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rFonts w:ascii="Times New Roman"/>
          <w:sz w:val="20"/>
        </w:rPr>
      </w:pPr>
      <w:r>
        <w:rPr>
          <w:rFonts w:ascii="Times New Roman"/>
          <w:sz w:val="20"/>
        </w:rPr>
        <w:drawing>
          <wp:inline distT="0" distB="0" distL="0" distR="0">
            <wp:extent cx="5745480" cy="8461248"/>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745480" cy="8461248"/>
                    </a:xfrm>
                    <a:prstGeom prst="rect">
                      <a:avLst/>
                    </a:prstGeom>
                  </pic:spPr>
                </pic:pic>
              </a:graphicData>
            </a:graphic>
          </wp:inline>
        </w:drawing>
      </w:r>
      <w:r>
        <w:rPr>
          <w:rFonts w:ascii="Times New Roman"/>
          <w:sz w:val="20"/>
        </w:rPr>
      </w:r>
    </w:p>
    <w:p>
      <w:pPr>
        <w:spacing w:after="0"/>
        <w:rPr>
          <w:rFonts w:ascii="Times New Roman"/>
          <w:sz w:val="20"/>
        </w:rPr>
        <w:sectPr>
          <w:type w:val="continuous"/>
          <w:pgSz w:w="9050" w:h="13330"/>
          <w:pgMar w:top="0" w:bottom="0" w:left="0" w:right="0"/>
        </w:sectPr>
      </w:pPr>
    </w:p>
    <w:p>
      <w:pPr>
        <w:tabs>
          <w:tab w:pos="9771" w:val="left" w:leader="none"/>
        </w:tabs>
        <w:spacing w:line="240" w:lineRule="auto"/>
        <w:ind w:left="417" w:right="0" w:firstLine="0"/>
        <w:rPr>
          <w:rFonts w:ascii="Times New Roman"/>
          <w:sz w:val="20"/>
        </w:rPr>
      </w:pPr>
      <w:r>
        <w:rPr>
          <w:rFonts w:ascii="Times New Roman"/>
          <w:sz w:val="20"/>
        </w:rPr>
        <w:pict>
          <v:group style="width:.25pt;height:15.25pt;mso-position-horizontal-relative:char;mso-position-vertical-relative:line" coordorigin="0,0" coordsize="5,305">
            <v:line style="position:absolute" from="3,303" to="3,3" stroked="true" strokeweight=".25pt" strokecolor="#000000"/>
          </v:group>
        </w:pict>
      </w:r>
      <w:r>
        <w:rPr>
          <w:rFonts w:ascii="Times New Roman"/>
          <w:sz w:val="20"/>
        </w:rPr>
      </w:r>
      <w:r>
        <w:rPr>
          <w:rFonts w:ascii="Times New Roman"/>
          <w:sz w:val="20"/>
        </w:rPr>
        <w:tab/>
      </w:r>
      <w:r>
        <w:rPr>
          <w:rFonts w:ascii="Times New Roman"/>
          <w:sz w:val="20"/>
        </w:rPr>
        <w:pict>
          <v:group style="width:.25pt;height:15.25pt;mso-position-horizontal-relative:char;mso-position-vertical-relative:line" coordorigin="0,0" coordsize="5,305">
            <v:line style="position:absolute" from="3,303" to="3,3" stroked="true" strokeweight=".25pt" strokecolor="#000000"/>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16"/>
        </w:rPr>
      </w:pPr>
    </w:p>
    <w:p>
      <w:pPr>
        <w:spacing w:line="256" w:lineRule="auto" w:before="47"/>
        <w:ind w:left="2362" w:right="1409" w:firstLine="277"/>
        <w:jc w:val="left"/>
        <w:rPr>
          <w:rFonts w:ascii="Times New Roman" w:hAnsi="Times New Roman"/>
          <w:sz w:val="39"/>
        </w:rPr>
      </w:pPr>
      <w:r>
        <w:rPr/>
        <w:pict>
          <v:line style="position:absolute;mso-position-horizontal-relative:page;mso-position-vertical-relative:paragraph;z-index:1120" from="15pt,-75.444939pt" to="0pt,-75.444939pt" stroked="true" strokeweight=".25pt" strokecolor="#000000">
            <w10:wrap type="none"/>
          </v:line>
        </w:pict>
      </w:r>
      <w:r>
        <w:rPr/>
        <w:pict>
          <v:line style="position:absolute;mso-position-horizontal-relative:page;mso-position-vertical-relative:paragraph;z-index:1144" from="494.71701pt,-75.444939pt" to="509.71701pt,-75.444939pt" stroked="true" strokeweight=".25pt" strokecolor="#000000">
            <w10:wrap type="none"/>
          </v:line>
        </w:pict>
      </w:r>
      <w:r>
        <w:rPr>
          <w:rFonts w:ascii="Times New Roman" w:hAnsi="Times New Roman"/>
          <w:w w:val="95"/>
          <w:sz w:val="39"/>
        </w:rPr>
        <w:t>Epistemología de la Antropología: </w:t>
      </w:r>
      <w:r>
        <w:rPr>
          <w:rFonts w:ascii="Times New Roman" w:hAnsi="Times New Roman"/>
          <w:w w:val="90"/>
          <w:sz w:val="39"/>
        </w:rPr>
        <w:t>conocimiento, técnica y  hominización</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4"/>
        </w:rPr>
      </w:pPr>
      <w:r>
        <w:rPr/>
        <w:drawing>
          <wp:anchor distT="0" distB="0" distL="0" distR="0" allowOverlap="1" layoutInCell="1" locked="0" behindDoc="0" simplePos="0" relativeHeight="1072">
            <wp:simplePos x="0" y="0"/>
            <wp:positionH relativeFrom="page">
              <wp:posOffset>1772399</wp:posOffset>
            </wp:positionH>
            <wp:positionV relativeFrom="paragraph">
              <wp:posOffset>204193</wp:posOffset>
            </wp:positionV>
            <wp:extent cx="2925836" cy="2218944"/>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7" cstate="print"/>
                    <a:stretch>
                      <a:fillRect/>
                    </a:stretch>
                  </pic:blipFill>
                  <pic:spPr>
                    <a:xfrm>
                      <a:off x="0" y="0"/>
                      <a:ext cx="2925836" cy="2218944"/>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8"/>
        </w:rPr>
      </w:pPr>
      <w:r>
        <w:rPr/>
        <w:pict>
          <v:group style="position:absolute;margin-left:206.359589pt;margin-top:18.380342pt;width:96.1pt;height:37.8pt;mso-position-horizontal-relative:page;mso-position-vertical-relative:paragraph;z-index:1096;mso-wrap-distance-left:0;mso-wrap-distance-right:0" coordorigin="4127,368" coordsize="1922,756">
            <v:shape style="position:absolute;left:4127;top:378;width:495;height:746" coordorigin="4127,378" coordsize="495,746" path="m4295,378l4282,382,4276,392,4277,450,4278,509,4279,568,4276,626,4264,685,4242,745,4216,804,4192,861,4168,913,4138,988,4127,1061,4163,1105,4238,1119,4314,1123,4391,1120,4468,1116,4512,1115,4556,1110,4588,1097,4302,1097,4278,1096,4255,1094,4232,1092,4208,1088,4171,1067,4167,1031,4179,991,4193,959,4221,890,4248,820,4274,750,4301,680,4317,610,4320,536,4317,461,4314,388,4308,379,4295,378xm4431,1093l4399,1094,4334,1096,4302,1097,4588,1097,4594,1094,4595,1093,4470,1093,4431,1093xm4609,1047l4594,1049,4585,1057,4558,1083,4515,1092,4470,1093,4595,1093,4621,1060,4620,1050,4609,1047xe" filled="true" fillcolor="#000000" stroked="false">
              <v:path arrowok="t"/>
              <v:fill type="solid"/>
            </v:shape>
            <v:shape style="position:absolute;left:4280;top:368;width:199;height:37" coordorigin="4280,368" coordsize="199,37" path="m4281,393l4282,396,4323,401,4366,404,4409,402,4450,396,4436,396,4428,394,4289,394,4281,393xm4458,384l4422,389,4415,389,4436,396,4458,384xm4472,384l4458,384,4436,396,4450,396,4452,396,4479,387,4472,384xm4314,382l4304,383,4291,388,4281,393,4281,393,4289,394,4303,392,4312,389,4328,384,4314,382xm4328,384l4312,389,4303,392,4289,394,4428,394,4416,389,4386,389,4349,386,4328,384xm4370,368l4347,368,4325,372,4303,378,4283,389,4280,393,4281,393,4281,393,4291,388,4304,383,4314,382,4335,382,4339,380,4463,380,4448,374,4422,370,4396,368,4370,368xm4415,389l4386,389,4416,389,4415,389xm4463,380l4339,380,4374,380,4408,386,4415,389,4422,389,4458,384,4472,384,4463,380xm4335,382l4314,382,4328,384,4335,382xe" filled="true" fillcolor="#000000" stroked="false">
              <v:path arrowok="t"/>
              <v:fill type="solid"/>
            </v:shape>
            <v:shape style="position:absolute;left:4158;top:965;width:167;height:21" coordorigin="4158,965" coordsize="167,21" path="m4315,965l4184,965,4173,969,4162,976,4158,982,4169,986,4299,986,4311,982,4322,976,4325,969,4315,965xe" filled="true" fillcolor="#000000" stroked="false">
              <v:path arrowok="t"/>
              <v:fill type="solid"/>
            </v:shape>
            <v:shape style="position:absolute;left:4198;top:842;width:142;height:39" coordorigin="4198,842" coordsize="142,39" path="m4331,842l4267,846,4200,865,4198,874,4204,881,4218,881,4241,875,4264,871,4286,868,4310,867,4319,867,4330,865,4339,848,4331,842xe" filled="true" fillcolor="#000000" stroked="false">
              <v:path arrowok="t"/>
              <v:fill type="solid"/>
            </v:shape>
            <v:shape style="position:absolute;left:4359;top:507;width:223;height:292" type="#_x0000_t75" stroked="false">
              <v:imagedata r:id="rId8" o:title=""/>
            </v:shape>
            <v:shape style="position:absolute;left:4625;top:611;width:192;height:192" coordorigin="4625,611" coordsize="192,192" path="m4735,611l4721,611,4708,612,4696,614,4684,618,4673,624,4663,631,4653,639,4645,649,4638,659,4632,670,4629,682,4626,695,4626,706,4625,709,4627,721,4629,733,4633,744,4638,755,4645,765,4653,775,4662,783,4673,790,4680,794,4688,797,4703,801,4711,803,4733,803,4745,800,4757,795,4769,790,4774,787,4722,787,4711,786,4701,784,4691,781,4682,776,4673,771,4666,764,4659,756,4653,748,4648,739,4645,729,4643,719,4642,709,4642,697,4644,686,4648,677,4651,668,4657,659,4665,651,4673,643,4681,637,4690,633,4700,629,4711,627,4775,627,4770,623,4758,618,4747,613,4735,611xm4775,627l4722,627,4733,627,4743,629,4752,633,4761,637,4769,643,4784,658,4790,666,4794,675,4798,685,4800,695,4800,709,4799,717,4797,728,4794,738,4789,747,4784,755,4778,763,4770,770,4761,776,4752,781,4742,784,4732,786,4722,787,4774,787,4779,784,4788,775,4797,766,4804,755,4809,743,4814,732,4817,719,4817,706,4816,692,4814,680,4809,669,4804,658,4798,648,4789,639,4780,630,4775,627xe" filled="true" fillcolor="#000000" stroked="false">
              <v:path arrowok="t"/>
              <v:fill type="solid"/>
            </v:shape>
            <v:shape style="position:absolute;left:4841;top:575;width:93;height:225" coordorigin="4841,575" coordsize="93,225" path="m4890,627l4874,627,4874,736,4875,749,4875,752,4877,759,4878,764,4880,768,4884,774,4887,778,4890,781,4899,789,4910,795,4921,799,4934,800,4934,784,4922,784,4912,780,4903,772,4898,767,4895,762,4893,755,4891,750,4890,744,4890,627xm4932,613l4841,613,4841,627,4932,627,4932,613xm4890,575l4874,575,4874,613,4890,613,4890,575xe" filled="true" fillcolor="#000000" stroked="false">
              <v:path arrowok="t"/>
              <v:fill type="solid"/>
            </v:shape>
            <v:shape style="position:absolute;left:4956;top:609;width:195;height:194" coordorigin="4956,609" coordsize="195,194" path="m5064,609l5041,609,5028,612,5016,617,5005,621,4995,628,4985,637,4977,645,4969,656,4964,668,4959,679,4956,691,4956,706,4957,718,4960,730,4964,742,4969,753,4976,763,4984,773,4993,782,5004,789,5016,795,5028,799,5040,802,5052,803,5065,802,5077,800,5088,796,5099,792,5108,786,5055,786,5044,786,5033,784,5023,780,5014,775,5005,769,4997,762,4990,755,4984,746,4979,736,4976,726,4974,716,4973,706,4973,704,4974,694,4976,684,4979,674,4984,665,4990,656,4997,648,5005,641,5014,635,5024,630,5034,626,5044,624,5055,624,5106,624,5106,623,5097,618,5087,615,5075,611,5064,609xm5106,624l5066,624,5076,626,5086,630,5096,635,5105,641,5111,648,5119,657,5124,665,5128,674,5132,685,5134,695,5134,706,5133,717,5131,727,5128,737,5123,746,5118,755,5111,763,5103,769,5095,775,5085,780,5076,784,5065,786,5055,786,5108,786,5109,785,5119,778,5127,769,5135,759,5151,759,5151,653,5135,653,5129,645,5122,637,5114,630,5106,624xm5151,759l5135,759,5135,779,5151,779,5151,759xm5151,632l5135,632,5135,653,5151,653,5151,632xe" filled="true" fillcolor="#000000" stroked="false">
              <v:path arrowok="t"/>
              <v:fill type="solid"/>
            </v:shape>
            <v:shape style="position:absolute;left:5203;top:519;width:192;height:282" type="#_x0000_t75" stroked="false">
              <v:imagedata r:id="rId9" o:title=""/>
            </v:shape>
            <v:line style="position:absolute" from="5455,613" to="5455,799" stroked="true" strokeweight=".815pt" strokecolor="#000000"/>
            <v:line style="position:absolute" from="5447,584" to="5463,584" stroked="true" strokeweight=".728pt" strokecolor="#000000"/>
            <v:shape style="position:absolute;left:4719;top:798;width:188;height:287" coordorigin="4719,798" coordsize="188,287" path="m4734,989l4719,989,4720,1002,4723,1015,4727,1027,4732,1037,4736,1045,4741,1051,4753,1063,4759,1068,4767,1072,4778,1078,4790,1081,4802,1084,4814,1084,4827,1084,4839,1081,4850,1077,4860,1072,4865,1069,4813,1069,4802,1068,4792,1066,4783,1062,4774,1058,4765,1052,4757,1045,4751,1037,4745,1028,4740,1019,4737,1009,4735,999,4734,989xm4824,798l4816,798,4805,799,4796,801,4779,811,4772,817,4767,826,4762,834,4760,843,4759,854,4760,864,4762,873,4767,881,4772,889,4778,896,4792,905,4799,908,4806,909,4824,913,4837,915,4849,919,4869,933,4877,942,4882,954,4888,965,4891,977,4891,1000,4889,1010,4885,1020,4880,1030,4875,1039,4861,1053,4853,1058,4834,1067,4824,1069,4865,1069,4871,1065,4880,1056,4888,1047,4894,1037,4900,1026,4904,1014,4906,1002,4907,990,4906,979,4904,968,4901,957,4896,946,4890,937,4883,928,4875,920,4866,913,4857,907,4847,902,4837,899,4826,896,4811,894,4805,894,4800,892,4795,888,4789,884,4784,880,4781,874,4778,868,4776,861,4776,843,4780,834,4788,826,4796,818,4805,814,4855,814,4851,810,4845,806,4832,800,4824,798xm4855,814l4817,814,4825,814,4831,816,4836,819,4842,822,4847,827,4851,834,4855,841,4856,847,4856,854,4872,854,4872,846,4870,838,4868,832,4864,825,4860,819,4855,814xe" filled="true" fillcolor="#000000" stroked="false">
              <v:path arrowok="t"/>
              <v:fill type="solid"/>
            </v:shape>
            <v:shape style="position:absolute;left:4944;top:893;width:145;height:190" coordorigin="4944,893" coordsize="145,190" path="m5049,893l5026,893,5014,895,5003,900,4991,905,4981,911,4972,921,4963,930,4956,940,4952,951,4947,963,4944,975,4944,988,4945,1001,4948,1013,4951,1024,4957,1035,4964,1046,4972,1055,4981,1063,4991,1070,5002,1076,5014,1080,5026,1082,5038,1083,5048,1082,5057,1081,5065,1080,5074,1077,5082,1073,5089,1069,5088,1067,5038,1067,5027,1067,5017,1065,5008,1061,4999,1057,4990,1052,4983,1044,4975,1036,4970,1028,4966,1019,4962,1010,4960,1000,4960,988,4961,977,4963,966,4966,957,4971,948,4976,939,4983,931,4991,924,4999,918,5009,913,5018,910,5029,907,5039,907,5087,907,5088,906,5078,901,5070,898,5064,896,5057,894,5049,893xm5081,1056l5073,1060,5066,1063,5060,1065,5053,1066,5046,1067,5088,1067,5081,1056xm5087,907l5039,907,5048,907,5054,908,5060,910,5067,912,5073,915,5079,919,5087,907xe" filled="true" fillcolor="#000000" stroked="false">
              <v:path arrowok="t"/>
              <v:fill type="solid"/>
            </v:shape>
            <v:line style="position:absolute" from="5156,895" to="5156,1081" stroked="true" strokeweight=".815pt" strokecolor="#000000"/>
            <v:line style="position:absolute" from="5148,866" to="5164,866" stroked="true" strokeweight=".729pt" strokecolor="#000000"/>
            <v:shape style="position:absolute;left:5218;top:891;width:191;height:194" type="#_x0000_t75" stroked="false">
              <v:imagedata r:id="rId10" o:title=""/>
            </v:shape>
            <v:line style="position:absolute" from="5549,519" to="5549,799" stroked="true" strokeweight=".797pt" strokecolor="#000000"/>
            <v:line style="position:absolute" from="5636,613" to="5636,799" stroked="true" strokeweight=".815pt" strokecolor="#000000"/>
            <v:line style="position:absolute" from="5628,584" to="5644,584" stroked="true" strokeweight=".728pt" strokecolor="#000000"/>
            <v:shape style="position:absolute;left:5694;top:610;width:135;height:192" type="#_x0000_t75" stroked="false">
              <v:imagedata r:id="rId11" o:title=""/>
            </v:shape>
            <v:shape style="position:absolute;left:5447;top:857;width:292;height:225" type="#_x0000_t75" stroked="false">
              <v:imagedata r:id="rId12" o:title=""/>
            </v:shape>
            <v:line style="position:absolute" from="5795,895" to="5795,1081" stroked="true" strokeweight=".815pt" strokecolor="#000000"/>
            <v:line style="position:absolute" from="5787,866" to="5803,866" stroked="true" strokeweight=".729pt" strokecolor="#000000"/>
            <v:shape style="position:absolute;left:5854;top:891;width:195;height:194" type="#_x0000_t75" stroked="false">
              <v:imagedata r:id="rId13" o:title=""/>
            </v:shape>
            <w10:wrap type="topAndBottom"/>
          </v:group>
        </w:pict>
      </w:r>
    </w:p>
    <w:p>
      <w:pPr>
        <w:spacing w:after="0"/>
        <w:rPr>
          <w:rFonts w:ascii="Times New Roman"/>
          <w:sz w:val="28"/>
        </w:rPr>
        <w:sectPr>
          <w:footerReference w:type="default" r:id="rId6"/>
          <w:pgSz w:w="10200" w:h="13600"/>
          <w:pgMar w:footer="223" w:header="0" w:top="0" w:bottom="420" w:left="0" w:right="0"/>
        </w:sectPr>
      </w:pPr>
    </w:p>
    <w:p>
      <w:pPr>
        <w:pStyle w:val="BodyText"/>
        <w:spacing w:before="4"/>
        <w:rPr>
          <w:rFonts w:ascii="Times New Roman"/>
          <w:sz w:val="17"/>
        </w:rPr>
      </w:pPr>
      <w:r>
        <w:rPr/>
        <w:pict>
          <v:line style="position:absolute;mso-position-horizontal-relative:page;mso-position-vertical-relative:page;z-index:1168" from="15pt,20.99968pt" to="0pt,20.99968pt" stroked="true" strokeweight=".25pt" strokecolor="#000000">
            <w10:wrap type="none"/>
          </v:line>
        </w:pict>
      </w:r>
      <w:r>
        <w:rPr/>
        <w:pict>
          <v:line style="position:absolute;mso-position-horizontal-relative:page;mso-position-vertical-relative:page;z-index:1192" from="494.71701pt,20.99968pt" to="509.71701pt,20.99968pt" stroked="true" strokeweight=".25pt" strokecolor="#000000">
            <w10:wrap type="none"/>
          </v:line>
        </w:pict>
      </w:r>
      <w:r>
        <w:rPr/>
        <w:pict>
          <v:line style="position:absolute;mso-position-horizontal-relative:page;mso-position-vertical-relative:page;z-index:1216" from="21pt,14.99968pt" to="21pt,-.00032pt" stroked="true" strokeweight=".25pt" strokecolor="#000000">
            <w10:wrap type="none"/>
          </v:line>
        </w:pict>
      </w:r>
      <w:r>
        <w:rPr/>
        <w:pict>
          <v:line style="position:absolute;mso-position-horizontal-relative:page;mso-position-vertical-relative:page;z-index:1240" from="488.71701pt,14.99968pt" to="488.71701pt,-.00032pt" stroked="true" strokeweight=".25pt" strokecolor="#000000">
            <w10:wrap type="none"/>
          </v:line>
        </w:pict>
      </w:r>
    </w:p>
    <w:p>
      <w:pPr>
        <w:spacing w:after="0"/>
        <w:rPr>
          <w:rFonts w:ascii="Times New Roman"/>
          <w:sz w:val="17"/>
        </w:rPr>
        <w:sectPr>
          <w:footerReference w:type="default" r:id="rId14"/>
          <w:pgSz w:w="10200" w:h="13600"/>
          <w:pgMar w:footer="0" w:header="0" w:top="0" w:bottom="14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19"/>
        </w:rPr>
      </w:pPr>
    </w:p>
    <w:p>
      <w:pPr>
        <w:spacing w:line="375" w:lineRule="exact" w:before="39"/>
        <w:ind w:left="3790" w:right="1409" w:firstLine="0"/>
        <w:jc w:val="left"/>
        <w:rPr>
          <w:sz w:val="35"/>
        </w:rPr>
      </w:pPr>
      <w:r>
        <w:rPr/>
        <w:pict>
          <v:line style="position:absolute;mso-position-horizontal-relative:page;mso-position-vertical-relative:paragraph;z-index:1336" from="15pt,-71.53067pt" to="0pt,-71.53067pt" stroked="true" strokeweight=".25pt" strokecolor="#000000">
            <w10:wrap type="none"/>
          </v:line>
        </w:pict>
      </w:r>
      <w:r>
        <w:rPr/>
        <w:pict>
          <v:line style="position:absolute;mso-position-horizontal-relative:page;mso-position-vertical-relative:paragraph;z-index:1360" from="494.71701pt,-71.53067pt" to="509.71701pt,-71.53067pt" stroked="true" strokeweight=".25pt" strokecolor="#000000">
            <w10:wrap type="none"/>
          </v:line>
        </w:pict>
      </w:r>
      <w:r>
        <w:rPr/>
        <w:pict>
          <v:line style="position:absolute;mso-position-horizontal-relative:page;mso-position-vertical-relative:paragraph;z-index:1384" from="21pt,-77.53067pt" to="21pt,-92.53067pt" stroked="true" strokeweight=".25pt" strokecolor="#000000">
            <w10:wrap type="none"/>
          </v:line>
        </w:pict>
      </w:r>
      <w:r>
        <w:rPr/>
        <w:pict>
          <v:line style="position:absolute;mso-position-horizontal-relative:page;mso-position-vertical-relative:paragraph;z-index:1408" from="488.71701pt,-77.53067pt" to="488.71701pt,-92.53067pt" stroked="true" strokeweight=".25pt" strokecolor="#000000">
            <w10:wrap type="none"/>
          </v:line>
        </w:pict>
      </w:r>
      <w:r>
        <w:rPr>
          <w:w w:val="95"/>
          <w:sz w:val="35"/>
        </w:rPr>
        <w:t>Epistemología de la Antropología:</w:t>
      </w:r>
    </w:p>
    <w:p>
      <w:pPr>
        <w:spacing w:line="340" w:lineRule="exact" w:before="25"/>
        <w:ind w:left="6486" w:right="1409" w:hanging="923"/>
        <w:jc w:val="left"/>
        <w:rPr>
          <w:sz w:val="35"/>
        </w:rPr>
      </w:pPr>
      <w:r>
        <w:rPr>
          <w:w w:val="95"/>
          <w:sz w:val="35"/>
        </w:rPr>
        <w:t>conocimiento, técnica y hominización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7"/>
        </w:rPr>
      </w:pPr>
    </w:p>
    <w:p>
      <w:pPr>
        <w:pStyle w:val="Heading1"/>
        <w:spacing w:before="55"/>
        <w:ind w:left="5517" w:right="1409"/>
        <w:jc w:val="left"/>
        <w:rPr>
          <w:rFonts w:ascii="Calibri" w:hAnsi="Calibri"/>
        </w:rPr>
      </w:pPr>
      <w:r>
        <w:rPr>
          <w:rFonts w:ascii="Calibri" w:hAnsi="Calibri"/>
        </w:rPr>
        <w:t>Antonio Arellano Hernández</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6"/>
        </w:rPr>
      </w:pPr>
    </w:p>
    <w:p>
      <w:pPr>
        <w:pStyle w:val="BodyText"/>
        <w:rPr>
          <w:rFonts w:ascii="Calibri"/>
          <w:sz w:val="6"/>
        </w:rPr>
      </w:pPr>
    </w:p>
    <w:p>
      <w:pPr>
        <w:pStyle w:val="BodyText"/>
        <w:spacing w:before="7"/>
        <w:rPr>
          <w:rFonts w:ascii="Calibri"/>
          <w:sz w:val="7"/>
        </w:rPr>
      </w:pPr>
    </w:p>
    <w:p>
      <w:pPr>
        <w:spacing w:line="290" w:lineRule="auto" w:before="0"/>
        <w:ind w:left="7247" w:right="2611" w:firstLine="2"/>
        <w:jc w:val="left"/>
        <w:rPr>
          <w:rFonts w:ascii="Arial" w:hAnsi="Arial"/>
          <w:sz w:val="6"/>
        </w:rPr>
      </w:pPr>
      <w:r>
        <w:rPr/>
        <w:drawing>
          <wp:anchor distT="0" distB="0" distL="0" distR="0" allowOverlap="1" layoutInCell="1" locked="0" behindDoc="0" simplePos="0" relativeHeight="1264">
            <wp:simplePos x="0" y="0"/>
            <wp:positionH relativeFrom="page">
              <wp:posOffset>1890135</wp:posOffset>
            </wp:positionH>
            <wp:positionV relativeFrom="paragraph">
              <wp:posOffset>-451955</wp:posOffset>
            </wp:positionV>
            <wp:extent cx="421524" cy="547567"/>
            <wp:effectExtent l="0" t="0" r="0" b="0"/>
            <wp:wrapNone/>
            <wp:docPr id="5" name="image9.png" descr=""/>
            <wp:cNvGraphicFramePr>
              <a:graphicFrameLocks noChangeAspect="1"/>
            </wp:cNvGraphicFramePr>
            <a:graphic>
              <a:graphicData uri="http://schemas.openxmlformats.org/drawingml/2006/picture">
                <pic:pic>
                  <pic:nvPicPr>
                    <pic:cNvPr id="6" name="image9.png"/>
                    <pic:cNvPicPr/>
                  </pic:nvPicPr>
                  <pic:blipFill>
                    <a:blip r:embed="rId16" cstate="print"/>
                    <a:stretch>
                      <a:fillRect/>
                    </a:stretch>
                  </pic:blipFill>
                  <pic:spPr>
                    <a:xfrm>
                      <a:off x="0" y="0"/>
                      <a:ext cx="421524" cy="547567"/>
                    </a:xfrm>
                    <a:prstGeom prst="rect">
                      <a:avLst/>
                    </a:prstGeom>
                  </pic:spPr>
                </pic:pic>
              </a:graphicData>
            </a:graphic>
          </wp:anchor>
        </w:drawing>
      </w:r>
      <w:r>
        <w:rPr/>
        <w:pict>
          <v:group style="position:absolute;margin-left:309.54071pt;margin-top:-37.795731pt;width:53pt;height:45.95pt;mso-position-horizontal-relative:page;mso-position-vertical-relative:paragraph;z-index:-193072" coordorigin="6191,-756" coordsize="1060,919">
            <v:shape style="position:absolute;left:6191;top:-27;width:625;height:190" type="#_x0000_t75" stroked="false">
              <v:imagedata r:id="rId17" o:title=""/>
            </v:shape>
            <v:shape style="position:absolute;left:6528;top:-739;width:671;height:108" type="#_x0000_t75" stroked="false">
              <v:imagedata r:id="rId18" o:title=""/>
            </v:shape>
            <v:shape style="position:absolute;left:6527;top:-740;width:672;height:523" type="#_x0000_t75" stroked="false">
              <v:imagedata r:id="rId19" o:title=""/>
            </v:shape>
            <v:shape style="position:absolute;left:6475;top:-756;width:775;height:690" type="#_x0000_t75" stroked="false">
              <v:imagedata r:id="rId20" o:title=""/>
            </v:shape>
            <v:shape style="position:absolute;left:6191;top:-756;width:1060;height:919" type="#_x0000_t202" filled="false" stroked="false">
              <v:textbox inset="0,0,0,0">
                <w:txbxContent>
                  <w:p>
                    <w:pPr>
                      <w:spacing w:line="240" w:lineRule="auto" w:before="0"/>
                      <w:rPr>
                        <w:rFonts w:ascii="Arial"/>
                        <w:sz w:val="6"/>
                      </w:rPr>
                    </w:pPr>
                  </w:p>
                  <w:p>
                    <w:pPr>
                      <w:spacing w:line="240" w:lineRule="auto" w:before="0"/>
                      <w:rPr>
                        <w:rFonts w:ascii="Arial"/>
                        <w:sz w:val="6"/>
                      </w:rPr>
                    </w:pPr>
                  </w:p>
                  <w:p>
                    <w:pPr>
                      <w:spacing w:line="240" w:lineRule="auto" w:before="0"/>
                      <w:rPr>
                        <w:rFonts w:ascii="Arial"/>
                        <w:sz w:val="6"/>
                      </w:rPr>
                    </w:pPr>
                  </w:p>
                  <w:p>
                    <w:pPr>
                      <w:spacing w:line="240" w:lineRule="auto" w:before="0"/>
                      <w:rPr>
                        <w:rFonts w:ascii="Arial"/>
                        <w:sz w:val="6"/>
                      </w:rPr>
                    </w:pPr>
                  </w:p>
                  <w:p>
                    <w:pPr>
                      <w:spacing w:line="240" w:lineRule="auto" w:before="0"/>
                      <w:rPr>
                        <w:rFonts w:ascii="Arial"/>
                        <w:sz w:val="6"/>
                      </w:rPr>
                    </w:pPr>
                  </w:p>
                  <w:p>
                    <w:pPr>
                      <w:spacing w:line="240" w:lineRule="auto" w:before="0"/>
                      <w:rPr>
                        <w:rFonts w:ascii="Arial"/>
                        <w:sz w:val="6"/>
                      </w:rPr>
                    </w:pPr>
                  </w:p>
                  <w:p>
                    <w:pPr>
                      <w:spacing w:line="240" w:lineRule="auto" w:before="0"/>
                      <w:rPr>
                        <w:rFonts w:ascii="Arial"/>
                        <w:sz w:val="6"/>
                      </w:rPr>
                    </w:pPr>
                  </w:p>
                  <w:p>
                    <w:pPr>
                      <w:spacing w:line="240" w:lineRule="auto" w:before="0"/>
                      <w:rPr>
                        <w:rFonts w:ascii="Arial"/>
                        <w:sz w:val="6"/>
                      </w:rPr>
                    </w:pPr>
                  </w:p>
                  <w:p>
                    <w:pPr>
                      <w:spacing w:line="240" w:lineRule="auto" w:before="0"/>
                      <w:rPr>
                        <w:rFonts w:ascii="Arial"/>
                        <w:sz w:val="6"/>
                      </w:rPr>
                    </w:pPr>
                  </w:p>
                  <w:p>
                    <w:pPr>
                      <w:spacing w:line="240" w:lineRule="auto" w:before="0"/>
                      <w:rPr>
                        <w:rFonts w:ascii="Arial"/>
                        <w:sz w:val="6"/>
                      </w:rPr>
                    </w:pPr>
                  </w:p>
                  <w:p>
                    <w:pPr>
                      <w:spacing w:line="240" w:lineRule="auto" w:before="8"/>
                      <w:rPr>
                        <w:rFonts w:ascii="Arial"/>
                        <w:sz w:val="5"/>
                      </w:rPr>
                    </w:pPr>
                  </w:p>
                  <w:p>
                    <w:pPr>
                      <w:spacing w:line="290" w:lineRule="auto" w:before="0"/>
                      <w:ind w:left="679" w:right="-1" w:firstLine="0"/>
                      <w:jc w:val="left"/>
                      <w:rPr>
                        <w:rFonts w:ascii="Arial"/>
                        <w:sz w:val="6"/>
                      </w:rPr>
                    </w:pPr>
                    <w:r>
                      <w:rPr>
                        <w:rFonts w:ascii="Arial"/>
                        <w:spacing w:val="-3"/>
                        <w:w w:val="110"/>
                        <w:sz w:val="6"/>
                      </w:rPr>
                      <w:t>Uniiversiidad </w:t>
                    </w:r>
                    <w:r>
                      <w:rPr>
                        <w:rFonts w:ascii="Arial"/>
                        <w:spacing w:val="-4"/>
                        <w:w w:val="110"/>
                        <w:sz w:val="6"/>
                      </w:rPr>
                      <w:t>dell </w:t>
                    </w:r>
                    <w:r>
                      <w:rPr>
                        <w:rFonts w:ascii="Arial"/>
                        <w:spacing w:val="-3"/>
                        <w:w w:val="110"/>
                        <w:sz w:val="6"/>
                      </w:rPr>
                      <w:t>Esttado </w:t>
                    </w:r>
                    <w:r>
                      <w:rPr>
                        <w:rFonts w:ascii="Arial"/>
                        <w:w w:val="110"/>
                        <w:sz w:val="6"/>
                      </w:rPr>
                      <w:t>d</w:t>
                    </w:r>
                  </w:p>
                </w:txbxContent>
              </v:textbox>
              <w10:wrap type="none"/>
            </v:shape>
            <w10:wrap type="none"/>
          </v:group>
        </w:pict>
      </w:r>
      <w:r>
        <w:rPr>
          <w:rFonts w:ascii="Arial" w:hAnsi="Arial"/>
          <w:w w:val="110"/>
          <w:sz w:val="6"/>
        </w:rPr>
        <w:t>Auttónoma e Méxiico</w:t>
      </w:r>
    </w:p>
    <w:p>
      <w:pPr>
        <w:spacing w:after="0" w:line="290" w:lineRule="auto"/>
        <w:jc w:val="left"/>
        <w:rPr>
          <w:rFonts w:ascii="Arial" w:hAnsi="Arial"/>
          <w:sz w:val="6"/>
        </w:rPr>
        <w:sectPr>
          <w:footerReference w:type="default" r:id="rId15"/>
          <w:pgSz w:w="10200" w:h="13600"/>
          <w:pgMar w:footer="223" w:header="0" w:top="0" w:bottom="420" w:left="0" w:right="0"/>
        </w:sectPr>
      </w:pPr>
    </w:p>
    <w:p>
      <w:pPr>
        <w:pStyle w:val="BodyText"/>
        <w:rPr>
          <w:rFonts w:ascii="Arial"/>
          <w:sz w:val="20"/>
        </w:rPr>
      </w:pPr>
      <w:r>
        <w:rPr/>
        <w:pict>
          <v:line style="position:absolute;mso-position-horizontal-relative:page;mso-position-vertical-relative:page;z-index:1528" from="21pt,14.99968pt" to="21pt,-.00032pt" stroked="true" strokeweight=".25pt" strokecolor="#000000">
            <w10:wrap type="none"/>
          </v:line>
        </w:pict>
      </w:r>
      <w:r>
        <w:rPr/>
        <w:pict>
          <v:line style="position:absolute;mso-position-horizontal-relative:page;mso-position-vertical-relative:page;z-index:1552" from="488.71701pt,14.99968pt" to="488.71701pt,-.00032pt" stroked="true" strokeweight=".25pt" strokecolor="#000000">
            <w10:wrap type="none"/>
          </v:line>
        </w:pic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6"/>
        </w:rPr>
      </w:pPr>
    </w:p>
    <w:p>
      <w:pPr>
        <w:pStyle w:val="BodyText"/>
        <w:rPr>
          <w:rFonts w:ascii="Arial"/>
          <w:sz w:val="6"/>
        </w:rPr>
      </w:pPr>
    </w:p>
    <w:p>
      <w:pPr>
        <w:pStyle w:val="BodyText"/>
        <w:rPr>
          <w:rFonts w:ascii="Arial"/>
          <w:sz w:val="6"/>
        </w:rPr>
      </w:pPr>
    </w:p>
    <w:p>
      <w:pPr>
        <w:spacing w:line="290" w:lineRule="auto" w:before="48"/>
        <w:ind w:left="5640" w:right="4218" w:firstLine="2"/>
        <w:jc w:val="left"/>
        <w:rPr>
          <w:rFonts w:ascii="Arial" w:hAnsi="Arial"/>
          <w:sz w:val="6"/>
        </w:rPr>
      </w:pPr>
      <w:r>
        <w:rPr/>
        <w:pict>
          <v:group style="position:absolute;margin-left:229.205093pt;margin-top:-35.395859pt;width:53pt;height:45.95pt;mso-position-horizontal-relative:page;mso-position-vertical-relative:paragraph;z-index:-192928" coordorigin="4584,-708" coordsize="1060,919">
            <v:shape style="position:absolute;left:4584;top:21;width:625;height:190" type="#_x0000_t75" stroked="false">
              <v:imagedata r:id="rId22" o:title=""/>
            </v:shape>
            <v:shape style="position:absolute;left:4921;top:-691;width:671;height:108" type="#_x0000_t75" stroked="false">
              <v:imagedata r:id="rId23" o:title=""/>
            </v:shape>
            <v:shape style="position:absolute;left:4920;top:-692;width:672;height:523" type="#_x0000_t75" stroked="false">
              <v:imagedata r:id="rId24" o:title=""/>
            </v:shape>
            <v:shape style="position:absolute;left:4868;top:-708;width:775;height:690" type="#_x0000_t75" stroked="false">
              <v:imagedata r:id="rId25" o:title=""/>
            </v:shape>
            <v:shape style="position:absolute;left:4584;top:-708;width:1060;height:919" type="#_x0000_t202" filled="false" stroked="false">
              <v:textbox inset="0,0,0,0">
                <w:txbxContent>
                  <w:p>
                    <w:pPr>
                      <w:spacing w:line="240" w:lineRule="auto" w:before="0"/>
                      <w:rPr>
                        <w:i/>
                        <w:sz w:val="6"/>
                      </w:rPr>
                    </w:pPr>
                  </w:p>
                  <w:p>
                    <w:pPr>
                      <w:spacing w:line="240" w:lineRule="auto" w:before="0"/>
                      <w:rPr>
                        <w:i/>
                        <w:sz w:val="6"/>
                      </w:rPr>
                    </w:pPr>
                  </w:p>
                  <w:p>
                    <w:pPr>
                      <w:spacing w:line="240" w:lineRule="auto" w:before="0"/>
                      <w:rPr>
                        <w:i/>
                        <w:sz w:val="6"/>
                      </w:rPr>
                    </w:pPr>
                  </w:p>
                  <w:p>
                    <w:pPr>
                      <w:spacing w:line="240" w:lineRule="auto" w:before="0"/>
                      <w:rPr>
                        <w:i/>
                        <w:sz w:val="6"/>
                      </w:rPr>
                    </w:pPr>
                  </w:p>
                  <w:p>
                    <w:pPr>
                      <w:spacing w:line="240" w:lineRule="auto" w:before="0"/>
                      <w:rPr>
                        <w:i/>
                        <w:sz w:val="6"/>
                      </w:rPr>
                    </w:pPr>
                  </w:p>
                  <w:p>
                    <w:pPr>
                      <w:spacing w:line="240" w:lineRule="auto" w:before="0"/>
                      <w:rPr>
                        <w:i/>
                        <w:sz w:val="6"/>
                      </w:rPr>
                    </w:pPr>
                  </w:p>
                  <w:p>
                    <w:pPr>
                      <w:spacing w:line="240" w:lineRule="auto" w:before="0"/>
                      <w:rPr>
                        <w:i/>
                        <w:sz w:val="6"/>
                      </w:rPr>
                    </w:pPr>
                  </w:p>
                  <w:p>
                    <w:pPr>
                      <w:spacing w:line="240" w:lineRule="auto" w:before="0"/>
                      <w:rPr>
                        <w:i/>
                        <w:sz w:val="6"/>
                      </w:rPr>
                    </w:pPr>
                  </w:p>
                  <w:p>
                    <w:pPr>
                      <w:spacing w:line="240" w:lineRule="auto" w:before="0"/>
                      <w:rPr>
                        <w:i/>
                        <w:sz w:val="6"/>
                      </w:rPr>
                    </w:pPr>
                  </w:p>
                  <w:p>
                    <w:pPr>
                      <w:spacing w:line="240" w:lineRule="auto" w:before="0"/>
                      <w:rPr>
                        <w:i/>
                        <w:sz w:val="6"/>
                      </w:rPr>
                    </w:pPr>
                  </w:p>
                  <w:p>
                    <w:pPr>
                      <w:spacing w:line="290" w:lineRule="auto" w:before="52"/>
                      <w:ind w:left="679" w:right="-1" w:firstLine="0"/>
                      <w:jc w:val="left"/>
                      <w:rPr>
                        <w:rFonts w:ascii="Arial"/>
                        <w:sz w:val="6"/>
                      </w:rPr>
                    </w:pPr>
                    <w:r>
                      <w:rPr>
                        <w:rFonts w:ascii="Arial"/>
                        <w:spacing w:val="-3"/>
                        <w:w w:val="110"/>
                        <w:sz w:val="6"/>
                      </w:rPr>
                      <w:t>Uniiversiidad </w:t>
                    </w:r>
                    <w:r>
                      <w:rPr>
                        <w:rFonts w:ascii="Arial"/>
                        <w:spacing w:val="-4"/>
                        <w:w w:val="110"/>
                        <w:sz w:val="6"/>
                      </w:rPr>
                      <w:t>dell </w:t>
                    </w:r>
                    <w:r>
                      <w:rPr>
                        <w:rFonts w:ascii="Arial"/>
                        <w:spacing w:val="-3"/>
                        <w:w w:val="110"/>
                        <w:sz w:val="6"/>
                      </w:rPr>
                      <w:t>Esttado </w:t>
                    </w:r>
                    <w:r>
                      <w:rPr>
                        <w:rFonts w:ascii="Arial"/>
                        <w:w w:val="110"/>
                        <w:sz w:val="6"/>
                      </w:rPr>
                      <w:t>d</w:t>
                    </w:r>
                  </w:p>
                </w:txbxContent>
              </v:textbox>
              <w10:wrap type="none"/>
            </v:shape>
            <w10:wrap type="none"/>
          </v:group>
        </w:pict>
      </w:r>
      <w:r>
        <w:rPr/>
        <w:pict>
          <v:line style="position:absolute;mso-position-horizontal-relative:page;mso-position-vertical-relative:paragraph;z-index:1480" from="15pt,-93.635963pt" to="0pt,-93.635963pt" stroked="true" strokeweight=".25pt" strokecolor="#000000">
            <w10:wrap type="none"/>
          </v:line>
        </w:pict>
      </w:r>
      <w:r>
        <w:rPr/>
        <w:pict>
          <v:line style="position:absolute;mso-position-horizontal-relative:page;mso-position-vertical-relative:paragraph;z-index:1504" from="494.71701pt,-93.635963pt" to="509.71701pt,-93.635963pt" stroked="true" strokeweight=".25pt" strokecolor="#000000">
            <w10:wrap type="none"/>
          </v:line>
        </w:pict>
      </w:r>
      <w:r>
        <w:rPr>
          <w:rFonts w:ascii="Arial" w:hAnsi="Arial"/>
          <w:w w:val="110"/>
          <w:sz w:val="6"/>
        </w:rPr>
        <w:t>Auttónoma e Méxiico</w:t>
      </w:r>
    </w:p>
    <w:p>
      <w:pPr>
        <w:pStyle w:val="BodyText"/>
        <w:rPr>
          <w:rFonts w:ascii="Arial"/>
          <w:sz w:val="20"/>
        </w:rPr>
      </w:pPr>
    </w:p>
    <w:p>
      <w:pPr>
        <w:pStyle w:val="BodyText"/>
        <w:rPr>
          <w:rFonts w:ascii="Arial"/>
          <w:sz w:val="20"/>
        </w:rPr>
      </w:pPr>
    </w:p>
    <w:p>
      <w:pPr>
        <w:pStyle w:val="BodyText"/>
        <w:spacing w:before="1"/>
        <w:rPr>
          <w:rFonts w:ascii="Arial"/>
          <w:sz w:val="18"/>
        </w:rPr>
      </w:pPr>
    </w:p>
    <w:p>
      <w:pPr>
        <w:spacing w:before="77"/>
        <w:ind w:left="2990" w:right="2990" w:firstLine="0"/>
        <w:jc w:val="center"/>
        <w:rPr>
          <w:sz w:val="15"/>
        </w:rPr>
      </w:pPr>
      <w:r>
        <w:rPr>
          <w:w w:val="105"/>
          <w:sz w:val="15"/>
        </w:rPr>
        <w:t>Dr. en D. Jorge Olvera García</w:t>
      </w:r>
    </w:p>
    <w:p>
      <w:pPr>
        <w:spacing w:before="4"/>
        <w:ind w:left="2990" w:right="2990" w:firstLine="0"/>
        <w:jc w:val="center"/>
        <w:rPr>
          <w:i/>
          <w:sz w:val="15"/>
        </w:rPr>
      </w:pPr>
      <w:r>
        <w:rPr>
          <w:i/>
          <w:w w:val="85"/>
          <w:sz w:val="15"/>
        </w:rPr>
        <w:t>Recttor</w:t>
      </w:r>
    </w:p>
    <w:p>
      <w:pPr>
        <w:spacing w:before="117"/>
        <w:ind w:left="2990" w:right="2990" w:firstLine="0"/>
        <w:jc w:val="center"/>
        <w:rPr>
          <w:sz w:val="15"/>
        </w:rPr>
      </w:pPr>
      <w:r>
        <w:rPr>
          <w:sz w:val="15"/>
        </w:rPr>
        <w:t>Dra. en Est. Lat. Ángeles Ma. del Rosario Pérez Bernal</w:t>
      </w:r>
    </w:p>
    <w:p>
      <w:pPr>
        <w:spacing w:before="4"/>
        <w:ind w:left="2990" w:right="2990" w:firstLine="0"/>
        <w:jc w:val="center"/>
        <w:rPr>
          <w:i/>
          <w:sz w:val="15"/>
        </w:rPr>
      </w:pPr>
      <w:r>
        <w:rPr>
          <w:i/>
          <w:w w:val="85"/>
          <w:sz w:val="15"/>
        </w:rPr>
        <w:t>Secrettaria de Investtigación y Esttudios Avanzados</w:t>
      </w:r>
    </w:p>
    <w:p>
      <w:pPr>
        <w:spacing w:before="117"/>
        <w:ind w:left="2990" w:right="2990" w:firstLine="0"/>
        <w:jc w:val="center"/>
        <w:rPr>
          <w:sz w:val="15"/>
        </w:rPr>
      </w:pPr>
      <w:r>
        <w:rPr>
          <w:w w:val="95"/>
          <w:sz w:val="15"/>
        </w:rPr>
        <w:t>René Pedroza Flores</w:t>
      </w:r>
    </w:p>
    <w:p>
      <w:pPr>
        <w:spacing w:before="4"/>
        <w:ind w:left="2990" w:right="2990" w:firstLine="0"/>
        <w:jc w:val="center"/>
        <w:rPr>
          <w:i/>
          <w:sz w:val="15"/>
        </w:rPr>
      </w:pPr>
      <w:r>
        <w:rPr>
          <w:i/>
          <w:w w:val="85"/>
          <w:sz w:val="15"/>
        </w:rPr>
        <w:t>Directtor del Insttittutto de Esttudios sobre la Universidad</w:t>
      </w:r>
    </w:p>
    <w:p>
      <w:pPr>
        <w:spacing w:line="244" w:lineRule="auto" w:before="117"/>
        <w:ind w:left="3991" w:right="3326" w:hanging="508"/>
        <w:jc w:val="left"/>
        <w:rPr>
          <w:i/>
          <w:sz w:val="15"/>
        </w:rPr>
      </w:pPr>
      <w:r>
        <w:rPr>
          <w:sz w:val="15"/>
        </w:rPr>
        <w:t>Mtra. en Hum. Blanca Aurora Mondragón Espinoza </w:t>
      </w:r>
      <w:r>
        <w:rPr>
          <w:i/>
          <w:sz w:val="15"/>
        </w:rPr>
        <w:t>Directtora de Difusión y Promoción de la </w:t>
      </w:r>
      <w:r>
        <w:rPr>
          <w:i/>
          <w:w w:val="85"/>
          <w:sz w:val="15"/>
        </w:rPr>
        <w:t>Investtigación y los Esttudios Avanzados</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3"/>
        <w:rPr>
          <w:i/>
          <w:sz w:val="23"/>
        </w:rPr>
      </w:pPr>
    </w:p>
    <w:p>
      <w:pPr>
        <w:spacing w:line="456" w:lineRule="auto" w:before="73"/>
        <w:ind w:left="3876" w:right="3874" w:firstLine="0"/>
        <w:jc w:val="center"/>
        <w:rPr>
          <w:sz w:val="18"/>
        </w:rPr>
      </w:pPr>
      <w:r>
        <w:rPr>
          <w:sz w:val="18"/>
        </w:rPr>
        <w:t>Primera edición: enero de 2015 </w:t>
      </w:r>
      <w:r>
        <w:rPr>
          <w:w w:val="95"/>
          <w:sz w:val="18"/>
        </w:rPr>
        <w:t>ISBN:  978-607-9426-02-6</w:t>
      </w:r>
    </w:p>
    <w:p>
      <w:pPr>
        <w:spacing w:line="200" w:lineRule="exact" w:before="10"/>
        <w:ind w:left="2990" w:right="2990" w:firstLine="0"/>
        <w:jc w:val="center"/>
        <w:rPr>
          <w:sz w:val="18"/>
        </w:rPr>
      </w:pPr>
      <w:r>
        <w:rPr>
          <w:sz w:val="18"/>
        </w:rPr>
        <w:t>© Universidad Autónoma del Estado de México Instituto Literario núm. 100 ote.</w:t>
      </w:r>
    </w:p>
    <w:p>
      <w:pPr>
        <w:spacing w:line="195" w:lineRule="exact" w:before="0"/>
        <w:ind w:left="4082" w:right="1409" w:firstLine="0"/>
        <w:jc w:val="left"/>
        <w:rPr>
          <w:sz w:val="18"/>
        </w:rPr>
      </w:pPr>
      <w:r>
        <w:rPr>
          <w:w w:val="105"/>
          <w:sz w:val="18"/>
        </w:rPr>
        <w:t>C.P. 50000, Toluca, México</w:t>
      </w:r>
    </w:p>
    <w:p>
      <w:pPr>
        <w:spacing w:line="206" w:lineRule="exact" w:before="0"/>
        <w:ind w:left="2990" w:right="2990" w:firstLine="0"/>
        <w:jc w:val="center"/>
        <w:rPr>
          <w:sz w:val="18"/>
        </w:rPr>
      </w:pPr>
      <w:hyperlink r:id="rId26">
        <w:r>
          <w:rPr>
            <w:sz w:val="18"/>
          </w:rPr>
          <w:t>&lt;http://www.uaemex.mx&gt;</w:t>
        </w:r>
      </w:hyperlink>
    </w:p>
    <w:p>
      <w:pPr>
        <w:pStyle w:val="BodyText"/>
        <w:rPr>
          <w:sz w:val="17"/>
        </w:rPr>
      </w:pPr>
    </w:p>
    <w:p>
      <w:pPr>
        <w:spacing w:line="200" w:lineRule="exact" w:before="0"/>
        <w:ind w:left="3899" w:right="3530" w:hanging="313"/>
        <w:jc w:val="left"/>
        <w:rPr>
          <w:sz w:val="18"/>
        </w:rPr>
      </w:pPr>
      <w:r>
        <w:rPr>
          <w:sz w:val="18"/>
        </w:rPr>
        <w:t>© Ediciones y Gráficos Eón, S.A. de C.V. Av.  México-Coyoacán  núm.  421 Col. Xoco, Deleg. Benito  Juárez</w:t>
      </w:r>
    </w:p>
    <w:p>
      <w:pPr>
        <w:spacing w:line="200" w:lineRule="exact" w:before="0"/>
        <w:ind w:left="4013" w:right="4010" w:hanging="1"/>
        <w:jc w:val="center"/>
        <w:rPr>
          <w:sz w:val="18"/>
        </w:rPr>
      </w:pPr>
      <w:r>
        <w:rPr>
          <w:sz w:val="18"/>
        </w:rPr>
        <w:t>México, </w:t>
      </w:r>
      <w:r>
        <w:rPr>
          <w:spacing w:val="-5"/>
          <w:sz w:val="18"/>
        </w:rPr>
        <w:t>D.F.,  </w:t>
      </w:r>
      <w:r>
        <w:rPr>
          <w:spacing w:val="-8"/>
          <w:sz w:val="18"/>
        </w:rPr>
        <w:t>C.P.  </w:t>
      </w:r>
      <w:r>
        <w:rPr>
          <w:sz w:val="18"/>
        </w:rPr>
        <w:t>03330 </w:t>
      </w:r>
      <w:r>
        <w:rPr>
          <w:spacing w:val="-4"/>
          <w:sz w:val="18"/>
        </w:rPr>
        <w:t>Tels.:</w:t>
      </w:r>
      <w:r>
        <w:rPr>
          <w:spacing w:val="-19"/>
          <w:sz w:val="18"/>
        </w:rPr>
        <w:t> </w:t>
      </w:r>
      <w:r>
        <w:rPr>
          <w:sz w:val="18"/>
        </w:rPr>
        <w:t>5604</w:t>
      </w:r>
      <w:r>
        <w:rPr>
          <w:spacing w:val="-19"/>
          <w:sz w:val="18"/>
        </w:rPr>
        <w:t> </w:t>
      </w:r>
      <w:r>
        <w:rPr>
          <w:sz w:val="18"/>
        </w:rPr>
        <w:t>1204</w:t>
      </w:r>
      <w:r>
        <w:rPr>
          <w:spacing w:val="-19"/>
          <w:sz w:val="18"/>
        </w:rPr>
        <w:t> </w:t>
      </w:r>
      <w:r>
        <w:rPr>
          <w:w w:val="90"/>
          <w:sz w:val="18"/>
        </w:rPr>
        <w:t>/</w:t>
      </w:r>
      <w:r>
        <w:rPr>
          <w:spacing w:val="-15"/>
          <w:w w:val="90"/>
          <w:sz w:val="18"/>
        </w:rPr>
        <w:t> </w:t>
      </w:r>
      <w:r>
        <w:rPr>
          <w:sz w:val="18"/>
        </w:rPr>
        <w:t>5688</w:t>
      </w:r>
      <w:r>
        <w:rPr>
          <w:spacing w:val="-19"/>
          <w:sz w:val="18"/>
        </w:rPr>
        <w:t> </w:t>
      </w:r>
      <w:r>
        <w:rPr>
          <w:sz w:val="18"/>
        </w:rPr>
        <w:t>9112</w:t>
      </w:r>
    </w:p>
    <w:p>
      <w:pPr>
        <w:spacing w:line="200" w:lineRule="exact" w:before="0"/>
        <w:ind w:left="2990" w:right="2989" w:firstLine="0"/>
        <w:jc w:val="center"/>
        <w:rPr>
          <w:sz w:val="18"/>
        </w:rPr>
      </w:pPr>
      <w:hyperlink r:id="rId27">
        <w:r>
          <w:rPr>
            <w:w w:val="95"/>
            <w:sz w:val="18"/>
          </w:rPr>
          <w:t>administracion@edicioneseon.com.mx</w:t>
        </w:r>
      </w:hyperlink>
      <w:r>
        <w:rPr>
          <w:w w:val="95"/>
          <w:sz w:val="18"/>
        </w:rPr>
        <w:t> </w:t>
      </w:r>
      <w:hyperlink r:id="rId28">
        <w:r>
          <w:rPr>
            <w:sz w:val="18"/>
          </w:rPr>
          <w:t>www.edicioneseon.com.mx</w:t>
        </w:r>
      </w:hyperlink>
    </w:p>
    <w:p>
      <w:pPr>
        <w:pStyle w:val="BodyText"/>
        <w:rPr>
          <w:sz w:val="17"/>
        </w:rPr>
      </w:pPr>
    </w:p>
    <w:p>
      <w:pPr>
        <w:spacing w:line="200" w:lineRule="exact" w:before="0"/>
        <w:ind w:left="2962" w:right="2961" w:firstLine="0"/>
        <w:jc w:val="center"/>
        <w:rPr>
          <w:sz w:val="18"/>
        </w:rPr>
      </w:pPr>
      <w:r>
        <w:rPr>
          <w:sz w:val="18"/>
        </w:rPr>
        <w:t>El contenido total de este libro fue sometido a dictamen en el sistema de pares ciegos.</w:t>
      </w:r>
    </w:p>
    <w:p>
      <w:pPr>
        <w:pStyle w:val="BodyText"/>
        <w:rPr>
          <w:sz w:val="17"/>
        </w:rPr>
      </w:pPr>
    </w:p>
    <w:p>
      <w:pPr>
        <w:spacing w:line="200" w:lineRule="exact" w:before="0"/>
        <w:ind w:left="2222" w:right="2221" w:firstLine="0"/>
        <w:jc w:val="center"/>
        <w:rPr>
          <w:sz w:val="18"/>
        </w:rPr>
      </w:pPr>
      <w:r>
        <w:rPr>
          <w:sz w:val="18"/>
        </w:rPr>
        <w:t>Se</w:t>
      </w:r>
      <w:r>
        <w:rPr>
          <w:spacing w:val="-11"/>
          <w:sz w:val="18"/>
        </w:rPr>
        <w:t> </w:t>
      </w:r>
      <w:r>
        <w:rPr>
          <w:sz w:val="18"/>
        </w:rPr>
        <w:t>prohíbe</w:t>
      </w:r>
      <w:r>
        <w:rPr>
          <w:spacing w:val="-11"/>
          <w:sz w:val="18"/>
        </w:rPr>
        <w:t> </w:t>
      </w:r>
      <w:r>
        <w:rPr>
          <w:sz w:val="18"/>
        </w:rPr>
        <w:t>la</w:t>
      </w:r>
      <w:r>
        <w:rPr>
          <w:spacing w:val="-11"/>
          <w:sz w:val="18"/>
        </w:rPr>
        <w:t> </w:t>
      </w:r>
      <w:r>
        <w:rPr>
          <w:sz w:val="18"/>
        </w:rPr>
        <w:t>reproducción</w:t>
      </w:r>
      <w:r>
        <w:rPr>
          <w:spacing w:val="-11"/>
          <w:sz w:val="18"/>
        </w:rPr>
        <w:t> </w:t>
      </w:r>
      <w:r>
        <w:rPr>
          <w:sz w:val="18"/>
        </w:rPr>
        <w:t>total</w:t>
      </w:r>
      <w:r>
        <w:rPr>
          <w:spacing w:val="-11"/>
          <w:sz w:val="18"/>
        </w:rPr>
        <w:t> </w:t>
      </w:r>
      <w:r>
        <w:rPr>
          <w:sz w:val="18"/>
        </w:rPr>
        <w:t>o</w:t>
      </w:r>
      <w:r>
        <w:rPr>
          <w:spacing w:val="-11"/>
          <w:sz w:val="18"/>
        </w:rPr>
        <w:t> </w:t>
      </w:r>
      <w:r>
        <w:rPr>
          <w:sz w:val="18"/>
        </w:rPr>
        <w:t>parcial</w:t>
      </w:r>
      <w:r>
        <w:rPr>
          <w:spacing w:val="-11"/>
          <w:sz w:val="18"/>
        </w:rPr>
        <w:t> </w:t>
      </w:r>
      <w:r>
        <w:rPr>
          <w:sz w:val="18"/>
        </w:rPr>
        <w:t>de</w:t>
      </w:r>
      <w:r>
        <w:rPr>
          <w:spacing w:val="-11"/>
          <w:sz w:val="18"/>
        </w:rPr>
        <w:t> </w:t>
      </w:r>
      <w:r>
        <w:rPr>
          <w:sz w:val="18"/>
        </w:rPr>
        <w:t>esta</w:t>
      </w:r>
      <w:r>
        <w:rPr>
          <w:spacing w:val="-11"/>
          <w:sz w:val="18"/>
        </w:rPr>
        <w:t> </w:t>
      </w:r>
      <w:r>
        <w:rPr>
          <w:sz w:val="18"/>
        </w:rPr>
        <w:t>obra</w:t>
      </w:r>
      <w:r>
        <w:rPr>
          <w:spacing w:val="-11"/>
          <w:sz w:val="18"/>
        </w:rPr>
        <w:t> </w:t>
      </w:r>
      <w:r>
        <w:rPr>
          <w:sz w:val="18"/>
        </w:rPr>
        <w:t>–incluyendo</w:t>
      </w:r>
      <w:r>
        <w:rPr>
          <w:spacing w:val="-11"/>
          <w:sz w:val="18"/>
        </w:rPr>
        <w:t> </w:t>
      </w:r>
      <w:r>
        <w:rPr>
          <w:sz w:val="18"/>
        </w:rPr>
        <w:t>el</w:t>
      </w:r>
      <w:r>
        <w:rPr>
          <w:spacing w:val="-11"/>
          <w:sz w:val="18"/>
        </w:rPr>
        <w:t> </w:t>
      </w:r>
      <w:r>
        <w:rPr>
          <w:sz w:val="18"/>
        </w:rPr>
        <w:t>diseño tipográfico y de portada– sea cual fuere el medio, electrónico o mecánico, sin</w:t>
      </w:r>
      <w:r>
        <w:rPr>
          <w:spacing w:val="-16"/>
          <w:sz w:val="18"/>
        </w:rPr>
        <w:t> </w:t>
      </w:r>
      <w:r>
        <w:rPr>
          <w:sz w:val="18"/>
        </w:rPr>
        <w:t>el</w:t>
      </w:r>
      <w:r>
        <w:rPr>
          <w:spacing w:val="-16"/>
          <w:sz w:val="18"/>
        </w:rPr>
        <w:t> </w:t>
      </w:r>
      <w:r>
        <w:rPr>
          <w:sz w:val="18"/>
        </w:rPr>
        <w:t>consentimiento</w:t>
      </w:r>
      <w:r>
        <w:rPr>
          <w:spacing w:val="-16"/>
          <w:sz w:val="18"/>
        </w:rPr>
        <w:t> </w:t>
      </w:r>
      <w:r>
        <w:rPr>
          <w:sz w:val="18"/>
        </w:rPr>
        <w:t>por</w:t>
      </w:r>
      <w:r>
        <w:rPr>
          <w:spacing w:val="-16"/>
          <w:sz w:val="18"/>
        </w:rPr>
        <w:t> </w:t>
      </w:r>
      <w:r>
        <w:rPr>
          <w:sz w:val="18"/>
        </w:rPr>
        <w:t>escrito</w:t>
      </w:r>
      <w:r>
        <w:rPr>
          <w:spacing w:val="-16"/>
          <w:sz w:val="18"/>
        </w:rPr>
        <w:t> </w:t>
      </w:r>
      <w:r>
        <w:rPr>
          <w:sz w:val="18"/>
        </w:rPr>
        <w:t>del</w:t>
      </w:r>
      <w:r>
        <w:rPr>
          <w:spacing w:val="-16"/>
          <w:sz w:val="18"/>
        </w:rPr>
        <w:t> </w:t>
      </w:r>
      <w:r>
        <w:rPr>
          <w:sz w:val="18"/>
        </w:rPr>
        <w:t>titular</w:t>
      </w:r>
      <w:r>
        <w:rPr>
          <w:spacing w:val="-16"/>
          <w:sz w:val="18"/>
        </w:rPr>
        <w:t> </w:t>
      </w:r>
      <w:r>
        <w:rPr>
          <w:sz w:val="18"/>
        </w:rPr>
        <w:t>de</w:t>
      </w:r>
      <w:r>
        <w:rPr>
          <w:spacing w:val="-16"/>
          <w:sz w:val="18"/>
        </w:rPr>
        <w:t> </w:t>
      </w:r>
      <w:r>
        <w:rPr>
          <w:sz w:val="18"/>
        </w:rPr>
        <w:t>los</w:t>
      </w:r>
      <w:r>
        <w:rPr>
          <w:spacing w:val="-16"/>
          <w:sz w:val="18"/>
        </w:rPr>
        <w:t> </w:t>
      </w:r>
      <w:r>
        <w:rPr>
          <w:sz w:val="18"/>
        </w:rPr>
        <w:t>derechos</w:t>
      </w:r>
      <w:r>
        <w:rPr>
          <w:spacing w:val="-16"/>
          <w:sz w:val="18"/>
        </w:rPr>
        <w:t> </w:t>
      </w:r>
      <w:r>
        <w:rPr>
          <w:sz w:val="18"/>
        </w:rPr>
        <w:t>patrimoniales.</w:t>
      </w:r>
    </w:p>
    <w:p>
      <w:pPr>
        <w:pStyle w:val="BodyText"/>
        <w:spacing w:before="1"/>
        <w:rPr>
          <w:sz w:val="16"/>
        </w:rPr>
      </w:pPr>
    </w:p>
    <w:p>
      <w:pPr>
        <w:spacing w:before="0"/>
        <w:ind w:left="2990" w:right="2990" w:firstLine="0"/>
        <w:jc w:val="center"/>
        <w:rPr>
          <w:i/>
          <w:sz w:val="18"/>
        </w:rPr>
      </w:pPr>
      <w:r>
        <w:rPr>
          <w:w w:val="95"/>
          <w:sz w:val="18"/>
        </w:rPr>
        <w:t>Impreso y hecho en México </w:t>
      </w:r>
      <w:r>
        <w:rPr>
          <w:w w:val="90"/>
          <w:sz w:val="18"/>
        </w:rPr>
        <w:t>/ </w:t>
      </w:r>
      <w:r>
        <w:rPr>
          <w:i/>
          <w:w w:val="95"/>
          <w:sz w:val="18"/>
        </w:rPr>
        <w:t>Printted and made in Mexico</w:t>
      </w:r>
    </w:p>
    <w:p>
      <w:pPr>
        <w:spacing w:after="0"/>
        <w:jc w:val="center"/>
        <w:rPr>
          <w:sz w:val="18"/>
        </w:rPr>
        <w:sectPr>
          <w:footerReference w:type="default" r:id="rId21"/>
          <w:pgSz w:w="10200" w:h="13600"/>
          <w:pgMar w:footer="0" w:header="0" w:top="0" w:bottom="140" w:left="0" w:right="0"/>
          <w:pgNumType w:start="54"/>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5"/>
        <w:rPr>
          <w:i/>
          <w:sz w:val="16"/>
        </w:rPr>
      </w:pPr>
    </w:p>
    <w:p>
      <w:pPr>
        <w:pStyle w:val="Heading1"/>
        <w:spacing w:before="40"/>
      </w:pPr>
      <w:r>
        <w:rPr/>
        <w:pict>
          <v:line style="position:absolute;mso-position-horizontal-relative:page;mso-position-vertical-relative:paragraph;z-index:1576" from="15pt,-71.480667pt" to="0pt,-71.480667pt" stroked="true" strokeweight=".25pt" strokecolor="#000000">
            <w10:wrap type="none"/>
          </v:line>
        </w:pict>
      </w:r>
      <w:r>
        <w:rPr/>
        <w:pict>
          <v:line style="position:absolute;mso-position-horizontal-relative:page;mso-position-vertical-relative:paragraph;z-index:1600" from="494.71701pt,-71.480667pt" to="509.71701pt,-71.480667pt" stroked="true" strokeweight=".25pt" strokecolor="#000000">
            <w10:wrap type="none"/>
          </v:line>
        </w:pict>
      </w:r>
      <w:r>
        <w:rPr/>
        <w:pict>
          <v:line style="position:absolute;mso-position-horizontal-relative:page;mso-position-vertical-relative:paragraph;z-index:1624" from="21pt,-77.480667pt" to="21pt,-92.480667pt" stroked="true" strokeweight=".25pt" strokecolor="#000000">
            <w10:wrap type="none"/>
          </v:line>
        </w:pict>
      </w:r>
      <w:r>
        <w:rPr/>
        <w:pict>
          <v:line style="position:absolute;mso-position-horizontal-relative:page;mso-position-vertical-relative:paragraph;z-index:1648" from="488.71701pt,-77.480667pt" to="488.71701pt,-92.480667pt" stroked="true" strokeweight=".25pt" strokecolor="#000000">
            <w10:wrap type="none"/>
          </v:line>
        </w:pict>
      </w:r>
      <w:r>
        <w:rPr>
          <w:w w:val="125"/>
          <w:sz w:val="35"/>
        </w:rPr>
        <w:t>Í</w:t>
      </w:r>
      <w:r>
        <w:rPr>
          <w:w w:val="125"/>
        </w:rPr>
        <w:t>ndice</w:t>
      </w:r>
    </w:p>
    <w:p>
      <w:pPr>
        <w:pStyle w:val="BodyText"/>
        <w:rPr>
          <w:sz w:val="34"/>
        </w:rPr>
      </w:pPr>
    </w:p>
    <w:p>
      <w:pPr>
        <w:pStyle w:val="BodyText"/>
        <w:rPr>
          <w:sz w:val="34"/>
        </w:rPr>
      </w:pPr>
    </w:p>
    <w:p>
      <w:pPr>
        <w:pStyle w:val="BodyText"/>
        <w:rPr>
          <w:sz w:val="34"/>
        </w:rPr>
      </w:pPr>
    </w:p>
    <w:p>
      <w:pPr>
        <w:pStyle w:val="BodyText"/>
        <w:rPr>
          <w:sz w:val="39"/>
        </w:rPr>
      </w:pPr>
    </w:p>
    <w:sdt>
      <w:sdtPr>
        <w:docPartObj>
          <w:docPartGallery w:val="Table of Contents"/>
          <w:docPartUnique/>
        </w:docPartObj>
      </w:sdtPr>
      <w:sdtEndPr/>
      <w:sdtContent>
        <w:p>
          <w:pPr>
            <w:pStyle w:val="TOC1"/>
            <w:tabs>
              <w:tab w:pos="8613" w:val="right" w:leader="none"/>
            </w:tabs>
            <w:rPr>
              <w:b w:val="0"/>
            </w:rPr>
          </w:pPr>
          <w:hyperlink w:history="true" w:anchor="_TOC_250002">
            <w:r>
              <w:rPr/>
              <w:t>Introducción</w:t>
            </w:r>
            <w:r>
              <w:rPr>
                <w:b w:val="0"/>
              </w:rPr>
              <w:tab/>
              <w:t>9</w:t>
            </w:r>
          </w:hyperlink>
        </w:p>
        <w:p>
          <w:pPr>
            <w:pStyle w:val="TOC2"/>
            <w:spacing w:before="502"/>
            <w:ind w:right="1409"/>
          </w:pPr>
          <w:r>
            <w:rPr>
              <w:w w:val="95"/>
            </w:rPr>
            <w:t>La historia natural del hombre y la antropología práctica</w:t>
          </w:r>
        </w:p>
        <w:p>
          <w:pPr>
            <w:pStyle w:val="TOC2"/>
            <w:tabs>
              <w:tab w:pos="8613" w:val="right" w:leader="none"/>
            </w:tabs>
          </w:pPr>
          <w:r>
            <w:rPr/>
            <w:t>(de Buffon-Geoffroy Saint-Hillaire</w:t>
          </w:r>
          <w:r>
            <w:rPr>
              <w:spacing w:val="-41"/>
            </w:rPr>
            <w:t> </w:t>
          </w:r>
          <w:r>
            <w:rPr/>
            <w:t>a</w:t>
          </w:r>
          <w:r>
            <w:rPr>
              <w:spacing w:val="-13"/>
            </w:rPr>
            <w:t> </w:t>
          </w:r>
          <w:r>
            <w:rPr/>
            <w:t>Kant)</w:t>
            <w:tab/>
            <w:t>17</w:t>
          </w:r>
        </w:p>
        <w:p>
          <w:pPr>
            <w:pStyle w:val="TOC2"/>
            <w:spacing w:line="260" w:lineRule="exact" w:before="258"/>
            <w:ind w:right="3725"/>
          </w:pPr>
          <w:r>
            <w:rPr>
              <w:w w:val="90"/>
            </w:rPr>
            <w:t>Despliegue del dispositivo del dominio conceptual </w:t>
          </w:r>
          <w:r>
            <w:rPr>
              <w:w w:val="95"/>
            </w:rPr>
            <w:t>y metodológico de la antropología biológica</w:t>
          </w:r>
        </w:p>
        <w:p>
          <w:pPr>
            <w:pStyle w:val="TOC2"/>
            <w:tabs>
              <w:tab w:pos="8613" w:val="right" w:leader="none"/>
            </w:tabs>
            <w:spacing w:line="260" w:lineRule="exact"/>
          </w:pPr>
          <w:hyperlink w:history="true" w:anchor="_TOC_250001">
            <w:r>
              <w:rPr/>
              <w:t>y el nacimiento del</w:t>
            </w:r>
            <w:r>
              <w:rPr>
                <w:spacing w:val="-42"/>
              </w:rPr>
              <w:t> </w:t>
            </w:r>
            <w:r>
              <w:rPr/>
              <w:t>método</w:t>
            </w:r>
            <w:r>
              <w:rPr>
                <w:spacing w:val="-11"/>
              </w:rPr>
              <w:t> </w:t>
            </w:r>
            <w:r>
              <w:rPr/>
              <w:t>etnográfico</w:t>
              <w:tab/>
              <w:t>49</w:t>
            </w:r>
          </w:hyperlink>
        </w:p>
        <w:p>
          <w:pPr>
            <w:pStyle w:val="TOC2"/>
            <w:spacing w:before="242"/>
            <w:ind w:right="1409"/>
          </w:pPr>
          <w:r>
            <w:rPr>
              <w:w w:val="95"/>
            </w:rPr>
            <w:t>Antropología del conocimiento y de la tecnicidad humanas</w:t>
          </w:r>
        </w:p>
        <w:p>
          <w:pPr>
            <w:pStyle w:val="TOC2"/>
            <w:tabs>
              <w:tab w:pos="8613" w:val="right" w:leader="none"/>
            </w:tabs>
          </w:pPr>
          <w:r>
            <w:rPr/>
            <w:t>en el</w:t>
          </w:r>
          <w:r>
            <w:rPr>
              <w:spacing w:val="-14"/>
            </w:rPr>
            <w:t> </w:t>
          </w:r>
          <w:r>
            <w:rPr/>
            <w:t>siglo</w:t>
          </w:r>
          <w:r>
            <w:rPr>
              <w:spacing w:val="-7"/>
            </w:rPr>
            <w:t> </w:t>
          </w:r>
          <w:r>
            <w:rPr>
              <w:w w:val="120"/>
              <w:sz w:val="19"/>
            </w:rPr>
            <w:t>xx</w:t>
          </w:r>
          <w:r>
            <w:rPr>
              <w:w w:val="120"/>
            </w:rPr>
            <w:tab/>
          </w:r>
          <w:r>
            <w:rPr/>
            <w:t>81</w:t>
          </w:r>
        </w:p>
        <w:p>
          <w:pPr>
            <w:pStyle w:val="TOC2"/>
            <w:spacing w:before="242"/>
            <w:ind w:right="1409"/>
          </w:pPr>
          <w:r>
            <w:rPr>
              <w:w w:val="95"/>
            </w:rPr>
            <w:t>Interludio, del estudio de la hominización-humanización</w:t>
          </w:r>
        </w:p>
        <w:p>
          <w:pPr>
            <w:pStyle w:val="TOC2"/>
            <w:tabs>
              <w:tab w:pos="8613" w:val="right" w:leader="none"/>
            </w:tabs>
          </w:pPr>
          <w:r>
            <w:rPr/>
            <w:t>premoderna</w:t>
          </w:r>
          <w:r>
            <w:rPr>
              <w:spacing w:val="-11"/>
            </w:rPr>
            <w:t> </w:t>
          </w:r>
          <w:r>
            <w:rPr/>
            <w:t>a</w:t>
          </w:r>
          <w:r>
            <w:rPr>
              <w:spacing w:val="-11"/>
            </w:rPr>
            <w:t> </w:t>
          </w:r>
          <w:r>
            <w:rPr/>
            <w:t>su</w:t>
          </w:r>
          <w:r>
            <w:rPr>
              <w:spacing w:val="-11"/>
            </w:rPr>
            <w:t> </w:t>
          </w:r>
          <w:r>
            <w:rPr/>
            <w:t>actualización</w:t>
          </w:r>
          <w:r>
            <w:rPr>
              <w:spacing w:val="-13"/>
            </w:rPr>
            <w:t> </w:t>
          </w:r>
          <w:r>
            <w:rPr/>
            <w:t>en</w:t>
          </w:r>
          <w:r>
            <w:rPr>
              <w:spacing w:val="-12"/>
            </w:rPr>
            <w:t> </w:t>
          </w:r>
          <w:r>
            <w:rPr/>
            <w:t>el</w:t>
          </w:r>
          <w:r>
            <w:rPr>
              <w:spacing w:val="-12"/>
            </w:rPr>
            <w:t> </w:t>
          </w:r>
          <w:r>
            <w:rPr/>
            <w:t>siglo</w:t>
          </w:r>
          <w:r>
            <w:rPr>
              <w:spacing w:val="-12"/>
            </w:rPr>
            <w:t> </w:t>
          </w:r>
          <w:r>
            <w:rPr>
              <w:w w:val="105"/>
              <w:sz w:val="19"/>
            </w:rPr>
            <w:t>xxi</w:t>
          </w:r>
          <w:r>
            <w:rPr>
              <w:w w:val="105"/>
            </w:rPr>
            <w:tab/>
          </w:r>
          <w:r>
            <w:rPr/>
            <w:t>103</w:t>
          </w:r>
        </w:p>
        <w:p>
          <w:pPr>
            <w:pStyle w:val="TOC2"/>
            <w:spacing w:before="242"/>
            <w:ind w:right="1409"/>
          </w:pPr>
          <w:r>
            <w:rPr>
              <w:w w:val="95"/>
            </w:rPr>
            <w:t>Etnografía de laboratorios: la antropología</w:t>
          </w:r>
        </w:p>
        <w:p>
          <w:pPr>
            <w:pStyle w:val="TOC2"/>
            <w:tabs>
              <w:tab w:pos="8613" w:val="right" w:leader="none"/>
            </w:tabs>
          </w:pPr>
          <w:r>
            <w:rPr/>
            <w:t>del</w:t>
          </w:r>
          <w:r>
            <w:rPr>
              <w:spacing w:val="-8"/>
            </w:rPr>
            <w:t> </w:t>
          </w:r>
          <w:r>
            <w:rPr/>
            <w:t>mundo</w:t>
          </w:r>
          <w:r>
            <w:rPr>
              <w:spacing w:val="-9"/>
            </w:rPr>
            <w:t> </w:t>
          </w:r>
          <w:r>
            <w:rPr/>
            <w:t>contemporáneo</w:t>
            <w:tab/>
            <w:t>109</w:t>
          </w:r>
        </w:p>
        <w:p>
          <w:pPr>
            <w:pStyle w:val="TOC2"/>
            <w:spacing w:before="242"/>
            <w:ind w:right="1409"/>
          </w:pPr>
          <w:r>
            <w:rPr>
              <w:w w:val="90"/>
            </w:rPr>
            <w:t>Epistemología antropológica como conocimiento</w:t>
          </w:r>
        </w:p>
        <w:p>
          <w:pPr>
            <w:pStyle w:val="TOC2"/>
            <w:tabs>
              <w:tab w:pos="8613" w:val="right" w:leader="none"/>
            </w:tabs>
          </w:pPr>
          <w:r>
            <w:rPr/>
            <w:t>del</w:t>
          </w:r>
          <w:r>
            <w:rPr>
              <w:spacing w:val="-12"/>
            </w:rPr>
            <w:t> </w:t>
          </w:r>
          <w:r>
            <w:rPr/>
            <w:t>hombre:</w:t>
          </w:r>
          <w:r>
            <w:rPr>
              <w:spacing w:val="-13"/>
            </w:rPr>
            <w:t> </w:t>
          </w:r>
          <w:r>
            <w:rPr/>
            <w:t>lectura</w:t>
          </w:r>
          <w:r>
            <w:rPr>
              <w:spacing w:val="-13"/>
            </w:rPr>
            <w:t> </w:t>
          </w:r>
          <w:r>
            <w:rPr/>
            <w:t>de</w:t>
          </w:r>
          <w:r>
            <w:rPr>
              <w:spacing w:val="-12"/>
            </w:rPr>
            <w:t> </w:t>
          </w:r>
          <w:r>
            <w:rPr/>
            <w:t>conjunto</w:t>
          </w:r>
          <w:r>
            <w:rPr>
              <w:spacing w:val="-12"/>
            </w:rPr>
            <w:t> </w:t>
          </w:r>
          <w:r>
            <w:rPr/>
            <w:t>y</w:t>
          </w:r>
          <w:r>
            <w:rPr>
              <w:spacing w:val="-13"/>
            </w:rPr>
            <w:t> </w:t>
          </w:r>
          <w:r>
            <w:rPr/>
            <w:t>propuesta</w:t>
            <w:tab/>
            <w:t>133</w:t>
          </w:r>
        </w:p>
        <w:p>
          <w:pPr>
            <w:pStyle w:val="TOC2"/>
            <w:tabs>
              <w:tab w:pos="8613" w:val="right" w:leader="none"/>
            </w:tabs>
            <w:spacing w:line="240" w:lineRule="auto" w:before="242"/>
          </w:pPr>
          <w:hyperlink w:history="true" w:anchor="_TOC_250000">
            <w:r>
              <w:rPr/>
              <w:t>Referencias</w:t>
              <w:tab/>
              <w:t>149</w:t>
            </w:r>
          </w:hyperlink>
        </w:p>
      </w:sdtContent>
    </w:sdt>
    <w:p>
      <w:pPr>
        <w:spacing w:after="0" w:line="240" w:lineRule="auto"/>
        <w:sectPr>
          <w:footerReference w:type="default" r:id="rId29"/>
          <w:pgSz w:w="10200" w:h="13600"/>
          <w:pgMar w:footer="223" w:header="0" w:top="0" w:bottom="420" w:left="0" w:right="0"/>
          <w:pgNumType w:start="55"/>
        </w:sectPr>
      </w:pPr>
    </w:p>
    <w:p>
      <w:pPr>
        <w:pStyle w:val="BodyText"/>
        <w:spacing w:before="4"/>
        <w:rPr>
          <w:rFonts w:ascii="Times New Roman"/>
          <w:sz w:val="17"/>
        </w:rPr>
      </w:pPr>
      <w:r>
        <w:rPr/>
        <w:pict>
          <v:line style="position:absolute;mso-position-horizontal-relative:page;mso-position-vertical-relative:page;z-index:1672" from="15pt,20.99968pt" to="0pt,20.99968pt" stroked="true" strokeweight=".25pt" strokecolor="#000000">
            <w10:wrap type="none"/>
          </v:line>
        </w:pict>
      </w:r>
      <w:r>
        <w:rPr/>
        <w:pict>
          <v:line style="position:absolute;mso-position-horizontal-relative:page;mso-position-vertical-relative:page;z-index:1696" from="494.71701pt,20.99968pt" to="509.71701pt,20.99968pt" stroked="true" strokeweight=".25pt" strokecolor="#000000">
            <w10:wrap type="none"/>
          </v:line>
        </w:pict>
      </w:r>
      <w:r>
        <w:rPr/>
        <w:pict>
          <v:line style="position:absolute;mso-position-horizontal-relative:page;mso-position-vertical-relative:page;z-index:1720" from="21pt,14.99968pt" to="21pt,-.00032pt" stroked="true" strokeweight=".25pt" strokecolor="#000000">
            <w10:wrap type="none"/>
          </v:line>
        </w:pict>
      </w:r>
      <w:r>
        <w:rPr/>
        <w:pict>
          <v:line style="position:absolute;mso-position-horizontal-relative:page;mso-position-vertical-relative:page;z-index:1744" from="488.71701pt,14.99968pt" to="488.71701pt,-.00032pt" stroked="true" strokeweight=".25pt" strokecolor="#000000">
            <w10:wrap type="none"/>
          </v:line>
        </w:pict>
      </w:r>
    </w:p>
    <w:p>
      <w:pPr>
        <w:spacing w:after="0"/>
        <w:rPr>
          <w:rFonts w:ascii="Times New Roman"/>
          <w:sz w:val="17"/>
        </w:rPr>
        <w:sectPr>
          <w:footerReference w:type="default" r:id="rId30"/>
          <w:pgSz w:w="10200" w:h="13600"/>
          <w:pgMar w:footer="0" w:header="0" w:top="0" w:bottom="140" w:left="0" w:right="0"/>
        </w:sectPr>
      </w:pPr>
    </w:p>
    <w:p>
      <w:pPr>
        <w:pStyle w:val="BodyText"/>
        <w:rPr>
          <w:rFonts w:ascii="Times New Roman"/>
          <w:sz w:val="20"/>
        </w:rPr>
      </w:pPr>
      <w:r>
        <w:rPr/>
        <w:pict>
          <v:line style="position:absolute;mso-position-horizontal-relative:page;mso-position-vertical-relative:page;z-index:1768" from="15pt,20.99968pt" to="0pt,20.99968pt" stroked="true" strokeweight=".25pt" strokecolor="#000000">
            <w10:wrap type="none"/>
          </v:line>
        </w:pict>
      </w:r>
      <w:r>
        <w:rPr/>
        <w:pict>
          <v:line style="position:absolute;mso-position-horizontal-relative:page;mso-position-vertical-relative:page;z-index:1792" from="494.71701pt,20.99968pt" to="509.71701pt,20.99968pt" stroked="true" strokeweight=".25pt" strokecolor="#000000">
            <w10:wrap type="none"/>
          </v:line>
        </w:pict>
      </w:r>
      <w:r>
        <w:rPr/>
        <w:pict>
          <v:line style="position:absolute;mso-position-horizontal-relative:page;mso-position-vertical-relative:page;z-index:1816" from="21pt,14.99968pt" to="21pt,-.00032pt" stroked="true" strokeweight=".25pt" strokecolor="#000000">
            <w10:wrap type="none"/>
          </v:line>
        </w:pict>
      </w:r>
      <w:r>
        <w:rPr/>
        <w:pict>
          <v:line style="position:absolute;mso-position-horizontal-relative:page;mso-position-vertical-relative:page;z-index:1840" from="488.71701pt,14.99968pt" to="488.71701pt,-.00032pt" stroked="true" strokeweight=".25pt" strokecolor="#000000">
            <w10:wrap type="none"/>
          </v:lin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3"/>
        </w:rPr>
      </w:pPr>
    </w:p>
    <w:p>
      <w:pPr>
        <w:spacing w:before="0"/>
        <w:ind w:left="0" w:right="1552" w:firstLine="0"/>
        <w:jc w:val="right"/>
        <w:rPr>
          <w:sz w:val="20"/>
        </w:rPr>
      </w:pPr>
      <w:r>
        <w:rPr>
          <w:rFonts w:ascii="Times New Roman" w:hAnsi="Times New Roman"/>
          <w:i/>
          <w:w w:val="95"/>
          <w:sz w:val="20"/>
        </w:rPr>
        <w:t>A Leonor Emilia Hernández Millán</w:t>
      </w:r>
      <w:r>
        <w:rPr>
          <w:w w:val="95"/>
          <w:sz w:val="20"/>
        </w:rPr>
        <w:t>,</w:t>
      </w:r>
    </w:p>
    <w:p>
      <w:pPr>
        <w:spacing w:before="15"/>
        <w:ind w:left="0" w:right="1552" w:firstLine="0"/>
        <w:jc w:val="right"/>
        <w:rPr>
          <w:sz w:val="19"/>
        </w:rPr>
      </w:pPr>
      <w:r>
        <w:rPr>
          <w:sz w:val="19"/>
        </w:rPr>
        <w:t>in memoriam.</w:t>
      </w:r>
    </w:p>
    <w:p>
      <w:pPr>
        <w:spacing w:after="0"/>
        <w:jc w:val="right"/>
        <w:rPr>
          <w:sz w:val="19"/>
        </w:rPr>
        <w:sectPr>
          <w:footerReference w:type="default" r:id="rId31"/>
          <w:pgSz w:w="10200" w:h="13600"/>
          <w:pgMar w:footer="0" w:header="0" w:top="0" w:bottom="140" w:left="0" w:right="0"/>
        </w:sectPr>
      </w:pPr>
    </w:p>
    <w:p>
      <w:pPr>
        <w:pStyle w:val="BodyText"/>
        <w:rPr>
          <w:sz w:val="20"/>
        </w:rPr>
      </w:pPr>
    </w:p>
    <w:p>
      <w:pPr>
        <w:pStyle w:val="BodyText"/>
        <w:rPr>
          <w:sz w:val="20"/>
        </w:rPr>
      </w:pPr>
    </w:p>
    <w:p>
      <w:pPr>
        <w:pStyle w:val="BodyText"/>
        <w:spacing w:before="1"/>
        <w:rPr>
          <w:sz w:val="13"/>
        </w:rPr>
      </w:pPr>
    </w:p>
    <w:p>
      <w:pPr>
        <w:pStyle w:val="BodyText"/>
        <w:ind w:left="1194"/>
        <w:rPr>
          <w:sz w:val="20"/>
        </w:rPr>
      </w:pPr>
      <w:r>
        <w:rPr>
          <w:sz w:val="20"/>
        </w:rPr>
        <w:pict>
          <v:group style="width:398.25pt;height:46.35pt;mso-position-horizontal-relative:char;mso-position-vertical-relative:line" coordorigin="0,0" coordsize="7965,927">
            <v:rect style="position:absolute;left:0;top:0;width:7965;height:927" filled="true" fillcolor="#ffffff" stroked="false">
              <v:fill type="solid"/>
            </v:rect>
          </v:group>
        </w:pict>
      </w:r>
      <w:r>
        <w:rPr>
          <w:sz w:val="20"/>
        </w:rPr>
      </w:r>
    </w:p>
    <w:p>
      <w:pPr>
        <w:pStyle w:val="BodyText"/>
        <w:spacing w:before="10"/>
        <w:rPr>
          <w:sz w:val="21"/>
        </w:rPr>
      </w:pPr>
    </w:p>
    <w:p>
      <w:pPr>
        <w:pStyle w:val="Heading1"/>
        <w:spacing w:before="40"/>
      </w:pPr>
      <w:r>
        <w:rPr/>
        <w:pict>
          <v:shape style="position:absolute;margin-left:68.492996pt;margin-top:-57.445301pt;width:340.4pt;height:32.85pt;mso-position-horizontal-relative:page;mso-position-vertical-relative:paragraph;z-index:-192496" type="#_x0000_t202" filled="false" stroked="false">
            <v:textbox inset="0,0,0,0">
              <w:txbxContent>
                <w:p>
                  <w:pPr>
                    <w:pStyle w:val="BodyText"/>
                    <w:rPr>
                      <w:rFonts w:ascii="Georgia"/>
                      <w:sz w:val="20"/>
                    </w:rPr>
                  </w:pPr>
                </w:p>
                <w:p>
                  <w:pPr>
                    <w:spacing w:before="176"/>
                    <w:ind w:left="0" w:right="101" w:firstLine="0"/>
                    <w:jc w:val="right"/>
                    <w:rPr>
                      <w:rFonts w:ascii="Times New Roman" w:hAnsi="Times New Roman"/>
                      <w:i/>
                      <w:sz w:val="20"/>
                    </w:rPr>
                  </w:pPr>
                  <w:r>
                    <w:rPr>
                      <w:rFonts w:ascii="Times New Roman" w:hAnsi="Times New Roman"/>
                      <w:i/>
                      <w:w w:val="80"/>
                      <w:sz w:val="20"/>
                    </w:rPr>
                    <w:t>Inttroducción</w:t>
                  </w:r>
                </w:p>
              </w:txbxContent>
            </v:textbox>
            <w10:wrap type="none"/>
          </v:shape>
        </w:pict>
      </w:r>
      <w:r>
        <w:rPr/>
        <w:pict>
          <v:shape style="position:absolute;margin-left:59.701pt;margin-top:-60.559303pt;width:398.25pt;height:46.35pt;mso-position-horizontal-relative:page;mso-position-vertical-relative:paragraph;z-index:-192472" type="#_x0000_t202" filled="false" stroked="false">
            <v:textbox inset="0,0,0,0">
              <w:txbxContent>
                <w:p>
                  <w:pPr>
                    <w:pStyle w:val="BodyText"/>
                    <w:rPr>
                      <w:rFonts w:ascii="Georgia"/>
                      <w:sz w:val="20"/>
                    </w:rPr>
                  </w:pPr>
                </w:p>
                <w:p>
                  <w:pPr>
                    <w:pStyle w:val="BodyText"/>
                    <w:spacing w:before="3"/>
                    <w:rPr>
                      <w:rFonts w:ascii="Georgia"/>
                      <w:sz w:val="21"/>
                    </w:rPr>
                  </w:pPr>
                </w:p>
                <w:p>
                  <w:pPr>
                    <w:spacing w:before="0"/>
                    <w:ind w:left="0" w:right="516" w:firstLine="0"/>
                    <w:jc w:val="right"/>
                    <w:rPr>
                      <w:rFonts w:ascii="Georgia"/>
                      <w:sz w:val="20"/>
                    </w:rPr>
                  </w:pPr>
                  <w:r>
                    <w:rPr>
                      <w:rFonts w:ascii="Georgia"/>
                      <w:w w:val="87"/>
                      <w:sz w:val="20"/>
                    </w:rPr>
                    <w:t>9</w:t>
                  </w:r>
                </w:p>
              </w:txbxContent>
            </v:textbox>
            <w10:wrap type="none"/>
          </v:shape>
        </w:pict>
      </w:r>
      <w:r>
        <w:rPr/>
        <w:pict>
          <v:line style="position:absolute;mso-position-horizontal-relative:page;mso-position-vertical-relative:paragraph;z-index:1936" from="15pt,-71.480606pt" to="0pt,-71.480606pt" stroked="true" strokeweight=".25pt" strokecolor="#000000">
            <w10:wrap type="none"/>
          </v:line>
        </w:pict>
      </w:r>
      <w:r>
        <w:rPr/>
        <w:pict>
          <v:line style="position:absolute;mso-position-horizontal-relative:page;mso-position-vertical-relative:paragraph;z-index:1960" from="494.71701pt,-71.480606pt" to="509.71701pt,-71.480606pt" stroked="true" strokeweight=".25pt" strokecolor="#000000">
            <w10:wrap type="none"/>
          </v:line>
        </w:pict>
      </w:r>
      <w:r>
        <w:rPr/>
        <w:pict>
          <v:line style="position:absolute;mso-position-horizontal-relative:page;mso-position-vertical-relative:paragraph;z-index:1984" from="21pt,-77.480606pt" to="21pt,-92.480606pt" stroked="true" strokeweight=".25pt" strokecolor="#000000">
            <w10:wrap type="none"/>
          </v:line>
        </w:pict>
      </w:r>
      <w:r>
        <w:rPr/>
        <w:pict>
          <v:line style="position:absolute;mso-position-horizontal-relative:page;mso-position-vertical-relative:paragraph;z-index:2008" from="488.71701pt,-77.480606pt" to="488.71701pt,-92.480606pt" stroked="true" strokeweight=".25pt" strokecolor="#000000">
            <w10:wrap type="none"/>
          </v:line>
        </w:pict>
      </w:r>
      <w:bookmarkStart w:name="_TOC_250002" w:id="1"/>
      <w:r>
        <w:rPr>
          <w:w w:val="140"/>
          <w:sz w:val="35"/>
        </w:rPr>
        <w:t>I</w:t>
      </w:r>
      <w:bookmarkEnd w:id="1"/>
      <w:r>
        <w:rPr>
          <w:w w:val="140"/>
        </w:rPr>
        <w:t>ntroduccIón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1"/>
        </w:rPr>
      </w:pPr>
    </w:p>
    <w:p>
      <w:pPr>
        <w:pStyle w:val="BodyText"/>
        <w:spacing w:line="249" w:lineRule="auto" w:before="139"/>
        <w:ind w:left="1553" w:right="1551" w:firstLine="376"/>
        <w:jc w:val="right"/>
        <w:rPr>
          <w:rFonts w:ascii="Georgia" w:hAnsi="Georgia"/>
        </w:rPr>
      </w:pPr>
      <w:r>
        <w:rPr/>
        <w:pict>
          <v:shape style="position:absolute;margin-left:77.692902pt;margin-top:5.057488pt;width:18.850pt;height:32.35pt;mso-position-horizontal-relative:page;mso-position-vertical-relative:paragraph;z-index:-192352" type="#_x0000_t202" filled="false" stroked="false">
            <v:textbox inset="0,0,0,0">
              <w:txbxContent>
                <w:p>
                  <w:pPr>
                    <w:spacing w:line="640" w:lineRule="exact" w:before="0"/>
                    <w:ind w:left="0" w:right="0" w:firstLine="0"/>
                    <w:jc w:val="left"/>
                    <w:rPr>
                      <w:rFonts w:ascii="Georgia"/>
                      <w:sz w:val="64"/>
                    </w:rPr>
                  </w:pPr>
                  <w:r>
                    <w:rPr>
                      <w:rFonts w:ascii="Georgia"/>
                      <w:w w:val="90"/>
                      <w:sz w:val="64"/>
                    </w:rPr>
                    <w:t>E</w:t>
                  </w:r>
                </w:p>
              </w:txbxContent>
            </v:textbox>
            <w10:wrap type="none"/>
          </v:shape>
        </w:pict>
      </w:r>
      <w:r>
        <w:rPr>
          <w:rFonts w:ascii="Georgia" w:hAnsi="Georgia"/>
          <w:w w:val="95"/>
        </w:rPr>
        <w:t>l</w:t>
      </w:r>
      <w:r>
        <w:rPr>
          <w:rFonts w:ascii="Georgia" w:hAnsi="Georgia"/>
          <w:spacing w:val="-19"/>
          <w:w w:val="95"/>
        </w:rPr>
        <w:t> </w:t>
      </w:r>
      <w:r>
        <w:rPr>
          <w:rFonts w:ascii="Georgia" w:hAnsi="Georgia"/>
          <w:w w:val="95"/>
        </w:rPr>
        <w:t>tema</w:t>
      </w:r>
      <w:r>
        <w:rPr>
          <w:rFonts w:ascii="Georgia" w:hAnsi="Georgia"/>
          <w:spacing w:val="-18"/>
          <w:w w:val="95"/>
        </w:rPr>
        <w:t> </w:t>
      </w:r>
      <w:r>
        <w:rPr>
          <w:rFonts w:ascii="Georgia" w:hAnsi="Georgia"/>
          <w:w w:val="95"/>
        </w:rPr>
        <w:t>de</w:t>
      </w:r>
      <w:r>
        <w:rPr>
          <w:rFonts w:ascii="Georgia" w:hAnsi="Georgia"/>
          <w:spacing w:val="-18"/>
          <w:w w:val="95"/>
        </w:rPr>
        <w:t> </w:t>
      </w:r>
      <w:r>
        <w:rPr>
          <w:rFonts w:ascii="Georgia" w:hAnsi="Georgia"/>
          <w:w w:val="95"/>
        </w:rPr>
        <w:t>una</w:t>
      </w:r>
      <w:r>
        <w:rPr>
          <w:rFonts w:ascii="Georgia" w:hAnsi="Georgia"/>
          <w:spacing w:val="-19"/>
          <w:w w:val="95"/>
        </w:rPr>
        <w:t> </w:t>
      </w:r>
      <w:r>
        <w:rPr>
          <w:rFonts w:ascii="Georgia" w:hAnsi="Georgia"/>
          <w:w w:val="95"/>
        </w:rPr>
        <w:t>epistemología</w:t>
      </w:r>
      <w:r>
        <w:rPr>
          <w:rFonts w:ascii="Georgia" w:hAnsi="Georgia"/>
          <w:spacing w:val="-18"/>
          <w:w w:val="95"/>
        </w:rPr>
        <w:t> </w:t>
      </w:r>
      <w:r>
        <w:rPr>
          <w:rFonts w:ascii="Georgia" w:hAnsi="Georgia"/>
          <w:w w:val="95"/>
        </w:rPr>
        <w:t>antropológica</w:t>
      </w:r>
      <w:r>
        <w:rPr>
          <w:rFonts w:ascii="Georgia" w:hAnsi="Georgia"/>
          <w:spacing w:val="-19"/>
          <w:w w:val="95"/>
        </w:rPr>
        <w:t> </w:t>
      </w:r>
      <w:r>
        <w:rPr>
          <w:rFonts w:ascii="Georgia" w:hAnsi="Georgia"/>
          <w:w w:val="95"/>
        </w:rPr>
        <w:t>como</w:t>
      </w:r>
      <w:r>
        <w:rPr>
          <w:rFonts w:ascii="Georgia" w:hAnsi="Georgia"/>
          <w:spacing w:val="-19"/>
          <w:w w:val="95"/>
        </w:rPr>
        <w:t> </w:t>
      </w:r>
      <w:r>
        <w:rPr>
          <w:rFonts w:ascii="Georgia" w:hAnsi="Georgia"/>
          <w:w w:val="95"/>
        </w:rPr>
        <w:t>estrategia</w:t>
      </w:r>
      <w:r>
        <w:rPr>
          <w:rFonts w:ascii="Georgia" w:hAnsi="Georgia"/>
          <w:spacing w:val="-18"/>
          <w:w w:val="95"/>
        </w:rPr>
        <w:t> </w:t>
      </w:r>
      <w:r>
        <w:rPr>
          <w:rFonts w:ascii="Georgia" w:hAnsi="Georgia"/>
          <w:w w:val="95"/>
        </w:rPr>
        <w:t>cognoscitiva</w:t>
      </w:r>
      <w:r>
        <w:rPr>
          <w:rFonts w:ascii="Georgia" w:hAnsi="Georgia"/>
          <w:spacing w:val="-19"/>
          <w:w w:val="95"/>
        </w:rPr>
        <w:t> </w:t>
      </w:r>
      <w:r>
        <w:rPr>
          <w:rFonts w:ascii="Georgia" w:hAnsi="Georgia"/>
          <w:w w:val="95"/>
        </w:rPr>
        <w:t>se</w:t>
      </w:r>
      <w:r>
        <w:rPr>
          <w:rFonts w:ascii="Georgia" w:hAnsi="Georgia"/>
          <w:w w:val="87"/>
        </w:rPr>
        <w:t> </w:t>
      </w:r>
      <w:r>
        <w:rPr>
          <w:rFonts w:ascii="Georgia" w:hAnsi="Georgia"/>
          <w:w w:val="95"/>
        </w:rPr>
        <w:t>concreta</w:t>
      </w:r>
      <w:r>
        <w:rPr>
          <w:rFonts w:ascii="Georgia" w:hAnsi="Georgia"/>
          <w:spacing w:val="-6"/>
          <w:w w:val="95"/>
        </w:rPr>
        <w:t> </w:t>
      </w:r>
      <w:r>
        <w:rPr>
          <w:rFonts w:ascii="Georgia" w:hAnsi="Georgia"/>
          <w:w w:val="95"/>
        </w:rPr>
        <w:t>en</w:t>
      </w:r>
      <w:r>
        <w:rPr>
          <w:rFonts w:ascii="Georgia" w:hAnsi="Georgia"/>
          <w:spacing w:val="-6"/>
          <w:w w:val="95"/>
        </w:rPr>
        <w:t> </w:t>
      </w:r>
      <w:r>
        <w:rPr>
          <w:rFonts w:ascii="Georgia" w:hAnsi="Georgia"/>
          <w:w w:val="95"/>
        </w:rPr>
        <w:t>el</w:t>
      </w:r>
      <w:r>
        <w:rPr>
          <w:rFonts w:ascii="Georgia" w:hAnsi="Georgia"/>
          <w:spacing w:val="-6"/>
          <w:w w:val="95"/>
        </w:rPr>
        <w:t> </w:t>
      </w:r>
      <w:r>
        <w:rPr>
          <w:rFonts w:ascii="Georgia" w:hAnsi="Georgia"/>
          <w:w w:val="95"/>
        </w:rPr>
        <w:t>análisis</w:t>
      </w:r>
      <w:r>
        <w:rPr>
          <w:rFonts w:ascii="Georgia" w:hAnsi="Georgia"/>
          <w:spacing w:val="-6"/>
          <w:w w:val="95"/>
        </w:rPr>
        <w:t> </w:t>
      </w:r>
      <w:r>
        <w:rPr>
          <w:rFonts w:ascii="Georgia" w:hAnsi="Georgia"/>
          <w:w w:val="95"/>
        </w:rPr>
        <w:t>del</w:t>
      </w:r>
      <w:r>
        <w:rPr>
          <w:rFonts w:ascii="Georgia" w:hAnsi="Georgia"/>
          <w:spacing w:val="-6"/>
          <w:w w:val="95"/>
        </w:rPr>
        <w:t> </w:t>
      </w:r>
      <w:r>
        <w:rPr>
          <w:rFonts w:ascii="Georgia" w:hAnsi="Georgia"/>
          <w:w w:val="95"/>
        </w:rPr>
        <w:t>conocimiento</w:t>
      </w:r>
      <w:r>
        <w:rPr>
          <w:rFonts w:ascii="Georgia" w:hAnsi="Georgia"/>
          <w:spacing w:val="-7"/>
          <w:w w:val="95"/>
        </w:rPr>
        <w:t> </w:t>
      </w:r>
      <w:r>
        <w:rPr>
          <w:rFonts w:ascii="Georgia" w:hAnsi="Georgia"/>
          <w:w w:val="95"/>
        </w:rPr>
        <w:t>del</w:t>
      </w:r>
      <w:r>
        <w:rPr>
          <w:rFonts w:ascii="Georgia" w:hAnsi="Georgia"/>
          <w:spacing w:val="-6"/>
          <w:w w:val="95"/>
        </w:rPr>
        <w:t> </w:t>
      </w:r>
      <w:r>
        <w:rPr>
          <w:rFonts w:ascii="Georgia" w:hAnsi="Georgia"/>
          <w:w w:val="95"/>
        </w:rPr>
        <w:t>hombre,</w:t>
      </w:r>
      <w:r>
        <w:rPr>
          <w:rFonts w:ascii="Georgia" w:hAnsi="Georgia"/>
          <w:spacing w:val="-6"/>
          <w:w w:val="95"/>
        </w:rPr>
        <w:t> </w:t>
      </w:r>
      <w:r>
        <w:rPr>
          <w:rFonts w:ascii="Georgia" w:hAnsi="Georgia"/>
          <w:w w:val="95"/>
        </w:rPr>
        <w:t>misma</w:t>
      </w:r>
      <w:r>
        <w:rPr>
          <w:rFonts w:ascii="Georgia" w:hAnsi="Georgia"/>
          <w:spacing w:val="-6"/>
          <w:w w:val="95"/>
        </w:rPr>
        <w:t> </w:t>
      </w:r>
      <w:r>
        <w:rPr>
          <w:rFonts w:ascii="Georgia" w:hAnsi="Georgia"/>
          <w:w w:val="95"/>
        </w:rPr>
        <w:t>que</w:t>
      </w:r>
      <w:r>
        <w:rPr>
          <w:rFonts w:ascii="Georgia" w:hAnsi="Georgia"/>
          <w:spacing w:val="-6"/>
          <w:w w:val="95"/>
        </w:rPr>
        <w:t> </w:t>
      </w:r>
      <w:r>
        <w:rPr>
          <w:rFonts w:ascii="Georgia" w:hAnsi="Georgia"/>
          <w:w w:val="95"/>
        </w:rPr>
        <w:t>se</w:t>
      </w:r>
      <w:r>
        <w:rPr>
          <w:rFonts w:ascii="Georgia" w:hAnsi="Georgia"/>
          <w:spacing w:val="-6"/>
          <w:w w:val="95"/>
        </w:rPr>
        <w:t> </w:t>
      </w:r>
      <w:r>
        <w:rPr>
          <w:rFonts w:ascii="Georgia" w:hAnsi="Georgia"/>
          <w:w w:val="95"/>
        </w:rPr>
        <w:t>puede</w:t>
      </w:r>
      <w:r>
        <w:rPr>
          <w:rFonts w:ascii="Georgia" w:hAnsi="Georgia"/>
          <w:spacing w:val="-1"/>
          <w:w w:val="93"/>
        </w:rPr>
        <w:t> </w:t>
      </w:r>
      <w:r>
        <w:rPr>
          <w:rFonts w:ascii="Georgia" w:hAnsi="Georgia"/>
        </w:rPr>
        <w:t>retrazar</w:t>
      </w:r>
      <w:r>
        <w:rPr>
          <w:rFonts w:ascii="Georgia" w:hAnsi="Georgia"/>
          <w:spacing w:val="-20"/>
        </w:rPr>
        <w:t> </w:t>
      </w:r>
      <w:r>
        <w:rPr>
          <w:rFonts w:ascii="Georgia" w:hAnsi="Georgia"/>
        </w:rPr>
        <w:t>desde</w:t>
      </w:r>
      <w:r>
        <w:rPr>
          <w:rFonts w:ascii="Georgia" w:hAnsi="Georgia"/>
          <w:spacing w:val="-20"/>
        </w:rPr>
        <w:t> </w:t>
      </w:r>
      <w:r>
        <w:rPr>
          <w:rFonts w:ascii="Georgia" w:hAnsi="Georgia"/>
        </w:rPr>
        <w:t>el</w:t>
      </w:r>
      <w:r>
        <w:rPr>
          <w:rFonts w:ascii="Georgia" w:hAnsi="Georgia"/>
          <w:spacing w:val="-20"/>
        </w:rPr>
        <w:t> </w:t>
      </w:r>
      <w:r>
        <w:rPr>
          <w:rFonts w:ascii="Georgia" w:hAnsi="Georgia"/>
        </w:rPr>
        <w:t>momento</w:t>
      </w:r>
      <w:r>
        <w:rPr>
          <w:rFonts w:ascii="Georgia" w:hAnsi="Georgia"/>
          <w:spacing w:val="-20"/>
        </w:rPr>
        <w:t> </w:t>
      </w:r>
      <w:r>
        <w:rPr>
          <w:rFonts w:ascii="Georgia" w:hAnsi="Georgia"/>
        </w:rPr>
        <w:t>en</w:t>
      </w:r>
      <w:r>
        <w:rPr>
          <w:rFonts w:ascii="Georgia" w:hAnsi="Georgia"/>
          <w:spacing w:val="-20"/>
        </w:rPr>
        <w:t> </w:t>
      </w:r>
      <w:r>
        <w:rPr>
          <w:rFonts w:ascii="Georgia" w:hAnsi="Georgia"/>
        </w:rPr>
        <w:t>el</w:t>
      </w:r>
      <w:r>
        <w:rPr>
          <w:rFonts w:ascii="Georgia" w:hAnsi="Georgia"/>
          <w:spacing w:val="-20"/>
        </w:rPr>
        <w:t> </w:t>
      </w:r>
      <w:r>
        <w:rPr>
          <w:rFonts w:ascii="Georgia" w:hAnsi="Georgia"/>
        </w:rPr>
        <w:t>que</w:t>
      </w:r>
      <w:r>
        <w:rPr>
          <w:rFonts w:ascii="Georgia" w:hAnsi="Georgia"/>
          <w:spacing w:val="-20"/>
        </w:rPr>
        <w:t> </w:t>
      </w:r>
      <w:r>
        <w:rPr>
          <w:rFonts w:ascii="Georgia" w:hAnsi="Georgia"/>
        </w:rPr>
        <w:t>la</w:t>
      </w:r>
      <w:r>
        <w:rPr>
          <w:rFonts w:ascii="Georgia" w:hAnsi="Georgia"/>
          <w:spacing w:val="-20"/>
        </w:rPr>
        <w:t> </w:t>
      </w:r>
      <w:r>
        <w:rPr>
          <w:rFonts w:ascii="Georgia" w:hAnsi="Georgia"/>
        </w:rPr>
        <w:t>noción</w:t>
      </w:r>
      <w:r>
        <w:rPr>
          <w:rFonts w:ascii="Georgia" w:hAnsi="Georgia"/>
          <w:spacing w:val="-20"/>
        </w:rPr>
        <w:t> </w:t>
      </w:r>
      <w:r>
        <w:rPr>
          <w:rFonts w:ascii="Georgia" w:hAnsi="Georgia"/>
        </w:rPr>
        <w:t>de</w:t>
      </w:r>
      <w:r>
        <w:rPr>
          <w:rFonts w:ascii="Georgia" w:hAnsi="Georgia"/>
          <w:spacing w:val="-20"/>
        </w:rPr>
        <w:t> </w:t>
      </w:r>
      <w:r>
        <w:rPr>
          <w:rFonts w:ascii="Georgia" w:hAnsi="Georgia"/>
          <w:spacing w:val="-2"/>
        </w:rPr>
        <w:t>hombre</w:t>
      </w:r>
      <w:r>
        <w:rPr>
          <w:rFonts w:ascii="Georgia" w:hAnsi="Georgia"/>
          <w:spacing w:val="-20"/>
        </w:rPr>
        <w:t> </w:t>
      </w:r>
      <w:r>
        <w:rPr>
          <w:rFonts w:ascii="Georgia" w:hAnsi="Georgia"/>
        </w:rPr>
        <w:t>se</w:t>
      </w:r>
      <w:r>
        <w:rPr>
          <w:rFonts w:ascii="Georgia" w:hAnsi="Georgia"/>
          <w:spacing w:val="-20"/>
        </w:rPr>
        <w:t> </w:t>
      </w:r>
      <w:r>
        <w:rPr>
          <w:rFonts w:ascii="Georgia" w:hAnsi="Georgia"/>
        </w:rPr>
        <w:t>convirtió</w:t>
      </w:r>
      <w:r>
        <w:rPr>
          <w:rFonts w:ascii="Georgia" w:hAnsi="Georgia"/>
          <w:spacing w:val="-20"/>
        </w:rPr>
        <w:t> </w:t>
      </w:r>
      <w:r>
        <w:rPr>
          <w:rFonts w:ascii="Georgia" w:hAnsi="Georgia"/>
        </w:rPr>
        <w:t>en</w:t>
      </w:r>
      <w:r>
        <w:rPr>
          <w:rFonts w:ascii="Georgia" w:hAnsi="Georgia"/>
          <w:spacing w:val="-20"/>
        </w:rPr>
        <w:t> </w:t>
      </w:r>
      <w:r>
        <w:rPr>
          <w:rFonts w:ascii="Georgia" w:hAnsi="Georgia"/>
        </w:rPr>
        <w:t>un</w:t>
      </w:r>
      <w:r>
        <w:rPr>
          <w:rFonts w:ascii="Georgia" w:hAnsi="Georgia"/>
          <w:w w:val="90"/>
        </w:rPr>
        <w:t> </w:t>
      </w:r>
      <w:r>
        <w:rPr>
          <w:rFonts w:ascii="Georgia" w:hAnsi="Georgia"/>
          <w:w w:val="95"/>
        </w:rPr>
        <w:t>objeto</w:t>
      </w:r>
      <w:r>
        <w:rPr>
          <w:rFonts w:ascii="Georgia" w:hAnsi="Georgia"/>
          <w:spacing w:val="-28"/>
          <w:w w:val="95"/>
        </w:rPr>
        <w:t> </w:t>
      </w:r>
      <w:r>
        <w:rPr>
          <w:rFonts w:ascii="Georgia" w:hAnsi="Georgia"/>
          <w:w w:val="95"/>
        </w:rPr>
        <w:t>de</w:t>
      </w:r>
      <w:r>
        <w:rPr>
          <w:rFonts w:ascii="Georgia" w:hAnsi="Georgia"/>
          <w:spacing w:val="-27"/>
          <w:w w:val="95"/>
        </w:rPr>
        <w:t> </w:t>
      </w:r>
      <w:r>
        <w:rPr>
          <w:rFonts w:ascii="Georgia" w:hAnsi="Georgia"/>
          <w:w w:val="95"/>
        </w:rPr>
        <w:t>estudio,</w:t>
      </w:r>
      <w:r>
        <w:rPr>
          <w:rFonts w:ascii="Georgia" w:hAnsi="Georgia"/>
          <w:spacing w:val="-27"/>
          <w:w w:val="95"/>
        </w:rPr>
        <w:t> </w:t>
      </w:r>
      <w:r>
        <w:rPr>
          <w:rFonts w:ascii="Georgia" w:hAnsi="Georgia"/>
          <w:w w:val="95"/>
        </w:rPr>
        <w:t>liberado</w:t>
      </w:r>
      <w:r>
        <w:rPr>
          <w:rFonts w:ascii="Georgia" w:hAnsi="Georgia"/>
          <w:spacing w:val="-27"/>
          <w:w w:val="95"/>
        </w:rPr>
        <w:t> </w:t>
      </w:r>
      <w:r>
        <w:rPr>
          <w:rFonts w:ascii="Georgia" w:hAnsi="Georgia"/>
          <w:w w:val="95"/>
        </w:rPr>
        <w:t>de</w:t>
      </w:r>
      <w:r>
        <w:rPr>
          <w:rFonts w:ascii="Georgia" w:hAnsi="Georgia"/>
          <w:spacing w:val="-27"/>
          <w:w w:val="95"/>
        </w:rPr>
        <w:t> </w:t>
      </w:r>
      <w:r>
        <w:rPr>
          <w:rFonts w:ascii="Georgia" w:hAnsi="Georgia"/>
          <w:w w:val="95"/>
        </w:rPr>
        <w:t>los</w:t>
      </w:r>
      <w:r>
        <w:rPr>
          <w:rFonts w:ascii="Georgia" w:hAnsi="Georgia"/>
          <w:spacing w:val="-27"/>
          <w:w w:val="95"/>
        </w:rPr>
        <w:t> </w:t>
      </w:r>
      <w:r>
        <w:rPr>
          <w:rFonts w:ascii="Georgia" w:hAnsi="Georgia"/>
          <w:w w:val="95"/>
        </w:rPr>
        <w:t>atavismos</w:t>
      </w:r>
      <w:r>
        <w:rPr>
          <w:rFonts w:ascii="Georgia" w:hAnsi="Georgia"/>
          <w:spacing w:val="-27"/>
          <w:w w:val="95"/>
        </w:rPr>
        <w:t> </w:t>
      </w:r>
      <w:r>
        <w:rPr>
          <w:rFonts w:ascii="Georgia" w:hAnsi="Georgia"/>
          <w:w w:val="95"/>
        </w:rPr>
        <w:t>teológicos</w:t>
      </w:r>
      <w:r>
        <w:rPr>
          <w:rFonts w:ascii="Georgia" w:hAnsi="Georgia"/>
          <w:spacing w:val="-27"/>
          <w:w w:val="95"/>
        </w:rPr>
        <w:t> </w:t>
      </w:r>
      <w:r>
        <w:rPr>
          <w:rFonts w:ascii="Georgia" w:hAnsi="Georgia"/>
          <w:w w:val="95"/>
        </w:rPr>
        <w:t>del</w:t>
      </w:r>
      <w:r>
        <w:rPr>
          <w:rFonts w:ascii="Georgia" w:hAnsi="Georgia"/>
          <w:spacing w:val="-27"/>
          <w:w w:val="95"/>
        </w:rPr>
        <w:t> </w:t>
      </w:r>
      <w:r>
        <w:rPr>
          <w:rFonts w:ascii="Georgia" w:hAnsi="Georgia"/>
          <w:w w:val="95"/>
        </w:rPr>
        <w:t>Medioevo</w:t>
      </w:r>
      <w:r>
        <w:rPr>
          <w:rFonts w:ascii="Georgia" w:hAnsi="Georgia"/>
          <w:spacing w:val="-27"/>
          <w:w w:val="95"/>
        </w:rPr>
        <w:t> </w:t>
      </w:r>
      <w:r>
        <w:rPr>
          <w:rFonts w:ascii="Georgia" w:hAnsi="Georgia"/>
          <w:w w:val="95"/>
        </w:rPr>
        <w:t>y</w:t>
      </w:r>
      <w:r>
        <w:rPr>
          <w:rFonts w:ascii="Georgia" w:hAnsi="Georgia"/>
          <w:spacing w:val="-27"/>
          <w:w w:val="95"/>
        </w:rPr>
        <w:t> </w:t>
      </w:r>
      <w:r>
        <w:rPr>
          <w:rFonts w:ascii="Georgia" w:hAnsi="Georgia"/>
          <w:w w:val="95"/>
        </w:rPr>
        <w:t>se</w:t>
      </w:r>
      <w:r>
        <w:rPr>
          <w:rFonts w:ascii="Georgia" w:hAnsi="Georgia"/>
          <w:spacing w:val="-27"/>
          <w:w w:val="95"/>
        </w:rPr>
        <w:t> </w:t>
      </w:r>
      <w:r>
        <w:rPr>
          <w:rFonts w:ascii="Georgia" w:hAnsi="Georgia"/>
          <w:w w:val="95"/>
        </w:rPr>
        <w:t>insertó</w:t>
      </w:r>
      <w:r>
        <w:rPr>
          <w:rFonts w:ascii="Georgia" w:hAnsi="Georgia"/>
          <w:spacing w:val="-1"/>
          <w:w w:val="89"/>
        </w:rPr>
        <w:t> </w:t>
      </w:r>
      <w:r>
        <w:rPr>
          <w:rFonts w:ascii="Georgia" w:hAnsi="Georgia"/>
          <w:w w:val="90"/>
        </w:rPr>
        <w:t>en</w:t>
      </w:r>
      <w:r>
        <w:rPr>
          <w:rFonts w:ascii="Georgia" w:hAnsi="Georgia"/>
          <w:spacing w:val="-8"/>
          <w:w w:val="90"/>
        </w:rPr>
        <w:t> </w:t>
      </w:r>
      <w:r>
        <w:rPr>
          <w:rFonts w:ascii="Georgia" w:hAnsi="Georgia"/>
          <w:w w:val="90"/>
        </w:rPr>
        <w:t>las</w:t>
      </w:r>
      <w:r>
        <w:rPr>
          <w:rFonts w:ascii="Georgia" w:hAnsi="Georgia"/>
          <w:spacing w:val="-8"/>
          <w:w w:val="90"/>
        </w:rPr>
        <w:t> </w:t>
      </w:r>
      <w:r>
        <w:rPr>
          <w:rFonts w:ascii="Georgia" w:hAnsi="Georgia"/>
          <w:w w:val="90"/>
        </w:rPr>
        <w:t>prácticas</w:t>
      </w:r>
      <w:r>
        <w:rPr>
          <w:rFonts w:ascii="Georgia" w:hAnsi="Georgia"/>
          <w:spacing w:val="-8"/>
          <w:w w:val="90"/>
        </w:rPr>
        <w:t> </w:t>
      </w:r>
      <w:r>
        <w:rPr>
          <w:rFonts w:ascii="Georgia" w:hAnsi="Georgia"/>
          <w:w w:val="90"/>
        </w:rPr>
        <w:t>científicas</w:t>
      </w:r>
      <w:r>
        <w:rPr>
          <w:rFonts w:ascii="Georgia" w:hAnsi="Georgia"/>
          <w:spacing w:val="-8"/>
          <w:w w:val="90"/>
        </w:rPr>
        <w:t> </w:t>
      </w:r>
      <w:r>
        <w:rPr>
          <w:rFonts w:ascii="Georgia" w:hAnsi="Georgia"/>
          <w:w w:val="90"/>
        </w:rPr>
        <w:t>de</w:t>
      </w:r>
      <w:r>
        <w:rPr>
          <w:rFonts w:ascii="Georgia" w:hAnsi="Georgia"/>
          <w:spacing w:val="-8"/>
          <w:w w:val="90"/>
        </w:rPr>
        <w:t> </w:t>
      </w:r>
      <w:r>
        <w:rPr>
          <w:rFonts w:ascii="Georgia" w:hAnsi="Georgia"/>
          <w:w w:val="90"/>
        </w:rPr>
        <w:t>la</w:t>
      </w:r>
      <w:r>
        <w:rPr>
          <w:rFonts w:ascii="Georgia" w:hAnsi="Georgia"/>
          <w:spacing w:val="-8"/>
          <w:w w:val="90"/>
        </w:rPr>
        <w:t> </w:t>
      </w:r>
      <w:r>
        <w:rPr>
          <w:rFonts w:ascii="Times New Roman" w:hAnsi="Times New Roman"/>
          <w:i/>
          <w:w w:val="90"/>
        </w:rPr>
        <w:t>Histtoria</w:t>
      </w:r>
      <w:r>
        <w:rPr>
          <w:rFonts w:ascii="Times New Roman" w:hAnsi="Times New Roman"/>
          <w:i/>
          <w:spacing w:val="-11"/>
          <w:w w:val="90"/>
        </w:rPr>
        <w:t> </w:t>
      </w:r>
      <w:r>
        <w:rPr>
          <w:rFonts w:ascii="Times New Roman" w:hAnsi="Times New Roman"/>
          <w:i/>
          <w:w w:val="90"/>
        </w:rPr>
        <w:t>nattural</w:t>
      </w:r>
      <w:r>
        <w:rPr>
          <w:rFonts w:ascii="Times New Roman" w:hAnsi="Times New Roman"/>
          <w:i/>
          <w:spacing w:val="-11"/>
          <w:w w:val="90"/>
        </w:rPr>
        <w:t> </w:t>
      </w:r>
      <w:r>
        <w:rPr>
          <w:rFonts w:ascii="Georgia" w:hAnsi="Georgia"/>
          <w:w w:val="90"/>
        </w:rPr>
        <w:t>y</w:t>
      </w:r>
      <w:r>
        <w:rPr>
          <w:rFonts w:ascii="Georgia" w:hAnsi="Georgia"/>
          <w:spacing w:val="-8"/>
          <w:w w:val="90"/>
        </w:rPr>
        <w:t> </w:t>
      </w:r>
      <w:r>
        <w:rPr>
          <w:rFonts w:ascii="Georgia" w:hAnsi="Georgia"/>
          <w:w w:val="90"/>
        </w:rPr>
        <w:t>de</w:t>
      </w:r>
      <w:r>
        <w:rPr>
          <w:rFonts w:ascii="Georgia" w:hAnsi="Georgia"/>
          <w:spacing w:val="-8"/>
          <w:w w:val="90"/>
        </w:rPr>
        <w:t> </w:t>
      </w:r>
      <w:r>
        <w:rPr>
          <w:rFonts w:ascii="Georgia" w:hAnsi="Georgia"/>
          <w:w w:val="90"/>
        </w:rPr>
        <w:t>la</w:t>
      </w:r>
      <w:r>
        <w:rPr>
          <w:rFonts w:ascii="Georgia" w:hAnsi="Georgia"/>
          <w:spacing w:val="-8"/>
          <w:w w:val="90"/>
        </w:rPr>
        <w:t> </w:t>
      </w:r>
      <w:r>
        <w:rPr>
          <w:rFonts w:ascii="Georgia" w:hAnsi="Georgia"/>
          <w:w w:val="90"/>
        </w:rPr>
        <w:t>reflexión</w:t>
      </w:r>
      <w:r>
        <w:rPr>
          <w:rFonts w:ascii="Georgia" w:hAnsi="Georgia"/>
          <w:spacing w:val="-8"/>
          <w:w w:val="90"/>
        </w:rPr>
        <w:t> </w:t>
      </w:r>
      <w:r>
        <w:rPr>
          <w:rFonts w:ascii="Georgia" w:hAnsi="Georgia"/>
          <w:w w:val="90"/>
        </w:rPr>
        <w:t>filosófica</w:t>
      </w:r>
      <w:r>
        <w:rPr>
          <w:rFonts w:ascii="Georgia" w:hAnsi="Georgia"/>
          <w:spacing w:val="-9"/>
          <w:w w:val="90"/>
        </w:rPr>
        <w:t> </w:t>
      </w:r>
      <w:r>
        <w:rPr>
          <w:rFonts w:ascii="Georgia" w:hAnsi="Georgia"/>
          <w:w w:val="90"/>
        </w:rPr>
        <w:t>sobre</w:t>
      </w:r>
      <w:r>
        <w:rPr>
          <w:rFonts w:ascii="Georgia" w:hAnsi="Georgia"/>
          <w:spacing w:val="-8"/>
          <w:w w:val="90"/>
        </w:rPr>
        <w:t> </w:t>
      </w:r>
      <w:r>
        <w:rPr>
          <w:rFonts w:ascii="Georgia" w:hAnsi="Georgia"/>
          <w:w w:val="90"/>
        </w:rPr>
        <w:t>el</w:t>
      </w:r>
    </w:p>
    <w:p>
      <w:pPr>
        <w:pStyle w:val="BodyText"/>
        <w:ind w:left="1553" w:right="1409"/>
        <w:rPr>
          <w:rFonts w:ascii="Georgia"/>
        </w:rPr>
      </w:pPr>
      <w:r>
        <w:rPr>
          <w:rFonts w:ascii="Georgia"/>
          <w:w w:val="90"/>
        </w:rPr>
        <w:t>conocimiento humano.</w:t>
      </w:r>
    </w:p>
    <w:p>
      <w:pPr>
        <w:pStyle w:val="BodyText"/>
        <w:spacing w:line="249" w:lineRule="auto" w:before="10"/>
        <w:ind w:left="1553" w:right="1552" w:firstLine="283"/>
        <w:jc w:val="both"/>
        <w:rPr>
          <w:rFonts w:ascii="Georgia" w:hAnsi="Georgia"/>
        </w:rPr>
      </w:pPr>
      <w:r>
        <w:rPr>
          <w:rFonts w:ascii="Georgia" w:hAnsi="Georgia"/>
        </w:rPr>
        <w:t>El estudio del </w:t>
      </w:r>
      <w:r>
        <w:rPr>
          <w:rFonts w:ascii="Georgia" w:hAnsi="Georgia"/>
          <w:spacing w:val="-2"/>
        </w:rPr>
        <w:t>hombre </w:t>
      </w:r>
      <w:r>
        <w:rPr>
          <w:rFonts w:ascii="Georgia" w:hAnsi="Georgia"/>
        </w:rPr>
        <w:t>se constituyó en el siglo </w:t>
      </w:r>
      <w:r>
        <w:rPr>
          <w:sz w:val="17"/>
        </w:rPr>
        <w:t>xvIII</w:t>
      </w:r>
      <w:r>
        <w:rPr>
          <w:rFonts w:ascii="Georgia" w:hAnsi="Georgia"/>
          <w:position w:val="8"/>
          <w:sz w:val="13"/>
        </w:rPr>
        <w:t>1 </w:t>
      </w:r>
      <w:r>
        <w:rPr>
          <w:rFonts w:ascii="Georgia" w:hAnsi="Georgia"/>
        </w:rPr>
        <w:t>y adoptó el nombre </w:t>
      </w:r>
      <w:r>
        <w:rPr>
          <w:rFonts w:ascii="Georgia" w:hAnsi="Georgia"/>
          <w:w w:val="95"/>
        </w:rPr>
        <w:t>de</w:t>
      </w:r>
      <w:r>
        <w:rPr>
          <w:rFonts w:ascii="Georgia" w:hAnsi="Georgia"/>
          <w:spacing w:val="-12"/>
          <w:w w:val="95"/>
        </w:rPr>
        <w:t> </w:t>
      </w:r>
      <w:r>
        <w:rPr>
          <w:rFonts w:ascii="Georgia" w:hAnsi="Georgia"/>
          <w:w w:val="95"/>
        </w:rPr>
        <w:t>Antropología.</w:t>
      </w:r>
      <w:r>
        <w:rPr>
          <w:rFonts w:ascii="Georgia" w:hAnsi="Georgia"/>
          <w:w w:val="95"/>
          <w:position w:val="8"/>
          <w:sz w:val="13"/>
        </w:rPr>
        <w:t>2</w:t>
      </w:r>
      <w:r>
        <w:rPr>
          <w:rFonts w:ascii="Georgia" w:hAnsi="Georgia"/>
          <w:spacing w:val="9"/>
          <w:w w:val="95"/>
          <w:position w:val="8"/>
          <w:sz w:val="13"/>
        </w:rPr>
        <w:t> </w:t>
      </w:r>
      <w:r>
        <w:rPr>
          <w:rFonts w:ascii="Georgia" w:hAnsi="Georgia"/>
          <w:w w:val="95"/>
        </w:rPr>
        <w:t>En</w:t>
      </w:r>
      <w:r>
        <w:rPr>
          <w:rFonts w:ascii="Georgia" w:hAnsi="Georgia"/>
          <w:spacing w:val="-12"/>
          <w:w w:val="95"/>
        </w:rPr>
        <w:t> </w:t>
      </w:r>
      <w:r>
        <w:rPr>
          <w:rFonts w:ascii="Georgia" w:hAnsi="Georgia"/>
          <w:w w:val="95"/>
        </w:rPr>
        <w:t>el</w:t>
      </w:r>
      <w:r>
        <w:rPr>
          <w:rFonts w:ascii="Georgia" w:hAnsi="Georgia"/>
          <w:spacing w:val="-12"/>
          <w:w w:val="95"/>
        </w:rPr>
        <w:t> </w:t>
      </w:r>
      <w:r>
        <w:rPr>
          <w:rFonts w:ascii="Georgia" w:hAnsi="Georgia"/>
          <w:w w:val="95"/>
        </w:rPr>
        <w:t>afán</w:t>
      </w:r>
      <w:r>
        <w:rPr>
          <w:rFonts w:ascii="Georgia" w:hAnsi="Georgia"/>
          <w:spacing w:val="-12"/>
          <w:w w:val="95"/>
        </w:rPr>
        <w:t> </w:t>
      </w:r>
      <w:r>
        <w:rPr>
          <w:rFonts w:ascii="Georgia" w:hAnsi="Georgia"/>
          <w:w w:val="95"/>
        </w:rPr>
        <w:t>enciclopédico</w:t>
      </w:r>
      <w:r>
        <w:rPr>
          <w:rFonts w:ascii="Georgia" w:hAnsi="Georgia"/>
          <w:spacing w:val="-12"/>
          <w:w w:val="95"/>
        </w:rPr>
        <w:t> </w:t>
      </w:r>
      <w:r>
        <w:rPr>
          <w:rFonts w:ascii="Georgia" w:hAnsi="Georgia"/>
          <w:w w:val="95"/>
        </w:rPr>
        <w:t>del</w:t>
      </w:r>
      <w:r>
        <w:rPr>
          <w:rFonts w:ascii="Georgia" w:hAnsi="Georgia"/>
          <w:spacing w:val="-12"/>
          <w:w w:val="95"/>
        </w:rPr>
        <w:t> </w:t>
      </w:r>
      <w:r>
        <w:rPr>
          <w:rFonts w:ascii="Georgia" w:hAnsi="Georgia"/>
          <w:w w:val="95"/>
        </w:rPr>
        <w:t>Siglo</w:t>
      </w:r>
      <w:r>
        <w:rPr>
          <w:rFonts w:ascii="Georgia" w:hAnsi="Georgia"/>
          <w:spacing w:val="-12"/>
          <w:w w:val="95"/>
        </w:rPr>
        <w:t> </w:t>
      </w:r>
      <w:r>
        <w:rPr>
          <w:rFonts w:ascii="Georgia" w:hAnsi="Georgia"/>
          <w:w w:val="95"/>
        </w:rPr>
        <w:t>de</w:t>
      </w:r>
      <w:r>
        <w:rPr>
          <w:rFonts w:ascii="Georgia" w:hAnsi="Georgia"/>
          <w:spacing w:val="-12"/>
          <w:w w:val="95"/>
        </w:rPr>
        <w:t> </w:t>
      </w:r>
      <w:r>
        <w:rPr>
          <w:rFonts w:ascii="Georgia" w:hAnsi="Georgia"/>
          <w:w w:val="95"/>
        </w:rPr>
        <w:t>las</w:t>
      </w:r>
      <w:r>
        <w:rPr>
          <w:rFonts w:ascii="Georgia" w:hAnsi="Georgia"/>
          <w:spacing w:val="-12"/>
          <w:w w:val="95"/>
        </w:rPr>
        <w:t> </w:t>
      </w:r>
      <w:r>
        <w:rPr>
          <w:rFonts w:ascii="Georgia" w:hAnsi="Georgia"/>
          <w:w w:val="95"/>
        </w:rPr>
        <w:t>Luces,</w:t>
      </w:r>
      <w:r>
        <w:rPr>
          <w:rFonts w:ascii="Georgia" w:hAnsi="Georgia"/>
          <w:spacing w:val="-12"/>
          <w:w w:val="95"/>
        </w:rPr>
        <w:t> </w:t>
      </w:r>
      <w:r>
        <w:rPr>
          <w:rFonts w:ascii="Georgia" w:hAnsi="Georgia"/>
          <w:w w:val="95"/>
        </w:rPr>
        <w:t>Diderot</w:t>
      </w:r>
      <w:r>
        <w:rPr>
          <w:rFonts w:ascii="Georgia" w:hAnsi="Georgia"/>
          <w:spacing w:val="-12"/>
          <w:w w:val="95"/>
        </w:rPr>
        <w:t> </w:t>
      </w:r>
      <w:r>
        <w:rPr>
          <w:rFonts w:ascii="Georgia" w:hAnsi="Georgia"/>
          <w:w w:val="95"/>
        </w:rPr>
        <w:t>daba cuenta</w:t>
      </w:r>
      <w:r>
        <w:rPr>
          <w:rFonts w:ascii="Georgia" w:hAnsi="Georgia"/>
          <w:spacing w:val="-30"/>
          <w:w w:val="95"/>
        </w:rPr>
        <w:t> </w:t>
      </w:r>
      <w:r>
        <w:rPr>
          <w:rFonts w:ascii="Georgia" w:hAnsi="Georgia"/>
          <w:w w:val="95"/>
        </w:rPr>
        <w:t>de</w:t>
      </w:r>
      <w:r>
        <w:rPr>
          <w:rFonts w:ascii="Georgia" w:hAnsi="Georgia"/>
          <w:spacing w:val="-30"/>
          <w:w w:val="95"/>
        </w:rPr>
        <w:t> </w:t>
      </w:r>
      <w:r>
        <w:rPr>
          <w:rFonts w:ascii="Georgia" w:hAnsi="Georgia"/>
          <w:spacing w:val="-3"/>
          <w:w w:val="95"/>
        </w:rPr>
        <w:t>tres</w:t>
      </w:r>
      <w:r>
        <w:rPr>
          <w:rFonts w:ascii="Georgia" w:hAnsi="Georgia"/>
          <w:spacing w:val="-30"/>
          <w:w w:val="95"/>
        </w:rPr>
        <w:t> </w:t>
      </w:r>
      <w:r>
        <w:rPr>
          <w:rFonts w:ascii="Georgia" w:hAnsi="Georgia"/>
          <w:w w:val="95"/>
        </w:rPr>
        <w:t>significaciones</w:t>
      </w:r>
      <w:r>
        <w:rPr>
          <w:rFonts w:ascii="Georgia" w:hAnsi="Georgia"/>
          <w:spacing w:val="-31"/>
          <w:w w:val="95"/>
        </w:rPr>
        <w:t> </w:t>
      </w:r>
      <w:r>
        <w:rPr>
          <w:rFonts w:ascii="Georgia" w:hAnsi="Georgia"/>
          <w:w w:val="95"/>
        </w:rPr>
        <w:t>de</w:t>
      </w:r>
      <w:r>
        <w:rPr>
          <w:rFonts w:ascii="Georgia" w:hAnsi="Georgia"/>
          <w:spacing w:val="-30"/>
          <w:w w:val="95"/>
        </w:rPr>
        <w:t> </w:t>
      </w:r>
      <w:r>
        <w:rPr>
          <w:rFonts w:ascii="Georgia" w:hAnsi="Georgia"/>
          <w:w w:val="95"/>
        </w:rPr>
        <w:t>la</w:t>
      </w:r>
      <w:r>
        <w:rPr>
          <w:rFonts w:ascii="Georgia" w:hAnsi="Georgia"/>
          <w:spacing w:val="-30"/>
          <w:w w:val="95"/>
        </w:rPr>
        <w:t> </w:t>
      </w:r>
      <w:r>
        <w:rPr>
          <w:rFonts w:ascii="Georgia" w:hAnsi="Georgia"/>
          <w:w w:val="95"/>
        </w:rPr>
        <w:t>disciplina,</w:t>
      </w:r>
      <w:r>
        <w:rPr>
          <w:rFonts w:ascii="Georgia" w:hAnsi="Georgia"/>
          <w:spacing w:val="-30"/>
          <w:w w:val="95"/>
        </w:rPr>
        <w:t> </w:t>
      </w:r>
      <w:r>
        <w:rPr>
          <w:rFonts w:ascii="Georgia" w:hAnsi="Georgia"/>
          <w:w w:val="95"/>
        </w:rPr>
        <w:t>según</w:t>
      </w:r>
      <w:r>
        <w:rPr>
          <w:rFonts w:ascii="Georgia" w:hAnsi="Georgia"/>
          <w:spacing w:val="-30"/>
          <w:w w:val="95"/>
        </w:rPr>
        <w:t> </w:t>
      </w:r>
      <w:r>
        <w:rPr>
          <w:rFonts w:ascii="Georgia" w:hAnsi="Georgia"/>
          <w:w w:val="95"/>
        </w:rPr>
        <w:t>las</w:t>
      </w:r>
      <w:r>
        <w:rPr>
          <w:rFonts w:ascii="Georgia" w:hAnsi="Georgia"/>
          <w:spacing w:val="-30"/>
          <w:w w:val="95"/>
        </w:rPr>
        <w:t> </w:t>
      </w:r>
      <w:r>
        <w:rPr>
          <w:rFonts w:ascii="Georgia" w:hAnsi="Georgia"/>
          <w:w w:val="95"/>
        </w:rPr>
        <w:t>cuales:</w:t>
      </w:r>
    </w:p>
    <w:p>
      <w:pPr>
        <w:pStyle w:val="BodyText"/>
        <w:spacing w:before="3"/>
        <w:rPr>
          <w:rFonts w:ascii="Georgia"/>
          <w:sz w:val="24"/>
        </w:rPr>
      </w:pPr>
    </w:p>
    <w:p>
      <w:pPr>
        <w:spacing w:line="283" w:lineRule="auto" w:before="0"/>
        <w:ind w:left="1837" w:right="1551" w:firstLine="0"/>
        <w:jc w:val="both"/>
        <w:rPr>
          <w:rFonts w:ascii="Georgia" w:hAnsi="Georgia"/>
          <w:sz w:val="19"/>
        </w:rPr>
      </w:pPr>
      <w:r>
        <w:rPr>
          <w:rFonts w:ascii="Georgia" w:hAnsi="Georgia"/>
          <w:w w:val="90"/>
          <w:sz w:val="20"/>
        </w:rPr>
        <w:t>Algunos anatomistas empleaban el término antropografía para referirse a la práctica </w:t>
      </w:r>
      <w:r>
        <w:rPr>
          <w:rFonts w:ascii="Georgia" w:hAnsi="Georgia"/>
          <w:sz w:val="19"/>
        </w:rPr>
        <w:t>de</w:t>
      </w:r>
      <w:r>
        <w:rPr>
          <w:rFonts w:ascii="Georgia" w:hAnsi="Georgia"/>
          <w:spacing w:val="-4"/>
          <w:sz w:val="19"/>
        </w:rPr>
        <w:t> </w:t>
      </w:r>
      <w:r>
        <w:rPr>
          <w:rFonts w:ascii="Georgia" w:hAnsi="Georgia"/>
          <w:sz w:val="19"/>
        </w:rPr>
        <w:t>describir</w:t>
      </w:r>
      <w:r>
        <w:rPr>
          <w:rFonts w:ascii="Georgia" w:hAnsi="Georgia"/>
          <w:spacing w:val="-4"/>
          <w:sz w:val="19"/>
        </w:rPr>
        <w:t> </w:t>
      </w:r>
      <w:r>
        <w:rPr>
          <w:rFonts w:ascii="Georgia" w:hAnsi="Georgia"/>
          <w:sz w:val="19"/>
        </w:rPr>
        <w:t>anatómicamente</w:t>
      </w:r>
      <w:r>
        <w:rPr>
          <w:rFonts w:ascii="Georgia" w:hAnsi="Georgia"/>
          <w:spacing w:val="-4"/>
          <w:sz w:val="19"/>
        </w:rPr>
        <w:t> </w:t>
      </w:r>
      <w:r>
        <w:rPr>
          <w:rFonts w:ascii="Georgia" w:hAnsi="Georgia"/>
          <w:sz w:val="19"/>
        </w:rPr>
        <w:t>al</w:t>
      </w:r>
      <w:r>
        <w:rPr>
          <w:rFonts w:ascii="Georgia" w:hAnsi="Georgia"/>
          <w:spacing w:val="-4"/>
          <w:sz w:val="19"/>
        </w:rPr>
        <w:t> </w:t>
      </w:r>
      <w:r>
        <w:rPr>
          <w:rFonts w:ascii="Georgia" w:hAnsi="Georgia"/>
          <w:sz w:val="19"/>
        </w:rPr>
        <w:t>hombre</w:t>
      </w:r>
      <w:r>
        <w:rPr>
          <w:rFonts w:ascii="Georgia" w:hAnsi="Georgia"/>
          <w:spacing w:val="-4"/>
          <w:sz w:val="19"/>
        </w:rPr>
        <w:t> </w:t>
      </w:r>
      <w:r>
        <w:rPr>
          <w:rFonts w:ascii="Georgia" w:hAnsi="Georgia"/>
          <w:sz w:val="19"/>
        </w:rPr>
        <w:t>de</w:t>
      </w:r>
      <w:r>
        <w:rPr>
          <w:rFonts w:ascii="Georgia" w:hAnsi="Georgia"/>
          <w:spacing w:val="-4"/>
          <w:sz w:val="19"/>
        </w:rPr>
        <w:t> </w:t>
      </w:r>
      <w:r>
        <w:rPr>
          <w:rFonts w:ascii="Georgia" w:hAnsi="Georgia"/>
          <w:sz w:val="19"/>
        </w:rPr>
        <w:t>modo</w:t>
      </w:r>
      <w:r>
        <w:rPr>
          <w:rFonts w:ascii="Georgia" w:hAnsi="Georgia"/>
          <w:spacing w:val="-4"/>
          <w:sz w:val="19"/>
        </w:rPr>
        <w:t> </w:t>
      </w:r>
      <w:r>
        <w:rPr>
          <w:rFonts w:ascii="Georgia" w:hAnsi="Georgia"/>
          <w:sz w:val="19"/>
        </w:rPr>
        <w:t>erudito;</w:t>
      </w:r>
      <w:r>
        <w:rPr>
          <w:rFonts w:ascii="Georgia" w:hAnsi="Georgia"/>
          <w:spacing w:val="-4"/>
          <w:sz w:val="19"/>
        </w:rPr>
        <w:t> </w:t>
      </w:r>
      <w:r>
        <w:rPr>
          <w:rFonts w:ascii="Georgia" w:hAnsi="Georgia"/>
          <w:sz w:val="19"/>
        </w:rPr>
        <w:t>antropología,</w:t>
      </w:r>
      <w:r>
        <w:rPr>
          <w:rFonts w:ascii="Georgia" w:hAnsi="Georgia"/>
          <w:spacing w:val="-5"/>
          <w:sz w:val="19"/>
        </w:rPr>
        <w:t> </w:t>
      </w:r>
      <w:r>
        <w:rPr>
          <w:rFonts w:ascii="Georgia" w:hAnsi="Georgia"/>
          <w:sz w:val="19"/>
        </w:rPr>
        <w:t>según</w:t>
      </w:r>
      <w:r>
        <w:rPr>
          <w:rFonts w:ascii="Georgia" w:hAnsi="Georgia"/>
          <w:spacing w:val="-4"/>
          <w:sz w:val="19"/>
        </w:rPr>
        <w:t> </w:t>
      </w:r>
      <w:r>
        <w:rPr>
          <w:rFonts w:ascii="Georgia" w:hAnsi="Georgia"/>
          <w:sz w:val="19"/>
        </w:rPr>
        <w:t>los </w:t>
      </w:r>
      <w:r>
        <w:rPr>
          <w:rFonts w:ascii="Georgia" w:hAnsi="Georgia"/>
          <w:w w:val="90"/>
          <w:sz w:val="20"/>
        </w:rPr>
        <w:t>escritores</w:t>
      </w:r>
      <w:r>
        <w:rPr>
          <w:rFonts w:ascii="Georgia" w:hAnsi="Georgia"/>
          <w:spacing w:val="-14"/>
          <w:w w:val="90"/>
          <w:sz w:val="20"/>
        </w:rPr>
        <w:t> </w:t>
      </w:r>
      <w:r>
        <w:rPr>
          <w:rFonts w:ascii="Georgia" w:hAnsi="Georgia"/>
          <w:w w:val="90"/>
          <w:sz w:val="20"/>
        </w:rPr>
        <w:t>de</w:t>
      </w:r>
      <w:r>
        <w:rPr>
          <w:rFonts w:ascii="Georgia" w:hAnsi="Georgia"/>
          <w:spacing w:val="-14"/>
          <w:w w:val="90"/>
          <w:sz w:val="20"/>
        </w:rPr>
        <w:t> </w:t>
      </w:r>
      <w:r>
        <w:rPr>
          <w:rFonts w:ascii="Georgia" w:hAnsi="Georgia"/>
          <w:w w:val="90"/>
          <w:sz w:val="20"/>
        </w:rPr>
        <w:t>textos</w:t>
      </w:r>
      <w:r>
        <w:rPr>
          <w:rFonts w:ascii="Georgia" w:hAnsi="Georgia"/>
          <w:spacing w:val="-15"/>
          <w:w w:val="90"/>
          <w:sz w:val="20"/>
        </w:rPr>
        <w:t> </w:t>
      </w:r>
      <w:r>
        <w:rPr>
          <w:rFonts w:ascii="Georgia" w:hAnsi="Georgia"/>
          <w:w w:val="90"/>
          <w:sz w:val="20"/>
        </w:rPr>
        <w:t>sagrados</w:t>
      </w:r>
      <w:r>
        <w:rPr>
          <w:rFonts w:ascii="Georgia" w:hAnsi="Georgia"/>
          <w:spacing w:val="-15"/>
          <w:w w:val="90"/>
          <w:sz w:val="20"/>
        </w:rPr>
        <w:t> </w:t>
      </w:r>
      <w:r>
        <w:rPr>
          <w:rFonts w:ascii="Georgia" w:hAnsi="Georgia"/>
          <w:w w:val="90"/>
          <w:sz w:val="20"/>
        </w:rPr>
        <w:t>quienes:</w:t>
      </w:r>
      <w:r>
        <w:rPr>
          <w:rFonts w:ascii="Georgia" w:hAnsi="Georgia"/>
          <w:spacing w:val="-14"/>
          <w:w w:val="90"/>
          <w:sz w:val="20"/>
        </w:rPr>
        <w:t> </w:t>
      </w:r>
      <w:r>
        <w:rPr>
          <w:rFonts w:ascii="Georgia" w:hAnsi="Georgia"/>
          <w:w w:val="90"/>
          <w:sz w:val="20"/>
        </w:rPr>
        <w:t>atribuían</w:t>
      </w:r>
      <w:r>
        <w:rPr>
          <w:rFonts w:ascii="Georgia" w:hAnsi="Georgia"/>
          <w:spacing w:val="-14"/>
          <w:w w:val="90"/>
          <w:sz w:val="20"/>
        </w:rPr>
        <w:t> </w:t>
      </w:r>
      <w:r>
        <w:rPr>
          <w:rFonts w:ascii="Georgia" w:hAnsi="Georgia"/>
          <w:w w:val="90"/>
          <w:sz w:val="20"/>
        </w:rPr>
        <w:t>a</w:t>
      </w:r>
      <w:r>
        <w:rPr>
          <w:rFonts w:ascii="Georgia" w:hAnsi="Georgia"/>
          <w:spacing w:val="-14"/>
          <w:w w:val="90"/>
          <w:sz w:val="20"/>
        </w:rPr>
        <w:t> </w:t>
      </w:r>
      <w:r>
        <w:rPr>
          <w:rFonts w:ascii="Georgia" w:hAnsi="Georgia"/>
          <w:w w:val="90"/>
          <w:sz w:val="20"/>
        </w:rPr>
        <w:t>Dios</w:t>
      </w:r>
      <w:r>
        <w:rPr>
          <w:rFonts w:ascii="Georgia" w:hAnsi="Georgia"/>
          <w:spacing w:val="-15"/>
          <w:w w:val="90"/>
          <w:sz w:val="20"/>
        </w:rPr>
        <w:t> </w:t>
      </w:r>
      <w:r>
        <w:rPr>
          <w:rFonts w:ascii="Georgia" w:hAnsi="Georgia"/>
          <w:w w:val="90"/>
          <w:sz w:val="20"/>
        </w:rPr>
        <w:t>las</w:t>
      </w:r>
      <w:r>
        <w:rPr>
          <w:rFonts w:ascii="Georgia" w:hAnsi="Georgia"/>
          <w:spacing w:val="-14"/>
          <w:w w:val="90"/>
          <w:sz w:val="20"/>
        </w:rPr>
        <w:t> </w:t>
      </w:r>
      <w:r>
        <w:rPr>
          <w:rFonts w:ascii="Georgia" w:hAnsi="Georgia"/>
          <w:w w:val="90"/>
          <w:sz w:val="20"/>
        </w:rPr>
        <w:t>partes,</w:t>
      </w:r>
      <w:r>
        <w:rPr>
          <w:rFonts w:ascii="Georgia" w:hAnsi="Georgia"/>
          <w:spacing w:val="-14"/>
          <w:w w:val="90"/>
          <w:sz w:val="20"/>
        </w:rPr>
        <w:t> </w:t>
      </w:r>
      <w:r>
        <w:rPr>
          <w:rFonts w:ascii="Georgia" w:hAnsi="Georgia"/>
          <w:w w:val="90"/>
          <w:sz w:val="20"/>
        </w:rPr>
        <w:t>las</w:t>
      </w:r>
      <w:r>
        <w:rPr>
          <w:rFonts w:ascii="Georgia" w:hAnsi="Georgia"/>
          <w:spacing w:val="-14"/>
          <w:w w:val="90"/>
          <w:sz w:val="20"/>
        </w:rPr>
        <w:t> </w:t>
      </w:r>
      <w:r>
        <w:rPr>
          <w:rFonts w:ascii="Georgia" w:hAnsi="Georgia"/>
          <w:w w:val="90"/>
          <w:sz w:val="20"/>
        </w:rPr>
        <w:t>acciones</w:t>
      </w:r>
      <w:r>
        <w:rPr>
          <w:rFonts w:ascii="Georgia" w:hAnsi="Georgia"/>
          <w:spacing w:val="-14"/>
          <w:w w:val="90"/>
          <w:sz w:val="20"/>
        </w:rPr>
        <w:t> </w:t>
      </w:r>
      <w:r>
        <w:rPr>
          <w:rFonts w:ascii="Georgia" w:hAnsi="Georgia"/>
          <w:w w:val="90"/>
          <w:sz w:val="20"/>
        </w:rPr>
        <w:t>o</w:t>
      </w:r>
      <w:r>
        <w:rPr>
          <w:rFonts w:ascii="Georgia" w:hAnsi="Georgia"/>
          <w:spacing w:val="-14"/>
          <w:w w:val="90"/>
          <w:sz w:val="20"/>
        </w:rPr>
        <w:t> </w:t>
      </w:r>
      <w:r>
        <w:rPr>
          <w:rFonts w:ascii="Georgia" w:hAnsi="Georgia"/>
          <w:w w:val="90"/>
          <w:sz w:val="20"/>
        </w:rPr>
        <w:t>las</w:t>
      </w:r>
      <w:r>
        <w:rPr>
          <w:rFonts w:ascii="Georgia" w:hAnsi="Georgia"/>
          <w:spacing w:val="-14"/>
          <w:w w:val="90"/>
          <w:sz w:val="20"/>
        </w:rPr>
        <w:t> </w:t>
      </w:r>
      <w:r>
        <w:rPr>
          <w:rFonts w:ascii="Georgia" w:hAnsi="Georgia"/>
          <w:w w:val="90"/>
          <w:sz w:val="20"/>
        </w:rPr>
        <w:t>afec- </w:t>
      </w:r>
      <w:r>
        <w:rPr>
          <w:rFonts w:ascii="Georgia" w:hAnsi="Georgia"/>
          <w:w w:val="95"/>
          <w:sz w:val="20"/>
        </w:rPr>
        <w:t>ciones</w:t>
      </w:r>
      <w:r>
        <w:rPr>
          <w:rFonts w:ascii="Georgia" w:hAnsi="Georgia"/>
          <w:spacing w:val="-23"/>
          <w:w w:val="95"/>
          <w:sz w:val="20"/>
        </w:rPr>
        <w:t> </w:t>
      </w:r>
      <w:r>
        <w:rPr>
          <w:rFonts w:ascii="Georgia" w:hAnsi="Georgia"/>
          <w:w w:val="95"/>
          <w:sz w:val="20"/>
        </w:rPr>
        <w:t>que</w:t>
      </w:r>
      <w:r>
        <w:rPr>
          <w:rFonts w:ascii="Georgia" w:hAnsi="Georgia"/>
          <w:spacing w:val="-23"/>
          <w:w w:val="95"/>
          <w:sz w:val="20"/>
        </w:rPr>
        <w:t> </w:t>
      </w:r>
      <w:r>
        <w:rPr>
          <w:rFonts w:ascii="Georgia" w:hAnsi="Georgia"/>
          <w:w w:val="95"/>
          <w:sz w:val="20"/>
        </w:rPr>
        <w:t>convienen</w:t>
      </w:r>
      <w:r>
        <w:rPr>
          <w:rFonts w:ascii="Georgia" w:hAnsi="Georgia"/>
          <w:spacing w:val="-23"/>
          <w:w w:val="95"/>
          <w:sz w:val="20"/>
        </w:rPr>
        <w:t> </w:t>
      </w:r>
      <w:r>
        <w:rPr>
          <w:rFonts w:ascii="Georgia" w:hAnsi="Georgia"/>
          <w:w w:val="95"/>
          <w:sz w:val="20"/>
        </w:rPr>
        <w:t>exclusivamente</w:t>
      </w:r>
      <w:r>
        <w:rPr>
          <w:rFonts w:ascii="Georgia" w:hAnsi="Georgia"/>
          <w:spacing w:val="-23"/>
          <w:w w:val="95"/>
          <w:sz w:val="20"/>
        </w:rPr>
        <w:t> </w:t>
      </w:r>
      <w:r>
        <w:rPr>
          <w:rFonts w:ascii="Georgia" w:hAnsi="Georgia"/>
          <w:w w:val="95"/>
          <w:sz w:val="20"/>
        </w:rPr>
        <w:t>a</w:t>
      </w:r>
      <w:r>
        <w:rPr>
          <w:rFonts w:ascii="Georgia" w:hAnsi="Georgia"/>
          <w:spacing w:val="-23"/>
          <w:w w:val="95"/>
          <w:sz w:val="20"/>
        </w:rPr>
        <w:t> </w:t>
      </w:r>
      <w:r>
        <w:rPr>
          <w:rFonts w:ascii="Georgia" w:hAnsi="Georgia"/>
          <w:w w:val="95"/>
          <w:sz w:val="20"/>
        </w:rPr>
        <w:t>los</w:t>
      </w:r>
      <w:r>
        <w:rPr>
          <w:rFonts w:ascii="Georgia" w:hAnsi="Georgia"/>
          <w:spacing w:val="-23"/>
          <w:w w:val="95"/>
          <w:sz w:val="20"/>
        </w:rPr>
        <w:t> </w:t>
      </w:r>
      <w:r>
        <w:rPr>
          <w:rFonts w:ascii="Georgia" w:hAnsi="Georgia"/>
          <w:w w:val="95"/>
          <w:sz w:val="20"/>
        </w:rPr>
        <w:t>hombres</w:t>
      </w:r>
      <w:r>
        <w:rPr>
          <w:rFonts w:ascii="Georgia" w:hAnsi="Georgia"/>
          <w:spacing w:val="-23"/>
          <w:w w:val="95"/>
          <w:sz w:val="20"/>
        </w:rPr>
        <w:t> </w:t>
      </w:r>
      <w:r>
        <w:rPr>
          <w:rFonts w:ascii="Georgia" w:hAnsi="Georgia"/>
          <w:w w:val="95"/>
          <w:sz w:val="20"/>
        </w:rPr>
        <w:t>[…]</w:t>
      </w:r>
      <w:r>
        <w:rPr>
          <w:rFonts w:ascii="Georgia" w:hAnsi="Georgia"/>
          <w:spacing w:val="-23"/>
          <w:w w:val="95"/>
          <w:sz w:val="20"/>
        </w:rPr>
        <w:t> </w:t>
      </w:r>
      <w:r>
        <w:rPr>
          <w:rFonts w:ascii="Georgia" w:hAnsi="Georgia"/>
          <w:spacing w:val="-10"/>
          <w:w w:val="95"/>
          <w:sz w:val="20"/>
        </w:rPr>
        <w:t>y,</w:t>
      </w:r>
      <w:r>
        <w:rPr>
          <w:rFonts w:ascii="Georgia" w:hAnsi="Georgia"/>
          <w:spacing w:val="-23"/>
          <w:w w:val="95"/>
          <w:sz w:val="20"/>
        </w:rPr>
        <w:t> </w:t>
      </w:r>
      <w:r>
        <w:rPr>
          <w:rFonts w:ascii="Georgia" w:hAnsi="Georgia"/>
          <w:w w:val="95"/>
          <w:sz w:val="20"/>
        </w:rPr>
        <w:t>finalmente,</w:t>
      </w:r>
      <w:r>
        <w:rPr>
          <w:rFonts w:ascii="Georgia" w:hAnsi="Georgia"/>
          <w:spacing w:val="-23"/>
          <w:w w:val="95"/>
          <w:sz w:val="20"/>
        </w:rPr>
        <w:t> </w:t>
      </w:r>
      <w:r>
        <w:rPr>
          <w:rFonts w:ascii="Georgia" w:hAnsi="Georgia"/>
          <w:w w:val="95"/>
          <w:sz w:val="20"/>
        </w:rPr>
        <w:t>antropología, </w:t>
      </w:r>
      <w:r>
        <w:rPr>
          <w:rFonts w:ascii="Georgia" w:hAnsi="Georgia"/>
          <w:sz w:val="19"/>
        </w:rPr>
        <w:t>en</w:t>
      </w:r>
      <w:r>
        <w:rPr>
          <w:rFonts w:ascii="Georgia" w:hAnsi="Georgia"/>
          <w:spacing w:val="-18"/>
          <w:sz w:val="19"/>
        </w:rPr>
        <w:t> </w:t>
      </w:r>
      <w:r>
        <w:rPr>
          <w:rFonts w:ascii="Georgia" w:hAnsi="Georgia"/>
          <w:sz w:val="19"/>
        </w:rPr>
        <w:t>la</w:t>
      </w:r>
      <w:r>
        <w:rPr>
          <w:rFonts w:ascii="Georgia" w:hAnsi="Georgia"/>
          <w:spacing w:val="-18"/>
          <w:sz w:val="19"/>
        </w:rPr>
        <w:t> </w:t>
      </w:r>
      <w:r>
        <w:rPr>
          <w:rFonts w:ascii="Georgia" w:hAnsi="Georgia"/>
          <w:sz w:val="19"/>
        </w:rPr>
        <w:t>economía</w:t>
      </w:r>
      <w:r>
        <w:rPr>
          <w:rFonts w:ascii="Georgia" w:hAnsi="Georgia"/>
          <w:spacing w:val="-17"/>
          <w:sz w:val="19"/>
        </w:rPr>
        <w:t> </w:t>
      </w:r>
      <w:r>
        <w:rPr>
          <w:rFonts w:ascii="Georgia" w:hAnsi="Georgia"/>
          <w:sz w:val="19"/>
        </w:rPr>
        <w:t>animal</w:t>
      </w:r>
      <w:r>
        <w:rPr>
          <w:rFonts w:ascii="Georgia" w:hAnsi="Georgia"/>
          <w:spacing w:val="-17"/>
          <w:sz w:val="19"/>
        </w:rPr>
        <w:t> </w:t>
      </w:r>
      <w:r>
        <w:rPr>
          <w:rFonts w:ascii="Georgia" w:hAnsi="Georgia"/>
          <w:sz w:val="19"/>
        </w:rPr>
        <w:t>como</w:t>
      </w:r>
      <w:r>
        <w:rPr>
          <w:rFonts w:ascii="Georgia" w:hAnsi="Georgia"/>
          <w:spacing w:val="-18"/>
          <w:sz w:val="19"/>
        </w:rPr>
        <w:t> </w:t>
      </w:r>
      <w:r>
        <w:rPr>
          <w:rFonts w:ascii="Georgia" w:hAnsi="Georgia"/>
          <w:sz w:val="19"/>
        </w:rPr>
        <w:t>un</w:t>
      </w:r>
      <w:r>
        <w:rPr>
          <w:rFonts w:ascii="Georgia" w:hAnsi="Georgia"/>
          <w:spacing w:val="-18"/>
          <w:sz w:val="19"/>
        </w:rPr>
        <w:t> </w:t>
      </w:r>
      <w:r>
        <w:rPr>
          <w:rFonts w:ascii="Georgia" w:hAnsi="Georgia"/>
          <w:sz w:val="19"/>
        </w:rPr>
        <w:t>tratado</w:t>
      </w:r>
      <w:r>
        <w:rPr>
          <w:rFonts w:ascii="Georgia" w:hAnsi="Georgia"/>
          <w:spacing w:val="-17"/>
          <w:sz w:val="19"/>
        </w:rPr>
        <w:t> </w:t>
      </w:r>
      <w:r>
        <w:rPr>
          <w:rFonts w:ascii="Georgia" w:hAnsi="Georgia"/>
          <w:sz w:val="19"/>
        </w:rPr>
        <w:t>del</w:t>
      </w:r>
      <w:r>
        <w:rPr>
          <w:rFonts w:ascii="Georgia" w:hAnsi="Georgia"/>
          <w:spacing w:val="-17"/>
          <w:sz w:val="19"/>
        </w:rPr>
        <w:t> </w:t>
      </w:r>
      <w:r>
        <w:rPr>
          <w:rFonts w:ascii="Georgia" w:hAnsi="Georgia"/>
          <w:sz w:val="19"/>
        </w:rPr>
        <w:t>hombre</w:t>
      </w:r>
      <w:r>
        <w:rPr>
          <w:rFonts w:ascii="Georgia" w:hAnsi="Georgia"/>
          <w:spacing w:val="-18"/>
          <w:sz w:val="19"/>
        </w:rPr>
        <w:t> </w:t>
      </w:r>
      <w:r>
        <w:rPr>
          <w:rFonts w:ascii="Georgia" w:hAnsi="Georgia"/>
          <w:sz w:val="19"/>
        </w:rPr>
        <w:t>derivado</w:t>
      </w:r>
      <w:r>
        <w:rPr>
          <w:rFonts w:ascii="Georgia" w:hAnsi="Georgia"/>
          <w:spacing w:val="-17"/>
          <w:sz w:val="19"/>
        </w:rPr>
        <w:t> </w:t>
      </w:r>
      <w:r>
        <w:rPr>
          <w:rFonts w:ascii="Georgia" w:hAnsi="Georgia"/>
          <w:sz w:val="19"/>
        </w:rPr>
        <w:t>de</w:t>
      </w:r>
      <w:r>
        <w:rPr>
          <w:rFonts w:ascii="Georgia" w:hAnsi="Georgia"/>
          <w:spacing w:val="-18"/>
          <w:sz w:val="19"/>
        </w:rPr>
        <w:t> </w:t>
      </w:r>
      <w:r>
        <w:rPr>
          <w:rFonts w:ascii="Georgia" w:hAnsi="Georgia"/>
          <w:sz w:val="19"/>
        </w:rPr>
        <w:t>trabajos</w:t>
      </w:r>
      <w:r>
        <w:rPr>
          <w:rFonts w:ascii="Georgia" w:hAnsi="Georgia"/>
          <w:spacing w:val="-17"/>
          <w:sz w:val="19"/>
        </w:rPr>
        <w:t> </w:t>
      </w:r>
      <w:r>
        <w:rPr>
          <w:rFonts w:ascii="Georgia" w:hAnsi="Georgia"/>
          <w:sz w:val="19"/>
        </w:rPr>
        <w:t>como</w:t>
      </w:r>
      <w:r>
        <w:rPr>
          <w:rFonts w:ascii="Georgia" w:hAnsi="Georgia"/>
          <w:spacing w:val="-18"/>
          <w:sz w:val="19"/>
        </w:rPr>
        <w:t> </w:t>
      </w:r>
      <w:r>
        <w:rPr>
          <w:rFonts w:ascii="Georgia" w:hAnsi="Georgia"/>
          <w:sz w:val="19"/>
        </w:rPr>
        <w:t>el</w:t>
      </w:r>
      <w:r>
        <w:rPr>
          <w:rFonts w:ascii="Georgia" w:hAnsi="Georgia"/>
          <w:spacing w:val="-18"/>
          <w:sz w:val="19"/>
        </w:rPr>
        <w:t> </w:t>
      </w:r>
      <w:r>
        <w:rPr>
          <w:rFonts w:ascii="Georgia" w:hAnsi="Georgia"/>
          <w:sz w:val="19"/>
        </w:rPr>
        <w:t>de </w:t>
      </w:r>
      <w:r>
        <w:rPr>
          <w:rFonts w:ascii="Georgia" w:hAnsi="Georgia"/>
          <w:spacing w:val="-3"/>
          <w:sz w:val="19"/>
        </w:rPr>
        <w:t>Teichmeyer</w:t>
      </w:r>
      <w:r>
        <w:rPr>
          <w:rFonts w:ascii="Georgia" w:hAnsi="Georgia"/>
          <w:spacing w:val="-22"/>
          <w:sz w:val="19"/>
        </w:rPr>
        <w:t> </w:t>
      </w:r>
      <w:r>
        <w:rPr>
          <w:rFonts w:ascii="Georgia" w:hAnsi="Georgia"/>
          <w:sz w:val="19"/>
        </w:rPr>
        <w:t>y</w:t>
      </w:r>
      <w:r>
        <w:rPr>
          <w:rFonts w:ascii="Georgia" w:hAnsi="Georgia"/>
          <w:spacing w:val="-22"/>
          <w:sz w:val="19"/>
        </w:rPr>
        <w:t> </w:t>
      </w:r>
      <w:r>
        <w:rPr>
          <w:rFonts w:ascii="Georgia" w:hAnsi="Georgia"/>
          <w:sz w:val="19"/>
        </w:rPr>
        <w:t>Drake</w:t>
      </w:r>
      <w:r>
        <w:rPr>
          <w:rFonts w:ascii="Georgia" w:hAnsi="Georgia"/>
          <w:spacing w:val="-22"/>
          <w:sz w:val="19"/>
        </w:rPr>
        <w:t> </w:t>
      </w:r>
      <w:r>
        <w:rPr>
          <w:rFonts w:ascii="Georgia" w:hAnsi="Georgia"/>
          <w:sz w:val="19"/>
        </w:rPr>
        <w:t>(Diderot,</w:t>
      </w:r>
      <w:r>
        <w:rPr>
          <w:rFonts w:ascii="Georgia" w:hAnsi="Georgia"/>
          <w:spacing w:val="-22"/>
          <w:sz w:val="19"/>
        </w:rPr>
        <w:t> </w:t>
      </w:r>
      <w:r>
        <w:rPr>
          <w:rFonts w:ascii="Georgia" w:hAnsi="Georgia"/>
          <w:sz w:val="19"/>
        </w:rPr>
        <w:t>1751:</w:t>
      </w:r>
      <w:r>
        <w:rPr>
          <w:rFonts w:ascii="Georgia" w:hAnsi="Georgia"/>
          <w:spacing w:val="-22"/>
          <w:sz w:val="19"/>
        </w:rPr>
        <w:t> </w:t>
      </w:r>
      <w:r>
        <w:rPr>
          <w:rFonts w:ascii="Georgia" w:hAnsi="Georgia"/>
          <w:sz w:val="19"/>
        </w:rPr>
        <w:t>497).</w:t>
      </w:r>
    </w:p>
    <w:p>
      <w:pPr>
        <w:pStyle w:val="BodyText"/>
        <w:rPr>
          <w:rFonts w:ascii="Georgia"/>
          <w:sz w:val="20"/>
        </w:rPr>
      </w:pPr>
    </w:p>
    <w:p>
      <w:pPr>
        <w:pStyle w:val="BodyText"/>
        <w:spacing w:before="8"/>
        <w:rPr>
          <w:rFonts w:ascii="Georgia"/>
          <w:sz w:val="18"/>
        </w:rPr>
      </w:pPr>
    </w:p>
    <w:p>
      <w:pPr>
        <w:spacing w:line="273" w:lineRule="auto" w:before="1"/>
        <w:ind w:left="1553" w:right="1552" w:firstLine="283"/>
        <w:jc w:val="both"/>
        <w:rPr>
          <w:rFonts w:ascii="Georgia" w:hAnsi="Georgia"/>
          <w:sz w:val="17"/>
        </w:rPr>
      </w:pPr>
      <w:r>
        <w:rPr>
          <w:rFonts w:ascii="Georgia" w:hAnsi="Georgia"/>
          <w:w w:val="95"/>
          <w:position w:val="6"/>
          <w:sz w:val="10"/>
        </w:rPr>
        <w:t>1</w:t>
      </w:r>
      <w:r>
        <w:rPr>
          <w:rFonts w:ascii="Georgia" w:hAnsi="Georgia"/>
          <w:spacing w:val="5"/>
          <w:w w:val="95"/>
          <w:position w:val="6"/>
          <w:sz w:val="10"/>
        </w:rPr>
        <w:t> </w:t>
      </w:r>
      <w:r>
        <w:rPr>
          <w:rFonts w:ascii="Georgia" w:hAnsi="Georgia"/>
          <w:w w:val="95"/>
          <w:sz w:val="17"/>
        </w:rPr>
        <w:t>Nos</w:t>
      </w:r>
      <w:r>
        <w:rPr>
          <w:rFonts w:ascii="Georgia" w:hAnsi="Georgia"/>
          <w:spacing w:val="-12"/>
          <w:w w:val="95"/>
          <w:sz w:val="17"/>
        </w:rPr>
        <w:t> </w:t>
      </w:r>
      <w:r>
        <w:rPr>
          <w:rFonts w:ascii="Georgia" w:hAnsi="Georgia"/>
          <w:w w:val="95"/>
          <w:sz w:val="17"/>
        </w:rPr>
        <w:t>referimos</w:t>
      </w:r>
      <w:r>
        <w:rPr>
          <w:rFonts w:ascii="Georgia" w:hAnsi="Georgia"/>
          <w:spacing w:val="-12"/>
          <w:w w:val="95"/>
          <w:sz w:val="17"/>
        </w:rPr>
        <w:t> </w:t>
      </w:r>
      <w:r>
        <w:rPr>
          <w:rFonts w:ascii="Georgia" w:hAnsi="Georgia"/>
          <w:w w:val="95"/>
          <w:sz w:val="17"/>
        </w:rPr>
        <w:t>al</w:t>
      </w:r>
      <w:r>
        <w:rPr>
          <w:rFonts w:ascii="Georgia" w:hAnsi="Georgia"/>
          <w:spacing w:val="-12"/>
          <w:w w:val="95"/>
          <w:sz w:val="17"/>
        </w:rPr>
        <w:t> </w:t>
      </w:r>
      <w:r>
        <w:rPr>
          <w:rFonts w:ascii="Georgia" w:hAnsi="Georgia"/>
          <w:w w:val="95"/>
          <w:sz w:val="17"/>
        </w:rPr>
        <w:t>término</w:t>
      </w:r>
      <w:r>
        <w:rPr>
          <w:rFonts w:ascii="Georgia" w:hAnsi="Georgia"/>
          <w:spacing w:val="-12"/>
          <w:w w:val="95"/>
          <w:sz w:val="17"/>
        </w:rPr>
        <w:t> </w:t>
      </w:r>
      <w:r>
        <w:rPr>
          <w:rFonts w:ascii="Georgia" w:hAnsi="Georgia"/>
          <w:w w:val="95"/>
          <w:sz w:val="17"/>
        </w:rPr>
        <w:t>‘siglo’</w:t>
      </w:r>
      <w:r>
        <w:rPr>
          <w:rFonts w:ascii="Georgia" w:hAnsi="Georgia"/>
          <w:spacing w:val="-12"/>
          <w:w w:val="95"/>
          <w:sz w:val="17"/>
        </w:rPr>
        <w:t> </w:t>
      </w:r>
      <w:r>
        <w:rPr>
          <w:rFonts w:ascii="Georgia" w:hAnsi="Georgia"/>
          <w:w w:val="95"/>
          <w:sz w:val="17"/>
        </w:rPr>
        <w:t>como</w:t>
      </w:r>
      <w:r>
        <w:rPr>
          <w:rFonts w:ascii="Georgia" w:hAnsi="Georgia"/>
          <w:spacing w:val="-12"/>
          <w:w w:val="95"/>
          <w:sz w:val="17"/>
        </w:rPr>
        <w:t> </w:t>
      </w:r>
      <w:r>
        <w:rPr>
          <w:rFonts w:ascii="Georgia" w:hAnsi="Georgia"/>
          <w:w w:val="95"/>
          <w:sz w:val="17"/>
        </w:rPr>
        <w:t>hito</w:t>
      </w:r>
      <w:r>
        <w:rPr>
          <w:rFonts w:ascii="Georgia" w:hAnsi="Georgia"/>
          <w:spacing w:val="-12"/>
          <w:w w:val="95"/>
          <w:sz w:val="17"/>
        </w:rPr>
        <w:t> </w:t>
      </w:r>
      <w:r>
        <w:rPr>
          <w:rFonts w:ascii="Georgia" w:hAnsi="Georgia"/>
          <w:w w:val="95"/>
          <w:sz w:val="17"/>
        </w:rPr>
        <w:t>y</w:t>
      </w:r>
      <w:r>
        <w:rPr>
          <w:rFonts w:ascii="Georgia" w:hAnsi="Georgia"/>
          <w:spacing w:val="-12"/>
          <w:w w:val="95"/>
          <w:sz w:val="17"/>
        </w:rPr>
        <w:t> </w:t>
      </w:r>
      <w:r>
        <w:rPr>
          <w:rFonts w:ascii="Georgia" w:hAnsi="Georgia"/>
          <w:w w:val="95"/>
          <w:sz w:val="17"/>
        </w:rPr>
        <w:t>no</w:t>
      </w:r>
      <w:r>
        <w:rPr>
          <w:rFonts w:ascii="Georgia" w:hAnsi="Georgia"/>
          <w:spacing w:val="-12"/>
          <w:w w:val="95"/>
          <w:sz w:val="17"/>
        </w:rPr>
        <w:t> </w:t>
      </w:r>
      <w:r>
        <w:rPr>
          <w:rFonts w:ascii="Georgia" w:hAnsi="Georgia"/>
          <w:w w:val="95"/>
          <w:sz w:val="17"/>
        </w:rPr>
        <w:t>como</w:t>
      </w:r>
      <w:r>
        <w:rPr>
          <w:rFonts w:ascii="Georgia" w:hAnsi="Georgia"/>
          <w:spacing w:val="-12"/>
          <w:w w:val="95"/>
          <w:sz w:val="17"/>
        </w:rPr>
        <w:t> </w:t>
      </w:r>
      <w:r>
        <w:rPr>
          <w:rFonts w:ascii="Georgia" w:hAnsi="Georgia"/>
          <w:w w:val="95"/>
          <w:sz w:val="17"/>
        </w:rPr>
        <w:t>una</w:t>
      </w:r>
      <w:r>
        <w:rPr>
          <w:rFonts w:ascii="Georgia" w:hAnsi="Georgia"/>
          <w:spacing w:val="-12"/>
          <w:w w:val="95"/>
          <w:sz w:val="17"/>
        </w:rPr>
        <w:t> </w:t>
      </w:r>
      <w:r>
        <w:rPr>
          <w:rFonts w:ascii="Georgia" w:hAnsi="Georgia"/>
          <w:w w:val="95"/>
          <w:sz w:val="17"/>
        </w:rPr>
        <w:t>fijación</w:t>
      </w:r>
      <w:r>
        <w:rPr>
          <w:rFonts w:ascii="Georgia" w:hAnsi="Georgia"/>
          <w:spacing w:val="-12"/>
          <w:w w:val="95"/>
          <w:sz w:val="17"/>
        </w:rPr>
        <w:t> </w:t>
      </w:r>
      <w:r>
        <w:rPr>
          <w:rFonts w:ascii="Georgia" w:hAnsi="Georgia"/>
          <w:w w:val="95"/>
          <w:sz w:val="17"/>
        </w:rPr>
        <w:t>cronológica</w:t>
      </w:r>
      <w:r>
        <w:rPr>
          <w:rFonts w:ascii="Georgia" w:hAnsi="Georgia"/>
          <w:spacing w:val="-12"/>
          <w:w w:val="95"/>
          <w:sz w:val="17"/>
        </w:rPr>
        <w:t> </w:t>
      </w:r>
      <w:r>
        <w:rPr>
          <w:rFonts w:ascii="Georgia" w:hAnsi="Georgia"/>
          <w:w w:val="95"/>
          <w:sz w:val="17"/>
        </w:rPr>
        <w:t>pues</w:t>
      </w:r>
      <w:r>
        <w:rPr>
          <w:rFonts w:ascii="Georgia" w:hAnsi="Georgia"/>
          <w:spacing w:val="-12"/>
          <w:w w:val="95"/>
          <w:sz w:val="17"/>
        </w:rPr>
        <w:t> </w:t>
      </w:r>
      <w:r>
        <w:rPr>
          <w:rFonts w:ascii="Georgia" w:hAnsi="Georgia"/>
          <w:w w:val="95"/>
          <w:sz w:val="17"/>
        </w:rPr>
        <w:t>cada</w:t>
      </w:r>
      <w:r>
        <w:rPr>
          <w:rFonts w:ascii="Georgia" w:hAnsi="Georgia"/>
          <w:spacing w:val="-12"/>
          <w:w w:val="95"/>
          <w:sz w:val="17"/>
        </w:rPr>
        <w:t> </w:t>
      </w:r>
      <w:r>
        <w:rPr>
          <w:rFonts w:ascii="Georgia" w:hAnsi="Georgia"/>
          <w:w w:val="95"/>
          <w:sz w:val="17"/>
        </w:rPr>
        <w:t>dominio y</w:t>
      </w:r>
      <w:r>
        <w:rPr>
          <w:rFonts w:ascii="Georgia" w:hAnsi="Georgia"/>
          <w:spacing w:val="-8"/>
          <w:w w:val="95"/>
          <w:sz w:val="17"/>
        </w:rPr>
        <w:t> </w:t>
      </w:r>
      <w:r>
        <w:rPr>
          <w:rFonts w:ascii="Georgia" w:hAnsi="Georgia"/>
          <w:w w:val="95"/>
          <w:sz w:val="17"/>
        </w:rPr>
        <w:t>corpus</w:t>
      </w:r>
      <w:r>
        <w:rPr>
          <w:rFonts w:ascii="Georgia" w:hAnsi="Georgia"/>
          <w:spacing w:val="-8"/>
          <w:w w:val="95"/>
          <w:sz w:val="17"/>
        </w:rPr>
        <w:t> </w:t>
      </w:r>
      <w:r>
        <w:rPr>
          <w:rFonts w:ascii="Georgia" w:hAnsi="Georgia"/>
          <w:w w:val="95"/>
          <w:sz w:val="17"/>
        </w:rPr>
        <w:t>científico</w:t>
      </w:r>
      <w:r>
        <w:rPr>
          <w:rFonts w:ascii="Georgia" w:hAnsi="Georgia"/>
          <w:spacing w:val="-8"/>
          <w:w w:val="95"/>
          <w:sz w:val="17"/>
        </w:rPr>
        <w:t> </w:t>
      </w:r>
      <w:r>
        <w:rPr>
          <w:rFonts w:ascii="Georgia" w:hAnsi="Georgia"/>
          <w:w w:val="95"/>
          <w:sz w:val="17"/>
        </w:rPr>
        <w:t>tiene</w:t>
      </w:r>
      <w:r>
        <w:rPr>
          <w:rFonts w:ascii="Georgia" w:hAnsi="Georgia"/>
          <w:spacing w:val="-8"/>
          <w:w w:val="95"/>
          <w:sz w:val="17"/>
        </w:rPr>
        <w:t> </w:t>
      </w:r>
      <w:r>
        <w:rPr>
          <w:rFonts w:ascii="Georgia" w:hAnsi="Georgia"/>
          <w:w w:val="95"/>
          <w:sz w:val="17"/>
        </w:rPr>
        <w:t>su</w:t>
      </w:r>
      <w:r>
        <w:rPr>
          <w:rFonts w:ascii="Georgia" w:hAnsi="Georgia"/>
          <w:spacing w:val="-8"/>
          <w:w w:val="95"/>
          <w:sz w:val="17"/>
        </w:rPr>
        <w:t> </w:t>
      </w:r>
      <w:r>
        <w:rPr>
          <w:rFonts w:ascii="Georgia" w:hAnsi="Georgia"/>
          <w:w w:val="95"/>
          <w:sz w:val="17"/>
        </w:rPr>
        <w:t>propia</w:t>
      </w:r>
      <w:r>
        <w:rPr>
          <w:rFonts w:ascii="Georgia" w:hAnsi="Georgia"/>
          <w:spacing w:val="-8"/>
          <w:w w:val="95"/>
          <w:sz w:val="17"/>
        </w:rPr>
        <w:t> </w:t>
      </w:r>
      <w:r>
        <w:rPr>
          <w:rFonts w:ascii="Georgia" w:hAnsi="Georgia"/>
          <w:w w:val="95"/>
          <w:sz w:val="17"/>
        </w:rPr>
        <w:t>historicidad.</w:t>
      </w:r>
    </w:p>
    <w:p>
      <w:pPr>
        <w:spacing w:line="271" w:lineRule="auto" w:before="0"/>
        <w:ind w:left="1553" w:right="1551" w:firstLine="283"/>
        <w:jc w:val="both"/>
        <w:rPr>
          <w:rFonts w:ascii="Georgia" w:hAnsi="Georgia"/>
          <w:sz w:val="17"/>
        </w:rPr>
      </w:pPr>
      <w:r>
        <w:rPr>
          <w:rFonts w:ascii="Georgia" w:hAnsi="Georgia"/>
          <w:w w:val="95"/>
          <w:position w:val="6"/>
          <w:sz w:val="10"/>
        </w:rPr>
        <w:t>2</w:t>
      </w:r>
      <w:r>
        <w:rPr>
          <w:rFonts w:ascii="Georgia" w:hAnsi="Georgia"/>
          <w:spacing w:val="7"/>
          <w:w w:val="95"/>
          <w:position w:val="6"/>
          <w:sz w:val="10"/>
        </w:rPr>
        <w:t> </w:t>
      </w:r>
      <w:r>
        <w:rPr>
          <w:rFonts w:ascii="Georgia" w:hAnsi="Georgia"/>
          <w:w w:val="95"/>
          <w:sz w:val="17"/>
        </w:rPr>
        <w:t>Algunos</w:t>
      </w:r>
      <w:r>
        <w:rPr>
          <w:rFonts w:ascii="Georgia" w:hAnsi="Georgia"/>
          <w:spacing w:val="-10"/>
          <w:w w:val="95"/>
          <w:sz w:val="17"/>
        </w:rPr>
        <w:t> </w:t>
      </w:r>
      <w:r>
        <w:rPr>
          <w:rFonts w:ascii="Georgia" w:hAnsi="Georgia"/>
          <w:w w:val="95"/>
          <w:sz w:val="17"/>
        </w:rPr>
        <w:t>de</w:t>
      </w:r>
      <w:r>
        <w:rPr>
          <w:rFonts w:ascii="Georgia" w:hAnsi="Georgia"/>
          <w:spacing w:val="-10"/>
          <w:w w:val="95"/>
          <w:sz w:val="17"/>
        </w:rPr>
        <w:t> </w:t>
      </w:r>
      <w:r>
        <w:rPr>
          <w:rFonts w:ascii="Georgia" w:hAnsi="Georgia"/>
          <w:w w:val="95"/>
          <w:sz w:val="17"/>
        </w:rPr>
        <w:t>los</w:t>
      </w:r>
      <w:r>
        <w:rPr>
          <w:rFonts w:ascii="Georgia" w:hAnsi="Georgia"/>
          <w:spacing w:val="-10"/>
          <w:w w:val="95"/>
          <w:sz w:val="17"/>
        </w:rPr>
        <w:t> </w:t>
      </w:r>
      <w:r>
        <w:rPr>
          <w:rFonts w:ascii="Georgia" w:hAnsi="Georgia"/>
          <w:w w:val="95"/>
          <w:sz w:val="17"/>
        </w:rPr>
        <w:t>trabajos</w:t>
      </w:r>
      <w:r>
        <w:rPr>
          <w:rFonts w:ascii="Georgia" w:hAnsi="Georgia"/>
          <w:spacing w:val="-10"/>
          <w:w w:val="95"/>
          <w:sz w:val="17"/>
        </w:rPr>
        <w:t> </w:t>
      </w:r>
      <w:r>
        <w:rPr>
          <w:rFonts w:ascii="Georgia" w:hAnsi="Georgia"/>
          <w:w w:val="95"/>
          <w:sz w:val="17"/>
        </w:rPr>
        <w:t>fundadores</w:t>
      </w:r>
      <w:r>
        <w:rPr>
          <w:rFonts w:ascii="Georgia" w:hAnsi="Georgia"/>
          <w:spacing w:val="-10"/>
          <w:w w:val="95"/>
          <w:sz w:val="17"/>
        </w:rPr>
        <w:t> </w:t>
      </w:r>
      <w:r>
        <w:rPr>
          <w:rFonts w:ascii="Georgia" w:hAnsi="Georgia"/>
          <w:w w:val="95"/>
          <w:sz w:val="17"/>
        </w:rPr>
        <w:t>de</w:t>
      </w:r>
      <w:r>
        <w:rPr>
          <w:rFonts w:ascii="Georgia" w:hAnsi="Georgia"/>
          <w:spacing w:val="-10"/>
          <w:w w:val="95"/>
          <w:sz w:val="17"/>
        </w:rPr>
        <w:t> </w:t>
      </w:r>
      <w:r>
        <w:rPr>
          <w:rFonts w:ascii="Georgia" w:hAnsi="Georgia"/>
          <w:w w:val="95"/>
          <w:sz w:val="17"/>
        </w:rPr>
        <w:t>esta</w:t>
      </w:r>
      <w:r>
        <w:rPr>
          <w:rFonts w:ascii="Georgia" w:hAnsi="Georgia"/>
          <w:spacing w:val="-10"/>
          <w:w w:val="95"/>
          <w:sz w:val="17"/>
        </w:rPr>
        <w:t> </w:t>
      </w:r>
      <w:r>
        <w:rPr>
          <w:rFonts w:ascii="Georgia" w:hAnsi="Georgia"/>
          <w:w w:val="95"/>
          <w:sz w:val="17"/>
        </w:rPr>
        <w:t>disciplina</w:t>
      </w:r>
      <w:r>
        <w:rPr>
          <w:rFonts w:ascii="Georgia" w:hAnsi="Georgia"/>
          <w:spacing w:val="-9"/>
          <w:w w:val="95"/>
          <w:sz w:val="17"/>
        </w:rPr>
        <w:t> </w:t>
      </w:r>
      <w:r>
        <w:rPr>
          <w:rFonts w:ascii="Georgia" w:hAnsi="Georgia"/>
          <w:w w:val="95"/>
          <w:sz w:val="17"/>
        </w:rPr>
        <w:t>en</w:t>
      </w:r>
      <w:r>
        <w:rPr>
          <w:rFonts w:ascii="Georgia" w:hAnsi="Georgia"/>
          <w:spacing w:val="-10"/>
          <w:w w:val="95"/>
          <w:sz w:val="17"/>
        </w:rPr>
        <w:t> </w:t>
      </w:r>
      <w:r>
        <w:rPr>
          <w:rFonts w:ascii="Georgia" w:hAnsi="Georgia"/>
          <w:w w:val="95"/>
          <w:sz w:val="17"/>
        </w:rPr>
        <w:t>su</w:t>
      </w:r>
      <w:r>
        <w:rPr>
          <w:rFonts w:ascii="Georgia" w:hAnsi="Georgia"/>
          <w:spacing w:val="-10"/>
          <w:w w:val="95"/>
          <w:sz w:val="17"/>
        </w:rPr>
        <w:t> </w:t>
      </w:r>
      <w:r>
        <w:rPr>
          <w:rFonts w:ascii="Georgia" w:hAnsi="Georgia"/>
          <w:w w:val="95"/>
          <w:sz w:val="17"/>
        </w:rPr>
        <w:t>vertiente</w:t>
      </w:r>
      <w:r>
        <w:rPr>
          <w:rFonts w:ascii="Georgia" w:hAnsi="Georgia"/>
          <w:spacing w:val="-10"/>
          <w:w w:val="95"/>
          <w:sz w:val="17"/>
        </w:rPr>
        <w:t> </w:t>
      </w:r>
      <w:r>
        <w:rPr>
          <w:rFonts w:ascii="Georgia" w:hAnsi="Georgia"/>
          <w:w w:val="95"/>
          <w:sz w:val="17"/>
        </w:rPr>
        <w:t>biológica</w:t>
      </w:r>
      <w:r>
        <w:rPr>
          <w:rFonts w:ascii="Georgia" w:hAnsi="Georgia"/>
          <w:spacing w:val="-10"/>
          <w:w w:val="95"/>
          <w:sz w:val="17"/>
        </w:rPr>
        <w:t> </w:t>
      </w:r>
      <w:r>
        <w:rPr>
          <w:rFonts w:ascii="Georgia" w:hAnsi="Georgia"/>
          <w:w w:val="95"/>
          <w:sz w:val="17"/>
        </w:rPr>
        <w:t>fueron,</w:t>
      </w:r>
      <w:r>
        <w:rPr>
          <w:rFonts w:ascii="Georgia" w:hAnsi="Georgia"/>
          <w:spacing w:val="-10"/>
          <w:w w:val="95"/>
          <w:sz w:val="17"/>
        </w:rPr>
        <w:t> </w:t>
      </w:r>
      <w:r>
        <w:rPr>
          <w:rFonts w:ascii="Georgia" w:hAnsi="Georgia"/>
          <w:w w:val="95"/>
          <w:sz w:val="17"/>
        </w:rPr>
        <w:t>por</w:t>
      </w:r>
      <w:r>
        <w:rPr>
          <w:rFonts w:ascii="Georgia" w:hAnsi="Georgia"/>
          <w:spacing w:val="-10"/>
          <w:w w:val="95"/>
          <w:sz w:val="17"/>
        </w:rPr>
        <w:t> </w:t>
      </w:r>
      <w:r>
        <w:rPr>
          <w:rFonts w:ascii="Georgia" w:hAnsi="Georgia"/>
          <w:w w:val="95"/>
          <w:sz w:val="17"/>
        </w:rPr>
        <w:t>ejem- </w:t>
      </w:r>
      <w:r>
        <w:rPr>
          <w:rFonts w:ascii="Georgia" w:hAnsi="Georgia"/>
          <w:sz w:val="17"/>
        </w:rPr>
        <w:t>plo,</w:t>
      </w:r>
      <w:r>
        <w:rPr>
          <w:rFonts w:ascii="Georgia" w:hAnsi="Georgia"/>
          <w:spacing w:val="-14"/>
          <w:sz w:val="17"/>
        </w:rPr>
        <w:t> </w:t>
      </w:r>
      <w:r>
        <w:rPr>
          <w:rFonts w:ascii="Georgia" w:hAnsi="Georgia"/>
          <w:sz w:val="17"/>
        </w:rPr>
        <w:t>el</w:t>
      </w:r>
      <w:r>
        <w:rPr>
          <w:rFonts w:ascii="Georgia" w:hAnsi="Georgia"/>
          <w:spacing w:val="-14"/>
          <w:sz w:val="17"/>
        </w:rPr>
        <w:t> </w:t>
      </w:r>
      <w:r>
        <w:rPr>
          <w:rFonts w:ascii="Georgia" w:hAnsi="Georgia"/>
          <w:sz w:val="17"/>
        </w:rPr>
        <w:t>publicado</w:t>
      </w:r>
      <w:r>
        <w:rPr>
          <w:rFonts w:ascii="Georgia" w:hAnsi="Georgia"/>
          <w:spacing w:val="-14"/>
          <w:sz w:val="17"/>
        </w:rPr>
        <w:t> </w:t>
      </w:r>
      <w:r>
        <w:rPr>
          <w:rFonts w:ascii="Georgia" w:hAnsi="Georgia"/>
          <w:sz w:val="17"/>
        </w:rPr>
        <w:t>en</w:t>
      </w:r>
      <w:r>
        <w:rPr>
          <w:rFonts w:ascii="Georgia" w:hAnsi="Georgia"/>
          <w:spacing w:val="-14"/>
          <w:sz w:val="17"/>
        </w:rPr>
        <w:t> </w:t>
      </w:r>
      <w:r>
        <w:rPr>
          <w:rFonts w:ascii="Georgia" w:hAnsi="Georgia"/>
          <w:sz w:val="17"/>
        </w:rPr>
        <w:t>1755,</w:t>
      </w:r>
      <w:r>
        <w:rPr>
          <w:rFonts w:ascii="Georgia" w:hAnsi="Georgia"/>
          <w:spacing w:val="-14"/>
          <w:sz w:val="17"/>
        </w:rPr>
        <w:t> </w:t>
      </w:r>
      <w:r>
        <w:rPr>
          <w:rFonts w:ascii="Georgia" w:hAnsi="Georgia"/>
          <w:sz w:val="17"/>
        </w:rPr>
        <w:t>cuando</w:t>
      </w:r>
      <w:r>
        <w:rPr>
          <w:rFonts w:ascii="Georgia" w:hAnsi="Georgia"/>
          <w:spacing w:val="-14"/>
          <w:sz w:val="17"/>
        </w:rPr>
        <w:t> </w:t>
      </w:r>
      <w:r>
        <w:rPr>
          <w:rFonts w:ascii="Georgia" w:hAnsi="Georgia"/>
          <w:sz w:val="17"/>
        </w:rPr>
        <w:t>Linneo</w:t>
      </w:r>
      <w:r>
        <w:rPr>
          <w:rFonts w:ascii="Georgia" w:hAnsi="Georgia"/>
          <w:spacing w:val="-14"/>
          <w:sz w:val="17"/>
        </w:rPr>
        <w:t> </w:t>
      </w:r>
      <w:r>
        <w:rPr>
          <w:rFonts w:ascii="Georgia" w:hAnsi="Georgia"/>
          <w:sz w:val="17"/>
        </w:rPr>
        <w:t>clasificó</w:t>
      </w:r>
      <w:r>
        <w:rPr>
          <w:rFonts w:ascii="Georgia" w:hAnsi="Georgia"/>
          <w:spacing w:val="-14"/>
          <w:sz w:val="17"/>
        </w:rPr>
        <w:t> </w:t>
      </w:r>
      <w:r>
        <w:rPr>
          <w:rFonts w:ascii="Georgia" w:hAnsi="Georgia"/>
          <w:sz w:val="17"/>
        </w:rPr>
        <w:t>al</w:t>
      </w:r>
      <w:r>
        <w:rPr>
          <w:rFonts w:ascii="Georgia" w:hAnsi="Georgia"/>
          <w:spacing w:val="-14"/>
          <w:sz w:val="17"/>
        </w:rPr>
        <w:t> </w:t>
      </w:r>
      <w:r>
        <w:rPr>
          <w:rFonts w:ascii="Georgia" w:hAnsi="Georgia"/>
          <w:sz w:val="17"/>
        </w:rPr>
        <w:t>hombre</w:t>
      </w:r>
      <w:r>
        <w:rPr>
          <w:rFonts w:ascii="Georgia" w:hAnsi="Georgia"/>
          <w:spacing w:val="-14"/>
          <w:sz w:val="17"/>
        </w:rPr>
        <w:t> </w:t>
      </w:r>
      <w:r>
        <w:rPr>
          <w:rFonts w:ascii="Georgia" w:hAnsi="Georgia"/>
          <w:sz w:val="17"/>
        </w:rPr>
        <w:t>como</w:t>
      </w:r>
      <w:r>
        <w:rPr>
          <w:rFonts w:ascii="Georgia" w:hAnsi="Georgia"/>
          <w:spacing w:val="-14"/>
          <w:sz w:val="17"/>
        </w:rPr>
        <w:t> </w:t>
      </w:r>
      <w:r>
        <w:rPr>
          <w:rFonts w:ascii="Georgia" w:hAnsi="Georgia"/>
          <w:sz w:val="17"/>
        </w:rPr>
        <w:t>parte</w:t>
      </w:r>
      <w:r>
        <w:rPr>
          <w:rFonts w:ascii="Georgia" w:hAnsi="Georgia"/>
          <w:spacing w:val="-14"/>
          <w:sz w:val="17"/>
        </w:rPr>
        <w:t> </w:t>
      </w:r>
      <w:r>
        <w:rPr>
          <w:rFonts w:ascii="Georgia" w:hAnsi="Georgia"/>
          <w:sz w:val="17"/>
        </w:rPr>
        <w:t>de</w:t>
      </w:r>
      <w:r>
        <w:rPr>
          <w:rFonts w:ascii="Georgia" w:hAnsi="Georgia"/>
          <w:spacing w:val="-14"/>
          <w:sz w:val="17"/>
        </w:rPr>
        <w:t> </w:t>
      </w:r>
      <w:r>
        <w:rPr>
          <w:rFonts w:ascii="Georgia" w:hAnsi="Georgia"/>
          <w:sz w:val="17"/>
        </w:rPr>
        <w:t>la</w:t>
      </w:r>
      <w:r>
        <w:rPr>
          <w:rFonts w:ascii="Georgia" w:hAnsi="Georgia"/>
          <w:spacing w:val="-14"/>
          <w:sz w:val="17"/>
        </w:rPr>
        <w:t> </w:t>
      </w:r>
      <w:r>
        <w:rPr>
          <w:rFonts w:ascii="Georgia" w:hAnsi="Georgia"/>
          <w:sz w:val="17"/>
        </w:rPr>
        <w:t>naturaleza</w:t>
      </w:r>
      <w:r>
        <w:rPr>
          <w:rFonts w:ascii="Georgia" w:hAnsi="Georgia"/>
          <w:spacing w:val="-14"/>
          <w:sz w:val="17"/>
        </w:rPr>
        <w:t> </w:t>
      </w:r>
      <w:r>
        <w:rPr>
          <w:rFonts w:ascii="Georgia" w:hAnsi="Georgia"/>
          <w:sz w:val="17"/>
        </w:rPr>
        <w:t>animal</w:t>
      </w:r>
      <w:r>
        <w:rPr>
          <w:rFonts w:ascii="Georgia" w:hAnsi="Georgia"/>
          <w:spacing w:val="-14"/>
          <w:sz w:val="17"/>
        </w:rPr>
        <w:t> </w:t>
      </w:r>
      <w:r>
        <w:rPr>
          <w:rFonts w:ascii="Georgia" w:hAnsi="Georgia"/>
          <w:sz w:val="17"/>
        </w:rPr>
        <w:t>y aplicó</w:t>
      </w:r>
      <w:r>
        <w:rPr>
          <w:rFonts w:ascii="Georgia" w:hAnsi="Georgia"/>
          <w:spacing w:val="-20"/>
          <w:sz w:val="17"/>
        </w:rPr>
        <w:t> </w:t>
      </w:r>
      <w:r>
        <w:rPr>
          <w:rFonts w:ascii="Georgia" w:hAnsi="Georgia"/>
          <w:sz w:val="17"/>
        </w:rPr>
        <w:t>su</w:t>
      </w:r>
      <w:r>
        <w:rPr>
          <w:rFonts w:ascii="Georgia" w:hAnsi="Georgia"/>
          <w:spacing w:val="-20"/>
          <w:sz w:val="17"/>
        </w:rPr>
        <w:t> </w:t>
      </w:r>
      <w:r>
        <w:rPr>
          <w:rFonts w:ascii="Georgia" w:hAnsi="Georgia"/>
          <w:sz w:val="17"/>
        </w:rPr>
        <w:t>nomenclatura</w:t>
      </w:r>
      <w:r>
        <w:rPr>
          <w:rFonts w:ascii="Georgia" w:hAnsi="Georgia"/>
          <w:spacing w:val="-20"/>
          <w:sz w:val="17"/>
        </w:rPr>
        <w:t> </w:t>
      </w:r>
      <w:r>
        <w:rPr>
          <w:rFonts w:ascii="Georgia" w:hAnsi="Georgia"/>
          <w:sz w:val="17"/>
        </w:rPr>
        <w:t>bajo</w:t>
      </w:r>
      <w:r>
        <w:rPr>
          <w:rFonts w:ascii="Georgia" w:hAnsi="Georgia"/>
          <w:spacing w:val="-20"/>
          <w:sz w:val="17"/>
        </w:rPr>
        <w:t> </w:t>
      </w:r>
      <w:r>
        <w:rPr>
          <w:rFonts w:ascii="Georgia" w:hAnsi="Georgia"/>
          <w:sz w:val="17"/>
        </w:rPr>
        <w:t>el</w:t>
      </w:r>
      <w:r>
        <w:rPr>
          <w:rFonts w:ascii="Georgia" w:hAnsi="Georgia"/>
          <w:spacing w:val="-20"/>
          <w:sz w:val="17"/>
        </w:rPr>
        <w:t> </w:t>
      </w:r>
      <w:r>
        <w:rPr>
          <w:rFonts w:ascii="Georgia" w:hAnsi="Georgia"/>
          <w:sz w:val="17"/>
        </w:rPr>
        <w:t>título</w:t>
      </w:r>
      <w:r>
        <w:rPr>
          <w:rFonts w:ascii="Georgia" w:hAnsi="Georgia"/>
          <w:spacing w:val="-20"/>
          <w:sz w:val="17"/>
        </w:rPr>
        <w:t> </w:t>
      </w:r>
      <w:r>
        <w:rPr>
          <w:rFonts w:ascii="Georgia" w:hAnsi="Georgia"/>
          <w:sz w:val="17"/>
        </w:rPr>
        <w:t>de</w:t>
      </w:r>
      <w:r>
        <w:rPr>
          <w:rFonts w:ascii="Georgia" w:hAnsi="Georgia"/>
          <w:spacing w:val="-20"/>
          <w:sz w:val="17"/>
        </w:rPr>
        <w:t> </w:t>
      </w:r>
      <w:r>
        <w:rPr>
          <w:rFonts w:ascii="Times New Roman" w:hAnsi="Times New Roman"/>
          <w:i/>
          <w:sz w:val="17"/>
        </w:rPr>
        <w:t>homo</w:t>
      </w:r>
      <w:r>
        <w:rPr>
          <w:rFonts w:ascii="Times New Roman" w:hAnsi="Times New Roman"/>
          <w:i/>
          <w:spacing w:val="-21"/>
          <w:sz w:val="17"/>
        </w:rPr>
        <w:t> </w:t>
      </w:r>
      <w:r>
        <w:rPr>
          <w:rFonts w:ascii="Times New Roman" w:hAnsi="Times New Roman"/>
          <w:i/>
          <w:sz w:val="17"/>
        </w:rPr>
        <w:t>sapiens</w:t>
      </w:r>
      <w:r>
        <w:rPr>
          <w:rFonts w:ascii="Georgia" w:hAnsi="Georgia"/>
          <w:sz w:val="17"/>
        </w:rPr>
        <w:t>;</w:t>
      </w:r>
      <w:r>
        <w:rPr>
          <w:rFonts w:ascii="Georgia" w:hAnsi="Georgia"/>
          <w:spacing w:val="-20"/>
          <w:sz w:val="17"/>
        </w:rPr>
        <w:t> </w:t>
      </w:r>
      <w:r>
        <w:rPr>
          <w:rFonts w:ascii="Georgia" w:hAnsi="Georgia"/>
          <w:sz w:val="17"/>
        </w:rPr>
        <w:t>mientras</w:t>
      </w:r>
      <w:r>
        <w:rPr>
          <w:rFonts w:ascii="Georgia" w:hAnsi="Georgia"/>
          <w:spacing w:val="-20"/>
          <w:sz w:val="17"/>
        </w:rPr>
        <w:t> </w:t>
      </w:r>
      <w:r>
        <w:rPr>
          <w:rFonts w:ascii="Georgia" w:hAnsi="Georgia"/>
          <w:sz w:val="17"/>
        </w:rPr>
        <w:t>tanto,</w:t>
      </w:r>
      <w:r>
        <w:rPr>
          <w:rFonts w:ascii="Georgia" w:hAnsi="Georgia"/>
          <w:spacing w:val="-20"/>
          <w:sz w:val="17"/>
        </w:rPr>
        <w:t> </w:t>
      </w:r>
      <w:r>
        <w:rPr>
          <w:rFonts w:ascii="Georgia" w:hAnsi="Georgia"/>
          <w:sz w:val="17"/>
        </w:rPr>
        <w:t>Buffon</w:t>
      </w:r>
      <w:r>
        <w:rPr>
          <w:rFonts w:ascii="Georgia" w:hAnsi="Georgia"/>
          <w:spacing w:val="-20"/>
          <w:sz w:val="17"/>
        </w:rPr>
        <w:t> </w:t>
      </w:r>
      <w:r>
        <w:rPr>
          <w:rFonts w:ascii="Georgia" w:hAnsi="Georgia"/>
          <w:sz w:val="17"/>
        </w:rPr>
        <w:t>consagraba</w:t>
      </w:r>
      <w:r>
        <w:rPr>
          <w:rFonts w:ascii="Georgia" w:hAnsi="Georgia"/>
          <w:spacing w:val="-20"/>
          <w:sz w:val="17"/>
        </w:rPr>
        <w:t> </w:t>
      </w:r>
      <w:r>
        <w:rPr>
          <w:rFonts w:ascii="Georgia" w:hAnsi="Georgia"/>
          <w:sz w:val="17"/>
        </w:rPr>
        <w:t>dos</w:t>
      </w:r>
      <w:r>
        <w:rPr>
          <w:rFonts w:ascii="Georgia" w:hAnsi="Georgia"/>
          <w:spacing w:val="-20"/>
          <w:sz w:val="17"/>
        </w:rPr>
        <w:t> </w:t>
      </w:r>
      <w:r>
        <w:rPr>
          <w:rFonts w:ascii="Georgia" w:hAnsi="Georgia"/>
          <w:sz w:val="17"/>
        </w:rPr>
        <w:t>volú- menes</w:t>
      </w:r>
      <w:r>
        <w:rPr>
          <w:rFonts w:ascii="Georgia" w:hAnsi="Georgia"/>
          <w:spacing w:val="-20"/>
          <w:sz w:val="17"/>
        </w:rPr>
        <w:t> </w:t>
      </w:r>
      <w:r>
        <w:rPr>
          <w:rFonts w:ascii="Georgia" w:hAnsi="Georgia"/>
          <w:sz w:val="17"/>
        </w:rPr>
        <w:t>al</w:t>
      </w:r>
      <w:r>
        <w:rPr>
          <w:rFonts w:ascii="Georgia" w:hAnsi="Georgia"/>
          <w:spacing w:val="-20"/>
          <w:sz w:val="17"/>
        </w:rPr>
        <w:t> </w:t>
      </w:r>
      <w:r>
        <w:rPr>
          <w:rFonts w:ascii="Georgia" w:hAnsi="Georgia"/>
          <w:sz w:val="17"/>
        </w:rPr>
        <w:t>tratado</w:t>
      </w:r>
      <w:r>
        <w:rPr>
          <w:rFonts w:ascii="Georgia" w:hAnsi="Georgia"/>
          <w:spacing w:val="-20"/>
          <w:sz w:val="17"/>
        </w:rPr>
        <w:t> </w:t>
      </w:r>
      <w:r>
        <w:rPr>
          <w:rFonts w:ascii="Georgia" w:hAnsi="Georgia"/>
          <w:sz w:val="17"/>
        </w:rPr>
        <w:t>sobre</w:t>
      </w:r>
      <w:r>
        <w:rPr>
          <w:rFonts w:ascii="Georgia" w:hAnsi="Georgia"/>
          <w:spacing w:val="-20"/>
          <w:sz w:val="17"/>
        </w:rPr>
        <w:t> </w:t>
      </w:r>
      <w:r>
        <w:rPr>
          <w:rFonts w:ascii="Georgia" w:hAnsi="Georgia"/>
          <w:sz w:val="17"/>
        </w:rPr>
        <w:t>las</w:t>
      </w:r>
      <w:r>
        <w:rPr>
          <w:rFonts w:ascii="Georgia" w:hAnsi="Georgia"/>
          <w:spacing w:val="-20"/>
          <w:sz w:val="17"/>
        </w:rPr>
        <w:t> </w:t>
      </w:r>
      <w:r>
        <w:rPr>
          <w:rFonts w:ascii="Georgia" w:hAnsi="Georgia"/>
          <w:sz w:val="17"/>
        </w:rPr>
        <w:t>“variedades</w:t>
      </w:r>
      <w:r>
        <w:rPr>
          <w:rFonts w:ascii="Georgia" w:hAnsi="Georgia"/>
          <w:spacing w:val="-20"/>
          <w:sz w:val="17"/>
        </w:rPr>
        <w:t> </w:t>
      </w:r>
      <w:r>
        <w:rPr>
          <w:rFonts w:ascii="Georgia" w:hAnsi="Georgia"/>
          <w:sz w:val="17"/>
        </w:rPr>
        <w:t>humanas”</w:t>
      </w:r>
      <w:r>
        <w:rPr>
          <w:rFonts w:ascii="Georgia" w:hAnsi="Georgia"/>
          <w:spacing w:val="-20"/>
          <w:sz w:val="17"/>
        </w:rPr>
        <w:t> </w:t>
      </w:r>
      <w:r>
        <w:rPr>
          <w:rFonts w:ascii="Georgia" w:hAnsi="Georgia"/>
          <w:sz w:val="17"/>
        </w:rPr>
        <w:t>(1749).</w:t>
      </w:r>
      <w:r>
        <w:rPr>
          <w:rFonts w:ascii="Georgia" w:hAnsi="Georgia"/>
          <w:spacing w:val="-20"/>
          <w:sz w:val="17"/>
        </w:rPr>
        <w:t> </w:t>
      </w:r>
      <w:r>
        <w:rPr>
          <w:rFonts w:ascii="Georgia" w:hAnsi="Georgia"/>
          <w:sz w:val="17"/>
        </w:rPr>
        <w:t>Posterior</w:t>
      </w:r>
      <w:r>
        <w:rPr>
          <w:rFonts w:ascii="Georgia" w:hAnsi="Georgia"/>
          <w:spacing w:val="-20"/>
          <w:sz w:val="17"/>
        </w:rPr>
        <w:t> </w:t>
      </w:r>
      <w:r>
        <w:rPr>
          <w:rFonts w:ascii="Georgia" w:hAnsi="Georgia"/>
          <w:sz w:val="17"/>
        </w:rPr>
        <w:t>a</w:t>
      </w:r>
      <w:r>
        <w:rPr>
          <w:rFonts w:ascii="Georgia" w:hAnsi="Georgia"/>
          <w:spacing w:val="-20"/>
          <w:sz w:val="17"/>
        </w:rPr>
        <w:t> </w:t>
      </w:r>
      <w:r>
        <w:rPr>
          <w:rFonts w:ascii="Georgia" w:hAnsi="Georgia"/>
          <w:sz w:val="17"/>
        </w:rPr>
        <w:t>ambos</w:t>
      </w:r>
      <w:r>
        <w:rPr>
          <w:rFonts w:ascii="Georgia" w:hAnsi="Georgia"/>
          <w:spacing w:val="-20"/>
          <w:sz w:val="17"/>
        </w:rPr>
        <w:t> </w:t>
      </w:r>
      <w:r>
        <w:rPr>
          <w:rFonts w:ascii="Georgia" w:hAnsi="Georgia"/>
          <w:sz w:val="17"/>
        </w:rPr>
        <w:t>textos,</w:t>
      </w:r>
      <w:r>
        <w:rPr>
          <w:rFonts w:ascii="Georgia" w:hAnsi="Georgia"/>
          <w:spacing w:val="-20"/>
          <w:sz w:val="17"/>
        </w:rPr>
        <w:t> </w:t>
      </w:r>
      <w:r>
        <w:rPr>
          <w:rFonts w:ascii="Georgia" w:hAnsi="Georgia"/>
          <w:sz w:val="17"/>
        </w:rPr>
        <w:t>narra</w:t>
      </w:r>
      <w:r>
        <w:rPr>
          <w:rFonts w:ascii="Georgia" w:hAnsi="Georgia"/>
          <w:spacing w:val="-20"/>
          <w:sz w:val="17"/>
        </w:rPr>
        <w:t> </w:t>
      </w:r>
      <w:r>
        <w:rPr>
          <w:rFonts w:ascii="Georgia" w:hAnsi="Georgia"/>
          <w:spacing w:val="-4"/>
          <w:sz w:val="17"/>
        </w:rPr>
        <w:t>Topinard </w:t>
      </w:r>
      <w:r>
        <w:rPr>
          <w:rFonts w:ascii="Georgia" w:hAnsi="Georgia"/>
          <w:sz w:val="17"/>
        </w:rPr>
        <w:t>la</w:t>
      </w:r>
      <w:r>
        <w:rPr>
          <w:rFonts w:ascii="Georgia" w:hAnsi="Georgia"/>
          <w:spacing w:val="-17"/>
          <w:sz w:val="17"/>
        </w:rPr>
        <w:t> </w:t>
      </w:r>
      <w:r>
        <w:rPr>
          <w:rFonts w:ascii="Georgia" w:hAnsi="Georgia"/>
          <w:sz w:val="17"/>
        </w:rPr>
        <w:t>fundamentación</w:t>
      </w:r>
      <w:r>
        <w:rPr>
          <w:rFonts w:ascii="Georgia" w:hAnsi="Georgia"/>
          <w:spacing w:val="-17"/>
          <w:sz w:val="17"/>
        </w:rPr>
        <w:t> </w:t>
      </w:r>
      <w:r>
        <w:rPr>
          <w:rFonts w:ascii="Georgia" w:hAnsi="Georgia"/>
          <w:sz w:val="17"/>
        </w:rPr>
        <w:t>del</w:t>
      </w:r>
      <w:r>
        <w:rPr>
          <w:rFonts w:ascii="Georgia" w:hAnsi="Georgia"/>
          <w:spacing w:val="-17"/>
          <w:sz w:val="17"/>
        </w:rPr>
        <w:t> </w:t>
      </w:r>
      <w:r>
        <w:rPr>
          <w:rFonts w:ascii="Georgia" w:hAnsi="Georgia"/>
          <w:sz w:val="17"/>
        </w:rPr>
        <w:t>hombre</w:t>
      </w:r>
      <w:r>
        <w:rPr>
          <w:rFonts w:ascii="Georgia" w:hAnsi="Georgia"/>
          <w:spacing w:val="-17"/>
          <w:sz w:val="17"/>
        </w:rPr>
        <w:t> </w:t>
      </w:r>
      <w:r>
        <w:rPr>
          <w:rFonts w:ascii="Georgia" w:hAnsi="Georgia"/>
          <w:sz w:val="17"/>
        </w:rPr>
        <w:t>inserto</w:t>
      </w:r>
      <w:r>
        <w:rPr>
          <w:rFonts w:ascii="Georgia" w:hAnsi="Georgia"/>
          <w:spacing w:val="-17"/>
          <w:sz w:val="17"/>
        </w:rPr>
        <w:t> </w:t>
      </w:r>
      <w:r>
        <w:rPr>
          <w:rFonts w:ascii="Georgia" w:hAnsi="Georgia"/>
          <w:sz w:val="17"/>
        </w:rPr>
        <w:t>en</w:t>
      </w:r>
      <w:r>
        <w:rPr>
          <w:rFonts w:ascii="Georgia" w:hAnsi="Georgia"/>
          <w:spacing w:val="-17"/>
          <w:sz w:val="17"/>
        </w:rPr>
        <w:t> </w:t>
      </w:r>
      <w:r>
        <w:rPr>
          <w:rFonts w:ascii="Georgia" w:hAnsi="Georgia"/>
          <w:sz w:val="17"/>
        </w:rPr>
        <w:t>la</w:t>
      </w:r>
      <w:r>
        <w:rPr>
          <w:rFonts w:ascii="Georgia" w:hAnsi="Georgia"/>
          <w:spacing w:val="-17"/>
          <w:sz w:val="17"/>
        </w:rPr>
        <w:t> </w:t>
      </w:r>
      <w:r>
        <w:rPr>
          <w:rFonts w:ascii="Georgia" w:hAnsi="Georgia"/>
          <w:sz w:val="17"/>
        </w:rPr>
        <w:t>naturaleza</w:t>
      </w:r>
      <w:r>
        <w:rPr>
          <w:rFonts w:ascii="Georgia" w:hAnsi="Georgia"/>
          <w:spacing w:val="-17"/>
          <w:sz w:val="17"/>
        </w:rPr>
        <w:t> </w:t>
      </w:r>
      <w:r>
        <w:rPr>
          <w:rFonts w:ascii="Georgia" w:hAnsi="Georgia"/>
          <w:sz w:val="17"/>
        </w:rPr>
        <w:t>cuando,</w:t>
      </w:r>
      <w:r>
        <w:rPr>
          <w:rFonts w:ascii="Georgia" w:hAnsi="Georgia"/>
          <w:spacing w:val="-17"/>
          <w:sz w:val="17"/>
        </w:rPr>
        <w:t> </w:t>
      </w:r>
      <w:r>
        <w:rPr>
          <w:rFonts w:ascii="Georgia" w:hAnsi="Georgia"/>
          <w:sz w:val="17"/>
        </w:rPr>
        <w:t>“en</w:t>
      </w:r>
      <w:r>
        <w:rPr>
          <w:rFonts w:ascii="Georgia" w:hAnsi="Georgia"/>
          <w:spacing w:val="-17"/>
          <w:sz w:val="17"/>
        </w:rPr>
        <w:t> </w:t>
      </w:r>
      <w:r>
        <w:rPr>
          <w:rFonts w:ascii="Georgia" w:hAnsi="Georgia"/>
          <w:sz w:val="17"/>
        </w:rPr>
        <w:t>1775,</w:t>
      </w:r>
      <w:r>
        <w:rPr>
          <w:rFonts w:ascii="Georgia" w:hAnsi="Georgia"/>
          <w:spacing w:val="-17"/>
          <w:sz w:val="17"/>
        </w:rPr>
        <w:t> </w:t>
      </w:r>
      <w:r>
        <w:rPr>
          <w:rFonts w:ascii="Georgia" w:hAnsi="Georgia"/>
          <w:sz w:val="17"/>
        </w:rPr>
        <w:t>Blumenbach</w:t>
      </w:r>
      <w:r>
        <w:rPr>
          <w:rFonts w:ascii="Georgia" w:hAnsi="Georgia"/>
          <w:spacing w:val="-17"/>
          <w:sz w:val="17"/>
        </w:rPr>
        <w:t> </w:t>
      </w:r>
      <w:r>
        <w:rPr>
          <w:rFonts w:ascii="Georgia" w:hAnsi="Georgia"/>
          <w:sz w:val="17"/>
        </w:rPr>
        <w:t>exponía</w:t>
      </w:r>
      <w:r>
        <w:rPr>
          <w:rFonts w:ascii="Georgia" w:hAnsi="Georgia"/>
          <w:spacing w:val="-17"/>
          <w:sz w:val="17"/>
        </w:rPr>
        <w:t> </w:t>
      </w:r>
      <w:r>
        <w:rPr>
          <w:rFonts w:ascii="Georgia" w:hAnsi="Georgia"/>
          <w:sz w:val="17"/>
        </w:rPr>
        <w:t>su tesis</w:t>
      </w:r>
      <w:r>
        <w:rPr>
          <w:rFonts w:ascii="Georgia" w:hAnsi="Georgia"/>
          <w:spacing w:val="-19"/>
          <w:sz w:val="17"/>
        </w:rPr>
        <w:t> </w:t>
      </w:r>
      <w:r>
        <w:rPr>
          <w:rFonts w:ascii="Georgia" w:hAnsi="Georgia"/>
          <w:sz w:val="17"/>
        </w:rPr>
        <w:t>inaugural</w:t>
      </w:r>
      <w:r>
        <w:rPr>
          <w:rFonts w:ascii="Georgia" w:hAnsi="Georgia"/>
          <w:spacing w:val="-19"/>
          <w:sz w:val="17"/>
        </w:rPr>
        <w:t> </w:t>
      </w:r>
      <w:r>
        <w:rPr>
          <w:rFonts w:ascii="Georgia" w:hAnsi="Georgia"/>
          <w:sz w:val="17"/>
        </w:rPr>
        <w:t>sobre</w:t>
      </w:r>
      <w:r>
        <w:rPr>
          <w:rFonts w:ascii="Georgia" w:hAnsi="Georgia"/>
          <w:spacing w:val="-19"/>
          <w:sz w:val="17"/>
        </w:rPr>
        <w:t> </w:t>
      </w:r>
      <w:r>
        <w:rPr>
          <w:rFonts w:ascii="Times New Roman" w:hAnsi="Times New Roman"/>
          <w:i/>
          <w:sz w:val="17"/>
        </w:rPr>
        <w:t>las</w:t>
      </w:r>
      <w:r>
        <w:rPr>
          <w:rFonts w:ascii="Times New Roman" w:hAnsi="Times New Roman"/>
          <w:i/>
          <w:spacing w:val="-21"/>
          <w:sz w:val="17"/>
        </w:rPr>
        <w:t> </w:t>
      </w:r>
      <w:r>
        <w:rPr>
          <w:rFonts w:ascii="Times New Roman" w:hAnsi="Times New Roman"/>
          <w:i/>
          <w:sz w:val="17"/>
        </w:rPr>
        <w:t>variaciones</w:t>
      </w:r>
      <w:r>
        <w:rPr>
          <w:rFonts w:ascii="Times New Roman" w:hAnsi="Times New Roman"/>
          <w:i/>
          <w:spacing w:val="-21"/>
          <w:sz w:val="17"/>
        </w:rPr>
        <w:t> </w:t>
      </w:r>
      <w:r>
        <w:rPr>
          <w:rFonts w:ascii="Times New Roman" w:hAnsi="Times New Roman"/>
          <w:i/>
          <w:sz w:val="17"/>
        </w:rPr>
        <w:t>del</w:t>
      </w:r>
      <w:r>
        <w:rPr>
          <w:rFonts w:ascii="Times New Roman" w:hAnsi="Times New Roman"/>
          <w:i/>
          <w:spacing w:val="-21"/>
          <w:sz w:val="17"/>
        </w:rPr>
        <w:t> </w:t>
      </w:r>
      <w:r>
        <w:rPr>
          <w:rFonts w:ascii="Times New Roman" w:hAnsi="Times New Roman"/>
          <w:i/>
          <w:sz w:val="17"/>
        </w:rPr>
        <w:t>género</w:t>
      </w:r>
      <w:r>
        <w:rPr>
          <w:rFonts w:ascii="Times New Roman" w:hAnsi="Times New Roman"/>
          <w:i/>
          <w:spacing w:val="-21"/>
          <w:sz w:val="17"/>
        </w:rPr>
        <w:t> </w:t>
      </w:r>
      <w:r>
        <w:rPr>
          <w:rFonts w:ascii="Times New Roman" w:hAnsi="Times New Roman"/>
          <w:i/>
          <w:sz w:val="17"/>
        </w:rPr>
        <w:t>humano</w:t>
      </w:r>
      <w:r>
        <w:rPr>
          <w:rFonts w:ascii="Georgia" w:hAnsi="Georgia"/>
          <w:sz w:val="17"/>
        </w:rPr>
        <w:t>;</w:t>
      </w:r>
      <w:r>
        <w:rPr>
          <w:rFonts w:ascii="Georgia" w:hAnsi="Georgia"/>
          <w:spacing w:val="-19"/>
          <w:sz w:val="17"/>
        </w:rPr>
        <w:t> </w:t>
      </w:r>
      <w:r>
        <w:rPr>
          <w:rFonts w:ascii="Georgia" w:hAnsi="Georgia"/>
          <w:sz w:val="17"/>
        </w:rPr>
        <w:t>en</w:t>
      </w:r>
      <w:r>
        <w:rPr>
          <w:rFonts w:ascii="Georgia" w:hAnsi="Georgia"/>
          <w:spacing w:val="-19"/>
          <w:sz w:val="17"/>
        </w:rPr>
        <w:t> </w:t>
      </w:r>
      <w:r>
        <w:rPr>
          <w:rFonts w:ascii="Georgia" w:hAnsi="Georgia"/>
          <w:sz w:val="17"/>
        </w:rPr>
        <w:t>1791</w:t>
      </w:r>
      <w:r>
        <w:rPr>
          <w:rFonts w:ascii="Georgia" w:hAnsi="Georgia"/>
          <w:spacing w:val="-19"/>
          <w:sz w:val="17"/>
        </w:rPr>
        <w:t> </w:t>
      </w:r>
      <w:r>
        <w:rPr>
          <w:rFonts w:ascii="Georgia" w:hAnsi="Georgia"/>
          <w:sz w:val="17"/>
        </w:rPr>
        <w:t>se</w:t>
      </w:r>
      <w:r>
        <w:rPr>
          <w:rFonts w:ascii="Georgia" w:hAnsi="Georgia"/>
          <w:spacing w:val="-19"/>
          <w:sz w:val="17"/>
        </w:rPr>
        <w:t> </w:t>
      </w:r>
      <w:r>
        <w:rPr>
          <w:rFonts w:ascii="Georgia" w:hAnsi="Georgia"/>
          <w:sz w:val="17"/>
        </w:rPr>
        <w:t>publicaba</w:t>
      </w:r>
      <w:r>
        <w:rPr>
          <w:rFonts w:ascii="Georgia" w:hAnsi="Georgia"/>
          <w:spacing w:val="-19"/>
          <w:sz w:val="17"/>
        </w:rPr>
        <w:t> </w:t>
      </w:r>
      <w:r>
        <w:rPr>
          <w:rFonts w:ascii="Georgia" w:hAnsi="Georgia"/>
          <w:sz w:val="17"/>
        </w:rPr>
        <w:t>la</w:t>
      </w:r>
      <w:r>
        <w:rPr>
          <w:rFonts w:ascii="Georgia" w:hAnsi="Georgia"/>
          <w:spacing w:val="-19"/>
          <w:sz w:val="17"/>
        </w:rPr>
        <w:t> </w:t>
      </w:r>
      <w:r>
        <w:rPr>
          <w:rFonts w:ascii="Georgia" w:hAnsi="Georgia"/>
          <w:sz w:val="17"/>
        </w:rPr>
        <w:t>disertación</w:t>
      </w:r>
      <w:r>
        <w:rPr>
          <w:rFonts w:ascii="Georgia" w:hAnsi="Georgia"/>
          <w:spacing w:val="-19"/>
          <w:sz w:val="17"/>
        </w:rPr>
        <w:t> </w:t>
      </w:r>
      <w:r>
        <w:rPr>
          <w:rFonts w:ascii="Georgia" w:hAnsi="Georgia"/>
          <w:sz w:val="17"/>
        </w:rPr>
        <w:t>póstuma </w:t>
      </w:r>
      <w:r>
        <w:rPr>
          <w:rFonts w:ascii="Georgia" w:hAnsi="Georgia"/>
          <w:w w:val="95"/>
          <w:sz w:val="17"/>
        </w:rPr>
        <w:t>de</w:t>
      </w:r>
      <w:r>
        <w:rPr>
          <w:rFonts w:ascii="Georgia" w:hAnsi="Georgia"/>
          <w:spacing w:val="-5"/>
          <w:w w:val="95"/>
          <w:sz w:val="17"/>
        </w:rPr>
        <w:t> </w:t>
      </w:r>
      <w:r>
        <w:rPr>
          <w:rFonts w:ascii="Georgia" w:hAnsi="Georgia"/>
          <w:w w:val="95"/>
          <w:sz w:val="17"/>
        </w:rPr>
        <w:t>Camper</w:t>
      </w:r>
      <w:r>
        <w:rPr>
          <w:rFonts w:ascii="Georgia" w:hAnsi="Georgia"/>
          <w:spacing w:val="-5"/>
          <w:w w:val="95"/>
          <w:sz w:val="17"/>
        </w:rPr>
        <w:t> </w:t>
      </w:r>
      <w:r>
        <w:rPr>
          <w:rFonts w:ascii="Georgia" w:hAnsi="Georgia"/>
          <w:w w:val="95"/>
          <w:sz w:val="17"/>
        </w:rPr>
        <w:t>sobre</w:t>
      </w:r>
      <w:r>
        <w:rPr>
          <w:rFonts w:ascii="Georgia" w:hAnsi="Georgia"/>
          <w:spacing w:val="-6"/>
          <w:w w:val="95"/>
          <w:sz w:val="17"/>
        </w:rPr>
        <w:t> </w:t>
      </w:r>
      <w:r>
        <w:rPr>
          <w:rFonts w:ascii="Times New Roman" w:hAnsi="Times New Roman"/>
          <w:i/>
          <w:w w:val="95"/>
          <w:sz w:val="17"/>
        </w:rPr>
        <w:t>las</w:t>
      </w:r>
      <w:r>
        <w:rPr>
          <w:rFonts w:ascii="Times New Roman" w:hAnsi="Times New Roman"/>
          <w:i/>
          <w:spacing w:val="-7"/>
          <w:w w:val="95"/>
          <w:sz w:val="17"/>
        </w:rPr>
        <w:t> </w:t>
      </w:r>
      <w:r>
        <w:rPr>
          <w:rFonts w:ascii="Times New Roman" w:hAnsi="Times New Roman"/>
          <w:i/>
          <w:w w:val="95"/>
          <w:sz w:val="17"/>
        </w:rPr>
        <w:t>diferencias</w:t>
      </w:r>
      <w:r>
        <w:rPr>
          <w:rFonts w:ascii="Times New Roman" w:hAnsi="Times New Roman"/>
          <w:i/>
          <w:spacing w:val="-7"/>
          <w:w w:val="95"/>
          <w:sz w:val="17"/>
        </w:rPr>
        <w:t> </w:t>
      </w:r>
      <w:r>
        <w:rPr>
          <w:rFonts w:ascii="Times New Roman" w:hAnsi="Times New Roman"/>
          <w:i/>
          <w:w w:val="95"/>
          <w:sz w:val="17"/>
        </w:rPr>
        <w:t>que</w:t>
      </w:r>
      <w:r>
        <w:rPr>
          <w:rFonts w:ascii="Times New Roman" w:hAnsi="Times New Roman"/>
          <w:i/>
          <w:spacing w:val="-7"/>
          <w:w w:val="95"/>
          <w:sz w:val="17"/>
        </w:rPr>
        <w:t> </w:t>
      </w:r>
      <w:r>
        <w:rPr>
          <w:rFonts w:ascii="Times New Roman" w:hAnsi="Times New Roman"/>
          <w:i/>
          <w:w w:val="95"/>
          <w:sz w:val="17"/>
        </w:rPr>
        <w:t>presentta</w:t>
      </w:r>
      <w:r>
        <w:rPr>
          <w:rFonts w:ascii="Times New Roman" w:hAnsi="Times New Roman"/>
          <w:i/>
          <w:spacing w:val="-7"/>
          <w:w w:val="95"/>
          <w:sz w:val="17"/>
        </w:rPr>
        <w:t> </w:t>
      </w:r>
      <w:r>
        <w:rPr>
          <w:rFonts w:ascii="Times New Roman" w:hAnsi="Times New Roman"/>
          <w:i/>
          <w:w w:val="95"/>
          <w:sz w:val="17"/>
        </w:rPr>
        <w:t>la</w:t>
      </w:r>
      <w:r>
        <w:rPr>
          <w:rFonts w:ascii="Times New Roman" w:hAnsi="Times New Roman"/>
          <w:i/>
          <w:spacing w:val="-7"/>
          <w:w w:val="95"/>
          <w:sz w:val="17"/>
        </w:rPr>
        <w:t> </w:t>
      </w:r>
      <w:r>
        <w:rPr>
          <w:rFonts w:ascii="Times New Roman" w:hAnsi="Times New Roman"/>
          <w:i/>
          <w:w w:val="95"/>
          <w:sz w:val="17"/>
        </w:rPr>
        <w:t>cara</w:t>
      </w:r>
      <w:r>
        <w:rPr>
          <w:rFonts w:ascii="Times New Roman" w:hAnsi="Times New Roman"/>
          <w:i/>
          <w:spacing w:val="-7"/>
          <w:w w:val="95"/>
          <w:sz w:val="17"/>
        </w:rPr>
        <w:t> </w:t>
      </w:r>
      <w:r>
        <w:rPr>
          <w:rFonts w:ascii="Times New Roman" w:hAnsi="Times New Roman"/>
          <w:i/>
          <w:w w:val="95"/>
          <w:sz w:val="17"/>
        </w:rPr>
        <w:t>en</w:t>
      </w:r>
      <w:r>
        <w:rPr>
          <w:rFonts w:ascii="Times New Roman" w:hAnsi="Times New Roman"/>
          <w:i/>
          <w:spacing w:val="-7"/>
          <w:w w:val="95"/>
          <w:sz w:val="17"/>
        </w:rPr>
        <w:t> </w:t>
      </w:r>
      <w:r>
        <w:rPr>
          <w:rFonts w:ascii="Times New Roman" w:hAnsi="Times New Roman"/>
          <w:i/>
          <w:w w:val="95"/>
          <w:sz w:val="17"/>
        </w:rPr>
        <w:t>las</w:t>
      </w:r>
      <w:r>
        <w:rPr>
          <w:rFonts w:ascii="Times New Roman" w:hAnsi="Times New Roman"/>
          <w:i/>
          <w:spacing w:val="-7"/>
          <w:w w:val="95"/>
          <w:sz w:val="17"/>
        </w:rPr>
        <w:t> </w:t>
      </w:r>
      <w:r>
        <w:rPr>
          <w:rFonts w:ascii="Times New Roman" w:hAnsi="Times New Roman"/>
          <w:i/>
          <w:w w:val="95"/>
          <w:sz w:val="17"/>
        </w:rPr>
        <w:t>razas</w:t>
      </w:r>
      <w:r>
        <w:rPr>
          <w:rFonts w:ascii="Times New Roman" w:hAnsi="Times New Roman"/>
          <w:i/>
          <w:spacing w:val="-7"/>
          <w:w w:val="95"/>
          <w:sz w:val="17"/>
        </w:rPr>
        <w:t> </w:t>
      </w:r>
      <w:r>
        <w:rPr>
          <w:rFonts w:ascii="Times New Roman" w:hAnsi="Times New Roman"/>
          <w:i/>
          <w:w w:val="95"/>
          <w:sz w:val="17"/>
        </w:rPr>
        <w:t>humanas</w:t>
      </w:r>
      <w:r>
        <w:rPr>
          <w:rFonts w:ascii="Georgia" w:hAnsi="Georgia"/>
          <w:w w:val="95"/>
          <w:sz w:val="17"/>
        </w:rPr>
        <w:t>;</w:t>
      </w:r>
      <w:r>
        <w:rPr>
          <w:rFonts w:ascii="Georgia" w:hAnsi="Georgia"/>
          <w:spacing w:val="-5"/>
          <w:w w:val="95"/>
          <w:sz w:val="17"/>
        </w:rPr>
        <w:t> </w:t>
      </w:r>
      <w:r>
        <w:rPr>
          <w:rFonts w:ascii="Georgia" w:hAnsi="Georgia"/>
          <w:w w:val="95"/>
          <w:sz w:val="17"/>
        </w:rPr>
        <w:t>White,</w:t>
      </w:r>
      <w:r>
        <w:rPr>
          <w:rFonts w:ascii="Georgia" w:hAnsi="Georgia"/>
          <w:spacing w:val="-5"/>
          <w:w w:val="95"/>
          <w:sz w:val="17"/>
        </w:rPr>
        <w:t> </w:t>
      </w:r>
      <w:r>
        <w:rPr>
          <w:rFonts w:ascii="Georgia" w:hAnsi="Georgia"/>
          <w:w w:val="95"/>
          <w:sz w:val="17"/>
        </w:rPr>
        <w:t>en</w:t>
      </w:r>
      <w:r>
        <w:rPr>
          <w:rFonts w:ascii="Georgia" w:hAnsi="Georgia"/>
          <w:spacing w:val="-5"/>
          <w:w w:val="95"/>
          <w:sz w:val="17"/>
        </w:rPr>
        <w:t> </w:t>
      </w:r>
      <w:r>
        <w:rPr>
          <w:rFonts w:ascii="Georgia" w:hAnsi="Georgia"/>
          <w:w w:val="95"/>
          <w:sz w:val="17"/>
        </w:rPr>
        <w:t>1799,</w:t>
      </w:r>
      <w:r>
        <w:rPr>
          <w:rFonts w:ascii="Georgia" w:hAnsi="Georgia"/>
          <w:spacing w:val="-6"/>
          <w:w w:val="95"/>
          <w:sz w:val="17"/>
        </w:rPr>
        <w:t> </w:t>
      </w:r>
      <w:r>
        <w:rPr>
          <w:rFonts w:ascii="Georgia" w:hAnsi="Georgia"/>
          <w:w w:val="95"/>
          <w:sz w:val="17"/>
        </w:rPr>
        <w:t>publicaba</w:t>
      </w:r>
      <w:r>
        <w:rPr>
          <w:rFonts w:ascii="Georgia" w:hAnsi="Georgia"/>
          <w:spacing w:val="-5"/>
          <w:w w:val="95"/>
          <w:sz w:val="17"/>
        </w:rPr>
        <w:t> </w:t>
      </w:r>
      <w:r>
        <w:rPr>
          <w:rFonts w:ascii="Georgia" w:hAnsi="Georgia"/>
          <w:w w:val="95"/>
          <w:sz w:val="17"/>
        </w:rPr>
        <w:t>su trabajo sobre la gradación regular del hombre y los animales” </w:t>
      </w:r>
      <w:r>
        <w:rPr>
          <w:rFonts w:ascii="Georgia" w:hAnsi="Georgia"/>
          <w:spacing w:val="-3"/>
          <w:w w:val="95"/>
          <w:sz w:val="17"/>
        </w:rPr>
        <w:t>(Topinard, </w:t>
      </w:r>
      <w:r>
        <w:rPr>
          <w:rFonts w:ascii="Georgia" w:hAnsi="Georgia"/>
          <w:w w:val="95"/>
          <w:sz w:val="17"/>
        </w:rPr>
        <w:t>1895:</w:t>
      </w:r>
      <w:r>
        <w:rPr>
          <w:rFonts w:ascii="Georgia" w:hAnsi="Georgia"/>
          <w:spacing w:val="-15"/>
          <w:w w:val="95"/>
          <w:sz w:val="17"/>
        </w:rPr>
        <w:t> </w:t>
      </w:r>
      <w:r>
        <w:rPr>
          <w:rFonts w:ascii="Georgia" w:hAnsi="Georgia"/>
          <w:w w:val="95"/>
          <w:sz w:val="17"/>
        </w:rPr>
        <w:t>14).</w:t>
      </w:r>
    </w:p>
    <w:p>
      <w:pPr>
        <w:spacing w:after="0" w:line="271" w:lineRule="auto"/>
        <w:jc w:val="both"/>
        <w:rPr>
          <w:rFonts w:ascii="Georgia" w:hAnsi="Georgia"/>
          <w:sz w:val="17"/>
        </w:rPr>
        <w:sectPr>
          <w:footerReference w:type="default" r:id="rId32"/>
          <w:pgSz w:w="10200" w:h="13600"/>
          <w:pgMar w:footer="223" w:header="0" w:top="0" w:bottom="420" w:left="0" w:right="0"/>
        </w:sect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11"/>
        <w:rPr>
          <w:rFonts w:ascii="Georgia"/>
          <w:sz w:val="29"/>
        </w:rPr>
      </w:pPr>
    </w:p>
    <w:p>
      <w:pPr>
        <w:tabs>
          <w:tab w:pos="2120" w:val="left" w:leader="none"/>
        </w:tabs>
        <w:spacing w:before="66"/>
        <w:ind w:left="1553" w:right="1409" w:firstLine="0"/>
        <w:jc w:val="left"/>
        <w:rPr>
          <w:rFonts w:ascii="Times New Roman" w:hAnsi="Times New Roman"/>
          <w:i/>
          <w:sz w:val="20"/>
        </w:rPr>
      </w:pPr>
      <w:r>
        <w:rPr/>
        <w:pict>
          <v:line style="position:absolute;mso-position-horizontal-relative:page;mso-position-vertical-relative:paragraph;z-index:2080" from="15pt,-30.923588pt" to="0pt,-30.923588pt" stroked="true" strokeweight=".25pt" strokecolor="#000000">
            <w10:wrap type="none"/>
          </v:line>
        </w:pict>
      </w:r>
      <w:r>
        <w:rPr/>
        <w:pict>
          <v:line style="position:absolute;mso-position-horizontal-relative:page;mso-position-vertical-relative:paragraph;z-index:2104" from="494.71701pt,-30.923588pt" to="509.71701pt,-30.923588pt" stroked="true" strokeweight=".25pt" strokecolor="#000000">
            <w10:wrap type="none"/>
          </v:line>
        </w:pict>
      </w:r>
      <w:r>
        <w:rPr/>
        <w:pict>
          <v:line style="position:absolute;mso-position-horizontal-relative:page;mso-position-vertical-relative:paragraph;z-index:2128" from="21pt,-36.923588pt" to="21pt,-51.923588pt" stroked="true" strokeweight=".25pt" strokecolor="#000000">
            <w10:wrap type="none"/>
          </v:line>
        </w:pict>
      </w:r>
      <w:r>
        <w:rPr/>
        <w:pict>
          <v:line style="position:absolute;mso-position-horizontal-relative:page;mso-position-vertical-relative:paragraph;z-index:2152" from="488.71701pt,-36.923588pt" to="488.71701pt,-51.923588pt" stroked="true" strokeweight=".25pt" strokecolor="#000000">
            <w10:wrap type="none"/>
          </v:line>
        </w:pict>
      </w:r>
      <w:r>
        <w:rPr>
          <w:rFonts w:ascii="Georgia" w:hAnsi="Georgia"/>
          <w:w w:val="95"/>
          <w:sz w:val="20"/>
        </w:rPr>
        <w:t>10</w:t>
        <w:tab/>
      </w:r>
      <w:r>
        <w:rPr>
          <w:rFonts w:ascii="Times New Roman" w:hAnsi="Times New Roman"/>
          <w:i/>
          <w:w w:val="85"/>
          <w:sz w:val="20"/>
        </w:rPr>
        <w:t>Episttemología de la</w:t>
      </w:r>
      <w:r>
        <w:rPr>
          <w:rFonts w:ascii="Times New Roman" w:hAnsi="Times New Roman"/>
          <w:i/>
          <w:spacing w:val="3"/>
          <w:w w:val="85"/>
          <w:sz w:val="20"/>
        </w:rPr>
        <w:t> </w:t>
      </w:r>
      <w:r>
        <w:rPr>
          <w:rFonts w:ascii="Times New Roman" w:hAnsi="Times New Roman"/>
          <w:i/>
          <w:w w:val="85"/>
          <w:sz w:val="20"/>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5"/>
        <w:rPr>
          <w:rFonts w:ascii="Times New Roman"/>
          <w:i/>
          <w:sz w:val="20"/>
        </w:rPr>
      </w:pPr>
    </w:p>
    <w:p>
      <w:pPr>
        <w:pStyle w:val="BodyText"/>
        <w:spacing w:line="249" w:lineRule="auto" w:before="68"/>
        <w:ind w:left="1553" w:right="1551"/>
        <w:jc w:val="both"/>
        <w:rPr>
          <w:rFonts w:ascii="Georgia" w:hAnsi="Georgia"/>
        </w:rPr>
      </w:pPr>
      <w:r>
        <w:rPr>
          <w:rFonts w:ascii="Georgia" w:hAnsi="Georgia"/>
          <w:w w:val="95"/>
        </w:rPr>
        <w:t>Estas</w:t>
      </w:r>
      <w:r>
        <w:rPr>
          <w:rFonts w:ascii="Georgia" w:hAnsi="Georgia"/>
          <w:spacing w:val="-15"/>
          <w:w w:val="95"/>
        </w:rPr>
        <w:t> </w:t>
      </w:r>
      <w:r>
        <w:rPr>
          <w:rFonts w:ascii="Georgia" w:hAnsi="Georgia"/>
          <w:w w:val="95"/>
        </w:rPr>
        <w:t>acepciones</w:t>
      </w:r>
      <w:r>
        <w:rPr>
          <w:rFonts w:ascii="Georgia" w:hAnsi="Georgia"/>
          <w:spacing w:val="-15"/>
          <w:w w:val="95"/>
        </w:rPr>
        <w:t> </w:t>
      </w:r>
      <w:r>
        <w:rPr>
          <w:rFonts w:ascii="Georgia" w:hAnsi="Georgia"/>
          <w:w w:val="95"/>
        </w:rPr>
        <w:t>han</w:t>
      </w:r>
      <w:r>
        <w:rPr>
          <w:rFonts w:ascii="Georgia" w:hAnsi="Georgia"/>
          <w:spacing w:val="-15"/>
          <w:w w:val="95"/>
        </w:rPr>
        <w:t> </w:t>
      </w:r>
      <w:r>
        <w:rPr>
          <w:rFonts w:ascii="Georgia" w:hAnsi="Georgia"/>
          <w:w w:val="95"/>
        </w:rPr>
        <w:t>mutado</w:t>
      </w:r>
      <w:r>
        <w:rPr>
          <w:rFonts w:ascii="Georgia" w:hAnsi="Georgia"/>
          <w:spacing w:val="-15"/>
          <w:w w:val="95"/>
        </w:rPr>
        <w:t> </w:t>
      </w:r>
      <w:r>
        <w:rPr>
          <w:rFonts w:ascii="Georgia" w:hAnsi="Georgia"/>
          <w:w w:val="95"/>
        </w:rPr>
        <w:t>pero</w:t>
      </w:r>
      <w:r>
        <w:rPr>
          <w:rFonts w:ascii="Georgia" w:hAnsi="Georgia"/>
          <w:spacing w:val="-16"/>
          <w:w w:val="95"/>
        </w:rPr>
        <w:t> </w:t>
      </w:r>
      <w:r>
        <w:rPr>
          <w:rFonts w:ascii="Georgia" w:hAnsi="Georgia"/>
          <w:w w:val="95"/>
        </w:rPr>
        <w:t>epistémicamente</w:t>
      </w:r>
      <w:r>
        <w:rPr>
          <w:rFonts w:ascii="Georgia" w:hAnsi="Georgia"/>
          <w:spacing w:val="-15"/>
          <w:w w:val="95"/>
        </w:rPr>
        <w:t> </w:t>
      </w:r>
      <w:r>
        <w:rPr>
          <w:rFonts w:ascii="Georgia" w:hAnsi="Georgia"/>
          <w:w w:val="95"/>
        </w:rPr>
        <w:t>se</w:t>
      </w:r>
      <w:r>
        <w:rPr>
          <w:rFonts w:ascii="Georgia" w:hAnsi="Georgia"/>
          <w:spacing w:val="-16"/>
          <w:w w:val="95"/>
        </w:rPr>
        <w:t> </w:t>
      </w:r>
      <w:r>
        <w:rPr>
          <w:rFonts w:ascii="Georgia" w:hAnsi="Georgia"/>
          <w:w w:val="95"/>
        </w:rPr>
        <w:t>mantienen</w:t>
      </w:r>
      <w:r>
        <w:rPr>
          <w:rFonts w:ascii="Georgia" w:hAnsi="Georgia"/>
          <w:spacing w:val="-15"/>
          <w:w w:val="95"/>
        </w:rPr>
        <w:t> </w:t>
      </w:r>
      <w:r>
        <w:rPr>
          <w:rFonts w:ascii="Georgia" w:hAnsi="Georgia"/>
          <w:w w:val="95"/>
        </w:rPr>
        <w:t>en</w:t>
      </w:r>
      <w:r>
        <w:rPr>
          <w:rFonts w:ascii="Georgia" w:hAnsi="Georgia"/>
          <w:spacing w:val="-15"/>
          <w:w w:val="95"/>
        </w:rPr>
        <w:t> </w:t>
      </w:r>
      <w:r>
        <w:rPr>
          <w:rFonts w:ascii="Georgia" w:hAnsi="Georgia"/>
          <w:w w:val="95"/>
        </w:rPr>
        <w:t>la</w:t>
      </w:r>
      <w:r>
        <w:rPr>
          <w:rFonts w:ascii="Georgia" w:hAnsi="Georgia"/>
          <w:spacing w:val="-15"/>
          <w:w w:val="95"/>
        </w:rPr>
        <w:t> </w:t>
      </w:r>
      <w:r>
        <w:rPr>
          <w:rFonts w:ascii="Georgia" w:hAnsi="Georgia"/>
          <w:w w:val="95"/>
        </w:rPr>
        <w:t>antro- pología</w:t>
      </w:r>
      <w:r>
        <w:rPr>
          <w:rFonts w:ascii="Georgia" w:hAnsi="Georgia"/>
          <w:spacing w:val="-14"/>
          <w:w w:val="95"/>
        </w:rPr>
        <w:t> </w:t>
      </w:r>
      <w:r>
        <w:rPr>
          <w:rFonts w:ascii="Georgia" w:hAnsi="Georgia"/>
          <w:w w:val="95"/>
        </w:rPr>
        <w:t>biológica,</w:t>
      </w:r>
      <w:r>
        <w:rPr>
          <w:rFonts w:ascii="Georgia" w:hAnsi="Georgia"/>
          <w:spacing w:val="-14"/>
          <w:w w:val="95"/>
        </w:rPr>
        <w:t> </w:t>
      </w:r>
      <w:r>
        <w:rPr>
          <w:rFonts w:ascii="Georgia" w:hAnsi="Georgia"/>
          <w:w w:val="95"/>
        </w:rPr>
        <w:t>la</w:t>
      </w:r>
      <w:r>
        <w:rPr>
          <w:rFonts w:ascii="Georgia" w:hAnsi="Georgia"/>
          <w:spacing w:val="-14"/>
          <w:w w:val="95"/>
        </w:rPr>
        <w:t> </w:t>
      </w:r>
      <w:r>
        <w:rPr>
          <w:rFonts w:ascii="Georgia" w:hAnsi="Georgia"/>
          <w:w w:val="95"/>
        </w:rPr>
        <w:t>antropología</w:t>
      </w:r>
      <w:r>
        <w:rPr>
          <w:rFonts w:ascii="Georgia" w:hAnsi="Georgia"/>
          <w:spacing w:val="-14"/>
          <w:w w:val="95"/>
        </w:rPr>
        <w:t> </w:t>
      </w:r>
      <w:r>
        <w:rPr>
          <w:rFonts w:ascii="Georgia" w:hAnsi="Georgia"/>
          <w:w w:val="95"/>
        </w:rPr>
        <w:t>orientada</w:t>
      </w:r>
      <w:r>
        <w:rPr>
          <w:rFonts w:ascii="Georgia" w:hAnsi="Georgia"/>
          <w:spacing w:val="-14"/>
          <w:w w:val="95"/>
        </w:rPr>
        <w:t> </w:t>
      </w:r>
      <w:r>
        <w:rPr>
          <w:rFonts w:ascii="Georgia" w:hAnsi="Georgia"/>
          <w:w w:val="95"/>
        </w:rPr>
        <w:t>ontológicamente</w:t>
      </w:r>
      <w:r>
        <w:rPr>
          <w:rFonts w:ascii="Georgia" w:hAnsi="Georgia"/>
          <w:spacing w:val="-14"/>
          <w:w w:val="95"/>
        </w:rPr>
        <w:t> </w:t>
      </w:r>
      <w:r>
        <w:rPr>
          <w:rFonts w:ascii="Georgia" w:hAnsi="Georgia"/>
          <w:w w:val="95"/>
        </w:rPr>
        <w:t>y</w:t>
      </w:r>
      <w:r>
        <w:rPr>
          <w:rFonts w:ascii="Georgia" w:hAnsi="Georgia"/>
          <w:spacing w:val="-14"/>
          <w:w w:val="95"/>
        </w:rPr>
        <w:t> </w:t>
      </w:r>
      <w:r>
        <w:rPr>
          <w:rFonts w:ascii="Georgia" w:hAnsi="Georgia"/>
          <w:w w:val="95"/>
        </w:rPr>
        <w:t>la</w:t>
      </w:r>
      <w:r>
        <w:rPr>
          <w:rFonts w:ascii="Georgia" w:hAnsi="Georgia"/>
          <w:spacing w:val="-14"/>
          <w:w w:val="95"/>
        </w:rPr>
        <w:t> </w:t>
      </w:r>
      <w:r>
        <w:rPr>
          <w:rFonts w:ascii="Georgia" w:hAnsi="Georgia"/>
          <w:w w:val="95"/>
        </w:rPr>
        <w:t>antropología </w:t>
      </w:r>
      <w:r>
        <w:rPr>
          <w:rFonts w:ascii="Georgia" w:hAnsi="Georgia"/>
        </w:rPr>
        <w:t>social.</w:t>
      </w:r>
    </w:p>
    <w:p>
      <w:pPr>
        <w:pStyle w:val="BodyText"/>
        <w:spacing w:line="249" w:lineRule="auto"/>
        <w:ind w:left="1553" w:right="1547" w:firstLine="283"/>
        <w:jc w:val="both"/>
        <w:rPr>
          <w:rFonts w:ascii="Georgia" w:hAnsi="Georgia"/>
        </w:rPr>
      </w:pPr>
      <w:r>
        <w:rPr>
          <w:rFonts w:ascii="Times New Roman" w:hAnsi="Times New Roman"/>
          <w:i/>
          <w:w w:val="90"/>
        </w:rPr>
        <w:t>Grosso</w:t>
      </w:r>
      <w:r>
        <w:rPr>
          <w:rFonts w:ascii="Times New Roman" w:hAnsi="Times New Roman"/>
          <w:i/>
          <w:spacing w:val="-12"/>
          <w:w w:val="90"/>
        </w:rPr>
        <w:t> </w:t>
      </w:r>
      <w:r>
        <w:rPr>
          <w:rFonts w:ascii="Times New Roman" w:hAnsi="Times New Roman"/>
          <w:i/>
          <w:w w:val="90"/>
        </w:rPr>
        <w:t>modo</w:t>
      </w:r>
      <w:r>
        <w:rPr>
          <w:rFonts w:ascii="Georgia" w:hAnsi="Georgia"/>
          <w:w w:val="90"/>
        </w:rPr>
        <w:t>,</w:t>
      </w:r>
      <w:r>
        <w:rPr>
          <w:rFonts w:ascii="Georgia" w:hAnsi="Georgia"/>
          <w:spacing w:val="-11"/>
          <w:w w:val="90"/>
        </w:rPr>
        <w:t> </w:t>
      </w:r>
      <w:r>
        <w:rPr>
          <w:rFonts w:ascii="Georgia" w:hAnsi="Georgia"/>
          <w:w w:val="90"/>
        </w:rPr>
        <w:t>la</w:t>
      </w:r>
      <w:r>
        <w:rPr>
          <w:rFonts w:ascii="Georgia" w:hAnsi="Georgia"/>
          <w:spacing w:val="-11"/>
          <w:w w:val="90"/>
        </w:rPr>
        <w:t> </w:t>
      </w:r>
      <w:r>
        <w:rPr>
          <w:rFonts w:ascii="Georgia" w:hAnsi="Georgia"/>
          <w:w w:val="90"/>
        </w:rPr>
        <w:t>lectura</w:t>
      </w:r>
      <w:r>
        <w:rPr>
          <w:rFonts w:ascii="Georgia" w:hAnsi="Georgia"/>
          <w:spacing w:val="-11"/>
          <w:w w:val="90"/>
        </w:rPr>
        <w:t> </w:t>
      </w:r>
      <w:r>
        <w:rPr>
          <w:rFonts w:ascii="Georgia" w:hAnsi="Georgia"/>
          <w:w w:val="90"/>
        </w:rPr>
        <w:t>de</w:t>
      </w:r>
      <w:r>
        <w:rPr>
          <w:rFonts w:ascii="Georgia" w:hAnsi="Georgia"/>
          <w:spacing w:val="-11"/>
          <w:w w:val="90"/>
        </w:rPr>
        <w:t> </w:t>
      </w:r>
      <w:r>
        <w:rPr>
          <w:rFonts w:ascii="Georgia" w:hAnsi="Georgia"/>
          <w:w w:val="90"/>
        </w:rPr>
        <w:t>la</w:t>
      </w:r>
      <w:r>
        <w:rPr>
          <w:rFonts w:ascii="Georgia" w:hAnsi="Georgia"/>
          <w:spacing w:val="-11"/>
          <w:w w:val="90"/>
        </w:rPr>
        <w:t> </w:t>
      </w:r>
      <w:r>
        <w:rPr>
          <w:rFonts w:ascii="Georgia" w:hAnsi="Georgia"/>
          <w:w w:val="90"/>
        </w:rPr>
        <w:t>literatura</w:t>
      </w:r>
      <w:r>
        <w:rPr>
          <w:rFonts w:ascii="Georgia" w:hAnsi="Georgia"/>
          <w:spacing w:val="-10"/>
          <w:w w:val="90"/>
        </w:rPr>
        <w:t> </w:t>
      </w:r>
      <w:r>
        <w:rPr>
          <w:rFonts w:ascii="Georgia" w:hAnsi="Georgia"/>
          <w:w w:val="90"/>
        </w:rPr>
        <w:t>antropológica</w:t>
      </w:r>
      <w:r>
        <w:rPr>
          <w:rFonts w:ascii="Georgia" w:hAnsi="Georgia"/>
          <w:spacing w:val="-11"/>
          <w:w w:val="90"/>
        </w:rPr>
        <w:t> </w:t>
      </w:r>
      <w:r>
        <w:rPr>
          <w:rFonts w:ascii="Georgia" w:hAnsi="Georgia"/>
          <w:w w:val="90"/>
        </w:rPr>
        <w:t>desde</w:t>
      </w:r>
      <w:r>
        <w:rPr>
          <w:rFonts w:ascii="Georgia" w:hAnsi="Georgia"/>
          <w:spacing w:val="-10"/>
          <w:w w:val="90"/>
        </w:rPr>
        <w:t> </w:t>
      </w:r>
      <w:r>
        <w:rPr>
          <w:rFonts w:ascii="Georgia" w:hAnsi="Georgia"/>
          <w:w w:val="90"/>
        </w:rPr>
        <w:t>sus</w:t>
      </w:r>
      <w:r>
        <w:rPr>
          <w:rFonts w:ascii="Georgia" w:hAnsi="Georgia"/>
          <w:spacing w:val="-11"/>
          <w:w w:val="90"/>
        </w:rPr>
        <w:t> </w:t>
      </w:r>
      <w:r>
        <w:rPr>
          <w:rFonts w:ascii="Georgia" w:hAnsi="Georgia"/>
          <w:w w:val="90"/>
        </w:rPr>
        <w:t>orígenes</w:t>
      </w:r>
      <w:r>
        <w:rPr>
          <w:rFonts w:ascii="Georgia" w:hAnsi="Georgia"/>
          <w:spacing w:val="-11"/>
          <w:w w:val="90"/>
        </w:rPr>
        <w:t> </w:t>
      </w:r>
      <w:r>
        <w:rPr>
          <w:rFonts w:ascii="Georgia" w:hAnsi="Georgia"/>
          <w:w w:val="90"/>
        </w:rPr>
        <w:t>y</w:t>
      </w:r>
      <w:r>
        <w:rPr>
          <w:rFonts w:ascii="Georgia" w:hAnsi="Georgia"/>
          <w:spacing w:val="-11"/>
          <w:w w:val="90"/>
        </w:rPr>
        <w:t> </w:t>
      </w:r>
      <w:r>
        <w:rPr>
          <w:rFonts w:ascii="Georgia" w:hAnsi="Georgia"/>
          <w:w w:val="90"/>
        </w:rPr>
        <w:t>hasta </w:t>
      </w:r>
      <w:r>
        <w:rPr>
          <w:rFonts w:ascii="Georgia" w:hAnsi="Georgia"/>
          <w:w w:val="95"/>
        </w:rPr>
        <w:t>la</w:t>
      </w:r>
      <w:r>
        <w:rPr>
          <w:rFonts w:ascii="Georgia" w:hAnsi="Georgia"/>
          <w:spacing w:val="-6"/>
          <w:w w:val="95"/>
        </w:rPr>
        <w:t> </w:t>
      </w:r>
      <w:r>
        <w:rPr>
          <w:rFonts w:ascii="Georgia" w:hAnsi="Georgia"/>
          <w:w w:val="95"/>
        </w:rPr>
        <w:t>más</w:t>
      </w:r>
      <w:r>
        <w:rPr>
          <w:rFonts w:ascii="Georgia" w:hAnsi="Georgia"/>
          <w:spacing w:val="-6"/>
          <w:w w:val="95"/>
        </w:rPr>
        <w:t> </w:t>
      </w:r>
      <w:r>
        <w:rPr>
          <w:rFonts w:ascii="Georgia" w:hAnsi="Georgia"/>
          <w:w w:val="95"/>
        </w:rPr>
        <w:t>especializada</w:t>
      </w:r>
      <w:r>
        <w:rPr>
          <w:rFonts w:ascii="Georgia" w:hAnsi="Georgia"/>
          <w:spacing w:val="-5"/>
          <w:w w:val="95"/>
        </w:rPr>
        <w:t> </w:t>
      </w:r>
      <w:r>
        <w:rPr>
          <w:rFonts w:ascii="Georgia" w:hAnsi="Georgia"/>
          <w:w w:val="95"/>
        </w:rPr>
        <w:t>de</w:t>
      </w:r>
      <w:r>
        <w:rPr>
          <w:rFonts w:ascii="Georgia" w:hAnsi="Georgia"/>
          <w:spacing w:val="-6"/>
          <w:w w:val="95"/>
        </w:rPr>
        <w:t> </w:t>
      </w:r>
      <w:r>
        <w:rPr>
          <w:rFonts w:ascii="Georgia" w:hAnsi="Georgia"/>
          <w:w w:val="95"/>
        </w:rPr>
        <w:t>las</w:t>
      </w:r>
      <w:r>
        <w:rPr>
          <w:rFonts w:ascii="Georgia" w:hAnsi="Georgia"/>
          <w:spacing w:val="-6"/>
          <w:w w:val="95"/>
        </w:rPr>
        <w:t> </w:t>
      </w:r>
      <w:r>
        <w:rPr>
          <w:rFonts w:ascii="Georgia" w:hAnsi="Georgia"/>
          <w:w w:val="95"/>
        </w:rPr>
        <w:t>épocas</w:t>
      </w:r>
      <w:r>
        <w:rPr>
          <w:rFonts w:ascii="Georgia" w:hAnsi="Georgia"/>
          <w:spacing w:val="-6"/>
          <w:w w:val="95"/>
        </w:rPr>
        <w:t> </w:t>
      </w:r>
      <w:r>
        <w:rPr>
          <w:rFonts w:ascii="Georgia" w:hAnsi="Georgia"/>
          <w:w w:val="95"/>
        </w:rPr>
        <w:t>recientes</w:t>
      </w:r>
      <w:r>
        <w:rPr>
          <w:rFonts w:ascii="Georgia" w:hAnsi="Georgia"/>
          <w:spacing w:val="-6"/>
          <w:w w:val="95"/>
        </w:rPr>
        <w:t> </w:t>
      </w:r>
      <w:r>
        <w:rPr>
          <w:rFonts w:ascii="Georgia" w:hAnsi="Georgia"/>
          <w:w w:val="95"/>
        </w:rPr>
        <w:t>adoptan</w:t>
      </w:r>
      <w:r>
        <w:rPr>
          <w:rFonts w:ascii="Georgia" w:hAnsi="Georgia"/>
          <w:spacing w:val="-5"/>
          <w:w w:val="95"/>
        </w:rPr>
        <w:t> </w:t>
      </w:r>
      <w:r>
        <w:rPr>
          <w:rFonts w:ascii="Georgia" w:hAnsi="Georgia"/>
          <w:w w:val="95"/>
        </w:rPr>
        <w:t>en</w:t>
      </w:r>
      <w:r>
        <w:rPr>
          <w:rFonts w:ascii="Georgia" w:hAnsi="Georgia"/>
          <w:spacing w:val="-6"/>
          <w:w w:val="95"/>
        </w:rPr>
        <w:t> </w:t>
      </w:r>
      <w:r>
        <w:rPr>
          <w:rFonts w:ascii="Georgia" w:hAnsi="Georgia"/>
          <w:w w:val="95"/>
        </w:rPr>
        <w:t>menor</w:t>
      </w:r>
      <w:r>
        <w:rPr>
          <w:rFonts w:ascii="Georgia" w:hAnsi="Georgia"/>
          <w:spacing w:val="-6"/>
          <w:w w:val="95"/>
        </w:rPr>
        <w:t> </w:t>
      </w:r>
      <w:r>
        <w:rPr>
          <w:rFonts w:ascii="Georgia" w:hAnsi="Georgia"/>
          <w:w w:val="95"/>
        </w:rPr>
        <w:t>o</w:t>
      </w:r>
      <w:r>
        <w:rPr>
          <w:rFonts w:ascii="Georgia" w:hAnsi="Georgia"/>
          <w:spacing w:val="-6"/>
          <w:w w:val="95"/>
        </w:rPr>
        <w:t> </w:t>
      </w:r>
      <w:r>
        <w:rPr>
          <w:rFonts w:ascii="Georgia" w:hAnsi="Georgia"/>
          <w:w w:val="95"/>
        </w:rPr>
        <w:t>mayor</w:t>
      </w:r>
      <w:r>
        <w:rPr>
          <w:rFonts w:ascii="Georgia" w:hAnsi="Georgia"/>
          <w:spacing w:val="-6"/>
          <w:w w:val="95"/>
        </w:rPr>
        <w:t> </w:t>
      </w:r>
      <w:r>
        <w:rPr>
          <w:rFonts w:ascii="Georgia" w:hAnsi="Georgia"/>
          <w:w w:val="95"/>
        </w:rPr>
        <w:t>grado como</w:t>
      </w:r>
      <w:r>
        <w:rPr>
          <w:rFonts w:ascii="Georgia" w:hAnsi="Georgia"/>
          <w:spacing w:val="-13"/>
          <w:w w:val="95"/>
        </w:rPr>
        <w:t> </w:t>
      </w:r>
      <w:r>
        <w:rPr>
          <w:rFonts w:ascii="Georgia" w:hAnsi="Georgia"/>
          <w:w w:val="95"/>
        </w:rPr>
        <w:t>objeto</w:t>
      </w:r>
      <w:r>
        <w:rPr>
          <w:rFonts w:ascii="Georgia" w:hAnsi="Georgia"/>
          <w:spacing w:val="-13"/>
          <w:w w:val="95"/>
        </w:rPr>
        <w:t> </w:t>
      </w:r>
      <w:r>
        <w:rPr>
          <w:rFonts w:ascii="Georgia" w:hAnsi="Georgia"/>
          <w:w w:val="95"/>
        </w:rPr>
        <w:t>de</w:t>
      </w:r>
      <w:r>
        <w:rPr>
          <w:rFonts w:ascii="Georgia" w:hAnsi="Georgia"/>
          <w:spacing w:val="-12"/>
          <w:w w:val="95"/>
        </w:rPr>
        <w:t> </w:t>
      </w:r>
      <w:r>
        <w:rPr>
          <w:rFonts w:ascii="Georgia" w:hAnsi="Georgia"/>
          <w:w w:val="95"/>
        </w:rPr>
        <w:t>estudio</w:t>
      </w:r>
      <w:r>
        <w:rPr>
          <w:rFonts w:ascii="Georgia" w:hAnsi="Georgia"/>
          <w:spacing w:val="-12"/>
          <w:w w:val="95"/>
        </w:rPr>
        <w:t> </w:t>
      </w:r>
      <w:r>
        <w:rPr>
          <w:rFonts w:ascii="Georgia" w:hAnsi="Georgia"/>
          <w:w w:val="95"/>
        </w:rPr>
        <w:t>el</w:t>
      </w:r>
      <w:r>
        <w:rPr>
          <w:rFonts w:ascii="Georgia" w:hAnsi="Georgia"/>
          <w:spacing w:val="-12"/>
          <w:w w:val="95"/>
        </w:rPr>
        <w:t> </w:t>
      </w:r>
      <w:r>
        <w:rPr>
          <w:rFonts w:ascii="Georgia" w:hAnsi="Georgia"/>
          <w:w w:val="95"/>
        </w:rPr>
        <w:t>tema</w:t>
      </w:r>
      <w:r>
        <w:rPr>
          <w:rFonts w:ascii="Georgia" w:hAnsi="Georgia"/>
          <w:spacing w:val="-12"/>
          <w:w w:val="95"/>
        </w:rPr>
        <w:t> </w:t>
      </w:r>
      <w:r>
        <w:rPr>
          <w:rFonts w:ascii="Georgia" w:hAnsi="Georgia"/>
          <w:w w:val="95"/>
        </w:rPr>
        <w:t>de</w:t>
      </w:r>
      <w:r>
        <w:rPr>
          <w:rFonts w:ascii="Georgia" w:hAnsi="Georgia"/>
          <w:spacing w:val="-12"/>
          <w:w w:val="95"/>
        </w:rPr>
        <w:t> </w:t>
      </w:r>
      <w:r>
        <w:rPr>
          <w:rFonts w:ascii="Georgia" w:hAnsi="Georgia"/>
          <w:w w:val="95"/>
        </w:rPr>
        <w:t>la</w:t>
      </w:r>
      <w:r>
        <w:rPr>
          <w:rFonts w:ascii="Georgia" w:hAnsi="Georgia"/>
          <w:spacing w:val="-12"/>
          <w:w w:val="95"/>
        </w:rPr>
        <w:t> </w:t>
      </w:r>
      <w:r>
        <w:rPr>
          <w:rFonts w:ascii="Georgia" w:hAnsi="Georgia"/>
          <w:w w:val="95"/>
        </w:rPr>
        <w:t>hominización</w:t>
      </w:r>
      <w:r>
        <w:rPr>
          <w:rFonts w:ascii="Georgia" w:hAnsi="Georgia"/>
          <w:spacing w:val="-12"/>
          <w:w w:val="95"/>
        </w:rPr>
        <w:t> </w:t>
      </w:r>
      <w:r>
        <w:rPr>
          <w:rFonts w:ascii="Georgia" w:hAnsi="Georgia"/>
          <w:w w:val="95"/>
        </w:rPr>
        <w:t>y</w:t>
      </w:r>
      <w:r>
        <w:rPr>
          <w:rFonts w:ascii="Georgia" w:hAnsi="Georgia"/>
          <w:spacing w:val="-13"/>
          <w:w w:val="95"/>
        </w:rPr>
        <w:t> </w:t>
      </w:r>
      <w:r>
        <w:rPr>
          <w:rFonts w:ascii="Georgia" w:hAnsi="Georgia"/>
          <w:w w:val="95"/>
        </w:rPr>
        <w:t>el</w:t>
      </w:r>
      <w:r>
        <w:rPr>
          <w:rFonts w:ascii="Georgia" w:hAnsi="Georgia"/>
          <w:spacing w:val="-12"/>
          <w:w w:val="95"/>
        </w:rPr>
        <w:t> </w:t>
      </w:r>
      <w:r>
        <w:rPr>
          <w:rFonts w:ascii="Georgia" w:hAnsi="Georgia"/>
          <w:w w:val="95"/>
        </w:rPr>
        <w:t>de</w:t>
      </w:r>
      <w:r>
        <w:rPr>
          <w:rFonts w:ascii="Georgia" w:hAnsi="Georgia"/>
          <w:spacing w:val="-12"/>
          <w:w w:val="95"/>
        </w:rPr>
        <w:t> </w:t>
      </w:r>
      <w:r>
        <w:rPr>
          <w:rFonts w:ascii="Georgia" w:hAnsi="Georgia"/>
          <w:w w:val="95"/>
        </w:rPr>
        <w:t>la</w:t>
      </w:r>
      <w:r>
        <w:rPr>
          <w:rFonts w:ascii="Georgia" w:hAnsi="Georgia"/>
          <w:spacing w:val="-12"/>
          <w:w w:val="95"/>
        </w:rPr>
        <w:t> </w:t>
      </w:r>
      <w:r>
        <w:rPr>
          <w:rFonts w:ascii="Georgia" w:hAnsi="Georgia"/>
          <w:w w:val="95"/>
        </w:rPr>
        <w:t>humanización.</w:t>
      </w:r>
      <w:r>
        <w:rPr>
          <w:rFonts w:ascii="Georgia" w:hAnsi="Georgia"/>
          <w:w w:val="95"/>
          <w:position w:val="8"/>
          <w:sz w:val="13"/>
        </w:rPr>
        <w:t>3</w:t>
      </w:r>
      <w:r>
        <w:rPr>
          <w:rFonts w:ascii="Georgia" w:hAnsi="Georgia"/>
          <w:spacing w:val="8"/>
          <w:w w:val="95"/>
          <w:position w:val="8"/>
          <w:sz w:val="13"/>
        </w:rPr>
        <w:t> </w:t>
      </w:r>
      <w:r>
        <w:rPr>
          <w:rFonts w:ascii="Georgia" w:hAnsi="Georgia"/>
          <w:w w:val="95"/>
        </w:rPr>
        <w:t>El primero</w:t>
      </w:r>
      <w:r>
        <w:rPr>
          <w:rFonts w:ascii="Georgia" w:hAnsi="Georgia"/>
          <w:spacing w:val="-6"/>
          <w:w w:val="95"/>
        </w:rPr>
        <w:t> </w:t>
      </w:r>
      <w:r>
        <w:rPr>
          <w:rFonts w:ascii="Georgia" w:hAnsi="Georgia"/>
          <w:w w:val="95"/>
        </w:rPr>
        <w:t>ha</w:t>
      </w:r>
      <w:r>
        <w:rPr>
          <w:rFonts w:ascii="Georgia" w:hAnsi="Georgia"/>
          <w:spacing w:val="-6"/>
          <w:w w:val="95"/>
        </w:rPr>
        <w:t> </w:t>
      </w:r>
      <w:r>
        <w:rPr>
          <w:rFonts w:ascii="Georgia" w:hAnsi="Georgia"/>
          <w:w w:val="95"/>
        </w:rPr>
        <w:t>sido</w:t>
      </w:r>
      <w:r>
        <w:rPr>
          <w:rFonts w:ascii="Georgia" w:hAnsi="Georgia"/>
          <w:spacing w:val="-6"/>
          <w:w w:val="95"/>
        </w:rPr>
        <w:t> </w:t>
      </w:r>
      <w:r>
        <w:rPr>
          <w:rFonts w:ascii="Georgia" w:hAnsi="Georgia"/>
          <w:w w:val="95"/>
        </w:rPr>
        <w:t>promovido</w:t>
      </w:r>
      <w:r>
        <w:rPr>
          <w:rFonts w:ascii="Georgia" w:hAnsi="Georgia"/>
          <w:spacing w:val="-6"/>
          <w:w w:val="95"/>
        </w:rPr>
        <w:t> </w:t>
      </w:r>
      <w:r>
        <w:rPr>
          <w:rFonts w:ascii="Georgia" w:hAnsi="Georgia"/>
          <w:w w:val="95"/>
        </w:rPr>
        <w:t>por</w:t>
      </w:r>
      <w:r>
        <w:rPr>
          <w:rFonts w:ascii="Georgia" w:hAnsi="Georgia"/>
          <w:spacing w:val="-6"/>
          <w:w w:val="95"/>
        </w:rPr>
        <w:t> </w:t>
      </w:r>
      <w:r>
        <w:rPr>
          <w:rFonts w:ascii="Georgia" w:hAnsi="Georgia"/>
          <w:w w:val="95"/>
        </w:rPr>
        <w:t>quienes</w:t>
      </w:r>
      <w:r>
        <w:rPr>
          <w:rFonts w:ascii="Georgia" w:hAnsi="Georgia"/>
          <w:spacing w:val="-5"/>
          <w:w w:val="95"/>
        </w:rPr>
        <w:t> </w:t>
      </w:r>
      <w:r>
        <w:rPr>
          <w:rFonts w:ascii="Georgia" w:hAnsi="Georgia"/>
          <w:w w:val="95"/>
        </w:rPr>
        <w:t>estudian</w:t>
      </w:r>
      <w:r>
        <w:rPr>
          <w:rFonts w:ascii="Georgia" w:hAnsi="Georgia"/>
          <w:spacing w:val="-6"/>
          <w:w w:val="95"/>
        </w:rPr>
        <w:t> </w:t>
      </w:r>
      <w:r>
        <w:rPr>
          <w:rFonts w:ascii="Georgia" w:hAnsi="Georgia"/>
          <w:w w:val="95"/>
        </w:rPr>
        <w:t>el</w:t>
      </w:r>
      <w:r>
        <w:rPr>
          <w:rFonts w:ascii="Georgia" w:hAnsi="Georgia"/>
          <w:spacing w:val="-6"/>
          <w:w w:val="95"/>
        </w:rPr>
        <w:t> </w:t>
      </w:r>
      <w:r>
        <w:rPr>
          <w:rFonts w:ascii="Georgia" w:hAnsi="Georgia"/>
          <w:w w:val="95"/>
        </w:rPr>
        <w:t>proceso</w:t>
      </w:r>
      <w:r>
        <w:rPr>
          <w:rFonts w:ascii="Georgia" w:hAnsi="Georgia"/>
          <w:spacing w:val="-6"/>
          <w:w w:val="95"/>
        </w:rPr>
        <w:t> </w:t>
      </w:r>
      <w:r>
        <w:rPr>
          <w:rFonts w:ascii="Georgia" w:hAnsi="Georgia"/>
          <w:w w:val="95"/>
        </w:rPr>
        <w:t>que</w:t>
      </w:r>
      <w:r>
        <w:rPr>
          <w:rFonts w:ascii="Georgia" w:hAnsi="Georgia"/>
          <w:spacing w:val="-6"/>
          <w:w w:val="95"/>
        </w:rPr>
        <w:t> </w:t>
      </w:r>
      <w:r>
        <w:rPr>
          <w:rFonts w:ascii="Georgia" w:hAnsi="Georgia"/>
          <w:w w:val="95"/>
        </w:rPr>
        <w:t>condujo</w:t>
      </w:r>
      <w:r>
        <w:rPr>
          <w:rFonts w:ascii="Georgia" w:hAnsi="Georgia"/>
          <w:spacing w:val="-6"/>
          <w:w w:val="95"/>
        </w:rPr>
        <w:t> </w:t>
      </w:r>
      <w:r>
        <w:rPr>
          <w:rFonts w:ascii="Georgia" w:hAnsi="Georgia"/>
          <w:w w:val="95"/>
        </w:rPr>
        <w:t>a</w:t>
      </w:r>
      <w:r>
        <w:rPr>
          <w:rFonts w:ascii="Georgia" w:hAnsi="Georgia"/>
          <w:spacing w:val="-6"/>
          <w:w w:val="95"/>
        </w:rPr>
        <w:t> </w:t>
      </w:r>
      <w:r>
        <w:rPr>
          <w:rFonts w:ascii="Georgia" w:hAnsi="Georgia"/>
          <w:w w:val="95"/>
        </w:rPr>
        <w:t>los homínidos</w:t>
      </w:r>
      <w:r>
        <w:rPr>
          <w:rFonts w:ascii="Georgia" w:hAnsi="Georgia"/>
          <w:spacing w:val="-17"/>
          <w:w w:val="95"/>
        </w:rPr>
        <w:t> </w:t>
      </w:r>
      <w:r>
        <w:rPr>
          <w:rFonts w:ascii="Georgia" w:hAnsi="Georgia"/>
          <w:w w:val="95"/>
        </w:rPr>
        <w:t>a</w:t>
      </w:r>
      <w:r>
        <w:rPr>
          <w:rFonts w:ascii="Georgia" w:hAnsi="Georgia"/>
          <w:spacing w:val="-17"/>
          <w:w w:val="95"/>
        </w:rPr>
        <w:t> </w:t>
      </w:r>
      <w:r>
        <w:rPr>
          <w:rFonts w:ascii="Georgia" w:hAnsi="Georgia"/>
          <w:w w:val="95"/>
        </w:rPr>
        <w:t>separarse</w:t>
      </w:r>
      <w:r>
        <w:rPr>
          <w:rFonts w:ascii="Georgia" w:hAnsi="Georgia"/>
          <w:spacing w:val="-17"/>
          <w:w w:val="95"/>
        </w:rPr>
        <w:t> </w:t>
      </w:r>
      <w:r>
        <w:rPr>
          <w:rFonts w:ascii="Georgia" w:hAnsi="Georgia"/>
          <w:w w:val="95"/>
        </w:rPr>
        <w:t>de</w:t>
      </w:r>
      <w:r>
        <w:rPr>
          <w:rFonts w:ascii="Georgia" w:hAnsi="Georgia"/>
          <w:spacing w:val="-17"/>
          <w:w w:val="95"/>
        </w:rPr>
        <w:t> </w:t>
      </w:r>
      <w:r>
        <w:rPr>
          <w:rFonts w:ascii="Georgia" w:hAnsi="Georgia"/>
          <w:w w:val="95"/>
        </w:rPr>
        <w:t>los</w:t>
      </w:r>
      <w:r>
        <w:rPr>
          <w:rFonts w:ascii="Georgia" w:hAnsi="Georgia"/>
          <w:spacing w:val="-17"/>
          <w:w w:val="95"/>
        </w:rPr>
        <w:t> </w:t>
      </w:r>
      <w:r>
        <w:rPr>
          <w:rFonts w:ascii="Georgia" w:hAnsi="Georgia"/>
          <w:w w:val="95"/>
        </w:rPr>
        <w:t>simios</w:t>
      </w:r>
      <w:r>
        <w:rPr>
          <w:rFonts w:ascii="Georgia" w:hAnsi="Georgia"/>
          <w:spacing w:val="-17"/>
          <w:w w:val="95"/>
        </w:rPr>
        <w:t> </w:t>
      </w:r>
      <w:r>
        <w:rPr>
          <w:rFonts w:ascii="Georgia" w:hAnsi="Georgia"/>
          <w:w w:val="95"/>
        </w:rPr>
        <w:t>y</w:t>
      </w:r>
      <w:r>
        <w:rPr>
          <w:rFonts w:ascii="Georgia" w:hAnsi="Georgia"/>
          <w:spacing w:val="-17"/>
          <w:w w:val="95"/>
        </w:rPr>
        <w:t> </w:t>
      </w:r>
      <w:r>
        <w:rPr>
          <w:rFonts w:ascii="Georgia" w:hAnsi="Georgia"/>
          <w:w w:val="95"/>
        </w:rPr>
        <w:t>limitan</w:t>
      </w:r>
      <w:r>
        <w:rPr>
          <w:rFonts w:ascii="Georgia" w:hAnsi="Georgia"/>
          <w:spacing w:val="-17"/>
          <w:w w:val="95"/>
        </w:rPr>
        <w:t> </w:t>
      </w:r>
      <w:r>
        <w:rPr>
          <w:rFonts w:ascii="Georgia" w:hAnsi="Georgia"/>
          <w:w w:val="95"/>
        </w:rPr>
        <w:t>su</w:t>
      </w:r>
      <w:r>
        <w:rPr>
          <w:rFonts w:ascii="Georgia" w:hAnsi="Georgia"/>
          <w:spacing w:val="-17"/>
          <w:w w:val="95"/>
        </w:rPr>
        <w:t> </w:t>
      </w:r>
      <w:r>
        <w:rPr>
          <w:rFonts w:ascii="Georgia" w:hAnsi="Georgia"/>
          <w:w w:val="95"/>
        </w:rPr>
        <w:t>tarea</w:t>
      </w:r>
      <w:r>
        <w:rPr>
          <w:rFonts w:ascii="Georgia" w:hAnsi="Georgia"/>
          <w:spacing w:val="-17"/>
          <w:w w:val="95"/>
        </w:rPr>
        <w:t> </w:t>
      </w:r>
      <w:r>
        <w:rPr>
          <w:rFonts w:ascii="Georgia" w:hAnsi="Georgia"/>
          <w:w w:val="95"/>
        </w:rPr>
        <w:t>al</w:t>
      </w:r>
      <w:r>
        <w:rPr>
          <w:rFonts w:ascii="Georgia" w:hAnsi="Georgia"/>
          <w:spacing w:val="-17"/>
          <w:w w:val="95"/>
        </w:rPr>
        <w:t> </w:t>
      </w:r>
      <w:r>
        <w:rPr>
          <w:rFonts w:ascii="Georgia" w:hAnsi="Georgia"/>
          <w:w w:val="95"/>
        </w:rPr>
        <w:t>estudio</w:t>
      </w:r>
      <w:r>
        <w:rPr>
          <w:rFonts w:ascii="Georgia" w:hAnsi="Georgia"/>
          <w:spacing w:val="-17"/>
          <w:w w:val="95"/>
        </w:rPr>
        <w:t> </w:t>
      </w:r>
      <w:r>
        <w:rPr>
          <w:rFonts w:ascii="Georgia" w:hAnsi="Georgia"/>
          <w:w w:val="95"/>
        </w:rPr>
        <w:t>de</w:t>
      </w:r>
      <w:r>
        <w:rPr>
          <w:rFonts w:ascii="Georgia" w:hAnsi="Georgia"/>
          <w:spacing w:val="-17"/>
          <w:w w:val="95"/>
        </w:rPr>
        <w:t> </w:t>
      </w:r>
      <w:r>
        <w:rPr>
          <w:rFonts w:ascii="Georgia" w:hAnsi="Georgia"/>
          <w:w w:val="95"/>
        </w:rPr>
        <w:t>la</w:t>
      </w:r>
      <w:r>
        <w:rPr>
          <w:rFonts w:ascii="Georgia" w:hAnsi="Georgia"/>
          <w:spacing w:val="-17"/>
          <w:w w:val="95"/>
        </w:rPr>
        <w:t> </w:t>
      </w:r>
      <w:r>
        <w:rPr>
          <w:rFonts w:ascii="Georgia" w:hAnsi="Georgia"/>
          <w:w w:val="95"/>
        </w:rPr>
        <w:t>naturale- za</w:t>
      </w:r>
      <w:r>
        <w:rPr>
          <w:rFonts w:ascii="Georgia" w:hAnsi="Georgia"/>
          <w:spacing w:val="-18"/>
          <w:w w:val="95"/>
        </w:rPr>
        <w:t> </w:t>
      </w:r>
      <w:r>
        <w:rPr>
          <w:rFonts w:ascii="Georgia" w:hAnsi="Georgia"/>
          <w:w w:val="95"/>
        </w:rPr>
        <w:t>biológica</w:t>
      </w:r>
      <w:r>
        <w:rPr>
          <w:rFonts w:ascii="Georgia" w:hAnsi="Georgia"/>
          <w:spacing w:val="-18"/>
          <w:w w:val="95"/>
        </w:rPr>
        <w:t> </w:t>
      </w:r>
      <w:r>
        <w:rPr>
          <w:rFonts w:ascii="Georgia" w:hAnsi="Georgia"/>
          <w:w w:val="95"/>
        </w:rPr>
        <w:t>del</w:t>
      </w:r>
      <w:r>
        <w:rPr>
          <w:rFonts w:ascii="Georgia" w:hAnsi="Georgia"/>
          <w:spacing w:val="-18"/>
          <w:w w:val="95"/>
        </w:rPr>
        <w:t> </w:t>
      </w:r>
      <w:r>
        <w:rPr>
          <w:rFonts w:ascii="Georgia" w:hAnsi="Georgia"/>
          <w:w w:val="95"/>
        </w:rPr>
        <w:t>hombre;</w:t>
      </w:r>
      <w:r>
        <w:rPr>
          <w:rFonts w:ascii="Georgia" w:hAnsi="Georgia"/>
          <w:spacing w:val="-18"/>
          <w:w w:val="95"/>
        </w:rPr>
        <w:t> </w:t>
      </w:r>
      <w:r>
        <w:rPr>
          <w:rFonts w:ascii="Georgia" w:hAnsi="Georgia"/>
          <w:w w:val="95"/>
        </w:rPr>
        <w:t>también</w:t>
      </w:r>
      <w:r>
        <w:rPr>
          <w:rFonts w:ascii="Georgia" w:hAnsi="Georgia"/>
          <w:spacing w:val="-18"/>
          <w:w w:val="95"/>
        </w:rPr>
        <w:t> </w:t>
      </w:r>
      <w:r>
        <w:rPr>
          <w:rFonts w:ascii="Georgia" w:hAnsi="Georgia"/>
          <w:w w:val="95"/>
        </w:rPr>
        <w:t>encontramos</w:t>
      </w:r>
      <w:r>
        <w:rPr>
          <w:rFonts w:ascii="Georgia" w:hAnsi="Georgia"/>
          <w:spacing w:val="-18"/>
          <w:w w:val="95"/>
        </w:rPr>
        <w:t> </w:t>
      </w:r>
      <w:r>
        <w:rPr>
          <w:rFonts w:ascii="Georgia" w:hAnsi="Georgia"/>
          <w:w w:val="95"/>
        </w:rPr>
        <w:t>a</w:t>
      </w:r>
      <w:r>
        <w:rPr>
          <w:rFonts w:ascii="Georgia" w:hAnsi="Georgia"/>
          <w:spacing w:val="-18"/>
          <w:w w:val="95"/>
        </w:rPr>
        <w:t> </w:t>
      </w:r>
      <w:r>
        <w:rPr>
          <w:rFonts w:ascii="Georgia" w:hAnsi="Georgia"/>
          <w:w w:val="95"/>
        </w:rPr>
        <w:t>quienes</w:t>
      </w:r>
      <w:r>
        <w:rPr>
          <w:rFonts w:ascii="Georgia" w:hAnsi="Georgia"/>
          <w:spacing w:val="-18"/>
          <w:w w:val="95"/>
        </w:rPr>
        <w:t> </w:t>
      </w:r>
      <w:r>
        <w:rPr>
          <w:rFonts w:ascii="Georgia" w:hAnsi="Georgia"/>
          <w:w w:val="95"/>
        </w:rPr>
        <w:t>asumen</w:t>
      </w:r>
      <w:r>
        <w:rPr>
          <w:rFonts w:ascii="Georgia" w:hAnsi="Georgia"/>
          <w:spacing w:val="-18"/>
          <w:w w:val="95"/>
        </w:rPr>
        <w:t> </w:t>
      </w:r>
      <w:r>
        <w:rPr>
          <w:rFonts w:ascii="Georgia" w:hAnsi="Georgia"/>
          <w:w w:val="95"/>
        </w:rPr>
        <w:t>el</w:t>
      </w:r>
      <w:r>
        <w:rPr>
          <w:rFonts w:ascii="Georgia" w:hAnsi="Georgia"/>
          <w:spacing w:val="-18"/>
          <w:w w:val="95"/>
        </w:rPr>
        <w:t> </w:t>
      </w:r>
      <w:r>
        <w:rPr>
          <w:rFonts w:ascii="Georgia" w:hAnsi="Georgia"/>
          <w:w w:val="95"/>
        </w:rPr>
        <w:t>proceso</w:t>
      </w:r>
      <w:r>
        <w:rPr>
          <w:rFonts w:ascii="Georgia" w:hAnsi="Georgia"/>
          <w:spacing w:val="-18"/>
          <w:w w:val="95"/>
        </w:rPr>
        <w:t> </w:t>
      </w:r>
      <w:r>
        <w:rPr>
          <w:rFonts w:ascii="Georgia" w:hAnsi="Georgia"/>
          <w:w w:val="95"/>
        </w:rPr>
        <w:t>de </w:t>
      </w:r>
      <w:r>
        <w:rPr>
          <w:rFonts w:ascii="Georgia" w:hAnsi="Georgia"/>
          <w:spacing w:val="-3"/>
          <w:w w:val="95"/>
        </w:rPr>
        <w:t>autodomesticación</w:t>
      </w:r>
      <w:r>
        <w:rPr>
          <w:rFonts w:ascii="Georgia" w:hAnsi="Georgia"/>
          <w:spacing w:val="-22"/>
          <w:w w:val="95"/>
        </w:rPr>
        <w:t> </w:t>
      </w:r>
      <w:r>
        <w:rPr>
          <w:rFonts w:ascii="Georgia" w:hAnsi="Georgia"/>
          <w:w w:val="95"/>
        </w:rPr>
        <w:t>de</w:t>
      </w:r>
      <w:r>
        <w:rPr>
          <w:rFonts w:ascii="Georgia" w:hAnsi="Georgia"/>
          <w:spacing w:val="-22"/>
          <w:w w:val="95"/>
        </w:rPr>
        <w:t> </w:t>
      </w:r>
      <w:r>
        <w:rPr>
          <w:rFonts w:ascii="Georgia" w:hAnsi="Georgia"/>
          <w:w w:val="95"/>
        </w:rPr>
        <w:t>los</w:t>
      </w:r>
      <w:r>
        <w:rPr>
          <w:rFonts w:ascii="Georgia" w:hAnsi="Georgia"/>
          <w:spacing w:val="-22"/>
          <w:w w:val="95"/>
        </w:rPr>
        <w:t> </w:t>
      </w:r>
      <w:r>
        <w:rPr>
          <w:rFonts w:ascii="Georgia" w:hAnsi="Georgia"/>
          <w:spacing w:val="-3"/>
          <w:w w:val="95"/>
        </w:rPr>
        <w:t>homínidos</w:t>
      </w:r>
      <w:r>
        <w:rPr>
          <w:rFonts w:ascii="Georgia" w:hAnsi="Georgia"/>
          <w:spacing w:val="-22"/>
          <w:w w:val="95"/>
        </w:rPr>
        <w:t> </w:t>
      </w:r>
      <w:r>
        <w:rPr>
          <w:rFonts w:ascii="Georgia" w:hAnsi="Georgia"/>
          <w:w w:val="95"/>
        </w:rPr>
        <w:t>en</w:t>
      </w:r>
      <w:r>
        <w:rPr>
          <w:rFonts w:ascii="Georgia" w:hAnsi="Georgia"/>
          <w:spacing w:val="-22"/>
          <w:w w:val="95"/>
        </w:rPr>
        <w:t> </w:t>
      </w:r>
      <w:r>
        <w:rPr>
          <w:rFonts w:ascii="Georgia" w:hAnsi="Georgia"/>
          <w:w w:val="95"/>
        </w:rPr>
        <w:t>un</w:t>
      </w:r>
      <w:r>
        <w:rPr>
          <w:rFonts w:ascii="Georgia" w:hAnsi="Georgia"/>
          <w:spacing w:val="-22"/>
          <w:w w:val="95"/>
        </w:rPr>
        <w:t> </w:t>
      </w:r>
      <w:r>
        <w:rPr>
          <w:rFonts w:ascii="Georgia" w:hAnsi="Georgia"/>
          <w:w w:val="95"/>
        </w:rPr>
        <w:t>periodo</w:t>
      </w:r>
      <w:r>
        <w:rPr>
          <w:rFonts w:ascii="Georgia" w:hAnsi="Georgia"/>
          <w:spacing w:val="-22"/>
          <w:w w:val="95"/>
        </w:rPr>
        <w:t> </w:t>
      </w:r>
      <w:r>
        <w:rPr>
          <w:rFonts w:ascii="Georgia" w:hAnsi="Georgia"/>
          <w:w w:val="95"/>
        </w:rPr>
        <w:t>que</w:t>
      </w:r>
      <w:r>
        <w:rPr>
          <w:rFonts w:ascii="Georgia" w:hAnsi="Georgia"/>
          <w:spacing w:val="-22"/>
          <w:w w:val="95"/>
        </w:rPr>
        <w:t> </w:t>
      </w:r>
      <w:r>
        <w:rPr>
          <w:rFonts w:ascii="Georgia" w:hAnsi="Georgia"/>
          <w:w w:val="95"/>
        </w:rPr>
        <w:t>se</w:t>
      </w:r>
      <w:r>
        <w:rPr>
          <w:rFonts w:ascii="Georgia" w:hAnsi="Georgia"/>
          <w:spacing w:val="-22"/>
          <w:w w:val="95"/>
        </w:rPr>
        <w:t> </w:t>
      </w:r>
      <w:r>
        <w:rPr>
          <w:rFonts w:ascii="Georgia" w:hAnsi="Georgia"/>
          <w:spacing w:val="-3"/>
          <w:w w:val="95"/>
        </w:rPr>
        <w:t>inició</w:t>
      </w:r>
      <w:r>
        <w:rPr>
          <w:rFonts w:ascii="Georgia" w:hAnsi="Georgia"/>
          <w:spacing w:val="-22"/>
          <w:w w:val="95"/>
        </w:rPr>
        <w:t> </w:t>
      </w:r>
      <w:r>
        <w:rPr>
          <w:rFonts w:ascii="Georgia" w:hAnsi="Georgia"/>
          <w:w w:val="95"/>
        </w:rPr>
        <w:t>en</w:t>
      </w:r>
      <w:r>
        <w:rPr>
          <w:rFonts w:ascii="Georgia" w:hAnsi="Georgia"/>
          <w:spacing w:val="-22"/>
          <w:w w:val="95"/>
        </w:rPr>
        <w:t> </w:t>
      </w:r>
      <w:r>
        <w:rPr>
          <w:rFonts w:ascii="Georgia" w:hAnsi="Georgia"/>
          <w:w w:val="95"/>
        </w:rPr>
        <w:t>la</w:t>
      </w:r>
      <w:r>
        <w:rPr>
          <w:rFonts w:ascii="Georgia" w:hAnsi="Georgia"/>
          <w:spacing w:val="-22"/>
          <w:w w:val="95"/>
        </w:rPr>
        <w:t> </w:t>
      </w:r>
      <w:r>
        <w:rPr>
          <w:rFonts w:ascii="Georgia" w:hAnsi="Georgia"/>
          <w:w w:val="95"/>
        </w:rPr>
        <w:t>noche</w:t>
      </w:r>
      <w:r>
        <w:rPr>
          <w:rFonts w:ascii="Georgia" w:hAnsi="Georgia"/>
          <w:spacing w:val="-22"/>
          <w:w w:val="95"/>
        </w:rPr>
        <w:t> </w:t>
      </w:r>
      <w:r>
        <w:rPr>
          <w:rFonts w:ascii="Georgia" w:hAnsi="Georgia"/>
          <w:w w:val="95"/>
        </w:rPr>
        <w:t>de</w:t>
      </w:r>
      <w:r>
        <w:rPr>
          <w:rFonts w:ascii="Georgia" w:hAnsi="Georgia"/>
          <w:spacing w:val="-22"/>
          <w:w w:val="95"/>
        </w:rPr>
        <w:t> </w:t>
      </w:r>
      <w:r>
        <w:rPr>
          <w:rFonts w:ascii="Georgia" w:hAnsi="Georgia"/>
          <w:w w:val="95"/>
        </w:rPr>
        <w:t>la </w:t>
      </w:r>
      <w:r>
        <w:rPr>
          <w:rFonts w:ascii="Georgia" w:hAnsi="Georgia"/>
          <w:spacing w:val="2"/>
        </w:rPr>
        <w:t>historia</w:t>
      </w:r>
      <w:r>
        <w:rPr>
          <w:rFonts w:ascii="Georgia" w:hAnsi="Georgia"/>
          <w:spacing w:val="-28"/>
        </w:rPr>
        <w:t> </w:t>
      </w:r>
      <w:r>
        <w:rPr>
          <w:rFonts w:ascii="Georgia" w:hAnsi="Georgia"/>
        </w:rPr>
        <w:t>y</w:t>
      </w:r>
      <w:r>
        <w:rPr>
          <w:rFonts w:ascii="Georgia" w:hAnsi="Georgia"/>
          <w:spacing w:val="-28"/>
        </w:rPr>
        <w:t> </w:t>
      </w:r>
      <w:r>
        <w:rPr>
          <w:rFonts w:ascii="Georgia" w:hAnsi="Georgia"/>
        </w:rPr>
        <w:t>que</w:t>
      </w:r>
      <w:r>
        <w:rPr>
          <w:rFonts w:ascii="Georgia" w:hAnsi="Georgia"/>
          <w:spacing w:val="-28"/>
        </w:rPr>
        <w:t> </w:t>
      </w:r>
      <w:r>
        <w:rPr>
          <w:rFonts w:ascii="Georgia" w:hAnsi="Georgia"/>
        </w:rPr>
        <w:t>se</w:t>
      </w:r>
      <w:r>
        <w:rPr>
          <w:rFonts w:ascii="Georgia" w:hAnsi="Georgia"/>
          <w:spacing w:val="-28"/>
        </w:rPr>
        <w:t> </w:t>
      </w:r>
      <w:r>
        <w:rPr>
          <w:rFonts w:ascii="Georgia" w:hAnsi="Georgia"/>
          <w:spacing w:val="2"/>
        </w:rPr>
        <w:t>prolonga</w:t>
      </w:r>
      <w:r>
        <w:rPr>
          <w:rFonts w:ascii="Georgia" w:hAnsi="Georgia"/>
          <w:spacing w:val="-28"/>
        </w:rPr>
        <w:t> </w:t>
      </w:r>
      <w:r>
        <w:rPr>
          <w:rFonts w:ascii="Georgia" w:hAnsi="Georgia"/>
          <w:spacing w:val="2"/>
        </w:rPr>
        <w:t>hasta</w:t>
      </w:r>
      <w:r>
        <w:rPr>
          <w:rFonts w:ascii="Georgia" w:hAnsi="Georgia"/>
          <w:spacing w:val="-28"/>
        </w:rPr>
        <w:t> </w:t>
      </w:r>
      <w:r>
        <w:rPr>
          <w:rFonts w:ascii="Georgia" w:hAnsi="Georgia"/>
        </w:rPr>
        <w:t>nuestros</w:t>
      </w:r>
      <w:r>
        <w:rPr>
          <w:rFonts w:ascii="Georgia" w:hAnsi="Georgia"/>
          <w:spacing w:val="-28"/>
        </w:rPr>
        <w:t> </w:t>
      </w:r>
      <w:r>
        <w:rPr>
          <w:rFonts w:ascii="Georgia" w:hAnsi="Georgia"/>
          <w:spacing w:val="2"/>
        </w:rPr>
        <w:t>días;</w:t>
      </w:r>
      <w:r>
        <w:rPr>
          <w:rFonts w:ascii="Georgia" w:hAnsi="Georgia"/>
          <w:spacing w:val="-28"/>
        </w:rPr>
        <w:t> </w:t>
      </w:r>
      <w:r>
        <w:rPr>
          <w:rFonts w:ascii="Georgia" w:hAnsi="Georgia"/>
          <w:spacing w:val="2"/>
        </w:rPr>
        <w:t>éstos</w:t>
      </w:r>
      <w:r>
        <w:rPr>
          <w:rFonts w:ascii="Georgia" w:hAnsi="Georgia"/>
          <w:spacing w:val="-28"/>
        </w:rPr>
        <w:t> </w:t>
      </w:r>
      <w:r>
        <w:rPr>
          <w:rFonts w:ascii="Georgia" w:hAnsi="Georgia"/>
          <w:spacing w:val="2"/>
        </w:rPr>
        <w:t>inician</w:t>
      </w:r>
      <w:r>
        <w:rPr>
          <w:rFonts w:ascii="Georgia" w:hAnsi="Georgia"/>
          <w:spacing w:val="-28"/>
        </w:rPr>
        <w:t> </w:t>
      </w:r>
      <w:r>
        <w:rPr>
          <w:rFonts w:ascii="Georgia" w:hAnsi="Georgia"/>
        </w:rPr>
        <w:t>su</w:t>
      </w:r>
      <w:r>
        <w:rPr>
          <w:rFonts w:ascii="Georgia" w:hAnsi="Georgia"/>
          <w:spacing w:val="-28"/>
        </w:rPr>
        <w:t> </w:t>
      </w:r>
      <w:r>
        <w:rPr>
          <w:rFonts w:ascii="Georgia" w:hAnsi="Georgia"/>
        </w:rPr>
        <w:t>tarea</w:t>
      </w:r>
      <w:r>
        <w:rPr>
          <w:rFonts w:ascii="Georgia" w:hAnsi="Georgia"/>
          <w:spacing w:val="-28"/>
        </w:rPr>
        <w:t> </w:t>
      </w:r>
      <w:r>
        <w:rPr>
          <w:rFonts w:ascii="Georgia" w:hAnsi="Georgia"/>
        </w:rPr>
        <w:t>a</w:t>
      </w:r>
      <w:r>
        <w:rPr>
          <w:rFonts w:ascii="Georgia" w:hAnsi="Georgia"/>
          <w:spacing w:val="-28"/>
        </w:rPr>
        <w:t> </w:t>
      </w:r>
      <w:r>
        <w:rPr>
          <w:rFonts w:ascii="Georgia" w:hAnsi="Georgia"/>
          <w:spacing w:val="4"/>
        </w:rPr>
        <w:t>partir </w:t>
      </w:r>
      <w:r>
        <w:rPr>
          <w:rFonts w:ascii="Georgia" w:hAnsi="Georgia"/>
          <w:spacing w:val="-3"/>
          <w:w w:val="95"/>
        </w:rPr>
        <w:t>de</w:t>
      </w:r>
      <w:r>
        <w:rPr>
          <w:rFonts w:ascii="Georgia" w:hAnsi="Georgia"/>
          <w:spacing w:val="-27"/>
          <w:w w:val="95"/>
        </w:rPr>
        <w:t> </w:t>
      </w:r>
      <w:r>
        <w:rPr>
          <w:rFonts w:ascii="Georgia" w:hAnsi="Georgia"/>
          <w:spacing w:val="-4"/>
          <w:w w:val="95"/>
        </w:rPr>
        <w:t>algún</w:t>
      </w:r>
      <w:r>
        <w:rPr>
          <w:rFonts w:ascii="Georgia" w:hAnsi="Georgia"/>
          <w:spacing w:val="-28"/>
          <w:w w:val="95"/>
        </w:rPr>
        <w:t> </w:t>
      </w:r>
      <w:r>
        <w:rPr>
          <w:rFonts w:ascii="Georgia" w:hAnsi="Georgia"/>
          <w:spacing w:val="-4"/>
          <w:w w:val="95"/>
        </w:rPr>
        <w:t>momento</w:t>
      </w:r>
      <w:r>
        <w:rPr>
          <w:rFonts w:ascii="Georgia" w:hAnsi="Georgia"/>
          <w:spacing w:val="-28"/>
          <w:w w:val="95"/>
        </w:rPr>
        <w:t> </w:t>
      </w:r>
      <w:r>
        <w:rPr>
          <w:rFonts w:ascii="Georgia" w:hAnsi="Georgia"/>
          <w:w w:val="95"/>
        </w:rPr>
        <w:t>en</w:t>
      </w:r>
      <w:r>
        <w:rPr>
          <w:rFonts w:ascii="Georgia" w:hAnsi="Georgia"/>
          <w:spacing w:val="-28"/>
          <w:w w:val="95"/>
        </w:rPr>
        <w:t> </w:t>
      </w:r>
      <w:r>
        <w:rPr>
          <w:rFonts w:ascii="Georgia" w:hAnsi="Georgia"/>
          <w:w w:val="95"/>
        </w:rPr>
        <w:t>el</w:t>
      </w:r>
      <w:r>
        <w:rPr>
          <w:rFonts w:ascii="Georgia" w:hAnsi="Georgia"/>
          <w:spacing w:val="-27"/>
          <w:w w:val="95"/>
        </w:rPr>
        <w:t> </w:t>
      </w:r>
      <w:r>
        <w:rPr>
          <w:rFonts w:ascii="Georgia" w:hAnsi="Georgia"/>
          <w:spacing w:val="-3"/>
          <w:w w:val="95"/>
        </w:rPr>
        <w:t>que</w:t>
      </w:r>
      <w:r>
        <w:rPr>
          <w:rFonts w:ascii="Georgia" w:hAnsi="Georgia"/>
          <w:spacing w:val="-28"/>
          <w:w w:val="95"/>
        </w:rPr>
        <w:t> </w:t>
      </w:r>
      <w:r>
        <w:rPr>
          <w:rFonts w:ascii="Georgia" w:hAnsi="Georgia"/>
          <w:w w:val="95"/>
        </w:rPr>
        <w:t>el</w:t>
      </w:r>
      <w:r>
        <w:rPr>
          <w:rFonts w:ascii="Georgia" w:hAnsi="Georgia"/>
          <w:spacing w:val="-27"/>
          <w:w w:val="95"/>
        </w:rPr>
        <w:t> </w:t>
      </w:r>
      <w:r>
        <w:rPr>
          <w:rFonts w:ascii="Georgia" w:hAnsi="Georgia"/>
          <w:spacing w:val="-3"/>
          <w:w w:val="95"/>
        </w:rPr>
        <w:t>ser</w:t>
      </w:r>
      <w:r>
        <w:rPr>
          <w:rFonts w:ascii="Georgia" w:hAnsi="Georgia"/>
          <w:spacing w:val="-28"/>
          <w:w w:val="95"/>
        </w:rPr>
        <w:t> </w:t>
      </w:r>
      <w:r>
        <w:rPr>
          <w:rFonts w:ascii="Georgia" w:hAnsi="Georgia"/>
          <w:spacing w:val="-4"/>
          <w:w w:val="95"/>
        </w:rPr>
        <w:t>humano</w:t>
      </w:r>
      <w:r>
        <w:rPr>
          <w:rFonts w:ascii="Georgia" w:hAnsi="Georgia"/>
          <w:spacing w:val="-27"/>
          <w:w w:val="95"/>
        </w:rPr>
        <w:t> </w:t>
      </w:r>
      <w:r>
        <w:rPr>
          <w:rFonts w:ascii="Georgia" w:hAnsi="Georgia"/>
          <w:spacing w:val="-4"/>
          <w:w w:val="95"/>
        </w:rPr>
        <w:t>tendría</w:t>
      </w:r>
      <w:r>
        <w:rPr>
          <w:rFonts w:ascii="Georgia" w:hAnsi="Georgia"/>
          <w:spacing w:val="-28"/>
          <w:w w:val="95"/>
        </w:rPr>
        <w:t> </w:t>
      </w:r>
      <w:r>
        <w:rPr>
          <w:rFonts w:ascii="Georgia" w:hAnsi="Georgia"/>
          <w:spacing w:val="-4"/>
          <w:w w:val="95"/>
        </w:rPr>
        <w:t>todos</w:t>
      </w:r>
      <w:r>
        <w:rPr>
          <w:rFonts w:ascii="Georgia" w:hAnsi="Georgia"/>
          <w:spacing w:val="-28"/>
          <w:w w:val="95"/>
        </w:rPr>
        <w:t> </w:t>
      </w:r>
      <w:r>
        <w:rPr>
          <w:rFonts w:ascii="Georgia" w:hAnsi="Georgia"/>
          <w:spacing w:val="-3"/>
          <w:w w:val="95"/>
        </w:rPr>
        <w:t>los</w:t>
      </w:r>
      <w:r>
        <w:rPr>
          <w:rFonts w:ascii="Georgia" w:hAnsi="Georgia"/>
          <w:spacing w:val="-28"/>
          <w:w w:val="95"/>
        </w:rPr>
        <w:t> </w:t>
      </w:r>
      <w:r>
        <w:rPr>
          <w:rFonts w:ascii="Georgia" w:hAnsi="Georgia"/>
          <w:spacing w:val="-4"/>
          <w:w w:val="95"/>
        </w:rPr>
        <w:t>atributos</w:t>
      </w:r>
      <w:r>
        <w:rPr>
          <w:rFonts w:ascii="Georgia" w:hAnsi="Georgia"/>
          <w:spacing w:val="-27"/>
          <w:w w:val="95"/>
        </w:rPr>
        <w:t> </w:t>
      </w:r>
      <w:r>
        <w:rPr>
          <w:rFonts w:ascii="Georgia" w:hAnsi="Georgia"/>
          <w:spacing w:val="-4"/>
          <w:w w:val="95"/>
        </w:rPr>
        <w:t>conocidos</w:t>
      </w:r>
      <w:r>
        <w:rPr>
          <w:rFonts w:ascii="Georgia" w:hAnsi="Georgia"/>
          <w:spacing w:val="-28"/>
          <w:w w:val="95"/>
        </w:rPr>
        <w:t> </w:t>
      </w:r>
      <w:r>
        <w:rPr>
          <w:rFonts w:ascii="Georgia" w:hAnsi="Georgia"/>
          <w:w w:val="95"/>
        </w:rPr>
        <w:t>de la</w:t>
      </w:r>
      <w:r>
        <w:rPr>
          <w:rFonts w:ascii="Georgia" w:hAnsi="Georgia"/>
          <w:spacing w:val="-29"/>
          <w:w w:val="95"/>
        </w:rPr>
        <w:t> </w:t>
      </w:r>
      <w:r>
        <w:rPr>
          <w:rFonts w:ascii="Georgia" w:hAnsi="Georgia"/>
          <w:w w:val="95"/>
        </w:rPr>
        <w:t>vida</w:t>
      </w:r>
      <w:r>
        <w:rPr>
          <w:rFonts w:ascii="Georgia" w:hAnsi="Georgia"/>
          <w:spacing w:val="-29"/>
          <w:w w:val="95"/>
        </w:rPr>
        <w:t> </w:t>
      </w:r>
      <w:r>
        <w:rPr>
          <w:rFonts w:ascii="Georgia" w:hAnsi="Georgia"/>
          <w:w w:val="95"/>
        </w:rPr>
        <w:t>colectiva</w:t>
      </w:r>
      <w:r>
        <w:rPr>
          <w:rFonts w:ascii="Georgia" w:hAnsi="Georgia"/>
          <w:spacing w:val="-29"/>
          <w:w w:val="95"/>
        </w:rPr>
        <w:t> </w:t>
      </w:r>
      <w:r>
        <w:rPr>
          <w:rFonts w:ascii="Georgia" w:hAnsi="Georgia"/>
          <w:w w:val="95"/>
        </w:rPr>
        <w:t>del</w:t>
      </w:r>
      <w:r>
        <w:rPr>
          <w:rFonts w:ascii="Georgia" w:hAnsi="Georgia"/>
          <w:spacing w:val="-29"/>
          <w:w w:val="95"/>
        </w:rPr>
        <w:t> </w:t>
      </w:r>
      <w:r>
        <w:rPr>
          <w:rFonts w:ascii="Georgia" w:hAnsi="Georgia"/>
          <w:w w:val="95"/>
        </w:rPr>
        <w:t>hombre.</w:t>
      </w:r>
    </w:p>
    <w:p>
      <w:pPr>
        <w:pStyle w:val="BodyText"/>
        <w:spacing w:line="249" w:lineRule="auto"/>
        <w:ind w:left="1553" w:right="1551" w:firstLine="283"/>
        <w:jc w:val="both"/>
        <w:rPr>
          <w:rFonts w:ascii="Georgia" w:hAnsi="Georgia"/>
        </w:rPr>
      </w:pPr>
      <w:r>
        <w:rPr>
          <w:rFonts w:ascii="Georgia" w:hAnsi="Georgia"/>
          <w:w w:val="95"/>
        </w:rPr>
        <w:t>Ambos</w:t>
      </w:r>
      <w:r>
        <w:rPr>
          <w:rFonts w:ascii="Georgia" w:hAnsi="Georgia"/>
          <w:spacing w:val="-35"/>
          <w:w w:val="95"/>
        </w:rPr>
        <w:t> </w:t>
      </w:r>
      <w:r>
        <w:rPr>
          <w:rFonts w:ascii="Georgia" w:hAnsi="Georgia"/>
          <w:w w:val="95"/>
        </w:rPr>
        <w:t>enfoques</w:t>
      </w:r>
      <w:r>
        <w:rPr>
          <w:rFonts w:ascii="Georgia" w:hAnsi="Georgia"/>
          <w:spacing w:val="-35"/>
          <w:w w:val="95"/>
        </w:rPr>
        <w:t> </w:t>
      </w:r>
      <w:r>
        <w:rPr>
          <w:rFonts w:ascii="Georgia" w:hAnsi="Georgia"/>
          <w:w w:val="95"/>
        </w:rPr>
        <w:t>evitan</w:t>
      </w:r>
      <w:r>
        <w:rPr>
          <w:rFonts w:ascii="Georgia" w:hAnsi="Georgia"/>
          <w:spacing w:val="-35"/>
          <w:w w:val="95"/>
        </w:rPr>
        <w:t> </w:t>
      </w:r>
      <w:r>
        <w:rPr>
          <w:rFonts w:ascii="Georgia" w:hAnsi="Georgia"/>
          <w:w w:val="95"/>
        </w:rPr>
        <w:t>el</w:t>
      </w:r>
      <w:r>
        <w:rPr>
          <w:rFonts w:ascii="Georgia" w:hAnsi="Georgia"/>
          <w:spacing w:val="-35"/>
          <w:w w:val="95"/>
        </w:rPr>
        <w:t> </w:t>
      </w:r>
      <w:r>
        <w:rPr>
          <w:rFonts w:ascii="Georgia" w:hAnsi="Georgia"/>
          <w:w w:val="95"/>
        </w:rPr>
        <w:t>estudio</w:t>
      </w:r>
      <w:r>
        <w:rPr>
          <w:rFonts w:ascii="Georgia" w:hAnsi="Georgia"/>
          <w:spacing w:val="-35"/>
          <w:w w:val="95"/>
        </w:rPr>
        <w:t> </w:t>
      </w:r>
      <w:r>
        <w:rPr>
          <w:rFonts w:ascii="Georgia" w:hAnsi="Georgia"/>
          <w:w w:val="95"/>
        </w:rPr>
        <w:t>unitario</w:t>
      </w:r>
      <w:r>
        <w:rPr>
          <w:rFonts w:ascii="Georgia" w:hAnsi="Georgia"/>
          <w:spacing w:val="-35"/>
          <w:w w:val="95"/>
        </w:rPr>
        <w:t> </w:t>
      </w:r>
      <w:r>
        <w:rPr>
          <w:rFonts w:ascii="Georgia" w:hAnsi="Georgia"/>
          <w:w w:val="95"/>
        </w:rPr>
        <w:t>del</w:t>
      </w:r>
      <w:r>
        <w:rPr>
          <w:rFonts w:ascii="Georgia" w:hAnsi="Georgia"/>
          <w:spacing w:val="-35"/>
          <w:w w:val="95"/>
        </w:rPr>
        <w:t> </w:t>
      </w:r>
      <w:r>
        <w:rPr>
          <w:rFonts w:ascii="Georgia" w:hAnsi="Georgia"/>
          <w:w w:val="95"/>
        </w:rPr>
        <w:t>fenómeno</w:t>
      </w:r>
      <w:r>
        <w:rPr>
          <w:rFonts w:ascii="Georgia" w:hAnsi="Georgia"/>
          <w:spacing w:val="-35"/>
          <w:w w:val="95"/>
        </w:rPr>
        <w:t> </w:t>
      </w:r>
      <w:r>
        <w:rPr>
          <w:rFonts w:ascii="Georgia" w:hAnsi="Georgia"/>
          <w:w w:val="95"/>
        </w:rPr>
        <w:t>humano</w:t>
      </w:r>
      <w:r>
        <w:rPr>
          <w:rFonts w:ascii="Georgia" w:hAnsi="Georgia"/>
          <w:spacing w:val="-35"/>
          <w:w w:val="95"/>
        </w:rPr>
        <w:t> </w:t>
      </w:r>
      <w:r>
        <w:rPr>
          <w:rFonts w:ascii="Georgia" w:hAnsi="Georgia"/>
          <w:w w:val="95"/>
        </w:rPr>
        <w:t>mediante</w:t>
      </w:r>
      <w:r>
        <w:rPr>
          <w:rFonts w:ascii="Georgia" w:hAnsi="Georgia"/>
          <w:spacing w:val="-35"/>
          <w:w w:val="95"/>
        </w:rPr>
        <w:t> </w:t>
      </w:r>
      <w:r>
        <w:rPr>
          <w:rFonts w:ascii="Georgia" w:hAnsi="Georgia"/>
          <w:w w:val="95"/>
        </w:rPr>
        <w:t>la elaboración</w:t>
      </w:r>
      <w:r>
        <w:rPr>
          <w:rFonts w:ascii="Georgia" w:hAnsi="Georgia"/>
          <w:spacing w:val="-24"/>
          <w:w w:val="95"/>
        </w:rPr>
        <w:t> </w:t>
      </w:r>
      <w:r>
        <w:rPr>
          <w:rFonts w:ascii="Georgia" w:hAnsi="Georgia"/>
          <w:w w:val="95"/>
        </w:rPr>
        <w:t>de</w:t>
      </w:r>
      <w:r>
        <w:rPr>
          <w:rFonts w:ascii="Georgia" w:hAnsi="Georgia"/>
          <w:spacing w:val="-24"/>
          <w:w w:val="95"/>
        </w:rPr>
        <w:t> </w:t>
      </w:r>
      <w:r>
        <w:rPr>
          <w:rFonts w:ascii="Georgia" w:hAnsi="Georgia"/>
          <w:w w:val="95"/>
        </w:rPr>
        <w:t>una</w:t>
      </w:r>
      <w:r>
        <w:rPr>
          <w:rFonts w:ascii="Georgia" w:hAnsi="Georgia"/>
          <w:spacing w:val="-24"/>
          <w:w w:val="95"/>
        </w:rPr>
        <w:t> </w:t>
      </w:r>
      <w:r>
        <w:rPr>
          <w:rFonts w:ascii="Georgia" w:hAnsi="Georgia"/>
          <w:w w:val="95"/>
        </w:rPr>
        <w:t>frontera</w:t>
      </w:r>
      <w:r>
        <w:rPr>
          <w:rFonts w:ascii="Georgia" w:hAnsi="Georgia"/>
          <w:spacing w:val="-24"/>
          <w:w w:val="95"/>
        </w:rPr>
        <w:t> </w:t>
      </w:r>
      <w:r>
        <w:rPr>
          <w:rFonts w:ascii="Georgia" w:hAnsi="Georgia"/>
          <w:w w:val="95"/>
        </w:rPr>
        <w:t>imposible</w:t>
      </w:r>
      <w:r>
        <w:rPr>
          <w:rFonts w:ascii="Georgia" w:hAnsi="Georgia"/>
          <w:spacing w:val="-24"/>
          <w:w w:val="95"/>
        </w:rPr>
        <w:t> </w:t>
      </w:r>
      <w:r>
        <w:rPr>
          <w:rFonts w:ascii="Georgia" w:hAnsi="Georgia"/>
          <w:w w:val="95"/>
        </w:rPr>
        <w:t>de</w:t>
      </w:r>
      <w:r>
        <w:rPr>
          <w:rFonts w:ascii="Georgia" w:hAnsi="Georgia"/>
          <w:spacing w:val="-24"/>
          <w:w w:val="95"/>
        </w:rPr>
        <w:t> </w:t>
      </w:r>
      <w:r>
        <w:rPr>
          <w:rFonts w:ascii="Georgia" w:hAnsi="Georgia"/>
          <w:w w:val="95"/>
        </w:rPr>
        <w:t>establecer;</w:t>
      </w:r>
      <w:r>
        <w:rPr>
          <w:rFonts w:ascii="Georgia" w:hAnsi="Georgia"/>
          <w:spacing w:val="-24"/>
          <w:w w:val="95"/>
        </w:rPr>
        <w:t> </w:t>
      </w:r>
      <w:r>
        <w:rPr>
          <w:rFonts w:ascii="Georgia" w:hAnsi="Georgia"/>
          <w:w w:val="95"/>
        </w:rPr>
        <w:t>la</w:t>
      </w:r>
      <w:r>
        <w:rPr>
          <w:rFonts w:ascii="Georgia" w:hAnsi="Georgia"/>
          <w:spacing w:val="-24"/>
          <w:w w:val="95"/>
        </w:rPr>
        <w:t> </w:t>
      </w:r>
      <w:r>
        <w:rPr>
          <w:rFonts w:ascii="Georgia" w:hAnsi="Georgia"/>
          <w:w w:val="95"/>
        </w:rPr>
        <w:t>cuestión</w:t>
      </w:r>
      <w:r>
        <w:rPr>
          <w:rFonts w:ascii="Georgia" w:hAnsi="Georgia"/>
          <w:spacing w:val="-24"/>
          <w:w w:val="95"/>
        </w:rPr>
        <w:t> </w:t>
      </w:r>
      <w:r>
        <w:rPr>
          <w:rFonts w:ascii="Georgia" w:hAnsi="Georgia"/>
          <w:w w:val="95"/>
        </w:rPr>
        <w:t>para</w:t>
      </w:r>
      <w:r>
        <w:rPr>
          <w:rFonts w:ascii="Georgia" w:hAnsi="Georgia"/>
          <w:spacing w:val="-24"/>
          <w:w w:val="95"/>
        </w:rPr>
        <w:t> </w:t>
      </w:r>
      <w:r>
        <w:rPr>
          <w:rFonts w:ascii="Georgia" w:hAnsi="Georgia"/>
          <w:w w:val="95"/>
        </w:rPr>
        <w:t>los</w:t>
      </w:r>
      <w:r>
        <w:rPr>
          <w:rFonts w:ascii="Georgia" w:hAnsi="Georgia"/>
          <w:spacing w:val="-24"/>
          <w:w w:val="95"/>
        </w:rPr>
        <w:t> </w:t>
      </w:r>
      <w:r>
        <w:rPr>
          <w:rFonts w:ascii="Georgia" w:hAnsi="Georgia"/>
          <w:w w:val="95"/>
        </w:rPr>
        <w:t>prime- </w:t>
      </w:r>
      <w:r>
        <w:rPr>
          <w:rFonts w:ascii="Georgia" w:hAnsi="Georgia"/>
          <w:spacing w:val="-3"/>
          <w:w w:val="95"/>
        </w:rPr>
        <w:t>ros</w:t>
      </w:r>
      <w:r>
        <w:rPr>
          <w:rFonts w:ascii="Georgia" w:hAnsi="Georgia"/>
          <w:spacing w:val="-27"/>
          <w:w w:val="95"/>
        </w:rPr>
        <w:t> </w:t>
      </w:r>
      <w:r>
        <w:rPr>
          <w:rFonts w:ascii="Georgia" w:hAnsi="Georgia"/>
          <w:w w:val="95"/>
        </w:rPr>
        <w:t>es:</w:t>
      </w:r>
      <w:r>
        <w:rPr>
          <w:rFonts w:ascii="Georgia" w:hAnsi="Georgia"/>
          <w:spacing w:val="-27"/>
          <w:w w:val="95"/>
        </w:rPr>
        <w:t> </w:t>
      </w:r>
      <w:r>
        <w:rPr>
          <w:rFonts w:ascii="Georgia" w:hAnsi="Georgia"/>
          <w:w w:val="95"/>
        </w:rPr>
        <w:t>¿cuándo</w:t>
      </w:r>
      <w:r>
        <w:rPr>
          <w:rFonts w:ascii="Georgia" w:hAnsi="Georgia"/>
          <w:spacing w:val="-27"/>
          <w:w w:val="95"/>
        </w:rPr>
        <w:t> </w:t>
      </w:r>
      <w:r>
        <w:rPr>
          <w:rFonts w:ascii="Georgia" w:hAnsi="Georgia"/>
          <w:w w:val="95"/>
        </w:rPr>
        <w:t>los</w:t>
      </w:r>
      <w:r>
        <w:rPr>
          <w:rFonts w:ascii="Georgia" w:hAnsi="Georgia"/>
          <w:spacing w:val="-27"/>
          <w:w w:val="95"/>
        </w:rPr>
        <w:t> </w:t>
      </w:r>
      <w:r>
        <w:rPr>
          <w:rFonts w:ascii="Georgia" w:hAnsi="Georgia"/>
          <w:w w:val="95"/>
        </w:rPr>
        <w:t>simios</w:t>
      </w:r>
      <w:r>
        <w:rPr>
          <w:rFonts w:ascii="Georgia" w:hAnsi="Georgia"/>
          <w:spacing w:val="-27"/>
          <w:w w:val="95"/>
        </w:rPr>
        <w:t> </w:t>
      </w:r>
      <w:r>
        <w:rPr>
          <w:rFonts w:ascii="Georgia" w:hAnsi="Georgia"/>
          <w:w w:val="95"/>
        </w:rPr>
        <w:t>pasaron</w:t>
      </w:r>
      <w:r>
        <w:rPr>
          <w:rFonts w:ascii="Georgia" w:hAnsi="Georgia"/>
          <w:spacing w:val="-27"/>
          <w:w w:val="95"/>
        </w:rPr>
        <w:t> </w:t>
      </w:r>
      <w:r>
        <w:rPr>
          <w:rFonts w:ascii="Georgia" w:hAnsi="Georgia"/>
          <w:w w:val="95"/>
        </w:rPr>
        <w:t>biológicamente</w:t>
      </w:r>
      <w:r>
        <w:rPr>
          <w:rFonts w:ascii="Georgia" w:hAnsi="Georgia"/>
          <w:spacing w:val="-27"/>
          <w:w w:val="95"/>
        </w:rPr>
        <w:t> </w:t>
      </w:r>
      <w:r>
        <w:rPr>
          <w:rFonts w:ascii="Georgia" w:hAnsi="Georgia"/>
          <w:w w:val="95"/>
        </w:rPr>
        <w:t>a</w:t>
      </w:r>
      <w:r>
        <w:rPr>
          <w:rFonts w:ascii="Georgia" w:hAnsi="Georgia"/>
          <w:spacing w:val="-27"/>
          <w:w w:val="95"/>
        </w:rPr>
        <w:t> </w:t>
      </w:r>
      <w:r>
        <w:rPr>
          <w:rFonts w:ascii="Georgia" w:hAnsi="Georgia"/>
          <w:w w:val="95"/>
        </w:rPr>
        <w:t>constituirse</w:t>
      </w:r>
      <w:r>
        <w:rPr>
          <w:rFonts w:ascii="Georgia" w:hAnsi="Georgia"/>
          <w:spacing w:val="-27"/>
          <w:w w:val="95"/>
        </w:rPr>
        <w:t> </w:t>
      </w:r>
      <w:r>
        <w:rPr>
          <w:rFonts w:ascii="Georgia" w:hAnsi="Georgia"/>
          <w:w w:val="95"/>
        </w:rPr>
        <w:t>en</w:t>
      </w:r>
      <w:r>
        <w:rPr>
          <w:rFonts w:ascii="Georgia" w:hAnsi="Georgia"/>
          <w:spacing w:val="-27"/>
          <w:w w:val="95"/>
        </w:rPr>
        <w:t> </w:t>
      </w:r>
      <w:r>
        <w:rPr>
          <w:rFonts w:ascii="Georgia" w:hAnsi="Georgia"/>
          <w:w w:val="95"/>
        </w:rPr>
        <w:t>seres</w:t>
      </w:r>
      <w:r>
        <w:rPr>
          <w:rFonts w:ascii="Georgia" w:hAnsi="Georgia"/>
          <w:spacing w:val="-27"/>
          <w:w w:val="95"/>
        </w:rPr>
        <w:t> </w:t>
      </w:r>
      <w:r>
        <w:rPr>
          <w:rFonts w:ascii="Georgia" w:hAnsi="Georgia"/>
          <w:w w:val="95"/>
        </w:rPr>
        <w:t>huma- nos,</w:t>
      </w:r>
      <w:r>
        <w:rPr>
          <w:rFonts w:ascii="Georgia" w:hAnsi="Georgia"/>
          <w:spacing w:val="-29"/>
          <w:w w:val="95"/>
        </w:rPr>
        <w:t> </w:t>
      </w:r>
      <w:r>
        <w:rPr>
          <w:rFonts w:ascii="Georgia" w:hAnsi="Georgia"/>
          <w:w w:val="95"/>
        </w:rPr>
        <w:t>abandonando</w:t>
      </w:r>
      <w:r>
        <w:rPr>
          <w:rFonts w:ascii="Georgia" w:hAnsi="Georgia"/>
          <w:spacing w:val="-29"/>
          <w:w w:val="95"/>
        </w:rPr>
        <w:t> </w:t>
      </w:r>
      <w:r>
        <w:rPr>
          <w:rFonts w:ascii="Georgia" w:hAnsi="Georgia"/>
          <w:w w:val="95"/>
        </w:rPr>
        <w:t>definitivamente</w:t>
      </w:r>
      <w:r>
        <w:rPr>
          <w:rFonts w:ascii="Georgia" w:hAnsi="Georgia"/>
          <w:spacing w:val="-28"/>
          <w:w w:val="95"/>
        </w:rPr>
        <w:t> </w:t>
      </w:r>
      <w:r>
        <w:rPr>
          <w:rFonts w:ascii="Georgia" w:hAnsi="Georgia"/>
          <w:w w:val="95"/>
        </w:rPr>
        <w:t>la</w:t>
      </w:r>
      <w:r>
        <w:rPr>
          <w:rFonts w:ascii="Georgia" w:hAnsi="Georgia"/>
          <w:spacing w:val="-29"/>
          <w:w w:val="95"/>
        </w:rPr>
        <w:t> </w:t>
      </w:r>
      <w:r>
        <w:rPr>
          <w:rFonts w:ascii="Georgia" w:hAnsi="Georgia"/>
          <w:w w:val="95"/>
        </w:rPr>
        <w:t>naturaleza?</w:t>
      </w:r>
      <w:r>
        <w:rPr>
          <w:rFonts w:ascii="Georgia" w:hAnsi="Georgia"/>
          <w:spacing w:val="-29"/>
          <w:w w:val="95"/>
        </w:rPr>
        <w:t> </w:t>
      </w:r>
      <w:r>
        <w:rPr>
          <w:rFonts w:ascii="Georgia" w:hAnsi="Georgia"/>
          <w:spacing w:val="-15"/>
          <w:w w:val="95"/>
        </w:rPr>
        <w:t>Y,</w:t>
      </w:r>
      <w:r>
        <w:rPr>
          <w:rFonts w:ascii="Georgia" w:hAnsi="Georgia"/>
          <w:spacing w:val="-29"/>
          <w:w w:val="95"/>
        </w:rPr>
        <w:t> </w:t>
      </w:r>
      <w:r>
        <w:rPr>
          <w:rFonts w:ascii="Georgia" w:hAnsi="Georgia"/>
          <w:w w:val="95"/>
        </w:rPr>
        <w:t>para</w:t>
      </w:r>
      <w:r>
        <w:rPr>
          <w:rFonts w:ascii="Georgia" w:hAnsi="Georgia"/>
          <w:spacing w:val="-29"/>
          <w:w w:val="95"/>
        </w:rPr>
        <w:t> </w:t>
      </w:r>
      <w:r>
        <w:rPr>
          <w:rFonts w:ascii="Georgia" w:hAnsi="Georgia"/>
          <w:w w:val="95"/>
        </w:rPr>
        <w:t>los</w:t>
      </w:r>
      <w:r>
        <w:rPr>
          <w:rFonts w:ascii="Georgia" w:hAnsi="Georgia"/>
          <w:spacing w:val="-29"/>
          <w:w w:val="95"/>
        </w:rPr>
        <w:t> </w:t>
      </w:r>
      <w:r>
        <w:rPr>
          <w:rFonts w:ascii="Georgia" w:hAnsi="Georgia"/>
          <w:w w:val="95"/>
        </w:rPr>
        <w:t>segundos,</w:t>
      </w:r>
      <w:r>
        <w:rPr>
          <w:rFonts w:ascii="Georgia" w:hAnsi="Georgia"/>
          <w:spacing w:val="-29"/>
          <w:w w:val="95"/>
        </w:rPr>
        <w:t> </w:t>
      </w:r>
      <w:r>
        <w:rPr>
          <w:rFonts w:ascii="Georgia" w:hAnsi="Georgia"/>
          <w:w w:val="95"/>
        </w:rPr>
        <w:t>¿cuándo los</w:t>
      </w:r>
      <w:r>
        <w:rPr>
          <w:rFonts w:ascii="Georgia" w:hAnsi="Georgia"/>
          <w:spacing w:val="-33"/>
          <w:w w:val="95"/>
        </w:rPr>
        <w:t> </w:t>
      </w:r>
      <w:r>
        <w:rPr>
          <w:rFonts w:ascii="Georgia" w:hAnsi="Georgia"/>
          <w:w w:val="95"/>
        </w:rPr>
        <w:t>humanos</w:t>
      </w:r>
      <w:r>
        <w:rPr>
          <w:rFonts w:ascii="Georgia" w:hAnsi="Georgia"/>
          <w:spacing w:val="-33"/>
          <w:w w:val="95"/>
        </w:rPr>
        <w:t> </w:t>
      </w:r>
      <w:r>
        <w:rPr>
          <w:rFonts w:ascii="Georgia" w:hAnsi="Georgia"/>
          <w:w w:val="95"/>
        </w:rPr>
        <w:t>abandonaron</w:t>
      </w:r>
      <w:r>
        <w:rPr>
          <w:rFonts w:ascii="Georgia" w:hAnsi="Georgia"/>
          <w:spacing w:val="-33"/>
          <w:w w:val="95"/>
        </w:rPr>
        <w:t> </w:t>
      </w:r>
      <w:r>
        <w:rPr>
          <w:rFonts w:ascii="Georgia" w:hAnsi="Georgia"/>
          <w:w w:val="95"/>
        </w:rPr>
        <w:t>los</w:t>
      </w:r>
      <w:r>
        <w:rPr>
          <w:rFonts w:ascii="Georgia" w:hAnsi="Georgia"/>
          <w:spacing w:val="-33"/>
          <w:w w:val="95"/>
        </w:rPr>
        <w:t> </w:t>
      </w:r>
      <w:r>
        <w:rPr>
          <w:rFonts w:ascii="Georgia" w:hAnsi="Georgia"/>
          <w:w w:val="95"/>
        </w:rPr>
        <w:t>rasgos</w:t>
      </w:r>
      <w:r>
        <w:rPr>
          <w:rFonts w:ascii="Georgia" w:hAnsi="Georgia"/>
          <w:spacing w:val="-33"/>
          <w:w w:val="95"/>
        </w:rPr>
        <w:t> </w:t>
      </w:r>
      <w:r>
        <w:rPr>
          <w:rFonts w:ascii="Georgia" w:hAnsi="Georgia"/>
          <w:w w:val="95"/>
        </w:rPr>
        <w:t>biológicos</w:t>
      </w:r>
      <w:r>
        <w:rPr>
          <w:rFonts w:ascii="Georgia" w:hAnsi="Georgia"/>
          <w:spacing w:val="-33"/>
          <w:w w:val="95"/>
        </w:rPr>
        <w:t> </w:t>
      </w:r>
      <w:r>
        <w:rPr>
          <w:rFonts w:ascii="Georgia" w:hAnsi="Georgia"/>
          <w:w w:val="95"/>
        </w:rPr>
        <w:t>de</w:t>
      </w:r>
      <w:r>
        <w:rPr>
          <w:rFonts w:ascii="Georgia" w:hAnsi="Georgia"/>
          <w:spacing w:val="-33"/>
          <w:w w:val="95"/>
        </w:rPr>
        <w:t> </w:t>
      </w:r>
      <w:r>
        <w:rPr>
          <w:rFonts w:ascii="Georgia" w:hAnsi="Georgia"/>
          <w:w w:val="95"/>
        </w:rPr>
        <w:t>los</w:t>
      </w:r>
      <w:r>
        <w:rPr>
          <w:rFonts w:ascii="Georgia" w:hAnsi="Georgia"/>
          <w:spacing w:val="-33"/>
          <w:w w:val="95"/>
        </w:rPr>
        <w:t> </w:t>
      </w:r>
      <w:r>
        <w:rPr>
          <w:rFonts w:ascii="Georgia" w:hAnsi="Georgia"/>
          <w:w w:val="95"/>
        </w:rPr>
        <w:t>simios</w:t>
      </w:r>
      <w:r>
        <w:rPr>
          <w:rFonts w:ascii="Georgia" w:hAnsi="Georgia"/>
          <w:spacing w:val="-33"/>
          <w:w w:val="95"/>
        </w:rPr>
        <w:t> </w:t>
      </w:r>
      <w:r>
        <w:rPr>
          <w:rFonts w:ascii="Georgia" w:hAnsi="Georgia"/>
          <w:w w:val="95"/>
        </w:rPr>
        <w:t>y</w:t>
      </w:r>
      <w:r>
        <w:rPr>
          <w:rFonts w:ascii="Georgia" w:hAnsi="Georgia"/>
          <w:spacing w:val="-33"/>
          <w:w w:val="95"/>
        </w:rPr>
        <w:t> </w:t>
      </w:r>
      <w:r>
        <w:rPr>
          <w:rFonts w:ascii="Georgia" w:hAnsi="Georgia"/>
          <w:w w:val="95"/>
        </w:rPr>
        <w:t>fueron</w:t>
      </w:r>
      <w:r>
        <w:rPr>
          <w:rFonts w:ascii="Georgia" w:hAnsi="Georgia"/>
          <w:spacing w:val="-33"/>
          <w:w w:val="95"/>
        </w:rPr>
        <w:t> </w:t>
      </w:r>
      <w:r>
        <w:rPr>
          <w:rFonts w:ascii="Georgia" w:hAnsi="Georgia"/>
          <w:w w:val="95"/>
        </w:rPr>
        <w:t>capaces</w:t>
      </w:r>
      <w:r>
        <w:rPr>
          <w:rFonts w:ascii="Georgia" w:hAnsi="Georgia"/>
          <w:spacing w:val="-33"/>
          <w:w w:val="95"/>
        </w:rPr>
        <w:t> </w:t>
      </w:r>
      <w:r>
        <w:rPr>
          <w:rFonts w:ascii="Georgia" w:hAnsi="Georgia"/>
          <w:w w:val="95"/>
        </w:rPr>
        <w:t>de </w:t>
      </w:r>
      <w:r>
        <w:rPr>
          <w:rFonts w:ascii="Georgia" w:hAnsi="Georgia"/>
          <w:w w:val="90"/>
        </w:rPr>
        <w:t>autoproducirse</w:t>
      </w:r>
      <w:r>
        <w:rPr>
          <w:rFonts w:ascii="Georgia" w:hAnsi="Georgia"/>
          <w:spacing w:val="-7"/>
          <w:w w:val="90"/>
        </w:rPr>
        <w:t> </w:t>
      </w:r>
      <w:r>
        <w:rPr>
          <w:rFonts w:ascii="Georgia" w:hAnsi="Georgia"/>
          <w:w w:val="90"/>
        </w:rPr>
        <w:t>socialmente?</w:t>
      </w:r>
    </w:p>
    <w:p>
      <w:pPr>
        <w:pStyle w:val="BodyText"/>
        <w:spacing w:line="249" w:lineRule="auto"/>
        <w:ind w:left="1553" w:right="1551" w:firstLine="283"/>
        <w:jc w:val="both"/>
        <w:rPr>
          <w:rFonts w:ascii="Georgia" w:hAnsi="Georgia"/>
        </w:rPr>
      </w:pPr>
      <w:r>
        <w:rPr>
          <w:rFonts w:ascii="Georgia" w:hAnsi="Georgia"/>
          <w:w w:val="90"/>
        </w:rPr>
        <w:t>Las dificultades para purificar los aspectos naturalísticos de los humanísticos </w:t>
      </w:r>
      <w:r>
        <w:rPr>
          <w:rFonts w:ascii="Georgia" w:hAnsi="Georgia"/>
          <w:w w:val="95"/>
        </w:rPr>
        <w:t>se</w:t>
      </w:r>
      <w:r>
        <w:rPr>
          <w:rFonts w:ascii="Georgia" w:hAnsi="Georgia"/>
          <w:spacing w:val="-13"/>
          <w:w w:val="95"/>
        </w:rPr>
        <w:t> </w:t>
      </w:r>
      <w:r>
        <w:rPr>
          <w:rFonts w:ascii="Georgia" w:hAnsi="Georgia"/>
          <w:spacing w:val="-3"/>
          <w:w w:val="95"/>
        </w:rPr>
        <w:t>expresan</w:t>
      </w:r>
      <w:r>
        <w:rPr>
          <w:rFonts w:ascii="Georgia" w:hAnsi="Georgia"/>
          <w:spacing w:val="-13"/>
          <w:w w:val="95"/>
        </w:rPr>
        <w:t> </w:t>
      </w:r>
      <w:r>
        <w:rPr>
          <w:rFonts w:ascii="Georgia" w:hAnsi="Georgia"/>
          <w:w w:val="95"/>
        </w:rPr>
        <w:t>de</w:t>
      </w:r>
      <w:r>
        <w:rPr>
          <w:rFonts w:ascii="Georgia" w:hAnsi="Georgia"/>
          <w:spacing w:val="-13"/>
          <w:w w:val="95"/>
        </w:rPr>
        <w:t> </w:t>
      </w:r>
      <w:r>
        <w:rPr>
          <w:rFonts w:ascii="Georgia" w:hAnsi="Georgia"/>
          <w:w w:val="95"/>
        </w:rPr>
        <w:t>cada</w:t>
      </w:r>
      <w:r>
        <w:rPr>
          <w:rFonts w:ascii="Georgia" w:hAnsi="Georgia"/>
          <w:spacing w:val="-13"/>
          <w:w w:val="95"/>
        </w:rPr>
        <w:t> </w:t>
      </w:r>
      <w:r>
        <w:rPr>
          <w:rFonts w:ascii="Georgia" w:hAnsi="Georgia"/>
          <w:w w:val="95"/>
        </w:rPr>
        <w:t>lado</w:t>
      </w:r>
      <w:r>
        <w:rPr>
          <w:rFonts w:ascii="Georgia" w:hAnsi="Georgia"/>
          <w:spacing w:val="-13"/>
          <w:w w:val="95"/>
        </w:rPr>
        <w:t> </w:t>
      </w:r>
      <w:r>
        <w:rPr>
          <w:rFonts w:ascii="Georgia" w:hAnsi="Georgia"/>
          <w:w w:val="95"/>
        </w:rPr>
        <w:t>de</w:t>
      </w:r>
      <w:r>
        <w:rPr>
          <w:rFonts w:ascii="Georgia" w:hAnsi="Georgia"/>
          <w:spacing w:val="-13"/>
          <w:w w:val="95"/>
        </w:rPr>
        <w:t> </w:t>
      </w:r>
      <w:r>
        <w:rPr>
          <w:rFonts w:ascii="Georgia" w:hAnsi="Georgia"/>
          <w:w w:val="95"/>
        </w:rPr>
        <w:t>la</w:t>
      </w:r>
      <w:r>
        <w:rPr>
          <w:rFonts w:ascii="Georgia" w:hAnsi="Georgia"/>
          <w:spacing w:val="-13"/>
          <w:w w:val="95"/>
        </w:rPr>
        <w:t> </w:t>
      </w:r>
      <w:r>
        <w:rPr>
          <w:rFonts w:ascii="Georgia" w:hAnsi="Georgia"/>
          <w:w w:val="95"/>
        </w:rPr>
        <w:t>producción</w:t>
      </w:r>
      <w:r>
        <w:rPr>
          <w:rFonts w:ascii="Georgia" w:hAnsi="Georgia"/>
          <w:spacing w:val="-13"/>
          <w:w w:val="95"/>
        </w:rPr>
        <w:t> </w:t>
      </w:r>
      <w:r>
        <w:rPr>
          <w:rFonts w:ascii="Georgia" w:hAnsi="Georgia"/>
          <w:w w:val="95"/>
        </w:rPr>
        <w:t>cognoscitiva</w:t>
      </w:r>
      <w:r>
        <w:rPr>
          <w:rFonts w:ascii="Georgia" w:hAnsi="Georgia"/>
          <w:spacing w:val="-13"/>
          <w:w w:val="95"/>
        </w:rPr>
        <w:t> </w:t>
      </w:r>
      <w:r>
        <w:rPr>
          <w:rFonts w:ascii="Georgia" w:hAnsi="Georgia"/>
          <w:w w:val="95"/>
        </w:rPr>
        <w:t>especializada.</w:t>
      </w:r>
      <w:r>
        <w:rPr>
          <w:rFonts w:ascii="Georgia" w:hAnsi="Georgia"/>
          <w:spacing w:val="-13"/>
          <w:w w:val="95"/>
        </w:rPr>
        <w:t> </w:t>
      </w:r>
      <w:r>
        <w:rPr>
          <w:rFonts w:ascii="Georgia" w:hAnsi="Georgia"/>
          <w:w w:val="95"/>
        </w:rPr>
        <w:t>Así,</w:t>
      </w:r>
      <w:r>
        <w:rPr>
          <w:rFonts w:ascii="Georgia" w:hAnsi="Georgia"/>
          <w:spacing w:val="-13"/>
          <w:w w:val="95"/>
        </w:rPr>
        <w:t> </w:t>
      </w:r>
      <w:r>
        <w:rPr>
          <w:rFonts w:ascii="Georgia" w:hAnsi="Georgia"/>
          <w:w w:val="95"/>
        </w:rPr>
        <w:t>para Shettleworth</w:t>
      </w:r>
      <w:r>
        <w:rPr>
          <w:rFonts w:ascii="Georgia" w:hAnsi="Georgia"/>
          <w:spacing w:val="-33"/>
          <w:w w:val="95"/>
        </w:rPr>
        <w:t> </w:t>
      </w:r>
      <w:r>
        <w:rPr>
          <w:rFonts w:ascii="Georgia" w:hAnsi="Georgia"/>
          <w:w w:val="95"/>
        </w:rPr>
        <w:t>(2010),</w:t>
      </w:r>
      <w:r>
        <w:rPr>
          <w:rFonts w:ascii="Georgia" w:hAnsi="Georgia"/>
          <w:spacing w:val="-33"/>
          <w:w w:val="95"/>
        </w:rPr>
        <w:t> </w:t>
      </w:r>
      <w:r>
        <w:rPr>
          <w:rFonts w:ascii="Georgia" w:hAnsi="Georgia"/>
          <w:w w:val="95"/>
        </w:rPr>
        <w:t>la</w:t>
      </w:r>
      <w:r>
        <w:rPr>
          <w:rFonts w:ascii="Georgia" w:hAnsi="Georgia"/>
          <w:spacing w:val="-33"/>
          <w:w w:val="95"/>
        </w:rPr>
        <w:t> </w:t>
      </w:r>
      <w:r>
        <w:rPr>
          <w:rFonts w:ascii="Georgia" w:hAnsi="Georgia"/>
          <w:w w:val="95"/>
        </w:rPr>
        <w:t>etología</w:t>
      </w:r>
      <w:r>
        <w:rPr>
          <w:rFonts w:ascii="Georgia" w:hAnsi="Georgia"/>
          <w:spacing w:val="-33"/>
          <w:w w:val="95"/>
        </w:rPr>
        <w:t> </w:t>
      </w:r>
      <w:r>
        <w:rPr>
          <w:rFonts w:ascii="Georgia" w:hAnsi="Georgia"/>
          <w:w w:val="95"/>
        </w:rPr>
        <w:t>en</w:t>
      </w:r>
      <w:r>
        <w:rPr>
          <w:rFonts w:ascii="Georgia" w:hAnsi="Georgia"/>
          <w:spacing w:val="-33"/>
          <w:w w:val="95"/>
        </w:rPr>
        <w:t> </w:t>
      </w:r>
      <w:r>
        <w:rPr>
          <w:rFonts w:ascii="Georgia" w:hAnsi="Georgia"/>
          <w:w w:val="95"/>
        </w:rPr>
        <w:t>general</w:t>
      </w:r>
      <w:r>
        <w:rPr>
          <w:rFonts w:ascii="Georgia" w:hAnsi="Georgia"/>
          <w:spacing w:val="-33"/>
          <w:w w:val="95"/>
        </w:rPr>
        <w:t> </w:t>
      </w:r>
      <w:r>
        <w:rPr>
          <w:rFonts w:ascii="Georgia" w:hAnsi="Georgia"/>
          <w:w w:val="95"/>
        </w:rPr>
        <w:t>y</w:t>
      </w:r>
      <w:r>
        <w:rPr>
          <w:rFonts w:ascii="Georgia" w:hAnsi="Georgia"/>
          <w:spacing w:val="-33"/>
          <w:w w:val="95"/>
        </w:rPr>
        <w:t> </w:t>
      </w:r>
      <w:r>
        <w:rPr>
          <w:rFonts w:ascii="Georgia" w:hAnsi="Georgia"/>
          <w:w w:val="95"/>
        </w:rPr>
        <w:t>la</w:t>
      </w:r>
      <w:r>
        <w:rPr>
          <w:rFonts w:ascii="Georgia" w:hAnsi="Georgia"/>
          <w:spacing w:val="-33"/>
          <w:w w:val="95"/>
        </w:rPr>
        <w:t> </w:t>
      </w:r>
      <w:r>
        <w:rPr>
          <w:rFonts w:ascii="Georgia" w:hAnsi="Georgia"/>
          <w:w w:val="95"/>
        </w:rPr>
        <w:t>de</w:t>
      </w:r>
      <w:r>
        <w:rPr>
          <w:rFonts w:ascii="Georgia" w:hAnsi="Georgia"/>
          <w:spacing w:val="-33"/>
          <w:w w:val="95"/>
        </w:rPr>
        <w:t> </w:t>
      </w:r>
      <w:r>
        <w:rPr>
          <w:rFonts w:ascii="Georgia" w:hAnsi="Georgia"/>
          <w:w w:val="95"/>
        </w:rPr>
        <w:t>simios</w:t>
      </w:r>
      <w:r>
        <w:rPr>
          <w:rFonts w:ascii="Georgia" w:hAnsi="Georgia"/>
          <w:spacing w:val="-33"/>
          <w:w w:val="95"/>
        </w:rPr>
        <w:t> </w:t>
      </w:r>
      <w:r>
        <w:rPr>
          <w:rFonts w:ascii="Georgia" w:hAnsi="Georgia"/>
          <w:w w:val="95"/>
        </w:rPr>
        <w:t>superiores</w:t>
      </w:r>
      <w:r>
        <w:rPr>
          <w:rFonts w:ascii="Georgia" w:hAnsi="Georgia"/>
          <w:spacing w:val="-33"/>
          <w:w w:val="95"/>
        </w:rPr>
        <w:t> </w:t>
      </w:r>
      <w:r>
        <w:rPr>
          <w:rFonts w:ascii="Georgia" w:hAnsi="Georgia"/>
          <w:w w:val="95"/>
        </w:rPr>
        <w:t>en</w:t>
      </w:r>
      <w:r>
        <w:rPr>
          <w:rFonts w:ascii="Georgia" w:hAnsi="Georgia"/>
          <w:spacing w:val="-33"/>
          <w:w w:val="95"/>
        </w:rPr>
        <w:t> </w:t>
      </w:r>
      <w:r>
        <w:rPr>
          <w:rFonts w:ascii="Georgia" w:hAnsi="Georgia"/>
          <w:w w:val="95"/>
        </w:rPr>
        <w:t>particular proporcionan</w:t>
      </w:r>
      <w:r>
        <w:rPr>
          <w:rFonts w:ascii="Georgia" w:hAnsi="Georgia"/>
          <w:spacing w:val="-24"/>
          <w:w w:val="95"/>
        </w:rPr>
        <w:t> </w:t>
      </w:r>
      <w:r>
        <w:rPr>
          <w:rFonts w:ascii="Georgia" w:hAnsi="Georgia"/>
          <w:w w:val="95"/>
        </w:rPr>
        <w:t>elementos</w:t>
      </w:r>
      <w:r>
        <w:rPr>
          <w:rFonts w:ascii="Georgia" w:hAnsi="Georgia"/>
          <w:spacing w:val="-24"/>
          <w:w w:val="95"/>
        </w:rPr>
        <w:t> </w:t>
      </w:r>
      <w:r>
        <w:rPr>
          <w:rFonts w:ascii="Georgia" w:hAnsi="Georgia"/>
          <w:w w:val="95"/>
        </w:rPr>
        <w:t>cada</w:t>
      </w:r>
      <w:r>
        <w:rPr>
          <w:rFonts w:ascii="Georgia" w:hAnsi="Georgia"/>
          <w:spacing w:val="-24"/>
          <w:w w:val="95"/>
        </w:rPr>
        <w:t> </w:t>
      </w:r>
      <w:r>
        <w:rPr>
          <w:rFonts w:ascii="Georgia" w:hAnsi="Georgia"/>
          <w:w w:val="95"/>
        </w:rPr>
        <w:t>vez</w:t>
      </w:r>
      <w:r>
        <w:rPr>
          <w:rFonts w:ascii="Georgia" w:hAnsi="Georgia"/>
          <w:spacing w:val="-24"/>
          <w:w w:val="95"/>
        </w:rPr>
        <w:t> </w:t>
      </w:r>
      <w:r>
        <w:rPr>
          <w:rFonts w:ascii="Georgia" w:hAnsi="Georgia"/>
          <w:w w:val="95"/>
        </w:rPr>
        <w:t>más</w:t>
      </w:r>
      <w:r>
        <w:rPr>
          <w:rFonts w:ascii="Georgia" w:hAnsi="Georgia"/>
          <w:spacing w:val="-24"/>
          <w:w w:val="95"/>
        </w:rPr>
        <w:t> </w:t>
      </w:r>
      <w:r>
        <w:rPr>
          <w:rFonts w:ascii="Georgia" w:hAnsi="Georgia"/>
          <w:w w:val="95"/>
        </w:rPr>
        <w:t>precisos</w:t>
      </w:r>
      <w:r>
        <w:rPr>
          <w:rFonts w:ascii="Georgia" w:hAnsi="Georgia"/>
          <w:spacing w:val="-24"/>
          <w:w w:val="95"/>
        </w:rPr>
        <w:t> </w:t>
      </w:r>
      <w:r>
        <w:rPr>
          <w:rFonts w:ascii="Georgia" w:hAnsi="Georgia"/>
          <w:w w:val="95"/>
        </w:rPr>
        <w:t>sobre</w:t>
      </w:r>
      <w:r>
        <w:rPr>
          <w:rFonts w:ascii="Georgia" w:hAnsi="Georgia"/>
          <w:spacing w:val="-24"/>
          <w:w w:val="95"/>
        </w:rPr>
        <w:t> </w:t>
      </w:r>
      <w:r>
        <w:rPr>
          <w:rFonts w:ascii="Georgia" w:hAnsi="Georgia"/>
          <w:w w:val="95"/>
        </w:rPr>
        <w:t>las</w:t>
      </w:r>
      <w:r>
        <w:rPr>
          <w:rFonts w:ascii="Georgia" w:hAnsi="Georgia"/>
          <w:spacing w:val="-24"/>
          <w:w w:val="95"/>
        </w:rPr>
        <w:t> </w:t>
      </w:r>
      <w:r>
        <w:rPr>
          <w:rFonts w:ascii="Georgia" w:hAnsi="Georgia"/>
          <w:w w:val="95"/>
        </w:rPr>
        <w:t>dificultades</w:t>
      </w:r>
      <w:r>
        <w:rPr>
          <w:rFonts w:ascii="Georgia" w:hAnsi="Georgia"/>
          <w:spacing w:val="-24"/>
          <w:w w:val="95"/>
        </w:rPr>
        <w:t> </w:t>
      </w:r>
      <w:r>
        <w:rPr>
          <w:rFonts w:ascii="Georgia" w:hAnsi="Georgia"/>
          <w:w w:val="95"/>
        </w:rPr>
        <w:t>de</w:t>
      </w:r>
      <w:r>
        <w:rPr>
          <w:rFonts w:ascii="Georgia" w:hAnsi="Georgia"/>
          <w:spacing w:val="-24"/>
          <w:w w:val="95"/>
        </w:rPr>
        <w:t> </w:t>
      </w:r>
      <w:r>
        <w:rPr>
          <w:rFonts w:ascii="Georgia" w:hAnsi="Georgia"/>
          <w:w w:val="95"/>
        </w:rPr>
        <w:t>separar hominización</w:t>
      </w:r>
      <w:r>
        <w:rPr>
          <w:rFonts w:ascii="Georgia" w:hAnsi="Georgia"/>
          <w:spacing w:val="-19"/>
          <w:w w:val="95"/>
        </w:rPr>
        <w:t> </w:t>
      </w:r>
      <w:r>
        <w:rPr>
          <w:rFonts w:ascii="Georgia" w:hAnsi="Georgia"/>
          <w:w w:val="95"/>
        </w:rPr>
        <w:t>y</w:t>
      </w:r>
      <w:r>
        <w:rPr>
          <w:rFonts w:ascii="Georgia" w:hAnsi="Georgia"/>
          <w:spacing w:val="-20"/>
          <w:w w:val="95"/>
        </w:rPr>
        <w:t> </w:t>
      </w:r>
      <w:r>
        <w:rPr>
          <w:rFonts w:ascii="Georgia" w:hAnsi="Georgia"/>
          <w:w w:val="95"/>
        </w:rPr>
        <w:t>humanización.</w:t>
      </w:r>
      <w:r>
        <w:rPr>
          <w:rFonts w:ascii="Georgia" w:hAnsi="Georgia"/>
          <w:spacing w:val="-20"/>
          <w:w w:val="95"/>
        </w:rPr>
        <w:t> </w:t>
      </w:r>
      <w:r>
        <w:rPr>
          <w:rFonts w:ascii="Georgia" w:hAnsi="Georgia"/>
          <w:spacing w:val="-6"/>
          <w:w w:val="95"/>
        </w:rPr>
        <w:t>Por</w:t>
      </w:r>
      <w:r>
        <w:rPr>
          <w:rFonts w:ascii="Georgia" w:hAnsi="Georgia"/>
          <w:spacing w:val="-20"/>
          <w:w w:val="95"/>
        </w:rPr>
        <w:t> </w:t>
      </w:r>
      <w:r>
        <w:rPr>
          <w:rFonts w:ascii="Georgia" w:hAnsi="Georgia"/>
          <w:w w:val="95"/>
        </w:rPr>
        <w:t>otra</w:t>
      </w:r>
      <w:r>
        <w:rPr>
          <w:rFonts w:ascii="Georgia" w:hAnsi="Georgia"/>
          <w:spacing w:val="-20"/>
          <w:w w:val="95"/>
        </w:rPr>
        <w:t> </w:t>
      </w:r>
      <w:r>
        <w:rPr>
          <w:rFonts w:ascii="Georgia" w:hAnsi="Georgia"/>
          <w:w w:val="95"/>
        </w:rPr>
        <w:t>parte,</w:t>
      </w:r>
      <w:r>
        <w:rPr>
          <w:rFonts w:ascii="Georgia" w:hAnsi="Georgia"/>
          <w:spacing w:val="-20"/>
          <w:w w:val="95"/>
        </w:rPr>
        <w:t> </w:t>
      </w:r>
      <w:r>
        <w:rPr>
          <w:rFonts w:ascii="Georgia" w:hAnsi="Georgia"/>
          <w:w w:val="95"/>
        </w:rPr>
        <w:t>desde</w:t>
      </w:r>
      <w:r>
        <w:rPr>
          <w:rFonts w:ascii="Georgia" w:hAnsi="Georgia"/>
          <w:spacing w:val="-20"/>
          <w:w w:val="95"/>
        </w:rPr>
        <w:t> </w:t>
      </w:r>
      <w:r>
        <w:rPr>
          <w:rFonts w:ascii="Georgia" w:hAnsi="Georgia"/>
          <w:w w:val="95"/>
        </w:rPr>
        <w:t>ciertas</w:t>
      </w:r>
      <w:r>
        <w:rPr>
          <w:rFonts w:ascii="Georgia" w:hAnsi="Georgia"/>
          <w:spacing w:val="-20"/>
          <w:w w:val="95"/>
        </w:rPr>
        <w:t> </w:t>
      </w:r>
      <w:r>
        <w:rPr>
          <w:rFonts w:ascii="Georgia" w:hAnsi="Georgia"/>
          <w:w w:val="95"/>
        </w:rPr>
        <w:t>reflexiones</w:t>
      </w:r>
      <w:r>
        <w:rPr>
          <w:rFonts w:ascii="Georgia" w:hAnsi="Georgia"/>
          <w:spacing w:val="-20"/>
          <w:w w:val="95"/>
        </w:rPr>
        <w:t> </w:t>
      </w:r>
      <w:r>
        <w:rPr>
          <w:rFonts w:ascii="Georgia" w:hAnsi="Georgia"/>
          <w:w w:val="95"/>
        </w:rPr>
        <w:t>sobre</w:t>
      </w:r>
      <w:r>
        <w:rPr>
          <w:rFonts w:ascii="Georgia" w:hAnsi="Georgia"/>
          <w:spacing w:val="-20"/>
          <w:w w:val="95"/>
        </w:rPr>
        <w:t> </w:t>
      </w:r>
      <w:r>
        <w:rPr>
          <w:rFonts w:ascii="Georgia" w:hAnsi="Georgia"/>
          <w:w w:val="95"/>
        </w:rPr>
        <w:t>el humanismo,</w:t>
      </w:r>
      <w:r>
        <w:rPr>
          <w:rFonts w:ascii="Georgia" w:hAnsi="Georgia"/>
          <w:spacing w:val="-31"/>
          <w:w w:val="95"/>
        </w:rPr>
        <w:t> </w:t>
      </w:r>
      <w:r>
        <w:rPr>
          <w:rFonts w:ascii="Georgia" w:hAnsi="Georgia"/>
          <w:w w:val="95"/>
        </w:rPr>
        <w:t>el</w:t>
      </w:r>
      <w:r>
        <w:rPr>
          <w:rFonts w:ascii="Georgia" w:hAnsi="Georgia"/>
          <w:spacing w:val="-31"/>
          <w:w w:val="95"/>
        </w:rPr>
        <w:t> </w:t>
      </w:r>
      <w:r>
        <w:rPr>
          <w:rFonts w:ascii="Georgia" w:hAnsi="Georgia"/>
          <w:w w:val="95"/>
        </w:rPr>
        <w:t>asunto</w:t>
      </w:r>
      <w:r>
        <w:rPr>
          <w:rFonts w:ascii="Georgia" w:hAnsi="Georgia"/>
          <w:spacing w:val="-31"/>
          <w:w w:val="95"/>
        </w:rPr>
        <w:t> </w:t>
      </w:r>
      <w:r>
        <w:rPr>
          <w:rFonts w:ascii="Georgia" w:hAnsi="Georgia"/>
          <w:w w:val="95"/>
        </w:rPr>
        <w:t>del</w:t>
      </w:r>
      <w:r>
        <w:rPr>
          <w:rFonts w:ascii="Georgia" w:hAnsi="Georgia"/>
          <w:spacing w:val="-31"/>
          <w:w w:val="95"/>
        </w:rPr>
        <w:t> </w:t>
      </w:r>
      <w:r>
        <w:rPr>
          <w:rFonts w:ascii="Georgia" w:hAnsi="Georgia"/>
          <w:w w:val="95"/>
        </w:rPr>
        <w:t>criterio</w:t>
      </w:r>
      <w:r>
        <w:rPr>
          <w:rFonts w:ascii="Georgia" w:hAnsi="Georgia"/>
          <w:spacing w:val="-31"/>
          <w:w w:val="95"/>
        </w:rPr>
        <w:t> </w:t>
      </w:r>
      <w:r>
        <w:rPr>
          <w:rFonts w:ascii="Georgia" w:hAnsi="Georgia"/>
          <w:w w:val="95"/>
        </w:rPr>
        <w:t>de</w:t>
      </w:r>
      <w:r>
        <w:rPr>
          <w:rFonts w:ascii="Georgia" w:hAnsi="Georgia"/>
          <w:spacing w:val="-31"/>
          <w:w w:val="95"/>
        </w:rPr>
        <w:t> </w:t>
      </w:r>
      <w:r>
        <w:rPr>
          <w:rFonts w:ascii="Georgia" w:hAnsi="Georgia"/>
          <w:w w:val="95"/>
        </w:rPr>
        <w:t>distinción</w:t>
      </w:r>
      <w:r>
        <w:rPr>
          <w:rFonts w:ascii="Georgia" w:hAnsi="Georgia"/>
          <w:spacing w:val="-31"/>
          <w:w w:val="95"/>
        </w:rPr>
        <w:t> </w:t>
      </w:r>
      <w:r>
        <w:rPr>
          <w:rFonts w:ascii="Georgia" w:hAnsi="Georgia"/>
          <w:w w:val="95"/>
        </w:rPr>
        <w:t>entre</w:t>
      </w:r>
      <w:r>
        <w:rPr>
          <w:rFonts w:ascii="Georgia" w:hAnsi="Georgia"/>
          <w:spacing w:val="-31"/>
          <w:w w:val="95"/>
        </w:rPr>
        <w:t> </w:t>
      </w:r>
      <w:r>
        <w:rPr>
          <w:rFonts w:ascii="Georgia" w:hAnsi="Georgia"/>
          <w:w w:val="95"/>
        </w:rPr>
        <w:t>hominización</w:t>
      </w:r>
      <w:r>
        <w:rPr>
          <w:rFonts w:ascii="Georgia" w:hAnsi="Georgia"/>
          <w:spacing w:val="-31"/>
          <w:w w:val="95"/>
        </w:rPr>
        <w:t> </w:t>
      </w:r>
      <w:r>
        <w:rPr>
          <w:rFonts w:ascii="Georgia" w:hAnsi="Georgia"/>
          <w:w w:val="95"/>
        </w:rPr>
        <w:t>y</w:t>
      </w:r>
      <w:r>
        <w:rPr>
          <w:rFonts w:ascii="Georgia" w:hAnsi="Georgia"/>
          <w:spacing w:val="-31"/>
          <w:w w:val="95"/>
        </w:rPr>
        <w:t> </w:t>
      </w:r>
      <w:r>
        <w:rPr>
          <w:rFonts w:ascii="Georgia" w:hAnsi="Georgia"/>
          <w:w w:val="95"/>
        </w:rPr>
        <w:t>humaniza- ción</w:t>
      </w:r>
      <w:r>
        <w:rPr>
          <w:rFonts w:ascii="Georgia" w:hAnsi="Georgia"/>
          <w:spacing w:val="-14"/>
          <w:w w:val="95"/>
        </w:rPr>
        <w:t> </w:t>
      </w:r>
      <w:r>
        <w:rPr>
          <w:rFonts w:ascii="Georgia" w:hAnsi="Georgia"/>
          <w:w w:val="95"/>
        </w:rPr>
        <w:t>también</w:t>
      </w:r>
      <w:r>
        <w:rPr>
          <w:rFonts w:ascii="Georgia" w:hAnsi="Georgia"/>
          <w:spacing w:val="-13"/>
          <w:w w:val="95"/>
        </w:rPr>
        <w:t> </w:t>
      </w:r>
      <w:r>
        <w:rPr>
          <w:rFonts w:ascii="Georgia" w:hAnsi="Georgia"/>
          <w:w w:val="95"/>
        </w:rPr>
        <w:t>se</w:t>
      </w:r>
      <w:r>
        <w:rPr>
          <w:rFonts w:ascii="Georgia" w:hAnsi="Georgia"/>
          <w:spacing w:val="-14"/>
          <w:w w:val="95"/>
        </w:rPr>
        <w:t> </w:t>
      </w:r>
      <w:r>
        <w:rPr>
          <w:rFonts w:ascii="Georgia" w:hAnsi="Georgia"/>
          <w:w w:val="95"/>
        </w:rPr>
        <w:t>ha</w:t>
      </w:r>
      <w:r>
        <w:rPr>
          <w:rFonts w:ascii="Georgia" w:hAnsi="Georgia"/>
          <w:spacing w:val="-14"/>
          <w:w w:val="95"/>
        </w:rPr>
        <w:t> </w:t>
      </w:r>
      <w:r>
        <w:rPr>
          <w:rFonts w:ascii="Georgia" w:hAnsi="Georgia"/>
          <w:w w:val="95"/>
        </w:rPr>
        <w:t>abordado.</w:t>
      </w:r>
      <w:r>
        <w:rPr>
          <w:rFonts w:ascii="Georgia" w:hAnsi="Georgia"/>
          <w:spacing w:val="-13"/>
          <w:w w:val="95"/>
        </w:rPr>
        <w:t> </w:t>
      </w:r>
      <w:r>
        <w:rPr>
          <w:rFonts w:ascii="Georgia" w:hAnsi="Georgia"/>
          <w:spacing w:val="-4"/>
          <w:w w:val="95"/>
        </w:rPr>
        <w:t>Para</w:t>
      </w:r>
      <w:r>
        <w:rPr>
          <w:rFonts w:ascii="Georgia" w:hAnsi="Georgia"/>
          <w:spacing w:val="-13"/>
          <w:w w:val="95"/>
        </w:rPr>
        <w:t> </w:t>
      </w:r>
      <w:r>
        <w:rPr>
          <w:rFonts w:ascii="Georgia" w:hAnsi="Georgia"/>
          <w:w w:val="95"/>
        </w:rPr>
        <w:t>Théodor</w:t>
      </w:r>
      <w:r>
        <w:rPr>
          <w:rFonts w:ascii="Georgia" w:hAnsi="Georgia"/>
          <w:spacing w:val="-13"/>
          <w:w w:val="95"/>
        </w:rPr>
        <w:t> </w:t>
      </w:r>
      <w:r>
        <w:rPr>
          <w:rFonts w:ascii="Georgia" w:hAnsi="Georgia"/>
          <w:w w:val="95"/>
        </w:rPr>
        <w:t>Monod,</w:t>
      </w:r>
      <w:r>
        <w:rPr>
          <w:rFonts w:ascii="Georgia" w:hAnsi="Georgia"/>
          <w:spacing w:val="-14"/>
          <w:w w:val="95"/>
        </w:rPr>
        <w:t> </w:t>
      </w:r>
      <w:r>
        <w:rPr>
          <w:rFonts w:ascii="Georgia" w:hAnsi="Georgia"/>
          <w:w w:val="95"/>
        </w:rPr>
        <w:t>la</w:t>
      </w:r>
      <w:r>
        <w:rPr>
          <w:rFonts w:ascii="Georgia" w:hAnsi="Georgia"/>
          <w:spacing w:val="-14"/>
          <w:w w:val="95"/>
        </w:rPr>
        <w:t> </w:t>
      </w:r>
      <w:r>
        <w:rPr>
          <w:rFonts w:ascii="Georgia" w:hAnsi="Georgia"/>
          <w:w w:val="95"/>
        </w:rPr>
        <w:t>hominización</w:t>
      </w:r>
      <w:r>
        <w:rPr>
          <w:rFonts w:ascii="Georgia" w:hAnsi="Georgia"/>
          <w:spacing w:val="-13"/>
          <w:w w:val="95"/>
        </w:rPr>
        <w:t> </w:t>
      </w:r>
      <w:r>
        <w:rPr>
          <w:rFonts w:ascii="Georgia" w:hAnsi="Georgia"/>
          <w:w w:val="95"/>
        </w:rPr>
        <w:t>es</w:t>
      </w:r>
      <w:r>
        <w:rPr>
          <w:rFonts w:ascii="Georgia" w:hAnsi="Georgia"/>
          <w:spacing w:val="-13"/>
          <w:w w:val="95"/>
        </w:rPr>
        <w:t> </w:t>
      </w:r>
      <w:r>
        <w:rPr>
          <w:rFonts w:ascii="Georgia" w:hAnsi="Georgia"/>
          <w:w w:val="95"/>
        </w:rPr>
        <w:t>un</w:t>
      </w:r>
      <w:r>
        <w:rPr>
          <w:rFonts w:ascii="Georgia" w:hAnsi="Georgia"/>
          <w:spacing w:val="-14"/>
          <w:w w:val="95"/>
        </w:rPr>
        <w:t> </w:t>
      </w:r>
      <w:r>
        <w:rPr>
          <w:rFonts w:ascii="Georgia" w:hAnsi="Georgia"/>
          <w:w w:val="95"/>
        </w:rPr>
        <w:t>tér- mino</w:t>
      </w:r>
      <w:r>
        <w:rPr>
          <w:rFonts w:ascii="Georgia" w:hAnsi="Georgia"/>
          <w:spacing w:val="-34"/>
          <w:w w:val="95"/>
        </w:rPr>
        <w:t> </w:t>
      </w:r>
      <w:r>
        <w:rPr>
          <w:rFonts w:ascii="Georgia" w:hAnsi="Georgia"/>
          <w:w w:val="95"/>
        </w:rPr>
        <w:t>paleontológico</w:t>
      </w:r>
      <w:r>
        <w:rPr>
          <w:rFonts w:ascii="Georgia" w:hAnsi="Georgia"/>
          <w:spacing w:val="-34"/>
          <w:w w:val="95"/>
        </w:rPr>
        <w:t> </w:t>
      </w:r>
      <w:r>
        <w:rPr>
          <w:rFonts w:ascii="Georgia" w:hAnsi="Georgia"/>
          <w:w w:val="95"/>
        </w:rPr>
        <w:t>que</w:t>
      </w:r>
      <w:r>
        <w:rPr>
          <w:rFonts w:ascii="Georgia" w:hAnsi="Georgia"/>
          <w:spacing w:val="-34"/>
          <w:w w:val="95"/>
        </w:rPr>
        <w:t> </w:t>
      </w:r>
      <w:r>
        <w:rPr>
          <w:rFonts w:ascii="Georgia" w:hAnsi="Georgia"/>
          <w:w w:val="95"/>
        </w:rPr>
        <w:t>sirve</w:t>
      </w:r>
      <w:r>
        <w:rPr>
          <w:rFonts w:ascii="Georgia" w:hAnsi="Georgia"/>
          <w:spacing w:val="-34"/>
          <w:w w:val="95"/>
        </w:rPr>
        <w:t> </w:t>
      </w:r>
      <w:r>
        <w:rPr>
          <w:rFonts w:ascii="Georgia" w:hAnsi="Georgia"/>
          <w:w w:val="95"/>
        </w:rPr>
        <w:t>para</w:t>
      </w:r>
      <w:r>
        <w:rPr>
          <w:rFonts w:ascii="Georgia" w:hAnsi="Georgia"/>
          <w:spacing w:val="-34"/>
          <w:w w:val="95"/>
        </w:rPr>
        <w:t> </w:t>
      </w:r>
      <w:r>
        <w:rPr>
          <w:rFonts w:ascii="Georgia" w:hAnsi="Georgia"/>
          <w:w w:val="95"/>
        </w:rPr>
        <w:t>evocar</w:t>
      </w:r>
      <w:r>
        <w:rPr>
          <w:rFonts w:ascii="Georgia" w:hAnsi="Georgia"/>
          <w:spacing w:val="-34"/>
          <w:w w:val="95"/>
        </w:rPr>
        <w:t> </w:t>
      </w:r>
      <w:r>
        <w:rPr>
          <w:rFonts w:ascii="Georgia" w:hAnsi="Georgia"/>
          <w:w w:val="95"/>
        </w:rPr>
        <w:t>las</w:t>
      </w:r>
      <w:r>
        <w:rPr>
          <w:rFonts w:ascii="Georgia" w:hAnsi="Georgia"/>
          <w:spacing w:val="-34"/>
          <w:w w:val="95"/>
        </w:rPr>
        <w:t> </w:t>
      </w:r>
      <w:r>
        <w:rPr>
          <w:rFonts w:ascii="Georgia" w:hAnsi="Georgia"/>
          <w:w w:val="95"/>
        </w:rPr>
        <w:t>fases</w:t>
      </w:r>
      <w:r>
        <w:rPr>
          <w:rFonts w:ascii="Georgia" w:hAnsi="Georgia"/>
          <w:spacing w:val="-34"/>
          <w:w w:val="95"/>
        </w:rPr>
        <w:t> </w:t>
      </w:r>
      <w:r>
        <w:rPr>
          <w:rFonts w:ascii="Georgia" w:hAnsi="Georgia"/>
          <w:w w:val="95"/>
        </w:rPr>
        <w:t>que</w:t>
      </w:r>
      <w:r>
        <w:rPr>
          <w:rFonts w:ascii="Georgia" w:hAnsi="Georgia"/>
          <w:spacing w:val="-34"/>
          <w:w w:val="95"/>
        </w:rPr>
        <w:t> </w:t>
      </w:r>
      <w:r>
        <w:rPr>
          <w:rFonts w:ascii="Georgia" w:hAnsi="Georgia"/>
          <w:w w:val="95"/>
        </w:rPr>
        <w:t>han</w:t>
      </w:r>
      <w:r>
        <w:rPr>
          <w:rFonts w:ascii="Georgia" w:hAnsi="Georgia"/>
          <w:spacing w:val="-34"/>
          <w:w w:val="95"/>
        </w:rPr>
        <w:t> </w:t>
      </w:r>
      <w:r>
        <w:rPr>
          <w:rFonts w:ascii="Georgia" w:hAnsi="Georgia"/>
          <w:w w:val="95"/>
        </w:rPr>
        <w:t>conducido</w:t>
      </w:r>
      <w:r>
        <w:rPr>
          <w:rFonts w:ascii="Georgia" w:hAnsi="Georgia"/>
          <w:spacing w:val="-34"/>
          <w:w w:val="95"/>
        </w:rPr>
        <w:t> </w:t>
      </w:r>
      <w:r>
        <w:rPr>
          <w:rFonts w:ascii="Georgia" w:hAnsi="Georgia"/>
          <w:w w:val="95"/>
        </w:rPr>
        <w:t>al</w:t>
      </w:r>
      <w:r>
        <w:rPr>
          <w:rFonts w:ascii="Georgia" w:hAnsi="Georgia"/>
          <w:spacing w:val="-34"/>
          <w:w w:val="95"/>
        </w:rPr>
        <w:t> </w:t>
      </w:r>
      <w:r>
        <w:rPr>
          <w:rFonts w:ascii="Georgia" w:hAnsi="Georgia"/>
          <w:spacing w:val="-2"/>
          <w:w w:val="95"/>
        </w:rPr>
        <w:t>hombre </w:t>
      </w:r>
      <w:r>
        <w:rPr>
          <w:rFonts w:ascii="Georgia" w:hAnsi="Georgia"/>
          <w:w w:val="95"/>
        </w:rPr>
        <w:t>desde</w:t>
      </w:r>
      <w:r>
        <w:rPr>
          <w:rFonts w:ascii="Georgia" w:hAnsi="Georgia"/>
          <w:spacing w:val="-6"/>
          <w:w w:val="95"/>
        </w:rPr>
        <w:t> </w:t>
      </w:r>
      <w:r>
        <w:rPr>
          <w:rFonts w:ascii="Georgia" w:hAnsi="Georgia"/>
          <w:w w:val="95"/>
        </w:rPr>
        <w:t>su</w:t>
      </w:r>
      <w:r>
        <w:rPr>
          <w:rFonts w:ascii="Georgia" w:hAnsi="Georgia"/>
          <w:spacing w:val="-7"/>
          <w:w w:val="95"/>
        </w:rPr>
        <w:t> </w:t>
      </w:r>
      <w:r>
        <w:rPr>
          <w:rFonts w:ascii="Georgia" w:hAnsi="Georgia"/>
          <w:w w:val="95"/>
        </w:rPr>
        <w:t>origen</w:t>
      </w:r>
      <w:r>
        <w:rPr>
          <w:rFonts w:ascii="Georgia" w:hAnsi="Georgia"/>
          <w:spacing w:val="-7"/>
          <w:w w:val="95"/>
        </w:rPr>
        <w:t> </w:t>
      </w:r>
      <w:r>
        <w:rPr>
          <w:rFonts w:ascii="Georgia" w:hAnsi="Georgia"/>
          <w:w w:val="95"/>
        </w:rPr>
        <w:t>a</w:t>
      </w:r>
      <w:r>
        <w:rPr>
          <w:rFonts w:ascii="Georgia" w:hAnsi="Georgia"/>
          <w:spacing w:val="-6"/>
          <w:w w:val="95"/>
        </w:rPr>
        <w:t> </w:t>
      </w:r>
      <w:r>
        <w:rPr>
          <w:rFonts w:ascii="Georgia" w:hAnsi="Georgia"/>
          <w:w w:val="95"/>
        </w:rPr>
        <w:t>su</w:t>
      </w:r>
      <w:r>
        <w:rPr>
          <w:rFonts w:ascii="Georgia" w:hAnsi="Georgia"/>
          <w:spacing w:val="-7"/>
          <w:w w:val="95"/>
        </w:rPr>
        <w:t> </w:t>
      </w:r>
      <w:r>
        <w:rPr>
          <w:rFonts w:ascii="Georgia" w:hAnsi="Georgia"/>
          <w:w w:val="95"/>
        </w:rPr>
        <w:t>estado</w:t>
      </w:r>
      <w:r>
        <w:rPr>
          <w:rFonts w:ascii="Georgia" w:hAnsi="Georgia"/>
          <w:spacing w:val="-6"/>
          <w:w w:val="95"/>
        </w:rPr>
        <w:t> </w:t>
      </w:r>
      <w:r>
        <w:rPr>
          <w:rFonts w:ascii="Georgia" w:hAnsi="Georgia"/>
          <w:w w:val="95"/>
        </w:rPr>
        <w:t>físico</w:t>
      </w:r>
      <w:r>
        <w:rPr>
          <w:rFonts w:ascii="Georgia" w:hAnsi="Georgia"/>
          <w:spacing w:val="-7"/>
          <w:w w:val="95"/>
        </w:rPr>
        <w:t> </w:t>
      </w:r>
      <w:r>
        <w:rPr>
          <w:rFonts w:ascii="Georgia" w:hAnsi="Georgia"/>
          <w:w w:val="95"/>
        </w:rPr>
        <w:t>y</w:t>
      </w:r>
      <w:r>
        <w:rPr>
          <w:rFonts w:ascii="Georgia" w:hAnsi="Georgia"/>
          <w:spacing w:val="-7"/>
          <w:w w:val="95"/>
        </w:rPr>
        <w:t> </w:t>
      </w:r>
      <w:r>
        <w:rPr>
          <w:rFonts w:ascii="Georgia" w:hAnsi="Georgia"/>
          <w:w w:val="95"/>
        </w:rPr>
        <w:t>anatómico</w:t>
      </w:r>
      <w:r>
        <w:rPr>
          <w:rFonts w:ascii="Georgia" w:hAnsi="Georgia"/>
          <w:spacing w:val="-6"/>
          <w:w w:val="95"/>
        </w:rPr>
        <w:t> </w:t>
      </w:r>
      <w:r>
        <w:rPr>
          <w:rFonts w:ascii="Georgia" w:hAnsi="Georgia"/>
          <w:w w:val="95"/>
        </w:rPr>
        <w:t>actual;</w:t>
      </w:r>
      <w:r>
        <w:rPr>
          <w:rFonts w:ascii="Georgia" w:hAnsi="Georgia"/>
          <w:spacing w:val="-6"/>
          <w:w w:val="95"/>
        </w:rPr>
        <w:t> </w:t>
      </w:r>
      <w:r>
        <w:rPr>
          <w:rFonts w:ascii="Georgia" w:hAnsi="Georgia"/>
          <w:w w:val="95"/>
        </w:rPr>
        <w:t>para</w:t>
      </w:r>
      <w:r>
        <w:rPr>
          <w:rFonts w:ascii="Georgia" w:hAnsi="Georgia"/>
          <w:spacing w:val="-6"/>
          <w:w w:val="95"/>
        </w:rPr>
        <w:t> </w:t>
      </w:r>
      <w:r>
        <w:rPr>
          <w:rFonts w:ascii="Georgia" w:hAnsi="Georgia"/>
          <w:w w:val="95"/>
        </w:rPr>
        <w:t>él,</w:t>
      </w:r>
      <w:r>
        <w:rPr>
          <w:rFonts w:ascii="Georgia" w:hAnsi="Georgia"/>
          <w:spacing w:val="-6"/>
          <w:w w:val="95"/>
        </w:rPr>
        <w:t> </w:t>
      </w:r>
      <w:r>
        <w:rPr>
          <w:rFonts w:ascii="Georgia" w:hAnsi="Georgia"/>
          <w:w w:val="95"/>
        </w:rPr>
        <w:t>“hominizarse</w:t>
      </w:r>
      <w:r>
        <w:rPr>
          <w:rFonts w:ascii="Georgia" w:hAnsi="Georgia"/>
          <w:spacing w:val="-7"/>
          <w:w w:val="95"/>
        </w:rPr>
        <w:t> </w:t>
      </w:r>
      <w:r>
        <w:rPr>
          <w:rFonts w:ascii="Georgia" w:hAnsi="Georgia"/>
          <w:w w:val="95"/>
        </w:rPr>
        <w:t>es también</w:t>
      </w:r>
      <w:r>
        <w:rPr>
          <w:rFonts w:ascii="Georgia" w:hAnsi="Georgia"/>
          <w:spacing w:val="-16"/>
          <w:w w:val="95"/>
        </w:rPr>
        <w:t> </w:t>
      </w:r>
      <w:r>
        <w:rPr>
          <w:rFonts w:ascii="Georgia" w:hAnsi="Georgia"/>
          <w:w w:val="95"/>
        </w:rPr>
        <w:t>salir</w:t>
      </w:r>
      <w:r>
        <w:rPr>
          <w:rFonts w:ascii="Georgia" w:hAnsi="Georgia"/>
          <w:spacing w:val="-16"/>
          <w:w w:val="95"/>
        </w:rPr>
        <w:t> </w:t>
      </w:r>
      <w:r>
        <w:rPr>
          <w:rFonts w:ascii="Georgia" w:hAnsi="Georgia"/>
          <w:w w:val="95"/>
        </w:rPr>
        <w:t>de</w:t>
      </w:r>
      <w:r>
        <w:rPr>
          <w:rFonts w:ascii="Georgia" w:hAnsi="Georgia"/>
          <w:spacing w:val="-16"/>
          <w:w w:val="95"/>
        </w:rPr>
        <w:t> </w:t>
      </w:r>
      <w:r>
        <w:rPr>
          <w:rFonts w:ascii="Georgia" w:hAnsi="Georgia"/>
          <w:w w:val="95"/>
        </w:rPr>
        <w:t>nuestro</w:t>
      </w:r>
      <w:r>
        <w:rPr>
          <w:rFonts w:ascii="Georgia" w:hAnsi="Georgia"/>
          <w:spacing w:val="-16"/>
          <w:w w:val="95"/>
        </w:rPr>
        <w:t> </w:t>
      </w:r>
      <w:r>
        <w:rPr>
          <w:rFonts w:ascii="Georgia" w:hAnsi="Georgia"/>
          <w:w w:val="95"/>
        </w:rPr>
        <w:t>estado</w:t>
      </w:r>
      <w:r>
        <w:rPr>
          <w:rFonts w:ascii="Georgia" w:hAnsi="Georgia"/>
          <w:spacing w:val="-16"/>
          <w:w w:val="95"/>
        </w:rPr>
        <w:t> </w:t>
      </w:r>
      <w:r>
        <w:rPr>
          <w:rFonts w:ascii="Georgia" w:hAnsi="Georgia"/>
          <w:w w:val="95"/>
        </w:rPr>
        <w:t>salvaje</w:t>
      </w:r>
      <w:r>
        <w:rPr>
          <w:rFonts w:ascii="Georgia" w:hAnsi="Georgia"/>
          <w:spacing w:val="-16"/>
          <w:w w:val="95"/>
        </w:rPr>
        <w:t> </w:t>
      </w:r>
      <w:r>
        <w:rPr>
          <w:rFonts w:ascii="Georgia" w:hAnsi="Georgia"/>
          <w:w w:val="95"/>
        </w:rPr>
        <w:t>ancestral,</w:t>
      </w:r>
      <w:r>
        <w:rPr>
          <w:rFonts w:ascii="Georgia" w:hAnsi="Georgia"/>
          <w:spacing w:val="-16"/>
          <w:w w:val="95"/>
        </w:rPr>
        <w:t> </w:t>
      </w:r>
      <w:r>
        <w:rPr>
          <w:rFonts w:ascii="Georgia" w:hAnsi="Georgia"/>
          <w:w w:val="95"/>
        </w:rPr>
        <w:t>desembarazarnos</w:t>
      </w:r>
      <w:r>
        <w:rPr>
          <w:rFonts w:ascii="Georgia" w:hAnsi="Georgia"/>
          <w:spacing w:val="-16"/>
          <w:w w:val="95"/>
        </w:rPr>
        <w:t> </w:t>
      </w:r>
      <w:r>
        <w:rPr>
          <w:rFonts w:ascii="Georgia" w:hAnsi="Georgia"/>
          <w:w w:val="95"/>
        </w:rPr>
        <w:t>de</w:t>
      </w:r>
      <w:r>
        <w:rPr>
          <w:rFonts w:ascii="Georgia" w:hAnsi="Georgia"/>
          <w:spacing w:val="-16"/>
          <w:w w:val="95"/>
        </w:rPr>
        <w:t> </w:t>
      </w:r>
      <w:r>
        <w:rPr>
          <w:rFonts w:ascii="Georgia" w:hAnsi="Georgia"/>
          <w:w w:val="95"/>
        </w:rPr>
        <w:t>nuestra herencia</w:t>
      </w:r>
      <w:r>
        <w:rPr>
          <w:rFonts w:ascii="Georgia" w:hAnsi="Georgia"/>
          <w:spacing w:val="-7"/>
          <w:w w:val="95"/>
        </w:rPr>
        <w:t> </w:t>
      </w:r>
      <w:r>
        <w:rPr>
          <w:rFonts w:ascii="Georgia" w:hAnsi="Georgia"/>
          <w:w w:val="95"/>
        </w:rPr>
        <w:t>prehistórica</w:t>
      </w:r>
      <w:r>
        <w:rPr>
          <w:rFonts w:ascii="Georgia" w:hAnsi="Georgia"/>
          <w:spacing w:val="-7"/>
          <w:w w:val="95"/>
        </w:rPr>
        <w:t> </w:t>
      </w:r>
      <w:r>
        <w:rPr>
          <w:rFonts w:ascii="Georgia" w:hAnsi="Georgia"/>
          <w:w w:val="95"/>
        </w:rPr>
        <w:t>y</w:t>
      </w:r>
      <w:r>
        <w:rPr>
          <w:rFonts w:ascii="Georgia" w:hAnsi="Georgia"/>
          <w:spacing w:val="-7"/>
          <w:w w:val="95"/>
        </w:rPr>
        <w:t> </w:t>
      </w:r>
      <w:r>
        <w:rPr>
          <w:rFonts w:ascii="Georgia" w:hAnsi="Georgia"/>
          <w:w w:val="95"/>
        </w:rPr>
        <w:t>adquirir</w:t>
      </w:r>
      <w:r>
        <w:rPr>
          <w:rFonts w:ascii="Georgia" w:hAnsi="Georgia"/>
          <w:spacing w:val="-7"/>
          <w:w w:val="95"/>
        </w:rPr>
        <w:t> </w:t>
      </w:r>
      <w:r>
        <w:rPr>
          <w:rFonts w:ascii="Georgia" w:hAnsi="Georgia"/>
          <w:w w:val="95"/>
        </w:rPr>
        <w:t>una</w:t>
      </w:r>
      <w:r>
        <w:rPr>
          <w:rFonts w:ascii="Georgia" w:hAnsi="Georgia"/>
          <w:spacing w:val="-7"/>
          <w:w w:val="95"/>
        </w:rPr>
        <w:t> </w:t>
      </w:r>
      <w:r>
        <w:rPr>
          <w:rFonts w:ascii="Georgia" w:hAnsi="Georgia"/>
          <w:w w:val="95"/>
        </w:rPr>
        <w:t>nueva</w:t>
      </w:r>
      <w:r>
        <w:rPr>
          <w:rFonts w:ascii="Georgia" w:hAnsi="Georgia"/>
          <w:spacing w:val="-7"/>
          <w:w w:val="95"/>
        </w:rPr>
        <w:t> </w:t>
      </w:r>
      <w:r>
        <w:rPr>
          <w:rFonts w:ascii="Georgia" w:hAnsi="Georgia"/>
          <w:w w:val="95"/>
        </w:rPr>
        <w:t>estatura</w:t>
      </w:r>
      <w:r>
        <w:rPr>
          <w:rFonts w:ascii="Georgia" w:hAnsi="Georgia"/>
          <w:spacing w:val="-7"/>
          <w:w w:val="95"/>
        </w:rPr>
        <w:t> </w:t>
      </w:r>
      <w:r>
        <w:rPr>
          <w:rFonts w:ascii="Georgia" w:hAnsi="Georgia"/>
          <w:w w:val="95"/>
        </w:rPr>
        <w:t>moral.</w:t>
      </w:r>
      <w:r>
        <w:rPr>
          <w:rFonts w:ascii="Georgia" w:hAnsi="Georgia"/>
          <w:spacing w:val="-7"/>
          <w:w w:val="95"/>
        </w:rPr>
        <w:t> </w:t>
      </w:r>
      <w:r>
        <w:rPr>
          <w:rFonts w:ascii="Georgia" w:hAnsi="Georgia"/>
          <w:w w:val="95"/>
        </w:rPr>
        <w:t>Devenir</w:t>
      </w:r>
      <w:r>
        <w:rPr>
          <w:rFonts w:ascii="Georgia" w:hAnsi="Georgia"/>
          <w:spacing w:val="-7"/>
          <w:w w:val="95"/>
        </w:rPr>
        <w:t> </w:t>
      </w:r>
      <w:r>
        <w:rPr>
          <w:rFonts w:ascii="Georgia" w:hAnsi="Georgia"/>
          <w:w w:val="95"/>
        </w:rPr>
        <w:t>Hombres, con</w:t>
      </w:r>
      <w:r>
        <w:rPr>
          <w:rFonts w:ascii="Georgia" w:hAnsi="Georgia"/>
          <w:spacing w:val="-20"/>
          <w:w w:val="95"/>
        </w:rPr>
        <w:t> </w:t>
      </w:r>
      <w:r>
        <w:rPr>
          <w:rFonts w:ascii="Georgia" w:hAnsi="Georgia"/>
          <w:w w:val="95"/>
        </w:rPr>
        <w:t>una</w:t>
      </w:r>
      <w:r>
        <w:rPr>
          <w:rFonts w:ascii="Georgia" w:hAnsi="Georgia"/>
          <w:spacing w:val="-20"/>
          <w:w w:val="95"/>
        </w:rPr>
        <w:t> </w:t>
      </w:r>
      <w:r>
        <w:rPr>
          <w:rFonts w:ascii="Georgia" w:hAnsi="Georgia"/>
          <w:w w:val="95"/>
        </w:rPr>
        <w:t>H</w:t>
      </w:r>
      <w:r>
        <w:rPr>
          <w:rFonts w:ascii="Georgia" w:hAnsi="Georgia"/>
          <w:spacing w:val="-20"/>
          <w:w w:val="95"/>
        </w:rPr>
        <w:t> </w:t>
      </w:r>
      <w:r>
        <w:rPr>
          <w:rFonts w:ascii="Georgia" w:hAnsi="Georgia"/>
          <w:w w:val="95"/>
        </w:rPr>
        <w:t>mayúscula”</w:t>
      </w:r>
      <w:r>
        <w:rPr>
          <w:rFonts w:ascii="Georgia" w:hAnsi="Georgia"/>
          <w:spacing w:val="-20"/>
          <w:w w:val="95"/>
        </w:rPr>
        <w:t> </w:t>
      </w:r>
      <w:r>
        <w:rPr>
          <w:rFonts w:ascii="Georgia" w:hAnsi="Georgia"/>
          <w:w w:val="95"/>
        </w:rPr>
        <w:t>(Monod,</w:t>
      </w:r>
      <w:r>
        <w:rPr>
          <w:rFonts w:ascii="Georgia" w:hAnsi="Georgia"/>
          <w:spacing w:val="-20"/>
          <w:w w:val="95"/>
        </w:rPr>
        <w:t> </w:t>
      </w:r>
      <w:r>
        <w:rPr>
          <w:rFonts w:ascii="Georgia" w:hAnsi="Georgia"/>
          <w:w w:val="95"/>
        </w:rPr>
        <w:t>1999:</w:t>
      </w:r>
      <w:r>
        <w:rPr>
          <w:rFonts w:ascii="Georgia" w:hAnsi="Georgia"/>
          <w:spacing w:val="-20"/>
          <w:w w:val="95"/>
        </w:rPr>
        <w:t> </w:t>
      </w:r>
      <w:r>
        <w:rPr>
          <w:rFonts w:ascii="Georgia" w:hAnsi="Georgia"/>
          <w:w w:val="95"/>
        </w:rPr>
        <w:t>172).</w:t>
      </w:r>
      <w:r>
        <w:rPr>
          <w:rFonts w:ascii="Georgia" w:hAnsi="Georgia"/>
          <w:spacing w:val="-20"/>
          <w:w w:val="95"/>
        </w:rPr>
        <w:t> </w:t>
      </w:r>
      <w:r>
        <w:rPr>
          <w:rFonts w:ascii="Georgia" w:hAnsi="Georgia"/>
          <w:w w:val="95"/>
        </w:rPr>
        <w:t>Como</w:t>
      </w:r>
      <w:r>
        <w:rPr>
          <w:rFonts w:ascii="Georgia" w:hAnsi="Georgia"/>
          <w:spacing w:val="-20"/>
          <w:w w:val="95"/>
        </w:rPr>
        <w:t> </w:t>
      </w:r>
      <w:r>
        <w:rPr>
          <w:rFonts w:ascii="Georgia" w:hAnsi="Georgia"/>
          <w:w w:val="95"/>
        </w:rPr>
        <w:t>se</w:t>
      </w:r>
      <w:r>
        <w:rPr>
          <w:rFonts w:ascii="Georgia" w:hAnsi="Georgia"/>
          <w:spacing w:val="-20"/>
          <w:w w:val="95"/>
        </w:rPr>
        <w:t> </w:t>
      </w:r>
      <w:r>
        <w:rPr>
          <w:rFonts w:ascii="Georgia" w:hAnsi="Georgia"/>
          <w:w w:val="95"/>
        </w:rPr>
        <w:t>puede</w:t>
      </w:r>
      <w:r>
        <w:rPr>
          <w:rFonts w:ascii="Georgia" w:hAnsi="Georgia"/>
          <w:spacing w:val="-20"/>
          <w:w w:val="95"/>
        </w:rPr>
        <w:t> </w:t>
      </w:r>
      <w:r>
        <w:rPr>
          <w:rFonts w:ascii="Georgia" w:hAnsi="Georgia"/>
          <w:w w:val="95"/>
        </w:rPr>
        <w:t>apreciar</w:t>
      </w:r>
      <w:r>
        <w:rPr>
          <w:rFonts w:ascii="Georgia" w:hAnsi="Georgia"/>
          <w:spacing w:val="-20"/>
          <w:w w:val="95"/>
        </w:rPr>
        <w:t> </w:t>
      </w:r>
      <w:r>
        <w:rPr>
          <w:rFonts w:ascii="Georgia" w:hAnsi="Georgia"/>
          <w:w w:val="95"/>
        </w:rPr>
        <w:t>aquí,</w:t>
      </w:r>
      <w:r>
        <w:rPr>
          <w:rFonts w:ascii="Georgia" w:hAnsi="Georgia"/>
          <w:spacing w:val="-20"/>
          <w:w w:val="95"/>
        </w:rPr>
        <w:t> </w:t>
      </w:r>
      <w:r>
        <w:rPr>
          <w:rFonts w:ascii="Georgia" w:hAnsi="Georgia"/>
          <w:w w:val="95"/>
        </w:rPr>
        <w:t>la</w:t>
      </w:r>
      <w:r>
        <w:rPr>
          <w:rFonts w:ascii="Georgia" w:hAnsi="Georgia"/>
          <w:spacing w:val="-20"/>
          <w:w w:val="95"/>
        </w:rPr>
        <w:t> </w:t>
      </w:r>
      <w:r>
        <w:rPr>
          <w:rFonts w:ascii="Georgia" w:hAnsi="Georgia"/>
          <w:w w:val="95"/>
        </w:rPr>
        <w:t>po- </w:t>
      </w:r>
      <w:r>
        <w:rPr>
          <w:rFonts w:ascii="Georgia" w:hAnsi="Georgia"/>
          <w:w w:val="90"/>
        </w:rPr>
        <w:t>lémica hominización-humanización coloca el problema epistémico y ontológico </w:t>
      </w:r>
      <w:r>
        <w:rPr>
          <w:rFonts w:ascii="Georgia" w:hAnsi="Georgia"/>
          <w:w w:val="95"/>
        </w:rPr>
        <w:t>típicamente</w:t>
      </w:r>
      <w:r>
        <w:rPr>
          <w:rFonts w:ascii="Georgia" w:hAnsi="Georgia"/>
          <w:spacing w:val="-31"/>
          <w:w w:val="95"/>
        </w:rPr>
        <w:t> </w:t>
      </w:r>
      <w:r>
        <w:rPr>
          <w:rFonts w:ascii="Georgia" w:hAnsi="Georgia"/>
          <w:w w:val="95"/>
        </w:rPr>
        <w:t>modernos</w:t>
      </w:r>
      <w:r>
        <w:rPr>
          <w:rFonts w:ascii="Georgia" w:hAnsi="Georgia"/>
          <w:spacing w:val="-31"/>
          <w:w w:val="95"/>
        </w:rPr>
        <w:t> </w:t>
      </w:r>
      <w:r>
        <w:rPr>
          <w:rFonts w:ascii="Georgia" w:hAnsi="Georgia"/>
          <w:w w:val="95"/>
        </w:rPr>
        <w:t>de</w:t>
      </w:r>
      <w:r>
        <w:rPr>
          <w:rFonts w:ascii="Georgia" w:hAnsi="Georgia"/>
          <w:spacing w:val="-31"/>
          <w:w w:val="95"/>
        </w:rPr>
        <w:t> </w:t>
      </w:r>
      <w:r>
        <w:rPr>
          <w:rFonts w:ascii="Georgia" w:hAnsi="Georgia"/>
          <w:w w:val="95"/>
        </w:rPr>
        <w:t>la</w:t>
      </w:r>
      <w:r>
        <w:rPr>
          <w:rFonts w:ascii="Georgia" w:hAnsi="Georgia"/>
          <w:spacing w:val="-31"/>
          <w:w w:val="95"/>
        </w:rPr>
        <w:t> </w:t>
      </w:r>
      <w:r>
        <w:rPr>
          <w:rFonts w:ascii="Georgia" w:hAnsi="Georgia"/>
          <w:w w:val="95"/>
        </w:rPr>
        <w:t>separación</w:t>
      </w:r>
      <w:r>
        <w:rPr>
          <w:rFonts w:ascii="Georgia" w:hAnsi="Georgia"/>
          <w:spacing w:val="-32"/>
          <w:w w:val="95"/>
        </w:rPr>
        <w:t> </w:t>
      </w:r>
      <w:r>
        <w:rPr>
          <w:rFonts w:ascii="Georgia" w:hAnsi="Georgia"/>
          <w:w w:val="95"/>
        </w:rPr>
        <w:t>o</w:t>
      </w:r>
      <w:r>
        <w:rPr>
          <w:rFonts w:ascii="Georgia" w:hAnsi="Georgia"/>
          <w:spacing w:val="-31"/>
          <w:w w:val="95"/>
        </w:rPr>
        <w:t> </w:t>
      </w:r>
      <w:r>
        <w:rPr>
          <w:rFonts w:ascii="Georgia" w:hAnsi="Georgia"/>
          <w:w w:val="95"/>
        </w:rPr>
        <w:t>estatuto</w:t>
      </w:r>
      <w:r>
        <w:rPr>
          <w:rFonts w:ascii="Georgia" w:hAnsi="Georgia"/>
          <w:spacing w:val="-31"/>
          <w:w w:val="95"/>
        </w:rPr>
        <w:t> </w:t>
      </w:r>
      <w:r>
        <w:rPr>
          <w:rFonts w:ascii="Georgia" w:hAnsi="Georgia"/>
          <w:w w:val="95"/>
        </w:rPr>
        <w:t>del</w:t>
      </w:r>
      <w:r>
        <w:rPr>
          <w:rFonts w:ascii="Georgia" w:hAnsi="Georgia"/>
          <w:spacing w:val="-31"/>
          <w:w w:val="95"/>
        </w:rPr>
        <w:t> </w:t>
      </w:r>
      <w:r>
        <w:rPr>
          <w:rFonts w:ascii="Georgia" w:hAnsi="Georgia"/>
          <w:w w:val="95"/>
        </w:rPr>
        <w:t>vínculo</w:t>
      </w:r>
      <w:r>
        <w:rPr>
          <w:rFonts w:ascii="Georgia" w:hAnsi="Georgia"/>
          <w:spacing w:val="-32"/>
          <w:w w:val="95"/>
        </w:rPr>
        <w:t> </w:t>
      </w:r>
      <w:r>
        <w:rPr>
          <w:rFonts w:ascii="Georgia" w:hAnsi="Georgia"/>
          <w:w w:val="95"/>
        </w:rPr>
        <w:t>entre</w:t>
      </w:r>
      <w:r>
        <w:rPr>
          <w:rFonts w:ascii="Georgia" w:hAnsi="Georgia"/>
          <w:spacing w:val="-31"/>
          <w:w w:val="95"/>
        </w:rPr>
        <w:t> </w:t>
      </w:r>
      <w:r>
        <w:rPr>
          <w:rFonts w:ascii="Georgia" w:hAnsi="Georgia"/>
          <w:w w:val="95"/>
        </w:rPr>
        <w:t>las</w:t>
      </w:r>
      <w:r>
        <w:rPr>
          <w:rFonts w:ascii="Georgia" w:hAnsi="Georgia"/>
          <w:spacing w:val="-31"/>
          <w:w w:val="95"/>
        </w:rPr>
        <w:t> </w:t>
      </w:r>
      <w:r>
        <w:rPr>
          <w:rFonts w:ascii="Georgia" w:hAnsi="Georgia"/>
          <w:w w:val="95"/>
        </w:rPr>
        <w:t>entidades </w:t>
      </w:r>
      <w:r>
        <w:rPr>
          <w:rFonts w:ascii="Times New Roman" w:hAnsi="Times New Roman"/>
          <w:i/>
          <w:w w:val="95"/>
        </w:rPr>
        <w:t>cuerpo</w:t>
      </w:r>
      <w:r>
        <w:rPr>
          <w:rFonts w:ascii="Times New Roman" w:hAnsi="Times New Roman"/>
          <w:i/>
          <w:spacing w:val="-6"/>
          <w:w w:val="95"/>
        </w:rPr>
        <w:t> </w:t>
      </w:r>
      <w:r>
        <w:rPr>
          <w:rFonts w:ascii="Georgia" w:hAnsi="Georgia"/>
          <w:w w:val="95"/>
        </w:rPr>
        <w:t>y</w:t>
      </w:r>
      <w:r>
        <w:rPr>
          <w:rFonts w:ascii="Georgia" w:hAnsi="Georgia"/>
          <w:spacing w:val="-4"/>
          <w:w w:val="95"/>
        </w:rPr>
        <w:t> </w:t>
      </w:r>
      <w:r>
        <w:rPr>
          <w:rFonts w:ascii="Times New Roman" w:hAnsi="Times New Roman"/>
          <w:i/>
          <w:w w:val="95"/>
        </w:rPr>
        <w:t>espírittu,</w:t>
      </w:r>
      <w:r>
        <w:rPr>
          <w:rFonts w:ascii="Times New Roman" w:hAnsi="Times New Roman"/>
          <w:i/>
          <w:spacing w:val="-6"/>
          <w:w w:val="95"/>
        </w:rPr>
        <w:t> </w:t>
      </w:r>
      <w:r>
        <w:rPr>
          <w:rFonts w:ascii="Georgia" w:hAnsi="Georgia"/>
          <w:w w:val="95"/>
        </w:rPr>
        <w:t>misma</w:t>
      </w:r>
      <w:r>
        <w:rPr>
          <w:rFonts w:ascii="Georgia" w:hAnsi="Georgia"/>
          <w:spacing w:val="-4"/>
          <w:w w:val="95"/>
        </w:rPr>
        <w:t> </w:t>
      </w:r>
      <w:r>
        <w:rPr>
          <w:rFonts w:ascii="Georgia" w:hAnsi="Georgia"/>
          <w:w w:val="95"/>
        </w:rPr>
        <w:t>que</w:t>
      </w:r>
      <w:r>
        <w:rPr>
          <w:rFonts w:ascii="Georgia" w:hAnsi="Georgia"/>
          <w:spacing w:val="-4"/>
          <w:w w:val="95"/>
        </w:rPr>
        <w:t> </w:t>
      </w:r>
      <w:r>
        <w:rPr>
          <w:rFonts w:ascii="Georgia" w:hAnsi="Georgia"/>
          <w:w w:val="95"/>
        </w:rPr>
        <w:t>se</w:t>
      </w:r>
      <w:r>
        <w:rPr>
          <w:rFonts w:ascii="Georgia" w:hAnsi="Georgia"/>
          <w:spacing w:val="-4"/>
          <w:w w:val="95"/>
        </w:rPr>
        <w:t> </w:t>
      </w:r>
      <w:r>
        <w:rPr>
          <w:rFonts w:ascii="Georgia" w:hAnsi="Georgia"/>
          <w:w w:val="95"/>
        </w:rPr>
        <w:t>generó</w:t>
      </w:r>
      <w:r>
        <w:rPr>
          <w:rFonts w:ascii="Georgia" w:hAnsi="Georgia"/>
          <w:spacing w:val="-4"/>
          <w:w w:val="95"/>
        </w:rPr>
        <w:t> </w:t>
      </w:r>
      <w:r>
        <w:rPr>
          <w:rFonts w:ascii="Georgia" w:hAnsi="Georgia"/>
          <w:w w:val="95"/>
        </w:rPr>
        <w:t>luego</w:t>
      </w:r>
      <w:r>
        <w:rPr>
          <w:rFonts w:ascii="Georgia" w:hAnsi="Georgia"/>
          <w:spacing w:val="-4"/>
          <w:w w:val="95"/>
        </w:rPr>
        <w:t> </w:t>
      </w:r>
      <w:r>
        <w:rPr>
          <w:rFonts w:ascii="Georgia" w:hAnsi="Georgia"/>
          <w:w w:val="95"/>
        </w:rPr>
        <w:t>de</w:t>
      </w:r>
      <w:r>
        <w:rPr>
          <w:rFonts w:ascii="Georgia" w:hAnsi="Georgia"/>
          <w:spacing w:val="-4"/>
          <w:w w:val="95"/>
        </w:rPr>
        <w:t> </w:t>
      </w:r>
      <w:r>
        <w:rPr>
          <w:rFonts w:ascii="Georgia" w:hAnsi="Georgia"/>
          <w:w w:val="95"/>
        </w:rPr>
        <w:t>la</w:t>
      </w:r>
      <w:r>
        <w:rPr>
          <w:rFonts w:ascii="Georgia" w:hAnsi="Georgia"/>
          <w:spacing w:val="-4"/>
          <w:w w:val="95"/>
        </w:rPr>
        <w:t> </w:t>
      </w:r>
      <w:r>
        <w:rPr>
          <w:rFonts w:ascii="Georgia" w:hAnsi="Georgia"/>
          <w:w w:val="95"/>
        </w:rPr>
        <w:t>separación</w:t>
      </w:r>
      <w:r>
        <w:rPr>
          <w:rFonts w:ascii="Georgia" w:hAnsi="Georgia"/>
          <w:spacing w:val="-4"/>
          <w:w w:val="95"/>
        </w:rPr>
        <w:t> </w:t>
      </w:r>
      <w:r>
        <w:rPr>
          <w:rFonts w:ascii="Georgia" w:hAnsi="Georgia"/>
          <w:w w:val="95"/>
        </w:rPr>
        <w:t>de</w:t>
      </w:r>
      <w:r>
        <w:rPr>
          <w:rFonts w:ascii="Georgia" w:hAnsi="Georgia"/>
          <w:spacing w:val="-4"/>
          <w:w w:val="95"/>
        </w:rPr>
        <w:t> </w:t>
      </w:r>
      <w:r>
        <w:rPr>
          <w:rFonts w:ascii="Georgia" w:hAnsi="Georgia"/>
          <w:w w:val="95"/>
        </w:rPr>
        <w:t>las</w:t>
      </w:r>
      <w:r>
        <w:rPr>
          <w:rFonts w:ascii="Georgia" w:hAnsi="Georgia"/>
          <w:spacing w:val="-4"/>
          <w:w w:val="95"/>
        </w:rPr>
        <w:t> </w:t>
      </w:r>
      <w:r>
        <w:rPr>
          <w:rFonts w:ascii="Georgia" w:hAnsi="Georgia"/>
          <w:w w:val="95"/>
        </w:rPr>
        <w:t>imágenes</w:t>
      </w:r>
    </w:p>
    <w:p>
      <w:pPr>
        <w:pStyle w:val="BodyText"/>
        <w:rPr>
          <w:rFonts w:ascii="Georgia"/>
        </w:rPr>
      </w:pPr>
    </w:p>
    <w:p>
      <w:pPr>
        <w:pStyle w:val="BodyText"/>
        <w:rPr>
          <w:rFonts w:ascii="Georgia"/>
        </w:rPr>
      </w:pPr>
    </w:p>
    <w:p>
      <w:pPr>
        <w:pStyle w:val="BodyText"/>
        <w:spacing w:before="3"/>
        <w:rPr>
          <w:rFonts w:ascii="Georgia"/>
          <w:sz w:val="31"/>
        </w:rPr>
      </w:pPr>
    </w:p>
    <w:p>
      <w:pPr>
        <w:spacing w:line="273" w:lineRule="auto" w:before="0"/>
        <w:ind w:left="1553" w:right="1552" w:firstLine="283"/>
        <w:jc w:val="both"/>
        <w:rPr>
          <w:rFonts w:ascii="Georgia" w:hAnsi="Georgia"/>
          <w:sz w:val="17"/>
        </w:rPr>
      </w:pPr>
      <w:r>
        <w:rPr>
          <w:rFonts w:ascii="Georgia" w:hAnsi="Georgia"/>
          <w:w w:val="95"/>
          <w:position w:val="6"/>
          <w:sz w:val="10"/>
        </w:rPr>
        <w:t>3 </w:t>
      </w:r>
      <w:r>
        <w:rPr>
          <w:rFonts w:ascii="Georgia" w:hAnsi="Georgia"/>
          <w:w w:val="95"/>
          <w:sz w:val="17"/>
        </w:rPr>
        <w:t>Convencionalmente, hominización se entiende como el proceso que condujo de los simios a los homínidos, y la humanización como el proceso del fenómeno propiamente humano.</w:t>
      </w:r>
    </w:p>
    <w:p>
      <w:pPr>
        <w:spacing w:after="0" w:line="273" w:lineRule="auto"/>
        <w:jc w:val="both"/>
        <w:rPr>
          <w:rFonts w:ascii="Georgia" w:hAnsi="Georgia"/>
          <w:sz w:val="17"/>
        </w:rPr>
        <w:sectPr>
          <w:footerReference w:type="default" r:id="rId33"/>
          <w:pgSz w:w="10200" w:h="13600"/>
          <w:pgMar w:footer="223" w:header="0" w:top="0" w:bottom="420" w:left="0" w:right="0"/>
        </w:sect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11"/>
        <w:rPr>
          <w:rFonts w:ascii="Georgia"/>
          <w:sz w:val="29"/>
        </w:rPr>
      </w:pPr>
    </w:p>
    <w:p>
      <w:pPr>
        <w:tabs>
          <w:tab w:pos="8442" w:val="left" w:leader="none"/>
        </w:tabs>
        <w:spacing w:before="66"/>
        <w:ind w:left="1553" w:right="1409" w:firstLine="5610"/>
        <w:jc w:val="left"/>
        <w:rPr>
          <w:rFonts w:ascii="Georgia" w:hAnsi="Georgia"/>
          <w:sz w:val="20"/>
        </w:rPr>
      </w:pPr>
      <w:r>
        <w:rPr/>
        <w:pict>
          <v:line style="position:absolute;mso-position-horizontal-relative:page;mso-position-vertical-relative:paragraph;z-index:2200" from="15pt,-30.923588pt" to="0pt,-30.923588pt" stroked="true" strokeweight=".25pt" strokecolor="#000000">
            <w10:wrap type="none"/>
          </v:line>
        </w:pict>
      </w:r>
      <w:r>
        <w:rPr/>
        <w:pict>
          <v:line style="position:absolute;mso-position-horizontal-relative:page;mso-position-vertical-relative:paragraph;z-index:2224" from="494.71701pt,-30.923588pt" to="509.71701pt,-30.923588pt" stroked="true" strokeweight=".25pt" strokecolor="#000000">
            <w10:wrap type="none"/>
          </v:line>
        </w:pict>
      </w:r>
      <w:r>
        <w:rPr/>
        <w:pict>
          <v:line style="position:absolute;mso-position-horizontal-relative:page;mso-position-vertical-relative:paragraph;z-index:2248" from="21pt,-36.923588pt" to="21pt,-51.923588pt" stroked="true" strokeweight=".25pt" strokecolor="#000000">
            <w10:wrap type="none"/>
          </v:line>
        </w:pict>
      </w:r>
      <w:r>
        <w:rPr/>
        <w:pict>
          <v:line style="position:absolute;mso-position-horizontal-relative:page;mso-position-vertical-relative:paragraph;z-index:2272" from="488.71701pt,-36.923588pt" to="488.71701pt,-51.923588pt" stroked="true" strokeweight=".25pt" strokecolor="#000000">
            <w10:wrap type="none"/>
          </v:line>
        </w:pict>
      </w:r>
      <w:r>
        <w:rPr>
          <w:rFonts w:ascii="Times New Roman" w:hAnsi="Times New Roman"/>
          <w:i/>
          <w:w w:val="90"/>
          <w:sz w:val="20"/>
        </w:rPr>
        <w:t>Inttroducción</w:t>
        <w:tab/>
      </w:r>
      <w:r>
        <w:rPr>
          <w:rFonts w:ascii="Georgia" w:hAnsi="Georgia"/>
          <w:sz w:val="20"/>
        </w:rPr>
        <w:t>11</w:t>
      </w:r>
    </w:p>
    <w:p>
      <w:pPr>
        <w:pStyle w:val="BodyText"/>
        <w:spacing w:line="61" w:lineRule="exact"/>
        <w:ind w:left="1550"/>
        <w:rPr>
          <w:rFonts w:ascii="Georgia"/>
          <w:sz w:val="6"/>
        </w:rPr>
      </w:pPr>
      <w:r>
        <w:rPr>
          <w:rFonts w:ascii="Georgia"/>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Georgia"/>
          <w:position w:val="0"/>
          <w:sz w:val="6"/>
        </w:rPr>
      </w:r>
    </w:p>
    <w:p>
      <w:pPr>
        <w:pStyle w:val="BodyText"/>
        <w:rPr>
          <w:rFonts w:ascii="Georgia"/>
          <w:sz w:val="20"/>
        </w:rPr>
      </w:pPr>
    </w:p>
    <w:p>
      <w:pPr>
        <w:pStyle w:val="BodyText"/>
        <w:spacing w:before="10"/>
        <w:rPr>
          <w:rFonts w:ascii="Georgia"/>
          <w:sz w:val="26"/>
        </w:rPr>
      </w:pPr>
    </w:p>
    <w:p>
      <w:pPr>
        <w:pStyle w:val="BodyText"/>
        <w:spacing w:line="249" w:lineRule="auto"/>
        <w:ind w:left="1553" w:right="1409"/>
        <w:rPr>
          <w:rFonts w:ascii="Georgia" w:hAnsi="Georgia"/>
        </w:rPr>
      </w:pPr>
      <w:r>
        <w:rPr>
          <w:rFonts w:ascii="Georgia" w:hAnsi="Georgia"/>
          <w:w w:val="95"/>
        </w:rPr>
        <w:t>míticas</w:t>
      </w:r>
      <w:r>
        <w:rPr>
          <w:rFonts w:ascii="Georgia" w:hAnsi="Georgia"/>
          <w:spacing w:val="-19"/>
          <w:w w:val="95"/>
        </w:rPr>
        <w:t> </w:t>
      </w:r>
      <w:r>
        <w:rPr>
          <w:rFonts w:ascii="Georgia" w:hAnsi="Georgia"/>
          <w:w w:val="95"/>
        </w:rPr>
        <w:t>y</w:t>
      </w:r>
      <w:r>
        <w:rPr>
          <w:rFonts w:ascii="Georgia" w:hAnsi="Georgia"/>
          <w:spacing w:val="-19"/>
          <w:w w:val="95"/>
        </w:rPr>
        <w:t> </w:t>
      </w:r>
      <w:r>
        <w:rPr>
          <w:rFonts w:ascii="Georgia" w:hAnsi="Georgia"/>
          <w:w w:val="95"/>
        </w:rPr>
        <w:t>metafísicas</w:t>
      </w:r>
      <w:r>
        <w:rPr>
          <w:rFonts w:ascii="Georgia" w:hAnsi="Georgia"/>
          <w:spacing w:val="-19"/>
          <w:w w:val="95"/>
        </w:rPr>
        <w:t> </w:t>
      </w:r>
      <w:r>
        <w:rPr>
          <w:rFonts w:ascii="Georgia" w:hAnsi="Georgia"/>
          <w:w w:val="95"/>
        </w:rPr>
        <w:t>respecto</w:t>
      </w:r>
      <w:r>
        <w:rPr>
          <w:rFonts w:ascii="Georgia" w:hAnsi="Georgia"/>
          <w:spacing w:val="-19"/>
          <w:w w:val="95"/>
        </w:rPr>
        <w:t> </w:t>
      </w:r>
      <w:r>
        <w:rPr>
          <w:rFonts w:ascii="Georgia" w:hAnsi="Georgia"/>
          <w:w w:val="95"/>
        </w:rPr>
        <w:t>a</w:t>
      </w:r>
      <w:r>
        <w:rPr>
          <w:rFonts w:ascii="Georgia" w:hAnsi="Georgia"/>
          <w:spacing w:val="-19"/>
          <w:w w:val="95"/>
        </w:rPr>
        <w:t> </w:t>
      </w:r>
      <w:r>
        <w:rPr>
          <w:rFonts w:ascii="Georgia" w:hAnsi="Georgia"/>
          <w:w w:val="95"/>
        </w:rPr>
        <w:t>las</w:t>
      </w:r>
      <w:r>
        <w:rPr>
          <w:rFonts w:ascii="Georgia" w:hAnsi="Georgia"/>
          <w:spacing w:val="-19"/>
          <w:w w:val="95"/>
        </w:rPr>
        <w:t> </w:t>
      </w:r>
      <w:r>
        <w:rPr>
          <w:rFonts w:ascii="Georgia" w:hAnsi="Georgia"/>
          <w:w w:val="95"/>
        </w:rPr>
        <w:t>desacralizadas;</w:t>
      </w:r>
      <w:r>
        <w:rPr>
          <w:rFonts w:ascii="Georgia" w:hAnsi="Georgia"/>
          <w:spacing w:val="-19"/>
          <w:w w:val="95"/>
        </w:rPr>
        <w:t> </w:t>
      </w:r>
      <w:r>
        <w:rPr>
          <w:rFonts w:ascii="Georgia" w:hAnsi="Georgia"/>
          <w:w w:val="95"/>
        </w:rPr>
        <w:t>polémica</w:t>
      </w:r>
      <w:r>
        <w:rPr>
          <w:rFonts w:ascii="Georgia" w:hAnsi="Georgia"/>
          <w:spacing w:val="-19"/>
          <w:w w:val="95"/>
        </w:rPr>
        <w:t> </w:t>
      </w:r>
      <w:r>
        <w:rPr>
          <w:rFonts w:ascii="Georgia" w:hAnsi="Georgia"/>
          <w:w w:val="95"/>
        </w:rPr>
        <w:t>que,</w:t>
      </w:r>
      <w:r>
        <w:rPr>
          <w:rFonts w:ascii="Georgia" w:hAnsi="Georgia"/>
          <w:spacing w:val="-19"/>
          <w:w w:val="95"/>
        </w:rPr>
        <w:t> </w:t>
      </w:r>
      <w:r>
        <w:rPr>
          <w:rFonts w:ascii="Georgia" w:hAnsi="Georgia"/>
          <w:w w:val="95"/>
        </w:rPr>
        <w:t>por</w:t>
      </w:r>
      <w:r>
        <w:rPr>
          <w:rFonts w:ascii="Georgia" w:hAnsi="Georgia"/>
          <w:spacing w:val="-19"/>
          <w:w w:val="95"/>
        </w:rPr>
        <w:t> </w:t>
      </w:r>
      <w:r>
        <w:rPr>
          <w:rFonts w:ascii="Georgia" w:hAnsi="Georgia"/>
          <w:w w:val="95"/>
        </w:rPr>
        <w:t>cierto,</w:t>
      </w:r>
      <w:r>
        <w:rPr>
          <w:rFonts w:ascii="Georgia" w:hAnsi="Georgia"/>
          <w:spacing w:val="-19"/>
          <w:w w:val="95"/>
        </w:rPr>
        <w:t> </w:t>
      </w:r>
      <w:r>
        <w:rPr>
          <w:rFonts w:ascii="Georgia" w:hAnsi="Georgia"/>
          <w:w w:val="95"/>
        </w:rPr>
        <w:t>no </w:t>
      </w:r>
      <w:r>
        <w:rPr>
          <w:rFonts w:ascii="Georgia" w:hAnsi="Georgia"/>
          <w:w w:val="90"/>
        </w:rPr>
        <w:t>concluye aún en nuestros</w:t>
      </w:r>
      <w:r>
        <w:rPr>
          <w:rFonts w:ascii="Georgia" w:hAnsi="Georgia"/>
          <w:spacing w:val="-4"/>
          <w:w w:val="90"/>
        </w:rPr>
        <w:t> </w:t>
      </w:r>
      <w:r>
        <w:rPr>
          <w:rFonts w:ascii="Georgia" w:hAnsi="Georgia"/>
          <w:w w:val="90"/>
        </w:rPr>
        <w:t>días.</w:t>
      </w:r>
    </w:p>
    <w:p>
      <w:pPr>
        <w:pStyle w:val="BodyText"/>
        <w:spacing w:line="249" w:lineRule="auto"/>
        <w:ind w:left="1553" w:right="1551" w:firstLine="283"/>
        <w:jc w:val="both"/>
        <w:rPr>
          <w:rFonts w:ascii="Georgia" w:hAnsi="Georgia"/>
        </w:rPr>
      </w:pPr>
      <w:r>
        <w:rPr>
          <w:rFonts w:ascii="Georgia" w:hAnsi="Georgia"/>
          <w:w w:val="90"/>
        </w:rPr>
        <w:t>La</w:t>
      </w:r>
      <w:r>
        <w:rPr>
          <w:rFonts w:ascii="Georgia" w:hAnsi="Georgia"/>
          <w:spacing w:val="-7"/>
          <w:w w:val="90"/>
        </w:rPr>
        <w:t> </w:t>
      </w:r>
      <w:r>
        <w:rPr>
          <w:rFonts w:ascii="Georgia" w:hAnsi="Georgia"/>
          <w:w w:val="90"/>
        </w:rPr>
        <w:t>práctica</w:t>
      </w:r>
      <w:r>
        <w:rPr>
          <w:rFonts w:ascii="Georgia" w:hAnsi="Georgia"/>
          <w:spacing w:val="-7"/>
          <w:w w:val="90"/>
        </w:rPr>
        <w:t> </w:t>
      </w:r>
      <w:r>
        <w:rPr>
          <w:rFonts w:ascii="Georgia" w:hAnsi="Georgia"/>
          <w:w w:val="90"/>
        </w:rPr>
        <w:t>antropológica</w:t>
      </w:r>
      <w:r>
        <w:rPr>
          <w:rFonts w:ascii="Georgia" w:hAnsi="Georgia"/>
          <w:spacing w:val="-8"/>
          <w:w w:val="90"/>
        </w:rPr>
        <w:t> </w:t>
      </w:r>
      <w:r>
        <w:rPr>
          <w:rFonts w:ascii="Georgia" w:hAnsi="Georgia"/>
          <w:w w:val="90"/>
        </w:rPr>
        <w:t>ha</w:t>
      </w:r>
      <w:r>
        <w:rPr>
          <w:rFonts w:ascii="Georgia" w:hAnsi="Georgia"/>
          <w:spacing w:val="-7"/>
          <w:w w:val="90"/>
        </w:rPr>
        <w:t> </w:t>
      </w:r>
      <w:r>
        <w:rPr>
          <w:rFonts w:ascii="Georgia" w:hAnsi="Georgia"/>
          <w:w w:val="90"/>
        </w:rPr>
        <w:t>separado</w:t>
      </w:r>
      <w:r>
        <w:rPr>
          <w:rFonts w:ascii="Georgia" w:hAnsi="Georgia"/>
          <w:spacing w:val="-7"/>
          <w:w w:val="90"/>
        </w:rPr>
        <w:t> </w:t>
      </w:r>
      <w:r>
        <w:rPr>
          <w:rFonts w:ascii="Georgia" w:hAnsi="Georgia"/>
          <w:w w:val="90"/>
        </w:rPr>
        <w:t>ambos</w:t>
      </w:r>
      <w:r>
        <w:rPr>
          <w:rFonts w:ascii="Georgia" w:hAnsi="Georgia"/>
          <w:spacing w:val="-7"/>
          <w:w w:val="90"/>
        </w:rPr>
        <w:t> </w:t>
      </w:r>
      <w:r>
        <w:rPr>
          <w:rFonts w:ascii="Georgia" w:hAnsi="Georgia"/>
          <w:w w:val="90"/>
        </w:rPr>
        <w:t>estudios</w:t>
      </w:r>
      <w:r>
        <w:rPr>
          <w:rFonts w:ascii="Georgia" w:hAnsi="Georgia"/>
          <w:spacing w:val="-6"/>
          <w:w w:val="90"/>
        </w:rPr>
        <w:t> </w:t>
      </w:r>
      <w:r>
        <w:rPr>
          <w:rFonts w:ascii="Georgia" w:hAnsi="Georgia"/>
          <w:w w:val="90"/>
        </w:rPr>
        <w:t>como</w:t>
      </w:r>
      <w:r>
        <w:rPr>
          <w:rFonts w:ascii="Georgia" w:hAnsi="Georgia"/>
          <w:spacing w:val="-7"/>
          <w:w w:val="90"/>
        </w:rPr>
        <w:t> </w:t>
      </w:r>
      <w:r>
        <w:rPr>
          <w:rFonts w:ascii="Georgia" w:hAnsi="Georgia"/>
          <w:w w:val="90"/>
        </w:rPr>
        <w:t>las</w:t>
      </w:r>
      <w:r>
        <w:rPr>
          <w:rFonts w:ascii="Georgia" w:hAnsi="Georgia"/>
          <w:spacing w:val="-7"/>
          <w:w w:val="90"/>
        </w:rPr>
        <w:t> </w:t>
      </w:r>
      <w:r>
        <w:rPr>
          <w:rFonts w:ascii="Georgia" w:hAnsi="Georgia"/>
          <w:w w:val="90"/>
        </w:rPr>
        <w:t>subdisciplinas </w:t>
      </w:r>
      <w:r>
        <w:rPr>
          <w:rFonts w:ascii="Georgia" w:hAnsi="Georgia"/>
          <w:w w:val="95"/>
        </w:rPr>
        <w:t>biológica</w:t>
      </w:r>
      <w:r>
        <w:rPr>
          <w:rFonts w:ascii="Georgia" w:hAnsi="Georgia"/>
          <w:spacing w:val="-10"/>
          <w:w w:val="95"/>
        </w:rPr>
        <w:t> </w:t>
      </w:r>
      <w:r>
        <w:rPr>
          <w:rFonts w:ascii="Georgia" w:hAnsi="Georgia"/>
          <w:w w:val="95"/>
        </w:rPr>
        <w:t>y</w:t>
      </w:r>
      <w:r>
        <w:rPr>
          <w:rFonts w:ascii="Georgia" w:hAnsi="Georgia"/>
          <w:spacing w:val="-10"/>
          <w:w w:val="95"/>
        </w:rPr>
        <w:t> </w:t>
      </w:r>
      <w:r>
        <w:rPr>
          <w:rFonts w:ascii="Georgia" w:hAnsi="Georgia"/>
          <w:w w:val="95"/>
        </w:rPr>
        <w:t>social.</w:t>
      </w:r>
      <w:r>
        <w:rPr>
          <w:rFonts w:ascii="Georgia" w:hAnsi="Georgia"/>
          <w:spacing w:val="-10"/>
          <w:w w:val="95"/>
        </w:rPr>
        <w:t> </w:t>
      </w:r>
      <w:r>
        <w:rPr>
          <w:rFonts w:ascii="Georgia" w:hAnsi="Georgia"/>
          <w:w w:val="95"/>
        </w:rPr>
        <w:t>En</w:t>
      </w:r>
      <w:r>
        <w:rPr>
          <w:rFonts w:ascii="Georgia" w:hAnsi="Georgia"/>
          <w:spacing w:val="-10"/>
          <w:w w:val="95"/>
        </w:rPr>
        <w:t> </w:t>
      </w:r>
      <w:r>
        <w:rPr>
          <w:rFonts w:ascii="Georgia" w:hAnsi="Georgia"/>
          <w:w w:val="95"/>
        </w:rPr>
        <w:t>el</w:t>
      </w:r>
      <w:r>
        <w:rPr>
          <w:rFonts w:ascii="Georgia" w:hAnsi="Georgia"/>
          <w:spacing w:val="-10"/>
          <w:w w:val="95"/>
        </w:rPr>
        <w:t> </w:t>
      </w:r>
      <w:r>
        <w:rPr>
          <w:rFonts w:ascii="Georgia" w:hAnsi="Georgia"/>
          <w:w w:val="95"/>
        </w:rPr>
        <w:t>caso</w:t>
      </w:r>
      <w:r>
        <w:rPr>
          <w:rFonts w:ascii="Georgia" w:hAnsi="Georgia"/>
          <w:spacing w:val="-10"/>
          <w:w w:val="95"/>
        </w:rPr>
        <w:t> </w:t>
      </w:r>
      <w:r>
        <w:rPr>
          <w:rFonts w:ascii="Georgia" w:hAnsi="Georgia"/>
          <w:w w:val="95"/>
        </w:rPr>
        <w:t>que</w:t>
      </w:r>
      <w:r>
        <w:rPr>
          <w:rFonts w:ascii="Georgia" w:hAnsi="Georgia"/>
          <w:spacing w:val="-10"/>
          <w:w w:val="95"/>
        </w:rPr>
        <w:t> </w:t>
      </w:r>
      <w:r>
        <w:rPr>
          <w:rFonts w:ascii="Georgia" w:hAnsi="Georgia"/>
          <w:w w:val="95"/>
        </w:rPr>
        <w:t>me</w:t>
      </w:r>
      <w:r>
        <w:rPr>
          <w:rFonts w:ascii="Georgia" w:hAnsi="Georgia"/>
          <w:w w:val="95"/>
          <w:position w:val="8"/>
          <w:sz w:val="13"/>
        </w:rPr>
        <w:t>4</w:t>
      </w:r>
      <w:r>
        <w:rPr>
          <w:rFonts w:ascii="Georgia" w:hAnsi="Georgia"/>
          <w:spacing w:val="11"/>
          <w:w w:val="95"/>
          <w:position w:val="8"/>
          <w:sz w:val="13"/>
        </w:rPr>
        <w:t> </w:t>
      </w:r>
      <w:r>
        <w:rPr>
          <w:rFonts w:ascii="Georgia" w:hAnsi="Georgia"/>
          <w:w w:val="95"/>
        </w:rPr>
        <w:t>ocupa,</w:t>
      </w:r>
      <w:r>
        <w:rPr>
          <w:rFonts w:ascii="Georgia" w:hAnsi="Georgia"/>
          <w:spacing w:val="-10"/>
          <w:w w:val="95"/>
        </w:rPr>
        <w:t> </w:t>
      </w:r>
      <w:r>
        <w:rPr>
          <w:rFonts w:ascii="Georgia" w:hAnsi="Georgia"/>
          <w:w w:val="95"/>
        </w:rPr>
        <w:t>la</w:t>
      </w:r>
      <w:r>
        <w:rPr>
          <w:rFonts w:ascii="Georgia" w:hAnsi="Georgia"/>
          <w:spacing w:val="-10"/>
          <w:w w:val="95"/>
        </w:rPr>
        <w:t> </w:t>
      </w:r>
      <w:r>
        <w:rPr>
          <w:rFonts w:ascii="Georgia" w:hAnsi="Georgia"/>
          <w:w w:val="95"/>
        </w:rPr>
        <w:t>reunión</w:t>
      </w:r>
      <w:r>
        <w:rPr>
          <w:rFonts w:ascii="Georgia" w:hAnsi="Georgia"/>
          <w:spacing w:val="-10"/>
          <w:w w:val="95"/>
        </w:rPr>
        <w:t> </w:t>
      </w:r>
      <w:r>
        <w:rPr>
          <w:rFonts w:ascii="Georgia" w:hAnsi="Georgia"/>
          <w:w w:val="95"/>
        </w:rPr>
        <w:t>del</w:t>
      </w:r>
      <w:r>
        <w:rPr>
          <w:rFonts w:ascii="Georgia" w:hAnsi="Georgia"/>
          <w:spacing w:val="-10"/>
          <w:w w:val="95"/>
        </w:rPr>
        <w:t> </w:t>
      </w:r>
      <w:r>
        <w:rPr>
          <w:rFonts w:ascii="Georgia" w:hAnsi="Georgia"/>
          <w:w w:val="95"/>
        </w:rPr>
        <w:t>tema</w:t>
      </w:r>
      <w:r>
        <w:rPr>
          <w:rFonts w:ascii="Georgia" w:hAnsi="Georgia"/>
          <w:spacing w:val="-10"/>
          <w:w w:val="95"/>
        </w:rPr>
        <w:t> </w:t>
      </w:r>
      <w:r>
        <w:rPr>
          <w:rFonts w:ascii="Georgia" w:hAnsi="Georgia"/>
          <w:w w:val="95"/>
        </w:rPr>
        <w:t>hominización con el de humanización me brinda la posibilidad de encontrar elementos que intervinieron</w:t>
      </w:r>
      <w:r>
        <w:rPr>
          <w:rFonts w:ascii="Georgia" w:hAnsi="Georgia"/>
          <w:spacing w:val="-14"/>
          <w:w w:val="95"/>
        </w:rPr>
        <w:t> </w:t>
      </w:r>
      <w:r>
        <w:rPr>
          <w:rFonts w:ascii="Georgia" w:hAnsi="Georgia"/>
          <w:w w:val="95"/>
        </w:rPr>
        <w:t>el</w:t>
      </w:r>
      <w:r>
        <w:rPr>
          <w:rFonts w:ascii="Georgia" w:hAnsi="Georgia"/>
          <w:spacing w:val="-14"/>
          <w:w w:val="95"/>
        </w:rPr>
        <w:t> </w:t>
      </w:r>
      <w:r>
        <w:rPr>
          <w:rFonts w:ascii="Georgia" w:hAnsi="Georgia"/>
          <w:w w:val="95"/>
        </w:rPr>
        <w:t>surgimiento</w:t>
      </w:r>
      <w:r>
        <w:rPr>
          <w:rFonts w:ascii="Georgia" w:hAnsi="Georgia"/>
          <w:spacing w:val="-14"/>
          <w:w w:val="95"/>
        </w:rPr>
        <w:t> </w:t>
      </w:r>
      <w:r>
        <w:rPr>
          <w:rFonts w:ascii="Georgia" w:hAnsi="Georgia"/>
          <w:w w:val="95"/>
        </w:rPr>
        <w:t>de</w:t>
      </w:r>
      <w:r>
        <w:rPr>
          <w:rFonts w:ascii="Georgia" w:hAnsi="Georgia"/>
          <w:spacing w:val="-14"/>
          <w:w w:val="95"/>
        </w:rPr>
        <w:t> </w:t>
      </w:r>
      <w:r>
        <w:rPr>
          <w:rFonts w:ascii="Georgia" w:hAnsi="Georgia"/>
          <w:w w:val="95"/>
        </w:rPr>
        <w:t>los</w:t>
      </w:r>
      <w:r>
        <w:rPr>
          <w:rFonts w:ascii="Georgia" w:hAnsi="Georgia"/>
          <w:spacing w:val="-14"/>
          <w:w w:val="95"/>
        </w:rPr>
        <w:t> </w:t>
      </w:r>
      <w:r>
        <w:rPr>
          <w:rFonts w:ascii="Georgia" w:hAnsi="Georgia"/>
          <w:w w:val="95"/>
        </w:rPr>
        <w:t>homínidos</w:t>
      </w:r>
      <w:r>
        <w:rPr>
          <w:rFonts w:ascii="Georgia" w:hAnsi="Georgia"/>
          <w:spacing w:val="-13"/>
          <w:w w:val="95"/>
        </w:rPr>
        <w:t> </w:t>
      </w:r>
      <w:r>
        <w:rPr>
          <w:rFonts w:ascii="Georgia" w:hAnsi="Georgia"/>
          <w:w w:val="95"/>
        </w:rPr>
        <w:t>y</w:t>
      </w:r>
      <w:r>
        <w:rPr>
          <w:rFonts w:ascii="Georgia" w:hAnsi="Georgia"/>
          <w:spacing w:val="-14"/>
          <w:w w:val="95"/>
        </w:rPr>
        <w:t> </w:t>
      </w:r>
      <w:r>
        <w:rPr>
          <w:rFonts w:ascii="Georgia" w:hAnsi="Georgia"/>
          <w:w w:val="95"/>
        </w:rPr>
        <w:t>que</w:t>
      </w:r>
      <w:r>
        <w:rPr>
          <w:rFonts w:ascii="Georgia" w:hAnsi="Georgia"/>
          <w:spacing w:val="-14"/>
          <w:w w:val="95"/>
        </w:rPr>
        <w:t> </w:t>
      </w:r>
      <w:r>
        <w:rPr>
          <w:rFonts w:ascii="Georgia" w:hAnsi="Georgia"/>
          <w:w w:val="95"/>
        </w:rPr>
        <w:t>encuentran</w:t>
      </w:r>
      <w:r>
        <w:rPr>
          <w:rFonts w:ascii="Georgia" w:hAnsi="Georgia"/>
          <w:spacing w:val="-14"/>
          <w:w w:val="95"/>
        </w:rPr>
        <w:t> </w:t>
      </w:r>
      <w:r>
        <w:rPr>
          <w:rFonts w:ascii="Georgia" w:hAnsi="Georgia"/>
          <w:w w:val="95"/>
        </w:rPr>
        <w:t>a</w:t>
      </w:r>
      <w:r>
        <w:rPr>
          <w:rFonts w:ascii="Georgia" w:hAnsi="Georgia"/>
          <w:spacing w:val="-14"/>
          <w:w w:val="95"/>
        </w:rPr>
        <w:t> </w:t>
      </w:r>
      <w:r>
        <w:rPr>
          <w:rFonts w:ascii="Georgia" w:hAnsi="Georgia"/>
          <w:w w:val="95"/>
        </w:rPr>
        <w:t>lo</w:t>
      </w:r>
      <w:r>
        <w:rPr>
          <w:rFonts w:ascii="Georgia" w:hAnsi="Georgia"/>
          <w:spacing w:val="-14"/>
          <w:w w:val="95"/>
        </w:rPr>
        <w:t> </w:t>
      </w:r>
      <w:r>
        <w:rPr>
          <w:rFonts w:ascii="Georgia" w:hAnsi="Georgia"/>
          <w:spacing w:val="-3"/>
          <w:w w:val="95"/>
        </w:rPr>
        <w:t>largo</w:t>
      </w:r>
      <w:r>
        <w:rPr>
          <w:rFonts w:ascii="Georgia" w:hAnsi="Georgia"/>
          <w:spacing w:val="-14"/>
          <w:w w:val="95"/>
        </w:rPr>
        <w:t> </w:t>
      </w:r>
      <w:r>
        <w:rPr>
          <w:rFonts w:ascii="Georgia" w:hAnsi="Georgia"/>
          <w:w w:val="95"/>
        </w:rPr>
        <w:t>de</w:t>
      </w:r>
      <w:r>
        <w:rPr>
          <w:rFonts w:ascii="Georgia" w:hAnsi="Georgia"/>
          <w:spacing w:val="-14"/>
          <w:w w:val="95"/>
        </w:rPr>
        <w:t> </w:t>
      </w:r>
      <w:r>
        <w:rPr>
          <w:rFonts w:ascii="Georgia" w:hAnsi="Georgia"/>
          <w:w w:val="95"/>
        </w:rPr>
        <w:t>la civilización.</w:t>
      </w:r>
      <w:r>
        <w:rPr>
          <w:rFonts w:ascii="Georgia" w:hAnsi="Georgia"/>
          <w:spacing w:val="-15"/>
          <w:w w:val="95"/>
        </w:rPr>
        <w:t> </w:t>
      </w:r>
      <w:r>
        <w:rPr>
          <w:rFonts w:ascii="Georgia" w:hAnsi="Georgia"/>
          <w:spacing w:val="-6"/>
          <w:w w:val="95"/>
        </w:rPr>
        <w:t>Por</w:t>
      </w:r>
      <w:r>
        <w:rPr>
          <w:rFonts w:ascii="Georgia" w:hAnsi="Georgia"/>
          <w:spacing w:val="-15"/>
          <w:w w:val="95"/>
        </w:rPr>
        <w:t> </w:t>
      </w:r>
      <w:r>
        <w:rPr>
          <w:rFonts w:ascii="Georgia" w:hAnsi="Georgia"/>
          <w:w w:val="95"/>
        </w:rPr>
        <w:t>esta</w:t>
      </w:r>
      <w:r>
        <w:rPr>
          <w:rFonts w:ascii="Georgia" w:hAnsi="Georgia"/>
          <w:spacing w:val="-15"/>
          <w:w w:val="95"/>
        </w:rPr>
        <w:t> </w:t>
      </w:r>
      <w:r>
        <w:rPr>
          <w:rFonts w:ascii="Georgia" w:hAnsi="Georgia"/>
          <w:w w:val="95"/>
        </w:rPr>
        <w:t>razón,</w:t>
      </w:r>
      <w:r>
        <w:rPr>
          <w:rFonts w:ascii="Georgia" w:hAnsi="Georgia"/>
          <w:spacing w:val="-15"/>
          <w:w w:val="95"/>
        </w:rPr>
        <w:t> </w:t>
      </w:r>
      <w:r>
        <w:rPr>
          <w:rFonts w:ascii="Georgia" w:hAnsi="Georgia"/>
          <w:w w:val="95"/>
        </w:rPr>
        <w:t>en</w:t>
      </w:r>
      <w:r>
        <w:rPr>
          <w:rFonts w:ascii="Georgia" w:hAnsi="Georgia"/>
          <w:spacing w:val="-15"/>
          <w:w w:val="95"/>
        </w:rPr>
        <w:t> </w:t>
      </w:r>
      <w:r>
        <w:rPr>
          <w:rFonts w:ascii="Georgia" w:hAnsi="Georgia"/>
          <w:w w:val="95"/>
        </w:rPr>
        <w:t>este</w:t>
      </w:r>
      <w:r>
        <w:rPr>
          <w:rFonts w:ascii="Georgia" w:hAnsi="Georgia"/>
          <w:spacing w:val="-15"/>
          <w:w w:val="95"/>
        </w:rPr>
        <w:t> </w:t>
      </w:r>
      <w:r>
        <w:rPr>
          <w:rFonts w:ascii="Georgia" w:hAnsi="Georgia"/>
          <w:w w:val="95"/>
        </w:rPr>
        <w:t>trabajo</w:t>
      </w:r>
      <w:r>
        <w:rPr>
          <w:rFonts w:ascii="Georgia" w:hAnsi="Georgia"/>
          <w:spacing w:val="-14"/>
          <w:w w:val="95"/>
        </w:rPr>
        <w:t> </w:t>
      </w:r>
      <w:r>
        <w:rPr>
          <w:rFonts w:ascii="Georgia" w:hAnsi="Georgia"/>
          <w:w w:val="95"/>
        </w:rPr>
        <w:t>me</w:t>
      </w:r>
      <w:r>
        <w:rPr>
          <w:rFonts w:ascii="Georgia" w:hAnsi="Georgia"/>
          <w:spacing w:val="-15"/>
          <w:w w:val="95"/>
        </w:rPr>
        <w:t> </w:t>
      </w:r>
      <w:r>
        <w:rPr>
          <w:rFonts w:ascii="Georgia" w:hAnsi="Georgia"/>
          <w:w w:val="95"/>
        </w:rPr>
        <w:t>referiré</w:t>
      </w:r>
      <w:r>
        <w:rPr>
          <w:rFonts w:ascii="Georgia" w:hAnsi="Georgia"/>
          <w:spacing w:val="-15"/>
          <w:w w:val="95"/>
        </w:rPr>
        <w:t> </w:t>
      </w:r>
      <w:r>
        <w:rPr>
          <w:rFonts w:ascii="Georgia" w:hAnsi="Georgia"/>
          <w:w w:val="95"/>
        </w:rPr>
        <w:t>al</w:t>
      </w:r>
      <w:r>
        <w:rPr>
          <w:rFonts w:ascii="Georgia" w:hAnsi="Georgia"/>
          <w:spacing w:val="-15"/>
          <w:w w:val="95"/>
        </w:rPr>
        <w:t> </w:t>
      </w:r>
      <w:r>
        <w:rPr>
          <w:rFonts w:ascii="Georgia" w:hAnsi="Georgia"/>
          <w:w w:val="95"/>
        </w:rPr>
        <w:t>fenómeno</w:t>
      </w:r>
      <w:r>
        <w:rPr>
          <w:rFonts w:ascii="Georgia" w:hAnsi="Georgia"/>
          <w:spacing w:val="-15"/>
          <w:w w:val="95"/>
        </w:rPr>
        <w:t> </w:t>
      </w:r>
      <w:r>
        <w:rPr>
          <w:rFonts w:ascii="Georgia" w:hAnsi="Georgia"/>
          <w:w w:val="95"/>
        </w:rPr>
        <w:t>de</w:t>
      </w:r>
      <w:r>
        <w:rPr>
          <w:rFonts w:ascii="Georgia" w:hAnsi="Georgia"/>
          <w:spacing w:val="-15"/>
          <w:w w:val="95"/>
        </w:rPr>
        <w:t> </w:t>
      </w:r>
      <w:r>
        <w:rPr>
          <w:rFonts w:ascii="Georgia" w:hAnsi="Georgia"/>
          <w:w w:val="95"/>
        </w:rPr>
        <w:t>la</w:t>
      </w:r>
      <w:r>
        <w:rPr>
          <w:rFonts w:ascii="Georgia" w:hAnsi="Georgia"/>
          <w:spacing w:val="-15"/>
          <w:w w:val="95"/>
        </w:rPr>
        <w:t> </w:t>
      </w:r>
      <w:r>
        <w:rPr>
          <w:rFonts w:ascii="Georgia" w:hAnsi="Georgia"/>
          <w:w w:val="95"/>
        </w:rPr>
        <w:t>homi- nización en un sentido amplio que incluye las definiciones convencionales de </w:t>
      </w:r>
      <w:r>
        <w:rPr>
          <w:rFonts w:ascii="Georgia" w:hAnsi="Georgia"/>
          <w:w w:val="90"/>
        </w:rPr>
        <w:t>hominización y</w:t>
      </w:r>
      <w:r>
        <w:rPr>
          <w:rFonts w:ascii="Georgia" w:hAnsi="Georgia"/>
          <w:spacing w:val="2"/>
          <w:w w:val="90"/>
        </w:rPr>
        <w:t> </w:t>
      </w:r>
      <w:r>
        <w:rPr>
          <w:rFonts w:ascii="Georgia" w:hAnsi="Georgia"/>
          <w:w w:val="90"/>
        </w:rPr>
        <w:t>humanización.</w:t>
      </w:r>
    </w:p>
    <w:p>
      <w:pPr>
        <w:pStyle w:val="BodyText"/>
        <w:spacing w:line="249" w:lineRule="auto"/>
        <w:ind w:left="1553" w:right="1552" w:firstLine="283"/>
        <w:jc w:val="both"/>
        <w:rPr>
          <w:rFonts w:ascii="Georgia" w:hAnsi="Georgia"/>
        </w:rPr>
      </w:pPr>
      <w:r>
        <w:rPr>
          <w:rFonts w:ascii="Georgia" w:hAnsi="Georgia"/>
          <w:w w:val="95"/>
        </w:rPr>
        <w:t>Las</w:t>
      </w:r>
      <w:r>
        <w:rPr>
          <w:rFonts w:ascii="Georgia" w:hAnsi="Georgia"/>
          <w:spacing w:val="-8"/>
          <w:w w:val="95"/>
        </w:rPr>
        <w:t> </w:t>
      </w:r>
      <w:r>
        <w:rPr>
          <w:rFonts w:ascii="Georgia" w:hAnsi="Georgia"/>
          <w:w w:val="95"/>
        </w:rPr>
        <w:t>respuestas</w:t>
      </w:r>
      <w:r>
        <w:rPr>
          <w:rFonts w:ascii="Georgia" w:hAnsi="Georgia"/>
          <w:spacing w:val="-8"/>
          <w:w w:val="95"/>
        </w:rPr>
        <w:t> </w:t>
      </w:r>
      <w:r>
        <w:rPr>
          <w:rFonts w:ascii="Georgia" w:hAnsi="Georgia"/>
          <w:w w:val="95"/>
        </w:rPr>
        <w:t>al</w:t>
      </w:r>
      <w:r>
        <w:rPr>
          <w:rFonts w:ascii="Georgia" w:hAnsi="Georgia"/>
          <w:spacing w:val="-8"/>
          <w:w w:val="95"/>
        </w:rPr>
        <w:t> </w:t>
      </w:r>
      <w:r>
        <w:rPr>
          <w:rFonts w:ascii="Georgia" w:hAnsi="Georgia"/>
          <w:w w:val="95"/>
        </w:rPr>
        <w:t>problema</w:t>
      </w:r>
      <w:r>
        <w:rPr>
          <w:rFonts w:ascii="Georgia" w:hAnsi="Georgia"/>
          <w:spacing w:val="-9"/>
          <w:w w:val="95"/>
        </w:rPr>
        <w:t> </w:t>
      </w:r>
      <w:r>
        <w:rPr>
          <w:rFonts w:ascii="Georgia" w:hAnsi="Georgia"/>
          <w:w w:val="95"/>
        </w:rPr>
        <w:t>cognoscitivo</w:t>
      </w:r>
      <w:r>
        <w:rPr>
          <w:rFonts w:ascii="Georgia" w:hAnsi="Georgia"/>
          <w:spacing w:val="-8"/>
          <w:w w:val="95"/>
        </w:rPr>
        <w:t> </w:t>
      </w:r>
      <w:r>
        <w:rPr>
          <w:rFonts w:ascii="Georgia" w:hAnsi="Georgia"/>
          <w:w w:val="95"/>
        </w:rPr>
        <w:t>de</w:t>
      </w:r>
      <w:r>
        <w:rPr>
          <w:rFonts w:ascii="Georgia" w:hAnsi="Georgia"/>
          <w:spacing w:val="-8"/>
          <w:w w:val="95"/>
        </w:rPr>
        <w:t> </w:t>
      </w:r>
      <w:r>
        <w:rPr>
          <w:rFonts w:ascii="Georgia" w:hAnsi="Georgia"/>
          <w:w w:val="95"/>
        </w:rPr>
        <w:t>las</w:t>
      </w:r>
      <w:r>
        <w:rPr>
          <w:rFonts w:ascii="Georgia" w:hAnsi="Georgia"/>
          <w:spacing w:val="-8"/>
          <w:w w:val="95"/>
        </w:rPr>
        <w:t> </w:t>
      </w:r>
      <w:r>
        <w:rPr>
          <w:rFonts w:ascii="Georgia" w:hAnsi="Georgia"/>
          <w:w w:val="95"/>
        </w:rPr>
        <w:t>prácticas</w:t>
      </w:r>
      <w:r>
        <w:rPr>
          <w:rFonts w:ascii="Georgia" w:hAnsi="Georgia"/>
          <w:spacing w:val="-8"/>
          <w:w w:val="95"/>
        </w:rPr>
        <w:t> </w:t>
      </w:r>
      <w:r>
        <w:rPr>
          <w:rFonts w:ascii="Georgia" w:hAnsi="Georgia"/>
          <w:w w:val="95"/>
        </w:rPr>
        <w:t>constitutivas</w:t>
      </w:r>
      <w:r>
        <w:rPr>
          <w:rFonts w:ascii="Georgia" w:hAnsi="Georgia"/>
          <w:spacing w:val="-8"/>
          <w:w w:val="95"/>
        </w:rPr>
        <w:t> </w:t>
      </w:r>
      <w:r>
        <w:rPr>
          <w:rFonts w:ascii="Georgia" w:hAnsi="Georgia"/>
          <w:w w:val="95"/>
        </w:rPr>
        <w:t>de</w:t>
      </w:r>
      <w:r>
        <w:rPr>
          <w:rFonts w:ascii="Georgia" w:hAnsi="Georgia"/>
          <w:spacing w:val="-8"/>
          <w:w w:val="95"/>
        </w:rPr>
        <w:t> </w:t>
      </w:r>
      <w:r>
        <w:rPr>
          <w:rFonts w:ascii="Georgia" w:hAnsi="Georgia"/>
          <w:w w:val="95"/>
        </w:rPr>
        <w:t>la hominización</w:t>
      </w:r>
      <w:r>
        <w:rPr>
          <w:rFonts w:ascii="Georgia" w:hAnsi="Georgia"/>
          <w:spacing w:val="-13"/>
          <w:w w:val="95"/>
        </w:rPr>
        <w:t> </w:t>
      </w:r>
      <w:r>
        <w:rPr>
          <w:rFonts w:ascii="Georgia" w:hAnsi="Georgia"/>
          <w:w w:val="95"/>
        </w:rPr>
        <w:t>han</w:t>
      </w:r>
      <w:r>
        <w:rPr>
          <w:rFonts w:ascii="Georgia" w:hAnsi="Georgia"/>
          <w:spacing w:val="-13"/>
          <w:w w:val="95"/>
        </w:rPr>
        <w:t> </w:t>
      </w:r>
      <w:r>
        <w:rPr>
          <w:rFonts w:ascii="Georgia" w:hAnsi="Georgia"/>
          <w:w w:val="95"/>
        </w:rPr>
        <w:t>estado</w:t>
      </w:r>
      <w:r>
        <w:rPr>
          <w:rFonts w:ascii="Georgia" w:hAnsi="Georgia"/>
          <w:spacing w:val="-13"/>
          <w:w w:val="95"/>
        </w:rPr>
        <w:t> </w:t>
      </w:r>
      <w:r>
        <w:rPr>
          <w:rFonts w:ascii="Georgia" w:hAnsi="Georgia"/>
          <w:w w:val="95"/>
        </w:rPr>
        <w:t>permanentemente</w:t>
      </w:r>
      <w:r>
        <w:rPr>
          <w:rFonts w:ascii="Georgia" w:hAnsi="Georgia"/>
          <w:spacing w:val="-13"/>
          <w:w w:val="95"/>
        </w:rPr>
        <w:t> </w:t>
      </w:r>
      <w:r>
        <w:rPr>
          <w:rFonts w:ascii="Georgia" w:hAnsi="Georgia"/>
          <w:w w:val="95"/>
        </w:rPr>
        <w:t>ligadas</w:t>
      </w:r>
      <w:r>
        <w:rPr>
          <w:rFonts w:ascii="Georgia" w:hAnsi="Georgia"/>
          <w:spacing w:val="-13"/>
          <w:w w:val="95"/>
        </w:rPr>
        <w:t> </w:t>
      </w:r>
      <w:r>
        <w:rPr>
          <w:rFonts w:ascii="Georgia" w:hAnsi="Georgia"/>
          <w:w w:val="95"/>
        </w:rPr>
        <w:t>al</w:t>
      </w:r>
      <w:r>
        <w:rPr>
          <w:rFonts w:ascii="Georgia" w:hAnsi="Georgia"/>
          <w:spacing w:val="-13"/>
          <w:w w:val="95"/>
        </w:rPr>
        <w:t> </w:t>
      </w:r>
      <w:r>
        <w:rPr>
          <w:rFonts w:ascii="Georgia" w:hAnsi="Georgia"/>
          <w:w w:val="95"/>
        </w:rPr>
        <w:t>estudio</w:t>
      </w:r>
      <w:r>
        <w:rPr>
          <w:rFonts w:ascii="Georgia" w:hAnsi="Georgia"/>
          <w:spacing w:val="-13"/>
          <w:w w:val="95"/>
        </w:rPr>
        <w:t> </w:t>
      </w:r>
      <w:r>
        <w:rPr>
          <w:rFonts w:ascii="Georgia" w:hAnsi="Georgia"/>
          <w:w w:val="95"/>
        </w:rPr>
        <w:t>empírico</w:t>
      </w:r>
      <w:r>
        <w:rPr>
          <w:rFonts w:ascii="Georgia" w:hAnsi="Georgia"/>
          <w:spacing w:val="-13"/>
          <w:w w:val="95"/>
        </w:rPr>
        <w:t> </w:t>
      </w:r>
      <w:r>
        <w:rPr>
          <w:rFonts w:ascii="Georgia" w:hAnsi="Georgia"/>
          <w:w w:val="95"/>
        </w:rPr>
        <w:t>y</w:t>
      </w:r>
      <w:r>
        <w:rPr>
          <w:rFonts w:ascii="Georgia" w:hAnsi="Georgia"/>
          <w:spacing w:val="-13"/>
          <w:w w:val="95"/>
        </w:rPr>
        <w:t> </w:t>
      </w:r>
      <w:r>
        <w:rPr>
          <w:rFonts w:ascii="Georgia" w:hAnsi="Georgia"/>
          <w:w w:val="95"/>
        </w:rPr>
        <w:t>a</w:t>
      </w:r>
      <w:r>
        <w:rPr>
          <w:rFonts w:ascii="Georgia" w:hAnsi="Georgia"/>
          <w:spacing w:val="-13"/>
          <w:w w:val="95"/>
        </w:rPr>
        <w:t> </w:t>
      </w:r>
      <w:r>
        <w:rPr>
          <w:rFonts w:ascii="Georgia" w:hAnsi="Georgia"/>
          <w:w w:val="95"/>
        </w:rPr>
        <w:t>las reflexiones</w:t>
      </w:r>
      <w:r>
        <w:rPr>
          <w:rFonts w:ascii="Georgia" w:hAnsi="Georgia"/>
          <w:spacing w:val="-24"/>
          <w:w w:val="95"/>
        </w:rPr>
        <w:t> </w:t>
      </w:r>
      <w:r>
        <w:rPr>
          <w:rFonts w:ascii="Georgia" w:hAnsi="Georgia"/>
          <w:w w:val="95"/>
        </w:rPr>
        <w:t>sobre</w:t>
      </w:r>
      <w:r>
        <w:rPr>
          <w:rFonts w:ascii="Georgia" w:hAnsi="Georgia"/>
          <w:spacing w:val="-24"/>
          <w:w w:val="95"/>
        </w:rPr>
        <w:t> </w:t>
      </w:r>
      <w:r>
        <w:rPr>
          <w:rFonts w:ascii="Georgia" w:hAnsi="Georgia"/>
          <w:w w:val="95"/>
        </w:rPr>
        <w:t>la</w:t>
      </w:r>
      <w:r>
        <w:rPr>
          <w:rFonts w:ascii="Georgia" w:hAnsi="Georgia"/>
          <w:spacing w:val="-24"/>
          <w:w w:val="95"/>
        </w:rPr>
        <w:t> </w:t>
      </w:r>
      <w:r>
        <w:rPr>
          <w:rFonts w:ascii="Georgia" w:hAnsi="Georgia"/>
          <w:w w:val="95"/>
        </w:rPr>
        <w:t>elaboración</w:t>
      </w:r>
      <w:r>
        <w:rPr>
          <w:rFonts w:ascii="Georgia" w:hAnsi="Georgia"/>
          <w:spacing w:val="-24"/>
          <w:w w:val="95"/>
        </w:rPr>
        <w:t> </w:t>
      </w:r>
      <w:r>
        <w:rPr>
          <w:rFonts w:ascii="Georgia" w:hAnsi="Georgia"/>
          <w:w w:val="95"/>
        </w:rPr>
        <w:t>de</w:t>
      </w:r>
      <w:r>
        <w:rPr>
          <w:rFonts w:ascii="Georgia" w:hAnsi="Georgia"/>
          <w:spacing w:val="-24"/>
          <w:w w:val="95"/>
        </w:rPr>
        <w:t> </w:t>
      </w:r>
      <w:r>
        <w:rPr>
          <w:rFonts w:ascii="Georgia" w:hAnsi="Georgia"/>
          <w:w w:val="95"/>
        </w:rPr>
        <w:t>conocimientos</w:t>
      </w:r>
      <w:r>
        <w:rPr>
          <w:rFonts w:ascii="Georgia" w:hAnsi="Georgia"/>
          <w:spacing w:val="-24"/>
          <w:w w:val="95"/>
        </w:rPr>
        <w:t> </w:t>
      </w:r>
      <w:r>
        <w:rPr>
          <w:rFonts w:ascii="Georgia" w:hAnsi="Georgia"/>
          <w:w w:val="95"/>
        </w:rPr>
        <w:t>conceptuales</w:t>
      </w:r>
      <w:r>
        <w:rPr>
          <w:rFonts w:ascii="Georgia" w:hAnsi="Georgia"/>
          <w:spacing w:val="-24"/>
          <w:w w:val="95"/>
        </w:rPr>
        <w:t> </w:t>
      </w:r>
      <w:r>
        <w:rPr>
          <w:rFonts w:ascii="Georgia" w:hAnsi="Georgia"/>
          <w:w w:val="95"/>
        </w:rPr>
        <w:t>y</w:t>
      </w:r>
      <w:r>
        <w:rPr>
          <w:rFonts w:ascii="Georgia" w:hAnsi="Georgia"/>
          <w:spacing w:val="-24"/>
          <w:w w:val="95"/>
        </w:rPr>
        <w:t> </w:t>
      </w:r>
      <w:r>
        <w:rPr>
          <w:rFonts w:ascii="Georgia" w:hAnsi="Georgia"/>
          <w:w w:val="95"/>
        </w:rPr>
        <w:t>artefactuales. En</w:t>
      </w:r>
      <w:r>
        <w:rPr>
          <w:rFonts w:ascii="Georgia" w:hAnsi="Georgia"/>
          <w:spacing w:val="-14"/>
          <w:w w:val="95"/>
        </w:rPr>
        <w:t> </w:t>
      </w:r>
      <w:r>
        <w:rPr>
          <w:rFonts w:ascii="Georgia" w:hAnsi="Georgia"/>
          <w:w w:val="95"/>
        </w:rPr>
        <w:t>este</w:t>
      </w:r>
      <w:r>
        <w:rPr>
          <w:rFonts w:ascii="Georgia" w:hAnsi="Georgia"/>
          <w:spacing w:val="-14"/>
          <w:w w:val="95"/>
        </w:rPr>
        <w:t> </w:t>
      </w:r>
      <w:r>
        <w:rPr>
          <w:rFonts w:ascii="Georgia" w:hAnsi="Georgia"/>
          <w:spacing w:val="-3"/>
          <w:w w:val="95"/>
        </w:rPr>
        <w:t>libro</w:t>
      </w:r>
      <w:r>
        <w:rPr>
          <w:rFonts w:ascii="Georgia" w:hAnsi="Georgia"/>
          <w:spacing w:val="-14"/>
          <w:w w:val="95"/>
        </w:rPr>
        <w:t> </w:t>
      </w:r>
      <w:r>
        <w:rPr>
          <w:rFonts w:ascii="Georgia" w:hAnsi="Georgia"/>
          <w:w w:val="95"/>
        </w:rPr>
        <w:t>vamos</w:t>
      </w:r>
      <w:r>
        <w:rPr>
          <w:rFonts w:ascii="Georgia" w:hAnsi="Georgia"/>
          <w:spacing w:val="-14"/>
          <w:w w:val="95"/>
        </w:rPr>
        <w:t> </w:t>
      </w:r>
      <w:r>
        <w:rPr>
          <w:rFonts w:ascii="Georgia" w:hAnsi="Georgia"/>
          <w:w w:val="95"/>
        </w:rPr>
        <w:t>a</w:t>
      </w:r>
      <w:r>
        <w:rPr>
          <w:rFonts w:ascii="Georgia" w:hAnsi="Georgia"/>
          <w:spacing w:val="-14"/>
          <w:w w:val="95"/>
        </w:rPr>
        <w:t> </w:t>
      </w:r>
      <w:r>
        <w:rPr>
          <w:rFonts w:ascii="Georgia" w:hAnsi="Georgia"/>
          <w:w w:val="95"/>
        </w:rPr>
        <w:t>reforzar</w:t>
      </w:r>
      <w:r>
        <w:rPr>
          <w:rFonts w:ascii="Georgia" w:hAnsi="Georgia"/>
          <w:spacing w:val="-14"/>
          <w:w w:val="95"/>
        </w:rPr>
        <w:t> </w:t>
      </w:r>
      <w:r>
        <w:rPr>
          <w:rFonts w:ascii="Georgia" w:hAnsi="Georgia"/>
          <w:w w:val="95"/>
        </w:rPr>
        <w:t>el</w:t>
      </w:r>
      <w:r>
        <w:rPr>
          <w:rFonts w:ascii="Georgia" w:hAnsi="Georgia"/>
          <w:spacing w:val="-14"/>
          <w:w w:val="95"/>
        </w:rPr>
        <w:t> </w:t>
      </w:r>
      <w:r>
        <w:rPr>
          <w:rFonts w:ascii="Georgia" w:hAnsi="Georgia"/>
          <w:w w:val="95"/>
        </w:rPr>
        <w:t>argumento</w:t>
      </w:r>
      <w:r>
        <w:rPr>
          <w:rFonts w:ascii="Georgia" w:hAnsi="Georgia"/>
          <w:spacing w:val="-14"/>
          <w:w w:val="95"/>
        </w:rPr>
        <w:t> </w:t>
      </w:r>
      <w:r>
        <w:rPr>
          <w:rFonts w:ascii="Georgia" w:hAnsi="Georgia"/>
          <w:w w:val="95"/>
        </w:rPr>
        <w:t>según</w:t>
      </w:r>
      <w:r>
        <w:rPr>
          <w:rFonts w:ascii="Georgia" w:hAnsi="Georgia"/>
          <w:spacing w:val="-14"/>
          <w:w w:val="95"/>
        </w:rPr>
        <w:t> </w:t>
      </w:r>
      <w:r>
        <w:rPr>
          <w:rFonts w:ascii="Georgia" w:hAnsi="Georgia"/>
          <w:w w:val="95"/>
        </w:rPr>
        <w:t>el</w:t>
      </w:r>
      <w:r>
        <w:rPr>
          <w:rFonts w:ascii="Georgia" w:hAnsi="Georgia"/>
          <w:spacing w:val="-14"/>
          <w:w w:val="95"/>
        </w:rPr>
        <w:t> </w:t>
      </w:r>
      <w:r>
        <w:rPr>
          <w:rFonts w:ascii="Georgia" w:hAnsi="Georgia"/>
          <w:w w:val="95"/>
        </w:rPr>
        <w:t>cual</w:t>
      </w:r>
      <w:r>
        <w:rPr>
          <w:rFonts w:ascii="Georgia" w:hAnsi="Georgia"/>
          <w:spacing w:val="-14"/>
          <w:w w:val="95"/>
        </w:rPr>
        <w:t> </w:t>
      </w:r>
      <w:r>
        <w:rPr>
          <w:rFonts w:ascii="Georgia" w:hAnsi="Georgia"/>
          <w:w w:val="95"/>
        </w:rPr>
        <w:t>el</w:t>
      </w:r>
      <w:r>
        <w:rPr>
          <w:rFonts w:ascii="Georgia" w:hAnsi="Georgia"/>
          <w:spacing w:val="-14"/>
          <w:w w:val="95"/>
        </w:rPr>
        <w:t> </w:t>
      </w:r>
      <w:r>
        <w:rPr>
          <w:rFonts w:ascii="Georgia" w:hAnsi="Georgia"/>
          <w:w w:val="95"/>
        </w:rPr>
        <w:t>fenómeno</w:t>
      </w:r>
      <w:r>
        <w:rPr>
          <w:rFonts w:ascii="Georgia" w:hAnsi="Georgia"/>
          <w:spacing w:val="-14"/>
          <w:w w:val="95"/>
        </w:rPr>
        <w:t> </w:t>
      </w:r>
      <w:r>
        <w:rPr>
          <w:rFonts w:ascii="Georgia" w:hAnsi="Georgia"/>
          <w:w w:val="95"/>
        </w:rPr>
        <w:t>humano se</w:t>
      </w:r>
      <w:r>
        <w:rPr>
          <w:rFonts w:ascii="Georgia" w:hAnsi="Georgia"/>
          <w:spacing w:val="-22"/>
          <w:w w:val="95"/>
        </w:rPr>
        <w:t> </w:t>
      </w:r>
      <w:r>
        <w:rPr>
          <w:rFonts w:ascii="Georgia" w:hAnsi="Georgia"/>
          <w:spacing w:val="-3"/>
          <w:w w:val="95"/>
        </w:rPr>
        <w:t>refiere</w:t>
      </w:r>
      <w:r>
        <w:rPr>
          <w:rFonts w:ascii="Georgia" w:hAnsi="Georgia"/>
          <w:spacing w:val="-22"/>
          <w:w w:val="95"/>
        </w:rPr>
        <w:t> </w:t>
      </w:r>
      <w:r>
        <w:rPr>
          <w:rFonts w:ascii="Georgia" w:hAnsi="Georgia"/>
          <w:w w:val="95"/>
        </w:rPr>
        <w:t>básicamente</w:t>
      </w:r>
      <w:r>
        <w:rPr>
          <w:rFonts w:ascii="Georgia" w:hAnsi="Georgia"/>
          <w:spacing w:val="-22"/>
          <w:w w:val="95"/>
        </w:rPr>
        <w:t> </w:t>
      </w:r>
      <w:r>
        <w:rPr>
          <w:rFonts w:ascii="Georgia" w:hAnsi="Georgia"/>
          <w:w w:val="95"/>
        </w:rPr>
        <w:t>a</w:t>
      </w:r>
      <w:r>
        <w:rPr>
          <w:rFonts w:ascii="Georgia" w:hAnsi="Georgia"/>
          <w:spacing w:val="-22"/>
          <w:w w:val="95"/>
        </w:rPr>
        <w:t> </w:t>
      </w:r>
      <w:r>
        <w:rPr>
          <w:rFonts w:ascii="Georgia" w:hAnsi="Georgia"/>
          <w:w w:val="95"/>
        </w:rPr>
        <w:t>la</w:t>
      </w:r>
      <w:r>
        <w:rPr>
          <w:rFonts w:ascii="Georgia" w:hAnsi="Georgia"/>
          <w:spacing w:val="-22"/>
          <w:w w:val="95"/>
        </w:rPr>
        <w:t> </w:t>
      </w:r>
      <w:r>
        <w:rPr>
          <w:rFonts w:ascii="Georgia" w:hAnsi="Georgia"/>
          <w:w w:val="95"/>
        </w:rPr>
        <w:t>acción</w:t>
      </w:r>
      <w:r>
        <w:rPr>
          <w:rFonts w:ascii="Georgia" w:hAnsi="Georgia"/>
          <w:spacing w:val="-22"/>
          <w:w w:val="95"/>
        </w:rPr>
        <w:t> </w:t>
      </w:r>
      <w:r>
        <w:rPr>
          <w:rFonts w:ascii="Georgia" w:hAnsi="Georgia"/>
          <w:w w:val="95"/>
        </w:rPr>
        <w:t>de</w:t>
      </w:r>
      <w:r>
        <w:rPr>
          <w:rFonts w:ascii="Georgia" w:hAnsi="Georgia"/>
          <w:spacing w:val="-22"/>
          <w:w w:val="95"/>
        </w:rPr>
        <w:t> </w:t>
      </w:r>
      <w:r>
        <w:rPr>
          <w:rFonts w:ascii="Georgia" w:hAnsi="Georgia"/>
          <w:w w:val="95"/>
        </w:rPr>
        <w:t>elaboración</w:t>
      </w:r>
      <w:r>
        <w:rPr>
          <w:rFonts w:ascii="Georgia" w:hAnsi="Georgia"/>
          <w:spacing w:val="-22"/>
          <w:w w:val="95"/>
        </w:rPr>
        <w:t> </w:t>
      </w:r>
      <w:r>
        <w:rPr>
          <w:rFonts w:ascii="Georgia" w:hAnsi="Georgia"/>
          <w:w w:val="95"/>
        </w:rPr>
        <w:t>de</w:t>
      </w:r>
      <w:r>
        <w:rPr>
          <w:rFonts w:ascii="Georgia" w:hAnsi="Georgia"/>
          <w:spacing w:val="-22"/>
          <w:w w:val="95"/>
        </w:rPr>
        <w:t> </w:t>
      </w:r>
      <w:r>
        <w:rPr>
          <w:rFonts w:ascii="Georgia" w:hAnsi="Georgia"/>
          <w:w w:val="95"/>
        </w:rPr>
        <w:t>conocimientos</w:t>
      </w:r>
      <w:r>
        <w:rPr>
          <w:rFonts w:ascii="Georgia" w:hAnsi="Georgia"/>
          <w:spacing w:val="-22"/>
          <w:w w:val="95"/>
        </w:rPr>
        <w:t> </w:t>
      </w:r>
      <w:r>
        <w:rPr>
          <w:rFonts w:ascii="Georgia" w:hAnsi="Georgia"/>
          <w:w w:val="95"/>
        </w:rPr>
        <w:t>y</w:t>
      </w:r>
      <w:r>
        <w:rPr>
          <w:rFonts w:ascii="Georgia" w:hAnsi="Georgia"/>
          <w:spacing w:val="-22"/>
          <w:w w:val="95"/>
        </w:rPr>
        <w:t> </w:t>
      </w:r>
      <w:r>
        <w:rPr>
          <w:rFonts w:ascii="Georgia" w:hAnsi="Georgia"/>
          <w:w w:val="95"/>
        </w:rPr>
        <w:t>de</w:t>
      </w:r>
      <w:r>
        <w:rPr>
          <w:rFonts w:ascii="Georgia" w:hAnsi="Georgia"/>
          <w:spacing w:val="-22"/>
          <w:w w:val="95"/>
        </w:rPr>
        <w:t> </w:t>
      </w:r>
      <w:r>
        <w:rPr>
          <w:rFonts w:ascii="Georgia" w:hAnsi="Georgia"/>
          <w:w w:val="95"/>
        </w:rPr>
        <w:t>técnicas sobre</w:t>
      </w:r>
      <w:r>
        <w:rPr>
          <w:rFonts w:ascii="Georgia" w:hAnsi="Georgia"/>
          <w:spacing w:val="-25"/>
          <w:w w:val="95"/>
        </w:rPr>
        <w:t> </w:t>
      </w:r>
      <w:r>
        <w:rPr>
          <w:rFonts w:ascii="Georgia" w:hAnsi="Georgia"/>
          <w:w w:val="95"/>
        </w:rPr>
        <w:t>el</w:t>
      </w:r>
      <w:r>
        <w:rPr>
          <w:rFonts w:ascii="Georgia" w:hAnsi="Georgia"/>
          <w:spacing w:val="-25"/>
          <w:w w:val="95"/>
        </w:rPr>
        <w:t> </w:t>
      </w:r>
      <w:r>
        <w:rPr>
          <w:rFonts w:ascii="Georgia" w:hAnsi="Georgia"/>
          <w:w w:val="95"/>
        </w:rPr>
        <w:t>mundo</w:t>
      </w:r>
      <w:r>
        <w:rPr>
          <w:rFonts w:ascii="Georgia" w:hAnsi="Georgia"/>
          <w:spacing w:val="-25"/>
          <w:w w:val="95"/>
        </w:rPr>
        <w:t> </w:t>
      </w:r>
      <w:r>
        <w:rPr>
          <w:rFonts w:ascii="Georgia" w:hAnsi="Georgia"/>
          <w:w w:val="95"/>
        </w:rPr>
        <w:t>y</w:t>
      </w:r>
      <w:r>
        <w:rPr>
          <w:rFonts w:ascii="Georgia" w:hAnsi="Georgia"/>
          <w:spacing w:val="-25"/>
          <w:w w:val="95"/>
        </w:rPr>
        <w:t> </w:t>
      </w:r>
      <w:r>
        <w:rPr>
          <w:rFonts w:ascii="Georgia" w:hAnsi="Georgia"/>
          <w:w w:val="95"/>
        </w:rPr>
        <w:t>sobre</w:t>
      </w:r>
      <w:r>
        <w:rPr>
          <w:rFonts w:ascii="Georgia" w:hAnsi="Georgia"/>
          <w:spacing w:val="-25"/>
          <w:w w:val="95"/>
        </w:rPr>
        <w:t> </w:t>
      </w:r>
      <w:r>
        <w:rPr>
          <w:rFonts w:ascii="Georgia" w:hAnsi="Georgia"/>
          <w:w w:val="95"/>
        </w:rPr>
        <w:t>el</w:t>
      </w:r>
      <w:r>
        <w:rPr>
          <w:rFonts w:ascii="Georgia" w:hAnsi="Georgia"/>
          <w:spacing w:val="-25"/>
          <w:w w:val="95"/>
        </w:rPr>
        <w:t> </w:t>
      </w:r>
      <w:r>
        <w:rPr>
          <w:rFonts w:ascii="Georgia" w:hAnsi="Georgia"/>
          <w:spacing w:val="-2"/>
          <w:w w:val="95"/>
        </w:rPr>
        <w:t>hombre</w:t>
      </w:r>
      <w:r>
        <w:rPr>
          <w:rFonts w:ascii="Georgia" w:hAnsi="Georgia"/>
          <w:spacing w:val="-25"/>
          <w:w w:val="95"/>
        </w:rPr>
        <w:t> </w:t>
      </w:r>
      <w:r>
        <w:rPr>
          <w:rFonts w:ascii="Georgia" w:hAnsi="Georgia"/>
          <w:w w:val="95"/>
        </w:rPr>
        <w:t>mismo.</w:t>
      </w:r>
    </w:p>
    <w:p>
      <w:pPr>
        <w:pStyle w:val="BodyText"/>
        <w:spacing w:line="249" w:lineRule="auto"/>
        <w:ind w:left="1553" w:right="1551" w:firstLine="283"/>
        <w:jc w:val="both"/>
        <w:rPr>
          <w:rFonts w:ascii="Georgia" w:hAnsi="Georgia"/>
        </w:rPr>
      </w:pPr>
      <w:r>
        <w:rPr>
          <w:rFonts w:ascii="Georgia" w:hAnsi="Georgia"/>
          <w:w w:val="95"/>
        </w:rPr>
        <w:t>Los</w:t>
      </w:r>
      <w:r>
        <w:rPr>
          <w:rFonts w:ascii="Georgia" w:hAnsi="Georgia"/>
          <w:spacing w:val="-25"/>
          <w:w w:val="95"/>
        </w:rPr>
        <w:t> </w:t>
      </w:r>
      <w:r>
        <w:rPr>
          <w:rFonts w:ascii="Georgia" w:hAnsi="Georgia"/>
          <w:w w:val="95"/>
        </w:rPr>
        <w:t>antecedentes</w:t>
      </w:r>
      <w:r>
        <w:rPr>
          <w:rFonts w:ascii="Georgia" w:hAnsi="Georgia"/>
          <w:spacing w:val="-25"/>
          <w:w w:val="95"/>
        </w:rPr>
        <w:t> </w:t>
      </w:r>
      <w:r>
        <w:rPr>
          <w:rFonts w:ascii="Georgia" w:hAnsi="Georgia"/>
          <w:w w:val="95"/>
        </w:rPr>
        <w:t>de</w:t>
      </w:r>
      <w:r>
        <w:rPr>
          <w:rFonts w:ascii="Georgia" w:hAnsi="Georgia"/>
          <w:spacing w:val="-25"/>
          <w:w w:val="95"/>
        </w:rPr>
        <w:t> </w:t>
      </w:r>
      <w:r>
        <w:rPr>
          <w:rFonts w:ascii="Georgia" w:hAnsi="Georgia"/>
          <w:w w:val="95"/>
        </w:rPr>
        <w:t>la</w:t>
      </w:r>
      <w:r>
        <w:rPr>
          <w:rFonts w:ascii="Georgia" w:hAnsi="Georgia"/>
          <w:spacing w:val="-25"/>
          <w:w w:val="95"/>
        </w:rPr>
        <w:t> </w:t>
      </w:r>
      <w:r>
        <w:rPr>
          <w:rFonts w:ascii="Georgia" w:hAnsi="Georgia"/>
          <w:w w:val="95"/>
        </w:rPr>
        <w:t>reflexión</w:t>
      </w:r>
      <w:r>
        <w:rPr>
          <w:rFonts w:ascii="Georgia" w:hAnsi="Georgia"/>
          <w:spacing w:val="-25"/>
          <w:w w:val="95"/>
        </w:rPr>
        <w:t> </w:t>
      </w:r>
      <w:r>
        <w:rPr>
          <w:rFonts w:ascii="Georgia" w:hAnsi="Georgia"/>
          <w:w w:val="95"/>
        </w:rPr>
        <w:t>antropológica</w:t>
      </w:r>
      <w:r>
        <w:rPr>
          <w:rFonts w:ascii="Georgia" w:hAnsi="Georgia"/>
          <w:spacing w:val="-25"/>
          <w:w w:val="95"/>
        </w:rPr>
        <w:t> </w:t>
      </w:r>
      <w:r>
        <w:rPr>
          <w:rFonts w:ascii="Georgia" w:hAnsi="Georgia"/>
          <w:w w:val="95"/>
        </w:rPr>
        <w:t>se</w:t>
      </w:r>
      <w:r>
        <w:rPr>
          <w:rFonts w:ascii="Georgia" w:hAnsi="Georgia"/>
          <w:spacing w:val="-25"/>
          <w:w w:val="95"/>
        </w:rPr>
        <w:t> </w:t>
      </w:r>
      <w:r>
        <w:rPr>
          <w:rFonts w:ascii="Georgia" w:hAnsi="Georgia"/>
          <w:w w:val="95"/>
        </w:rPr>
        <w:t>manifestaron</w:t>
      </w:r>
      <w:r>
        <w:rPr>
          <w:rFonts w:ascii="Georgia" w:hAnsi="Georgia"/>
          <w:spacing w:val="-25"/>
          <w:w w:val="95"/>
        </w:rPr>
        <w:t> </w:t>
      </w:r>
      <w:r>
        <w:rPr>
          <w:rFonts w:ascii="Georgia" w:hAnsi="Georgia"/>
          <w:w w:val="95"/>
        </w:rPr>
        <w:t>acompañan- do</w:t>
      </w:r>
      <w:r>
        <w:rPr>
          <w:rFonts w:ascii="Georgia" w:hAnsi="Georgia"/>
          <w:spacing w:val="-6"/>
          <w:w w:val="95"/>
        </w:rPr>
        <w:t> </w:t>
      </w:r>
      <w:r>
        <w:rPr>
          <w:rFonts w:ascii="Georgia" w:hAnsi="Georgia"/>
          <w:w w:val="95"/>
        </w:rPr>
        <w:t>el</w:t>
      </w:r>
      <w:r>
        <w:rPr>
          <w:rFonts w:ascii="Georgia" w:hAnsi="Georgia"/>
          <w:spacing w:val="-6"/>
          <w:w w:val="95"/>
        </w:rPr>
        <w:t> </w:t>
      </w:r>
      <w:r>
        <w:rPr>
          <w:rFonts w:ascii="Georgia" w:hAnsi="Georgia"/>
          <w:w w:val="95"/>
        </w:rPr>
        <w:t>proceso</w:t>
      </w:r>
      <w:r>
        <w:rPr>
          <w:rFonts w:ascii="Georgia" w:hAnsi="Georgia"/>
          <w:spacing w:val="-6"/>
          <w:w w:val="95"/>
        </w:rPr>
        <w:t> </w:t>
      </w:r>
      <w:r>
        <w:rPr>
          <w:rFonts w:ascii="Georgia" w:hAnsi="Georgia"/>
          <w:w w:val="95"/>
        </w:rPr>
        <w:t>de</w:t>
      </w:r>
      <w:r>
        <w:rPr>
          <w:rFonts w:ascii="Georgia" w:hAnsi="Georgia"/>
          <w:spacing w:val="-6"/>
          <w:w w:val="95"/>
        </w:rPr>
        <w:t> </w:t>
      </w:r>
      <w:r>
        <w:rPr>
          <w:rFonts w:ascii="Georgia" w:hAnsi="Georgia"/>
          <w:w w:val="95"/>
        </w:rPr>
        <w:t>colonización</w:t>
      </w:r>
      <w:r>
        <w:rPr>
          <w:rFonts w:ascii="Georgia" w:hAnsi="Georgia"/>
          <w:spacing w:val="-6"/>
          <w:w w:val="95"/>
        </w:rPr>
        <w:t> </w:t>
      </w:r>
      <w:r>
        <w:rPr>
          <w:rFonts w:ascii="Georgia" w:hAnsi="Georgia"/>
          <w:w w:val="95"/>
        </w:rPr>
        <w:t>generalizada</w:t>
      </w:r>
      <w:r>
        <w:rPr>
          <w:rFonts w:ascii="Georgia" w:hAnsi="Georgia"/>
          <w:spacing w:val="-6"/>
          <w:w w:val="95"/>
        </w:rPr>
        <w:t> </w:t>
      </w:r>
      <w:r>
        <w:rPr>
          <w:rFonts w:ascii="Georgia" w:hAnsi="Georgia"/>
          <w:w w:val="95"/>
        </w:rPr>
        <w:t>del</w:t>
      </w:r>
      <w:r>
        <w:rPr>
          <w:rFonts w:ascii="Georgia" w:hAnsi="Georgia"/>
          <w:spacing w:val="-6"/>
          <w:w w:val="95"/>
        </w:rPr>
        <w:t> </w:t>
      </w:r>
      <w:r>
        <w:rPr>
          <w:rFonts w:ascii="Georgia" w:hAnsi="Georgia"/>
          <w:w w:val="95"/>
        </w:rPr>
        <w:t>mundo</w:t>
      </w:r>
      <w:r>
        <w:rPr>
          <w:rFonts w:ascii="Georgia" w:hAnsi="Georgia"/>
          <w:spacing w:val="-6"/>
          <w:w w:val="95"/>
        </w:rPr>
        <w:t> </w:t>
      </w:r>
      <w:r>
        <w:rPr>
          <w:rFonts w:ascii="Georgia" w:hAnsi="Georgia"/>
          <w:w w:val="95"/>
        </w:rPr>
        <w:t>por</w:t>
      </w:r>
      <w:r>
        <w:rPr>
          <w:rFonts w:ascii="Georgia" w:hAnsi="Georgia"/>
          <w:spacing w:val="-6"/>
          <w:w w:val="95"/>
        </w:rPr>
        <w:t> </w:t>
      </w:r>
      <w:r>
        <w:rPr>
          <w:rFonts w:ascii="Georgia" w:hAnsi="Georgia"/>
          <w:w w:val="95"/>
        </w:rPr>
        <w:t>los</w:t>
      </w:r>
      <w:r>
        <w:rPr>
          <w:rFonts w:ascii="Georgia" w:hAnsi="Georgia"/>
          <w:spacing w:val="-6"/>
          <w:w w:val="95"/>
        </w:rPr>
        <w:t> </w:t>
      </w:r>
      <w:r>
        <w:rPr>
          <w:rFonts w:ascii="Georgia" w:hAnsi="Georgia"/>
          <w:w w:val="95"/>
        </w:rPr>
        <w:t>europeos,</w:t>
      </w:r>
      <w:r>
        <w:rPr>
          <w:rFonts w:ascii="Georgia" w:hAnsi="Georgia"/>
          <w:spacing w:val="-6"/>
          <w:w w:val="95"/>
        </w:rPr>
        <w:t> </w:t>
      </w:r>
      <w:r>
        <w:rPr>
          <w:rFonts w:ascii="Georgia" w:hAnsi="Georgia"/>
          <w:w w:val="95"/>
        </w:rPr>
        <w:t>luego de</w:t>
      </w:r>
      <w:r>
        <w:rPr>
          <w:rFonts w:ascii="Georgia" w:hAnsi="Georgia"/>
          <w:spacing w:val="-5"/>
          <w:w w:val="95"/>
        </w:rPr>
        <w:t> </w:t>
      </w:r>
      <w:r>
        <w:rPr>
          <w:rFonts w:ascii="Georgia" w:hAnsi="Georgia"/>
          <w:w w:val="95"/>
        </w:rPr>
        <w:t>1492.</w:t>
      </w:r>
      <w:r>
        <w:rPr>
          <w:rFonts w:ascii="Georgia" w:hAnsi="Georgia"/>
          <w:spacing w:val="-5"/>
          <w:w w:val="95"/>
        </w:rPr>
        <w:t> </w:t>
      </w:r>
      <w:r>
        <w:rPr>
          <w:rFonts w:ascii="Georgia" w:hAnsi="Georgia"/>
          <w:w w:val="95"/>
        </w:rPr>
        <w:t>Primero</w:t>
      </w:r>
      <w:r>
        <w:rPr>
          <w:rFonts w:ascii="Georgia" w:hAnsi="Georgia"/>
          <w:spacing w:val="-5"/>
          <w:w w:val="95"/>
        </w:rPr>
        <w:t> </w:t>
      </w:r>
      <w:r>
        <w:rPr>
          <w:rFonts w:ascii="Georgia" w:hAnsi="Georgia"/>
          <w:w w:val="95"/>
        </w:rPr>
        <w:t>fue</w:t>
      </w:r>
      <w:r>
        <w:rPr>
          <w:rFonts w:ascii="Georgia" w:hAnsi="Georgia"/>
          <w:spacing w:val="-5"/>
          <w:w w:val="95"/>
        </w:rPr>
        <w:t> </w:t>
      </w:r>
      <w:r>
        <w:rPr>
          <w:rFonts w:ascii="Georgia" w:hAnsi="Georgia"/>
          <w:w w:val="95"/>
        </w:rPr>
        <w:t>la</w:t>
      </w:r>
      <w:r>
        <w:rPr>
          <w:rFonts w:ascii="Georgia" w:hAnsi="Georgia"/>
          <w:spacing w:val="-5"/>
          <w:w w:val="95"/>
        </w:rPr>
        <w:t> </w:t>
      </w:r>
      <w:r>
        <w:rPr>
          <w:rFonts w:ascii="Georgia" w:hAnsi="Georgia"/>
          <w:w w:val="95"/>
        </w:rPr>
        <w:t>de</w:t>
      </w:r>
      <w:r>
        <w:rPr>
          <w:rFonts w:ascii="Georgia" w:hAnsi="Georgia"/>
          <w:spacing w:val="-5"/>
          <w:w w:val="95"/>
        </w:rPr>
        <w:t> </w:t>
      </w:r>
      <w:r>
        <w:rPr>
          <w:rFonts w:ascii="Georgia" w:hAnsi="Georgia"/>
          <w:w w:val="95"/>
        </w:rPr>
        <w:t>perplejidad</w:t>
      </w:r>
      <w:r>
        <w:rPr>
          <w:rFonts w:ascii="Georgia" w:hAnsi="Georgia"/>
          <w:spacing w:val="-5"/>
          <w:w w:val="95"/>
        </w:rPr>
        <w:t> </w:t>
      </w:r>
      <w:r>
        <w:rPr>
          <w:rFonts w:ascii="Georgia" w:hAnsi="Georgia"/>
          <w:w w:val="95"/>
        </w:rPr>
        <w:t>de</w:t>
      </w:r>
      <w:r>
        <w:rPr>
          <w:rFonts w:ascii="Georgia" w:hAnsi="Georgia"/>
          <w:spacing w:val="-5"/>
          <w:w w:val="95"/>
        </w:rPr>
        <w:t> </w:t>
      </w:r>
      <w:r>
        <w:rPr>
          <w:rFonts w:ascii="Georgia" w:hAnsi="Georgia"/>
          <w:w w:val="95"/>
        </w:rPr>
        <w:t>los</w:t>
      </w:r>
      <w:r>
        <w:rPr>
          <w:rFonts w:ascii="Georgia" w:hAnsi="Georgia"/>
          <w:spacing w:val="-5"/>
          <w:w w:val="95"/>
        </w:rPr>
        <w:t> </w:t>
      </w:r>
      <w:r>
        <w:rPr>
          <w:rFonts w:ascii="Georgia" w:hAnsi="Georgia"/>
          <w:w w:val="95"/>
        </w:rPr>
        <w:t>europeos</w:t>
      </w:r>
      <w:r>
        <w:rPr>
          <w:rFonts w:ascii="Georgia" w:hAnsi="Georgia"/>
          <w:spacing w:val="-5"/>
          <w:w w:val="95"/>
        </w:rPr>
        <w:t> </w:t>
      </w:r>
      <w:r>
        <w:rPr>
          <w:rFonts w:ascii="Georgia" w:hAnsi="Georgia"/>
          <w:w w:val="95"/>
        </w:rPr>
        <w:t>frente</w:t>
      </w:r>
      <w:r>
        <w:rPr>
          <w:rFonts w:ascii="Georgia" w:hAnsi="Georgia"/>
          <w:spacing w:val="-5"/>
          <w:w w:val="95"/>
        </w:rPr>
        <w:t> </w:t>
      </w:r>
      <w:r>
        <w:rPr>
          <w:rFonts w:ascii="Georgia" w:hAnsi="Georgia"/>
          <w:w w:val="95"/>
        </w:rPr>
        <w:t>al</w:t>
      </w:r>
      <w:r>
        <w:rPr>
          <w:rFonts w:ascii="Georgia" w:hAnsi="Georgia"/>
          <w:spacing w:val="-5"/>
          <w:w w:val="95"/>
        </w:rPr>
        <w:t> </w:t>
      </w:r>
      <w:r>
        <w:rPr>
          <w:rFonts w:ascii="Georgia" w:hAnsi="Georgia"/>
          <w:w w:val="95"/>
        </w:rPr>
        <w:t>encuentro</w:t>
      </w:r>
      <w:r>
        <w:rPr>
          <w:rFonts w:ascii="Georgia" w:hAnsi="Georgia"/>
          <w:spacing w:val="-5"/>
          <w:w w:val="95"/>
        </w:rPr>
        <w:t> </w:t>
      </w:r>
      <w:r>
        <w:rPr>
          <w:rFonts w:ascii="Georgia" w:hAnsi="Georgia"/>
          <w:w w:val="95"/>
        </w:rPr>
        <w:t>del llamado</w:t>
      </w:r>
      <w:r>
        <w:rPr>
          <w:rFonts w:ascii="Georgia" w:hAnsi="Georgia"/>
          <w:spacing w:val="-19"/>
          <w:w w:val="95"/>
        </w:rPr>
        <w:t> </w:t>
      </w:r>
      <w:r>
        <w:rPr>
          <w:rFonts w:ascii="Georgia" w:hAnsi="Georgia"/>
          <w:w w:val="95"/>
        </w:rPr>
        <w:t>“nuevo</w:t>
      </w:r>
      <w:r>
        <w:rPr>
          <w:rFonts w:ascii="Georgia" w:hAnsi="Georgia"/>
          <w:spacing w:val="-19"/>
          <w:w w:val="95"/>
        </w:rPr>
        <w:t> </w:t>
      </w:r>
      <w:r>
        <w:rPr>
          <w:rFonts w:ascii="Georgia" w:hAnsi="Georgia"/>
          <w:w w:val="95"/>
        </w:rPr>
        <w:t>mundo”,</w:t>
      </w:r>
      <w:r>
        <w:rPr>
          <w:rFonts w:ascii="Georgia" w:hAnsi="Georgia"/>
          <w:spacing w:val="-19"/>
          <w:w w:val="95"/>
        </w:rPr>
        <w:t> </w:t>
      </w:r>
      <w:r>
        <w:rPr>
          <w:rFonts w:ascii="Georgia" w:hAnsi="Georgia"/>
          <w:w w:val="95"/>
        </w:rPr>
        <w:t>luego</w:t>
      </w:r>
      <w:r>
        <w:rPr>
          <w:rFonts w:ascii="Georgia" w:hAnsi="Georgia"/>
          <w:spacing w:val="-19"/>
          <w:w w:val="95"/>
        </w:rPr>
        <w:t> </w:t>
      </w:r>
      <w:r>
        <w:rPr>
          <w:rFonts w:ascii="Georgia" w:hAnsi="Georgia"/>
          <w:w w:val="95"/>
        </w:rPr>
        <w:t>la</w:t>
      </w:r>
      <w:r>
        <w:rPr>
          <w:rFonts w:ascii="Georgia" w:hAnsi="Georgia"/>
          <w:spacing w:val="-19"/>
          <w:w w:val="95"/>
        </w:rPr>
        <w:t> </w:t>
      </w:r>
      <w:r>
        <w:rPr>
          <w:rFonts w:ascii="Georgia" w:hAnsi="Georgia"/>
          <w:w w:val="95"/>
        </w:rPr>
        <w:t>conquista</w:t>
      </w:r>
      <w:r>
        <w:rPr>
          <w:rFonts w:ascii="Georgia" w:hAnsi="Georgia"/>
          <w:spacing w:val="-19"/>
          <w:w w:val="95"/>
        </w:rPr>
        <w:t> </w:t>
      </w:r>
      <w:r>
        <w:rPr>
          <w:rFonts w:ascii="Georgia" w:hAnsi="Georgia"/>
          <w:w w:val="95"/>
        </w:rPr>
        <w:t>de</w:t>
      </w:r>
      <w:r>
        <w:rPr>
          <w:rFonts w:ascii="Georgia" w:hAnsi="Georgia"/>
          <w:spacing w:val="-19"/>
          <w:w w:val="95"/>
        </w:rPr>
        <w:t> </w:t>
      </w:r>
      <w:r>
        <w:rPr>
          <w:rFonts w:ascii="Georgia" w:hAnsi="Georgia"/>
          <w:w w:val="95"/>
        </w:rPr>
        <w:t>los</w:t>
      </w:r>
      <w:r>
        <w:rPr>
          <w:rFonts w:ascii="Georgia" w:hAnsi="Georgia"/>
          <w:spacing w:val="-19"/>
          <w:w w:val="95"/>
        </w:rPr>
        <w:t> </w:t>
      </w:r>
      <w:r>
        <w:rPr>
          <w:rFonts w:ascii="Georgia" w:hAnsi="Georgia"/>
          <w:w w:val="95"/>
        </w:rPr>
        <w:t>pueblos</w:t>
      </w:r>
      <w:r>
        <w:rPr>
          <w:rFonts w:ascii="Georgia" w:hAnsi="Georgia"/>
          <w:spacing w:val="-19"/>
          <w:w w:val="95"/>
        </w:rPr>
        <w:t> </w:t>
      </w:r>
      <w:r>
        <w:rPr>
          <w:rFonts w:ascii="Georgia" w:hAnsi="Georgia"/>
          <w:w w:val="95"/>
        </w:rPr>
        <w:t>originarios</w:t>
      </w:r>
      <w:r>
        <w:rPr>
          <w:rFonts w:ascii="Georgia" w:hAnsi="Georgia"/>
          <w:spacing w:val="-20"/>
          <w:w w:val="95"/>
        </w:rPr>
        <w:t> </w:t>
      </w:r>
      <w:r>
        <w:rPr>
          <w:rFonts w:ascii="Georgia" w:hAnsi="Georgia"/>
          <w:w w:val="95"/>
        </w:rPr>
        <w:t>y</w:t>
      </w:r>
      <w:r>
        <w:rPr>
          <w:rFonts w:ascii="Georgia" w:hAnsi="Georgia"/>
          <w:spacing w:val="-19"/>
          <w:w w:val="95"/>
        </w:rPr>
        <w:t> </w:t>
      </w:r>
      <w:r>
        <w:rPr>
          <w:rFonts w:ascii="Georgia" w:hAnsi="Georgia"/>
          <w:w w:val="95"/>
        </w:rPr>
        <w:t>la</w:t>
      </w:r>
      <w:r>
        <w:rPr>
          <w:rFonts w:ascii="Georgia" w:hAnsi="Georgia"/>
          <w:spacing w:val="-19"/>
          <w:w w:val="95"/>
        </w:rPr>
        <w:t> </w:t>
      </w:r>
      <w:r>
        <w:rPr>
          <w:rFonts w:ascii="Georgia" w:hAnsi="Georgia"/>
          <w:w w:val="95"/>
        </w:rPr>
        <w:t>colo- </w:t>
      </w:r>
      <w:r>
        <w:rPr>
          <w:rFonts w:ascii="Georgia" w:hAnsi="Georgia"/>
          <w:w w:val="90"/>
        </w:rPr>
        <w:t>nización</w:t>
      </w:r>
      <w:r>
        <w:rPr>
          <w:rFonts w:ascii="Georgia" w:hAnsi="Georgia"/>
          <w:spacing w:val="-4"/>
          <w:w w:val="90"/>
        </w:rPr>
        <w:t> </w:t>
      </w:r>
      <w:r>
        <w:rPr>
          <w:rFonts w:ascii="Georgia" w:hAnsi="Georgia"/>
          <w:w w:val="90"/>
        </w:rPr>
        <w:t>entendida</w:t>
      </w:r>
      <w:r>
        <w:rPr>
          <w:rFonts w:ascii="Georgia" w:hAnsi="Georgia"/>
          <w:spacing w:val="-5"/>
          <w:w w:val="90"/>
        </w:rPr>
        <w:t> </w:t>
      </w:r>
      <w:r>
        <w:rPr>
          <w:rFonts w:ascii="Georgia" w:hAnsi="Georgia"/>
          <w:w w:val="90"/>
        </w:rPr>
        <w:t>como</w:t>
      </w:r>
      <w:r>
        <w:rPr>
          <w:rFonts w:ascii="Georgia" w:hAnsi="Georgia"/>
          <w:spacing w:val="-5"/>
          <w:w w:val="90"/>
        </w:rPr>
        <w:t> </w:t>
      </w:r>
      <w:r>
        <w:rPr>
          <w:rFonts w:ascii="Georgia" w:hAnsi="Georgia"/>
          <w:w w:val="90"/>
        </w:rPr>
        <w:t>la</w:t>
      </w:r>
      <w:r>
        <w:rPr>
          <w:rFonts w:ascii="Georgia" w:hAnsi="Georgia"/>
          <w:spacing w:val="-5"/>
          <w:w w:val="90"/>
        </w:rPr>
        <w:t> </w:t>
      </w:r>
      <w:r>
        <w:rPr>
          <w:rFonts w:ascii="Georgia" w:hAnsi="Georgia"/>
          <w:w w:val="90"/>
        </w:rPr>
        <w:t>imposición</w:t>
      </w:r>
      <w:r>
        <w:rPr>
          <w:rFonts w:ascii="Georgia" w:hAnsi="Georgia"/>
          <w:spacing w:val="-4"/>
          <w:w w:val="90"/>
        </w:rPr>
        <w:t> </w:t>
      </w:r>
      <w:r>
        <w:rPr>
          <w:rFonts w:ascii="Georgia" w:hAnsi="Georgia"/>
          <w:w w:val="90"/>
        </w:rPr>
        <w:t>material,</w:t>
      </w:r>
      <w:r>
        <w:rPr>
          <w:rFonts w:ascii="Georgia" w:hAnsi="Georgia"/>
          <w:spacing w:val="-5"/>
          <w:w w:val="90"/>
        </w:rPr>
        <w:t> </w:t>
      </w:r>
      <w:r>
        <w:rPr>
          <w:rFonts w:ascii="Georgia" w:hAnsi="Georgia"/>
          <w:w w:val="90"/>
        </w:rPr>
        <w:t>social</w:t>
      </w:r>
      <w:r>
        <w:rPr>
          <w:rFonts w:ascii="Georgia" w:hAnsi="Georgia"/>
          <w:spacing w:val="-5"/>
          <w:w w:val="90"/>
        </w:rPr>
        <w:t> </w:t>
      </w:r>
      <w:r>
        <w:rPr>
          <w:rFonts w:ascii="Georgia" w:hAnsi="Georgia"/>
          <w:w w:val="90"/>
        </w:rPr>
        <w:t>y</w:t>
      </w:r>
      <w:r>
        <w:rPr>
          <w:rFonts w:ascii="Georgia" w:hAnsi="Georgia"/>
          <w:spacing w:val="-5"/>
          <w:w w:val="90"/>
        </w:rPr>
        <w:t> </w:t>
      </w:r>
      <w:r>
        <w:rPr>
          <w:rFonts w:ascii="Georgia" w:hAnsi="Georgia"/>
          <w:w w:val="90"/>
        </w:rPr>
        <w:t>simbólica</w:t>
      </w:r>
      <w:r>
        <w:rPr>
          <w:rFonts w:ascii="Georgia" w:hAnsi="Georgia"/>
          <w:spacing w:val="-5"/>
          <w:w w:val="90"/>
        </w:rPr>
        <w:t> </w:t>
      </w:r>
      <w:r>
        <w:rPr>
          <w:rFonts w:ascii="Georgia" w:hAnsi="Georgia"/>
          <w:w w:val="90"/>
        </w:rPr>
        <w:t>europea</w:t>
      </w:r>
      <w:r>
        <w:rPr>
          <w:rFonts w:ascii="Georgia" w:hAnsi="Georgia"/>
          <w:spacing w:val="-5"/>
          <w:w w:val="90"/>
        </w:rPr>
        <w:t> </w:t>
      </w:r>
      <w:r>
        <w:rPr>
          <w:rFonts w:ascii="Georgia" w:hAnsi="Georgia"/>
          <w:w w:val="90"/>
        </w:rPr>
        <w:t>sobre </w:t>
      </w:r>
      <w:r>
        <w:rPr>
          <w:rFonts w:ascii="Georgia" w:hAnsi="Georgia"/>
          <w:w w:val="95"/>
        </w:rPr>
        <w:t>los</w:t>
      </w:r>
      <w:r>
        <w:rPr>
          <w:rFonts w:ascii="Georgia" w:hAnsi="Georgia"/>
          <w:spacing w:val="-9"/>
          <w:w w:val="95"/>
        </w:rPr>
        <w:t> </w:t>
      </w:r>
      <w:r>
        <w:rPr>
          <w:rFonts w:ascii="Georgia" w:hAnsi="Georgia"/>
          <w:w w:val="95"/>
        </w:rPr>
        <w:t>grupos</w:t>
      </w:r>
      <w:r>
        <w:rPr>
          <w:rFonts w:ascii="Georgia" w:hAnsi="Georgia"/>
          <w:spacing w:val="-10"/>
          <w:w w:val="95"/>
        </w:rPr>
        <w:t> </w:t>
      </w:r>
      <w:r>
        <w:rPr>
          <w:rFonts w:ascii="Georgia" w:hAnsi="Georgia"/>
          <w:w w:val="95"/>
        </w:rPr>
        <w:t>autóctonos.</w:t>
      </w:r>
      <w:r>
        <w:rPr>
          <w:rFonts w:ascii="Georgia" w:hAnsi="Georgia"/>
          <w:spacing w:val="-9"/>
          <w:w w:val="95"/>
        </w:rPr>
        <w:t> </w:t>
      </w:r>
      <w:r>
        <w:rPr>
          <w:rFonts w:ascii="Georgia" w:hAnsi="Georgia"/>
          <w:w w:val="95"/>
        </w:rPr>
        <w:t>Estos</w:t>
      </w:r>
      <w:r>
        <w:rPr>
          <w:rFonts w:ascii="Georgia" w:hAnsi="Georgia"/>
          <w:spacing w:val="-9"/>
          <w:w w:val="95"/>
        </w:rPr>
        <w:t> </w:t>
      </w:r>
      <w:r>
        <w:rPr>
          <w:rFonts w:ascii="Georgia" w:hAnsi="Georgia"/>
          <w:spacing w:val="-3"/>
          <w:w w:val="95"/>
        </w:rPr>
        <w:t>tres</w:t>
      </w:r>
      <w:r>
        <w:rPr>
          <w:rFonts w:ascii="Georgia" w:hAnsi="Georgia"/>
          <w:spacing w:val="-10"/>
          <w:w w:val="95"/>
        </w:rPr>
        <w:t> </w:t>
      </w:r>
      <w:r>
        <w:rPr>
          <w:rFonts w:ascii="Georgia" w:hAnsi="Georgia"/>
          <w:w w:val="95"/>
        </w:rPr>
        <w:t>momentos</w:t>
      </w:r>
      <w:r>
        <w:rPr>
          <w:rFonts w:ascii="Georgia" w:hAnsi="Georgia"/>
          <w:spacing w:val="-9"/>
          <w:w w:val="95"/>
        </w:rPr>
        <w:t> </w:t>
      </w:r>
      <w:r>
        <w:rPr>
          <w:rFonts w:ascii="Georgia" w:hAnsi="Georgia"/>
          <w:w w:val="95"/>
        </w:rPr>
        <w:t>se</w:t>
      </w:r>
      <w:r>
        <w:rPr>
          <w:rFonts w:ascii="Georgia" w:hAnsi="Georgia"/>
          <w:spacing w:val="-10"/>
          <w:w w:val="95"/>
        </w:rPr>
        <w:t> </w:t>
      </w:r>
      <w:r>
        <w:rPr>
          <w:rFonts w:ascii="Georgia" w:hAnsi="Georgia"/>
          <w:w w:val="95"/>
        </w:rPr>
        <w:t>acompañaron</w:t>
      </w:r>
      <w:r>
        <w:rPr>
          <w:rFonts w:ascii="Georgia" w:hAnsi="Georgia"/>
          <w:spacing w:val="-10"/>
          <w:w w:val="95"/>
        </w:rPr>
        <w:t> </w:t>
      </w:r>
      <w:r>
        <w:rPr>
          <w:rFonts w:ascii="Georgia" w:hAnsi="Georgia"/>
          <w:w w:val="95"/>
        </w:rPr>
        <w:t>de</w:t>
      </w:r>
      <w:r>
        <w:rPr>
          <w:rFonts w:ascii="Georgia" w:hAnsi="Georgia"/>
          <w:spacing w:val="-9"/>
          <w:w w:val="95"/>
        </w:rPr>
        <w:t> </w:t>
      </w:r>
      <w:r>
        <w:rPr>
          <w:rFonts w:ascii="Georgia" w:hAnsi="Georgia"/>
          <w:w w:val="95"/>
        </w:rPr>
        <w:t>vivos</w:t>
      </w:r>
      <w:r>
        <w:rPr>
          <w:rFonts w:ascii="Georgia" w:hAnsi="Georgia"/>
          <w:spacing w:val="-10"/>
          <w:w w:val="95"/>
        </w:rPr>
        <w:t> </w:t>
      </w:r>
      <w:r>
        <w:rPr>
          <w:rFonts w:ascii="Georgia" w:hAnsi="Georgia"/>
          <w:w w:val="95"/>
        </w:rPr>
        <w:t>debates sobre</w:t>
      </w:r>
      <w:r>
        <w:rPr>
          <w:rFonts w:ascii="Georgia" w:hAnsi="Georgia"/>
          <w:spacing w:val="-33"/>
          <w:w w:val="95"/>
        </w:rPr>
        <w:t> </w:t>
      </w:r>
      <w:r>
        <w:rPr>
          <w:rFonts w:ascii="Georgia" w:hAnsi="Georgia"/>
          <w:w w:val="95"/>
        </w:rPr>
        <w:t>el</w:t>
      </w:r>
      <w:r>
        <w:rPr>
          <w:rFonts w:ascii="Georgia" w:hAnsi="Georgia"/>
          <w:spacing w:val="-33"/>
          <w:w w:val="95"/>
        </w:rPr>
        <w:t> </w:t>
      </w:r>
      <w:r>
        <w:rPr>
          <w:rFonts w:ascii="Georgia" w:hAnsi="Georgia"/>
          <w:w w:val="95"/>
        </w:rPr>
        <w:t>estatuto</w:t>
      </w:r>
      <w:r>
        <w:rPr>
          <w:rFonts w:ascii="Georgia" w:hAnsi="Georgia"/>
          <w:spacing w:val="-32"/>
          <w:w w:val="95"/>
        </w:rPr>
        <w:t> </w:t>
      </w:r>
      <w:r>
        <w:rPr>
          <w:rFonts w:ascii="Georgia" w:hAnsi="Georgia"/>
          <w:w w:val="95"/>
        </w:rPr>
        <w:t>de</w:t>
      </w:r>
      <w:r>
        <w:rPr>
          <w:rFonts w:ascii="Georgia" w:hAnsi="Georgia"/>
          <w:spacing w:val="-33"/>
          <w:w w:val="95"/>
        </w:rPr>
        <w:t> </w:t>
      </w:r>
      <w:r>
        <w:rPr>
          <w:rFonts w:ascii="Georgia" w:hAnsi="Georgia"/>
          <w:w w:val="95"/>
        </w:rPr>
        <w:t>personas</w:t>
      </w:r>
      <w:r>
        <w:rPr>
          <w:rFonts w:ascii="Georgia" w:hAnsi="Georgia"/>
          <w:spacing w:val="-32"/>
          <w:w w:val="95"/>
        </w:rPr>
        <w:t> </w:t>
      </w:r>
      <w:r>
        <w:rPr>
          <w:rFonts w:ascii="Georgia" w:hAnsi="Georgia"/>
          <w:w w:val="95"/>
        </w:rPr>
        <w:t>de</w:t>
      </w:r>
      <w:r>
        <w:rPr>
          <w:rFonts w:ascii="Georgia" w:hAnsi="Georgia"/>
          <w:spacing w:val="-33"/>
          <w:w w:val="95"/>
        </w:rPr>
        <w:t> </w:t>
      </w:r>
      <w:r>
        <w:rPr>
          <w:rFonts w:ascii="Georgia" w:hAnsi="Georgia"/>
          <w:w w:val="95"/>
        </w:rPr>
        <w:t>los</w:t>
      </w:r>
      <w:r>
        <w:rPr>
          <w:rFonts w:ascii="Georgia" w:hAnsi="Georgia"/>
          <w:spacing w:val="-32"/>
          <w:w w:val="95"/>
        </w:rPr>
        <w:t> </w:t>
      </w:r>
      <w:r>
        <w:rPr>
          <w:rFonts w:ascii="Georgia" w:hAnsi="Georgia"/>
          <w:w w:val="95"/>
        </w:rPr>
        <w:t>habitantes</w:t>
      </w:r>
      <w:r>
        <w:rPr>
          <w:rFonts w:ascii="Georgia" w:hAnsi="Georgia"/>
          <w:spacing w:val="-32"/>
          <w:w w:val="95"/>
        </w:rPr>
        <w:t> </w:t>
      </w:r>
      <w:r>
        <w:rPr>
          <w:rFonts w:ascii="Georgia" w:hAnsi="Georgia"/>
          <w:w w:val="95"/>
        </w:rPr>
        <w:t>locales,</w:t>
      </w:r>
      <w:r>
        <w:rPr>
          <w:rFonts w:ascii="Georgia" w:hAnsi="Georgia"/>
          <w:spacing w:val="-32"/>
          <w:w w:val="95"/>
        </w:rPr>
        <w:t> </w:t>
      </w:r>
      <w:r>
        <w:rPr>
          <w:rFonts w:ascii="Georgia" w:hAnsi="Georgia"/>
          <w:w w:val="95"/>
        </w:rPr>
        <w:t>así</w:t>
      </w:r>
      <w:r>
        <w:rPr>
          <w:rFonts w:ascii="Georgia" w:hAnsi="Georgia"/>
          <w:spacing w:val="-32"/>
          <w:w w:val="95"/>
        </w:rPr>
        <w:t> </w:t>
      </w:r>
      <w:r>
        <w:rPr>
          <w:rFonts w:ascii="Georgia" w:hAnsi="Georgia"/>
          <w:w w:val="95"/>
        </w:rPr>
        <w:t>como</w:t>
      </w:r>
      <w:r>
        <w:rPr>
          <w:rFonts w:ascii="Georgia" w:hAnsi="Georgia"/>
          <w:spacing w:val="-33"/>
          <w:w w:val="95"/>
        </w:rPr>
        <w:t> </w:t>
      </w:r>
      <w:r>
        <w:rPr>
          <w:rFonts w:ascii="Georgia" w:hAnsi="Georgia"/>
          <w:w w:val="95"/>
        </w:rPr>
        <w:t>sobre</w:t>
      </w:r>
      <w:r>
        <w:rPr>
          <w:rFonts w:ascii="Georgia" w:hAnsi="Georgia"/>
          <w:spacing w:val="-33"/>
          <w:w w:val="95"/>
        </w:rPr>
        <w:t> </w:t>
      </w:r>
      <w:r>
        <w:rPr>
          <w:rFonts w:ascii="Georgia" w:hAnsi="Georgia"/>
          <w:w w:val="95"/>
        </w:rPr>
        <w:t>la</w:t>
      </w:r>
      <w:r>
        <w:rPr>
          <w:rFonts w:ascii="Georgia" w:hAnsi="Georgia"/>
          <w:spacing w:val="-33"/>
          <w:w w:val="95"/>
        </w:rPr>
        <w:t> </w:t>
      </w:r>
      <w:r>
        <w:rPr>
          <w:rFonts w:ascii="Georgia" w:hAnsi="Georgia"/>
          <w:w w:val="95"/>
        </w:rPr>
        <w:t>unicidad del</w:t>
      </w:r>
      <w:r>
        <w:rPr>
          <w:rFonts w:ascii="Georgia" w:hAnsi="Georgia"/>
          <w:spacing w:val="-10"/>
          <w:w w:val="95"/>
        </w:rPr>
        <w:t> </w:t>
      </w:r>
      <w:r>
        <w:rPr>
          <w:rFonts w:ascii="Georgia" w:hAnsi="Georgia"/>
          <w:spacing w:val="-2"/>
          <w:w w:val="95"/>
        </w:rPr>
        <w:t>hombre</w:t>
      </w:r>
      <w:r>
        <w:rPr>
          <w:rFonts w:ascii="Georgia" w:hAnsi="Georgia"/>
          <w:spacing w:val="-10"/>
          <w:w w:val="95"/>
        </w:rPr>
        <w:t> </w:t>
      </w:r>
      <w:r>
        <w:rPr>
          <w:rFonts w:ascii="Georgia" w:hAnsi="Georgia"/>
          <w:w w:val="95"/>
        </w:rPr>
        <w:t>y</w:t>
      </w:r>
      <w:r>
        <w:rPr>
          <w:rFonts w:ascii="Georgia" w:hAnsi="Georgia"/>
          <w:spacing w:val="-10"/>
          <w:w w:val="95"/>
        </w:rPr>
        <w:t> </w:t>
      </w:r>
      <w:r>
        <w:rPr>
          <w:rFonts w:ascii="Georgia" w:hAnsi="Georgia"/>
          <w:w w:val="95"/>
        </w:rPr>
        <w:t>su</w:t>
      </w:r>
      <w:r>
        <w:rPr>
          <w:rFonts w:ascii="Georgia" w:hAnsi="Georgia"/>
          <w:spacing w:val="-10"/>
          <w:w w:val="95"/>
        </w:rPr>
        <w:t> </w:t>
      </w:r>
      <w:r>
        <w:rPr>
          <w:rFonts w:ascii="Georgia" w:hAnsi="Georgia"/>
          <w:w w:val="95"/>
        </w:rPr>
        <w:t>diversidad.</w:t>
      </w:r>
      <w:r>
        <w:rPr>
          <w:rFonts w:ascii="Georgia" w:hAnsi="Georgia"/>
          <w:spacing w:val="-9"/>
          <w:w w:val="95"/>
        </w:rPr>
        <w:t> </w:t>
      </w:r>
      <w:r>
        <w:rPr>
          <w:rFonts w:ascii="Georgia" w:hAnsi="Georgia"/>
          <w:w w:val="95"/>
        </w:rPr>
        <w:t>La</w:t>
      </w:r>
      <w:r>
        <w:rPr>
          <w:rFonts w:ascii="Georgia" w:hAnsi="Georgia"/>
          <w:spacing w:val="-10"/>
          <w:w w:val="95"/>
        </w:rPr>
        <w:t> </w:t>
      </w:r>
      <w:r>
        <w:rPr>
          <w:rFonts w:ascii="Georgia" w:hAnsi="Georgia"/>
          <w:w w:val="95"/>
        </w:rPr>
        <w:t>visión</w:t>
      </w:r>
      <w:r>
        <w:rPr>
          <w:rFonts w:ascii="Georgia" w:hAnsi="Georgia"/>
          <w:spacing w:val="-10"/>
          <w:w w:val="95"/>
        </w:rPr>
        <w:t> </w:t>
      </w:r>
      <w:r>
        <w:rPr>
          <w:rFonts w:ascii="Georgia" w:hAnsi="Georgia"/>
          <w:w w:val="95"/>
        </w:rPr>
        <w:t>de</w:t>
      </w:r>
      <w:r>
        <w:rPr>
          <w:rFonts w:ascii="Georgia" w:hAnsi="Georgia"/>
          <w:spacing w:val="-10"/>
          <w:w w:val="95"/>
        </w:rPr>
        <w:t> </w:t>
      </w:r>
      <w:r>
        <w:rPr>
          <w:rFonts w:ascii="Georgia" w:hAnsi="Georgia"/>
          <w:w w:val="95"/>
        </w:rPr>
        <w:t>los</w:t>
      </w:r>
      <w:r>
        <w:rPr>
          <w:rFonts w:ascii="Georgia" w:hAnsi="Georgia"/>
          <w:spacing w:val="-10"/>
          <w:w w:val="95"/>
        </w:rPr>
        <w:t> </w:t>
      </w:r>
      <w:r>
        <w:rPr>
          <w:rFonts w:ascii="Georgia" w:hAnsi="Georgia"/>
          <w:w w:val="95"/>
        </w:rPr>
        <w:t>vencedores</w:t>
      </w:r>
      <w:r>
        <w:rPr>
          <w:rFonts w:ascii="Georgia" w:hAnsi="Georgia"/>
          <w:spacing w:val="-10"/>
          <w:w w:val="95"/>
        </w:rPr>
        <w:t> </w:t>
      </w:r>
      <w:r>
        <w:rPr>
          <w:rFonts w:ascii="Georgia" w:hAnsi="Georgia"/>
          <w:w w:val="95"/>
        </w:rPr>
        <w:t>se</w:t>
      </w:r>
      <w:r>
        <w:rPr>
          <w:rFonts w:ascii="Georgia" w:hAnsi="Georgia"/>
          <w:spacing w:val="-10"/>
          <w:w w:val="95"/>
        </w:rPr>
        <w:t> </w:t>
      </w:r>
      <w:r>
        <w:rPr>
          <w:rFonts w:ascii="Georgia" w:hAnsi="Georgia"/>
          <w:w w:val="95"/>
        </w:rPr>
        <w:t>vio</w:t>
      </w:r>
      <w:r>
        <w:rPr>
          <w:rFonts w:ascii="Georgia" w:hAnsi="Georgia"/>
          <w:spacing w:val="-10"/>
          <w:w w:val="95"/>
        </w:rPr>
        <w:t> </w:t>
      </w:r>
      <w:r>
        <w:rPr>
          <w:rFonts w:ascii="Georgia" w:hAnsi="Georgia"/>
          <w:w w:val="95"/>
        </w:rPr>
        <w:t>confrontada</w:t>
      </w:r>
      <w:r>
        <w:rPr>
          <w:rFonts w:ascii="Georgia" w:hAnsi="Georgia"/>
          <w:spacing w:val="-11"/>
          <w:w w:val="95"/>
        </w:rPr>
        <w:t> </w:t>
      </w:r>
      <w:r>
        <w:rPr>
          <w:rFonts w:ascii="Georgia" w:hAnsi="Georgia"/>
          <w:w w:val="95"/>
        </w:rPr>
        <w:t>por los</w:t>
      </w:r>
      <w:r>
        <w:rPr>
          <w:rFonts w:ascii="Georgia" w:hAnsi="Georgia"/>
          <w:spacing w:val="-32"/>
          <w:w w:val="95"/>
        </w:rPr>
        <w:t> </w:t>
      </w:r>
      <w:r>
        <w:rPr>
          <w:rFonts w:ascii="Georgia" w:hAnsi="Georgia"/>
          <w:w w:val="95"/>
        </w:rPr>
        <w:t>argumentos</w:t>
      </w:r>
      <w:r>
        <w:rPr>
          <w:rFonts w:ascii="Georgia" w:hAnsi="Georgia"/>
          <w:spacing w:val="-32"/>
          <w:w w:val="95"/>
        </w:rPr>
        <w:t> </w:t>
      </w:r>
      <w:r>
        <w:rPr>
          <w:rFonts w:ascii="Georgia" w:hAnsi="Georgia"/>
          <w:w w:val="95"/>
        </w:rPr>
        <w:t>de</w:t>
      </w:r>
      <w:r>
        <w:rPr>
          <w:rFonts w:ascii="Georgia" w:hAnsi="Georgia"/>
          <w:spacing w:val="-32"/>
          <w:w w:val="95"/>
        </w:rPr>
        <w:t> </w:t>
      </w:r>
      <w:r>
        <w:rPr>
          <w:rFonts w:ascii="Georgia" w:hAnsi="Georgia"/>
          <w:w w:val="95"/>
        </w:rPr>
        <w:t>Acosta,</w:t>
      </w:r>
      <w:r>
        <w:rPr>
          <w:rFonts w:ascii="Georgia" w:hAnsi="Georgia"/>
          <w:w w:val="95"/>
          <w:position w:val="8"/>
          <w:sz w:val="13"/>
        </w:rPr>
        <w:t>5</w:t>
      </w:r>
      <w:r>
        <w:rPr>
          <w:rFonts w:ascii="Georgia" w:hAnsi="Georgia"/>
          <w:spacing w:val="-11"/>
          <w:w w:val="95"/>
          <w:position w:val="8"/>
          <w:sz w:val="13"/>
        </w:rPr>
        <w:t> </w:t>
      </w:r>
      <w:r>
        <w:rPr>
          <w:rFonts w:ascii="Georgia" w:hAnsi="Georgia"/>
          <w:w w:val="95"/>
        </w:rPr>
        <w:t>de</w:t>
      </w:r>
      <w:r>
        <w:rPr>
          <w:rFonts w:ascii="Georgia" w:hAnsi="Georgia"/>
          <w:spacing w:val="-32"/>
          <w:w w:val="95"/>
        </w:rPr>
        <w:t> </w:t>
      </w:r>
      <w:r>
        <w:rPr>
          <w:rFonts w:ascii="Georgia" w:hAnsi="Georgia"/>
          <w:w w:val="95"/>
        </w:rPr>
        <w:t>Las</w:t>
      </w:r>
      <w:r>
        <w:rPr>
          <w:rFonts w:ascii="Georgia" w:hAnsi="Georgia"/>
          <w:spacing w:val="-32"/>
          <w:w w:val="95"/>
        </w:rPr>
        <w:t> </w:t>
      </w:r>
      <w:r>
        <w:rPr>
          <w:rFonts w:ascii="Georgia" w:hAnsi="Georgia"/>
          <w:w w:val="95"/>
        </w:rPr>
        <w:t>Casas</w:t>
      </w:r>
      <w:r>
        <w:rPr>
          <w:rFonts w:ascii="Georgia" w:hAnsi="Georgia"/>
          <w:spacing w:val="-32"/>
          <w:w w:val="95"/>
        </w:rPr>
        <w:t> </w:t>
      </w:r>
      <w:r>
        <w:rPr>
          <w:rFonts w:ascii="Georgia" w:hAnsi="Georgia"/>
          <w:w w:val="95"/>
        </w:rPr>
        <w:t>(2007),</w:t>
      </w:r>
      <w:r>
        <w:rPr>
          <w:rFonts w:ascii="Georgia" w:hAnsi="Georgia"/>
          <w:spacing w:val="-32"/>
          <w:w w:val="95"/>
        </w:rPr>
        <w:t> </w:t>
      </w:r>
      <w:r>
        <w:rPr>
          <w:rFonts w:ascii="Georgia" w:hAnsi="Georgia"/>
          <w:w w:val="95"/>
        </w:rPr>
        <w:t>de</w:t>
      </w:r>
      <w:r>
        <w:rPr>
          <w:rFonts w:ascii="Georgia" w:hAnsi="Georgia"/>
          <w:spacing w:val="-32"/>
          <w:w w:val="95"/>
        </w:rPr>
        <w:t> </w:t>
      </w:r>
      <w:r>
        <w:rPr>
          <w:rFonts w:ascii="Georgia" w:hAnsi="Georgia"/>
          <w:w w:val="95"/>
        </w:rPr>
        <w:t>Montaigne</w:t>
      </w:r>
      <w:r>
        <w:rPr>
          <w:rFonts w:ascii="Georgia" w:hAnsi="Georgia"/>
          <w:spacing w:val="-32"/>
          <w:w w:val="95"/>
        </w:rPr>
        <w:t> </w:t>
      </w:r>
      <w:r>
        <w:rPr>
          <w:rFonts w:ascii="Georgia" w:hAnsi="Georgia"/>
          <w:w w:val="95"/>
        </w:rPr>
        <w:t>(1602:</w:t>
      </w:r>
      <w:r>
        <w:rPr>
          <w:rFonts w:ascii="Georgia" w:hAnsi="Georgia"/>
          <w:spacing w:val="-32"/>
          <w:w w:val="95"/>
        </w:rPr>
        <w:t> </w:t>
      </w:r>
      <w:r>
        <w:rPr>
          <w:rFonts w:ascii="Georgia" w:hAnsi="Georgia"/>
          <w:w w:val="95"/>
        </w:rPr>
        <w:t>44-47)</w:t>
      </w:r>
      <w:r>
        <w:rPr>
          <w:rFonts w:ascii="Georgia" w:hAnsi="Georgia"/>
          <w:spacing w:val="-32"/>
          <w:w w:val="95"/>
        </w:rPr>
        <w:t> </w:t>
      </w:r>
      <w:r>
        <w:rPr>
          <w:rFonts w:ascii="Georgia" w:hAnsi="Georgia"/>
          <w:w w:val="95"/>
        </w:rPr>
        <w:t>y</w:t>
      </w:r>
      <w:r>
        <w:rPr>
          <w:rFonts w:ascii="Georgia" w:hAnsi="Georgia"/>
          <w:spacing w:val="-32"/>
          <w:w w:val="95"/>
        </w:rPr>
        <w:t> </w:t>
      </w:r>
      <w:r>
        <w:rPr>
          <w:rFonts w:ascii="Georgia" w:hAnsi="Georgia"/>
          <w:w w:val="95"/>
        </w:rPr>
        <w:t>de tantos</w:t>
      </w:r>
      <w:r>
        <w:rPr>
          <w:rFonts w:ascii="Georgia" w:hAnsi="Georgia"/>
          <w:spacing w:val="-26"/>
          <w:w w:val="95"/>
        </w:rPr>
        <w:t> </w:t>
      </w:r>
      <w:r>
        <w:rPr>
          <w:rFonts w:ascii="Georgia" w:hAnsi="Georgia"/>
          <w:w w:val="95"/>
        </w:rPr>
        <w:t>intelectuales</w:t>
      </w:r>
      <w:r>
        <w:rPr>
          <w:rFonts w:ascii="Georgia" w:hAnsi="Georgia"/>
          <w:spacing w:val="-26"/>
          <w:w w:val="95"/>
        </w:rPr>
        <w:t> </w:t>
      </w:r>
      <w:r>
        <w:rPr>
          <w:rFonts w:ascii="Georgia" w:hAnsi="Georgia"/>
          <w:w w:val="95"/>
        </w:rPr>
        <w:t>que</w:t>
      </w:r>
      <w:r>
        <w:rPr>
          <w:rFonts w:ascii="Georgia" w:hAnsi="Georgia"/>
          <w:spacing w:val="-26"/>
          <w:w w:val="95"/>
        </w:rPr>
        <w:t> </w:t>
      </w:r>
      <w:r>
        <w:rPr>
          <w:rFonts w:ascii="Georgia" w:hAnsi="Georgia"/>
          <w:w w:val="95"/>
        </w:rPr>
        <w:t>criticaron</w:t>
      </w:r>
      <w:r>
        <w:rPr>
          <w:rFonts w:ascii="Georgia" w:hAnsi="Georgia"/>
          <w:spacing w:val="-26"/>
          <w:w w:val="95"/>
        </w:rPr>
        <w:t> </w:t>
      </w:r>
      <w:r>
        <w:rPr>
          <w:rFonts w:ascii="Georgia" w:hAnsi="Georgia"/>
          <w:w w:val="95"/>
        </w:rPr>
        <w:t>y</w:t>
      </w:r>
      <w:r>
        <w:rPr>
          <w:rFonts w:ascii="Georgia" w:hAnsi="Georgia"/>
          <w:spacing w:val="-26"/>
          <w:w w:val="95"/>
        </w:rPr>
        <w:t> </w:t>
      </w:r>
      <w:r>
        <w:rPr>
          <w:rFonts w:ascii="Georgia" w:hAnsi="Georgia"/>
          <w:w w:val="95"/>
        </w:rPr>
        <w:t>relativizaron</w:t>
      </w:r>
      <w:r>
        <w:rPr>
          <w:rFonts w:ascii="Georgia" w:hAnsi="Georgia"/>
          <w:spacing w:val="-26"/>
          <w:w w:val="95"/>
        </w:rPr>
        <w:t> </w:t>
      </w:r>
      <w:r>
        <w:rPr>
          <w:rFonts w:ascii="Georgia" w:hAnsi="Georgia"/>
          <w:w w:val="95"/>
        </w:rPr>
        <w:t>las</w:t>
      </w:r>
      <w:r>
        <w:rPr>
          <w:rFonts w:ascii="Georgia" w:hAnsi="Georgia"/>
          <w:spacing w:val="-26"/>
          <w:w w:val="95"/>
        </w:rPr>
        <w:t> </w:t>
      </w:r>
      <w:r>
        <w:rPr>
          <w:rFonts w:ascii="Georgia" w:hAnsi="Georgia"/>
          <w:w w:val="95"/>
        </w:rPr>
        <w:t>concepciones</w:t>
      </w:r>
      <w:r>
        <w:rPr>
          <w:rFonts w:ascii="Georgia" w:hAnsi="Georgia"/>
          <w:spacing w:val="-26"/>
          <w:w w:val="95"/>
        </w:rPr>
        <w:t> </w:t>
      </w:r>
      <w:r>
        <w:rPr>
          <w:rFonts w:ascii="Georgia" w:hAnsi="Georgia"/>
          <w:w w:val="95"/>
        </w:rPr>
        <w:t>europeocén- tricas sobre el hombre. Como se sabe, una de las polémicas más importantes giró</w:t>
      </w:r>
      <w:r>
        <w:rPr>
          <w:rFonts w:ascii="Georgia" w:hAnsi="Georgia"/>
          <w:spacing w:val="-13"/>
          <w:w w:val="95"/>
        </w:rPr>
        <w:t> </w:t>
      </w:r>
      <w:r>
        <w:rPr>
          <w:rFonts w:ascii="Georgia" w:hAnsi="Georgia"/>
          <w:w w:val="95"/>
        </w:rPr>
        <w:t>en</w:t>
      </w:r>
      <w:r>
        <w:rPr>
          <w:rFonts w:ascii="Georgia" w:hAnsi="Georgia"/>
          <w:spacing w:val="-12"/>
          <w:w w:val="95"/>
        </w:rPr>
        <w:t> </w:t>
      </w:r>
      <w:r>
        <w:rPr>
          <w:rFonts w:ascii="Georgia" w:hAnsi="Georgia"/>
          <w:w w:val="95"/>
        </w:rPr>
        <w:t>torno</w:t>
      </w:r>
      <w:r>
        <w:rPr>
          <w:rFonts w:ascii="Georgia" w:hAnsi="Georgia"/>
          <w:spacing w:val="-12"/>
          <w:w w:val="95"/>
        </w:rPr>
        <w:t> </w:t>
      </w:r>
      <w:r>
        <w:rPr>
          <w:rFonts w:ascii="Georgia" w:hAnsi="Georgia"/>
          <w:w w:val="95"/>
        </w:rPr>
        <w:t>a</w:t>
      </w:r>
      <w:r>
        <w:rPr>
          <w:rFonts w:ascii="Georgia" w:hAnsi="Georgia"/>
          <w:spacing w:val="-12"/>
          <w:w w:val="95"/>
        </w:rPr>
        <w:t> </w:t>
      </w:r>
      <w:r>
        <w:rPr>
          <w:rFonts w:ascii="Georgia" w:hAnsi="Georgia"/>
          <w:w w:val="95"/>
        </w:rPr>
        <w:t>la</w:t>
      </w:r>
      <w:r>
        <w:rPr>
          <w:rFonts w:ascii="Georgia" w:hAnsi="Georgia"/>
          <w:spacing w:val="-12"/>
          <w:w w:val="95"/>
        </w:rPr>
        <w:t> </w:t>
      </w:r>
      <w:r>
        <w:rPr>
          <w:rFonts w:ascii="Georgia" w:hAnsi="Georgia"/>
          <w:w w:val="95"/>
        </w:rPr>
        <w:t>existencia</w:t>
      </w:r>
      <w:r>
        <w:rPr>
          <w:rFonts w:ascii="Georgia" w:hAnsi="Georgia"/>
          <w:spacing w:val="-13"/>
          <w:w w:val="95"/>
        </w:rPr>
        <w:t> </w:t>
      </w:r>
      <w:r>
        <w:rPr>
          <w:rFonts w:ascii="Georgia" w:hAnsi="Georgia"/>
          <w:w w:val="95"/>
        </w:rPr>
        <w:t>o</w:t>
      </w:r>
      <w:r>
        <w:rPr>
          <w:rFonts w:ascii="Georgia" w:hAnsi="Georgia"/>
          <w:spacing w:val="-12"/>
          <w:w w:val="95"/>
        </w:rPr>
        <w:t> </w:t>
      </w:r>
      <w:r>
        <w:rPr>
          <w:rFonts w:ascii="Georgia" w:hAnsi="Georgia"/>
          <w:w w:val="95"/>
        </w:rPr>
        <w:t>no</w:t>
      </w:r>
      <w:r>
        <w:rPr>
          <w:rFonts w:ascii="Georgia" w:hAnsi="Georgia"/>
          <w:spacing w:val="-12"/>
          <w:w w:val="95"/>
        </w:rPr>
        <w:t> </w:t>
      </w:r>
      <w:r>
        <w:rPr>
          <w:rFonts w:ascii="Georgia" w:hAnsi="Georgia"/>
          <w:w w:val="95"/>
        </w:rPr>
        <w:t>de</w:t>
      </w:r>
      <w:r>
        <w:rPr>
          <w:rFonts w:ascii="Georgia" w:hAnsi="Georgia"/>
          <w:spacing w:val="-12"/>
          <w:w w:val="95"/>
        </w:rPr>
        <w:t> </w:t>
      </w:r>
      <w:r>
        <w:rPr>
          <w:rFonts w:ascii="Georgia" w:hAnsi="Georgia"/>
          <w:w w:val="95"/>
        </w:rPr>
        <w:t>alma</w:t>
      </w:r>
      <w:r>
        <w:rPr>
          <w:rFonts w:ascii="Georgia" w:hAnsi="Georgia"/>
          <w:spacing w:val="-12"/>
          <w:w w:val="95"/>
        </w:rPr>
        <w:t> </w:t>
      </w:r>
      <w:r>
        <w:rPr>
          <w:rFonts w:ascii="Georgia" w:hAnsi="Georgia"/>
          <w:w w:val="95"/>
        </w:rPr>
        <w:t>en</w:t>
      </w:r>
      <w:r>
        <w:rPr>
          <w:rFonts w:ascii="Georgia" w:hAnsi="Georgia"/>
          <w:spacing w:val="-12"/>
          <w:w w:val="95"/>
        </w:rPr>
        <w:t> </w:t>
      </w:r>
      <w:r>
        <w:rPr>
          <w:rFonts w:ascii="Georgia" w:hAnsi="Georgia"/>
          <w:w w:val="95"/>
        </w:rPr>
        <w:t>los</w:t>
      </w:r>
      <w:r>
        <w:rPr>
          <w:rFonts w:ascii="Georgia" w:hAnsi="Georgia"/>
          <w:spacing w:val="-12"/>
          <w:w w:val="95"/>
        </w:rPr>
        <w:t> </w:t>
      </w:r>
      <w:r>
        <w:rPr>
          <w:rFonts w:ascii="Georgia" w:hAnsi="Georgia"/>
          <w:w w:val="95"/>
        </w:rPr>
        <w:t>habitantes</w:t>
      </w:r>
      <w:r>
        <w:rPr>
          <w:rFonts w:ascii="Georgia" w:hAnsi="Georgia"/>
          <w:spacing w:val="-12"/>
          <w:w w:val="95"/>
        </w:rPr>
        <w:t> </w:t>
      </w:r>
      <w:r>
        <w:rPr>
          <w:rFonts w:ascii="Georgia" w:hAnsi="Georgia"/>
          <w:w w:val="95"/>
        </w:rPr>
        <w:t>autóctonos</w:t>
      </w:r>
      <w:r>
        <w:rPr>
          <w:rFonts w:ascii="Georgia" w:hAnsi="Georgia"/>
          <w:spacing w:val="-12"/>
          <w:w w:val="95"/>
        </w:rPr>
        <w:t> </w:t>
      </w:r>
      <w:r>
        <w:rPr>
          <w:rFonts w:ascii="Georgia" w:hAnsi="Georgia"/>
          <w:w w:val="95"/>
        </w:rPr>
        <w:t>y</w:t>
      </w:r>
      <w:r>
        <w:rPr>
          <w:rFonts w:ascii="Georgia" w:hAnsi="Georgia"/>
          <w:spacing w:val="-12"/>
          <w:w w:val="95"/>
        </w:rPr>
        <w:t> </w:t>
      </w:r>
      <w:r>
        <w:rPr>
          <w:rFonts w:ascii="Georgia" w:hAnsi="Georgia"/>
          <w:w w:val="95"/>
        </w:rPr>
        <w:t>ésta</w:t>
      </w:r>
      <w:r>
        <w:rPr>
          <w:rFonts w:ascii="Georgia" w:hAnsi="Georgia"/>
          <w:spacing w:val="-12"/>
          <w:w w:val="95"/>
        </w:rPr>
        <w:t> </w:t>
      </w:r>
      <w:r>
        <w:rPr>
          <w:rFonts w:ascii="Georgia" w:hAnsi="Georgia"/>
          <w:w w:val="95"/>
        </w:rPr>
        <w:t>se centraba,</w:t>
      </w:r>
      <w:r>
        <w:rPr>
          <w:rFonts w:ascii="Georgia" w:hAnsi="Georgia"/>
          <w:spacing w:val="-17"/>
          <w:w w:val="95"/>
        </w:rPr>
        <w:t> </w:t>
      </w:r>
      <w:r>
        <w:rPr>
          <w:rFonts w:ascii="Georgia" w:hAnsi="Georgia"/>
          <w:w w:val="95"/>
        </w:rPr>
        <w:t>a</w:t>
      </w:r>
      <w:r>
        <w:rPr>
          <w:rFonts w:ascii="Georgia" w:hAnsi="Georgia"/>
          <w:spacing w:val="-17"/>
          <w:w w:val="95"/>
        </w:rPr>
        <w:t> </w:t>
      </w:r>
      <w:r>
        <w:rPr>
          <w:rFonts w:ascii="Georgia" w:hAnsi="Georgia"/>
          <w:w w:val="95"/>
        </w:rPr>
        <w:t>su</w:t>
      </w:r>
      <w:r>
        <w:rPr>
          <w:rFonts w:ascii="Georgia" w:hAnsi="Georgia"/>
          <w:spacing w:val="-17"/>
          <w:w w:val="95"/>
        </w:rPr>
        <w:t> </w:t>
      </w:r>
      <w:r>
        <w:rPr>
          <w:rFonts w:ascii="Georgia" w:hAnsi="Georgia"/>
          <w:w w:val="95"/>
        </w:rPr>
        <w:t>vez,</w:t>
      </w:r>
      <w:r>
        <w:rPr>
          <w:rFonts w:ascii="Georgia" w:hAnsi="Georgia"/>
          <w:spacing w:val="-17"/>
          <w:w w:val="95"/>
        </w:rPr>
        <w:t> </w:t>
      </w:r>
      <w:r>
        <w:rPr>
          <w:rFonts w:ascii="Georgia" w:hAnsi="Georgia"/>
          <w:w w:val="95"/>
        </w:rPr>
        <w:t>en</w:t>
      </w:r>
      <w:r>
        <w:rPr>
          <w:rFonts w:ascii="Georgia" w:hAnsi="Georgia"/>
          <w:spacing w:val="-17"/>
          <w:w w:val="95"/>
        </w:rPr>
        <w:t> </w:t>
      </w:r>
      <w:r>
        <w:rPr>
          <w:rFonts w:ascii="Georgia" w:hAnsi="Georgia"/>
          <w:w w:val="95"/>
        </w:rPr>
        <w:t>la</w:t>
      </w:r>
      <w:r>
        <w:rPr>
          <w:rFonts w:ascii="Georgia" w:hAnsi="Georgia"/>
          <w:spacing w:val="-17"/>
          <w:w w:val="95"/>
        </w:rPr>
        <w:t> </w:t>
      </w:r>
      <w:r>
        <w:rPr>
          <w:rFonts w:ascii="Georgia" w:hAnsi="Georgia"/>
          <w:w w:val="95"/>
        </w:rPr>
        <w:t>existencia</w:t>
      </w:r>
      <w:r>
        <w:rPr>
          <w:rFonts w:ascii="Georgia" w:hAnsi="Georgia"/>
          <w:spacing w:val="-17"/>
          <w:w w:val="95"/>
        </w:rPr>
        <w:t> </w:t>
      </w:r>
      <w:r>
        <w:rPr>
          <w:rFonts w:ascii="Georgia" w:hAnsi="Georgia"/>
          <w:w w:val="95"/>
        </w:rPr>
        <w:t>o</w:t>
      </w:r>
      <w:r>
        <w:rPr>
          <w:rFonts w:ascii="Georgia" w:hAnsi="Georgia"/>
          <w:spacing w:val="-17"/>
          <w:w w:val="95"/>
        </w:rPr>
        <w:t> </w:t>
      </w:r>
      <w:r>
        <w:rPr>
          <w:rFonts w:ascii="Georgia" w:hAnsi="Georgia"/>
          <w:w w:val="95"/>
        </w:rPr>
        <w:t>no</w:t>
      </w:r>
      <w:r>
        <w:rPr>
          <w:rFonts w:ascii="Georgia" w:hAnsi="Georgia"/>
          <w:spacing w:val="-17"/>
          <w:w w:val="95"/>
        </w:rPr>
        <w:t> </w:t>
      </w:r>
      <w:r>
        <w:rPr>
          <w:rFonts w:ascii="Georgia" w:hAnsi="Georgia"/>
          <w:w w:val="95"/>
        </w:rPr>
        <w:t>de</w:t>
      </w:r>
      <w:r>
        <w:rPr>
          <w:rFonts w:ascii="Georgia" w:hAnsi="Georgia"/>
          <w:spacing w:val="-17"/>
          <w:w w:val="95"/>
        </w:rPr>
        <w:t> </w:t>
      </w:r>
      <w:r>
        <w:rPr>
          <w:rFonts w:ascii="Georgia" w:hAnsi="Georgia"/>
          <w:w w:val="95"/>
        </w:rPr>
        <w:t>la</w:t>
      </w:r>
      <w:r>
        <w:rPr>
          <w:rFonts w:ascii="Georgia" w:hAnsi="Georgia"/>
          <w:spacing w:val="-17"/>
          <w:w w:val="95"/>
        </w:rPr>
        <w:t> </w:t>
      </w:r>
      <w:r>
        <w:rPr>
          <w:rFonts w:ascii="Georgia" w:hAnsi="Georgia"/>
          <w:w w:val="95"/>
        </w:rPr>
        <w:t>capacidad</w:t>
      </w:r>
      <w:r>
        <w:rPr>
          <w:rFonts w:ascii="Georgia" w:hAnsi="Georgia"/>
          <w:spacing w:val="-17"/>
          <w:w w:val="95"/>
        </w:rPr>
        <w:t> </w:t>
      </w:r>
      <w:r>
        <w:rPr>
          <w:rFonts w:ascii="Georgia" w:hAnsi="Georgia"/>
          <w:w w:val="95"/>
        </w:rPr>
        <w:t>de</w:t>
      </w:r>
      <w:r>
        <w:rPr>
          <w:rFonts w:ascii="Georgia" w:hAnsi="Georgia"/>
          <w:spacing w:val="-17"/>
          <w:w w:val="95"/>
        </w:rPr>
        <w:t> </w:t>
      </w:r>
      <w:r>
        <w:rPr>
          <w:rFonts w:ascii="Georgia" w:hAnsi="Georgia"/>
          <w:w w:val="95"/>
        </w:rPr>
        <w:t>razonar</w:t>
      </w:r>
      <w:r>
        <w:rPr>
          <w:rFonts w:ascii="Georgia" w:hAnsi="Georgia"/>
          <w:spacing w:val="-17"/>
          <w:w w:val="95"/>
        </w:rPr>
        <w:t> </w:t>
      </w:r>
      <w:r>
        <w:rPr>
          <w:rFonts w:ascii="Georgia" w:hAnsi="Georgia"/>
          <w:w w:val="95"/>
        </w:rPr>
        <w:t>y</w:t>
      </w:r>
      <w:r>
        <w:rPr>
          <w:rFonts w:ascii="Georgia" w:hAnsi="Georgia"/>
          <w:spacing w:val="-17"/>
          <w:w w:val="95"/>
        </w:rPr>
        <w:t> </w:t>
      </w:r>
      <w:r>
        <w:rPr>
          <w:rFonts w:ascii="Georgia" w:hAnsi="Georgia"/>
          <w:w w:val="95"/>
        </w:rPr>
        <w:t>de</w:t>
      </w:r>
      <w:r>
        <w:rPr>
          <w:rFonts w:ascii="Georgia" w:hAnsi="Georgia"/>
          <w:spacing w:val="-17"/>
          <w:w w:val="95"/>
        </w:rPr>
        <w:t> </w:t>
      </w:r>
      <w:r>
        <w:rPr>
          <w:rFonts w:ascii="Georgia" w:hAnsi="Georgia"/>
          <w:w w:val="95"/>
        </w:rPr>
        <w:t>elaborar </w:t>
      </w:r>
      <w:r>
        <w:rPr>
          <w:rFonts w:ascii="Georgia" w:hAnsi="Georgia"/>
        </w:rPr>
        <w:t>conocimientos.</w:t>
      </w:r>
    </w:p>
    <w:p>
      <w:pPr>
        <w:pStyle w:val="BodyText"/>
        <w:rPr>
          <w:rFonts w:ascii="Georgia"/>
        </w:rPr>
      </w:pPr>
    </w:p>
    <w:p>
      <w:pPr>
        <w:pStyle w:val="BodyText"/>
        <w:rPr>
          <w:rFonts w:ascii="Georgia"/>
        </w:rPr>
      </w:pPr>
    </w:p>
    <w:p>
      <w:pPr>
        <w:pStyle w:val="BodyText"/>
        <w:spacing w:before="2"/>
        <w:rPr>
          <w:rFonts w:ascii="Georgia"/>
          <w:sz w:val="32"/>
        </w:rPr>
      </w:pPr>
    </w:p>
    <w:p>
      <w:pPr>
        <w:spacing w:line="273" w:lineRule="auto" w:before="0"/>
        <w:ind w:left="1553" w:right="1551" w:firstLine="283"/>
        <w:jc w:val="both"/>
        <w:rPr>
          <w:rFonts w:ascii="Georgia" w:hAnsi="Georgia"/>
          <w:sz w:val="17"/>
        </w:rPr>
      </w:pPr>
      <w:r>
        <w:rPr>
          <w:rFonts w:ascii="Georgia" w:hAnsi="Georgia"/>
          <w:position w:val="6"/>
          <w:sz w:val="10"/>
        </w:rPr>
        <w:t>4</w:t>
      </w:r>
      <w:r>
        <w:rPr>
          <w:rFonts w:ascii="Georgia" w:hAnsi="Georgia"/>
          <w:spacing w:val="11"/>
          <w:position w:val="6"/>
          <w:sz w:val="10"/>
        </w:rPr>
        <w:t> </w:t>
      </w:r>
      <w:r>
        <w:rPr>
          <w:rFonts w:ascii="Georgia" w:hAnsi="Georgia"/>
          <w:sz w:val="17"/>
        </w:rPr>
        <w:t>Sólo</w:t>
      </w:r>
      <w:r>
        <w:rPr>
          <w:rFonts w:ascii="Georgia" w:hAnsi="Georgia"/>
          <w:spacing w:val="-6"/>
          <w:sz w:val="17"/>
        </w:rPr>
        <w:t> </w:t>
      </w:r>
      <w:r>
        <w:rPr>
          <w:rFonts w:ascii="Georgia" w:hAnsi="Georgia"/>
          <w:sz w:val="17"/>
        </w:rPr>
        <w:t>en</w:t>
      </w:r>
      <w:r>
        <w:rPr>
          <w:rFonts w:ascii="Georgia" w:hAnsi="Georgia"/>
          <w:spacing w:val="-6"/>
          <w:sz w:val="17"/>
        </w:rPr>
        <w:t> </w:t>
      </w:r>
      <w:r>
        <w:rPr>
          <w:rFonts w:ascii="Georgia" w:hAnsi="Georgia"/>
          <w:sz w:val="17"/>
        </w:rPr>
        <w:t>la</w:t>
      </w:r>
      <w:r>
        <w:rPr>
          <w:rFonts w:ascii="Georgia" w:hAnsi="Georgia"/>
          <w:spacing w:val="-6"/>
          <w:sz w:val="17"/>
        </w:rPr>
        <w:t> </w:t>
      </w:r>
      <w:r>
        <w:rPr>
          <w:rFonts w:ascii="Georgia" w:hAnsi="Georgia"/>
          <w:sz w:val="17"/>
        </w:rPr>
        <w:t>introducción</w:t>
      </w:r>
      <w:r>
        <w:rPr>
          <w:rFonts w:ascii="Georgia" w:hAnsi="Georgia"/>
          <w:spacing w:val="-6"/>
          <w:sz w:val="17"/>
        </w:rPr>
        <w:t> </w:t>
      </w:r>
      <w:r>
        <w:rPr>
          <w:rFonts w:ascii="Georgia" w:hAnsi="Georgia"/>
          <w:sz w:val="17"/>
        </w:rPr>
        <w:t>empleo</w:t>
      </w:r>
      <w:r>
        <w:rPr>
          <w:rFonts w:ascii="Georgia" w:hAnsi="Georgia"/>
          <w:spacing w:val="-6"/>
          <w:sz w:val="17"/>
        </w:rPr>
        <w:t> </w:t>
      </w:r>
      <w:r>
        <w:rPr>
          <w:rFonts w:ascii="Georgia" w:hAnsi="Georgia"/>
          <w:sz w:val="17"/>
        </w:rPr>
        <w:t>la</w:t>
      </w:r>
      <w:r>
        <w:rPr>
          <w:rFonts w:ascii="Georgia" w:hAnsi="Georgia"/>
          <w:spacing w:val="-6"/>
          <w:sz w:val="17"/>
        </w:rPr>
        <w:t> </w:t>
      </w:r>
      <w:r>
        <w:rPr>
          <w:rFonts w:ascii="Georgia" w:hAnsi="Georgia"/>
          <w:sz w:val="17"/>
        </w:rPr>
        <w:t>primera</w:t>
      </w:r>
      <w:r>
        <w:rPr>
          <w:rFonts w:ascii="Georgia" w:hAnsi="Georgia"/>
          <w:spacing w:val="-6"/>
          <w:sz w:val="17"/>
        </w:rPr>
        <w:t> </w:t>
      </w:r>
      <w:r>
        <w:rPr>
          <w:rFonts w:ascii="Georgia" w:hAnsi="Georgia"/>
          <w:sz w:val="17"/>
        </w:rPr>
        <w:t>persona</w:t>
      </w:r>
      <w:r>
        <w:rPr>
          <w:rFonts w:ascii="Georgia" w:hAnsi="Georgia"/>
          <w:spacing w:val="-6"/>
          <w:sz w:val="17"/>
        </w:rPr>
        <w:t> </w:t>
      </w:r>
      <w:r>
        <w:rPr>
          <w:rFonts w:ascii="Georgia" w:hAnsi="Georgia"/>
          <w:sz w:val="17"/>
        </w:rPr>
        <w:t>del</w:t>
      </w:r>
      <w:r>
        <w:rPr>
          <w:rFonts w:ascii="Georgia" w:hAnsi="Georgia"/>
          <w:spacing w:val="-6"/>
          <w:sz w:val="17"/>
        </w:rPr>
        <w:t> </w:t>
      </w:r>
      <w:r>
        <w:rPr>
          <w:rFonts w:ascii="Georgia" w:hAnsi="Georgia"/>
          <w:sz w:val="17"/>
        </w:rPr>
        <w:t>singular;</w:t>
      </w:r>
      <w:r>
        <w:rPr>
          <w:rFonts w:ascii="Georgia" w:hAnsi="Georgia"/>
          <w:spacing w:val="-6"/>
          <w:sz w:val="17"/>
        </w:rPr>
        <w:t> </w:t>
      </w:r>
      <w:r>
        <w:rPr>
          <w:rFonts w:ascii="Georgia" w:hAnsi="Georgia"/>
          <w:sz w:val="17"/>
        </w:rPr>
        <w:t>posteriormente,</w:t>
      </w:r>
      <w:r>
        <w:rPr>
          <w:rFonts w:ascii="Georgia" w:hAnsi="Georgia"/>
          <w:spacing w:val="-6"/>
          <w:sz w:val="17"/>
        </w:rPr>
        <w:t> </w:t>
      </w:r>
      <w:r>
        <w:rPr>
          <w:rFonts w:ascii="Georgia" w:hAnsi="Georgia"/>
          <w:sz w:val="17"/>
        </w:rPr>
        <w:t>empleo</w:t>
      </w:r>
      <w:r>
        <w:rPr>
          <w:rFonts w:ascii="Georgia" w:hAnsi="Georgia"/>
          <w:spacing w:val="-6"/>
          <w:sz w:val="17"/>
        </w:rPr>
        <w:t> </w:t>
      </w:r>
      <w:r>
        <w:rPr>
          <w:rFonts w:ascii="Georgia" w:hAnsi="Georgia"/>
          <w:sz w:val="17"/>
        </w:rPr>
        <w:t>el plural</w:t>
      </w:r>
      <w:r>
        <w:rPr>
          <w:rFonts w:ascii="Georgia" w:hAnsi="Georgia"/>
          <w:spacing w:val="-27"/>
          <w:sz w:val="17"/>
        </w:rPr>
        <w:t> </w:t>
      </w:r>
      <w:r>
        <w:rPr>
          <w:rFonts w:ascii="Georgia" w:hAnsi="Georgia"/>
          <w:sz w:val="17"/>
        </w:rPr>
        <w:t>para</w:t>
      </w:r>
      <w:r>
        <w:rPr>
          <w:rFonts w:ascii="Georgia" w:hAnsi="Georgia"/>
          <w:spacing w:val="-27"/>
          <w:sz w:val="17"/>
        </w:rPr>
        <w:t> </w:t>
      </w:r>
      <w:r>
        <w:rPr>
          <w:rFonts w:ascii="Georgia" w:hAnsi="Georgia"/>
          <w:sz w:val="17"/>
        </w:rPr>
        <w:t>darle</w:t>
      </w:r>
      <w:r>
        <w:rPr>
          <w:rFonts w:ascii="Georgia" w:hAnsi="Georgia"/>
          <w:spacing w:val="-26"/>
          <w:sz w:val="17"/>
        </w:rPr>
        <w:t> </w:t>
      </w:r>
      <w:r>
        <w:rPr>
          <w:rFonts w:ascii="Georgia" w:hAnsi="Georgia"/>
          <w:sz w:val="17"/>
        </w:rPr>
        <w:t>al</w:t>
      </w:r>
      <w:r>
        <w:rPr>
          <w:rFonts w:ascii="Georgia" w:hAnsi="Georgia"/>
          <w:spacing w:val="-27"/>
          <w:sz w:val="17"/>
        </w:rPr>
        <w:t> </w:t>
      </w:r>
      <w:r>
        <w:rPr>
          <w:rFonts w:ascii="Georgia" w:hAnsi="Georgia"/>
          <w:sz w:val="17"/>
        </w:rPr>
        <w:t>texto</w:t>
      </w:r>
      <w:r>
        <w:rPr>
          <w:rFonts w:ascii="Georgia" w:hAnsi="Georgia"/>
          <w:spacing w:val="-27"/>
          <w:sz w:val="17"/>
        </w:rPr>
        <w:t> </w:t>
      </w:r>
      <w:r>
        <w:rPr>
          <w:rFonts w:ascii="Georgia" w:hAnsi="Georgia"/>
          <w:sz w:val="17"/>
        </w:rPr>
        <w:t>un</w:t>
      </w:r>
      <w:r>
        <w:rPr>
          <w:rFonts w:ascii="Georgia" w:hAnsi="Georgia"/>
          <w:spacing w:val="-27"/>
          <w:sz w:val="17"/>
        </w:rPr>
        <w:t> </w:t>
      </w:r>
      <w:r>
        <w:rPr>
          <w:rFonts w:ascii="Georgia" w:hAnsi="Georgia"/>
          <w:sz w:val="17"/>
        </w:rPr>
        <w:t>sentido</w:t>
      </w:r>
      <w:r>
        <w:rPr>
          <w:rFonts w:ascii="Georgia" w:hAnsi="Georgia"/>
          <w:spacing w:val="-27"/>
          <w:sz w:val="17"/>
        </w:rPr>
        <w:t> </w:t>
      </w:r>
      <w:r>
        <w:rPr>
          <w:rFonts w:ascii="Georgia" w:hAnsi="Georgia"/>
          <w:sz w:val="17"/>
        </w:rPr>
        <w:t>de</w:t>
      </w:r>
      <w:r>
        <w:rPr>
          <w:rFonts w:ascii="Georgia" w:hAnsi="Georgia"/>
          <w:spacing w:val="-27"/>
          <w:sz w:val="17"/>
        </w:rPr>
        <w:t> </w:t>
      </w:r>
      <w:r>
        <w:rPr>
          <w:rFonts w:ascii="Georgia" w:hAnsi="Georgia"/>
          <w:sz w:val="17"/>
        </w:rPr>
        <w:t>producción</w:t>
      </w:r>
      <w:r>
        <w:rPr>
          <w:rFonts w:ascii="Georgia" w:hAnsi="Georgia"/>
          <w:spacing w:val="-27"/>
          <w:sz w:val="17"/>
        </w:rPr>
        <w:t> </w:t>
      </w:r>
      <w:r>
        <w:rPr>
          <w:rFonts w:ascii="Georgia" w:hAnsi="Georgia"/>
          <w:sz w:val="17"/>
        </w:rPr>
        <w:t>colectiva.</w:t>
      </w:r>
    </w:p>
    <w:p>
      <w:pPr>
        <w:spacing w:line="271" w:lineRule="auto" w:before="0"/>
        <w:ind w:left="1553" w:right="1551" w:firstLine="283"/>
        <w:jc w:val="both"/>
        <w:rPr>
          <w:rFonts w:ascii="Georgia" w:hAnsi="Georgia"/>
          <w:sz w:val="17"/>
        </w:rPr>
      </w:pPr>
      <w:r>
        <w:rPr>
          <w:rFonts w:ascii="Georgia" w:hAnsi="Georgia"/>
          <w:position w:val="6"/>
          <w:sz w:val="10"/>
        </w:rPr>
        <w:t>5</w:t>
      </w:r>
      <w:r>
        <w:rPr>
          <w:rFonts w:ascii="Georgia" w:hAnsi="Georgia"/>
          <w:spacing w:val="-11"/>
          <w:position w:val="6"/>
          <w:sz w:val="10"/>
        </w:rPr>
        <w:t> </w:t>
      </w:r>
      <w:r>
        <w:rPr>
          <w:rFonts w:ascii="Georgia" w:hAnsi="Georgia"/>
          <w:sz w:val="17"/>
        </w:rPr>
        <w:t>Ayala</w:t>
      </w:r>
      <w:r>
        <w:rPr>
          <w:rFonts w:ascii="Georgia" w:hAnsi="Georgia"/>
          <w:spacing w:val="-28"/>
          <w:sz w:val="17"/>
        </w:rPr>
        <w:t> </w:t>
      </w:r>
      <w:r>
        <w:rPr>
          <w:rFonts w:ascii="Georgia" w:hAnsi="Georgia"/>
          <w:sz w:val="17"/>
        </w:rPr>
        <w:t>ha</w:t>
      </w:r>
      <w:r>
        <w:rPr>
          <w:rFonts w:ascii="Georgia" w:hAnsi="Georgia"/>
          <w:spacing w:val="-28"/>
          <w:sz w:val="17"/>
        </w:rPr>
        <w:t> </w:t>
      </w:r>
      <w:r>
        <w:rPr>
          <w:rFonts w:ascii="Georgia" w:hAnsi="Georgia"/>
          <w:sz w:val="17"/>
        </w:rPr>
        <w:t>recuperado</w:t>
      </w:r>
      <w:r>
        <w:rPr>
          <w:rFonts w:ascii="Georgia" w:hAnsi="Georgia"/>
          <w:spacing w:val="-28"/>
          <w:sz w:val="17"/>
        </w:rPr>
        <w:t> </w:t>
      </w:r>
      <w:r>
        <w:rPr>
          <w:rFonts w:ascii="Georgia" w:hAnsi="Georgia"/>
          <w:sz w:val="17"/>
        </w:rPr>
        <w:t>la</w:t>
      </w:r>
      <w:r>
        <w:rPr>
          <w:rFonts w:ascii="Georgia" w:hAnsi="Georgia"/>
          <w:spacing w:val="-28"/>
          <w:sz w:val="17"/>
        </w:rPr>
        <w:t> </w:t>
      </w:r>
      <w:r>
        <w:rPr>
          <w:rFonts w:ascii="Georgia" w:hAnsi="Georgia"/>
          <w:sz w:val="17"/>
        </w:rPr>
        <w:t>descripción</w:t>
      </w:r>
      <w:r>
        <w:rPr>
          <w:rFonts w:ascii="Georgia" w:hAnsi="Georgia"/>
          <w:spacing w:val="-28"/>
          <w:sz w:val="17"/>
        </w:rPr>
        <w:t> </w:t>
      </w:r>
      <w:r>
        <w:rPr>
          <w:rFonts w:ascii="Georgia" w:hAnsi="Georgia"/>
          <w:sz w:val="17"/>
        </w:rPr>
        <w:t>crítica</w:t>
      </w:r>
      <w:r>
        <w:rPr>
          <w:rFonts w:ascii="Georgia" w:hAnsi="Georgia"/>
          <w:spacing w:val="-28"/>
          <w:sz w:val="17"/>
        </w:rPr>
        <w:t> </w:t>
      </w:r>
      <w:r>
        <w:rPr>
          <w:rFonts w:ascii="Georgia" w:hAnsi="Georgia"/>
          <w:sz w:val="17"/>
        </w:rPr>
        <w:t>de</w:t>
      </w:r>
      <w:r>
        <w:rPr>
          <w:rFonts w:ascii="Georgia" w:hAnsi="Georgia"/>
          <w:spacing w:val="-28"/>
          <w:sz w:val="17"/>
        </w:rPr>
        <w:t> </w:t>
      </w:r>
      <w:r>
        <w:rPr>
          <w:rFonts w:ascii="Georgia" w:hAnsi="Georgia"/>
          <w:sz w:val="17"/>
        </w:rPr>
        <w:t>José</w:t>
      </w:r>
      <w:r>
        <w:rPr>
          <w:rFonts w:ascii="Georgia" w:hAnsi="Georgia"/>
          <w:spacing w:val="-28"/>
          <w:sz w:val="17"/>
        </w:rPr>
        <w:t> </w:t>
      </w:r>
      <w:r>
        <w:rPr>
          <w:rFonts w:ascii="Georgia" w:hAnsi="Georgia"/>
          <w:sz w:val="17"/>
        </w:rPr>
        <w:t>de</w:t>
      </w:r>
      <w:r>
        <w:rPr>
          <w:rFonts w:ascii="Georgia" w:hAnsi="Georgia"/>
          <w:spacing w:val="-28"/>
          <w:sz w:val="17"/>
        </w:rPr>
        <w:t> </w:t>
      </w:r>
      <w:r>
        <w:rPr>
          <w:rFonts w:ascii="Georgia" w:hAnsi="Georgia"/>
          <w:sz w:val="17"/>
        </w:rPr>
        <w:t>Acosta</w:t>
      </w:r>
      <w:r>
        <w:rPr>
          <w:rFonts w:ascii="Georgia" w:hAnsi="Georgia"/>
          <w:spacing w:val="-28"/>
          <w:sz w:val="17"/>
        </w:rPr>
        <w:t> </w:t>
      </w:r>
      <w:r>
        <w:rPr>
          <w:rFonts w:ascii="Georgia" w:hAnsi="Georgia"/>
          <w:sz w:val="17"/>
        </w:rPr>
        <w:t>sobre</w:t>
      </w:r>
      <w:r>
        <w:rPr>
          <w:rFonts w:ascii="Georgia" w:hAnsi="Georgia"/>
          <w:spacing w:val="-28"/>
          <w:sz w:val="17"/>
        </w:rPr>
        <w:t> </w:t>
      </w:r>
      <w:r>
        <w:rPr>
          <w:rFonts w:ascii="Georgia" w:hAnsi="Georgia"/>
          <w:sz w:val="17"/>
        </w:rPr>
        <w:t>la</w:t>
      </w:r>
      <w:r>
        <w:rPr>
          <w:rFonts w:ascii="Georgia" w:hAnsi="Georgia"/>
          <w:spacing w:val="-28"/>
          <w:sz w:val="17"/>
        </w:rPr>
        <w:t> </w:t>
      </w:r>
      <w:r>
        <w:rPr>
          <w:rFonts w:ascii="Georgia" w:hAnsi="Georgia"/>
          <w:sz w:val="17"/>
        </w:rPr>
        <w:t>tierra</w:t>
      </w:r>
      <w:r>
        <w:rPr>
          <w:rFonts w:ascii="Georgia" w:hAnsi="Georgia"/>
          <w:spacing w:val="-28"/>
          <w:sz w:val="17"/>
        </w:rPr>
        <w:t> </w:t>
      </w:r>
      <w:r>
        <w:rPr>
          <w:rFonts w:ascii="Georgia" w:hAnsi="Georgia"/>
          <w:sz w:val="17"/>
        </w:rPr>
        <w:t>de</w:t>
      </w:r>
      <w:r>
        <w:rPr>
          <w:rFonts w:ascii="Georgia" w:hAnsi="Georgia"/>
          <w:spacing w:val="-28"/>
          <w:sz w:val="17"/>
        </w:rPr>
        <w:t> </w:t>
      </w:r>
      <w:r>
        <w:rPr>
          <w:rFonts w:ascii="Georgia" w:hAnsi="Georgia"/>
          <w:sz w:val="17"/>
        </w:rPr>
        <w:t>los</w:t>
      </w:r>
      <w:r>
        <w:rPr>
          <w:rFonts w:ascii="Georgia" w:hAnsi="Georgia"/>
          <w:spacing w:val="-28"/>
          <w:sz w:val="17"/>
        </w:rPr>
        <w:t> </w:t>
      </w:r>
      <w:r>
        <w:rPr>
          <w:rFonts w:ascii="Georgia" w:hAnsi="Georgia"/>
          <w:sz w:val="17"/>
        </w:rPr>
        <w:t>antiguos</w:t>
      </w:r>
      <w:r>
        <w:rPr>
          <w:rFonts w:ascii="Georgia" w:hAnsi="Georgia"/>
          <w:spacing w:val="-28"/>
          <w:sz w:val="17"/>
        </w:rPr>
        <w:t> </w:t>
      </w:r>
      <w:r>
        <w:rPr>
          <w:rFonts w:ascii="Georgia" w:hAnsi="Georgia"/>
          <w:sz w:val="17"/>
        </w:rPr>
        <w:t>incas </w:t>
      </w:r>
      <w:r>
        <w:rPr>
          <w:rFonts w:ascii="Georgia" w:hAnsi="Georgia"/>
          <w:w w:val="95"/>
          <w:sz w:val="17"/>
        </w:rPr>
        <w:t>del</w:t>
      </w:r>
      <w:r>
        <w:rPr>
          <w:rFonts w:ascii="Georgia" w:hAnsi="Georgia"/>
          <w:spacing w:val="-5"/>
          <w:w w:val="95"/>
          <w:sz w:val="17"/>
        </w:rPr>
        <w:t> </w:t>
      </w:r>
      <w:r>
        <w:rPr>
          <w:rFonts w:ascii="Georgia" w:hAnsi="Georgia"/>
          <w:w w:val="95"/>
          <w:sz w:val="17"/>
        </w:rPr>
        <w:t>siguiente</w:t>
      </w:r>
      <w:r>
        <w:rPr>
          <w:rFonts w:ascii="Georgia" w:hAnsi="Georgia"/>
          <w:spacing w:val="-5"/>
          <w:w w:val="95"/>
          <w:sz w:val="17"/>
        </w:rPr>
        <w:t> </w:t>
      </w:r>
      <w:r>
        <w:rPr>
          <w:rFonts w:ascii="Georgia" w:hAnsi="Georgia"/>
          <w:w w:val="95"/>
          <w:sz w:val="17"/>
        </w:rPr>
        <w:t>modo:</w:t>
      </w:r>
      <w:r>
        <w:rPr>
          <w:rFonts w:ascii="Georgia" w:hAnsi="Georgia"/>
          <w:spacing w:val="-5"/>
          <w:w w:val="95"/>
          <w:sz w:val="17"/>
        </w:rPr>
        <w:t> </w:t>
      </w:r>
      <w:r>
        <w:rPr>
          <w:rFonts w:ascii="Georgia" w:hAnsi="Georgia"/>
          <w:w w:val="95"/>
          <w:sz w:val="17"/>
        </w:rPr>
        <w:t>“En</w:t>
      </w:r>
      <w:r>
        <w:rPr>
          <w:rFonts w:ascii="Georgia" w:hAnsi="Georgia"/>
          <w:spacing w:val="-5"/>
          <w:w w:val="95"/>
          <w:sz w:val="17"/>
        </w:rPr>
        <w:t> </w:t>
      </w:r>
      <w:r>
        <w:rPr>
          <w:rFonts w:ascii="Georgia" w:hAnsi="Georgia"/>
          <w:w w:val="95"/>
          <w:sz w:val="17"/>
        </w:rPr>
        <w:t>1586</w:t>
      </w:r>
      <w:r>
        <w:rPr>
          <w:rFonts w:ascii="Georgia" w:hAnsi="Georgia"/>
          <w:spacing w:val="-5"/>
          <w:w w:val="95"/>
          <w:sz w:val="17"/>
        </w:rPr>
        <w:t> </w:t>
      </w:r>
      <w:r>
        <w:rPr>
          <w:rFonts w:ascii="Georgia" w:hAnsi="Georgia"/>
          <w:w w:val="95"/>
          <w:sz w:val="17"/>
        </w:rPr>
        <w:t>partió</w:t>
      </w:r>
      <w:r>
        <w:rPr>
          <w:rFonts w:ascii="Georgia" w:hAnsi="Georgia"/>
          <w:spacing w:val="-5"/>
          <w:w w:val="95"/>
          <w:sz w:val="17"/>
        </w:rPr>
        <w:t> </w:t>
      </w:r>
      <w:r>
        <w:rPr>
          <w:rFonts w:ascii="Georgia" w:hAnsi="Georgia"/>
          <w:w w:val="95"/>
          <w:sz w:val="17"/>
        </w:rPr>
        <w:t>hacia</w:t>
      </w:r>
      <w:r>
        <w:rPr>
          <w:rFonts w:ascii="Georgia" w:hAnsi="Georgia"/>
          <w:spacing w:val="-5"/>
          <w:w w:val="95"/>
          <w:sz w:val="17"/>
        </w:rPr>
        <w:t> </w:t>
      </w:r>
      <w:r>
        <w:rPr>
          <w:rFonts w:ascii="Georgia" w:hAnsi="Georgia"/>
          <w:w w:val="95"/>
          <w:sz w:val="17"/>
        </w:rPr>
        <w:t>Nueva</w:t>
      </w:r>
      <w:r>
        <w:rPr>
          <w:rFonts w:ascii="Georgia" w:hAnsi="Georgia"/>
          <w:spacing w:val="-5"/>
          <w:w w:val="95"/>
          <w:sz w:val="17"/>
        </w:rPr>
        <w:t> </w:t>
      </w:r>
      <w:r>
        <w:rPr>
          <w:rFonts w:ascii="Georgia" w:hAnsi="Georgia"/>
          <w:w w:val="95"/>
          <w:sz w:val="17"/>
        </w:rPr>
        <w:t>España</w:t>
      </w:r>
      <w:r>
        <w:rPr>
          <w:rFonts w:ascii="Georgia" w:hAnsi="Georgia"/>
          <w:spacing w:val="-5"/>
          <w:w w:val="95"/>
          <w:sz w:val="17"/>
        </w:rPr>
        <w:t> </w:t>
      </w:r>
      <w:r>
        <w:rPr>
          <w:rFonts w:ascii="Georgia" w:hAnsi="Georgia"/>
          <w:w w:val="95"/>
          <w:sz w:val="17"/>
        </w:rPr>
        <w:t>donde</w:t>
      </w:r>
      <w:r>
        <w:rPr>
          <w:rFonts w:ascii="Georgia" w:hAnsi="Georgia"/>
          <w:spacing w:val="-5"/>
          <w:w w:val="95"/>
          <w:sz w:val="17"/>
        </w:rPr>
        <w:t> </w:t>
      </w:r>
      <w:r>
        <w:rPr>
          <w:rFonts w:ascii="Georgia" w:hAnsi="Georgia"/>
          <w:w w:val="95"/>
          <w:sz w:val="17"/>
        </w:rPr>
        <w:t>completó</w:t>
      </w:r>
      <w:r>
        <w:rPr>
          <w:rFonts w:ascii="Georgia" w:hAnsi="Georgia"/>
          <w:spacing w:val="-5"/>
          <w:w w:val="95"/>
          <w:sz w:val="17"/>
        </w:rPr>
        <w:t> </w:t>
      </w:r>
      <w:r>
        <w:rPr>
          <w:rFonts w:ascii="Georgia" w:hAnsi="Georgia"/>
          <w:w w:val="95"/>
          <w:sz w:val="17"/>
        </w:rPr>
        <w:t>su</w:t>
      </w:r>
      <w:r>
        <w:rPr>
          <w:rFonts w:ascii="Georgia" w:hAnsi="Georgia"/>
          <w:spacing w:val="-5"/>
          <w:w w:val="95"/>
          <w:sz w:val="17"/>
        </w:rPr>
        <w:t> </w:t>
      </w:r>
      <w:r>
        <w:rPr>
          <w:rFonts w:ascii="Times New Roman" w:hAnsi="Times New Roman"/>
          <w:i/>
          <w:w w:val="95"/>
          <w:sz w:val="17"/>
        </w:rPr>
        <w:t>Histtoria</w:t>
      </w:r>
      <w:r>
        <w:rPr>
          <w:rFonts w:ascii="Times New Roman" w:hAnsi="Times New Roman"/>
          <w:i/>
          <w:spacing w:val="-7"/>
          <w:w w:val="95"/>
          <w:sz w:val="17"/>
        </w:rPr>
        <w:t> </w:t>
      </w:r>
      <w:r>
        <w:rPr>
          <w:rFonts w:ascii="Times New Roman" w:hAnsi="Times New Roman"/>
          <w:i/>
          <w:w w:val="95"/>
          <w:sz w:val="17"/>
        </w:rPr>
        <w:t>nattural</w:t>
      </w:r>
      <w:r>
        <w:rPr>
          <w:rFonts w:ascii="Times New Roman" w:hAnsi="Times New Roman"/>
          <w:i/>
          <w:spacing w:val="-7"/>
          <w:w w:val="95"/>
          <w:sz w:val="17"/>
        </w:rPr>
        <w:t> </w:t>
      </w:r>
      <w:r>
        <w:rPr>
          <w:rFonts w:ascii="Times New Roman" w:hAnsi="Times New Roman"/>
          <w:i/>
          <w:w w:val="95"/>
          <w:sz w:val="17"/>
        </w:rPr>
        <w:t>y</w:t>
      </w:r>
      <w:r>
        <w:rPr>
          <w:rFonts w:ascii="Times New Roman" w:hAnsi="Times New Roman"/>
          <w:i/>
          <w:spacing w:val="-7"/>
          <w:w w:val="95"/>
          <w:sz w:val="17"/>
        </w:rPr>
        <w:t> </w:t>
      </w:r>
      <w:r>
        <w:rPr>
          <w:rFonts w:ascii="Times New Roman" w:hAnsi="Times New Roman"/>
          <w:i/>
          <w:w w:val="95"/>
          <w:sz w:val="17"/>
        </w:rPr>
        <w:t>moral </w:t>
      </w:r>
      <w:r>
        <w:rPr>
          <w:rFonts w:ascii="Times New Roman" w:hAnsi="Times New Roman"/>
          <w:i/>
          <w:sz w:val="17"/>
        </w:rPr>
        <w:t>de</w:t>
      </w:r>
      <w:r>
        <w:rPr>
          <w:rFonts w:ascii="Times New Roman" w:hAnsi="Times New Roman"/>
          <w:i/>
          <w:spacing w:val="-19"/>
          <w:sz w:val="17"/>
        </w:rPr>
        <w:t> </w:t>
      </w:r>
      <w:r>
        <w:rPr>
          <w:rFonts w:ascii="Times New Roman" w:hAnsi="Times New Roman"/>
          <w:i/>
          <w:sz w:val="17"/>
        </w:rPr>
        <w:t>las</w:t>
      </w:r>
      <w:r>
        <w:rPr>
          <w:rFonts w:ascii="Times New Roman" w:hAnsi="Times New Roman"/>
          <w:i/>
          <w:spacing w:val="-19"/>
          <w:sz w:val="17"/>
        </w:rPr>
        <w:t> </w:t>
      </w:r>
      <w:r>
        <w:rPr>
          <w:rFonts w:ascii="Times New Roman" w:hAnsi="Times New Roman"/>
          <w:i/>
          <w:sz w:val="17"/>
        </w:rPr>
        <w:t>Indias</w:t>
      </w:r>
      <w:r>
        <w:rPr>
          <w:rFonts w:ascii="Georgia" w:hAnsi="Georgia"/>
          <w:sz w:val="17"/>
        </w:rPr>
        <w:t>.</w:t>
      </w:r>
      <w:r>
        <w:rPr>
          <w:rFonts w:ascii="Georgia" w:hAnsi="Georgia"/>
          <w:spacing w:val="-17"/>
          <w:sz w:val="17"/>
        </w:rPr>
        <w:t> </w:t>
      </w:r>
      <w:r>
        <w:rPr>
          <w:rFonts w:ascii="Georgia" w:hAnsi="Georgia"/>
          <w:sz w:val="17"/>
        </w:rPr>
        <w:t>Ese</w:t>
      </w:r>
      <w:r>
        <w:rPr>
          <w:rFonts w:ascii="Georgia" w:hAnsi="Georgia"/>
          <w:spacing w:val="-17"/>
          <w:sz w:val="17"/>
        </w:rPr>
        <w:t> </w:t>
      </w:r>
      <w:r>
        <w:rPr>
          <w:rFonts w:ascii="Georgia" w:hAnsi="Georgia"/>
          <w:sz w:val="17"/>
        </w:rPr>
        <w:t>mismo</w:t>
      </w:r>
      <w:r>
        <w:rPr>
          <w:rFonts w:ascii="Georgia" w:hAnsi="Georgia"/>
          <w:spacing w:val="-17"/>
          <w:sz w:val="17"/>
        </w:rPr>
        <w:t> </w:t>
      </w:r>
      <w:r>
        <w:rPr>
          <w:rFonts w:ascii="Georgia" w:hAnsi="Georgia"/>
          <w:sz w:val="17"/>
        </w:rPr>
        <w:t>año,</w:t>
      </w:r>
      <w:r>
        <w:rPr>
          <w:rFonts w:ascii="Georgia" w:hAnsi="Georgia"/>
          <w:spacing w:val="-17"/>
          <w:sz w:val="17"/>
        </w:rPr>
        <w:t> </w:t>
      </w:r>
      <w:r>
        <w:rPr>
          <w:rFonts w:ascii="Georgia" w:hAnsi="Georgia"/>
          <w:sz w:val="17"/>
        </w:rPr>
        <w:t>el</w:t>
      </w:r>
      <w:r>
        <w:rPr>
          <w:rFonts w:ascii="Georgia" w:hAnsi="Georgia"/>
          <w:spacing w:val="-17"/>
          <w:sz w:val="17"/>
        </w:rPr>
        <w:t> </w:t>
      </w:r>
      <w:r>
        <w:rPr>
          <w:rFonts w:ascii="Georgia" w:hAnsi="Georgia"/>
          <w:sz w:val="17"/>
        </w:rPr>
        <w:t>22</w:t>
      </w:r>
      <w:r>
        <w:rPr>
          <w:rFonts w:ascii="Georgia" w:hAnsi="Georgia"/>
          <w:spacing w:val="-17"/>
          <w:sz w:val="17"/>
        </w:rPr>
        <w:t> </w:t>
      </w:r>
      <w:r>
        <w:rPr>
          <w:rFonts w:ascii="Georgia" w:hAnsi="Georgia"/>
          <w:sz w:val="17"/>
        </w:rPr>
        <w:t>de</w:t>
      </w:r>
      <w:r>
        <w:rPr>
          <w:rFonts w:ascii="Georgia" w:hAnsi="Georgia"/>
          <w:spacing w:val="-17"/>
          <w:sz w:val="17"/>
        </w:rPr>
        <w:t> </w:t>
      </w:r>
      <w:r>
        <w:rPr>
          <w:rFonts w:ascii="Georgia" w:hAnsi="Georgia"/>
          <w:sz w:val="17"/>
        </w:rPr>
        <w:t>junio,</w:t>
      </w:r>
      <w:r>
        <w:rPr>
          <w:rFonts w:ascii="Georgia" w:hAnsi="Georgia"/>
          <w:spacing w:val="-17"/>
          <w:sz w:val="17"/>
        </w:rPr>
        <w:t> </w:t>
      </w:r>
      <w:r>
        <w:rPr>
          <w:rFonts w:ascii="Georgia" w:hAnsi="Georgia"/>
          <w:sz w:val="17"/>
        </w:rPr>
        <w:t>se</w:t>
      </w:r>
      <w:r>
        <w:rPr>
          <w:rFonts w:ascii="Georgia" w:hAnsi="Georgia"/>
          <w:spacing w:val="-17"/>
          <w:sz w:val="17"/>
        </w:rPr>
        <w:t> </w:t>
      </w:r>
      <w:r>
        <w:rPr>
          <w:rFonts w:ascii="Georgia" w:hAnsi="Georgia"/>
          <w:sz w:val="17"/>
        </w:rPr>
        <w:t>le</w:t>
      </w:r>
      <w:r>
        <w:rPr>
          <w:rFonts w:ascii="Georgia" w:hAnsi="Georgia"/>
          <w:spacing w:val="-17"/>
          <w:sz w:val="17"/>
        </w:rPr>
        <w:t> </w:t>
      </w:r>
      <w:r>
        <w:rPr>
          <w:rFonts w:ascii="Georgia" w:hAnsi="Georgia"/>
          <w:sz w:val="17"/>
        </w:rPr>
        <w:t>concedió</w:t>
      </w:r>
      <w:r>
        <w:rPr>
          <w:rFonts w:ascii="Georgia" w:hAnsi="Georgia"/>
          <w:spacing w:val="-17"/>
          <w:sz w:val="17"/>
        </w:rPr>
        <w:t> </w:t>
      </w:r>
      <w:r>
        <w:rPr>
          <w:rFonts w:ascii="Georgia" w:hAnsi="Georgia"/>
          <w:sz w:val="17"/>
        </w:rPr>
        <w:t>licencia</w:t>
      </w:r>
      <w:r>
        <w:rPr>
          <w:rFonts w:ascii="Georgia" w:hAnsi="Georgia"/>
          <w:spacing w:val="-17"/>
          <w:sz w:val="17"/>
        </w:rPr>
        <w:t> </w:t>
      </w:r>
      <w:r>
        <w:rPr>
          <w:rFonts w:ascii="Georgia" w:hAnsi="Georgia"/>
          <w:sz w:val="17"/>
        </w:rPr>
        <w:t>real</w:t>
      </w:r>
      <w:r>
        <w:rPr>
          <w:rFonts w:ascii="Georgia" w:hAnsi="Georgia"/>
          <w:spacing w:val="-17"/>
          <w:sz w:val="17"/>
        </w:rPr>
        <w:t> </w:t>
      </w:r>
      <w:r>
        <w:rPr>
          <w:rFonts w:ascii="Georgia" w:hAnsi="Georgia"/>
          <w:sz w:val="17"/>
        </w:rPr>
        <w:t>de</w:t>
      </w:r>
      <w:r>
        <w:rPr>
          <w:rFonts w:ascii="Georgia" w:hAnsi="Georgia"/>
          <w:spacing w:val="-17"/>
          <w:sz w:val="17"/>
        </w:rPr>
        <w:t> </w:t>
      </w:r>
      <w:r>
        <w:rPr>
          <w:rFonts w:ascii="Georgia" w:hAnsi="Georgia"/>
          <w:sz w:val="17"/>
        </w:rPr>
        <w:t>impresión</w:t>
      </w:r>
      <w:r>
        <w:rPr>
          <w:rFonts w:ascii="Georgia" w:hAnsi="Georgia"/>
          <w:spacing w:val="-17"/>
          <w:sz w:val="17"/>
        </w:rPr>
        <w:t> </w:t>
      </w:r>
      <w:r>
        <w:rPr>
          <w:rFonts w:ascii="Georgia" w:hAnsi="Georgia"/>
          <w:sz w:val="17"/>
        </w:rPr>
        <w:t>en</w:t>
      </w:r>
      <w:r>
        <w:rPr>
          <w:rFonts w:ascii="Georgia" w:hAnsi="Georgia"/>
          <w:spacing w:val="-17"/>
          <w:sz w:val="17"/>
        </w:rPr>
        <w:t> </w:t>
      </w:r>
      <w:r>
        <w:rPr>
          <w:rFonts w:ascii="Georgia" w:hAnsi="Georgia"/>
          <w:sz w:val="17"/>
        </w:rPr>
        <w:t>Madrid.</w:t>
      </w:r>
      <w:r>
        <w:rPr>
          <w:rFonts w:ascii="Georgia" w:hAnsi="Georgia"/>
          <w:spacing w:val="-17"/>
          <w:sz w:val="17"/>
        </w:rPr>
        <w:t> </w:t>
      </w:r>
      <w:r>
        <w:rPr>
          <w:rFonts w:ascii="Georgia" w:hAnsi="Georgia"/>
          <w:sz w:val="17"/>
        </w:rPr>
        <w:t>Lo único</w:t>
      </w:r>
      <w:r>
        <w:rPr>
          <w:rFonts w:ascii="Georgia" w:hAnsi="Georgia"/>
          <w:spacing w:val="-20"/>
          <w:sz w:val="17"/>
        </w:rPr>
        <w:t> </w:t>
      </w:r>
      <w:r>
        <w:rPr>
          <w:rFonts w:ascii="Georgia" w:hAnsi="Georgia"/>
          <w:sz w:val="17"/>
        </w:rPr>
        <w:t>que</w:t>
      </w:r>
      <w:r>
        <w:rPr>
          <w:rFonts w:ascii="Georgia" w:hAnsi="Georgia"/>
          <w:spacing w:val="-20"/>
          <w:sz w:val="17"/>
        </w:rPr>
        <w:t> </w:t>
      </w:r>
      <w:r>
        <w:rPr>
          <w:rFonts w:ascii="Georgia" w:hAnsi="Georgia"/>
          <w:sz w:val="17"/>
        </w:rPr>
        <w:t>le</w:t>
      </w:r>
      <w:r>
        <w:rPr>
          <w:rFonts w:ascii="Georgia" w:hAnsi="Georgia"/>
          <w:spacing w:val="-20"/>
          <w:sz w:val="17"/>
        </w:rPr>
        <w:t> </w:t>
      </w:r>
      <w:r>
        <w:rPr>
          <w:rFonts w:ascii="Georgia" w:hAnsi="Georgia"/>
          <w:sz w:val="17"/>
        </w:rPr>
        <w:t>recomendó</w:t>
      </w:r>
      <w:r>
        <w:rPr>
          <w:rFonts w:ascii="Georgia" w:hAnsi="Georgia"/>
          <w:spacing w:val="-20"/>
          <w:sz w:val="17"/>
        </w:rPr>
        <w:t> </w:t>
      </w:r>
      <w:r>
        <w:rPr>
          <w:rFonts w:ascii="Georgia" w:hAnsi="Georgia"/>
          <w:sz w:val="17"/>
        </w:rPr>
        <w:t>el</w:t>
      </w:r>
      <w:r>
        <w:rPr>
          <w:rFonts w:ascii="Georgia" w:hAnsi="Georgia"/>
          <w:spacing w:val="-20"/>
          <w:sz w:val="17"/>
        </w:rPr>
        <w:t> </w:t>
      </w:r>
      <w:r>
        <w:rPr>
          <w:rFonts w:ascii="Georgia" w:hAnsi="Georgia"/>
          <w:sz w:val="17"/>
        </w:rPr>
        <w:t>provincial</w:t>
      </w:r>
      <w:r>
        <w:rPr>
          <w:rFonts w:ascii="Georgia" w:hAnsi="Georgia"/>
          <w:spacing w:val="-20"/>
          <w:sz w:val="17"/>
        </w:rPr>
        <w:t> </w:t>
      </w:r>
      <w:r>
        <w:rPr>
          <w:rFonts w:ascii="Georgia" w:hAnsi="Georgia"/>
          <w:sz w:val="17"/>
        </w:rPr>
        <w:t>de</w:t>
      </w:r>
      <w:r>
        <w:rPr>
          <w:rFonts w:ascii="Georgia" w:hAnsi="Georgia"/>
          <w:spacing w:val="-20"/>
          <w:sz w:val="17"/>
        </w:rPr>
        <w:t> </w:t>
      </w:r>
      <w:r>
        <w:rPr>
          <w:rFonts w:ascii="Georgia" w:hAnsi="Georgia"/>
          <w:spacing w:val="-4"/>
          <w:sz w:val="17"/>
        </w:rPr>
        <w:t>Toledo,</w:t>
      </w:r>
      <w:r>
        <w:rPr>
          <w:rFonts w:ascii="Georgia" w:hAnsi="Georgia"/>
          <w:spacing w:val="-20"/>
          <w:sz w:val="17"/>
        </w:rPr>
        <w:t> </w:t>
      </w:r>
      <w:r>
        <w:rPr>
          <w:rFonts w:ascii="Georgia" w:hAnsi="Georgia"/>
          <w:sz w:val="17"/>
        </w:rPr>
        <w:t>Gil</w:t>
      </w:r>
      <w:r>
        <w:rPr>
          <w:rFonts w:ascii="Georgia" w:hAnsi="Georgia"/>
          <w:spacing w:val="-20"/>
          <w:sz w:val="17"/>
        </w:rPr>
        <w:t> </w:t>
      </w:r>
      <w:r>
        <w:rPr>
          <w:rFonts w:ascii="Georgia" w:hAnsi="Georgia"/>
          <w:sz w:val="17"/>
        </w:rPr>
        <w:t>González</w:t>
      </w:r>
      <w:r>
        <w:rPr>
          <w:rFonts w:ascii="Georgia" w:hAnsi="Georgia"/>
          <w:spacing w:val="-19"/>
          <w:sz w:val="17"/>
        </w:rPr>
        <w:t> </w:t>
      </w:r>
      <w:r>
        <w:rPr>
          <w:rFonts w:ascii="Georgia" w:hAnsi="Georgia"/>
          <w:sz w:val="17"/>
        </w:rPr>
        <w:t>Dávila,</w:t>
      </w:r>
      <w:r>
        <w:rPr>
          <w:rFonts w:ascii="Georgia" w:hAnsi="Georgia"/>
          <w:spacing w:val="-20"/>
          <w:sz w:val="17"/>
        </w:rPr>
        <w:t> </w:t>
      </w:r>
      <w:r>
        <w:rPr>
          <w:rFonts w:ascii="Georgia" w:hAnsi="Georgia"/>
          <w:sz w:val="17"/>
        </w:rPr>
        <w:t>fue</w:t>
      </w:r>
      <w:r>
        <w:rPr>
          <w:rFonts w:ascii="Georgia" w:hAnsi="Georgia"/>
          <w:spacing w:val="-20"/>
          <w:sz w:val="17"/>
        </w:rPr>
        <w:t> </w:t>
      </w:r>
      <w:r>
        <w:rPr>
          <w:rFonts w:ascii="Georgia" w:hAnsi="Georgia"/>
          <w:sz w:val="17"/>
        </w:rPr>
        <w:t>que</w:t>
      </w:r>
      <w:r>
        <w:rPr>
          <w:rFonts w:ascii="Georgia" w:hAnsi="Georgia"/>
          <w:spacing w:val="-20"/>
          <w:sz w:val="17"/>
        </w:rPr>
        <w:t> </w:t>
      </w:r>
      <w:r>
        <w:rPr>
          <w:rFonts w:ascii="Georgia" w:hAnsi="Georgia"/>
          <w:sz w:val="17"/>
        </w:rPr>
        <w:t>‘quitase</w:t>
      </w:r>
      <w:r>
        <w:rPr>
          <w:rFonts w:ascii="Georgia" w:hAnsi="Georgia"/>
          <w:spacing w:val="-20"/>
          <w:sz w:val="17"/>
        </w:rPr>
        <w:t> </w:t>
      </w:r>
      <w:r>
        <w:rPr>
          <w:rFonts w:ascii="Georgia" w:hAnsi="Georgia"/>
          <w:sz w:val="17"/>
        </w:rPr>
        <w:t>lo</w:t>
      </w:r>
      <w:r>
        <w:rPr>
          <w:rFonts w:ascii="Georgia" w:hAnsi="Georgia"/>
          <w:spacing w:val="-20"/>
          <w:sz w:val="17"/>
        </w:rPr>
        <w:t> </w:t>
      </w:r>
      <w:r>
        <w:rPr>
          <w:rFonts w:ascii="Georgia" w:hAnsi="Georgia"/>
          <w:sz w:val="17"/>
        </w:rPr>
        <w:t>tocante</w:t>
      </w:r>
      <w:r>
        <w:rPr>
          <w:rFonts w:ascii="Georgia" w:hAnsi="Georgia"/>
          <w:spacing w:val="-20"/>
          <w:sz w:val="17"/>
        </w:rPr>
        <w:t> </w:t>
      </w:r>
      <w:r>
        <w:rPr>
          <w:rFonts w:ascii="Georgia" w:hAnsi="Georgia"/>
          <w:sz w:val="17"/>
        </w:rPr>
        <w:t>a</w:t>
      </w:r>
      <w:r>
        <w:rPr>
          <w:rFonts w:ascii="Georgia" w:hAnsi="Georgia"/>
          <w:spacing w:val="-20"/>
          <w:sz w:val="17"/>
        </w:rPr>
        <w:t> </w:t>
      </w:r>
      <w:r>
        <w:rPr>
          <w:rFonts w:ascii="Georgia" w:hAnsi="Georgia"/>
          <w:sz w:val="17"/>
        </w:rPr>
        <w:t>la crueldad</w:t>
      </w:r>
      <w:r>
        <w:rPr>
          <w:rFonts w:ascii="Georgia" w:hAnsi="Georgia"/>
          <w:spacing w:val="-26"/>
          <w:sz w:val="17"/>
        </w:rPr>
        <w:t> </w:t>
      </w:r>
      <w:r>
        <w:rPr>
          <w:rFonts w:ascii="Georgia" w:hAnsi="Georgia"/>
          <w:sz w:val="17"/>
        </w:rPr>
        <w:t>de</w:t>
      </w:r>
      <w:r>
        <w:rPr>
          <w:rFonts w:ascii="Georgia" w:hAnsi="Georgia"/>
          <w:spacing w:val="-26"/>
          <w:sz w:val="17"/>
        </w:rPr>
        <w:t> </w:t>
      </w:r>
      <w:r>
        <w:rPr>
          <w:rFonts w:ascii="Georgia" w:hAnsi="Georgia"/>
          <w:sz w:val="17"/>
        </w:rPr>
        <w:t>los</w:t>
      </w:r>
      <w:r>
        <w:rPr>
          <w:rFonts w:ascii="Georgia" w:hAnsi="Georgia"/>
          <w:spacing w:val="-26"/>
          <w:sz w:val="17"/>
        </w:rPr>
        <w:t> </w:t>
      </w:r>
      <w:r>
        <w:rPr>
          <w:rFonts w:ascii="Georgia" w:hAnsi="Georgia"/>
          <w:sz w:val="17"/>
        </w:rPr>
        <w:t>españoles,</w:t>
      </w:r>
      <w:r>
        <w:rPr>
          <w:rFonts w:ascii="Georgia" w:hAnsi="Georgia"/>
          <w:spacing w:val="-26"/>
          <w:sz w:val="17"/>
        </w:rPr>
        <w:t> </w:t>
      </w:r>
      <w:r>
        <w:rPr>
          <w:rFonts w:ascii="Georgia" w:hAnsi="Georgia"/>
          <w:sz w:val="17"/>
        </w:rPr>
        <w:t>porque</w:t>
      </w:r>
      <w:r>
        <w:rPr>
          <w:rFonts w:ascii="Georgia" w:hAnsi="Georgia"/>
          <w:spacing w:val="-26"/>
          <w:sz w:val="17"/>
        </w:rPr>
        <w:t> </w:t>
      </w:r>
      <w:r>
        <w:rPr>
          <w:rFonts w:ascii="Georgia" w:hAnsi="Georgia"/>
          <w:sz w:val="17"/>
        </w:rPr>
        <w:t>en</w:t>
      </w:r>
      <w:r>
        <w:rPr>
          <w:rFonts w:ascii="Georgia" w:hAnsi="Georgia"/>
          <w:spacing w:val="-26"/>
          <w:sz w:val="17"/>
        </w:rPr>
        <w:t> </w:t>
      </w:r>
      <w:r>
        <w:rPr>
          <w:rFonts w:ascii="Georgia" w:hAnsi="Georgia"/>
          <w:sz w:val="17"/>
        </w:rPr>
        <w:t>lo</w:t>
      </w:r>
      <w:r>
        <w:rPr>
          <w:rFonts w:ascii="Georgia" w:hAnsi="Georgia"/>
          <w:spacing w:val="-26"/>
          <w:sz w:val="17"/>
        </w:rPr>
        <w:t> </w:t>
      </w:r>
      <w:r>
        <w:rPr>
          <w:rFonts w:ascii="Georgia" w:hAnsi="Georgia"/>
          <w:sz w:val="17"/>
        </w:rPr>
        <w:t>demás</w:t>
      </w:r>
      <w:r>
        <w:rPr>
          <w:rFonts w:ascii="Georgia" w:hAnsi="Georgia"/>
          <w:spacing w:val="-26"/>
          <w:sz w:val="17"/>
        </w:rPr>
        <w:t> </w:t>
      </w:r>
      <w:r>
        <w:rPr>
          <w:rFonts w:ascii="Georgia" w:hAnsi="Georgia"/>
          <w:sz w:val="17"/>
        </w:rPr>
        <w:t>será</w:t>
      </w:r>
      <w:r>
        <w:rPr>
          <w:rFonts w:ascii="Georgia" w:hAnsi="Georgia"/>
          <w:spacing w:val="-26"/>
          <w:sz w:val="17"/>
        </w:rPr>
        <w:t> </w:t>
      </w:r>
      <w:r>
        <w:rPr>
          <w:rFonts w:ascii="Georgia" w:hAnsi="Georgia"/>
          <w:sz w:val="17"/>
        </w:rPr>
        <w:t>muy</w:t>
      </w:r>
      <w:r>
        <w:rPr>
          <w:rFonts w:ascii="Georgia" w:hAnsi="Georgia"/>
          <w:spacing w:val="-26"/>
          <w:sz w:val="17"/>
        </w:rPr>
        <w:t> </w:t>
      </w:r>
      <w:r>
        <w:rPr>
          <w:rFonts w:ascii="Georgia" w:hAnsi="Georgia"/>
          <w:sz w:val="17"/>
        </w:rPr>
        <w:t>útil’”</w:t>
      </w:r>
      <w:r>
        <w:rPr>
          <w:rFonts w:ascii="Georgia" w:hAnsi="Georgia"/>
          <w:spacing w:val="-26"/>
          <w:sz w:val="17"/>
        </w:rPr>
        <w:t> </w:t>
      </w:r>
      <w:r>
        <w:rPr>
          <w:rFonts w:ascii="Georgia" w:hAnsi="Georgia"/>
          <w:sz w:val="17"/>
        </w:rPr>
        <w:t>(O’Neill</w:t>
      </w:r>
      <w:r>
        <w:rPr>
          <w:rFonts w:ascii="Georgia" w:hAnsi="Georgia"/>
          <w:spacing w:val="-26"/>
          <w:sz w:val="17"/>
        </w:rPr>
        <w:t> </w:t>
      </w:r>
      <w:r>
        <w:rPr>
          <w:rFonts w:ascii="Georgia" w:hAnsi="Georgia"/>
          <w:sz w:val="17"/>
        </w:rPr>
        <w:t>y</w:t>
      </w:r>
      <w:r>
        <w:rPr>
          <w:rFonts w:ascii="Georgia" w:hAnsi="Georgia"/>
          <w:spacing w:val="-26"/>
          <w:sz w:val="17"/>
        </w:rPr>
        <w:t> </w:t>
      </w:r>
      <w:r>
        <w:rPr>
          <w:rFonts w:ascii="Georgia" w:hAnsi="Georgia"/>
          <w:sz w:val="17"/>
        </w:rPr>
        <w:t>Domínguez,</w:t>
      </w:r>
      <w:r>
        <w:rPr>
          <w:rFonts w:ascii="Georgia" w:hAnsi="Georgia"/>
          <w:spacing w:val="-26"/>
          <w:sz w:val="17"/>
        </w:rPr>
        <w:t> </w:t>
      </w:r>
      <w:r>
        <w:rPr>
          <w:rFonts w:ascii="Georgia" w:hAnsi="Georgia"/>
          <w:sz w:val="17"/>
        </w:rPr>
        <w:t>2001,</w:t>
      </w:r>
      <w:r>
        <w:rPr>
          <w:rFonts w:ascii="Georgia" w:hAnsi="Georgia"/>
          <w:spacing w:val="-26"/>
          <w:sz w:val="17"/>
        </w:rPr>
        <w:t> </w:t>
      </w:r>
      <w:r>
        <w:rPr>
          <w:rFonts w:ascii="Georgia" w:hAnsi="Georgia"/>
          <w:sz w:val="17"/>
        </w:rPr>
        <w:t>en</w:t>
      </w:r>
      <w:r>
        <w:rPr>
          <w:rFonts w:ascii="Georgia" w:hAnsi="Georgia"/>
          <w:spacing w:val="-26"/>
          <w:sz w:val="17"/>
        </w:rPr>
        <w:t> </w:t>
      </w:r>
      <w:r>
        <w:rPr>
          <w:rFonts w:ascii="Georgia" w:hAnsi="Georgia"/>
          <w:sz w:val="17"/>
        </w:rPr>
        <w:t>Ayala, </w:t>
      </w:r>
      <w:r>
        <w:rPr>
          <w:rFonts w:ascii="Georgia" w:hAnsi="Georgia"/>
          <w:w w:val="90"/>
          <w:sz w:val="17"/>
        </w:rPr>
        <w:t>2005:</w:t>
      </w:r>
      <w:r>
        <w:rPr>
          <w:rFonts w:ascii="Georgia" w:hAnsi="Georgia"/>
          <w:spacing w:val="10"/>
          <w:w w:val="90"/>
          <w:sz w:val="17"/>
        </w:rPr>
        <w:t> </w:t>
      </w:r>
      <w:r>
        <w:rPr>
          <w:rFonts w:ascii="Georgia" w:hAnsi="Georgia"/>
          <w:w w:val="90"/>
          <w:sz w:val="17"/>
        </w:rPr>
        <w:t>25).</w:t>
      </w:r>
    </w:p>
    <w:p>
      <w:pPr>
        <w:spacing w:after="0" w:line="271" w:lineRule="auto"/>
        <w:jc w:val="both"/>
        <w:rPr>
          <w:rFonts w:ascii="Georgia" w:hAnsi="Georgia"/>
          <w:sz w:val="17"/>
        </w:rPr>
        <w:sectPr>
          <w:footerReference w:type="default" r:id="rId34"/>
          <w:pgSz w:w="10200" w:h="13600"/>
          <w:pgMar w:footer="223" w:header="0" w:top="0" w:bottom="420" w:left="0" w:right="0"/>
        </w:sect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11"/>
        <w:rPr>
          <w:rFonts w:ascii="Georgia"/>
          <w:sz w:val="29"/>
        </w:rPr>
      </w:pPr>
    </w:p>
    <w:p>
      <w:pPr>
        <w:tabs>
          <w:tab w:pos="2120" w:val="left" w:leader="none"/>
        </w:tabs>
        <w:spacing w:before="66"/>
        <w:ind w:left="1553" w:right="1409" w:firstLine="0"/>
        <w:jc w:val="left"/>
        <w:rPr>
          <w:rFonts w:ascii="Times New Roman" w:hAnsi="Times New Roman"/>
          <w:i/>
          <w:sz w:val="20"/>
        </w:rPr>
      </w:pPr>
      <w:r>
        <w:rPr/>
        <w:pict>
          <v:line style="position:absolute;mso-position-horizontal-relative:page;mso-position-vertical-relative:paragraph;z-index:2320" from="15pt,-30.923588pt" to="0pt,-30.923588pt" stroked="true" strokeweight=".25pt" strokecolor="#000000">
            <w10:wrap type="none"/>
          </v:line>
        </w:pict>
      </w:r>
      <w:r>
        <w:rPr/>
        <w:pict>
          <v:line style="position:absolute;mso-position-horizontal-relative:page;mso-position-vertical-relative:paragraph;z-index:2344" from="494.71701pt,-30.923588pt" to="509.71701pt,-30.923588pt" stroked="true" strokeweight=".25pt" strokecolor="#000000">
            <w10:wrap type="none"/>
          </v:line>
        </w:pict>
      </w:r>
      <w:r>
        <w:rPr/>
        <w:pict>
          <v:line style="position:absolute;mso-position-horizontal-relative:page;mso-position-vertical-relative:paragraph;z-index:2368" from="21pt,-36.923588pt" to="21pt,-51.923588pt" stroked="true" strokeweight=".25pt" strokecolor="#000000">
            <w10:wrap type="none"/>
          </v:line>
        </w:pict>
      </w:r>
      <w:r>
        <w:rPr/>
        <w:pict>
          <v:line style="position:absolute;mso-position-horizontal-relative:page;mso-position-vertical-relative:paragraph;z-index:2392" from="488.71701pt,-36.923588pt" to="488.71701pt,-51.923588pt" stroked="true" strokeweight=".25pt" strokecolor="#000000">
            <w10:wrap type="none"/>
          </v:line>
        </w:pict>
      </w:r>
      <w:r>
        <w:rPr>
          <w:rFonts w:ascii="Georgia" w:hAnsi="Georgia"/>
          <w:w w:val="95"/>
          <w:sz w:val="20"/>
        </w:rPr>
        <w:t>12</w:t>
        <w:tab/>
      </w:r>
      <w:r>
        <w:rPr>
          <w:rFonts w:ascii="Times New Roman" w:hAnsi="Times New Roman"/>
          <w:i/>
          <w:w w:val="85"/>
          <w:sz w:val="20"/>
        </w:rPr>
        <w:t>Episttemología de la</w:t>
      </w:r>
      <w:r>
        <w:rPr>
          <w:rFonts w:ascii="Times New Roman" w:hAnsi="Times New Roman"/>
          <w:i/>
          <w:spacing w:val="3"/>
          <w:w w:val="85"/>
          <w:sz w:val="20"/>
        </w:rPr>
        <w:t> </w:t>
      </w:r>
      <w:r>
        <w:rPr>
          <w:rFonts w:ascii="Times New Roman" w:hAnsi="Times New Roman"/>
          <w:i/>
          <w:w w:val="85"/>
          <w:sz w:val="20"/>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5"/>
        <w:rPr>
          <w:rFonts w:ascii="Times New Roman"/>
          <w:i/>
          <w:sz w:val="20"/>
        </w:rPr>
      </w:pPr>
    </w:p>
    <w:p>
      <w:pPr>
        <w:pStyle w:val="BodyText"/>
        <w:spacing w:line="249" w:lineRule="auto" w:before="68"/>
        <w:ind w:left="1553" w:right="1552" w:firstLine="283"/>
        <w:jc w:val="both"/>
        <w:rPr>
          <w:rFonts w:ascii="Georgia" w:hAnsi="Georgia"/>
        </w:rPr>
      </w:pPr>
      <w:r>
        <w:rPr>
          <w:rFonts w:ascii="Georgia" w:hAnsi="Georgia"/>
          <w:w w:val="90"/>
        </w:rPr>
        <w:t>Rápida y violentamente, los europeos condujeron la primera globalización del </w:t>
      </w:r>
      <w:r>
        <w:rPr>
          <w:rFonts w:ascii="Georgia" w:hAnsi="Georgia"/>
          <w:w w:val="95"/>
        </w:rPr>
        <w:t>planeta</w:t>
      </w:r>
      <w:r>
        <w:rPr>
          <w:rFonts w:ascii="Georgia" w:hAnsi="Georgia"/>
          <w:spacing w:val="-16"/>
          <w:w w:val="95"/>
        </w:rPr>
        <w:t> </w:t>
      </w:r>
      <w:r>
        <w:rPr>
          <w:rFonts w:ascii="Georgia" w:hAnsi="Georgia"/>
          <w:w w:val="95"/>
        </w:rPr>
        <w:t>entre</w:t>
      </w:r>
      <w:r>
        <w:rPr>
          <w:rFonts w:ascii="Georgia" w:hAnsi="Georgia"/>
          <w:spacing w:val="-16"/>
          <w:w w:val="95"/>
        </w:rPr>
        <w:t> </w:t>
      </w:r>
      <w:r>
        <w:rPr>
          <w:rFonts w:ascii="Georgia" w:hAnsi="Georgia"/>
          <w:w w:val="95"/>
        </w:rPr>
        <w:t>1492</w:t>
      </w:r>
      <w:r>
        <w:rPr>
          <w:rFonts w:ascii="Georgia" w:hAnsi="Georgia"/>
          <w:spacing w:val="-16"/>
          <w:w w:val="95"/>
        </w:rPr>
        <w:t> </w:t>
      </w:r>
      <w:r>
        <w:rPr>
          <w:rFonts w:ascii="Georgia" w:hAnsi="Georgia"/>
          <w:w w:val="95"/>
        </w:rPr>
        <w:t>y</w:t>
      </w:r>
      <w:r>
        <w:rPr>
          <w:rFonts w:ascii="Georgia" w:hAnsi="Georgia"/>
          <w:spacing w:val="-16"/>
          <w:w w:val="95"/>
        </w:rPr>
        <w:t> </w:t>
      </w:r>
      <w:r>
        <w:rPr>
          <w:rFonts w:ascii="Georgia" w:hAnsi="Georgia"/>
          <w:w w:val="95"/>
        </w:rPr>
        <w:t>1700;</w:t>
      </w:r>
      <w:r>
        <w:rPr>
          <w:rFonts w:ascii="Georgia" w:hAnsi="Georgia"/>
          <w:spacing w:val="-16"/>
          <w:w w:val="95"/>
        </w:rPr>
        <w:t> </w:t>
      </w:r>
      <w:r>
        <w:rPr>
          <w:rFonts w:ascii="Georgia" w:hAnsi="Georgia"/>
          <w:w w:val="95"/>
        </w:rPr>
        <w:t>durante</w:t>
      </w:r>
      <w:r>
        <w:rPr>
          <w:rFonts w:ascii="Georgia" w:hAnsi="Georgia"/>
          <w:spacing w:val="-16"/>
          <w:w w:val="95"/>
        </w:rPr>
        <w:t> </w:t>
      </w:r>
      <w:r>
        <w:rPr>
          <w:rFonts w:ascii="Georgia" w:hAnsi="Georgia"/>
          <w:w w:val="95"/>
        </w:rPr>
        <w:t>este</w:t>
      </w:r>
      <w:r>
        <w:rPr>
          <w:rFonts w:ascii="Georgia" w:hAnsi="Georgia"/>
          <w:spacing w:val="-16"/>
          <w:w w:val="95"/>
        </w:rPr>
        <w:t> </w:t>
      </w:r>
      <w:r>
        <w:rPr>
          <w:rFonts w:ascii="Georgia" w:hAnsi="Georgia"/>
          <w:w w:val="95"/>
        </w:rPr>
        <w:t>periodo,</w:t>
      </w:r>
      <w:r>
        <w:rPr>
          <w:rFonts w:ascii="Georgia" w:hAnsi="Georgia"/>
          <w:spacing w:val="-16"/>
          <w:w w:val="95"/>
        </w:rPr>
        <w:t> </w:t>
      </w:r>
      <w:r>
        <w:rPr>
          <w:rFonts w:ascii="Georgia" w:hAnsi="Georgia"/>
          <w:w w:val="95"/>
        </w:rPr>
        <w:t>establecieron</w:t>
      </w:r>
      <w:r>
        <w:rPr>
          <w:rFonts w:ascii="Georgia" w:hAnsi="Georgia"/>
          <w:spacing w:val="-16"/>
          <w:w w:val="95"/>
        </w:rPr>
        <w:t> </w:t>
      </w:r>
      <w:r>
        <w:rPr>
          <w:rFonts w:ascii="Georgia" w:hAnsi="Georgia"/>
          <w:w w:val="95"/>
        </w:rPr>
        <w:t>su</w:t>
      </w:r>
      <w:r>
        <w:rPr>
          <w:rFonts w:ascii="Georgia" w:hAnsi="Georgia"/>
          <w:spacing w:val="-16"/>
          <w:w w:val="95"/>
        </w:rPr>
        <w:t> </w:t>
      </w:r>
      <w:r>
        <w:rPr>
          <w:rFonts w:ascii="Georgia" w:hAnsi="Georgia"/>
          <w:w w:val="95"/>
        </w:rPr>
        <w:t>poder</w:t>
      </w:r>
      <w:r>
        <w:rPr>
          <w:rFonts w:ascii="Georgia" w:hAnsi="Georgia"/>
          <w:spacing w:val="-16"/>
          <w:w w:val="95"/>
        </w:rPr>
        <w:t> </w:t>
      </w:r>
      <w:r>
        <w:rPr>
          <w:rFonts w:ascii="Georgia" w:hAnsi="Georgia"/>
          <w:w w:val="95"/>
        </w:rPr>
        <w:t>econó- mico,</w:t>
      </w:r>
      <w:r>
        <w:rPr>
          <w:rFonts w:ascii="Georgia" w:hAnsi="Georgia"/>
          <w:spacing w:val="-22"/>
          <w:w w:val="95"/>
        </w:rPr>
        <w:t> </w:t>
      </w:r>
      <w:r>
        <w:rPr>
          <w:rFonts w:ascii="Georgia" w:hAnsi="Georgia"/>
          <w:w w:val="95"/>
        </w:rPr>
        <w:t>político</w:t>
      </w:r>
      <w:r>
        <w:rPr>
          <w:rFonts w:ascii="Georgia" w:hAnsi="Georgia"/>
          <w:spacing w:val="-22"/>
          <w:w w:val="95"/>
        </w:rPr>
        <w:t> </w:t>
      </w:r>
      <w:r>
        <w:rPr>
          <w:rFonts w:ascii="Georgia" w:hAnsi="Georgia"/>
          <w:w w:val="95"/>
        </w:rPr>
        <w:t>e</w:t>
      </w:r>
      <w:r>
        <w:rPr>
          <w:rFonts w:ascii="Georgia" w:hAnsi="Georgia"/>
          <w:spacing w:val="-22"/>
          <w:w w:val="95"/>
        </w:rPr>
        <w:t> </w:t>
      </w:r>
      <w:r>
        <w:rPr>
          <w:rFonts w:ascii="Georgia" w:hAnsi="Georgia"/>
          <w:w w:val="95"/>
        </w:rPr>
        <w:t>ideológico</w:t>
      </w:r>
      <w:r>
        <w:rPr>
          <w:rFonts w:ascii="Georgia" w:hAnsi="Georgia"/>
          <w:spacing w:val="-22"/>
          <w:w w:val="95"/>
        </w:rPr>
        <w:t> </w:t>
      </w:r>
      <w:r>
        <w:rPr>
          <w:rFonts w:ascii="Georgia" w:hAnsi="Georgia"/>
          <w:w w:val="95"/>
        </w:rPr>
        <w:t>sobre</w:t>
      </w:r>
      <w:r>
        <w:rPr>
          <w:rFonts w:ascii="Georgia" w:hAnsi="Georgia"/>
          <w:spacing w:val="-22"/>
          <w:w w:val="95"/>
        </w:rPr>
        <w:t> </w:t>
      </w:r>
      <w:r>
        <w:rPr>
          <w:rFonts w:ascii="Georgia" w:hAnsi="Georgia"/>
          <w:w w:val="95"/>
        </w:rPr>
        <w:t>amplios</w:t>
      </w:r>
      <w:r>
        <w:rPr>
          <w:rFonts w:ascii="Georgia" w:hAnsi="Georgia"/>
          <w:spacing w:val="-22"/>
          <w:w w:val="95"/>
        </w:rPr>
        <w:t> </w:t>
      </w:r>
      <w:r>
        <w:rPr>
          <w:rFonts w:ascii="Georgia" w:hAnsi="Georgia"/>
          <w:w w:val="95"/>
        </w:rPr>
        <w:t>territorios</w:t>
      </w:r>
      <w:r>
        <w:rPr>
          <w:rFonts w:ascii="Georgia" w:hAnsi="Georgia"/>
          <w:spacing w:val="-22"/>
          <w:w w:val="95"/>
        </w:rPr>
        <w:t> </w:t>
      </w:r>
      <w:r>
        <w:rPr>
          <w:rFonts w:ascii="Georgia" w:hAnsi="Georgia"/>
          <w:w w:val="95"/>
        </w:rPr>
        <w:t>y</w:t>
      </w:r>
      <w:r>
        <w:rPr>
          <w:rFonts w:ascii="Georgia" w:hAnsi="Georgia"/>
          <w:spacing w:val="-22"/>
          <w:w w:val="95"/>
        </w:rPr>
        <w:t> </w:t>
      </w:r>
      <w:r>
        <w:rPr>
          <w:rFonts w:ascii="Georgia" w:hAnsi="Georgia"/>
          <w:w w:val="95"/>
        </w:rPr>
        <w:t>simultáneamente</w:t>
      </w:r>
      <w:r>
        <w:rPr>
          <w:rFonts w:ascii="Georgia" w:hAnsi="Georgia"/>
          <w:spacing w:val="-22"/>
          <w:w w:val="95"/>
        </w:rPr>
        <w:t> </w:t>
      </w:r>
      <w:r>
        <w:rPr>
          <w:rFonts w:ascii="Georgia" w:hAnsi="Georgia"/>
          <w:w w:val="95"/>
        </w:rPr>
        <w:t>acopia- </w:t>
      </w:r>
      <w:r>
        <w:rPr>
          <w:rFonts w:ascii="Georgia" w:hAnsi="Georgia"/>
          <w:spacing w:val="-3"/>
          <w:w w:val="95"/>
        </w:rPr>
        <w:t>ron</w:t>
      </w:r>
      <w:r>
        <w:rPr>
          <w:rFonts w:ascii="Georgia" w:hAnsi="Georgia"/>
          <w:spacing w:val="-17"/>
          <w:w w:val="95"/>
        </w:rPr>
        <w:t> </w:t>
      </w:r>
      <w:r>
        <w:rPr>
          <w:rFonts w:ascii="Georgia" w:hAnsi="Georgia"/>
          <w:w w:val="95"/>
        </w:rPr>
        <w:t>evidencias</w:t>
      </w:r>
      <w:r>
        <w:rPr>
          <w:rFonts w:ascii="Georgia" w:hAnsi="Georgia"/>
          <w:spacing w:val="-17"/>
          <w:w w:val="95"/>
        </w:rPr>
        <w:t> </w:t>
      </w:r>
      <w:r>
        <w:rPr>
          <w:rFonts w:ascii="Georgia" w:hAnsi="Georgia"/>
          <w:w w:val="95"/>
        </w:rPr>
        <w:t>de</w:t>
      </w:r>
      <w:r>
        <w:rPr>
          <w:rFonts w:ascii="Georgia" w:hAnsi="Georgia"/>
          <w:spacing w:val="-17"/>
          <w:w w:val="95"/>
        </w:rPr>
        <w:t> </w:t>
      </w:r>
      <w:r>
        <w:rPr>
          <w:rFonts w:ascii="Georgia" w:hAnsi="Georgia"/>
          <w:w w:val="95"/>
        </w:rPr>
        <w:t>todo</w:t>
      </w:r>
      <w:r>
        <w:rPr>
          <w:rFonts w:ascii="Georgia" w:hAnsi="Georgia"/>
          <w:spacing w:val="-17"/>
          <w:w w:val="95"/>
        </w:rPr>
        <w:t> </w:t>
      </w:r>
      <w:r>
        <w:rPr>
          <w:rFonts w:ascii="Georgia" w:hAnsi="Georgia"/>
          <w:w w:val="95"/>
        </w:rPr>
        <w:t>tipo</w:t>
      </w:r>
      <w:r>
        <w:rPr>
          <w:rFonts w:ascii="Georgia" w:hAnsi="Georgia"/>
          <w:spacing w:val="-17"/>
          <w:w w:val="95"/>
        </w:rPr>
        <w:t> </w:t>
      </w:r>
      <w:r>
        <w:rPr>
          <w:rFonts w:ascii="Georgia" w:hAnsi="Georgia"/>
          <w:w w:val="95"/>
        </w:rPr>
        <w:t>sobre</w:t>
      </w:r>
      <w:r>
        <w:rPr>
          <w:rFonts w:ascii="Georgia" w:hAnsi="Georgia"/>
          <w:spacing w:val="-17"/>
          <w:w w:val="95"/>
        </w:rPr>
        <w:t> </w:t>
      </w:r>
      <w:r>
        <w:rPr>
          <w:rFonts w:ascii="Georgia" w:hAnsi="Georgia"/>
          <w:w w:val="95"/>
        </w:rPr>
        <w:t>la</w:t>
      </w:r>
      <w:r>
        <w:rPr>
          <w:rFonts w:ascii="Georgia" w:hAnsi="Georgia"/>
          <w:spacing w:val="-17"/>
          <w:w w:val="95"/>
        </w:rPr>
        <w:t> </w:t>
      </w:r>
      <w:r>
        <w:rPr>
          <w:rFonts w:ascii="Georgia" w:hAnsi="Georgia"/>
          <w:w w:val="95"/>
        </w:rPr>
        <w:t>vida</w:t>
      </w:r>
      <w:r>
        <w:rPr>
          <w:rFonts w:ascii="Georgia" w:hAnsi="Georgia"/>
          <w:spacing w:val="-17"/>
          <w:w w:val="95"/>
        </w:rPr>
        <w:t> </w:t>
      </w:r>
      <w:r>
        <w:rPr>
          <w:rFonts w:ascii="Georgia" w:hAnsi="Georgia"/>
          <w:w w:val="95"/>
        </w:rPr>
        <w:t>del</w:t>
      </w:r>
      <w:r>
        <w:rPr>
          <w:rFonts w:ascii="Georgia" w:hAnsi="Georgia"/>
          <w:spacing w:val="-17"/>
          <w:w w:val="95"/>
        </w:rPr>
        <w:t> </w:t>
      </w:r>
      <w:r>
        <w:rPr>
          <w:rFonts w:ascii="Georgia" w:hAnsi="Georgia"/>
          <w:w w:val="95"/>
        </w:rPr>
        <w:t>hombre</w:t>
      </w:r>
      <w:r>
        <w:rPr>
          <w:rFonts w:ascii="Georgia" w:hAnsi="Georgia"/>
          <w:spacing w:val="-17"/>
          <w:w w:val="95"/>
        </w:rPr>
        <w:t> </w:t>
      </w:r>
      <w:r>
        <w:rPr>
          <w:rFonts w:ascii="Georgia" w:hAnsi="Georgia"/>
          <w:w w:val="95"/>
        </w:rPr>
        <w:t>en</w:t>
      </w:r>
      <w:r>
        <w:rPr>
          <w:rFonts w:ascii="Georgia" w:hAnsi="Georgia"/>
          <w:spacing w:val="-17"/>
          <w:w w:val="95"/>
        </w:rPr>
        <w:t> </w:t>
      </w:r>
      <w:r>
        <w:rPr>
          <w:rFonts w:ascii="Georgia" w:hAnsi="Georgia"/>
          <w:w w:val="95"/>
        </w:rPr>
        <w:t>el</w:t>
      </w:r>
      <w:r>
        <w:rPr>
          <w:rFonts w:ascii="Georgia" w:hAnsi="Georgia"/>
          <w:spacing w:val="-17"/>
          <w:w w:val="95"/>
        </w:rPr>
        <w:t> </w:t>
      </w:r>
      <w:r>
        <w:rPr>
          <w:rFonts w:ascii="Georgia" w:hAnsi="Georgia"/>
          <w:w w:val="95"/>
        </w:rPr>
        <w:t>globo.</w:t>
      </w:r>
    </w:p>
    <w:p>
      <w:pPr>
        <w:pStyle w:val="BodyText"/>
        <w:spacing w:line="249" w:lineRule="auto"/>
        <w:ind w:left="1553" w:right="1551" w:firstLine="283"/>
        <w:jc w:val="both"/>
        <w:rPr>
          <w:rFonts w:ascii="Georgia" w:hAnsi="Georgia"/>
        </w:rPr>
      </w:pPr>
      <w:r>
        <w:rPr>
          <w:rFonts w:ascii="Georgia" w:hAnsi="Georgia"/>
        </w:rPr>
        <w:t>De</w:t>
      </w:r>
      <w:r>
        <w:rPr>
          <w:rFonts w:ascii="Georgia" w:hAnsi="Georgia"/>
          <w:spacing w:val="-11"/>
        </w:rPr>
        <w:t> </w:t>
      </w:r>
      <w:r>
        <w:rPr>
          <w:rFonts w:ascii="Georgia" w:hAnsi="Georgia"/>
        </w:rPr>
        <w:t>conformidad</w:t>
      </w:r>
      <w:r>
        <w:rPr>
          <w:rFonts w:ascii="Georgia" w:hAnsi="Georgia"/>
          <w:spacing w:val="-11"/>
        </w:rPr>
        <w:t> </w:t>
      </w:r>
      <w:r>
        <w:rPr>
          <w:rFonts w:ascii="Georgia" w:hAnsi="Georgia"/>
        </w:rPr>
        <w:t>con</w:t>
      </w:r>
      <w:r>
        <w:rPr>
          <w:rFonts w:ascii="Georgia" w:hAnsi="Georgia"/>
          <w:spacing w:val="-11"/>
        </w:rPr>
        <w:t> </w:t>
      </w:r>
      <w:r>
        <w:rPr>
          <w:rFonts w:ascii="Georgia" w:hAnsi="Georgia"/>
          <w:spacing w:val="-3"/>
        </w:rPr>
        <w:t>Foucault</w:t>
      </w:r>
      <w:r>
        <w:rPr>
          <w:rFonts w:ascii="Georgia" w:hAnsi="Georgia"/>
          <w:spacing w:val="-11"/>
        </w:rPr>
        <w:t> </w:t>
      </w:r>
      <w:r>
        <w:rPr>
          <w:rFonts w:ascii="Georgia" w:hAnsi="Georgia"/>
        </w:rPr>
        <w:t>(1966),</w:t>
      </w:r>
      <w:r>
        <w:rPr>
          <w:rFonts w:ascii="Georgia" w:hAnsi="Georgia"/>
          <w:spacing w:val="-11"/>
        </w:rPr>
        <w:t> </w:t>
      </w:r>
      <w:r>
        <w:rPr>
          <w:rFonts w:ascii="Georgia" w:hAnsi="Georgia"/>
        </w:rPr>
        <w:t>en</w:t>
      </w:r>
      <w:r>
        <w:rPr>
          <w:rFonts w:ascii="Georgia" w:hAnsi="Georgia"/>
          <w:spacing w:val="-11"/>
        </w:rPr>
        <w:t> </w:t>
      </w:r>
      <w:r>
        <w:rPr>
          <w:rFonts w:ascii="Georgia" w:hAnsi="Georgia"/>
        </w:rPr>
        <w:t>el</w:t>
      </w:r>
      <w:r>
        <w:rPr>
          <w:rFonts w:ascii="Georgia" w:hAnsi="Georgia"/>
          <w:spacing w:val="-11"/>
        </w:rPr>
        <w:t> </w:t>
      </w:r>
      <w:r>
        <w:rPr>
          <w:rFonts w:ascii="Georgia" w:hAnsi="Georgia"/>
        </w:rPr>
        <w:t>siglo</w:t>
      </w:r>
      <w:r>
        <w:rPr>
          <w:rFonts w:ascii="Georgia" w:hAnsi="Georgia"/>
          <w:spacing w:val="-11"/>
        </w:rPr>
        <w:t> </w:t>
      </w:r>
      <w:r>
        <w:rPr>
          <w:sz w:val="17"/>
        </w:rPr>
        <w:t>xvIII</w:t>
      </w:r>
      <w:r>
        <w:rPr>
          <w:spacing w:val="5"/>
          <w:sz w:val="17"/>
        </w:rPr>
        <w:t> </w:t>
      </w:r>
      <w:r>
        <w:rPr>
          <w:rFonts w:ascii="Georgia" w:hAnsi="Georgia"/>
        </w:rPr>
        <w:t>se</w:t>
      </w:r>
      <w:r>
        <w:rPr>
          <w:rFonts w:ascii="Georgia" w:hAnsi="Georgia"/>
          <w:spacing w:val="-11"/>
        </w:rPr>
        <w:t> </w:t>
      </w:r>
      <w:r>
        <w:rPr>
          <w:rFonts w:ascii="Georgia" w:hAnsi="Georgia"/>
        </w:rPr>
        <w:t>inicia</w:t>
      </w:r>
      <w:r>
        <w:rPr>
          <w:rFonts w:ascii="Georgia" w:hAnsi="Georgia"/>
          <w:spacing w:val="-11"/>
        </w:rPr>
        <w:t> </w:t>
      </w:r>
      <w:r>
        <w:rPr>
          <w:rFonts w:ascii="Georgia" w:hAnsi="Georgia"/>
        </w:rPr>
        <w:t>un</w:t>
      </w:r>
      <w:r>
        <w:rPr>
          <w:rFonts w:ascii="Georgia" w:hAnsi="Georgia"/>
          <w:spacing w:val="-11"/>
        </w:rPr>
        <w:t> </w:t>
      </w:r>
      <w:r>
        <w:rPr>
          <w:rFonts w:ascii="Georgia" w:hAnsi="Georgia"/>
        </w:rPr>
        <w:t>cambio </w:t>
      </w:r>
      <w:r>
        <w:rPr>
          <w:rFonts w:ascii="Georgia" w:hAnsi="Georgia"/>
          <w:w w:val="95"/>
        </w:rPr>
        <w:t>general</w:t>
      </w:r>
      <w:r>
        <w:rPr>
          <w:rFonts w:ascii="Georgia" w:hAnsi="Georgia"/>
          <w:spacing w:val="-32"/>
          <w:w w:val="95"/>
        </w:rPr>
        <w:t> </w:t>
      </w:r>
      <w:r>
        <w:rPr>
          <w:rFonts w:ascii="Georgia" w:hAnsi="Georgia"/>
          <w:w w:val="95"/>
        </w:rPr>
        <w:t>de</w:t>
      </w:r>
      <w:r>
        <w:rPr>
          <w:rFonts w:ascii="Georgia" w:hAnsi="Georgia"/>
          <w:spacing w:val="-32"/>
          <w:w w:val="95"/>
        </w:rPr>
        <w:t> </w:t>
      </w:r>
      <w:r>
        <w:rPr>
          <w:rFonts w:ascii="Times New Roman" w:hAnsi="Times New Roman"/>
          <w:i/>
          <w:w w:val="95"/>
        </w:rPr>
        <w:t>epistteme</w:t>
      </w:r>
      <w:r>
        <w:rPr>
          <w:rFonts w:ascii="Georgia" w:hAnsi="Georgia"/>
          <w:w w:val="95"/>
        </w:rPr>
        <w:t>,</w:t>
      </w:r>
      <w:r>
        <w:rPr>
          <w:rFonts w:ascii="Georgia" w:hAnsi="Georgia"/>
          <w:spacing w:val="-32"/>
          <w:w w:val="95"/>
        </w:rPr>
        <w:t> </w:t>
      </w:r>
      <w:r>
        <w:rPr>
          <w:rFonts w:ascii="Georgia" w:hAnsi="Georgia"/>
          <w:w w:val="95"/>
        </w:rPr>
        <w:t>que</w:t>
      </w:r>
      <w:r>
        <w:rPr>
          <w:rFonts w:ascii="Georgia" w:hAnsi="Georgia"/>
          <w:spacing w:val="-32"/>
          <w:w w:val="95"/>
        </w:rPr>
        <w:t> </w:t>
      </w:r>
      <w:r>
        <w:rPr>
          <w:rFonts w:ascii="Georgia" w:hAnsi="Georgia"/>
          <w:w w:val="95"/>
        </w:rPr>
        <w:t>consistió</w:t>
      </w:r>
      <w:r>
        <w:rPr>
          <w:rFonts w:ascii="Georgia" w:hAnsi="Georgia"/>
          <w:spacing w:val="-32"/>
          <w:w w:val="95"/>
        </w:rPr>
        <w:t> </w:t>
      </w:r>
      <w:r>
        <w:rPr>
          <w:rFonts w:ascii="Georgia" w:hAnsi="Georgia"/>
          <w:w w:val="95"/>
        </w:rPr>
        <w:t>en</w:t>
      </w:r>
      <w:r>
        <w:rPr>
          <w:rFonts w:ascii="Georgia" w:hAnsi="Georgia"/>
          <w:spacing w:val="-32"/>
          <w:w w:val="95"/>
        </w:rPr>
        <w:t> </w:t>
      </w:r>
      <w:r>
        <w:rPr>
          <w:rFonts w:ascii="Georgia" w:hAnsi="Georgia"/>
          <w:w w:val="95"/>
        </w:rPr>
        <w:t>la</w:t>
      </w:r>
      <w:r>
        <w:rPr>
          <w:rFonts w:ascii="Georgia" w:hAnsi="Georgia"/>
          <w:spacing w:val="-32"/>
          <w:w w:val="95"/>
        </w:rPr>
        <w:t> </w:t>
      </w:r>
      <w:r>
        <w:rPr>
          <w:rFonts w:ascii="Georgia" w:hAnsi="Georgia"/>
          <w:w w:val="95"/>
        </w:rPr>
        <w:t>desacralización</w:t>
      </w:r>
      <w:r>
        <w:rPr>
          <w:rFonts w:ascii="Georgia" w:hAnsi="Georgia"/>
          <w:spacing w:val="-31"/>
          <w:w w:val="95"/>
        </w:rPr>
        <w:t> </w:t>
      </w:r>
      <w:r>
        <w:rPr>
          <w:rFonts w:ascii="Georgia" w:hAnsi="Georgia"/>
          <w:w w:val="95"/>
        </w:rPr>
        <w:t>de</w:t>
      </w:r>
      <w:r>
        <w:rPr>
          <w:rFonts w:ascii="Georgia" w:hAnsi="Georgia"/>
          <w:spacing w:val="-32"/>
          <w:w w:val="95"/>
        </w:rPr>
        <w:t> </w:t>
      </w:r>
      <w:r>
        <w:rPr>
          <w:rFonts w:ascii="Georgia" w:hAnsi="Georgia"/>
          <w:w w:val="95"/>
        </w:rPr>
        <w:t>las</w:t>
      </w:r>
      <w:r>
        <w:rPr>
          <w:rFonts w:ascii="Georgia" w:hAnsi="Georgia"/>
          <w:spacing w:val="-32"/>
          <w:w w:val="95"/>
        </w:rPr>
        <w:t> </w:t>
      </w:r>
      <w:r>
        <w:rPr>
          <w:rFonts w:ascii="Georgia" w:hAnsi="Georgia"/>
          <w:w w:val="95"/>
        </w:rPr>
        <w:t>imágenes</w:t>
      </w:r>
      <w:r>
        <w:rPr>
          <w:rFonts w:ascii="Georgia" w:hAnsi="Georgia"/>
          <w:spacing w:val="-32"/>
          <w:w w:val="95"/>
        </w:rPr>
        <w:t> </w:t>
      </w:r>
      <w:r>
        <w:rPr>
          <w:rFonts w:ascii="Georgia" w:hAnsi="Georgia"/>
          <w:w w:val="95"/>
        </w:rPr>
        <w:t>del</w:t>
      </w:r>
      <w:r>
        <w:rPr>
          <w:rFonts w:ascii="Georgia" w:hAnsi="Georgia"/>
          <w:spacing w:val="-31"/>
          <w:w w:val="95"/>
        </w:rPr>
        <w:t> </w:t>
      </w:r>
      <w:r>
        <w:rPr>
          <w:rFonts w:ascii="Georgia" w:hAnsi="Georgia"/>
          <w:w w:val="95"/>
        </w:rPr>
        <w:t>mun- do,</w:t>
      </w:r>
      <w:r>
        <w:rPr>
          <w:rFonts w:ascii="Georgia" w:hAnsi="Georgia"/>
          <w:spacing w:val="-25"/>
          <w:w w:val="95"/>
        </w:rPr>
        <w:t> </w:t>
      </w:r>
      <w:r>
        <w:rPr>
          <w:rFonts w:ascii="Georgia" w:hAnsi="Georgia"/>
          <w:w w:val="95"/>
        </w:rPr>
        <w:t>el</w:t>
      </w:r>
      <w:r>
        <w:rPr>
          <w:rFonts w:ascii="Georgia" w:hAnsi="Georgia"/>
          <w:spacing w:val="-25"/>
          <w:w w:val="95"/>
        </w:rPr>
        <w:t> </w:t>
      </w:r>
      <w:r>
        <w:rPr>
          <w:rFonts w:ascii="Georgia" w:hAnsi="Georgia"/>
          <w:w w:val="95"/>
        </w:rPr>
        <w:t>abandono</w:t>
      </w:r>
      <w:r>
        <w:rPr>
          <w:rFonts w:ascii="Georgia" w:hAnsi="Georgia"/>
          <w:spacing w:val="-25"/>
          <w:w w:val="95"/>
        </w:rPr>
        <w:t> </w:t>
      </w:r>
      <w:r>
        <w:rPr>
          <w:rFonts w:ascii="Georgia" w:hAnsi="Georgia"/>
          <w:w w:val="95"/>
        </w:rPr>
        <w:t>de</w:t>
      </w:r>
      <w:r>
        <w:rPr>
          <w:rFonts w:ascii="Georgia" w:hAnsi="Georgia"/>
          <w:spacing w:val="-25"/>
          <w:w w:val="95"/>
        </w:rPr>
        <w:t> </w:t>
      </w:r>
      <w:r>
        <w:rPr>
          <w:rFonts w:ascii="Georgia" w:hAnsi="Georgia"/>
          <w:w w:val="95"/>
        </w:rPr>
        <w:t>las</w:t>
      </w:r>
      <w:r>
        <w:rPr>
          <w:rFonts w:ascii="Georgia" w:hAnsi="Georgia"/>
          <w:spacing w:val="-25"/>
          <w:w w:val="95"/>
        </w:rPr>
        <w:t> </w:t>
      </w:r>
      <w:r>
        <w:rPr>
          <w:rFonts w:ascii="Georgia" w:hAnsi="Georgia"/>
          <w:w w:val="95"/>
        </w:rPr>
        <w:t>explicaciones</w:t>
      </w:r>
      <w:r>
        <w:rPr>
          <w:rFonts w:ascii="Georgia" w:hAnsi="Georgia"/>
          <w:spacing w:val="-26"/>
          <w:w w:val="95"/>
        </w:rPr>
        <w:t> </w:t>
      </w:r>
      <w:r>
        <w:rPr>
          <w:rFonts w:ascii="Georgia" w:hAnsi="Georgia"/>
          <w:w w:val="95"/>
        </w:rPr>
        <w:t>metafísicas</w:t>
      </w:r>
      <w:r>
        <w:rPr>
          <w:rFonts w:ascii="Georgia" w:hAnsi="Georgia"/>
          <w:spacing w:val="-25"/>
          <w:w w:val="95"/>
        </w:rPr>
        <w:t> </w:t>
      </w:r>
      <w:r>
        <w:rPr>
          <w:rFonts w:ascii="Georgia" w:hAnsi="Georgia"/>
          <w:w w:val="95"/>
        </w:rPr>
        <w:t>y</w:t>
      </w:r>
      <w:r>
        <w:rPr>
          <w:rFonts w:ascii="Georgia" w:hAnsi="Georgia"/>
          <w:spacing w:val="-26"/>
          <w:w w:val="95"/>
        </w:rPr>
        <w:t> </w:t>
      </w:r>
      <w:r>
        <w:rPr>
          <w:rFonts w:ascii="Georgia" w:hAnsi="Georgia"/>
          <w:w w:val="95"/>
        </w:rPr>
        <w:t>la</w:t>
      </w:r>
      <w:r>
        <w:rPr>
          <w:rFonts w:ascii="Georgia" w:hAnsi="Georgia"/>
          <w:spacing w:val="-25"/>
          <w:w w:val="95"/>
        </w:rPr>
        <w:t> </w:t>
      </w:r>
      <w:r>
        <w:rPr>
          <w:rFonts w:ascii="Georgia" w:hAnsi="Georgia"/>
          <w:w w:val="95"/>
        </w:rPr>
        <w:t>reproducción</w:t>
      </w:r>
      <w:r>
        <w:rPr>
          <w:rFonts w:ascii="Georgia" w:hAnsi="Georgia"/>
          <w:spacing w:val="-26"/>
          <w:w w:val="95"/>
        </w:rPr>
        <w:t> </w:t>
      </w:r>
      <w:r>
        <w:rPr>
          <w:rFonts w:ascii="Georgia" w:hAnsi="Georgia"/>
          <w:w w:val="95"/>
        </w:rPr>
        <w:t>dogmática</w:t>
      </w:r>
      <w:r>
        <w:rPr>
          <w:rFonts w:ascii="Georgia" w:hAnsi="Georgia"/>
          <w:spacing w:val="-25"/>
          <w:w w:val="95"/>
        </w:rPr>
        <w:t> </w:t>
      </w:r>
      <w:r>
        <w:rPr>
          <w:rFonts w:ascii="Georgia" w:hAnsi="Georgia"/>
          <w:w w:val="95"/>
        </w:rPr>
        <w:t>de las</w:t>
      </w:r>
      <w:r>
        <w:rPr>
          <w:rFonts w:ascii="Georgia" w:hAnsi="Georgia"/>
          <w:spacing w:val="-21"/>
          <w:w w:val="95"/>
        </w:rPr>
        <w:t> </w:t>
      </w:r>
      <w:r>
        <w:rPr>
          <w:rFonts w:ascii="Georgia" w:hAnsi="Georgia"/>
          <w:w w:val="95"/>
        </w:rPr>
        <w:t>creencias</w:t>
      </w:r>
      <w:r>
        <w:rPr>
          <w:rFonts w:ascii="Georgia" w:hAnsi="Georgia"/>
          <w:spacing w:val="-21"/>
          <w:w w:val="95"/>
        </w:rPr>
        <w:t> </w:t>
      </w:r>
      <w:r>
        <w:rPr>
          <w:rFonts w:ascii="Georgia" w:hAnsi="Georgia"/>
          <w:w w:val="95"/>
        </w:rPr>
        <w:t>de</w:t>
      </w:r>
      <w:r>
        <w:rPr>
          <w:rFonts w:ascii="Georgia" w:hAnsi="Georgia"/>
          <w:spacing w:val="-21"/>
          <w:w w:val="95"/>
        </w:rPr>
        <w:t> </w:t>
      </w:r>
      <w:r>
        <w:rPr>
          <w:rFonts w:ascii="Georgia" w:hAnsi="Georgia"/>
          <w:w w:val="95"/>
        </w:rPr>
        <w:t>los</w:t>
      </w:r>
      <w:r>
        <w:rPr>
          <w:rFonts w:ascii="Georgia" w:hAnsi="Georgia"/>
          <w:spacing w:val="-21"/>
          <w:w w:val="95"/>
        </w:rPr>
        <w:t> </w:t>
      </w:r>
      <w:r>
        <w:rPr>
          <w:rFonts w:ascii="Georgia" w:hAnsi="Georgia"/>
          <w:w w:val="95"/>
        </w:rPr>
        <w:t>siglos</w:t>
      </w:r>
      <w:r>
        <w:rPr>
          <w:rFonts w:ascii="Georgia" w:hAnsi="Georgia"/>
          <w:spacing w:val="-21"/>
          <w:w w:val="95"/>
        </w:rPr>
        <w:t> </w:t>
      </w:r>
      <w:r>
        <w:rPr>
          <w:rFonts w:ascii="Georgia" w:hAnsi="Georgia"/>
          <w:w w:val="95"/>
        </w:rPr>
        <w:t>precedentes,</w:t>
      </w:r>
      <w:r>
        <w:rPr>
          <w:rFonts w:ascii="Georgia" w:hAnsi="Georgia"/>
          <w:spacing w:val="-21"/>
          <w:w w:val="95"/>
        </w:rPr>
        <w:t> </w:t>
      </w:r>
      <w:r>
        <w:rPr>
          <w:rFonts w:ascii="Georgia" w:hAnsi="Georgia"/>
          <w:w w:val="95"/>
        </w:rPr>
        <w:t>en</w:t>
      </w:r>
      <w:r>
        <w:rPr>
          <w:rFonts w:ascii="Georgia" w:hAnsi="Georgia"/>
          <w:spacing w:val="-21"/>
          <w:w w:val="95"/>
        </w:rPr>
        <w:t> </w:t>
      </w:r>
      <w:r>
        <w:rPr>
          <w:rFonts w:ascii="Georgia" w:hAnsi="Georgia"/>
          <w:w w:val="95"/>
        </w:rPr>
        <w:t>los</w:t>
      </w:r>
      <w:r>
        <w:rPr>
          <w:rFonts w:ascii="Georgia" w:hAnsi="Georgia"/>
          <w:spacing w:val="-21"/>
          <w:w w:val="95"/>
        </w:rPr>
        <w:t> </w:t>
      </w:r>
      <w:r>
        <w:rPr>
          <w:rFonts w:ascii="Georgia" w:hAnsi="Georgia"/>
          <w:w w:val="95"/>
        </w:rPr>
        <w:t>que</w:t>
      </w:r>
      <w:r>
        <w:rPr>
          <w:rFonts w:ascii="Georgia" w:hAnsi="Georgia"/>
          <w:spacing w:val="-21"/>
          <w:w w:val="95"/>
        </w:rPr>
        <w:t> </w:t>
      </w:r>
      <w:r>
        <w:rPr>
          <w:rFonts w:ascii="Georgia" w:hAnsi="Georgia"/>
          <w:w w:val="95"/>
        </w:rPr>
        <w:t>la</w:t>
      </w:r>
      <w:r>
        <w:rPr>
          <w:rFonts w:ascii="Georgia" w:hAnsi="Georgia"/>
          <w:spacing w:val="-21"/>
          <w:w w:val="95"/>
        </w:rPr>
        <w:t> </w:t>
      </w:r>
      <w:r>
        <w:rPr>
          <w:rFonts w:ascii="Georgia" w:hAnsi="Georgia"/>
          <w:w w:val="95"/>
        </w:rPr>
        <w:t>Iglesia</w:t>
      </w:r>
      <w:r>
        <w:rPr>
          <w:rFonts w:ascii="Georgia" w:hAnsi="Georgia"/>
          <w:spacing w:val="-21"/>
          <w:w w:val="95"/>
        </w:rPr>
        <w:t> </w:t>
      </w:r>
      <w:r>
        <w:rPr>
          <w:rFonts w:ascii="Georgia" w:hAnsi="Georgia"/>
          <w:w w:val="95"/>
        </w:rPr>
        <w:t>católica</w:t>
      </w:r>
      <w:r>
        <w:rPr>
          <w:rFonts w:ascii="Georgia" w:hAnsi="Georgia"/>
          <w:spacing w:val="-21"/>
          <w:w w:val="95"/>
        </w:rPr>
        <w:t> </w:t>
      </w:r>
      <w:r>
        <w:rPr>
          <w:rFonts w:ascii="Georgia" w:hAnsi="Georgia"/>
          <w:w w:val="95"/>
        </w:rPr>
        <w:t>articulaba</w:t>
      </w:r>
      <w:r>
        <w:rPr>
          <w:rFonts w:ascii="Georgia" w:hAnsi="Georgia"/>
          <w:spacing w:val="-21"/>
          <w:w w:val="95"/>
        </w:rPr>
        <w:t> </w:t>
      </w:r>
      <w:r>
        <w:rPr>
          <w:rFonts w:ascii="Georgia" w:hAnsi="Georgia"/>
          <w:w w:val="95"/>
        </w:rPr>
        <w:t>la producción</w:t>
      </w:r>
      <w:r>
        <w:rPr>
          <w:rFonts w:ascii="Georgia" w:hAnsi="Georgia"/>
          <w:spacing w:val="-7"/>
          <w:w w:val="95"/>
        </w:rPr>
        <w:t> </w:t>
      </w:r>
      <w:r>
        <w:rPr>
          <w:rFonts w:ascii="Georgia" w:hAnsi="Georgia"/>
          <w:w w:val="95"/>
        </w:rPr>
        <w:t>del</w:t>
      </w:r>
      <w:r>
        <w:rPr>
          <w:rFonts w:ascii="Georgia" w:hAnsi="Georgia"/>
          <w:spacing w:val="-7"/>
          <w:w w:val="95"/>
        </w:rPr>
        <w:t> </w:t>
      </w:r>
      <w:r>
        <w:rPr>
          <w:rFonts w:ascii="Georgia" w:hAnsi="Georgia"/>
          <w:w w:val="95"/>
        </w:rPr>
        <w:t>conocimiento.</w:t>
      </w:r>
      <w:r>
        <w:rPr>
          <w:rFonts w:ascii="Georgia" w:hAnsi="Georgia"/>
          <w:spacing w:val="-7"/>
          <w:w w:val="95"/>
        </w:rPr>
        <w:t> </w:t>
      </w:r>
      <w:r>
        <w:rPr>
          <w:rFonts w:ascii="Georgia" w:hAnsi="Georgia"/>
          <w:w w:val="95"/>
        </w:rPr>
        <w:t>Este</w:t>
      </w:r>
      <w:r>
        <w:rPr>
          <w:rFonts w:ascii="Georgia" w:hAnsi="Georgia"/>
          <w:spacing w:val="-7"/>
          <w:w w:val="95"/>
        </w:rPr>
        <w:t> </w:t>
      </w:r>
      <w:r>
        <w:rPr>
          <w:rFonts w:ascii="Georgia" w:hAnsi="Georgia"/>
          <w:w w:val="95"/>
        </w:rPr>
        <w:t>cambio</w:t>
      </w:r>
      <w:r>
        <w:rPr>
          <w:rFonts w:ascii="Georgia" w:hAnsi="Georgia"/>
          <w:spacing w:val="-7"/>
          <w:w w:val="95"/>
        </w:rPr>
        <w:t> </w:t>
      </w:r>
      <w:r>
        <w:rPr>
          <w:rFonts w:ascii="Georgia" w:hAnsi="Georgia"/>
          <w:w w:val="95"/>
        </w:rPr>
        <w:t>quedó</w:t>
      </w:r>
      <w:r>
        <w:rPr>
          <w:rFonts w:ascii="Georgia" w:hAnsi="Georgia"/>
          <w:spacing w:val="-7"/>
          <w:w w:val="95"/>
        </w:rPr>
        <w:t> </w:t>
      </w:r>
      <w:r>
        <w:rPr>
          <w:rFonts w:ascii="Georgia" w:hAnsi="Georgia"/>
          <w:w w:val="95"/>
        </w:rPr>
        <w:t>expuesto</w:t>
      </w:r>
      <w:r>
        <w:rPr>
          <w:rFonts w:ascii="Georgia" w:hAnsi="Georgia"/>
          <w:spacing w:val="-7"/>
          <w:w w:val="95"/>
        </w:rPr>
        <w:t> </w:t>
      </w:r>
      <w:r>
        <w:rPr>
          <w:rFonts w:ascii="Georgia" w:hAnsi="Georgia"/>
          <w:w w:val="95"/>
        </w:rPr>
        <w:t>en</w:t>
      </w:r>
      <w:r>
        <w:rPr>
          <w:rFonts w:ascii="Georgia" w:hAnsi="Georgia"/>
          <w:spacing w:val="-7"/>
          <w:w w:val="95"/>
        </w:rPr>
        <w:t> </w:t>
      </w:r>
      <w:r>
        <w:rPr>
          <w:rFonts w:ascii="Georgia" w:hAnsi="Georgia"/>
          <w:w w:val="95"/>
        </w:rPr>
        <w:t>el</w:t>
      </w:r>
      <w:r>
        <w:rPr>
          <w:rFonts w:ascii="Georgia" w:hAnsi="Georgia"/>
          <w:spacing w:val="-7"/>
          <w:w w:val="95"/>
        </w:rPr>
        <w:t> </w:t>
      </w:r>
      <w:r>
        <w:rPr>
          <w:rFonts w:ascii="Georgia" w:hAnsi="Georgia"/>
          <w:w w:val="95"/>
        </w:rPr>
        <w:t>monumental trabajo</w:t>
      </w:r>
      <w:r>
        <w:rPr>
          <w:rFonts w:ascii="Georgia" w:hAnsi="Georgia"/>
          <w:spacing w:val="-22"/>
          <w:w w:val="95"/>
        </w:rPr>
        <w:t> </w:t>
      </w:r>
      <w:r>
        <w:rPr>
          <w:rFonts w:ascii="Georgia" w:hAnsi="Georgia"/>
          <w:w w:val="95"/>
        </w:rPr>
        <w:t>foucaultiano</w:t>
      </w:r>
      <w:r>
        <w:rPr>
          <w:rFonts w:ascii="Georgia" w:hAnsi="Georgia"/>
          <w:spacing w:val="-22"/>
          <w:w w:val="95"/>
        </w:rPr>
        <w:t> </w:t>
      </w:r>
      <w:r>
        <w:rPr>
          <w:rFonts w:ascii="Times New Roman" w:hAnsi="Times New Roman"/>
          <w:i/>
          <w:w w:val="95"/>
        </w:rPr>
        <w:t>Las</w:t>
      </w:r>
      <w:r>
        <w:rPr>
          <w:rFonts w:ascii="Times New Roman" w:hAnsi="Times New Roman"/>
          <w:i/>
          <w:spacing w:val="-24"/>
          <w:w w:val="95"/>
        </w:rPr>
        <w:t> </w:t>
      </w:r>
      <w:r>
        <w:rPr>
          <w:rFonts w:ascii="Times New Roman" w:hAnsi="Times New Roman"/>
          <w:i/>
          <w:w w:val="95"/>
        </w:rPr>
        <w:t>palabras</w:t>
      </w:r>
      <w:r>
        <w:rPr>
          <w:rFonts w:ascii="Times New Roman" w:hAnsi="Times New Roman"/>
          <w:i/>
          <w:spacing w:val="-24"/>
          <w:w w:val="95"/>
        </w:rPr>
        <w:t> </w:t>
      </w:r>
      <w:r>
        <w:rPr>
          <w:rFonts w:ascii="Times New Roman" w:hAnsi="Times New Roman"/>
          <w:i/>
          <w:w w:val="95"/>
        </w:rPr>
        <w:t>y</w:t>
      </w:r>
      <w:r>
        <w:rPr>
          <w:rFonts w:ascii="Times New Roman" w:hAnsi="Times New Roman"/>
          <w:i/>
          <w:spacing w:val="-24"/>
          <w:w w:val="95"/>
        </w:rPr>
        <w:t> </w:t>
      </w:r>
      <w:r>
        <w:rPr>
          <w:rFonts w:ascii="Times New Roman" w:hAnsi="Times New Roman"/>
          <w:i/>
          <w:w w:val="95"/>
        </w:rPr>
        <w:t>las</w:t>
      </w:r>
      <w:r>
        <w:rPr>
          <w:rFonts w:ascii="Times New Roman" w:hAnsi="Times New Roman"/>
          <w:i/>
          <w:spacing w:val="-24"/>
          <w:w w:val="95"/>
        </w:rPr>
        <w:t> </w:t>
      </w:r>
      <w:r>
        <w:rPr>
          <w:rFonts w:ascii="Times New Roman" w:hAnsi="Times New Roman"/>
          <w:i/>
          <w:w w:val="95"/>
        </w:rPr>
        <w:t>cosas</w:t>
      </w:r>
      <w:r>
        <w:rPr>
          <w:rFonts w:ascii="Times New Roman" w:hAnsi="Times New Roman"/>
          <w:i/>
          <w:spacing w:val="-24"/>
          <w:w w:val="95"/>
        </w:rPr>
        <w:t> </w:t>
      </w:r>
      <w:r>
        <w:rPr>
          <w:rFonts w:ascii="Georgia" w:hAnsi="Georgia"/>
          <w:w w:val="95"/>
        </w:rPr>
        <w:t>(1966).</w:t>
      </w:r>
      <w:r>
        <w:rPr>
          <w:rFonts w:ascii="Georgia" w:hAnsi="Georgia"/>
          <w:spacing w:val="-22"/>
          <w:w w:val="95"/>
        </w:rPr>
        <w:t> </w:t>
      </w:r>
      <w:r>
        <w:rPr>
          <w:rFonts w:ascii="Georgia" w:hAnsi="Georgia"/>
          <w:w w:val="95"/>
        </w:rPr>
        <w:t>La</w:t>
      </w:r>
      <w:r>
        <w:rPr>
          <w:rFonts w:ascii="Georgia" w:hAnsi="Georgia"/>
          <w:spacing w:val="-22"/>
          <w:w w:val="95"/>
        </w:rPr>
        <w:t> </w:t>
      </w:r>
      <w:r>
        <w:rPr>
          <w:rFonts w:ascii="Georgia" w:hAnsi="Georgia"/>
          <w:w w:val="95"/>
        </w:rPr>
        <w:t>arqueología</w:t>
      </w:r>
      <w:r>
        <w:rPr>
          <w:rFonts w:ascii="Georgia" w:hAnsi="Georgia"/>
          <w:spacing w:val="-21"/>
          <w:w w:val="95"/>
        </w:rPr>
        <w:t> </w:t>
      </w:r>
      <w:r>
        <w:rPr>
          <w:rFonts w:ascii="Georgia" w:hAnsi="Georgia"/>
          <w:w w:val="95"/>
        </w:rPr>
        <w:t>foucaultiana es</w:t>
      </w:r>
      <w:r>
        <w:rPr>
          <w:rFonts w:ascii="Georgia" w:hAnsi="Georgia"/>
          <w:spacing w:val="-5"/>
          <w:w w:val="95"/>
        </w:rPr>
        <w:t> </w:t>
      </w:r>
      <w:r>
        <w:rPr>
          <w:rFonts w:ascii="Georgia" w:hAnsi="Georgia"/>
          <w:w w:val="95"/>
        </w:rPr>
        <w:t>un</w:t>
      </w:r>
      <w:r>
        <w:rPr>
          <w:rFonts w:ascii="Georgia" w:hAnsi="Georgia"/>
          <w:spacing w:val="-5"/>
          <w:w w:val="95"/>
        </w:rPr>
        <w:t> </w:t>
      </w:r>
      <w:r>
        <w:rPr>
          <w:rFonts w:ascii="Georgia" w:hAnsi="Georgia"/>
          <w:w w:val="95"/>
        </w:rPr>
        <w:t>trabajo</w:t>
      </w:r>
      <w:r>
        <w:rPr>
          <w:rFonts w:ascii="Georgia" w:hAnsi="Georgia"/>
          <w:spacing w:val="-4"/>
          <w:w w:val="95"/>
        </w:rPr>
        <w:t> </w:t>
      </w:r>
      <w:r>
        <w:rPr>
          <w:rFonts w:ascii="Georgia" w:hAnsi="Georgia"/>
          <w:w w:val="95"/>
        </w:rPr>
        <w:t>fundamental</w:t>
      </w:r>
      <w:r>
        <w:rPr>
          <w:rFonts w:ascii="Georgia" w:hAnsi="Georgia"/>
          <w:spacing w:val="-6"/>
          <w:w w:val="95"/>
        </w:rPr>
        <w:t> </w:t>
      </w:r>
      <w:r>
        <w:rPr>
          <w:rFonts w:ascii="Georgia" w:hAnsi="Georgia"/>
          <w:w w:val="95"/>
        </w:rPr>
        <w:t>de</w:t>
      </w:r>
      <w:r>
        <w:rPr>
          <w:rFonts w:ascii="Georgia" w:hAnsi="Georgia"/>
          <w:spacing w:val="-5"/>
          <w:w w:val="95"/>
        </w:rPr>
        <w:t> </w:t>
      </w:r>
      <w:r>
        <w:rPr>
          <w:rFonts w:ascii="Georgia" w:hAnsi="Georgia"/>
          <w:w w:val="95"/>
        </w:rPr>
        <w:t>epistemología</w:t>
      </w:r>
      <w:r>
        <w:rPr>
          <w:rFonts w:ascii="Georgia" w:hAnsi="Georgia"/>
          <w:spacing w:val="-4"/>
          <w:w w:val="95"/>
        </w:rPr>
        <w:t> </w:t>
      </w:r>
      <w:r>
        <w:rPr>
          <w:rFonts w:ascii="Georgia" w:hAnsi="Georgia"/>
          <w:w w:val="95"/>
        </w:rPr>
        <w:t>de</w:t>
      </w:r>
      <w:r>
        <w:rPr>
          <w:rFonts w:ascii="Georgia" w:hAnsi="Georgia"/>
          <w:spacing w:val="-5"/>
          <w:w w:val="95"/>
        </w:rPr>
        <w:t> </w:t>
      </w:r>
      <w:r>
        <w:rPr>
          <w:rFonts w:ascii="Georgia" w:hAnsi="Georgia"/>
          <w:w w:val="95"/>
        </w:rPr>
        <w:t>la</w:t>
      </w:r>
      <w:r>
        <w:rPr>
          <w:rFonts w:ascii="Georgia" w:hAnsi="Georgia"/>
          <w:spacing w:val="-5"/>
          <w:w w:val="95"/>
        </w:rPr>
        <w:t> </w:t>
      </w:r>
      <w:r>
        <w:rPr>
          <w:rFonts w:ascii="Georgia" w:hAnsi="Georgia"/>
          <w:w w:val="95"/>
        </w:rPr>
        <w:t>relación</w:t>
      </w:r>
      <w:r>
        <w:rPr>
          <w:rFonts w:ascii="Georgia" w:hAnsi="Georgia"/>
          <w:spacing w:val="-5"/>
          <w:w w:val="95"/>
        </w:rPr>
        <w:t> </w:t>
      </w:r>
      <w:r>
        <w:rPr>
          <w:rFonts w:ascii="Georgia" w:hAnsi="Georgia"/>
          <w:w w:val="95"/>
        </w:rPr>
        <w:t>de</w:t>
      </w:r>
      <w:r>
        <w:rPr>
          <w:rFonts w:ascii="Georgia" w:hAnsi="Georgia"/>
          <w:spacing w:val="-5"/>
          <w:w w:val="95"/>
        </w:rPr>
        <w:t> </w:t>
      </w:r>
      <w:r>
        <w:rPr>
          <w:rFonts w:ascii="Georgia" w:hAnsi="Georgia"/>
          <w:w w:val="95"/>
        </w:rPr>
        <w:t>las</w:t>
      </w:r>
      <w:r>
        <w:rPr>
          <w:rFonts w:ascii="Georgia" w:hAnsi="Georgia"/>
          <w:spacing w:val="-5"/>
          <w:w w:val="95"/>
        </w:rPr>
        <w:t> </w:t>
      </w:r>
      <w:r>
        <w:rPr>
          <w:rFonts w:ascii="Georgia" w:hAnsi="Georgia"/>
          <w:w w:val="95"/>
        </w:rPr>
        <w:t>palabras</w:t>
      </w:r>
      <w:r>
        <w:rPr>
          <w:rFonts w:ascii="Georgia" w:hAnsi="Georgia"/>
          <w:spacing w:val="-5"/>
          <w:w w:val="95"/>
        </w:rPr>
        <w:t> </w:t>
      </w:r>
      <w:r>
        <w:rPr>
          <w:rFonts w:ascii="Georgia" w:hAnsi="Georgia"/>
          <w:w w:val="95"/>
        </w:rPr>
        <w:t>con las</w:t>
      </w:r>
      <w:r>
        <w:rPr>
          <w:rFonts w:ascii="Georgia" w:hAnsi="Georgia"/>
          <w:spacing w:val="-23"/>
          <w:w w:val="95"/>
        </w:rPr>
        <w:t> </w:t>
      </w:r>
      <w:r>
        <w:rPr>
          <w:rFonts w:ascii="Georgia" w:hAnsi="Georgia"/>
          <w:w w:val="95"/>
        </w:rPr>
        <w:t>cosas</w:t>
      </w:r>
      <w:r>
        <w:rPr>
          <w:rFonts w:ascii="Georgia" w:hAnsi="Georgia"/>
          <w:spacing w:val="-23"/>
          <w:w w:val="95"/>
        </w:rPr>
        <w:t> </w:t>
      </w:r>
      <w:r>
        <w:rPr>
          <w:rFonts w:ascii="Georgia" w:hAnsi="Georgia"/>
          <w:w w:val="95"/>
        </w:rPr>
        <w:t>del</w:t>
      </w:r>
      <w:r>
        <w:rPr>
          <w:rFonts w:ascii="Georgia" w:hAnsi="Georgia"/>
          <w:spacing w:val="-23"/>
          <w:w w:val="95"/>
        </w:rPr>
        <w:t> </w:t>
      </w:r>
      <w:r>
        <w:rPr>
          <w:rFonts w:ascii="Georgia" w:hAnsi="Georgia"/>
          <w:w w:val="95"/>
        </w:rPr>
        <w:t>tiempo</w:t>
      </w:r>
      <w:r>
        <w:rPr>
          <w:rFonts w:ascii="Georgia" w:hAnsi="Georgia"/>
          <w:spacing w:val="-23"/>
          <w:w w:val="95"/>
        </w:rPr>
        <w:t> </w:t>
      </w:r>
      <w:r>
        <w:rPr>
          <w:rFonts w:ascii="Georgia" w:hAnsi="Georgia"/>
          <w:w w:val="95"/>
        </w:rPr>
        <w:t>de</w:t>
      </w:r>
      <w:r>
        <w:rPr>
          <w:rFonts w:ascii="Georgia" w:hAnsi="Georgia"/>
          <w:spacing w:val="-23"/>
          <w:w w:val="95"/>
        </w:rPr>
        <w:t> </w:t>
      </w:r>
      <w:r>
        <w:rPr>
          <w:rFonts w:ascii="Georgia" w:hAnsi="Georgia"/>
          <w:w w:val="95"/>
        </w:rPr>
        <w:t>la</w:t>
      </w:r>
      <w:r>
        <w:rPr>
          <w:rFonts w:ascii="Georgia" w:hAnsi="Georgia"/>
          <w:spacing w:val="-23"/>
          <w:w w:val="95"/>
        </w:rPr>
        <w:t> </w:t>
      </w:r>
      <w:r>
        <w:rPr>
          <w:rFonts w:ascii="Georgia" w:hAnsi="Georgia"/>
          <w:w w:val="95"/>
        </w:rPr>
        <w:t>llamada</w:t>
      </w:r>
      <w:r>
        <w:rPr>
          <w:rFonts w:ascii="Georgia" w:hAnsi="Georgia"/>
          <w:spacing w:val="-23"/>
          <w:w w:val="95"/>
        </w:rPr>
        <w:t> </w:t>
      </w:r>
      <w:r>
        <w:rPr>
          <w:rFonts w:ascii="Georgia" w:hAnsi="Georgia"/>
          <w:w w:val="95"/>
        </w:rPr>
        <w:t>Reforma;</w:t>
      </w:r>
      <w:r>
        <w:rPr>
          <w:rFonts w:ascii="Georgia" w:hAnsi="Georgia"/>
          <w:spacing w:val="-23"/>
          <w:w w:val="95"/>
        </w:rPr>
        <w:t> </w:t>
      </w:r>
      <w:r>
        <w:rPr>
          <w:rFonts w:ascii="Georgia" w:hAnsi="Georgia"/>
          <w:w w:val="95"/>
        </w:rPr>
        <w:t>sin</w:t>
      </w:r>
      <w:r>
        <w:rPr>
          <w:rFonts w:ascii="Georgia" w:hAnsi="Georgia"/>
          <w:spacing w:val="-23"/>
          <w:w w:val="95"/>
        </w:rPr>
        <w:t> </w:t>
      </w:r>
      <w:r>
        <w:rPr>
          <w:rFonts w:ascii="Georgia" w:hAnsi="Georgia"/>
          <w:w w:val="95"/>
        </w:rPr>
        <w:t>embargo,</w:t>
      </w:r>
      <w:r>
        <w:rPr>
          <w:rFonts w:ascii="Georgia" w:hAnsi="Georgia"/>
          <w:spacing w:val="-23"/>
          <w:w w:val="95"/>
        </w:rPr>
        <w:t> </w:t>
      </w:r>
      <w:r>
        <w:rPr>
          <w:rFonts w:ascii="Georgia" w:hAnsi="Georgia"/>
          <w:w w:val="95"/>
        </w:rPr>
        <w:t>este</w:t>
      </w:r>
      <w:r>
        <w:rPr>
          <w:rFonts w:ascii="Georgia" w:hAnsi="Georgia"/>
          <w:spacing w:val="-23"/>
          <w:w w:val="95"/>
        </w:rPr>
        <w:t> </w:t>
      </w:r>
      <w:r>
        <w:rPr>
          <w:rFonts w:ascii="Georgia" w:hAnsi="Georgia"/>
          <w:w w:val="95"/>
        </w:rPr>
        <w:t>texto</w:t>
      </w:r>
      <w:r>
        <w:rPr>
          <w:rFonts w:ascii="Georgia" w:hAnsi="Georgia"/>
          <w:spacing w:val="-23"/>
          <w:w w:val="95"/>
        </w:rPr>
        <w:t> </w:t>
      </w:r>
      <w:r>
        <w:rPr>
          <w:rFonts w:ascii="Georgia" w:hAnsi="Georgia"/>
          <w:w w:val="95"/>
        </w:rPr>
        <w:t>no</w:t>
      </w:r>
      <w:r>
        <w:rPr>
          <w:rFonts w:ascii="Georgia" w:hAnsi="Georgia"/>
          <w:spacing w:val="-23"/>
          <w:w w:val="95"/>
        </w:rPr>
        <w:t> </w:t>
      </w:r>
      <w:r>
        <w:rPr>
          <w:rFonts w:ascii="Georgia" w:hAnsi="Georgia"/>
          <w:w w:val="95"/>
        </w:rPr>
        <w:t>dice</w:t>
      </w:r>
      <w:r>
        <w:rPr>
          <w:rFonts w:ascii="Georgia" w:hAnsi="Georgia"/>
          <w:spacing w:val="-23"/>
          <w:w w:val="95"/>
        </w:rPr>
        <w:t> </w:t>
      </w:r>
      <w:r>
        <w:rPr>
          <w:rFonts w:ascii="Georgia" w:hAnsi="Georgia"/>
          <w:w w:val="95"/>
        </w:rPr>
        <w:t>gran cosa</w:t>
      </w:r>
      <w:r>
        <w:rPr>
          <w:rFonts w:ascii="Georgia" w:hAnsi="Georgia"/>
          <w:spacing w:val="-15"/>
          <w:w w:val="95"/>
        </w:rPr>
        <w:t> </w:t>
      </w:r>
      <w:r>
        <w:rPr>
          <w:rFonts w:ascii="Georgia" w:hAnsi="Georgia"/>
          <w:w w:val="95"/>
        </w:rPr>
        <w:t>sobre</w:t>
      </w:r>
      <w:r>
        <w:rPr>
          <w:rFonts w:ascii="Georgia" w:hAnsi="Georgia"/>
          <w:spacing w:val="-15"/>
          <w:w w:val="95"/>
        </w:rPr>
        <w:t> </w:t>
      </w:r>
      <w:r>
        <w:rPr>
          <w:rFonts w:ascii="Georgia" w:hAnsi="Georgia"/>
          <w:w w:val="95"/>
        </w:rPr>
        <w:t>la</w:t>
      </w:r>
      <w:r>
        <w:rPr>
          <w:rFonts w:ascii="Georgia" w:hAnsi="Georgia"/>
          <w:spacing w:val="-15"/>
          <w:w w:val="95"/>
        </w:rPr>
        <w:t> </w:t>
      </w:r>
      <w:r>
        <w:rPr>
          <w:rFonts w:ascii="Georgia" w:hAnsi="Georgia"/>
          <w:w w:val="95"/>
        </w:rPr>
        <w:t>relación</w:t>
      </w:r>
      <w:r>
        <w:rPr>
          <w:rFonts w:ascii="Georgia" w:hAnsi="Georgia"/>
          <w:spacing w:val="-15"/>
          <w:w w:val="95"/>
        </w:rPr>
        <w:t> </w:t>
      </w:r>
      <w:r>
        <w:rPr>
          <w:rFonts w:ascii="Georgia" w:hAnsi="Georgia"/>
          <w:w w:val="95"/>
        </w:rPr>
        <w:t>de</w:t>
      </w:r>
      <w:r>
        <w:rPr>
          <w:rFonts w:ascii="Georgia" w:hAnsi="Georgia"/>
          <w:spacing w:val="-15"/>
          <w:w w:val="95"/>
        </w:rPr>
        <w:t> </w:t>
      </w:r>
      <w:r>
        <w:rPr>
          <w:rFonts w:ascii="Georgia" w:hAnsi="Georgia"/>
          <w:w w:val="95"/>
        </w:rPr>
        <w:t>las</w:t>
      </w:r>
      <w:r>
        <w:rPr>
          <w:rFonts w:ascii="Georgia" w:hAnsi="Georgia"/>
          <w:spacing w:val="-15"/>
          <w:w w:val="95"/>
        </w:rPr>
        <w:t> </w:t>
      </w:r>
      <w:r>
        <w:rPr>
          <w:rFonts w:ascii="Georgia" w:hAnsi="Georgia"/>
          <w:w w:val="95"/>
        </w:rPr>
        <w:t>cosas</w:t>
      </w:r>
      <w:r>
        <w:rPr>
          <w:rFonts w:ascii="Georgia" w:hAnsi="Georgia"/>
          <w:spacing w:val="-15"/>
          <w:w w:val="95"/>
        </w:rPr>
        <w:t> </w:t>
      </w:r>
      <w:r>
        <w:rPr>
          <w:rFonts w:ascii="Georgia" w:hAnsi="Georgia"/>
          <w:w w:val="95"/>
        </w:rPr>
        <w:t>con</w:t>
      </w:r>
      <w:r>
        <w:rPr>
          <w:rFonts w:ascii="Georgia" w:hAnsi="Georgia"/>
          <w:spacing w:val="-15"/>
          <w:w w:val="95"/>
        </w:rPr>
        <w:t> </w:t>
      </w:r>
      <w:r>
        <w:rPr>
          <w:rFonts w:ascii="Georgia" w:hAnsi="Georgia"/>
          <w:w w:val="95"/>
        </w:rPr>
        <w:t>las</w:t>
      </w:r>
      <w:r>
        <w:rPr>
          <w:rFonts w:ascii="Georgia" w:hAnsi="Georgia"/>
          <w:spacing w:val="-15"/>
          <w:w w:val="95"/>
        </w:rPr>
        <w:t> </w:t>
      </w:r>
      <w:r>
        <w:rPr>
          <w:rFonts w:ascii="Georgia" w:hAnsi="Georgia"/>
          <w:w w:val="95"/>
        </w:rPr>
        <w:t>palabras;</w:t>
      </w:r>
      <w:r>
        <w:rPr>
          <w:rFonts w:ascii="Georgia" w:hAnsi="Georgia"/>
          <w:spacing w:val="-15"/>
          <w:w w:val="95"/>
        </w:rPr>
        <w:t> </w:t>
      </w:r>
      <w:r>
        <w:rPr>
          <w:rFonts w:ascii="Georgia" w:hAnsi="Georgia"/>
          <w:w w:val="95"/>
        </w:rPr>
        <w:t>dicho</w:t>
      </w:r>
      <w:r>
        <w:rPr>
          <w:rFonts w:ascii="Georgia" w:hAnsi="Georgia"/>
          <w:spacing w:val="-15"/>
          <w:w w:val="95"/>
        </w:rPr>
        <w:t> </w:t>
      </w:r>
      <w:r>
        <w:rPr>
          <w:rFonts w:ascii="Georgia" w:hAnsi="Georgia"/>
          <w:w w:val="95"/>
        </w:rPr>
        <w:t>de</w:t>
      </w:r>
      <w:r>
        <w:rPr>
          <w:rFonts w:ascii="Georgia" w:hAnsi="Georgia"/>
          <w:spacing w:val="-15"/>
          <w:w w:val="95"/>
        </w:rPr>
        <w:t> </w:t>
      </w:r>
      <w:r>
        <w:rPr>
          <w:rFonts w:ascii="Georgia" w:hAnsi="Georgia"/>
          <w:w w:val="95"/>
        </w:rPr>
        <w:t>otra</w:t>
      </w:r>
      <w:r>
        <w:rPr>
          <w:rFonts w:ascii="Georgia" w:hAnsi="Georgia"/>
          <w:spacing w:val="-15"/>
          <w:w w:val="95"/>
        </w:rPr>
        <w:t> </w:t>
      </w:r>
      <w:r>
        <w:rPr>
          <w:rFonts w:ascii="Georgia" w:hAnsi="Georgia"/>
          <w:w w:val="95"/>
        </w:rPr>
        <w:t>manera,</w:t>
      </w:r>
      <w:r>
        <w:rPr>
          <w:rFonts w:ascii="Georgia" w:hAnsi="Georgia"/>
          <w:spacing w:val="-15"/>
          <w:w w:val="95"/>
        </w:rPr>
        <w:t> </w:t>
      </w:r>
      <w:r>
        <w:rPr>
          <w:rFonts w:ascii="Georgia" w:hAnsi="Georgia"/>
          <w:w w:val="95"/>
        </w:rPr>
        <w:t>es</w:t>
      </w:r>
      <w:r>
        <w:rPr>
          <w:rFonts w:ascii="Georgia" w:hAnsi="Georgia"/>
          <w:spacing w:val="-15"/>
          <w:w w:val="95"/>
        </w:rPr>
        <w:t> </w:t>
      </w:r>
      <w:r>
        <w:rPr>
          <w:rFonts w:ascii="Georgia" w:hAnsi="Georgia"/>
          <w:w w:val="95"/>
        </w:rPr>
        <w:t>un </w:t>
      </w:r>
      <w:r>
        <w:rPr>
          <w:rFonts w:ascii="Georgia" w:hAnsi="Georgia"/>
          <w:w w:val="90"/>
        </w:rPr>
        <w:t>trabajo</w:t>
      </w:r>
      <w:r>
        <w:rPr>
          <w:rFonts w:ascii="Georgia" w:hAnsi="Georgia"/>
          <w:spacing w:val="-10"/>
          <w:w w:val="90"/>
        </w:rPr>
        <w:t> </w:t>
      </w:r>
      <w:r>
        <w:rPr>
          <w:rFonts w:ascii="Georgia" w:hAnsi="Georgia"/>
          <w:w w:val="90"/>
        </w:rPr>
        <w:t>de</w:t>
      </w:r>
      <w:r>
        <w:rPr>
          <w:rFonts w:ascii="Georgia" w:hAnsi="Georgia"/>
          <w:spacing w:val="-10"/>
          <w:w w:val="90"/>
        </w:rPr>
        <w:t> </w:t>
      </w:r>
      <w:r>
        <w:rPr>
          <w:rFonts w:ascii="Georgia" w:hAnsi="Georgia"/>
          <w:w w:val="90"/>
        </w:rPr>
        <w:t>epistemología</w:t>
      </w:r>
      <w:r>
        <w:rPr>
          <w:rFonts w:ascii="Georgia" w:hAnsi="Georgia"/>
          <w:spacing w:val="-10"/>
          <w:w w:val="90"/>
        </w:rPr>
        <w:t> </w:t>
      </w:r>
      <w:r>
        <w:rPr>
          <w:rFonts w:ascii="Georgia" w:hAnsi="Georgia"/>
          <w:w w:val="90"/>
        </w:rPr>
        <w:t>pero</w:t>
      </w:r>
      <w:r>
        <w:rPr>
          <w:rFonts w:ascii="Georgia" w:hAnsi="Georgia"/>
          <w:spacing w:val="-10"/>
          <w:w w:val="90"/>
        </w:rPr>
        <w:t> </w:t>
      </w:r>
      <w:r>
        <w:rPr>
          <w:rFonts w:ascii="Georgia" w:hAnsi="Georgia"/>
          <w:w w:val="90"/>
        </w:rPr>
        <w:t>no</w:t>
      </w:r>
      <w:r>
        <w:rPr>
          <w:rFonts w:ascii="Georgia" w:hAnsi="Georgia"/>
          <w:spacing w:val="-10"/>
          <w:w w:val="90"/>
        </w:rPr>
        <w:t> </w:t>
      </w:r>
      <w:r>
        <w:rPr>
          <w:rFonts w:ascii="Georgia" w:hAnsi="Georgia"/>
          <w:w w:val="90"/>
        </w:rPr>
        <w:t>de</w:t>
      </w:r>
      <w:r>
        <w:rPr>
          <w:rFonts w:ascii="Georgia" w:hAnsi="Georgia"/>
          <w:spacing w:val="-10"/>
          <w:w w:val="90"/>
        </w:rPr>
        <w:t> </w:t>
      </w:r>
      <w:r>
        <w:rPr>
          <w:rFonts w:ascii="Times New Roman" w:hAnsi="Times New Roman"/>
          <w:i/>
          <w:w w:val="90"/>
        </w:rPr>
        <w:t>ttechnelogía.</w:t>
      </w:r>
      <w:r>
        <w:rPr>
          <w:rFonts w:ascii="Georgia" w:hAnsi="Georgia"/>
          <w:w w:val="90"/>
          <w:position w:val="8"/>
          <w:sz w:val="13"/>
        </w:rPr>
        <w:t>6</w:t>
      </w:r>
      <w:r>
        <w:rPr>
          <w:rFonts w:ascii="Georgia" w:hAnsi="Georgia"/>
          <w:spacing w:val="9"/>
          <w:w w:val="90"/>
          <w:position w:val="8"/>
          <w:sz w:val="13"/>
        </w:rPr>
        <w:t> </w:t>
      </w:r>
      <w:r>
        <w:rPr>
          <w:rFonts w:ascii="Georgia" w:hAnsi="Georgia"/>
          <w:w w:val="90"/>
        </w:rPr>
        <w:t>Asimismo,</w:t>
      </w:r>
      <w:r>
        <w:rPr>
          <w:rFonts w:ascii="Georgia" w:hAnsi="Georgia"/>
          <w:spacing w:val="-10"/>
          <w:w w:val="90"/>
        </w:rPr>
        <w:t> </w:t>
      </w:r>
      <w:r>
        <w:rPr>
          <w:rFonts w:ascii="Georgia" w:hAnsi="Georgia"/>
          <w:w w:val="90"/>
        </w:rPr>
        <w:t>la</w:t>
      </w:r>
      <w:r>
        <w:rPr>
          <w:rFonts w:ascii="Georgia" w:hAnsi="Georgia"/>
          <w:spacing w:val="-10"/>
          <w:w w:val="90"/>
        </w:rPr>
        <w:t> </w:t>
      </w:r>
      <w:r>
        <w:rPr>
          <w:rFonts w:ascii="Georgia" w:hAnsi="Georgia"/>
          <w:w w:val="90"/>
        </w:rPr>
        <w:t>macroescala</w:t>
      </w:r>
      <w:r>
        <w:rPr>
          <w:rFonts w:ascii="Georgia" w:hAnsi="Georgia"/>
          <w:spacing w:val="-11"/>
          <w:w w:val="90"/>
        </w:rPr>
        <w:t> </w:t>
      </w:r>
      <w:r>
        <w:rPr>
          <w:rFonts w:ascii="Georgia" w:hAnsi="Georgia"/>
          <w:w w:val="90"/>
        </w:rPr>
        <w:t>de</w:t>
      </w:r>
      <w:r>
        <w:rPr>
          <w:rFonts w:ascii="Georgia" w:hAnsi="Georgia"/>
          <w:spacing w:val="-10"/>
          <w:w w:val="90"/>
        </w:rPr>
        <w:t> </w:t>
      </w:r>
      <w:r>
        <w:rPr>
          <w:rFonts w:ascii="Times New Roman" w:hAnsi="Times New Roman"/>
          <w:i/>
          <w:w w:val="90"/>
        </w:rPr>
        <w:t>Las </w:t>
      </w:r>
      <w:r>
        <w:rPr>
          <w:rFonts w:ascii="Times New Roman" w:hAnsi="Times New Roman"/>
          <w:i/>
          <w:w w:val="95"/>
        </w:rPr>
        <w:t>palabras</w:t>
      </w:r>
      <w:r>
        <w:rPr>
          <w:rFonts w:ascii="Times New Roman" w:hAnsi="Times New Roman"/>
          <w:i/>
          <w:spacing w:val="-19"/>
          <w:w w:val="95"/>
        </w:rPr>
        <w:t> </w:t>
      </w:r>
      <w:r>
        <w:rPr>
          <w:rFonts w:ascii="Times New Roman" w:hAnsi="Times New Roman"/>
          <w:i/>
          <w:w w:val="95"/>
        </w:rPr>
        <w:t>y</w:t>
      </w:r>
      <w:r>
        <w:rPr>
          <w:rFonts w:ascii="Times New Roman" w:hAnsi="Times New Roman"/>
          <w:i/>
          <w:spacing w:val="-19"/>
          <w:w w:val="95"/>
        </w:rPr>
        <w:t> </w:t>
      </w:r>
      <w:r>
        <w:rPr>
          <w:rFonts w:ascii="Times New Roman" w:hAnsi="Times New Roman"/>
          <w:i/>
          <w:w w:val="95"/>
        </w:rPr>
        <w:t>las</w:t>
      </w:r>
      <w:r>
        <w:rPr>
          <w:rFonts w:ascii="Times New Roman" w:hAnsi="Times New Roman"/>
          <w:i/>
          <w:spacing w:val="-19"/>
          <w:w w:val="95"/>
        </w:rPr>
        <w:t> </w:t>
      </w:r>
      <w:r>
        <w:rPr>
          <w:rFonts w:ascii="Times New Roman" w:hAnsi="Times New Roman"/>
          <w:i/>
          <w:w w:val="95"/>
        </w:rPr>
        <w:t>cosas</w:t>
      </w:r>
      <w:r>
        <w:rPr>
          <w:rFonts w:ascii="Times New Roman" w:hAnsi="Times New Roman"/>
          <w:i/>
          <w:spacing w:val="-19"/>
          <w:w w:val="95"/>
        </w:rPr>
        <w:t> </w:t>
      </w:r>
      <w:r>
        <w:rPr>
          <w:rFonts w:ascii="Georgia" w:hAnsi="Georgia"/>
          <w:w w:val="95"/>
        </w:rPr>
        <w:t>no</w:t>
      </w:r>
      <w:r>
        <w:rPr>
          <w:rFonts w:ascii="Georgia" w:hAnsi="Georgia"/>
          <w:spacing w:val="-17"/>
          <w:w w:val="95"/>
        </w:rPr>
        <w:t> </w:t>
      </w:r>
      <w:r>
        <w:rPr>
          <w:rFonts w:ascii="Georgia" w:hAnsi="Georgia"/>
          <w:w w:val="95"/>
        </w:rPr>
        <w:t>permite</w:t>
      </w:r>
      <w:r>
        <w:rPr>
          <w:rFonts w:ascii="Georgia" w:hAnsi="Georgia"/>
          <w:spacing w:val="-17"/>
          <w:w w:val="95"/>
        </w:rPr>
        <w:t> </w:t>
      </w:r>
      <w:r>
        <w:rPr>
          <w:rFonts w:ascii="Georgia" w:hAnsi="Georgia"/>
          <w:w w:val="95"/>
        </w:rPr>
        <w:t>percibir</w:t>
      </w:r>
      <w:r>
        <w:rPr>
          <w:rFonts w:ascii="Georgia" w:hAnsi="Georgia"/>
          <w:spacing w:val="-17"/>
          <w:w w:val="95"/>
        </w:rPr>
        <w:t> </w:t>
      </w:r>
      <w:r>
        <w:rPr>
          <w:rFonts w:ascii="Georgia" w:hAnsi="Georgia"/>
          <w:w w:val="95"/>
        </w:rPr>
        <w:t>los</w:t>
      </w:r>
      <w:r>
        <w:rPr>
          <w:rFonts w:ascii="Georgia" w:hAnsi="Georgia"/>
          <w:spacing w:val="-17"/>
          <w:w w:val="95"/>
        </w:rPr>
        <w:t> </w:t>
      </w:r>
      <w:r>
        <w:rPr>
          <w:rFonts w:ascii="Georgia" w:hAnsi="Georgia"/>
          <w:w w:val="95"/>
        </w:rPr>
        <w:t>detalles</w:t>
      </w:r>
      <w:r>
        <w:rPr>
          <w:rFonts w:ascii="Georgia" w:hAnsi="Georgia"/>
          <w:spacing w:val="-17"/>
          <w:w w:val="95"/>
        </w:rPr>
        <w:t> </w:t>
      </w:r>
      <w:r>
        <w:rPr>
          <w:rFonts w:ascii="Georgia" w:hAnsi="Georgia"/>
          <w:w w:val="95"/>
        </w:rPr>
        <w:t>de</w:t>
      </w:r>
      <w:r>
        <w:rPr>
          <w:rFonts w:ascii="Georgia" w:hAnsi="Georgia"/>
          <w:spacing w:val="-17"/>
          <w:w w:val="95"/>
        </w:rPr>
        <w:t> </w:t>
      </w:r>
      <w:r>
        <w:rPr>
          <w:rFonts w:ascii="Georgia" w:hAnsi="Georgia"/>
          <w:w w:val="95"/>
        </w:rPr>
        <w:t>la</w:t>
      </w:r>
      <w:r>
        <w:rPr>
          <w:rFonts w:ascii="Georgia" w:hAnsi="Georgia"/>
          <w:spacing w:val="-17"/>
          <w:w w:val="95"/>
        </w:rPr>
        <w:t> </w:t>
      </w:r>
      <w:r>
        <w:rPr>
          <w:rFonts w:ascii="Georgia" w:hAnsi="Georgia"/>
          <w:w w:val="95"/>
        </w:rPr>
        <w:t>elaboración</w:t>
      </w:r>
      <w:r>
        <w:rPr>
          <w:rFonts w:ascii="Georgia" w:hAnsi="Georgia"/>
          <w:spacing w:val="-17"/>
          <w:w w:val="95"/>
        </w:rPr>
        <w:t> </w:t>
      </w:r>
      <w:r>
        <w:rPr>
          <w:rFonts w:ascii="Georgia" w:hAnsi="Georgia"/>
          <w:w w:val="95"/>
        </w:rPr>
        <w:t>epistémica del</w:t>
      </w:r>
      <w:r>
        <w:rPr>
          <w:rFonts w:ascii="Georgia" w:hAnsi="Georgia"/>
          <w:spacing w:val="-8"/>
          <w:w w:val="95"/>
        </w:rPr>
        <w:t> </w:t>
      </w:r>
      <w:r>
        <w:rPr>
          <w:rFonts w:ascii="Georgia" w:hAnsi="Georgia"/>
          <w:w w:val="95"/>
        </w:rPr>
        <w:t>dominio</w:t>
      </w:r>
      <w:r>
        <w:rPr>
          <w:rFonts w:ascii="Georgia" w:hAnsi="Georgia"/>
          <w:spacing w:val="-8"/>
          <w:w w:val="95"/>
        </w:rPr>
        <w:t> </w:t>
      </w:r>
      <w:r>
        <w:rPr>
          <w:rFonts w:ascii="Georgia" w:hAnsi="Georgia"/>
          <w:w w:val="95"/>
        </w:rPr>
        <w:t>antropológico.</w:t>
      </w:r>
      <w:r>
        <w:rPr>
          <w:rFonts w:ascii="Georgia" w:hAnsi="Georgia"/>
          <w:spacing w:val="-9"/>
          <w:w w:val="95"/>
        </w:rPr>
        <w:t> </w:t>
      </w:r>
      <w:r>
        <w:rPr>
          <w:rFonts w:ascii="Georgia" w:hAnsi="Georgia"/>
          <w:w w:val="95"/>
        </w:rPr>
        <w:t>En</w:t>
      </w:r>
      <w:r>
        <w:rPr>
          <w:rFonts w:ascii="Georgia" w:hAnsi="Georgia"/>
          <w:spacing w:val="-8"/>
          <w:w w:val="95"/>
        </w:rPr>
        <w:t> </w:t>
      </w:r>
      <w:r>
        <w:rPr>
          <w:rFonts w:ascii="Georgia" w:hAnsi="Georgia"/>
          <w:w w:val="95"/>
        </w:rPr>
        <w:t>cierto</w:t>
      </w:r>
      <w:r>
        <w:rPr>
          <w:rFonts w:ascii="Georgia" w:hAnsi="Georgia"/>
          <w:spacing w:val="-8"/>
          <w:w w:val="95"/>
        </w:rPr>
        <w:t> </w:t>
      </w:r>
      <w:r>
        <w:rPr>
          <w:rFonts w:ascii="Georgia" w:hAnsi="Georgia"/>
          <w:w w:val="95"/>
        </w:rPr>
        <w:t>modo,</w:t>
      </w:r>
      <w:r>
        <w:rPr>
          <w:rFonts w:ascii="Georgia" w:hAnsi="Georgia"/>
          <w:spacing w:val="-8"/>
          <w:w w:val="95"/>
        </w:rPr>
        <w:t> </w:t>
      </w:r>
      <w:r>
        <w:rPr>
          <w:rFonts w:ascii="Georgia" w:hAnsi="Georgia"/>
          <w:w w:val="95"/>
        </w:rPr>
        <w:t>este</w:t>
      </w:r>
      <w:r>
        <w:rPr>
          <w:rFonts w:ascii="Georgia" w:hAnsi="Georgia"/>
          <w:spacing w:val="-8"/>
          <w:w w:val="95"/>
        </w:rPr>
        <w:t> </w:t>
      </w:r>
      <w:r>
        <w:rPr>
          <w:rFonts w:ascii="Georgia" w:hAnsi="Georgia"/>
          <w:spacing w:val="-3"/>
          <w:w w:val="95"/>
        </w:rPr>
        <w:t>libro</w:t>
      </w:r>
      <w:r>
        <w:rPr>
          <w:rFonts w:ascii="Georgia" w:hAnsi="Georgia"/>
          <w:spacing w:val="-9"/>
          <w:w w:val="95"/>
        </w:rPr>
        <w:t> </w:t>
      </w:r>
      <w:r>
        <w:rPr>
          <w:rFonts w:ascii="Georgia" w:hAnsi="Georgia"/>
          <w:w w:val="95"/>
        </w:rPr>
        <w:t>pretende</w:t>
      </w:r>
      <w:r>
        <w:rPr>
          <w:rFonts w:ascii="Georgia" w:hAnsi="Georgia"/>
          <w:spacing w:val="-8"/>
          <w:w w:val="95"/>
        </w:rPr>
        <w:t> </w:t>
      </w:r>
      <w:r>
        <w:rPr>
          <w:rFonts w:ascii="Georgia" w:hAnsi="Georgia"/>
          <w:w w:val="95"/>
        </w:rPr>
        <w:t>conocer</w:t>
      </w:r>
      <w:r>
        <w:rPr>
          <w:rFonts w:ascii="Georgia" w:hAnsi="Georgia"/>
          <w:spacing w:val="-9"/>
          <w:w w:val="95"/>
        </w:rPr>
        <w:t> </w:t>
      </w:r>
      <w:r>
        <w:rPr>
          <w:rFonts w:ascii="Georgia" w:hAnsi="Georgia"/>
          <w:w w:val="95"/>
        </w:rPr>
        <w:t>mejor la</w:t>
      </w:r>
      <w:r>
        <w:rPr>
          <w:rFonts w:ascii="Georgia" w:hAnsi="Georgia"/>
          <w:spacing w:val="-22"/>
          <w:w w:val="95"/>
        </w:rPr>
        <w:t> </w:t>
      </w:r>
      <w:r>
        <w:rPr>
          <w:rFonts w:ascii="Georgia" w:hAnsi="Georgia"/>
          <w:w w:val="95"/>
        </w:rPr>
        <w:t>elaboración</w:t>
      </w:r>
      <w:r>
        <w:rPr>
          <w:rFonts w:ascii="Georgia" w:hAnsi="Georgia"/>
          <w:spacing w:val="-22"/>
          <w:w w:val="95"/>
        </w:rPr>
        <w:t> </w:t>
      </w:r>
      <w:r>
        <w:rPr>
          <w:rFonts w:ascii="Georgia" w:hAnsi="Georgia"/>
          <w:w w:val="95"/>
        </w:rPr>
        <w:t>epistemológica</w:t>
      </w:r>
      <w:r>
        <w:rPr>
          <w:rFonts w:ascii="Georgia" w:hAnsi="Georgia"/>
          <w:spacing w:val="-21"/>
          <w:w w:val="95"/>
        </w:rPr>
        <w:t> </w:t>
      </w:r>
      <w:r>
        <w:rPr>
          <w:rFonts w:ascii="Georgia" w:hAnsi="Georgia"/>
          <w:w w:val="95"/>
        </w:rPr>
        <w:t>de</w:t>
      </w:r>
      <w:r>
        <w:rPr>
          <w:rFonts w:ascii="Georgia" w:hAnsi="Georgia"/>
          <w:spacing w:val="-22"/>
          <w:w w:val="95"/>
        </w:rPr>
        <w:t> </w:t>
      </w:r>
      <w:r>
        <w:rPr>
          <w:rFonts w:ascii="Georgia" w:hAnsi="Georgia"/>
          <w:w w:val="95"/>
        </w:rPr>
        <w:t>la</w:t>
      </w:r>
      <w:r>
        <w:rPr>
          <w:rFonts w:ascii="Georgia" w:hAnsi="Georgia"/>
          <w:spacing w:val="-22"/>
          <w:w w:val="95"/>
        </w:rPr>
        <w:t> </w:t>
      </w:r>
      <w:r>
        <w:rPr>
          <w:rFonts w:ascii="Georgia" w:hAnsi="Georgia"/>
          <w:w w:val="95"/>
        </w:rPr>
        <w:t>antropología</w:t>
      </w:r>
      <w:r>
        <w:rPr>
          <w:rFonts w:ascii="Georgia" w:hAnsi="Georgia"/>
          <w:spacing w:val="-22"/>
          <w:w w:val="95"/>
        </w:rPr>
        <w:t> </w:t>
      </w:r>
      <w:r>
        <w:rPr>
          <w:rFonts w:ascii="Georgia" w:hAnsi="Georgia"/>
          <w:w w:val="95"/>
        </w:rPr>
        <w:t>a</w:t>
      </w:r>
      <w:r>
        <w:rPr>
          <w:rFonts w:ascii="Georgia" w:hAnsi="Georgia"/>
          <w:spacing w:val="-22"/>
          <w:w w:val="95"/>
        </w:rPr>
        <w:t> </w:t>
      </w:r>
      <w:r>
        <w:rPr>
          <w:rFonts w:ascii="Georgia" w:hAnsi="Georgia"/>
          <w:w w:val="95"/>
        </w:rPr>
        <w:t>partir</w:t>
      </w:r>
      <w:r>
        <w:rPr>
          <w:rFonts w:ascii="Georgia" w:hAnsi="Georgia"/>
          <w:spacing w:val="-22"/>
          <w:w w:val="95"/>
        </w:rPr>
        <w:t> </w:t>
      </w:r>
      <w:r>
        <w:rPr>
          <w:rFonts w:ascii="Georgia" w:hAnsi="Georgia"/>
          <w:w w:val="95"/>
        </w:rPr>
        <w:t>de</w:t>
      </w:r>
      <w:r>
        <w:rPr>
          <w:rFonts w:ascii="Georgia" w:hAnsi="Georgia"/>
          <w:spacing w:val="-22"/>
          <w:w w:val="95"/>
        </w:rPr>
        <w:t> </w:t>
      </w:r>
      <w:r>
        <w:rPr>
          <w:rFonts w:ascii="Georgia" w:hAnsi="Georgia"/>
          <w:w w:val="95"/>
        </w:rPr>
        <w:t>los</w:t>
      </w:r>
      <w:r>
        <w:rPr>
          <w:rFonts w:ascii="Georgia" w:hAnsi="Georgia"/>
          <w:spacing w:val="-22"/>
          <w:w w:val="95"/>
        </w:rPr>
        <w:t> </w:t>
      </w:r>
      <w:r>
        <w:rPr>
          <w:rFonts w:ascii="Georgia" w:hAnsi="Georgia"/>
          <w:w w:val="95"/>
        </w:rPr>
        <w:t>hitos</w:t>
      </w:r>
      <w:r>
        <w:rPr>
          <w:rFonts w:ascii="Georgia" w:hAnsi="Georgia"/>
          <w:spacing w:val="-22"/>
          <w:w w:val="95"/>
        </w:rPr>
        <w:t> </w:t>
      </w:r>
      <w:r>
        <w:rPr>
          <w:rFonts w:ascii="Georgia" w:hAnsi="Georgia"/>
          <w:w w:val="95"/>
        </w:rPr>
        <w:t>que</w:t>
      </w:r>
      <w:r>
        <w:rPr>
          <w:rFonts w:ascii="Georgia" w:hAnsi="Georgia"/>
          <w:spacing w:val="-22"/>
          <w:w w:val="95"/>
        </w:rPr>
        <w:t> </w:t>
      </w:r>
      <w:r>
        <w:rPr>
          <w:rFonts w:ascii="Georgia" w:hAnsi="Georgia"/>
          <w:w w:val="95"/>
        </w:rPr>
        <w:t>hemos </w:t>
      </w:r>
      <w:r>
        <w:rPr>
          <w:rFonts w:ascii="Georgia" w:hAnsi="Georgia"/>
          <w:w w:val="90"/>
        </w:rPr>
        <w:t>identificado en su</w:t>
      </w:r>
      <w:r>
        <w:rPr>
          <w:rFonts w:ascii="Georgia" w:hAnsi="Georgia"/>
          <w:spacing w:val="30"/>
          <w:w w:val="90"/>
        </w:rPr>
        <w:t> </w:t>
      </w:r>
      <w:r>
        <w:rPr>
          <w:rFonts w:ascii="Georgia" w:hAnsi="Georgia"/>
          <w:spacing w:val="-4"/>
          <w:w w:val="90"/>
        </w:rPr>
        <w:t>devenir.</w:t>
      </w:r>
    </w:p>
    <w:p>
      <w:pPr>
        <w:pStyle w:val="BodyText"/>
        <w:spacing w:line="249" w:lineRule="auto"/>
        <w:ind w:left="1553" w:right="1550" w:firstLine="283"/>
        <w:jc w:val="both"/>
        <w:rPr>
          <w:rFonts w:ascii="Georgia" w:hAnsi="Georgia"/>
        </w:rPr>
      </w:pPr>
      <w:r>
        <w:rPr>
          <w:rFonts w:ascii="Georgia" w:hAnsi="Georgia"/>
        </w:rPr>
        <w:t>En su afán de dar cuenta de la experiencia humana, los antropólogos contemporáneos son herederos del análisis crítico de las identidades de los</w:t>
      </w:r>
      <w:r>
        <w:rPr>
          <w:rFonts w:ascii="Georgia" w:hAnsi="Georgia"/>
          <w:spacing w:val="-20"/>
        </w:rPr>
        <w:t> </w:t>
      </w:r>
      <w:r>
        <w:rPr>
          <w:rFonts w:ascii="Georgia" w:hAnsi="Georgia"/>
        </w:rPr>
        <w:t>colectivos,</w:t>
      </w:r>
      <w:r>
        <w:rPr>
          <w:rFonts w:ascii="Georgia" w:hAnsi="Georgia"/>
          <w:spacing w:val="-20"/>
        </w:rPr>
        <w:t> </w:t>
      </w:r>
      <w:r>
        <w:rPr>
          <w:rFonts w:ascii="Georgia" w:hAnsi="Georgia"/>
        </w:rPr>
        <w:t>de</w:t>
      </w:r>
      <w:r>
        <w:rPr>
          <w:rFonts w:ascii="Georgia" w:hAnsi="Georgia"/>
          <w:spacing w:val="-20"/>
        </w:rPr>
        <w:t> </w:t>
      </w:r>
      <w:r>
        <w:rPr>
          <w:rFonts w:ascii="Georgia" w:hAnsi="Georgia"/>
        </w:rPr>
        <w:t>las</w:t>
      </w:r>
      <w:r>
        <w:rPr>
          <w:rFonts w:ascii="Georgia" w:hAnsi="Georgia"/>
          <w:spacing w:val="-20"/>
        </w:rPr>
        <w:t> </w:t>
      </w:r>
      <w:r>
        <w:rPr>
          <w:rFonts w:ascii="Georgia" w:hAnsi="Georgia"/>
        </w:rPr>
        <w:t>alteridades</w:t>
      </w:r>
      <w:r>
        <w:rPr>
          <w:rFonts w:ascii="Georgia" w:hAnsi="Georgia"/>
          <w:spacing w:val="-20"/>
        </w:rPr>
        <w:t> </w:t>
      </w:r>
      <w:r>
        <w:rPr>
          <w:rFonts w:ascii="Georgia" w:hAnsi="Georgia"/>
        </w:rPr>
        <w:t>de</w:t>
      </w:r>
      <w:r>
        <w:rPr>
          <w:rFonts w:ascii="Georgia" w:hAnsi="Georgia"/>
          <w:spacing w:val="-20"/>
        </w:rPr>
        <w:t> </w:t>
      </w:r>
      <w:r>
        <w:rPr>
          <w:rFonts w:ascii="Georgia" w:hAnsi="Georgia"/>
        </w:rPr>
        <w:t>los</w:t>
      </w:r>
      <w:r>
        <w:rPr>
          <w:rFonts w:ascii="Georgia" w:hAnsi="Georgia"/>
          <w:spacing w:val="-20"/>
        </w:rPr>
        <w:t> </w:t>
      </w:r>
      <w:r>
        <w:rPr>
          <w:rFonts w:ascii="Georgia" w:hAnsi="Georgia"/>
        </w:rPr>
        <w:t>grupos</w:t>
      </w:r>
      <w:r>
        <w:rPr>
          <w:rFonts w:ascii="Georgia" w:hAnsi="Georgia"/>
          <w:spacing w:val="-21"/>
        </w:rPr>
        <w:t> </w:t>
      </w:r>
      <w:r>
        <w:rPr>
          <w:rFonts w:ascii="Georgia" w:hAnsi="Georgia"/>
        </w:rPr>
        <w:t>humanos,</w:t>
      </w:r>
      <w:r>
        <w:rPr>
          <w:rFonts w:ascii="Georgia" w:hAnsi="Georgia"/>
          <w:spacing w:val="-20"/>
        </w:rPr>
        <w:t> </w:t>
      </w:r>
      <w:r>
        <w:rPr>
          <w:rFonts w:ascii="Georgia" w:hAnsi="Georgia"/>
        </w:rPr>
        <w:t>de</w:t>
      </w:r>
      <w:r>
        <w:rPr>
          <w:rFonts w:ascii="Georgia" w:hAnsi="Georgia"/>
          <w:spacing w:val="-20"/>
        </w:rPr>
        <w:t> </w:t>
      </w:r>
      <w:r>
        <w:rPr>
          <w:rFonts w:ascii="Georgia" w:hAnsi="Georgia"/>
        </w:rPr>
        <w:t>las</w:t>
      </w:r>
      <w:r>
        <w:rPr>
          <w:rFonts w:ascii="Georgia" w:hAnsi="Georgia"/>
          <w:spacing w:val="-20"/>
        </w:rPr>
        <w:t> </w:t>
      </w:r>
      <w:r>
        <w:rPr>
          <w:rFonts w:ascii="Georgia" w:hAnsi="Georgia"/>
        </w:rPr>
        <w:t>intersubjeti- </w:t>
      </w:r>
      <w:r>
        <w:rPr>
          <w:rFonts w:ascii="Georgia" w:hAnsi="Georgia"/>
          <w:w w:val="95"/>
        </w:rPr>
        <w:t>vidades e interobjetividades que circulan en la concurrencia de los hombres, así</w:t>
      </w:r>
      <w:r>
        <w:rPr>
          <w:rFonts w:ascii="Georgia" w:hAnsi="Georgia"/>
          <w:spacing w:val="-9"/>
          <w:w w:val="95"/>
        </w:rPr>
        <w:t> </w:t>
      </w:r>
      <w:r>
        <w:rPr>
          <w:rFonts w:ascii="Georgia" w:hAnsi="Georgia"/>
          <w:w w:val="95"/>
        </w:rPr>
        <w:t>como</w:t>
      </w:r>
      <w:r>
        <w:rPr>
          <w:rFonts w:ascii="Georgia" w:hAnsi="Georgia"/>
          <w:spacing w:val="-9"/>
          <w:w w:val="95"/>
        </w:rPr>
        <w:t> </w:t>
      </w:r>
      <w:r>
        <w:rPr>
          <w:rFonts w:ascii="Georgia" w:hAnsi="Georgia"/>
          <w:w w:val="95"/>
        </w:rPr>
        <w:t>de</w:t>
      </w:r>
      <w:r>
        <w:rPr>
          <w:rFonts w:ascii="Georgia" w:hAnsi="Georgia"/>
          <w:spacing w:val="-9"/>
          <w:w w:val="95"/>
        </w:rPr>
        <w:t> </w:t>
      </w:r>
      <w:r>
        <w:rPr>
          <w:rFonts w:ascii="Georgia" w:hAnsi="Georgia"/>
          <w:w w:val="95"/>
        </w:rPr>
        <w:t>la</w:t>
      </w:r>
      <w:r>
        <w:rPr>
          <w:rFonts w:ascii="Georgia" w:hAnsi="Georgia"/>
          <w:spacing w:val="-9"/>
          <w:w w:val="95"/>
        </w:rPr>
        <w:t> </w:t>
      </w:r>
      <w:r>
        <w:rPr>
          <w:rFonts w:ascii="Georgia" w:hAnsi="Georgia"/>
          <w:w w:val="95"/>
        </w:rPr>
        <w:t>construcción</w:t>
      </w:r>
      <w:r>
        <w:rPr>
          <w:rFonts w:ascii="Georgia" w:hAnsi="Georgia"/>
          <w:spacing w:val="-9"/>
          <w:w w:val="95"/>
        </w:rPr>
        <w:t> </w:t>
      </w:r>
      <w:r>
        <w:rPr>
          <w:rFonts w:ascii="Georgia" w:hAnsi="Georgia"/>
          <w:w w:val="95"/>
        </w:rPr>
        <w:t>de</w:t>
      </w:r>
      <w:r>
        <w:rPr>
          <w:rFonts w:ascii="Georgia" w:hAnsi="Georgia"/>
          <w:spacing w:val="-9"/>
          <w:w w:val="95"/>
        </w:rPr>
        <w:t> </w:t>
      </w:r>
      <w:r>
        <w:rPr>
          <w:rFonts w:ascii="Georgia" w:hAnsi="Georgia"/>
          <w:w w:val="95"/>
        </w:rPr>
        <w:t>incertidumbres</w:t>
      </w:r>
      <w:r>
        <w:rPr>
          <w:rFonts w:ascii="Georgia" w:hAnsi="Georgia"/>
          <w:spacing w:val="-9"/>
          <w:w w:val="95"/>
        </w:rPr>
        <w:t> </w:t>
      </w:r>
      <w:r>
        <w:rPr>
          <w:rFonts w:ascii="Georgia" w:hAnsi="Georgia"/>
          <w:w w:val="95"/>
        </w:rPr>
        <w:t>y</w:t>
      </w:r>
      <w:r>
        <w:rPr>
          <w:rFonts w:ascii="Georgia" w:hAnsi="Georgia"/>
          <w:spacing w:val="-9"/>
          <w:w w:val="95"/>
        </w:rPr>
        <w:t> </w:t>
      </w:r>
      <w:r>
        <w:rPr>
          <w:rFonts w:ascii="Georgia" w:hAnsi="Georgia"/>
          <w:w w:val="95"/>
        </w:rPr>
        <w:t>suposiciones</w:t>
      </w:r>
      <w:r>
        <w:rPr>
          <w:rFonts w:ascii="Georgia" w:hAnsi="Georgia"/>
          <w:spacing w:val="-9"/>
          <w:w w:val="95"/>
        </w:rPr>
        <w:t> </w:t>
      </w:r>
      <w:r>
        <w:rPr>
          <w:rFonts w:ascii="Georgia" w:hAnsi="Georgia"/>
          <w:w w:val="95"/>
        </w:rPr>
        <w:t>de</w:t>
      </w:r>
      <w:r>
        <w:rPr>
          <w:rFonts w:ascii="Georgia" w:hAnsi="Georgia"/>
          <w:spacing w:val="-9"/>
          <w:w w:val="95"/>
        </w:rPr>
        <w:t> </w:t>
      </w:r>
      <w:r>
        <w:rPr>
          <w:rFonts w:ascii="Georgia" w:hAnsi="Georgia"/>
          <w:w w:val="95"/>
        </w:rPr>
        <w:t>la</w:t>
      </w:r>
      <w:r>
        <w:rPr>
          <w:rFonts w:ascii="Georgia" w:hAnsi="Georgia"/>
          <w:spacing w:val="-9"/>
          <w:w w:val="95"/>
        </w:rPr>
        <w:t> </w:t>
      </w:r>
      <w:r>
        <w:rPr>
          <w:rFonts w:ascii="Georgia" w:hAnsi="Georgia"/>
          <w:w w:val="95"/>
        </w:rPr>
        <w:t>naturaleza </w:t>
      </w:r>
      <w:r>
        <w:rPr>
          <w:rFonts w:ascii="Georgia" w:hAnsi="Georgia"/>
        </w:rPr>
        <w:t>ocurridas</w:t>
      </w:r>
      <w:r>
        <w:rPr>
          <w:rFonts w:ascii="Georgia" w:hAnsi="Georgia"/>
          <w:spacing w:val="-12"/>
        </w:rPr>
        <w:t> </w:t>
      </w:r>
      <w:r>
        <w:rPr>
          <w:rFonts w:ascii="Georgia" w:hAnsi="Georgia"/>
        </w:rPr>
        <w:t>en</w:t>
      </w:r>
      <w:r>
        <w:rPr>
          <w:rFonts w:ascii="Georgia" w:hAnsi="Georgia"/>
          <w:spacing w:val="-12"/>
        </w:rPr>
        <w:t> </w:t>
      </w:r>
      <w:r>
        <w:rPr>
          <w:rFonts w:ascii="Georgia" w:hAnsi="Georgia"/>
        </w:rPr>
        <w:t>las</w:t>
      </w:r>
      <w:r>
        <w:rPr>
          <w:rFonts w:ascii="Georgia" w:hAnsi="Georgia"/>
          <w:spacing w:val="-12"/>
        </w:rPr>
        <w:t> </w:t>
      </w:r>
      <w:r>
        <w:rPr>
          <w:rFonts w:ascii="Georgia" w:hAnsi="Georgia"/>
        </w:rPr>
        <w:t>confluencias</w:t>
      </w:r>
      <w:r>
        <w:rPr>
          <w:rFonts w:ascii="Georgia" w:hAnsi="Georgia"/>
          <w:spacing w:val="-12"/>
        </w:rPr>
        <w:t> </w:t>
      </w:r>
      <w:r>
        <w:rPr>
          <w:rFonts w:ascii="Georgia" w:hAnsi="Georgia"/>
        </w:rPr>
        <w:t>de</w:t>
      </w:r>
      <w:r>
        <w:rPr>
          <w:rFonts w:ascii="Georgia" w:hAnsi="Georgia"/>
          <w:spacing w:val="-12"/>
        </w:rPr>
        <w:t> </w:t>
      </w:r>
      <w:r>
        <w:rPr>
          <w:rFonts w:ascii="Georgia" w:hAnsi="Georgia"/>
        </w:rPr>
        <w:t>hombres</w:t>
      </w:r>
      <w:r>
        <w:rPr>
          <w:rFonts w:ascii="Georgia" w:hAnsi="Georgia"/>
          <w:spacing w:val="-12"/>
        </w:rPr>
        <w:t> </w:t>
      </w:r>
      <w:r>
        <w:rPr>
          <w:rFonts w:ascii="Georgia" w:hAnsi="Georgia"/>
        </w:rPr>
        <w:t>de</w:t>
      </w:r>
      <w:r>
        <w:rPr>
          <w:rFonts w:ascii="Georgia" w:hAnsi="Georgia"/>
          <w:spacing w:val="-12"/>
        </w:rPr>
        <w:t> </w:t>
      </w:r>
      <w:r>
        <w:rPr>
          <w:rFonts w:ascii="Georgia" w:hAnsi="Georgia"/>
        </w:rPr>
        <w:t>orígenes</w:t>
      </w:r>
      <w:r>
        <w:rPr>
          <w:rFonts w:ascii="Georgia" w:hAnsi="Georgia"/>
          <w:spacing w:val="-12"/>
        </w:rPr>
        <w:t> </w:t>
      </w:r>
      <w:r>
        <w:rPr>
          <w:rFonts w:ascii="Georgia" w:hAnsi="Georgia"/>
        </w:rPr>
        <w:t>distintos.</w:t>
      </w:r>
      <w:r>
        <w:rPr>
          <w:rFonts w:ascii="Georgia" w:hAnsi="Georgia"/>
          <w:spacing w:val="-12"/>
        </w:rPr>
        <w:t> </w:t>
      </w:r>
      <w:r>
        <w:rPr>
          <w:rFonts w:ascii="Georgia" w:hAnsi="Georgia"/>
        </w:rPr>
        <w:t>De</w:t>
      </w:r>
      <w:r>
        <w:rPr>
          <w:rFonts w:ascii="Georgia" w:hAnsi="Georgia"/>
          <w:spacing w:val="-12"/>
        </w:rPr>
        <w:t> </w:t>
      </w:r>
      <w:r>
        <w:rPr>
          <w:rFonts w:ascii="Georgia" w:hAnsi="Georgia"/>
        </w:rPr>
        <w:t>ahí</w:t>
      </w:r>
      <w:r>
        <w:rPr>
          <w:rFonts w:ascii="Georgia" w:hAnsi="Georgia"/>
          <w:spacing w:val="-12"/>
        </w:rPr>
        <w:t> </w:t>
      </w:r>
      <w:r>
        <w:rPr>
          <w:rFonts w:ascii="Georgia" w:hAnsi="Georgia"/>
        </w:rPr>
        <w:t>que una</w:t>
      </w:r>
      <w:r>
        <w:rPr>
          <w:rFonts w:ascii="Georgia" w:hAnsi="Georgia"/>
          <w:spacing w:val="-30"/>
        </w:rPr>
        <w:t> </w:t>
      </w:r>
      <w:r>
        <w:rPr>
          <w:rFonts w:ascii="Georgia" w:hAnsi="Georgia"/>
        </w:rPr>
        <w:t>parte</w:t>
      </w:r>
      <w:r>
        <w:rPr>
          <w:rFonts w:ascii="Georgia" w:hAnsi="Georgia"/>
          <w:spacing w:val="-30"/>
        </w:rPr>
        <w:t> </w:t>
      </w:r>
      <w:r>
        <w:rPr>
          <w:rFonts w:ascii="Georgia" w:hAnsi="Georgia"/>
        </w:rPr>
        <w:t>de</w:t>
      </w:r>
      <w:r>
        <w:rPr>
          <w:rFonts w:ascii="Georgia" w:hAnsi="Georgia"/>
          <w:spacing w:val="-30"/>
        </w:rPr>
        <w:t> </w:t>
      </w:r>
      <w:r>
        <w:rPr>
          <w:rFonts w:ascii="Georgia" w:hAnsi="Georgia"/>
        </w:rPr>
        <w:t>la</w:t>
      </w:r>
      <w:r>
        <w:rPr>
          <w:rFonts w:ascii="Georgia" w:hAnsi="Georgia"/>
          <w:spacing w:val="-30"/>
        </w:rPr>
        <w:t> </w:t>
      </w:r>
      <w:r>
        <w:rPr>
          <w:rFonts w:ascii="Georgia" w:hAnsi="Georgia"/>
        </w:rPr>
        <w:t>historia</w:t>
      </w:r>
      <w:r>
        <w:rPr>
          <w:rFonts w:ascii="Georgia" w:hAnsi="Georgia"/>
          <w:spacing w:val="-30"/>
        </w:rPr>
        <w:t> </w:t>
      </w:r>
      <w:r>
        <w:rPr>
          <w:rFonts w:ascii="Georgia" w:hAnsi="Georgia"/>
        </w:rPr>
        <w:t>de</w:t>
      </w:r>
      <w:r>
        <w:rPr>
          <w:rFonts w:ascii="Georgia" w:hAnsi="Georgia"/>
          <w:spacing w:val="-30"/>
        </w:rPr>
        <w:t> </w:t>
      </w:r>
      <w:r>
        <w:rPr>
          <w:rFonts w:ascii="Georgia" w:hAnsi="Georgia"/>
        </w:rPr>
        <w:t>la</w:t>
      </w:r>
      <w:r>
        <w:rPr>
          <w:rFonts w:ascii="Georgia" w:hAnsi="Georgia"/>
          <w:spacing w:val="-30"/>
        </w:rPr>
        <w:t> </w:t>
      </w:r>
      <w:r>
        <w:rPr>
          <w:rFonts w:ascii="Georgia" w:hAnsi="Georgia"/>
        </w:rPr>
        <w:t>antropología</w:t>
      </w:r>
      <w:r>
        <w:rPr>
          <w:rFonts w:ascii="Georgia" w:hAnsi="Georgia"/>
          <w:spacing w:val="-31"/>
        </w:rPr>
        <w:t> </w:t>
      </w:r>
      <w:r>
        <w:rPr>
          <w:rFonts w:ascii="Georgia" w:hAnsi="Georgia"/>
        </w:rPr>
        <w:t>sea</w:t>
      </w:r>
      <w:r>
        <w:rPr>
          <w:rFonts w:ascii="Georgia" w:hAnsi="Georgia"/>
          <w:spacing w:val="-30"/>
        </w:rPr>
        <w:t> </w:t>
      </w:r>
      <w:r>
        <w:rPr>
          <w:rFonts w:ascii="Georgia" w:hAnsi="Georgia"/>
        </w:rPr>
        <w:t>el</w:t>
      </w:r>
      <w:r>
        <w:rPr>
          <w:rFonts w:ascii="Georgia" w:hAnsi="Georgia"/>
          <w:spacing w:val="-30"/>
        </w:rPr>
        <w:t> </w:t>
      </w:r>
      <w:r>
        <w:rPr>
          <w:rFonts w:ascii="Georgia" w:hAnsi="Georgia"/>
        </w:rPr>
        <w:t>rescate</w:t>
      </w:r>
      <w:r>
        <w:rPr>
          <w:rFonts w:ascii="Georgia" w:hAnsi="Georgia"/>
          <w:spacing w:val="-30"/>
        </w:rPr>
        <w:t> </w:t>
      </w:r>
      <w:r>
        <w:rPr>
          <w:rFonts w:ascii="Georgia" w:hAnsi="Georgia"/>
        </w:rPr>
        <w:t>y</w:t>
      </w:r>
      <w:r>
        <w:rPr>
          <w:rFonts w:ascii="Georgia" w:hAnsi="Georgia"/>
          <w:spacing w:val="-30"/>
        </w:rPr>
        <w:t> </w:t>
      </w:r>
      <w:r>
        <w:rPr>
          <w:rFonts w:ascii="Georgia" w:hAnsi="Georgia"/>
        </w:rPr>
        <w:t>análisis</w:t>
      </w:r>
      <w:r>
        <w:rPr>
          <w:rFonts w:ascii="Georgia" w:hAnsi="Georgia"/>
          <w:spacing w:val="-30"/>
        </w:rPr>
        <w:t> </w:t>
      </w:r>
      <w:r>
        <w:rPr>
          <w:rFonts w:ascii="Georgia" w:hAnsi="Georgia"/>
        </w:rPr>
        <w:t>de</w:t>
      </w:r>
      <w:r>
        <w:rPr>
          <w:rFonts w:ascii="Georgia" w:hAnsi="Georgia"/>
          <w:spacing w:val="-30"/>
        </w:rPr>
        <w:t> </w:t>
      </w:r>
      <w:r>
        <w:rPr>
          <w:rFonts w:ascii="Georgia" w:hAnsi="Georgia"/>
        </w:rPr>
        <w:t>situacio- </w:t>
      </w:r>
      <w:r>
        <w:rPr>
          <w:rFonts w:ascii="Georgia" w:hAnsi="Georgia"/>
          <w:w w:val="95"/>
        </w:rPr>
        <w:t>nes</w:t>
      </w:r>
      <w:r>
        <w:rPr>
          <w:rFonts w:ascii="Georgia" w:hAnsi="Georgia"/>
          <w:spacing w:val="-15"/>
          <w:w w:val="95"/>
        </w:rPr>
        <w:t> </w:t>
      </w:r>
      <w:r>
        <w:rPr>
          <w:rFonts w:ascii="Georgia" w:hAnsi="Georgia"/>
          <w:w w:val="95"/>
        </w:rPr>
        <w:t>de</w:t>
      </w:r>
      <w:r>
        <w:rPr>
          <w:rFonts w:ascii="Georgia" w:hAnsi="Georgia"/>
          <w:spacing w:val="-16"/>
          <w:w w:val="95"/>
        </w:rPr>
        <w:t> </w:t>
      </w:r>
      <w:r>
        <w:rPr>
          <w:rFonts w:ascii="Georgia" w:hAnsi="Georgia"/>
          <w:w w:val="95"/>
        </w:rPr>
        <w:t>perplejidad</w:t>
      </w:r>
      <w:r>
        <w:rPr>
          <w:rFonts w:ascii="Georgia" w:hAnsi="Georgia"/>
          <w:spacing w:val="-16"/>
          <w:w w:val="95"/>
        </w:rPr>
        <w:t> </w:t>
      </w:r>
      <w:r>
        <w:rPr>
          <w:rFonts w:ascii="Georgia" w:hAnsi="Georgia"/>
          <w:w w:val="95"/>
        </w:rPr>
        <w:t>epistémica</w:t>
      </w:r>
      <w:r>
        <w:rPr>
          <w:rFonts w:ascii="Georgia" w:hAnsi="Georgia"/>
          <w:spacing w:val="-15"/>
          <w:w w:val="95"/>
        </w:rPr>
        <w:t> </w:t>
      </w:r>
      <w:r>
        <w:rPr>
          <w:rFonts w:ascii="Georgia" w:hAnsi="Georgia"/>
          <w:spacing w:val="2"/>
          <w:w w:val="95"/>
        </w:rPr>
        <w:t>ocurridas</w:t>
      </w:r>
      <w:r>
        <w:rPr>
          <w:rFonts w:ascii="Georgia" w:hAnsi="Georgia"/>
          <w:spacing w:val="-16"/>
          <w:w w:val="95"/>
        </w:rPr>
        <w:t> </w:t>
      </w:r>
      <w:r>
        <w:rPr>
          <w:rFonts w:ascii="Georgia" w:hAnsi="Georgia"/>
          <w:w w:val="95"/>
        </w:rPr>
        <w:t>en</w:t>
      </w:r>
      <w:r>
        <w:rPr>
          <w:rFonts w:ascii="Georgia" w:hAnsi="Georgia"/>
          <w:spacing w:val="-16"/>
          <w:w w:val="95"/>
        </w:rPr>
        <w:t> </w:t>
      </w:r>
      <w:r>
        <w:rPr>
          <w:rFonts w:ascii="Georgia" w:hAnsi="Georgia"/>
          <w:w w:val="95"/>
        </w:rPr>
        <w:t>el</w:t>
      </w:r>
      <w:r>
        <w:rPr>
          <w:rFonts w:ascii="Georgia" w:hAnsi="Georgia"/>
          <w:spacing w:val="-16"/>
          <w:w w:val="95"/>
        </w:rPr>
        <w:t> </w:t>
      </w:r>
      <w:r>
        <w:rPr>
          <w:rFonts w:ascii="Georgia" w:hAnsi="Georgia"/>
          <w:w w:val="95"/>
        </w:rPr>
        <w:t>encuentro</w:t>
      </w:r>
      <w:r>
        <w:rPr>
          <w:rFonts w:ascii="Georgia" w:hAnsi="Georgia"/>
          <w:spacing w:val="-16"/>
          <w:w w:val="95"/>
        </w:rPr>
        <w:t> </w:t>
      </w:r>
      <w:r>
        <w:rPr>
          <w:rFonts w:ascii="Georgia" w:hAnsi="Georgia"/>
          <w:w w:val="95"/>
        </w:rPr>
        <w:t>entre</w:t>
      </w:r>
      <w:r>
        <w:rPr>
          <w:rFonts w:ascii="Georgia" w:hAnsi="Georgia"/>
          <w:spacing w:val="-16"/>
          <w:w w:val="95"/>
        </w:rPr>
        <w:t> </w:t>
      </w:r>
      <w:r>
        <w:rPr>
          <w:rFonts w:ascii="Georgia" w:hAnsi="Georgia"/>
          <w:w w:val="95"/>
        </w:rPr>
        <w:t>grupos</w:t>
      </w:r>
      <w:r>
        <w:rPr>
          <w:rFonts w:ascii="Georgia" w:hAnsi="Georgia"/>
          <w:spacing w:val="-16"/>
          <w:w w:val="95"/>
        </w:rPr>
        <w:t> </w:t>
      </w:r>
      <w:r>
        <w:rPr>
          <w:rFonts w:ascii="Georgia" w:hAnsi="Georgia"/>
          <w:w w:val="95"/>
        </w:rPr>
        <w:t>distintos de</w:t>
      </w:r>
      <w:r>
        <w:rPr>
          <w:rFonts w:ascii="Georgia" w:hAnsi="Georgia"/>
          <w:spacing w:val="-20"/>
          <w:w w:val="95"/>
        </w:rPr>
        <w:t> </w:t>
      </w:r>
      <w:r>
        <w:rPr>
          <w:rFonts w:ascii="Georgia" w:hAnsi="Georgia"/>
          <w:w w:val="95"/>
        </w:rPr>
        <w:t>hombres,</w:t>
      </w:r>
      <w:r>
        <w:rPr>
          <w:rFonts w:ascii="Georgia" w:hAnsi="Georgia"/>
          <w:spacing w:val="-20"/>
          <w:w w:val="95"/>
        </w:rPr>
        <w:t> </w:t>
      </w:r>
      <w:r>
        <w:rPr>
          <w:rFonts w:ascii="Georgia" w:hAnsi="Georgia"/>
          <w:w w:val="95"/>
        </w:rPr>
        <w:t>mismas</w:t>
      </w:r>
      <w:r>
        <w:rPr>
          <w:rFonts w:ascii="Georgia" w:hAnsi="Georgia"/>
          <w:spacing w:val="-20"/>
          <w:w w:val="95"/>
        </w:rPr>
        <w:t> </w:t>
      </w:r>
      <w:r>
        <w:rPr>
          <w:rFonts w:ascii="Georgia" w:hAnsi="Georgia"/>
          <w:w w:val="95"/>
        </w:rPr>
        <w:t>que</w:t>
      </w:r>
      <w:r>
        <w:rPr>
          <w:rFonts w:ascii="Georgia" w:hAnsi="Georgia"/>
          <w:spacing w:val="-20"/>
          <w:w w:val="95"/>
        </w:rPr>
        <w:t> </w:t>
      </w:r>
      <w:r>
        <w:rPr>
          <w:rFonts w:ascii="Georgia" w:hAnsi="Georgia"/>
          <w:w w:val="95"/>
        </w:rPr>
        <w:t>han</w:t>
      </w:r>
      <w:r>
        <w:rPr>
          <w:rFonts w:ascii="Georgia" w:hAnsi="Georgia"/>
          <w:spacing w:val="-20"/>
          <w:w w:val="95"/>
        </w:rPr>
        <w:t> </w:t>
      </w:r>
      <w:r>
        <w:rPr>
          <w:rFonts w:ascii="Georgia" w:hAnsi="Georgia"/>
          <w:w w:val="95"/>
        </w:rPr>
        <w:t>quedado</w:t>
      </w:r>
      <w:r>
        <w:rPr>
          <w:rFonts w:ascii="Georgia" w:hAnsi="Georgia"/>
          <w:spacing w:val="-20"/>
          <w:w w:val="95"/>
        </w:rPr>
        <w:t> </w:t>
      </w:r>
      <w:r>
        <w:rPr>
          <w:rFonts w:ascii="Georgia" w:hAnsi="Georgia"/>
          <w:w w:val="95"/>
        </w:rPr>
        <w:t>manifiestas</w:t>
      </w:r>
      <w:r>
        <w:rPr>
          <w:rFonts w:ascii="Georgia" w:hAnsi="Georgia"/>
          <w:spacing w:val="-20"/>
          <w:w w:val="95"/>
        </w:rPr>
        <w:t> </w:t>
      </w:r>
      <w:r>
        <w:rPr>
          <w:rFonts w:ascii="Georgia" w:hAnsi="Georgia"/>
          <w:w w:val="95"/>
        </w:rPr>
        <w:t>en</w:t>
      </w:r>
      <w:r>
        <w:rPr>
          <w:rFonts w:ascii="Georgia" w:hAnsi="Georgia"/>
          <w:spacing w:val="-20"/>
          <w:w w:val="95"/>
        </w:rPr>
        <w:t> </w:t>
      </w:r>
      <w:r>
        <w:rPr>
          <w:rFonts w:ascii="Georgia" w:hAnsi="Georgia"/>
          <w:w w:val="95"/>
        </w:rPr>
        <w:t>los</w:t>
      </w:r>
      <w:r>
        <w:rPr>
          <w:rFonts w:ascii="Georgia" w:hAnsi="Georgia"/>
          <w:spacing w:val="-20"/>
          <w:w w:val="95"/>
        </w:rPr>
        <w:t> </w:t>
      </w:r>
      <w:r>
        <w:rPr>
          <w:rFonts w:ascii="Georgia" w:hAnsi="Georgia"/>
          <w:w w:val="95"/>
        </w:rPr>
        <w:t>relatos</w:t>
      </w:r>
      <w:r>
        <w:rPr>
          <w:rFonts w:ascii="Georgia" w:hAnsi="Georgia"/>
          <w:spacing w:val="-20"/>
          <w:w w:val="95"/>
        </w:rPr>
        <w:t> </w:t>
      </w:r>
      <w:r>
        <w:rPr>
          <w:rFonts w:ascii="Georgia" w:hAnsi="Georgia"/>
          <w:w w:val="95"/>
        </w:rPr>
        <w:t>de</w:t>
      </w:r>
      <w:r>
        <w:rPr>
          <w:rFonts w:ascii="Georgia" w:hAnsi="Georgia"/>
          <w:spacing w:val="-20"/>
          <w:w w:val="95"/>
        </w:rPr>
        <w:t> </w:t>
      </w:r>
      <w:r>
        <w:rPr>
          <w:rFonts w:ascii="Georgia" w:hAnsi="Georgia"/>
          <w:w w:val="95"/>
        </w:rPr>
        <w:t>viajeros</w:t>
      </w:r>
      <w:r>
        <w:rPr>
          <w:rFonts w:ascii="Georgia" w:hAnsi="Georgia"/>
          <w:spacing w:val="-20"/>
          <w:w w:val="95"/>
        </w:rPr>
        <w:t> </w:t>
      </w:r>
      <w:r>
        <w:rPr>
          <w:rFonts w:ascii="Georgia" w:hAnsi="Georgia"/>
          <w:w w:val="95"/>
        </w:rPr>
        <w:t>so- bre</w:t>
      </w:r>
      <w:r>
        <w:rPr>
          <w:rFonts w:ascii="Georgia" w:hAnsi="Georgia"/>
          <w:spacing w:val="-26"/>
          <w:w w:val="95"/>
        </w:rPr>
        <w:t> </w:t>
      </w:r>
      <w:r>
        <w:rPr>
          <w:rFonts w:ascii="Georgia" w:hAnsi="Georgia"/>
          <w:w w:val="95"/>
        </w:rPr>
        <w:t>grupos</w:t>
      </w:r>
      <w:r>
        <w:rPr>
          <w:rFonts w:ascii="Georgia" w:hAnsi="Georgia"/>
          <w:spacing w:val="-26"/>
          <w:w w:val="95"/>
        </w:rPr>
        <w:t> </w:t>
      </w:r>
      <w:r>
        <w:rPr>
          <w:rFonts w:ascii="Georgia" w:hAnsi="Georgia"/>
          <w:w w:val="95"/>
        </w:rPr>
        <w:t>‘exóticos’</w:t>
      </w:r>
      <w:r>
        <w:rPr>
          <w:rFonts w:ascii="Georgia" w:hAnsi="Georgia"/>
          <w:spacing w:val="-26"/>
          <w:w w:val="95"/>
        </w:rPr>
        <w:t> </w:t>
      </w:r>
      <w:r>
        <w:rPr>
          <w:rFonts w:ascii="Georgia" w:hAnsi="Georgia"/>
          <w:w w:val="95"/>
        </w:rPr>
        <w:t>(Vivien,</w:t>
      </w:r>
      <w:r>
        <w:rPr>
          <w:rFonts w:ascii="Georgia" w:hAnsi="Georgia"/>
          <w:spacing w:val="-25"/>
          <w:w w:val="95"/>
        </w:rPr>
        <w:t> </w:t>
      </w:r>
      <w:r>
        <w:rPr>
          <w:rFonts w:ascii="Georgia" w:hAnsi="Georgia"/>
          <w:w w:val="95"/>
        </w:rPr>
        <w:t>1845),</w:t>
      </w:r>
      <w:r>
        <w:rPr>
          <w:rFonts w:ascii="Georgia" w:hAnsi="Georgia"/>
          <w:spacing w:val="-26"/>
          <w:w w:val="95"/>
        </w:rPr>
        <w:t> </w:t>
      </w:r>
      <w:r>
        <w:rPr>
          <w:rFonts w:ascii="Georgia" w:hAnsi="Georgia"/>
          <w:w w:val="95"/>
        </w:rPr>
        <w:t>reportes</w:t>
      </w:r>
      <w:r>
        <w:rPr>
          <w:rFonts w:ascii="Georgia" w:hAnsi="Georgia"/>
          <w:spacing w:val="-25"/>
          <w:w w:val="95"/>
        </w:rPr>
        <w:t> </w:t>
      </w:r>
      <w:r>
        <w:rPr>
          <w:rFonts w:ascii="Georgia" w:hAnsi="Georgia"/>
          <w:w w:val="95"/>
        </w:rPr>
        <w:t>de</w:t>
      </w:r>
      <w:r>
        <w:rPr>
          <w:rFonts w:ascii="Georgia" w:hAnsi="Georgia"/>
          <w:spacing w:val="-26"/>
          <w:w w:val="95"/>
        </w:rPr>
        <w:t> </w:t>
      </w:r>
      <w:r>
        <w:rPr>
          <w:rFonts w:ascii="Georgia" w:hAnsi="Georgia"/>
          <w:w w:val="95"/>
        </w:rPr>
        <w:t>conquistadores,</w:t>
      </w:r>
      <w:r>
        <w:rPr>
          <w:rFonts w:ascii="Georgia" w:hAnsi="Georgia"/>
          <w:spacing w:val="-25"/>
          <w:w w:val="95"/>
        </w:rPr>
        <w:t> </w:t>
      </w:r>
      <w:r>
        <w:rPr>
          <w:rFonts w:ascii="Georgia" w:hAnsi="Georgia"/>
          <w:w w:val="95"/>
        </w:rPr>
        <w:t>narraciones</w:t>
      </w:r>
      <w:r>
        <w:rPr>
          <w:rFonts w:ascii="Georgia" w:hAnsi="Georgia"/>
          <w:spacing w:val="-25"/>
          <w:w w:val="95"/>
        </w:rPr>
        <w:t> </w:t>
      </w:r>
      <w:r>
        <w:rPr>
          <w:rFonts w:ascii="Georgia" w:hAnsi="Georgia"/>
          <w:w w:val="95"/>
        </w:rPr>
        <w:t>de invasores, anécdotas de aventureros, informes de recolectores de impuestos de</w:t>
      </w:r>
      <w:r>
        <w:rPr>
          <w:rFonts w:ascii="Georgia" w:hAnsi="Georgia"/>
          <w:spacing w:val="-20"/>
          <w:w w:val="95"/>
        </w:rPr>
        <w:t> </w:t>
      </w:r>
      <w:r>
        <w:rPr>
          <w:rFonts w:ascii="Georgia" w:hAnsi="Georgia"/>
          <w:w w:val="95"/>
        </w:rPr>
        <w:t>tierras</w:t>
      </w:r>
      <w:r>
        <w:rPr>
          <w:rFonts w:ascii="Georgia" w:hAnsi="Georgia"/>
          <w:spacing w:val="-20"/>
          <w:w w:val="95"/>
        </w:rPr>
        <w:t> </w:t>
      </w:r>
      <w:r>
        <w:rPr>
          <w:rFonts w:ascii="Georgia" w:hAnsi="Georgia"/>
          <w:w w:val="95"/>
        </w:rPr>
        <w:t>lejanas,</w:t>
      </w:r>
      <w:r>
        <w:rPr>
          <w:rFonts w:ascii="Georgia" w:hAnsi="Georgia"/>
          <w:spacing w:val="-19"/>
          <w:w w:val="95"/>
        </w:rPr>
        <w:t> </w:t>
      </w:r>
      <w:r>
        <w:rPr>
          <w:rFonts w:ascii="Georgia" w:hAnsi="Georgia"/>
          <w:w w:val="95"/>
        </w:rPr>
        <w:t>crónicas</w:t>
      </w:r>
      <w:r>
        <w:rPr>
          <w:rFonts w:ascii="Georgia" w:hAnsi="Georgia"/>
          <w:spacing w:val="-20"/>
          <w:w w:val="95"/>
        </w:rPr>
        <w:t> </w:t>
      </w:r>
      <w:r>
        <w:rPr>
          <w:rFonts w:ascii="Georgia" w:hAnsi="Georgia"/>
          <w:w w:val="95"/>
        </w:rPr>
        <w:t>de</w:t>
      </w:r>
      <w:r>
        <w:rPr>
          <w:rFonts w:ascii="Georgia" w:hAnsi="Georgia"/>
          <w:spacing w:val="-20"/>
          <w:w w:val="95"/>
        </w:rPr>
        <w:t> </w:t>
      </w:r>
      <w:r>
        <w:rPr>
          <w:rFonts w:ascii="Georgia" w:hAnsi="Georgia"/>
          <w:w w:val="95"/>
        </w:rPr>
        <w:t>misioneros,</w:t>
      </w:r>
      <w:r>
        <w:rPr>
          <w:rFonts w:ascii="Georgia" w:hAnsi="Georgia"/>
          <w:spacing w:val="-20"/>
          <w:w w:val="95"/>
        </w:rPr>
        <w:t> </w:t>
      </w:r>
      <w:r>
        <w:rPr>
          <w:rFonts w:ascii="Georgia" w:hAnsi="Georgia"/>
          <w:w w:val="95"/>
        </w:rPr>
        <w:t>oficios</w:t>
      </w:r>
      <w:r>
        <w:rPr>
          <w:rFonts w:ascii="Georgia" w:hAnsi="Georgia"/>
          <w:spacing w:val="-20"/>
          <w:w w:val="95"/>
        </w:rPr>
        <w:t> </w:t>
      </w:r>
      <w:r>
        <w:rPr>
          <w:rFonts w:ascii="Georgia" w:hAnsi="Georgia"/>
          <w:w w:val="95"/>
        </w:rPr>
        <w:t>de</w:t>
      </w:r>
      <w:r>
        <w:rPr>
          <w:rFonts w:ascii="Georgia" w:hAnsi="Georgia"/>
          <w:spacing w:val="-20"/>
          <w:w w:val="95"/>
        </w:rPr>
        <w:t> </w:t>
      </w:r>
      <w:r>
        <w:rPr>
          <w:rFonts w:ascii="Georgia" w:hAnsi="Georgia"/>
          <w:w w:val="95"/>
        </w:rPr>
        <w:t>embajadores,</w:t>
      </w:r>
      <w:r>
        <w:rPr>
          <w:rFonts w:ascii="Georgia" w:hAnsi="Georgia"/>
          <w:spacing w:val="-20"/>
          <w:w w:val="95"/>
        </w:rPr>
        <w:t> </w:t>
      </w:r>
      <w:r>
        <w:rPr>
          <w:rFonts w:ascii="Georgia" w:hAnsi="Georgia"/>
          <w:w w:val="95"/>
        </w:rPr>
        <w:t>etcétera.</w:t>
      </w:r>
    </w:p>
    <w:p>
      <w:pPr>
        <w:pStyle w:val="BodyText"/>
        <w:spacing w:line="249" w:lineRule="auto"/>
        <w:ind w:left="1553" w:right="1551" w:firstLine="283"/>
        <w:jc w:val="right"/>
        <w:rPr>
          <w:rFonts w:ascii="Georgia" w:hAnsi="Georgia"/>
        </w:rPr>
      </w:pPr>
      <w:r>
        <w:rPr>
          <w:rFonts w:ascii="Georgia" w:hAnsi="Georgia"/>
          <w:w w:val="90"/>
        </w:rPr>
        <w:t>La práctica antropológica es nomológico-descriptiva y puede</w:t>
      </w:r>
      <w:r>
        <w:rPr>
          <w:rFonts w:ascii="Georgia" w:hAnsi="Georgia"/>
          <w:spacing w:val="6"/>
          <w:w w:val="90"/>
        </w:rPr>
        <w:t> </w:t>
      </w:r>
      <w:r>
        <w:rPr>
          <w:rFonts w:ascii="Georgia" w:hAnsi="Georgia"/>
          <w:w w:val="90"/>
        </w:rPr>
        <w:t>ser</w:t>
      </w:r>
      <w:r>
        <w:rPr>
          <w:rFonts w:ascii="Georgia" w:hAnsi="Georgia"/>
          <w:spacing w:val="6"/>
          <w:w w:val="90"/>
        </w:rPr>
        <w:t> </w:t>
      </w:r>
      <w:r>
        <w:rPr>
          <w:rFonts w:ascii="Georgia" w:hAnsi="Georgia"/>
          <w:w w:val="90"/>
        </w:rPr>
        <w:t>comprehen-</w:t>
      </w:r>
      <w:r>
        <w:rPr>
          <w:rFonts w:ascii="Georgia" w:hAnsi="Georgia"/>
          <w:w w:val="80"/>
        </w:rPr>
        <w:t> </w:t>
      </w:r>
      <w:r>
        <w:rPr>
          <w:rFonts w:ascii="Georgia" w:hAnsi="Georgia"/>
          <w:w w:val="95"/>
        </w:rPr>
        <w:t>sivo-epistemológica.</w:t>
      </w:r>
      <w:r>
        <w:rPr>
          <w:rFonts w:ascii="Georgia" w:hAnsi="Georgia"/>
          <w:spacing w:val="-10"/>
          <w:w w:val="95"/>
        </w:rPr>
        <w:t> </w:t>
      </w:r>
      <w:r>
        <w:rPr>
          <w:rFonts w:ascii="Georgia" w:hAnsi="Georgia"/>
          <w:w w:val="95"/>
        </w:rPr>
        <w:t>Nomológica</w:t>
      </w:r>
      <w:r>
        <w:rPr>
          <w:rFonts w:ascii="Georgia" w:hAnsi="Georgia"/>
          <w:spacing w:val="-10"/>
          <w:w w:val="95"/>
        </w:rPr>
        <w:t> </w:t>
      </w:r>
      <w:r>
        <w:rPr>
          <w:rFonts w:ascii="Georgia" w:hAnsi="Georgia"/>
          <w:w w:val="95"/>
        </w:rPr>
        <w:t>y</w:t>
      </w:r>
      <w:r>
        <w:rPr>
          <w:rFonts w:ascii="Georgia" w:hAnsi="Georgia"/>
          <w:spacing w:val="-10"/>
          <w:w w:val="95"/>
        </w:rPr>
        <w:t> </w:t>
      </w:r>
      <w:r>
        <w:rPr>
          <w:rFonts w:ascii="Georgia" w:hAnsi="Georgia"/>
          <w:w w:val="95"/>
        </w:rPr>
        <w:t>descriptivamente,</w:t>
      </w:r>
      <w:r>
        <w:rPr>
          <w:rFonts w:ascii="Georgia" w:hAnsi="Georgia"/>
          <w:spacing w:val="-9"/>
          <w:w w:val="95"/>
        </w:rPr>
        <w:t> </w:t>
      </w:r>
      <w:r>
        <w:rPr>
          <w:rFonts w:ascii="Georgia" w:hAnsi="Georgia"/>
          <w:w w:val="95"/>
        </w:rPr>
        <w:t>los</w:t>
      </w:r>
      <w:r>
        <w:rPr>
          <w:rFonts w:ascii="Georgia" w:hAnsi="Georgia"/>
          <w:spacing w:val="-10"/>
          <w:w w:val="95"/>
        </w:rPr>
        <w:t> </w:t>
      </w:r>
      <w:r>
        <w:rPr>
          <w:rFonts w:ascii="Georgia" w:hAnsi="Georgia"/>
          <w:w w:val="95"/>
        </w:rPr>
        <w:t>antropólogos</w:t>
      </w:r>
      <w:r>
        <w:rPr>
          <w:rFonts w:ascii="Georgia" w:hAnsi="Georgia"/>
          <w:spacing w:val="-10"/>
          <w:w w:val="95"/>
        </w:rPr>
        <w:t> </w:t>
      </w:r>
      <w:r>
        <w:rPr>
          <w:rFonts w:ascii="Georgia" w:hAnsi="Georgia"/>
          <w:w w:val="95"/>
        </w:rPr>
        <w:t>se</w:t>
      </w:r>
      <w:r>
        <w:rPr>
          <w:rFonts w:ascii="Georgia" w:hAnsi="Georgia"/>
          <w:spacing w:val="-10"/>
          <w:w w:val="95"/>
        </w:rPr>
        <w:t> </w:t>
      </w:r>
      <w:r>
        <w:rPr>
          <w:rFonts w:ascii="Georgia" w:hAnsi="Georgia"/>
          <w:w w:val="95"/>
        </w:rPr>
        <w:t>han</w:t>
      </w:r>
      <w:r>
        <w:rPr>
          <w:rFonts w:ascii="Georgia" w:hAnsi="Georgia"/>
          <w:spacing w:val="-1"/>
          <w:w w:val="91"/>
        </w:rPr>
        <w:t> </w:t>
      </w:r>
      <w:r>
        <w:rPr>
          <w:rFonts w:ascii="Georgia" w:hAnsi="Georgia"/>
          <w:w w:val="95"/>
        </w:rPr>
        <w:t>orientado</w:t>
      </w:r>
      <w:r>
        <w:rPr>
          <w:rFonts w:ascii="Georgia" w:hAnsi="Georgia"/>
          <w:spacing w:val="-22"/>
          <w:w w:val="95"/>
        </w:rPr>
        <w:t> </w:t>
      </w:r>
      <w:r>
        <w:rPr>
          <w:rFonts w:ascii="Georgia" w:hAnsi="Georgia"/>
          <w:w w:val="95"/>
        </w:rPr>
        <w:t>al</w:t>
      </w:r>
      <w:r>
        <w:rPr>
          <w:rFonts w:ascii="Georgia" w:hAnsi="Georgia"/>
          <w:spacing w:val="-22"/>
          <w:w w:val="95"/>
        </w:rPr>
        <w:t> </w:t>
      </w:r>
      <w:r>
        <w:rPr>
          <w:rFonts w:ascii="Georgia" w:hAnsi="Georgia"/>
          <w:w w:val="95"/>
        </w:rPr>
        <w:t>mejoramiento</w:t>
      </w:r>
      <w:r>
        <w:rPr>
          <w:rFonts w:ascii="Georgia" w:hAnsi="Georgia"/>
          <w:spacing w:val="-22"/>
          <w:w w:val="95"/>
        </w:rPr>
        <w:t> </w:t>
      </w:r>
      <w:r>
        <w:rPr>
          <w:rFonts w:ascii="Georgia" w:hAnsi="Georgia"/>
          <w:w w:val="95"/>
        </w:rPr>
        <w:t>del</w:t>
      </w:r>
      <w:r>
        <w:rPr>
          <w:rFonts w:ascii="Georgia" w:hAnsi="Georgia"/>
          <w:spacing w:val="-22"/>
          <w:w w:val="95"/>
        </w:rPr>
        <w:t> </w:t>
      </w:r>
      <w:r>
        <w:rPr>
          <w:rFonts w:ascii="Georgia" w:hAnsi="Georgia"/>
          <w:w w:val="95"/>
        </w:rPr>
        <w:t>conocimiento</w:t>
      </w:r>
      <w:r>
        <w:rPr>
          <w:rFonts w:ascii="Georgia" w:hAnsi="Georgia"/>
          <w:spacing w:val="-22"/>
          <w:w w:val="95"/>
        </w:rPr>
        <w:t> </w:t>
      </w:r>
      <w:r>
        <w:rPr>
          <w:rFonts w:ascii="Georgia" w:hAnsi="Georgia"/>
          <w:w w:val="95"/>
        </w:rPr>
        <w:t>del</w:t>
      </w:r>
      <w:r>
        <w:rPr>
          <w:rFonts w:ascii="Georgia" w:hAnsi="Georgia"/>
          <w:spacing w:val="-22"/>
          <w:w w:val="95"/>
        </w:rPr>
        <w:t> </w:t>
      </w:r>
      <w:r>
        <w:rPr>
          <w:rFonts w:ascii="Georgia" w:hAnsi="Georgia"/>
          <w:w w:val="95"/>
        </w:rPr>
        <w:t>fenómeno</w:t>
      </w:r>
      <w:r>
        <w:rPr>
          <w:rFonts w:ascii="Georgia" w:hAnsi="Georgia"/>
          <w:spacing w:val="-22"/>
          <w:w w:val="95"/>
        </w:rPr>
        <w:t> </w:t>
      </w:r>
      <w:r>
        <w:rPr>
          <w:rFonts w:ascii="Georgia" w:hAnsi="Georgia"/>
          <w:w w:val="95"/>
        </w:rPr>
        <w:t>humano</w:t>
      </w:r>
      <w:r>
        <w:rPr>
          <w:rFonts w:ascii="Georgia" w:hAnsi="Georgia"/>
          <w:spacing w:val="-22"/>
          <w:w w:val="95"/>
        </w:rPr>
        <w:t> </w:t>
      </w:r>
      <w:r>
        <w:rPr>
          <w:rFonts w:ascii="Georgia" w:hAnsi="Georgia"/>
          <w:w w:val="95"/>
        </w:rPr>
        <w:t>en</w:t>
      </w:r>
      <w:r>
        <w:rPr>
          <w:rFonts w:ascii="Georgia" w:hAnsi="Georgia"/>
          <w:spacing w:val="-22"/>
          <w:w w:val="95"/>
        </w:rPr>
        <w:t> </w:t>
      </w:r>
      <w:r>
        <w:rPr>
          <w:rFonts w:ascii="Georgia" w:hAnsi="Georgia"/>
          <w:w w:val="95"/>
        </w:rPr>
        <w:t>el</w:t>
      </w:r>
      <w:r>
        <w:rPr>
          <w:rFonts w:ascii="Georgia" w:hAnsi="Georgia"/>
          <w:spacing w:val="-22"/>
          <w:w w:val="95"/>
        </w:rPr>
        <w:t> </w:t>
      </w:r>
      <w:r>
        <w:rPr>
          <w:rFonts w:ascii="Georgia" w:hAnsi="Georgia"/>
          <w:w w:val="95"/>
        </w:rPr>
        <w:t>mun-</w:t>
      </w:r>
      <w:r>
        <w:rPr>
          <w:rFonts w:ascii="Georgia" w:hAnsi="Georgia"/>
          <w:w w:val="88"/>
        </w:rPr>
        <w:t> </w:t>
      </w:r>
      <w:r>
        <w:rPr>
          <w:rFonts w:ascii="Georgia" w:hAnsi="Georgia"/>
          <w:w w:val="95"/>
        </w:rPr>
        <w:t>do</w:t>
      </w:r>
      <w:r>
        <w:rPr>
          <w:rFonts w:ascii="Georgia" w:hAnsi="Georgia"/>
          <w:spacing w:val="-16"/>
          <w:w w:val="95"/>
        </w:rPr>
        <w:t> </w:t>
      </w:r>
      <w:r>
        <w:rPr>
          <w:rFonts w:ascii="Georgia" w:hAnsi="Georgia"/>
          <w:w w:val="95"/>
        </w:rPr>
        <w:t>mediante</w:t>
      </w:r>
      <w:r>
        <w:rPr>
          <w:rFonts w:ascii="Georgia" w:hAnsi="Georgia"/>
          <w:spacing w:val="-16"/>
          <w:w w:val="95"/>
        </w:rPr>
        <w:t> </w:t>
      </w:r>
      <w:r>
        <w:rPr>
          <w:rFonts w:ascii="Georgia" w:hAnsi="Georgia"/>
          <w:w w:val="95"/>
        </w:rPr>
        <w:t>descripciones</w:t>
      </w:r>
      <w:r>
        <w:rPr>
          <w:rFonts w:ascii="Georgia" w:hAnsi="Georgia"/>
          <w:spacing w:val="-15"/>
          <w:w w:val="95"/>
        </w:rPr>
        <w:t> </w:t>
      </w:r>
      <w:r>
        <w:rPr>
          <w:rFonts w:ascii="Georgia" w:hAnsi="Georgia"/>
          <w:w w:val="95"/>
        </w:rPr>
        <w:t>dirigidas</w:t>
      </w:r>
      <w:r>
        <w:rPr>
          <w:rFonts w:ascii="Georgia" w:hAnsi="Georgia"/>
          <w:spacing w:val="-15"/>
          <w:w w:val="95"/>
        </w:rPr>
        <w:t> </w:t>
      </w:r>
      <w:r>
        <w:rPr>
          <w:rFonts w:ascii="Georgia" w:hAnsi="Georgia"/>
          <w:w w:val="95"/>
        </w:rPr>
        <w:t>a</w:t>
      </w:r>
      <w:r>
        <w:rPr>
          <w:rFonts w:ascii="Georgia" w:hAnsi="Georgia"/>
          <w:spacing w:val="-16"/>
          <w:w w:val="95"/>
        </w:rPr>
        <w:t> </w:t>
      </w:r>
      <w:r>
        <w:rPr>
          <w:rFonts w:ascii="Georgia" w:hAnsi="Georgia"/>
          <w:w w:val="95"/>
        </w:rPr>
        <w:t>la</w:t>
      </w:r>
      <w:r>
        <w:rPr>
          <w:rFonts w:ascii="Georgia" w:hAnsi="Georgia"/>
          <w:spacing w:val="-16"/>
          <w:w w:val="95"/>
        </w:rPr>
        <w:t> </w:t>
      </w:r>
      <w:r>
        <w:rPr>
          <w:rFonts w:ascii="Georgia" w:hAnsi="Georgia"/>
          <w:w w:val="95"/>
        </w:rPr>
        <w:t>comprensión</w:t>
      </w:r>
      <w:r>
        <w:rPr>
          <w:rFonts w:ascii="Georgia" w:hAnsi="Georgia"/>
          <w:spacing w:val="-16"/>
          <w:w w:val="95"/>
        </w:rPr>
        <w:t> </w:t>
      </w:r>
      <w:r>
        <w:rPr>
          <w:rFonts w:ascii="Georgia" w:hAnsi="Georgia"/>
          <w:w w:val="95"/>
        </w:rPr>
        <w:t>de</w:t>
      </w:r>
      <w:r>
        <w:rPr>
          <w:rFonts w:ascii="Georgia" w:hAnsi="Georgia"/>
          <w:spacing w:val="-16"/>
          <w:w w:val="95"/>
        </w:rPr>
        <w:t> </w:t>
      </w:r>
      <w:r>
        <w:rPr>
          <w:rFonts w:ascii="Georgia" w:hAnsi="Georgia"/>
          <w:w w:val="95"/>
        </w:rPr>
        <w:t>la</w:t>
      </w:r>
      <w:r>
        <w:rPr>
          <w:rFonts w:ascii="Georgia" w:hAnsi="Georgia"/>
          <w:spacing w:val="-16"/>
          <w:w w:val="95"/>
        </w:rPr>
        <w:t> </w:t>
      </w:r>
      <w:r>
        <w:rPr>
          <w:rFonts w:ascii="Georgia" w:hAnsi="Georgia"/>
          <w:w w:val="95"/>
        </w:rPr>
        <w:t>forma</w:t>
      </w:r>
      <w:r>
        <w:rPr>
          <w:rFonts w:ascii="Georgia" w:hAnsi="Georgia"/>
          <w:spacing w:val="-16"/>
          <w:w w:val="95"/>
        </w:rPr>
        <w:t> </w:t>
      </w:r>
      <w:r>
        <w:rPr>
          <w:rFonts w:ascii="Georgia" w:hAnsi="Georgia"/>
          <w:w w:val="95"/>
        </w:rPr>
        <w:t>en</w:t>
      </w:r>
      <w:r>
        <w:rPr>
          <w:rFonts w:ascii="Georgia" w:hAnsi="Georgia"/>
          <w:spacing w:val="-16"/>
          <w:w w:val="95"/>
        </w:rPr>
        <w:t> </w:t>
      </w:r>
      <w:r>
        <w:rPr>
          <w:rFonts w:ascii="Georgia" w:hAnsi="Georgia"/>
          <w:w w:val="95"/>
        </w:rPr>
        <w:t>la</w:t>
      </w:r>
      <w:r>
        <w:rPr>
          <w:rFonts w:ascii="Georgia" w:hAnsi="Georgia"/>
          <w:spacing w:val="-16"/>
          <w:w w:val="95"/>
        </w:rPr>
        <w:t> </w:t>
      </w:r>
      <w:r>
        <w:rPr>
          <w:rFonts w:ascii="Georgia" w:hAnsi="Georgia"/>
          <w:w w:val="95"/>
        </w:rPr>
        <w:t>que</w:t>
      </w:r>
      <w:r>
        <w:rPr>
          <w:rFonts w:ascii="Georgia" w:hAnsi="Georgia"/>
          <w:spacing w:val="-16"/>
          <w:w w:val="95"/>
        </w:rPr>
        <w:t> </w:t>
      </w:r>
      <w:r>
        <w:rPr>
          <w:rFonts w:ascii="Georgia" w:hAnsi="Georgia"/>
          <w:w w:val="95"/>
        </w:rPr>
        <w:t>los</w:t>
      </w:r>
      <w:r>
        <w:rPr>
          <w:rFonts w:ascii="Georgia" w:hAnsi="Georgia"/>
          <w:spacing w:val="-1"/>
          <w:w w:val="88"/>
        </w:rPr>
        <w:t> </w:t>
      </w:r>
      <w:r>
        <w:rPr>
          <w:rFonts w:ascii="Georgia" w:hAnsi="Georgia"/>
          <w:w w:val="90"/>
        </w:rPr>
        <w:t>humanos construyen y experimentan su mundo. Comprehensiva y</w:t>
      </w:r>
      <w:r>
        <w:rPr>
          <w:rFonts w:ascii="Georgia" w:hAnsi="Georgia"/>
          <w:spacing w:val="44"/>
          <w:w w:val="90"/>
        </w:rPr>
        <w:t> </w:t>
      </w:r>
      <w:r>
        <w:rPr>
          <w:rFonts w:ascii="Georgia" w:hAnsi="Georgia"/>
          <w:w w:val="90"/>
        </w:rPr>
        <w:t>epistemológi-</w:t>
      </w:r>
    </w:p>
    <w:p>
      <w:pPr>
        <w:pStyle w:val="BodyText"/>
        <w:rPr>
          <w:rFonts w:ascii="Georgia"/>
        </w:rPr>
      </w:pPr>
    </w:p>
    <w:p>
      <w:pPr>
        <w:pStyle w:val="BodyText"/>
        <w:spacing w:before="9"/>
        <w:rPr>
          <w:rFonts w:ascii="Georgia"/>
          <w:sz w:val="30"/>
        </w:rPr>
      </w:pPr>
    </w:p>
    <w:p>
      <w:pPr>
        <w:spacing w:line="273" w:lineRule="auto" w:before="0"/>
        <w:ind w:left="1554" w:right="1551" w:firstLine="283"/>
        <w:jc w:val="both"/>
        <w:rPr>
          <w:rFonts w:ascii="Georgia" w:hAnsi="Georgia"/>
          <w:sz w:val="17"/>
        </w:rPr>
      </w:pPr>
      <w:r>
        <w:rPr>
          <w:rFonts w:ascii="Georgia" w:hAnsi="Georgia"/>
          <w:w w:val="95"/>
          <w:position w:val="6"/>
          <w:sz w:val="10"/>
        </w:rPr>
        <w:t>6</w:t>
      </w:r>
      <w:r>
        <w:rPr>
          <w:rFonts w:ascii="Georgia" w:hAnsi="Georgia"/>
          <w:spacing w:val="-2"/>
          <w:w w:val="95"/>
          <w:position w:val="6"/>
          <w:sz w:val="10"/>
        </w:rPr>
        <w:t> </w:t>
      </w:r>
      <w:r>
        <w:rPr>
          <w:rFonts w:ascii="Georgia" w:hAnsi="Georgia"/>
          <w:w w:val="95"/>
          <w:sz w:val="17"/>
        </w:rPr>
        <w:t>Más</w:t>
      </w:r>
      <w:r>
        <w:rPr>
          <w:rFonts w:ascii="Georgia" w:hAnsi="Georgia"/>
          <w:spacing w:val="-18"/>
          <w:w w:val="95"/>
          <w:sz w:val="17"/>
        </w:rPr>
        <w:t> </w:t>
      </w:r>
      <w:r>
        <w:rPr>
          <w:rFonts w:ascii="Georgia" w:hAnsi="Georgia"/>
          <w:w w:val="95"/>
          <w:sz w:val="17"/>
        </w:rPr>
        <w:t>adelante</w:t>
      </w:r>
      <w:r>
        <w:rPr>
          <w:rFonts w:ascii="Georgia" w:hAnsi="Georgia"/>
          <w:spacing w:val="-17"/>
          <w:w w:val="95"/>
          <w:sz w:val="17"/>
        </w:rPr>
        <w:t> </w:t>
      </w:r>
      <w:r>
        <w:rPr>
          <w:rFonts w:ascii="Georgia" w:hAnsi="Georgia"/>
          <w:w w:val="95"/>
          <w:sz w:val="17"/>
        </w:rPr>
        <w:t>aclararemos</w:t>
      </w:r>
      <w:r>
        <w:rPr>
          <w:rFonts w:ascii="Georgia" w:hAnsi="Georgia"/>
          <w:spacing w:val="-18"/>
          <w:w w:val="95"/>
          <w:sz w:val="17"/>
        </w:rPr>
        <w:t> </w:t>
      </w:r>
      <w:r>
        <w:rPr>
          <w:rFonts w:ascii="Georgia" w:hAnsi="Georgia"/>
          <w:w w:val="95"/>
          <w:sz w:val="17"/>
        </w:rPr>
        <w:t>el</w:t>
      </w:r>
      <w:r>
        <w:rPr>
          <w:rFonts w:ascii="Georgia" w:hAnsi="Georgia"/>
          <w:spacing w:val="-18"/>
          <w:w w:val="95"/>
          <w:sz w:val="17"/>
        </w:rPr>
        <w:t> </w:t>
      </w:r>
      <w:r>
        <w:rPr>
          <w:rFonts w:ascii="Georgia" w:hAnsi="Georgia"/>
          <w:w w:val="95"/>
          <w:sz w:val="17"/>
        </w:rPr>
        <w:t>significado</w:t>
      </w:r>
      <w:r>
        <w:rPr>
          <w:rFonts w:ascii="Georgia" w:hAnsi="Georgia"/>
          <w:spacing w:val="-18"/>
          <w:w w:val="95"/>
          <w:sz w:val="17"/>
        </w:rPr>
        <w:t> </w:t>
      </w:r>
      <w:r>
        <w:rPr>
          <w:rFonts w:ascii="Georgia" w:hAnsi="Georgia"/>
          <w:w w:val="95"/>
          <w:sz w:val="17"/>
        </w:rPr>
        <w:t>del</w:t>
      </w:r>
      <w:r>
        <w:rPr>
          <w:rFonts w:ascii="Georgia" w:hAnsi="Georgia"/>
          <w:spacing w:val="-18"/>
          <w:w w:val="95"/>
          <w:sz w:val="17"/>
        </w:rPr>
        <w:t> </w:t>
      </w:r>
      <w:r>
        <w:rPr>
          <w:rFonts w:ascii="Georgia" w:hAnsi="Georgia"/>
          <w:w w:val="95"/>
          <w:sz w:val="17"/>
        </w:rPr>
        <w:t>término</w:t>
      </w:r>
      <w:r>
        <w:rPr>
          <w:rFonts w:ascii="Georgia" w:hAnsi="Georgia"/>
          <w:spacing w:val="-17"/>
          <w:w w:val="95"/>
          <w:sz w:val="17"/>
        </w:rPr>
        <w:t> </w:t>
      </w:r>
      <w:r>
        <w:rPr>
          <w:rFonts w:ascii="Times New Roman" w:hAnsi="Times New Roman"/>
          <w:i/>
          <w:w w:val="95"/>
          <w:sz w:val="17"/>
        </w:rPr>
        <w:t>ttechnelogía</w:t>
      </w:r>
      <w:r>
        <w:rPr>
          <w:rFonts w:ascii="Georgia" w:hAnsi="Georgia"/>
          <w:w w:val="95"/>
          <w:sz w:val="17"/>
        </w:rPr>
        <w:t>,</w:t>
      </w:r>
      <w:r>
        <w:rPr>
          <w:rFonts w:ascii="Georgia" w:hAnsi="Georgia"/>
          <w:spacing w:val="-18"/>
          <w:w w:val="95"/>
          <w:sz w:val="17"/>
        </w:rPr>
        <w:t> </w:t>
      </w:r>
      <w:r>
        <w:rPr>
          <w:rFonts w:ascii="Georgia" w:hAnsi="Georgia"/>
          <w:w w:val="95"/>
          <w:sz w:val="17"/>
        </w:rPr>
        <w:t>baste</w:t>
      </w:r>
      <w:r>
        <w:rPr>
          <w:rFonts w:ascii="Georgia" w:hAnsi="Georgia"/>
          <w:spacing w:val="-18"/>
          <w:w w:val="95"/>
          <w:sz w:val="17"/>
        </w:rPr>
        <w:t> </w:t>
      </w:r>
      <w:r>
        <w:rPr>
          <w:rFonts w:ascii="Georgia" w:hAnsi="Georgia"/>
          <w:w w:val="95"/>
          <w:sz w:val="17"/>
        </w:rPr>
        <w:t>por</w:t>
      </w:r>
      <w:r>
        <w:rPr>
          <w:rFonts w:ascii="Georgia" w:hAnsi="Georgia"/>
          <w:spacing w:val="-18"/>
          <w:w w:val="95"/>
          <w:sz w:val="17"/>
        </w:rPr>
        <w:t> </w:t>
      </w:r>
      <w:r>
        <w:rPr>
          <w:rFonts w:ascii="Georgia" w:hAnsi="Georgia"/>
          <w:w w:val="95"/>
          <w:sz w:val="17"/>
        </w:rPr>
        <w:t>el</w:t>
      </w:r>
      <w:r>
        <w:rPr>
          <w:rFonts w:ascii="Georgia" w:hAnsi="Georgia"/>
          <w:spacing w:val="-18"/>
          <w:w w:val="95"/>
          <w:sz w:val="17"/>
        </w:rPr>
        <w:t> </w:t>
      </w:r>
      <w:r>
        <w:rPr>
          <w:rFonts w:ascii="Georgia" w:hAnsi="Georgia"/>
          <w:w w:val="95"/>
          <w:sz w:val="17"/>
        </w:rPr>
        <w:t>momento</w:t>
      </w:r>
      <w:r>
        <w:rPr>
          <w:rFonts w:ascii="Georgia" w:hAnsi="Georgia"/>
          <w:spacing w:val="-18"/>
          <w:w w:val="95"/>
          <w:sz w:val="17"/>
        </w:rPr>
        <w:t> </w:t>
      </w:r>
      <w:r>
        <w:rPr>
          <w:rFonts w:ascii="Georgia" w:hAnsi="Georgia"/>
          <w:w w:val="95"/>
          <w:sz w:val="17"/>
        </w:rPr>
        <w:t>entender- </w:t>
      </w:r>
      <w:r>
        <w:rPr>
          <w:rFonts w:ascii="Georgia" w:hAnsi="Georgia"/>
          <w:sz w:val="17"/>
        </w:rPr>
        <w:t>lo</w:t>
      </w:r>
      <w:r>
        <w:rPr>
          <w:rFonts w:ascii="Georgia" w:hAnsi="Georgia"/>
          <w:spacing w:val="-25"/>
          <w:sz w:val="17"/>
        </w:rPr>
        <w:t> </w:t>
      </w:r>
      <w:r>
        <w:rPr>
          <w:rFonts w:ascii="Georgia" w:hAnsi="Georgia"/>
          <w:sz w:val="17"/>
        </w:rPr>
        <w:t>como</w:t>
      </w:r>
      <w:r>
        <w:rPr>
          <w:rFonts w:ascii="Georgia" w:hAnsi="Georgia"/>
          <w:spacing w:val="-25"/>
          <w:sz w:val="17"/>
        </w:rPr>
        <w:t> </w:t>
      </w:r>
      <w:r>
        <w:rPr>
          <w:rFonts w:ascii="Georgia" w:hAnsi="Georgia"/>
          <w:sz w:val="17"/>
        </w:rPr>
        <w:t>el</w:t>
      </w:r>
      <w:r>
        <w:rPr>
          <w:rFonts w:ascii="Georgia" w:hAnsi="Georgia"/>
          <w:spacing w:val="-25"/>
          <w:sz w:val="17"/>
        </w:rPr>
        <w:t> </w:t>
      </w:r>
      <w:r>
        <w:rPr>
          <w:rFonts w:ascii="Georgia" w:hAnsi="Georgia"/>
          <w:sz w:val="17"/>
        </w:rPr>
        <w:t>“estudio</w:t>
      </w:r>
      <w:r>
        <w:rPr>
          <w:rFonts w:ascii="Georgia" w:hAnsi="Georgia"/>
          <w:spacing w:val="-25"/>
          <w:sz w:val="17"/>
        </w:rPr>
        <w:t> </w:t>
      </w:r>
      <w:r>
        <w:rPr>
          <w:rFonts w:ascii="Georgia" w:hAnsi="Georgia"/>
          <w:sz w:val="17"/>
        </w:rPr>
        <w:t>erudito</w:t>
      </w:r>
      <w:r>
        <w:rPr>
          <w:rFonts w:ascii="Georgia" w:hAnsi="Georgia"/>
          <w:spacing w:val="-25"/>
          <w:sz w:val="17"/>
        </w:rPr>
        <w:t> </w:t>
      </w:r>
      <w:r>
        <w:rPr>
          <w:rFonts w:ascii="Georgia" w:hAnsi="Georgia"/>
          <w:sz w:val="17"/>
        </w:rPr>
        <w:t>de</w:t>
      </w:r>
      <w:r>
        <w:rPr>
          <w:rFonts w:ascii="Georgia" w:hAnsi="Georgia"/>
          <w:spacing w:val="-25"/>
          <w:sz w:val="17"/>
        </w:rPr>
        <w:t> </w:t>
      </w:r>
      <w:r>
        <w:rPr>
          <w:rFonts w:ascii="Georgia" w:hAnsi="Georgia"/>
          <w:sz w:val="17"/>
        </w:rPr>
        <w:t>la</w:t>
      </w:r>
      <w:r>
        <w:rPr>
          <w:rFonts w:ascii="Georgia" w:hAnsi="Georgia"/>
          <w:spacing w:val="-25"/>
          <w:sz w:val="17"/>
        </w:rPr>
        <w:t> </w:t>
      </w:r>
      <w:r>
        <w:rPr>
          <w:rFonts w:ascii="Georgia" w:hAnsi="Georgia"/>
          <w:sz w:val="17"/>
        </w:rPr>
        <w:t>tecnicidad”.</w:t>
      </w:r>
    </w:p>
    <w:p>
      <w:pPr>
        <w:spacing w:after="0" w:line="273" w:lineRule="auto"/>
        <w:jc w:val="both"/>
        <w:rPr>
          <w:rFonts w:ascii="Georgia" w:hAnsi="Georgia"/>
          <w:sz w:val="17"/>
        </w:rPr>
        <w:sectPr>
          <w:footerReference w:type="default" r:id="rId35"/>
          <w:pgSz w:w="10200" w:h="13600"/>
          <w:pgMar w:footer="223" w:header="0" w:top="0" w:bottom="420" w:left="0" w:right="0"/>
        </w:sect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11"/>
        <w:rPr>
          <w:rFonts w:ascii="Georgia"/>
          <w:sz w:val="29"/>
        </w:rPr>
      </w:pPr>
    </w:p>
    <w:p>
      <w:pPr>
        <w:tabs>
          <w:tab w:pos="8442" w:val="left" w:leader="none"/>
        </w:tabs>
        <w:spacing w:before="66"/>
        <w:ind w:left="1553" w:right="1409" w:firstLine="5610"/>
        <w:jc w:val="left"/>
        <w:rPr>
          <w:rFonts w:ascii="Georgia" w:hAnsi="Georgia"/>
          <w:sz w:val="20"/>
        </w:rPr>
      </w:pPr>
      <w:r>
        <w:rPr/>
        <w:pict>
          <v:line style="position:absolute;mso-position-horizontal-relative:page;mso-position-vertical-relative:paragraph;z-index:2440" from="15pt,-30.923588pt" to="0pt,-30.923588pt" stroked="true" strokeweight=".25pt" strokecolor="#000000">
            <w10:wrap type="none"/>
          </v:line>
        </w:pict>
      </w:r>
      <w:r>
        <w:rPr/>
        <w:pict>
          <v:line style="position:absolute;mso-position-horizontal-relative:page;mso-position-vertical-relative:paragraph;z-index:2464" from="494.71701pt,-30.923588pt" to="509.71701pt,-30.923588pt" stroked="true" strokeweight=".25pt" strokecolor="#000000">
            <w10:wrap type="none"/>
          </v:line>
        </w:pict>
      </w:r>
      <w:r>
        <w:rPr/>
        <w:pict>
          <v:line style="position:absolute;mso-position-horizontal-relative:page;mso-position-vertical-relative:paragraph;z-index:2488" from="21pt,-36.923588pt" to="21pt,-51.923588pt" stroked="true" strokeweight=".25pt" strokecolor="#000000">
            <w10:wrap type="none"/>
          </v:line>
        </w:pict>
      </w:r>
      <w:r>
        <w:rPr/>
        <w:pict>
          <v:line style="position:absolute;mso-position-horizontal-relative:page;mso-position-vertical-relative:paragraph;z-index:2512" from="488.71701pt,-36.923588pt" to="488.71701pt,-51.923588pt" stroked="true" strokeweight=".25pt" strokecolor="#000000">
            <w10:wrap type="none"/>
          </v:line>
        </w:pict>
      </w:r>
      <w:r>
        <w:rPr>
          <w:rFonts w:ascii="Times New Roman" w:hAnsi="Times New Roman"/>
          <w:i/>
          <w:w w:val="90"/>
          <w:sz w:val="20"/>
        </w:rPr>
        <w:t>Inttroducción</w:t>
        <w:tab/>
      </w:r>
      <w:r>
        <w:rPr>
          <w:rFonts w:ascii="Georgia" w:hAnsi="Georgia"/>
          <w:sz w:val="20"/>
        </w:rPr>
        <w:t>13</w:t>
      </w:r>
    </w:p>
    <w:p>
      <w:pPr>
        <w:pStyle w:val="BodyText"/>
        <w:spacing w:line="61" w:lineRule="exact"/>
        <w:ind w:left="1550"/>
        <w:rPr>
          <w:rFonts w:ascii="Georgia"/>
          <w:sz w:val="6"/>
        </w:rPr>
      </w:pPr>
      <w:r>
        <w:rPr>
          <w:rFonts w:ascii="Georgia"/>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Georgia"/>
          <w:position w:val="0"/>
          <w:sz w:val="6"/>
        </w:rPr>
      </w:r>
    </w:p>
    <w:p>
      <w:pPr>
        <w:pStyle w:val="BodyText"/>
        <w:rPr>
          <w:rFonts w:ascii="Georgia"/>
          <w:sz w:val="20"/>
        </w:rPr>
      </w:pPr>
    </w:p>
    <w:p>
      <w:pPr>
        <w:pStyle w:val="BodyText"/>
        <w:spacing w:before="10"/>
        <w:rPr>
          <w:rFonts w:ascii="Georgia"/>
          <w:sz w:val="26"/>
        </w:rPr>
      </w:pPr>
    </w:p>
    <w:p>
      <w:pPr>
        <w:pStyle w:val="BodyText"/>
        <w:spacing w:line="249" w:lineRule="auto"/>
        <w:ind w:left="1553" w:right="1551"/>
        <w:jc w:val="both"/>
        <w:rPr>
          <w:rFonts w:ascii="Georgia" w:hAnsi="Georgia"/>
        </w:rPr>
      </w:pPr>
      <w:r>
        <w:rPr>
          <w:rFonts w:ascii="Georgia" w:hAnsi="Georgia"/>
          <w:w w:val="95"/>
        </w:rPr>
        <w:t>camente,</w:t>
      </w:r>
      <w:r>
        <w:rPr>
          <w:rFonts w:ascii="Georgia" w:hAnsi="Georgia"/>
          <w:spacing w:val="-22"/>
          <w:w w:val="95"/>
        </w:rPr>
        <w:t> </w:t>
      </w:r>
      <w:r>
        <w:rPr>
          <w:rFonts w:ascii="Georgia" w:hAnsi="Georgia"/>
          <w:w w:val="95"/>
        </w:rPr>
        <w:t>la</w:t>
      </w:r>
      <w:r>
        <w:rPr>
          <w:rFonts w:ascii="Georgia" w:hAnsi="Georgia"/>
          <w:spacing w:val="-22"/>
          <w:w w:val="95"/>
        </w:rPr>
        <w:t> </w:t>
      </w:r>
      <w:r>
        <w:rPr>
          <w:rFonts w:ascii="Georgia" w:hAnsi="Georgia"/>
          <w:w w:val="95"/>
        </w:rPr>
        <w:t>antropología</w:t>
      </w:r>
      <w:r>
        <w:rPr>
          <w:rFonts w:ascii="Georgia" w:hAnsi="Georgia"/>
          <w:spacing w:val="-22"/>
          <w:w w:val="95"/>
        </w:rPr>
        <w:t> </w:t>
      </w:r>
      <w:r>
        <w:rPr>
          <w:rFonts w:ascii="Georgia" w:hAnsi="Georgia"/>
          <w:w w:val="95"/>
        </w:rPr>
        <w:t>se</w:t>
      </w:r>
      <w:r>
        <w:rPr>
          <w:rFonts w:ascii="Georgia" w:hAnsi="Georgia"/>
          <w:spacing w:val="-22"/>
          <w:w w:val="95"/>
        </w:rPr>
        <w:t> </w:t>
      </w:r>
      <w:r>
        <w:rPr>
          <w:rFonts w:ascii="Georgia" w:hAnsi="Georgia"/>
          <w:spacing w:val="-3"/>
          <w:w w:val="95"/>
        </w:rPr>
        <w:t>refiere</w:t>
      </w:r>
      <w:r>
        <w:rPr>
          <w:rFonts w:ascii="Georgia" w:hAnsi="Georgia"/>
          <w:spacing w:val="-22"/>
          <w:w w:val="95"/>
        </w:rPr>
        <w:t> </w:t>
      </w:r>
      <w:r>
        <w:rPr>
          <w:rFonts w:ascii="Georgia" w:hAnsi="Georgia"/>
          <w:w w:val="95"/>
        </w:rPr>
        <w:t>a</w:t>
      </w:r>
      <w:r>
        <w:rPr>
          <w:rFonts w:ascii="Georgia" w:hAnsi="Georgia"/>
          <w:spacing w:val="-22"/>
          <w:w w:val="95"/>
        </w:rPr>
        <w:t> </w:t>
      </w:r>
      <w:r>
        <w:rPr>
          <w:rFonts w:ascii="Georgia" w:hAnsi="Georgia"/>
          <w:w w:val="95"/>
        </w:rPr>
        <w:t>la</w:t>
      </w:r>
      <w:r>
        <w:rPr>
          <w:rFonts w:ascii="Georgia" w:hAnsi="Georgia"/>
          <w:spacing w:val="-22"/>
          <w:w w:val="95"/>
        </w:rPr>
        <w:t> </w:t>
      </w:r>
      <w:r>
        <w:rPr>
          <w:rFonts w:ascii="Georgia" w:hAnsi="Georgia"/>
          <w:w w:val="95"/>
        </w:rPr>
        <w:t>posición</w:t>
      </w:r>
      <w:r>
        <w:rPr>
          <w:rFonts w:ascii="Georgia" w:hAnsi="Georgia"/>
          <w:spacing w:val="-22"/>
          <w:w w:val="95"/>
        </w:rPr>
        <w:t> </w:t>
      </w:r>
      <w:r>
        <w:rPr>
          <w:rFonts w:ascii="Georgia" w:hAnsi="Georgia"/>
          <w:w w:val="95"/>
        </w:rPr>
        <w:t>epistémica</w:t>
      </w:r>
      <w:r>
        <w:rPr>
          <w:rFonts w:ascii="Georgia" w:hAnsi="Georgia"/>
          <w:spacing w:val="-22"/>
          <w:w w:val="95"/>
        </w:rPr>
        <w:t> </w:t>
      </w:r>
      <w:r>
        <w:rPr>
          <w:rFonts w:ascii="Georgia" w:hAnsi="Georgia"/>
          <w:w w:val="95"/>
        </w:rPr>
        <w:t>de</w:t>
      </w:r>
      <w:r>
        <w:rPr>
          <w:rFonts w:ascii="Georgia" w:hAnsi="Georgia"/>
          <w:spacing w:val="-22"/>
          <w:w w:val="95"/>
        </w:rPr>
        <w:t> </w:t>
      </w:r>
      <w:r>
        <w:rPr>
          <w:rFonts w:ascii="Georgia" w:hAnsi="Georgia"/>
          <w:w w:val="95"/>
        </w:rPr>
        <w:t>carácter</w:t>
      </w:r>
      <w:r>
        <w:rPr>
          <w:rFonts w:ascii="Georgia" w:hAnsi="Georgia"/>
          <w:spacing w:val="-22"/>
          <w:w w:val="95"/>
        </w:rPr>
        <w:t> </w:t>
      </w:r>
      <w:r>
        <w:rPr>
          <w:rFonts w:ascii="Georgia" w:hAnsi="Georgia"/>
          <w:w w:val="95"/>
        </w:rPr>
        <w:t>reflexivo de</w:t>
      </w:r>
      <w:r>
        <w:rPr>
          <w:rFonts w:ascii="Georgia" w:hAnsi="Georgia"/>
          <w:spacing w:val="-17"/>
          <w:w w:val="95"/>
        </w:rPr>
        <w:t> </w:t>
      </w:r>
      <w:r>
        <w:rPr>
          <w:rFonts w:ascii="Georgia" w:hAnsi="Georgia"/>
          <w:w w:val="95"/>
        </w:rPr>
        <w:t>segundo</w:t>
      </w:r>
      <w:r>
        <w:rPr>
          <w:rFonts w:ascii="Georgia" w:hAnsi="Georgia"/>
          <w:spacing w:val="-17"/>
          <w:w w:val="95"/>
        </w:rPr>
        <w:t> </w:t>
      </w:r>
      <w:r>
        <w:rPr>
          <w:rFonts w:ascii="Georgia" w:hAnsi="Georgia"/>
          <w:w w:val="95"/>
        </w:rPr>
        <w:t>orden</w:t>
      </w:r>
      <w:r>
        <w:rPr>
          <w:rFonts w:ascii="Georgia" w:hAnsi="Georgia"/>
          <w:spacing w:val="-17"/>
          <w:w w:val="95"/>
        </w:rPr>
        <w:t> </w:t>
      </w:r>
      <w:r>
        <w:rPr>
          <w:rFonts w:ascii="Georgia" w:hAnsi="Georgia"/>
          <w:w w:val="95"/>
        </w:rPr>
        <w:t>que</w:t>
      </w:r>
      <w:r>
        <w:rPr>
          <w:rFonts w:ascii="Georgia" w:hAnsi="Georgia"/>
          <w:spacing w:val="-17"/>
          <w:w w:val="95"/>
        </w:rPr>
        <w:t> </w:t>
      </w:r>
      <w:r>
        <w:rPr>
          <w:rFonts w:ascii="Georgia" w:hAnsi="Georgia"/>
          <w:w w:val="95"/>
        </w:rPr>
        <w:t>guardan</w:t>
      </w:r>
      <w:r>
        <w:rPr>
          <w:rFonts w:ascii="Georgia" w:hAnsi="Georgia"/>
          <w:spacing w:val="-17"/>
          <w:w w:val="95"/>
        </w:rPr>
        <w:t> </w:t>
      </w:r>
      <w:r>
        <w:rPr>
          <w:rFonts w:ascii="Georgia" w:hAnsi="Georgia"/>
          <w:w w:val="95"/>
        </w:rPr>
        <w:t>algunos</w:t>
      </w:r>
      <w:r>
        <w:rPr>
          <w:rFonts w:ascii="Georgia" w:hAnsi="Georgia"/>
          <w:spacing w:val="-17"/>
          <w:w w:val="95"/>
        </w:rPr>
        <w:t> </w:t>
      </w:r>
      <w:r>
        <w:rPr>
          <w:rFonts w:ascii="Georgia" w:hAnsi="Georgia"/>
          <w:w w:val="95"/>
        </w:rPr>
        <w:t>antropólogos</w:t>
      </w:r>
      <w:r>
        <w:rPr>
          <w:rFonts w:ascii="Georgia" w:hAnsi="Georgia"/>
          <w:spacing w:val="-17"/>
          <w:w w:val="95"/>
        </w:rPr>
        <w:t> </w:t>
      </w:r>
      <w:r>
        <w:rPr>
          <w:rFonts w:ascii="Georgia" w:hAnsi="Georgia"/>
          <w:w w:val="95"/>
        </w:rPr>
        <w:t>respecto</w:t>
      </w:r>
      <w:r>
        <w:rPr>
          <w:rFonts w:ascii="Georgia" w:hAnsi="Georgia"/>
          <w:spacing w:val="-17"/>
          <w:w w:val="95"/>
        </w:rPr>
        <w:t> </w:t>
      </w:r>
      <w:r>
        <w:rPr>
          <w:rFonts w:ascii="Georgia" w:hAnsi="Georgia"/>
          <w:w w:val="95"/>
        </w:rPr>
        <w:t>al</w:t>
      </w:r>
      <w:r>
        <w:rPr>
          <w:rFonts w:ascii="Georgia" w:hAnsi="Georgia"/>
          <w:spacing w:val="-17"/>
          <w:w w:val="95"/>
        </w:rPr>
        <w:t> </w:t>
      </w:r>
      <w:r>
        <w:rPr>
          <w:rFonts w:ascii="Georgia" w:hAnsi="Georgia"/>
          <w:w w:val="95"/>
        </w:rPr>
        <w:t>conocimiento antropológico</w:t>
      </w:r>
      <w:r>
        <w:rPr>
          <w:rFonts w:ascii="Georgia" w:hAnsi="Georgia"/>
          <w:spacing w:val="-8"/>
          <w:w w:val="95"/>
        </w:rPr>
        <w:t> </w:t>
      </w:r>
      <w:r>
        <w:rPr>
          <w:rFonts w:ascii="Georgia" w:hAnsi="Georgia"/>
          <w:w w:val="95"/>
        </w:rPr>
        <w:t>precedente</w:t>
      </w:r>
      <w:r>
        <w:rPr>
          <w:rFonts w:ascii="Georgia" w:hAnsi="Georgia"/>
          <w:spacing w:val="-7"/>
          <w:w w:val="95"/>
        </w:rPr>
        <w:t> </w:t>
      </w:r>
      <w:r>
        <w:rPr>
          <w:rFonts w:ascii="Georgia" w:hAnsi="Georgia"/>
          <w:w w:val="95"/>
        </w:rPr>
        <w:t>y</w:t>
      </w:r>
      <w:r>
        <w:rPr>
          <w:rFonts w:ascii="Georgia" w:hAnsi="Georgia"/>
          <w:spacing w:val="-8"/>
          <w:w w:val="95"/>
        </w:rPr>
        <w:t> </w:t>
      </w:r>
      <w:r>
        <w:rPr>
          <w:rFonts w:ascii="Georgia" w:hAnsi="Georgia"/>
          <w:w w:val="95"/>
        </w:rPr>
        <w:t>consiste</w:t>
      </w:r>
      <w:r>
        <w:rPr>
          <w:rFonts w:ascii="Georgia" w:hAnsi="Georgia"/>
          <w:spacing w:val="-8"/>
          <w:w w:val="95"/>
        </w:rPr>
        <w:t> </w:t>
      </w:r>
      <w:r>
        <w:rPr>
          <w:rFonts w:ascii="Georgia" w:hAnsi="Georgia"/>
          <w:w w:val="95"/>
        </w:rPr>
        <w:t>en</w:t>
      </w:r>
      <w:r>
        <w:rPr>
          <w:rFonts w:ascii="Georgia" w:hAnsi="Georgia"/>
          <w:spacing w:val="-8"/>
          <w:w w:val="95"/>
        </w:rPr>
        <w:t> </w:t>
      </w:r>
      <w:r>
        <w:rPr>
          <w:rFonts w:ascii="Georgia" w:hAnsi="Georgia"/>
          <w:w w:val="95"/>
        </w:rPr>
        <w:t>una</w:t>
      </w:r>
      <w:r>
        <w:rPr>
          <w:rFonts w:ascii="Georgia" w:hAnsi="Georgia"/>
          <w:spacing w:val="-8"/>
          <w:w w:val="95"/>
        </w:rPr>
        <w:t> </w:t>
      </w:r>
      <w:r>
        <w:rPr>
          <w:rFonts w:ascii="Georgia" w:hAnsi="Georgia"/>
          <w:w w:val="95"/>
        </w:rPr>
        <w:t>estrategia</w:t>
      </w:r>
      <w:r>
        <w:rPr>
          <w:rFonts w:ascii="Georgia" w:hAnsi="Georgia"/>
          <w:spacing w:val="-7"/>
          <w:w w:val="95"/>
        </w:rPr>
        <w:t> </w:t>
      </w:r>
      <w:r>
        <w:rPr>
          <w:rFonts w:ascii="Georgia" w:hAnsi="Georgia"/>
          <w:w w:val="95"/>
        </w:rPr>
        <w:t>para</w:t>
      </w:r>
      <w:r>
        <w:rPr>
          <w:rFonts w:ascii="Georgia" w:hAnsi="Georgia"/>
          <w:spacing w:val="-8"/>
          <w:w w:val="95"/>
        </w:rPr>
        <w:t> </w:t>
      </w:r>
      <w:r>
        <w:rPr>
          <w:rFonts w:ascii="Georgia" w:hAnsi="Georgia"/>
          <w:w w:val="95"/>
        </w:rPr>
        <w:t>conocer</w:t>
      </w:r>
      <w:r>
        <w:rPr>
          <w:rFonts w:ascii="Georgia" w:hAnsi="Georgia"/>
          <w:spacing w:val="-8"/>
          <w:w w:val="95"/>
        </w:rPr>
        <w:t> </w:t>
      </w:r>
      <w:r>
        <w:rPr>
          <w:rFonts w:ascii="Georgia" w:hAnsi="Georgia"/>
          <w:w w:val="95"/>
        </w:rPr>
        <w:t>al</w:t>
      </w:r>
      <w:r>
        <w:rPr>
          <w:rFonts w:ascii="Georgia" w:hAnsi="Georgia"/>
          <w:spacing w:val="-8"/>
          <w:w w:val="95"/>
        </w:rPr>
        <w:t> </w:t>
      </w:r>
      <w:r>
        <w:rPr>
          <w:rFonts w:ascii="Georgia" w:hAnsi="Georgia"/>
          <w:spacing w:val="-2"/>
          <w:w w:val="95"/>
        </w:rPr>
        <w:t>hombre </w:t>
      </w:r>
      <w:r>
        <w:rPr>
          <w:rFonts w:ascii="Georgia" w:hAnsi="Georgia"/>
          <w:w w:val="95"/>
        </w:rPr>
        <w:t>mediante</w:t>
      </w:r>
      <w:r>
        <w:rPr>
          <w:rFonts w:ascii="Georgia" w:hAnsi="Georgia"/>
          <w:spacing w:val="-15"/>
          <w:w w:val="95"/>
        </w:rPr>
        <w:t> </w:t>
      </w:r>
      <w:r>
        <w:rPr>
          <w:rFonts w:ascii="Georgia" w:hAnsi="Georgia"/>
          <w:w w:val="95"/>
        </w:rPr>
        <w:t>el</w:t>
      </w:r>
      <w:r>
        <w:rPr>
          <w:rFonts w:ascii="Georgia" w:hAnsi="Georgia"/>
          <w:spacing w:val="-15"/>
          <w:w w:val="95"/>
        </w:rPr>
        <w:t> </w:t>
      </w:r>
      <w:r>
        <w:rPr>
          <w:rFonts w:ascii="Georgia" w:hAnsi="Georgia"/>
          <w:w w:val="95"/>
        </w:rPr>
        <w:t>acceso</w:t>
      </w:r>
      <w:r>
        <w:rPr>
          <w:rFonts w:ascii="Georgia" w:hAnsi="Georgia"/>
          <w:spacing w:val="-15"/>
          <w:w w:val="95"/>
        </w:rPr>
        <w:t> </w:t>
      </w:r>
      <w:r>
        <w:rPr>
          <w:rFonts w:ascii="Georgia" w:hAnsi="Georgia"/>
          <w:w w:val="95"/>
        </w:rPr>
        <w:t>a</w:t>
      </w:r>
      <w:r>
        <w:rPr>
          <w:rFonts w:ascii="Georgia" w:hAnsi="Georgia"/>
          <w:spacing w:val="-15"/>
          <w:w w:val="95"/>
        </w:rPr>
        <w:t> </w:t>
      </w:r>
      <w:r>
        <w:rPr>
          <w:rFonts w:ascii="Georgia" w:hAnsi="Georgia"/>
          <w:w w:val="95"/>
        </w:rPr>
        <w:t>su</w:t>
      </w:r>
      <w:r>
        <w:rPr>
          <w:rFonts w:ascii="Georgia" w:hAnsi="Georgia"/>
          <w:spacing w:val="-15"/>
          <w:w w:val="95"/>
        </w:rPr>
        <w:t> </w:t>
      </w:r>
      <w:r>
        <w:rPr>
          <w:rFonts w:ascii="Georgia" w:hAnsi="Georgia"/>
          <w:w w:val="95"/>
        </w:rPr>
        <w:t>conocimiento.</w:t>
      </w:r>
      <w:r>
        <w:rPr>
          <w:rFonts w:ascii="Georgia" w:hAnsi="Georgia"/>
          <w:spacing w:val="-15"/>
          <w:w w:val="95"/>
        </w:rPr>
        <w:t> </w:t>
      </w:r>
      <w:r>
        <w:rPr>
          <w:rFonts w:ascii="Georgia" w:hAnsi="Georgia"/>
          <w:w w:val="95"/>
        </w:rPr>
        <w:t>Ambas</w:t>
      </w:r>
      <w:r>
        <w:rPr>
          <w:rFonts w:ascii="Georgia" w:hAnsi="Georgia"/>
          <w:spacing w:val="-15"/>
          <w:w w:val="95"/>
        </w:rPr>
        <w:t> </w:t>
      </w:r>
      <w:r>
        <w:rPr>
          <w:rFonts w:ascii="Georgia" w:hAnsi="Georgia"/>
          <w:w w:val="95"/>
        </w:rPr>
        <w:t>tareas</w:t>
      </w:r>
      <w:r>
        <w:rPr>
          <w:rFonts w:ascii="Georgia" w:hAnsi="Georgia"/>
          <w:spacing w:val="-15"/>
          <w:w w:val="95"/>
        </w:rPr>
        <w:t> </w:t>
      </w:r>
      <w:r>
        <w:rPr>
          <w:rFonts w:ascii="Georgia" w:hAnsi="Georgia"/>
          <w:w w:val="95"/>
        </w:rPr>
        <w:t>se</w:t>
      </w:r>
      <w:r>
        <w:rPr>
          <w:rFonts w:ascii="Georgia" w:hAnsi="Georgia"/>
          <w:spacing w:val="-15"/>
          <w:w w:val="95"/>
        </w:rPr>
        <w:t> </w:t>
      </w:r>
      <w:r>
        <w:rPr>
          <w:rFonts w:ascii="Georgia" w:hAnsi="Georgia"/>
          <w:w w:val="95"/>
        </w:rPr>
        <w:t>dirigen</w:t>
      </w:r>
      <w:r>
        <w:rPr>
          <w:rFonts w:ascii="Georgia" w:hAnsi="Georgia"/>
          <w:spacing w:val="-15"/>
          <w:w w:val="95"/>
        </w:rPr>
        <w:t> </w:t>
      </w:r>
      <w:r>
        <w:rPr>
          <w:rFonts w:ascii="Georgia" w:hAnsi="Georgia"/>
          <w:w w:val="95"/>
        </w:rPr>
        <w:t>a</w:t>
      </w:r>
      <w:r>
        <w:rPr>
          <w:rFonts w:ascii="Georgia" w:hAnsi="Georgia"/>
          <w:spacing w:val="-15"/>
          <w:w w:val="95"/>
        </w:rPr>
        <w:t> </w:t>
      </w:r>
      <w:r>
        <w:rPr>
          <w:rFonts w:ascii="Georgia" w:hAnsi="Georgia"/>
          <w:w w:val="95"/>
        </w:rPr>
        <w:t>la</w:t>
      </w:r>
      <w:r>
        <w:rPr>
          <w:rFonts w:ascii="Georgia" w:hAnsi="Georgia"/>
          <w:spacing w:val="-15"/>
          <w:w w:val="95"/>
        </w:rPr>
        <w:t> </w:t>
      </w:r>
      <w:r>
        <w:rPr>
          <w:rFonts w:ascii="Georgia" w:hAnsi="Georgia"/>
          <w:w w:val="95"/>
        </w:rPr>
        <w:t>descripción y comprehensión de la elaboración del conocimiento humano; el primero, en términos</w:t>
      </w:r>
      <w:r>
        <w:rPr>
          <w:rFonts w:ascii="Georgia" w:hAnsi="Georgia"/>
          <w:spacing w:val="-15"/>
          <w:w w:val="95"/>
        </w:rPr>
        <w:t> </w:t>
      </w:r>
      <w:r>
        <w:rPr>
          <w:rFonts w:ascii="Georgia" w:hAnsi="Georgia"/>
          <w:w w:val="95"/>
        </w:rPr>
        <w:t>de</w:t>
      </w:r>
      <w:r>
        <w:rPr>
          <w:rFonts w:ascii="Georgia" w:hAnsi="Georgia"/>
          <w:spacing w:val="-15"/>
          <w:w w:val="95"/>
        </w:rPr>
        <w:t> </w:t>
      </w:r>
      <w:r>
        <w:rPr>
          <w:rFonts w:ascii="Georgia" w:hAnsi="Georgia"/>
          <w:w w:val="95"/>
        </w:rPr>
        <w:t>la</w:t>
      </w:r>
      <w:r>
        <w:rPr>
          <w:rFonts w:ascii="Georgia" w:hAnsi="Georgia"/>
          <w:spacing w:val="-15"/>
          <w:w w:val="95"/>
        </w:rPr>
        <w:t> </w:t>
      </w:r>
      <w:r>
        <w:rPr>
          <w:rFonts w:ascii="Georgia" w:hAnsi="Georgia"/>
          <w:w w:val="95"/>
        </w:rPr>
        <w:t>empiricidad</w:t>
      </w:r>
      <w:r>
        <w:rPr>
          <w:rFonts w:ascii="Georgia" w:hAnsi="Georgia"/>
          <w:spacing w:val="-15"/>
          <w:w w:val="95"/>
        </w:rPr>
        <w:t> </w:t>
      </w:r>
      <w:r>
        <w:rPr>
          <w:rFonts w:ascii="Georgia" w:hAnsi="Georgia"/>
          <w:w w:val="95"/>
        </w:rPr>
        <w:t>observable</w:t>
      </w:r>
      <w:r>
        <w:rPr>
          <w:rFonts w:ascii="Georgia" w:hAnsi="Georgia"/>
          <w:spacing w:val="-15"/>
          <w:w w:val="95"/>
        </w:rPr>
        <w:t> </w:t>
      </w:r>
      <w:r>
        <w:rPr>
          <w:rFonts w:ascii="Georgia" w:hAnsi="Georgia"/>
          <w:w w:val="95"/>
        </w:rPr>
        <w:t>de</w:t>
      </w:r>
      <w:r>
        <w:rPr>
          <w:rFonts w:ascii="Georgia" w:hAnsi="Georgia"/>
          <w:spacing w:val="-15"/>
          <w:w w:val="95"/>
        </w:rPr>
        <w:t> </w:t>
      </w:r>
      <w:r>
        <w:rPr>
          <w:rFonts w:ascii="Georgia" w:hAnsi="Georgia"/>
          <w:w w:val="95"/>
        </w:rPr>
        <w:t>las</w:t>
      </w:r>
      <w:r>
        <w:rPr>
          <w:rFonts w:ascii="Georgia" w:hAnsi="Georgia"/>
          <w:spacing w:val="-15"/>
          <w:w w:val="95"/>
        </w:rPr>
        <w:t> </w:t>
      </w:r>
      <w:r>
        <w:rPr>
          <w:rFonts w:ascii="Georgia" w:hAnsi="Georgia"/>
          <w:w w:val="95"/>
        </w:rPr>
        <w:t>acuñaciones</w:t>
      </w:r>
      <w:r>
        <w:rPr>
          <w:rFonts w:ascii="Georgia" w:hAnsi="Georgia"/>
          <w:spacing w:val="-15"/>
          <w:w w:val="95"/>
        </w:rPr>
        <w:t> </w:t>
      </w:r>
      <w:r>
        <w:rPr>
          <w:rFonts w:ascii="Georgia" w:hAnsi="Georgia"/>
          <w:w w:val="95"/>
        </w:rPr>
        <w:t>cognitivas</w:t>
      </w:r>
      <w:r>
        <w:rPr>
          <w:rFonts w:ascii="Georgia" w:hAnsi="Georgia"/>
          <w:spacing w:val="-15"/>
          <w:w w:val="95"/>
        </w:rPr>
        <w:t> </w:t>
      </w:r>
      <w:r>
        <w:rPr>
          <w:rFonts w:ascii="Georgia" w:hAnsi="Georgia"/>
          <w:w w:val="95"/>
        </w:rPr>
        <w:t>y</w:t>
      </w:r>
      <w:r>
        <w:rPr>
          <w:rFonts w:ascii="Georgia" w:hAnsi="Georgia"/>
          <w:spacing w:val="-15"/>
          <w:w w:val="95"/>
        </w:rPr>
        <w:t> </w:t>
      </w:r>
      <w:r>
        <w:rPr>
          <w:rFonts w:ascii="Georgia" w:hAnsi="Georgia"/>
          <w:w w:val="95"/>
        </w:rPr>
        <w:t>técnicas de</w:t>
      </w:r>
      <w:r>
        <w:rPr>
          <w:rFonts w:ascii="Georgia" w:hAnsi="Georgia"/>
          <w:spacing w:val="-16"/>
          <w:w w:val="95"/>
        </w:rPr>
        <w:t> </w:t>
      </w:r>
      <w:r>
        <w:rPr>
          <w:rFonts w:ascii="Georgia" w:hAnsi="Georgia"/>
          <w:w w:val="95"/>
        </w:rPr>
        <w:t>los</w:t>
      </w:r>
      <w:r>
        <w:rPr>
          <w:rFonts w:ascii="Georgia" w:hAnsi="Georgia"/>
          <w:spacing w:val="-16"/>
          <w:w w:val="95"/>
        </w:rPr>
        <w:t> </w:t>
      </w:r>
      <w:r>
        <w:rPr>
          <w:rFonts w:ascii="Georgia" w:hAnsi="Georgia"/>
          <w:w w:val="95"/>
        </w:rPr>
        <w:t>colectivos</w:t>
      </w:r>
      <w:r>
        <w:rPr>
          <w:rFonts w:ascii="Georgia" w:hAnsi="Georgia"/>
          <w:spacing w:val="-16"/>
          <w:w w:val="95"/>
        </w:rPr>
        <w:t> </w:t>
      </w:r>
      <w:r>
        <w:rPr>
          <w:rFonts w:ascii="Georgia" w:hAnsi="Georgia"/>
          <w:w w:val="95"/>
        </w:rPr>
        <w:t>humanos</w:t>
      </w:r>
      <w:r>
        <w:rPr>
          <w:rFonts w:ascii="Georgia" w:hAnsi="Georgia"/>
          <w:spacing w:val="-16"/>
          <w:w w:val="95"/>
        </w:rPr>
        <w:t> </w:t>
      </w:r>
      <w:r>
        <w:rPr>
          <w:rFonts w:ascii="Georgia" w:hAnsi="Georgia"/>
          <w:w w:val="95"/>
        </w:rPr>
        <w:t>y</w:t>
      </w:r>
      <w:r>
        <w:rPr>
          <w:rFonts w:ascii="Georgia" w:hAnsi="Georgia"/>
          <w:spacing w:val="-16"/>
          <w:w w:val="95"/>
        </w:rPr>
        <w:t> </w:t>
      </w:r>
      <w:r>
        <w:rPr>
          <w:rFonts w:ascii="Georgia" w:hAnsi="Georgia"/>
          <w:w w:val="95"/>
        </w:rPr>
        <w:t>el</w:t>
      </w:r>
      <w:r>
        <w:rPr>
          <w:rFonts w:ascii="Georgia" w:hAnsi="Georgia"/>
          <w:spacing w:val="-16"/>
          <w:w w:val="95"/>
        </w:rPr>
        <w:t> </w:t>
      </w:r>
      <w:r>
        <w:rPr>
          <w:rFonts w:ascii="Georgia" w:hAnsi="Georgia"/>
          <w:w w:val="95"/>
        </w:rPr>
        <w:t>segundo,</w:t>
      </w:r>
      <w:r>
        <w:rPr>
          <w:rFonts w:ascii="Georgia" w:hAnsi="Georgia"/>
          <w:spacing w:val="-16"/>
          <w:w w:val="95"/>
        </w:rPr>
        <w:t> </w:t>
      </w:r>
      <w:r>
        <w:rPr>
          <w:rFonts w:ascii="Georgia" w:hAnsi="Georgia"/>
          <w:w w:val="95"/>
        </w:rPr>
        <w:t>en</w:t>
      </w:r>
      <w:r>
        <w:rPr>
          <w:rFonts w:ascii="Georgia" w:hAnsi="Georgia"/>
          <w:spacing w:val="-16"/>
          <w:w w:val="95"/>
        </w:rPr>
        <w:t> </w:t>
      </w:r>
      <w:r>
        <w:rPr>
          <w:rFonts w:ascii="Georgia" w:hAnsi="Georgia"/>
          <w:w w:val="95"/>
        </w:rPr>
        <w:t>la</w:t>
      </w:r>
      <w:r>
        <w:rPr>
          <w:rFonts w:ascii="Georgia" w:hAnsi="Georgia"/>
          <w:spacing w:val="-16"/>
          <w:w w:val="95"/>
        </w:rPr>
        <w:t> </w:t>
      </w:r>
      <w:r>
        <w:rPr>
          <w:rFonts w:ascii="Georgia" w:hAnsi="Georgia"/>
          <w:w w:val="95"/>
        </w:rPr>
        <w:t>comprehensión</w:t>
      </w:r>
      <w:r>
        <w:rPr>
          <w:rFonts w:ascii="Georgia" w:hAnsi="Georgia"/>
          <w:spacing w:val="-16"/>
          <w:w w:val="95"/>
        </w:rPr>
        <w:t> </w:t>
      </w:r>
      <w:r>
        <w:rPr>
          <w:rFonts w:ascii="Georgia" w:hAnsi="Georgia"/>
          <w:w w:val="95"/>
        </w:rPr>
        <w:t>alcanzada</w:t>
      </w:r>
      <w:r>
        <w:rPr>
          <w:rFonts w:ascii="Georgia" w:hAnsi="Georgia"/>
          <w:spacing w:val="-16"/>
          <w:w w:val="95"/>
        </w:rPr>
        <w:t> </w:t>
      </w:r>
      <w:r>
        <w:rPr>
          <w:rFonts w:ascii="Georgia" w:hAnsi="Georgia"/>
          <w:w w:val="95"/>
        </w:rPr>
        <w:t>por</w:t>
      </w:r>
      <w:r>
        <w:rPr>
          <w:rFonts w:ascii="Georgia" w:hAnsi="Georgia"/>
          <w:spacing w:val="-16"/>
          <w:w w:val="95"/>
        </w:rPr>
        <w:t> </w:t>
      </w:r>
      <w:r>
        <w:rPr>
          <w:rFonts w:ascii="Georgia" w:hAnsi="Georgia"/>
          <w:w w:val="95"/>
        </w:rPr>
        <w:t>los </w:t>
      </w:r>
      <w:r>
        <w:rPr>
          <w:rFonts w:ascii="Georgia" w:hAnsi="Georgia"/>
          <w:w w:val="90"/>
        </w:rPr>
        <w:t>antropólogos en ambas tareas.</w:t>
      </w:r>
    </w:p>
    <w:p>
      <w:pPr>
        <w:pStyle w:val="BodyText"/>
        <w:spacing w:line="249" w:lineRule="auto"/>
        <w:ind w:left="1553" w:right="1551" w:firstLine="283"/>
        <w:jc w:val="both"/>
        <w:rPr>
          <w:rFonts w:ascii="Georgia" w:hAnsi="Georgia"/>
        </w:rPr>
      </w:pPr>
      <w:r>
        <w:rPr>
          <w:rFonts w:ascii="Georgia" w:hAnsi="Georgia"/>
          <w:spacing w:val="-7"/>
          <w:w w:val="95"/>
        </w:rPr>
        <w:t>Por</w:t>
      </w:r>
      <w:r>
        <w:rPr>
          <w:rFonts w:ascii="Georgia" w:hAnsi="Georgia"/>
          <w:spacing w:val="-18"/>
          <w:w w:val="95"/>
        </w:rPr>
        <w:t> </w:t>
      </w:r>
      <w:r>
        <w:rPr>
          <w:rFonts w:ascii="Georgia" w:hAnsi="Georgia"/>
          <w:w w:val="95"/>
        </w:rPr>
        <w:t>esta</w:t>
      </w:r>
      <w:r>
        <w:rPr>
          <w:rFonts w:ascii="Georgia" w:hAnsi="Georgia"/>
          <w:spacing w:val="-18"/>
          <w:w w:val="95"/>
        </w:rPr>
        <w:t> </w:t>
      </w:r>
      <w:r>
        <w:rPr>
          <w:rFonts w:ascii="Georgia" w:hAnsi="Georgia"/>
          <w:w w:val="95"/>
        </w:rPr>
        <w:t>doble</w:t>
      </w:r>
      <w:r>
        <w:rPr>
          <w:rFonts w:ascii="Georgia" w:hAnsi="Georgia"/>
          <w:spacing w:val="-18"/>
          <w:w w:val="95"/>
        </w:rPr>
        <w:t> </w:t>
      </w:r>
      <w:r>
        <w:rPr>
          <w:rFonts w:ascii="Georgia" w:hAnsi="Georgia"/>
          <w:spacing w:val="-3"/>
          <w:w w:val="95"/>
        </w:rPr>
        <w:t>situación</w:t>
      </w:r>
      <w:r>
        <w:rPr>
          <w:rFonts w:ascii="Georgia" w:hAnsi="Georgia"/>
          <w:spacing w:val="-18"/>
          <w:w w:val="95"/>
        </w:rPr>
        <w:t> </w:t>
      </w:r>
      <w:r>
        <w:rPr>
          <w:rFonts w:ascii="Georgia" w:hAnsi="Georgia"/>
          <w:spacing w:val="-3"/>
          <w:w w:val="95"/>
        </w:rPr>
        <w:t>epistémica,</w:t>
      </w:r>
      <w:r>
        <w:rPr>
          <w:rFonts w:ascii="Georgia" w:hAnsi="Georgia"/>
          <w:spacing w:val="-18"/>
          <w:w w:val="95"/>
        </w:rPr>
        <w:t> </w:t>
      </w:r>
      <w:r>
        <w:rPr>
          <w:rFonts w:ascii="Georgia" w:hAnsi="Georgia"/>
          <w:w w:val="95"/>
        </w:rPr>
        <w:t>la</w:t>
      </w:r>
      <w:r>
        <w:rPr>
          <w:rFonts w:ascii="Georgia" w:hAnsi="Georgia"/>
          <w:spacing w:val="-18"/>
          <w:w w:val="95"/>
        </w:rPr>
        <w:t> </w:t>
      </w:r>
      <w:r>
        <w:rPr>
          <w:rFonts w:ascii="Georgia" w:hAnsi="Georgia"/>
          <w:spacing w:val="-3"/>
          <w:w w:val="95"/>
        </w:rPr>
        <w:t>elaboración</w:t>
      </w:r>
      <w:r>
        <w:rPr>
          <w:rFonts w:ascii="Georgia" w:hAnsi="Georgia"/>
          <w:spacing w:val="-18"/>
          <w:w w:val="95"/>
        </w:rPr>
        <w:t> </w:t>
      </w:r>
      <w:r>
        <w:rPr>
          <w:rFonts w:ascii="Georgia" w:hAnsi="Georgia"/>
          <w:w w:val="95"/>
        </w:rPr>
        <w:t>del</w:t>
      </w:r>
      <w:r>
        <w:rPr>
          <w:rFonts w:ascii="Georgia" w:hAnsi="Georgia"/>
          <w:spacing w:val="-18"/>
          <w:w w:val="95"/>
        </w:rPr>
        <w:t> </w:t>
      </w:r>
      <w:r>
        <w:rPr>
          <w:rFonts w:ascii="Georgia" w:hAnsi="Georgia"/>
          <w:spacing w:val="-3"/>
          <w:w w:val="95"/>
        </w:rPr>
        <w:t>dominio</w:t>
      </w:r>
      <w:r>
        <w:rPr>
          <w:rFonts w:ascii="Georgia" w:hAnsi="Georgia"/>
          <w:spacing w:val="-18"/>
          <w:w w:val="95"/>
        </w:rPr>
        <w:t> </w:t>
      </w:r>
      <w:r>
        <w:rPr>
          <w:rFonts w:ascii="Georgia" w:hAnsi="Georgia"/>
          <w:spacing w:val="-3"/>
          <w:w w:val="95"/>
        </w:rPr>
        <w:t>antropológico </w:t>
      </w:r>
      <w:r>
        <w:rPr>
          <w:rFonts w:ascii="Georgia" w:hAnsi="Georgia"/>
          <w:w w:val="95"/>
        </w:rPr>
        <w:t>puede</w:t>
      </w:r>
      <w:r>
        <w:rPr>
          <w:rFonts w:ascii="Georgia" w:hAnsi="Georgia"/>
          <w:spacing w:val="-29"/>
          <w:w w:val="95"/>
        </w:rPr>
        <w:t> </w:t>
      </w:r>
      <w:r>
        <w:rPr>
          <w:rFonts w:ascii="Georgia" w:hAnsi="Georgia"/>
          <w:w w:val="95"/>
        </w:rPr>
        <w:t>ser</w:t>
      </w:r>
      <w:r>
        <w:rPr>
          <w:rFonts w:ascii="Georgia" w:hAnsi="Georgia"/>
          <w:spacing w:val="-29"/>
          <w:w w:val="95"/>
        </w:rPr>
        <w:t> </w:t>
      </w:r>
      <w:r>
        <w:rPr>
          <w:rFonts w:ascii="Georgia" w:hAnsi="Georgia"/>
          <w:spacing w:val="-3"/>
          <w:w w:val="95"/>
        </w:rPr>
        <w:t>entendida</w:t>
      </w:r>
      <w:r>
        <w:rPr>
          <w:rFonts w:ascii="Georgia" w:hAnsi="Georgia"/>
          <w:spacing w:val="-29"/>
          <w:w w:val="95"/>
        </w:rPr>
        <w:t> </w:t>
      </w:r>
      <w:r>
        <w:rPr>
          <w:rFonts w:ascii="Georgia" w:hAnsi="Georgia"/>
          <w:spacing w:val="-3"/>
          <w:w w:val="95"/>
        </w:rPr>
        <w:t>simultáneamente</w:t>
      </w:r>
      <w:r>
        <w:rPr>
          <w:rFonts w:ascii="Georgia" w:hAnsi="Georgia"/>
          <w:spacing w:val="-29"/>
          <w:w w:val="95"/>
        </w:rPr>
        <w:t> </w:t>
      </w:r>
      <w:r>
        <w:rPr>
          <w:rFonts w:ascii="Georgia" w:hAnsi="Georgia"/>
          <w:w w:val="95"/>
        </w:rPr>
        <w:t>como</w:t>
      </w:r>
      <w:r>
        <w:rPr>
          <w:rFonts w:ascii="Georgia" w:hAnsi="Georgia"/>
          <w:spacing w:val="-29"/>
          <w:w w:val="95"/>
        </w:rPr>
        <w:t> </w:t>
      </w:r>
      <w:r>
        <w:rPr>
          <w:rFonts w:ascii="Georgia" w:hAnsi="Georgia"/>
          <w:w w:val="95"/>
        </w:rPr>
        <w:t>una</w:t>
      </w:r>
      <w:r>
        <w:rPr>
          <w:rFonts w:ascii="Georgia" w:hAnsi="Georgia"/>
          <w:spacing w:val="-29"/>
          <w:w w:val="95"/>
        </w:rPr>
        <w:t> </w:t>
      </w:r>
      <w:r>
        <w:rPr>
          <w:rFonts w:ascii="Georgia" w:hAnsi="Georgia"/>
          <w:spacing w:val="-3"/>
          <w:w w:val="95"/>
        </w:rPr>
        <w:t>epistemología</w:t>
      </w:r>
      <w:r>
        <w:rPr>
          <w:rFonts w:ascii="Georgia" w:hAnsi="Georgia"/>
          <w:spacing w:val="-29"/>
          <w:w w:val="95"/>
        </w:rPr>
        <w:t> </w:t>
      </w:r>
      <w:r>
        <w:rPr>
          <w:rFonts w:ascii="Georgia" w:hAnsi="Georgia"/>
          <w:w w:val="95"/>
        </w:rPr>
        <w:t>del</w:t>
      </w:r>
      <w:r>
        <w:rPr>
          <w:rFonts w:ascii="Georgia" w:hAnsi="Georgia"/>
          <w:spacing w:val="-29"/>
          <w:w w:val="95"/>
        </w:rPr>
        <w:t> </w:t>
      </w:r>
      <w:r>
        <w:rPr>
          <w:rFonts w:ascii="Georgia" w:hAnsi="Georgia"/>
          <w:spacing w:val="-3"/>
          <w:w w:val="95"/>
        </w:rPr>
        <w:t>conocimiento </w:t>
      </w:r>
      <w:r>
        <w:rPr>
          <w:rFonts w:ascii="Georgia" w:hAnsi="Georgia"/>
          <w:w w:val="95"/>
        </w:rPr>
        <w:t>del</w:t>
      </w:r>
      <w:r>
        <w:rPr>
          <w:rFonts w:ascii="Georgia" w:hAnsi="Georgia"/>
          <w:spacing w:val="-26"/>
          <w:w w:val="95"/>
        </w:rPr>
        <w:t> </w:t>
      </w:r>
      <w:r>
        <w:rPr>
          <w:rFonts w:ascii="Georgia" w:hAnsi="Georgia"/>
          <w:spacing w:val="-4"/>
          <w:w w:val="95"/>
        </w:rPr>
        <w:t>hombre,</w:t>
      </w:r>
      <w:r>
        <w:rPr>
          <w:rFonts w:ascii="Georgia" w:hAnsi="Georgia"/>
          <w:spacing w:val="-26"/>
          <w:w w:val="95"/>
        </w:rPr>
        <w:t> </w:t>
      </w:r>
      <w:r>
        <w:rPr>
          <w:rFonts w:ascii="Georgia" w:hAnsi="Georgia"/>
          <w:w w:val="95"/>
        </w:rPr>
        <w:t>orientada</w:t>
      </w:r>
      <w:r>
        <w:rPr>
          <w:rFonts w:ascii="Georgia" w:hAnsi="Georgia"/>
          <w:spacing w:val="-26"/>
          <w:w w:val="95"/>
        </w:rPr>
        <w:t> </w:t>
      </w:r>
      <w:r>
        <w:rPr>
          <w:rFonts w:ascii="Georgia" w:hAnsi="Georgia"/>
          <w:w w:val="95"/>
        </w:rPr>
        <w:t>a</w:t>
      </w:r>
      <w:r>
        <w:rPr>
          <w:rFonts w:ascii="Georgia" w:hAnsi="Georgia"/>
          <w:spacing w:val="-26"/>
          <w:w w:val="95"/>
        </w:rPr>
        <w:t> </w:t>
      </w:r>
      <w:r>
        <w:rPr>
          <w:rFonts w:ascii="Georgia" w:hAnsi="Georgia"/>
          <w:w w:val="95"/>
        </w:rPr>
        <w:t>la</w:t>
      </w:r>
      <w:r>
        <w:rPr>
          <w:rFonts w:ascii="Georgia" w:hAnsi="Georgia"/>
          <w:spacing w:val="-26"/>
          <w:w w:val="95"/>
        </w:rPr>
        <w:t> </w:t>
      </w:r>
      <w:r>
        <w:rPr>
          <w:rFonts w:ascii="Georgia" w:hAnsi="Georgia"/>
          <w:spacing w:val="-3"/>
          <w:w w:val="95"/>
        </w:rPr>
        <w:t>elucidación</w:t>
      </w:r>
      <w:r>
        <w:rPr>
          <w:rFonts w:ascii="Georgia" w:hAnsi="Georgia"/>
          <w:spacing w:val="-26"/>
          <w:w w:val="95"/>
        </w:rPr>
        <w:t> </w:t>
      </w:r>
      <w:r>
        <w:rPr>
          <w:rFonts w:ascii="Georgia" w:hAnsi="Georgia"/>
          <w:w w:val="95"/>
        </w:rPr>
        <w:t>del</w:t>
      </w:r>
      <w:r>
        <w:rPr>
          <w:rFonts w:ascii="Georgia" w:hAnsi="Georgia"/>
          <w:spacing w:val="-26"/>
          <w:w w:val="95"/>
        </w:rPr>
        <w:t> </w:t>
      </w:r>
      <w:r>
        <w:rPr>
          <w:rFonts w:ascii="Georgia" w:hAnsi="Georgia"/>
          <w:spacing w:val="-3"/>
          <w:w w:val="95"/>
        </w:rPr>
        <w:t>problema</w:t>
      </w:r>
      <w:r>
        <w:rPr>
          <w:rFonts w:ascii="Georgia" w:hAnsi="Georgia"/>
          <w:spacing w:val="-26"/>
          <w:w w:val="95"/>
        </w:rPr>
        <w:t> </w:t>
      </w:r>
      <w:r>
        <w:rPr>
          <w:rFonts w:ascii="Georgia" w:hAnsi="Georgia"/>
          <w:w w:val="95"/>
        </w:rPr>
        <w:t>de</w:t>
      </w:r>
      <w:r>
        <w:rPr>
          <w:rFonts w:ascii="Georgia" w:hAnsi="Georgia"/>
          <w:spacing w:val="-26"/>
          <w:w w:val="95"/>
        </w:rPr>
        <w:t> </w:t>
      </w:r>
      <w:r>
        <w:rPr>
          <w:rFonts w:ascii="Georgia" w:hAnsi="Georgia"/>
          <w:w w:val="95"/>
        </w:rPr>
        <w:t>la</w:t>
      </w:r>
      <w:r>
        <w:rPr>
          <w:rFonts w:ascii="Georgia" w:hAnsi="Georgia"/>
          <w:spacing w:val="-26"/>
          <w:w w:val="95"/>
        </w:rPr>
        <w:t> </w:t>
      </w:r>
      <w:r>
        <w:rPr>
          <w:rFonts w:ascii="Georgia" w:hAnsi="Georgia"/>
          <w:spacing w:val="-3"/>
          <w:w w:val="95"/>
        </w:rPr>
        <w:t>hominización</w:t>
      </w:r>
      <w:r>
        <w:rPr>
          <w:rFonts w:ascii="Georgia" w:hAnsi="Georgia"/>
          <w:spacing w:val="-26"/>
          <w:w w:val="95"/>
        </w:rPr>
        <w:t> </w:t>
      </w:r>
      <w:r>
        <w:rPr>
          <w:rFonts w:ascii="Georgia" w:hAnsi="Georgia"/>
          <w:w w:val="95"/>
        </w:rPr>
        <w:t>y</w:t>
      </w:r>
      <w:r>
        <w:rPr>
          <w:rFonts w:ascii="Georgia" w:hAnsi="Georgia"/>
          <w:spacing w:val="-26"/>
          <w:w w:val="95"/>
        </w:rPr>
        <w:t> </w:t>
      </w:r>
      <w:r>
        <w:rPr>
          <w:rFonts w:ascii="Georgia" w:hAnsi="Georgia"/>
          <w:w w:val="95"/>
        </w:rPr>
        <w:t>al</w:t>
      </w:r>
      <w:r>
        <w:rPr>
          <w:rFonts w:ascii="Georgia" w:hAnsi="Georgia"/>
          <w:spacing w:val="-26"/>
          <w:w w:val="95"/>
        </w:rPr>
        <w:t> </w:t>
      </w:r>
      <w:r>
        <w:rPr>
          <w:rFonts w:ascii="Georgia" w:hAnsi="Georgia"/>
          <w:w w:val="95"/>
        </w:rPr>
        <w:t>cono- cimiento</w:t>
      </w:r>
      <w:r>
        <w:rPr>
          <w:rFonts w:ascii="Georgia" w:hAnsi="Georgia"/>
          <w:spacing w:val="-23"/>
          <w:w w:val="95"/>
        </w:rPr>
        <w:t> </w:t>
      </w:r>
      <w:r>
        <w:rPr>
          <w:rFonts w:ascii="Georgia" w:hAnsi="Georgia"/>
          <w:spacing w:val="-3"/>
          <w:w w:val="95"/>
        </w:rPr>
        <w:t>mismo</w:t>
      </w:r>
      <w:r>
        <w:rPr>
          <w:rFonts w:ascii="Georgia" w:hAnsi="Georgia"/>
          <w:spacing w:val="-23"/>
          <w:w w:val="95"/>
        </w:rPr>
        <w:t> </w:t>
      </w:r>
      <w:r>
        <w:rPr>
          <w:rFonts w:ascii="Georgia" w:hAnsi="Georgia"/>
          <w:w w:val="95"/>
        </w:rPr>
        <w:t>del</w:t>
      </w:r>
      <w:r>
        <w:rPr>
          <w:rFonts w:ascii="Georgia" w:hAnsi="Georgia"/>
          <w:spacing w:val="-23"/>
          <w:w w:val="95"/>
        </w:rPr>
        <w:t> </w:t>
      </w:r>
      <w:r>
        <w:rPr>
          <w:rFonts w:ascii="Georgia" w:hAnsi="Georgia"/>
          <w:spacing w:val="-4"/>
          <w:w w:val="95"/>
        </w:rPr>
        <w:t>hombre.</w:t>
      </w:r>
      <w:r>
        <w:rPr>
          <w:rFonts w:ascii="Georgia" w:hAnsi="Georgia"/>
          <w:spacing w:val="-4"/>
          <w:w w:val="95"/>
          <w:position w:val="8"/>
          <w:sz w:val="13"/>
        </w:rPr>
        <w:t>7</w:t>
      </w:r>
      <w:r>
        <w:rPr>
          <w:rFonts w:ascii="Georgia" w:hAnsi="Georgia"/>
          <w:spacing w:val="-2"/>
          <w:w w:val="95"/>
          <w:position w:val="8"/>
          <w:sz w:val="13"/>
        </w:rPr>
        <w:t> </w:t>
      </w:r>
      <w:r>
        <w:rPr>
          <w:rFonts w:ascii="Georgia" w:hAnsi="Georgia"/>
          <w:w w:val="95"/>
        </w:rPr>
        <w:t>De</w:t>
      </w:r>
      <w:r>
        <w:rPr>
          <w:rFonts w:ascii="Georgia" w:hAnsi="Georgia"/>
          <w:spacing w:val="-23"/>
          <w:w w:val="95"/>
        </w:rPr>
        <w:t> </w:t>
      </w:r>
      <w:r>
        <w:rPr>
          <w:rFonts w:ascii="Georgia" w:hAnsi="Georgia"/>
          <w:w w:val="95"/>
        </w:rPr>
        <w:t>modo</w:t>
      </w:r>
      <w:r>
        <w:rPr>
          <w:rFonts w:ascii="Georgia" w:hAnsi="Georgia"/>
          <w:spacing w:val="-23"/>
          <w:w w:val="95"/>
        </w:rPr>
        <w:t> </w:t>
      </w:r>
      <w:r>
        <w:rPr>
          <w:rFonts w:ascii="Georgia" w:hAnsi="Georgia"/>
          <w:w w:val="95"/>
        </w:rPr>
        <w:t>que,</w:t>
      </w:r>
      <w:r>
        <w:rPr>
          <w:rFonts w:ascii="Georgia" w:hAnsi="Georgia"/>
          <w:spacing w:val="-23"/>
          <w:w w:val="95"/>
        </w:rPr>
        <w:t> </w:t>
      </w:r>
      <w:r>
        <w:rPr>
          <w:rFonts w:ascii="Georgia" w:hAnsi="Georgia"/>
          <w:spacing w:val="-3"/>
          <w:w w:val="95"/>
        </w:rPr>
        <w:t>dado</w:t>
      </w:r>
      <w:r>
        <w:rPr>
          <w:rFonts w:ascii="Georgia" w:hAnsi="Georgia"/>
          <w:spacing w:val="-23"/>
          <w:w w:val="95"/>
        </w:rPr>
        <w:t> </w:t>
      </w:r>
      <w:r>
        <w:rPr>
          <w:rFonts w:ascii="Georgia" w:hAnsi="Georgia"/>
          <w:w w:val="95"/>
        </w:rPr>
        <w:t>que</w:t>
      </w:r>
      <w:r>
        <w:rPr>
          <w:rFonts w:ascii="Georgia" w:hAnsi="Georgia"/>
          <w:spacing w:val="-23"/>
          <w:w w:val="95"/>
        </w:rPr>
        <w:t> </w:t>
      </w:r>
      <w:r>
        <w:rPr>
          <w:rFonts w:ascii="Georgia" w:hAnsi="Georgia"/>
          <w:w w:val="95"/>
        </w:rPr>
        <w:t>la</w:t>
      </w:r>
      <w:r>
        <w:rPr>
          <w:rFonts w:ascii="Georgia" w:hAnsi="Georgia"/>
          <w:spacing w:val="-23"/>
          <w:w w:val="95"/>
        </w:rPr>
        <w:t> </w:t>
      </w:r>
      <w:r>
        <w:rPr>
          <w:rFonts w:ascii="Georgia" w:hAnsi="Georgia"/>
          <w:spacing w:val="-3"/>
          <w:w w:val="95"/>
        </w:rPr>
        <w:t>antropología</w:t>
      </w:r>
      <w:r>
        <w:rPr>
          <w:rFonts w:ascii="Georgia" w:hAnsi="Georgia"/>
          <w:spacing w:val="-23"/>
          <w:w w:val="95"/>
        </w:rPr>
        <w:t> </w:t>
      </w:r>
      <w:r>
        <w:rPr>
          <w:rFonts w:ascii="Georgia" w:hAnsi="Georgia"/>
          <w:spacing w:val="-3"/>
          <w:w w:val="95"/>
        </w:rPr>
        <w:t>tiene</w:t>
      </w:r>
      <w:r>
        <w:rPr>
          <w:rFonts w:ascii="Georgia" w:hAnsi="Georgia"/>
          <w:spacing w:val="-23"/>
          <w:w w:val="95"/>
        </w:rPr>
        <w:t> </w:t>
      </w:r>
      <w:r>
        <w:rPr>
          <w:rFonts w:ascii="Georgia" w:hAnsi="Georgia"/>
          <w:w w:val="95"/>
        </w:rPr>
        <w:t>como </w:t>
      </w:r>
      <w:r>
        <w:rPr>
          <w:rFonts w:ascii="Georgia" w:hAnsi="Georgia"/>
        </w:rPr>
        <w:t>objeto</w:t>
      </w:r>
      <w:r>
        <w:rPr>
          <w:rFonts w:ascii="Georgia" w:hAnsi="Georgia"/>
          <w:spacing w:val="-29"/>
        </w:rPr>
        <w:t> </w:t>
      </w:r>
      <w:r>
        <w:rPr>
          <w:rFonts w:ascii="Georgia" w:hAnsi="Georgia"/>
        </w:rPr>
        <w:t>de</w:t>
      </w:r>
      <w:r>
        <w:rPr>
          <w:rFonts w:ascii="Georgia" w:hAnsi="Georgia"/>
          <w:spacing w:val="-29"/>
        </w:rPr>
        <w:t> </w:t>
      </w:r>
      <w:r>
        <w:rPr>
          <w:rFonts w:ascii="Georgia" w:hAnsi="Georgia"/>
          <w:spacing w:val="-3"/>
        </w:rPr>
        <w:t>estudio</w:t>
      </w:r>
      <w:r>
        <w:rPr>
          <w:rFonts w:ascii="Georgia" w:hAnsi="Georgia"/>
          <w:spacing w:val="-29"/>
        </w:rPr>
        <w:t> </w:t>
      </w:r>
      <w:r>
        <w:rPr>
          <w:rFonts w:ascii="Georgia" w:hAnsi="Georgia"/>
        </w:rPr>
        <w:t>el</w:t>
      </w:r>
      <w:r>
        <w:rPr>
          <w:rFonts w:ascii="Georgia" w:hAnsi="Georgia"/>
          <w:spacing w:val="-29"/>
        </w:rPr>
        <w:t> </w:t>
      </w:r>
      <w:r>
        <w:rPr>
          <w:rFonts w:ascii="Georgia" w:hAnsi="Georgia"/>
        </w:rPr>
        <w:t>fenómeno</w:t>
      </w:r>
      <w:r>
        <w:rPr>
          <w:rFonts w:ascii="Georgia" w:hAnsi="Georgia"/>
          <w:spacing w:val="-29"/>
        </w:rPr>
        <w:t> </w:t>
      </w:r>
      <w:r>
        <w:rPr>
          <w:rFonts w:ascii="Georgia" w:hAnsi="Georgia"/>
        </w:rPr>
        <w:t>del</w:t>
      </w:r>
      <w:r>
        <w:rPr>
          <w:rFonts w:ascii="Georgia" w:hAnsi="Georgia"/>
          <w:spacing w:val="-29"/>
        </w:rPr>
        <w:t> </w:t>
      </w:r>
      <w:r>
        <w:rPr>
          <w:rFonts w:ascii="Georgia" w:hAnsi="Georgia"/>
          <w:spacing w:val="-4"/>
        </w:rPr>
        <w:t>hombre</w:t>
      </w:r>
      <w:r>
        <w:rPr>
          <w:rFonts w:ascii="Georgia" w:hAnsi="Georgia"/>
          <w:spacing w:val="-29"/>
        </w:rPr>
        <w:t> </w:t>
      </w:r>
      <w:r>
        <w:rPr>
          <w:rFonts w:ascii="Georgia" w:hAnsi="Georgia"/>
        </w:rPr>
        <w:t>en</w:t>
      </w:r>
      <w:r>
        <w:rPr>
          <w:rFonts w:ascii="Georgia" w:hAnsi="Georgia"/>
          <w:spacing w:val="-29"/>
        </w:rPr>
        <w:t> </w:t>
      </w:r>
      <w:r>
        <w:rPr>
          <w:rFonts w:ascii="Georgia" w:hAnsi="Georgia"/>
        </w:rPr>
        <w:t>el</w:t>
      </w:r>
      <w:r>
        <w:rPr>
          <w:rFonts w:ascii="Georgia" w:hAnsi="Georgia"/>
          <w:spacing w:val="-29"/>
        </w:rPr>
        <w:t> </w:t>
      </w:r>
      <w:r>
        <w:rPr>
          <w:rFonts w:ascii="Georgia" w:hAnsi="Georgia"/>
        </w:rPr>
        <w:t>mundo,</w:t>
      </w:r>
      <w:r>
        <w:rPr>
          <w:rFonts w:ascii="Georgia" w:hAnsi="Georgia"/>
          <w:spacing w:val="-29"/>
        </w:rPr>
        <w:t> </w:t>
      </w:r>
      <w:r>
        <w:rPr>
          <w:rFonts w:ascii="Georgia" w:hAnsi="Georgia"/>
        </w:rPr>
        <w:t>la</w:t>
      </w:r>
      <w:r>
        <w:rPr>
          <w:rFonts w:ascii="Georgia" w:hAnsi="Georgia"/>
          <w:spacing w:val="-29"/>
        </w:rPr>
        <w:t> </w:t>
      </w:r>
      <w:r>
        <w:rPr>
          <w:rFonts w:ascii="Georgia" w:hAnsi="Georgia"/>
          <w:spacing w:val="-3"/>
        </w:rPr>
        <w:t>epistemología</w:t>
      </w:r>
      <w:r>
        <w:rPr>
          <w:rFonts w:ascii="Georgia" w:hAnsi="Georgia"/>
          <w:spacing w:val="-29"/>
        </w:rPr>
        <w:t> </w:t>
      </w:r>
      <w:r>
        <w:rPr>
          <w:rFonts w:ascii="Georgia" w:hAnsi="Georgia"/>
        </w:rPr>
        <w:t>de</w:t>
      </w:r>
      <w:r>
        <w:rPr>
          <w:rFonts w:ascii="Georgia" w:hAnsi="Georgia"/>
          <w:spacing w:val="-29"/>
        </w:rPr>
        <w:t> </w:t>
      </w:r>
      <w:r>
        <w:rPr>
          <w:rFonts w:ascii="Georgia" w:hAnsi="Georgia"/>
        </w:rPr>
        <w:t>la </w:t>
      </w:r>
      <w:r>
        <w:rPr>
          <w:rFonts w:ascii="Georgia" w:hAnsi="Georgia"/>
          <w:spacing w:val="-3"/>
          <w:w w:val="90"/>
        </w:rPr>
        <w:t>antropología </w:t>
      </w:r>
      <w:r>
        <w:rPr>
          <w:rFonts w:ascii="Georgia" w:hAnsi="Georgia"/>
          <w:w w:val="90"/>
        </w:rPr>
        <w:t>se </w:t>
      </w:r>
      <w:r>
        <w:rPr>
          <w:rFonts w:ascii="Georgia" w:hAnsi="Georgia"/>
          <w:spacing w:val="-3"/>
          <w:w w:val="90"/>
        </w:rPr>
        <w:t>alinea reflexivamente </w:t>
      </w:r>
      <w:r>
        <w:rPr>
          <w:rFonts w:ascii="Georgia" w:hAnsi="Georgia"/>
          <w:w w:val="90"/>
        </w:rPr>
        <w:t>a su </w:t>
      </w:r>
      <w:r>
        <w:rPr>
          <w:rFonts w:ascii="Georgia" w:hAnsi="Georgia"/>
          <w:spacing w:val="-3"/>
          <w:w w:val="90"/>
        </w:rPr>
        <w:t>propia </w:t>
      </w:r>
      <w:r>
        <w:rPr>
          <w:rFonts w:ascii="Georgia" w:hAnsi="Georgia"/>
          <w:w w:val="90"/>
        </w:rPr>
        <w:t>fundamentación</w:t>
      </w:r>
      <w:r>
        <w:rPr>
          <w:rFonts w:ascii="Georgia" w:hAnsi="Georgia"/>
          <w:spacing w:val="36"/>
          <w:w w:val="90"/>
        </w:rPr>
        <w:t> </w:t>
      </w:r>
      <w:r>
        <w:rPr>
          <w:rFonts w:ascii="Georgia" w:hAnsi="Georgia"/>
          <w:w w:val="90"/>
        </w:rPr>
        <w:t>cognoscitiva.</w:t>
      </w:r>
    </w:p>
    <w:p>
      <w:pPr>
        <w:pStyle w:val="BodyText"/>
        <w:spacing w:line="249" w:lineRule="auto"/>
        <w:ind w:left="1553" w:right="1551" w:firstLine="283"/>
        <w:jc w:val="both"/>
        <w:rPr>
          <w:rFonts w:ascii="Georgia" w:hAnsi="Georgia"/>
        </w:rPr>
      </w:pPr>
      <w:r>
        <w:rPr>
          <w:rFonts w:ascii="Georgia" w:hAnsi="Georgia"/>
          <w:w w:val="95"/>
        </w:rPr>
        <w:t>En</w:t>
      </w:r>
      <w:r>
        <w:rPr>
          <w:rFonts w:ascii="Georgia" w:hAnsi="Georgia"/>
          <w:spacing w:val="-5"/>
          <w:w w:val="95"/>
        </w:rPr>
        <w:t> </w:t>
      </w:r>
      <w:r>
        <w:rPr>
          <w:rFonts w:ascii="Georgia" w:hAnsi="Georgia"/>
          <w:w w:val="95"/>
        </w:rPr>
        <w:t>este</w:t>
      </w:r>
      <w:r>
        <w:rPr>
          <w:rFonts w:ascii="Georgia" w:hAnsi="Georgia"/>
          <w:spacing w:val="-5"/>
          <w:w w:val="95"/>
        </w:rPr>
        <w:t> </w:t>
      </w:r>
      <w:r>
        <w:rPr>
          <w:rFonts w:ascii="Georgia" w:hAnsi="Georgia"/>
          <w:w w:val="95"/>
        </w:rPr>
        <w:t>texto</w:t>
      </w:r>
      <w:r>
        <w:rPr>
          <w:rFonts w:ascii="Georgia" w:hAnsi="Georgia"/>
          <w:spacing w:val="-5"/>
          <w:w w:val="95"/>
        </w:rPr>
        <w:t> </w:t>
      </w:r>
      <w:r>
        <w:rPr>
          <w:rFonts w:ascii="Georgia" w:hAnsi="Georgia"/>
          <w:w w:val="95"/>
        </w:rPr>
        <w:t>recorro</w:t>
      </w:r>
      <w:r>
        <w:rPr>
          <w:rFonts w:ascii="Georgia" w:hAnsi="Georgia"/>
          <w:spacing w:val="-5"/>
          <w:w w:val="95"/>
        </w:rPr>
        <w:t> </w:t>
      </w:r>
      <w:r>
        <w:rPr>
          <w:rFonts w:ascii="Georgia" w:hAnsi="Georgia"/>
          <w:w w:val="95"/>
        </w:rPr>
        <w:t>los</w:t>
      </w:r>
      <w:r>
        <w:rPr>
          <w:rFonts w:ascii="Georgia" w:hAnsi="Georgia"/>
          <w:spacing w:val="-5"/>
          <w:w w:val="95"/>
        </w:rPr>
        <w:t> </w:t>
      </w:r>
      <w:r>
        <w:rPr>
          <w:rFonts w:ascii="Georgia" w:hAnsi="Georgia"/>
          <w:w w:val="95"/>
        </w:rPr>
        <w:t>elementos</w:t>
      </w:r>
      <w:r>
        <w:rPr>
          <w:rFonts w:ascii="Georgia" w:hAnsi="Georgia"/>
          <w:spacing w:val="-5"/>
          <w:w w:val="95"/>
        </w:rPr>
        <w:t> </w:t>
      </w:r>
      <w:r>
        <w:rPr>
          <w:rFonts w:ascii="Georgia" w:hAnsi="Georgia"/>
          <w:w w:val="95"/>
        </w:rPr>
        <w:t>de</w:t>
      </w:r>
      <w:r>
        <w:rPr>
          <w:rFonts w:ascii="Georgia" w:hAnsi="Georgia"/>
          <w:spacing w:val="-5"/>
          <w:w w:val="95"/>
        </w:rPr>
        <w:t> </w:t>
      </w:r>
      <w:r>
        <w:rPr>
          <w:rFonts w:ascii="Georgia" w:hAnsi="Georgia"/>
          <w:w w:val="95"/>
        </w:rPr>
        <w:t>la</w:t>
      </w:r>
      <w:r>
        <w:rPr>
          <w:rFonts w:ascii="Georgia" w:hAnsi="Georgia"/>
          <w:spacing w:val="-5"/>
          <w:w w:val="95"/>
        </w:rPr>
        <w:t> </w:t>
      </w:r>
      <w:r>
        <w:rPr>
          <w:rFonts w:ascii="Georgia" w:hAnsi="Georgia"/>
          <w:w w:val="95"/>
        </w:rPr>
        <w:t>relación</w:t>
      </w:r>
      <w:r>
        <w:rPr>
          <w:rFonts w:ascii="Georgia" w:hAnsi="Georgia"/>
          <w:spacing w:val="-4"/>
          <w:w w:val="95"/>
        </w:rPr>
        <w:t> </w:t>
      </w:r>
      <w:r>
        <w:rPr>
          <w:rFonts w:ascii="Georgia" w:hAnsi="Georgia"/>
          <w:w w:val="95"/>
        </w:rPr>
        <w:t>problemática</w:t>
      </w:r>
      <w:r>
        <w:rPr>
          <w:rFonts w:ascii="Georgia" w:hAnsi="Georgia"/>
          <w:spacing w:val="-5"/>
          <w:w w:val="95"/>
        </w:rPr>
        <w:t> </w:t>
      </w:r>
      <w:r>
        <w:rPr>
          <w:rFonts w:ascii="Georgia" w:hAnsi="Georgia"/>
          <w:w w:val="95"/>
        </w:rPr>
        <w:t>conceptual y</w:t>
      </w:r>
      <w:r>
        <w:rPr>
          <w:rFonts w:ascii="Georgia" w:hAnsi="Georgia"/>
          <w:spacing w:val="-26"/>
          <w:w w:val="95"/>
        </w:rPr>
        <w:t> </w:t>
      </w:r>
      <w:r>
        <w:rPr>
          <w:rFonts w:ascii="Georgia" w:hAnsi="Georgia"/>
          <w:w w:val="95"/>
        </w:rPr>
        <w:t>epistemológica</w:t>
      </w:r>
      <w:r>
        <w:rPr>
          <w:rFonts w:ascii="Georgia" w:hAnsi="Georgia"/>
          <w:spacing w:val="-26"/>
          <w:w w:val="95"/>
        </w:rPr>
        <w:t> </w:t>
      </w:r>
      <w:r>
        <w:rPr>
          <w:rFonts w:ascii="Georgia" w:hAnsi="Georgia"/>
          <w:w w:val="95"/>
        </w:rPr>
        <w:t>entre</w:t>
      </w:r>
      <w:r>
        <w:rPr>
          <w:rFonts w:ascii="Georgia" w:hAnsi="Georgia"/>
          <w:spacing w:val="-26"/>
          <w:w w:val="95"/>
        </w:rPr>
        <w:t> </w:t>
      </w:r>
      <w:r>
        <w:rPr>
          <w:rFonts w:ascii="Georgia" w:hAnsi="Georgia"/>
          <w:w w:val="95"/>
        </w:rPr>
        <w:t>epistemología</w:t>
      </w:r>
      <w:r>
        <w:rPr>
          <w:rFonts w:ascii="Georgia" w:hAnsi="Georgia"/>
          <w:spacing w:val="-26"/>
          <w:w w:val="95"/>
        </w:rPr>
        <w:t> </w:t>
      </w:r>
      <w:r>
        <w:rPr>
          <w:rFonts w:ascii="Georgia" w:hAnsi="Georgia"/>
          <w:w w:val="95"/>
        </w:rPr>
        <w:t>antropológica</w:t>
      </w:r>
      <w:r>
        <w:rPr>
          <w:rFonts w:ascii="Georgia" w:hAnsi="Georgia"/>
          <w:spacing w:val="-27"/>
          <w:w w:val="95"/>
        </w:rPr>
        <w:t> </w:t>
      </w:r>
      <w:r>
        <w:rPr>
          <w:rFonts w:ascii="Georgia" w:hAnsi="Georgia"/>
          <w:w w:val="95"/>
        </w:rPr>
        <w:t>y</w:t>
      </w:r>
      <w:r>
        <w:rPr>
          <w:rFonts w:ascii="Georgia" w:hAnsi="Georgia"/>
          <w:spacing w:val="-26"/>
          <w:w w:val="95"/>
        </w:rPr>
        <w:t> </w:t>
      </w:r>
      <w:r>
        <w:rPr>
          <w:rFonts w:ascii="Georgia" w:hAnsi="Georgia"/>
          <w:w w:val="95"/>
        </w:rPr>
        <w:t>conocimiento</w:t>
      </w:r>
      <w:r>
        <w:rPr>
          <w:rFonts w:ascii="Georgia" w:hAnsi="Georgia"/>
          <w:spacing w:val="-26"/>
          <w:w w:val="95"/>
        </w:rPr>
        <w:t> </w:t>
      </w:r>
      <w:r>
        <w:rPr>
          <w:rFonts w:ascii="Georgia" w:hAnsi="Georgia"/>
          <w:w w:val="95"/>
        </w:rPr>
        <w:t>humano</w:t>
      </w:r>
      <w:r>
        <w:rPr>
          <w:rFonts w:ascii="Georgia" w:hAnsi="Georgia"/>
          <w:spacing w:val="-26"/>
          <w:w w:val="95"/>
        </w:rPr>
        <w:t> </w:t>
      </w:r>
      <w:r>
        <w:rPr>
          <w:rFonts w:ascii="Georgia" w:hAnsi="Georgia"/>
          <w:w w:val="95"/>
        </w:rPr>
        <w:t>si- guiendo</w:t>
      </w:r>
      <w:r>
        <w:rPr>
          <w:rFonts w:ascii="Georgia" w:hAnsi="Georgia"/>
          <w:spacing w:val="-30"/>
          <w:w w:val="95"/>
        </w:rPr>
        <w:t> </w:t>
      </w:r>
      <w:r>
        <w:rPr>
          <w:rFonts w:ascii="Georgia" w:hAnsi="Georgia"/>
          <w:w w:val="95"/>
        </w:rPr>
        <w:t>como</w:t>
      </w:r>
      <w:r>
        <w:rPr>
          <w:rFonts w:ascii="Georgia" w:hAnsi="Georgia"/>
          <w:spacing w:val="-30"/>
          <w:w w:val="95"/>
        </w:rPr>
        <w:t> </w:t>
      </w:r>
      <w:r>
        <w:rPr>
          <w:rFonts w:ascii="Georgia" w:hAnsi="Georgia"/>
          <w:w w:val="95"/>
        </w:rPr>
        <w:t>guía</w:t>
      </w:r>
      <w:r>
        <w:rPr>
          <w:rFonts w:ascii="Georgia" w:hAnsi="Georgia"/>
          <w:spacing w:val="-30"/>
          <w:w w:val="95"/>
        </w:rPr>
        <w:t> </w:t>
      </w:r>
      <w:r>
        <w:rPr>
          <w:rFonts w:ascii="Georgia" w:hAnsi="Georgia"/>
          <w:w w:val="95"/>
        </w:rPr>
        <w:t>general</w:t>
      </w:r>
      <w:r>
        <w:rPr>
          <w:rFonts w:ascii="Georgia" w:hAnsi="Georgia"/>
          <w:spacing w:val="-30"/>
          <w:w w:val="95"/>
        </w:rPr>
        <w:t> </w:t>
      </w:r>
      <w:r>
        <w:rPr>
          <w:rFonts w:ascii="Georgia" w:hAnsi="Georgia"/>
          <w:w w:val="95"/>
        </w:rPr>
        <w:t>la</w:t>
      </w:r>
      <w:r>
        <w:rPr>
          <w:rFonts w:ascii="Georgia" w:hAnsi="Georgia"/>
          <w:spacing w:val="-30"/>
          <w:w w:val="95"/>
        </w:rPr>
        <w:t> </w:t>
      </w:r>
      <w:r>
        <w:rPr>
          <w:rFonts w:ascii="Georgia" w:hAnsi="Georgia"/>
          <w:w w:val="95"/>
        </w:rPr>
        <w:t>fundación</w:t>
      </w:r>
      <w:r>
        <w:rPr>
          <w:rFonts w:ascii="Georgia" w:hAnsi="Georgia"/>
          <w:spacing w:val="-31"/>
          <w:w w:val="95"/>
        </w:rPr>
        <w:t> </w:t>
      </w:r>
      <w:r>
        <w:rPr>
          <w:rFonts w:ascii="Georgia" w:hAnsi="Georgia"/>
          <w:w w:val="95"/>
        </w:rPr>
        <w:t>y</w:t>
      </w:r>
      <w:r>
        <w:rPr>
          <w:rFonts w:ascii="Georgia" w:hAnsi="Georgia"/>
          <w:spacing w:val="-30"/>
          <w:w w:val="95"/>
        </w:rPr>
        <w:t> </w:t>
      </w:r>
      <w:r>
        <w:rPr>
          <w:rFonts w:ascii="Georgia" w:hAnsi="Georgia"/>
          <w:w w:val="95"/>
        </w:rPr>
        <w:t>desarrollo</w:t>
      </w:r>
      <w:r>
        <w:rPr>
          <w:rFonts w:ascii="Georgia" w:hAnsi="Georgia"/>
          <w:spacing w:val="-30"/>
          <w:w w:val="95"/>
        </w:rPr>
        <w:t> </w:t>
      </w:r>
      <w:r>
        <w:rPr>
          <w:rFonts w:ascii="Georgia" w:hAnsi="Georgia"/>
          <w:w w:val="95"/>
        </w:rPr>
        <w:t>de</w:t>
      </w:r>
      <w:r>
        <w:rPr>
          <w:rFonts w:ascii="Georgia" w:hAnsi="Georgia"/>
          <w:spacing w:val="-30"/>
          <w:w w:val="95"/>
        </w:rPr>
        <w:t> </w:t>
      </w:r>
      <w:r>
        <w:rPr>
          <w:rFonts w:ascii="Georgia" w:hAnsi="Georgia"/>
          <w:w w:val="95"/>
        </w:rPr>
        <w:t>la</w:t>
      </w:r>
      <w:r>
        <w:rPr>
          <w:rFonts w:ascii="Georgia" w:hAnsi="Georgia"/>
          <w:spacing w:val="-30"/>
          <w:w w:val="95"/>
        </w:rPr>
        <w:t> </w:t>
      </w:r>
      <w:r>
        <w:rPr>
          <w:rFonts w:ascii="Georgia" w:hAnsi="Georgia"/>
          <w:w w:val="95"/>
        </w:rPr>
        <w:t>antropología,</w:t>
      </w:r>
      <w:r>
        <w:rPr>
          <w:rFonts w:ascii="Georgia" w:hAnsi="Georgia"/>
          <w:spacing w:val="-31"/>
          <w:w w:val="95"/>
        </w:rPr>
        <w:t> </w:t>
      </w:r>
      <w:r>
        <w:rPr>
          <w:rFonts w:ascii="Georgia" w:hAnsi="Georgia"/>
          <w:w w:val="95"/>
        </w:rPr>
        <w:t>así</w:t>
      </w:r>
      <w:r>
        <w:rPr>
          <w:rFonts w:ascii="Georgia" w:hAnsi="Georgia"/>
          <w:spacing w:val="-30"/>
          <w:w w:val="95"/>
        </w:rPr>
        <w:t> </w:t>
      </w:r>
      <w:r>
        <w:rPr>
          <w:rFonts w:ascii="Georgia" w:hAnsi="Georgia"/>
          <w:w w:val="95"/>
        </w:rPr>
        <w:t>como los</w:t>
      </w:r>
      <w:r>
        <w:rPr>
          <w:rFonts w:ascii="Georgia" w:hAnsi="Georgia"/>
          <w:spacing w:val="-13"/>
          <w:w w:val="95"/>
        </w:rPr>
        <w:t> </w:t>
      </w:r>
      <w:r>
        <w:rPr>
          <w:rFonts w:ascii="Georgia" w:hAnsi="Georgia"/>
          <w:w w:val="95"/>
        </w:rPr>
        <w:t>hitos</w:t>
      </w:r>
      <w:r>
        <w:rPr>
          <w:rFonts w:ascii="Georgia" w:hAnsi="Georgia"/>
          <w:spacing w:val="-12"/>
          <w:w w:val="95"/>
        </w:rPr>
        <w:t> </w:t>
      </w:r>
      <w:r>
        <w:rPr>
          <w:rFonts w:ascii="Georgia" w:hAnsi="Georgia"/>
          <w:w w:val="95"/>
        </w:rPr>
        <w:t>de</w:t>
      </w:r>
      <w:r>
        <w:rPr>
          <w:rFonts w:ascii="Georgia" w:hAnsi="Georgia"/>
          <w:spacing w:val="26"/>
          <w:w w:val="95"/>
        </w:rPr>
        <w:t> </w:t>
      </w:r>
      <w:r>
        <w:rPr>
          <w:rFonts w:ascii="Georgia" w:hAnsi="Georgia"/>
          <w:w w:val="95"/>
        </w:rPr>
        <w:t>las</w:t>
      </w:r>
      <w:r>
        <w:rPr>
          <w:rFonts w:ascii="Georgia" w:hAnsi="Georgia"/>
          <w:spacing w:val="-13"/>
          <w:w w:val="95"/>
        </w:rPr>
        <w:t> </w:t>
      </w:r>
      <w:r>
        <w:rPr>
          <w:rFonts w:ascii="Georgia" w:hAnsi="Georgia"/>
          <w:w w:val="95"/>
        </w:rPr>
        <w:t>críticas</w:t>
      </w:r>
      <w:r>
        <w:rPr>
          <w:rFonts w:ascii="Georgia" w:hAnsi="Georgia"/>
          <w:spacing w:val="-13"/>
          <w:w w:val="95"/>
        </w:rPr>
        <w:t> </w:t>
      </w:r>
      <w:r>
        <w:rPr>
          <w:rFonts w:ascii="Georgia" w:hAnsi="Georgia"/>
          <w:w w:val="95"/>
        </w:rPr>
        <w:t>de</w:t>
      </w:r>
      <w:r>
        <w:rPr>
          <w:rFonts w:ascii="Georgia" w:hAnsi="Georgia"/>
          <w:spacing w:val="-13"/>
          <w:w w:val="95"/>
        </w:rPr>
        <w:t> </w:t>
      </w:r>
      <w:r>
        <w:rPr>
          <w:rFonts w:ascii="Georgia" w:hAnsi="Georgia"/>
          <w:w w:val="95"/>
        </w:rPr>
        <w:t>la</w:t>
      </w:r>
      <w:r>
        <w:rPr>
          <w:rFonts w:ascii="Georgia" w:hAnsi="Georgia"/>
          <w:spacing w:val="-13"/>
          <w:w w:val="95"/>
        </w:rPr>
        <w:t> </w:t>
      </w:r>
      <w:r>
        <w:rPr>
          <w:rFonts w:ascii="Georgia" w:hAnsi="Georgia"/>
          <w:w w:val="95"/>
        </w:rPr>
        <w:t>epistemología</w:t>
      </w:r>
      <w:r>
        <w:rPr>
          <w:rFonts w:ascii="Georgia" w:hAnsi="Georgia"/>
          <w:spacing w:val="-12"/>
          <w:w w:val="95"/>
        </w:rPr>
        <w:t> </w:t>
      </w:r>
      <w:r>
        <w:rPr>
          <w:rFonts w:ascii="Georgia" w:hAnsi="Georgia"/>
          <w:w w:val="95"/>
        </w:rPr>
        <w:t>antropológica.</w:t>
      </w:r>
      <w:r>
        <w:rPr>
          <w:rFonts w:ascii="Georgia" w:hAnsi="Georgia"/>
          <w:spacing w:val="-13"/>
          <w:w w:val="95"/>
        </w:rPr>
        <w:t> </w:t>
      </w:r>
      <w:r>
        <w:rPr>
          <w:rFonts w:ascii="Georgia" w:hAnsi="Georgia"/>
          <w:w w:val="95"/>
        </w:rPr>
        <w:t>El</w:t>
      </w:r>
      <w:r>
        <w:rPr>
          <w:rFonts w:ascii="Georgia" w:hAnsi="Georgia"/>
          <w:spacing w:val="-13"/>
          <w:w w:val="95"/>
        </w:rPr>
        <w:t> </w:t>
      </w:r>
      <w:r>
        <w:rPr>
          <w:rFonts w:ascii="Georgia" w:hAnsi="Georgia"/>
          <w:w w:val="95"/>
        </w:rPr>
        <w:t>propósito</w:t>
      </w:r>
      <w:r>
        <w:rPr>
          <w:rFonts w:ascii="Georgia" w:hAnsi="Georgia"/>
          <w:spacing w:val="-13"/>
          <w:w w:val="95"/>
        </w:rPr>
        <w:t> </w:t>
      </w:r>
      <w:r>
        <w:rPr>
          <w:rFonts w:ascii="Georgia" w:hAnsi="Georgia"/>
          <w:w w:val="95"/>
        </w:rPr>
        <w:t>del</w:t>
      </w:r>
      <w:r>
        <w:rPr>
          <w:rFonts w:ascii="Georgia" w:hAnsi="Georgia"/>
          <w:spacing w:val="-13"/>
          <w:w w:val="95"/>
        </w:rPr>
        <w:t> </w:t>
      </w:r>
      <w:r>
        <w:rPr>
          <w:rFonts w:ascii="Georgia" w:hAnsi="Georgia"/>
          <w:w w:val="95"/>
        </w:rPr>
        <w:t>tra- bajo</w:t>
      </w:r>
      <w:r>
        <w:rPr>
          <w:rFonts w:ascii="Georgia" w:hAnsi="Georgia"/>
          <w:spacing w:val="-32"/>
          <w:w w:val="95"/>
        </w:rPr>
        <w:t> </w:t>
      </w:r>
      <w:r>
        <w:rPr>
          <w:rFonts w:ascii="Georgia" w:hAnsi="Georgia"/>
          <w:w w:val="95"/>
        </w:rPr>
        <w:t>consiste</w:t>
      </w:r>
      <w:r>
        <w:rPr>
          <w:rFonts w:ascii="Georgia" w:hAnsi="Georgia"/>
          <w:spacing w:val="-32"/>
          <w:w w:val="95"/>
        </w:rPr>
        <w:t> </w:t>
      </w:r>
      <w:r>
        <w:rPr>
          <w:rFonts w:ascii="Georgia" w:hAnsi="Georgia"/>
          <w:w w:val="95"/>
        </w:rPr>
        <w:t>en</w:t>
      </w:r>
      <w:r>
        <w:rPr>
          <w:rFonts w:ascii="Georgia" w:hAnsi="Georgia"/>
          <w:spacing w:val="-32"/>
          <w:w w:val="95"/>
        </w:rPr>
        <w:t> </w:t>
      </w:r>
      <w:r>
        <w:rPr>
          <w:rFonts w:ascii="Georgia" w:hAnsi="Georgia"/>
          <w:w w:val="95"/>
        </w:rPr>
        <w:t>avanzar</w:t>
      </w:r>
      <w:r>
        <w:rPr>
          <w:rFonts w:ascii="Georgia" w:hAnsi="Georgia"/>
          <w:spacing w:val="-31"/>
          <w:w w:val="95"/>
        </w:rPr>
        <w:t> </w:t>
      </w:r>
      <w:r>
        <w:rPr>
          <w:rFonts w:ascii="Georgia" w:hAnsi="Georgia"/>
          <w:w w:val="95"/>
        </w:rPr>
        <w:t>hacia</w:t>
      </w:r>
      <w:r>
        <w:rPr>
          <w:rFonts w:ascii="Georgia" w:hAnsi="Georgia"/>
          <w:spacing w:val="-31"/>
          <w:w w:val="95"/>
        </w:rPr>
        <w:t> </w:t>
      </w:r>
      <w:r>
        <w:rPr>
          <w:rFonts w:ascii="Georgia" w:hAnsi="Georgia"/>
          <w:w w:val="95"/>
        </w:rPr>
        <w:t>una</w:t>
      </w:r>
      <w:r>
        <w:rPr>
          <w:rFonts w:ascii="Georgia" w:hAnsi="Georgia"/>
          <w:spacing w:val="-32"/>
          <w:w w:val="95"/>
        </w:rPr>
        <w:t> </w:t>
      </w:r>
      <w:r>
        <w:rPr>
          <w:rFonts w:ascii="Georgia" w:hAnsi="Georgia"/>
          <w:w w:val="95"/>
        </w:rPr>
        <w:t>epistemología</w:t>
      </w:r>
      <w:r>
        <w:rPr>
          <w:rFonts w:ascii="Georgia" w:hAnsi="Georgia"/>
          <w:spacing w:val="-31"/>
          <w:w w:val="95"/>
        </w:rPr>
        <w:t> </w:t>
      </w:r>
      <w:r>
        <w:rPr>
          <w:rFonts w:ascii="Georgia" w:hAnsi="Georgia"/>
          <w:w w:val="95"/>
        </w:rPr>
        <w:t>de</w:t>
      </w:r>
      <w:r>
        <w:rPr>
          <w:rFonts w:ascii="Georgia" w:hAnsi="Georgia"/>
          <w:spacing w:val="-32"/>
          <w:w w:val="95"/>
        </w:rPr>
        <w:t> </w:t>
      </w:r>
      <w:r>
        <w:rPr>
          <w:rFonts w:ascii="Georgia" w:hAnsi="Georgia"/>
          <w:w w:val="95"/>
        </w:rPr>
        <w:t>las</w:t>
      </w:r>
      <w:r>
        <w:rPr>
          <w:rFonts w:ascii="Georgia" w:hAnsi="Georgia"/>
          <w:spacing w:val="-31"/>
          <w:w w:val="95"/>
        </w:rPr>
        <w:t> </w:t>
      </w:r>
      <w:r>
        <w:rPr>
          <w:rFonts w:ascii="Georgia" w:hAnsi="Georgia"/>
          <w:w w:val="95"/>
        </w:rPr>
        <w:t>principales</w:t>
      </w:r>
      <w:r>
        <w:rPr>
          <w:rFonts w:ascii="Georgia" w:hAnsi="Georgia"/>
          <w:spacing w:val="-31"/>
          <w:w w:val="95"/>
        </w:rPr>
        <w:t> </w:t>
      </w:r>
      <w:r>
        <w:rPr>
          <w:rFonts w:ascii="Georgia" w:hAnsi="Georgia"/>
          <w:w w:val="95"/>
        </w:rPr>
        <w:t>dimensiones matriciales del fenómeno humano acuñadas por los antropólogos que se han preocupado,</w:t>
      </w:r>
      <w:r>
        <w:rPr>
          <w:rFonts w:ascii="Georgia" w:hAnsi="Georgia"/>
          <w:spacing w:val="-27"/>
          <w:w w:val="95"/>
        </w:rPr>
        <w:t> </w:t>
      </w:r>
      <w:r>
        <w:rPr>
          <w:rFonts w:ascii="Georgia" w:hAnsi="Georgia"/>
          <w:w w:val="95"/>
        </w:rPr>
        <w:t>no</w:t>
      </w:r>
      <w:r>
        <w:rPr>
          <w:rFonts w:ascii="Georgia" w:hAnsi="Georgia"/>
          <w:spacing w:val="-27"/>
          <w:w w:val="95"/>
        </w:rPr>
        <w:t> </w:t>
      </w:r>
      <w:r>
        <w:rPr>
          <w:rFonts w:ascii="Georgia" w:hAnsi="Georgia"/>
          <w:w w:val="95"/>
        </w:rPr>
        <w:t>sólo</w:t>
      </w:r>
      <w:r>
        <w:rPr>
          <w:rFonts w:ascii="Georgia" w:hAnsi="Georgia"/>
          <w:spacing w:val="-27"/>
          <w:w w:val="95"/>
        </w:rPr>
        <w:t> </w:t>
      </w:r>
      <w:r>
        <w:rPr>
          <w:rFonts w:ascii="Georgia" w:hAnsi="Georgia"/>
          <w:w w:val="95"/>
        </w:rPr>
        <w:t>por</w:t>
      </w:r>
      <w:r>
        <w:rPr>
          <w:rFonts w:ascii="Georgia" w:hAnsi="Georgia"/>
          <w:spacing w:val="-27"/>
          <w:w w:val="95"/>
        </w:rPr>
        <w:t> </w:t>
      </w:r>
      <w:r>
        <w:rPr>
          <w:rFonts w:ascii="Georgia" w:hAnsi="Georgia"/>
          <w:w w:val="95"/>
        </w:rPr>
        <w:t>avanzar</w:t>
      </w:r>
      <w:r>
        <w:rPr>
          <w:rFonts w:ascii="Georgia" w:hAnsi="Georgia"/>
          <w:spacing w:val="-27"/>
          <w:w w:val="95"/>
        </w:rPr>
        <w:t> </w:t>
      </w:r>
      <w:r>
        <w:rPr>
          <w:rFonts w:ascii="Georgia" w:hAnsi="Georgia"/>
          <w:w w:val="95"/>
        </w:rPr>
        <w:t>el</w:t>
      </w:r>
      <w:r>
        <w:rPr>
          <w:rFonts w:ascii="Georgia" w:hAnsi="Georgia"/>
          <w:spacing w:val="-27"/>
          <w:w w:val="95"/>
        </w:rPr>
        <w:t> </w:t>
      </w:r>
      <w:r>
        <w:rPr>
          <w:rFonts w:ascii="Georgia" w:hAnsi="Georgia"/>
          <w:w w:val="95"/>
        </w:rPr>
        <w:t>conocimiento</w:t>
      </w:r>
      <w:r>
        <w:rPr>
          <w:rFonts w:ascii="Georgia" w:hAnsi="Georgia"/>
          <w:spacing w:val="-27"/>
          <w:w w:val="95"/>
        </w:rPr>
        <w:t> </w:t>
      </w:r>
      <w:r>
        <w:rPr>
          <w:rFonts w:ascii="Georgia" w:hAnsi="Georgia"/>
          <w:w w:val="95"/>
        </w:rPr>
        <w:t>sobre</w:t>
      </w:r>
      <w:r>
        <w:rPr>
          <w:rFonts w:ascii="Georgia" w:hAnsi="Georgia"/>
          <w:spacing w:val="-27"/>
          <w:w w:val="95"/>
        </w:rPr>
        <w:t> </w:t>
      </w:r>
      <w:r>
        <w:rPr>
          <w:rFonts w:ascii="Georgia" w:hAnsi="Georgia"/>
          <w:w w:val="95"/>
        </w:rPr>
        <w:t>el</w:t>
      </w:r>
      <w:r>
        <w:rPr>
          <w:rFonts w:ascii="Georgia" w:hAnsi="Georgia"/>
          <w:spacing w:val="-27"/>
          <w:w w:val="95"/>
        </w:rPr>
        <w:t> </w:t>
      </w:r>
      <w:r>
        <w:rPr>
          <w:rFonts w:ascii="Georgia" w:hAnsi="Georgia"/>
          <w:w w:val="95"/>
        </w:rPr>
        <w:t>hombre,</w:t>
      </w:r>
      <w:r>
        <w:rPr>
          <w:rFonts w:ascii="Georgia" w:hAnsi="Georgia"/>
          <w:spacing w:val="-27"/>
          <w:w w:val="95"/>
        </w:rPr>
        <w:t> </w:t>
      </w:r>
      <w:r>
        <w:rPr>
          <w:rFonts w:ascii="Georgia" w:hAnsi="Georgia"/>
          <w:w w:val="95"/>
        </w:rPr>
        <w:t>sino</w:t>
      </w:r>
      <w:r>
        <w:rPr>
          <w:rFonts w:ascii="Georgia" w:hAnsi="Georgia"/>
          <w:spacing w:val="-27"/>
          <w:w w:val="95"/>
        </w:rPr>
        <w:t> </w:t>
      </w:r>
      <w:r>
        <w:rPr>
          <w:rFonts w:ascii="Georgia" w:hAnsi="Georgia"/>
          <w:w w:val="95"/>
        </w:rPr>
        <w:t>también </w:t>
      </w:r>
      <w:r>
        <w:rPr>
          <w:rFonts w:ascii="Georgia" w:hAnsi="Georgia"/>
          <w:w w:val="90"/>
        </w:rPr>
        <w:t>por la fundamentación epistemológica de su </w:t>
      </w:r>
      <w:r>
        <w:rPr>
          <w:rFonts w:ascii="Georgia" w:hAnsi="Georgia"/>
          <w:spacing w:val="15"/>
          <w:w w:val="90"/>
        </w:rPr>
        <w:t> </w:t>
      </w:r>
      <w:r>
        <w:rPr>
          <w:rFonts w:ascii="Georgia" w:hAnsi="Georgia"/>
          <w:w w:val="90"/>
        </w:rPr>
        <w:t>dominio.</w:t>
      </w:r>
    </w:p>
    <w:p>
      <w:pPr>
        <w:pStyle w:val="BodyText"/>
        <w:spacing w:line="249" w:lineRule="auto"/>
        <w:ind w:left="1553" w:right="1551" w:firstLine="283"/>
        <w:jc w:val="both"/>
        <w:rPr>
          <w:rFonts w:ascii="Georgia" w:hAnsi="Georgia"/>
        </w:rPr>
      </w:pPr>
      <w:r>
        <w:rPr>
          <w:rFonts w:ascii="Georgia" w:hAnsi="Georgia"/>
          <w:w w:val="95"/>
        </w:rPr>
        <w:t>Este</w:t>
      </w:r>
      <w:r>
        <w:rPr>
          <w:rFonts w:ascii="Georgia" w:hAnsi="Georgia"/>
          <w:spacing w:val="-13"/>
          <w:w w:val="95"/>
        </w:rPr>
        <w:t> </w:t>
      </w:r>
      <w:r>
        <w:rPr>
          <w:rFonts w:ascii="Georgia" w:hAnsi="Georgia"/>
          <w:spacing w:val="-3"/>
          <w:w w:val="95"/>
        </w:rPr>
        <w:t>libro</w:t>
      </w:r>
      <w:r>
        <w:rPr>
          <w:rFonts w:ascii="Georgia" w:hAnsi="Georgia"/>
          <w:spacing w:val="-13"/>
          <w:w w:val="95"/>
        </w:rPr>
        <w:t> </w:t>
      </w:r>
      <w:r>
        <w:rPr>
          <w:rFonts w:ascii="Georgia" w:hAnsi="Georgia"/>
          <w:w w:val="95"/>
        </w:rPr>
        <w:t>lo</w:t>
      </w:r>
      <w:r>
        <w:rPr>
          <w:rFonts w:ascii="Georgia" w:hAnsi="Georgia"/>
          <w:spacing w:val="-13"/>
          <w:w w:val="95"/>
        </w:rPr>
        <w:t> </w:t>
      </w:r>
      <w:r>
        <w:rPr>
          <w:rFonts w:ascii="Georgia" w:hAnsi="Georgia"/>
          <w:w w:val="95"/>
        </w:rPr>
        <w:t>desarrollo</w:t>
      </w:r>
      <w:r>
        <w:rPr>
          <w:rFonts w:ascii="Georgia" w:hAnsi="Georgia"/>
          <w:spacing w:val="-14"/>
          <w:w w:val="95"/>
        </w:rPr>
        <w:t> </w:t>
      </w:r>
      <w:r>
        <w:rPr>
          <w:rFonts w:ascii="Georgia" w:hAnsi="Georgia"/>
          <w:w w:val="95"/>
        </w:rPr>
        <w:t>en</w:t>
      </w:r>
      <w:r>
        <w:rPr>
          <w:rFonts w:ascii="Georgia" w:hAnsi="Georgia"/>
          <w:spacing w:val="-13"/>
          <w:w w:val="95"/>
        </w:rPr>
        <w:t> </w:t>
      </w:r>
      <w:r>
        <w:rPr>
          <w:rFonts w:ascii="Georgia" w:hAnsi="Georgia"/>
          <w:w w:val="95"/>
        </w:rPr>
        <w:t>cinco</w:t>
      </w:r>
      <w:r>
        <w:rPr>
          <w:rFonts w:ascii="Georgia" w:hAnsi="Georgia"/>
          <w:spacing w:val="-13"/>
          <w:w w:val="95"/>
        </w:rPr>
        <w:t> </w:t>
      </w:r>
      <w:r>
        <w:rPr>
          <w:rFonts w:ascii="Georgia" w:hAnsi="Georgia"/>
          <w:w w:val="95"/>
        </w:rPr>
        <w:t>capítulos</w:t>
      </w:r>
      <w:r>
        <w:rPr>
          <w:rFonts w:ascii="Georgia" w:hAnsi="Georgia"/>
          <w:spacing w:val="-13"/>
          <w:w w:val="95"/>
        </w:rPr>
        <w:t> </w:t>
      </w:r>
      <w:r>
        <w:rPr>
          <w:rFonts w:ascii="Georgia" w:hAnsi="Georgia"/>
          <w:w w:val="95"/>
        </w:rPr>
        <w:t>separados</w:t>
      </w:r>
      <w:r>
        <w:rPr>
          <w:rFonts w:ascii="Georgia" w:hAnsi="Georgia"/>
          <w:spacing w:val="-14"/>
          <w:w w:val="95"/>
        </w:rPr>
        <w:t> </w:t>
      </w:r>
      <w:r>
        <w:rPr>
          <w:rFonts w:ascii="Georgia" w:hAnsi="Georgia"/>
          <w:w w:val="95"/>
        </w:rPr>
        <w:t>por</w:t>
      </w:r>
      <w:r>
        <w:rPr>
          <w:rFonts w:ascii="Georgia" w:hAnsi="Georgia"/>
          <w:spacing w:val="-13"/>
          <w:w w:val="95"/>
        </w:rPr>
        <w:t> </w:t>
      </w:r>
      <w:r>
        <w:rPr>
          <w:rFonts w:ascii="Georgia" w:hAnsi="Georgia"/>
          <w:w w:val="95"/>
        </w:rPr>
        <w:t>un</w:t>
      </w:r>
      <w:r>
        <w:rPr>
          <w:rFonts w:ascii="Georgia" w:hAnsi="Georgia"/>
          <w:spacing w:val="-13"/>
          <w:w w:val="95"/>
        </w:rPr>
        <w:t> </w:t>
      </w:r>
      <w:r>
        <w:rPr>
          <w:rFonts w:ascii="Georgia" w:hAnsi="Georgia"/>
          <w:w w:val="95"/>
        </w:rPr>
        <w:t>interludio</w:t>
      </w:r>
      <w:r>
        <w:rPr>
          <w:rFonts w:ascii="Georgia" w:hAnsi="Georgia"/>
          <w:spacing w:val="-13"/>
          <w:w w:val="95"/>
        </w:rPr>
        <w:t> </w:t>
      </w:r>
      <w:r>
        <w:rPr>
          <w:rFonts w:ascii="Georgia" w:hAnsi="Georgia"/>
          <w:w w:val="95"/>
        </w:rPr>
        <w:t>y</w:t>
      </w:r>
      <w:r>
        <w:rPr>
          <w:rFonts w:ascii="Georgia" w:hAnsi="Georgia"/>
          <w:spacing w:val="-13"/>
          <w:w w:val="95"/>
        </w:rPr>
        <w:t> </w:t>
      </w:r>
      <w:r>
        <w:rPr>
          <w:rFonts w:ascii="Georgia" w:hAnsi="Georgia"/>
          <w:w w:val="95"/>
        </w:rPr>
        <w:t>cul- minados</w:t>
      </w:r>
      <w:r>
        <w:rPr>
          <w:rFonts w:ascii="Georgia" w:hAnsi="Georgia"/>
          <w:spacing w:val="-16"/>
          <w:w w:val="95"/>
        </w:rPr>
        <w:t> </w:t>
      </w:r>
      <w:r>
        <w:rPr>
          <w:rFonts w:ascii="Georgia" w:hAnsi="Georgia"/>
          <w:w w:val="95"/>
        </w:rPr>
        <w:t>por</w:t>
      </w:r>
      <w:r>
        <w:rPr>
          <w:rFonts w:ascii="Georgia" w:hAnsi="Georgia"/>
          <w:spacing w:val="-17"/>
          <w:w w:val="95"/>
        </w:rPr>
        <w:t> </w:t>
      </w:r>
      <w:r>
        <w:rPr>
          <w:rFonts w:ascii="Georgia" w:hAnsi="Georgia"/>
          <w:w w:val="95"/>
        </w:rPr>
        <w:t>un</w:t>
      </w:r>
      <w:r>
        <w:rPr>
          <w:rFonts w:ascii="Georgia" w:hAnsi="Georgia"/>
          <w:spacing w:val="-17"/>
          <w:w w:val="95"/>
        </w:rPr>
        <w:t> </w:t>
      </w:r>
      <w:r>
        <w:rPr>
          <w:rFonts w:ascii="Georgia" w:hAnsi="Georgia"/>
          <w:w w:val="95"/>
        </w:rPr>
        <w:t>final.</w:t>
      </w:r>
      <w:r>
        <w:rPr>
          <w:rFonts w:ascii="Georgia" w:hAnsi="Georgia"/>
          <w:spacing w:val="-17"/>
          <w:w w:val="95"/>
        </w:rPr>
        <w:t> </w:t>
      </w:r>
      <w:r>
        <w:rPr>
          <w:rFonts w:ascii="Georgia" w:hAnsi="Georgia"/>
          <w:w w:val="95"/>
        </w:rPr>
        <w:t>En</w:t>
      </w:r>
      <w:r>
        <w:rPr>
          <w:rFonts w:ascii="Georgia" w:hAnsi="Georgia"/>
          <w:spacing w:val="-17"/>
          <w:w w:val="95"/>
        </w:rPr>
        <w:t> </w:t>
      </w:r>
      <w:r>
        <w:rPr>
          <w:rFonts w:ascii="Georgia" w:hAnsi="Georgia"/>
          <w:w w:val="95"/>
        </w:rPr>
        <w:t>el</w:t>
      </w:r>
      <w:r>
        <w:rPr>
          <w:rFonts w:ascii="Georgia" w:hAnsi="Georgia"/>
          <w:spacing w:val="-17"/>
          <w:w w:val="95"/>
        </w:rPr>
        <w:t> </w:t>
      </w:r>
      <w:r>
        <w:rPr>
          <w:rFonts w:ascii="Georgia" w:hAnsi="Georgia"/>
          <w:w w:val="95"/>
        </w:rPr>
        <w:t>primero</w:t>
      </w:r>
      <w:r>
        <w:rPr>
          <w:rFonts w:ascii="Georgia" w:hAnsi="Georgia"/>
          <w:spacing w:val="-17"/>
          <w:w w:val="95"/>
        </w:rPr>
        <w:t> </w:t>
      </w:r>
      <w:r>
        <w:rPr>
          <w:rFonts w:ascii="Georgia" w:hAnsi="Georgia"/>
          <w:spacing w:val="-2"/>
          <w:w w:val="95"/>
        </w:rPr>
        <w:t>abordo</w:t>
      </w:r>
      <w:r>
        <w:rPr>
          <w:rFonts w:ascii="Georgia" w:hAnsi="Georgia"/>
          <w:spacing w:val="-17"/>
          <w:w w:val="95"/>
        </w:rPr>
        <w:t> </w:t>
      </w:r>
      <w:r>
        <w:rPr>
          <w:rFonts w:ascii="Georgia" w:hAnsi="Georgia"/>
          <w:w w:val="95"/>
        </w:rPr>
        <w:t>el</w:t>
      </w:r>
      <w:r>
        <w:rPr>
          <w:rFonts w:ascii="Georgia" w:hAnsi="Georgia"/>
          <w:spacing w:val="-17"/>
          <w:w w:val="95"/>
        </w:rPr>
        <w:t> </w:t>
      </w:r>
      <w:r>
        <w:rPr>
          <w:rFonts w:ascii="Georgia" w:hAnsi="Georgia"/>
          <w:w w:val="95"/>
        </w:rPr>
        <w:t>nacimiento</w:t>
      </w:r>
      <w:r>
        <w:rPr>
          <w:rFonts w:ascii="Georgia" w:hAnsi="Georgia"/>
          <w:spacing w:val="-16"/>
          <w:w w:val="95"/>
        </w:rPr>
        <w:t> </w:t>
      </w:r>
      <w:r>
        <w:rPr>
          <w:rFonts w:ascii="Georgia" w:hAnsi="Georgia"/>
          <w:w w:val="95"/>
        </w:rPr>
        <w:t>del</w:t>
      </w:r>
      <w:r>
        <w:rPr>
          <w:rFonts w:ascii="Georgia" w:hAnsi="Georgia"/>
          <w:spacing w:val="-16"/>
          <w:w w:val="95"/>
        </w:rPr>
        <w:t> </w:t>
      </w:r>
      <w:r>
        <w:rPr>
          <w:rFonts w:ascii="Georgia" w:hAnsi="Georgia"/>
          <w:w w:val="95"/>
        </w:rPr>
        <w:t>conocimiento</w:t>
      </w:r>
      <w:r>
        <w:rPr>
          <w:rFonts w:ascii="Georgia" w:hAnsi="Georgia"/>
          <w:spacing w:val="-17"/>
          <w:w w:val="95"/>
        </w:rPr>
        <w:t> </w:t>
      </w:r>
      <w:r>
        <w:rPr>
          <w:rFonts w:ascii="Georgia" w:hAnsi="Georgia"/>
          <w:w w:val="95"/>
        </w:rPr>
        <w:t>del </w:t>
      </w:r>
      <w:r>
        <w:rPr>
          <w:rFonts w:ascii="Georgia" w:hAnsi="Georgia"/>
          <w:spacing w:val="-2"/>
          <w:w w:val="95"/>
        </w:rPr>
        <w:t>hombre </w:t>
      </w:r>
      <w:r>
        <w:rPr>
          <w:rFonts w:ascii="Georgia" w:hAnsi="Georgia"/>
          <w:w w:val="95"/>
        </w:rPr>
        <w:t>sobre el </w:t>
      </w:r>
      <w:r>
        <w:rPr>
          <w:rFonts w:ascii="Georgia" w:hAnsi="Georgia"/>
          <w:spacing w:val="-2"/>
          <w:w w:val="95"/>
        </w:rPr>
        <w:t>hombre </w:t>
      </w:r>
      <w:r>
        <w:rPr>
          <w:rFonts w:ascii="Georgia" w:hAnsi="Georgia"/>
          <w:w w:val="95"/>
        </w:rPr>
        <w:t>en un sentido naturalístico y epistémico resultante del</w:t>
      </w:r>
      <w:r>
        <w:rPr>
          <w:rFonts w:ascii="Georgia" w:hAnsi="Georgia"/>
          <w:spacing w:val="-18"/>
          <w:w w:val="95"/>
        </w:rPr>
        <w:t> </w:t>
      </w:r>
      <w:r>
        <w:rPr>
          <w:rFonts w:ascii="Georgia" w:hAnsi="Georgia"/>
          <w:w w:val="95"/>
        </w:rPr>
        <w:t>cambio</w:t>
      </w:r>
      <w:r>
        <w:rPr>
          <w:rFonts w:ascii="Georgia" w:hAnsi="Georgia"/>
          <w:spacing w:val="-19"/>
          <w:w w:val="95"/>
        </w:rPr>
        <w:t> </w:t>
      </w:r>
      <w:r>
        <w:rPr>
          <w:rFonts w:ascii="Georgia" w:hAnsi="Georgia"/>
          <w:w w:val="95"/>
        </w:rPr>
        <w:t>de</w:t>
      </w:r>
      <w:r>
        <w:rPr>
          <w:rFonts w:ascii="Georgia" w:hAnsi="Georgia"/>
          <w:spacing w:val="-19"/>
          <w:w w:val="95"/>
        </w:rPr>
        <w:t> </w:t>
      </w:r>
      <w:r>
        <w:rPr>
          <w:rFonts w:ascii="Times New Roman" w:hAnsi="Times New Roman"/>
          <w:i/>
          <w:w w:val="95"/>
        </w:rPr>
        <w:t>epistteme</w:t>
      </w:r>
      <w:r>
        <w:rPr>
          <w:rFonts w:ascii="Times New Roman" w:hAnsi="Times New Roman"/>
          <w:i/>
          <w:spacing w:val="-21"/>
          <w:w w:val="95"/>
        </w:rPr>
        <w:t> </w:t>
      </w:r>
      <w:r>
        <w:rPr>
          <w:rFonts w:ascii="Georgia" w:hAnsi="Georgia"/>
          <w:w w:val="95"/>
        </w:rPr>
        <w:t>ocurrido</w:t>
      </w:r>
      <w:r>
        <w:rPr>
          <w:rFonts w:ascii="Georgia" w:hAnsi="Georgia"/>
          <w:spacing w:val="-19"/>
          <w:w w:val="95"/>
        </w:rPr>
        <w:t> </w:t>
      </w:r>
      <w:r>
        <w:rPr>
          <w:rFonts w:ascii="Georgia" w:hAnsi="Georgia"/>
          <w:w w:val="95"/>
        </w:rPr>
        <w:t>en</w:t>
      </w:r>
      <w:r>
        <w:rPr>
          <w:rFonts w:ascii="Georgia" w:hAnsi="Georgia"/>
          <w:spacing w:val="-19"/>
          <w:w w:val="95"/>
        </w:rPr>
        <w:t> </w:t>
      </w:r>
      <w:r>
        <w:rPr>
          <w:rFonts w:ascii="Georgia" w:hAnsi="Georgia"/>
          <w:w w:val="95"/>
        </w:rPr>
        <w:t>el</w:t>
      </w:r>
      <w:r>
        <w:rPr>
          <w:rFonts w:ascii="Georgia" w:hAnsi="Georgia"/>
          <w:spacing w:val="-19"/>
          <w:w w:val="95"/>
        </w:rPr>
        <w:t> </w:t>
      </w:r>
      <w:r>
        <w:rPr>
          <w:rFonts w:ascii="Georgia" w:hAnsi="Georgia"/>
          <w:w w:val="95"/>
        </w:rPr>
        <w:t>siglo</w:t>
      </w:r>
      <w:r>
        <w:rPr>
          <w:rFonts w:ascii="Georgia" w:hAnsi="Georgia"/>
          <w:spacing w:val="-19"/>
          <w:w w:val="95"/>
        </w:rPr>
        <w:t> </w:t>
      </w:r>
      <w:r>
        <w:rPr>
          <w:w w:val="95"/>
          <w:sz w:val="17"/>
        </w:rPr>
        <w:t>xvIII</w:t>
      </w:r>
      <w:r>
        <w:rPr>
          <w:rFonts w:ascii="Georgia" w:hAnsi="Georgia"/>
          <w:w w:val="95"/>
        </w:rPr>
        <w:t>.</w:t>
      </w:r>
      <w:r>
        <w:rPr>
          <w:rFonts w:ascii="Georgia" w:hAnsi="Georgia"/>
          <w:spacing w:val="-19"/>
          <w:w w:val="95"/>
        </w:rPr>
        <w:t> </w:t>
      </w:r>
      <w:r>
        <w:rPr>
          <w:rFonts w:ascii="Georgia" w:hAnsi="Georgia"/>
          <w:w w:val="95"/>
        </w:rPr>
        <w:t>En</w:t>
      </w:r>
      <w:r>
        <w:rPr>
          <w:rFonts w:ascii="Georgia" w:hAnsi="Georgia"/>
          <w:spacing w:val="-19"/>
          <w:w w:val="95"/>
        </w:rPr>
        <w:t> </w:t>
      </w:r>
      <w:r>
        <w:rPr>
          <w:rFonts w:ascii="Georgia" w:hAnsi="Georgia"/>
          <w:w w:val="95"/>
        </w:rPr>
        <w:t>el</w:t>
      </w:r>
      <w:r>
        <w:rPr>
          <w:rFonts w:ascii="Georgia" w:hAnsi="Georgia"/>
          <w:spacing w:val="-19"/>
          <w:w w:val="95"/>
        </w:rPr>
        <w:t> </w:t>
      </w:r>
      <w:r>
        <w:rPr>
          <w:rFonts w:ascii="Georgia" w:hAnsi="Georgia"/>
          <w:w w:val="95"/>
        </w:rPr>
        <w:t>segundo,</w:t>
      </w:r>
      <w:r>
        <w:rPr>
          <w:rFonts w:ascii="Georgia" w:hAnsi="Georgia"/>
          <w:spacing w:val="-19"/>
          <w:w w:val="95"/>
        </w:rPr>
        <w:t> </w:t>
      </w:r>
      <w:r>
        <w:rPr>
          <w:rFonts w:ascii="Georgia" w:hAnsi="Georgia"/>
          <w:w w:val="95"/>
        </w:rPr>
        <w:t>el</w:t>
      </w:r>
      <w:r>
        <w:rPr>
          <w:rFonts w:ascii="Georgia" w:hAnsi="Georgia"/>
          <w:spacing w:val="-19"/>
          <w:w w:val="95"/>
        </w:rPr>
        <w:t> </w:t>
      </w:r>
      <w:r>
        <w:rPr>
          <w:rFonts w:ascii="Georgia" w:hAnsi="Georgia"/>
          <w:w w:val="95"/>
        </w:rPr>
        <w:t>despliegue</w:t>
      </w:r>
      <w:r>
        <w:rPr>
          <w:rFonts w:ascii="Georgia" w:hAnsi="Georgia"/>
          <w:spacing w:val="-18"/>
          <w:w w:val="95"/>
        </w:rPr>
        <w:t> </w:t>
      </w:r>
      <w:r>
        <w:rPr>
          <w:rFonts w:ascii="Georgia" w:hAnsi="Georgia"/>
          <w:w w:val="95"/>
        </w:rPr>
        <w:t>del </w:t>
      </w:r>
      <w:r>
        <w:rPr>
          <w:rFonts w:ascii="Georgia" w:hAnsi="Georgia"/>
          <w:w w:val="90"/>
        </w:rPr>
        <w:t>dispositivo</w:t>
      </w:r>
      <w:r>
        <w:rPr>
          <w:rFonts w:ascii="Georgia" w:hAnsi="Georgia"/>
          <w:w w:val="90"/>
          <w:position w:val="8"/>
          <w:sz w:val="13"/>
        </w:rPr>
        <w:t>8 </w:t>
      </w:r>
      <w:r>
        <w:rPr>
          <w:rFonts w:ascii="Georgia" w:hAnsi="Georgia"/>
          <w:w w:val="90"/>
        </w:rPr>
        <w:t>del dominio biológico-antropológico y socioantropológico producto </w:t>
      </w:r>
      <w:r>
        <w:rPr>
          <w:rFonts w:ascii="Georgia" w:hAnsi="Georgia"/>
          <w:w w:val="95"/>
        </w:rPr>
        <w:t>de</w:t>
      </w:r>
      <w:r>
        <w:rPr>
          <w:rFonts w:ascii="Georgia" w:hAnsi="Georgia"/>
          <w:spacing w:val="-12"/>
          <w:w w:val="95"/>
        </w:rPr>
        <w:t> </w:t>
      </w:r>
      <w:r>
        <w:rPr>
          <w:rFonts w:ascii="Georgia" w:hAnsi="Georgia"/>
          <w:w w:val="95"/>
        </w:rPr>
        <w:t>la</w:t>
      </w:r>
      <w:r>
        <w:rPr>
          <w:rFonts w:ascii="Georgia" w:hAnsi="Georgia"/>
          <w:spacing w:val="-12"/>
          <w:w w:val="95"/>
        </w:rPr>
        <w:t> </w:t>
      </w:r>
      <w:r>
        <w:rPr>
          <w:rFonts w:ascii="Georgia" w:hAnsi="Georgia"/>
          <w:w w:val="95"/>
        </w:rPr>
        <w:t>continuación</w:t>
      </w:r>
      <w:r>
        <w:rPr>
          <w:rFonts w:ascii="Georgia" w:hAnsi="Georgia"/>
          <w:spacing w:val="-13"/>
          <w:w w:val="95"/>
        </w:rPr>
        <w:t> </w:t>
      </w:r>
      <w:r>
        <w:rPr>
          <w:rFonts w:ascii="Georgia" w:hAnsi="Georgia"/>
          <w:w w:val="95"/>
        </w:rPr>
        <w:t>de</w:t>
      </w:r>
      <w:r>
        <w:rPr>
          <w:rFonts w:ascii="Georgia" w:hAnsi="Georgia"/>
          <w:spacing w:val="-12"/>
          <w:w w:val="95"/>
        </w:rPr>
        <w:t> </w:t>
      </w:r>
      <w:r>
        <w:rPr>
          <w:rFonts w:ascii="Georgia" w:hAnsi="Georgia"/>
          <w:w w:val="95"/>
        </w:rPr>
        <w:t>la</w:t>
      </w:r>
      <w:r>
        <w:rPr>
          <w:rFonts w:ascii="Georgia" w:hAnsi="Georgia"/>
          <w:spacing w:val="-12"/>
          <w:w w:val="95"/>
        </w:rPr>
        <w:t> </w:t>
      </w:r>
      <w:r>
        <w:rPr>
          <w:rFonts w:ascii="Georgia" w:hAnsi="Georgia"/>
          <w:w w:val="95"/>
        </w:rPr>
        <w:t>Historia</w:t>
      </w:r>
      <w:r>
        <w:rPr>
          <w:rFonts w:ascii="Georgia" w:hAnsi="Georgia"/>
          <w:spacing w:val="-12"/>
          <w:w w:val="95"/>
        </w:rPr>
        <w:t> </w:t>
      </w:r>
      <w:r>
        <w:rPr>
          <w:rFonts w:ascii="Georgia" w:hAnsi="Georgia"/>
          <w:w w:val="95"/>
        </w:rPr>
        <w:t>natural</w:t>
      </w:r>
      <w:r>
        <w:rPr>
          <w:rFonts w:ascii="Georgia" w:hAnsi="Georgia"/>
          <w:spacing w:val="-12"/>
          <w:w w:val="95"/>
        </w:rPr>
        <w:t> </w:t>
      </w:r>
      <w:r>
        <w:rPr>
          <w:rFonts w:ascii="Georgia" w:hAnsi="Georgia"/>
          <w:w w:val="95"/>
        </w:rPr>
        <w:t>fundada</w:t>
      </w:r>
      <w:r>
        <w:rPr>
          <w:rFonts w:ascii="Georgia" w:hAnsi="Georgia"/>
          <w:spacing w:val="-13"/>
          <w:w w:val="95"/>
        </w:rPr>
        <w:t> </w:t>
      </w:r>
      <w:r>
        <w:rPr>
          <w:rFonts w:ascii="Georgia" w:hAnsi="Georgia"/>
          <w:w w:val="95"/>
        </w:rPr>
        <w:t>por</w:t>
      </w:r>
      <w:r>
        <w:rPr>
          <w:rFonts w:ascii="Georgia" w:hAnsi="Georgia"/>
          <w:spacing w:val="-12"/>
          <w:w w:val="95"/>
        </w:rPr>
        <w:t> </w:t>
      </w:r>
      <w:r>
        <w:rPr>
          <w:rFonts w:ascii="Georgia" w:hAnsi="Georgia"/>
          <w:w w:val="95"/>
        </w:rPr>
        <w:t>Buffon</w:t>
      </w:r>
      <w:r>
        <w:rPr>
          <w:rFonts w:ascii="Georgia" w:hAnsi="Georgia"/>
          <w:spacing w:val="-12"/>
          <w:w w:val="95"/>
        </w:rPr>
        <w:t> </w:t>
      </w:r>
      <w:r>
        <w:rPr>
          <w:rFonts w:ascii="Georgia" w:hAnsi="Georgia"/>
          <w:w w:val="95"/>
        </w:rPr>
        <w:t>y</w:t>
      </w:r>
      <w:r>
        <w:rPr>
          <w:rFonts w:ascii="Georgia" w:hAnsi="Georgia"/>
          <w:spacing w:val="-12"/>
          <w:w w:val="95"/>
        </w:rPr>
        <w:t> </w:t>
      </w:r>
      <w:r>
        <w:rPr>
          <w:rFonts w:ascii="Georgia" w:hAnsi="Georgia"/>
          <w:w w:val="95"/>
        </w:rPr>
        <w:t>otros</w:t>
      </w:r>
      <w:r>
        <w:rPr>
          <w:rFonts w:ascii="Georgia" w:hAnsi="Georgia"/>
          <w:spacing w:val="-13"/>
          <w:w w:val="95"/>
        </w:rPr>
        <w:t> </w:t>
      </w:r>
      <w:r>
        <w:rPr>
          <w:rFonts w:ascii="Georgia" w:hAnsi="Georgia"/>
          <w:w w:val="95"/>
        </w:rPr>
        <w:t>naturalis-</w:t>
      </w:r>
    </w:p>
    <w:p>
      <w:pPr>
        <w:pStyle w:val="BodyText"/>
        <w:rPr>
          <w:rFonts w:ascii="Georgia"/>
        </w:rPr>
      </w:pPr>
    </w:p>
    <w:p>
      <w:pPr>
        <w:pStyle w:val="BodyText"/>
        <w:rPr>
          <w:rFonts w:ascii="Georgia"/>
        </w:rPr>
      </w:pPr>
    </w:p>
    <w:p>
      <w:pPr>
        <w:pStyle w:val="BodyText"/>
        <w:rPr>
          <w:rFonts w:ascii="Georgia"/>
        </w:rPr>
      </w:pPr>
    </w:p>
    <w:p>
      <w:pPr>
        <w:spacing w:line="273" w:lineRule="auto" w:before="144"/>
        <w:ind w:left="1553" w:right="1552" w:firstLine="283"/>
        <w:jc w:val="both"/>
        <w:rPr>
          <w:rFonts w:ascii="Georgia" w:hAnsi="Georgia"/>
          <w:sz w:val="17"/>
        </w:rPr>
      </w:pPr>
      <w:r>
        <w:rPr>
          <w:rFonts w:ascii="Georgia" w:hAnsi="Georgia"/>
          <w:w w:val="95"/>
          <w:position w:val="6"/>
          <w:sz w:val="10"/>
        </w:rPr>
        <w:t>7</w:t>
      </w:r>
      <w:r>
        <w:rPr>
          <w:rFonts w:ascii="Georgia" w:hAnsi="Georgia"/>
          <w:spacing w:val="3"/>
          <w:w w:val="95"/>
          <w:position w:val="6"/>
          <w:sz w:val="10"/>
        </w:rPr>
        <w:t> </w:t>
      </w:r>
      <w:r>
        <w:rPr>
          <w:rFonts w:ascii="Georgia" w:hAnsi="Georgia"/>
          <w:w w:val="95"/>
          <w:sz w:val="17"/>
        </w:rPr>
        <w:t>A</w:t>
      </w:r>
      <w:r>
        <w:rPr>
          <w:rFonts w:ascii="Georgia" w:hAnsi="Georgia"/>
          <w:spacing w:val="-13"/>
          <w:w w:val="95"/>
          <w:sz w:val="17"/>
        </w:rPr>
        <w:t> </w:t>
      </w:r>
      <w:r>
        <w:rPr>
          <w:rFonts w:ascii="Georgia" w:hAnsi="Georgia"/>
          <w:w w:val="95"/>
          <w:sz w:val="17"/>
        </w:rPr>
        <w:t>lo</w:t>
      </w:r>
      <w:r>
        <w:rPr>
          <w:rFonts w:ascii="Georgia" w:hAnsi="Georgia"/>
          <w:spacing w:val="-13"/>
          <w:w w:val="95"/>
          <w:sz w:val="17"/>
        </w:rPr>
        <w:t> </w:t>
      </w:r>
      <w:r>
        <w:rPr>
          <w:rFonts w:ascii="Georgia" w:hAnsi="Georgia"/>
          <w:w w:val="95"/>
          <w:sz w:val="17"/>
        </w:rPr>
        <w:t>largo</w:t>
      </w:r>
      <w:r>
        <w:rPr>
          <w:rFonts w:ascii="Georgia" w:hAnsi="Georgia"/>
          <w:spacing w:val="-13"/>
          <w:w w:val="95"/>
          <w:sz w:val="17"/>
        </w:rPr>
        <w:t> </w:t>
      </w:r>
      <w:r>
        <w:rPr>
          <w:rFonts w:ascii="Georgia" w:hAnsi="Georgia"/>
          <w:w w:val="95"/>
          <w:sz w:val="17"/>
        </w:rPr>
        <w:t>del</w:t>
      </w:r>
      <w:r>
        <w:rPr>
          <w:rFonts w:ascii="Georgia" w:hAnsi="Georgia"/>
          <w:spacing w:val="-13"/>
          <w:w w:val="95"/>
          <w:sz w:val="17"/>
        </w:rPr>
        <w:t> </w:t>
      </w:r>
      <w:r>
        <w:rPr>
          <w:rFonts w:ascii="Georgia" w:hAnsi="Georgia"/>
          <w:w w:val="95"/>
          <w:sz w:val="17"/>
        </w:rPr>
        <w:t>tiempo,</w:t>
      </w:r>
      <w:r>
        <w:rPr>
          <w:rFonts w:ascii="Georgia" w:hAnsi="Georgia"/>
          <w:spacing w:val="-13"/>
          <w:w w:val="95"/>
          <w:sz w:val="17"/>
        </w:rPr>
        <w:t> </w:t>
      </w:r>
      <w:r>
        <w:rPr>
          <w:rFonts w:ascii="Georgia" w:hAnsi="Georgia"/>
          <w:w w:val="95"/>
          <w:sz w:val="17"/>
        </w:rPr>
        <w:t>la</w:t>
      </w:r>
      <w:r>
        <w:rPr>
          <w:rFonts w:ascii="Georgia" w:hAnsi="Georgia"/>
          <w:spacing w:val="-13"/>
          <w:w w:val="95"/>
          <w:sz w:val="17"/>
        </w:rPr>
        <w:t> </w:t>
      </w:r>
      <w:r>
        <w:rPr>
          <w:rFonts w:ascii="Georgia" w:hAnsi="Georgia"/>
          <w:w w:val="95"/>
          <w:sz w:val="17"/>
        </w:rPr>
        <w:t>antropología</w:t>
      </w:r>
      <w:r>
        <w:rPr>
          <w:rFonts w:ascii="Georgia" w:hAnsi="Georgia"/>
          <w:spacing w:val="-13"/>
          <w:w w:val="95"/>
          <w:sz w:val="17"/>
        </w:rPr>
        <w:t> </w:t>
      </w:r>
      <w:r>
        <w:rPr>
          <w:rFonts w:ascii="Georgia" w:hAnsi="Georgia"/>
          <w:w w:val="95"/>
          <w:sz w:val="17"/>
        </w:rPr>
        <w:t>se</w:t>
      </w:r>
      <w:r>
        <w:rPr>
          <w:rFonts w:ascii="Georgia" w:hAnsi="Georgia"/>
          <w:spacing w:val="-13"/>
          <w:w w:val="95"/>
          <w:sz w:val="17"/>
        </w:rPr>
        <w:t> </w:t>
      </w:r>
      <w:r>
        <w:rPr>
          <w:rFonts w:ascii="Georgia" w:hAnsi="Georgia"/>
          <w:w w:val="95"/>
          <w:sz w:val="17"/>
        </w:rPr>
        <w:t>ha</w:t>
      </w:r>
      <w:r>
        <w:rPr>
          <w:rFonts w:ascii="Georgia" w:hAnsi="Georgia"/>
          <w:spacing w:val="-13"/>
          <w:w w:val="95"/>
          <w:sz w:val="17"/>
        </w:rPr>
        <w:t> </w:t>
      </w:r>
      <w:r>
        <w:rPr>
          <w:rFonts w:ascii="Georgia" w:hAnsi="Georgia"/>
          <w:w w:val="95"/>
          <w:sz w:val="17"/>
        </w:rPr>
        <w:t>consolidado</w:t>
      </w:r>
      <w:r>
        <w:rPr>
          <w:rFonts w:ascii="Georgia" w:hAnsi="Georgia"/>
          <w:spacing w:val="-13"/>
          <w:w w:val="95"/>
          <w:sz w:val="17"/>
        </w:rPr>
        <w:t> </w:t>
      </w:r>
      <w:r>
        <w:rPr>
          <w:rFonts w:ascii="Georgia" w:hAnsi="Georgia"/>
          <w:w w:val="95"/>
          <w:sz w:val="17"/>
        </w:rPr>
        <w:t>como</w:t>
      </w:r>
      <w:r>
        <w:rPr>
          <w:rFonts w:ascii="Georgia" w:hAnsi="Georgia"/>
          <w:spacing w:val="-13"/>
          <w:w w:val="95"/>
          <w:sz w:val="17"/>
        </w:rPr>
        <w:t> </w:t>
      </w:r>
      <w:r>
        <w:rPr>
          <w:rFonts w:ascii="Georgia" w:hAnsi="Georgia"/>
          <w:w w:val="95"/>
          <w:sz w:val="17"/>
        </w:rPr>
        <w:t>un</w:t>
      </w:r>
      <w:r>
        <w:rPr>
          <w:rFonts w:ascii="Georgia" w:hAnsi="Georgia"/>
          <w:spacing w:val="-13"/>
          <w:w w:val="95"/>
          <w:sz w:val="17"/>
        </w:rPr>
        <w:t> </w:t>
      </w:r>
      <w:r>
        <w:rPr>
          <w:rFonts w:ascii="Georgia" w:hAnsi="Georgia"/>
          <w:w w:val="95"/>
          <w:sz w:val="17"/>
        </w:rPr>
        <w:t>dominio</w:t>
      </w:r>
      <w:r>
        <w:rPr>
          <w:rFonts w:ascii="Georgia" w:hAnsi="Georgia"/>
          <w:spacing w:val="-13"/>
          <w:w w:val="95"/>
          <w:sz w:val="17"/>
        </w:rPr>
        <w:t> </w:t>
      </w:r>
      <w:r>
        <w:rPr>
          <w:rFonts w:ascii="Georgia" w:hAnsi="Georgia"/>
          <w:w w:val="95"/>
          <w:sz w:val="17"/>
        </w:rPr>
        <w:t>académico</w:t>
      </w:r>
      <w:r>
        <w:rPr>
          <w:rFonts w:ascii="Georgia" w:hAnsi="Georgia"/>
          <w:spacing w:val="-13"/>
          <w:w w:val="95"/>
          <w:sz w:val="17"/>
        </w:rPr>
        <w:t> </w:t>
      </w:r>
      <w:r>
        <w:rPr>
          <w:rFonts w:ascii="Georgia" w:hAnsi="Georgia"/>
          <w:w w:val="95"/>
          <w:sz w:val="17"/>
        </w:rPr>
        <w:t>diversifica- do</w:t>
      </w:r>
      <w:r>
        <w:rPr>
          <w:rFonts w:ascii="Georgia" w:hAnsi="Georgia"/>
          <w:spacing w:val="-16"/>
          <w:w w:val="95"/>
          <w:sz w:val="17"/>
        </w:rPr>
        <w:t> </w:t>
      </w:r>
      <w:r>
        <w:rPr>
          <w:rFonts w:ascii="Georgia" w:hAnsi="Georgia"/>
          <w:w w:val="95"/>
          <w:sz w:val="17"/>
        </w:rPr>
        <w:t>en</w:t>
      </w:r>
      <w:r>
        <w:rPr>
          <w:rFonts w:ascii="Georgia" w:hAnsi="Georgia"/>
          <w:spacing w:val="-16"/>
          <w:w w:val="95"/>
          <w:sz w:val="17"/>
        </w:rPr>
        <w:t> </w:t>
      </w:r>
      <w:r>
        <w:rPr>
          <w:rFonts w:ascii="Georgia" w:hAnsi="Georgia"/>
          <w:w w:val="95"/>
          <w:sz w:val="17"/>
        </w:rPr>
        <w:t>su</w:t>
      </w:r>
      <w:r>
        <w:rPr>
          <w:rFonts w:ascii="Georgia" w:hAnsi="Georgia"/>
          <w:spacing w:val="-16"/>
          <w:w w:val="95"/>
          <w:sz w:val="17"/>
        </w:rPr>
        <w:t> </w:t>
      </w:r>
      <w:r>
        <w:rPr>
          <w:rFonts w:ascii="Georgia" w:hAnsi="Georgia"/>
          <w:w w:val="95"/>
          <w:sz w:val="17"/>
        </w:rPr>
        <w:t>objeto</w:t>
      </w:r>
      <w:r>
        <w:rPr>
          <w:rFonts w:ascii="Georgia" w:hAnsi="Georgia"/>
          <w:spacing w:val="-16"/>
          <w:w w:val="95"/>
          <w:sz w:val="17"/>
        </w:rPr>
        <w:t> </w:t>
      </w:r>
      <w:r>
        <w:rPr>
          <w:rFonts w:ascii="Georgia" w:hAnsi="Georgia"/>
          <w:w w:val="95"/>
          <w:sz w:val="17"/>
        </w:rPr>
        <w:t>de</w:t>
      </w:r>
      <w:r>
        <w:rPr>
          <w:rFonts w:ascii="Georgia" w:hAnsi="Georgia"/>
          <w:spacing w:val="-16"/>
          <w:w w:val="95"/>
          <w:sz w:val="17"/>
        </w:rPr>
        <w:t> </w:t>
      </w:r>
      <w:r>
        <w:rPr>
          <w:rFonts w:ascii="Georgia" w:hAnsi="Georgia"/>
          <w:w w:val="95"/>
          <w:sz w:val="17"/>
        </w:rPr>
        <w:t>estudio</w:t>
      </w:r>
      <w:r>
        <w:rPr>
          <w:rFonts w:ascii="Georgia" w:hAnsi="Georgia"/>
          <w:spacing w:val="-16"/>
          <w:w w:val="95"/>
          <w:sz w:val="17"/>
        </w:rPr>
        <w:t> </w:t>
      </w:r>
      <w:r>
        <w:rPr>
          <w:rFonts w:ascii="Georgia" w:hAnsi="Georgia"/>
          <w:w w:val="95"/>
          <w:sz w:val="17"/>
        </w:rPr>
        <w:t>y</w:t>
      </w:r>
      <w:r>
        <w:rPr>
          <w:rFonts w:ascii="Georgia" w:hAnsi="Georgia"/>
          <w:spacing w:val="-16"/>
          <w:w w:val="95"/>
          <w:sz w:val="17"/>
        </w:rPr>
        <w:t> </w:t>
      </w:r>
      <w:r>
        <w:rPr>
          <w:rFonts w:ascii="Georgia" w:hAnsi="Georgia"/>
          <w:w w:val="95"/>
          <w:sz w:val="17"/>
        </w:rPr>
        <w:t>consistente</w:t>
      </w:r>
      <w:r>
        <w:rPr>
          <w:rFonts w:ascii="Georgia" w:hAnsi="Georgia"/>
          <w:spacing w:val="-16"/>
          <w:w w:val="95"/>
          <w:sz w:val="17"/>
        </w:rPr>
        <w:t> </w:t>
      </w:r>
      <w:r>
        <w:rPr>
          <w:rFonts w:ascii="Georgia" w:hAnsi="Georgia"/>
          <w:w w:val="95"/>
          <w:sz w:val="17"/>
        </w:rPr>
        <w:t>respecto</w:t>
      </w:r>
      <w:r>
        <w:rPr>
          <w:rFonts w:ascii="Georgia" w:hAnsi="Georgia"/>
          <w:spacing w:val="-16"/>
          <w:w w:val="95"/>
          <w:sz w:val="17"/>
        </w:rPr>
        <w:t> </w:t>
      </w:r>
      <w:r>
        <w:rPr>
          <w:rFonts w:ascii="Georgia" w:hAnsi="Georgia"/>
          <w:w w:val="95"/>
          <w:sz w:val="17"/>
        </w:rPr>
        <w:t>a</w:t>
      </w:r>
      <w:r>
        <w:rPr>
          <w:rFonts w:ascii="Georgia" w:hAnsi="Georgia"/>
          <w:spacing w:val="-16"/>
          <w:w w:val="95"/>
          <w:sz w:val="17"/>
        </w:rPr>
        <w:t> </w:t>
      </w:r>
      <w:r>
        <w:rPr>
          <w:rFonts w:ascii="Georgia" w:hAnsi="Georgia"/>
          <w:w w:val="95"/>
          <w:sz w:val="17"/>
        </w:rPr>
        <w:t>su</w:t>
      </w:r>
      <w:r>
        <w:rPr>
          <w:rFonts w:ascii="Georgia" w:hAnsi="Georgia"/>
          <w:spacing w:val="-16"/>
          <w:w w:val="95"/>
          <w:sz w:val="17"/>
        </w:rPr>
        <w:t> </w:t>
      </w:r>
      <w:r>
        <w:rPr>
          <w:rFonts w:ascii="Georgia" w:hAnsi="Georgia"/>
          <w:w w:val="95"/>
          <w:sz w:val="17"/>
        </w:rPr>
        <w:t>método</w:t>
      </w:r>
      <w:r>
        <w:rPr>
          <w:rFonts w:ascii="Georgia" w:hAnsi="Georgia"/>
          <w:spacing w:val="-16"/>
          <w:w w:val="95"/>
          <w:sz w:val="17"/>
        </w:rPr>
        <w:t> </w:t>
      </w:r>
      <w:r>
        <w:rPr>
          <w:rFonts w:ascii="Georgia" w:hAnsi="Georgia"/>
          <w:w w:val="95"/>
          <w:sz w:val="17"/>
        </w:rPr>
        <w:t>de</w:t>
      </w:r>
      <w:r>
        <w:rPr>
          <w:rFonts w:ascii="Georgia" w:hAnsi="Georgia"/>
          <w:spacing w:val="-16"/>
          <w:w w:val="95"/>
          <w:sz w:val="17"/>
        </w:rPr>
        <w:t> </w:t>
      </w:r>
      <w:r>
        <w:rPr>
          <w:rFonts w:ascii="Georgia" w:hAnsi="Georgia"/>
          <w:w w:val="95"/>
          <w:sz w:val="17"/>
        </w:rPr>
        <w:t>observación;</w:t>
      </w:r>
      <w:r>
        <w:rPr>
          <w:rFonts w:ascii="Georgia" w:hAnsi="Georgia"/>
          <w:spacing w:val="-16"/>
          <w:w w:val="95"/>
          <w:sz w:val="17"/>
        </w:rPr>
        <w:t> </w:t>
      </w:r>
      <w:r>
        <w:rPr>
          <w:rFonts w:ascii="Georgia" w:hAnsi="Georgia"/>
          <w:w w:val="95"/>
          <w:sz w:val="17"/>
        </w:rPr>
        <w:t>desafortunadamente,</w:t>
      </w:r>
      <w:r>
        <w:rPr>
          <w:rFonts w:ascii="Georgia" w:hAnsi="Georgia"/>
          <w:spacing w:val="-15"/>
          <w:w w:val="95"/>
          <w:sz w:val="17"/>
        </w:rPr>
        <w:t> </w:t>
      </w:r>
      <w:r>
        <w:rPr>
          <w:rFonts w:ascii="Georgia" w:hAnsi="Georgia"/>
          <w:w w:val="95"/>
          <w:sz w:val="17"/>
        </w:rPr>
        <w:t>en ocasiones, el método se ha tomado como sinónimo del dominio mismo, confundiéndose el dominio de la antropología con el método</w:t>
      </w:r>
      <w:r>
        <w:rPr>
          <w:rFonts w:ascii="Georgia" w:hAnsi="Georgia"/>
          <w:spacing w:val="-4"/>
          <w:w w:val="95"/>
          <w:sz w:val="17"/>
        </w:rPr>
        <w:t> </w:t>
      </w:r>
      <w:r>
        <w:rPr>
          <w:rFonts w:ascii="Georgia" w:hAnsi="Georgia"/>
          <w:w w:val="95"/>
          <w:sz w:val="17"/>
        </w:rPr>
        <w:t>etnográfico.</w:t>
      </w:r>
    </w:p>
    <w:p>
      <w:pPr>
        <w:spacing w:line="271" w:lineRule="auto" w:before="0"/>
        <w:ind w:left="1553" w:right="1550" w:firstLine="283"/>
        <w:jc w:val="both"/>
        <w:rPr>
          <w:rFonts w:ascii="Georgia" w:hAnsi="Georgia"/>
          <w:sz w:val="17"/>
        </w:rPr>
      </w:pPr>
      <w:r>
        <w:rPr>
          <w:rFonts w:ascii="Georgia" w:hAnsi="Georgia"/>
          <w:position w:val="6"/>
          <w:sz w:val="10"/>
        </w:rPr>
        <w:t>8 </w:t>
      </w:r>
      <w:r>
        <w:rPr>
          <w:rFonts w:ascii="Georgia" w:hAnsi="Georgia"/>
          <w:sz w:val="17"/>
        </w:rPr>
        <w:t>La noción de dispositivo se deriva de la idea expuesta por </w:t>
      </w:r>
      <w:r>
        <w:rPr>
          <w:rFonts w:ascii="Georgia" w:hAnsi="Georgia"/>
          <w:spacing w:val="-3"/>
          <w:sz w:val="17"/>
        </w:rPr>
        <w:t>Foucault </w:t>
      </w:r>
      <w:r>
        <w:rPr>
          <w:rFonts w:ascii="Georgia" w:hAnsi="Georgia"/>
          <w:sz w:val="17"/>
        </w:rPr>
        <w:t>en </w:t>
      </w:r>
      <w:r>
        <w:rPr>
          <w:rFonts w:ascii="Times New Roman" w:hAnsi="Times New Roman"/>
          <w:i/>
          <w:sz w:val="17"/>
        </w:rPr>
        <w:t>La volunttad de saber </w:t>
      </w:r>
      <w:r>
        <w:rPr>
          <w:rFonts w:ascii="Georgia" w:hAnsi="Georgia"/>
          <w:w w:val="95"/>
          <w:sz w:val="17"/>
        </w:rPr>
        <w:t>(Foucault,</w:t>
      </w:r>
      <w:r>
        <w:rPr>
          <w:rFonts w:ascii="Georgia" w:hAnsi="Georgia"/>
          <w:spacing w:val="-8"/>
          <w:w w:val="95"/>
          <w:sz w:val="17"/>
        </w:rPr>
        <w:t> </w:t>
      </w:r>
      <w:r>
        <w:rPr>
          <w:rFonts w:ascii="Georgia" w:hAnsi="Georgia"/>
          <w:w w:val="95"/>
          <w:sz w:val="17"/>
        </w:rPr>
        <w:t>1999)</w:t>
      </w:r>
      <w:r>
        <w:rPr>
          <w:rFonts w:ascii="Georgia" w:hAnsi="Georgia"/>
          <w:spacing w:val="-8"/>
          <w:w w:val="95"/>
          <w:sz w:val="17"/>
        </w:rPr>
        <w:t> </w:t>
      </w:r>
      <w:r>
        <w:rPr>
          <w:rFonts w:ascii="Georgia" w:hAnsi="Georgia"/>
          <w:w w:val="95"/>
          <w:sz w:val="17"/>
        </w:rPr>
        <w:t>y</w:t>
      </w:r>
      <w:r>
        <w:rPr>
          <w:rFonts w:ascii="Georgia" w:hAnsi="Georgia"/>
          <w:spacing w:val="-8"/>
          <w:w w:val="95"/>
          <w:sz w:val="17"/>
        </w:rPr>
        <w:t> </w:t>
      </w:r>
      <w:r>
        <w:rPr>
          <w:rFonts w:ascii="Georgia" w:hAnsi="Georgia"/>
          <w:w w:val="95"/>
          <w:sz w:val="17"/>
        </w:rPr>
        <w:t>de</w:t>
      </w:r>
      <w:r>
        <w:rPr>
          <w:rFonts w:ascii="Georgia" w:hAnsi="Georgia"/>
          <w:spacing w:val="-8"/>
          <w:w w:val="95"/>
          <w:sz w:val="17"/>
        </w:rPr>
        <w:t> </w:t>
      </w:r>
      <w:r>
        <w:rPr>
          <w:rFonts w:ascii="Georgia" w:hAnsi="Georgia"/>
          <w:w w:val="95"/>
          <w:sz w:val="17"/>
        </w:rPr>
        <w:t>la</w:t>
      </w:r>
      <w:r>
        <w:rPr>
          <w:rFonts w:ascii="Georgia" w:hAnsi="Georgia"/>
          <w:spacing w:val="-8"/>
          <w:w w:val="95"/>
          <w:sz w:val="17"/>
        </w:rPr>
        <w:t> </w:t>
      </w:r>
      <w:r>
        <w:rPr>
          <w:rFonts w:ascii="Georgia" w:hAnsi="Georgia"/>
          <w:w w:val="95"/>
          <w:sz w:val="17"/>
        </w:rPr>
        <w:t>entrevista</w:t>
      </w:r>
      <w:r>
        <w:rPr>
          <w:rFonts w:ascii="Georgia" w:hAnsi="Georgia"/>
          <w:spacing w:val="-8"/>
          <w:w w:val="95"/>
          <w:sz w:val="17"/>
        </w:rPr>
        <w:t> </w:t>
      </w:r>
      <w:r>
        <w:rPr>
          <w:rFonts w:ascii="Georgia" w:hAnsi="Georgia"/>
          <w:w w:val="95"/>
          <w:sz w:val="17"/>
        </w:rPr>
        <w:t>que</w:t>
      </w:r>
      <w:r>
        <w:rPr>
          <w:rFonts w:ascii="Georgia" w:hAnsi="Georgia"/>
          <w:spacing w:val="-8"/>
          <w:w w:val="95"/>
          <w:sz w:val="17"/>
        </w:rPr>
        <w:t> </w:t>
      </w:r>
      <w:r>
        <w:rPr>
          <w:rFonts w:ascii="Georgia" w:hAnsi="Georgia"/>
          <w:w w:val="95"/>
          <w:sz w:val="17"/>
        </w:rPr>
        <w:t>realizaron</w:t>
      </w:r>
      <w:r>
        <w:rPr>
          <w:rFonts w:ascii="Georgia" w:hAnsi="Georgia"/>
          <w:spacing w:val="-8"/>
          <w:w w:val="95"/>
          <w:sz w:val="17"/>
        </w:rPr>
        <w:t> </w:t>
      </w:r>
      <w:r>
        <w:rPr>
          <w:rFonts w:ascii="Georgia" w:hAnsi="Georgia"/>
          <w:w w:val="95"/>
          <w:sz w:val="17"/>
        </w:rPr>
        <w:t>Colas,</w:t>
      </w:r>
      <w:r>
        <w:rPr>
          <w:rFonts w:ascii="Georgia" w:hAnsi="Georgia"/>
          <w:spacing w:val="-8"/>
          <w:w w:val="95"/>
          <w:sz w:val="17"/>
        </w:rPr>
        <w:t> </w:t>
      </w:r>
      <w:r>
        <w:rPr>
          <w:rFonts w:ascii="Georgia" w:hAnsi="Georgia"/>
          <w:w w:val="95"/>
          <w:sz w:val="17"/>
        </w:rPr>
        <w:t>Grosrichard</w:t>
      </w:r>
      <w:r>
        <w:rPr>
          <w:rFonts w:ascii="Georgia" w:hAnsi="Georgia"/>
          <w:spacing w:val="-8"/>
          <w:w w:val="95"/>
          <w:sz w:val="17"/>
        </w:rPr>
        <w:t> </w:t>
      </w:r>
      <w:r>
        <w:rPr>
          <w:rFonts w:ascii="Georgia" w:hAnsi="Georgia"/>
          <w:w w:val="95"/>
          <w:sz w:val="17"/>
        </w:rPr>
        <w:t>y</w:t>
      </w:r>
      <w:r>
        <w:rPr>
          <w:rFonts w:ascii="Georgia" w:hAnsi="Georgia"/>
          <w:spacing w:val="-8"/>
          <w:w w:val="95"/>
          <w:sz w:val="17"/>
        </w:rPr>
        <w:t> </w:t>
      </w:r>
      <w:r>
        <w:rPr>
          <w:rFonts w:ascii="Georgia" w:hAnsi="Georgia"/>
          <w:w w:val="95"/>
          <w:sz w:val="17"/>
        </w:rPr>
        <w:t>otros</w:t>
      </w:r>
      <w:r>
        <w:rPr>
          <w:rFonts w:ascii="Georgia" w:hAnsi="Georgia"/>
          <w:spacing w:val="-8"/>
          <w:w w:val="95"/>
          <w:sz w:val="17"/>
        </w:rPr>
        <w:t> </w:t>
      </w:r>
      <w:r>
        <w:rPr>
          <w:rFonts w:ascii="Georgia" w:hAnsi="Georgia"/>
          <w:w w:val="95"/>
          <w:sz w:val="17"/>
        </w:rPr>
        <w:t>a</w:t>
      </w:r>
      <w:r>
        <w:rPr>
          <w:rFonts w:ascii="Georgia" w:hAnsi="Georgia"/>
          <w:spacing w:val="-8"/>
          <w:w w:val="95"/>
          <w:sz w:val="17"/>
        </w:rPr>
        <w:t> </w:t>
      </w:r>
      <w:r>
        <w:rPr>
          <w:rFonts w:ascii="Georgia" w:hAnsi="Georgia"/>
          <w:spacing w:val="-3"/>
          <w:w w:val="95"/>
          <w:sz w:val="17"/>
        </w:rPr>
        <w:t>Foucault</w:t>
      </w:r>
      <w:r>
        <w:rPr>
          <w:rFonts w:ascii="Georgia" w:hAnsi="Georgia"/>
          <w:spacing w:val="-8"/>
          <w:w w:val="95"/>
          <w:sz w:val="17"/>
        </w:rPr>
        <w:t> </w:t>
      </w:r>
      <w:r>
        <w:rPr>
          <w:rFonts w:ascii="Georgia" w:hAnsi="Georgia"/>
          <w:w w:val="95"/>
          <w:sz w:val="17"/>
        </w:rPr>
        <w:t>a</w:t>
      </w:r>
      <w:r>
        <w:rPr>
          <w:rFonts w:ascii="Georgia" w:hAnsi="Georgia"/>
          <w:spacing w:val="-8"/>
          <w:w w:val="95"/>
          <w:sz w:val="17"/>
        </w:rPr>
        <w:t> </w:t>
      </w:r>
      <w:r>
        <w:rPr>
          <w:rFonts w:ascii="Georgia" w:hAnsi="Georgia"/>
          <w:w w:val="95"/>
          <w:sz w:val="17"/>
        </w:rPr>
        <w:t>propósito</w:t>
      </w:r>
      <w:r>
        <w:rPr>
          <w:rFonts w:ascii="Georgia" w:hAnsi="Georgia"/>
          <w:spacing w:val="-8"/>
          <w:w w:val="95"/>
          <w:sz w:val="17"/>
        </w:rPr>
        <w:t> </w:t>
      </w:r>
      <w:r>
        <w:rPr>
          <w:rFonts w:ascii="Georgia" w:hAnsi="Georgia"/>
          <w:w w:val="95"/>
          <w:sz w:val="17"/>
        </w:rPr>
        <w:t>de la</w:t>
      </w:r>
      <w:r>
        <w:rPr>
          <w:rFonts w:ascii="Georgia" w:hAnsi="Georgia"/>
          <w:spacing w:val="-4"/>
          <w:w w:val="95"/>
          <w:sz w:val="17"/>
        </w:rPr>
        <w:t> </w:t>
      </w:r>
      <w:r>
        <w:rPr>
          <w:rFonts w:ascii="Georgia" w:hAnsi="Georgia"/>
          <w:w w:val="95"/>
          <w:sz w:val="17"/>
        </w:rPr>
        <w:t>idea</w:t>
      </w:r>
      <w:r>
        <w:rPr>
          <w:rFonts w:ascii="Georgia" w:hAnsi="Georgia"/>
          <w:spacing w:val="-4"/>
          <w:w w:val="95"/>
          <w:sz w:val="17"/>
        </w:rPr>
        <w:t> </w:t>
      </w:r>
      <w:r>
        <w:rPr>
          <w:rFonts w:ascii="Georgia" w:hAnsi="Georgia"/>
          <w:w w:val="95"/>
          <w:sz w:val="17"/>
        </w:rPr>
        <w:t>de</w:t>
      </w:r>
      <w:r>
        <w:rPr>
          <w:rFonts w:ascii="Georgia" w:hAnsi="Georgia"/>
          <w:spacing w:val="-4"/>
          <w:w w:val="95"/>
          <w:sz w:val="17"/>
        </w:rPr>
        <w:t> </w:t>
      </w:r>
      <w:r>
        <w:rPr>
          <w:rFonts w:ascii="Georgia" w:hAnsi="Georgia"/>
          <w:w w:val="95"/>
          <w:sz w:val="17"/>
        </w:rPr>
        <w:t>dispositivo</w:t>
      </w:r>
      <w:r>
        <w:rPr>
          <w:rFonts w:ascii="Georgia" w:hAnsi="Georgia"/>
          <w:spacing w:val="-4"/>
          <w:w w:val="95"/>
          <w:sz w:val="17"/>
        </w:rPr>
        <w:t> </w:t>
      </w:r>
      <w:r>
        <w:rPr>
          <w:rFonts w:ascii="Georgia" w:hAnsi="Georgia"/>
          <w:w w:val="95"/>
          <w:sz w:val="17"/>
        </w:rPr>
        <w:t>en</w:t>
      </w:r>
      <w:r>
        <w:rPr>
          <w:rFonts w:ascii="Georgia" w:hAnsi="Georgia"/>
          <w:spacing w:val="-4"/>
          <w:w w:val="95"/>
          <w:sz w:val="17"/>
        </w:rPr>
        <w:t> </w:t>
      </w:r>
      <w:r>
        <w:rPr>
          <w:rFonts w:ascii="Georgia" w:hAnsi="Georgia"/>
          <w:w w:val="95"/>
          <w:sz w:val="17"/>
        </w:rPr>
        <w:t>el</w:t>
      </w:r>
      <w:r>
        <w:rPr>
          <w:rFonts w:ascii="Georgia" w:hAnsi="Georgia"/>
          <w:spacing w:val="-4"/>
          <w:w w:val="95"/>
          <w:sz w:val="17"/>
        </w:rPr>
        <w:t> </w:t>
      </w:r>
      <w:r>
        <w:rPr>
          <w:rFonts w:ascii="Times New Roman" w:hAnsi="Times New Roman"/>
          <w:i/>
          <w:w w:val="95"/>
          <w:sz w:val="17"/>
        </w:rPr>
        <w:t>Bullettin</w:t>
      </w:r>
      <w:r>
        <w:rPr>
          <w:rFonts w:ascii="Times New Roman" w:hAnsi="Times New Roman"/>
          <w:i/>
          <w:spacing w:val="-6"/>
          <w:w w:val="95"/>
          <w:sz w:val="17"/>
        </w:rPr>
        <w:t> </w:t>
      </w:r>
      <w:r>
        <w:rPr>
          <w:rFonts w:ascii="Times New Roman" w:hAnsi="Times New Roman"/>
          <w:i/>
          <w:w w:val="95"/>
          <w:sz w:val="17"/>
        </w:rPr>
        <w:t>périodique</w:t>
      </w:r>
      <w:r>
        <w:rPr>
          <w:rFonts w:ascii="Times New Roman" w:hAnsi="Times New Roman"/>
          <w:i/>
          <w:spacing w:val="-5"/>
          <w:w w:val="95"/>
          <w:sz w:val="17"/>
        </w:rPr>
        <w:t> </w:t>
      </w:r>
      <w:r>
        <w:rPr>
          <w:rFonts w:ascii="Times New Roman" w:hAnsi="Times New Roman"/>
          <w:i/>
          <w:w w:val="95"/>
          <w:sz w:val="17"/>
        </w:rPr>
        <w:t>du</w:t>
      </w:r>
      <w:r>
        <w:rPr>
          <w:rFonts w:ascii="Times New Roman" w:hAnsi="Times New Roman"/>
          <w:i/>
          <w:spacing w:val="-6"/>
          <w:w w:val="95"/>
          <w:sz w:val="17"/>
        </w:rPr>
        <w:t> </w:t>
      </w:r>
      <w:r>
        <w:rPr>
          <w:rFonts w:ascii="Times New Roman" w:hAnsi="Times New Roman"/>
          <w:i/>
          <w:w w:val="95"/>
          <w:sz w:val="17"/>
        </w:rPr>
        <w:t>champ</w:t>
      </w:r>
      <w:r>
        <w:rPr>
          <w:rFonts w:ascii="Times New Roman" w:hAnsi="Times New Roman"/>
          <w:i/>
          <w:spacing w:val="-6"/>
          <w:w w:val="95"/>
          <w:sz w:val="17"/>
        </w:rPr>
        <w:t> </w:t>
      </w:r>
      <w:r>
        <w:rPr>
          <w:rFonts w:ascii="Times New Roman" w:hAnsi="Times New Roman"/>
          <w:i/>
          <w:w w:val="95"/>
          <w:sz w:val="17"/>
        </w:rPr>
        <w:t>freudien</w:t>
      </w:r>
      <w:r>
        <w:rPr>
          <w:rFonts w:ascii="Times New Roman" w:hAnsi="Times New Roman"/>
          <w:i/>
          <w:spacing w:val="-6"/>
          <w:w w:val="95"/>
          <w:sz w:val="17"/>
        </w:rPr>
        <w:t> </w:t>
      </w:r>
      <w:r>
        <w:rPr>
          <w:rFonts w:ascii="Georgia" w:hAnsi="Georgia"/>
          <w:w w:val="95"/>
          <w:sz w:val="17"/>
        </w:rPr>
        <w:t>(Foucault,</w:t>
      </w:r>
      <w:r>
        <w:rPr>
          <w:rFonts w:ascii="Georgia" w:hAnsi="Georgia"/>
          <w:spacing w:val="-5"/>
          <w:w w:val="95"/>
          <w:sz w:val="17"/>
        </w:rPr>
        <w:t> </w:t>
      </w:r>
      <w:r>
        <w:rPr>
          <w:rFonts w:ascii="Georgia" w:hAnsi="Georgia"/>
          <w:w w:val="95"/>
          <w:sz w:val="17"/>
        </w:rPr>
        <w:t>1994),</w:t>
      </w:r>
      <w:r>
        <w:rPr>
          <w:rFonts w:ascii="Georgia" w:hAnsi="Georgia"/>
          <w:spacing w:val="-5"/>
          <w:w w:val="95"/>
          <w:sz w:val="17"/>
        </w:rPr>
        <w:t> </w:t>
      </w:r>
      <w:r>
        <w:rPr>
          <w:rFonts w:ascii="Georgia" w:hAnsi="Georgia"/>
          <w:w w:val="95"/>
          <w:sz w:val="17"/>
        </w:rPr>
        <w:t>mismos</w:t>
      </w:r>
      <w:r>
        <w:rPr>
          <w:rFonts w:ascii="Georgia" w:hAnsi="Georgia"/>
          <w:spacing w:val="-4"/>
          <w:w w:val="95"/>
          <w:sz w:val="17"/>
        </w:rPr>
        <w:t> </w:t>
      </w:r>
      <w:r>
        <w:rPr>
          <w:rFonts w:ascii="Georgia" w:hAnsi="Georgia"/>
          <w:w w:val="95"/>
          <w:sz w:val="17"/>
        </w:rPr>
        <w:t>que</w:t>
      </w:r>
      <w:r>
        <w:rPr>
          <w:rFonts w:ascii="Georgia" w:hAnsi="Georgia"/>
          <w:spacing w:val="-4"/>
          <w:w w:val="95"/>
          <w:sz w:val="17"/>
        </w:rPr>
        <w:t> </w:t>
      </w:r>
      <w:r>
        <w:rPr>
          <w:rFonts w:ascii="Georgia" w:hAnsi="Georgia"/>
          <w:w w:val="95"/>
          <w:sz w:val="17"/>
        </w:rPr>
        <w:t>hemos discutido</w:t>
      </w:r>
      <w:r>
        <w:rPr>
          <w:rFonts w:ascii="Georgia" w:hAnsi="Georgia"/>
          <w:spacing w:val="-5"/>
          <w:w w:val="95"/>
          <w:sz w:val="17"/>
        </w:rPr>
        <w:t> </w:t>
      </w:r>
      <w:r>
        <w:rPr>
          <w:rFonts w:ascii="Georgia" w:hAnsi="Georgia"/>
          <w:w w:val="95"/>
          <w:sz w:val="17"/>
        </w:rPr>
        <w:t>y</w:t>
      </w:r>
      <w:r>
        <w:rPr>
          <w:rFonts w:ascii="Georgia" w:hAnsi="Georgia"/>
          <w:spacing w:val="-6"/>
          <w:w w:val="95"/>
          <w:sz w:val="17"/>
        </w:rPr>
        <w:t> </w:t>
      </w:r>
      <w:r>
        <w:rPr>
          <w:rFonts w:ascii="Georgia" w:hAnsi="Georgia"/>
          <w:w w:val="95"/>
          <w:sz w:val="17"/>
        </w:rPr>
        <w:t>propuesto</w:t>
      </w:r>
      <w:r>
        <w:rPr>
          <w:rFonts w:ascii="Georgia" w:hAnsi="Georgia"/>
          <w:spacing w:val="-6"/>
          <w:w w:val="95"/>
          <w:sz w:val="17"/>
        </w:rPr>
        <w:t> </w:t>
      </w:r>
      <w:r>
        <w:rPr>
          <w:rFonts w:ascii="Georgia" w:hAnsi="Georgia"/>
          <w:w w:val="95"/>
          <w:sz w:val="17"/>
        </w:rPr>
        <w:t>como</w:t>
      </w:r>
      <w:r>
        <w:rPr>
          <w:rFonts w:ascii="Georgia" w:hAnsi="Georgia"/>
          <w:spacing w:val="-6"/>
          <w:w w:val="95"/>
          <w:sz w:val="17"/>
        </w:rPr>
        <w:t> </w:t>
      </w:r>
      <w:r>
        <w:rPr>
          <w:rFonts w:ascii="Georgia" w:hAnsi="Georgia"/>
          <w:w w:val="95"/>
          <w:sz w:val="17"/>
        </w:rPr>
        <w:t>alternativa</w:t>
      </w:r>
      <w:r>
        <w:rPr>
          <w:rFonts w:ascii="Georgia" w:hAnsi="Georgia"/>
          <w:spacing w:val="-5"/>
          <w:w w:val="95"/>
          <w:sz w:val="17"/>
        </w:rPr>
        <w:t> </w:t>
      </w:r>
      <w:r>
        <w:rPr>
          <w:rFonts w:ascii="Georgia" w:hAnsi="Georgia"/>
          <w:w w:val="95"/>
          <w:sz w:val="17"/>
        </w:rPr>
        <w:t>a</w:t>
      </w:r>
      <w:r>
        <w:rPr>
          <w:rFonts w:ascii="Georgia" w:hAnsi="Georgia"/>
          <w:spacing w:val="-6"/>
          <w:w w:val="95"/>
          <w:sz w:val="17"/>
        </w:rPr>
        <w:t> </w:t>
      </w:r>
      <w:r>
        <w:rPr>
          <w:rFonts w:ascii="Georgia" w:hAnsi="Georgia"/>
          <w:w w:val="95"/>
          <w:sz w:val="17"/>
        </w:rPr>
        <w:t>la</w:t>
      </w:r>
      <w:r>
        <w:rPr>
          <w:rFonts w:ascii="Georgia" w:hAnsi="Georgia"/>
          <w:spacing w:val="-6"/>
          <w:w w:val="95"/>
          <w:sz w:val="17"/>
        </w:rPr>
        <w:t> </w:t>
      </w:r>
      <w:r>
        <w:rPr>
          <w:rFonts w:ascii="Georgia" w:hAnsi="Georgia"/>
          <w:w w:val="95"/>
          <w:sz w:val="17"/>
        </w:rPr>
        <w:t>idea</w:t>
      </w:r>
      <w:r>
        <w:rPr>
          <w:rFonts w:ascii="Georgia" w:hAnsi="Georgia"/>
          <w:spacing w:val="-6"/>
          <w:w w:val="95"/>
          <w:sz w:val="17"/>
        </w:rPr>
        <w:t> </w:t>
      </w:r>
      <w:r>
        <w:rPr>
          <w:rFonts w:ascii="Georgia" w:hAnsi="Georgia"/>
          <w:w w:val="95"/>
          <w:sz w:val="17"/>
        </w:rPr>
        <w:t>de</w:t>
      </w:r>
      <w:r>
        <w:rPr>
          <w:rFonts w:ascii="Georgia" w:hAnsi="Georgia"/>
          <w:spacing w:val="-6"/>
          <w:w w:val="95"/>
          <w:sz w:val="17"/>
        </w:rPr>
        <w:t> </w:t>
      </w:r>
      <w:r>
        <w:rPr>
          <w:rFonts w:ascii="Georgia" w:hAnsi="Georgia"/>
          <w:w w:val="95"/>
          <w:sz w:val="17"/>
        </w:rPr>
        <w:t>actor-red,</w:t>
      </w:r>
      <w:r>
        <w:rPr>
          <w:rFonts w:ascii="Georgia" w:hAnsi="Georgia"/>
          <w:spacing w:val="-6"/>
          <w:w w:val="95"/>
          <w:sz w:val="17"/>
        </w:rPr>
        <w:t> </w:t>
      </w:r>
      <w:r>
        <w:rPr>
          <w:rFonts w:ascii="Georgia" w:hAnsi="Georgia"/>
          <w:w w:val="95"/>
          <w:sz w:val="17"/>
        </w:rPr>
        <w:t>en</w:t>
      </w:r>
      <w:r>
        <w:rPr>
          <w:rFonts w:ascii="Georgia" w:hAnsi="Georgia"/>
          <w:spacing w:val="-6"/>
          <w:w w:val="95"/>
          <w:sz w:val="17"/>
        </w:rPr>
        <w:t> </w:t>
      </w:r>
      <w:r>
        <w:rPr>
          <w:rFonts w:ascii="Georgia" w:hAnsi="Georgia"/>
          <w:w w:val="95"/>
          <w:sz w:val="17"/>
        </w:rPr>
        <w:t>el</w:t>
      </w:r>
      <w:r>
        <w:rPr>
          <w:rFonts w:ascii="Georgia" w:hAnsi="Georgia"/>
          <w:spacing w:val="-6"/>
          <w:w w:val="95"/>
          <w:sz w:val="17"/>
        </w:rPr>
        <w:t> </w:t>
      </w:r>
      <w:r>
        <w:rPr>
          <w:rFonts w:ascii="Georgia" w:hAnsi="Georgia"/>
          <w:w w:val="95"/>
          <w:sz w:val="17"/>
        </w:rPr>
        <w:t>texto</w:t>
      </w:r>
      <w:r>
        <w:rPr>
          <w:rFonts w:ascii="Georgia" w:hAnsi="Georgia"/>
          <w:spacing w:val="-5"/>
          <w:w w:val="95"/>
          <w:sz w:val="17"/>
        </w:rPr>
        <w:t> </w:t>
      </w:r>
      <w:r>
        <w:rPr>
          <w:rFonts w:ascii="Times New Roman" w:hAnsi="Times New Roman"/>
          <w:i/>
          <w:w w:val="95"/>
          <w:sz w:val="17"/>
        </w:rPr>
        <w:t>Capacidades</w:t>
      </w:r>
      <w:r>
        <w:rPr>
          <w:rFonts w:ascii="Times New Roman" w:hAnsi="Times New Roman"/>
          <w:i/>
          <w:spacing w:val="-7"/>
          <w:w w:val="95"/>
          <w:sz w:val="17"/>
        </w:rPr>
        <w:t> </w:t>
      </w:r>
      <w:r>
        <w:rPr>
          <w:rFonts w:ascii="Times New Roman" w:hAnsi="Times New Roman"/>
          <w:i/>
          <w:w w:val="95"/>
          <w:sz w:val="17"/>
        </w:rPr>
        <w:t>episttemológicas </w:t>
      </w:r>
      <w:r>
        <w:rPr>
          <w:rFonts w:ascii="Times New Roman" w:hAnsi="Times New Roman"/>
          <w:i/>
          <w:w w:val="90"/>
          <w:sz w:val="17"/>
        </w:rPr>
        <w:t>foucaulttianas </w:t>
      </w:r>
      <w:r>
        <w:rPr>
          <w:rFonts w:ascii="Georgia" w:hAnsi="Georgia"/>
          <w:w w:val="90"/>
          <w:sz w:val="17"/>
        </w:rPr>
        <w:t>(Arellano,</w:t>
      </w:r>
      <w:r>
        <w:rPr>
          <w:rFonts w:ascii="Georgia" w:hAnsi="Georgia"/>
          <w:spacing w:val="9"/>
          <w:w w:val="90"/>
          <w:sz w:val="17"/>
        </w:rPr>
        <w:t> </w:t>
      </w:r>
      <w:r>
        <w:rPr>
          <w:rFonts w:ascii="Georgia" w:hAnsi="Georgia"/>
          <w:w w:val="90"/>
          <w:sz w:val="17"/>
        </w:rPr>
        <w:t>2007b).</w:t>
      </w:r>
    </w:p>
    <w:p>
      <w:pPr>
        <w:spacing w:after="0" w:line="271" w:lineRule="auto"/>
        <w:jc w:val="both"/>
        <w:rPr>
          <w:rFonts w:ascii="Georgia" w:hAnsi="Georgia"/>
          <w:sz w:val="17"/>
        </w:rPr>
        <w:sectPr>
          <w:footerReference w:type="default" r:id="rId36"/>
          <w:pgSz w:w="10200" w:h="13600"/>
          <w:pgMar w:footer="223" w:header="0" w:top="0" w:bottom="420" w:left="0" w:right="0"/>
        </w:sect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11"/>
        <w:rPr>
          <w:rFonts w:ascii="Georgia"/>
          <w:sz w:val="29"/>
        </w:rPr>
      </w:pPr>
    </w:p>
    <w:p>
      <w:pPr>
        <w:tabs>
          <w:tab w:pos="2120" w:val="left" w:leader="none"/>
        </w:tabs>
        <w:spacing w:before="66"/>
        <w:ind w:left="1553" w:right="1409" w:firstLine="0"/>
        <w:jc w:val="left"/>
        <w:rPr>
          <w:rFonts w:ascii="Times New Roman" w:hAnsi="Times New Roman"/>
          <w:i/>
          <w:sz w:val="20"/>
        </w:rPr>
      </w:pPr>
      <w:r>
        <w:rPr/>
        <w:pict>
          <v:line style="position:absolute;mso-position-horizontal-relative:page;mso-position-vertical-relative:paragraph;z-index:2560" from="15pt,-30.923283pt" to="0pt,-30.923283pt" stroked="true" strokeweight=".25pt" strokecolor="#000000">
            <w10:wrap type="none"/>
          </v:line>
        </w:pict>
      </w:r>
      <w:r>
        <w:rPr/>
        <w:pict>
          <v:line style="position:absolute;mso-position-horizontal-relative:page;mso-position-vertical-relative:paragraph;z-index:2584" from="494.71701pt,-30.923283pt" to="509.71701pt,-30.923283pt" stroked="true" strokeweight=".25pt" strokecolor="#000000">
            <w10:wrap type="none"/>
          </v:line>
        </w:pict>
      </w:r>
      <w:r>
        <w:rPr/>
        <w:pict>
          <v:line style="position:absolute;mso-position-horizontal-relative:page;mso-position-vertical-relative:paragraph;z-index:2608" from="21pt,-36.923283pt" to="21pt,-51.923283pt" stroked="true" strokeweight=".25pt" strokecolor="#000000">
            <w10:wrap type="none"/>
          </v:line>
        </w:pict>
      </w:r>
      <w:r>
        <w:rPr/>
        <w:pict>
          <v:line style="position:absolute;mso-position-horizontal-relative:page;mso-position-vertical-relative:paragraph;z-index:2632" from="488.71701pt,-36.923283pt" to="488.71701pt,-51.923283pt" stroked="true" strokeweight=".25pt" strokecolor="#000000">
            <w10:wrap type="none"/>
          </v:line>
        </w:pict>
      </w:r>
      <w:r>
        <w:rPr>
          <w:rFonts w:ascii="Georgia" w:hAnsi="Georgia"/>
          <w:w w:val="95"/>
          <w:sz w:val="20"/>
        </w:rPr>
        <w:t>14</w:t>
        <w:tab/>
      </w:r>
      <w:r>
        <w:rPr>
          <w:rFonts w:ascii="Times New Roman" w:hAnsi="Times New Roman"/>
          <w:i/>
          <w:w w:val="85"/>
          <w:sz w:val="20"/>
        </w:rPr>
        <w:t>Episttemología de la</w:t>
      </w:r>
      <w:r>
        <w:rPr>
          <w:rFonts w:ascii="Times New Roman" w:hAnsi="Times New Roman"/>
          <w:i/>
          <w:spacing w:val="3"/>
          <w:w w:val="85"/>
          <w:sz w:val="20"/>
        </w:rPr>
        <w:t> </w:t>
      </w:r>
      <w:r>
        <w:rPr>
          <w:rFonts w:ascii="Times New Roman" w:hAnsi="Times New Roman"/>
          <w:i/>
          <w:w w:val="85"/>
          <w:sz w:val="20"/>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5"/>
        <w:rPr>
          <w:rFonts w:ascii="Times New Roman"/>
          <w:i/>
          <w:sz w:val="20"/>
        </w:rPr>
      </w:pPr>
    </w:p>
    <w:p>
      <w:pPr>
        <w:pStyle w:val="BodyText"/>
        <w:spacing w:line="249" w:lineRule="auto" w:before="68"/>
        <w:ind w:left="1553" w:right="1552"/>
        <w:jc w:val="both"/>
        <w:rPr>
          <w:rFonts w:ascii="Georgia" w:hAnsi="Georgia"/>
        </w:rPr>
      </w:pPr>
      <w:r>
        <w:rPr>
          <w:rFonts w:ascii="Georgia" w:hAnsi="Georgia"/>
          <w:w w:val="95"/>
        </w:rPr>
        <w:t>tas</w:t>
      </w:r>
      <w:r>
        <w:rPr>
          <w:rFonts w:ascii="Georgia" w:hAnsi="Georgia"/>
          <w:spacing w:val="-7"/>
          <w:w w:val="95"/>
        </w:rPr>
        <w:t> </w:t>
      </w:r>
      <w:r>
        <w:rPr>
          <w:rFonts w:ascii="Georgia" w:hAnsi="Georgia"/>
          <w:w w:val="95"/>
        </w:rPr>
        <w:t>y</w:t>
      </w:r>
      <w:r>
        <w:rPr>
          <w:rFonts w:ascii="Georgia" w:hAnsi="Georgia"/>
          <w:spacing w:val="-7"/>
          <w:w w:val="95"/>
        </w:rPr>
        <w:t> </w:t>
      </w:r>
      <w:r>
        <w:rPr>
          <w:rFonts w:ascii="Georgia" w:hAnsi="Georgia"/>
          <w:w w:val="95"/>
        </w:rPr>
        <w:t>la</w:t>
      </w:r>
      <w:r>
        <w:rPr>
          <w:rFonts w:ascii="Georgia" w:hAnsi="Georgia"/>
          <w:spacing w:val="-7"/>
          <w:w w:val="95"/>
        </w:rPr>
        <w:t> </w:t>
      </w:r>
      <w:r>
        <w:rPr>
          <w:rFonts w:ascii="Georgia" w:hAnsi="Georgia"/>
          <w:w w:val="95"/>
        </w:rPr>
        <w:t>aparición</w:t>
      </w:r>
      <w:r>
        <w:rPr>
          <w:rFonts w:ascii="Georgia" w:hAnsi="Georgia"/>
          <w:spacing w:val="-6"/>
          <w:w w:val="95"/>
        </w:rPr>
        <w:t> </w:t>
      </w:r>
      <w:r>
        <w:rPr>
          <w:rFonts w:ascii="Georgia" w:hAnsi="Georgia"/>
          <w:w w:val="95"/>
        </w:rPr>
        <w:t>de</w:t>
      </w:r>
      <w:r>
        <w:rPr>
          <w:rFonts w:ascii="Georgia" w:hAnsi="Georgia"/>
          <w:spacing w:val="-7"/>
          <w:w w:val="95"/>
        </w:rPr>
        <w:t> </w:t>
      </w:r>
      <w:r>
        <w:rPr>
          <w:rFonts w:ascii="Georgia" w:hAnsi="Georgia"/>
          <w:w w:val="95"/>
        </w:rPr>
        <w:t>la</w:t>
      </w:r>
      <w:r>
        <w:rPr>
          <w:rFonts w:ascii="Georgia" w:hAnsi="Georgia"/>
          <w:spacing w:val="-7"/>
          <w:w w:val="95"/>
        </w:rPr>
        <w:t> </w:t>
      </w:r>
      <w:r>
        <w:rPr>
          <w:rFonts w:ascii="Georgia" w:hAnsi="Georgia"/>
          <w:w w:val="95"/>
        </w:rPr>
        <w:t>reflexión</w:t>
      </w:r>
      <w:r>
        <w:rPr>
          <w:rFonts w:ascii="Georgia" w:hAnsi="Georgia"/>
          <w:spacing w:val="-7"/>
          <w:w w:val="95"/>
        </w:rPr>
        <w:t> </w:t>
      </w:r>
      <w:r>
        <w:rPr>
          <w:rFonts w:ascii="Georgia" w:hAnsi="Georgia"/>
          <w:w w:val="95"/>
        </w:rPr>
        <w:t>sobre</w:t>
      </w:r>
      <w:r>
        <w:rPr>
          <w:rFonts w:ascii="Georgia" w:hAnsi="Georgia"/>
          <w:spacing w:val="-7"/>
          <w:w w:val="95"/>
        </w:rPr>
        <w:t> </w:t>
      </w:r>
      <w:r>
        <w:rPr>
          <w:rFonts w:ascii="Georgia" w:hAnsi="Georgia"/>
          <w:w w:val="95"/>
        </w:rPr>
        <w:t>el</w:t>
      </w:r>
      <w:r>
        <w:rPr>
          <w:rFonts w:ascii="Georgia" w:hAnsi="Georgia"/>
          <w:spacing w:val="-7"/>
          <w:w w:val="95"/>
        </w:rPr>
        <w:t> </w:t>
      </w:r>
      <w:r>
        <w:rPr>
          <w:rFonts w:ascii="Georgia" w:hAnsi="Georgia"/>
          <w:w w:val="95"/>
        </w:rPr>
        <w:t>método</w:t>
      </w:r>
      <w:r>
        <w:rPr>
          <w:rFonts w:ascii="Georgia" w:hAnsi="Georgia"/>
          <w:spacing w:val="-7"/>
          <w:w w:val="95"/>
        </w:rPr>
        <w:t> </w:t>
      </w:r>
      <w:r>
        <w:rPr>
          <w:rFonts w:ascii="Georgia" w:hAnsi="Georgia"/>
          <w:w w:val="95"/>
        </w:rPr>
        <w:t>etnográfico</w:t>
      </w:r>
      <w:r>
        <w:rPr>
          <w:rFonts w:ascii="Georgia" w:hAnsi="Georgia"/>
          <w:spacing w:val="-6"/>
          <w:w w:val="95"/>
        </w:rPr>
        <w:t> </w:t>
      </w:r>
      <w:r>
        <w:rPr>
          <w:rFonts w:ascii="Georgia" w:hAnsi="Georgia"/>
          <w:w w:val="95"/>
        </w:rPr>
        <w:t>como</w:t>
      </w:r>
      <w:r>
        <w:rPr>
          <w:rFonts w:ascii="Georgia" w:hAnsi="Georgia"/>
          <w:spacing w:val="-7"/>
          <w:w w:val="95"/>
        </w:rPr>
        <w:t> </w:t>
      </w:r>
      <w:r>
        <w:rPr>
          <w:rFonts w:ascii="Georgia" w:hAnsi="Georgia"/>
          <w:w w:val="95"/>
        </w:rPr>
        <w:t>estudio</w:t>
      </w:r>
      <w:r>
        <w:rPr>
          <w:rFonts w:ascii="Georgia" w:hAnsi="Georgia"/>
          <w:spacing w:val="-7"/>
          <w:w w:val="95"/>
        </w:rPr>
        <w:t> </w:t>
      </w:r>
      <w:r>
        <w:rPr>
          <w:rFonts w:ascii="Georgia" w:hAnsi="Georgia"/>
          <w:w w:val="95"/>
        </w:rPr>
        <w:t>del fenómeno</w:t>
      </w:r>
      <w:r>
        <w:rPr>
          <w:rFonts w:ascii="Georgia" w:hAnsi="Georgia"/>
          <w:spacing w:val="-23"/>
          <w:w w:val="95"/>
        </w:rPr>
        <w:t> </w:t>
      </w:r>
      <w:r>
        <w:rPr>
          <w:rFonts w:ascii="Georgia" w:hAnsi="Georgia"/>
          <w:w w:val="95"/>
        </w:rPr>
        <w:t>humano.</w:t>
      </w:r>
      <w:r>
        <w:rPr>
          <w:rFonts w:ascii="Georgia" w:hAnsi="Georgia"/>
          <w:spacing w:val="-23"/>
          <w:w w:val="95"/>
        </w:rPr>
        <w:t> </w:t>
      </w:r>
      <w:r>
        <w:rPr>
          <w:rFonts w:ascii="Georgia" w:hAnsi="Georgia"/>
          <w:w w:val="95"/>
        </w:rPr>
        <w:t>En</w:t>
      </w:r>
      <w:r>
        <w:rPr>
          <w:rFonts w:ascii="Georgia" w:hAnsi="Georgia"/>
          <w:spacing w:val="-23"/>
          <w:w w:val="95"/>
        </w:rPr>
        <w:t> </w:t>
      </w:r>
      <w:r>
        <w:rPr>
          <w:rFonts w:ascii="Georgia" w:hAnsi="Georgia"/>
          <w:w w:val="95"/>
        </w:rPr>
        <w:t>estos</w:t>
      </w:r>
      <w:r>
        <w:rPr>
          <w:rFonts w:ascii="Georgia" w:hAnsi="Georgia"/>
          <w:spacing w:val="-23"/>
          <w:w w:val="95"/>
        </w:rPr>
        <w:t> </w:t>
      </w:r>
      <w:r>
        <w:rPr>
          <w:rFonts w:ascii="Georgia" w:hAnsi="Georgia"/>
          <w:w w:val="95"/>
        </w:rPr>
        <w:t>capítulos</w:t>
      </w:r>
      <w:r>
        <w:rPr>
          <w:rFonts w:ascii="Georgia" w:hAnsi="Georgia"/>
          <w:spacing w:val="-23"/>
          <w:w w:val="95"/>
        </w:rPr>
        <w:t> </w:t>
      </w:r>
      <w:r>
        <w:rPr>
          <w:rFonts w:ascii="Georgia" w:hAnsi="Georgia"/>
          <w:w w:val="95"/>
        </w:rPr>
        <w:t>he</w:t>
      </w:r>
      <w:r>
        <w:rPr>
          <w:rFonts w:ascii="Georgia" w:hAnsi="Georgia"/>
          <w:spacing w:val="-23"/>
          <w:w w:val="95"/>
        </w:rPr>
        <w:t> </w:t>
      </w:r>
      <w:r>
        <w:rPr>
          <w:rFonts w:ascii="Georgia" w:hAnsi="Georgia"/>
          <w:w w:val="95"/>
        </w:rPr>
        <w:t>usado</w:t>
      </w:r>
      <w:r>
        <w:rPr>
          <w:rFonts w:ascii="Georgia" w:hAnsi="Georgia"/>
          <w:spacing w:val="-23"/>
          <w:w w:val="95"/>
        </w:rPr>
        <w:t> </w:t>
      </w:r>
      <w:r>
        <w:rPr>
          <w:rFonts w:ascii="Georgia" w:hAnsi="Georgia"/>
          <w:w w:val="95"/>
        </w:rPr>
        <w:t>extensas</w:t>
      </w:r>
      <w:r>
        <w:rPr>
          <w:rFonts w:ascii="Georgia" w:hAnsi="Georgia"/>
          <w:spacing w:val="-23"/>
          <w:w w:val="95"/>
        </w:rPr>
        <w:t> </w:t>
      </w:r>
      <w:r>
        <w:rPr>
          <w:rFonts w:ascii="Georgia" w:hAnsi="Georgia"/>
          <w:w w:val="95"/>
        </w:rPr>
        <w:t>referencias</w:t>
      </w:r>
      <w:r>
        <w:rPr>
          <w:rFonts w:ascii="Georgia" w:hAnsi="Georgia"/>
          <w:spacing w:val="-23"/>
          <w:w w:val="95"/>
        </w:rPr>
        <w:t> </w:t>
      </w:r>
      <w:r>
        <w:rPr>
          <w:rFonts w:ascii="Georgia" w:hAnsi="Georgia"/>
          <w:w w:val="95"/>
        </w:rPr>
        <w:t>de</w:t>
      </w:r>
      <w:r>
        <w:rPr>
          <w:rFonts w:ascii="Georgia" w:hAnsi="Georgia"/>
          <w:spacing w:val="-23"/>
          <w:w w:val="95"/>
        </w:rPr>
        <w:t> </w:t>
      </w:r>
      <w:r>
        <w:rPr>
          <w:rFonts w:ascii="Georgia" w:hAnsi="Georgia"/>
          <w:w w:val="95"/>
        </w:rPr>
        <w:t>Buffon, Geoffroy</w:t>
      </w:r>
      <w:r>
        <w:rPr>
          <w:rFonts w:ascii="Georgia" w:hAnsi="Georgia"/>
          <w:spacing w:val="-21"/>
          <w:w w:val="95"/>
        </w:rPr>
        <w:t> </w:t>
      </w:r>
      <w:r>
        <w:rPr>
          <w:rFonts w:ascii="Georgia" w:hAnsi="Georgia"/>
          <w:w w:val="95"/>
        </w:rPr>
        <w:t>Saint-Hillaire,</w:t>
      </w:r>
      <w:r>
        <w:rPr>
          <w:rFonts w:ascii="Georgia" w:hAnsi="Georgia"/>
          <w:spacing w:val="-21"/>
          <w:w w:val="95"/>
        </w:rPr>
        <w:t> </w:t>
      </w:r>
      <w:r>
        <w:rPr>
          <w:rFonts w:ascii="Georgia" w:hAnsi="Georgia"/>
          <w:w w:val="95"/>
        </w:rPr>
        <w:t>Kant,</w:t>
      </w:r>
      <w:r>
        <w:rPr>
          <w:rFonts w:ascii="Georgia" w:hAnsi="Georgia"/>
          <w:spacing w:val="-21"/>
          <w:w w:val="95"/>
        </w:rPr>
        <w:t> </w:t>
      </w:r>
      <w:r>
        <w:rPr>
          <w:rFonts w:ascii="Georgia" w:hAnsi="Georgia"/>
          <w:w w:val="95"/>
        </w:rPr>
        <w:t>Broca,</w:t>
      </w:r>
      <w:r>
        <w:rPr>
          <w:rFonts w:ascii="Georgia" w:hAnsi="Georgia"/>
          <w:spacing w:val="-21"/>
          <w:w w:val="95"/>
        </w:rPr>
        <w:t> </w:t>
      </w:r>
      <w:r>
        <w:rPr>
          <w:rFonts w:ascii="Georgia" w:hAnsi="Georgia"/>
          <w:spacing w:val="-5"/>
          <w:w w:val="95"/>
        </w:rPr>
        <w:t>Topinard</w:t>
      </w:r>
      <w:r>
        <w:rPr>
          <w:rFonts w:ascii="Georgia" w:hAnsi="Georgia"/>
          <w:spacing w:val="-21"/>
          <w:w w:val="95"/>
        </w:rPr>
        <w:t> </w:t>
      </w:r>
      <w:r>
        <w:rPr>
          <w:rFonts w:ascii="Georgia" w:hAnsi="Georgia"/>
          <w:w w:val="95"/>
        </w:rPr>
        <w:t>y</w:t>
      </w:r>
      <w:r>
        <w:rPr>
          <w:rFonts w:ascii="Georgia" w:hAnsi="Georgia"/>
          <w:spacing w:val="-21"/>
          <w:w w:val="95"/>
        </w:rPr>
        <w:t> </w:t>
      </w:r>
      <w:r>
        <w:rPr>
          <w:rFonts w:ascii="Georgia" w:hAnsi="Georgia"/>
          <w:w w:val="95"/>
        </w:rPr>
        <w:t>de</w:t>
      </w:r>
      <w:r>
        <w:rPr>
          <w:rFonts w:ascii="Georgia" w:hAnsi="Georgia"/>
          <w:spacing w:val="-21"/>
          <w:w w:val="95"/>
        </w:rPr>
        <w:t> </w:t>
      </w:r>
      <w:r>
        <w:rPr>
          <w:rFonts w:ascii="Georgia" w:hAnsi="Georgia"/>
          <w:w w:val="95"/>
        </w:rPr>
        <w:t>Gérando</w:t>
      </w:r>
      <w:r>
        <w:rPr>
          <w:rFonts w:ascii="Georgia" w:hAnsi="Georgia"/>
          <w:spacing w:val="-21"/>
          <w:w w:val="95"/>
        </w:rPr>
        <w:t> </w:t>
      </w:r>
      <w:r>
        <w:rPr>
          <w:rFonts w:ascii="Georgia" w:hAnsi="Georgia"/>
          <w:w w:val="95"/>
        </w:rPr>
        <w:t>para</w:t>
      </w:r>
      <w:r>
        <w:rPr>
          <w:rFonts w:ascii="Georgia" w:hAnsi="Georgia"/>
          <w:spacing w:val="-21"/>
          <w:w w:val="95"/>
        </w:rPr>
        <w:t> </w:t>
      </w:r>
      <w:r>
        <w:rPr>
          <w:rFonts w:ascii="Georgia" w:hAnsi="Georgia"/>
          <w:spacing w:val="-3"/>
          <w:w w:val="95"/>
        </w:rPr>
        <w:t>recrear</w:t>
      </w:r>
      <w:r>
        <w:rPr>
          <w:rFonts w:ascii="Georgia" w:hAnsi="Georgia"/>
          <w:spacing w:val="-21"/>
          <w:w w:val="95"/>
        </w:rPr>
        <w:t> </w:t>
      </w:r>
      <w:r>
        <w:rPr>
          <w:rFonts w:ascii="Georgia" w:hAnsi="Georgia"/>
          <w:w w:val="95"/>
        </w:rPr>
        <w:t>el</w:t>
      </w:r>
      <w:r>
        <w:rPr>
          <w:rFonts w:ascii="Georgia" w:hAnsi="Georgia"/>
          <w:spacing w:val="-21"/>
          <w:w w:val="95"/>
        </w:rPr>
        <w:t> </w:t>
      </w:r>
      <w:r>
        <w:rPr>
          <w:rFonts w:ascii="Georgia" w:hAnsi="Georgia"/>
          <w:w w:val="95"/>
        </w:rPr>
        <w:t>am- biente</w:t>
      </w:r>
      <w:r>
        <w:rPr>
          <w:rFonts w:ascii="Georgia" w:hAnsi="Georgia"/>
          <w:spacing w:val="-31"/>
          <w:w w:val="95"/>
        </w:rPr>
        <w:t> </w:t>
      </w:r>
      <w:r>
        <w:rPr>
          <w:rFonts w:ascii="Georgia" w:hAnsi="Georgia"/>
          <w:w w:val="95"/>
        </w:rPr>
        <w:t>intelectual</w:t>
      </w:r>
      <w:r>
        <w:rPr>
          <w:rFonts w:ascii="Georgia" w:hAnsi="Georgia"/>
          <w:spacing w:val="-31"/>
          <w:w w:val="95"/>
        </w:rPr>
        <w:t> </w:t>
      </w:r>
      <w:r>
        <w:rPr>
          <w:rFonts w:ascii="Georgia" w:hAnsi="Georgia"/>
          <w:w w:val="95"/>
        </w:rPr>
        <w:t>de</w:t>
      </w:r>
      <w:r>
        <w:rPr>
          <w:rFonts w:ascii="Georgia" w:hAnsi="Georgia"/>
          <w:spacing w:val="-31"/>
          <w:w w:val="95"/>
        </w:rPr>
        <w:t> </w:t>
      </w:r>
      <w:r>
        <w:rPr>
          <w:rFonts w:ascii="Georgia" w:hAnsi="Georgia"/>
          <w:w w:val="95"/>
        </w:rPr>
        <w:t>la</w:t>
      </w:r>
      <w:r>
        <w:rPr>
          <w:rFonts w:ascii="Georgia" w:hAnsi="Georgia"/>
          <w:spacing w:val="-31"/>
          <w:w w:val="95"/>
        </w:rPr>
        <w:t> </w:t>
      </w:r>
      <w:r>
        <w:rPr>
          <w:rFonts w:ascii="Georgia" w:hAnsi="Georgia"/>
          <w:w w:val="95"/>
        </w:rPr>
        <w:t>época</w:t>
      </w:r>
      <w:r>
        <w:rPr>
          <w:rFonts w:ascii="Georgia" w:hAnsi="Georgia"/>
          <w:spacing w:val="-31"/>
          <w:w w:val="95"/>
        </w:rPr>
        <w:t> </w:t>
      </w:r>
      <w:r>
        <w:rPr>
          <w:rFonts w:ascii="Georgia" w:hAnsi="Georgia"/>
          <w:w w:val="95"/>
        </w:rPr>
        <w:t>y</w:t>
      </w:r>
      <w:r>
        <w:rPr>
          <w:rFonts w:ascii="Georgia" w:hAnsi="Georgia"/>
          <w:spacing w:val="-31"/>
          <w:w w:val="95"/>
        </w:rPr>
        <w:t> </w:t>
      </w:r>
      <w:r>
        <w:rPr>
          <w:rFonts w:ascii="Georgia" w:hAnsi="Georgia"/>
          <w:w w:val="95"/>
        </w:rPr>
        <w:t>dejar</w:t>
      </w:r>
      <w:r>
        <w:rPr>
          <w:rFonts w:ascii="Georgia" w:hAnsi="Georgia"/>
          <w:spacing w:val="-31"/>
          <w:w w:val="95"/>
        </w:rPr>
        <w:t> </w:t>
      </w:r>
      <w:r>
        <w:rPr>
          <w:rFonts w:ascii="Georgia" w:hAnsi="Georgia"/>
          <w:w w:val="95"/>
        </w:rPr>
        <w:t>explicar</w:t>
      </w:r>
      <w:r>
        <w:rPr>
          <w:rFonts w:ascii="Georgia" w:hAnsi="Georgia"/>
          <w:spacing w:val="-31"/>
          <w:w w:val="95"/>
        </w:rPr>
        <w:t> </w:t>
      </w:r>
      <w:r>
        <w:rPr>
          <w:rFonts w:ascii="Georgia" w:hAnsi="Georgia"/>
          <w:w w:val="95"/>
        </w:rPr>
        <w:t>el</w:t>
      </w:r>
      <w:r>
        <w:rPr>
          <w:rFonts w:ascii="Georgia" w:hAnsi="Georgia"/>
          <w:spacing w:val="-31"/>
          <w:w w:val="95"/>
        </w:rPr>
        <w:t> </w:t>
      </w:r>
      <w:r>
        <w:rPr>
          <w:rFonts w:ascii="Georgia" w:hAnsi="Georgia"/>
          <w:w w:val="95"/>
        </w:rPr>
        <w:t>surgimiento</w:t>
      </w:r>
      <w:r>
        <w:rPr>
          <w:rFonts w:ascii="Georgia" w:hAnsi="Georgia"/>
          <w:spacing w:val="-32"/>
          <w:w w:val="95"/>
        </w:rPr>
        <w:t> </w:t>
      </w:r>
      <w:r>
        <w:rPr>
          <w:rFonts w:ascii="Georgia" w:hAnsi="Georgia"/>
          <w:w w:val="95"/>
        </w:rPr>
        <w:t>y</w:t>
      </w:r>
      <w:r>
        <w:rPr>
          <w:rFonts w:ascii="Georgia" w:hAnsi="Georgia"/>
          <w:spacing w:val="-31"/>
          <w:w w:val="95"/>
        </w:rPr>
        <w:t> </w:t>
      </w:r>
      <w:r>
        <w:rPr>
          <w:rFonts w:ascii="Georgia" w:hAnsi="Georgia"/>
          <w:w w:val="95"/>
        </w:rPr>
        <w:t>establecimiento</w:t>
      </w:r>
      <w:r>
        <w:rPr>
          <w:rFonts w:ascii="Georgia" w:hAnsi="Georgia"/>
          <w:spacing w:val="-31"/>
          <w:w w:val="95"/>
        </w:rPr>
        <w:t> </w:t>
      </w:r>
      <w:r>
        <w:rPr>
          <w:rFonts w:ascii="Georgia" w:hAnsi="Georgia"/>
          <w:w w:val="95"/>
        </w:rPr>
        <w:t>de la antropología en los propios términos de sus creadores. </w:t>
      </w:r>
      <w:r>
        <w:rPr>
          <w:rFonts w:ascii="Georgia" w:hAnsi="Georgia"/>
          <w:spacing w:val="-2"/>
          <w:w w:val="95"/>
        </w:rPr>
        <w:t>Espero </w:t>
      </w:r>
      <w:r>
        <w:rPr>
          <w:rFonts w:ascii="Georgia" w:hAnsi="Georgia"/>
          <w:w w:val="95"/>
        </w:rPr>
        <w:t>que el</w:t>
      </w:r>
      <w:r>
        <w:rPr>
          <w:rFonts w:ascii="Georgia" w:hAnsi="Georgia"/>
          <w:spacing w:val="-33"/>
          <w:w w:val="95"/>
        </w:rPr>
        <w:t> </w:t>
      </w:r>
      <w:r>
        <w:rPr>
          <w:rFonts w:ascii="Georgia" w:hAnsi="Georgia"/>
          <w:w w:val="95"/>
        </w:rPr>
        <w:t>lector disfrute</w:t>
      </w:r>
      <w:r>
        <w:rPr>
          <w:rFonts w:ascii="Georgia" w:hAnsi="Georgia"/>
          <w:spacing w:val="-25"/>
          <w:w w:val="95"/>
        </w:rPr>
        <w:t> </w:t>
      </w:r>
      <w:r>
        <w:rPr>
          <w:rFonts w:ascii="Georgia" w:hAnsi="Georgia"/>
          <w:w w:val="95"/>
        </w:rPr>
        <w:t>tanto</w:t>
      </w:r>
      <w:r>
        <w:rPr>
          <w:rFonts w:ascii="Georgia" w:hAnsi="Georgia"/>
          <w:spacing w:val="-25"/>
          <w:w w:val="95"/>
        </w:rPr>
        <w:t> </w:t>
      </w:r>
      <w:r>
        <w:rPr>
          <w:rFonts w:ascii="Georgia" w:hAnsi="Georgia"/>
          <w:w w:val="95"/>
        </w:rPr>
        <w:t>estos</w:t>
      </w:r>
      <w:r>
        <w:rPr>
          <w:rFonts w:ascii="Georgia" w:hAnsi="Georgia"/>
          <w:spacing w:val="-25"/>
          <w:w w:val="95"/>
        </w:rPr>
        <w:t> </w:t>
      </w:r>
      <w:r>
        <w:rPr>
          <w:rFonts w:ascii="Georgia" w:hAnsi="Georgia"/>
          <w:w w:val="95"/>
        </w:rPr>
        <w:t>fragmentos</w:t>
      </w:r>
      <w:r>
        <w:rPr>
          <w:rFonts w:ascii="Georgia" w:hAnsi="Georgia"/>
          <w:spacing w:val="-26"/>
          <w:w w:val="95"/>
        </w:rPr>
        <w:t> </w:t>
      </w:r>
      <w:r>
        <w:rPr>
          <w:rFonts w:ascii="Georgia" w:hAnsi="Georgia"/>
          <w:w w:val="95"/>
        </w:rPr>
        <w:t>como</w:t>
      </w:r>
      <w:r>
        <w:rPr>
          <w:rFonts w:ascii="Georgia" w:hAnsi="Georgia"/>
          <w:spacing w:val="-26"/>
          <w:w w:val="95"/>
        </w:rPr>
        <w:t> </w:t>
      </w:r>
      <w:r>
        <w:rPr>
          <w:rFonts w:ascii="Georgia" w:hAnsi="Georgia"/>
          <w:w w:val="95"/>
        </w:rPr>
        <w:t>yo</w:t>
      </w:r>
      <w:r>
        <w:rPr>
          <w:rFonts w:ascii="Georgia" w:hAnsi="Georgia"/>
          <w:spacing w:val="-26"/>
          <w:w w:val="95"/>
        </w:rPr>
        <w:t> </w:t>
      </w:r>
      <w:r>
        <w:rPr>
          <w:rFonts w:ascii="Georgia" w:hAnsi="Georgia"/>
          <w:w w:val="95"/>
        </w:rPr>
        <w:t>he</w:t>
      </w:r>
      <w:r>
        <w:rPr>
          <w:rFonts w:ascii="Georgia" w:hAnsi="Georgia"/>
          <w:spacing w:val="-25"/>
          <w:w w:val="95"/>
        </w:rPr>
        <w:t> </w:t>
      </w:r>
      <w:r>
        <w:rPr>
          <w:rFonts w:ascii="Georgia" w:hAnsi="Georgia"/>
          <w:w w:val="95"/>
        </w:rPr>
        <w:t>disfrutado</w:t>
      </w:r>
      <w:r>
        <w:rPr>
          <w:rFonts w:ascii="Georgia" w:hAnsi="Georgia"/>
          <w:spacing w:val="-25"/>
          <w:w w:val="95"/>
        </w:rPr>
        <w:t> </w:t>
      </w:r>
      <w:r>
        <w:rPr>
          <w:rFonts w:ascii="Georgia" w:hAnsi="Georgia"/>
          <w:w w:val="95"/>
        </w:rPr>
        <w:t>la</w:t>
      </w:r>
      <w:r>
        <w:rPr>
          <w:rFonts w:ascii="Georgia" w:hAnsi="Georgia"/>
          <w:spacing w:val="-25"/>
          <w:w w:val="95"/>
        </w:rPr>
        <w:t> </w:t>
      </w:r>
      <w:r>
        <w:rPr>
          <w:rFonts w:ascii="Georgia" w:hAnsi="Georgia"/>
          <w:w w:val="95"/>
        </w:rPr>
        <w:t>traducción</w:t>
      </w:r>
      <w:r>
        <w:rPr>
          <w:rFonts w:ascii="Georgia" w:hAnsi="Georgia"/>
          <w:spacing w:val="-25"/>
          <w:w w:val="95"/>
        </w:rPr>
        <w:t> </w:t>
      </w:r>
      <w:r>
        <w:rPr>
          <w:rFonts w:ascii="Georgia" w:hAnsi="Georgia"/>
          <w:w w:val="95"/>
        </w:rPr>
        <w:t>y</w:t>
      </w:r>
      <w:r>
        <w:rPr>
          <w:rFonts w:ascii="Georgia" w:hAnsi="Georgia"/>
          <w:spacing w:val="-26"/>
          <w:w w:val="95"/>
        </w:rPr>
        <w:t> </w:t>
      </w:r>
      <w:r>
        <w:rPr>
          <w:rFonts w:ascii="Georgia" w:hAnsi="Georgia"/>
          <w:w w:val="95"/>
        </w:rPr>
        <w:t>transcrip- ción</w:t>
      </w:r>
      <w:r>
        <w:rPr>
          <w:rFonts w:ascii="Georgia" w:hAnsi="Georgia"/>
          <w:spacing w:val="-30"/>
          <w:w w:val="95"/>
        </w:rPr>
        <w:t> </w:t>
      </w:r>
      <w:r>
        <w:rPr>
          <w:rFonts w:ascii="Georgia" w:hAnsi="Georgia"/>
          <w:w w:val="95"/>
        </w:rPr>
        <w:t>de</w:t>
      </w:r>
      <w:r>
        <w:rPr>
          <w:rFonts w:ascii="Georgia" w:hAnsi="Georgia"/>
          <w:spacing w:val="-30"/>
          <w:w w:val="95"/>
        </w:rPr>
        <w:t> </w:t>
      </w:r>
      <w:r>
        <w:rPr>
          <w:rFonts w:ascii="Georgia" w:hAnsi="Georgia"/>
          <w:w w:val="95"/>
        </w:rPr>
        <w:t>los</w:t>
      </w:r>
      <w:r>
        <w:rPr>
          <w:rFonts w:ascii="Georgia" w:hAnsi="Georgia"/>
          <w:spacing w:val="-30"/>
          <w:w w:val="95"/>
        </w:rPr>
        <w:t> </w:t>
      </w:r>
      <w:r>
        <w:rPr>
          <w:rFonts w:ascii="Georgia" w:hAnsi="Georgia"/>
          <w:w w:val="95"/>
        </w:rPr>
        <w:t>mismos.</w:t>
      </w:r>
    </w:p>
    <w:p>
      <w:pPr>
        <w:pStyle w:val="BodyText"/>
        <w:spacing w:line="249" w:lineRule="auto"/>
        <w:ind w:left="1553" w:right="1551" w:firstLine="283"/>
        <w:jc w:val="both"/>
        <w:rPr>
          <w:rFonts w:ascii="Georgia" w:hAnsi="Georgia"/>
        </w:rPr>
      </w:pPr>
      <w:r>
        <w:rPr>
          <w:rFonts w:ascii="Georgia" w:hAnsi="Georgia"/>
          <w:w w:val="95"/>
        </w:rPr>
        <w:t>En</w:t>
      </w:r>
      <w:r>
        <w:rPr>
          <w:rFonts w:ascii="Georgia" w:hAnsi="Georgia"/>
          <w:spacing w:val="-21"/>
          <w:w w:val="95"/>
        </w:rPr>
        <w:t> </w:t>
      </w:r>
      <w:r>
        <w:rPr>
          <w:rFonts w:ascii="Georgia" w:hAnsi="Georgia"/>
          <w:w w:val="95"/>
        </w:rPr>
        <w:t>el</w:t>
      </w:r>
      <w:r>
        <w:rPr>
          <w:rFonts w:ascii="Georgia" w:hAnsi="Georgia"/>
          <w:spacing w:val="-21"/>
          <w:w w:val="95"/>
        </w:rPr>
        <w:t> </w:t>
      </w:r>
      <w:r>
        <w:rPr>
          <w:rFonts w:ascii="Georgia" w:hAnsi="Georgia"/>
          <w:w w:val="95"/>
        </w:rPr>
        <w:t>tercer</w:t>
      </w:r>
      <w:r>
        <w:rPr>
          <w:rFonts w:ascii="Georgia" w:hAnsi="Georgia"/>
          <w:spacing w:val="-21"/>
          <w:w w:val="95"/>
        </w:rPr>
        <w:t> </w:t>
      </w:r>
      <w:r>
        <w:rPr>
          <w:rFonts w:ascii="Georgia" w:hAnsi="Georgia"/>
          <w:w w:val="95"/>
        </w:rPr>
        <w:t>capítulo,</w:t>
      </w:r>
      <w:r>
        <w:rPr>
          <w:rFonts w:ascii="Georgia" w:hAnsi="Georgia"/>
          <w:spacing w:val="-21"/>
          <w:w w:val="95"/>
        </w:rPr>
        <w:t> </w:t>
      </w:r>
      <w:r>
        <w:rPr>
          <w:rFonts w:ascii="Georgia" w:hAnsi="Georgia"/>
          <w:w w:val="95"/>
        </w:rPr>
        <w:t>expongo</w:t>
      </w:r>
      <w:r>
        <w:rPr>
          <w:rFonts w:ascii="Georgia" w:hAnsi="Georgia"/>
          <w:spacing w:val="-22"/>
          <w:w w:val="95"/>
        </w:rPr>
        <w:t> </w:t>
      </w:r>
      <w:r>
        <w:rPr>
          <w:rFonts w:ascii="Georgia" w:hAnsi="Georgia"/>
          <w:w w:val="95"/>
        </w:rPr>
        <w:t>la</w:t>
      </w:r>
      <w:r>
        <w:rPr>
          <w:rFonts w:ascii="Georgia" w:hAnsi="Georgia"/>
          <w:spacing w:val="-21"/>
          <w:w w:val="95"/>
        </w:rPr>
        <w:t> </w:t>
      </w:r>
      <w:r>
        <w:rPr>
          <w:rFonts w:ascii="Georgia" w:hAnsi="Georgia"/>
          <w:w w:val="95"/>
        </w:rPr>
        <w:t>antropología</w:t>
      </w:r>
      <w:r>
        <w:rPr>
          <w:rFonts w:ascii="Georgia" w:hAnsi="Georgia"/>
          <w:spacing w:val="-22"/>
          <w:w w:val="95"/>
        </w:rPr>
        <w:t> </w:t>
      </w:r>
      <w:r>
        <w:rPr>
          <w:rFonts w:ascii="Georgia" w:hAnsi="Georgia"/>
          <w:w w:val="95"/>
        </w:rPr>
        <w:t>del</w:t>
      </w:r>
      <w:r>
        <w:rPr>
          <w:rFonts w:ascii="Georgia" w:hAnsi="Georgia"/>
          <w:spacing w:val="-21"/>
          <w:w w:val="95"/>
        </w:rPr>
        <w:t> </w:t>
      </w:r>
      <w:r>
        <w:rPr>
          <w:rFonts w:ascii="Georgia" w:hAnsi="Georgia"/>
          <w:w w:val="95"/>
        </w:rPr>
        <w:t>conocimiento</w:t>
      </w:r>
      <w:r>
        <w:rPr>
          <w:rFonts w:ascii="Georgia" w:hAnsi="Georgia"/>
          <w:spacing w:val="-22"/>
          <w:w w:val="95"/>
        </w:rPr>
        <w:t> </w:t>
      </w:r>
      <w:r>
        <w:rPr>
          <w:rFonts w:ascii="Georgia" w:hAnsi="Georgia"/>
          <w:w w:val="95"/>
        </w:rPr>
        <w:t>y</w:t>
      </w:r>
      <w:r>
        <w:rPr>
          <w:rFonts w:ascii="Georgia" w:hAnsi="Georgia"/>
          <w:spacing w:val="-21"/>
          <w:w w:val="95"/>
        </w:rPr>
        <w:t> </w:t>
      </w:r>
      <w:r>
        <w:rPr>
          <w:rFonts w:ascii="Georgia" w:hAnsi="Georgia"/>
          <w:w w:val="95"/>
        </w:rPr>
        <w:t>de</w:t>
      </w:r>
      <w:r>
        <w:rPr>
          <w:rFonts w:ascii="Georgia" w:hAnsi="Georgia"/>
          <w:spacing w:val="-21"/>
          <w:w w:val="95"/>
        </w:rPr>
        <w:t> </w:t>
      </w:r>
      <w:r>
        <w:rPr>
          <w:rFonts w:ascii="Georgia" w:hAnsi="Georgia"/>
          <w:w w:val="95"/>
        </w:rPr>
        <w:t>la</w:t>
      </w:r>
      <w:r>
        <w:rPr>
          <w:rFonts w:ascii="Georgia" w:hAnsi="Georgia"/>
          <w:spacing w:val="-21"/>
          <w:w w:val="95"/>
        </w:rPr>
        <w:t> </w:t>
      </w:r>
      <w:r>
        <w:rPr>
          <w:rFonts w:ascii="Georgia" w:hAnsi="Georgia"/>
          <w:w w:val="95"/>
        </w:rPr>
        <w:t>tecni- </w:t>
      </w:r>
      <w:r>
        <w:rPr>
          <w:rFonts w:ascii="Georgia" w:hAnsi="Georgia"/>
        </w:rPr>
        <w:t>cidad</w:t>
      </w:r>
      <w:r>
        <w:rPr>
          <w:rFonts w:ascii="Georgia" w:hAnsi="Georgia"/>
          <w:spacing w:val="-34"/>
        </w:rPr>
        <w:t> </w:t>
      </w:r>
      <w:r>
        <w:rPr>
          <w:rFonts w:ascii="Georgia" w:hAnsi="Georgia"/>
        </w:rPr>
        <w:t>en</w:t>
      </w:r>
      <w:r>
        <w:rPr>
          <w:rFonts w:ascii="Georgia" w:hAnsi="Georgia"/>
          <w:spacing w:val="-34"/>
        </w:rPr>
        <w:t> </w:t>
      </w:r>
      <w:r>
        <w:rPr>
          <w:rFonts w:ascii="Georgia" w:hAnsi="Georgia"/>
        </w:rPr>
        <w:t>el</w:t>
      </w:r>
      <w:r>
        <w:rPr>
          <w:rFonts w:ascii="Georgia" w:hAnsi="Georgia"/>
          <w:spacing w:val="-34"/>
        </w:rPr>
        <w:t> </w:t>
      </w:r>
      <w:r>
        <w:rPr>
          <w:rFonts w:ascii="Georgia" w:hAnsi="Georgia"/>
        </w:rPr>
        <w:t>siglo</w:t>
      </w:r>
      <w:r>
        <w:rPr>
          <w:rFonts w:ascii="Georgia" w:hAnsi="Georgia"/>
          <w:spacing w:val="-34"/>
        </w:rPr>
        <w:t> </w:t>
      </w:r>
      <w:r>
        <w:rPr>
          <w:sz w:val="17"/>
        </w:rPr>
        <w:t>xx</w:t>
      </w:r>
      <w:r>
        <w:rPr>
          <w:rFonts w:ascii="Georgia" w:hAnsi="Georgia"/>
        </w:rPr>
        <w:t>,</w:t>
      </w:r>
      <w:r>
        <w:rPr>
          <w:rFonts w:ascii="Georgia" w:hAnsi="Georgia"/>
          <w:spacing w:val="-34"/>
        </w:rPr>
        <w:t> </w:t>
      </w:r>
      <w:r>
        <w:rPr>
          <w:rFonts w:ascii="Georgia" w:hAnsi="Georgia"/>
        </w:rPr>
        <w:t>misma</w:t>
      </w:r>
      <w:r>
        <w:rPr>
          <w:rFonts w:ascii="Georgia" w:hAnsi="Georgia"/>
          <w:spacing w:val="-33"/>
        </w:rPr>
        <w:t> </w:t>
      </w:r>
      <w:r>
        <w:rPr>
          <w:rFonts w:ascii="Georgia" w:hAnsi="Georgia"/>
        </w:rPr>
        <w:t>que</w:t>
      </w:r>
      <w:r>
        <w:rPr>
          <w:rFonts w:ascii="Georgia" w:hAnsi="Georgia"/>
          <w:spacing w:val="-33"/>
        </w:rPr>
        <w:t> </w:t>
      </w:r>
      <w:r>
        <w:rPr>
          <w:rFonts w:ascii="Georgia" w:hAnsi="Georgia"/>
        </w:rPr>
        <w:t>resultó</w:t>
      </w:r>
      <w:r>
        <w:rPr>
          <w:rFonts w:ascii="Georgia" w:hAnsi="Georgia"/>
          <w:spacing w:val="-33"/>
        </w:rPr>
        <w:t> </w:t>
      </w:r>
      <w:r>
        <w:rPr>
          <w:rFonts w:ascii="Georgia" w:hAnsi="Georgia"/>
        </w:rPr>
        <w:t>de</w:t>
      </w:r>
      <w:r>
        <w:rPr>
          <w:rFonts w:ascii="Georgia" w:hAnsi="Georgia"/>
          <w:spacing w:val="-34"/>
        </w:rPr>
        <w:t> </w:t>
      </w:r>
      <w:r>
        <w:rPr>
          <w:rFonts w:ascii="Georgia" w:hAnsi="Georgia"/>
        </w:rPr>
        <w:t>la</w:t>
      </w:r>
      <w:r>
        <w:rPr>
          <w:rFonts w:ascii="Georgia" w:hAnsi="Georgia"/>
          <w:spacing w:val="-34"/>
        </w:rPr>
        <w:t> </w:t>
      </w:r>
      <w:r>
        <w:rPr>
          <w:rFonts w:ascii="Georgia" w:hAnsi="Georgia"/>
        </w:rPr>
        <w:t>especialización</w:t>
      </w:r>
      <w:r>
        <w:rPr>
          <w:rFonts w:ascii="Georgia" w:hAnsi="Georgia"/>
          <w:spacing w:val="-33"/>
        </w:rPr>
        <w:t> </w:t>
      </w:r>
      <w:r>
        <w:rPr>
          <w:rFonts w:ascii="Georgia" w:hAnsi="Georgia"/>
        </w:rPr>
        <w:t>de</w:t>
      </w:r>
      <w:r>
        <w:rPr>
          <w:rFonts w:ascii="Georgia" w:hAnsi="Georgia"/>
          <w:spacing w:val="-34"/>
        </w:rPr>
        <w:t> </w:t>
      </w:r>
      <w:r>
        <w:rPr>
          <w:rFonts w:ascii="Georgia" w:hAnsi="Georgia"/>
        </w:rPr>
        <w:t>las</w:t>
      </w:r>
      <w:r>
        <w:rPr>
          <w:rFonts w:ascii="Georgia" w:hAnsi="Georgia"/>
          <w:spacing w:val="-33"/>
        </w:rPr>
        <w:t> </w:t>
      </w:r>
      <w:r>
        <w:rPr>
          <w:rFonts w:ascii="Georgia" w:hAnsi="Georgia"/>
        </w:rPr>
        <w:t>ciencias</w:t>
      </w:r>
      <w:r>
        <w:rPr>
          <w:rFonts w:ascii="Georgia" w:hAnsi="Georgia"/>
          <w:spacing w:val="-34"/>
        </w:rPr>
        <w:t> </w:t>
      </w:r>
      <w:r>
        <w:rPr>
          <w:rFonts w:ascii="Georgia" w:hAnsi="Georgia"/>
        </w:rPr>
        <w:t>y</w:t>
      </w:r>
      <w:r>
        <w:rPr>
          <w:rFonts w:ascii="Georgia" w:hAnsi="Georgia"/>
          <w:spacing w:val="-34"/>
        </w:rPr>
        <w:t> </w:t>
      </w:r>
      <w:r>
        <w:rPr>
          <w:rFonts w:ascii="Georgia" w:hAnsi="Georgia"/>
        </w:rPr>
        <w:t>de </w:t>
      </w:r>
      <w:r>
        <w:rPr>
          <w:rFonts w:ascii="Georgia" w:hAnsi="Georgia"/>
          <w:w w:val="95"/>
        </w:rPr>
        <w:t>la</w:t>
      </w:r>
      <w:r>
        <w:rPr>
          <w:rFonts w:ascii="Georgia" w:hAnsi="Georgia"/>
          <w:spacing w:val="-6"/>
          <w:w w:val="95"/>
        </w:rPr>
        <w:t> </w:t>
      </w:r>
      <w:r>
        <w:rPr>
          <w:rFonts w:ascii="Georgia" w:hAnsi="Georgia"/>
          <w:w w:val="95"/>
        </w:rPr>
        <w:t>antropología</w:t>
      </w:r>
      <w:r>
        <w:rPr>
          <w:rFonts w:ascii="Georgia" w:hAnsi="Georgia"/>
          <w:spacing w:val="-6"/>
          <w:w w:val="95"/>
        </w:rPr>
        <w:t> </w:t>
      </w:r>
      <w:r>
        <w:rPr>
          <w:rFonts w:ascii="Georgia" w:hAnsi="Georgia"/>
          <w:w w:val="95"/>
        </w:rPr>
        <w:t>en</w:t>
      </w:r>
      <w:r>
        <w:rPr>
          <w:rFonts w:ascii="Georgia" w:hAnsi="Georgia"/>
          <w:spacing w:val="-6"/>
          <w:w w:val="95"/>
        </w:rPr>
        <w:t> </w:t>
      </w:r>
      <w:r>
        <w:rPr>
          <w:rFonts w:ascii="Georgia" w:hAnsi="Georgia"/>
          <w:w w:val="95"/>
        </w:rPr>
        <w:t>sí</w:t>
      </w:r>
      <w:r>
        <w:rPr>
          <w:rFonts w:ascii="Georgia" w:hAnsi="Georgia"/>
          <w:spacing w:val="-6"/>
          <w:w w:val="95"/>
        </w:rPr>
        <w:t> </w:t>
      </w:r>
      <w:r>
        <w:rPr>
          <w:rFonts w:ascii="Georgia" w:hAnsi="Georgia"/>
          <w:w w:val="95"/>
        </w:rPr>
        <w:t>misma.</w:t>
      </w:r>
      <w:r>
        <w:rPr>
          <w:rFonts w:ascii="Georgia" w:hAnsi="Georgia"/>
          <w:spacing w:val="-6"/>
          <w:w w:val="95"/>
        </w:rPr>
        <w:t> </w:t>
      </w:r>
      <w:r>
        <w:rPr>
          <w:rFonts w:ascii="Georgia" w:hAnsi="Georgia"/>
          <w:spacing w:val="-3"/>
          <w:w w:val="95"/>
        </w:rPr>
        <w:t>Entre</w:t>
      </w:r>
      <w:r>
        <w:rPr>
          <w:rFonts w:ascii="Georgia" w:hAnsi="Georgia"/>
          <w:spacing w:val="-6"/>
          <w:w w:val="95"/>
        </w:rPr>
        <w:t> </w:t>
      </w:r>
      <w:r>
        <w:rPr>
          <w:rFonts w:ascii="Georgia" w:hAnsi="Georgia"/>
          <w:w w:val="95"/>
        </w:rPr>
        <w:t>el</w:t>
      </w:r>
      <w:r>
        <w:rPr>
          <w:rFonts w:ascii="Georgia" w:hAnsi="Georgia"/>
          <w:spacing w:val="-6"/>
          <w:w w:val="95"/>
        </w:rPr>
        <w:t> </w:t>
      </w:r>
      <w:r>
        <w:rPr>
          <w:rFonts w:ascii="Georgia" w:hAnsi="Georgia"/>
          <w:spacing w:val="-3"/>
          <w:w w:val="95"/>
        </w:rPr>
        <w:t>tercero</w:t>
      </w:r>
      <w:r>
        <w:rPr>
          <w:rFonts w:ascii="Georgia" w:hAnsi="Georgia"/>
          <w:spacing w:val="-6"/>
          <w:w w:val="95"/>
        </w:rPr>
        <w:t> </w:t>
      </w:r>
      <w:r>
        <w:rPr>
          <w:rFonts w:ascii="Georgia" w:hAnsi="Georgia"/>
          <w:w w:val="95"/>
        </w:rPr>
        <w:t>y</w:t>
      </w:r>
      <w:r>
        <w:rPr>
          <w:rFonts w:ascii="Georgia" w:hAnsi="Georgia"/>
          <w:spacing w:val="-6"/>
          <w:w w:val="95"/>
        </w:rPr>
        <w:t> </w:t>
      </w:r>
      <w:r>
        <w:rPr>
          <w:rFonts w:ascii="Georgia" w:hAnsi="Georgia"/>
          <w:w w:val="95"/>
        </w:rPr>
        <w:t>cuarto</w:t>
      </w:r>
      <w:r>
        <w:rPr>
          <w:rFonts w:ascii="Georgia" w:hAnsi="Georgia"/>
          <w:spacing w:val="-6"/>
          <w:w w:val="95"/>
        </w:rPr>
        <w:t> </w:t>
      </w:r>
      <w:r>
        <w:rPr>
          <w:rFonts w:ascii="Georgia" w:hAnsi="Georgia"/>
          <w:w w:val="95"/>
        </w:rPr>
        <w:t>capítulo</w:t>
      </w:r>
      <w:r>
        <w:rPr>
          <w:rFonts w:ascii="Georgia" w:hAnsi="Georgia"/>
          <w:spacing w:val="-6"/>
          <w:w w:val="95"/>
        </w:rPr>
        <w:t> </w:t>
      </w:r>
      <w:r>
        <w:rPr>
          <w:rFonts w:ascii="Georgia" w:hAnsi="Georgia"/>
          <w:w w:val="95"/>
        </w:rPr>
        <w:t>escribí</w:t>
      </w:r>
      <w:r>
        <w:rPr>
          <w:rFonts w:ascii="Georgia" w:hAnsi="Georgia"/>
          <w:spacing w:val="-6"/>
          <w:w w:val="95"/>
        </w:rPr>
        <w:t> </w:t>
      </w:r>
      <w:r>
        <w:rPr>
          <w:rFonts w:ascii="Georgia" w:hAnsi="Georgia"/>
          <w:w w:val="95"/>
        </w:rPr>
        <w:t>un</w:t>
      </w:r>
      <w:r>
        <w:rPr>
          <w:rFonts w:ascii="Georgia" w:hAnsi="Georgia"/>
          <w:spacing w:val="-6"/>
          <w:w w:val="95"/>
        </w:rPr>
        <w:t> </w:t>
      </w:r>
      <w:r>
        <w:rPr>
          <w:rFonts w:ascii="Georgia" w:hAnsi="Georgia"/>
          <w:spacing w:val="-3"/>
          <w:w w:val="95"/>
        </w:rPr>
        <w:t>breve </w:t>
      </w:r>
      <w:r>
        <w:rPr>
          <w:rFonts w:ascii="Georgia" w:hAnsi="Georgia"/>
          <w:w w:val="95"/>
        </w:rPr>
        <w:t>interludio</w:t>
      </w:r>
      <w:r>
        <w:rPr>
          <w:rFonts w:ascii="Georgia" w:hAnsi="Georgia"/>
          <w:spacing w:val="-8"/>
          <w:w w:val="95"/>
        </w:rPr>
        <w:t> </w:t>
      </w:r>
      <w:r>
        <w:rPr>
          <w:rFonts w:ascii="Georgia" w:hAnsi="Georgia"/>
          <w:w w:val="95"/>
        </w:rPr>
        <w:t>sobre</w:t>
      </w:r>
      <w:r>
        <w:rPr>
          <w:rFonts w:ascii="Georgia" w:hAnsi="Georgia"/>
          <w:spacing w:val="-8"/>
          <w:w w:val="95"/>
        </w:rPr>
        <w:t> </w:t>
      </w:r>
      <w:r>
        <w:rPr>
          <w:rFonts w:ascii="Georgia" w:hAnsi="Georgia"/>
          <w:w w:val="95"/>
        </w:rPr>
        <w:t>la</w:t>
      </w:r>
      <w:r>
        <w:rPr>
          <w:rFonts w:ascii="Georgia" w:hAnsi="Georgia"/>
          <w:spacing w:val="-8"/>
          <w:w w:val="95"/>
        </w:rPr>
        <w:t> </w:t>
      </w:r>
      <w:r>
        <w:rPr>
          <w:rFonts w:ascii="Georgia" w:hAnsi="Georgia"/>
          <w:w w:val="95"/>
        </w:rPr>
        <w:t>hominización</w:t>
      </w:r>
      <w:r>
        <w:rPr>
          <w:rFonts w:ascii="Georgia" w:hAnsi="Georgia"/>
          <w:spacing w:val="-8"/>
          <w:w w:val="95"/>
        </w:rPr>
        <w:t> </w:t>
      </w:r>
      <w:r>
        <w:rPr>
          <w:rFonts w:ascii="Georgia" w:hAnsi="Georgia"/>
          <w:w w:val="95"/>
        </w:rPr>
        <w:t>premoderna</w:t>
      </w:r>
      <w:r>
        <w:rPr>
          <w:rFonts w:ascii="Georgia" w:hAnsi="Georgia"/>
          <w:spacing w:val="-8"/>
          <w:w w:val="95"/>
        </w:rPr>
        <w:t> </w:t>
      </w:r>
      <w:r>
        <w:rPr>
          <w:rFonts w:ascii="Georgia" w:hAnsi="Georgia"/>
          <w:w w:val="95"/>
        </w:rPr>
        <w:t>a</w:t>
      </w:r>
      <w:r>
        <w:rPr>
          <w:rFonts w:ascii="Georgia" w:hAnsi="Georgia"/>
          <w:spacing w:val="-8"/>
          <w:w w:val="95"/>
        </w:rPr>
        <w:t> </w:t>
      </w:r>
      <w:r>
        <w:rPr>
          <w:rFonts w:ascii="Georgia" w:hAnsi="Georgia"/>
          <w:w w:val="95"/>
        </w:rPr>
        <w:t>su</w:t>
      </w:r>
      <w:r>
        <w:rPr>
          <w:rFonts w:ascii="Georgia" w:hAnsi="Georgia"/>
          <w:spacing w:val="-8"/>
          <w:w w:val="95"/>
        </w:rPr>
        <w:t> </w:t>
      </w:r>
      <w:r>
        <w:rPr>
          <w:rFonts w:ascii="Georgia" w:hAnsi="Georgia"/>
          <w:w w:val="95"/>
        </w:rPr>
        <w:t>actualización</w:t>
      </w:r>
      <w:r>
        <w:rPr>
          <w:rFonts w:ascii="Georgia" w:hAnsi="Georgia"/>
          <w:spacing w:val="-8"/>
          <w:w w:val="95"/>
        </w:rPr>
        <w:t> </w:t>
      </w:r>
      <w:r>
        <w:rPr>
          <w:rFonts w:ascii="Georgia" w:hAnsi="Georgia"/>
          <w:w w:val="95"/>
        </w:rPr>
        <w:t>en</w:t>
      </w:r>
      <w:r>
        <w:rPr>
          <w:rFonts w:ascii="Georgia" w:hAnsi="Georgia"/>
          <w:spacing w:val="-8"/>
          <w:w w:val="95"/>
        </w:rPr>
        <w:t> </w:t>
      </w:r>
      <w:r>
        <w:rPr>
          <w:rFonts w:ascii="Georgia" w:hAnsi="Georgia"/>
          <w:w w:val="95"/>
        </w:rPr>
        <w:t>el</w:t>
      </w:r>
      <w:r>
        <w:rPr>
          <w:rFonts w:ascii="Georgia" w:hAnsi="Georgia"/>
          <w:spacing w:val="-8"/>
          <w:w w:val="95"/>
        </w:rPr>
        <w:t> </w:t>
      </w:r>
      <w:r>
        <w:rPr>
          <w:rFonts w:ascii="Georgia" w:hAnsi="Georgia"/>
          <w:w w:val="95"/>
        </w:rPr>
        <w:t>siglo</w:t>
      </w:r>
      <w:r>
        <w:rPr>
          <w:rFonts w:ascii="Georgia" w:hAnsi="Georgia"/>
          <w:spacing w:val="-6"/>
          <w:w w:val="95"/>
        </w:rPr>
        <w:t> </w:t>
      </w:r>
      <w:r>
        <w:rPr>
          <w:w w:val="95"/>
          <w:sz w:val="17"/>
        </w:rPr>
        <w:t>xxI</w:t>
      </w:r>
      <w:r>
        <w:rPr>
          <w:rFonts w:ascii="Georgia" w:hAnsi="Georgia"/>
          <w:w w:val="95"/>
        </w:rPr>
        <w:t>, donde</w:t>
      </w:r>
      <w:r>
        <w:rPr>
          <w:rFonts w:ascii="Georgia" w:hAnsi="Georgia"/>
          <w:spacing w:val="-28"/>
          <w:w w:val="95"/>
        </w:rPr>
        <w:t> </w:t>
      </w:r>
      <w:r>
        <w:rPr>
          <w:rFonts w:ascii="Georgia" w:hAnsi="Georgia"/>
          <w:w w:val="95"/>
        </w:rPr>
        <w:t>explico</w:t>
      </w:r>
      <w:r>
        <w:rPr>
          <w:rFonts w:ascii="Georgia" w:hAnsi="Georgia"/>
          <w:spacing w:val="-29"/>
          <w:w w:val="95"/>
        </w:rPr>
        <w:t> </w:t>
      </w:r>
      <w:r>
        <w:rPr>
          <w:rFonts w:ascii="Georgia" w:hAnsi="Georgia"/>
          <w:w w:val="95"/>
        </w:rPr>
        <w:t>la</w:t>
      </w:r>
      <w:r>
        <w:rPr>
          <w:rFonts w:ascii="Georgia" w:hAnsi="Georgia"/>
          <w:spacing w:val="-28"/>
          <w:w w:val="95"/>
        </w:rPr>
        <w:t> </w:t>
      </w:r>
      <w:r>
        <w:rPr>
          <w:rFonts w:ascii="Georgia" w:hAnsi="Georgia"/>
          <w:w w:val="95"/>
        </w:rPr>
        <w:t>asimetría</w:t>
      </w:r>
      <w:r>
        <w:rPr>
          <w:rFonts w:ascii="Georgia" w:hAnsi="Georgia"/>
          <w:spacing w:val="-28"/>
          <w:w w:val="95"/>
        </w:rPr>
        <w:t> </w:t>
      </w:r>
      <w:r>
        <w:rPr>
          <w:rFonts w:ascii="Georgia" w:hAnsi="Georgia"/>
          <w:w w:val="95"/>
        </w:rPr>
        <w:t>que</w:t>
      </w:r>
      <w:r>
        <w:rPr>
          <w:rFonts w:ascii="Georgia" w:hAnsi="Georgia"/>
          <w:spacing w:val="-28"/>
          <w:w w:val="95"/>
        </w:rPr>
        <w:t> </w:t>
      </w:r>
      <w:r>
        <w:rPr>
          <w:rFonts w:ascii="Georgia" w:hAnsi="Georgia"/>
          <w:w w:val="95"/>
        </w:rPr>
        <w:t>se</w:t>
      </w:r>
      <w:r>
        <w:rPr>
          <w:rFonts w:ascii="Georgia" w:hAnsi="Georgia"/>
          <w:spacing w:val="-28"/>
          <w:w w:val="95"/>
        </w:rPr>
        <w:t> </w:t>
      </w:r>
      <w:r>
        <w:rPr>
          <w:rFonts w:ascii="Georgia" w:hAnsi="Georgia"/>
          <w:w w:val="95"/>
        </w:rPr>
        <w:t>formó</w:t>
      </w:r>
      <w:r>
        <w:rPr>
          <w:rFonts w:ascii="Georgia" w:hAnsi="Georgia"/>
          <w:spacing w:val="-29"/>
          <w:w w:val="95"/>
        </w:rPr>
        <w:t> </w:t>
      </w:r>
      <w:r>
        <w:rPr>
          <w:rFonts w:ascii="Georgia" w:hAnsi="Georgia"/>
          <w:w w:val="95"/>
        </w:rPr>
        <w:t>entre</w:t>
      </w:r>
      <w:r>
        <w:rPr>
          <w:rFonts w:ascii="Georgia" w:hAnsi="Georgia"/>
          <w:spacing w:val="-28"/>
          <w:w w:val="95"/>
        </w:rPr>
        <w:t> </w:t>
      </w:r>
      <w:r>
        <w:rPr>
          <w:rFonts w:ascii="Georgia" w:hAnsi="Georgia"/>
          <w:w w:val="95"/>
        </w:rPr>
        <w:t>una</w:t>
      </w:r>
      <w:r>
        <w:rPr>
          <w:rFonts w:ascii="Georgia" w:hAnsi="Georgia"/>
          <w:spacing w:val="-28"/>
          <w:w w:val="95"/>
        </w:rPr>
        <w:t> </w:t>
      </w:r>
      <w:r>
        <w:rPr>
          <w:rFonts w:ascii="Georgia" w:hAnsi="Georgia"/>
          <w:w w:val="95"/>
        </w:rPr>
        <w:t>antropología</w:t>
      </w:r>
      <w:r>
        <w:rPr>
          <w:rFonts w:ascii="Georgia" w:hAnsi="Georgia"/>
          <w:spacing w:val="-29"/>
          <w:w w:val="95"/>
        </w:rPr>
        <w:t> </w:t>
      </w:r>
      <w:r>
        <w:rPr>
          <w:rFonts w:ascii="Georgia" w:hAnsi="Georgia"/>
          <w:w w:val="95"/>
        </w:rPr>
        <w:t>del</w:t>
      </w:r>
      <w:r>
        <w:rPr>
          <w:rFonts w:ascii="Georgia" w:hAnsi="Georgia"/>
          <w:spacing w:val="-28"/>
          <w:w w:val="95"/>
        </w:rPr>
        <w:t> </w:t>
      </w:r>
      <w:r>
        <w:rPr>
          <w:rFonts w:ascii="Georgia" w:hAnsi="Georgia"/>
          <w:w w:val="95"/>
        </w:rPr>
        <w:t>tecnoconoci- miento</w:t>
      </w:r>
      <w:r>
        <w:rPr>
          <w:rFonts w:ascii="Georgia" w:hAnsi="Georgia"/>
          <w:spacing w:val="-25"/>
          <w:w w:val="95"/>
        </w:rPr>
        <w:t> </w:t>
      </w:r>
      <w:r>
        <w:rPr>
          <w:rFonts w:ascii="Georgia" w:hAnsi="Georgia"/>
          <w:w w:val="95"/>
        </w:rPr>
        <w:t>anclada</w:t>
      </w:r>
      <w:r>
        <w:rPr>
          <w:rFonts w:ascii="Georgia" w:hAnsi="Georgia"/>
          <w:spacing w:val="-26"/>
          <w:w w:val="95"/>
        </w:rPr>
        <w:t> </w:t>
      </w:r>
      <w:r>
        <w:rPr>
          <w:rFonts w:ascii="Georgia" w:hAnsi="Georgia"/>
          <w:w w:val="95"/>
        </w:rPr>
        <w:t>en</w:t>
      </w:r>
      <w:r>
        <w:rPr>
          <w:rFonts w:ascii="Georgia" w:hAnsi="Georgia"/>
          <w:spacing w:val="-26"/>
          <w:w w:val="95"/>
        </w:rPr>
        <w:t> </w:t>
      </w:r>
      <w:r>
        <w:rPr>
          <w:rFonts w:ascii="Georgia" w:hAnsi="Georgia"/>
          <w:w w:val="95"/>
        </w:rPr>
        <w:t>el</w:t>
      </w:r>
      <w:r>
        <w:rPr>
          <w:rFonts w:ascii="Georgia" w:hAnsi="Georgia"/>
          <w:spacing w:val="-26"/>
          <w:w w:val="95"/>
        </w:rPr>
        <w:t> </w:t>
      </w:r>
      <w:r>
        <w:rPr>
          <w:rFonts w:ascii="Georgia" w:hAnsi="Georgia"/>
          <w:w w:val="95"/>
        </w:rPr>
        <w:t>estudio</w:t>
      </w:r>
      <w:r>
        <w:rPr>
          <w:rFonts w:ascii="Georgia" w:hAnsi="Georgia"/>
          <w:spacing w:val="-26"/>
          <w:w w:val="95"/>
        </w:rPr>
        <w:t> </w:t>
      </w:r>
      <w:r>
        <w:rPr>
          <w:rFonts w:ascii="Georgia" w:hAnsi="Georgia"/>
          <w:w w:val="95"/>
        </w:rPr>
        <w:t>de</w:t>
      </w:r>
      <w:r>
        <w:rPr>
          <w:rFonts w:ascii="Georgia" w:hAnsi="Georgia"/>
          <w:spacing w:val="-26"/>
          <w:w w:val="95"/>
        </w:rPr>
        <w:t> </w:t>
      </w:r>
      <w:r>
        <w:rPr>
          <w:rFonts w:ascii="Georgia" w:hAnsi="Georgia"/>
          <w:w w:val="95"/>
        </w:rPr>
        <w:t>sociedades</w:t>
      </w:r>
      <w:r>
        <w:rPr>
          <w:rFonts w:ascii="Georgia" w:hAnsi="Georgia"/>
          <w:spacing w:val="-26"/>
          <w:w w:val="95"/>
        </w:rPr>
        <w:t> </w:t>
      </w:r>
      <w:r>
        <w:rPr>
          <w:rFonts w:ascii="Georgia" w:hAnsi="Georgia"/>
          <w:w w:val="95"/>
        </w:rPr>
        <w:t>tradicionales</w:t>
      </w:r>
      <w:r>
        <w:rPr>
          <w:rFonts w:ascii="Georgia" w:hAnsi="Georgia"/>
          <w:spacing w:val="-25"/>
          <w:w w:val="95"/>
        </w:rPr>
        <w:t> </w:t>
      </w:r>
      <w:r>
        <w:rPr>
          <w:rFonts w:ascii="Georgia" w:hAnsi="Georgia"/>
          <w:w w:val="95"/>
        </w:rPr>
        <w:t>que,</w:t>
      </w:r>
      <w:r>
        <w:rPr>
          <w:rFonts w:ascii="Georgia" w:hAnsi="Georgia"/>
          <w:spacing w:val="-26"/>
          <w:w w:val="95"/>
        </w:rPr>
        <w:t> </w:t>
      </w:r>
      <w:r>
        <w:rPr>
          <w:rFonts w:ascii="Georgia" w:hAnsi="Georgia"/>
          <w:w w:val="95"/>
        </w:rPr>
        <w:t>empleando</w:t>
      </w:r>
      <w:r>
        <w:rPr>
          <w:rFonts w:ascii="Georgia" w:hAnsi="Georgia"/>
          <w:spacing w:val="-25"/>
          <w:w w:val="95"/>
        </w:rPr>
        <w:t> </w:t>
      </w:r>
      <w:r>
        <w:rPr>
          <w:rFonts w:ascii="Georgia" w:hAnsi="Georgia"/>
          <w:w w:val="95"/>
        </w:rPr>
        <w:t>el</w:t>
      </w:r>
      <w:r>
        <w:rPr>
          <w:rFonts w:ascii="Georgia" w:hAnsi="Georgia"/>
          <w:spacing w:val="-26"/>
          <w:w w:val="95"/>
        </w:rPr>
        <w:t> </w:t>
      </w:r>
      <w:r>
        <w:rPr>
          <w:rFonts w:ascii="Georgia" w:hAnsi="Georgia"/>
          <w:w w:val="95"/>
        </w:rPr>
        <w:t>mé- </w:t>
      </w:r>
      <w:r>
        <w:rPr>
          <w:rFonts w:ascii="Georgia" w:hAnsi="Georgia"/>
          <w:w w:val="90"/>
        </w:rPr>
        <w:t>todo</w:t>
      </w:r>
      <w:r>
        <w:rPr>
          <w:rFonts w:ascii="Georgia" w:hAnsi="Georgia"/>
          <w:spacing w:val="-6"/>
          <w:w w:val="90"/>
        </w:rPr>
        <w:t> </w:t>
      </w:r>
      <w:r>
        <w:rPr>
          <w:rFonts w:ascii="Georgia" w:hAnsi="Georgia"/>
          <w:w w:val="90"/>
        </w:rPr>
        <w:t>etnográfico,</w:t>
      </w:r>
      <w:r>
        <w:rPr>
          <w:rFonts w:ascii="Georgia" w:hAnsi="Georgia"/>
          <w:spacing w:val="-6"/>
          <w:w w:val="90"/>
        </w:rPr>
        <w:t> </w:t>
      </w:r>
      <w:r>
        <w:rPr>
          <w:rFonts w:ascii="Georgia" w:hAnsi="Georgia"/>
          <w:w w:val="90"/>
        </w:rPr>
        <w:t>contuvieron</w:t>
      </w:r>
      <w:r>
        <w:rPr>
          <w:rFonts w:ascii="Georgia" w:hAnsi="Georgia"/>
          <w:spacing w:val="-6"/>
          <w:w w:val="90"/>
        </w:rPr>
        <w:t> </w:t>
      </w:r>
      <w:r>
        <w:rPr>
          <w:rFonts w:ascii="Georgia" w:hAnsi="Georgia"/>
          <w:w w:val="90"/>
        </w:rPr>
        <w:t>su</w:t>
      </w:r>
      <w:r>
        <w:rPr>
          <w:rFonts w:ascii="Georgia" w:hAnsi="Georgia"/>
          <w:spacing w:val="-6"/>
          <w:w w:val="90"/>
        </w:rPr>
        <w:t> </w:t>
      </w:r>
      <w:r>
        <w:rPr>
          <w:rFonts w:ascii="Georgia" w:hAnsi="Georgia"/>
          <w:w w:val="90"/>
        </w:rPr>
        <w:t>despliegue</w:t>
      </w:r>
      <w:r>
        <w:rPr>
          <w:rFonts w:ascii="Georgia" w:hAnsi="Georgia"/>
          <w:spacing w:val="-5"/>
          <w:w w:val="90"/>
        </w:rPr>
        <w:t> </w:t>
      </w:r>
      <w:r>
        <w:rPr>
          <w:rFonts w:ascii="Georgia" w:hAnsi="Georgia"/>
          <w:w w:val="90"/>
        </w:rPr>
        <w:t>hacia</w:t>
      </w:r>
      <w:r>
        <w:rPr>
          <w:rFonts w:ascii="Georgia" w:hAnsi="Georgia"/>
          <w:spacing w:val="-6"/>
          <w:w w:val="90"/>
        </w:rPr>
        <w:t> </w:t>
      </w:r>
      <w:r>
        <w:rPr>
          <w:rFonts w:ascii="Georgia" w:hAnsi="Georgia"/>
          <w:w w:val="90"/>
        </w:rPr>
        <w:t>las</w:t>
      </w:r>
      <w:r>
        <w:rPr>
          <w:rFonts w:ascii="Georgia" w:hAnsi="Georgia"/>
          <w:spacing w:val="-6"/>
          <w:w w:val="90"/>
        </w:rPr>
        <w:t> </w:t>
      </w:r>
      <w:r>
        <w:rPr>
          <w:rFonts w:ascii="Georgia" w:hAnsi="Georgia"/>
          <w:w w:val="90"/>
        </w:rPr>
        <w:t>sociedades</w:t>
      </w:r>
      <w:r>
        <w:rPr>
          <w:rFonts w:ascii="Georgia" w:hAnsi="Georgia"/>
          <w:spacing w:val="-7"/>
          <w:w w:val="90"/>
        </w:rPr>
        <w:t> </w:t>
      </w:r>
      <w:r>
        <w:rPr>
          <w:rFonts w:ascii="Georgia" w:hAnsi="Georgia"/>
          <w:w w:val="90"/>
        </w:rPr>
        <w:t>modernas,</w:t>
      </w:r>
      <w:r>
        <w:rPr>
          <w:rFonts w:ascii="Georgia" w:hAnsi="Georgia"/>
          <w:spacing w:val="-6"/>
          <w:w w:val="90"/>
        </w:rPr>
        <w:t> </w:t>
      </w:r>
      <w:r>
        <w:rPr>
          <w:rFonts w:ascii="Georgia" w:hAnsi="Georgia"/>
          <w:w w:val="90"/>
        </w:rPr>
        <w:t>y</w:t>
      </w:r>
      <w:r>
        <w:rPr>
          <w:rFonts w:ascii="Georgia" w:hAnsi="Georgia"/>
          <w:spacing w:val="-6"/>
          <w:w w:val="90"/>
        </w:rPr>
        <w:t> </w:t>
      </w:r>
      <w:r>
        <w:rPr>
          <w:rFonts w:ascii="Georgia" w:hAnsi="Georgia"/>
          <w:w w:val="90"/>
        </w:rPr>
        <w:t>una </w:t>
      </w:r>
      <w:r>
        <w:rPr>
          <w:rFonts w:ascii="Georgia" w:hAnsi="Georgia"/>
          <w:w w:val="95"/>
        </w:rPr>
        <w:t>etnografía</w:t>
      </w:r>
      <w:r>
        <w:rPr>
          <w:rFonts w:ascii="Georgia" w:hAnsi="Georgia"/>
          <w:spacing w:val="-33"/>
          <w:w w:val="95"/>
        </w:rPr>
        <w:t> </w:t>
      </w:r>
      <w:r>
        <w:rPr>
          <w:rFonts w:ascii="Georgia" w:hAnsi="Georgia"/>
          <w:w w:val="95"/>
        </w:rPr>
        <w:t>de</w:t>
      </w:r>
      <w:r>
        <w:rPr>
          <w:rFonts w:ascii="Georgia" w:hAnsi="Georgia"/>
          <w:spacing w:val="-33"/>
          <w:w w:val="95"/>
        </w:rPr>
        <w:t> </w:t>
      </w:r>
      <w:r>
        <w:rPr>
          <w:rFonts w:ascii="Georgia" w:hAnsi="Georgia"/>
          <w:w w:val="95"/>
        </w:rPr>
        <w:t>ciencias</w:t>
      </w:r>
      <w:r>
        <w:rPr>
          <w:rFonts w:ascii="Georgia" w:hAnsi="Georgia"/>
          <w:spacing w:val="-33"/>
          <w:w w:val="95"/>
        </w:rPr>
        <w:t> </w:t>
      </w:r>
      <w:r>
        <w:rPr>
          <w:rFonts w:ascii="Georgia" w:hAnsi="Georgia"/>
          <w:w w:val="95"/>
        </w:rPr>
        <w:t>y</w:t>
      </w:r>
      <w:r>
        <w:rPr>
          <w:rFonts w:ascii="Georgia" w:hAnsi="Georgia"/>
          <w:spacing w:val="-33"/>
          <w:w w:val="95"/>
        </w:rPr>
        <w:t> </w:t>
      </w:r>
      <w:r>
        <w:rPr>
          <w:rFonts w:ascii="Georgia" w:hAnsi="Georgia"/>
          <w:w w:val="95"/>
        </w:rPr>
        <w:t>técnicas</w:t>
      </w:r>
      <w:r>
        <w:rPr>
          <w:rFonts w:ascii="Georgia" w:hAnsi="Georgia"/>
          <w:spacing w:val="-33"/>
          <w:w w:val="95"/>
        </w:rPr>
        <w:t> </w:t>
      </w:r>
      <w:r>
        <w:rPr>
          <w:rFonts w:ascii="Georgia" w:hAnsi="Georgia"/>
          <w:w w:val="95"/>
        </w:rPr>
        <w:t>incapaz</w:t>
      </w:r>
      <w:r>
        <w:rPr>
          <w:rFonts w:ascii="Georgia" w:hAnsi="Georgia"/>
          <w:spacing w:val="-33"/>
          <w:w w:val="95"/>
        </w:rPr>
        <w:t> </w:t>
      </w:r>
      <w:r>
        <w:rPr>
          <w:rFonts w:ascii="Georgia" w:hAnsi="Georgia"/>
          <w:w w:val="95"/>
        </w:rPr>
        <w:t>de</w:t>
      </w:r>
      <w:r>
        <w:rPr>
          <w:rFonts w:ascii="Georgia" w:hAnsi="Georgia"/>
          <w:spacing w:val="-33"/>
          <w:w w:val="95"/>
        </w:rPr>
        <w:t> </w:t>
      </w:r>
      <w:r>
        <w:rPr>
          <w:rFonts w:ascii="Georgia" w:hAnsi="Georgia"/>
          <w:w w:val="95"/>
        </w:rPr>
        <w:t>asumir</w:t>
      </w:r>
      <w:r>
        <w:rPr>
          <w:rFonts w:ascii="Georgia" w:hAnsi="Georgia"/>
          <w:spacing w:val="-33"/>
          <w:w w:val="95"/>
        </w:rPr>
        <w:t> </w:t>
      </w:r>
      <w:r>
        <w:rPr>
          <w:rFonts w:ascii="Georgia" w:hAnsi="Georgia"/>
          <w:w w:val="95"/>
        </w:rPr>
        <w:t>la</w:t>
      </w:r>
      <w:r>
        <w:rPr>
          <w:rFonts w:ascii="Georgia" w:hAnsi="Georgia"/>
          <w:spacing w:val="-33"/>
          <w:w w:val="95"/>
        </w:rPr>
        <w:t> </w:t>
      </w:r>
      <w:r>
        <w:rPr>
          <w:rFonts w:ascii="Georgia" w:hAnsi="Georgia"/>
          <w:w w:val="95"/>
        </w:rPr>
        <w:t>tarea</w:t>
      </w:r>
      <w:r>
        <w:rPr>
          <w:rFonts w:ascii="Georgia" w:hAnsi="Georgia"/>
          <w:spacing w:val="-33"/>
          <w:w w:val="95"/>
        </w:rPr>
        <w:t> </w:t>
      </w:r>
      <w:r>
        <w:rPr>
          <w:rFonts w:ascii="Georgia" w:hAnsi="Georgia"/>
          <w:w w:val="95"/>
        </w:rPr>
        <w:t>de</w:t>
      </w:r>
      <w:r>
        <w:rPr>
          <w:rFonts w:ascii="Georgia" w:hAnsi="Georgia"/>
          <w:spacing w:val="-33"/>
          <w:w w:val="95"/>
        </w:rPr>
        <w:t> </w:t>
      </w:r>
      <w:r>
        <w:rPr>
          <w:rFonts w:ascii="Georgia" w:hAnsi="Georgia"/>
          <w:w w:val="95"/>
        </w:rPr>
        <w:t>expandir</w:t>
      </w:r>
      <w:r>
        <w:rPr>
          <w:rFonts w:ascii="Georgia" w:hAnsi="Georgia"/>
          <w:spacing w:val="-33"/>
          <w:w w:val="95"/>
        </w:rPr>
        <w:t> </w:t>
      </w:r>
      <w:r>
        <w:rPr>
          <w:rFonts w:ascii="Georgia" w:hAnsi="Georgia"/>
          <w:w w:val="95"/>
        </w:rPr>
        <w:t>el</w:t>
      </w:r>
      <w:r>
        <w:rPr>
          <w:rFonts w:ascii="Georgia" w:hAnsi="Georgia"/>
          <w:spacing w:val="-33"/>
          <w:w w:val="95"/>
        </w:rPr>
        <w:t> </w:t>
      </w:r>
      <w:r>
        <w:rPr>
          <w:rFonts w:ascii="Georgia" w:hAnsi="Georgia"/>
          <w:w w:val="95"/>
        </w:rPr>
        <w:t>progra- ma</w:t>
      </w:r>
      <w:r>
        <w:rPr>
          <w:rFonts w:ascii="Georgia" w:hAnsi="Georgia"/>
          <w:spacing w:val="-13"/>
          <w:w w:val="95"/>
        </w:rPr>
        <w:t> </w:t>
      </w:r>
      <w:r>
        <w:rPr>
          <w:rFonts w:ascii="Georgia" w:hAnsi="Georgia"/>
          <w:w w:val="95"/>
        </w:rPr>
        <w:t>de</w:t>
      </w:r>
      <w:r>
        <w:rPr>
          <w:rFonts w:ascii="Georgia" w:hAnsi="Georgia"/>
          <w:spacing w:val="-13"/>
          <w:w w:val="95"/>
        </w:rPr>
        <w:t> </w:t>
      </w:r>
      <w:r>
        <w:rPr>
          <w:rFonts w:ascii="Georgia" w:hAnsi="Georgia"/>
          <w:w w:val="95"/>
        </w:rPr>
        <w:t>la</w:t>
      </w:r>
      <w:r>
        <w:rPr>
          <w:rFonts w:ascii="Georgia" w:hAnsi="Georgia"/>
          <w:spacing w:val="-13"/>
          <w:w w:val="95"/>
        </w:rPr>
        <w:t> </w:t>
      </w:r>
      <w:r>
        <w:rPr>
          <w:rFonts w:ascii="Georgia" w:hAnsi="Georgia"/>
          <w:w w:val="95"/>
        </w:rPr>
        <w:t>antropología</w:t>
      </w:r>
      <w:r>
        <w:rPr>
          <w:rFonts w:ascii="Georgia" w:hAnsi="Georgia"/>
          <w:spacing w:val="-13"/>
          <w:w w:val="95"/>
        </w:rPr>
        <w:t> </w:t>
      </w:r>
      <w:r>
        <w:rPr>
          <w:rFonts w:ascii="Georgia" w:hAnsi="Georgia"/>
          <w:w w:val="95"/>
        </w:rPr>
        <w:t>al</w:t>
      </w:r>
      <w:r>
        <w:rPr>
          <w:rFonts w:ascii="Georgia" w:hAnsi="Georgia"/>
          <w:spacing w:val="-13"/>
          <w:w w:val="95"/>
        </w:rPr>
        <w:t> </w:t>
      </w:r>
      <w:r>
        <w:rPr>
          <w:rFonts w:ascii="Georgia" w:hAnsi="Georgia"/>
          <w:w w:val="95"/>
        </w:rPr>
        <w:t>estudio</w:t>
      </w:r>
      <w:r>
        <w:rPr>
          <w:rFonts w:ascii="Georgia" w:hAnsi="Georgia"/>
          <w:spacing w:val="-13"/>
          <w:w w:val="95"/>
        </w:rPr>
        <w:t> </w:t>
      </w:r>
      <w:r>
        <w:rPr>
          <w:rFonts w:ascii="Georgia" w:hAnsi="Georgia"/>
          <w:w w:val="95"/>
        </w:rPr>
        <w:t>de</w:t>
      </w:r>
      <w:r>
        <w:rPr>
          <w:rFonts w:ascii="Georgia" w:hAnsi="Georgia"/>
          <w:spacing w:val="-13"/>
          <w:w w:val="95"/>
        </w:rPr>
        <w:t> </w:t>
      </w:r>
      <w:r>
        <w:rPr>
          <w:rFonts w:ascii="Georgia" w:hAnsi="Georgia"/>
          <w:w w:val="95"/>
        </w:rPr>
        <w:t>la</w:t>
      </w:r>
      <w:r>
        <w:rPr>
          <w:rFonts w:ascii="Georgia" w:hAnsi="Georgia"/>
          <w:spacing w:val="-13"/>
          <w:w w:val="95"/>
        </w:rPr>
        <w:t> </w:t>
      </w:r>
      <w:r>
        <w:rPr>
          <w:rFonts w:ascii="Georgia" w:hAnsi="Georgia"/>
          <w:w w:val="95"/>
        </w:rPr>
        <w:t>hominización</w:t>
      </w:r>
      <w:r>
        <w:rPr>
          <w:rFonts w:ascii="Georgia" w:hAnsi="Georgia"/>
          <w:spacing w:val="-12"/>
          <w:w w:val="95"/>
        </w:rPr>
        <w:t> </w:t>
      </w:r>
      <w:r>
        <w:rPr>
          <w:rFonts w:ascii="Georgia" w:hAnsi="Georgia"/>
          <w:w w:val="95"/>
        </w:rPr>
        <w:t>en</w:t>
      </w:r>
      <w:r>
        <w:rPr>
          <w:rFonts w:ascii="Georgia" w:hAnsi="Georgia"/>
          <w:spacing w:val="-13"/>
          <w:w w:val="95"/>
        </w:rPr>
        <w:t> </w:t>
      </w:r>
      <w:r>
        <w:rPr>
          <w:rFonts w:ascii="Georgia" w:hAnsi="Georgia"/>
          <w:w w:val="95"/>
        </w:rPr>
        <w:t>el</w:t>
      </w:r>
      <w:r>
        <w:rPr>
          <w:rFonts w:ascii="Georgia" w:hAnsi="Georgia"/>
          <w:spacing w:val="-13"/>
          <w:w w:val="95"/>
        </w:rPr>
        <w:t> </w:t>
      </w:r>
      <w:r>
        <w:rPr>
          <w:rFonts w:ascii="Georgia" w:hAnsi="Georgia"/>
          <w:w w:val="95"/>
        </w:rPr>
        <w:t>siglo</w:t>
      </w:r>
      <w:r>
        <w:rPr>
          <w:rFonts w:ascii="Georgia" w:hAnsi="Georgia"/>
          <w:spacing w:val="-13"/>
          <w:w w:val="95"/>
        </w:rPr>
        <w:t> </w:t>
      </w:r>
      <w:r>
        <w:rPr>
          <w:w w:val="95"/>
          <w:sz w:val="17"/>
        </w:rPr>
        <w:t>xxI</w:t>
      </w:r>
      <w:r>
        <w:rPr>
          <w:rFonts w:ascii="Georgia" w:hAnsi="Georgia"/>
          <w:w w:val="95"/>
        </w:rPr>
        <w:t>.</w:t>
      </w:r>
      <w:r>
        <w:rPr>
          <w:rFonts w:ascii="Georgia" w:hAnsi="Georgia"/>
          <w:spacing w:val="-13"/>
          <w:w w:val="95"/>
        </w:rPr>
        <w:t> </w:t>
      </w:r>
      <w:r>
        <w:rPr>
          <w:rFonts w:ascii="Georgia" w:hAnsi="Georgia"/>
          <w:w w:val="95"/>
        </w:rPr>
        <w:t>En</w:t>
      </w:r>
      <w:r>
        <w:rPr>
          <w:rFonts w:ascii="Georgia" w:hAnsi="Georgia"/>
          <w:spacing w:val="-13"/>
          <w:w w:val="95"/>
        </w:rPr>
        <w:t> </w:t>
      </w:r>
      <w:r>
        <w:rPr>
          <w:rFonts w:ascii="Georgia" w:hAnsi="Georgia"/>
          <w:w w:val="95"/>
        </w:rPr>
        <w:t>el</w:t>
      </w:r>
      <w:r>
        <w:rPr>
          <w:rFonts w:ascii="Georgia" w:hAnsi="Georgia"/>
          <w:spacing w:val="-13"/>
          <w:w w:val="95"/>
        </w:rPr>
        <w:t> </w:t>
      </w:r>
      <w:r>
        <w:rPr>
          <w:rFonts w:ascii="Georgia" w:hAnsi="Georgia"/>
          <w:w w:val="95"/>
        </w:rPr>
        <w:t>cuarto, doy</w:t>
      </w:r>
      <w:r>
        <w:rPr>
          <w:rFonts w:ascii="Georgia" w:hAnsi="Georgia"/>
          <w:spacing w:val="-17"/>
          <w:w w:val="95"/>
        </w:rPr>
        <w:t> </w:t>
      </w:r>
      <w:r>
        <w:rPr>
          <w:rFonts w:ascii="Georgia" w:hAnsi="Georgia"/>
          <w:w w:val="95"/>
        </w:rPr>
        <w:t>cuenta</w:t>
      </w:r>
      <w:r>
        <w:rPr>
          <w:rFonts w:ascii="Georgia" w:hAnsi="Georgia"/>
          <w:spacing w:val="-17"/>
          <w:w w:val="95"/>
        </w:rPr>
        <w:t> </w:t>
      </w:r>
      <w:r>
        <w:rPr>
          <w:rFonts w:ascii="Georgia" w:hAnsi="Georgia"/>
          <w:w w:val="95"/>
        </w:rPr>
        <w:t>del</w:t>
      </w:r>
      <w:r>
        <w:rPr>
          <w:rFonts w:ascii="Georgia" w:hAnsi="Georgia"/>
          <w:spacing w:val="-17"/>
          <w:w w:val="95"/>
        </w:rPr>
        <w:t> </w:t>
      </w:r>
      <w:r>
        <w:rPr>
          <w:rFonts w:ascii="Georgia" w:hAnsi="Georgia"/>
          <w:w w:val="95"/>
        </w:rPr>
        <w:t>surgimiento</w:t>
      </w:r>
      <w:r>
        <w:rPr>
          <w:rFonts w:ascii="Georgia" w:hAnsi="Georgia"/>
          <w:spacing w:val="-17"/>
          <w:w w:val="95"/>
        </w:rPr>
        <w:t> </w:t>
      </w:r>
      <w:r>
        <w:rPr>
          <w:rFonts w:ascii="Georgia" w:hAnsi="Georgia"/>
          <w:w w:val="95"/>
        </w:rPr>
        <w:t>de</w:t>
      </w:r>
      <w:r>
        <w:rPr>
          <w:rFonts w:ascii="Georgia" w:hAnsi="Georgia"/>
          <w:spacing w:val="-17"/>
          <w:w w:val="95"/>
        </w:rPr>
        <w:t> </w:t>
      </w:r>
      <w:r>
        <w:rPr>
          <w:rFonts w:ascii="Georgia" w:hAnsi="Georgia"/>
          <w:w w:val="95"/>
        </w:rPr>
        <w:t>la</w:t>
      </w:r>
      <w:r>
        <w:rPr>
          <w:rFonts w:ascii="Georgia" w:hAnsi="Georgia"/>
          <w:spacing w:val="-17"/>
          <w:w w:val="95"/>
        </w:rPr>
        <w:t> </w:t>
      </w:r>
      <w:r>
        <w:rPr>
          <w:rFonts w:ascii="Georgia" w:hAnsi="Georgia"/>
          <w:w w:val="95"/>
        </w:rPr>
        <w:t>etnografía</w:t>
      </w:r>
      <w:r>
        <w:rPr>
          <w:rFonts w:ascii="Georgia" w:hAnsi="Georgia"/>
          <w:spacing w:val="-17"/>
          <w:w w:val="95"/>
        </w:rPr>
        <w:t> </w:t>
      </w:r>
      <w:r>
        <w:rPr>
          <w:rFonts w:ascii="Georgia" w:hAnsi="Georgia"/>
          <w:w w:val="95"/>
        </w:rPr>
        <w:t>de</w:t>
      </w:r>
      <w:r>
        <w:rPr>
          <w:rFonts w:ascii="Georgia" w:hAnsi="Georgia"/>
          <w:spacing w:val="-17"/>
          <w:w w:val="95"/>
        </w:rPr>
        <w:t> </w:t>
      </w:r>
      <w:r>
        <w:rPr>
          <w:rFonts w:ascii="Georgia" w:hAnsi="Georgia"/>
          <w:w w:val="95"/>
        </w:rPr>
        <w:t>laboratorios,</w:t>
      </w:r>
      <w:r>
        <w:rPr>
          <w:rFonts w:ascii="Georgia" w:hAnsi="Georgia"/>
          <w:spacing w:val="-17"/>
          <w:w w:val="95"/>
        </w:rPr>
        <w:t> </w:t>
      </w:r>
      <w:r>
        <w:rPr>
          <w:rFonts w:ascii="Georgia" w:hAnsi="Georgia"/>
          <w:w w:val="95"/>
        </w:rPr>
        <w:t>en</w:t>
      </w:r>
      <w:r>
        <w:rPr>
          <w:rFonts w:ascii="Georgia" w:hAnsi="Georgia"/>
          <w:spacing w:val="-17"/>
          <w:w w:val="95"/>
        </w:rPr>
        <w:t> </w:t>
      </w:r>
      <w:r>
        <w:rPr>
          <w:rFonts w:ascii="Georgia" w:hAnsi="Georgia"/>
          <w:w w:val="95"/>
        </w:rPr>
        <w:t>los</w:t>
      </w:r>
      <w:r>
        <w:rPr>
          <w:rFonts w:ascii="Georgia" w:hAnsi="Georgia"/>
          <w:spacing w:val="-17"/>
          <w:w w:val="95"/>
        </w:rPr>
        <w:t> </w:t>
      </w:r>
      <w:r>
        <w:rPr>
          <w:rFonts w:ascii="Georgia" w:hAnsi="Georgia"/>
          <w:w w:val="95"/>
        </w:rPr>
        <w:t>años</w:t>
      </w:r>
      <w:r>
        <w:rPr>
          <w:rFonts w:ascii="Georgia" w:hAnsi="Georgia"/>
          <w:spacing w:val="-17"/>
          <w:w w:val="95"/>
        </w:rPr>
        <w:t> </w:t>
      </w:r>
      <w:r>
        <w:rPr>
          <w:rFonts w:ascii="Georgia" w:hAnsi="Georgia"/>
          <w:w w:val="95"/>
        </w:rPr>
        <w:t>setenta del</w:t>
      </w:r>
      <w:r>
        <w:rPr>
          <w:rFonts w:ascii="Georgia" w:hAnsi="Georgia"/>
          <w:spacing w:val="-11"/>
          <w:w w:val="95"/>
        </w:rPr>
        <w:t> </w:t>
      </w:r>
      <w:r>
        <w:rPr>
          <w:rFonts w:ascii="Georgia" w:hAnsi="Georgia"/>
          <w:w w:val="95"/>
        </w:rPr>
        <w:t>siglo</w:t>
      </w:r>
      <w:r>
        <w:rPr>
          <w:rFonts w:ascii="Georgia" w:hAnsi="Georgia"/>
          <w:spacing w:val="-12"/>
          <w:w w:val="95"/>
        </w:rPr>
        <w:t> </w:t>
      </w:r>
      <w:r>
        <w:rPr>
          <w:rFonts w:ascii="Georgia" w:hAnsi="Georgia"/>
          <w:w w:val="95"/>
        </w:rPr>
        <w:t>pasado,</w:t>
      </w:r>
      <w:r>
        <w:rPr>
          <w:rFonts w:ascii="Georgia" w:hAnsi="Georgia"/>
          <w:spacing w:val="-11"/>
          <w:w w:val="95"/>
        </w:rPr>
        <w:t> </w:t>
      </w:r>
      <w:r>
        <w:rPr>
          <w:rFonts w:ascii="Georgia" w:hAnsi="Georgia"/>
          <w:w w:val="95"/>
        </w:rPr>
        <w:t>como</w:t>
      </w:r>
      <w:r>
        <w:rPr>
          <w:rFonts w:ascii="Georgia" w:hAnsi="Georgia"/>
          <w:spacing w:val="-12"/>
          <w:w w:val="95"/>
        </w:rPr>
        <w:t> </w:t>
      </w:r>
      <w:r>
        <w:rPr>
          <w:rFonts w:ascii="Georgia" w:hAnsi="Georgia"/>
          <w:w w:val="95"/>
        </w:rPr>
        <w:t>un</w:t>
      </w:r>
      <w:r>
        <w:rPr>
          <w:rFonts w:ascii="Georgia" w:hAnsi="Georgia"/>
          <w:spacing w:val="-12"/>
          <w:w w:val="95"/>
        </w:rPr>
        <w:t> </w:t>
      </w:r>
      <w:r>
        <w:rPr>
          <w:rFonts w:ascii="Georgia" w:hAnsi="Georgia"/>
          <w:w w:val="95"/>
        </w:rPr>
        <w:t>movimiento</w:t>
      </w:r>
      <w:r>
        <w:rPr>
          <w:rFonts w:ascii="Georgia" w:hAnsi="Georgia"/>
          <w:spacing w:val="-11"/>
          <w:w w:val="95"/>
        </w:rPr>
        <w:t> </w:t>
      </w:r>
      <w:r>
        <w:rPr>
          <w:rFonts w:ascii="Georgia" w:hAnsi="Georgia"/>
          <w:w w:val="95"/>
        </w:rPr>
        <w:t>etnográfico</w:t>
      </w:r>
      <w:r>
        <w:rPr>
          <w:rFonts w:ascii="Georgia" w:hAnsi="Georgia"/>
          <w:spacing w:val="-11"/>
          <w:w w:val="95"/>
        </w:rPr>
        <w:t> </w:t>
      </w:r>
      <w:r>
        <w:rPr>
          <w:rFonts w:ascii="Georgia" w:hAnsi="Georgia"/>
          <w:w w:val="95"/>
        </w:rPr>
        <w:t>centrado</w:t>
      </w:r>
      <w:r>
        <w:rPr>
          <w:rFonts w:ascii="Georgia" w:hAnsi="Georgia"/>
          <w:spacing w:val="-12"/>
          <w:w w:val="95"/>
        </w:rPr>
        <w:t> </w:t>
      </w:r>
      <w:r>
        <w:rPr>
          <w:rFonts w:ascii="Georgia" w:hAnsi="Georgia"/>
          <w:w w:val="95"/>
        </w:rPr>
        <w:t>en</w:t>
      </w:r>
      <w:r>
        <w:rPr>
          <w:rFonts w:ascii="Georgia" w:hAnsi="Georgia"/>
          <w:spacing w:val="-11"/>
          <w:w w:val="95"/>
        </w:rPr>
        <w:t> </w:t>
      </w:r>
      <w:r>
        <w:rPr>
          <w:rFonts w:ascii="Georgia" w:hAnsi="Georgia"/>
          <w:w w:val="95"/>
        </w:rPr>
        <w:t>el</w:t>
      </w:r>
      <w:r>
        <w:rPr>
          <w:rFonts w:ascii="Georgia" w:hAnsi="Georgia"/>
          <w:spacing w:val="-12"/>
          <w:w w:val="95"/>
        </w:rPr>
        <w:t> </w:t>
      </w:r>
      <w:r>
        <w:rPr>
          <w:rFonts w:ascii="Georgia" w:hAnsi="Georgia"/>
          <w:w w:val="95"/>
        </w:rPr>
        <w:t>estudio</w:t>
      </w:r>
      <w:r>
        <w:rPr>
          <w:rFonts w:ascii="Georgia" w:hAnsi="Georgia"/>
          <w:spacing w:val="-11"/>
          <w:w w:val="95"/>
        </w:rPr>
        <w:t> </w:t>
      </w:r>
      <w:r>
        <w:rPr>
          <w:rFonts w:ascii="Georgia" w:hAnsi="Georgia"/>
          <w:w w:val="95"/>
        </w:rPr>
        <w:t>de</w:t>
      </w:r>
      <w:r>
        <w:rPr>
          <w:rFonts w:ascii="Georgia" w:hAnsi="Georgia"/>
          <w:spacing w:val="-11"/>
          <w:w w:val="95"/>
        </w:rPr>
        <w:t> </w:t>
      </w:r>
      <w:r>
        <w:rPr>
          <w:rFonts w:ascii="Georgia" w:hAnsi="Georgia"/>
          <w:w w:val="95"/>
        </w:rPr>
        <w:t>la ciencia</w:t>
      </w:r>
      <w:r>
        <w:rPr>
          <w:rFonts w:ascii="Georgia" w:hAnsi="Georgia"/>
          <w:spacing w:val="-22"/>
          <w:w w:val="95"/>
        </w:rPr>
        <w:t> </w:t>
      </w:r>
      <w:r>
        <w:rPr>
          <w:rFonts w:ascii="Georgia" w:hAnsi="Georgia"/>
          <w:w w:val="95"/>
        </w:rPr>
        <w:t>y</w:t>
      </w:r>
      <w:r>
        <w:rPr>
          <w:rFonts w:ascii="Georgia" w:hAnsi="Georgia"/>
          <w:spacing w:val="-22"/>
          <w:w w:val="95"/>
        </w:rPr>
        <w:t> </w:t>
      </w:r>
      <w:r>
        <w:rPr>
          <w:rFonts w:ascii="Georgia" w:hAnsi="Georgia"/>
          <w:w w:val="95"/>
        </w:rPr>
        <w:t>las</w:t>
      </w:r>
      <w:r>
        <w:rPr>
          <w:rFonts w:ascii="Georgia" w:hAnsi="Georgia"/>
          <w:spacing w:val="-22"/>
          <w:w w:val="95"/>
        </w:rPr>
        <w:t> </w:t>
      </w:r>
      <w:r>
        <w:rPr>
          <w:rFonts w:ascii="Georgia" w:hAnsi="Georgia"/>
          <w:w w:val="95"/>
        </w:rPr>
        <w:t>técnicas</w:t>
      </w:r>
      <w:r>
        <w:rPr>
          <w:rFonts w:ascii="Georgia" w:hAnsi="Georgia"/>
          <w:spacing w:val="-22"/>
          <w:w w:val="95"/>
        </w:rPr>
        <w:t> </w:t>
      </w:r>
      <w:r>
        <w:rPr>
          <w:rFonts w:ascii="Georgia" w:hAnsi="Georgia"/>
          <w:w w:val="95"/>
        </w:rPr>
        <w:t>de</w:t>
      </w:r>
      <w:r>
        <w:rPr>
          <w:rFonts w:ascii="Georgia" w:hAnsi="Georgia"/>
          <w:spacing w:val="-22"/>
          <w:w w:val="95"/>
        </w:rPr>
        <w:t> </w:t>
      </w:r>
      <w:r>
        <w:rPr>
          <w:rFonts w:ascii="Georgia" w:hAnsi="Georgia"/>
          <w:w w:val="95"/>
        </w:rPr>
        <w:t>las</w:t>
      </w:r>
      <w:r>
        <w:rPr>
          <w:rFonts w:ascii="Georgia" w:hAnsi="Georgia"/>
          <w:spacing w:val="-22"/>
          <w:w w:val="95"/>
        </w:rPr>
        <w:t> </w:t>
      </w:r>
      <w:r>
        <w:rPr>
          <w:rFonts w:ascii="Georgia" w:hAnsi="Georgia"/>
          <w:w w:val="95"/>
        </w:rPr>
        <w:t>sociedades</w:t>
      </w:r>
      <w:r>
        <w:rPr>
          <w:rFonts w:ascii="Georgia" w:hAnsi="Georgia"/>
          <w:spacing w:val="-23"/>
          <w:w w:val="95"/>
        </w:rPr>
        <w:t> </w:t>
      </w:r>
      <w:r>
        <w:rPr>
          <w:rFonts w:ascii="Georgia" w:hAnsi="Georgia"/>
          <w:w w:val="95"/>
        </w:rPr>
        <w:t>modernas,</w:t>
      </w:r>
      <w:r>
        <w:rPr>
          <w:rFonts w:ascii="Georgia" w:hAnsi="Georgia"/>
          <w:spacing w:val="-22"/>
          <w:w w:val="95"/>
        </w:rPr>
        <w:t> </w:t>
      </w:r>
      <w:r>
        <w:rPr>
          <w:rFonts w:ascii="Georgia" w:hAnsi="Georgia"/>
          <w:w w:val="95"/>
        </w:rPr>
        <w:t>pero</w:t>
      </w:r>
      <w:r>
        <w:rPr>
          <w:rFonts w:ascii="Georgia" w:hAnsi="Georgia"/>
          <w:spacing w:val="-22"/>
          <w:w w:val="95"/>
        </w:rPr>
        <w:t> </w:t>
      </w:r>
      <w:r>
        <w:rPr>
          <w:rFonts w:ascii="Georgia" w:hAnsi="Georgia"/>
          <w:w w:val="95"/>
        </w:rPr>
        <w:t>extraviada</w:t>
      </w:r>
      <w:r>
        <w:rPr>
          <w:rFonts w:ascii="Georgia" w:hAnsi="Georgia"/>
          <w:spacing w:val="-23"/>
          <w:w w:val="95"/>
        </w:rPr>
        <w:t> </w:t>
      </w:r>
      <w:r>
        <w:rPr>
          <w:rFonts w:ascii="Georgia" w:hAnsi="Georgia"/>
          <w:w w:val="95"/>
        </w:rPr>
        <w:t>del</w:t>
      </w:r>
      <w:r>
        <w:rPr>
          <w:rFonts w:ascii="Georgia" w:hAnsi="Georgia"/>
          <w:spacing w:val="-22"/>
          <w:w w:val="95"/>
        </w:rPr>
        <w:t> </w:t>
      </w:r>
      <w:r>
        <w:rPr>
          <w:rFonts w:ascii="Georgia" w:hAnsi="Georgia"/>
          <w:w w:val="95"/>
        </w:rPr>
        <w:t>programa de</w:t>
      </w:r>
      <w:r>
        <w:rPr>
          <w:rFonts w:ascii="Georgia" w:hAnsi="Georgia"/>
          <w:spacing w:val="-32"/>
          <w:w w:val="95"/>
        </w:rPr>
        <w:t> </w:t>
      </w:r>
      <w:r>
        <w:rPr>
          <w:rFonts w:ascii="Georgia" w:hAnsi="Georgia"/>
          <w:w w:val="95"/>
        </w:rPr>
        <w:t>la</w:t>
      </w:r>
      <w:r>
        <w:rPr>
          <w:rFonts w:ascii="Georgia" w:hAnsi="Georgia"/>
          <w:spacing w:val="-32"/>
          <w:w w:val="95"/>
        </w:rPr>
        <w:t> </w:t>
      </w:r>
      <w:r>
        <w:rPr>
          <w:rFonts w:ascii="Georgia" w:hAnsi="Georgia"/>
          <w:w w:val="95"/>
        </w:rPr>
        <w:t>antropología</w:t>
      </w:r>
      <w:r>
        <w:rPr>
          <w:rFonts w:ascii="Georgia" w:hAnsi="Georgia"/>
          <w:spacing w:val="-32"/>
          <w:w w:val="95"/>
        </w:rPr>
        <w:t> </w:t>
      </w:r>
      <w:r>
        <w:rPr>
          <w:rFonts w:ascii="Georgia" w:hAnsi="Georgia"/>
          <w:w w:val="95"/>
        </w:rPr>
        <w:t>clásica</w:t>
      </w:r>
      <w:r>
        <w:rPr>
          <w:rFonts w:ascii="Georgia" w:hAnsi="Georgia"/>
          <w:spacing w:val="-32"/>
          <w:w w:val="95"/>
        </w:rPr>
        <w:t> </w:t>
      </w:r>
      <w:r>
        <w:rPr>
          <w:rFonts w:ascii="Georgia" w:hAnsi="Georgia"/>
          <w:w w:val="95"/>
        </w:rPr>
        <w:t>sobre</w:t>
      </w:r>
      <w:r>
        <w:rPr>
          <w:rFonts w:ascii="Georgia" w:hAnsi="Georgia"/>
          <w:spacing w:val="-32"/>
          <w:w w:val="95"/>
        </w:rPr>
        <w:t> </w:t>
      </w:r>
      <w:r>
        <w:rPr>
          <w:rFonts w:ascii="Georgia" w:hAnsi="Georgia"/>
          <w:w w:val="95"/>
        </w:rPr>
        <w:t>el</w:t>
      </w:r>
      <w:r>
        <w:rPr>
          <w:rFonts w:ascii="Georgia" w:hAnsi="Georgia"/>
          <w:spacing w:val="-32"/>
          <w:w w:val="95"/>
        </w:rPr>
        <w:t> </w:t>
      </w:r>
      <w:r>
        <w:rPr>
          <w:rFonts w:ascii="Georgia" w:hAnsi="Georgia"/>
          <w:w w:val="95"/>
        </w:rPr>
        <w:t>estudio</w:t>
      </w:r>
      <w:r>
        <w:rPr>
          <w:rFonts w:ascii="Georgia" w:hAnsi="Georgia"/>
          <w:spacing w:val="-32"/>
          <w:w w:val="95"/>
        </w:rPr>
        <w:t> </w:t>
      </w:r>
      <w:r>
        <w:rPr>
          <w:rFonts w:ascii="Georgia" w:hAnsi="Georgia"/>
          <w:w w:val="95"/>
        </w:rPr>
        <w:t>de</w:t>
      </w:r>
      <w:r>
        <w:rPr>
          <w:rFonts w:ascii="Georgia" w:hAnsi="Georgia"/>
          <w:spacing w:val="-32"/>
          <w:w w:val="95"/>
        </w:rPr>
        <w:t> </w:t>
      </w:r>
      <w:r>
        <w:rPr>
          <w:rFonts w:ascii="Georgia" w:hAnsi="Georgia"/>
          <w:w w:val="95"/>
        </w:rPr>
        <w:t>la</w:t>
      </w:r>
      <w:r>
        <w:rPr>
          <w:rFonts w:ascii="Georgia" w:hAnsi="Georgia"/>
          <w:spacing w:val="-32"/>
          <w:w w:val="95"/>
        </w:rPr>
        <w:t> </w:t>
      </w:r>
      <w:r>
        <w:rPr>
          <w:rFonts w:ascii="Georgia" w:hAnsi="Georgia"/>
          <w:w w:val="95"/>
        </w:rPr>
        <w:t>hominización.</w:t>
      </w:r>
      <w:r>
        <w:rPr>
          <w:rFonts w:ascii="Georgia" w:hAnsi="Georgia"/>
          <w:spacing w:val="-31"/>
          <w:w w:val="95"/>
        </w:rPr>
        <w:t> </w:t>
      </w:r>
      <w:r>
        <w:rPr>
          <w:rFonts w:ascii="Georgia" w:hAnsi="Georgia"/>
          <w:spacing w:val="-15"/>
          <w:w w:val="95"/>
        </w:rPr>
        <w:t>Y,</w:t>
      </w:r>
      <w:r>
        <w:rPr>
          <w:rFonts w:ascii="Georgia" w:hAnsi="Georgia"/>
          <w:spacing w:val="-32"/>
          <w:w w:val="95"/>
        </w:rPr>
        <w:t> </w:t>
      </w:r>
      <w:r>
        <w:rPr>
          <w:rFonts w:ascii="Georgia" w:hAnsi="Georgia"/>
          <w:w w:val="95"/>
        </w:rPr>
        <w:t>en</w:t>
      </w:r>
      <w:r>
        <w:rPr>
          <w:rFonts w:ascii="Georgia" w:hAnsi="Georgia"/>
          <w:spacing w:val="-32"/>
          <w:w w:val="95"/>
        </w:rPr>
        <w:t> </w:t>
      </w:r>
      <w:r>
        <w:rPr>
          <w:rFonts w:ascii="Georgia" w:hAnsi="Georgia"/>
          <w:w w:val="95"/>
        </w:rPr>
        <w:t>el</w:t>
      </w:r>
      <w:r>
        <w:rPr>
          <w:rFonts w:ascii="Georgia" w:hAnsi="Georgia"/>
          <w:spacing w:val="-32"/>
          <w:w w:val="95"/>
        </w:rPr>
        <w:t> </w:t>
      </w:r>
      <w:r>
        <w:rPr>
          <w:rFonts w:ascii="Georgia" w:hAnsi="Georgia"/>
          <w:w w:val="95"/>
        </w:rPr>
        <w:t>quinto,</w:t>
      </w:r>
      <w:r>
        <w:rPr>
          <w:rFonts w:ascii="Georgia" w:hAnsi="Georgia"/>
          <w:spacing w:val="-32"/>
          <w:w w:val="95"/>
        </w:rPr>
        <w:t> </w:t>
      </w:r>
      <w:r>
        <w:rPr>
          <w:rFonts w:ascii="Georgia" w:hAnsi="Georgia"/>
          <w:w w:val="95"/>
        </w:rPr>
        <w:t>pre- </w:t>
      </w:r>
      <w:r>
        <w:rPr>
          <w:rFonts w:ascii="Georgia" w:hAnsi="Georgia"/>
          <w:w w:val="90"/>
        </w:rPr>
        <w:t>sento una discusión sobre la epistemología antropológica como conocimiento del </w:t>
      </w:r>
      <w:r>
        <w:rPr>
          <w:rFonts w:ascii="Georgia" w:hAnsi="Georgia"/>
          <w:w w:val="95"/>
        </w:rPr>
        <w:t>hombre.</w:t>
      </w:r>
      <w:r>
        <w:rPr>
          <w:rFonts w:ascii="Georgia" w:hAnsi="Georgia"/>
          <w:spacing w:val="-32"/>
          <w:w w:val="95"/>
        </w:rPr>
        <w:t> </w:t>
      </w:r>
      <w:r>
        <w:rPr>
          <w:rFonts w:ascii="Georgia" w:hAnsi="Georgia"/>
          <w:w w:val="95"/>
        </w:rPr>
        <w:t>En</w:t>
      </w:r>
      <w:r>
        <w:rPr>
          <w:rFonts w:ascii="Georgia" w:hAnsi="Georgia"/>
          <w:spacing w:val="-32"/>
          <w:w w:val="95"/>
        </w:rPr>
        <w:t> </w:t>
      </w:r>
      <w:r>
        <w:rPr>
          <w:rFonts w:ascii="Georgia" w:hAnsi="Georgia"/>
          <w:w w:val="95"/>
        </w:rPr>
        <w:t>esta</w:t>
      </w:r>
      <w:r>
        <w:rPr>
          <w:rFonts w:ascii="Georgia" w:hAnsi="Georgia"/>
          <w:spacing w:val="-32"/>
          <w:w w:val="95"/>
        </w:rPr>
        <w:t> </w:t>
      </w:r>
      <w:r>
        <w:rPr>
          <w:rFonts w:ascii="Georgia" w:hAnsi="Georgia"/>
          <w:w w:val="95"/>
        </w:rPr>
        <w:t>lectura</w:t>
      </w:r>
      <w:r>
        <w:rPr>
          <w:rFonts w:ascii="Georgia" w:hAnsi="Georgia"/>
          <w:spacing w:val="-32"/>
          <w:w w:val="95"/>
        </w:rPr>
        <w:t> </w:t>
      </w:r>
      <w:r>
        <w:rPr>
          <w:rFonts w:ascii="Georgia" w:hAnsi="Georgia"/>
          <w:w w:val="95"/>
        </w:rPr>
        <w:t>de</w:t>
      </w:r>
      <w:r>
        <w:rPr>
          <w:rFonts w:ascii="Georgia" w:hAnsi="Georgia"/>
          <w:spacing w:val="-32"/>
          <w:w w:val="95"/>
        </w:rPr>
        <w:t> </w:t>
      </w:r>
      <w:r>
        <w:rPr>
          <w:rFonts w:ascii="Georgia" w:hAnsi="Georgia"/>
          <w:w w:val="95"/>
        </w:rPr>
        <w:t>conjunto</w:t>
      </w:r>
      <w:r>
        <w:rPr>
          <w:rFonts w:ascii="Georgia" w:hAnsi="Georgia"/>
          <w:spacing w:val="-32"/>
          <w:w w:val="95"/>
        </w:rPr>
        <w:t> </w:t>
      </w:r>
      <w:r>
        <w:rPr>
          <w:rFonts w:ascii="Georgia" w:hAnsi="Georgia"/>
          <w:w w:val="95"/>
        </w:rPr>
        <w:t>integro</w:t>
      </w:r>
      <w:r>
        <w:rPr>
          <w:rFonts w:ascii="Georgia" w:hAnsi="Georgia"/>
          <w:spacing w:val="-32"/>
          <w:w w:val="95"/>
        </w:rPr>
        <w:t> </w:t>
      </w:r>
      <w:r>
        <w:rPr>
          <w:rFonts w:ascii="Georgia" w:hAnsi="Georgia"/>
          <w:w w:val="95"/>
        </w:rPr>
        <w:t>los</w:t>
      </w:r>
      <w:r>
        <w:rPr>
          <w:rFonts w:ascii="Georgia" w:hAnsi="Georgia"/>
          <w:spacing w:val="-32"/>
          <w:w w:val="95"/>
        </w:rPr>
        <w:t> </w:t>
      </w:r>
      <w:r>
        <w:rPr>
          <w:rFonts w:ascii="Georgia" w:hAnsi="Georgia"/>
          <w:w w:val="95"/>
        </w:rPr>
        <w:t>elementos</w:t>
      </w:r>
      <w:r>
        <w:rPr>
          <w:rFonts w:ascii="Georgia" w:hAnsi="Georgia"/>
          <w:spacing w:val="-32"/>
          <w:w w:val="95"/>
        </w:rPr>
        <w:t> </w:t>
      </w:r>
      <w:r>
        <w:rPr>
          <w:rFonts w:ascii="Georgia" w:hAnsi="Georgia"/>
          <w:w w:val="95"/>
        </w:rPr>
        <w:t>anteriores</w:t>
      </w:r>
      <w:r>
        <w:rPr>
          <w:rFonts w:ascii="Georgia" w:hAnsi="Georgia"/>
          <w:spacing w:val="-32"/>
          <w:w w:val="95"/>
        </w:rPr>
        <w:t> </w:t>
      </w:r>
      <w:r>
        <w:rPr>
          <w:rFonts w:ascii="Georgia" w:hAnsi="Georgia"/>
          <w:w w:val="95"/>
        </w:rPr>
        <w:t>y</w:t>
      </w:r>
      <w:r>
        <w:rPr>
          <w:rFonts w:ascii="Georgia" w:hAnsi="Georgia"/>
          <w:spacing w:val="-32"/>
          <w:w w:val="95"/>
        </w:rPr>
        <w:t> </w:t>
      </w:r>
      <w:r>
        <w:rPr>
          <w:rFonts w:ascii="Georgia" w:hAnsi="Georgia"/>
          <w:w w:val="95"/>
        </w:rPr>
        <w:t>los</w:t>
      </w:r>
      <w:r>
        <w:rPr>
          <w:rFonts w:ascii="Georgia" w:hAnsi="Georgia"/>
          <w:spacing w:val="-32"/>
          <w:w w:val="95"/>
        </w:rPr>
        <w:t> </w:t>
      </w:r>
      <w:r>
        <w:rPr>
          <w:rFonts w:ascii="Georgia" w:hAnsi="Georgia"/>
          <w:w w:val="95"/>
        </w:rPr>
        <w:t>coloco </w:t>
      </w:r>
      <w:r>
        <w:rPr>
          <w:rFonts w:ascii="Georgia" w:hAnsi="Georgia"/>
          <w:w w:val="90"/>
        </w:rPr>
        <w:t>en situación de conmensurabilidad con las preocupaciones antropológicas relati- </w:t>
      </w:r>
      <w:r>
        <w:rPr>
          <w:rFonts w:ascii="Georgia" w:hAnsi="Georgia"/>
          <w:w w:val="95"/>
        </w:rPr>
        <w:t>vamente</w:t>
      </w:r>
      <w:r>
        <w:rPr>
          <w:rFonts w:ascii="Georgia" w:hAnsi="Georgia"/>
          <w:spacing w:val="-22"/>
          <w:w w:val="95"/>
        </w:rPr>
        <w:t> </w:t>
      </w:r>
      <w:r>
        <w:rPr>
          <w:rFonts w:ascii="Georgia" w:hAnsi="Georgia"/>
          <w:w w:val="95"/>
        </w:rPr>
        <w:t>recientes.</w:t>
      </w:r>
      <w:r>
        <w:rPr>
          <w:rFonts w:ascii="Georgia" w:hAnsi="Georgia"/>
          <w:spacing w:val="-22"/>
          <w:w w:val="95"/>
        </w:rPr>
        <w:t> </w:t>
      </w:r>
      <w:r>
        <w:rPr>
          <w:rFonts w:ascii="Georgia" w:hAnsi="Georgia"/>
          <w:w w:val="95"/>
        </w:rPr>
        <w:t>En</w:t>
      </w:r>
      <w:r>
        <w:rPr>
          <w:rFonts w:ascii="Georgia" w:hAnsi="Georgia"/>
          <w:spacing w:val="-22"/>
          <w:w w:val="95"/>
        </w:rPr>
        <w:t> </w:t>
      </w:r>
      <w:r>
        <w:rPr>
          <w:rFonts w:ascii="Georgia" w:hAnsi="Georgia"/>
          <w:w w:val="95"/>
        </w:rPr>
        <w:t>el</w:t>
      </w:r>
      <w:r>
        <w:rPr>
          <w:rFonts w:ascii="Georgia" w:hAnsi="Georgia"/>
          <w:spacing w:val="-22"/>
          <w:w w:val="95"/>
        </w:rPr>
        <w:t> </w:t>
      </w:r>
      <w:r>
        <w:rPr>
          <w:rFonts w:ascii="Georgia" w:hAnsi="Georgia"/>
          <w:w w:val="95"/>
        </w:rPr>
        <w:t>apartado</w:t>
      </w:r>
      <w:r>
        <w:rPr>
          <w:rFonts w:ascii="Georgia" w:hAnsi="Georgia"/>
          <w:spacing w:val="-22"/>
          <w:w w:val="95"/>
        </w:rPr>
        <w:t> </w:t>
      </w:r>
      <w:r>
        <w:rPr>
          <w:rFonts w:ascii="Georgia" w:hAnsi="Georgia"/>
          <w:w w:val="95"/>
        </w:rPr>
        <w:t>final</w:t>
      </w:r>
      <w:r>
        <w:rPr>
          <w:rFonts w:ascii="Georgia" w:hAnsi="Georgia"/>
          <w:spacing w:val="-22"/>
          <w:w w:val="95"/>
        </w:rPr>
        <w:t> </w:t>
      </w:r>
      <w:r>
        <w:rPr>
          <w:rFonts w:ascii="Georgia" w:hAnsi="Georgia"/>
          <w:w w:val="95"/>
        </w:rPr>
        <w:t>de</w:t>
      </w:r>
      <w:r>
        <w:rPr>
          <w:rFonts w:ascii="Georgia" w:hAnsi="Georgia"/>
          <w:spacing w:val="-22"/>
          <w:w w:val="95"/>
        </w:rPr>
        <w:t> </w:t>
      </w:r>
      <w:r>
        <w:rPr>
          <w:rFonts w:ascii="Georgia" w:hAnsi="Georgia"/>
          <w:w w:val="95"/>
        </w:rPr>
        <w:t>este</w:t>
      </w:r>
      <w:r>
        <w:rPr>
          <w:rFonts w:ascii="Georgia" w:hAnsi="Georgia"/>
          <w:spacing w:val="-22"/>
          <w:w w:val="95"/>
        </w:rPr>
        <w:t> </w:t>
      </w:r>
      <w:r>
        <w:rPr>
          <w:rFonts w:ascii="Georgia" w:hAnsi="Georgia"/>
          <w:w w:val="95"/>
        </w:rPr>
        <w:t>capítulo</w:t>
      </w:r>
      <w:r>
        <w:rPr>
          <w:rFonts w:ascii="Georgia" w:hAnsi="Georgia"/>
          <w:spacing w:val="-22"/>
          <w:w w:val="95"/>
        </w:rPr>
        <w:t> </w:t>
      </w:r>
      <w:r>
        <w:rPr>
          <w:rFonts w:ascii="Georgia" w:hAnsi="Georgia"/>
          <w:w w:val="95"/>
        </w:rPr>
        <w:t>presento</w:t>
      </w:r>
      <w:r>
        <w:rPr>
          <w:rFonts w:ascii="Georgia" w:hAnsi="Georgia"/>
          <w:spacing w:val="-22"/>
          <w:w w:val="95"/>
        </w:rPr>
        <w:t> </w:t>
      </w:r>
      <w:r>
        <w:rPr>
          <w:rFonts w:ascii="Georgia" w:hAnsi="Georgia"/>
          <w:w w:val="95"/>
        </w:rPr>
        <w:t>una</w:t>
      </w:r>
      <w:r>
        <w:rPr>
          <w:rFonts w:ascii="Georgia" w:hAnsi="Georgia"/>
          <w:spacing w:val="-22"/>
          <w:w w:val="95"/>
        </w:rPr>
        <w:t> </w:t>
      </w:r>
      <w:r>
        <w:rPr>
          <w:rFonts w:ascii="Georgia" w:hAnsi="Georgia"/>
          <w:w w:val="95"/>
        </w:rPr>
        <w:t>propuesta de</w:t>
      </w:r>
      <w:r>
        <w:rPr>
          <w:rFonts w:ascii="Georgia" w:hAnsi="Georgia"/>
          <w:spacing w:val="-16"/>
          <w:w w:val="95"/>
        </w:rPr>
        <w:t> </w:t>
      </w:r>
      <w:r>
        <w:rPr>
          <w:rFonts w:ascii="Georgia" w:hAnsi="Georgia"/>
          <w:w w:val="95"/>
        </w:rPr>
        <w:t>renovación</w:t>
      </w:r>
      <w:r>
        <w:rPr>
          <w:rFonts w:ascii="Georgia" w:hAnsi="Georgia"/>
          <w:spacing w:val="-15"/>
          <w:w w:val="95"/>
        </w:rPr>
        <w:t> </w:t>
      </w:r>
      <w:r>
        <w:rPr>
          <w:rFonts w:ascii="Georgia" w:hAnsi="Georgia"/>
          <w:w w:val="95"/>
        </w:rPr>
        <w:t>antropológica</w:t>
      </w:r>
      <w:r>
        <w:rPr>
          <w:rFonts w:ascii="Georgia" w:hAnsi="Georgia"/>
          <w:spacing w:val="-16"/>
          <w:w w:val="95"/>
        </w:rPr>
        <w:t> </w:t>
      </w:r>
      <w:r>
        <w:rPr>
          <w:rFonts w:ascii="Georgia" w:hAnsi="Georgia"/>
          <w:w w:val="95"/>
        </w:rPr>
        <w:t>en</w:t>
      </w:r>
      <w:r>
        <w:rPr>
          <w:rFonts w:ascii="Georgia" w:hAnsi="Georgia"/>
          <w:spacing w:val="-16"/>
          <w:w w:val="95"/>
        </w:rPr>
        <w:t> </w:t>
      </w:r>
      <w:r>
        <w:rPr>
          <w:rFonts w:ascii="Georgia" w:hAnsi="Georgia"/>
          <w:w w:val="95"/>
        </w:rPr>
        <w:t>la</w:t>
      </w:r>
      <w:r>
        <w:rPr>
          <w:rFonts w:ascii="Georgia" w:hAnsi="Georgia"/>
          <w:spacing w:val="-16"/>
          <w:w w:val="95"/>
        </w:rPr>
        <w:t> </w:t>
      </w:r>
      <w:r>
        <w:rPr>
          <w:rFonts w:ascii="Georgia" w:hAnsi="Georgia"/>
          <w:w w:val="95"/>
        </w:rPr>
        <w:t>que</w:t>
      </w:r>
      <w:r>
        <w:rPr>
          <w:rFonts w:ascii="Georgia" w:hAnsi="Georgia"/>
          <w:spacing w:val="-15"/>
          <w:w w:val="95"/>
        </w:rPr>
        <w:t> </w:t>
      </w:r>
      <w:r>
        <w:rPr>
          <w:rFonts w:ascii="Georgia" w:hAnsi="Georgia"/>
          <w:w w:val="95"/>
        </w:rPr>
        <w:t>los</w:t>
      </w:r>
      <w:r>
        <w:rPr>
          <w:rFonts w:ascii="Georgia" w:hAnsi="Georgia"/>
          <w:spacing w:val="-15"/>
          <w:w w:val="95"/>
        </w:rPr>
        <w:t> </w:t>
      </w:r>
      <w:r>
        <w:rPr>
          <w:rFonts w:ascii="Georgia" w:hAnsi="Georgia"/>
          <w:w w:val="95"/>
        </w:rPr>
        <w:t>estudios</w:t>
      </w:r>
      <w:r>
        <w:rPr>
          <w:rFonts w:ascii="Georgia" w:hAnsi="Georgia"/>
          <w:spacing w:val="-15"/>
          <w:w w:val="95"/>
        </w:rPr>
        <w:t> </w:t>
      </w:r>
      <w:r>
        <w:rPr>
          <w:rFonts w:ascii="Georgia" w:hAnsi="Georgia"/>
          <w:w w:val="95"/>
        </w:rPr>
        <w:t>de</w:t>
      </w:r>
      <w:r>
        <w:rPr>
          <w:rFonts w:ascii="Georgia" w:hAnsi="Georgia"/>
          <w:spacing w:val="-16"/>
          <w:w w:val="95"/>
        </w:rPr>
        <w:t> </w:t>
      </w:r>
      <w:r>
        <w:rPr>
          <w:rFonts w:ascii="Georgia" w:hAnsi="Georgia"/>
          <w:w w:val="95"/>
        </w:rPr>
        <w:t>antropología</w:t>
      </w:r>
      <w:r>
        <w:rPr>
          <w:rFonts w:ascii="Georgia" w:hAnsi="Georgia"/>
          <w:spacing w:val="-16"/>
          <w:w w:val="95"/>
        </w:rPr>
        <w:t> </w:t>
      </w:r>
      <w:r>
        <w:rPr>
          <w:rFonts w:ascii="Georgia" w:hAnsi="Georgia"/>
          <w:w w:val="95"/>
        </w:rPr>
        <w:t>de</w:t>
      </w:r>
      <w:r>
        <w:rPr>
          <w:rFonts w:ascii="Georgia" w:hAnsi="Georgia"/>
          <w:spacing w:val="-16"/>
          <w:w w:val="95"/>
        </w:rPr>
        <w:t> </w:t>
      </w:r>
      <w:r>
        <w:rPr>
          <w:rFonts w:ascii="Georgia" w:hAnsi="Georgia"/>
          <w:w w:val="95"/>
        </w:rPr>
        <w:t>la</w:t>
      </w:r>
      <w:r>
        <w:rPr>
          <w:rFonts w:ascii="Georgia" w:hAnsi="Georgia"/>
          <w:spacing w:val="-16"/>
          <w:w w:val="95"/>
        </w:rPr>
        <w:t> </w:t>
      </w:r>
      <w:r>
        <w:rPr>
          <w:rFonts w:ascii="Georgia" w:hAnsi="Georgia"/>
          <w:w w:val="95"/>
        </w:rPr>
        <w:t>tecno- ciencia</w:t>
      </w:r>
      <w:r>
        <w:rPr>
          <w:rFonts w:ascii="Georgia" w:hAnsi="Georgia"/>
          <w:w w:val="95"/>
          <w:position w:val="8"/>
          <w:sz w:val="13"/>
        </w:rPr>
        <w:t>9</w:t>
      </w:r>
      <w:r>
        <w:rPr>
          <w:rFonts w:ascii="Georgia" w:hAnsi="Georgia"/>
          <w:spacing w:val="-7"/>
          <w:w w:val="95"/>
          <w:position w:val="8"/>
          <w:sz w:val="13"/>
        </w:rPr>
        <w:t> </w:t>
      </w:r>
      <w:r>
        <w:rPr>
          <w:rFonts w:ascii="Georgia" w:hAnsi="Georgia"/>
          <w:w w:val="95"/>
        </w:rPr>
        <w:t>no</w:t>
      </w:r>
      <w:r>
        <w:rPr>
          <w:rFonts w:ascii="Georgia" w:hAnsi="Georgia"/>
          <w:spacing w:val="-28"/>
          <w:w w:val="95"/>
        </w:rPr>
        <w:t> </w:t>
      </w:r>
      <w:r>
        <w:rPr>
          <w:rFonts w:ascii="Georgia" w:hAnsi="Georgia"/>
          <w:w w:val="95"/>
        </w:rPr>
        <w:t>sean</w:t>
      </w:r>
      <w:r>
        <w:rPr>
          <w:rFonts w:ascii="Georgia" w:hAnsi="Georgia"/>
          <w:spacing w:val="-28"/>
          <w:w w:val="95"/>
        </w:rPr>
        <w:t> </w:t>
      </w:r>
      <w:r>
        <w:rPr>
          <w:rFonts w:ascii="Georgia" w:hAnsi="Georgia"/>
          <w:w w:val="95"/>
        </w:rPr>
        <w:t>solamente</w:t>
      </w:r>
      <w:r>
        <w:rPr>
          <w:rFonts w:ascii="Georgia" w:hAnsi="Georgia"/>
          <w:spacing w:val="-28"/>
          <w:w w:val="95"/>
        </w:rPr>
        <w:t> </w:t>
      </w:r>
      <w:r>
        <w:rPr>
          <w:rFonts w:ascii="Georgia" w:hAnsi="Georgia"/>
          <w:w w:val="95"/>
        </w:rPr>
        <w:t>la</w:t>
      </w:r>
      <w:r>
        <w:rPr>
          <w:rFonts w:ascii="Georgia" w:hAnsi="Georgia"/>
          <w:spacing w:val="-28"/>
          <w:w w:val="95"/>
        </w:rPr>
        <w:t> </w:t>
      </w:r>
      <w:r>
        <w:rPr>
          <w:rFonts w:ascii="Georgia" w:hAnsi="Georgia"/>
          <w:w w:val="95"/>
        </w:rPr>
        <w:t>aplicación</w:t>
      </w:r>
      <w:r>
        <w:rPr>
          <w:rFonts w:ascii="Georgia" w:hAnsi="Georgia"/>
          <w:spacing w:val="-28"/>
          <w:w w:val="95"/>
        </w:rPr>
        <w:t> </w:t>
      </w:r>
      <w:r>
        <w:rPr>
          <w:rFonts w:ascii="Georgia" w:hAnsi="Georgia"/>
          <w:w w:val="95"/>
        </w:rPr>
        <w:t>del</w:t>
      </w:r>
      <w:r>
        <w:rPr>
          <w:rFonts w:ascii="Georgia" w:hAnsi="Georgia"/>
          <w:spacing w:val="-28"/>
          <w:w w:val="95"/>
        </w:rPr>
        <w:t> </w:t>
      </w:r>
      <w:r>
        <w:rPr>
          <w:rFonts w:ascii="Georgia" w:hAnsi="Georgia"/>
          <w:w w:val="95"/>
        </w:rPr>
        <w:t>método</w:t>
      </w:r>
      <w:r>
        <w:rPr>
          <w:rFonts w:ascii="Georgia" w:hAnsi="Georgia"/>
          <w:spacing w:val="-28"/>
          <w:w w:val="95"/>
        </w:rPr>
        <w:t> </w:t>
      </w:r>
      <w:r>
        <w:rPr>
          <w:rFonts w:ascii="Georgia" w:hAnsi="Georgia"/>
          <w:w w:val="95"/>
        </w:rPr>
        <w:t>etnográfico</w:t>
      </w:r>
      <w:r>
        <w:rPr>
          <w:rFonts w:ascii="Georgia" w:hAnsi="Georgia"/>
          <w:spacing w:val="-28"/>
          <w:w w:val="95"/>
        </w:rPr>
        <w:t> </w:t>
      </w:r>
      <w:r>
        <w:rPr>
          <w:rFonts w:ascii="Georgia" w:hAnsi="Georgia"/>
          <w:w w:val="95"/>
        </w:rPr>
        <w:t>en</w:t>
      </w:r>
      <w:r>
        <w:rPr>
          <w:rFonts w:ascii="Georgia" w:hAnsi="Georgia"/>
          <w:spacing w:val="-28"/>
          <w:w w:val="95"/>
        </w:rPr>
        <w:t> </w:t>
      </w:r>
      <w:r>
        <w:rPr>
          <w:rFonts w:ascii="Georgia" w:hAnsi="Georgia"/>
          <w:w w:val="95"/>
        </w:rPr>
        <w:t>el</w:t>
      </w:r>
      <w:r>
        <w:rPr>
          <w:rFonts w:ascii="Georgia" w:hAnsi="Georgia"/>
          <w:spacing w:val="-28"/>
          <w:w w:val="95"/>
        </w:rPr>
        <w:t> </w:t>
      </w:r>
      <w:r>
        <w:rPr>
          <w:rFonts w:ascii="Georgia" w:hAnsi="Georgia"/>
          <w:w w:val="95"/>
        </w:rPr>
        <w:t>estudio</w:t>
      </w:r>
      <w:r>
        <w:rPr>
          <w:rFonts w:ascii="Georgia" w:hAnsi="Georgia"/>
          <w:spacing w:val="-28"/>
          <w:w w:val="95"/>
        </w:rPr>
        <w:t> </w:t>
      </w:r>
      <w:r>
        <w:rPr>
          <w:rFonts w:ascii="Georgia" w:hAnsi="Georgia"/>
          <w:w w:val="95"/>
        </w:rPr>
        <w:t>del </w:t>
      </w:r>
      <w:r>
        <w:rPr>
          <w:rFonts w:ascii="Georgia" w:hAnsi="Georgia"/>
          <w:w w:val="90"/>
        </w:rPr>
        <w:t>fenómeno tecnocientífico ni el estudio exclusivo de la llamada sociedad moderna, </w:t>
      </w:r>
      <w:r>
        <w:rPr>
          <w:rFonts w:ascii="Georgia" w:hAnsi="Georgia"/>
          <w:w w:val="95"/>
        </w:rPr>
        <w:t>pues</w:t>
      </w:r>
      <w:r>
        <w:rPr>
          <w:rFonts w:ascii="Georgia" w:hAnsi="Georgia"/>
          <w:spacing w:val="-9"/>
          <w:w w:val="95"/>
        </w:rPr>
        <w:t> </w:t>
      </w:r>
      <w:r>
        <w:rPr>
          <w:rFonts w:ascii="Georgia" w:hAnsi="Georgia"/>
          <w:w w:val="95"/>
        </w:rPr>
        <w:t>las</w:t>
      </w:r>
      <w:r>
        <w:rPr>
          <w:rFonts w:ascii="Georgia" w:hAnsi="Georgia"/>
          <w:spacing w:val="-9"/>
          <w:w w:val="95"/>
        </w:rPr>
        <w:t> </w:t>
      </w:r>
      <w:r>
        <w:rPr>
          <w:rFonts w:ascii="Georgia" w:hAnsi="Georgia"/>
          <w:w w:val="95"/>
        </w:rPr>
        <w:t>aportaciones</w:t>
      </w:r>
      <w:r>
        <w:rPr>
          <w:rFonts w:ascii="Georgia" w:hAnsi="Georgia"/>
          <w:spacing w:val="-9"/>
          <w:w w:val="95"/>
        </w:rPr>
        <w:t> </w:t>
      </w:r>
      <w:r>
        <w:rPr>
          <w:rFonts w:ascii="Georgia" w:hAnsi="Georgia"/>
          <w:w w:val="95"/>
        </w:rPr>
        <w:t>de</w:t>
      </w:r>
      <w:r>
        <w:rPr>
          <w:rFonts w:ascii="Georgia" w:hAnsi="Georgia"/>
          <w:spacing w:val="-9"/>
          <w:w w:val="95"/>
        </w:rPr>
        <w:t> </w:t>
      </w:r>
      <w:r>
        <w:rPr>
          <w:rFonts w:ascii="Georgia" w:hAnsi="Georgia"/>
          <w:w w:val="95"/>
        </w:rPr>
        <w:t>estos</w:t>
      </w:r>
      <w:r>
        <w:rPr>
          <w:rFonts w:ascii="Georgia" w:hAnsi="Georgia"/>
          <w:spacing w:val="-9"/>
          <w:w w:val="95"/>
        </w:rPr>
        <w:t> </w:t>
      </w:r>
      <w:r>
        <w:rPr>
          <w:rFonts w:ascii="Georgia" w:hAnsi="Georgia"/>
          <w:w w:val="95"/>
        </w:rPr>
        <w:t>estudios</w:t>
      </w:r>
      <w:r>
        <w:rPr>
          <w:rFonts w:ascii="Georgia" w:hAnsi="Georgia"/>
          <w:spacing w:val="-9"/>
          <w:w w:val="95"/>
        </w:rPr>
        <w:t> </w:t>
      </w:r>
      <w:r>
        <w:rPr>
          <w:rFonts w:ascii="Georgia" w:hAnsi="Georgia"/>
          <w:w w:val="95"/>
        </w:rPr>
        <w:t>tecnocientíficos</w:t>
      </w:r>
      <w:r>
        <w:rPr>
          <w:rFonts w:ascii="Georgia" w:hAnsi="Georgia"/>
          <w:spacing w:val="-9"/>
          <w:w w:val="95"/>
        </w:rPr>
        <w:t> </w:t>
      </w:r>
      <w:r>
        <w:rPr>
          <w:rFonts w:ascii="Georgia" w:hAnsi="Georgia"/>
          <w:w w:val="95"/>
        </w:rPr>
        <w:t>deberían</w:t>
      </w:r>
      <w:r>
        <w:rPr>
          <w:rFonts w:ascii="Georgia" w:hAnsi="Georgia"/>
          <w:spacing w:val="-9"/>
          <w:w w:val="95"/>
        </w:rPr>
        <w:t> </w:t>
      </w:r>
      <w:r>
        <w:rPr>
          <w:rFonts w:ascii="Georgia" w:hAnsi="Georgia"/>
          <w:w w:val="95"/>
        </w:rPr>
        <w:t>contribuir</w:t>
      </w:r>
      <w:r>
        <w:rPr>
          <w:rFonts w:ascii="Georgia" w:hAnsi="Georgia"/>
          <w:spacing w:val="-9"/>
          <w:w w:val="95"/>
        </w:rPr>
        <w:t> </w:t>
      </w:r>
      <w:r>
        <w:rPr>
          <w:rFonts w:ascii="Georgia" w:hAnsi="Georgia"/>
          <w:w w:val="95"/>
        </w:rPr>
        <w:t>al conocimiento</w:t>
      </w:r>
      <w:r>
        <w:rPr>
          <w:rFonts w:ascii="Georgia" w:hAnsi="Georgia"/>
          <w:spacing w:val="-8"/>
          <w:w w:val="95"/>
        </w:rPr>
        <w:t> </w:t>
      </w:r>
      <w:r>
        <w:rPr>
          <w:rFonts w:ascii="Georgia" w:hAnsi="Georgia"/>
          <w:w w:val="95"/>
        </w:rPr>
        <w:t>de</w:t>
      </w:r>
      <w:r>
        <w:rPr>
          <w:rFonts w:ascii="Georgia" w:hAnsi="Georgia"/>
          <w:spacing w:val="-8"/>
          <w:w w:val="95"/>
        </w:rPr>
        <w:t> </w:t>
      </w:r>
      <w:r>
        <w:rPr>
          <w:rFonts w:ascii="Georgia" w:hAnsi="Georgia"/>
          <w:w w:val="95"/>
        </w:rPr>
        <w:t>la</w:t>
      </w:r>
      <w:r>
        <w:rPr>
          <w:rFonts w:ascii="Georgia" w:hAnsi="Georgia"/>
          <w:spacing w:val="-8"/>
          <w:w w:val="95"/>
        </w:rPr>
        <w:t> </w:t>
      </w:r>
      <w:r>
        <w:rPr>
          <w:rFonts w:ascii="Georgia" w:hAnsi="Georgia"/>
          <w:w w:val="95"/>
        </w:rPr>
        <w:t>hominización</w:t>
      </w:r>
      <w:r>
        <w:rPr>
          <w:rFonts w:ascii="Georgia" w:hAnsi="Georgia"/>
          <w:spacing w:val="-7"/>
          <w:w w:val="95"/>
        </w:rPr>
        <w:t> </w:t>
      </w:r>
      <w:r>
        <w:rPr>
          <w:rFonts w:ascii="Georgia" w:hAnsi="Georgia"/>
          <w:w w:val="95"/>
        </w:rPr>
        <w:t>en</w:t>
      </w:r>
      <w:r>
        <w:rPr>
          <w:rFonts w:ascii="Georgia" w:hAnsi="Georgia"/>
          <w:spacing w:val="-8"/>
          <w:w w:val="95"/>
        </w:rPr>
        <w:t> </w:t>
      </w:r>
      <w:r>
        <w:rPr>
          <w:rFonts w:ascii="Georgia" w:hAnsi="Georgia"/>
          <w:w w:val="95"/>
        </w:rPr>
        <w:t>la</w:t>
      </w:r>
      <w:r>
        <w:rPr>
          <w:rFonts w:ascii="Georgia" w:hAnsi="Georgia"/>
          <w:spacing w:val="-8"/>
          <w:w w:val="95"/>
        </w:rPr>
        <w:t> </w:t>
      </w:r>
      <w:r>
        <w:rPr>
          <w:rFonts w:ascii="Georgia" w:hAnsi="Georgia"/>
          <w:w w:val="95"/>
        </w:rPr>
        <w:t>época</w:t>
      </w:r>
      <w:r>
        <w:rPr>
          <w:rFonts w:ascii="Georgia" w:hAnsi="Georgia"/>
          <w:spacing w:val="-8"/>
          <w:w w:val="95"/>
        </w:rPr>
        <w:t> </w:t>
      </w:r>
      <w:r>
        <w:rPr>
          <w:rFonts w:ascii="Georgia" w:hAnsi="Georgia"/>
          <w:w w:val="95"/>
        </w:rPr>
        <w:t>contemporánea</w:t>
      </w:r>
      <w:r>
        <w:rPr>
          <w:rFonts w:ascii="Georgia" w:hAnsi="Georgia"/>
          <w:spacing w:val="-8"/>
          <w:w w:val="95"/>
        </w:rPr>
        <w:t> </w:t>
      </w:r>
      <w:r>
        <w:rPr>
          <w:rFonts w:ascii="Georgia" w:hAnsi="Georgia"/>
          <w:w w:val="95"/>
        </w:rPr>
        <w:t>conformada</w:t>
      </w:r>
      <w:r>
        <w:rPr>
          <w:rFonts w:ascii="Georgia" w:hAnsi="Georgia"/>
          <w:spacing w:val="-8"/>
          <w:w w:val="95"/>
        </w:rPr>
        <w:t> </w:t>
      </w:r>
      <w:r>
        <w:rPr>
          <w:rFonts w:ascii="Georgia" w:hAnsi="Georgia"/>
          <w:w w:val="95"/>
        </w:rPr>
        <w:t>por </w:t>
      </w:r>
      <w:r>
        <w:rPr>
          <w:rFonts w:ascii="Georgia" w:hAnsi="Georgia"/>
          <w:w w:val="90"/>
        </w:rPr>
        <w:t>colectivos</w:t>
      </w:r>
      <w:r>
        <w:rPr>
          <w:rFonts w:ascii="Georgia" w:hAnsi="Georgia"/>
          <w:spacing w:val="10"/>
          <w:w w:val="90"/>
        </w:rPr>
        <w:t> </w:t>
      </w:r>
      <w:r>
        <w:rPr>
          <w:rFonts w:ascii="Georgia" w:hAnsi="Georgia"/>
          <w:w w:val="90"/>
        </w:rPr>
        <w:t>heterogéneos.</w:t>
      </w:r>
    </w:p>
    <w:p>
      <w:pPr>
        <w:pStyle w:val="BodyText"/>
        <w:spacing w:line="249" w:lineRule="auto"/>
        <w:ind w:left="1553" w:right="1552" w:firstLine="283"/>
        <w:jc w:val="both"/>
        <w:rPr>
          <w:rFonts w:ascii="Georgia" w:hAnsi="Georgia"/>
        </w:rPr>
      </w:pPr>
      <w:r>
        <w:rPr>
          <w:rFonts w:ascii="Georgia" w:hAnsi="Georgia"/>
          <w:w w:val="95"/>
        </w:rPr>
        <w:t>Dicho</w:t>
      </w:r>
      <w:r>
        <w:rPr>
          <w:rFonts w:ascii="Georgia" w:hAnsi="Georgia"/>
          <w:spacing w:val="-4"/>
          <w:w w:val="95"/>
        </w:rPr>
        <w:t> </w:t>
      </w:r>
      <w:r>
        <w:rPr>
          <w:rFonts w:ascii="Georgia" w:hAnsi="Georgia"/>
          <w:w w:val="95"/>
        </w:rPr>
        <w:t>de</w:t>
      </w:r>
      <w:r>
        <w:rPr>
          <w:rFonts w:ascii="Georgia" w:hAnsi="Georgia"/>
          <w:spacing w:val="-4"/>
          <w:w w:val="95"/>
        </w:rPr>
        <w:t> </w:t>
      </w:r>
      <w:r>
        <w:rPr>
          <w:rFonts w:ascii="Georgia" w:hAnsi="Georgia"/>
          <w:w w:val="95"/>
        </w:rPr>
        <w:t>manera</w:t>
      </w:r>
      <w:r>
        <w:rPr>
          <w:rFonts w:ascii="Georgia" w:hAnsi="Georgia"/>
          <w:spacing w:val="-4"/>
          <w:w w:val="95"/>
        </w:rPr>
        <w:t> </w:t>
      </w:r>
      <w:r>
        <w:rPr>
          <w:rFonts w:ascii="Georgia" w:hAnsi="Georgia"/>
          <w:w w:val="95"/>
        </w:rPr>
        <w:t>muy</w:t>
      </w:r>
      <w:r>
        <w:rPr>
          <w:rFonts w:ascii="Georgia" w:hAnsi="Georgia"/>
          <w:spacing w:val="-4"/>
          <w:w w:val="95"/>
        </w:rPr>
        <w:t> </w:t>
      </w:r>
      <w:r>
        <w:rPr>
          <w:rFonts w:ascii="Georgia" w:hAnsi="Georgia"/>
          <w:w w:val="95"/>
        </w:rPr>
        <w:t>reducida,</w:t>
      </w:r>
      <w:r>
        <w:rPr>
          <w:rFonts w:ascii="Georgia" w:hAnsi="Georgia"/>
          <w:spacing w:val="-3"/>
          <w:w w:val="95"/>
        </w:rPr>
        <w:t> </w:t>
      </w:r>
      <w:r>
        <w:rPr>
          <w:rFonts w:ascii="Georgia" w:hAnsi="Georgia"/>
          <w:w w:val="95"/>
        </w:rPr>
        <w:t>en</w:t>
      </w:r>
      <w:r>
        <w:rPr>
          <w:rFonts w:ascii="Georgia" w:hAnsi="Georgia"/>
          <w:spacing w:val="-4"/>
          <w:w w:val="95"/>
        </w:rPr>
        <w:t> </w:t>
      </w:r>
      <w:r>
        <w:rPr>
          <w:rFonts w:ascii="Georgia" w:hAnsi="Georgia"/>
          <w:w w:val="95"/>
        </w:rPr>
        <w:t>este</w:t>
      </w:r>
      <w:r>
        <w:rPr>
          <w:rFonts w:ascii="Georgia" w:hAnsi="Georgia"/>
          <w:spacing w:val="-4"/>
          <w:w w:val="95"/>
        </w:rPr>
        <w:t> </w:t>
      </w:r>
      <w:r>
        <w:rPr>
          <w:rFonts w:ascii="Georgia" w:hAnsi="Georgia"/>
          <w:spacing w:val="-3"/>
          <w:w w:val="95"/>
        </w:rPr>
        <w:t>libro</w:t>
      </w:r>
      <w:r>
        <w:rPr>
          <w:rFonts w:ascii="Georgia" w:hAnsi="Georgia"/>
          <w:spacing w:val="-4"/>
          <w:w w:val="95"/>
        </w:rPr>
        <w:t> </w:t>
      </w:r>
      <w:r>
        <w:rPr>
          <w:rFonts w:ascii="Georgia" w:hAnsi="Georgia"/>
          <w:w w:val="95"/>
        </w:rPr>
        <w:t>me</w:t>
      </w:r>
      <w:r>
        <w:rPr>
          <w:rFonts w:ascii="Georgia" w:hAnsi="Georgia"/>
          <w:spacing w:val="-4"/>
          <w:w w:val="95"/>
        </w:rPr>
        <w:t> </w:t>
      </w:r>
      <w:r>
        <w:rPr>
          <w:rFonts w:ascii="Georgia" w:hAnsi="Georgia"/>
          <w:w w:val="95"/>
        </w:rPr>
        <w:t>interesa</w:t>
      </w:r>
      <w:r>
        <w:rPr>
          <w:rFonts w:ascii="Georgia" w:hAnsi="Georgia"/>
          <w:spacing w:val="-4"/>
          <w:w w:val="95"/>
        </w:rPr>
        <w:t> </w:t>
      </w:r>
      <w:r>
        <w:rPr>
          <w:rFonts w:ascii="Georgia" w:hAnsi="Georgia"/>
          <w:w w:val="95"/>
        </w:rPr>
        <w:t>explicar</w:t>
      </w:r>
      <w:r>
        <w:rPr>
          <w:rFonts w:ascii="Georgia" w:hAnsi="Georgia"/>
          <w:spacing w:val="-4"/>
          <w:w w:val="95"/>
        </w:rPr>
        <w:t> </w:t>
      </w:r>
      <w:r>
        <w:rPr>
          <w:rFonts w:ascii="Georgia" w:hAnsi="Georgia"/>
          <w:w w:val="95"/>
        </w:rPr>
        <w:t>el</w:t>
      </w:r>
      <w:r>
        <w:rPr>
          <w:rFonts w:ascii="Georgia" w:hAnsi="Georgia"/>
          <w:spacing w:val="-4"/>
          <w:w w:val="95"/>
        </w:rPr>
        <w:t> </w:t>
      </w:r>
      <w:r>
        <w:rPr>
          <w:rFonts w:ascii="Georgia" w:hAnsi="Georgia"/>
          <w:w w:val="95"/>
        </w:rPr>
        <w:t>surgi- miento</w:t>
      </w:r>
      <w:r>
        <w:rPr>
          <w:rFonts w:ascii="Georgia" w:hAnsi="Georgia"/>
          <w:spacing w:val="-32"/>
          <w:w w:val="95"/>
        </w:rPr>
        <w:t> </w:t>
      </w:r>
      <w:r>
        <w:rPr>
          <w:rFonts w:ascii="Georgia" w:hAnsi="Georgia"/>
          <w:w w:val="95"/>
        </w:rPr>
        <w:t>epistémico</w:t>
      </w:r>
      <w:r>
        <w:rPr>
          <w:rFonts w:ascii="Georgia" w:hAnsi="Georgia"/>
          <w:spacing w:val="-32"/>
          <w:w w:val="95"/>
        </w:rPr>
        <w:t> </w:t>
      </w:r>
      <w:r>
        <w:rPr>
          <w:rFonts w:ascii="Georgia" w:hAnsi="Georgia"/>
          <w:w w:val="95"/>
        </w:rPr>
        <w:t>y</w:t>
      </w:r>
      <w:r>
        <w:rPr>
          <w:rFonts w:ascii="Georgia" w:hAnsi="Georgia"/>
          <w:spacing w:val="-32"/>
          <w:w w:val="95"/>
        </w:rPr>
        <w:t> </w:t>
      </w:r>
      <w:r>
        <w:rPr>
          <w:rFonts w:ascii="Georgia" w:hAnsi="Georgia"/>
          <w:w w:val="95"/>
        </w:rPr>
        <w:t>el</w:t>
      </w:r>
      <w:r>
        <w:rPr>
          <w:rFonts w:ascii="Georgia" w:hAnsi="Georgia"/>
          <w:spacing w:val="-32"/>
          <w:w w:val="95"/>
        </w:rPr>
        <w:t> </w:t>
      </w:r>
      <w:r>
        <w:rPr>
          <w:rFonts w:ascii="Georgia" w:hAnsi="Georgia"/>
          <w:w w:val="95"/>
        </w:rPr>
        <w:t>desarrollo</w:t>
      </w:r>
      <w:r>
        <w:rPr>
          <w:rFonts w:ascii="Georgia" w:hAnsi="Georgia"/>
          <w:spacing w:val="-32"/>
          <w:w w:val="95"/>
        </w:rPr>
        <w:t> </w:t>
      </w:r>
      <w:r>
        <w:rPr>
          <w:rFonts w:ascii="Georgia" w:hAnsi="Georgia"/>
          <w:w w:val="95"/>
        </w:rPr>
        <w:t>del</w:t>
      </w:r>
      <w:r>
        <w:rPr>
          <w:rFonts w:ascii="Georgia" w:hAnsi="Georgia"/>
          <w:spacing w:val="-32"/>
          <w:w w:val="95"/>
        </w:rPr>
        <w:t> </w:t>
      </w:r>
      <w:r>
        <w:rPr>
          <w:rFonts w:ascii="Georgia" w:hAnsi="Georgia"/>
          <w:w w:val="95"/>
        </w:rPr>
        <w:t>estudio</w:t>
      </w:r>
      <w:r>
        <w:rPr>
          <w:rFonts w:ascii="Georgia" w:hAnsi="Georgia"/>
          <w:spacing w:val="-32"/>
          <w:w w:val="95"/>
        </w:rPr>
        <w:t> </w:t>
      </w:r>
      <w:r>
        <w:rPr>
          <w:rFonts w:ascii="Georgia" w:hAnsi="Georgia"/>
          <w:w w:val="95"/>
        </w:rPr>
        <w:t>del</w:t>
      </w:r>
      <w:r>
        <w:rPr>
          <w:rFonts w:ascii="Georgia" w:hAnsi="Georgia"/>
          <w:spacing w:val="-32"/>
          <w:w w:val="95"/>
        </w:rPr>
        <w:t> </w:t>
      </w:r>
      <w:r>
        <w:rPr>
          <w:rFonts w:ascii="Georgia" w:hAnsi="Georgia"/>
          <w:spacing w:val="-2"/>
          <w:w w:val="95"/>
        </w:rPr>
        <w:t>hombre</w:t>
      </w:r>
      <w:r>
        <w:rPr>
          <w:rFonts w:ascii="Georgia" w:hAnsi="Georgia"/>
          <w:spacing w:val="-32"/>
          <w:w w:val="95"/>
        </w:rPr>
        <w:t> </w:t>
      </w:r>
      <w:r>
        <w:rPr>
          <w:rFonts w:ascii="Georgia" w:hAnsi="Georgia"/>
          <w:w w:val="95"/>
        </w:rPr>
        <w:t>en</w:t>
      </w:r>
      <w:r>
        <w:rPr>
          <w:rFonts w:ascii="Georgia" w:hAnsi="Georgia"/>
          <w:spacing w:val="-32"/>
          <w:w w:val="95"/>
        </w:rPr>
        <w:t> </w:t>
      </w:r>
      <w:r>
        <w:rPr>
          <w:rFonts w:ascii="Georgia" w:hAnsi="Georgia"/>
          <w:w w:val="95"/>
        </w:rPr>
        <w:t>las</w:t>
      </w:r>
      <w:r>
        <w:rPr>
          <w:rFonts w:ascii="Georgia" w:hAnsi="Georgia"/>
          <w:spacing w:val="-32"/>
          <w:w w:val="95"/>
        </w:rPr>
        <w:t> </w:t>
      </w:r>
      <w:r>
        <w:rPr>
          <w:rFonts w:ascii="Georgia" w:hAnsi="Georgia"/>
          <w:w w:val="95"/>
        </w:rPr>
        <w:t>prácticas</w:t>
      </w:r>
      <w:r>
        <w:rPr>
          <w:rFonts w:ascii="Georgia" w:hAnsi="Georgia"/>
          <w:spacing w:val="-32"/>
          <w:w w:val="95"/>
        </w:rPr>
        <w:t> </w:t>
      </w:r>
      <w:r>
        <w:rPr>
          <w:rFonts w:ascii="Georgia" w:hAnsi="Georgia"/>
          <w:w w:val="95"/>
        </w:rPr>
        <w:t>técnico- cognoscitivas</w:t>
      </w:r>
      <w:r>
        <w:rPr>
          <w:rFonts w:ascii="Georgia" w:hAnsi="Georgia"/>
          <w:spacing w:val="-29"/>
          <w:w w:val="95"/>
        </w:rPr>
        <w:t> </w:t>
      </w:r>
      <w:r>
        <w:rPr>
          <w:rFonts w:ascii="Georgia" w:hAnsi="Georgia"/>
          <w:w w:val="95"/>
        </w:rPr>
        <w:t>que</w:t>
      </w:r>
      <w:r>
        <w:rPr>
          <w:rFonts w:ascii="Georgia" w:hAnsi="Georgia"/>
          <w:spacing w:val="-29"/>
          <w:w w:val="95"/>
        </w:rPr>
        <w:t> </w:t>
      </w:r>
      <w:r>
        <w:rPr>
          <w:rFonts w:ascii="Georgia" w:hAnsi="Georgia"/>
          <w:w w:val="95"/>
        </w:rPr>
        <w:t>sirvan</w:t>
      </w:r>
      <w:r>
        <w:rPr>
          <w:rFonts w:ascii="Georgia" w:hAnsi="Georgia"/>
          <w:spacing w:val="-30"/>
          <w:w w:val="95"/>
        </w:rPr>
        <w:t> </w:t>
      </w:r>
      <w:r>
        <w:rPr>
          <w:rFonts w:ascii="Georgia" w:hAnsi="Georgia"/>
          <w:w w:val="95"/>
        </w:rPr>
        <w:t>para</w:t>
      </w:r>
      <w:r>
        <w:rPr>
          <w:rFonts w:ascii="Georgia" w:hAnsi="Georgia"/>
          <w:spacing w:val="-29"/>
          <w:w w:val="95"/>
        </w:rPr>
        <w:t> </w:t>
      </w:r>
      <w:r>
        <w:rPr>
          <w:rFonts w:ascii="Georgia" w:hAnsi="Georgia"/>
          <w:w w:val="95"/>
        </w:rPr>
        <w:t>crear</w:t>
      </w:r>
      <w:r>
        <w:rPr>
          <w:rFonts w:ascii="Georgia" w:hAnsi="Georgia"/>
          <w:spacing w:val="-29"/>
          <w:w w:val="95"/>
        </w:rPr>
        <w:t> </w:t>
      </w:r>
      <w:r>
        <w:rPr>
          <w:rFonts w:ascii="Georgia" w:hAnsi="Georgia"/>
          <w:w w:val="95"/>
        </w:rPr>
        <w:t>una</w:t>
      </w:r>
      <w:r>
        <w:rPr>
          <w:rFonts w:ascii="Georgia" w:hAnsi="Georgia"/>
          <w:spacing w:val="-29"/>
          <w:w w:val="95"/>
        </w:rPr>
        <w:t> </w:t>
      </w:r>
      <w:r>
        <w:rPr>
          <w:rFonts w:ascii="Georgia" w:hAnsi="Georgia"/>
          <w:w w:val="95"/>
        </w:rPr>
        <w:t>situación</w:t>
      </w:r>
      <w:r>
        <w:rPr>
          <w:rFonts w:ascii="Georgia" w:hAnsi="Georgia"/>
          <w:spacing w:val="-30"/>
          <w:w w:val="95"/>
        </w:rPr>
        <w:t> </w:t>
      </w:r>
      <w:r>
        <w:rPr>
          <w:rFonts w:ascii="Georgia" w:hAnsi="Georgia"/>
          <w:w w:val="95"/>
        </w:rPr>
        <w:t>conmensurable</w:t>
      </w:r>
      <w:r>
        <w:rPr>
          <w:rFonts w:ascii="Georgia" w:hAnsi="Georgia"/>
          <w:spacing w:val="-29"/>
          <w:w w:val="95"/>
        </w:rPr>
        <w:t> </w:t>
      </w:r>
      <w:r>
        <w:rPr>
          <w:rFonts w:ascii="Georgia" w:hAnsi="Georgia"/>
          <w:w w:val="95"/>
        </w:rPr>
        <w:t>con</w:t>
      </w:r>
      <w:r>
        <w:rPr>
          <w:rFonts w:ascii="Georgia" w:hAnsi="Georgia"/>
          <w:spacing w:val="-29"/>
          <w:w w:val="95"/>
        </w:rPr>
        <w:t> </w:t>
      </w:r>
      <w:r>
        <w:rPr>
          <w:rFonts w:ascii="Georgia" w:hAnsi="Georgia"/>
          <w:w w:val="95"/>
        </w:rPr>
        <w:t>la</w:t>
      </w:r>
      <w:r>
        <w:rPr>
          <w:rFonts w:ascii="Georgia" w:hAnsi="Georgia"/>
          <w:spacing w:val="-29"/>
          <w:w w:val="95"/>
        </w:rPr>
        <w:t> </w:t>
      </w:r>
      <w:r>
        <w:rPr>
          <w:rFonts w:ascii="Georgia" w:hAnsi="Georgia"/>
          <w:w w:val="95"/>
        </w:rPr>
        <w:t>práctica </w:t>
      </w:r>
      <w:r>
        <w:rPr>
          <w:rFonts w:ascii="Georgia" w:hAnsi="Georgia"/>
          <w:w w:val="90"/>
        </w:rPr>
        <w:t>antropológica</w:t>
      </w:r>
      <w:r>
        <w:rPr>
          <w:rFonts w:ascii="Georgia" w:hAnsi="Georgia"/>
          <w:spacing w:val="-9"/>
          <w:w w:val="90"/>
        </w:rPr>
        <w:t> </w:t>
      </w:r>
      <w:r>
        <w:rPr>
          <w:rFonts w:ascii="Georgia" w:hAnsi="Georgia"/>
          <w:w w:val="90"/>
        </w:rPr>
        <w:t>reciente,</w:t>
      </w:r>
      <w:r>
        <w:rPr>
          <w:rFonts w:ascii="Georgia" w:hAnsi="Georgia"/>
          <w:spacing w:val="-9"/>
          <w:w w:val="90"/>
        </w:rPr>
        <w:t> </w:t>
      </w:r>
      <w:r>
        <w:rPr>
          <w:rFonts w:ascii="Georgia" w:hAnsi="Georgia"/>
          <w:w w:val="90"/>
        </w:rPr>
        <w:t>y</w:t>
      </w:r>
      <w:r>
        <w:rPr>
          <w:rFonts w:ascii="Georgia" w:hAnsi="Georgia"/>
          <w:spacing w:val="-9"/>
          <w:w w:val="90"/>
        </w:rPr>
        <w:t> </w:t>
      </w:r>
      <w:r>
        <w:rPr>
          <w:rFonts w:ascii="Georgia" w:hAnsi="Georgia"/>
          <w:w w:val="90"/>
        </w:rPr>
        <w:t>en</w:t>
      </w:r>
      <w:r>
        <w:rPr>
          <w:rFonts w:ascii="Georgia" w:hAnsi="Georgia"/>
          <w:spacing w:val="-9"/>
          <w:w w:val="90"/>
        </w:rPr>
        <w:t> </w:t>
      </w:r>
      <w:r>
        <w:rPr>
          <w:rFonts w:ascii="Georgia" w:hAnsi="Georgia"/>
          <w:w w:val="90"/>
        </w:rPr>
        <w:t>particular</w:t>
      </w:r>
      <w:r>
        <w:rPr>
          <w:rFonts w:ascii="Georgia" w:hAnsi="Georgia"/>
          <w:spacing w:val="-9"/>
          <w:w w:val="90"/>
        </w:rPr>
        <w:t> </w:t>
      </w:r>
      <w:r>
        <w:rPr>
          <w:rFonts w:ascii="Georgia" w:hAnsi="Georgia"/>
          <w:w w:val="90"/>
        </w:rPr>
        <w:t>de</w:t>
      </w:r>
      <w:r>
        <w:rPr>
          <w:rFonts w:ascii="Georgia" w:hAnsi="Georgia"/>
          <w:spacing w:val="-9"/>
          <w:w w:val="90"/>
        </w:rPr>
        <w:t> </w:t>
      </w:r>
      <w:r>
        <w:rPr>
          <w:rFonts w:ascii="Georgia" w:hAnsi="Georgia"/>
          <w:w w:val="90"/>
        </w:rPr>
        <w:t>los</w:t>
      </w:r>
      <w:r>
        <w:rPr>
          <w:rFonts w:ascii="Georgia" w:hAnsi="Georgia"/>
          <w:spacing w:val="-9"/>
          <w:w w:val="90"/>
        </w:rPr>
        <w:t> </w:t>
      </w:r>
      <w:r>
        <w:rPr>
          <w:rFonts w:ascii="Georgia" w:hAnsi="Georgia"/>
          <w:w w:val="90"/>
        </w:rPr>
        <w:t>llamados</w:t>
      </w:r>
      <w:r>
        <w:rPr>
          <w:rFonts w:ascii="Georgia" w:hAnsi="Georgia"/>
          <w:spacing w:val="-9"/>
          <w:w w:val="90"/>
        </w:rPr>
        <w:t> </w:t>
      </w:r>
      <w:r>
        <w:rPr>
          <w:rFonts w:ascii="Times New Roman" w:hAnsi="Times New Roman"/>
          <w:i/>
          <w:w w:val="90"/>
        </w:rPr>
        <w:t>esttudios</w:t>
      </w:r>
      <w:r>
        <w:rPr>
          <w:rFonts w:ascii="Times New Roman" w:hAnsi="Times New Roman"/>
          <w:i/>
          <w:spacing w:val="-11"/>
          <w:w w:val="90"/>
        </w:rPr>
        <w:t> </w:t>
      </w:r>
      <w:r>
        <w:rPr>
          <w:rFonts w:ascii="Times New Roman" w:hAnsi="Times New Roman"/>
          <w:i/>
          <w:w w:val="90"/>
        </w:rPr>
        <w:t>de</w:t>
      </w:r>
      <w:r>
        <w:rPr>
          <w:rFonts w:ascii="Times New Roman" w:hAnsi="Times New Roman"/>
          <w:i/>
          <w:spacing w:val="-11"/>
          <w:w w:val="90"/>
        </w:rPr>
        <w:t> </w:t>
      </w:r>
      <w:r>
        <w:rPr>
          <w:rFonts w:ascii="Times New Roman" w:hAnsi="Times New Roman"/>
          <w:i/>
          <w:w w:val="90"/>
        </w:rPr>
        <w:t>laborattorio</w:t>
      </w:r>
      <w:r>
        <w:rPr>
          <w:rFonts w:ascii="Georgia" w:hAnsi="Georgia"/>
          <w:w w:val="90"/>
        </w:rPr>
        <w:t>,</w:t>
      </w:r>
      <w:r>
        <w:rPr>
          <w:rFonts w:ascii="Georgia" w:hAnsi="Georgia"/>
          <w:spacing w:val="-9"/>
          <w:w w:val="90"/>
        </w:rPr>
        <w:t> </w:t>
      </w:r>
      <w:r>
        <w:rPr>
          <w:rFonts w:ascii="Georgia" w:hAnsi="Georgia"/>
          <w:w w:val="90"/>
        </w:rPr>
        <w:t>que</w:t>
      </w:r>
    </w:p>
    <w:p>
      <w:pPr>
        <w:pStyle w:val="BodyText"/>
        <w:rPr>
          <w:rFonts w:ascii="Georgia"/>
        </w:rPr>
      </w:pPr>
    </w:p>
    <w:p>
      <w:pPr>
        <w:pStyle w:val="BodyText"/>
        <w:rPr>
          <w:rFonts w:ascii="Georgia"/>
        </w:rPr>
      </w:pPr>
    </w:p>
    <w:p>
      <w:pPr>
        <w:spacing w:line="273" w:lineRule="auto" w:before="142"/>
        <w:ind w:left="1553" w:right="1551" w:firstLine="283"/>
        <w:jc w:val="both"/>
        <w:rPr>
          <w:rFonts w:ascii="Georgia" w:hAnsi="Georgia"/>
          <w:sz w:val="17"/>
        </w:rPr>
      </w:pPr>
      <w:r>
        <w:rPr>
          <w:rFonts w:ascii="Georgia" w:hAnsi="Georgia"/>
          <w:position w:val="6"/>
          <w:sz w:val="10"/>
        </w:rPr>
        <w:t>9</w:t>
      </w:r>
      <w:r>
        <w:rPr>
          <w:rFonts w:ascii="Georgia" w:hAnsi="Georgia"/>
          <w:spacing w:val="4"/>
          <w:position w:val="6"/>
          <w:sz w:val="10"/>
        </w:rPr>
        <w:t> </w:t>
      </w:r>
      <w:r>
        <w:rPr>
          <w:rFonts w:ascii="Georgia" w:hAnsi="Georgia"/>
          <w:sz w:val="17"/>
        </w:rPr>
        <w:t>El</w:t>
      </w:r>
      <w:r>
        <w:rPr>
          <w:rFonts w:ascii="Georgia" w:hAnsi="Georgia"/>
          <w:spacing w:val="-13"/>
          <w:sz w:val="17"/>
        </w:rPr>
        <w:t> </w:t>
      </w:r>
      <w:r>
        <w:rPr>
          <w:rFonts w:ascii="Georgia" w:hAnsi="Georgia"/>
          <w:sz w:val="17"/>
        </w:rPr>
        <w:t>término</w:t>
      </w:r>
      <w:r>
        <w:rPr>
          <w:rFonts w:ascii="Georgia" w:hAnsi="Georgia"/>
          <w:spacing w:val="-13"/>
          <w:sz w:val="17"/>
        </w:rPr>
        <w:t> </w:t>
      </w:r>
      <w:r>
        <w:rPr>
          <w:rFonts w:ascii="Times New Roman" w:hAnsi="Times New Roman"/>
          <w:i/>
          <w:sz w:val="17"/>
        </w:rPr>
        <w:t>ttecnociencia</w:t>
      </w:r>
      <w:r>
        <w:rPr>
          <w:rFonts w:ascii="Times New Roman" w:hAnsi="Times New Roman"/>
          <w:i/>
          <w:spacing w:val="-15"/>
          <w:sz w:val="17"/>
        </w:rPr>
        <w:t> </w:t>
      </w:r>
      <w:r>
        <w:rPr>
          <w:rFonts w:ascii="Georgia" w:hAnsi="Georgia"/>
          <w:sz w:val="17"/>
        </w:rPr>
        <w:t>será</w:t>
      </w:r>
      <w:r>
        <w:rPr>
          <w:rFonts w:ascii="Georgia" w:hAnsi="Georgia"/>
          <w:spacing w:val="-13"/>
          <w:sz w:val="17"/>
        </w:rPr>
        <w:t> </w:t>
      </w:r>
      <w:r>
        <w:rPr>
          <w:rFonts w:ascii="Georgia" w:hAnsi="Georgia"/>
          <w:sz w:val="17"/>
        </w:rPr>
        <w:t>aclarado</w:t>
      </w:r>
      <w:r>
        <w:rPr>
          <w:rFonts w:ascii="Georgia" w:hAnsi="Georgia"/>
          <w:spacing w:val="-13"/>
          <w:sz w:val="17"/>
        </w:rPr>
        <w:t> </w:t>
      </w:r>
      <w:r>
        <w:rPr>
          <w:rFonts w:ascii="Georgia" w:hAnsi="Georgia"/>
          <w:sz w:val="17"/>
        </w:rPr>
        <w:t>en</w:t>
      </w:r>
      <w:r>
        <w:rPr>
          <w:rFonts w:ascii="Georgia" w:hAnsi="Georgia"/>
          <w:spacing w:val="-13"/>
          <w:sz w:val="17"/>
        </w:rPr>
        <w:t> </w:t>
      </w:r>
      <w:r>
        <w:rPr>
          <w:rFonts w:ascii="Georgia" w:hAnsi="Georgia"/>
          <w:sz w:val="17"/>
        </w:rPr>
        <w:t>el</w:t>
      </w:r>
      <w:r>
        <w:rPr>
          <w:rFonts w:ascii="Georgia" w:hAnsi="Georgia"/>
          <w:spacing w:val="-13"/>
          <w:sz w:val="17"/>
        </w:rPr>
        <w:t> </w:t>
      </w:r>
      <w:r>
        <w:rPr>
          <w:rFonts w:ascii="Georgia" w:hAnsi="Georgia"/>
          <w:sz w:val="17"/>
        </w:rPr>
        <w:t>capítulo</w:t>
      </w:r>
      <w:r>
        <w:rPr>
          <w:rFonts w:ascii="Georgia" w:hAnsi="Georgia"/>
          <w:spacing w:val="-13"/>
          <w:sz w:val="17"/>
        </w:rPr>
        <w:t> </w:t>
      </w:r>
      <w:r>
        <w:rPr>
          <w:rFonts w:ascii="Georgia" w:hAnsi="Georgia"/>
          <w:sz w:val="17"/>
        </w:rPr>
        <w:t>4,</w:t>
      </w:r>
      <w:r>
        <w:rPr>
          <w:rFonts w:ascii="Georgia" w:hAnsi="Georgia"/>
          <w:spacing w:val="-13"/>
          <w:sz w:val="17"/>
        </w:rPr>
        <w:t> </w:t>
      </w:r>
      <w:r>
        <w:rPr>
          <w:rFonts w:ascii="Georgia" w:hAnsi="Georgia"/>
          <w:sz w:val="17"/>
        </w:rPr>
        <w:t>en</w:t>
      </w:r>
      <w:r>
        <w:rPr>
          <w:rFonts w:ascii="Georgia" w:hAnsi="Georgia"/>
          <w:spacing w:val="-13"/>
          <w:sz w:val="17"/>
        </w:rPr>
        <w:t> </w:t>
      </w:r>
      <w:r>
        <w:rPr>
          <w:rFonts w:ascii="Georgia" w:hAnsi="Georgia"/>
          <w:sz w:val="17"/>
        </w:rPr>
        <w:t>el</w:t>
      </w:r>
      <w:r>
        <w:rPr>
          <w:rFonts w:ascii="Georgia" w:hAnsi="Georgia"/>
          <w:spacing w:val="-13"/>
          <w:sz w:val="17"/>
        </w:rPr>
        <w:t> </w:t>
      </w:r>
      <w:r>
        <w:rPr>
          <w:rFonts w:ascii="Georgia" w:hAnsi="Georgia"/>
          <w:sz w:val="17"/>
        </w:rPr>
        <w:t>apartado</w:t>
      </w:r>
      <w:r>
        <w:rPr>
          <w:rFonts w:ascii="Georgia" w:hAnsi="Georgia"/>
          <w:spacing w:val="-13"/>
          <w:sz w:val="17"/>
        </w:rPr>
        <w:t> </w:t>
      </w:r>
      <w:r>
        <w:rPr>
          <w:rFonts w:ascii="Georgia" w:hAnsi="Georgia"/>
          <w:sz w:val="17"/>
        </w:rPr>
        <w:t>“Estudiar</w:t>
      </w:r>
      <w:r>
        <w:rPr>
          <w:rFonts w:ascii="Georgia" w:hAnsi="Georgia"/>
          <w:spacing w:val="-14"/>
          <w:sz w:val="17"/>
        </w:rPr>
        <w:t> </w:t>
      </w:r>
      <w:r>
        <w:rPr>
          <w:rFonts w:ascii="Georgia" w:hAnsi="Georgia"/>
          <w:sz w:val="17"/>
        </w:rPr>
        <w:t>la</w:t>
      </w:r>
      <w:r>
        <w:rPr>
          <w:rFonts w:ascii="Georgia" w:hAnsi="Georgia"/>
          <w:spacing w:val="-13"/>
          <w:sz w:val="17"/>
        </w:rPr>
        <w:t> </w:t>
      </w:r>
      <w:r>
        <w:rPr>
          <w:rFonts w:ascii="Georgia" w:hAnsi="Georgia"/>
          <w:sz w:val="17"/>
        </w:rPr>
        <w:t>ciencia</w:t>
      </w:r>
      <w:r>
        <w:rPr>
          <w:rFonts w:ascii="Georgia" w:hAnsi="Georgia"/>
          <w:spacing w:val="-13"/>
          <w:sz w:val="17"/>
        </w:rPr>
        <w:t> </w:t>
      </w:r>
      <w:r>
        <w:rPr>
          <w:rFonts w:ascii="Georgia" w:hAnsi="Georgia"/>
          <w:sz w:val="17"/>
        </w:rPr>
        <w:t>y</w:t>
      </w:r>
      <w:r>
        <w:rPr>
          <w:rFonts w:ascii="Georgia" w:hAnsi="Georgia"/>
          <w:spacing w:val="-13"/>
          <w:sz w:val="17"/>
        </w:rPr>
        <w:t> </w:t>
      </w:r>
      <w:r>
        <w:rPr>
          <w:rFonts w:ascii="Georgia" w:hAnsi="Georgia"/>
          <w:sz w:val="17"/>
        </w:rPr>
        <w:t>la </w:t>
      </w:r>
      <w:r>
        <w:rPr>
          <w:rFonts w:ascii="Georgia" w:hAnsi="Georgia"/>
          <w:w w:val="95"/>
          <w:sz w:val="17"/>
        </w:rPr>
        <w:t>tecnología o la investigación tecnocientífica”; mientras tanto, entiéndase como la síntesis de técnica y</w:t>
      </w:r>
      <w:r>
        <w:rPr>
          <w:rFonts w:ascii="Georgia" w:hAnsi="Georgia"/>
          <w:spacing w:val="-11"/>
          <w:w w:val="95"/>
          <w:sz w:val="17"/>
        </w:rPr>
        <w:t> </w:t>
      </w:r>
      <w:r>
        <w:rPr>
          <w:rFonts w:ascii="Georgia" w:hAnsi="Georgia"/>
          <w:w w:val="95"/>
          <w:sz w:val="17"/>
        </w:rPr>
        <w:t>ciencia.</w:t>
      </w:r>
    </w:p>
    <w:p>
      <w:pPr>
        <w:spacing w:after="0" w:line="273" w:lineRule="auto"/>
        <w:jc w:val="both"/>
        <w:rPr>
          <w:rFonts w:ascii="Georgia" w:hAnsi="Georgia"/>
          <w:sz w:val="17"/>
        </w:rPr>
        <w:sectPr>
          <w:footerReference w:type="default" r:id="rId37"/>
          <w:pgSz w:w="10200" w:h="13600"/>
          <w:pgMar w:footer="223" w:header="0" w:top="0" w:bottom="420" w:left="0" w:right="0"/>
        </w:sect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11"/>
        <w:rPr>
          <w:rFonts w:ascii="Georgia"/>
          <w:sz w:val="29"/>
        </w:rPr>
      </w:pPr>
    </w:p>
    <w:p>
      <w:pPr>
        <w:tabs>
          <w:tab w:pos="1278" w:val="left" w:leader="none"/>
        </w:tabs>
        <w:spacing w:before="66"/>
        <w:ind w:left="0" w:right="1551" w:firstLine="0"/>
        <w:jc w:val="right"/>
        <w:rPr>
          <w:rFonts w:ascii="Georgia" w:hAnsi="Georgia"/>
          <w:sz w:val="20"/>
        </w:rPr>
      </w:pPr>
      <w:r>
        <w:rPr/>
        <w:pict>
          <v:line style="position:absolute;mso-position-horizontal-relative:page;mso-position-vertical-relative:paragraph;z-index:2680" from="15pt,-30.923283pt" to="0pt,-30.923283pt" stroked="true" strokeweight=".25pt" strokecolor="#000000">
            <w10:wrap type="none"/>
          </v:line>
        </w:pict>
      </w:r>
      <w:r>
        <w:rPr/>
        <w:pict>
          <v:line style="position:absolute;mso-position-horizontal-relative:page;mso-position-vertical-relative:paragraph;z-index:2704" from="494.71701pt,-30.923283pt" to="509.71701pt,-30.923283pt" stroked="true" strokeweight=".25pt" strokecolor="#000000">
            <w10:wrap type="none"/>
          </v:line>
        </w:pict>
      </w:r>
      <w:r>
        <w:rPr/>
        <w:pict>
          <v:line style="position:absolute;mso-position-horizontal-relative:page;mso-position-vertical-relative:paragraph;z-index:2728" from="21pt,-36.923283pt" to="21pt,-51.923283pt" stroked="true" strokeweight=".25pt" strokecolor="#000000">
            <w10:wrap type="none"/>
          </v:line>
        </w:pict>
      </w:r>
      <w:r>
        <w:rPr/>
        <w:pict>
          <v:line style="position:absolute;mso-position-horizontal-relative:page;mso-position-vertical-relative:paragraph;z-index:2752" from="488.71701pt,-36.923283pt" to="488.71701pt,-51.923283pt" stroked="true" strokeweight=".25pt" strokecolor="#000000">
            <w10:wrap type="none"/>
          </v:line>
        </w:pict>
      </w:r>
      <w:r>
        <w:rPr>
          <w:rFonts w:ascii="Times New Roman" w:hAnsi="Times New Roman"/>
          <w:i/>
          <w:w w:val="90"/>
          <w:sz w:val="20"/>
        </w:rPr>
        <w:t>Inttroducción</w:t>
        <w:tab/>
      </w:r>
      <w:r>
        <w:rPr>
          <w:rFonts w:ascii="Georgia" w:hAnsi="Georgia"/>
          <w:spacing w:val="-1"/>
          <w:sz w:val="20"/>
        </w:rPr>
        <w:t>15</w:t>
      </w:r>
    </w:p>
    <w:p>
      <w:pPr>
        <w:pStyle w:val="BodyText"/>
        <w:spacing w:line="61" w:lineRule="exact"/>
        <w:ind w:left="1550"/>
        <w:rPr>
          <w:rFonts w:ascii="Georgia"/>
          <w:sz w:val="6"/>
        </w:rPr>
      </w:pPr>
      <w:r>
        <w:rPr>
          <w:rFonts w:ascii="Georgia"/>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Georgia"/>
          <w:position w:val="0"/>
          <w:sz w:val="6"/>
        </w:rPr>
      </w:r>
    </w:p>
    <w:p>
      <w:pPr>
        <w:pStyle w:val="BodyText"/>
        <w:rPr>
          <w:rFonts w:ascii="Georgia"/>
          <w:sz w:val="20"/>
        </w:rPr>
      </w:pPr>
    </w:p>
    <w:p>
      <w:pPr>
        <w:pStyle w:val="BodyText"/>
        <w:spacing w:before="10"/>
        <w:rPr>
          <w:rFonts w:ascii="Georgia"/>
          <w:sz w:val="26"/>
        </w:rPr>
      </w:pPr>
    </w:p>
    <w:p>
      <w:pPr>
        <w:pStyle w:val="BodyText"/>
        <w:spacing w:line="249" w:lineRule="auto"/>
        <w:ind w:left="1553" w:right="1409"/>
        <w:rPr>
          <w:rFonts w:ascii="Georgia" w:hAnsi="Georgia"/>
        </w:rPr>
      </w:pPr>
      <w:r>
        <w:rPr>
          <w:rFonts w:ascii="Georgia" w:hAnsi="Georgia"/>
          <w:w w:val="90"/>
        </w:rPr>
        <w:t>permita convertir los estudios llamados Ciencia-Tecnología-Sociedad en estudios antropológicos generales Conocimiento-Técnica-Sociedad.</w:t>
      </w:r>
    </w:p>
    <w:p>
      <w:pPr>
        <w:pStyle w:val="BodyText"/>
        <w:spacing w:line="249" w:lineRule="auto"/>
        <w:ind w:left="1553" w:right="1551" w:firstLine="283"/>
        <w:jc w:val="both"/>
        <w:rPr>
          <w:rFonts w:ascii="Georgia" w:hAnsi="Georgia"/>
        </w:rPr>
      </w:pPr>
      <w:r>
        <w:rPr>
          <w:rFonts w:ascii="Georgia" w:hAnsi="Georgia"/>
          <w:w w:val="95"/>
        </w:rPr>
        <w:t>Este</w:t>
      </w:r>
      <w:r>
        <w:rPr>
          <w:rFonts w:ascii="Georgia" w:hAnsi="Georgia"/>
          <w:spacing w:val="-22"/>
          <w:w w:val="95"/>
        </w:rPr>
        <w:t> </w:t>
      </w:r>
      <w:r>
        <w:rPr>
          <w:rFonts w:ascii="Georgia" w:hAnsi="Georgia"/>
          <w:w w:val="95"/>
        </w:rPr>
        <w:t>trabajo</w:t>
      </w:r>
      <w:r>
        <w:rPr>
          <w:rFonts w:ascii="Georgia" w:hAnsi="Georgia"/>
          <w:spacing w:val="-22"/>
          <w:w w:val="95"/>
        </w:rPr>
        <w:t> </w:t>
      </w:r>
      <w:r>
        <w:rPr>
          <w:rFonts w:ascii="Georgia" w:hAnsi="Georgia"/>
          <w:w w:val="95"/>
        </w:rPr>
        <w:t>deriva</w:t>
      </w:r>
      <w:r>
        <w:rPr>
          <w:rFonts w:ascii="Georgia" w:hAnsi="Georgia"/>
          <w:spacing w:val="-22"/>
          <w:w w:val="95"/>
        </w:rPr>
        <w:t> </w:t>
      </w:r>
      <w:r>
        <w:rPr>
          <w:rFonts w:ascii="Georgia" w:hAnsi="Georgia"/>
          <w:w w:val="95"/>
        </w:rPr>
        <w:t>de</w:t>
      </w:r>
      <w:r>
        <w:rPr>
          <w:rFonts w:ascii="Georgia" w:hAnsi="Georgia"/>
          <w:spacing w:val="-22"/>
          <w:w w:val="95"/>
        </w:rPr>
        <w:t> </w:t>
      </w:r>
      <w:r>
        <w:rPr>
          <w:rFonts w:ascii="Georgia" w:hAnsi="Georgia"/>
          <w:w w:val="95"/>
        </w:rPr>
        <w:t>la</w:t>
      </w:r>
      <w:r>
        <w:rPr>
          <w:rFonts w:ascii="Georgia" w:hAnsi="Georgia"/>
          <w:spacing w:val="-22"/>
          <w:w w:val="95"/>
        </w:rPr>
        <w:t> </w:t>
      </w:r>
      <w:r>
        <w:rPr>
          <w:rFonts w:ascii="Georgia" w:hAnsi="Georgia"/>
          <w:spacing w:val="-3"/>
          <w:w w:val="95"/>
        </w:rPr>
        <w:t>reflexión</w:t>
      </w:r>
      <w:r>
        <w:rPr>
          <w:rFonts w:ascii="Georgia" w:hAnsi="Georgia"/>
          <w:spacing w:val="-22"/>
          <w:w w:val="95"/>
        </w:rPr>
        <w:t> </w:t>
      </w:r>
      <w:r>
        <w:rPr>
          <w:rFonts w:ascii="Georgia" w:hAnsi="Georgia"/>
          <w:spacing w:val="-3"/>
          <w:w w:val="95"/>
        </w:rPr>
        <w:t>sobre</w:t>
      </w:r>
      <w:r>
        <w:rPr>
          <w:rFonts w:ascii="Georgia" w:hAnsi="Georgia"/>
          <w:spacing w:val="-22"/>
          <w:w w:val="95"/>
        </w:rPr>
        <w:t> </w:t>
      </w:r>
      <w:r>
        <w:rPr>
          <w:rFonts w:ascii="Georgia" w:hAnsi="Georgia"/>
          <w:w w:val="95"/>
        </w:rPr>
        <w:t>el</w:t>
      </w:r>
      <w:r>
        <w:rPr>
          <w:rFonts w:ascii="Georgia" w:hAnsi="Georgia"/>
          <w:spacing w:val="-22"/>
          <w:w w:val="95"/>
        </w:rPr>
        <w:t> </w:t>
      </w:r>
      <w:r>
        <w:rPr>
          <w:rFonts w:ascii="Georgia" w:hAnsi="Georgia"/>
          <w:w w:val="95"/>
        </w:rPr>
        <w:t>dominio</w:t>
      </w:r>
      <w:r>
        <w:rPr>
          <w:rFonts w:ascii="Georgia" w:hAnsi="Georgia"/>
          <w:spacing w:val="-22"/>
          <w:w w:val="95"/>
        </w:rPr>
        <w:t> </w:t>
      </w:r>
      <w:r>
        <w:rPr>
          <w:rFonts w:ascii="Georgia" w:hAnsi="Georgia"/>
          <w:w w:val="95"/>
        </w:rPr>
        <w:t>de</w:t>
      </w:r>
      <w:r>
        <w:rPr>
          <w:rFonts w:ascii="Georgia" w:hAnsi="Georgia"/>
          <w:spacing w:val="-22"/>
          <w:w w:val="95"/>
        </w:rPr>
        <w:t> </w:t>
      </w:r>
      <w:r>
        <w:rPr>
          <w:rFonts w:ascii="Georgia" w:hAnsi="Georgia"/>
          <w:w w:val="95"/>
        </w:rPr>
        <w:t>la</w:t>
      </w:r>
      <w:r>
        <w:rPr>
          <w:rFonts w:ascii="Georgia" w:hAnsi="Georgia"/>
          <w:spacing w:val="-22"/>
          <w:w w:val="95"/>
        </w:rPr>
        <w:t> </w:t>
      </w:r>
      <w:r>
        <w:rPr>
          <w:rFonts w:ascii="Georgia" w:hAnsi="Georgia"/>
          <w:spacing w:val="-2"/>
          <w:w w:val="95"/>
        </w:rPr>
        <w:t>antropología</w:t>
      </w:r>
      <w:r>
        <w:rPr>
          <w:rFonts w:ascii="Georgia" w:hAnsi="Georgia"/>
          <w:spacing w:val="-22"/>
          <w:w w:val="95"/>
        </w:rPr>
        <w:t> </w:t>
      </w:r>
      <w:r>
        <w:rPr>
          <w:rFonts w:ascii="Georgia" w:hAnsi="Georgia"/>
          <w:w w:val="95"/>
        </w:rPr>
        <w:t>clásica, de</w:t>
      </w:r>
      <w:r>
        <w:rPr>
          <w:rFonts w:ascii="Georgia" w:hAnsi="Georgia"/>
          <w:spacing w:val="-8"/>
          <w:w w:val="95"/>
        </w:rPr>
        <w:t> </w:t>
      </w:r>
      <w:r>
        <w:rPr>
          <w:rFonts w:ascii="Georgia" w:hAnsi="Georgia"/>
          <w:w w:val="95"/>
        </w:rPr>
        <w:t>las</w:t>
      </w:r>
      <w:r>
        <w:rPr>
          <w:rFonts w:ascii="Georgia" w:hAnsi="Georgia"/>
          <w:spacing w:val="-8"/>
          <w:w w:val="95"/>
        </w:rPr>
        <w:t> </w:t>
      </w:r>
      <w:r>
        <w:rPr>
          <w:rFonts w:ascii="Georgia" w:hAnsi="Georgia"/>
          <w:w w:val="95"/>
        </w:rPr>
        <w:t>etnografías</w:t>
      </w:r>
      <w:r>
        <w:rPr>
          <w:rFonts w:ascii="Georgia" w:hAnsi="Georgia"/>
          <w:spacing w:val="-7"/>
          <w:w w:val="95"/>
        </w:rPr>
        <w:t> </w:t>
      </w:r>
      <w:r>
        <w:rPr>
          <w:rFonts w:ascii="Georgia" w:hAnsi="Georgia"/>
          <w:w w:val="95"/>
        </w:rPr>
        <w:t>de</w:t>
      </w:r>
      <w:r>
        <w:rPr>
          <w:rFonts w:ascii="Georgia" w:hAnsi="Georgia"/>
          <w:spacing w:val="-8"/>
          <w:w w:val="95"/>
        </w:rPr>
        <w:t> </w:t>
      </w:r>
      <w:r>
        <w:rPr>
          <w:rFonts w:ascii="Georgia" w:hAnsi="Georgia"/>
          <w:w w:val="95"/>
        </w:rPr>
        <w:t>laboratorios</w:t>
      </w:r>
      <w:r>
        <w:rPr>
          <w:rFonts w:ascii="Georgia" w:hAnsi="Georgia"/>
          <w:spacing w:val="-7"/>
          <w:w w:val="95"/>
        </w:rPr>
        <w:t> </w:t>
      </w:r>
      <w:r>
        <w:rPr>
          <w:rFonts w:ascii="Georgia" w:hAnsi="Georgia"/>
          <w:w w:val="95"/>
        </w:rPr>
        <w:t>tecnocientíficos</w:t>
      </w:r>
      <w:r>
        <w:rPr>
          <w:rFonts w:ascii="Georgia" w:hAnsi="Georgia"/>
          <w:spacing w:val="-7"/>
          <w:w w:val="95"/>
        </w:rPr>
        <w:t> </w:t>
      </w:r>
      <w:r>
        <w:rPr>
          <w:rFonts w:ascii="Georgia" w:hAnsi="Georgia"/>
          <w:w w:val="95"/>
        </w:rPr>
        <w:t>realizadas</w:t>
      </w:r>
      <w:r>
        <w:rPr>
          <w:rFonts w:ascii="Georgia" w:hAnsi="Georgia"/>
          <w:spacing w:val="-7"/>
          <w:w w:val="95"/>
        </w:rPr>
        <w:t> </w:t>
      </w:r>
      <w:r>
        <w:rPr>
          <w:rFonts w:ascii="Georgia" w:hAnsi="Georgia"/>
          <w:w w:val="95"/>
        </w:rPr>
        <w:t>en</w:t>
      </w:r>
      <w:r>
        <w:rPr>
          <w:rFonts w:ascii="Georgia" w:hAnsi="Georgia"/>
          <w:spacing w:val="-8"/>
          <w:w w:val="95"/>
        </w:rPr>
        <w:t> </w:t>
      </w:r>
      <w:r>
        <w:rPr>
          <w:rFonts w:ascii="Georgia" w:hAnsi="Georgia"/>
          <w:w w:val="95"/>
        </w:rPr>
        <w:t>otros</w:t>
      </w:r>
      <w:r>
        <w:rPr>
          <w:rFonts w:ascii="Georgia" w:hAnsi="Georgia"/>
          <w:spacing w:val="-8"/>
          <w:w w:val="95"/>
        </w:rPr>
        <w:t> </w:t>
      </w:r>
      <w:r>
        <w:rPr>
          <w:rFonts w:ascii="Georgia" w:hAnsi="Georgia"/>
          <w:w w:val="95"/>
        </w:rPr>
        <w:t>países</w:t>
      </w:r>
      <w:r>
        <w:rPr>
          <w:rFonts w:ascii="Georgia" w:hAnsi="Georgia"/>
          <w:spacing w:val="-8"/>
          <w:w w:val="95"/>
        </w:rPr>
        <w:t> </w:t>
      </w:r>
      <w:r>
        <w:rPr>
          <w:rFonts w:ascii="Georgia" w:hAnsi="Georgia"/>
          <w:spacing w:val="-11"/>
          <w:w w:val="95"/>
        </w:rPr>
        <w:t>y, </w:t>
      </w:r>
      <w:r>
        <w:rPr>
          <w:rFonts w:ascii="Georgia" w:hAnsi="Georgia"/>
          <w:w w:val="95"/>
        </w:rPr>
        <w:t>en gran medida, de los resultados de los trabajos etnográficos que en México he</w:t>
      </w:r>
      <w:r>
        <w:rPr>
          <w:rFonts w:ascii="Georgia" w:hAnsi="Georgia"/>
          <w:spacing w:val="-9"/>
          <w:w w:val="95"/>
        </w:rPr>
        <w:t> </w:t>
      </w:r>
      <w:r>
        <w:rPr>
          <w:rFonts w:ascii="Georgia" w:hAnsi="Georgia"/>
          <w:w w:val="95"/>
        </w:rPr>
        <w:t>venido</w:t>
      </w:r>
      <w:r>
        <w:rPr>
          <w:rFonts w:ascii="Georgia" w:hAnsi="Georgia"/>
          <w:spacing w:val="-10"/>
          <w:w w:val="95"/>
        </w:rPr>
        <w:t> </w:t>
      </w:r>
      <w:r>
        <w:rPr>
          <w:rFonts w:ascii="Georgia" w:hAnsi="Georgia"/>
          <w:w w:val="95"/>
        </w:rPr>
        <w:t>realizando</w:t>
      </w:r>
      <w:r>
        <w:rPr>
          <w:rFonts w:ascii="Georgia" w:hAnsi="Georgia"/>
          <w:spacing w:val="-9"/>
          <w:w w:val="95"/>
        </w:rPr>
        <w:t> </w:t>
      </w:r>
      <w:r>
        <w:rPr>
          <w:rFonts w:ascii="Georgia" w:hAnsi="Georgia"/>
          <w:w w:val="95"/>
        </w:rPr>
        <w:t>junto</w:t>
      </w:r>
      <w:r>
        <w:rPr>
          <w:rFonts w:ascii="Georgia" w:hAnsi="Georgia"/>
          <w:spacing w:val="-10"/>
          <w:w w:val="95"/>
        </w:rPr>
        <w:t> </w:t>
      </w:r>
      <w:r>
        <w:rPr>
          <w:rFonts w:ascii="Georgia" w:hAnsi="Georgia"/>
          <w:w w:val="95"/>
        </w:rPr>
        <w:t>con</w:t>
      </w:r>
      <w:r>
        <w:rPr>
          <w:rFonts w:ascii="Georgia" w:hAnsi="Georgia"/>
          <w:spacing w:val="-10"/>
          <w:w w:val="95"/>
        </w:rPr>
        <w:t> </w:t>
      </w:r>
      <w:r>
        <w:rPr>
          <w:rFonts w:ascii="Georgia" w:hAnsi="Georgia"/>
          <w:w w:val="95"/>
        </w:rPr>
        <w:t>otros</w:t>
      </w:r>
      <w:r>
        <w:rPr>
          <w:rFonts w:ascii="Georgia" w:hAnsi="Georgia"/>
          <w:spacing w:val="-10"/>
          <w:w w:val="95"/>
        </w:rPr>
        <w:t> </w:t>
      </w:r>
      <w:r>
        <w:rPr>
          <w:rFonts w:ascii="Georgia" w:hAnsi="Georgia"/>
          <w:w w:val="95"/>
        </w:rPr>
        <w:t>colegas</w:t>
      </w:r>
      <w:r>
        <w:rPr>
          <w:rFonts w:ascii="Georgia" w:hAnsi="Georgia"/>
          <w:spacing w:val="-10"/>
          <w:w w:val="95"/>
        </w:rPr>
        <w:t> </w:t>
      </w:r>
      <w:r>
        <w:rPr>
          <w:rFonts w:ascii="Georgia" w:hAnsi="Georgia"/>
          <w:w w:val="95"/>
        </w:rPr>
        <w:t>desde</w:t>
      </w:r>
      <w:r>
        <w:rPr>
          <w:rFonts w:ascii="Georgia" w:hAnsi="Georgia"/>
          <w:spacing w:val="-9"/>
          <w:w w:val="95"/>
        </w:rPr>
        <w:t> </w:t>
      </w:r>
      <w:r>
        <w:rPr>
          <w:rFonts w:ascii="Georgia" w:hAnsi="Georgia"/>
          <w:w w:val="95"/>
        </w:rPr>
        <w:t>inicios</w:t>
      </w:r>
      <w:r>
        <w:rPr>
          <w:rFonts w:ascii="Georgia" w:hAnsi="Georgia"/>
          <w:spacing w:val="-9"/>
          <w:w w:val="95"/>
        </w:rPr>
        <w:t> </w:t>
      </w:r>
      <w:r>
        <w:rPr>
          <w:rFonts w:ascii="Georgia" w:hAnsi="Georgia"/>
          <w:w w:val="95"/>
        </w:rPr>
        <w:t>de</w:t>
      </w:r>
      <w:r>
        <w:rPr>
          <w:rFonts w:ascii="Georgia" w:hAnsi="Georgia"/>
          <w:spacing w:val="-9"/>
          <w:w w:val="95"/>
        </w:rPr>
        <w:t> </w:t>
      </w:r>
      <w:r>
        <w:rPr>
          <w:rFonts w:ascii="Georgia" w:hAnsi="Georgia"/>
          <w:w w:val="95"/>
        </w:rPr>
        <w:t>los</w:t>
      </w:r>
      <w:r>
        <w:rPr>
          <w:rFonts w:ascii="Georgia" w:hAnsi="Georgia"/>
          <w:spacing w:val="-9"/>
          <w:w w:val="95"/>
        </w:rPr>
        <w:t> </w:t>
      </w:r>
      <w:r>
        <w:rPr>
          <w:rFonts w:ascii="Georgia" w:hAnsi="Georgia"/>
          <w:w w:val="95"/>
        </w:rPr>
        <w:t>años</w:t>
      </w:r>
      <w:r>
        <w:rPr>
          <w:rFonts w:ascii="Georgia" w:hAnsi="Georgia"/>
          <w:spacing w:val="-9"/>
          <w:w w:val="95"/>
        </w:rPr>
        <w:t> </w:t>
      </w:r>
      <w:r>
        <w:rPr>
          <w:rFonts w:ascii="Georgia" w:hAnsi="Georgia"/>
          <w:w w:val="95"/>
        </w:rPr>
        <w:t>noventa (Arellano,</w:t>
      </w:r>
      <w:r>
        <w:rPr>
          <w:rFonts w:ascii="Georgia" w:hAnsi="Georgia"/>
          <w:spacing w:val="-22"/>
          <w:w w:val="95"/>
        </w:rPr>
        <w:t> </w:t>
      </w:r>
      <w:r>
        <w:rPr>
          <w:rFonts w:ascii="Georgia" w:hAnsi="Georgia"/>
          <w:w w:val="95"/>
        </w:rPr>
        <w:t>1996a).</w:t>
      </w:r>
      <w:r>
        <w:rPr>
          <w:rFonts w:ascii="Georgia" w:hAnsi="Georgia"/>
          <w:spacing w:val="-22"/>
          <w:w w:val="95"/>
        </w:rPr>
        <w:t> </w:t>
      </w:r>
      <w:r>
        <w:rPr>
          <w:rFonts w:ascii="Georgia" w:hAnsi="Georgia"/>
          <w:w w:val="95"/>
        </w:rPr>
        <w:t>En</w:t>
      </w:r>
      <w:r>
        <w:rPr>
          <w:rFonts w:ascii="Georgia" w:hAnsi="Georgia"/>
          <w:spacing w:val="-22"/>
          <w:w w:val="95"/>
        </w:rPr>
        <w:t> </w:t>
      </w:r>
      <w:r>
        <w:rPr>
          <w:rFonts w:ascii="Georgia" w:hAnsi="Georgia"/>
          <w:w w:val="95"/>
        </w:rPr>
        <w:t>relativa</w:t>
      </w:r>
      <w:r>
        <w:rPr>
          <w:rFonts w:ascii="Georgia" w:hAnsi="Georgia"/>
          <w:spacing w:val="-22"/>
          <w:w w:val="95"/>
        </w:rPr>
        <w:t> </w:t>
      </w:r>
      <w:r>
        <w:rPr>
          <w:rFonts w:ascii="Georgia" w:hAnsi="Georgia"/>
          <w:w w:val="95"/>
        </w:rPr>
        <w:t>comunicación</w:t>
      </w:r>
      <w:r>
        <w:rPr>
          <w:rFonts w:ascii="Georgia" w:hAnsi="Georgia"/>
          <w:spacing w:val="-22"/>
          <w:w w:val="95"/>
        </w:rPr>
        <w:t> </w:t>
      </w:r>
      <w:r>
        <w:rPr>
          <w:rFonts w:ascii="Georgia" w:hAnsi="Georgia"/>
          <w:w w:val="95"/>
        </w:rPr>
        <w:t>con</w:t>
      </w:r>
      <w:r>
        <w:rPr>
          <w:rFonts w:ascii="Georgia" w:hAnsi="Georgia"/>
          <w:spacing w:val="-22"/>
          <w:w w:val="95"/>
        </w:rPr>
        <w:t> </w:t>
      </w:r>
      <w:r>
        <w:rPr>
          <w:rFonts w:ascii="Georgia" w:hAnsi="Georgia"/>
          <w:w w:val="95"/>
        </w:rPr>
        <w:t>los</w:t>
      </w:r>
      <w:r>
        <w:rPr>
          <w:rFonts w:ascii="Georgia" w:hAnsi="Georgia"/>
          <w:spacing w:val="-22"/>
          <w:w w:val="95"/>
        </w:rPr>
        <w:t> </w:t>
      </w:r>
      <w:r>
        <w:rPr>
          <w:rFonts w:ascii="Georgia" w:hAnsi="Georgia"/>
          <w:w w:val="95"/>
        </w:rPr>
        <w:t>estudios</w:t>
      </w:r>
      <w:r>
        <w:rPr>
          <w:rFonts w:ascii="Georgia" w:hAnsi="Georgia"/>
          <w:spacing w:val="-22"/>
          <w:w w:val="95"/>
        </w:rPr>
        <w:t> </w:t>
      </w:r>
      <w:r>
        <w:rPr>
          <w:rFonts w:ascii="Georgia" w:hAnsi="Georgia"/>
          <w:w w:val="95"/>
        </w:rPr>
        <w:t>de</w:t>
      </w:r>
      <w:r>
        <w:rPr>
          <w:rFonts w:ascii="Georgia" w:hAnsi="Georgia"/>
          <w:spacing w:val="-22"/>
          <w:w w:val="95"/>
        </w:rPr>
        <w:t> </w:t>
      </w:r>
      <w:r>
        <w:rPr>
          <w:rFonts w:ascii="Georgia" w:hAnsi="Georgia"/>
          <w:w w:val="95"/>
        </w:rPr>
        <w:t>otros</w:t>
      </w:r>
      <w:r>
        <w:rPr>
          <w:rFonts w:ascii="Georgia" w:hAnsi="Georgia"/>
          <w:spacing w:val="-22"/>
          <w:w w:val="95"/>
        </w:rPr>
        <w:t> </w:t>
      </w:r>
      <w:r>
        <w:rPr>
          <w:rFonts w:ascii="Georgia" w:hAnsi="Georgia"/>
          <w:w w:val="95"/>
        </w:rPr>
        <w:t>países,</w:t>
      </w:r>
      <w:r>
        <w:rPr>
          <w:rFonts w:ascii="Georgia" w:hAnsi="Georgia"/>
          <w:spacing w:val="-22"/>
          <w:w w:val="95"/>
        </w:rPr>
        <w:t> </w:t>
      </w:r>
      <w:r>
        <w:rPr>
          <w:rFonts w:ascii="Georgia" w:hAnsi="Georgia"/>
          <w:w w:val="95"/>
        </w:rPr>
        <w:t>en estos</w:t>
      </w:r>
      <w:r>
        <w:rPr>
          <w:rFonts w:ascii="Georgia" w:hAnsi="Georgia"/>
          <w:spacing w:val="-20"/>
          <w:w w:val="95"/>
        </w:rPr>
        <w:t> </w:t>
      </w:r>
      <w:r>
        <w:rPr>
          <w:rFonts w:ascii="Georgia" w:hAnsi="Georgia"/>
          <w:w w:val="95"/>
        </w:rPr>
        <w:t>trabajos</w:t>
      </w:r>
      <w:r>
        <w:rPr>
          <w:rFonts w:ascii="Georgia" w:hAnsi="Georgia"/>
          <w:spacing w:val="-20"/>
          <w:w w:val="95"/>
        </w:rPr>
        <w:t> </w:t>
      </w:r>
      <w:r>
        <w:rPr>
          <w:rFonts w:ascii="Georgia" w:hAnsi="Georgia"/>
          <w:w w:val="95"/>
        </w:rPr>
        <w:t>he</w:t>
      </w:r>
      <w:r>
        <w:rPr>
          <w:rFonts w:ascii="Georgia" w:hAnsi="Georgia"/>
          <w:spacing w:val="-20"/>
          <w:w w:val="95"/>
        </w:rPr>
        <w:t> </w:t>
      </w:r>
      <w:r>
        <w:rPr>
          <w:rFonts w:ascii="Georgia" w:hAnsi="Georgia"/>
          <w:w w:val="95"/>
        </w:rPr>
        <w:t>venido</w:t>
      </w:r>
      <w:r>
        <w:rPr>
          <w:rFonts w:ascii="Georgia" w:hAnsi="Georgia"/>
          <w:spacing w:val="-20"/>
          <w:w w:val="95"/>
        </w:rPr>
        <w:t> </w:t>
      </w:r>
      <w:r>
        <w:rPr>
          <w:rFonts w:ascii="Georgia" w:hAnsi="Georgia"/>
          <w:w w:val="95"/>
        </w:rPr>
        <w:t>dando</w:t>
      </w:r>
      <w:r>
        <w:rPr>
          <w:rFonts w:ascii="Georgia" w:hAnsi="Georgia"/>
          <w:spacing w:val="-20"/>
          <w:w w:val="95"/>
        </w:rPr>
        <w:t> </w:t>
      </w:r>
      <w:r>
        <w:rPr>
          <w:rFonts w:ascii="Georgia" w:hAnsi="Georgia"/>
          <w:w w:val="95"/>
        </w:rPr>
        <w:t>cuenta</w:t>
      </w:r>
      <w:r>
        <w:rPr>
          <w:rFonts w:ascii="Georgia" w:hAnsi="Georgia"/>
          <w:spacing w:val="-20"/>
          <w:w w:val="95"/>
        </w:rPr>
        <w:t> </w:t>
      </w:r>
      <w:r>
        <w:rPr>
          <w:rFonts w:ascii="Georgia" w:hAnsi="Georgia"/>
          <w:w w:val="95"/>
        </w:rPr>
        <w:t>del</w:t>
      </w:r>
      <w:r>
        <w:rPr>
          <w:rFonts w:ascii="Georgia" w:hAnsi="Georgia"/>
          <w:spacing w:val="-20"/>
          <w:w w:val="95"/>
        </w:rPr>
        <w:t> </w:t>
      </w:r>
      <w:r>
        <w:rPr>
          <w:rFonts w:ascii="Georgia" w:hAnsi="Georgia"/>
          <w:w w:val="95"/>
        </w:rPr>
        <w:t>proceso</w:t>
      </w:r>
      <w:r>
        <w:rPr>
          <w:rFonts w:ascii="Georgia" w:hAnsi="Georgia"/>
          <w:spacing w:val="-20"/>
          <w:w w:val="95"/>
        </w:rPr>
        <w:t> </w:t>
      </w:r>
      <w:r>
        <w:rPr>
          <w:rFonts w:ascii="Georgia" w:hAnsi="Georgia"/>
          <w:w w:val="95"/>
        </w:rPr>
        <w:t>de</w:t>
      </w:r>
      <w:r>
        <w:rPr>
          <w:rFonts w:ascii="Georgia" w:hAnsi="Georgia"/>
          <w:spacing w:val="-20"/>
          <w:w w:val="95"/>
        </w:rPr>
        <w:t> </w:t>
      </w:r>
      <w:r>
        <w:rPr>
          <w:rFonts w:ascii="Georgia" w:hAnsi="Georgia"/>
          <w:w w:val="95"/>
        </w:rPr>
        <w:t>investigación,</w:t>
      </w:r>
      <w:r>
        <w:rPr>
          <w:rFonts w:ascii="Georgia" w:hAnsi="Georgia"/>
          <w:spacing w:val="-20"/>
          <w:w w:val="95"/>
        </w:rPr>
        <w:t> </w:t>
      </w:r>
      <w:r>
        <w:rPr>
          <w:rFonts w:ascii="Georgia" w:hAnsi="Georgia"/>
          <w:w w:val="95"/>
        </w:rPr>
        <w:t>mostrando </w:t>
      </w:r>
      <w:r>
        <w:rPr>
          <w:rFonts w:ascii="Georgia" w:hAnsi="Georgia"/>
          <w:w w:val="90"/>
        </w:rPr>
        <w:t>la</w:t>
      </w:r>
      <w:r>
        <w:rPr>
          <w:rFonts w:ascii="Georgia" w:hAnsi="Georgia"/>
          <w:spacing w:val="-6"/>
          <w:w w:val="90"/>
        </w:rPr>
        <w:t> </w:t>
      </w:r>
      <w:r>
        <w:rPr>
          <w:rFonts w:ascii="Georgia" w:hAnsi="Georgia"/>
          <w:w w:val="90"/>
        </w:rPr>
        <w:t>construcción</w:t>
      </w:r>
      <w:r>
        <w:rPr>
          <w:rFonts w:ascii="Georgia" w:hAnsi="Georgia"/>
          <w:spacing w:val="-6"/>
          <w:w w:val="90"/>
        </w:rPr>
        <w:t> </w:t>
      </w:r>
      <w:r>
        <w:rPr>
          <w:rFonts w:ascii="Georgia" w:hAnsi="Georgia"/>
          <w:w w:val="90"/>
        </w:rPr>
        <w:t>simultánea</w:t>
      </w:r>
      <w:r>
        <w:rPr>
          <w:rFonts w:ascii="Georgia" w:hAnsi="Georgia"/>
          <w:spacing w:val="-7"/>
          <w:w w:val="90"/>
        </w:rPr>
        <w:t> </w:t>
      </w:r>
      <w:r>
        <w:rPr>
          <w:rFonts w:ascii="Georgia" w:hAnsi="Georgia"/>
          <w:w w:val="90"/>
        </w:rPr>
        <w:t>de</w:t>
      </w:r>
      <w:r>
        <w:rPr>
          <w:rFonts w:ascii="Georgia" w:hAnsi="Georgia"/>
          <w:spacing w:val="-6"/>
          <w:w w:val="90"/>
        </w:rPr>
        <w:t> </w:t>
      </w:r>
      <w:r>
        <w:rPr>
          <w:rFonts w:ascii="Georgia" w:hAnsi="Georgia"/>
          <w:w w:val="90"/>
        </w:rPr>
        <w:t>cosas</w:t>
      </w:r>
      <w:r>
        <w:rPr>
          <w:rFonts w:ascii="Georgia" w:hAnsi="Georgia"/>
          <w:spacing w:val="-7"/>
          <w:w w:val="90"/>
        </w:rPr>
        <w:t> </w:t>
      </w:r>
      <w:r>
        <w:rPr>
          <w:rFonts w:ascii="Georgia" w:hAnsi="Georgia"/>
          <w:w w:val="90"/>
        </w:rPr>
        <w:t>y</w:t>
      </w:r>
      <w:r>
        <w:rPr>
          <w:rFonts w:ascii="Georgia" w:hAnsi="Georgia"/>
          <w:spacing w:val="-6"/>
          <w:w w:val="90"/>
        </w:rPr>
        <w:t> </w:t>
      </w:r>
      <w:r>
        <w:rPr>
          <w:rFonts w:ascii="Georgia" w:hAnsi="Georgia"/>
          <w:w w:val="90"/>
        </w:rPr>
        <w:t>hombres,</w:t>
      </w:r>
      <w:r>
        <w:rPr>
          <w:rFonts w:ascii="Georgia" w:hAnsi="Georgia"/>
          <w:spacing w:val="-6"/>
          <w:w w:val="90"/>
        </w:rPr>
        <w:t> </w:t>
      </w:r>
      <w:r>
        <w:rPr>
          <w:rFonts w:ascii="Georgia" w:hAnsi="Georgia"/>
          <w:w w:val="90"/>
        </w:rPr>
        <w:t>evidenciando</w:t>
      </w:r>
      <w:r>
        <w:rPr>
          <w:rFonts w:ascii="Georgia" w:hAnsi="Georgia"/>
          <w:spacing w:val="-6"/>
          <w:w w:val="90"/>
        </w:rPr>
        <w:t> </w:t>
      </w:r>
      <w:r>
        <w:rPr>
          <w:rFonts w:ascii="Georgia" w:hAnsi="Georgia"/>
          <w:w w:val="90"/>
        </w:rPr>
        <w:t>el</w:t>
      </w:r>
      <w:r>
        <w:rPr>
          <w:rFonts w:ascii="Georgia" w:hAnsi="Georgia"/>
          <w:spacing w:val="-6"/>
          <w:w w:val="90"/>
        </w:rPr>
        <w:t> </w:t>
      </w:r>
      <w:r>
        <w:rPr>
          <w:rFonts w:ascii="Georgia" w:hAnsi="Georgia"/>
          <w:w w:val="90"/>
        </w:rPr>
        <w:t>carácter</w:t>
      </w:r>
      <w:r>
        <w:rPr>
          <w:rFonts w:ascii="Georgia" w:hAnsi="Georgia"/>
          <w:spacing w:val="-7"/>
          <w:w w:val="90"/>
        </w:rPr>
        <w:t> </w:t>
      </w:r>
      <w:r>
        <w:rPr>
          <w:rFonts w:ascii="Georgia" w:hAnsi="Georgia"/>
          <w:w w:val="90"/>
        </w:rPr>
        <w:t>continuo </w:t>
      </w:r>
      <w:r>
        <w:rPr>
          <w:rFonts w:ascii="Georgia" w:hAnsi="Georgia"/>
          <w:w w:val="95"/>
        </w:rPr>
        <w:t>y</w:t>
      </w:r>
      <w:r>
        <w:rPr>
          <w:rFonts w:ascii="Georgia" w:hAnsi="Georgia"/>
          <w:spacing w:val="-13"/>
          <w:w w:val="95"/>
        </w:rPr>
        <w:t> </w:t>
      </w:r>
      <w:r>
        <w:rPr>
          <w:rFonts w:ascii="Georgia" w:hAnsi="Georgia"/>
          <w:w w:val="95"/>
        </w:rPr>
        <w:t>reversible</w:t>
      </w:r>
      <w:r>
        <w:rPr>
          <w:rFonts w:ascii="Georgia" w:hAnsi="Georgia"/>
          <w:spacing w:val="-13"/>
          <w:w w:val="95"/>
        </w:rPr>
        <w:t> </w:t>
      </w:r>
      <w:r>
        <w:rPr>
          <w:rFonts w:ascii="Georgia" w:hAnsi="Georgia"/>
          <w:w w:val="95"/>
        </w:rPr>
        <w:t>de</w:t>
      </w:r>
      <w:r>
        <w:rPr>
          <w:rFonts w:ascii="Georgia" w:hAnsi="Georgia"/>
          <w:spacing w:val="-13"/>
          <w:w w:val="95"/>
        </w:rPr>
        <w:t> </w:t>
      </w:r>
      <w:r>
        <w:rPr>
          <w:rFonts w:ascii="Georgia" w:hAnsi="Georgia"/>
          <w:w w:val="95"/>
        </w:rPr>
        <w:t>la</w:t>
      </w:r>
      <w:r>
        <w:rPr>
          <w:rFonts w:ascii="Georgia" w:hAnsi="Georgia"/>
          <w:spacing w:val="-13"/>
          <w:w w:val="95"/>
        </w:rPr>
        <w:t> </w:t>
      </w:r>
      <w:r>
        <w:rPr>
          <w:rFonts w:ascii="Georgia" w:hAnsi="Georgia"/>
          <w:w w:val="95"/>
        </w:rPr>
        <w:t>innovación,</w:t>
      </w:r>
      <w:r>
        <w:rPr>
          <w:rFonts w:ascii="Georgia" w:hAnsi="Georgia"/>
          <w:spacing w:val="-13"/>
          <w:w w:val="95"/>
        </w:rPr>
        <w:t> </w:t>
      </w:r>
      <w:r>
        <w:rPr>
          <w:rFonts w:ascii="Georgia" w:hAnsi="Georgia"/>
          <w:w w:val="95"/>
        </w:rPr>
        <w:t>evidenciando</w:t>
      </w:r>
      <w:r>
        <w:rPr>
          <w:rFonts w:ascii="Georgia" w:hAnsi="Georgia"/>
          <w:spacing w:val="-13"/>
          <w:w w:val="95"/>
        </w:rPr>
        <w:t> </w:t>
      </w:r>
      <w:r>
        <w:rPr>
          <w:rFonts w:ascii="Georgia" w:hAnsi="Georgia"/>
          <w:w w:val="95"/>
        </w:rPr>
        <w:t>la</w:t>
      </w:r>
      <w:r>
        <w:rPr>
          <w:rFonts w:ascii="Georgia" w:hAnsi="Georgia"/>
          <w:spacing w:val="-13"/>
          <w:w w:val="95"/>
        </w:rPr>
        <w:t> </w:t>
      </w:r>
      <w:r>
        <w:rPr>
          <w:rFonts w:ascii="Georgia" w:hAnsi="Georgia"/>
          <w:w w:val="95"/>
        </w:rPr>
        <w:t>inseparabilidad</w:t>
      </w:r>
      <w:r>
        <w:rPr>
          <w:rFonts w:ascii="Georgia" w:hAnsi="Georgia"/>
          <w:spacing w:val="-13"/>
          <w:w w:val="95"/>
        </w:rPr>
        <w:t> </w:t>
      </w:r>
      <w:r>
        <w:rPr>
          <w:rFonts w:ascii="Georgia" w:hAnsi="Georgia"/>
          <w:w w:val="95"/>
        </w:rPr>
        <w:t>de</w:t>
      </w:r>
      <w:r>
        <w:rPr>
          <w:rFonts w:ascii="Georgia" w:hAnsi="Georgia"/>
          <w:spacing w:val="-13"/>
          <w:w w:val="95"/>
        </w:rPr>
        <w:t> </w:t>
      </w:r>
      <w:r>
        <w:rPr>
          <w:rFonts w:ascii="Georgia" w:hAnsi="Georgia"/>
          <w:w w:val="95"/>
        </w:rPr>
        <w:t>la</w:t>
      </w:r>
      <w:r>
        <w:rPr>
          <w:rFonts w:ascii="Georgia" w:hAnsi="Georgia"/>
          <w:spacing w:val="-13"/>
          <w:w w:val="95"/>
        </w:rPr>
        <w:t> </w:t>
      </w:r>
      <w:r>
        <w:rPr>
          <w:rFonts w:ascii="Georgia" w:hAnsi="Georgia"/>
          <w:w w:val="95"/>
        </w:rPr>
        <w:t>ciencia</w:t>
      </w:r>
      <w:r>
        <w:rPr>
          <w:rFonts w:ascii="Georgia" w:hAnsi="Georgia"/>
          <w:spacing w:val="-13"/>
          <w:w w:val="95"/>
        </w:rPr>
        <w:t> </w:t>
      </w:r>
      <w:r>
        <w:rPr>
          <w:rFonts w:ascii="Georgia" w:hAnsi="Georgia"/>
          <w:w w:val="95"/>
        </w:rPr>
        <w:t>y</w:t>
      </w:r>
      <w:r>
        <w:rPr>
          <w:rFonts w:ascii="Georgia" w:hAnsi="Georgia"/>
          <w:spacing w:val="-13"/>
          <w:w w:val="95"/>
        </w:rPr>
        <w:t> </w:t>
      </w:r>
      <w:r>
        <w:rPr>
          <w:rFonts w:ascii="Georgia" w:hAnsi="Georgia"/>
          <w:w w:val="95"/>
        </w:rPr>
        <w:t>la técnica,</w:t>
      </w:r>
      <w:r>
        <w:rPr>
          <w:rFonts w:ascii="Georgia" w:hAnsi="Georgia"/>
          <w:spacing w:val="-33"/>
          <w:w w:val="95"/>
        </w:rPr>
        <w:t> </w:t>
      </w:r>
      <w:r>
        <w:rPr>
          <w:rFonts w:ascii="Georgia" w:hAnsi="Georgia"/>
          <w:w w:val="95"/>
        </w:rPr>
        <w:t>señalando</w:t>
      </w:r>
      <w:r>
        <w:rPr>
          <w:rFonts w:ascii="Georgia" w:hAnsi="Georgia"/>
          <w:spacing w:val="-33"/>
          <w:w w:val="95"/>
        </w:rPr>
        <w:t> </w:t>
      </w:r>
      <w:r>
        <w:rPr>
          <w:rFonts w:ascii="Georgia" w:hAnsi="Georgia"/>
          <w:w w:val="95"/>
        </w:rPr>
        <w:t>el</w:t>
      </w:r>
      <w:r>
        <w:rPr>
          <w:rFonts w:ascii="Georgia" w:hAnsi="Georgia"/>
          <w:spacing w:val="-33"/>
          <w:w w:val="95"/>
        </w:rPr>
        <w:t> </w:t>
      </w:r>
      <w:r>
        <w:rPr>
          <w:rFonts w:ascii="Georgia" w:hAnsi="Georgia"/>
          <w:w w:val="95"/>
        </w:rPr>
        <w:t>carácter</w:t>
      </w:r>
      <w:r>
        <w:rPr>
          <w:rFonts w:ascii="Georgia" w:hAnsi="Georgia"/>
          <w:spacing w:val="-33"/>
          <w:w w:val="95"/>
        </w:rPr>
        <w:t> </w:t>
      </w:r>
      <w:r>
        <w:rPr>
          <w:rFonts w:ascii="Georgia" w:hAnsi="Georgia"/>
          <w:w w:val="95"/>
        </w:rPr>
        <w:t>social,</w:t>
      </w:r>
      <w:r>
        <w:rPr>
          <w:rFonts w:ascii="Georgia" w:hAnsi="Georgia"/>
          <w:spacing w:val="-34"/>
          <w:w w:val="95"/>
        </w:rPr>
        <w:t> </w:t>
      </w:r>
      <w:r>
        <w:rPr>
          <w:rFonts w:ascii="Georgia" w:hAnsi="Georgia"/>
          <w:w w:val="95"/>
        </w:rPr>
        <w:t>negociado</w:t>
      </w:r>
      <w:r>
        <w:rPr>
          <w:rFonts w:ascii="Georgia" w:hAnsi="Georgia"/>
          <w:spacing w:val="-33"/>
          <w:w w:val="95"/>
        </w:rPr>
        <w:t> </w:t>
      </w:r>
      <w:r>
        <w:rPr>
          <w:rFonts w:ascii="Georgia" w:hAnsi="Georgia"/>
          <w:w w:val="95"/>
        </w:rPr>
        <w:t>y</w:t>
      </w:r>
      <w:r>
        <w:rPr>
          <w:rFonts w:ascii="Georgia" w:hAnsi="Georgia"/>
          <w:spacing w:val="-33"/>
          <w:w w:val="95"/>
        </w:rPr>
        <w:t> </w:t>
      </w:r>
      <w:r>
        <w:rPr>
          <w:rFonts w:ascii="Georgia" w:hAnsi="Georgia"/>
          <w:w w:val="95"/>
        </w:rPr>
        <w:t>contingente</w:t>
      </w:r>
      <w:r>
        <w:rPr>
          <w:rFonts w:ascii="Georgia" w:hAnsi="Georgia"/>
          <w:spacing w:val="-33"/>
          <w:w w:val="95"/>
        </w:rPr>
        <w:t> </w:t>
      </w:r>
      <w:r>
        <w:rPr>
          <w:rFonts w:ascii="Georgia" w:hAnsi="Georgia"/>
          <w:w w:val="95"/>
        </w:rPr>
        <w:t>del</w:t>
      </w:r>
      <w:r>
        <w:rPr>
          <w:rFonts w:ascii="Georgia" w:hAnsi="Georgia"/>
          <w:spacing w:val="-33"/>
          <w:w w:val="95"/>
        </w:rPr>
        <w:t> </w:t>
      </w:r>
      <w:r>
        <w:rPr>
          <w:rFonts w:ascii="Georgia" w:hAnsi="Georgia"/>
          <w:w w:val="95"/>
        </w:rPr>
        <w:t>conocimiento</w:t>
      </w:r>
      <w:r>
        <w:rPr>
          <w:rFonts w:ascii="Georgia" w:hAnsi="Georgia"/>
          <w:spacing w:val="-33"/>
          <w:w w:val="95"/>
        </w:rPr>
        <w:t> </w:t>
      </w:r>
      <w:r>
        <w:rPr>
          <w:rFonts w:ascii="Georgia" w:hAnsi="Georgia"/>
          <w:w w:val="95"/>
        </w:rPr>
        <w:t>y </w:t>
      </w:r>
      <w:r>
        <w:rPr>
          <w:rFonts w:ascii="Georgia" w:hAnsi="Georgia"/>
          <w:w w:val="90"/>
        </w:rPr>
        <w:t>de los artefactos, entre otros aspectos (Arellano,</w:t>
      </w:r>
      <w:r>
        <w:rPr>
          <w:rFonts w:ascii="Georgia" w:hAnsi="Georgia"/>
          <w:spacing w:val="-1"/>
          <w:w w:val="90"/>
        </w:rPr>
        <w:t> </w:t>
      </w:r>
      <w:r>
        <w:rPr>
          <w:rFonts w:ascii="Georgia" w:hAnsi="Georgia"/>
          <w:w w:val="90"/>
        </w:rPr>
        <w:t>1996a).</w:t>
      </w:r>
    </w:p>
    <w:p>
      <w:pPr>
        <w:pStyle w:val="BodyText"/>
        <w:spacing w:line="249" w:lineRule="auto"/>
        <w:ind w:left="1553" w:right="1551" w:firstLine="283"/>
        <w:jc w:val="both"/>
        <w:rPr>
          <w:rFonts w:ascii="Georgia" w:hAnsi="Georgia"/>
        </w:rPr>
      </w:pPr>
      <w:r>
        <w:rPr>
          <w:rFonts w:ascii="Georgia" w:hAnsi="Georgia"/>
          <w:w w:val="95"/>
        </w:rPr>
        <w:t>Este</w:t>
      </w:r>
      <w:r>
        <w:rPr>
          <w:rFonts w:ascii="Georgia" w:hAnsi="Georgia"/>
          <w:spacing w:val="-8"/>
          <w:w w:val="95"/>
        </w:rPr>
        <w:t> </w:t>
      </w:r>
      <w:r>
        <w:rPr>
          <w:rFonts w:ascii="Georgia" w:hAnsi="Georgia"/>
          <w:spacing w:val="-3"/>
          <w:w w:val="95"/>
        </w:rPr>
        <w:t>libro</w:t>
      </w:r>
      <w:r>
        <w:rPr>
          <w:rFonts w:ascii="Georgia" w:hAnsi="Georgia"/>
          <w:spacing w:val="-8"/>
          <w:w w:val="95"/>
        </w:rPr>
        <w:t> </w:t>
      </w:r>
      <w:r>
        <w:rPr>
          <w:rFonts w:ascii="Georgia" w:hAnsi="Georgia"/>
          <w:w w:val="95"/>
        </w:rPr>
        <w:t>tiene</w:t>
      </w:r>
      <w:r>
        <w:rPr>
          <w:rFonts w:ascii="Georgia" w:hAnsi="Georgia"/>
          <w:spacing w:val="-8"/>
          <w:w w:val="95"/>
        </w:rPr>
        <w:t> </w:t>
      </w:r>
      <w:r>
        <w:rPr>
          <w:rFonts w:ascii="Georgia" w:hAnsi="Georgia"/>
          <w:w w:val="95"/>
        </w:rPr>
        <w:t>una</w:t>
      </w:r>
      <w:r>
        <w:rPr>
          <w:rFonts w:ascii="Georgia" w:hAnsi="Georgia"/>
          <w:spacing w:val="-8"/>
          <w:w w:val="95"/>
        </w:rPr>
        <w:t> </w:t>
      </w:r>
      <w:r>
        <w:rPr>
          <w:rFonts w:ascii="Georgia" w:hAnsi="Georgia"/>
          <w:spacing w:val="-3"/>
          <w:w w:val="95"/>
        </w:rPr>
        <w:t>larga</w:t>
      </w:r>
      <w:r>
        <w:rPr>
          <w:rFonts w:ascii="Georgia" w:hAnsi="Georgia"/>
          <w:spacing w:val="-8"/>
          <w:w w:val="95"/>
        </w:rPr>
        <w:t> </w:t>
      </w:r>
      <w:r>
        <w:rPr>
          <w:rFonts w:ascii="Georgia" w:hAnsi="Georgia"/>
          <w:w w:val="95"/>
        </w:rPr>
        <w:t>data</w:t>
      </w:r>
      <w:r>
        <w:rPr>
          <w:rFonts w:ascii="Georgia" w:hAnsi="Georgia"/>
          <w:spacing w:val="-8"/>
          <w:w w:val="95"/>
        </w:rPr>
        <w:t> </w:t>
      </w:r>
      <w:r>
        <w:rPr>
          <w:rFonts w:ascii="Georgia" w:hAnsi="Georgia"/>
          <w:w w:val="95"/>
        </w:rPr>
        <w:t>y</w:t>
      </w:r>
      <w:r>
        <w:rPr>
          <w:rFonts w:ascii="Georgia" w:hAnsi="Georgia"/>
          <w:spacing w:val="-8"/>
          <w:w w:val="95"/>
        </w:rPr>
        <w:t> </w:t>
      </w:r>
      <w:r>
        <w:rPr>
          <w:rFonts w:ascii="Georgia" w:hAnsi="Georgia"/>
          <w:w w:val="95"/>
        </w:rPr>
        <w:t>han</w:t>
      </w:r>
      <w:r>
        <w:rPr>
          <w:rFonts w:ascii="Georgia" w:hAnsi="Georgia"/>
          <w:spacing w:val="-8"/>
          <w:w w:val="95"/>
        </w:rPr>
        <w:t> </w:t>
      </w:r>
      <w:r>
        <w:rPr>
          <w:rFonts w:ascii="Georgia" w:hAnsi="Georgia"/>
          <w:w w:val="95"/>
        </w:rPr>
        <w:t>participado</w:t>
      </w:r>
      <w:r>
        <w:rPr>
          <w:rFonts w:ascii="Georgia" w:hAnsi="Georgia"/>
          <w:spacing w:val="-8"/>
          <w:w w:val="95"/>
        </w:rPr>
        <w:t> </w:t>
      </w:r>
      <w:r>
        <w:rPr>
          <w:rFonts w:ascii="Georgia" w:hAnsi="Georgia"/>
          <w:w w:val="95"/>
        </w:rPr>
        <w:t>numerosas</w:t>
      </w:r>
      <w:r>
        <w:rPr>
          <w:rFonts w:ascii="Georgia" w:hAnsi="Georgia"/>
          <w:spacing w:val="-8"/>
          <w:w w:val="95"/>
        </w:rPr>
        <w:t> </w:t>
      </w:r>
      <w:r>
        <w:rPr>
          <w:rFonts w:ascii="Georgia" w:hAnsi="Georgia"/>
          <w:w w:val="95"/>
        </w:rPr>
        <w:t>personas</w:t>
      </w:r>
      <w:r>
        <w:rPr>
          <w:rFonts w:ascii="Georgia" w:hAnsi="Georgia"/>
          <w:spacing w:val="-8"/>
          <w:w w:val="95"/>
        </w:rPr>
        <w:t> </w:t>
      </w:r>
      <w:r>
        <w:rPr>
          <w:rFonts w:ascii="Georgia" w:hAnsi="Georgia"/>
          <w:w w:val="95"/>
        </w:rPr>
        <w:t>en</w:t>
      </w:r>
      <w:r>
        <w:rPr>
          <w:rFonts w:ascii="Georgia" w:hAnsi="Georgia"/>
          <w:spacing w:val="-8"/>
          <w:w w:val="95"/>
        </w:rPr>
        <w:t> </w:t>
      </w:r>
      <w:r>
        <w:rPr>
          <w:rFonts w:ascii="Georgia" w:hAnsi="Georgia"/>
          <w:w w:val="95"/>
        </w:rPr>
        <w:t>su discusión.</w:t>
      </w:r>
      <w:r>
        <w:rPr>
          <w:rFonts w:ascii="Georgia" w:hAnsi="Georgia"/>
          <w:spacing w:val="-30"/>
          <w:w w:val="95"/>
        </w:rPr>
        <w:t> </w:t>
      </w:r>
      <w:r>
        <w:rPr>
          <w:rFonts w:ascii="Georgia" w:hAnsi="Georgia"/>
          <w:w w:val="95"/>
        </w:rPr>
        <w:t>Agradezco</w:t>
      </w:r>
      <w:r>
        <w:rPr>
          <w:rFonts w:ascii="Georgia" w:hAnsi="Georgia"/>
          <w:spacing w:val="-30"/>
          <w:w w:val="95"/>
        </w:rPr>
        <w:t> </w:t>
      </w:r>
      <w:r>
        <w:rPr>
          <w:rFonts w:ascii="Georgia" w:hAnsi="Georgia"/>
          <w:w w:val="95"/>
        </w:rPr>
        <w:t>los</w:t>
      </w:r>
      <w:r>
        <w:rPr>
          <w:rFonts w:ascii="Georgia" w:hAnsi="Georgia"/>
          <w:spacing w:val="-31"/>
          <w:w w:val="95"/>
        </w:rPr>
        <w:t> </w:t>
      </w:r>
      <w:r>
        <w:rPr>
          <w:rFonts w:ascii="Georgia" w:hAnsi="Georgia"/>
          <w:w w:val="95"/>
        </w:rPr>
        <w:t>comentarios</w:t>
      </w:r>
      <w:r>
        <w:rPr>
          <w:rFonts w:ascii="Georgia" w:hAnsi="Georgia"/>
          <w:spacing w:val="-31"/>
          <w:w w:val="95"/>
        </w:rPr>
        <w:t> </w:t>
      </w:r>
      <w:r>
        <w:rPr>
          <w:rFonts w:ascii="Georgia" w:hAnsi="Georgia"/>
          <w:w w:val="95"/>
        </w:rPr>
        <w:t>de</w:t>
      </w:r>
      <w:r>
        <w:rPr>
          <w:rFonts w:ascii="Georgia" w:hAnsi="Georgia"/>
          <w:spacing w:val="-31"/>
          <w:w w:val="95"/>
        </w:rPr>
        <w:t> </w:t>
      </w:r>
      <w:r>
        <w:rPr>
          <w:rFonts w:ascii="Georgia" w:hAnsi="Georgia"/>
          <w:w w:val="95"/>
        </w:rPr>
        <w:t>León</w:t>
      </w:r>
      <w:r>
        <w:rPr>
          <w:rFonts w:ascii="Georgia" w:hAnsi="Georgia"/>
          <w:spacing w:val="-31"/>
          <w:w w:val="95"/>
        </w:rPr>
        <w:t> </w:t>
      </w:r>
      <w:r>
        <w:rPr>
          <w:rFonts w:ascii="Georgia" w:hAnsi="Georgia"/>
          <w:w w:val="95"/>
        </w:rPr>
        <w:t>Arellano</w:t>
      </w:r>
      <w:r>
        <w:rPr>
          <w:rFonts w:ascii="Georgia" w:hAnsi="Georgia"/>
          <w:spacing w:val="-31"/>
          <w:w w:val="95"/>
        </w:rPr>
        <w:t> </w:t>
      </w:r>
      <w:r>
        <w:rPr>
          <w:rFonts w:ascii="Georgia" w:hAnsi="Georgia"/>
          <w:w w:val="95"/>
        </w:rPr>
        <w:t>desde</w:t>
      </w:r>
      <w:r>
        <w:rPr>
          <w:rFonts w:ascii="Georgia" w:hAnsi="Georgia"/>
          <w:spacing w:val="-30"/>
          <w:w w:val="95"/>
        </w:rPr>
        <w:t> </w:t>
      </w:r>
      <w:r>
        <w:rPr>
          <w:rFonts w:ascii="Georgia" w:hAnsi="Georgia"/>
          <w:w w:val="95"/>
        </w:rPr>
        <w:t>los</w:t>
      </w:r>
      <w:r>
        <w:rPr>
          <w:rFonts w:ascii="Georgia" w:hAnsi="Georgia"/>
          <w:spacing w:val="-31"/>
          <w:w w:val="95"/>
        </w:rPr>
        <w:t> </w:t>
      </w:r>
      <w:r>
        <w:rPr>
          <w:rFonts w:ascii="Georgia" w:hAnsi="Georgia"/>
          <w:w w:val="95"/>
        </w:rPr>
        <w:t>años</w:t>
      </w:r>
      <w:r>
        <w:rPr>
          <w:rFonts w:ascii="Georgia" w:hAnsi="Georgia"/>
          <w:spacing w:val="-31"/>
          <w:w w:val="95"/>
        </w:rPr>
        <w:t> </w:t>
      </w:r>
      <w:r>
        <w:rPr>
          <w:rFonts w:ascii="Georgia" w:hAnsi="Georgia"/>
          <w:w w:val="95"/>
        </w:rPr>
        <w:t>de</w:t>
      </w:r>
      <w:r>
        <w:rPr>
          <w:rFonts w:ascii="Georgia" w:hAnsi="Georgia"/>
          <w:spacing w:val="-31"/>
          <w:w w:val="95"/>
        </w:rPr>
        <w:t> </w:t>
      </w:r>
      <w:r>
        <w:rPr>
          <w:rFonts w:ascii="Georgia" w:hAnsi="Georgia"/>
          <w:w w:val="95"/>
        </w:rPr>
        <w:t>inmer- sión</w:t>
      </w:r>
      <w:r>
        <w:rPr>
          <w:rFonts w:ascii="Georgia" w:hAnsi="Georgia"/>
          <w:spacing w:val="-35"/>
          <w:w w:val="95"/>
        </w:rPr>
        <w:t> </w:t>
      </w:r>
      <w:r>
        <w:rPr>
          <w:rFonts w:ascii="Georgia" w:hAnsi="Georgia"/>
          <w:w w:val="95"/>
        </w:rPr>
        <w:t>a</w:t>
      </w:r>
      <w:r>
        <w:rPr>
          <w:rFonts w:ascii="Georgia" w:hAnsi="Georgia"/>
          <w:spacing w:val="-35"/>
          <w:w w:val="95"/>
        </w:rPr>
        <w:t> </w:t>
      </w:r>
      <w:r>
        <w:rPr>
          <w:rFonts w:ascii="Georgia" w:hAnsi="Georgia"/>
          <w:w w:val="95"/>
        </w:rPr>
        <w:t>la</w:t>
      </w:r>
      <w:r>
        <w:rPr>
          <w:rFonts w:ascii="Georgia" w:hAnsi="Georgia"/>
          <w:spacing w:val="-35"/>
          <w:w w:val="95"/>
        </w:rPr>
        <w:t> </w:t>
      </w:r>
      <w:r>
        <w:rPr>
          <w:rFonts w:ascii="Georgia" w:hAnsi="Georgia"/>
          <w:w w:val="95"/>
        </w:rPr>
        <w:t>antropología,</w:t>
      </w:r>
      <w:r>
        <w:rPr>
          <w:rFonts w:ascii="Georgia" w:hAnsi="Georgia"/>
          <w:spacing w:val="-35"/>
          <w:w w:val="95"/>
        </w:rPr>
        <w:t> </w:t>
      </w:r>
      <w:r>
        <w:rPr>
          <w:rFonts w:ascii="Georgia" w:hAnsi="Georgia"/>
          <w:w w:val="95"/>
        </w:rPr>
        <w:t>las</w:t>
      </w:r>
      <w:r>
        <w:rPr>
          <w:rFonts w:ascii="Georgia" w:hAnsi="Georgia"/>
          <w:spacing w:val="-35"/>
          <w:w w:val="95"/>
        </w:rPr>
        <w:t> </w:t>
      </w:r>
      <w:r>
        <w:rPr>
          <w:rFonts w:ascii="Georgia" w:hAnsi="Georgia"/>
          <w:w w:val="95"/>
        </w:rPr>
        <w:t>reflexiones</w:t>
      </w:r>
      <w:r>
        <w:rPr>
          <w:rFonts w:ascii="Georgia" w:hAnsi="Georgia"/>
          <w:spacing w:val="-35"/>
          <w:w w:val="95"/>
        </w:rPr>
        <w:t> </w:t>
      </w:r>
      <w:r>
        <w:rPr>
          <w:rFonts w:ascii="Georgia" w:hAnsi="Georgia"/>
          <w:w w:val="95"/>
        </w:rPr>
        <w:t>con</w:t>
      </w:r>
      <w:r>
        <w:rPr>
          <w:rFonts w:ascii="Georgia" w:hAnsi="Georgia"/>
          <w:spacing w:val="-35"/>
          <w:w w:val="95"/>
        </w:rPr>
        <w:t> </w:t>
      </w:r>
      <w:r>
        <w:rPr>
          <w:rFonts w:ascii="Georgia" w:hAnsi="Georgia"/>
          <w:w w:val="95"/>
        </w:rPr>
        <w:t>Laura</w:t>
      </w:r>
      <w:r>
        <w:rPr>
          <w:rFonts w:ascii="Georgia" w:hAnsi="Georgia"/>
          <w:spacing w:val="-35"/>
          <w:w w:val="95"/>
        </w:rPr>
        <w:t> </w:t>
      </w:r>
      <w:r>
        <w:rPr>
          <w:rFonts w:ascii="Georgia" w:hAnsi="Georgia"/>
          <w:w w:val="95"/>
        </w:rPr>
        <w:t>María</w:t>
      </w:r>
      <w:r>
        <w:rPr>
          <w:rFonts w:ascii="Georgia" w:hAnsi="Georgia"/>
          <w:spacing w:val="-35"/>
          <w:w w:val="95"/>
        </w:rPr>
        <w:t> </w:t>
      </w:r>
      <w:r>
        <w:rPr>
          <w:rFonts w:ascii="Georgia" w:hAnsi="Georgia"/>
          <w:w w:val="95"/>
        </w:rPr>
        <w:t>Morales</w:t>
      </w:r>
      <w:r>
        <w:rPr>
          <w:rFonts w:ascii="Georgia" w:hAnsi="Georgia"/>
          <w:spacing w:val="-35"/>
          <w:w w:val="95"/>
        </w:rPr>
        <w:t> </w:t>
      </w:r>
      <w:r>
        <w:rPr>
          <w:rFonts w:ascii="Georgia" w:hAnsi="Georgia"/>
          <w:w w:val="95"/>
        </w:rPr>
        <w:t>sobre</w:t>
      </w:r>
      <w:r>
        <w:rPr>
          <w:rFonts w:ascii="Georgia" w:hAnsi="Georgia"/>
          <w:spacing w:val="-35"/>
          <w:w w:val="95"/>
        </w:rPr>
        <w:t> </w:t>
      </w:r>
      <w:r>
        <w:rPr>
          <w:rFonts w:ascii="Georgia" w:hAnsi="Georgia"/>
          <w:w w:val="95"/>
        </w:rPr>
        <w:t>buena</w:t>
      </w:r>
      <w:r>
        <w:rPr>
          <w:rFonts w:ascii="Georgia" w:hAnsi="Georgia"/>
          <w:spacing w:val="-35"/>
          <w:w w:val="95"/>
        </w:rPr>
        <w:t> </w:t>
      </w:r>
      <w:r>
        <w:rPr>
          <w:rFonts w:ascii="Georgia" w:hAnsi="Georgia"/>
          <w:w w:val="95"/>
        </w:rPr>
        <w:t>parte </w:t>
      </w:r>
      <w:r>
        <w:rPr>
          <w:rFonts w:ascii="Georgia" w:hAnsi="Georgia"/>
        </w:rPr>
        <w:t>del</w:t>
      </w:r>
      <w:r>
        <w:rPr>
          <w:rFonts w:ascii="Georgia" w:hAnsi="Georgia"/>
          <w:spacing w:val="-22"/>
        </w:rPr>
        <w:t> </w:t>
      </w:r>
      <w:r>
        <w:rPr>
          <w:rFonts w:ascii="Georgia" w:hAnsi="Georgia"/>
        </w:rPr>
        <w:t>contenido</w:t>
      </w:r>
      <w:r>
        <w:rPr>
          <w:rFonts w:ascii="Georgia" w:hAnsi="Georgia"/>
          <w:spacing w:val="-22"/>
        </w:rPr>
        <w:t> </w:t>
      </w:r>
      <w:r>
        <w:rPr>
          <w:rFonts w:ascii="Georgia" w:hAnsi="Georgia"/>
        </w:rPr>
        <w:t>de</w:t>
      </w:r>
      <w:r>
        <w:rPr>
          <w:rFonts w:ascii="Georgia" w:hAnsi="Georgia"/>
          <w:spacing w:val="-22"/>
        </w:rPr>
        <w:t> </w:t>
      </w:r>
      <w:r>
        <w:rPr>
          <w:rFonts w:ascii="Georgia" w:hAnsi="Georgia"/>
        </w:rPr>
        <w:t>este</w:t>
      </w:r>
      <w:r>
        <w:rPr>
          <w:rFonts w:ascii="Georgia" w:hAnsi="Georgia"/>
          <w:spacing w:val="-22"/>
        </w:rPr>
        <w:t> </w:t>
      </w:r>
      <w:r>
        <w:rPr>
          <w:rFonts w:ascii="Georgia" w:hAnsi="Georgia"/>
        </w:rPr>
        <w:t>libro,</w:t>
      </w:r>
      <w:r>
        <w:rPr>
          <w:rFonts w:ascii="Georgia" w:hAnsi="Georgia"/>
          <w:spacing w:val="-22"/>
        </w:rPr>
        <w:t> </w:t>
      </w:r>
      <w:r>
        <w:rPr>
          <w:rFonts w:ascii="Georgia" w:hAnsi="Georgia"/>
        </w:rPr>
        <w:t>la</w:t>
      </w:r>
      <w:r>
        <w:rPr>
          <w:rFonts w:ascii="Georgia" w:hAnsi="Georgia"/>
          <w:spacing w:val="-22"/>
        </w:rPr>
        <w:t> </w:t>
      </w:r>
      <w:r>
        <w:rPr>
          <w:rFonts w:ascii="Georgia" w:hAnsi="Georgia"/>
        </w:rPr>
        <w:t>colaboración</w:t>
      </w:r>
      <w:r>
        <w:rPr>
          <w:rFonts w:ascii="Georgia" w:hAnsi="Georgia"/>
          <w:spacing w:val="-22"/>
        </w:rPr>
        <w:t> </w:t>
      </w:r>
      <w:r>
        <w:rPr>
          <w:rFonts w:ascii="Georgia" w:hAnsi="Georgia"/>
        </w:rPr>
        <w:t>de</w:t>
      </w:r>
      <w:r>
        <w:rPr>
          <w:rFonts w:ascii="Georgia" w:hAnsi="Georgia"/>
          <w:spacing w:val="-22"/>
        </w:rPr>
        <w:t> </w:t>
      </w:r>
      <w:r>
        <w:rPr>
          <w:rFonts w:ascii="Georgia" w:hAnsi="Georgia"/>
        </w:rPr>
        <w:t>Claudia</w:t>
      </w:r>
      <w:r>
        <w:rPr>
          <w:rFonts w:ascii="Georgia" w:hAnsi="Georgia"/>
          <w:spacing w:val="-22"/>
        </w:rPr>
        <w:t> </w:t>
      </w:r>
      <w:r>
        <w:rPr>
          <w:rFonts w:ascii="Georgia" w:hAnsi="Georgia"/>
        </w:rPr>
        <w:t>Ortega</w:t>
      </w:r>
      <w:r>
        <w:rPr>
          <w:rFonts w:ascii="Georgia" w:hAnsi="Georgia"/>
          <w:spacing w:val="-22"/>
        </w:rPr>
        <w:t> </w:t>
      </w:r>
      <w:r>
        <w:rPr>
          <w:rFonts w:ascii="Georgia" w:hAnsi="Georgia"/>
        </w:rPr>
        <w:t>sobre</w:t>
      </w:r>
      <w:r>
        <w:rPr>
          <w:rFonts w:ascii="Georgia" w:hAnsi="Georgia"/>
          <w:spacing w:val="-22"/>
        </w:rPr>
        <w:t> </w:t>
      </w:r>
      <w:r>
        <w:rPr>
          <w:rFonts w:ascii="Georgia" w:hAnsi="Georgia"/>
        </w:rPr>
        <w:t>algunas </w:t>
      </w:r>
      <w:r>
        <w:rPr>
          <w:rFonts w:ascii="Georgia" w:hAnsi="Georgia"/>
          <w:w w:val="90"/>
        </w:rPr>
        <w:t>investigaciones que sustentan este texto, las reflexiones de Yvan Simonis sobre el </w:t>
      </w:r>
      <w:r>
        <w:rPr>
          <w:rFonts w:ascii="Georgia" w:hAnsi="Georgia"/>
          <w:w w:val="95"/>
        </w:rPr>
        <w:t>material</w:t>
      </w:r>
      <w:r>
        <w:rPr>
          <w:rFonts w:ascii="Georgia" w:hAnsi="Georgia"/>
          <w:spacing w:val="-11"/>
          <w:w w:val="95"/>
        </w:rPr>
        <w:t> </w:t>
      </w:r>
      <w:r>
        <w:rPr>
          <w:rFonts w:ascii="Georgia" w:hAnsi="Georgia"/>
          <w:w w:val="95"/>
        </w:rPr>
        <w:t>de</w:t>
      </w:r>
      <w:r>
        <w:rPr>
          <w:rFonts w:ascii="Georgia" w:hAnsi="Georgia"/>
          <w:spacing w:val="-11"/>
          <w:w w:val="95"/>
        </w:rPr>
        <w:t> </w:t>
      </w:r>
      <w:r>
        <w:rPr>
          <w:rFonts w:ascii="Georgia" w:hAnsi="Georgia"/>
          <w:w w:val="95"/>
        </w:rPr>
        <w:t>lo</w:t>
      </w:r>
      <w:r>
        <w:rPr>
          <w:rFonts w:ascii="Georgia" w:hAnsi="Georgia"/>
          <w:spacing w:val="-11"/>
          <w:w w:val="95"/>
        </w:rPr>
        <w:t> </w:t>
      </w:r>
      <w:r>
        <w:rPr>
          <w:rFonts w:ascii="Georgia" w:hAnsi="Georgia"/>
          <w:w w:val="95"/>
        </w:rPr>
        <w:t>que</w:t>
      </w:r>
      <w:r>
        <w:rPr>
          <w:rFonts w:ascii="Georgia" w:hAnsi="Georgia"/>
          <w:spacing w:val="-11"/>
          <w:w w:val="95"/>
        </w:rPr>
        <w:t> </w:t>
      </w:r>
      <w:r>
        <w:rPr>
          <w:rFonts w:ascii="Georgia" w:hAnsi="Georgia"/>
          <w:w w:val="95"/>
        </w:rPr>
        <w:t>ahora</w:t>
      </w:r>
      <w:r>
        <w:rPr>
          <w:rFonts w:ascii="Georgia" w:hAnsi="Georgia"/>
          <w:spacing w:val="-11"/>
          <w:w w:val="95"/>
        </w:rPr>
        <w:t> </w:t>
      </w:r>
      <w:r>
        <w:rPr>
          <w:rFonts w:ascii="Georgia" w:hAnsi="Georgia"/>
          <w:w w:val="95"/>
        </w:rPr>
        <w:t>es</w:t>
      </w:r>
      <w:r>
        <w:rPr>
          <w:rFonts w:ascii="Georgia" w:hAnsi="Georgia"/>
          <w:spacing w:val="-11"/>
          <w:w w:val="95"/>
        </w:rPr>
        <w:t> </w:t>
      </w:r>
      <w:r>
        <w:rPr>
          <w:rFonts w:ascii="Georgia" w:hAnsi="Georgia"/>
          <w:w w:val="95"/>
        </w:rPr>
        <w:t>el</w:t>
      </w:r>
      <w:r>
        <w:rPr>
          <w:rFonts w:ascii="Georgia" w:hAnsi="Georgia"/>
          <w:spacing w:val="-11"/>
          <w:w w:val="95"/>
        </w:rPr>
        <w:t> </w:t>
      </w:r>
      <w:r>
        <w:rPr>
          <w:rFonts w:ascii="Georgia" w:hAnsi="Georgia"/>
          <w:w w:val="95"/>
        </w:rPr>
        <w:t>capítulo</w:t>
      </w:r>
      <w:r>
        <w:rPr>
          <w:rFonts w:ascii="Georgia" w:hAnsi="Georgia"/>
          <w:spacing w:val="-11"/>
          <w:w w:val="95"/>
        </w:rPr>
        <w:t> </w:t>
      </w:r>
      <w:r>
        <w:rPr>
          <w:rFonts w:ascii="Georgia" w:hAnsi="Georgia"/>
          <w:spacing w:val="-3"/>
          <w:w w:val="95"/>
        </w:rPr>
        <w:t>tercero,</w:t>
      </w:r>
      <w:r>
        <w:rPr>
          <w:rFonts w:ascii="Georgia" w:hAnsi="Georgia"/>
          <w:spacing w:val="-11"/>
          <w:w w:val="95"/>
        </w:rPr>
        <w:t> </w:t>
      </w:r>
      <w:r>
        <w:rPr>
          <w:rFonts w:ascii="Georgia" w:hAnsi="Georgia"/>
          <w:w w:val="95"/>
        </w:rPr>
        <w:t>el</w:t>
      </w:r>
      <w:r>
        <w:rPr>
          <w:rFonts w:ascii="Georgia" w:hAnsi="Georgia"/>
          <w:spacing w:val="-11"/>
          <w:w w:val="95"/>
        </w:rPr>
        <w:t> </w:t>
      </w:r>
      <w:r>
        <w:rPr>
          <w:rFonts w:ascii="Georgia" w:hAnsi="Georgia"/>
          <w:w w:val="95"/>
        </w:rPr>
        <w:t>ánimo</w:t>
      </w:r>
      <w:r>
        <w:rPr>
          <w:rFonts w:ascii="Georgia" w:hAnsi="Georgia"/>
          <w:spacing w:val="-11"/>
          <w:w w:val="95"/>
        </w:rPr>
        <w:t> </w:t>
      </w:r>
      <w:r>
        <w:rPr>
          <w:rFonts w:ascii="Georgia" w:hAnsi="Georgia"/>
          <w:w w:val="95"/>
        </w:rPr>
        <w:t>de</w:t>
      </w:r>
      <w:r>
        <w:rPr>
          <w:rFonts w:ascii="Georgia" w:hAnsi="Georgia"/>
          <w:spacing w:val="-11"/>
          <w:w w:val="95"/>
        </w:rPr>
        <w:t> </w:t>
      </w:r>
      <w:r>
        <w:rPr>
          <w:rFonts w:ascii="Georgia" w:hAnsi="Georgia"/>
          <w:w w:val="95"/>
        </w:rPr>
        <w:t>Leonel</w:t>
      </w:r>
      <w:r>
        <w:rPr>
          <w:rFonts w:ascii="Georgia" w:hAnsi="Georgia"/>
          <w:spacing w:val="-11"/>
          <w:w w:val="95"/>
        </w:rPr>
        <w:t> </w:t>
      </w:r>
      <w:r>
        <w:rPr>
          <w:rFonts w:ascii="Georgia" w:hAnsi="Georgia"/>
          <w:w w:val="95"/>
        </w:rPr>
        <w:t>Corona</w:t>
      </w:r>
      <w:r>
        <w:rPr>
          <w:rFonts w:ascii="Georgia" w:hAnsi="Georgia"/>
          <w:spacing w:val="-11"/>
          <w:w w:val="95"/>
        </w:rPr>
        <w:t> </w:t>
      </w:r>
      <w:r>
        <w:rPr>
          <w:rFonts w:ascii="Georgia" w:hAnsi="Georgia"/>
          <w:w w:val="95"/>
        </w:rPr>
        <w:t>para </w:t>
      </w:r>
      <w:r>
        <w:rPr>
          <w:rFonts w:ascii="Georgia" w:hAnsi="Georgia"/>
          <w:w w:val="90"/>
        </w:rPr>
        <w:t>realizar</w:t>
      </w:r>
      <w:r>
        <w:rPr>
          <w:rFonts w:ascii="Georgia" w:hAnsi="Georgia"/>
          <w:spacing w:val="-3"/>
          <w:w w:val="90"/>
        </w:rPr>
        <w:t> </w:t>
      </w:r>
      <w:r>
        <w:rPr>
          <w:rFonts w:ascii="Georgia" w:hAnsi="Georgia"/>
          <w:w w:val="90"/>
        </w:rPr>
        <w:t>la</w:t>
      </w:r>
      <w:r>
        <w:rPr>
          <w:rFonts w:ascii="Georgia" w:hAnsi="Georgia"/>
          <w:spacing w:val="-3"/>
          <w:w w:val="90"/>
        </w:rPr>
        <w:t> </w:t>
      </w:r>
      <w:r>
        <w:rPr>
          <w:rFonts w:ascii="Georgia" w:hAnsi="Georgia"/>
          <w:w w:val="90"/>
        </w:rPr>
        <w:t>primera</w:t>
      </w:r>
      <w:r>
        <w:rPr>
          <w:rFonts w:ascii="Georgia" w:hAnsi="Georgia"/>
          <w:spacing w:val="-3"/>
          <w:w w:val="90"/>
        </w:rPr>
        <w:t> </w:t>
      </w:r>
      <w:r>
        <w:rPr>
          <w:rFonts w:ascii="Georgia" w:hAnsi="Georgia"/>
          <w:w w:val="90"/>
        </w:rPr>
        <w:t>versión</w:t>
      </w:r>
      <w:r>
        <w:rPr>
          <w:rFonts w:ascii="Georgia" w:hAnsi="Georgia"/>
          <w:spacing w:val="-4"/>
          <w:w w:val="90"/>
        </w:rPr>
        <w:t> </w:t>
      </w:r>
      <w:r>
        <w:rPr>
          <w:rFonts w:ascii="Georgia" w:hAnsi="Georgia"/>
          <w:w w:val="90"/>
        </w:rPr>
        <w:t>del</w:t>
      </w:r>
      <w:r>
        <w:rPr>
          <w:rFonts w:ascii="Georgia" w:hAnsi="Georgia"/>
          <w:spacing w:val="-3"/>
          <w:w w:val="90"/>
        </w:rPr>
        <w:t> </w:t>
      </w:r>
      <w:r>
        <w:rPr>
          <w:rFonts w:ascii="Georgia" w:hAnsi="Georgia"/>
          <w:w w:val="90"/>
        </w:rPr>
        <w:t>capítulo</w:t>
      </w:r>
      <w:r>
        <w:rPr>
          <w:rFonts w:ascii="Georgia" w:hAnsi="Georgia"/>
          <w:spacing w:val="-3"/>
          <w:w w:val="90"/>
        </w:rPr>
        <w:t> </w:t>
      </w:r>
      <w:r>
        <w:rPr>
          <w:rFonts w:ascii="Georgia" w:hAnsi="Georgia"/>
          <w:w w:val="90"/>
        </w:rPr>
        <w:t>cuatro</w:t>
      </w:r>
      <w:r>
        <w:rPr>
          <w:rFonts w:ascii="Georgia" w:hAnsi="Georgia"/>
          <w:spacing w:val="-3"/>
          <w:w w:val="90"/>
        </w:rPr>
        <w:t> </w:t>
      </w:r>
      <w:r>
        <w:rPr>
          <w:rFonts w:ascii="Georgia" w:hAnsi="Georgia"/>
          <w:w w:val="90"/>
        </w:rPr>
        <w:t>y</w:t>
      </w:r>
      <w:r>
        <w:rPr>
          <w:rFonts w:ascii="Georgia" w:hAnsi="Georgia"/>
          <w:spacing w:val="-3"/>
          <w:w w:val="90"/>
        </w:rPr>
        <w:t> </w:t>
      </w:r>
      <w:r>
        <w:rPr>
          <w:rFonts w:ascii="Georgia" w:hAnsi="Georgia"/>
          <w:w w:val="90"/>
        </w:rPr>
        <w:t>las</w:t>
      </w:r>
      <w:r>
        <w:rPr>
          <w:rFonts w:ascii="Georgia" w:hAnsi="Georgia"/>
          <w:spacing w:val="-3"/>
          <w:w w:val="90"/>
        </w:rPr>
        <w:t> </w:t>
      </w:r>
      <w:r>
        <w:rPr>
          <w:rFonts w:ascii="Georgia" w:hAnsi="Georgia"/>
          <w:w w:val="90"/>
        </w:rPr>
        <w:t>facilidades</w:t>
      </w:r>
      <w:r>
        <w:rPr>
          <w:rFonts w:ascii="Georgia" w:hAnsi="Georgia"/>
          <w:spacing w:val="-3"/>
          <w:w w:val="90"/>
        </w:rPr>
        <w:t> </w:t>
      </w:r>
      <w:r>
        <w:rPr>
          <w:rFonts w:ascii="Georgia" w:hAnsi="Georgia"/>
          <w:w w:val="90"/>
        </w:rPr>
        <w:t>de</w:t>
      </w:r>
      <w:r>
        <w:rPr>
          <w:rFonts w:ascii="Georgia" w:hAnsi="Georgia"/>
          <w:spacing w:val="-3"/>
          <w:w w:val="90"/>
        </w:rPr>
        <w:t> </w:t>
      </w:r>
      <w:r>
        <w:rPr>
          <w:rFonts w:ascii="Times New Roman" w:hAnsi="Times New Roman"/>
          <w:i/>
          <w:w w:val="90"/>
        </w:rPr>
        <w:t>Actta</w:t>
      </w:r>
      <w:r>
        <w:rPr>
          <w:rFonts w:ascii="Times New Roman" w:hAnsi="Times New Roman"/>
          <w:i/>
          <w:spacing w:val="-5"/>
          <w:w w:val="90"/>
        </w:rPr>
        <w:t> </w:t>
      </w:r>
      <w:r>
        <w:rPr>
          <w:rFonts w:ascii="Times New Roman" w:hAnsi="Times New Roman"/>
          <w:i/>
          <w:w w:val="90"/>
        </w:rPr>
        <w:t>Sociológica </w:t>
      </w:r>
      <w:r>
        <w:rPr>
          <w:rFonts w:ascii="Georgia" w:hAnsi="Georgia"/>
          <w:w w:val="95"/>
        </w:rPr>
        <w:t>por</w:t>
      </w:r>
      <w:r>
        <w:rPr>
          <w:rFonts w:ascii="Georgia" w:hAnsi="Georgia"/>
          <w:spacing w:val="-29"/>
          <w:w w:val="95"/>
        </w:rPr>
        <w:t> </w:t>
      </w:r>
      <w:r>
        <w:rPr>
          <w:rFonts w:ascii="Georgia" w:hAnsi="Georgia"/>
          <w:w w:val="95"/>
        </w:rPr>
        <w:t>permitirme</w:t>
      </w:r>
      <w:r>
        <w:rPr>
          <w:rFonts w:ascii="Georgia" w:hAnsi="Georgia"/>
          <w:spacing w:val="-29"/>
          <w:w w:val="95"/>
        </w:rPr>
        <w:t> </w:t>
      </w:r>
      <w:r>
        <w:rPr>
          <w:rFonts w:ascii="Georgia" w:hAnsi="Georgia"/>
          <w:w w:val="95"/>
        </w:rPr>
        <w:t>publicar</w:t>
      </w:r>
      <w:r>
        <w:rPr>
          <w:rFonts w:ascii="Georgia" w:hAnsi="Georgia"/>
          <w:spacing w:val="-29"/>
          <w:w w:val="95"/>
        </w:rPr>
        <w:t> </w:t>
      </w:r>
      <w:r>
        <w:rPr>
          <w:rFonts w:ascii="Georgia" w:hAnsi="Georgia"/>
          <w:w w:val="95"/>
        </w:rPr>
        <w:t>lo</w:t>
      </w:r>
      <w:r>
        <w:rPr>
          <w:rFonts w:ascii="Georgia" w:hAnsi="Georgia"/>
          <w:spacing w:val="-29"/>
          <w:w w:val="95"/>
        </w:rPr>
        <w:t> </w:t>
      </w:r>
      <w:r>
        <w:rPr>
          <w:rFonts w:ascii="Georgia" w:hAnsi="Georgia"/>
          <w:w w:val="95"/>
        </w:rPr>
        <w:t>que</w:t>
      </w:r>
      <w:r>
        <w:rPr>
          <w:rFonts w:ascii="Georgia" w:hAnsi="Georgia"/>
          <w:spacing w:val="-29"/>
          <w:w w:val="95"/>
        </w:rPr>
        <w:t> </w:t>
      </w:r>
      <w:r>
        <w:rPr>
          <w:rFonts w:ascii="Georgia" w:hAnsi="Georgia"/>
          <w:w w:val="95"/>
        </w:rPr>
        <w:t>fue</w:t>
      </w:r>
      <w:r>
        <w:rPr>
          <w:rFonts w:ascii="Georgia" w:hAnsi="Georgia"/>
          <w:spacing w:val="-29"/>
          <w:w w:val="95"/>
        </w:rPr>
        <w:t> </w:t>
      </w:r>
      <w:r>
        <w:rPr>
          <w:rFonts w:ascii="Georgia" w:hAnsi="Georgia"/>
          <w:w w:val="95"/>
        </w:rPr>
        <w:t>la</w:t>
      </w:r>
      <w:r>
        <w:rPr>
          <w:rFonts w:ascii="Georgia" w:hAnsi="Georgia"/>
          <w:spacing w:val="-29"/>
          <w:w w:val="95"/>
        </w:rPr>
        <w:t> </w:t>
      </w:r>
      <w:r>
        <w:rPr>
          <w:rFonts w:ascii="Georgia" w:hAnsi="Georgia"/>
          <w:w w:val="95"/>
        </w:rPr>
        <w:t>primera</w:t>
      </w:r>
      <w:r>
        <w:rPr>
          <w:rFonts w:ascii="Georgia" w:hAnsi="Georgia"/>
          <w:spacing w:val="-29"/>
          <w:w w:val="95"/>
        </w:rPr>
        <w:t> </w:t>
      </w:r>
      <w:r>
        <w:rPr>
          <w:rFonts w:ascii="Georgia" w:hAnsi="Georgia"/>
          <w:w w:val="95"/>
        </w:rPr>
        <w:t>versión</w:t>
      </w:r>
      <w:r>
        <w:rPr>
          <w:rFonts w:ascii="Georgia" w:hAnsi="Georgia"/>
          <w:spacing w:val="-29"/>
          <w:w w:val="95"/>
        </w:rPr>
        <w:t> </w:t>
      </w:r>
      <w:r>
        <w:rPr>
          <w:rFonts w:ascii="Georgia" w:hAnsi="Georgia"/>
          <w:w w:val="95"/>
        </w:rPr>
        <w:t>del</w:t>
      </w:r>
      <w:r>
        <w:rPr>
          <w:rFonts w:ascii="Georgia" w:hAnsi="Georgia"/>
          <w:spacing w:val="-29"/>
          <w:w w:val="95"/>
        </w:rPr>
        <w:t> </w:t>
      </w:r>
      <w:r>
        <w:rPr>
          <w:rFonts w:ascii="Georgia" w:hAnsi="Georgia"/>
          <w:w w:val="95"/>
        </w:rPr>
        <w:t>capítulo</w:t>
      </w:r>
      <w:r>
        <w:rPr>
          <w:rFonts w:ascii="Georgia" w:hAnsi="Georgia"/>
          <w:spacing w:val="-29"/>
          <w:w w:val="95"/>
        </w:rPr>
        <w:t> </w:t>
      </w:r>
      <w:r>
        <w:rPr>
          <w:rFonts w:ascii="Georgia" w:hAnsi="Georgia"/>
          <w:w w:val="95"/>
        </w:rPr>
        <w:t>quinto.</w:t>
      </w:r>
      <w:r>
        <w:rPr>
          <w:rFonts w:ascii="Georgia" w:hAnsi="Georgia"/>
          <w:spacing w:val="-29"/>
          <w:w w:val="95"/>
        </w:rPr>
        <w:t> </w:t>
      </w:r>
      <w:r>
        <w:rPr>
          <w:rFonts w:ascii="Georgia" w:hAnsi="Georgia"/>
          <w:spacing w:val="-4"/>
          <w:w w:val="95"/>
        </w:rPr>
        <w:t>Para</w:t>
      </w:r>
      <w:r>
        <w:rPr>
          <w:rFonts w:ascii="Georgia" w:hAnsi="Georgia"/>
          <w:spacing w:val="-29"/>
          <w:w w:val="95"/>
        </w:rPr>
        <w:t> </w:t>
      </w:r>
      <w:r>
        <w:rPr>
          <w:rFonts w:ascii="Georgia" w:hAnsi="Georgia"/>
          <w:w w:val="95"/>
        </w:rPr>
        <w:t>la versión</w:t>
      </w:r>
      <w:r>
        <w:rPr>
          <w:rFonts w:ascii="Georgia" w:hAnsi="Georgia"/>
          <w:spacing w:val="-26"/>
          <w:w w:val="95"/>
        </w:rPr>
        <w:t> </w:t>
      </w:r>
      <w:r>
        <w:rPr>
          <w:rFonts w:ascii="Georgia" w:hAnsi="Georgia"/>
          <w:w w:val="95"/>
        </w:rPr>
        <w:t>final,</w:t>
      </w:r>
      <w:r>
        <w:rPr>
          <w:rFonts w:ascii="Georgia" w:hAnsi="Georgia"/>
          <w:spacing w:val="-26"/>
          <w:w w:val="95"/>
        </w:rPr>
        <w:t> </w:t>
      </w:r>
      <w:r>
        <w:rPr>
          <w:rFonts w:ascii="Georgia" w:hAnsi="Georgia"/>
          <w:w w:val="95"/>
        </w:rPr>
        <w:t>mi</w:t>
      </w:r>
      <w:r>
        <w:rPr>
          <w:rFonts w:ascii="Georgia" w:hAnsi="Georgia"/>
          <w:spacing w:val="-25"/>
          <w:w w:val="95"/>
        </w:rPr>
        <w:t> </w:t>
      </w:r>
      <w:r>
        <w:rPr>
          <w:rFonts w:ascii="Georgia" w:hAnsi="Georgia"/>
          <w:w w:val="95"/>
        </w:rPr>
        <w:t>reconocimiento</w:t>
      </w:r>
      <w:r>
        <w:rPr>
          <w:rFonts w:ascii="Georgia" w:hAnsi="Georgia"/>
          <w:spacing w:val="-25"/>
          <w:w w:val="95"/>
        </w:rPr>
        <w:t> </w:t>
      </w:r>
      <w:r>
        <w:rPr>
          <w:rFonts w:ascii="Georgia" w:hAnsi="Georgia"/>
          <w:w w:val="95"/>
        </w:rPr>
        <w:t>a</w:t>
      </w:r>
      <w:r>
        <w:rPr>
          <w:rFonts w:ascii="Georgia" w:hAnsi="Georgia"/>
          <w:spacing w:val="-25"/>
          <w:w w:val="95"/>
        </w:rPr>
        <w:t> </w:t>
      </w:r>
      <w:r>
        <w:rPr>
          <w:rFonts w:ascii="Georgia" w:hAnsi="Georgia"/>
          <w:w w:val="95"/>
        </w:rPr>
        <w:t>David</w:t>
      </w:r>
      <w:r>
        <w:rPr>
          <w:rFonts w:ascii="Georgia" w:hAnsi="Georgia"/>
          <w:spacing w:val="-26"/>
          <w:w w:val="95"/>
        </w:rPr>
        <w:t> </w:t>
      </w:r>
      <w:r>
        <w:rPr>
          <w:rFonts w:ascii="Georgia" w:hAnsi="Georgia"/>
          <w:spacing w:val="-6"/>
          <w:w w:val="95"/>
        </w:rPr>
        <w:t>Tapia</w:t>
      </w:r>
      <w:r>
        <w:rPr>
          <w:rFonts w:ascii="Georgia" w:hAnsi="Georgia"/>
          <w:spacing w:val="-25"/>
          <w:w w:val="95"/>
        </w:rPr>
        <w:t> </w:t>
      </w:r>
      <w:r>
        <w:rPr>
          <w:rFonts w:ascii="Georgia" w:hAnsi="Georgia"/>
          <w:w w:val="95"/>
        </w:rPr>
        <w:t>Martínez</w:t>
      </w:r>
      <w:r>
        <w:rPr>
          <w:rFonts w:ascii="Georgia" w:hAnsi="Georgia"/>
          <w:spacing w:val="-26"/>
          <w:w w:val="95"/>
        </w:rPr>
        <w:t> </w:t>
      </w:r>
      <w:r>
        <w:rPr>
          <w:rFonts w:ascii="Georgia" w:hAnsi="Georgia"/>
          <w:w w:val="95"/>
        </w:rPr>
        <w:t>por</w:t>
      </w:r>
      <w:r>
        <w:rPr>
          <w:rFonts w:ascii="Georgia" w:hAnsi="Georgia"/>
          <w:spacing w:val="-25"/>
          <w:w w:val="95"/>
        </w:rPr>
        <w:t> </w:t>
      </w:r>
      <w:r>
        <w:rPr>
          <w:rFonts w:ascii="Georgia" w:hAnsi="Georgia"/>
          <w:w w:val="95"/>
        </w:rPr>
        <w:t>su</w:t>
      </w:r>
      <w:r>
        <w:rPr>
          <w:rFonts w:ascii="Georgia" w:hAnsi="Georgia"/>
          <w:spacing w:val="-25"/>
          <w:w w:val="95"/>
        </w:rPr>
        <w:t> </w:t>
      </w:r>
      <w:r>
        <w:rPr>
          <w:rFonts w:ascii="Georgia" w:hAnsi="Georgia"/>
          <w:w w:val="95"/>
        </w:rPr>
        <w:t>lectura</w:t>
      </w:r>
      <w:r>
        <w:rPr>
          <w:rFonts w:ascii="Georgia" w:hAnsi="Georgia"/>
          <w:spacing w:val="-25"/>
          <w:w w:val="95"/>
        </w:rPr>
        <w:t> </w:t>
      </w:r>
      <w:r>
        <w:rPr>
          <w:rFonts w:ascii="Georgia" w:hAnsi="Georgia"/>
          <w:w w:val="95"/>
        </w:rPr>
        <w:t>y</w:t>
      </w:r>
      <w:r>
        <w:rPr>
          <w:rFonts w:ascii="Georgia" w:hAnsi="Georgia"/>
          <w:spacing w:val="-25"/>
          <w:w w:val="95"/>
        </w:rPr>
        <w:t> </w:t>
      </w:r>
      <w:r>
        <w:rPr>
          <w:rFonts w:ascii="Georgia" w:hAnsi="Georgia"/>
          <w:w w:val="95"/>
        </w:rPr>
        <w:t>a</w:t>
      </w:r>
      <w:r>
        <w:rPr>
          <w:rFonts w:ascii="Georgia" w:hAnsi="Georgia"/>
          <w:spacing w:val="-25"/>
          <w:w w:val="95"/>
        </w:rPr>
        <w:t> </w:t>
      </w:r>
      <w:r>
        <w:rPr>
          <w:rFonts w:ascii="Georgia" w:hAnsi="Georgia"/>
          <w:w w:val="95"/>
        </w:rPr>
        <w:t>Maira Gisela</w:t>
      </w:r>
      <w:r>
        <w:rPr>
          <w:rFonts w:ascii="Georgia" w:hAnsi="Georgia"/>
          <w:spacing w:val="-27"/>
          <w:w w:val="95"/>
        </w:rPr>
        <w:t> </w:t>
      </w:r>
      <w:r>
        <w:rPr>
          <w:rFonts w:ascii="Georgia" w:hAnsi="Georgia"/>
          <w:w w:val="95"/>
        </w:rPr>
        <w:t>Rueda</w:t>
      </w:r>
      <w:r>
        <w:rPr>
          <w:rFonts w:ascii="Georgia" w:hAnsi="Georgia"/>
          <w:spacing w:val="-27"/>
          <w:w w:val="95"/>
        </w:rPr>
        <w:t> </w:t>
      </w:r>
      <w:r>
        <w:rPr>
          <w:rFonts w:ascii="Georgia" w:hAnsi="Georgia"/>
          <w:w w:val="95"/>
        </w:rPr>
        <w:t>Vázquez</w:t>
      </w:r>
      <w:r>
        <w:rPr>
          <w:rFonts w:ascii="Georgia" w:hAnsi="Georgia"/>
          <w:spacing w:val="-27"/>
          <w:w w:val="95"/>
        </w:rPr>
        <w:t> </w:t>
      </w:r>
      <w:r>
        <w:rPr>
          <w:rFonts w:ascii="Georgia" w:hAnsi="Georgia"/>
          <w:w w:val="95"/>
        </w:rPr>
        <w:t>por</w:t>
      </w:r>
      <w:r>
        <w:rPr>
          <w:rFonts w:ascii="Georgia" w:hAnsi="Georgia"/>
          <w:spacing w:val="-27"/>
          <w:w w:val="95"/>
        </w:rPr>
        <w:t> </w:t>
      </w:r>
      <w:r>
        <w:rPr>
          <w:rFonts w:ascii="Georgia" w:hAnsi="Georgia"/>
          <w:w w:val="95"/>
        </w:rPr>
        <w:t>el</w:t>
      </w:r>
      <w:r>
        <w:rPr>
          <w:rFonts w:ascii="Georgia" w:hAnsi="Georgia"/>
          <w:spacing w:val="-27"/>
          <w:w w:val="95"/>
        </w:rPr>
        <w:t> </w:t>
      </w:r>
      <w:r>
        <w:rPr>
          <w:rFonts w:ascii="Georgia" w:hAnsi="Georgia"/>
          <w:w w:val="95"/>
        </w:rPr>
        <w:t>trabajo</w:t>
      </w:r>
      <w:r>
        <w:rPr>
          <w:rFonts w:ascii="Georgia" w:hAnsi="Georgia"/>
          <w:spacing w:val="-27"/>
          <w:w w:val="95"/>
        </w:rPr>
        <w:t> </w:t>
      </w:r>
      <w:r>
        <w:rPr>
          <w:rFonts w:ascii="Georgia" w:hAnsi="Georgia"/>
          <w:w w:val="95"/>
        </w:rPr>
        <w:t>bibliográfico</w:t>
      </w:r>
      <w:r>
        <w:rPr>
          <w:rFonts w:ascii="Georgia" w:hAnsi="Georgia"/>
          <w:spacing w:val="-27"/>
          <w:w w:val="95"/>
        </w:rPr>
        <w:t> </w:t>
      </w:r>
      <w:r>
        <w:rPr>
          <w:rFonts w:ascii="Georgia" w:hAnsi="Georgia"/>
          <w:w w:val="95"/>
        </w:rPr>
        <w:t>y</w:t>
      </w:r>
      <w:r>
        <w:rPr>
          <w:rFonts w:ascii="Georgia" w:hAnsi="Georgia"/>
          <w:spacing w:val="-27"/>
          <w:w w:val="95"/>
        </w:rPr>
        <w:t> </w:t>
      </w:r>
      <w:r>
        <w:rPr>
          <w:rFonts w:ascii="Georgia" w:hAnsi="Georgia"/>
          <w:w w:val="95"/>
        </w:rPr>
        <w:t>cuidado</w:t>
      </w:r>
      <w:r>
        <w:rPr>
          <w:rFonts w:ascii="Georgia" w:hAnsi="Georgia"/>
          <w:spacing w:val="-27"/>
          <w:w w:val="95"/>
        </w:rPr>
        <w:t> </w:t>
      </w:r>
      <w:r>
        <w:rPr>
          <w:rFonts w:ascii="Georgia" w:hAnsi="Georgia"/>
          <w:w w:val="95"/>
        </w:rPr>
        <w:t>editorial.</w:t>
      </w:r>
    </w:p>
    <w:p>
      <w:pPr>
        <w:pStyle w:val="BodyText"/>
        <w:spacing w:before="10"/>
        <w:rPr>
          <w:rFonts w:ascii="Georgia"/>
        </w:rPr>
      </w:pPr>
    </w:p>
    <w:p>
      <w:pPr>
        <w:pStyle w:val="BodyText"/>
        <w:ind w:right="1551"/>
        <w:jc w:val="right"/>
        <w:rPr>
          <w:rFonts w:ascii="Georgia" w:hAnsi="Georgia"/>
        </w:rPr>
      </w:pPr>
      <w:r>
        <w:rPr>
          <w:rFonts w:ascii="Georgia" w:hAnsi="Georgia"/>
          <w:w w:val="90"/>
        </w:rPr>
        <w:t>Antonio Arellano Hernández</w:t>
      </w:r>
    </w:p>
    <w:p>
      <w:pPr>
        <w:pStyle w:val="BodyText"/>
        <w:spacing w:before="10"/>
        <w:ind w:right="1551"/>
        <w:jc w:val="right"/>
        <w:rPr>
          <w:rFonts w:ascii="Georgia"/>
        </w:rPr>
      </w:pPr>
      <w:r>
        <w:rPr>
          <w:rFonts w:ascii="Georgia"/>
          <w:w w:val="95"/>
        </w:rPr>
        <w:t>Abril de 2014</w:t>
      </w:r>
    </w:p>
    <w:p>
      <w:pPr>
        <w:spacing w:after="0"/>
        <w:jc w:val="right"/>
        <w:rPr>
          <w:rFonts w:ascii="Georgia"/>
        </w:rPr>
        <w:sectPr>
          <w:footerReference w:type="default" r:id="rId38"/>
          <w:pgSz w:w="10200" w:h="13600"/>
          <w:pgMar w:footer="223" w:header="0" w:top="0" w:bottom="420" w:left="0" w:right="0"/>
        </w:sect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5"/>
        <w:rPr>
          <w:rFonts w:ascii="Georgia"/>
          <w:sz w:val="15"/>
        </w:rPr>
      </w:pPr>
    </w:p>
    <w:p>
      <w:pPr>
        <w:pStyle w:val="BodyText"/>
        <w:ind w:left="1383"/>
        <w:rPr>
          <w:rFonts w:ascii="Georgia"/>
          <w:sz w:val="20"/>
        </w:rPr>
      </w:pPr>
      <w:r>
        <w:rPr>
          <w:rFonts w:ascii="Georgia"/>
          <w:sz w:val="20"/>
        </w:rPr>
        <w:pict>
          <v:group style="width:391.2pt;height:41.35pt;mso-position-horizontal-relative:char;mso-position-vertical-relative:line" coordorigin="0,0" coordsize="7824,827">
            <v:rect style="position:absolute;left:0;top:0;width:7824;height:827" filled="true" fillcolor="#ffffff" stroked="false">
              <v:fill type="solid"/>
            </v:rect>
          </v:group>
        </w:pict>
      </w:r>
      <w:r>
        <w:rPr>
          <w:rFonts w:ascii="Georgia"/>
          <w:sz w:val="20"/>
        </w:rPr>
      </w:r>
    </w:p>
    <w:p>
      <w:pPr>
        <w:pStyle w:val="BodyText"/>
        <w:rPr>
          <w:rFonts w:ascii="Georgia"/>
          <w:sz w:val="20"/>
        </w:rPr>
      </w:pPr>
    </w:p>
    <w:p>
      <w:pPr>
        <w:pStyle w:val="BodyText"/>
        <w:spacing w:before="9"/>
        <w:rPr>
          <w:rFonts w:ascii="Georgia"/>
          <w:sz w:val="19"/>
        </w:rPr>
      </w:pPr>
    </w:p>
    <w:p>
      <w:pPr>
        <w:pStyle w:val="Heading1"/>
        <w:spacing w:line="408" w:lineRule="exact" w:before="39"/>
      </w:pPr>
      <w:r>
        <w:rPr/>
        <w:pict>
          <v:shape style="position:absolute;margin-left:69.189003pt;margin-top:-65.871887pt;width:391.2pt;height:41.35pt;mso-position-horizontal-relative:page;mso-position-vertical-relative:paragraph;z-index:-191584" type="#_x0000_t202" filled="false" stroked="false">
            <v:textbox inset="0,0,0,0">
              <w:txbxContent>
                <w:p>
                  <w:pPr>
                    <w:pStyle w:val="BodyText"/>
                    <w:spacing w:before="1"/>
                    <w:rPr>
                      <w:rFonts w:ascii="Times New Roman"/>
                      <w:sz w:val="20"/>
                    </w:rPr>
                  </w:pPr>
                </w:p>
                <w:p>
                  <w:pPr>
                    <w:tabs>
                      <w:tab w:pos="7059" w:val="left" w:leader="none"/>
                    </w:tabs>
                    <w:spacing w:before="0"/>
                    <w:ind w:left="2390" w:right="0" w:firstLine="0"/>
                    <w:jc w:val="left"/>
                    <w:rPr>
                      <w:rFonts w:ascii="Times New Roman" w:hAnsi="Times New Roman"/>
                      <w:sz w:val="20"/>
                    </w:rPr>
                  </w:pPr>
                  <w:r>
                    <w:rPr>
                      <w:rFonts w:ascii="Times New Roman" w:hAnsi="Times New Roman"/>
                      <w:i/>
                      <w:w w:val="90"/>
                      <w:sz w:val="20"/>
                    </w:rPr>
                    <w:t>La</w:t>
                  </w:r>
                  <w:r>
                    <w:rPr>
                      <w:rFonts w:ascii="Times New Roman" w:hAnsi="Times New Roman"/>
                      <w:i/>
                      <w:spacing w:val="-20"/>
                      <w:w w:val="90"/>
                      <w:sz w:val="20"/>
                    </w:rPr>
                    <w:t> </w:t>
                  </w:r>
                  <w:r>
                    <w:rPr>
                      <w:rFonts w:ascii="Times New Roman" w:hAnsi="Times New Roman"/>
                      <w:i/>
                      <w:w w:val="90"/>
                      <w:sz w:val="20"/>
                    </w:rPr>
                    <w:t>histtoria</w:t>
                  </w:r>
                  <w:r>
                    <w:rPr>
                      <w:rFonts w:ascii="Times New Roman" w:hAnsi="Times New Roman"/>
                      <w:i/>
                      <w:spacing w:val="-20"/>
                      <w:w w:val="90"/>
                      <w:sz w:val="20"/>
                    </w:rPr>
                    <w:t> </w:t>
                  </w:r>
                  <w:r>
                    <w:rPr>
                      <w:rFonts w:ascii="Times New Roman" w:hAnsi="Times New Roman"/>
                      <w:i/>
                      <w:w w:val="90"/>
                      <w:sz w:val="20"/>
                    </w:rPr>
                    <w:t>nattural</w:t>
                  </w:r>
                  <w:r>
                    <w:rPr>
                      <w:rFonts w:ascii="Times New Roman" w:hAnsi="Times New Roman"/>
                      <w:i/>
                      <w:spacing w:val="-20"/>
                      <w:w w:val="90"/>
                      <w:sz w:val="20"/>
                    </w:rPr>
                    <w:t> </w:t>
                  </w:r>
                  <w:r>
                    <w:rPr>
                      <w:rFonts w:ascii="Times New Roman" w:hAnsi="Times New Roman"/>
                      <w:i/>
                      <w:w w:val="90"/>
                      <w:sz w:val="20"/>
                    </w:rPr>
                    <w:t>del</w:t>
                  </w:r>
                  <w:r>
                    <w:rPr>
                      <w:rFonts w:ascii="Times New Roman" w:hAnsi="Times New Roman"/>
                      <w:i/>
                      <w:spacing w:val="-20"/>
                      <w:w w:val="90"/>
                      <w:sz w:val="20"/>
                    </w:rPr>
                    <w:t> </w:t>
                  </w:r>
                  <w:r>
                    <w:rPr>
                      <w:rFonts w:ascii="Times New Roman" w:hAnsi="Times New Roman"/>
                      <w:i/>
                      <w:w w:val="90"/>
                      <w:sz w:val="20"/>
                    </w:rPr>
                    <w:t>hombre</w:t>
                  </w:r>
                  <w:r>
                    <w:rPr>
                      <w:rFonts w:ascii="Times New Roman" w:hAnsi="Times New Roman"/>
                      <w:i/>
                      <w:spacing w:val="-20"/>
                      <w:w w:val="90"/>
                      <w:sz w:val="20"/>
                    </w:rPr>
                    <w:t> </w:t>
                  </w:r>
                  <w:r>
                    <w:rPr>
                      <w:rFonts w:ascii="Times New Roman" w:hAnsi="Times New Roman"/>
                      <w:i/>
                      <w:w w:val="90"/>
                      <w:sz w:val="20"/>
                    </w:rPr>
                    <w:t>y</w:t>
                  </w:r>
                  <w:r>
                    <w:rPr>
                      <w:rFonts w:ascii="Times New Roman" w:hAnsi="Times New Roman"/>
                      <w:i/>
                      <w:spacing w:val="-20"/>
                      <w:w w:val="90"/>
                      <w:sz w:val="20"/>
                    </w:rPr>
                    <w:t> </w:t>
                  </w:r>
                  <w:r>
                    <w:rPr>
                      <w:rFonts w:ascii="Times New Roman" w:hAnsi="Times New Roman"/>
                      <w:i/>
                      <w:w w:val="90"/>
                      <w:sz w:val="20"/>
                    </w:rPr>
                    <w:t>la</w:t>
                  </w:r>
                  <w:r>
                    <w:rPr>
                      <w:rFonts w:ascii="Times New Roman" w:hAnsi="Times New Roman"/>
                      <w:i/>
                      <w:spacing w:val="-20"/>
                      <w:w w:val="90"/>
                      <w:sz w:val="20"/>
                    </w:rPr>
                    <w:t> </w:t>
                  </w:r>
                  <w:r>
                    <w:rPr>
                      <w:rFonts w:ascii="Times New Roman" w:hAnsi="Times New Roman"/>
                      <w:i/>
                      <w:w w:val="90"/>
                      <w:sz w:val="20"/>
                    </w:rPr>
                    <w:t>anttropología</w:t>
                  </w:r>
                  <w:r>
                    <w:rPr>
                      <w:rFonts w:ascii="Times New Roman" w:hAnsi="Times New Roman"/>
                      <w:i/>
                      <w:spacing w:val="-20"/>
                      <w:w w:val="90"/>
                      <w:sz w:val="20"/>
                    </w:rPr>
                    <w:t> </w:t>
                  </w:r>
                  <w:r>
                    <w:rPr>
                      <w:rFonts w:ascii="Times New Roman" w:hAnsi="Times New Roman"/>
                      <w:i/>
                      <w:w w:val="90"/>
                      <w:sz w:val="20"/>
                    </w:rPr>
                    <w:t>prácttica...</w:t>
                    <w:tab/>
                  </w:r>
                  <w:r>
                    <w:rPr>
                      <w:rFonts w:ascii="Times New Roman" w:hAnsi="Times New Roman"/>
                      <w:w w:val="95"/>
                      <w:sz w:val="20"/>
                    </w:rPr>
                    <w:t>17</w:t>
                  </w:r>
                </w:p>
              </w:txbxContent>
            </v:textbox>
            <w10:wrap type="none"/>
          </v:shape>
        </w:pict>
      </w:r>
      <w:r>
        <w:rPr/>
        <w:pict>
          <v:line style="position:absolute;mso-position-horizontal-relative:page;mso-position-vertical-relative:paragraph;z-index:2824" from="15pt,-88.532196pt" to="0pt,-88.532196pt" stroked="true" strokeweight=".25pt" strokecolor="#000000">
            <w10:wrap type="none"/>
          </v:line>
        </w:pict>
      </w:r>
      <w:r>
        <w:rPr/>
        <w:pict>
          <v:line style="position:absolute;mso-position-horizontal-relative:page;mso-position-vertical-relative:paragraph;z-index:2848" from="494.71701pt,-88.532196pt" to="509.71701pt,-88.532196pt" stroked="true" strokeweight=".25pt" strokecolor="#000000">
            <w10:wrap type="none"/>
          </v:line>
        </w:pict>
      </w:r>
      <w:r>
        <w:rPr/>
        <w:pict>
          <v:line style="position:absolute;mso-position-horizontal-relative:page;mso-position-vertical-relative:paragraph;z-index:2872" from="21pt,-94.532196pt" to="21pt,-109.532196pt" stroked="true" strokeweight=".25pt" strokecolor="#000000">
            <w10:wrap type="none"/>
          </v:line>
        </w:pict>
      </w:r>
      <w:r>
        <w:rPr/>
        <w:pict>
          <v:line style="position:absolute;mso-position-horizontal-relative:page;mso-position-vertical-relative:paragraph;z-index:2896" from="488.71701pt,-94.532196pt" to="488.71701pt,-109.532196pt" stroked="true" strokeweight=".25pt" strokecolor="#000000">
            <w10:wrap type="none"/>
          </v:line>
        </w:pict>
      </w:r>
      <w:r>
        <w:rPr>
          <w:w w:val="135"/>
          <w:sz w:val="35"/>
        </w:rPr>
        <w:t>L</w:t>
      </w:r>
      <w:r>
        <w:rPr>
          <w:w w:val="135"/>
        </w:rPr>
        <w:t>a historia naturaL</w:t>
      </w:r>
    </w:p>
    <w:p>
      <w:pPr>
        <w:spacing w:line="299" w:lineRule="exact" w:before="0"/>
        <w:ind w:left="0" w:right="0" w:firstLine="0"/>
        <w:jc w:val="center"/>
        <w:rPr>
          <w:sz w:val="28"/>
        </w:rPr>
      </w:pPr>
      <w:r>
        <w:rPr>
          <w:w w:val="130"/>
          <w:sz w:val="28"/>
        </w:rPr>
        <w:t>deL hombre y La antropoLogía práctica</w:t>
      </w:r>
    </w:p>
    <w:p>
      <w:pPr>
        <w:spacing w:line="383" w:lineRule="exact" w:before="0"/>
        <w:ind w:left="0" w:right="0" w:firstLine="0"/>
        <w:jc w:val="center"/>
        <w:rPr>
          <w:sz w:val="35"/>
        </w:rPr>
      </w:pPr>
      <w:r>
        <w:rPr>
          <w:w w:val="79"/>
          <w:sz w:val="35"/>
        </w:rPr>
        <w:t>(</w:t>
      </w:r>
      <w:r>
        <w:rPr>
          <w:w w:val="124"/>
          <w:sz w:val="28"/>
        </w:rPr>
        <w:t>d</w:t>
      </w:r>
      <w:r>
        <w:rPr>
          <w:w w:val="119"/>
          <w:sz w:val="28"/>
        </w:rPr>
        <w:t>e</w:t>
      </w:r>
      <w:r>
        <w:rPr>
          <w:spacing w:val="25"/>
          <w:sz w:val="28"/>
        </w:rPr>
        <w:t> </w:t>
      </w:r>
      <w:r>
        <w:rPr>
          <w:spacing w:val="-1"/>
          <w:w w:val="113"/>
          <w:sz w:val="35"/>
        </w:rPr>
        <w:t>b</w:t>
      </w:r>
      <w:r>
        <w:rPr>
          <w:w w:val="134"/>
          <w:sz w:val="28"/>
        </w:rPr>
        <w:t>u</w:t>
      </w:r>
      <w:r>
        <w:rPr>
          <w:spacing w:val="-1"/>
          <w:w w:val="179"/>
          <w:sz w:val="28"/>
        </w:rPr>
        <w:t>ff</w:t>
      </w:r>
      <w:r>
        <w:rPr>
          <w:w w:val="140"/>
          <w:sz w:val="28"/>
        </w:rPr>
        <w:t>o</w:t>
      </w:r>
      <w:r>
        <w:rPr>
          <w:w w:val="133"/>
          <w:sz w:val="28"/>
        </w:rPr>
        <w:t>n</w:t>
      </w:r>
      <w:r>
        <w:rPr>
          <w:w w:val="91"/>
          <w:sz w:val="35"/>
        </w:rPr>
        <w:t>-</w:t>
      </w:r>
      <w:r>
        <w:rPr>
          <w:w w:val="141"/>
          <w:sz w:val="35"/>
        </w:rPr>
        <w:t>g</w:t>
      </w:r>
      <w:r>
        <w:rPr>
          <w:spacing w:val="-1"/>
          <w:w w:val="119"/>
          <w:sz w:val="28"/>
        </w:rPr>
        <w:t>e</w:t>
      </w:r>
      <w:r>
        <w:rPr>
          <w:w w:val="140"/>
          <w:sz w:val="28"/>
        </w:rPr>
        <w:t>o</w:t>
      </w:r>
      <w:r>
        <w:rPr>
          <w:spacing w:val="-1"/>
          <w:w w:val="179"/>
          <w:sz w:val="28"/>
        </w:rPr>
        <w:t>ff</w:t>
      </w:r>
      <w:r>
        <w:rPr>
          <w:spacing w:val="-1"/>
          <w:w w:val="155"/>
          <w:sz w:val="28"/>
        </w:rPr>
        <w:t>r</w:t>
      </w:r>
      <w:r>
        <w:rPr>
          <w:spacing w:val="-5"/>
          <w:w w:val="140"/>
          <w:sz w:val="28"/>
        </w:rPr>
        <w:t>o</w:t>
      </w:r>
      <w:r>
        <w:rPr>
          <w:w w:val="117"/>
          <w:sz w:val="28"/>
        </w:rPr>
        <w:t>y</w:t>
      </w:r>
      <w:r>
        <w:rPr>
          <w:spacing w:val="26"/>
          <w:sz w:val="28"/>
        </w:rPr>
        <w:t> </w:t>
      </w:r>
      <w:r>
        <w:rPr>
          <w:spacing w:val="-1"/>
          <w:w w:val="114"/>
          <w:sz w:val="35"/>
        </w:rPr>
        <w:t>s</w:t>
      </w:r>
      <w:r>
        <w:rPr>
          <w:spacing w:val="-1"/>
          <w:w w:val="123"/>
          <w:sz w:val="28"/>
        </w:rPr>
        <w:t>a</w:t>
      </w:r>
      <w:r>
        <w:rPr>
          <w:spacing w:val="-1"/>
          <w:w w:val="128"/>
          <w:sz w:val="28"/>
        </w:rPr>
        <w:t>i</w:t>
      </w:r>
      <w:r>
        <w:rPr>
          <w:w w:val="133"/>
          <w:sz w:val="28"/>
        </w:rPr>
        <w:t>n</w:t>
      </w:r>
      <w:r>
        <w:rPr>
          <w:w w:val="189"/>
          <w:sz w:val="28"/>
        </w:rPr>
        <w:t>t</w:t>
      </w:r>
      <w:r>
        <w:rPr>
          <w:spacing w:val="-9"/>
          <w:w w:val="91"/>
          <w:sz w:val="35"/>
        </w:rPr>
        <w:t>-</w:t>
      </w:r>
      <w:r>
        <w:rPr>
          <w:w w:val="141"/>
          <w:sz w:val="35"/>
        </w:rPr>
        <w:t>h</w:t>
      </w:r>
      <w:r>
        <w:rPr>
          <w:spacing w:val="-1"/>
          <w:w w:val="128"/>
          <w:sz w:val="28"/>
        </w:rPr>
        <w:t>i</w:t>
      </w:r>
      <w:r>
        <w:rPr>
          <w:w w:val="110"/>
          <w:sz w:val="28"/>
        </w:rPr>
        <w:t>L</w:t>
      </w:r>
      <w:r>
        <w:rPr>
          <w:spacing w:val="9"/>
          <w:w w:val="110"/>
          <w:sz w:val="28"/>
        </w:rPr>
        <w:t>L</w:t>
      </w:r>
      <w:r>
        <w:rPr>
          <w:spacing w:val="-1"/>
          <w:w w:val="123"/>
          <w:sz w:val="28"/>
        </w:rPr>
        <w:t>a</w:t>
      </w:r>
      <w:r>
        <w:rPr>
          <w:spacing w:val="-1"/>
          <w:w w:val="128"/>
          <w:sz w:val="28"/>
        </w:rPr>
        <w:t>i</w:t>
      </w:r>
      <w:r>
        <w:rPr>
          <w:spacing w:val="-1"/>
          <w:w w:val="155"/>
          <w:sz w:val="28"/>
        </w:rPr>
        <w:t>r</w:t>
      </w:r>
      <w:r>
        <w:rPr>
          <w:w w:val="119"/>
          <w:sz w:val="28"/>
        </w:rPr>
        <w:t>e</w:t>
      </w:r>
      <w:r>
        <w:rPr>
          <w:spacing w:val="26"/>
          <w:sz w:val="28"/>
        </w:rPr>
        <w:t> </w:t>
      </w:r>
      <w:r>
        <w:rPr>
          <w:w w:val="123"/>
          <w:sz w:val="28"/>
        </w:rPr>
        <w:t>a</w:t>
      </w:r>
      <w:r>
        <w:rPr>
          <w:spacing w:val="26"/>
          <w:sz w:val="28"/>
        </w:rPr>
        <w:t> </w:t>
      </w:r>
      <w:r>
        <w:rPr>
          <w:spacing w:val="-1"/>
          <w:w w:val="103"/>
          <w:sz w:val="35"/>
        </w:rPr>
        <w:t>K</w:t>
      </w:r>
      <w:r>
        <w:rPr>
          <w:spacing w:val="-1"/>
          <w:w w:val="123"/>
          <w:sz w:val="28"/>
        </w:rPr>
        <w:t>a</w:t>
      </w:r>
      <w:r>
        <w:rPr>
          <w:w w:val="133"/>
          <w:sz w:val="28"/>
        </w:rPr>
        <w:t>n</w:t>
      </w:r>
      <w:r>
        <w:rPr>
          <w:w w:val="189"/>
          <w:sz w:val="28"/>
        </w:rPr>
        <w:t>t</w:t>
      </w:r>
      <w:r>
        <w:rPr>
          <w:w w:val="79"/>
          <w:sz w:val="35"/>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247" w:lineRule="auto"/>
        <w:ind w:left="1553" w:right="1551" w:firstLine="389"/>
        <w:jc w:val="right"/>
        <w:rPr>
          <w:rFonts w:ascii="Times New Roman" w:hAnsi="Times New Roman"/>
        </w:rPr>
      </w:pPr>
      <w:r>
        <w:rPr/>
        <w:pict>
          <v:shape style="position:absolute;margin-left:77.692902pt;margin-top:-1.709894pt;width:19.5pt;height:32.35pt;mso-position-horizontal-relative:page;mso-position-vertical-relative:paragraph;z-index:-191464" type="#_x0000_t202" filled="false" stroked="false">
            <v:textbox inset="0,0,0,0">
              <w:txbxContent>
                <w:p>
                  <w:pPr>
                    <w:spacing w:line="638" w:lineRule="exact" w:before="0"/>
                    <w:ind w:left="0" w:right="0" w:firstLine="0"/>
                    <w:jc w:val="left"/>
                    <w:rPr>
                      <w:rFonts w:ascii="Times New Roman"/>
                      <w:sz w:val="64"/>
                    </w:rPr>
                  </w:pPr>
                  <w:r>
                    <w:rPr>
                      <w:rFonts w:ascii="Times New Roman"/>
                      <w:w w:val="84"/>
                      <w:sz w:val="64"/>
                    </w:rPr>
                    <w:t>A</w:t>
                  </w:r>
                </w:p>
              </w:txbxContent>
            </v:textbox>
            <w10:wrap type="none"/>
          </v:shape>
        </w:pict>
      </w:r>
      <w:r>
        <w:rPr>
          <w:rFonts w:ascii="Times New Roman" w:hAnsi="Times New Roman"/>
        </w:rPr>
        <w:t>ntes de entrar propiamente  en  el  tema,  nos  interesa  fijar</w:t>
      </w:r>
      <w:r>
        <w:rPr>
          <w:rFonts w:ascii="Times New Roman" w:hAnsi="Times New Roman"/>
          <w:spacing w:val="-16"/>
        </w:rPr>
        <w:t> </w:t>
      </w:r>
      <w:r>
        <w:rPr>
          <w:rFonts w:ascii="Times New Roman" w:hAnsi="Times New Roman"/>
        </w:rPr>
        <w:t>nuestro</w:t>
      </w:r>
      <w:r>
        <w:rPr>
          <w:rFonts w:ascii="Times New Roman" w:hAnsi="Times New Roman"/>
          <w:spacing w:val="47"/>
        </w:rPr>
        <w:t> </w:t>
      </w:r>
      <w:r>
        <w:rPr>
          <w:rFonts w:ascii="Times New Roman" w:hAnsi="Times New Roman"/>
        </w:rPr>
        <w:t>punto</w:t>
      </w:r>
      <w:r>
        <w:rPr>
          <w:rFonts w:ascii="Times New Roman" w:hAnsi="Times New Roman"/>
          <w:spacing w:val="-1"/>
          <w:w w:val="105"/>
        </w:rPr>
        <w:t> </w:t>
      </w:r>
      <w:r>
        <w:rPr>
          <w:rFonts w:ascii="Times New Roman" w:hAnsi="Times New Roman"/>
        </w:rPr>
        <w:t>de vista epistémico sobre la organización y producción cognoscitiva</w:t>
      </w:r>
      <w:r>
        <w:rPr>
          <w:rFonts w:ascii="Times New Roman" w:hAnsi="Times New Roman"/>
          <w:spacing w:val="46"/>
        </w:rPr>
        <w:t> </w:t>
      </w:r>
      <w:r>
        <w:rPr>
          <w:rFonts w:ascii="Times New Roman" w:hAnsi="Times New Roman"/>
        </w:rPr>
        <w:t>de</w:t>
      </w:r>
      <w:r>
        <w:rPr>
          <w:rFonts w:ascii="Times New Roman" w:hAnsi="Times New Roman"/>
          <w:spacing w:val="11"/>
        </w:rPr>
        <w:t> </w:t>
      </w:r>
      <w:r>
        <w:rPr>
          <w:rFonts w:ascii="Times New Roman" w:hAnsi="Times New Roman"/>
        </w:rPr>
        <w:t>las</w:t>
      </w:r>
      <w:r>
        <w:rPr>
          <w:rFonts w:ascii="Times New Roman" w:hAnsi="Times New Roman"/>
          <w:spacing w:val="-1"/>
          <w:w w:val="95"/>
        </w:rPr>
        <w:t> </w:t>
      </w:r>
      <w:r>
        <w:rPr>
          <w:rFonts w:ascii="Times New Roman" w:hAnsi="Times New Roman"/>
          <w:spacing w:val="-3"/>
        </w:rPr>
        <w:t>ciencias. </w:t>
      </w:r>
      <w:r>
        <w:rPr>
          <w:rFonts w:ascii="Times New Roman" w:hAnsi="Times New Roman"/>
        </w:rPr>
        <w:t>La </w:t>
      </w:r>
      <w:r>
        <w:rPr>
          <w:rFonts w:ascii="Times New Roman" w:hAnsi="Times New Roman"/>
          <w:spacing w:val="-3"/>
        </w:rPr>
        <w:t>delimitación </w:t>
      </w:r>
      <w:r>
        <w:rPr>
          <w:rFonts w:ascii="Times New Roman" w:hAnsi="Times New Roman"/>
        </w:rPr>
        <w:t>de los universos de </w:t>
      </w:r>
      <w:r>
        <w:rPr>
          <w:rFonts w:ascii="Times New Roman" w:hAnsi="Times New Roman"/>
          <w:spacing w:val="-3"/>
        </w:rPr>
        <w:t>conocimiento</w:t>
      </w:r>
      <w:r>
        <w:rPr>
          <w:rFonts w:ascii="Times New Roman" w:hAnsi="Times New Roman"/>
          <w:spacing w:val="43"/>
        </w:rPr>
        <w:t> </w:t>
      </w:r>
      <w:r>
        <w:rPr>
          <w:rFonts w:ascii="Times New Roman" w:hAnsi="Times New Roman"/>
        </w:rPr>
        <w:t>ha </w:t>
      </w:r>
      <w:r>
        <w:rPr>
          <w:rFonts w:ascii="Times New Roman" w:hAnsi="Times New Roman"/>
          <w:spacing w:val="-3"/>
        </w:rPr>
        <w:t>tenido</w:t>
      </w:r>
      <w:r>
        <w:rPr>
          <w:rFonts w:ascii="Times New Roman" w:hAnsi="Times New Roman"/>
          <w:spacing w:val="21"/>
        </w:rPr>
        <w:t> </w:t>
      </w:r>
      <w:r>
        <w:rPr>
          <w:rFonts w:ascii="Times New Roman" w:hAnsi="Times New Roman"/>
          <w:spacing w:val="-3"/>
        </w:rPr>
        <w:t>diferentes</w:t>
      </w:r>
      <w:r>
        <w:rPr>
          <w:rFonts w:ascii="Times New Roman" w:hAnsi="Times New Roman"/>
          <w:spacing w:val="-1"/>
          <w:w w:val="98"/>
        </w:rPr>
        <w:t> </w:t>
      </w:r>
      <w:r>
        <w:rPr>
          <w:rFonts w:ascii="Times New Roman" w:hAnsi="Times New Roman"/>
        </w:rPr>
        <w:t>denominaciones a lo </w:t>
      </w:r>
      <w:r>
        <w:rPr>
          <w:rFonts w:ascii="Times New Roman" w:hAnsi="Times New Roman"/>
          <w:spacing w:val="-3"/>
        </w:rPr>
        <w:t>largo </w:t>
      </w:r>
      <w:r>
        <w:rPr>
          <w:rFonts w:ascii="Times New Roman" w:hAnsi="Times New Roman"/>
        </w:rPr>
        <w:t>del tiempo. Sin embargo, encontramos que</w:t>
      </w:r>
      <w:r>
        <w:rPr>
          <w:rFonts w:ascii="Times New Roman" w:hAnsi="Times New Roman"/>
          <w:spacing w:val="35"/>
        </w:rPr>
        <w:t> </w:t>
      </w:r>
      <w:r>
        <w:rPr>
          <w:rFonts w:ascii="Times New Roman" w:hAnsi="Times New Roman"/>
        </w:rPr>
        <w:t>estas</w:t>
      </w:r>
      <w:r>
        <w:rPr>
          <w:rFonts w:ascii="Times New Roman" w:hAnsi="Times New Roman"/>
          <w:spacing w:val="8"/>
        </w:rPr>
        <w:t> </w:t>
      </w:r>
      <w:r>
        <w:rPr>
          <w:rFonts w:ascii="Times New Roman" w:hAnsi="Times New Roman"/>
        </w:rPr>
        <w:t>de-</w:t>
      </w:r>
      <w:r>
        <w:rPr>
          <w:rFonts w:ascii="Times New Roman" w:hAnsi="Times New Roman"/>
          <w:spacing w:val="-1"/>
          <w:w w:val="101"/>
        </w:rPr>
        <w:t> </w:t>
      </w:r>
      <w:r>
        <w:rPr>
          <w:rFonts w:ascii="Times New Roman" w:hAnsi="Times New Roman"/>
        </w:rPr>
        <w:t>nominaciones portan una episteme de la que valdría la pena realizar</w:t>
      </w:r>
      <w:r>
        <w:rPr>
          <w:rFonts w:ascii="Times New Roman" w:hAnsi="Times New Roman"/>
          <w:spacing w:val="51"/>
        </w:rPr>
        <w:t> </w:t>
      </w:r>
      <w:r>
        <w:rPr>
          <w:rFonts w:ascii="Times New Roman" w:hAnsi="Times New Roman"/>
        </w:rPr>
        <w:t>una</w:t>
      </w:r>
      <w:r>
        <w:rPr>
          <w:rFonts w:ascii="Times New Roman" w:hAnsi="Times New Roman"/>
          <w:spacing w:val="4"/>
        </w:rPr>
        <w:t> </w:t>
      </w:r>
      <w:r>
        <w:rPr>
          <w:rFonts w:ascii="Times New Roman" w:hAnsi="Times New Roman"/>
        </w:rPr>
        <w:t>clarifi-</w:t>
      </w:r>
      <w:r>
        <w:rPr>
          <w:rFonts w:ascii="Times New Roman" w:hAnsi="Times New Roman"/>
          <w:w w:val="95"/>
        </w:rPr>
        <w:t> </w:t>
      </w:r>
      <w:r>
        <w:rPr>
          <w:rFonts w:ascii="Times New Roman" w:hAnsi="Times New Roman"/>
        </w:rPr>
        <w:t>cación,</w:t>
      </w:r>
      <w:r>
        <w:rPr>
          <w:rFonts w:ascii="Times New Roman" w:hAnsi="Times New Roman"/>
          <w:spacing w:val="-9"/>
        </w:rPr>
        <w:t> </w:t>
      </w:r>
      <w:r>
        <w:rPr>
          <w:rFonts w:ascii="Times New Roman" w:hAnsi="Times New Roman"/>
        </w:rPr>
        <w:t>misma</w:t>
      </w:r>
      <w:r>
        <w:rPr>
          <w:rFonts w:ascii="Times New Roman" w:hAnsi="Times New Roman"/>
          <w:spacing w:val="-9"/>
        </w:rPr>
        <w:t> </w:t>
      </w:r>
      <w:r>
        <w:rPr>
          <w:rFonts w:ascii="Times New Roman" w:hAnsi="Times New Roman"/>
        </w:rPr>
        <w:t>que</w:t>
      </w:r>
      <w:r>
        <w:rPr>
          <w:rFonts w:ascii="Times New Roman" w:hAnsi="Times New Roman"/>
          <w:spacing w:val="-9"/>
        </w:rPr>
        <w:t> </w:t>
      </w:r>
      <w:r>
        <w:rPr>
          <w:rFonts w:ascii="Times New Roman" w:hAnsi="Times New Roman"/>
        </w:rPr>
        <w:t>no</w:t>
      </w:r>
      <w:r>
        <w:rPr>
          <w:rFonts w:ascii="Times New Roman" w:hAnsi="Times New Roman"/>
          <w:spacing w:val="-9"/>
        </w:rPr>
        <w:t> </w:t>
      </w:r>
      <w:r>
        <w:rPr>
          <w:rFonts w:ascii="Times New Roman" w:hAnsi="Times New Roman"/>
        </w:rPr>
        <w:t>forma</w:t>
      </w:r>
      <w:r>
        <w:rPr>
          <w:rFonts w:ascii="Times New Roman" w:hAnsi="Times New Roman"/>
          <w:spacing w:val="-9"/>
        </w:rPr>
        <w:t> </w:t>
      </w:r>
      <w:r>
        <w:rPr>
          <w:rFonts w:ascii="Times New Roman" w:hAnsi="Times New Roman"/>
        </w:rPr>
        <w:t>parte</w:t>
      </w:r>
      <w:r>
        <w:rPr>
          <w:rFonts w:ascii="Times New Roman" w:hAnsi="Times New Roman"/>
          <w:spacing w:val="-9"/>
        </w:rPr>
        <w:t> </w:t>
      </w:r>
      <w:r>
        <w:rPr>
          <w:rFonts w:ascii="Times New Roman" w:hAnsi="Times New Roman"/>
        </w:rPr>
        <w:t>de</w:t>
      </w:r>
      <w:r>
        <w:rPr>
          <w:rFonts w:ascii="Times New Roman" w:hAnsi="Times New Roman"/>
          <w:spacing w:val="-9"/>
        </w:rPr>
        <w:t> </w:t>
      </w:r>
      <w:r>
        <w:rPr>
          <w:rFonts w:ascii="Times New Roman" w:hAnsi="Times New Roman"/>
        </w:rPr>
        <w:t>la</w:t>
      </w:r>
      <w:r>
        <w:rPr>
          <w:rFonts w:ascii="Times New Roman" w:hAnsi="Times New Roman"/>
          <w:spacing w:val="-9"/>
        </w:rPr>
        <w:t> </w:t>
      </w:r>
      <w:r>
        <w:rPr>
          <w:rFonts w:ascii="Times New Roman" w:hAnsi="Times New Roman"/>
        </w:rPr>
        <w:t>intención</w:t>
      </w:r>
      <w:r>
        <w:rPr>
          <w:rFonts w:ascii="Times New Roman" w:hAnsi="Times New Roman"/>
          <w:spacing w:val="-9"/>
        </w:rPr>
        <w:t> </w:t>
      </w:r>
      <w:r>
        <w:rPr>
          <w:rFonts w:ascii="Times New Roman" w:hAnsi="Times New Roman"/>
        </w:rPr>
        <w:t>de</w:t>
      </w:r>
      <w:r>
        <w:rPr>
          <w:rFonts w:ascii="Times New Roman" w:hAnsi="Times New Roman"/>
          <w:spacing w:val="-9"/>
        </w:rPr>
        <w:t> </w:t>
      </w:r>
      <w:r>
        <w:rPr>
          <w:rFonts w:ascii="Times New Roman" w:hAnsi="Times New Roman"/>
        </w:rPr>
        <w:t>este</w:t>
      </w:r>
      <w:r>
        <w:rPr>
          <w:rFonts w:ascii="Times New Roman" w:hAnsi="Times New Roman"/>
          <w:spacing w:val="-9"/>
        </w:rPr>
        <w:t> </w:t>
      </w:r>
      <w:r>
        <w:rPr>
          <w:rFonts w:ascii="Times New Roman" w:hAnsi="Times New Roman"/>
        </w:rPr>
        <w:t>libro,</w:t>
      </w:r>
      <w:r>
        <w:rPr>
          <w:rFonts w:ascii="Times New Roman" w:hAnsi="Times New Roman"/>
          <w:spacing w:val="-9"/>
        </w:rPr>
        <w:t> </w:t>
      </w:r>
      <w:r>
        <w:rPr>
          <w:rFonts w:ascii="Times New Roman" w:hAnsi="Times New Roman"/>
        </w:rPr>
        <w:t>pero</w:t>
      </w:r>
      <w:r>
        <w:rPr>
          <w:rFonts w:ascii="Times New Roman" w:hAnsi="Times New Roman"/>
          <w:spacing w:val="-9"/>
        </w:rPr>
        <w:t> </w:t>
      </w:r>
      <w:r>
        <w:rPr>
          <w:rFonts w:ascii="Times New Roman" w:hAnsi="Times New Roman"/>
        </w:rPr>
        <w:t>que</w:t>
      </w:r>
      <w:r>
        <w:rPr>
          <w:rFonts w:ascii="Times New Roman" w:hAnsi="Times New Roman"/>
          <w:spacing w:val="-9"/>
        </w:rPr>
        <w:t> </w:t>
      </w:r>
      <w:r>
        <w:rPr>
          <w:rFonts w:ascii="Times New Roman" w:hAnsi="Times New Roman"/>
        </w:rPr>
        <w:t>tampoco</w:t>
      </w:r>
      <w:r>
        <w:rPr>
          <w:rFonts w:ascii="Times New Roman" w:hAnsi="Times New Roman"/>
          <w:spacing w:val="-1"/>
          <w:w w:val="101"/>
        </w:rPr>
        <w:t> </w:t>
      </w:r>
      <w:r>
        <w:rPr>
          <w:rFonts w:ascii="Times New Roman" w:hAnsi="Times New Roman"/>
        </w:rPr>
        <w:t>podemos dejar fuera de consideración. En la epistemología foucaultiana</w:t>
      </w:r>
      <w:r>
        <w:rPr>
          <w:rFonts w:ascii="Times New Roman" w:hAnsi="Times New Roman"/>
          <w:spacing w:val="19"/>
        </w:rPr>
        <w:t> </w:t>
      </w:r>
      <w:r>
        <w:rPr>
          <w:rFonts w:ascii="Times New Roman" w:hAnsi="Times New Roman"/>
        </w:rPr>
        <w:t>la</w:t>
      </w:r>
      <w:r>
        <w:rPr>
          <w:rFonts w:ascii="Times New Roman" w:hAnsi="Times New Roman"/>
          <w:spacing w:val="8"/>
        </w:rPr>
        <w:t> </w:t>
      </w:r>
      <w:r>
        <w:rPr>
          <w:rFonts w:ascii="Times New Roman" w:hAnsi="Times New Roman"/>
        </w:rPr>
        <w:t>idea</w:t>
      </w:r>
      <w:r>
        <w:rPr>
          <w:rFonts w:ascii="Times New Roman" w:hAnsi="Times New Roman"/>
          <w:spacing w:val="-1"/>
          <w:w w:val="102"/>
        </w:rPr>
        <w:t> </w:t>
      </w:r>
      <w:r>
        <w:rPr>
          <w:rFonts w:ascii="Times New Roman" w:hAnsi="Times New Roman"/>
        </w:rPr>
        <w:t>de</w:t>
      </w:r>
      <w:r>
        <w:rPr>
          <w:rFonts w:ascii="Times New Roman" w:hAnsi="Times New Roman"/>
          <w:spacing w:val="-5"/>
        </w:rPr>
        <w:t> </w:t>
      </w:r>
      <w:r>
        <w:rPr>
          <w:rFonts w:ascii="Times New Roman" w:hAnsi="Times New Roman"/>
        </w:rPr>
        <w:t>disciplina</w:t>
      </w:r>
      <w:r>
        <w:rPr>
          <w:rFonts w:ascii="Times New Roman" w:hAnsi="Times New Roman"/>
          <w:spacing w:val="-5"/>
        </w:rPr>
        <w:t> </w:t>
      </w:r>
      <w:r>
        <w:rPr>
          <w:rFonts w:ascii="Times New Roman" w:hAnsi="Times New Roman"/>
        </w:rPr>
        <w:t>alude</w:t>
      </w:r>
      <w:r>
        <w:rPr>
          <w:rFonts w:ascii="Times New Roman" w:hAnsi="Times New Roman"/>
          <w:spacing w:val="-5"/>
        </w:rPr>
        <w:t> </w:t>
      </w:r>
      <w:r>
        <w:rPr>
          <w:rFonts w:ascii="Times New Roman" w:hAnsi="Times New Roman"/>
        </w:rPr>
        <w:t>a</w:t>
      </w:r>
      <w:r>
        <w:rPr>
          <w:rFonts w:ascii="Times New Roman" w:hAnsi="Times New Roman"/>
          <w:spacing w:val="-5"/>
        </w:rPr>
        <w:t> </w:t>
      </w:r>
      <w:r>
        <w:rPr>
          <w:rFonts w:ascii="Times New Roman" w:hAnsi="Times New Roman"/>
        </w:rPr>
        <w:t>la</w:t>
      </w:r>
      <w:r>
        <w:rPr>
          <w:rFonts w:ascii="Times New Roman" w:hAnsi="Times New Roman"/>
          <w:spacing w:val="-5"/>
        </w:rPr>
        <w:t> </w:t>
      </w:r>
      <w:r>
        <w:rPr>
          <w:rFonts w:ascii="Times New Roman" w:hAnsi="Times New Roman"/>
        </w:rPr>
        <w:t>delimitación</w:t>
      </w:r>
      <w:r>
        <w:rPr>
          <w:rFonts w:ascii="Times New Roman" w:hAnsi="Times New Roman"/>
          <w:spacing w:val="-4"/>
        </w:rPr>
        <w:t> </w:t>
      </w:r>
      <w:r>
        <w:rPr>
          <w:rFonts w:ascii="Times New Roman" w:hAnsi="Times New Roman"/>
        </w:rPr>
        <w:t>de</w:t>
      </w:r>
      <w:r>
        <w:rPr>
          <w:rFonts w:ascii="Times New Roman" w:hAnsi="Times New Roman"/>
          <w:spacing w:val="-5"/>
        </w:rPr>
        <w:t> </w:t>
      </w:r>
      <w:r>
        <w:rPr>
          <w:rFonts w:ascii="Times New Roman" w:hAnsi="Times New Roman"/>
        </w:rPr>
        <w:t>una</w:t>
      </w:r>
      <w:r>
        <w:rPr>
          <w:rFonts w:ascii="Times New Roman" w:hAnsi="Times New Roman"/>
          <w:spacing w:val="-5"/>
        </w:rPr>
        <w:t> </w:t>
      </w:r>
      <w:r>
        <w:rPr>
          <w:rFonts w:ascii="Times New Roman" w:hAnsi="Times New Roman"/>
        </w:rPr>
        <w:t>práctica</w:t>
      </w:r>
      <w:r>
        <w:rPr>
          <w:rFonts w:ascii="Times New Roman" w:hAnsi="Times New Roman"/>
          <w:spacing w:val="-5"/>
        </w:rPr>
        <w:t> </w:t>
      </w:r>
      <w:r>
        <w:rPr>
          <w:rFonts w:ascii="Times New Roman" w:hAnsi="Times New Roman"/>
        </w:rPr>
        <w:t>científica</w:t>
      </w:r>
      <w:r>
        <w:rPr>
          <w:rFonts w:ascii="Times New Roman" w:hAnsi="Times New Roman"/>
          <w:spacing w:val="-6"/>
        </w:rPr>
        <w:t> </w:t>
      </w:r>
      <w:r>
        <w:rPr>
          <w:rFonts w:ascii="Times New Roman" w:hAnsi="Times New Roman"/>
        </w:rPr>
        <w:t>(o</w:t>
      </w:r>
      <w:r>
        <w:rPr>
          <w:rFonts w:ascii="Times New Roman" w:hAnsi="Times New Roman"/>
          <w:spacing w:val="-5"/>
        </w:rPr>
        <w:t> </w:t>
      </w:r>
      <w:r>
        <w:rPr>
          <w:rFonts w:ascii="Times New Roman" w:hAnsi="Times New Roman"/>
        </w:rPr>
        <w:t>práctica</w:t>
      </w:r>
      <w:r>
        <w:rPr>
          <w:rFonts w:ascii="Times New Roman" w:hAnsi="Times New Roman"/>
          <w:spacing w:val="-5"/>
        </w:rPr>
        <w:t> </w:t>
      </w:r>
      <w:r>
        <w:rPr>
          <w:rFonts w:ascii="Times New Roman" w:hAnsi="Times New Roman"/>
        </w:rPr>
        <w:t>discur-</w:t>
      </w:r>
      <w:r>
        <w:rPr>
          <w:rFonts w:ascii="Times New Roman" w:hAnsi="Times New Roman"/>
          <w:spacing w:val="-1"/>
          <w:w w:val="98"/>
        </w:rPr>
        <w:t> </w:t>
      </w:r>
      <w:r>
        <w:rPr>
          <w:rFonts w:ascii="Times New Roman" w:hAnsi="Times New Roman"/>
        </w:rPr>
        <w:t>siva) moderna; en la sociología de Bourdieu, la idea de campo científico</w:t>
      </w:r>
      <w:r>
        <w:rPr>
          <w:rFonts w:ascii="Times New Roman" w:hAnsi="Times New Roman"/>
          <w:spacing w:val="18"/>
        </w:rPr>
        <w:t> </w:t>
      </w:r>
      <w:r>
        <w:rPr>
          <w:rFonts w:ascii="Times New Roman" w:hAnsi="Times New Roman"/>
        </w:rPr>
        <w:t>es</w:t>
      </w:r>
      <w:r>
        <w:rPr>
          <w:rFonts w:ascii="Times New Roman" w:hAnsi="Times New Roman"/>
          <w:spacing w:val="6"/>
        </w:rPr>
        <w:t> </w:t>
      </w:r>
      <w:r>
        <w:rPr>
          <w:rFonts w:ascii="Times New Roman" w:hAnsi="Times New Roman"/>
        </w:rPr>
        <w:t>una</w:t>
      </w:r>
      <w:r>
        <w:rPr>
          <w:rFonts w:ascii="Times New Roman" w:hAnsi="Times New Roman"/>
          <w:w w:val="104"/>
        </w:rPr>
        <w:t> </w:t>
      </w:r>
      <w:r>
        <w:rPr>
          <w:rFonts w:ascii="Times New Roman" w:hAnsi="Times New Roman"/>
        </w:rPr>
        <w:t>extensión</w:t>
      </w:r>
      <w:r>
        <w:rPr>
          <w:rFonts w:ascii="Times New Roman" w:hAnsi="Times New Roman"/>
          <w:spacing w:val="12"/>
        </w:rPr>
        <w:t> </w:t>
      </w:r>
      <w:r>
        <w:rPr>
          <w:rFonts w:ascii="Times New Roman" w:hAnsi="Times New Roman"/>
        </w:rPr>
        <w:t>de</w:t>
      </w:r>
      <w:r>
        <w:rPr>
          <w:rFonts w:ascii="Times New Roman" w:hAnsi="Times New Roman"/>
          <w:spacing w:val="13"/>
        </w:rPr>
        <w:t> </w:t>
      </w:r>
      <w:r>
        <w:rPr>
          <w:rFonts w:ascii="Times New Roman" w:hAnsi="Times New Roman"/>
        </w:rPr>
        <w:t>la</w:t>
      </w:r>
      <w:r>
        <w:rPr>
          <w:rFonts w:ascii="Times New Roman" w:hAnsi="Times New Roman"/>
          <w:spacing w:val="13"/>
        </w:rPr>
        <w:t> </w:t>
      </w:r>
      <w:r>
        <w:rPr>
          <w:rFonts w:ascii="Times New Roman" w:hAnsi="Times New Roman"/>
        </w:rPr>
        <w:t>noción</w:t>
      </w:r>
      <w:r>
        <w:rPr>
          <w:rFonts w:ascii="Times New Roman" w:hAnsi="Times New Roman"/>
          <w:spacing w:val="13"/>
        </w:rPr>
        <w:t> </w:t>
      </w:r>
      <w:r>
        <w:rPr>
          <w:rFonts w:ascii="Times New Roman" w:hAnsi="Times New Roman"/>
        </w:rPr>
        <w:t>de</w:t>
      </w:r>
      <w:r>
        <w:rPr>
          <w:rFonts w:ascii="Times New Roman" w:hAnsi="Times New Roman"/>
          <w:spacing w:val="13"/>
        </w:rPr>
        <w:t> </w:t>
      </w:r>
      <w:r>
        <w:rPr>
          <w:rFonts w:ascii="Times New Roman" w:hAnsi="Times New Roman"/>
        </w:rPr>
        <w:t>campos</w:t>
      </w:r>
      <w:r>
        <w:rPr>
          <w:rFonts w:ascii="Times New Roman" w:hAnsi="Times New Roman"/>
          <w:spacing w:val="13"/>
        </w:rPr>
        <w:t> </w:t>
      </w:r>
      <w:r>
        <w:rPr>
          <w:rFonts w:ascii="Times New Roman" w:hAnsi="Times New Roman"/>
        </w:rPr>
        <w:t>de</w:t>
      </w:r>
      <w:r>
        <w:rPr>
          <w:rFonts w:ascii="Times New Roman" w:hAnsi="Times New Roman"/>
          <w:spacing w:val="13"/>
        </w:rPr>
        <w:t> </w:t>
      </w:r>
      <w:r>
        <w:rPr>
          <w:rFonts w:ascii="Times New Roman" w:hAnsi="Times New Roman"/>
        </w:rPr>
        <w:t>esta</w:t>
      </w:r>
      <w:r>
        <w:rPr>
          <w:rFonts w:ascii="Times New Roman" w:hAnsi="Times New Roman"/>
          <w:spacing w:val="13"/>
        </w:rPr>
        <w:t> </w:t>
      </w:r>
      <w:r>
        <w:rPr>
          <w:rFonts w:ascii="Times New Roman" w:hAnsi="Times New Roman"/>
        </w:rPr>
        <w:t>sociología;</w:t>
      </w:r>
      <w:r>
        <w:rPr>
          <w:rFonts w:ascii="Times New Roman" w:hAnsi="Times New Roman"/>
          <w:spacing w:val="12"/>
        </w:rPr>
        <w:t> </w:t>
      </w:r>
      <w:r>
        <w:rPr>
          <w:rFonts w:ascii="Times New Roman" w:hAnsi="Times New Roman"/>
        </w:rPr>
        <w:t>la</w:t>
      </w:r>
      <w:r>
        <w:rPr>
          <w:rFonts w:ascii="Times New Roman" w:hAnsi="Times New Roman"/>
          <w:spacing w:val="13"/>
        </w:rPr>
        <w:t> </w:t>
      </w:r>
      <w:r>
        <w:rPr>
          <w:rFonts w:ascii="Times New Roman" w:hAnsi="Times New Roman"/>
        </w:rPr>
        <w:t>idea</w:t>
      </w:r>
      <w:r>
        <w:rPr>
          <w:rFonts w:ascii="Times New Roman" w:hAnsi="Times New Roman"/>
          <w:spacing w:val="13"/>
        </w:rPr>
        <w:t> </w:t>
      </w:r>
      <w:r>
        <w:rPr>
          <w:rFonts w:ascii="Times New Roman" w:hAnsi="Times New Roman"/>
        </w:rPr>
        <w:t>de</w:t>
      </w:r>
      <w:r>
        <w:rPr>
          <w:rFonts w:ascii="Times New Roman" w:hAnsi="Times New Roman"/>
          <w:spacing w:val="13"/>
        </w:rPr>
        <w:t> </w:t>
      </w:r>
      <w:r>
        <w:rPr>
          <w:rFonts w:ascii="Times New Roman" w:hAnsi="Times New Roman"/>
        </w:rPr>
        <w:t>corpus</w:t>
      </w:r>
      <w:r>
        <w:rPr>
          <w:rFonts w:ascii="Times New Roman" w:hAnsi="Times New Roman"/>
          <w:spacing w:val="13"/>
        </w:rPr>
        <w:t> </w:t>
      </w:r>
      <w:r>
        <w:rPr>
          <w:rFonts w:ascii="Times New Roman" w:hAnsi="Times New Roman"/>
        </w:rPr>
        <w:t>alude</w:t>
      </w:r>
      <w:r>
        <w:rPr>
          <w:rFonts w:ascii="Times New Roman" w:hAnsi="Times New Roman"/>
          <w:spacing w:val="13"/>
        </w:rPr>
        <w:t> </w:t>
      </w:r>
      <w:r>
        <w:rPr>
          <w:rFonts w:ascii="Times New Roman" w:hAnsi="Times New Roman"/>
        </w:rPr>
        <w:t>a</w:t>
      </w:r>
      <w:r>
        <w:rPr>
          <w:rFonts w:ascii="Times New Roman" w:hAnsi="Times New Roman"/>
          <w:w w:val="101"/>
        </w:rPr>
        <w:t> </w:t>
      </w:r>
      <w:r>
        <w:rPr>
          <w:rFonts w:ascii="Times New Roman" w:hAnsi="Times New Roman"/>
        </w:rPr>
        <w:t>un conjunto de elementos conceptuales de un universo de estudio,</w:t>
      </w:r>
      <w:r>
        <w:rPr>
          <w:rFonts w:ascii="Times New Roman" w:hAnsi="Times New Roman"/>
          <w:spacing w:val="33"/>
        </w:rPr>
        <w:t> </w:t>
      </w:r>
      <w:r>
        <w:rPr>
          <w:rFonts w:ascii="Times New Roman" w:hAnsi="Times New Roman"/>
        </w:rPr>
        <w:t>etcétera.</w:t>
      </w:r>
      <w:r>
        <w:rPr>
          <w:rFonts w:ascii="Times New Roman" w:hAnsi="Times New Roman"/>
          <w:spacing w:val="14"/>
        </w:rPr>
        <w:t> </w:t>
      </w:r>
      <w:r>
        <w:rPr>
          <w:rFonts w:ascii="Times New Roman" w:hAnsi="Times New Roman"/>
        </w:rPr>
        <w:t>En</w:t>
      </w:r>
      <w:r>
        <w:rPr>
          <w:rFonts w:ascii="Times New Roman" w:hAnsi="Times New Roman"/>
          <w:spacing w:val="-1"/>
          <w:w w:val="101"/>
        </w:rPr>
        <w:t> </w:t>
      </w:r>
      <w:r>
        <w:rPr>
          <w:rFonts w:ascii="Times New Roman" w:hAnsi="Times New Roman"/>
        </w:rPr>
        <w:t>este</w:t>
      </w:r>
      <w:r>
        <w:rPr>
          <w:rFonts w:ascii="Times New Roman" w:hAnsi="Times New Roman"/>
          <w:spacing w:val="33"/>
        </w:rPr>
        <w:t> </w:t>
      </w:r>
      <w:r>
        <w:rPr>
          <w:rFonts w:ascii="Times New Roman" w:hAnsi="Times New Roman"/>
        </w:rPr>
        <w:t>texto</w:t>
      </w:r>
      <w:r>
        <w:rPr>
          <w:rFonts w:ascii="Times New Roman" w:hAnsi="Times New Roman"/>
          <w:spacing w:val="33"/>
        </w:rPr>
        <w:t> </w:t>
      </w:r>
      <w:r>
        <w:rPr>
          <w:rFonts w:ascii="Times New Roman" w:hAnsi="Times New Roman"/>
        </w:rPr>
        <w:t>no</w:t>
      </w:r>
      <w:r>
        <w:rPr>
          <w:rFonts w:ascii="Times New Roman" w:hAnsi="Times New Roman"/>
          <w:spacing w:val="33"/>
        </w:rPr>
        <w:t> </w:t>
      </w:r>
      <w:r>
        <w:rPr>
          <w:rFonts w:ascii="Times New Roman" w:hAnsi="Times New Roman"/>
        </w:rPr>
        <w:t>hemos</w:t>
      </w:r>
      <w:r>
        <w:rPr>
          <w:rFonts w:ascii="Times New Roman" w:hAnsi="Times New Roman"/>
          <w:spacing w:val="34"/>
        </w:rPr>
        <w:t> </w:t>
      </w:r>
      <w:r>
        <w:rPr>
          <w:rFonts w:ascii="Times New Roman" w:hAnsi="Times New Roman"/>
        </w:rPr>
        <w:t>querido</w:t>
      </w:r>
      <w:r>
        <w:rPr>
          <w:rFonts w:ascii="Times New Roman" w:hAnsi="Times New Roman"/>
          <w:spacing w:val="34"/>
        </w:rPr>
        <w:t> </w:t>
      </w:r>
      <w:r>
        <w:rPr>
          <w:rFonts w:ascii="Times New Roman" w:hAnsi="Times New Roman"/>
        </w:rPr>
        <w:t>comprometer</w:t>
      </w:r>
      <w:r>
        <w:rPr>
          <w:rFonts w:ascii="Times New Roman" w:hAnsi="Times New Roman"/>
          <w:spacing w:val="33"/>
        </w:rPr>
        <w:t> </w:t>
      </w:r>
      <w:r>
        <w:rPr>
          <w:rFonts w:ascii="Times New Roman" w:hAnsi="Times New Roman"/>
        </w:rPr>
        <w:t>la</w:t>
      </w:r>
      <w:r>
        <w:rPr>
          <w:rFonts w:ascii="Times New Roman" w:hAnsi="Times New Roman"/>
          <w:spacing w:val="33"/>
        </w:rPr>
        <w:t> </w:t>
      </w:r>
      <w:r>
        <w:rPr>
          <w:rFonts w:ascii="Times New Roman" w:hAnsi="Times New Roman"/>
        </w:rPr>
        <w:t>delimitación</w:t>
      </w:r>
      <w:r>
        <w:rPr>
          <w:rFonts w:ascii="Times New Roman" w:hAnsi="Times New Roman"/>
          <w:spacing w:val="33"/>
        </w:rPr>
        <w:t> </w:t>
      </w:r>
      <w:r>
        <w:rPr>
          <w:rFonts w:ascii="Times New Roman" w:hAnsi="Times New Roman"/>
        </w:rPr>
        <w:t>de</w:t>
      </w:r>
      <w:r>
        <w:rPr>
          <w:rFonts w:ascii="Times New Roman" w:hAnsi="Times New Roman"/>
          <w:spacing w:val="34"/>
        </w:rPr>
        <w:t> </w:t>
      </w:r>
      <w:r>
        <w:rPr>
          <w:rFonts w:ascii="Times New Roman" w:hAnsi="Times New Roman"/>
        </w:rPr>
        <w:t>un</w:t>
      </w:r>
      <w:r>
        <w:rPr>
          <w:rFonts w:ascii="Times New Roman" w:hAnsi="Times New Roman"/>
          <w:spacing w:val="33"/>
        </w:rPr>
        <w:t> </w:t>
      </w:r>
      <w:r>
        <w:rPr>
          <w:rFonts w:ascii="Times New Roman" w:hAnsi="Times New Roman"/>
        </w:rPr>
        <w:t>universo</w:t>
      </w:r>
      <w:r>
        <w:rPr>
          <w:rFonts w:ascii="Times New Roman" w:hAnsi="Times New Roman"/>
          <w:spacing w:val="33"/>
        </w:rPr>
        <w:t> </w:t>
      </w:r>
      <w:r>
        <w:rPr>
          <w:rFonts w:ascii="Times New Roman" w:hAnsi="Times New Roman"/>
        </w:rPr>
        <w:t>de</w:t>
      </w:r>
      <w:r>
        <w:rPr>
          <w:rFonts w:ascii="Times New Roman" w:hAnsi="Times New Roman"/>
          <w:spacing w:val="-1"/>
          <w:w w:val="105"/>
        </w:rPr>
        <w:t> </w:t>
      </w:r>
      <w:r>
        <w:rPr>
          <w:rFonts w:ascii="Times New Roman" w:hAnsi="Times New Roman"/>
        </w:rPr>
        <w:t>conocimiento a ninguno de esos enfoques, por lo que llamaremos dominio</w:t>
      </w:r>
      <w:r>
        <w:rPr>
          <w:rFonts w:ascii="Times New Roman" w:hAnsi="Times New Roman"/>
          <w:spacing w:val="32"/>
        </w:rPr>
        <w:t> </w:t>
      </w:r>
      <w:r>
        <w:rPr>
          <w:rFonts w:ascii="Times New Roman" w:hAnsi="Times New Roman"/>
        </w:rPr>
        <w:t>a</w:t>
      </w:r>
      <w:r>
        <w:rPr>
          <w:rFonts w:ascii="Times New Roman" w:hAnsi="Times New Roman"/>
          <w:spacing w:val="2"/>
        </w:rPr>
        <w:t> </w:t>
      </w:r>
      <w:r>
        <w:rPr>
          <w:rFonts w:ascii="Times New Roman" w:hAnsi="Times New Roman"/>
        </w:rPr>
        <w:t>los</w:t>
      </w:r>
      <w:r>
        <w:rPr>
          <w:rFonts w:ascii="Times New Roman" w:hAnsi="Times New Roman"/>
          <w:spacing w:val="-1"/>
          <w:w w:val="94"/>
        </w:rPr>
        <w:t> </w:t>
      </w:r>
      <w:r>
        <w:rPr>
          <w:rFonts w:ascii="Times New Roman" w:hAnsi="Times New Roman"/>
        </w:rPr>
        <w:t>universos</w:t>
      </w:r>
      <w:r>
        <w:rPr>
          <w:rFonts w:ascii="Times New Roman" w:hAnsi="Times New Roman"/>
          <w:spacing w:val="-18"/>
        </w:rPr>
        <w:t> </w:t>
      </w:r>
      <w:r>
        <w:rPr>
          <w:rFonts w:ascii="Times New Roman" w:hAnsi="Times New Roman"/>
        </w:rPr>
        <w:t>cognitivo</w:t>
      </w:r>
      <w:r>
        <w:rPr>
          <w:rFonts w:ascii="Times New Roman" w:hAnsi="Times New Roman"/>
          <w:spacing w:val="-18"/>
        </w:rPr>
        <w:t> </w:t>
      </w:r>
      <w:r>
        <w:rPr>
          <w:rFonts w:ascii="Times New Roman" w:hAnsi="Times New Roman"/>
        </w:rPr>
        <w:t>y</w:t>
      </w:r>
      <w:r>
        <w:rPr>
          <w:rFonts w:ascii="Times New Roman" w:hAnsi="Times New Roman"/>
          <w:spacing w:val="-17"/>
        </w:rPr>
        <w:t> </w:t>
      </w:r>
      <w:r>
        <w:rPr>
          <w:rFonts w:ascii="Times New Roman" w:hAnsi="Times New Roman"/>
        </w:rPr>
        <w:t>epistémico</w:t>
      </w:r>
      <w:r>
        <w:rPr>
          <w:rFonts w:ascii="Times New Roman" w:hAnsi="Times New Roman"/>
          <w:spacing w:val="-17"/>
        </w:rPr>
        <w:t> </w:t>
      </w:r>
      <w:r>
        <w:rPr>
          <w:rFonts w:ascii="Times New Roman" w:hAnsi="Times New Roman"/>
        </w:rPr>
        <w:t>que</w:t>
      </w:r>
      <w:r>
        <w:rPr>
          <w:rFonts w:ascii="Times New Roman" w:hAnsi="Times New Roman"/>
          <w:spacing w:val="-17"/>
        </w:rPr>
        <w:t> </w:t>
      </w:r>
      <w:r>
        <w:rPr>
          <w:rFonts w:ascii="Times New Roman" w:hAnsi="Times New Roman"/>
        </w:rPr>
        <w:t>se</w:t>
      </w:r>
      <w:r>
        <w:rPr>
          <w:rFonts w:ascii="Times New Roman" w:hAnsi="Times New Roman"/>
          <w:spacing w:val="-18"/>
        </w:rPr>
        <w:t> </w:t>
      </w:r>
      <w:r>
        <w:rPr>
          <w:rFonts w:ascii="Times New Roman" w:hAnsi="Times New Roman"/>
          <w:spacing w:val="-3"/>
        </w:rPr>
        <w:t>expresan</w:t>
      </w:r>
      <w:r>
        <w:rPr>
          <w:rFonts w:ascii="Times New Roman" w:hAnsi="Times New Roman"/>
          <w:spacing w:val="-17"/>
        </w:rPr>
        <w:t> </w:t>
      </w:r>
      <w:r>
        <w:rPr>
          <w:rFonts w:ascii="Times New Roman" w:hAnsi="Times New Roman"/>
        </w:rPr>
        <w:t>en</w:t>
      </w:r>
      <w:r>
        <w:rPr>
          <w:rFonts w:ascii="Times New Roman" w:hAnsi="Times New Roman"/>
          <w:spacing w:val="-17"/>
        </w:rPr>
        <w:t> </w:t>
      </w:r>
      <w:r>
        <w:rPr>
          <w:rFonts w:ascii="Times New Roman" w:hAnsi="Times New Roman"/>
        </w:rPr>
        <w:t>un</w:t>
      </w:r>
      <w:r>
        <w:rPr>
          <w:rFonts w:ascii="Times New Roman" w:hAnsi="Times New Roman"/>
          <w:spacing w:val="-18"/>
        </w:rPr>
        <w:t> </w:t>
      </w:r>
      <w:r>
        <w:rPr>
          <w:rFonts w:ascii="Times New Roman" w:hAnsi="Times New Roman"/>
        </w:rPr>
        <w:t>dispositivo</w:t>
      </w:r>
      <w:r>
        <w:rPr>
          <w:rFonts w:ascii="Times New Roman" w:hAnsi="Times New Roman"/>
          <w:spacing w:val="-16"/>
        </w:rPr>
        <w:t> </w:t>
      </w:r>
      <w:r>
        <w:rPr>
          <w:rFonts w:ascii="Times New Roman" w:hAnsi="Times New Roman"/>
        </w:rPr>
        <w:t>de</w:t>
      </w:r>
      <w:r>
        <w:rPr>
          <w:rFonts w:ascii="Times New Roman" w:hAnsi="Times New Roman"/>
          <w:spacing w:val="-17"/>
        </w:rPr>
        <w:t> </w:t>
      </w:r>
      <w:r>
        <w:rPr>
          <w:rFonts w:ascii="Times New Roman" w:hAnsi="Times New Roman"/>
        </w:rPr>
        <w:t>elaboración</w:t>
      </w:r>
      <w:r>
        <w:rPr>
          <w:rFonts w:ascii="Times New Roman" w:hAnsi="Times New Roman"/>
          <w:spacing w:val="-1"/>
          <w:w w:val="100"/>
        </w:rPr>
        <w:t> </w:t>
      </w:r>
      <w:r>
        <w:rPr>
          <w:rFonts w:ascii="Times New Roman" w:hAnsi="Times New Roman"/>
        </w:rPr>
        <w:t>técnico-cognitiva</w:t>
      </w:r>
      <w:r>
        <w:rPr>
          <w:rFonts w:ascii="Times New Roman" w:hAnsi="Times New Roman"/>
          <w:spacing w:val="-24"/>
        </w:rPr>
        <w:t> </w:t>
      </w:r>
      <w:r>
        <w:rPr>
          <w:rFonts w:ascii="Times New Roman" w:hAnsi="Times New Roman"/>
        </w:rPr>
        <w:t>conformado</w:t>
      </w:r>
      <w:r>
        <w:rPr>
          <w:rFonts w:ascii="Times New Roman" w:hAnsi="Times New Roman"/>
          <w:spacing w:val="-25"/>
        </w:rPr>
        <w:t> </w:t>
      </w:r>
      <w:r>
        <w:rPr>
          <w:rFonts w:ascii="Times New Roman" w:hAnsi="Times New Roman"/>
        </w:rPr>
        <w:t>por</w:t>
      </w:r>
      <w:r>
        <w:rPr>
          <w:rFonts w:ascii="Times New Roman" w:hAnsi="Times New Roman"/>
          <w:spacing w:val="-25"/>
        </w:rPr>
        <w:t> </w:t>
      </w:r>
      <w:r>
        <w:rPr>
          <w:rFonts w:ascii="Times New Roman" w:hAnsi="Times New Roman"/>
        </w:rPr>
        <w:t>aspectos</w:t>
      </w:r>
      <w:r>
        <w:rPr>
          <w:rFonts w:ascii="Times New Roman" w:hAnsi="Times New Roman"/>
          <w:spacing w:val="-25"/>
        </w:rPr>
        <w:t> </w:t>
      </w:r>
      <w:r>
        <w:rPr>
          <w:rFonts w:ascii="Times New Roman" w:hAnsi="Times New Roman"/>
        </w:rPr>
        <w:t>conceptuales,</w:t>
      </w:r>
      <w:r>
        <w:rPr>
          <w:rFonts w:ascii="Times New Roman" w:hAnsi="Times New Roman"/>
          <w:spacing w:val="-25"/>
        </w:rPr>
        <w:t> </w:t>
      </w:r>
      <w:r>
        <w:rPr>
          <w:rFonts w:ascii="Times New Roman" w:hAnsi="Times New Roman"/>
        </w:rPr>
        <w:t>epistémicos,</w:t>
      </w:r>
      <w:r>
        <w:rPr>
          <w:rFonts w:ascii="Times New Roman" w:hAnsi="Times New Roman"/>
          <w:spacing w:val="-25"/>
        </w:rPr>
        <w:t> </w:t>
      </w:r>
      <w:r>
        <w:rPr>
          <w:rFonts w:ascii="Times New Roman" w:hAnsi="Times New Roman"/>
        </w:rPr>
        <w:t>organizati-</w:t>
      </w:r>
      <w:r>
        <w:rPr>
          <w:rFonts w:ascii="Times New Roman" w:hAnsi="Times New Roman"/>
          <w:w w:val="98"/>
        </w:rPr>
        <w:t> </w:t>
      </w:r>
      <w:r>
        <w:rPr>
          <w:rFonts w:ascii="Times New Roman" w:hAnsi="Times New Roman"/>
        </w:rPr>
        <w:t>vos</w:t>
      </w:r>
      <w:r>
        <w:rPr>
          <w:rFonts w:ascii="Times New Roman" w:hAnsi="Times New Roman"/>
          <w:spacing w:val="-17"/>
        </w:rPr>
        <w:t> </w:t>
      </w:r>
      <w:r>
        <w:rPr>
          <w:rFonts w:ascii="Times New Roman" w:hAnsi="Times New Roman"/>
        </w:rPr>
        <w:t>colegiados</w:t>
      </w:r>
      <w:r>
        <w:rPr>
          <w:rFonts w:ascii="Times New Roman" w:hAnsi="Times New Roman"/>
          <w:spacing w:val="-17"/>
        </w:rPr>
        <w:t> </w:t>
      </w:r>
      <w:r>
        <w:rPr>
          <w:rFonts w:ascii="Times New Roman" w:hAnsi="Times New Roman"/>
        </w:rPr>
        <w:t>y</w:t>
      </w:r>
      <w:r>
        <w:rPr>
          <w:rFonts w:ascii="Times New Roman" w:hAnsi="Times New Roman"/>
          <w:spacing w:val="-17"/>
        </w:rPr>
        <w:t> </w:t>
      </w:r>
      <w:r>
        <w:rPr>
          <w:rFonts w:ascii="Times New Roman" w:hAnsi="Times New Roman"/>
        </w:rPr>
        <w:t>materiales.</w:t>
      </w:r>
      <w:r>
        <w:rPr>
          <w:rFonts w:ascii="Times New Roman" w:hAnsi="Times New Roman"/>
          <w:spacing w:val="-17"/>
        </w:rPr>
        <w:t> </w:t>
      </w:r>
      <w:r>
        <w:rPr>
          <w:rFonts w:ascii="Times New Roman" w:hAnsi="Times New Roman"/>
        </w:rPr>
        <w:t>Emplearemos</w:t>
      </w:r>
      <w:r>
        <w:rPr>
          <w:rFonts w:ascii="Times New Roman" w:hAnsi="Times New Roman"/>
          <w:spacing w:val="-17"/>
        </w:rPr>
        <w:t> </w:t>
      </w:r>
      <w:r>
        <w:rPr>
          <w:rFonts w:ascii="Times New Roman" w:hAnsi="Times New Roman"/>
        </w:rPr>
        <w:t>disciplina</w:t>
      </w:r>
      <w:r>
        <w:rPr>
          <w:rFonts w:ascii="Times New Roman" w:hAnsi="Times New Roman"/>
          <w:spacing w:val="-16"/>
        </w:rPr>
        <w:t> </w:t>
      </w:r>
      <w:r>
        <w:rPr>
          <w:rFonts w:ascii="Times New Roman" w:hAnsi="Times New Roman"/>
        </w:rPr>
        <w:t>cuando</w:t>
      </w:r>
      <w:r>
        <w:rPr>
          <w:rFonts w:ascii="Times New Roman" w:hAnsi="Times New Roman"/>
          <w:spacing w:val="-17"/>
        </w:rPr>
        <w:t> </w:t>
      </w:r>
      <w:r>
        <w:rPr>
          <w:rFonts w:ascii="Times New Roman" w:hAnsi="Times New Roman"/>
        </w:rPr>
        <w:t>deseemos</w:t>
      </w:r>
      <w:r>
        <w:rPr>
          <w:rFonts w:ascii="Times New Roman" w:hAnsi="Times New Roman"/>
          <w:spacing w:val="-16"/>
        </w:rPr>
        <w:t> </w:t>
      </w:r>
      <w:r>
        <w:rPr>
          <w:rFonts w:ascii="Times New Roman" w:hAnsi="Times New Roman"/>
        </w:rPr>
        <w:t>referirnos</w:t>
      </w:r>
      <w:r>
        <w:rPr>
          <w:rFonts w:ascii="Times New Roman" w:hAnsi="Times New Roman"/>
          <w:spacing w:val="-1"/>
          <w:w w:val="101"/>
        </w:rPr>
        <w:t> </w:t>
      </w:r>
      <w:r>
        <w:rPr>
          <w:rFonts w:ascii="Times New Roman" w:hAnsi="Times New Roman"/>
        </w:rPr>
        <w:t>a</w:t>
      </w:r>
      <w:r>
        <w:rPr>
          <w:rFonts w:ascii="Times New Roman" w:hAnsi="Times New Roman"/>
          <w:spacing w:val="-5"/>
        </w:rPr>
        <w:t> </w:t>
      </w:r>
      <w:r>
        <w:rPr>
          <w:rFonts w:ascii="Times New Roman" w:hAnsi="Times New Roman"/>
        </w:rPr>
        <w:t>aquellas</w:t>
      </w:r>
      <w:r>
        <w:rPr>
          <w:rFonts w:ascii="Times New Roman" w:hAnsi="Times New Roman"/>
          <w:spacing w:val="-4"/>
        </w:rPr>
        <w:t> </w:t>
      </w:r>
      <w:r>
        <w:rPr>
          <w:rFonts w:ascii="Times New Roman" w:hAnsi="Times New Roman"/>
        </w:rPr>
        <w:t>prácticas</w:t>
      </w:r>
      <w:r>
        <w:rPr>
          <w:rFonts w:ascii="Times New Roman" w:hAnsi="Times New Roman"/>
          <w:spacing w:val="-4"/>
        </w:rPr>
        <w:t> </w:t>
      </w:r>
      <w:r>
        <w:rPr>
          <w:rFonts w:ascii="Times New Roman" w:hAnsi="Times New Roman"/>
        </w:rPr>
        <w:t>científicas</w:t>
      </w:r>
      <w:r>
        <w:rPr>
          <w:rFonts w:ascii="Times New Roman" w:hAnsi="Times New Roman"/>
          <w:spacing w:val="-5"/>
        </w:rPr>
        <w:t> </w:t>
      </w:r>
      <w:r>
        <w:rPr>
          <w:rFonts w:ascii="Times New Roman" w:hAnsi="Times New Roman"/>
        </w:rPr>
        <w:t>clásicas</w:t>
      </w:r>
      <w:r>
        <w:rPr>
          <w:rFonts w:ascii="Times New Roman" w:hAnsi="Times New Roman"/>
          <w:spacing w:val="-5"/>
        </w:rPr>
        <w:t> </w:t>
      </w:r>
      <w:r>
        <w:rPr>
          <w:rFonts w:ascii="Times New Roman" w:hAnsi="Times New Roman"/>
        </w:rPr>
        <w:t>de</w:t>
      </w:r>
      <w:r>
        <w:rPr>
          <w:rFonts w:ascii="Times New Roman" w:hAnsi="Times New Roman"/>
          <w:spacing w:val="-4"/>
        </w:rPr>
        <w:t> </w:t>
      </w:r>
      <w:r>
        <w:rPr>
          <w:rFonts w:ascii="Times New Roman" w:hAnsi="Times New Roman"/>
        </w:rPr>
        <w:t>la</w:t>
      </w:r>
      <w:r>
        <w:rPr>
          <w:rFonts w:ascii="Times New Roman" w:hAnsi="Times New Roman"/>
          <w:spacing w:val="-4"/>
        </w:rPr>
        <w:t> </w:t>
      </w:r>
      <w:r>
        <w:rPr>
          <w:rFonts w:ascii="Times New Roman" w:hAnsi="Times New Roman"/>
        </w:rPr>
        <w:t>modernidad.</w:t>
      </w:r>
      <w:r>
        <w:rPr>
          <w:rFonts w:ascii="Times New Roman" w:hAnsi="Times New Roman"/>
          <w:spacing w:val="-4"/>
        </w:rPr>
        <w:t> </w:t>
      </w:r>
      <w:r>
        <w:rPr>
          <w:rFonts w:ascii="Times New Roman" w:hAnsi="Times New Roman"/>
        </w:rPr>
        <w:t>De</w:t>
      </w:r>
      <w:r>
        <w:rPr>
          <w:rFonts w:ascii="Times New Roman" w:hAnsi="Times New Roman"/>
          <w:spacing w:val="-5"/>
        </w:rPr>
        <w:t> </w:t>
      </w:r>
      <w:r>
        <w:rPr>
          <w:rFonts w:ascii="Times New Roman" w:hAnsi="Times New Roman"/>
        </w:rPr>
        <w:t>este</w:t>
      </w:r>
      <w:r>
        <w:rPr>
          <w:rFonts w:ascii="Times New Roman" w:hAnsi="Times New Roman"/>
          <w:spacing w:val="-4"/>
        </w:rPr>
        <w:t> </w:t>
      </w:r>
      <w:r>
        <w:rPr>
          <w:rFonts w:ascii="Times New Roman" w:hAnsi="Times New Roman"/>
        </w:rPr>
        <w:t>modo,</w:t>
      </w:r>
      <w:r>
        <w:rPr>
          <w:rFonts w:ascii="Times New Roman" w:hAnsi="Times New Roman"/>
          <w:spacing w:val="-4"/>
        </w:rPr>
        <w:t> </w:t>
      </w:r>
      <w:r>
        <w:rPr>
          <w:rFonts w:ascii="Times New Roman" w:hAnsi="Times New Roman"/>
        </w:rPr>
        <w:t>es</w:t>
      </w:r>
      <w:r>
        <w:rPr>
          <w:rFonts w:ascii="Times New Roman" w:hAnsi="Times New Roman"/>
          <w:spacing w:val="-4"/>
        </w:rPr>
        <w:t> </w:t>
      </w:r>
      <w:r>
        <w:rPr>
          <w:rFonts w:ascii="Times New Roman" w:hAnsi="Times New Roman"/>
        </w:rPr>
        <w:t>claro</w:t>
      </w:r>
      <w:r>
        <w:rPr>
          <w:rFonts w:ascii="Times New Roman" w:hAnsi="Times New Roman"/>
          <w:w w:val="100"/>
        </w:rPr>
        <w:t> </w:t>
      </w:r>
      <w:r>
        <w:rPr>
          <w:rFonts w:ascii="Times New Roman" w:hAnsi="Times New Roman"/>
        </w:rPr>
        <w:t>que</w:t>
      </w:r>
      <w:r>
        <w:rPr>
          <w:rFonts w:ascii="Times New Roman" w:hAnsi="Times New Roman"/>
          <w:spacing w:val="-10"/>
        </w:rPr>
        <w:t> </w:t>
      </w:r>
      <w:r>
        <w:rPr>
          <w:rFonts w:ascii="Times New Roman" w:hAnsi="Times New Roman"/>
        </w:rPr>
        <w:t>la</w:t>
      </w:r>
      <w:r>
        <w:rPr>
          <w:rFonts w:ascii="Times New Roman" w:hAnsi="Times New Roman"/>
          <w:spacing w:val="-10"/>
        </w:rPr>
        <w:t> </w:t>
      </w:r>
      <w:r>
        <w:rPr>
          <w:rFonts w:ascii="Times New Roman" w:hAnsi="Times New Roman"/>
        </w:rPr>
        <w:t>antropología</w:t>
      </w:r>
      <w:r>
        <w:rPr>
          <w:rFonts w:ascii="Times New Roman" w:hAnsi="Times New Roman"/>
          <w:spacing w:val="-10"/>
        </w:rPr>
        <w:t> </w:t>
      </w:r>
      <w:r>
        <w:rPr>
          <w:rFonts w:ascii="Times New Roman" w:hAnsi="Times New Roman"/>
        </w:rPr>
        <w:t>se</w:t>
      </w:r>
      <w:r>
        <w:rPr>
          <w:rFonts w:ascii="Times New Roman" w:hAnsi="Times New Roman"/>
          <w:spacing w:val="-10"/>
        </w:rPr>
        <w:t> </w:t>
      </w:r>
      <w:r>
        <w:rPr>
          <w:rFonts w:ascii="Times New Roman" w:hAnsi="Times New Roman"/>
        </w:rPr>
        <w:t>constituyó</w:t>
      </w:r>
      <w:r>
        <w:rPr>
          <w:rFonts w:ascii="Times New Roman" w:hAnsi="Times New Roman"/>
          <w:spacing w:val="-10"/>
        </w:rPr>
        <w:t> </w:t>
      </w:r>
      <w:r>
        <w:rPr>
          <w:rFonts w:ascii="Times New Roman" w:hAnsi="Times New Roman"/>
        </w:rPr>
        <w:t>en</w:t>
      </w:r>
      <w:r>
        <w:rPr>
          <w:rFonts w:ascii="Times New Roman" w:hAnsi="Times New Roman"/>
          <w:spacing w:val="-10"/>
        </w:rPr>
        <w:t> </w:t>
      </w:r>
      <w:r>
        <w:rPr>
          <w:rFonts w:ascii="Times New Roman" w:hAnsi="Times New Roman"/>
        </w:rPr>
        <w:t>una</w:t>
      </w:r>
      <w:r>
        <w:rPr>
          <w:rFonts w:ascii="Times New Roman" w:hAnsi="Times New Roman"/>
          <w:spacing w:val="-10"/>
        </w:rPr>
        <w:t> </w:t>
      </w:r>
      <w:r>
        <w:rPr>
          <w:rFonts w:ascii="Times New Roman" w:hAnsi="Times New Roman"/>
        </w:rPr>
        <w:t>disciplina</w:t>
      </w:r>
      <w:r>
        <w:rPr>
          <w:rFonts w:ascii="Times New Roman" w:hAnsi="Times New Roman"/>
          <w:spacing w:val="-8"/>
        </w:rPr>
        <w:t> </w:t>
      </w:r>
      <w:r>
        <w:rPr>
          <w:rFonts w:ascii="Times New Roman" w:hAnsi="Times New Roman"/>
        </w:rPr>
        <w:t>moderna</w:t>
      </w:r>
      <w:r>
        <w:rPr>
          <w:rFonts w:ascii="Times New Roman" w:hAnsi="Times New Roman"/>
          <w:spacing w:val="-10"/>
        </w:rPr>
        <w:t> </w:t>
      </w:r>
      <w:r>
        <w:rPr>
          <w:rFonts w:ascii="Times New Roman" w:hAnsi="Times New Roman"/>
        </w:rPr>
        <w:t>en</w:t>
      </w:r>
      <w:r>
        <w:rPr>
          <w:rFonts w:ascii="Times New Roman" w:hAnsi="Times New Roman"/>
          <w:spacing w:val="-10"/>
        </w:rPr>
        <w:t> </w:t>
      </w:r>
      <w:r>
        <w:rPr>
          <w:rFonts w:ascii="Times New Roman" w:hAnsi="Times New Roman"/>
        </w:rPr>
        <w:t>el</w:t>
      </w:r>
      <w:r>
        <w:rPr>
          <w:rFonts w:ascii="Times New Roman" w:hAnsi="Times New Roman"/>
          <w:spacing w:val="-10"/>
        </w:rPr>
        <w:t> </w:t>
      </w:r>
      <w:r>
        <w:rPr>
          <w:rFonts w:ascii="Times New Roman" w:hAnsi="Times New Roman"/>
        </w:rPr>
        <w:t>siglo</w:t>
      </w:r>
      <w:r>
        <w:rPr>
          <w:rFonts w:ascii="Times New Roman" w:hAnsi="Times New Roman"/>
          <w:spacing w:val="-10"/>
        </w:rPr>
        <w:t> </w:t>
      </w:r>
      <w:r>
        <w:rPr>
          <w:w w:val="105"/>
          <w:sz w:val="17"/>
        </w:rPr>
        <w:t>xvii</w:t>
      </w:r>
      <w:r>
        <w:rPr>
          <w:spacing w:val="7"/>
          <w:w w:val="105"/>
          <w:sz w:val="17"/>
        </w:rPr>
        <w:t> </w:t>
      </w:r>
      <w:r>
        <w:rPr>
          <w:rFonts w:ascii="Times New Roman" w:hAnsi="Times New Roman"/>
        </w:rPr>
        <w:t>y</w:t>
      </w:r>
      <w:r>
        <w:rPr>
          <w:rFonts w:ascii="Times New Roman" w:hAnsi="Times New Roman"/>
          <w:spacing w:val="-10"/>
        </w:rPr>
        <w:t> </w:t>
      </w:r>
      <w:r>
        <w:rPr>
          <w:rFonts w:ascii="Times New Roman" w:hAnsi="Times New Roman"/>
        </w:rPr>
        <w:t>con-</w:t>
      </w:r>
      <w:r>
        <w:rPr>
          <w:rFonts w:ascii="Times New Roman" w:hAnsi="Times New Roman"/>
          <w:w w:val="98"/>
        </w:rPr>
        <w:t> </w:t>
      </w:r>
      <w:r>
        <w:rPr>
          <w:rFonts w:ascii="Times New Roman" w:hAnsi="Times New Roman"/>
        </w:rPr>
        <w:t>tinuó</w:t>
      </w:r>
      <w:r>
        <w:rPr>
          <w:rFonts w:ascii="Times New Roman" w:hAnsi="Times New Roman"/>
          <w:spacing w:val="-7"/>
        </w:rPr>
        <w:t> </w:t>
      </w:r>
      <w:r>
        <w:rPr>
          <w:rFonts w:ascii="Times New Roman" w:hAnsi="Times New Roman"/>
        </w:rPr>
        <w:t>hasta</w:t>
      </w:r>
      <w:r>
        <w:rPr>
          <w:rFonts w:ascii="Times New Roman" w:hAnsi="Times New Roman"/>
          <w:spacing w:val="-7"/>
        </w:rPr>
        <w:t> </w:t>
      </w:r>
      <w:r>
        <w:rPr>
          <w:rFonts w:ascii="Times New Roman" w:hAnsi="Times New Roman"/>
        </w:rPr>
        <w:t>el</w:t>
      </w:r>
      <w:r>
        <w:rPr>
          <w:rFonts w:ascii="Times New Roman" w:hAnsi="Times New Roman"/>
          <w:spacing w:val="-7"/>
        </w:rPr>
        <w:t> </w:t>
      </w:r>
      <w:r>
        <w:rPr>
          <w:rFonts w:ascii="Times New Roman" w:hAnsi="Times New Roman"/>
        </w:rPr>
        <w:t>siglo</w:t>
      </w:r>
      <w:r>
        <w:rPr>
          <w:rFonts w:ascii="Times New Roman" w:hAnsi="Times New Roman"/>
          <w:spacing w:val="-7"/>
        </w:rPr>
        <w:t> </w:t>
      </w:r>
      <w:r>
        <w:rPr>
          <w:w w:val="105"/>
          <w:sz w:val="17"/>
        </w:rPr>
        <w:t>xix</w:t>
      </w:r>
      <w:r>
        <w:rPr>
          <w:rFonts w:ascii="Times New Roman" w:hAnsi="Times New Roman"/>
          <w:w w:val="105"/>
        </w:rPr>
        <w:t>,</w:t>
      </w:r>
      <w:r>
        <w:rPr>
          <w:rFonts w:ascii="Times New Roman" w:hAnsi="Times New Roman"/>
          <w:spacing w:val="-10"/>
          <w:w w:val="105"/>
        </w:rPr>
        <w:t> </w:t>
      </w:r>
      <w:r>
        <w:rPr>
          <w:rFonts w:ascii="Times New Roman" w:hAnsi="Times New Roman"/>
        </w:rPr>
        <w:t>luego</w:t>
      </w:r>
      <w:r>
        <w:rPr>
          <w:rFonts w:ascii="Times New Roman" w:hAnsi="Times New Roman"/>
          <w:spacing w:val="-7"/>
        </w:rPr>
        <w:t> </w:t>
      </w:r>
      <w:r>
        <w:rPr>
          <w:rFonts w:ascii="Times New Roman" w:hAnsi="Times New Roman"/>
        </w:rPr>
        <w:t>de</w:t>
      </w:r>
      <w:r>
        <w:rPr>
          <w:rFonts w:ascii="Times New Roman" w:hAnsi="Times New Roman"/>
          <w:spacing w:val="-7"/>
        </w:rPr>
        <w:t> </w:t>
      </w:r>
      <w:r>
        <w:rPr>
          <w:rFonts w:ascii="Times New Roman" w:hAnsi="Times New Roman"/>
        </w:rPr>
        <w:t>lo</w:t>
      </w:r>
      <w:r>
        <w:rPr>
          <w:rFonts w:ascii="Times New Roman" w:hAnsi="Times New Roman"/>
          <w:spacing w:val="-7"/>
        </w:rPr>
        <w:t> </w:t>
      </w:r>
      <w:r>
        <w:rPr>
          <w:rFonts w:ascii="Times New Roman" w:hAnsi="Times New Roman"/>
        </w:rPr>
        <w:t>cual</w:t>
      </w:r>
      <w:r>
        <w:rPr>
          <w:rFonts w:ascii="Times New Roman" w:hAnsi="Times New Roman"/>
          <w:spacing w:val="-7"/>
        </w:rPr>
        <w:t> </w:t>
      </w:r>
      <w:r>
        <w:rPr>
          <w:rFonts w:ascii="Times New Roman" w:hAnsi="Times New Roman"/>
        </w:rPr>
        <w:t>se</w:t>
      </w:r>
      <w:r>
        <w:rPr>
          <w:rFonts w:ascii="Times New Roman" w:hAnsi="Times New Roman"/>
          <w:spacing w:val="-7"/>
        </w:rPr>
        <w:t> </w:t>
      </w:r>
      <w:r>
        <w:rPr>
          <w:rFonts w:ascii="Times New Roman" w:hAnsi="Times New Roman"/>
        </w:rPr>
        <w:t>introducen</w:t>
      </w:r>
      <w:r>
        <w:rPr>
          <w:rFonts w:ascii="Times New Roman" w:hAnsi="Times New Roman"/>
          <w:spacing w:val="-8"/>
        </w:rPr>
        <w:t> </w:t>
      </w:r>
      <w:r>
        <w:rPr>
          <w:rFonts w:ascii="Times New Roman" w:hAnsi="Times New Roman"/>
        </w:rPr>
        <w:t>mutaciones</w:t>
      </w:r>
      <w:r>
        <w:rPr>
          <w:rFonts w:ascii="Times New Roman" w:hAnsi="Times New Roman"/>
          <w:spacing w:val="-7"/>
        </w:rPr>
        <w:t> </w:t>
      </w:r>
      <w:r>
        <w:rPr>
          <w:rFonts w:ascii="Times New Roman" w:hAnsi="Times New Roman"/>
        </w:rPr>
        <w:t>en</w:t>
      </w:r>
      <w:r>
        <w:rPr>
          <w:rFonts w:ascii="Times New Roman" w:hAnsi="Times New Roman"/>
          <w:spacing w:val="-7"/>
        </w:rPr>
        <w:t> </w:t>
      </w:r>
      <w:r>
        <w:rPr>
          <w:rFonts w:ascii="Times New Roman" w:hAnsi="Times New Roman"/>
        </w:rPr>
        <w:t>las</w:t>
      </w:r>
      <w:r>
        <w:rPr>
          <w:rFonts w:ascii="Times New Roman" w:hAnsi="Times New Roman"/>
          <w:spacing w:val="-7"/>
        </w:rPr>
        <w:t> </w:t>
      </w:r>
      <w:r>
        <w:rPr>
          <w:rFonts w:ascii="Times New Roman" w:hAnsi="Times New Roman"/>
        </w:rPr>
        <w:t>prácticas</w:t>
      </w:r>
      <w:r>
        <w:rPr>
          <w:rFonts w:ascii="Times New Roman" w:hAnsi="Times New Roman"/>
          <w:spacing w:val="-1"/>
          <w:w w:val="99"/>
        </w:rPr>
        <w:t> </w:t>
      </w:r>
      <w:r>
        <w:rPr>
          <w:rFonts w:ascii="Times New Roman" w:hAnsi="Times New Roman"/>
        </w:rPr>
        <w:t>científicas</w:t>
      </w:r>
      <w:r>
        <w:rPr>
          <w:rFonts w:ascii="Times New Roman" w:hAnsi="Times New Roman"/>
          <w:spacing w:val="-8"/>
        </w:rPr>
        <w:t> </w:t>
      </w:r>
      <w:r>
        <w:rPr>
          <w:rFonts w:ascii="Times New Roman" w:hAnsi="Times New Roman"/>
        </w:rPr>
        <w:t>que</w:t>
      </w:r>
      <w:r>
        <w:rPr>
          <w:rFonts w:ascii="Times New Roman" w:hAnsi="Times New Roman"/>
          <w:spacing w:val="-7"/>
        </w:rPr>
        <w:t> </w:t>
      </w:r>
      <w:r>
        <w:rPr>
          <w:rFonts w:ascii="Times New Roman" w:hAnsi="Times New Roman"/>
        </w:rPr>
        <w:t>dificultan</w:t>
      </w:r>
      <w:r>
        <w:rPr>
          <w:rFonts w:ascii="Times New Roman" w:hAnsi="Times New Roman"/>
          <w:spacing w:val="-7"/>
        </w:rPr>
        <w:t> </w:t>
      </w:r>
      <w:r>
        <w:rPr>
          <w:rFonts w:ascii="Times New Roman" w:hAnsi="Times New Roman"/>
        </w:rPr>
        <w:t>hoy</w:t>
      </w:r>
      <w:r>
        <w:rPr>
          <w:rFonts w:ascii="Times New Roman" w:hAnsi="Times New Roman"/>
          <w:spacing w:val="-7"/>
        </w:rPr>
        <w:t> </w:t>
      </w:r>
      <w:r>
        <w:rPr>
          <w:rFonts w:ascii="Times New Roman" w:hAnsi="Times New Roman"/>
        </w:rPr>
        <w:t>día</w:t>
      </w:r>
      <w:r>
        <w:rPr>
          <w:rFonts w:ascii="Times New Roman" w:hAnsi="Times New Roman"/>
          <w:spacing w:val="-7"/>
        </w:rPr>
        <w:t> </w:t>
      </w:r>
      <w:r>
        <w:rPr>
          <w:rFonts w:ascii="Times New Roman" w:hAnsi="Times New Roman"/>
        </w:rPr>
        <w:t>continuar</w:t>
      </w:r>
      <w:r>
        <w:rPr>
          <w:rFonts w:ascii="Times New Roman" w:hAnsi="Times New Roman"/>
          <w:spacing w:val="-8"/>
        </w:rPr>
        <w:t> </w:t>
      </w:r>
      <w:r>
        <w:rPr>
          <w:rFonts w:ascii="Times New Roman" w:hAnsi="Times New Roman"/>
        </w:rPr>
        <w:t>usando</w:t>
      </w:r>
      <w:r>
        <w:rPr>
          <w:rFonts w:ascii="Times New Roman" w:hAnsi="Times New Roman"/>
          <w:spacing w:val="-8"/>
        </w:rPr>
        <w:t> </w:t>
      </w:r>
      <w:r>
        <w:rPr>
          <w:rFonts w:ascii="Times New Roman" w:hAnsi="Times New Roman"/>
        </w:rPr>
        <w:t>el</w:t>
      </w:r>
      <w:r>
        <w:rPr>
          <w:rFonts w:ascii="Times New Roman" w:hAnsi="Times New Roman"/>
          <w:spacing w:val="-7"/>
        </w:rPr>
        <w:t> </w:t>
      </w:r>
      <w:r>
        <w:rPr>
          <w:rFonts w:ascii="Times New Roman" w:hAnsi="Times New Roman"/>
        </w:rPr>
        <w:t>término</w:t>
      </w:r>
      <w:r>
        <w:rPr>
          <w:rFonts w:ascii="Times New Roman" w:hAnsi="Times New Roman"/>
          <w:spacing w:val="-7"/>
        </w:rPr>
        <w:t> </w:t>
      </w:r>
      <w:r>
        <w:rPr>
          <w:rFonts w:ascii="Times New Roman" w:hAnsi="Times New Roman"/>
        </w:rPr>
        <w:t>clásico</w:t>
      </w:r>
      <w:r>
        <w:rPr>
          <w:rFonts w:ascii="Times New Roman" w:hAnsi="Times New Roman"/>
          <w:spacing w:val="-8"/>
        </w:rPr>
        <w:t> </w:t>
      </w:r>
      <w:r>
        <w:rPr>
          <w:rFonts w:ascii="Times New Roman" w:hAnsi="Times New Roman"/>
          <w:i/>
        </w:rPr>
        <w:t>disciplinas</w:t>
      </w:r>
      <w:r>
        <w:rPr>
          <w:rFonts w:ascii="Times New Roman" w:hAnsi="Times New Roman"/>
        </w:rPr>
        <w:t>.</w:t>
      </w:r>
      <w:r>
        <w:rPr>
          <w:rFonts w:ascii="Times New Roman" w:hAnsi="Times New Roman"/>
          <w:w w:val="99"/>
        </w:rPr>
        <w:t> </w:t>
      </w:r>
      <w:r>
        <w:rPr>
          <w:rFonts w:ascii="Times New Roman" w:hAnsi="Times New Roman"/>
        </w:rPr>
        <w:t>Nos referiremos al dominio antropológico para aludir a prácticas científicas</w:t>
      </w:r>
      <w:r>
        <w:rPr>
          <w:rFonts w:ascii="Times New Roman" w:hAnsi="Times New Roman"/>
          <w:spacing w:val="11"/>
        </w:rPr>
        <w:t> </w:t>
      </w:r>
      <w:r>
        <w:rPr>
          <w:rFonts w:ascii="Times New Roman" w:hAnsi="Times New Roman"/>
        </w:rPr>
        <w:t>no</w:t>
      </w:r>
      <w:r>
        <w:rPr>
          <w:rFonts w:ascii="Times New Roman" w:hAnsi="Times New Roman"/>
          <w:spacing w:val="-1"/>
          <w:w w:val="104"/>
        </w:rPr>
        <w:t> </w:t>
      </w:r>
      <w:r>
        <w:rPr>
          <w:rFonts w:ascii="Times New Roman" w:hAnsi="Times New Roman"/>
        </w:rPr>
        <w:t>clásicas,</w:t>
      </w:r>
      <w:r>
        <w:rPr>
          <w:rFonts w:ascii="Times New Roman" w:hAnsi="Times New Roman"/>
          <w:spacing w:val="-5"/>
        </w:rPr>
        <w:t> </w:t>
      </w:r>
      <w:r>
        <w:rPr>
          <w:rFonts w:ascii="Times New Roman" w:hAnsi="Times New Roman"/>
        </w:rPr>
        <w:t>o</w:t>
      </w:r>
      <w:r>
        <w:rPr>
          <w:rFonts w:ascii="Times New Roman" w:hAnsi="Times New Roman"/>
          <w:spacing w:val="-5"/>
        </w:rPr>
        <w:t> </w:t>
      </w:r>
      <w:r>
        <w:rPr>
          <w:rFonts w:ascii="Times New Roman" w:hAnsi="Times New Roman"/>
        </w:rPr>
        <w:t>bien,</w:t>
      </w:r>
      <w:r>
        <w:rPr>
          <w:rFonts w:ascii="Times New Roman" w:hAnsi="Times New Roman"/>
          <w:spacing w:val="-6"/>
        </w:rPr>
        <w:t> </w:t>
      </w:r>
      <w:r>
        <w:rPr>
          <w:rFonts w:ascii="Times New Roman" w:hAnsi="Times New Roman"/>
        </w:rPr>
        <w:t>para</w:t>
      </w:r>
      <w:r>
        <w:rPr>
          <w:rFonts w:ascii="Times New Roman" w:hAnsi="Times New Roman"/>
          <w:spacing w:val="-5"/>
        </w:rPr>
        <w:t> </w:t>
      </w:r>
      <w:r>
        <w:rPr>
          <w:rFonts w:ascii="Times New Roman" w:hAnsi="Times New Roman"/>
        </w:rPr>
        <w:t>dar</w:t>
      </w:r>
      <w:r>
        <w:rPr>
          <w:rFonts w:ascii="Times New Roman" w:hAnsi="Times New Roman"/>
          <w:spacing w:val="-5"/>
        </w:rPr>
        <w:t> </w:t>
      </w:r>
      <w:r>
        <w:rPr>
          <w:rFonts w:ascii="Times New Roman" w:hAnsi="Times New Roman"/>
        </w:rPr>
        <w:t>cuenta</w:t>
      </w:r>
      <w:r>
        <w:rPr>
          <w:rFonts w:ascii="Times New Roman" w:hAnsi="Times New Roman"/>
          <w:spacing w:val="-5"/>
        </w:rPr>
        <w:t> </w:t>
      </w:r>
      <w:r>
        <w:rPr>
          <w:rFonts w:ascii="Times New Roman" w:hAnsi="Times New Roman"/>
        </w:rPr>
        <w:t>en</w:t>
      </w:r>
      <w:r>
        <w:rPr>
          <w:rFonts w:ascii="Times New Roman" w:hAnsi="Times New Roman"/>
          <w:spacing w:val="-5"/>
        </w:rPr>
        <w:t> </w:t>
      </w:r>
      <w:r>
        <w:rPr>
          <w:rFonts w:ascii="Times New Roman" w:hAnsi="Times New Roman"/>
        </w:rPr>
        <w:t>el</w:t>
      </w:r>
      <w:r>
        <w:rPr>
          <w:rFonts w:ascii="Times New Roman" w:hAnsi="Times New Roman"/>
          <w:spacing w:val="-5"/>
        </w:rPr>
        <w:t> </w:t>
      </w:r>
      <w:r>
        <w:rPr>
          <w:rFonts w:ascii="Times New Roman" w:hAnsi="Times New Roman"/>
          <w:spacing w:val="-3"/>
        </w:rPr>
        <w:t>largo</w:t>
      </w:r>
      <w:r>
        <w:rPr>
          <w:rFonts w:ascii="Times New Roman" w:hAnsi="Times New Roman"/>
          <w:spacing w:val="-5"/>
        </w:rPr>
        <w:t> </w:t>
      </w:r>
      <w:r>
        <w:rPr>
          <w:rFonts w:ascii="Times New Roman" w:hAnsi="Times New Roman"/>
        </w:rPr>
        <w:t>plazo</w:t>
      </w:r>
      <w:r>
        <w:rPr>
          <w:rFonts w:ascii="Times New Roman" w:hAnsi="Times New Roman"/>
          <w:spacing w:val="-5"/>
        </w:rPr>
        <w:t> </w:t>
      </w:r>
      <w:r>
        <w:rPr>
          <w:rFonts w:ascii="Times New Roman" w:hAnsi="Times New Roman"/>
        </w:rPr>
        <w:t>de</w:t>
      </w:r>
      <w:r>
        <w:rPr>
          <w:rFonts w:ascii="Times New Roman" w:hAnsi="Times New Roman"/>
          <w:spacing w:val="-5"/>
        </w:rPr>
        <w:t> </w:t>
      </w:r>
      <w:r>
        <w:rPr>
          <w:rFonts w:ascii="Times New Roman" w:hAnsi="Times New Roman"/>
        </w:rPr>
        <w:t>la</w:t>
      </w:r>
      <w:r>
        <w:rPr>
          <w:rFonts w:ascii="Times New Roman" w:hAnsi="Times New Roman"/>
          <w:spacing w:val="-5"/>
        </w:rPr>
        <w:t> </w:t>
      </w:r>
      <w:r>
        <w:rPr>
          <w:rFonts w:ascii="Times New Roman" w:hAnsi="Times New Roman"/>
        </w:rPr>
        <w:t>constitución</w:t>
      </w:r>
      <w:r>
        <w:rPr>
          <w:rFonts w:ascii="Times New Roman" w:hAnsi="Times New Roman"/>
          <w:spacing w:val="-5"/>
        </w:rPr>
        <w:t> </w:t>
      </w:r>
      <w:r>
        <w:rPr>
          <w:rFonts w:ascii="Times New Roman" w:hAnsi="Times New Roman"/>
        </w:rPr>
        <w:t>de</w:t>
      </w:r>
      <w:r>
        <w:rPr>
          <w:rFonts w:ascii="Times New Roman" w:hAnsi="Times New Roman"/>
          <w:spacing w:val="-5"/>
        </w:rPr>
        <w:t> </w:t>
      </w:r>
      <w:r>
        <w:rPr>
          <w:rFonts w:ascii="Times New Roman" w:hAnsi="Times New Roman"/>
        </w:rPr>
        <w:t>la</w:t>
      </w:r>
      <w:r>
        <w:rPr>
          <w:rFonts w:ascii="Times New Roman" w:hAnsi="Times New Roman"/>
          <w:spacing w:val="-5"/>
        </w:rPr>
        <w:t> </w:t>
      </w:r>
      <w:r>
        <w:rPr>
          <w:rFonts w:ascii="Times New Roman" w:hAnsi="Times New Roman"/>
        </w:rPr>
        <w:t>práctica</w:t>
      </w:r>
    </w:p>
    <w:p>
      <w:pPr>
        <w:pStyle w:val="BodyText"/>
        <w:spacing w:line="253" w:lineRule="exact"/>
        <w:ind w:left="1553" w:right="1409"/>
        <w:rPr>
          <w:rFonts w:ascii="Times New Roman" w:hAnsi="Times New Roman"/>
        </w:rPr>
      </w:pPr>
      <w:r>
        <w:rPr>
          <w:rFonts w:ascii="Times New Roman" w:hAnsi="Times New Roman"/>
        </w:rPr>
        <w:t>antropológica en sentido general o no preciso al de disciplina.</w:t>
      </w:r>
    </w:p>
    <w:p>
      <w:pPr>
        <w:spacing w:after="0" w:line="253" w:lineRule="exact"/>
        <w:rPr>
          <w:rFonts w:ascii="Times New Roman" w:hAnsi="Times New Roman"/>
        </w:rPr>
        <w:sectPr>
          <w:footerReference w:type="default" r:id="rId39"/>
          <w:pgSz w:w="10200" w:h="13600"/>
          <w:pgMar w:footer="223" w:header="0"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2120" w:val="left" w:leader="none"/>
        </w:tabs>
        <w:spacing w:before="66"/>
        <w:ind w:left="1553" w:right="1409" w:firstLine="0"/>
        <w:jc w:val="left"/>
        <w:rPr>
          <w:rFonts w:ascii="Times New Roman" w:hAnsi="Times New Roman"/>
          <w:i/>
          <w:sz w:val="20"/>
        </w:rPr>
      </w:pPr>
      <w:r>
        <w:rPr/>
        <w:pict>
          <v:line style="position:absolute;mso-position-horizontal-relative:page;mso-position-vertical-relative:paragraph;z-index:2968" from="15pt,-30.923588pt" to="0pt,-30.923588pt" stroked="true" strokeweight=".25pt" strokecolor="#000000">
            <w10:wrap type="none"/>
          </v:line>
        </w:pict>
      </w:r>
      <w:r>
        <w:rPr/>
        <w:pict>
          <v:line style="position:absolute;mso-position-horizontal-relative:page;mso-position-vertical-relative:paragraph;z-index:2992" from="494.71701pt,-30.923588pt" to="509.71701pt,-30.923588pt" stroked="true" strokeweight=".25pt" strokecolor="#000000">
            <w10:wrap type="none"/>
          </v:line>
        </w:pict>
      </w:r>
      <w:r>
        <w:rPr/>
        <w:pict>
          <v:line style="position:absolute;mso-position-horizontal-relative:page;mso-position-vertical-relative:paragraph;z-index:3016" from="21pt,-36.923588pt" to="21pt,-51.923588pt" stroked="true" strokeweight=".25pt" strokecolor="#000000">
            <w10:wrap type="none"/>
          </v:line>
        </w:pict>
      </w:r>
      <w:r>
        <w:rPr/>
        <w:pict>
          <v:line style="position:absolute;mso-position-horizontal-relative:page;mso-position-vertical-relative:paragraph;z-index:3040" from="488.71701pt,-36.923588pt" to="488.71701pt,-51.923588pt" stroked="true" strokeweight=".25pt" strokecolor="#000000">
            <w10:wrap type="none"/>
          </v:line>
        </w:pict>
      </w:r>
      <w:r>
        <w:rPr>
          <w:rFonts w:ascii="Times New Roman" w:hAnsi="Times New Roman"/>
          <w:w w:val="95"/>
          <w:sz w:val="20"/>
        </w:rPr>
        <w:t>18</w:t>
        <w:tab/>
      </w:r>
      <w:r>
        <w:rPr>
          <w:rFonts w:ascii="Times New Roman" w:hAnsi="Times New Roman"/>
          <w:i/>
          <w:w w:val="85"/>
          <w:sz w:val="20"/>
        </w:rPr>
        <w:t>Episttemología de la</w:t>
      </w:r>
      <w:r>
        <w:rPr>
          <w:rFonts w:ascii="Times New Roman" w:hAnsi="Times New Roman"/>
          <w:i/>
          <w:spacing w:val="3"/>
          <w:w w:val="85"/>
          <w:sz w:val="20"/>
        </w:rPr>
        <w:t> </w:t>
      </w:r>
      <w:r>
        <w:rPr>
          <w:rFonts w:ascii="Times New Roman" w:hAnsi="Times New Roman"/>
          <w:i/>
          <w:w w:val="85"/>
          <w:sz w:val="20"/>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5"/>
        <w:rPr>
          <w:rFonts w:ascii="Times New Roman"/>
          <w:i/>
          <w:sz w:val="20"/>
        </w:rPr>
      </w:pPr>
    </w:p>
    <w:p>
      <w:pPr>
        <w:pStyle w:val="BodyText"/>
        <w:spacing w:line="247" w:lineRule="auto" w:before="65"/>
        <w:ind w:left="1553" w:right="1551" w:firstLine="283"/>
        <w:jc w:val="both"/>
        <w:rPr>
          <w:rFonts w:ascii="Times New Roman" w:hAnsi="Times New Roman"/>
        </w:rPr>
      </w:pPr>
      <w:r>
        <w:rPr>
          <w:rFonts w:ascii="Times New Roman" w:hAnsi="Times New Roman"/>
        </w:rPr>
        <w:t>El trabajo conceptual y epistemológico de la fundamentación de la antropo- logía ocurrió a lo </w:t>
      </w:r>
      <w:r>
        <w:rPr>
          <w:rFonts w:ascii="Times New Roman" w:hAnsi="Times New Roman"/>
          <w:spacing w:val="-3"/>
        </w:rPr>
        <w:t>largo </w:t>
      </w:r>
      <w:r>
        <w:rPr>
          <w:rFonts w:ascii="Times New Roman" w:hAnsi="Times New Roman"/>
        </w:rPr>
        <w:t>de cien años (1750-1850), durante los cuales autores tan disímbolos como Buffon, Kant, Comte, Broca, Edwards, Blumenbach, </w:t>
      </w:r>
      <w:r>
        <w:rPr>
          <w:rFonts w:ascii="Times New Roman" w:hAnsi="Times New Roman"/>
          <w:spacing w:val="-5"/>
        </w:rPr>
        <w:t>Topinard </w:t>
      </w:r>
      <w:r>
        <w:rPr>
          <w:rFonts w:ascii="Times New Roman" w:hAnsi="Times New Roman"/>
        </w:rPr>
        <w:t>y De Gérando, entre otros, fundamentaron la ciencia del </w:t>
      </w:r>
      <w:r>
        <w:rPr>
          <w:rFonts w:ascii="Times New Roman" w:hAnsi="Times New Roman"/>
          <w:spacing w:val="-2"/>
        </w:rPr>
        <w:t>hombre </w:t>
      </w:r>
      <w:r>
        <w:rPr>
          <w:rFonts w:ascii="Times New Roman" w:hAnsi="Times New Roman"/>
        </w:rPr>
        <w:t>y desarrollaron sus métodos de estudio. En este capítulo expondremos el surgimiento del domi- nio</w:t>
      </w:r>
      <w:r>
        <w:rPr>
          <w:rFonts w:ascii="Times New Roman" w:hAnsi="Times New Roman"/>
          <w:spacing w:val="-11"/>
        </w:rPr>
        <w:t> </w:t>
      </w:r>
      <w:r>
        <w:rPr>
          <w:rFonts w:ascii="Times New Roman" w:hAnsi="Times New Roman"/>
        </w:rPr>
        <w:t>antropológico,</w:t>
      </w:r>
      <w:r>
        <w:rPr>
          <w:rFonts w:ascii="Times New Roman" w:hAnsi="Times New Roman"/>
          <w:spacing w:val="-11"/>
        </w:rPr>
        <w:t> </w:t>
      </w:r>
      <w:r>
        <w:rPr>
          <w:rFonts w:ascii="Times New Roman" w:hAnsi="Times New Roman"/>
        </w:rPr>
        <w:t>de</w:t>
      </w:r>
      <w:r>
        <w:rPr>
          <w:rFonts w:ascii="Times New Roman" w:hAnsi="Times New Roman"/>
          <w:spacing w:val="-11"/>
        </w:rPr>
        <w:t> </w:t>
      </w:r>
      <w:r>
        <w:rPr>
          <w:rFonts w:ascii="Times New Roman" w:hAnsi="Times New Roman"/>
        </w:rPr>
        <w:t>sus</w:t>
      </w:r>
      <w:r>
        <w:rPr>
          <w:rFonts w:ascii="Times New Roman" w:hAnsi="Times New Roman"/>
          <w:spacing w:val="-11"/>
        </w:rPr>
        <w:t> </w:t>
      </w:r>
      <w:r>
        <w:rPr>
          <w:rFonts w:ascii="Times New Roman" w:hAnsi="Times New Roman"/>
        </w:rPr>
        <w:t>temas</w:t>
      </w:r>
      <w:r>
        <w:rPr>
          <w:rFonts w:ascii="Times New Roman" w:hAnsi="Times New Roman"/>
          <w:spacing w:val="-11"/>
        </w:rPr>
        <w:t> </w:t>
      </w:r>
      <w:r>
        <w:rPr>
          <w:rFonts w:ascii="Times New Roman" w:hAnsi="Times New Roman"/>
        </w:rPr>
        <w:t>y</w:t>
      </w:r>
      <w:r>
        <w:rPr>
          <w:rFonts w:ascii="Times New Roman" w:hAnsi="Times New Roman"/>
          <w:spacing w:val="-11"/>
        </w:rPr>
        <w:t> </w:t>
      </w:r>
      <w:r>
        <w:rPr>
          <w:rFonts w:ascii="Times New Roman" w:hAnsi="Times New Roman"/>
        </w:rPr>
        <w:t>metodologías,</w:t>
      </w:r>
      <w:r>
        <w:rPr>
          <w:rFonts w:ascii="Times New Roman" w:hAnsi="Times New Roman"/>
          <w:spacing w:val="-11"/>
        </w:rPr>
        <w:t> </w:t>
      </w:r>
      <w:r>
        <w:rPr>
          <w:rFonts w:ascii="Times New Roman" w:hAnsi="Times New Roman"/>
        </w:rPr>
        <w:t>desde</w:t>
      </w:r>
      <w:r>
        <w:rPr>
          <w:rFonts w:ascii="Times New Roman" w:hAnsi="Times New Roman"/>
          <w:spacing w:val="-11"/>
        </w:rPr>
        <w:t> </w:t>
      </w:r>
      <w:r>
        <w:rPr>
          <w:rFonts w:ascii="Times New Roman" w:hAnsi="Times New Roman"/>
        </w:rPr>
        <w:t>una</w:t>
      </w:r>
      <w:r>
        <w:rPr>
          <w:rFonts w:ascii="Times New Roman" w:hAnsi="Times New Roman"/>
          <w:spacing w:val="-11"/>
        </w:rPr>
        <w:t> </w:t>
      </w:r>
      <w:r>
        <w:rPr>
          <w:rFonts w:ascii="Times New Roman" w:hAnsi="Times New Roman"/>
        </w:rPr>
        <w:t>perspectiva</w:t>
      </w:r>
      <w:r>
        <w:rPr>
          <w:rFonts w:ascii="Times New Roman" w:hAnsi="Times New Roman"/>
          <w:spacing w:val="-11"/>
        </w:rPr>
        <w:t> </w:t>
      </w:r>
      <w:r>
        <w:rPr>
          <w:rFonts w:ascii="Times New Roman" w:hAnsi="Times New Roman"/>
        </w:rPr>
        <w:t>epistemo- lógica,</w:t>
      </w:r>
      <w:r>
        <w:rPr>
          <w:rFonts w:ascii="Times New Roman" w:hAnsi="Times New Roman"/>
          <w:spacing w:val="-15"/>
        </w:rPr>
        <w:t> </w:t>
      </w:r>
      <w:r>
        <w:rPr>
          <w:rFonts w:ascii="Times New Roman" w:hAnsi="Times New Roman"/>
        </w:rPr>
        <w:t>y</w:t>
      </w:r>
      <w:r>
        <w:rPr>
          <w:rFonts w:ascii="Times New Roman" w:hAnsi="Times New Roman"/>
          <w:spacing w:val="-15"/>
        </w:rPr>
        <w:t> </w:t>
      </w:r>
      <w:r>
        <w:rPr>
          <w:rFonts w:ascii="Times New Roman" w:hAnsi="Times New Roman"/>
        </w:rPr>
        <w:t>anudaremos</w:t>
      </w:r>
      <w:r>
        <w:rPr>
          <w:rFonts w:ascii="Times New Roman" w:hAnsi="Times New Roman"/>
          <w:spacing w:val="-15"/>
        </w:rPr>
        <w:t> </w:t>
      </w:r>
      <w:r>
        <w:rPr>
          <w:rFonts w:ascii="Times New Roman" w:hAnsi="Times New Roman"/>
        </w:rPr>
        <w:t>los</w:t>
      </w:r>
      <w:r>
        <w:rPr>
          <w:rFonts w:ascii="Times New Roman" w:hAnsi="Times New Roman"/>
          <w:spacing w:val="-15"/>
        </w:rPr>
        <w:t> </w:t>
      </w:r>
      <w:r>
        <w:rPr>
          <w:rFonts w:ascii="Times New Roman" w:hAnsi="Times New Roman"/>
        </w:rPr>
        <w:t>elementos</w:t>
      </w:r>
      <w:r>
        <w:rPr>
          <w:rFonts w:ascii="Times New Roman" w:hAnsi="Times New Roman"/>
          <w:spacing w:val="-14"/>
        </w:rPr>
        <w:t> </w:t>
      </w:r>
      <w:r>
        <w:rPr>
          <w:rFonts w:ascii="Times New Roman" w:hAnsi="Times New Roman"/>
        </w:rPr>
        <w:t>alcanzados</w:t>
      </w:r>
      <w:r>
        <w:rPr>
          <w:rFonts w:ascii="Times New Roman" w:hAnsi="Times New Roman"/>
          <w:spacing w:val="-14"/>
        </w:rPr>
        <w:t> </w:t>
      </w:r>
      <w:r>
        <w:rPr>
          <w:rFonts w:ascii="Times New Roman" w:hAnsi="Times New Roman"/>
        </w:rPr>
        <w:t>por</w:t>
      </w:r>
      <w:r>
        <w:rPr>
          <w:rFonts w:ascii="Times New Roman" w:hAnsi="Times New Roman"/>
          <w:spacing w:val="-15"/>
        </w:rPr>
        <w:t> </w:t>
      </w:r>
      <w:r>
        <w:rPr>
          <w:rFonts w:ascii="Times New Roman" w:hAnsi="Times New Roman"/>
        </w:rPr>
        <w:t>los</w:t>
      </w:r>
      <w:r>
        <w:rPr>
          <w:rFonts w:ascii="Times New Roman" w:hAnsi="Times New Roman"/>
          <w:spacing w:val="-15"/>
        </w:rPr>
        <w:t> </w:t>
      </w:r>
      <w:r>
        <w:rPr>
          <w:rFonts w:ascii="Times New Roman" w:hAnsi="Times New Roman"/>
        </w:rPr>
        <w:t>autores</w:t>
      </w:r>
      <w:r>
        <w:rPr>
          <w:rFonts w:ascii="Times New Roman" w:hAnsi="Times New Roman"/>
          <w:spacing w:val="-15"/>
        </w:rPr>
        <w:t> </w:t>
      </w:r>
      <w:r>
        <w:rPr>
          <w:rFonts w:ascii="Times New Roman" w:hAnsi="Times New Roman"/>
        </w:rPr>
        <w:t>revisados</w:t>
      </w:r>
      <w:r>
        <w:rPr>
          <w:rFonts w:ascii="Times New Roman" w:hAnsi="Times New Roman"/>
          <w:spacing w:val="-15"/>
        </w:rPr>
        <w:t> </w:t>
      </w:r>
      <w:r>
        <w:rPr>
          <w:rFonts w:ascii="Times New Roman" w:hAnsi="Times New Roman"/>
        </w:rPr>
        <w:t>respecto a una epistemología antropológica como teoría del hombre. Particularmente, nos interesa explicar el surgimiento del estudio del </w:t>
      </w:r>
      <w:r>
        <w:rPr>
          <w:rFonts w:ascii="Times New Roman" w:hAnsi="Times New Roman"/>
          <w:spacing w:val="-2"/>
        </w:rPr>
        <w:t>hombre </w:t>
      </w:r>
      <w:r>
        <w:rPr>
          <w:rFonts w:ascii="Times New Roman" w:hAnsi="Times New Roman"/>
        </w:rPr>
        <w:t>en las prácticas técnico- cognoscitivas.</w:t>
      </w:r>
    </w:p>
    <w:p>
      <w:pPr>
        <w:pStyle w:val="BodyText"/>
        <w:spacing w:line="247" w:lineRule="auto"/>
        <w:ind w:left="1553" w:right="1551" w:firstLine="283"/>
        <w:jc w:val="both"/>
        <w:rPr>
          <w:rFonts w:ascii="Times New Roman" w:hAnsi="Times New Roman"/>
        </w:rPr>
      </w:pPr>
      <w:r>
        <w:rPr>
          <w:rFonts w:ascii="Times New Roman" w:hAnsi="Times New Roman"/>
        </w:rPr>
        <w:t>La</w:t>
      </w:r>
      <w:r>
        <w:rPr>
          <w:rFonts w:ascii="Times New Roman" w:hAnsi="Times New Roman"/>
          <w:spacing w:val="-11"/>
        </w:rPr>
        <w:t> </w:t>
      </w:r>
      <w:r>
        <w:rPr>
          <w:rFonts w:ascii="Times New Roman" w:hAnsi="Times New Roman"/>
        </w:rPr>
        <w:t>reflexión</w:t>
      </w:r>
      <w:r>
        <w:rPr>
          <w:rFonts w:ascii="Times New Roman" w:hAnsi="Times New Roman"/>
          <w:spacing w:val="-11"/>
        </w:rPr>
        <w:t> </w:t>
      </w:r>
      <w:r>
        <w:rPr>
          <w:rFonts w:ascii="Times New Roman" w:hAnsi="Times New Roman"/>
        </w:rPr>
        <w:t>laica</w:t>
      </w:r>
      <w:r>
        <w:rPr>
          <w:rFonts w:ascii="Times New Roman" w:hAnsi="Times New Roman"/>
          <w:spacing w:val="-10"/>
        </w:rPr>
        <w:t> </w:t>
      </w:r>
      <w:r>
        <w:rPr>
          <w:rFonts w:ascii="Times New Roman" w:hAnsi="Times New Roman"/>
        </w:rPr>
        <w:t>sobre</w:t>
      </w:r>
      <w:r>
        <w:rPr>
          <w:rFonts w:ascii="Times New Roman" w:hAnsi="Times New Roman"/>
          <w:spacing w:val="-10"/>
        </w:rPr>
        <w:t> </w:t>
      </w:r>
      <w:r>
        <w:rPr>
          <w:rFonts w:ascii="Times New Roman" w:hAnsi="Times New Roman"/>
        </w:rPr>
        <w:t>la</w:t>
      </w:r>
      <w:r>
        <w:rPr>
          <w:rFonts w:ascii="Times New Roman" w:hAnsi="Times New Roman"/>
          <w:spacing w:val="-10"/>
        </w:rPr>
        <w:t> </w:t>
      </w:r>
      <w:r>
        <w:rPr>
          <w:rFonts w:ascii="Times New Roman" w:hAnsi="Times New Roman"/>
        </w:rPr>
        <w:t>comprensión</w:t>
      </w:r>
      <w:r>
        <w:rPr>
          <w:rFonts w:ascii="Times New Roman" w:hAnsi="Times New Roman"/>
          <w:spacing w:val="-10"/>
        </w:rPr>
        <w:t> </w:t>
      </w:r>
      <w:r>
        <w:rPr>
          <w:rFonts w:ascii="Times New Roman" w:hAnsi="Times New Roman"/>
        </w:rPr>
        <w:t>del</w:t>
      </w:r>
      <w:r>
        <w:rPr>
          <w:rFonts w:ascii="Times New Roman" w:hAnsi="Times New Roman"/>
          <w:spacing w:val="-10"/>
        </w:rPr>
        <w:t> </w:t>
      </w:r>
      <w:r>
        <w:rPr>
          <w:rFonts w:ascii="Times New Roman" w:hAnsi="Times New Roman"/>
          <w:spacing w:val="-2"/>
        </w:rPr>
        <w:t>hombre</w:t>
      </w:r>
      <w:r>
        <w:rPr>
          <w:rFonts w:ascii="Times New Roman" w:hAnsi="Times New Roman"/>
          <w:spacing w:val="-10"/>
        </w:rPr>
        <w:t> </w:t>
      </w:r>
      <w:r>
        <w:rPr>
          <w:rFonts w:ascii="Times New Roman" w:hAnsi="Times New Roman"/>
        </w:rPr>
        <w:t>surgió</w:t>
      </w:r>
      <w:r>
        <w:rPr>
          <w:rFonts w:ascii="Times New Roman" w:hAnsi="Times New Roman"/>
          <w:spacing w:val="-11"/>
        </w:rPr>
        <w:t> </w:t>
      </w:r>
      <w:r>
        <w:rPr>
          <w:rFonts w:ascii="Times New Roman" w:hAnsi="Times New Roman"/>
        </w:rPr>
        <w:t>no</w:t>
      </w:r>
      <w:r>
        <w:rPr>
          <w:rFonts w:ascii="Times New Roman" w:hAnsi="Times New Roman"/>
          <w:spacing w:val="-10"/>
        </w:rPr>
        <w:t> </w:t>
      </w:r>
      <w:r>
        <w:rPr>
          <w:rFonts w:ascii="Times New Roman" w:hAnsi="Times New Roman"/>
        </w:rPr>
        <w:t>sólo</w:t>
      </w:r>
      <w:r>
        <w:rPr>
          <w:rFonts w:ascii="Times New Roman" w:hAnsi="Times New Roman"/>
          <w:spacing w:val="-11"/>
        </w:rPr>
        <w:t> </w:t>
      </w:r>
      <w:r>
        <w:rPr>
          <w:rFonts w:ascii="Times New Roman" w:hAnsi="Times New Roman"/>
        </w:rPr>
        <w:t>con</w:t>
      </w:r>
      <w:r>
        <w:rPr>
          <w:rFonts w:ascii="Times New Roman" w:hAnsi="Times New Roman"/>
          <w:spacing w:val="-11"/>
        </w:rPr>
        <w:t> </w:t>
      </w:r>
      <w:r>
        <w:rPr>
          <w:rFonts w:ascii="Times New Roman" w:hAnsi="Times New Roman"/>
        </w:rPr>
        <w:t>el</w:t>
      </w:r>
      <w:r>
        <w:rPr>
          <w:rFonts w:ascii="Times New Roman" w:hAnsi="Times New Roman"/>
          <w:spacing w:val="-10"/>
        </w:rPr>
        <w:t> </w:t>
      </w:r>
      <w:r>
        <w:rPr>
          <w:rFonts w:ascii="Times New Roman" w:hAnsi="Times New Roman"/>
        </w:rPr>
        <w:t>cam- bio</w:t>
      </w:r>
      <w:r>
        <w:rPr>
          <w:rFonts w:ascii="Times New Roman" w:hAnsi="Times New Roman"/>
          <w:spacing w:val="-19"/>
        </w:rPr>
        <w:t> </w:t>
      </w:r>
      <w:r>
        <w:rPr>
          <w:rFonts w:ascii="Times New Roman" w:hAnsi="Times New Roman"/>
        </w:rPr>
        <w:t>de</w:t>
      </w:r>
      <w:r>
        <w:rPr>
          <w:rFonts w:ascii="Times New Roman" w:hAnsi="Times New Roman"/>
          <w:spacing w:val="-19"/>
        </w:rPr>
        <w:t> </w:t>
      </w:r>
      <w:r>
        <w:rPr>
          <w:rFonts w:ascii="Times New Roman" w:hAnsi="Times New Roman"/>
          <w:i/>
        </w:rPr>
        <w:t>epistteme</w:t>
      </w:r>
      <w:r>
        <w:rPr>
          <w:rFonts w:ascii="Times New Roman" w:hAnsi="Times New Roman"/>
        </w:rPr>
        <w:t>,</w:t>
      </w:r>
      <w:r>
        <w:rPr>
          <w:rFonts w:ascii="Times New Roman" w:hAnsi="Times New Roman"/>
          <w:spacing w:val="-19"/>
        </w:rPr>
        <w:t> </w:t>
      </w:r>
      <w:r>
        <w:rPr>
          <w:rFonts w:ascii="Times New Roman" w:hAnsi="Times New Roman"/>
        </w:rPr>
        <w:t>descrita</w:t>
      </w:r>
      <w:r>
        <w:rPr>
          <w:rFonts w:ascii="Times New Roman" w:hAnsi="Times New Roman"/>
          <w:spacing w:val="-19"/>
        </w:rPr>
        <w:t> </w:t>
      </w:r>
      <w:r>
        <w:rPr>
          <w:rFonts w:ascii="Times New Roman" w:hAnsi="Times New Roman"/>
        </w:rPr>
        <w:t>por</w:t>
      </w:r>
      <w:r>
        <w:rPr>
          <w:rFonts w:ascii="Times New Roman" w:hAnsi="Times New Roman"/>
          <w:spacing w:val="-19"/>
        </w:rPr>
        <w:t> </w:t>
      </w:r>
      <w:r>
        <w:rPr>
          <w:rFonts w:ascii="Times New Roman" w:hAnsi="Times New Roman"/>
          <w:spacing w:val="-3"/>
        </w:rPr>
        <w:t>Foucault</w:t>
      </w:r>
      <w:r>
        <w:rPr>
          <w:rFonts w:ascii="Times New Roman" w:hAnsi="Times New Roman"/>
          <w:spacing w:val="-20"/>
        </w:rPr>
        <w:t> </w:t>
      </w:r>
      <w:r>
        <w:rPr>
          <w:rFonts w:ascii="Times New Roman" w:hAnsi="Times New Roman"/>
        </w:rPr>
        <w:t>(1966)</w:t>
      </w:r>
      <w:r>
        <w:rPr>
          <w:rFonts w:ascii="Times New Roman" w:hAnsi="Times New Roman"/>
          <w:spacing w:val="-19"/>
        </w:rPr>
        <w:t> </w:t>
      </w:r>
      <w:r>
        <w:rPr>
          <w:rFonts w:ascii="Times New Roman" w:hAnsi="Times New Roman"/>
        </w:rPr>
        <w:t>en</w:t>
      </w:r>
      <w:r>
        <w:rPr>
          <w:rFonts w:ascii="Times New Roman" w:hAnsi="Times New Roman"/>
          <w:spacing w:val="-19"/>
        </w:rPr>
        <w:t> </w:t>
      </w:r>
      <w:r>
        <w:rPr>
          <w:rFonts w:ascii="Times New Roman" w:hAnsi="Times New Roman"/>
          <w:i/>
        </w:rPr>
        <w:t>Las</w:t>
      </w:r>
      <w:r>
        <w:rPr>
          <w:rFonts w:ascii="Times New Roman" w:hAnsi="Times New Roman"/>
          <w:i/>
          <w:spacing w:val="-19"/>
        </w:rPr>
        <w:t> </w:t>
      </w:r>
      <w:r>
        <w:rPr>
          <w:rFonts w:ascii="Times New Roman" w:hAnsi="Times New Roman"/>
          <w:i/>
        </w:rPr>
        <w:t>palabras</w:t>
      </w:r>
      <w:r>
        <w:rPr>
          <w:rFonts w:ascii="Times New Roman" w:hAnsi="Times New Roman"/>
          <w:i/>
          <w:spacing w:val="-19"/>
        </w:rPr>
        <w:t> </w:t>
      </w:r>
      <w:r>
        <w:rPr>
          <w:rFonts w:ascii="Times New Roman" w:hAnsi="Times New Roman"/>
          <w:i/>
        </w:rPr>
        <w:t>y</w:t>
      </w:r>
      <w:r>
        <w:rPr>
          <w:rFonts w:ascii="Times New Roman" w:hAnsi="Times New Roman"/>
          <w:i/>
          <w:spacing w:val="-19"/>
        </w:rPr>
        <w:t> </w:t>
      </w:r>
      <w:r>
        <w:rPr>
          <w:rFonts w:ascii="Times New Roman" w:hAnsi="Times New Roman"/>
          <w:i/>
        </w:rPr>
        <w:t>las</w:t>
      </w:r>
      <w:r>
        <w:rPr>
          <w:rFonts w:ascii="Times New Roman" w:hAnsi="Times New Roman"/>
          <w:i/>
          <w:spacing w:val="-19"/>
        </w:rPr>
        <w:t> </w:t>
      </w:r>
      <w:r>
        <w:rPr>
          <w:rFonts w:ascii="Times New Roman" w:hAnsi="Times New Roman"/>
          <w:i/>
        </w:rPr>
        <w:t>cosas</w:t>
      </w:r>
      <w:r>
        <w:rPr>
          <w:rFonts w:ascii="Times New Roman" w:hAnsi="Times New Roman"/>
        </w:rPr>
        <w:t>,</w:t>
      </w:r>
      <w:r>
        <w:rPr>
          <w:rFonts w:ascii="Times New Roman" w:hAnsi="Times New Roman"/>
          <w:spacing w:val="-19"/>
        </w:rPr>
        <w:t> </w:t>
      </w:r>
      <w:r>
        <w:rPr>
          <w:rFonts w:ascii="Times New Roman" w:hAnsi="Times New Roman"/>
        </w:rPr>
        <w:t>según</w:t>
      </w:r>
      <w:r>
        <w:rPr>
          <w:rFonts w:ascii="Times New Roman" w:hAnsi="Times New Roman"/>
          <w:spacing w:val="-19"/>
        </w:rPr>
        <w:t> </w:t>
      </w:r>
      <w:r>
        <w:rPr>
          <w:rFonts w:ascii="Times New Roman" w:hAnsi="Times New Roman"/>
        </w:rPr>
        <w:t>la cual el hombre, definido como espacio de conocimiento y como figura de saber posible, se desprende en las empiricidades abiertas por los modelos biológico, económico</w:t>
      </w:r>
      <w:r>
        <w:rPr>
          <w:rFonts w:ascii="Times New Roman" w:hAnsi="Times New Roman"/>
          <w:spacing w:val="-8"/>
        </w:rPr>
        <w:t> </w:t>
      </w:r>
      <w:r>
        <w:rPr>
          <w:rFonts w:ascii="Times New Roman" w:hAnsi="Times New Roman"/>
        </w:rPr>
        <w:t>y</w:t>
      </w:r>
      <w:r>
        <w:rPr>
          <w:rFonts w:ascii="Times New Roman" w:hAnsi="Times New Roman"/>
          <w:spacing w:val="-8"/>
        </w:rPr>
        <w:t> </w:t>
      </w:r>
      <w:r>
        <w:rPr>
          <w:rFonts w:ascii="Times New Roman" w:hAnsi="Times New Roman"/>
        </w:rPr>
        <w:t>filológico,</w:t>
      </w:r>
      <w:r>
        <w:rPr>
          <w:rFonts w:ascii="Times New Roman" w:hAnsi="Times New Roman"/>
          <w:spacing w:val="-9"/>
        </w:rPr>
        <w:t> </w:t>
      </w:r>
      <w:r>
        <w:rPr>
          <w:rFonts w:ascii="Times New Roman" w:hAnsi="Times New Roman"/>
        </w:rPr>
        <w:t>vinculados</w:t>
      </w:r>
      <w:r>
        <w:rPr>
          <w:rFonts w:ascii="Times New Roman" w:hAnsi="Times New Roman"/>
          <w:spacing w:val="-9"/>
        </w:rPr>
        <w:t> </w:t>
      </w:r>
      <w:r>
        <w:rPr>
          <w:rFonts w:ascii="Times New Roman" w:hAnsi="Times New Roman"/>
        </w:rPr>
        <w:t>a</w:t>
      </w:r>
      <w:r>
        <w:rPr>
          <w:rFonts w:ascii="Times New Roman" w:hAnsi="Times New Roman"/>
          <w:spacing w:val="-8"/>
        </w:rPr>
        <w:t> </w:t>
      </w:r>
      <w:r>
        <w:rPr>
          <w:rFonts w:ascii="Times New Roman" w:hAnsi="Times New Roman"/>
        </w:rPr>
        <w:t>las</w:t>
      </w:r>
      <w:r>
        <w:rPr>
          <w:rFonts w:ascii="Times New Roman" w:hAnsi="Times New Roman"/>
          <w:spacing w:val="-8"/>
        </w:rPr>
        <w:t> </w:t>
      </w:r>
      <w:r>
        <w:rPr>
          <w:rFonts w:ascii="Times New Roman" w:hAnsi="Times New Roman"/>
        </w:rPr>
        <w:t>dimensiones</w:t>
      </w:r>
      <w:r>
        <w:rPr>
          <w:rFonts w:ascii="Times New Roman" w:hAnsi="Times New Roman"/>
          <w:spacing w:val="-7"/>
        </w:rPr>
        <w:t> </w:t>
      </w:r>
      <w:r>
        <w:rPr>
          <w:rFonts w:ascii="Times New Roman" w:hAnsi="Times New Roman"/>
        </w:rPr>
        <w:t>de</w:t>
      </w:r>
      <w:r>
        <w:rPr>
          <w:rFonts w:ascii="Times New Roman" w:hAnsi="Times New Roman"/>
          <w:spacing w:val="-8"/>
        </w:rPr>
        <w:t> </w:t>
      </w:r>
      <w:r>
        <w:rPr>
          <w:rFonts w:ascii="Times New Roman" w:hAnsi="Times New Roman"/>
        </w:rPr>
        <w:t>la</w:t>
      </w:r>
      <w:r>
        <w:rPr>
          <w:rFonts w:ascii="Times New Roman" w:hAnsi="Times New Roman"/>
          <w:spacing w:val="-8"/>
        </w:rPr>
        <w:t> </w:t>
      </w:r>
      <w:r>
        <w:rPr>
          <w:rFonts w:ascii="Times New Roman" w:hAnsi="Times New Roman"/>
        </w:rPr>
        <w:t>extensión,</w:t>
      </w:r>
      <w:r>
        <w:rPr>
          <w:rFonts w:ascii="Times New Roman" w:hAnsi="Times New Roman"/>
          <w:spacing w:val="-8"/>
        </w:rPr>
        <w:t> </w:t>
      </w:r>
      <w:r>
        <w:rPr>
          <w:rFonts w:ascii="Times New Roman" w:hAnsi="Times New Roman"/>
          <w:spacing w:val="-3"/>
        </w:rPr>
        <w:t>expresadas </w:t>
      </w:r>
      <w:r>
        <w:rPr>
          <w:rFonts w:ascii="Times New Roman" w:hAnsi="Times New Roman"/>
        </w:rPr>
        <w:t>en los conceptos de norma, </w:t>
      </w:r>
      <w:r>
        <w:rPr>
          <w:rFonts w:ascii="Times New Roman" w:hAnsi="Times New Roman"/>
          <w:spacing w:val="-3"/>
        </w:rPr>
        <w:t>regla </w:t>
      </w:r>
      <w:r>
        <w:rPr>
          <w:rFonts w:ascii="Times New Roman" w:hAnsi="Times New Roman"/>
        </w:rPr>
        <w:t>y sistema, respectivamente </w:t>
      </w:r>
      <w:r>
        <w:rPr>
          <w:rFonts w:ascii="Times New Roman" w:hAnsi="Times New Roman"/>
          <w:spacing w:val="-3"/>
        </w:rPr>
        <w:t>(Foucault, </w:t>
      </w:r>
      <w:r>
        <w:rPr>
          <w:rFonts w:ascii="Times New Roman" w:hAnsi="Times New Roman"/>
        </w:rPr>
        <w:t>1966). </w:t>
      </w:r>
      <w:r>
        <w:rPr>
          <w:rFonts w:ascii="Times New Roman" w:hAnsi="Times New Roman"/>
          <w:spacing w:val="-7"/>
        </w:rPr>
        <w:t>Pero </w:t>
      </w:r>
      <w:r>
        <w:rPr>
          <w:rFonts w:ascii="Times New Roman" w:hAnsi="Times New Roman"/>
        </w:rPr>
        <w:t>más allá de estas ideas foucaultianas, puede decirse que el </w:t>
      </w:r>
      <w:r>
        <w:rPr>
          <w:rFonts w:ascii="Times New Roman" w:hAnsi="Times New Roman"/>
          <w:spacing w:val="-2"/>
        </w:rPr>
        <w:t>hombre </w:t>
      </w:r>
      <w:r>
        <w:rPr>
          <w:rFonts w:ascii="Times New Roman" w:hAnsi="Times New Roman"/>
        </w:rPr>
        <w:t>como dominio cognoscitivo surgió gracias a la posibilidad empírica que tuvieron las comunidades eruditas post-religiosas de conjugar ciertos elementos materiales, conceptuales y organizativos en esquemas epistémicos desacralizados que deri- varon en lecturas naturalistas o culturalistas del mundo, como describió Latour (1991), mismas que permitieron la escenificación de las disciplinas como la bio- logía,</w:t>
      </w:r>
      <w:r>
        <w:rPr>
          <w:rFonts w:ascii="Times New Roman" w:hAnsi="Times New Roman"/>
          <w:spacing w:val="-7"/>
        </w:rPr>
        <w:t> </w:t>
      </w:r>
      <w:r>
        <w:rPr>
          <w:rFonts w:ascii="Times New Roman" w:hAnsi="Times New Roman"/>
        </w:rPr>
        <w:t>economía</w:t>
      </w:r>
      <w:r>
        <w:rPr>
          <w:rFonts w:ascii="Times New Roman" w:hAnsi="Times New Roman"/>
          <w:spacing w:val="-7"/>
        </w:rPr>
        <w:t> </w:t>
      </w:r>
      <w:r>
        <w:rPr>
          <w:rFonts w:ascii="Times New Roman" w:hAnsi="Times New Roman"/>
        </w:rPr>
        <w:t>y</w:t>
      </w:r>
      <w:r>
        <w:rPr>
          <w:rFonts w:ascii="Times New Roman" w:hAnsi="Times New Roman"/>
          <w:spacing w:val="-8"/>
        </w:rPr>
        <w:t> </w:t>
      </w:r>
      <w:r>
        <w:rPr>
          <w:rFonts w:ascii="Times New Roman" w:hAnsi="Times New Roman"/>
        </w:rPr>
        <w:t>filología</w:t>
      </w:r>
      <w:r>
        <w:rPr>
          <w:rFonts w:ascii="Times New Roman" w:hAnsi="Times New Roman"/>
          <w:spacing w:val="-8"/>
        </w:rPr>
        <w:t> </w:t>
      </w:r>
      <w:r>
        <w:rPr>
          <w:rFonts w:ascii="Times New Roman" w:hAnsi="Times New Roman"/>
        </w:rPr>
        <w:t>modernas,</w:t>
      </w:r>
      <w:r>
        <w:rPr>
          <w:rFonts w:ascii="Times New Roman" w:hAnsi="Times New Roman"/>
          <w:spacing w:val="-8"/>
        </w:rPr>
        <w:t> </w:t>
      </w:r>
      <w:r>
        <w:rPr>
          <w:rFonts w:ascii="Times New Roman" w:hAnsi="Times New Roman"/>
        </w:rPr>
        <w:t>como</w:t>
      </w:r>
      <w:r>
        <w:rPr>
          <w:rFonts w:ascii="Times New Roman" w:hAnsi="Times New Roman"/>
          <w:spacing w:val="-8"/>
        </w:rPr>
        <w:t> </w:t>
      </w:r>
      <w:r>
        <w:rPr>
          <w:rFonts w:ascii="Times New Roman" w:hAnsi="Times New Roman"/>
        </w:rPr>
        <w:t>sugirió</w:t>
      </w:r>
      <w:r>
        <w:rPr>
          <w:rFonts w:ascii="Times New Roman" w:hAnsi="Times New Roman"/>
          <w:spacing w:val="-8"/>
        </w:rPr>
        <w:t> </w:t>
      </w:r>
      <w:r>
        <w:rPr>
          <w:rFonts w:ascii="Times New Roman" w:hAnsi="Times New Roman"/>
          <w:spacing w:val="-3"/>
        </w:rPr>
        <w:t>Foucault.</w:t>
      </w:r>
    </w:p>
    <w:p>
      <w:pPr>
        <w:pStyle w:val="BodyText"/>
        <w:spacing w:line="247" w:lineRule="auto"/>
        <w:ind w:left="1553" w:right="1551" w:firstLine="283"/>
        <w:jc w:val="both"/>
        <w:rPr>
          <w:rFonts w:ascii="Times New Roman" w:hAnsi="Times New Roman"/>
        </w:rPr>
      </w:pPr>
      <w:r>
        <w:rPr>
          <w:rFonts w:ascii="Times New Roman" w:hAnsi="Times New Roman"/>
        </w:rPr>
        <w:t>Si bien </w:t>
      </w:r>
      <w:r>
        <w:rPr>
          <w:rFonts w:ascii="Times New Roman" w:hAnsi="Times New Roman"/>
          <w:spacing w:val="-3"/>
        </w:rPr>
        <w:t>Foucault </w:t>
      </w:r>
      <w:r>
        <w:rPr>
          <w:rFonts w:ascii="Times New Roman" w:hAnsi="Times New Roman"/>
        </w:rPr>
        <w:t>ha mencionado el cambio de episteme de los siglos </w:t>
      </w:r>
      <w:r>
        <w:rPr>
          <w:w w:val="105"/>
          <w:sz w:val="17"/>
        </w:rPr>
        <w:t>xvii </w:t>
      </w:r>
      <w:r>
        <w:rPr>
          <w:rFonts w:ascii="Times New Roman" w:hAnsi="Times New Roman"/>
        </w:rPr>
        <w:t>y  </w:t>
      </w:r>
      <w:r>
        <w:rPr>
          <w:w w:val="105"/>
          <w:sz w:val="17"/>
        </w:rPr>
        <w:t>xviii </w:t>
      </w:r>
      <w:r>
        <w:rPr>
          <w:rFonts w:ascii="Times New Roman" w:hAnsi="Times New Roman"/>
        </w:rPr>
        <w:t>como el paso de consideraciones absolutas a relativas y el surgimiento de  las disciplinas modernas como bifurcaciones del tronco común de conocimiento religioso dominado epistémicamente mediante la escolástica, la especificación latouriana de la constitución ontológica del conocimiento moderno en entidades naturalísticas</w:t>
      </w:r>
      <w:r>
        <w:rPr>
          <w:rFonts w:ascii="Times New Roman" w:hAnsi="Times New Roman"/>
          <w:spacing w:val="-12"/>
        </w:rPr>
        <w:t> </w:t>
      </w:r>
      <w:r>
        <w:rPr>
          <w:rFonts w:ascii="Times New Roman" w:hAnsi="Times New Roman"/>
        </w:rPr>
        <w:t>y</w:t>
      </w:r>
      <w:r>
        <w:rPr>
          <w:rFonts w:ascii="Times New Roman" w:hAnsi="Times New Roman"/>
          <w:spacing w:val="-13"/>
        </w:rPr>
        <w:t> </w:t>
      </w:r>
      <w:r>
        <w:rPr>
          <w:rFonts w:ascii="Times New Roman" w:hAnsi="Times New Roman"/>
        </w:rPr>
        <w:t>culturalistas,</w:t>
      </w:r>
      <w:r>
        <w:rPr>
          <w:rFonts w:ascii="Times New Roman" w:hAnsi="Times New Roman"/>
          <w:spacing w:val="-14"/>
        </w:rPr>
        <w:t> </w:t>
      </w:r>
      <w:r>
        <w:rPr>
          <w:rFonts w:ascii="Times New Roman" w:hAnsi="Times New Roman"/>
        </w:rPr>
        <w:t>así</w:t>
      </w:r>
      <w:r>
        <w:rPr>
          <w:rFonts w:ascii="Times New Roman" w:hAnsi="Times New Roman"/>
          <w:spacing w:val="-13"/>
        </w:rPr>
        <w:t> </w:t>
      </w:r>
      <w:r>
        <w:rPr>
          <w:rFonts w:ascii="Times New Roman" w:hAnsi="Times New Roman"/>
        </w:rPr>
        <w:t>como</w:t>
      </w:r>
      <w:r>
        <w:rPr>
          <w:rFonts w:ascii="Times New Roman" w:hAnsi="Times New Roman"/>
          <w:spacing w:val="-13"/>
        </w:rPr>
        <w:t> </w:t>
      </w:r>
      <w:r>
        <w:rPr>
          <w:rFonts w:ascii="Times New Roman" w:hAnsi="Times New Roman"/>
        </w:rPr>
        <w:t>la</w:t>
      </w:r>
      <w:r>
        <w:rPr>
          <w:rFonts w:ascii="Times New Roman" w:hAnsi="Times New Roman"/>
          <w:spacing w:val="-13"/>
        </w:rPr>
        <w:t> </w:t>
      </w:r>
      <w:r>
        <w:rPr>
          <w:rFonts w:ascii="Times New Roman" w:hAnsi="Times New Roman"/>
        </w:rPr>
        <w:t>escenificación</w:t>
      </w:r>
      <w:r>
        <w:rPr>
          <w:rFonts w:ascii="Times New Roman" w:hAnsi="Times New Roman"/>
          <w:spacing w:val="-13"/>
        </w:rPr>
        <w:t> </w:t>
      </w:r>
      <w:r>
        <w:rPr>
          <w:rFonts w:ascii="Times New Roman" w:hAnsi="Times New Roman"/>
        </w:rPr>
        <w:t>de</w:t>
      </w:r>
      <w:r>
        <w:rPr>
          <w:rFonts w:ascii="Times New Roman" w:hAnsi="Times New Roman"/>
          <w:spacing w:val="-13"/>
        </w:rPr>
        <w:t> </w:t>
      </w:r>
      <w:r>
        <w:rPr>
          <w:rFonts w:ascii="Times New Roman" w:hAnsi="Times New Roman"/>
        </w:rPr>
        <w:t>la</w:t>
      </w:r>
      <w:r>
        <w:rPr>
          <w:rFonts w:ascii="Times New Roman" w:hAnsi="Times New Roman"/>
          <w:spacing w:val="-13"/>
        </w:rPr>
        <w:t> </w:t>
      </w:r>
      <w:r>
        <w:rPr>
          <w:rFonts w:ascii="Times New Roman" w:hAnsi="Times New Roman"/>
        </w:rPr>
        <w:t>episteme</w:t>
      </w:r>
      <w:r>
        <w:rPr>
          <w:rFonts w:ascii="Times New Roman" w:hAnsi="Times New Roman"/>
          <w:spacing w:val="-13"/>
        </w:rPr>
        <w:t> </w:t>
      </w:r>
      <w:r>
        <w:rPr>
          <w:rFonts w:ascii="Times New Roman" w:hAnsi="Times New Roman"/>
        </w:rPr>
        <w:t>correspon- diente a esta ontología, permite comprender que el surgimiento del dominio del estudio del </w:t>
      </w:r>
      <w:r>
        <w:rPr>
          <w:rFonts w:ascii="Times New Roman" w:hAnsi="Times New Roman"/>
          <w:spacing w:val="-2"/>
        </w:rPr>
        <w:t>hombre </w:t>
      </w:r>
      <w:r>
        <w:rPr>
          <w:rFonts w:ascii="Times New Roman" w:hAnsi="Times New Roman"/>
        </w:rPr>
        <w:t>consiste en la delimitación del tema del fenómeno humano a partir de su separación crítica de la filosofía natural antigua y del conocimiento sacro del Medievo. En este sentido, las prácticas científicas modernas desple- garon acciones organizativas, materiales y simbólicas que dieron contenido a la “biopolítica moderna”, utilizando el término foucaultiano, de la que se derivó el contenido de la noción de ‘hombre’, misma que </w:t>
      </w:r>
      <w:r>
        <w:rPr>
          <w:rFonts w:ascii="Times New Roman" w:hAnsi="Times New Roman"/>
          <w:spacing w:val="-3"/>
        </w:rPr>
        <w:t>representó </w:t>
      </w:r>
      <w:r>
        <w:rPr>
          <w:rFonts w:ascii="Times New Roman" w:hAnsi="Times New Roman"/>
        </w:rPr>
        <w:t>ser el principal </w:t>
      </w:r>
      <w:r>
        <w:rPr>
          <w:rFonts w:ascii="Times New Roman" w:hAnsi="Times New Roman"/>
          <w:spacing w:val="-3"/>
        </w:rPr>
        <w:t>logro </w:t>
      </w:r>
      <w:r>
        <w:rPr>
          <w:rFonts w:ascii="Times New Roman" w:hAnsi="Times New Roman"/>
        </w:rPr>
        <w:t>de la epistemología política producida en el cambio epistémico en la Europa </w:t>
      </w:r>
      <w:r>
        <w:rPr>
          <w:rFonts w:ascii="Times New Roman" w:hAnsi="Times New Roman"/>
          <w:spacing w:val="10"/>
        </w:rPr>
        <w:t> </w:t>
      </w:r>
      <w:r>
        <w:rPr>
          <w:rFonts w:ascii="Times New Roman" w:hAnsi="Times New Roman"/>
        </w:rPr>
        <w:t>de</w:t>
      </w:r>
    </w:p>
    <w:p>
      <w:pPr>
        <w:spacing w:after="0" w:line="247" w:lineRule="auto"/>
        <w:jc w:val="both"/>
        <w:rPr>
          <w:rFonts w:ascii="Times New Roman" w:hAnsi="Times New Roman"/>
        </w:rPr>
        <w:sectPr>
          <w:footerReference w:type="default" r:id="rId40"/>
          <w:pgSz w:w="10200" w:h="13600"/>
          <w:pgMar w:footer="223" w:header="0"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8442" w:val="left" w:leader="none"/>
        </w:tabs>
        <w:spacing w:before="66"/>
        <w:ind w:left="1553" w:right="1409" w:firstLine="2220"/>
        <w:jc w:val="left"/>
        <w:rPr>
          <w:rFonts w:ascii="Times New Roman" w:hAnsi="Times New Roman"/>
          <w:sz w:val="20"/>
        </w:rPr>
      </w:pPr>
      <w:r>
        <w:rPr/>
        <w:pict>
          <v:line style="position:absolute;mso-position-horizontal-relative:page;mso-position-vertical-relative:paragraph;z-index:3088" from="15pt,-30.923588pt" to="0pt,-30.923588pt" stroked="true" strokeweight=".25pt" strokecolor="#000000">
            <w10:wrap type="none"/>
          </v:line>
        </w:pict>
      </w:r>
      <w:r>
        <w:rPr/>
        <w:pict>
          <v:line style="position:absolute;mso-position-horizontal-relative:page;mso-position-vertical-relative:paragraph;z-index:3112" from="494.71701pt,-30.923588pt" to="509.71701pt,-30.923588pt" stroked="true" strokeweight=".25pt" strokecolor="#000000">
            <w10:wrap type="none"/>
          </v:line>
        </w:pict>
      </w:r>
      <w:r>
        <w:rPr/>
        <w:pict>
          <v:line style="position:absolute;mso-position-horizontal-relative:page;mso-position-vertical-relative:paragraph;z-index:3136" from="21pt,-36.923588pt" to="21pt,-51.923588pt" stroked="true" strokeweight=".25pt" strokecolor="#000000">
            <w10:wrap type="none"/>
          </v:line>
        </w:pict>
      </w:r>
      <w:r>
        <w:rPr/>
        <w:pict>
          <v:line style="position:absolute;mso-position-horizontal-relative:page;mso-position-vertical-relative:paragraph;z-index:3160" from="488.71701pt,-36.923588pt" to="488.71701pt,-51.923588pt" stroked="true" strokeweight=".25pt" strokecolor="#000000">
            <w10:wrap type="none"/>
          </v:line>
        </w:pict>
      </w:r>
      <w:r>
        <w:rPr>
          <w:rFonts w:ascii="Times New Roman" w:hAnsi="Times New Roman"/>
          <w:i/>
          <w:w w:val="90"/>
          <w:sz w:val="20"/>
        </w:rPr>
        <w:t>La</w:t>
      </w:r>
      <w:r>
        <w:rPr>
          <w:rFonts w:ascii="Times New Roman" w:hAnsi="Times New Roman"/>
          <w:i/>
          <w:spacing w:val="-20"/>
          <w:w w:val="90"/>
          <w:sz w:val="20"/>
        </w:rPr>
        <w:t> </w:t>
      </w:r>
      <w:r>
        <w:rPr>
          <w:rFonts w:ascii="Times New Roman" w:hAnsi="Times New Roman"/>
          <w:i/>
          <w:w w:val="90"/>
          <w:sz w:val="20"/>
        </w:rPr>
        <w:t>histtoria</w:t>
      </w:r>
      <w:r>
        <w:rPr>
          <w:rFonts w:ascii="Times New Roman" w:hAnsi="Times New Roman"/>
          <w:i/>
          <w:spacing w:val="-20"/>
          <w:w w:val="90"/>
          <w:sz w:val="20"/>
        </w:rPr>
        <w:t> </w:t>
      </w:r>
      <w:r>
        <w:rPr>
          <w:rFonts w:ascii="Times New Roman" w:hAnsi="Times New Roman"/>
          <w:i/>
          <w:w w:val="90"/>
          <w:sz w:val="20"/>
        </w:rPr>
        <w:t>nattural</w:t>
      </w:r>
      <w:r>
        <w:rPr>
          <w:rFonts w:ascii="Times New Roman" w:hAnsi="Times New Roman"/>
          <w:i/>
          <w:spacing w:val="-20"/>
          <w:w w:val="90"/>
          <w:sz w:val="20"/>
        </w:rPr>
        <w:t> </w:t>
      </w:r>
      <w:r>
        <w:rPr>
          <w:rFonts w:ascii="Times New Roman" w:hAnsi="Times New Roman"/>
          <w:i/>
          <w:w w:val="90"/>
          <w:sz w:val="20"/>
        </w:rPr>
        <w:t>del</w:t>
      </w:r>
      <w:r>
        <w:rPr>
          <w:rFonts w:ascii="Times New Roman" w:hAnsi="Times New Roman"/>
          <w:i/>
          <w:spacing w:val="-20"/>
          <w:w w:val="90"/>
          <w:sz w:val="20"/>
        </w:rPr>
        <w:t> </w:t>
      </w:r>
      <w:r>
        <w:rPr>
          <w:rFonts w:ascii="Times New Roman" w:hAnsi="Times New Roman"/>
          <w:i/>
          <w:w w:val="90"/>
          <w:sz w:val="20"/>
        </w:rPr>
        <w:t>hombre</w:t>
      </w:r>
      <w:r>
        <w:rPr>
          <w:rFonts w:ascii="Times New Roman" w:hAnsi="Times New Roman"/>
          <w:i/>
          <w:spacing w:val="-20"/>
          <w:w w:val="90"/>
          <w:sz w:val="20"/>
        </w:rPr>
        <w:t> </w:t>
      </w:r>
      <w:r>
        <w:rPr>
          <w:rFonts w:ascii="Times New Roman" w:hAnsi="Times New Roman"/>
          <w:i/>
          <w:w w:val="90"/>
          <w:sz w:val="20"/>
        </w:rPr>
        <w:t>y</w:t>
      </w:r>
      <w:r>
        <w:rPr>
          <w:rFonts w:ascii="Times New Roman" w:hAnsi="Times New Roman"/>
          <w:i/>
          <w:spacing w:val="-20"/>
          <w:w w:val="90"/>
          <w:sz w:val="20"/>
        </w:rPr>
        <w:t> </w:t>
      </w:r>
      <w:r>
        <w:rPr>
          <w:rFonts w:ascii="Times New Roman" w:hAnsi="Times New Roman"/>
          <w:i/>
          <w:w w:val="90"/>
          <w:sz w:val="20"/>
        </w:rPr>
        <w:t>la</w:t>
      </w:r>
      <w:r>
        <w:rPr>
          <w:rFonts w:ascii="Times New Roman" w:hAnsi="Times New Roman"/>
          <w:i/>
          <w:spacing w:val="-20"/>
          <w:w w:val="90"/>
          <w:sz w:val="20"/>
        </w:rPr>
        <w:t> </w:t>
      </w:r>
      <w:r>
        <w:rPr>
          <w:rFonts w:ascii="Times New Roman" w:hAnsi="Times New Roman"/>
          <w:i/>
          <w:w w:val="90"/>
          <w:sz w:val="20"/>
        </w:rPr>
        <w:t>anttropología</w:t>
      </w:r>
      <w:r>
        <w:rPr>
          <w:rFonts w:ascii="Times New Roman" w:hAnsi="Times New Roman"/>
          <w:i/>
          <w:spacing w:val="-20"/>
          <w:w w:val="90"/>
          <w:sz w:val="20"/>
        </w:rPr>
        <w:t> </w:t>
      </w:r>
      <w:r>
        <w:rPr>
          <w:rFonts w:ascii="Times New Roman" w:hAnsi="Times New Roman"/>
          <w:i/>
          <w:w w:val="90"/>
          <w:sz w:val="20"/>
        </w:rPr>
        <w:t>prácttica...</w:t>
        <w:tab/>
      </w:r>
      <w:r>
        <w:rPr>
          <w:rFonts w:ascii="Times New Roman" w:hAnsi="Times New Roman"/>
          <w:w w:val="95"/>
          <w:sz w:val="20"/>
        </w:rPr>
        <w:t>19</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sz w:val="20"/>
        </w:rPr>
      </w:pPr>
    </w:p>
    <w:p>
      <w:pPr>
        <w:pStyle w:val="BodyText"/>
        <w:spacing w:before="1"/>
        <w:rPr>
          <w:rFonts w:ascii="Times New Roman"/>
          <w:sz w:val="26"/>
        </w:rPr>
      </w:pPr>
    </w:p>
    <w:p>
      <w:pPr>
        <w:pStyle w:val="BodyText"/>
        <w:spacing w:line="247" w:lineRule="auto"/>
        <w:ind w:left="1553" w:right="1409"/>
        <w:rPr>
          <w:rFonts w:ascii="Times New Roman" w:hAnsi="Times New Roman"/>
        </w:rPr>
      </w:pPr>
      <w:r>
        <w:rPr>
          <w:rFonts w:ascii="Times New Roman" w:hAnsi="Times New Roman"/>
        </w:rPr>
        <w:t>tiempos de la Reforma y fue realizada bajo el nombre de Historia natural, en contraposición con la filosofía natural.</w:t>
      </w:r>
    </w:p>
    <w:p>
      <w:pPr>
        <w:pStyle w:val="BodyText"/>
        <w:spacing w:line="247" w:lineRule="auto"/>
        <w:ind w:left="1553" w:right="1551" w:firstLine="283"/>
        <w:jc w:val="both"/>
        <w:rPr>
          <w:rFonts w:ascii="Times New Roman" w:hAnsi="Times New Roman"/>
        </w:rPr>
      </w:pPr>
      <w:r>
        <w:rPr>
          <w:rFonts w:ascii="Times New Roman" w:hAnsi="Times New Roman"/>
        </w:rPr>
        <w:t>Como hemos sugerido en la introducción, el proceso de descubrimiento y comprensión del mundo global significó para los europeos la debacle de la mo- nopolización epistémica del mundo escolástico </w:t>
      </w:r>
      <w:r>
        <w:rPr>
          <w:rFonts w:ascii="Times New Roman" w:hAnsi="Times New Roman"/>
          <w:spacing w:val="-11"/>
        </w:rPr>
        <w:t>y, </w:t>
      </w:r>
      <w:r>
        <w:rPr>
          <w:rFonts w:ascii="Times New Roman" w:hAnsi="Times New Roman"/>
        </w:rPr>
        <w:t>luego, el transcurso de coloni- zación y dominación europea de buena parte del mundo fue acompañado del acopio y de la centralización, por parte de las monarquías colonizadoras, de toda clase de elementos materiales del mundo provenientes de sus colonias, ahora en manos</w:t>
      </w:r>
      <w:r>
        <w:rPr>
          <w:rFonts w:ascii="Times New Roman" w:hAnsi="Times New Roman"/>
          <w:spacing w:val="-8"/>
        </w:rPr>
        <w:t> </w:t>
      </w:r>
      <w:r>
        <w:rPr>
          <w:rFonts w:ascii="Times New Roman" w:hAnsi="Times New Roman"/>
        </w:rPr>
        <w:t>y</w:t>
      </w:r>
      <w:r>
        <w:rPr>
          <w:rFonts w:ascii="Times New Roman" w:hAnsi="Times New Roman"/>
          <w:spacing w:val="-8"/>
        </w:rPr>
        <w:t> </w:t>
      </w:r>
      <w:r>
        <w:rPr>
          <w:rFonts w:ascii="Times New Roman" w:hAnsi="Times New Roman"/>
        </w:rPr>
        <w:t>mentes</w:t>
      </w:r>
      <w:r>
        <w:rPr>
          <w:rFonts w:ascii="Times New Roman" w:hAnsi="Times New Roman"/>
          <w:spacing w:val="-8"/>
        </w:rPr>
        <w:t> </w:t>
      </w:r>
      <w:r>
        <w:rPr>
          <w:rFonts w:ascii="Times New Roman" w:hAnsi="Times New Roman"/>
        </w:rPr>
        <w:t>organizados</w:t>
      </w:r>
      <w:r>
        <w:rPr>
          <w:rFonts w:ascii="Times New Roman" w:hAnsi="Times New Roman"/>
          <w:spacing w:val="-9"/>
        </w:rPr>
        <w:t> </w:t>
      </w:r>
      <w:r>
        <w:rPr>
          <w:rFonts w:ascii="Times New Roman" w:hAnsi="Times New Roman"/>
        </w:rPr>
        <w:t>y</w:t>
      </w:r>
      <w:r>
        <w:rPr>
          <w:rFonts w:ascii="Times New Roman" w:hAnsi="Times New Roman"/>
          <w:spacing w:val="-8"/>
        </w:rPr>
        <w:t> </w:t>
      </w:r>
      <w:r>
        <w:rPr>
          <w:rFonts w:ascii="Times New Roman" w:hAnsi="Times New Roman"/>
        </w:rPr>
        <w:t>financiados</w:t>
      </w:r>
      <w:r>
        <w:rPr>
          <w:rFonts w:ascii="Times New Roman" w:hAnsi="Times New Roman"/>
          <w:spacing w:val="-9"/>
        </w:rPr>
        <w:t> </w:t>
      </w:r>
      <w:r>
        <w:rPr>
          <w:rFonts w:ascii="Times New Roman" w:hAnsi="Times New Roman"/>
        </w:rPr>
        <w:t>por</w:t>
      </w:r>
      <w:r>
        <w:rPr>
          <w:rFonts w:ascii="Times New Roman" w:hAnsi="Times New Roman"/>
          <w:spacing w:val="-8"/>
        </w:rPr>
        <w:t> </w:t>
      </w:r>
      <w:r>
        <w:rPr>
          <w:rFonts w:ascii="Times New Roman" w:hAnsi="Times New Roman"/>
        </w:rPr>
        <w:t>monarcas.</w:t>
      </w:r>
      <w:r>
        <w:rPr>
          <w:rFonts w:ascii="Times New Roman" w:hAnsi="Times New Roman"/>
          <w:spacing w:val="-8"/>
        </w:rPr>
        <w:t> </w:t>
      </w:r>
      <w:r>
        <w:rPr>
          <w:rFonts w:ascii="Times New Roman" w:hAnsi="Times New Roman"/>
        </w:rPr>
        <w:t>Dicho</w:t>
      </w:r>
      <w:r>
        <w:rPr>
          <w:rFonts w:ascii="Times New Roman" w:hAnsi="Times New Roman"/>
          <w:spacing w:val="-8"/>
        </w:rPr>
        <w:t> </w:t>
      </w:r>
      <w:r>
        <w:rPr>
          <w:rFonts w:ascii="Times New Roman" w:hAnsi="Times New Roman"/>
        </w:rPr>
        <w:t>de</w:t>
      </w:r>
      <w:r>
        <w:rPr>
          <w:rFonts w:ascii="Times New Roman" w:hAnsi="Times New Roman"/>
          <w:spacing w:val="-8"/>
        </w:rPr>
        <w:t> </w:t>
      </w:r>
      <w:r>
        <w:rPr>
          <w:rFonts w:ascii="Times New Roman" w:hAnsi="Times New Roman"/>
        </w:rPr>
        <w:t>otro</w:t>
      </w:r>
      <w:r>
        <w:rPr>
          <w:rFonts w:ascii="Times New Roman" w:hAnsi="Times New Roman"/>
          <w:spacing w:val="-8"/>
        </w:rPr>
        <w:t> </w:t>
      </w:r>
      <w:r>
        <w:rPr>
          <w:rFonts w:ascii="Times New Roman" w:hAnsi="Times New Roman"/>
        </w:rPr>
        <w:t>modo,</w:t>
      </w:r>
      <w:r>
        <w:rPr>
          <w:rFonts w:ascii="Times New Roman" w:hAnsi="Times New Roman"/>
          <w:spacing w:val="-8"/>
        </w:rPr>
        <w:t> </w:t>
      </w:r>
      <w:r>
        <w:rPr>
          <w:rFonts w:ascii="Times New Roman" w:hAnsi="Times New Roman"/>
        </w:rPr>
        <w:t>la aparición de una nueva libertad de investigación desacralizada, el acopio y cen- tralización</w:t>
      </w:r>
      <w:r>
        <w:rPr>
          <w:rFonts w:ascii="Times New Roman" w:hAnsi="Times New Roman"/>
          <w:spacing w:val="-5"/>
        </w:rPr>
        <w:t> </w:t>
      </w:r>
      <w:r>
        <w:rPr>
          <w:rFonts w:ascii="Times New Roman" w:hAnsi="Times New Roman"/>
        </w:rPr>
        <w:t>de</w:t>
      </w:r>
      <w:r>
        <w:rPr>
          <w:rFonts w:ascii="Times New Roman" w:hAnsi="Times New Roman"/>
          <w:spacing w:val="-6"/>
        </w:rPr>
        <w:t> </w:t>
      </w:r>
      <w:r>
        <w:rPr>
          <w:rFonts w:ascii="Times New Roman" w:hAnsi="Times New Roman"/>
        </w:rPr>
        <w:t>miles</w:t>
      </w:r>
      <w:r>
        <w:rPr>
          <w:rFonts w:ascii="Times New Roman" w:hAnsi="Times New Roman"/>
          <w:spacing w:val="-6"/>
        </w:rPr>
        <w:t> </w:t>
      </w:r>
      <w:r>
        <w:rPr>
          <w:rFonts w:ascii="Times New Roman" w:hAnsi="Times New Roman"/>
        </w:rPr>
        <w:t>de</w:t>
      </w:r>
      <w:r>
        <w:rPr>
          <w:rFonts w:ascii="Times New Roman" w:hAnsi="Times New Roman"/>
          <w:spacing w:val="-6"/>
        </w:rPr>
        <w:t> </w:t>
      </w:r>
      <w:r>
        <w:rPr>
          <w:rFonts w:ascii="Times New Roman" w:hAnsi="Times New Roman"/>
        </w:rPr>
        <w:t>nuevas</w:t>
      </w:r>
      <w:r>
        <w:rPr>
          <w:rFonts w:ascii="Times New Roman" w:hAnsi="Times New Roman"/>
          <w:spacing w:val="-5"/>
        </w:rPr>
        <w:t> </w:t>
      </w:r>
      <w:r>
        <w:rPr>
          <w:rFonts w:ascii="Times New Roman" w:hAnsi="Times New Roman"/>
        </w:rPr>
        <w:t>evidencias</w:t>
      </w:r>
      <w:r>
        <w:rPr>
          <w:rFonts w:ascii="Times New Roman" w:hAnsi="Times New Roman"/>
          <w:spacing w:val="-5"/>
        </w:rPr>
        <w:t> </w:t>
      </w:r>
      <w:r>
        <w:rPr>
          <w:rFonts w:ascii="Times New Roman" w:hAnsi="Times New Roman"/>
        </w:rPr>
        <w:t>de</w:t>
      </w:r>
      <w:r>
        <w:rPr>
          <w:rFonts w:ascii="Times New Roman" w:hAnsi="Times New Roman"/>
          <w:spacing w:val="-6"/>
        </w:rPr>
        <w:t> </w:t>
      </w:r>
      <w:r>
        <w:rPr>
          <w:rFonts w:ascii="Times New Roman" w:hAnsi="Times New Roman"/>
        </w:rPr>
        <w:t>los</w:t>
      </w:r>
      <w:r>
        <w:rPr>
          <w:rFonts w:ascii="Times New Roman" w:hAnsi="Times New Roman"/>
          <w:spacing w:val="-6"/>
        </w:rPr>
        <w:t> </w:t>
      </w:r>
      <w:r>
        <w:rPr>
          <w:rFonts w:ascii="Times New Roman" w:hAnsi="Times New Roman"/>
        </w:rPr>
        <w:t>fenómenos</w:t>
      </w:r>
      <w:r>
        <w:rPr>
          <w:rFonts w:ascii="Times New Roman" w:hAnsi="Times New Roman"/>
          <w:spacing w:val="-7"/>
        </w:rPr>
        <w:t> </w:t>
      </w:r>
      <w:r>
        <w:rPr>
          <w:rFonts w:ascii="Times New Roman" w:hAnsi="Times New Roman"/>
        </w:rPr>
        <w:t>del</w:t>
      </w:r>
      <w:r>
        <w:rPr>
          <w:rFonts w:ascii="Times New Roman" w:hAnsi="Times New Roman"/>
          <w:spacing w:val="-6"/>
        </w:rPr>
        <w:t> </w:t>
      </w:r>
      <w:r>
        <w:rPr>
          <w:rFonts w:ascii="Times New Roman" w:hAnsi="Times New Roman"/>
        </w:rPr>
        <w:t>mundo</w:t>
      </w:r>
      <w:r>
        <w:rPr>
          <w:rFonts w:ascii="Times New Roman" w:hAnsi="Times New Roman"/>
          <w:spacing w:val="-6"/>
        </w:rPr>
        <w:t> </w:t>
      </w:r>
      <w:r>
        <w:rPr>
          <w:rFonts w:ascii="Times New Roman" w:hAnsi="Times New Roman"/>
        </w:rPr>
        <w:t>–incluido elfenómenohumano– y laconformacióndecolegiosdeeruditosindependientesdel clero –todos estos elementos soportados por las monarquías y una relajación   del poder ideológico, material y social de la Iglesia– provocaron un ambiente intelectual innovador en todo el espectro de la producción tecnocognoscitiva de la</w:t>
      </w:r>
      <w:r>
        <w:rPr>
          <w:rFonts w:ascii="Times New Roman" w:hAnsi="Times New Roman"/>
          <w:spacing w:val="-2"/>
        </w:rPr>
        <w:t> </w:t>
      </w:r>
      <w:r>
        <w:rPr>
          <w:rFonts w:ascii="Times New Roman" w:hAnsi="Times New Roman"/>
        </w:rPr>
        <w:t>época.</w:t>
      </w:r>
    </w:p>
    <w:p>
      <w:pPr>
        <w:pStyle w:val="BodyText"/>
        <w:spacing w:line="247" w:lineRule="auto"/>
        <w:ind w:left="1553" w:right="1551" w:firstLine="283"/>
        <w:jc w:val="both"/>
        <w:rPr>
          <w:rFonts w:ascii="Times New Roman" w:hAnsi="Times New Roman"/>
        </w:rPr>
      </w:pPr>
      <w:r>
        <w:rPr>
          <w:rFonts w:ascii="Times New Roman" w:hAnsi="Times New Roman"/>
        </w:rPr>
        <w:t>En el siglo </w:t>
      </w:r>
      <w:r>
        <w:rPr>
          <w:sz w:val="17"/>
        </w:rPr>
        <w:t>xvii</w:t>
      </w:r>
      <w:r>
        <w:rPr>
          <w:rFonts w:ascii="Times New Roman" w:hAnsi="Times New Roman"/>
        </w:rPr>
        <w:t>, en términos materiales, los intelectuales al servicio de las realezas disponían de una enorme cantidad de especímenes de todo tipo: mues- tras de naturaleza, cartas geográficas, dibujos, diseños, jardines de aclimatación, substancias</w:t>
      </w:r>
      <w:r>
        <w:rPr>
          <w:rFonts w:ascii="Times New Roman" w:hAnsi="Times New Roman"/>
          <w:spacing w:val="-17"/>
        </w:rPr>
        <w:t> </w:t>
      </w:r>
      <w:r>
        <w:rPr>
          <w:rFonts w:ascii="Times New Roman" w:hAnsi="Times New Roman"/>
        </w:rPr>
        <w:t>de</w:t>
      </w:r>
      <w:r>
        <w:rPr>
          <w:rFonts w:ascii="Times New Roman" w:hAnsi="Times New Roman"/>
          <w:spacing w:val="-16"/>
        </w:rPr>
        <w:t> </w:t>
      </w:r>
      <w:r>
        <w:rPr>
          <w:rFonts w:ascii="Times New Roman" w:hAnsi="Times New Roman"/>
        </w:rPr>
        <w:t>preservación,</w:t>
      </w:r>
      <w:r>
        <w:rPr>
          <w:rFonts w:ascii="Times New Roman" w:hAnsi="Times New Roman"/>
          <w:spacing w:val="-16"/>
        </w:rPr>
        <w:t> </w:t>
      </w:r>
      <w:r>
        <w:rPr>
          <w:rFonts w:ascii="Times New Roman" w:hAnsi="Times New Roman"/>
        </w:rPr>
        <w:t>semillas,</w:t>
      </w:r>
      <w:r>
        <w:rPr>
          <w:rFonts w:ascii="Times New Roman" w:hAnsi="Times New Roman"/>
          <w:spacing w:val="-17"/>
        </w:rPr>
        <w:t> </w:t>
      </w:r>
      <w:r>
        <w:rPr>
          <w:rFonts w:ascii="Times New Roman" w:hAnsi="Times New Roman"/>
        </w:rPr>
        <w:t>animales</w:t>
      </w:r>
      <w:r>
        <w:rPr>
          <w:rFonts w:ascii="Times New Roman" w:hAnsi="Times New Roman"/>
          <w:spacing w:val="-16"/>
        </w:rPr>
        <w:t> </w:t>
      </w:r>
      <w:r>
        <w:rPr>
          <w:rFonts w:ascii="Times New Roman" w:hAnsi="Times New Roman"/>
        </w:rPr>
        <w:t>y</w:t>
      </w:r>
      <w:r>
        <w:rPr>
          <w:rFonts w:ascii="Times New Roman" w:hAnsi="Times New Roman"/>
          <w:spacing w:val="-16"/>
        </w:rPr>
        <w:t> </w:t>
      </w:r>
      <w:r>
        <w:rPr>
          <w:rFonts w:ascii="Times New Roman" w:hAnsi="Times New Roman"/>
        </w:rPr>
        <w:t>toda</w:t>
      </w:r>
      <w:r>
        <w:rPr>
          <w:rFonts w:ascii="Times New Roman" w:hAnsi="Times New Roman"/>
          <w:spacing w:val="-16"/>
        </w:rPr>
        <w:t> </w:t>
      </w:r>
      <w:r>
        <w:rPr>
          <w:rFonts w:ascii="Times New Roman" w:hAnsi="Times New Roman"/>
        </w:rPr>
        <w:t>clase</w:t>
      </w:r>
      <w:r>
        <w:rPr>
          <w:rFonts w:ascii="Times New Roman" w:hAnsi="Times New Roman"/>
          <w:spacing w:val="-16"/>
        </w:rPr>
        <w:t> </w:t>
      </w:r>
      <w:r>
        <w:rPr>
          <w:rFonts w:ascii="Times New Roman" w:hAnsi="Times New Roman"/>
        </w:rPr>
        <w:t>de</w:t>
      </w:r>
      <w:r>
        <w:rPr>
          <w:rFonts w:ascii="Times New Roman" w:hAnsi="Times New Roman"/>
          <w:spacing w:val="-16"/>
        </w:rPr>
        <w:t> </w:t>
      </w:r>
      <w:r>
        <w:rPr>
          <w:rFonts w:ascii="Times New Roman" w:hAnsi="Times New Roman"/>
        </w:rPr>
        <w:t>artefactos</w:t>
      </w:r>
      <w:r>
        <w:rPr>
          <w:rFonts w:ascii="Times New Roman" w:hAnsi="Times New Roman"/>
          <w:spacing w:val="-16"/>
        </w:rPr>
        <w:t> </w:t>
      </w:r>
      <w:r>
        <w:rPr>
          <w:rFonts w:ascii="Times New Roman" w:hAnsi="Times New Roman"/>
        </w:rPr>
        <w:t>técnicos provenientes de grupos exóticos. Los intelectuales de esa época se inspiraron en estas densas concentraciones de fragmentos de naturaleza, de humanos y de sus productos para elaborar los problemas de estudio, desarrollar los métodos de investigación y conformar teorías explicativas de los fenómenos confrontados. De</w:t>
      </w:r>
      <w:r>
        <w:rPr>
          <w:rFonts w:ascii="Times New Roman" w:hAnsi="Times New Roman"/>
          <w:spacing w:val="-6"/>
        </w:rPr>
        <w:t> </w:t>
      </w:r>
      <w:r>
        <w:rPr>
          <w:rFonts w:ascii="Times New Roman" w:hAnsi="Times New Roman"/>
        </w:rPr>
        <w:t>acuerdo</w:t>
      </w:r>
      <w:r>
        <w:rPr>
          <w:rFonts w:ascii="Times New Roman" w:hAnsi="Times New Roman"/>
          <w:spacing w:val="-6"/>
        </w:rPr>
        <w:t> </w:t>
      </w:r>
      <w:r>
        <w:rPr>
          <w:rFonts w:ascii="Times New Roman" w:hAnsi="Times New Roman"/>
        </w:rPr>
        <w:t>con</w:t>
      </w:r>
      <w:r>
        <w:rPr>
          <w:rFonts w:ascii="Times New Roman" w:hAnsi="Times New Roman"/>
          <w:spacing w:val="-6"/>
        </w:rPr>
        <w:t> </w:t>
      </w:r>
      <w:r>
        <w:rPr>
          <w:rFonts w:ascii="Times New Roman" w:hAnsi="Times New Roman"/>
          <w:spacing w:val="-3"/>
        </w:rPr>
        <w:t>Foucault,</w:t>
      </w:r>
      <w:r>
        <w:rPr>
          <w:rFonts w:ascii="Times New Roman" w:hAnsi="Times New Roman"/>
          <w:spacing w:val="-6"/>
        </w:rPr>
        <w:t> </w:t>
      </w:r>
      <w:r>
        <w:rPr>
          <w:rFonts w:ascii="Times New Roman" w:hAnsi="Times New Roman"/>
        </w:rPr>
        <w:t>la</w:t>
      </w:r>
      <w:r>
        <w:rPr>
          <w:rFonts w:ascii="Times New Roman" w:hAnsi="Times New Roman"/>
          <w:spacing w:val="-5"/>
        </w:rPr>
        <w:t> </w:t>
      </w:r>
      <w:r>
        <w:rPr>
          <w:rFonts w:ascii="Times New Roman" w:hAnsi="Times New Roman"/>
        </w:rPr>
        <w:t>verdadera</w:t>
      </w:r>
      <w:r>
        <w:rPr>
          <w:rFonts w:ascii="Times New Roman" w:hAnsi="Times New Roman"/>
          <w:spacing w:val="-5"/>
        </w:rPr>
        <w:t> </w:t>
      </w:r>
      <w:r>
        <w:rPr>
          <w:rFonts w:ascii="Times New Roman" w:hAnsi="Times New Roman"/>
        </w:rPr>
        <w:t>historia</w:t>
      </w:r>
      <w:r>
        <w:rPr>
          <w:rFonts w:ascii="Times New Roman" w:hAnsi="Times New Roman"/>
          <w:spacing w:val="-5"/>
        </w:rPr>
        <w:t> </w:t>
      </w:r>
      <w:r>
        <w:rPr>
          <w:rFonts w:ascii="Times New Roman" w:hAnsi="Times New Roman"/>
        </w:rPr>
        <w:t>natural</w:t>
      </w:r>
      <w:r>
        <w:rPr>
          <w:rFonts w:ascii="Times New Roman" w:hAnsi="Times New Roman"/>
          <w:spacing w:val="-5"/>
        </w:rPr>
        <w:t> </w:t>
      </w:r>
      <w:r>
        <w:rPr>
          <w:rFonts w:ascii="Times New Roman" w:hAnsi="Times New Roman"/>
        </w:rPr>
        <w:t>consiste</w:t>
      </w:r>
      <w:r>
        <w:rPr>
          <w:rFonts w:ascii="Times New Roman" w:hAnsi="Times New Roman"/>
          <w:spacing w:val="-6"/>
        </w:rPr>
        <w:t> </w:t>
      </w:r>
      <w:r>
        <w:rPr>
          <w:rFonts w:ascii="Times New Roman" w:hAnsi="Times New Roman"/>
        </w:rPr>
        <w:t>en</w:t>
      </w:r>
      <w:r>
        <w:rPr>
          <w:rFonts w:ascii="Times New Roman" w:hAnsi="Times New Roman"/>
          <w:spacing w:val="-6"/>
        </w:rPr>
        <w:t> </w:t>
      </w:r>
      <w:r>
        <w:rPr>
          <w:rFonts w:ascii="Times New Roman" w:hAnsi="Times New Roman"/>
        </w:rPr>
        <w:t>la</w:t>
      </w:r>
      <w:r>
        <w:rPr>
          <w:rFonts w:ascii="Times New Roman" w:hAnsi="Times New Roman"/>
          <w:spacing w:val="-5"/>
        </w:rPr>
        <w:t> </w:t>
      </w:r>
      <w:r>
        <w:rPr>
          <w:rFonts w:ascii="Times New Roman" w:hAnsi="Times New Roman"/>
        </w:rPr>
        <w:t>observación </w:t>
      </w:r>
      <w:r>
        <w:rPr>
          <w:rFonts w:ascii="Times New Roman" w:hAnsi="Times New Roman"/>
          <w:w w:val="95"/>
        </w:rPr>
        <w:t>y</w:t>
      </w:r>
      <w:r>
        <w:rPr>
          <w:rFonts w:ascii="Times New Roman" w:hAnsi="Times New Roman"/>
          <w:spacing w:val="-14"/>
          <w:w w:val="95"/>
        </w:rPr>
        <w:t> </w:t>
      </w:r>
      <w:r>
        <w:rPr>
          <w:rFonts w:ascii="Times New Roman" w:hAnsi="Times New Roman"/>
          <w:w w:val="95"/>
        </w:rPr>
        <w:t>el</w:t>
      </w:r>
      <w:r>
        <w:rPr>
          <w:rFonts w:ascii="Times New Roman" w:hAnsi="Times New Roman"/>
          <w:spacing w:val="-13"/>
          <w:w w:val="95"/>
        </w:rPr>
        <w:t> </w:t>
      </w:r>
      <w:r>
        <w:rPr>
          <w:rFonts w:ascii="Times New Roman" w:hAnsi="Times New Roman"/>
          <w:w w:val="95"/>
        </w:rPr>
        <w:t>documento</w:t>
      </w:r>
      <w:r>
        <w:rPr>
          <w:rFonts w:ascii="Times New Roman" w:hAnsi="Times New Roman"/>
          <w:spacing w:val="-13"/>
          <w:w w:val="95"/>
        </w:rPr>
        <w:t> </w:t>
      </w:r>
      <w:r>
        <w:rPr>
          <w:rFonts w:ascii="Times New Roman" w:hAnsi="Times New Roman"/>
          <w:w w:val="95"/>
        </w:rPr>
        <w:t>–nosotros</w:t>
      </w:r>
      <w:r>
        <w:rPr>
          <w:rFonts w:ascii="Times New Roman" w:hAnsi="Times New Roman"/>
          <w:spacing w:val="-14"/>
          <w:w w:val="95"/>
        </w:rPr>
        <w:t> </w:t>
      </w:r>
      <w:r>
        <w:rPr>
          <w:rFonts w:ascii="Times New Roman" w:hAnsi="Times New Roman"/>
          <w:w w:val="95"/>
        </w:rPr>
        <w:t>agregamos</w:t>
      </w:r>
      <w:r>
        <w:rPr>
          <w:rFonts w:ascii="Times New Roman" w:hAnsi="Times New Roman"/>
          <w:spacing w:val="-13"/>
          <w:w w:val="95"/>
        </w:rPr>
        <w:t> </w:t>
      </w:r>
      <w:r>
        <w:rPr>
          <w:rFonts w:ascii="Times New Roman" w:hAnsi="Times New Roman"/>
          <w:i/>
          <w:w w:val="95"/>
        </w:rPr>
        <w:t>el</w:t>
      </w:r>
      <w:r>
        <w:rPr>
          <w:rFonts w:ascii="Times New Roman" w:hAnsi="Times New Roman"/>
          <w:i/>
          <w:spacing w:val="-14"/>
          <w:w w:val="95"/>
        </w:rPr>
        <w:t> </w:t>
      </w:r>
      <w:r>
        <w:rPr>
          <w:rFonts w:ascii="Times New Roman" w:hAnsi="Times New Roman"/>
          <w:i/>
          <w:w w:val="95"/>
        </w:rPr>
        <w:t>espécimen</w:t>
      </w:r>
      <w:r>
        <w:rPr>
          <w:rFonts w:ascii="Times New Roman" w:hAnsi="Times New Roman"/>
          <w:w w:val="95"/>
        </w:rPr>
        <w:t>,</w:t>
      </w:r>
      <w:r>
        <w:rPr>
          <w:rFonts w:ascii="Times New Roman" w:hAnsi="Times New Roman"/>
          <w:spacing w:val="-13"/>
          <w:w w:val="95"/>
        </w:rPr>
        <w:t> </w:t>
      </w:r>
      <w:r>
        <w:rPr>
          <w:rFonts w:ascii="Times New Roman" w:hAnsi="Times New Roman"/>
          <w:w w:val="95"/>
        </w:rPr>
        <w:t>el</w:t>
      </w:r>
      <w:r>
        <w:rPr>
          <w:rFonts w:ascii="Times New Roman" w:hAnsi="Times New Roman"/>
          <w:spacing w:val="-13"/>
          <w:w w:val="95"/>
        </w:rPr>
        <w:t> </w:t>
      </w:r>
      <w:r>
        <w:rPr>
          <w:rFonts w:ascii="Times New Roman" w:hAnsi="Times New Roman"/>
          <w:i/>
          <w:w w:val="95"/>
        </w:rPr>
        <w:t>gabinette</w:t>
      </w:r>
      <w:r>
        <w:rPr>
          <w:rFonts w:ascii="Times New Roman" w:hAnsi="Times New Roman"/>
          <w:w w:val="95"/>
        </w:rPr>
        <w:t>,</w:t>
      </w:r>
      <w:r>
        <w:rPr>
          <w:rFonts w:ascii="Times New Roman" w:hAnsi="Times New Roman"/>
          <w:spacing w:val="-13"/>
          <w:w w:val="95"/>
        </w:rPr>
        <w:t> </w:t>
      </w:r>
      <w:r>
        <w:rPr>
          <w:rFonts w:ascii="Times New Roman" w:hAnsi="Times New Roman"/>
          <w:w w:val="95"/>
        </w:rPr>
        <w:t>el</w:t>
      </w:r>
      <w:r>
        <w:rPr>
          <w:rFonts w:ascii="Times New Roman" w:hAnsi="Times New Roman"/>
          <w:spacing w:val="-14"/>
          <w:w w:val="95"/>
        </w:rPr>
        <w:t> </w:t>
      </w:r>
      <w:r>
        <w:rPr>
          <w:rFonts w:ascii="Times New Roman" w:hAnsi="Times New Roman"/>
          <w:i/>
          <w:w w:val="95"/>
        </w:rPr>
        <w:t>laborattorio</w:t>
      </w:r>
      <w:r>
        <w:rPr>
          <w:rFonts w:ascii="Times New Roman" w:hAnsi="Times New Roman"/>
          <w:i/>
          <w:spacing w:val="-14"/>
          <w:w w:val="95"/>
        </w:rPr>
        <w:t> </w:t>
      </w:r>
      <w:r>
        <w:rPr>
          <w:rFonts w:ascii="Times New Roman" w:hAnsi="Times New Roman"/>
          <w:w w:val="95"/>
        </w:rPr>
        <w:t>y</w:t>
      </w:r>
      <w:r>
        <w:rPr>
          <w:rFonts w:ascii="Times New Roman" w:hAnsi="Times New Roman"/>
          <w:spacing w:val="-14"/>
          <w:w w:val="95"/>
        </w:rPr>
        <w:t> </w:t>
      </w:r>
      <w:r>
        <w:rPr>
          <w:rFonts w:ascii="Times New Roman" w:hAnsi="Times New Roman"/>
          <w:w w:val="95"/>
        </w:rPr>
        <w:t>toda </w:t>
      </w:r>
      <w:r>
        <w:rPr>
          <w:rFonts w:ascii="Times New Roman" w:hAnsi="Times New Roman"/>
        </w:rPr>
        <w:t>la parafernalia de investigación que se </w:t>
      </w:r>
      <w:r>
        <w:rPr>
          <w:rFonts w:ascii="Times New Roman" w:hAnsi="Times New Roman"/>
          <w:spacing w:val="-3"/>
        </w:rPr>
        <w:t>creó </w:t>
      </w:r>
      <w:r>
        <w:rPr>
          <w:rFonts w:ascii="Times New Roman" w:hAnsi="Times New Roman"/>
        </w:rPr>
        <w:t>en estas épocas– y se distingue de la fábula</w:t>
      </w:r>
      <w:r>
        <w:rPr>
          <w:rFonts w:ascii="Times New Roman" w:hAnsi="Times New Roman"/>
          <w:spacing w:val="-9"/>
        </w:rPr>
        <w:t> </w:t>
      </w:r>
      <w:r>
        <w:rPr>
          <w:rFonts w:ascii="Times New Roman" w:hAnsi="Times New Roman"/>
        </w:rPr>
        <w:t>de</w:t>
      </w:r>
      <w:r>
        <w:rPr>
          <w:rFonts w:ascii="Times New Roman" w:hAnsi="Times New Roman"/>
          <w:spacing w:val="-9"/>
        </w:rPr>
        <w:t> </w:t>
      </w:r>
      <w:r>
        <w:rPr>
          <w:rFonts w:ascii="Times New Roman" w:hAnsi="Times New Roman"/>
        </w:rPr>
        <w:t>la</w:t>
      </w:r>
      <w:r>
        <w:rPr>
          <w:rFonts w:ascii="Times New Roman" w:hAnsi="Times New Roman"/>
          <w:spacing w:val="-9"/>
        </w:rPr>
        <w:t> </w:t>
      </w:r>
      <w:r>
        <w:rPr>
          <w:rFonts w:ascii="Times New Roman" w:hAnsi="Times New Roman"/>
        </w:rPr>
        <w:t>historia</w:t>
      </w:r>
      <w:r>
        <w:rPr>
          <w:rFonts w:ascii="Times New Roman" w:hAnsi="Times New Roman"/>
          <w:spacing w:val="-8"/>
        </w:rPr>
        <w:t> </w:t>
      </w:r>
      <w:r>
        <w:rPr>
          <w:rFonts w:ascii="Times New Roman" w:hAnsi="Times New Roman"/>
        </w:rPr>
        <w:t>simple</w:t>
      </w:r>
      <w:r>
        <w:rPr>
          <w:rFonts w:ascii="Times New Roman" w:hAnsi="Times New Roman"/>
          <w:spacing w:val="-9"/>
        </w:rPr>
        <w:t> </w:t>
      </w:r>
      <w:r>
        <w:rPr>
          <w:rFonts w:ascii="Times New Roman" w:hAnsi="Times New Roman"/>
        </w:rPr>
        <w:t>(Foucault,</w:t>
      </w:r>
      <w:r>
        <w:rPr>
          <w:rFonts w:ascii="Times New Roman" w:hAnsi="Times New Roman"/>
          <w:spacing w:val="-9"/>
        </w:rPr>
        <w:t> </w:t>
      </w:r>
      <w:r>
        <w:rPr>
          <w:rFonts w:ascii="Times New Roman" w:hAnsi="Times New Roman"/>
        </w:rPr>
        <w:t>1979).</w:t>
      </w:r>
    </w:p>
    <w:p>
      <w:pPr>
        <w:pStyle w:val="BodyText"/>
        <w:spacing w:line="247" w:lineRule="auto"/>
        <w:ind w:left="1553" w:right="1551" w:firstLine="283"/>
        <w:jc w:val="both"/>
        <w:rPr>
          <w:rFonts w:ascii="Times New Roman" w:hAnsi="Times New Roman"/>
        </w:rPr>
      </w:pPr>
      <w:r>
        <w:rPr>
          <w:rFonts w:ascii="Times New Roman" w:hAnsi="Times New Roman"/>
        </w:rPr>
        <w:t>En términos sociales, las monarquías contribuyeron a la secularización de la producción</w:t>
      </w:r>
      <w:r>
        <w:rPr>
          <w:rFonts w:ascii="Times New Roman" w:hAnsi="Times New Roman"/>
          <w:spacing w:val="-16"/>
        </w:rPr>
        <w:t> </w:t>
      </w:r>
      <w:r>
        <w:rPr>
          <w:rFonts w:ascii="Times New Roman" w:hAnsi="Times New Roman"/>
        </w:rPr>
        <w:t>del</w:t>
      </w:r>
      <w:r>
        <w:rPr>
          <w:rFonts w:ascii="Times New Roman" w:hAnsi="Times New Roman"/>
          <w:spacing w:val="-16"/>
        </w:rPr>
        <w:t> </w:t>
      </w:r>
      <w:r>
        <w:rPr>
          <w:rFonts w:ascii="Times New Roman" w:hAnsi="Times New Roman"/>
        </w:rPr>
        <w:t>conocimiento</w:t>
      </w:r>
      <w:r>
        <w:rPr>
          <w:rFonts w:ascii="Times New Roman" w:hAnsi="Times New Roman"/>
          <w:spacing w:val="-16"/>
        </w:rPr>
        <w:t> </w:t>
      </w:r>
      <w:r>
        <w:rPr>
          <w:rFonts w:ascii="Times New Roman" w:hAnsi="Times New Roman"/>
        </w:rPr>
        <w:t>y</w:t>
      </w:r>
      <w:r>
        <w:rPr>
          <w:rFonts w:ascii="Times New Roman" w:hAnsi="Times New Roman"/>
          <w:spacing w:val="-16"/>
        </w:rPr>
        <w:t> </w:t>
      </w:r>
      <w:r>
        <w:rPr>
          <w:rFonts w:ascii="Times New Roman" w:hAnsi="Times New Roman"/>
        </w:rPr>
        <w:t>de</w:t>
      </w:r>
      <w:r>
        <w:rPr>
          <w:rFonts w:ascii="Times New Roman" w:hAnsi="Times New Roman"/>
          <w:spacing w:val="-16"/>
        </w:rPr>
        <w:t> </w:t>
      </w:r>
      <w:r>
        <w:rPr>
          <w:rFonts w:ascii="Times New Roman" w:hAnsi="Times New Roman"/>
        </w:rPr>
        <w:t>las</w:t>
      </w:r>
      <w:r>
        <w:rPr>
          <w:rFonts w:ascii="Times New Roman" w:hAnsi="Times New Roman"/>
          <w:spacing w:val="-16"/>
        </w:rPr>
        <w:t> </w:t>
      </w:r>
      <w:r>
        <w:rPr>
          <w:rFonts w:ascii="Times New Roman" w:hAnsi="Times New Roman"/>
        </w:rPr>
        <w:t>técnicas</w:t>
      </w:r>
      <w:r>
        <w:rPr>
          <w:rFonts w:ascii="Times New Roman" w:hAnsi="Times New Roman"/>
          <w:spacing w:val="-16"/>
        </w:rPr>
        <w:t> </w:t>
      </w:r>
      <w:r>
        <w:rPr>
          <w:rFonts w:ascii="Times New Roman" w:hAnsi="Times New Roman"/>
        </w:rPr>
        <w:t>al</w:t>
      </w:r>
      <w:r>
        <w:rPr>
          <w:rFonts w:ascii="Times New Roman" w:hAnsi="Times New Roman"/>
          <w:spacing w:val="-16"/>
        </w:rPr>
        <w:t> </w:t>
      </w:r>
      <w:r>
        <w:rPr>
          <w:rFonts w:ascii="Times New Roman" w:hAnsi="Times New Roman"/>
        </w:rPr>
        <w:t>promover</w:t>
      </w:r>
      <w:r>
        <w:rPr>
          <w:rFonts w:ascii="Times New Roman" w:hAnsi="Times New Roman"/>
          <w:spacing w:val="-16"/>
        </w:rPr>
        <w:t> </w:t>
      </w:r>
      <w:r>
        <w:rPr>
          <w:rFonts w:ascii="Times New Roman" w:hAnsi="Times New Roman"/>
        </w:rPr>
        <w:t>y</w:t>
      </w:r>
      <w:r>
        <w:rPr>
          <w:rFonts w:ascii="Times New Roman" w:hAnsi="Times New Roman"/>
          <w:spacing w:val="-16"/>
        </w:rPr>
        <w:t> </w:t>
      </w:r>
      <w:r>
        <w:rPr>
          <w:rFonts w:ascii="Times New Roman" w:hAnsi="Times New Roman"/>
        </w:rPr>
        <w:t>financiar</w:t>
      </w:r>
      <w:r>
        <w:rPr>
          <w:rFonts w:ascii="Times New Roman" w:hAnsi="Times New Roman"/>
          <w:spacing w:val="-17"/>
        </w:rPr>
        <w:t> </w:t>
      </w:r>
      <w:r>
        <w:rPr>
          <w:rFonts w:ascii="Times New Roman" w:hAnsi="Times New Roman"/>
        </w:rPr>
        <w:t>los</w:t>
      </w:r>
      <w:r>
        <w:rPr>
          <w:rFonts w:ascii="Times New Roman" w:hAnsi="Times New Roman"/>
          <w:spacing w:val="-16"/>
        </w:rPr>
        <w:t> </w:t>
      </w:r>
      <w:r>
        <w:rPr>
          <w:rFonts w:ascii="Times New Roman" w:hAnsi="Times New Roman"/>
        </w:rPr>
        <w:t>trabajos científicos y la organización y funcionamiento de sociedades </w:t>
      </w:r>
      <w:r>
        <w:rPr>
          <w:rFonts w:ascii="Times New Roman" w:hAnsi="Times New Roman"/>
          <w:spacing w:val="-2"/>
        </w:rPr>
        <w:t>reales </w:t>
      </w:r>
      <w:r>
        <w:rPr>
          <w:rFonts w:ascii="Times New Roman" w:hAnsi="Times New Roman"/>
        </w:rPr>
        <w:t>de ciencia. La </w:t>
      </w:r>
      <w:r>
        <w:rPr>
          <w:rFonts w:ascii="Times New Roman" w:hAnsi="Times New Roman"/>
          <w:spacing w:val="-3"/>
        </w:rPr>
        <w:t>expresión </w:t>
      </w:r>
      <w:r>
        <w:rPr>
          <w:rFonts w:ascii="Times New Roman" w:hAnsi="Times New Roman"/>
        </w:rPr>
        <w:t>social de la historia natural se </w:t>
      </w:r>
      <w:r>
        <w:rPr>
          <w:rFonts w:ascii="Times New Roman" w:hAnsi="Times New Roman"/>
          <w:spacing w:val="-3"/>
        </w:rPr>
        <w:t>expresó </w:t>
      </w:r>
      <w:r>
        <w:rPr>
          <w:rFonts w:ascii="Times New Roman" w:hAnsi="Times New Roman"/>
        </w:rPr>
        <w:t>en la constitución de las sociedades y clubes de científicos promovidos por las monarquías. Importantes estudiosos</w:t>
      </w:r>
      <w:r>
        <w:rPr>
          <w:rFonts w:ascii="Times New Roman" w:hAnsi="Times New Roman"/>
          <w:spacing w:val="-6"/>
        </w:rPr>
        <w:t> </w:t>
      </w:r>
      <w:r>
        <w:rPr>
          <w:rFonts w:ascii="Times New Roman" w:hAnsi="Times New Roman"/>
        </w:rPr>
        <w:t>de</w:t>
      </w:r>
      <w:r>
        <w:rPr>
          <w:rFonts w:ascii="Times New Roman" w:hAnsi="Times New Roman"/>
          <w:spacing w:val="-6"/>
        </w:rPr>
        <w:t> </w:t>
      </w:r>
      <w:r>
        <w:rPr>
          <w:rFonts w:ascii="Times New Roman" w:hAnsi="Times New Roman"/>
        </w:rPr>
        <w:t>la</w:t>
      </w:r>
      <w:r>
        <w:rPr>
          <w:rFonts w:ascii="Times New Roman" w:hAnsi="Times New Roman"/>
          <w:spacing w:val="-6"/>
        </w:rPr>
        <w:t> </w:t>
      </w:r>
      <w:r>
        <w:rPr>
          <w:rFonts w:ascii="Times New Roman" w:hAnsi="Times New Roman"/>
        </w:rPr>
        <w:t>naturaleza,</w:t>
      </w:r>
      <w:r>
        <w:rPr>
          <w:rFonts w:ascii="Times New Roman" w:hAnsi="Times New Roman"/>
          <w:spacing w:val="-5"/>
        </w:rPr>
        <w:t> </w:t>
      </w:r>
      <w:r>
        <w:rPr>
          <w:rFonts w:ascii="Times New Roman" w:hAnsi="Times New Roman"/>
        </w:rPr>
        <w:t>de</w:t>
      </w:r>
      <w:r>
        <w:rPr>
          <w:rFonts w:ascii="Times New Roman" w:hAnsi="Times New Roman"/>
          <w:spacing w:val="-6"/>
        </w:rPr>
        <w:t> </w:t>
      </w:r>
      <w:r>
        <w:rPr>
          <w:rFonts w:ascii="Times New Roman" w:hAnsi="Times New Roman"/>
        </w:rPr>
        <w:t>la</w:t>
      </w:r>
      <w:r>
        <w:rPr>
          <w:rFonts w:ascii="Times New Roman" w:hAnsi="Times New Roman"/>
          <w:spacing w:val="-6"/>
        </w:rPr>
        <w:t> </w:t>
      </w:r>
      <w:r>
        <w:rPr>
          <w:rFonts w:ascii="Times New Roman" w:hAnsi="Times New Roman"/>
        </w:rPr>
        <w:t>historia</w:t>
      </w:r>
      <w:r>
        <w:rPr>
          <w:rFonts w:ascii="Times New Roman" w:hAnsi="Times New Roman"/>
          <w:spacing w:val="-5"/>
        </w:rPr>
        <w:t> </w:t>
      </w:r>
      <w:r>
        <w:rPr>
          <w:rFonts w:ascii="Times New Roman" w:hAnsi="Times New Roman"/>
        </w:rPr>
        <w:t>natural,</w:t>
      </w:r>
      <w:r>
        <w:rPr>
          <w:rFonts w:ascii="Times New Roman" w:hAnsi="Times New Roman"/>
          <w:spacing w:val="-5"/>
        </w:rPr>
        <w:t> </w:t>
      </w:r>
      <w:r>
        <w:rPr>
          <w:rFonts w:ascii="Times New Roman" w:hAnsi="Times New Roman"/>
        </w:rPr>
        <w:t>fueron</w:t>
      </w:r>
      <w:r>
        <w:rPr>
          <w:rFonts w:ascii="Times New Roman" w:hAnsi="Times New Roman"/>
          <w:spacing w:val="-6"/>
        </w:rPr>
        <w:t> </w:t>
      </w:r>
      <w:r>
        <w:rPr>
          <w:rFonts w:ascii="Times New Roman" w:hAnsi="Times New Roman"/>
        </w:rPr>
        <w:t>Carlos</w:t>
      </w:r>
      <w:r>
        <w:rPr>
          <w:rFonts w:ascii="Times New Roman" w:hAnsi="Times New Roman"/>
          <w:spacing w:val="-6"/>
        </w:rPr>
        <w:t> </w:t>
      </w:r>
      <w:r>
        <w:rPr>
          <w:rFonts w:ascii="Times New Roman" w:hAnsi="Times New Roman"/>
        </w:rPr>
        <w:t>Linneo,</w:t>
      </w:r>
      <w:r>
        <w:rPr>
          <w:rFonts w:ascii="Times New Roman" w:hAnsi="Times New Roman"/>
          <w:spacing w:val="-6"/>
        </w:rPr>
        <w:t> </w:t>
      </w:r>
      <w:r>
        <w:rPr>
          <w:rFonts w:ascii="Times New Roman" w:hAnsi="Times New Roman"/>
        </w:rPr>
        <w:t>el</w:t>
      </w:r>
      <w:r>
        <w:rPr>
          <w:rFonts w:ascii="Times New Roman" w:hAnsi="Times New Roman"/>
          <w:spacing w:val="-6"/>
        </w:rPr>
        <w:t> </w:t>
      </w:r>
      <w:r>
        <w:rPr>
          <w:rFonts w:ascii="Times New Roman" w:hAnsi="Times New Roman"/>
        </w:rPr>
        <w:t>conde de</w:t>
      </w:r>
      <w:r>
        <w:rPr>
          <w:rFonts w:ascii="Times New Roman" w:hAnsi="Times New Roman"/>
          <w:spacing w:val="-8"/>
        </w:rPr>
        <w:t> </w:t>
      </w:r>
      <w:r>
        <w:rPr>
          <w:rFonts w:ascii="Times New Roman" w:hAnsi="Times New Roman"/>
        </w:rPr>
        <w:t>Buffon</w:t>
      </w:r>
      <w:r>
        <w:rPr>
          <w:rFonts w:ascii="Times New Roman" w:hAnsi="Times New Roman"/>
          <w:spacing w:val="-8"/>
        </w:rPr>
        <w:t> </w:t>
      </w:r>
      <w:r>
        <w:rPr>
          <w:rFonts w:ascii="Times New Roman" w:hAnsi="Times New Roman"/>
        </w:rPr>
        <w:t>y</w:t>
      </w:r>
      <w:r>
        <w:rPr>
          <w:rFonts w:ascii="Times New Roman" w:hAnsi="Times New Roman"/>
          <w:spacing w:val="-8"/>
        </w:rPr>
        <w:t> </w:t>
      </w:r>
      <w:r>
        <w:rPr>
          <w:rFonts w:ascii="Times New Roman" w:hAnsi="Times New Roman"/>
        </w:rPr>
        <w:t>Gilbert</w:t>
      </w:r>
      <w:r>
        <w:rPr>
          <w:rFonts w:ascii="Times New Roman" w:hAnsi="Times New Roman"/>
          <w:spacing w:val="-8"/>
        </w:rPr>
        <w:t> </w:t>
      </w:r>
      <w:r>
        <w:rPr>
          <w:rFonts w:ascii="Times New Roman" w:hAnsi="Times New Roman"/>
        </w:rPr>
        <w:t>White,</w:t>
      </w:r>
      <w:r>
        <w:rPr>
          <w:rFonts w:ascii="Times New Roman" w:hAnsi="Times New Roman"/>
          <w:spacing w:val="-8"/>
        </w:rPr>
        <w:t> </w:t>
      </w:r>
      <w:r>
        <w:rPr>
          <w:rFonts w:ascii="Times New Roman" w:hAnsi="Times New Roman"/>
        </w:rPr>
        <w:t>entre</w:t>
      </w:r>
      <w:r>
        <w:rPr>
          <w:rFonts w:ascii="Times New Roman" w:hAnsi="Times New Roman"/>
          <w:spacing w:val="-8"/>
        </w:rPr>
        <w:t> </w:t>
      </w:r>
      <w:r>
        <w:rPr>
          <w:rFonts w:ascii="Times New Roman" w:hAnsi="Times New Roman"/>
        </w:rPr>
        <w:t>muchos</w:t>
      </w:r>
      <w:r>
        <w:rPr>
          <w:rFonts w:ascii="Times New Roman" w:hAnsi="Times New Roman"/>
          <w:spacing w:val="-8"/>
        </w:rPr>
        <w:t> </w:t>
      </w:r>
      <w:r>
        <w:rPr>
          <w:rFonts w:ascii="Times New Roman" w:hAnsi="Times New Roman"/>
        </w:rPr>
        <w:t>otros.</w:t>
      </w:r>
    </w:p>
    <w:p>
      <w:pPr>
        <w:pStyle w:val="BodyText"/>
        <w:spacing w:line="247" w:lineRule="auto"/>
        <w:ind w:left="1553" w:right="1553" w:firstLine="283"/>
        <w:jc w:val="both"/>
        <w:rPr>
          <w:rFonts w:ascii="Times New Roman" w:hAnsi="Times New Roman"/>
        </w:rPr>
      </w:pPr>
      <w:r>
        <w:rPr>
          <w:rFonts w:ascii="Times New Roman" w:hAnsi="Times New Roman"/>
        </w:rPr>
        <w:t>En</w:t>
      </w:r>
      <w:r>
        <w:rPr>
          <w:rFonts w:ascii="Times New Roman" w:hAnsi="Times New Roman"/>
          <w:spacing w:val="-29"/>
        </w:rPr>
        <w:t> </w:t>
      </w:r>
      <w:r>
        <w:rPr>
          <w:rFonts w:ascii="Times New Roman" w:hAnsi="Times New Roman"/>
        </w:rPr>
        <w:t>términos</w:t>
      </w:r>
      <w:r>
        <w:rPr>
          <w:rFonts w:ascii="Times New Roman" w:hAnsi="Times New Roman"/>
          <w:spacing w:val="-29"/>
        </w:rPr>
        <w:t> </w:t>
      </w:r>
      <w:r>
        <w:rPr>
          <w:rFonts w:ascii="Times New Roman" w:hAnsi="Times New Roman"/>
        </w:rPr>
        <w:t>simbólicos,</w:t>
      </w:r>
      <w:r>
        <w:rPr>
          <w:rFonts w:ascii="Times New Roman" w:hAnsi="Times New Roman"/>
          <w:spacing w:val="-30"/>
        </w:rPr>
        <w:t> </w:t>
      </w:r>
      <w:r>
        <w:rPr>
          <w:rFonts w:ascii="Times New Roman" w:hAnsi="Times New Roman"/>
        </w:rPr>
        <w:t>los</w:t>
      </w:r>
      <w:r>
        <w:rPr>
          <w:rFonts w:ascii="Times New Roman" w:hAnsi="Times New Roman"/>
          <w:spacing w:val="-29"/>
        </w:rPr>
        <w:t> </w:t>
      </w:r>
      <w:r>
        <w:rPr>
          <w:rFonts w:ascii="Times New Roman" w:hAnsi="Times New Roman"/>
        </w:rPr>
        <w:t>numerosos</w:t>
      </w:r>
      <w:r>
        <w:rPr>
          <w:rFonts w:ascii="Times New Roman" w:hAnsi="Times New Roman"/>
          <w:spacing w:val="-29"/>
        </w:rPr>
        <w:t> </w:t>
      </w:r>
      <w:r>
        <w:rPr>
          <w:rFonts w:ascii="Times New Roman" w:hAnsi="Times New Roman"/>
        </w:rPr>
        <w:t>textos</w:t>
      </w:r>
      <w:r>
        <w:rPr>
          <w:rFonts w:ascii="Times New Roman" w:hAnsi="Times New Roman"/>
          <w:spacing w:val="-29"/>
        </w:rPr>
        <w:t> </w:t>
      </w:r>
      <w:r>
        <w:rPr>
          <w:rFonts w:ascii="Times New Roman" w:hAnsi="Times New Roman"/>
        </w:rPr>
        <w:t>sobre</w:t>
      </w:r>
      <w:r>
        <w:rPr>
          <w:rFonts w:ascii="Times New Roman" w:hAnsi="Times New Roman"/>
          <w:spacing w:val="-29"/>
        </w:rPr>
        <w:t> </w:t>
      </w:r>
      <w:r>
        <w:rPr>
          <w:rFonts w:ascii="Times New Roman" w:hAnsi="Times New Roman"/>
        </w:rPr>
        <w:t>relatos</w:t>
      </w:r>
      <w:r>
        <w:rPr>
          <w:rFonts w:ascii="Times New Roman" w:hAnsi="Times New Roman"/>
          <w:spacing w:val="-29"/>
        </w:rPr>
        <w:t> </w:t>
      </w:r>
      <w:r>
        <w:rPr>
          <w:rFonts w:ascii="Times New Roman" w:hAnsi="Times New Roman"/>
        </w:rPr>
        <w:t>del</w:t>
      </w:r>
      <w:r>
        <w:rPr>
          <w:rFonts w:ascii="Times New Roman" w:hAnsi="Times New Roman"/>
          <w:spacing w:val="-29"/>
        </w:rPr>
        <w:t> </w:t>
      </w:r>
      <w:r>
        <w:rPr>
          <w:rFonts w:ascii="Times New Roman" w:hAnsi="Times New Roman"/>
        </w:rPr>
        <w:t>mundo</w:t>
      </w:r>
      <w:r>
        <w:rPr>
          <w:rFonts w:ascii="Times New Roman" w:hAnsi="Times New Roman"/>
          <w:spacing w:val="-29"/>
        </w:rPr>
        <w:t> </w:t>
      </w:r>
      <w:r>
        <w:rPr>
          <w:rFonts w:ascii="Times New Roman" w:hAnsi="Times New Roman"/>
        </w:rPr>
        <w:t>conocido que</w:t>
      </w:r>
      <w:r>
        <w:rPr>
          <w:rFonts w:ascii="Times New Roman" w:hAnsi="Times New Roman"/>
          <w:spacing w:val="-10"/>
        </w:rPr>
        <w:t> </w:t>
      </w:r>
      <w:r>
        <w:rPr>
          <w:rFonts w:ascii="Times New Roman" w:hAnsi="Times New Roman"/>
        </w:rPr>
        <w:t>los</w:t>
      </w:r>
      <w:r>
        <w:rPr>
          <w:rFonts w:ascii="Times New Roman" w:hAnsi="Times New Roman"/>
          <w:spacing w:val="-10"/>
        </w:rPr>
        <w:t> </w:t>
      </w:r>
      <w:r>
        <w:rPr>
          <w:rFonts w:ascii="Times New Roman" w:hAnsi="Times New Roman"/>
        </w:rPr>
        <w:t>colonizadores</w:t>
      </w:r>
      <w:r>
        <w:rPr>
          <w:rFonts w:ascii="Times New Roman" w:hAnsi="Times New Roman"/>
          <w:spacing w:val="-10"/>
        </w:rPr>
        <w:t> </w:t>
      </w:r>
      <w:r>
        <w:rPr>
          <w:rFonts w:ascii="Times New Roman" w:hAnsi="Times New Roman"/>
        </w:rPr>
        <w:t>reunían</w:t>
      </w:r>
      <w:r>
        <w:rPr>
          <w:rFonts w:ascii="Times New Roman" w:hAnsi="Times New Roman"/>
          <w:spacing w:val="-10"/>
        </w:rPr>
        <w:t> </w:t>
      </w:r>
      <w:r>
        <w:rPr>
          <w:rFonts w:ascii="Times New Roman" w:hAnsi="Times New Roman"/>
        </w:rPr>
        <w:t>en</w:t>
      </w:r>
      <w:r>
        <w:rPr>
          <w:rFonts w:ascii="Times New Roman" w:hAnsi="Times New Roman"/>
          <w:spacing w:val="-10"/>
        </w:rPr>
        <w:t> </w:t>
      </w:r>
      <w:r>
        <w:rPr>
          <w:rFonts w:ascii="Times New Roman" w:hAnsi="Times New Roman"/>
        </w:rPr>
        <w:t>las</w:t>
      </w:r>
      <w:r>
        <w:rPr>
          <w:rFonts w:ascii="Times New Roman" w:hAnsi="Times New Roman"/>
          <w:spacing w:val="-10"/>
        </w:rPr>
        <w:t> </w:t>
      </w:r>
      <w:r>
        <w:rPr>
          <w:rFonts w:ascii="Times New Roman" w:hAnsi="Times New Roman"/>
        </w:rPr>
        <w:t>colecciones</w:t>
      </w:r>
      <w:r>
        <w:rPr>
          <w:rFonts w:ascii="Times New Roman" w:hAnsi="Times New Roman"/>
          <w:spacing w:val="-10"/>
        </w:rPr>
        <w:t> </w:t>
      </w:r>
      <w:r>
        <w:rPr>
          <w:rFonts w:ascii="Times New Roman" w:hAnsi="Times New Roman"/>
        </w:rPr>
        <w:t>y</w:t>
      </w:r>
      <w:r>
        <w:rPr>
          <w:rFonts w:ascii="Times New Roman" w:hAnsi="Times New Roman"/>
          <w:spacing w:val="-10"/>
        </w:rPr>
        <w:t> </w:t>
      </w:r>
      <w:r>
        <w:rPr>
          <w:rFonts w:ascii="Times New Roman" w:hAnsi="Times New Roman"/>
        </w:rPr>
        <w:t>librerías</w:t>
      </w:r>
      <w:r>
        <w:rPr>
          <w:rFonts w:ascii="Times New Roman" w:hAnsi="Times New Roman"/>
          <w:spacing w:val="-10"/>
        </w:rPr>
        <w:t> </w:t>
      </w:r>
      <w:r>
        <w:rPr>
          <w:rFonts w:ascii="Times New Roman" w:hAnsi="Times New Roman"/>
        </w:rPr>
        <w:t>de</w:t>
      </w:r>
      <w:r>
        <w:rPr>
          <w:rFonts w:ascii="Times New Roman" w:hAnsi="Times New Roman"/>
          <w:spacing w:val="-10"/>
        </w:rPr>
        <w:t> </w:t>
      </w:r>
      <w:r>
        <w:rPr>
          <w:rFonts w:ascii="Times New Roman" w:hAnsi="Times New Roman"/>
        </w:rPr>
        <w:t>las</w:t>
      </w:r>
      <w:r>
        <w:rPr>
          <w:rFonts w:ascii="Times New Roman" w:hAnsi="Times New Roman"/>
          <w:spacing w:val="-10"/>
        </w:rPr>
        <w:t> </w:t>
      </w:r>
      <w:r>
        <w:rPr>
          <w:rFonts w:ascii="Times New Roman" w:hAnsi="Times New Roman"/>
        </w:rPr>
        <w:t>monarquías,</w:t>
      </w:r>
      <w:r>
        <w:rPr>
          <w:rFonts w:ascii="Times New Roman" w:hAnsi="Times New Roman"/>
          <w:spacing w:val="-10"/>
        </w:rPr>
        <w:t> </w:t>
      </w:r>
      <w:r>
        <w:rPr>
          <w:rFonts w:ascii="Times New Roman" w:hAnsi="Times New Roman"/>
        </w:rPr>
        <w:t>de</w:t>
      </w:r>
    </w:p>
    <w:p>
      <w:pPr>
        <w:spacing w:after="0" w:line="247" w:lineRule="auto"/>
        <w:jc w:val="both"/>
        <w:rPr>
          <w:rFonts w:ascii="Times New Roman" w:hAnsi="Times New Roman"/>
        </w:rPr>
        <w:sectPr>
          <w:footerReference w:type="default" r:id="rId41"/>
          <w:pgSz w:w="10200" w:h="13600"/>
          <w:pgMar w:footer="223" w:header="0"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2120" w:val="left" w:leader="none"/>
        </w:tabs>
        <w:spacing w:before="66"/>
        <w:ind w:left="1553" w:right="1409" w:firstLine="0"/>
        <w:jc w:val="left"/>
        <w:rPr>
          <w:rFonts w:ascii="Times New Roman" w:hAnsi="Times New Roman"/>
          <w:i/>
          <w:sz w:val="20"/>
        </w:rPr>
      </w:pPr>
      <w:r>
        <w:rPr/>
        <w:pict>
          <v:line style="position:absolute;mso-position-horizontal-relative:page;mso-position-vertical-relative:paragraph;z-index:3232" from="15pt,-30.923588pt" to="0pt,-30.923588pt" stroked="true" strokeweight=".25pt" strokecolor="#000000">
            <w10:wrap type="none"/>
          </v:line>
        </w:pict>
      </w:r>
      <w:r>
        <w:rPr/>
        <w:pict>
          <v:line style="position:absolute;mso-position-horizontal-relative:page;mso-position-vertical-relative:paragraph;z-index:3256" from="494.71701pt,-30.923588pt" to="509.71701pt,-30.923588pt" stroked="true" strokeweight=".25pt" strokecolor="#000000">
            <w10:wrap type="none"/>
          </v:line>
        </w:pict>
      </w:r>
      <w:r>
        <w:rPr/>
        <w:pict>
          <v:line style="position:absolute;mso-position-horizontal-relative:page;mso-position-vertical-relative:paragraph;z-index:3280" from="21pt,-36.923588pt" to="21pt,-51.923588pt" stroked="true" strokeweight=".25pt" strokecolor="#000000">
            <w10:wrap type="none"/>
          </v:line>
        </w:pict>
      </w:r>
      <w:r>
        <w:rPr/>
        <w:pict>
          <v:line style="position:absolute;mso-position-horizontal-relative:page;mso-position-vertical-relative:paragraph;z-index:3304" from="488.71701pt,-36.923588pt" to="488.71701pt,-51.923588pt" stroked="true" strokeweight=".25pt" strokecolor="#000000">
            <w10:wrap type="none"/>
          </v:line>
        </w:pict>
      </w:r>
      <w:r>
        <w:rPr>
          <w:rFonts w:ascii="Times New Roman" w:hAnsi="Times New Roman"/>
          <w:w w:val="95"/>
          <w:sz w:val="20"/>
        </w:rPr>
        <w:t>20</w:t>
        <w:tab/>
      </w:r>
      <w:r>
        <w:rPr>
          <w:rFonts w:ascii="Times New Roman" w:hAnsi="Times New Roman"/>
          <w:i/>
          <w:w w:val="85"/>
          <w:sz w:val="20"/>
        </w:rPr>
        <w:t>Episttemología de la</w:t>
      </w:r>
      <w:r>
        <w:rPr>
          <w:rFonts w:ascii="Times New Roman" w:hAnsi="Times New Roman"/>
          <w:i/>
          <w:spacing w:val="3"/>
          <w:w w:val="85"/>
          <w:sz w:val="20"/>
        </w:rPr>
        <w:t> </w:t>
      </w:r>
      <w:r>
        <w:rPr>
          <w:rFonts w:ascii="Times New Roman" w:hAnsi="Times New Roman"/>
          <w:i/>
          <w:w w:val="85"/>
          <w:sz w:val="20"/>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9"/>
        <w:rPr>
          <w:rFonts w:ascii="Times New Roman"/>
          <w:i/>
          <w:sz w:val="17"/>
        </w:rPr>
      </w:pPr>
    </w:p>
    <w:p>
      <w:pPr>
        <w:pStyle w:val="BodyText"/>
        <w:spacing w:line="247" w:lineRule="auto" w:before="76"/>
        <w:ind w:left="1553" w:right="1409"/>
        <w:rPr>
          <w:rFonts w:ascii="Times New Roman" w:hAnsi="Times New Roman"/>
        </w:rPr>
      </w:pPr>
      <w:r>
        <w:rPr>
          <w:rFonts w:ascii="Times New Roman" w:hAnsi="Times New Roman"/>
        </w:rPr>
        <w:t>personajes acaudalados y también de clérigos,</w:t>
      </w:r>
      <w:r>
        <w:rPr>
          <w:rFonts w:ascii="Times New Roman" w:hAnsi="Times New Roman"/>
          <w:position w:val="8"/>
          <w:sz w:val="15"/>
        </w:rPr>
        <w:t>1 </w:t>
      </w:r>
      <w:r>
        <w:rPr>
          <w:rFonts w:ascii="Times New Roman" w:hAnsi="Times New Roman"/>
        </w:rPr>
        <w:t>contribuirían a la reflexión y estudio del mundo global.</w:t>
      </w:r>
    </w:p>
    <w:p>
      <w:pPr>
        <w:pStyle w:val="BodyText"/>
        <w:spacing w:line="247" w:lineRule="auto"/>
        <w:ind w:left="1553" w:right="1552" w:firstLine="283"/>
        <w:jc w:val="both"/>
        <w:rPr>
          <w:rFonts w:ascii="Times New Roman" w:hAnsi="Times New Roman"/>
        </w:rPr>
      </w:pPr>
      <w:r>
        <w:rPr>
          <w:rFonts w:ascii="Times New Roman" w:hAnsi="Times New Roman"/>
          <w:w w:val="105"/>
        </w:rPr>
        <w:t>Las</w:t>
      </w:r>
      <w:r>
        <w:rPr>
          <w:rFonts w:ascii="Times New Roman" w:hAnsi="Times New Roman"/>
          <w:spacing w:val="-27"/>
          <w:w w:val="105"/>
        </w:rPr>
        <w:t> </w:t>
      </w:r>
      <w:r>
        <w:rPr>
          <w:rFonts w:ascii="Times New Roman" w:hAnsi="Times New Roman"/>
          <w:w w:val="105"/>
        </w:rPr>
        <w:t>figuras</w:t>
      </w:r>
      <w:r>
        <w:rPr>
          <w:rFonts w:ascii="Times New Roman" w:hAnsi="Times New Roman"/>
          <w:spacing w:val="-27"/>
          <w:w w:val="105"/>
        </w:rPr>
        <w:t> </w:t>
      </w:r>
      <w:r>
        <w:rPr>
          <w:rFonts w:ascii="Times New Roman" w:hAnsi="Times New Roman"/>
          <w:w w:val="105"/>
        </w:rPr>
        <w:t>1,</w:t>
      </w:r>
      <w:r>
        <w:rPr>
          <w:rFonts w:ascii="Times New Roman" w:hAnsi="Times New Roman"/>
          <w:spacing w:val="-27"/>
          <w:w w:val="105"/>
        </w:rPr>
        <w:t> </w:t>
      </w:r>
      <w:r>
        <w:rPr>
          <w:rFonts w:ascii="Times New Roman" w:hAnsi="Times New Roman"/>
          <w:w w:val="105"/>
        </w:rPr>
        <w:t>2</w:t>
      </w:r>
      <w:r>
        <w:rPr>
          <w:rFonts w:ascii="Times New Roman" w:hAnsi="Times New Roman"/>
          <w:spacing w:val="-27"/>
          <w:w w:val="105"/>
        </w:rPr>
        <w:t> </w:t>
      </w:r>
      <w:r>
        <w:rPr>
          <w:rFonts w:ascii="Times New Roman" w:hAnsi="Times New Roman"/>
        </w:rPr>
        <w:t>y</w:t>
      </w:r>
      <w:r>
        <w:rPr>
          <w:rFonts w:ascii="Times New Roman" w:hAnsi="Times New Roman"/>
          <w:spacing w:val="-24"/>
        </w:rPr>
        <w:t> </w:t>
      </w:r>
      <w:r>
        <w:rPr>
          <w:rFonts w:ascii="Times New Roman" w:hAnsi="Times New Roman"/>
          <w:w w:val="105"/>
        </w:rPr>
        <w:t>3</w:t>
      </w:r>
      <w:r>
        <w:rPr>
          <w:rFonts w:ascii="Times New Roman" w:hAnsi="Times New Roman"/>
          <w:spacing w:val="-27"/>
          <w:w w:val="105"/>
        </w:rPr>
        <w:t> </w:t>
      </w:r>
      <w:r>
        <w:rPr>
          <w:rFonts w:ascii="Times New Roman" w:hAnsi="Times New Roman"/>
          <w:w w:val="105"/>
        </w:rPr>
        <w:t>ponen</w:t>
      </w:r>
      <w:r>
        <w:rPr>
          <w:rFonts w:ascii="Times New Roman" w:hAnsi="Times New Roman"/>
          <w:spacing w:val="-27"/>
          <w:w w:val="105"/>
        </w:rPr>
        <w:t> </w:t>
      </w:r>
      <w:r>
        <w:rPr>
          <w:rFonts w:ascii="Times New Roman" w:hAnsi="Times New Roman"/>
          <w:w w:val="105"/>
        </w:rPr>
        <w:t>de</w:t>
      </w:r>
      <w:r>
        <w:rPr>
          <w:rFonts w:ascii="Times New Roman" w:hAnsi="Times New Roman"/>
          <w:spacing w:val="-27"/>
          <w:w w:val="105"/>
        </w:rPr>
        <w:t> </w:t>
      </w:r>
      <w:r>
        <w:rPr>
          <w:rFonts w:ascii="Times New Roman" w:hAnsi="Times New Roman"/>
          <w:spacing w:val="-3"/>
          <w:w w:val="105"/>
        </w:rPr>
        <w:t>manifiesto</w:t>
      </w:r>
      <w:r>
        <w:rPr>
          <w:rFonts w:ascii="Times New Roman" w:hAnsi="Times New Roman"/>
          <w:spacing w:val="-27"/>
          <w:w w:val="105"/>
        </w:rPr>
        <w:t> </w:t>
      </w:r>
      <w:r>
        <w:rPr>
          <w:rFonts w:ascii="Times New Roman" w:hAnsi="Times New Roman"/>
          <w:w w:val="105"/>
        </w:rPr>
        <w:t>la</w:t>
      </w:r>
      <w:r>
        <w:rPr>
          <w:rFonts w:ascii="Times New Roman" w:hAnsi="Times New Roman"/>
          <w:spacing w:val="-27"/>
          <w:w w:val="105"/>
        </w:rPr>
        <w:t> </w:t>
      </w:r>
      <w:r>
        <w:rPr>
          <w:rFonts w:ascii="Times New Roman" w:hAnsi="Times New Roman"/>
          <w:spacing w:val="-3"/>
          <w:w w:val="105"/>
        </w:rPr>
        <w:t>alegoría</w:t>
      </w:r>
      <w:r>
        <w:rPr>
          <w:rFonts w:ascii="Times New Roman" w:hAnsi="Times New Roman"/>
          <w:spacing w:val="-27"/>
          <w:w w:val="105"/>
        </w:rPr>
        <w:t> </w:t>
      </w:r>
      <w:r>
        <w:rPr>
          <w:rFonts w:ascii="Times New Roman" w:hAnsi="Times New Roman"/>
          <w:w w:val="105"/>
        </w:rPr>
        <w:t>de</w:t>
      </w:r>
      <w:r>
        <w:rPr>
          <w:rFonts w:ascii="Times New Roman" w:hAnsi="Times New Roman"/>
          <w:spacing w:val="-27"/>
          <w:w w:val="105"/>
        </w:rPr>
        <w:t> </w:t>
      </w:r>
      <w:r>
        <w:rPr>
          <w:rFonts w:ascii="Times New Roman" w:hAnsi="Times New Roman"/>
          <w:w w:val="105"/>
        </w:rPr>
        <w:t>la</w:t>
      </w:r>
      <w:r>
        <w:rPr>
          <w:rFonts w:ascii="Times New Roman" w:hAnsi="Times New Roman"/>
          <w:spacing w:val="-27"/>
          <w:w w:val="105"/>
        </w:rPr>
        <w:t> </w:t>
      </w:r>
      <w:r>
        <w:rPr>
          <w:rFonts w:ascii="Times New Roman" w:hAnsi="Times New Roman"/>
          <w:spacing w:val="-3"/>
          <w:w w:val="105"/>
        </w:rPr>
        <w:t>erudición</w:t>
      </w:r>
      <w:r>
        <w:rPr>
          <w:rFonts w:ascii="Times New Roman" w:hAnsi="Times New Roman"/>
          <w:spacing w:val="-27"/>
          <w:w w:val="105"/>
        </w:rPr>
        <w:t> </w:t>
      </w:r>
      <w:r>
        <w:rPr>
          <w:rFonts w:ascii="Times New Roman" w:hAnsi="Times New Roman"/>
          <w:spacing w:val="-3"/>
          <w:w w:val="105"/>
        </w:rPr>
        <w:t>europea</w:t>
      </w:r>
      <w:r>
        <w:rPr>
          <w:rFonts w:ascii="Times New Roman" w:hAnsi="Times New Roman"/>
          <w:spacing w:val="-27"/>
          <w:w w:val="105"/>
        </w:rPr>
        <w:t> </w:t>
      </w:r>
      <w:r>
        <w:rPr>
          <w:rFonts w:ascii="Times New Roman" w:hAnsi="Times New Roman"/>
          <w:w w:val="105"/>
        </w:rPr>
        <w:t>del </w:t>
      </w:r>
      <w:r>
        <w:rPr>
          <w:rFonts w:ascii="Times New Roman" w:hAnsi="Times New Roman"/>
          <w:w w:val="110"/>
        </w:rPr>
        <w:t>siglo</w:t>
      </w:r>
      <w:r>
        <w:rPr>
          <w:rFonts w:ascii="Times New Roman" w:hAnsi="Times New Roman"/>
          <w:spacing w:val="-39"/>
          <w:w w:val="110"/>
        </w:rPr>
        <w:t> </w:t>
      </w:r>
      <w:r>
        <w:rPr>
          <w:w w:val="110"/>
          <w:sz w:val="17"/>
        </w:rPr>
        <w:t>xviii</w:t>
      </w:r>
      <w:r>
        <w:rPr>
          <w:spacing w:val="-20"/>
          <w:w w:val="110"/>
          <w:sz w:val="17"/>
        </w:rPr>
        <w:t> </w:t>
      </w:r>
      <w:r>
        <w:rPr>
          <w:rFonts w:ascii="Times New Roman" w:hAnsi="Times New Roman"/>
          <w:spacing w:val="-4"/>
          <w:w w:val="110"/>
        </w:rPr>
        <w:t>sobre</w:t>
      </w:r>
      <w:r>
        <w:rPr>
          <w:rFonts w:ascii="Times New Roman" w:hAnsi="Times New Roman"/>
          <w:spacing w:val="-39"/>
          <w:w w:val="110"/>
        </w:rPr>
        <w:t> </w:t>
      </w:r>
      <w:r>
        <w:rPr>
          <w:rFonts w:ascii="Times New Roman" w:hAnsi="Times New Roman"/>
          <w:w w:val="110"/>
        </w:rPr>
        <w:t>la</w:t>
      </w:r>
      <w:r>
        <w:rPr>
          <w:rFonts w:ascii="Times New Roman" w:hAnsi="Times New Roman"/>
          <w:spacing w:val="-39"/>
          <w:w w:val="110"/>
        </w:rPr>
        <w:t> </w:t>
      </w:r>
      <w:r>
        <w:rPr>
          <w:rFonts w:ascii="Times New Roman" w:hAnsi="Times New Roman"/>
          <w:spacing w:val="-3"/>
          <w:w w:val="110"/>
        </w:rPr>
        <w:t>explicación</w:t>
      </w:r>
      <w:r>
        <w:rPr>
          <w:rFonts w:ascii="Times New Roman" w:hAnsi="Times New Roman"/>
          <w:spacing w:val="-39"/>
          <w:w w:val="110"/>
        </w:rPr>
        <w:t> </w:t>
      </w:r>
      <w:r>
        <w:rPr>
          <w:rFonts w:ascii="Times New Roman" w:hAnsi="Times New Roman"/>
          <w:w w:val="110"/>
        </w:rPr>
        <w:t>de</w:t>
      </w:r>
      <w:r>
        <w:rPr>
          <w:rFonts w:ascii="Times New Roman" w:hAnsi="Times New Roman"/>
          <w:spacing w:val="-39"/>
          <w:w w:val="110"/>
        </w:rPr>
        <w:t> </w:t>
      </w:r>
      <w:r>
        <w:rPr>
          <w:rFonts w:ascii="Times New Roman" w:hAnsi="Times New Roman"/>
          <w:w w:val="110"/>
        </w:rPr>
        <w:t>la</w:t>
      </w:r>
      <w:r>
        <w:rPr>
          <w:rFonts w:ascii="Times New Roman" w:hAnsi="Times New Roman"/>
          <w:spacing w:val="-39"/>
          <w:w w:val="110"/>
        </w:rPr>
        <w:t> </w:t>
      </w:r>
      <w:r>
        <w:rPr>
          <w:rFonts w:ascii="Times New Roman" w:hAnsi="Times New Roman"/>
          <w:spacing w:val="-3"/>
          <w:w w:val="110"/>
        </w:rPr>
        <w:t>Tierra,</w:t>
      </w:r>
      <w:r>
        <w:rPr>
          <w:rFonts w:ascii="Times New Roman" w:hAnsi="Times New Roman"/>
          <w:spacing w:val="-39"/>
          <w:w w:val="110"/>
        </w:rPr>
        <w:t> </w:t>
      </w:r>
      <w:r>
        <w:rPr>
          <w:rFonts w:ascii="Times New Roman" w:hAnsi="Times New Roman"/>
          <w:spacing w:val="-4"/>
          <w:w w:val="110"/>
        </w:rPr>
        <w:t>enmarcada</w:t>
      </w:r>
      <w:r>
        <w:rPr>
          <w:rFonts w:ascii="Times New Roman" w:hAnsi="Times New Roman"/>
          <w:spacing w:val="-39"/>
          <w:w w:val="110"/>
        </w:rPr>
        <w:t> </w:t>
      </w:r>
      <w:r>
        <w:rPr>
          <w:rFonts w:ascii="Times New Roman" w:hAnsi="Times New Roman"/>
          <w:w w:val="110"/>
        </w:rPr>
        <w:t>en</w:t>
      </w:r>
      <w:r>
        <w:rPr>
          <w:rFonts w:ascii="Times New Roman" w:hAnsi="Times New Roman"/>
          <w:spacing w:val="-39"/>
          <w:w w:val="110"/>
        </w:rPr>
        <w:t> </w:t>
      </w:r>
      <w:r>
        <w:rPr>
          <w:rFonts w:ascii="Times New Roman" w:hAnsi="Times New Roman"/>
          <w:w w:val="110"/>
        </w:rPr>
        <w:t>el</w:t>
      </w:r>
      <w:r>
        <w:rPr>
          <w:rFonts w:ascii="Times New Roman" w:hAnsi="Times New Roman"/>
          <w:spacing w:val="-39"/>
          <w:w w:val="110"/>
        </w:rPr>
        <w:t> </w:t>
      </w:r>
      <w:r>
        <w:rPr>
          <w:rFonts w:ascii="Times New Roman" w:hAnsi="Times New Roman"/>
          <w:w w:val="110"/>
        </w:rPr>
        <w:t>universo</w:t>
      </w:r>
      <w:r>
        <w:rPr>
          <w:rFonts w:ascii="Times New Roman" w:hAnsi="Times New Roman"/>
          <w:spacing w:val="-39"/>
          <w:w w:val="110"/>
        </w:rPr>
        <w:t> </w:t>
      </w:r>
      <w:r>
        <w:rPr>
          <w:rFonts w:ascii="Times New Roman" w:hAnsi="Times New Roman"/>
          <w:spacing w:val="-4"/>
          <w:w w:val="110"/>
        </w:rPr>
        <w:t>(Figura</w:t>
      </w:r>
      <w:r>
        <w:rPr>
          <w:rFonts w:ascii="Times New Roman" w:hAnsi="Times New Roman"/>
          <w:spacing w:val="-39"/>
          <w:w w:val="110"/>
        </w:rPr>
        <w:t> </w:t>
      </w:r>
      <w:r>
        <w:rPr>
          <w:rFonts w:ascii="Times New Roman" w:hAnsi="Times New Roman"/>
          <w:w w:val="110"/>
        </w:rPr>
        <w:t>1), </w:t>
      </w:r>
      <w:r>
        <w:rPr>
          <w:rFonts w:ascii="Times New Roman" w:hAnsi="Times New Roman"/>
          <w:spacing w:val="-4"/>
          <w:w w:val="105"/>
        </w:rPr>
        <w:t>sobre</w:t>
      </w:r>
      <w:r>
        <w:rPr>
          <w:rFonts w:ascii="Times New Roman" w:hAnsi="Times New Roman"/>
          <w:spacing w:val="-27"/>
          <w:w w:val="105"/>
        </w:rPr>
        <w:t> </w:t>
      </w:r>
      <w:r>
        <w:rPr>
          <w:rFonts w:ascii="Times New Roman" w:hAnsi="Times New Roman"/>
          <w:w w:val="105"/>
        </w:rPr>
        <w:t>la</w:t>
      </w:r>
      <w:r>
        <w:rPr>
          <w:rFonts w:ascii="Times New Roman" w:hAnsi="Times New Roman"/>
          <w:spacing w:val="-27"/>
          <w:w w:val="105"/>
        </w:rPr>
        <w:t> </w:t>
      </w:r>
      <w:r>
        <w:rPr>
          <w:rFonts w:ascii="Times New Roman" w:hAnsi="Times New Roman"/>
          <w:spacing w:val="-3"/>
          <w:w w:val="105"/>
        </w:rPr>
        <w:t>historia</w:t>
      </w:r>
      <w:r>
        <w:rPr>
          <w:rFonts w:ascii="Times New Roman" w:hAnsi="Times New Roman"/>
          <w:spacing w:val="-27"/>
          <w:w w:val="105"/>
        </w:rPr>
        <w:t> </w:t>
      </w:r>
      <w:r>
        <w:rPr>
          <w:rFonts w:ascii="Times New Roman" w:hAnsi="Times New Roman"/>
          <w:spacing w:val="-3"/>
          <w:w w:val="105"/>
        </w:rPr>
        <w:t>natural</w:t>
      </w:r>
      <w:r>
        <w:rPr>
          <w:rFonts w:ascii="Times New Roman" w:hAnsi="Times New Roman"/>
          <w:spacing w:val="-27"/>
          <w:w w:val="105"/>
        </w:rPr>
        <w:t> </w:t>
      </w:r>
      <w:r>
        <w:rPr>
          <w:rFonts w:ascii="Times New Roman" w:hAnsi="Times New Roman"/>
          <w:w w:val="105"/>
        </w:rPr>
        <w:t>de</w:t>
      </w:r>
      <w:r>
        <w:rPr>
          <w:rFonts w:ascii="Times New Roman" w:hAnsi="Times New Roman"/>
          <w:spacing w:val="-27"/>
          <w:w w:val="105"/>
        </w:rPr>
        <w:t> </w:t>
      </w:r>
      <w:r>
        <w:rPr>
          <w:rFonts w:ascii="Times New Roman" w:hAnsi="Times New Roman"/>
          <w:w w:val="105"/>
        </w:rPr>
        <w:t>los</w:t>
      </w:r>
      <w:r>
        <w:rPr>
          <w:rFonts w:ascii="Times New Roman" w:hAnsi="Times New Roman"/>
          <w:spacing w:val="-27"/>
          <w:w w:val="105"/>
        </w:rPr>
        <w:t> </w:t>
      </w:r>
      <w:r>
        <w:rPr>
          <w:rFonts w:ascii="Times New Roman" w:hAnsi="Times New Roman"/>
          <w:spacing w:val="-3"/>
          <w:w w:val="105"/>
        </w:rPr>
        <w:t>animales</w:t>
      </w:r>
      <w:r>
        <w:rPr>
          <w:rFonts w:ascii="Times New Roman" w:hAnsi="Times New Roman"/>
          <w:spacing w:val="-27"/>
          <w:w w:val="105"/>
        </w:rPr>
        <w:t> </w:t>
      </w:r>
      <w:r>
        <w:rPr>
          <w:rFonts w:ascii="Times New Roman" w:hAnsi="Times New Roman"/>
          <w:spacing w:val="-4"/>
          <w:w w:val="105"/>
        </w:rPr>
        <w:t>(Figura</w:t>
      </w:r>
      <w:r>
        <w:rPr>
          <w:rFonts w:ascii="Times New Roman" w:hAnsi="Times New Roman"/>
          <w:spacing w:val="-27"/>
          <w:w w:val="105"/>
        </w:rPr>
        <w:t> </w:t>
      </w:r>
      <w:r>
        <w:rPr>
          <w:rFonts w:ascii="Times New Roman" w:hAnsi="Times New Roman"/>
          <w:w w:val="105"/>
        </w:rPr>
        <w:t>2)</w:t>
      </w:r>
      <w:r>
        <w:rPr>
          <w:rFonts w:ascii="Times New Roman" w:hAnsi="Times New Roman"/>
          <w:spacing w:val="-27"/>
          <w:w w:val="105"/>
        </w:rPr>
        <w:t> </w:t>
      </w:r>
      <w:r>
        <w:rPr>
          <w:rFonts w:ascii="Times New Roman" w:hAnsi="Times New Roman"/>
        </w:rPr>
        <w:t>y</w:t>
      </w:r>
      <w:r>
        <w:rPr>
          <w:rFonts w:ascii="Times New Roman" w:hAnsi="Times New Roman"/>
          <w:spacing w:val="-24"/>
        </w:rPr>
        <w:t> </w:t>
      </w:r>
      <w:r>
        <w:rPr>
          <w:rFonts w:ascii="Times New Roman" w:hAnsi="Times New Roman"/>
          <w:w w:val="105"/>
        </w:rPr>
        <w:t>la</w:t>
      </w:r>
      <w:r>
        <w:rPr>
          <w:rFonts w:ascii="Times New Roman" w:hAnsi="Times New Roman"/>
          <w:spacing w:val="-27"/>
          <w:w w:val="105"/>
        </w:rPr>
        <w:t> </w:t>
      </w:r>
      <w:r>
        <w:rPr>
          <w:rFonts w:ascii="Times New Roman" w:hAnsi="Times New Roman"/>
          <w:spacing w:val="-3"/>
          <w:w w:val="105"/>
        </w:rPr>
        <w:t>Historia</w:t>
      </w:r>
      <w:r>
        <w:rPr>
          <w:rFonts w:ascii="Times New Roman" w:hAnsi="Times New Roman"/>
          <w:spacing w:val="-27"/>
          <w:w w:val="105"/>
        </w:rPr>
        <w:t> </w:t>
      </w:r>
      <w:r>
        <w:rPr>
          <w:rFonts w:ascii="Times New Roman" w:hAnsi="Times New Roman"/>
          <w:w w:val="105"/>
        </w:rPr>
        <w:t>del</w:t>
      </w:r>
      <w:r>
        <w:rPr>
          <w:rFonts w:ascii="Times New Roman" w:hAnsi="Times New Roman"/>
          <w:spacing w:val="-27"/>
          <w:w w:val="105"/>
        </w:rPr>
        <w:t> </w:t>
      </w:r>
      <w:r>
        <w:rPr>
          <w:rFonts w:ascii="Times New Roman" w:hAnsi="Times New Roman"/>
          <w:spacing w:val="-4"/>
          <w:w w:val="105"/>
        </w:rPr>
        <w:t>hombre</w:t>
      </w:r>
      <w:r>
        <w:rPr>
          <w:rFonts w:ascii="Times New Roman" w:hAnsi="Times New Roman"/>
          <w:spacing w:val="-27"/>
          <w:w w:val="105"/>
        </w:rPr>
        <w:t> </w:t>
      </w:r>
      <w:r>
        <w:rPr>
          <w:rFonts w:ascii="Times New Roman" w:hAnsi="Times New Roman"/>
          <w:spacing w:val="-3"/>
          <w:w w:val="105"/>
        </w:rPr>
        <w:t>inserta </w:t>
      </w:r>
      <w:r>
        <w:rPr>
          <w:rFonts w:ascii="Times New Roman" w:hAnsi="Times New Roman"/>
          <w:w w:val="105"/>
        </w:rPr>
        <w:t>en</w:t>
      </w:r>
      <w:r>
        <w:rPr>
          <w:rFonts w:ascii="Times New Roman" w:hAnsi="Times New Roman"/>
          <w:spacing w:val="-26"/>
          <w:w w:val="105"/>
        </w:rPr>
        <w:t> </w:t>
      </w:r>
      <w:r>
        <w:rPr>
          <w:rFonts w:ascii="Times New Roman" w:hAnsi="Times New Roman"/>
          <w:w w:val="105"/>
        </w:rPr>
        <w:t>el</w:t>
      </w:r>
      <w:r>
        <w:rPr>
          <w:rFonts w:ascii="Times New Roman" w:hAnsi="Times New Roman"/>
          <w:spacing w:val="-26"/>
          <w:w w:val="105"/>
        </w:rPr>
        <w:t> </w:t>
      </w:r>
      <w:r>
        <w:rPr>
          <w:rFonts w:ascii="Times New Roman" w:hAnsi="Times New Roman"/>
          <w:spacing w:val="-4"/>
          <w:w w:val="105"/>
        </w:rPr>
        <w:t>reino</w:t>
      </w:r>
      <w:r>
        <w:rPr>
          <w:rFonts w:ascii="Times New Roman" w:hAnsi="Times New Roman"/>
          <w:spacing w:val="-26"/>
          <w:w w:val="105"/>
        </w:rPr>
        <w:t> </w:t>
      </w:r>
      <w:r>
        <w:rPr>
          <w:rFonts w:ascii="Times New Roman" w:hAnsi="Times New Roman"/>
          <w:spacing w:val="-3"/>
          <w:w w:val="105"/>
        </w:rPr>
        <w:t>animal</w:t>
      </w:r>
      <w:r>
        <w:rPr>
          <w:rFonts w:ascii="Times New Roman" w:hAnsi="Times New Roman"/>
          <w:spacing w:val="-26"/>
          <w:w w:val="105"/>
        </w:rPr>
        <w:t> </w:t>
      </w:r>
      <w:r>
        <w:rPr>
          <w:rFonts w:ascii="Times New Roman" w:hAnsi="Times New Roman"/>
          <w:spacing w:val="-5"/>
          <w:w w:val="105"/>
        </w:rPr>
        <w:t>(Figura</w:t>
      </w:r>
      <w:r>
        <w:rPr>
          <w:rFonts w:ascii="Times New Roman" w:hAnsi="Times New Roman"/>
          <w:spacing w:val="-25"/>
          <w:w w:val="105"/>
        </w:rPr>
        <w:t> </w:t>
      </w:r>
      <w:r>
        <w:rPr>
          <w:rFonts w:ascii="Times New Roman" w:hAnsi="Times New Roman"/>
          <w:spacing w:val="-2"/>
          <w:w w:val="105"/>
        </w:rPr>
        <w:t>3).</w:t>
      </w:r>
    </w:p>
    <w:p>
      <w:pPr>
        <w:pStyle w:val="BodyText"/>
        <w:rPr>
          <w:rFonts w:ascii="Times New Roman"/>
          <w:sz w:val="20"/>
        </w:rPr>
      </w:pPr>
    </w:p>
    <w:p>
      <w:pPr>
        <w:pStyle w:val="BodyText"/>
        <w:rPr>
          <w:rFonts w:ascii="Times New Roman"/>
          <w:sz w:val="20"/>
        </w:rPr>
      </w:pPr>
    </w:p>
    <w:p>
      <w:pPr>
        <w:pStyle w:val="BodyText"/>
        <w:spacing w:before="7"/>
        <w:rPr>
          <w:rFonts w:ascii="Times New Roman"/>
          <w:sz w:val="23"/>
        </w:rPr>
      </w:pPr>
    </w:p>
    <w:p>
      <w:pPr>
        <w:pStyle w:val="Heading2"/>
        <w:spacing w:before="62"/>
      </w:pPr>
      <w:r>
        <w:rPr>
          <w:w w:val="95"/>
        </w:rPr>
        <w:t>Figura 1</w:t>
      </w:r>
    </w:p>
    <w:p>
      <w:pPr>
        <w:spacing w:before="2"/>
        <w:ind w:left="3460" w:right="1409" w:firstLine="0"/>
        <w:jc w:val="left"/>
        <w:rPr>
          <w:b/>
          <w:sz w:val="22"/>
        </w:rPr>
      </w:pPr>
      <w:r>
        <w:rPr/>
        <w:drawing>
          <wp:anchor distT="0" distB="0" distL="0" distR="0" allowOverlap="1" layoutInCell="1" locked="0" behindDoc="0" simplePos="0" relativeHeight="3208">
            <wp:simplePos x="0" y="0"/>
            <wp:positionH relativeFrom="page">
              <wp:posOffset>972323</wp:posOffset>
            </wp:positionH>
            <wp:positionV relativeFrom="paragraph">
              <wp:posOffset>217397</wp:posOffset>
            </wp:positionV>
            <wp:extent cx="4537803" cy="2548128"/>
            <wp:effectExtent l="0" t="0" r="0" b="0"/>
            <wp:wrapTopAndBottom/>
            <wp:docPr id="7" name="image18.png" descr=""/>
            <wp:cNvGraphicFramePr>
              <a:graphicFrameLocks noChangeAspect="1"/>
            </wp:cNvGraphicFramePr>
            <a:graphic>
              <a:graphicData uri="http://schemas.openxmlformats.org/drawingml/2006/picture">
                <pic:pic>
                  <pic:nvPicPr>
                    <pic:cNvPr id="8" name="image18.png"/>
                    <pic:cNvPicPr/>
                  </pic:nvPicPr>
                  <pic:blipFill>
                    <a:blip r:embed="rId43" cstate="print"/>
                    <a:stretch>
                      <a:fillRect/>
                    </a:stretch>
                  </pic:blipFill>
                  <pic:spPr>
                    <a:xfrm>
                      <a:off x="0" y="0"/>
                      <a:ext cx="4537803" cy="2548128"/>
                    </a:xfrm>
                    <a:prstGeom prst="rect">
                      <a:avLst/>
                    </a:prstGeom>
                  </pic:spPr>
                </pic:pic>
              </a:graphicData>
            </a:graphic>
          </wp:anchor>
        </w:drawing>
      </w:r>
      <w:r>
        <w:rPr>
          <w:b/>
          <w:w w:val="95"/>
          <w:sz w:val="22"/>
        </w:rPr>
        <w:t>Alegoría de las pruebas de la Tierra</w:t>
      </w:r>
    </w:p>
    <w:p>
      <w:pPr>
        <w:spacing w:before="31"/>
        <w:ind w:left="1553" w:right="1409" w:firstLine="0"/>
        <w:jc w:val="left"/>
        <w:rPr>
          <w:rFonts w:ascii="Times New Roman"/>
          <w:sz w:val="17"/>
        </w:rPr>
      </w:pPr>
      <w:r>
        <w:rPr>
          <w:rFonts w:ascii="Times New Roman"/>
          <w:w w:val="105"/>
          <w:sz w:val="17"/>
        </w:rPr>
        <w:t>Fuente: Buffon, 1749 (T. </w:t>
      </w:r>
      <w:r>
        <w:rPr>
          <w:w w:val="105"/>
          <w:sz w:val="14"/>
        </w:rPr>
        <w:t>ii</w:t>
      </w:r>
      <w:r>
        <w:rPr>
          <w:rFonts w:ascii="Times New Roman"/>
          <w:w w:val="105"/>
          <w:sz w:val="17"/>
        </w:rPr>
        <w:t>): 5.</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19"/>
        </w:rPr>
      </w:pPr>
    </w:p>
    <w:p>
      <w:pPr>
        <w:spacing w:line="271" w:lineRule="auto" w:before="85"/>
        <w:ind w:left="1553" w:right="1551" w:firstLine="283"/>
        <w:jc w:val="both"/>
        <w:rPr>
          <w:rFonts w:ascii="Times New Roman" w:hAnsi="Times New Roman"/>
          <w:sz w:val="17"/>
        </w:rPr>
      </w:pPr>
      <w:r>
        <w:rPr>
          <w:rFonts w:ascii="Times New Roman" w:hAnsi="Times New Roman"/>
          <w:w w:val="105"/>
          <w:position w:val="6"/>
          <w:sz w:val="12"/>
        </w:rPr>
        <w:t>1 </w:t>
      </w:r>
      <w:r>
        <w:rPr>
          <w:rFonts w:ascii="Times New Roman" w:hAnsi="Times New Roman"/>
          <w:w w:val="105"/>
          <w:sz w:val="17"/>
        </w:rPr>
        <w:t>Aunque más tardíamente que en Europa, en México tenemos el caso del establecimiento del Museo</w:t>
      </w:r>
      <w:r>
        <w:rPr>
          <w:rFonts w:ascii="Times New Roman" w:hAnsi="Times New Roman"/>
          <w:spacing w:val="-7"/>
          <w:w w:val="105"/>
          <w:sz w:val="17"/>
        </w:rPr>
        <w:t> </w:t>
      </w:r>
      <w:r>
        <w:rPr>
          <w:rFonts w:ascii="Times New Roman" w:hAnsi="Times New Roman"/>
          <w:w w:val="105"/>
          <w:sz w:val="17"/>
        </w:rPr>
        <w:t>Nacional,</w:t>
      </w:r>
      <w:r>
        <w:rPr>
          <w:rFonts w:ascii="Times New Roman" w:hAnsi="Times New Roman"/>
          <w:spacing w:val="-7"/>
          <w:w w:val="105"/>
          <w:sz w:val="17"/>
        </w:rPr>
        <w:t> </w:t>
      </w:r>
      <w:r>
        <w:rPr>
          <w:rFonts w:ascii="Times New Roman" w:hAnsi="Times New Roman"/>
          <w:w w:val="105"/>
          <w:sz w:val="17"/>
        </w:rPr>
        <w:t>además</w:t>
      </w:r>
      <w:r>
        <w:rPr>
          <w:rFonts w:ascii="Times New Roman" w:hAnsi="Times New Roman"/>
          <w:spacing w:val="-7"/>
          <w:w w:val="105"/>
          <w:sz w:val="17"/>
        </w:rPr>
        <w:t> </w:t>
      </w:r>
      <w:r>
        <w:rPr>
          <w:rFonts w:ascii="Times New Roman" w:hAnsi="Times New Roman"/>
          <w:w w:val="105"/>
          <w:sz w:val="17"/>
        </w:rPr>
        <w:t>del</w:t>
      </w:r>
      <w:r>
        <w:rPr>
          <w:rFonts w:ascii="Times New Roman" w:hAnsi="Times New Roman"/>
          <w:spacing w:val="-7"/>
          <w:w w:val="105"/>
          <w:sz w:val="17"/>
        </w:rPr>
        <w:t> </w:t>
      </w:r>
      <w:r>
        <w:rPr>
          <w:rFonts w:ascii="Times New Roman" w:hAnsi="Times New Roman"/>
          <w:w w:val="105"/>
          <w:sz w:val="17"/>
        </w:rPr>
        <w:t>papel</w:t>
      </w:r>
      <w:r>
        <w:rPr>
          <w:rFonts w:ascii="Times New Roman" w:hAnsi="Times New Roman"/>
          <w:spacing w:val="-7"/>
          <w:w w:val="105"/>
          <w:sz w:val="17"/>
        </w:rPr>
        <w:t> </w:t>
      </w:r>
      <w:r>
        <w:rPr>
          <w:rFonts w:ascii="Times New Roman" w:hAnsi="Times New Roman"/>
          <w:w w:val="105"/>
          <w:sz w:val="17"/>
        </w:rPr>
        <w:t>central</w:t>
      </w:r>
      <w:r>
        <w:rPr>
          <w:rFonts w:ascii="Times New Roman" w:hAnsi="Times New Roman"/>
          <w:spacing w:val="-7"/>
          <w:w w:val="105"/>
          <w:sz w:val="17"/>
        </w:rPr>
        <w:t> </w:t>
      </w:r>
      <w:r>
        <w:rPr>
          <w:rFonts w:ascii="Times New Roman" w:hAnsi="Times New Roman"/>
          <w:w w:val="105"/>
          <w:sz w:val="17"/>
        </w:rPr>
        <w:t>que</w:t>
      </w:r>
      <w:r>
        <w:rPr>
          <w:rFonts w:ascii="Times New Roman" w:hAnsi="Times New Roman"/>
          <w:spacing w:val="-7"/>
          <w:w w:val="105"/>
          <w:sz w:val="17"/>
        </w:rPr>
        <w:t> </w:t>
      </w:r>
      <w:r>
        <w:rPr>
          <w:rFonts w:ascii="Times New Roman" w:hAnsi="Times New Roman"/>
          <w:w w:val="105"/>
          <w:sz w:val="17"/>
        </w:rPr>
        <w:t>jugaba</w:t>
      </w:r>
      <w:r>
        <w:rPr>
          <w:rFonts w:ascii="Times New Roman" w:hAnsi="Times New Roman"/>
          <w:spacing w:val="-7"/>
          <w:w w:val="105"/>
          <w:sz w:val="17"/>
        </w:rPr>
        <w:t> </w:t>
      </w:r>
      <w:r>
        <w:rPr>
          <w:rFonts w:ascii="Times New Roman" w:hAnsi="Times New Roman"/>
          <w:w w:val="105"/>
          <w:sz w:val="17"/>
        </w:rPr>
        <w:t>la</w:t>
      </w:r>
      <w:r>
        <w:rPr>
          <w:rFonts w:ascii="Times New Roman" w:hAnsi="Times New Roman"/>
          <w:spacing w:val="-7"/>
          <w:w w:val="105"/>
          <w:sz w:val="17"/>
        </w:rPr>
        <w:t> </w:t>
      </w:r>
      <w:r>
        <w:rPr>
          <w:rFonts w:ascii="Times New Roman" w:hAnsi="Times New Roman"/>
          <w:w w:val="105"/>
          <w:sz w:val="17"/>
        </w:rPr>
        <w:t>colección</w:t>
      </w:r>
      <w:r>
        <w:rPr>
          <w:rFonts w:ascii="Times New Roman" w:hAnsi="Times New Roman"/>
          <w:spacing w:val="-7"/>
          <w:w w:val="105"/>
          <w:sz w:val="17"/>
        </w:rPr>
        <w:t> </w:t>
      </w:r>
      <w:r>
        <w:rPr>
          <w:rFonts w:ascii="Times New Roman" w:hAnsi="Times New Roman"/>
          <w:w w:val="105"/>
          <w:sz w:val="17"/>
        </w:rPr>
        <w:t>del</w:t>
      </w:r>
      <w:r>
        <w:rPr>
          <w:rFonts w:ascii="Times New Roman" w:hAnsi="Times New Roman"/>
          <w:spacing w:val="-7"/>
          <w:w w:val="105"/>
          <w:sz w:val="17"/>
        </w:rPr>
        <w:t> </w:t>
      </w:r>
      <w:r>
        <w:rPr>
          <w:rFonts w:ascii="Times New Roman" w:hAnsi="Times New Roman"/>
          <w:w w:val="105"/>
          <w:sz w:val="17"/>
        </w:rPr>
        <w:t>Gabinete</w:t>
      </w:r>
      <w:r>
        <w:rPr>
          <w:rFonts w:ascii="Times New Roman" w:hAnsi="Times New Roman"/>
          <w:spacing w:val="-7"/>
          <w:w w:val="105"/>
          <w:sz w:val="17"/>
        </w:rPr>
        <w:t> </w:t>
      </w:r>
      <w:r>
        <w:rPr>
          <w:rFonts w:ascii="Times New Roman" w:hAnsi="Times New Roman"/>
          <w:w w:val="105"/>
          <w:sz w:val="17"/>
        </w:rPr>
        <w:t>de</w:t>
      </w:r>
      <w:r>
        <w:rPr>
          <w:rFonts w:ascii="Times New Roman" w:hAnsi="Times New Roman"/>
          <w:spacing w:val="-7"/>
          <w:w w:val="105"/>
          <w:sz w:val="17"/>
        </w:rPr>
        <w:t> </w:t>
      </w:r>
      <w:r>
        <w:rPr>
          <w:rFonts w:ascii="Times New Roman" w:hAnsi="Times New Roman"/>
          <w:w w:val="105"/>
          <w:sz w:val="17"/>
        </w:rPr>
        <w:t>Historia</w:t>
      </w:r>
      <w:r>
        <w:rPr>
          <w:rFonts w:ascii="Times New Roman" w:hAnsi="Times New Roman"/>
          <w:spacing w:val="-7"/>
          <w:w w:val="105"/>
          <w:sz w:val="17"/>
        </w:rPr>
        <w:t> </w:t>
      </w:r>
      <w:r>
        <w:rPr>
          <w:rFonts w:ascii="Times New Roman" w:hAnsi="Times New Roman"/>
          <w:w w:val="105"/>
          <w:sz w:val="17"/>
        </w:rPr>
        <w:t>Natural, a</w:t>
      </w:r>
      <w:r>
        <w:rPr>
          <w:rFonts w:ascii="Times New Roman" w:hAnsi="Times New Roman"/>
          <w:spacing w:val="-7"/>
          <w:w w:val="105"/>
          <w:sz w:val="17"/>
        </w:rPr>
        <w:t> </w:t>
      </w:r>
      <w:r>
        <w:rPr>
          <w:rFonts w:ascii="Times New Roman" w:hAnsi="Times New Roman"/>
          <w:w w:val="105"/>
          <w:sz w:val="17"/>
        </w:rPr>
        <w:t>partir</w:t>
      </w:r>
      <w:r>
        <w:rPr>
          <w:rFonts w:ascii="Times New Roman" w:hAnsi="Times New Roman"/>
          <w:spacing w:val="-7"/>
          <w:w w:val="105"/>
          <w:sz w:val="17"/>
        </w:rPr>
        <w:t> </w:t>
      </w:r>
      <w:r>
        <w:rPr>
          <w:rFonts w:ascii="Times New Roman" w:hAnsi="Times New Roman"/>
          <w:w w:val="105"/>
          <w:sz w:val="17"/>
        </w:rPr>
        <w:t>de</w:t>
      </w:r>
      <w:r>
        <w:rPr>
          <w:rFonts w:ascii="Times New Roman" w:hAnsi="Times New Roman"/>
          <w:spacing w:val="-7"/>
          <w:w w:val="105"/>
          <w:sz w:val="17"/>
        </w:rPr>
        <w:t> </w:t>
      </w:r>
      <w:r>
        <w:rPr>
          <w:rFonts w:ascii="Times New Roman" w:hAnsi="Times New Roman"/>
          <w:w w:val="105"/>
          <w:sz w:val="17"/>
        </w:rPr>
        <w:t>las</w:t>
      </w:r>
      <w:r>
        <w:rPr>
          <w:rFonts w:ascii="Times New Roman" w:hAnsi="Times New Roman"/>
          <w:spacing w:val="-7"/>
          <w:w w:val="105"/>
          <w:sz w:val="17"/>
        </w:rPr>
        <w:t> </w:t>
      </w:r>
      <w:r>
        <w:rPr>
          <w:rFonts w:ascii="Times New Roman" w:hAnsi="Times New Roman"/>
          <w:w w:val="105"/>
          <w:sz w:val="17"/>
        </w:rPr>
        <w:t>colecciones</w:t>
      </w:r>
      <w:r>
        <w:rPr>
          <w:rFonts w:ascii="Times New Roman" w:hAnsi="Times New Roman"/>
          <w:spacing w:val="-7"/>
          <w:w w:val="105"/>
          <w:sz w:val="17"/>
        </w:rPr>
        <w:t> </w:t>
      </w:r>
      <w:r>
        <w:rPr>
          <w:rFonts w:ascii="Times New Roman" w:hAnsi="Times New Roman"/>
          <w:w w:val="105"/>
          <w:sz w:val="17"/>
        </w:rPr>
        <w:t>de</w:t>
      </w:r>
      <w:r>
        <w:rPr>
          <w:rFonts w:ascii="Times New Roman" w:hAnsi="Times New Roman"/>
          <w:spacing w:val="-7"/>
          <w:w w:val="105"/>
          <w:sz w:val="17"/>
        </w:rPr>
        <w:t> </w:t>
      </w:r>
      <w:r>
        <w:rPr>
          <w:rFonts w:ascii="Times New Roman" w:hAnsi="Times New Roman"/>
          <w:w w:val="105"/>
          <w:sz w:val="17"/>
        </w:rPr>
        <w:t>Lorenzo</w:t>
      </w:r>
      <w:r>
        <w:rPr>
          <w:rFonts w:ascii="Times New Roman" w:hAnsi="Times New Roman"/>
          <w:spacing w:val="-7"/>
          <w:w w:val="105"/>
          <w:sz w:val="17"/>
        </w:rPr>
        <w:t> </w:t>
      </w:r>
      <w:r>
        <w:rPr>
          <w:rFonts w:ascii="Times New Roman" w:hAnsi="Times New Roman"/>
          <w:w w:val="105"/>
          <w:sz w:val="17"/>
        </w:rPr>
        <w:t>Boturini</w:t>
      </w:r>
      <w:r>
        <w:rPr>
          <w:rFonts w:ascii="Times New Roman" w:hAnsi="Times New Roman"/>
          <w:spacing w:val="-7"/>
          <w:w w:val="105"/>
          <w:sz w:val="17"/>
        </w:rPr>
        <w:t> </w:t>
      </w:r>
      <w:r>
        <w:rPr>
          <w:rFonts w:ascii="Times New Roman" w:hAnsi="Times New Roman"/>
          <w:spacing w:val="-3"/>
          <w:w w:val="105"/>
          <w:sz w:val="17"/>
        </w:rPr>
        <w:t>(Fernández,</w:t>
      </w:r>
      <w:r>
        <w:rPr>
          <w:rFonts w:ascii="Times New Roman" w:hAnsi="Times New Roman"/>
          <w:spacing w:val="-7"/>
          <w:w w:val="105"/>
          <w:sz w:val="17"/>
        </w:rPr>
        <w:t> </w:t>
      </w:r>
      <w:r>
        <w:rPr>
          <w:rFonts w:ascii="Times New Roman" w:hAnsi="Times New Roman"/>
          <w:w w:val="105"/>
          <w:sz w:val="17"/>
        </w:rPr>
        <w:t>1988).</w:t>
      </w:r>
    </w:p>
    <w:p>
      <w:pPr>
        <w:spacing w:after="0" w:line="271" w:lineRule="auto"/>
        <w:jc w:val="both"/>
        <w:rPr>
          <w:rFonts w:ascii="Times New Roman" w:hAnsi="Times New Roman"/>
          <w:sz w:val="17"/>
        </w:rPr>
        <w:sectPr>
          <w:footerReference w:type="default" r:id="rId42"/>
          <w:pgSz w:w="10200" w:h="13600"/>
          <w:pgMar w:footer="223" w:header="0"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8442" w:val="left" w:leader="none"/>
        </w:tabs>
        <w:spacing w:before="66"/>
        <w:ind w:left="3774" w:right="1409" w:firstLine="0"/>
        <w:jc w:val="left"/>
        <w:rPr>
          <w:rFonts w:ascii="Times New Roman" w:hAnsi="Times New Roman"/>
          <w:sz w:val="20"/>
        </w:rPr>
      </w:pPr>
      <w:r>
        <w:rPr/>
        <w:pict>
          <v:line style="position:absolute;mso-position-horizontal-relative:page;mso-position-vertical-relative:paragraph;z-index:3400" from="15pt,-30.923588pt" to="0pt,-30.923588pt" stroked="true" strokeweight=".25pt" strokecolor="#000000">
            <w10:wrap type="none"/>
          </v:line>
        </w:pict>
      </w:r>
      <w:r>
        <w:rPr/>
        <w:pict>
          <v:line style="position:absolute;mso-position-horizontal-relative:page;mso-position-vertical-relative:paragraph;z-index:3424" from="494.71701pt,-30.923588pt" to="509.71701pt,-30.923588pt" stroked="true" strokeweight=".25pt" strokecolor="#000000">
            <w10:wrap type="none"/>
          </v:line>
        </w:pict>
      </w:r>
      <w:r>
        <w:rPr/>
        <w:pict>
          <v:line style="position:absolute;mso-position-horizontal-relative:page;mso-position-vertical-relative:paragraph;z-index:3448" from="21pt,-36.923588pt" to="21pt,-51.923588pt" stroked="true" strokeweight=".25pt" strokecolor="#000000">
            <w10:wrap type="none"/>
          </v:line>
        </w:pict>
      </w:r>
      <w:r>
        <w:rPr/>
        <w:pict>
          <v:line style="position:absolute;mso-position-horizontal-relative:page;mso-position-vertical-relative:paragraph;z-index:3472" from="488.71701pt,-36.923588pt" to="488.71701pt,-51.923588pt" stroked="true" strokeweight=".25pt" strokecolor="#000000">
            <w10:wrap type="none"/>
          </v:line>
        </w:pict>
      </w:r>
      <w:r>
        <w:rPr>
          <w:rFonts w:ascii="Times New Roman" w:hAnsi="Times New Roman"/>
          <w:i/>
          <w:w w:val="90"/>
          <w:sz w:val="20"/>
        </w:rPr>
        <w:t>La</w:t>
      </w:r>
      <w:r>
        <w:rPr>
          <w:rFonts w:ascii="Times New Roman" w:hAnsi="Times New Roman"/>
          <w:i/>
          <w:spacing w:val="-20"/>
          <w:w w:val="90"/>
          <w:sz w:val="20"/>
        </w:rPr>
        <w:t> </w:t>
      </w:r>
      <w:r>
        <w:rPr>
          <w:rFonts w:ascii="Times New Roman" w:hAnsi="Times New Roman"/>
          <w:i/>
          <w:w w:val="90"/>
          <w:sz w:val="20"/>
        </w:rPr>
        <w:t>histtoria</w:t>
      </w:r>
      <w:r>
        <w:rPr>
          <w:rFonts w:ascii="Times New Roman" w:hAnsi="Times New Roman"/>
          <w:i/>
          <w:spacing w:val="-20"/>
          <w:w w:val="90"/>
          <w:sz w:val="20"/>
        </w:rPr>
        <w:t> </w:t>
      </w:r>
      <w:r>
        <w:rPr>
          <w:rFonts w:ascii="Times New Roman" w:hAnsi="Times New Roman"/>
          <w:i/>
          <w:w w:val="90"/>
          <w:sz w:val="20"/>
        </w:rPr>
        <w:t>nattural</w:t>
      </w:r>
      <w:r>
        <w:rPr>
          <w:rFonts w:ascii="Times New Roman" w:hAnsi="Times New Roman"/>
          <w:i/>
          <w:spacing w:val="-20"/>
          <w:w w:val="90"/>
          <w:sz w:val="20"/>
        </w:rPr>
        <w:t> </w:t>
      </w:r>
      <w:r>
        <w:rPr>
          <w:rFonts w:ascii="Times New Roman" w:hAnsi="Times New Roman"/>
          <w:i/>
          <w:w w:val="90"/>
          <w:sz w:val="20"/>
        </w:rPr>
        <w:t>del</w:t>
      </w:r>
      <w:r>
        <w:rPr>
          <w:rFonts w:ascii="Times New Roman" w:hAnsi="Times New Roman"/>
          <w:i/>
          <w:spacing w:val="-20"/>
          <w:w w:val="90"/>
          <w:sz w:val="20"/>
        </w:rPr>
        <w:t> </w:t>
      </w:r>
      <w:r>
        <w:rPr>
          <w:rFonts w:ascii="Times New Roman" w:hAnsi="Times New Roman"/>
          <w:i/>
          <w:w w:val="90"/>
          <w:sz w:val="20"/>
        </w:rPr>
        <w:t>hombre</w:t>
      </w:r>
      <w:r>
        <w:rPr>
          <w:rFonts w:ascii="Times New Roman" w:hAnsi="Times New Roman"/>
          <w:i/>
          <w:spacing w:val="-20"/>
          <w:w w:val="90"/>
          <w:sz w:val="20"/>
        </w:rPr>
        <w:t> </w:t>
      </w:r>
      <w:r>
        <w:rPr>
          <w:rFonts w:ascii="Times New Roman" w:hAnsi="Times New Roman"/>
          <w:i/>
          <w:w w:val="90"/>
          <w:sz w:val="20"/>
        </w:rPr>
        <w:t>y</w:t>
      </w:r>
      <w:r>
        <w:rPr>
          <w:rFonts w:ascii="Times New Roman" w:hAnsi="Times New Roman"/>
          <w:i/>
          <w:spacing w:val="-20"/>
          <w:w w:val="90"/>
          <w:sz w:val="20"/>
        </w:rPr>
        <w:t> </w:t>
      </w:r>
      <w:r>
        <w:rPr>
          <w:rFonts w:ascii="Times New Roman" w:hAnsi="Times New Roman"/>
          <w:i/>
          <w:w w:val="90"/>
          <w:sz w:val="20"/>
        </w:rPr>
        <w:t>la</w:t>
      </w:r>
      <w:r>
        <w:rPr>
          <w:rFonts w:ascii="Times New Roman" w:hAnsi="Times New Roman"/>
          <w:i/>
          <w:spacing w:val="-20"/>
          <w:w w:val="90"/>
          <w:sz w:val="20"/>
        </w:rPr>
        <w:t> </w:t>
      </w:r>
      <w:r>
        <w:rPr>
          <w:rFonts w:ascii="Times New Roman" w:hAnsi="Times New Roman"/>
          <w:i/>
          <w:w w:val="90"/>
          <w:sz w:val="20"/>
        </w:rPr>
        <w:t>anttropología</w:t>
      </w:r>
      <w:r>
        <w:rPr>
          <w:rFonts w:ascii="Times New Roman" w:hAnsi="Times New Roman"/>
          <w:i/>
          <w:spacing w:val="-20"/>
          <w:w w:val="90"/>
          <w:sz w:val="20"/>
        </w:rPr>
        <w:t> </w:t>
      </w:r>
      <w:r>
        <w:rPr>
          <w:rFonts w:ascii="Times New Roman" w:hAnsi="Times New Roman"/>
          <w:i/>
          <w:w w:val="90"/>
          <w:sz w:val="20"/>
        </w:rPr>
        <w:t>prácttica...</w:t>
        <w:tab/>
      </w:r>
      <w:r>
        <w:rPr>
          <w:rFonts w:ascii="Times New Roman" w:hAnsi="Times New Roman"/>
          <w:w w:val="95"/>
          <w:sz w:val="20"/>
        </w:rPr>
        <w:t>21</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sz w:val="20"/>
        </w:rPr>
      </w:pPr>
    </w:p>
    <w:p>
      <w:pPr>
        <w:pStyle w:val="BodyText"/>
        <w:spacing w:before="5"/>
        <w:rPr>
          <w:rFonts w:ascii="Times New Roman"/>
          <w:sz w:val="20"/>
        </w:rPr>
      </w:pPr>
    </w:p>
    <w:p>
      <w:pPr>
        <w:spacing w:after="0"/>
        <w:rPr>
          <w:rFonts w:ascii="Times New Roman"/>
          <w:sz w:val="20"/>
        </w:rPr>
        <w:sectPr>
          <w:footerReference w:type="default" r:id="rId44"/>
          <w:pgSz w:w="10200" w:h="13600"/>
          <w:pgMar w:footer="223" w:header="0" w:top="0" w:bottom="420" w:left="0" w:right="0"/>
        </w:sect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spacing w:before="5"/>
        <w:rPr>
          <w:rFonts w:ascii="Times New Roman"/>
          <w:sz w:val="26"/>
        </w:rPr>
      </w:pPr>
    </w:p>
    <w:p>
      <w:pPr>
        <w:spacing w:before="0"/>
        <w:ind w:left="1553" w:right="-4" w:firstLine="0"/>
        <w:jc w:val="left"/>
        <w:rPr>
          <w:rFonts w:ascii="Times New Roman"/>
          <w:sz w:val="17"/>
        </w:rPr>
      </w:pPr>
      <w:r>
        <w:rPr>
          <w:rFonts w:ascii="Times New Roman"/>
          <w:w w:val="105"/>
          <w:sz w:val="17"/>
        </w:rPr>
        <w:t>Fuente:</w:t>
      </w:r>
      <w:r>
        <w:rPr>
          <w:rFonts w:ascii="Times New Roman"/>
          <w:spacing w:val="-11"/>
          <w:w w:val="105"/>
          <w:sz w:val="17"/>
        </w:rPr>
        <w:t> </w:t>
      </w:r>
      <w:r>
        <w:rPr>
          <w:rFonts w:ascii="Times New Roman"/>
          <w:w w:val="105"/>
          <w:sz w:val="17"/>
        </w:rPr>
        <w:t>Buffon,</w:t>
      </w:r>
      <w:r>
        <w:rPr>
          <w:rFonts w:ascii="Times New Roman"/>
          <w:spacing w:val="-11"/>
          <w:w w:val="105"/>
          <w:sz w:val="17"/>
        </w:rPr>
        <w:t> </w:t>
      </w:r>
      <w:r>
        <w:rPr>
          <w:rFonts w:ascii="Times New Roman"/>
          <w:w w:val="105"/>
          <w:sz w:val="17"/>
        </w:rPr>
        <w:t>1749</w:t>
      </w:r>
      <w:r>
        <w:rPr>
          <w:rFonts w:ascii="Times New Roman"/>
          <w:spacing w:val="-11"/>
          <w:w w:val="105"/>
          <w:sz w:val="17"/>
        </w:rPr>
        <w:t> </w:t>
      </w:r>
      <w:r>
        <w:rPr>
          <w:rFonts w:ascii="Times New Roman"/>
          <w:spacing w:val="-9"/>
          <w:w w:val="105"/>
          <w:sz w:val="17"/>
        </w:rPr>
        <w:t>(T.</w:t>
      </w:r>
      <w:r>
        <w:rPr>
          <w:rFonts w:ascii="Times New Roman"/>
          <w:spacing w:val="-11"/>
          <w:w w:val="105"/>
          <w:sz w:val="17"/>
        </w:rPr>
        <w:t> </w:t>
      </w:r>
      <w:r>
        <w:rPr>
          <w:w w:val="105"/>
          <w:sz w:val="14"/>
        </w:rPr>
        <w:t>i</w:t>
      </w:r>
      <w:r>
        <w:rPr>
          <w:rFonts w:ascii="Times New Roman"/>
          <w:w w:val="105"/>
          <w:sz w:val="17"/>
        </w:rPr>
        <w:t>):</w:t>
      </w:r>
      <w:r>
        <w:rPr>
          <w:rFonts w:ascii="Times New Roman"/>
          <w:spacing w:val="-11"/>
          <w:w w:val="105"/>
          <w:sz w:val="17"/>
        </w:rPr>
        <w:t> </w:t>
      </w:r>
      <w:r>
        <w:rPr>
          <w:rFonts w:ascii="Times New Roman"/>
          <w:w w:val="105"/>
          <w:sz w:val="17"/>
        </w:rPr>
        <w:t>3.</w:t>
      </w:r>
    </w:p>
    <w:p>
      <w:pPr>
        <w:pStyle w:val="Heading2"/>
        <w:spacing w:before="61"/>
        <w:ind w:left="28" w:right="3715"/>
      </w:pPr>
      <w:r>
        <w:rPr>
          <w:b w:val="0"/>
        </w:rPr>
        <w:br w:type="column"/>
      </w:r>
      <w:r>
        <w:rPr>
          <w:w w:val="95"/>
        </w:rPr>
        <w:t>Figura 2</w:t>
      </w:r>
    </w:p>
    <w:p>
      <w:pPr>
        <w:spacing w:before="2"/>
        <w:ind w:left="28" w:right="3715" w:firstLine="0"/>
        <w:jc w:val="center"/>
        <w:rPr>
          <w:b/>
          <w:sz w:val="22"/>
        </w:rPr>
      </w:pPr>
      <w:r>
        <w:rPr/>
        <w:drawing>
          <wp:anchor distT="0" distB="0" distL="0" distR="0" allowOverlap="1" layoutInCell="1" locked="0" behindDoc="0" simplePos="0" relativeHeight="3376">
            <wp:simplePos x="0" y="0"/>
            <wp:positionH relativeFrom="page">
              <wp:posOffset>977699</wp:posOffset>
            </wp:positionH>
            <wp:positionV relativeFrom="paragraph">
              <wp:posOffset>205878</wp:posOffset>
            </wp:positionV>
            <wp:extent cx="4529327" cy="2579287"/>
            <wp:effectExtent l="0" t="0" r="0" b="0"/>
            <wp:wrapNone/>
            <wp:docPr id="9" name="image19.png" descr=""/>
            <wp:cNvGraphicFramePr>
              <a:graphicFrameLocks noChangeAspect="1"/>
            </wp:cNvGraphicFramePr>
            <a:graphic>
              <a:graphicData uri="http://schemas.openxmlformats.org/drawingml/2006/picture">
                <pic:pic>
                  <pic:nvPicPr>
                    <pic:cNvPr id="10" name="image19.png"/>
                    <pic:cNvPicPr/>
                  </pic:nvPicPr>
                  <pic:blipFill>
                    <a:blip r:embed="rId45" cstate="print"/>
                    <a:stretch>
                      <a:fillRect/>
                    </a:stretch>
                  </pic:blipFill>
                  <pic:spPr>
                    <a:xfrm>
                      <a:off x="0" y="0"/>
                      <a:ext cx="4529327" cy="2579287"/>
                    </a:xfrm>
                    <a:prstGeom prst="rect">
                      <a:avLst/>
                    </a:prstGeom>
                  </pic:spPr>
                </pic:pic>
              </a:graphicData>
            </a:graphic>
          </wp:anchor>
        </w:drawing>
      </w:r>
      <w:r>
        <w:rPr>
          <w:b/>
          <w:w w:val="90"/>
          <w:sz w:val="22"/>
        </w:rPr>
        <w:t>Alegoría de la historia natural</w:t>
      </w:r>
    </w:p>
    <w:p>
      <w:pPr>
        <w:spacing w:after="0"/>
        <w:jc w:val="center"/>
        <w:rPr>
          <w:sz w:val="22"/>
        </w:rPr>
        <w:sectPr>
          <w:type w:val="continuous"/>
          <w:pgSz w:w="10200" w:h="13600"/>
          <w:pgMar w:top="0" w:bottom="0" w:left="0" w:right="0"/>
          <w:cols w:num="2" w:equalWidth="0">
            <w:col w:w="3650" w:space="40"/>
            <w:col w:w="6510"/>
          </w:cols>
        </w:sectPr>
      </w:pPr>
    </w:p>
    <w:p>
      <w:pPr>
        <w:pStyle w:val="BodyText"/>
        <w:rPr>
          <w:b/>
          <w:sz w:val="20"/>
        </w:rPr>
      </w:pPr>
    </w:p>
    <w:p>
      <w:pPr>
        <w:pStyle w:val="BodyText"/>
        <w:rPr>
          <w:b/>
          <w:sz w:val="19"/>
        </w:rPr>
      </w:pPr>
    </w:p>
    <w:p>
      <w:pPr>
        <w:spacing w:before="1"/>
        <w:ind w:left="2990" w:right="2990" w:firstLine="0"/>
        <w:jc w:val="center"/>
        <w:rPr>
          <w:b/>
          <w:sz w:val="22"/>
        </w:rPr>
      </w:pPr>
      <w:r>
        <w:rPr>
          <w:b/>
          <w:w w:val="95"/>
          <w:sz w:val="22"/>
        </w:rPr>
        <w:t>Figura 3</w:t>
      </w:r>
    </w:p>
    <w:p>
      <w:pPr>
        <w:spacing w:before="2"/>
        <w:ind w:left="3174" w:right="1409" w:firstLine="0"/>
        <w:jc w:val="left"/>
        <w:rPr>
          <w:b/>
          <w:sz w:val="22"/>
        </w:rPr>
      </w:pPr>
      <w:r>
        <w:rPr/>
        <w:drawing>
          <wp:anchor distT="0" distB="0" distL="0" distR="0" allowOverlap="1" layoutInCell="1" locked="0" behindDoc="0" simplePos="0" relativeHeight="3352">
            <wp:simplePos x="0" y="0"/>
            <wp:positionH relativeFrom="page">
              <wp:posOffset>1022699</wp:posOffset>
            </wp:positionH>
            <wp:positionV relativeFrom="paragraph">
              <wp:posOffset>196396</wp:posOffset>
            </wp:positionV>
            <wp:extent cx="4455621" cy="2450591"/>
            <wp:effectExtent l="0" t="0" r="0" b="0"/>
            <wp:wrapTopAndBottom/>
            <wp:docPr id="11" name="image20.png" descr=""/>
            <wp:cNvGraphicFramePr>
              <a:graphicFrameLocks noChangeAspect="1"/>
            </wp:cNvGraphicFramePr>
            <a:graphic>
              <a:graphicData uri="http://schemas.openxmlformats.org/drawingml/2006/picture">
                <pic:pic>
                  <pic:nvPicPr>
                    <pic:cNvPr id="12" name="image20.png"/>
                    <pic:cNvPicPr/>
                  </pic:nvPicPr>
                  <pic:blipFill>
                    <a:blip r:embed="rId46" cstate="print"/>
                    <a:stretch>
                      <a:fillRect/>
                    </a:stretch>
                  </pic:blipFill>
                  <pic:spPr>
                    <a:xfrm>
                      <a:off x="0" y="0"/>
                      <a:ext cx="4455621" cy="2450591"/>
                    </a:xfrm>
                    <a:prstGeom prst="rect">
                      <a:avLst/>
                    </a:prstGeom>
                  </pic:spPr>
                </pic:pic>
              </a:graphicData>
            </a:graphic>
          </wp:anchor>
        </w:drawing>
      </w:r>
      <w:r>
        <w:rPr>
          <w:b/>
          <w:w w:val="90"/>
          <w:sz w:val="22"/>
        </w:rPr>
        <w:t>Alegoría de la historia natural del hombre</w:t>
      </w:r>
    </w:p>
    <w:p>
      <w:pPr>
        <w:spacing w:before="0"/>
        <w:ind w:left="1624" w:right="1409" w:firstLine="0"/>
        <w:jc w:val="left"/>
        <w:rPr>
          <w:rFonts w:ascii="Times New Roman"/>
          <w:sz w:val="17"/>
        </w:rPr>
      </w:pPr>
      <w:r>
        <w:rPr>
          <w:rFonts w:ascii="Times New Roman"/>
          <w:w w:val="105"/>
          <w:sz w:val="17"/>
        </w:rPr>
        <w:t>Fuente: Buffon, 1749 (T. </w:t>
      </w:r>
      <w:r>
        <w:rPr>
          <w:w w:val="105"/>
          <w:sz w:val="14"/>
        </w:rPr>
        <w:t>iv</w:t>
      </w:r>
      <w:r>
        <w:rPr>
          <w:rFonts w:ascii="Times New Roman"/>
          <w:w w:val="105"/>
          <w:sz w:val="17"/>
        </w:rPr>
        <w:t>): 3.</w:t>
      </w:r>
    </w:p>
    <w:p>
      <w:pPr>
        <w:spacing w:after="0"/>
        <w:jc w:val="left"/>
        <w:rPr>
          <w:rFonts w:ascii="Times New Roman"/>
          <w:sz w:val="17"/>
        </w:rPr>
        <w:sectPr>
          <w:type w:val="continuous"/>
          <w:pgSz w:w="10200" w:h="13600"/>
          <w:pgMar w:top="0" w:bottom="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2120" w:val="left" w:leader="none"/>
        </w:tabs>
        <w:spacing w:before="66"/>
        <w:ind w:left="1553" w:right="1409" w:firstLine="0"/>
        <w:jc w:val="left"/>
        <w:rPr>
          <w:rFonts w:ascii="Times New Roman" w:hAnsi="Times New Roman"/>
          <w:i/>
          <w:sz w:val="20"/>
        </w:rPr>
      </w:pPr>
      <w:r>
        <w:rPr/>
        <w:pict>
          <v:line style="position:absolute;mso-position-horizontal-relative:page;mso-position-vertical-relative:paragraph;z-index:3520" from="15pt,-30.923283pt" to="0pt,-30.923283pt" stroked="true" strokeweight=".25pt" strokecolor="#000000">
            <w10:wrap type="none"/>
          </v:line>
        </w:pict>
      </w:r>
      <w:r>
        <w:rPr/>
        <w:pict>
          <v:line style="position:absolute;mso-position-horizontal-relative:page;mso-position-vertical-relative:paragraph;z-index:3544" from="494.71701pt,-30.923283pt" to="509.71701pt,-30.923283pt" stroked="true" strokeweight=".25pt" strokecolor="#000000">
            <w10:wrap type="none"/>
          </v:line>
        </w:pict>
      </w:r>
      <w:r>
        <w:rPr/>
        <w:pict>
          <v:line style="position:absolute;mso-position-horizontal-relative:page;mso-position-vertical-relative:paragraph;z-index:3568" from="21pt,-36.923283pt" to="21pt,-51.923283pt" stroked="true" strokeweight=".25pt" strokecolor="#000000">
            <w10:wrap type="none"/>
          </v:line>
        </w:pict>
      </w:r>
      <w:r>
        <w:rPr/>
        <w:pict>
          <v:line style="position:absolute;mso-position-horizontal-relative:page;mso-position-vertical-relative:paragraph;z-index:3592" from="488.71701pt,-36.923283pt" to="488.71701pt,-51.923283pt" stroked="true" strokeweight=".25pt" strokecolor="#000000">
            <w10:wrap type="none"/>
          </v:line>
        </w:pict>
      </w:r>
      <w:r>
        <w:rPr>
          <w:rFonts w:ascii="Times New Roman" w:hAnsi="Times New Roman"/>
          <w:w w:val="95"/>
          <w:sz w:val="20"/>
        </w:rPr>
        <w:t>22</w:t>
        <w:tab/>
      </w:r>
      <w:r>
        <w:rPr>
          <w:rFonts w:ascii="Times New Roman" w:hAnsi="Times New Roman"/>
          <w:i/>
          <w:w w:val="85"/>
          <w:sz w:val="20"/>
        </w:rPr>
        <w:t>Episttemología de la</w:t>
      </w:r>
      <w:r>
        <w:rPr>
          <w:rFonts w:ascii="Times New Roman" w:hAnsi="Times New Roman"/>
          <w:i/>
          <w:spacing w:val="3"/>
          <w:w w:val="85"/>
          <w:sz w:val="20"/>
        </w:rPr>
        <w:t> </w:t>
      </w:r>
      <w:r>
        <w:rPr>
          <w:rFonts w:ascii="Times New Roman" w:hAnsi="Times New Roman"/>
          <w:i/>
          <w:w w:val="85"/>
          <w:sz w:val="20"/>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5"/>
        <w:rPr>
          <w:rFonts w:ascii="Times New Roman"/>
          <w:i/>
          <w:sz w:val="20"/>
        </w:rPr>
      </w:pPr>
    </w:p>
    <w:p>
      <w:pPr>
        <w:pStyle w:val="BodyText"/>
        <w:spacing w:line="247" w:lineRule="auto" w:before="65"/>
        <w:ind w:left="1553" w:right="1551" w:firstLine="283"/>
        <w:jc w:val="both"/>
        <w:rPr>
          <w:rFonts w:ascii="Times New Roman" w:hAnsi="Times New Roman"/>
        </w:rPr>
      </w:pPr>
      <w:r>
        <w:rPr>
          <w:rFonts w:ascii="Times New Roman" w:hAnsi="Times New Roman"/>
        </w:rPr>
        <w:t>Es probable que una de las primeras epistemes desacralizadas en la Tierra provenga de la necesidad de organizar en un esquema todas las evidencias dis- ponibles en los siglos </w:t>
      </w:r>
      <w:r>
        <w:rPr>
          <w:w w:val="110"/>
          <w:sz w:val="17"/>
        </w:rPr>
        <w:t>xvii </w:t>
      </w:r>
      <w:r>
        <w:rPr>
          <w:rFonts w:ascii="Times New Roman" w:hAnsi="Times New Roman"/>
        </w:rPr>
        <w:t>y </w:t>
      </w:r>
      <w:r>
        <w:rPr>
          <w:w w:val="110"/>
          <w:sz w:val="17"/>
        </w:rPr>
        <w:t>xviii</w:t>
      </w:r>
      <w:r>
        <w:rPr>
          <w:rFonts w:ascii="Times New Roman" w:hAnsi="Times New Roman"/>
          <w:w w:val="110"/>
        </w:rPr>
        <w:t>, </w:t>
      </w:r>
      <w:r>
        <w:rPr>
          <w:rFonts w:ascii="Times New Roman" w:hAnsi="Times New Roman"/>
        </w:rPr>
        <w:t>para lo cual la actualización de la vieja teoría de sistemas de los antiguos griegos habría proporcionado una tecnología inte- lectual</w:t>
      </w:r>
      <w:r>
        <w:rPr>
          <w:rFonts w:ascii="Times New Roman" w:hAnsi="Times New Roman"/>
          <w:spacing w:val="-28"/>
        </w:rPr>
        <w:t> </w:t>
      </w:r>
      <w:r>
        <w:rPr>
          <w:rFonts w:ascii="Times New Roman" w:hAnsi="Times New Roman"/>
        </w:rPr>
        <w:t>expuesta</w:t>
      </w:r>
      <w:r>
        <w:rPr>
          <w:rFonts w:ascii="Times New Roman" w:hAnsi="Times New Roman"/>
          <w:spacing w:val="-29"/>
        </w:rPr>
        <w:t> </w:t>
      </w:r>
      <w:r>
        <w:rPr>
          <w:rFonts w:ascii="Times New Roman" w:hAnsi="Times New Roman"/>
        </w:rPr>
        <w:t>como</w:t>
      </w:r>
      <w:r>
        <w:rPr>
          <w:rFonts w:ascii="Times New Roman" w:hAnsi="Times New Roman"/>
          <w:spacing w:val="-28"/>
        </w:rPr>
        <w:t> </w:t>
      </w:r>
      <w:r>
        <w:rPr>
          <w:rFonts w:ascii="Times New Roman" w:hAnsi="Times New Roman"/>
          <w:i/>
        </w:rPr>
        <w:t>Sisttemáttica</w:t>
      </w:r>
      <w:r>
        <w:rPr>
          <w:rFonts w:ascii="Times New Roman" w:hAnsi="Times New Roman"/>
        </w:rPr>
        <w:t>.</w:t>
      </w:r>
      <w:r>
        <w:rPr>
          <w:rFonts w:ascii="Times New Roman" w:hAnsi="Times New Roman"/>
          <w:spacing w:val="-28"/>
        </w:rPr>
        <w:t> </w:t>
      </w:r>
      <w:r>
        <w:rPr>
          <w:rFonts w:ascii="Times New Roman" w:hAnsi="Times New Roman"/>
        </w:rPr>
        <w:t>Independientemente</w:t>
      </w:r>
      <w:r>
        <w:rPr>
          <w:rFonts w:ascii="Times New Roman" w:hAnsi="Times New Roman"/>
          <w:spacing w:val="-28"/>
        </w:rPr>
        <w:t> </w:t>
      </w:r>
      <w:r>
        <w:rPr>
          <w:rFonts w:ascii="Times New Roman" w:hAnsi="Times New Roman"/>
        </w:rPr>
        <w:t>de</w:t>
      </w:r>
      <w:r>
        <w:rPr>
          <w:rFonts w:ascii="Times New Roman" w:hAnsi="Times New Roman"/>
          <w:spacing w:val="-28"/>
        </w:rPr>
        <w:t> </w:t>
      </w:r>
      <w:r>
        <w:rPr>
          <w:rFonts w:ascii="Times New Roman" w:hAnsi="Times New Roman"/>
        </w:rPr>
        <w:t>esa</w:t>
      </w:r>
      <w:r>
        <w:rPr>
          <w:rFonts w:ascii="Times New Roman" w:hAnsi="Times New Roman"/>
          <w:spacing w:val="-28"/>
        </w:rPr>
        <w:t> </w:t>
      </w:r>
      <w:r>
        <w:rPr>
          <w:rFonts w:ascii="Times New Roman" w:hAnsi="Times New Roman"/>
        </w:rPr>
        <w:t>suposición,</w:t>
      </w:r>
      <w:r>
        <w:rPr>
          <w:rFonts w:ascii="Times New Roman" w:hAnsi="Times New Roman"/>
          <w:spacing w:val="-29"/>
        </w:rPr>
        <w:t> </w:t>
      </w:r>
      <w:r>
        <w:rPr>
          <w:rFonts w:ascii="Times New Roman" w:hAnsi="Times New Roman"/>
        </w:rPr>
        <w:t>es</w:t>
      </w:r>
      <w:r>
        <w:rPr>
          <w:rFonts w:ascii="Times New Roman" w:hAnsi="Times New Roman"/>
          <w:spacing w:val="-28"/>
        </w:rPr>
        <w:t> </w:t>
      </w:r>
      <w:r>
        <w:rPr>
          <w:rFonts w:ascii="Times New Roman" w:hAnsi="Times New Roman"/>
        </w:rPr>
        <w:t>evi- dente</w:t>
      </w:r>
      <w:r>
        <w:rPr>
          <w:rFonts w:ascii="Times New Roman" w:hAnsi="Times New Roman"/>
          <w:spacing w:val="-26"/>
        </w:rPr>
        <w:t> </w:t>
      </w:r>
      <w:r>
        <w:rPr>
          <w:rFonts w:ascii="Times New Roman" w:hAnsi="Times New Roman"/>
        </w:rPr>
        <w:t>que</w:t>
      </w:r>
      <w:r>
        <w:rPr>
          <w:rFonts w:ascii="Times New Roman" w:hAnsi="Times New Roman"/>
          <w:spacing w:val="-26"/>
        </w:rPr>
        <w:t> </w:t>
      </w:r>
      <w:r>
        <w:rPr>
          <w:rFonts w:ascii="Times New Roman" w:hAnsi="Times New Roman"/>
        </w:rPr>
        <w:t>en</w:t>
      </w:r>
      <w:r>
        <w:rPr>
          <w:rFonts w:ascii="Times New Roman" w:hAnsi="Times New Roman"/>
          <w:spacing w:val="-26"/>
        </w:rPr>
        <w:t> </w:t>
      </w:r>
      <w:r>
        <w:rPr>
          <w:rFonts w:ascii="Times New Roman" w:hAnsi="Times New Roman"/>
        </w:rPr>
        <w:t>1735,</w:t>
      </w:r>
      <w:r>
        <w:rPr>
          <w:rFonts w:ascii="Times New Roman" w:hAnsi="Times New Roman"/>
          <w:spacing w:val="-26"/>
        </w:rPr>
        <w:t> </w:t>
      </w:r>
      <w:r>
        <w:rPr>
          <w:rFonts w:ascii="Times New Roman" w:hAnsi="Times New Roman"/>
        </w:rPr>
        <w:t>Linneo</w:t>
      </w:r>
      <w:r>
        <w:rPr>
          <w:rFonts w:ascii="Times New Roman" w:hAnsi="Times New Roman"/>
          <w:spacing w:val="-26"/>
        </w:rPr>
        <w:t> </w:t>
      </w:r>
      <w:r>
        <w:rPr>
          <w:rFonts w:ascii="Times New Roman" w:hAnsi="Times New Roman"/>
        </w:rPr>
        <w:t>expuso</w:t>
      </w:r>
      <w:r>
        <w:rPr>
          <w:rFonts w:ascii="Times New Roman" w:hAnsi="Times New Roman"/>
          <w:spacing w:val="-26"/>
        </w:rPr>
        <w:t> </w:t>
      </w:r>
      <w:r>
        <w:rPr>
          <w:rFonts w:ascii="Times New Roman" w:hAnsi="Times New Roman"/>
        </w:rPr>
        <w:t>el</w:t>
      </w:r>
      <w:r>
        <w:rPr>
          <w:rFonts w:ascii="Times New Roman" w:hAnsi="Times New Roman"/>
          <w:spacing w:val="-26"/>
        </w:rPr>
        <w:t> </w:t>
      </w:r>
      <w:r>
        <w:rPr>
          <w:rFonts w:ascii="Times New Roman" w:hAnsi="Times New Roman"/>
          <w:i/>
        </w:rPr>
        <w:t>Systtema</w:t>
      </w:r>
      <w:r>
        <w:rPr>
          <w:rFonts w:ascii="Times New Roman" w:hAnsi="Times New Roman"/>
          <w:i/>
          <w:spacing w:val="-27"/>
        </w:rPr>
        <w:t> </w:t>
      </w:r>
      <w:r>
        <w:rPr>
          <w:rFonts w:ascii="Times New Roman" w:hAnsi="Times New Roman"/>
          <w:i/>
        </w:rPr>
        <w:t>natturae</w:t>
      </w:r>
      <w:r>
        <w:rPr>
          <w:rFonts w:ascii="Times New Roman" w:hAnsi="Times New Roman"/>
          <w:i/>
          <w:spacing w:val="-26"/>
        </w:rPr>
        <w:t> </w:t>
      </w:r>
      <w:r>
        <w:rPr>
          <w:rFonts w:ascii="Times New Roman" w:hAnsi="Times New Roman"/>
        </w:rPr>
        <w:t>(Linneo,</w:t>
      </w:r>
      <w:r>
        <w:rPr>
          <w:rFonts w:ascii="Times New Roman" w:hAnsi="Times New Roman"/>
          <w:spacing w:val="-26"/>
        </w:rPr>
        <w:t> </w:t>
      </w:r>
      <w:r>
        <w:rPr>
          <w:rFonts w:ascii="Times New Roman" w:hAnsi="Times New Roman"/>
        </w:rPr>
        <w:t>1740),</w:t>
      </w:r>
      <w:r>
        <w:rPr>
          <w:rFonts w:ascii="Times New Roman" w:hAnsi="Times New Roman"/>
          <w:spacing w:val="-26"/>
        </w:rPr>
        <w:t> </w:t>
      </w:r>
      <w:r>
        <w:rPr>
          <w:rFonts w:ascii="Times New Roman" w:hAnsi="Times New Roman"/>
        </w:rPr>
        <w:t>llamando</w:t>
      </w:r>
      <w:r>
        <w:rPr>
          <w:rFonts w:ascii="Times New Roman" w:hAnsi="Times New Roman"/>
          <w:spacing w:val="-26"/>
        </w:rPr>
        <w:t> </w:t>
      </w:r>
      <w:r>
        <w:rPr>
          <w:rFonts w:ascii="Times New Roman" w:hAnsi="Times New Roman"/>
        </w:rPr>
        <w:t>la atención sobre la posición epistémica en su obra mediante una metáfora irónica respecto a la </w:t>
      </w:r>
      <w:r>
        <w:rPr>
          <w:rFonts w:ascii="Times New Roman" w:hAnsi="Times New Roman"/>
          <w:i/>
        </w:rPr>
        <w:t>Creación </w:t>
      </w:r>
      <w:r>
        <w:rPr>
          <w:rFonts w:ascii="Times New Roman" w:hAnsi="Times New Roman"/>
        </w:rPr>
        <w:t>escrita en la Biblia, en la que se ubica metafóricamente como</w:t>
      </w:r>
      <w:r>
        <w:rPr>
          <w:rFonts w:ascii="Times New Roman" w:hAnsi="Times New Roman"/>
          <w:spacing w:val="-19"/>
        </w:rPr>
        <w:t> </w:t>
      </w:r>
      <w:r>
        <w:rPr>
          <w:rFonts w:ascii="Times New Roman" w:hAnsi="Times New Roman"/>
        </w:rPr>
        <w:t>“un</w:t>
      </w:r>
      <w:r>
        <w:rPr>
          <w:rFonts w:ascii="Times New Roman" w:hAnsi="Times New Roman"/>
          <w:spacing w:val="-20"/>
        </w:rPr>
        <w:t> </w:t>
      </w:r>
      <w:r>
        <w:rPr>
          <w:rFonts w:ascii="Times New Roman" w:hAnsi="Times New Roman"/>
          <w:i/>
        </w:rPr>
        <w:t>Adán</w:t>
      </w:r>
      <w:r>
        <w:rPr>
          <w:rFonts w:ascii="Times New Roman" w:hAnsi="Times New Roman"/>
          <w:i/>
          <w:spacing w:val="-19"/>
        </w:rPr>
        <w:t> </w:t>
      </w:r>
      <w:r>
        <w:rPr>
          <w:rFonts w:ascii="Times New Roman" w:hAnsi="Times New Roman"/>
        </w:rPr>
        <w:t>nombrando</w:t>
      </w:r>
      <w:r>
        <w:rPr>
          <w:rFonts w:ascii="Times New Roman" w:hAnsi="Times New Roman"/>
          <w:spacing w:val="-19"/>
        </w:rPr>
        <w:t> </w:t>
      </w:r>
      <w:r>
        <w:rPr>
          <w:rFonts w:ascii="Times New Roman" w:hAnsi="Times New Roman"/>
        </w:rPr>
        <w:t>las</w:t>
      </w:r>
      <w:r>
        <w:rPr>
          <w:rFonts w:ascii="Times New Roman" w:hAnsi="Times New Roman"/>
          <w:spacing w:val="-19"/>
        </w:rPr>
        <w:t> </w:t>
      </w:r>
      <w:r>
        <w:rPr>
          <w:rFonts w:ascii="Times New Roman" w:hAnsi="Times New Roman"/>
        </w:rPr>
        <w:t>criaturas</w:t>
      </w:r>
      <w:r>
        <w:rPr>
          <w:rFonts w:ascii="Times New Roman" w:hAnsi="Times New Roman"/>
          <w:spacing w:val="-19"/>
        </w:rPr>
        <w:t> </w:t>
      </w:r>
      <w:r>
        <w:rPr>
          <w:rFonts w:ascii="Times New Roman" w:hAnsi="Times New Roman"/>
        </w:rPr>
        <w:t>del</w:t>
      </w:r>
      <w:r>
        <w:rPr>
          <w:rFonts w:ascii="Times New Roman" w:hAnsi="Times New Roman"/>
          <w:spacing w:val="-19"/>
        </w:rPr>
        <w:t> </w:t>
      </w:r>
      <w:r>
        <w:rPr>
          <w:rFonts w:ascii="Times New Roman" w:hAnsi="Times New Roman"/>
          <w:i/>
        </w:rPr>
        <w:t>Jardín</w:t>
      </w:r>
      <w:r>
        <w:rPr>
          <w:rFonts w:ascii="Times New Roman" w:hAnsi="Times New Roman"/>
          <w:i/>
          <w:spacing w:val="-20"/>
        </w:rPr>
        <w:t> </w:t>
      </w:r>
      <w:r>
        <w:rPr>
          <w:rFonts w:ascii="Times New Roman" w:hAnsi="Times New Roman"/>
          <w:i/>
        </w:rPr>
        <w:t>del</w:t>
      </w:r>
      <w:r>
        <w:rPr>
          <w:rFonts w:ascii="Times New Roman" w:hAnsi="Times New Roman"/>
          <w:i/>
          <w:spacing w:val="-20"/>
        </w:rPr>
        <w:t> </w:t>
      </w:r>
      <w:r>
        <w:rPr>
          <w:rFonts w:ascii="Times New Roman" w:hAnsi="Times New Roman"/>
          <w:i/>
        </w:rPr>
        <w:t>Edén”.</w:t>
      </w:r>
      <w:r>
        <w:rPr>
          <w:rFonts w:ascii="Times New Roman" w:hAnsi="Times New Roman"/>
          <w:i/>
          <w:spacing w:val="-20"/>
        </w:rPr>
        <w:t> </w:t>
      </w:r>
      <w:r>
        <w:rPr>
          <w:rFonts w:ascii="Times New Roman" w:hAnsi="Times New Roman"/>
        </w:rPr>
        <w:t>En</w:t>
      </w:r>
      <w:r>
        <w:rPr>
          <w:rFonts w:ascii="Times New Roman" w:hAnsi="Times New Roman"/>
          <w:spacing w:val="-19"/>
        </w:rPr>
        <w:t> </w:t>
      </w:r>
      <w:r>
        <w:rPr>
          <w:rFonts w:ascii="Times New Roman" w:hAnsi="Times New Roman"/>
        </w:rPr>
        <w:t>esta</w:t>
      </w:r>
      <w:r>
        <w:rPr>
          <w:rFonts w:ascii="Times New Roman" w:hAnsi="Times New Roman"/>
          <w:spacing w:val="-19"/>
        </w:rPr>
        <w:t> </w:t>
      </w:r>
      <w:r>
        <w:rPr>
          <w:rFonts w:ascii="Times New Roman" w:hAnsi="Times New Roman"/>
        </w:rPr>
        <w:t>metáfora,</w:t>
      </w:r>
      <w:r>
        <w:rPr>
          <w:rFonts w:ascii="Times New Roman" w:hAnsi="Times New Roman"/>
          <w:spacing w:val="-19"/>
        </w:rPr>
        <w:t> </w:t>
      </w:r>
      <w:r>
        <w:rPr>
          <w:rFonts w:ascii="Times New Roman" w:hAnsi="Times New Roman"/>
        </w:rPr>
        <w:t>el hombre, representado por el propio Linneo, se ha auto-otorgado el atributo de nombrar la obra creada</w:t>
      </w:r>
      <w:r>
        <w:rPr>
          <w:rFonts w:ascii="Times New Roman" w:hAnsi="Times New Roman"/>
          <w:spacing w:val="34"/>
        </w:rPr>
        <w:t> </w:t>
      </w:r>
      <w:r>
        <w:rPr>
          <w:rFonts w:ascii="Times New Roman" w:hAnsi="Times New Roman"/>
        </w:rPr>
        <w:t>divinamente.</w:t>
      </w:r>
    </w:p>
    <w:p>
      <w:pPr>
        <w:pStyle w:val="BodyText"/>
        <w:spacing w:line="247" w:lineRule="auto"/>
        <w:ind w:left="1553" w:right="1551" w:firstLine="283"/>
        <w:jc w:val="both"/>
        <w:rPr>
          <w:rFonts w:ascii="Times New Roman" w:hAnsi="Times New Roman"/>
        </w:rPr>
      </w:pPr>
      <w:r>
        <w:rPr>
          <w:rFonts w:ascii="Times New Roman" w:hAnsi="Times New Roman"/>
        </w:rPr>
        <w:t>Desde la perspectiva de la construcción simbólica del sistema natural, la me- todología</w:t>
      </w:r>
      <w:r>
        <w:rPr>
          <w:rFonts w:ascii="Times New Roman" w:hAnsi="Times New Roman"/>
          <w:spacing w:val="-16"/>
        </w:rPr>
        <w:t> </w:t>
      </w:r>
      <w:r>
        <w:rPr>
          <w:rFonts w:ascii="Times New Roman" w:hAnsi="Times New Roman"/>
        </w:rPr>
        <w:t>vertida</w:t>
      </w:r>
      <w:r>
        <w:rPr>
          <w:rFonts w:ascii="Times New Roman" w:hAnsi="Times New Roman"/>
          <w:spacing w:val="-17"/>
        </w:rPr>
        <w:t> </w:t>
      </w:r>
      <w:r>
        <w:rPr>
          <w:rFonts w:ascii="Times New Roman" w:hAnsi="Times New Roman"/>
        </w:rPr>
        <w:t>en</w:t>
      </w:r>
      <w:r>
        <w:rPr>
          <w:rFonts w:ascii="Times New Roman" w:hAnsi="Times New Roman"/>
          <w:spacing w:val="-16"/>
        </w:rPr>
        <w:t> </w:t>
      </w:r>
      <w:r>
        <w:rPr>
          <w:rFonts w:ascii="Times New Roman" w:hAnsi="Times New Roman"/>
        </w:rPr>
        <w:t>la</w:t>
      </w:r>
      <w:r>
        <w:rPr>
          <w:rFonts w:ascii="Times New Roman" w:hAnsi="Times New Roman"/>
          <w:spacing w:val="-16"/>
        </w:rPr>
        <w:t> </w:t>
      </w:r>
      <w:r>
        <w:rPr>
          <w:rFonts w:ascii="Times New Roman" w:hAnsi="Times New Roman"/>
          <w:i/>
        </w:rPr>
        <w:t>tteoría</w:t>
      </w:r>
      <w:r>
        <w:rPr>
          <w:rFonts w:ascii="Times New Roman" w:hAnsi="Times New Roman"/>
          <w:i/>
          <w:spacing w:val="-17"/>
        </w:rPr>
        <w:t> </w:t>
      </w:r>
      <w:r>
        <w:rPr>
          <w:rFonts w:ascii="Times New Roman" w:hAnsi="Times New Roman"/>
          <w:i/>
        </w:rPr>
        <w:t>de</w:t>
      </w:r>
      <w:r>
        <w:rPr>
          <w:rFonts w:ascii="Times New Roman" w:hAnsi="Times New Roman"/>
          <w:i/>
          <w:spacing w:val="-16"/>
        </w:rPr>
        <w:t> </w:t>
      </w:r>
      <w:r>
        <w:rPr>
          <w:rFonts w:ascii="Times New Roman" w:hAnsi="Times New Roman"/>
          <w:i/>
        </w:rPr>
        <w:t>sisttemas</w:t>
      </w:r>
      <w:r>
        <w:rPr>
          <w:rFonts w:ascii="Times New Roman" w:hAnsi="Times New Roman"/>
          <w:i/>
          <w:spacing w:val="-16"/>
        </w:rPr>
        <w:t> </w:t>
      </w:r>
      <w:r>
        <w:rPr>
          <w:rFonts w:ascii="Times New Roman" w:hAnsi="Times New Roman"/>
        </w:rPr>
        <w:t>de</w:t>
      </w:r>
      <w:r>
        <w:rPr>
          <w:rFonts w:ascii="Times New Roman" w:hAnsi="Times New Roman"/>
          <w:spacing w:val="-16"/>
        </w:rPr>
        <w:t> </w:t>
      </w:r>
      <w:r>
        <w:rPr>
          <w:rFonts w:ascii="Times New Roman" w:hAnsi="Times New Roman"/>
        </w:rPr>
        <w:t>la</w:t>
      </w:r>
      <w:r>
        <w:rPr>
          <w:rFonts w:ascii="Times New Roman" w:hAnsi="Times New Roman"/>
          <w:spacing w:val="-16"/>
        </w:rPr>
        <w:t> </w:t>
      </w:r>
      <w:r>
        <w:rPr>
          <w:rFonts w:ascii="Times New Roman" w:hAnsi="Times New Roman"/>
        </w:rPr>
        <w:t>época</w:t>
      </w:r>
      <w:r>
        <w:rPr>
          <w:rFonts w:ascii="Times New Roman" w:hAnsi="Times New Roman"/>
          <w:spacing w:val="-16"/>
        </w:rPr>
        <w:t> </w:t>
      </w:r>
      <w:r>
        <w:rPr>
          <w:rFonts w:ascii="Times New Roman" w:hAnsi="Times New Roman"/>
        </w:rPr>
        <w:t>abría</w:t>
      </w:r>
      <w:r>
        <w:rPr>
          <w:rFonts w:ascii="Times New Roman" w:hAnsi="Times New Roman"/>
          <w:spacing w:val="-16"/>
        </w:rPr>
        <w:t> </w:t>
      </w:r>
      <w:r>
        <w:rPr>
          <w:rFonts w:ascii="Times New Roman" w:hAnsi="Times New Roman"/>
        </w:rPr>
        <w:t>la</w:t>
      </w:r>
      <w:r>
        <w:rPr>
          <w:rFonts w:ascii="Times New Roman" w:hAnsi="Times New Roman"/>
          <w:spacing w:val="-16"/>
        </w:rPr>
        <w:t> </w:t>
      </w:r>
      <w:r>
        <w:rPr>
          <w:rFonts w:ascii="Times New Roman" w:hAnsi="Times New Roman"/>
        </w:rPr>
        <w:t>posibilidad</w:t>
      </w:r>
      <w:r>
        <w:rPr>
          <w:rFonts w:ascii="Times New Roman" w:hAnsi="Times New Roman"/>
          <w:spacing w:val="-16"/>
        </w:rPr>
        <w:t> </w:t>
      </w:r>
      <w:r>
        <w:rPr>
          <w:rFonts w:ascii="Times New Roman" w:hAnsi="Times New Roman"/>
        </w:rPr>
        <w:t>a</w:t>
      </w:r>
      <w:r>
        <w:rPr>
          <w:rFonts w:ascii="Times New Roman" w:hAnsi="Times New Roman"/>
          <w:spacing w:val="-16"/>
        </w:rPr>
        <w:t> </w:t>
      </w:r>
      <w:r>
        <w:rPr>
          <w:rFonts w:ascii="Times New Roman" w:hAnsi="Times New Roman"/>
        </w:rPr>
        <w:t>los</w:t>
      </w:r>
      <w:r>
        <w:rPr>
          <w:rFonts w:ascii="Times New Roman" w:hAnsi="Times New Roman"/>
          <w:spacing w:val="-16"/>
        </w:rPr>
        <w:t> </w:t>
      </w:r>
      <w:r>
        <w:rPr>
          <w:rFonts w:ascii="Times New Roman" w:hAnsi="Times New Roman"/>
        </w:rPr>
        <w:t>es- tudiosos de clasificar y ordenar el mundo circundante de acuerdo con un sistema lingüístico</w:t>
      </w:r>
      <w:r>
        <w:rPr>
          <w:rFonts w:ascii="Times New Roman" w:hAnsi="Times New Roman"/>
          <w:spacing w:val="-11"/>
        </w:rPr>
        <w:t> </w:t>
      </w:r>
      <w:r>
        <w:rPr>
          <w:rFonts w:ascii="Times New Roman" w:hAnsi="Times New Roman"/>
        </w:rPr>
        <w:t>y</w:t>
      </w:r>
      <w:r>
        <w:rPr>
          <w:rFonts w:ascii="Times New Roman" w:hAnsi="Times New Roman"/>
          <w:spacing w:val="-12"/>
        </w:rPr>
        <w:t> </w:t>
      </w:r>
      <w:r>
        <w:rPr>
          <w:rFonts w:ascii="Times New Roman" w:hAnsi="Times New Roman"/>
        </w:rPr>
        <w:t>lógico</w:t>
      </w:r>
      <w:r>
        <w:rPr>
          <w:rFonts w:ascii="Times New Roman" w:hAnsi="Times New Roman"/>
          <w:spacing w:val="-11"/>
        </w:rPr>
        <w:t> </w:t>
      </w:r>
      <w:r>
        <w:rPr>
          <w:rFonts w:ascii="Times New Roman" w:hAnsi="Times New Roman"/>
        </w:rPr>
        <w:t>de</w:t>
      </w:r>
      <w:r>
        <w:rPr>
          <w:rFonts w:ascii="Times New Roman" w:hAnsi="Times New Roman"/>
          <w:spacing w:val="-12"/>
        </w:rPr>
        <w:t> </w:t>
      </w:r>
      <w:r>
        <w:rPr>
          <w:rFonts w:ascii="Times New Roman" w:hAnsi="Times New Roman"/>
        </w:rPr>
        <w:t>similitudes</w:t>
      </w:r>
      <w:r>
        <w:rPr>
          <w:rFonts w:ascii="Times New Roman" w:hAnsi="Times New Roman"/>
          <w:spacing w:val="-12"/>
        </w:rPr>
        <w:t> </w:t>
      </w:r>
      <w:r>
        <w:rPr>
          <w:rFonts w:ascii="Times New Roman" w:hAnsi="Times New Roman"/>
        </w:rPr>
        <w:t>y</w:t>
      </w:r>
      <w:r>
        <w:rPr>
          <w:rFonts w:ascii="Times New Roman" w:hAnsi="Times New Roman"/>
          <w:spacing w:val="-12"/>
        </w:rPr>
        <w:t> </w:t>
      </w:r>
      <w:r>
        <w:rPr>
          <w:rFonts w:ascii="Times New Roman" w:hAnsi="Times New Roman"/>
        </w:rPr>
        <w:t>diferencias</w:t>
      </w:r>
      <w:r>
        <w:rPr>
          <w:rFonts w:ascii="Times New Roman" w:hAnsi="Times New Roman"/>
          <w:spacing w:val="-12"/>
        </w:rPr>
        <w:t> </w:t>
      </w:r>
      <w:r>
        <w:rPr>
          <w:rFonts w:ascii="Times New Roman" w:hAnsi="Times New Roman"/>
        </w:rPr>
        <w:t>perceptibles</w:t>
      </w:r>
      <w:r>
        <w:rPr>
          <w:rFonts w:ascii="Times New Roman" w:hAnsi="Times New Roman"/>
          <w:spacing w:val="-12"/>
        </w:rPr>
        <w:t> </w:t>
      </w:r>
      <w:r>
        <w:rPr>
          <w:rFonts w:ascii="Times New Roman" w:hAnsi="Times New Roman"/>
        </w:rPr>
        <w:t>empíricamente.</w:t>
      </w:r>
    </w:p>
    <w:p>
      <w:pPr>
        <w:pStyle w:val="BodyText"/>
        <w:spacing w:line="247" w:lineRule="auto"/>
        <w:ind w:left="1553" w:right="1551" w:firstLine="283"/>
        <w:jc w:val="both"/>
        <w:rPr>
          <w:rFonts w:ascii="Times New Roman" w:hAnsi="Times New Roman"/>
        </w:rPr>
      </w:pPr>
      <w:r>
        <w:rPr>
          <w:rFonts w:ascii="Times New Roman" w:hAnsi="Times New Roman"/>
        </w:rPr>
        <w:t>La sistemática linneana portaba un método de clasificación sistemática que consistió en ordenar cognitivamente todas las entidades perceptibles. La primera clasificación linneana separó la naturaleza en reinos, a saber: mineral, vegetal y animal;</w:t>
      </w:r>
      <w:r>
        <w:rPr>
          <w:rFonts w:ascii="Times New Roman" w:hAnsi="Times New Roman"/>
          <w:spacing w:val="-8"/>
        </w:rPr>
        <w:t> </w:t>
      </w:r>
      <w:r>
        <w:rPr>
          <w:rFonts w:ascii="Times New Roman" w:hAnsi="Times New Roman"/>
        </w:rPr>
        <w:t>luego</w:t>
      </w:r>
      <w:r>
        <w:rPr>
          <w:rFonts w:ascii="Times New Roman" w:hAnsi="Times New Roman"/>
          <w:spacing w:val="-8"/>
        </w:rPr>
        <w:t> </w:t>
      </w:r>
      <w:r>
        <w:rPr>
          <w:rFonts w:ascii="Times New Roman" w:hAnsi="Times New Roman"/>
        </w:rPr>
        <w:t>clasificó</w:t>
      </w:r>
      <w:r>
        <w:rPr>
          <w:rFonts w:ascii="Times New Roman" w:hAnsi="Times New Roman"/>
          <w:spacing w:val="-8"/>
        </w:rPr>
        <w:t> </w:t>
      </w:r>
      <w:r>
        <w:rPr>
          <w:rFonts w:ascii="Times New Roman" w:hAnsi="Times New Roman"/>
        </w:rPr>
        <w:t>a</w:t>
      </w:r>
      <w:r>
        <w:rPr>
          <w:rFonts w:ascii="Times New Roman" w:hAnsi="Times New Roman"/>
          <w:spacing w:val="-8"/>
        </w:rPr>
        <w:t> </w:t>
      </w:r>
      <w:r>
        <w:rPr>
          <w:rFonts w:ascii="Times New Roman" w:hAnsi="Times New Roman"/>
        </w:rPr>
        <w:t>todos</w:t>
      </w:r>
      <w:r>
        <w:rPr>
          <w:rFonts w:ascii="Times New Roman" w:hAnsi="Times New Roman"/>
          <w:spacing w:val="-8"/>
        </w:rPr>
        <w:t> </w:t>
      </w:r>
      <w:r>
        <w:rPr>
          <w:rFonts w:ascii="Times New Roman" w:hAnsi="Times New Roman"/>
        </w:rPr>
        <w:t>los</w:t>
      </w:r>
      <w:r>
        <w:rPr>
          <w:rFonts w:ascii="Times New Roman" w:hAnsi="Times New Roman"/>
          <w:spacing w:val="-8"/>
        </w:rPr>
        <w:t> </w:t>
      </w:r>
      <w:r>
        <w:rPr>
          <w:rFonts w:ascii="Times New Roman" w:hAnsi="Times New Roman"/>
        </w:rPr>
        <w:t>seres</w:t>
      </w:r>
      <w:r>
        <w:rPr>
          <w:rFonts w:ascii="Times New Roman" w:hAnsi="Times New Roman"/>
          <w:spacing w:val="-8"/>
        </w:rPr>
        <w:t> </w:t>
      </w:r>
      <w:r>
        <w:rPr>
          <w:rFonts w:ascii="Times New Roman" w:hAnsi="Times New Roman"/>
        </w:rPr>
        <w:t>vivos,</w:t>
      </w:r>
      <w:r>
        <w:rPr>
          <w:rFonts w:ascii="Times New Roman" w:hAnsi="Times New Roman"/>
          <w:spacing w:val="-8"/>
        </w:rPr>
        <w:t> </w:t>
      </w:r>
      <w:r>
        <w:rPr>
          <w:rFonts w:ascii="Times New Roman" w:hAnsi="Times New Roman"/>
        </w:rPr>
        <w:t>tanto</w:t>
      </w:r>
      <w:r>
        <w:rPr>
          <w:rFonts w:ascii="Times New Roman" w:hAnsi="Times New Roman"/>
          <w:spacing w:val="-8"/>
        </w:rPr>
        <w:t> </w:t>
      </w:r>
      <w:r>
        <w:rPr>
          <w:rFonts w:ascii="Times New Roman" w:hAnsi="Times New Roman"/>
        </w:rPr>
        <w:t>vegetales</w:t>
      </w:r>
      <w:r>
        <w:rPr>
          <w:rFonts w:ascii="Times New Roman" w:hAnsi="Times New Roman"/>
          <w:spacing w:val="-8"/>
        </w:rPr>
        <w:t> </w:t>
      </w:r>
      <w:r>
        <w:rPr>
          <w:rFonts w:ascii="Times New Roman" w:hAnsi="Times New Roman"/>
        </w:rPr>
        <w:t>como</w:t>
      </w:r>
      <w:r>
        <w:rPr>
          <w:rFonts w:ascii="Times New Roman" w:hAnsi="Times New Roman"/>
          <w:spacing w:val="-8"/>
        </w:rPr>
        <w:t> </w:t>
      </w:r>
      <w:r>
        <w:rPr>
          <w:rFonts w:ascii="Times New Roman" w:hAnsi="Times New Roman"/>
        </w:rPr>
        <w:t>animales,</w:t>
      </w:r>
      <w:r>
        <w:rPr>
          <w:rFonts w:ascii="Times New Roman" w:hAnsi="Times New Roman"/>
          <w:spacing w:val="-8"/>
        </w:rPr>
        <w:t> </w:t>
      </w:r>
      <w:r>
        <w:rPr>
          <w:rFonts w:ascii="Times New Roman" w:hAnsi="Times New Roman"/>
        </w:rPr>
        <w:t>de acuerdo con macro-taxa, agrupando las variedades en especies, las especies en géneros, los géneros en órdenes, etcétera (Linneo, 1740:</w:t>
      </w:r>
      <w:r>
        <w:rPr>
          <w:rFonts w:ascii="Times New Roman" w:hAnsi="Times New Roman"/>
          <w:spacing w:val="-1"/>
        </w:rPr>
        <w:t> </w:t>
      </w:r>
      <w:r>
        <w:rPr>
          <w:rFonts w:ascii="Times New Roman" w:hAnsi="Times New Roman"/>
        </w:rPr>
        <w:t>18).</w:t>
      </w:r>
    </w:p>
    <w:p>
      <w:pPr>
        <w:pStyle w:val="BodyText"/>
        <w:spacing w:line="247" w:lineRule="auto"/>
        <w:ind w:left="1553" w:right="1549" w:firstLine="283"/>
        <w:jc w:val="both"/>
        <w:rPr>
          <w:rFonts w:ascii="Times New Roman" w:hAnsi="Times New Roman"/>
        </w:rPr>
      </w:pPr>
      <w:r>
        <w:rPr>
          <w:rFonts w:ascii="Times New Roman" w:hAnsi="Times New Roman"/>
        </w:rPr>
        <w:t>El resquicio abierto por Linneo para la fundación de la antropología ra- dicaba en la posibilidad clasificatoria del hombre y su ubicación en la natu- </w:t>
      </w:r>
      <w:r>
        <w:rPr>
          <w:rFonts w:ascii="Times New Roman" w:hAnsi="Times New Roman"/>
          <w:spacing w:val="2"/>
          <w:w w:val="100"/>
        </w:rPr>
        <w:t>raleza</w:t>
      </w:r>
      <w:r>
        <w:rPr>
          <w:rFonts w:ascii="Times New Roman" w:hAnsi="Times New Roman"/>
          <w:w w:val="100"/>
        </w:rPr>
        <w:t>.</w:t>
      </w:r>
      <w:r>
        <w:rPr>
          <w:rFonts w:ascii="Times New Roman" w:hAnsi="Times New Roman"/>
        </w:rPr>
        <w:t> </w:t>
      </w:r>
      <w:r>
        <w:rPr>
          <w:rFonts w:ascii="Times New Roman" w:hAnsi="Times New Roman"/>
          <w:spacing w:val="-27"/>
        </w:rPr>
        <w:t> </w:t>
      </w:r>
      <w:r>
        <w:rPr>
          <w:rFonts w:ascii="Times New Roman" w:hAnsi="Times New Roman"/>
          <w:spacing w:val="-2"/>
          <w:w w:val="96"/>
        </w:rPr>
        <w:t>L</w:t>
      </w:r>
      <w:r>
        <w:rPr>
          <w:rFonts w:ascii="Times New Roman" w:hAnsi="Times New Roman"/>
          <w:spacing w:val="2"/>
          <w:w w:val="101"/>
        </w:rPr>
        <w:t>ueg</w:t>
      </w:r>
      <w:r>
        <w:rPr>
          <w:rFonts w:ascii="Times New Roman" w:hAnsi="Times New Roman"/>
          <w:w w:val="101"/>
        </w:rPr>
        <w:t>o</w:t>
      </w:r>
      <w:r>
        <w:rPr>
          <w:rFonts w:ascii="Times New Roman" w:hAnsi="Times New Roman"/>
        </w:rPr>
        <w:t> </w:t>
      </w:r>
      <w:r>
        <w:rPr>
          <w:rFonts w:ascii="Times New Roman" w:hAnsi="Times New Roman"/>
          <w:spacing w:val="-27"/>
        </w:rPr>
        <w:t> </w:t>
      </w:r>
      <w:r>
        <w:rPr>
          <w:rFonts w:ascii="Times New Roman" w:hAnsi="Times New Roman"/>
          <w:spacing w:val="1"/>
          <w:w w:val="105"/>
        </w:rPr>
        <w:t>d</w:t>
      </w:r>
      <w:r>
        <w:rPr>
          <w:rFonts w:ascii="Times New Roman" w:hAnsi="Times New Roman"/>
          <w:w w:val="105"/>
        </w:rPr>
        <w:t>e</w:t>
      </w:r>
      <w:r>
        <w:rPr>
          <w:rFonts w:ascii="Times New Roman" w:hAnsi="Times New Roman"/>
        </w:rPr>
        <w:t> </w:t>
      </w:r>
      <w:r>
        <w:rPr>
          <w:rFonts w:ascii="Times New Roman" w:hAnsi="Times New Roman"/>
          <w:spacing w:val="-27"/>
        </w:rPr>
        <w:t> </w:t>
      </w:r>
      <w:r>
        <w:rPr>
          <w:rFonts w:ascii="Times New Roman" w:hAnsi="Times New Roman"/>
          <w:spacing w:val="1"/>
          <w:w w:val="98"/>
        </w:rPr>
        <w:t>l</w:t>
      </w:r>
      <w:r>
        <w:rPr>
          <w:rFonts w:ascii="Times New Roman" w:hAnsi="Times New Roman"/>
          <w:w w:val="98"/>
        </w:rPr>
        <w:t>a</w:t>
      </w:r>
      <w:r>
        <w:rPr>
          <w:rFonts w:ascii="Times New Roman" w:hAnsi="Times New Roman"/>
        </w:rPr>
        <w:t> </w:t>
      </w:r>
      <w:r>
        <w:rPr>
          <w:rFonts w:ascii="Times New Roman" w:hAnsi="Times New Roman"/>
          <w:spacing w:val="-27"/>
        </w:rPr>
        <w:t> </w:t>
      </w:r>
      <w:r>
        <w:rPr>
          <w:rFonts w:ascii="Times New Roman" w:hAnsi="Times New Roman"/>
          <w:spacing w:val="1"/>
          <w:w w:val="104"/>
        </w:rPr>
        <w:t>primer</w:t>
      </w:r>
      <w:r>
        <w:rPr>
          <w:rFonts w:ascii="Times New Roman" w:hAnsi="Times New Roman"/>
          <w:w w:val="104"/>
        </w:rPr>
        <w:t>a</w:t>
      </w:r>
      <w:r>
        <w:rPr>
          <w:rFonts w:ascii="Times New Roman" w:hAnsi="Times New Roman"/>
        </w:rPr>
        <w:t> </w:t>
      </w:r>
      <w:r>
        <w:rPr>
          <w:rFonts w:ascii="Times New Roman" w:hAnsi="Times New Roman"/>
          <w:spacing w:val="-27"/>
        </w:rPr>
        <w:t> </w:t>
      </w:r>
      <w:r>
        <w:rPr>
          <w:rFonts w:ascii="Times New Roman" w:hAnsi="Times New Roman"/>
          <w:spacing w:val="1"/>
          <w:w w:val="99"/>
        </w:rPr>
        <w:t>publicació</w:t>
      </w:r>
      <w:r>
        <w:rPr>
          <w:rFonts w:ascii="Times New Roman" w:hAnsi="Times New Roman"/>
          <w:w w:val="99"/>
        </w:rPr>
        <w:t>n</w:t>
      </w:r>
      <w:r>
        <w:rPr>
          <w:rFonts w:ascii="Times New Roman" w:hAnsi="Times New Roman"/>
        </w:rPr>
        <w:t> </w:t>
      </w:r>
      <w:r>
        <w:rPr>
          <w:rFonts w:ascii="Times New Roman" w:hAnsi="Times New Roman"/>
          <w:spacing w:val="-27"/>
        </w:rPr>
        <w:t> </w:t>
      </w:r>
      <w:r>
        <w:rPr>
          <w:rFonts w:ascii="Times New Roman" w:hAnsi="Times New Roman"/>
          <w:spacing w:val="1"/>
          <w:w w:val="105"/>
        </w:rPr>
        <w:t>e</w:t>
      </w:r>
      <w:r>
        <w:rPr>
          <w:rFonts w:ascii="Times New Roman" w:hAnsi="Times New Roman"/>
          <w:w w:val="105"/>
        </w:rPr>
        <w:t>n</w:t>
      </w:r>
      <w:r>
        <w:rPr>
          <w:rFonts w:ascii="Times New Roman" w:hAnsi="Times New Roman"/>
        </w:rPr>
        <w:t> </w:t>
      </w:r>
      <w:r>
        <w:rPr>
          <w:rFonts w:ascii="Times New Roman" w:hAnsi="Times New Roman"/>
          <w:spacing w:val="-27"/>
        </w:rPr>
        <w:t> </w:t>
      </w:r>
      <w:r>
        <w:rPr>
          <w:rFonts w:ascii="Times New Roman" w:hAnsi="Times New Roman"/>
          <w:spacing w:val="2"/>
          <w:w w:val="99"/>
        </w:rPr>
        <w:t>173</w:t>
      </w:r>
      <w:r>
        <w:rPr>
          <w:rFonts w:ascii="Times New Roman" w:hAnsi="Times New Roman"/>
          <w:w w:val="99"/>
        </w:rPr>
        <w:t>5</w:t>
      </w:r>
      <w:r>
        <w:rPr>
          <w:rFonts w:ascii="Times New Roman" w:hAnsi="Times New Roman"/>
        </w:rPr>
        <w:t> </w:t>
      </w:r>
      <w:r>
        <w:rPr>
          <w:rFonts w:ascii="Times New Roman" w:hAnsi="Times New Roman"/>
          <w:spacing w:val="-27"/>
        </w:rPr>
        <w:t> </w:t>
      </w:r>
      <w:r>
        <w:rPr>
          <w:rFonts w:ascii="Times New Roman" w:hAnsi="Times New Roman"/>
          <w:spacing w:val="1"/>
          <w:w w:val="105"/>
        </w:rPr>
        <w:t>d</w:t>
      </w:r>
      <w:r>
        <w:rPr>
          <w:rFonts w:ascii="Times New Roman" w:hAnsi="Times New Roman"/>
          <w:w w:val="105"/>
        </w:rPr>
        <w:t>e</w:t>
      </w:r>
      <w:r>
        <w:rPr>
          <w:rFonts w:ascii="Times New Roman" w:hAnsi="Times New Roman"/>
        </w:rPr>
        <w:t> </w:t>
      </w:r>
      <w:r>
        <w:rPr>
          <w:rFonts w:ascii="Times New Roman" w:hAnsi="Times New Roman"/>
          <w:spacing w:val="-26"/>
        </w:rPr>
        <w:t> </w:t>
      </w:r>
      <w:r>
        <w:rPr>
          <w:rFonts w:ascii="Times New Roman" w:hAnsi="Times New Roman"/>
          <w:i/>
          <w:spacing w:val="2"/>
          <w:w w:val="86"/>
        </w:rPr>
        <w:t>Sys</w:t>
      </w:r>
      <w:r>
        <w:rPr>
          <w:rFonts w:ascii="Times New Roman" w:hAnsi="Times New Roman"/>
          <w:i/>
          <w:spacing w:val="1"/>
          <w:w w:val="44"/>
        </w:rPr>
        <w:t>tt</w:t>
      </w:r>
      <w:r>
        <w:rPr>
          <w:rFonts w:ascii="Times New Roman" w:hAnsi="Times New Roman"/>
          <w:i/>
          <w:spacing w:val="2"/>
          <w:w w:val="87"/>
        </w:rPr>
        <w:t>em</w:t>
      </w:r>
      <w:r>
        <w:rPr>
          <w:rFonts w:ascii="Times New Roman" w:hAnsi="Times New Roman"/>
          <w:i/>
          <w:w w:val="87"/>
        </w:rPr>
        <w:t>a</w:t>
      </w:r>
      <w:r>
        <w:rPr>
          <w:rFonts w:ascii="Times New Roman" w:hAnsi="Times New Roman"/>
          <w:i/>
        </w:rPr>
        <w:t> </w:t>
      </w:r>
      <w:r>
        <w:rPr>
          <w:rFonts w:ascii="Times New Roman" w:hAnsi="Times New Roman"/>
          <w:i/>
          <w:spacing w:val="-27"/>
        </w:rPr>
        <w:t> </w:t>
      </w:r>
      <w:r>
        <w:rPr>
          <w:rFonts w:ascii="Times New Roman" w:hAnsi="Times New Roman"/>
          <w:i/>
          <w:spacing w:val="2"/>
          <w:w w:val="94"/>
        </w:rPr>
        <w:t>na</w:t>
      </w:r>
      <w:r>
        <w:rPr>
          <w:rFonts w:ascii="Times New Roman" w:hAnsi="Times New Roman"/>
          <w:i/>
          <w:spacing w:val="1"/>
          <w:w w:val="44"/>
        </w:rPr>
        <w:t>tt</w:t>
      </w:r>
      <w:r>
        <w:rPr>
          <w:rFonts w:ascii="Times New Roman" w:hAnsi="Times New Roman"/>
          <w:i/>
          <w:spacing w:val="2"/>
          <w:w w:val="89"/>
        </w:rPr>
        <w:t>ura</w:t>
      </w:r>
      <w:r>
        <w:rPr>
          <w:rFonts w:ascii="Times New Roman" w:hAnsi="Times New Roman"/>
          <w:i/>
          <w:spacing w:val="1"/>
          <w:w w:val="89"/>
        </w:rPr>
        <w:t>e</w:t>
      </w:r>
      <w:r>
        <w:rPr>
          <w:rFonts w:ascii="Times New Roman" w:hAnsi="Times New Roman"/>
          <w:w w:val="99"/>
        </w:rPr>
        <w:t>,</w:t>
      </w:r>
      <w:r>
        <w:rPr>
          <w:rFonts w:ascii="Times New Roman" w:hAnsi="Times New Roman"/>
        </w:rPr>
        <w:t> </w:t>
      </w:r>
      <w:r>
        <w:rPr>
          <w:rFonts w:ascii="Times New Roman" w:hAnsi="Times New Roman"/>
          <w:spacing w:val="-27"/>
        </w:rPr>
        <w:t> </w:t>
      </w:r>
      <w:r>
        <w:rPr>
          <w:rFonts w:ascii="Times New Roman" w:hAnsi="Times New Roman"/>
          <w:spacing w:val="2"/>
          <w:w w:val="101"/>
        </w:rPr>
        <w:t>Linneo </w:t>
      </w:r>
      <w:r>
        <w:rPr>
          <w:rFonts w:ascii="Times New Roman" w:hAnsi="Times New Roman"/>
        </w:rPr>
        <w:t>estuvo cambiando la clasificación sistémica en sucesivas ediciones, pero pese </w:t>
      </w:r>
      <w:r>
        <w:rPr>
          <w:rFonts w:ascii="Times New Roman" w:hAnsi="Times New Roman"/>
          <w:w w:val="101"/>
        </w:rPr>
        <w:t>a</w:t>
      </w:r>
      <w:r>
        <w:rPr>
          <w:rFonts w:ascii="Times New Roman" w:hAnsi="Times New Roman"/>
          <w:spacing w:val="8"/>
        </w:rPr>
        <w:t> </w:t>
      </w:r>
      <w:r>
        <w:rPr>
          <w:rFonts w:ascii="Times New Roman" w:hAnsi="Times New Roman"/>
          <w:spacing w:val="1"/>
          <w:w w:val="94"/>
        </w:rPr>
        <w:t>lo</w:t>
      </w:r>
      <w:r>
        <w:rPr>
          <w:rFonts w:ascii="Times New Roman" w:hAnsi="Times New Roman"/>
          <w:w w:val="94"/>
        </w:rPr>
        <w:t>s</w:t>
      </w:r>
      <w:r>
        <w:rPr>
          <w:rFonts w:ascii="Times New Roman" w:hAnsi="Times New Roman"/>
          <w:spacing w:val="8"/>
        </w:rPr>
        <w:t> </w:t>
      </w:r>
      <w:r>
        <w:rPr>
          <w:rFonts w:ascii="Times New Roman" w:hAnsi="Times New Roman"/>
          <w:spacing w:val="2"/>
          <w:w w:val="97"/>
        </w:rPr>
        <w:t>cambio</w:t>
      </w:r>
      <w:r>
        <w:rPr>
          <w:rFonts w:ascii="Times New Roman" w:hAnsi="Times New Roman"/>
          <w:w w:val="97"/>
        </w:rPr>
        <w:t>s</w:t>
      </w:r>
      <w:r>
        <w:rPr>
          <w:rFonts w:ascii="Times New Roman" w:hAnsi="Times New Roman"/>
          <w:spacing w:val="8"/>
        </w:rPr>
        <w:t> </w:t>
      </w:r>
      <w:r>
        <w:rPr>
          <w:rFonts w:ascii="Times New Roman" w:hAnsi="Times New Roman"/>
          <w:spacing w:val="2"/>
          <w:w w:val="96"/>
        </w:rPr>
        <w:t>clasificatorio</w:t>
      </w:r>
      <w:r>
        <w:rPr>
          <w:rFonts w:ascii="Times New Roman" w:hAnsi="Times New Roman"/>
          <w:w w:val="96"/>
        </w:rPr>
        <w:t>s</w:t>
      </w:r>
      <w:r>
        <w:rPr>
          <w:rFonts w:ascii="Times New Roman" w:hAnsi="Times New Roman"/>
          <w:spacing w:val="8"/>
        </w:rPr>
        <w:t> </w:t>
      </w:r>
      <w:r>
        <w:rPr>
          <w:rFonts w:ascii="Times New Roman" w:hAnsi="Times New Roman"/>
          <w:spacing w:val="1"/>
          <w:w w:val="102"/>
        </w:rPr>
        <w:t>de</w:t>
      </w:r>
      <w:r>
        <w:rPr>
          <w:rFonts w:ascii="Times New Roman" w:hAnsi="Times New Roman"/>
          <w:w w:val="102"/>
        </w:rPr>
        <w:t>l</w:t>
      </w:r>
      <w:r>
        <w:rPr>
          <w:rFonts w:ascii="Times New Roman" w:hAnsi="Times New Roman"/>
          <w:spacing w:val="8"/>
        </w:rPr>
        <w:t> </w:t>
      </w:r>
      <w:r>
        <w:rPr>
          <w:rFonts w:ascii="Times New Roman" w:hAnsi="Times New Roman"/>
          <w:spacing w:val="2"/>
          <w:w w:val="100"/>
        </w:rPr>
        <w:t>se</w:t>
      </w:r>
      <w:r>
        <w:rPr>
          <w:rFonts w:ascii="Times New Roman" w:hAnsi="Times New Roman"/>
          <w:w w:val="100"/>
        </w:rPr>
        <w:t>r</w:t>
      </w:r>
      <w:r>
        <w:rPr>
          <w:rFonts w:ascii="Times New Roman" w:hAnsi="Times New Roman"/>
          <w:spacing w:val="8"/>
        </w:rPr>
        <w:t> </w:t>
      </w:r>
      <w:r>
        <w:rPr>
          <w:rFonts w:ascii="Times New Roman" w:hAnsi="Times New Roman"/>
          <w:spacing w:val="1"/>
          <w:w w:val="103"/>
        </w:rPr>
        <w:t>humano</w:t>
      </w:r>
      <w:r>
        <w:rPr>
          <w:rFonts w:ascii="Times New Roman" w:hAnsi="Times New Roman"/>
          <w:w w:val="103"/>
        </w:rPr>
        <w:t>,</w:t>
      </w:r>
      <w:r>
        <w:rPr>
          <w:rFonts w:ascii="Times New Roman" w:hAnsi="Times New Roman"/>
          <w:spacing w:val="9"/>
        </w:rPr>
        <w:t> </w:t>
      </w:r>
      <w:r>
        <w:rPr>
          <w:rFonts w:ascii="Times New Roman" w:hAnsi="Times New Roman"/>
          <w:spacing w:val="1"/>
          <w:w w:val="95"/>
        </w:rPr>
        <w:t>la</w:t>
      </w:r>
      <w:r>
        <w:rPr>
          <w:rFonts w:ascii="Times New Roman" w:hAnsi="Times New Roman"/>
          <w:w w:val="95"/>
        </w:rPr>
        <w:t>s</w:t>
      </w:r>
      <w:r>
        <w:rPr>
          <w:rFonts w:ascii="Times New Roman" w:hAnsi="Times New Roman"/>
          <w:spacing w:val="8"/>
        </w:rPr>
        <w:t> </w:t>
      </w:r>
      <w:r>
        <w:rPr>
          <w:rFonts w:ascii="Times New Roman" w:hAnsi="Times New Roman"/>
          <w:spacing w:val="-6"/>
          <w:w w:val="113"/>
        </w:rPr>
        <w:t>r</w:t>
      </w:r>
      <w:r>
        <w:rPr>
          <w:rFonts w:ascii="Times New Roman" w:hAnsi="Times New Roman"/>
          <w:spacing w:val="1"/>
          <w:w w:val="99"/>
        </w:rPr>
        <w:t>eedicione</w:t>
      </w:r>
      <w:r>
        <w:rPr>
          <w:rFonts w:ascii="Times New Roman" w:hAnsi="Times New Roman"/>
          <w:w w:val="99"/>
        </w:rPr>
        <w:t>s</w:t>
      </w:r>
      <w:r>
        <w:rPr>
          <w:rFonts w:ascii="Times New Roman" w:hAnsi="Times New Roman"/>
          <w:spacing w:val="9"/>
        </w:rPr>
        <w:t> </w:t>
      </w:r>
      <w:r>
        <w:rPr>
          <w:rFonts w:ascii="Times New Roman" w:hAnsi="Times New Roman"/>
          <w:spacing w:val="1"/>
          <w:w w:val="105"/>
        </w:rPr>
        <w:t>d</w:t>
      </w:r>
      <w:r>
        <w:rPr>
          <w:rFonts w:ascii="Times New Roman" w:hAnsi="Times New Roman"/>
          <w:w w:val="105"/>
        </w:rPr>
        <w:t>e</w:t>
      </w:r>
      <w:r>
        <w:rPr>
          <w:rFonts w:ascii="Times New Roman" w:hAnsi="Times New Roman"/>
          <w:spacing w:val="9"/>
        </w:rPr>
        <w:t> </w:t>
      </w:r>
      <w:r>
        <w:rPr>
          <w:rFonts w:ascii="Times New Roman" w:hAnsi="Times New Roman"/>
          <w:i/>
          <w:spacing w:val="2"/>
          <w:w w:val="86"/>
        </w:rPr>
        <w:t>Sys</w:t>
      </w:r>
      <w:r>
        <w:rPr>
          <w:rFonts w:ascii="Times New Roman" w:hAnsi="Times New Roman"/>
          <w:i/>
          <w:spacing w:val="1"/>
          <w:w w:val="44"/>
        </w:rPr>
        <w:t>tt</w:t>
      </w:r>
      <w:r>
        <w:rPr>
          <w:rFonts w:ascii="Times New Roman" w:hAnsi="Times New Roman"/>
          <w:i/>
          <w:spacing w:val="2"/>
          <w:w w:val="87"/>
        </w:rPr>
        <w:t>em</w:t>
      </w:r>
      <w:r>
        <w:rPr>
          <w:rFonts w:ascii="Times New Roman" w:hAnsi="Times New Roman"/>
          <w:i/>
          <w:w w:val="87"/>
        </w:rPr>
        <w:t>a</w:t>
      </w:r>
      <w:r>
        <w:rPr>
          <w:rFonts w:ascii="Times New Roman" w:hAnsi="Times New Roman"/>
          <w:i/>
          <w:spacing w:val="8"/>
        </w:rPr>
        <w:t> </w:t>
      </w:r>
      <w:r>
        <w:rPr>
          <w:rFonts w:ascii="Times New Roman" w:hAnsi="Times New Roman"/>
          <w:i/>
          <w:spacing w:val="2"/>
          <w:w w:val="94"/>
        </w:rPr>
        <w:t>na</w:t>
      </w:r>
      <w:r>
        <w:rPr>
          <w:rFonts w:ascii="Times New Roman" w:hAnsi="Times New Roman"/>
          <w:i/>
          <w:spacing w:val="1"/>
          <w:w w:val="44"/>
        </w:rPr>
        <w:t>tt</w:t>
      </w:r>
      <w:r>
        <w:rPr>
          <w:rFonts w:ascii="Times New Roman" w:hAnsi="Times New Roman"/>
          <w:i/>
          <w:spacing w:val="2"/>
          <w:w w:val="89"/>
        </w:rPr>
        <w:t>urae</w:t>
      </w:r>
      <w:r>
        <w:rPr>
          <w:rFonts w:ascii="Times New Roman" w:hAnsi="Times New Roman"/>
          <w:i/>
          <w:spacing w:val="2"/>
          <w:w w:val="89"/>
        </w:rPr>
        <w:t> </w:t>
      </w:r>
      <w:r>
        <w:rPr>
          <w:rFonts w:ascii="Times New Roman" w:hAnsi="Times New Roman"/>
        </w:rPr>
        <w:t>fueron consolidando contenidos conceptuales para la futura antropología. Así, Linneo inscribió al hombre en el reino de la naturaleza y estableció la </w:t>
      </w:r>
      <w:r>
        <w:rPr>
          <w:rFonts w:ascii="Times New Roman" w:hAnsi="Times New Roman"/>
          <w:spacing w:val="2"/>
        </w:rPr>
        <w:t>unidad   </w:t>
      </w:r>
      <w:r>
        <w:rPr>
          <w:rFonts w:ascii="Times New Roman" w:hAnsi="Times New Roman"/>
        </w:rPr>
        <w:t>de la especie humana respecto a sus variedades. Su sistema de clasificación no partía de axiomas generales sobre la naturaleza y el hombre, por el contrario, siguiendo la estructura de clasificación de la naturaleza, simplemente derivó      la posición superior del hombre respecto a otros seres a partir de alegorías de autores</w:t>
      </w:r>
      <w:r>
        <w:rPr>
          <w:rFonts w:ascii="Times New Roman" w:hAnsi="Times New Roman"/>
          <w:spacing w:val="-4"/>
        </w:rPr>
        <w:t> </w:t>
      </w:r>
      <w:r>
        <w:rPr>
          <w:rFonts w:ascii="Times New Roman" w:hAnsi="Times New Roman"/>
        </w:rPr>
        <w:t>como</w:t>
      </w:r>
      <w:r>
        <w:rPr>
          <w:rFonts w:ascii="Times New Roman" w:hAnsi="Times New Roman"/>
          <w:spacing w:val="-4"/>
        </w:rPr>
        <w:t> </w:t>
      </w:r>
      <w:r>
        <w:rPr>
          <w:rFonts w:ascii="Times New Roman" w:hAnsi="Times New Roman"/>
        </w:rPr>
        <w:t>Séneca,</w:t>
      </w:r>
      <w:r>
        <w:rPr>
          <w:rFonts w:ascii="Times New Roman" w:hAnsi="Times New Roman"/>
          <w:spacing w:val="-4"/>
        </w:rPr>
        <w:t> </w:t>
      </w:r>
      <w:r>
        <w:rPr>
          <w:rFonts w:ascii="Times New Roman" w:hAnsi="Times New Roman"/>
        </w:rPr>
        <w:t>Esa,</w:t>
      </w:r>
      <w:r>
        <w:rPr>
          <w:rFonts w:ascii="Times New Roman" w:hAnsi="Times New Roman"/>
          <w:spacing w:val="-4"/>
        </w:rPr>
        <w:t> </w:t>
      </w:r>
      <w:r>
        <w:rPr>
          <w:rFonts w:ascii="Times New Roman" w:hAnsi="Times New Roman"/>
        </w:rPr>
        <w:t>David,</w:t>
      </w:r>
      <w:r>
        <w:rPr>
          <w:rFonts w:ascii="Times New Roman" w:hAnsi="Times New Roman"/>
          <w:spacing w:val="-4"/>
        </w:rPr>
        <w:t> </w:t>
      </w:r>
      <w:r>
        <w:rPr>
          <w:rFonts w:ascii="Times New Roman" w:hAnsi="Times New Roman"/>
        </w:rPr>
        <w:t>Cicerón,</w:t>
      </w:r>
      <w:r>
        <w:rPr>
          <w:rFonts w:ascii="Times New Roman" w:hAnsi="Times New Roman"/>
          <w:spacing w:val="-4"/>
        </w:rPr>
        <w:t> </w:t>
      </w:r>
      <w:r>
        <w:rPr>
          <w:rFonts w:ascii="Times New Roman" w:hAnsi="Times New Roman"/>
        </w:rPr>
        <w:t>etc.</w:t>
      </w:r>
      <w:r>
        <w:rPr>
          <w:rFonts w:ascii="Times New Roman" w:hAnsi="Times New Roman"/>
          <w:spacing w:val="-4"/>
        </w:rPr>
        <w:t> </w:t>
      </w:r>
      <w:r>
        <w:rPr>
          <w:rFonts w:ascii="Times New Roman" w:hAnsi="Times New Roman"/>
        </w:rPr>
        <w:t>(11),</w:t>
      </w:r>
      <w:r>
        <w:rPr>
          <w:rFonts w:ascii="Times New Roman" w:hAnsi="Times New Roman"/>
          <w:spacing w:val="-4"/>
        </w:rPr>
        <w:t> </w:t>
      </w:r>
      <w:r>
        <w:rPr>
          <w:rFonts w:ascii="Times New Roman" w:hAnsi="Times New Roman"/>
        </w:rPr>
        <w:t>“la</w:t>
      </w:r>
      <w:r>
        <w:rPr>
          <w:rFonts w:ascii="Times New Roman" w:hAnsi="Times New Roman"/>
          <w:spacing w:val="-5"/>
        </w:rPr>
        <w:t> </w:t>
      </w:r>
      <w:r>
        <w:rPr>
          <w:rFonts w:ascii="Times New Roman" w:hAnsi="Times New Roman"/>
        </w:rPr>
        <w:t>sapiensa”</w:t>
      </w:r>
      <w:r>
        <w:rPr>
          <w:rFonts w:ascii="Times New Roman" w:hAnsi="Times New Roman"/>
          <w:spacing w:val="-4"/>
        </w:rPr>
        <w:t> </w:t>
      </w:r>
      <w:r>
        <w:rPr>
          <w:rFonts w:ascii="Times New Roman" w:hAnsi="Times New Roman"/>
        </w:rPr>
        <w:t>la</w:t>
      </w:r>
      <w:r>
        <w:rPr>
          <w:rFonts w:ascii="Times New Roman" w:hAnsi="Times New Roman"/>
          <w:spacing w:val="-5"/>
        </w:rPr>
        <w:t> </w:t>
      </w:r>
      <w:r>
        <w:rPr>
          <w:rFonts w:ascii="Times New Roman" w:hAnsi="Times New Roman"/>
        </w:rPr>
        <w:t>tomó</w:t>
      </w:r>
      <w:r>
        <w:rPr>
          <w:rFonts w:ascii="Times New Roman" w:hAnsi="Times New Roman"/>
          <w:spacing w:val="-4"/>
        </w:rPr>
        <w:t> </w:t>
      </w:r>
      <w:r>
        <w:rPr>
          <w:rFonts w:ascii="Times New Roman" w:hAnsi="Times New Roman"/>
        </w:rPr>
        <w:t>como una particularidad áurea divina. Finalmente, el hombre quedó ubicado en la  clase de mamíferos, del orden de los primates, del género </w:t>
      </w:r>
      <w:r>
        <w:rPr>
          <w:rFonts w:ascii="Times New Roman" w:hAnsi="Times New Roman"/>
          <w:i/>
        </w:rPr>
        <w:t>Homo, </w:t>
      </w:r>
      <w:r>
        <w:rPr>
          <w:rFonts w:ascii="Times New Roman" w:hAnsi="Times New Roman"/>
        </w:rPr>
        <w:t>en la especie </w:t>
      </w:r>
      <w:r>
        <w:rPr>
          <w:rFonts w:ascii="Times New Roman" w:hAnsi="Times New Roman"/>
          <w:i/>
          <w:spacing w:val="2"/>
          <w:w w:val="86"/>
        </w:rPr>
        <w:t>sapiens</w:t>
      </w:r>
      <w:r>
        <w:rPr>
          <w:rFonts w:ascii="Times New Roman" w:hAnsi="Times New Roman"/>
          <w:w w:val="99"/>
        </w:rPr>
        <w:t>.</w:t>
      </w:r>
      <w:r>
        <w:rPr>
          <w:rFonts w:ascii="Times New Roman" w:hAnsi="Times New Roman"/>
          <w:spacing w:val="10"/>
        </w:rPr>
        <w:t> </w:t>
      </w:r>
      <w:r>
        <w:rPr>
          <w:rFonts w:ascii="Times New Roman" w:hAnsi="Times New Roman"/>
          <w:spacing w:val="1"/>
          <w:w w:val="101"/>
        </w:rPr>
        <w:t>E</w:t>
      </w:r>
      <w:r>
        <w:rPr>
          <w:rFonts w:ascii="Times New Roman" w:hAnsi="Times New Roman"/>
          <w:w w:val="101"/>
        </w:rPr>
        <w:t>n</w:t>
      </w:r>
      <w:r>
        <w:rPr>
          <w:rFonts w:ascii="Times New Roman" w:hAnsi="Times New Roman"/>
          <w:spacing w:val="10"/>
        </w:rPr>
        <w:t> </w:t>
      </w:r>
      <w:r>
        <w:rPr>
          <w:rFonts w:ascii="Times New Roman" w:hAnsi="Times New Roman"/>
          <w:spacing w:val="2"/>
          <w:w w:val="99"/>
        </w:rPr>
        <w:t>1766</w:t>
      </w:r>
      <w:r>
        <w:rPr>
          <w:rFonts w:ascii="Times New Roman" w:hAnsi="Times New Roman"/>
          <w:w w:val="99"/>
        </w:rPr>
        <w:t>,</w:t>
      </w:r>
      <w:r>
        <w:rPr>
          <w:rFonts w:ascii="Times New Roman" w:hAnsi="Times New Roman"/>
          <w:spacing w:val="10"/>
        </w:rPr>
        <w:t> </w:t>
      </w:r>
      <w:r>
        <w:rPr>
          <w:rFonts w:ascii="Times New Roman" w:hAnsi="Times New Roman"/>
          <w:spacing w:val="2"/>
          <w:w w:val="101"/>
        </w:rPr>
        <w:t>Linne</w:t>
      </w:r>
      <w:r>
        <w:rPr>
          <w:rFonts w:ascii="Times New Roman" w:hAnsi="Times New Roman"/>
          <w:w w:val="101"/>
        </w:rPr>
        <w:t>o</w:t>
      </w:r>
      <w:r>
        <w:rPr>
          <w:rFonts w:ascii="Times New Roman" w:hAnsi="Times New Roman"/>
          <w:spacing w:val="10"/>
        </w:rPr>
        <w:t> </w:t>
      </w:r>
      <w:r>
        <w:rPr>
          <w:rFonts w:ascii="Times New Roman" w:hAnsi="Times New Roman"/>
          <w:spacing w:val="2"/>
          <w:w w:val="93"/>
        </w:rPr>
        <w:t>clasific</w:t>
      </w:r>
      <w:r>
        <w:rPr>
          <w:rFonts w:ascii="Times New Roman" w:hAnsi="Times New Roman"/>
          <w:w w:val="93"/>
        </w:rPr>
        <w:t>ó</w:t>
      </w:r>
      <w:r>
        <w:rPr>
          <w:rFonts w:ascii="Times New Roman" w:hAnsi="Times New Roman"/>
          <w:spacing w:val="10"/>
        </w:rPr>
        <w:t> </w:t>
      </w:r>
      <w:r>
        <w:rPr>
          <w:rFonts w:ascii="Times New Roman" w:hAnsi="Times New Roman"/>
          <w:spacing w:val="1"/>
          <w:w w:val="99"/>
        </w:rPr>
        <w:t>do</w:t>
      </w:r>
      <w:r>
        <w:rPr>
          <w:rFonts w:ascii="Times New Roman" w:hAnsi="Times New Roman"/>
          <w:w w:val="99"/>
        </w:rPr>
        <w:t>s</w:t>
      </w:r>
      <w:r>
        <w:rPr>
          <w:rFonts w:ascii="Times New Roman" w:hAnsi="Times New Roman"/>
          <w:spacing w:val="10"/>
        </w:rPr>
        <w:t> </w:t>
      </w:r>
      <w:r>
        <w:rPr>
          <w:rFonts w:ascii="Times New Roman" w:hAnsi="Times New Roman"/>
          <w:spacing w:val="2"/>
          <w:w w:val="100"/>
        </w:rPr>
        <w:t>variedade</w:t>
      </w:r>
      <w:r>
        <w:rPr>
          <w:rFonts w:ascii="Times New Roman" w:hAnsi="Times New Roman"/>
          <w:w w:val="100"/>
        </w:rPr>
        <w:t>s</w:t>
      </w:r>
      <w:r>
        <w:rPr>
          <w:rFonts w:ascii="Times New Roman" w:hAnsi="Times New Roman"/>
          <w:spacing w:val="9"/>
        </w:rPr>
        <w:t> </w:t>
      </w:r>
      <w:r>
        <w:rPr>
          <w:rFonts w:ascii="Times New Roman" w:hAnsi="Times New Roman"/>
          <w:spacing w:val="1"/>
          <w:w w:val="105"/>
        </w:rPr>
        <w:t>d</w:t>
      </w:r>
      <w:r>
        <w:rPr>
          <w:rFonts w:ascii="Times New Roman" w:hAnsi="Times New Roman"/>
          <w:w w:val="105"/>
        </w:rPr>
        <w:t>e</w:t>
      </w:r>
      <w:r>
        <w:rPr>
          <w:rFonts w:ascii="Times New Roman" w:hAnsi="Times New Roman"/>
          <w:spacing w:val="11"/>
        </w:rPr>
        <w:t> </w:t>
      </w:r>
      <w:r>
        <w:rPr>
          <w:rFonts w:ascii="Times New Roman" w:hAnsi="Times New Roman"/>
          <w:i/>
          <w:spacing w:val="2"/>
          <w:w w:val="89"/>
        </w:rPr>
        <w:t>Hom</w:t>
      </w:r>
      <w:r>
        <w:rPr>
          <w:rFonts w:ascii="Times New Roman" w:hAnsi="Times New Roman"/>
          <w:i/>
          <w:spacing w:val="1"/>
          <w:w w:val="89"/>
        </w:rPr>
        <w:t>o</w:t>
      </w:r>
      <w:r>
        <w:rPr>
          <w:rFonts w:ascii="Times New Roman" w:hAnsi="Times New Roman"/>
          <w:w w:val="99"/>
        </w:rPr>
        <w:t>,</w:t>
      </w:r>
      <w:r>
        <w:rPr>
          <w:rFonts w:ascii="Times New Roman" w:hAnsi="Times New Roman"/>
          <w:spacing w:val="10"/>
        </w:rPr>
        <w:t> </w:t>
      </w:r>
      <w:r>
        <w:rPr>
          <w:rFonts w:ascii="Times New Roman" w:hAnsi="Times New Roman"/>
          <w:spacing w:val="1"/>
          <w:w w:val="94"/>
        </w:rPr>
        <w:t>lo</w:t>
      </w:r>
      <w:r>
        <w:rPr>
          <w:rFonts w:ascii="Times New Roman" w:hAnsi="Times New Roman"/>
          <w:w w:val="94"/>
        </w:rPr>
        <w:t>s</w:t>
      </w:r>
      <w:r>
        <w:rPr>
          <w:rFonts w:ascii="Times New Roman" w:hAnsi="Times New Roman"/>
          <w:spacing w:val="10"/>
        </w:rPr>
        <w:t> </w:t>
      </w:r>
      <w:r>
        <w:rPr>
          <w:rFonts w:ascii="Times New Roman" w:hAnsi="Times New Roman"/>
          <w:i/>
          <w:spacing w:val="2"/>
          <w:w w:val="86"/>
        </w:rPr>
        <w:t>sapien</w:t>
      </w:r>
      <w:r>
        <w:rPr>
          <w:rFonts w:ascii="Times New Roman" w:hAnsi="Times New Roman"/>
          <w:i/>
          <w:w w:val="86"/>
        </w:rPr>
        <w:t>s</w:t>
      </w:r>
      <w:r>
        <w:rPr>
          <w:rFonts w:ascii="Times New Roman" w:hAnsi="Times New Roman"/>
          <w:i/>
          <w:spacing w:val="10"/>
        </w:rPr>
        <w:t> </w:t>
      </w:r>
      <w:r>
        <w:rPr>
          <w:rFonts w:ascii="Times New Roman" w:hAnsi="Times New Roman"/>
          <w:w w:val="84"/>
        </w:rPr>
        <w:t>y</w:t>
      </w:r>
      <w:r>
        <w:rPr>
          <w:rFonts w:ascii="Times New Roman" w:hAnsi="Times New Roman"/>
          <w:spacing w:val="10"/>
        </w:rPr>
        <w:t> </w:t>
      </w:r>
      <w:r>
        <w:rPr>
          <w:rFonts w:ascii="Times New Roman" w:hAnsi="Times New Roman"/>
          <w:spacing w:val="1"/>
          <w:w w:val="94"/>
        </w:rPr>
        <w:t>lo</w:t>
      </w:r>
      <w:r>
        <w:rPr>
          <w:rFonts w:ascii="Times New Roman" w:hAnsi="Times New Roman"/>
          <w:w w:val="94"/>
        </w:rPr>
        <w:t>s</w:t>
      </w:r>
      <w:r>
        <w:rPr>
          <w:rFonts w:ascii="Times New Roman" w:hAnsi="Times New Roman"/>
          <w:spacing w:val="10"/>
        </w:rPr>
        <w:t> </w:t>
      </w:r>
      <w:r>
        <w:rPr>
          <w:rFonts w:ascii="Times New Roman" w:hAnsi="Times New Roman"/>
          <w:i/>
          <w:w w:val="44"/>
        </w:rPr>
        <w:t>t</w:t>
      </w:r>
      <w:r>
        <w:rPr>
          <w:rFonts w:ascii="Times New Roman" w:hAnsi="Times New Roman"/>
          <w:i/>
          <w:spacing w:val="2"/>
          <w:w w:val="44"/>
        </w:rPr>
        <w:t>t</w:t>
      </w:r>
      <w:r>
        <w:rPr>
          <w:rFonts w:ascii="Times New Roman" w:hAnsi="Times New Roman"/>
          <w:i/>
          <w:spacing w:val="-6"/>
          <w:w w:val="83"/>
        </w:rPr>
        <w:t>r</w:t>
      </w:r>
      <w:r>
        <w:rPr>
          <w:rFonts w:ascii="Times New Roman" w:hAnsi="Times New Roman"/>
          <w:i/>
          <w:spacing w:val="2"/>
          <w:w w:val="83"/>
        </w:rPr>
        <w:t>o</w:t>
      </w:r>
      <w:r>
        <w:rPr>
          <w:rFonts w:ascii="Times New Roman" w:hAnsi="Times New Roman"/>
          <w:i/>
          <w:w w:val="89"/>
        </w:rPr>
        <w:t>-</w:t>
      </w:r>
      <w:r>
        <w:rPr>
          <w:rFonts w:ascii="Times New Roman" w:hAnsi="Times New Roman"/>
          <w:i/>
          <w:w w:val="89"/>
        </w:rPr>
        <w:t> </w:t>
      </w:r>
      <w:r>
        <w:rPr>
          <w:rFonts w:ascii="Times New Roman" w:hAnsi="Times New Roman"/>
          <w:i/>
        </w:rPr>
        <w:t>glodittas </w:t>
      </w:r>
      <w:r>
        <w:rPr>
          <w:rFonts w:ascii="Times New Roman" w:hAnsi="Times New Roman"/>
        </w:rPr>
        <w:t>(refiriéndose al orangután). El </w:t>
      </w:r>
      <w:r>
        <w:rPr>
          <w:rFonts w:ascii="Times New Roman" w:hAnsi="Times New Roman"/>
          <w:i/>
        </w:rPr>
        <w:t>Homo sapiens </w:t>
      </w:r>
      <w:r>
        <w:rPr>
          <w:rFonts w:ascii="Times New Roman" w:hAnsi="Times New Roman"/>
        </w:rPr>
        <w:t>tenía dos subvariedades: los </w:t>
      </w:r>
      <w:r>
        <w:rPr>
          <w:rFonts w:ascii="Times New Roman" w:hAnsi="Times New Roman"/>
          <w:i/>
        </w:rPr>
        <w:t>ferox, </w:t>
      </w:r>
      <w:r>
        <w:rPr>
          <w:rFonts w:ascii="Times New Roman" w:hAnsi="Times New Roman"/>
        </w:rPr>
        <w:t>que comprendían a hombres reportados por diversos autores,  </w:t>
      </w:r>
      <w:r>
        <w:rPr>
          <w:rFonts w:ascii="Times New Roman" w:hAnsi="Times New Roman"/>
          <w:spacing w:val="31"/>
        </w:rPr>
        <w:t> </w:t>
      </w:r>
      <w:r>
        <w:rPr>
          <w:rFonts w:ascii="Times New Roman" w:hAnsi="Times New Roman"/>
        </w:rPr>
        <w:t>aunque</w:t>
      </w:r>
    </w:p>
    <w:p>
      <w:pPr>
        <w:spacing w:after="0" w:line="247" w:lineRule="auto"/>
        <w:jc w:val="both"/>
        <w:rPr>
          <w:rFonts w:ascii="Times New Roman" w:hAnsi="Times New Roman"/>
        </w:rPr>
        <w:sectPr>
          <w:footerReference w:type="default" r:id="rId47"/>
          <w:pgSz w:w="10200" w:h="13600"/>
          <w:pgMar w:footer="223" w:header="0"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8442" w:val="left" w:leader="none"/>
        </w:tabs>
        <w:spacing w:before="66"/>
        <w:ind w:left="1553" w:right="1409" w:firstLine="2220"/>
        <w:jc w:val="left"/>
        <w:rPr>
          <w:rFonts w:ascii="Times New Roman" w:hAnsi="Times New Roman"/>
          <w:sz w:val="20"/>
        </w:rPr>
      </w:pPr>
      <w:r>
        <w:rPr/>
        <w:pict>
          <v:line style="position:absolute;mso-position-horizontal-relative:page;mso-position-vertical-relative:paragraph;z-index:3640" from="15pt,-30.923283pt" to="0pt,-30.923283pt" stroked="true" strokeweight=".25pt" strokecolor="#000000">
            <w10:wrap type="none"/>
          </v:line>
        </w:pict>
      </w:r>
      <w:r>
        <w:rPr/>
        <w:pict>
          <v:line style="position:absolute;mso-position-horizontal-relative:page;mso-position-vertical-relative:paragraph;z-index:3664" from="494.71701pt,-30.923283pt" to="509.71701pt,-30.923283pt" stroked="true" strokeweight=".25pt" strokecolor="#000000">
            <w10:wrap type="none"/>
          </v:line>
        </w:pict>
      </w:r>
      <w:r>
        <w:rPr/>
        <w:pict>
          <v:line style="position:absolute;mso-position-horizontal-relative:page;mso-position-vertical-relative:paragraph;z-index:3688" from="21pt,-36.923283pt" to="21pt,-51.923283pt" stroked="true" strokeweight=".25pt" strokecolor="#000000">
            <w10:wrap type="none"/>
          </v:line>
        </w:pict>
      </w:r>
      <w:r>
        <w:rPr/>
        <w:pict>
          <v:line style="position:absolute;mso-position-horizontal-relative:page;mso-position-vertical-relative:paragraph;z-index:3712" from="488.71701pt,-36.923283pt" to="488.71701pt,-51.923283pt" stroked="true" strokeweight=".25pt" strokecolor="#000000">
            <w10:wrap type="none"/>
          </v:line>
        </w:pict>
      </w:r>
      <w:r>
        <w:rPr>
          <w:rFonts w:ascii="Times New Roman" w:hAnsi="Times New Roman"/>
          <w:i/>
          <w:w w:val="90"/>
          <w:sz w:val="20"/>
        </w:rPr>
        <w:t>La</w:t>
      </w:r>
      <w:r>
        <w:rPr>
          <w:rFonts w:ascii="Times New Roman" w:hAnsi="Times New Roman"/>
          <w:i/>
          <w:spacing w:val="-20"/>
          <w:w w:val="90"/>
          <w:sz w:val="20"/>
        </w:rPr>
        <w:t> </w:t>
      </w:r>
      <w:r>
        <w:rPr>
          <w:rFonts w:ascii="Times New Roman" w:hAnsi="Times New Roman"/>
          <w:i/>
          <w:w w:val="90"/>
          <w:sz w:val="20"/>
        </w:rPr>
        <w:t>histtoria</w:t>
      </w:r>
      <w:r>
        <w:rPr>
          <w:rFonts w:ascii="Times New Roman" w:hAnsi="Times New Roman"/>
          <w:i/>
          <w:spacing w:val="-20"/>
          <w:w w:val="90"/>
          <w:sz w:val="20"/>
        </w:rPr>
        <w:t> </w:t>
      </w:r>
      <w:r>
        <w:rPr>
          <w:rFonts w:ascii="Times New Roman" w:hAnsi="Times New Roman"/>
          <w:i/>
          <w:w w:val="90"/>
          <w:sz w:val="20"/>
        </w:rPr>
        <w:t>nattural</w:t>
      </w:r>
      <w:r>
        <w:rPr>
          <w:rFonts w:ascii="Times New Roman" w:hAnsi="Times New Roman"/>
          <w:i/>
          <w:spacing w:val="-20"/>
          <w:w w:val="90"/>
          <w:sz w:val="20"/>
        </w:rPr>
        <w:t> </w:t>
      </w:r>
      <w:r>
        <w:rPr>
          <w:rFonts w:ascii="Times New Roman" w:hAnsi="Times New Roman"/>
          <w:i/>
          <w:w w:val="90"/>
          <w:sz w:val="20"/>
        </w:rPr>
        <w:t>del</w:t>
      </w:r>
      <w:r>
        <w:rPr>
          <w:rFonts w:ascii="Times New Roman" w:hAnsi="Times New Roman"/>
          <w:i/>
          <w:spacing w:val="-20"/>
          <w:w w:val="90"/>
          <w:sz w:val="20"/>
        </w:rPr>
        <w:t> </w:t>
      </w:r>
      <w:r>
        <w:rPr>
          <w:rFonts w:ascii="Times New Roman" w:hAnsi="Times New Roman"/>
          <w:i/>
          <w:w w:val="90"/>
          <w:sz w:val="20"/>
        </w:rPr>
        <w:t>hombre</w:t>
      </w:r>
      <w:r>
        <w:rPr>
          <w:rFonts w:ascii="Times New Roman" w:hAnsi="Times New Roman"/>
          <w:i/>
          <w:spacing w:val="-20"/>
          <w:w w:val="90"/>
          <w:sz w:val="20"/>
        </w:rPr>
        <w:t> </w:t>
      </w:r>
      <w:r>
        <w:rPr>
          <w:rFonts w:ascii="Times New Roman" w:hAnsi="Times New Roman"/>
          <w:i/>
          <w:w w:val="90"/>
          <w:sz w:val="20"/>
        </w:rPr>
        <w:t>y</w:t>
      </w:r>
      <w:r>
        <w:rPr>
          <w:rFonts w:ascii="Times New Roman" w:hAnsi="Times New Roman"/>
          <w:i/>
          <w:spacing w:val="-20"/>
          <w:w w:val="90"/>
          <w:sz w:val="20"/>
        </w:rPr>
        <w:t> </w:t>
      </w:r>
      <w:r>
        <w:rPr>
          <w:rFonts w:ascii="Times New Roman" w:hAnsi="Times New Roman"/>
          <w:i/>
          <w:w w:val="90"/>
          <w:sz w:val="20"/>
        </w:rPr>
        <w:t>la</w:t>
      </w:r>
      <w:r>
        <w:rPr>
          <w:rFonts w:ascii="Times New Roman" w:hAnsi="Times New Roman"/>
          <w:i/>
          <w:spacing w:val="-20"/>
          <w:w w:val="90"/>
          <w:sz w:val="20"/>
        </w:rPr>
        <w:t> </w:t>
      </w:r>
      <w:r>
        <w:rPr>
          <w:rFonts w:ascii="Times New Roman" w:hAnsi="Times New Roman"/>
          <w:i/>
          <w:w w:val="90"/>
          <w:sz w:val="20"/>
        </w:rPr>
        <w:t>anttropología</w:t>
      </w:r>
      <w:r>
        <w:rPr>
          <w:rFonts w:ascii="Times New Roman" w:hAnsi="Times New Roman"/>
          <w:i/>
          <w:spacing w:val="-20"/>
          <w:w w:val="90"/>
          <w:sz w:val="20"/>
        </w:rPr>
        <w:t> </w:t>
      </w:r>
      <w:r>
        <w:rPr>
          <w:rFonts w:ascii="Times New Roman" w:hAnsi="Times New Roman"/>
          <w:i/>
          <w:w w:val="90"/>
          <w:sz w:val="20"/>
        </w:rPr>
        <w:t>prácttica...</w:t>
        <w:tab/>
      </w:r>
      <w:r>
        <w:rPr>
          <w:rFonts w:ascii="Times New Roman" w:hAnsi="Times New Roman"/>
          <w:w w:val="95"/>
          <w:sz w:val="20"/>
        </w:rPr>
        <w:t>23</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sz w:val="20"/>
        </w:rPr>
      </w:pPr>
    </w:p>
    <w:p>
      <w:pPr>
        <w:pStyle w:val="BodyText"/>
        <w:spacing w:before="9"/>
        <w:rPr>
          <w:rFonts w:ascii="Times New Roman"/>
          <w:sz w:val="24"/>
        </w:rPr>
      </w:pPr>
    </w:p>
    <w:p>
      <w:pPr>
        <w:pStyle w:val="BodyText"/>
        <w:spacing w:line="247" w:lineRule="auto"/>
        <w:ind w:left="1553" w:right="1550"/>
        <w:jc w:val="both"/>
        <w:rPr>
          <w:rFonts w:ascii="Times New Roman" w:hAnsi="Times New Roman"/>
        </w:rPr>
      </w:pPr>
      <w:r>
        <w:rPr>
          <w:rFonts w:ascii="Times New Roman" w:hAnsi="Times New Roman"/>
        </w:rPr>
        <w:t>su existencia no estaba comprobada (25),</w:t>
      </w:r>
      <w:r>
        <w:rPr>
          <w:rFonts w:ascii="Times New Roman" w:hAnsi="Times New Roman"/>
          <w:position w:val="8"/>
          <w:sz w:val="15"/>
        </w:rPr>
        <w:t>2 </w:t>
      </w:r>
      <w:r>
        <w:rPr>
          <w:rFonts w:ascii="Times New Roman" w:hAnsi="Times New Roman"/>
        </w:rPr>
        <w:t>y los </w:t>
      </w:r>
      <w:r>
        <w:rPr>
          <w:rFonts w:ascii="Times New Roman" w:hAnsi="Times New Roman"/>
          <w:i/>
        </w:rPr>
        <w:t>sapiens, </w:t>
      </w:r>
      <w:r>
        <w:rPr>
          <w:rFonts w:ascii="Times New Roman" w:hAnsi="Times New Roman"/>
        </w:rPr>
        <w:t>que comprendían a las </w:t>
      </w:r>
      <w:r>
        <w:rPr>
          <w:rFonts w:ascii="Times New Roman" w:hAnsi="Times New Roman"/>
          <w:w w:val="95"/>
        </w:rPr>
        <w:t>variedades </w:t>
      </w:r>
      <w:r>
        <w:rPr>
          <w:rFonts w:ascii="Times New Roman" w:hAnsi="Times New Roman"/>
          <w:i/>
          <w:w w:val="95"/>
        </w:rPr>
        <w:t>Americanos</w:t>
      </w:r>
      <w:r>
        <w:rPr>
          <w:rFonts w:ascii="Times New Roman" w:hAnsi="Times New Roman"/>
          <w:w w:val="95"/>
        </w:rPr>
        <w:t>, </w:t>
      </w:r>
      <w:r>
        <w:rPr>
          <w:rFonts w:ascii="Times New Roman" w:hAnsi="Times New Roman"/>
          <w:i/>
          <w:w w:val="95"/>
        </w:rPr>
        <w:t>Europaeus</w:t>
      </w:r>
      <w:r>
        <w:rPr>
          <w:rFonts w:ascii="Times New Roman" w:hAnsi="Times New Roman"/>
          <w:w w:val="95"/>
        </w:rPr>
        <w:t>, </w:t>
      </w:r>
      <w:r>
        <w:rPr>
          <w:rFonts w:ascii="Times New Roman" w:hAnsi="Times New Roman"/>
          <w:i/>
          <w:w w:val="95"/>
        </w:rPr>
        <w:t>Asiatticus</w:t>
      </w:r>
      <w:r>
        <w:rPr>
          <w:rFonts w:ascii="Times New Roman" w:hAnsi="Times New Roman"/>
          <w:w w:val="95"/>
        </w:rPr>
        <w:t>, </w:t>
      </w:r>
      <w:r>
        <w:rPr>
          <w:rFonts w:ascii="Times New Roman" w:hAnsi="Times New Roman"/>
          <w:i/>
          <w:w w:val="95"/>
        </w:rPr>
        <w:t>Afer </w:t>
      </w:r>
      <w:r>
        <w:rPr>
          <w:rFonts w:ascii="Times New Roman" w:hAnsi="Times New Roman"/>
          <w:w w:val="95"/>
        </w:rPr>
        <w:t>y </w:t>
      </w:r>
      <w:r>
        <w:rPr>
          <w:rFonts w:ascii="Times New Roman" w:hAnsi="Times New Roman"/>
          <w:i/>
          <w:w w:val="95"/>
        </w:rPr>
        <w:t>Monsttrosus </w:t>
      </w:r>
      <w:r>
        <w:rPr>
          <w:rFonts w:ascii="Times New Roman" w:hAnsi="Times New Roman"/>
          <w:w w:val="95"/>
        </w:rPr>
        <w:t>(29). También, el </w:t>
      </w:r>
      <w:r>
        <w:rPr>
          <w:rFonts w:ascii="Times New Roman" w:hAnsi="Times New Roman"/>
        </w:rPr>
        <w:t>trabajo clasificatorio abría el camino para la consideración de ciertos elementos del fenómeno  humano  y  ordenación constantes  para cada variedad endémica, a saber: color, temperamento y cualidades morales  (29).</w:t>
      </w:r>
    </w:p>
    <w:p>
      <w:pPr>
        <w:pStyle w:val="BodyText"/>
        <w:spacing w:line="247" w:lineRule="auto"/>
        <w:ind w:left="1553" w:right="1551" w:firstLine="283"/>
        <w:jc w:val="both"/>
        <w:rPr>
          <w:rFonts w:ascii="Times New Roman" w:hAnsi="Times New Roman"/>
        </w:rPr>
      </w:pPr>
      <w:r>
        <w:rPr>
          <w:rFonts w:ascii="Times New Roman" w:hAnsi="Times New Roman"/>
          <w:spacing w:val="-6"/>
        </w:rPr>
        <w:t>Por </w:t>
      </w:r>
      <w:r>
        <w:rPr>
          <w:rFonts w:ascii="Times New Roman" w:hAnsi="Times New Roman"/>
        </w:rPr>
        <w:t>las mismas fechas del trabajo de Linneo, Lafiteau se concentraba en el estudio del fenómeno propiamente humano, comparando las costumbres e insti- tuciones de los grupos americanos respecto a los de la antigüedad grecorromana (Lafiteau,</w:t>
      </w:r>
      <w:r>
        <w:rPr>
          <w:rFonts w:ascii="Times New Roman" w:hAnsi="Times New Roman"/>
          <w:spacing w:val="-15"/>
        </w:rPr>
        <w:t> </w:t>
      </w:r>
      <w:r>
        <w:rPr>
          <w:rFonts w:ascii="Times New Roman" w:hAnsi="Times New Roman"/>
        </w:rPr>
        <w:t>1724).</w:t>
      </w:r>
      <w:r>
        <w:rPr>
          <w:rFonts w:ascii="Times New Roman" w:hAnsi="Times New Roman"/>
          <w:spacing w:val="-16"/>
        </w:rPr>
        <w:t> </w:t>
      </w:r>
      <w:r>
        <w:rPr>
          <w:rFonts w:ascii="Times New Roman" w:hAnsi="Times New Roman"/>
        </w:rPr>
        <w:t>Aquí</w:t>
      </w:r>
      <w:r>
        <w:rPr>
          <w:rFonts w:ascii="Times New Roman" w:hAnsi="Times New Roman"/>
          <w:spacing w:val="-15"/>
        </w:rPr>
        <w:t> </w:t>
      </w:r>
      <w:r>
        <w:rPr>
          <w:rFonts w:ascii="Times New Roman" w:hAnsi="Times New Roman"/>
        </w:rPr>
        <w:t>Lafiteau</w:t>
      </w:r>
      <w:r>
        <w:rPr>
          <w:rFonts w:ascii="Times New Roman" w:hAnsi="Times New Roman"/>
          <w:spacing w:val="-15"/>
        </w:rPr>
        <w:t> </w:t>
      </w:r>
      <w:r>
        <w:rPr>
          <w:rFonts w:ascii="Times New Roman" w:hAnsi="Times New Roman"/>
        </w:rPr>
        <w:t>ordenó</w:t>
      </w:r>
      <w:r>
        <w:rPr>
          <w:rFonts w:ascii="Times New Roman" w:hAnsi="Times New Roman"/>
          <w:spacing w:val="-15"/>
        </w:rPr>
        <w:t> </w:t>
      </w:r>
      <w:r>
        <w:rPr>
          <w:rFonts w:ascii="Times New Roman" w:hAnsi="Times New Roman"/>
        </w:rPr>
        <w:t>temporalmente</w:t>
      </w:r>
      <w:r>
        <w:rPr>
          <w:rFonts w:ascii="Times New Roman" w:hAnsi="Times New Roman"/>
          <w:spacing w:val="-15"/>
        </w:rPr>
        <w:t> </w:t>
      </w:r>
      <w:r>
        <w:rPr>
          <w:rFonts w:ascii="Times New Roman" w:hAnsi="Times New Roman"/>
        </w:rPr>
        <w:t>la</w:t>
      </w:r>
      <w:r>
        <w:rPr>
          <w:rFonts w:ascii="Times New Roman" w:hAnsi="Times New Roman"/>
          <w:spacing w:val="-15"/>
        </w:rPr>
        <w:t> </w:t>
      </w:r>
      <w:r>
        <w:rPr>
          <w:rFonts w:ascii="Times New Roman" w:hAnsi="Times New Roman"/>
        </w:rPr>
        <w:t>serie</w:t>
      </w:r>
      <w:r>
        <w:rPr>
          <w:rFonts w:ascii="Times New Roman" w:hAnsi="Times New Roman"/>
          <w:spacing w:val="-16"/>
        </w:rPr>
        <w:t> </w:t>
      </w:r>
      <w:r>
        <w:rPr>
          <w:rFonts w:ascii="Times New Roman" w:hAnsi="Times New Roman"/>
        </w:rPr>
        <w:t>de</w:t>
      </w:r>
      <w:r>
        <w:rPr>
          <w:rFonts w:ascii="Times New Roman" w:hAnsi="Times New Roman"/>
          <w:spacing w:val="-15"/>
        </w:rPr>
        <w:t> </w:t>
      </w:r>
      <w:r>
        <w:rPr>
          <w:rFonts w:ascii="Times New Roman" w:hAnsi="Times New Roman"/>
        </w:rPr>
        <w:t>imágenes</w:t>
      </w:r>
      <w:r>
        <w:rPr>
          <w:rFonts w:ascii="Times New Roman" w:hAnsi="Times New Roman"/>
          <w:spacing w:val="-15"/>
        </w:rPr>
        <w:t> </w:t>
      </w:r>
      <w:r>
        <w:rPr>
          <w:rFonts w:ascii="Times New Roman" w:hAnsi="Times New Roman"/>
        </w:rPr>
        <w:t>de</w:t>
      </w:r>
      <w:r>
        <w:rPr>
          <w:rFonts w:ascii="Times New Roman" w:hAnsi="Times New Roman"/>
          <w:spacing w:val="-15"/>
        </w:rPr>
        <w:t> </w:t>
      </w:r>
      <w:r>
        <w:rPr>
          <w:rFonts w:ascii="Times New Roman" w:hAnsi="Times New Roman"/>
        </w:rPr>
        <w:t>las expresiones culturales diversas con las cuales intentó demostrar la universalidad y</w:t>
      </w:r>
      <w:r>
        <w:rPr>
          <w:rFonts w:ascii="Times New Roman" w:hAnsi="Times New Roman"/>
          <w:spacing w:val="-15"/>
        </w:rPr>
        <w:t> </w:t>
      </w:r>
      <w:r>
        <w:rPr>
          <w:rFonts w:ascii="Times New Roman" w:hAnsi="Times New Roman"/>
        </w:rPr>
        <w:t>el</w:t>
      </w:r>
      <w:r>
        <w:rPr>
          <w:rFonts w:ascii="Times New Roman" w:hAnsi="Times New Roman"/>
          <w:spacing w:val="-15"/>
        </w:rPr>
        <w:t> </w:t>
      </w:r>
      <w:r>
        <w:rPr>
          <w:rFonts w:ascii="Times New Roman" w:hAnsi="Times New Roman"/>
        </w:rPr>
        <w:t>carácter</w:t>
      </w:r>
      <w:r>
        <w:rPr>
          <w:rFonts w:ascii="Times New Roman" w:hAnsi="Times New Roman"/>
          <w:spacing w:val="-15"/>
        </w:rPr>
        <w:t> </w:t>
      </w:r>
      <w:r>
        <w:rPr>
          <w:rFonts w:ascii="Times New Roman" w:hAnsi="Times New Roman"/>
        </w:rPr>
        <w:t>específico</w:t>
      </w:r>
      <w:r>
        <w:rPr>
          <w:rFonts w:ascii="Times New Roman" w:hAnsi="Times New Roman"/>
          <w:spacing w:val="-15"/>
        </w:rPr>
        <w:t> </w:t>
      </w:r>
      <w:r>
        <w:rPr>
          <w:rFonts w:ascii="Times New Roman" w:hAnsi="Times New Roman"/>
        </w:rPr>
        <w:t>del</w:t>
      </w:r>
      <w:r>
        <w:rPr>
          <w:rFonts w:ascii="Times New Roman" w:hAnsi="Times New Roman"/>
          <w:spacing w:val="-15"/>
        </w:rPr>
        <w:t> </w:t>
      </w:r>
      <w:r>
        <w:rPr>
          <w:rFonts w:ascii="Times New Roman" w:hAnsi="Times New Roman"/>
        </w:rPr>
        <w:t>monoteísmo,</w:t>
      </w:r>
      <w:r>
        <w:rPr>
          <w:rFonts w:ascii="Times New Roman" w:hAnsi="Times New Roman"/>
          <w:spacing w:val="-15"/>
        </w:rPr>
        <w:t> </w:t>
      </w:r>
      <w:r>
        <w:rPr>
          <w:rFonts w:ascii="Times New Roman" w:hAnsi="Times New Roman"/>
        </w:rPr>
        <w:t>la</w:t>
      </w:r>
      <w:r>
        <w:rPr>
          <w:rFonts w:ascii="Times New Roman" w:hAnsi="Times New Roman"/>
          <w:spacing w:val="-15"/>
        </w:rPr>
        <w:t> </w:t>
      </w:r>
      <w:r>
        <w:rPr>
          <w:rFonts w:ascii="Times New Roman" w:hAnsi="Times New Roman"/>
        </w:rPr>
        <w:t>visión</w:t>
      </w:r>
      <w:r>
        <w:rPr>
          <w:rFonts w:ascii="Times New Roman" w:hAnsi="Times New Roman"/>
          <w:spacing w:val="-16"/>
        </w:rPr>
        <w:t> </w:t>
      </w:r>
      <w:r>
        <w:rPr>
          <w:rFonts w:ascii="Times New Roman" w:hAnsi="Times New Roman"/>
        </w:rPr>
        <w:t>evolutiva</w:t>
      </w:r>
      <w:r>
        <w:rPr>
          <w:rFonts w:ascii="Times New Roman" w:hAnsi="Times New Roman"/>
          <w:spacing w:val="-15"/>
        </w:rPr>
        <w:t> </w:t>
      </w:r>
      <w:r>
        <w:rPr>
          <w:rFonts w:ascii="Times New Roman" w:hAnsi="Times New Roman"/>
        </w:rPr>
        <w:t>fue</w:t>
      </w:r>
      <w:r>
        <w:rPr>
          <w:rFonts w:ascii="Times New Roman" w:hAnsi="Times New Roman"/>
          <w:spacing w:val="-16"/>
        </w:rPr>
        <w:t> </w:t>
      </w:r>
      <w:r>
        <w:rPr>
          <w:rFonts w:ascii="Times New Roman" w:hAnsi="Times New Roman"/>
        </w:rPr>
        <w:t>tomando</w:t>
      </w:r>
      <w:r>
        <w:rPr>
          <w:rFonts w:ascii="Times New Roman" w:hAnsi="Times New Roman"/>
          <w:spacing w:val="-15"/>
        </w:rPr>
        <w:t> </w:t>
      </w:r>
      <w:r>
        <w:rPr>
          <w:rFonts w:ascii="Times New Roman" w:hAnsi="Times New Roman"/>
        </w:rPr>
        <w:t>forma</w:t>
      </w:r>
      <w:r>
        <w:rPr>
          <w:rFonts w:ascii="Times New Roman" w:hAnsi="Times New Roman"/>
          <w:spacing w:val="-16"/>
        </w:rPr>
        <w:t> </w:t>
      </w:r>
      <w:r>
        <w:rPr>
          <w:rFonts w:ascii="Times New Roman" w:hAnsi="Times New Roman"/>
        </w:rPr>
        <w:t>en los arreglos que permitían compatibilizarse con las ilustraciones proporcionadas por</w:t>
      </w:r>
      <w:r>
        <w:rPr>
          <w:rFonts w:ascii="Times New Roman" w:hAnsi="Times New Roman"/>
          <w:spacing w:val="-14"/>
        </w:rPr>
        <w:t> </w:t>
      </w:r>
      <w:r>
        <w:rPr>
          <w:rFonts w:ascii="Times New Roman" w:hAnsi="Times New Roman"/>
        </w:rPr>
        <w:t>los</w:t>
      </w:r>
      <w:r>
        <w:rPr>
          <w:rFonts w:ascii="Times New Roman" w:hAnsi="Times New Roman"/>
          <w:spacing w:val="-14"/>
        </w:rPr>
        <w:t> </w:t>
      </w:r>
      <w:r>
        <w:rPr>
          <w:rFonts w:ascii="Times New Roman" w:hAnsi="Times New Roman"/>
        </w:rPr>
        <w:t>viajeros</w:t>
      </w:r>
      <w:r>
        <w:rPr>
          <w:rFonts w:ascii="Times New Roman" w:hAnsi="Times New Roman"/>
          <w:spacing w:val="-14"/>
        </w:rPr>
        <w:t> </w:t>
      </w:r>
      <w:r>
        <w:rPr>
          <w:rFonts w:ascii="Times New Roman" w:hAnsi="Times New Roman"/>
        </w:rPr>
        <w:t>y</w:t>
      </w:r>
      <w:r>
        <w:rPr>
          <w:rFonts w:ascii="Times New Roman" w:hAnsi="Times New Roman"/>
          <w:spacing w:val="-14"/>
        </w:rPr>
        <w:t> </w:t>
      </w:r>
      <w:r>
        <w:rPr>
          <w:rFonts w:ascii="Times New Roman" w:hAnsi="Times New Roman"/>
        </w:rPr>
        <w:t>conquistadores</w:t>
      </w:r>
      <w:r>
        <w:rPr>
          <w:rFonts w:ascii="Times New Roman" w:hAnsi="Times New Roman"/>
          <w:spacing w:val="-14"/>
        </w:rPr>
        <w:t> </w:t>
      </w:r>
      <w:r>
        <w:rPr>
          <w:rFonts w:ascii="Times New Roman" w:hAnsi="Times New Roman"/>
        </w:rPr>
        <w:t>(Lafiteau,</w:t>
      </w:r>
      <w:r>
        <w:rPr>
          <w:rFonts w:ascii="Times New Roman" w:hAnsi="Times New Roman"/>
          <w:spacing w:val="-14"/>
        </w:rPr>
        <w:t> </w:t>
      </w:r>
      <w:r>
        <w:rPr>
          <w:rFonts w:ascii="Times New Roman" w:hAnsi="Times New Roman"/>
        </w:rPr>
        <w:t>1733).</w:t>
      </w:r>
    </w:p>
    <w:p>
      <w:pPr>
        <w:pStyle w:val="BodyText"/>
        <w:spacing w:line="247" w:lineRule="auto"/>
        <w:ind w:left="1553" w:right="1551" w:firstLine="283"/>
        <w:jc w:val="both"/>
        <w:rPr>
          <w:rFonts w:ascii="Times New Roman" w:hAnsi="Times New Roman"/>
        </w:rPr>
      </w:pPr>
      <w:r>
        <w:rPr>
          <w:rFonts w:ascii="Times New Roman" w:hAnsi="Times New Roman"/>
        </w:rPr>
        <w:t>Los proto-antropólogos de esta época argumentaban la supremacía europea, a partir de la posibilidad que otorgaba la ilustración de la alteridad de la expe- riencia</w:t>
      </w:r>
      <w:r>
        <w:rPr>
          <w:rFonts w:ascii="Times New Roman" w:hAnsi="Times New Roman"/>
          <w:spacing w:val="-5"/>
        </w:rPr>
        <w:t> </w:t>
      </w:r>
      <w:r>
        <w:rPr>
          <w:rFonts w:ascii="Times New Roman" w:hAnsi="Times New Roman"/>
        </w:rPr>
        <w:t>humana</w:t>
      </w:r>
      <w:r>
        <w:rPr>
          <w:rFonts w:ascii="Times New Roman" w:hAnsi="Times New Roman"/>
          <w:spacing w:val="-5"/>
        </w:rPr>
        <w:t> </w:t>
      </w:r>
      <w:r>
        <w:rPr>
          <w:rFonts w:ascii="Times New Roman" w:hAnsi="Times New Roman"/>
        </w:rPr>
        <w:t>representada</w:t>
      </w:r>
      <w:r>
        <w:rPr>
          <w:rFonts w:ascii="Times New Roman" w:hAnsi="Times New Roman"/>
          <w:spacing w:val="-5"/>
        </w:rPr>
        <w:t> </w:t>
      </w:r>
      <w:r>
        <w:rPr>
          <w:rFonts w:ascii="Times New Roman" w:hAnsi="Times New Roman"/>
        </w:rPr>
        <w:t>por</w:t>
      </w:r>
      <w:r>
        <w:rPr>
          <w:rFonts w:ascii="Times New Roman" w:hAnsi="Times New Roman"/>
          <w:spacing w:val="-5"/>
        </w:rPr>
        <w:t> </w:t>
      </w:r>
      <w:r>
        <w:rPr>
          <w:rFonts w:ascii="Times New Roman" w:hAnsi="Times New Roman"/>
        </w:rPr>
        <w:t>las</w:t>
      </w:r>
      <w:r>
        <w:rPr>
          <w:rFonts w:ascii="Times New Roman" w:hAnsi="Times New Roman"/>
          <w:spacing w:val="-5"/>
        </w:rPr>
        <w:t> </w:t>
      </w:r>
      <w:r>
        <w:rPr>
          <w:rFonts w:ascii="Times New Roman" w:hAnsi="Times New Roman"/>
        </w:rPr>
        <w:t>sociedades</w:t>
      </w:r>
      <w:r>
        <w:rPr>
          <w:rFonts w:ascii="Times New Roman" w:hAnsi="Times New Roman"/>
          <w:spacing w:val="-6"/>
        </w:rPr>
        <w:t> </w:t>
      </w:r>
      <w:r>
        <w:rPr>
          <w:rFonts w:ascii="Times New Roman" w:hAnsi="Times New Roman"/>
        </w:rPr>
        <w:t>exóticas;</w:t>
      </w:r>
      <w:r>
        <w:rPr>
          <w:rFonts w:ascii="Times New Roman" w:hAnsi="Times New Roman"/>
          <w:spacing w:val="-6"/>
        </w:rPr>
        <w:t> </w:t>
      </w:r>
      <w:r>
        <w:rPr>
          <w:rFonts w:ascii="Times New Roman" w:hAnsi="Times New Roman"/>
        </w:rPr>
        <w:t>aunque</w:t>
      </w:r>
      <w:r>
        <w:rPr>
          <w:rFonts w:ascii="Times New Roman" w:hAnsi="Times New Roman"/>
          <w:spacing w:val="-5"/>
        </w:rPr>
        <w:t> </w:t>
      </w:r>
      <w:r>
        <w:rPr>
          <w:rFonts w:ascii="Times New Roman" w:hAnsi="Times New Roman"/>
        </w:rPr>
        <w:t>también</w:t>
      </w:r>
      <w:r>
        <w:rPr>
          <w:rFonts w:ascii="Times New Roman" w:hAnsi="Times New Roman"/>
          <w:spacing w:val="-5"/>
        </w:rPr>
        <w:t> </w:t>
      </w:r>
      <w:r>
        <w:rPr>
          <w:rFonts w:ascii="Times New Roman" w:hAnsi="Times New Roman"/>
        </w:rPr>
        <w:t>vale</w:t>
      </w:r>
      <w:r>
        <w:rPr>
          <w:rFonts w:ascii="Times New Roman" w:hAnsi="Times New Roman"/>
          <w:spacing w:val="-5"/>
        </w:rPr>
        <w:t> </w:t>
      </w:r>
      <w:r>
        <w:rPr>
          <w:rFonts w:ascii="Times New Roman" w:hAnsi="Times New Roman"/>
        </w:rPr>
        <w:t>la pena resaltar que practicaban la relativización de las explicaciones religiosas de los siglos precedentes. </w:t>
      </w:r>
      <w:r>
        <w:rPr>
          <w:rFonts w:ascii="Times New Roman" w:hAnsi="Times New Roman"/>
          <w:spacing w:val="-4"/>
        </w:rPr>
        <w:t>Para </w:t>
      </w:r>
      <w:r>
        <w:rPr>
          <w:rFonts w:ascii="Times New Roman" w:hAnsi="Times New Roman"/>
        </w:rPr>
        <w:t>el </w:t>
      </w:r>
      <w:r>
        <w:rPr>
          <w:rFonts w:ascii="Times New Roman" w:hAnsi="Times New Roman"/>
          <w:spacing w:val="-2"/>
        </w:rPr>
        <w:t>hombre </w:t>
      </w:r>
      <w:r>
        <w:rPr>
          <w:rFonts w:ascii="Times New Roman" w:hAnsi="Times New Roman"/>
        </w:rPr>
        <w:t>de estos tiempos, la aparición del tiempo  y de la finitud serían ya constantes de la</w:t>
      </w:r>
      <w:r>
        <w:rPr>
          <w:rFonts w:ascii="Times New Roman" w:hAnsi="Times New Roman"/>
          <w:spacing w:val="5"/>
        </w:rPr>
        <w:t> </w:t>
      </w:r>
      <w:r>
        <w:rPr>
          <w:rFonts w:ascii="Times New Roman" w:hAnsi="Times New Roman"/>
        </w:rPr>
        <w:t>literatura.</w:t>
      </w:r>
    </w:p>
    <w:p>
      <w:pPr>
        <w:pStyle w:val="BodyText"/>
        <w:spacing w:line="247" w:lineRule="auto"/>
        <w:ind w:left="1553" w:right="1552" w:firstLine="283"/>
        <w:jc w:val="both"/>
        <w:rPr>
          <w:rFonts w:ascii="Times New Roman" w:hAnsi="Times New Roman"/>
        </w:rPr>
      </w:pPr>
      <w:r>
        <w:rPr>
          <w:rFonts w:ascii="Times New Roman" w:hAnsi="Times New Roman"/>
        </w:rPr>
        <w:t>En este capítulo abordaremos los orígenes fundacionales del dominio antro- pológico en dos partes. Primero, por las contribuciones de Buffon y Geoffroy Saint-Hillaire a la antropología desde la historia natural y la historia natural del hombre, respectivamente, y después las aportaciones de Kant sobre la antropo- </w:t>
      </w:r>
      <w:r>
        <w:rPr>
          <w:rFonts w:ascii="Times New Roman" w:hAnsi="Times New Roman"/>
          <w:w w:val="95"/>
        </w:rPr>
        <w:t>logía filosófica.</w:t>
      </w:r>
    </w:p>
    <w:p>
      <w:pPr>
        <w:pStyle w:val="BodyText"/>
        <w:rPr>
          <w:rFonts w:ascii="Times New Roman"/>
        </w:rPr>
      </w:pPr>
    </w:p>
    <w:p>
      <w:pPr>
        <w:spacing w:before="1"/>
        <w:ind w:left="1553" w:right="4218" w:hanging="1"/>
        <w:jc w:val="left"/>
        <w:rPr>
          <w:sz w:val="17"/>
        </w:rPr>
      </w:pPr>
      <w:r>
        <w:rPr>
          <w:w w:val="135"/>
          <w:sz w:val="22"/>
        </w:rPr>
        <w:t>e</w:t>
      </w:r>
      <w:r>
        <w:rPr>
          <w:w w:val="135"/>
          <w:sz w:val="17"/>
        </w:rPr>
        <w:t>L surgimiento deL dominio antropoLógico</w:t>
      </w:r>
      <w:r>
        <w:rPr>
          <w:w w:val="135"/>
          <w:sz w:val="22"/>
        </w:rPr>
        <w:t>, </w:t>
      </w:r>
      <w:r>
        <w:rPr>
          <w:w w:val="112"/>
          <w:sz w:val="22"/>
        </w:rPr>
        <w:t>b</w:t>
      </w:r>
      <w:r>
        <w:rPr>
          <w:w w:val="138"/>
          <w:sz w:val="17"/>
        </w:rPr>
        <w:t>u</w:t>
      </w:r>
      <w:r>
        <w:rPr>
          <w:w w:val="184"/>
          <w:sz w:val="17"/>
        </w:rPr>
        <w:t>ff</w:t>
      </w:r>
      <w:r>
        <w:rPr>
          <w:w w:val="145"/>
          <w:sz w:val="17"/>
        </w:rPr>
        <w:t>o</w:t>
      </w:r>
      <w:r>
        <w:rPr>
          <w:w w:val="136"/>
          <w:sz w:val="17"/>
        </w:rPr>
        <w:t>n</w:t>
      </w:r>
      <w:r>
        <w:rPr>
          <w:sz w:val="17"/>
        </w:rPr>
        <w:t> </w:t>
      </w:r>
      <w:r>
        <w:rPr>
          <w:w w:val="121"/>
          <w:sz w:val="17"/>
        </w:rPr>
        <w:t>y</w:t>
      </w:r>
      <w:r>
        <w:rPr>
          <w:sz w:val="17"/>
        </w:rPr>
        <w:t> </w:t>
      </w:r>
      <w:r>
        <w:rPr>
          <w:w w:val="140"/>
          <w:sz w:val="22"/>
        </w:rPr>
        <w:t>g</w:t>
      </w:r>
      <w:r>
        <w:rPr>
          <w:w w:val="123"/>
          <w:sz w:val="17"/>
        </w:rPr>
        <w:t>e</w:t>
      </w:r>
      <w:r>
        <w:rPr>
          <w:w w:val="145"/>
          <w:sz w:val="17"/>
        </w:rPr>
        <w:t>o</w:t>
      </w:r>
      <w:r>
        <w:rPr>
          <w:w w:val="184"/>
          <w:sz w:val="17"/>
        </w:rPr>
        <w:t>ff</w:t>
      </w:r>
      <w:r>
        <w:rPr>
          <w:w w:val="159"/>
          <w:sz w:val="17"/>
        </w:rPr>
        <w:t>r</w:t>
      </w:r>
      <w:r>
        <w:rPr>
          <w:w w:val="145"/>
          <w:sz w:val="17"/>
        </w:rPr>
        <w:t>o</w:t>
      </w:r>
      <w:r>
        <w:rPr>
          <w:w w:val="121"/>
          <w:sz w:val="17"/>
        </w:rPr>
        <w:t>y</w:t>
      </w:r>
      <w:r>
        <w:rPr>
          <w:sz w:val="17"/>
        </w:rPr>
        <w:t> </w:t>
      </w:r>
      <w:r>
        <w:rPr>
          <w:w w:val="113"/>
          <w:sz w:val="22"/>
        </w:rPr>
        <w:t>s</w:t>
      </w:r>
      <w:r>
        <w:rPr>
          <w:w w:val="127"/>
          <w:sz w:val="17"/>
        </w:rPr>
        <w:t>a</w:t>
      </w:r>
      <w:r>
        <w:rPr>
          <w:w w:val="132"/>
          <w:sz w:val="17"/>
        </w:rPr>
        <w:t>i</w:t>
      </w:r>
      <w:r>
        <w:rPr>
          <w:w w:val="136"/>
          <w:sz w:val="17"/>
        </w:rPr>
        <w:t>n</w:t>
      </w:r>
      <w:r>
        <w:rPr>
          <w:w w:val="195"/>
          <w:sz w:val="17"/>
        </w:rPr>
        <w:t>t</w:t>
      </w:r>
      <w:r>
        <w:rPr>
          <w:w w:val="90"/>
          <w:sz w:val="22"/>
        </w:rPr>
        <w:t>-</w:t>
      </w:r>
      <w:r>
        <w:rPr>
          <w:w w:val="140"/>
          <w:sz w:val="22"/>
        </w:rPr>
        <w:t>h</w:t>
      </w:r>
      <w:r>
        <w:rPr>
          <w:w w:val="132"/>
          <w:sz w:val="17"/>
        </w:rPr>
        <w:t>i</w:t>
      </w:r>
      <w:r>
        <w:rPr>
          <w:w w:val="113"/>
          <w:sz w:val="17"/>
        </w:rPr>
        <w:t>LL</w:t>
      </w:r>
      <w:r>
        <w:rPr>
          <w:w w:val="127"/>
          <w:sz w:val="17"/>
        </w:rPr>
        <w:t>a</w:t>
      </w:r>
      <w:r>
        <w:rPr>
          <w:w w:val="132"/>
          <w:sz w:val="17"/>
        </w:rPr>
        <w:t>i</w:t>
      </w:r>
      <w:r>
        <w:rPr>
          <w:w w:val="159"/>
          <w:sz w:val="17"/>
        </w:rPr>
        <w:t>r</w:t>
      </w:r>
      <w:r>
        <w:rPr>
          <w:w w:val="123"/>
          <w:sz w:val="17"/>
        </w:rPr>
        <w:t>e</w:t>
      </w:r>
    </w:p>
    <w:p>
      <w:pPr>
        <w:pStyle w:val="BodyText"/>
        <w:spacing w:before="5"/>
      </w:pPr>
    </w:p>
    <w:p>
      <w:pPr>
        <w:pStyle w:val="BodyText"/>
        <w:spacing w:line="247" w:lineRule="auto"/>
        <w:ind w:left="1553" w:right="1551"/>
        <w:jc w:val="both"/>
        <w:rPr>
          <w:rFonts w:ascii="Times New Roman" w:hAnsi="Times New Roman"/>
        </w:rPr>
      </w:pPr>
      <w:r>
        <w:rPr>
          <w:rFonts w:ascii="Times New Roman" w:hAnsi="Times New Roman"/>
        </w:rPr>
        <w:t>Buffon y Saint-Hillaire representan dos hitos ineludibles del establecimiento de la antropología. Al primero se le puede atribuir ser el pionero del dominio; al segundo, contribuir con los elementos autoformativos de la especie.</w:t>
      </w:r>
    </w:p>
    <w:p>
      <w:pPr>
        <w:spacing w:line="247" w:lineRule="auto" w:before="0"/>
        <w:ind w:left="1553" w:right="1551" w:firstLine="283"/>
        <w:jc w:val="both"/>
        <w:rPr>
          <w:rFonts w:ascii="Times New Roman" w:hAnsi="Times New Roman"/>
          <w:sz w:val="22"/>
        </w:rPr>
      </w:pPr>
      <w:r>
        <w:rPr>
          <w:rFonts w:ascii="Times New Roman" w:hAnsi="Times New Roman"/>
          <w:sz w:val="22"/>
        </w:rPr>
        <w:t>A</w:t>
      </w:r>
      <w:r>
        <w:rPr>
          <w:rFonts w:ascii="Times New Roman" w:hAnsi="Times New Roman"/>
          <w:spacing w:val="-10"/>
          <w:sz w:val="22"/>
        </w:rPr>
        <w:t> </w:t>
      </w:r>
      <w:r>
        <w:rPr>
          <w:rFonts w:ascii="Times New Roman" w:hAnsi="Times New Roman"/>
          <w:sz w:val="22"/>
        </w:rPr>
        <w:t>nuestro</w:t>
      </w:r>
      <w:r>
        <w:rPr>
          <w:rFonts w:ascii="Times New Roman" w:hAnsi="Times New Roman"/>
          <w:spacing w:val="-10"/>
          <w:sz w:val="22"/>
        </w:rPr>
        <w:t> </w:t>
      </w:r>
      <w:r>
        <w:rPr>
          <w:rFonts w:ascii="Times New Roman" w:hAnsi="Times New Roman"/>
          <w:sz w:val="22"/>
        </w:rPr>
        <w:t>juicio,</w:t>
      </w:r>
      <w:r>
        <w:rPr>
          <w:rFonts w:ascii="Times New Roman" w:hAnsi="Times New Roman"/>
          <w:spacing w:val="-10"/>
          <w:sz w:val="22"/>
        </w:rPr>
        <w:t> </w:t>
      </w:r>
      <w:r>
        <w:rPr>
          <w:rFonts w:ascii="Times New Roman" w:hAnsi="Times New Roman"/>
          <w:sz w:val="22"/>
        </w:rPr>
        <w:t>el</w:t>
      </w:r>
      <w:r>
        <w:rPr>
          <w:rFonts w:ascii="Times New Roman" w:hAnsi="Times New Roman"/>
          <w:spacing w:val="-9"/>
          <w:sz w:val="22"/>
        </w:rPr>
        <w:t> </w:t>
      </w:r>
      <w:r>
        <w:rPr>
          <w:rFonts w:ascii="Times New Roman" w:hAnsi="Times New Roman"/>
          <w:sz w:val="22"/>
        </w:rPr>
        <w:t>trabajo</w:t>
      </w:r>
      <w:r>
        <w:rPr>
          <w:rFonts w:ascii="Times New Roman" w:hAnsi="Times New Roman"/>
          <w:spacing w:val="-9"/>
          <w:sz w:val="22"/>
        </w:rPr>
        <w:t> </w:t>
      </w:r>
      <w:r>
        <w:rPr>
          <w:rFonts w:ascii="Times New Roman" w:hAnsi="Times New Roman"/>
          <w:sz w:val="22"/>
        </w:rPr>
        <w:t>pionero</w:t>
      </w:r>
      <w:r>
        <w:rPr>
          <w:rFonts w:ascii="Times New Roman" w:hAnsi="Times New Roman"/>
          <w:spacing w:val="-10"/>
          <w:sz w:val="22"/>
        </w:rPr>
        <w:t> </w:t>
      </w:r>
      <w:r>
        <w:rPr>
          <w:rFonts w:ascii="Times New Roman" w:hAnsi="Times New Roman"/>
          <w:sz w:val="22"/>
        </w:rPr>
        <w:t>en</w:t>
      </w:r>
      <w:r>
        <w:rPr>
          <w:rFonts w:ascii="Times New Roman" w:hAnsi="Times New Roman"/>
          <w:spacing w:val="-10"/>
          <w:sz w:val="22"/>
        </w:rPr>
        <w:t> </w:t>
      </w:r>
      <w:r>
        <w:rPr>
          <w:rFonts w:ascii="Times New Roman" w:hAnsi="Times New Roman"/>
          <w:sz w:val="22"/>
        </w:rPr>
        <w:t>antropología</w:t>
      </w:r>
      <w:r>
        <w:rPr>
          <w:rFonts w:ascii="Times New Roman" w:hAnsi="Times New Roman"/>
          <w:spacing w:val="-10"/>
          <w:sz w:val="22"/>
        </w:rPr>
        <w:t> </w:t>
      </w:r>
      <w:r>
        <w:rPr>
          <w:rFonts w:ascii="Times New Roman" w:hAnsi="Times New Roman"/>
          <w:sz w:val="22"/>
        </w:rPr>
        <w:t>se</w:t>
      </w:r>
      <w:r>
        <w:rPr>
          <w:rFonts w:ascii="Times New Roman" w:hAnsi="Times New Roman"/>
          <w:spacing w:val="-10"/>
          <w:sz w:val="22"/>
        </w:rPr>
        <w:t> </w:t>
      </w:r>
      <w:r>
        <w:rPr>
          <w:rFonts w:ascii="Times New Roman" w:hAnsi="Times New Roman"/>
          <w:sz w:val="22"/>
        </w:rPr>
        <w:t>debe</w:t>
      </w:r>
      <w:r>
        <w:rPr>
          <w:rFonts w:ascii="Times New Roman" w:hAnsi="Times New Roman"/>
          <w:spacing w:val="-9"/>
          <w:sz w:val="22"/>
        </w:rPr>
        <w:t> </w:t>
      </w:r>
      <w:r>
        <w:rPr>
          <w:rFonts w:ascii="Times New Roman" w:hAnsi="Times New Roman"/>
          <w:sz w:val="22"/>
        </w:rPr>
        <w:t>a</w:t>
      </w:r>
      <w:r>
        <w:rPr>
          <w:rFonts w:ascii="Times New Roman" w:hAnsi="Times New Roman"/>
          <w:spacing w:val="-10"/>
          <w:sz w:val="22"/>
        </w:rPr>
        <w:t> </w:t>
      </w:r>
      <w:r>
        <w:rPr>
          <w:rFonts w:ascii="Times New Roman" w:hAnsi="Times New Roman"/>
          <w:sz w:val="22"/>
        </w:rPr>
        <w:t>Buffon.</w:t>
      </w:r>
      <w:r>
        <w:rPr>
          <w:rFonts w:ascii="Times New Roman" w:hAnsi="Times New Roman"/>
          <w:spacing w:val="-9"/>
          <w:sz w:val="22"/>
        </w:rPr>
        <w:t> </w:t>
      </w:r>
      <w:r>
        <w:rPr>
          <w:rFonts w:ascii="Times New Roman" w:hAnsi="Times New Roman"/>
          <w:sz w:val="22"/>
        </w:rPr>
        <w:t>Él</w:t>
      </w:r>
      <w:r>
        <w:rPr>
          <w:rFonts w:ascii="Times New Roman" w:hAnsi="Times New Roman"/>
          <w:spacing w:val="-9"/>
          <w:sz w:val="22"/>
        </w:rPr>
        <w:t> </w:t>
      </w:r>
      <w:r>
        <w:rPr>
          <w:rFonts w:ascii="Times New Roman" w:hAnsi="Times New Roman"/>
          <w:sz w:val="22"/>
        </w:rPr>
        <w:t>escri- </w:t>
      </w:r>
      <w:r>
        <w:rPr>
          <w:rFonts w:ascii="Times New Roman" w:hAnsi="Times New Roman"/>
          <w:w w:val="90"/>
          <w:sz w:val="22"/>
        </w:rPr>
        <w:t>bió</w:t>
      </w:r>
      <w:r>
        <w:rPr>
          <w:rFonts w:ascii="Times New Roman" w:hAnsi="Times New Roman"/>
          <w:spacing w:val="-24"/>
          <w:w w:val="90"/>
          <w:sz w:val="22"/>
        </w:rPr>
        <w:t> </w:t>
      </w:r>
      <w:r>
        <w:rPr>
          <w:rFonts w:ascii="Times New Roman" w:hAnsi="Times New Roman"/>
          <w:w w:val="90"/>
          <w:sz w:val="22"/>
        </w:rPr>
        <w:t>la</w:t>
      </w:r>
      <w:r>
        <w:rPr>
          <w:rFonts w:ascii="Times New Roman" w:hAnsi="Times New Roman"/>
          <w:spacing w:val="-23"/>
          <w:w w:val="90"/>
          <w:sz w:val="22"/>
        </w:rPr>
        <w:t> </w:t>
      </w:r>
      <w:r>
        <w:rPr>
          <w:rFonts w:ascii="Times New Roman" w:hAnsi="Times New Roman"/>
          <w:w w:val="90"/>
          <w:sz w:val="22"/>
        </w:rPr>
        <w:t>emblemática</w:t>
      </w:r>
      <w:r>
        <w:rPr>
          <w:rFonts w:ascii="Times New Roman" w:hAnsi="Times New Roman"/>
          <w:spacing w:val="-23"/>
          <w:w w:val="90"/>
          <w:sz w:val="22"/>
        </w:rPr>
        <w:t> </w:t>
      </w:r>
      <w:r>
        <w:rPr>
          <w:rFonts w:ascii="Times New Roman" w:hAnsi="Times New Roman"/>
          <w:i/>
          <w:w w:val="90"/>
          <w:sz w:val="22"/>
        </w:rPr>
        <w:t>Histtoria</w:t>
      </w:r>
      <w:r>
        <w:rPr>
          <w:rFonts w:ascii="Times New Roman" w:hAnsi="Times New Roman"/>
          <w:i/>
          <w:spacing w:val="-24"/>
          <w:w w:val="90"/>
          <w:sz w:val="22"/>
        </w:rPr>
        <w:t> </w:t>
      </w:r>
      <w:r>
        <w:rPr>
          <w:rFonts w:ascii="Times New Roman" w:hAnsi="Times New Roman"/>
          <w:i/>
          <w:w w:val="90"/>
          <w:sz w:val="22"/>
        </w:rPr>
        <w:t>nattural,</w:t>
      </w:r>
      <w:r>
        <w:rPr>
          <w:rFonts w:ascii="Times New Roman" w:hAnsi="Times New Roman"/>
          <w:i/>
          <w:spacing w:val="-24"/>
          <w:w w:val="90"/>
          <w:sz w:val="22"/>
        </w:rPr>
        <w:t> </w:t>
      </w:r>
      <w:r>
        <w:rPr>
          <w:rFonts w:ascii="Times New Roman" w:hAnsi="Times New Roman"/>
          <w:i/>
          <w:w w:val="90"/>
          <w:sz w:val="22"/>
        </w:rPr>
        <w:t>general</w:t>
      </w:r>
      <w:r>
        <w:rPr>
          <w:rFonts w:ascii="Times New Roman" w:hAnsi="Times New Roman"/>
          <w:i/>
          <w:spacing w:val="-23"/>
          <w:w w:val="90"/>
          <w:sz w:val="22"/>
        </w:rPr>
        <w:t> </w:t>
      </w:r>
      <w:r>
        <w:rPr>
          <w:rFonts w:ascii="Times New Roman" w:hAnsi="Times New Roman"/>
          <w:i/>
          <w:w w:val="90"/>
          <w:sz w:val="22"/>
        </w:rPr>
        <w:t>y</w:t>
      </w:r>
      <w:r>
        <w:rPr>
          <w:rFonts w:ascii="Times New Roman" w:hAnsi="Times New Roman"/>
          <w:i/>
          <w:spacing w:val="-23"/>
          <w:w w:val="90"/>
          <w:sz w:val="22"/>
        </w:rPr>
        <w:t> </w:t>
      </w:r>
      <w:r>
        <w:rPr>
          <w:rFonts w:ascii="Times New Roman" w:hAnsi="Times New Roman"/>
          <w:i/>
          <w:spacing w:val="-4"/>
          <w:w w:val="90"/>
          <w:sz w:val="22"/>
        </w:rPr>
        <w:t>partticular,</w:t>
      </w:r>
      <w:r>
        <w:rPr>
          <w:rFonts w:ascii="Times New Roman" w:hAnsi="Times New Roman"/>
          <w:i/>
          <w:spacing w:val="-23"/>
          <w:w w:val="90"/>
          <w:sz w:val="22"/>
        </w:rPr>
        <w:t> </w:t>
      </w:r>
      <w:r>
        <w:rPr>
          <w:rFonts w:ascii="Times New Roman" w:hAnsi="Times New Roman"/>
          <w:i/>
          <w:w w:val="90"/>
          <w:sz w:val="22"/>
        </w:rPr>
        <w:t>con</w:t>
      </w:r>
      <w:r>
        <w:rPr>
          <w:rFonts w:ascii="Times New Roman" w:hAnsi="Times New Roman"/>
          <w:i/>
          <w:spacing w:val="-23"/>
          <w:w w:val="90"/>
          <w:sz w:val="22"/>
        </w:rPr>
        <w:t> </w:t>
      </w:r>
      <w:r>
        <w:rPr>
          <w:rFonts w:ascii="Times New Roman" w:hAnsi="Times New Roman"/>
          <w:i/>
          <w:w w:val="90"/>
          <w:sz w:val="22"/>
        </w:rPr>
        <w:t>la</w:t>
      </w:r>
      <w:r>
        <w:rPr>
          <w:rFonts w:ascii="Times New Roman" w:hAnsi="Times New Roman"/>
          <w:i/>
          <w:spacing w:val="-24"/>
          <w:w w:val="90"/>
          <w:sz w:val="22"/>
        </w:rPr>
        <w:t> </w:t>
      </w:r>
      <w:r>
        <w:rPr>
          <w:rFonts w:ascii="Times New Roman" w:hAnsi="Times New Roman"/>
          <w:i/>
          <w:w w:val="90"/>
          <w:sz w:val="22"/>
        </w:rPr>
        <w:t>descripción</w:t>
      </w:r>
      <w:r>
        <w:rPr>
          <w:rFonts w:ascii="Times New Roman" w:hAnsi="Times New Roman"/>
          <w:i/>
          <w:spacing w:val="-24"/>
          <w:w w:val="90"/>
          <w:sz w:val="22"/>
        </w:rPr>
        <w:t> </w:t>
      </w:r>
      <w:r>
        <w:rPr>
          <w:rFonts w:ascii="Times New Roman" w:hAnsi="Times New Roman"/>
          <w:i/>
          <w:w w:val="90"/>
          <w:sz w:val="22"/>
        </w:rPr>
        <w:t>del</w:t>
      </w:r>
      <w:r>
        <w:rPr>
          <w:rFonts w:ascii="Times New Roman" w:hAnsi="Times New Roman"/>
          <w:i/>
          <w:spacing w:val="-24"/>
          <w:w w:val="90"/>
          <w:sz w:val="22"/>
        </w:rPr>
        <w:t> </w:t>
      </w:r>
      <w:r>
        <w:rPr>
          <w:rFonts w:ascii="Times New Roman" w:hAnsi="Times New Roman"/>
          <w:i/>
          <w:w w:val="90"/>
          <w:sz w:val="22"/>
        </w:rPr>
        <w:t>Gabinette </w:t>
      </w:r>
      <w:r>
        <w:rPr>
          <w:rFonts w:ascii="Times New Roman" w:hAnsi="Times New Roman"/>
          <w:i/>
          <w:sz w:val="22"/>
        </w:rPr>
        <w:t>del Rey </w:t>
      </w:r>
      <w:r>
        <w:rPr>
          <w:rFonts w:ascii="Times New Roman" w:hAnsi="Times New Roman"/>
          <w:sz w:val="22"/>
        </w:rPr>
        <w:t>(Buffon, 1749), obra relevante para el establecimiento de la disciplina  de la historia natural. La parte antropológica se encuentra en el tomo segundo, donde</w:t>
      </w:r>
      <w:r>
        <w:rPr>
          <w:rFonts w:ascii="Times New Roman" w:hAnsi="Times New Roman"/>
          <w:spacing w:val="24"/>
          <w:sz w:val="22"/>
        </w:rPr>
        <w:t> </w:t>
      </w:r>
      <w:r>
        <w:rPr>
          <w:rFonts w:ascii="Times New Roman" w:hAnsi="Times New Roman"/>
          <w:sz w:val="22"/>
        </w:rPr>
        <w:t>escribió</w:t>
      </w:r>
      <w:r>
        <w:rPr>
          <w:rFonts w:ascii="Times New Roman" w:hAnsi="Times New Roman"/>
          <w:spacing w:val="24"/>
          <w:sz w:val="22"/>
        </w:rPr>
        <w:t> </w:t>
      </w:r>
      <w:r>
        <w:rPr>
          <w:rFonts w:ascii="Times New Roman" w:hAnsi="Times New Roman"/>
          <w:sz w:val="22"/>
        </w:rPr>
        <w:t>propiamente</w:t>
      </w:r>
      <w:r>
        <w:rPr>
          <w:rFonts w:ascii="Times New Roman" w:hAnsi="Times New Roman"/>
          <w:spacing w:val="23"/>
          <w:sz w:val="22"/>
        </w:rPr>
        <w:t> </w:t>
      </w:r>
      <w:r>
        <w:rPr>
          <w:rFonts w:ascii="Times New Roman" w:hAnsi="Times New Roman"/>
          <w:sz w:val="22"/>
        </w:rPr>
        <w:t>la</w:t>
      </w:r>
      <w:r>
        <w:rPr>
          <w:rFonts w:ascii="Times New Roman" w:hAnsi="Times New Roman"/>
          <w:spacing w:val="23"/>
          <w:sz w:val="22"/>
        </w:rPr>
        <w:t> </w:t>
      </w:r>
      <w:r>
        <w:rPr>
          <w:rFonts w:ascii="Times New Roman" w:hAnsi="Times New Roman"/>
          <w:sz w:val="22"/>
        </w:rPr>
        <w:t>historia</w:t>
      </w:r>
      <w:r>
        <w:rPr>
          <w:rFonts w:ascii="Times New Roman" w:hAnsi="Times New Roman"/>
          <w:spacing w:val="24"/>
          <w:sz w:val="22"/>
        </w:rPr>
        <w:t> </w:t>
      </w:r>
      <w:r>
        <w:rPr>
          <w:rFonts w:ascii="Times New Roman" w:hAnsi="Times New Roman"/>
          <w:sz w:val="22"/>
        </w:rPr>
        <w:t>natural</w:t>
      </w:r>
      <w:r>
        <w:rPr>
          <w:rFonts w:ascii="Times New Roman" w:hAnsi="Times New Roman"/>
          <w:spacing w:val="24"/>
          <w:sz w:val="22"/>
        </w:rPr>
        <w:t> </w:t>
      </w:r>
      <w:r>
        <w:rPr>
          <w:rFonts w:ascii="Times New Roman" w:hAnsi="Times New Roman"/>
          <w:sz w:val="22"/>
        </w:rPr>
        <w:t>del</w:t>
      </w:r>
      <w:r>
        <w:rPr>
          <w:rFonts w:ascii="Times New Roman" w:hAnsi="Times New Roman"/>
          <w:spacing w:val="23"/>
          <w:sz w:val="22"/>
        </w:rPr>
        <w:t> </w:t>
      </w:r>
      <w:r>
        <w:rPr>
          <w:rFonts w:ascii="Times New Roman" w:hAnsi="Times New Roman"/>
          <w:sz w:val="22"/>
        </w:rPr>
        <w:t>hombre;</w:t>
      </w:r>
      <w:r>
        <w:rPr>
          <w:rFonts w:ascii="Times New Roman" w:hAnsi="Times New Roman"/>
          <w:spacing w:val="23"/>
          <w:sz w:val="22"/>
        </w:rPr>
        <w:t> </w:t>
      </w:r>
      <w:r>
        <w:rPr>
          <w:rFonts w:ascii="Times New Roman" w:hAnsi="Times New Roman"/>
          <w:sz w:val="22"/>
        </w:rPr>
        <w:t>en</w:t>
      </w:r>
      <w:r>
        <w:rPr>
          <w:rFonts w:ascii="Times New Roman" w:hAnsi="Times New Roman"/>
          <w:spacing w:val="23"/>
          <w:sz w:val="22"/>
        </w:rPr>
        <w:t> </w:t>
      </w:r>
      <w:r>
        <w:rPr>
          <w:rFonts w:ascii="Times New Roman" w:hAnsi="Times New Roman"/>
          <w:sz w:val="22"/>
        </w:rPr>
        <w:t>el</w:t>
      </w:r>
      <w:r>
        <w:rPr>
          <w:rFonts w:ascii="Times New Roman" w:hAnsi="Times New Roman"/>
          <w:spacing w:val="23"/>
          <w:sz w:val="22"/>
        </w:rPr>
        <w:t> </w:t>
      </w:r>
      <w:r>
        <w:rPr>
          <w:rFonts w:ascii="Times New Roman" w:hAnsi="Times New Roman"/>
          <w:sz w:val="22"/>
        </w:rPr>
        <w:t>tomo</w:t>
      </w:r>
      <w:r>
        <w:rPr>
          <w:rFonts w:ascii="Times New Roman" w:hAnsi="Times New Roman"/>
          <w:spacing w:val="24"/>
          <w:sz w:val="22"/>
        </w:rPr>
        <w:t> </w:t>
      </w:r>
      <w:r>
        <w:rPr>
          <w:rFonts w:ascii="Times New Roman" w:hAnsi="Times New Roman"/>
          <w:spacing w:val="-3"/>
          <w:sz w:val="22"/>
        </w:rPr>
        <w:t>tercero</w:t>
      </w:r>
    </w:p>
    <w:p>
      <w:pPr>
        <w:pStyle w:val="BodyText"/>
        <w:rPr>
          <w:rFonts w:ascii="Times New Roman"/>
        </w:rPr>
      </w:pPr>
    </w:p>
    <w:p>
      <w:pPr>
        <w:pStyle w:val="BodyText"/>
        <w:spacing w:before="4"/>
        <w:rPr>
          <w:rFonts w:ascii="Times New Roman"/>
          <w:sz w:val="27"/>
        </w:rPr>
      </w:pPr>
    </w:p>
    <w:p>
      <w:pPr>
        <w:spacing w:before="0"/>
        <w:ind w:left="1837" w:right="1409" w:firstLine="0"/>
        <w:jc w:val="left"/>
        <w:rPr>
          <w:rFonts w:ascii="Times New Roman" w:hAnsi="Times New Roman"/>
          <w:sz w:val="17"/>
        </w:rPr>
      </w:pPr>
      <w:r>
        <w:rPr>
          <w:rFonts w:ascii="Times New Roman" w:hAnsi="Times New Roman"/>
          <w:position w:val="6"/>
          <w:sz w:val="12"/>
        </w:rPr>
        <w:t>2  </w:t>
      </w:r>
      <w:r>
        <w:rPr>
          <w:rFonts w:ascii="Times New Roman" w:hAnsi="Times New Roman"/>
          <w:sz w:val="17"/>
        </w:rPr>
        <w:t>Como las narraciones, muchas veces fantasiosas, de casos de niños  salvajes.</w:t>
      </w:r>
    </w:p>
    <w:p>
      <w:pPr>
        <w:spacing w:after="0"/>
        <w:jc w:val="left"/>
        <w:rPr>
          <w:rFonts w:ascii="Times New Roman" w:hAnsi="Times New Roman"/>
          <w:sz w:val="17"/>
        </w:rPr>
        <w:sectPr>
          <w:footerReference w:type="default" r:id="rId48"/>
          <w:pgSz w:w="10200" w:h="13600"/>
          <w:pgMar w:footer="223" w:header="0"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2120" w:val="left" w:leader="none"/>
        </w:tabs>
        <w:spacing w:before="76"/>
        <w:ind w:left="1553" w:right="1409" w:firstLine="0"/>
        <w:jc w:val="left"/>
        <w:rPr>
          <w:rFonts w:ascii="Times New Roman" w:hAnsi="Times New Roman"/>
          <w:i/>
          <w:sz w:val="19"/>
        </w:rPr>
      </w:pPr>
      <w:r>
        <w:rPr/>
        <w:pict>
          <v:line style="position:absolute;mso-position-horizontal-relative:page;mso-position-vertical-relative:paragraph;z-index:3760" from="15pt,-30.890446pt" to="0pt,-30.890446pt" stroked="true" strokeweight=".25pt" strokecolor="#000000">
            <w10:wrap type="none"/>
          </v:line>
        </w:pict>
      </w:r>
      <w:r>
        <w:rPr/>
        <w:pict>
          <v:line style="position:absolute;mso-position-horizontal-relative:page;mso-position-vertical-relative:paragraph;z-index:3784" from="494.71701pt,-30.890446pt" to="509.71701pt,-30.890446pt" stroked="true" strokeweight=".25pt" strokecolor="#000000">
            <w10:wrap type="none"/>
          </v:line>
        </w:pict>
      </w:r>
      <w:r>
        <w:rPr/>
        <w:pict>
          <v:line style="position:absolute;mso-position-horizontal-relative:page;mso-position-vertical-relative:paragraph;z-index:3808" from="21pt,-36.890446pt" to="21pt,-51.890446pt" stroked="true" strokeweight=".25pt" strokecolor="#000000">
            <w10:wrap type="none"/>
          </v:line>
        </w:pict>
      </w:r>
      <w:r>
        <w:rPr/>
        <w:pict>
          <v:line style="position:absolute;mso-position-horizontal-relative:page;mso-position-vertical-relative:paragraph;z-index:3832" from="488.71701pt,-36.890446pt" to="488.71701pt,-51.890446pt" stroked="true" strokeweight=".25pt" strokecolor="#000000">
            <w10:wrap type="none"/>
          </v:line>
        </w:pict>
      </w:r>
      <w:r>
        <w:rPr>
          <w:rFonts w:ascii="Times New Roman" w:hAnsi="Times New Roman"/>
          <w:sz w:val="19"/>
        </w:rPr>
        <w:t>24</w:t>
        <w:tab/>
      </w:r>
      <w:r>
        <w:rPr>
          <w:rFonts w:ascii="Times New Roman" w:hAnsi="Times New Roman"/>
          <w:i/>
          <w:w w:val="90"/>
          <w:sz w:val="19"/>
        </w:rPr>
        <w:t>Episttemología de la</w:t>
      </w:r>
      <w:r>
        <w:rPr>
          <w:rFonts w:ascii="Times New Roman" w:hAnsi="Times New Roman"/>
          <w:i/>
          <w:spacing w:val="-14"/>
          <w:w w:val="90"/>
          <w:sz w:val="19"/>
        </w:rPr>
        <w:t> </w:t>
      </w:r>
      <w:r>
        <w:rPr>
          <w:rFonts w:ascii="Times New Roman" w:hAnsi="Times New Roman"/>
          <w:i/>
          <w:w w:val="90"/>
          <w:sz w:val="19"/>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7"/>
        <w:rPr>
          <w:rFonts w:ascii="Times New Roman"/>
          <w:i/>
          <w:sz w:val="20"/>
        </w:rPr>
      </w:pPr>
    </w:p>
    <w:p>
      <w:pPr>
        <w:pStyle w:val="BodyText"/>
        <w:spacing w:line="260" w:lineRule="exact" w:before="62"/>
        <w:ind w:left="1553" w:right="1551"/>
        <w:jc w:val="both"/>
        <w:rPr>
          <w:rFonts w:ascii="Times New Roman" w:hAnsi="Times New Roman"/>
          <w:sz w:val="15"/>
        </w:rPr>
      </w:pPr>
      <w:r>
        <w:rPr>
          <w:rFonts w:ascii="Times New Roman" w:hAnsi="Times New Roman"/>
        </w:rPr>
        <w:t>pueden</w:t>
      </w:r>
      <w:r>
        <w:rPr>
          <w:rFonts w:ascii="Times New Roman" w:hAnsi="Times New Roman"/>
          <w:spacing w:val="-12"/>
        </w:rPr>
        <w:t> </w:t>
      </w:r>
      <w:r>
        <w:rPr>
          <w:rFonts w:ascii="Times New Roman" w:hAnsi="Times New Roman"/>
        </w:rPr>
        <w:t>leerse</w:t>
      </w:r>
      <w:r>
        <w:rPr>
          <w:rFonts w:ascii="Times New Roman" w:hAnsi="Times New Roman"/>
          <w:spacing w:val="-12"/>
        </w:rPr>
        <w:t> </w:t>
      </w:r>
      <w:r>
        <w:rPr>
          <w:rFonts w:ascii="Times New Roman" w:hAnsi="Times New Roman"/>
        </w:rPr>
        <w:t>las</w:t>
      </w:r>
      <w:r>
        <w:rPr>
          <w:rFonts w:ascii="Times New Roman" w:hAnsi="Times New Roman"/>
          <w:spacing w:val="-12"/>
        </w:rPr>
        <w:t> </w:t>
      </w:r>
      <w:r>
        <w:rPr>
          <w:rFonts w:ascii="Times New Roman" w:hAnsi="Times New Roman"/>
        </w:rPr>
        <w:t>variedades</w:t>
      </w:r>
      <w:r>
        <w:rPr>
          <w:rFonts w:ascii="Times New Roman" w:hAnsi="Times New Roman"/>
          <w:spacing w:val="-12"/>
        </w:rPr>
        <w:t> </w:t>
      </w:r>
      <w:r>
        <w:rPr>
          <w:rFonts w:ascii="Times New Roman" w:hAnsi="Times New Roman"/>
        </w:rPr>
        <w:t>en</w:t>
      </w:r>
      <w:r>
        <w:rPr>
          <w:rFonts w:ascii="Times New Roman" w:hAnsi="Times New Roman"/>
          <w:spacing w:val="-12"/>
        </w:rPr>
        <w:t> </w:t>
      </w:r>
      <w:r>
        <w:rPr>
          <w:rFonts w:ascii="Times New Roman" w:hAnsi="Times New Roman"/>
        </w:rPr>
        <w:t>la</w:t>
      </w:r>
      <w:r>
        <w:rPr>
          <w:rFonts w:ascii="Times New Roman" w:hAnsi="Times New Roman"/>
          <w:spacing w:val="-12"/>
        </w:rPr>
        <w:t> </w:t>
      </w:r>
      <w:r>
        <w:rPr>
          <w:rFonts w:ascii="Times New Roman" w:hAnsi="Times New Roman"/>
        </w:rPr>
        <w:t>especie</w:t>
      </w:r>
      <w:r>
        <w:rPr>
          <w:rFonts w:ascii="Times New Roman" w:hAnsi="Times New Roman"/>
          <w:spacing w:val="-12"/>
        </w:rPr>
        <w:t> </w:t>
      </w:r>
      <w:r>
        <w:rPr>
          <w:rFonts w:ascii="Times New Roman" w:hAnsi="Times New Roman"/>
        </w:rPr>
        <w:t>humana</w:t>
      </w:r>
      <w:r>
        <w:rPr>
          <w:rFonts w:ascii="Times New Roman" w:hAnsi="Times New Roman"/>
          <w:spacing w:val="-11"/>
        </w:rPr>
        <w:t> </w:t>
      </w:r>
      <w:r>
        <w:rPr>
          <w:rFonts w:ascii="Times New Roman" w:hAnsi="Times New Roman"/>
        </w:rPr>
        <w:t>y</w:t>
      </w:r>
      <w:r>
        <w:rPr>
          <w:rFonts w:ascii="Times New Roman" w:hAnsi="Times New Roman"/>
          <w:spacing w:val="-12"/>
        </w:rPr>
        <w:t> </w:t>
      </w:r>
      <w:r>
        <w:rPr>
          <w:rFonts w:ascii="Times New Roman" w:hAnsi="Times New Roman"/>
        </w:rPr>
        <w:t>sobre</w:t>
      </w:r>
      <w:r>
        <w:rPr>
          <w:rFonts w:ascii="Times New Roman" w:hAnsi="Times New Roman"/>
          <w:spacing w:val="-12"/>
        </w:rPr>
        <w:t> </w:t>
      </w:r>
      <w:r>
        <w:rPr>
          <w:rFonts w:ascii="Times New Roman" w:hAnsi="Times New Roman"/>
        </w:rPr>
        <w:t>los</w:t>
      </w:r>
      <w:r>
        <w:rPr>
          <w:rFonts w:ascii="Times New Roman" w:hAnsi="Times New Roman"/>
          <w:spacing w:val="-12"/>
        </w:rPr>
        <w:t> </w:t>
      </w:r>
      <w:r>
        <w:rPr>
          <w:rFonts w:ascii="Times New Roman" w:hAnsi="Times New Roman"/>
        </w:rPr>
        <w:t>sentidos</w:t>
      </w:r>
      <w:r>
        <w:rPr>
          <w:rFonts w:ascii="Times New Roman" w:hAnsi="Times New Roman"/>
          <w:spacing w:val="-12"/>
        </w:rPr>
        <w:t> </w:t>
      </w:r>
      <w:r>
        <w:rPr>
          <w:rFonts w:ascii="Times New Roman" w:hAnsi="Times New Roman"/>
        </w:rPr>
        <w:t>de</w:t>
      </w:r>
      <w:r>
        <w:rPr>
          <w:rFonts w:ascii="Times New Roman" w:hAnsi="Times New Roman"/>
          <w:spacing w:val="-12"/>
        </w:rPr>
        <w:t> </w:t>
      </w:r>
      <w:r>
        <w:rPr>
          <w:rFonts w:ascii="Times New Roman" w:hAnsi="Times New Roman"/>
        </w:rPr>
        <w:t>la</w:t>
      </w:r>
      <w:r>
        <w:rPr>
          <w:rFonts w:ascii="Times New Roman" w:hAnsi="Times New Roman"/>
          <w:spacing w:val="-12"/>
        </w:rPr>
        <w:t> </w:t>
      </w:r>
      <w:r>
        <w:rPr>
          <w:rFonts w:ascii="Times New Roman" w:hAnsi="Times New Roman"/>
        </w:rPr>
        <w:t>vista, oído</w:t>
      </w:r>
      <w:r>
        <w:rPr>
          <w:rFonts w:ascii="Times New Roman" w:hAnsi="Times New Roman"/>
          <w:spacing w:val="-6"/>
        </w:rPr>
        <w:t> </w:t>
      </w:r>
      <w:r>
        <w:rPr>
          <w:rFonts w:ascii="Times New Roman" w:hAnsi="Times New Roman"/>
        </w:rPr>
        <w:t>y</w:t>
      </w:r>
      <w:r>
        <w:rPr>
          <w:rFonts w:ascii="Times New Roman" w:hAnsi="Times New Roman"/>
          <w:spacing w:val="-6"/>
        </w:rPr>
        <w:t> </w:t>
      </w:r>
      <w:r>
        <w:rPr>
          <w:rFonts w:ascii="Times New Roman" w:hAnsi="Times New Roman"/>
        </w:rPr>
        <w:t>sentido,</w:t>
      </w:r>
      <w:r>
        <w:rPr>
          <w:rFonts w:ascii="Times New Roman" w:hAnsi="Times New Roman"/>
          <w:spacing w:val="-7"/>
        </w:rPr>
        <w:t> </w:t>
      </w:r>
      <w:r>
        <w:rPr>
          <w:rFonts w:ascii="Times New Roman" w:hAnsi="Times New Roman"/>
        </w:rPr>
        <w:t>en</w:t>
      </w:r>
      <w:r>
        <w:rPr>
          <w:rFonts w:ascii="Times New Roman" w:hAnsi="Times New Roman"/>
          <w:spacing w:val="-6"/>
        </w:rPr>
        <w:t> </w:t>
      </w:r>
      <w:r>
        <w:rPr>
          <w:rFonts w:ascii="Times New Roman" w:hAnsi="Times New Roman"/>
        </w:rPr>
        <w:t>general.</w:t>
      </w:r>
      <w:r>
        <w:rPr>
          <w:rFonts w:ascii="Times New Roman" w:hAnsi="Times New Roman"/>
          <w:spacing w:val="-7"/>
        </w:rPr>
        <w:t> </w:t>
      </w:r>
      <w:r>
        <w:rPr>
          <w:rFonts w:ascii="Times New Roman" w:hAnsi="Times New Roman"/>
        </w:rPr>
        <w:t>En</w:t>
      </w:r>
      <w:r>
        <w:rPr>
          <w:rFonts w:ascii="Times New Roman" w:hAnsi="Times New Roman"/>
          <w:spacing w:val="-6"/>
        </w:rPr>
        <w:t> </w:t>
      </w:r>
      <w:r>
        <w:rPr>
          <w:rFonts w:ascii="Times New Roman" w:hAnsi="Times New Roman"/>
        </w:rPr>
        <w:t>el</w:t>
      </w:r>
      <w:r>
        <w:rPr>
          <w:rFonts w:ascii="Times New Roman" w:hAnsi="Times New Roman"/>
          <w:spacing w:val="-6"/>
        </w:rPr>
        <w:t> </w:t>
      </w:r>
      <w:r>
        <w:rPr>
          <w:rFonts w:ascii="Times New Roman" w:hAnsi="Times New Roman"/>
        </w:rPr>
        <w:t>suplemento,</w:t>
      </w:r>
      <w:r>
        <w:rPr>
          <w:rFonts w:ascii="Times New Roman" w:hAnsi="Times New Roman"/>
          <w:spacing w:val="-7"/>
        </w:rPr>
        <w:t> </w:t>
      </w:r>
      <w:r>
        <w:rPr>
          <w:rFonts w:ascii="Times New Roman" w:hAnsi="Times New Roman"/>
        </w:rPr>
        <w:t>tomo</w:t>
      </w:r>
      <w:r>
        <w:rPr>
          <w:rFonts w:ascii="Times New Roman" w:hAnsi="Times New Roman"/>
          <w:spacing w:val="-6"/>
        </w:rPr>
        <w:t> </w:t>
      </w:r>
      <w:r>
        <w:rPr>
          <w:rFonts w:ascii="Times New Roman" w:hAnsi="Times New Roman"/>
        </w:rPr>
        <w:t>cuarto,</w:t>
      </w:r>
      <w:r>
        <w:rPr>
          <w:rFonts w:ascii="Times New Roman" w:hAnsi="Times New Roman"/>
          <w:spacing w:val="-6"/>
        </w:rPr>
        <w:t> </w:t>
      </w:r>
      <w:r>
        <w:rPr>
          <w:rFonts w:ascii="Times New Roman" w:hAnsi="Times New Roman"/>
        </w:rPr>
        <w:t>escribió</w:t>
      </w:r>
      <w:r>
        <w:rPr>
          <w:rFonts w:ascii="Times New Roman" w:hAnsi="Times New Roman"/>
          <w:spacing w:val="-6"/>
        </w:rPr>
        <w:t> </w:t>
      </w:r>
      <w:r>
        <w:rPr>
          <w:rFonts w:ascii="Times New Roman" w:hAnsi="Times New Roman"/>
        </w:rPr>
        <w:t>adiciones</w:t>
      </w:r>
      <w:r>
        <w:rPr>
          <w:rFonts w:ascii="Times New Roman" w:hAnsi="Times New Roman"/>
          <w:spacing w:val="-6"/>
        </w:rPr>
        <w:t> </w:t>
      </w:r>
      <w:r>
        <w:rPr>
          <w:rFonts w:ascii="Times New Roman" w:hAnsi="Times New Roman"/>
        </w:rPr>
        <w:t>a</w:t>
      </w:r>
      <w:r>
        <w:rPr>
          <w:rFonts w:ascii="Times New Roman" w:hAnsi="Times New Roman"/>
          <w:spacing w:val="-6"/>
        </w:rPr>
        <w:t> </w:t>
      </w:r>
      <w:r>
        <w:rPr>
          <w:rFonts w:ascii="Times New Roman" w:hAnsi="Times New Roman"/>
        </w:rPr>
        <w:t>la descripción del hombre y a las variedades de la especie</w:t>
      </w:r>
      <w:r>
        <w:rPr>
          <w:rFonts w:ascii="Times New Roman" w:hAnsi="Times New Roman"/>
          <w:spacing w:val="-11"/>
        </w:rPr>
        <w:t> </w:t>
      </w:r>
      <w:r>
        <w:rPr>
          <w:rFonts w:ascii="Times New Roman" w:hAnsi="Times New Roman"/>
        </w:rPr>
        <w:t>humana.</w:t>
      </w:r>
      <w:r>
        <w:rPr>
          <w:rFonts w:ascii="Times New Roman" w:hAnsi="Times New Roman"/>
          <w:position w:val="8"/>
          <w:sz w:val="15"/>
        </w:rPr>
        <w:t>3</w:t>
      </w:r>
    </w:p>
    <w:p>
      <w:pPr>
        <w:pStyle w:val="BodyText"/>
        <w:spacing w:line="242" w:lineRule="auto" w:before="2"/>
        <w:ind w:left="1553" w:right="1551" w:firstLine="283"/>
        <w:jc w:val="both"/>
        <w:rPr>
          <w:rFonts w:ascii="Times New Roman" w:hAnsi="Times New Roman"/>
          <w:sz w:val="15"/>
        </w:rPr>
      </w:pPr>
      <w:r>
        <w:rPr>
          <w:rFonts w:ascii="Times New Roman" w:hAnsi="Times New Roman"/>
        </w:rPr>
        <w:t>A</w:t>
      </w:r>
      <w:r>
        <w:rPr>
          <w:rFonts w:ascii="Times New Roman" w:hAnsi="Times New Roman"/>
          <w:spacing w:val="-22"/>
        </w:rPr>
        <w:t> </w:t>
      </w:r>
      <w:r>
        <w:rPr>
          <w:rFonts w:ascii="Times New Roman" w:hAnsi="Times New Roman"/>
        </w:rPr>
        <w:t>lo</w:t>
      </w:r>
      <w:r>
        <w:rPr>
          <w:rFonts w:ascii="Times New Roman" w:hAnsi="Times New Roman"/>
          <w:spacing w:val="-22"/>
        </w:rPr>
        <w:t> </w:t>
      </w:r>
      <w:r>
        <w:rPr>
          <w:rFonts w:ascii="Times New Roman" w:hAnsi="Times New Roman"/>
          <w:spacing w:val="-3"/>
        </w:rPr>
        <w:t>largo</w:t>
      </w:r>
      <w:r>
        <w:rPr>
          <w:rFonts w:ascii="Times New Roman" w:hAnsi="Times New Roman"/>
          <w:spacing w:val="-22"/>
        </w:rPr>
        <w:t> </w:t>
      </w:r>
      <w:r>
        <w:rPr>
          <w:rFonts w:ascii="Times New Roman" w:hAnsi="Times New Roman"/>
        </w:rPr>
        <w:t>de</w:t>
      </w:r>
      <w:r>
        <w:rPr>
          <w:rFonts w:ascii="Times New Roman" w:hAnsi="Times New Roman"/>
          <w:spacing w:val="-22"/>
        </w:rPr>
        <w:t> </w:t>
      </w:r>
      <w:r>
        <w:rPr>
          <w:rFonts w:ascii="Times New Roman" w:hAnsi="Times New Roman"/>
        </w:rPr>
        <w:t>la</w:t>
      </w:r>
      <w:r>
        <w:rPr>
          <w:rFonts w:ascii="Times New Roman" w:hAnsi="Times New Roman"/>
          <w:spacing w:val="-22"/>
        </w:rPr>
        <w:t> </w:t>
      </w:r>
      <w:r>
        <w:rPr>
          <w:rFonts w:ascii="Times New Roman" w:hAnsi="Times New Roman"/>
          <w:i/>
        </w:rPr>
        <w:t>Histtoria</w:t>
      </w:r>
      <w:r>
        <w:rPr>
          <w:rFonts w:ascii="Times New Roman" w:hAnsi="Times New Roman"/>
          <w:i/>
          <w:spacing w:val="-23"/>
        </w:rPr>
        <w:t> </w:t>
      </w:r>
      <w:r>
        <w:rPr>
          <w:rFonts w:ascii="Times New Roman" w:hAnsi="Times New Roman"/>
          <w:i/>
        </w:rPr>
        <w:t>nattural</w:t>
      </w:r>
      <w:r>
        <w:rPr>
          <w:rFonts w:ascii="Times New Roman" w:hAnsi="Times New Roman"/>
        </w:rPr>
        <w:t>,</w:t>
      </w:r>
      <w:r>
        <w:rPr>
          <w:rFonts w:ascii="Times New Roman" w:hAnsi="Times New Roman"/>
          <w:spacing w:val="-22"/>
        </w:rPr>
        <w:t> </w:t>
      </w:r>
      <w:r>
        <w:rPr>
          <w:rFonts w:ascii="Times New Roman" w:hAnsi="Times New Roman"/>
        </w:rPr>
        <w:t>Buffon</w:t>
      </w:r>
      <w:r>
        <w:rPr>
          <w:rFonts w:ascii="Times New Roman" w:hAnsi="Times New Roman"/>
          <w:spacing w:val="-22"/>
        </w:rPr>
        <w:t> </w:t>
      </w:r>
      <w:r>
        <w:rPr>
          <w:rFonts w:ascii="Times New Roman" w:hAnsi="Times New Roman"/>
        </w:rPr>
        <w:t>planteó</w:t>
      </w:r>
      <w:r>
        <w:rPr>
          <w:rFonts w:ascii="Times New Roman" w:hAnsi="Times New Roman"/>
          <w:spacing w:val="-22"/>
        </w:rPr>
        <w:t> </w:t>
      </w:r>
      <w:r>
        <w:rPr>
          <w:rFonts w:ascii="Times New Roman" w:hAnsi="Times New Roman"/>
        </w:rPr>
        <w:t>múltiples</w:t>
      </w:r>
      <w:r>
        <w:rPr>
          <w:rFonts w:ascii="Times New Roman" w:hAnsi="Times New Roman"/>
          <w:spacing w:val="-22"/>
        </w:rPr>
        <w:t> </w:t>
      </w:r>
      <w:r>
        <w:rPr>
          <w:rFonts w:ascii="Times New Roman" w:hAnsi="Times New Roman"/>
        </w:rPr>
        <w:t>problemas</w:t>
      </w:r>
      <w:r>
        <w:rPr>
          <w:rFonts w:ascii="Times New Roman" w:hAnsi="Times New Roman"/>
          <w:spacing w:val="-23"/>
        </w:rPr>
        <w:t> </w:t>
      </w:r>
      <w:r>
        <w:rPr>
          <w:rFonts w:ascii="Times New Roman" w:hAnsi="Times New Roman"/>
        </w:rPr>
        <w:t>eminen- temente antropológicos: como el estudio del cuerpo humano, en sentido gene- ral,</w:t>
      </w:r>
      <w:r>
        <w:rPr>
          <w:rFonts w:ascii="Times New Roman" w:hAnsi="Times New Roman"/>
          <w:position w:val="8"/>
          <w:sz w:val="15"/>
        </w:rPr>
        <w:t>4 </w:t>
      </w:r>
      <w:r>
        <w:rPr>
          <w:rFonts w:ascii="Times New Roman" w:hAnsi="Times New Roman"/>
        </w:rPr>
        <w:t>el del estatuto del </w:t>
      </w:r>
      <w:r>
        <w:rPr>
          <w:rFonts w:ascii="Times New Roman" w:hAnsi="Times New Roman"/>
          <w:spacing w:val="-2"/>
        </w:rPr>
        <w:t>hombre </w:t>
      </w:r>
      <w:r>
        <w:rPr>
          <w:rFonts w:ascii="Times New Roman" w:hAnsi="Times New Roman"/>
        </w:rPr>
        <w:t>en el mundo, la epistemología y metodología de estudio del hombre, la primera descripción del </w:t>
      </w:r>
      <w:r>
        <w:rPr>
          <w:rFonts w:ascii="Times New Roman" w:hAnsi="Times New Roman"/>
          <w:spacing w:val="-2"/>
        </w:rPr>
        <w:t>hombre </w:t>
      </w:r>
      <w:r>
        <w:rPr>
          <w:rFonts w:ascii="Times New Roman" w:hAnsi="Times New Roman"/>
        </w:rPr>
        <w:t>sobre el planeta a la luz de</w:t>
      </w:r>
      <w:r>
        <w:rPr>
          <w:rFonts w:ascii="Times New Roman" w:hAnsi="Times New Roman"/>
          <w:spacing w:val="-4"/>
        </w:rPr>
        <w:t> </w:t>
      </w:r>
      <w:r>
        <w:rPr>
          <w:rFonts w:ascii="Times New Roman" w:hAnsi="Times New Roman"/>
        </w:rPr>
        <w:t>ciertas</w:t>
      </w:r>
      <w:r>
        <w:rPr>
          <w:rFonts w:ascii="Times New Roman" w:hAnsi="Times New Roman"/>
          <w:spacing w:val="-5"/>
        </w:rPr>
        <w:t> </w:t>
      </w:r>
      <w:r>
        <w:rPr>
          <w:rFonts w:ascii="Times New Roman" w:hAnsi="Times New Roman"/>
        </w:rPr>
        <w:t>categorías</w:t>
      </w:r>
      <w:r>
        <w:rPr>
          <w:rFonts w:ascii="Times New Roman" w:hAnsi="Times New Roman"/>
          <w:spacing w:val="-5"/>
        </w:rPr>
        <w:t> </w:t>
      </w:r>
      <w:r>
        <w:rPr>
          <w:rFonts w:ascii="Times New Roman" w:hAnsi="Times New Roman"/>
        </w:rPr>
        <w:t>antropológicas</w:t>
      </w:r>
      <w:r>
        <w:rPr>
          <w:rFonts w:ascii="Times New Roman" w:hAnsi="Times New Roman"/>
          <w:spacing w:val="-5"/>
        </w:rPr>
        <w:t> </w:t>
      </w:r>
      <w:r>
        <w:rPr>
          <w:rFonts w:ascii="Times New Roman" w:hAnsi="Times New Roman"/>
        </w:rPr>
        <w:t>constantes,</w:t>
      </w:r>
      <w:r>
        <w:rPr>
          <w:rFonts w:ascii="Times New Roman" w:hAnsi="Times New Roman"/>
          <w:spacing w:val="-5"/>
        </w:rPr>
        <w:t> </w:t>
      </w:r>
      <w:r>
        <w:rPr>
          <w:rFonts w:ascii="Times New Roman" w:hAnsi="Times New Roman"/>
        </w:rPr>
        <w:t>el</w:t>
      </w:r>
      <w:r>
        <w:rPr>
          <w:rFonts w:ascii="Times New Roman" w:hAnsi="Times New Roman"/>
          <w:spacing w:val="-5"/>
        </w:rPr>
        <w:t> </w:t>
      </w:r>
      <w:r>
        <w:rPr>
          <w:rFonts w:ascii="Times New Roman" w:hAnsi="Times New Roman"/>
        </w:rPr>
        <w:t>de</w:t>
      </w:r>
      <w:r>
        <w:rPr>
          <w:rFonts w:ascii="Times New Roman" w:hAnsi="Times New Roman"/>
          <w:spacing w:val="-4"/>
        </w:rPr>
        <w:t> </w:t>
      </w:r>
      <w:r>
        <w:rPr>
          <w:rFonts w:ascii="Times New Roman" w:hAnsi="Times New Roman"/>
        </w:rPr>
        <w:t>la</w:t>
      </w:r>
      <w:r>
        <w:rPr>
          <w:rFonts w:ascii="Times New Roman" w:hAnsi="Times New Roman"/>
          <w:spacing w:val="-4"/>
        </w:rPr>
        <w:t> </w:t>
      </w:r>
      <w:r>
        <w:rPr>
          <w:rFonts w:ascii="Times New Roman" w:hAnsi="Times New Roman"/>
        </w:rPr>
        <w:t>unicidad</w:t>
      </w:r>
      <w:r>
        <w:rPr>
          <w:rFonts w:ascii="Times New Roman" w:hAnsi="Times New Roman"/>
          <w:spacing w:val="-5"/>
        </w:rPr>
        <w:t> </w:t>
      </w:r>
      <w:r>
        <w:rPr>
          <w:rFonts w:ascii="Times New Roman" w:hAnsi="Times New Roman"/>
        </w:rPr>
        <w:t>de</w:t>
      </w:r>
      <w:r>
        <w:rPr>
          <w:rFonts w:ascii="Times New Roman" w:hAnsi="Times New Roman"/>
          <w:spacing w:val="-4"/>
        </w:rPr>
        <w:t> </w:t>
      </w:r>
      <w:r>
        <w:rPr>
          <w:rFonts w:ascii="Times New Roman" w:hAnsi="Times New Roman"/>
        </w:rPr>
        <w:t>los</w:t>
      </w:r>
      <w:r>
        <w:rPr>
          <w:rFonts w:ascii="Times New Roman" w:hAnsi="Times New Roman"/>
          <w:spacing w:val="-5"/>
        </w:rPr>
        <w:t> </w:t>
      </w:r>
      <w:r>
        <w:rPr>
          <w:rFonts w:ascii="Times New Roman" w:hAnsi="Times New Roman"/>
        </w:rPr>
        <w:t>hombres, así como las diferentes </w:t>
      </w:r>
      <w:r>
        <w:rPr>
          <w:rFonts w:ascii="Times New Roman" w:hAnsi="Times New Roman"/>
          <w:spacing w:val="-3"/>
        </w:rPr>
        <w:t>áreas </w:t>
      </w:r>
      <w:r>
        <w:rPr>
          <w:rFonts w:ascii="Times New Roman" w:hAnsi="Times New Roman"/>
        </w:rPr>
        <w:t>de estudio del fenómeno humano (claramente que- dó fuera de su interés el </w:t>
      </w:r>
      <w:r>
        <w:rPr>
          <w:rFonts w:ascii="Times New Roman" w:hAnsi="Times New Roman"/>
          <w:spacing w:val="-3"/>
        </w:rPr>
        <w:t>área</w:t>
      </w:r>
      <w:r>
        <w:rPr>
          <w:rFonts w:ascii="Times New Roman" w:hAnsi="Times New Roman"/>
          <w:spacing w:val="-2"/>
        </w:rPr>
        <w:t> </w:t>
      </w:r>
      <w:r>
        <w:rPr>
          <w:rFonts w:ascii="Times New Roman" w:hAnsi="Times New Roman"/>
        </w:rPr>
        <w:t>lingüística).</w:t>
      </w:r>
      <w:r>
        <w:rPr>
          <w:rFonts w:ascii="Times New Roman" w:hAnsi="Times New Roman"/>
          <w:position w:val="8"/>
          <w:sz w:val="15"/>
        </w:rPr>
        <w:t>5</w:t>
      </w:r>
    </w:p>
    <w:p>
      <w:pPr>
        <w:pStyle w:val="BodyText"/>
        <w:spacing w:line="247" w:lineRule="auto" w:before="4"/>
        <w:ind w:left="1553" w:right="1550" w:firstLine="283"/>
        <w:jc w:val="both"/>
        <w:rPr>
          <w:rFonts w:ascii="Times New Roman" w:hAnsi="Times New Roman"/>
        </w:rPr>
      </w:pPr>
      <w:r>
        <w:rPr>
          <w:rFonts w:ascii="Times New Roman" w:hAnsi="Times New Roman"/>
          <w:w w:val="95"/>
        </w:rPr>
        <w:t>Sin</w:t>
      </w:r>
      <w:r>
        <w:rPr>
          <w:rFonts w:ascii="Times New Roman" w:hAnsi="Times New Roman"/>
          <w:spacing w:val="-16"/>
          <w:w w:val="95"/>
        </w:rPr>
        <w:t> </w:t>
      </w:r>
      <w:r>
        <w:rPr>
          <w:rFonts w:ascii="Times New Roman" w:hAnsi="Times New Roman"/>
          <w:w w:val="95"/>
        </w:rPr>
        <w:t>duda,</w:t>
      </w:r>
      <w:r>
        <w:rPr>
          <w:rFonts w:ascii="Times New Roman" w:hAnsi="Times New Roman"/>
          <w:spacing w:val="-16"/>
          <w:w w:val="95"/>
        </w:rPr>
        <w:t> </w:t>
      </w:r>
      <w:r>
        <w:rPr>
          <w:rFonts w:ascii="Times New Roman" w:hAnsi="Times New Roman"/>
          <w:w w:val="95"/>
        </w:rPr>
        <w:t>ahora</w:t>
      </w:r>
      <w:r>
        <w:rPr>
          <w:rFonts w:ascii="Times New Roman" w:hAnsi="Times New Roman"/>
          <w:spacing w:val="-16"/>
          <w:w w:val="95"/>
        </w:rPr>
        <w:t> </w:t>
      </w:r>
      <w:r>
        <w:rPr>
          <w:rFonts w:ascii="Times New Roman" w:hAnsi="Times New Roman"/>
          <w:w w:val="95"/>
        </w:rPr>
        <w:t>la</w:t>
      </w:r>
      <w:r>
        <w:rPr>
          <w:rFonts w:ascii="Times New Roman" w:hAnsi="Times New Roman"/>
          <w:spacing w:val="-16"/>
          <w:w w:val="95"/>
        </w:rPr>
        <w:t> </w:t>
      </w:r>
      <w:r>
        <w:rPr>
          <w:rFonts w:ascii="Times New Roman" w:hAnsi="Times New Roman"/>
          <w:i/>
          <w:w w:val="95"/>
        </w:rPr>
        <w:t>Histtoria</w:t>
      </w:r>
      <w:r>
        <w:rPr>
          <w:rFonts w:ascii="Times New Roman" w:hAnsi="Times New Roman"/>
          <w:i/>
          <w:spacing w:val="-17"/>
          <w:w w:val="95"/>
        </w:rPr>
        <w:t> </w:t>
      </w:r>
      <w:r>
        <w:rPr>
          <w:rFonts w:ascii="Times New Roman" w:hAnsi="Times New Roman"/>
          <w:i/>
          <w:w w:val="95"/>
        </w:rPr>
        <w:t>nattural</w:t>
      </w:r>
      <w:r>
        <w:rPr>
          <w:rFonts w:ascii="Times New Roman" w:hAnsi="Times New Roman"/>
          <w:i/>
          <w:spacing w:val="-16"/>
          <w:w w:val="95"/>
        </w:rPr>
        <w:t> </w:t>
      </w:r>
      <w:r>
        <w:rPr>
          <w:rFonts w:ascii="Times New Roman" w:hAnsi="Times New Roman"/>
          <w:i/>
          <w:w w:val="95"/>
        </w:rPr>
        <w:t>del</w:t>
      </w:r>
      <w:r>
        <w:rPr>
          <w:rFonts w:ascii="Times New Roman" w:hAnsi="Times New Roman"/>
          <w:i/>
          <w:spacing w:val="-16"/>
          <w:w w:val="95"/>
        </w:rPr>
        <w:t> </w:t>
      </w:r>
      <w:r>
        <w:rPr>
          <w:rFonts w:ascii="Times New Roman" w:hAnsi="Times New Roman"/>
          <w:i/>
          <w:w w:val="95"/>
        </w:rPr>
        <w:t>hombre</w:t>
      </w:r>
      <w:r>
        <w:rPr>
          <w:rFonts w:ascii="Times New Roman" w:hAnsi="Times New Roman"/>
          <w:i/>
          <w:spacing w:val="-16"/>
          <w:w w:val="95"/>
        </w:rPr>
        <w:t> </w:t>
      </w:r>
      <w:r>
        <w:rPr>
          <w:rFonts w:ascii="Times New Roman" w:hAnsi="Times New Roman"/>
          <w:w w:val="95"/>
        </w:rPr>
        <w:t>sería</w:t>
      </w:r>
      <w:r>
        <w:rPr>
          <w:rFonts w:ascii="Times New Roman" w:hAnsi="Times New Roman"/>
          <w:spacing w:val="-16"/>
          <w:w w:val="95"/>
        </w:rPr>
        <w:t> </w:t>
      </w:r>
      <w:r>
        <w:rPr>
          <w:rFonts w:ascii="Times New Roman" w:hAnsi="Times New Roman"/>
          <w:w w:val="95"/>
        </w:rPr>
        <w:t>ampliamente</w:t>
      </w:r>
      <w:r>
        <w:rPr>
          <w:rFonts w:ascii="Times New Roman" w:hAnsi="Times New Roman"/>
          <w:spacing w:val="-16"/>
          <w:w w:val="95"/>
        </w:rPr>
        <w:t> </w:t>
      </w:r>
      <w:r>
        <w:rPr>
          <w:rFonts w:ascii="Times New Roman" w:hAnsi="Times New Roman"/>
          <w:w w:val="95"/>
        </w:rPr>
        <w:t>criticada</w:t>
      </w:r>
      <w:r>
        <w:rPr>
          <w:rFonts w:ascii="Times New Roman" w:hAnsi="Times New Roman"/>
          <w:spacing w:val="-16"/>
          <w:w w:val="95"/>
        </w:rPr>
        <w:t> </w:t>
      </w:r>
      <w:r>
        <w:rPr>
          <w:rFonts w:ascii="Times New Roman" w:hAnsi="Times New Roman"/>
          <w:w w:val="95"/>
        </w:rPr>
        <w:t>por</w:t>
      </w:r>
      <w:r>
        <w:rPr>
          <w:rFonts w:ascii="Times New Roman" w:hAnsi="Times New Roman"/>
          <w:spacing w:val="-16"/>
          <w:w w:val="95"/>
        </w:rPr>
        <w:t> </w:t>
      </w:r>
      <w:r>
        <w:rPr>
          <w:rFonts w:ascii="Times New Roman" w:hAnsi="Times New Roman"/>
          <w:w w:val="95"/>
        </w:rPr>
        <w:t>su </w:t>
      </w:r>
      <w:r>
        <w:rPr>
          <w:rFonts w:ascii="Times New Roman" w:hAnsi="Times New Roman"/>
        </w:rPr>
        <w:t>idealismo ingenuo; sin embargo, es importante abordarla para apreciar el origen y génesis de temas que siguen siendo de reflexión en el dominio antropológico. Asimismo, porque hemos querido aprender directamente de este autor pionero, en lugar de decir simplemente que la antropología buffoniana tiene antecedentes cartesianos y leibnizianos pues, aun en este caso, quedaría por demostrar cómo Buffon</w:t>
      </w:r>
      <w:r>
        <w:rPr>
          <w:rFonts w:ascii="Times New Roman" w:hAnsi="Times New Roman"/>
          <w:spacing w:val="-17"/>
        </w:rPr>
        <w:t> </w:t>
      </w:r>
      <w:r>
        <w:rPr>
          <w:rFonts w:ascii="Times New Roman" w:hAnsi="Times New Roman"/>
        </w:rPr>
        <w:t>aplicó</w:t>
      </w:r>
      <w:r>
        <w:rPr>
          <w:rFonts w:ascii="Times New Roman" w:hAnsi="Times New Roman"/>
          <w:spacing w:val="-17"/>
        </w:rPr>
        <w:t> </w:t>
      </w:r>
      <w:r>
        <w:rPr>
          <w:rFonts w:ascii="Times New Roman" w:hAnsi="Times New Roman"/>
        </w:rPr>
        <w:t>los</w:t>
      </w:r>
      <w:r>
        <w:rPr>
          <w:rFonts w:ascii="Times New Roman" w:hAnsi="Times New Roman"/>
          <w:spacing w:val="-17"/>
        </w:rPr>
        <w:t> </w:t>
      </w:r>
      <w:r>
        <w:rPr>
          <w:rFonts w:ascii="Times New Roman" w:hAnsi="Times New Roman"/>
        </w:rPr>
        <w:t>principios</w:t>
      </w:r>
      <w:r>
        <w:rPr>
          <w:rFonts w:ascii="Times New Roman" w:hAnsi="Times New Roman"/>
          <w:spacing w:val="-17"/>
        </w:rPr>
        <w:t> </w:t>
      </w:r>
      <w:r>
        <w:rPr>
          <w:rFonts w:ascii="Times New Roman" w:hAnsi="Times New Roman"/>
        </w:rPr>
        <w:t>de</w:t>
      </w:r>
      <w:r>
        <w:rPr>
          <w:rFonts w:ascii="Times New Roman" w:hAnsi="Times New Roman"/>
          <w:spacing w:val="-17"/>
        </w:rPr>
        <w:t> </w:t>
      </w:r>
      <w:r>
        <w:rPr>
          <w:rFonts w:ascii="Times New Roman" w:hAnsi="Times New Roman"/>
        </w:rPr>
        <w:t>esos</w:t>
      </w:r>
      <w:r>
        <w:rPr>
          <w:rFonts w:ascii="Times New Roman" w:hAnsi="Times New Roman"/>
          <w:spacing w:val="-17"/>
        </w:rPr>
        <w:t> </w:t>
      </w:r>
      <w:r>
        <w:rPr>
          <w:rFonts w:ascii="Times New Roman" w:hAnsi="Times New Roman"/>
        </w:rPr>
        <w:t>autores</w:t>
      </w:r>
      <w:r>
        <w:rPr>
          <w:rFonts w:ascii="Times New Roman" w:hAnsi="Times New Roman"/>
          <w:spacing w:val="-17"/>
        </w:rPr>
        <w:t> </w:t>
      </w:r>
      <w:r>
        <w:rPr>
          <w:rFonts w:ascii="Times New Roman" w:hAnsi="Times New Roman"/>
        </w:rPr>
        <w:t>a</w:t>
      </w:r>
      <w:r>
        <w:rPr>
          <w:rFonts w:ascii="Times New Roman" w:hAnsi="Times New Roman"/>
          <w:spacing w:val="-17"/>
        </w:rPr>
        <w:t> </w:t>
      </w:r>
      <w:r>
        <w:rPr>
          <w:rFonts w:ascii="Times New Roman" w:hAnsi="Times New Roman"/>
        </w:rPr>
        <w:t>un</w:t>
      </w:r>
      <w:r>
        <w:rPr>
          <w:rFonts w:ascii="Times New Roman" w:hAnsi="Times New Roman"/>
          <w:spacing w:val="-17"/>
        </w:rPr>
        <w:t> </w:t>
      </w:r>
      <w:r>
        <w:rPr>
          <w:rFonts w:ascii="Times New Roman" w:hAnsi="Times New Roman"/>
        </w:rPr>
        <w:t>dominio</w:t>
      </w:r>
      <w:r>
        <w:rPr>
          <w:rFonts w:ascii="Times New Roman" w:hAnsi="Times New Roman"/>
          <w:spacing w:val="-16"/>
        </w:rPr>
        <w:t> </w:t>
      </w:r>
      <w:r>
        <w:rPr>
          <w:rFonts w:ascii="Times New Roman" w:hAnsi="Times New Roman"/>
        </w:rPr>
        <w:t>cognoscitivo</w:t>
      </w:r>
      <w:r>
        <w:rPr>
          <w:rFonts w:ascii="Times New Roman" w:hAnsi="Times New Roman"/>
          <w:spacing w:val="-17"/>
        </w:rPr>
        <w:t> </w:t>
      </w:r>
      <w:r>
        <w:rPr>
          <w:rFonts w:ascii="Times New Roman" w:hAnsi="Times New Roman"/>
        </w:rPr>
        <w:t>en</w:t>
      </w:r>
      <w:r>
        <w:rPr>
          <w:rFonts w:ascii="Times New Roman" w:hAnsi="Times New Roman"/>
          <w:spacing w:val="-17"/>
        </w:rPr>
        <w:t> </w:t>
      </w:r>
      <w:r>
        <w:rPr>
          <w:rFonts w:ascii="Times New Roman" w:hAnsi="Times New Roman"/>
        </w:rPr>
        <w:t>proceso de elaboración como era la</w:t>
      </w:r>
      <w:r>
        <w:rPr>
          <w:rFonts w:ascii="Times New Roman" w:hAnsi="Times New Roman"/>
          <w:spacing w:val="18"/>
        </w:rPr>
        <w:t> </w:t>
      </w:r>
      <w:r>
        <w:rPr>
          <w:rFonts w:ascii="Times New Roman" w:hAnsi="Times New Roman"/>
        </w:rPr>
        <w:t>antropología.</w:t>
      </w:r>
    </w:p>
    <w:p>
      <w:pPr>
        <w:pStyle w:val="BodyText"/>
        <w:spacing w:line="247" w:lineRule="auto"/>
        <w:ind w:left="1553" w:right="1553" w:firstLine="283"/>
        <w:jc w:val="both"/>
        <w:rPr>
          <w:rFonts w:ascii="Times New Roman" w:hAnsi="Times New Roman"/>
        </w:rPr>
      </w:pPr>
      <w:r>
        <w:rPr>
          <w:rFonts w:ascii="Times New Roman" w:hAnsi="Times New Roman"/>
          <w:spacing w:val="-4"/>
        </w:rPr>
        <w:t>Para </w:t>
      </w:r>
      <w:r>
        <w:rPr>
          <w:rFonts w:ascii="Times New Roman" w:hAnsi="Times New Roman"/>
        </w:rPr>
        <w:t>Buffon, las dimensiones constantes del fenómeno humano en el mundo observables antropológicamente fueron el conocimiento propio del </w:t>
      </w:r>
      <w:r>
        <w:rPr>
          <w:rFonts w:ascii="Times New Roman" w:hAnsi="Times New Roman"/>
          <w:spacing w:val="-2"/>
        </w:rPr>
        <w:t>hombre </w:t>
      </w:r>
      <w:r>
        <w:rPr>
          <w:rFonts w:ascii="Times New Roman" w:hAnsi="Times New Roman"/>
        </w:rPr>
        <w:t>y de la naturaleza. Así, cuando Buffon concedió epistémicamente a los humanos la capacidad</w:t>
      </w:r>
      <w:r>
        <w:rPr>
          <w:rFonts w:ascii="Times New Roman" w:hAnsi="Times New Roman"/>
          <w:spacing w:val="-9"/>
        </w:rPr>
        <w:t> </w:t>
      </w:r>
      <w:r>
        <w:rPr>
          <w:rFonts w:ascii="Times New Roman" w:hAnsi="Times New Roman"/>
        </w:rPr>
        <w:t>de</w:t>
      </w:r>
      <w:r>
        <w:rPr>
          <w:rFonts w:ascii="Times New Roman" w:hAnsi="Times New Roman"/>
          <w:spacing w:val="-9"/>
        </w:rPr>
        <w:t> </w:t>
      </w:r>
      <w:r>
        <w:rPr>
          <w:rFonts w:ascii="Times New Roman" w:hAnsi="Times New Roman"/>
        </w:rPr>
        <w:t>pensar</w:t>
      </w:r>
      <w:r>
        <w:rPr>
          <w:rFonts w:ascii="Times New Roman" w:hAnsi="Times New Roman"/>
          <w:spacing w:val="-9"/>
        </w:rPr>
        <w:t> </w:t>
      </w:r>
      <w:r>
        <w:rPr>
          <w:rFonts w:ascii="Times New Roman" w:hAnsi="Times New Roman"/>
        </w:rPr>
        <w:t>y</w:t>
      </w:r>
      <w:r>
        <w:rPr>
          <w:rFonts w:ascii="Times New Roman" w:hAnsi="Times New Roman"/>
          <w:spacing w:val="-9"/>
        </w:rPr>
        <w:t> </w:t>
      </w:r>
      <w:r>
        <w:rPr>
          <w:rFonts w:ascii="Times New Roman" w:hAnsi="Times New Roman"/>
        </w:rPr>
        <w:t>formar</w:t>
      </w:r>
      <w:r>
        <w:rPr>
          <w:rFonts w:ascii="Times New Roman" w:hAnsi="Times New Roman"/>
          <w:spacing w:val="-9"/>
        </w:rPr>
        <w:t> </w:t>
      </w:r>
      <w:r>
        <w:rPr>
          <w:rFonts w:ascii="Times New Roman" w:hAnsi="Times New Roman"/>
        </w:rPr>
        <w:t>conocimientos,</w:t>
      </w:r>
      <w:r>
        <w:rPr>
          <w:rFonts w:ascii="Times New Roman" w:hAnsi="Times New Roman"/>
          <w:spacing w:val="-9"/>
        </w:rPr>
        <w:t> </w:t>
      </w:r>
      <w:r>
        <w:rPr>
          <w:rFonts w:ascii="Times New Roman" w:hAnsi="Times New Roman"/>
        </w:rPr>
        <w:t>construyó</w:t>
      </w:r>
      <w:r>
        <w:rPr>
          <w:rFonts w:ascii="Times New Roman" w:hAnsi="Times New Roman"/>
          <w:spacing w:val="-9"/>
        </w:rPr>
        <w:t> </w:t>
      </w:r>
      <w:r>
        <w:rPr>
          <w:rFonts w:ascii="Times New Roman" w:hAnsi="Times New Roman"/>
        </w:rPr>
        <w:t>el</w:t>
      </w:r>
      <w:r>
        <w:rPr>
          <w:rFonts w:ascii="Times New Roman" w:hAnsi="Times New Roman"/>
          <w:spacing w:val="-9"/>
        </w:rPr>
        <w:t> </w:t>
      </w:r>
      <w:r>
        <w:rPr>
          <w:rFonts w:ascii="Times New Roman" w:hAnsi="Times New Roman"/>
        </w:rPr>
        <w:t>acceso</w:t>
      </w:r>
      <w:r>
        <w:rPr>
          <w:rFonts w:ascii="Times New Roman" w:hAnsi="Times New Roman"/>
          <w:spacing w:val="-8"/>
        </w:rPr>
        <w:t> </w:t>
      </w:r>
      <w:r>
        <w:rPr>
          <w:rFonts w:ascii="Times New Roman" w:hAnsi="Times New Roman"/>
        </w:rPr>
        <w:t>que</w:t>
      </w:r>
      <w:r>
        <w:rPr>
          <w:rFonts w:ascii="Times New Roman" w:hAnsi="Times New Roman"/>
          <w:spacing w:val="-9"/>
        </w:rPr>
        <w:t> </w:t>
      </w:r>
      <w:r>
        <w:rPr>
          <w:rFonts w:ascii="Times New Roman" w:hAnsi="Times New Roman"/>
        </w:rPr>
        <w:t>le</w:t>
      </w:r>
      <w:r>
        <w:rPr>
          <w:rFonts w:ascii="Times New Roman" w:hAnsi="Times New Roman"/>
          <w:spacing w:val="-9"/>
        </w:rPr>
        <w:t> </w:t>
      </w:r>
      <w:r>
        <w:rPr>
          <w:rFonts w:ascii="Times New Roman" w:hAnsi="Times New Roman"/>
        </w:rPr>
        <w:t>permitió pasar de la explicación espiritual del </w:t>
      </w:r>
      <w:r>
        <w:rPr>
          <w:rFonts w:ascii="Times New Roman" w:hAnsi="Times New Roman"/>
          <w:spacing w:val="-2"/>
        </w:rPr>
        <w:t>hombre </w:t>
      </w:r>
      <w:r>
        <w:rPr>
          <w:rFonts w:ascii="Times New Roman" w:hAnsi="Times New Roman"/>
        </w:rPr>
        <w:t>al análisis de su exterioridad, </w:t>
      </w:r>
      <w:r>
        <w:rPr>
          <w:rFonts w:ascii="Times New Roman" w:hAnsi="Times New Roman"/>
          <w:spacing w:val="-3"/>
        </w:rPr>
        <w:t>ex- </w:t>
      </w:r>
      <w:r>
        <w:rPr>
          <w:rFonts w:ascii="Times New Roman" w:hAnsi="Times New Roman"/>
        </w:rPr>
        <w:t>presado propiamente en la historia natural del hombre, desplegada en </w:t>
      </w:r>
      <w:r>
        <w:rPr>
          <w:rFonts w:ascii="Times New Roman" w:hAnsi="Times New Roman"/>
          <w:spacing w:val="-3"/>
        </w:rPr>
        <w:t>tres </w:t>
      </w:r>
      <w:r>
        <w:rPr>
          <w:rFonts w:ascii="Times New Roman" w:hAnsi="Times New Roman"/>
        </w:rPr>
        <w:t>tipos de</w:t>
      </w:r>
      <w:r>
        <w:rPr>
          <w:rFonts w:ascii="Times New Roman" w:hAnsi="Times New Roman"/>
          <w:spacing w:val="-15"/>
        </w:rPr>
        <w:t> </w:t>
      </w:r>
      <w:r>
        <w:rPr>
          <w:rFonts w:ascii="Times New Roman" w:hAnsi="Times New Roman"/>
        </w:rPr>
        <w:t>variaciones.</w:t>
      </w:r>
      <w:r>
        <w:rPr>
          <w:rFonts w:ascii="Times New Roman" w:hAnsi="Times New Roman"/>
          <w:spacing w:val="-15"/>
        </w:rPr>
        <w:t> </w:t>
      </w:r>
      <w:r>
        <w:rPr>
          <w:rFonts w:ascii="Times New Roman" w:hAnsi="Times New Roman"/>
        </w:rPr>
        <w:t>Según</w:t>
      </w:r>
      <w:r>
        <w:rPr>
          <w:rFonts w:ascii="Times New Roman" w:hAnsi="Times New Roman"/>
          <w:spacing w:val="-15"/>
        </w:rPr>
        <w:t> </w:t>
      </w:r>
      <w:r>
        <w:rPr>
          <w:rFonts w:ascii="Times New Roman" w:hAnsi="Times New Roman"/>
        </w:rPr>
        <w:t>Buffon,</w:t>
      </w:r>
      <w:r>
        <w:rPr>
          <w:rFonts w:ascii="Times New Roman" w:hAnsi="Times New Roman"/>
          <w:spacing w:val="-15"/>
        </w:rPr>
        <w:t> </w:t>
      </w:r>
      <w:r>
        <w:rPr>
          <w:rFonts w:ascii="Times New Roman" w:hAnsi="Times New Roman"/>
        </w:rPr>
        <w:t>“la</w:t>
      </w:r>
      <w:r>
        <w:rPr>
          <w:rFonts w:ascii="Times New Roman" w:hAnsi="Times New Roman"/>
          <w:spacing w:val="-15"/>
        </w:rPr>
        <w:t> </w:t>
      </w:r>
      <w:r>
        <w:rPr>
          <w:rFonts w:ascii="Times New Roman" w:hAnsi="Times New Roman"/>
        </w:rPr>
        <w:t>primera</w:t>
      </w:r>
      <w:r>
        <w:rPr>
          <w:rFonts w:ascii="Times New Roman" w:hAnsi="Times New Roman"/>
          <w:spacing w:val="-15"/>
        </w:rPr>
        <w:t> </w:t>
      </w:r>
      <w:r>
        <w:rPr>
          <w:rFonts w:ascii="Times New Roman" w:hAnsi="Times New Roman"/>
        </w:rPr>
        <w:t>y</w:t>
      </w:r>
      <w:r>
        <w:rPr>
          <w:rFonts w:ascii="Times New Roman" w:hAnsi="Times New Roman"/>
          <w:spacing w:val="-15"/>
        </w:rPr>
        <w:t> </w:t>
      </w:r>
      <w:r>
        <w:rPr>
          <w:rFonts w:ascii="Times New Roman" w:hAnsi="Times New Roman"/>
        </w:rPr>
        <w:t>más</w:t>
      </w:r>
      <w:r>
        <w:rPr>
          <w:rFonts w:ascii="Times New Roman" w:hAnsi="Times New Roman"/>
          <w:spacing w:val="-15"/>
        </w:rPr>
        <w:t> </w:t>
      </w:r>
      <w:r>
        <w:rPr>
          <w:rFonts w:ascii="Times New Roman" w:hAnsi="Times New Roman"/>
        </w:rPr>
        <w:t>remarcable</w:t>
      </w:r>
      <w:r>
        <w:rPr>
          <w:rFonts w:ascii="Times New Roman" w:hAnsi="Times New Roman"/>
          <w:spacing w:val="-15"/>
        </w:rPr>
        <w:t> </w:t>
      </w:r>
      <w:r>
        <w:rPr>
          <w:rFonts w:ascii="Times New Roman" w:hAnsi="Times New Roman"/>
        </w:rPr>
        <w:t>de</w:t>
      </w:r>
      <w:r>
        <w:rPr>
          <w:rFonts w:ascii="Times New Roman" w:hAnsi="Times New Roman"/>
          <w:spacing w:val="-15"/>
        </w:rPr>
        <w:t> </w:t>
      </w:r>
      <w:r>
        <w:rPr>
          <w:rFonts w:ascii="Times New Roman" w:hAnsi="Times New Roman"/>
        </w:rPr>
        <w:t>esas</w:t>
      </w:r>
      <w:r>
        <w:rPr>
          <w:rFonts w:ascii="Times New Roman" w:hAnsi="Times New Roman"/>
          <w:spacing w:val="-15"/>
        </w:rPr>
        <w:t> </w:t>
      </w:r>
      <w:r>
        <w:rPr>
          <w:rFonts w:ascii="Times New Roman" w:hAnsi="Times New Roman"/>
        </w:rPr>
        <w:t>variedades</w:t>
      </w:r>
      <w:r>
        <w:rPr>
          <w:rFonts w:ascii="Times New Roman" w:hAnsi="Times New Roman"/>
          <w:spacing w:val="-15"/>
        </w:rPr>
        <w:t> </w:t>
      </w:r>
      <w:r>
        <w:rPr>
          <w:rFonts w:ascii="Times New Roman" w:hAnsi="Times New Roman"/>
        </w:rPr>
        <w:t>es la del </w:t>
      </w:r>
      <w:r>
        <w:rPr>
          <w:rFonts w:ascii="Times New Roman" w:hAnsi="Times New Roman"/>
          <w:spacing w:val="-4"/>
        </w:rPr>
        <w:t>color, </w:t>
      </w:r>
      <w:r>
        <w:rPr>
          <w:rFonts w:ascii="Times New Roman" w:hAnsi="Times New Roman"/>
        </w:rPr>
        <w:t>la segunda es la de la forma y el tamaño, y la tercera es la de estado natural de los diferentes pueblos” (1749, </w:t>
      </w:r>
      <w:r>
        <w:rPr>
          <w:rFonts w:ascii="Times New Roman" w:hAnsi="Times New Roman"/>
          <w:spacing w:val="-15"/>
        </w:rPr>
        <w:t>T. </w:t>
      </w:r>
      <w:r>
        <w:rPr>
          <w:rFonts w:ascii="Times New Roman" w:hAnsi="Times New Roman"/>
        </w:rPr>
        <w:t>II:</w:t>
      </w:r>
      <w:r>
        <w:rPr>
          <w:rFonts w:ascii="Times New Roman" w:hAnsi="Times New Roman"/>
          <w:spacing w:val="1"/>
        </w:rPr>
        <w:t> </w:t>
      </w:r>
      <w:r>
        <w:rPr>
          <w:rFonts w:ascii="Times New Roman" w:hAnsi="Times New Roman"/>
        </w:rPr>
        <w:t>371).</w:t>
      </w:r>
    </w:p>
    <w:p>
      <w:pPr>
        <w:pStyle w:val="BodyText"/>
        <w:spacing w:line="247" w:lineRule="auto"/>
        <w:ind w:left="1553" w:right="1553" w:firstLine="283"/>
        <w:jc w:val="both"/>
        <w:rPr>
          <w:rFonts w:ascii="Times New Roman" w:hAnsi="Times New Roman"/>
        </w:rPr>
      </w:pPr>
      <w:r>
        <w:rPr>
          <w:rFonts w:ascii="Times New Roman" w:hAnsi="Times New Roman"/>
        </w:rPr>
        <w:t>Buffon ligó la argumentación del establecimiento del estatuto del hombre en el mundo a una explicación de la capacidad de pensar; además, asoció ésta a   la</w:t>
      </w:r>
    </w:p>
    <w:p>
      <w:pPr>
        <w:pStyle w:val="BodyText"/>
        <w:rPr>
          <w:rFonts w:ascii="Times New Roman"/>
        </w:rPr>
      </w:pPr>
    </w:p>
    <w:p>
      <w:pPr>
        <w:spacing w:line="271" w:lineRule="auto" w:before="160"/>
        <w:ind w:left="1553" w:right="1552" w:firstLine="283"/>
        <w:jc w:val="both"/>
        <w:rPr>
          <w:rFonts w:ascii="Times New Roman" w:hAnsi="Times New Roman"/>
          <w:sz w:val="17"/>
        </w:rPr>
      </w:pPr>
      <w:r>
        <w:rPr>
          <w:rFonts w:ascii="Times New Roman" w:hAnsi="Times New Roman"/>
          <w:w w:val="105"/>
          <w:position w:val="6"/>
          <w:sz w:val="12"/>
        </w:rPr>
        <w:t>3 </w:t>
      </w:r>
      <w:r>
        <w:rPr>
          <w:rFonts w:ascii="Times New Roman" w:hAnsi="Times New Roman"/>
          <w:w w:val="105"/>
          <w:sz w:val="17"/>
        </w:rPr>
        <w:t>Buffon nunca aceptó la nomenclatura binomial linneana ni el uso de términos del latín para referirse a los seres que clasificaba, aunque participaba del movimiento clasificatorio sistemático.</w:t>
      </w:r>
    </w:p>
    <w:p>
      <w:pPr>
        <w:spacing w:line="196" w:lineRule="exact" w:before="0"/>
        <w:ind w:left="1553" w:right="0" w:firstLine="283"/>
        <w:jc w:val="both"/>
        <w:rPr>
          <w:rFonts w:ascii="Times New Roman" w:hAnsi="Times New Roman"/>
          <w:sz w:val="17"/>
        </w:rPr>
      </w:pPr>
      <w:r>
        <w:rPr>
          <w:rFonts w:ascii="Times New Roman" w:hAnsi="Times New Roman"/>
          <w:w w:val="105"/>
          <w:position w:val="6"/>
          <w:sz w:val="12"/>
        </w:rPr>
        <w:t>4  </w:t>
      </w:r>
      <w:r>
        <w:rPr>
          <w:rFonts w:ascii="Times New Roman" w:hAnsi="Times New Roman"/>
          <w:w w:val="105"/>
          <w:sz w:val="17"/>
        </w:rPr>
        <w:t>Buffon escribió sobre la historia natural del hombre del siguiente modo: “Después de dar   la</w:t>
      </w:r>
    </w:p>
    <w:p>
      <w:pPr>
        <w:spacing w:line="271" w:lineRule="auto" w:before="24"/>
        <w:ind w:left="1553" w:right="1552" w:firstLine="0"/>
        <w:jc w:val="both"/>
        <w:rPr>
          <w:rFonts w:ascii="Times New Roman" w:hAnsi="Times New Roman"/>
          <w:sz w:val="17"/>
        </w:rPr>
      </w:pPr>
      <w:r>
        <w:rPr>
          <w:rFonts w:ascii="Times New Roman" w:hAnsi="Times New Roman"/>
          <w:w w:val="105"/>
          <w:sz w:val="17"/>
        </w:rPr>
        <w:t>descripción de las diferentes partes que comportan el cuerpo humano, examinemos los principales órganos,</w:t>
      </w:r>
      <w:r>
        <w:rPr>
          <w:rFonts w:ascii="Times New Roman" w:hAnsi="Times New Roman"/>
          <w:spacing w:val="-7"/>
          <w:w w:val="105"/>
          <w:sz w:val="17"/>
        </w:rPr>
        <w:t> </w:t>
      </w:r>
      <w:r>
        <w:rPr>
          <w:rFonts w:ascii="Times New Roman" w:hAnsi="Times New Roman"/>
          <w:w w:val="105"/>
          <w:sz w:val="17"/>
        </w:rPr>
        <w:t>veamos</w:t>
      </w:r>
      <w:r>
        <w:rPr>
          <w:rFonts w:ascii="Times New Roman" w:hAnsi="Times New Roman"/>
          <w:spacing w:val="-7"/>
          <w:w w:val="105"/>
          <w:sz w:val="17"/>
        </w:rPr>
        <w:t> </w:t>
      </w:r>
      <w:r>
        <w:rPr>
          <w:rFonts w:ascii="Times New Roman" w:hAnsi="Times New Roman"/>
          <w:w w:val="105"/>
          <w:sz w:val="17"/>
        </w:rPr>
        <w:t>el</w:t>
      </w:r>
      <w:r>
        <w:rPr>
          <w:rFonts w:ascii="Times New Roman" w:hAnsi="Times New Roman"/>
          <w:spacing w:val="-7"/>
          <w:w w:val="105"/>
          <w:sz w:val="17"/>
        </w:rPr>
        <w:t> </w:t>
      </w:r>
      <w:r>
        <w:rPr>
          <w:rFonts w:ascii="Times New Roman" w:hAnsi="Times New Roman"/>
          <w:w w:val="105"/>
          <w:sz w:val="17"/>
        </w:rPr>
        <w:t>desarrollo</w:t>
      </w:r>
      <w:r>
        <w:rPr>
          <w:rFonts w:ascii="Times New Roman" w:hAnsi="Times New Roman"/>
          <w:spacing w:val="-7"/>
          <w:w w:val="105"/>
          <w:sz w:val="17"/>
        </w:rPr>
        <w:t> </w:t>
      </w:r>
      <w:r>
        <w:rPr>
          <w:rFonts w:ascii="Times New Roman" w:hAnsi="Times New Roman"/>
          <w:w w:val="105"/>
          <w:sz w:val="17"/>
        </w:rPr>
        <w:t>y</w:t>
      </w:r>
      <w:r>
        <w:rPr>
          <w:rFonts w:ascii="Times New Roman" w:hAnsi="Times New Roman"/>
          <w:spacing w:val="-7"/>
          <w:w w:val="105"/>
          <w:sz w:val="17"/>
        </w:rPr>
        <w:t> </w:t>
      </w:r>
      <w:r>
        <w:rPr>
          <w:rFonts w:ascii="Times New Roman" w:hAnsi="Times New Roman"/>
          <w:w w:val="105"/>
          <w:sz w:val="17"/>
        </w:rPr>
        <w:t>las</w:t>
      </w:r>
      <w:r>
        <w:rPr>
          <w:rFonts w:ascii="Times New Roman" w:hAnsi="Times New Roman"/>
          <w:spacing w:val="-7"/>
          <w:w w:val="105"/>
          <w:sz w:val="17"/>
        </w:rPr>
        <w:t> </w:t>
      </w:r>
      <w:r>
        <w:rPr>
          <w:rFonts w:ascii="Times New Roman" w:hAnsi="Times New Roman"/>
          <w:w w:val="105"/>
          <w:sz w:val="17"/>
        </w:rPr>
        <w:t>funciones</w:t>
      </w:r>
      <w:r>
        <w:rPr>
          <w:rFonts w:ascii="Times New Roman" w:hAnsi="Times New Roman"/>
          <w:spacing w:val="-7"/>
          <w:w w:val="105"/>
          <w:sz w:val="17"/>
        </w:rPr>
        <w:t> </w:t>
      </w:r>
      <w:r>
        <w:rPr>
          <w:rFonts w:ascii="Times New Roman" w:hAnsi="Times New Roman"/>
          <w:w w:val="105"/>
          <w:sz w:val="17"/>
        </w:rPr>
        <w:t>de</w:t>
      </w:r>
      <w:r>
        <w:rPr>
          <w:rFonts w:ascii="Times New Roman" w:hAnsi="Times New Roman"/>
          <w:spacing w:val="-7"/>
          <w:w w:val="105"/>
          <w:sz w:val="17"/>
        </w:rPr>
        <w:t> </w:t>
      </w:r>
      <w:r>
        <w:rPr>
          <w:rFonts w:ascii="Times New Roman" w:hAnsi="Times New Roman"/>
          <w:w w:val="105"/>
          <w:sz w:val="17"/>
        </w:rPr>
        <w:t>los</w:t>
      </w:r>
      <w:r>
        <w:rPr>
          <w:rFonts w:ascii="Times New Roman" w:hAnsi="Times New Roman"/>
          <w:spacing w:val="-7"/>
          <w:w w:val="105"/>
          <w:sz w:val="17"/>
        </w:rPr>
        <w:t> </w:t>
      </w:r>
      <w:r>
        <w:rPr>
          <w:rFonts w:ascii="Times New Roman" w:hAnsi="Times New Roman"/>
          <w:w w:val="105"/>
          <w:sz w:val="17"/>
        </w:rPr>
        <w:t>sentidos,</w:t>
      </w:r>
      <w:r>
        <w:rPr>
          <w:rFonts w:ascii="Times New Roman" w:hAnsi="Times New Roman"/>
          <w:spacing w:val="-7"/>
          <w:w w:val="105"/>
          <w:sz w:val="17"/>
        </w:rPr>
        <w:t> </w:t>
      </w:r>
      <w:r>
        <w:rPr>
          <w:rFonts w:ascii="Times New Roman" w:hAnsi="Times New Roman"/>
          <w:w w:val="105"/>
          <w:sz w:val="17"/>
        </w:rPr>
        <w:t>busquemos</w:t>
      </w:r>
      <w:r>
        <w:rPr>
          <w:rFonts w:ascii="Times New Roman" w:hAnsi="Times New Roman"/>
          <w:spacing w:val="-7"/>
          <w:w w:val="105"/>
          <w:sz w:val="17"/>
        </w:rPr>
        <w:t> </w:t>
      </w:r>
      <w:r>
        <w:rPr>
          <w:rFonts w:ascii="Times New Roman" w:hAnsi="Times New Roman"/>
          <w:w w:val="105"/>
          <w:sz w:val="17"/>
        </w:rPr>
        <w:t>a</w:t>
      </w:r>
      <w:r>
        <w:rPr>
          <w:rFonts w:ascii="Times New Roman" w:hAnsi="Times New Roman"/>
          <w:spacing w:val="-7"/>
          <w:w w:val="105"/>
          <w:sz w:val="17"/>
        </w:rPr>
        <w:t> </w:t>
      </w:r>
      <w:r>
        <w:rPr>
          <w:rFonts w:ascii="Times New Roman" w:hAnsi="Times New Roman"/>
          <w:w w:val="105"/>
          <w:sz w:val="17"/>
        </w:rPr>
        <w:t>reconocer</w:t>
      </w:r>
      <w:r>
        <w:rPr>
          <w:rFonts w:ascii="Times New Roman" w:hAnsi="Times New Roman"/>
          <w:spacing w:val="-7"/>
          <w:w w:val="105"/>
          <w:sz w:val="17"/>
        </w:rPr>
        <w:t> </w:t>
      </w:r>
      <w:r>
        <w:rPr>
          <w:rFonts w:ascii="Times New Roman" w:hAnsi="Times New Roman"/>
          <w:w w:val="105"/>
          <w:sz w:val="17"/>
        </w:rPr>
        <w:t>su</w:t>
      </w:r>
      <w:r>
        <w:rPr>
          <w:rFonts w:ascii="Times New Roman" w:hAnsi="Times New Roman"/>
          <w:spacing w:val="-7"/>
          <w:w w:val="105"/>
          <w:sz w:val="17"/>
        </w:rPr>
        <w:t> </w:t>
      </w:r>
      <w:r>
        <w:rPr>
          <w:rFonts w:ascii="Times New Roman" w:hAnsi="Times New Roman"/>
          <w:w w:val="105"/>
          <w:sz w:val="17"/>
        </w:rPr>
        <w:t>uso</w:t>
      </w:r>
      <w:r>
        <w:rPr>
          <w:rFonts w:ascii="Times New Roman" w:hAnsi="Times New Roman"/>
          <w:spacing w:val="-7"/>
          <w:w w:val="105"/>
          <w:sz w:val="17"/>
        </w:rPr>
        <w:t> </w:t>
      </w:r>
      <w:r>
        <w:rPr>
          <w:rFonts w:ascii="Times New Roman" w:hAnsi="Times New Roman"/>
          <w:w w:val="105"/>
          <w:sz w:val="17"/>
        </w:rPr>
        <w:t>en</w:t>
      </w:r>
      <w:r>
        <w:rPr>
          <w:rFonts w:ascii="Times New Roman" w:hAnsi="Times New Roman"/>
          <w:spacing w:val="-7"/>
          <w:w w:val="105"/>
          <w:sz w:val="17"/>
        </w:rPr>
        <w:t> </w:t>
      </w:r>
      <w:r>
        <w:rPr>
          <w:rFonts w:ascii="Times New Roman" w:hAnsi="Times New Roman"/>
          <w:w w:val="105"/>
          <w:sz w:val="17"/>
        </w:rPr>
        <w:t>toda su</w:t>
      </w:r>
      <w:r>
        <w:rPr>
          <w:rFonts w:ascii="Times New Roman" w:hAnsi="Times New Roman"/>
          <w:spacing w:val="-13"/>
          <w:w w:val="105"/>
          <w:sz w:val="17"/>
        </w:rPr>
        <w:t> </w:t>
      </w:r>
      <w:r>
        <w:rPr>
          <w:rFonts w:ascii="Times New Roman" w:hAnsi="Times New Roman"/>
          <w:w w:val="105"/>
          <w:sz w:val="17"/>
        </w:rPr>
        <w:t>extensión</w:t>
      </w:r>
      <w:r>
        <w:rPr>
          <w:rFonts w:ascii="Times New Roman" w:hAnsi="Times New Roman"/>
          <w:spacing w:val="-14"/>
          <w:w w:val="105"/>
          <w:sz w:val="17"/>
        </w:rPr>
        <w:t> </w:t>
      </w:r>
      <w:r>
        <w:rPr>
          <w:rFonts w:ascii="Times New Roman" w:hAnsi="Times New Roman"/>
          <w:w w:val="105"/>
          <w:sz w:val="17"/>
        </w:rPr>
        <w:t>y</w:t>
      </w:r>
      <w:r>
        <w:rPr>
          <w:rFonts w:ascii="Times New Roman" w:hAnsi="Times New Roman"/>
          <w:spacing w:val="-13"/>
          <w:w w:val="105"/>
          <w:sz w:val="17"/>
        </w:rPr>
        <w:t> </w:t>
      </w:r>
      <w:r>
        <w:rPr>
          <w:rFonts w:ascii="Times New Roman" w:hAnsi="Times New Roman"/>
          <w:w w:val="105"/>
          <w:sz w:val="17"/>
        </w:rPr>
        <w:t>remarquemos</w:t>
      </w:r>
      <w:r>
        <w:rPr>
          <w:rFonts w:ascii="Times New Roman" w:hAnsi="Times New Roman"/>
          <w:spacing w:val="-13"/>
          <w:w w:val="105"/>
          <w:sz w:val="17"/>
        </w:rPr>
        <w:t> </w:t>
      </w:r>
      <w:r>
        <w:rPr>
          <w:rFonts w:ascii="Times New Roman" w:hAnsi="Times New Roman"/>
          <w:w w:val="105"/>
          <w:sz w:val="17"/>
        </w:rPr>
        <w:t>en</w:t>
      </w:r>
      <w:r>
        <w:rPr>
          <w:rFonts w:ascii="Times New Roman" w:hAnsi="Times New Roman"/>
          <w:spacing w:val="-13"/>
          <w:w w:val="105"/>
          <w:sz w:val="17"/>
        </w:rPr>
        <w:t> </w:t>
      </w:r>
      <w:r>
        <w:rPr>
          <w:rFonts w:ascii="Times New Roman" w:hAnsi="Times New Roman"/>
          <w:w w:val="105"/>
          <w:sz w:val="17"/>
        </w:rPr>
        <w:t>mismo</w:t>
      </w:r>
      <w:r>
        <w:rPr>
          <w:rFonts w:ascii="Times New Roman" w:hAnsi="Times New Roman"/>
          <w:spacing w:val="-13"/>
          <w:w w:val="105"/>
          <w:sz w:val="17"/>
        </w:rPr>
        <w:t> </w:t>
      </w:r>
      <w:r>
        <w:rPr>
          <w:rFonts w:ascii="Times New Roman" w:hAnsi="Times New Roman"/>
          <w:w w:val="105"/>
          <w:sz w:val="17"/>
        </w:rPr>
        <w:t>tiempo</w:t>
      </w:r>
      <w:r>
        <w:rPr>
          <w:rFonts w:ascii="Times New Roman" w:hAnsi="Times New Roman"/>
          <w:spacing w:val="-13"/>
          <w:w w:val="105"/>
          <w:sz w:val="17"/>
        </w:rPr>
        <w:t> </w:t>
      </w:r>
      <w:r>
        <w:rPr>
          <w:rFonts w:ascii="Times New Roman" w:hAnsi="Times New Roman"/>
          <w:w w:val="105"/>
          <w:sz w:val="17"/>
        </w:rPr>
        <w:t>los</w:t>
      </w:r>
      <w:r>
        <w:rPr>
          <w:rFonts w:ascii="Times New Roman" w:hAnsi="Times New Roman"/>
          <w:spacing w:val="-13"/>
          <w:w w:val="105"/>
          <w:sz w:val="17"/>
        </w:rPr>
        <w:t> </w:t>
      </w:r>
      <w:r>
        <w:rPr>
          <w:rFonts w:ascii="Times New Roman" w:hAnsi="Times New Roman"/>
          <w:w w:val="105"/>
          <w:sz w:val="17"/>
        </w:rPr>
        <w:t>errores</w:t>
      </w:r>
      <w:r>
        <w:rPr>
          <w:rFonts w:ascii="Times New Roman" w:hAnsi="Times New Roman"/>
          <w:spacing w:val="-13"/>
          <w:w w:val="105"/>
          <w:sz w:val="17"/>
        </w:rPr>
        <w:t> </w:t>
      </w:r>
      <w:r>
        <w:rPr>
          <w:rFonts w:ascii="Times New Roman" w:hAnsi="Times New Roman"/>
          <w:w w:val="105"/>
          <w:sz w:val="17"/>
        </w:rPr>
        <w:t>a</w:t>
      </w:r>
      <w:r>
        <w:rPr>
          <w:rFonts w:ascii="Times New Roman" w:hAnsi="Times New Roman"/>
          <w:spacing w:val="-13"/>
          <w:w w:val="105"/>
          <w:sz w:val="17"/>
        </w:rPr>
        <w:t> </w:t>
      </w:r>
      <w:r>
        <w:rPr>
          <w:rFonts w:ascii="Times New Roman" w:hAnsi="Times New Roman"/>
          <w:w w:val="105"/>
          <w:sz w:val="17"/>
        </w:rPr>
        <w:t>los</w:t>
      </w:r>
      <w:r>
        <w:rPr>
          <w:rFonts w:ascii="Times New Roman" w:hAnsi="Times New Roman"/>
          <w:spacing w:val="-13"/>
          <w:w w:val="105"/>
          <w:sz w:val="17"/>
        </w:rPr>
        <w:t> </w:t>
      </w:r>
      <w:r>
        <w:rPr>
          <w:rFonts w:ascii="Times New Roman" w:hAnsi="Times New Roman"/>
          <w:w w:val="105"/>
          <w:sz w:val="17"/>
        </w:rPr>
        <w:t>que</w:t>
      </w:r>
      <w:r>
        <w:rPr>
          <w:rFonts w:ascii="Times New Roman" w:hAnsi="Times New Roman"/>
          <w:spacing w:val="-13"/>
          <w:w w:val="105"/>
          <w:sz w:val="17"/>
        </w:rPr>
        <w:t> </w:t>
      </w:r>
      <w:r>
        <w:rPr>
          <w:rFonts w:ascii="Times New Roman" w:hAnsi="Times New Roman"/>
          <w:w w:val="105"/>
          <w:sz w:val="17"/>
        </w:rPr>
        <w:t>somos,</w:t>
      </w:r>
      <w:r>
        <w:rPr>
          <w:rFonts w:ascii="Times New Roman" w:hAnsi="Times New Roman"/>
          <w:spacing w:val="-13"/>
          <w:w w:val="105"/>
          <w:sz w:val="17"/>
        </w:rPr>
        <w:t> </w:t>
      </w:r>
      <w:r>
        <w:rPr>
          <w:rFonts w:ascii="Times New Roman" w:hAnsi="Times New Roman"/>
          <w:w w:val="105"/>
          <w:sz w:val="17"/>
        </w:rPr>
        <w:t>por</w:t>
      </w:r>
      <w:r>
        <w:rPr>
          <w:rFonts w:ascii="Times New Roman" w:hAnsi="Times New Roman"/>
          <w:spacing w:val="-13"/>
          <w:w w:val="105"/>
          <w:sz w:val="17"/>
        </w:rPr>
        <w:t> </w:t>
      </w:r>
      <w:r>
        <w:rPr>
          <w:rFonts w:ascii="Times New Roman" w:hAnsi="Times New Roman"/>
          <w:w w:val="105"/>
          <w:sz w:val="17"/>
        </w:rPr>
        <w:t>así</w:t>
      </w:r>
      <w:r>
        <w:rPr>
          <w:rFonts w:ascii="Times New Roman" w:hAnsi="Times New Roman"/>
          <w:spacing w:val="-13"/>
          <w:w w:val="105"/>
          <w:sz w:val="17"/>
        </w:rPr>
        <w:t> </w:t>
      </w:r>
      <w:r>
        <w:rPr>
          <w:rFonts w:ascii="Times New Roman" w:hAnsi="Times New Roman"/>
          <w:w w:val="105"/>
          <w:sz w:val="17"/>
        </w:rPr>
        <w:t>decirlo,</w:t>
      </w:r>
      <w:r>
        <w:rPr>
          <w:rFonts w:ascii="Times New Roman" w:hAnsi="Times New Roman"/>
          <w:spacing w:val="-13"/>
          <w:w w:val="105"/>
          <w:sz w:val="17"/>
        </w:rPr>
        <w:t> </w:t>
      </w:r>
      <w:r>
        <w:rPr>
          <w:rFonts w:ascii="Times New Roman" w:hAnsi="Times New Roman"/>
          <w:w w:val="105"/>
          <w:sz w:val="17"/>
        </w:rPr>
        <w:t>sujetos</w:t>
      </w:r>
      <w:r>
        <w:rPr>
          <w:rFonts w:ascii="Times New Roman" w:hAnsi="Times New Roman"/>
          <w:spacing w:val="-14"/>
          <w:w w:val="105"/>
          <w:sz w:val="17"/>
        </w:rPr>
        <w:t> </w:t>
      </w:r>
      <w:r>
        <w:rPr>
          <w:rFonts w:ascii="Times New Roman" w:hAnsi="Times New Roman"/>
          <w:w w:val="105"/>
          <w:sz w:val="17"/>
        </w:rPr>
        <w:t>por la</w:t>
      </w:r>
      <w:r>
        <w:rPr>
          <w:rFonts w:ascii="Times New Roman" w:hAnsi="Times New Roman"/>
          <w:spacing w:val="-12"/>
          <w:w w:val="105"/>
          <w:sz w:val="17"/>
        </w:rPr>
        <w:t> </w:t>
      </w:r>
      <w:r>
        <w:rPr>
          <w:rFonts w:ascii="Times New Roman" w:hAnsi="Times New Roman"/>
          <w:w w:val="105"/>
          <w:sz w:val="17"/>
        </w:rPr>
        <w:t>Naturaleza”</w:t>
      </w:r>
      <w:r>
        <w:rPr>
          <w:rFonts w:ascii="Times New Roman" w:hAnsi="Times New Roman"/>
          <w:spacing w:val="-12"/>
          <w:w w:val="105"/>
          <w:sz w:val="17"/>
        </w:rPr>
        <w:t> </w:t>
      </w:r>
      <w:r>
        <w:rPr>
          <w:rFonts w:ascii="Times New Roman" w:hAnsi="Times New Roman"/>
          <w:w w:val="105"/>
          <w:sz w:val="17"/>
        </w:rPr>
        <w:t>(Buffon,</w:t>
      </w:r>
      <w:r>
        <w:rPr>
          <w:rFonts w:ascii="Times New Roman" w:hAnsi="Times New Roman"/>
          <w:spacing w:val="-12"/>
          <w:w w:val="105"/>
          <w:sz w:val="17"/>
        </w:rPr>
        <w:t> </w:t>
      </w:r>
      <w:r>
        <w:rPr>
          <w:rFonts w:ascii="Times New Roman" w:hAnsi="Times New Roman"/>
          <w:w w:val="105"/>
          <w:sz w:val="17"/>
        </w:rPr>
        <w:t>1749,</w:t>
      </w:r>
      <w:r>
        <w:rPr>
          <w:rFonts w:ascii="Times New Roman" w:hAnsi="Times New Roman"/>
          <w:spacing w:val="-12"/>
          <w:w w:val="105"/>
          <w:sz w:val="17"/>
        </w:rPr>
        <w:t> T. </w:t>
      </w:r>
      <w:r>
        <w:rPr>
          <w:rFonts w:ascii="Times New Roman" w:hAnsi="Times New Roman"/>
          <w:w w:val="105"/>
          <w:sz w:val="17"/>
        </w:rPr>
        <w:t>II:</w:t>
      </w:r>
      <w:r>
        <w:rPr>
          <w:rFonts w:ascii="Times New Roman" w:hAnsi="Times New Roman"/>
          <w:spacing w:val="-12"/>
          <w:w w:val="105"/>
          <w:sz w:val="17"/>
        </w:rPr>
        <w:t> </w:t>
      </w:r>
      <w:r>
        <w:rPr>
          <w:rFonts w:ascii="Times New Roman" w:hAnsi="Times New Roman"/>
          <w:w w:val="105"/>
          <w:sz w:val="17"/>
        </w:rPr>
        <w:t>305).</w:t>
      </w:r>
    </w:p>
    <w:p>
      <w:pPr>
        <w:spacing w:line="196" w:lineRule="exact" w:before="0"/>
        <w:ind w:left="1553" w:right="0" w:firstLine="283"/>
        <w:jc w:val="both"/>
        <w:rPr>
          <w:rFonts w:ascii="Times New Roman" w:hAnsi="Times New Roman"/>
          <w:sz w:val="17"/>
        </w:rPr>
      </w:pPr>
      <w:r>
        <w:rPr>
          <w:rFonts w:ascii="Times New Roman" w:hAnsi="Times New Roman"/>
          <w:position w:val="6"/>
          <w:sz w:val="12"/>
        </w:rPr>
        <w:t>5 </w:t>
      </w:r>
      <w:r>
        <w:rPr>
          <w:rFonts w:ascii="Times New Roman" w:hAnsi="Times New Roman"/>
          <w:sz w:val="17"/>
        </w:rPr>
        <w:t>A propósito del “retorno del lenguaje” planteado en </w:t>
      </w:r>
      <w:r>
        <w:rPr>
          <w:rFonts w:ascii="Times New Roman" w:hAnsi="Times New Roman"/>
          <w:i/>
          <w:sz w:val="17"/>
        </w:rPr>
        <w:t>Las palabras y las cosas, </w:t>
      </w:r>
      <w:r>
        <w:rPr>
          <w:rFonts w:ascii="Times New Roman" w:hAnsi="Times New Roman"/>
          <w:sz w:val="17"/>
        </w:rPr>
        <w:t>Foucault plantea</w:t>
      </w:r>
    </w:p>
    <w:p>
      <w:pPr>
        <w:spacing w:line="271" w:lineRule="auto" w:before="24"/>
        <w:ind w:left="1553" w:right="1551" w:firstLine="0"/>
        <w:jc w:val="both"/>
        <w:rPr>
          <w:rFonts w:ascii="Times New Roman" w:hAnsi="Times New Roman"/>
          <w:sz w:val="17"/>
        </w:rPr>
      </w:pPr>
      <w:r>
        <w:rPr>
          <w:rFonts w:ascii="Times New Roman" w:hAnsi="Times New Roman"/>
          <w:w w:val="105"/>
          <w:sz w:val="17"/>
        </w:rPr>
        <w:t>que</w:t>
      </w:r>
      <w:r>
        <w:rPr>
          <w:rFonts w:ascii="Times New Roman" w:hAnsi="Times New Roman"/>
          <w:spacing w:val="-13"/>
          <w:w w:val="105"/>
          <w:sz w:val="17"/>
        </w:rPr>
        <w:t> </w:t>
      </w:r>
      <w:r>
        <w:rPr>
          <w:rFonts w:ascii="Times New Roman" w:hAnsi="Times New Roman"/>
          <w:w w:val="105"/>
          <w:sz w:val="17"/>
        </w:rPr>
        <w:t>“cuando</w:t>
      </w:r>
      <w:r>
        <w:rPr>
          <w:rFonts w:ascii="Times New Roman" w:hAnsi="Times New Roman"/>
          <w:spacing w:val="-13"/>
          <w:w w:val="105"/>
          <w:sz w:val="17"/>
        </w:rPr>
        <w:t> </w:t>
      </w:r>
      <w:r>
        <w:rPr>
          <w:rFonts w:ascii="Times New Roman" w:hAnsi="Times New Roman"/>
          <w:w w:val="105"/>
          <w:sz w:val="17"/>
        </w:rPr>
        <w:t>el</w:t>
      </w:r>
      <w:r>
        <w:rPr>
          <w:rFonts w:ascii="Times New Roman" w:hAnsi="Times New Roman"/>
          <w:spacing w:val="-13"/>
          <w:w w:val="105"/>
          <w:sz w:val="17"/>
        </w:rPr>
        <w:t> </w:t>
      </w:r>
      <w:r>
        <w:rPr>
          <w:rFonts w:ascii="Times New Roman" w:hAnsi="Times New Roman"/>
          <w:w w:val="105"/>
          <w:sz w:val="17"/>
        </w:rPr>
        <w:t>cuadro</w:t>
      </w:r>
      <w:r>
        <w:rPr>
          <w:rFonts w:ascii="Times New Roman" w:hAnsi="Times New Roman"/>
          <w:spacing w:val="-13"/>
          <w:w w:val="105"/>
          <w:sz w:val="17"/>
        </w:rPr>
        <w:t> </w:t>
      </w:r>
      <w:r>
        <w:rPr>
          <w:rFonts w:ascii="Times New Roman" w:hAnsi="Times New Roman"/>
          <w:w w:val="105"/>
          <w:sz w:val="17"/>
        </w:rPr>
        <w:t>de</w:t>
      </w:r>
      <w:r>
        <w:rPr>
          <w:rFonts w:ascii="Times New Roman" w:hAnsi="Times New Roman"/>
          <w:spacing w:val="-13"/>
          <w:w w:val="105"/>
          <w:sz w:val="17"/>
        </w:rPr>
        <w:t> </w:t>
      </w:r>
      <w:r>
        <w:rPr>
          <w:rFonts w:ascii="Times New Roman" w:hAnsi="Times New Roman"/>
          <w:w w:val="105"/>
          <w:sz w:val="17"/>
        </w:rPr>
        <w:t>la</w:t>
      </w:r>
      <w:r>
        <w:rPr>
          <w:rFonts w:ascii="Times New Roman" w:hAnsi="Times New Roman"/>
          <w:spacing w:val="-13"/>
          <w:w w:val="105"/>
          <w:sz w:val="17"/>
        </w:rPr>
        <w:t> </w:t>
      </w:r>
      <w:r>
        <w:rPr>
          <w:rFonts w:ascii="Times New Roman" w:hAnsi="Times New Roman"/>
          <w:w w:val="105"/>
          <w:sz w:val="17"/>
        </w:rPr>
        <w:t>historia</w:t>
      </w:r>
      <w:r>
        <w:rPr>
          <w:rFonts w:ascii="Times New Roman" w:hAnsi="Times New Roman"/>
          <w:spacing w:val="-12"/>
          <w:w w:val="105"/>
          <w:sz w:val="17"/>
        </w:rPr>
        <w:t> </w:t>
      </w:r>
      <w:r>
        <w:rPr>
          <w:rFonts w:ascii="Times New Roman" w:hAnsi="Times New Roman"/>
          <w:w w:val="105"/>
          <w:sz w:val="17"/>
        </w:rPr>
        <w:t>natural</w:t>
      </w:r>
      <w:r>
        <w:rPr>
          <w:rFonts w:ascii="Times New Roman" w:hAnsi="Times New Roman"/>
          <w:spacing w:val="-12"/>
          <w:w w:val="105"/>
          <w:sz w:val="17"/>
        </w:rPr>
        <w:t> </w:t>
      </w:r>
      <w:r>
        <w:rPr>
          <w:rFonts w:ascii="Times New Roman" w:hAnsi="Times New Roman"/>
          <w:w w:val="105"/>
          <w:sz w:val="17"/>
        </w:rPr>
        <w:t>fue</w:t>
      </w:r>
      <w:r>
        <w:rPr>
          <w:rFonts w:ascii="Times New Roman" w:hAnsi="Times New Roman"/>
          <w:spacing w:val="-13"/>
          <w:w w:val="105"/>
          <w:sz w:val="17"/>
        </w:rPr>
        <w:t> </w:t>
      </w:r>
      <w:r>
        <w:rPr>
          <w:rFonts w:ascii="Times New Roman" w:hAnsi="Times New Roman"/>
          <w:w w:val="105"/>
          <w:sz w:val="17"/>
        </w:rPr>
        <w:t>disociado,</w:t>
      </w:r>
      <w:r>
        <w:rPr>
          <w:rFonts w:ascii="Times New Roman" w:hAnsi="Times New Roman"/>
          <w:spacing w:val="-12"/>
          <w:w w:val="105"/>
          <w:sz w:val="17"/>
        </w:rPr>
        <w:t> </w:t>
      </w:r>
      <w:r>
        <w:rPr>
          <w:rFonts w:ascii="Times New Roman" w:hAnsi="Times New Roman"/>
          <w:w w:val="105"/>
          <w:sz w:val="17"/>
        </w:rPr>
        <w:t>los</w:t>
      </w:r>
      <w:r>
        <w:rPr>
          <w:rFonts w:ascii="Times New Roman" w:hAnsi="Times New Roman"/>
          <w:spacing w:val="-13"/>
          <w:w w:val="105"/>
          <w:sz w:val="17"/>
        </w:rPr>
        <w:t> </w:t>
      </w:r>
      <w:r>
        <w:rPr>
          <w:rFonts w:ascii="Times New Roman" w:hAnsi="Times New Roman"/>
          <w:w w:val="105"/>
          <w:sz w:val="17"/>
        </w:rPr>
        <w:t>seres</w:t>
      </w:r>
      <w:r>
        <w:rPr>
          <w:rFonts w:ascii="Times New Roman" w:hAnsi="Times New Roman"/>
          <w:spacing w:val="-13"/>
          <w:w w:val="105"/>
          <w:sz w:val="17"/>
        </w:rPr>
        <w:t> </w:t>
      </w:r>
      <w:r>
        <w:rPr>
          <w:rFonts w:ascii="Times New Roman" w:hAnsi="Times New Roman"/>
          <w:w w:val="105"/>
          <w:sz w:val="17"/>
        </w:rPr>
        <w:t>vivos</w:t>
      </w:r>
      <w:r>
        <w:rPr>
          <w:rFonts w:ascii="Times New Roman" w:hAnsi="Times New Roman"/>
          <w:spacing w:val="-13"/>
          <w:w w:val="105"/>
          <w:sz w:val="17"/>
        </w:rPr>
        <w:t> </w:t>
      </w:r>
      <w:r>
        <w:rPr>
          <w:rFonts w:ascii="Times New Roman" w:hAnsi="Times New Roman"/>
          <w:w w:val="105"/>
          <w:sz w:val="17"/>
        </w:rPr>
        <w:t>no</w:t>
      </w:r>
      <w:r>
        <w:rPr>
          <w:rFonts w:ascii="Times New Roman" w:hAnsi="Times New Roman"/>
          <w:spacing w:val="-13"/>
          <w:w w:val="105"/>
          <w:sz w:val="17"/>
        </w:rPr>
        <w:t> </w:t>
      </w:r>
      <w:r>
        <w:rPr>
          <w:rFonts w:ascii="Times New Roman" w:hAnsi="Times New Roman"/>
          <w:w w:val="105"/>
          <w:sz w:val="17"/>
        </w:rPr>
        <w:t>fueron</w:t>
      </w:r>
      <w:r>
        <w:rPr>
          <w:rFonts w:ascii="Times New Roman" w:hAnsi="Times New Roman"/>
          <w:spacing w:val="-13"/>
          <w:w w:val="105"/>
          <w:sz w:val="17"/>
        </w:rPr>
        <w:t> </w:t>
      </w:r>
      <w:r>
        <w:rPr>
          <w:rFonts w:ascii="Times New Roman" w:hAnsi="Times New Roman"/>
          <w:w w:val="105"/>
          <w:sz w:val="17"/>
        </w:rPr>
        <w:t>dispersados,</w:t>
      </w:r>
      <w:r>
        <w:rPr>
          <w:rFonts w:ascii="Times New Roman" w:hAnsi="Times New Roman"/>
          <w:spacing w:val="-12"/>
          <w:w w:val="105"/>
          <w:sz w:val="17"/>
        </w:rPr>
        <w:t> </w:t>
      </w:r>
      <w:r>
        <w:rPr>
          <w:rFonts w:ascii="Times New Roman" w:hAnsi="Times New Roman"/>
          <w:w w:val="105"/>
          <w:sz w:val="17"/>
        </w:rPr>
        <w:t>sino reagrupados</w:t>
      </w:r>
      <w:r>
        <w:rPr>
          <w:rFonts w:ascii="Times New Roman" w:hAnsi="Times New Roman"/>
          <w:spacing w:val="-5"/>
          <w:w w:val="105"/>
          <w:sz w:val="17"/>
        </w:rPr>
        <w:t> </w:t>
      </w:r>
      <w:r>
        <w:rPr>
          <w:rFonts w:ascii="Times New Roman" w:hAnsi="Times New Roman"/>
          <w:w w:val="105"/>
          <w:sz w:val="17"/>
        </w:rPr>
        <w:t>al</w:t>
      </w:r>
      <w:r>
        <w:rPr>
          <w:rFonts w:ascii="Times New Roman" w:hAnsi="Times New Roman"/>
          <w:spacing w:val="-5"/>
          <w:w w:val="105"/>
          <w:sz w:val="17"/>
        </w:rPr>
        <w:t> </w:t>
      </w:r>
      <w:r>
        <w:rPr>
          <w:rFonts w:ascii="Times New Roman" w:hAnsi="Times New Roman"/>
          <w:w w:val="105"/>
          <w:sz w:val="17"/>
        </w:rPr>
        <w:t>contrario,</w:t>
      </w:r>
      <w:r>
        <w:rPr>
          <w:rFonts w:ascii="Times New Roman" w:hAnsi="Times New Roman"/>
          <w:spacing w:val="-5"/>
          <w:w w:val="105"/>
          <w:sz w:val="17"/>
        </w:rPr>
        <w:t> </w:t>
      </w:r>
      <w:r>
        <w:rPr>
          <w:rFonts w:ascii="Times New Roman" w:hAnsi="Times New Roman"/>
          <w:w w:val="105"/>
          <w:sz w:val="17"/>
        </w:rPr>
        <w:t>en</w:t>
      </w:r>
      <w:r>
        <w:rPr>
          <w:rFonts w:ascii="Times New Roman" w:hAnsi="Times New Roman"/>
          <w:spacing w:val="-5"/>
          <w:w w:val="105"/>
          <w:sz w:val="17"/>
        </w:rPr>
        <w:t> </w:t>
      </w:r>
      <w:r>
        <w:rPr>
          <w:rFonts w:ascii="Times New Roman" w:hAnsi="Times New Roman"/>
          <w:w w:val="105"/>
          <w:sz w:val="17"/>
        </w:rPr>
        <w:t>torno</w:t>
      </w:r>
      <w:r>
        <w:rPr>
          <w:rFonts w:ascii="Times New Roman" w:hAnsi="Times New Roman"/>
          <w:spacing w:val="-5"/>
          <w:w w:val="105"/>
          <w:sz w:val="17"/>
        </w:rPr>
        <w:t> </w:t>
      </w:r>
      <w:r>
        <w:rPr>
          <w:rFonts w:ascii="Times New Roman" w:hAnsi="Times New Roman"/>
          <w:w w:val="105"/>
          <w:sz w:val="17"/>
        </w:rPr>
        <w:t>al</w:t>
      </w:r>
      <w:r>
        <w:rPr>
          <w:rFonts w:ascii="Times New Roman" w:hAnsi="Times New Roman"/>
          <w:spacing w:val="-5"/>
          <w:w w:val="105"/>
          <w:sz w:val="17"/>
        </w:rPr>
        <w:t> </w:t>
      </w:r>
      <w:r>
        <w:rPr>
          <w:rFonts w:ascii="Times New Roman" w:hAnsi="Times New Roman"/>
          <w:w w:val="105"/>
          <w:sz w:val="17"/>
        </w:rPr>
        <w:t>enigma</w:t>
      </w:r>
      <w:r>
        <w:rPr>
          <w:rFonts w:ascii="Times New Roman" w:hAnsi="Times New Roman"/>
          <w:spacing w:val="-5"/>
          <w:w w:val="105"/>
          <w:sz w:val="17"/>
        </w:rPr>
        <w:t> </w:t>
      </w:r>
      <w:r>
        <w:rPr>
          <w:rFonts w:ascii="Times New Roman" w:hAnsi="Times New Roman"/>
          <w:w w:val="105"/>
          <w:sz w:val="17"/>
        </w:rPr>
        <w:t>de</w:t>
      </w:r>
      <w:r>
        <w:rPr>
          <w:rFonts w:ascii="Times New Roman" w:hAnsi="Times New Roman"/>
          <w:spacing w:val="-5"/>
          <w:w w:val="105"/>
          <w:sz w:val="17"/>
        </w:rPr>
        <w:t> </w:t>
      </w:r>
      <w:r>
        <w:rPr>
          <w:rFonts w:ascii="Times New Roman" w:hAnsi="Times New Roman"/>
          <w:w w:val="105"/>
          <w:sz w:val="17"/>
        </w:rPr>
        <w:t>la</w:t>
      </w:r>
      <w:r>
        <w:rPr>
          <w:rFonts w:ascii="Times New Roman" w:hAnsi="Times New Roman"/>
          <w:spacing w:val="-5"/>
          <w:w w:val="105"/>
          <w:sz w:val="17"/>
        </w:rPr>
        <w:t> </w:t>
      </w:r>
      <w:r>
        <w:rPr>
          <w:rFonts w:ascii="Times New Roman" w:hAnsi="Times New Roman"/>
          <w:w w:val="105"/>
          <w:sz w:val="17"/>
        </w:rPr>
        <w:t>vida”</w:t>
      </w:r>
      <w:r>
        <w:rPr>
          <w:rFonts w:ascii="Times New Roman" w:hAnsi="Times New Roman"/>
          <w:spacing w:val="-5"/>
          <w:w w:val="105"/>
          <w:sz w:val="17"/>
        </w:rPr>
        <w:t> </w:t>
      </w:r>
      <w:r>
        <w:rPr>
          <w:rFonts w:ascii="Times New Roman" w:hAnsi="Times New Roman"/>
          <w:w w:val="105"/>
          <w:sz w:val="17"/>
        </w:rPr>
        <w:t>(1966:</w:t>
      </w:r>
      <w:r>
        <w:rPr>
          <w:rFonts w:ascii="Times New Roman" w:hAnsi="Times New Roman"/>
          <w:spacing w:val="-5"/>
          <w:w w:val="105"/>
          <w:sz w:val="17"/>
        </w:rPr>
        <w:t> </w:t>
      </w:r>
      <w:r>
        <w:rPr>
          <w:rFonts w:ascii="Times New Roman" w:hAnsi="Times New Roman"/>
          <w:w w:val="105"/>
          <w:sz w:val="17"/>
        </w:rPr>
        <w:t>315).</w:t>
      </w:r>
    </w:p>
    <w:p>
      <w:pPr>
        <w:spacing w:after="0" w:line="271" w:lineRule="auto"/>
        <w:jc w:val="both"/>
        <w:rPr>
          <w:rFonts w:ascii="Times New Roman" w:hAnsi="Times New Roman"/>
          <w:sz w:val="17"/>
        </w:rPr>
        <w:sectPr>
          <w:footerReference w:type="default" r:id="rId49"/>
          <w:pgSz w:w="10200" w:h="13600"/>
          <w:pgMar w:footer="223" w:header="0"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8442" w:val="left" w:leader="none"/>
        </w:tabs>
        <w:spacing w:before="76"/>
        <w:ind w:left="1553" w:right="1409" w:firstLine="2220"/>
        <w:jc w:val="left"/>
        <w:rPr>
          <w:rFonts w:ascii="Times New Roman" w:hAnsi="Times New Roman"/>
          <w:sz w:val="19"/>
        </w:rPr>
      </w:pPr>
      <w:r>
        <w:rPr/>
        <w:pict>
          <v:line style="position:absolute;mso-position-horizontal-relative:page;mso-position-vertical-relative:paragraph;z-index:3880" from="15pt,-30.890446pt" to="0pt,-30.890446pt" stroked="true" strokeweight=".25pt" strokecolor="#000000">
            <w10:wrap type="none"/>
          </v:line>
        </w:pict>
      </w:r>
      <w:r>
        <w:rPr/>
        <w:pict>
          <v:line style="position:absolute;mso-position-horizontal-relative:page;mso-position-vertical-relative:paragraph;z-index:3904" from="494.71701pt,-30.890446pt" to="509.71701pt,-30.890446pt" stroked="true" strokeweight=".25pt" strokecolor="#000000">
            <w10:wrap type="none"/>
          </v:line>
        </w:pict>
      </w:r>
      <w:r>
        <w:rPr/>
        <w:pict>
          <v:line style="position:absolute;mso-position-horizontal-relative:page;mso-position-vertical-relative:paragraph;z-index:3928" from="21pt,-36.890446pt" to="21pt,-51.890446pt" stroked="true" strokeweight=".25pt" strokecolor="#000000">
            <w10:wrap type="none"/>
          </v:line>
        </w:pict>
      </w:r>
      <w:r>
        <w:rPr/>
        <w:pict>
          <v:line style="position:absolute;mso-position-horizontal-relative:page;mso-position-vertical-relative:paragraph;z-index:3952" from="488.71701pt,-36.890446pt" to="488.71701pt,-51.890446pt" stroked="true" strokeweight=".25pt" strokecolor="#000000">
            <w10:wrap type="none"/>
          </v:line>
        </w:pict>
      </w:r>
      <w:r>
        <w:rPr>
          <w:rFonts w:ascii="Times New Roman" w:hAnsi="Times New Roman"/>
          <w:i/>
          <w:w w:val="95"/>
          <w:sz w:val="19"/>
        </w:rPr>
        <w:t>La</w:t>
      </w:r>
      <w:r>
        <w:rPr>
          <w:rFonts w:ascii="Times New Roman" w:hAnsi="Times New Roman"/>
          <w:i/>
          <w:spacing w:val="-22"/>
          <w:w w:val="95"/>
          <w:sz w:val="19"/>
        </w:rPr>
        <w:t> </w:t>
      </w:r>
      <w:r>
        <w:rPr>
          <w:rFonts w:ascii="Times New Roman" w:hAnsi="Times New Roman"/>
          <w:i/>
          <w:w w:val="95"/>
          <w:sz w:val="19"/>
        </w:rPr>
        <w:t>histtoria</w:t>
      </w:r>
      <w:r>
        <w:rPr>
          <w:rFonts w:ascii="Times New Roman" w:hAnsi="Times New Roman"/>
          <w:i/>
          <w:spacing w:val="-22"/>
          <w:w w:val="95"/>
          <w:sz w:val="19"/>
        </w:rPr>
        <w:t> </w:t>
      </w:r>
      <w:r>
        <w:rPr>
          <w:rFonts w:ascii="Times New Roman" w:hAnsi="Times New Roman"/>
          <w:i/>
          <w:w w:val="95"/>
          <w:sz w:val="19"/>
        </w:rPr>
        <w:t>nattural</w:t>
      </w:r>
      <w:r>
        <w:rPr>
          <w:rFonts w:ascii="Times New Roman" w:hAnsi="Times New Roman"/>
          <w:i/>
          <w:spacing w:val="-22"/>
          <w:w w:val="95"/>
          <w:sz w:val="19"/>
        </w:rPr>
        <w:t> </w:t>
      </w:r>
      <w:r>
        <w:rPr>
          <w:rFonts w:ascii="Times New Roman" w:hAnsi="Times New Roman"/>
          <w:i/>
          <w:w w:val="95"/>
          <w:sz w:val="19"/>
        </w:rPr>
        <w:t>del</w:t>
      </w:r>
      <w:r>
        <w:rPr>
          <w:rFonts w:ascii="Times New Roman" w:hAnsi="Times New Roman"/>
          <w:i/>
          <w:spacing w:val="-22"/>
          <w:w w:val="95"/>
          <w:sz w:val="19"/>
        </w:rPr>
        <w:t> </w:t>
      </w:r>
      <w:r>
        <w:rPr>
          <w:rFonts w:ascii="Times New Roman" w:hAnsi="Times New Roman"/>
          <w:i/>
          <w:w w:val="95"/>
          <w:sz w:val="19"/>
        </w:rPr>
        <w:t>hombre</w:t>
      </w:r>
      <w:r>
        <w:rPr>
          <w:rFonts w:ascii="Times New Roman" w:hAnsi="Times New Roman"/>
          <w:i/>
          <w:spacing w:val="-22"/>
          <w:w w:val="95"/>
          <w:sz w:val="19"/>
        </w:rPr>
        <w:t> </w:t>
      </w:r>
      <w:r>
        <w:rPr>
          <w:rFonts w:ascii="Times New Roman" w:hAnsi="Times New Roman"/>
          <w:i/>
          <w:w w:val="95"/>
          <w:sz w:val="19"/>
        </w:rPr>
        <w:t>y</w:t>
      </w:r>
      <w:r>
        <w:rPr>
          <w:rFonts w:ascii="Times New Roman" w:hAnsi="Times New Roman"/>
          <w:i/>
          <w:spacing w:val="-22"/>
          <w:w w:val="95"/>
          <w:sz w:val="19"/>
        </w:rPr>
        <w:t> </w:t>
      </w:r>
      <w:r>
        <w:rPr>
          <w:rFonts w:ascii="Times New Roman" w:hAnsi="Times New Roman"/>
          <w:i/>
          <w:w w:val="95"/>
          <w:sz w:val="19"/>
        </w:rPr>
        <w:t>la</w:t>
      </w:r>
      <w:r>
        <w:rPr>
          <w:rFonts w:ascii="Times New Roman" w:hAnsi="Times New Roman"/>
          <w:i/>
          <w:spacing w:val="-22"/>
          <w:w w:val="95"/>
          <w:sz w:val="19"/>
        </w:rPr>
        <w:t> </w:t>
      </w:r>
      <w:r>
        <w:rPr>
          <w:rFonts w:ascii="Times New Roman" w:hAnsi="Times New Roman"/>
          <w:i/>
          <w:w w:val="95"/>
          <w:sz w:val="19"/>
        </w:rPr>
        <w:t>anttropología</w:t>
      </w:r>
      <w:r>
        <w:rPr>
          <w:rFonts w:ascii="Times New Roman" w:hAnsi="Times New Roman"/>
          <w:i/>
          <w:spacing w:val="-22"/>
          <w:w w:val="95"/>
          <w:sz w:val="19"/>
        </w:rPr>
        <w:t> </w:t>
      </w:r>
      <w:r>
        <w:rPr>
          <w:rFonts w:ascii="Times New Roman" w:hAnsi="Times New Roman"/>
          <w:i/>
          <w:w w:val="95"/>
          <w:sz w:val="19"/>
        </w:rPr>
        <w:t>prácttica...</w:t>
        <w:tab/>
      </w:r>
      <w:r>
        <w:rPr>
          <w:rFonts w:ascii="Times New Roman" w:hAnsi="Times New Roman"/>
          <w:sz w:val="19"/>
        </w:rPr>
        <w:t>25</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sz w:val="20"/>
        </w:rPr>
      </w:pPr>
    </w:p>
    <w:p>
      <w:pPr>
        <w:pStyle w:val="BodyText"/>
        <w:spacing w:before="3"/>
        <w:rPr>
          <w:rFonts w:ascii="Times New Roman"/>
          <w:sz w:val="26"/>
        </w:rPr>
      </w:pPr>
    </w:p>
    <w:p>
      <w:pPr>
        <w:pStyle w:val="BodyText"/>
        <w:spacing w:line="247" w:lineRule="auto"/>
        <w:ind w:left="1553" w:right="1552"/>
        <w:jc w:val="both"/>
        <w:rPr>
          <w:rFonts w:ascii="Times New Roman" w:hAnsi="Times New Roman"/>
        </w:rPr>
      </w:pPr>
      <w:r>
        <w:rPr>
          <w:rFonts w:ascii="Times New Roman" w:hAnsi="Times New Roman"/>
          <w:spacing w:val="-3"/>
        </w:rPr>
        <w:t>explicación</w:t>
      </w:r>
      <w:r>
        <w:rPr>
          <w:rFonts w:ascii="Times New Roman" w:hAnsi="Times New Roman"/>
          <w:spacing w:val="-12"/>
        </w:rPr>
        <w:t> </w:t>
      </w:r>
      <w:r>
        <w:rPr>
          <w:rFonts w:ascii="Times New Roman" w:hAnsi="Times New Roman"/>
        </w:rPr>
        <w:t>de</w:t>
      </w:r>
      <w:r>
        <w:rPr>
          <w:rFonts w:ascii="Times New Roman" w:hAnsi="Times New Roman"/>
          <w:spacing w:val="-11"/>
        </w:rPr>
        <w:t> </w:t>
      </w:r>
      <w:r>
        <w:rPr>
          <w:rFonts w:ascii="Times New Roman" w:hAnsi="Times New Roman"/>
        </w:rPr>
        <w:t>la</w:t>
      </w:r>
      <w:r>
        <w:rPr>
          <w:rFonts w:ascii="Times New Roman" w:hAnsi="Times New Roman"/>
          <w:spacing w:val="-11"/>
        </w:rPr>
        <w:t> </w:t>
      </w:r>
      <w:r>
        <w:rPr>
          <w:rFonts w:ascii="Times New Roman" w:hAnsi="Times New Roman"/>
        </w:rPr>
        <w:t>capacidad</w:t>
      </w:r>
      <w:r>
        <w:rPr>
          <w:rFonts w:ascii="Times New Roman" w:hAnsi="Times New Roman"/>
          <w:spacing w:val="-12"/>
        </w:rPr>
        <w:t> </w:t>
      </w:r>
      <w:r>
        <w:rPr>
          <w:rFonts w:ascii="Times New Roman" w:hAnsi="Times New Roman"/>
        </w:rPr>
        <w:t>de</w:t>
      </w:r>
      <w:r>
        <w:rPr>
          <w:rFonts w:ascii="Times New Roman" w:hAnsi="Times New Roman"/>
          <w:spacing w:val="-11"/>
        </w:rPr>
        <w:t> </w:t>
      </w:r>
      <w:r>
        <w:rPr>
          <w:rFonts w:ascii="Times New Roman" w:hAnsi="Times New Roman"/>
        </w:rPr>
        <w:t>conocer</w:t>
      </w:r>
      <w:r>
        <w:rPr>
          <w:rFonts w:ascii="Times New Roman" w:hAnsi="Times New Roman"/>
          <w:spacing w:val="-11"/>
        </w:rPr>
        <w:t> </w:t>
      </w:r>
      <w:r>
        <w:rPr>
          <w:rFonts w:ascii="Times New Roman" w:hAnsi="Times New Roman"/>
        </w:rPr>
        <w:t>el</w:t>
      </w:r>
      <w:r>
        <w:rPr>
          <w:rFonts w:ascii="Times New Roman" w:hAnsi="Times New Roman"/>
          <w:spacing w:val="-11"/>
        </w:rPr>
        <w:t> </w:t>
      </w:r>
      <w:r>
        <w:rPr>
          <w:rFonts w:ascii="Times New Roman" w:hAnsi="Times New Roman"/>
        </w:rPr>
        <w:t>fenómeno</w:t>
      </w:r>
      <w:r>
        <w:rPr>
          <w:rFonts w:ascii="Times New Roman" w:hAnsi="Times New Roman"/>
          <w:spacing w:val="-12"/>
        </w:rPr>
        <w:t> </w:t>
      </w:r>
      <w:r>
        <w:rPr>
          <w:rFonts w:ascii="Times New Roman" w:hAnsi="Times New Roman"/>
        </w:rPr>
        <w:t>humano,</w:t>
      </w:r>
      <w:r>
        <w:rPr>
          <w:rFonts w:ascii="Times New Roman" w:hAnsi="Times New Roman"/>
          <w:spacing w:val="-11"/>
        </w:rPr>
        <w:t> </w:t>
      </w:r>
      <w:r>
        <w:rPr>
          <w:rFonts w:ascii="Times New Roman" w:hAnsi="Times New Roman"/>
          <w:spacing w:val="-4"/>
        </w:rPr>
        <w:t>expresado</w:t>
      </w:r>
      <w:r>
        <w:rPr>
          <w:rFonts w:ascii="Times New Roman" w:hAnsi="Times New Roman"/>
          <w:spacing w:val="-11"/>
        </w:rPr>
        <w:t> </w:t>
      </w:r>
      <w:r>
        <w:rPr>
          <w:rFonts w:ascii="Times New Roman" w:hAnsi="Times New Roman"/>
        </w:rPr>
        <w:t>por</w:t>
      </w:r>
      <w:r>
        <w:rPr>
          <w:rFonts w:ascii="Times New Roman" w:hAnsi="Times New Roman"/>
          <w:spacing w:val="-11"/>
        </w:rPr>
        <w:t> </w:t>
      </w:r>
      <w:r>
        <w:rPr>
          <w:rFonts w:ascii="Times New Roman" w:hAnsi="Times New Roman"/>
        </w:rPr>
        <w:t>el</w:t>
      </w:r>
      <w:r>
        <w:rPr>
          <w:rFonts w:ascii="Times New Roman" w:hAnsi="Times New Roman"/>
          <w:spacing w:val="-11"/>
        </w:rPr>
        <w:t> </w:t>
      </w:r>
      <w:r>
        <w:rPr>
          <w:rFonts w:ascii="Times New Roman" w:hAnsi="Times New Roman"/>
        </w:rPr>
        <w:t>au- tor</w:t>
      </w:r>
      <w:r>
        <w:rPr>
          <w:rFonts w:ascii="Times New Roman" w:hAnsi="Times New Roman"/>
          <w:spacing w:val="-27"/>
        </w:rPr>
        <w:t> </w:t>
      </w:r>
      <w:r>
        <w:rPr>
          <w:rFonts w:ascii="Times New Roman" w:hAnsi="Times New Roman"/>
        </w:rPr>
        <w:t>en</w:t>
      </w:r>
      <w:r>
        <w:rPr>
          <w:rFonts w:ascii="Times New Roman" w:hAnsi="Times New Roman"/>
          <w:spacing w:val="-27"/>
        </w:rPr>
        <w:t> </w:t>
      </w:r>
      <w:r>
        <w:rPr>
          <w:rFonts w:ascii="Times New Roman" w:hAnsi="Times New Roman"/>
        </w:rPr>
        <w:t>la</w:t>
      </w:r>
      <w:r>
        <w:rPr>
          <w:rFonts w:ascii="Times New Roman" w:hAnsi="Times New Roman"/>
          <w:spacing w:val="-27"/>
        </w:rPr>
        <w:t> </w:t>
      </w:r>
      <w:r>
        <w:rPr>
          <w:rFonts w:ascii="Times New Roman" w:hAnsi="Times New Roman"/>
        </w:rPr>
        <w:t>posibilidad</w:t>
      </w:r>
      <w:r>
        <w:rPr>
          <w:rFonts w:ascii="Times New Roman" w:hAnsi="Times New Roman"/>
          <w:spacing w:val="-27"/>
        </w:rPr>
        <w:t> </w:t>
      </w:r>
      <w:r>
        <w:rPr>
          <w:rFonts w:ascii="Times New Roman" w:hAnsi="Times New Roman"/>
        </w:rPr>
        <w:t>de</w:t>
      </w:r>
      <w:r>
        <w:rPr>
          <w:rFonts w:ascii="Times New Roman" w:hAnsi="Times New Roman"/>
          <w:spacing w:val="-27"/>
        </w:rPr>
        <w:t> </w:t>
      </w:r>
      <w:r>
        <w:rPr>
          <w:rFonts w:ascii="Times New Roman" w:hAnsi="Times New Roman"/>
        </w:rPr>
        <w:t>alcanzar</w:t>
      </w:r>
      <w:r>
        <w:rPr>
          <w:rFonts w:ascii="Times New Roman" w:hAnsi="Times New Roman"/>
          <w:spacing w:val="-26"/>
        </w:rPr>
        <w:t> </w:t>
      </w:r>
      <w:r>
        <w:rPr>
          <w:rFonts w:ascii="Times New Roman" w:hAnsi="Times New Roman"/>
        </w:rPr>
        <w:t>“el</w:t>
      </w:r>
      <w:r>
        <w:rPr>
          <w:rFonts w:ascii="Times New Roman" w:hAnsi="Times New Roman"/>
          <w:spacing w:val="-27"/>
        </w:rPr>
        <w:t> </w:t>
      </w:r>
      <w:r>
        <w:rPr>
          <w:rFonts w:ascii="Times New Roman" w:hAnsi="Times New Roman"/>
        </w:rPr>
        <w:t>conocimiento</w:t>
      </w:r>
      <w:r>
        <w:rPr>
          <w:rFonts w:ascii="Times New Roman" w:hAnsi="Times New Roman"/>
          <w:spacing w:val="-27"/>
        </w:rPr>
        <w:t> </w:t>
      </w:r>
      <w:r>
        <w:rPr>
          <w:rFonts w:ascii="Times New Roman" w:hAnsi="Times New Roman"/>
        </w:rPr>
        <w:t>de</w:t>
      </w:r>
      <w:r>
        <w:rPr>
          <w:rFonts w:ascii="Times New Roman" w:hAnsi="Times New Roman"/>
          <w:spacing w:val="-27"/>
        </w:rPr>
        <w:t> </w:t>
      </w:r>
      <w:r>
        <w:rPr>
          <w:rFonts w:ascii="Times New Roman" w:hAnsi="Times New Roman"/>
          <w:spacing w:val="-3"/>
        </w:rPr>
        <w:t>nosotros</w:t>
      </w:r>
      <w:r>
        <w:rPr>
          <w:rFonts w:ascii="Times New Roman" w:hAnsi="Times New Roman"/>
          <w:spacing w:val="-27"/>
        </w:rPr>
        <w:t> </w:t>
      </w:r>
      <w:r>
        <w:rPr>
          <w:rFonts w:ascii="Times New Roman" w:hAnsi="Times New Roman"/>
        </w:rPr>
        <w:t>mismos”</w:t>
      </w:r>
      <w:r>
        <w:rPr>
          <w:rFonts w:ascii="Times New Roman" w:hAnsi="Times New Roman"/>
          <w:spacing w:val="-26"/>
        </w:rPr>
        <w:t> </w:t>
      </w:r>
      <w:r>
        <w:rPr>
          <w:rFonts w:ascii="Times New Roman" w:hAnsi="Times New Roman"/>
        </w:rPr>
        <w:t>(430).</w:t>
      </w:r>
      <w:r>
        <w:rPr>
          <w:rFonts w:ascii="Times New Roman" w:hAnsi="Times New Roman"/>
          <w:spacing w:val="-26"/>
        </w:rPr>
        <w:t> </w:t>
      </w:r>
      <w:r>
        <w:rPr>
          <w:rFonts w:ascii="Times New Roman" w:hAnsi="Times New Roman"/>
        </w:rPr>
        <w:t>Aquí, Buffon</w:t>
      </w:r>
      <w:r>
        <w:rPr>
          <w:rFonts w:ascii="Times New Roman" w:hAnsi="Times New Roman"/>
          <w:spacing w:val="-10"/>
        </w:rPr>
        <w:t> </w:t>
      </w:r>
      <w:r>
        <w:rPr>
          <w:rFonts w:ascii="Times New Roman" w:hAnsi="Times New Roman"/>
        </w:rPr>
        <w:t>avanzó</w:t>
      </w:r>
      <w:r>
        <w:rPr>
          <w:rFonts w:ascii="Times New Roman" w:hAnsi="Times New Roman"/>
          <w:spacing w:val="-10"/>
        </w:rPr>
        <w:t> </w:t>
      </w:r>
      <w:r>
        <w:rPr>
          <w:rFonts w:ascii="Times New Roman" w:hAnsi="Times New Roman"/>
        </w:rPr>
        <w:t>y</w:t>
      </w:r>
      <w:r>
        <w:rPr>
          <w:rFonts w:ascii="Times New Roman" w:hAnsi="Times New Roman"/>
          <w:spacing w:val="-10"/>
        </w:rPr>
        <w:t> </w:t>
      </w:r>
      <w:r>
        <w:rPr>
          <w:rFonts w:ascii="Times New Roman" w:hAnsi="Times New Roman"/>
          <w:spacing w:val="-3"/>
        </w:rPr>
        <w:t>prefiguró</w:t>
      </w:r>
      <w:r>
        <w:rPr>
          <w:rFonts w:ascii="Times New Roman" w:hAnsi="Times New Roman"/>
          <w:spacing w:val="-10"/>
        </w:rPr>
        <w:t> </w:t>
      </w:r>
      <w:r>
        <w:rPr>
          <w:rFonts w:ascii="Times New Roman" w:hAnsi="Times New Roman"/>
        </w:rPr>
        <w:t>la</w:t>
      </w:r>
      <w:r>
        <w:rPr>
          <w:rFonts w:ascii="Times New Roman" w:hAnsi="Times New Roman"/>
          <w:spacing w:val="-10"/>
        </w:rPr>
        <w:t> </w:t>
      </w:r>
      <w:r>
        <w:rPr>
          <w:rFonts w:ascii="Times New Roman" w:hAnsi="Times New Roman"/>
        </w:rPr>
        <w:t>capacidad</w:t>
      </w:r>
      <w:r>
        <w:rPr>
          <w:rFonts w:ascii="Times New Roman" w:hAnsi="Times New Roman"/>
          <w:spacing w:val="-11"/>
        </w:rPr>
        <w:t> </w:t>
      </w:r>
      <w:r>
        <w:rPr>
          <w:rFonts w:ascii="Times New Roman" w:hAnsi="Times New Roman"/>
        </w:rPr>
        <w:t>y</w:t>
      </w:r>
      <w:r>
        <w:rPr>
          <w:rFonts w:ascii="Times New Roman" w:hAnsi="Times New Roman"/>
          <w:spacing w:val="-10"/>
        </w:rPr>
        <w:t> </w:t>
      </w:r>
      <w:r>
        <w:rPr>
          <w:rFonts w:ascii="Times New Roman" w:hAnsi="Times New Roman"/>
        </w:rPr>
        <w:t>alcance</w:t>
      </w:r>
      <w:r>
        <w:rPr>
          <w:rFonts w:ascii="Times New Roman" w:hAnsi="Times New Roman"/>
          <w:spacing w:val="-10"/>
        </w:rPr>
        <w:t> </w:t>
      </w:r>
      <w:r>
        <w:rPr>
          <w:rFonts w:ascii="Times New Roman" w:hAnsi="Times New Roman"/>
        </w:rPr>
        <w:t>de</w:t>
      </w:r>
      <w:r>
        <w:rPr>
          <w:rFonts w:ascii="Times New Roman" w:hAnsi="Times New Roman"/>
          <w:spacing w:val="-10"/>
        </w:rPr>
        <w:t> </w:t>
      </w:r>
      <w:r>
        <w:rPr>
          <w:rFonts w:ascii="Times New Roman" w:hAnsi="Times New Roman"/>
        </w:rPr>
        <w:t>un</w:t>
      </w:r>
      <w:r>
        <w:rPr>
          <w:rFonts w:ascii="Times New Roman" w:hAnsi="Times New Roman"/>
          <w:spacing w:val="-10"/>
        </w:rPr>
        <w:t> </w:t>
      </w:r>
      <w:r>
        <w:rPr>
          <w:rFonts w:ascii="Times New Roman" w:hAnsi="Times New Roman"/>
        </w:rPr>
        <w:t>universo</w:t>
      </w:r>
      <w:r>
        <w:rPr>
          <w:rFonts w:ascii="Times New Roman" w:hAnsi="Times New Roman"/>
          <w:spacing w:val="-10"/>
        </w:rPr>
        <w:t> </w:t>
      </w:r>
      <w:r>
        <w:rPr>
          <w:rFonts w:ascii="Times New Roman" w:hAnsi="Times New Roman"/>
        </w:rPr>
        <w:t>de</w:t>
      </w:r>
      <w:r>
        <w:rPr>
          <w:rFonts w:ascii="Times New Roman" w:hAnsi="Times New Roman"/>
          <w:spacing w:val="-10"/>
        </w:rPr>
        <w:t> </w:t>
      </w:r>
      <w:r>
        <w:rPr>
          <w:rFonts w:ascii="Times New Roman" w:hAnsi="Times New Roman"/>
          <w:spacing w:val="-2"/>
        </w:rPr>
        <w:t>conocimiento </w:t>
      </w:r>
      <w:r>
        <w:rPr>
          <w:rFonts w:ascii="Times New Roman" w:hAnsi="Times New Roman"/>
        </w:rPr>
        <w:t>que</w:t>
      </w:r>
      <w:r>
        <w:rPr>
          <w:rFonts w:ascii="Times New Roman" w:hAnsi="Times New Roman"/>
          <w:spacing w:val="-14"/>
        </w:rPr>
        <w:t> </w:t>
      </w:r>
      <w:r>
        <w:rPr>
          <w:rFonts w:ascii="Times New Roman" w:hAnsi="Times New Roman"/>
        </w:rPr>
        <w:t>después</w:t>
      </w:r>
      <w:r>
        <w:rPr>
          <w:rFonts w:ascii="Times New Roman" w:hAnsi="Times New Roman"/>
          <w:spacing w:val="-14"/>
        </w:rPr>
        <w:t> </w:t>
      </w:r>
      <w:r>
        <w:rPr>
          <w:rFonts w:ascii="Times New Roman" w:hAnsi="Times New Roman"/>
        </w:rPr>
        <w:t>sería</w:t>
      </w:r>
      <w:r>
        <w:rPr>
          <w:rFonts w:ascii="Times New Roman" w:hAnsi="Times New Roman"/>
          <w:spacing w:val="-14"/>
        </w:rPr>
        <w:t> </w:t>
      </w:r>
      <w:r>
        <w:rPr>
          <w:rFonts w:ascii="Times New Roman" w:hAnsi="Times New Roman"/>
        </w:rPr>
        <w:t>conocido</w:t>
      </w:r>
      <w:r>
        <w:rPr>
          <w:rFonts w:ascii="Times New Roman" w:hAnsi="Times New Roman"/>
          <w:spacing w:val="-14"/>
        </w:rPr>
        <w:t> </w:t>
      </w:r>
      <w:r>
        <w:rPr>
          <w:rFonts w:ascii="Times New Roman" w:hAnsi="Times New Roman"/>
        </w:rPr>
        <w:t>en</w:t>
      </w:r>
      <w:r>
        <w:rPr>
          <w:rFonts w:ascii="Times New Roman" w:hAnsi="Times New Roman"/>
          <w:spacing w:val="-14"/>
        </w:rPr>
        <w:t> </w:t>
      </w:r>
      <w:r>
        <w:rPr>
          <w:rFonts w:ascii="Times New Roman" w:hAnsi="Times New Roman"/>
        </w:rPr>
        <w:t>el</w:t>
      </w:r>
      <w:r>
        <w:rPr>
          <w:rFonts w:ascii="Times New Roman" w:hAnsi="Times New Roman"/>
          <w:spacing w:val="-14"/>
        </w:rPr>
        <w:t> </w:t>
      </w:r>
      <w:r>
        <w:rPr>
          <w:rFonts w:ascii="Times New Roman" w:hAnsi="Times New Roman"/>
        </w:rPr>
        <w:t>dominio</w:t>
      </w:r>
      <w:r>
        <w:rPr>
          <w:rFonts w:ascii="Times New Roman" w:hAnsi="Times New Roman"/>
          <w:spacing w:val="-14"/>
        </w:rPr>
        <w:t> </w:t>
      </w:r>
      <w:r>
        <w:rPr>
          <w:rFonts w:ascii="Times New Roman" w:hAnsi="Times New Roman"/>
          <w:spacing w:val="-3"/>
        </w:rPr>
        <w:t>antropológico</w:t>
      </w:r>
      <w:r>
        <w:rPr>
          <w:rFonts w:ascii="Times New Roman" w:hAnsi="Times New Roman"/>
          <w:spacing w:val="-15"/>
        </w:rPr>
        <w:t> </w:t>
      </w:r>
      <w:r>
        <w:rPr>
          <w:rFonts w:ascii="Times New Roman" w:hAnsi="Times New Roman"/>
        </w:rPr>
        <w:t>como</w:t>
      </w:r>
      <w:r>
        <w:rPr>
          <w:rFonts w:ascii="Times New Roman" w:hAnsi="Times New Roman"/>
          <w:spacing w:val="-14"/>
        </w:rPr>
        <w:t> </w:t>
      </w:r>
      <w:r>
        <w:rPr>
          <w:rFonts w:ascii="Times New Roman" w:hAnsi="Times New Roman"/>
          <w:spacing w:val="-3"/>
        </w:rPr>
        <w:t>antropología</w:t>
      </w:r>
      <w:r>
        <w:rPr>
          <w:rFonts w:ascii="Times New Roman" w:hAnsi="Times New Roman"/>
          <w:spacing w:val="-15"/>
        </w:rPr>
        <w:t> </w:t>
      </w:r>
      <w:r>
        <w:rPr>
          <w:rFonts w:ascii="Times New Roman" w:hAnsi="Times New Roman"/>
        </w:rPr>
        <w:t>cogni- tiva, siglos después </w:t>
      </w:r>
      <w:r>
        <w:rPr>
          <w:rFonts w:ascii="Times New Roman" w:hAnsi="Times New Roman"/>
          <w:spacing w:val="-3"/>
        </w:rPr>
        <w:t>desarrollado </w:t>
      </w:r>
      <w:r>
        <w:rPr>
          <w:rFonts w:ascii="Times New Roman" w:hAnsi="Times New Roman"/>
        </w:rPr>
        <w:t>por </w:t>
      </w:r>
      <w:r>
        <w:rPr>
          <w:rFonts w:ascii="Times New Roman" w:hAnsi="Times New Roman"/>
          <w:spacing w:val="-5"/>
        </w:rPr>
        <w:t>Sperber, Goody, </w:t>
      </w:r>
      <w:r>
        <w:rPr>
          <w:rFonts w:ascii="Times New Roman" w:hAnsi="Times New Roman"/>
          <w:spacing w:val="-6"/>
        </w:rPr>
        <w:t>Bromberger, </w:t>
      </w:r>
      <w:r>
        <w:rPr>
          <w:rFonts w:ascii="Times New Roman" w:hAnsi="Times New Roman"/>
        </w:rPr>
        <w:t>Atlan y</w:t>
      </w:r>
      <w:r>
        <w:rPr>
          <w:rFonts w:ascii="Times New Roman" w:hAnsi="Times New Roman"/>
          <w:spacing w:val="-23"/>
        </w:rPr>
        <w:t> </w:t>
      </w:r>
      <w:r>
        <w:rPr>
          <w:rFonts w:ascii="Times New Roman" w:hAnsi="Times New Roman"/>
          <w:spacing w:val="-4"/>
        </w:rPr>
        <w:t>otros.</w:t>
      </w:r>
    </w:p>
    <w:p>
      <w:pPr>
        <w:pStyle w:val="BodyText"/>
        <w:spacing w:line="247" w:lineRule="auto"/>
        <w:ind w:left="1553" w:right="1551" w:firstLine="283"/>
        <w:jc w:val="both"/>
        <w:rPr>
          <w:rFonts w:ascii="Times New Roman" w:hAnsi="Times New Roman"/>
        </w:rPr>
      </w:pPr>
      <w:r>
        <w:rPr>
          <w:rFonts w:ascii="Times New Roman" w:hAnsi="Times New Roman"/>
        </w:rPr>
        <w:t>Buffon</w:t>
      </w:r>
      <w:r>
        <w:rPr>
          <w:rFonts w:ascii="Times New Roman" w:hAnsi="Times New Roman"/>
          <w:spacing w:val="-21"/>
        </w:rPr>
        <w:t> </w:t>
      </w:r>
      <w:r>
        <w:rPr>
          <w:rFonts w:ascii="Times New Roman" w:hAnsi="Times New Roman"/>
          <w:spacing w:val="-3"/>
        </w:rPr>
        <w:t>idicó</w:t>
      </w:r>
      <w:r>
        <w:rPr>
          <w:rFonts w:ascii="Times New Roman" w:hAnsi="Times New Roman"/>
          <w:spacing w:val="-21"/>
        </w:rPr>
        <w:t> </w:t>
      </w:r>
      <w:r>
        <w:rPr>
          <w:rFonts w:ascii="Times New Roman" w:hAnsi="Times New Roman"/>
        </w:rPr>
        <w:t>como</w:t>
      </w:r>
      <w:r>
        <w:rPr>
          <w:rFonts w:ascii="Times New Roman" w:hAnsi="Times New Roman"/>
          <w:spacing w:val="-21"/>
        </w:rPr>
        <w:t> </w:t>
      </w:r>
      <w:r>
        <w:rPr>
          <w:rFonts w:ascii="Times New Roman" w:hAnsi="Times New Roman"/>
        </w:rPr>
        <w:t>no</w:t>
      </w:r>
      <w:r>
        <w:rPr>
          <w:rFonts w:ascii="Times New Roman" w:hAnsi="Times New Roman"/>
          <w:spacing w:val="-21"/>
        </w:rPr>
        <w:t> </w:t>
      </w:r>
      <w:r>
        <w:rPr>
          <w:rFonts w:ascii="Times New Roman" w:hAnsi="Times New Roman"/>
          <w:spacing w:val="-3"/>
        </w:rPr>
        <w:t>equivalentes</w:t>
      </w:r>
      <w:r>
        <w:rPr>
          <w:rFonts w:ascii="Times New Roman" w:hAnsi="Times New Roman"/>
          <w:spacing w:val="-21"/>
        </w:rPr>
        <w:t> </w:t>
      </w:r>
      <w:r>
        <w:rPr>
          <w:rFonts w:ascii="Times New Roman" w:hAnsi="Times New Roman"/>
        </w:rPr>
        <w:t>el</w:t>
      </w:r>
      <w:r>
        <w:rPr>
          <w:rFonts w:ascii="Times New Roman" w:hAnsi="Times New Roman"/>
          <w:spacing w:val="-21"/>
        </w:rPr>
        <w:t> </w:t>
      </w:r>
      <w:r>
        <w:rPr>
          <w:rFonts w:ascii="Times New Roman" w:hAnsi="Times New Roman"/>
        </w:rPr>
        <w:t>alma</w:t>
      </w:r>
      <w:r>
        <w:rPr>
          <w:rFonts w:ascii="Times New Roman" w:hAnsi="Times New Roman"/>
          <w:spacing w:val="-21"/>
        </w:rPr>
        <w:t> </w:t>
      </w:r>
      <w:r>
        <w:rPr>
          <w:rFonts w:ascii="Times New Roman" w:hAnsi="Times New Roman"/>
        </w:rPr>
        <w:t>y</w:t>
      </w:r>
      <w:r>
        <w:rPr>
          <w:rFonts w:ascii="Times New Roman" w:hAnsi="Times New Roman"/>
          <w:spacing w:val="-21"/>
        </w:rPr>
        <w:t> </w:t>
      </w:r>
      <w:r>
        <w:rPr>
          <w:rFonts w:ascii="Times New Roman" w:hAnsi="Times New Roman"/>
        </w:rPr>
        <w:t>el</w:t>
      </w:r>
      <w:r>
        <w:rPr>
          <w:rFonts w:ascii="Times New Roman" w:hAnsi="Times New Roman"/>
          <w:spacing w:val="-21"/>
        </w:rPr>
        <w:t> </w:t>
      </w:r>
      <w:r>
        <w:rPr>
          <w:rFonts w:ascii="Times New Roman" w:hAnsi="Times New Roman"/>
          <w:spacing w:val="-3"/>
        </w:rPr>
        <w:t>pensamiento,</w:t>
      </w:r>
      <w:r>
        <w:rPr>
          <w:rFonts w:ascii="Times New Roman" w:hAnsi="Times New Roman"/>
          <w:spacing w:val="-21"/>
        </w:rPr>
        <w:t> </w:t>
      </w:r>
      <w:r>
        <w:rPr>
          <w:rFonts w:ascii="Times New Roman" w:hAnsi="Times New Roman"/>
        </w:rPr>
        <w:t>a</w:t>
      </w:r>
      <w:r>
        <w:rPr>
          <w:rFonts w:ascii="Times New Roman" w:hAnsi="Times New Roman"/>
          <w:spacing w:val="-21"/>
        </w:rPr>
        <w:t> </w:t>
      </w:r>
      <w:r>
        <w:rPr>
          <w:rFonts w:ascii="Times New Roman" w:hAnsi="Times New Roman"/>
        </w:rPr>
        <w:t>la</w:t>
      </w:r>
      <w:r>
        <w:rPr>
          <w:rFonts w:ascii="Times New Roman" w:hAnsi="Times New Roman"/>
          <w:spacing w:val="-21"/>
        </w:rPr>
        <w:t> </w:t>
      </w:r>
      <w:r>
        <w:rPr>
          <w:rFonts w:ascii="Times New Roman" w:hAnsi="Times New Roman"/>
        </w:rPr>
        <w:t>vez</w:t>
      </w:r>
      <w:r>
        <w:rPr>
          <w:rFonts w:ascii="Times New Roman" w:hAnsi="Times New Roman"/>
          <w:spacing w:val="-21"/>
        </w:rPr>
        <w:t> </w:t>
      </w:r>
      <w:r>
        <w:rPr>
          <w:rFonts w:ascii="Times New Roman" w:hAnsi="Times New Roman"/>
        </w:rPr>
        <w:t>que</w:t>
      </w:r>
      <w:r>
        <w:rPr>
          <w:rFonts w:ascii="Times New Roman" w:hAnsi="Times New Roman"/>
          <w:spacing w:val="-21"/>
        </w:rPr>
        <w:t> </w:t>
      </w:r>
      <w:r>
        <w:rPr>
          <w:rFonts w:ascii="Times New Roman" w:hAnsi="Times New Roman"/>
        </w:rPr>
        <w:t>el</w:t>
      </w:r>
      <w:r>
        <w:rPr>
          <w:rFonts w:ascii="Times New Roman" w:hAnsi="Times New Roman"/>
          <w:spacing w:val="-21"/>
        </w:rPr>
        <w:t> </w:t>
      </w:r>
      <w:r>
        <w:rPr>
          <w:rFonts w:ascii="Times New Roman" w:hAnsi="Times New Roman"/>
        </w:rPr>
        <w:t>alma y el cuerpo. De </w:t>
      </w:r>
      <w:r>
        <w:rPr>
          <w:rFonts w:ascii="Times New Roman" w:hAnsi="Times New Roman"/>
          <w:spacing w:val="-4"/>
        </w:rPr>
        <w:t>acuerdo </w:t>
      </w:r>
      <w:r>
        <w:rPr>
          <w:rFonts w:ascii="Times New Roman" w:hAnsi="Times New Roman"/>
        </w:rPr>
        <w:t>con el canon </w:t>
      </w:r>
      <w:r>
        <w:rPr>
          <w:rFonts w:ascii="Times New Roman" w:hAnsi="Times New Roman"/>
          <w:spacing w:val="-3"/>
        </w:rPr>
        <w:t>idealista </w:t>
      </w:r>
      <w:r>
        <w:rPr>
          <w:rFonts w:ascii="Times New Roman" w:hAnsi="Times New Roman"/>
        </w:rPr>
        <w:t>de la época, alma y cuerpo están </w:t>
      </w:r>
      <w:r>
        <w:rPr>
          <w:rFonts w:ascii="Times New Roman" w:hAnsi="Times New Roman"/>
          <w:spacing w:val="-3"/>
        </w:rPr>
        <w:t>escindidos, </w:t>
      </w:r>
      <w:r>
        <w:rPr>
          <w:rFonts w:ascii="Times New Roman" w:hAnsi="Times New Roman"/>
          <w:spacing w:val="-4"/>
        </w:rPr>
        <w:t>pero </w:t>
      </w:r>
      <w:r>
        <w:rPr>
          <w:rFonts w:ascii="Times New Roman" w:hAnsi="Times New Roman"/>
        </w:rPr>
        <w:t>en esta ruptura </w:t>
      </w:r>
      <w:r>
        <w:rPr>
          <w:rFonts w:ascii="Times New Roman" w:hAnsi="Times New Roman"/>
          <w:spacing w:val="-3"/>
        </w:rPr>
        <w:t>ocurre, </w:t>
      </w:r>
      <w:r>
        <w:rPr>
          <w:rFonts w:ascii="Times New Roman" w:hAnsi="Times New Roman"/>
        </w:rPr>
        <w:t>según Buffon, que la </w:t>
      </w:r>
      <w:r>
        <w:rPr>
          <w:rFonts w:ascii="Times New Roman" w:hAnsi="Times New Roman"/>
          <w:spacing w:val="-3"/>
        </w:rPr>
        <w:t>existencia </w:t>
      </w:r>
      <w:r>
        <w:rPr>
          <w:rFonts w:ascii="Times New Roman" w:hAnsi="Times New Roman"/>
        </w:rPr>
        <w:t>del alma es</w:t>
      </w:r>
      <w:r>
        <w:rPr>
          <w:rFonts w:ascii="Times New Roman" w:hAnsi="Times New Roman"/>
          <w:spacing w:val="-7"/>
        </w:rPr>
        <w:t> </w:t>
      </w:r>
      <w:r>
        <w:rPr>
          <w:rFonts w:ascii="Times New Roman" w:hAnsi="Times New Roman"/>
          <w:spacing w:val="-3"/>
        </w:rPr>
        <w:t>cierta,</w:t>
      </w:r>
      <w:r>
        <w:rPr>
          <w:rFonts w:ascii="Times New Roman" w:hAnsi="Times New Roman"/>
          <w:spacing w:val="-7"/>
        </w:rPr>
        <w:t> </w:t>
      </w:r>
      <w:r>
        <w:rPr>
          <w:rFonts w:ascii="Times New Roman" w:hAnsi="Times New Roman"/>
        </w:rPr>
        <w:t>en</w:t>
      </w:r>
      <w:r>
        <w:rPr>
          <w:rFonts w:ascii="Times New Roman" w:hAnsi="Times New Roman"/>
          <w:spacing w:val="-8"/>
        </w:rPr>
        <w:t> </w:t>
      </w:r>
      <w:r>
        <w:rPr>
          <w:rFonts w:ascii="Times New Roman" w:hAnsi="Times New Roman"/>
          <w:spacing w:val="-3"/>
        </w:rPr>
        <w:t>tanto</w:t>
      </w:r>
      <w:r>
        <w:rPr>
          <w:rFonts w:ascii="Times New Roman" w:hAnsi="Times New Roman"/>
          <w:spacing w:val="-7"/>
        </w:rPr>
        <w:t> </w:t>
      </w:r>
      <w:r>
        <w:rPr>
          <w:rFonts w:ascii="Times New Roman" w:hAnsi="Times New Roman"/>
        </w:rPr>
        <w:t>que</w:t>
      </w:r>
      <w:r>
        <w:rPr>
          <w:rFonts w:ascii="Times New Roman" w:hAnsi="Times New Roman"/>
          <w:spacing w:val="-7"/>
        </w:rPr>
        <w:t> </w:t>
      </w:r>
      <w:r>
        <w:rPr>
          <w:rFonts w:ascii="Times New Roman" w:hAnsi="Times New Roman"/>
        </w:rPr>
        <w:t>la</w:t>
      </w:r>
      <w:r>
        <w:rPr>
          <w:rFonts w:ascii="Times New Roman" w:hAnsi="Times New Roman"/>
          <w:spacing w:val="-8"/>
        </w:rPr>
        <w:t> </w:t>
      </w:r>
      <w:r>
        <w:rPr>
          <w:rFonts w:ascii="Times New Roman" w:hAnsi="Times New Roman"/>
        </w:rPr>
        <w:t>del</w:t>
      </w:r>
      <w:r>
        <w:rPr>
          <w:rFonts w:ascii="Times New Roman" w:hAnsi="Times New Roman"/>
          <w:spacing w:val="-7"/>
        </w:rPr>
        <w:t> </w:t>
      </w:r>
      <w:r>
        <w:rPr>
          <w:rFonts w:ascii="Times New Roman" w:hAnsi="Times New Roman"/>
        </w:rPr>
        <w:t>cuerpo</w:t>
      </w:r>
      <w:r>
        <w:rPr>
          <w:rFonts w:ascii="Times New Roman" w:hAnsi="Times New Roman"/>
          <w:spacing w:val="-7"/>
        </w:rPr>
        <w:t> </w:t>
      </w:r>
      <w:r>
        <w:rPr>
          <w:rFonts w:ascii="Times New Roman" w:hAnsi="Times New Roman"/>
        </w:rPr>
        <w:t>es</w:t>
      </w:r>
      <w:r>
        <w:rPr>
          <w:rFonts w:ascii="Times New Roman" w:hAnsi="Times New Roman"/>
          <w:spacing w:val="-7"/>
        </w:rPr>
        <w:t> </w:t>
      </w:r>
      <w:r>
        <w:rPr>
          <w:rFonts w:ascii="Times New Roman" w:hAnsi="Times New Roman"/>
        </w:rPr>
        <w:t>dudosa</w:t>
      </w:r>
      <w:r>
        <w:rPr>
          <w:rFonts w:ascii="Times New Roman" w:hAnsi="Times New Roman"/>
          <w:spacing w:val="-8"/>
        </w:rPr>
        <w:t> </w:t>
      </w:r>
      <w:r>
        <w:rPr>
          <w:rFonts w:ascii="Times New Roman" w:hAnsi="Times New Roman"/>
          <w:spacing w:val="-12"/>
        </w:rPr>
        <w:t>y,</w:t>
      </w:r>
      <w:r>
        <w:rPr>
          <w:rFonts w:ascii="Times New Roman" w:hAnsi="Times New Roman"/>
          <w:spacing w:val="-7"/>
        </w:rPr>
        <w:t> </w:t>
      </w:r>
      <w:r>
        <w:rPr>
          <w:rFonts w:ascii="Times New Roman" w:hAnsi="Times New Roman"/>
        </w:rPr>
        <w:t>a</w:t>
      </w:r>
      <w:r>
        <w:rPr>
          <w:rFonts w:ascii="Times New Roman" w:hAnsi="Times New Roman"/>
          <w:spacing w:val="-8"/>
        </w:rPr>
        <w:t> </w:t>
      </w:r>
      <w:r>
        <w:rPr>
          <w:rFonts w:ascii="Times New Roman" w:hAnsi="Times New Roman"/>
        </w:rPr>
        <w:t>pesar</w:t>
      </w:r>
      <w:r>
        <w:rPr>
          <w:rFonts w:ascii="Times New Roman" w:hAnsi="Times New Roman"/>
          <w:spacing w:val="-7"/>
        </w:rPr>
        <w:t> </w:t>
      </w:r>
      <w:r>
        <w:rPr>
          <w:rFonts w:ascii="Times New Roman" w:hAnsi="Times New Roman"/>
        </w:rPr>
        <w:t>de</w:t>
      </w:r>
      <w:r>
        <w:rPr>
          <w:rFonts w:ascii="Times New Roman" w:hAnsi="Times New Roman"/>
          <w:spacing w:val="-7"/>
        </w:rPr>
        <w:t> </w:t>
      </w:r>
      <w:r>
        <w:rPr>
          <w:rFonts w:ascii="Times New Roman" w:hAnsi="Times New Roman"/>
        </w:rPr>
        <w:t>que</w:t>
      </w:r>
      <w:r>
        <w:rPr>
          <w:rFonts w:ascii="Times New Roman" w:hAnsi="Times New Roman"/>
          <w:spacing w:val="-7"/>
        </w:rPr>
        <w:t> </w:t>
      </w:r>
      <w:r>
        <w:rPr>
          <w:rFonts w:ascii="Times New Roman" w:hAnsi="Times New Roman"/>
        </w:rPr>
        <w:t>las</w:t>
      </w:r>
      <w:r>
        <w:rPr>
          <w:rFonts w:ascii="Times New Roman" w:hAnsi="Times New Roman"/>
          <w:spacing w:val="-7"/>
        </w:rPr>
        <w:t> </w:t>
      </w:r>
      <w:r>
        <w:rPr>
          <w:rFonts w:ascii="Times New Roman" w:hAnsi="Times New Roman"/>
          <w:spacing w:val="-3"/>
        </w:rPr>
        <w:t>ideas</w:t>
      </w:r>
      <w:r>
        <w:rPr>
          <w:rFonts w:ascii="Times New Roman" w:hAnsi="Times New Roman"/>
          <w:spacing w:val="-7"/>
        </w:rPr>
        <w:t> </w:t>
      </w:r>
      <w:r>
        <w:rPr>
          <w:rFonts w:ascii="Times New Roman" w:hAnsi="Times New Roman"/>
          <w:spacing w:val="-4"/>
        </w:rPr>
        <w:t>ordinarias </w:t>
      </w:r>
      <w:r>
        <w:rPr>
          <w:rFonts w:ascii="Times New Roman" w:hAnsi="Times New Roman"/>
          <w:spacing w:val="-3"/>
        </w:rPr>
        <w:t>admitan </w:t>
      </w:r>
      <w:r>
        <w:rPr>
          <w:rFonts w:ascii="Times New Roman" w:hAnsi="Times New Roman"/>
        </w:rPr>
        <w:t>la </w:t>
      </w:r>
      <w:r>
        <w:rPr>
          <w:rFonts w:ascii="Times New Roman" w:hAnsi="Times New Roman"/>
          <w:spacing w:val="-3"/>
        </w:rPr>
        <w:t>existencia </w:t>
      </w:r>
      <w:r>
        <w:rPr>
          <w:rFonts w:ascii="Times New Roman" w:hAnsi="Times New Roman"/>
        </w:rPr>
        <w:t>de la </w:t>
      </w:r>
      <w:r>
        <w:rPr>
          <w:rFonts w:ascii="Times New Roman" w:hAnsi="Times New Roman"/>
          <w:spacing w:val="-3"/>
        </w:rPr>
        <w:t>materia, </w:t>
      </w:r>
      <w:r>
        <w:rPr>
          <w:rFonts w:ascii="Times New Roman" w:hAnsi="Times New Roman"/>
        </w:rPr>
        <w:t>el </w:t>
      </w:r>
      <w:r>
        <w:rPr>
          <w:rFonts w:ascii="Times New Roman" w:hAnsi="Times New Roman"/>
          <w:spacing w:val="-3"/>
        </w:rPr>
        <w:t>autor </w:t>
      </w:r>
      <w:r>
        <w:rPr>
          <w:rFonts w:ascii="Times New Roman" w:hAnsi="Times New Roman"/>
        </w:rPr>
        <w:t>concluiría </w:t>
      </w:r>
      <w:r>
        <w:rPr>
          <w:rFonts w:ascii="Times New Roman" w:hAnsi="Times New Roman"/>
          <w:spacing w:val="-3"/>
        </w:rPr>
        <w:t>que: </w:t>
      </w:r>
      <w:r>
        <w:rPr>
          <w:rFonts w:ascii="Times New Roman" w:hAnsi="Times New Roman"/>
        </w:rPr>
        <w:t>“la </w:t>
      </w:r>
      <w:r>
        <w:rPr>
          <w:rFonts w:ascii="Times New Roman" w:hAnsi="Times New Roman"/>
          <w:spacing w:val="-3"/>
        </w:rPr>
        <w:t>materia puede </w:t>
      </w:r>
      <w:r>
        <w:rPr>
          <w:rFonts w:ascii="Times New Roman" w:hAnsi="Times New Roman"/>
          <w:spacing w:val="-2"/>
        </w:rPr>
        <w:t>ser </w:t>
      </w:r>
      <w:r>
        <w:rPr>
          <w:rFonts w:ascii="Times New Roman" w:hAnsi="Times New Roman"/>
        </w:rPr>
        <w:t>un </w:t>
      </w:r>
      <w:r>
        <w:rPr>
          <w:rFonts w:ascii="Times New Roman" w:hAnsi="Times New Roman"/>
          <w:spacing w:val="-3"/>
        </w:rPr>
        <w:t>modo </w:t>
      </w:r>
      <w:r>
        <w:rPr>
          <w:rFonts w:ascii="Times New Roman" w:hAnsi="Times New Roman"/>
        </w:rPr>
        <w:t>de </w:t>
      </w:r>
      <w:r>
        <w:rPr>
          <w:rFonts w:ascii="Times New Roman" w:hAnsi="Times New Roman"/>
          <w:spacing w:val="-3"/>
        </w:rPr>
        <w:t>nuestra alma” (434). </w:t>
      </w:r>
      <w:r>
        <w:rPr>
          <w:rFonts w:ascii="Times New Roman" w:hAnsi="Times New Roman"/>
        </w:rPr>
        <w:t>La fundamentación de la </w:t>
      </w:r>
      <w:r>
        <w:rPr>
          <w:rFonts w:ascii="Times New Roman" w:hAnsi="Times New Roman"/>
          <w:spacing w:val="-3"/>
        </w:rPr>
        <w:t>escisión </w:t>
      </w:r>
      <w:r>
        <w:rPr>
          <w:rFonts w:ascii="Times New Roman" w:hAnsi="Times New Roman"/>
          <w:spacing w:val="-4"/>
        </w:rPr>
        <w:t>entre </w:t>
      </w:r>
      <w:r>
        <w:rPr>
          <w:rFonts w:ascii="Times New Roman" w:hAnsi="Times New Roman"/>
        </w:rPr>
        <w:t>el </w:t>
      </w:r>
      <w:r>
        <w:rPr>
          <w:rFonts w:ascii="Times New Roman" w:hAnsi="Times New Roman"/>
          <w:spacing w:val="-3"/>
        </w:rPr>
        <w:t>alma  </w:t>
      </w:r>
      <w:r>
        <w:rPr>
          <w:rFonts w:ascii="Times New Roman" w:hAnsi="Times New Roman"/>
        </w:rPr>
        <w:t>y el cuerpo </w:t>
      </w:r>
      <w:r>
        <w:rPr>
          <w:rFonts w:ascii="Times New Roman" w:hAnsi="Times New Roman"/>
          <w:spacing w:val="-3"/>
        </w:rPr>
        <w:t>comprometida </w:t>
      </w:r>
      <w:r>
        <w:rPr>
          <w:rFonts w:ascii="Times New Roman" w:hAnsi="Times New Roman"/>
        </w:rPr>
        <w:t>con la </w:t>
      </w:r>
      <w:r>
        <w:rPr>
          <w:rFonts w:ascii="Times New Roman" w:hAnsi="Times New Roman"/>
          <w:spacing w:val="-3"/>
        </w:rPr>
        <w:t>explicación </w:t>
      </w:r>
      <w:r>
        <w:rPr>
          <w:rFonts w:ascii="Times New Roman" w:hAnsi="Times New Roman"/>
        </w:rPr>
        <w:t>del </w:t>
      </w:r>
      <w:r>
        <w:rPr>
          <w:rFonts w:ascii="Times New Roman" w:hAnsi="Times New Roman"/>
          <w:spacing w:val="-3"/>
        </w:rPr>
        <w:t>pensamiento </w:t>
      </w:r>
      <w:r>
        <w:rPr>
          <w:rFonts w:ascii="Times New Roman" w:hAnsi="Times New Roman"/>
        </w:rPr>
        <w:t>la </w:t>
      </w:r>
      <w:r>
        <w:rPr>
          <w:rFonts w:ascii="Times New Roman" w:hAnsi="Times New Roman"/>
          <w:spacing w:val="-4"/>
        </w:rPr>
        <w:t>expresó </w:t>
      </w:r>
      <w:r>
        <w:rPr>
          <w:rFonts w:ascii="Times New Roman" w:hAnsi="Times New Roman"/>
        </w:rPr>
        <w:t>de la </w:t>
      </w:r>
      <w:r>
        <w:rPr>
          <w:rFonts w:ascii="Times New Roman" w:hAnsi="Times New Roman"/>
          <w:spacing w:val="-3"/>
        </w:rPr>
        <w:t>siguiente manera: </w:t>
      </w:r>
      <w:r>
        <w:rPr>
          <w:rFonts w:ascii="Times New Roman" w:hAnsi="Times New Roman"/>
        </w:rPr>
        <w:t>“Es </w:t>
      </w:r>
      <w:r>
        <w:rPr>
          <w:rFonts w:ascii="Times New Roman" w:hAnsi="Times New Roman"/>
          <w:spacing w:val="-3"/>
        </w:rPr>
        <w:t>imposible percibir </w:t>
      </w:r>
      <w:r>
        <w:rPr>
          <w:rFonts w:ascii="Times New Roman" w:hAnsi="Times New Roman"/>
        </w:rPr>
        <w:t>nuestra alma de </w:t>
      </w:r>
      <w:r>
        <w:rPr>
          <w:rFonts w:ascii="Times New Roman" w:hAnsi="Times New Roman"/>
          <w:spacing w:val="-4"/>
        </w:rPr>
        <w:t>otro </w:t>
      </w:r>
      <w:r>
        <w:rPr>
          <w:rFonts w:ascii="Times New Roman" w:hAnsi="Times New Roman"/>
        </w:rPr>
        <w:t>modo que por el </w:t>
      </w:r>
      <w:r>
        <w:rPr>
          <w:rFonts w:ascii="Times New Roman" w:hAnsi="Times New Roman"/>
          <w:spacing w:val="-3"/>
        </w:rPr>
        <w:t>pensamiento; esta </w:t>
      </w:r>
      <w:r>
        <w:rPr>
          <w:rFonts w:ascii="Times New Roman" w:hAnsi="Times New Roman"/>
        </w:rPr>
        <w:t>forma no </w:t>
      </w:r>
      <w:r>
        <w:rPr>
          <w:rFonts w:ascii="Times New Roman" w:hAnsi="Times New Roman"/>
          <w:spacing w:val="-3"/>
        </w:rPr>
        <w:t>tiene nada </w:t>
      </w:r>
      <w:r>
        <w:rPr>
          <w:rFonts w:ascii="Times New Roman" w:hAnsi="Times New Roman"/>
        </w:rPr>
        <w:t>de </w:t>
      </w:r>
      <w:r>
        <w:rPr>
          <w:rFonts w:ascii="Times New Roman" w:hAnsi="Times New Roman"/>
          <w:spacing w:val="-3"/>
        </w:rPr>
        <w:t>divisible, nada </w:t>
      </w:r>
      <w:r>
        <w:rPr>
          <w:rFonts w:ascii="Times New Roman" w:hAnsi="Times New Roman"/>
        </w:rPr>
        <w:t>de </w:t>
      </w:r>
      <w:r>
        <w:rPr>
          <w:rFonts w:ascii="Times New Roman" w:hAnsi="Times New Roman"/>
          <w:spacing w:val="-3"/>
        </w:rPr>
        <w:t>extensión, nada de impenetrable,</w:t>
      </w:r>
      <w:r>
        <w:rPr>
          <w:rFonts w:ascii="Times New Roman" w:hAnsi="Times New Roman"/>
          <w:spacing w:val="-12"/>
        </w:rPr>
        <w:t> </w:t>
      </w:r>
      <w:r>
        <w:rPr>
          <w:rFonts w:ascii="Times New Roman" w:hAnsi="Times New Roman"/>
          <w:spacing w:val="-3"/>
        </w:rPr>
        <w:t>nada</w:t>
      </w:r>
      <w:r>
        <w:rPr>
          <w:rFonts w:ascii="Times New Roman" w:hAnsi="Times New Roman"/>
          <w:spacing w:val="-12"/>
        </w:rPr>
        <w:t> </w:t>
      </w:r>
      <w:r>
        <w:rPr>
          <w:rFonts w:ascii="Times New Roman" w:hAnsi="Times New Roman"/>
        </w:rPr>
        <w:t>de</w:t>
      </w:r>
      <w:r>
        <w:rPr>
          <w:rFonts w:ascii="Times New Roman" w:hAnsi="Times New Roman"/>
          <w:spacing w:val="-12"/>
        </w:rPr>
        <w:t> </w:t>
      </w:r>
      <w:r>
        <w:rPr>
          <w:rFonts w:ascii="Times New Roman" w:hAnsi="Times New Roman"/>
          <w:spacing w:val="-3"/>
        </w:rPr>
        <w:t>material,</w:t>
      </w:r>
      <w:r>
        <w:rPr>
          <w:rFonts w:ascii="Times New Roman" w:hAnsi="Times New Roman"/>
          <w:spacing w:val="-12"/>
        </w:rPr>
        <w:t> </w:t>
      </w:r>
      <w:r>
        <w:rPr>
          <w:rFonts w:ascii="Times New Roman" w:hAnsi="Times New Roman"/>
        </w:rPr>
        <w:t>el</w:t>
      </w:r>
      <w:r>
        <w:rPr>
          <w:rFonts w:ascii="Times New Roman" w:hAnsi="Times New Roman"/>
          <w:spacing w:val="-12"/>
        </w:rPr>
        <w:t> </w:t>
      </w:r>
      <w:r>
        <w:rPr>
          <w:rFonts w:ascii="Times New Roman" w:hAnsi="Times New Roman"/>
        </w:rPr>
        <w:t>sujeto</w:t>
      </w:r>
      <w:r>
        <w:rPr>
          <w:rFonts w:ascii="Times New Roman" w:hAnsi="Times New Roman"/>
          <w:spacing w:val="-12"/>
        </w:rPr>
        <w:t> </w:t>
      </w:r>
      <w:r>
        <w:rPr>
          <w:rFonts w:ascii="Times New Roman" w:hAnsi="Times New Roman"/>
        </w:rPr>
        <w:t>de</w:t>
      </w:r>
      <w:r>
        <w:rPr>
          <w:rFonts w:ascii="Times New Roman" w:hAnsi="Times New Roman"/>
          <w:spacing w:val="-12"/>
        </w:rPr>
        <w:t> </w:t>
      </w:r>
      <w:r>
        <w:rPr>
          <w:rFonts w:ascii="Times New Roman" w:hAnsi="Times New Roman"/>
        </w:rPr>
        <w:t>esta</w:t>
      </w:r>
      <w:r>
        <w:rPr>
          <w:rFonts w:ascii="Times New Roman" w:hAnsi="Times New Roman"/>
          <w:spacing w:val="-12"/>
        </w:rPr>
        <w:t> </w:t>
      </w:r>
      <w:r>
        <w:rPr>
          <w:rFonts w:ascii="Times New Roman" w:hAnsi="Times New Roman"/>
        </w:rPr>
        <w:t>forma,</w:t>
      </w:r>
      <w:r>
        <w:rPr>
          <w:rFonts w:ascii="Times New Roman" w:hAnsi="Times New Roman"/>
          <w:spacing w:val="-12"/>
        </w:rPr>
        <w:t> </w:t>
      </w:r>
      <w:r>
        <w:rPr>
          <w:rFonts w:ascii="Times New Roman" w:hAnsi="Times New Roman"/>
        </w:rPr>
        <w:t>nuestra</w:t>
      </w:r>
      <w:r>
        <w:rPr>
          <w:rFonts w:ascii="Times New Roman" w:hAnsi="Times New Roman"/>
          <w:spacing w:val="-12"/>
        </w:rPr>
        <w:t> </w:t>
      </w:r>
      <w:r>
        <w:rPr>
          <w:rFonts w:ascii="Times New Roman" w:hAnsi="Times New Roman"/>
          <w:spacing w:val="-3"/>
        </w:rPr>
        <w:t>alma,</w:t>
      </w:r>
      <w:r>
        <w:rPr>
          <w:rFonts w:ascii="Times New Roman" w:hAnsi="Times New Roman"/>
          <w:spacing w:val="-12"/>
        </w:rPr>
        <w:t> </w:t>
      </w:r>
      <w:r>
        <w:rPr>
          <w:rFonts w:ascii="Times New Roman" w:hAnsi="Times New Roman"/>
        </w:rPr>
        <w:t>es</w:t>
      </w:r>
      <w:r>
        <w:rPr>
          <w:rFonts w:ascii="Times New Roman" w:hAnsi="Times New Roman"/>
          <w:spacing w:val="-12"/>
        </w:rPr>
        <w:t> </w:t>
      </w:r>
      <w:r>
        <w:rPr>
          <w:rFonts w:ascii="Times New Roman" w:hAnsi="Times New Roman"/>
          <w:spacing w:val="-3"/>
        </w:rPr>
        <w:t>indivisible </w:t>
      </w:r>
      <w:r>
        <w:rPr>
          <w:rFonts w:ascii="Times New Roman" w:hAnsi="Times New Roman"/>
        </w:rPr>
        <w:t>e </w:t>
      </w:r>
      <w:r>
        <w:rPr>
          <w:rFonts w:ascii="Times New Roman" w:hAnsi="Times New Roman"/>
          <w:spacing w:val="-3"/>
        </w:rPr>
        <w:t>inmaterial: </w:t>
      </w:r>
      <w:r>
        <w:rPr>
          <w:rFonts w:ascii="Times New Roman" w:hAnsi="Times New Roman"/>
          <w:spacing w:val="-4"/>
        </w:rPr>
        <w:t>nuestro </w:t>
      </w:r>
      <w:r>
        <w:rPr>
          <w:rFonts w:ascii="Times New Roman" w:hAnsi="Times New Roman"/>
        </w:rPr>
        <w:t>cuerpo y </w:t>
      </w:r>
      <w:r>
        <w:rPr>
          <w:rFonts w:ascii="Times New Roman" w:hAnsi="Times New Roman"/>
          <w:spacing w:val="-3"/>
        </w:rPr>
        <w:t>todos </w:t>
      </w:r>
      <w:r>
        <w:rPr>
          <w:rFonts w:ascii="Times New Roman" w:hAnsi="Times New Roman"/>
        </w:rPr>
        <w:t>los </w:t>
      </w:r>
      <w:r>
        <w:rPr>
          <w:rFonts w:ascii="Times New Roman" w:hAnsi="Times New Roman"/>
          <w:spacing w:val="-4"/>
        </w:rPr>
        <w:t>otros </w:t>
      </w:r>
      <w:r>
        <w:rPr>
          <w:rFonts w:ascii="Times New Roman" w:hAnsi="Times New Roman"/>
        </w:rPr>
        <w:t>cuerpos, por el contrario, </w:t>
      </w:r>
      <w:r>
        <w:rPr>
          <w:rFonts w:ascii="Times New Roman" w:hAnsi="Times New Roman"/>
          <w:spacing w:val="-3"/>
        </w:rPr>
        <w:t>tienen </w:t>
      </w:r>
      <w:r>
        <w:rPr>
          <w:rFonts w:ascii="Times New Roman" w:hAnsi="Times New Roman"/>
        </w:rPr>
        <w:t>va- rias</w:t>
      </w:r>
      <w:r>
        <w:rPr>
          <w:rFonts w:ascii="Times New Roman" w:hAnsi="Times New Roman"/>
          <w:spacing w:val="-22"/>
        </w:rPr>
        <w:t> </w:t>
      </w:r>
      <w:r>
        <w:rPr>
          <w:rFonts w:ascii="Times New Roman" w:hAnsi="Times New Roman"/>
        </w:rPr>
        <w:t>formas,</w:t>
      </w:r>
      <w:r>
        <w:rPr>
          <w:rFonts w:ascii="Times New Roman" w:hAnsi="Times New Roman"/>
          <w:spacing w:val="-22"/>
        </w:rPr>
        <w:t> </w:t>
      </w:r>
      <w:r>
        <w:rPr>
          <w:rFonts w:ascii="Times New Roman" w:hAnsi="Times New Roman"/>
        </w:rPr>
        <w:t>cada</w:t>
      </w:r>
      <w:r>
        <w:rPr>
          <w:rFonts w:ascii="Times New Roman" w:hAnsi="Times New Roman"/>
          <w:spacing w:val="-22"/>
        </w:rPr>
        <w:t> </w:t>
      </w:r>
      <w:r>
        <w:rPr>
          <w:rFonts w:ascii="Times New Roman" w:hAnsi="Times New Roman"/>
        </w:rPr>
        <w:t>una</w:t>
      </w:r>
      <w:r>
        <w:rPr>
          <w:rFonts w:ascii="Times New Roman" w:hAnsi="Times New Roman"/>
          <w:spacing w:val="-22"/>
        </w:rPr>
        <w:t> </w:t>
      </w:r>
      <w:r>
        <w:rPr>
          <w:rFonts w:ascii="Times New Roman" w:hAnsi="Times New Roman"/>
        </w:rPr>
        <w:t>de</w:t>
      </w:r>
      <w:r>
        <w:rPr>
          <w:rFonts w:ascii="Times New Roman" w:hAnsi="Times New Roman"/>
          <w:spacing w:val="-22"/>
        </w:rPr>
        <w:t> </w:t>
      </w:r>
      <w:r>
        <w:rPr>
          <w:rFonts w:ascii="Times New Roman" w:hAnsi="Times New Roman"/>
        </w:rPr>
        <w:t>estas</w:t>
      </w:r>
      <w:r>
        <w:rPr>
          <w:rFonts w:ascii="Times New Roman" w:hAnsi="Times New Roman"/>
          <w:spacing w:val="-22"/>
        </w:rPr>
        <w:t> </w:t>
      </w:r>
      <w:r>
        <w:rPr>
          <w:rFonts w:ascii="Times New Roman" w:hAnsi="Times New Roman"/>
        </w:rPr>
        <w:t>formas</w:t>
      </w:r>
      <w:r>
        <w:rPr>
          <w:rFonts w:ascii="Times New Roman" w:hAnsi="Times New Roman"/>
          <w:spacing w:val="-22"/>
        </w:rPr>
        <w:t> </w:t>
      </w:r>
      <w:r>
        <w:rPr>
          <w:rFonts w:ascii="Times New Roman" w:hAnsi="Times New Roman"/>
        </w:rPr>
        <w:t>es</w:t>
      </w:r>
      <w:r>
        <w:rPr>
          <w:rFonts w:ascii="Times New Roman" w:hAnsi="Times New Roman"/>
          <w:spacing w:val="-22"/>
        </w:rPr>
        <w:t> </w:t>
      </w:r>
      <w:r>
        <w:rPr>
          <w:rFonts w:ascii="Times New Roman" w:hAnsi="Times New Roman"/>
        </w:rPr>
        <w:t>compuesta,</w:t>
      </w:r>
      <w:r>
        <w:rPr>
          <w:rFonts w:ascii="Times New Roman" w:hAnsi="Times New Roman"/>
          <w:spacing w:val="-22"/>
        </w:rPr>
        <w:t> </w:t>
      </w:r>
      <w:r>
        <w:rPr>
          <w:rFonts w:ascii="Times New Roman" w:hAnsi="Times New Roman"/>
          <w:spacing w:val="-3"/>
        </w:rPr>
        <w:t>divisible,</w:t>
      </w:r>
      <w:r>
        <w:rPr>
          <w:rFonts w:ascii="Times New Roman" w:hAnsi="Times New Roman"/>
          <w:spacing w:val="-22"/>
        </w:rPr>
        <w:t> </w:t>
      </w:r>
      <w:r>
        <w:rPr>
          <w:rFonts w:ascii="Times New Roman" w:hAnsi="Times New Roman"/>
          <w:spacing w:val="-3"/>
        </w:rPr>
        <w:t>variable,</w:t>
      </w:r>
      <w:r>
        <w:rPr>
          <w:rFonts w:ascii="Times New Roman" w:hAnsi="Times New Roman"/>
          <w:spacing w:val="-22"/>
        </w:rPr>
        <w:t> </w:t>
      </w:r>
      <w:r>
        <w:rPr>
          <w:rFonts w:ascii="Times New Roman" w:hAnsi="Times New Roman"/>
          <w:spacing w:val="-3"/>
        </w:rPr>
        <w:t>destructible, </w:t>
      </w:r>
      <w:r>
        <w:rPr>
          <w:rFonts w:ascii="Times New Roman" w:hAnsi="Times New Roman"/>
        </w:rPr>
        <w:t>y</w:t>
      </w:r>
      <w:r>
        <w:rPr>
          <w:rFonts w:ascii="Times New Roman" w:hAnsi="Times New Roman"/>
          <w:spacing w:val="-12"/>
        </w:rPr>
        <w:t> </w:t>
      </w:r>
      <w:r>
        <w:rPr>
          <w:rFonts w:ascii="Times New Roman" w:hAnsi="Times New Roman"/>
          <w:spacing w:val="-3"/>
        </w:rPr>
        <w:t>todas</w:t>
      </w:r>
      <w:r>
        <w:rPr>
          <w:rFonts w:ascii="Times New Roman" w:hAnsi="Times New Roman"/>
          <w:spacing w:val="-12"/>
        </w:rPr>
        <w:t> </w:t>
      </w:r>
      <w:r>
        <w:rPr>
          <w:rFonts w:ascii="Times New Roman" w:hAnsi="Times New Roman"/>
        </w:rPr>
        <w:t>son</w:t>
      </w:r>
      <w:r>
        <w:rPr>
          <w:rFonts w:ascii="Times New Roman" w:hAnsi="Times New Roman"/>
          <w:spacing w:val="-12"/>
        </w:rPr>
        <w:t> </w:t>
      </w:r>
      <w:r>
        <w:rPr>
          <w:rFonts w:ascii="Times New Roman" w:hAnsi="Times New Roman"/>
          <w:spacing w:val="-4"/>
        </w:rPr>
        <w:t>relativas</w:t>
      </w:r>
      <w:r>
        <w:rPr>
          <w:rFonts w:ascii="Times New Roman" w:hAnsi="Times New Roman"/>
          <w:spacing w:val="-11"/>
        </w:rPr>
        <w:t> </w:t>
      </w:r>
      <w:r>
        <w:rPr>
          <w:rFonts w:ascii="Times New Roman" w:hAnsi="Times New Roman"/>
        </w:rPr>
        <w:t>a</w:t>
      </w:r>
      <w:r>
        <w:rPr>
          <w:rFonts w:ascii="Times New Roman" w:hAnsi="Times New Roman"/>
          <w:spacing w:val="-12"/>
        </w:rPr>
        <w:t> </w:t>
      </w:r>
      <w:r>
        <w:rPr>
          <w:rFonts w:ascii="Times New Roman" w:hAnsi="Times New Roman"/>
        </w:rPr>
        <w:t>los</w:t>
      </w:r>
      <w:r>
        <w:rPr>
          <w:rFonts w:ascii="Times New Roman" w:hAnsi="Times New Roman"/>
          <w:spacing w:val="-12"/>
        </w:rPr>
        <w:t> </w:t>
      </w:r>
      <w:r>
        <w:rPr>
          <w:rFonts w:ascii="Times New Roman" w:hAnsi="Times New Roman"/>
          <w:spacing w:val="-4"/>
        </w:rPr>
        <w:t>diferentes</w:t>
      </w:r>
      <w:r>
        <w:rPr>
          <w:rFonts w:ascii="Times New Roman" w:hAnsi="Times New Roman"/>
          <w:spacing w:val="-12"/>
        </w:rPr>
        <w:t> </w:t>
      </w:r>
      <w:r>
        <w:rPr>
          <w:rFonts w:ascii="Times New Roman" w:hAnsi="Times New Roman"/>
          <w:spacing w:val="-3"/>
        </w:rPr>
        <w:t>órganos</w:t>
      </w:r>
      <w:r>
        <w:rPr>
          <w:rFonts w:ascii="Times New Roman" w:hAnsi="Times New Roman"/>
          <w:spacing w:val="-12"/>
        </w:rPr>
        <w:t> </w:t>
      </w:r>
      <w:r>
        <w:rPr>
          <w:rFonts w:ascii="Times New Roman" w:hAnsi="Times New Roman"/>
        </w:rPr>
        <w:t>con</w:t>
      </w:r>
      <w:r>
        <w:rPr>
          <w:rFonts w:ascii="Times New Roman" w:hAnsi="Times New Roman"/>
          <w:spacing w:val="-12"/>
        </w:rPr>
        <w:t> </w:t>
      </w:r>
      <w:r>
        <w:rPr>
          <w:rFonts w:ascii="Times New Roman" w:hAnsi="Times New Roman"/>
        </w:rPr>
        <w:t>los</w:t>
      </w:r>
      <w:r>
        <w:rPr>
          <w:rFonts w:ascii="Times New Roman" w:hAnsi="Times New Roman"/>
          <w:spacing w:val="-12"/>
        </w:rPr>
        <w:t> </w:t>
      </w:r>
      <w:r>
        <w:rPr>
          <w:rFonts w:ascii="Times New Roman" w:hAnsi="Times New Roman"/>
        </w:rPr>
        <w:t>cuales</w:t>
      </w:r>
      <w:r>
        <w:rPr>
          <w:rFonts w:ascii="Times New Roman" w:hAnsi="Times New Roman"/>
          <w:spacing w:val="-12"/>
        </w:rPr>
        <w:t> </w:t>
      </w:r>
      <w:r>
        <w:rPr>
          <w:rFonts w:ascii="Times New Roman" w:hAnsi="Times New Roman"/>
          <w:spacing w:val="-3"/>
        </w:rPr>
        <w:t>percibimos”</w:t>
      </w:r>
      <w:r>
        <w:rPr>
          <w:rFonts w:ascii="Times New Roman" w:hAnsi="Times New Roman"/>
          <w:spacing w:val="-12"/>
        </w:rPr>
        <w:t> </w:t>
      </w:r>
      <w:r>
        <w:rPr>
          <w:rFonts w:ascii="Times New Roman" w:hAnsi="Times New Roman"/>
          <w:spacing w:val="-2"/>
        </w:rPr>
        <w:t>(435).</w:t>
      </w:r>
    </w:p>
    <w:p>
      <w:pPr>
        <w:pStyle w:val="BodyText"/>
        <w:spacing w:line="247" w:lineRule="auto"/>
        <w:ind w:left="1553" w:right="1552" w:firstLine="283"/>
        <w:jc w:val="both"/>
        <w:rPr>
          <w:rFonts w:ascii="Times New Roman" w:hAnsi="Times New Roman"/>
        </w:rPr>
      </w:pPr>
      <w:r>
        <w:rPr>
          <w:rFonts w:ascii="Times New Roman" w:hAnsi="Times New Roman"/>
        </w:rPr>
        <w:t>Una</w:t>
      </w:r>
      <w:r>
        <w:rPr>
          <w:rFonts w:ascii="Times New Roman" w:hAnsi="Times New Roman"/>
          <w:spacing w:val="-5"/>
        </w:rPr>
        <w:t> </w:t>
      </w:r>
      <w:r>
        <w:rPr>
          <w:rFonts w:ascii="Times New Roman" w:hAnsi="Times New Roman"/>
        </w:rPr>
        <w:t>vez</w:t>
      </w:r>
      <w:r>
        <w:rPr>
          <w:rFonts w:ascii="Times New Roman" w:hAnsi="Times New Roman"/>
          <w:spacing w:val="-5"/>
        </w:rPr>
        <w:t> </w:t>
      </w:r>
      <w:r>
        <w:rPr>
          <w:rFonts w:ascii="Times New Roman" w:hAnsi="Times New Roman"/>
        </w:rPr>
        <w:t>que</w:t>
      </w:r>
      <w:r>
        <w:rPr>
          <w:rFonts w:ascii="Times New Roman" w:hAnsi="Times New Roman"/>
          <w:spacing w:val="-5"/>
        </w:rPr>
        <w:t> </w:t>
      </w:r>
      <w:r>
        <w:rPr>
          <w:rFonts w:ascii="Times New Roman" w:hAnsi="Times New Roman"/>
        </w:rPr>
        <w:t>el</w:t>
      </w:r>
      <w:r>
        <w:rPr>
          <w:rFonts w:ascii="Times New Roman" w:hAnsi="Times New Roman"/>
          <w:spacing w:val="-5"/>
        </w:rPr>
        <w:t> </w:t>
      </w:r>
      <w:r>
        <w:rPr>
          <w:rFonts w:ascii="Times New Roman" w:hAnsi="Times New Roman"/>
          <w:spacing w:val="-2"/>
        </w:rPr>
        <w:t>hombre</w:t>
      </w:r>
      <w:r>
        <w:rPr>
          <w:rFonts w:ascii="Times New Roman" w:hAnsi="Times New Roman"/>
          <w:spacing w:val="-5"/>
        </w:rPr>
        <w:t> </w:t>
      </w:r>
      <w:r>
        <w:rPr>
          <w:rFonts w:ascii="Times New Roman" w:hAnsi="Times New Roman"/>
        </w:rPr>
        <w:t>resultaba</w:t>
      </w:r>
      <w:r>
        <w:rPr>
          <w:rFonts w:ascii="Times New Roman" w:hAnsi="Times New Roman"/>
          <w:spacing w:val="-5"/>
        </w:rPr>
        <w:t> </w:t>
      </w:r>
      <w:r>
        <w:rPr>
          <w:rFonts w:ascii="Times New Roman" w:hAnsi="Times New Roman"/>
        </w:rPr>
        <w:t>capaz</w:t>
      </w:r>
      <w:r>
        <w:rPr>
          <w:rFonts w:ascii="Times New Roman" w:hAnsi="Times New Roman"/>
          <w:spacing w:val="-5"/>
        </w:rPr>
        <w:t> </w:t>
      </w:r>
      <w:r>
        <w:rPr>
          <w:rFonts w:ascii="Times New Roman" w:hAnsi="Times New Roman"/>
        </w:rPr>
        <w:t>de</w:t>
      </w:r>
      <w:r>
        <w:rPr>
          <w:rFonts w:ascii="Times New Roman" w:hAnsi="Times New Roman"/>
          <w:spacing w:val="-5"/>
        </w:rPr>
        <w:t> </w:t>
      </w:r>
      <w:r>
        <w:rPr>
          <w:rFonts w:ascii="Times New Roman" w:hAnsi="Times New Roman"/>
          <w:spacing w:val="-4"/>
        </w:rPr>
        <w:t>pensar,</w:t>
      </w:r>
      <w:r>
        <w:rPr>
          <w:rFonts w:ascii="Times New Roman" w:hAnsi="Times New Roman"/>
          <w:spacing w:val="-5"/>
        </w:rPr>
        <w:t> </w:t>
      </w:r>
      <w:r>
        <w:rPr>
          <w:rFonts w:ascii="Times New Roman" w:hAnsi="Times New Roman"/>
        </w:rPr>
        <w:t>realizó</w:t>
      </w:r>
      <w:r>
        <w:rPr>
          <w:rFonts w:ascii="Times New Roman" w:hAnsi="Times New Roman"/>
          <w:spacing w:val="-5"/>
        </w:rPr>
        <w:t> </w:t>
      </w:r>
      <w:r>
        <w:rPr>
          <w:rFonts w:ascii="Times New Roman" w:hAnsi="Times New Roman"/>
        </w:rPr>
        <w:t>la</w:t>
      </w:r>
      <w:r>
        <w:rPr>
          <w:rFonts w:ascii="Times New Roman" w:hAnsi="Times New Roman"/>
          <w:spacing w:val="-5"/>
        </w:rPr>
        <w:t> </w:t>
      </w:r>
      <w:r>
        <w:rPr>
          <w:rFonts w:ascii="Times New Roman" w:hAnsi="Times New Roman"/>
        </w:rPr>
        <w:t>apología</w:t>
      </w:r>
      <w:r>
        <w:rPr>
          <w:rFonts w:ascii="Times New Roman" w:hAnsi="Times New Roman"/>
          <w:spacing w:val="-5"/>
        </w:rPr>
        <w:t> </w:t>
      </w:r>
      <w:r>
        <w:rPr>
          <w:rFonts w:ascii="Times New Roman" w:hAnsi="Times New Roman"/>
        </w:rPr>
        <w:t>de</w:t>
      </w:r>
      <w:r>
        <w:rPr>
          <w:rFonts w:ascii="Times New Roman" w:hAnsi="Times New Roman"/>
          <w:spacing w:val="-5"/>
        </w:rPr>
        <w:t> </w:t>
      </w:r>
      <w:r>
        <w:rPr>
          <w:rFonts w:ascii="Times New Roman" w:hAnsi="Times New Roman"/>
        </w:rPr>
        <w:t>la</w:t>
      </w:r>
      <w:r>
        <w:rPr>
          <w:rFonts w:ascii="Times New Roman" w:hAnsi="Times New Roman"/>
          <w:spacing w:val="-5"/>
        </w:rPr>
        <w:t> </w:t>
      </w:r>
      <w:r>
        <w:rPr>
          <w:rFonts w:ascii="Times New Roman" w:hAnsi="Times New Roman"/>
        </w:rPr>
        <w:t>ca- pacidad humana de conocer </w:t>
      </w:r>
      <w:r>
        <w:rPr>
          <w:rFonts w:ascii="Times New Roman" w:hAnsi="Times New Roman"/>
          <w:spacing w:val="-11"/>
        </w:rPr>
        <w:t>y, </w:t>
      </w:r>
      <w:r>
        <w:rPr>
          <w:rFonts w:ascii="Times New Roman" w:hAnsi="Times New Roman"/>
        </w:rPr>
        <w:t>por tanto, de conocer su </w:t>
      </w:r>
      <w:r>
        <w:rPr>
          <w:rFonts w:ascii="Times New Roman" w:hAnsi="Times New Roman"/>
          <w:spacing w:val="-4"/>
        </w:rPr>
        <w:t>interior, </w:t>
      </w:r>
      <w:r>
        <w:rPr>
          <w:rFonts w:ascii="Times New Roman" w:hAnsi="Times New Roman"/>
        </w:rPr>
        <w:t>cuando escribió: “una cosa que eleva infinitamente al </w:t>
      </w:r>
      <w:r>
        <w:rPr>
          <w:rFonts w:ascii="Times New Roman" w:hAnsi="Times New Roman"/>
          <w:spacing w:val="-2"/>
        </w:rPr>
        <w:t>hombre </w:t>
      </w:r>
      <w:r>
        <w:rPr>
          <w:rFonts w:ascii="Times New Roman" w:hAnsi="Times New Roman"/>
        </w:rPr>
        <w:t>sobre todas las otras criaturas que viven sobre la tierra es de ser capaz de tener noción de él mismo, del mí”</w:t>
      </w:r>
      <w:r>
        <w:rPr>
          <w:rFonts w:ascii="Times New Roman" w:hAnsi="Times New Roman"/>
          <w:spacing w:val="-27"/>
        </w:rPr>
        <w:t> </w:t>
      </w:r>
      <w:r>
        <w:rPr>
          <w:rFonts w:ascii="Times New Roman" w:hAnsi="Times New Roman"/>
        </w:rPr>
        <w:t>(9).</w:t>
      </w:r>
    </w:p>
    <w:p>
      <w:pPr>
        <w:pStyle w:val="BodyText"/>
        <w:spacing w:line="247" w:lineRule="auto"/>
        <w:ind w:left="1553" w:right="1550" w:firstLine="283"/>
        <w:jc w:val="both"/>
        <w:rPr>
          <w:rFonts w:ascii="Times New Roman" w:hAnsi="Times New Roman"/>
        </w:rPr>
      </w:pPr>
      <w:r>
        <w:rPr>
          <w:rFonts w:ascii="Times New Roman" w:hAnsi="Times New Roman"/>
        </w:rPr>
        <w:t>Luego</w:t>
      </w:r>
      <w:r>
        <w:rPr>
          <w:rFonts w:ascii="Times New Roman" w:hAnsi="Times New Roman"/>
          <w:spacing w:val="-23"/>
        </w:rPr>
        <w:t> </w:t>
      </w:r>
      <w:r>
        <w:rPr>
          <w:rFonts w:ascii="Times New Roman" w:hAnsi="Times New Roman"/>
        </w:rPr>
        <w:t>que</w:t>
      </w:r>
      <w:r>
        <w:rPr>
          <w:rFonts w:ascii="Times New Roman" w:hAnsi="Times New Roman"/>
          <w:spacing w:val="-23"/>
        </w:rPr>
        <w:t> </w:t>
      </w:r>
      <w:r>
        <w:rPr>
          <w:rFonts w:ascii="Times New Roman" w:hAnsi="Times New Roman"/>
        </w:rPr>
        <w:t>Buffon</w:t>
      </w:r>
      <w:r>
        <w:rPr>
          <w:rFonts w:ascii="Times New Roman" w:hAnsi="Times New Roman"/>
          <w:spacing w:val="-23"/>
        </w:rPr>
        <w:t> </w:t>
      </w:r>
      <w:r>
        <w:rPr>
          <w:rFonts w:ascii="Times New Roman" w:hAnsi="Times New Roman"/>
        </w:rPr>
        <w:t>solucionó</w:t>
      </w:r>
      <w:r>
        <w:rPr>
          <w:rFonts w:ascii="Times New Roman" w:hAnsi="Times New Roman"/>
          <w:spacing w:val="-24"/>
        </w:rPr>
        <w:t> </w:t>
      </w:r>
      <w:r>
        <w:rPr>
          <w:rFonts w:ascii="Times New Roman" w:hAnsi="Times New Roman"/>
        </w:rPr>
        <w:t>positivamente</w:t>
      </w:r>
      <w:r>
        <w:rPr>
          <w:rFonts w:ascii="Times New Roman" w:hAnsi="Times New Roman"/>
          <w:spacing w:val="-23"/>
        </w:rPr>
        <w:t> </w:t>
      </w:r>
      <w:r>
        <w:rPr>
          <w:rFonts w:ascii="Times New Roman" w:hAnsi="Times New Roman"/>
        </w:rPr>
        <w:t>el</w:t>
      </w:r>
      <w:r>
        <w:rPr>
          <w:rFonts w:ascii="Times New Roman" w:hAnsi="Times New Roman"/>
          <w:spacing w:val="-23"/>
        </w:rPr>
        <w:t> </w:t>
      </w:r>
      <w:r>
        <w:rPr>
          <w:rFonts w:ascii="Times New Roman" w:hAnsi="Times New Roman"/>
        </w:rPr>
        <w:t>estatuto</w:t>
      </w:r>
      <w:r>
        <w:rPr>
          <w:rFonts w:ascii="Times New Roman" w:hAnsi="Times New Roman"/>
          <w:spacing w:val="-23"/>
        </w:rPr>
        <w:t> </w:t>
      </w:r>
      <w:r>
        <w:rPr>
          <w:rFonts w:ascii="Times New Roman" w:hAnsi="Times New Roman"/>
        </w:rPr>
        <w:t>de</w:t>
      </w:r>
      <w:r>
        <w:rPr>
          <w:rFonts w:ascii="Times New Roman" w:hAnsi="Times New Roman"/>
          <w:spacing w:val="-23"/>
        </w:rPr>
        <w:t> </w:t>
      </w:r>
      <w:r>
        <w:rPr>
          <w:rFonts w:ascii="Times New Roman" w:hAnsi="Times New Roman"/>
          <w:spacing w:val="-2"/>
        </w:rPr>
        <w:t>hombre</w:t>
      </w:r>
      <w:r>
        <w:rPr>
          <w:rFonts w:ascii="Times New Roman" w:hAnsi="Times New Roman"/>
          <w:spacing w:val="-23"/>
        </w:rPr>
        <w:t> </w:t>
      </w:r>
      <w:r>
        <w:rPr>
          <w:rFonts w:ascii="Times New Roman" w:hAnsi="Times New Roman"/>
        </w:rPr>
        <w:t>con</w:t>
      </w:r>
      <w:r>
        <w:rPr>
          <w:rFonts w:ascii="Times New Roman" w:hAnsi="Times New Roman"/>
          <w:spacing w:val="-23"/>
        </w:rPr>
        <w:t> </w:t>
      </w:r>
      <w:r>
        <w:rPr>
          <w:rFonts w:ascii="Times New Roman" w:hAnsi="Times New Roman"/>
        </w:rPr>
        <w:t>la</w:t>
      </w:r>
      <w:r>
        <w:rPr>
          <w:rFonts w:ascii="Times New Roman" w:hAnsi="Times New Roman"/>
          <w:spacing w:val="-23"/>
        </w:rPr>
        <w:t> </w:t>
      </w:r>
      <w:r>
        <w:rPr>
          <w:rFonts w:ascii="Times New Roman" w:hAnsi="Times New Roman"/>
        </w:rPr>
        <w:t>capaci- </w:t>
      </w:r>
      <w:r>
        <w:rPr>
          <w:rFonts w:ascii="Times New Roman" w:hAnsi="Times New Roman"/>
          <w:w w:val="105"/>
        </w:rPr>
        <w:t>dad</w:t>
      </w:r>
      <w:r>
        <w:rPr>
          <w:rFonts w:ascii="Times New Roman" w:hAnsi="Times New Roman"/>
          <w:spacing w:val="-41"/>
          <w:w w:val="105"/>
        </w:rPr>
        <w:t> </w:t>
      </w:r>
      <w:r>
        <w:rPr>
          <w:rFonts w:ascii="Times New Roman" w:hAnsi="Times New Roman"/>
          <w:w w:val="105"/>
        </w:rPr>
        <w:t>singular</w:t>
      </w:r>
      <w:r>
        <w:rPr>
          <w:rFonts w:ascii="Times New Roman" w:hAnsi="Times New Roman"/>
          <w:spacing w:val="-42"/>
          <w:w w:val="105"/>
        </w:rPr>
        <w:t> </w:t>
      </w:r>
      <w:r>
        <w:rPr>
          <w:rFonts w:ascii="Times New Roman" w:hAnsi="Times New Roman"/>
          <w:w w:val="105"/>
        </w:rPr>
        <w:t>de</w:t>
      </w:r>
      <w:r>
        <w:rPr>
          <w:rFonts w:ascii="Times New Roman" w:hAnsi="Times New Roman"/>
          <w:spacing w:val="-41"/>
          <w:w w:val="105"/>
        </w:rPr>
        <w:t> </w:t>
      </w:r>
      <w:r>
        <w:rPr>
          <w:rFonts w:ascii="Times New Roman" w:hAnsi="Times New Roman"/>
          <w:w w:val="105"/>
        </w:rPr>
        <w:t>conocerse</w:t>
      </w:r>
      <w:r>
        <w:rPr>
          <w:rFonts w:ascii="Times New Roman" w:hAnsi="Times New Roman"/>
          <w:spacing w:val="-42"/>
          <w:w w:val="105"/>
        </w:rPr>
        <w:t> </w:t>
      </w:r>
      <w:r>
        <w:rPr>
          <w:rFonts w:ascii="Times New Roman" w:hAnsi="Times New Roman"/>
          <w:w w:val="105"/>
        </w:rPr>
        <w:t>a</w:t>
      </w:r>
      <w:r>
        <w:rPr>
          <w:rFonts w:ascii="Times New Roman" w:hAnsi="Times New Roman"/>
          <w:spacing w:val="-41"/>
          <w:w w:val="105"/>
        </w:rPr>
        <w:t> </w:t>
      </w:r>
      <w:r>
        <w:rPr>
          <w:rFonts w:ascii="Times New Roman" w:hAnsi="Times New Roman"/>
          <w:w w:val="105"/>
        </w:rPr>
        <w:t>sí</w:t>
      </w:r>
      <w:r>
        <w:rPr>
          <w:rFonts w:ascii="Times New Roman" w:hAnsi="Times New Roman"/>
          <w:spacing w:val="-42"/>
          <w:w w:val="105"/>
        </w:rPr>
        <w:t> </w:t>
      </w:r>
      <w:r>
        <w:rPr>
          <w:rFonts w:ascii="Times New Roman" w:hAnsi="Times New Roman"/>
          <w:w w:val="105"/>
        </w:rPr>
        <w:t>mismo,</w:t>
      </w:r>
      <w:r>
        <w:rPr>
          <w:rFonts w:ascii="Times New Roman" w:hAnsi="Times New Roman"/>
          <w:spacing w:val="-41"/>
          <w:w w:val="105"/>
        </w:rPr>
        <w:t> </w:t>
      </w:r>
      <w:r>
        <w:rPr>
          <w:rFonts w:ascii="Times New Roman" w:hAnsi="Times New Roman"/>
          <w:w w:val="105"/>
        </w:rPr>
        <w:t>argumentó</w:t>
      </w:r>
      <w:r>
        <w:rPr>
          <w:rFonts w:ascii="Times New Roman" w:hAnsi="Times New Roman"/>
          <w:spacing w:val="-42"/>
          <w:w w:val="105"/>
        </w:rPr>
        <w:t> </w:t>
      </w:r>
      <w:r>
        <w:rPr>
          <w:rFonts w:ascii="Times New Roman" w:hAnsi="Times New Roman"/>
          <w:w w:val="105"/>
        </w:rPr>
        <w:t>del</w:t>
      </w:r>
      <w:r>
        <w:rPr>
          <w:rFonts w:ascii="Times New Roman" w:hAnsi="Times New Roman"/>
          <w:spacing w:val="-41"/>
          <w:w w:val="105"/>
        </w:rPr>
        <w:t> </w:t>
      </w:r>
      <w:r>
        <w:rPr>
          <w:rFonts w:ascii="Times New Roman" w:hAnsi="Times New Roman"/>
          <w:w w:val="105"/>
        </w:rPr>
        <w:t>siguiente</w:t>
      </w:r>
      <w:r>
        <w:rPr>
          <w:rFonts w:ascii="Times New Roman" w:hAnsi="Times New Roman"/>
          <w:spacing w:val="-42"/>
          <w:w w:val="105"/>
        </w:rPr>
        <w:t> </w:t>
      </w:r>
      <w:r>
        <w:rPr>
          <w:rFonts w:ascii="Times New Roman" w:hAnsi="Times New Roman"/>
          <w:w w:val="105"/>
        </w:rPr>
        <w:t>modo</w:t>
      </w:r>
      <w:r>
        <w:rPr>
          <w:rFonts w:ascii="Times New Roman" w:hAnsi="Times New Roman"/>
          <w:spacing w:val="-41"/>
          <w:w w:val="105"/>
        </w:rPr>
        <w:t> </w:t>
      </w:r>
      <w:r>
        <w:rPr>
          <w:rFonts w:ascii="Times New Roman" w:hAnsi="Times New Roman"/>
          <w:w w:val="105"/>
        </w:rPr>
        <w:t>la</w:t>
      </w:r>
      <w:r>
        <w:rPr>
          <w:rFonts w:ascii="Times New Roman" w:hAnsi="Times New Roman"/>
          <w:spacing w:val="-41"/>
          <w:w w:val="105"/>
        </w:rPr>
        <w:t> </w:t>
      </w:r>
      <w:r>
        <w:rPr>
          <w:rFonts w:ascii="Times New Roman" w:hAnsi="Times New Roman"/>
          <w:w w:val="105"/>
        </w:rPr>
        <w:t>existencia de</w:t>
      </w:r>
      <w:r>
        <w:rPr>
          <w:rFonts w:ascii="Times New Roman" w:hAnsi="Times New Roman"/>
          <w:spacing w:val="-32"/>
          <w:w w:val="105"/>
        </w:rPr>
        <w:t> </w:t>
      </w:r>
      <w:r>
        <w:rPr>
          <w:rFonts w:ascii="Times New Roman" w:hAnsi="Times New Roman"/>
          <w:w w:val="105"/>
        </w:rPr>
        <w:t>la</w:t>
      </w:r>
      <w:r>
        <w:rPr>
          <w:rFonts w:ascii="Times New Roman" w:hAnsi="Times New Roman"/>
          <w:spacing w:val="-32"/>
          <w:w w:val="105"/>
        </w:rPr>
        <w:t> </w:t>
      </w:r>
      <w:r>
        <w:rPr>
          <w:rFonts w:ascii="Times New Roman" w:hAnsi="Times New Roman"/>
          <w:w w:val="105"/>
        </w:rPr>
        <w:t>unidad</w:t>
      </w:r>
      <w:r>
        <w:rPr>
          <w:rFonts w:ascii="Times New Roman" w:hAnsi="Times New Roman"/>
          <w:spacing w:val="-32"/>
          <w:w w:val="105"/>
        </w:rPr>
        <w:t> </w:t>
      </w:r>
      <w:r>
        <w:rPr>
          <w:rFonts w:ascii="Times New Roman" w:hAnsi="Times New Roman"/>
          <w:w w:val="105"/>
        </w:rPr>
        <w:t>entre</w:t>
      </w:r>
      <w:r>
        <w:rPr>
          <w:rFonts w:ascii="Times New Roman" w:hAnsi="Times New Roman"/>
          <w:spacing w:val="-32"/>
          <w:w w:val="105"/>
        </w:rPr>
        <w:t> </w:t>
      </w:r>
      <w:r>
        <w:rPr>
          <w:rFonts w:ascii="Times New Roman" w:hAnsi="Times New Roman"/>
          <w:w w:val="105"/>
        </w:rPr>
        <w:t>pensar</w:t>
      </w:r>
      <w:r>
        <w:rPr>
          <w:rFonts w:ascii="Times New Roman" w:hAnsi="Times New Roman"/>
          <w:spacing w:val="-31"/>
          <w:w w:val="105"/>
        </w:rPr>
        <w:t> </w:t>
      </w:r>
      <w:r>
        <w:rPr>
          <w:rFonts w:ascii="Times New Roman" w:hAnsi="Times New Roman"/>
          <w:w w:val="105"/>
        </w:rPr>
        <w:t>y</w:t>
      </w:r>
      <w:r>
        <w:rPr>
          <w:rFonts w:ascii="Times New Roman" w:hAnsi="Times New Roman"/>
          <w:spacing w:val="-32"/>
          <w:w w:val="105"/>
        </w:rPr>
        <w:t> </w:t>
      </w:r>
      <w:r>
        <w:rPr>
          <w:rFonts w:ascii="Times New Roman" w:hAnsi="Times New Roman"/>
          <w:w w:val="105"/>
        </w:rPr>
        <w:t>ser:</w:t>
      </w:r>
      <w:r>
        <w:rPr>
          <w:rFonts w:ascii="Times New Roman" w:hAnsi="Times New Roman"/>
          <w:spacing w:val="-32"/>
          <w:w w:val="105"/>
        </w:rPr>
        <w:t> </w:t>
      </w:r>
      <w:r>
        <w:rPr>
          <w:rFonts w:ascii="Times New Roman" w:hAnsi="Times New Roman"/>
          <w:w w:val="105"/>
        </w:rPr>
        <w:t>“la</w:t>
      </w:r>
      <w:r>
        <w:rPr>
          <w:rFonts w:ascii="Times New Roman" w:hAnsi="Times New Roman"/>
          <w:spacing w:val="-32"/>
          <w:w w:val="105"/>
        </w:rPr>
        <w:t> </w:t>
      </w:r>
      <w:r>
        <w:rPr>
          <w:rFonts w:ascii="Times New Roman" w:hAnsi="Times New Roman"/>
          <w:w w:val="105"/>
        </w:rPr>
        <w:t>existencia</w:t>
      </w:r>
      <w:r>
        <w:rPr>
          <w:rFonts w:ascii="Times New Roman" w:hAnsi="Times New Roman"/>
          <w:spacing w:val="-32"/>
          <w:w w:val="105"/>
        </w:rPr>
        <w:t> </w:t>
      </w:r>
      <w:r>
        <w:rPr>
          <w:rFonts w:ascii="Times New Roman" w:hAnsi="Times New Roman"/>
          <w:w w:val="105"/>
        </w:rPr>
        <w:t>de</w:t>
      </w:r>
      <w:r>
        <w:rPr>
          <w:rFonts w:ascii="Times New Roman" w:hAnsi="Times New Roman"/>
          <w:spacing w:val="-32"/>
          <w:w w:val="105"/>
        </w:rPr>
        <w:t> </w:t>
      </w:r>
      <w:r>
        <w:rPr>
          <w:rFonts w:ascii="Times New Roman" w:hAnsi="Times New Roman"/>
          <w:w w:val="105"/>
        </w:rPr>
        <w:t>nuestra</w:t>
      </w:r>
      <w:r>
        <w:rPr>
          <w:rFonts w:ascii="Times New Roman" w:hAnsi="Times New Roman"/>
          <w:spacing w:val="-31"/>
          <w:w w:val="105"/>
        </w:rPr>
        <w:t> </w:t>
      </w:r>
      <w:r>
        <w:rPr>
          <w:rFonts w:ascii="Times New Roman" w:hAnsi="Times New Roman"/>
          <w:w w:val="105"/>
        </w:rPr>
        <w:t>alma</w:t>
      </w:r>
      <w:r>
        <w:rPr>
          <w:rFonts w:ascii="Times New Roman" w:hAnsi="Times New Roman"/>
          <w:spacing w:val="-31"/>
          <w:w w:val="105"/>
        </w:rPr>
        <w:t> </w:t>
      </w:r>
      <w:r>
        <w:rPr>
          <w:rFonts w:ascii="Times New Roman" w:hAnsi="Times New Roman"/>
          <w:w w:val="105"/>
        </w:rPr>
        <w:t>nos</w:t>
      </w:r>
      <w:r>
        <w:rPr>
          <w:rFonts w:ascii="Times New Roman" w:hAnsi="Times New Roman"/>
          <w:spacing w:val="-31"/>
          <w:w w:val="105"/>
        </w:rPr>
        <w:t> </w:t>
      </w:r>
      <w:r>
        <w:rPr>
          <w:rFonts w:ascii="Times New Roman" w:hAnsi="Times New Roman"/>
          <w:w w:val="105"/>
        </w:rPr>
        <w:t>es</w:t>
      </w:r>
      <w:r>
        <w:rPr>
          <w:rFonts w:ascii="Times New Roman" w:hAnsi="Times New Roman"/>
          <w:spacing w:val="-32"/>
          <w:w w:val="105"/>
        </w:rPr>
        <w:t> </w:t>
      </w:r>
      <w:r>
        <w:rPr>
          <w:rFonts w:ascii="Times New Roman" w:hAnsi="Times New Roman"/>
          <w:w w:val="105"/>
        </w:rPr>
        <w:t>demostrada, esta</w:t>
      </w:r>
      <w:r>
        <w:rPr>
          <w:rFonts w:ascii="Times New Roman" w:hAnsi="Times New Roman"/>
          <w:spacing w:val="-42"/>
          <w:w w:val="105"/>
        </w:rPr>
        <w:t> </w:t>
      </w:r>
      <w:r>
        <w:rPr>
          <w:rFonts w:ascii="Times New Roman" w:hAnsi="Times New Roman"/>
          <w:w w:val="105"/>
        </w:rPr>
        <w:t>existencia</w:t>
      </w:r>
      <w:r>
        <w:rPr>
          <w:rFonts w:ascii="Times New Roman" w:hAnsi="Times New Roman"/>
          <w:spacing w:val="-42"/>
          <w:w w:val="105"/>
        </w:rPr>
        <w:t> </w:t>
      </w:r>
      <w:r>
        <w:rPr>
          <w:rFonts w:ascii="Times New Roman" w:hAnsi="Times New Roman"/>
          <w:w w:val="105"/>
        </w:rPr>
        <w:t>y</w:t>
      </w:r>
      <w:r>
        <w:rPr>
          <w:rFonts w:ascii="Times New Roman" w:hAnsi="Times New Roman"/>
          <w:spacing w:val="-42"/>
          <w:w w:val="105"/>
        </w:rPr>
        <w:t> </w:t>
      </w:r>
      <w:r>
        <w:rPr>
          <w:rFonts w:ascii="Times New Roman" w:hAnsi="Times New Roman"/>
          <w:w w:val="105"/>
        </w:rPr>
        <w:t>nosotros:</w:t>
      </w:r>
      <w:r>
        <w:rPr>
          <w:rFonts w:ascii="Times New Roman" w:hAnsi="Times New Roman"/>
          <w:spacing w:val="-42"/>
          <w:w w:val="105"/>
        </w:rPr>
        <w:t> </w:t>
      </w:r>
      <w:r>
        <w:rPr>
          <w:rFonts w:ascii="Times New Roman" w:hAnsi="Times New Roman"/>
          <w:w w:val="105"/>
        </w:rPr>
        <w:t>ser</w:t>
      </w:r>
      <w:r>
        <w:rPr>
          <w:rFonts w:ascii="Times New Roman" w:hAnsi="Times New Roman"/>
          <w:spacing w:val="-42"/>
          <w:w w:val="105"/>
        </w:rPr>
        <w:t> </w:t>
      </w:r>
      <w:r>
        <w:rPr>
          <w:rFonts w:ascii="Times New Roman" w:hAnsi="Times New Roman"/>
          <w:w w:val="105"/>
        </w:rPr>
        <w:t>y</w:t>
      </w:r>
      <w:r>
        <w:rPr>
          <w:rFonts w:ascii="Times New Roman" w:hAnsi="Times New Roman"/>
          <w:spacing w:val="-42"/>
          <w:w w:val="105"/>
        </w:rPr>
        <w:t> </w:t>
      </w:r>
      <w:r>
        <w:rPr>
          <w:rFonts w:ascii="Times New Roman" w:hAnsi="Times New Roman"/>
          <w:w w:val="105"/>
        </w:rPr>
        <w:t>pensar</w:t>
      </w:r>
      <w:r>
        <w:rPr>
          <w:rFonts w:ascii="Times New Roman" w:hAnsi="Times New Roman"/>
          <w:spacing w:val="-42"/>
          <w:w w:val="105"/>
        </w:rPr>
        <w:t> </w:t>
      </w:r>
      <w:r>
        <w:rPr>
          <w:rFonts w:ascii="Times New Roman" w:hAnsi="Times New Roman"/>
          <w:w w:val="105"/>
        </w:rPr>
        <w:t>es</w:t>
      </w:r>
      <w:r>
        <w:rPr>
          <w:rFonts w:ascii="Times New Roman" w:hAnsi="Times New Roman"/>
          <w:spacing w:val="-42"/>
          <w:w w:val="105"/>
        </w:rPr>
        <w:t> </w:t>
      </w:r>
      <w:r>
        <w:rPr>
          <w:rFonts w:ascii="Times New Roman" w:hAnsi="Times New Roman"/>
          <w:w w:val="105"/>
        </w:rPr>
        <w:t>para</w:t>
      </w:r>
      <w:r>
        <w:rPr>
          <w:rFonts w:ascii="Times New Roman" w:hAnsi="Times New Roman"/>
          <w:spacing w:val="-42"/>
          <w:w w:val="105"/>
        </w:rPr>
        <w:t> </w:t>
      </w:r>
      <w:r>
        <w:rPr>
          <w:rFonts w:ascii="Times New Roman" w:hAnsi="Times New Roman"/>
          <w:w w:val="105"/>
        </w:rPr>
        <w:t>nosotros</w:t>
      </w:r>
      <w:r>
        <w:rPr>
          <w:rFonts w:ascii="Times New Roman" w:hAnsi="Times New Roman"/>
          <w:spacing w:val="-42"/>
          <w:w w:val="105"/>
        </w:rPr>
        <w:t> </w:t>
      </w:r>
      <w:r>
        <w:rPr>
          <w:rFonts w:ascii="Times New Roman" w:hAnsi="Times New Roman"/>
          <w:w w:val="105"/>
        </w:rPr>
        <w:t>la</w:t>
      </w:r>
      <w:r>
        <w:rPr>
          <w:rFonts w:ascii="Times New Roman" w:hAnsi="Times New Roman"/>
          <w:spacing w:val="-42"/>
          <w:w w:val="105"/>
        </w:rPr>
        <w:t> </w:t>
      </w:r>
      <w:r>
        <w:rPr>
          <w:rFonts w:ascii="Times New Roman" w:hAnsi="Times New Roman"/>
          <w:w w:val="105"/>
        </w:rPr>
        <w:t>misma</w:t>
      </w:r>
      <w:r>
        <w:rPr>
          <w:rFonts w:ascii="Times New Roman" w:hAnsi="Times New Roman"/>
          <w:spacing w:val="-42"/>
          <w:w w:val="105"/>
        </w:rPr>
        <w:t> </w:t>
      </w:r>
      <w:r>
        <w:rPr>
          <w:rFonts w:ascii="Times New Roman" w:hAnsi="Times New Roman"/>
          <w:w w:val="105"/>
        </w:rPr>
        <w:t>cosa,</w:t>
      </w:r>
      <w:r>
        <w:rPr>
          <w:rFonts w:ascii="Times New Roman" w:hAnsi="Times New Roman"/>
          <w:spacing w:val="-42"/>
          <w:w w:val="105"/>
        </w:rPr>
        <w:t> </w:t>
      </w:r>
      <w:r>
        <w:rPr>
          <w:rFonts w:ascii="Times New Roman" w:hAnsi="Times New Roman"/>
          <w:w w:val="105"/>
        </w:rPr>
        <w:t>esta</w:t>
      </w:r>
      <w:r>
        <w:rPr>
          <w:rFonts w:ascii="Times New Roman" w:hAnsi="Times New Roman"/>
          <w:spacing w:val="-42"/>
          <w:w w:val="105"/>
        </w:rPr>
        <w:t> </w:t>
      </w:r>
      <w:r>
        <w:rPr>
          <w:rFonts w:ascii="Times New Roman" w:hAnsi="Times New Roman"/>
          <w:w w:val="105"/>
        </w:rPr>
        <w:t>verdad es</w:t>
      </w:r>
      <w:r>
        <w:rPr>
          <w:rFonts w:ascii="Times New Roman" w:hAnsi="Times New Roman"/>
          <w:spacing w:val="-18"/>
          <w:w w:val="105"/>
        </w:rPr>
        <w:t> </w:t>
      </w:r>
      <w:r>
        <w:rPr>
          <w:rFonts w:ascii="Times New Roman" w:hAnsi="Times New Roman"/>
          <w:w w:val="105"/>
        </w:rPr>
        <w:t>íntima</w:t>
      </w:r>
      <w:r>
        <w:rPr>
          <w:rFonts w:ascii="Times New Roman" w:hAnsi="Times New Roman"/>
          <w:spacing w:val="-18"/>
          <w:w w:val="105"/>
        </w:rPr>
        <w:t> </w:t>
      </w:r>
      <w:r>
        <w:rPr>
          <w:rFonts w:ascii="Times New Roman" w:hAnsi="Times New Roman"/>
          <w:w w:val="105"/>
        </w:rPr>
        <w:t>y</w:t>
      </w:r>
      <w:r>
        <w:rPr>
          <w:rFonts w:ascii="Times New Roman" w:hAnsi="Times New Roman"/>
          <w:spacing w:val="-18"/>
          <w:w w:val="105"/>
        </w:rPr>
        <w:t> </w:t>
      </w:r>
      <w:r>
        <w:rPr>
          <w:rFonts w:ascii="Times New Roman" w:hAnsi="Times New Roman"/>
          <w:w w:val="105"/>
        </w:rPr>
        <w:t>más</w:t>
      </w:r>
      <w:r>
        <w:rPr>
          <w:rFonts w:ascii="Times New Roman" w:hAnsi="Times New Roman"/>
          <w:spacing w:val="-18"/>
          <w:w w:val="105"/>
        </w:rPr>
        <w:t> </w:t>
      </w:r>
      <w:r>
        <w:rPr>
          <w:rFonts w:ascii="Times New Roman" w:hAnsi="Times New Roman"/>
          <w:w w:val="105"/>
        </w:rPr>
        <w:t>que</w:t>
      </w:r>
      <w:r>
        <w:rPr>
          <w:rFonts w:ascii="Times New Roman" w:hAnsi="Times New Roman"/>
          <w:spacing w:val="-18"/>
          <w:w w:val="105"/>
        </w:rPr>
        <w:t> </w:t>
      </w:r>
      <w:r>
        <w:rPr>
          <w:rFonts w:ascii="Times New Roman" w:hAnsi="Times New Roman"/>
          <w:w w:val="105"/>
        </w:rPr>
        <w:t>intuitiva,</w:t>
      </w:r>
      <w:r>
        <w:rPr>
          <w:rFonts w:ascii="Times New Roman" w:hAnsi="Times New Roman"/>
          <w:spacing w:val="-18"/>
          <w:w w:val="105"/>
        </w:rPr>
        <w:t> </w:t>
      </w:r>
      <w:r>
        <w:rPr>
          <w:rFonts w:ascii="Times New Roman" w:hAnsi="Times New Roman"/>
          <w:w w:val="105"/>
        </w:rPr>
        <w:t>ella</w:t>
      </w:r>
      <w:r>
        <w:rPr>
          <w:rFonts w:ascii="Times New Roman" w:hAnsi="Times New Roman"/>
          <w:spacing w:val="-18"/>
          <w:w w:val="105"/>
        </w:rPr>
        <w:t> </w:t>
      </w:r>
      <w:r>
        <w:rPr>
          <w:rFonts w:ascii="Times New Roman" w:hAnsi="Times New Roman"/>
          <w:w w:val="105"/>
        </w:rPr>
        <w:t>es</w:t>
      </w:r>
      <w:r>
        <w:rPr>
          <w:rFonts w:ascii="Times New Roman" w:hAnsi="Times New Roman"/>
          <w:spacing w:val="-18"/>
          <w:w w:val="105"/>
        </w:rPr>
        <w:t> </w:t>
      </w:r>
      <w:r>
        <w:rPr>
          <w:rFonts w:ascii="Times New Roman" w:hAnsi="Times New Roman"/>
          <w:w w:val="105"/>
        </w:rPr>
        <w:t>independientemente</w:t>
      </w:r>
      <w:r>
        <w:rPr>
          <w:rFonts w:ascii="Times New Roman" w:hAnsi="Times New Roman"/>
          <w:spacing w:val="-18"/>
          <w:w w:val="105"/>
        </w:rPr>
        <w:t> </w:t>
      </w:r>
      <w:r>
        <w:rPr>
          <w:rFonts w:ascii="Times New Roman" w:hAnsi="Times New Roman"/>
          <w:w w:val="105"/>
        </w:rPr>
        <w:t>de</w:t>
      </w:r>
      <w:r>
        <w:rPr>
          <w:rFonts w:ascii="Times New Roman" w:hAnsi="Times New Roman"/>
          <w:spacing w:val="-18"/>
          <w:w w:val="105"/>
        </w:rPr>
        <w:t> </w:t>
      </w:r>
      <w:r>
        <w:rPr>
          <w:rFonts w:ascii="Times New Roman" w:hAnsi="Times New Roman"/>
          <w:w w:val="105"/>
        </w:rPr>
        <w:t>nuestros</w:t>
      </w:r>
      <w:r>
        <w:rPr>
          <w:rFonts w:ascii="Times New Roman" w:hAnsi="Times New Roman"/>
          <w:spacing w:val="-18"/>
          <w:w w:val="105"/>
        </w:rPr>
        <w:t> </w:t>
      </w:r>
      <w:r>
        <w:rPr>
          <w:rFonts w:ascii="Times New Roman" w:hAnsi="Times New Roman"/>
          <w:w w:val="105"/>
        </w:rPr>
        <w:t>sentidos, de</w:t>
      </w:r>
      <w:r>
        <w:rPr>
          <w:rFonts w:ascii="Times New Roman" w:hAnsi="Times New Roman"/>
          <w:spacing w:val="-30"/>
          <w:w w:val="105"/>
        </w:rPr>
        <w:t> </w:t>
      </w:r>
      <w:r>
        <w:rPr>
          <w:rFonts w:ascii="Times New Roman" w:hAnsi="Times New Roman"/>
          <w:w w:val="105"/>
        </w:rPr>
        <w:t>nuestra</w:t>
      </w:r>
      <w:r>
        <w:rPr>
          <w:rFonts w:ascii="Times New Roman" w:hAnsi="Times New Roman"/>
          <w:spacing w:val="-30"/>
          <w:w w:val="105"/>
        </w:rPr>
        <w:t> </w:t>
      </w:r>
      <w:r>
        <w:rPr>
          <w:rFonts w:ascii="Times New Roman" w:hAnsi="Times New Roman"/>
          <w:w w:val="105"/>
        </w:rPr>
        <w:t>imaginación,</w:t>
      </w:r>
      <w:r>
        <w:rPr>
          <w:rFonts w:ascii="Times New Roman" w:hAnsi="Times New Roman"/>
          <w:spacing w:val="-30"/>
          <w:w w:val="105"/>
        </w:rPr>
        <w:t> </w:t>
      </w:r>
      <w:r>
        <w:rPr>
          <w:rFonts w:ascii="Times New Roman" w:hAnsi="Times New Roman"/>
          <w:w w:val="105"/>
        </w:rPr>
        <w:t>de</w:t>
      </w:r>
      <w:r>
        <w:rPr>
          <w:rFonts w:ascii="Times New Roman" w:hAnsi="Times New Roman"/>
          <w:spacing w:val="-30"/>
          <w:w w:val="105"/>
        </w:rPr>
        <w:t> </w:t>
      </w:r>
      <w:r>
        <w:rPr>
          <w:rFonts w:ascii="Times New Roman" w:hAnsi="Times New Roman"/>
          <w:w w:val="105"/>
        </w:rPr>
        <w:t>nuestra</w:t>
      </w:r>
      <w:r>
        <w:rPr>
          <w:rFonts w:ascii="Times New Roman" w:hAnsi="Times New Roman"/>
          <w:spacing w:val="-30"/>
          <w:w w:val="105"/>
        </w:rPr>
        <w:t> </w:t>
      </w:r>
      <w:r>
        <w:rPr>
          <w:rFonts w:ascii="Times New Roman" w:hAnsi="Times New Roman"/>
          <w:w w:val="105"/>
        </w:rPr>
        <w:t>memoria</w:t>
      </w:r>
      <w:r>
        <w:rPr>
          <w:rFonts w:ascii="Times New Roman" w:hAnsi="Times New Roman"/>
          <w:spacing w:val="-30"/>
          <w:w w:val="105"/>
        </w:rPr>
        <w:t> </w:t>
      </w:r>
      <w:r>
        <w:rPr>
          <w:rFonts w:ascii="Times New Roman" w:hAnsi="Times New Roman"/>
          <w:w w:val="105"/>
        </w:rPr>
        <w:t>y</w:t>
      </w:r>
      <w:r>
        <w:rPr>
          <w:rFonts w:ascii="Times New Roman" w:hAnsi="Times New Roman"/>
          <w:spacing w:val="-30"/>
          <w:w w:val="105"/>
        </w:rPr>
        <w:t> </w:t>
      </w:r>
      <w:r>
        <w:rPr>
          <w:rFonts w:ascii="Times New Roman" w:hAnsi="Times New Roman"/>
          <w:w w:val="105"/>
        </w:rPr>
        <w:t>de</w:t>
      </w:r>
      <w:r>
        <w:rPr>
          <w:rFonts w:ascii="Times New Roman" w:hAnsi="Times New Roman"/>
          <w:spacing w:val="-30"/>
          <w:w w:val="105"/>
        </w:rPr>
        <w:t> </w:t>
      </w:r>
      <w:r>
        <w:rPr>
          <w:rFonts w:ascii="Times New Roman" w:hAnsi="Times New Roman"/>
          <w:w w:val="105"/>
        </w:rPr>
        <w:t>todas</w:t>
      </w:r>
      <w:r>
        <w:rPr>
          <w:rFonts w:ascii="Times New Roman" w:hAnsi="Times New Roman"/>
          <w:spacing w:val="-30"/>
          <w:w w:val="105"/>
        </w:rPr>
        <w:t> </w:t>
      </w:r>
      <w:r>
        <w:rPr>
          <w:rFonts w:ascii="Times New Roman" w:hAnsi="Times New Roman"/>
          <w:w w:val="105"/>
        </w:rPr>
        <w:t>nuestras</w:t>
      </w:r>
      <w:r>
        <w:rPr>
          <w:rFonts w:ascii="Times New Roman" w:hAnsi="Times New Roman"/>
          <w:spacing w:val="-30"/>
          <w:w w:val="105"/>
        </w:rPr>
        <w:t> </w:t>
      </w:r>
      <w:r>
        <w:rPr>
          <w:rFonts w:ascii="Times New Roman" w:hAnsi="Times New Roman"/>
          <w:w w:val="105"/>
        </w:rPr>
        <w:t>otras</w:t>
      </w:r>
      <w:r>
        <w:rPr>
          <w:rFonts w:ascii="Times New Roman" w:hAnsi="Times New Roman"/>
          <w:spacing w:val="-30"/>
          <w:w w:val="105"/>
        </w:rPr>
        <w:t> </w:t>
      </w:r>
      <w:r>
        <w:rPr>
          <w:rFonts w:ascii="Times New Roman" w:hAnsi="Times New Roman"/>
          <w:w w:val="105"/>
        </w:rPr>
        <w:t>facultades relativas”</w:t>
      </w:r>
      <w:r>
        <w:rPr>
          <w:rFonts w:ascii="Times New Roman" w:hAnsi="Times New Roman"/>
          <w:spacing w:val="-16"/>
          <w:w w:val="105"/>
        </w:rPr>
        <w:t> </w:t>
      </w:r>
      <w:r>
        <w:rPr>
          <w:rFonts w:ascii="Times New Roman" w:hAnsi="Times New Roman"/>
          <w:w w:val="105"/>
        </w:rPr>
        <w:t>(432);</w:t>
      </w:r>
      <w:r>
        <w:rPr>
          <w:rFonts w:ascii="Times New Roman" w:hAnsi="Times New Roman"/>
          <w:spacing w:val="-16"/>
          <w:w w:val="105"/>
        </w:rPr>
        <w:t> </w:t>
      </w:r>
      <w:r>
        <w:rPr>
          <w:rFonts w:ascii="Times New Roman" w:hAnsi="Times New Roman"/>
          <w:w w:val="105"/>
        </w:rPr>
        <w:t>en</w:t>
      </w:r>
      <w:r>
        <w:rPr>
          <w:rFonts w:ascii="Times New Roman" w:hAnsi="Times New Roman"/>
          <w:spacing w:val="-16"/>
          <w:w w:val="105"/>
        </w:rPr>
        <w:t> </w:t>
      </w:r>
      <w:r>
        <w:rPr>
          <w:rFonts w:ascii="Times New Roman" w:hAnsi="Times New Roman"/>
          <w:w w:val="105"/>
        </w:rPr>
        <w:t>seguida,</w:t>
      </w:r>
      <w:r>
        <w:rPr>
          <w:rFonts w:ascii="Times New Roman" w:hAnsi="Times New Roman"/>
          <w:spacing w:val="-16"/>
          <w:w w:val="105"/>
        </w:rPr>
        <w:t> </w:t>
      </w:r>
      <w:r>
        <w:rPr>
          <w:rFonts w:ascii="Times New Roman" w:hAnsi="Times New Roman"/>
          <w:w w:val="105"/>
        </w:rPr>
        <w:t>argumentó:</w:t>
      </w:r>
      <w:r>
        <w:rPr>
          <w:rFonts w:ascii="Times New Roman" w:hAnsi="Times New Roman"/>
          <w:spacing w:val="-17"/>
          <w:w w:val="105"/>
        </w:rPr>
        <w:t> </w:t>
      </w:r>
      <w:r>
        <w:rPr>
          <w:rFonts w:ascii="Times New Roman" w:hAnsi="Times New Roman"/>
          <w:w w:val="105"/>
        </w:rPr>
        <w:t>“La</w:t>
      </w:r>
      <w:r>
        <w:rPr>
          <w:rFonts w:ascii="Times New Roman" w:hAnsi="Times New Roman"/>
          <w:spacing w:val="-16"/>
          <w:w w:val="105"/>
        </w:rPr>
        <w:t> </w:t>
      </w:r>
      <w:r>
        <w:rPr>
          <w:rFonts w:ascii="Times New Roman" w:hAnsi="Times New Roman"/>
          <w:w w:val="105"/>
        </w:rPr>
        <w:t>existencia</w:t>
      </w:r>
      <w:r>
        <w:rPr>
          <w:rFonts w:ascii="Times New Roman" w:hAnsi="Times New Roman"/>
          <w:spacing w:val="-17"/>
          <w:w w:val="105"/>
        </w:rPr>
        <w:t> </w:t>
      </w:r>
      <w:r>
        <w:rPr>
          <w:rFonts w:ascii="Times New Roman" w:hAnsi="Times New Roman"/>
          <w:w w:val="105"/>
        </w:rPr>
        <w:t>de</w:t>
      </w:r>
      <w:r>
        <w:rPr>
          <w:rFonts w:ascii="Times New Roman" w:hAnsi="Times New Roman"/>
          <w:spacing w:val="-16"/>
          <w:w w:val="105"/>
        </w:rPr>
        <w:t> </w:t>
      </w:r>
      <w:r>
        <w:rPr>
          <w:rFonts w:ascii="Times New Roman" w:hAnsi="Times New Roman"/>
          <w:w w:val="105"/>
        </w:rPr>
        <w:t>nuestro</w:t>
      </w:r>
      <w:r>
        <w:rPr>
          <w:rFonts w:ascii="Times New Roman" w:hAnsi="Times New Roman"/>
          <w:spacing w:val="-16"/>
          <w:w w:val="105"/>
        </w:rPr>
        <w:t> </w:t>
      </w:r>
      <w:r>
        <w:rPr>
          <w:rFonts w:ascii="Times New Roman" w:hAnsi="Times New Roman"/>
          <w:w w:val="105"/>
        </w:rPr>
        <w:t>cuerpo</w:t>
      </w:r>
      <w:r>
        <w:rPr>
          <w:rFonts w:ascii="Times New Roman" w:hAnsi="Times New Roman"/>
          <w:spacing w:val="-16"/>
          <w:w w:val="105"/>
        </w:rPr>
        <w:t> </w:t>
      </w:r>
      <w:r>
        <w:rPr>
          <w:rFonts w:ascii="Times New Roman" w:hAnsi="Times New Roman"/>
          <w:w w:val="105"/>
        </w:rPr>
        <w:t>y</w:t>
      </w:r>
      <w:r>
        <w:rPr>
          <w:rFonts w:ascii="Times New Roman" w:hAnsi="Times New Roman"/>
          <w:spacing w:val="-16"/>
          <w:w w:val="105"/>
        </w:rPr>
        <w:t> </w:t>
      </w:r>
      <w:r>
        <w:rPr>
          <w:rFonts w:ascii="Times New Roman" w:hAnsi="Times New Roman"/>
          <w:w w:val="105"/>
        </w:rPr>
        <w:t>de otros</w:t>
      </w:r>
      <w:r>
        <w:rPr>
          <w:rFonts w:ascii="Times New Roman" w:hAnsi="Times New Roman"/>
          <w:spacing w:val="-33"/>
          <w:w w:val="105"/>
        </w:rPr>
        <w:t> </w:t>
      </w:r>
      <w:r>
        <w:rPr>
          <w:rFonts w:ascii="Times New Roman" w:hAnsi="Times New Roman"/>
          <w:w w:val="105"/>
        </w:rPr>
        <w:t>objetos</w:t>
      </w:r>
      <w:r>
        <w:rPr>
          <w:rFonts w:ascii="Times New Roman" w:hAnsi="Times New Roman"/>
          <w:spacing w:val="-33"/>
          <w:w w:val="105"/>
        </w:rPr>
        <w:t> </w:t>
      </w:r>
      <w:r>
        <w:rPr>
          <w:rFonts w:ascii="Times New Roman" w:hAnsi="Times New Roman"/>
          <w:w w:val="105"/>
        </w:rPr>
        <w:t>exteriores</w:t>
      </w:r>
      <w:r>
        <w:rPr>
          <w:rFonts w:ascii="Times New Roman" w:hAnsi="Times New Roman"/>
          <w:spacing w:val="-33"/>
          <w:w w:val="105"/>
        </w:rPr>
        <w:t> </w:t>
      </w:r>
      <w:r>
        <w:rPr>
          <w:rFonts w:ascii="Times New Roman" w:hAnsi="Times New Roman"/>
          <w:w w:val="105"/>
        </w:rPr>
        <w:t>es</w:t>
      </w:r>
      <w:r>
        <w:rPr>
          <w:rFonts w:ascii="Times New Roman" w:hAnsi="Times New Roman"/>
          <w:spacing w:val="-33"/>
          <w:w w:val="105"/>
        </w:rPr>
        <w:t> </w:t>
      </w:r>
      <w:r>
        <w:rPr>
          <w:rFonts w:ascii="Times New Roman" w:hAnsi="Times New Roman"/>
          <w:w w:val="105"/>
        </w:rPr>
        <w:t>dudosa</w:t>
      </w:r>
      <w:r>
        <w:rPr>
          <w:rFonts w:ascii="Times New Roman" w:hAnsi="Times New Roman"/>
          <w:spacing w:val="-33"/>
          <w:w w:val="105"/>
        </w:rPr>
        <w:t> </w:t>
      </w:r>
      <w:r>
        <w:rPr>
          <w:rFonts w:ascii="Times New Roman" w:hAnsi="Times New Roman"/>
          <w:w w:val="105"/>
        </w:rPr>
        <w:t>para</w:t>
      </w:r>
      <w:r>
        <w:rPr>
          <w:rFonts w:ascii="Times New Roman" w:hAnsi="Times New Roman"/>
          <w:spacing w:val="-33"/>
          <w:w w:val="105"/>
        </w:rPr>
        <w:t> </w:t>
      </w:r>
      <w:r>
        <w:rPr>
          <w:rFonts w:ascii="Times New Roman" w:hAnsi="Times New Roman"/>
          <w:w w:val="105"/>
        </w:rPr>
        <w:t>alguien</w:t>
      </w:r>
      <w:r>
        <w:rPr>
          <w:rFonts w:ascii="Times New Roman" w:hAnsi="Times New Roman"/>
          <w:spacing w:val="-33"/>
          <w:w w:val="105"/>
        </w:rPr>
        <w:t> </w:t>
      </w:r>
      <w:r>
        <w:rPr>
          <w:rFonts w:ascii="Times New Roman" w:hAnsi="Times New Roman"/>
          <w:w w:val="105"/>
        </w:rPr>
        <w:t>que</w:t>
      </w:r>
      <w:r>
        <w:rPr>
          <w:rFonts w:ascii="Times New Roman" w:hAnsi="Times New Roman"/>
          <w:spacing w:val="-33"/>
          <w:w w:val="105"/>
        </w:rPr>
        <w:t> </w:t>
      </w:r>
      <w:r>
        <w:rPr>
          <w:rFonts w:ascii="Times New Roman" w:hAnsi="Times New Roman"/>
          <w:w w:val="105"/>
        </w:rPr>
        <w:t>razone</w:t>
      </w:r>
      <w:r>
        <w:rPr>
          <w:rFonts w:ascii="Times New Roman" w:hAnsi="Times New Roman"/>
          <w:spacing w:val="-33"/>
          <w:w w:val="105"/>
        </w:rPr>
        <w:t> </w:t>
      </w:r>
      <w:r>
        <w:rPr>
          <w:rFonts w:ascii="Times New Roman" w:hAnsi="Times New Roman"/>
          <w:w w:val="105"/>
        </w:rPr>
        <w:t>sin</w:t>
      </w:r>
      <w:r>
        <w:rPr>
          <w:rFonts w:ascii="Times New Roman" w:hAnsi="Times New Roman"/>
          <w:spacing w:val="-33"/>
          <w:w w:val="105"/>
        </w:rPr>
        <w:t> </w:t>
      </w:r>
      <w:r>
        <w:rPr>
          <w:rFonts w:ascii="Times New Roman" w:hAnsi="Times New Roman"/>
          <w:w w:val="105"/>
        </w:rPr>
        <w:t>prejuicios,</w:t>
      </w:r>
      <w:r>
        <w:rPr>
          <w:rFonts w:ascii="Times New Roman" w:hAnsi="Times New Roman"/>
          <w:spacing w:val="-33"/>
          <w:w w:val="105"/>
        </w:rPr>
        <w:t> </w:t>
      </w:r>
      <w:r>
        <w:rPr>
          <w:rFonts w:ascii="Times New Roman" w:hAnsi="Times New Roman"/>
          <w:w w:val="105"/>
        </w:rPr>
        <w:t>porque esta</w:t>
      </w:r>
      <w:r>
        <w:rPr>
          <w:rFonts w:ascii="Times New Roman" w:hAnsi="Times New Roman"/>
          <w:spacing w:val="-26"/>
          <w:w w:val="105"/>
        </w:rPr>
        <w:t> </w:t>
      </w:r>
      <w:r>
        <w:rPr>
          <w:rFonts w:ascii="Times New Roman" w:hAnsi="Times New Roman"/>
          <w:w w:val="105"/>
        </w:rPr>
        <w:t>extensión,</w:t>
      </w:r>
      <w:r>
        <w:rPr>
          <w:rFonts w:ascii="Times New Roman" w:hAnsi="Times New Roman"/>
          <w:spacing w:val="-26"/>
          <w:w w:val="105"/>
        </w:rPr>
        <w:t> </w:t>
      </w:r>
      <w:r>
        <w:rPr>
          <w:rFonts w:ascii="Times New Roman" w:hAnsi="Times New Roman"/>
          <w:w w:val="105"/>
        </w:rPr>
        <w:t>longitud</w:t>
      </w:r>
      <w:r>
        <w:rPr>
          <w:rFonts w:ascii="Times New Roman" w:hAnsi="Times New Roman"/>
          <w:spacing w:val="-26"/>
          <w:w w:val="105"/>
        </w:rPr>
        <w:t> </w:t>
      </w:r>
      <w:r>
        <w:rPr>
          <w:rFonts w:ascii="Times New Roman" w:hAnsi="Times New Roman"/>
          <w:w w:val="105"/>
        </w:rPr>
        <w:t>y</w:t>
      </w:r>
      <w:r>
        <w:rPr>
          <w:rFonts w:ascii="Times New Roman" w:hAnsi="Times New Roman"/>
          <w:spacing w:val="-26"/>
          <w:w w:val="105"/>
        </w:rPr>
        <w:t> </w:t>
      </w:r>
      <w:r>
        <w:rPr>
          <w:rFonts w:ascii="Times New Roman" w:hAnsi="Times New Roman"/>
          <w:w w:val="105"/>
        </w:rPr>
        <w:t>profundidad,</w:t>
      </w:r>
      <w:r>
        <w:rPr>
          <w:rFonts w:ascii="Times New Roman" w:hAnsi="Times New Roman"/>
          <w:spacing w:val="-26"/>
          <w:w w:val="105"/>
        </w:rPr>
        <w:t> </w:t>
      </w:r>
      <w:r>
        <w:rPr>
          <w:rFonts w:ascii="Times New Roman" w:hAnsi="Times New Roman"/>
          <w:w w:val="105"/>
        </w:rPr>
        <w:t>que</w:t>
      </w:r>
      <w:r>
        <w:rPr>
          <w:rFonts w:ascii="Times New Roman" w:hAnsi="Times New Roman"/>
          <w:spacing w:val="-26"/>
          <w:w w:val="105"/>
        </w:rPr>
        <w:t> </w:t>
      </w:r>
      <w:r>
        <w:rPr>
          <w:rFonts w:ascii="Times New Roman" w:hAnsi="Times New Roman"/>
          <w:w w:val="105"/>
        </w:rPr>
        <w:t>llamamos</w:t>
      </w:r>
      <w:r>
        <w:rPr>
          <w:rFonts w:ascii="Times New Roman" w:hAnsi="Times New Roman"/>
          <w:spacing w:val="-26"/>
          <w:w w:val="105"/>
        </w:rPr>
        <w:t> </w:t>
      </w:r>
      <w:r>
        <w:rPr>
          <w:rFonts w:ascii="Times New Roman" w:hAnsi="Times New Roman"/>
          <w:w w:val="105"/>
        </w:rPr>
        <w:t>nuestro</w:t>
      </w:r>
      <w:r>
        <w:rPr>
          <w:rFonts w:ascii="Times New Roman" w:hAnsi="Times New Roman"/>
          <w:spacing w:val="-26"/>
          <w:w w:val="105"/>
        </w:rPr>
        <w:t> </w:t>
      </w:r>
      <w:r>
        <w:rPr>
          <w:rFonts w:ascii="Times New Roman" w:hAnsi="Times New Roman"/>
          <w:w w:val="105"/>
        </w:rPr>
        <w:t>cuerpo,</w:t>
      </w:r>
      <w:r>
        <w:rPr>
          <w:rFonts w:ascii="Times New Roman" w:hAnsi="Times New Roman"/>
          <w:spacing w:val="-26"/>
          <w:w w:val="105"/>
        </w:rPr>
        <w:t> </w:t>
      </w:r>
      <w:r>
        <w:rPr>
          <w:rFonts w:ascii="Times New Roman" w:hAnsi="Times New Roman"/>
          <w:w w:val="105"/>
        </w:rPr>
        <w:t>y</w:t>
      </w:r>
      <w:r>
        <w:rPr>
          <w:rFonts w:ascii="Times New Roman" w:hAnsi="Times New Roman"/>
          <w:spacing w:val="-26"/>
          <w:w w:val="105"/>
        </w:rPr>
        <w:t> </w:t>
      </w:r>
      <w:r>
        <w:rPr>
          <w:rFonts w:ascii="Times New Roman" w:hAnsi="Times New Roman"/>
          <w:w w:val="105"/>
        </w:rPr>
        <w:t>que</w:t>
      </w:r>
      <w:r>
        <w:rPr>
          <w:rFonts w:ascii="Times New Roman" w:hAnsi="Times New Roman"/>
          <w:spacing w:val="-26"/>
          <w:w w:val="105"/>
        </w:rPr>
        <w:t> </w:t>
      </w:r>
      <w:r>
        <w:rPr>
          <w:rFonts w:ascii="Times New Roman" w:hAnsi="Times New Roman"/>
          <w:w w:val="105"/>
        </w:rPr>
        <w:t>pa- </w:t>
      </w:r>
      <w:r>
        <w:rPr>
          <w:rFonts w:ascii="Times New Roman" w:hAnsi="Times New Roman"/>
          <w:spacing w:val="-3"/>
          <w:w w:val="105"/>
        </w:rPr>
        <w:t>rece</w:t>
      </w:r>
      <w:r>
        <w:rPr>
          <w:rFonts w:ascii="Times New Roman" w:hAnsi="Times New Roman"/>
          <w:spacing w:val="-9"/>
          <w:w w:val="105"/>
        </w:rPr>
        <w:t> </w:t>
      </w:r>
      <w:r>
        <w:rPr>
          <w:rFonts w:ascii="Times New Roman" w:hAnsi="Times New Roman"/>
          <w:w w:val="105"/>
        </w:rPr>
        <w:t>pertenecernos</w:t>
      </w:r>
      <w:r>
        <w:rPr>
          <w:rFonts w:ascii="Times New Roman" w:hAnsi="Times New Roman"/>
          <w:spacing w:val="-9"/>
          <w:w w:val="105"/>
        </w:rPr>
        <w:t> </w:t>
      </w:r>
      <w:r>
        <w:rPr>
          <w:rFonts w:ascii="Times New Roman" w:hAnsi="Times New Roman"/>
          <w:w w:val="105"/>
        </w:rPr>
        <w:t>de</w:t>
      </w:r>
      <w:r>
        <w:rPr>
          <w:rFonts w:ascii="Times New Roman" w:hAnsi="Times New Roman"/>
          <w:spacing w:val="-9"/>
          <w:w w:val="105"/>
        </w:rPr>
        <w:t> </w:t>
      </w:r>
      <w:r>
        <w:rPr>
          <w:rFonts w:ascii="Times New Roman" w:hAnsi="Times New Roman"/>
          <w:w w:val="105"/>
        </w:rPr>
        <w:t>cerca,</w:t>
      </w:r>
      <w:r>
        <w:rPr>
          <w:rFonts w:ascii="Times New Roman" w:hAnsi="Times New Roman"/>
          <w:spacing w:val="-9"/>
          <w:w w:val="105"/>
        </w:rPr>
        <w:t> </w:t>
      </w:r>
      <w:r>
        <w:rPr>
          <w:rFonts w:ascii="Times New Roman" w:hAnsi="Times New Roman"/>
          <w:w w:val="105"/>
        </w:rPr>
        <w:t>esto</w:t>
      </w:r>
      <w:r>
        <w:rPr>
          <w:rFonts w:ascii="Times New Roman" w:hAnsi="Times New Roman"/>
          <w:spacing w:val="-9"/>
          <w:w w:val="105"/>
        </w:rPr>
        <w:t> </w:t>
      </w:r>
      <w:r>
        <w:rPr>
          <w:rFonts w:ascii="Times New Roman" w:hAnsi="Times New Roman"/>
          <w:w w:val="105"/>
        </w:rPr>
        <w:t>no</w:t>
      </w:r>
      <w:r>
        <w:rPr>
          <w:rFonts w:ascii="Times New Roman" w:hAnsi="Times New Roman"/>
          <w:spacing w:val="-9"/>
          <w:w w:val="105"/>
        </w:rPr>
        <w:t> </w:t>
      </w:r>
      <w:r>
        <w:rPr>
          <w:rFonts w:ascii="Times New Roman" w:hAnsi="Times New Roman"/>
          <w:w w:val="105"/>
        </w:rPr>
        <w:t>es</w:t>
      </w:r>
      <w:r>
        <w:rPr>
          <w:rFonts w:ascii="Times New Roman" w:hAnsi="Times New Roman"/>
          <w:spacing w:val="-9"/>
          <w:w w:val="105"/>
        </w:rPr>
        <w:t> </w:t>
      </w:r>
      <w:r>
        <w:rPr>
          <w:rFonts w:ascii="Times New Roman" w:hAnsi="Times New Roman"/>
          <w:w w:val="105"/>
        </w:rPr>
        <w:t>otra</w:t>
      </w:r>
      <w:r>
        <w:rPr>
          <w:rFonts w:ascii="Times New Roman" w:hAnsi="Times New Roman"/>
          <w:spacing w:val="-9"/>
          <w:w w:val="105"/>
        </w:rPr>
        <w:t> </w:t>
      </w:r>
      <w:r>
        <w:rPr>
          <w:rFonts w:ascii="Times New Roman" w:hAnsi="Times New Roman"/>
          <w:w w:val="105"/>
        </w:rPr>
        <w:t>cosa</w:t>
      </w:r>
      <w:r>
        <w:rPr>
          <w:rFonts w:ascii="Times New Roman" w:hAnsi="Times New Roman"/>
          <w:spacing w:val="-9"/>
          <w:w w:val="105"/>
        </w:rPr>
        <w:t> </w:t>
      </w:r>
      <w:r>
        <w:rPr>
          <w:rFonts w:ascii="Times New Roman" w:hAnsi="Times New Roman"/>
          <w:w w:val="105"/>
        </w:rPr>
        <w:t>sino</w:t>
      </w:r>
      <w:r>
        <w:rPr>
          <w:rFonts w:ascii="Times New Roman" w:hAnsi="Times New Roman"/>
          <w:spacing w:val="-9"/>
          <w:w w:val="105"/>
        </w:rPr>
        <w:t> </w:t>
      </w:r>
      <w:r>
        <w:rPr>
          <w:rFonts w:ascii="Times New Roman" w:hAnsi="Times New Roman"/>
          <w:w w:val="105"/>
        </w:rPr>
        <w:t>una</w:t>
      </w:r>
      <w:r>
        <w:rPr>
          <w:rFonts w:ascii="Times New Roman" w:hAnsi="Times New Roman"/>
          <w:spacing w:val="-9"/>
          <w:w w:val="105"/>
        </w:rPr>
        <w:t> </w:t>
      </w:r>
      <w:r>
        <w:rPr>
          <w:rFonts w:ascii="Times New Roman" w:hAnsi="Times New Roman"/>
          <w:w w:val="105"/>
        </w:rPr>
        <w:t>relación</w:t>
      </w:r>
      <w:r>
        <w:rPr>
          <w:rFonts w:ascii="Times New Roman" w:hAnsi="Times New Roman"/>
          <w:spacing w:val="-9"/>
          <w:w w:val="105"/>
        </w:rPr>
        <w:t> </w:t>
      </w:r>
      <w:r>
        <w:rPr>
          <w:rFonts w:ascii="Times New Roman" w:hAnsi="Times New Roman"/>
          <w:w w:val="105"/>
        </w:rPr>
        <w:t>de</w:t>
      </w:r>
      <w:r>
        <w:rPr>
          <w:rFonts w:ascii="Times New Roman" w:hAnsi="Times New Roman"/>
          <w:spacing w:val="-9"/>
          <w:w w:val="105"/>
        </w:rPr>
        <w:t> </w:t>
      </w:r>
      <w:r>
        <w:rPr>
          <w:rFonts w:ascii="Times New Roman" w:hAnsi="Times New Roman"/>
          <w:w w:val="105"/>
        </w:rPr>
        <w:t>nuestros </w:t>
      </w:r>
      <w:r>
        <w:rPr>
          <w:rFonts w:ascii="Times New Roman" w:hAnsi="Times New Roman"/>
        </w:rPr>
        <w:t>sentidos”</w:t>
      </w:r>
      <w:r>
        <w:rPr>
          <w:rFonts w:ascii="Times New Roman" w:hAnsi="Times New Roman"/>
          <w:spacing w:val="-23"/>
        </w:rPr>
        <w:t> </w:t>
      </w:r>
      <w:r>
        <w:rPr>
          <w:rFonts w:ascii="Times New Roman" w:hAnsi="Times New Roman"/>
        </w:rPr>
        <w:t>(432).</w:t>
      </w:r>
    </w:p>
    <w:p>
      <w:pPr>
        <w:pStyle w:val="BodyText"/>
        <w:spacing w:line="232" w:lineRule="auto" w:before="6"/>
        <w:ind w:left="1553" w:right="1552" w:firstLine="283"/>
        <w:jc w:val="both"/>
        <w:rPr>
          <w:rFonts w:ascii="Times New Roman" w:hAnsi="Times New Roman"/>
          <w:sz w:val="15"/>
        </w:rPr>
      </w:pPr>
      <w:r>
        <w:rPr>
          <w:rFonts w:ascii="Times New Roman" w:hAnsi="Times New Roman"/>
        </w:rPr>
        <w:t>Asimismo, aplicó lo que a su juicio era la capacidad del conocimiento, para explicar la epistemología del fenómeno humano:</w:t>
      </w:r>
      <w:r>
        <w:rPr>
          <w:rFonts w:ascii="Times New Roman" w:hAnsi="Times New Roman"/>
          <w:position w:val="8"/>
          <w:sz w:val="15"/>
        </w:rPr>
        <w:t>6</w:t>
      </w:r>
    </w:p>
    <w:p>
      <w:pPr>
        <w:pStyle w:val="BodyText"/>
        <w:rPr>
          <w:rFonts w:ascii="Times New Roman"/>
          <w:sz w:val="24"/>
        </w:rPr>
      </w:pPr>
    </w:p>
    <w:p>
      <w:pPr>
        <w:pStyle w:val="BodyText"/>
        <w:spacing w:before="9"/>
        <w:rPr>
          <w:rFonts w:ascii="Times New Roman"/>
          <w:sz w:val="29"/>
        </w:rPr>
      </w:pPr>
    </w:p>
    <w:p>
      <w:pPr>
        <w:spacing w:line="271" w:lineRule="auto" w:before="0"/>
        <w:ind w:left="1553" w:right="1552" w:firstLine="283"/>
        <w:jc w:val="both"/>
        <w:rPr>
          <w:rFonts w:ascii="Times New Roman" w:hAnsi="Times New Roman"/>
          <w:sz w:val="17"/>
        </w:rPr>
      </w:pPr>
      <w:r>
        <w:rPr>
          <w:rFonts w:ascii="Times New Roman" w:hAnsi="Times New Roman"/>
          <w:w w:val="105"/>
          <w:position w:val="6"/>
          <w:sz w:val="12"/>
        </w:rPr>
        <w:t>6 </w:t>
      </w:r>
      <w:r>
        <w:rPr>
          <w:rFonts w:ascii="Times New Roman" w:hAnsi="Times New Roman"/>
          <w:w w:val="105"/>
          <w:sz w:val="17"/>
        </w:rPr>
        <w:t>En</w:t>
      </w:r>
      <w:r>
        <w:rPr>
          <w:rFonts w:ascii="Times New Roman" w:hAnsi="Times New Roman"/>
          <w:spacing w:val="-13"/>
          <w:w w:val="105"/>
          <w:sz w:val="17"/>
        </w:rPr>
        <w:t> </w:t>
      </w:r>
      <w:r>
        <w:rPr>
          <w:rFonts w:ascii="Times New Roman" w:hAnsi="Times New Roman"/>
          <w:w w:val="105"/>
          <w:sz w:val="17"/>
        </w:rPr>
        <w:t>términos</w:t>
      </w:r>
      <w:r>
        <w:rPr>
          <w:rFonts w:ascii="Times New Roman" w:hAnsi="Times New Roman"/>
          <w:spacing w:val="-13"/>
          <w:w w:val="105"/>
          <w:sz w:val="17"/>
        </w:rPr>
        <w:t> </w:t>
      </w:r>
      <w:r>
        <w:rPr>
          <w:rFonts w:ascii="Times New Roman" w:hAnsi="Times New Roman"/>
          <w:w w:val="105"/>
          <w:sz w:val="17"/>
        </w:rPr>
        <w:t>epistémicos,</w:t>
      </w:r>
      <w:r>
        <w:rPr>
          <w:rFonts w:ascii="Times New Roman" w:hAnsi="Times New Roman"/>
          <w:spacing w:val="-13"/>
          <w:w w:val="105"/>
          <w:sz w:val="17"/>
        </w:rPr>
        <w:t> </w:t>
      </w:r>
      <w:r>
        <w:rPr>
          <w:rFonts w:ascii="Times New Roman" w:hAnsi="Times New Roman"/>
          <w:w w:val="105"/>
          <w:sz w:val="17"/>
        </w:rPr>
        <w:t>Buffon</w:t>
      </w:r>
      <w:r>
        <w:rPr>
          <w:rFonts w:ascii="Times New Roman" w:hAnsi="Times New Roman"/>
          <w:spacing w:val="-13"/>
          <w:w w:val="105"/>
          <w:sz w:val="17"/>
        </w:rPr>
        <w:t> </w:t>
      </w:r>
      <w:r>
        <w:rPr>
          <w:rFonts w:ascii="Times New Roman" w:hAnsi="Times New Roman"/>
          <w:w w:val="105"/>
          <w:sz w:val="17"/>
        </w:rPr>
        <w:t>explica</w:t>
      </w:r>
      <w:r>
        <w:rPr>
          <w:rFonts w:ascii="Times New Roman" w:hAnsi="Times New Roman"/>
          <w:spacing w:val="-14"/>
          <w:w w:val="105"/>
          <w:sz w:val="17"/>
        </w:rPr>
        <w:t> </w:t>
      </w:r>
      <w:r>
        <w:rPr>
          <w:rFonts w:ascii="Times New Roman" w:hAnsi="Times New Roman"/>
          <w:w w:val="105"/>
          <w:sz w:val="17"/>
        </w:rPr>
        <w:t>la</w:t>
      </w:r>
      <w:r>
        <w:rPr>
          <w:rFonts w:ascii="Times New Roman" w:hAnsi="Times New Roman"/>
          <w:spacing w:val="-13"/>
          <w:w w:val="105"/>
          <w:sz w:val="17"/>
        </w:rPr>
        <w:t> </w:t>
      </w:r>
      <w:r>
        <w:rPr>
          <w:rFonts w:ascii="Times New Roman" w:hAnsi="Times New Roman"/>
          <w:w w:val="105"/>
          <w:sz w:val="17"/>
        </w:rPr>
        <w:t>vía</w:t>
      </w:r>
      <w:r>
        <w:rPr>
          <w:rFonts w:ascii="Times New Roman" w:hAnsi="Times New Roman"/>
          <w:spacing w:val="-13"/>
          <w:w w:val="105"/>
          <w:sz w:val="17"/>
        </w:rPr>
        <w:t> </w:t>
      </w:r>
      <w:r>
        <w:rPr>
          <w:rFonts w:ascii="Times New Roman" w:hAnsi="Times New Roman"/>
          <w:w w:val="105"/>
          <w:sz w:val="17"/>
        </w:rPr>
        <w:t>de</w:t>
      </w:r>
      <w:r>
        <w:rPr>
          <w:rFonts w:ascii="Times New Roman" w:hAnsi="Times New Roman"/>
          <w:spacing w:val="-13"/>
          <w:w w:val="105"/>
          <w:sz w:val="17"/>
        </w:rPr>
        <w:t> </w:t>
      </w:r>
      <w:r>
        <w:rPr>
          <w:rFonts w:ascii="Times New Roman" w:hAnsi="Times New Roman"/>
          <w:w w:val="105"/>
          <w:sz w:val="17"/>
        </w:rPr>
        <w:t>alcanzar</w:t>
      </w:r>
      <w:r>
        <w:rPr>
          <w:rFonts w:ascii="Times New Roman" w:hAnsi="Times New Roman"/>
          <w:spacing w:val="-13"/>
          <w:w w:val="105"/>
          <w:sz w:val="17"/>
        </w:rPr>
        <w:t> </w:t>
      </w:r>
      <w:r>
        <w:rPr>
          <w:rFonts w:ascii="Times New Roman" w:hAnsi="Times New Roman"/>
          <w:w w:val="105"/>
          <w:sz w:val="17"/>
        </w:rPr>
        <w:t>el</w:t>
      </w:r>
      <w:r>
        <w:rPr>
          <w:rFonts w:ascii="Times New Roman" w:hAnsi="Times New Roman"/>
          <w:spacing w:val="-13"/>
          <w:w w:val="105"/>
          <w:sz w:val="17"/>
        </w:rPr>
        <w:t> </w:t>
      </w:r>
      <w:r>
        <w:rPr>
          <w:rFonts w:ascii="Times New Roman" w:hAnsi="Times New Roman"/>
          <w:w w:val="105"/>
          <w:sz w:val="17"/>
        </w:rPr>
        <w:t>conocimiento</w:t>
      </w:r>
      <w:r>
        <w:rPr>
          <w:rFonts w:ascii="Times New Roman" w:hAnsi="Times New Roman"/>
          <w:spacing w:val="-14"/>
          <w:w w:val="105"/>
          <w:sz w:val="17"/>
        </w:rPr>
        <w:t> </w:t>
      </w:r>
      <w:r>
        <w:rPr>
          <w:rFonts w:ascii="Times New Roman" w:hAnsi="Times New Roman"/>
          <w:w w:val="105"/>
          <w:sz w:val="17"/>
        </w:rPr>
        <w:t>del</w:t>
      </w:r>
      <w:r>
        <w:rPr>
          <w:rFonts w:ascii="Times New Roman" w:hAnsi="Times New Roman"/>
          <w:spacing w:val="-13"/>
          <w:w w:val="105"/>
          <w:sz w:val="17"/>
        </w:rPr>
        <w:t> </w:t>
      </w:r>
      <w:r>
        <w:rPr>
          <w:rFonts w:ascii="Times New Roman" w:hAnsi="Times New Roman"/>
          <w:w w:val="105"/>
          <w:sz w:val="17"/>
        </w:rPr>
        <w:t>siguiente</w:t>
      </w:r>
      <w:r>
        <w:rPr>
          <w:rFonts w:ascii="Times New Roman" w:hAnsi="Times New Roman"/>
          <w:spacing w:val="-14"/>
          <w:w w:val="105"/>
          <w:sz w:val="17"/>
        </w:rPr>
        <w:t> </w:t>
      </w:r>
      <w:r>
        <w:rPr>
          <w:rFonts w:ascii="Times New Roman" w:hAnsi="Times New Roman"/>
          <w:w w:val="105"/>
          <w:sz w:val="17"/>
        </w:rPr>
        <w:t>modo: “no</w:t>
      </w:r>
      <w:r>
        <w:rPr>
          <w:rFonts w:ascii="Times New Roman" w:hAnsi="Times New Roman"/>
          <w:spacing w:val="-16"/>
          <w:w w:val="105"/>
          <w:sz w:val="17"/>
        </w:rPr>
        <w:t> </w:t>
      </w:r>
      <w:r>
        <w:rPr>
          <w:rFonts w:ascii="Times New Roman" w:hAnsi="Times New Roman"/>
          <w:w w:val="105"/>
          <w:sz w:val="17"/>
        </w:rPr>
        <w:t>podemos</w:t>
      </w:r>
      <w:r>
        <w:rPr>
          <w:rFonts w:ascii="Times New Roman" w:hAnsi="Times New Roman"/>
          <w:spacing w:val="-16"/>
          <w:w w:val="105"/>
          <w:sz w:val="17"/>
        </w:rPr>
        <w:t> </w:t>
      </w:r>
      <w:r>
        <w:rPr>
          <w:rFonts w:ascii="Times New Roman" w:hAnsi="Times New Roman"/>
          <w:w w:val="105"/>
          <w:sz w:val="17"/>
        </w:rPr>
        <w:t>adquirir</w:t>
      </w:r>
      <w:r>
        <w:rPr>
          <w:rFonts w:ascii="Times New Roman" w:hAnsi="Times New Roman"/>
          <w:spacing w:val="-16"/>
          <w:w w:val="105"/>
          <w:sz w:val="17"/>
        </w:rPr>
        <w:t> </w:t>
      </w:r>
      <w:r>
        <w:rPr>
          <w:rFonts w:ascii="Times New Roman" w:hAnsi="Times New Roman"/>
          <w:w w:val="105"/>
          <w:sz w:val="17"/>
        </w:rPr>
        <w:t>(conocimientos)</w:t>
      </w:r>
      <w:r>
        <w:rPr>
          <w:rFonts w:ascii="Times New Roman" w:hAnsi="Times New Roman"/>
          <w:spacing w:val="-16"/>
          <w:w w:val="105"/>
          <w:sz w:val="17"/>
        </w:rPr>
        <w:t> </w:t>
      </w:r>
      <w:r>
        <w:rPr>
          <w:rFonts w:ascii="Times New Roman" w:hAnsi="Times New Roman"/>
          <w:w w:val="105"/>
          <w:sz w:val="17"/>
        </w:rPr>
        <w:t>más</w:t>
      </w:r>
      <w:r>
        <w:rPr>
          <w:rFonts w:ascii="Times New Roman" w:hAnsi="Times New Roman"/>
          <w:spacing w:val="-16"/>
          <w:w w:val="105"/>
          <w:sz w:val="17"/>
        </w:rPr>
        <w:t> </w:t>
      </w:r>
      <w:r>
        <w:rPr>
          <w:rFonts w:ascii="Times New Roman" w:hAnsi="Times New Roman"/>
          <w:w w:val="105"/>
          <w:sz w:val="17"/>
        </w:rPr>
        <w:t>que</w:t>
      </w:r>
      <w:r>
        <w:rPr>
          <w:rFonts w:ascii="Times New Roman" w:hAnsi="Times New Roman"/>
          <w:spacing w:val="-16"/>
          <w:w w:val="105"/>
          <w:sz w:val="17"/>
        </w:rPr>
        <w:t> </w:t>
      </w:r>
      <w:r>
        <w:rPr>
          <w:rFonts w:ascii="Times New Roman" w:hAnsi="Times New Roman"/>
          <w:w w:val="105"/>
          <w:sz w:val="17"/>
        </w:rPr>
        <w:t>por</w:t>
      </w:r>
      <w:r>
        <w:rPr>
          <w:rFonts w:ascii="Times New Roman" w:hAnsi="Times New Roman"/>
          <w:spacing w:val="-16"/>
          <w:w w:val="105"/>
          <w:sz w:val="17"/>
        </w:rPr>
        <w:t> </w:t>
      </w:r>
      <w:r>
        <w:rPr>
          <w:rFonts w:ascii="Times New Roman" w:hAnsi="Times New Roman"/>
          <w:w w:val="105"/>
          <w:sz w:val="17"/>
        </w:rPr>
        <w:t>la</w:t>
      </w:r>
      <w:r>
        <w:rPr>
          <w:rFonts w:ascii="Times New Roman" w:hAnsi="Times New Roman"/>
          <w:spacing w:val="-16"/>
          <w:w w:val="105"/>
          <w:sz w:val="17"/>
        </w:rPr>
        <w:t> </w:t>
      </w:r>
      <w:r>
        <w:rPr>
          <w:rFonts w:ascii="Times New Roman" w:hAnsi="Times New Roman"/>
          <w:w w:val="105"/>
          <w:sz w:val="17"/>
        </w:rPr>
        <w:t>vía</w:t>
      </w:r>
      <w:r>
        <w:rPr>
          <w:rFonts w:ascii="Times New Roman" w:hAnsi="Times New Roman"/>
          <w:spacing w:val="-16"/>
          <w:w w:val="105"/>
          <w:sz w:val="17"/>
        </w:rPr>
        <w:t> </w:t>
      </w:r>
      <w:r>
        <w:rPr>
          <w:rFonts w:ascii="Times New Roman" w:hAnsi="Times New Roman"/>
          <w:w w:val="105"/>
          <w:sz w:val="17"/>
        </w:rPr>
        <w:t>de</w:t>
      </w:r>
      <w:r>
        <w:rPr>
          <w:rFonts w:ascii="Times New Roman" w:hAnsi="Times New Roman"/>
          <w:spacing w:val="-16"/>
          <w:w w:val="105"/>
          <w:sz w:val="17"/>
        </w:rPr>
        <w:t> </w:t>
      </w:r>
      <w:r>
        <w:rPr>
          <w:rFonts w:ascii="Times New Roman" w:hAnsi="Times New Roman"/>
          <w:w w:val="105"/>
          <w:sz w:val="17"/>
        </w:rPr>
        <w:t>la</w:t>
      </w:r>
      <w:r>
        <w:rPr>
          <w:rFonts w:ascii="Times New Roman" w:hAnsi="Times New Roman"/>
          <w:spacing w:val="-16"/>
          <w:w w:val="105"/>
          <w:sz w:val="17"/>
        </w:rPr>
        <w:t> </w:t>
      </w:r>
      <w:r>
        <w:rPr>
          <w:rFonts w:ascii="Times New Roman" w:hAnsi="Times New Roman"/>
          <w:w w:val="105"/>
          <w:sz w:val="17"/>
        </w:rPr>
        <w:t>comparación;</w:t>
      </w:r>
      <w:r>
        <w:rPr>
          <w:rFonts w:ascii="Times New Roman" w:hAnsi="Times New Roman"/>
          <w:spacing w:val="-16"/>
          <w:w w:val="105"/>
          <w:sz w:val="17"/>
        </w:rPr>
        <w:t> </w:t>
      </w:r>
      <w:r>
        <w:rPr>
          <w:rFonts w:ascii="Times New Roman" w:hAnsi="Times New Roman"/>
          <w:w w:val="105"/>
          <w:sz w:val="17"/>
        </w:rPr>
        <w:t>lo</w:t>
      </w:r>
      <w:r>
        <w:rPr>
          <w:rFonts w:ascii="Times New Roman" w:hAnsi="Times New Roman"/>
          <w:spacing w:val="-16"/>
          <w:w w:val="105"/>
          <w:sz w:val="17"/>
        </w:rPr>
        <w:t> </w:t>
      </w:r>
      <w:r>
        <w:rPr>
          <w:rFonts w:ascii="Times New Roman" w:hAnsi="Times New Roman"/>
          <w:w w:val="105"/>
          <w:sz w:val="17"/>
        </w:rPr>
        <w:t>que</w:t>
      </w:r>
      <w:r>
        <w:rPr>
          <w:rFonts w:ascii="Times New Roman" w:hAnsi="Times New Roman"/>
          <w:spacing w:val="-16"/>
          <w:w w:val="105"/>
          <w:sz w:val="17"/>
        </w:rPr>
        <w:t> </w:t>
      </w:r>
      <w:r>
        <w:rPr>
          <w:rFonts w:ascii="Times New Roman" w:hAnsi="Times New Roman"/>
          <w:w w:val="105"/>
          <w:sz w:val="17"/>
        </w:rPr>
        <w:t>es</w:t>
      </w:r>
      <w:r>
        <w:rPr>
          <w:rFonts w:ascii="Times New Roman" w:hAnsi="Times New Roman"/>
          <w:spacing w:val="-16"/>
          <w:w w:val="105"/>
          <w:sz w:val="17"/>
        </w:rPr>
        <w:t> </w:t>
      </w:r>
      <w:r>
        <w:rPr>
          <w:rFonts w:ascii="Times New Roman" w:hAnsi="Times New Roman"/>
          <w:w w:val="105"/>
          <w:sz w:val="17"/>
        </w:rPr>
        <w:t>absolutamente</w:t>
      </w:r>
    </w:p>
    <w:p>
      <w:pPr>
        <w:spacing w:after="0" w:line="271" w:lineRule="auto"/>
        <w:jc w:val="both"/>
        <w:rPr>
          <w:rFonts w:ascii="Times New Roman" w:hAnsi="Times New Roman"/>
          <w:sz w:val="17"/>
        </w:rPr>
        <w:sectPr>
          <w:footerReference w:type="default" r:id="rId50"/>
          <w:pgSz w:w="10200" w:h="13600"/>
          <w:pgMar w:footer="223" w:header="0"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2120" w:val="left" w:leader="none"/>
        </w:tabs>
        <w:spacing w:before="76"/>
        <w:ind w:left="1553" w:right="1409" w:firstLine="0"/>
        <w:jc w:val="left"/>
        <w:rPr>
          <w:rFonts w:ascii="Times New Roman" w:hAnsi="Times New Roman"/>
          <w:i/>
          <w:sz w:val="19"/>
        </w:rPr>
      </w:pPr>
      <w:r>
        <w:rPr/>
        <w:pict>
          <v:line style="position:absolute;mso-position-horizontal-relative:page;mso-position-vertical-relative:paragraph;z-index:4024" from="15pt,-30.890263pt" to="0pt,-30.890263pt" stroked="true" strokeweight=".25pt" strokecolor="#000000">
            <w10:wrap type="none"/>
          </v:line>
        </w:pict>
      </w:r>
      <w:r>
        <w:rPr/>
        <w:pict>
          <v:line style="position:absolute;mso-position-horizontal-relative:page;mso-position-vertical-relative:paragraph;z-index:4048" from="494.71701pt,-30.890263pt" to="509.71701pt,-30.890263pt" stroked="true" strokeweight=".25pt" strokecolor="#000000">
            <w10:wrap type="none"/>
          </v:line>
        </w:pict>
      </w:r>
      <w:r>
        <w:rPr/>
        <w:pict>
          <v:line style="position:absolute;mso-position-horizontal-relative:page;mso-position-vertical-relative:paragraph;z-index:4072" from="21pt,-36.890263pt" to="21pt,-51.890263pt" stroked="true" strokeweight=".25pt" strokecolor="#000000">
            <w10:wrap type="none"/>
          </v:line>
        </w:pict>
      </w:r>
      <w:r>
        <w:rPr/>
        <w:pict>
          <v:line style="position:absolute;mso-position-horizontal-relative:page;mso-position-vertical-relative:paragraph;z-index:4096" from="488.71701pt,-36.890263pt" to="488.71701pt,-51.890263pt" stroked="true" strokeweight=".25pt" strokecolor="#000000">
            <w10:wrap type="none"/>
          </v:line>
        </w:pict>
      </w:r>
      <w:r>
        <w:rPr>
          <w:rFonts w:ascii="Times New Roman" w:hAnsi="Times New Roman"/>
          <w:sz w:val="19"/>
        </w:rPr>
        <w:t>26</w:t>
        <w:tab/>
      </w:r>
      <w:r>
        <w:rPr>
          <w:rFonts w:ascii="Times New Roman" w:hAnsi="Times New Roman"/>
          <w:i/>
          <w:w w:val="90"/>
          <w:sz w:val="19"/>
        </w:rPr>
        <w:t>Episttemología de la</w:t>
      </w:r>
      <w:r>
        <w:rPr>
          <w:rFonts w:ascii="Times New Roman" w:hAnsi="Times New Roman"/>
          <w:i/>
          <w:spacing w:val="-14"/>
          <w:w w:val="90"/>
          <w:sz w:val="19"/>
        </w:rPr>
        <w:t> </w:t>
      </w:r>
      <w:r>
        <w:rPr>
          <w:rFonts w:ascii="Times New Roman" w:hAnsi="Times New Roman"/>
          <w:i/>
          <w:w w:val="90"/>
          <w:sz w:val="19"/>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9"/>
        <w:rPr>
          <w:rFonts w:ascii="Times New Roman"/>
          <w:i/>
          <w:sz w:val="20"/>
        </w:rPr>
      </w:pPr>
    </w:p>
    <w:p>
      <w:pPr>
        <w:spacing w:line="280" w:lineRule="auto" w:before="76"/>
        <w:ind w:left="1837" w:right="1550" w:firstLine="0"/>
        <w:jc w:val="both"/>
        <w:rPr>
          <w:rFonts w:ascii="Times New Roman" w:hAnsi="Times New Roman"/>
          <w:sz w:val="19"/>
        </w:rPr>
      </w:pPr>
      <w:r>
        <w:rPr>
          <w:rFonts w:ascii="Times New Roman" w:hAnsi="Times New Roman"/>
          <w:w w:val="105"/>
          <w:sz w:val="19"/>
        </w:rPr>
        <w:t>estamos ciertos de que la sensación interior es completamente diferente de lo que </w:t>
      </w:r>
      <w:r>
        <w:rPr>
          <w:rFonts w:ascii="Times New Roman" w:hAnsi="Times New Roman"/>
          <w:w w:val="105"/>
          <w:sz w:val="20"/>
        </w:rPr>
        <w:t>puede</w:t>
      </w:r>
      <w:r>
        <w:rPr>
          <w:rFonts w:ascii="Times New Roman" w:hAnsi="Times New Roman"/>
          <w:spacing w:val="-21"/>
          <w:w w:val="105"/>
          <w:sz w:val="20"/>
        </w:rPr>
        <w:t> </w:t>
      </w:r>
      <w:r>
        <w:rPr>
          <w:rFonts w:ascii="Times New Roman" w:hAnsi="Times New Roman"/>
          <w:w w:val="105"/>
          <w:sz w:val="20"/>
        </w:rPr>
        <w:t>causarla,</w:t>
      </w:r>
      <w:r>
        <w:rPr>
          <w:rFonts w:ascii="Times New Roman" w:hAnsi="Times New Roman"/>
          <w:spacing w:val="-21"/>
          <w:w w:val="105"/>
          <w:sz w:val="20"/>
        </w:rPr>
        <w:t> </w:t>
      </w:r>
      <w:r>
        <w:rPr>
          <w:rFonts w:ascii="Times New Roman" w:hAnsi="Times New Roman"/>
          <w:w w:val="105"/>
          <w:sz w:val="20"/>
        </w:rPr>
        <w:t>y</w:t>
      </w:r>
      <w:r>
        <w:rPr>
          <w:rFonts w:ascii="Times New Roman" w:hAnsi="Times New Roman"/>
          <w:spacing w:val="-22"/>
          <w:w w:val="105"/>
          <w:sz w:val="20"/>
        </w:rPr>
        <w:t> </w:t>
      </w:r>
      <w:r>
        <w:rPr>
          <w:rFonts w:ascii="Times New Roman" w:hAnsi="Times New Roman"/>
          <w:w w:val="105"/>
          <w:sz w:val="20"/>
        </w:rPr>
        <w:t>nosotros</w:t>
      </w:r>
      <w:r>
        <w:rPr>
          <w:rFonts w:ascii="Times New Roman" w:hAnsi="Times New Roman"/>
          <w:spacing w:val="-22"/>
          <w:w w:val="105"/>
          <w:sz w:val="20"/>
        </w:rPr>
        <w:t> </w:t>
      </w:r>
      <w:r>
        <w:rPr>
          <w:rFonts w:ascii="Times New Roman" w:hAnsi="Times New Roman"/>
          <w:w w:val="105"/>
          <w:sz w:val="20"/>
        </w:rPr>
        <w:t>vemos</w:t>
      </w:r>
      <w:r>
        <w:rPr>
          <w:rFonts w:ascii="Times New Roman" w:hAnsi="Times New Roman"/>
          <w:spacing w:val="-22"/>
          <w:w w:val="105"/>
          <w:sz w:val="20"/>
        </w:rPr>
        <w:t> </w:t>
      </w:r>
      <w:r>
        <w:rPr>
          <w:rFonts w:ascii="Times New Roman" w:hAnsi="Times New Roman"/>
          <w:w w:val="105"/>
          <w:sz w:val="20"/>
        </w:rPr>
        <w:t>ya</w:t>
      </w:r>
      <w:r>
        <w:rPr>
          <w:rFonts w:ascii="Times New Roman" w:hAnsi="Times New Roman"/>
          <w:spacing w:val="-22"/>
          <w:w w:val="105"/>
          <w:sz w:val="20"/>
        </w:rPr>
        <w:t> </w:t>
      </w:r>
      <w:r>
        <w:rPr>
          <w:rFonts w:ascii="Times New Roman" w:hAnsi="Times New Roman"/>
          <w:w w:val="105"/>
          <w:sz w:val="20"/>
        </w:rPr>
        <w:t>que</w:t>
      </w:r>
      <w:r>
        <w:rPr>
          <w:rFonts w:ascii="Times New Roman" w:hAnsi="Times New Roman"/>
          <w:spacing w:val="-22"/>
          <w:w w:val="105"/>
          <w:sz w:val="20"/>
        </w:rPr>
        <w:t> </w:t>
      </w:r>
      <w:r>
        <w:rPr>
          <w:rFonts w:ascii="Times New Roman" w:hAnsi="Times New Roman"/>
          <w:w w:val="105"/>
          <w:sz w:val="20"/>
        </w:rPr>
        <w:t>si</w:t>
      </w:r>
      <w:r>
        <w:rPr>
          <w:rFonts w:ascii="Times New Roman" w:hAnsi="Times New Roman"/>
          <w:spacing w:val="-22"/>
          <w:w w:val="105"/>
          <w:sz w:val="20"/>
        </w:rPr>
        <w:t> </w:t>
      </w:r>
      <w:r>
        <w:rPr>
          <w:rFonts w:ascii="Times New Roman" w:hAnsi="Times New Roman"/>
          <w:w w:val="105"/>
          <w:sz w:val="20"/>
        </w:rPr>
        <w:t>existen</w:t>
      </w:r>
      <w:r>
        <w:rPr>
          <w:rFonts w:ascii="Times New Roman" w:hAnsi="Times New Roman"/>
          <w:spacing w:val="-22"/>
          <w:w w:val="105"/>
          <w:sz w:val="20"/>
        </w:rPr>
        <w:t> </w:t>
      </w:r>
      <w:r>
        <w:rPr>
          <w:rFonts w:ascii="Times New Roman" w:hAnsi="Times New Roman"/>
          <w:w w:val="105"/>
          <w:sz w:val="20"/>
        </w:rPr>
        <w:t>cosas</w:t>
      </w:r>
      <w:r>
        <w:rPr>
          <w:rFonts w:ascii="Times New Roman" w:hAnsi="Times New Roman"/>
          <w:spacing w:val="-22"/>
          <w:w w:val="105"/>
          <w:sz w:val="20"/>
        </w:rPr>
        <w:t> </w:t>
      </w:r>
      <w:r>
        <w:rPr>
          <w:rFonts w:ascii="Times New Roman" w:hAnsi="Times New Roman"/>
          <w:w w:val="105"/>
          <w:sz w:val="20"/>
        </w:rPr>
        <w:t>fuera</w:t>
      </w:r>
      <w:r>
        <w:rPr>
          <w:rFonts w:ascii="Times New Roman" w:hAnsi="Times New Roman"/>
          <w:spacing w:val="-22"/>
          <w:w w:val="105"/>
          <w:sz w:val="20"/>
        </w:rPr>
        <w:t> </w:t>
      </w:r>
      <w:r>
        <w:rPr>
          <w:rFonts w:ascii="Times New Roman" w:hAnsi="Times New Roman"/>
          <w:w w:val="105"/>
          <w:sz w:val="20"/>
        </w:rPr>
        <w:t>de</w:t>
      </w:r>
      <w:r>
        <w:rPr>
          <w:rFonts w:ascii="Times New Roman" w:hAnsi="Times New Roman"/>
          <w:spacing w:val="-22"/>
          <w:w w:val="105"/>
          <w:sz w:val="20"/>
        </w:rPr>
        <w:t> </w:t>
      </w:r>
      <w:r>
        <w:rPr>
          <w:rFonts w:ascii="Times New Roman" w:hAnsi="Times New Roman"/>
          <w:w w:val="105"/>
          <w:sz w:val="20"/>
        </w:rPr>
        <w:t>nosotros,</w:t>
      </w:r>
      <w:r>
        <w:rPr>
          <w:rFonts w:ascii="Times New Roman" w:hAnsi="Times New Roman"/>
          <w:spacing w:val="-22"/>
          <w:w w:val="105"/>
          <w:sz w:val="20"/>
        </w:rPr>
        <w:t> </w:t>
      </w:r>
      <w:r>
        <w:rPr>
          <w:rFonts w:ascii="Times New Roman" w:hAnsi="Times New Roman"/>
          <w:w w:val="105"/>
          <w:sz w:val="20"/>
        </w:rPr>
        <w:t>ellas</w:t>
      </w:r>
      <w:r>
        <w:rPr>
          <w:rFonts w:ascii="Times New Roman" w:hAnsi="Times New Roman"/>
          <w:spacing w:val="-22"/>
          <w:w w:val="105"/>
          <w:sz w:val="20"/>
        </w:rPr>
        <w:t> </w:t>
      </w:r>
      <w:r>
        <w:rPr>
          <w:rFonts w:ascii="Times New Roman" w:hAnsi="Times New Roman"/>
          <w:w w:val="105"/>
          <w:sz w:val="20"/>
        </w:rPr>
        <w:t>son </w:t>
      </w:r>
      <w:r>
        <w:rPr>
          <w:rFonts w:ascii="Times New Roman" w:hAnsi="Times New Roman"/>
          <w:w w:val="105"/>
          <w:sz w:val="19"/>
        </w:rPr>
        <w:t>diferentes</w:t>
      </w:r>
      <w:r>
        <w:rPr>
          <w:rFonts w:ascii="Times New Roman" w:hAnsi="Times New Roman"/>
          <w:spacing w:val="-10"/>
          <w:w w:val="105"/>
          <w:sz w:val="19"/>
        </w:rPr>
        <w:t> </w:t>
      </w:r>
      <w:r>
        <w:rPr>
          <w:rFonts w:ascii="Times New Roman" w:hAnsi="Times New Roman"/>
          <w:w w:val="105"/>
          <w:sz w:val="19"/>
        </w:rPr>
        <w:t>de</w:t>
      </w:r>
      <w:r>
        <w:rPr>
          <w:rFonts w:ascii="Times New Roman" w:hAnsi="Times New Roman"/>
          <w:spacing w:val="-10"/>
          <w:w w:val="105"/>
          <w:sz w:val="19"/>
        </w:rPr>
        <w:t> </w:t>
      </w:r>
      <w:r>
        <w:rPr>
          <w:rFonts w:ascii="Times New Roman" w:hAnsi="Times New Roman"/>
          <w:w w:val="105"/>
          <w:sz w:val="19"/>
        </w:rPr>
        <w:t>como</w:t>
      </w:r>
      <w:r>
        <w:rPr>
          <w:rFonts w:ascii="Times New Roman" w:hAnsi="Times New Roman"/>
          <w:spacing w:val="-10"/>
          <w:w w:val="105"/>
          <w:sz w:val="19"/>
        </w:rPr>
        <w:t> </w:t>
      </w:r>
      <w:r>
        <w:rPr>
          <w:rFonts w:ascii="Times New Roman" w:hAnsi="Times New Roman"/>
          <w:w w:val="105"/>
          <w:sz w:val="19"/>
        </w:rPr>
        <w:t>las</w:t>
      </w:r>
      <w:r>
        <w:rPr>
          <w:rFonts w:ascii="Times New Roman" w:hAnsi="Times New Roman"/>
          <w:spacing w:val="-10"/>
          <w:w w:val="105"/>
          <w:sz w:val="19"/>
        </w:rPr>
        <w:t> </w:t>
      </w:r>
      <w:r>
        <w:rPr>
          <w:rFonts w:ascii="Times New Roman" w:hAnsi="Times New Roman"/>
          <w:w w:val="105"/>
          <w:sz w:val="19"/>
        </w:rPr>
        <w:t>juzgamos</w:t>
      </w:r>
      <w:r>
        <w:rPr>
          <w:rFonts w:ascii="Times New Roman" w:hAnsi="Times New Roman"/>
          <w:spacing w:val="-10"/>
          <w:w w:val="105"/>
          <w:sz w:val="19"/>
        </w:rPr>
        <w:t> </w:t>
      </w:r>
      <w:r>
        <w:rPr>
          <w:rFonts w:ascii="Times New Roman" w:hAnsi="Times New Roman"/>
          <w:w w:val="105"/>
          <w:sz w:val="19"/>
        </w:rPr>
        <w:t>[…]</w:t>
      </w:r>
      <w:r>
        <w:rPr>
          <w:rFonts w:ascii="Times New Roman" w:hAnsi="Times New Roman"/>
          <w:spacing w:val="-10"/>
          <w:w w:val="105"/>
          <w:sz w:val="19"/>
        </w:rPr>
        <w:t> </w:t>
      </w:r>
      <w:r>
        <w:rPr>
          <w:rFonts w:ascii="Times New Roman" w:hAnsi="Times New Roman"/>
          <w:w w:val="105"/>
          <w:sz w:val="19"/>
        </w:rPr>
        <w:t>esta</w:t>
      </w:r>
      <w:r>
        <w:rPr>
          <w:rFonts w:ascii="Times New Roman" w:hAnsi="Times New Roman"/>
          <w:spacing w:val="-10"/>
          <w:w w:val="105"/>
          <w:sz w:val="19"/>
        </w:rPr>
        <w:t> </w:t>
      </w:r>
      <w:r>
        <w:rPr>
          <w:rFonts w:ascii="Times New Roman" w:hAnsi="Times New Roman"/>
          <w:w w:val="105"/>
          <w:sz w:val="19"/>
        </w:rPr>
        <w:t>extensión</w:t>
      </w:r>
      <w:r>
        <w:rPr>
          <w:rFonts w:ascii="Times New Roman" w:hAnsi="Times New Roman"/>
          <w:spacing w:val="-10"/>
          <w:w w:val="105"/>
          <w:sz w:val="19"/>
        </w:rPr>
        <w:t> </w:t>
      </w:r>
      <w:r>
        <w:rPr>
          <w:rFonts w:ascii="Times New Roman" w:hAnsi="Times New Roman"/>
          <w:w w:val="105"/>
          <w:sz w:val="19"/>
        </w:rPr>
        <w:t>que</w:t>
      </w:r>
      <w:r>
        <w:rPr>
          <w:rFonts w:ascii="Times New Roman" w:hAnsi="Times New Roman"/>
          <w:spacing w:val="-10"/>
          <w:w w:val="105"/>
          <w:sz w:val="19"/>
        </w:rPr>
        <w:t> </w:t>
      </w:r>
      <w:r>
        <w:rPr>
          <w:rFonts w:ascii="Times New Roman" w:hAnsi="Times New Roman"/>
          <w:w w:val="105"/>
          <w:sz w:val="19"/>
        </w:rPr>
        <w:t>apercibimos</w:t>
      </w:r>
      <w:r>
        <w:rPr>
          <w:rFonts w:ascii="Times New Roman" w:hAnsi="Times New Roman"/>
          <w:spacing w:val="-10"/>
          <w:w w:val="105"/>
          <w:sz w:val="19"/>
        </w:rPr>
        <w:t> </w:t>
      </w:r>
      <w:r>
        <w:rPr>
          <w:rFonts w:ascii="Times New Roman" w:hAnsi="Times New Roman"/>
          <w:w w:val="105"/>
          <w:sz w:val="19"/>
        </w:rPr>
        <w:t>por</w:t>
      </w:r>
      <w:r>
        <w:rPr>
          <w:rFonts w:ascii="Times New Roman" w:hAnsi="Times New Roman"/>
          <w:spacing w:val="-10"/>
          <w:w w:val="105"/>
          <w:sz w:val="19"/>
        </w:rPr>
        <w:t> </w:t>
      </w:r>
      <w:r>
        <w:rPr>
          <w:rFonts w:ascii="Times New Roman" w:hAnsi="Times New Roman"/>
          <w:w w:val="105"/>
          <w:sz w:val="19"/>
        </w:rPr>
        <w:t>los</w:t>
      </w:r>
      <w:r>
        <w:rPr>
          <w:rFonts w:ascii="Times New Roman" w:hAnsi="Times New Roman"/>
          <w:spacing w:val="-10"/>
          <w:w w:val="105"/>
          <w:sz w:val="19"/>
        </w:rPr>
        <w:t> </w:t>
      </w:r>
      <w:r>
        <w:rPr>
          <w:rFonts w:ascii="Times New Roman" w:hAnsi="Times New Roman"/>
          <w:w w:val="105"/>
          <w:sz w:val="19"/>
        </w:rPr>
        <w:t>ojos,</w:t>
      </w:r>
      <w:r>
        <w:rPr>
          <w:rFonts w:ascii="Times New Roman" w:hAnsi="Times New Roman"/>
          <w:spacing w:val="-10"/>
          <w:w w:val="105"/>
          <w:sz w:val="19"/>
        </w:rPr>
        <w:t> </w:t>
      </w:r>
      <w:r>
        <w:rPr>
          <w:rFonts w:ascii="Times New Roman" w:hAnsi="Times New Roman"/>
          <w:w w:val="105"/>
          <w:sz w:val="19"/>
        </w:rPr>
        <w:t>esta impenetrabilidad</w:t>
      </w:r>
      <w:r>
        <w:rPr>
          <w:rFonts w:ascii="Times New Roman" w:hAnsi="Times New Roman"/>
          <w:spacing w:val="-13"/>
          <w:w w:val="105"/>
          <w:sz w:val="19"/>
        </w:rPr>
        <w:t> </w:t>
      </w:r>
      <w:r>
        <w:rPr>
          <w:rFonts w:ascii="Times New Roman" w:hAnsi="Times New Roman"/>
          <w:w w:val="105"/>
          <w:sz w:val="19"/>
        </w:rPr>
        <w:t>de</w:t>
      </w:r>
      <w:r>
        <w:rPr>
          <w:rFonts w:ascii="Times New Roman" w:hAnsi="Times New Roman"/>
          <w:spacing w:val="-13"/>
          <w:w w:val="105"/>
          <w:sz w:val="19"/>
        </w:rPr>
        <w:t> </w:t>
      </w:r>
      <w:r>
        <w:rPr>
          <w:rFonts w:ascii="Times New Roman" w:hAnsi="Times New Roman"/>
          <w:w w:val="105"/>
          <w:sz w:val="19"/>
        </w:rPr>
        <w:t>la</w:t>
      </w:r>
      <w:r>
        <w:rPr>
          <w:rFonts w:ascii="Times New Roman" w:hAnsi="Times New Roman"/>
          <w:spacing w:val="-13"/>
          <w:w w:val="105"/>
          <w:sz w:val="19"/>
        </w:rPr>
        <w:t> </w:t>
      </w:r>
      <w:r>
        <w:rPr>
          <w:rFonts w:ascii="Times New Roman" w:hAnsi="Times New Roman"/>
          <w:w w:val="105"/>
          <w:sz w:val="19"/>
        </w:rPr>
        <w:t>que</w:t>
      </w:r>
      <w:r>
        <w:rPr>
          <w:rFonts w:ascii="Times New Roman" w:hAnsi="Times New Roman"/>
          <w:spacing w:val="-13"/>
          <w:w w:val="105"/>
          <w:sz w:val="19"/>
        </w:rPr>
        <w:t> </w:t>
      </w:r>
      <w:r>
        <w:rPr>
          <w:rFonts w:ascii="Times New Roman" w:hAnsi="Times New Roman"/>
          <w:w w:val="105"/>
          <w:sz w:val="19"/>
        </w:rPr>
        <w:t>el</w:t>
      </w:r>
      <w:r>
        <w:rPr>
          <w:rFonts w:ascii="Times New Roman" w:hAnsi="Times New Roman"/>
          <w:spacing w:val="-13"/>
          <w:w w:val="105"/>
          <w:sz w:val="19"/>
        </w:rPr>
        <w:t> </w:t>
      </w:r>
      <w:r>
        <w:rPr>
          <w:rFonts w:ascii="Times New Roman" w:hAnsi="Times New Roman"/>
          <w:w w:val="105"/>
          <w:sz w:val="19"/>
        </w:rPr>
        <w:t>tocar</w:t>
      </w:r>
      <w:r>
        <w:rPr>
          <w:rFonts w:ascii="Times New Roman" w:hAnsi="Times New Roman"/>
          <w:spacing w:val="-13"/>
          <w:w w:val="105"/>
          <w:sz w:val="19"/>
        </w:rPr>
        <w:t> </w:t>
      </w:r>
      <w:r>
        <w:rPr>
          <w:rFonts w:ascii="Times New Roman" w:hAnsi="Times New Roman"/>
          <w:w w:val="105"/>
          <w:sz w:val="19"/>
        </w:rPr>
        <w:t>nos</w:t>
      </w:r>
      <w:r>
        <w:rPr>
          <w:rFonts w:ascii="Times New Roman" w:hAnsi="Times New Roman"/>
          <w:spacing w:val="-13"/>
          <w:w w:val="105"/>
          <w:sz w:val="19"/>
        </w:rPr>
        <w:t> </w:t>
      </w:r>
      <w:r>
        <w:rPr>
          <w:rFonts w:ascii="Times New Roman" w:hAnsi="Times New Roman"/>
          <w:w w:val="105"/>
          <w:sz w:val="19"/>
        </w:rPr>
        <w:t>da</w:t>
      </w:r>
      <w:r>
        <w:rPr>
          <w:rFonts w:ascii="Times New Roman" w:hAnsi="Times New Roman"/>
          <w:spacing w:val="-13"/>
          <w:w w:val="105"/>
          <w:sz w:val="19"/>
        </w:rPr>
        <w:t> </w:t>
      </w:r>
      <w:r>
        <w:rPr>
          <w:rFonts w:ascii="Times New Roman" w:hAnsi="Times New Roman"/>
          <w:w w:val="105"/>
          <w:sz w:val="19"/>
        </w:rPr>
        <w:t>una</w:t>
      </w:r>
      <w:r>
        <w:rPr>
          <w:rFonts w:ascii="Times New Roman" w:hAnsi="Times New Roman"/>
          <w:spacing w:val="-13"/>
          <w:w w:val="105"/>
          <w:sz w:val="19"/>
        </w:rPr>
        <w:t> </w:t>
      </w:r>
      <w:r>
        <w:rPr>
          <w:rFonts w:ascii="Times New Roman" w:hAnsi="Times New Roman"/>
          <w:w w:val="105"/>
          <w:sz w:val="19"/>
        </w:rPr>
        <w:t>idea,</w:t>
      </w:r>
      <w:r>
        <w:rPr>
          <w:rFonts w:ascii="Times New Roman" w:hAnsi="Times New Roman"/>
          <w:spacing w:val="-13"/>
          <w:w w:val="105"/>
          <w:sz w:val="19"/>
        </w:rPr>
        <w:t> </w:t>
      </w:r>
      <w:r>
        <w:rPr>
          <w:rFonts w:ascii="Times New Roman" w:hAnsi="Times New Roman"/>
          <w:w w:val="105"/>
          <w:sz w:val="19"/>
        </w:rPr>
        <w:t>todas</w:t>
      </w:r>
      <w:r>
        <w:rPr>
          <w:rFonts w:ascii="Times New Roman" w:hAnsi="Times New Roman"/>
          <w:spacing w:val="-13"/>
          <w:w w:val="105"/>
          <w:sz w:val="19"/>
        </w:rPr>
        <w:t> </w:t>
      </w:r>
      <w:r>
        <w:rPr>
          <w:rFonts w:ascii="Times New Roman" w:hAnsi="Times New Roman"/>
          <w:w w:val="105"/>
          <w:sz w:val="19"/>
        </w:rPr>
        <w:t>estas</w:t>
      </w:r>
      <w:r>
        <w:rPr>
          <w:rFonts w:ascii="Times New Roman" w:hAnsi="Times New Roman"/>
          <w:spacing w:val="-13"/>
          <w:w w:val="105"/>
          <w:sz w:val="19"/>
        </w:rPr>
        <w:t> </w:t>
      </w:r>
      <w:r>
        <w:rPr>
          <w:rFonts w:ascii="Times New Roman" w:hAnsi="Times New Roman"/>
          <w:w w:val="105"/>
          <w:sz w:val="19"/>
        </w:rPr>
        <w:t>cualidades</w:t>
      </w:r>
      <w:r>
        <w:rPr>
          <w:rFonts w:ascii="Times New Roman" w:hAnsi="Times New Roman"/>
          <w:spacing w:val="-13"/>
          <w:w w:val="105"/>
          <w:sz w:val="19"/>
        </w:rPr>
        <w:t> </w:t>
      </w:r>
      <w:r>
        <w:rPr>
          <w:rFonts w:ascii="Times New Roman" w:hAnsi="Times New Roman"/>
          <w:w w:val="105"/>
          <w:sz w:val="19"/>
        </w:rPr>
        <w:t>reunidas</w:t>
      </w:r>
      <w:r>
        <w:rPr>
          <w:rFonts w:ascii="Times New Roman" w:hAnsi="Times New Roman"/>
          <w:spacing w:val="-13"/>
          <w:w w:val="105"/>
          <w:sz w:val="19"/>
        </w:rPr>
        <w:t> </w:t>
      </w:r>
      <w:r>
        <w:rPr>
          <w:rFonts w:ascii="Times New Roman" w:hAnsi="Times New Roman"/>
          <w:w w:val="105"/>
          <w:sz w:val="19"/>
        </w:rPr>
        <w:t>que </w:t>
      </w:r>
      <w:r>
        <w:rPr>
          <w:rFonts w:ascii="Times New Roman" w:hAnsi="Times New Roman"/>
          <w:sz w:val="20"/>
        </w:rPr>
        <w:t>constituyen</w:t>
      </w:r>
      <w:r>
        <w:rPr>
          <w:rFonts w:ascii="Times New Roman" w:hAnsi="Times New Roman"/>
          <w:spacing w:val="-16"/>
          <w:sz w:val="20"/>
        </w:rPr>
        <w:t> </w:t>
      </w:r>
      <w:r>
        <w:rPr>
          <w:rFonts w:ascii="Times New Roman" w:hAnsi="Times New Roman"/>
          <w:sz w:val="20"/>
        </w:rPr>
        <w:t>la</w:t>
      </w:r>
      <w:r>
        <w:rPr>
          <w:rFonts w:ascii="Times New Roman" w:hAnsi="Times New Roman"/>
          <w:spacing w:val="-16"/>
          <w:sz w:val="20"/>
        </w:rPr>
        <w:t> </w:t>
      </w:r>
      <w:r>
        <w:rPr>
          <w:rFonts w:ascii="Times New Roman" w:hAnsi="Times New Roman"/>
          <w:sz w:val="20"/>
        </w:rPr>
        <w:t>materia</w:t>
      </w:r>
      <w:r>
        <w:rPr>
          <w:rFonts w:ascii="Times New Roman" w:hAnsi="Times New Roman"/>
          <w:spacing w:val="-16"/>
          <w:sz w:val="20"/>
        </w:rPr>
        <w:t> </w:t>
      </w:r>
      <w:r>
        <w:rPr>
          <w:rFonts w:ascii="Times New Roman" w:hAnsi="Times New Roman"/>
          <w:sz w:val="20"/>
        </w:rPr>
        <w:t>podrían</w:t>
      </w:r>
      <w:r>
        <w:rPr>
          <w:rFonts w:ascii="Times New Roman" w:hAnsi="Times New Roman"/>
          <w:spacing w:val="-16"/>
          <w:sz w:val="20"/>
        </w:rPr>
        <w:t> </w:t>
      </w:r>
      <w:r>
        <w:rPr>
          <w:rFonts w:ascii="Times New Roman" w:hAnsi="Times New Roman"/>
          <w:sz w:val="20"/>
        </w:rPr>
        <w:t>bien</w:t>
      </w:r>
      <w:r>
        <w:rPr>
          <w:rFonts w:ascii="Times New Roman" w:hAnsi="Times New Roman"/>
          <w:spacing w:val="-16"/>
          <w:sz w:val="20"/>
        </w:rPr>
        <w:t> </w:t>
      </w:r>
      <w:r>
        <w:rPr>
          <w:rFonts w:ascii="Times New Roman" w:hAnsi="Times New Roman"/>
          <w:sz w:val="20"/>
        </w:rPr>
        <w:t>no</w:t>
      </w:r>
      <w:r>
        <w:rPr>
          <w:rFonts w:ascii="Times New Roman" w:hAnsi="Times New Roman"/>
          <w:spacing w:val="-16"/>
          <w:sz w:val="20"/>
        </w:rPr>
        <w:t> </w:t>
      </w:r>
      <w:r>
        <w:rPr>
          <w:rFonts w:ascii="Times New Roman" w:hAnsi="Times New Roman"/>
          <w:spacing w:val="-5"/>
          <w:sz w:val="20"/>
        </w:rPr>
        <w:t>existir,</w:t>
      </w:r>
      <w:r>
        <w:rPr>
          <w:rFonts w:ascii="Times New Roman" w:hAnsi="Times New Roman"/>
          <w:spacing w:val="-16"/>
          <w:sz w:val="20"/>
        </w:rPr>
        <w:t> </w:t>
      </w:r>
      <w:r>
        <w:rPr>
          <w:rFonts w:ascii="Times New Roman" w:hAnsi="Times New Roman"/>
          <w:sz w:val="20"/>
        </w:rPr>
        <w:t>puesto</w:t>
      </w:r>
      <w:r>
        <w:rPr>
          <w:rFonts w:ascii="Times New Roman" w:hAnsi="Times New Roman"/>
          <w:spacing w:val="-16"/>
          <w:sz w:val="20"/>
        </w:rPr>
        <w:t> </w:t>
      </w:r>
      <w:r>
        <w:rPr>
          <w:rFonts w:ascii="Times New Roman" w:hAnsi="Times New Roman"/>
          <w:sz w:val="20"/>
        </w:rPr>
        <w:t>que</w:t>
      </w:r>
      <w:r>
        <w:rPr>
          <w:rFonts w:ascii="Times New Roman" w:hAnsi="Times New Roman"/>
          <w:spacing w:val="-16"/>
          <w:sz w:val="20"/>
        </w:rPr>
        <w:t> </w:t>
      </w:r>
      <w:r>
        <w:rPr>
          <w:rFonts w:ascii="Times New Roman" w:hAnsi="Times New Roman"/>
          <w:sz w:val="20"/>
        </w:rPr>
        <w:t>nuestra</w:t>
      </w:r>
      <w:r>
        <w:rPr>
          <w:rFonts w:ascii="Times New Roman" w:hAnsi="Times New Roman"/>
          <w:spacing w:val="-16"/>
          <w:sz w:val="20"/>
        </w:rPr>
        <w:t> </w:t>
      </w:r>
      <w:r>
        <w:rPr>
          <w:rFonts w:ascii="Times New Roman" w:hAnsi="Times New Roman"/>
          <w:sz w:val="20"/>
        </w:rPr>
        <w:t>sensación</w:t>
      </w:r>
      <w:r>
        <w:rPr>
          <w:rFonts w:ascii="Times New Roman" w:hAnsi="Times New Roman"/>
          <w:spacing w:val="-16"/>
          <w:sz w:val="20"/>
        </w:rPr>
        <w:t> </w:t>
      </w:r>
      <w:r>
        <w:rPr>
          <w:rFonts w:ascii="Times New Roman" w:hAnsi="Times New Roman"/>
          <w:spacing w:val="-4"/>
          <w:sz w:val="20"/>
        </w:rPr>
        <w:t>interior,</w:t>
      </w:r>
      <w:r>
        <w:rPr>
          <w:rFonts w:ascii="Times New Roman" w:hAnsi="Times New Roman"/>
          <w:spacing w:val="-16"/>
          <w:sz w:val="20"/>
        </w:rPr>
        <w:t> </w:t>
      </w:r>
      <w:r>
        <w:rPr>
          <w:rFonts w:ascii="Times New Roman" w:hAnsi="Times New Roman"/>
          <w:sz w:val="20"/>
        </w:rPr>
        <w:t>y</w:t>
      </w:r>
      <w:r>
        <w:rPr>
          <w:rFonts w:ascii="Times New Roman" w:hAnsi="Times New Roman"/>
          <w:spacing w:val="-16"/>
          <w:sz w:val="20"/>
        </w:rPr>
        <w:t> </w:t>
      </w:r>
      <w:r>
        <w:rPr>
          <w:rFonts w:ascii="Times New Roman" w:hAnsi="Times New Roman"/>
          <w:sz w:val="20"/>
        </w:rPr>
        <w:t>la </w:t>
      </w:r>
      <w:r>
        <w:rPr>
          <w:rFonts w:ascii="Times New Roman" w:hAnsi="Times New Roman"/>
          <w:w w:val="105"/>
          <w:sz w:val="19"/>
        </w:rPr>
        <w:t>que ella nos </w:t>
      </w:r>
      <w:r>
        <w:rPr>
          <w:rFonts w:ascii="Times New Roman" w:hAnsi="Times New Roman"/>
          <w:spacing w:val="-3"/>
          <w:w w:val="105"/>
          <w:sz w:val="19"/>
        </w:rPr>
        <w:t>representa </w:t>
      </w:r>
      <w:r>
        <w:rPr>
          <w:rFonts w:ascii="Times New Roman" w:hAnsi="Times New Roman"/>
          <w:w w:val="105"/>
          <w:sz w:val="19"/>
        </w:rPr>
        <w:t>por la extensión, la impenetrabilidad, y no es de ningún modo extenso</w:t>
      </w:r>
      <w:r>
        <w:rPr>
          <w:rFonts w:ascii="Times New Roman" w:hAnsi="Times New Roman"/>
          <w:spacing w:val="-9"/>
          <w:w w:val="105"/>
          <w:sz w:val="19"/>
        </w:rPr>
        <w:t> </w:t>
      </w:r>
      <w:r>
        <w:rPr>
          <w:rFonts w:ascii="Times New Roman" w:hAnsi="Times New Roman"/>
          <w:w w:val="105"/>
          <w:sz w:val="19"/>
        </w:rPr>
        <w:t>ni</w:t>
      </w:r>
      <w:r>
        <w:rPr>
          <w:rFonts w:ascii="Times New Roman" w:hAnsi="Times New Roman"/>
          <w:spacing w:val="-8"/>
          <w:w w:val="105"/>
          <w:sz w:val="19"/>
        </w:rPr>
        <w:t> </w:t>
      </w:r>
      <w:r>
        <w:rPr>
          <w:rFonts w:ascii="Times New Roman" w:hAnsi="Times New Roman"/>
          <w:w w:val="105"/>
          <w:sz w:val="19"/>
        </w:rPr>
        <w:t>impenetrable,</w:t>
      </w:r>
      <w:r>
        <w:rPr>
          <w:rFonts w:ascii="Times New Roman" w:hAnsi="Times New Roman"/>
          <w:spacing w:val="-8"/>
          <w:w w:val="105"/>
          <w:sz w:val="19"/>
        </w:rPr>
        <w:t> </w:t>
      </w:r>
      <w:r>
        <w:rPr>
          <w:rFonts w:ascii="Times New Roman" w:hAnsi="Times New Roman"/>
          <w:w w:val="105"/>
          <w:sz w:val="19"/>
        </w:rPr>
        <w:t>y</w:t>
      </w:r>
      <w:r>
        <w:rPr>
          <w:rFonts w:ascii="Times New Roman" w:hAnsi="Times New Roman"/>
          <w:spacing w:val="-8"/>
          <w:w w:val="105"/>
          <w:sz w:val="19"/>
        </w:rPr>
        <w:t> </w:t>
      </w:r>
      <w:r>
        <w:rPr>
          <w:rFonts w:ascii="Times New Roman" w:hAnsi="Times New Roman"/>
          <w:w w:val="105"/>
          <w:sz w:val="19"/>
        </w:rPr>
        <w:t>no</w:t>
      </w:r>
      <w:r>
        <w:rPr>
          <w:rFonts w:ascii="Times New Roman" w:hAnsi="Times New Roman"/>
          <w:spacing w:val="-8"/>
          <w:w w:val="105"/>
          <w:sz w:val="19"/>
        </w:rPr>
        <w:t> </w:t>
      </w:r>
      <w:r>
        <w:rPr>
          <w:rFonts w:ascii="Times New Roman" w:hAnsi="Times New Roman"/>
          <w:w w:val="105"/>
          <w:sz w:val="19"/>
        </w:rPr>
        <w:t>tiene</w:t>
      </w:r>
      <w:r>
        <w:rPr>
          <w:rFonts w:ascii="Times New Roman" w:hAnsi="Times New Roman"/>
          <w:spacing w:val="-8"/>
          <w:w w:val="105"/>
          <w:sz w:val="19"/>
        </w:rPr>
        <w:t> </w:t>
      </w:r>
      <w:r>
        <w:rPr>
          <w:rFonts w:ascii="Times New Roman" w:hAnsi="Times New Roman"/>
          <w:w w:val="105"/>
          <w:sz w:val="19"/>
        </w:rPr>
        <w:t>nada</w:t>
      </w:r>
      <w:r>
        <w:rPr>
          <w:rFonts w:ascii="Times New Roman" w:hAnsi="Times New Roman"/>
          <w:spacing w:val="-8"/>
          <w:w w:val="105"/>
          <w:sz w:val="19"/>
        </w:rPr>
        <w:t> </w:t>
      </w:r>
      <w:r>
        <w:rPr>
          <w:rFonts w:ascii="Times New Roman" w:hAnsi="Times New Roman"/>
          <w:w w:val="105"/>
          <w:sz w:val="19"/>
        </w:rPr>
        <w:t>en</w:t>
      </w:r>
      <w:r>
        <w:rPr>
          <w:rFonts w:ascii="Times New Roman" w:hAnsi="Times New Roman"/>
          <w:spacing w:val="-8"/>
          <w:w w:val="105"/>
          <w:sz w:val="19"/>
        </w:rPr>
        <w:t> </w:t>
      </w:r>
      <w:r>
        <w:rPr>
          <w:rFonts w:ascii="Times New Roman" w:hAnsi="Times New Roman"/>
          <w:w w:val="105"/>
          <w:sz w:val="19"/>
        </w:rPr>
        <w:t>común</w:t>
      </w:r>
      <w:r>
        <w:rPr>
          <w:rFonts w:ascii="Times New Roman" w:hAnsi="Times New Roman"/>
          <w:spacing w:val="-9"/>
          <w:w w:val="105"/>
          <w:sz w:val="19"/>
        </w:rPr>
        <w:t> </w:t>
      </w:r>
      <w:r>
        <w:rPr>
          <w:rFonts w:ascii="Times New Roman" w:hAnsi="Times New Roman"/>
          <w:w w:val="105"/>
          <w:sz w:val="19"/>
        </w:rPr>
        <w:t>con</w:t>
      </w:r>
      <w:r>
        <w:rPr>
          <w:rFonts w:ascii="Times New Roman" w:hAnsi="Times New Roman"/>
          <w:spacing w:val="-8"/>
          <w:w w:val="105"/>
          <w:sz w:val="19"/>
        </w:rPr>
        <w:t> </w:t>
      </w:r>
      <w:r>
        <w:rPr>
          <w:rFonts w:ascii="Times New Roman" w:hAnsi="Times New Roman"/>
          <w:w w:val="105"/>
          <w:sz w:val="19"/>
        </w:rPr>
        <w:t>sus</w:t>
      </w:r>
      <w:r>
        <w:rPr>
          <w:rFonts w:ascii="Times New Roman" w:hAnsi="Times New Roman"/>
          <w:spacing w:val="-9"/>
          <w:w w:val="105"/>
          <w:sz w:val="19"/>
        </w:rPr>
        <w:t> </w:t>
      </w:r>
      <w:r>
        <w:rPr>
          <w:rFonts w:ascii="Times New Roman" w:hAnsi="Times New Roman"/>
          <w:w w:val="105"/>
          <w:sz w:val="19"/>
        </w:rPr>
        <w:t>cualidades</w:t>
      </w:r>
      <w:r>
        <w:rPr>
          <w:rFonts w:ascii="Times New Roman" w:hAnsi="Times New Roman"/>
          <w:spacing w:val="-9"/>
          <w:w w:val="105"/>
          <w:sz w:val="19"/>
        </w:rPr>
        <w:t> </w:t>
      </w:r>
      <w:r>
        <w:rPr>
          <w:rFonts w:ascii="Times New Roman" w:hAnsi="Times New Roman"/>
          <w:w w:val="105"/>
          <w:sz w:val="19"/>
        </w:rPr>
        <w:t>(432-433).</w:t>
      </w:r>
    </w:p>
    <w:p>
      <w:pPr>
        <w:pStyle w:val="BodyText"/>
        <w:spacing w:before="5"/>
        <w:rPr>
          <w:rFonts w:ascii="Times New Roman"/>
          <w:sz w:val="20"/>
        </w:rPr>
      </w:pPr>
    </w:p>
    <w:p>
      <w:pPr>
        <w:pStyle w:val="BodyText"/>
        <w:spacing w:line="247" w:lineRule="auto" w:before="1"/>
        <w:ind w:left="1553" w:right="1552"/>
        <w:jc w:val="both"/>
        <w:rPr>
          <w:rFonts w:ascii="Times New Roman" w:hAnsi="Times New Roman"/>
        </w:rPr>
      </w:pPr>
      <w:r>
        <w:rPr>
          <w:rFonts w:ascii="Times New Roman" w:hAnsi="Times New Roman"/>
          <w:spacing w:val="-5"/>
        </w:rPr>
        <w:t>Finalmente,</w:t>
      </w:r>
      <w:r>
        <w:rPr>
          <w:rFonts w:ascii="Times New Roman" w:hAnsi="Times New Roman"/>
          <w:spacing w:val="-14"/>
        </w:rPr>
        <w:t> </w:t>
      </w:r>
      <w:r>
        <w:rPr>
          <w:rFonts w:ascii="Times New Roman" w:hAnsi="Times New Roman"/>
        </w:rPr>
        <w:t>de</w:t>
      </w:r>
      <w:r>
        <w:rPr>
          <w:rFonts w:ascii="Times New Roman" w:hAnsi="Times New Roman"/>
          <w:spacing w:val="-14"/>
        </w:rPr>
        <w:t> </w:t>
      </w:r>
      <w:r>
        <w:rPr>
          <w:rFonts w:ascii="Times New Roman" w:hAnsi="Times New Roman"/>
          <w:spacing w:val="-3"/>
        </w:rPr>
        <w:t>esta</w:t>
      </w:r>
      <w:r>
        <w:rPr>
          <w:rFonts w:ascii="Times New Roman" w:hAnsi="Times New Roman"/>
          <w:spacing w:val="-14"/>
        </w:rPr>
        <w:t> </w:t>
      </w:r>
      <w:r>
        <w:rPr>
          <w:rFonts w:ascii="Times New Roman" w:hAnsi="Times New Roman"/>
          <w:spacing w:val="-3"/>
        </w:rPr>
        <w:t>consideración</w:t>
      </w:r>
      <w:r>
        <w:rPr>
          <w:rFonts w:ascii="Times New Roman" w:hAnsi="Times New Roman"/>
          <w:spacing w:val="-15"/>
        </w:rPr>
        <w:t> </w:t>
      </w:r>
      <w:r>
        <w:rPr>
          <w:rFonts w:ascii="Times New Roman" w:hAnsi="Times New Roman"/>
          <w:spacing w:val="-4"/>
        </w:rPr>
        <w:t>epistemológica</w:t>
      </w:r>
      <w:r>
        <w:rPr>
          <w:rFonts w:ascii="Times New Roman" w:hAnsi="Times New Roman"/>
          <w:spacing w:val="-14"/>
        </w:rPr>
        <w:t> </w:t>
      </w:r>
      <w:r>
        <w:rPr>
          <w:rFonts w:ascii="Times New Roman" w:hAnsi="Times New Roman"/>
          <w:spacing w:val="-3"/>
        </w:rPr>
        <w:t>puso</w:t>
      </w:r>
      <w:r>
        <w:rPr>
          <w:rFonts w:ascii="Times New Roman" w:hAnsi="Times New Roman"/>
          <w:spacing w:val="-14"/>
        </w:rPr>
        <w:t> </w:t>
      </w:r>
      <w:r>
        <w:rPr>
          <w:rFonts w:ascii="Times New Roman" w:hAnsi="Times New Roman"/>
        </w:rPr>
        <w:t>en</w:t>
      </w:r>
      <w:r>
        <w:rPr>
          <w:rFonts w:ascii="Times New Roman" w:hAnsi="Times New Roman"/>
          <w:spacing w:val="-14"/>
        </w:rPr>
        <w:t> </w:t>
      </w:r>
      <w:r>
        <w:rPr>
          <w:rFonts w:ascii="Times New Roman" w:hAnsi="Times New Roman"/>
          <w:spacing w:val="-4"/>
        </w:rPr>
        <w:t>escena</w:t>
      </w:r>
      <w:r>
        <w:rPr>
          <w:rFonts w:ascii="Times New Roman" w:hAnsi="Times New Roman"/>
          <w:spacing w:val="-14"/>
        </w:rPr>
        <w:t> </w:t>
      </w:r>
      <w:r>
        <w:rPr>
          <w:rFonts w:ascii="Times New Roman" w:hAnsi="Times New Roman"/>
        </w:rPr>
        <w:t>la</w:t>
      </w:r>
      <w:r>
        <w:rPr>
          <w:rFonts w:ascii="Times New Roman" w:hAnsi="Times New Roman"/>
          <w:spacing w:val="-14"/>
        </w:rPr>
        <w:t> </w:t>
      </w:r>
      <w:r>
        <w:rPr>
          <w:rFonts w:ascii="Times New Roman" w:hAnsi="Times New Roman"/>
          <w:spacing w:val="-4"/>
        </w:rPr>
        <w:t>estrategia</w:t>
      </w:r>
      <w:r>
        <w:rPr>
          <w:rFonts w:ascii="Times New Roman" w:hAnsi="Times New Roman"/>
          <w:spacing w:val="-14"/>
        </w:rPr>
        <w:t> </w:t>
      </w:r>
      <w:r>
        <w:rPr>
          <w:rFonts w:ascii="Times New Roman" w:hAnsi="Times New Roman"/>
          <w:spacing w:val="-3"/>
        </w:rPr>
        <w:t>meto- </w:t>
      </w:r>
      <w:r>
        <w:rPr>
          <w:rFonts w:ascii="Times New Roman" w:hAnsi="Times New Roman"/>
          <w:spacing w:val="-4"/>
        </w:rPr>
        <w:t>dológica </w:t>
      </w:r>
      <w:r>
        <w:rPr>
          <w:rFonts w:ascii="Times New Roman" w:hAnsi="Times New Roman"/>
        </w:rPr>
        <w:t>de la </w:t>
      </w:r>
      <w:r>
        <w:rPr>
          <w:rFonts w:ascii="Times New Roman" w:hAnsi="Times New Roman"/>
          <w:spacing w:val="-3"/>
        </w:rPr>
        <w:t>comparación para </w:t>
      </w:r>
      <w:r>
        <w:rPr>
          <w:rFonts w:ascii="Times New Roman" w:hAnsi="Times New Roman"/>
          <w:spacing w:val="-4"/>
        </w:rPr>
        <w:t>alcanzar </w:t>
      </w:r>
      <w:r>
        <w:rPr>
          <w:rFonts w:ascii="Times New Roman" w:hAnsi="Times New Roman"/>
        </w:rPr>
        <w:t>el </w:t>
      </w:r>
      <w:r>
        <w:rPr>
          <w:rFonts w:ascii="Times New Roman" w:hAnsi="Times New Roman"/>
          <w:spacing w:val="-3"/>
        </w:rPr>
        <w:t>conocimiento; </w:t>
      </w:r>
      <w:r>
        <w:rPr>
          <w:rFonts w:ascii="Times New Roman" w:hAnsi="Times New Roman"/>
        </w:rPr>
        <w:t>de </w:t>
      </w:r>
      <w:r>
        <w:rPr>
          <w:rFonts w:ascii="Times New Roman" w:hAnsi="Times New Roman"/>
          <w:spacing w:val="-5"/>
        </w:rPr>
        <w:t>acuerdo </w:t>
      </w:r>
      <w:r>
        <w:rPr>
          <w:rFonts w:ascii="Times New Roman" w:hAnsi="Times New Roman"/>
        </w:rPr>
        <w:t>con</w:t>
      </w:r>
      <w:r>
        <w:rPr>
          <w:rFonts w:ascii="Times New Roman" w:hAnsi="Times New Roman"/>
          <w:spacing w:val="-4"/>
        </w:rPr>
        <w:t> </w:t>
      </w:r>
      <w:r>
        <w:rPr>
          <w:rFonts w:ascii="Times New Roman" w:hAnsi="Times New Roman"/>
          <w:spacing w:val="-3"/>
        </w:rPr>
        <w:t>él,</w:t>
      </w:r>
    </w:p>
    <w:p>
      <w:pPr>
        <w:pStyle w:val="BodyText"/>
        <w:spacing w:before="9"/>
        <w:rPr>
          <w:rFonts w:ascii="Times New Roman"/>
          <w:sz w:val="24"/>
        </w:rPr>
      </w:pPr>
    </w:p>
    <w:p>
      <w:pPr>
        <w:spacing w:line="278" w:lineRule="auto" w:before="0"/>
        <w:ind w:left="1837" w:right="1551" w:firstLine="0"/>
        <w:jc w:val="both"/>
        <w:rPr>
          <w:rFonts w:ascii="Times New Roman" w:hAnsi="Times New Roman"/>
          <w:sz w:val="19"/>
        </w:rPr>
      </w:pPr>
      <w:r>
        <w:rPr>
          <w:rFonts w:ascii="Times New Roman" w:hAnsi="Times New Roman"/>
          <w:sz w:val="19"/>
        </w:rPr>
        <w:t>[…] el primer paso y el más difícil […] es reconocer netamente la naturaleza de dos </w:t>
      </w:r>
      <w:r>
        <w:rPr>
          <w:rFonts w:ascii="Times New Roman" w:hAnsi="Times New Roman"/>
          <w:sz w:val="20"/>
        </w:rPr>
        <w:t>substancias que nos componen; decir que una es inextensible, inmaterial, inmortal y </w:t>
      </w:r>
      <w:r>
        <w:rPr>
          <w:rFonts w:ascii="Times New Roman" w:hAnsi="Times New Roman"/>
          <w:sz w:val="19"/>
        </w:rPr>
        <w:t>que la otra es extensible, material y mortal, se reduce a negar de una lo que asegura-   </w:t>
      </w:r>
      <w:r>
        <w:rPr>
          <w:rFonts w:ascii="Times New Roman" w:hAnsi="Times New Roman"/>
          <w:sz w:val="20"/>
        </w:rPr>
        <w:t>mos de la otra; ¿qué conocimiento podemos adquirir por esta vía de negación? Esas expresiones privativas no pueden representar ninguna idea </w:t>
      </w:r>
      <w:r>
        <w:rPr>
          <w:rFonts w:ascii="Times New Roman" w:hAnsi="Times New Roman"/>
          <w:spacing w:val="-3"/>
          <w:sz w:val="20"/>
        </w:rPr>
        <w:t>real </w:t>
      </w:r>
      <w:r>
        <w:rPr>
          <w:rFonts w:ascii="Times New Roman" w:hAnsi="Times New Roman"/>
          <w:sz w:val="20"/>
        </w:rPr>
        <w:t>y positiva; pero decir </w:t>
      </w:r>
      <w:r>
        <w:rPr>
          <w:rFonts w:ascii="Times New Roman" w:hAnsi="Times New Roman"/>
          <w:sz w:val="19"/>
        </w:rPr>
        <w:t>que estamos ciertos de la existencia de la primera y poco seguros de la existencia de       </w:t>
      </w:r>
      <w:r>
        <w:rPr>
          <w:rFonts w:ascii="Times New Roman" w:hAnsi="Times New Roman"/>
          <w:sz w:val="20"/>
        </w:rPr>
        <w:t>la</w:t>
      </w:r>
      <w:r>
        <w:rPr>
          <w:rFonts w:ascii="Times New Roman" w:hAnsi="Times New Roman"/>
          <w:spacing w:val="-5"/>
          <w:sz w:val="20"/>
        </w:rPr>
        <w:t> </w:t>
      </w:r>
      <w:r>
        <w:rPr>
          <w:rFonts w:ascii="Times New Roman" w:hAnsi="Times New Roman"/>
          <w:sz w:val="20"/>
        </w:rPr>
        <w:t>otra,</w:t>
      </w:r>
      <w:r>
        <w:rPr>
          <w:rFonts w:ascii="Times New Roman" w:hAnsi="Times New Roman"/>
          <w:spacing w:val="-6"/>
          <w:sz w:val="20"/>
        </w:rPr>
        <w:t> </w:t>
      </w:r>
      <w:r>
        <w:rPr>
          <w:rFonts w:ascii="Times New Roman" w:hAnsi="Times New Roman"/>
          <w:sz w:val="20"/>
        </w:rPr>
        <w:t>que</w:t>
      </w:r>
      <w:r>
        <w:rPr>
          <w:rFonts w:ascii="Times New Roman" w:hAnsi="Times New Roman"/>
          <w:spacing w:val="-5"/>
          <w:sz w:val="20"/>
        </w:rPr>
        <w:t> </w:t>
      </w:r>
      <w:r>
        <w:rPr>
          <w:rFonts w:ascii="Times New Roman" w:hAnsi="Times New Roman"/>
          <w:sz w:val="20"/>
        </w:rPr>
        <w:t>la</w:t>
      </w:r>
      <w:r>
        <w:rPr>
          <w:rFonts w:ascii="Times New Roman" w:hAnsi="Times New Roman"/>
          <w:spacing w:val="-5"/>
          <w:sz w:val="20"/>
        </w:rPr>
        <w:t> </w:t>
      </w:r>
      <w:r>
        <w:rPr>
          <w:rFonts w:ascii="Times New Roman" w:hAnsi="Times New Roman"/>
          <w:sz w:val="20"/>
        </w:rPr>
        <w:t>substancia</w:t>
      </w:r>
      <w:r>
        <w:rPr>
          <w:rFonts w:ascii="Times New Roman" w:hAnsi="Times New Roman"/>
          <w:spacing w:val="-6"/>
          <w:sz w:val="20"/>
        </w:rPr>
        <w:t> </w:t>
      </w:r>
      <w:r>
        <w:rPr>
          <w:rFonts w:ascii="Times New Roman" w:hAnsi="Times New Roman"/>
          <w:sz w:val="20"/>
        </w:rPr>
        <w:t>de</w:t>
      </w:r>
      <w:r>
        <w:rPr>
          <w:rFonts w:ascii="Times New Roman" w:hAnsi="Times New Roman"/>
          <w:spacing w:val="-5"/>
          <w:sz w:val="20"/>
        </w:rPr>
        <w:t> </w:t>
      </w:r>
      <w:r>
        <w:rPr>
          <w:rFonts w:ascii="Times New Roman" w:hAnsi="Times New Roman"/>
          <w:sz w:val="20"/>
        </w:rPr>
        <w:t>una</w:t>
      </w:r>
      <w:r>
        <w:rPr>
          <w:rFonts w:ascii="Times New Roman" w:hAnsi="Times New Roman"/>
          <w:spacing w:val="-5"/>
          <w:sz w:val="20"/>
        </w:rPr>
        <w:t> </w:t>
      </w:r>
      <w:r>
        <w:rPr>
          <w:rFonts w:ascii="Times New Roman" w:hAnsi="Times New Roman"/>
          <w:sz w:val="20"/>
        </w:rPr>
        <w:t>es</w:t>
      </w:r>
      <w:r>
        <w:rPr>
          <w:rFonts w:ascii="Times New Roman" w:hAnsi="Times New Roman"/>
          <w:spacing w:val="-5"/>
          <w:sz w:val="20"/>
        </w:rPr>
        <w:t> </w:t>
      </w:r>
      <w:r>
        <w:rPr>
          <w:rFonts w:ascii="Times New Roman" w:hAnsi="Times New Roman"/>
          <w:sz w:val="20"/>
        </w:rPr>
        <w:t>simple,</w:t>
      </w:r>
      <w:r>
        <w:rPr>
          <w:rFonts w:ascii="Times New Roman" w:hAnsi="Times New Roman"/>
          <w:spacing w:val="-6"/>
          <w:sz w:val="20"/>
        </w:rPr>
        <w:t> </w:t>
      </w:r>
      <w:r>
        <w:rPr>
          <w:rFonts w:ascii="Times New Roman" w:hAnsi="Times New Roman"/>
          <w:sz w:val="20"/>
        </w:rPr>
        <w:t>indivisible</w:t>
      </w:r>
      <w:r>
        <w:rPr>
          <w:rFonts w:ascii="Times New Roman" w:hAnsi="Times New Roman"/>
          <w:spacing w:val="-5"/>
          <w:sz w:val="20"/>
        </w:rPr>
        <w:t> </w:t>
      </w:r>
      <w:r>
        <w:rPr>
          <w:rFonts w:ascii="Times New Roman" w:hAnsi="Times New Roman"/>
          <w:sz w:val="20"/>
        </w:rPr>
        <w:t>y</w:t>
      </w:r>
      <w:r>
        <w:rPr>
          <w:rFonts w:ascii="Times New Roman" w:hAnsi="Times New Roman"/>
          <w:spacing w:val="-5"/>
          <w:sz w:val="20"/>
        </w:rPr>
        <w:t> </w:t>
      </w:r>
      <w:r>
        <w:rPr>
          <w:rFonts w:ascii="Times New Roman" w:hAnsi="Times New Roman"/>
          <w:sz w:val="20"/>
        </w:rPr>
        <w:t>que</w:t>
      </w:r>
      <w:r>
        <w:rPr>
          <w:rFonts w:ascii="Times New Roman" w:hAnsi="Times New Roman"/>
          <w:spacing w:val="-5"/>
          <w:sz w:val="20"/>
        </w:rPr>
        <w:t> </w:t>
      </w:r>
      <w:r>
        <w:rPr>
          <w:rFonts w:ascii="Times New Roman" w:hAnsi="Times New Roman"/>
          <w:sz w:val="20"/>
        </w:rPr>
        <w:t>una</w:t>
      </w:r>
      <w:r>
        <w:rPr>
          <w:rFonts w:ascii="Times New Roman" w:hAnsi="Times New Roman"/>
          <w:spacing w:val="-5"/>
          <w:sz w:val="20"/>
        </w:rPr>
        <w:t> </w:t>
      </w:r>
      <w:r>
        <w:rPr>
          <w:rFonts w:ascii="Times New Roman" w:hAnsi="Times New Roman"/>
          <w:sz w:val="20"/>
        </w:rPr>
        <w:t>tiene</w:t>
      </w:r>
      <w:r>
        <w:rPr>
          <w:rFonts w:ascii="Times New Roman" w:hAnsi="Times New Roman"/>
          <w:spacing w:val="-5"/>
          <w:sz w:val="20"/>
        </w:rPr>
        <w:t> </w:t>
      </w:r>
      <w:r>
        <w:rPr>
          <w:rFonts w:ascii="Times New Roman" w:hAnsi="Times New Roman"/>
          <w:sz w:val="20"/>
        </w:rPr>
        <w:t>una</w:t>
      </w:r>
      <w:r>
        <w:rPr>
          <w:rFonts w:ascii="Times New Roman" w:hAnsi="Times New Roman"/>
          <w:spacing w:val="-5"/>
          <w:sz w:val="20"/>
        </w:rPr>
        <w:t> </w:t>
      </w:r>
      <w:r>
        <w:rPr>
          <w:rFonts w:ascii="Times New Roman" w:hAnsi="Times New Roman"/>
          <w:sz w:val="20"/>
        </w:rPr>
        <w:t>sola</w:t>
      </w:r>
      <w:r>
        <w:rPr>
          <w:rFonts w:ascii="Times New Roman" w:hAnsi="Times New Roman"/>
          <w:spacing w:val="-5"/>
          <w:sz w:val="20"/>
        </w:rPr>
        <w:t> </w:t>
      </w:r>
      <w:r>
        <w:rPr>
          <w:rFonts w:ascii="Times New Roman" w:hAnsi="Times New Roman"/>
          <w:sz w:val="20"/>
        </w:rPr>
        <w:t>forma, </w:t>
      </w:r>
      <w:r>
        <w:rPr>
          <w:rFonts w:ascii="Times New Roman" w:hAnsi="Times New Roman"/>
          <w:sz w:val="19"/>
        </w:rPr>
        <w:t>puesto </w:t>
      </w:r>
      <w:r>
        <w:rPr>
          <w:rFonts w:ascii="Times New Roman" w:hAnsi="Times New Roman"/>
          <w:spacing w:val="-3"/>
          <w:sz w:val="19"/>
        </w:rPr>
        <w:t>que ella </w:t>
      </w:r>
      <w:r>
        <w:rPr>
          <w:rFonts w:ascii="Times New Roman" w:hAnsi="Times New Roman"/>
          <w:sz w:val="19"/>
        </w:rPr>
        <w:t>no se </w:t>
      </w:r>
      <w:r>
        <w:rPr>
          <w:rFonts w:ascii="Times New Roman" w:hAnsi="Times New Roman"/>
          <w:spacing w:val="-4"/>
          <w:sz w:val="19"/>
        </w:rPr>
        <w:t>manifiesta </w:t>
      </w:r>
      <w:r>
        <w:rPr>
          <w:rFonts w:ascii="Times New Roman" w:hAnsi="Times New Roman"/>
          <w:spacing w:val="-3"/>
          <w:sz w:val="19"/>
        </w:rPr>
        <w:t>más que por una sola </w:t>
      </w:r>
      <w:r>
        <w:rPr>
          <w:rFonts w:ascii="Times New Roman" w:hAnsi="Times New Roman"/>
          <w:spacing w:val="-4"/>
          <w:sz w:val="19"/>
        </w:rPr>
        <w:t>modificación </w:t>
      </w:r>
      <w:r>
        <w:rPr>
          <w:rFonts w:ascii="Times New Roman" w:hAnsi="Times New Roman"/>
          <w:spacing w:val="-3"/>
          <w:sz w:val="19"/>
        </w:rPr>
        <w:t>que </w:t>
      </w:r>
      <w:r>
        <w:rPr>
          <w:rFonts w:ascii="Times New Roman" w:hAnsi="Times New Roman"/>
          <w:sz w:val="19"/>
        </w:rPr>
        <w:t>es el </w:t>
      </w:r>
      <w:r>
        <w:rPr>
          <w:rFonts w:ascii="Times New Roman" w:hAnsi="Times New Roman"/>
          <w:spacing w:val="-4"/>
          <w:sz w:val="19"/>
        </w:rPr>
        <w:t>pensamiento, </w:t>
      </w:r>
      <w:r>
        <w:rPr>
          <w:rFonts w:ascii="Times New Roman" w:hAnsi="Times New Roman"/>
          <w:sz w:val="20"/>
        </w:rPr>
        <w:t>que</w:t>
      </w:r>
      <w:r>
        <w:rPr>
          <w:rFonts w:ascii="Times New Roman" w:hAnsi="Times New Roman"/>
          <w:spacing w:val="-5"/>
          <w:sz w:val="20"/>
        </w:rPr>
        <w:t> </w:t>
      </w:r>
      <w:r>
        <w:rPr>
          <w:rFonts w:ascii="Times New Roman" w:hAnsi="Times New Roman"/>
          <w:sz w:val="20"/>
        </w:rPr>
        <w:t>la</w:t>
      </w:r>
      <w:r>
        <w:rPr>
          <w:rFonts w:ascii="Times New Roman" w:hAnsi="Times New Roman"/>
          <w:spacing w:val="-5"/>
          <w:sz w:val="20"/>
        </w:rPr>
        <w:t> </w:t>
      </w:r>
      <w:r>
        <w:rPr>
          <w:rFonts w:ascii="Times New Roman" w:hAnsi="Times New Roman"/>
          <w:sz w:val="20"/>
        </w:rPr>
        <w:t>otra</w:t>
      </w:r>
      <w:r>
        <w:rPr>
          <w:rFonts w:ascii="Times New Roman" w:hAnsi="Times New Roman"/>
          <w:spacing w:val="-6"/>
          <w:sz w:val="20"/>
        </w:rPr>
        <w:t> </w:t>
      </w:r>
      <w:r>
        <w:rPr>
          <w:rFonts w:ascii="Times New Roman" w:hAnsi="Times New Roman"/>
          <w:sz w:val="20"/>
        </w:rPr>
        <w:t>es</w:t>
      </w:r>
      <w:r>
        <w:rPr>
          <w:rFonts w:ascii="Times New Roman" w:hAnsi="Times New Roman"/>
          <w:spacing w:val="-5"/>
          <w:sz w:val="20"/>
        </w:rPr>
        <w:t> </w:t>
      </w:r>
      <w:r>
        <w:rPr>
          <w:rFonts w:ascii="Times New Roman" w:hAnsi="Times New Roman"/>
          <w:sz w:val="20"/>
        </w:rPr>
        <w:t>menos</w:t>
      </w:r>
      <w:r>
        <w:rPr>
          <w:rFonts w:ascii="Times New Roman" w:hAnsi="Times New Roman"/>
          <w:spacing w:val="-5"/>
          <w:sz w:val="20"/>
        </w:rPr>
        <w:t> </w:t>
      </w:r>
      <w:r>
        <w:rPr>
          <w:rFonts w:ascii="Times New Roman" w:hAnsi="Times New Roman"/>
          <w:sz w:val="20"/>
        </w:rPr>
        <w:t>una</w:t>
      </w:r>
      <w:r>
        <w:rPr>
          <w:rFonts w:ascii="Times New Roman" w:hAnsi="Times New Roman"/>
          <w:spacing w:val="-6"/>
          <w:sz w:val="20"/>
        </w:rPr>
        <w:t> </w:t>
      </w:r>
      <w:r>
        <w:rPr>
          <w:rFonts w:ascii="Times New Roman" w:hAnsi="Times New Roman"/>
          <w:sz w:val="20"/>
        </w:rPr>
        <w:t>substancia</w:t>
      </w:r>
      <w:r>
        <w:rPr>
          <w:rFonts w:ascii="Times New Roman" w:hAnsi="Times New Roman"/>
          <w:spacing w:val="-6"/>
          <w:sz w:val="20"/>
        </w:rPr>
        <w:t> </w:t>
      </w:r>
      <w:r>
        <w:rPr>
          <w:rFonts w:ascii="Times New Roman" w:hAnsi="Times New Roman"/>
          <w:sz w:val="20"/>
        </w:rPr>
        <w:t>que</w:t>
      </w:r>
      <w:r>
        <w:rPr>
          <w:rFonts w:ascii="Times New Roman" w:hAnsi="Times New Roman"/>
          <w:spacing w:val="-5"/>
          <w:sz w:val="20"/>
        </w:rPr>
        <w:t> </w:t>
      </w:r>
      <w:r>
        <w:rPr>
          <w:rFonts w:ascii="Times New Roman" w:hAnsi="Times New Roman"/>
          <w:sz w:val="20"/>
        </w:rPr>
        <w:t>un</w:t>
      </w:r>
      <w:r>
        <w:rPr>
          <w:rFonts w:ascii="Times New Roman" w:hAnsi="Times New Roman"/>
          <w:spacing w:val="-6"/>
          <w:sz w:val="20"/>
        </w:rPr>
        <w:t> </w:t>
      </w:r>
      <w:r>
        <w:rPr>
          <w:rFonts w:ascii="Times New Roman" w:hAnsi="Times New Roman"/>
          <w:sz w:val="20"/>
        </w:rPr>
        <w:t>sujeto</w:t>
      </w:r>
      <w:r>
        <w:rPr>
          <w:rFonts w:ascii="Times New Roman" w:hAnsi="Times New Roman"/>
          <w:spacing w:val="-6"/>
          <w:sz w:val="20"/>
        </w:rPr>
        <w:t> </w:t>
      </w:r>
      <w:r>
        <w:rPr>
          <w:rFonts w:ascii="Times New Roman" w:hAnsi="Times New Roman"/>
          <w:sz w:val="20"/>
        </w:rPr>
        <w:t>capaz</w:t>
      </w:r>
      <w:r>
        <w:rPr>
          <w:rFonts w:ascii="Times New Roman" w:hAnsi="Times New Roman"/>
          <w:spacing w:val="-6"/>
          <w:sz w:val="20"/>
        </w:rPr>
        <w:t> </w:t>
      </w:r>
      <w:r>
        <w:rPr>
          <w:rFonts w:ascii="Times New Roman" w:hAnsi="Times New Roman"/>
          <w:sz w:val="20"/>
        </w:rPr>
        <w:t>de</w:t>
      </w:r>
      <w:r>
        <w:rPr>
          <w:rFonts w:ascii="Times New Roman" w:hAnsi="Times New Roman"/>
          <w:spacing w:val="-5"/>
          <w:sz w:val="20"/>
        </w:rPr>
        <w:t> </w:t>
      </w:r>
      <w:r>
        <w:rPr>
          <w:rFonts w:ascii="Times New Roman" w:hAnsi="Times New Roman"/>
          <w:sz w:val="20"/>
        </w:rPr>
        <w:t>recibir</w:t>
      </w:r>
      <w:r>
        <w:rPr>
          <w:rFonts w:ascii="Times New Roman" w:hAnsi="Times New Roman"/>
          <w:spacing w:val="-5"/>
          <w:sz w:val="20"/>
        </w:rPr>
        <w:t> </w:t>
      </w:r>
      <w:r>
        <w:rPr>
          <w:rFonts w:ascii="Times New Roman" w:hAnsi="Times New Roman"/>
          <w:sz w:val="20"/>
        </w:rPr>
        <w:t>especies</w:t>
      </w:r>
      <w:r>
        <w:rPr>
          <w:rFonts w:ascii="Times New Roman" w:hAnsi="Times New Roman"/>
          <w:spacing w:val="-5"/>
          <w:sz w:val="20"/>
        </w:rPr>
        <w:t> </w:t>
      </w:r>
      <w:r>
        <w:rPr>
          <w:rFonts w:ascii="Times New Roman" w:hAnsi="Times New Roman"/>
          <w:sz w:val="20"/>
        </w:rPr>
        <w:t>de</w:t>
      </w:r>
      <w:r>
        <w:rPr>
          <w:rFonts w:ascii="Times New Roman" w:hAnsi="Times New Roman"/>
          <w:spacing w:val="-5"/>
          <w:sz w:val="20"/>
        </w:rPr>
        <w:t> </w:t>
      </w:r>
      <w:r>
        <w:rPr>
          <w:rFonts w:ascii="Times New Roman" w:hAnsi="Times New Roman"/>
          <w:sz w:val="20"/>
        </w:rPr>
        <w:t>formas </w:t>
      </w:r>
      <w:r>
        <w:rPr>
          <w:rFonts w:ascii="Times New Roman" w:hAnsi="Times New Roman"/>
          <w:sz w:val="19"/>
        </w:rPr>
        <w:t>relativas a las de nuestros sentidos, todas inciertas, todas variables como la naturaleza misma de sus órganos, es establecer alguna cosa, es atribuir a una y a la otra propieda- </w:t>
      </w:r>
      <w:r>
        <w:rPr>
          <w:rFonts w:ascii="Times New Roman" w:hAnsi="Times New Roman"/>
          <w:sz w:val="20"/>
        </w:rPr>
        <w:t>des diferentes, es dar atributos positivos y suficientes para arribar al primer grado de </w:t>
      </w:r>
      <w:r>
        <w:rPr>
          <w:rFonts w:ascii="Times New Roman" w:hAnsi="Times New Roman"/>
          <w:sz w:val="19"/>
        </w:rPr>
        <w:t>conocimiento</w:t>
      </w:r>
      <w:r>
        <w:rPr>
          <w:rFonts w:ascii="Times New Roman" w:hAnsi="Times New Roman"/>
          <w:spacing w:val="22"/>
          <w:sz w:val="19"/>
        </w:rPr>
        <w:t> </w:t>
      </w:r>
      <w:r>
        <w:rPr>
          <w:rFonts w:ascii="Times New Roman" w:hAnsi="Times New Roman"/>
          <w:sz w:val="19"/>
        </w:rPr>
        <w:t>de</w:t>
      </w:r>
      <w:r>
        <w:rPr>
          <w:rFonts w:ascii="Times New Roman" w:hAnsi="Times New Roman"/>
          <w:spacing w:val="22"/>
          <w:sz w:val="19"/>
        </w:rPr>
        <w:t> </w:t>
      </w:r>
      <w:r>
        <w:rPr>
          <w:rFonts w:ascii="Times New Roman" w:hAnsi="Times New Roman"/>
          <w:sz w:val="19"/>
        </w:rPr>
        <w:t>una</w:t>
      </w:r>
      <w:r>
        <w:rPr>
          <w:rFonts w:ascii="Times New Roman" w:hAnsi="Times New Roman"/>
          <w:spacing w:val="22"/>
          <w:sz w:val="19"/>
        </w:rPr>
        <w:t> </w:t>
      </w:r>
      <w:r>
        <w:rPr>
          <w:rFonts w:ascii="Times New Roman" w:hAnsi="Times New Roman"/>
          <w:sz w:val="19"/>
        </w:rPr>
        <w:t>y</w:t>
      </w:r>
      <w:r>
        <w:rPr>
          <w:rFonts w:ascii="Times New Roman" w:hAnsi="Times New Roman"/>
          <w:spacing w:val="22"/>
          <w:sz w:val="19"/>
        </w:rPr>
        <w:t> </w:t>
      </w:r>
      <w:r>
        <w:rPr>
          <w:rFonts w:ascii="Times New Roman" w:hAnsi="Times New Roman"/>
          <w:sz w:val="19"/>
        </w:rPr>
        <w:t>otra,</w:t>
      </w:r>
      <w:r>
        <w:rPr>
          <w:rFonts w:ascii="Times New Roman" w:hAnsi="Times New Roman"/>
          <w:spacing w:val="22"/>
          <w:sz w:val="19"/>
        </w:rPr>
        <w:t> </w:t>
      </w:r>
      <w:r>
        <w:rPr>
          <w:rFonts w:ascii="Times New Roman" w:hAnsi="Times New Roman"/>
          <w:sz w:val="19"/>
        </w:rPr>
        <w:t>y</w:t>
      </w:r>
      <w:r>
        <w:rPr>
          <w:rFonts w:ascii="Times New Roman" w:hAnsi="Times New Roman"/>
          <w:spacing w:val="22"/>
          <w:sz w:val="19"/>
        </w:rPr>
        <w:t> </w:t>
      </w:r>
      <w:r>
        <w:rPr>
          <w:rFonts w:ascii="Times New Roman" w:hAnsi="Times New Roman"/>
          <w:sz w:val="19"/>
        </w:rPr>
        <w:t>comenzar</w:t>
      </w:r>
      <w:r>
        <w:rPr>
          <w:rFonts w:ascii="Times New Roman" w:hAnsi="Times New Roman"/>
          <w:spacing w:val="22"/>
          <w:sz w:val="19"/>
        </w:rPr>
        <w:t> </w:t>
      </w:r>
      <w:r>
        <w:rPr>
          <w:rFonts w:ascii="Times New Roman" w:hAnsi="Times New Roman"/>
          <w:sz w:val="19"/>
        </w:rPr>
        <w:t>a</w:t>
      </w:r>
      <w:r>
        <w:rPr>
          <w:rFonts w:ascii="Times New Roman" w:hAnsi="Times New Roman"/>
          <w:spacing w:val="22"/>
          <w:sz w:val="19"/>
        </w:rPr>
        <w:t> </w:t>
      </w:r>
      <w:r>
        <w:rPr>
          <w:rFonts w:ascii="Times New Roman" w:hAnsi="Times New Roman"/>
          <w:sz w:val="19"/>
        </w:rPr>
        <w:t>compararlas</w:t>
      </w:r>
      <w:r>
        <w:rPr>
          <w:rFonts w:ascii="Times New Roman" w:hAnsi="Times New Roman"/>
          <w:spacing w:val="22"/>
          <w:sz w:val="19"/>
        </w:rPr>
        <w:t> </w:t>
      </w:r>
      <w:r>
        <w:rPr>
          <w:rFonts w:ascii="Times New Roman" w:hAnsi="Times New Roman"/>
          <w:sz w:val="19"/>
        </w:rPr>
        <w:t>(430-431).</w:t>
      </w:r>
    </w:p>
    <w:p>
      <w:pPr>
        <w:pStyle w:val="BodyText"/>
        <w:spacing w:before="8"/>
        <w:rPr>
          <w:rFonts w:ascii="Times New Roman"/>
          <w:sz w:val="20"/>
        </w:rPr>
      </w:pPr>
    </w:p>
    <w:p>
      <w:pPr>
        <w:pStyle w:val="BodyText"/>
        <w:spacing w:line="242" w:lineRule="auto"/>
        <w:ind w:left="1553" w:right="1551"/>
        <w:jc w:val="both"/>
        <w:rPr>
          <w:rFonts w:ascii="Times New Roman" w:hAnsi="Times New Roman"/>
        </w:rPr>
      </w:pPr>
      <w:r>
        <w:rPr>
          <w:rFonts w:ascii="Times New Roman" w:hAnsi="Times New Roman"/>
        </w:rPr>
        <w:t>El naturalismo se expresó en el método de estudio comparativista, lo que le per- mitió resolver la delimitación de las diferencias entre las características de los seres y simultáneamente recobrar la unidad de los fenómenos observados. Las diferencias de opinión en la clasificación de la naturaleza por parte de Linneo</w:t>
      </w:r>
      <w:r>
        <w:rPr>
          <w:rFonts w:ascii="Times New Roman" w:hAnsi="Times New Roman"/>
          <w:position w:val="8"/>
          <w:sz w:val="15"/>
        </w:rPr>
        <w:t>7 </w:t>
      </w:r>
      <w:r>
        <w:rPr>
          <w:rFonts w:ascii="Times New Roman" w:hAnsi="Times New Roman"/>
        </w:rPr>
        <w:t>y</w:t>
      </w:r>
    </w:p>
    <w:p>
      <w:pPr>
        <w:pStyle w:val="BodyText"/>
        <w:rPr>
          <w:rFonts w:ascii="Times New Roman"/>
          <w:sz w:val="20"/>
        </w:rPr>
      </w:pPr>
    </w:p>
    <w:p>
      <w:pPr>
        <w:pStyle w:val="BodyText"/>
        <w:spacing w:before="2"/>
        <w:rPr>
          <w:rFonts w:ascii="Times New Roman"/>
          <w:sz w:val="26"/>
        </w:rPr>
      </w:pPr>
      <w:r>
        <w:rPr/>
        <w:pict>
          <v:line style="position:absolute;mso-position-horizontal-relative:page;mso-position-vertical-relative:paragraph;z-index:4000;mso-wrap-distance-left:0;mso-wrap-distance-right:0" from="77.692902pt,17.167850pt" to="162.731902pt,17.167850pt" stroked="true" strokeweight=".3pt" strokecolor="#000000">
            <w10:wrap type="topAndBottom"/>
          </v:line>
        </w:pict>
      </w:r>
    </w:p>
    <w:p>
      <w:pPr>
        <w:spacing w:line="271" w:lineRule="auto" w:before="62"/>
        <w:ind w:left="1553" w:right="1551" w:firstLine="0"/>
        <w:jc w:val="both"/>
        <w:rPr>
          <w:rFonts w:ascii="Times New Roman" w:hAnsi="Times New Roman"/>
          <w:sz w:val="17"/>
        </w:rPr>
      </w:pPr>
      <w:r>
        <w:rPr>
          <w:rFonts w:ascii="Times New Roman" w:hAnsi="Times New Roman"/>
          <w:w w:val="105"/>
          <w:sz w:val="17"/>
        </w:rPr>
        <w:t>incomparable</w:t>
      </w:r>
      <w:r>
        <w:rPr>
          <w:rFonts w:ascii="Times New Roman" w:hAnsi="Times New Roman"/>
          <w:spacing w:val="-10"/>
          <w:w w:val="105"/>
          <w:sz w:val="17"/>
        </w:rPr>
        <w:t> </w:t>
      </w:r>
      <w:r>
        <w:rPr>
          <w:rFonts w:ascii="Times New Roman" w:hAnsi="Times New Roman"/>
          <w:w w:val="105"/>
          <w:sz w:val="17"/>
        </w:rPr>
        <w:t>es</w:t>
      </w:r>
      <w:r>
        <w:rPr>
          <w:rFonts w:ascii="Times New Roman" w:hAnsi="Times New Roman"/>
          <w:spacing w:val="-10"/>
          <w:w w:val="105"/>
          <w:sz w:val="17"/>
        </w:rPr>
        <w:t> </w:t>
      </w:r>
      <w:r>
        <w:rPr>
          <w:rFonts w:ascii="Times New Roman" w:hAnsi="Times New Roman"/>
          <w:w w:val="105"/>
          <w:sz w:val="17"/>
        </w:rPr>
        <w:t>enteramente</w:t>
      </w:r>
      <w:r>
        <w:rPr>
          <w:rFonts w:ascii="Times New Roman" w:hAnsi="Times New Roman"/>
          <w:spacing w:val="-10"/>
          <w:w w:val="105"/>
          <w:sz w:val="17"/>
        </w:rPr>
        <w:t> </w:t>
      </w:r>
      <w:r>
        <w:rPr>
          <w:rFonts w:ascii="Times New Roman" w:hAnsi="Times New Roman"/>
          <w:w w:val="105"/>
          <w:sz w:val="17"/>
        </w:rPr>
        <w:t>incomprensible.</w:t>
      </w:r>
      <w:r>
        <w:rPr>
          <w:rFonts w:ascii="Times New Roman" w:hAnsi="Times New Roman"/>
          <w:spacing w:val="-10"/>
          <w:w w:val="105"/>
          <w:sz w:val="17"/>
        </w:rPr>
        <w:t> </w:t>
      </w:r>
      <w:r>
        <w:rPr>
          <w:rFonts w:ascii="Times New Roman" w:hAnsi="Times New Roman"/>
          <w:w w:val="105"/>
          <w:sz w:val="17"/>
        </w:rPr>
        <w:t>Dios</w:t>
      </w:r>
      <w:r>
        <w:rPr>
          <w:rFonts w:ascii="Times New Roman" w:hAnsi="Times New Roman"/>
          <w:spacing w:val="-10"/>
          <w:w w:val="105"/>
          <w:sz w:val="17"/>
        </w:rPr>
        <w:t> </w:t>
      </w:r>
      <w:r>
        <w:rPr>
          <w:rFonts w:ascii="Times New Roman" w:hAnsi="Times New Roman"/>
          <w:w w:val="105"/>
          <w:sz w:val="17"/>
        </w:rPr>
        <w:t>es</w:t>
      </w:r>
      <w:r>
        <w:rPr>
          <w:rFonts w:ascii="Times New Roman" w:hAnsi="Times New Roman"/>
          <w:spacing w:val="-10"/>
          <w:w w:val="105"/>
          <w:sz w:val="17"/>
        </w:rPr>
        <w:t> </w:t>
      </w:r>
      <w:r>
        <w:rPr>
          <w:rFonts w:ascii="Times New Roman" w:hAnsi="Times New Roman"/>
          <w:w w:val="105"/>
          <w:sz w:val="17"/>
        </w:rPr>
        <w:t>el</w:t>
      </w:r>
      <w:r>
        <w:rPr>
          <w:rFonts w:ascii="Times New Roman" w:hAnsi="Times New Roman"/>
          <w:spacing w:val="-10"/>
          <w:w w:val="105"/>
          <w:sz w:val="17"/>
        </w:rPr>
        <w:t> </w:t>
      </w:r>
      <w:r>
        <w:rPr>
          <w:rFonts w:ascii="Times New Roman" w:hAnsi="Times New Roman"/>
          <w:w w:val="105"/>
          <w:sz w:val="17"/>
        </w:rPr>
        <w:t>ejemplo</w:t>
      </w:r>
      <w:r>
        <w:rPr>
          <w:rFonts w:ascii="Times New Roman" w:hAnsi="Times New Roman"/>
          <w:spacing w:val="-10"/>
          <w:w w:val="105"/>
          <w:sz w:val="17"/>
        </w:rPr>
        <w:t> </w:t>
      </w:r>
      <w:r>
        <w:rPr>
          <w:rFonts w:ascii="Times New Roman" w:hAnsi="Times New Roman"/>
          <w:w w:val="105"/>
          <w:sz w:val="17"/>
        </w:rPr>
        <w:t>que</w:t>
      </w:r>
      <w:r>
        <w:rPr>
          <w:rFonts w:ascii="Times New Roman" w:hAnsi="Times New Roman"/>
          <w:spacing w:val="-10"/>
          <w:w w:val="105"/>
          <w:sz w:val="17"/>
        </w:rPr>
        <w:t> </w:t>
      </w:r>
      <w:r>
        <w:rPr>
          <w:rFonts w:ascii="Times New Roman" w:hAnsi="Times New Roman"/>
          <w:w w:val="105"/>
          <w:sz w:val="17"/>
        </w:rPr>
        <w:t>podemos</w:t>
      </w:r>
      <w:r>
        <w:rPr>
          <w:rFonts w:ascii="Times New Roman" w:hAnsi="Times New Roman"/>
          <w:spacing w:val="-10"/>
          <w:w w:val="105"/>
          <w:sz w:val="17"/>
        </w:rPr>
        <w:t> </w:t>
      </w:r>
      <w:r>
        <w:rPr>
          <w:rFonts w:ascii="Times New Roman" w:hAnsi="Times New Roman"/>
          <w:w w:val="105"/>
          <w:sz w:val="17"/>
        </w:rPr>
        <w:t>dar</w:t>
      </w:r>
      <w:r>
        <w:rPr>
          <w:rFonts w:ascii="Times New Roman" w:hAnsi="Times New Roman"/>
          <w:spacing w:val="-10"/>
          <w:w w:val="105"/>
          <w:sz w:val="17"/>
        </w:rPr>
        <w:t> </w:t>
      </w:r>
      <w:r>
        <w:rPr>
          <w:rFonts w:ascii="Times New Roman" w:hAnsi="Times New Roman"/>
          <w:w w:val="105"/>
          <w:sz w:val="17"/>
        </w:rPr>
        <w:t>aquí,</w:t>
      </w:r>
      <w:r>
        <w:rPr>
          <w:rFonts w:ascii="Times New Roman" w:hAnsi="Times New Roman"/>
          <w:spacing w:val="-10"/>
          <w:w w:val="105"/>
          <w:sz w:val="17"/>
        </w:rPr>
        <w:t> </w:t>
      </w:r>
      <w:r>
        <w:rPr>
          <w:rFonts w:ascii="Times New Roman" w:hAnsi="Times New Roman"/>
          <w:w w:val="105"/>
          <w:sz w:val="17"/>
        </w:rPr>
        <w:t>él</w:t>
      </w:r>
      <w:r>
        <w:rPr>
          <w:rFonts w:ascii="Times New Roman" w:hAnsi="Times New Roman"/>
          <w:spacing w:val="-10"/>
          <w:w w:val="105"/>
          <w:sz w:val="17"/>
        </w:rPr>
        <w:t> </w:t>
      </w:r>
      <w:r>
        <w:rPr>
          <w:rFonts w:ascii="Times New Roman" w:hAnsi="Times New Roman"/>
          <w:w w:val="105"/>
          <w:sz w:val="17"/>
        </w:rPr>
        <w:t>no</w:t>
      </w:r>
      <w:r>
        <w:rPr>
          <w:rFonts w:ascii="Times New Roman" w:hAnsi="Times New Roman"/>
          <w:spacing w:val="-10"/>
          <w:w w:val="105"/>
          <w:sz w:val="17"/>
        </w:rPr>
        <w:t> </w:t>
      </w:r>
      <w:r>
        <w:rPr>
          <w:rFonts w:ascii="Times New Roman" w:hAnsi="Times New Roman"/>
          <w:w w:val="105"/>
          <w:sz w:val="17"/>
        </w:rPr>
        <w:t>puede ser comprendido, porque él no puede ser comparado; pero todo lo que es susceptible de compara- ción,</w:t>
      </w:r>
      <w:r>
        <w:rPr>
          <w:rFonts w:ascii="Times New Roman" w:hAnsi="Times New Roman"/>
          <w:spacing w:val="-14"/>
          <w:w w:val="105"/>
          <w:sz w:val="17"/>
        </w:rPr>
        <w:t> </w:t>
      </w:r>
      <w:r>
        <w:rPr>
          <w:rFonts w:ascii="Times New Roman" w:hAnsi="Times New Roman"/>
          <w:w w:val="105"/>
          <w:sz w:val="17"/>
        </w:rPr>
        <w:t>todo</w:t>
      </w:r>
      <w:r>
        <w:rPr>
          <w:rFonts w:ascii="Times New Roman" w:hAnsi="Times New Roman"/>
          <w:spacing w:val="-13"/>
          <w:w w:val="105"/>
          <w:sz w:val="17"/>
        </w:rPr>
        <w:t> </w:t>
      </w:r>
      <w:r>
        <w:rPr>
          <w:rFonts w:ascii="Times New Roman" w:hAnsi="Times New Roman"/>
          <w:w w:val="105"/>
          <w:sz w:val="17"/>
        </w:rPr>
        <w:t>lo</w:t>
      </w:r>
      <w:r>
        <w:rPr>
          <w:rFonts w:ascii="Times New Roman" w:hAnsi="Times New Roman"/>
          <w:spacing w:val="-13"/>
          <w:w w:val="105"/>
          <w:sz w:val="17"/>
        </w:rPr>
        <w:t> </w:t>
      </w:r>
      <w:r>
        <w:rPr>
          <w:rFonts w:ascii="Times New Roman" w:hAnsi="Times New Roman"/>
          <w:w w:val="105"/>
          <w:sz w:val="17"/>
        </w:rPr>
        <w:t>que</w:t>
      </w:r>
      <w:r>
        <w:rPr>
          <w:rFonts w:ascii="Times New Roman" w:hAnsi="Times New Roman"/>
          <w:spacing w:val="-13"/>
          <w:w w:val="105"/>
          <w:sz w:val="17"/>
        </w:rPr>
        <w:t> </w:t>
      </w:r>
      <w:r>
        <w:rPr>
          <w:rFonts w:ascii="Times New Roman" w:hAnsi="Times New Roman"/>
          <w:w w:val="105"/>
          <w:sz w:val="17"/>
        </w:rPr>
        <w:t>podemos</w:t>
      </w:r>
      <w:r>
        <w:rPr>
          <w:rFonts w:ascii="Times New Roman" w:hAnsi="Times New Roman"/>
          <w:spacing w:val="-13"/>
          <w:w w:val="105"/>
          <w:sz w:val="17"/>
        </w:rPr>
        <w:t> </w:t>
      </w:r>
      <w:r>
        <w:rPr>
          <w:rFonts w:ascii="Times New Roman" w:hAnsi="Times New Roman"/>
          <w:w w:val="105"/>
          <w:sz w:val="17"/>
        </w:rPr>
        <w:t>percibir</w:t>
      </w:r>
      <w:r>
        <w:rPr>
          <w:rFonts w:ascii="Times New Roman" w:hAnsi="Times New Roman"/>
          <w:spacing w:val="-14"/>
          <w:w w:val="105"/>
          <w:sz w:val="17"/>
        </w:rPr>
        <w:t> </w:t>
      </w:r>
      <w:r>
        <w:rPr>
          <w:rFonts w:ascii="Times New Roman" w:hAnsi="Times New Roman"/>
          <w:w w:val="105"/>
          <w:sz w:val="17"/>
        </w:rPr>
        <w:t>por</w:t>
      </w:r>
      <w:r>
        <w:rPr>
          <w:rFonts w:ascii="Times New Roman" w:hAnsi="Times New Roman"/>
          <w:spacing w:val="-13"/>
          <w:w w:val="105"/>
          <w:sz w:val="17"/>
        </w:rPr>
        <w:t> </w:t>
      </w:r>
      <w:r>
        <w:rPr>
          <w:rFonts w:ascii="Times New Roman" w:hAnsi="Times New Roman"/>
          <w:w w:val="105"/>
          <w:sz w:val="17"/>
        </w:rPr>
        <w:t>vías</w:t>
      </w:r>
      <w:r>
        <w:rPr>
          <w:rFonts w:ascii="Times New Roman" w:hAnsi="Times New Roman"/>
          <w:spacing w:val="-14"/>
          <w:w w:val="105"/>
          <w:sz w:val="17"/>
        </w:rPr>
        <w:t> </w:t>
      </w:r>
      <w:r>
        <w:rPr>
          <w:rFonts w:ascii="Times New Roman" w:hAnsi="Times New Roman"/>
          <w:w w:val="105"/>
          <w:sz w:val="17"/>
        </w:rPr>
        <w:t>diferentes,</w:t>
      </w:r>
      <w:r>
        <w:rPr>
          <w:rFonts w:ascii="Times New Roman" w:hAnsi="Times New Roman"/>
          <w:spacing w:val="-13"/>
          <w:w w:val="105"/>
          <w:sz w:val="17"/>
        </w:rPr>
        <w:t> </w:t>
      </w:r>
      <w:r>
        <w:rPr>
          <w:rFonts w:ascii="Times New Roman" w:hAnsi="Times New Roman"/>
          <w:w w:val="105"/>
          <w:sz w:val="17"/>
        </w:rPr>
        <w:t>todo</w:t>
      </w:r>
      <w:r>
        <w:rPr>
          <w:rFonts w:ascii="Times New Roman" w:hAnsi="Times New Roman"/>
          <w:spacing w:val="-13"/>
          <w:w w:val="105"/>
          <w:sz w:val="17"/>
        </w:rPr>
        <w:t> </w:t>
      </w:r>
      <w:r>
        <w:rPr>
          <w:rFonts w:ascii="Times New Roman" w:hAnsi="Times New Roman"/>
          <w:w w:val="105"/>
          <w:sz w:val="17"/>
        </w:rPr>
        <w:t>lo</w:t>
      </w:r>
      <w:r>
        <w:rPr>
          <w:rFonts w:ascii="Times New Roman" w:hAnsi="Times New Roman"/>
          <w:spacing w:val="-13"/>
          <w:w w:val="105"/>
          <w:sz w:val="17"/>
        </w:rPr>
        <w:t> </w:t>
      </w:r>
      <w:r>
        <w:rPr>
          <w:rFonts w:ascii="Times New Roman" w:hAnsi="Times New Roman"/>
          <w:w w:val="105"/>
          <w:sz w:val="17"/>
        </w:rPr>
        <w:t>que</w:t>
      </w:r>
      <w:r>
        <w:rPr>
          <w:rFonts w:ascii="Times New Roman" w:hAnsi="Times New Roman"/>
          <w:spacing w:val="-13"/>
          <w:w w:val="105"/>
          <w:sz w:val="17"/>
        </w:rPr>
        <w:t> </w:t>
      </w:r>
      <w:r>
        <w:rPr>
          <w:rFonts w:ascii="Times New Roman" w:hAnsi="Times New Roman"/>
          <w:w w:val="105"/>
          <w:sz w:val="17"/>
        </w:rPr>
        <w:t>podemos</w:t>
      </w:r>
      <w:r>
        <w:rPr>
          <w:rFonts w:ascii="Times New Roman" w:hAnsi="Times New Roman"/>
          <w:spacing w:val="-13"/>
          <w:w w:val="105"/>
          <w:sz w:val="17"/>
        </w:rPr>
        <w:t> </w:t>
      </w:r>
      <w:r>
        <w:rPr>
          <w:rFonts w:ascii="Times New Roman" w:hAnsi="Times New Roman"/>
          <w:w w:val="105"/>
          <w:sz w:val="17"/>
        </w:rPr>
        <w:t>considerar</w:t>
      </w:r>
      <w:r>
        <w:rPr>
          <w:rFonts w:ascii="Times New Roman" w:hAnsi="Times New Roman"/>
          <w:spacing w:val="-13"/>
          <w:w w:val="105"/>
          <w:sz w:val="17"/>
        </w:rPr>
        <w:t> </w:t>
      </w:r>
      <w:r>
        <w:rPr>
          <w:rFonts w:ascii="Times New Roman" w:hAnsi="Times New Roman"/>
          <w:w w:val="105"/>
          <w:sz w:val="17"/>
        </w:rPr>
        <w:t>relativamente puede ser ejemplo de estimulación de nuestros conocimientos, mientras tengamos más sujetos de comparación,</w:t>
      </w:r>
      <w:r>
        <w:rPr>
          <w:rFonts w:ascii="Times New Roman" w:hAnsi="Times New Roman"/>
          <w:spacing w:val="-11"/>
          <w:w w:val="105"/>
          <w:sz w:val="17"/>
        </w:rPr>
        <w:t> </w:t>
      </w:r>
      <w:r>
        <w:rPr>
          <w:rFonts w:ascii="Times New Roman" w:hAnsi="Times New Roman"/>
          <w:w w:val="105"/>
          <w:sz w:val="17"/>
        </w:rPr>
        <w:t>de</w:t>
      </w:r>
      <w:r>
        <w:rPr>
          <w:rFonts w:ascii="Times New Roman" w:hAnsi="Times New Roman"/>
          <w:spacing w:val="-10"/>
          <w:w w:val="105"/>
          <w:sz w:val="17"/>
        </w:rPr>
        <w:t> </w:t>
      </w:r>
      <w:r>
        <w:rPr>
          <w:rFonts w:ascii="Times New Roman" w:hAnsi="Times New Roman"/>
          <w:w w:val="105"/>
          <w:sz w:val="17"/>
        </w:rPr>
        <w:t>lados</w:t>
      </w:r>
      <w:r>
        <w:rPr>
          <w:rFonts w:ascii="Times New Roman" w:hAnsi="Times New Roman"/>
          <w:spacing w:val="-10"/>
          <w:w w:val="105"/>
          <w:sz w:val="17"/>
        </w:rPr>
        <w:t> </w:t>
      </w:r>
      <w:r>
        <w:rPr>
          <w:rFonts w:ascii="Times New Roman" w:hAnsi="Times New Roman"/>
          <w:w w:val="105"/>
          <w:sz w:val="17"/>
        </w:rPr>
        <w:t>diferentes,</w:t>
      </w:r>
      <w:r>
        <w:rPr>
          <w:rFonts w:ascii="Times New Roman" w:hAnsi="Times New Roman"/>
          <w:spacing w:val="-10"/>
          <w:w w:val="105"/>
          <w:sz w:val="17"/>
        </w:rPr>
        <w:t> </w:t>
      </w:r>
      <w:r>
        <w:rPr>
          <w:rFonts w:ascii="Times New Roman" w:hAnsi="Times New Roman"/>
          <w:w w:val="105"/>
          <w:sz w:val="17"/>
        </w:rPr>
        <w:t>de</w:t>
      </w:r>
      <w:r>
        <w:rPr>
          <w:rFonts w:ascii="Times New Roman" w:hAnsi="Times New Roman"/>
          <w:spacing w:val="-10"/>
          <w:w w:val="105"/>
          <w:sz w:val="17"/>
        </w:rPr>
        <w:t> </w:t>
      </w:r>
      <w:r>
        <w:rPr>
          <w:rFonts w:ascii="Times New Roman" w:hAnsi="Times New Roman"/>
          <w:w w:val="105"/>
          <w:sz w:val="17"/>
        </w:rPr>
        <w:t>puntos</w:t>
      </w:r>
      <w:r>
        <w:rPr>
          <w:rFonts w:ascii="Times New Roman" w:hAnsi="Times New Roman"/>
          <w:spacing w:val="-10"/>
          <w:w w:val="105"/>
          <w:sz w:val="17"/>
        </w:rPr>
        <w:t> </w:t>
      </w:r>
      <w:r>
        <w:rPr>
          <w:rFonts w:ascii="Times New Roman" w:hAnsi="Times New Roman"/>
          <w:w w:val="105"/>
          <w:sz w:val="17"/>
        </w:rPr>
        <w:t>particulares</w:t>
      </w:r>
      <w:r>
        <w:rPr>
          <w:rFonts w:ascii="Times New Roman" w:hAnsi="Times New Roman"/>
          <w:spacing w:val="-10"/>
          <w:w w:val="105"/>
          <w:sz w:val="17"/>
        </w:rPr>
        <w:t> </w:t>
      </w:r>
      <w:r>
        <w:rPr>
          <w:rFonts w:ascii="Times New Roman" w:hAnsi="Times New Roman"/>
          <w:w w:val="105"/>
          <w:sz w:val="17"/>
        </w:rPr>
        <w:t>bajo</w:t>
      </w:r>
      <w:r>
        <w:rPr>
          <w:rFonts w:ascii="Times New Roman" w:hAnsi="Times New Roman"/>
          <w:spacing w:val="-10"/>
          <w:w w:val="105"/>
          <w:sz w:val="17"/>
        </w:rPr>
        <w:t> </w:t>
      </w:r>
      <w:r>
        <w:rPr>
          <w:rFonts w:ascii="Times New Roman" w:hAnsi="Times New Roman"/>
          <w:w w:val="105"/>
          <w:sz w:val="17"/>
        </w:rPr>
        <w:t>los</w:t>
      </w:r>
      <w:r>
        <w:rPr>
          <w:rFonts w:ascii="Times New Roman" w:hAnsi="Times New Roman"/>
          <w:spacing w:val="-10"/>
          <w:w w:val="105"/>
          <w:sz w:val="17"/>
        </w:rPr>
        <w:t> </w:t>
      </w:r>
      <w:r>
        <w:rPr>
          <w:rFonts w:ascii="Times New Roman" w:hAnsi="Times New Roman"/>
          <w:w w:val="105"/>
          <w:sz w:val="17"/>
        </w:rPr>
        <w:t>cuales</w:t>
      </w:r>
      <w:r>
        <w:rPr>
          <w:rFonts w:ascii="Times New Roman" w:hAnsi="Times New Roman"/>
          <w:spacing w:val="-10"/>
          <w:w w:val="105"/>
          <w:sz w:val="17"/>
        </w:rPr>
        <w:t> </w:t>
      </w:r>
      <w:r>
        <w:rPr>
          <w:rFonts w:ascii="Times New Roman" w:hAnsi="Times New Roman"/>
          <w:w w:val="105"/>
          <w:sz w:val="17"/>
        </w:rPr>
        <w:t>podamos</w:t>
      </w:r>
      <w:r>
        <w:rPr>
          <w:rFonts w:ascii="Times New Roman" w:hAnsi="Times New Roman"/>
          <w:spacing w:val="-10"/>
          <w:w w:val="105"/>
          <w:sz w:val="17"/>
        </w:rPr>
        <w:t> </w:t>
      </w:r>
      <w:r>
        <w:rPr>
          <w:rFonts w:ascii="Times New Roman" w:hAnsi="Times New Roman"/>
          <w:w w:val="105"/>
          <w:sz w:val="17"/>
        </w:rPr>
        <w:t>vislumbrar</w:t>
      </w:r>
      <w:r>
        <w:rPr>
          <w:rFonts w:ascii="Times New Roman" w:hAnsi="Times New Roman"/>
          <w:spacing w:val="-11"/>
          <w:w w:val="105"/>
          <w:sz w:val="17"/>
        </w:rPr>
        <w:t> </w:t>
      </w:r>
      <w:r>
        <w:rPr>
          <w:rFonts w:ascii="Times New Roman" w:hAnsi="Times New Roman"/>
          <w:w w:val="105"/>
          <w:sz w:val="17"/>
        </w:rPr>
        <w:t>nuestro objeto,</w:t>
      </w:r>
      <w:r>
        <w:rPr>
          <w:rFonts w:ascii="Times New Roman" w:hAnsi="Times New Roman"/>
          <w:spacing w:val="-14"/>
          <w:w w:val="105"/>
          <w:sz w:val="17"/>
        </w:rPr>
        <w:t> </w:t>
      </w:r>
      <w:r>
        <w:rPr>
          <w:rFonts w:ascii="Times New Roman" w:hAnsi="Times New Roman"/>
          <w:w w:val="105"/>
          <w:sz w:val="17"/>
        </w:rPr>
        <w:t>tendremos</w:t>
      </w:r>
      <w:r>
        <w:rPr>
          <w:rFonts w:ascii="Times New Roman" w:hAnsi="Times New Roman"/>
          <w:spacing w:val="-13"/>
          <w:w w:val="105"/>
          <w:sz w:val="17"/>
        </w:rPr>
        <w:t> </w:t>
      </w:r>
      <w:r>
        <w:rPr>
          <w:rFonts w:ascii="Times New Roman" w:hAnsi="Times New Roman"/>
          <w:w w:val="105"/>
          <w:sz w:val="17"/>
        </w:rPr>
        <w:t>más</w:t>
      </w:r>
      <w:r>
        <w:rPr>
          <w:rFonts w:ascii="Times New Roman" w:hAnsi="Times New Roman"/>
          <w:spacing w:val="-14"/>
          <w:w w:val="105"/>
          <w:sz w:val="17"/>
        </w:rPr>
        <w:t> </w:t>
      </w:r>
      <w:r>
        <w:rPr>
          <w:rFonts w:ascii="Times New Roman" w:hAnsi="Times New Roman"/>
          <w:w w:val="105"/>
          <w:sz w:val="17"/>
        </w:rPr>
        <w:t>medios</w:t>
      </w:r>
      <w:r>
        <w:rPr>
          <w:rFonts w:ascii="Times New Roman" w:hAnsi="Times New Roman"/>
          <w:spacing w:val="-14"/>
          <w:w w:val="105"/>
          <w:sz w:val="17"/>
        </w:rPr>
        <w:t> </w:t>
      </w:r>
      <w:r>
        <w:rPr>
          <w:rFonts w:ascii="Times New Roman" w:hAnsi="Times New Roman"/>
          <w:w w:val="105"/>
          <w:sz w:val="17"/>
        </w:rPr>
        <w:t>para</w:t>
      </w:r>
      <w:r>
        <w:rPr>
          <w:rFonts w:ascii="Times New Roman" w:hAnsi="Times New Roman"/>
          <w:spacing w:val="-14"/>
          <w:w w:val="105"/>
          <w:sz w:val="17"/>
        </w:rPr>
        <w:t> </w:t>
      </w:r>
      <w:r>
        <w:rPr>
          <w:rFonts w:ascii="Times New Roman" w:hAnsi="Times New Roman"/>
          <w:w w:val="105"/>
          <w:sz w:val="17"/>
        </w:rPr>
        <w:t>conocerlo</w:t>
      </w:r>
      <w:r>
        <w:rPr>
          <w:rFonts w:ascii="Times New Roman" w:hAnsi="Times New Roman"/>
          <w:spacing w:val="-14"/>
          <w:w w:val="105"/>
          <w:sz w:val="17"/>
        </w:rPr>
        <w:t> </w:t>
      </w:r>
      <w:r>
        <w:rPr>
          <w:rFonts w:ascii="Times New Roman" w:hAnsi="Times New Roman"/>
          <w:w w:val="105"/>
          <w:sz w:val="17"/>
        </w:rPr>
        <w:t>y</w:t>
      </w:r>
      <w:r>
        <w:rPr>
          <w:rFonts w:ascii="Times New Roman" w:hAnsi="Times New Roman"/>
          <w:spacing w:val="-14"/>
          <w:w w:val="105"/>
          <w:sz w:val="17"/>
        </w:rPr>
        <w:t> </w:t>
      </w:r>
      <w:r>
        <w:rPr>
          <w:rFonts w:ascii="Times New Roman" w:hAnsi="Times New Roman"/>
          <w:w w:val="105"/>
          <w:sz w:val="17"/>
        </w:rPr>
        <w:t>facilidad</w:t>
      </w:r>
      <w:r>
        <w:rPr>
          <w:rFonts w:ascii="Times New Roman" w:hAnsi="Times New Roman"/>
          <w:spacing w:val="-14"/>
          <w:w w:val="105"/>
          <w:sz w:val="17"/>
        </w:rPr>
        <w:t> </w:t>
      </w:r>
      <w:r>
        <w:rPr>
          <w:rFonts w:ascii="Times New Roman" w:hAnsi="Times New Roman"/>
          <w:w w:val="105"/>
          <w:sz w:val="17"/>
        </w:rPr>
        <w:t>de</w:t>
      </w:r>
      <w:r>
        <w:rPr>
          <w:rFonts w:ascii="Times New Roman" w:hAnsi="Times New Roman"/>
          <w:spacing w:val="-14"/>
          <w:w w:val="105"/>
          <w:sz w:val="17"/>
        </w:rPr>
        <w:t> </w:t>
      </w:r>
      <w:r>
        <w:rPr>
          <w:rFonts w:ascii="Times New Roman" w:hAnsi="Times New Roman"/>
          <w:w w:val="105"/>
          <w:sz w:val="17"/>
        </w:rPr>
        <w:t>reunir</w:t>
      </w:r>
      <w:r>
        <w:rPr>
          <w:rFonts w:ascii="Times New Roman" w:hAnsi="Times New Roman"/>
          <w:spacing w:val="-14"/>
          <w:w w:val="105"/>
          <w:sz w:val="17"/>
        </w:rPr>
        <w:t> </w:t>
      </w:r>
      <w:r>
        <w:rPr>
          <w:rFonts w:ascii="Times New Roman" w:hAnsi="Times New Roman"/>
          <w:w w:val="105"/>
          <w:sz w:val="17"/>
        </w:rPr>
        <w:t>las</w:t>
      </w:r>
      <w:r>
        <w:rPr>
          <w:rFonts w:ascii="Times New Roman" w:hAnsi="Times New Roman"/>
          <w:spacing w:val="-14"/>
          <w:w w:val="105"/>
          <w:sz w:val="17"/>
        </w:rPr>
        <w:t> </w:t>
      </w:r>
      <w:r>
        <w:rPr>
          <w:rFonts w:ascii="Times New Roman" w:hAnsi="Times New Roman"/>
          <w:w w:val="105"/>
          <w:sz w:val="17"/>
        </w:rPr>
        <w:t>ideas</w:t>
      </w:r>
      <w:r>
        <w:rPr>
          <w:rFonts w:ascii="Times New Roman" w:hAnsi="Times New Roman"/>
          <w:spacing w:val="-13"/>
          <w:w w:val="105"/>
          <w:sz w:val="17"/>
        </w:rPr>
        <w:t> </w:t>
      </w:r>
      <w:r>
        <w:rPr>
          <w:rFonts w:ascii="Times New Roman" w:hAnsi="Times New Roman"/>
          <w:w w:val="105"/>
          <w:sz w:val="17"/>
        </w:rPr>
        <w:t>sobre</w:t>
      </w:r>
      <w:r>
        <w:rPr>
          <w:rFonts w:ascii="Times New Roman" w:hAnsi="Times New Roman"/>
          <w:spacing w:val="-14"/>
          <w:w w:val="105"/>
          <w:sz w:val="17"/>
        </w:rPr>
        <w:t> </w:t>
      </w:r>
      <w:r>
        <w:rPr>
          <w:rFonts w:ascii="Times New Roman" w:hAnsi="Times New Roman"/>
          <w:w w:val="105"/>
          <w:sz w:val="17"/>
        </w:rPr>
        <w:t>las</w:t>
      </w:r>
      <w:r>
        <w:rPr>
          <w:rFonts w:ascii="Times New Roman" w:hAnsi="Times New Roman"/>
          <w:spacing w:val="-14"/>
          <w:w w:val="105"/>
          <w:sz w:val="17"/>
        </w:rPr>
        <w:t> </w:t>
      </w:r>
      <w:r>
        <w:rPr>
          <w:rFonts w:ascii="Times New Roman" w:hAnsi="Times New Roman"/>
          <w:w w:val="105"/>
          <w:sz w:val="17"/>
        </w:rPr>
        <w:t>cuales</w:t>
      </w:r>
      <w:r>
        <w:rPr>
          <w:rFonts w:ascii="Times New Roman" w:hAnsi="Times New Roman"/>
          <w:spacing w:val="-14"/>
          <w:w w:val="105"/>
          <w:sz w:val="17"/>
        </w:rPr>
        <w:t> </w:t>
      </w:r>
      <w:r>
        <w:rPr>
          <w:rFonts w:ascii="Times New Roman" w:hAnsi="Times New Roman"/>
          <w:w w:val="105"/>
          <w:sz w:val="17"/>
        </w:rPr>
        <w:t>debemos fundar</w:t>
      </w:r>
      <w:r>
        <w:rPr>
          <w:rFonts w:ascii="Times New Roman" w:hAnsi="Times New Roman"/>
          <w:spacing w:val="-10"/>
          <w:w w:val="105"/>
          <w:sz w:val="17"/>
        </w:rPr>
        <w:t> </w:t>
      </w:r>
      <w:r>
        <w:rPr>
          <w:rFonts w:ascii="Times New Roman" w:hAnsi="Times New Roman"/>
          <w:w w:val="105"/>
          <w:sz w:val="17"/>
        </w:rPr>
        <w:t>nuestro</w:t>
      </w:r>
      <w:r>
        <w:rPr>
          <w:rFonts w:ascii="Times New Roman" w:hAnsi="Times New Roman"/>
          <w:spacing w:val="-10"/>
          <w:w w:val="105"/>
          <w:sz w:val="17"/>
        </w:rPr>
        <w:t> </w:t>
      </w:r>
      <w:r>
        <w:rPr>
          <w:rFonts w:ascii="Times New Roman" w:hAnsi="Times New Roman"/>
          <w:w w:val="105"/>
          <w:sz w:val="17"/>
        </w:rPr>
        <w:t>juicio”</w:t>
      </w:r>
      <w:r>
        <w:rPr>
          <w:rFonts w:ascii="Times New Roman" w:hAnsi="Times New Roman"/>
          <w:spacing w:val="-10"/>
          <w:w w:val="105"/>
          <w:sz w:val="17"/>
        </w:rPr>
        <w:t> </w:t>
      </w:r>
      <w:r>
        <w:rPr>
          <w:rFonts w:ascii="Times New Roman" w:hAnsi="Times New Roman"/>
          <w:w w:val="105"/>
          <w:sz w:val="17"/>
        </w:rPr>
        <w:t>(1749,</w:t>
      </w:r>
      <w:r>
        <w:rPr>
          <w:rFonts w:ascii="Times New Roman" w:hAnsi="Times New Roman"/>
          <w:spacing w:val="-10"/>
          <w:w w:val="105"/>
          <w:sz w:val="17"/>
        </w:rPr>
        <w:t> </w:t>
      </w:r>
      <w:r>
        <w:rPr>
          <w:rFonts w:ascii="Times New Roman" w:hAnsi="Times New Roman"/>
          <w:spacing w:val="-12"/>
          <w:w w:val="105"/>
          <w:sz w:val="17"/>
        </w:rPr>
        <w:t>T.</w:t>
      </w:r>
      <w:r>
        <w:rPr>
          <w:rFonts w:ascii="Times New Roman" w:hAnsi="Times New Roman"/>
          <w:spacing w:val="-10"/>
          <w:w w:val="105"/>
          <w:sz w:val="17"/>
        </w:rPr>
        <w:t> </w:t>
      </w:r>
      <w:r>
        <w:rPr>
          <w:rFonts w:ascii="Times New Roman" w:hAnsi="Times New Roman"/>
          <w:w w:val="105"/>
          <w:sz w:val="17"/>
        </w:rPr>
        <w:t>II:</w:t>
      </w:r>
      <w:r>
        <w:rPr>
          <w:rFonts w:ascii="Times New Roman" w:hAnsi="Times New Roman"/>
          <w:spacing w:val="-10"/>
          <w:w w:val="105"/>
          <w:sz w:val="17"/>
        </w:rPr>
        <w:t> </w:t>
      </w:r>
      <w:r>
        <w:rPr>
          <w:rFonts w:ascii="Times New Roman" w:hAnsi="Times New Roman"/>
          <w:w w:val="105"/>
          <w:sz w:val="17"/>
        </w:rPr>
        <w:t>431).</w:t>
      </w:r>
    </w:p>
    <w:p>
      <w:pPr>
        <w:spacing w:line="196" w:lineRule="exact" w:before="0"/>
        <w:ind w:left="1837" w:right="0" w:firstLine="0"/>
        <w:jc w:val="both"/>
        <w:rPr>
          <w:rFonts w:ascii="Times New Roman" w:hAnsi="Times New Roman"/>
          <w:sz w:val="17"/>
        </w:rPr>
      </w:pPr>
      <w:r>
        <w:rPr>
          <w:rFonts w:ascii="Times New Roman" w:hAnsi="Times New Roman"/>
          <w:w w:val="105"/>
          <w:position w:val="6"/>
          <w:sz w:val="12"/>
        </w:rPr>
        <w:t>7 </w:t>
      </w:r>
      <w:r>
        <w:rPr>
          <w:rFonts w:ascii="Times New Roman" w:hAnsi="Times New Roman"/>
          <w:w w:val="105"/>
          <w:sz w:val="17"/>
        </w:rPr>
        <w:t>Taxonomía que en, el caso de Linneo, tomó la forma sistemático-binomial (Linneo, 1740), ade-</w:t>
      </w:r>
    </w:p>
    <w:p>
      <w:pPr>
        <w:spacing w:before="24"/>
        <w:ind w:left="1553" w:right="0" w:firstLine="0"/>
        <w:jc w:val="both"/>
        <w:rPr>
          <w:rFonts w:ascii="Times New Roman" w:hAnsi="Times New Roman"/>
          <w:sz w:val="17"/>
        </w:rPr>
      </w:pPr>
      <w:r>
        <w:rPr>
          <w:rFonts w:ascii="Times New Roman" w:hAnsi="Times New Roman"/>
          <w:w w:val="105"/>
          <w:sz w:val="17"/>
        </w:rPr>
        <w:t>más de que empleaba el latín como parte de su nomenclatura.</w:t>
      </w:r>
    </w:p>
    <w:p>
      <w:pPr>
        <w:spacing w:after="0"/>
        <w:jc w:val="both"/>
        <w:rPr>
          <w:rFonts w:ascii="Times New Roman" w:hAnsi="Times New Roman"/>
          <w:sz w:val="17"/>
        </w:rPr>
        <w:sectPr>
          <w:footerReference w:type="default" r:id="rId51"/>
          <w:pgSz w:w="10200" w:h="13600"/>
          <w:pgMar w:footer="223" w:header="0"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8442" w:val="left" w:leader="none"/>
        </w:tabs>
        <w:spacing w:before="76"/>
        <w:ind w:left="1553" w:right="1409" w:firstLine="2220"/>
        <w:jc w:val="left"/>
        <w:rPr>
          <w:rFonts w:ascii="Times New Roman" w:hAnsi="Times New Roman"/>
          <w:sz w:val="19"/>
        </w:rPr>
      </w:pPr>
      <w:r>
        <w:rPr/>
        <w:pict>
          <v:line style="position:absolute;mso-position-horizontal-relative:page;mso-position-vertical-relative:paragraph;z-index:4144" from="15pt,-30.890263pt" to="0pt,-30.890263pt" stroked="true" strokeweight=".25pt" strokecolor="#000000">
            <w10:wrap type="none"/>
          </v:line>
        </w:pict>
      </w:r>
      <w:r>
        <w:rPr/>
        <w:pict>
          <v:line style="position:absolute;mso-position-horizontal-relative:page;mso-position-vertical-relative:paragraph;z-index:4168" from="494.71701pt,-30.890263pt" to="509.71701pt,-30.890263pt" stroked="true" strokeweight=".25pt" strokecolor="#000000">
            <w10:wrap type="none"/>
          </v:line>
        </w:pict>
      </w:r>
      <w:r>
        <w:rPr/>
        <w:pict>
          <v:line style="position:absolute;mso-position-horizontal-relative:page;mso-position-vertical-relative:paragraph;z-index:4192" from="21pt,-36.890263pt" to="21pt,-51.890263pt" stroked="true" strokeweight=".25pt" strokecolor="#000000">
            <w10:wrap type="none"/>
          </v:line>
        </w:pict>
      </w:r>
      <w:r>
        <w:rPr/>
        <w:pict>
          <v:line style="position:absolute;mso-position-horizontal-relative:page;mso-position-vertical-relative:paragraph;z-index:4216" from="488.71701pt,-36.890263pt" to="488.71701pt,-51.890263pt" stroked="true" strokeweight=".25pt" strokecolor="#000000">
            <w10:wrap type="none"/>
          </v:line>
        </w:pict>
      </w:r>
      <w:r>
        <w:rPr>
          <w:rFonts w:ascii="Times New Roman" w:hAnsi="Times New Roman"/>
          <w:i/>
          <w:w w:val="95"/>
          <w:sz w:val="19"/>
        </w:rPr>
        <w:t>La</w:t>
      </w:r>
      <w:r>
        <w:rPr>
          <w:rFonts w:ascii="Times New Roman" w:hAnsi="Times New Roman"/>
          <w:i/>
          <w:spacing w:val="-22"/>
          <w:w w:val="95"/>
          <w:sz w:val="19"/>
        </w:rPr>
        <w:t> </w:t>
      </w:r>
      <w:r>
        <w:rPr>
          <w:rFonts w:ascii="Times New Roman" w:hAnsi="Times New Roman"/>
          <w:i/>
          <w:w w:val="95"/>
          <w:sz w:val="19"/>
        </w:rPr>
        <w:t>histtoria</w:t>
      </w:r>
      <w:r>
        <w:rPr>
          <w:rFonts w:ascii="Times New Roman" w:hAnsi="Times New Roman"/>
          <w:i/>
          <w:spacing w:val="-22"/>
          <w:w w:val="95"/>
          <w:sz w:val="19"/>
        </w:rPr>
        <w:t> </w:t>
      </w:r>
      <w:r>
        <w:rPr>
          <w:rFonts w:ascii="Times New Roman" w:hAnsi="Times New Roman"/>
          <w:i/>
          <w:w w:val="95"/>
          <w:sz w:val="19"/>
        </w:rPr>
        <w:t>nattural</w:t>
      </w:r>
      <w:r>
        <w:rPr>
          <w:rFonts w:ascii="Times New Roman" w:hAnsi="Times New Roman"/>
          <w:i/>
          <w:spacing w:val="-22"/>
          <w:w w:val="95"/>
          <w:sz w:val="19"/>
        </w:rPr>
        <w:t> </w:t>
      </w:r>
      <w:r>
        <w:rPr>
          <w:rFonts w:ascii="Times New Roman" w:hAnsi="Times New Roman"/>
          <w:i/>
          <w:w w:val="95"/>
          <w:sz w:val="19"/>
        </w:rPr>
        <w:t>del</w:t>
      </w:r>
      <w:r>
        <w:rPr>
          <w:rFonts w:ascii="Times New Roman" w:hAnsi="Times New Roman"/>
          <w:i/>
          <w:spacing w:val="-22"/>
          <w:w w:val="95"/>
          <w:sz w:val="19"/>
        </w:rPr>
        <w:t> </w:t>
      </w:r>
      <w:r>
        <w:rPr>
          <w:rFonts w:ascii="Times New Roman" w:hAnsi="Times New Roman"/>
          <w:i/>
          <w:w w:val="95"/>
          <w:sz w:val="19"/>
        </w:rPr>
        <w:t>hombre</w:t>
      </w:r>
      <w:r>
        <w:rPr>
          <w:rFonts w:ascii="Times New Roman" w:hAnsi="Times New Roman"/>
          <w:i/>
          <w:spacing w:val="-22"/>
          <w:w w:val="95"/>
          <w:sz w:val="19"/>
        </w:rPr>
        <w:t> </w:t>
      </w:r>
      <w:r>
        <w:rPr>
          <w:rFonts w:ascii="Times New Roman" w:hAnsi="Times New Roman"/>
          <w:i/>
          <w:w w:val="95"/>
          <w:sz w:val="19"/>
        </w:rPr>
        <w:t>y</w:t>
      </w:r>
      <w:r>
        <w:rPr>
          <w:rFonts w:ascii="Times New Roman" w:hAnsi="Times New Roman"/>
          <w:i/>
          <w:spacing w:val="-22"/>
          <w:w w:val="95"/>
          <w:sz w:val="19"/>
        </w:rPr>
        <w:t> </w:t>
      </w:r>
      <w:r>
        <w:rPr>
          <w:rFonts w:ascii="Times New Roman" w:hAnsi="Times New Roman"/>
          <w:i/>
          <w:w w:val="95"/>
          <w:sz w:val="19"/>
        </w:rPr>
        <w:t>la</w:t>
      </w:r>
      <w:r>
        <w:rPr>
          <w:rFonts w:ascii="Times New Roman" w:hAnsi="Times New Roman"/>
          <w:i/>
          <w:spacing w:val="-22"/>
          <w:w w:val="95"/>
          <w:sz w:val="19"/>
        </w:rPr>
        <w:t> </w:t>
      </w:r>
      <w:r>
        <w:rPr>
          <w:rFonts w:ascii="Times New Roman" w:hAnsi="Times New Roman"/>
          <w:i/>
          <w:w w:val="95"/>
          <w:sz w:val="19"/>
        </w:rPr>
        <w:t>anttropología</w:t>
      </w:r>
      <w:r>
        <w:rPr>
          <w:rFonts w:ascii="Times New Roman" w:hAnsi="Times New Roman"/>
          <w:i/>
          <w:spacing w:val="-22"/>
          <w:w w:val="95"/>
          <w:sz w:val="19"/>
        </w:rPr>
        <w:t> </w:t>
      </w:r>
      <w:r>
        <w:rPr>
          <w:rFonts w:ascii="Times New Roman" w:hAnsi="Times New Roman"/>
          <w:i/>
          <w:w w:val="95"/>
          <w:sz w:val="19"/>
        </w:rPr>
        <w:t>prácttica...</w:t>
        <w:tab/>
      </w:r>
      <w:r>
        <w:rPr>
          <w:rFonts w:ascii="Times New Roman" w:hAnsi="Times New Roman"/>
          <w:sz w:val="19"/>
        </w:rPr>
        <w:t>27</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sz w:val="20"/>
        </w:rPr>
      </w:pPr>
    </w:p>
    <w:p>
      <w:pPr>
        <w:pStyle w:val="BodyText"/>
        <w:rPr>
          <w:rFonts w:ascii="Times New Roman"/>
          <w:sz w:val="25"/>
        </w:rPr>
      </w:pPr>
    </w:p>
    <w:p>
      <w:pPr>
        <w:pStyle w:val="BodyText"/>
        <w:spacing w:line="247" w:lineRule="auto"/>
        <w:ind w:left="1553" w:right="1552"/>
        <w:jc w:val="both"/>
        <w:rPr>
          <w:rFonts w:ascii="Times New Roman" w:hAnsi="Times New Roman"/>
        </w:rPr>
      </w:pPr>
      <w:r>
        <w:rPr>
          <w:rFonts w:ascii="Times New Roman" w:hAnsi="Times New Roman"/>
        </w:rPr>
        <w:t>la</w:t>
      </w:r>
      <w:r>
        <w:rPr>
          <w:rFonts w:ascii="Times New Roman" w:hAnsi="Times New Roman"/>
          <w:spacing w:val="-9"/>
        </w:rPr>
        <w:t> </w:t>
      </w:r>
      <w:r>
        <w:rPr>
          <w:rFonts w:ascii="Times New Roman" w:hAnsi="Times New Roman"/>
        </w:rPr>
        <w:t>especificación</w:t>
      </w:r>
      <w:r>
        <w:rPr>
          <w:rFonts w:ascii="Times New Roman" w:hAnsi="Times New Roman"/>
          <w:spacing w:val="-8"/>
        </w:rPr>
        <w:t> </w:t>
      </w:r>
      <w:r>
        <w:rPr>
          <w:rFonts w:ascii="Times New Roman" w:hAnsi="Times New Roman"/>
        </w:rPr>
        <w:t>por</w:t>
      </w:r>
      <w:r>
        <w:rPr>
          <w:rFonts w:ascii="Times New Roman" w:hAnsi="Times New Roman"/>
          <w:spacing w:val="-9"/>
        </w:rPr>
        <w:t> </w:t>
      </w:r>
      <w:r>
        <w:rPr>
          <w:rFonts w:ascii="Times New Roman" w:hAnsi="Times New Roman"/>
        </w:rPr>
        <w:t>parte</w:t>
      </w:r>
      <w:r>
        <w:rPr>
          <w:rFonts w:ascii="Times New Roman" w:hAnsi="Times New Roman"/>
          <w:spacing w:val="-8"/>
        </w:rPr>
        <w:t> </w:t>
      </w:r>
      <w:r>
        <w:rPr>
          <w:rFonts w:ascii="Times New Roman" w:hAnsi="Times New Roman"/>
        </w:rPr>
        <w:t>de</w:t>
      </w:r>
      <w:r>
        <w:rPr>
          <w:rFonts w:ascii="Times New Roman" w:hAnsi="Times New Roman"/>
          <w:spacing w:val="-9"/>
        </w:rPr>
        <w:t> </w:t>
      </w:r>
      <w:r>
        <w:rPr>
          <w:rFonts w:ascii="Times New Roman" w:hAnsi="Times New Roman"/>
        </w:rPr>
        <w:t>Buffon</w:t>
      </w:r>
      <w:r>
        <w:rPr>
          <w:rFonts w:ascii="Times New Roman" w:hAnsi="Times New Roman"/>
          <w:position w:val="8"/>
          <w:sz w:val="15"/>
        </w:rPr>
        <w:t>8</w:t>
      </w:r>
      <w:r>
        <w:rPr>
          <w:rFonts w:ascii="Times New Roman" w:hAnsi="Times New Roman"/>
          <w:spacing w:val="9"/>
          <w:position w:val="8"/>
          <w:sz w:val="15"/>
        </w:rPr>
        <w:t> </w:t>
      </w:r>
      <w:r>
        <w:rPr>
          <w:rFonts w:ascii="Times New Roman" w:hAnsi="Times New Roman"/>
        </w:rPr>
        <w:t>(Houquet,</w:t>
      </w:r>
      <w:r>
        <w:rPr>
          <w:rFonts w:ascii="Times New Roman" w:hAnsi="Times New Roman"/>
          <w:spacing w:val="-8"/>
        </w:rPr>
        <w:t> </w:t>
      </w:r>
      <w:r>
        <w:rPr>
          <w:rFonts w:ascii="Times New Roman" w:hAnsi="Times New Roman"/>
        </w:rPr>
        <w:t>2007)</w:t>
      </w:r>
      <w:r>
        <w:rPr>
          <w:rFonts w:ascii="Times New Roman" w:hAnsi="Times New Roman"/>
          <w:spacing w:val="-9"/>
        </w:rPr>
        <w:t> </w:t>
      </w:r>
      <w:r>
        <w:rPr>
          <w:rFonts w:ascii="Times New Roman" w:hAnsi="Times New Roman"/>
        </w:rPr>
        <w:t>estaban</w:t>
      </w:r>
      <w:r>
        <w:rPr>
          <w:rFonts w:ascii="Times New Roman" w:hAnsi="Times New Roman"/>
          <w:spacing w:val="-9"/>
        </w:rPr>
        <w:t> </w:t>
      </w:r>
      <w:r>
        <w:rPr>
          <w:rFonts w:ascii="Times New Roman" w:hAnsi="Times New Roman"/>
        </w:rPr>
        <w:t>enmarcadas</w:t>
      </w:r>
      <w:r>
        <w:rPr>
          <w:rFonts w:ascii="Times New Roman" w:hAnsi="Times New Roman"/>
          <w:spacing w:val="-9"/>
        </w:rPr>
        <w:t> </w:t>
      </w:r>
      <w:r>
        <w:rPr>
          <w:rFonts w:ascii="Times New Roman" w:hAnsi="Times New Roman"/>
        </w:rPr>
        <w:t>en</w:t>
      </w:r>
      <w:r>
        <w:rPr>
          <w:rFonts w:ascii="Times New Roman" w:hAnsi="Times New Roman"/>
          <w:spacing w:val="-9"/>
        </w:rPr>
        <w:t> </w:t>
      </w:r>
      <w:r>
        <w:rPr>
          <w:rFonts w:ascii="Times New Roman" w:hAnsi="Times New Roman"/>
        </w:rPr>
        <w:t>el esfuerzo por ordenar las entidades del</w:t>
      </w:r>
      <w:r>
        <w:rPr>
          <w:rFonts w:ascii="Times New Roman" w:hAnsi="Times New Roman"/>
          <w:spacing w:val="51"/>
        </w:rPr>
        <w:t> </w:t>
      </w:r>
      <w:r>
        <w:rPr>
          <w:rFonts w:ascii="Times New Roman" w:hAnsi="Times New Roman"/>
        </w:rPr>
        <w:t>mundo.</w:t>
      </w:r>
    </w:p>
    <w:p>
      <w:pPr>
        <w:pStyle w:val="BodyText"/>
        <w:spacing w:line="244" w:lineRule="auto"/>
        <w:ind w:left="1553" w:right="1551" w:firstLine="283"/>
        <w:jc w:val="both"/>
        <w:rPr>
          <w:rFonts w:ascii="Times New Roman" w:hAnsi="Times New Roman"/>
        </w:rPr>
      </w:pPr>
      <w:r>
        <w:rPr>
          <w:rFonts w:ascii="Times New Roman" w:hAnsi="Times New Roman"/>
        </w:rPr>
        <w:t>Luego de la disertación sobre el método comparativista, Buffon pasó de la explicación espiritual del hombre al análisis de su exterioridad, expresado pro- piamente como la historia natural del hombre.</w:t>
      </w:r>
      <w:r>
        <w:rPr>
          <w:rFonts w:ascii="Times New Roman" w:hAnsi="Times New Roman"/>
          <w:position w:val="8"/>
          <w:sz w:val="15"/>
        </w:rPr>
        <w:t>9 </w:t>
      </w:r>
      <w:r>
        <w:rPr>
          <w:rFonts w:ascii="Times New Roman" w:hAnsi="Times New Roman"/>
        </w:rPr>
        <w:t>El análisis de la corporeidad ex- terna lo distinguió en el estudio del cuerpo, en términos de su origen, formación y desarrollo, desde el nacimiento hasta la vejez (444), así como en la diversidad de las especies de hombres.</w:t>
      </w:r>
    </w:p>
    <w:p>
      <w:pPr>
        <w:pStyle w:val="BodyText"/>
        <w:spacing w:line="247" w:lineRule="auto" w:before="2"/>
        <w:ind w:left="1553" w:right="1551" w:firstLine="283"/>
        <w:jc w:val="both"/>
        <w:rPr>
          <w:rFonts w:ascii="Times New Roman" w:hAnsi="Times New Roman"/>
          <w:i/>
        </w:rPr>
      </w:pPr>
      <w:r>
        <w:rPr>
          <w:rFonts w:ascii="Times New Roman" w:hAnsi="Times New Roman"/>
        </w:rPr>
        <w:t>Para los fines de la epistemología antropológica que perseguimos en este trabajo, pasaremos al análisis de los resultados de Buffon sobre el tiempo, la diversidad y la unidad de los hombres, mismos que expuso en el tomo III y el suplemento del tomo IV de la </w:t>
      </w:r>
      <w:r>
        <w:rPr>
          <w:rFonts w:ascii="Times New Roman" w:hAnsi="Times New Roman"/>
          <w:i/>
        </w:rPr>
        <w:t>Histtoria nattural.</w:t>
      </w:r>
    </w:p>
    <w:p>
      <w:pPr>
        <w:pStyle w:val="BodyText"/>
        <w:spacing w:line="247" w:lineRule="auto"/>
        <w:ind w:left="1553" w:right="1551" w:firstLine="283"/>
        <w:jc w:val="both"/>
        <w:rPr>
          <w:rFonts w:ascii="Times New Roman" w:hAnsi="Times New Roman"/>
        </w:rPr>
      </w:pPr>
      <w:r>
        <w:rPr>
          <w:rFonts w:ascii="Times New Roman" w:hAnsi="Times New Roman"/>
        </w:rPr>
        <w:t>A Buffon se debe la incorporación de la noción del tiempo en la historia na- tural (Houquet, 2007). Gracias a la idea cronológica logró la ordenación tem- poral de la existencia de la naturaleza y abriría después la posibilidad para que Lamarck y Darwin fundamentaran las teorías evolucionistas de la naturaleza, así como</w:t>
      </w:r>
      <w:r>
        <w:rPr>
          <w:rFonts w:ascii="Times New Roman" w:hAnsi="Times New Roman"/>
          <w:spacing w:val="-9"/>
        </w:rPr>
        <w:t> </w:t>
      </w:r>
      <w:r>
        <w:rPr>
          <w:rFonts w:ascii="Times New Roman" w:hAnsi="Times New Roman"/>
        </w:rPr>
        <w:t>del</w:t>
      </w:r>
      <w:r>
        <w:rPr>
          <w:rFonts w:ascii="Times New Roman" w:hAnsi="Times New Roman"/>
          <w:spacing w:val="-9"/>
        </w:rPr>
        <w:t> </w:t>
      </w:r>
      <w:r>
        <w:rPr>
          <w:rFonts w:ascii="Times New Roman" w:hAnsi="Times New Roman"/>
          <w:spacing w:val="-2"/>
        </w:rPr>
        <w:t>hombre</w:t>
      </w:r>
      <w:r>
        <w:rPr>
          <w:rFonts w:ascii="Times New Roman" w:hAnsi="Times New Roman"/>
          <w:spacing w:val="-9"/>
        </w:rPr>
        <w:t> </w:t>
      </w:r>
      <w:r>
        <w:rPr>
          <w:rFonts w:ascii="Times New Roman" w:hAnsi="Times New Roman"/>
        </w:rPr>
        <w:t>mismo.</w:t>
      </w:r>
      <w:r>
        <w:rPr>
          <w:rFonts w:ascii="Times New Roman" w:hAnsi="Times New Roman"/>
          <w:spacing w:val="-8"/>
        </w:rPr>
        <w:t> </w:t>
      </w:r>
      <w:r>
        <w:rPr>
          <w:rFonts w:ascii="Times New Roman" w:hAnsi="Times New Roman"/>
        </w:rPr>
        <w:t>Puede</w:t>
      </w:r>
      <w:r>
        <w:rPr>
          <w:rFonts w:ascii="Times New Roman" w:hAnsi="Times New Roman"/>
          <w:spacing w:val="-9"/>
        </w:rPr>
        <w:t> </w:t>
      </w:r>
      <w:r>
        <w:rPr>
          <w:rFonts w:ascii="Times New Roman" w:hAnsi="Times New Roman"/>
        </w:rPr>
        <w:t>decirse</w:t>
      </w:r>
      <w:r>
        <w:rPr>
          <w:rFonts w:ascii="Times New Roman" w:hAnsi="Times New Roman"/>
          <w:spacing w:val="-8"/>
        </w:rPr>
        <w:t> </w:t>
      </w:r>
      <w:r>
        <w:rPr>
          <w:rFonts w:ascii="Times New Roman" w:hAnsi="Times New Roman"/>
        </w:rPr>
        <w:t>que</w:t>
      </w:r>
      <w:r>
        <w:rPr>
          <w:rFonts w:ascii="Times New Roman" w:hAnsi="Times New Roman"/>
          <w:spacing w:val="-9"/>
        </w:rPr>
        <w:t> </w:t>
      </w:r>
      <w:r>
        <w:rPr>
          <w:rFonts w:ascii="Times New Roman" w:hAnsi="Times New Roman"/>
        </w:rPr>
        <w:t>la</w:t>
      </w:r>
      <w:r>
        <w:rPr>
          <w:rFonts w:ascii="Times New Roman" w:hAnsi="Times New Roman"/>
          <w:spacing w:val="-9"/>
        </w:rPr>
        <w:t> </w:t>
      </w:r>
      <w:r>
        <w:rPr>
          <w:rFonts w:ascii="Times New Roman" w:hAnsi="Times New Roman"/>
        </w:rPr>
        <w:t>noción</w:t>
      </w:r>
      <w:r>
        <w:rPr>
          <w:rFonts w:ascii="Times New Roman" w:hAnsi="Times New Roman"/>
          <w:spacing w:val="-8"/>
        </w:rPr>
        <w:t> </w:t>
      </w:r>
      <w:r>
        <w:rPr>
          <w:rFonts w:ascii="Times New Roman" w:hAnsi="Times New Roman"/>
        </w:rPr>
        <w:t>de</w:t>
      </w:r>
      <w:r>
        <w:rPr>
          <w:rFonts w:ascii="Times New Roman" w:hAnsi="Times New Roman"/>
          <w:spacing w:val="-9"/>
        </w:rPr>
        <w:t> </w:t>
      </w:r>
      <w:r>
        <w:rPr>
          <w:rFonts w:ascii="Times New Roman" w:hAnsi="Times New Roman"/>
        </w:rPr>
        <w:t>tiempo</w:t>
      </w:r>
      <w:r>
        <w:rPr>
          <w:rFonts w:ascii="Times New Roman" w:hAnsi="Times New Roman"/>
          <w:spacing w:val="-8"/>
        </w:rPr>
        <w:t> </w:t>
      </w:r>
      <w:r>
        <w:rPr>
          <w:rFonts w:ascii="Times New Roman" w:hAnsi="Times New Roman"/>
        </w:rPr>
        <w:t>fue</w:t>
      </w:r>
      <w:r>
        <w:rPr>
          <w:rFonts w:ascii="Times New Roman" w:hAnsi="Times New Roman"/>
          <w:spacing w:val="-9"/>
        </w:rPr>
        <w:t> </w:t>
      </w:r>
      <w:r>
        <w:rPr>
          <w:rFonts w:ascii="Times New Roman" w:hAnsi="Times New Roman"/>
        </w:rPr>
        <w:t>solidaria</w:t>
      </w:r>
      <w:r>
        <w:rPr>
          <w:rFonts w:ascii="Times New Roman" w:hAnsi="Times New Roman"/>
          <w:spacing w:val="-9"/>
        </w:rPr>
        <w:t> </w:t>
      </w:r>
      <w:r>
        <w:rPr>
          <w:rFonts w:ascii="Times New Roman" w:hAnsi="Times New Roman"/>
        </w:rPr>
        <w:t>del método comparativista, pues la metodología comparativista y la historia fueron integradas para dar forma al dominio de la historia </w:t>
      </w:r>
      <w:r>
        <w:rPr>
          <w:rFonts w:ascii="Times New Roman" w:hAnsi="Times New Roman"/>
          <w:spacing w:val="23"/>
        </w:rPr>
        <w:t> </w:t>
      </w:r>
      <w:r>
        <w:rPr>
          <w:rFonts w:ascii="Times New Roman" w:hAnsi="Times New Roman"/>
        </w:rPr>
        <w:t>natural.</w:t>
      </w:r>
    </w:p>
    <w:p>
      <w:pPr>
        <w:pStyle w:val="BodyText"/>
        <w:spacing w:line="242" w:lineRule="auto"/>
        <w:ind w:left="1553" w:right="1552" w:firstLine="283"/>
        <w:jc w:val="both"/>
        <w:rPr>
          <w:rFonts w:ascii="Times New Roman" w:hAnsi="Times New Roman"/>
        </w:rPr>
      </w:pPr>
      <w:r>
        <w:rPr>
          <w:rFonts w:ascii="Times New Roman" w:hAnsi="Times New Roman"/>
        </w:rPr>
        <w:t>Respecto a la unidad de la especie humana, Buffon (1749) consideró que el género humano es único y se </w:t>
      </w:r>
      <w:r>
        <w:rPr>
          <w:rFonts w:ascii="Times New Roman" w:hAnsi="Times New Roman"/>
          <w:spacing w:val="-3"/>
        </w:rPr>
        <w:t>expresaba </w:t>
      </w:r>
      <w:r>
        <w:rPr>
          <w:rFonts w:ascii="Times New Roman" w:hAnsi="Times New Roman"/>
        </w:rPr>
        <w:t>en las variedades</w:t>
      </w:r>
      <w:r>
        <w:rPr>
          <w:rFonts w:ascii="Times New Roman" w:hAnsi="Times New Roman"/>
          <w:position w:val="8"/>
          <w:sz w:val="15"/>
        </w:rPr>
        <w:t>10 </w:t>
      </w:r>
      <w:r>
        <w:rPr>
          <w:rFonts w:ascii="Times New Roman" w:hAnsi="Times New Roman"/>
        </w:rPr>
        <w:t>formadas en el trans- currir de influencias durante el tiempo. La reunión de causas y tiempo daría forma a la diversidad del género humano, del siguiente</w:t>
      </w:r>
      <w:r>
        <w:rPr>
          <w:rFonts w:ascii="Times New Roman" w:hAnsi="Times New Roman"/>
          <w:spacing w:val="50"/>
        </w:rPr>
        <w:t> </w:t>
      </w:r>
      <w:r>
        <w:rPr>
          <w:rFonts w:ascii="Times New Roman" w:hAnsi="Times New Roman"/>
        </w:rPr>
        <w:t>modo:</w:t>
      </w:r>
    </w:p>
    <w:p>
      <w:pPr>
        <w:pStyle w:val="BodyText"/>
        <w:rPr>
          <w:rFonts w:ascii="Times New Roman"/>
        </w:rPr>
      </w:pPr>
    </w:p>
    <w:p>
      <w:pPr>
        <w:pStyle w:val="BodyText"/>
        <w:rPr>
          <w:rFonts w:ascii="Times New Roman"/>
        </w:rPr>
      </w:pPr>
    </w:p>
    <w:p>
      <w:pPr>
        <w:spacing w:line="271" w:lineRule="auto" w:before="154"/>
        <w:ind w:left="1553" w:right="1552" w:firstLine="283"/>
        <w:jc w:val="both"/>
        <w:rPr>
          <w:rFonts w:ascii="Times New Roman" w:hAnsi="Times New Roman"/>
          <w:sz w:val="17"/>
        </w:rPr>
      </w:pPr>
      <w:r>
        <w:rPr>
          <w:rFonts w:ascii="Times New Roman" w:hAnsi="Times New Roman"/>
          <w:w w:val="105"/>
          <w:position w:val="6"/>
          <w:sz w:val="12"/>
        </w:rPr>
        <w:t>8 </w:t>
      </w:r>
      <w:r>
        <w:rPr>
          <w:rFonts w:ascii="Times New Roman" w:hAnsi="Times New Roman"/>
          <w:w w:val="105"/>
          <w:sz w:val="17"/>
        </w:rPr>
        <w:t>Buffon se inclinaba por el empleo de nombres comunes y rechazaba el sistema binomial de clasificación de Linneo.</w:t>
      </w:r>
    </w:p>
    <w:p>
      <w:pPr>
        <w:spacing w:line="196" w:lineRule="exact" w:before="0"/>
        <w:ind w:left="1553" w:right="0" w:firstLine="283"/>
        <w:jc w:val="both"/>
        <w:rPr>
          <w:rFonts w:ascii="Times New Roman" w:hAnsi="Times New Roman"/>
          <w:sz w:val="17"/>
        </w:rPr>
      </w:pPr>
      <w:r>
        <w:rPr>
          <w:rFonts w:ascii="Times New Roman" w:hAnsi="Times New Roman"/>
          <w:w w:val="105"/>
          <w:position w:val="6"/>
          <w:sz w:val="12"/>
        </w:rPr>
        <w:t>9 </w:t>
      </w:r>
      <w:r>
        <w:rPr>
          <w:rFonts w:ascii="Times New Roman" w:hAnsi="Times New Roman"/>
          <w:w w:val="105"/>
          <w:sz w:val="17"/>
        </w:rPr>
        <w:t>Buffon es mesurado con sus opiniones conceptuales para dirigirse pronto a su interés en la</w:t>
      </w:r>
    </w:p>
    <w:p>
      <w:pPr>
        <w:spacing w:line="271" w:lineRule="auto" w:before="24"/>
        <w:ind w:left="1553" w:right="1551" w:firstLine="0"/>
        <w:jc w:val="both"/>
        <w:rPr>
          <w:rFonts w:ascii="Times New Roman" w:hAnsi="Times New Roman"/>
          <w:sz w:val="17"/>
        </w:rPr>
      </w:pPr>
      <w:r>
        <w:rPr>
          <w:rFonts w:ascii="Times New Roman" w:hAnsi="Times New Roman"/>
          <w:w w:val="105"/>
          <w:sz w:val="17"/>
        </w:rPr>
        <w:t>historia natural del ser humano. Esto lo expresa cuando dice: “si siento tanta fuerza para tratar dig- namente materias tan elevadas, y que yo no he compilado mis pensamientos más que por el temor de no poder comprender este gran tema en toda su extensión: ¿por qué querer retrasar la historia natural</w:t>
      </w:r>
      <w:r>
        <w:rPr>
          <w:rFonts w:ascii="Times New Roman" w:hAnsi="Times New Roman"/>
          <w:spacing w:val="-4"/>
          <w:w w:val="105"/>
          <w:sz w:val="17"/>
        </w:rPr>
        <w:t> </w:t>
      </w:r>
      <w:r>
        <w:rPr>
          <w:rFonts w:ascii="Times New Roman" w:hAnsi="Times New Roman"/>
          <w:w w:val="105"/>
          <w:sz w:val="17"/>
        </w:rPr>
        <w:t>del</w:t>
      </w:r>
      <w:r>
        <w:rPr>
          <w:rFonts w:ascii="Times New Roman" w:hAnsi="Times New Roman"/>
          <w:spacing w:val="-5"/>
          <w:w w:val="105"/>
          <w:sz w:val="17"/>
        </w:rPr>
        <w:t> </w:t>
      </w:r>
      <w:r>
        <w:rPr>
          <w:rFonts w:ascii="Times New Roman" w:hAnsi="Times New Roman"/>
          <w:w w:val="105"/>
          <w:sz w:val="17"/>
        </w:rPr>
        <w:t>hombre,</w:t>
      </w:r>
      <w:r>
        <w:rPr>
          <w:rFonts w:ascii="Times New Roman" w:hAnsi="Times New Roman"/>
          <w:spacing w:val="-5"/>
          <w:w w:val="105"/>
          <w:sz w:val="17"/>
        </w:rPr>
        <w:t> </w:t>
      </w:r>
      <w:r>
        <w:rPr>
          <w:rFonts w:ascii="Times New Roman" w:hAnsi="Times New Roman"/>
          <w:w w:val="105"/>
          <w:sz w:val="17"/>
        </w:rPr>
        <w:t>la</w:t>
      </w:r>
      <w:r>
        <w:rPr>
          <w:rFonts w:ascii="Times New Roman" w:hAnsi="Times New Roman"/>
          <w:spacing w:val="-5"/>
          <w:w w:val="105"/>
          <w:sz w:val="17"/>
        </w:rPr>
        <w:t> </w:t>
      </w:r>
      <w:r>
        <w:rPr>
          <w:rFonts w:ascii="Times New Roman" w:hAnsi="Times New Roman"/>
          <w:w w:val="105"/>
          <w:sz w:val="17"/>
        </w:rPr>
        <w:t>historia</w:t>
      </w:r>
      <w:r>
        <w:rPr>
          <w:rFonts w:ascii="Times New Roman" w:hAnsi="Times New Roman"/>
          <w:spacing w:val="-4"/>
          <w:w w:val="105"/>
          <w:sz w:val="17"/>
        </w:rPr>
        <w:t> </w:t>
      </w:r>
      <w:r>
        <w:rPr>
          <w:rFonts w:ascii="Times New Roman" w:hAnsi="Times New Roman"/>
          <w:w w:val="105"/>
          <w:sz w:val="17"/>
        </w:rPr>
        <w:t>de</w:t>
      </w:r>
      <w:r>
        <w:rPr>
          <w:rFonts w:ascii="Times New Roman" w:hAnsi="Times New Roman"/>
          <w:spacing w:val="-5"/>
          <w:w w:val="105"/>
          <w:sz w:val="17"/>
        </w:rPr>
        <w:t> </w:t>
      </w:r>
      <w:r>
        <w:rPr>
          <w:rFonts w:ascii="Times New Roman" w:hAnsi="Times New Roman"/>
          <w:w w:val="105"/>
          <w:sz w:val="17"/>
        </w:rPr>
        <w:t>la</w:t>
      </w:r>
      <w:r>
        <w:rPr>
          <w:rFonts w:ascii="Times New Roman" w:hAnsi="Times New Roman"/>
          <w:spacing w:val="-5"/>
          <w:w w:val="105"/>
          <w:sz w:val="17"/>
        </w:rPr>
        <w:t> </w:t>
      </w:r>
      <w:r>
        <w:rPr>
          <w:rFonts w:ascii="Times New Roman" w:hAnsi="Times New Roman"/>
          <w:w w:val="105"/>
          <w:sz w:val="17"/>
        </w:rPr>
        <w:t>parte</w:t>
      </w:r>
      <w:r>
        <w:rPr>
          <w:rFonts w:ascii="Times New Roman" w:hAnsi="Times New Roman"/>
          <w:spacing w:val="-5"/>
          <w:w w:val="105"/>
          <w:sz w:val="17"/>
        </w:rPr>
        <w:t> </w:t>
      </w:r>
      <w:r>
        <w:rPr>
          <w:rFonts w:ascii="Times New Roman" w:hAnsi="Times New Roman"/>
          <w:w w:val="105"/>
          <w:sz w:val="17"/>
        </w:rPr>
        <w:t>más</w:t>
      </w:r>
      <w:r>
        <w:rPr>
          <w:rFonts w:ascii="Times New Roman" w:hAnsi="Times New Roman"/>
          <w:spacing w:val="-5"/>
          <w:w w:val="105"/>
          <w:sz w:val="17"/>
        </w:rPr>
        <w:t> </w:t>
      </w:r>
      <w:r>
        <w:rPr>
          <w:rFonts w:ascii="Times New Roman" w:hAnsi="Times New Roman"/>
          <w:w w:val="105"/>
          <w:sz w:val="17"/>
        </w:rPr>
        <w:t>noble</w:t>
      </w:r>
      <w:r>
        <w:rPr>
          <w:rFonts w:ascii="Times New Roman" w:hAnsi="Times New Roman"/>
          <w:spacing w:val="-5"/>
          <w:w w:val="105"/>
          <w:sz w:val="17"/>
        </w:rPr>
        <w:t> </w:t>
      </w:r>
      <w:r>
        <w:rPr>
          <w:rFonts w:ascii="Times New Roman" w:hAnsi="Times New Roman"/>
          <w:w w:val="105"/>
          <w:sz w:val="17"/>
        </w:rPr>
        <w:t>de</w:t>
      </w:r>
      <w:r>
        <w:rPr>
          <w:rFonts w:ascii="Times New Roman" w:hAnsi="Times New Roman"/>
          <w:spacing w:val="-5"/>
          <w:w w:val="105"/>
          <w:sz w:val="17"/>
        </w:rPr>
        <w:t> </w:t>
      </w:r>
      <w:r>
        <w:rPr>
          <w:rFonts w:ascii="Times New Roman" w:hAnsi="Times New Roman"/>
          <w:w w:val="105"/>
          <w:sz w:val="17"/>
        </w:rPr>
        <w:t>su</w:t>
      </w:r>
      <w:r>
        <w:rPr>
          <w:rFonts w:ascii="Times New Roman" w:hAnsi="Times New Roman"/>
          <w:spacing w:val="-5"/>
          <w:w w:val="105"/>
          <w:sz w:val="17"/>
        </w:rPr>
        <w:t> </w:t>
      </w:r>
      <w:r>
        <w:rPr>
          <w:rFonts w:ascii="Times New Roman" w:hAnsi="Times New Roman"/>
          <w:w w:val="105"/>
          <w:sz w:val="17"/>
        </w:rPr>
        <w:t>ser?</w:t>
      </w:r>
      <w:r>
        <w:rPr>
          <w:rFonts w:ascii="Times New Roman" w:hAnsi="Times New Roman"/>
          <w:spacing w:val="-5"/>
          <w:w w:val="105"/>
          <w:sz w:val="17"/>
        </w:rPr>
        <w:t> </w:t>
      </w:r>
      <w:r>
        <w:rPr>
          <w:rFonts w:ascii="Times New Roman" w:hAnsi="Times New Roman"/>
          <w:spacing w:val="-4"/>
          <w:w w:val="105"/>
          <w:sz w:val="17"/>
        </w:rPr>
        <w:t>¿Por</w:t>
      </w:r>
      <w:r>
        <w:rPr>
          <w:rFonts w:ascii="Times New Roman" w:hAnsi="Times New Roman"/>
          <w:spacing w:val="-5"/>
          <w:w w:val="105"/>
          <w:sz w:val="17"/>
        </w:rPr>
        <w:t> </w:t>
      </w:r>
      <w:r>
        <w:rPr>
          <w:rFonts w:ascii="Times New Roman" w:hAnsi="Times New Roman"/>
          <w:w w:val="105"/>
          <w:sz w:val="17"/>
        </w:rPr>
        <w:t>qué</w:t>
      </w:r>
      <w:r>
        <w:rPr>
          <w:rFonts w:ascii="Times New Roman" w:hAnsi="Times New Roman"/>
          <w:spacing w:val="-5"/>
          <w:w w:val="105"/>
          <w:sz w:val="17"/>
        </w:rPr>
        <w:t> </w:t>
      </w:r>
      <w:r>
        <w:rPr>
          <w:rFonts w:ascii="Times New Roman" w:hAnsi="Times New Roman"/>
          <w:w w:val="105"/>
          <w:sz w:val="17"/>
        </w:rPr>
        <w:t>envilecerlo</w:t>
      </w:r>
      <w:r>
        <w:rPr>
          <w:rFonts w:ascii="Times New Roman" w:hAnsi="Times New Roman"/>
          <w:spacing w:val="-4"/>
          <w:w w:val="105"/>
          <w:sz w:val="17"/>
        </w:rPr>
        <w:t> </w:t>
      </w:r>
      <w:r>
        <w:rPr>
          <w:rFonts w:ascii="Times New Roman" w:hAnsi="Times New Roman"/>
          <w:w w:val="105"/>
          <w:sz w:val="17"/>
        </w:rPr>
        <w:t>mal</w:t>
      </w:r>
      <w:r>
        <w:rPr>
          <w:rFonts w:ascii="Times New Roman" w:hAnsi="Times New Roman"/>
          <w:spacing w:val="-5"/>
          <w:w w:val="105"/>
          <w:sz w:val="17"/>
        </w:rPr>
        <w:t> </w:t>
      </w:r>
      <w:r>
        <w:rPr>
          <w:rFonts w:ascii="Times New Roman" w:hAnsi="Times New Roman"/>
          <w:w w:val="105"/>
          <w:sz w:val="17"/>
        </w:rPr>
        <w:t>a</w:t>
      </w:r>
      <w:r>
        <w:rPr>
          <w:rFonts w:ascii="Times New Roman" w:hAnsi="Times New Roman"/>
          <w:spacing w:val="-5"/>
          <w:w w:val="105"/>
          <w:sz w:val="17"/>
        </w:rPr>
        <w:t> </w:t>
      </w:r>
      <w:r>
        <w:rPr>
          <w:rFonts w:ascii="Times New Roman" w:hAnsi="Times New Roman"/>
          <w:w w:val="105"/>
          <w:sz w:val="17"/>
        </w:rPr>
        <w:t>propósito y</w:t>
      </w:r>
      <w:r>
        <w:rPr>
          <w:rFonts w:ascii="Times New Roman" w:hAnsi="Times New Roman"/>
          <w:spacing w:val="-9"/>
          <w:w w:val="105"/>
          <w:sz w:val="17"/>
        </w:rPr>
        <w:t> </w:t>
      </w:r>
      <w:r>
        <w:rPr>
          <w:rFonts w:ascii="Times New Roman" w:hAnsi="Times New Roman"/>
          <w:w w:val="105"/>
          <w:sz w:val="17"/>
        </w:rPr>
        <w:t>querer</w:t>
      </w:r>
      <w:r>
        <w:rPr>
          <w:rFonts w:ascii="Times New Roman" w:hAnsi="Times New Roman"/>
          <w:spacing w:val="-9"/>
          <w:w w:val="105"/>
          <w:sz w:val="17"/>
        </w:rPr>
        <w:t> </w:t>
      </w:r>
      <w:r>
        <w:rPr>
          <w:rFonts w:ascii="Times New Roman" w:hAnsi="Times New Roman"/>
          <w:w w:val="105"/>
          <w:sz w:val="17"/>
        </w:rPr>
        <w:t>forzarnos</w:t>
      </w:r>
      <w:r>
        <w:rPr>
          <w:rFonts w:ascii="Times New Roman" w:hAnsi="Times New Roman"/>
          <w:spacing w:val="-9"/>
          <w:w w:val="105"/>
          <w:sz w:val="17"/>
        </w:rPr>
        <w:t> </w:t>
      </w:r>
      <w:r>
        <w:rPr>
          <w:rFonts w:ascii="Times New Roman" w:hAnsi="Times New Roman"/>
          <w:w w:val="105"/>
          <w:sz w:val="17"/>
        </w:rPr>
        <w:t>a</w:t>
      </w:r>
      <w:r>
        <w:rPr>
          <w:rFonts w:ascii="Times New Roman" w:hAnsi="Times New Roman"/>
          <w:spacing w:val="-9"/>
          <w:w w:val="105"/>
          <w:sz w:val="17"/>
        </w:rPr>
        <w:t> </w:t>
      </w:r>
      <w:r>
        <w:rPr>
          <w:rFonts w:ascii="Times New Roman" w:hAnsi="Times New Roman"/>
          <w:w w:val="105"/>
          <w:sz w:val="17"/>
        </w:rPr>
        <w:t>no</w:t>
      </w:r>
      <w:r>
        <w:rPr>
          <w:rFonts w:ascii="Times New Roman" w:hAnsi="Times New Roman"/>
          <w:spacing w:val="-9"/>
          <w:w w:val="105"/>
          <w:sz w:val="17"/>
        </w:rPr>
        <w:t> </w:t>
      </w:r>
      <w:r>
        <w:rPr>
          <w:rFonts w:ascii="Times New Roman" w:hAnsi="Times New Roman"/>
          <w:w w:val="105"/>
          <w:sz w:val="17"/>
        </w:rPr>
        <w:t>verlo</w:t>
      </w:r>
      <w:r>
        <w:rPr>
          <w:rFonts w:ascii="Times New Roman" w:hAnsi="Times New Roman"/>
          <w:spacing w:val="-10"/>
          <w:w w:val="105"/>
          <w:sz w:val="17"/>
        </w:rPr>
        <w:t> </w:t>
      </w:r>
      <w:r>
        <w:rPr>
          <w:rFonts w:ascii="Times New Roman" w:hAnsi="Times New Roman"/>
          <w:w w:val="105"/>
          <w:sz w:val="17"/>
        </w:rPr>
        <w:t>más</w:t>
      </w:r>
      <w:r>
        <w:rPr>
          <w:rFonts w:ascii="Times New Roman" w:hAnsi="Times New Roman"/>
          <w:spacing w:val="-9"/>
          <w:w w:val="105"/>
          <w:sz w:val="17"/>
        </w:rPr>
        <w:t> </w:t>
      </w:r>
      <w:r>
        <w:rPr>
          <w:rFonts w:ascii="Times New Roman" w:hAnsi="Times New Roman"/>
          <w:w w:val="105"/>
          <w:sz w:val="17"/>
        </w:rPr>
        <w:t>que</w:t>
      </w:r>
      <w:r>
        <w:rPr>
          <w:rFonts w:ascii="Times New Roman" w:hAnsi="Times New Roman"/>
          <w:spacing w:val="-9"/>
          <w:w w:val="105"/>
          <w:sz w:val="17"/>
        </w:rPr>
        <w:t> </w:t>
      </w:r>
      <w:r>
        <w:rPr>
          <w:rFonts w:ascii="Times New Roman" w:hAnsi="Times New Roman"/>
          <w:w w:val="105"/>
          <w:sz w:val="17"/>
        </w:rPr>
        <w:t>como</w:t>
      </w:r>
      <w:r>
        <w:rPr>
          <w:rFonts w:ascii="Times New Roman" w:hAnsi="Times New Roman"/>
          <w:spacing w:val="-9"/>
          <w:w w:val="105"/>
          <w:sz w:val="17"/>
        </w:rPr>
        <w:t> </w:t>
      </w:r>
      <w:r>
        <w:rPr>
          <w:rFonts w:ascii="Times New Roman" w:hAnsi="Times New Roman"/>
          <w:w w:val="105"/>
          <w:sz w:val="17"/>
        </w:rPr>
        <w:t>un</w:t>
      </w:r>
      <w:r>
        <w:rPr>
          <w:rFonts w:ascii="Times New Roman" w:hAnsi="Times New Roman"/>
          <w:spacing w:val="-9"/>
          <w:w w:val="105"/>
          <w:sz w:val="17"/>
        </w:rPr>
        <w:t> </w:t>
      </w:r>
      <w:r>
        <w:rPr>
          <w:rFonts w:ascii="Times New Roman" w:hAnsi="Times New Roman"/>
          <w:w w:val="105"/>
          <w:sz w:val="17"/>
        </w:rPr>
        <w:t>animal,</w:t>
      </w:r>
      <w:r>
        <w:rPr>
          <w:rFonts w:ascii="Times New Roman" w:hAnsi="Times New Roman"/>
          <w:spacing w:val="-9"/>
          <w:w w:val="105"/>
          <w:sz w:val="17"/>
        </w:rPr>
        <w:t> </w:t>
      </w:r>
      <w:r>
        <w:rPr>
          <w:rFonts w:ascii="Times New Roman" w:hAnsi="Times New Roman"/>
          <w:w w:val="105"/>
          <w:sz w:val="17"/>
        </w:rPr>
        <w:t>en</w:t>
      </w:r>
      <w:r>
        <w:rPr>
          <w:rFonts w:ascii="Times New Roman" w:hAnsi="Times New Roman"/>
          <w:spacing w:val="-9"/>
          <w:w w:val="105"/>
          <w:sz w:val="17"/>
        </w:rPr>
        <w:t> </w:t>
      </w:r>
      <w:r>
        <w:rPr>
          <w:rFonts w:ascii="Times New Roman" w:hAnsi="Times New Roman"/>
          <w:w w:val="105"/>
          <w:sz w:val="17"/>
        </w:rPr>
        <w:t>tanto</w:t>
      </w:r>
      <w:r>
        <w:rPr>
          <w:rFonts w:ascii="Times New Roman" w:hAnsi="Times New Roman"/>
          <w:spacing w:val="-9"/>
          <w:w w:val="105"/>
          <w:sz w:val="17"/>
        </w:rPr>
        <w:t> </w:t>
      </w:r>
      <w:r>
        <w:rPr>
          <w:rFonts w:ascii="Times New Roman" w:hAnsi="Times New Roman"/>
          <w:w w:val="105"/>
          <w:sz w:val="17"/>
        </w:rPr>
        <w:t>que</w:t>
      </w:r>
      <w:r>
        <w:rPr>
          <w:rFonts w:ascii="Times New Roman" w:hAnsi="Times New Roman"/>
          <w:spacing w:val="-9"/>
          <w:w w:val="105"/>
          <w:sz w:val="17"/>
        </w:rPr>
        <w:t> </w:t>
      </w:r>
      <w:r>
        <w:rPr>
          <w:rFonts w:ascii="Times New Roman" w:hAnsi="Times New Roman"/>
          <w:w w:val="105"/>
          <w:sz w:val="17"/>
        </w:rPr>
        <w:t>él</w:t>
      </w:r>
      <w:r>
        <w:rPr>
          <w:rFonts w:ascii="Times New Roman" w:hAnsi="Times New Roman"/>
          <w:spacing w:val="-9"/>
          <w:w w:val="105"/>
          <w:sz w:val="17"/>
        </w:rPr>
        <w:t> </w:t>
      </w:r>
      <w:r>
        <w:rPr>
          <w:rFonts w:ascii="Times New Roman" w:hAnsi="Times New Roman"/>
          <w:w w:val="105"/>
          <w:sz w:val="17"/>
        </w:rPr>
        <w:t>es</w:t>
      </w:r>
      <w:r>
        <w:rPr>
          <w:rFonts w:ascii="Times New Roman" w:hAnsi="Times New Roman"/>
          <w:spacing w:val="-9"/>
          <w:w w:val="105"/>
          <w:sz w:val="17"/>
        </w:rPr>
        <w:t> </w:t>
      </w:r>
      <w:r>
        <w:rPr>
          <w:rFonts w:ascii="Times New Roman" w:hAnsi="Times New Roman"/>
          <w:w w:val="105"/>
          <w:sz w:val="17"/>
        </w:rPr>
        <w:t>en</w:t>
      </w:r>
      <w:r>
        <w:rPr>
          <w:rFonts w:ascii="Times New Roman" w:hAnsi="Times New Roman"/>
          <w:spacing w:val="-9"/>
          <w:w w:val="105"/>
          <w:sz w:val="17"/>
        </w:rPr>
        <w:t> </w:t>
      </w:r>
      <w:r>
        <w:rPr>
          <w:rFonts w:ascii="Times New Roman" w:hAnsi="Times New Roman"/>
          <w:w w:val="105"/>
          <w:sz w:val="17"/>
        </w:rPr>
        <w:t>efecto</w:t>
      </w:r>
      <w:r>
        <w:rPr>
          <w:rFonts w:ascii="Times New Roman" w:hAnsi="Times New Roman"/>
          <w:spacing w:val="-9"/>
          <w:w w:val="105"/>
          <w:sz w:val="17"/>
        </w:rPr>
        <w:t> </w:t>
      </w:r>
      <w:r>
        <w:rPr>
          <w:rFonts w:ascii="Times New Roman" w:hAnsi="Times New Roman"/>
          <w:w w:val="105"/>
          <w:sz w:val="17"/>
        </w:rPr>
        <w:t>de</w:t>
      </w:r>
      <w:r>
        <w:rPr>
          <w:rFonts w:ascii="Times New Roman" w:hAnsi="Times New Roman"/>
          <w:spacing w:val="-9"/>
          <w:w w:val="105"/>
          <w:sz w:val="17"/>
        </w:rPr>
        <w:t> </w:t>
      </w:r>
      <w:r>
        <w:rPr>
          <w:rFonts w:ascii="Times New Roman" w:hAnsi="Times New Roman"/>
          <w:w w:val="105"/>
          <w:sz w:val="17"/>
        </w:rPr>
        <w:t>una</w:t>
      </w:r>
      <w:r>
        <w:rPr>
          <w:rFonts w:ascii="Times New Roman" w:hAnsi="Times New Roman"/>
          <w:spacing w:val="-9"/>
          <w:w w:val="105"/>
          <w:sz w:val="17"/>
        </w:rPr>
        <w:t> </w:t>
      </w:r>
      <w:r>
        <w:rPr>
          <w:rFonts w:ascii="Times New Roman" w:hAnsi="Times New Roman"/>
          <w:w w:val="105"/>
          <w:sz w:val="17"/>
        </w:rPr>
        <w:t>naturaleza muy</w:t>
      </w:r>
      <w:r>
        <w:rPr>
          <w:rFonts w:ascii="Times New Roman" w:hAnsi="Times New Roman"/>
          <w:spacing w:val="-8"/>
          <w:w w:val="105"/>
          <w:sz w:val="17"/>
        </w:rPr>
        <w:t> </w:t>
      </w:r>
      <w:r>
        <w:rPr>
          <w:rFonts w:ascii="Times New Roman" w:hAnsi="Times New Roman"/>
          <w:w w:val="105"/>
          <w:sz w:val="17"/>
        </w:rPr>
        <w:t>diferente,</w:t>
      </w:r>
      <w:r>
        <w:rPr>
          <w:rFonts w:ascii="Times New Roman" w:hAnsi="Times New Roman"/>
          <w:spacing w:val="-8"/>
          <w:w w:val="105"/>
          <w:sz w:val="17"/>
        </w:rPr>
        <w:t> </w:t>
      </w:r>
      <w:r>
        <w:rPr>
          <w:rFonts w:ascii="Times New Roman" w:hAnsi="Times New Roman"/>
          <w:w w:val="105"/>
          <w:sz w:val="17"/>
        </w:rPr>
        <w:t>muy</w:t>
      </w:r>
      <w:r>
        <w:rPr>
          <w:rFonts w:ascii="Times New Roman" w:hAnsi="Times New Roman"/>
          <w:spacing w:val="-8"/>
          <w:w w:val="105"/>
          <w:sz w:val="17"/>
        </w:rPr>
        <w:t> </w:t>
      </w:r>
      <w:r>
        <w:rPr>
          <w:rFonts w:ascii="Times New Roman" w:hAnsi="Times New Roman"/>
          <w:w w:val="105"/>
          <w:sz w:val="17"/>
        </w:rPr>
        <w:t>distinguida</w:t>
      </w:r>
      <w:r>
        <w:rPr>
          <w:rFonts w:ascii="Times New Roman" w:hAnsi="Times New Roman"/>
          <w:spacing w:val="-7"/>
          <w:w w:val="105"/>
          <w:sz w:val="17"/>
        </w:rPr>
        <w:t> </w:t>
      </w:r>
      <w:r>
        <w:rPr>
          <w:rFonts w:ascii="Times New Roman" w:hAnsi="Times New Roman"/>
          <w:w w:val="105"/>
          <w:sz w:val="17"/>
        </w:rPr>
        <w:t>y</w:t>
      </w:r>
      <w:r>
        <w:rPr>
          <w:rFonts w:ascii="Times New Roman" w:hAnsi="Times New Roman"/>
          <w:spacing w:val="-8"/>
          <w:w w:val="105"/>
          <w:sz w:val="17"/>
        </w:rPr>
        <w:t> </w:t>
      </w:r>
      <w:r>
        <w:rPr>
          <w:rFonts w:ascii="Times New Roman" w:hAnsi="Times New Roman"/>
          <w:w w:val="105"/>
          <w:sz w:val="17"/>
        </w:rPr>
        <w:t>tan</w:t>
      </w:r>
      <w:r>
        <w:rPr>
          <w:rFonts w:ascii="Times New Roman" w:hAnsi="Times New Roman"/>
          <w:spacing w:val="-8"/>
          <w:w w:val="105"/>
          <w:sz w:val="17"/>
        </w:rPr>
        <w:t> </w:t>
      </w:r>
      <w:r>
        <w:rPr>
          <w:rFonts w:ascii="Times New Roman" w:hAnsi="Times New Roman"/>
          <w:w w:val="105"/>
          <w:sz w:val="17"/>
        </w:rPr>
        <w:t>superior</w:t>
      </w:r>
      <w:r>
        <w:rPr>
          <w:rFonts w:ascii="Times New Roman" w:hAnsi="Times New Roman"/>
          <w:spacing w:val="-9"/>
          <w:w w:val="105"/>
          <w:sz w:val="17"/>
        </w:rPr>
        <w:t> </w:t>
      </w:r>
      <w:r>
        <w:rPr>
          <w:rFonts w:ascii="Times New Roman" w:hAnsi="Times New Roman"/>
          <w:w w:val="105"/>
          <w:sz w:val="17"/>
        </w:rPr>
        <w:t>a</w:t>
      </w:r>
      <w:r>
        <w:rPr>
          <w:rFonts w:ascii="Times New Roman" w:hAnsi="Times New Roman"/>
          <w:spacing w:val="-8"/>
          <w:w w:val="105"/>
          <w:sz w:val="17"/>
        </w:rPr>
        <w:t> </w:t>
      </w:r>
      <w:r>
        <w:rPr>
          <w:rFonts w:ascii="Times New Roman" w:hAnsi="Times New Roman"/>
          <w:w w:val="105"/>
          <w:sz w:val="17"/>
        </w:rPr>
        <w:t>las</w:t>
      </w:r>
      <w:r>
        <w:rPr>
          <w:rFonts w:ascii="Times New Roman" w:hAnsi="Times New Roman"/>
          <w:spacing w:val="-8"/>
          <w:w w:val="105"/>
          <w:sz w:val="17"/>
        </w:rPr>
        <w:t> </w:t>
      </w:r>
      <w:r>
        <w:rPr>
          <w:rFonts w:ascii="Times New Roman" w:hAnsi="Times New Roman"/>
          <w:w w:val="105"/>
          <w:sz w:val="17"/>
        </w:rPr>
        <w:t>bestias,</w:t>
      </w:r>
      <w:r>
        <w:rPr>
          <w:rFonts w:ascii="Times New Roman" w:hAnsi="Times New Roman"/>
          <w:spacing w:val="-9"/>
          <w:w w:val="105"/>
          <w:sz w:val="17"/>
        </w:rPr>
        <w:t> </w:t>
      </w:r>
      <w:r>
        <w:rPr>
          <w:rFonts w:ascii="Times New Roman" w:hAnsi="Times New Roman"/>
          <w:w w:val="105"/>
          <w:sz w:val="17"/>
        </w:rPr>
        <w:t>que</w:t>
      </w:r>
      <w:r>
        <w:rPr>
          <w:rFonts w:ascii="Times New Roman" w:hAnsi="Times New Roman"/>
          <w:spacing w:val="-8"/>
          <w:w w:val="105"/>
          <w:sz w:val="17"/>
        </w:rPr>
        <w:t> </w:t>
      </w:r>
      <w:r>
        <w:rPr>
          <w:rFonts w:ascii="Times New Roman" w:hAnsi="Times New Roman"/>
          <w:w w:val="105"/>
          <w:sz w:val="17"/>
        </w:rPr>
        <w:t>faltaría</w:t>
      </w:r>
      <w:r>
        <w:rPr>
          <w:rFonts w:ascii="Times New Roman" w:hAnsi="Times New Roman"/>
          <w:spacing w:val="-9"/>
          <w:w w:val="105"/>
          <w:sz w:val="17"/>
        </w:rPr>
        <w:t> </w:t>
      </w:r>
      <w:r>
        <w:rPr>
          <w:rFonts w:ascii="Times New Roman" w:hAnsi="Times New Roman"/>
          <w:w w:val="105"/>
          <w:sz w:val="17"/>
        </w:rPr>
        <w:t>ser</w:t>
      </w:r>
      <w:r>
        <w:rPr>
          <w:rFonts w:ascii="Times New Roman" w:hAnsi="Times New Roman"/>
          <w:spacing w:val="-8"/>
          <w:w w:val="105"/>
          <w:sz w:val="17"/>
        </w:rPr>
        <w:t> </w:t>
      </w:r>
      <w:r>
        <w:rPr>
          <w:rFonts w:ascii="Times New Roman" w:hAnsi="Times New Roman"/>
          <w:w w:val="105"/>
          <w:sz w:val="17"/>
        </w:rPr>
        <w:t>tan</w:t>
      </w:r>
      <w:r>
        <w:rPr>
          <w:rFonts w:ascii="Times New Roman" w:hAnsi="Times New Roman"/>
          <w:spacing w:val="-8"/>
          <w:w w:val="105"/>
          <w:sz w:val="17"/>
        </w:rPr>
        <w:t> </w:t>
      </w:r>
      <w:r>
        <w:rPr>
          <w:rFonts w:ascii="Times New Roman" w:hAnsi="Times New Roman"/>
          <w:w w:val="105"/>
          <w:sz w:val="17"/>
        </w:rPr>
        <w:t>poco</w:t>
      </w:r>
      <w:r>
        <w:rPr>
          <w:rFonts w:ascii="Times New Roman" w:hAnsi="Times New Roman"/>
          <w:spacing w:val="-8"/>
          <w:w w:val="105"/>
          <w:sz w:val="17"/>
        </w:rPr>
        <w:t> </w:t>
      </w:r>
      <w:r>
        <w:rPr>
          <w:rFonts w:ascii="Times New Roman" w:hAnsi="Times New Roman"/>
          <w:w w:val="105"/>
          <w:sz w:val="17"/>
        </w:rPr>
        <w:t>iluminado</w:t>
      </w:r>
      <w:r>
        <w:rPr>
          <w:rFonts w:ascii="Times New Roman" w:hAnsi="Times New Roman"/>
          <w:spacing w:val="-8"/>
          <w:w w:val="105"/>
          <w:sz w:val="17"/>
        </w:rPr>
        <w:t> </w:t>
      </w:r>
      <w:r>
        <w:rPr>
          <w:rFonts w:ascii="Times New Roman" w:hAnsi="Times New Roman"/>
          <w:w w:val="105"/>
          <w:sz w:val="17"/>
        </w:rPr>
        <w:t>como ellas</w:t>
      </w:r>
      <w:r>
        <w:rPr>
          <w:rFonts w:ascii="Times New Roman" w:hAnsi="Times New Roman"/>
          <w:spacing w:val="-7"/>
          <w:w w:val="105"/>
          <w:sz w:val="17"/>
        </w:rPr>
        <w:t> </w:t>
      </w:r>
      <w:r>
        <w:rPr>
          <w:rFonts w:ascii="Times New Roman" w:hAnsi="Times New Roman"/>
          <w:w w:val="105"/>
          <w:sz w:val="17"/>
        </w:rPr>
        <w:t>lo</w:t>
      </w:r>
      <w:r>
        <w:rPr>
          <w:rFonts w:ascii="Times New Roman" w:hAnsi="Times New Roman"/>
          <w:spacing w:val="-7"/>
          <w:w w:val="105"/>
          <w:sz w:val="17"/>
        </w:rPr>
        <w:t> </w:t>
      </w:r>
      <w:r>
        <w:rPr>
          <w:rFonts w:ascii="Times New Roman" w:hAnsi="Times New Roman"/>
          <w:w w:val="105"/>
          <w:sz w:val="17"/>
        </w:rPr>
        <w:t>son</w:t>
      </w:r>
      <w:r>
        <w:rPr>
          <w:rFonts w:ascii="Times New Roman" w:hAnsi="Times New Roman"/>
          <w:spacing w:val="-7"/>
          <w:w w:val="105"/>
          <w:sz w:val="17"/>
        </w:rPr>
        <w:t> </w:t>
      </w:r>
      <w:r>
        <w:rPr>
          <w:rFonts w:ascii="Times New Roman" w:hAnsi="Times New Roman"/>
          <w:w w:val="105"/>
          <w:sz w:val="17"/>
        </w:rPr>
        <w:t>para</w:t>
      </w:r>
      <w:r>
        <w:rPr>
          <w:rFonts w:ascii="Times New Roman" w:hAnsi="Times New Roman"/>
          <w:spacing w:val="-7"/>
          <w:w w:val="105"/>
          <w:sz w:val="17"/>
        </w:rPr>
        <w:t> </w:t>
      </w:r>
      <w:r>
        <w:rPr>
          <w:rFonts w:ascii="Times New Roman" w:hAnsi="Times New Roman"/>
          <w:w w:val="105"/>
          <w:sz w:val="17"/>
        </w:rPr>
        <w:t>poder</w:t>
      </w:r>
      <w:r>
        <w:rPr>
          <w:rFonts w:ascii="Times New Roman" w:hAnsi="Times New Roman"/>
          <w:spacing w:val="-7"/>
          <w:w w:val="105"/>
          <w:sz w:val="17"/>
        </w:rPr>
        <w:t> </w:t>
      </w:r>
      <w:r>
        <w:rPr>
          <w:rFonts w:ascii="Times New Roman" w:hAnsi="Times New Roman"/>
          <w:w w:val="105"/>
          <w:sz w:val="17"/>
        </w:rPr>
        <w:t>confundirlas?”</w:t>
      </w:r>
      <w:r>
        <w:rPr>
          <w:rFonts w:ascii="Times New Roman" w:hAnsi="Times New Roman"/>
          <w:spacing w:val="-7"/>
          <w:w w:val="105"/>
          <w:sz w:val="17"/>
        </w:rPr>
        <w:t> </w:t>
      </w:r>
      <w:r>
        <w:rPr>
          <w:rFonts w:ascii="Times New Roman" w:hAnsi="Times New Roman"/>
          <w:w w:val="105"/>
          <w:sz w:val="17"/>
        </w:rPr>
        <w:t>(1749</w:t>
      </w:r>
      <w:r>
        <w:rPr>
          <w:rFonts w:ascii="Times New Roman" w:hAnsi="Times New Roman"/>
          <w:spacing w:val="-7"/>
          <w:w w:val="105"/>
          <w:sz w:val="17"/>
        </w:rPr>
        <w:t> </w:t>
      </w:r>
      <w:r>
        <w:rPr>
          <w:rFonts w:ascii="Times New Roman" w:hAnsi="Times New Roman"/>
          <w:spacing w:val="-12"/>
          <w:w w:val="105"/>
          <w:sz w:val="17"/>
        </w:rPr>
        <w:t>T.</w:t>
      </w:r>
      <w:r>
        <w:rPr>
          <w:rFonts w:ascii="Times New Roman" w:hAnsi="Times New Roman"/>
          <w:spacing w:val="-7"/>
          <w:w w:val="105"/>
          <w:sz w:val="17"/>
        </w:rPr>
        <w:t> </w:t>
      </w:r>
      <w:r>
        <w:rPr>
          <w:rFonts w:ascii="Times New Roman" w:hAnsi="Times New Roman"/>
          <w:w w:val="105"/>
          <w:sz w:val="17"/>
        </w:rPr>
        <w:t>II:</w:t>
      </w:r>
      <w:r>
        <w:rPr>
          <w:rFonts w:ascii="Times New Roman" w:hAnsi="Times New Roman"/>
          <w:spacing w:val="-7"/>
          <w:w w:val="105"/>
          <w:sz w:val="17"/>
        </w:rPr>
        <w:t> </w:t>
      </w:r>
      <w:r>
        <w:rPr>
          <w:rFonts w:ascii="Times New Roman" w:hAnsi="Times New Roman"/>
          <w:w w:val="105"/>
          <w:sz w:val="17"/>
        </w:rPr>
        <w:t>436).</w:t>
      </w:r>
    </w:p>
    <w:p>
      <w:pPr>
        <w:spacing w:line="196" w:lineRule="exact" w:before="0"/>
        <w:ind w:left="1553" w:right="0" w:firstLine="283"/>
        <w:jc w:val="both"/>
        <w:rPr>
          <w:rFonts w:ascii="Times New Roman" w:hAnsi="Times New Roman"/>
          <w:sz w:val="17"/>
        </w:rPr>
      </w:pPr>
      <w:r>
        <w:rPr>
          <w:rFonts w:ascii="Times New Roman" w:hAnsi="Times New Roman"/>
          <w:w w:val="105"/>
          <w:position w:val="6"/>
          <w:sz w:val="12"/>
        </w:rPr>
        <w:t>10  </w:t>
      </w:r>
      <w:r>
        <w:rPr>
          <w:rFonts w:ascii="Times New Roman" w:hAnsi="Times New Roman"/>
          <w:w w:val="105"/>
          <w:sz w:val="17"/>
        </w:rPr>
        <w:t>Frédault destacó el contenido biológico de la unidad de la especie humana expresada por</w:t>
      </w:r>
    </w:p>
    <w:p>
      <w:pPr>
        <w:spacing w:line="271" w:lineRule="auto" w:before="24"/>
        <w:ind w:left="1553" w:right="1551" w:firstLine="0"/>
        <w:jc w:val="both"/>
        <w:rPr>
          <w:rFonts w:ascii="Times New Roman" w:hAnsi="Times New Roman"/>
          <w:sz w:val="17"/>
        </w:rPr>
      </w:pPr>
      <w:r>
        <w:rPr>
          <w:rFonts w:ascii="Times New Roman" w:hAnsi="Times New Roman"/>
          <w:w w:val="105"/>
          <w:sz w:val="17"/>
        </w:rPr>
        <w:t>Buffon</w:t>
      </w:r>
      <w:r>
        <w:rPr>
          <w:rFonts w:ascii="Times New Roman" w:hAnsi="Times New Roman"/>
          <w:spacing w:val="-17"/>
          <w:w w:val="105"/>
          <w:sz w:val="17"/>
        </w:rPr>
        <w:t> </w:t>
      </w:r>
      <w:r>
        <w:rPr>
          <w:rFonts w:ascii="Times New Roman" w:hAnsi="Times New Roman"/>
          <w:w w:val="105"/>
          <w:sz w:val="17"/>
        </w:rPr>
        <w:t>del</w:t>
      </w:r>
      <w:r>
        <w:rPr>
          <w:rFonts w:ascii="Times New Roman" w:hAnsi="Times New Roman"/>
          <w:spacing w:val="-17"/>
          <w:w w:val="105"/>
          <w:sz w:val="17"/>
        </w:rPr>
        <w:t> </w:t>
      </w:r>
      <w:r>
        <w:rPr>
          <w:rFonts w:ascii="Times New Roman" w:hAnsi="Times New Roman"/>
          <w:w w:val="105"/>
          <w:sz w:val="17"/>
        </w:rPr>
        <w:t>siguiente</w:t>
      </w:r>
      <w:r>
        <w:rPr>
          <w:rFonts w:ascii="Times New Roman" w:hAnsi="Times New Roman"/>
          <w:spacing w:val="-17"/>
          <w:w w:val="105"/>
          <w:sz w:val="17"/>
        </w:rPr>
        <w:t> </w:t>
      </w:r>
      <w:r>
        <w:rPr>
          <w:rFonts w:ascii="Times New Roman" w:hAnsi="Times New Roman"/>
          <w:w w:val="105"/>
          <w:sz w:val="17"/>
        </w:rPr>
        <w:t>modo:</w:t>
      </w:r>
      <w:r>
        <w:rPr>
          <w:rFonts w:ascii="Times New Roman" w:hAnsi="Times New Roman"/>
          <w:spacing w:val="-16"/>
          <w:w w:val="105"/>
          <w:sz w:val="17"/>
        </w:rPr>
        <w:t> </w:t>
      </w:r>
      <w:r>
        <w:rPr>
          <w:rFonts w:ascii="Times New Roman" w:hAnsi="Times New Roman"/>
          <w:spacing w:val="-4"/>
          <w:w w:val="105"/>
          <w:sz w:val="17"/>
        </w:rPr>
        <w:t>“Todo</w:t>
      </w:r>
      <w:r>
        <w:rPr>
          <w:rFonts w:ascii="Times New Roman" w:hAnsi="Times New Roman"/>
          <w:spacing w:val="-17"/>
          <w:w w:val="105"/>
          <w:sz w:val="17"/>
        </w:rPr>
        <w:t> </w:t>
      </w:r>
      <w:r>
        <w:rPr>
          <w:rFonts w:ascii="Times New Roman" w:hAnsi="Times New Roman"/>
          <w:w w:val="105"/>
          <w:sz w:val="17"/>
        </w:rPr>
        <w:t>concurre,</w:t>
      </w:r>
      <w:r>
        <w:rPr>
          <w:rFonts w:ascii="Times New Roman" w:hAnsi="Times New Roman"/>
          <w:spacing w:val="-17"/>
          <w:w w:val="105"/>
          <w:sz w:val="17"/>
        </w:rPr>
        <w:t> </w:t>
      </w:r>
      <w:r>
        <w:rPr>
          <w:rFonts w:ascii="Times New Roman" w:hAnsi="Times New Roman"/>
          <w:w w:val="105"/>
          <w:sz w:val="17"/>
        </w:rPr>
        <w:t>dice</w:t>
      </w:r>
      <w:r>
        <w:rPr>
          <w:rFonts w:ascii="Times New Roman" w:hAnsi="Times New Roman"/>
          <w:spacing w:val="-16"/>
          <w:w w:val="105"/>
          <w:sz w:val="17"/>
        </w:rPr>
        <w:t> </w:t>
      </w:r>
      <w:r>
        <w:rPr>
          <w:rFonts w:ascii="Times New Roman" w:hAnsi="Times New Roman"/>
          <w:w w:val="105"/>
          <w:sz w:val="17"/>
        </w:rPr>
        <w:t>él,</w:t>
      </w:r>
      <w:r>
        <w:rPr>
          <w:rFonts w:ascii="Times New Roman" w:hAnsi="Times New Roman"/>
          <w:spacing w:val="-17"/>
          <w:w w:val="105"/>
          <w:sz w:val="17"/>
        </w:rPr>
        <w:t> </w:t>
      </w:r>
      <w:r>
        <w:rPr>
          <w:rFonts w:ascii="Times New Roman" w:hAnsi="Times New Roman"/>
          <w:w w:val="105"/>
          <w:sz w:val="17"/>
        </w:rPr>
        <w:t>a</w:t>
      </w:r>
      <w:r>
        <w:rPr>
          <w:rFonts w:ascii="Times New Roman" w:hAnsi="Times New Roman"/>
          <w:spacing w:val="-17"/>
          <w:w w:val="105"/>
          <w:sz w:val="17"/>
        </w:rPr>
        <w:t> </w:t>
      </w:r>
      <w:r>
        <w:rPr>
          <w:rFonts w:ascii="Times New Roman" w:hAnsi="Times New Roman"/>
          <w:w w:val="105"/>
          <w:sz w:val="17"/>
        </w:rPr>
        <w:t>probar</w:t>
      </w:r>
      <w:r>
        <w:rPr>
          <w:rFonts w:ascii="Times New Roman" w:hAnsi="Times New Roman"/>
          <w:spacing w:val="-17"/>
          <w:w w:val="105"/>
          <w:sz w:val="17"/>
        </w:rPr>
        <w:t> </w:t>
      </w:r>
      <w:r>
        <w:rPr>
          <w:rFonts w:ascii="Times New Roman" w:hAnsi="Times New Roman"/>
          <w:w w:val="105"/>
          <w:sz w:val="17"/>
        </w:rPr>
        <w:t>que</w:t>
      </w:r>
      <w:r>
        <w:rPr>
          <w:rFonts w:ascii="Times New Roman" w:hAnsi="Times New Roman"/>
          <w:spacing w:val="-16"/>
          <w:w w:val="105"/>
          <w:sz w:val="17"/>
        </w:rPr>
        <w:t> </w:t>
      </w:r>
      <w:r>
        <w:rPr>
          <w:rFonts w:ascii="Times New Roman" w:hAnsi="Times New Roman"/>
          <w:w w:val="105"/>
          <w:sz w:val="17"/>
        </w:rPr>
        <w:t>el</w:t>
      </w:r>
      <w:r>
        <w:rPr>
          <w:rFonts w:ascii="Times New Roman" w:hAnsi="Times New Roman"/>
          <w:spacing w:val="-17"/>
          <w:w w:val="105"/>
          <w:sz w:val="17"/>
        </w:rPr>
        <w:t> </w:t>
      </w:r>
      <w:r>
        <w:rPr>
          <w:rFonts w:ascii="Times New Roman" w:hAnsi="Times New Roman"/>
          <w:w w:val="105"/>
          <w:sz w:val="17"/>
        </w:rPr>
        <w:t>género</w:t>
      </w:r>
      <w:r>
        <w:rPr>
          <w:rFonts w:ascii="Times New Roman" w:hAnsi="Times New Roman"/>
          <w:spacing w:val="-17"/>
          <w:w w:val="105"/>
          <w:sz w:val="17"/>
        </w:rPr>
        <w:t> </w:t>
      </w:r>
      <w:r>
        <w:rPr>
          <w:rFonts w:ascii="Times New Roman" w:hAnsi="Times New Roman"/>
          <w:w w:val="105"/>
          <w:sz w:val="17"/>
        </w:rPr>
        <w:t>humano</w:t>
      </w:r>
      <w:r>
        <w:rPr>
          <w:rFonts w:ascii="Times New Roman" w:hAnsi="Times New Roman"/>
          <w:spacing w:val="-16"/>
          <w:w w:val="105"/>
          <w:sz w:val="17"/>
        </w:rPr>
        <w:t> </w:t>
      </w:r>
      <w:r>
        <w:rPr>
          <w:rFonts w:ascii="Times New Roman" w:hAnsi="Times New Roman"/>
          <w:w w:val="105"/>
          <w:sz w:val="17"/>
        </w:rPr>
        <w:t>(</w:t>
      </w:r>
      <w:r>
        <w:rPr>
          <w:rFonts w:ascii="Times New Roman" w:hAnsi="Times New Roman"/>
          <w:i/>
          <w:w w:val="105"/>
          <w:sz w:val="17"/>
        </w:rPr>
        <w:t>genus</w:t>
      </w:r>
      <w:r>
        <w:rPr>
          <w:rFonts w:ascii="Times New Roman" w:hAnsi="Times New Roman"/>
          <w:i/>
          <w:spacing w:val="-16"/>
          <w:w w:val="105"/>
          <w:sz w:val="17"/>
        </w:rPr>
        <w:t> </w:t>
      </w:r>
      <w:r>
        <w:rPr>
          <w:rFonts w:ascii="Times New Roman" w:hAnsi="Times New Roman"/>
          <w:i/>
          <w:w w:val="105"/>
          <w:sz w:val="17"/>
        </w:rPr>
        <w:t>humanum</w:t>
      </w:r>
      <w:r>
        <w:rPr>
          <w:rFonts w:ascii="Times New Roman" w:hAnsi="Times New Roman"/>
          <w:w w:val="105"/>
          <w:sz w:val="17"/>
        </w:rPr>
        <w:t>) no está compuesto de especies esencialmente diferentes entre ellas y que al contrario, no ha habido originariamente</w:t>
      </w:r>
      <w:r>
        <w:rPr>
          <w:rFonts w:ascii="Times New Roman" w:hAnsi="Times New Roman"/>
          <w:spacing w:val="-14"/>
          <w:w w:val="105"/>
          <w:sz w:val="17"/>
        </w:rPr>
        <w:t> </w:t>
      </w:r>
      <w:r>
        <w:rPr>
          <w:rFonts w:ascii="Times New Roman" w:hAnsi="Times New Roman"/>
          <w:w w:val="105"/>
          <w:sz w:val="17"/>
        </w:rPr>
        <w:t>más</w:t>
      </w:r>
      <w:r>
        <w:rPr>
          <w:rFonts w:ascii="Times New Roman" w:hAnsi="Times New Roman"/>
          <w:spacing w:val="-14"/>
          <w:w w:val="105"/>
          <w:sz w:val="17"/>
        </w:rPr>
        <w:t> </w:t>
      </w:r>
      <w:r>
        <w:rPr>
          <w:rFonts w:ascii="Times New Roman" w:hAnsi="Times New Roman"/>
          <w:w w:val="105"/>
          <w:sz w:val="17"/>
        </w:rPr>
        <w:t>que</w:t>
      </w:r>
      <w:r>
        <w:rPr>
          <w:rFonts w:ascii="Times New Roman" w:hAnsi="Times New Roman"/>
          <w:spacing w:val="-13"/>
          <w:w w:val="105"/>
          <w:sz w:val="17"/>
        </w:rPr>
        <w:t> </w:t>
      </w:r>
      <w:r>
        <w:rPr>
          <w:rFonts w:ascii="Times New Roman" w:hAnsi="Times New Roman"/>
          <w:w w:val="105"/>
          <w:sz w:val="17"/>
        </w:rPr>
        <w:t>una</w:t>
      </w:r>
      <w:r>
        <w:rPr>
          <w:rFonts w:ascii="Times New Roman" w:hAnsi="Times New Roman"/>
          <w:spacing w:val="-14"/>
          <w:w w:val="105"/>
          <w:sz w:val="17"/>
        </w:rPr>
        <w:t> </w:t>
      </w:r>
      <w:r>
        <w:rPr>
          <w:rFonts w:ascii="Times New Roman" w:hAnsi="Times New Roman"/>
          <w:w w:val="105"/>
          <w:sz w:val="17"/>
        </w:rPr>
        <w:t>sola</w:t>
      </w:r>
      <w:r>
        <w:rPr>
          <w:rFonts w:ascii="Times New Roman" w:hAnsi="Times New Roman"/>
          <w:spacing w:val="-14"/>
          <w:w w:val="105"/>
          <w:sz w:val="17"/>
        </w:rPr>
        <w:t> </w:t>
      </w:r>
      <w:r>
        <w:rPr>
          <w:rFonts w:ascii="Times New Roman" w:hAnsi="Times New Roman"/>
          <w:w w:val="105"/>
          <w:sz w:val="17"/>
        </w:rPr>
        <w:t>especie</w:t>
      </w:r>
      <w:r>
        <w:rPr>
          <w:rFonts w:ascii="Times New Roman" w:hAnsi="Times New Roman"/>
          <w:spacing w:val="-13"/>
          <w:w w:val="105"/>
          <w:sz w:val="17"/>
        </w:rPr>
        <w:t> </w:t>
      </w:r>
      <w:r>
        <w:rPr>
          <w:rFonts w:ascii="Times New Roman" w:hAnsi="Times New Roman"/>
          <w:w w:val="105"/>
          <w:sz w:val="17"/>
        </w:rPr>
        <w:t>de</w:t>
      </w:r>
      <w:r>
        <w:rPr>
          <w:rFonts w:ascii="Times New Roman" w:hAnsi="Times New Roman"/>
          <w:spacing w:val="-13"/>
          <w:w w:val="105"/>
          <w:sz w:val="17"/>
        </w:rPr>
        <w:t> </w:t>
      </w:r>
      <w:r>
        <w:rPr>
          <w:rFonts w:ascii="Times New Roman" w:hAnsi="Times New Roman"/>
          <w:w w:val="105"/>
          <w:sz w:val="17"/>
        </w:rPr>
        <w:t>hombres,</w:t>
      </w:r>
      <w:r>
        <w:rPr>
          <w:rFonts w:ascii="Times New Roman" w:hAnsi="Times New Roman"/>
          <w:spacing w:val="-13"/>
          <w:w w:val="105"/>
          <w:sz w:val="17"/>
        </w:rPr>
        <w:t> </w:t>
      </w:r>
      <w:r>
        <w:rPr>
          <w:rFonts w:ascii="Times New Roman" w:hAnsi="Times New Roman"/>
          <w:w w:val="105"/>
          <w:sz w:val="17"/>
        </w:rPr>
        <w:t>quienes,</w:t>
      </w:r>
      <w:r>
        <w:rPr>
          <w:rFonts w:ascii="Times New Roman" w:hAnsi="Times New Roman"/>
          <w:spacing w:val="-13"/>
          <w:w w:val="105"/>
          <w:sz w:val="17"/>
        </w:rPr>
        <w:t> </w:t>
      </w:r>
      <w:r>
        <w:rPr>
          <w:rFonts w:ascii="Times New Roman" w:hAnsi="Times New Roman"/>
          <w:w w:val="105"/>
          <w:sz w:val="17"/>
        </w:rPr>
        <w:t>habiéndose</w:t>
      </w:r>
      <w:r>
        <w:rPr>
          <w:rFonts w:ascii="Times New Roman" w:hAnsi="Times New Roman"/>
          <w:spacing w:val="-14"/>
          <w:w w:val="105"/>
          <w:sz w:val="17"/>
        </w:rPr>
        <w:t> </w:t>
      </w:r>
      <w:r>
        <w:rPr>
          <w:rFonts w:ascii="Times New Roman" w:hAnsi="Times New Roman"/>
          <w:w w:val="105"/>
          <w:sz w:val="17"/>
        </w:rPr>
        <w:t>multiplicado</w:t>
      </w:r>
      <w:r>
        <w:rPr>
          <w:rFonts w:ascii="Times New Roman" w:hAnsi="Times New Roman"/>
          <w:spacing w:val="-13"/>
          <w:w w:val="105"/>
          <w:sz w:val="17"/>
        </w:rPr>
        <w:t> </w:t>
      </w:r>
      <w:r>
        <w:rPr>
          <w:rFonts w:ascii="Times New Roman" w:hAnsi="Times New Roman"/>
          <w:w w:val="105"/>
          <w:sz w:val="17"/>
        </w:rPr>
        <w:t>y</w:t>
      </w:r>
      <w:r>
        <w:rPr>
          <w:rFonts w:ascii="Times New Roman" w:hAnsi="Times New Roman"/>
          <w:spacing w:val="-14"/>
          <w:w w:val="105"/>
          <w:sz w:val="17"/>
        </w:rPr>
        <w:t> </w:t>
      </w:r>
      <w:r>
        <w:rPr>
          <w:rFonts w:ascii="Times New Roman" w:hAnsi="Times New Roman"/>
          <w:w w:val="105"/>
          <w:sz w:val="17"/>
        </w:rPr>
        <w:t>extendido sobre</w:t>
      </w:r>
      <w:r>
        <w:rPr>
          <w:rFonts w:ascii="Times New Roman" w:hAnsi="Times New Roman"/>
          <w:spacing w:val="-10"/>
          <w:w w:val="105"/>
          <w:sz w:val="17"/>
        </w:rPr>
        <w:t> </w:t>
      </w:r>
      <w:r>
        <w:rPr>
          <w:rFonts w:ascii="Times New Roman" w:hAnsi="Times New Roman"/>
          <w:w w:val="105"/>
          <w:sz w:val="17"/>
        </w:rPr>
        <w:t>toda</w:t>
      </w:r>
      <w:r>
        <w:rPr>
          <w:rFonts w:ascii="Times New Roman" w:hAnsi="Times New Roman"/>
          <w:spacing w:val="-10"/>
          <w:w w:val="105"/>
          <w:sz w:val="17"/>
        </w:rPr>
        <w:t> </w:t>
      </w:r>
      <w:r>
        <w:rPr>
          <w:rFonts w:ascii="Times New Roman" w:hAnsi="Times New Roman"/>
          <w:w w:val="105"/>
          <w:sz w:val="17"/>
        </w:rPr>
        <w:t>la</w:t>
      </w:r>
      <w:r>
        <w:rPr>
          <w:rFonts w:ascii="Times New Roman" w:hAnsi="Times New Roman"/>
          <w:spacing w:val="-10"/>
          <w:w w:val="105"/>
          <w:sz w:val="17"/>
        </w:rPr>
        <w:t> </w:t>
      </w:r>
      <w:r>
        <w:rPr>
          <w:rFonts w:ascii="Times New Roman" w:hAnsi="Times New Roman"/>
          <w:w w:val="105"/>
          <w:sz w:val="17"/>
        </w:rPr>
        <w:t>superficie</w:t>
      </w:r>
      <w:r>
        <w:rPr>
          <w:rFonts w:ascii="Times New Roman" w:hAnsi="Times New Roman"/>
          <w:spacing w:val="-11"/>
          <w:w w:val="105"/>
          <w:sz w:val="17"/>
        </w:rPr>
        <w:t> </w:t>
      </w:r>
      <w:r>
        <w:rPr>
          <w:rFonts w:ascii="Times New Roman" w:hAnsi="Times New Roman"/>
          <w:w w:val="105"/>
          <w:sz w:val="17"/>
        </w:rPr>
        <w:t>de</w:t>
      </w:r>
      <w:r>
        <w:rPr>
          <w:rFonts w:ascii="Times New Roman" w:hAnsi="Times New Roman"/>
          <w:spacing w:val="-10"/>
          <w:w w:val="105"/>
          <w:sz w:val="17"/>
        </w:rPr>
        <w:t> </w:t>
      </w:r>
      <w:r>
        <w:rPr>
          <w:rFonts w:ascii="Times New Roman" w:hAnsi="Times New Roman"/>
          <w:w w:val="105"/>
          <w:sz w:val="17"/>
        </w:rPr>
        <w:t>la</w:t>
      </w:r>
      <w:r>
        <w:rPr>
          <w:rFonts w:ascii="Times New Roman" w:hAnsi="Times New Roman"/>
          <w:spacing w:val="-10"/>
          <w:w w:val="105"/>
          <w:sz w:val="17"/>
        </w:rPr>
        <w:t> </w:t>
      </w:r>
      <w:r>
        <w:rPr>
          <w:rFonts w:ascii="Times New Roman" w:hAnsi="Times New Roman"/>
          <w:w w:val="105"/>
          <w:sz w:val="17"/>
        </w:rPr>
        <w:t>tierra,</w:t>
      </w:r>
      <w:r>
        <w:rPr>
          <w:rFonts w:ascii="Times New Roman" w:hAnsi="Times New Roman"/>
          <w:spacing w:val="-10"/>
          <w:w w:val="105"/>
          <w:sz w:val="17"/>
        </w:rPr>
        <w:t> </w:t>
      </w:r>
      <w:r>
        <w:rPr>
          <w:rFonts w:ascii="Times New Roman" w:hAnsi="Times New Roman"/>
          <w:w w:val="105"/>
          <w:sz w:val="17"/>
        </w:rPr>
        <w:t>se</w:t>
      </w:r>
      <w:r>
        <w:rPr>
          <w:rFonts w:ascii="Times New Roman" w:hAnsi="Times New Roman"/>
          <w:spacing w:val="-10"/>
          <w:w w:val="105"/>
          <w:sz w:val="17"/>
        </w:rPr>
        <w:t> </w:t>
      </w:r>
      <w:r>
        <w:rPr>
          <w:rFonts w:ascii="Times New Roman" w:hAnsi="Times New Roman"/>
          <w:w w:val="105"/>
          <w:sz w:val="17"/>
        </w:rPr>
        <w:t>han</w:t>
      </w:r>
      <w:r>
        <w:rPr>
          <w:rFonts w:ascii="Times New Roman" w:hAnsi="Times New Roman"/>
          <w:spacing w:val="-10"/>
          <w:w w:val="105"/>
          <w:sz w:val="17"/>
        </w:rPr>
        <w:t> </w:t>
      </w:r>
      <w:r>
        <w:rPr>
          <w:rFonts w:ascii="Times New Roman" w:hAnsi="Times New Roman"/>
          <w:w w:val="105"/>
          <w:sz w:val="17"/>
        </w:rPr>
        <w:t>diversificado</w:t>
      </w:r>
      <w:r>
        <w:rPr>
          <w:rFonts w:ascii="Times New Roman" w:hAnsi="Times New Roman"/>
          <w:spacing w:val="-9"/>
          <w:w w:val="105"/>
          <w:sz w:val="17"/>
        </w:rPr>
        <w:t> </w:t>
      </w:r>
      <w:r>
        <w:rPr>
          <w:rFonts w:ascii="Times New Roman" w:hAnsi="Times New Roman"/>
          <w:w w:val="105"/>
          <w:sz w:val="17"/>
        </w:rPr>
        <w:t>por</w:t>
      </w:r>
      <w:r>
        <w:rPr>
          <w:rFonts w:ascii="Times New Roman" w:hAnsi="Times New Roman"/>
          <w:spacing w:val="-10"/>
          <w:w w:val="105"/>
          <w:sz w:val="17"/>
        </w:rPr>
        <w:t> </w:t>
      </w:r>
      <w:r>
        <w:rPr>
          <w:rFonts w:ascii="Times New Roman" w:hAnsi="Times New Roman"/>
          <w:w w:val="105"/>
          <w:sz w:val="17"/>
        </w:rPr>
        <w:t>influencia</w:t>
      </w:r>
      <w:r>
        <w:rPr>
          <w:rFonts w:ascii="Times New Roman" w:hAnsi="Times New Roman"/>
          <w:spacing w:val="-10"/>
          <w:w w:val="105"/>
          <w:sz w:val="17"/>
        </w:rPr>
        <w:t> </w:t>
      </w:r>
      <w:r>
        <w:rPr>
          <w:rFonts w:ascii="Times New Roman" w:hAnsi="Times New Roman"/>
          <w:w w:val="105"/>
          <w:sz w:val="17"/>
        </w:rPr>
        <w:t>del</w:t>
      </w:r>
      <w:r>
        <w:rPr>
          <w:rFonts w:ascii="Times New Roman" w:hAnsi="Times New Roman"/>
          <w:spacing w:val="-10"/>
          <w:w w:val="105"/>
          <w:sz w:val="17"/>
        </w:rPr>
        <w:t> </w:t>
      </w:r>
      <w:r>
        <w:rPr>
          <w:rFonts w:ascii="Times New Roman" w:hAnsi="Times New Roman"/>
          <w:w w:val="105"/>
          <w:sz w:val="17"/>
        </w:rPr>
        <w:t>clima,</w:t>
      </w:r>
      <w:r>
        <w:rPr>
          <w:rFonts w:ascii="Times New Roman" w:hAnsi="Times New Roman"/>
          <w:spacing w:val="-10"/>
          <w:w w:val="105"/>
          <w:sz w:val="17"/>
        </w:rPr>
        <w:t> </w:t>
      </w:r>
      <w:r>
        <w:rPr>
          <w:rFonts w:ascii="Times New Roman" w:hAnsi="Times New Roman"/>
          <w:w w:val="105"/>
          <w:sz w:val="17"/>
        </w:rPr>
        <w:t>por</w:t>
      </w:r>
      <w:r>
        <w:rPr>
          <w:rFonts w:ascii="Times New Roman" w:hAnsi="Times New Roman"/>
          <w:spacing w:val="-10"/>
          <w:w w:val="105"/>
          <w:sz w:val="17"/>
        </w:rPr>
        <w:t> </w:t>
      </w:r>
      <w:r>
        <w:rPr>
          <w:rFonts w:ascii="Times New Roman" w:hAnsi="Times New Roman"/>
          <w:w w:val="105"/>
          <w:sz w:val="17"/>
        </w:rPr>
        <w:t>la</w:t>
      </w:r>
      <w:r>
        <w:rPr>
          <w:rFonts w:ascii="Times New Roman" w:hAnsi="Times New Roman"/>
          <w:spacing w:val="-10"/>
          <w:w w:val="105"/>
          <w:sz w:val="17"/>
        </w:rPr>
        <w:t> </w:t>
      </w:r>
      <w:r>
        <w:rPr>
          <w:rFonts w:ascii="Times New Roman" w:hAnsi="Times New Roman"/>
          <w:w w:val="105"/>
          <w:sz w:val="17"/>
        </w:rPr>
        <w:t>diferencia</w:t>
      </w:r>
      <w:r>
        <w:rPr>
          <w:rFonts w:ascii="Times New Roman" w:hAnsi="Times New Roman"/>
          <w:spacing w:val="-10"/>
          <w:w w:val="105"/>
          <w:sz w:val="17"/>
        </w:rPr>
        <w:t> </w:t>
      </w:r>
      <w:r>
        <w:rPr>
          <w:rFonts w:ascii="Times New Roman" w:hAnsi="Times New Roman"/>
          <w:w w:val="105"/>
          <w:sz w:val="17"/>
        </w:rPr>
        <w:t>de comida,</w:t>
      </w:r>
      <w:r>
        <w:rPr>
          <w:rFonts w:ascii="Times New Roman" w:hAnsi="Times New Roman"/>
          <w:spacing w:val="-8"/>
          <w:w w:val="105"/>
          <w:sz w:val="17"/>
        </w:rPr>
        <w:t> </w:t>
      </w:r>
      <w:r>
        <w:rPr>
          <w:rFonts w:ascii="Times New Roman" w:hAnsi="Times New Roman"/>
          <w:w w:val="105"/>
          <w:sz w:val="17"/>
        </w:rPr>
        <w:t>por</w:t>
      </w:r>
      <w:r>
        <w:rPr>
          <w:rFonts w:ascii="Times New Roman" w:hAnsi="Times New Roman"/>
          <w:spacing w:val="-8"/>
          <w:w w:val="105"/>
          <w:sz w:val="17"/>
        </w:rPr>
        <w:t> </w:t>
      </w:r>
      <w:r>
        <w:rPr>
          <w:rFonts w:ascii="Times New Roman" w:hAnsi="Times New Roman"/>
          <w:w w:val="105"/>
          <w:sz w:val="17"/>
        </w:rPr>
        <w:t>la</w:t>
      </w:r>
      <w:r>
        <w:rPr>
          <w:rFonts w:ascii="Times New Roman" w:hAnsi="Times New Roman"/>
          <w:spacing w:val="-8"/>
          <w:w w:val="105"/>
          <w:sz w:val="17"/>
        </w:rPr>
        <w:t> </w:t>
      </w:r>
      <w:r>
        <w:rPr>
          <w:rFonts w:ascii="Times New Roman" w:hAnsi="Times New Roman"/>
          <w:w w:val="105"/>
          <w:sz w:val="17"/>
        </w:rPr>
        <w:t>manera</w:t>
      </w:r>
      <w:r>
        <w:rPr>
          <w:rFonts w:ascii="Times New Roman" w:hAnsi="Times New Roman"/>
          <w:spacing w:val="-8"/>
          <w:w w:val="105"/>
          <w:sz w:val="17"/>
        </w:rPr>
        <w:t> </w:t>
      </w:r>
      <w:r>
        <w:rPr>
          <w:rFonts w:ascii="Times New Roman" w:hAnsi="Times New Roman"/>
          <w:w w:val="105"/>
          <w:sz w:val="17"/>
        </w:rPr>
        <w:t>de</w:t>
      </w:r>
      <w:r>
        <w:rPr>
          <w:rFonts w:ascii="Times New Roman" w:hAnsi="Times New Roman"/>
          <w:spacing w:val="-8"/>
          <w:w w:val="105"/>
          <w:sz w:val="17"/>
        </w:rPr>
        <w:t> </w:t>
      </w:r>
      <w:r>
        <w:rPr>
          <w:rFonts w:ascii="Times New Roman" w:hAnsi="Times New Roman"/>
          <w:w w:val="105"/>
          <w:sz w:val="17"/>
        </w:rPr>
        <w:t>vivir”</w:t>
      </w:r>
      <w:r>
        <w:rPr>
          <w:rFonts w:ascii="Times New Roman" w:hAnsi="Times New Roman"/>
          <w:spacing w:val="-8"/>
          <w:w w:val="105"/>
          <w:sz w:val="17"/>
        </w:rPr>
        <w:t> </w:t>
      </w:r>
      <w:r>
        <w:rPr>
          <w:rFonts w:ascii="Times New Roman" w:hAnsi="Times New Roman"/>
          <w:w w:val="105"/>
          <w:sz w:val="17"/>
        </w:rPr>
        <w:t>(Frédault,</w:t>
      </w:r>
      <w:r>
        <w:rPr>
          <w:rFonts w:ascii="Times New Roman" w:hAnsi="Times New Roman"/>
          <w:spacing w:val="-8"/>
          <w:w w:val="105"/>
          <w:sz w:val="17"/>
        </w:rPr>
        <w:t> </w:t>
      </w:r>
      <w:r>
        <w:rPr>
          <w:rFonts w:ascii="Times New Roman" w:hAnsi="Times New Roman"/>
          <w:w w:val="105"/>
          <w:sz w:val="17"/>
        </w:rPr>
        <w:t>1863).</w:t>
      </w:r>
    </w:p>
    <w:p>
      <w:pPr>
        <w:spacing w:after="0" w:line="271" w:lineRule="auto"/>
        <w:jc w:val="both"/>
        <w:rPr>
          <w:rFonts w:ascii="Times New Roman" w:hAnsi="Times New Roman"/>
          <w:sz w:val="17"/>
        </w:rPr>
        <w:sectPr>
          <w:footerReference w:type="default" r:id="rId52"/>
          <w:pgSz w:w="10200" w:h="13600"/>
          <w:pgMar w:footer="223" w:header="0"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2120" w:val="left" w:leader="none"/>
        </w:tabs>
        <w:spacing w:before="66"/>
        <w:ind w:left="1553" w:right="1409" w:firstLine="0"/>
        <w:jc w:val="left"/>
        <w:rPr>
          <w:rFonts w:ascii="Times New Roman" w:hAnsi="Times New Roman"/>
          <w:i/>
          <w:sz w:val="20"/>
        </w:rPr>
      </w:pPr>
      <w:r>
        <w:rPr/>
        <w:pict>
          <v:line style="position:absolute;mso-position-horizontal-relative:page;mso-position-vertical-relative:paragraph;z-index:4264" from="15pt,-30.923283pt" to="0pt,-30.923283pt" stroked="true" strokeweight=".25pt" strokecolor="#000000">
            <w10:wrap type="none"/>
          </v:line>
        </w:pict>
      </w:r>
      <w:r>
        <w:rPr/>
        <w:pict>
          <v:line style="position:absolute;mso-position-horizontal-relative:page;mso-position-vertical-relative:paragraph;z-index:4288" from="494.71701pt,-30.923283pt" to="509.71701pt,-30.923283pt" stroked="true" strokeweight=".25pt" strokecolor="#000000">
            <w10:wrap type="none"/>
          </v:line>
        </w:pict>
      </w:r>
      <w:r>
        <w:rPr/>
        <w:pict>
          <v:line style="position:absolute;mso-position-horizontal-relative:page;mso-position-vertical-relative:paragraph;z-index:4312" from="21pt,-36.923283pt" to="21pt,-51.923283pt" stroked="true" strokeweight=".25pt" strokecolor="#000000">
            <w10:wrap type="none"/>
          </v:line>
        </w:pict>
      </w:r>
      <w:r>
        <w:rPr/>
        <w:pict>
          <v:line style="position:absolute;mso-position-horizontal-relative:page;mso-position-vertical-relative:paragraph;z-index:4336" from="488.71701pt,-36.923283pt" to="488.71701pt,-51.923283pt" stroked="true" strokeweight=".25pt" strokecolor="#000000">
            <w10:wrap type="none"/>
          </v:line>
        </w:pict>
      </w:r>
      <w:r>
        <w:rPr>
          <w:rFonts w:ascii="Times New Roman" w:hAnsi="Times New Roman"/>
          <w:w w:val="95"/>
          <w:sz w:val="20"/>
        </w:rPr>
        <w:t>28</w:t>
        <w:tab/>
      </w:r>
      <w:r>
        <w:rPr>
          <w:rFonts w:ascii="Times New Roman" w:hAnsi="Times New Roman"/>
          <w:i/>
          <w:w w:val="85"/>
          <w:sz w:val="20"/>
        </w:rPr>
        <w:t>Episttemología de la</w:t>
      </w:r>
      <w:r>
        <w:rPr>
          <w:rFonts w:ascii="Times New Roman" w:hAnsi="Times New Roman"/>
          <w:i/>
          <w:spacing w:val="3"/>
          <w:w w:val="85"/>
          <w:sz w:val="20"/>
        </w:rPr>
        <w:t> </w:t>
      </w:r>
      <w:r>
        <w:rPr>
          <w:rFonts w:ascii="Times New Roman" w:hAnsi="Times New Roman"/>
          <w:i/>
          <w:w w:val="85"/>
          <w:sz w:val="20"/>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7"/>
        <w:rPr>
          <w:rFonts w:ascii="Times New Roman"/>
          <w:i/>
          <w:sz w:val="20"/>
        </w:rPr>
      </w:pPr>
    </w:p>
    <w:p>
      <w:pPr>
        <w:spacing w:line="278" w:lineRule="auto" w:before="66"/>
        <w:ind w:left="1837" w:right="1551" w:firstLine="0"/>
        <w:jc w:val="both"/>
        <w:rPr>
          <w:rFonts w:ascii="Times New Roman" w:hAnsi="Times New Roman"/>
          <w:sz w:val="20"/>
        </w:rPr>
      </w:pPr>
      <w:r>
        <w:rPr>
          <w:rFonts w:ascii="Times New Roman" w:hAnsi="Times New Roman"/>
          <w:sz w:val="20"/>
        </w:rPr>
        <w:t>[…]</w:t>
      </w:r>
      <w:r>
        <w:rPr>
          <w:rFonts w:ascii="Times New Roman" w:hAnsi="Times New Roman"/>
          <w:spacing w:val="-10"/>
          <w:sz w:val="20"/>
        </w:rPr>
        <w:t> </w:t>
      </w:r>
      <w:r>
        <w:rPr>
          <w:rFonts w:ascii="Times New Roman" w:hAnsi="Times New Roman"/>
          <w:sz w:val="20"/>
        </w:rPr>
        <w:t>todo</w:t>
      </w:r>
      <w:r>
        <w:rPr>
          <w:rFonts w:ascii="Times New Roman" w:hAnsi="Times New Roman"/>
          <w:spacing w:val="-10"/>
          <w:sz w:val="20"/>
        </w:rPr>
        <w:t> </w:t>
      </w:r>
      <w:r>
        <w:rPr>
          <w:rFonts w:ascii="Times New Roman" w:hAnsi="Times New Roman"/>
          <w:spacing w:val="-3"/>
          <w:sz w:val="20"/>
        </w:rPr>
        <w:t>concurre</w:t>
      </w:r>
      <w:r>
        <w:rPr>
          <w:rFonts w:ascii="Times New Roman" w:hAnsi="Times New Roman"/>
          <w:spacing w:val="-10"/>
          <w:sz w:val="20"/>
        </w:rPr>
        <w:t> </w:t>
      </w:r>
      <w:r>
        <w:rPr>
          <w:rFonts w:ascii="Times New Roman" w:hAnsi="Times New Roman"/>
          <w:sz w:val="20"/>
        </w:rPr>
        <w:t>a</w:t>
      </w:r>
      <w:r>
        <w:rPr>
          <w:rFonts w:ascii="Times New Roman" w:hAnsi="Times New Roman"/>
          <w:spacing w:val="-10"/>
          <w:sz w:val="20"/>
        </w:rPr>
        <w:t> </w:t>
      </w:r>
      <w:r>
        <w:rPr>
          <w:rFonts w:ascii="Times New Roman" w:hAnsi="Times New Roman"/>
          <w:spacing w:val="-3"/>
          <w:sz w:val="20"/>
        </w:rPr>
        <w:t>probar</w:t>
      </w:r>
      <w:r>
        <w:rPr>
          <w:rFonts w:ascii="Times New Roman" w:hAnsi="Times New Roman"/>
          <w:spacing w:val="-10"/>
          <w:sz w:val="20"/>
        </w:rPr>
        <w:t> </w:t>
      </w:r>
      <w:r>
        <w:rPr>
          <w:rFonts w:ascii="Times New Roman" w:hAnsi="Times New Roman"/>
          <w:sz w:val="20"/>
        </w:rPr>
        <w:t>que</w:t>
      </w:r>
      <w:r>
        <w:rPr>
          <w:rFonts w:ascii="Times New Roman" w:hAnsi="Times New Roman"/>
          <w:spacing w:val="-10"/>
          <w:sz w:val="20"/>
        </w:rPr>
        <w:t> </w:t>
      </w:r>
      <w:r>
        <w:rPr>
          <w:rFonts w:ascii="Times New Roman" w:hAnsi="Times New Roman"/>
          <w:sz w:val="20"/>
        </w:rPr>
        <w:t>el</w:t>
      </w:r>
      <w:r>
        <w:rPr>
          <w:rFonts w:ascii="Times New Roman" w:hAnsi="Times New Roman"/>
          <w:spacing w:val="-10"/>
          <w:sz w:val="20"/>
        </w:rPr>
        <w:t> </w:t>
      </w:r>
      <w:r>
        <w:rPr>
          <w:rFonts w:ascii="Times New Roman" w:hAnsi="Times New Roman"/>
          <w:spacing w:val="-3"/>
          <w:sz w:val="20"/>
        </w:rPr>
        <w:t>género</w:t>
      </w:r>
      <w:r>
        <w:rPr>
          <w:rFonts w:ascii="Times New Roman" w:hAnsi="Times New Roman"/>
          <w:spacing w:val="-10"/>
          <w:sz w:val="20"/>
        </w:rPr>
        <w:t> </w:t>
      </w:r>
      <w:r>
        <w:rPr>
          <w:rFonts w:ascii="Times New Roman" w:hAnsi="Times New Roman"/>
          <w:sz w:val="20"/>
        </w:rPr>
        <w:t>humano</w:t>
      </w:r>
      <w:r>
        <w:rPr>
          <w:rFonts w:ascii="Times New Roman" w:hAnsi="Times New Roman"/>
          <w:spacing w:val="-10"/>
          <w:sz w:val="20"/>
        </w:rPr>
        <w:t> </w:t>
      </w:r>
      <w:r>
        <w:rPr>
          <w:rFonts w:ascii="Times New Roman" w:hAnsi="Times New Roman"/>
          <w:sz w:val="20"/>
        </w:rPr>
        <w:t>no</w:t>
      </w:r>
      <w:r>
        <w:rPr>
          <w:rFonts w:ascii="Times New Roman" w:hAnsi="Times New Roman"/>
          <w:spacing w:val="-10"/>
          <w:sz w:val="20"/>
        </w:rPr>
        <w:t> </w:t>
      </w:r>
      <w:r>
        <w:rPr>
          <w:rFonts w:ascii="Times New Roman" w:hAnsi="Times New Roman"/>
          <w:sz w:val="20"/>
        </w:rPr>
        <w:t>está</w:t>
      </w:r>
      <w:r>
        <w:rPr>
          <w:rFonts w:ascii="Times New Roman" w:hAnsi="Times New Roman"/>
          <w:spacing w:val="-10"/>
          <w:sz w:val="20"/>
        </w:rPr>
        <w:t> </w:t>
      </w:r>
      <w:r>
        <w:rPr>
          <w:rFonts w:ascii="Times New Roman" w:hAnsi="Times New Roman"/>
          <w:sz w:val="20"/>
        </w:rPr>
        <w:t>compuesto</w:t>
      </w:r>
      <w:r>
        <w:rPr>
          <w:rFonts w:ascii="Times New Roman" w:hAnsi="Times New Roman"/>
          <w:spacing w:val="-10"/>
          <w:sz w:val="20"/>
        </w:rPr>
        <w:t> </w:t>
      </w:r>
      <w:r>
        <w:rPr>
          <w:rFonts w:ascii="Times New Roman" w:hAnsi="Times New Roman"/>
          <w:sz w:val="20"/>
        </w:rPr>
        <w:t>de</w:t>
      </w:r>
      <w:r>
        <w:rPr>
          <w:rFonts w:ascii="Times New Roman" w:hAnsi="Times New Roman"/>
          <w:spacing w:val="-10"/>
          <w:sz w:val="20"/>
        </w:rPr>
        <w:t> </w:t>
      </w:r>
      <w:r>
        <w:rPr>
          <w:rFonts w:ascii="Times New Roman" w:hAnsi="Times New Roman"/>
          <w:sz w:val="20"/>
        </w:rPr>
        <w:t>especies</w:t>
      </w:r>
      <w:r>
        <w:rPr>
          <w:rFonts w:ascii="Times New Roman" w:hAnsi="Times New Roman"/>
          <w:spacing w:val="-10"/>
          <w:sz w:val="20"/>
        </w:rPr>
        <w:t> </w:t>
      </w:r>
      <w:r>
        <w:rPr>
          <w:rFonts w:ascii="Times New Roman" w:hAnsi="Times New Roman"/>
          <w:sz w:val="20"/>
        </w:rPr>
        <w:t>esen- </w:t>
      </w:r>
      <w:r>
        <w:rPr>
          <w:rFonts w:ascii="Times New Roman" w:hAnsi="Times New Roman"/>
          <w:sz w:val="19"/>
        </w:rPr>
        <w:t>cialmente </w:t>
      </w:r>
      <w:r>
        <w:rPr>
          <w:rFonts w:ascii="Times New Roman" w:hAnsi="Times New Roman"/>
          <w:spacing w:val="-3"/>
          <w:sz w:val="19"/>
        </w:rPr>
        <w:t>diferentes entre </w:t>
      </w:r>
      <w:r>
        <w:rPr>
          <w:rFonts w:ascii="Times New Roman" w:hAnsi="Times New Roman"/>
          <w:sz w:val="19"/>
        </w:rPr>
        <w:t>ellas, que al contrario no ha tenido originalmente que una sola especie de </w:t>
      </w:r>
      <w:r>
        <w:rPr>
          <w:rFonts w:ascii="Times New Roman" w:hAnsi="Times New Roman"/>
          <w:spacing w:val="-3"/>
          <w:sz w:val="19"/>
        </w:rPr>
        <w:t>hombres,  </w:t>
      </w:r>
      <w:r>
        <w:rPr>
          <w:rFonts w:ascii="Times New Roman" w:hAnsi="Times New Roman"/>
          <w:sz w:val="19"/>
        </w:rPr>
        <w:t>quienes se </w:t>
      </w:r>
      <w:r>
        <w:rPr>
          <w:rFonts w:ascii="Times New Roman" w:hAnsi="Times New Roman"/>
          <w:spacing w:val="-3"/>
          <w:sz w:val="19"/>
        </w:rPr>
        <w:t>multiplicaron  </w:t>
      </w:r>
      <w:r>
        <w:rPr>
          <w:rFonts w:ascii="Times New Roman" w:hAnsi="Times New Roman"/>
          <w:sz w:val="19"/>
        </w:rPr>
        <w:t>y </w:t>
      </w:r>
      <w:r>
        <w:rPr>
          <w:rFonts w:ascii="Times New Roman" w:hAnsi="Times New Roman"/>
          <w:spacing w:val="-4"/>
          <w:sz w:val="19"/>
        </w:rPr>
        <w:t>expandieron  </w:t>
      </w:r>
      <w:r>
        <w:rPr>
          <w:rFonts w:ascii="Times New Roman" w:hAnsi="Times New Roman"/>
          <w:spacing w:val="-3"/>
          <w:sz w:val="19"/>
        </w:rPr>
        <w:t>sobre  </w:t>
      </w:r>
      <w:r>
        <w:rPr>
          <w:rFonts w:ascii="Times New Roman" w:hAnsi="Times New Roman"/>
          <w:sz w:val="19"/>
        </w:rPr>
        <w:t>toda la superficie de  </w:t>
      </w:r>
      <w:r>
        <w:rPr>
          <w:rFonts w:ascii="Times New Roman" w:hAnsi="Times New Roman"/>
          <w:sz w:val="20"/>
        </w:rPr>
        <w:t>la tierra, ha sufrido diferentes cambios por la influencia del clima, por la diferencia de alimentación, por la manera de </w:t>
      </w:r>
      <w:r>
        <w:rPr>
          <w:rFonts w:ascii="Times New Roman" w:hAnsi="Times New Roman"/>
          <w:spacing w:val="-5"/>
          <w:sz w:val="20"/>
        </w:rPr>
        <w:t>vivir, </w:t>
      </w:r>
      <w:r>
        <w:rPr>
          <w:rFonts w:ascii="Times New Roman" w:hAnsi="Times New Roman"/>
          <w:sz w:val="20"/>
        </w:rPr>
        <w:t>por las enfermedades epidémicas, y también </w:t>
      </w:r>
      <w:r>
        <w:rPr>
          <w:rFonts w:ascii="Times New Roman" w:hAnsi="Times New Roman"/>
          <w:sz w:val="19"/>
        </w:rPr>
        <w:t>por la mezcla variada al infinito de individuos más o menos </w:t>
      </w:r>
      <w:r>
        <w:rPr>
          <w:rFonts w:ascii="Times New Roman" w:hAnsi="Times New Roman"/>
          <w:spacing w:val="-3"/>
          <w:sz w:val="19"/>
        </w:rPr>
        <w:t>similares, </w:t>
      </w:r>
      <w:r>
        <w:rPr>
          <w:rFonts w:ascii="Times New Roman" w:hAnsi="Times New Roman"/>
          <w:sz w:val="19"/>
        </w:rPr>
        <w:t>que de entrada </w:t>
      </w:r>
      <w:r>
        <w:rPr>
          <w:rFonts w:ascii="Times New Roman" w:hAnsi="Times New Roman"/>
          <w:sz w:val="20"/>
        </w:rPr>
        <w:t>estas</w:t>
      </w:r>
      <w:r>
        <w:rPr>
          <w:rFonts w:ascii="Times New Roman" w:hAnsi="Times New Roman"/>
          <w:spacing w:val="-21"/>
          <w:sz w:val="20"/>
        </w:rPr>
        <w:t> </w:t>
      </w:r>
      <w:r>
        <w:rPr>
          <w:rFonts w:ascii="Times New Roman" w:hAnsi="Times New Roman"/>
          <w:sz w:val="20"/>
        </w:rPr>
        <w:t>alteraciones</w:t>
      </w:r>
      <w:r>
        <w:rPr>
          <w:rFonts w:ascii="Times New Roman" w:hAnsi="Times New Roman"/>
          <w:spacing w:val="-21"/>
          <w:sz w:val="20"/>
        </w:rPr>
        <w:t> </w:t>
      </w:r>
      <w:r>
        <w:rPr>
          <w:rFonts w:ascii="Times New Roman" w:hAnsi="Times New Roman"/>
          <w:sz w:val="20"/>
        </w:rPr>
        <w:t>no</w:t>
      </w:r>
      <w:r>
        <w:rPr>
          <w:rFonts w:ascii="Times New Roman" w:hAnsi="Times New Roman"/>
          <w:spacing w:val="-21"/>
          <w:sz w:val="20"/>
        </w:rPr>
        <w:t> </w:t>
      </w:r>
      <w:r>
        <w:rPr>
          <w:rFonts w:ascii="Times New Roman" w:hAnsi="Times New Roman"/>
          <w:sz w:val="20"/>
        </w:rPr>
        <w:t>eran</w:t>
      </w:r>
      <w:r>
        <w:rPr>
          <w:rFonts w:ascii="Times New Roman" w:hAnsi="Times New Roman"/>
          <w:spacing w:val="-21"/>
          <w:sz w:val="20"/>
        </w:rPr>
        <w:t> </w:t>
      </w:r>
      <w:r>
        <w:rPr>
          <w:rFonts w:ascii="Times New Roman" w:hAnsi="Times New Roman"/>
          <w:sz w:val="20"/>
        </w:rPr>
        <w:t>tan</w:t>
      </w:r>
      <w:r>
        <w:rPr>
          <w:rFonts w:ascii="Times New Roman" w:hAnsi="Times New Roman"/>
          <w:spacing w:val="-21"/>
          <w:sz w:val="20"/>
        </w:rPr>
        <w:t> </w:t>
      </w:r>
      <w:r>
        <w:rPr>
          <w:rFonts w:ascii="Times New Roman" w:hAnsi="Times New Roman"/>
          <w:spacing w:val="-3"/>
          <w:sz w:val="20"/>
        </w:rPr>
        <w:t>marcadas</w:t>
      </w:r>
      <w:r>
        <w:rPr>
          <w:rFonts w:ascii="Times New Roman" w:hAnsi="Times New Roman"/>
          <w:spacing w:val="-21"/>
          <w:sz w:val="20"/>
        </w:rPr>
        <w:t> </w:t>
      </w:r>
      <w:r>
        <w:rPr>
          <w:rFonts w:ascii="Times New Roman" w:hAnsi="Times New Roman"/>
          <w:sz w:val="20"/>
        </w:rPr>
        <w:t>y</w:t>
      </w:r>
      <w:r>
        <w:rPr>
          <w:rFonts w:ascii="Times New Roman" w:hAnsi="Times New Roman"/>
          <w:spacing w:val="-21"/>
          <w:sz w:val="20"/>
        </w:rPr>
        <w:t> </w:t>
      </w:r>
      <w:r>
        <w:rPr>
          <w:rFonts w:ascii="Times New Roman" w:hAnsi="Times New Roman"/>
          <w:sz w:val="20"/>
        </w:rPr>
        <w:t>no</w:t>
      </w:r>
      <w:r>
        <w:rPr>
          <w:rFonts w:ascii="Times New Roman" w:hAnsi="Times New Roman"/>
          <w:spacing w:val="-21"/>
          <w:sz w:val="20"/>
        </w:rPr>
        <w:t> </w:t>
      </w:r>
      <w:r>
        <w:rPr>
          <w:rFonts w:ascii="Times New Roman" w:hAnsi="Times New Roman"/>
          <w:spacing w:val="-3"/>
          <w:sz w:val="20"/>
        </w:rPr>
        <w:t>producían</w:t>
      </w:r>
      <w:r>
        <w:rPr>
          <w:rFonts w:ascii="Times New Roman" w:hAnsi="Times New Roman"/>
          <w:spacing w:val="-22"/>
          <w:sz w:val="20"/>
        </w:rPr>
        <w:t> </w:t>
      </w:r>
      <w:r>
        <w:rPr>
          <w:rFonts w:ascii="Times New Roman" w:hAnsi="Times New Roman"/>
          <w:sz w:val="20"/>
        </w:rPr>
        <w:t>sino</w:t>
      </w:r>
      <w:r>
        <w:rPr>
          <w:rFonts w:ascii="Times New Roman" w:hAnsi="Times New Roman"/>
          <w:spacing w:val="-21"/>
          <w:sz w:val="20"/>
        </w:rPr>
        <w:t> </w:t>
      </w:r>
      <w:r>
        <w:rPr>
          <w:rFonts w:ascii="Times New Roman" w:hAnsi="Times New Roman"/>
          <w:sz w:val="20"/>
        </w:rPr>
        <w:t>variedades</w:t>
      </w:r>
      <w:r>
        <w:rPr>
          <w:rFonts w:ascii="Times New Roman" w:hAnsi="Times New Roman"/>
          <w:spacing w:val="-22"/>
          <w:sz w:val="20"/>
        </w:rPr>
        <w:t> </w:t>
      </w:r>
      <w:r>
        <w:rPr>
          <w:rFonts w:ascii="Times New Roman" w:hAnsi="Times New Roman"/>
          <w:sz w:val="20"/>
        </w:rPr>
        <w:t>individuales,</w:t>
      </w:r>
      <w:r>
        <w:rPr>
          <w:rFonts w:ascii="Times New Roman" w:hAnsi="Times New Roman"/>
          <w:spacing w:val="-21"/>
          <w:sz w:val="20"/>
        </w:rPr>
        <w:t> </w:t>
      </w:r>
      <w:r>
        <w:rPr>
          <w:rFonts w:ascii="Times New Roman" w:hAnsi="Times New Roman"/>
          <w:spacing w:val="-2"/>
          <w:sz w:val="20"/>
        </w:rPr>
        <w:t>que </w:t>
      </w:r>
      <w:r>
        <w:rPr>
          <w:rFonts w:ascii="Times New Roman" w:hAnsi="Times New Roman"/>
          <w:spacing w:val="-3"/>
          <w:sz w:val="19"/>
        </w:rPr>
        <w:t>devinieron </w:t>
      </w:r>
      <w:r>
        <w:rPr>
          <w:rFonts w:ascii="Times New Roman" w:hAnsi="Times New Roman"/>
          <w:sz w:val="19"/>
        </w:rPr>
        <w:t>enseguida variedades de la especie, </w:t>
      </w:r>
      <w:r>
        <w:rPr>
          <w:rFonts w:ascii="Times New Roman" w:hAnsi="Times New Roman"/>
          <w:spacing w:val="-3"/>
          <w:sz w:val="19"/>
        </w:rPr>
        <w:t>porque </w:t>
      </w:r>
      <w:r>
        <w:rPr>
          <w:rFonts w:ascii="Times New Roman" w:hAnsi="Times New Roman"/>
          <w:sz w:val="19"/>
        </w:rPr>
        <w:t>ellas </w:t>
      </w:r>
      <w:r>
        <w:rPr>
          <w:rFonts w:ascii="Times New Roman" w:hAnsi="Times New Roman"/>
          <w:spacing w:val="-3"/>
          <w:sz w:val="19"/>
        </w:rPr>
        <w:t>devinieron </w:t>
      </w:r>
      <w:r>
        <w:rPr>
          <w:rFonts w:ascii="Times New Roman" w:hAnsi="Times New Roman"/>
          <w:sz w:val="19"/>
        </w:rPr>
        <w:t>más generales,  </w:t>
      </w:r>
      <w:r>
        <w:rPr>
          <w:rFonts w:ascii="Times New Roman" w:hAnsi="Times New Roman"/>
          <w:sz w:val="20"/>
        </w:rPr>
        <w:t>más</w:t>
      </w:r>
      <w:r>
        <w:rPr>
          <w:rFonts w:ascii="Times New Roman" w:hAnsi="Times New Roman"/>
          <w:spacing w:val="-31"/>
          <w:sz w:val="20"/>
        </w:rPr>
        <w:t> </w:t>
      </w:r>
      <w:r>
        <w:rPr>
          <w:rFonts w:ascii="Times New Roman" w:hAnsi="Times New Roman"/>
          <w:sz w:val="20"/>
        </w:rPr>
        <w:t>sensibles</w:t>
      </w:r>
      <w:r>
        <w:rPr>
          <w:rFonts w:ascii="Times New Roman" w:hAnsi="Times New Roman"/>
          <w:spacing w:val="-31"/>
          <w:sz w:val="20"/>
        </w:rPr>
        <w:t> </w:t>
      </w:r>
      <w:r>
        <w:rPr>
          <w:rFonts w:ascii="Times New Roman" w:hAnsi="Times New Roman"/>
          <w:sz w:val="20"/>
        </w:rPr>
        <w:t>y</w:t>
      </w:r>
      <w:r>
        <w:rPr>
          <w:rFonts w:ascii="Times New Roman" w:hAnsi="Times New Roman"/>
          <w:spacing w:val="-31"/>
          <w:sz w:val="20"/>
        </w:rPr>
        <w:t> </w:t>
      </w:r>
      <w:r>
        <w:rPr>
          <w:rFonts w:ascii="Times New Roman" w:hAnsi="Times New Roman"/>
          <w:sz w:val="20"/>
        </w:rPr>
        <w:t>más</w:t>
      </w:r>
      <w:r>
        <w:rPr>
          <w:rFonts w:ascii="Times New Roman" w:hAnsi="Times New Roman"/>
          <w:spacing w:val="-31"/>
          <w:sz w:val="20"/>
        </w:rPr>
        <w:t> </w:t>
      </w:r>
      <w:r>
        <w:rPr>
          <w:rFonts w:ascii="Times New Roman" w:hAnsi="Times New Roman"/>
          <w:sz w:val="20"/>
        </w:rPr>
        <w:t>constantes</w:t>
      </w:r>
      <w:r>
        <w:rPr>
          <w:rFonts w:ascii="Times New Roman" w:hAnsi="Times New Roman"/>
          <w:spacing w:val="-31"/>
          <w:sz w:val="20"/>
        </w:rPr>
        <w:t> </w:t>
      </w:r>
      <w:r>
        <w:rPr>
          <w:rFonts w:ascii="Times New Roman" w:hAnsi="Times New Roman"/>
          <w:sz w:val="20"/>
        </w:rPr>
        <w:t>por</w:t>
      </w:r>
      <w:r>
        <w:rPr>
          <w:rFonts w:ascii="Times New Roman" w:hAnsi="Times New Roman"/>
          <w:spacing w:val="-31"/>
          <w:sz w:val="20"/>
        </w:rPr>
        <w:t> </w:t>
      </w:r>
      <w:r>
        <w:rPr>
          <w:rFonts w:ascii="Times New Roman" w:hAnsi="Times New Roman"/>
          <w:sz w:val="20"/>
        </w:rPr>
        <w:t>la</w:t>
      </w:r>
      <w:r>
        <w:rPr>
          <w:rFonts w:ascii="Times New Roman" w:hAnsi="Times New Roman"/>
          <w:spacing w:val="-31"/>
          <w:sz w:val="20"/>
        </w:rPr>
        <w:t> </w:t>
      </w:r>
      <w:r>
        <w:rPr>
          <w:rFonts w:ascii="Times New Roman" w:hAnsi="Times New Roman"/>
          <w:sz w:val="20"/>
        </w:rPr>
        <w:t>acción</w:t>
      </w:r>
      <w:r>
        <w:rPr>
          <w:rFonts w:ascii="Times New Roman" w:hAnsi="Times New Roman"/>
          <w:spacing w:val="-31"/>
          <w:sz w:val="20"/>
        </w:rPr>
        <w:t> </w:t>
      </w:r>
      <w:r>
        <w:rPr>
          <w:rFonts w:ascii="Times New Roman" w:hAnsi="Times New Roman"/>
          <w:sz w:val="20"/>
        </w:rPr>
        <w:t>continua</w:t>
      </w:r>
      <w:r>
        <w:rPr>
          <w:rFonts w:ascii="Times New Roman" w:hAnsi="Times New Roman"/>
          <w:spacing w:val="-31"/>
          <w:sz w:val="20"/>
        </w:rPr>
        <w:t> </w:t>
      </w:r>
      <w:r>
        <w:rPr>
          <w:rFonts w:ascii="Times New Roman" w:hAnsi="Times New Roman"/>
          <w:sz w:val="20"/>
        </w:rPr>
        <w:t>de</w:t>
      </w:r>
      <w:r>
        <w:rPr>
          <w:rFonts w:ascii="Times New Roman" w:hAnsi="Times New Roman"/>
          <w:spacing w:val="-31"/>
          <w:sz w:val="20"/>
        </w:rPr>
        <w:t> </w:t>
      </w:r>
      <w:r>
        <w:rPr>
          <w:rFonts w:ascii="Times New Roman" w:hAnsi="Times New Roman"/>
          <w:sz w:val="20"/>
        </w:rPr>
        <w:t>estas</w:t>
      </w:r>
      <w:r>
        <w:rPr>
          <w:rFonts w:ascii="Times New Roman" w:hAnsi="Times New Roman"/>
          <w:spacing w:val="-31"/>
          <w:sz w:val="20"/>
        </w:rPr>
        <w:t> </w:t>
      </w:r>
      <w:r>
        <w:rPr>
          <w:rFonts w:ascii="Times New Roman" w:hAnsi="Times New Roman"/>
          <w:sz w:val="20"/>
        </w:rPr>
        <w:t>mismas</w:t>
      </w:r>
      <w:r>
        <w:rPr>
          <w:rFonts w:ascii="Times New Roman" w:hAnsi="Times New Roman"/>
          <w:spacing w:val="-31"/>
          <w:sz w:val="20"/>
        </w:rPr>
        <w:t> </w:t>
      </w:r>
      <w:r>
        <w:rPr>
          <w:rFonts w:ascii="Times New Roman" w:hAnsi="Times New Roman"/>
          <w:sz w:val="20"/>
        </w:rPr>
        <w:t>causas,</w:t>
      </w:r>
      <w:r>
        <w:rPr>
          <w:rFonts w:ascii="Times New Roman" w:hAnsi="Times New Roman"/>
          <w:spacing w:val="-31"/>
          <w:sz w:val="20"/>
        </w:rPr>
        <w:t> </w:t>
      </w:r>
      <w:r>
        <w:rPr>
          <w:rFonts w:ascii="Times New Roman" w:hAnsi="Times New Roman"/>
          <w:sz w:val="20"/>
        </w:rPr>
        <w:t>que</w:t>
      </w:r>
      <w:r>
        <w:rPr>
          <w:rFonts w:ascii="Times New Roman" w:hAnsi="Times New Roman"/>
          <w:spacing w:val="-31"/>
          <w:sz w:val="20"/>
        </w:rPr>
        <w:t> </w:t>
      </w:r>
      <w:r>
        <w:rPr>
          <w:rFonts w:ascii="Times New Roman" w:hAnsi="Times New Roman"/>
          <w:sz w:val="20"/>
        </w:rPr>
        <w:t>ellas</w:t>
      </w:r>
      <w:r>
        <w:rPr>
          <w:rFonts w:ascii="Times New Roman" w:hAnsi="Times New Roman"/>
          <w:spacing w:val="-31"/>
          <w:sz w:val="20"/>
        </w:rPr>
        <w:t> </w:t>
      </w:r>
      <w:r>
        <w:rPr>
          <w:rFonts w:ascii="Times New Roman" w:hAnsi="Times New Roman"/>
          <w:sz w:val="20"/>
        </w:rPr>
        <w:t>se </w:t>
      </w:r>
      <w:r>
        <w:rPr>
          <w:rFonts w:ascii="Times New Roman" w:hAnsi="Times New Roman"/>
          <w:spacing w:val="-3"/>
          <w:sz w:val="19"/>
        </w:rPr>
        <w:t>perpetuaron </w:t>
      </w:r>
      <w:r>
        <w:rPr>
          <w:rFonts w:ascii="Times New Roman" w:hAnsi="Times New Roman"/>
          <w:sz w:val="19"/>
        </w:rPr>
        <w:t>y se perpetúan de generación en generación, como las deformidades o las enfermedades de los </w:t>
      </w:r>
      <w:r>
        <w:rPr>
          <w:rFonts w:ascii="Times New Roman" w:hAnsi="Times New Roman"/>
          <w:spacing w:val="-3"/>
          <w:sz w:val="19"/>
        </w:rPr>
        <w:t>padres </w:t>
      </w:r>
      <w:r>
        <w:rPr>
          <w:rFonts w:ascii="Times New Roman" w:hAnsi="Times New Roman"/>
          <w:sz w:val="19"/>
        </w:rPr>
        <w:t>y las </w:t>
      </w:r>
      <w:r>
        <w:rPr>
          <w:rFonts w:ascii="Times New Roman" w:hAnsi="Times New Roman"/>
          <w:spacing w:val="-3"/>
          <w:sz w:val="19"/>
        </w:rPr>
        <w:t>madres pasaron </w:t>
      </w:r>
      <w:r>
        <w:rPr>
          <w:rFonts w:ascii="Times New Roman" w:hAnsi="Times New Roman"/>
          <w:sz w:val="19"/>
        </w:rPr>
        <w:t>a sus hijos; y que, en fin, como ellas no </w:t>
      </w:r>
      <w:r>
        <w:rPr>
          <w:rFonts w:ascii="Times New Roman" w:hAnsi="Times New Roman"/>
          <w:sz w:val="20"/>
        </w:rPr>
        <w:t>han</w:t>
      </w:r>
      <w:r>
        <w:rPr>
          <w:rFonts w:ascii="Times New Roman" w:hAnsi="Times New Roman"/>
          <w:spacing w:val="-6"/>
          <w:sz w:val="20"/>
        </w:rPr>
        <w:t> </w:t>
      </w:r>
      <w:r>
        <w:rPr>
          <w:rFonts w:ascii="Times New Roman" w:hAnsi="Times New Roman"/>
          <w:sz w:val="20"/>
        </w:rPr>
        <w:t>sido</w:t>
      </w:r>
      <w:r>
        <w:rPr>
          <w:rFonts w:ascii="Times New Roman" w:hAnsi="Times New Roman"/>
          <w:spacing w:val="-6"/>
          <w:sz w:val="20"/>
        </w:rPr>
        <w:t> </w:t>
      </w:r>
      <w:r>
        <w:rPr>
          <w:rFonts w:ascii="Times New Roman" w:hAnsi="Times New Roman"/>
          <w:spacing w:val="-3"/>
          <w:sz w:val="20"/>
        </w:rPr>
        <w:t>producidas</w:t>
      </w:r>
      <w:r>
        <w:rPr>
          <w:rFonts w:ascii="Times New Roman" w:hAnsi="Times New Roman"/>
          <w:spacing w:val="-6"/>
          <w:sz w:val="20"/>
        </w:rPr>
        <w:t> </w:t>
      </w:r>
      <w:r>
        <w:rPr>
          <w:rFonts w:ascii="Times New Roman" w:hAnsi="Times New Roman"/>
          <w:sz w:val="20"/>
        </w:rPr>
        <w:t>originalmente</w:t>
      </w:r>
      <w:r>
        <w:rPr>
          <w:rFonts w:ascii="Times New Roman" w:hAnsi="Times New Roman"/>
          <w:spacing w:val="-6"/>
          <w:sz w:val="20"/>
        </w:rPr>
        <w:t> </w:t>
      </w:r>
      <w:r>
        <w:rPr>
          <w:rFonts w:ascii="Times New Roman" w:hAnsi="Times New Roman"/>
          <w:sz w:val="20"/>
        </w:rPr>
        <w:t>por</w:t>
      </w:r>
      <w:r>
        <w:rPr>
          <w:rFonts w:ascii="Times New Roman" w:hAnsi="Times New Roman"/>
          <w:spacing w:val="-6"/>
          <w:sz w:val="20"/>
        </w:rPr>
        <w:t> </w:t>
      </w:r>
      <w:r>
        <w:rPr>
          <w:rFonts w:ascii="Times New Roman" w:hAnsi="Times New Roman"/>
          <w:sz w:val="20"/>
        </w:rPr>
        <w:t>el</w:t>
      </w:r>
      <w:r>
        <w:rPr>
          <w:rFonts w:ascii="Times New Roman" w:hAnsi="Times New Roman"/>
          <w:spacing w:val="-6"/>
          <w:sz w:val="20"/>
        </w:rPr>
        <w:t> </w:t>
      </w:r>
      <w:r>
        <w:rPr>
          <w:rFonts w:ascii="Times New Roman" w:hAnsi="Times New Roman"/>
          <w:sz w:val="20"/>
        </w:rPr>
        <w:t>concurso</w:t>
      </w:r>
      <w:r>
        <w:rPr>
          <w:rFonts w:ascii="Times New Roman" w:hAnsi="Times New Roman"/>
          <w:spacing w:val="-6"/>
          <w:sz w:val="20"/>
        </w:rPr>
        <w:t> </w:t>
      </w:r>
      <w:r>
        <w:rPr>
          <w:rFonts w:ascii="Times New Roman" w:hAnsi="Times New Roman"/>
          <w:sz w:val="20"/>
        </w:rPr>
        <w:t>de</w:t>
      </w:r>
      <w:r>
        <w:rPr>
          <w:rFonts w:ascii="Times New Roman" w:hAnsi="Times New Roman"/>
          <w:spacing w:val="-6"/>
          <w:sz w:val="20"/>
        </w:rPr>
        <w:t> </w:t>
      </w:r>
      <w:r>
        <w:rPr>
          <w:rFonts w:ascii="Times New Roman" w:hAnsi="Times New Roman"/>
          <w:sz w:val="20"/>
        </w:rPr>
        <w:t>causas</w:t>
      </w:r>
      <w:r>
        <w:rPr>
          <w:rFonts w:ascii="Times New Roman" w:hAnsi="Times New Roman"/>
          <w:spacing w:val="-6"/>
          <w:sz w:val="20"/>
        </w:rPr>
        <w:t> </w:t>
      </w:r>
      <w:r>
        <w:rPr>
          <w:rFonts w:ascii="Times New Roman" w:hAnsi="Times New Roman"/>
          <w:spacing w:val="-4"/>
          <w:sz w:val="20"/>
        </w:rPr>
        <w:t>exteriores</w:t>
      </w:r>
      <w:r>
        <w:rPr>
          <w:rFonts w:ascii="Times New Roman" w:hAnsi="Times New Roman"/>
          <w:spacing w:val="-6"/>
          <w:sz w:val="20"/>
        </w:rPr>
        <w:t> </w:t>
      </w:r>
      <w:r>
        <w:rPr>
          <w:rFonts w:ascii="Times New Roman" w:hAnsi="Times New Roman"/>
          <w:sz w:val="20"/>
        </w:rPr>
        <w:t>y</w:t>
      </w:r>
      <w:r>
        <w:rPr>
          <w:rFonts w:ascii="Times New Roman" w:hAnsi="Times New Roman"/>
          <w:spacing w:val="-6"/>
          <w:sz w:val="20"/>
        </w:rPr>
        <w:t> </w:t>
      </w:r>
      <w:r>
        <w:rPr>
          <w:rFonts w:ascii="Times New Roman" w:hAnsi="Times New Roman"/>
          <w:sz w:val="20"/>
        </w:rPr>
        <w:t>accidentales, </w:t>
      </w:r>
      <w:r>
        <w:rPr>
          <w:rFonts w:ascii="Times New Roman" w:hAnsi="Times New Roman"/>
          <w:sz w:val="19"/>
        </w:rPr>
        <w:t>que ellas no han sido confirmadas y hechas constantes más que por el tiempo y la acción </w:t>
      </w:r>
      <w:r>
        <w:rPr>
          <w:rFonts w:ascii="Times New Roman" w:hAnsi="Times New Roman"/>
          <w:sz w:val="20"/>
        </w:rPr>
        <w:t>continua</w:t>
      </w:r>
      <w:r>
        <w:rPr>
          <w:rFonts w:ascii="Times New Roman" w:hAnsi="Times New Roman"/>
          <w:spacing w:val="-24"/>
          <w:sz w:val="20"/>
        </w:rPr>
        <w:t> </w:t>
      </w:r>
      <w:r>
        <w:rPr>
          <w:rFonts w:ascii="Times New Roman" w:hAnsi="Times New Roman"/>
          <w:sz w:val="20"/>
        </w:rPr>
        <w:t>de</w:t>
      </w:r>
      <w:r>
        <w:rPr>
          <w:rFonts w:ascii="Times New Roman" w:hAnsi="Times New Roman"/>
          <w:spacing w:val="-24"/>
          <w:sz w:val="20"/>
        </w:rPr>
        <w:t> </w:t>
      </w:r>
      <w:r>
        <w:rPr>
          <w:rFonts w:ascii="Times New Roman" w:hAnsi="Times New Roman"/>
          <w:sz w:val="20"/>
        </w:rPr>
        <w:t>estas</w:t>
      </w:r>
      <w:r>
        <w:rPr>
          <w:rFonts w:ascii="Times New Roman" w:hAnsi="Times New Roman"/>
          <w:spacing w:val="-24"/>
          <w:sz w:val="20"/>
        </w:rPr>
        <w:t> </w:t>
      </w:r>
      <w:r>
        <w:rPr>
          <w:rFonts w:ascii="Times New Roman" w:hAnsi="Times New Roman"/>
          <w:sz w:val="20"/>
        </w:rPr>
        <w:t>mismas</w:t>
      </w:r>
      <w:r>
        <w:rPr>
          <w:rFonts w:ascii="Times New Roman" w:hAnsi="Times New Roman"/>
          <w:spacing w:val="-24"/>
          <w:sz w:val="20"/>
        </w:rPr>
        <w:t> </w:t>
      </w:r>
      <w:r>
        <w:rPr>
          <w:rFonts w:ascii="Times New Roman" w:hAnsi="Times New Roman"/>
          <w:sz w:val="20"/>
        </w:rPr>
        <w:t>causas</w:t>
      </w:r>
      <w:r>
        <w:rPr>
          <w:rFonts w:ascii="Times New Roman" w:hAnsi="Times New Roman"/>
          <w:spacing w:val="-24"/>
          <w:sz w:val="20"/>
        </w:rPr>
        <w:t> </w:t>
      </w:r>
      <w:r>
        <w:rPr>
          <w:rFonts w:ascii="Times New Roman" w:hAnsi="Times New Roman"/>
          <w:sz w:val="20"/>
        </w:rPr>
        <w:t>(Supl.</w:t>
      </w:r>
      <w:r>
        <w:rPr>
          <w:rFonts w:ascii="Times New Roman" w:hAnsi="Times New Roman"/>
          <w:spacing w:val="-24"/>
          <w:sz w:val="20"/>
        </w:rPr>
        <w:t> </w:t>
      </w:r>
      <w:r>
        <w:rPr>
          <w:rFonts w:ascii="Times New Roman" w:hAnsi="Times New Roman"/>
          <w:spacing w:val="-15"/>
          <w:sz w:val="20"/>
        </w:rPr>
        <w:t>T.</w:t>
      </w:r>
      <w:r>
        <w:rPr>
          <w:rFonts w:ascii="Times New Roman" w:hAnsi="Times New Roman"/>
          <w:spacing w:val="-24"/>
          <w:sz w:val="20"/>
        </w:rPr>
        <w:t> </w:t>
      </w:r>
      <w:r>
        <w:rPr>
          <w:rFonts w:ascii="Times New Roman" w:hAnsi="Times New Roman"/>
          <w:sz w:val="20"/>
        </w:rPr>
        <w:t>III:</w:t>
      </w:r>
      <w:r>
        <w:rPr>
          <w:rFonts w:ascii="Times New Roman" w:hAnsi="Times New Roman"/>
          <w:spacing w:val="-24"/>
          <w:sz w:val="20"/>
        </w:rPr>
        <w:t> </w:t>
      </w:r>
      <w:r>
        <w:rPr>
          <w:rFonts w:ascii="Times New Roman" w:hAnsi="Times New Roman"/>
          <w:sz w:val="20"/>
        </w:rPr>
        <w:t>529-530).</w:t>
      </w:r>
    </w:p>
    <w:p>
      <w:pPr>
        <w:pStyle w:val="BodyText"/>
        <w:spacing w:before="4"/>
        <w:rPr>
          <w:rFonts w:ascii="Times New Roman"/>
          <w:sz w:val="20"/>
        </w:rPr>
      </w:pPr>
    </w:p>
    <w:p>
      <w:pPr>
        <w:pStyle w:val="BodyText"/>
        <w:spacing w:line="247" w:lineRule="auto"/>
        <w:ind w:left="1553" w:right="1551"/>
        <w:jc w:val="both"/>
        <w:rPr>
          <w:rFonts w:ascii="Times New Roman" w:hAnsi="Times New Roman"/>
        </w:rPr>
      </w:pPr>
      <w:r>
        <w:rPr>
          <w:rFonts w:ascii="Times New Roman" w:hAnsi="Times New Roman"/>
          <w:spacing w:val="-4"/>
        </w:rPr>
        <w:t>Para </w:t>
      </w:r>
      <w:r>
        <w:rPr>
          <w:rFonts w:ascii="Times New Roman" w:hAnsi="Times New Roman"/>
        </w:rPr>
        <w:t>Buffon, la base de la unidad de la especie humana se encuentra en la defi- nición</w:t>
      </w:r>
      <w:r>
        <w:rPr>
          <w:rFonts w:ascii="Times New Roman" w:hAnsi="Times New Roman"/>
          <w:spacing w:val="-25"/>
        </w:rPr>
        <w:t> </w:t>
      </w:r>
      <w:r>
        <w:rPr>
          <w:rFonts w:ascii="Times New Roman" w:hAnsi="Times New Roman"/>
        </w:rPr>
        <w:t>de</w:t>
      </w:r>
      <w:r>
        <w:rPr>
          <w:rFonts w:ascii="Times New Roman" w:hAnsi="Times New Roman"/>
          <w:spacing w:val="-25"/>
        </w:rPr>
        <w:t> </w:t>
      </w:r>
      <w:r>
        <w:rPr>
          <w:rFonts w:ascii="Times New Roman" w:hAnsi="Times New Roman"/>
          <w:i/>
        </w:rPr>
        <w:t>especie</w:t>
      </w:r>
      <w:r>
        <w:rPr>
          <w:rFonts w:ascii="Times New Roman" w:hAnsi="Times New Roman"/>
        </w:rPr>
        <w:t>,</w:t>
      </w:r>
      <w:r>
        <w:rPr>
          <w:rFonts w:ascii="Times New Roman" w:hAnsi="Times New Roman"/>
          <w:spacing w:val="-25"/>
        </w:rPr>
        <w:t> </w:t>
      </w:r>
      <w:r>
        <w:rPr>
          <w:rFonts w:ascii="Times New Roman" w:hAnsi="Times New Roman"/>
        </w:rPr>
        <w:t>de</w:t>
      </w:r>
      <w:r>
        <w:rPr>
          <w:rFonts w:ascii="Times New Roman" w:hAnsi="Times New Roman"/>
          <w:spacing w:val="-25"/>
        </w:rPr>
        <w:t> </w:t>
      </w:r>
      <w:r>
        <w:rPr>
          <w:rFonts w:ascii="Times New Roman" w:hAnsi="Times New Roman"/>
        </w:rPr>
        <w:t>acuerdo</w:t>
      </w:r>
      <w:r>
        <w:rPr>
          <w:rFonts w:ascii="Times New Roman" w:hAnsi="Times New Roman"/>
          <w:spacing w:val="-25"/>
        </w:rPr>
        <w:t> </w:t>
      </w:r>
      <w:r>
        <w:rPr>
          <w:rFonts w:ascii="Times New Roman" w:hAnsi="Times New Roman"/>
        </w:rPr>
        <w:t>con</w:t>
      </w:r>
      <w:r>
        <w:rPr>
          <w:rFonts w:ascii="Times New Roman" w:hAnsi="Times New Roman"/>
          <w:spacing w:val="-25"/>
        </w:rPr>
        <w:t> </w:t>
      </w:r>
      <w:r>
        <w:rPr>
          <w:rFonts w:ascii="Times New Roman" w:hAnsi="Times New Roman"/>
        </w:rPr>
        <w:t>la</w:t>
      </w:r>
      <w:r>
        <w:rPr>
          <w:rFonts w:ascii="Times New Roman" w:hAnsi="Times New Roman"/>
          <w:spacing w:val="-25"/>
        </w:rPr>
        <w:t> </w:t>
      </w:r>
      <w:r>
        <w:rPr>
          <w:rFonts w:ascii="Times New Roman" w:hAnsi="Times New Roman"/>
        </w:rPr>
        <w:t>definición</w:t>
      </w:r>
      <w:r>
        <w:rPr>
          <w:rFonts w:ascii="Times New Roman" w:hAnsi="Times New Roman"/>
          <w:spacing w:val="-25"/>
        </w:rPr>
        <w:t> </w:t>
      </w:r>
      <w:r>
        <w:rPr>
          <w:rFonts w:ascii="Times New Roman" w:hAnsi="Times New Roman"/>
        </w:rPr>
        <w:t>que</w:t>
      </w:r>
      <w:r>
        <w:rPr>
          <w:rFonts w:ascii="Times New Roman" w:hAnsi="Times New Roman"/>
          <w:spacing w:val="-25"/>
        </w:rPr>
        <w:t> </w:t>
      </w:r>
      <w:r>
        <w:rPr>
          <w:rFonts w:ascii="Times New Roman" w:hAnsi="Times New Roman"/>
        </w:rPr>
        <w:t>él</w:t>
      </w:r>
      <w:r>
        <w:rPr>
          <w:rFonts w:ascii="Times New Roman" w:hAnsi="Times New Roman"/>
          <w:spacing w:val="-25"/>
        </w:rPr>
        <w:t> </w:t>
      </w:r>
      <w:r>
        <w:rPr>
          <w:rFonts w:ascii="Times New Roman" w:hAnsi="Times New Roman"/>
        </w:rPr>
        <w:t>mismo</w:t>
      </w:r>
      <w:r>
        <w:rPr>
          <w:rFonts w:ascii="Times New Roman" w:hAnsi="Times New Roman"/>
          <w:spacing w:val="-25"/>
        </w:rPr>
        <w:t> </w:t>
      </w:r>
      <w:r>
        <w:rPr>
          <w:rFonts w:ascii="Times New Roman" w:hAnsi="Times New Roman"/>
        </w:rPr>
        <w:t>dio</w:t>
      </w:r>
      <w:r>
        <w:rPr>
          <w:rFonts w:ascii="Times New Roman" w:hAnsi="Times New Roman"/>
          <w:spacing w:val="-25"/>
        </w:rPr>
        <w:t> </w:t>
      </w:r>
      <w:r>
        <w:rPr>
          <w:rFonts w:ascii="Times New Roman" w:hAnsi="Times New Roman"/>
        </w:rPr>
        <w:t>en</w:t>
      </w:r>
      <w:r>
        <w:rPr>
          <w:rFonts w:ascii="Times New Roman" w:hAnsi="Times New Roman"/>
          <w:spacing w:val="-25"/>
        </w:rPr>
        <w:t> </w:t>
      </w:r>
      <w:r>
        <w:rPr>
          <w:rFonts w:ascii="Times New Roman" w:hAnsi="Times New Roman"/>
        </w:rPr>
        <w:t>la</w:t>
      </w:r>
      <w:r>
        <w:rPr>
          <w:rFonts w:ascii="Times New Roman" w:hAnsi="Times New Roman"/>
          <w:spacing w:val="-25"/>
        </w:rPr>
        <w:t> </w:t>
      </w:r>
      <w:r>
        <w:rPr>
          <w:rFonts w:ascii="Times New Roman" w:hAnsi="Times New Roman"/>
          <w:i/>
        </w:rPr>
        <w:t>Encyclopédie </w:t>
      </w:r>
      <w:r>
        <w:rPr>
          <w:rFonts w:ascii="Times New Roman" w:hAnsi="Times New Roman"/>
        </w:rPr>
        <w:t>de</w:t>
      </w:r>
      <w:r>
        <w:rPr>
          <w:rFonts w:ascii="Times New Roman" w:hAnsi="Times New Roman"/>
          <w:spacing w:val="6"/>
        </w:rPr>
        <w:t> </w:t>
      </w:r>
      <w:r>
        <w:rPr>
          <w:rFonts w:ascii="Times New Roman" w:hAnsi="Times New Roman"/>
        </w:rPr>
        <w:t>1751:</w:t>
      </w:r>
    </w:p>
    <w:p>
      <w:pPr>
        <w:pStyle w:val="BodyText"/>
        <w:rPr>
          <w:rFonts w:ascii="Times New Roman"/>
          <w:sz w:val="24"/>
        </w:rPr>
      </w:pPr>
    </w:p>
    <w:p>
      <w:pPr>
        <w:spacing w:line="276" w:lineRule="auto" w:before="0"/>
        <w:ind w:left="1837" w:right="1551" w:firstLine="0"/>
        <w:jc w:val="both"/>
        <w:rPr>
          <w:rFonts w:ascii="Times New Roman" w:hAnsi="Times New Roman"/>
          <w:sz w:val="20"/>
        </w:rPr>
      </w:pPr>
      <w:r>
        <w:rPr>
          <w:rFonts w:ascii="Times New Roman" w:hAnsi="Times New Roman"/>
          <w:sz w:val="20"/>
        </w:rPr>
        <w:t>[…]</w:t>
      </w:r>
      <w:r>
        <w:rPr>
          <w:rFonts w:ascii="Times New Roman" w:hAnsi="Times New Roman"/>
          <w:spacing w:val="-22"/>
          <w:sz w:val="20"/>
        </w:rPr>
        <w:t> </w:t>
      </w:r>
      <w:r>
        <w:rPr>
          <w:rFonts w:ascii="Times New Roman" w:hAnsi="Times New Roman"/>
          <w:sz w:val="20"/>
        </w:rPr>
        <w:t>la</w:t>
      </w:r>
      <w:r>
        <w:rPr>
          <w:rFonts w:ascii="Times New Roman" w:hAnsi="Times New Roman"/>
          <w:spacing w:val="-22"/>
          <w:sz w:val="20"/>
        </w:rPr>
        <w:t> </w:t>
      </w:r>
      <w:r>
        <w:rPr>
          <w:rFonts w:ascii="Times New Roman" w:hAnsi="Times New Roman"/>
          <w:sz w:val="20"/>
        </w:rPr>
        <w:t>especie</w:t>
      </w:r>
      <w:r>
        <w:rPr>
          <w:rFonts w:ascii="Times New Roman" w:hAnsi="Times New Roman"/>
          <w:spacing w:val="-22"/>
          <w:sz w:val="20"/>
        </w:rPr>
        <w:t> </w:t>
      </w:r>
      <w:r>
        <w:rPr>
          <w:rFonts w:ascii="Times New Roman" w:hAnsi="Times New Roman"/>
          <w:sz w:val="20"/>
        </w:rPr>
        <w:t>es</w:t>
      </w:r>
      <w:r>
        <w:rPr>
          <w:rFonts w:ascii="Times New Roman" w:hAnsi="Times New Roman"/>
          <w:spacing w:val="-22"/>
          <w:sz w:val="20"/>
        </w:rPr>
        <w:t> </w:t>
      </w:r>
      <w:r>
        <w:rPr>
          <w:rFonts w:ascii="Times New Roman" w:hAnsi="Times New Roman"/>
          <w:sz w:val="20"/>
        </w:rPr>
        <w:t>una</w:t>
      </w:r>
      <w:r>
        <w:rPr>
          <w:rFonts w:ascii="Times New Roman" w:hAnsi="Times New Roman"/>
          <w:spacing w:val="-22"/>
          <w:sz w:val="20"/>
        </w:rPr>
        <w:t> </w:t>
      </w:r>
      <w:r>
        <w:rPr>
          <w:rFonts w:ascii="Times New Roman" w:hAnsi="Times New Roman"/>
          <w:sz w:val="20"/>
        </w:rPr>
        <w:t>palabra</w:t>
      </w:r>
      <w:r>
        <w:rPr>
          <w:rFonts w:ascii="Times New Roman" w:hAnsi="Times New Roman"/>
          <w:spacing w:val="-22"/>
          <w:sz w:val="20"/>
        </w:rPr>
        <w:t> </w:t>
      </w:r>
      <w:r>
        <w:rPr>
          <w:rFonts w:ascii="Times New Roman" w:hAnsi="Times New Roman"/>
          <w:sz w:val="20"/>
        </w:rPr>
        <w:t>abstracta</w:t>
      </w:r>
      <w:r>
        <w:rPr>
          <w:rFonts w:ascii="Times New Roman" w:hAnsi="Times New Roman"/>
          <w:spacing w:val="-22"/>
          <w:sz w:val="20"/>
        </w:rPr>
        <w:t> </w:t>
      </w:r>
      <w:r>
        <w:rPr>
          <w:rFonts w:ascii="Times New Roman" w:hAnsi="Times New Roman"/>
          <w:sz w:val="20"/>
        </w:rPr>
        <w:t>y</w:t>
      </w:r>
      <w:r>
        <w:rPr>
          <w:rFonts w:ascii="Times New Roman" w:hAnsi="Times New Roman"/>
          <w:spacing w:val="-22"/>
          <w:sz w:val="20"/>
        </w:rPr>
        <w:t> </w:t>
      </w:r>
      <w:r>
        <w:rPr>
          <w:rFonts w:ascii="Times New Roman" w:hAnsi="Times New Roman"/>
          <w:sz w:val="20"/>
        </w:rPr>
        <w:t>general,</w:t>
      </w:r>
      <w:r>
        <w:rPr>
          <w:rFonts w:ascii="Times New Roman" w:hAnsi="Times New Roman"/>
          <w:spacing w:val="-22"/>
          <w:sz w:val="20"/>
        </w:rPr>
        <w:t> </w:t>
      </w:r>
      <w:r>
        <w:rPr>
          <w:rFonts w:ascii="Times New Roman" w:hAnsi="Times New Roman"/>
          <w:sz w:val="20"/>
        </w:rPr>
        <w:t>de</w:t>
      </w:r>
      <w:r>
        <w:rPr>
          <w:rFonts w:ascii="Times New Roman" w:hAnsi="Times New Roman"/>
          <w:spacing w:val="-22"/>
          <w:sz w:val="20"/>
        </w:rPr>
        <w:t> </w:t>
      </w:r>
      <w:r>
        <w:rPr>
          <w:rFonts w:ascii="Times New Roman" w:hAnsi="Times New Roman"/>
          <w:sz w:val="20"/>
        </w:rPr>
        <w:t>la</w:t>
      </w:r>
      <w:r>
        <w:rPr>
          <w:rFonts w:ascii="Times New Roman" w:hAnsi="Times New Roman"/>
          <w:spacing w:val="-22"/>
          <w:sz w:val="20"/>
        </w:rPr>
        <w:t> </w:t>
      </w:r>
      <w:r>
        <w:rPr>
          <w:rFonts w:ascii="Times New Roman" w:hAnsi="Times New Roman"/>
          <w:sz w:val="20"/>
        </w:rPr>
        <w:t>cual,</w:t>
      </w:r>
      <w:r>
        <w:rPr>
          <w:rFonts w:ascii="Times New Roman" w:hAnsi="Times New Roman"/>
          <w:spacing w:val="-22"/>
          <w:sz w:val="20"/>
        </w:rPr>
        <w:t> </w:t>
      </w:r>
      <w:r>
        <w:rPr>
          <w:rFonts w:ascii="Times New Roman" w:hAnsi="Times New Roman"/>
          <w:sz w:val="20"/>
        </w:rPr>
        <w:t>la</w:t>
      </w:r>
      <w:r>
        <w:rPr>
          <w:rFonts w:ascii="Times New Roman" w:hAnsi="Times New Roman"/>
          <w:spacing w:val="-22"/>
          <w:sz w:val="20"/>
        </w:rPr>
        <w:t> </w:t>
      </w:r>
      <w:r>
        <w:rPr>
          <w:rFonts w:ascii="Times New Roman" w:hAnsi="Times New Roman"/>
          <w:sz w:val="20"/>
        </w:rPr>
        <w:t>cosa</w:t>
      </w:r>
      <w:r>
        <w:rPr>
          <w:rFonts w:ascii="Times New Roman" w:hAnsi="Times New Roman"/>
          <w:spacing w:val="-22"/>
          <w:sz w:val="20"/>
        </w:rPr>
        <w:t> </w:t>
      </w:r>
      <w:r>
        <w:rPr>
          <w:rFonts w:ascii="Times New Roman" w:hAnsi="Times New Roman"/>
          <w:sz w:val="20"/>
        </w:rPr>
        <w:t>no</w:t>
      </w:r>
      <w:r>
        <w:rPr>
          <w:rFonts w:ascii="Times New Roman" w:hAnsi="Times New Roman"/>
          <w:spacing w:val="-22"/>
          <w:sz w:val="20"/>
        </w:rPr>
        <w:t> </w:t>
      </w:r>
      <w:r>
        <w:rPr>
          <w:rFonts w:ascii="Times New Roman" w:hAnsi="Times New Roman"/>
          <w:spacing w:val="-3"/>
          <w:sz w:val="20"/>
        </w:rPr>
        <w:t>existe</w:t>
      </w:r>
      <w:r>
        <w:rPr>
          <w:rFonts w:ascii="Times New Roman" w:hAnsi="Times New Roman"/>
          <w:spacing w:val="-22"/>
          <w:sz w:val="20"/>
        </w:rPr>
        <w:t> </w:t>
      </w:r>
      <w:r>
        <w:rPr>
          <w:rFonts w:ascii="Times New Roman" w:hAnsi="Times New Roman"/>
          <w:sz w:val="20"/>
        </w:rPr>
        <w:t>a</w:t>
      </w:r>
      <w:r>
        <w:rPr>
          <w:rFonts w:ascii="Times New Roman" w:hAnsi="Times New Roman"/>
          <w:spacing w:val="-22"/>
          <w:sz w:val="20"/>
        </w:rPr>
        <w:t> </w:t>
      </w:r>
      <w:r>
        <w:rPr>
          <w:rFonts w:ascii="Times New Roman" w:hAnsi="Times New Roman"/>
          <w:sz w:val="20"/>
        </w:rPr>
        <w:t>condición de</w:t>
      </w:r>
      <w:r>
        <w:rPr>
          <w:rFonts w:ascii="Times New Roman" w:hAnsi="Times New Roman"/>
          <w:spacing w:val="-12"/>
          <w:sz w:val="20"/>
        </w:rPr>
        <w:t> </w:t>
      </w:r>
      <w:r>
        <w:rPr>
          <w:rFonts w:ascii="Times New Roman" w:hAnsi="Times New Roman"/>
          <w:sz w:val="20"/>
        </w:rPr>
        <w:t>considerar</w:t>
      </w:r>
      <w:r>
        <w:rPr>
          <w:rFonts w:ascii="Times New Roman" w:hAnsi="Times New Roman"/>
          <w:spacing w:val="-12"/>
          <w:sz w:val="20"/>
        </w:rPr>
        <w:t> </w:t>
      </w:r>
      <w:r>
        <w:rPr>
          <w:rFonts w:ascii="Times New Roman" w:hAnsi="Times New Roman"/>
          <w:sz w:val="20"/>
        </w:rPr>
        <w:t>la</w:t>
      </w:r>
      <w:r>
        <w:rPr>
          <w:rFonts w:ascii="Times New Roman" w:hAnsi="Times New Roman"/>
          <w:spacing w:val="-12"/>
          <w:sz w:val="20"/>
        </w:rPr>
        <w:t> </w:t>
      </w:r>
      <w:r>
        <w:rPr>
          <w:rFonts w:ascii="Times New Roman" w:hAnsi="Times New Roman"/>
          <w:sz w:val="20"/>
        </w:rPr>
        <w:t>naturaleza</w:t>
      </w:r>
      <w:r>
        <w:rPr>
          <w:rFonts w:ascii="Times New Roman" w:hAnsi="Times New Roman"/>
          <w:spacing w:val="-12"/>
          <w:sz w:val="20"/>
        </w:rPr>
        <w:t> </w:t>
      </w:r>
      <w:r>
        <w:rPr>
          <w:rFonts w:ascii="Times New Roman" w:hAnsi="Times New Roman"/>
          <w:sz w:val="20"/>
        </w:rPr>
        <w:t>en</w:t>
      </w:r>
      <w:r>
        <w:rPr>
          <w:rFonts w:ascii="Times New Roman" w:hAnsi="Times New Roman"/>
          <w:spacing w:val="-12"/>
          <w:sz w:val="20"/>
        </w:rPr>
        <w:t> </w:t>
      </w:r>
      <w:r>
        <w:rPr>
          <w:rFonts w:ascii="Times New Roman" w:hAnsi="Times New Roman"/>
          <w:sz w:val="20"/>
        </w:rPr>
        <w:t>la</w:t>
      </w:r>
      <w:r>
        <w:rPr>
          <w:rFonts w:ascii="Times New Roman" w:hAnsi="Times New Roman"/>
          <w:spacing w:val="-12"/>
          <w:sz w:val="20"/>
        </w:rPr>
        <w:t> </w:t>
      </w:r>
      <w:r>
        <w:rPr>
          <w:rFonts w:ascii="Times New Roman" w:hAnsi="Times New Roman"/>
          <w:sz w:val="20"/>
        </w:rPr>
        <w:t>sucesión</w:t>
      </w:r>
      <w:r>
        <w:rPr>
          <w:rFonts w:ascii="Times New Roman" w:hAnsi="Times New Roman"/>
          <w:spacing w:val="-13"/>
          <w:sz w:val="20"/>
        </w:rPr>
        <w:t> </w:t>
      </w:r>
      <w:r>
        <w:rPr>
          <w:rFonts w:ascii="Times New Roman" w:hAnsi="Times New Roman"/>
          <w:sz w:val="20"/>
        </w:rPr>
        <w:t>de</w:t>
      </w:r>
      <w:r>
        <w:rPr>
          <w:rFonts w:ascii="Times New Roman" w:hAnsi="Times New Roman"/>
          <w:spacing w:val="-12"/>
          <w:sz w:val="20"/>
        </w:rPr>
        <w:t> </w:t>
      </w:r>
      <w:r>
        <w:rPr>
          <w:rFonts w:ascii="Times New Roman" w:hAnsi="Times New Roman"/>
          <w:sz w:val="20"/>
        </w:rPr>
        <w:t>tiempo,</w:t>
      </w:r>
      <w:r>
        <w:rPr>
          <w:rFonts w:ascii="Times New Roman" w:hAnsi="Times New Roman"/>
          <w:spacing w:val="-12"/>
          <w:sz w:val="20"/>
        </w:rPr>
        <w:t> </w:t>
      </w:r>
      <w:r>
        <w:rPr>
          <w:rFonts w:ascii="Times New Roman" w:hAnsi="Times New Roman"/>
          <w:sz w:val="20"/>
        </w:rPr>
        <w:t>en</w:t>
      </w:r>
      <w:r>
        <w:rPr>
          <w:rFonts w:ascii="Times New Roman" w:hAnsi="Times New Roman"/>
          <w:spacing w:val="-12"/>
          <w:sz w:val="20"/>
        </w:rPr>
        <w:t> </w:t>
      </w:r>
      <w:r>
        <w:rPr>
          <w:rFonts w:ascii="Times New Roman" w:hAnsi="Times New Roman"/>
          <w:sz w:val="20"/>
        </w:rPr>
        <w:t>el</w:t>
      </w:r>
      <w:r>
        <w:rPr>
          <w:rFonts w:ascii="Times New Roman" w:hAnsi="Times New Roman"/>
          <w:spacing w:val="-12"/>
          <w:sz w:val="20"/>
        </w:rPr>
        <w:t> </w:t>
      </w:r>
      <w:r>
        <w:rPr>
          <w:rFonts w:ascii="Times New Roman" w:hAnsi="Times New Roman"/>
          <w:sz w:val="20"/>
        </w:rPr>
        <w:t>que</w:t>
      </w:r>
      <w:r>
        <w:rPr>
          <w:rFonts w:ascii="Times New Roman" w:hAnsi="Times New Roman"/>
          <w:spacing w:val="-12"/>
          <w:sz w:val="20"/>
        </w:rPr>
        <w:t> </w:t>
      </w:r>
      <w:r>
        <w:rPr>
          <w:rFonts w:ascii="Times New Roman" w:hAnsi="Times New Roman"/>
          <w:sz w:val="20"/>
        </w:rPr>
        <w:t>la</w:t>
      </w:r>
      <w:r>
        <w:rPr>
          <w:rFonts w:ascii="Times New Roman" w:hAnsi="Times New Roman"/>
          <w:spacing w:val="-12"/>
          <w:sz w:val="20"/>
        </w:rPr>
        <w:t> </w:t>
      </w:r>
      <w:r>
        <w:rPr>
          <w:rFonts w:ascii="Times New Roman" w:hAnsi="Times New Roman"/>
          <w:sz w:val="20"/>
        </w:rPr>
        <w:t>destrucción</w:t>
      </w:r>
      <w:r>
        <w:rPr>
          <w:rFonts w:ascii="Times New Roman" w:hAnsi="Times New Roman"/>
          <w:spacing w:val="-11"/>
          <w:sz w:val="20"/>
        </w:rPr>
        <w:t> </w:t>
      </w:r>
      <w:r>
        <w:rPr>
          <w:rFonts w:ascii="Times New Roman" w:hAnsi="Times New Roman"/>
          <w:sz w:val="20"/>
        </w:rPr>
        <w:t>constante </w:t>
      </w:r>
      <w:r>
        <w:rPr>
          <w:rFonts w:ascii="Times New Roman" w:hAnsi="Times New Roman"/>
          <w:sz w:val="19"/>
        </w:rPr>
        <w:t>y en el </w:t>
      </w:r>
      <w:r>
        <w:rPr>
          <w:rFonts w:ascii="Times New Roman" w:hAnsi="Times New Roman"/>
          <w:spacing w:val="-3"/>
          <w:sz w:val="19"/>
        </w:rPr>
        <w:t>renovamiento  </w:t>
      </w:r>
      <w:r>
        <w:rPr>
          <w:rFonts w:ascii="Times New Roman" w:hAnsi="Times New Roman"/>
          <w:sz w:val="19"/>
        </w:rPr>
        <w:t>[</w:t>
      </w:r>
      <w:r>
        <w:rPr>
          <w:rFonts w:ascii="Times New Roman" w:hAnsi="Times New Roman"/>
          <w:i/>
          <w:sz w:val="19"/>
        </w:rPr>
        <w:t>sic</w:t>
      </w:r>
      <w:r>
        <w:rPr>
          <w:rFonts w:ascii="Times New Roman" w:hAnsi="Times New Roman"/>
          <w:sz w:val="19"/>
        </w:rPr>
        <w:t>] también constante de sus </w:t>
      </w:r>
      <w:r>
        <w:rPr>
          <w:rFonts w:ascii="Times New Roman" w:hAnsi="Times New Roman"/>
          <w:spacing w:val="-3"/>
          <w:sz w:val="19"/>
        </w:rPr>
        <w:t>seres.  </w:t>
      </w:r>
      <w:r>
        <w:rPr>
          <w:rFonts w:ascii="Times New Roman" w:hAnsi="Times New Roman"/>
          <w:sz w:val="19"/>
        </w:rPr>
        <w:t>Comparando la naturaleza    </w:t>
      </w:r>
      <w:r>
        <w:rPr>
          <w:rFonts w:ascii="Times New Roman" w:hAnsi="Times New Roman"/>
          <w:sz w:val="20"/>
        </w:rPr>
        <w:t>de</w:t>
      </w:r>
      <w:r>
        <w:rPr>
          <w:rFonts w:ascii="Times New Roman" w:hAnsi="Times New Roman"/>
          <w:spacing w:val="-10"/>
          <w:sz w:val="20"/>
        </w:rPr>
        <w:t> </w:t>
      </w:r>
      <w:r>
        <w:rPr>
          <w:rFonts w:ascii="Times New Roman" w:hAnsi="Times New Roman"/>
          <w:sz w:val="20"/>
        </w:rPr>
        <w:t>hoy</w:t>
      </w:r>
      <w:r>
        <w:rPr>
          <w:rFonts w:ascii="Times New Roman" w:hAnsi="Times New Roman"/>
          <w:spacing w:val="-11"/>
          <w:sz w:val="20"/>
        </w:rPr>
        <w:t> </w:t>
      </w:r>
      <w:r>
        <w:rPr>
          <w:rFonts w:ascii="Times New Roman" w:hAnsi="Times New Roman"/>
          <w:sz w:val="20"/>
        </w:rPr>
        <w:t>con</w:t>
      </w:r>
      <w:r>
        <w:rPr>
          <w:rFonts w:ascii="Times New Roman" w:hAnsi="Times New Roman"/>
          <w:spacing w:val="-11"/>
          <w:sz w:val="20"/>
        </w:rPr>
        <w:t> </w:t>
      </w:r>
      <w:r>
        <w:rPr>
          <w:rFonts w:ascii="Times New Roman" w:hAnsi="Times New Roman"/>
          <w:sz w:val="20"/>
        </w:rPr>
        <w:t>la</w:t>
      </w:r>
      <w:r>
        <w:rPr>
          <w:rFonts w:ascii="Times New Roman" w:hAnsi="Times New Roman"/>
          <w:spacing w:val="-11"/>
          <w:sz w:val="20"/>
        </w:rPr>
        <w:t> </w:t>
      </w:r>
      <w:r>
        <w:rPr>
          <w:rFonts w:ascii="Times New Roman" w:hAnsi="Times New Roman"/>
          <w:sz w:val="20"/>
        </w:rPr>
        <w:t>de</w:t>
      </w:r>
      <w:r>
        <w:rPr>
          <w:rFonts w:ascii="Times New Roman" w:hAnsi="Times New Roman"/>
          <w:spacing w:val="-11"/>
          <w:sz w:val="20"/>
        </w:rPr>
        <w:t> </w:t>
      </w:r>
      <w:r>
        <w:rPr>
          <w:rFonts w:ascii="Times New Roman" w:hAnsi="Times New Roman"/>
          <w:spacing w:val="-4"/>
          <w:sz w:val="20"/>
        </w:rPr>
        <w:t>otros</w:t>
      </w:r>
      <w:r>
        <w:rPr>
          <w:rFonts w:ascii="Times New Roman" w:hAnsi="Times New Roman"/>
          <w:spacing w:val="-11"/>
          <w:sz w:val="20"/>
        </w:rPr>
        <w:t> </w:t>
      </w:r>
      <w:r>
        <w:rPr>
          <w:rFonts w:ascii="Times New Roman" w:hAnsi="Times New Roman"/>
          <w:spacing w:val="-3"/>
          <w:sz w:val="20"/>
        </w:rPr>
        <w:t>tiempos,</w:t>
      </w:r>
      <w:r>
        <w:rPr>
          <w:rFonts w:ascii="Times New Roman" w:hAnsi="Times New Roman"/>
          <w:spacing w:val="-11"/>
          <w:sz w:val="20"/>
        </w:rPr>
        <w:t> </w:t>
      </w:r>
      <w:r>
        <w:rPr>
          <w:rFonts w:ascii="Times New Roman" w:hAnsi="Times New Roman"/>
          <w:sz w:val="20"/>
        </w:rPr>
        <w:t>y</w:t>
      </w:r>
      <w:r>
        <w:rPr>
          <w:rFonts w:ascii="Times New Roman" w:hAnsi="Times New Roman"/>
          <w:spacing w:val="-11"/>
          <w:sz w:val="20"/>
        </w:rPr>
        <w:t> </w:t>
      </w:r>
      <w:r>
        <w:rPr>
          <w:rFonts w:ascii="Times New Roman" w:hAnsi="Times New Roman"/>
          <w:sz w:val="20"/>
        </w:rPr>
        <w:t>los</w:t>
      </w:r>
      <w:r>
        <w:rPr>
          <w:rFonts w:ascii="Times New Roman" w:hAnsi="Times New Roman"/>
          <w:spacing w:val="-11"/>
          <w:sz w:val="20"/>
        </w:rPr>
        <w:t> </w:t>
      </w:r>
      <w:r>
        <w:rPr>
          <w:rFonts w:ascii="Times New Roman" w:hAnsi="Times New Roman"/>
          <w:spacing w:val="-3"/>
          <w:sz w:val="20"/>
        </w:rPr>
        <w:t>individuos</w:t>
      </w:r>
      <w:r>
        <w:rPr>
          <w:rFonts w:ascii="Times New Roman" w:hAnsi="Times New Roman"/>
          <w:spacing w:val="-11"/>
          <w:sz w:val="20"/>
        </w:rPr>
        <w:t> </w:t>
      </w:r>
      <w:r>
        <w:rPr>
          <w:rFonts w:ascii="Times New Roman" w:hAnsi="Times New Roman"/>
          <w:spacing w:val="-3"/>
          <w:sz w:val="20"/>
        </w:rPr>
        <w:t>actuales</w:t>
      </w:r>
      <w:r>
        <w:rPr>
          <w:rFonts w:ascii="Times New Roman" w:hAnsi="Times New Roman"/>
          <w:spacing w:val="-11"/>
          <w:sz w:val="20"/>
        </w:rPr>
        <w:t> </w:t>
      </w:r>
      <w:r>
        <w:rPr>
          <w:rFonts w:ascii="Times New Roman" w:hAnsi="Times New Roman"/>
          <w:sz w:val="20"/>
        </w:rPr>
        <w:t>con</w:t>
      </w:r>
      <w:r>
        <w:rPr>
          <w:rFonts w:ascii="Times New Roman" w:hAnsi="Times New Roman"/>
          <w:spacing w:val="-11"/>
          <w:sz w:val="20"/>
        </w:rPr>
        <w:t> </w:t>
      </w:r>
      <w:r>
        <w:rPr>
          <w:rFonts w:ascii="Times New Roman" w:hAnsi="Times New Roman"/>
          <w:sz w:val="20"/>
        </w:rPr>
        <w:t>los</w:t>
      </w:r>
      <w:r>
        <w:rPr>
          <w:rFonts w:ascii="Times New Roman" w:hAnsi="Times New Roman"/>
          <w:spacing w:val="-11"/>
          <w:sz w:val="20"/>
        </w:rPr>
        <w:t> </w:t>
      </w:r>
      <w:r>
        <w:rPr>
          <w:rFonts w:ascii="Times New Roman" w:hAnsi="Times New Roman"/>
          <w:spacing w:val="-3"/>
          <w:sz w:val="20"/>
        </w:rPr>
        <w:t>individuos</w:t>
      </w:r>
      <w:r>
        <w:rPr>
          <w:rFonts w:ascii="Times New Roman" w:hAnsi="Times New Roman"/>
          <w:spacing w:val="-11"/>
          <w:sz w:val="20"/>
        </w:rPr>
        <w:t> </w:t>
      </w:r>
      <w:r>
        <w:rPr>
          <w:rFonts w:ascii="Times New Roman" w:hAnsi="Times New Roman"/>
          <w:spacing w:val="-3"/>
          <w:sz w:val="20"/>
        </w:rPr>
        <w:t>pasados,</w:t>
      </w:r>
      <w:r>
        <w:rPr>
          <w:rFonts w:ascii="Times New Roman" w:hAnsi="Times New Roman"/>
          <w:spacing w:val="-11"/>
          <w:sz w:val="20"/>
        </w:rPr>
        <w:t> </w:t>
      </w:r>
      <w:r>
        <w:rPr>
          <w:rFonts w:ascii="Times New Roman" w:hAnsi="Times New Roman"/>
          <w:spacing w:val="-3"/>
          <w:sz w:val="20"/>
        </w:rPr>
        <w:t>que </w:t>
      </w:r>
      <w:r>
        <w:rPr>
          <w:rFonts w:ascii="Times New Roman" w:hAnsi="Times New Roman"/>
          <w:sz w:val="19"/>
        </w:rPr>
        <w:t>hemos </w:t>
      </w:r>
      <w:r>
        <w:rPr>
          <w:rFonts w:ascii="Times New Roman" w:hAnsi="Times New Roman"/>
          <w:spacing w:val="-3"/>
          <w:sz w:val="19"/>
        </w:rPr>
        <w:t>aprendido </w:t>
      </w:r>
      <w:r>
        <w:rPr>
          <w:rFonts w:ascii="Times New Roman" w:hAnsi="Times New Roman"/>
          <w:sz w:val="19"/>
        </w:rPr>
        <w:t>una idea neta de esto que se denomina especie, y la comparación del </w:t>
      </w:r>
      <w:r>
        <w:rPr>
          <w:rFonts w:ascii="Times New Roman" w:hAnsi="Times New Roman"/>
          <w:spacing w:val="-3"/>
          <w:sz w:val="20"/>
        </w:rPr>
        <w:t>número</w:t>
      </w:r>
      <w:r>
        <w:rPr>
          <w:rFonts w:ascii="Times New Roman" w:hAnsi="Times New Roman"/>
          <w:spacing w:val="-15"/>
          <w:sz w:val="20"/>
        </w:rPr>
        <w:t> </w:t>
      </w:r>
      <w:r>
        <w:rPr>
          <w:rFonts w:ascii="Times New Roman" w:hAnsi="Times New Roman"/>
          <w:sz w:val="20"/>
        </w:rPr>
        <w:t>o</w:t>
      </w:r>
      <w:r>
        <w:rPr>
          <w:rFonts w:ascii="Times New Roman" w:hAnsi="Times New Roman"/>
          <w:spacing w:val="-15"/>
          <w:sz w:val="20"/>
        </w:rPr>
        <w:t> </w:t>
      </w:r>
      <w:r>
        <w:rPr>
          <w:rFonts w:ascii="Times New Roman" w:hAnsi="Times New Roman"/>
          <w:sz w:val="20"/>
        </w:rPr>
        <w:t>de</w:t>
      </w:r>
      <w:r>
        <w:rPr>
          <w:rFonts w:ascii="Times New Roman" w:hAnsi="Times New Roman"/>
          <w:spacing w:val="-15"/>
          <w:sz w:val="20"/>
        </w:rPr>
        <w:t> </w:t>
      </w:r>
      <w:r>
        <w:rPr>
          <w:rFonts w:ascii="Times New Roman" w:hAnsi="Times New Roman"/>
          <w:sz w:val="20"/>
        </w:rPr>
        <w:t>la</w:t>
      </w:r>
      <w:r>
        <w:rPr>
          <w:rFonts w:ascii="Times New Roman" w:hAnsi="Times New Roman"/>
          <w:spacing w:val="-15"/>
          <w:sz w:val="20"/>
        </w:rPr>
        <w:t> </w:t>
      </w:r>
      <w:r>
        <w:rPr>
          <w:rFonts w:ascii="Times New Roman" w:hAnsi="Times New Roman"/>
          <w:sz w:val="20"/>
        </w:rPr>
        <w:t>similitud</w:t>
      </w:r>
      <w:r>
        <w:rPr>
          <w:rFonts w:ascii="Times New Roman" w:hAnsi="Times New Roman"/>
          <w:spacing w:val="-16"/>
          <w:sz w:val="20"/>
        </w:rPr>
        <w:t> </w:t>
      </w:r>
      <w:r>
        <w:rPr>
          <w:rFonts w:ascii="Times New Roman" w:hAnsi="Times New Roman"/>
          <w:sz w:val="20"/>
        </w:rPr>
        <w:t>de</w:t>
      </w:r>
      <w:r>
        <w:rPr>
          <w:rFonts w:ascii="Times New Roman" w:hAnsi="Times New Roman"/>
          <w:spacing w:val="-15"/>
          <w:sz w:val="20"/>
        </w:rPr>
        <w:t> </w:t>
      </w:r>
      <w:r>
        <w:rPr>
          <w:rFonts w:ascii="Times New Roman" w:hAnsi="Times New Roman"/>
          <w:sz w:val="20"/>
        </w:rPr>
        <w:t>los</w:t>
      </w:r>
      <w:r>
        <w:rPr>
          <w:rFonts w:ascii="Times New Roman" w:hAnsi="Times New Roman"/>
          <w:spacing w:val="-15"/>
          <w:sz w:val="20"/>
        </w:rPr>
        <w:t> </w:t>
      </w:r>
      <w:r>
        <w:rPr>
          <w:rFonts w:ascii="Times New Roman" w:hAnsi="Times New Roman"/>
          <w:sz w:val="20"/>
        </w:rPr>
        <w:t>individuos</w:t>
      </w:r>
      <w:r>
        <w:rPr>
          <w:rFonts w:ascii="Times New Roman" w:hAnsi="Times New Roman"/>
          <w:spacing w:val="-15"/>
          <w:sz w:val="20"/>
        </w:rPr>
        <w:t> </w:t>
      </w:r>
      <w:r>
        <w:rPr>
          <w:rFonts w:ascii="Times New Roman" w:hAnsi="Times New Roman"/>
          <w:sz w:val="20"/>
        </w:rPr>
        <w:t>no</w:t>
      </w:r>
      <w:r>
        <w:rPr>
          <w:rFonts w:ascii="Times New Roman" w:hAnsi="Times New Roman"/>
          <w:spacing w:val="-15"/>
          <w:sz w:val="20"/>
        </w:rPr>
        <w:t> </w:t>
      </w:r>
      <w:r>
        <w:rPr>
          <w:rFonts w:ascii="Times New Roman" w:hAnsi="Times New Roman"/>
          <w:sz w:val="20"/>
        </w:rPr>
        <w:t>es</w:t>
      </w:r>
      <w:r>
        <w:rPr>
          <w:rFonts w:ascii="Times New Roman" w:hAnsi="Times New Roman"/>
          <w:spacing w:val="-15"/>
          <w:sz w:val="20"/>
        </w:rPr>
        <w:t> </w:t>
      </w:r>
      <w:r>
        <w:rPr>
          <w:rFonts w:ascii="Times New Roman" w:hAnsi="Times New Roman"/>
          <w:sz w:val="20"/>
        </w:rPr>
        <w:t>más</w:t>
      </w:r>
      <w:r>
        <w:rPr>
          <w:rFonts w:ascii="Times New Roman" w:hAnsi="Times New Roman"/>
          <w:spacing w:val="-15"/>
          <w:sz w:val="20"/>
        </w:rPr>
        <w:t> </w:t>
      </w:r>
      <w:r>
        <w:rPr>
          <w:rFonts w:ascii="Times New Roman" w:hAnsi="Times New Roman"/>
          <w:sz w:val="20"/>
        </w:rPr>
        <w:t>que</w:t>
      </w:r>
      <w:r>
        <w:rPr>
          <w:rFonts w:ascii="Times New Roman" w:hAnsi="Times New Roman"/>
          <w:spacing w:val="-15"/>
          <w:sz w:val="20"/>
        </w:rPr>
        <w:t> </w:t>
      </w:r>
      <w:r>
        <w:rPr>
          <w:rFonts w:ascii="Times New Roman" w:hAnsi="Times New Roman"/>
          <w:sz w:val="20"/>
        </w:rPr>
        <w:t>una</w:t>
      </w:r>
      <w:r>
        <w:rPr>
          <w:rFonts w:ascii="Times New Roman" w:hAnsi="Times New Roman"/>
          <w:spacing w:val="-16"/>
          <w:sz w:val="20"/>
        </w:rPr>
        <w:t> </w:t>
      </w:r>
      <w:r>
        <w:rPr>
          <w:rFonts w:ascii="Times New Roman" w:hAnsi="Times New Roman"/>
          <w:sz w:val="20"/>
        </w:rPr>
        <w:t>idea</w:t>
      </w:r>
      <w:r>
        <w:rPr>
          <w:rFonts w:ascii="Times New Roman" w:hAnsi="Times New Roman"/>
          <w:spacing w:val="-15"/>
          <w:sz w:val="20"/>
        </w:rPr>
        <w:t> </w:t>
      </w:r>
      <w:r>
        <w:rPr>
          <w:rFonts w:ascii="Times New Roman" w:hAnsi="Times New Roman"/>
          <w:sz w:val="20"/>
        </w:rPr>
        <w:t>accesoria</w:t>
      </w:r>
      <w:r>
        <w:rPr>
          <w:rFonts w:ascii="Times New Roman" w:hAnsi="Times New Roman"/>
          <w:spacing w:val="-15"/>
          <w:sz w:val="20"/>
        </w:rPr>
        <w:t> </w:t>
      </w:r>
      <w:r>
        <w:rPr>
          <w:rFonts w:ascii="Times New Roman" w:hAnsi="Times New Roman"/>
          <w:sz w:val="20"/>
        </w:rPr>
        <w:t>y</w:t>
      </w:r>
      <w:r>
        <w:rPr>
          <w:rFonts w:ascii="Times New Roman" w:hAnsi="Times New Roman"/>
          <w:spacing w:val="-15"/>
          <w:sz w:val="20"/>
        </w:rPr>
        <w:t> </w:t>
      </w:r>
      <w:r>
        <w:rPr>
          <w:rFonts w:ascii="Times New Roman" w:hAnsi="Times New Roman"/>
          <w:spacing w:val="-3"/>
          <w:sz w:val="20"/>
        </w:rPr>
        <w:t>frecuente- </w:t>
      </w:r>
      <w:r>
        <w:rPr>
          <w:rFonts w:ascii="Times New Roman" w:hAnsi="Times New Roman"/>
          <w:sz w:val="20"/>
        </w:rPr>
        <w:t>mente independiente de la primera, </w:t>
      </w:r>
      <w:r>
        <w:rPr>
          <w:rFonts w:ascii="Times New Roman" w:hAnsi="Times New Roman"/>
          <w:spacing w:val="-3"/>
          <w:sz w:val="20"/>
        </w:rPr>
        <w:t>porque </w:t>
      </w:r>
      <w:r>
        <w:rPr>
          <w:rFonts w:ascii="Times New Roman" w:hAnsi="Times New Roman"/>
          <w:sz w:val="20"/>
        </w:rPr>
        <w:t>el asno semeja al caballo más que el </w:t>
      </w:r>
      <w:r>
        <w:rPr>
          <w:rFonts w:ascii="Times New Roman" w:hAnsi="Times New Roman"/>
          <w:spacing w:val="-3"/>
          <w:sz w:val="20"/>
        </w:rPr>
        <w:t>perro </w:t>
      </w:r>
      <w:r>
        <w:rPr>
          <w:rFonts w:ascii="Times New Roman" w:hAnsi="Times New Roman"/>
          <w:sz w:val="20"/>
        </w:rPr>
        <w:t>de</w:t>
      </w:r>
      <w:r>
        <w:rPr>
          <w:rFonts w:ascii="Times New Roman" w:hAnsi="Times New Roman"/>
          <w:spacing w:val="-5"/>
          <w:sz w:val="20"/>
        </w:rPr>
        <w:t> </w:t>
      </w:r>
      <w:r>
        <w:rPr>
          <w:rFonts w:ascii="Times New Roman" w:hAnsi="Times New Roman"/>
          <w:sz w:val="20"/>
        </w:rPr>
        <w:t>agua</w:t>
      </w:r>
      <w:r>
        <w:rPr>
          <w:rFonts w:ascii="Times New Roman" w:hAnsi="Times New Roman"/>
          <w:spacing w:val="-5"/>
          <w:sz w:val="20"/>
        </w:rPr>
        <w:t> </w:t>
      </w:r>
      <w:r>
        <w:rPr>
          <w:rFonts w:ascii="Times New Roman" w:hAnsi="Times New Roman"/>
          <w:sz w:val="20"/>
        </w:rPr>
        <w:t>al</w:t>
      </w:r>
      <w:r>
        <w:rPr>
          <w:rFonts w:ascii="Times New Roman" w:hAnsi="Times New Roman"/>
          <w:spacing w:val="-5"/>
          <w:sz w:val="20"/>
        </w:rPr>
        <w:t> </w:t>
      </w:r>
      <w:r>
        <w:rPr>
          <w:rFonts w:ascii="Times New Roman" w:hAnsi="Times New Roman"/>
          <w:spacing w:val="-3"/>
          <w:sz w:val="20"/>
        </w:rPr>
        <w:t>perro</w:t>
      </w:r>
      <w:r>
        <w:rPr>
          <w:rFonts w:ascii="Times New Roman" w:hAnsi="Times New Roman"/>
          <w:spacing w:val="-5"/>
          <w:sz w:val="20"/>
        </w:rPr>
        <w:t> </w:t>
      </w:r>
      <w:r>
        <w:rPr>
          <w:rFonts w:ascii="Times New Roman" w:hAnsi="Times New Roman"/>
          <w:sz w:val="20"/>
        </w:rPr>
        <w:t>galgo,</w:t>
      </w:r>
      <w:r>
        <w:rPr>
          <w:rFonts w:ascii="Times New Roman" w:hAnsi="Times New Roman"/>
          <w:spacing w:val="-5"/>
          <w:sz w:val="20"/>
        </w:rPr>
        <w:t> </w:t>
      </w:r>
      <w:r>
        <w:rPr>
          <w:rFonts w:ascii="Times New Roman" w:hAnsi="Times New Roman"/>
          <w:sz w:val="20"/>
        </w:rPr>
        <w:t>y</w:t>
      </w:r>
      <w:r>
        <w:rPr>
          <w:rFonts w:ascii="Times New Roman" w:hAnsi="Times New Roman"/>
          <w:spacing w:val="-5"/>
          <w:sz w:val="20"/>
        </w:rPr>
        <w:t> </w:t>
      </w:r>
      <w:r>
        <w:rPr>
          <w:rFonts w:ascii="Times New Roman" w:hAnsi="Times New Roman"/>
          <w:sz w:val="20"/>
        </w:rPr>
        <w:t>sin</w:t>
      </w:r>
      <w:r>
        <w:rPr>
          <w:rFonts w:ascii="Times New Roman" w:hAnsi="Times New Roman"/>
          <w:spacing w:val="-5"/>
          <w:sz w:val="20"/>
        </w:rPr>
        <w:t> </w:t>
      </w:r>
      <w:r>
        <w:rPr>
          <w:rFonts w:ascii="Times New Roman" w:hAnsi="Times New Roman"/>
          <w:spacing w:val="-3"/>
          <w:sz w:val="20"/>
        </w:rPr>
        <w:t>embargo</w:t>
      </w:r>
      <w:r>
        <w:rPr>
          <w:rFonts w:ascii="Times New Roman" w:hAnsi="Times New Roman"/>
          <w:spacing w:val="-5"/>
          <w:sz w:val="20"/>
        </w:rPr>
        <w:t> </w:t>
      </w:r>
      <w:r>
        <w:rPr>
          <w:rFonts w:ascii="Times New Roman" w:hAnsi="Times New Roman"/>
          <w:sz w:val="20"/>
        </w:rPr>
        <w:t>ambos</w:t>
      </w:r>
      <w:r>
        <w:rPr>
          <w:rFonts w:ascii="Times New Roman" w:hAnsi="Times New Roman"/>
          <w:spacing w:val="-4"/>
          <w:sz w:val="20"/>
        </w:rPr>
        <w:t> </w:t>
      </w:r>
      <w:r>
        <w:rPr>
          <w:rFonts w:ascii="Times New Roman" w:hAnsi="Times New Roman"/>
          <w:sz w:val="20"/>
        </w:rPr>
        <w:t>son</w:t>
      </w:r>
      <w:r>
        <w:rPr>
          <w:rFonts w:ascii="Times New Roman" w:hAnsi="Times New Roman"/>
          <w:spacing w:val="-5"/>
          <w:sz w:val="20"/>
        </w:rPr>
        <w:t> </w:t>
      </w:r>
      <w:r>
        <w:rPr>
          <w:rFonts w:ascii="Times New Roman" w:hAnsi="Times New Roman"/>
          <w:sz w:val="20"/>
        </w:rPr>
        <w:t>de</w:t>
      </w:r>
      <w:r>
        <w:rPr>
          <w:rFonts w:ascii="Times New Roman" w:hAnsi="Times New Roman"/>
          <w:spacing w:val="-5"/>
          <w:sz w:val="20"/>
        </w:rPr>
        <w:t> </w:t>
      </w:r>
      <w:r>
        <w:rPr>
          <w:rFonts w:ascii="Times New Roman" w:hAnsi="Times New Roman"/>
          <w:sz w:val="20"/>
        </w:rPr>
        <w:t>la</w:t>
      </w:r>
      <w:r>
        <w:rPr>
          <w:rFonts w:ascii="Times New Roman" w:hAnsi="Times New Roman"/>
          <w:spacing w:val="-5"/>
          <w:sz w:val="20"/>
        </w:rPr>
        <w:t> </w:t>
      </w:r>
      <w:r>
        <w:rPr>
          <w:rFonts w:ascii="Times New Roman" w:hAnsi="Times New Roman"/>
          <w:sz w:val="20"/>
        </w:rPr>
        <w:t>misma</w:t>
      </w:r>
      <w:r>
        <w:rPr>
          <w:rFonts w:ascii="Times New Roman" w:hAnsi="Times New Roman"/>
          <w:spacing w:val="-5"/>
          <w:sz w:val="20"/>
        </w:rPr>
        <w:t> </w:t>
      </w:r>
      <w:r>
        <w:rPr>
          <w:rFonts w:ascii="Times New Roman" w:hAnsi="Times New Roman"/>
          <w:sz w:val="20"/>
        </w:rPr>
        <w:t>especie,</w:t>
      </w:r>
      <w:r>
        <w:rPr>
          <w:rFonts w:ascii="Times New Roman" w:hAnsi="Times New Roman"/>
          <w:spacing w:val="-5"/>
          <w:sz w:val="20"/>
        </w:rPr>
        <w:t> </w:t>
      </w:r>
      <w:r>
        <w:rPr>
          <w:rFonts w:ascii="Times New Roman" w:hAnsi="Times New Roman"/>
          <w:sz w:val="20"/>
        </w:rPr>
        <w:t>puesto</w:t>
      </w:r>
      <w:r>
        <w:rPr>
          <w:rFonts w:ascii="Times New Roman" w:hAnsi="Times New Roman"/>
          <w:spacing w:val="-5"/>
          <w:sz w:val="20"/>
        </w:rPr>
        <w:t> </w:t>
      </w:r>
      <w:r>
        <w:rPr>
          <w:rFonts w:ascii="Times New Roman" w:hAnsi="Times New Roman"/>
          <w:sz w:val="20"/>
        </w:rPr>
        <w:t>que</w:t>
      </w:r>
      <w:r>
        <w:rPr>
          <w:rFonts w:ascii="Times New Roman" w:hAnsi="Times New Roman"/>
          <w:spacing w:val="-5"/>
          <w:sz w:val="20"/>
        </w:rPr>
        <w:t> </w:t>
      </w:r>
      <w:r>
        <w:rPr>
          <w:rFonts w:ascii="Times New Roman" w:hAnsi="Times New Roman"/>
          <w:spacing w:val="-4"/>
          <w:sz w:val="20"/>
        </w:rPr>
        <w:t>pro- </w:t>
      </w:r>
      <w:r>
        <w:rPr>
          <w:rFonts w:ascii="Times New Roman" w:hAnsi="Times New Roman"/>
          <w:sz w:val="20"/>
        </w:rPr>
        <w:t>ducen</w:t>
      </w:r>
      <w:r>
        <w:rPr>
          <w:rFonts w:ascii="Times New Roman" w:hAnsi="Times New Roman"/>
          <w:spacing w:val="-13"/>
          <w:sz w:val="20"/>
        </w:rPr>
        <w:t> </w:t>
      </w:r>
      <w:r>
        <w:rPr>
          <w:rFonts w:ascii="Times New Roman" w:hAnsi="Times New Roman"/>
          <w:sz w:val="20"/>
        </w:rPr>
        <w:t>conjuntamente</w:t>
      </w:r>
      <w:r>
        <w:rPr>
          <w:rFonts w:ascii="Times New Roman" w:hAnsi="Times New Roman"/>
          <w:spacing w:val="-13"/>
          <w:sz w:val="20"/>
        </w:rPr>
        <w:t> </w:t>
      </w:r>
      <w:r>
        <w:rPr>
          <w:rFonts w:ascii="Times New Roman" w:hAnsi="Times New Roman"/>
          <w:sz w:val="20"/>
        </w:rPr>
        <w:t>individuos</w:t>
      </w:r>
      <w:r>
        <w:rPr>
          <w:rFonts w:ascii="Times New Roman" w:hAnsi="Times New Roman"/>
          <w:spacing w:val="-13"/>
          <w:sz w:val="20"/>
        </w:rPr>
        <w:t> </w:t>
      </w:r>
      <w:r>
        <w:rPr>
          <w:rFonts w:ascii="Times New Roman" w:hAnsi="Times New Roman"/>
          <w:sz w:val="20"/>
        </w:rPr>
        <w:t>que</w:t>
      </w:r>
      <w:r>
        <w:rPr>
          <w:rFonts w:ascii="Times New Roman" w:hAnsi="Times New Roman"/>
          <w:spacing w:val="-13"/>
          <w:sz w:val="20"/>
        </w:rPr>
        <w:t> </w:t>
      </w:r>
      <w:r>
        <w:rPr>
          <w:rFonts w:ascii="Times New Roman" w:hAnsi="Times New Roman"/>
          <w:sz w:val="20"/>
        </w:rPr>
        <w:t>pueden</w:t>
      </w:r>
      <w:r>
        <w:rPr>
          <w:rFonts w:ascii="Times New Roman" w:hAnsi="Times New Roman"/>
          <w:spacing w:val="-13"/>
          <w:sz w:val="20"/>
        </w:rPr>
        <w:t> </w:t>
      </w:r>
      <w:r>
        <w:rPr>
          <w:rFonts w:ascii="Times New Roman" w:hAnsi="Times New Roman"/>
          <w:sz w:val="20"/>
        </w:rPr>
        <w:t>ellos</w:t>
      </w:r>
      <w:r>
        <w:rPr>
          <w:rFonts w:ascii="Times New Roman" w:hAnsi="Times New Roman"/>
          <w:spacing w:val="-13"/>
          <w:sz w:val="20"/>
        </w:rPr>
        <w:t> </w:t>
      </w:r>
      <w:r>
        <w:rPr>
          <w:rFonts w:ascii="Times New Roman" w:hAnsi="Times New Roman"/>
          <w:sz w:val="20"/>
        </w:rPr>
        <w:t>mismos</w:t>
      </w:r>
      <w:r>
        <w:rPr>
          <w:rFonts w:ascii="Times New Roman" w:hAnsi="Times New Roman"/>
          <w:spacing w:val="-13"/>
          <w:sz w:val="20"/>
        </w:rPr>
        <w:t> </w:t>
      </w:r>
      <w:r>
        <w:rPr>
          <w:rFonts w:ascii="Times New Roman" w:hAnsi="Times New Roman"/>
          <w:spacing w:val="-3"/>
          <w:sz w:val="20"/>
        </w:rPr>
        <w:t>producir</w:t>
      </w:r>
      <w:r>
        <w:rPr>
          <w:rFonts w:ascii="Times New Roman" w:hAnsi="Times New Roman"/>
          <w:spacing w:val="-13"/>
          <w:sz w:val="20"/>
        </w:rPr>
        <w:t> </w:t>
      </w:r>
      <w:r>
        <w:rPr>
          <w:rFonts w:ascii="Times New Roman" w:hAnsi="Times New Roman"/>
          <w:spacing w:val="-3"/>
          <w:sz w:val="20"/>
        </w:rPr>
        <w:t>otros,</w:t>
      </w:r>
      <w:r>
        <w:rPr>
          <w:rFonts w:ascii="Times New Roman" w:hAnsi="Times New Roman"/>
          <w:spacing w:val="-13"/>
          <w:sz w:val="20"/>
        </w:rPr>
        <w:t> </w:t>
      </w:r>
      <w:r>
        <w:rPr>
          <w:rFonts w:ascii="Times New Roman" w:hAnsi="Times New Roman"/>
          <w:sz w:val="20"/>
        </w:rPr>
        <w:t>en</w:t>
      </w:r>
      <w:r>
        <w:rPr>
          <w:rFonts w:ascii="Times New Roman" w:hAnsi="Times New Roman"/>
          <w:spacing w:val="-13"/>
          <w:sz w:val="20"/>
        </w:rPr>
        <w:t> </w:t>
      </w:r>
      <w:r>
        <w:rPr>
          <w:rFonts w:ascii="Times New Roman" w:hAnsi="Times New Roman"/>
          <w:sz w:val="20"/>
        </w:rPr>
        <w:t>cambio</w:t>
      </w:r>
      <w:r>
        <w:rPr>
          <w:rFonts w:ascii="Times New Roman" w:hAnsi="Times New Roman"/>
          <w:spacing w:val="-13"/>
          <w:sz w:val="20"/>
        </w:rPr>
        <w:t> </w:t>
      </w:r>
      <w:r>
        <w:rPr>
          <w:rFonts w:ascii="Times New Roman" w:hAnsi="Times New Roman"/>
          <w:sz w:val="20"/>
        </w:rPr>
        <w:t>el </w:t>
      </w:r>
      <w:r>
        <w:rPr>
          <w:rFonts w:ascii="Times New Roman" w:hAnsi="Times New Roman"/>
          <w:sz w:val="19"/>
        </w:rPr>
        <w:t>caballo y el asno son ciertamente de </w:t>
      </w:r>
      <w:r>
        <w:rPr>
          <w:rFonts w:ascii="Times New Roman" w:hAnsi="Times New Roman"/>
          <w:spacing w:val="-3"/>
          <w:sz w:val="19"/>
        </w:rPr>
        <w:t>diferentes </w:t>
      </w:r>
      <w:r>
        <w:rPr>
          <w:rFonts w:ascii="Times New Roman" w:hAnsi="Times New Roman"/>
          <w:sz w:val="19"/>
        </w:rPr>
        <w:t>especies, puesto que ellos no </w:t>
      </w:r>
      <w:r>
        <w:rPr>
          <w:rFonts w:ascii="Times New Roman" w:hAnsi="Times New Roman"/>
          <w:spacing w:val="-3"/>
          <w:sz w:val="19"/>
        </w:rPr>
        <w:t>producen </w:t>
      </w:r>
      <w:r>
        <w:rPr>
          <w:rFonts w:ascii="Times New Roman" w:hAnsi="Times New Roman"/>
          <w:spacing w:val="-2"/>
          <w:w w:val="106"/>
          <w:sz w:val="19"/>
        </w:rPr>
        <w:t>conjuntament</w:t>
      </w:r>
      <w:r>
        <w:rPr>
          <w:rFonts w:ascii="Times New Roman" w:hAnsi="Times New Roman"/>
          <w:w w:val="106"/>
          <w:sz w:val="19"/>
        </w:rPr>
        <w:t>e</w:t>
      </w:r>
      <w:r>
        <w:rPr>
          <w:rFonts w:ascii="Times New Roman" w:hAnsi="Times New Roman"/>
          <w:spacing w:val="-12"/>
          <w:sz w:val="19"/>
        </w:rPr>
        <w:t> </w:t>
      </w:r>
      <w:r>
        <w:rPr>
          <w:rFonts w:ascii="Times New Roman" w:hAnsi="Times New Roman"/>
          <w:spacing w:val="-2"/>
          <w:w w:val="102"/>
          <w:sz w:val="19"/>
        </w:rPr>
        <w:t>má</w:t>
      </w:r>
      <w:r>
        <w:rPr>
          <w:rFonts w:ascii="Times New Roman" w:hAnsi="Times New Roman"/>
          <w:w w:val="102"/>
          <w:sz w:val="19"/>
        </w:rPr>
        <w:t>s</w:t>
      </w:r>
      <w:r>
        <w:rPr>
          <w:rFonts w:ascii="Times New Roman" w:hAnsi="Times New Roman"/>
          <w:spacing w:val="-12"/>
          <w:sz w:val="19"/>
        </w:rPr>
        <w:t> </w:t>
      </w:r>
      <w:r>
        <w:rPr>
          <w:rFonts w:ascii="Times New Roman" w:hAnsi="Times New Roman"/>
          <w:spacing w:val="-2"/>
          <w:w w:val="106"/>
          <w:sz w:val="19"/>
        </w:rPr>
        <w:t>qu</w:t>
      </w:r>
      <w:r>
        <w:rPr>
          <w:rFonts w:ascii="Times New Roman" w:hAnsi="Times New Roman"/>
          <w:w w:val="106"/>
          <w:sz w:val="19"/>
        </w:rPr>
        <w:t>e</w:t>
      </w:r>
      <w:r>
        <w:rPr>
          <w:rFonts w:ascii="Times New Roman" w:hAnsi="Times New Roman"/>
          <w:spacing w:val="-12"/>
          <w:sz w:val="19"/>
        </w:rPr>
        <w:t> </w:t>
      </w:r>
      <w:r>
        <w:rPr>
          <w:rFonts w:ascii="Times New Roman" w:hAnsi="Times New Roman"/>
          <w:spacing w:val="-2"/>
          <w:w w:val="103"/>
          <w:sz w:val="19"/>
        </w:rPr>
        <w:t>individuo</w:t>
      </w:r>
      <w:r>
        <w:rPr>
          <w:rFonts w:ascii="Times New Roman" w:hAnsi="Times New Roman"/>
          <w:w w:val="103"/>
          <w:sz w:val="19"/>
        </w:rPr>
        <w:t>s</w:t>
      </w:r>
      <w:r>
        <w:rPr>
          <w:rFonts w:ascii="Times New Roman" w:hAnsi="Times New Roman"/>
          <w:spacing w:val="-11"/>
          <w:sz w:val="19"/>
        </w:rPr>
        <w:t> </w:t>
      </w:r>
      <w:r>
        <w:rPr>
          <w:rFonts w:ascii="Times New Roman" w:hAnsi="Times New Roman"/>
          <w:spacing w:val="-2"/>
          <w:w w:val="99"/>
          <w:sz w:val="19"/>
        </w:rPr>
        <w:t>viciado</w:t>
      </w:r>
      <w:r>
        <w:rPr>
          <w:rFonts w:ascii="Times New Roman" w:hAnsi="Times New Roman"/>
          <w:w w:val="99"/>
          <w:sz w:val="19"/>
        </w:rPr>
        <w:t>s</w:t>
      </w:r>
      <w:r>
        <w:rPr>
          <w:rFonts w:ascii="Times New Roman" w:hAnsi="Times New Roman"/>
          <w:spacing w:val="-12"/>
          <w:sz w:val="19"/>
        </w:rPr>
        <w:t> </w:t>
      </w:r>
      <w:r>
        <w:rPr>
          <w:rFonts w:ascii="Times New Roman" w:hAnsi="Times New Roman"/>
          <w:w w:val="105"/>
          <w:sz w:val="19"/>
        </w:rPr>
        <w:t>e</w:t>
      </w:r>
      <w:r>
        <w:rPr>
          <w:rFonts w:ascii="Times New Roman" w:hAnsi="Times New Roman"/>
          <w:spacing w:val="-12"/>
          <w:sz w:val="19"/>
        </w:rPr>
        <w:t> </w:t>
      </w:r>
      <w:r>
        <w:rPr>
          <w:rFonts w:ascii="Times New Roman" w:hAnsi="Times New Roman"/>
          <w:spacing w:val="-2"/>
          <w:w w:val="104"/>
          <w:sz w:val="19"/>
        </w:rPr>
        <w:t>infecundos</w:t>
      </w:r>
      <w:r>
        <w:rPr>
          <w:rFonts w:ascii="Times New Roman" w:hAnsi="Times New Roman"/>
          <w:w w:val="104"/>
          <w:sz w:val="19"/>
        </w:rPr>
        <w:t>.</w:t>
      </w:r>
      <w:r>
        <w:rPr>
          <w:rFonts w:ascii="Times New Roman" w:hAnsi="Times New Roman"/>
          <w:spacing w:val="-11"/>
          <w:sz w:val="19"/>
        </w:rPr>
        <w:t> </w:t>
      </w:r>
      <w:r>
        <w:rPr>
          <w:rFonts w:ascii="Times New Roman" w:hAnsi="Times New Roman"/>
          <w:spacing w:val="-2"/>
          <w:w w:val="94"/>
          <w:sz w:val="19"/>
        </w:rPr>
        <w:t>[…</w:t>
      </w:r>
      <w:r>
        <w:rPr>
          <w:rFonts w:ascii="Times New Roman" w:hAnsi="Times New Roman"/>
          <w:w w:val="94"/>
          <w:sz w:val="19"/>
        </w:rPr>
        <w:t>]</w:t>
      </w:r>
      <w:r>
        <w:rPr>
          <w:rFonts w:ascii="Times New Roman" w:hAnsi="Times New Roman"/>
          <w:spacing w:val="-12"/>
          <w:sz w:val="19"/>
        </w:rPr>
        <w:t> </w:t>
      </w:r>
      <w:r>
        <w:rPr>
          <w:rFonts w:ascii="Times New Roman" w:hAnsi="Times New Roman"/>
          <w:i/>
          <w:spacing w:val="1"/>
          <w:w w:val="102"/>
          <w:sz w:val="19"/>
        </w:rPr>
        <w:t>L</w:t>
      </w:r>
      <w:r>
        <w:rPr>
          <w:rFonts w:ascii="Times New Roman" w:hAnsi="Times New Roman"/>
          <w:i/>
          <w:w w:val="93"/>
          <w:sz w:val="19"/>
        </w:rPr>
        <w:t>a</w:t>
      </w:r>
      <w:r>
        <w:rPr>
          <w:rFonts w:ascii="Times New Roman" w:hAnsi="Times New Roman"/>
          <w:i/>
          <w:spacing w:val="-12"/>
          <w:sz w:val="19"/>
        </w:rPr>
        <w:t> </w:t>
      </w:r>
      <w:r>
        <w:rPr>
          <w:rFonts w:ascii="Times New Roman" w:hAnsi="Times New Roman"/>
          <w:i/>
          <w:spacing w:val="-2"/>
          <w:w w:val="81"/>
          <w:sz w:val="19"/>
        </w:rPr>
        <w:t>e</w:t>
      </w:r>
      <w:r>
        <w:rPr>
          <w:rFonts w:ascii="Times New Roman" w:hAnsi="Times New Roman"/>
          <w:i/>
          <w:spacing w:val="-2"/>
          <w:w w:val="80"/>
          <w:sz w:val="19"/>
        </w:rPr>
        <w:t>s</w:t>
      </w:r>
      <w:r>
        <w:rPr>
          <w:rFonts w:ascii="Times New Roman" w:hAnsi="Times New Roman"/>
          <w:i/>
          <w:spacing w:val="-2"/>
          <w:w w:val="93"/>
          <w:sz w:val="19"/>
        </w:rPr>
        <w:t>p</w:t>
      </w:r>
      <w:r>
        <w:rPr>
          <w:rFonts w:ascii="Times New Roman" w:hAnsi="Times New Roman"/>
          <w:i/>
          <w:spacing w:val="-2"/>
          <w:w w:val="81"/>
          <w:sz w:val="19"/>
        </w:rPr>
        <w:t>e</w:t>
      </w:r>
      <w:r>
        <w:rPr>
          <w:rFonts w:ascii="Times New Roman" w:hAnsi="Times New Roman"/>
          <w:i/>
          <w:spacing w:val="-2"/>
          <w:w w:val="79"/>
          <w:sz w:val="19"/>
        </w:rPr>
        <w:t>c</w:t>
      </w:r>
      <w:r>
        <w:rPr>
          <w:rFonts w:ascii="Times New Roman" w:hAnsi="Times New Roman"/>
          <w:i/>
          <w:spacing w:val="-2"/>
          <w:w w:val="93"/>
          <w:sz w:val="19"/>
        </w:rPr>
        <w:t>i</w:t>
      </w:r>
      <w:r>
        <w:rPr>
          <w:rFonts w:ascii="Times New Roman" w:hAnsi="Times New Roman"/>
          <w:i/>
          <w:w w:val="81"/>
          <w:sz w:val="19"/>
        </w:rPr>
        <w:t>e</w:t>
      </w:r>
      <w:r>
        <w:rPr>
          <w:rFonts w:ascii="Times New Roman" w:hAnsi="Times New Roman"/>
          <w:i/>
          <w:spacing w:val="-12"/>
          <w:sz w:val="19"/>
        </w:rPr>
        <w:t> </w:t>
      </w:r>
      <w:r>
        <w:rPr>
          <w:rFonts w:ascii="Times New Roman" w:hAnsi="Times New Roman"/>
          <w:i/>
          <w:spacing w:val="-2"/>
          <w:w w:val="103"/>
          <w:sz w:val="19"/>
        </w:rPr>
        <w:t>n</w:t>
      </w:r>
      <w:r>
        <w:rPr>
          <w:rFonts w:ascii="Times New Roman" w:hAnsi="Times New Roman"/>
          <w:i/>
          <w:w w:val="82"/>
          <w:sz w:val="19"/>
        </w:rPr>
        <w:t>o</w:t>
      </w:r>
      <w:r>
        <w:rPr>
          <w:rFonts w:ascii="Times New Roman" w:hAnsi="Times New Roman"/>
          <w:i/>
          <w:spacing w:val="-12"/>
          <w:sz w:val="19"/>
        </w:rPr>
        <w:t> </w:t>
      </w:r>
      <w:r>
        <w:rPr>
          <w:rFonts w:ascii="Times New Roman" w:hAnsi="Times New Roman"/>
          <w:i/>
          <w:spacing w:val="-2"/>
          <w:w w:val="81"/>
          <w:sz w:val="19"/>
        </w:rPr>
        <w:t>e</w:t>
      </w:r>
      <w:r>
        <w:rPr>
          <w:rFonts w:ascii="Times New Roman" w:hAnsi="Times New Roman"/>
          <w:i/>
          <w:w w:val="80"/>
          <w:sz w:val="19"/>
        </w:rPr>
        <w:t>s</w:t>
      </w:r>
      <w:r>
        <w:rPr>
          <w:rFonts w:ascii="Times New Roman" w:hAnsi="Times New Roman"/>
          <w:i/>
          <w:spacing w:val="-12"/>
          <w:sz w:val="19"/>
        </w:rPr>
        <w:t> </w:t>
      </w:r>
      <w:r>
        <w:rPr>
          <w:rFonts w:ascii="Times New Roman" w:hAnsi="Times New Roman"/>
          <w:i/>
          <w:spacing w:val="-2"/>
          <w:w w:val="82"/>
          <w:sz w:val="19"/>
        </w:rPr>
        <w:t>o</w:t>
      </w:r>
      <w:r>
        <w:rPr>
          <w:rFonts w:ascii="Times New Roman" w:hAnsi="Times New Roman"/>
          <w:i/>
          <w:w w:val="46"/>
          <w:sz w:val="19"/>
        </w:rPr>
        <w:t>t</w:t>
      </w:r>
      <w:r>
        <w:rPr>
          <w:rFonts w:ascii="Times New Roman" w:hAnsi="Times New Roman"/>
          <w:i/>
          <w:spacing w:val="-2"/>
          <w:w w:val="46"/>
          <w:sz w:val="19"/>
        </w:rPr>
        <w:t>t</w:t>
      </w:r>
      <w:r>
        <w:rPr>
          <w:rFonts w:ascii="Times New Roman" w:hAnsi="Times New Roman"/>
          <w:i/>
          <w:spacing w:val="-2"/>
          <w:w w:val="92"/>
          <w:sz w:val="19"/>
        </w:rPr>
        <w:t>r</w:t>
      </w:r>
      <w:r>
        <w:rPr>
          <w:rFonts w:ascii="Times New Roman" w:hAnsi="Times New Roman"/>
          <w:i/>
          <w:w w:val="93"/>
          <w:sz w:val="19"/>
        </w:rPr>
        <w:t>a</w:t>
      </w:r>
      <w:r>
        <w:rPr>
          <w:rFonts w:ascii="Times New Roman" w:hAnsi="Times New Roman"/>
          <w:i/>
          <w:spacing w:val="-12"/>
          <w:sz w:val="19"/>
        </w:rPr>
        <w:t> </w:t>
      </w:r>
      <w:r>
        <w:rPr>
          <w:rFonts w:ascii="Times New Roman" w:hAnsi="Times New Roman"/>
          <w:i/>
          <w:spacing w:val="-2"/>
          <w:w w:val="79"/>
          <w:sz w:val="19"/>
        </w:rPr>
        <w:t>c</w:t>
      </w:r>
      <w:r>
        <w:rPr>
          <w:rFonts w:ascii="Times New Roman" w:hAnsi="Times New Roman"/>
          <w:i/>
          <w:spacing w:val="-2"/>
          <w:w w:val="82"/>
          <w:sz w:val="19"/>
        </w:rPr>
        <w:t>o</w:t>
      </w:r>
      <w:r>
        <w:rPr>
          <w:rFonts w:ascii="Times New Roman" w:hAnsi="Times New Roman"/>
          <w:i/>
          <w:spacing w:val="-2"/>
          <w:w w:val="80"/>
          <w:sz w:val="19"/>
        </w:rPr>
        <w:t>s</w:t>
      </w:r>
      <w:r>
        <w:rPr>
          <w:rFonts w:ascii="Times New Roman" w:hAnsi="Times New Roman"/>
          <w:i/>
          <w:w w:val="93"/>
          <w:sz w:val="19"/>
        </w:rPr>
        <w:t>a</w:t>
      </w:r>
      <w:r>
        <w:rPr>
          <w:rFonts w:ascii="Times New Roman" w:hAnsi="Times New Roman"/>
          <w:i/>
          <w:spacing w:val="-12"/>
          <w:sz w:val="19"/>
        </w:rPr>
        <w:t> </w:t>
      </w:r>
      <w:r>
        <w:rPr>
          <w:rFonts w:ascii="Times New Roman" w:hAnsi="Times New Roman"/>
          <w:i/>
          <w:spacing w:val="-2"/>
          <w:w w:val="80"/>
          <w:sz w:val="19"/>
        </w:rPr>
        <w:t>s</w:t>
      </w:r>
      <w:r>
        <w:rPr>
          <w:rFonts w:ascii="Times New Roman" w:hAnsi="Times New Roman"/>
          <w:i/>
          <w:spacing w:val="-2"/>
          <w:w w:val="93"/>
          <w:sz w:val="19"/>
        </w:rPr>
        <w:t>i</w:t>
      </w:r>
      <w:r>
        <w:rPr>
          <w:rFonts w:ascii="Times New Roman" w:hAnsi="Times New Roman"/>
          <w:i/>
          <w:spacing w:val="-2"/>
          <w:w w:val="103"/>
          <w:sz w:val="19"/>
        </w:rPr>
        <w:t>n</w:t>
      </w:r>
      <w:r>
        <w:rPr>
          <w:rFonts w:ascii="Times New Roman" w:hAnsi="Times New Roman"/>
          <w:i/>
          <w:w w:val="82"/>
          <w:sz w:val="19"/>
        </w:rPr>
        <w:t>o</w:t>
      </w:r>
      <w:r>
        <w:rPr>
          <w:rFonts w:ascii="Times New Roman" w:hAnsi="Times New Roman"/>
          <w:i/>
          <w:w w:val="82"/>
          <w:sz w:val="19"/>
        </w:rPr>
        <w:t> </w:t>
      </w:r>
      <w:r>
        <w:rPr>
          <w:rFonts w:ascii="Times New Roman" w:hAnsi="Times New Roman"/>
          <w:i/>
          <w:spacing w:val="-2"/>
          <w:w w:val="88"/>
          <w:sz w:val="20"/>
        </w:rPr>
        <w:t>l</w:t>
      </w:r>
      <w:r>
        <w:rPr>
          <w:rFonts w:ascii="Times New Roman" w:hAnsi="Times New Roman"/>
          <w:i/>
          <w:w w:val="88"/>
          <w:sz w:val="20"/>
        </w:rPr>
        <w:t>a</w:t>
      </w:r>
      <w:r>
        <w:rPr>
          <w:rFonts w:ascii="Times New Roman" w:hAnsi="Times New Roman"/>
          <w:i/>
          <w:spacing w:val="-5"/>
          <w:sz w:val="20"/>
        </w:rPr>
        <w:t> </w:t>
      </w:r>
      <w:r>
        <w:rPr>
          <w:rFonts w:ascii="Times New Roman" w:hAnsi="Times New Roman"/>
          <w:i/>
          <w:spacing w:val="-2"/>
          <w:w w:val="84"/>
          <w:sz w:val="20"/>
        </w:rPr>
        <w:t>sucesió</w:t>
      </w:r>
      <w:r>
        <w:rPr>
          <w:rFonts w:ascii="Times New Roman" w:hAnsi="Times New Roman"/>
          <w:i/>
          <w:w w:val="84"/>
          <w:sz w:val="20"/>
        </w:rPr>
        <w:t>n</w:t>
      </w:r>
      <w:r>
        <w:rPr>
          <w:rFonts w:ascii="Times New Roman" w:hAnsi="Times New Roman"/>
          <w:i/>
          <w:spacing w:val="-5"/>
          <w:sz w:val="20"/>
        </w:rPr>
        <w:t> </w:t>
      </w:r>
      <w:r>
        <w:rPr>
          <w:rFonts w:ascii="Times New Roman" w:hAnsi="Times New Roman"/>
          <w:i/>
          <w:spacing w:val="-2"/>
          <w:w w:val="82"/>
          <w:sz w:val="20"/>
        </w:rPr>
        <w:t>cons</w:t>
      </w:r>
      <w:r>
        <w:rPr>
          <w:rFonts w:ascii="Times New Roman" w:hAnsi="Times New Roman"/>
          <w:i/>
          <w:spacing w:val="-1"/>
          <w:w w:val="44"/>
          <w:sz w:val="20"/>
        </w:rPr>
        <w:t>tt</w:t>
      </w:r>
      <w:r>
        <w:rPr>
          <w:rFonts w:ascii="Times New Roman" w:hAnsi="Times New Roman"/>
          <w:i/>
          <w:spacing w:val="-2"/>
          <w:w w:val="93"/>
          <w:sz w:val="20"/>
        </w:rPr>
        <w:t>an</w:t>
      </w:r>
      <w:r>
        <w:rPr>
          <w:rFonts w:ascii="Times New Roman" w:hAnsi="Times New Roman"/>
          <w:i/>
          <w:spacing w:val="-1"/>
          <w:w w:val="44"/>
          <w:sz w:val="20"/>
        </w:rPr>
        <w:t>tt</w:t>
      </w:r>
      <w:r>
        <w:rPr>
          <w:rFonts w:ascii="Times New Roman" w:hAnsi="Times New Roman"/>
          <w:i/>
          <w:w w:val="77"/>
          <w:sz w:val="20"/>
        </w:rPr>
        <w:t>e</w:t>
      </w:r>
      <w:r>
        <w:rPr>
          <w:rFonts w:ascii="Times New Roman" w:hAnsi="Times New Roman"/>
          <w:i/>
          <w:spacing w:val="-5"/>
          <w:sz w:val="20"/>
        </w:rPr>
        <w:t> </w:t>
      </w:r>
      <w:r>
        <w:rPr>
          <w:rFonts w:ascii="Times New Roman" w:hAnsi="Times New Roman"/>
          <w:i/>
          <w:spacing w:val="-2"/>
          <w:w w:val="83"/>
          <w:sz w:val="20"/>
        </w:rPr>
        <w:t>d</w:t>
      </w:r>
      <w:r>
        <w:rPr>
          <w:rFonts w:ascii="Times New Roman" w:hAnsi="Times New Roman"/>
          <w:i/>
          <w:w w:val="83"/>
          <w:sz w:val="20"/>
        </w:rPr>
        <w:t>e</w:t>
      </w:r>
      <w:r>
        <w:rPr>
          <w:rFonts w:ascii="Times New Roman" w:hAnsi="Times New Roman"/>
          <w:i/>
          <w:spacing w:val="-5"/>
          <w:sz w:val="20"/>
        </w:rPr>
        <w:t> </w:t>
      </w:r>
      <w:r>
        <w:rPr>
          <w:rFonts w:ascii="Times New Roman" w:hAnsi="Times New Roman"/>
          <w:i/>
          <w:spacing w:val="-2"/>
          <w:w w:val="89"/>
          <w:sz w:val="20"/>
        </w:rPr>
        <w:t>individuo</w:t>
      </w:r>
      <w:r>
        <w:rPr>
          <w:rFonts w:ascii="Times New Roman" w:hAnsi="Times New Roman"/>
          <w:i/>
          <w:w w:val="89"/>
          <w:sz w:val="20"/>
        </w:rPr>
        <w:t>s</w:t>
      </w:r>
      <w:r>
        <w:rPr>
          <w:rFonts w:ascii="Times New Roman" w:hAnsi="Times New Roman"/>
          <w:i/>
          <w:spacing w:val="-5"/>
          <w:sz w:val="20"/>
        </w:rPr>
        <w:t> </w:t>
      </w:r>
      <w:r>
        <w:rPr>
          <w:rFonts w:ascii="Times New Roman" w:hAnsi="Times New Roman"/>
          <w:i/>
          <w:spacing w:val="-2"/>
          <w:w w:val="87"/>
          <w:sz w:val="20"/>
        </w:rPr>
        <w:t>simila</w:t>
      </w:r>
      <w:r>
        <w:rPr>
          <w:rFonts w:ascii="Times New Roman" w:hAnsi="Times New Roman"/>
          <w:i/>
          <w:spacing w:val="-10"/>
          <w:w w:val="87"/>
          <w:sz w:val="20"/>
        </w:rPr>
        <w:t>r</w:t>
      </w:r>
      <w:r>
        <w:rPr>
          <w:rFonts w:ascii="Times New Roman" w:hAnsi="Times New Roman"/>
          <w:i/>
          <w:spacing w:val="-2"/>
          <w:w w:val="77"/>
          <w:sz w:val="20"/>
        </w:rPr>
        <w:t>e</w:t>
      </w:r>
      <w:r>
        <w:rPr>
          <w:rFonts w:ascii="Times New Roman" w:hAnsi="Times New Roman"/>
          <w:i/>
          <w:w w:val="77"/>
          <w:sz w:val="20"/>
        </w:rPr>
        <w:t>s</w:t>
      </w:r>
      <w:r>
        <w:rPr>
          <w:rFonts w:ascii="Times New Roman" w:hAnsi="Times New Roman"/>
          <w:i/>
          <w:spacing w:val="-5"/>
          <w:sz w:val="20"/>
        </w:rPr>
        <w:t> </w:t>
      </w:r>
      <w:r>
        <w:rPr>
          <w:rFonts w:ascii="Times New Roman" w:hAnsi="Times New Roman"/>
          <w:i/>
          <w:w w:val="77"/>
          <w:sz w:val="20"/>
        </w:rPr>
        <w:t>y</w:t>
      </w:r>
      <w:r>
        <w:rPr>
          <w:rFonts w:ascii="Times New Roman" w:hAnsi="Times New Roman"/>
          <w:i/>
          <w:spacing w:val="-5"/>
          <w:sz w:val="20"/>
        </w:rPr>
        <w:t> </w:t>
      </w:r>
      <w:r>
        <w:rPr>
          <w:rFonts w:ascii="Times New Roman" w:hAnsi="Times New Roman"/>
          <w:i/>
          <w:spacing w:val="-2"/>
          <w:w w:val="85"/>
          <w:sz w:val="20"/>
        </w:rPr>
        <w:t>qu</w:t>
      </w:r>
      <w:r>
        <w:rPr>
          <w:rFonts w:ascii="Times New Roman" w:hAnsi="Times New Roman"/>
          <w:i/>
          <w:w w:val="85"/>
          <w:sz w:val="20"/>
        </w:rPr>
        <w:t>e</w:t>
      </w:r>
      <w:r>
        <w:rPr>
          <w:rFonts w:ascii="Times New Roman" w:hAnsi="Times New Roman"/>
          <w:i/>
          <w:spacing w:val="-5"/>
          <w:sz w:val="20"/>
        </w:rPr>
        <w:t> </w:t>
      </w:r>
      <w:r>
        <w:rPr>
          <w:rFonts w:ascii="Times New Roman" w:hAnsi="Times New Roman"/>
          <w:i/>
          <w:spacing w:val="-2"/>
          <w:w w:val="77"/>
          <w:sz w:val="20"/>
        </w:rPr>
        <w:t>s</w:t>
      </w:r>
      <w:r>
        <w:rPr>
          <w:rFonts w:ascii="Times New Roman" w:hAnsi="Times New Roman"/>
          <w:i/>
          <w:w w:val="77"/>
          <w:sz w:val="20"/>
        </w:rPr>
        <w:t>e</w:t>
      </w:r>
      <w:r>
        <w:rPr>
          <w:rFonts w:ascii="Times New Roman" w:hAnsi="Times New Roman"/>
          <w:i/>
          <w:spacing w:val="-5"/>
          <w:sz w:val="20"/>
        </w:rPr>
        <w:t> </w:t>
      </w:r>
      <w:r>
        <w:rPr>
          <w:rFonts w:ascii="Times New Roman" w:hAnsi="Times New Roman"/>
          <w:i/>
          <w:spacing w:val="-10"/>
          <w:w w:val="88"/>
          <w:sz w:val="20"/>
        </w:rPr>
        <w:t>r</w:t>
      </w:r>
      <w:r>
        <w:rPr>
          <w:rFonts w:ascii="Times New Roman" w:hAnsi="Times New Roman"/>
          <w:i/>
          <w:spacing w:val="-2"/>
          <w:w w:val="84"/>
          <w:sz w:val="20"/>
        </w:rPr>
        <w:t>ep</w:t>
      </w:r>
      <w:r>
        <w:rPr>
          <w:rFonts w:ascii="Times New Roman" w:hAnsi="Times New Roman"/>
          <w:i/>
          <w:spacing w:val="-9"/>
          <w:w w:val="84"/>
          <w:sz w:val="20"/>
        </w:rPr>
        <w:t>r</w:t>
      </w:r>
      <w:r>
        <w:rPr>
          <w:rFonts w:ascii="Times New Roman" w:hAnsi="Times New Roman"/>
          <w:i/>
          <w:spacing w:val="-2"/>
          <w:w w:val="86"/>
          <w:sz w:val="20"/>
        </w:rPr>
        <w:t>oduce</w:t>
      </w:r>
      <w:r>
        <w:rPr>
          <w:rFonts w:ascii="Times New Roman" w:hAnsi="Times New Roman"/>
          <w:i/>
          <w:w w:val="86"/>
          <w:sz w:val="20"/>
        </w:rPr>
        <w:t>n</w:t>
      </w:r>
      <w:r>
        <w:rPr>
          <w:rFonts w:ascii="Times New Roman" w:hAnsi="Times New Roman"/>
          <w:i/>
          <w:spacing w:val="-5"/>
          <w:sz w:val="20"/>
        </w:rPr>
        <w:t> </w:t>
      </w:r>
      <w:r>
        <w:rPr>
          <w:rFonts w:ascii="Times New Roman" w:hAnsi="Times New Roman"/>
          <w:spacing w:val="-2"/>
          <w:w w:val="89"/>
          <w:sz w:val="20"/>
        </w:rPr>
        <w:t>(</w:t>
      </w:r>
      <w:r>
        <w:rPr>
          <w:rFonts w:ascii="Times New Roman" w:hAnsi="Times New Roman"/>
          <w:spacing w:val="-29"/>
          <w:w w:val="103"/>
          <w:sz w:val="20"/>
        </w:rPr>
        <w:t>T</w:t>
      </w:r>
      <w:r>
        <w:rPr>
          <w:rFonts w:ascii="Times New Roman" w:hAnsi="Times New Roman"/>
          <w:w w:val="98"/>
          <w:sz w:val="20"/>
        </w:rPr>
        <w:t>.</w:t>
      </w:r>
      <w:r>
        <w:rPr>
          <w:rFonts w:ascii="Times New Roman" w:hAnsi="Times New Roman"/>
          <w:spacing w:val="-5"/>
          <w:sz w:val="20"/>
        </w:rPr>
        <w:t> </w:t>
      </w:r>
      <w:r>
        <w:rPr>
          <w:rFonts w:ascii="Times New Roman" w:hAnsi="Times New Roman"/>
          <w:spacing w:val="-19"/>
          <w:w w:val="81"/>
          <w:sz w:val="20"/>
        </w:rPr>
        <w:t>V</w:t>
      </w:r>
      <w:r>
        <w:rPr>
          <w:rFonts w:ascii="Times New Roman" w:hAnsi="Times New Roman"/>
          <w:w w:val="97"/>
          <w:sz w:val="20"/>
        </w:rPr>
        <w:t>:</w:t>
      </w:r>
      <w:r>
        <w:rPr>
          <w:rFonts w:ascii="Times New Roman" w:hAnsi="Times New Roman"/>
          <w:spacing w:val="-5"/>
          <w:sz w:val="20"/>
        </w:rPr>
        <w:t> </w:t>
      </w:r>
      <w:r>
        <w:rPr>
          <w:rFonts w:ascii="Times New Roman" w:hAnsi="Times New Roman"/>
          <w:spacing w:val="-2"/>
          <w:w w:val="97"/>
          <w:sz w:val="20"/>
        </w:rPr>
        <w:t>956-957).</w:t>
      </w:r>
    </w:p>
    <w:p>
      <w:pPr>
        <w:pStyle w:val="BodyText"/>
        <w:spacing w:before="3"/>
        <w:rPr>
          <w:rFonts w:ascii="Times New Roman"/>
          <w:sz w:val="20"/>
        </w:rPr>
      </w:pPr>
    </w:p>
    <w:p>
      <w:pPr>
        <w:pStyle w:val="BodyText"/>
        <w:spacing w:line="260" w:lineRule="exact"/>
        <w:ind w:left="1553" w:right="1551"/>
        <w:jc w:val="both"/>
        <w:rPr>
          <w:rFonts w:ascii="Times New Roman" w:hAnsi="Times New Roman"/>
          <w:sz w:val="15"/>
        </w:rPr>
      </w:pPr>
      <w:r>
        <w:rPr>
          <w:rFonts w:ascii="Times New Roman" w:hAnsi="Times New Roman"/>
          <w:spacing w:val="-4"/>
        </w:rPr>
        <w:t>Respecto </w:t>
      </w:r>
      <w:r>
        <w:rPr>
          <w:rFonts w:ascii="Times New Roman" w:hAnsi="Times New Roman"/>
        </w:rPr>
        <w:t>a la </w:t>
      </w:r>
      <w:r>
        <w:rPr>
          <w:rFonts w:ascii="Times New Roman" w:hAnsi="Times New Roman"/>
          <w:spacing w:val="-3"/>
        </w:rPr>
        <w:t>diversidad humana, Buffon describe </w:t>
      </w:r>
      <w:r>
        <w:rPr>
          <w:rFonts w:ascii="Times New Roman" w:hAnsi="Times New Roman"/>
        </w:rPr>
        <w:t>las variedades en la </w:t>
      </w:r>
      <w:r>
        <w:rPr>
          <w:rFonts w:ascii="Times New Roman" w:hAnsi="Times New Roman"/>
          <w:spacing w:val="-3"/>
        </w:rPr>
        <w:t>especie </w:t>
      </w:r>
      <w:r>
        <w:rPr>
          <w:rFonts w:ascii="Times New Roman" w:hAnsi="Times New Roman"/>
        </w:rPr>
        <w:t>hu- mana</w:t>
      </w:r>
      <w:r>
        <w:rPr>
          <w:rFonts w:ascii="Times New Roman" w:hAnsi="Times New Roman"/>
          <w:spacing w:val="-16"/>
        </w:rPr>
        <w:t> </w:t>
      </w:r>
      <w:r>
        <w:rPr>
          <w:rFonts w:ascii="Times New Roman" w:hAnsi="Times New Roman"/>
          <w:spacing w:val="-3"/>
        </w:rPr>
        <w:t>partiendo</w:t>
      </w:r>
      <w:r>
        <w:rPr>
          <w:rFonts w:ascii="Times New Roman" w:hAnsi="Times New Roman"/>
          <w:spacing w:val="-16"/>
        </w:rPr>
        <w:t> </w:t>
      </w:r>
      <w:r>
        <w:rPr>
          <w:rFonts w:ascii="Times New Roman" w:hAnsi="Times New Roman"/>
        </w:rPr>
        <w:t>de</w:t>
      </w:r>
      <w:r>
        <w:rPr>
          <w:rFonts w:ascii="Times New Roman" w:hAnsi="Times New Roman"/>
          <w:spacing w:val="-16"/>
        </w:rPr>
        <w:t> </w:t>
      </w:r>
      <w:r>
        <w:rPr>
          <w:rFonts w:ascii="Times New Roman" w:hAnsi="Times New Roman"/>
        </w:rPr>
        <w:t>una</w:t>
      </w:r>
      <w:r>
        <w:rPr>
          <w:rFonts w:ascii="Times New Roman" w:hAnsi="Times New Roman"/>
          <w:spacing w:val="-16"/>
        </w:rPr>
        <w:t> </w:t>
      </w:r>
      <w:r>
        <w:rPr>
          <w:rFonts w:ascii="Times New Roman" w:hAnsi="Times New Roman"/>
          <w:spacing w:val="-3"/>
        </w:rPr>
        <w:t>explicación</w:t>
      </w:r>
      <w:r>
        <w:rPr>
          <w:rFonts w:ascii="Times New Roman" w:hAnsi="Times New Roman"/>
          <w:spacing w:val="-16"/>
        </w:rPr>
        <w:t> </w:t>
      </w:r>
      <w:r>
        <w:rPr>
          <w:rFonts w:ascii="Times New Roman" w:hAnsi="Times New Roman"/>
        </w:rPr>
        <w:t>que</w:t>
      </w:r>
      <w:r>
        <w:rPr>
          <w:rFonts w:ascii="Times New Roman" w:hAnsi="Times New Roman"/>
          <w:spacing w:val="-16"/>
        </w:rPr>
        <w:t> </w:t>
      </w:r>
      <w:r>
        <w:rPr>
          <w:rFonts w:ascii="Times New Roman" w:hAnsi="Times New Roman"/>
          <w:spacing w:val="-3"/>
        </w:rPr>
        <w:t>tiene</w:t>
      </w:r>
      <w:r>
        <w:rPr>
          <w:rFonts w:ascii="Times New Roman" w:hAnsi="Times New Roman"/>
          <w:spacing w:val="-16"/>
        </w:rPr>
        <w:t> </w:t>
      </w:r>
      <w:r>
        <w:rPr>
          <w:rFonts w:ascii="Times New Roman" w:hAnsi="Times New Roman"/>
        </w:rPr>
        <w:t>como</w:t>
      </w:r>
      <w:r>
        <w:rPr>
          <w:rFonts w:ascii="Times New Roman" w:hAnsi="Times New Roman"/>
          <w:spacing w:val="-16"/>
        </w:rPr>
        <w:t> </w:t>
      </w:r>
      <w:r>
        <w:rPr>
          <w:rFonts w:ascii="Times New Roman" w:hAnsi="Times New Roman"/>
        </w:rPr>
        <w:t>causas</w:t>
      </w:r>
      <w:r>
        <w:rPr>
          <w:rFonts w:ascii="Times New Roman" w:hAnsi="Times New Roman"/>
          <w:spacing w:val="-16"/>
        </w:rPr>
        <w:t> </w:t>
      </w:r>
      <w:r>
        <w:rPr>
          <w:rFonts w:ascii="Times New Roman" w:hAnsi="Times New Roman"/>
        </w:rPr>
        <w:t>el</w:t>
      </w:r>
      <w:r>
        <w:rPr>
          <w:rFonts w:ascii="Times New Roman" w:hAnsi="Times New Roman"/>
          <w:spacing w:val="-16"/>
        </w:rPr>
        <w:t> </w:t>
      </w:r>
      <w:r>
        <w:rPr>
          <w:rFonts w:ascii="Times New Roman" w:hAnsi="Times New Roman"/>
          <w:spacing w:val="-3"/>
        </w:rPr>
        <w:t>clima,</w:t>
      </w:r>
      <w:r>
        <w:rPr>
          <w:rFonts w:ascii="Times New Roman" w:hAnsi="Times New Roman"/>
          <w:spacing w:val="-16"/>
        </w:rPr>
        <w:t> </w:t>
      </w:r>
      <w:r>
        <w:rPr>
          <w:rFonts w:ascii="Times New Roman" w:hAnsi="Times New Roman"/>
        </w:rPr>
        <w:t>la</w:t>
      </w:r>
      <w:r>
        <w:rPr>
          <w:rFonts w:ascii="Times New Roman" w:hAnsi="Times New Roman"/>
          <w:spacing w:val="-16"/>
        </w:rPr>
        <w:t> </w:t>
      </w:r>
      <w:r>
        <w:rPr>
          <w:rFonts w:ascii="Times New Roman" w:hAnsi="Times New Roman"/>
          <w:spacing w:val="-3"/>
        </w:rPr>
        <w:t>alimentación, </w:t>
      </w:r>
      <w:r>
        <w:rPr>
          <w:rFonts w:ascii="Times New Roman" w:hAnsi="Times New Roman"/>
        </w:rPr>
        <w:t>el</w:t>
      </w:r>
      <w:r>
        <w:rPr>
          <w:rFonts w:ascii="Times New Roman" w:hAnsi="Times New Roman"/>
          <w:spacing w:val="-12"/>
        </w:rPr>
        <w:t> </w:t>
      </w:r>
      <w:r>
        <w:rPr>
          <w:rFonts w:ascii="Times New Roman" w:hAnsi="Times New Roman"/>
          <w:spacing w:val="-3"/>
        </w:rPr>
        <w:t>ámbito</w:t>
      </w:r>
      <w:r>
        <w:rPr>
          <w:rFonts w:ascii="Times New Roman" w:hAnsi="Times New Roman"/>
          <w:spacing w:val="-11"/>
        </w:rPr>
        <w:t> </w:t>
      </w:r>
      <w:r>
        <w:rPr>
          <w:rFonts w:ascii="Times New Roman" w:hAnsi="Times New Roman"/>
        </w:rPr>
        <w:t>geográfico</w:t>
      </w:r>
      <w:r>
        <w:rPr>
          <w:rFonts w:ascii="Times New Roman" w:hAnsi="Times New Roman"/>
          <w:spacing w:val="-12"/>
        </w:rPr>
        <w:t> </w:t>
      </w:r>
      <w:r>
        <w:rPr>
          <w:rFonts w:ascii="Times New Roman" w:hAnsi="Times New Roman"/>
          <w:spacing w:val="-3"/>
        </w:rPr>
        <w:t>(1749,</w:t>
      </w:r>
      <w:r>
        <w:rPr>
          <w:rFonts w:ascii="Times New Roman" w:hAnsi="Times New Roman"/>
          <w:spacing w:val="-11"/>
        </w:rPr>
        <w:t> </w:t>
      </w:r>
      <w:r>
        <w:rPr>
          <w:rFonts w:ascii="Times New Roman" w:hAnsi="Times New Roman"/>
          <w:spacing w:val="-16"/>
        </w:rPr>
        <w:t>T.</w:t>
      </w:r>
      <w:r>
        <w:rPr>
          <w:rFonts w:ascii="Times New Roman" w:hAnsi="Times New Roman"/>
          <w:spacing w:val="-12"/>
        </w:rPr>
        <w:t> </w:t>
      </w:r>
      <w:r>
        <w:rPr>
          <w:rFonts w:ascii="Times New Roman" w:hAnsi="Times New Roman"/>
        </w:rPr>
        <w:t>II:</w:t>
      </w:r>
      <w:r>
        <w:rPr>
          <w:rFonts w:ascii="Times New Roman" w:hAnsi="Times New Roman"/>
          <w:spacing w:val="-12"/>
        </w:rPr>
        <w:t> </w:t>
      </w:r>
      <w:r>
        <w:rPr>
          <w:rFonts w:ascii="Times New Roman" w:hAnsi="Times New Roman"/>
        </w:rPr>
        <w:t>528-529)</w:t>
      </w:r>
      <w:r>
        <w:rPr>
          <w:rFonts w:ascii="Times New Roman" w:hAnsi="Times New Roman"/>
          <w:spacing w:val="-12"/>
        </w:rPr>
        <w:t> </w:t>
      </w:r>
      <w:r>
        <w:rPr>
          <w:rFonts w:ascii="Times New Roman" w:hAnsi="Times New Roman"/>
        </w:rPr>
        <w:t>y</w:t>
      </w:r>
      <w:r>
        <w:rPr>
          <w:rFonts w:ascii="Times New Roman" w:hAnsi="Times New Roman"/>
          <w:spacing w:val="-12"/>
        </w:rPr>
        <w:t> </w:t>
      </w:r>
      <w:r>
        <w:rPr>
          <w:rFonts w:ascii="Times New Roman" w:hAnsi="Times New Roman"/>
        </w:rPr>
        <w:t>las</w:t>
      </w:r>
      <w:r>
        <w:rPr>
          <w:rFonts w:ascii="Times New Roman" w:hAnsi="Times New Roman"/>
          <w:spacing w:val="-12"/>
        </w:rPr>
        <w:t> </w:t>
      </w:r>
      <w:r>
        <w:rPr>
          <w:rFonts w:ascii="Times New Roman" w:hAnsi="Times New Roman"/>
        </w:rPr>
        <w:t>condiciones</w:t>
      </w:r>
      <w:r>
        <w:rPr>
          <w:rFonts w:ascii="Times New Roman" w:hAnsi="Times New Roman"/>
          <w:spacing w:val="-12"/>
        </w:rPr>
        <w:t> </w:t>
      </w:r>
      <w:r>
        <w:rPr>
          <w:rFonts w:ascii="Times New Roman" w:hAnsi="Times New Roman"/>
        </w:rPr>
        <w:t>de</w:t>
      </w:r>
      <w:r>
        <w:rPr>
          <w:rFonts w:ascii="Times New Roman" w:hAnsi="Times New Roman"/>
          <w:spacing w:val="-12"/>
        </w:rPr>
        <w:t> </w:t>
      </w:r>
      <w:r>
        <w:rPr>
          <w:rFonts w:ascii="Times New Roman" w:hAnsi="Times New Roman"/>
        </w:rPr>
        <w:t>vida</w:t>
      </w:r>
      <w:r>
        <w:rPr>
          <w:rFonts w:ascii="Times New Roman" w:hAnsi="Times New Roman"/>
          <w:spacing w:val="-12"/>
        </w:rPr>
        <w:t> </w:t>
      </w:r>
      <w:r>
        <w:rPr>
          <w:rFonts w:ascii="Times New Roman" w:hAnsi="Times New Roman"/>
        </w:rPr>
        <w:t>en</w:t>
      </w:r>
      <w:r>
        <w:rPr>
          <w:rFonts w:ascii="Times New Roman" w:hAnsi="Times New Roman"/>
          <w:spacing w:val="-12"/>
        </w:rPr>
        <w:t> </w:t>
      </w:r>
      <w:r>
        <w:rPr>
          <w:rFonts w:ascii="Times New Roman" w:hAnsi="Times New Roman"/>
          <w:spacing w:val="-3"/>
        </w:rPr>
        <w:t>general.</w:t>
      </w:r>
      <w:r>
        <w:rPr>
          <w:rFonts w:ascii="Times New Roman" w:hAnsi="Times New Roman"/>
          <w:spacing w:val="-3"/>
          <w:position w:val="8"/>
          <w:sz w:val="15"/>
        </w:rPr>
        <w:t>11</w:t>
      </w:r>
    </w:p>
    <w:p>
      <w:pPr>
        <w:pStyle w:val="BodyText"/>
        <w:rPr>
          <w:rFonts w:ascii="Times New Roman"/>
          <w:sz w:val="24"/>
        </w:rPr>
      </w:pPr>
    </w:p>
    <w:p>
      <w:pPr>
        <w:pStyle w:val="BodyText"/>
        <w:spacing w:before="5"/>
        <w:rPr>
          <w:rFonts w:ascii="Times New Roman"/>
          <w:sz w:val="32"/>
        </w:rPr>
      </w:pPr>
    </w:p>
    <w:p>
      <w:pPr>
        <w:spacing w:line="271" w:lineRule="auto" w:before="0"/>
        <w:ind w:left="1553" w:right="1459" w:firstLine="283"/>
        <w:jc w:val="left"/>
        <w:rPr>
          <w:rFonts w:ascii="Times New Roman" w:hAnsi="Times New Roman"/>
          <w:sz w:val="17"/>
        </w:rPr>
      </w:pPr>
      <w:r>
        <w:rPr>
          <w:rFonts w:ascii="Times New Roman" w:hAnsi="Times New Roman"/>
          <w:w w:val="105"/>
          <w:position w:val="6"/>
          <w:sz w:val="12"/>
        </w:rPr>
        <w:t>11 </w:t>
      </w:r>
      <w:r>
        <w:rPr>
          <w:rFonts w:ascii="Times New Roman" w:hAnsi="Times New Roman"/>
          <w:w w:val="105"/>
          <w:sz w:val="17"/>
        </w:rPr>
        <w:t>Específicamente Buffon escribió: “Todo lo que hemos dicho hasta aquí de la generación del hombre, de su estado en las diferentes edades de la vida, de los sentidos y la estructura de su cuerpo,</w:t>
      </w:r>
    </w:p>
    <w:p>
      <w:pPr>
        <w:spacing w:after="0" w:line="271" w:lineRule="auto"/>
        <w:jc w:val="left"/>
        <w:rPr>
          <w:rFonts w:ascii="Times New Roman" w:hAnsi="Times New Roman"/>
          <w:sz w:val="17"/>
        </w:rPr>
        <w:sectPr>
          <w:footerReference w:type="default" r:id="rId53"/>
          <w:pgSz w:w="10200" w:h="13600"/>
          <w:pgMar w:footer="223" w:header="0"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8442" w:val="left" w:leader="none"/>
        </w:tabs>
        <w:spacing w:before="66"/>
        <w:ind w:left="1837" w:right="1409" w:firstLine="1937"/>
        <w:jc w:val="left"/>
        <w:rPr>
          <w:rFonts w:ascii="Times New Roman" w:hAnsi="Times New Roman"/>
          <w:sz w:val="20"/>
        </w:rPr>
      </w:pPr>
      <w:r>
        <w:rPr/>
        <w:pict>
          <v:line style="position:absolute;mso-position-horizontal-relative:page;mso-position-vertical-relative:paragraph;z-index:4408" from="15pt,-30.923283pt" to="0pt,-30.923283pt" stroked="true" strokeweight=".25pt" strokecolor="#000000">
            <w10:wrap type="none"/>
          </v:line>
        </w:pict>
      </w:r>
      <w:r>
        <w:rPr/>
        <w:pict>
          <v:line style="position:absolute;mso-position-horizontal-relative:page;mso-position-vertical-relative:paragraph;z-index:4432" from="494.71701pt,-30.923283pt" to="509.71701pt,-30.923283pt" stroked="true" strokeweight=".25pt" strokecolor="#000000">
            <w10:wrap type="none"/>
          </v:line>
        </w:pict>
      </w:r>
      <w:r>
        <w:rPr/>
        <w:pict>
          <v:line style="position:absolute;mso-position-horizontal-relative:page;mso-position-vertical-relative:paragraph;z-index:4456" from="21pt,-36.923283pt" to="21pt,-51.923283pt" stroked="true" strokeweight=".25pt" strokecolor="#000000">
            <w10:wrap type="none"/>
          </v:line>
        </w:pict>
      </w:r>
      <w:r>
        <w:rPr/>
        <w:pict>
          <v:line style="position:absolute;mso-position-horizontal-relative:page;mso-position-vertical-relative:paragraph;z-index:4480" from="488.71701pt,-36.923283pt" to="488.71701pt,-51.923283pt" stroked="true" strokeweight=".25pt" strokecolor="#000000">
            <w10:wrap type="none"/>
          </v:line>
        </w:pict>
      </w:r>
      <w:r>
        <w:rPr>
          <w:rFonts w:ascii="Times New Roman" w:hAnsi="Times New Roman"/>
          <w:i/>
          <w:w w:val="90"/>
          <w:sz w:val="20"/>
        </w:rPr>
        <w:t>La</w:t>
      </w:r>
      <w:r>
        <w:rPr>
          <w:rFonts w:ascii="Times New Roman" w:hAnsi="Times New Roman"/>
          <w:i/>
          <w:spacing w:val="-20"/>
          <w:w w:val="90"/>
          <w:sz w:val="20"/>
        </w:rPr>
        <w:t> </w:t>
      </w:r>
      <w:r>
        <w:rPr>
          <w:rFonts w:ascii="Times New Roman" w:hAnsi="Times New Roman"/>
          <w:i/>
          <w:w w:val="90"/>
          <w:sz w:val="20"/>
        </w:rPr>
        <w:t>histtoria</w:t>
      </w:r>
      <w:r>
        <w:rPr>
          <w:rFonts w:ascii="Times New Roman" w:hAnsi="Times New Roman"/>
          <w:i/>
          <w:spacing w:val="-20"/>
          <w:w w:val="90"/>
          <w:sz w:val="20"/>
        </w:rPr>
        <w:t> </w:t>
      </w:r>
      <w:r>
        <w:rPr>
          <w:rFonts w:ascii="Times New Roman" w:hAnsi="Times New Roman"/>
          <w:i/>
          <w:w w:val="90"/>
          <w:sz w:val="20"/>
        </w:rPr>
        <w:t>nattural</w:t>
      </w:r>
      <w:r>
        <w:rPr>
          <w:rFonts w:ascii="Times New Roman" w:hAnsi="Times New Roman"/>
          <w:i/>
          <w:spacing w:val="-20"/>
          <w:w w:val="90"/>
          <w:sz w:val="20"/>
        </w:rPr>
        <w:t> </w:t>
      </w:r>
      <w:r>
        <w:rPr>
          <w:rFonts w:ascii="Times New Roman" w:hAnsi="Times New Roman"/>
          <w:i/>
          <w:w w:val="90"/>
          <w:sz w:val="20"/>
        </w:rPr>
        <w:t>del</w:t>
      </w:r>
      <w:r>
        <w:rPr>
          <w:rFonts w:ascii="Times New Roman" w:hAnsi="Times New Roman"/>
          <w:i/>
          <w:spacing w:val="-20"/>
          <w:w w:val="90"/>
          <w:sz w:val="20"/>
        </w:rPr>
        <w:t> </w:t>
      </w:r>
      <w:r>
        <w:rPr>
          <w:rFonts w:ascii="Times New Roman" w:hAnsi="Times New Roman"/>
          <w:i/>
          <w:w w:val="90"/>
          <w:sz w:val="20"/>
        </w:rPr>
        <w:t>hombre</w:t>
      </w:r>
      <w:r>
        <w:rPr>
          <w:rFonts w:ascii="Times New Roman" w:hAnsi="Times New Roman"/>
          <w:i/>
          <w:spacing w:val="-20"/>
          <w:w w:val="90"/>
          <w:sz w:val="20"/>
        </w:rPr>
        <w:t> </w:t>
      </w:r>
      <w:r>
        <w:rPr>
          <w:rFonts w:ascii="Times New Roman" w:hAnsi="Times New Roman"/>
          <w:i/>
          <w:w w:val="90"/>
          <w:sz w:val="20"/>
        </w:rPr>
        <w:t>y</w:t>
      </w:r>
      <w:r>
        <w:rPr>
          <w:rFonts w:ascii="Times New Roman" w:hAnsi="Times New Roman"/>
          <w:i/>
          <w:spacing w:val="-20"/>
          <w:w w:val="90"/>
          <w:sz w:val="20"/>
        </w:rPr>
        <w:t> </w:t>
      </w:r>
      <w:r>
        <w:rPr>
          <w:rFonts w:ascii="Times New Roman" w:hAnsi="Times New Roman"/>
          <w:i/>
          <w:w w:val="90"/>
          <w:sz w:val="20"/>
        </w:rPr>
        <w:t>la</w:t>
      </w:r>
      <w:r>
        <w:rPr>
          <w:rFonts w:ascii="Times New Roman" w:hAnsi="Times New Roman"/>
          <w:i/>
          <w:spacing w:val="-20"/>
          <w:w w:val="90"/>
          <w:sz w:val="20"/>
        </w:rPr>
        <w:t> </w:t>
      </w:r>
      <w:r>
        <w:rPr>
          <w:rFonts w:ascii="Times New Roman" w:hAnsi="Times New Roman"/>
          <w:i/>
          <w:w w:val="90"/>
          <w:sz w:val="20"/>
        </w:rPr>
        <w:t>anttropología</w:t>
      </w:r>
      <w:r>
        <w:rPr>
          <w:rFonts w:ascii="Times New Roman" w:hAnsi="Times New Roman"/>
          <w:i/>
          <w:spacing w:val="-20"/>
          <w:w w:val="90"/>
          <w:sz w:val="20"/>
        </w:rPr>
        <w:t> </w:t>
      </w:r>
      <w:r>
        <w:rPr>
          <w:rFonts w:ascii="Times New Roman" w:hAnsi="Times New Roman"/>
          <w:i/>
          <w:w w:val="90"/>
          <w:sz w:val="20"/>
        </w:rPr>
        <w:t>prácttica...</w:t>
        <w:tab/>
      </w:r>
      <w:r>
        <w:rPr>
          <w:rFonts w:ascii="Times New Roman" w:hAnsi="Times New Roman"/>
          <w:w w:val="95"/>
          <w:sz w:val="20"/>
        </w:rPr>
        <w:t>29</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sz w:val="20"/>
        </w:rPr>
      </w:pPr>
    </w:p>
    <w:p>
      <w:pPr>
        <w:pStyle w:val="BodyText"/>
        <w:spacing w:before="1"/>
        <w:rPr>
          <w:rFonts w:ascii="Times New Roman"/>
          <w:sz w:val="26"/>
        </w:rPr>
      </w:pPr>
    </w:p>
    <w:p>
      <w:pPr>
        <w:pStyle w:val="BodyText"/>
        <w:spacing w:line="247" w:lineRule="auto"/>
        <w:ind w:left="1553" w:right="1551" w:firstLine="283"/>
        <w:jc w:val="both"/>
        <w:rPr>
          <w:rFonts w:ascii="Times New Roman" w:hAnsi="Times New Roman"/>
        </w:rPr>
      </w:pPr>
      <w:r>
        <w:rPr>
          <w:rFonts w:ascii="Times New Roman" w:hAnsi="Times New Roman"/>
        </w:rPr>
        <w:t>La </w:t>
      </w:r>
      <w:r>
        <w:rPr>
          <w:rFonts w:ascii="Times New Roman" w:hAnsi="Times New Roman"/>
          <w:spacing w:val="-5"/>
        </w:rPr>
        <w:t>exposición </w:t>
      </w:r>
      <w:r>
        <w:rPr>
          <w:rFonts w:ascii="Times New Roman" w:hAnsi="Times New Roman"/>
        </w:rPr>
        <w:t>de </w:t>
      </w:r>
      <w:r>
        <w:rPr>
          <w:rFonts w:ascii="Times New Roman" w:hAnsi="Times New Roman"/>
          <w:spacing w:val="-4"/>
        </w:rPr>
        <w:t>Buffon </w:t>
      </w:r>
      <w:r>
        <w:rPr>
          <w:rFonts w:ascii="Times New Roman" w:hAnsi="Times New Roman"/>
          <w:spacing w:val="-3"/>
        </w:rPr>
        <w:t>es, </w:t>
      </w:r>
      <w:r>
        <w:rPr>
          <w:rFonts w:ascii="Times New Roman" w:hAnsi="Times New Roman"/>
        </w:rPr>
        <w:t>en </w:t>
      </w:r>
      <w:r>
        <w:rPr>
          <w:rFonts w:ascii="Times New Roman" w:hAnsi="Times New Roman"/>
          <w:spacing w:val="-4"/>
        </w:rPr>
        <w:t>cierto modo, etnológica </w:t>
      </w:r>
      <w:r>
        <w:rPr>
          <w:rFonts w:ascii="Times New Roman" w:hAnsi="Times New Roman"/>
        </w:rPr>
        <w:t>y </w:t>
      </w:r>
      <w:r>
        <w:rPr>
          <w:rFonts w:ascii="Times New Roman" w:hAnsi="Times New Roman"/>
          <w:spacing w:val="-4"/>
        </w:rPr>
        <w:t>geográfica. </w:t>
      </w:r>
      <w:r>
        <w:rPr>
          <w:rFonts w:ascii="Times New Roman" w:hAnsi="Times New Roman"/>
        </w:rPr>
        <w:t>La </w:t>
      </w:r>
      <w:r>
        <w:rPr>
          <w:rFonts w:ascii="Times New Roman" w:hAnsi="Times New Roman"/>
          <w:spacing w:val="-4"/>
        </w:rPr>
        <w:t>etnolo- </w:t>
      </w:r>
      <w:r>
        <w:rPr>
          <w:rFonts w:ascii="Times New Roman" w:hAnsi="Times New Roman"/>
          <w:spacing w:val="-3"/>
        </w:rPr>
        <w:t>gía </w:t>
      </w:r>
      <w:r>
        <w:rPr>
          <w:rFonts w:ascii="Times New Roman" w:hAnsi="Times New Roman"/>
          <w:spacing w:val="-4"/>
        </w:rPr>
        <w:t>consistía </w:t>
      </w:r>
      <w:r>
        <w:rPr>
          <w:rFonts w:ascii="Times New Roman" w:hAnsi="Times New Roman"/>
        </w:rPr>
        <w:t>en la </w:t>
      </w:r>
      <w:r>
        <w:rPr>
          <w:rFonts w:ascii="Times New Roman" w:hAnsi="Times New Roman"/>
          <w:spacing w:val="-4"/>
        </w:rPr>
        <w:t>descripción </w:t>
      </w:r>
      <w:r>
        <w:rPr>
          <w:rFonts w:ascii="Times New Roman" w:hAnsi="Times New Roman"/>
        </w:rPr>
        <w:t>de </w:t>
      </w:r>
      <w:r>
        <w:rPr>
          <w:rFonts w:ascii="Times New Roman" w:hAnsi="Times New Roman"/>
          <w:spacing w:val="-3"/>
        </w:rPr>
        <w:t>los </w:t>
      </w:r>
      <w:r>
        <w:rPr>
          <w:rFonts w:ascii="Times New Roman" w:hAnsi="Times New Roman"/>
          <w:spacing w:val="-4"/>
        </w:rPr>
        <w:t>grupos humanos, siguiendo </w:t>
      </w:r>
      <w:r>
        <w:rPr>
          <w:rFonts w:ascii="Times New Roman" w:hAnsi="Times New Roman"/>
        </w:rPr>
        <w:t>un </w:t>
      </w:r>
      <w:r>
        <w:rPr>
          <w:rFonts w:ascii="Times New Roman" w:hAnsi="Times New Roman"/>
          <w:spacing w:val="-4"/>
        </w:rPr>
        <w:t>patrón basado </w:t>
      </w:r>
      <w:r>
        <w:rPr>
          <w:rFonts w:ascii="Times New Roman" w:hAnsi="Times New Roman"/>
        </w:rPr>
        <w:t>en </w:t>
      </w:r>
      <w:r>
        <w:rPr>
          <w:rFonts w:ascii="Times New Roman" w:hAnsi="Times New Roman"/>
          <w:spacing w:val="-4"/>
        </w:rPr>
        <w:t>aspectos anatómicos, alimenticios, </w:t>
      </w:r>
      <w:r>
        <w:rPr>
          <w:rFonts w:ascii="Times New Roman" w:hAnsi="Times New Roman"/>
        </w:rPr>
        <w:t>de </w:t>
      </w:r>
      <w:r>
        <w:rPr>
          <w:rFonts w:ascii="Times New Roman" w:hAnsi="Times New Roman"/>
          <w:spacing w:val="-4"/>
        </w:rPr>
        <w:t>vivienda, </w:t>
      </w:r>
      <w:r>
        <w:rPr>
          <w:rFonts w:ascii="Times New Roman" w:hAnsi="Times New Roman"/>
        </w:rPr>
        <w:t>de </w:t>
      </w:r>
      <w:r>
        <w:rPr>
          <w:rFonts w:ascii="Times New Roman" w:hAnsi="Times New Roman"/>
          <w:spacing w:val="-4"/>
        </w:rPr>
        <w:t>vestido, </w:t>
      </w:r>
      <w:r>
        <w:rPr>
          <w:rFonts w:ascii="Times New Roman" w:hAnsi="Times New Roman"/>
          <w:spacing w:val="-5"/>
        </w:rPr>
        <w:t>familiares </w:t>
      </w:r>
      <w:r>
        <w:rPr>
          <w:rFonts w:ascii="Times New Roman" w:hAnsi="Times New Roman"/>
        </w:rPr>
        <w:t>y </w:t>
      </w:r>
      <w:r>
        <w:rPr>
          <w:rFonts w:ascii="Times New Roman" w:hAnsi="Times New Roman"/>
          <w:spacing w:val="-4"/>
        </w:rPr>
        <w:t>rituales. Geográfica, siguiendo </w:t>
      </w:r>
      <w:r>
        <w:rPr>
          <w:rFonts w:ascii="Times New Roman" w:hAnsi="Times New Roman"/>
        </w:rPr>
        <w:t>un </w:t>
      </w:r>
      <w:r>
        <w:rPr>
          <w:rFonts w:ascii="Times New Roman" w:hAnsi="Times New Roman"/>
          <w:spacing w:val="-5"/>
        </w:rPr>
        <w:t>orden </w:t>
      </w:r>
      <w:r>
        <w:rPr>
          <w:rFonts w:ascii="Times New Roman" w:hAnsi="Times New Roman"/>
          <w:spacing w:val="-4"/>
        </w:rPr>
        <w:t>descriptivo </w:t>
      </w:r>
      <w:r>
        <w:rPr>
          <w:rFonts w:ascii="Times New Roman" w:hAnsi="Times New Roman"/>
          <w:spacing w:val="-3"/>
        </w:rPr>
        <w:t>que </w:t>
      </w:r>
      <w:r>
        <w:rPr>
          <w:rFonts w:ascii="Times New Roman" w:hAnsi="Times New Roman"/>
          <w:spacing w:val="-4"/>
        </w:rPr>
        <w:t>partiendo </w:t>
      </w:r>
      <w:r>
        <w:rPr>
          <w:rFonts w:ascii="Times New Roman" w:hAnsi="Times New Roman"/>
          <w:spacing w:val="-3"/>
        </w:rPr>
        <w:t>del polo </w:t>
      </w:r>
      <w:r>
        <w:rPr>
          <w:rFonts w:ascii="Times New Roman" w:hAnsi="Times New Roman"/>
          <w:spacing w:val="-4"/>
        </w:rPr>
        <w:t>norte </w:t>
      </w:r>
      <w:r>
        <w:rPr>
          <w:rFonts w:ascii="Times New Roman" w:hAnsi="Times New Roman"/>
        </w:rPr>
        <w:t>se </w:t>
      </w:r>
      <w:r>
        <w:rPr>
          <w:rFonts w:ascii="Times New Roman" w:hAnsi="Times New Roman"/>
          <w:spacing w:val="-4"/>
        </w:rPr>
        <w:t>dirigía </w:t>
      </w:r>
      <w:r>
        <w:rPr>
          <w:rFonts w:ascii="Times New Roman" w:hAnsi="Times New Roman"/>
        </w:rPr>
        <w:t>al </w:t>
      </w:r>
      <w:r>
        <w:rPr>
          <w:rFonts w:ascii="Times New Roman" w:hAnsi="Times New Roman"/>
          <w:spacing w:val="-3"/>
        </w:rPr>
        <w:t>polo </w:t>
      </w:r>
      <w:r>
        <w:rPr>
          <w:rFonts w:ascii="Times New Roman" w:hAnsi="Times New Roman"/>
          <w:spacing w:val="-9"/>
        </w:rPr>
        <w:t>sur, </w:t>
      </w:r>
      <w:r>
        <w:rPr>
          <w:rFonts w:ascii="Times New Roman" w:hAnsi="Times New Roman"/>
        </w:rPr>
        <w:t>de </w:t>
      </w:r>
      <w:r>
        <w:rPr>
          <w:rFonts w:ascii="Times New Roman" w:hAnsi="Times New Roman"/>
          <w:spacing w:val="-4"/>
        </w:rPr>
        <w:t>oriente </w:t>
      </w:r>
      <w:r>
        <w:rPr>
          <w:rFonts w:ascii="Times New Roman" w:hAnsi="Times New Roman"/>
        </w:rPr>
        <w:t>a </w:t>
      </w:r>
      <w:r>
        <w:rPr>
          <w:rFonts w:ascii="Times New Roman" w:hAnsi="Times New Roman"/>
          <w:spacing w:val="-4"/>
        </w:rPr>
        <w:t>occidente, </w:t>
      </w:r>
      <w:r>
        <w:rPr>
          <w:rFonts w:ascii="Times New Roman" w:hAnsi="Times New Roman"/>
        </w:rPr>
        <w:t>de </w:t>
      </w:r>
      <w:r>
        <w:rPr>
          <w:rFonts w:ascii="Times New Roman" w:hAnsi="Times New Roman"/>
          <w:spacing w:val="-4"/>
        </w:rPr>
        <w:t>continente </w:t>
      </w:r>
      <w:r>
        <w:rPr>
          <w:rFonts w:ascii="Times New Roman" w:hAnsi="Times New Roman"/>
        </w:rPr>
        <w:t>a </w:t>
      </w:r>
      <w:r>
        <w:rPr>
          <w:rFonts w:ascii="Times New Roman" w:hAnsi="Times New Roman"/>
          <w:spacing w:val="-4"/>
        </w:rPr>
        <w:t>continente, describía razas, cono- cimientos humanos </w:t>
      </w:r>
      <w:r>
        <w:rPr>
          <w:rFonts w:ascii="Times New Roman" w:hAnsi="Times New Roman"/>
        </w:rPr>
        <w:t>y </w:t>
      </w:r>
      <w:r>
        <w:rPr>
          <w:rFonts w:ascii="Times New Roman" w:hAnsi="Times New Roman"/>
          <w:spacing w:val="-4"/>
        </w:rPr>
        <w:t>formas </w:t>
      </w:r>
      <w:r>
        <w:rPr>
          <w:rFonts w:ascii="Times New Roman" w:hAnsi="Times New Roman"/>
        </w:rPr>
        <w:t>de </w:t>
      </w:r>
      <w:r>
        <w:rPr>
          <w:rFonts w:ascii="Times New Roman" w:hAnsi="Times New Roman"/>
          <w:spacing w:val="-4"/>
        </w:rPr>
        <w:t>vida, </w:t>
      </w:r>
      <w:r>
        <w:rPr>
          <w:rFonts w:ascii="Times New Roman" w:hAnsi="Times New Roman"/>
          <w:spacing w:val="-3"/>
        </w:rPr>
        <w:t>como </w:t>
      </w:r>
      <w:r>
        <w:rPr>
          <w:rFonts w:ascii="Times New Roman" w:hAnsi="Times New Roman"/>
          <w:spacing w:val="-4"/>
        </w:rPr>
        <w:t>cualquier etnólogo generalista. Buffon </w:t>
      </w:r>
      <w:r>
        <w:rPr>
          <w:rFonts w:ascii="Times New Roman" w:hAnsi="Times New Roman"/>
          <w:spacing w:val="-3"/>
        </w:rPr>
        <w:t>daba </w:t>
      </w:r>
      <w:r>
        <w:rPr>
          <w:rFonts w:ascii="Times New Roman" w:hAnsi="Times New Roman"/>
          <w:spacing w:val="-4"/>
        </w:rPr>
        <w:t>cuenta </w:t>
      </w:r>
      <w:r>
        <w:rPr>
          <w:rFonts w:ascii="Times New Roman" w:hAnsi="Times New Roman"/>
        </w:rPr>
        <w:t>de la </w:t>
      </w:r>
      <w:r>
        <w:rPr>
          <w:rFonts w:ascii="Times New Roman" w:hAnsi="Times New Roman"/>
          <w:spacing w:val="-4"/>
        </w:rPr>
        <w:t>variedad </w:t>
      </w:r>
      <w:r>
        <w:rPr>
          <w:rFonts w:ascii="Times New Roman" w:hAnsi="Times New Roman"/>
        </w:rPr>
        <w:t>de </w:t>
      </w:r>
      <w:r>
        <w:rPr>
          <w:rFonts w:ascii="Times New Roman" w:hAnsi="Times New Roman"/>
          <w:spacing w:val="-5"/>
        </w:rPr>
        <w:t>hombres </w:t>
      </w:r>
      <w:r>
        <w:rPr>
          <w:rFonts w:ascii="Times New Roman" w:hAnsi="Times New Roman"/>
        </w:rPr>
        <w:t>de su </w:t>
      </w:r>
      <w:r>
        <w:rPr>
          <w:rFonts w:ascii="Times New Roman" w:hAnsi="Times New Roman"/>
          <w:spacing w:val="-4"/>
        </w:rPr>
        <w:t>tiempo </w:t>
      </w:r>
      <w:r>
        <w:rPr>
          <w:rFonts w:ascii="Times New Roman" w:hAnsi="Times New Roman"/>
        </w:rPr>
        <w:t>a </w:t>
      </w:r>
      <w:r>
        <w:rPr>
          <w:rFonts w:ascii="Times New Roman" w:hAnsi="Times New Roman"/>
          <w:spacing w:val="-4"/>
        </w:rPr>
        <w:t>partir </w:t>
      </w:r>
      <w:r>
        <w:rPr>
          <w:rFonts w:ascii="Times New Roman" w:hAnsi="Times New Roman"/>
        </w:rPr>
        <w:t>de </w:t>
      </w:r>
      <w:r>
        <w:rPr>
          <w:rFonts w:ascii="Times New Roman" w:hAnsi="Times New Roman"/>
          <w:spacing w:val="-5"/>
        </w:rPr>
        <w:t>reportes </w:t>
      </w:r>
      <w:r>
        <w:rPr>
          <w:rFonts w:ascii="Times New Roman" w:hAnsi="Times New Roman"/>
          <w:spacing w:val="-4"/>
        </w:rPr>
        <w:t>elaborados </w:t>
      </w:r>
      <w:r>
        <w:rPr>
          <w:rFonts w:ascii="Times New Roman" w:hAnsi="Times New Roman"/>
          <w:spacing w:val="-3"/>
        </w:rPr>
        <w:t>por “los </w:t>
      </w:r>
      <w:r>
        <w:rPr>
          <w:rFonts w:ascii="Times New Roman" w:hAnsi="Times New Roman"/>
          <w:spacing w:val="-5"/>
        </w:rPr>
        <w:t>viajeros </w:t>
      </w:r>
      <w:r>
        <w:rPr>
          <w:rFonts w:ascii="Times New Roman" w:hAnsi="Times New Roman"/>
          <w:spacing w:val="-3"/>
        </w:rPr>
        <w:t>más </w:t>
      </w:r>
      <w:r>
        <w:rPr>
          <w:rFonts w:ascii="Times New Roman" w:hAnsi="Times New Roman"/>
          <w:spacing w:val="-4"/>
        </w:rPr>
        <w:t>certificados” (1749, supl. </w:t>
      </w:r>
      <w:r>
        <w:rPr>
          <w:rFonts w:ascii="Times New Roman" w:hAnsi="Times New Roman"/>
          <w:spacing w:val="-17"/>
        </w:rPr>
        <w:t>T. </w:t>
      </w:r>
      <w:r>
        <w:rPr>
          <w:rFonts w:ascii="Times New Roman" w:hAnsi="Times New Roman"/>
          <w:spacing w:val="-9"/>
        </w:rPr>
        <w:t>IV: </w:t>
      </w:r>
      <w:r>
        <w:rPr>
          <w:rFonts w:ascii="Times New Roman" w:hAnsi="Times New Roman"/>
          <w:spacing w:val="-4"/>
        </w:rPr>
        <w:t>454), científicos, compañías </w:t>
      </w:r>
      <w:r>
        <w:rPr>
          <w:rFonts w:ascii="Times New Roman" w:hAnsi="Times New Roman"/>
          <w:spacing w:val="-3"/>
        </w:rPr>
        <w:t>como </w:t>
      </w:r>
      <w:r>
        <w:rPr>
          <w:rFonts w:ascii="Times New Roman" w:hAnsi="Times New Roman"/>
        </w:rPr>
        <w:t>la </w:t>
      </w:r>
      <w:r>
        <w:rPr>
          <w:rFonts w:ascii="Times New Roman" w:hAnsi="Times New Roman"/>
          <w:spacing w:val="-4"/>
        </w:rPr>
        <w:t>Compagnie </w:t>
      </w:r>
      <w:r>
        <w:rPr>
          <w:rFonts w:ascii="Times New Roman" w:hAnsi="Times New Roman"/>
        </w:rPr>
        <w:t>de </w:t>
      </w:r>
      <w:r>
        <w:rPr>
          <w:rFonts w:ascii="Times New Roman" w:hAnsi="Times New Roman"/>
          <w:spacing w:val="-4"/>
        </w:rPr>
        <w:t>Indes </w:t>
      </w:r>
      <w:r>
        <w:rPr>
          <w:rFonts w:ascii="Times New Roman" w:hAnsi="Times New Roman"/>
        </w:rPr>
        <w:t>de </w:t>
      </w:r>
      <w:r>
        <w:rPr>
          <w:rFonts w:ascii="Times New Roman" w:hAnsi="Times New Roman"/>
          <w:spacing w:val="-4"/>
        </w:rPr>
        <w:t>Hollande (1702) </w:t>
      </w:r>
      <w:r>
        <w:rPr>
          <w:rFonts w:ascii="Times New Roman" w:hAnsi="Times New Roman"/>
        </w:rPr>
        <w:t>y </w:t>
      </w:r>
      <w:r>
        <w:rPr>
          <w:rFonts w:ascii="Times New Roman" w:hAnsi="Times New Roman"/>
          <w:spacing w:val="-3"/>
        </w:rPr>
        <w:t>por </w:t>
      </w:r>
      <w:r>
        <w:rPr>
          <w:rFonts w:ascii="Times New Roman" w:hAnsi="Times New Roman"/>
          <w:spacing w:val="-5"/>
        </w:rPr>
        <w:t>otros viajeros </w:t>
      </w:r>
      <w:r>
        <w:rPr>
          <w:rFonts w:ascii="Times New Roman" w:hAnsi="Times New Roman"/>
          <w:spacing w:val="-4"/>
        </w:rPr>
        <w:t>eruditos. Su objeto</w:t>
      </w:r>
      <w:r>
        <w:rPr>
          <w:rFonts w:ascii="Times New Roman" w:hAnsi="Times New Roman"/>
          <w:spacing w:val="-10"/>
        </w:rPr>
        <w:t> </w:t>
      </w:r>
      <w:r>
        <w:rPr>
          <w:rFonts w:ascii="Times New Roman" w:hAnsi="Times New Roman"/>
        </w:rPr>
        <w:t>de</w:t>
      </w:r>
      <w:r>
        <w:rPr>
          <w:rFonts w:ascii="Times New Roman" w:hAnsi="Times New Roman"/>
          <w:spacing w:val="-10"/>
        </w:rPr>
        <w:t> </w:t>
      </w:r>
      <w:r>
        <w:rPr>
          <w:rFonts w:ascii="Times New Roman" w:hAnsi="Times New Roman"/>
          <w:spacing w:val="-4"/>
        </w:rPr>
        <w:t>estudio</w:t>
      </w:r>
      <w:r>
        <w:rPr>
          <w:rFonts w:ascii="Times New Roman" w:hAnsi="Times New Roman"/>
          <w:spacing w:val="-10"/>
        </w:rPr>
        <w:t> </w:t>
      </w:r>
      <w:r>
        <w:rPr>
          <w:rFonts w:ascii="Times New Roman" w:hAnsi="Times New Roman"/>
          <w:spacing w:val="-3"/>
        </w:rPr>
        <w:t>era</w:t>
      </w:r>
      <w:r>
        <w:rPr>
          <w:rFonts w:ascii="Times New Roman" w:hAnsi="Times New Roman"/>
          <w:spacing w:val="-10"/>
        </w:rPr>
        <w:t> </w:t>
      </w:r>
      <w:r>
        <w:rPr>
          <w:rFonts w:ascii="Times New Roman" w:hAnsi="Times New Roman"/>
        </w:rPr>
        <w:t>la</w:t>
      </w:r>
      <w:r>
        <w:rPr>
          <w:rFonts w:ascii="Times New Roman" w:hAnsi="Times New Roman"/>
          <w:spacing w:val="-10"/>
        </w:rPr>
        <w:t> </w:t>
      </w:r>
      <w:r>
        <w:rPr>
          <w:rFonts w:ascii="Times New Roman" w:hAnsi="Times New Roman"/>
          <w:spacing w:val="-3"/>
        </w:rPr>
        <w:t>vida</w:t>
      </w:r>
      <w:r>
        <w:rPr>
          <w:rFonts w:ascii="Times New Roman" w:hAnsi="Times New Roman"/>
          <w:spacing w:val="-10"/>
        </w:rPr>
        <w:t> </w:t>
      </w:r>
      <w:r>
        <w:rPr>
          <w:rFonts w:ascii="Times New Roman" w:hAnsi="Times New Roman"/>
          <w:spacing w:val="-3"/>
        </w:rPr>
        <w:t>del</w:t>
      </w:r>
      <w:r>
        <w:rPr>
          <w:rFonts w:ascii="Times New Roman" w:hAnsi="Times New Roman"/>
          <w:spacing w:val="-10"/>
        </w:rPr>
        <w:t> </w:t>
      </w:r>
      <w:r>
        <w:rPr>
          <w:rFonts w:ascii="Times New Roman" w:hAnsi="Times New Roman"/>
          <w:spacing w:val="-5"/>
        </w:rPr>
        <w:t>hombre</w:t>
      </w:r>
      <w:r>
        <w:rPr>
          <w:rFonts w:ascii="Times New Roman" w:hAnsi="Times New Roman"/>
          <w:spacing w:val="-10"/>
        </w:rPr>
        <w:t> </w:t>
      </w:r>
      <w:r>
        <w:rPr>
          <w:rFonts w:ascii="Times New Roman" w:hAnsi="Times New Roman"/>
        </w:rPr>
        <w:t>en</w:t>
      </w:r>
      <w:r>
        <w:rPr>
          <w:rFonts w:ascii="Times New Roman" w:hAnsi="Times New Roman"/>
          <w:spacing w:val="-10"/>
        </w:rPr>
        <w:t> </w:t>
      </w:r>
      <w:r>
        <w:rPr>
          <w:rFonts w:ascii="Times New Roman" w:hAnsi="Times New Roman"/>
        </w:rPr>
        <w:t>el</w:t>
      </w:r>
      <w:r>
        <w:rPr>
          <w:rFonts w:ascii="Times New Roman" w:hAnsi="Times New Roman"/>
          <w:spacing w:val="-10"/>
        </w:rPr>
        <w:t> </w:t>
      </w:r>
      <w:r>
        <w:rPr>
          <w:rFonts w:ascii="Times New Roman" w:hAnsi="Times New Roman"/>
          <w:spacing w:val="-4"/>
        </w:rPr>
        <w:t>mundo,</w:t>
      </w:r>
      <w:r>
        <w:rPr>
          <w:rFonts w:ascii="Times New Roman" w:hAnsi="Times New Roman"/>
          <w:spacing w:val="-10"/>
        </w:rPr>
        <w:t> </w:t>
      </w:r>
      <w:r>
        <w:rPr>
          <w:rFonts w:ascii="Times New Roman" w:hAnsi="Times New Roman"/>
          <w:spacing w:val="-4"/>
        </w:rPr>
        <w:t>indicando</w:t>
      </w:r>
      <w:r>
        <w:rPr>
          <w:rFonts w:ascii="Times New Roman" w:hAnsi="Times New Roman"/>
          <w:spacing w:val="-10"/>
        </w:rPr>
        <w:t> </w:t>
      </w:r>
      <w:r>
        <w:rPr>
          <w:rFonts w:ascii="Times New Roman" w:hAnsi="Times New Roman"/>
        </w:rPr>
        <w:t>la</w:t>
      </w:r>
      <w:r>
        <w:rPr>
          <w:rFonts w:ascii="Times New Roman" w:hAnsi="Times New Roman"/>
          <w:spacing w:val="-10"/>
        </w:rPr>
        <w:t> </w:t>
      </w:r>
      <w:r>
        <w:rPr>
          <w:rFonts w:ascii="Times New Roman" w:hAnsi="Times New Roman"/>
          <w:spacing w:val="-4"/>
        </w:rPr>
        <w:t>unidad</w:t>
      </w:r>
      <w:r>
        <w:rPr>
          <w:rFonts w:ascii="Times New Roman" w:hAnsi="Times New Roman"/>
          <w:spacing w:val="-10"/>
        </w:rPr>
        <w:t> </w:t>
      </w:r>
      <w:r>
        <w:rPr>
          <w:rFonts w:ascii="Times New Roman" w:hAnsi="Times New Roman"/>
          <w:spacing w:val="-4"/>
        </w:rPr>
        <w:t>originaria </w:t>
      </w:r>
      <w:r>
        <w:rPr>
          <w:rFonts w:ascii="Times New Roman" w:hAnsi="Times New Roman"/>
          <w:spacing w:val="-3"/>
        </w:rPr>
        <w:t>del </w:t>
      </w:r>
      <w:r>
        <w:rPr>
          <w:rFonts w:ascii="Times New Roman" w:hAnsi="Times New Roman"/>
          <w:spacing w:val="-5"/>
        </w:rPr>
        <w:t>hombre, reportando </w:t>
      </w:r>
      <w:r>
        <w:rPr>
          <w:rFonts w:ascii="Times New Roman" w:hAnsi="Times New Roman"/>
        </w:rPr>
        <w:t>la </w:t>
      </w:r>
      <w:r>
        <w:rPr>
          <w:rFonts w:ascii="Times New Roman" w:hAnsi="Times New Roman"/>
          <w:spacing w:val="-4"/>
        </w:rPr>
        <w:t>diversidad </w:t>
      </w:r>
      <w:r>
        <w:rPr>
          <w:rFonts w:ascii="Times New Roman" w:hAnsi="Times New Roman"/>
        </w:rPr>
        <w:t>de la </w:t>
      </w:r>
      <w:r>
        <w:rPr>
          <w:rFonts w:ascii="Times New Roman" w:hAnsi="Times New Roman"/>
          <w:spacing w:val="-4"/>
        </w:rPr>
        <w:t>especie debida </w:t>
      </w:r>
      <w:r>
        <w:rPr>
          <w:rFonts w:ascii="Times New Roman" w:hAnsi="Times New Roman"/>
        </w:rPr>
        <w:t>a la </w:t>
      </w:r>
      <w:r>
        <w:rPr>
          <w:rFonts w:ascii="Times New Roman" w:hAnsi="Times New Roman"/>
          <w:spacing w:val="-4"/>
        </w:rPr>
        <w:t>multiplicación </w:t>
      </w:r>
      <w:r>
        <w:rPr>
          <w:rFonts w:ascii="Times New Roman" w:hAnsi="Times New Roman"/>
        </w:rPr>
        <w:t>y </w:t>
      </w:r>
      <w:r>
        <w:rPr>
          <w:rFonts w:ascii="Times New Roman" w:hAnsi="Times New Roman"/>
          <w:spacing w:val="-5"/>
        </w:rPr>
        <w:t>ex- </w:t>
      </w:r>
      <w:r>
        <w:rPr>
          <w:rFonts w:ascii="Times New Roman" w:hAnsi="Times New Roman"/>
          <w:spacing w:val="-4"/>
        </w:rPr>
        <w:t>pansión </w:t>
      </w:r>
      <w:r>
        <w:rPr>
          <w:rFonts w:ascii="Times New Roman" w:hAnsi="Times New Roman"/>
          <w:spacing w:val="-3"/>
        </w:rPr>
        <w:t>del ser </w:t>
      </w:r>
      <w:r>
        <w:rPr>
          <w:rFonts w:ascii="Times New Roman" w:hAnsi="Times New Roman"/>
          <w:spacing w:val="-4"/>
        </w:rPr>
        <w:t>humano </w:t>
      </w:r>
      <w:r>
        <w:rPr>
          <w:rFonts w:ascii="Times New Roman" w:hAnsi="Times New Roman"/>
          <w:spacing w:val="-3"/>
        </w:rPr>
        <w:t>por </w:t>
      </w:r>
      <w:r>
        <w:rPr>
          <w:rFonts w:ascii="Times New Roman" w:hAnsi="Times New Roman"/>
        </w:rPr>
        <w:t>la </w:t>
      </w:r>
      <w:r>
        <w:rPr>
          <w:rFonts w:ascii="Times New Roman" w:hAnsi="Times New Roman"/>
          <w:spacing w:val="-3"/>
        </w:rPr>
        <w:t>faz del </w:t>
      </w:r>
      <w:r>
        <w:rPr>
          <w:rFonts w:ascii="Times New Roman" w:hAnsi="Times New Roman"/>
          <w:spacing w:val="-4"/>
        </w:rPr>
        <w:t>mundo </w:t>
      </w:r>
      <w:r>
        <w:rPr>
          <w:rFonts w:ascii="Times New Roman" w:hAnsi="Times New Roman"/>
        </w:rPr>
        <w:t>y </w:t>
      </w:r>
      <w:r>
        <w:rPr>
          <w:rFonts w:ascii="Times New Roman" w:hAnsi="Times New Roman"/>
          <w:spacing w:val="-5"/>
        </w:rPr>
        <w:t>explicando indirectamente </w:t>
      </w:r>
      <w:r>
        <w:rPr>
          <w:rFonts w:ascii="Times New Roman" w:hAnsi="Times New Roman"/>
        </w:rPr>
        <w:t>el </w:t>
      </w:r>
      <w:r>
        <w:rPr>
          <w:rFonts w:ascii="Times New Roman" w:hAnsi="Times New Roman"/>
          <w:spacing w:val="-4"/>
        </w:rPr>
        <w:t>cono- cimiento </w:t>
      </w:r>
      <w:r>
        <w:rPr>
          <w:rFonts w:ascii="Times New Roman" w:hAnsi="Times New Roman"/>
          <w:spacing w:val="-3"/>
        </w:rPr>
        <w:t>del </w:t>
      </w:r>
      <w:r>
        <w:rPr>
          <w:rFonts w:ascii="Times New Roman" w:hAnsi="Times New Roman"/>
          <w:spacing w:val="-5"/>
        </w:rPr>
        <w:t>hombre </w:t>
      </w:r>
      <w:r>
        <w:rPr>
          <w:rFonts w:ascii="Times New Roman" w:hAnsi="Times New Roman"/>
        </w:rPr>
        <w:t>en el </w:t>
      </w:r>
      <w:r>
        <w:rPr>
          <w:rFonts w:ascii="Times New Roman" w:hAnsi="Times New Roman"/>
          <w:spacing w:val="-4"/>
        </w:rPr>
        <w:t>mundo, inscrito </w:t>
      </w:r>
      <w:r>
        <w:rPr>
          <w:rFonts w:ascii="Times New Roman" w:hAnsi="Times New Roman"/>
        </w:rPr>
        <w:t>en </w:t>
      </w:r>
      <w:r>
        <w:rPr>
          <w:rFonts w:ascii="Times New Roman" w:hAnsi="Times New Roman"/>
          <w:spacing w:val="-3"/>
        </w:rPr>
        <w:t>las </w:t>
      </w:r>
      <w:r>
        <w:rPr>
          <w:rFonts w:ascii="Times New Roman" w:hAnsi="Times New Roman"/>
          <w:spacing w:val="-4"/>
        </w:rPr>
        <w:t>“maneras </w:t>
      </w:r>
      <w:r>
        <w:rPr>
          <w:rFonts w:ascii="Times New Roman" w:hAnsi="Times New Roman"/>
        </w:rPr>
        <w:t>de </w:t>
      </w:r>
      <w:r>
        <w:rPr>
          <w:rFonts w:ascii="Times New Roman" w:hAnsi="Times New Roman"/>
          <w:spacing w:val="-4"/>
        </w:rPr>
        <w:t>vivir” </w:t>
      </w:r>
      <w:r>
        <w:rPr>
          <w:rFonts w:ascii="Times New Roman" w:hAnsi="Times New Roman"/>
          <w:spacing w:val="-3"/>
        </w:rPr>
        <w:t>del</w:t>
      </w:r>
      <w:r>
        <w:rPr>
          <w:rFonts w:ascii="Times New Roman" w:hAnsi="Times New Roman"/>
          <w:spacing w:val="3"/>
        </w:rPr>
        <w:t> </w:t>
      </w:r>
      <w:r>
        <w:rPr>
          <w:rFonts w:ascii="Times New Roman" w:hAnsi="Times New Roman"/>
          <w:spacing w:val="-5"/>
        </w:rPr>
        <w:t>hombre.</w:t>
      </w:r>
    </w:p>
    <w:p>
      <w:pPr>
        <w:pStyle w:val="BodyText"/>
        <w:spacing w:line="244" w:lineRule="auto"/>
        <w:ind w:left="1553" w:right="1551" w:firstLine="283"/>
        <w:jc w:val="both"/>
        <w:rPr>
          <w:rFonts w:ascii="Times New Roman" w:hAnsi="Times New Roman"/>
        </w:rPr>
      </w:pPr>
      <w:r>
        <w:rPr>
          <w:rFonts w:ascii="Times New Roman" w:hAnsi="Times New Roman"/>
          <w:spacing w:val="-3"/>
        </w:rPr>
        <w:t>Cabe hacer notar que </w:t>
      </w:r>
      <w:r>
        <w:rPr>
          <w:rFonts w:ascii="Times New Roman" w:hAnsi="Times New Roman"/>
        </w:rPr>
        <w:t>en el </w:t>
      </w:r>
      <w:r>
        <w:rPr>
          <w:rFonts w:ascii="Times New Roman" w:hAnsi="Times New Roman"/>
          <w:spacing w:val="-3"/>
        </w:rPr>
        <w:t>suplemento </w:t>
      </w:r>
      <w:r>
        <w:rPr>
          <w:rFonts w:ascii="Times New Roman" w:hAnsi="Times New Roman"/>
        </w:rPr>
        <w:t>al </w:t>
      </w:r>
      <w:r>
        <w:rPr>
          <w:rFonts w:ascii="Times New Roman" w:hAnsi="Times New Roman"/>
          <w:spacing w:val="-3"/>
        </w:rPr>
        <w:t>tomo </w:t>
      </w:r>
      <w:r>
        <w:rPr>
          <w:rFonts w:ascii="Times New Roman" w:hAnsi="Times New Roman"/>
        </w:rPr>
        <w:t>IV su </w:t>
      </w:r>
      <w:r>
        <w:rPr>
          <w:rFonts w:ascii="Times New Roman" w:hAnsi="Times New Roman"/>
          <w:spacing w:val="-3"/>
        </w:rPr>
        <w:t>trabajo </w:t>
      </w:r>
      <w:r>
        <w:rPr>
          <w:rFonts w:ascii="Times New Roman" w:hAnsi="Times New Roman"/>
          <w:spacing w:val="-4"/>
        </w:rPr>
        <w:t>antropológico </w:t>
      </w:r>
      <w:r>
        <w:rPr>
          <w:rFonts w:ascii="Times New Roman" w:hAnsi="Times New Roman"/>
        </w:rPr>
        <w:t>fue </w:t>
      </w:r>
      <w:r>
        <w:rPr>
          <w:rFonts w:ascii="Times New Roman" w:hAnsi="Times New Roman"/>
          <w:spacing w:val="-3"/>
        </w:rPr>
        <w:t>más </w:t>
      </w:r>
      <w:r>
        <w:rPr>
          <w:rFonts w:ascii="Times New Roman" w:hAnsi="Times New Roman"/>
          <w:spacing w:val="-4"/>
        </w:rPr>
        <w:t>profundo </w:t>
      </w:r>
      <w:r>
        <w:rPr>
          <w:rFonts w:ascii="Times New Roman" w:hAnsi="Times New Roman"/>
        </w:rPr>
        <w:t>e </w:t>
      </w:r>
      <w:r>
        <w:rPr>
          <w:rFonts w:ascii="Times New Roman" w:hAnsi="Times New Roman"/>
          <w:spacing w:val="-4"/>
        </w:rPr>
        <w:t>ilustrado. </w:t>
      </w:r>
      <w:r>
        <w:rPr>
          <w:rFonts w:ascii="Times New Roman" w:hAnsi="Times New Roman"/>
        </w:rPr>
        <w:t>A lo </w:t>
      </w:r>
      <w:r>
        <w:rPr>
          <w:rFonts w:ascii="Times New Roman" w:hAnsi="Times New Roman"/>
          <w:spacing w:val="-5"/>
        </w:rPr>
        <w:t>largo </w:t>
      </w:r>
      <w:r>
        <w:rPr>
          <w:rFonts w:ascii="Times New Roman" w:hAnsi="Times New Roman"/>
        </w:rPr>
        <w:t>de su </w:t>
      </w:r>
      <w:r>
        <w:rPr>
          <w:rFonts w:ascii="Times New Roman" w:hAnsi="Times New Roman"/>
          <w:spacing w:val="-4"/>
        </w:rPr>
        <w:t>trabajo </w:t>
      </w:r>
      <w:r>
        <w:rPr>
          <w:rFonts w:ascii="Times New Roman" w:hAnsi="Times New Roman"/>
          <w:spacing w:val="-5"/>
        </w:rPr>
        <w:t>reportó </w:t>
      </w:r>
      <w:r>
        <w:rPr>
          <w:rFonts w:ascii="Times New Roman" w:hAnsi="Times New Roman"/>
          <w:spacing w:val="-4"/>
        </w:rPr>
        <w:t>entrevistas </w:t>
      </w:r>
      <w:r>
        <w:rPr>
          <w:rFonts w:ascii="Times New Roman" w:hAnsi="Times New Roman"/>
          <w:spacing w:val="-5"/>
        </w:rPr>
        <w:t>directas </w:t>
      </w:r>
      <w:r>
        <w:rPr>
          <w:rFonts w:ascii="Times New Roman" w:hAnsi="Times New Roman"/>
          <w:spacing w:val="-3"/>
        </w:rPr>
        <w:t>con algunos</w:t>
      </w:r>
      <w:r>
        <w:rPr>
          <w:rFonts w:ascii="Times New Roman" w:hAnsi="Times New Roman"/>
          <w:spacing w:val="-22"/>
        </w:rPr>
        <w:t> </w:t>
      </w:r>
      <w:r>
        <w:rPr>
          <w:rFonts w:ascii="Times New Roman" w:hAnsi="Times New Roman"/>
          <w:spacing w:val="-4"/>
        </w:rPr>
        <w:t>viajeros,</w:t>
      </w:r>
      <w:r>
        <w:rPr>
          <w:rFonts w:ascii="Times New Roman" w:hAnsi="Times New Roman"/>
          <w:spacing w:val="-22"/>
        </w:rPr>
        <w:t> </w:t>
      </w:r>
      <w:r>
        <w:rPr>
          <w:rFonts w:ascii="Times New Roman" w:hAnsi="Times New Roman"/>
          <w:spacing w:val="-5"/>
        </w:rPr>
        <w:t>realizó</w:t>
      </w:r>
      <w:r>
        <w:rPr>
          <w:rFonts w:ascii="Times New Roman" w:hAnsi="Times New Roman"/>
          <w:spacing w:val="-22"/>
        </w:rPr>
        <w:t> </w:t>
      </w:r>
      <w:r>
        <w:rPr>
          <w:rFonts w:ascii="Times New Roman" w:hAnsi="Times New Roman"/>
          <w:spacing w:val="-4"/>
        </w:rPr>
        <w:t>críticas</w:t>
      </w:r>
      <w:r>
        <w:rPr>
          <w:rFonts w:ascii="Times New Roman" w:hAnsi="Times New Roman"/>
          <w:spacing w:val="-22"/>
        </w:rPr>
        <w:t> </w:t>
      </w:r>
      <w:r>
        <w:rPr>
          <w:rFonts w:ascii="Times New Roman" w:hAnsi="Times New Roman"/>
        </w:rPr>
        <w:t>de</w:t>
      </w:r>
      <w:r>
        <w:rPr>
          <w:rFonts w:ascii="Times New Roman" w:hAnsi="Times New Roman"/>
          <w:spacing w:val="-22"/>
        </w:rPr>
        <w:t> </w:t>
      </w:r>
      <w:r>
        <w:rPr>
          <w:rFonts w:ascii="Times New Roman" w:hAnsi="Times New Roman"/>
          <w:spacing w:val="-3"/>
        </w:rPr>
        <w:t>las</w:t>
      </w:r>
      <w:r>
        <w:rPr>
          <w:rFonts w:ascii="Times New Roman" w:hAnsi="Times New Roman"/>
          <w:spacing w:val="-22"/>
        </w:rPr>
        <w:t> </w:t>
      </w:r>
      <w:r>
        <w:rPr>
          <w:rFonts w:ascii="Times New Roman" w:hAnsi="Times New Roman"/>
          <w:spacing w:val="-3"/>
        </w:rPr>
        <w:t>fuentes</w:t>
      </w:r>
      <w:r>
        <w:rPr>
          <w:rFonts w:ascii="Times New Roman" w:hAnsi="Times New Roman"/>
          <w:spacing w:val="-22"/>
        </w:rPr>
        <w:t> </w:t>
      </w:r>
      <w:r>
        <w:rPr>
          <w:rFonts w:ascii="Times New Roman" w:hAnsi="Times New Roman"/>
        </w:rPr>
        <w:t>de</w:t>
      </w:r>
      <w:r>
        <w:rPr>
          <w:rFonts w:ascii="Times New Roman" w:hAnsi="Times New Roman"/>
          <w:spacing w:val="-22"/>
        </w:rPr>
        <w:t> </w:t>
      </w:r>
      <w:r>
        <w:rPr>
          <w:rFonts w:ascii="Times New Roman" w:hAnsi="Times New Roman"/>
          <w:spacing w:val="-4"/>
        </w:rPr>
        <w:t>información</w:t>
      </w:r>
      <w:r>
        <w:rPr>
          <w:rFonts w:ascii="Times New Roman" w:hAnsi="Times New Roman"/>
          <w:spacing w:val="-22"/>
        </w:rPr>
        <w:t> </w:t>
      </w:r>
      <w:r>
        <w:rPr>
          <w:rFonts w:ascii="Times New Roman" w:hAnsi="Times New Roman"/>
        </w:rPr>
        <w:t>y</w:t>
      </w:r>
      <w:r>
        <w:rPr>
          <w:rFonts w:ascii="Times New Roman" w:hAnsi="Times New Roman"/>
          <w:spacing w:val="-22"/>
        </w:rPr>
        <w:t> </w:t>
      </w:r>
      <w:r>
        <w:rPr>
          <w:rFonts w:ascii="Times New Roman" w:hAnsi="Times New Roman"/>
          <w:spacing w:val="-3"/>
        </w:rPr>
        <w:t>tuvo</w:t>
      </w:r>
      <w:r>
        <w:rPr>
          <w:rFonts w:ascii="Times New Roman" w:hAnsi="Times New Roman"/>
          <w:spacing w:val="-22"/>
        </w:rPr>
        <w:t> </w:t>
      </w:r>
      <w:r>
        <w:rPr>
          <w:rFonts w:ascii="Times New Roman" w:hAnsi="Times New Roman"/>
          <w:spacing w:val="-3"/>
        </w:rPr>
        <w:t>polémicas</w:t>
      </w:r>
      <w:r>
        <w:rPr>
          <w:rFonts w:ascii="Times New Roman" w:hAnsi="Times New Roman"/>
          <w:spacing w:val="-22"/>
        </w:rPr>
        <w:t> </w:t>
      </w:r>
      <w:r>
        <w:rPr>
          <w:rFonts w:ascii="Times New Roman" w:hAnsi="Times New Roman"/>
          <w:spacing w:val="-4"/>
        </w:rPr>
        <w:t>sobre </w:t>
      </w:r>
      <w:r>
        <w:rPr>
          <w:rFonts w:ascii="Times New Roman" w:hAnsi="Times New Roman"/>
        </w:rPr>
        <w:t>las fuentes y hechos descritos, como el sostenido con Klingstedt (1749-1789, supl.</w:t>
      </w:r>
      <w:r>
        <w:rPr>
          <w:rFonts w:ascii="Times New Roman" w:hAnsi="Times New Roman"/>
          <w:spacing w:val="-2"/>
        </w:rPr>
        <w:t> </w:t>
      </w:r>
      <w:r>
        <w:rPr>
          <w:rFonts w:ascii="Times New Roman" w:hAnsi="Times New Roman"/>
          <w:spacing w:val="-3"/>
        </w:rPr>
        <w:t>3).</w:t>
      </w:r>
      <w:r>
        <w:rPr>
          <w:rFonts w:ascii="Times New Roman" w:hAnsi="Times New Roman"/>
          <w:spacing w:val="-3"/>
          <w:position w:val="8"/>
          <w:sz w:val="15"/>
        </w:rPr>
        <w:t>12</w:t>
      </w:r>
      <w:r>
        <w:rPr>
          <w:rFonts w:ascii="Times New Roman" w:hAnsi="Times New Roman"/>
          <w:spacing w:val="5"/>
          <w:position w:val="8"/>
          <w:sz w:val="15"/>
        </w:rPr>
        <w:t> </w:t>
      </w:r>
      <w:r>
        <w:rPr>
          <w:rFonts w:ascii="Times New Roman" w:hAnsi="Times New Roman"/>
          <w:spacing w:val="-9"/>
        </w:rPr>
        <w:t>Pero</w:t>
      </w:r>
      <w:r>
        <w:rPr>
          <w:rFonts w:ascii="Times New Roman" w:hAnsi="Times New Roman"/>
          <w:spacing w:val="-13"/>
        </w:rPr>
        <w:t> </w:t>
      </w:r>
      <w:r>
        <w:rPr>
          <w:rFonts w:ascii="Times New Roman" w:hAnsi="Times New Roman"/>
          <w:spacing w:val="-4"/>
        </w:rPr>
        <w:t>aunado</w:t>
      </w:r>
      <w:r>
        <w:rPr>
          <w:rFonts w:ascii="Times New Roman" w:hAnsi="Times New Roman"/>
          <w:spacing w:val="-13"/>
        </w:rPr>
        <w:t> </w:t>
      </w:r>
      <w:r>
        <w:rPr>
          <w:rFonts w:ascii="Times New Roman" w:hAnsi="Times New Roman"/>
        </w:rPr>
        <w:t>a</w:t>
      </w:r>
      <w:r>
        <w:rPr>
          <w:rFonts w:ascii="Times New Roman" w:hAnsi="Times New Roman"/>
          <w:spacing w:val="-13"/>
        </w:rPr>
        <w:t> </w:t>
      </w:r>
      <w:r>
        <w:rPr>
          <w:rFonts w:ascii="Times New Roman" w:hAnsi="Times New Roman"/>
        </w:rPr>
        <w:t>lo</w:t>
      </w:r>
      <w:r>
        <w:rPr>
          <w:rFonts w:ascii="Times New Roman" w:hAnsi="Times New Roman"/>
          <w:spacing w:val="-13"/>
        </w:rPr>
        <w:t> </w:t>
      </w:r>
      <w:r>
        <w:rPr>
          <w:rFonts w:ascii="Times New Roman" w:hAnsi="Times New Roman"/>
          <w:spacing w:val="-6"/>
        </w:rPr>
        <w:t>anterior,</w:t>
      </w:r>
      <w:r>
        <w:rPr>
          <w:rFonts w:ascii="Times New Roman" w:hAnsi="Times New Roman"/>
          <w:spacing w:val="-13"/>
        </w:rPr>
        <w:t> </w:t>
      </w:r>
      <w:r>
        <w:rPr>
          <w:rFonts w:ascii="Times New Roman" w:hAnsi="Times New Roman"/>
          <w:spacing w:val="-3"/>
        </w:rPr>
        <w:t>Buffon</w:t>
      </w:r>
      <w:r>
        <w:rPr>
          <w:rFonts w:ascii="Times New Roman" w:hAnsi="Times New Roman"/>
          <w:spacing w:val="-13"/>
        </w:rPr>
        <w:t> </w:t>
      </w:r>
      <w:r>
        <w:rPr>
          <w:rFonts w:ascii="Times New Roman" w:hAnsi="Times New Roman"/>
          <w:spacing w:val="-4"/>
        </w:rPr>
        <w:t>reconoció</w:t>
      </w:r>
      <w:r>
        <w:rPr>
          <w:rFonts w:ascii="Times New Roman" w:hAnsi="Times New Roman"/>
          <w:spacing w:val="-13"/>
        </w:rPr>
        <w:t> </w:t>
      </w:r>
      <w:r>
        <w:rPr>
          <w:rFonts w:ascii="Times New Roman" w:hAnsi="Times New Roman"/>
        </w:rPr>
        <w:t>la</w:t>
      </w:r>
      <w:r>
        <w:rPr>
          <w:rFonts w:ascii="Times New Roman" w:hAnsi="Times New Roman"/>
          <w:spacing w:val="-13"/>
        </w:rPr>
        <w:t> </w:t>
      </w:r>
      <w:r>
        <w:rPr>
          <w:rFonts w:ascii="Times New Roman" w:hAnsi="Times New Roman"/>
          <w:spacing w:val="-4"/>
        </w:rPr>
        <w:t>diferencia</w:t>
      </w:r>
      <w:r>
        <w:rPr>
          <w:rFonts w:ascii="Times New Roman" w:hAnsi="Times New Roman"/>
          <w:spacing w:val="-13"/>
        </w:rPr>
        <w:t> </w:t>
      </w:r>
      <w:r>
        <w:rPr>
          <w:rFonts w:ascii="Times New Roman" w:hAnsi="Times New Roman"/>
          <w:spacing w:val="-4"/>
        </w:rPr>
        <w:t>existente</w:t>
      </w:r>
      <w:r>
        <w:rPr>
          <w:rFonts w:ascii="Times New Roman" w:hAnsi="Times New Roman"/>
          <w:spacing w:val="-13"/>
        </w:rPr>
        <w:t> </w:t>
      </w:r>
      <w:r>
        <w:rPr>
          <w:rFonts w:ascii="Times New Roman" w:hAnsi="Times New Roman"/>
          <w:spacing w:val="-5"/>
        </w:rPr>
        <w:t>entre</w:t>
      </w:r>
      <w:r>
        <w:rPr>
          <w:rFonts w:ascii="Times New Roman" w:hAnsi="Times New Roman"/>
          <w:spacing w:val="-13"/>
        </w:rPr>
        <w:t> </w:t>
      </w:r>
      <w:r>
        <w:rPr>
          <w:rFonts w:ascii="Times New Roman" w:hAnsi="Times New Roman"/>
        </w:rPr>
        <w:t>la </w:t>
      </w:r>
      <w:r>
        <w:rPr>
          <w:rFonts w:ascii="Times New Roman" w:hAnsi="Times New Roman"/>
          <w:spacing w:val="-3"/>
        </w:rPr>
        <w:t>narración</w:t>
      </w:r>
      <w:r>
        <w:rPr>
          <w:rFonts w:ascii="Times New Roman" w:hAnsi="Times New Roman"/>
          <w:spacing w:val="-8"/>
        </w:rPr>
        <w:t> </w:t>
      </w:r>
      <w:r>
        <w:rPr>
          <w:rFonts w:ascii="Times New Roman" w:hAnsi="Times New Roman"/>
        </w:rPr>
        <w:t>de</w:t>
      </w:r>
      <w:r>
        <w:rPr>
          <w:rFonts w:ascii="Times New Roman" w:hAnsi="Times New Roman"/>
          <w:spacing w:val="-8"/>
        </w:rPr>
        <w:t> </w:t>
      </w:r>
      <w:r>
        <w:rPr>
          <w:rFonts w:ascii="Times New Roman" w:hAnsi="Times New Roman"/>
          <w:spacing w:val="-3"/>
        </w:rPr>
        <w:t>los</w:t>
      </w:r>
      <w:r>
        <w:rPr>
          <w:rFonts w:ascii="Times New Roman" w:hAnsi="Times New Roman"/>
          <w:spacing w:val="-8"/>
        </w:rPr>
        <w:t> </w:t>
      </w:r>
      <w:r>
        <w:rPr>
          <w:rFonts w:ascii="Times New Roman" w:hAnsi="Times New Roman"/>
          <w:spacing w:val="-4"/>
        </w:rPr>
        <w:t>viajeros</w:t>
      </w:r>
      <w:r>
        <w:rPr>
          <w:rFonts w:ascii="Times New Roman" w:hAnsi="Times New Roman"/>
          <w:spacing w:val="-8"/>
        </w:rPr>
        <w:t> </w:t>
      </w:r>
      <w:r>
        <w:rPr>
          <w:rFonts w:ascii="Times New Roman" w:hAnsi="Times New Roman"/>
        </w:rPr>
        <w:t>y</w:t>
      </w:r>
      <w:r>
        <w:rPr>
          <w:rFonts w:ascii="Times New Roman" w:hAnsi="Times New Roman"/>
          <w:spacing w:val="-8"/>
        </w:rPr>
        <w:t> </w:t>
      </w:r>
      <w:r>
        <w:rPr>
          <w:rFonts w:ascii="Times New Roman" w:hAnsi="Times New Roman"/>
        </w:rPr>
        <w:t>la</w:t>
      </w:r>
      <w:r>
        <w:rPr>
          <w:rFonts w:ascii="Times New Roman" w:hAnsi="Times New Roman"/>
          <w:spacing w:val="-8"/>
        </w:rPr>
        <w:t> </w:t>
      </w:r>
      <w:r>
        <w:rPr>
          <w:rFonts w:ascii="Times New Roman" w:hAnsi="Times New Roman"/>
          <w:spacing w:val="-4"/>
        </w:rPr>
        <w:t>explicación</w:t>
      </w:r>
      <w:r>
        <w:rPr>
          <w:rFonts w:ascii="Times New Roman" w:hAnsi="Times New Roman"/>
          <w:spacing w:val="-8"/>
        </w:rPr>
        <w:t> </w:t>
      </w:r>
      <w:r>
        <w:rPr>
          <w:rFonts w:ascii="Times New Roman" w:hAnsi="Times New Roman"/>
          <w:spacing w:val="-3"/>
        </w:rPr>
        <w:t>causal</w:t>
      </w:r>
      <w:r>
        <w:rPr>
          <w:rFonts w:ascii="Times New Roman" w:hAnsi="Times New Roman"/>
          <w:spacing w:val="-8"/>
        </w:rPr>
        <w:t> </w:t>
      </w:r>
      <w:r>
        <w:rPr>
          <w:rFonts w:ascii="Times New Roman" w:hAnsi="Times New Roman"/>
          <w:spacing w:val="-3"/>
        </w:rPr>
        <w:t>del</w:t>
      </w:r>
      <w:r>
        <w:rPr>
          <w:rFonts w:ascii="Times New Roman" w:hAnsi="Times New Roman"/>
          <w:spacing w:val="-8"/>
        </w:rPr>
        <w:t> </w:t>
      </w:r>
      <w:r>
        <w:rPr>
          <w:rFonts w:ascii="Times New Roman" w:hAnsi="Times New Roman"/>
          <w:spacing w:val="-4"/>
        </w:rPr>
        <w:t>erudito</w:t>
      </w:r>
      <w:r>
        <w:rPr>
          <w:rFonts w:ascii="Times New Roman" w:hAnsi="Times New Roman"/>
          <w:spacing w:val="-8"/>
        </w:rPr>
        <w:t> </w:t>
      </w:r>
      <w:r>
        <w:rPr>
          <w:rFonts w:ascii="Times New Roman" w:hAnsi="Times New Roman"/>
          <w:spacing w:val="-4"/>
        </w:rPr>
        <w:t>(1749,</w:t>
      </w:r>
      <w:r>
        <w:rPr>
          <w:rFonts w:ascii="Times New Roman" w:hAnsi="Times New Roman"/>
          <w:spacing w:val="-7"/>
        </w:rPr>
        <w:t> </w:t>
      </w:r>
      <w:r>
        <w:rPr>
          <w:rFonts w:ascii="Times New Roman" w:hAnsi="Times New Roman"/>
          <w:spacing w:val="-17"/>
        </w:rPr>
        <w:t>T.</w:t>
      </w:r>
      <w:r>
        <w:rPr>
          <w:rFonts w:ascii="Times New Roman" w:hAnsi="Times New Roman"/>
          <w:spacing w:val="-8"/>
        </w:rPr>
        <w:t> </w:t>
      </w:r>
      <w:r>
        <w:rPr>
          <w:rFonts w:ascii="Times New Roman" w:hAnsi="Times New Roman"/>
          <w:spacing w:val="-3"/>
        </w:rPr>
        <w:t>II:</w:t>
      </w:r>
      <w:r>
        <w:rPr>
          <w:rFonts w:ascii="Times New Roman" w:hAnsi="Times New Roman"/>
          <w:spacing w:val="-8"/>
        </w:rPr>
        <w:t> </w:t>
      </w:r>
      <w:r>
        <w:rPr>
          <w:rFonts w:ascii="Times New Roman" w:hAnsi="Times New Roman"/>
          <w:spacing w:val="-3"/>
        </w:rPr>
        <w:t>447-448).</w:t>
      </w:r>
    </w:p>
    <w:p>
      <w:pPr>
        <w:pStyle w:val="BodyText"/>
        <w:spacing w:line="247" w:lineRule="auto" w:before="2"/>
        <w:ind w:left="1553" w:right="1551" w:firstLine="283"/>
        <w:jc w:val="both"/>
        <w:rPr>
          <w:rFonts w:ascii="Times New Roman" w:hAnsi="Times New Roman"/>
        </w:rPr>
      </w:pPr>
      <w:r>
        <w:rPr>
          <w:rFonts w:ascii="Times New Roman" w:hAnsi="Times New Roman"/>
          <w:spacing w:val="-4"/>
        </w:rPr>
        <w:t>Para</w:t>
      </w:r>
      <w:r>
        <w:rPr>
          <w:rFonts w:ascii="Times New Roman" w:hAnsi="Times New Roman"/>
          <w:spacing w:val="-13"/>
        </w:rPr>
        <w:t> </w:t>
      </w:r>
      <w:r>
        <w:rPr>
          <w:rFonts w:ascii="Times New Roman" w:hAnsi="Times New Roman"/>
        </w:rPr>
        <w:t>Buffon,</w:t>
      </w:r>
      <w:r>
        <w:rPr>
          <w:rFonts w:ascii="Times New Roman" w:hAnsi="Times New Roman"/>
          <w:spacing w:val="-12"/>
        </w:rPr>
        <w:t> </w:t>
      </w:r>
      <w:r>
        <w:rPr>
          <w:rFonts w:ascii="Times New Roman" w:hAnsi="Times New Roman"/>
        </w:rPr>
        <w:t>la</w:t>
      </w:r>
      <w:r>
        <w:rPr>
          <w:rFonts w:ascii="Times New Roman" w:hAnsi="Times New Roman"/>
          <w:spacing w:val="-13"/>
        </w:rPr>
        <w:t> </w:t>
      </w:r>
      <w:r>
        <w:rPr>
          <w:rFonts w:ascii="Times New Roman" w:hAnsi="Times New Roman"/>
        </w:rPr>
        <w:t>naturaleza</w:t>
      </w:r>
      <w:r>
        <w:rPr>
          <w:rFonts w:ascii="Times New Roman" w:hAnsi="Times New Roman"/>
          <w:spacing w:val="-12"/>
        </w:rPr>
        <w:t> </w:t>
      </w:r>
      <w:r>
        <w:rPr>
          <w:rFonts w:ascii="Times New Roman" w:hAnsi="Times New Roman"/>
        </w:rPr>
        <w:t>tiene</w:t>
      </w:r>
      <w:r>
        <w:rPr>
          <w:rFonts w:ascii="Times New Roman" w:hAnsi="Times New Roman"/>
          <w:spacing w:val="-13"/>
        </w:rPr>
        <w:t> </w:t>
      </w:r>
      <w:r>
        <w:rPr>
          <w:rFonts w:ascii="Times New Roman" w:hAnsi="Times New Roman"/>
        </w:rPr>
        <w:t>un</w:t>
      </w:r>
      <w:r>
        <w:rPr>
          <w:rFonts w:ascii="Times New Roman" w:hAnsi="Times New Roman"/>
          <w:spacing w:val="-13"/>
        </w:rPr>
        <w:t> </w:t>
      </w:r>
      <w:r>
        <w:rPr>
          <w:rFonts w:ascii="Times New Roman" w:hAnsi="Times New Roman"/>
        </w:rPr>
        <w:t>origen</w:t>
      </w:r>
      <w:r>
        <w:rPr>
          <w:rFonts w:ascii="Times New Roman" w:hAnsi="Times New Roman"/>
          <w:spacing w:val="-13"/>
        </w:rPr>
        <w:t> </w:t>
      </w:r>
      <w:r>
        <w:rPr>
          <w:rFonts w:ascii="Times New Roman" w:hAnsi="Times New Roman"/>
        </w:rPr>
        <w:t>divino</w:t>
      </w:r>
      <w:r>
        <w:rPr>
          <w:rFonts w:ascii="Times New Roman" w:hAnsi="Times New Roman"/>
          <w:spacing w:val="-12"/>
        </w:rPr>
        <w:t> </w:t>
      </w:r>
      <w:r>
        <w:rPr>
          <w:rFonts w:ascii="Times New Roman" w:hAnsi="Times New Roman"/>
        </w:rPr>
        <w:t>y</w:t>
      </w:r>
      <w:r>
        <w:rPr>
          <w:rFonts w:ascii="Times New Roman" w:hAnsi="Times New Roman"/>
          <w:spacing w:val="-13"/>
        </w:rPr>
        <w:t> </w:t>
      </w:r>
      <w:r>
        <w:rPr>
          <w:rFonts w:ascii="Times New Roman" w:hAnsi="Times New Roman"/>
        </w:rPr>
        <w:t>una</w:t>
      </w:r>
      <w:r>
        <w:rPr>
          <w:rFonts w:ascii="Times New Roman" w:hAnsi="Times New Roman"/>
          <w:spacing w:val="-13"/>
        </w:rPr>
        <w:t> </w:t>
      </w:r>
      <w:r>
        <w:rPr>
          <w:rFonts w:ascii="Times New Roman" w:hAnsi="Times New Roman"/>
        </w:rPr>
        <w:t>vez</w:t>
      </w:r>
      <w:r>
        <w:rPr>
          <w:rFonts w:ascii="Times New Roman" w:hAnsi="Times New Roman"/>
          <w:spacing w:val="-13"/>
        </w:rPr>
        <w:t> </w:t>
      </w:r>
      <w:r>
        <w:rPr>
          <w:rFonts w:ascii="Times New Roman" w:hAnsi="Times New Roman"/>
        </w:rPr>
        <w:t>creada</w:t>
      </w:r>
      <w:r>
        <w:rPr>
          <w:rFonts w:ascii="Times New Roman" w:hAnsi="Times New Roman"/>
          <w:spacing w:val="-13"/>
        </w:rPr>
        <w:t> </w:t>
      </w:r>
      <w:r>
        <w:rPr>
          <w:rFonts w:ascii="Times New Roman" w:hAnsi="Times New Roman"/>
        </w:rPr>
        <w:t>es</w:t>
      </w:r>
      <w:r>
        <w:rPr>
          <w:rFonts w:ascii="Times New Roman" w:hAnsi="Times New Roman"/>
          <w:spacing w:val="-13"/>
        </w:rPr>
        <w:t> </w:t>
      </w:r>
      <w:r>
        <w:rPr>
          <w:rFonts w:ascii="Times New Roman" w:hAnsi="Times New Roman"/>
        </w:rPr>
        <w:t>inmanen- te; ella trabaja sobre un plan eterno e inseparable que inicia por un acto único la forma</w:t>
      </w:r>
      <w:r>
        <w:rPr>
          <w:rFonts w:ascii="Times New Roman" w:hAnsi="Times New Roman"/>
          <w:spacing w:val="-16"/>
        </w:rPr>
        <w:t> </w:t>
      </w:r>
      <w:r>
        <w:rPr>
          <w:rFonts w:ascii="Times New Roman" w:hAnsi="Times New Roman"/>
        </w:rPr>
        <w:t>primitiva</w:t>
      </w:r>
      <w:r>
        <w:rPr>
          <w:rFonts w:ascii="Times New Roman" w:hAnsi="Times New Roman"/>
          <w:spacing w:val="-16"/>
        </w:rPr>
        <w:t> </w:t>
      </w:r>
      <w:r>
        <w:rPr>
          <w:rFonts w:ascii="Times New Roman" w:hAnsi="Times New Roman"/>
        </w:rPr>
        <w:t>de</w:t>
      </w:r>
      <w:r>
        <w:rPr>
          <w:rFonts w:ascii="Times New Roman" w:hAnsi="Times New Roman"/>
          <w:spacing w:val="-16"/>
        </w:rPr>
        <w:t> </w:t>
      </w:r>
      <w:r>
        <w:rPr>
          <w:rFonts w:ascii="Times New Roman" w:hAnsi="Times New Roman"/>
        </w:rPr>
        <w:t>todo</w:t>
      </w:r>
      <w:r>
        <w:rPr>
          <w:rFonts w:ascii="Times New Roman" w:hAnsi="Times New Roman"/>
          <w:spacing w:val="-16"/>
        </w:rPr>
        <w:t> </w:t>
      </w:r>
      <w:r>
        <w:rPr>
          <w:rFonts w:ascii="Times New Roman" w:hAnsi="Times New Roman"/>
        </w:rPr>
        <w:t>ser</w:t>
      </w:r>
      <w:r>
        <w:rPr>
          <w:rFonts w:ascii="Times New Roman" w:hAnsi="Times New Roman"/>
          <w:spacing w:val="-16"/>
        </w:rPr>
        <w:t> </w:t>
      </w:r>
      <w:r>
        <w:rPr>
          <w:rFonts w:ascii="Times New Roman" w:hAnsi="Times New Roman"/>
        </w:rPr>
        <w:t>vivo</w:t>
      </w:r>
      <w:r>
        <w:rPr>
          <w:rFonts w:ascii="Times New Roman" w:hAnsi="Times New Roman"/>
          <w:spacing w:val="-16"/>
        </w:rPr>
        <w:t> </w:t>
      </w:r>
      <w:r>
        <w:rPr>
          <w:rFonts w:ascii="Times New Roman" w:hAnsi="Times New Roman"/>
        </w:rPr>
        <w:t>y</w:t>
      </w:r>
      <w:r>
        <w:rPr>
          <w:rFonts w:ascii="Times New Roman" w:hAnsi="Times New Roman"/>
          <w:spacing w:val="-16"/>
        </w:rPr>
        <w:t> </w:t>
      </w:r>
      <w:r>
        <w:rPr>
          <w:rFonts w:ascii="Times New Roman" w:hAnsi="Times New Roman"/>
        </w:rPr>
        <w:t>la</w:t>
      </w:r>
      <w:r>
        <w:rPr>
          <w:rFonts w:ascii="Times New Roman" w:hAnsi="Times New Roman"/>
          <w:spacing w:val="-16"/>
        </w:rPr>
        <w:t> </w:t>
      </w:r>
      <w:r>
        <w:rPr>
          <w:rFonts w:ascii="Times New Roman" w:hAnsi="Times New Roman"/>
        </w:rPr>
        <w:t>desarrolla,</w:t>
      </w:r>
      <w:r>
        <w:rPr>
          <w:rFonts w:ascii="Times New Roman" w:hAnsi="Times New Roman"/>
          <w:spacing w:val="-16"/>
        </w:rPr>
        <w:t> </w:t>
      </w:r>
      <w:r>
        <w:rPr>
          <w:rFonts w:ascii="Times New Roman" w:hAnsi="Times New Roman"/>
        </w:rPr>
        <w:t>la</w:t>
      </w:r>
      <w:r>
        <w:rPr>
          <w:rFonts w:ascii="Times New Roman" w:hAnsi="Times New Roman"/>
          <w:spacing w:val="-16"/>
        </w:rPr>
        <w:t> </w:t>
      </w:r>
      <w:r>
        <w:rPr>
          <w:rFonts w:ascii="Times New Roman" w:hAnsi="Times New Roman"/>
        </w:rPr>
        <w:t>perfecciona</w:t>
      </w:r>
      <w:r>
        <w:rPr>
          <w:rFonts w:ascii="Times New Roman" w:hAnsi="Times New Roman"/>
          <w:spacing w:val="-16"/>
        </w:rPr>
        <w:t> </w:t>
      </w:r>
      <w:r>
        <w:rPr>
          <w:rFonts w:ascii="Times New Roman" w:hAnsi="Times New Roman"/>
        </w:rPr>
        <w:t>por</w:t>
      </w:r>
      <w:r>
        <w:rPr>
          <w:rFonts w:ascii="Times New Roman" w:hAnsi="Times New Roman"/>
          <w:spacing w:val="-16"/>
        </w:rPr>
        <w:t> </w:t>
      </w:r>
      <w:r>
        <w:rPr>
          <w:rFonts w:ascii="Times New Roman" w:hAnsi="Times New Roman"/>
        </w:rPr>
        <w:t>un</w:t>
      </w:r>
      <w:r>
        <w:rPr>
          <w:rFonts w:ascii="Times New Roman" w:hAnsi="Times New Roman"/>
          <w:spacing w:val="-16"/>
        </w:rPr>
        <w:t> </w:t>
      </w:r>
      <w:r>
        <w:rPr>
          <w:rFonts w:ascii="Times New Roman" w:hAnsi="Times New Roman"/>
        </w:rPr>
        <w:t>movimiento continuo</w:t>
      </w:r>
      <w:r>
        <w:rPr>
          <w:rFonts w:ascii="Times New Roman" w:hAnsi="Times New Roman"/>
          <w:spacing w:val="-7"/>
        </w:rPr>
        <w:t> </w:t>
      </w:r>
      <w:r>
        <w:rPr>
          <w:rFonts w:ascii="Times New Roman" w:hAnsi="Times New Roman"/>
        </w:rPr>
        <w:t>(Supl.</w:t>
      </w:r>
      <w:r>
        <w:rPr>
          <w:rFonts w:ascii="Times New Roman" w:hAnsi="Times New Roman"/>
          <w:spacing w:val="-7"/>
        </w:rPr>
        <w:t> </w:t>
      </w:r>
      <w:r>
        <w:rPr>
          <w:rFonts w:ascii="Times New Roman" w:hAnsi="Times New Roman"/>
          <w:spacing w:val="-15"/>
        </w:rPr>
        <w:t>T.</w:t>
      </w:r>
      <w:r>
        <w:rPr>
          <w:rFonts w:ascii="Times New Roman" w:hAnsi="Times New Roman"/>
          <w:spacing w:val="-7"/>
        </w:rPr>
        <w:t> </w:t>
      </w:r>
      <w:r>
        <w:rPr>
          <w:rFonts w:ascii="Times New Roman" w:hAnsi="Times New Roman"/>
        </w:rPr>
        <w:t>III:</w:t>
      </w:r>
      <w:r>
        <w:rPr>
          <w:rFonts w:ascii="Times New Roman" w:hAnsi="Times New Roman"/>
          <w:spacing w:val="-7"/>
        </w:rPr>
        <w:t> </w:t>
      </w:r>
      <w:r>
        <w:rPr>
          <w:rFonts w:ascii="Times New Roman" w:hAnsi="Times New Roman"/>
        </w:rPr>
        <w:t>5-6).</w:t>
      </w:r>
      <w:r>
        <w:rPr>
          <w:rFonts w:ascii="Times New Roman" w:hAnsi="Times New Roman"/>
          <w:spacing w:val="-7"/>
        </w:rPr>
        <w:t> </w:t>
      </w:r>
      <w:r>
        <w:rPr>
          <w:rFonts w:ascii="Times New Roman" w:hAnsi="Times New Roman"/>
        </w:rPr>
        <w:t>En</w:t>
      </w:r>
      <w:r>
        <w:rPr>
          <w:rFonts w:ascii="Times New Roman" w:hAnsi="Times New Roman"/>
          <w:spacing w:val="-7"/>
        </w:rPr>
        <w:t> </w:t>
      </w:r>
      <w:r>
        <w:rPr>
          <w:rFonts w:ascii="Times New Roman" w:hAnsi="Times New Roman"/>
        </w:rPr>
        <w:t>este</w:t>
      </w:r>
      <w:r>
        <w:rPr>
          <w:rFonts w:ascii="Times New Roman" w:hAnsi="Times New Roman"/>
          <w:spacing w:val="-7"/>
        </w:rPr>
        <w:t> </w:t>
      </w:r>
      <w:r>
        <w:rPr>
          <w:rFonts w:ascii="Times New Roman" w:hAnsi="Times New Roman"/>
        </w:rPr>
        <w:t>contexto</w:t>
      </w:r>
      <w:r>
        <w:rPr>
          <w:rFonts w:ascii="Times New Roman" w:hAnsi="Times New Roman"/>
          <w:spacing w:val="-7"/>
        </w:rPr>
        <w:t> </w:t>
      </w:r>
      <w:r>
        <w:rPr>
          <w:rFonts w:ascii="Times New Roman" w:hAnsi="Times New Roman"/>
        </w:rPr>
        <w:t>evolutivo,</w:t>
      </w:r>
      <w:r>
        <w:rPr>
          <w:rFonts w:ascii="Times New Roman" w:hAnsi="Times New Roman"/>
          <w:spacing w:val="-7"/>
        </w:rPr>
        <w:t> </w:t>
      </w:r>
      <w:r>
        <w:rPr>
          <w:rFonts w:ascii="Times New Roman" w:hAnsi="Times New Roman"/>
        </w:rPr>
        <w:t>la</w:t>
      </w:r>
      <w:r>
        <w:rPr>
          <w:rFonts w:ascii="Times New Roman" w:hAnsi="Times New Roman"/>
          <w:spacing w:val="-7"/>
        </w:rPr>
        <w:t> </w:t>
      </w:r>
      <w:r>
        <w:rPr>
          <w:rFonts w:ascii="Times New Roman" w:hAnsi="Times New Roman"/>
        </w:rPr>
        <w:t>experiencia</w:t>
      </w:r>
      <w:r>
        <w:rPr>
          <w:rFonts w:ascii="Times New Roman" w:hAnsi="Times New Roman"/>
          <w:spacing w:val="-7"/>
        </w:rPr>
        <w:t> </w:t>
      </w:r>
      <w:r>
        <w:rPr>
          <w:rFonts w:ascii="Times New Roman" w:hAnsi="Times New Roman"/>
        </w:rPr>
        <w:t>humana</w:t>
      </w:r>
      <w:r>
        <w:rPr>
          <w:rFonts w:ascii="Times New Roman" w:hAnsi="Times New Roman"/>
          <w:spacing w:val="-7"/>
        </w:rPr>
        <w:t> </w:t>
      </w:r>
      <w:r>
        <w:rPr>
          <w:rFonts w:ascii="Times New Roman" w:hAnsi="Times New Roman"/>
        </w:rPr>
        <w:t>en el mundo tiene margen de maniobra, respecto a las deidades originarias, para su práctica y ontológica, para elaborar sus</w:t>
      </w:r>
      <w:r>
        <w:rPr>
          <w:rFonts w:ascii="Times New Roman" w:hAnsi="Times New Roman"/>
          <w:spacing w:val="-22"/>
        </w:rPr>
        <w:t> </w:t>
      </w:r>
      <w:r>
        <w:rPr>
          <w:rFonts w:ascii="Times New Roman" w:hAnsi="Times New Roman"/>
        </w:rPr>
        <w:t>conocimientos.</w:t>
      </w:r>
    </w:p>
    <w:p>
      <w:pPr>
        <w:pStyle w:val="BodyText"/>
        <w:rPr>
          <w:rFonts w:ascii="Times New Roman"/>
          <w:sz w:val="20"/>
        </w:rPr>
      </w:pPr>
    </w:p>
    <w:p>
      <w:pPr>
        <w:pStyle w:val="BodyText"/>
        <w:rPr>
          <w:rFonts w:ascii="Times New Roman"/>
          <w:sz w:val="20"/>
        </w:rPr>
      </w:pPr>
    </w:p>
    <w:p>
      <w:pPr>
        <w:pStyle w:val="BodyText"/>
        <w:rPr>
          <w:rFonts w:ascii="Times New Roman"/>
          <w:sz w:val="23"/>
        </w:rPr>
      </w:pPr>
      <w:r>
        <w:rPr/>
        <w:pict>
          <v:line style="position:absolute;mso-position-horizontal-relative:page;mso-position-vertical-relative:paragraph;z-index:4384;mso-wrap-distance-left:0;mso-wrap-distance-right:0" from="77.692902pt,15.351806pt" to="162.731902pt,15.351806pt" stroked="true" strokeweight=".3pt" strokecolor="#000000">
            <w10:wrap type="topAndBottom"/>
          </v:line>
        </w:pict>
      </w:r>
    </w:p>
    <w:p>
      <w:pPr>
        <w:spacing w:line="271" w:lineRule="auto" w:before="16"/>
        <w:ind w:left="1553" w:right="1551" w:firstLine="0"/>
        <w:jc w:val="both"/>
        <w:rPr>
          <w:rFonts w:ascii="Times New Roman" w:hAnsi="Times New Roman"/>
          <w:sz w:val="17"/>
        </w:rPr>
      </w:pPr>
      <w:r>
        <w:rPr>
          <w:rFonts w:ascii="Times New Roman" w:hAnsi="Times New Roman"/>
          <w:w w:val="105"/>
          <w:sz w:val="17"/>
        </w:rPr>
        <w:t>tal</w:t>
      </w:r>
      <w:r>
        <w:rPr>
          <w:rFonts w:ascii="Times New Roman" w:hAnsi="Times New Roman"/>
          <w:spacing w:val="-8"/>
          <w:w w:val="105"/>
          <w:sz w:val="17"/>
        </w:rPr>
        <w:t> </w:t>
      </w:r>
      <w:r>
        <w:rPr>
          <w:rFonts w:ascii="Times New Roman" w:hAnsi="Times New Roman"/>
          <w:w w:val="105"/>
          <w:sz w:val="17"/>
        </w:rPr>
        <w:t>como</w:t>
      </w:r>
      <w:r>
        <w:rPr>
          <w:rFonts w:ascii="Times New Roman" w:hAnsi="Times New Roman"/>
          <w:spacing w:val="-8"/>
          <w:w w:val="105"/>
          <w:sz w:val="17"/>
        </w:rPr>
        <w:t> </w:t>
      </w:r>
      <w:r>
        <w:rPr>
          <w:rFonts w:ascii="Times New Roman" w:hAnsi="Times New Roman"/>
          <w:w w:val="105"/>
          <w:sz w:val="17"/>
        </w:rPr>
        <w:t>la</w:t>
      </w:r>
      <w:r>
        <w:rPr>
          <w:rFonts w:ascii="Times New Roman" w:hAnsi="Times New Roman"/>
          <w:spacing w:val="-8"/>
          <w:w w:val="105"/>
          <w:sz w:val="17"/>
        </w:rPr>
        <w:t> </w:t>
      </w:r>
      <w:r>
        <w:rPr>
          <w:rFonts w:ascii="Times New Roman" w:hAnsi="Times New Roman"/>
          <w:w w:val="105"/>
          <w:sz w:val="17"/>
        </w:rPr>
        <w:t>conocemos</w:t>
      </w:r>
      <w:r>
        <w:rPr>
          <w:rFonts w:ascii="Times New Roman" w:hAnsi="Times New Roman"/>
          <w:spacing w:val="-8"/>
          <w:w w:val="105"/>
          <w:sz w:val="17"/>
        </w:rPr>
        <w:t> </w:t>
      </w:r>
      <w:r>
        <w:rPr>
          <w:rFonts w:ascii="Times New Roman" w:hAnsi="Times New Roman"/>
          <w:w w:val="105"/>
          <w:sz w:val="17"/>
        </w:rPr>
        <w:t>por</w:t>
      </w:r>
      <w:r>
        <w:rPr>
          <w:rFonts w:ascii="Times New Roman" w:hAnsi="Times New Roman"/>
          <w:spacing w:val="-8"/>
          <w:w w:val="105"/>
          <w:sz w:val="17"/>
        </w:rPr>
        <w:t> </w:t>
      </w:r>
      <w:r>
        <w:rPr>
          <w:rFonts w:ascii="Times New Roman" w:hAnsi="Times New Roman"/>
          <w:w w:val="105"/>
          <w:sz w:val="17"/>
        </w:rPr>
        <w:t>las</w:t>
      </w:r>
      <w:r>
        <w:rPr>
          <w:rFonts w:ascii="Times New Roman" w:hAnsi="Times New Roman"/>
          <w:spacing w:val="-8"/>
          <w:w w:val="105"/>
          <w:sz w:val="17"/>
        </w:rPr>
        <w:t> </w:t>
      </w:r>
      <w:r>
        <w:rPr>
          <w:rFonts w:ascii="Times New Roman" w:hAnsi="Times New Roman"/>
          <w:w w:val="105"/>
          <w:sz w:val="17"/>
        </w:rPr>
        <w:t>disecciones</w:t>
      </w:r>
      <w:r>
        <w:rPr>
          <w:rFonts w:ascii="Times New Roman" w:hAnsi="Times New Roman"/>
          <w:spacing w:val="-7"/>
          <w:w w:val="105"/>
          <w:sz w:val="17"/>
        </w:rPr>
        <w:t> </w:t>
      </w:r>
      <w:r>
        <w:rPr>
          <w:rFonts w:ascii="Times New Roman" w:hAnsi="Times New Roman"/>
          <w:w w:val="105"/>
          <w:sz w:val="17"/>
        </w:rPr>
        <w:t>anatómicas,</w:t>
      </w:r>
      <w:r>
        <w:rPr>
          <w:rFonts w:ascii="Times New Roman" w:hAnsi="Times New Roman"/>
          <w:spacing w:val="-8"/>
          <w:w w:val="105"/>
          <w:sz w:val="17"/>
        </w:rPr>
        <w:t> </w:t>
      </w:r>
      <w:r>
        <w:rPr>
          <w:rFonts w:ascii="Times New Roman" w:hAnsi="Times New Roman"/>
          <w:w w:val="105"/>
          <w:sz w:val="17"/>
        </w:rPr>
        <w:t>no</w:t>
      </w:r>
      <w:r>
        <w:rPr>
          <w:rFonts w:ascii="Times New Roman" w:hAnsi="Times New Roman"/>
          <w:spacing w:val="-8"/>
          <w:w w:val="105"/>
          <w:sz w:val="17"/>
        </w:rPr>
        <w:t> </w:t>
      </w:r>
      <w:r>
        <w:rPr>
          <w:rFonts w:ascii="Times New Roman" w:hAnsi="Times New Roman"/>
          <w:w w:val="105"/>
          <w:sz w:val="17"/>
        </w:rPr>
        <w:t>hace</w:t>
      </w:r>
      <w:r>
        <w:rPr>
          <w:rFonts w:ascii="Times New Roman" w:hAnsi="Times New Roman"/>
          <w:spacing w:val="-8"/>
          <w:w w:val="105"/>
          <w:sz w:val="17"/>
        </w:rPr>
        <w:t> </w:t>
      </w:r>
      <w:r>
        <w:rPr>
          <w:rFonts w:ascii="Times New Roman" w:hAnsi="Times New Roman"/>
          <w:w w:val="105"/>
          <w:sz w:val="17"/>
        </w:rPr>
        <w:t>aún</w:t>
      </w:r>
      <w:r>
        <w:rPr>
          <w:rFonts w:ascii="Times New Roman" w:hAnsi="Times New Roman"/>
          <w:spacing w:val="-8"/>
          <w:w w:val="105"/>
          <w:sz w:val="17"/>
        </w:rPr>
        <w:t> </w:t>
      </w:r>
      <w:r>
        <w:rPr>
          <w:rFonts w:ascii="Times New Roman" w:hAnsi="Times New Roman"/>
          <w:w w:val="105"/>
          <w:sz w:val="17"/>
        </w:rPr>
        <w:t>la</w:t>
      </w:r>
      <w:r>
        <w:rPr>
          <w:rFonts w:ascii="Times New Roman" w:hAnsi="Times New Roman"/>
          <w:spacing w:val="-8"/>
          <w:w w:val="105"/>
          <w:sz w:val="17"/>
        </w:rPr>
        <w:t> </w:t>
      </w:r>
      <w:r>
        <w:rPr>
          <w:rFonts w:ascii="Times New Roman" w:hAnsi="Times New Roman"/>
          <w:w w:val="105"/>
          <w:sz w:val="17"/>
        </w:rPr>
        <w:t>historia</w:t>
      </w:r>
      <w:r>
        <w:rPr>
          <w:rFonts w:ascii="Times New Roman" w:hAnsi="Times New Roman"/>
          <w:spacing w:val="-8"/>
          <w:w w:val="105"/>
          <w:sz w:val="17"/>
        </w:rPr>
        <w:t> </w:t>
      </w:r>
      <w:r>
        <w:rPr>
          <w:rFonts w:ascii="Times New Roman" w:hAnsi="Times New Roman"/>
          <w:w w:val="105"/>
          <w:sz w:val="17"/>
        </w:rPr>
        <w:t>del</w:t>
      </w:r>
      <w:r>
        <w:rPr>
          <w:rFonts w:ascii="Times New Roman" w:hAnsi="Times New Roman"/>
          <w:spacing w:val="-8"/>
          <w:w w:val="105"/>
          <w:sz w:val="17"/>
        </w:rPr>
        <w:t> </w:t>
      </w:r>
      <w:r>
        <w:rPr>
          <w:rFonts w:ascii="Times New Roman" w:hAnsi="Times New Roman"/>
          <w:w w:val="105"/>
          <w:sz w:val="17"/>
        </w:rPr>
        <w:t>individuo,</w:t>
      </w:r>
      <w:r>
        <w:rPr>
          <w:rFonts w:ascii="Times New Roman" w:hAnsi="Times New Roman"/>
          <w:spacing w:val="-8"/>
          <w:w w:val="105"/>
          <w:sz w:val="17"/>
        </w:rPr>
        <w:t> </w:t>
      </w:r>
      <w:r>
        <w:rPr>
          <w:rFonts w:ascii="Times New Roman" w:hAnsi="Times New Roman"/>
          <w:w w:val="105"/>
          <w:sz w:val="17"/>
        </w:rPr>
        <w:t>la</w:t>
      </w:r>
      <w:r>
        <w:rPr>
          <w:rFonts w:ascii="Times New Roman" w:hAnsi="Times New Roman"/>
          <w:spacing w:val="-8"/>
          <w:w w:val="105"/>
          <w:sz w:val="17"/>
        </w:rPr>
        <w:t> </w:t>
      </w:r>
      <w:r>
        <w:rPr>
          <w:rFonts w:ascii="Times New Roman" w:hAnsi="Times New Roman"/>
          <w:w w:val="105"/>
          <w:sz w:val="17"/>
        </w:rPr>
        <w:t>de</w:t>
      </w:r>
      <w:r>
        <w:rPr>
          <w:rFonts w:ascii="Times New Roman" w:hAnsi="Times New Roman"/>
          <w:spacing w:val="-8"/>
          <w:w w:val="105"/>
          <w:sz w:val="17"/>
        </w:rPr>
        <w:t> </w:t>
      </w:r>
      <w:r>
        <w:rPr>
          <w:rFonts w:ascii="Times New Roman" w:hAnsi="Times New Roman"/>
          <w:w w:val="105"/>
          <w:sz w:val="17"/>
        </w:rPr>
        <w:t>la especie</w:t>
      </w:r>
      <w:r>
        <w:rPr>
          <w:rFonts w:ascii="Times New Roman" w:hAnsi="Times New Roman"/>
          <w:spacing w:val="-9"/>
          <w:w w:val="105"/>
          <w:sz w:val="17"/>
        </w:rPr>
        <w:t> </w:t>
      </w:r>
      <w:r>
        <w:rPr>
          <w:rFonts w:ascii="Times New Roman" w:hAnsi="Times New Roman"/>
          <w:spacing w:val="-4"/>
          <w:w w:val="105"/>
          <w:sz w:val="17"/>
        </w:rPr>
        <w:t>requiere</w:t>
      </w:r>
      <w:r>
        <w:rPr>
          <w:rFonts w:ascii="Times New Roman" w:hAnsi="Times New Roman"/>
          <w:spacing w:val="-9"/>
          <w:w w:val="105"/>
          <w:sz w:val="17"/>
        </w:rPr>
        <w:t> </w:t>
      </w:r>
      <w:r>
        <w:rPr>
          <w:rFonts w:ascii="Times New Roman" w:hAnsi="Times New Roman"/>
          <w:w w:val="105"/>
          <w:sz w:val="17"/>
        </w:rPr>
        <w:t>un</w:t>
      </w:r>
      <w:r>
        <w:rPr>
          <w:rFonts w:ascii="Times New Roman" w:hAnsi="Times New Roman"/>
          <w:spacing w:val="-9"/>
          <w:w w:val="105"/>
          <w:sz w:val="17"/>
        </w:rPr>
        <w:t> </w:t>
      </w:r>
      <w:r>
        <w:rPr>
          <w:rFonts w:ascii="Times New Roman" w:hAnsi="Times New Roman"/>
          <w:w w:val="105"/>
          <w:sz w:val="17"/>
        </w:rPr>
        <w:t>detalle</w:t>
      </w:r>
      <w:r>
        <w:rPr>
          <w:rFonts w:ascii="Times New Roman" w:hAnsi="Times New Roman"/>
          <w:spacing w:val="-9"/>
          <w:w w:val="105"/>
          <w:sz w:val="17"/>
        </w:rPr>
        <w:t> </w:t>
      </w:r>
      <w:r>
        <w:rPr>
          <w:rFonts w:ascii="Times New Roman" w:hAnsi="Times New Roman"/>
          <w:spacing w:val="-4"/>
          <w:w w:val="105"/>
          <w:sz w:val="17"/>
        </w:rPr>
        <w:t>particular,</w:t>
      </w:r>
      <w:r>
        <w:rPr>
          <w:rFonts w:ascii="Times New Roman" w:hAnsi="Times New Roman"/>
          <w:spacing w:val="-9"/>
          <w:w w:val="105"/>
          <w:sz w:val="17"/>
        </w:rPr>
        <w:t> </w:t>
      </w:r>
      <w:r>
        <w:rPr>
          <w:rFonts w:ascii="Times New Roman" w:hAnsi="Times New Roman"/>
          <w:w w:val="105"/>
          <w:sz w:val="17"/>
        </w:rPr>
        <w:t>del</w:t>
      </w:r>
      <w:r>
        <w:rPr>
          <w:rFonts w:ascii="Times New Roman" w:hAnsi="Times New Roman"/>
          <w:spacing w:val="-9"/>
          <w:w w:val="105"/>
          <w:sz w:val="17"/>
        </w:rPr>
        <w:t> </w:t>
      </w:r>
      <w:r>
        <w:rPr>
          <w:rFonts w:ascii="Times New Roman" w:hAnsi="Times New Roman"/>
          <w:w w:val="105"/>
          <w:sz w:val="17"/>
        </w:rPr>
        <w:t>cual</w:t>
      </w:r>
      <w:r>
        <w:rPr>
          <w:rFonts w:ascii="Times New Roman" w:hAnsi="Times New Roman"/>
          <w:spacing w:val="-9"/>
          <w:w w:val="105"/>
          <w:sz w:val="17"/>
        </w:rPr>
        <w:t> </w:t>
      </w:r>
      <w:r>
        <w:rPr>
          <w:rFonts w:ascii="Times New Roman" w:hAnsi="Times New Roman"/>
          <w:w w:val="105"/>
          <w:sz w:val="17"/>
        </w:rPr>
        <w:t>los</w:t>
      </w:r>
      <w:r>
        <w:rPr>
          <w:rFonts w:ascii="Times New Roman" w:hAnsi="Times New Roman"/>
          <w:spacing w:val="-9"/>
          <w:w w:val="105"/>
          <w:sz w:val="17"/>
        </w:rPr>
        <w:t> </w:t>
      </w:r>
      <w:r>
        <w:rPr>
          <w:rFonts w:ascii="Times New Roman" w:hAnsi="Times New Roman"/>
          <w:w w:val="105"/>
          <w:sz w:val="17"/>
        </w:rPr>
        <w:t>hechos</w:t>
      </w:r>
      <w:r>
        <w:rPr>
          <w:rFonts w:ascii="Times New Roman" w:hAnsi="Times New Roman"/>
          <w:spacing w:val="-9"/>
          <w:w w:val="105"/>
          <w:sz w:val="17"/>
        </w:rPr>
        <w:t> </w:t>
      </w:r>
      <w:r>
        <w:rPr>
          <w:rFonts w:ascii="Times New Roman" w:hAnsi="Times New Roman"/>
          <w:w w:val="105"/>
          <w:sz w:val="17"/>
        </w:rPr>
        <w:t>principales</w:t>
      </w:r>
      <w:r>
        <w:rPr>
          <w:rFonts w:ascii="Times New Roman" w:hAnsi="Times New Roman"/>
          <w:spacing w:val="-9"/>
          <w:w w:val="105"/>
          <w:sz w:val="17"/>
        </w:rPr>
        <w:t> </w:t>
      </w:r>
      <w:r>
        <w:rPr>
          <w:rFonts w:ascii="Times New Roman" w:hAnsi="Times New Roman"/>
          <w:w w:val="105"/>
          <w:sz w:val="17"/>
        </w:rPr>
        <w:t>no</w:t>
      </w:r>
      <w:r>
        <w:rPr>
          <w:rFonts w:ascii="Times New Roman" w:hAnsi="Times New Roman"/>
          <w:spacing w:val="-9"/>
          <w:w w:val="105"/>
          <w:sz w:val="17"/>
        </w:rPr>
        <w:t> </w:t>
      </w:r>
      <w:r>
        <w:rPr>
          <w:rFonts w:ascii="Times New Roman" w:hAnsi="Times New Roman"/>
          <w:w w:val="105"/>
          <w:sz w:val="17"/>
        </w:rPr>
        <w:t>pueden</w:t>
      </w:r>
      <w:r>
        <w:rPr>
          <w:rFonts w:ascii="Times New Roman" w:hAnsi="Times New Roman"/>
          <w:spacing w:val="-9"/>
          <w:w w:val="105"/>
          <w:sz w:val="17"/>
        </w:rPr>
        <w:t> </w:t>
      </w:r>
      <w:r>
        <w:rPr>
          <w:rFonts w:ascii="Times New Roman" w:hAnsi="Times New Roman"/>
          <w:spacing w:val="-3"/>
          <w:w w:val="105"/>
          <w:sz w:val="17"/>
        </w:rPr>
        <w:t>desprenderse</w:t>
      </w:r>
      <w:r>
        <w:rPr>
          <w:rFonts w:ascii="Times New Roman" w:hAnsi="Times New Roman"/>
          <w:spacing w:val="-9"/>
          <w:w w:val="105"/>
          <w:sz w:val="17"/>
        </w:rPr>
        <w:t> </w:t>
      </w:r>
      <w:r>
        <w:rPr>
          <w:rFonts w:ascii="Times New Roman" w:hAnsi="Times New Roman"/>
          <w:w w:val="105"/>
          <w:sz w:val="17"/>
        </w:rPr>
        <w:t>más</w:t>
      </w:r>
      <w:r>
        <w:rPr>
          <w:rFonts w:ascii="Times New Roman" w:hAnsi="Times New Roman"/>
          <w:spacing w:val="-9"/>
          <w:w w:val="105"/>
          <w:sz w:val="17"/>
        </w:rPr>
        <w:t> </w:t>
      </w:r>
      <w:r>
        <w:rPr>
          <w:rFonts w:ascii="Times New Roman" w:hAnsi="Times New Roman"/>
          <w:w w:val="105"/>
          <w:sz w:val="17"/>
        </w:rPr>
        <w:t>que de</w:t>
      </w:r>
      <w:r>
        <w:rPr>
          <w:rFonts w:ascii="Times New Roman" w:hAnsi="Times New Roman"/>
          <w:spacing w:val="-9"/>
          <w:w w:val="105"/>
          <w:sz w:val="17"/>
        </w:rPr>
        <w:t> </w:t>
      </w:r>
      <w:r>
        <w:rPr>
          <w:rFonts w:ascii="Times New Roman" w:hAnsi="Times New Roman"/>
          <w:w w:val="105"/>
          <w:sz w:val="17"/>
        </w:rPr>
        <w:t>las</w:t>
      </w:r>
      <w:r>
        <w:rPr>
          <w:rFonts w:ascii="Times New Roman" w:hAnsi="Times New Roman"/>
          <w:spacing w:val="-9"/>
          <w:w w:val="105"/>
          <w:sz w:val="17"/>
        </w:rPr>
        <w:t> </w:t>
      </w:r>
      <w:r>
        <w:rPr>
          <w:rFonts w:ascii="Times New Roman" w:hAnsi="Times New Roman"/>
          <w:w w:val="105"/>
          <w:sz w:val="17"/>
        </w:rPr>
        <w:t>variedades</w:t>
      </w:r>
      <w:r>
        <w:rPr>
          <w:rFonts w:ascii="Times New Roman" w:hAnsi="Times New Roman"/>
          <w:spacing w:val="-10"/>
          <w:w w:val="105"/>
          <w:sz w:val="17"/>
        </w:rPr>
        <w:t> </w:t>
      </w:r>
      <w:r>
        <w:rPr>
          <w:rFonts w:ascii="Times New Roman" w:hAnsi="Times New Roman"/>
          <w:w w:val="105"/>
          <w:sz w:val="17"/>
        </w:rPr>
        <w:t>que</w:t>
      </w:r>
      <w:r>
        <w:rPr>
          <w:rFonts w:ascii="Times New Roman" w:hAnsi="Times New Roman"/>
          <w:spacing w:val="-9"/>
          <w:w w:val="105"/>
          <w:sz w:val="17"/>
        </w:rPr>
        <w:t> </w:t>
      </w:r>
      <w:r>
        <w:rPr>
          <w:rFonts w:ascii="Times New Roman" w:hAnsi="Times New Roman"/>
          <w:w w:val="105"/>
          <w:sz w:val="17"/>
        </w:rPr>
        <w:t>se</w:t>
      </w:r>
      <w:r>
        <w:rPr>
          <w:rFonts w:ascii="Times New Roman" w:hAnsi="Times New Roman"/>
          <w:spacing w:val="-10"/>
          <w:w w:val="105"/>
          <w:sz w:val="17"/>
        </w:rPr>
        <w:t> </w:t>
      </w:r>
      <w:r>
        <w:rPr>
          <w:rFonts w:ascii="Times New Roman" w:hAnsi="Times New Roman"/>
          <w:w w:val="105"/>
          <w:sz w:val="17"/>
        </w:rPr>
        <w:t>encuentran</w:t>
      </w:r>
      <w:r>
        <w:rPr>
          <w:rFonts w:ascii="Times New Roman" w:hAnsi="Times New Roman"/>
          <w:spacing w:val="-9"/>
          <w:w w:val="105"/>
          <w:sz w:val="17"/>
        </w:rPr>
        <w:t> </w:t>
      </w:r>
      <w:r>
        <w:rPr>
          <w:rFonts w:ascii="Times New Roman" w:hAnsi="Times New Roman"/>
          <w:w w:val="105"/>
          <w:sz w:val="17"/>
        </w:rPr>
        <w:t>entre</w:t>
      </w:r>
      <w:r>
        <w:rPr>
          <w:rFonts w:ascii="Times New Roman" w:hAnsi="Times New Roman"/>
          <w:spacing w:val="-10"/>
          <w:w w:val="105"/>
          <w:sz w:val="17"/>
        </w:rPr>
        <w:t> </w:t>
      </w:r>
      <w:r>
        <w:rPr>
          <w:rFonts w:ascii="Times New Roman" w:hAnsi="Times New Roman"/>
          <w:w w:val="105"/>
          <w:sz w:val="17"/>
        </w:rPr>
        <w:t>los</w:t>
      </w:r>
      <w:r>
        <w:rPr>
          <w:rFonts w:ascii="Times New Roman" w:hAnsi="Times New Roman"/>
          <w:spacing w:val="-9"/>
          <w:w w:val="105"/>
          <w:sz w:val="17"/>
        </w:rPr>
        <w:t> </w:t>
      </w:r>
      <w:r>
        <w:rPr>
          <w:rFonts w:ascii="Times New Roman" w:hAnsi="Times New Roman"/>
          <w:w w:val="105"/>
          <w:sz w:val="17"/>
        </w:rPr>
        <w:t>hombres</w:t>
      </w:r>
      <w:r>
        <w:rPr>
          <w:rFonts w:ascii="Times New Roman" w:hAnsi="Times New Roman"/>
          <w:spacing w:val="-9"/>
          <w:w w:val="105"/>
          <w:sz w:val="17"/>
        </w:rPr>
        <w:t> </w:t>
      </w:r>
      <w:r>
        <w:rPr>
          <w:rFonts w:ascii="Times New Roman" w:hAnsi="Times New Roman"/>
          <w:w w:val="105"/>
          <w:sz w:val="17"/>
        </w:rPr>
        <w:t>de</w:t>
      </w:r>
      <w:r>
        <w:rPr>
          <w:rFonts w:ascii="Times New Roman" w:hAnsi="Times New Roman"/>
          <w:spacing w:val="-9"/>
          <w:w w:val="105"/>
          <w:sz w:val="17"/>
        </w:rPr>
        <w:t> </w:t>
      </w:r>
      <w:r>
        <w:rPr>
          <w:rFonts w:ascii="Times New Roman" w:hAnsi="Times New Roman"/>
          <w:w w:val="105"/>
          <w:sz w:val="17"/>
        </w:rPr>
        <w:t>diferentes</w:t>
      </w:r>
      <w:r>
        <w:rPr>
          <w:rFonts w:ascii="Times New Roman" w:hAnsi="Times New Roman"/>
          <w:spacing w:val="-9"/>
          <w:w w:val="105"/>
          <w:sz w:val="17"/>
        </w:rPr>
        <w:t> </w:t>
      </w:r>
      <w:r>
        <w:rPr>
          <w:rFonts w:ascii="Times New Roman" w:hAnsi="Times New Roman"/>
          <w:w w:val="105"/>
          <w:sz w:val="17"/>
        </w:rPr>
        <w:t>climas.</w:t>
      </w:r>
      <w:r>
        <w:rPr>
          <w:rFonts w:ascii="Times New Roman" w:hAnsi="Times New Roman"/>
          <w:spacing w:val="-10"/>
          <w:w w:val="105"/>
          <w:sz w:val="17"/>
        </w:rPr>
        <w:t> </w:t>
      </w:r>
      <w:r>
        <w:rPr>
          <w:rFonts w:ascii="Times New Roman" w:hAnsi="Times New Roman"/>
          <w:w w:val="105"/>
          <w:sz w:val="17"/>
        </w:rPr>
        <w:t>La</w:t>
      </w:r>
      <w:r>
        <w:rPr>
          <w:rFonts w:ascii="Times New Roman" w:hAnsi="Times New Roman"/>
          <w:spacing w:val="-10"/>
          <w:w w:val="105"/>
          <w:sz w:val="17"/>
        </w:rPr>
        <w:t> </w:t>
      </w:r>
      <w:r>
        <w:rPr>
          <w:rFonts w:ascii="Times New Roman" w:hAnsi="Times New Roman"/>
          <w:w w:val="105"/>
          <w:sz w:val="17"/>
        </w:rPr>
        <w:t>primera</w:t>
      </w:r>
      <w:r>
        <w:rPr>
          <w:rFonts w:ascii="Times New Roman" w:hAnsi="Times New Roman"/>
          <w:spacing w:val="-9"/>
          <w:w w:val="105"/>
          <w:sz w:val="17"/>
        </w:rPr>
        <w:t> </w:t>
      </w:r>
      <w:r>
        <w:rPr>
          <w:rFonts w:ascii="Times New Roman" w:hAnsi="Times New Roman"/>
          <w:w w:val="105"/>
          <w:sz w:val="17"/>
        </w:rPr>
        <w:t>y</w:t>
      </w:r>
      <w:r>
        <w:rPr>
          <w:rFonts w:ascii="Times New Roman" w:hAnsi="Times New Roman"/>
          <w:spacing w:val="-9"/>
          <w:w w:val="105"/>
          <w:sz w:val="17"/>
        </w:rPr>
        <w:t> </w:t>
      </w:r>
      <w:r>
        <w:rPr>
          <w:rFonts w:ascii="Times New Roman" w:hAnsi="Times New Roman"/>
          <w:w w:val="105"/>
          <w:sz w:val="17"/>
        </w:rPr>
        <w:t>más</w:t>
      </w:r>
      <w:r>
        <w:rPr>
          <w:rFonts w:ascii="Times New Roman" w:hAnsi="Times New Roman"/>
          <w:spacing w:val="-9"/>
          <w:w w:val="105"/>
          <w:sz w:val="17"/>
        </w:rPr>
        <w:t> </w:t>
      </w:r>
      <w:r>
        <w:rPr>
          <w:rFonts w:ascii="Times New Roman" w:hAnsi="Times New Roman"/>
          <w:w w:val="105"/>
          <w:sz w:val="17"/>
        </w:rPr>
        <w:t>remar- cable</w:t>
      </w:r>
      <w:r>
        <w:rPr>
          <w:rFonts w:ascii="Times New Roman" w:hAnsi="Times New Roman"/>
          <w:spacing w:val="-6"/>
          <w:w w:val="105"/>
          <w:sz w:val="17"/>
        </w:rPr>
        <w:t> </w:t>
      </w:r>
      <w:r>
        <w:rPr>
          <w:rFonts w:ascii="Times New Roman" w:hAnsi="Times New Roman"/>
          <w:w w:val="105"/>
          <w:sz w:val="17"/>
        </w:rPr>
        <w:t>de</w:t>
      </w:r>
      <w:r>
        <w:rPr>
          <w:rFonts w:ascii="Times New Roman" w:hAnsi="Times New Roman"/>
          <w:spacing w:val="-6"/>
          <w:w w:val="105"/>
          <w:sz w:val="17"/>
        </w:rPr>
        <w:t> </w:t>
      </w:r>
      <w:r>
        <w:rPr>
          <w:rFonts w:ascii="Times New Roman" w:hAnsi="Times New Roman"/>
          <w:w w:val="105"/>
          <w:sz w:val="17"/>
        </w:rPr>
        <w:t>esas</w:t>
      </w:r>
      <w:r>
        <w:rPr>
          <w:rFonts w:ascii="Times New Roman" w:hAnsi="Times New Roman"/>
          <w:spacing w:val="-6"/>
          <w:w w:val="105"/>
          <w:sz w:val="17"/>
        </w:rPr>
        <w:t> </w:t>
      </w:r>
      <w:r>
        <w:rPr>
          <w:rFonts w:ascii="Times New Roman" w:hAnsi="Times New Roman"/>
          <w:w w:val="105"/>
          <w:sz w:val="17"/>
        </w:rPr>
        <w:t>variedades</w:t>
      </w:r>
      <w:r>
        <w:rPr>
          <w:rFonts w:ascii="Times New Roman" w:hAnsi="Times New Roman"/>
          <w:spacing w:val="-6"/>
          <w:w w:val="105"/>
          <w:sz w:val="17"/>
        </w:rPr>
        <w:t> </w:t>
      </w:r>
      <w:r>
        <w:rPr>
          <w:rFonts w:ascii="Times New Roman" w:hAnsi="Times New Roman"/>
          <w:w w:val="105"/>
          <w:sz w:val="17"/>
        </w:rPr>
        <w:t>es</w:t>
      </w:r>
      <w:r>
        <w:rPr>
          <w:rFonts w:ascii="Times New Roman" w:hAnsi="Times New Roman"/>
          <w:spacing w:val="-6"/>
          <w:w w:val="105"/>
          <w:sz w:val="17"/>
        </w:rPr>
        <w:t> </w:t>
      </w:r>
      <w:r>
        <w:rPr>
          <w:rFonts w:ascii="Times New Roman" w:hAnsi="Times New Roman"/>
          <w:w w:val="105"/>
          <w:sz w:val="17"/>
        </w:rPr>
        <w:t>la</w:t>
      </w:r>
      <w:r>
        <w:rPr>
          <w:rFonts w:ascii="Times New Roman" w:hAnsi="Times New Roman"/>
          <w:spacing w:val="-6"/>
          <w:w w:val="105"/>
          <w:sz w:val="17"/>
        </w:rPr>
        <w:t> </w:t>
      </w:r>
      <w:r>
        <w:rPr>
          <w:rFonts w:ascii="Times New Roman" w:hAnsi="Times New Roman"/>
          <w:w w:val="105"/>
          <w:sz w:val="17"/>
        </w:rPr>
        <w:t>del</w:t>
      </w:r>
      <w:r>
        <w:rPr>
          <w:rFonts w:ascii="Times New Roman" w:hAnsi="Times New Roman"/>
          <w:spacing w:val="-6"/>
          <w:w w:val="105"/>
          <w:sz w:val="17"/>
        </w:rPr>
        <w:t> </w:t>
      </w:r>
      <w:r>
        <w:rPr>
          <w:rFonts w:ascii="Times New Roman" w:hAnsi="Times New Roman"/>
          <w:spacing w:val="-3"/>
          <w:w w:val="105"/>
          <w:sz w:val="17"/>
        </w:rPr>
        <w:t>color,</w:t>
      </w:r>
      <w:r>
        <w:rPr>
          <w:rFonts w:ascii="Times New Roman" w:hAnsi="Times New Roman"/>
          <w:spacing w:val="-6"/>
          <w:w w:val="105"/>
          <w:sz w:val="17"/>
        </w:rPr>
        <w:t> </w:t>
      </w:r>
      <w:r>
        <w:rPr>
          <w:rFonts w:ascii="Times New Roman" w:hAnsi="Times New Roman"/>
          <w:w w:val="105"/>
          <w:sz w:val="17"/>
        </w:rPr>
        <w:t>la</w:t>
      </w:r>
      <w:r>
        <w:rPr>
          <w:rFonts w:ascii="Times New Roman" w:hAnsi="Times New Roman"/>
          <w:spacing w:val="-6"/>
          <w:w w:val="105"/>
          <w:sz w:val="17"/>
        </w:rPr>
        <w:t> </w:t>
      </w:r>
      <w:r>
        <w:rPr>
          <w:rFonts w:ascii="Times New Roman" w:hAnsi="Times New Roman"/>
          <w:w w:val="105"/>
          <w:sz w:val="17"/>
        </w:rPr>
        <w:t>segunda</w:t>
      </w:r>
      <w:r>
        <w:rPr>
          <w:rFonts w:ascii="Times New Roman" w:hAnsi="Times New Roman"/>
          <w:spacing w:val="-6"/>
          <w:w w:val="105"/>
          <w:sz w:val="17"/>
        </w:rPr>
        <w:t> </w:t>
      </w:r>
      <w:r>
        <w:rPr>
          <w:rFonts w:ascii="Times New Roman" w:hAnsi="Times New Roman"/>
          <w:w w:val="105"/>
          <w:sz w:val="17"/>
        </w:rPr>
        <w:t>es</w:t>
      </w:r>
      <w:r>
        <w:rPr>
          <w:rFonts w:ascii="Times New Roman" w:hAnsi="Times New Roman"/>
          <w:spacing w:val="-6"/>
          <w:w w:val="105"/>
          <w:sz w:val="17"/>
        </w:rPr>
        <w:t> </w:t>
      </w:r>
      <w:r>
        <w:rPr>
          <w:rFonts w:ascii="Times New Roman" w:hAnsi="Times New Roman"/>
          <w:w w:val="105"/>
          <w:sz w:val="17"/>
        </w:rPr>
        <w:t>la</w:t>
      </w:r>
      <w:r>
        <w:rPr>
          <w:rFonts w:ascii="Times New Roman" w:hAnsi="Times New Roman"/>
          <w:spacing w:val="-6"/>
          <w:w w:val="105"/>
          <w:sz w:val="17"/>
        </w:rPr>
        <w:t> </w:t>
      </w:r>
      <w:r>
        <w:rPr>
          <w:rFonts w:ascii="Times New Roman" w:hAnsi="Times New Roman"/>
          <w:w w:val="105"/>
          <w:sz w:val="17"/>
        </w:rPr>
        <w:t>de</w:t>
      </w:r>
      <w:r>
        <w:rPr>
          <w:rFonts w:ascii="Times New Roman" w:hAnsi="Times New Roman"/>
          <w:spacing w:val="-6"/>
          <w:w w:val="105"/>
          <w:sz w:val="17"/>
        </w:rPr>
        <w:t> </w:t>
      </w:r>
      <w:r>
        <w:rPr>
          <w:rFonts w:ascii="Times New Roman" w:hAnsi="Times New Roman"/>
          <w:w w:val="105"/>
          <w:sz w:val="17"/>
        </w:rPr>
        <w:t>la</w:t>
      </w:r>
      <w:r>
        <w:rPr>
          <w:rFonts w:ascii="Times New Roman" w:hAnsi="Times New Roman"/>
          <w:spacing w:val="-6"/>
          <w:w w:val="105"/>
          <w:sz w:val="17"/>
        </w:rPr>
        <w:t> </w:t>
      </w:r>
      <w:r>
        <w:rPr>
          <w:rFonts w:ascii="Times New Roman" w:hAnsi="Times New Roman"/>
          <w:w w:val="105"/>
          <w:sz w:val="17"/>
        </w:rPr>
        <w:t>forma</w:t>
      </w:r>
      <w:r>
        <w:rPr>
          <w:rFonts w:ascii="Times New Roman" w:hAnsi="Times New Roman"/>
          <w:spacing w:val="-6"/>
          <w:w w:val="105"/>
          <w:sz w:val="17"/>
        </w:rPr>
        <w:t> </w:t>
      </w:r>
      <w:r>
        <w:rPr>
          <w:rFonts w:ascii="Times New Roman" w:hAnsi="Times New Roman"/>
          <w:w w:val="105"/>
          <w:sz w:val="17"/>
        </w:rPr>
        <w:t>y</w:t>
      </w:r>
      <w:r>
        <w:rPr>
          <w:rFonts w:ascii="Times New Roman" w:hAnsi="Times New Roman"/>
          <w:spacing w:val="-6"/>
          <w:w w:val="105"/>
          <w:sz w:val="17"/>
        </w:rPr>
        <w:t> </w:t>
      </w:r>
      <w:r>
        <w:rPr>
          <w:rFonts w:ascii="Times New Roman" w:hAnsi="Times New Roman"/>
          <w:w w:val="105"/>
          <w:sz w:val="17"/>
        </w:rPr>
        <w:t>el</w:t>
      </w:r>
      <w:r>
        <w:rPr>
          <w:rFonts w:ascii="Times New Roman" w:hAnsi="Times New Roman"/>
          <w:spacing w:val="-6"/>
          <w:w w:val="105"/>
          <w:sz w:val="17"/>
        </w:rPr>
        <w:t> </w:t>
      </w:r>
      <w:r>
        <w:rPr>
          <w:rFonts w:ascii="Times New Roman" w:hAnsi="Times New Roman"/>
          <w:w w:val="105"/>
          <w:sz w:val="17"/>
        </w:rPr>
        <w:t>tamaño,</w:t>
      </w:r>
      <w:r>
        <w:rPr>
          <w:rFonts w:ascii="Times New Roman" w:hAnsi="Times New Roman"/>
          <w:spacing w:val="-6"/>
          <w:w w:val="105"/>
          <w:sz w:val="17"/>
        </w:rPr>
        <w:t> </w:t>
      </w:r>
      <w:r>
        <w:rPr>
          <w:rFonts w:ascii="Times New Roman" w:hAnsi="Times New Roman"/>
          <w:w w:val="105"/>
          <w:sz w:val="17"/>
        </w:rPr>
        <w:t>y</w:t>
      </w:r>
      <w:r>
        <w:rPr>
          <w:rFonts w:ascii="Times New Roman" w:hAnsi="Times New Roman"/>
          <w:spacing w:val="-6"/>
          <w:w w:val="105"/>
          <w:sz w:val="17"/>
        </w:rPr>
        <w:t> </w:t>
      </w:r>
      <w:r>
        <w:rPr>
          <w:rFonts w:ascii="Times New Roman" w:hAnsi="Times New Roman"/>
          <w:w w:val="105"/>
          <w:sz w:val="17"/>
        </w:rPr>
        <w:t>la</w:t>
      </w:r>
      <w:r>
        <w:rPr>
          <w:rFonts w:ascii="Times New Roman" w:hAnsi="Times New Roman"/>
          <w:spacing w:val="-6"/>
          <w:w w:val="105"/>
          <w:sz w:val="17"/>
        </w:rPr>
        <w:t> </w:t>
      </w:r>
      <w:r>
        <w:rPr>
          <w:rFonts w:ascii="Times New Roman" w:hAnsi="Times New Roman"/>
          <w:w w:val="105"/>
          <w:sz w:val="17"/>
        </w:rPr>
        <w:t>tercera</w:t>
      </w:r>
      <w:r>
        <w:rPr>
          <w:rFonts w:ascii="Times New Roman" w:hAnsi="Times New Roman"/>
          <w:spacing w:val="-6"/>
          <w:w w:val="105"/>
          <w:sz w:val="17"/>
        </w:rPr>
        <w:t> </w:t>
      </w:r>
      <w:r>
        <w:rPr>
          <w:rFonts w:ascii="Times New Roman" w:hAnsi="Times New Roman"/>
          <w:w w:val="105"/>
          <w:sz w:val="17"/>
        </w:rPr>
        <w:t>es</w:t>
      </w:r>
      <w:r>
        <w:rPr>
          <w:rFonts w:ascii="Times New Roman" w:hAnsi="Times New Roman"/>
          <w:spacing w:val="-6"/>
          <w:w w:val="105"/>
          <w:sz w:val="17"/>
        </w:rPr>
        <w:t> </w:t>
      </w:r>
      <w:r>
        <w:rPr>
          <w:rFonts w:ascii="Times New Roman" w:hAnsi="Times New Roman"/>
          <w:w w:val="105"/>
          <w:sz w:val="17"/>
        </w:rPr>
        <w:t>la</w:t>
      </w:r>
      <w:r>
        <w:rPr>
          <w:rFonts w:ascii="Times New Roman" w:hAnsi="Times New Roman"/>
          <w:spacing w:val="-6"/>
          <w:w w:val="105"/>
          <w:sz w:val="17"/>
        </w:rPr>
        <w:t> </w:t>
      </w:r>
      <w:r>
        <w:rPr>
          <w:rFonts w:ascii="Times New Roman" w:hAnsi="Times New Roman"/>
          <w:w w:val="105"/>
          <w:sz w:val="17"/>
        </w:rPr>
        <w:t>de estado</w:t>
      </w:r>
      <w:r>
        <w:rPr>
          <w:rFonts w:ascii="Times New Roman" w:hAnsi="Times New Roman"/>
          <w:spacing w:val="-7"/>
          <w:w w:val="105"/>
          <w:sz w:val="17"/>
        </w:rPr>
        <w:t> </w:t>
      </w:r>
      <w:r>
        <w:rPr>
          <w:rFonts w:ascii="Times New Roman" w:hAnsi="Times New Roman"/>
          <w:w w:val="105"/>
          <w:sz w:val="17"/>
        </w:rPr>
        <w:t>natural</w:t>
      </w:r>
      <w:r>
        <w:rPr>
          <w:rFonts w:ascii="Times New Roman" w:hAnsi="Times New Roman"/>
          <w:spacing w:val="-6"/>
          <w:w w:val="105"/>
          <w:sz w:val="17"/>
        </w:rPr>
        <w:t> </w:t>
      </w:r>
      <w:r>
        <w:rPr>
          <w:rFonts w:ascii="Times New Roman" w:hAnsi="Times New Roman"/>
          <w:w w:val="105"/>
          <w:sz w:val="17"/>
        </w:rPr>
        <w:t>de</w:t>
      </w:r>
      <w:r>
        <w:rPr>
          <w:rFonts w:ascii="Times New Roman" w:hAnsi="Times New Roman"/>
          <w:spacing w:val="-7"/>
          <w:w w:val="105"/>
          <w:sz w:val="17"/>
        </w:rPr>
        <w:t> </w:t>
      </w:r>
      <w:r>
        <w:rPr>
          <w:rFonts w:ascii="Times New Roman" w:hAnsi="Times New Roman"/>
          <w:w w:val="105"/>
          <w:sz w:val="17"/>
        </w:rPr>
        <w:t>los</w:t>
      </w:r>
      <w:r>
        <w:rPr>
          <w:rFonts w:ascii="Times New Roman" w:hAnsi="Times New Roman"/>
          <w:spacing w:val="-7"/>
          <w:w w:val="105"/>
          <w:sz w:val="17"/>
        </w:rPr>
        <w:t> </w:t>
      </w:r>
      <w:r>
        <w:rPr>
          <w:rFonts w:ascii="Times New Roman" w:hAnsi="Times New Roman"/>
          <w:w w:val="105"/>
          <w:sz w:val="17"/>
        </w:rPr>
        <w:t>diferentes</w:t>
      </w:r>
      <w:r>
        <w:rPr>
          <w:rFonts w:ascii="Times New Roman" w:hAnsi="Times New Roman"/>
          <w:spacing w:val="-7"/>
          <w:w w:val="105"/>
          <w:sz w:val="17"/>
        </w:rPr>
        <w:t> </w:t>
      </w:r>
      <w:r>
        <w:rPr>
          <w:rFonts w:ascii="Times New Roman" w:hAnsi="Times New Roman"/>
          <w:w w:val="105"/>
          <w:sz w:val="17"/>
        </w:rPr>
        <w:t>pueblos:</w:t>
      </w:r>
      <w:r>
        <w:rPr>
          <w:rFonts w:ascii="Times New Roman" w:hAnsi="Times New Roman"/>
          <w:spacing w:val="-7"/>
          <w:w w:val="105"/>
          <w:sz w:val="17"/>
        </w:rPr>
        <w:t> </w:t>
      </w:r>
      <w:r>
        <w:rPr>
          <w:rFonts w:ascii="Times New Roman" w:hAnsi="Times New Roman"/>
          <w:w w:val="105"/>
          <w:sz w:val="17"/>
        </w:rPr>
        <w:t>cada</w:t>
      </w:r>
      <w:r>
        <w:rPr>
          <w:rFonts w:ascii="Times New Roman" w:hAnsi="Times New Roman"/>
          <w:spacing w:val="-7"/>
          <w:w w:val="105"/>
          <w:sz w:val="17"/>
        </w:rPr>
        <w:t> </w:t>
      </w:r>
      <w:r>
        <w:rPr>
          <w:rFonts w:ascii="Times New Roman" w:hAnsi="Times New Roman"/>
          <w:w w:val="105"/>
          <w:sz w:val="17"/>
        </w:rPr>
        <w:t>uno</w:t>
      </w:r>
      <w:r>
        <w:rPr>
          <w:rFonts w:ascii="Times New Roman" w:hAnsi="Times New Roman"/>
          <w:spacing w:val="-7"/>
          <w:w w:val="105"/>
          <w:sz w:val="17"/>
        </w:rPr>
        <w:t> </w:t>
      </w:r>
      <w:r>
        <w:rPr>
          <w:rFonts w:ascii="Times New Roman" w:hAnsi="Times New Roman"/>
          <w:w w:val="105"/>
          <w:sz w:val="17"/>
        </w:rPr>
        <w:t>de</w:t>
      </w:r>
      <w:r>
        <w:rPr>
          <w:rFonts w:ascii="Times New Roman" w:hAnsi="Times New Roman"/>
          <w:spacing w:val="-7"/>
          <w:w w:val="105"/>
          <w:sz w:val="17"/>
        </w:rPr>
        <w:t> </w:t>
      </w:r>
      <w:r>
        <w:rPr>
          <w:rFonts w:ascii="Times New Roman" w:hAnsi="Times New Roman"/>
          <w:w w:val="105"/>
          <w:sz w:val="17"/>
        </w:rPr>
        <w:t>esos</w:t>
      </w:r>
      <w:r>
        <w:rPr>
          <w:rFonts w:ascii="Times New Roman" w:hAnsi="Times New Roman"/>
          <w:spacing w:val="-7"/>
          <w:w w:val="105"/>
          <w:sz w:val="17"/>
        </w:rPr>
        <w:t> </w:t>
      </w:r>
      <w:r>
        <w:rPr>
          <w:rFonts w:ascii="Times New Roman" w:hAnsi="Times New Roman"/>
          <w:w w:val="105"/>
          <w:sz w:val="17"/>
        </w:rPr>
        <w:t>objetos</w:t>
      </w:r>
      <w:r>
        <w:rPr>
          <w:rFonts w:ascii="Times New Roman" w:hAnsi="Times New Roman"/>
          <w:spacing w:val="-7"/>
          <w:w w:val="105"/>
          <w:sz w:val="17"/>
        </w:rPr>
        <w:t> </w:t>
      </w:r>
      <w:r>
        <w:rPr>
          <w:rFonts w:ascii="Times New Roman" w:hAnsi="Times New Roman"/>
          <w:w w:val="105"/>
          <w:sz w:val="17"/>
        </w:rPr>
        <w:t>considerados</w:t>
      </w:r>
      <w:r>
        <w:rPr>
          <w:rFonts w:ascii="Times New Roman" w:hAnsi="Times New Roman"/>
          <w:spacing w:val="-7"/>
          <w:w w:val="105"/>
          <w:sz w:val="17"/>
        </w:rPr>
        <w:t> </w:t>
      </w:r>
      <w:r>
        <w:rPr>
          <w:rFonts w:ascii="Times New Roman" w:hAnsi="Times New Roman"/>
          <w:w w:val="105"/>
          <w:sz w:val="17"/>
        </w:rPr>
        <w:t>en</w:t>
      </w:r>
      <w:r>
        <w:rPr>
          <w:rFonts w:ascii="Times New Roman" w:hAnsi="Times New Roman"/>
          <w:spacing w:val="-7"/>
          <w:w w:val="105"/>
          <w:sz w:val="17"/>
        </w:rPr>
        <w:t> </w:t>
      </w:r>
      <w:r>
        <w:rPr>
          <w:rFonts w:ascii="Times New Roman" w:hAnsi="Times New Roman"/>
          <w:w w:val="105"/>
          <w:sz w:val="17"/>
        </w:rPr>
        <w:t>toda</w:t>
      </w:r>
      <w:r>
        <w:rPr>
          <w:rFonts w:ascii="Times New Roman" w:hAnsi="Times New Roman"/>
          <w:spacing w:val="-7"/>
          <w:w w:val="105"/>
          <w:sz w:val="17"/>
        </w:rPr>
        <w:t> </w:t>
      </w:r>
      <w:r>
        <w:rPr>
          <w:rFonts w:ascii="Times New Roman" w:hAnsi="Times New Roman"/>
          <w:w w:val="105"/>
          <w:sz w:val="17"/>
        </w:rPr>
        <w:t>su</w:t>
      </w:r>
      <w:r>
        <w:rPr>
          <w:rFonts w:ascii="Times New Roman" w:hAnsi="Times New Roman"/>
          <w:spacing w:val="-7"/>
          <w:w w:val="105"/>
          <w:sz w:val="17"/>
        </w:rPr>
        <w:t> </w:t>
      </w:r>
      <w:r>
        <w:rPr>
          <w:rFonts w:ascii="Times New Roman" w:hAnsi="Times New Roman"/>
          <w:w w:val="105"/>
          <w:sz w:val="17"/>
        </w:rPr>
        <w:t>extensión podrán proporcionar un amplio tratado, pero no nos limitaremos a esto que hay de más general y probado” (1749, </w:t>
      </w:r>
      <w:r>
        <w:rPr>
          <w:rFonts w:ascii="Times New Roman" w:hAnsi="Times New Roman"/>
          <w:spacing w:val="-12"/>
          <w:w w:val="105"/>
          <w:sz w:val="17"/>
        </w:rPr>
        <w:t>T. </w:t>
      </w:r>
      <w:r>
        <w:rPr>
          <w:rFonts w:ascii="Times New Roman" w:hAnsi="Times New Roman"/>
          <w:w w:val="105"/>
          <w:sz w:val="17"/>
        </w:rPr>
        <w:t>III:</w:t>
      </w:r>
      <w:r>
        <w:rPr>
          <w:rFonts w:ascii="Times New Roman" w:hAnsi="Times New Roman"/>
          <w:spacing w:val="-16"/>
          <w:w w:val="105"/>
          <w:sz w:val="17"/>
        </w:rPr>
        <w:t> </w:t>
      </w:r>
      <w:r>
        <w:rPr>
          <w:rFonts w:ascii="Times New Roman" w:hAnsi="Times New Roman"/>
          <w:w w:val="105"/>
          <w:sz w:val="17"/>
        </w:rPr>
        <w:t>371).</w:t>
      </w:r>
    </w:p>
    <w:p>
      <w:pPr>
        <w:spacing w:line="196" w:lineRule="exact" w:before="0"/>
        <w:ind w:left="1553" w:right="0" w:firstLine="283"/>
        <w:jc w:val="both"/>
        <w:rPr>
          <w:rFonts w:ascii="Times New Roman" w:hAnsi="Times New Roman"/>
          <w:sz w:val="17"/>
        </w:rPr>
      </w:pPr>
      <w:r>
        <w:rPr>
          <w:rFonts w:ascii="Times New Roman" w:hAnsi="Times New Roman"/>
          <w:w w:val="105"/>
          <w:position w:val="6"/>
          <w:sz w:val="12"/>
        </w:rPr>
        <w:t>12 </w:t>
      </w:r>
      <w:r>
        <w:rPr>
          <w:rFonts w:ascii="Times New Roman" w:hAnsi="Times New Roman"/>
          <w:w w:val="105"/>
          <w:sz w:val="17"/>
        </w:rPr>
        <w:t>Aclara Buffon: “Hace treinta años que he escrito este artículo sobre las variedades de la especie</w:t>
      </w:r>
    </w:p>
    <w:p>
      <w:pPr>
        <w:spacing w:line="271" w:lineRule="auto" w:before="24"/>
        <w:ind w:left="1553" w:right="1551" w:firstLine="0"/>
        <w:jc w:val="both"/>
        <w:rPr>
          <w:rFonts w:ascii="Times New Roman" w:hAnsi="Times New Roman"/>
          <w:sz w:val="17"/>
        </w:rPr>
      </w:pPr>
      <w:r>
        <w:rPr>
          <w:rFonts w:ascii="Times New Roman" w:hAnsi="Times New Roman"/>
          <w:w w:val="105"/>
          <w:sz w:val="17"/>
        </w:rPr>
        <w:t>humana; se han hecho en este intervalo de tiempo, alguno de los cuales han sido emprendidos y re- dactados</w:t>
      </w:r>
      <w:r>
        <w:rPr>
          <w:rFonts w:ascii="Times New Roman" w:hAnsi="Times New Roman"/>
          <w:spacing w:val="-14"/>
          <w:w w:val="105"/>
          <w:sz w:val="17"/>
        </w:rPr>
        <w:t> </w:t>
      </w:r>
      <w:r>
        <w:rPr>
          <w:rFonts w:ascii="Times New Roman" w:hAnsi="Times New Roman"/>
          <w:w w:val="105"/>
          <w:sz w:val="17"/>
        </w:rPr>
        <w:t>por</w:t>
      </w:r>
      <w:r>
        <w:rPr>
          <w:rFonts w:ascii="Times New Roman" w:hAnsi="Times New Roman"/>
          <w:spacing w:val="-14"/>
          <w:w w:val="105"/>
          <w:sz w:val="17"/>
        </w:rPr>
        <w:t> </w:t>
      </w:r>
      <w:r>
        <w:rPr>
          <w:rFonts w:ascii="Times New Roman" w:hAnsi="Times New Roman"/>
          <w:w w:val="105"/>
          <w:sz w:val="17"/>
        </w:rPr>
        <w:t>hombres</w:t>
      </w:r>
      <w:r>
        <w:rPr>
          <w:rFonts w:ascii="Times New Roman" w:hAnsi="Times New Roman"/>
          <w:spacing w:val="-14"/>
          <w:w w:val="105"/>
          <w:sz w:val="17"/>
        </w:rPr>
        <w:t> </w:t>
      </w:r>
      <w:r>
        <w:rPr>
          <w:rFonts w:ascii="Times New Roman" w:hAnsi="Times New Roman"/>
          <w:w w:val="105"/>
          <w:sz w:val="17"/>
        </w:rPr>
        <w:t>instruidos;</w:t>
      </w:r>
      <w:r>
        <w:rPr>
          <w:rFonts w:ascii="Times New Roman" w:hAnsi="Times New Roman"/>
          <w:spacing w:val="-14"/>
          <w:w w:val="105"/>
          <w:sz w:val="17"/>
        </w:rPr>
        <w:t> </w:t>
      </w:r>
      <w:r>
        <w:rPr>
          <w:rFonts w:ascii="Times New Roman" w:hAnsi="Times New Roman"/>
          <w:w w:val="105"/>
          <w:sz w:val="17"/>
        </w:rPr>
        <w:t>es</w:t>
      </w:r>
      <w:r>
        <w:rPr>
          <w:rFonts w:ascii="Times New Roman" w:hAnsi="Times New Roman"/>
          <w:spacing w:val="-14"/>
          <w:w w:val="105"/>
          <w:sz w:val="17"/>
        </w:rPr>
        <w:t> </w:t>
      </w:r>
      <w:r>
        <w:rPr>
          <w:rFonts w:ascii="Times New Roman" w:hAnsi="Times New Roman"/>
          <w:w w:val="105"/>
          <w:sz w:val="17"/>
        </w:rPr>
        <w:t>desde</w:t>
      </w:r>
      <w:r>
        <w:rPr>
          <w:rFonts w:ascii="Times New Roman" w:hAnsi="Times New Roman"/>
          <w:spacing w:val="-14"/>
          <w:w w:val="105"/>
          <w:sz w:val="17"/>
        </w:rPr>
        <w:t> </w:t>
      </w:r>
      <w:r>
        <w:rPr>
          <w:rFonts w:ascii="Times New Roman" w:hAnsi="Times New Roman"/>
          <w:w w:val="105"/>
          <w:sz w:val="17"/>
        </w:rPr>
        <w:t>los</w:t>
      </w:r>
      <w:r>
        <w:rPr>
          <w:rFonts w:ascii="Times New Roman" w:hAnsi="Times New Roman"/>
          <w:spacing w:val="-14"/>
          <w:w w:val="105"/>
          <w:sz w:val="17"/>
        </w:rPr>
        <w:t> </w:t>
      </w:r>
      <w:r>
        <w:rPr>
          <w:rFonts w:ascii="Times New Roman" w:hAnsi="Times New Roman"/>
          <w:w w:val="105"/>
          <w:sz w:val="17"/>
        </w:rPr>
        <w:t>nuevos</w:t>
      </w:r>
      <w:r>
        <w:rPr>
          <w:rFonts w:ascii="Times New Roman" w:hAnsi="Times New Roman"/>
          <w:spacing w:val="-14"/>
          <w:w w:val="105"/>
          <w:sz w:val="17"/>
        </w:rPr>
        <w:t> </w:t>
      </w:r>
      <w:r>
        <w:rPr>
          <w:rFonts w:ascii="Times New Roman" w:hAnsi="Times New Roman"/>
          <w:w w:val="105"/>
          <w:sz w:val="17"/>
        </w:rPr>
        <w:t>conocimientos</w:t>
      </w:r>
      <w:r>
        <w:rPr>
          <w:rFonts w:ascii="Times New Roman" w:hAnsi="Times New Roman"/>
          <w:spacing w:val="-14"/>
          <w:w w:val="105"/>
          <w:sz w:val="17"/>
        </w:rPr>
        <w:t> </w:t>
      </w:r>
      <w:r>
        <w:rPr>
          <w:rFonts w:ascii="Times New Roman" w:hAnsi="Times New Roman"/>
          <w:w w:val="105"/>
          <w:sz w:val="17"/>
        </w:rPr>
        <w:t>que</w:t>
      </w:r>
      <w:r>
        <w:rPr>
          <w:rFonts w:ascii="Times New Roman" w:hAnsi="Times New Roman"/>
          <w:spacing w:val="-14"/>
          <w:w w:val="105"/>
          <w:sz w:val="17"/>
        </w:rPr>
        <w:t> </w:t>
      </w:r>
      <w:r>
        <w:rPr>
          <w:rFonts w:ascii="Times New Roman" w:hAnsi="Times New Roman"/>
          <w:w w:val="105"/>
          <w:sz w:val="17"/>
        </w:rPr>
        <w:t>nos</w:t>
      </w:r>
      <w:r>
        <w:rPr>
          <w:rFonts w:ascii="Times New Roman" w:hAnsi="Times New Roman"/>
          <w:spacing w:val="-14"/>
          <w:w w:val="105"/>
          <w:sz w:val="17"/>
        </w:rPr>
        <w:t> </w:t>
      </w:r>
      <w:r>
        <w:rPr>
          <w:rFonts w:ascii="Times New Roman" w:hAnsi="Times New Roman"/>
          <w:w w:val="105"/>
          <w:sz w:val="17"/>
        </w:rPr>
        <w:t>han</w:t>
      </w:r>
      <w:r>
        <w:rPr>
          <w:rFonts w:ascii="Times New Roman" w:hAnsi="Times New Roman"/>
          <w:spacing w:val="-14"/>
          <w:w w:val="105"/>
          <w:sz w:val="17"/>
        </w:rPr>
        <w:t> </w:t>
      </w:r>
      <w:r>
        <w:rPr>
          <w:rFonts w:ascii="Times New Roman" w:hAnsi="Times New Roman"/>
          <w:w w:val="105"/>
          <w:sz w:val="17"/>
        </w:rPr>
        <w:t>sido</w:t>
      </w:r>
      <w:r>
        <w:rPr>
          <w:rFonts w:ascii="Times New Roman" w:hAnsi="Times New Roman"/>
          <w:spacing w:val="-14"/>
          <w:w w:val="105"/>
          <w:sz w:val="17"/>
        </w:rPr>
        <w:t> </w:t>
      </w:r>
      <w:r>
        <w:rPr>
          <w:rFonts w:ascii="Times New Roman" w:hAnsi="Times New Roman"/>
          <w:w w:val="105"/>
          <w:sz w:val="17"/>
        </w:rPr>
        <w:t>reportados</w:t>
      </w:r>
      <w:r>
        <w:rPr>
          <w:rFonts w:ascii="Times New Roman" w:hAnsi="Times New Roman"/>
          <w:spacing w:val="-14"/>
          <w:w w:val="105"/>
          <w:sz w:val="17"/>
        </w:rPr>
        <w:t> </w:t>
      </w:r>
      <w:r>
        <w:rPr>
          <w:rFonts w:ascii="Times New Roman" w:hAnsi="Times New Roman"/>
          <w:w w:val="105"/>
          <w:sz w:val="17"/>
        </w:rPr>
        <w:t>que voy</w:t>
      </w:r>
      <w:r>
        <w:rPr>
          <w:rFonts w:ascii="Times New Roman" w:hAnsi="Times New Roman"/>
          <w:spacing w:val="-9"/>
          <w:w w:val="105"/>
          <w:sz w:val="17"/>
        </w:rPr>
        <w:t> </w:t>
      </w:r>
      <w:r>
        <w:rPr>
          <w:rFonts w:ascii="Times New Roman" w:hAnsi="Times New Roman"/>
          <w:w w:val="105"/>
          <w:sz w:val="17"/>
        </w:rPr>
        <w:t>a</w:t>
      </w:r>
      <w:r>
        <w:rPr>
          <w:rFonts w:ascii="Times New Roman" w:hAnsi="Times New Roman"/>
          <w:spacing w:val="-9"/>
          <w:w w:val="105"/>
          <w:sz w:val="17"/>
        </w:rPr>
        <w:t> </w:t>
      </w:r>
      <w:r>
        <w:rPr>
          <w:rFonts w:ascii="Times New Roman" w:hAnsi="Times New Roman"/>
          <w:w w:val="105"/>
          <w:sz w:val="17"/>
        </w:rPr>
        <w:t>intentar</w:t>
      </w:r>
      <w:r>
        <w:rPr>
          <w:rFonts w:ascii="Times New Roman" w:hAnsi="Times New Roman"/>
          <w:spacing w:val="-9"/>
          <w:w w:val="105"/>
          <w:sz w:val="17"/>
        </w:rPr>
        <w:t> </w:t>
      </w:r>
      <w:r>
        <w:rPr>
          <w:rFonts w:ascii="Times New Roman" w:hAnsi="Times New Roman"/>
          <w:spacing w:val="-3"/>
          <w:w w:val="105"/>
          <w:sz w:val="17"/>
        </w:rPr>
        <w:t>reintegrar</w:t>
      </w:r>
      <w:r>
        <w:rPr>
          <w:rFonts w:ascii="Times New Roman" w:hAnsi="Times New Roman"/>
          <w:spacing w:val="-9"/>
          <w:w w:val="105"/>
          <w:sz w:val="17"/>
        </w:rPr>
        <w:t> </w:t>
      </w:r>
      <w:r>
        <w:rPr>
          <w:rFonts w:ascii="Times New Roman" w:hAnsi="Times New Roman"/>
          <w:w w:val="105"/>
          <w:sz w:val="17"/>
        </w:rPr>
        <w:t>las</w:t>
      </w:r>
      <w:r>
        <w:rPr>
          <w:rFonts w:ascii="Times New Roman" w:hAnsi="Times New Roman"/>
          <w:spacing w:val="-9"/>
          <w:w w:val="105"/>
          <w:sz w:val="17"/>
        </w:rPr>
        <w:t> </w:t>
      </w:r>
      <w:r>
        <w:rPr>
          <w:rFonts w:ascii="Times New Roman" w:hAnsi="Times New Roman"/>
          <w:w w:val="105"/>
          <w:sz w:val="17"/>
        </w:rPr>
        <w:t>cosas</w:t>
      </w:r>
      <w:r>
        <w:rPr>
          <w:rFonts w:ascii="Times New Roman" w:hAnsi="Times New Roman"/>
          <w:spacing w:val="-9"/>
          <w:w w:val="105"/>
          <w:sz w:val="17"/>
        </w:rPr>
        <w:t> </w:t>
      </w:r>
      <w:r>
        <w:rPr>
          <w:rFonts w:ascii="Times New Roman" w:hAnsi="Times New Roman"/>
          <w:w w:val="105"/>
          <w:sz w:val="17"/>
        </w:rPr>
        <w:t>en</w:t>
      </w:r>
      <w:r>
        <w:rPr>
          <w:rFonts w:ascii="Times New Roman" w:hAnsi="Times New Roman"/>
          <w:spacing w:val="-9"/>
          <w:w w:val="105"/>
          <w:sz w:val="17"/>
        </w:rPr>
        <w:t> </w:t>
      </w:r>
      <w:r>
        <w:rPr>
          <w:rFonts w:ascii="Times New Roman" w:hAnsi="Times New Roman"/>
          <w:w w:val="105"/>
          <w:sz w:val="17"/>
        </w:rPr>
        <w:t>la</w:t>
      </w:r>
      <w:r>
        <w:rPr>
          <w:rFonts w:ascii="Times New Roman" w:hAnsi="Times New Roman"/>
          <w:spacing w:val="-9"/>
          <w:w w:val="105"/>
          <w:sz w:val="17"/>
        </w:rPr>
        <w:t> </w:t>
      </w:r>
      <w:r>
        <w:rPr>
          <w:rFonts w:ascii="Times New Roman" w:hAnsi="Times New Roman"/>
          <w:w w:val="105"/>
          <w:sz w:val="17"/>
        </w:rPr>
        <w:t>más</w:t>
      </w:r>
      <w:r>
        <w:rPr>
          <w:rFonts w:ascii="Times New Roman" w:hAnsi="Times New Roman"/>
          <w:spacing w:val="-9"/>
          <w:w w:val="105"/>
          <w:sz w:val="17"/>
        </w:rPr>
        <w:t> </w:t>
      </w:r>
      <w:r>
        <w:rPr>
          <w:rFonts w:ascii="Times New Roman" w:hAnsi="Times New Roman"/>
          <w:spacing w:val="-3"/>
          <w:w w:val="105"/>
          <w:sz w:val="17"/>
        </w:rPr>
        <w:t>exacta</w:t>
      </w:r>
      <w:r>
        <w:rPr>
          <w:rFonts w:ascii="Times New Roman" w:hAnsi="Times New Roman"/>
          <w:spacing w:val="-9"/>
          <w:w w:val="105"/>
          <w:sz w:val="17"/>
        </w:rPr>
        <w:t> </w:t>
      </w:r>
      <w:r>
        <w:rPr>
          <w:rFonts w:ascii="Times New Roman" w:hAnsi="Times New Roman"/>
          <w:spacing w:val="-3"/>
          <w:w w:val="105"/>
          <w:sz w:val="17"/>
        </w:rPr>
        <w:t>verdad,</w:t>
      </w:r>
      <w:r>
        <w:rPr>
          <w:rFonts w:ascii="Times New Roman" w:hAnsi="Times New Roman"/>
          <w:spacing w:val="-9"/>
          <w:w w:val="105"/>
          <w:sz w:val="17"/>
        </w:rPr>
        <w:t> </w:t>
      </w:r>
      <w:r>
        <w:rPr>
          <w:rFonts w:ascii="Times New Roman" w:hAnsi="Times New Roman"/>
          <w:w w:val="105"/>
          <w:sz w:val="17"/>
        </w:rPr>
        <w:t>ya</w:t>
      </w:r>
      <w:r>
        <w:rPr>
          <w:rFonts w:ascii="Times New Roman" w:hAnsi="Times New Roman"/>
          <w:spacing w:val="-9"/>
          <w:w w:val="105"/>
          <w:sz w:val="17"/>
        </w:rPr>
        <w:t> </w:t>
      </w:r>
      <w:r>
        <w:rPr>
          <w:rFonts w:ascii="Times New Roman" w:hAnsi="Times New Roman"/>
          <w:w w:val="105"/>
          <w:sz w:val="17"/>
        </w:rPr>
        <w:t>sea</w:t>
      </w:r>
      <w:r>
        <w:rPr>
          <w:rFonts w:ascii="Times New Roman" w:hAnsi="Times New Roman"/>
          <w:spacing w:val="-9"/>
          <w:w w:val="105"/>
          <w:sz w:val="17"/>
        </w:rPr>
        <w:t> </w:t>
      </w:r>
      <w:r>
        <w:rPr>
          <w:rFonts w:ascii="Times New Roman" w:hAnsi="Times New Roman"/>
          <w:w w:val="105"/>
          <w:sz w:val="17"/>
        </w:rPr>
        <w:t>suprimiendo</w:t>
      </w:r>
      <w:r>
        <w:rPr>
          <w:rFonts w:ascii="Times New Roman" w:hAnsi="Times New Roman"/>
          <w:spacing w:val="-9"/>
          <w:w w:val="105"/>
          <w:sz w:val="17"/>
        </w:rPr>
        <w:t> </w:t>
      </w:r>
      <w:r>
        <w:rPr>
          <w:rFonts w:ascii="Times New Roman" w:hAnsi="Times New Roman"/>
          <w:w w:val="105"/>
          <w:sz w:val="17"/>
        </w:rPr>
        <w:t>algunos</w:t>
      </w:r>
      <w:r>
        <w:rPr>
          <w:rFonts w:ascii="Times New Roman" w:hAnsi="Times New Roman"/>
          <w:spacing w:val="-9"/>
          <w:w w:val="105"/>
          <w:sz w:val="17"/>
        </w:rPr>
        <w:t> </w:t>
      </w:r>
      <w:r>
        <w:rPr>
          <w:rFonts w:ascii="Times New Roman" w:hAnsi="Times New Roman"/>
          <w:w w:val="105"/>
          <w:sz w:val="17"/>
        </w:rPr>
        <w:t>hechos</w:t>
      </w:r>
      <w:r>
        <w:rPr>
          <w:rFonts w:ascii="Times New Roman" w:hAnsi="Times New Roman"/>
          <w:spacing w:val="-9"/>
          <w:w w:val="105"/>
          <w:sz w:val="17"/>
        </w:rPr>
        <w:t> </w:t>
      </w:r>
      <w:r>
        <w:rPr>
          <w:rFonts w:ascii="Times New Roman" w:hAnsi="Times New Roman"/>
          <w:w w:val="105"/>
          <w:sz w:val="17"/>
        </w:rPr>
        <w:t>que</w:t>
      </w:r>
      <w:r>
        <w:rPr>
          <w:rFonts w:ascii="Times New Roman" w:hAnsi="Times New Roman"/>
          <w:spacing w:val="-6"/>
          <w:w w:val="105"/>
          <w:sz w:val="17"/>
        </w:rPr>
        <w:t> </w:t>
      </w:r>
      <w:r>
        <w:rPr>
          <w:rFonts w:ascii="Times New Roman" w:hAnsi="Times New Roman"/>
          <w:w w:val="105"/>
          <w:sz w:val="17"/>
        </w:rPr>
        <w:t>he ligeramente</w:t>
      </w:r>
      <w:r>
        <w:rPr>
          <w:rFonts w:ascii="Times New Roman" w:hAnsi="Times New Roman"/>
          <w:spacing w:val="-14"/>
          <w:w w:val="105"/>
          <w:sz w:val="17"/>
        </w:rPr>
        <w:t> </w:t>
      </w:r>
      <w:r>
        <w:rPr>
          <w:rFonts w:ascii="Times New Roman" w:hAnsi="Times New Roman"/>
          <w:w w:val="105"/>
          <w:sz w:val="17"/>
        </w:rPr>
        <w:t>afirmado</w:t>
      </w:r>
      <w:r>
        <w:rPr>
          <w:rFonts w:ascii="Times New Roman" w:hAnsi="Times New Roman"/>
          <w:spacing w:val="-14"/>
          <w:w w:val="105"/>
          <w:sz w:val="17"/>
        </w:rPr>
        <w:t> </w:t>
      </w:r>
      <w:r>
        <w:rPr>
          <w:rFonts w:ascii="Times New Roman" w:hAnsi="Times New Roman"/>
          <w:w w:val="105"/>
          <w:sz w:val="17"/>
        </w:rPr>
        <w:t>sobre</w:t>
      </w:r>
      <w:r>
        <w:rPr>
          <w:rFonts w:ascii="Times New Roman" w:hAnsi="Times New Roman"/>
          <w:spacing w:val="-15"/>
          <w:w w:val="105"/>
          <w:sz w:val="17"/>
        </w:rPr>
        <w:t> </w:t>
      </w:r>
      <w:r>
        <w:rPr>
          <w:rFonts w:ascii="Times New Roman" w:hAnsi="Times New Roman"/>
          <w:w w:val="105"/>
          <w:sz w:val="17"/>
        </w:rPr>
        <w:t>la</w:t>
      </w:r>
      <w:r>
        <w:rPr>
          <w:rFonts w:ascii="Times New Roman" w:hAnsi="Times New Roman"/>
          <w:spacing w:val="-15"/>
          <w:w w:val="105"/>
          <w:sz w:val="17"/>
        </w:rPr>
        <w:t> </w:t>
      </w:r>
      <w:r>
        <w:rPr>
          <w:rFonts w:ascii="Times New Roman" w:hAnsi="Times New Roman"/>
          <w:w w:val="105"/>
          <w:sz w:val="17"/>
        </w:rPr>
        <w:t>fe</w:t>
      </w:r>
      <w:r>
        <w:rPr>
          <w:rFonts w:ascii="Times New Roman" w:hAnsi="Times New Roman"/>
          <w:spacing w:val="-15"/>
          <w:w w:val="105"/>
          <w:sz w:val="17"/>
        </w:rPr>
        <w:t> </w:t>
      </w:r>
      <w:r>
        <w:rPr>
          <w:rFonts w:ascii="Times New Roman" w:hAnsi="Times New Roman"/>
          <w:w w:val="105"/>
          <w:sz w:val="17"/>
        </w:rPr>
        <w:t>de</w:t>
      </w:r>
      <w:r>
        <w:rPr>
          <w:rFonts w:ascii="Times New Roman" w:hAnsi="Times New Roman"/>
          <w:spacing w:val="-15"/>
          <w:w w:val="105"/>
          <w:sz w:val="17"/>
        </w:rPr>
        <w:t> </w:t>
      </w:r>
      <w:r>
        <w:rPr>
          <w:rFonts w:ascii="Times New Roman" w:hAnsi="Times New Roman"/>
          <w:w w:val="105"/>
          <w:sz w:val="17"/>
        </w:rPr>
        <w:t>los</w:t>
      </w:r>
      <w:r>
        <w:rPr>
          <w:rFonts w:ascii="Times New Roman" w:hAnsi="Times New Roman"/>
          <w:spacing w:val="-15"/>
          <w:w w:val="105"/>
          <w:sz w:val="17"/>
        </w:rPr>
        <w:t> </w:t>
      </w:r>
      <w:r>
        <w:rPr>
          <w:rFonts w:ascii="Times New Roman" w:hAnsi="Times New Roman"/>
          <w:w w:val="105"/>
          <w:sz w:val="17"/>
        </w:rPr>
        <w:t>primeros</w:t>
      </w:r>
      <w:r>
        <w:rPr>
          <w:rFonts w:ascii="Times New Roman" w:hAnsi="Times New Roman"/>
          <w:spacing w:val="-15"/>
          <w:w w:val="105"/>
          <w:sz w:val="17"/>
        </w:rPr>
        <w:t> </w:t>
      </w:r>
      <w:r>
        <w:rPr>
          <w:rFonts w:ascii="Times New Roman" w:hAnsi="Times New Roman"/>
          <w:w w:val="105"/>
          <w:sz w:val="17"/>
        </w:rPr>
        <w:t>viajeros,</w:t>
      </w:r>
      <w:r>
        <w:rPr>
          <w:rFonts w:ascii="Times New Roman" w:hAnsi="Times New Roman"/>
          <w:spacing w:val="-15"/>
          <w:w w:val="105"/>
          <w:sz w:val="17"/>
        </w:rPr>
        <w:t> </w:t>
      </w:r>
      <w:r>
        <w:rPr>
          <w:rFonts w:ascii="Times New Roman" w:hAnsi="Times New Roman"/>
          <w:w w:val="105"/>
          <w:sz w:val="17"/>
        </w:rPr>
        <w:t>ya</w:t>
      </w:r>
      <w:r>
        <w:rPr>
          <w:rFonts w:ascii="Times New Roman" w:hAnsi="Times New Roman"/>
          <w:spacing w:val="-15"/>
          <w:w w:val="105"/>
          <w:sz w:val="17"/>
        </w:rPr>
        <w:t> </w:t>
      </w:r>
      <w:r>
        <w:rPr>
          <w:rFonts w:ascii="Times New Roman" w:hAnsi="Times New Roman"/>
          <w:w w:val="105"/>
          <w:sz w:val="17"/>
        </w:rPr>
        <w:t>sea</w:t>
      </w:r>
      <w:r>
        <w:rPr>
          <w:rFonts w:ascii="Times New Roman" w:hAnsi="Times New Roman"/>
          <w:spacing w:val="-15"/>
          <w:w w:val="105"/>
          <w:sz w:val="17"/>
        </w:rPr>
        <w:t> </w:t>
      </w:r>
      <w:r>
        <w:rPr>
          <w:rFonts w:ascii="Times New Roman" w:hAnsi="Times New Roman"/>
          <w:w w:val="105"/>
          <w:sz w:val="17"/>
        </w:rPr>
        <w:t>confirmando</w:t>
      </w:r>
      <w:r>
        <w:rPr>
          <w:rFonts w:ascii="Times New Roman" w:hAnsi="Times New Roman"/>
          <w:spacing w:val="-15"/>
          <w:w w:val="105"/>
          <w:sz w:val="17"/>
        </w:rPr>
        <w:t> </w:t>
      </w:r>
      <w:r>
        <w:rPr>
          <w:rFonts w:ascii="Times New Roman" w:hAnsi="Times New Roman"/>
          <w:w w:val="105"/>
          <w:sz w:val="17"/>
        </w:rPr>
        <w:t>los</w:t>
      </w:r>
      <w:r>
        <w:rPr>
          <w:rFonts w:ascii="Times New Roman" w:hAnsi="Times New Roman"/>
          <w:spacing w:val="-15"/>
          <w:w w:val="105"/>
          <w:sz w:val="17"/>
        </w:rPr>
        <w:t> </w:t>
      </w:r>
      <w:r>
        <w:rPr>
          <w:rFonts w:ascii="Times New Roman" w:hAnsi="Times New Roman"/>
          <w:w w:val="105"/>
          <w:sz w:val="17"/>
        </w:rPr>
        <w:t>que</w:t>
      </w:r>
      <w:r>
        <w:rPr>
          <w:rFonts w:ascii="Times New Roman" w:hAnsi="Times New Roman"/>
          <w:spacing w:val="-15"/>
          <w:w w:val="105"/>
          <w:sz w:val="17"/>
        </w:rPr>
        <w:t> </w:t>
      </w:r>
      <w:r>
        <w:rPr>
          <w:rFonts w:ascii="Times New Roman" w:hAnsi="Times New Roman"/>
          <w:w w:val="105"/>
          <w:sz w:val="17"/>
        </w:rPr>
        <w:t>algunas</w:t>
      </w:r>
      <w:r>
        <w:rPr>
          <w:rFonts w:ascii="Times New Roman" w:hAnsi="Times New Roman"/>
          <w:spacing w:val="-14"/>
          <w:w w:val="105"/>
          <w:sz w:val="17"/>
        </w:rPr>
        <w:t> </w:t>
      </w:r>
      <w:r>
        <w:rPr>
          <w:rFonts w:ascii="Times New Roman" w:hAnsi="Times New Roman"/>
          <w:w w:val="105"/>
          <w:sz w:val="17"/>
        </w:rPr>
        <w:t>críticas han impugnado y negado” (1789, </w:t>
      </w:r>
      <w:r>
        <w:rPr>
          <w:rFonts w:ascii="Times New Roman" w:hAnsi="Times New Roman"/>
          <w:spacing w:val="-12"/>
          <w:w w:val="105"/>
          <w:sz w:val="17"/>
        </w:rPr>
        <w:t>T. </w:t>
      </w:r>
      <w:r>
        <w:rPr>
          <w:rFonts w:ascii="Times New Roman" w:hAnsi="Times New Roman"/>
          <w:w w:val="105"/>
          <w:sz w:val="17"/>
        </w:rPr>
        <w:t>III:</w:t>
      </w:r>
      <w:r>
        <w:rPr>
          <w:rFonts w:ascii="Times New Roman" w:hAnsi="Times New Roman"/>
          <w:spacing w:val="-23"/>
          <w:w w:val="105"/>
          <w:sz w:val="17"/>
        </w:rPr>
        <w:t> </w:t>
      </w:r>
      <w:r>
        <w:rPr>
          <w:rFonts w:ascii="Times New Roman" w:hAnsi="Times New Roman"/>
          <w:w w:val="105"/>
          <w:sz w:val="17"/>
        </w:rPr>
        <w:t>455).</w:t>
      </w:r>
    </w:p>
    <w:p>
      <w:pPr>
        <w:spacing w:after="0" w:line="271" w:lineRule="auto"/>
        <w:jc w:val="both"/>
        <w:rPr>
          <w:rFonts w:ascii="Times New Roman" w:hAnsi="Times New Roman"/>
          <w:sz w:val="17"/>
        </w:rPr>
        <w:sectPr>
          <w:footerReference w:type="default" r:id="rId54"/>
          <w:pgSz w:w="10200" w:h="13600"/>
          <w:pgMar w:footer="223" w:header="0"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2120" w:val="left" w:leader="none"/>
        </w:tabs>
        <w:spacing w:before="66"/>
        <w:ind w:left="1553" w:right="1409" w:firstLine="0"/>
        <w:jc w:val="left"/>
        <w:rPr>
          <w:rFonts w:ascii="Times New Roman" w:hAnsi="Times New Roman"/>
          <w:i/>
          <w:sz w:val="20"/>
        </w:rPr>
      </w:pPr>
      <w:r>
        <w:rPr/>
        <w:pict>
          <v:line style="position:absolute;mso-position-horizontal-relative:page;mso-position-vertical-relative:paragraph;z-index:4528" from="15pt,-30.923283pt" to="0pt,-30.923283pt" stroked="true" strokeweight=".25pt" strokecolor="#000000">
            <w10:wrap type="none"/>
          </v:line>
        </w:pict>
      </w:r>
      <w:r>
        <w:rPr/>
        <w:pict>
          <v:line style="position:absolute;mso-position-horizontal-relative:page;mso-position-vertical-relative:paragraph;z-index:4552" from="494.71701pt,-30.923283pt" to="509.71701pt,-30.923283pt" stroked="true" strokeweight=".25pt" strokecolor="#000000">
            <w10:wrap type="none"/>
          </v:line>
        </w:pict>
      </w:r>
      <w:r>
        <w:rPr/>
        <w:pict>
          <v:line style="position:absolute;mso-position-horizontal-relative:page;mso-position-vertical-relative:paragraph;z-index:4576" from="21pt,-36.923283pt" to="21pt,-51.923283pt" stroked="true" strokeweight=".25pt" strokecolor="#000000">
            <w10:wrap type="none"/>
          </v:line>
        </w:pict>
      </w:r>
      <w:r>
        <w:rPr/>
        <w:pict>
          <v:line style="position:absolute;mso-position-horizontal-relative:page;mso-position-vertical-relative:paragraph;z-index:4600" from="488.71701pt,-36.923283pt" to="488.71701pt,-51.923283pt" stroked="true" strokeweight=".25pt" strokecolor="#000000">
            <w10:wrap type="none"/>
          </v:line>
        </w:pict>
      </w:r>
      <w:r>
        <w:rPr>
          <w:rFonts w:ascii="Times New Roman" w:hAnsi="Times New Roman"/>
          <w:w w:val="95"/>
          <w:sz w:val="20"/>
        </w:rPr>
        <w:t>30</w:t>
        <w:tab/>
      </w:r>
      <w:r>
        <w:rPr>
          <w:rFonts w:ascii="Times New Roman" w:hAnsi="Times New Roman"/>
          <w:i/>
          <w:w w:val="85"/>
          <w:sz w:val="20"/>
        </w:rPr>
        <w:t>Episttemología de la</w:t>
      </w:r>
      <w:r>
        <w:rPr>
          <w:rFonts w:ascii="Times New Roman" w:hAnsi="Times New Roman"/>
          <w:i/>
          <w:spacing w:val="3"/>
          <w:w w:val="85"/>
          <w:sz w:val="20"/>
        </w:rPr>
        <w:t> </w:t>
      </w:r>
      <w:r>
        <w:rPr>
          <w:rFonts w:ascii="Times New Roman" w:hAnsi="Times New Roman"/>
          <w:i/>
          <w:w w:val="85"/>
          <w:sz w:val="20"/>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5"/>
        <w:rPr>
          <w:rFonts w:ascii="Times New Roman"/>
          <w:i/>
          <w:sz w:val="20"/>
        </w:rPr>
      </w:pPr>
    </w:p>
    <w:p>
      <w:pPr>
        <w:pStyle w:val="BodyText"/>
        <w:spacing w:line="247" w:lineRule="auto" w:before="65"/>
        <w:ind w:left="1553" w:right="1552" w:firstLine="283"/>
        <w:jc w:val="both"/>
        <w:rPr>
          <w:rFonts w:ascii="Times New Roman" w:hAnsi="Times New Roman"/>
        </w:rPr>
      </w:pPr>
      <w:r>
        <w:rPr>
          <w:rFonts w:ascii="Times New Roman" w:hAnsi="Times New Roman"/>
        </w:rPr>
        <w:t>En Buffon se pueden trazar los indicios de la antropología social cuando dis- tingue las sociedades de los tumultos de hombres bárbaros y de los individuos:</w:t>
      </w:r>
    </w:p>
    <w:p>
      <w:pPr>
        <w:pStyle w:val="BodyText"/>
        <w:rPr>
          <w:rFonts w:ascii="Times New Roman"/>
          <w:sz w:val="24"/>
        </w:rPr>
      </w:pPr>
    </w:p>
    <w:p>
      <w:pPr>
        <w:spacing w:line="278" w:lineRule="auto" w:before="0"/>
        <w:ind w:left="1837" w:right="1551" w:firstLine="0"/>
        <w:jc w:val="both"/>
        <w:rPr>
          <w:rFonts w:ascii="Times New Roman" w:hAnsi="Times New Roman"/>
          <w:sz w:val="19"/>
        </w:rPr>
      </w:pPr>
      <w:r>
        <w:rPr>
          <w:rFonts w:ascii="Times New Roman" w:hAnsi="Times New Roman"/>
          <w:sz w:val="20"/>
        </w:rPr>
        <w:t>“[…] porque toda nación donde no hay ni regla ni ley ni amo ni sociedad habitual, es </w:t>
      </w:r>
      <w:r>
        <w:rPr>
          <w:rFonts w:ascii="Times New Roman" w:hAnsi="Times New Roman"/>
          <w:sz w:val="19"/>
        </w:rPr>
        <w:t>menos una nación que un conjunto tumultuoso de hombres bárbaros e independientes, </w:t>
      </w:r>
      <w:r>
        <w:rPr>
          <w:rFonts w:ascii="Times New Roman" w:hAnsi="Times New Roman"/>
          <w:sz w:val="20"/>
        </w:rPr>
        <w:t>que no obedecen más que a sus pasiones particulares y que no pudiendo tener un in- </w:t>
      </w:r>
      <w:r>
        <w:rPr>
          <w:rFonts w:ascii="Times New Roman" w:hAnsi="Times New Roman"/>
          <w:sz w:val="19"/>
        </w:rPr>
        <w:t>terés común son incapaces de dirigirse hacia un mismo objetivo y de someterse a usos </w:t>
      </w:r>
      <w:r>
        <w:rPr>
          <w:rFonts w:ascii="Times New Roman" w:hAnsi="Times New Roman"/>
          <w:sz w:val="20"/>
        </w:rPr>
        <w:t>constantes, donde todos suponen una serie de diseños razonados y aprobados por el </w:t>
      </w:r>
      <w:r>
        <w:rPr>
          <w:rFonts w:ascii="Times New Roman" w:hAnsi="Times New Roman"/>
          <w:sz w:val="19"/>
        </w:rPr>
        <w:t>mayor número (Supl. T.  III:  490-491).</w:t>
      </w:r>
    </w:p>
    <w:p>
      <w:pPr>
        <w:pStyle w:val="BodyText"/>
        <w:spacing w:before="7"/>
        <w:rPr>
          <w:rFonts w:ascii="Times New Roman"/>
          <w:sz w:val="20"/>
        </w:rPr>
      </w:pPr>
    </w:p>
    <w:p>
      <w:pPr>
        <w:pStyle w:val="BodyText"/>
        <w:spacing w:line="247" w:lineRule="auto" w:before="1"/>
        <w:ind w:left="1553" w:right="1551"/>
        <w:jc w:val="both"/>
        <w:rPr>
          <w:rFonts w:ascii="Times New Roman" w:hAnsi="Times New Roman"/>
        </w:rPr>
      </w:pPr>
      <w:r>
        <w:rPr>
          <w:rFonts w:ascii="Times New Roman" w:hAnsi="Times New Roman"/>
          <w:w w:val="95"/>
        </w:rPr>
        <w:t>Buffon</w:t>
      </w:r>
      <w:r>
        <w:rPr>
          <w:rFonts w:ascii="Times New Roman" w:hAnsi="Times New Roman"/>
          <w:spacing w:val="-19"/>
          <w:w w:val="95"/>
        </w:rPr>
        <w:t> </w:t>
      </w:r>
      <w:r>
        <w:rPr>
          <w:rFonts w:ascii="Times New Roman" w:hAnsi="Times New Roman"/>
          <w:spacing w:val="-2"/>
          <w:w w:val="95"/>
        </w:rPr>
        <w:t>abordó</w:t>
      </w:r>
      <w:r>
        <w:rPr>
          <w:rFonts w:ascii="Times New Roman" w:hAnsi="Times New Roman"/>
          <w:spacing w:val="-19"/>
          <w:w w:val="95"/>
        </w:rPr>
        <w:t> </w:t>
      </w:r>
      <w:r>
        <w:rPr>
          <w:rFonts w:ascii="Times New Roman" w:hAnsi="Times New Roman"/>
          <w:w w:val="95"/>
        </w:rPr>
        <w:t>de</w:t>
      </w:r>
      <w:r>
        <w:rPr>
          <w:rFonts w:ascii="Times New Roman" w:hAnsi="Times New Roman"/>
          <w:spacing w:val="-19"/>
          <w:w w:val="95"/>
        </w:rPr>
        <w:t> </w:t>
      </w:r>
      <w:r>
        <w:rPr>
          <w:rFonts w:ascii="Times New Roman" w:hAnsi="Times New Roman"/>
          <w:w w:val="95"/>
        </w:rPr>
        <w:t>manera</w:t>
      </w:r>
      <w:r>
        <w:rPr>
          <w:rFonts w:ascii="Times New Roman" w:hAnsi="Times New Roman"/>
          <w:spacing w:val="-19"/>
          <w:w w:val="95"/>
        </w:rPr>
        <w:t> </w:t>
      </w:r>
      <w:r>
        <w:rPr>
          <w:rFonts w:ascii="Times New Roman" w:hAnsi="Times New Roman"/>
          <w:w w:val="95"/>
        </w:rPr>
        <w:t>marginal</w:t>
      </w:r>
      <w:r>
        <w:rPr>
          <w:rFonts w:ascii="Times New Roman" w:hAnsi="Times New Roman"/>
          <w:spacing w:val="-19"/>
          <w:w w:val="95"/>
        </w:rPr>
        <w:t> </w:t>
      </w:r>
      <w:r>
        <w:rPr>
          <w:rFonts w:ascii="Times New Roman" w:hAnsi="Times New Roman"/>
          <w:w w:val="95"/>
        </w:rPr>
        <w:t>la</w:t>
      </w:r>
      <w:r>
        <w:rPr>
          <w:rFonts w:ascii="Times New Roman" w:hAnsi="Times New Roman"/>
          <w:spacing w:val="-19"/>
          <w:w w:val="95"/>
        </w:rPr>
        <w:t> </w:t>
      </w:r>
      <w:r>
        <w:rPr>
          <w:rFonts w:ascii="Times New Roman" w:hAnsi="Times New Roman"/>
          <w:w w:val="95"/>
        </w:rPr>
        <w:t>tecnicidad.</w:t>
      </w:r>
      <w:r>
        <w:rPr>
          <w:rFonts w:ascii="Times New Roman" w:hAnsi="Times New Roman"/>
          <w:spacing w:val="-19"/>
          <w:w w:val="95"/>
        </w:rPr>
        <w:t> </w:t>
      </w:r>
      <w:r>
        <w:rPr>
          <w:rFonts w:ascii="Times New Roman" w:hAnsi="Times New Roman"/>
          <w:w w:val="95"/>
        </w:rPr>
        <w:t>Su</w:t>
      </w:r>
      <w:r>
        <w:rPr>
          <w:rFonts w:ascii="Times New Roman" w:hAnsi="Times New Roman"/>
          <w:spacing w:val="-19"/>
          <w:w w:val="95"/>
        </w:rPr>
        <w:t> </w:t>
      </w:r>
      <w:r>
        <w:rPr>
          <w:rFonts w:ascii="Times New Roman" w:hAnsi="Times New Roman"/>
          <w:i/>
          <w:w w:val="95"/>
        </w:rPr>
        <w:t>Histtoria</w:t>
      </w:r>
      <w:r>
        <w:rPr>
          <w:rFonts w:ascii="Times New Roman" w:hAnsi="Times New Roman"/>
          <w:i/>
          <w:spacing w:val="-19"/>
          <w:w w:val="95"/>
        </w:rPr>
        <w:t> </w:t>
      </w:r>
      <w:r>
        <w:rPr>
          <w:rFonts w:ascii="Times New Roman" w:hAnsi="Times New Roman"/>
          <w:i/>
          <w:w w:val="95"/>
        </w:rPr>
        <w:t>nattural</w:t>
      </w:r>
      <w:r>
        <w:rPr>
          <w:rFonts w:ascii="Times New Roman" w:hAnsi="Times New Roman"/>
          <w:i/>
          <w:spacing w:val="-19"/>
          <w:w w:val="95"/>
        </w:rPr>
        <w:t> </w:t>
      </w:r>
      <w:r>
        <w:rPr>
          <w:rFonts w:ascii="Times New Roman" w:hAnsi="Times New Roman"/>
          <w:i/>
          <w:w w:val="95"/>
        </w:rPr>
        <w:t>del</w:t>
      </w:r>
      <w:r>
        <w:rPr>
          <w:rFonts w:ascii="Times New Roman" w:hAnsi="Times New Roman"/>
          <w:i/>
          <w:spacing w:val="-19"/>
          <w:w w:val="95"/>
        </w:rPr>
        <w:t> </w:t>
      </w:r>
      <w:r>
        <w:rPr>
          <w:rFonts w:ascii="Times New Roman" w:hAnsi="Times New Roman"/>
          <w:i/>
          <w:w w:val="95"/>
        </w:rPr>
        <w:t>hombre</w:t>
      </w:r>
      <w:r>
        <w:rPr>
          <w:rFonts w:ascii="Times New Roman" w:hAnsi="Times New Roman"/>
          <w:i/>
          <w:spacing w:val="-19"/>
          <w:w w:val="95"/>
        </w:rPr>
        <w:t> </w:t>
      </w:r>
      <w:r>
        <w:rPr>
          <w:rFonts w:ascii="Times New Roman" w:hAnsi="Times New Roman"/>
          <w:w w:val="95"/>
        </w:rPr>
        <w:t>está </w:t>
      </w:r>
      <w:r>
        <w:rPr>
          <w:rFonts w:ascii="Times New Roman" w:hAnsi="Times New Roman"/>
        </w:rPr>
        <w:t>repleta de descripciones técnicas de los diferentes pueblos descritos. Se sorpren- de de los patines que emplean los lapones para cazar y que les permiten capturar a sus veloces presas, de las técnicas de iluminación a base de aceite de ballena  de algunos pueblos del ártico, de las deformaciones en los pies de las mujeres en China, de las técnicas de construcción de viviendas a base de enormes huesos y pieles de los Inuit, de técnicas comerciales a propósito de intercambios de pieles por tabaco y utensilios de belleza, etc. Sin embargo, no existe una reflexión de la tecnicidad como forma de conocimiento humano ni construye el acceso a la tecnicidad humana, como hizo para el conocimiento humano; en cambio, </w:t>
      </w:r>
      <w:r>
        <w:rPr>
          <w:rFonts w:ascii="Times New Roman" w:hAnsi="Times New Roman"/>
          <w:spacing w:val="-3"/>
        </w:rPr>
        <w:t>abordó </w:t>
      </w:r>
      <w:r>
        <w:rPr>
          <w:rFonts w:ascii="Times New Roman" w:hAnsi="Times New Roman"/>
        </w:rPr>
        <w:t>temas como la alimentación humana y la apreciación estética mediante el uso de metáforas de toda índole, dejando siempre la impresión de perplejidad frente a  la tecnicidad de las variedades de hombres en el</w:t>
      </w:r>
      <w:r>
        <w:rPr>
          <w:rFonts w:ascii="Times New Roman" w:hAnsi="Times New Roman"/>
          <w:spacing w:val="26"/>
        </w:rPr>
        <w:t> </w:t>
      </w:r>
      <w:r>
        <w:rPr>
          <w:rFonts w:ascii="Times New Roman" w:hAnsi="Times New Roman"/>
        </w:rPr>
        <w:t>mundo.</w:t>
      </w:r>
    </w:p>
    <w:p>
      <w:pPr>
        <w:pStyle w:val="BodyText"/>
        <w:spacing w:line="244" w:lineRule="auto"/>
        <w:ind w:left="1553" w:right="1551" w:firstLine="283"/>
        <w:jc w:val="both"/>
        <w:rPr>
          <w:rFonts w:ascii="Times New Roman" w:hAnsi="Times New Roman"/>
          <w:sz w:val="15"/>
        </w:rPr>
      </w:pPr>
      <w:r>
        <w:rPr>
          <w:rFonts w:ascii="Times New Roman" w:hAnsi="Times New Roman"/>
        </w:rPr>
        <w:t>La</w:t>
      </w:r>
      <w:r>
        <w:rPr>
          <w:rFonts w:ascii="Times New Roman" w:hAnsi="Times New Roman"/>
          <w:spacing w:val="-14"/>
        </w:rPr>
        <w:t> </w:t>
      </w:r>
      <w:r>
        <w:rPr>
          <w:rFonts w:ascii="Times New Roman" w:hAnsi="Times New Roman"/>
        </w:rPr>
        <w:t>noción</w:t>
      </w:r>
      <w:r>
        <w:rPr>
          <w:rFonts w:ascii="Times New Roman" w:hAnsi="Times New Roman"/>
          <w:spacing w:val="-14"/>
        </w:rPr>
        <w:t> </w:t>
      </w:r>
      <w:r>
        <w:rPr>
          <w:rFonts w:ascii="Times New Roman" w:hAnsi="Times New Roman"/>
        </w:rPr>
        <w:t>de</w:t>
      </w:r>
      <w:r>
        <w:rPr>
          <w:rFonts w:ascii="Times New Roman" w:hAnsi="Times New Roman"/>
          <w:spacing w:val="-14"/>
        </w:rPr>
        <w:t> </w:t>
      </w:r>
      <w:r>
        <w:rPr>
          <w:rFonts w:ascii="Times New Roman" w:hAnsi="Times New Roman"/>
        </w:rPr>
        <w:t>evolución</w:t>
      </w:r>
      <w:r>
        <w:rPr>
          <w:rFonts w:ascii="Times New Roman" w:hAnsi="Times New Roman"/>
          <w:spacing w:val="-14"/>
        </w:rPr>
        <w:t> </w:t>
      </w:r>
      <w:r>
        <w:rPr>
          <w:rFonts w:ascii="Times New Roman" w:hAnsi="Times New Roman"/>
          <w:spacing w:val="-3"/>
        </w:rPr>
        <w:t>humana</w:t>
      </w:r>
      <w:r>
        <w:rPr>
          <w:rFonts w:ascii="Times New Roman" w:hAnsi="Times New Roman"/>
          <w:spacing w:val="-14"/>
        </w:rPr>
        <w:t> </w:t>
      </w:r>
      <w:r>
        <w:rPr>
          <w:rFonts w:ascii="Times New Roman" w:hAnsi="Times New Roman"/>
        </w:rPr>
        <w:t>que</w:t>
      </w:r>
      <w:r>
        <w:rPr>
          <w:rFonts w:ascii="Times New Roman" w:hAnsi="Times New Roman"/>
          <w:spacing w:val="-14"/>
        </w:rPr>
        <w:t> </w:t>
      </w:r>
      <w:r>
        <w:rPr>
          <w:rFonts w:ascii="Times New Roman" w:hAnsi="Times New Roman"/>
        </w:rPr>
        <w:t>sería</w:t>
      </w:r>
      <w:r>
        <w:rPr>
          <w:rFonts w:ascii="Times New Roman" w:hAnsi="Times New Roman"/>
          <w:spacing w:val="-14"/>
        </w:rPr>
        <w:t> </w:t>
      </w:r>
      <w:r>
        <w:rPr>
          <w:rFonts w:ascii="Times New Roman" w:hAnsi="Times New Roman"/>
        </w:rPr>
        <w:t>una</w:t>
      </w:r>
      <w:r>
        <w:rPr>
          <w:rFonts w:ascii="Times New Roman" w:hAnsi="Times New Roman"/>
          <w:spacing w:val="-14"/>
        </w:rPr>
        <w:t> </w:t>
      </w:r>
      <w:r>
        <w:rPr>
          <w:rFonts w:ascii="Times New Roman" w:hAnsi="Times New Roman"/>
        </w:rPr>
        <w:t>pieza</w:t>
      </w:r>
      <w:r>
        <w:rPr>
          <w:rFonts w:ascii="Times New Roman" w:hAnsi="Times New Roman"/>
          <w:spacing w:val="-14"/>
        </w:rPr>
        <w:t> </w:t>
      </w:r>
      <w:r>
        <w:rPr>
          <w:rFonts w:ascii="Times New Roman" w:hAnsi="Times New Roman"/>
        </w:rPr>
        <w:t>de</w:t>
      </w:r>
      <w:r>
        <w:rPr>
          <w:rFonts w:ascii="Times New Roman" w:hAnsi="Times New Roman"/>
          <w:spacing w:val="-14"/>
        </w:rPr>
        <w:t> </w:t>
      </w:r>
      <w:r>
        <w:rPr>
          <w:rFonts w:ascii="Times New Roman" w:hAnsi="Times New Roman"/>
        </w:rPr>
        <w:t>toque</w:t>
      </w:r>
      <w:r>
        <w:rPr>
          <w:rFonts w:ascii="Times New Roman" w:hAnsi="Times New Roman"/>
          <w:spacing w:val="-14"/>
        </w:rPr>
        <w:t> </w:t>
      </w:r>
      <w:r>
        <w:rPr>
          <w:rFonts w:ascii="Times New Roman" w:hAnsi="Times New Roman"/>
        </w:rPr>
        <w:t>de</w:t>
      </w:r>
      <w:r>
        <w:rPr>
          <w:rFonts w:ascii="Times New Roman" w:hAnsi="Times New Roman"/>
          <w:spacing w:val="-14"/>
        </w:rPr>
        <w:t> </w:t>
      </w:r>
      <w:r>
        <w:rPr>
          <w:rFonts w:ascii="Times New Roman" w:hAnsi="Times New Roman"/>
        </w:rPr>
        <w:t>la</w:t>
      </w:r>
      <w:r>
        <w:rPr>
          <w:rFonts w:ascii="Times New Roman" w:hAnsi="Times New Roman"/>
          <w:spacing w:val="-14"/>
        </w:rPr>
        <w:t> </w:t>
      </w:r>
      <w:r>
        <w:rPr>
          <w:rFonts w:ascii="Times New Roman" w:hAnsi="Times New Roman"/>
          <w:spacing w:val="-3"/>
        </w:rPr>
        <w:t>antropología </w:t>
      </w:r>
      <w:r>
        <w:rPr>
          <w:rFonts w:ascii="Times New Roman" w:hAnsi="Times New Roman"/>
        </w:rPr>
        <w:t>propiamente dicha, se encontraba, a mediados del siglo </w:t>
      </w:r>
      <w:r>
        <w:rPr>
          <w:sz w:val="17"/>
        </w:rPr>
        <w:t>xvii</w:t>
      </w:r>
      <w:r>
        <w:rPr>
          <w:rFonts w:ascii="Times New Roman" w:hAnsi="Times New Roman"/>
        </w:rPr>
        <w:t>, en plena contro- versia. La posición de Buffon es </w:t>
      </w:r>
      <w:r>
        <w:rPr>
          <w:rFonts w:ascii="Times New Roman" w:hAnsi="Times New Roman"/>
          <w:spacing w:val="-3"/>
        </w:rPr>
        <w:t>paradójica, </w:t>
      </w:r>
      <w:r>
        <w:rPr>
          <w:rFonts w:ascii="Times New Roman" w:hAnsi="Times New Roman"/>
        </w:rPr>
        <w:t>pues a pesar de haber </w:t>
      </w:r>
      <w:r>
        <w:rPr>
          <w:rFonts w:ascii="Times New Roman" w:hAnsi="Times New Roman"/>
          <w:spacing w:val="-3"/>
        </w:rPr>
        <w:t>desplegado </w:t>
      </w:r>
      <w:r>
        <w:rPr>
          <w:rFonts w:ascii="Times New Roman" w:hAnsi="Times New Roman"/>
        </w:rPr>
        <w:t>su </w:t>
      </w:r>
      <w:r>
        <w:rPr>
          <w:rFonts w:ascii="Times New Roman" w:hAnsi="Times New Roman"/>
          <w:spacing w:val="-3"/>
        </w:rPr>
        <w:t>estudio </w:t>
      </w:r>
      <w:r>
        <w:rPr>
          <w:rFonts w:ascii="Times New Roman" w:hAnsi="Times New Roman"/>
        </w:rPr>
        <w:t>de </w:t>
      </w:r>
      <w:r>
        <w:rPr>
          <w:rFonts w:ascii="Times New Roman" w:hAnsi="Times New Roman"/>
          <w:spacing w:val="-3"/>
        </w:rPr>
        <w:t>historia natural partiendo </w:t>
      </w:r>
      <w:r>
        <w:rPr>
          <w:rFonts w:ascii="Times New Roman" w:hAnsi="Times New Roman"/>
        </w:rPr>
        <w:t>de </w:t>
      </w:r>
      <w:r>
        <w:rPr>
          <w:rFonts w:ascii="Times New Roman" w:hAnsi="Times New Roman"/>
          <w:spacing w:val="-3"/>
        </w:rPr>
        <w:t>infinidad elementos humanos naturales </w:t>
      </w:r>
      <w:r>
        <w:rPr>
          <w:rFonts w:ascii="Times New Roman" w:hAnsi="Times New Roman"/>
        </w:rPr>
        <w:t>y culturales</w:t>
      </w:r>
      <w:r>
        <w:rPr>
          <w:rFonts w:ascii="Times New Roman" w:hAnsi="Times New Roman"/>
          <w:spacing w:val="-10"/>
        </w:rPr>
        <w:t> </w:t>
      </w:r>
      <w:r>
        <w:rPr>
          <w:rFonts w:ascii="Times New Roman" w:hAnsi="Times New Roman"/>
          <w:spacing w:val="-4"/>
        </w:rPr>
        <w:t>reunidos</w:t>
      </w:r>
      <w:r>
        <w:rPr>
          <w:rFonts w:ascii="Times New Roman" w:hAnsi="Times New Roman"/>
          <w:spacing w:val="-9"/>
        </w:rPr>
        <w:t> </w:t>
      </w:r>
      <w:r>
        <w:rPr>
          <w:rFonts w:ascii="Times New Roman" w:hAnsi="Times New Roman"/>
        </w:rPr>
        <w:t>en</w:t>
      </w:r>
      <w:r>
        <w:rPr>
          <w:rFonts w:ascii="Times New Roman" w:hAnsi="Times New Roman"/>
          <w:spacing w:val="-10"/>
        </w:rPr>
        <w:t> </w:t>
      </w:r>
      <w:r>
        <w:rPr>
          <w:rFonts w:ascii="Times New Roman" w:hAnsi="Times New Roman"/>
        </w:rPr>
        <w:t>el</w:t>
      </w:r>
      <w:r>
        <w:rPr>
          <w:rFonts w:ascii="Times New Roman" w:hAnsi="Times New Roman"/>
          <w:spacing w:val="-9"/>
        </w:rPr>
        <w:t> </w:t>
      </w:r>
      <w:r>
        <w:rPr>
          <w:rFonts w:ascii="Times New Roman" w:hAnsi="Times New Roman"/>
          <w:spacing w:val="-3"/>
        </w:rPr>
        <w:t>Gabinete</w:t>
      </w:r>
      <w:r>
        <w:rPr>
          <w:rFonts w:ascii="Times New Roman" w:hAnsi="Times New Roman"/>
          <w:spacing w:val="-9"/>
        </w:rPr>
        <w:t> </w:t>
      </w:r>
      <w:r>
        <w:rPr>
          <w:rFonts w:ascii="Times New Roman" w:hAnsi="Times New Roman"/>
        </w:rPr>
        <w:t>del</w:t>
      </w:r>
      <w:r>
        <w:rPr>
          <w:rFonts w:ascii="Times New Roman" w:hAnsi="Times New Roman"/>
          <w:spacing w:val="-9"/>
        </w:rPr>
        <w:t> Rey, </w:t>
      </w:r>
      <w:r>
        <w:rPr>
          <w:rFonts w:ascii="Times New Roman" w:hAnsi="Times New Roman"/>
        </w:rPr>
        <w:t>que</w:t>
      </w:r>
      <w:r>
        <w:rPr>
          <w:rFonts w:ascii="Times New Roman" w:hAnsi="Times New Roman"/>
          <w:spacing w:val="-9"/>
        </w:rPr>
        <w:t> </w:t>
      </w:r>
      <w:r>
        <w:rPr>
          <w:rFonts w:ascii="Times New Roman" w:hAnsi="Times New Roman"/>
        </w:rPr>
        <w:t>él</w:t>
      </w:r>
      <w:r>
        <w:rPr>
          <w:rFonts w:ascii="Times New Roman" w:hAnsi="Times New Roman"/>
          <w:spacing w:val="-9"/>
        </w:rPr>
        <w:t> </w:t>
      </w:r>
      <w:r>
        <w:rPr>
          <w:rFonts w:ascii="Times New Roman" w:hAnsi="Times New Roman"/>
          <w:spacing w:val="-3"/>
        </w:rPr>
        <w:t>administraba,</w:t>
      </w:r>
      <w:r>
        <w:rPr>
          <w:rFonts w:ascii="Times New Roman" w:hAnsi="Times New Roman"/>
          <w:spacing w:val="-9"/>
        </w:rPr>
        <w:t> </w:t>
      </w:r>
      <w:r>
        <w:rPr>
          <w:rFonts w:ascii="Times New Roman" w:hAnsi="Times New Roman"/>
        </w:rPr>
        <w:t>así</w:t>
      </w:r>
      <w:r>
        <w:rPr>
          <w:rFonts w:ascii="Times New Roman" w:hAnsi="Times New Roman"/>
          <w:spacing w:val="-9"/>
        </w:rPr>
        <w:t> </w:t>
      </w:r>
      <w:r>
        <w:rPr>
          <w:rFonts w:ascii="Times New Roman" w:hAnsi="Times New Roman"/>
        </w:rPr>
        <w:t>como</w:t>
      </w:r>
      <w:r>
        <w:rPr>
          <w:rFonts w:ascii="Times New Roman" w:hAnsi="Times New Roman"/>
          <w:spacing w:val="-9"/>
        </w:rPr>
        <w:t> </w:t>
      </w:r>
      <w:r>
        <w:rPr>
          <w:rFonts w:ascii="Times New Roman" w:hAnsi="Times New Roman"/>
        </w:rPr>
        <w:t>de</w:t>
      </w:r>
      <w:r>
        <w:rPr>
          <w:rFonts w:ascii="Times New Roman" w:hAnsi="Times New Roman"/>
          <w:spacing w:val="-9"/>
        </w:rPr>
        <w:t> </w:t>
      </w:r>
      <w:r>
        <w:rPr>
          <w:rFonts w:ascii="Times New Roman" w:hAnsi="Times New Roman"/>
          <w:spacing w:val="-3"/>
        </w:rPr>
        <w:t>repor- </w:t>
      </w:r>
      <w:r>
        <w:rPr>
          <w:rFonts w:ascii="Times New Roman" w:hAnsi="Times New Roman"/>
        </w:rPr>
        <w:t>tes </w:t>
      </w:r>
      <w:r>
        <w:rPr>
          <w:rFonts w:ascii="Times New Roman" w:hAnsi="Times New Roman"/>
          <w:spacing w:val="-4"/>
        </w:rPr>
        <w:t>sobre </w:t>
      </w:r>
      <w:r>
        <w:rPr>
          <w:rFonts w:ascii="Times New Roman" w:hAnsi="Times New Roman"/>
        </w:rPr>
        <w:t>la vida de los </w:t>
      </w:r>
      <w:r>
        <w:rPr>
          <w:rFonts w:ascii="Times New Roman" w:hAnsi="Times New Roman"/>
          <w:spacing w:val="-3"/>
        </w:rPr>
        <w:t>hombres provenientes </w:t>
      </w:r>
      <w:r>
        <w:rPr>
          <w:rFonts w:ascii="Times New Roman" w:hAnsi="Times New Roman"/>
        </w:rPr>
        <w:t>de todo el </w:t>
      </w:r>
      <w:r>
        <w:rPr>
          <w:rFonts w:ascii="Times New Roman" w:hAnsi="Times New Roman"/>
          <w:spacing w:val="-3"/>
        </w:rPr>
        <w:t>planeta </w:t>
      </w:r>
      <w:r>
        <w:rPr>
          <w:rFonts w:ascii="Times New Roman" w:hAnsi="Times New Roman"/>
        </w:rPr>
        <w:t>y de la </w:t>
      </w:r>
      <w:r>
        <w:rPr>
          <w:rFonts w:ascii="Times New Roman" w:hAnsi="Times New Roman"/>
          <w:spacing w:val="-3"/>
        </w:rPr>
        <w:t>naciente </w:t>
      </w:r>
      <w:r>
        <w:rPr>
          <w:rFonts w:ascii="Times New Roman" w:hAnsi="Times New Roman"/>
          <w:spacing w:val="-4"/>
        </w:rPr>
        <w:t>arqueología, </w:t>
      </w:r>
      <w:r>
        <w:rPr>
          <w:rFonts w:ascii="Times New Roman" w:hAnsi="Times New Roman"/>
        </w:rPr>
        <w:t>y </w:t>
      </w:r>
      <w:r>
        <w:rPr>
          <w:rFonts w:ascii="Times New Roman" w:hAnsi="Times New Roman"/>
          <w:spacing w:val="-3"/>
        </w:rPr>
        <w:t>también </w:t>
      </w:r>
      <w:r>
        <w:rPr>
          <w:rFonts w:ascii="Times New Roman" w:hAnsi="Times New Roman"/>
        </w:rPr>
        <w:t>a </w:t>
      </w:r>
      <w:r>
        <w:rPr>
          <w:rFonts w:ascii="Times New Roman" w:hAnsi="Times New Roman"/>
          <w:spacing w:val="-3"/>
        </w:rPr>
        <w:t>pesar </w:t>
      </w:r>
      <w:r>
        <w:rPr>
          <w:rFonts w:ascii="Times New Roman" w:hAnsi="Times New Roman"/>
        </w:rPr>
        <w:t>de </w:t>
      </w:r>
      <w:r>
        <w:rPr>
          <w:rFonts w:ascii="Times New Roman" w:hAnsi="Times New Roman"/>
          <w:spacing w:val="-3"/>
        </w:rPr>
        <w:t>haber introducido </w:t>
      </w:r>
      <w:r>
        <w:rPr>
          <w:rFonts w:ascii="Times New Roman" w:hAnsi="Times New Roman"/>
        </w:rPr>
        <w:t>la </w:t>
      </w:r>
      <w:r>
        <w:rPr>
          <w:rFonts w:ascii="Times New Roman" w:hAnsi="Times New Roman"/>
          <w:spacing w:val="-3"/>
        </w:rPr>
        <w:t>noción </w:t>
      </w:r>
      <w:r>
        <w:rPr>
          <w:rFonts w:ascii="Times New Roman" w:hAnsi="Times New Roman"/>
        </w:rPr>
        <w:t>del </w:t>
      </w:r>
      <w:r>
        <w:rPr>
          <w:rFonts w:ascii="Times New Roman" w:hAnsi="Times New Roman"/>
          <w:spacing w:val="-3"/>
        </w:rPr>
        <w:t>tiempo </w:t>
      </w:r>
      <w:r>
        <w:rPr>
          <w:rFonts w:ascii="Times New Roman" w:hAnsi="Times New Roman"/>
        </w:rPr>
        <w:t>y </w:t>
      </w:r>
      <w:r>
        <w:rPr>
          <w:rFonts w:ascii="Times New Roman" w:hAnsi="Times New Roman"/>
          <w:spacing w:val="-4"/>
        </w:rPr>
        <w:t>reco- </w:t>
      </w:r>
      <w:r>
        <w:rPr>
          <w:rFonts w:ascii="Times New Roman" w:hAnsi="Times New Roman"/>
          <w:spacing w:val="-3"/>
        </w:rPr>
        <w:t>nociendo </w:t>
      </w:r>
      <w:r>
        <w:rPr>
          <w:rFonts w:ascii="Times New Roman" w:hAnsi="Times New Roman"/>
        </w:rPr>
        <w:t>el </w:t>
      </w:r>
      <w:r>
        <w:rPr>
          <w:rFonts w:ascii="Times New Roman" w:hAnsi="Times New Roman"/>
          <w:spacing w:val="-3"/>
        </w:rPr>
        <w:t>principio </w:t>
      </w:r>
      <w:r>
        <w:rPr>
          <w:rFonts w:ascii="Times New Roman" w:hAnsi="Times New Roman"/>
        </w:rPr>
        <w:t>de </w:t>
      </w:r>
      <w:r>
        <w:rPr>
          <w:rFonts w:ascii="Times New Roman" w:hAnsi="Times New Roman"/>
          <w:spacing w:val="-3"/>
        </w:rPr>
        <w:t>inmanencia </w:t>
      </w:r>
      <w:r>
        <w:rPr>
          <w:rFonts w:ascii="Times New Roman" w:hAnsi="Times New Roman"/>
        </w:rPr>
        <w:t>de la </w:t>
      </w:r>
      <w:r>
        <w:rPr>
          <w:rFonts w:ascii="Times New Roman" w:hAnsi="Times New Roman"/>
          <w:spacing w:val="-3"/>
        </w:rPr>
        <w:t>naturaleza, Buffon </w:t>
      </w:r>
      <w:r>
        <w:rPr>
          <w:rFonts w:ascii="Times New Roman" w:hAnsi="Times New Roman"/>
          <w:spacing w:val="-4"/>
        </w:rPr>
        <w:t>desacreditó discreta- </w:t>
      </w:r>
      <w:r>
        <w:rPr>
          <w:rFonts w:ascii="Times New Roman" w:hAnsi="Times New Roman"/>
        </w:rPr>
        <w:t>mente la evolución </w:t>
      </w:r>
      <w:r>
        <w:rPr>
          <w:rFonts w:ascii="Times New Roman" w:hAnsi="Times New Roman"/>
          <w:spacing w:val="-3"/>
        </w:rPr>
        <w:t>humana. </w:t>
      </w:r>
      <w:r>
        <w:rPr>
          <w:rFonts w:ascii="Times New Roman" w:hAnsi="Times New Roman"/>
        </w:rPr>
        <w:t>Esta </w:t>
      </w:r>
      <w:r>
        <w:rPr>
          <w:rFonts w:ascii="Times New Roman" w:hAnsi="Times New Roman"/>
          <w:spacing w:val="-3"/>
        </w:rPr>
        <w:t>paradoja </w:t>
      </w:r>
      <w:r>
        <w:rPr>
          <w:rFonts w:ascii="Times New Roman" w:hAnsi="Times New Roman"/>
        </w:rPr>
        <w:t>pudo </w:t>
      </w:r>
      <w:r>
        <w:rPr>
          <w:rFonts w:ascii="Times New Roman" w:hAnsi="Times New Roman"/>
          <w:spacing w:val="-3"/>
        </w:rPr>
        <w:t>apreciarse cuando </w:t>
      </w:r>
      <w:r>
        <w:rPr>
          <w:rFonts w:ascii="Times New Roman" w:hAnsi="Times New Roman"/>
        </w:rPr>
        <w:t>se </w:t>
      </w:r>
      <w:r>
        <w:rPr>
          <w:rFonts w:ascii="Times New Roman" w:hAnsi="Times New Roman"/>
          <w:spacing w:val="-3"/>
        </w:rPr>
        <w:t>pronunció </w:t>
      </w:r>
      <w:r>
        <w:rPr>
          <w:rFonts w:ascii="Times New Roman" w:hAnsi="Times New Roman"/>
          <w:spacing w:val="-4"/>
        </w:rPr>
        <w:t>sobre</w:t>
      </w:r>
      <w:r>
        <w:rPr>
          <w:rFonts w:ascii="Times New Roman" w:hAnsi="Times New Roman"/>
          <w:spacing w:val="-7"/>
        </w:rPr>
        <w:t> </w:t>
      </w:r>
      <w:r>
        <w:rPr>
          <w:rFonts w:ascii="Times New Roman" w:hAnsi="Times New Roman"/>
        </w:rPr>
        <w:t>ciertos</w:t>
      </w:r>
      <w:r>
        <w:rPr>
          <w:rFonts w:ascii="Times New Roman" w:hAnsi="Times New Roman"/>
          <w:spacing w:val="-7"/>
        </w:rPr>
        <w:t> </w:t>
      </w:r>
      <w:r>
        <w:rPr>
          <w:rFonts w:ascii="Times New Roman" w:hAnsi="Times New Roman"/>
          <w:spacing w:val="-4"/>
        </w:rPr>
        <w:t>reportes</w:t>
      </w:r>
      <w:r>
        <w:rPr>
          <w:rFonts w:ascii="Times New Roman" w:hAnsi="Times New Roman"/>
          <w:spacing w:val="-7"/>
        </w:rPr>
        <w:t> </w:t>
      </w:r>
      <w:r>
        <w:rPr>
          <w:rFonts w:ascii="Times New Roman" w:hAnsi="Times New Roman"/>
        </w:rPr>
        <w:t>de</w:t>
      </w:r>
      <w:r>
        <w:rPr>
          <w:rFonts w:ascii="Times New Roman" w:hAnsi="Times New Roman"/>
          <w:spacing w:val="-7"/>
        </w:rPr>
        <w:t> </w:t>
      </w:r>
      <w:r>
        <w:rPr>
          <w:rFonts w:ascii="Times New Roman" w:hAnsi="Times New Roman"/>
          <w:spacing w:val="-3"/>
        </w:rPr>
        <w:t>hallazgos</w:t>
      </w:r>
      <w:r>
        <w:rPr>
          <w:rFonts w:ascii="Times New Roman" w:hAnsi="Times New Roman"/>
          <w:spacing w:val="-7"/>
        </w:rPr>
        <w:t> </w:t>
      </w:r>
      <w:r>
        <w:rPr>
          <w:rFonts w:ascii="Times New Roman" w:hAnsi="Times New Roman"/>
        </w:rPr>
        <w:t>de</w:t>
      </w:r>
      <w:r>
        <w:rPr>
          <w:rFonts w:ascii="Times New Roman" w:hAnsi="Times New Roman"/>
          <w:spacing w:val="-7"/>
        </w:rPr>
        <w:t> </w:t>
      </w:r>
      <w:r>
        <w:rPr>
          <w:rFonts w:ascii="Times New Roman" w:hAnsi="Times New Roman"/>
        </w:rPr>
        <w:t>osamentas</w:t>
      </w:r>
      <w:r>
        <w:rPr>
          <w:rFonts w:ascii="Times New Roman" w:hAnsi="Times New Roman"/>
          <w:spacing w:val="-8"/>
        </w:rPr>
        <w:t> </w:t>
      </w:r>
      <w:r>
        <w:rPr>
          <w:rFonts w:ascii="Times New Roman" w:hAnsi="Times New Roman"/>
        </w:rPr>
        <w:t>de</w:t>
      </w:r>
      <w:r>
        <w:rPr>
          <w:rFonts w:ascii="Times New Roman" w:hAnsi="Times New Roman"/>
          <w:spacing w:val="-7"/>
        </w:rPr>
        <w:t> </w:t>
      </w:r>
      <w:r>
        <w:rPr>
          <w:rFonts w:ascii="Times New Roman" w:hAnsi="Times New Roman"/>
        </w:rPr>
        <w:t>características</w:t>
      </w:r>
      <w:r>
        <w:rPr>
          <w:rFonts w:ascii="Times New Roman" w:hAnsi="Times New Roman"/>
          <w:spacing w:val="-8"/>
        </w:rPr>
        <w:t> </w:t>
      </w:r>
      <w:r>
        <w:rPr>
          <w:rFonts w:ascii="Times New Roman" w:hAnsi="Times New Roman"/>
          <w:spacing w:val="-3"/>
        </w:rPr>
        <w:t>humanas</w:t>
      </w:r>
      <w:r>
        <w:rPr>
          <w:rFonts w:ascii="Times New Roman" w:hAnsi="Times New Roman"/>
          <w:spacing w:val="-7"/>
        </w:rPr>
        <w:t> </w:t>
      </w:r>
      <w:r>
        <w:rPr>
          <w:rFonts w:ascii="Times New Roman" w:hAnsi="Times New Roman"/>
          <w:spacing w:val="-3"/>
        </w:rPr>
        <w:t>resca- tadas </w:t>
      </w:r>
      <w:r>
        <w:rPr>
          <w:rFonts w:ascii="Times New Roman" w:hAnsi="Times New Roman"/>
        </w:rPr>
        <w:t>de </w:t>
      </w:r>
      <w:r>
        <w:rPr>
          <w:rFonts w:ascii="Times New Roman" w:hAnsi="Times New Roman"/>
          <w:spacing w:val="-4"/>
        </w:rPr>
        <w:t>excavaciones, </w:t>
      </w:r>
      <w:r>
        <w:rPr>
          <w:rFonts w:ascii="Times New Roman" w:hAnsi="Times New Roman"/>
          <w:spacing w:val="-3"/>
        </w:rPr>
        <w:t>negando </w:t>
      </w:r>
      <w:r>
        <w:rPr>
          <w:rFonts w:ascii="Times New Roman" w:hAnsi="Times New Roman"/>
        </w:rPr>
        <w:t>que </w:t>
      </w:r>
      <w:r>
        <w:rPr>
          <w:rFonts w:ascii="Times New Roman" w:hAnsi="Times New Roman"/>
          <w:spacing w:val="-3"/>
        </w:rPr>
        <w:t>hubieran pertenecido </w:t>
      </w:r>
      <w:r>
        <w:rPr>
          <w:rFonts w:ascii="Times New Roman" w:hAnsi="Times New Roman"/>
        </w:rPr>
        <w:t>a </w:t>
      </w:r>
      <w:r>
        <w:rPr>
          <w:rFonts w:ascii="Times New Roman" w:hAnsi="Times New Roman"/>
          <w:spacing w:val="-3"/>
        </w:rPr>
        <w:t>humanos antiguos </w:t>
      </w:r>
      <w:r>
        <w:rPr>
          <w:rFonts w:ascii="Times New Roman" w:hAnsi="Times New Roman"/>
        </w:rPr>
        <w:t>y sugiriendo que </w:t>
      </w:r>
      <w:r>
        <w:rPr>
          <w:rFonts w:ascii="Times New Roman" w:hAnsi="Times New Roman"/>
          <w:spacing w:val="-3"/>
        </w:rPr>
        <w:t>pudiesen pertenecer </w:t>
      </w:r>
      <w:r>
        <w:rPr>
          <w:rFonts w:ascii="Times New Roman" w:hAnsi="Times New Roman"/>
        </w:rPr>
        <w:t>a </w:t>
      </w:r>
      <w:r>
        <w:rPr>
          <w:rFonts w:ascii="Times New Roman" w:hAnsi="Times New Roman"/>
          <w:spacing w:val="-3"/>
        </w:rPr>
        <w:t>animales </w:t>
      </w:r>
      <w:r>
        <w:rPr>
          <w:rFonts w:ascii="Times New Roman" w:hAnsi="Times New Roman"/>
        </w:rPr>
        <w:t>de la </w:t>
      </w:r>
      <w:r>
        <w:rPr>
          <w:rFonts w:ascii="Times New Roman" w:hAnsi="Times New Roman"/>
          <w:spacing w:val="-4"/>
        </w:rPr>
        <w:t>región </w:t>
      </w:r>
      <w:r>
        <w:rPr>
          <w:rFonts w:ascii="Times New Roman" w:hAnsi="Times New Roman"/>
        </w:rPr>
        <w:t>o a</w:t>
      </w:r>
      <w:r>
        <w:rPr>
          <w:rFonts w:ascii="Times New Roman" w:hAnsi="Times New Roman"/>
          <w:spacing w:val="31"/>
        </w:rPr>
        <w:t> </w:t>
      </w:r>
      <w:r>
        <w:rPr>
          <w:rFonts w:ascii="Times New Roman" w:hAnsi="Times New Roman"/>
        </w:rPr>
        <w:t>peces.</w:t>
      </w:r>
      <w:r>
        <w:rPr>
          <w:rFonts w:ascii="Times New Roman" w:hAnsi="Times New Roman"/>
          <w:position w:val="8"/>
          <w:sz w:val="15"/>
        </w:rPr>
        <w:t>13</w:t>
      </w:r>
    </w:p>
    <w:p>
      <w:pPr>
        <w:pStyle w:val="BodyText"/>
        <w:rPr>
          <w:rFonts w:ascii="Times New Roman"/>
          <w:sz w:val="24"/>
        </w:rPr>
      </w:pPr>
    </w:p>
    <w:p>
      <w:pPr>
        <w:pStyle w:val="BodyText"/>
        <w:spacing w:before="4"/>
        <w:rPr>
          <w:rFonts w:ascii="Times New Roman"/>
          <w:sz w:val="28"/>
        </w:rPr>
      </w:pPr>
    </w:p>
    <w:p>
      <w:pPr>
        <w:spacing w:line="271" w:lineRule="auto" w:before="0"/>
        <w:ind w:left="1553" w:right="1552" w:firstLine="283"/>
        <w:jc w:val="both"/>
        <w:rPr>
          <w:rFonts w:ascii="Times New Roman" w:hAnsi="Times New Roman"/>
          <w:sz w:val="17"/>
        </w:rPr>
      </w:pPr>
      <w:r>
        <w:rPr>
          <w:rFonts w:ascii="Times New Roman" w:hAnsi="Times New Roman"/>
          <w:position w:val="6"/>
          <w:sz w:val="12"/>
        </w:rPr>
        <w:t>13 </w:t>
      </w:r>
      <w:r>
        <w:rPr>
          <w:rFonts w:ascii="Times New Roman" w:hAnsi="Times New Roman"/>
          <w:sz w:val="17"/>
        </w:rPr>
        <w:t>En el pasaje “Sur les ossements que l’on trouve quelquefois dans l’interieur de la Terre”, Buffon desacredita reportes de 1719 y 1760 sobre hallazgos de osamentas de características humanas (1749-</w:t>
      </w:r>
    </w:p>
    <w:p>
      <w:pPr>
        <w:spacing w:after="0" w:line="271" w:lineRule="auto"/>
        <w:jc w:val="both"/>
        <w:rPr>
          <w:rFonts w:ascii="Times New Roman" w:hAnsi="Times New Roman"/>
          <w:sz w:val="17"/>
        </w:rPr>
        <w:sectPr>
          <w:footerReference w:type="default" r:id="rId55"/>
          <w:pgSz w:w="10200" w:h="13600"/>
          <w:pgMar w:footer="223" w:header="0"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8442" w:val="left" w:leader="none"/>
        </w:tabs>
        <w:spacing w:before="66"/>
        <w:ind w:left="1837" w:right="1409" w:firstLine="1937"/>
        <w:jc w:val="left"/>
        <w:rPr>
          <w:rFonts w:ascii="Times New Roman" w:hAnsi="Times New Roman"/>
          <w:sz w:val="20"/>
        </w:rPr>
      </w:pPr>
      <w:r>
        <w:rPr/>
        <w:pict>
          <v:line style="position:absolute;mso-position-horizontal-relative:page;mso-position-vertical-relative:paragraph;z-index:4672" from="15pt,-30.923283pt" to="0pt,-30.923283pt" stroked="true" strokeweight=".25pt" strokecolor="#000000">
            <w10:wrap type="none"/>
          </v:line>
        </w:pict>
      </w:r>
      <w:r>
        <w:rPr/>
        <w:pict>
          <v:line style="position:absolute;mso-position-horizontal-relative:page;mso-position-vertical-relative:paragraph;z-index:4696" from="494.71701pt,-30.923283pt" to="509.71701pt,-30.923283pt" stroked="true" strokeweight=".25pt" strokecolor="#000000">
            <w10:wrap type="none"/>
          </v:line>
        </w:pict>
      </w:r>
      <w:r>
        <w:rPr/>
        <w:pict>
          <v:line style="position:absolute;mso-position-horizontal-relative:page;mso-position-vertical-relative:paragraph;z-index:4720" from="21pt,-36.923283pt" to="21pt,-51.923283pt" stroked="true" strokeweight=".25pt" strokecolor="#000000">
            <w10:wrap type="none"/>
          </v:line>
        </w:pict>
      </w:r>
      <w:r>
        <w:rPr/>
        <w:pict>
          <v:line style="position:absolute;mso-position-horizontal-relative:page;mso-position-vertical-relative:paragraph;z-index:4744" from="488.71701pt,-36.923283pt" to="488.71701pt,-51.923283pt" stroked="true" strokeweight=".25pt" strokecolor="#000000">
            <w10:wrap type="none"/>
          </v:line>
        </w:pict>
      </w:r>
      <w:r>
        <w:rPr>
          <w:rFonts w:ascii="Times New Roman" w:hAnsi="Times New Roman"/>
          <w:i/>
          <w:w w:val="90"/>
          <w:sz w:val="20"/>
        </w:rPr>
        <w:t>La</w:t>
      </w:r>
      <w:r>
        <w:rPr>
          <w:rFonts w:ascii="Times New Roman" w:hAnsi="Times New Roman"/>
          <w:i/>
          <w:spacing w:val="-20"/>
          <w:w w:val="90"/>
          <w:sz w:val="20"/>
        </w:rPr>
        <w:t> </w:t>
      </w:r>
      <w:r>
        <w:rPr>
          <w:rFonts w:ascii="Times New Roman" w:hAnsi="Times New Roman"/>
          <w:i/>
          <w:w w:val="90"/>
          <w:sz w:val="20"/>
        </w:rPr>
        <w:t>histtoria</w:t>
      </w:r>
      <w:r>
        <w:rPr>
          <w:rFonts w:ascii="Times New Roman" w:hAnsi="Times New Roman"/>
          <w:i/>
          <w:spacing w:val="-20"/>
          <w:w w:val="90"/>
          <w:sz w:val="20"/>
        </w:rPr>
        <w:t> </w:t>
      </w:r>
      <w:r>
        <w:rPr>
          <w:rFonts w:ascii="Times New Roman" w:hAnsi="Times New Roman"/>
          <w:i/>
          <w:w w:val="90"/>
          <w:sz w:val="20"/>
        </w:rPr>
        <w:t>nattural</w:t>
      </w:r>
      <w:r>
        <w:rPr>
          <w:rFonts w:ascii="Times New Roman" w:hAnsi="Times New Roman"/>
          <w:i/>
          <w:spacing w:val="-20"/>
          <w:w w:val="90"/>
          <w:sz w:val="20"/>
        </w:rPr>
        <w:t> </w:t>
      </w:r>
      <w:r>
        <w:rPr>
          <w:rFonts w:ascii="Times New Roman" w:hAnsi="Times New Roman"/>
          <w:i/>
          <w:w w:val="90"/>
          <w:sz w:val="20"/>
        </w:rPr>
        <w:t>del</w:t>
      </w:r>
      <w:r>
        <w:rPr>
          <w:rFonts w:ascii="Times New Roman" w:hAnsi="Times New Roman"/>
          <w:i/>
          <w:spacing w:val="-20"/>
          <w:w w:val="90"/>
          <w:sz w:val="20"/>
        </w:rPr>
        <w:t> </w:t>
      </w:r>
      <w:r>
        <w:rPr>
          <w:rFonts w:ascii="Times New Roman" w:hAnsi="Times New Roman"/>
          <w:i/>
          <w:w w:val="90"/>
          <w:sz w:val="20"/>
        </w:rPr>
        <w:t>hombre</w:t>
      </w:r>
      <w:r>
        <w:rPr>
          <w:rFonts w:ascii="Times New Roman" w:hAnsi="Times New Roman"/>
          <w:i/>
          <w:spacing w:val="-20"/>
          <w:w w:val="90"/>
          <w:sz w:val="20"/>
        </w:rPr>
        <w:t> </w:t>
      </w:r>
      <w:r>
        <w:rPr>
          <w:rFonts w:ascii="Times New Roman" w:hAnsi="Times New Roman"/>
          <w:i/>
          <w:w w:val="90"/>
          <w:sz w:val="20"/>
        </w:rPr>
        <w:t>y</w:t>
      </w:r>
      <w:r>
        <w:rPr>
          <w:rFonts w:ascii="Times New Roman" w:hAnsi="Times New Roman"/>
          <w:i/>
          <w:spacing w:val="-20"/>
          <w:w w:val="90"/>
          <w:sz w:val="20"/>
        </w:rPr>
        <w:t> </w:t>
      </w:r>
      <w:r>
        <w:rPr>
          <w:rFonts w:ascii="Times New Roman" w:hAnsi="Times New Roman"/>
          <w:i/>
          <w:w w:val="90"/>
          <w:sz w:val="20"/>
        </w:rPr>
        <w:t>la</w:t>
      </w:r>
      <w:r>
        <w:rPr>
          <w:rFonts w:ascii="Times New Roman" w:hAnsi="Times New Roman"/>
          <w:i/>
          <w:spacing w:val="-20"/>
          <w:w w:val="90"/>
          <w:sz w:val="20"/>
        </w:rPr>
        <w:t> </w:t>
      </w:r>
      <w:r>
        <w:rPr>
          <w:rFonts w:ascii="Times New Roman" w:hAnsi="Times New Roman"/>
          <w:i/>
          <w:w w:val="90"/>
          <w:sz w:val="20"/>
        </w:rPr>
        <w:t>anttropología</w:t>
      </w:r>
      <w:r>
        <w:rPr>
          <w:rFonts w:ascii="Times New Roman" w:hAnsi="Times New Roman"/>
          <w:i/>
          <w:spacing w:val="-20"/>
          <w:w w:val="90"/>
          <w:sz w:val="20"/>
        </w:rPr>
        <w:t> </w:t>
      </w:r>
      <w:r>
        <w:rPr>
          <w:rFonts w:ascii="Times New Roman" w:hAnsi="Times New Roman"/>
          <w:i/>
          <w:w w:val="90"/>
          <w:sz w:val="20"/>
        </w:rPr>
        <w:t>prácttica...</w:t>
        <w:tab/>
      </w:r>
      <w:r>
        <w:rPr>
          <w:rFonts w:ascii="Times New Roman" w:hAnsi="Times New Roman"/>
          <w:w w:val="95"/>
          <w:sz w:val="20"/>
        </w:rPr>
        <w:t>31</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sz w:val="20"/>
        </w:rPr>
      </w:pPr>
    </w:p>
    <w:p>
      <w:pPr>
        <w:pStyle w:val="BodyText"/>
        <w:spacing w:before="1"/>
        <w:rPr>
          <w:rFonts w:ascii="Times New Roman"/>
          <w:sz w:val="26"/>
        </w:rPr>
      </w:pPr>
    </w:p>
    <w:p>
      <w:pPr>
        <w:pStyle w:val="BodyText"/>
        <w:spacing w:line="247" w:lineRule="auto"/>
        <w:ind w:left="1553" w:right="1552" w:firstLine="283"/>
        <w:jc w:val="both"/>
        <w:rPr>
          <w:rFonts w:ascii="Times New Roman" w:hAnsi="Times New Roman"/>
        </w:rPr>
      </w:pPr>
      <w:r>
        <w:rPr>
          <w:rFonts w:ascii="Times New Roman" w:hAnsi="Times New Roman"/>
          <w:spacing w:val="-9"/>
        </w:rPr>
        <w:t>Pero </w:t>
      </w:r>
      <w:r>
        <w:rPr>
          <w:rFonts w:ascii="Times New Roman" w:hAnsi="Times New Roman"/>
        </w:rPr>
        <w:t>la </w:t>
      </w:r>
      <w:r>
        <w:rPr>
          <w:rFonts w:ascii="Times New Roman" w:hAnsi="Times New Roman"/>
          <w:spacing w:val="-3"/>
        </w:rPr>
        <w:t>influencia </w:t>
      </w:r>
      <w:r>
        <w:rPr>
          <w:rFonts w:ascii="Times New Roman" w:hAnsi="Times New Roman"/>
        </w:rPr>
        <w:t>de las </w:t>
      </w:r>
      <w:r>
        <w:rPr>
          <w:rFonts w:ascii="Times New Roman" w:hAnsi="Times New Roman"/>
          <w:spacing w:val="-3"/>
        </w:rPr>
        <w:t>ideas </w:t>
      </w:r>
      <w:r>
        <w:rPr>
          <w:rFonts w:ascii="Times New Roman" w:hAnsi="Times New Roman"/>
        </w:rPr>
        <w:t>de tiempo e </w:t>
      </w:r>
      <w:r>
        <w:rPr>
          <w:rFonts w:ascii="Times New Roman" w:hAnsi="Times New Roman"/>
          <w:spacing w:val="-3"/>
        </w:rPr>
        <w:t>inmanencia </w:t>
      </w:r>
      <w:r>
        <w:rPr>
          <w:rFonts w:ascii="Times New Roman" w:hAnsi="Times New Roman"/>
        </w:rPr>
        <w:t>de la </w:t>
      </w:r>
      <w:r>
        <w:rPr>
          <w:rFonts w:ascii="Times New Roman" w:hAnsi="Times New Roman"/>
          <w:spacing w:val="-3"/>
        </w:rPr>
        <w:t>historia natural </w:t>
      </w:r>
      <w:r>
        <w:rPr>
          <w:rFonts w:ascii="Times New Roman" w:hAnsi="Times New Roman"/>
        </w:rPr>
        <w:t>de </w:t>
      </w:r>
      <w:r>
        <w:rPr>
          <w:rFonts w:ascii="Times New Roman" w:hAnsi="Times New Roman"/>
          <w:spacing w:val="-3"/>
        </w:rPr>
        <w:t>esta época transcendió </w:t>
      </w:r>
      <w:r>
        <w:rPr>
          <w:rFonts w:ascii="Times New Roman" w:hAnsi="Times New Roman"/>
        </w:rPr>
        <w:t>en el </w:t>
      </w:r>
      <w:r>
        <w:rPr>
          <w:rFonts w:ascii="Times New Roman" w:hAnsi="Times New Roman"/>
          <w:spacing w:val="-3"/>
        </w:rPr>
        <w:t>desarrollo </w:t>
      </w:r>
      <w:r>
        <w:rPr>
          <w:rFonts w:ascii="Times New Roman" w:hAnsi="Times New Roman"/>
        </w:rPr>
        <w:t>de </w:t>
      </w:r>
      <w:r>
        <w:rPr>
          <w:rFonts w:ascii="Times New Roman" w:hAnsi="Times New Roman"/>
          <w:spacing w:val="-3"/>
        </w:rPr>
        <w:t>nociones </w:t>
      </w:r>
      <w:r>
        <w:rPr>
          <w:rFonts w:ascii="Times New Roman" w:hAnsi="Times New Roman"/>
        </w:rPr>
        <w:t>que culminarían con la </w:t>
      </w:r>
      <w:r>
        <w:rPr>
          <w:rFonts w:ascii="Times New Roman" w:hAnsi="Times New Roman"/>
          <w:spacing w:val="-3"/>
        </w:rPr>
        <w:t>admi- </w:t>
      </w:r>
      <w:r>
        <w:rPr>
          <w:rFonts w:ascii="Times New Roman" w:hAnsi="Times New Roman"/>
        </w:rPr>
        <w:t>sión</w:t>
      </w:r>
      <w:r>
        <w:rPr>
          <w:rFonts w:ascii="Times New Roman" w:hAnsi="Times New Roman"/>
          <w:spacing w:val="-17"/>
        </w:rPr>
        <w:t> </w:t>
      </w:r>
      <w:r>
        <w:rPr>
          <w:rFonts w:ascii="Times New Roman" w:hAnsi="Times New Roman"/>
        </w:rPr>
        <w:t>de</w:t>
      </w:r>
      <w:r>
        <w:rPr>
          <w:rFonts w:ascii="Times New Roman" w:hAnsi="Times New Roman"/>
          <w:spacing w:val="-16"/>
        </w:rPr>
        <w:t> </w:t>
      </w:r>
      <w:r>
        <w:rPr>
          <w:rFonts w:ascii="Times New Roman" w:hAnsi="Times New Roman"/>
        </w:rPr>
        <w:t>la</w:t>
      </w:r>
      <w:r>
        <w:rPr>
          <w:rFonts w:ascii="Times New Roman" w:hAnsi="Times New Roman"/>
          <w:spacing w:val="-16"/>
        </w:rPr>
        <w:t> </w:t>
      </w:r>
      <w:r>
        <w:rPr>
          <w:rFonts w:ascii="Times New Roman" w:hAnsi="Times New Roman"/>
          <w:spacing w:val="-3"/>
        </w:rPr>
        <w:t>evolución</w:t>
      </w:r>
      <w:r>
        <w:rPr>
          <w:rFonts w:ascii="Times New Roman" w:hAnsi="Times New Roman"/>
          <w:spacing w:val="-16"/>
        </w:rPr>
        <w:t> </w:t>
      </w:r>
      <w:r>
        <w:rPr>
          <w:rFonts w:ascii="Times New Roman" w:hAnsi="Times New Roman"/>
          <w:spacing w:val="-3"/>
        </w:rPr>
        <w:t>humana</w:t>
      </w:r>
      <w:r>
        <w:rPr>
          <w:rFonts w:ascii="Times New Roman" w:hAnsi="Times New Roman"/>
          <w:spacing w:val="-16"/>
        </w:rPr>
        <w:t> </w:t>
      </w:r>
      <w:r>
        <w:rPr>
          <w:rFonts w:ascii="Times New Roman" w:hAnsi="Times New Roman"/>
        </w:rPr>
        <w:t>y</w:t>
      </w:r>
      <w:r>
        <w:rPr>
          <w:rFonts w:ascii="Times New Roman" w:hAnsi="Times New Roman"/>
          <w:spacing w:val="-16"/>
        </w:rPr>
        <w:t> </w:t>
      </w:r>
      <w:r>
        <w:rPr>
          <w:rFonts w:ascii="Times New Roman" w:hAnsi="Times New Roman"/>
        </w:rPr>
        <w:t>el</w:t>
      </w:r>
      <w:r>
        <w:rPr>
          <w:rFonts w:ascii="Times New Roman" w:hAnsi="Times New Roman"/>
          <w:spacing w:val="-16"/>
        </w:rPr>
        <w:t> </w:t>
      </w:r>
      <w:r>
        <w:rPr>
          <w:rFonts w:ascii="Times New Roman" w:hAnsi="Times New Roman"/>
          <w:spacing w:val="-3"/>
        </w:rPr>
        <w:t>avance</w:t>
      </w:r>
      <w:r>
        <w:rPr>
          <w:rFonts w:ascii="Times New Roman" w:hAnsi="Times New Roman"/>
          <w:spacing w:val="-16"/>
        </w:rPr>
        <w:t> </w:t>
      </w:r>
      <w:r>
        <w:rPr>
          <w:rFonts w:ascii="Times New Roman" w:hAnsi="Times New Roman"/>
        </w:rPr>
        <w:t>de</w:t>
      </w:r>
      <w:r>
        <w:rPr>
          <w:rFonts w:ascii="Times New Roman" w:hAnsi="Times New Roman"/>
          <w:spacing w:val="-16"/>
        </w:rPr>
        <w:t> </w:t>
      </w:r>
      <w:r>
        <w:rPr>
          <w:rFonts w:ascii="Times New Roman" w:hAnsi="Times New Roman"/>
        </w:rPr>
        <w:t>la</w:t>
      </w:r>
      <w:r>
        <w:rPr>
          <w:rFonts w:ascii="Times New Roman" w:hAnsi="Times New Roman"/>
          <w:spacing w:val="-16"/>
        </w:rPr>
        <w:t> </w:t>
      </w:r>
      <w:r>
        <w:rPr>
          <w:rFonts w:ascii="Times New Roman" w:hAnsi="Times New Roman"/>
          <w:spacing w:val="-3"/>
        </w:rPr>
        <w:t>historia</w:t>
      </w:r>
      <w:r>
        <w:rPr>
          <w:rFonts w:ascii="Times New Roman" w:hAnsi="Times New Roman"/>
          <w:spacing w:val="-16"/>
        </w:rPr>
        <w:t> </w:t>
      </w:r>
      <w:r>
        <w:rPr>
          <w:rFonts w:ascii="Times New Roman" w:hAnsi="Times New Roman"/>
          <w:spacing w:val="-3"/>
        </w:rPr>
        <w:t>natural</w:t>
      </w:r>
      <w:r>
        <w:rPr>
          <w:rFonts w:ascii="Times New Roman" w:hAnsi="Times New Roman"/>
          <w:spacing w:val="-16"/>
        </w:rPr>
        <w:t> </w:t>
      </w:r>
      <w:r>
        <w:rPr>
          <w:rFonts w:ascii="Times New Roman" w:hAnsi="Times New Roman"/>
        </w:rPr>
        <w:t>del</w:t>
      </w:r>
      <w:r>
        <w:rPr>
          <w:rFonts w:ascii="Times New Roman" w:hAnsi="Times New Roman"/>
          <w:spacing w:val="-16"/>
        </w:rPr>
        <w:t> </w:t>
      </w:r>
      <w:r>
        <w:rPr>
          <w:rFonts w:ascii="Times New Roman" w:hAnsi="Times New Roman"/>
          <w:spacing w:val="-4"/>
        </w:rPr>
        <w:t>hombre,</w:t>
      </w:r>
      <w:r>
        <w:rPr>
          <w:rFonts w:ascii="Times New Roman" w:hAnsi="Times New Roman"/>
          <w:spacing w:val="-16"/>
        </w:rPr>
        <w:t> </w:t>
      </w:r>
      <w:r>
        <w:rPr>
          <w:rFonts w:ascii="Times New Roman" w:hAnsi="Times New Roman"/>
          <w:spacing w:val="-3"/>
        </w:rPr>
        <w:t>devinien- </w:t>
      </w:r>
      <w:r>
        <w:rPr>
          <w:rFonts w:ascii="Times New Roman" w:hAnsi="Times New Roman"/>
        </w:rPr>
        <w:t>do</w:t>
      </w:r>
      <w:r>
        <w:rPr>
          <w:rFonts w:ascii="Times New Roman" w:hAnsi="Times New Roman"/>
          <w:spacing w:val="-9"/>
        </w:rPr>
        <w:t> </w:t>
      </w:r>
      <w:r>
        <w:rPr>
          <w:rFonts w:ascii="Times New Roman" w:hAnsi="Times New Roman"/>
          <w:spacing w:val="-3"/>
        </w:rPr>
        <w:t>propiamente</w:t>
      </w:r>
      <w:r>
        <w:rPr>
          <w:rFonts w:ascii="Times New Roman" w:hAnsi="Times New Roman"/>
          <w:spacing w:val="-9"/>
        </w:rPr>
        <w:t> </w:t>
      </w:r>
      <w:r>
        <w:rPr>
          <w:rFonts w:ascii="Times New Roman" w:hAnsi="Times New Roman"/>
        </w:rPr>
        <w:t>en</w:t>
      </w:r>
      <w:r>
        <w:rPr>
          <w:rFonts w:ascii="Times New Roman" w:hAnsi="Times New Roman"/>
          <w:spacing w:val="-9"/>
        </w:rPr>
        <w:t> </w:t>
      </w:r>
      <w:r>
        <w:rPr>
          <w:rFonts w:ascii="Times New Roman" w:hAnsi="Times New Roman"/>
          <w:spacing w:val="-3"/>
        </w:rPr>
        <w:t>antropología.</w:t>
      </w:r>
      <w:r>
        <w:rPr>
          <w:rFonts w:ascii="Times New Roman" w:hAnsi="Times New Roman"/>
          <w:spacing w:val="-9"/>
        </w:rPr>
        <w:t> </w:t>
      </w:r>
      <w:r>
        <w:rPr>
          <w:rFonts w:ascii="Times New Roman" w:hAnsi="Times New Roman"/>
        </w:rPr>
        <w:t>Dos</w:t>
      </w:r>
      <w:r>
        <w:rPr>
          <w:rFonts w:ascii="Times New Roman" w:hAnsi="Times New Roman"/>
          <w:spacing w:val="-9"/>
        </w:rPr>
        <w:t> </w:t>
      </w:r>
      <w:r>
        <w:rPr>
          <w:rFonts w:ascii="Times New Roman" w:hAnsi="Times New Roman"/>
          <w:spacing w:val="-3"/>
        </w:rPr>
        <w:t>discípulos</w:t>
      </w:r>
      <w:r>
        <w:rPr>
          <w:rFonts w:ascii="Times New Roman" w:hAnsi="Times New Roman"/>
          <w:spacing w:val="-9"/>
        </w:rPr>
        <w:t> </w:t>
      </w:r>
      <w:r>
        <w:rPr>
          <w:rFonts w:ascii="Times New Roman" w:hAnsi="Times New Roman"/>
        </w:rPr>
        <w:t>de</w:t>
      </w:r>
      <w:r>
        <w:rPr>
          <w:rFonts w:ascii="Times New Roman" w:hAnsi="Times New Roman"/>
          <w:spacing w:val="-9"/>
        </w:rPr>
        <w:t> </w:t>
      </w:r>
      <w:r>
        <w:rPr>
          <w:rFonts w:ascii="Times New Roman" w:hAnsi="Times New Roman"/>
        </w:rPr>
        <w:t>Buffon</w:t>
      </w:r>
      <w:r>
        <w:rPr>
          <w:rFonts w:ascii="Times New Roman" w:hAnsi="Times New Roman"/>
          <w:spacing w:val="-9"/>
        </w:rPr>
        <w:t> </w:t>
      </w:r>
      <w:r>
        <w:rPr>
          <w:rFonts w:ascii="Times New Roman" w:hAnsi="Times New Roman"/>
          <w:spacing w:val="-3"/>
        </w:rPr>
        <w:t>siguieron</w:t>
      </w:r>
      <w:r>
        <w:rPr>
          <w:rFonts w:ascii="Times New Roman" w:hAnsi="Times New Roman"/>
          <w:spacing w:val="-9"/>
        </w:rPr>
        <w:t> </w:t>
      </w:r>
      <w:r>
        <w:rPr>
          <w:rFonts w:ascii="Times New Roman" w:hAnsi="Times New Roman"/>
        </w:rPr>
        <w:t>estas</w:t>
      </w:r>
      <w:r>
        <w:rPr>
          <w:rFonts w:ascii="Times New Roman" w:hAnsi="Times New Roman"/>
          <w:spacing w:val="-9"/>
        </w:rPr>
        <w:t> </w:t>
      </w:r>
      <w:r>
        <w:rPr>
          <w:rFonts w:ascii="Times New Roman" w:hAnsi="Times New Roman"/>
          <w:spacing w:val="-3"/>
        </w:rPr>
        <w:t>ideas,</w:t>
      </w:r>
      <w:r>
        <w:rPr>
          <w:rFonts w:ascii="Times New Roman" w:hAnsi="Times New Roman"/>
          <w:spacing w:val="-9"/>
        </w:rPr>
        <w:t> </w:t>
      </w:r>
      <w:r>
        <w:rPr>
          <w:rFonts w:ascii="Times New Roman" w:hAnsi="Times New Roman"/>
        </w:rPr>
        <w:t>la idea</w:t>
      </w:r>
      <w:r>
        <w:rPr>
          <w:rFonts w:ascii="Times New Roman" w:hAnsi="Times New Roman"/>
          <w:spacing w:val="-6"/>
        </w:rPr>
        <w:t> </w:t>
      </w:r>
      <w:r>
        <w:rPr>
          <w:rFonts w:ascii="Times New Roman" w:hAnsi="Times New Roman"/>
        </w:rPr>
        <w:t>de</w:t>
      </w:r>
      <w:r>
        <w:rPr>
          <w:rFonts w:ascii="Times New Roman" w:hAnsi="Times New Roman"/>
          <w:spacing w:val="-6"/>
        </w:rPr>
        <w:t> </w:t>
      </w:r>
      <w:r>
        <w:rPr>
          <w:rFonts w:ascii="Times New Roman" w:hAnsi="Times New Roman"/>
        </w:rPr>
        <w:t>evolución</w:t>
      </w:r>
      <w:r>
        <w:rPr>
          <w:rFonts w:ascii="Times New Roman" w:hAnsi="Times New Roman"/>
          <w:spacing w:val="-6"/>
        </w:rPr>
        <w:t> </w:t>
      </w:r>
      <w:r>
        <w:rPr>
          <w:rFonts w:ascii="Times New Roman" w:hAnsi="Times New Roman"/>
        </w:rPr>
        <w:t>fue</w:t>
      </w:r>
      <w:r>
        <w:rPr>
          <w:rFonts w:ascii="Times New Roman" w:hAnsi="Times New Roman"/>
          <w:spacing w:val="-6"/>
        </w:rPr>
        <w:t> </w:t>
      </w:r>
      <w:r>
        <w:rPr>
          <w:rFonts w:ascii="Times New Roman" w:hAnsi="Times New Roman"/>
          <w:spacing w:val="-3"/>
        </w:rPr>
        <w:t>establecida</w:t>
      </w:r>
      <w:r>
        <w:rPr>
          <w:rFonts w:ascii="Times New Roman" w:hAnsi="Times New Roman"/>
          <w:spacing w:val="-6"/>
        </w:rPr>
        <w:t> </w:t>
      </w:r>
      <w:r>
        <w:rPr>
          <w:rFonts w:ascii="Times New Roman" w:hAnsi="Times New Roman"/>
        </w:rPr>
        <w:t>por</w:t>
      </w:r>
      <w:r>
        <w:rPr>
          <w:rFonts w:ascii="Times New Roman" w:hAnsi="Times New Roman"/>
          <w:spacing w:val="-6"/>
        </w:rPr>
        <w:t> </w:t>
      </w:r>
      <w:r>
        <w:rPr>
          <w:rFonts w:ascii="Times New Roman" w:hAnsi="Times New Roman"/>
          <w:spacing w:val="-4"/>
        </w:rPr>
        <w:t>Lamarck</w:t>
      </w:r>
      <w:r>
        <w:rPr>
          <w:rFonts w:ascii="Times New Roman" w:hAnsi="Times New Roman"/>
          <w:spacing w:val="-6"/>
        </w:rPr>
        <w:t> </w:t>
      </w:r>
      <w:r>
        <w:rPr>
          <w:rFonts w:ascii="Times New Roman" w:hAnsi="Times New Roman"/>
        </w:rPr>
        <w:t>y</w:t>
      </w:r>
      <w:r>
        <w:rPr>
          <w:rFonts w:ascii="Times New Roman" w:hAnsi="Times New Roman"/>
          <w:spacing w:val="-6"/>
        </w:rPr>
        <w:t> </w:t>
      </w:r>
      <w:r>
        <w:rPr>
          <w:rFonts w:ascii="Times New Roman" w:hAnsi="Times New Roman"/>
        </w:rPr>
        <w:t>la</w:t>
      </w:r>
      <w:r>
        <w:rPr>
          <w:rFonts w:ascii="Times New Roman" w:hAnsi="Times New Roman"/>
          <w:spacing w:val="-6"/>
        </w:rPr>
        <w:t> </w:t>
      </w:r>
      <w:r>
        <w:rPr>
          <w:rFonts w:ascii="Times New Roman" w:hAnsi="Times New Roman"/>
          <w:spacing w:val="-3"/>
        </w:rPr>
        <w:t>historia</w:t>
      </w:r>
      <w:r>
        <w:rPr>
          <w:rFonts w:ascii="Times New Roman" w:hAnsi="Times New Roman"/>
          <w:spacing w:val="-6"/>
        </w:rPr>
        <w:t> </w:t>
      </w:r>
      <w:r>
        <w:rPr>
          <w:rFonts w:ascii="Times New Roman" w:hAnsi="Times New Roman"/>
          <w:spacing w:val="-3"/>
        </w:rPr>
        <w:t>natural</w:t>
      </w:r>
      <w:r>
        <w:rPr>
          <w:rFonts w:ascii="Times New Roman" w:hAnsi="Times New Roman"/>
          <w:spacing w:val="-6"/>
        </w:rPr>
        <w:t> </w:t>
      </w:r>
      <w:r>
        <w:rPr>
          <w:rFonts w:ascii="Times New Roman" w:hAnsi="Times New Roman"/>
        </w:rPr>
        <w:t>del</w:t>
      </w:r>
      <w:r>
        <w:rPr>
          <w:rFonts w:ascii="Times New Roman" w:hAnsi="Times New Roman"/>
          <w:spacing w:val="-6"/>
        </w:rPr>
        <w:t> </w:t>
      </w:r>
      <w:r>
        <w:rPr>
          <w:rFonts w:ascii="Times New Roman" w:hAnsi="Times New Roman"/>
          <w:spacing w:val="-4"/>
        </w:rPr>
        <w:t>hombre</w:t>
      </w:r>
      <w:r>
        <w:rPr>
          <w:rFonts w:ascii="Times New Roman" w:hAnsi="Times New Roman"/>
          <w:spacing w:val="-6"/>
        </w:rPr>
        <w:t> </w:t>
      </w:r>
      <w:r>
        <w:rPr>
          <w:rFonts w:ascii="Times New Roman" w:hAnsi="Times New Roman"/>
        </w:rPr>
        <w:t>fue oficializada por </w:t>
      </w:r>
      <w:r>
        <w:rPr>
          <w:rFonts w:ascii="Times New Roman" w:hAnsi="Times New Roman"/>
          <w:spacing w:val="-4"/>
        </w:rPr>
        <w:t>Geoffroy Saint-Hillaire, </w:t>
      </w:r>
      <w:r>
        <w:rPr>
          <w:rFonts w:ascii="Times New Roman" w:hAnsi="Times New Roman"/>
        </w:rPr>
        <w:t>bajo el </w:t>
      </w:r>
      <w:r>
        <w:rPr>
          <w:rFonts w:ascii="Times New Roman" w:hAnsi="Times New Roman"/>
          <w:spacing w:val="-4"/>
        </w:rPr>
        <w:t>nombre </w:t>
      </w:r>
      <w:r>
        <w:rPr>
          <w:rFonts w:ascii="Times New Roman" w:hAnsi="Times New Roman"/>
        </w:rPr>
        <w:t>de</w:t>
      </w:r>
      <w:r>
        <w:rPr>
          <w:rFonts w:ascii="Times New Roman" w:hAnsi="Times New Roman"/>
          <w:spacing w:val="-33"/>
        </w:rPr>
        <w:t> </w:t>
      </w:r>
      <w:r>
        <w:rPr>
          <w:rFonts w:ascii="Times New Roman" w:hAnsi="Times New Roman"/>
          <w:spacing w:val="-3"/>
        </w:rPr>
        <w:t>antropología.</w:t>
      </w:r>
    </w:p>
    <w:p>
      <w:pPr>
        <w:spacing w:line="247" w:lineRule="auto" w:before="0"/>
        <w:ind w:left="1553" w:right="1551" w:firstLine="283"/>
        <w:jc w:val="both"/>
        <w:rPr>
          <w:rFonts w:ascii="Times New Roman" w:hAnsi="Times New Roman"/>
          <w:sz w:val="22"/>
        </w:rPr>
      </w:pPr>
      <w:r>
        <w:rPr>
          <w:rFonts w:ascii="Times New Roman" w:hAnsi="Times New Roman"/>
          <w:spacing w:val="-4"/>
          <w:sz w:val="22"/>
        </w:rPr>
        <w:t>Hasta</w:t>
      </w:r>
      <w:r>
        <w:rPr>
          <w:rFonts w:ascii="Times New Roman" w:hAnsi="Times New Roman"/>
          <w:spacing w:val="-7"/>
          <w:sz w:val="22"/>
        </w:rPr>
        <w:t> </w:t>
      </w:r>
      <w:r>
        <w:rPr>
          <w:rFonts w:ascii="Times New Roman" w:hAnsi="Times New Roman"/>
          <w:spacing w:val="-3"/>
          <w:sz w:val="22"/>
        </w:rPr>
        <w:t>aquí</w:t>
      </w:r>
      <w:r>
        <w:rPr>
          <w:rFonts w:ascii="Times New Roman" w:hAnsi="Times New Roman"/>
          <w:spacing w:val="-7"/>
          <w:sz w:val="22"/>
        </w:rPr>
        <w:t> </w:t>
      </w:r>
      <w:r>
        <w:rPr>
          <w:rFonts w:ascii="Times New Roman" w:hAnsi="Times New Roman"/>
          <w:spacing w:val="-4"/>
          <w:sz w:val="22"/>
        </w:rPr>
        <w:t>hemos</w:t>
      </w:r>
      <w:r>
        <w:rPr>
          <w:rFonts w:ascii="Times New Roman" w:hAnsi="Times New Roman"/>
          <w:spacing w:val="-7"/>
          <w:sz w:val="22"/>
        </w:rPr>
        <w:t> </w:t>
      </w:r>
      <w:r>
        <w:rPr>
          <w:rFonts w:ascii="Times New Roman" w:hAnsi="Times New Roman"/>
          <w:spacing w:val="-4"/>
          <w:sz w:val="22"/>
        </w:rPr>
        <w:t>visto</w:t>
      </w:r>
      <w:r>
        <w:rPr>
          <w:rFonts w:ascii="Times New Roman" w:hAnsi="Times New Roman"/>
          <w:spacing w:val="-7"/>
          <w:sz w:val="22"/>
        </w:rPr>
        <w:t> </w:t>
      </w:r>
      <w:r>
        <w:rPr>
          <w:rFonts w:ascii="Times New Roman" w:hAnsi="Times New Roman"/>
          <w:spacing w:val="-3"/>
          <w:sz w:val="22"/>
        </w:rPr>
        <w:t>las</w:t>
      </w:r>
      <w:r>
        <w:rPr>
          <w:rFonts w:ascii="Times New Roman" w:hAnsi="Times New Roman"/>
          <w:spacing w:val="-7"/>
          <w:sz w:val="22"/>
        </w:rPr>
        <w:t> </w:t>
      </w:r>
      <w:r>
        <w:rPr>
          <w:rFonts w:ascii="Times New Roman" w:hAnsi="Times New Roman"/>
          <w:spacing w:val="-4"/>
          <w:sz w:val="22"/>
        </w:rPr>
        <w:t>contribuciones</w:t>
      </w:r>
      <w:r>
        <w:rPr>
          <w:rFonts w:ascii="Times New Roman" w:hAnsi="Times New Roman"/>
          <w:spacing w:val="-7"/>
          <w:sz w:val="22"/>
        </w:rPr>
        <w:t> </w:t>
      </w:r>
      <w:r>
        <w:rPr>
          <w:rFonts w:ascii="Times New Roman" w:hAnsi="Times New Roman"/>
          <w:sz w:val="22"/>
        </w:rPr>
        <w:t>de</w:t>
      </w:r>
      <w:r>
        <w:rPr>
          <w:rFonts w:ascii="Times New Roman" w:hAnsi="Times New Roman"/>
          <w:spacing w:val="-7"/>
          <w:sz w:val="22"/>
        </w:rPr>
        <w:t> </w:t>
      </w:r>
      <w:r>
        <w:rPr>
          <w:rFonts w:ascii="Times New Roman" w:hAnsi="Times New Roman"/>
          <w:spacing w:val="-4"/>
          <w:sz w:val="22"/>
        </w:rPr>
        <w:t>Buffon</w:t>
      </w:r>
      <w:r>
        <w:rPr>
          <w:rFonts w:ascii="Times New Roman" w:hAnsi="Times New Roman"/>
          <w:spacing w:val="-7"/>
          <w:sz w:val="22"/>
        </w:rPr>
        <w:t> </w:t>
      </w:r>
      <w:r>
        <w:rPr>
          <w:rFonts w:ascii="Times New Roman" w:hAnsi="Times New Roman"/>
          <w:sz w:val="22"/>
        </w:rPr>
        <w:t>a</w:t>
      </w:r>
      <w:r>
        <w:rPr>
          <w:rFonts w:ascii="Times New Roman" w:hAnsi="Times New Roman"/>
          <w:spacing w:val="-7"/>
          <w:sz w:val="22"/>
        </w:rPr>
        <w:t> </w:t>
      </w:r>
      <w:r>
        <w:rPr>
          <w:rFonts w:ascii="Times New Roman" w:hAnsi="Times New Roman"/>
          <w:sz w:val="22"/>
        </w:rPr>
        <w:t>la</w:t>
      </w:r>
      <w:r>
        <w:rPr>
          <w:rFonts w:ascii="Times New Roman" w:hAnsi="Times New Roman"/>
          <w:spacing w:val="-7"/>
          <w:sz w:val="22"/>
        </w:rPr>
        <w:t> </w:t>
      </w:r>
      <w:r>
        <w:rPr>
          <w:rFonts w:ascii="Times New Roman" w:hAnsi="Times New Roman"/>
          <w:spacing w:val="-5"/>
          <w:sz w:val="22"/>
        </w:rPr>
        <w:t>antropología.</w:t>
      </w:r>
      <w:r>
        <w:rPr>
          <w:rFonts w:ascii="Times New Roman" w:hAnsi="Times New Roman"/>
          <w:spacing w:val="-8"/>
          <w:sz w:val="22"/>
        </w:rPr>
        <w:t> </w:t>
      </w:r>
      <w:r>
        <w:rPr>
          <w:rFonts w:ascii="Times New Roman" w:hAnsi="Times New Roman"/>
          <w:spacing w:val="-4"/>
          <w:sz w:val="22"/>
        </w:rPr>
        <w:t>Ahora</w:t>
      </w:r>
      <w:r>
        <w:rPr>
          <w:rFonts w:ascii="Times New Roman" w:hAnsi="Times New Roman"/>
          <w:spacing w:val="-7"/>
          <w:sz w:val="22"/>
        </w:rPr>
        <w:t> </w:t>
      </w:r>
      <w:r>
        <w:rPr>
          <w:rFonts w:ascii="Times New Roman" w:hAnsi="Times New Roman"/>
          <w:spacing w:val="-5"/>
          <w:sz w:val="22"/>
        </w:rPr>
        <w:t>re- </w:t>
      </w:r>
      <w:r>
        <w:rPr>
          <w:rFonts w:ascii="Times New Roman" w:hAnsi="Times New Roman"/>
          <w:spacing w:val="-4"/>
          <w:sz w:val="22"/>
        </w:rPr>
        <w:t>visamos</w:t>
      </w:r>
      <w:r>
        <w:rPr>
          <w:rFonts w:ascii="Times New Roman" w:hAnsi="Times New Roman"/>
          <w:spacing w:val="-22"/>
          <w:sz w:val="22"/>
        </w:rPr>
        <w:t> </w:t>
      </w:r>
      <w:r>
        <w:rPr>
          <w:rFonts w:ascii="Times New Roman" w:hAnsi="Times New Roman"/>
          <w:spacing w:val="-3"/>
          <w:sz w:val="22"/>
        </w:rPr>
        <w:t>las</w:t>
      </w:r>
      <w:r>
        <w:rPr>
          <w:rFonts w:ascii="Times New Roman" w:hAnsi="Times New Roman"/>
          <w:spacing w:val="-22"/>
          <w:sz w:val="22"/>
        </w:rPr>
        <w:t> </w:t>
      </w:r>
      <w:r>
        <w:rPr>
          <w:rFonts w:ascii="Times New Roman" w:hAnsi="Times New Roman"/>
          <w:spacing w:val="-4"/>
          <w:sz w:val="22"/>
        </w:rPr>
        <w:t>contribuciones</w:t>
      </w:r>
      <w:r>
        <w:rPr>
          <w:rFonts w:ascii="Times New Roman" w:hAnsi="Times New Roman"/>
          <w:spacing w:val="-22"/>
          <w:sz w:val="22"/>
        </w:rPr>
        <w:t> </w:t>
      </w:r>
      <w:r>
        <w:rPr>
          <w:rFonts w:ascii="Times New Roman" w:hAnsi="Times New Roman"/>
          <w:sz w:val="22"/>
        </w:rPr>
        <w:t>de</w:t>
      </w:r>
      <w:r>
        <w:rPr>
          <w:rFonts w:ascii="Times New Roman" w:hAnsi="Times New Roman"/>
          <w:spacing w:val="-22"/>
          <w:sz w:val="22"/>
        </w:rPr>
        <w:t> </w:t>
      </w:r>
      <w:r>
        <w:rPr>
          <w:rFonts w:ascii="Times New Roman" w:hAnsi="Times New Roman"/>
          <w:spacing w:val="-5"/>
          <w:sz w:val="22"/>
        </w:rPr>
        <w:t>Saint-Hillaire,</w:t>
      </w:r>
      <w:r>
        <w:rPr>
          <w:rFonts w:ascii="Times New Roman" w:hAnsi="Times New Roman"/>
          <w:spacing w:val="-22"/>
          <w:sz w:val="22"/>
        </w:rPr>
        <w:t> </w:t>
      </w:r>
      <w:r>
        <w:rPr>
          <w:rFonts w:ascii="Times New Roman" w:hAnsi="Times New Roman"/>
          <w:spacing w:val="-4"/>
          <w:sz w:val="22"/>
        </w:rPr>
        <w:t>quien</w:t>
      </w:r>
      <w:r>
        <w:rPr>
          <w:rFonts w:ascii="Times New Roman" w:hAnsi="Times New Roman"/>
          <w:spacing w:val="-22"/>
          <w:sz w:val="22"/>
        </w:rPr>
        <w:t> </w:t>
      </w:r>
      <w:r>
        <w:rPr>
          <w:rFonts w:ascii="Times New Roman" w:hAnsi="Times New Roman"/>
          <w:spacing w:val="-4"/>
          <w:sz w:val="22"/>
        </w:rPr>
        <w:t>estableció</w:t>
      </w:r>
      <w:r>
        <w:rPr>
          <w:rFonts w:ascii="Times New Roman" w:hAnsi="Times New Roman"/>
          <w:spacing w:val="-22"/>
          <w:sz w:val="22"/>
        </w:rPr>
        <w:t> </w:t>
      </w:r>
      <w:r>
        <w:rPr>
          <w:rFonts w:ascii="Times New Roman" w:hAnsi="Times New Roman"/>
          <w:sz w:val="22"/>
        </w:rPr>
        <w:t>la</w:t>
      </w:r>
      <w:r>
        <w:rPr>
          <w:rFonts w:ascii="Times New Roman" w:hAnsi="Times New Roman"/>
          <w:spacing w:val="-22"/>
          <w:sz w:val="22"/>
        </w:rPr>
        <w:t> </w:t>
      </w:r>
      <w:r>
        <w:rPr>
          <w:rFonts w:ascii="Times New Roman" w:hAnsi="Times New Roman"/>
          <w:spacing w:val="-4"/>
          <w:sz w:val="22"/>
        </w:rPr>
        <w:t>posibilidad</w:t>
      </w:r>
      <w:r>
        <w:rPr>
          <w:rFonts w:ascii="Times New Roman" w:hAnsi="Times New Roman"/>
          <w:spacing w:val="-22"/>
          <w:sz w:val="22"/>
        </w:rPr>
        <w:t> </w:t>
      </w:r>
      <w:r>
        <w:rPr>
          <w:rFonts w:ascii="Times New Roman" w:hAnsi="Times New Roman"/>
          <w:sz w:val="22"/>
        </w:rPr>
        <w:t>de</w:t>
      </w:r>
      <w:r>
        <w:rPr>
          <w:rFonts w:ascii="Times New Roman" w:hAnsi="Times New Roman"/>
          <w:spacing w:val="-22"/>
          <w:sz w:val="22"/>
        </w:rPr>
        <w:t> </w:t>
      </w:r>
      <w:r>
        <w:rPr>
          <w:rFonts w:ascii="Times New Roman" w:hAnsi="Times New Roman"/>
          <w:spacing w:val="-4"/>
          <w:sz w:val="22"/>
        </w:rPr>
        <w:t>aclarar </w:t>
      </w:r>
      <w:r>
        <w:rPr>
          <w:rFonts w:ascii="Times New Roman" w:hAnsi="Times New Roman"/>
          <w:sz w:val="22"/>
        </w:rPr>
        <w:t>la</w:t>
      </w:r>
      <w:r>
        <w:rPr>
          <w:rFonts w:ascii="Times New Roman" w:hAnsi="Times New Roman"/>
          <w:spacing w:val="-20"/>
          <w:sz w:val="22"/>
        </w:rPr>
        <w:t> </w:t>
      </w:r>
      <w:r>
        <w:rPr>
          <w:rFonts w:ascii="Times New Roman" w:hAnsi="Times New Roman"/>
          <w:spacing w:val="-4"/>
          <w:sz w:val="22"/>
        </w:rPr>
        <w:t>historia</w:t>
      </w:r>
      <w:r>
        <w:rPr>
          <w:rFonts w:ascii="Times New Roman" w:hAnsi="Times New Roman"/>
          <w:spacing w:val="-19"/>
          <w:sz w:val="22"/>
        </w:rPr>
        <w:t> </w:t>
      </w:r>
      <w:r>
        <w:rPr>
          <w:rFonts w:ascii="Times New Roman" w:hAnsi="Times New Roman"/>
          <w:spacing w:val="-4"/>
          <w:sz w:val="22"/>
        </w:rPr>
        <w:t>natural</w:t>
      </w:r>
      <w:r>
        <w:rPr>
          <w:rFonts w:ascii="Times New Roman" w:hAnsi="Times New Roman"/>
          <w:spacing w:val="-19"/>
          <w:sz w:val="22"/>
        </w:rPr>
        <w:t> </w:t>
      </w:r>
      <w:r>
        <w:rPr>
          <w:rFonts w:ascii="Times New Roman" w:hAnsi="Times New Roman"/>
          <w:spacing w:val="-3"/>
          <w:sz w:val="22"/>
        </w:rPr>
        <w:t>del</w:t>
      </w:r>
      <w:r>
        <w:rPr>
          <w:rFonts w:ascii="Times New Roman" w:hAnsi="Times New Roman"/>
          <w:spacing w:val="-20"/>
          <w:sz w:val="22"/>
        </w:rPr>
        <w:t> </w:t>
      </w:r>
      <w:r>
        <w:rPr>
          <w:rFonts w:ascii="Times New Roman" w:hAnsi="Times New Roman"/>
          <w:spacing w:val="-5"/>
          <w:sz w:val="22"/>
        </w:rPr>
        <w:t>hombre</w:t>
      </w:r>
      <w:r>
        <w:rPr>
          <w:rFonts w:ascii="Times New Roman" w:hAnsi="Times New Roman"/>
          <w:spacing w:val="-20"/>
          <w:sz w:val="22"/>
        </w:rPr>
        <w:t> </w:t>
      </w:r>
      <w:r>
        <w:rPr>
          <w:rFonts w:ascii="Times New Roman" w:hAnsi="Times New Roman"/>
          <w:spacing w:val="-3"/>
          <w:sz w:val="22"/>
        </w:rPr>
        <w:t>por</w:t>
      </w:r>
      <w:r>
        <w:rPr>
          <w:rFonts w:ascii="Times New Roman" w:hAnsi="Times New Roman"/>
          <w:spacing w:val="-20"/>
          <w:sz w:val="22"/>
        </w:rPr>
        <w:t> </w:t>
      </w:r>
      <w:r>
        <w:rPr>
          <w:rFonts w:ascii="Times New Roman" w:hAnsi="Times New Roman"/>
          <w:sz w:val="22"/>
        </w:rPr>
        <w:t>el</w:t>
      </w:r>
      <w:r>
        <w:rPr>
          <w:rFonts w:ascii="Times New Roman" w:hAnsi="Times New Roman"/>
          <w:spacing w:val="-20"/>
          <w:sz w:val="22"/>
        </w:rPr>
        <w:t> </w:t>
      </w:r>
      <w:r>
        <w:rPr>
          <w:rFonts w:ascii="Times New Roman" w:hAnsi="Times New Roman"/>
          <w:spacing w:val="-4"/>
          <w:sz w:val="22"/>
        </w:rPr>
        <w:t>estudio</w:t>
      </w:r>
      <w:r>
        <w:rPr>
          <w:rFonts w:ascii="Times New Roman" w:hAnsi="Times New Roman"/>
          <w:spacing w:val="-19"/>
          <w:sz w:val="22"/>
        </w:rPr>
        <w:t> </w:t>
      </w:r>
      <w:r>
        <w:rPr>
          <w:rFonts w:ascii="Times New Roman" w:hAnsi="Times New Roman"/>
          <w:sz w:val="22"/>
        </w:rPr>
        <w:t>de</w:t>
      </w:r>
      <w:r>
        <w:rPr>
          <w:rFonts w:ascii="Times New Roman" w:hAnsi="Times New Roman"/>
          <w:spacing w:val="-20"/>
          <w:sz w:val="22"/>
        </w:rPr>
        <w:t> </w:t>
      </w:r>
      <w:r>
        <w:rPr>
          <w:rFonts w:ascii="Times New Roman" w:hAnsi="Times New Roman"/>
          <w:spacing w:val="-3"/>
          <w:sz w:val="22"/>
        </w:rPr>
        <w:t>los</w:t>
      </w:r>
      <w:r>
        <w:rPr>
          <w:rFonts w:ascii="Times New Roman" w:hAnsi="Times New Roman"/>
          <w:spacing w:val="-20"/>
          <w:sz w:val="22"/>
        </w:rPr>
        <w:t> </w:t>
      </w:r>
      <w:r>
        <w:rPr>
          <w:rFonts w:ascii="Times New Roman" w:hAnsi="Times New Roman"/>
          <w:spacing w:val="-4"/>
          <w:sz w:val="22"/>
        </w:rPr>
        <w:t>animales</w:t>
      </w:r>
      <w:r>
        <w:rPr>
          <w:rFonts w:ascii="Times New Roman" w:hAnsi="Times New Roman"/>
          <w:spacing w:val="-19"/>
          <w:sz w:val="22"/>
        </w:rPr>
        <w:t> </w:t>
      </w:r>
      <w:r>
        <w:rPr>
          <w:rFonts w:ascii="Times New Roman" w:hAnsi="Times New Roman"/>
          <w:spacing w:val="-4"/>
          <w:sz w:val="22"/>
        </w:rPr>
        <w:t>domésticos,</w:t>
      </w:r>
      <w:r>
        <w:rPr>
          <w:rFonts w:ascii="Times New Roman" w:hAnsi="Times New Roman"/>
          <w:spacing w:val="-19"/>
          <w:sz w:val="22"/>
        </w:rPr>
        <w:t> </w:t>
      </w:r>
      <w:r>
        <w:rPr>
          <w:rFonts w:ascii="Times New Roman" w:hAnsi="Times New Roman"/>
          <w:sz w:val="22"/>
        </w:rPr>
        <w:t>en</w:t>
      </w:r>
      <w:r>
        <w:rPr>
          <w:rFonts w:ascii="Times New Roman" w:hAnsi="Times New Roman"/>
          <w:spacing w:val="-20"/>
          <w:sz w:val="22"/>
        </w:rPr>
        <w:t> </w:t>
      </w:r>
      <w:r>
        <w:rPr>
          <w:rFonts w:ascii="Times New Roman" w:hAnsi="Times New Roman"/>
          <w:i/>
          <w:sz w:val="22"/>
        </w:rPr>
        <w:t>De</w:t>
      </w:r>
      <w:r>
        <w:rPr>
          <w:rFonts w:ascii="Times New Roman" w:hAnsi="Times New Roman"/>
          <w:i/>
          <w:spacing w:val="-20"/>
          <w:sz w:val="22"/>
        </w:rPr>
        <w:t> </w:t>
      </w:r>
      <w:r>
        <w:rPr>
          <w:rFonts w:ascii="Times New Roman" w:hAnsi="Times New Roman"/>
          <w:i/>
          <w:sz w:val="22"/>
        </w:rPr>
        <w:t>la</w:t>
      </w:r>
      <w:r>
        <w:rPr>
          <w:rFonts w:ascii="Times New Roman" w:hAnsi="Times New Roman"/>
          <w:i/>
          <w:spacing w:val="-20"/>
          <w:sz w:val="22"/>
        </w:rPr>
        <w:t> </w:t>
      </w:r>
      <w:r>
        <w:rPr>
          <w:rFonts w:ascii="Times New Roman" w:hAnsi="Times New Roman"/>
          <w:i/>
          <w:spacing w:val="-3"/>
          <w:sz w:val="22"/>
        </w:rPr>
        <w:t>pos- </w:t>
      </w:r>
      <w:r>
        <w:rPr>
          <w:rFonts w:ascii="Times New Roman" w:hAnsi="Times New Roman"/>
          <w:i/>
          <w:spacing w:val="-4"/>
          <w:w w:val="84"/>
          <w:sz w:val="22"/>
        </w:rPr>
        <w:t>sibili</w:t>
      </w:r>
      <w:r>
        <w:rPr>
          <w:rFonts w:ascii="Times New Roman" w:hAnsi="Times New Roman"/>
          <w:i/>
          <w:spacing w:val="-2"/>
          <w:w w:val="44"/>
          <w:sz w:val="22"/>
        </w:rPr>
        <w:t>tt</w:t>
      </w:r>
      <w:r>
        <w:rPr>
          <w:rFonts w:ascii="Times New Roman" w:hAnsi="Times New Roman"/>
          <w:i/>
          <w:w w:val="78"/>
          <w:sz w:val="22"/>
        </w:rPr>
        <w:t>é</w:t>
      </w:r>
      <w:r>
        <w:rPr>
          <w:rFonts w:ascii="Times New Roman" w:hAnsi="Times New Roman"/>
          <w:i/>
          <w:spacing w:val="-8"/>
          <w:sz w:val="22"/>
        </w:rPr>
        <w:t> </w:t>
      </w:r>
      <w:r>
        <w:rPr>
          <w:rFonts w:ascii="Times New Roman" w:hAnsi="Times New Roman"/>
          <w:i/>
          <w:spacing w:val="-4"/>
          <w:w w:val="82"/>
          <w:sz w:val="22"/>
        </w:rPr>
        <w:t>d’éclai</w:t>
      </w:r>
      <w:r>
        <w:rPr>
          <w:rFonts w:ascii="Times New Roman" w:hAnsi="Times New Roman"/>
          <w:i/>
          <w:spacing w:val="-13"/>
          <w:w w:val="82"/>
          <w:sz w:val="22"/>
        </w:rPr>
        <w:t>r</w:t>
      </w:r>
      <w:r>
        <w:rPr>
          <w:rFonts w:ascii="Times New Roman" w:hAnsi="Times New Roman"/>
          <w:i/>
          <w:spacing w:val="-4"/>
          <w:w w:val="83"/>
          <w:sz w:val="22"/>
        </w:rPr>
        <w:t>e</w:t>
      </w:r>
      <w:r>
        <w:rPr>
          <w:rFonts w:ascii="Times New Roman" w:hAnsi="Times New Roman"/>
          <w:i/>
          <w:w w:val="83"/>
          <w:sz w:val="22"/>
        </w:rPr>
        <w:t>r</w:t>
      </w:r>
      <w:r>
        <w:rPr>
          <w:rFonts w:ascii="Times New Roman" w:hAnsi="Times New Roman"/>
          <w:i/>
          <w:spacing w:val="-8"/>
          <w:sz w:val="22"/>
        </w:rPr>
        <w:t> </w:t>
      </w:r>
      <w:r>
        <w:rPr>
          <w:rFonts w:ascii="Times New Roman" w:hAnsi="Times New Roman"/>
          <w:i/>
          <w:spacing w:val="-4"/>
          <w:w w:val="81"/>
          <w:sz w:val="22"/>
        </w:rPr>
        <w:t>l’his</w:t>
      </w:r>
      <w:r>
        <w:rPr>
          <w:rFonts w:ascii="Times New Roman" w:hAnsi="Times New Roman"/>
          <w:i/>
          <w:spacing w:val="-2"/>
          <w:w w:val="44"/>
          <w:sz w:val="22"/>
        </w:rPr>
        <w:t>tt</w:t>
      </w:r>
      <w:r>
        <w:rPr>
          <w:rFonts w:ascii="Times New Roman" w:hAnsi="Times New Roman"/>
          <w:i/>
          <w:spacing w:val="-4"/>
          <w:w w:val="85"/>
          <w:sz w:val="22"/>
        </w:rPr>
        <w:t>oi</w:t>
      </w:r>
      <w:r>
        <w:rPr>
          <w:rFonts w:ascii="Times New Roman" w:hAnsi="Times New Roman"/>
          <w:i/>
          <w:spacing w:val="-13"/>
          <w:w w:val="85"/>
          <w:sz w:val="22"/>
        </w:rPr>
        <w:t>r</w:t>
      </w:r>
      <w:r>
        <w:rPr>
          <w:rFonts w:ascii="Times New Roman" w:hAnsi="Times New Roman"/>
          <w:i/>
          <w:w w:val="78"/>
          <w:sz w:val="22"/>
        </w:rPr>
        <w:t>e</w:t>
      </w:r>
      <w:r>
        <w:rPr>
          <w:rFonts w:ascii="Times New Roman" w:hAnsi="Times New Roman"/>
          <w:i/>
          <w:spacing w:val="-8"/>
          <w:sz w:val="22"/>
        </w:rPr>
        <w:t> </w:t>
      </w:r>
      <w:r>
        <w:rPr>
          <w:rFonts w:ascii="Times New Roman" w:hAnsi="Times New Roman"/>
          <w:i/>
          <w:spacing w:val="-4"/>
          <w:w w:val="94"/>
          <w:sz w:val="22"/>
        </w:rPr>
        <w:t>na</w:t>
      </w:r>
      <w:r>
        <w:rPr>
          <w:rFonts w:ascii="Times New Roman" w:hAnsi="Times New Roman"/>
          <w:i/>
          <w:spacing w:val="-2"/>
          <w:w w:val="44"/>
          <w:sz w:val="22"/>
        </w:rPr>
        <w:t>tt</w:t>
      </w:r>
      <w:r>
        <w:rPr>
          <w:rFonts w:ascii="Times New Roman" w:hAnsi="Times New Roman"/>
          <w:i/>
          <w:spacing w:val="-4"/>
          <w:w w:val="95"/>
          <w:sz w:val="22"/>
        </w:rPr>
        <w:t>u</w:t>
      </w:r>
      <w:r>
        <w:rPr>
          <w:rFonts w:ascii="Times New Roman" w:hAnsi="Times New Roman"/>
          <w:i/>
          <w:spacing w:val="-13"/>
          <w:w w:val="95"/>
          <w:sz w:val="22"/>
        </w:rPr>
        <w:t>r</w:t>
      </w:r>
      <w:r>
        <w:rPr>
          <w:rFonts w:ascii="Times New Roman" w:hAnsi="Times New Roman"/>
          <w:i/>
          <w:spacing w:val="-4"/>
          <w:w w:val="82"/>
          <w:sz w:val="22"/>
        </w:rPr>
        <w:t>ell</w:t>
      </w:r>
      <w:r>
        <w:rPr>
          <w:rFonts w:ascii="Times New Roman" w:hAnsi="Times New Roman"/>
          <w:i/>
          <w:w w:val="82"/>
          <w:sz w:val="22"/>
        </w:rPr>
        <w:t>e</w:t>
      </w:r>
      <w:r>
        <w:rPr>
          <w:rFonts w:ascii="Times New Roman" w:hAnsi="Times New Roman"/>
          <w:i/>
          <w:spacing w:val="-9"/>
          <w:sz w:val="22"/>
        </w:rPr>
        <w:t> </w:t>
      </w:r>
      <w:r>
        <w:rPr>
          <w:rFonts w:ascii="Times New Roman" w:hAnsi="Times New Roman"/>
          <w:i/>
          <w:spacing w:val="-4"/>
          <w:w w:val="83"/>
          <w:sz w:val="22"/>
        </w:rPr>
        <w:t>d</w:t>
      </w:r>
      <w:r>
        <w:rPr>
          <w:rFonts w:ascii="Times New Roman" w:hAnsi="Times New Roman"/>
          <w:i/>
          <w:w w:val="83"/>
          <w:sz w:val="22"/>
        </w:rPr>
        <w:t>e</w:t>
      </w:r>
      <w:r>
        <w:rPr>
          <w:rFonts w:ascii="Times New Roman" w:hAnsi="Times New Roman"/>
          <w:i/>
          <w:spacing w:val="-8"/>
          <w:sz w:val="22"/>
        </w:rPr>
        <w:t> </w:t>
      </w:r>
      <w:r>
        <w:rPr>
          <w:rFonts w:ascii="Times New Roman" w:hAnsi="Times New Roman"/>
          <w:i/>
          <w:spacing w:val="-4"/>
          <w:w w:val="84"/>
          <w:sz w:val="22"/>
        </w:rPr>
        <w:t>l’homm</w:t>
      </w:r>
      <w:r>
        <w:rPr>
          <w:rFonts w:ascii="Times New Roman" w:hAnsi="Times New Roman"/>
          <w:i/>
          <w:w w:val="84"/>
          <w:sz w:val="22"/>
        </w:rPr>
        <w:t>e</w:t>
      </w:r>
      <w:r>
        <w:rPr>
          <w:rFonts w:ascii="Times New Roman" w:hAnsi="Times New Roman"/>
          <w:i/>
          <w:spacing w:val="-9"/>
          <w:sz w:val="22"/>
        </w:rPr>
        <w:t> </w:t>
      </w:r>
      <w:r>
        <w:rPr>
          <w:rFonts w:ascii="Times New Roman" w:hAnsi="Times New Roman"/>
          <w:i/>
          <w:spacing w:val="-4"/>
          <w:w w:val="89"/>
          <w:sz w:val="22"/>
        </w:rPr>
        <w:t>pa</w:t>
      </w:r>
      <w:r>
        <w:rPr>
          <w:rFonts w:ascii="Times New Roman" w:hAnsi="Times New Roman"/>
          <w:i/>
          <w:w w:val="89"/>
          <w:sz w:val="22"/>
        </w:rPr>
        <w:t>r</w:t>
      </w:r>
      <w:r>
        <w:rPr>
          <w:rFonts w:ascii="Times New Roman" w:hAnsi="Times New Roman"/>
          <w:i/>
          <w:spacing w:val="-8"/>
          <w:sz w:val="22"/>
        </w:rPr>
        <w:t> </w:t>
      </w:r>
      <w:r>
        <w:rPr>
          <w:rFonts w:ascii="Times New Roman" w:hAnsi="Times New Roman"/>
          <w:i/>
          <w:spacing w:val="-4"/>
          <w:w w:val="75"/>
          <w:sz w:val="22"/>
        </w:rPr>
        <w:t>l’é</w:t>
      </w:r>
      <w:r>
        <w:rPr>
          <w:rFonts w:ascii="Times New Roman" w:hAnsi="Times New Roman"/>
          <w:i/>
          <w:spacing w:val="-2"/>
          <w:w w:val="44"/>
          <w:sz w:val="22"/>
        </w:rPr>
        <w:t>tt</w:t>
      </w:r>
      <w:r>
        <w:rPr>
          <w:rFonts w:ascii="Times New Roman" w:hAnsi="Times New Roman"/>
          <w:i/>
          <w:spacing w:val="-4"/>
          <w:w w:val="89"/>
          <w:sz w:val="22"/>
        </w:rPr>
        <w:t>ud</w:t>
      </w:r>
      <w:r>
        <w:rPr>
          <w:rFonts w:ascii="Times New Roman" w:hAnsi="Times New Roman"/>
          <w:i/>
          <w:w w:val="89"/>
          <w:sz w:val="22"/>
        </w:rPr>
        <w:t>e</w:t>
      </w:r>
      <w:r>
        <w:rPr>
          <w:rFonts w:ascii="Times New Roman" w:hAnsi="Times New Roman"/>
          <w:i/>
          <w:spacing w:val="-8"/>
          <w:sz w:val="22"/>
        </w:rPr>
        <w:t> </w:t>
      </w:r>
      <w:r>
        <w:rPr>
          <w:rFonts w:ascii="Times New Roman" w:hAnsi="Times New Roman"/>
          <w:i/>
          <w:spacing w:val="-4"/>
          <w:w w:val="81"/>
          <w:sz w:val="22"/>
        </w:rPr>
        <w:t>de</w:t>
      </w:r>
      <w:r>
        <w:rPr>
          <w:rFonts w:ascii="Times New Roman" w:hAnsi="Times New Roman"/>
          <w:i/>
          <w:w w:val="81"/>
          <w:sz w:val="22"/>
        </w:rPr>
        <w:t>s</w:t>
      </w:r>
      <w:r>
        <w:rPr>
          <w:rFonts w:ascii="Times New Roman" w:hAnsi="Times New Roman"/>
          <w:i/>
          <w:spacing w:val="-9"/>
          <w:sz w:val="22"/>
        </w:rPr>
        <w:t> </w:t>
      </w:r>
      <w:r>
        <w:rPr>
          <w:rFonts w:ascii="Times New Roman" w:hAnsi="Times New Roman"/>
          <w:i/>
          <w:spacing w:val="-4"/>
          <w:w w:val="93"/>
          <w:sz w:val="22"/>
        </w:rPr>
        <w:t>animau</w:t>
      </w:r>
      <w:r>
        <w:rPr>
          <w:rFonts w:ascii="Times New Roman" w:hAnsi="Times New Roman"/>
          <w:i/>
          <w:w w:val="93"/>
          <w:sz w:val="22"/>
        </w:rPr>
        <w:t>x</w:t>
      </w:r>
      <w:r>
        <w:rPr>
          <w:rFonts w:ascii="Times New Roman" w:hAnsi="Times New Roman"/>
          <w:i/>
          <w:spacing w:val="-8"/>
          <w:sz w:val="22"/>
        </w:rPr>
        <w:t> </w:t>
      </w:r>
      <w:r>
        <w:rPr>
          <w:rFonts w:ascii="Times New Roman" w:hAnsi="Times New Roman"/>
          <w:i/>
          <w:spacing w:val="-4"/>
          <w:w w:val="83"/>
          <w:sz w:val="22"/>
        </w:rPr>
        <w:t>domes</w:t>
      </w:r>
      <w:r>
        <w:rPr>
          <w:rFonts w:ascii="Times New Roman" w:hAnsi="Times New Roman"/>
          <w:i/>
          <w:spacing w:val="-2"/>
          <w:w w:val="44"/>
          <w:sz w:val="22"/>
        </w:rPr>
        <w:t>tt</w:t>
      </w:r>
      <w:r>
        <w:rPr>
          <w:rFonts w:ascii="Times New Roman" w:hAnsi="Times New Roman"/>
          <w:i/>
          <w:spacing w:val="-4"/>
          <w:w w:val="84"/>
          <w:sz w:val="22"/>
        </w:rPr>
        <w:t>ique</w:t>
      </w:r>
      <w:r>
        <w:rPr>
          <w:rFonts w:ascii="Times New Roman" w:hAnsi="Times New Roman"/>
          <w:i/>
          <w:w w:val="84"/>
          <w:sz w:val="22"/>
        </w:rPr>
        <w:t>s</w:t>
      </w:r>
      <w:r>
        <w:rPr>
          <w:rFonts w:ascii="Times New Roman" w:hAnsi="Times New Roman"/>
          <w:i/>
          <w:spacing w:val="-9"/>
          <w:sz w:val="22"/>
        </w:rPr>
        <w:t> </w:t>
      </w:r>
      <w:r>
        <w:rPr>
          <w:rFonts w:ascii="Times New Roman" w:hAnsi="Times New Roman"/>
          <w:spacing w:val="-4"/>
          <w:w w:val="97"/>
          <w:sz w:val="22"/>
        </w:rPr>
        <w:t>(1841).</w:t>
      </w:r>
    </w:p>
    <w:p>
      <w:pPr>
        <w:pStyle w:val="BodyText"/>
        <w:spacing w:line="247" w:lineRule="auto"/>
        <w:ind w:left="1553" w:right="1551" w:firstLine="283"/>
        <w:jc w:val="both"/>
        <w:rPr>
          <w:rFonts w:ascii="Times New Roman" w:hAnsi="Times New Roman"/>
        </w:rPr>
      </w:pPr>
      <w:r>
        <w:rPr>
          <w:rFonts w:ascii="Times New Roman" w:hAnsi="Times New Roman"/>
        </w:rPr>
        <w:t>De entrada, Saint-Hillaire siembra dudas sobre el estado del arte de la cienti- ficidad de la antropología, la duda principal comentaba que: “[…] si el grado de perfeccionamiento de una ciencia debía medirse por el número de hechos que posee, nadie duda que la antropología ha sido una de las ramas más avanzadas </w:t>
      </w:r>
      <w:r>
        <w:rPr>
          <w:rFonts w:ascii="Times New Roman" w:hAnsi="Times New Roman"/>
          <w:spacing w:val="-3"/>
        </w:rPr>
        <w:t>de </w:t>
      </w:r>
      <w:r>
        <w:rPr>
          <w:rFonts w:ascii="Times New Roman" w:hAnsi="Times New Roman"/>
          <w:spacing w:val="-5"/>
        </w:rPr>
        <w:t>nuestros conocimientos. </w:t>
      </w:r>
      <w:r>
        <w:rPr>
          <w:rFonts w:ascii="Times New Roman" w:hAnsi="Times New Roman"/>
          <w:spacing w:val="-10"/>
        </w:rPr>
        <w:t>Pero </w:t>
      </w:r>
      <w:r>
        <w:rPr>
          <w:rFonts w:ascii="Times New Roman" w:hAnsi="Times New Roman"/>
        </w:rPr>
        <w:t>si se </w:t>
      </w:r>
      <w:r>
        <w:rPr>
          <w:rFonts w:ascii="Times New Roman" w:hAnsi="Times New Roman"/>
          <w:spacing w:val="-4"/>
        </w:rPr>
        <w:t>fija menos </w:t>
      </w:r>
      <w:r>
        <w:rPr>
          <w:rFonts w:ascii="Times New Roman" w:hAnsi="Times New Roman"/>
          <w:spacing w:val="-5"/>
        </w:rPr>
        <w:t>importancia </w:t>
      </w:r>
      <w:r>
        <w:rPr>
          <w:rFonts w:ascii="Times New Roman" w:hAnsi="Times New Roman"/>
          <w:spacing w:val="-3"/>
        </w:rPr>
        <w:t>al </w:t>
      </w:r>
      <w:r>
        <w:rPr>
          <w:rFonts w:ascii="Times New Roman" w:hAnsi="Times New Roman"/>
          <w:spacing w:val="-5"/>
        </w:rPr>
        <w:t>número </w:t>
      </w:r>
      <w:r>
        <w:rPr>
          <w:rFonts w:ascii="Times New Roman" w:hAnsi="Times New Roman"/>
          <w:spacing w:val="-4"/>
        </w:rPr>
        <w:t>material </w:t>
      </w:r>
      <w:r>
        <w:rPr>
          <w:rFonts w:ascii="Times New Roman" w:hAnsi="Times New Roman"/>
        </w:rPr>
        <w:t>de observaciones que a su valor científico, si es más racional pesar los hechos que contarlos,</w:t>
      </w:r>
      <w:r>
        <w:rPr>
          <w:rFonts w:ascii="Times New Roman" w:hAnsi="Times New Roman"/>
          <w:spacing w:val="-6"/>
        </w:rPr>
        <w:t> </w:t>
      </w:r>
      <w:r>
        <w:rPr>
          <w:rFonts w:ascii="Times New Roman" w:hAnsi="Times New Roman"/>
        </w:rPr>
        <w:t>entonces</w:t>
      </w:r>
      <w:r>
        <w:rPr>
          <w:rFonts w:ascii="Times New Roman" w:hAnsi="Times New Roman"/>
          <w:spacing w:val="-5"/>
        </w:rPr>
        <w:t> </w:t>
      </w:r>
      <w:r>
        <w:rPr>
          <w:rFonts w:ascii="Times New Roman" w:hAnsi="Times New Roman"/>
        </w:rPr>
        <w:t>el</w:t>
      </w:r>
      <w:r>
        <w:rPr>
          <w:rFonts w:ascii="Times New Roman" w:hAnsi="Times New Roman"/>
          <w:spacing w:val="-6"/>
        </w:rPr>
        <w:t> </w:t>
      </w:r>
      <w:r>
        <w:rPr>
          <w:rFonts w:ascii="Times New Roman" w:hAnsi="Times New Roman"/>
        </w:rPr>
        <w:t>juicio</w:t>
      </w:r>
      <w:r>
        <w:rPr>
          <w:rFonts w:ascii="Times New Roman" w:hAnsi="Times New Roman"/>
          <w:spacing w:val="-6"/>
        </w:rPr>
        <w:t> </w:t>
      </w:r>
      <w:r>
        <w:rPr>
          <w:rFonts w:ascii="Times New Roman" w:hAnsi="Times New Roman"/>
        </w:rPr>
        <w:t>es</w:t>
      </w:r>
      <w:r>
        <w:rPr>
          <w:rFonts w:ascii="Times New Roman" w:hAnsi="Times New Roman"/>
          <w:spacing w:val="-6"/>
        </w:rPr>
        <w:t> </w:t>
      </w:r>
      <w:r>
        <w:rPr>
          <w:rFonts w:ascii="Times New Roman" w:hAnsi="Times New Roman"/>
        </w:rPr>
        <w:t>todo</w:t>
      </w:r>
      <w:r>
        <w:rPr>
          <w:rFonts w:ascii="Times New Roman" w:hAnsi="Times New Roman"/>
          <w:spacing w:val="-6"/>
        </w:rPr>
        <w:t> </w:t>
      </w:r>
      <w:r>
        <w:rPr>
          <w:rFonts w:ascii="Times New Roman" w:hAnsi="Times New Roman"/>
        </w:rPr>
        <w:t>lo</w:t>
      </w:r>
      <w:r>
        <w:rPr>
          <w:rFonts w:ascii="Times New Roman" w:hAnsi="Times New Roman"/>
          <w:spacing w:val="-6"/>
        </w:rPr>
        <w:t> </w:t>
      </w:r>
      <w:r>
        <w:rPr>
          <w:rFonts w:ascii="Times New Roman" w:hAnsi="Times New Roman"/>
        </w:rPr>
        <w:t>contrario”</w:t>
      </w:r>
      <w:r>
        <w:rPr>
          <w:rFonts w:ascii="Times New Roman" w:hAnsi="Times New Roman"/>
          <w:spacing w:val="-6"/>
        </w:rPr>
        <w:t> </w:t>
      </w:r>
      <w:r>
        <w:rPr>
          <w:rFonts w:ascii="Times New Roman" w:hAnsi="Times New Roman"/>
        </w:rPr>
        <w:t>(227-228).</w:t>
      </w:r>
    </w:p>
    <w:p>
      <w:pPr>
        <w:pStyle w:val="BodyText"/>
        <w:spacing w:line="247" w:lineRule="auto"/>
        <w:ind w:left="1553" w:right="1551" w:firstLine="283"/>
        <w:jc w:val="both"/>
        <w:rPr>
          <w:rFonts w:ascii="Times New Roman" w:hAnsi="Times New Roman"/>
        </w:rPr>
      </w:pPr>
      <w:r>
        <w:rPr>
          <w:rFonts w:ascii="Times New Roman" w:hAnsi="Times New Roman"/>
        </w:rPr>
        <w:t>En cambio, sugiere aceptar que casi todas las ramas de la zoología han hecho avanzar la historia natural del hombre. Se </w:t>
      </w:r>
      <w:r>
        <w:rPr>
          <w:rFonts w:ascii="Times New Roman" w:hAnsi="Times New Roman"/>
          <w:spacing w:val="-3"/>
        </w:rPr>
        <w:t>refiere </w:t>
      </w:r>
      <w:r>
        <w:rPr>
          <w:rFonts w:ascii="Times New Roman" w:hAnsi="Times New Roman"/>
        </w:rPr>
        <w:t>al hecho de que las observa- ciones directas sobre el </w:t>
      </w:r>
      <w:r>
        <w:rPr>
          <w:rFonts w:ascii="Times New Roman" w:hAnsi="Times New Roman"/>
          <w:spacing w:val="-2"/>
        </w:rPr>
        <w:t>hombre </w:t>
      </w:r>
      <w:r>
        <w:rPr>
          <w:rFonts w:ascii="Times New Roman" w:hAnsi="Times New Roman"/>
        </w:rPr>
        <w:t>no estaban aportando elementos sólidos para     el avance de la antropología, entendida como estudio del hombre. Reconoce la paradoja</w:t>
      </w:r>
      <w:r>
        <w:rPr>
          <w:rFonts w:ascii="Times New Roman" w:hAnsi="Times New Roman"/>
          <w:spacing w:val="-8"/>
        </w:rPr>
        <w:t> </w:t>
      </w:r>
      <w:r>
        <w:rPr>
          <w:rFonts w:ascii="Times New Roman" w:hAnsi="Times New Roman"/>
        </w:rPr>
        <w:t>del</w:t>
      </w:r>
      <w:r>
        <w:rPr>
          <w:rFonts w:ascii="Times New Roman" w:hAnsi="Times New Roman"/>
          <w:spacing w:val="-8"/>
        </w:rPr>
        <w:t> </w:t>
      </w:r>
      <w:r>
        <w:rPr>
          <w:rFonts w:ascii="Times New Roman" w:hAnsi="Times New Roman"/>
        </w:rPr>
        <w:t>avance</w:t>
      </w:r>
      <w:r>
        <w:rPr>
          <w:rFonts w:ascii="Times New Roman" w:hAnsi="Times New Roman"/>
          <w:spacing w:val="-8"/>
        </w:rPr>
        <w:t> </w:t>
      </w:r>
      <w:r>
        <w:rPr>
          <w:rFonts w:ascii="Times New Roman" w:hAnsi="Times New Roman"/>
        </w:rPr>
        <w:t>de</w:t>
      </w:r>
      <w:r>
        <w:rPr>
          <w:rFonts w:ascii="Times New Roman" w:hAnsi="Times New Roman"/>
          <w:spacing w:val="-8"/>
        </w:rPr>
        <w:t> </w:t>
      </w:r>
      <w:r>
        <w:rPr>
          <w:rFonts w:ascii="Times New Roman" w:hAnsi="Times New Roman"/>
        </w:rPr>
        <w:t>la</w:t>
      </w:r>
      <w:r>
        <w:rPr>
          <w:rFonts w:ascii="Times New Roman" w:hAnsi="Times New Roman"/>
          <w:spacing w:val="-8"/>
        </w:rPr>
        <w:t> </w:t>
      </w:r>
      <w:r>
        <w:rPr>
          <w:rFonts w:ascii="Times New Roman" w:hAnsi="Times New Roman"/>
        </w:rPr>
        <w:t>antropología</w:t>
      </w:r>
      <w:r>
        <w:rPr>
          <w:rFonts w:ascii="Times New Roman" w:hAnsi="Times New Roman"/>
          <w:spacing w:val="-9"/>
        </w:rPr>
        <w:t> </w:t>
      </w:r>
      <w:r>
        <w:rPr>
          <w:rFonts w:ascii="Times New Roman" w:hAnsi="Times New Roman"/>
        </w:rPr>
        <w:t>respecto</w:t>
      </w:r>
      <w:r>
        <w:rPr>
          <w:rFonts w:ascii="Times New Roman" w:hAnsi="Times New Roman"/>
          <w:spacing w:val="-8"/>
        </w:rPr>
        <w:t> </w:t>
      </w:r>
      <w:r>
        <w:rPr>
          <w:rFonts w:ascii="Times New Roman" w:hAnsi="Times New Roman"/>
        </w:rPr>
        <w:t>a</w:t>
      </w:r>
      <w:r>
        <w:rPr>
          <w:rFonts w:ascii="Times New Roman" w:hAnsi="Times New Roman"/>
          <w:spacing w:val="-9"/>
        </w:rPr>
        <w:t> </w:t>
      </w:r>
      <w:r>
        <w:rPr>
          <w:rFonts w:ascii="Times New Roman" w:hAnsi="Times New Roman"/>
        </w:rPr>
        <w:t>su</w:t>
      </w:r>
      <w:r>
        <w:rPr>
          <w:rFonts w:ascii="Times New Roman" w:hAnsi="Times New Roman"/>
          <w:spacing w:val="-9"/>
        </w:rPr>
        <w:t> </w:t>
      </w:r>
      <w:r>
        <w:rPr>
          <w:rFonts w:ascii="Times New Roman" w:hAnsi="Times New Roman"/>
        </w:rPr>
        <w:t>grado</w:t>
      </w:r>
      <w:r>
        <w:rPr>
          <w:rFonts w:ascii="Times New Roman" w:hAnsi="Times New Roman"/>
          <w:spacing w:val="-9"/>
        </w:rPr>
        <w:t> </w:t>
      </w:r>
      <w:r>
        <w:rPr>
          <w:rFonts w:ascii="Times New Roman" w:hAnsi="Times New Roman"/>
        </w:rPr>
        <w:t>de</w:t>
      </w:r>
      <w:r>
        <w:rPr>
          <w:rFonts w:ascii="Times New Roman" w:hAnsi="Times New Roman"/>
          <w:spacing w:val="-8"/>
        </w:rPr>
        <w:t> </w:t>
      </w:r>
      <w:r>
        <w:rPr>
          <w:rFonts w:ascii="Times New Roman" w:hAnsi="Times New Roman"/>
        </w:rPr>
        <w:t>consolidación.</w:t>
      </w:r>
      <w:r>
        <w:rPr>
          <w:rFonts w:ascii="Times New Roman" w:hAnsi="Times New Roman"/>
          <w:spacing w:val="-9"/>
        </w:rPr>
        <w:t> </w:t>
      </w:r>
      <w:r>
        <w:rPr>
          <w:rFonts w:ascii="Times New Roman" w:hAnsi="Times New Roman"/>
        </w:rPr>
        <w:t>Así, indica los padecimientos de la antropología, según los</w:t>
      </w:r>
      <w:r>
        <w:rPr>
          <w:rFonts w:ascii="Times New Roman" w:hAnsi="Times New Roman"/>
          <w:spacing w:val="-29"/>
        </w:rPr>
        <w:t> </w:t>
      </w:r>
      <w:r>
        <w:rPr>
          <w:rFonts w:ascii="Times New Roman" w:hAnsi="Times New Roman"/>
        </w:rPr>
        <w:t>cuales:</w:t>
      </w:r>
    </w:p>
    <w:p>
      <w:pPr>
        <w:pStyle w:val="BodyText"/>
        <w:spacing w:before="8"/>
        <w:rPr>
          <w:rFonts w:ascii="Times New Roman"/>
          <w:sz w:val="24"/>
        </w:rPr>
      </w:pPr>
    </w:p>
    <w:p>
      <w:pPr>
        <w:spacing w:line="280" w:lineRule="auto" w:before="1"/>
        <w:ind w:left="1837" w:right="1552" w:firstLine="0"/>
        <w:jc w:val="both"/>
        <w:rPr>
          <w:rFonts w:ascii="Times New Roman" w:hAnsi="Times New Roman"/>
          <w:sz w:val="19"/>
        </w:rPr>
      </w:pPr>
      <w:r>
        <w:rPr>
          <w:rFonts w:ascii="Times New Roman" w:hAnsi="Times New Roman"/>
          <w:sz w:val="19"/>
        </w:rPr>
        <w:t>la mayoría de las observaciones son  incompletas,  ninguna  relación  metódica  entre ellas las coordina, y de las cuales sus consecuencias son frecuentemente nulas o du- </w:t>
      </w:r>
      <w:r>
        <w:rPr>
          <w:rFonts w:ascii="Times New Roman" w:hAnsi="Times New Roman"/>
          <w:sz w:val="20"/>
        </w:rPr>
        <w:t>dosas; los materiales están preparados para el futuro, más que ser elementos útiles actuales</w:t>
      </w:r>
      <w:r>
        <w:rPr>
          <w:rFonts w:ascii="Times New Roman" w:hAnsi="Times New Roman"/>
          <w:spacing w:val="-13"/>
          <w:sz w:val="20"/>
        </w:rPr>
        <w:t> </w:t>
      </w:r>
      <w:r>
        <w:rPr>
          <w:rFonts w:ascii="Times New Roman" w:hAnsi="Times New Roman"/>
          <w:sz w:val="20"/>
        </w:rPr>
        <w:t>de</w:t>
      </w:r>
      <w:r>
        <w:rPr>
          <w:rFonts w:ascii="Times New Roman" w:hAnsi="Times New Roman"/>
          <w:spacing w:val="-13"/>
          <w:sz w:val="20"/>
        </w:rPr>
        <w:t> </w:t>
      </w:r>
      <w:r>
        <w:rPr>
          <w:rFonts w:ascii="Times New Roman" w:hAnsi="Times New Roman"/>
          <w:sz w:val="20"/>
        </w:rPr>
        <w:t>una</w:t>
      </w:r>
      <w:r>
        <w:rPr>
          <w:rFonts w:ascii="Times New Roman" w:hAnsi="Times New Roman"/>
          <w:spacing w:val="-13"/>
          <w:sz w:val="20"/>
        </w:rPr>
        <w:t> </w:t>
      </w:r>
      <w:r>
        <w:rPr>
          <w:rFonts w:ascii="Times New Roman" w:hAnsi="Times New Roman"/>
          <w:sz w:val="20"/>
        </w:rPr>
        <w:t>ciencia</w:t>
      </w:r>
      <w:r>
        <w:rPr>
          <w:rFonts w:ascii="Times New Roman" w:hAnsi="Times New Roman"/>
          <w:spacing w:val="-13"/>
          <w:sz w:val="20"/>
        </w:rPr>
        <w:t> </w:t>
      </w:r>
      <w:r>
        <w:rPr>
          <w:rFonts w:ascii="Times New Roman" w:hAnsi="Times New Roman"/>
          <w:sz w:val="20"/>
        </w:rPr>
        <w:t>avanzada</w:t>
      </w:r>
      <w:r>
        <w:rPr>
          <w:rFonts w:ascii="Times New Roman" w:hAnsi="Times New Roman"/>
          <w:spacing w:val="-13"/>
          <w:sz w:val="20"/>
        </w:rPr>
        <w:t> </w:t>
      </w:r>
      <w:r>
        <w:rPr>
          <w:rFonts w:ascii="Times New Roman" w:hAnsi="Times New Roman"/>
          <w:sz w:val="20"/>
        </w:rPr>
        <w:t>en</w:t>
      </w:r>
      <w:r>
        <w:rPr>
          <w:rFonts w:ascii="Times New Roman" w:hAnsi="Times New Roman"/>
          <w:spacing w:val="-13"/>
          <w:sz w:val="20"/>
        </w:rPr>
        <w:t> </w:t>
      </w:r>
      <w:r>
        <w:rPr>
          <w:rFonts w:ascii="Times New Roman" w:hAnsi="Times New Roman"/>
          <w:sz w:val="20"/>
        </w:rPr>
        <w:t>la</w:t>
      </w:r>
      <w:r>
        <w:rPr>
          <w:rFonts w:ascii="Times New Roman" w:hAnsi="Times New Roman"/>
          <w:spacing w:val="-13"/>
          <w:sz w:val="20"/>
        </w:rPr>
        <w:t> </w:t>
      </w:r>
      <w:r>
        <w:rPr>
          <w:rFonts w:ascii="Times New Roman" w:hAnsi="Times New Roman"/>
          <w:sz w:val="20"/>
        </w:rPr>
        <w:t>víspera</w:t>
      </w:r>
      <w:r>
        <w:rPr>
          <w:rFonts w:ascii="Times New Roman" w:hAnsi="Times New Roman"/>
          <w:spacing w:val="-13"/>
          <w:sz w:val="20"/>
        </w:rPr>
        <w:t> </w:t>
      </w:r>
      <w:r>
        <w:rPr>
          <w:rFonts w:ascii="Times New Roman" w:hAnsi="Times New Roman"/>
          <w:sz w:val="20"/>
        </w:rPr>
        <w:t>del</w:t>
      </w:r>
      <w:r>
        <w:rPr>
          <w:rFonts w:ascii="Times New Roman" w:hAnsi="Times New Roman"/>
          <w:spacing w:val="-13"/>
          <w:sz w:val="20"/>
        </w:rPr>
        <w:t> </w:t>
      </w:r>
      <w:r>
        <w:rPr>
          <w:rFonts w:ascii="Times New Roman" w:hAnsi="Times New Roman"/>
          <w:sz w:val="20"/>
        </w:rPr>
        <w:t>perfeccionamiento:</w:t>
      </w:r>
      <w:r>
        <w:rPr>
          <w:rFonts w:ascii="Times New Roman" w:hAnsi="Times New Roman"/>
          <w:spacing w:val="-13"/>
          <w:sz w:val="20"/>
        </w:rPr>
        <w:t> </w:t>
      </w:r>
      <w:r>
        <w:rPr>
          <w:rFonts w:ascii="Times New Roman" w:hAnsi="Times New Roman"/>
          <w:sz w:val="20"/>
        </w:rPr>
        <w:t>tales</w:t>
      </w:r>
      <w:r>
        <w:rPr>
          <w:rFonts w:ascii="Times New Roman" w:hAnsi="Times New Roman"/>
          <w:spacing w:val="-13"/>
          <w:sz w:val="20"/>
        </w:rPr>
        <w:t> </w:t>
      </w:r>
      <w:r>
        <w:rPr>
          <w:rFonts w:ascii="Times New Roman" w:hAnsi="Times New Roman"/>
          <w:sz w:val="20"/>
        </w:rPr>
        <w:t>son</w:t>
      </w:r>
      <w:r>
        <w:rPr>
          <w:rFonts w:ascii="Times New Roman" w:hAnsi="Times New Roman"/>
          <w:spacing w:val="-13"/>
          <w:sz w:val="20"/>
        </w:rPr>
        <w:t> </w:t>
      </w:r>
      <w:r>
        <w:rPr>
          <w:rFonts w:ascii="Times New Roman" w:hAnsi="Times New Roman"/>
          <w:sz w:val="20"/>
        </w:rPr>
        <w:t>los</w:t>
      </w:r>
      <w:r>
        <w:rPr>
          <w:rFonts w:ascii="Times New Roman" w:hAnsi="Times New Roman"/>
          <w:spacing w:val="-13"/>
          <w:sz w:val="20"/>
        </w:rPr>
        <w:t> </w:t>
      </w:r>
      <w:r>
        <w:rPr>
          <w:rFonts w:ascii="Times New Roman" w:hAnsi="Times New Roman"/>
          <w:sz w:val="20"/>
        </w:rPr>
        <w:t>im- </w:t>
      </w:r>
      <w:r>
        <w:rPr>
          <w:rFonts w:ascii="Times New Roman" w:hAnsi="Times New Roman"/>
          <w:sz w:val="19"/>
        </w:rPr>
        <w:t>perfectos resultados a los cuales una severa, pero justa crítica, reduce casi todos trabajos antropológicos publicados hasta este día  </w:t>
      </w:r>
      <w:r>
        <w:rPr>
          <w:rFonts w:ascii="Times New Roman" w:hAnsi="Times New Roman"/>
          <w:spacing w:val="34"/>
          <w:sz w:val="19"/>
        </w:rPr>
        <w:t> </w:t>
      </w:r>
      <w:r>
        <w:rPr>
          <w:rFonts w:ascii="Times New Roman" w:hAnsi="Times New Roman"/>
          <w:sz w:val="19"/>
        </w:rPr>
        <w:t>(228).</w:t>
      </w:r>
    </w:p>
    <w:p>
      <w:pPr>
        <w:pStyle w:val="BodyText"/>
        <w:spacing w:before="5"/>
        <w:rPr>
          <w:rFonts w:ascii="Times New Roman"/>
          <w:sz w:val="20"/>
        </w:rPr>
      </w:pPr>
    </w:p>
    <w:p>
      <w:pPr>
        <w:pStyle w:val="BodyText"/>
        <w:spacing w:line="247" w:lineRule="auto" w:before="1"/>
        <w:ind w:left="1553" w:right="1552"/>
        <w:jc w:val="both"/>
        <w:rPr>
          <w:rFonts w:ascii="Times New Roman" w:hAnsi="Times New Roman"/>
        </w:rPr>
      </w:pPr>
      <w:r>
        <w:rPr>
          <w:rFonts w:ascii="Times New Roman" w:hAnsi="Times New Roman"/>
          <w:spacing w:val="-7"/>
        </w:rPr>
        <w:t>Pero </w:t>
      </w:r>
      <w:r>
        <w:rPr>
          <w:rFonts w:ascii="Times New Roman" w:hAnsi="Times New Roman"/>
        </w:rPr>
        <w:t>si, según Saint-Hillaire, los antropólogos no habían avanzado mucho la dis- ciplina,</w:t>
      </w:r>
      <w:r>
        <w:rPr>
          <w:rFonts w:ascii="Times New Roman" w:hAnsi="Times New Roman"/>
          <w:spacing w:val="-9"/>
        </w:rPr>
        <w:t> </w:t>
      </w:r>
      <w:r>
        <w:rPr>
          <w:rFonts w:ascii="Times New Roman" w:hAnsi="Times New Roman"/>
        </w:rPr>
        <w:t>los</w:t>
      </w:r>
      <w:r>
        <w:rPr>
          <w:rFonts w:ascii="Times New Roman" w:hAnsi="Times New Roman"/>
          <w:spacing w:val="-9"/>
        </w:rPr>
        <w:t> </w:t>
      </w:r>
      <w:r>
        <w:rPr>
          <w:rFonts w:ascii="Times New Roman" w:hAnsi="Times New Roman"/>
        </w:rPr>
        <w:t>zoólogos</w:t>
      </w:r>
      <w:r>
        <w:rPr>
          <w:rFonts w:ascii="Times New Roman" w:hAnsi="Times New Roman"/>
          <w:spacing w:val="-9"/>
        </w:rPr>
        <w:t> </w:t>
      </w:r>
      <w:r>
        <w:rPr>
          <w:rFonts w:ascii="Times New Roman" w:hAnsi="Times New Roman"/>
        </w:rPr>
        <w:t>sí</w:t>
      </w:r>
      <w:r>
        <w:rPr>
          <w:rFonts w:ascii="Times New Roman" w:hAnsi="Times New Roman"/>
          <w:spacing w:val="-9"/>
        </w:rPr>
        <w:t> </w:t>
      </w:r>
      <w:r>
        <w:rPr>
          <w:rFonts w:ascii="Times New Roman" w:hAnsi="Times New Roman"/>
        </w:rPr>
        <w:t>lo</w:t>
      </w:r>
      <w:r>
        <w:rPr>
          <w:rFonts w:ascii="Times New Roman" w:hAnsi="Times New Roman"/>
          <w:spacing w:val="-9"/>
        </w:rPr>
        <w:t> </w:t>
      </w:r>
      <w:r>
        <w:rPr>
          <w:rFonts w:ascii="Times New Roman" w:hAnsi="Times New Roman"/>
        </w:rPr>
        <w:t>habían</w:t>
      </w:r>
      <w:r>
        <w:rPr>
          <w:rFonts w:ascii="Times New Roman" w:hAnsi="Times New Roman"/>
          <w:spacing w:val="-8"/>
        </w:rPr>
        <w:t> </w:t>
      </w:r>
      <w:r>
        <w:rPr>
          <w:rFonts w:ascii="Times New Roman" w:hAnsi="Times New Roman"/>
        </w:rPr>
        <w:t>logrado:</w:t>
      </w:r>
      <w:r>
        <w:rPr>
          <w:rFonts w:ascii="Times New Roman" w:hAnsi="Times New Roman"/>
          <w:spacing w:val="-8"/>
        </w:rPr>
        <w:t> </w:t>
      </w:r>
      <w:r>
        <w:rPr>
          <w:rFonts w:ascii="Times New Roman" w:hAnsi="Times New Roman"/>
        </w:rPr>
        <w:t>“Si</w:t>
      </w:r>
      <w:r>
        <w:rPr>
          <w:rFonts w:ascii="Times New Roman" w:hAnsi="Times New Roman"/>
          <w:spacing w:val="-9"/>
        </w:rPr>
        <w:t> </w:t>
      </w:r>
      <w:r>
        <w:rPr>
          <w:rFonts w:ascii="Times New Roman" w:hAnsi="Times New Roman"/>
        </w:rPr>
        <w:t>bien</w:t>
      </w:r>
      <w:r>
        <w:rPr>
          <w:rFonts w:ascii="Times New Roman" w:hAnsi="Times New Roman"/>
          <w:spacing w:val="-9"/>
        </w:rPr>
        <w:t> </w:t>
      </w:r>
      <w:r>
        <w:rPr>
          <w:rFonts w:ascii="Times New Roman" w:hAnsi="Times New Roman"/>
        </w:rPr>
        <w:t>han</w:t>
      </w:r>
      <w:r>
        <w:rPr>
          <w:rFonts w:ascii="Times New Roman" w:hAnsi="Times New Roman"/>
          <w:spacing w:val="-9"/>
        </w:rPr>
        <w:t> </w:t>
      </w:r>
      <w:r>
        <w:rPr>
          <w:rFonts w:ascii="Times New Roman" w:hAnsi="Times New Roman"/>
        </w:rPr>
        <w:t>casi</w:t>
      </w:r>
      <w:r>
        <w:rPr>
          <w:rFonts w:ascii="Times New Roman" w:hAnsi="Times New Roman"/>
          <w:spacing w:val="-9"/>
        </w:rPr>
        <w:t> </w:t>
      </w:r>
      <w:r>
        <w:rPr>
          <w:rFonts w:ascii="Times New Roman" w:hAnsi="Times New Roman"/>
        </w:rPr>
        <w:t>alcanzado</w:t>
      </w:r>
      <w:r>
        <w:rPr>
          <w:rFonts w:ascii="Times New Roman" w:hAnsi="Times New Roman"/>
          <w:spacing w:val="-8"/>
        </w:rPr>
        <w:t> </w:t>
      </w:r>
      <w:r>
        <w:rPr>
          <w:rFonts w:ascii="Times New Roman" w:hAnsi="Times New Roman"/>
        </w:rPr>
        <w:t>a</w:t>
      </w:r>
      <w:r>
        <w:rPr>
          <w:rFonts w:ascii="Times New Roman" w:hAnsi="Times New Roman"/>
          <w:spacing w:val="-9"/>
        </w:rPr>
        <w:t> </w:t>
      </w:r>
      <w:r>
        <w:rPr>
          <w:rFonts w:ascii="Times New Roman" w:hAnsi="Times New Roman"/>
        </w:rPr>
        <w:t>clasificar el conjunto del </w:t>
      </w:r>
      <w:r>
        <w:rPr>
          <w:rFonts w:ascii="Times New Roman" w:hAnsi="Times New Roman"/>
          <w:spacing w:val="-3"/>
        </w:rPr>
        <w:t>reino </w:t>
      </w:r>
      <w:r>
        <w:rPr>
          <w:rFonts w:ascii="Times New Roman" w:hAnsi="Times New Roman"/>
        </w:rPr>
        <w:t>animal en un orden natural y lógico, no han  </w:t>
      </w:r>
      <w:r>
        <w:rPr>
          <w:rFonts w:ascii="Times New Roman" w:hAnsi="Times New Roman"/>
          <w:spacing w:val="39"/>
        </w:rPr>
        <w:t> </w:t>
      </w:r>
      <w:r>
        <w:rPr>
          <w:rFonts w:ascii="Times New Roman" w:hAnsi="Times New Roman"/>
        </w:rPr>
        <w:t>determinado,</w:t>
      </w:r>
    </w:p>
    <w:p>
      <w:pPr>
        <w:pStyle w:val="BodyText"/>
        <w:rPr>
          <w:rFonts w:ascii="Times New Roman"/>
          <w:sz w:val="20"/>
        </w:rPr>
      </w:pPr>
    </w:p>
    <w:p>
      <w:pPr>
        <w:pStyle w:val="BodyText"/>
        <w:spacing w:before="9"/>
        <w:rPr>
          <w:rFonts w:ascii="Times New Roman"/>
          <w:sz w:val="26"/>
        </w:rPr>
      </w:pPr>
      <w:r>
        <w:rPr/>
        <w:pict>
          <v:line style="position:absolute;mso-position-horizontal-relative:page;mso-position-vertical-relative:paragraph;z-index:4648;mso-wrap-distance-left:0;mso-wrap-distance-right:0" from="77.692902pt,17.529234pt" to="162.731902pt,17.529234pt" stroked="true" strokeweight=".3pt" strokecolor="#000000">
            <w10:wrap type="topAndBottom"/>
          </v:line>
        </w:pict>
      </w:r>
    </w:p>
    <w:p>
      <w:pPr>
        <w:spacing w:line="271" w:lineRule="auto" w:before="49"/>
        <w:ind w:left="1553" w:right="1552" w:firstLine="0"/>
        <w:jc w:val="both"/>
        <w:rPr>
          <w:rFonts w:ascii="Times New Roman" w:hAnsi="Times New Roman"/>
          <w:sz w:val="17"/>
        </w:rPr>
      </w:pPr>
      <w:r>
        <w:rPr>
          <w:rFonts w:ascii="Times New Roman" w:hAnsi="Times New Roman"/>
          <w:w w:val="105"/>
          <w:sz w:val="17"/>
        </w:rPr>
        <w:t>1849,</w:t>
      </w:r>
      <w:r>
        <w:rPr>
          <w:rFonts w:ascii="Times New Roman" w:hAnsi="Times New Roman"/>
          <w:spacing w:val="-12"/>
          <w:w w:val="105"/>
          <w:sz w:val="17"/>
        </w:rPr>
        <w:t> </w:t>
      </w:r>
      <w:r>
        <w:rPr>
          <w:rFonts w:ascii="Times New Roman" w:hAnsi="Times New Roman"/>
          <w:w w:val="105"/>
          <w:sz w:val="17"/>
        </w:rPr>
        <w:t>Supl.</w:t>
      </w:r>
      <w:r>
        <w:rPr>
          <w:rFonts w:ascii="Times New Roman" w:hAnsi="Times New Roman"/>
          <w:spacing w:val="-12"/>
          <w:w w:val="105"/>
          <w:sz w:val="17"/>
        </w:rPr>
        <w:t> T. </w:t>
      </w:r>
      <w:r>
        <w:rPr>
          <w:rFonts w:ascii="Times New Roman" w:hAnsi="Times New Roman"/>
          <w:spacing w:val="-8"/>
          <w:w w:val="105"/>
          <w:sz w:val="17"/>
        </w:rPr>
        <w:t>V:</w:t>
      </w:r>
      <w:r>
        <w:rPr>
          <w:rFonts w:ascii="Times New Roman" w:hAnsi="Times New Roman"/>
          <w:spacing w:val="-12"/>
          <w:w w:val="105"/>
          <w:sz w:val="17"/>
        </w:rPr>
        <w:t> </w:t>
      </w:r>
      <w:r>
        <w:rPr>
          <w:rFonts w:ascii="Times New Roman" w:hAnsi="Times New Roman"/>
          <w:w w:val="105"/>
          <w:sz w:val="17"/>
        </w:rPr>
        <w:t>486-490).</w:t>
      </w:r>
      <w:r>
        <w:rPr>
          <w:rFonts w:ascii="Times New Roman" w:hAnsi="Times New Roman"/>
          <w:spacing w:val="-12"/>
          <w:w w:val="105"/>
          <w:sz w:val="17"/>
        </w:rPr>
        <w:t> </w:t>
      </w:r>
      <w:r>
        <w:rPr>
          <w:rFonts w:ascii="Times New Roman" w:hAnsi="Times New Roman"/>
          <w:w w:val="105"/>
          <w:sz w:val="17"/>
        </w:rPr>
        <w:t>En</w:t>
      </w:r>
      <w:r>
        <w:rPr>
          <w:rFonts w:ascii="Times New Roman" w:hAnsi="Times New Roman"/>
          <w:spacing w:val="-12"/>
          <w:w w:val="105"/>
          <w:sz w:val="17"/>
        </w:rPr>
        <w:t> </w:t>
      </w:r>
      <w:r>
        <w:rPr>
          <w:rFonts w:ascii="Times New Roman" w:hAnsi="Times New Roman"/>
          <w:w w:val="105"/>
          <w:sz w:val="17"/>
        </w:rPr>
        <w:t>esta</w:t>
      </w:r>
      <w:r>
        <w:rPr>
          <w:rFonts w:ascii="Times New Roman" w:hAnsi="Times New Roman"/>
          <w:spacing w:val="-12"/>
          <w:w w:val="105"/>
          <w:sz w:val="17"/>
        </w:rPr>
        <w:t> </w:t>
      </w:r>
      <w:r>
        <w:rPr>
          <w:rFonts w:ascii="Times New Roman" w:hAnsi="Times New Roman"/>
          <w:w w:val="105"/>
          <w:sz w:val="17"/>
        </w:rPr>
        <w:t>época,</w:t>
      </w:r>
      <w:r>
        <w:rPr>
          <w:rFonts w:ascii="Times New Roman" w:hAnsi="Times New Roman"/>
          <w:spacing w:val="-12"/>
          <w:w w:val="105"/>
          <w:sz w:val="17"/>
        </w:rPr>
        <w:t> </w:t>
      </w:r>
      <w:r>
        <w:rPr>
          <w:rFonts w:ascii="Times New Roman" w:hAnsi="Times New Roman"/>
          <w:w w:val="105"/>
          <w:sz w:val="17"/>
        </w:rPr>
        <w:t>la</w:t>
      </w:r>
      <w:r>
        <w:rPr>
          <w:rFonts w:ascii="Times New Roman" w:hAnsi="Times New Roman"/>
          <w:spacing w:val="-12"/>
          <w:w w:val="105"/>
          <w:sz w:val="17"/>
        </w:rPr>
        <w:t> </w:t>
      </w:r>
      <w:r>
        <w:rPr>
          <w:rFonts w:ascii="Times New Roman" w:hAnsi="Times New Roman"/>
          <w:w w:val="105"/>
          <w:sz w:val="17"/>
        </w:rPr>
        <w:t>aceptación</w:t>
      </w:r>
      <w:r>
        <w:rPr>
          <w:rFonts w:ascii="Times New Roman" w:hAnsi="Times New Roman"/>
          <w:spacing w:val="-11"/>
          <w:w w:val="105"/>
          <w:sz w:val="17"/>
        </w:rPr>
        <w:t> </w:t>
      </w:r>
      <w:r>
        <w:rPr>
          <w:rFonts w:ascii="Times New Roman" w:hAnsi="Times New Roman"/>
          <w:w w:val="105"/>
          <w:sz w:val="17"/>
        </w:rPr>
        <w:t>de</w:t>
      </w:r>
      <w:r>
        <w:rPr>
          <w:rFonts w:ascii="Times New Roman" w:hAnsi="Times New Roman"/>
          <w:spacing w:val="-11"/>
          <w:w w:val="105"/>
          <w:sz w:val="17"/>
        </w:rPr>
        <w:t> </w:t>
      </w:r>
      <w:r>
        <w:rPr>
          <w:rFonts w:ascii="Times New Roman" w:hAnsi="Times New Roman"/>
          <w:w w:val="105"/>
          <w:sz w:val="17"/>
        </w:rPr>
        <w:t>osamentas</w:t>
      </w:r>
      <w:r>
        <w:rPr>
          <w:rFonts w:ascii="Times New Roman" w:hAnsi="Times New Roman"/>
          <w:spacing w:val="-12"/>
          <w:w w:val="105"/>
          <w:sz w:val="17"/>
        </w:rPr>
        <w:t> </w:t>
      </w:r>
      <w:r>
        <w:rPr>
          <w:rFonts w:ascii="Times New Roman" w:hAnsi="Times New Roman"/>
          <w:w w:val="105"/>
          <w:sz w:val="17"/>
        </w:rPr>
        <w:t>humanas</w:t>
      </w:r>
      <w:r>
        <w:rPr>
          <w:rFonts w:ascii="Times New Roman" w:hAnsi="Times New Roman"/>
          <w:spacing w:val="-11"/>
          <w:w w:val="105"/>
          <w:sz w:val="17"/>
        </w:rPr>
        <w:t> </w:t>
      </w:r>
      <w:r>
        <w:rPr>
          <w:rFonts w:ascii="Times New Roman" w:hAnsi="Times New Roman"/>
          <w:w w:val="105"/>
          <w:sz w:val="17"/>
        </w:rPr>
        <w:t>de</w:t>
      </w:r>
      <w:r>
        <w:rPr>
          <w:rFonts w:ascii="Times New Roman" w:hAnsi="Times New Roman"/>
          <w:spacing w:val="-11"/>
          <w:w w:val="105"/>
          <w:sz w:val="17"/>
        </w:rPr>
        <w:t> </w:t>
      </w:r>
      <w:r>
        <w:rPr>
          <w:rFonts w:ascii="Times New Roman" w:hAnsi="Times New Roman"/>
          <w:w w:val="105"/>
          <w:sz w:val="17"/>
        </w:rPr>
        <w:t>tiempos</w:t>
      </w:r>
      <w:r>
        <w:rPr>
          <w:rFonts w:ascii="Times New Roman" w:hAnsi="Times New Roman"/>
          <w:spacing w:val="-11"/>
          <w:w w:val="105"/>
          <w:sz w:val="17"/>
        </w:rPr>
        <w:t> </w:t>
      </w:r>
      <w:r>
        <w:rPr>
          <w:rFonts w:ascii="Times New Roman" w:hAnsi="Times New Roman"/>
          <w:w w:val="105"/>
          <w:sz w:val="17"/>
        </w:rPr>
        <w:t>pretéritos hubiese confrontado a los autores a la idea de la evolución humana, pasarían décadas para iniciar </w:t>
      </w:r>
      <w:r>
        <w:rPr>
          <w:rFonts w:ascii="Times New Roman" w:hAnsi="Times New Roman"/>
          <w:sz w:val="17"/>
        </w:rPr>
        <w:t>estas</w:t>
      </w:r>
      <w:r>
        <w:rPr>
          <w:rFonts w:ascii="Times New Roman" w:hAnsi="Times New Roman"/>
          <w:spacing w:val="13"/>
          <w:sz w:val="17"/>
        </w:rPr>
        <w:t> </w:t>
      </w:r>
      <w:r>
        <w:rPr>
          <w:rFonts w:ascii="Times New Roman" w:hAnsi="Times New Roman"/>
          <w:sz w:val="17"/>
        </w:rPr>
        <w:t>reflexiones.</w:t>
      </w:r>
    </w:p>
    <w:p>
      <w:pPr>
        <w:spacing w:after="0" w:line="271" w:lineRule="auto"/>
        <w:jc w:val="both"/>
        <w:rPr>
          <w:rFonts w:ascii="Times New Roman" w:hAnsi="Times New Roman"/>
          <w:sz w:val="17"/>
        </w:rPr>
        <w:sectPr>
          <w:footerReference w:type="default" r:id="rId56"/>
          <w:pgSz w:w="10200" w:h="13600"/>
          <w:pgMar w:footer="223" w:header="0"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2120" w:val="left" w:leader="none"/>
        </w:tabs>
        <w:spacing w:before="76"/>
        <w:ind w:left="1553" w:right="1409" w:firstLine="0"/>
        <w:jc w:val="left"/>
        <w:rPr>
          <w:rFonts w:ascii="Times New Roman" w:hAnsi="Times New Roman"/>
          <w:i/>
          <w:sz w:val="19"/>
        </w:rPr>
      </w:pPr>
      <w:r>
        <w:rPr/>
        <w:pict>
          <v:line style="position:absolute;mso-position-horizontal-relative:page;mso-position-vertical-relative:paragraph;z-index:4792" from="15pt,-30.890446pt" to="0pt,-30.890446pt" stroked="true" strokeweight=".25pt" strokecolor="#000000">
            <w10:wrap type="none"/>
          </v:line>
        </w:pict>
      </w:r>
      <w:r>
        <w:rPr/>
        <w:pict>
          <v:line style="position:absolute;mso-position-horizontal-relative:page;mso-position-vertical-relative:paragraph;z-index:4816" from="494.71701pt,-30.890446pt" to="509.71701pt,-30.890446pt" stroked="true" strokeweight=".25pt" strokecolor="#000000">
            <w10:wrap type="none"/>
          </v:line>
        </w:pict>
      </w:r>
      <w:r>
        <w:rPr/>
        <w:pict>
          <v:line style="position:absolute;mso-position-horizontal-relative:page;mso-position-vertical-relative:paragraph;z-index:4840" from="21pt,-36.890446pt" to="21pt,-51.890446pt" stroked="true" strokeweight=".25pt" strokecolor="#000000">
            <w10:wrap type="none"/>
          </v:line>
        </w:pict>
      </w:r>
      <w:r>
        <w:rPr/>
        <w:pict>
          <v:line style="position:absolute;mso-position-horizontal-relative:page;mso-position-vertical-relative:paragraph;z-index:4864" from="488.71701pt,-36.890446pt" to="488.71701pt,-51.890446pt" stroked="true" strokeweight=".25pt" strokecolor="#000000">
            <w10:wrap type="none"/>
          </v:line>
        </w:pict>
      </w:r>
      <w:r>
        <w:rPr>
          <w:rFonts w:ascii="Times New Roman" w:hAnsi="Times New Roman"/>
          <w:sz w:val="19"/>
        </w:rPr>
        <w:t>32</w:t>
        <w:tab/>
      </w:r>
      <w:r>
        <w:rPr>
          <w:rFonts w:ascii="Times New Roman" w:hAnsi="Times New Roman"/>
          <w:i/>
          <w:w w:val="90"/>
          <w:sz w:val="19"/>
        </w:rPr>
        <w:t>Episttemología de la</w:t>
      </w:r>
      <w:r>
        <w:rPr>
          <w:rFonts w:ascii="Times New Roman" w:hAnsi="Times New Roman"/>
          <w:i/>
          <w:spacing w:val="-14"/>
          <w:w w:val="90"/>
          <w:sz w:val="19"/>
        </w:rPr>
        <w:t> </w:t>
      </w:r>
      <w:r>
        <w:rPr>
          <w:rFonts w:ascii="Times New Roman" w:hAnsi="Times New Roman"/>
          <w:i/>
          <w:w w:val="90"/>
          <w:sz w:val="19"/>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7"/>
        <w:rPr>
          <w:rFonts w:ascii="Times New Roman"/>
          <w:i/>
          <w:sz w:val="20"/>
        </w:rPr>
      </w:pPr>
    </w:p>
    <w:p>
      <w:pPr>
        <w:pStyle w:val="BodyText"/>
        <w:spacing w:line="244" w:lineRule="auto" w:before="65"/>
        <w:ind w:left="1553" w:right="1551"/>
        <w:jc w:val="both"/>
        <w:rPr>
          <w:rFonts w:ascii="Times New Roman" w:hAnsi="Times New Roman"/>
          <w:sz w:val="15"/>
        </w:rPr>
      </w:pPr>
      <w:r>
        <w:rPr>
          <w:rFonts w:ascii="Times New Roman" w:hAnsi="Times New Roman"/>
        </w:rPr>
        <w:t>con precisión, los diversos tipos que presenta el género humano” (228). Y luego se pregunta el autor a qué causas hace falta atribuir esta imperfección, esta pro- longada infancia de la antropología. A lo que se responde: “Lejos de imputarle error o falta de devoción o aun la falta de habilidad de los autores que han culti- vado</w:t>
      </w:r>
      <w:r>
        <w:rPr>
          <w:rFonts w:ascii="Times New Roman" w:hAnsi="Times New Roman"/>
          <w:spacing w:val="-13"/>
        </w:rPr>
        <w:t> </w:t>
      </w:r>
      <w:r>
        <w:rPr>
          <w:rFonts w:ascii="Times New Roman" w:hAnsi="Times New Roman"/>
        </w:rPr>
        <w:t>esta</w:t>
      </w:r>
      <w:r>
        <w:rPr>
          <w:rFonts w:ascii="Times New Roman" w:hAnsi="Times New Roman"/>
          <w:spacing w:val="-13"/>
        </w:rPr>
        <w:t> </w:t>
      </w:r>
      <w:r>
        <w:rPr>
          <w:rFonts w:ascii="Times New Roman" w:hAnsi="Times New Roman"/>
        </w:rPr>
        <w:t>rama</w:t>
      </w:r>
      <w:r>
        <w:rPr>
          <w:rFonts w:ascii="Times New Roman" w:hAnsi="Times New Roman"/>
          <w:spacing w:val="-13"/>
        </w:rPr>
        <w:t> </w:t>
      </w:r>
      <w:r>
        <w:rPr>
          <w:rFonts w:ascii="Times New Roman" w:hAnsi="Times New Roman"/>
        </w:rPr>
        <w:t>de</w:t>
      </w:r>
      <w:r>
        <w:rPr>
          <w:rFonts w:ascii="Times New Roman" w:hAnsi="Times New Roman"/>
          <w:spacing w:val="-13"/>
        </w:rPr>
        <w:t> </w:t>
      </w:r>
      <w:r>
        <w:rPr>
          <w:rFonts w:ascii="Times New Roman" w:hAnsi="Times New Roman"/>
        </w:rPr>
        <w:t>la</w:t>
      </w:r>
      <w:r>
        <w:rPr>
          <w:rFonts w:ascii="Times New Roman" w:hAnsi="Times New Roman"/>
          <w:spacing w:val="-13"/>
        </w:rPr>
        <w:t> </w:t>
      </w:r>
      <w:r>
        <w:rPr>
          <w:rFonts w:ascii="Times New Roman" w:hAnsi="Times New Roman"/>
        </w:rPr>
        <w:t>ciencia</w:t>
      </w:r>
      <w:r>
        <w:rPr>
          <w:rFonts w:ascii="Times New Roman" w:hAnsi="Times New Roman"/>
          <w:spacing w:val="-13"/>
        </w:rPr>
        <w:t> </w:t>
      </w:r>
      <w:r>
        <w:rPr>
          <w:rFonts w:ascii="Times New Roman" w:hAnsi="Times New Roman"/>
        </w:rPr>
        <w:t>zoológica,</w:t>
      </w:r>
      <w:r>
        <w:rPr>
          <w:rFonts w:ascii="Times New Roman" w:hAnsi="Times New Roman"/>
          <w:spacing w:val="-13"/>
        </w:rPr>
        <w:t> </w:t>
      </w:r>
      <w:r>
        <w:rPr>
          <w:rFonts w:ascii="Times New Roman" w:hAnsi="Times New Roman"/>
        </w:rPr>
        <w:t>debemos</w:t>
      </w:r>
      <w:r>
        <w:rPr>
          <w:rFonts w:ascii="Times New Roman" w:hAnsi="Times New Roman"/>
          <w:spacing w:val="-12"/>
        </w:rPr>
        <w:t> </w:t>
      </w:r>
      <w:r>
        <w:rPr>
          <w:rFonts w:ascii="Times New Roman" w:hAnsi="Times New Roman"/>
        </w:rPr>
        <w:t>reconocer</w:t>
      </w:r>
      <w:r>
        <w:rPr>
          <w:rFonts w:ascii="Times New Roman" w:hAnsi="Times New Roman"/>
          <w:spacing w:val="-13"/>
        </w:rPr>
        <w:t> </w:t>
      </w:r>
      <w:r>
        <w:rPr>
          <w:rFonts w:ascii="Times New Roman" w:hAnsi="Times New Roman"/>
        </w:rPr>
        <w:t>que</w:t>
      </w:r>
      <w:r>
        <w:rPr>
          <w:rFonts w:ascii="Times New Roman" w:hAnsi="Times New Roman"/>
          <w:spacing w:val="-13"/>
        </w:rPr>
        <w:t> </w:t>
      </w:r>
      <w:r>
        <w:rPr>
          <w:rFonts w:ascii="Times New Roman" w:hAnsi="Times New Roman"/>
        </w:rPr>
        <w:t>ellos</w:t>
      </w:r>
      <w:r>
        <w:rPr>
          <w:rFonts w:ascii="Times New Roman" w:hAnsi="Times New Roman"/>
          <w:spacing w:val="-13"/>
        </w:rPr>
        <w:t> </w:t>
      </w:r>
      <w:r>
        <w:rPr>
          <w:rFonts w:ascii="Times New Roman" w:hAnsi="Times New Roman"/>
        </w:rPr>
        <w:t>han</w:t>
      </w:r>
      <w:r>
        <w:rPr>
          <w:rFonts w:ascii="Times New Roman" w:hAnsi="Times New Roman"/>
          <w:spacing w:val="-13"/>
        </w:rPr>
        <w:t> </w:t>
      </w:r>
      <w:r>
        <w:rPr>
          <w:rFonts w:ascii="Times New Roman" w:hAnsi="Times New Roman"/>
        </w:rPr>
        <w:t>hecho</w:t>
      </w:r>
      <w:r>
        <w:rPr>
          <w:rFonts w:ascii="Times New Roman" w:hAnsi="Times New Roman"/>
          <w:spacing w:val="-13"/>
        </w:rPr>
        <w:t> </w:t>
      </w:r>
      <w:r>
        <w:rPr>
          <w:rFonts w:ascii="Times New Roman" w:hAnsi="Times New Roman"/>
        </w:rPr>
        <w:t>la mayor parte de lo que estaba en sus manos hacer” (229). El problema, según él, radica</w:t>
      </w:r>
      <w:r>
        <w:rPr>
          <w:rFonts w:ascii="Times New Roman" w:hAnsi="Times New Roman"/>
          <w:spacing w:val="-7"/>
        </w:rPr>
        <w:t> </w:t>
      </w:r>
      <w:r>
        <w:rPr>
          <w:rFonts w:ascii="Times New Roman" w:hAnsi="Times New Roman"/>
        </w:rPr>
        <w:t>en</w:t>
      </w:r>
      <w:r>
        <w:rPr>
          <w:rFonts w:ascii="Times New Roman" w:hAnsi="Times New Roman"/>
          <w:spacing w:val="-7"/>
        </w:rPr>
        <w:t> </w:t>
      </w:r>
      <w:r>
        <w:rPr>
          <w:rFonts w:ascii="Times New Roman" w:hAnsi="Times New Roman"/>
        </w:rPr>
        <w:t>la</w:t>
      </w:r>
      <w:r>
        <w:rPr>
          <w:rFonts w:ascii="Times New Roman" w:hAnsi="Times New Roman"/>
          <w:spacing w:val="-7"/>
        </w:rPr>
        <w:t> </w:t>
      </w:r>
      <w:r>
        <w:rPr>
          <w:rFonts w:ascii="Times New Roman" w:hAnsi="Times New Roman"/>
        </w:rPr>
        <w:t>falta</w:t>
      </w:r>
      <w:r>
        <w:rPr>
          <w:rFonts w:ascii="Times New Roman" w:hAnsi="Times New Roman"/>
          <w:spacing w:val="-7"/>
        </w:rPr>
        <w:t> </w:t>
      </w:r>
      <w:r>
        <w:rPr>
          <w:rFonts w:ascii="Times New Roman" w:hAnsi="Times New Roman"/>
        </w:rPr>
        <w:t>de</w:t>
      </w:r>
      <w:r>
        <w:rPr>
          <w:rFonts w:ascii="Times New Roman" w:hAnsi="Times New Roman"/>
          <w:spacing w:val="-7"/>
        </w:rPr>
        <w:t> </w:t>
      </w:r>
      <w:r>
        <w:rPr>
          <w:rFonts w:ascii="Times New Roman" w:hAnsi="Times New Roman"/>
        </w:rPr>
        <w:t>precisión,</w:t>
      </w:r>
      <w:r>
        <w:rPr>
          <w:rFonts w:ascii="Times New Roman" w:hAnsi="Times New Roman"/>
          <w:spacing w:val="-7"/>
        </w:rPr>
        <w:t> </w:t>
      </w:r>
      <w:r>
        <w:rPr>
          <w:rFonts w:ascii="Times New Roman" w:hAnsi="Times New Roman"/>
        </w:rPr>
        <w:t>sin</w:t>
      </w:r>
      <w:r>
        <w:rPr>
          <w:rFonts w:ascii="Times New Roman" w:hAnsi="Times New Roman"/>
          <w:spacing w:val="-7"/>
        </w:rPr>
        <w:t> </w:t>
      </w:r>
      <w:r>
        <w:rPr>
          <w:rFonts w:ascii="Times New Roman" w:hAnsi="Times New Roman"/>
        </w:rPr>
        <w:t>la</w:t>
      </w:r>
      <w:r>
        <w:rPr>
          <w:rFonts w:ascii="Times New Roman" w:hAnsi="Times New Roman"/>
          <w:spacing w:val="-7"/>
        </w:rPr>
        <w:t> </w:t>
      </w:r>
      <w:r>
        <w:rPr>
          <w:rFonts w:ascii="Times New Roman" w:hAnsi="Times New Roman"/>
        </w:rPr>
        <w:t>cual</w:t>
      </w:r>
      <w:r>
        <w:rPr>
          <w:rFonts w:ascii="Times New Roman" w:hAnsi="Times New Roman"/>
          <w:spacing w:val="-7"/>
        </w:rPr>
        <w:t> </w:t>
      </w:r>
      <w:r>
        <w:rPr>
          <w:rFonts w:ascii="Times New Roman" w:hAnsi="Times New Roman"/>
        </w:rPr>
        <w:t>no</w:t>
      </w:r>
      <w:r>
        <w:rPr>
          <w:rFonts w:ascii="Times New Roman" w:hAnsi="Times New Roman"/>
          <w:spacing w:val="-7"/>
        </w:rPr>
        <w:t> </w:t>
      </w:r>
      <w:r>
        <w:rPr>
          <w:rFonts w:ascii="Times New Roman" w:hAnsi="Times New Roman"/>
        </w:rPr>
        <w:t>es</w:t>
      </w:r>
      <w:r>
        <w:rPr>
          <w:rFonts w:ascii="Times New Roman" w:hAnsi="Times New Roman"/>
          <w:spacing w:val="-7"/>
        </w:rPr>
        <w:t> </w:t>
      </w:r>
      <w:r>
        <w:rPr>
          <w:rFonts w:ascii="Times New Roman" w:hAnsi="Times New Roman"/>
        </w:rPr>
        <w:t>posible</w:t>
      </w:r>
      <w:r>
        <w:rPr>
          <w:rFonts w:ascii="Times New Roman" w:hAnsi="Times New Roman"/>
          <w:spacing w:val="-7"/>
        </w:rPr>
        <w:t> </w:t>
      </w:r>
      <w:r>
        <w:rPr>
          <w:rFonts w:ascii="Times New Roman" w:hAnsi="Times New Roman"/>
        </w:rPr>
        <w:t>arribar</w:t>
      </w:r>
      <w:r>
        <w:rPr>
          <w:rFonts w:ascii="Times New Roman" w:hAnsi="Times New Roman"/>
          <w:spacing w:val="-7"/>
        </w:rPr>
        <w:t> </w:t>
      </w:r>
      <w:r>
        <w:rPr>
          <w:rFonts w:ascii="Times New Roman" w:hAnsi="Times New Roman"/>
        </w:rPr>
        <w:t>a</w:t>
      </w:r>
      <w:r>
        <w:rPr>
          <w:rFonts w:ascii="Times New Roman" w:hAnsi="Times New Roman"/>
          <w:spacing w:val="-7"/>
        </w:rPr>
        <w:t> </w:t>
      </w:r>
      <w:r>
        <w:rPr>
          <w:rFonts w:ascii="Times New Roman" w:hAnsi="Times New Roman"/>
        </w:rPr>
        <w:t>resultados</w:t>
      </w:r>
      <w:r>
        <w:rPr>
          <w:rFonts w:ascii="Times New Roman" w:hAnsi="Times New Roman"/>
          <w:spacing w:val="-6"/>
        </w:rPr>
        <w:t> </w:t>
      </w:r>
      <w:r>
        <w:rPr>
          <w:rFonts w:ascii="Times New Roman" w:hAnsi="Times New Roman"/>
        </w:rPr>
        <w:t>verda- deramente</w:t>
      </w:r>
      <w:r>
        <w:rPr>
          <w:rFonts w:ascii="Times New Roman" w:hAnsi="Times New Roman"/>
          <w:spacing w:val="-6"/>
        </w:rPr>
        <w:t> </w:t>
      </w:r>
      <w:r>
        <w:rPr>
          <w:rFonts w:ascii="Times New Roman" w:hAnsi="Times New Roman"/>
        </w:rPr>
        <w:t>científicos.</w:t>
      </w:r>
      <w:r>
        <w:rPr>
          <w:rFonts w:ascii="Times New Roman" w:hAnsi="Times New Roman"/>
          <w:spacing w:val="-7"/>
        </w:rPr>
        <w:t> </w:t>
      </w:r>
      <w:r>
        <w:rPr>
          <w:rFonts w:ascii="Times New Roman" w:hAnsi="Times New Roman"/>
        </w:rPr>
        <w:t>La</w:t>
      </w:r>
      <w:r>
        <w:rPr>
          <w:rFonts w:ascii="Times New Roman" w:hAnsi="Times New Roman"/>
          <w:spacing w:val="-7"/>
        </w:rPr>
        <w:t> </w:t>
      </w:r>
      <w:r>
        <w:rPr>
          <w:rFonts w:ascii="Times New Roman" w:hAnsi="Times New Roman"/>
        </w:rPr>
        <w:t>historia</w:t>
      </w:r>
      <w:r>
        <w:rPr>
          <w:rFonts w:ascii="Times New Roman" w:hAnsi="Times New Roman"/>
          <w:spacing w:val="-7"/>
        </w:rPr>
        <w:t> </w:t>
      </w:r>
      <w:r>
        <w:rPr>
          <w:rFonts w:ascii="Times New Roman" w:hAnsi="Times New Roman"/>
        </w:rPr>
        <w:t>natural</w:t>
      </w:r>
      <w:r>
        <w:rPr>
          <w:rFonts w:ascii="Times New Roman" w:hAnsi="Times New Roman"/>
          <w:spacing w:val="-6"/>
        </w:rPr>
        <w:t> </w:t>
      </w:r>
      <w:r>
        <w:rPr>
          <w:rFonts w:ascii="Times New Roman" w:hAnsi="Times New Roman"/>
        </w:rPr>
        <w:t>del</w:t>
      </w:r>
      <w:r>
        <w:rPr>
          <w:rFonts w:ascii="Times New Roman" w:hAnsi="Times New Roman"/>
          <w:spacing w:val="-7"/>
        </w:rPr>
        <w:t> </w:t>
      </w:r>
      <w:r>
        <w:rPr>
          <w:rFonts w:ascii="Times New Roman" w:hAnsi="Times New Roman"/>
          <w:spacing w:val="-2"/>
        </w:rPr>
        <w:t>hombre</w:t>
      </w:r>
      <w:r>
        <w:rPr>
          <w:rFonts w:ascii="Times New Roman" w:hAnsi="Times New Roman"/>
          <w:spacing w:val="-7"/>
        </w:rPr>
        <w:t> </w:t>
      </w:r>
      <w:r>
        <w:rPr>
          <w:rFonts w:ascii="Times New Roman" w:hAnsi="Times New Roman"/>
        </w:rPr>
        <w:t>es</w:t>
      </w:r>
      <w:r>
        <w:rPr>
          <w:rFonts w:ascii="Times New Roman" w:hAnsi="Times New Roman"/>
          <w:spacing w:val="-7"/>
        </w:rPr>
        <w:t> </w:t>
      </w:r>
      <w:r>
        <w:rPr>
          <w:rFonts w:ascii="Times New Roman" w:hAnsi="Times New Roman"/>
        </w:rPr>
        <w:t>positiva</w:t>
      </w:r>
      <w:r>
        <w:rPr>
          <w:rFonts w:ascii="Times New Roman" w:hAnsi="Times New Roman"/>
          <w:spacing w:val="-7"/>
        </w:rPr>
        <w:t> </w:t>
      </w:r>
      <w:r>
        <w:rPr>
          <w:rFonts w:ascii="Times New Roman" w:hAnsi="Times New Roman"/>
        </w:rPr>
        <w:t>y</w:t>
      </w:r>
      <w:r>
        <w:rPr>
          <w:rFonts w:ascii="Times New Roman" w:hAnsi="Times New Roman"/>
          <w:spacing w:val="-7"/>
        </w:rPr>
        <w:t> </w:t>
      </w:r>
      <w:r>
        <w:rPr>
          <w:rFonts w:ascii="Times New Roman" w:hAnsi="Times New Roman"/>
        </w:rPr>
        <w:t>especulativa</w:t>
      </w:r>
      <w:r>
        <w:rPr>
          <w:rFonts w:ascii="Times New Roman" w:hAnsi="Times New Roman"/>
          <w:spacing w:val="-7"/>
        </w:rPr>
        <w:t> </w:t>
      </w:r>
      <w:r>
        <w:rPr>
          <w:rFonts w:ascii="Times New Roman" w:hAnsi="Times New Roman"/>
        </w:rPr>
        <w:t>y debe ofrecer este doble carácter: “los hechos del primer género, sin los segundos serían</w:t>
      </w:r>
      <w:r>
        <w:rPr>
          <w:rFonts w:ascii="Times New Roman" w:hAnsi="Times New Roman"/>
          <w:spacing w:val="-5"/>
        </w:rPr>
        <w:t> </w:t>
      </w:r>
      <w:r>
        <w:rPr>
          <w:rFonts w:ascii="Times New Roman" w:hAnsi="Times New Roman"/>
        </w:rPr>
        <w:t>premisas</w:t>
      </w:r>
      <w:r>
        <w:rPr>
          <w:rFonts w:ascii="Times New Roman" w:hAnsi="Times New Roman"/>
          <w:spacing w:val="-5"/>
        </w:rPr>
        <w:t> </w:t>
      </w:r>
      <w:r>
        <w:rPr>
          <w:rFonts w:ascii="Times New Roman" w:hAnsi="Times New Roman"/>
        </w:rPr>
        <w:t>sin</w:t>
      </w:r>
      <w:r>
        <w:rPr>
          <w:rFonts w:ascii="Times New Roman" w:hAnsi="Times New Roman"/>
          <w:spacing w:val="-5"/>
        </w:rPr>
        <w:t> </w:t>
      </w:r>
      <w:r>
        <w:rPr>
          <w:rFonts w:ascii="Times New Roman" w:hAnsi="Times New Roman"/>
        </w:rPr>
        <w:t>consecuencias;</w:t>
      </w:r>
      <w:r>
        <w:rPr>
          <w:rFonts w:ascii="Times New Roman" w:hAnsi="Times New Roman"/>
          <w:spacing w:val="-5"/>
        </w:rPr>
        <w:t> </w:t>
      </w:r>
      <w:r>
        <w:rPr>
          <w:rFonts w:ascii="Times New Roman" w:hAnsi="Times New Roman"/>
        </w:rPr>
        <w:t>los</w:t>
      </w:r>
      <w:r>
        <w:rPr>
          <w:rFonts w:ascii="Times New Roman" w:hAnsi="Times New Roman"/>
          <w:spacing w:val="-5"/>
        </w:rPr>
        <w:t> </w:t>
      </w:r>
      <w:r>
        <w:rPr>
          <w:rFonts w:ascii="Times New Roman" w:hAnsi="Times New Roman"/>
        </w:rPr>
        <w:t>segundos,</w:t>
      </w:r>
      <w:r>
        <w:rPr>
          <w:rFonts w:ascii="Times New Roman" w:hAnsi="Times New Roman"/>
          <w:spacing w:val="-6"/>
        </w:rPr>
        <w:t> </w:t>
      </w:r>
      <w:r>
        <w:rPr>
          <w:rFonts w:ascii="Times New Roman" w:hAnsi="Times New Roman"/>
        </w:rPr>
        <w:t>sin</w:t>
      </w:r>
      <w:r>
        <w:rPr>
          <w:rFonts w:ascii="Times New Roman" w:hAnsi="Times New Roman"/>
          <w:spacing w:val="-5"/>
        </w:rPr>
        <w:t> </w:t>
      </w:r>
      <w:r>
        <w:rPr>
          <w:rFonts w:ascii="Times New Roman" w:hAnsi="Times New Roman"/>
        </w:rPr>
        <w:t>los</w:t>
      </w:r>
      <w:r>
        <w:rPr>
          <w:rFonts w:ascii="Times New Roman" w:hAnsi="Times New Roman"/>
          <w:spacing w:val="-5"/>
        </w:rPr>
        <w:t> </w:t>
      </w:r>
      <w:r>
        <w:rPr>
          <w:rFonts w:ascii="Times New Roman" w:hAnsi="Times New Roman"/>
        </w:rPr>
        <w:t>primeros,</w:t>
      </w:r>
      <w:r>
        <w:rPr>
          <w:rFonts w:ascii="Times New Roman" w:hAnsi="Times New Roman"/>
          <w:spacing w:val="-5"/>
        </w:rPr>
        <w:t> </w:t>
      </w:r>
      <w:r>
        <w:rPr>
          <w:rFonts w:ascii="Times New Roman" w:hAnsi="Times New Roman"/>
        </w:rPr>
        <w:t>consecuencias sin premisas”</w:t>
      </w:r>
      <w:r>
        <w:rPr>
          <w:rFonts w:ascii="Times New Roman" w:hAnsi="Times New Roman"/>
          <w:spacing w:val="-36"/>
        </w:rPr>
        <w:t> </w:t>
      </w:r>
      <w:r>
        <w:rPr>
          <w:rFonts w:ascii="Times New Roman" w:hAnsi="Times New Roman"/>
        </w:rPr>
        <w:t>(229).</w:t>
      </w:r>
      <w:r>
        <w:rPr>
          <w:rFonts w:ascii="Times New Roman" w:hAnsi="Times New Roman"/>
          <w:position w:val="8"/>
          <w:sz w:val="15"/>
        </w:rPr>
        <w:t>14</w:t>
      </w:r>
    </w:p>
    <w:p>
      <w:pPr>
        <w:pStyle w:val="BodyText"/>
        <w:spacing w:line="242" w:lineRule="auto" w:before="1"/>
        <w:ind w:left="1553" w:right="1551" w:firstLine="283"/>
        <w:jc w:val="both"/>
        <w:rPr>
          <w:rFonts w:ascii="Times New Roman" w:hAnsi="Times New Roman"/>
        </w:rPr>
      </w:pPr>
      <w:r>
        <w:rPr>
          <w:rFonts w:ascii="Times New Roman" w:hAnsi="Times New Roman"/>
          <w:spacing w:val="-4"/>
        </w:rPr>
        <w:t>Para </w:t>
      </w:r>
      <w:r>
        <w:rPr>
          <w:rFonts w:ascii="Times New Roman" w:hAnsi="Times New Roman"/>
        </w:rPr>
        <w:t>Saint-Hillaire</w:t>
      </w:r>
      <w:r>
        <w:rPr>
          <w:rFonts w:ascii="Times New Roman" w:hAnsi="Times New Roman"/>
          <w:spacing w:val="-4"/>
        </w:rPr>
        <w:t> </w:t>
      </w:r>
      <w:r>
        <w:rPr>
          <w:rFonts w:ascii="Times New Roman" w:hAnsi="Times New Roman"/>
        </w:rPr>
        <w:t>el</w:t>
      </w:r>
      <w:r>
        <w:rPr>
          <w:rFonts w:ascii="Times New Roman" w:hAnsi="Times New Roman"/>
          <w:spacing w:val="-4"/>
        </w:rPr>
        <w:t> </w:t>
      </w:r>
      <w:r>
        <w:rPr>
          <w:rFonts w:ascii="Times New Roman" w:hAnsi="Times New Roman"/>
        </w:rPr>
        <w:t>estudio</w:t>
      </w:r>
      <w:r>
        <w:rPr>
          <w:rFonts w:ascii="Times New Roman" w:hAnsi="Times New Roman"/>
          <w:spacing w:val="-4"/>
        </w:rPr>
        <w:t> </w:t>
      </w:r>
      <w:r>
        <w:rPr>
          <w:rFonts w:ascii="Times New Roman" w:hAnsi="Times New Roman"/>
        </w:rPr>
        <w:t>de</w:t>
      </w:r>
      <w:r>
        <w:rPr>
          <w:rFonts w:ascii="Times New Roman" w:hAnsi="Times New Roman"/>
          <w:spacing w:val="-4"/>
        </w:rPr>
        <w:t> </w:t>
      </w:r>
      <w:r>
        <w:rPr>
          <w:rFonts w:ascii="Times New Roman" w:hAnsi="Times New Roman"/>
        </w:rPr>
        <w:t>los</w:t>
      </w:r>
      <w:r>
        <w:rPr>
          <w:rFonts w:ascii="Times New Roman" w:hAnsi="Times New Roman"/>
          <w:spacing w:val="-4"/>
        </w:rPr>
        <w:t> </w:t>
      </w:r>
      <w:r>
        <w:rPr>
          <w:rFonts w:ascii="Times New Roman" w:hAnsi="Times New Roman"/>
        </w:rPr>
        <w:t>caracteres</w:t>
      </w:r>
      <w:r>
        <w:rPr>
          <w:rFonts w:ascii="Times New Roman" w:hAnsi="Times New Roman"/>
          <w:spacing w:val="-4"/>
        </w:rPr>
        <w:t> </w:t>
      </w:r>
      <w:r>
        <w:rPr>
          <w:rFonts w:ascii="Times New Roman" w:hAnsi="Times New Roman"/>
        </w:rPr>
        <w:t>de</w:t>
      </w:r>
      <w:r>
        <w:rPr>
          <w:rFonts w:ascii="Times New Roman" w:hAnsi="Times New Roman"/>
          <w:spacing w:val="-4"/>
        </w:rPr>
        <w:t> </w:t>
      </w:r>
      <w:r>
        <w:rPr>
          <w:rFonts w:ascii="Times New Roman" w:hAnsi="Times New Roman"/>
        </w:rPr>
        <w:t>las</w:t>
      </w:r>
      <w:r>
        <w:rPr>
          <w:rFonts w:ascii="Times New Roman" w:hAnsi="Times New Roman"/>
          <w:spacing w:val="-4"/>
        </w:rPr>
        <w:t> </w:t>
      </w:r>
      <w:r>
        <w:rPr>
          <w:rFonts w:ascii="Times New Roman" w:hAnsi="Times New Roman"/>
        </w:rPr>
        <w:t>razas</w:t>
      </w:r>
      <w:r>
        <w:rPr>
          <w:rFonts w:ascii="Times New Roman" w:hAnsi="Times New Roman"/>
          <w:spacing w:val="-4"/>
        </w:rPr>
        <w:t> </w:t>
      </w:r>
      <w:r>
        <w:rPr>
          <w:rFonts w:ascii="Times New Roman" w:hAnsi="Times New Roman"/>
        </w:rPr>
        <w:t>humanas</w:t>
      </w:r>
      <w:r>
        <w:rPr>
          <w:rFonts w:ascii="Times New Roman" w:hAnsi="Times New Roman"/>
          <w:spacing w:val="-4"/>
        </w:rPr>
        <w:t> </w:t>
      </w:r>
      <w:r>
        <w:rPr>
          <w:rFonts w:ascii="Times New Roman" w:hAnsi="Times New Roman"/>
        </w:rPr>
        <w:t>es</w:t>
      </w:r>
      <w:r>
        <w:rPr>
          <w:rFonts w:ascii="Times New Roman" w:hAnsi="Times New Roman"/>
          <w:spacing w:val="-4"/>
        </w:rPr>
        <w:t> </w:t>
      </w:r>
      <w:r>
        <w:rPr>
          <w:rFonts w:ascii="Times New Roman" w:hAnsi="Times New Roman"/>
        </w:rPr>
        <w:t>una</w:t>
      </w:r>
      <w:r>
        <w:rPr>
          <w:rFonts w:ascii="Times New Roman" w:hAnsi="Times New Roman"/>
          <w:spacing w:val="-4"/>
        </w:rPr>
        <w:t> </w:t>
      </w:r>
      <w:r>
        <w:rPr>
          <w:rFonts w:ascii="Times New Roman" w:hAnsi="Times New Roman"/>
        </w:rPr>
        <w:t>de las</w:t>
      </w:r>
      <w:r>
        <w:rPr>
          <w:rFonts w:ascii="Times New Roman" w:hAnsi="Times New Roman"/>
          <w:spacing w:val="-8"/>
        </w:rPr>
        <w:t> </w:t>
      </w:r>
      <w:r>
        <w:rPr>
          <w:rFonts w:ascii="Times New Roman" w:hAnsi="Times New Roman"/>
        </w:rPr>
        <w:t>partes</w:t>
      </w:r>
      <w:r>
        <w:rPr>
          <w:rFonts w:ascii="Times New Roman" w:hAnsi="Times New Roman"/>
          <w:spacing w:val="-8"/>
        </w:rPr>
        <w:t> </w:t>
      </w:r>
      <w:r>
        <w:rPr>
          <w:rFonts w:ascii="Times New Roman" w:hAnsi="Times New Roman"/>
        </w:rPr>
        <w:t>principales</w:t>
      </w:r>
      <w:r>
        <w:rPr>
          <w:rFonts w:ascii="Times New Roman" w:hAnsi="Times New Roman"/>
          <w:spacing w:val="-8"/>
        </w:rPr>
        <w:t> </w:t>
      </w:r>
      <w:r>
        <w:rPr>
          <w:rFonts w:ascii="Times New Roman" w:hAnsi="Times New Roman"/>
        </w:rPr>
        <w:t>de</w:t>
      </w:r>
      <w:r>
        <w:rPr>
          <w:rFonts w:ascii="Times New Roman" w:hAnsi="Times New Roman"/>
          <w:spacing w:val="-8"/>
        </w:rPr>
        <w:t> </w:t>
      </w:r>
      <w:r>
        <w:rPr>
          <w:rFonts w:ascii="Times New Roman" w:hAnsi="Times New Roman"/>
        </w:rPr>
        <w:t>la</w:t>
      </w:r>
      <w:r>
        <w:rPr>
          <w:rFonts w:ascii="Times New Roman" w:hAnsi="Times New Roman"/>
          <w:spacing w:val="-8"/>
        </w:rPr>
        <w:t> </w:t>
      </w:r>
      <w:r>
        <w:rPr>
          <w:rFonts w:ascii="Times New Roman" w:hAnsi="Times New Roman"/>
        </w:rPr>
        <w:t>historia</w:t>
      </w:r>
      <w:r>
        <w:rPr>
          <w:rFonts w:ascii="Times New Roman" w:hAnsi="Times New Roman"/>
          <w:spacing w:val="-8"/>
        </w:rPr>
        <w:t> </w:t>
      </w:r>
      <w:r>
        <w:rPr>
          <w:rFonts w:ascii="Times New Roman" w:hAnsi="Times New Roman"/>
        </w:rPr>
        <w:t>natural</w:t>
      </w:r>
      <w:r>
        <w:rPr>
          <w:rFonts w:ascii="Times New Roman" w:hAnsi="Times New Roman"/>
          <w:spacing w:val="-8"/>
        </w:rPr>
        <w:t> </w:t>
      </w:r>
      <w:r>
        <w:rPr>
          <w:rFonts w:ascii="Times New Roman" w:hAnsi="Times New Roman"/>
        </w:rPr>
        <w:t>positiva</w:t>
      </w:r>
      <w:r>
        <w:rPr>
          <w:rFonts w:ascii="Times New Roman" w:hAnsi="Times New Roman"/>
          <w:spacing w:val="-8"/>
        </w:rPr>
        <w:t> </w:t>
      </w:r>
      <w:r>
        <w:rPr>
          <w:rFonts w:ascii="Times New Roman" w:hAnsi="Times New Roman"/>
        </w:rPr>
        <w:t>del</w:t>
      </w:r>
      <w:r>
        <w:rPr>
          <w:rFonts w:ascii="Times New Roman" w:hAnsi="Times New Roman"/>
          <w:spacing w:val="-8"/>
        </w:rPr>
        <w:t> </w:t>
      </w:r>
      <w:r>
        <w:rPr>
          <w:rFonts w:ascii="Times New Roman" w:hAnsi="Times New Roman"/>
        </w:rPr>
        <w:t>hombre,</w:t>
      </w:r>
      <w:r>
        <w:rPr>
          <w:rFonts w:ascii="Times New Roman" w:hAnsi="Times New Roman"/>
          <w:position w:val="8"/>
          <w:sz w:val="15"/>
        </w:rPr>
        <w:t>15</w:t>
      </w:r>
      <w:r>
        <w:rPr>
          <w:rFonts w:ascii="Times New Roman" w:hAnsi="Times New Roman"/>
          <w:spacing w:val="9"/>
          <w:position w:val="8"/>
          <w:sz w:val="15"/>
        </w:rPr>
        <w:t> </w:t>
      </w:r>
      <w:r>
        <w:rPr>
          <w:rFonts w:ascii="Times New Roman" w:hAnsi="Times New Roman"/>
        </w:rPr>
        <w:t>pero</w:t>
      </w:r>
      <w:r>
        <w:rPr>
          <w:rFonts w:ascii="Times New Roman" w:hAnsi="Times New Roman"/>
          <w:spacing w:val="-8"/>
        </w:rPr>
        <w:t> </w:t>
      </w:r>
      <w:r>
        <w:rPr>
          <w:rFonts w:ascii="Times New Roman" w:hAnsi="Times New Roman"/>
        </w:rPr>
        <w:t>lamenta</w:t>
      </w:r>
      <w:r>
        <w:rPr>
          <w:rFonts w:ascii="Times New Roman" w:hAnsi="Times New Roman"/>
          <w:spacing w:val="-8"/>
        </w:rPr>
        <w:t> </w:t>
      </w:r>
      <w:r>
        <w:rPr>
          <w:rFonts w:ascii="Times New Roman" w:hAnsi="Times New Roman"/>
        </w:rPr>
        <w:t>la ausencia de cuestiones especulativas que no habían sido resueltas, tales como saber si existe en el género humano uno o varios tipos específicos, o cuáles son las razas</w:t>
      </w:r>
      <w:r>
        <w:rPr>
          <w:rFonts w:ascii="Times New Roman" w:hAnsi="Times New Roman"/>
          <w:spacing w:val="-11"/>
        </w:rPr>
        <w:t> </w:t>
      </w:r>
      <w:r>
        <w:rPr>
          <w:rFonts w:ascii="Times New Roman" w:hAnsi="Times New Roman"/>
        </w:rPr>
        <w:t>principales.</w:t>
      </w:r>
    </w:p>
    <w:p>
      <w:pPr>
        <w:pStyle w:val="BodyText"/>
        <w:spacing w:line="247" w:lineRule="auto" w:before="4"/>
        <w:ind w:left="1553" w:right="1551" w:firstLine="283"/>
        <w:jc w:val="right"/>
        <w:rPr>
          <w:rFonts w:ascii="Times New Roman" w:hAnsi="Times New Roman"/>
        </w:rPr>
      </w:pPr>
      <w:r>
        <w:rPr>
          <w:rFonts w:ascii="Times New Roman" w:hAnsi="Times New Roman"/>
        </w:rPr>
        <w:t>La</w:t>
      </w:r>
      <w:r>
        <w:rPr>
          <w:rFonts w:ascii="Times New Roman" w:hAnsi="Times New Roman"/>
          <w:spacing w:val="-6"/>
        </w:rPr>
        <w:t> </w:t>
      </w:r>
      <w:r>
        <w:rPr>
          <w:rFonts w:ascii="Times New Roman" w:hAnsi="Times New Roman"/>
        </w:rPr>
        <w:t>necesidad</w:t>
      </w:r>
      <w:r>
        <w:rPr>
          <w:rFonts w:ascii="Times New Roman" w:hAnsi="Times New Roman"/>
          <w:spacing w:val="-5"/>
        </w:rPr>
        <w:t> </w:t>
      </w:r>
      <w:r>
        <w:rPr>
          <w:rFonts w:ascii="Times New Roman" w:hAnsi="Times New Roman"/>
        </w:rPr>
        <w:t>de</w:t>
      </w:r>
      <w:r>
        <w:rPr>
          <w:rFonts w:ascii="Times New Roman" w:hAnsi="Times New Roman"/>
          <w:spacing w:val="-5"/>
        </w:rPr>
        <w:t> </w:t>
      </w:r>
      <w:r>
        <w:rPr>
          <w:rFonts w:ascii="Times New Roman" w:hAnsi="Times New Roman"/>
        </w:rPr>
        <w:t>hacer</w:t>
      </w:r>
      <w:r>
        <w:rPr>
          <w:rFonts w:ascii="Times New Roman" w:hAnsi="Times New Roman"/>
          <w:spacing w:val="-5"/>
        </w:rPr>
        <w:t> </w:t>
      </w:r>
      <w:r>
        <w:rPr>
          <w:rFonts w:ascii="Times New Roman" w:hAnsi="Times New Roman"/>
        </w:rPr>
        <w:t>compatibles</w:t>
      </w:r>
      <w:r>
        <w:rPr>
          <w:rFonts w:ascii="Times New Roman" w:hAnsi="Times New Roman"/>
          <w:spacing w:val="-6"/>
        </w:rPr>
        <w:t> </w:t>
      </w:r>
      <w:r>
        <w:rPr>
          <w:rFonts w:ascii="Times New Roman" w:hAnsi="Times New Roman"/>
        </w:rPr>
        <w:t>las</w:t>
      </w:r>
      <w:r>
        <w:rPr>
          <w:rFonts w:ascii="Times New Roman" w:hAnsi="Times New Roman"/>
          <w:spacing w:val="-5"/>
        </w:rPr>
        <w:t> </w:t>
      </w:r>
      <w:r>
        <w:rPr>
          <w:rFonts w:ascii="Times New Roman" w:hAnsi="Times New Roman"/>
        </w:rPr>
        <w:t>tareas</w:t>
      </w:r>
      <w:r>
        <w:rPr>
          <w:rFonts w:ascii="Times New Roman" w:hAnsi="Times New Roman"/>
          <w:spacing w:val="-5"/>
        </w:rPr>
        <w:t> </w:t>
      </w:r>
      <w:r>
        <w:rPr>
          <w:rFonts w:ascii="Times New Roman" w:hAnsi="Times New Roman"/>
        </w:rPr>
        <w:t>positiva</w:t>
      </w:r>
      <w:r>
        <w:rPr>
          <w:rFonts w:ascii="Times New Roman" w:hAnsi="Times New Roman"/>
          <w:spacing w:val="-6"/>
        </w:rPr>
        <w:t> </w:t>
      </w:r>
      <w:r>
        <w:rPr>
          <w:rFonts w:ascii="Times New Roman" w:hAnsi="Times New Roman"/>
        </w:rPr>
        <w:t>y</w:t>
      </w:r>
      <w:r>
        <w:rPr>
          <w:rFonts w:ascii="Times New Roman" w:hAnsi="Times New Roman"/>
          <w:spacing w:val="-6"/>
        </w:rPr>
        <w:t> </w:t>
      </w:r>
      <w:r>
        <w:rPr>
          <w:rFonts w:ascii="Times New Roman" w:hAnsi="Times New Roman"/>
        </w:rPr>
        <w:t>especulativa</w:t>
      </w:r>
      <w:r>
        <w:rPr>
          <w:rFonts w:ascii="Times New Roman" w:hAnsi="Times New Roman"/>
          <w:spacing w:val="-5"/>
        </w:rPr>
        <w:t> </w:t>
      </w:r>
      <w:r>
        <w:rPr>
          <w:rFonts w:ascii="Times New Roman" w:hAnsi="Times New Roman"/>
        </w:rPr>
        <w:t>a</w:t>
      </w:r>
      <w:r>
        <w:rPr>
          <w:rFonts w:ascii="Times New Roman" w:hAnsi="Times New Roman"/>
          <w:spacing w:val="-6"/>
        </w:rPr>
        <w:t> </w:t>
      </w:r>
      <w:r>
        <w:rPr>
          <w:rFonts w:ascii="Times New Roman" w:hAnsi="Times New Roman"/>
        </w:rPr>
        <w:t>las</w:t>
      </w:r>
      <w:r>
        <w:rPr>
          <w:rFonts w:ascii="Times New Roman" w:hAnsi="Times New Roman"/>
          <w:spacing w:val="-5"/>
        </w:rPr>
        <w:t> </w:t>
      </w:r>
      <w:r>
        <w:rPr>
          <w:rFonts w:ascii="Times New Roman" w:hAnsi="Times New Roman"/>
        </w:rPr>
        <w:t>que</w:t>
      </w:r>
      <w:r>
        <w:rPr>
          <w:rFonts w:ascii="Times New Roman" w:hAnsi="Times New Roman"/>
          <w:spacing w:val="-1"/>
          <w:w w:val="101"/>
        </w:rPr>
        <w:t> </w:t>
      </w:r>
      <w:r>
        <w:rPr>
          <w:rFonts w:ascii="Times New Roman" w:hAnsi="Times New Roman"/>
        </w:rPr>
        <w:t>se refería Saint-Hillaire en 1841 coincide, de algún modo, con esas</w:t>
      </w:r>
      <w:r>
        <w:rPr>
          <w:rFonts w:ascii="Times New Roman" w:hAnsi="Times New Roman"/>
          <w:spacing w:val="-37"/>
        </w:rPr>
        <w:t> </w:t>
      </w:r>
      <w:r>
        <w:rPr>
          <w:rFonts w:ascii="Times New Roman" w:hAnsi="Times New Roman"/>
        </w:rPr>
        <w:t>actividades</w:t>
      </w:r>
      <w:r>
        <w:rPr>
          <w:rFonts w:ascii="Times New Roman" w:hAnsi="Times New Roman"/>
          <w:spacing w:val="-3"/>
        </w:rPr>
        <w:t> </w:t>
      </w:r>
      <w:r>
        <w:rPr>
          <w:rFonts w:ascii="Times New Roman" w:hAnsi="Times New Roman"/>
        </w:rPr>
        <w:t>a</w:t>
      </w:r>
      <w:r>
        <w:rPr>
          <w:rFonts w:ascii="Times New Roman" w:hAnsi="Times New Roman"/>
          <w:w w:val="101"/>
        </w:rPr>
        <w:t> </w:t>
      </w:r>
      <w:r>
        <w:rPr>
          <w:rFonts w:ascii="Times New Roman" w:hAnsi="Times New Roman"/>
          <w:spacing w:val="-3"/>
        </w:rPr>
        <w:t>las</w:t>
      </w:r>
      <w:r>
        <w:rPr>
          <w:rFonts w:ascii="Times New Roman" w:hAnsi="Times New Roman"/>
          <w:spacing w:val="-14"/>
        </w:rPr>
        <w:t> </w:t>
      </w:r>
      <w:r>
        <w:rPr>
          <w:rFonts w:ascii="Times New Roman" w:hAnsi="Times New Roman"/>
          <w:spacing w:val="-3"/>
        </w:rPr>
        <w:t>que</w:t>
      </w:r>
      <w:r>
        <w:rPr>
          <w:rFonts w:ascii="Times New Roman" w:hAnsi="Times New Roman"/>
          <w:spacing w:val="-14"/>
        </w:rPr>
        <w:t> </w:t>
      </w:r>
      <w:r>
        <w:rPr>
          <w:rFonts w:ascii="Times New Roman" w:hAnsi="Times New Roman"/>
          <w:spacing w:val="-3"/>
        </w:rPr>
        <w:t>nos</w:t>
      </w:r>
      <w:r>
        <w:rPr>
          <w:rFonts w:ascii="Times New Roman" w:hAnsi="Times New Roman"/>
          <w:spacing w:val="-14"/>
        </w:rPr>
        <w:t> </w:t>
      </w:r>
      <w:r>
        <w:rPr>
          <w:rFonts w:ascii="Times New Roman" w:hAnsi="Times New Roman"/>
          <w:spacing w:val="-5"/>
        </w:rPr>
        <w:t>referimos</w:t>
      </w:r>
      <w:r>
        <w:rPr>
          <w:rFonts w:ascii="Times New Roman" w:hAnsi="Times New Roman"/>
          <w:spacing w:val="-14"/>
        </w:rPr>
        <w:t> </w:t>
      </w:r>
      <w:r>
        <w:rPr>
          <w:rFonts w:ascii="Times New Roman" w:hAnsi="Times New Roman"/>
        </w:rPr>
        <w:t>en</w:t>
      </w:r>
      <w:r>
        <w:rPr>
          <w:rFonts w:ascii="Times New Roman" w:hAnsi="Times New Roman"/>
          <w:spacing w:val="-14"/>
        </w:rPr>
        <w:t> </w:t>
      </w:r>
      <w:r>
        <w:rPr>
          <w:rFonts w:ascii="Times New Roman" w:hAnsi="Times New Roman"/>
        </w:rPr>
        <w:t>la</w:t>
      </w:r>
      <w:r>
        <w:rPr>
          <w:rFonts w:ascii="Times New Roman" w:hAnsi="Times New Roman"/>
          <w:spacing w:val="-14"/>
        </w:rPr>
        <w:t> </w:t>
      </w:r>
      <w:r>
        <w:rPr>
          <w:rFonts w:ascii="Times New Roman" w:hAnsi="Times New Roman"/>
          <w:spacing w:val="-5"/>
        </w:rPr>
        <w:t>introducción</w:t>
      </w:r>
      <w:r>
        <w:rPr>
          <w:rFonts w:ascii="Times New Roman" w:hAnsi="Times New Roman"/>
          <w:spacing w:val="-14"/>
        </w:rPr>
        <w:t> </w:t>
      </w:r>
      <w:r>
        <w:rPr>
          <w:rFonts w:ascii="Times New Roman" w:hAnsi="Times New Roman"/>
          <w:spacing w:val="-5"/>
        </w:rPr>
        <w:t>sobre</w:t>
      </w:r>
      <w:r>
        <w:rPr>
          <w:rFonts w:ascii="Times New Roman" w:hAnsi="Times New Roman"/>
          <w:spacing w:val="-14"/>
        </w:rPr>
        <w:t> </w:t>
      </w:r>
      <w:r>
        <w:rPr>
          <w:rFonts w:ascii="Times New Roman" w:hAnsi="Times New Roman"/>
          <w:spacing w:val="-3"/>
        </w:rPr>
        <w:t>las</w:t>
      </w:r>
      <w:r>
        <w:rPr>
          <w:rFonts w:ascii="Times New Roman" w:hAnsi="Times New Roman"/>
          <w:spacing w:val="-14"/>
        </w:rPr>
        <w:t> </w:t>
      </w:r>
      <w:r>
        <w:rPr>
          <w:rFonts w:ascii="Times New Roman" w:hAnsi="Times New Roman"/>
          <w:spacing w:val="-5"/>
        </w:rPr>
        <w:t>tareas</w:t>
      </w:r>
      <w:r>
        <w:rPr>
          <w:rFonts w:ascii="Times New Roman" w:hAnsi="Times New Roman"/>
          <w:spacing w:val="-14"/>
        </w:rPr>
        <w:t> </w:t>
      </w:r>
      <w:r>
        <w:rPr>
          <w:rFonts w:ascii="Times New Roman" w:hAnsi="Times New Roman"/>
          <w:spacing w:val="-4"/>
        </w:rPr>
        <w:t>descriptivas-nomológicas</w:t>
      </w:r>
      <w:r>
        <w:rPr>
          <w:rFonts w:ascii="Times New Roman" w:hAnsi="Times New Roman"/>
          <w:spacing w:val="-14"/>
        </w:rPr>
        <w:t> </w:t>
      </w:r>
      <w:r>
        <w:rPr>
          <w:rFonts w:ascii="Times New Roman" w:hAnsi="Times New Roman"/>
        </w:rPr>
        <w:t>de</w:t>
      </w:r>
      <w:r>
        <w:rPr>
          <w:rFonts w:ascii="Times New Roman" w:hAnsi="Times New Roman"/>
          <w:spacing w:val="-1"/>
          <w:w w:val="105"/>
        </w:rPr>
        <w:t> </w:t>
      </w:r>
      <w:r>
        <w:rPr>
          <w:rFonts w:ascii="Times New Roman" w:hAnsi="Times New Roman"/>
        </w:rPr>
        <w:t>la antropología. De igual modo, la coincidencia de la importancia de</w:t>
      </w:r>
      <w:r>
        <w:rPr>
          <w:rFonts w:ascii="Times New Roman" w:hAnsi="Times New Roman"/>
          <w:spacing w:val="36"/>
        </w:rPr>
        <w:t> </w:t>
      </w:r>
      <w:r>
        <w:rPr>
          <w:rFonts w:ascii="Times New Roman" w:hAnsi="Times New Roman"/>
        </w:rPr>
        <w:t>las</w:t>
      </w:r>
      <w:r>
        <w:rPr>
          <w:rFonts w:ascii="Times New Roman" w:hAnsi="Times New Roman"/>
          <w:spacing w:val="13"/>
        </w:rPr>
        <w:t> </w:t>
      </w:r>
      <w:r>
        <w:rPr>
          <w:rFonts w:ascii="Times New Roman" w:hAnsi="Times New Roman"/>
        </w:rPr>
        <w:t>tareas</w:t>
      </w:r>
      <w:r>
        <w:rPr>
          <w:rFonts w:ascii="Times New Roman" w:hAnsi="Times New Roman"/>
          <w:spacing w:val="-1"/>
          <w:w w:val="97"/>
        </w:rPr>
        <w:t> </w:t>
      </w:r>
      <w:r>
        <w:rPr>
          <w:rFonts w:ascii="Times New Roman" w:hAnsi="Times New Roman"/>
        </w:rPr>
        <w:t>epistemológico-reflexivas que pueden </w:t>
      </w:r>
      <w:r>
        <w:rPr>
          <w:rFonts w:ascii="Times New Roman" w:hAnsi="Times New Roman"/>
          <w:spacing w:val="-3"/>
        </w:rPr>
        <w:t>expresarse </w:t>
      </w:r>
      <w:r>
        <w:rPr>
          <w:rFonts w:ascii="Times New Roman" w:hAnsi="Times New Roman"/>
        </w:rPr>
        <w:t>como necesidades</w:t>
      </w:r>
      <w:r>
        <w:rPr>
          <w:rFonts w:ascii="Times New Roman" w:hAnsi="Times New Roman"/>
          <w:spacing w:val="-32"/>
        </w:rPr>
        <w:t> </w:t>
      </w:r>
      <w:r>
        <w:rPr>
          <w:rFonts w:ascii="Times New Roman" w:hAnsi="Times New Roman"/>
        </w:rPr>
        <w:t>de</w:t>
      </w:r>
      <w:r>
        <w:rPr>
          <w:rFonts w:ascii="Times New Roman" w:hAnsi="Times New Roman"/>
          <w:spacing w:val="-6"/>
        </w:rPr>
        <w:t> </w:t>
      </w:r>
      <w:r>
        <w:rPr>
          <w:rFonts w:ascii="Times New Roman" w:hAnsi="Times New Roman"/>
        </w:rPr>
        <w:t>esfuerzos</w:t>
      </w:r>
      <w:r>
        <w:rPr>
          <w:rFonts w:ascii="Times New Roman" w:hAnsi="Times New Roman"/>
          <w:w w:val="93"/>
        </w:rPr>
        <w:t> </w:t>
      </w:r>
      <w:r>
        <w:rPr>
          <w:rFonts w:ascii="Times New Roman" w:hAnsi="Times New Roman"/>
        </w:rPr>
        <w:t>reflexivos</w:t>
      </w:r>
      <w:r>
        <w:rPr>
          <w:rFonts w:ascii="Times New Roman" w:hAnsi="Times New Roman"/>
          <w:spacing w:val="-25"/>
        </w:rPr>
        <w:t> </w:t>
      </w:r>
      <w:r>
        <w:rPr>
          <w:rFonts w:ascii="Times New Roman" w:hAnsi="Times New Roman"/>
        </w:rPr>
        <w:t>y</w:t>
      </w:r>
      <w:r>
        <w:rPr>
          <w:rFonts w:ascii="Times New Roman" w:hAnsi="Times New Roman"/>
          <w:spacing w:val="-24"/>
        </w:rPr>
        <w:t> </w:t>
      </w:r>
      <w:r>
        <w:rPr>
          <w:rFonts w:ascii="Times New Roman" w:hAnsi="Times New Roman"/>
        </w:rPr>
        <w:t>especulativos</w:t>
      </w:r>
      <w:r>
        <w:rPr>
          <w:rFonts w:ascii="Times New Roman" w:hAnsi="Times New Roman"/>
          <w:spacing w:val="-24"/>
        </w:rPr>
        <w:t> </w:t>
      </w:r>
      <w:r>
        <w:rPr>
          <w:rFonts w:ascii="Times New Roman" w:hAnsi="Times New Roman"/>
        </w:rPr>
        <w:t>–según</w:t>
      </w:r>
      <w:r>
        <w:rPr>
          <w:rFonts w:ascii="Times New Roman" w:hAnsi="Times New Roman"/>
          <w:spacing w:val="-24"/>
        </w:rPr>
        <w:t> </w:t>
      </w:r>
      <w:r>
        <w:rPr>
          <w:rFonts w:ascii="Times New Roman" w:hAnsi="Times New Roman"/>
        </w:rPr>
        <w:t>Saint-Hillaire–</w:t>
      </w:r>
      <w:r>
        <w:rPr>
          <w:rFonts w:ascii="Times New Roman" w:hAnsi="Times New Roman"/>
          <w:spacing w:val="-24"/>
        </w:rPr>
        <w:t> </w:t>
      </w:r>
      <w:r>
        <w:rPr>
          <w:rFonts w:ascii="Times New Roman" w:hAnsi="Times New Roman"/>
        </w:rPr>
        <w:t>para</w:t>
      </w:r>
      <w:r>
        <w:rPr>
          <w:rFonts w:ascii="Times New Roman" w:hAnsi="Times New Roman"/>
          <w:spacing w:val="-24"/>
        </w:rPr>
        <w:t> </w:t>
      </w:r>
      <w:r>
        <w:rPr>
          <w:rFonts w:ascii="Times New Roman" w:hAnsi="Times New Roman"/>
        </w:rPr>
        <w:t>avanzar</w:t>
      </w:r>
      <w:r>
        <w:rPr>
          <w:rFonts w:ascii="Times New Roman" w:hAnsi="Times New Roman"/>
          <w:spacing w:val="-24"/>
        </w:rPr>
        <w:t> </w:t>
      </w:r>
      <w:r>
        <w:rPr>
          <w:rFonts w:ascii="Times New Roman" w:hAnsi="Times New Roman"/>
        </w:rPr>
        <w:t>el</w:t>
      </w:r>
      <w:r>
        <w:rPr>
          <w:rFonts w:ascii="Times New Roman" w:hAnsi="Times New Roman"/>
          <w:spacing w:val="-24"/>
        </w:rPr>
        <w:t> </w:t>
      </w:r>
      <w:r>
        <w:rPr>
          <w:rFonts w:ascii="Times New Roman" w:hAnsi="Times New Roman"/>
        </w:rPr>
        <w:t>programa</w:t>
      </w:r>
      <w:r>
        <w:rPr>
          <w:rFonts w:ascii="Times New Roman" w:hAnsi="Times New Roman"/>
          <w:spacing w:val="-25"/>
        </w:rPr>
        <w:t> </w:t>
      </w:r>
      <w:r>
        <w:rPr>
          <w:rFonts w:ascii="Times New Roman" w:hAnsi="Times New Roman"/>
        </w:rPr>
        <w:t>del</w:t>
      </w:r>
      <w:r>
        <w:rPr>
          <w:rFonts w:ascii="Times New Roman" w:hAnsi="Times New Roman"/>
          <w:spacing w:val="-24"/>
        </w:rPr>
        <w:t> </w:t>
      </w:r>
      <w:r>
        <w:rPr>
          <w:rFonts w:ascii="Times New Roman" w:hAnsi="Times New Roman"/>
        </w:rPr>
        <w:t>do-</w:t>
      </w:r>
      <w:r>
        <w:rPr>
          <w:rFonts w:ascii="Times New Roman" w:hAnsi="Times New Roman"/>
          <w:spacing w:val="-1"/>
          <w:w w:val="100"/>
        </w:rPr>
        <w:t> </w:t>
      </w:r>
      <w:r>
        <w:rPr>
          <w:rFonts w:ascii="Times New Roman" w:hAnsi="Times New Roman"/>
        </w:rPr>
        <w:t>minio antropológico. Aunado a lo </w:t>
      </w:r>
      <w:r>
        <w:rPr>
          <w:rFonts w:ascii="Times New Roman" w:hAnsi="Times New Roman"/>
          <w:spacing w:val="-4"/>
        </w:rPr>
        <w:t>anterior, </w:t>
      </w:r>
      <w:r>
        <w:rPr>
          <w:rFonts w:ascii="Times New Roman" w:hAnsi="Times New Roman"/>
        </w:rPr>
        <w:t>él incorporaba dentro de estas</w:t>
      </w:r>
      <w:r>
        <w:rPr>
          <w:rFonts w:ascii="Times New Roman" w:hAnsi="Times New Roman"/>
          <w:spacing w:val="54"/>
        </w:rPr>
        <w:t> </w:t>
      </w:r>
      <w:r>
        <w:rPr>
          <w:rFonts w:ascii="Times New Roman" w:hAnsi="Times New Roman"/>
        </w:rPr>
        <w:t>tareas</w:t>
      </w:r>
    </w:p>
    <w:p>
      <w:pPr>
        <w:pStyle w:val="BodyText"/>
        <w:rPr>
          <w:rFonts w:ascii="Times New Roman"/>
        </w:rPr>
      </w:pPr>
    </w:p>
    <w:p>
      <w:pPr>
        <w:pStyle w:val="BodyText"/>
        <w:rPr>
          <w:rFonts w:ascii="Times New Roman"/>
        </w:rPr>
      </w:pPr>
    </w:p>
    <w:p>
      <w:pPr>
        <w:spacing w:line="271" w:lineRule="auto" w:before="149"/>
        <w:ind w:left="1553" w:right="1551" w:firstLine="283"/>
        <w:jc w:val="both"/>
        <w:rPr>
          <w:rFonts w:ascii="Times New Roman" w:hAnsi="Times New Roman"/>
          <w:sz w:val="17"/>
        </w:rPr>
      </w:pPr>
      <w:r>
        <w:rPr>
          <w:rFonts w:ascii="Times New Roman" w:hAnsi="Times New Roman"/>
          <w:w w:val="105"/>
          <w:position w:val="6"/>
          <w:sz w:val="12"/>
        </w:rPr>
        <w:t>14</w:t>
      </w:r>
      <w:r>
        <w:rPr>
          <w:rFonts w:ascii="Times New Roman" w:hAnsi="Times New Roman"/>
          <w:spacing w:val="6"/>
          <w:w w:val="105"/>
          <w:position w:val="6"/>
          <w:sz w:val="12"/>
        </w:rPr>
        <w:t> </w:t>
      </w:r>
      <w:r>
        <w:rPr>
          <w:rFonts w:ascii="Times New Roman" w:hAnsi="Times New Roman"/>
          <w:w w:val="105"/>
          <w:sz w:val="17"/>
        </w:rPr>
        <w:t>Saint-Hillaire</w:t>
      </w:r>
      <w:r>
        <w:rPr>
          <w:rFonts w:ascii="Times New Roman" w:hAnsi="Times New Roman"/>
          <w:spacing w:val="-7"/>
          <w:w w:val="105"/>
          <w:sz w:val="17"/>
        </w:rPr>
        <w:t> </w:t>
      </w:r>
      <w:r>
        <w:rPr>
          <w:rFonts w:ascii="Times New Roman" w:hAnsi="Times New Roman"/>
          <w:w w:val="105"/>
          <w:sz w:val="17"/>
        </w:rPr>
        <w:t>comenta</w:t>
      </w:r>
      <w:r>
        <w:rPr>
          <w:rFonts w:ascii="Times New Roman" w:hAnsi="Times New Roman"/>
          <w:spacing w:val="-7"/>
          <w:w w:val="105"/>
          <w:sz w:val="17"/>
        </w:rPr>
        <w:t> </w:t>
      </w:r>
      <w:r>
        <w:rPr>
          <w:rFonts w:ascii="Times New Roman" w:hAnsi="Times New Roman"/>
          <w:w w:val="105"/>
          <w:sz w:val="17"/>
        </w:rPr>
        <w:t>que:</w:t>
      </w:r>
      <w:r>
        <w:rPr>
          <w:rFonts w:ascii="Times New Roman" w:hAnsi="Times New Roman"/>
          <w:spacing w:val="-7"/>
          <w:w w:val="105"/>
          <w:sz w:val="17"/>
        </w:rPr>
        <w:t> </w:t>
      </w:r>
      <w:r>
        <w:rPr>
          <w:rFonts w:ascii="Times New Roman" w:hAnsi="Times New Roman"/>
          <w:w w:val="105"/>
          <w:sz w:val="17"/>
        </w:rPr>
        <w:t>“si</w:t>
      </w:r>
      <w:r>
        <w:rPr>
          <w:rFonts w:ascii="Times New Roman" w:hAnsi="Times New Roman"/>
          <w:spacing w:val="-7"/>
          <w:w w:val="105"/>
          <w:sz w:val="17"/>
        </w:rPr>
        <w:t> </w:t>
      </w:r>
      <w:r>
        <w:rPr>
          <w:rFonts w:ascii="Times New Roman" w:hAnsi="Times New Roman"/>
          <w:w w:val="105"/>
          <w:sz w:val="17"/>
        </w:rPr>
        <w:t>la</w:t>
      </w:r>
      <w:r>
        <w:rPr>
          <w:rFonts w:ascii="Times New Roman" w:hAnsi="Times New Roman"/>
          <w:spacing w:val="-7"/>
          <w:w w:val="105"/>
          <w:sz w:val="17"/>
        </w:rPr>
        <w:t> </w:t>
      </w:r>
      <w:r>
        <w:rPr>
          <w:rFonts w:ascii="Times New Roman" w:hAnsi="Times New Roman"/>
          <w:w w:val="105"/>
          <w:sz w:val="17"/>
        </w:rPr>
        <w:t>parte</w:t>
      </w:r>
      <w:r>
        <w:rPr>
          <w:rFonts w:ascii="Times New Roman" w:hAnsi="Times New Roman"/>
          <w:spacing w:val="-7"/>
          <w:w w:val="105"/>
          <w:sz w:val="17"/>
        </w:rPr>
        <w:t> </w:t>
      </w:r>
      <w:r>
        <w:rPr>
          <w:rFonts w:ascii="Times New Roman" w:hAnsi="Times New Roman"/>
          <w:w w:val="105"/>
          <w:sz w:val="17"/>
        </w:rPr>
        <w:t>positiva</w:t>
      </w:r>
      <w:r>
        <w:rPr>
          <w:rFonts w:ascii="Times New Roman" w:hAnsi="Times New Roman"/>
          <w:spacing w:val="-7"/>
          <w:w w:val="105"/>
          <w:sz w:val="17"/>
        </w:rPr>
        <w:t> </w:t>
      </w:r>
      <w:r>
        <w:rPr>
          <w:rFonts w:ascii="Times New Roman" w:hAnsi="Times New Roman"/>
          <w:w w:val="105"/>
          <w:sz w:val="17"/>
        </w:rPr>
        <w:t>de</w:t>
      </w:r>
      <w:r>
        <w:rPr>
          <w:rFonts w:ascii="Times New Roman" w:hAnsi="Times New Roman"/>
          <w:spacing w:val="-7"/>
          <w:w w:val="105"/>
          <w:sz w:val="17"/>
        </w:rPr>
        <w:t> </w:t>
      </w:r>
      <w:r>
        <w:rPr>
          <w:rFonts w:ascii="Times New Roman" w:hAnsi="Times New Roman"/>
          <w:w w:val="105"/>
          <w:sz w:val="17"/>
        </w:rPr>
        <w:t>la</w:t>
      </w:r>
      <w:r>
        <w:rPr>
          <w:rFonts w:ascii="Times New Roman" w:hAnsi="Times New Roman"/>
          <w:spacing w:val="-7"/>
          <w:w w:val="105"/>
          <w:sz w:val="17"/>
        </w:rPr>
        <w:t> </w:t>
      </w:r>
      <w:r>
        <w:rPr>
          <w:rFonts w:ascii="Times New Roman" w:hAnsi="Times New Roman"/>
          <w:w w:val="105"/>
          <w:sz w:val="17"/>
        </w:rPr>
        <w:t>historia</w:t>
      </w:r>
      <w:r>
        <w:rPr>
          <w:rFonts w:ascii="Times New Roman" w:hAnsi="Times New Roman"/>
          <w:spacing w:val="-7"/>
          <w:w w:val="105"/>
          <w:sz w:val="17"/>
        </w:rPr>
        <w:t> </w:t>
      </w:r>
      <w:r>
        <w:rPr>
          <w:rFonts w:ascii="Times New Roman" w:hAnsi="Times New Roman"/>
          <w:w w:val="105"/>
          <w:sz w:val="17"/>
        </w:rPr>
        <w:t>natural</w:t>
      </w:r>
      <w:r>
        <w:rPr>
          <w:rFonts w:ascii="Times New Roman" w:hAnsi="Times New Roman"/>
          <w:spacing w:val="-7"/>
          <w:w w:val="105"/>
          <w:sz w:val="17"/>
        </w:rPr>
        <w:t> </w:t>
      </w:r>
      <w:r>
        <w:rPr>
          <w:rFonts w:ascii="Times New Roman" w:hAnsi="Times New Roman"/>
          <w:w w:val="105"/>
          <w:sz w:val="17"/>
        </w:rPr>
        <w:t>del</w:t>
      </w:r>
      <w:r>
        <w:rPr>
          <w:rFonts w:ascii="Times New Roman" w:hAnsi="Times New Roman"/>
          <w:spacing w:val="-7"/>
          <w:w w:val="105"/>
          <w:sz w:val="17"/>
        </w:rPr>
        <w:t> </w:t>
      </w:r>
      <w:r>
        <w:rPr>
          <w:rFonts w:ascii="Times New Roman" w:hAnsi="Times New Roman"/>
          <w:w w:val="105"/>
          <w:sz w:val="17"/>
        </w:rPr>
        <w:t>hombre</w:t>
      </w:r>
      <w:r>
        <w:rPr>
          <w:rFonts w:ascii="Times New Roman" w:hAnsi="Times New Roman"/>
          <w:spacing w:val="-7"/>
          <w:w w:val="105"/>
          <w:sz w:val="17"/>
        </w:rPr>
        <w:t> </w:t>
      </w:r>
      <w:r>
        <w:rPr>
          <w:rFonts w:ascii="Times New Roman" w:hAnsi="Times New Roman"/>
          <w:w w:val="105"/>
          <w:sz w:val="17"/>
        </w:rPr>
        <w:t>se</w:t>
      </w:r>
      <w:r>
        <w:rPr>
          <w:rFonts w:ascii="Times New Roman" w:hAnsi="Times New Roman"/>
          <w:spacing w:val="-7"/>
          <w:w w:val="105"/>
          <w:sz w:val="17"/>
        </w:rPr>
        <w:t> </w:t>
      </w:r>
      <w:r>
        <w:rPr>
          <w:rFonts w:ascii="Times New Roman" w:hAnsi="Times New Roman"/>
          <w:w w:val="105"/>
          <w:sz w:val="17"/>
        </w:rPr>
        <w:t>encuentra detenida en su marcha por poderosos obstáculos, es evidente que graves dificultades se opondrán también al progreso de su parte especulativa; porque una es la base única y necesaria para la otra, y de</w:t>
      </w:r>
      <w:r>
        <w:rPr>
          <w:rFonts w:ascii="Times New Roman" w:hAnsi="Times New Roman"/>
          <w:spacing w:val="-11"/>
          <w:w w:val="105"/>
          <w:sz w:val="17"/>
        </w:rPr>
        <w:t> </w:t>
      </w:r>
      <w:r>
        <w:rPr>
          <w:rFonts w:ascii="Times New Roman" w:hAnsi="Times New Roman"/>
          <w:w w:val="105"/>
          <w:sz w:val="17"/>
        </w:rPr>
        <w:t>hechos</w:t>
      </w:r>
      <w:r>
        <w:rPr>
          <w:rFonts w:ascii="Times New Roman" w:hAnsi="Times New Roman"/>
          <w:spacing w:val="-11"/>
          <w:w w:val="105"/>
          <w:sz w:val="17"/>
        </w:rPr>
        <w:t> </w:t>
      </w:r>
      <w:r>
        <w:rPr>
          <w:rFonts w:ascii="Times New Roman" w:hAnsi="Times New Roman"/>
          <w:w w:val="105"/>
          <w:sz w:val="17"/>
        </w:rPr>
        <w:t>imperfectamente</w:t>
      </w:r>
      <w:r>
        <w:rPr>
          <w:rFonts w:ascii="Times New Roman" w:hAnsi="Times New Roman"/>
          <w:spacing w:val="-11"/>
          <w:w w:val="105"/>
          <w:sz w:val="17"/>
        </w:rPr>
        <w:t> </w:t>
      </w:r>
      <w:r>
        <w:rPr>
          <w:rFonts w:ascii="Times New Roman" w:hAnsi="Times New Roman"/>
          <w:w w:val="105"/>
          <w:sz w:val="17"/>
        </w:rPr>
        <w:t>conocidos</w:t>
      </w:r>
      <w:r>
        <w:rPr>
          <w:rFonts w:ascii="Times New Roman" w:hAnsi="Times New Roman"/>
          <w:spacing w:val="-11"/>
          <w:w w:val="105"/>
          <w:sz w:val="17"/>
        </w:rPr>
        <w:t> </w:t>
      </w:r>
      <w:r>
        <w:rPr>
          <w:rFonts w:ascii="Times New Roman" w:hAnsi="Times New Roman"/>
          <w:w w:val="105"/>
          <w:sz w:val="17"/>
        </w:rPr>
        <w:t>no</w:t>
      </w:r>
      <w:r>
        <w:rPr>
          <w:rFonts w:ascii="Times New Roman" w:hAnsi="Times New Roman"/>
          <w:spacing w:val="-11"/>
          <w:w w:val="105"/>
          <w:sz w:val="17"/>
        </w:rPr>
        <w:t> </w:t>
      </w:r>
      <w:r>
        <w:rPr>
          <w:rFonts w:ascii="Times New Roman" w:hAnsi="Times New Roman"/>
          <w:w w:val="105"/>
          <w:sz w:val="17"/>
        </w:rPr>
        <w:t>pueden</w:t>
      </w:r>
      <w:r>
        <w:rPr>
          <w:rFonts w:ascii="Times New Roman" w:hAnsi="Times New Roman"/>
          <w:spacing w:val="-11"/>
          <w:w w:val="105"/>
          <w:sz w:val="17"/>
        </w:rPr>
        <w:t> </w:t>
      </w:r>
      <w:r>
        <w:rPr>
          <w:rFonts w:ascii="Times New Roman" w:hAnsi="Times New Roman"/>
          <w:w w:val="105"/>
          <w:sz w:val="17"/>
        </w:rPr>
        <w:t>nacer</w:t>
      </w:r>
      <w:r>
        <w:rPr>
          <w:rFonts w:ascii="Times New Roman" w:hAnsi="Times New Roman"/>
          <w:spacing w:val="-11"/>
          <w:w w:val="105"/>
          <w:sz w:val="17"/>
        </w:rPr>
        <w:t> </w:t>
      </w:r>
      <w:r>
        <w:rPr>
          <w:rFonts w:ascii="Times New Roman" w:hAnsi="Times New Roman"/>
          <w:w w:val="105"/>
          <w:sz w:val="17"/>
        </w:rPr>
        <w:t>más</w:t>
      </w:r>
      <w:r>
        <w:rPr>
          <w:rFonts w:ascii="Times New Roman" w:hAnsi="Times New Roman"/>
          <w:spacing w:val="-11"/>
          <w:w w:val="105"/>
          <w:sz w:val="17"/>
        </w:rPr>
        <w:t> </w:t>
      </w:r>
      <w:r>
        <w:rPr>
          <w:rFonts w:ascii="Times New Roman" w:hAnsi="Times New Roman"/>
          <w:w w:val="105"/>
          <w:sz w:val="17"/>
        </w:rPr>
        <w:t>que</w:t>
      </w:r>
      <w:r>
        <w:rPr>
          <w:rFonts w:ascii="Times New Roman" w:hAnsi="Times New Roman"/>
          <w:spacing w:val="-11"/>
          <w:w w:val="105"/>
          <w:sz w:val="17"/>
        </w:rPr>
        <w:t> </w:t>
      </w:r>
      <w:r>
        <w:rPr>
          <w:rFonts w:ascii="Times New Roman" w:hAnsi="Times New Roman"/>
          <w:w w:val="105"/>
          <w:sz w:val="17"/>
        </w:rPr>
        <w:t>consecuencias</w:t>
      </w:r>
      <w:r>
        <w:rPr>
          <w:rFonts w:ascii="Times New Roman" w:hAnsi="Times New Roman"/>
          <w:spacing w:val="-11"/>
          <w:w w:val="105"/>
          <w:sz w:val="17"/>
        </w:rPr>
        <w:t> </w:t>
      </w:r>
      <w:r>
        <w:rPr>
          <w:rFonts w:ascii="Times New Roman" w:hAnsi="Times New Roman"/>
          <w:w w:val="105"/>
          <w:sz w:val="17"/>
        </w:rPr>
        <w:t>imperfectas,</w:t>
      </w:r>
      <w:r>
        <w:rPr>
          <w:rFonts w:ascii="Times New Roman" w:hAnsi="Times New Roman"/>
          <w:spacing w:val="-11"/>
          <w:w w:val="105"/>
          <w:sz w:val="17"/>
        </w:rPr>
        <w:t> </w:t>
      </w:r>
      <w:r>
        <w:rPr>
          <w:rFonts w:ascii="Times New Roman" w:hAnsi="Times New Roman"/>
          <w:w w:val="105"/>
          <w:sz w:val="17"/>
        </w:rPr>
        <w:t>es</w:t>
      </w:r>
      <w:r>
        <w:rPr>
          <w:rFonts w:ascii="Times New Roman" w:hAnsi="Times New Roman"/>
          <w:spacing w:val="-11"/>
          <w:w w:val="105"/>
          <w:sz w:val="17"/>
        </w:rPr>
        <w:t> </w:t>
      </w:r>
      <w:r>
        <w:rPr>
          <w:rFonts w:ascii="Times New Roman" w:hAnsi="Times New Roman"/>
          <w:spacing w:val="-4"/>
          <w:w w:val="105"/>
          <w:sz w:val="17"/>
        </w:rPr>
        <w:t>decir, </w:t>
      </w:r>
      <w:r>
        <w:rPr>
          <w:rFonts w:ascii="Times New Roman" w:hAnsi="Times New Roman"/>
          <w:w w:val="105"/>
          <w:sz w:val="17"/>
        </w:rPr>
        <w:t>o</w:t>
      </w:r>
      <w:r>
        <w:rPr>
          <w:rFonts w:ascii="Times New Roman" w:hAnsi="Times New Roman"/>
          <w:spacing w:val="-17"/>
          <w:w w:val="105"/>
          <w:sz w:val="17"/>
        </w:rPr>
        <w:t> </w:t>
      </w:r>
      <w:r>
        <w:rPr>
          <w:rFonts w:ascii="Times New Roman" w:hAnsi="Times New Roman"/>
          <w:w w:val="105"/>
          <w:sz w:val="17"/>
        </w:rPr>
        <w:t>incompletas</w:t>
      </w:r>
      <w:r>
        <w:rPr>
          <w:rFonts w:ascii="Times New Roman" w:hAnsi="Times New Roman"/>
          <w:spacing w:val="-17"/>
          <w:w w:val="105"/>
          <w:sz w:val="17"/>
        </w:rPr>
        <w:t> </w:t>
      </w:r>
      <w:r>
        <w:rPr>
          <w:rFonts w:ascii="Times New Roman" w:hAnsi="Times New Roman"/>
          <w:w w:val="105"/>
          <w:sz w:val="17"/>
        </w:rPr>
        <w:t>o</w:t>
      </w:r>
      <w:r>
        <w:rPr>
          <w:rFonts w:ascii="Times New Roman" w:hAnsi="Times New Roman"/>
          <w:spacing w:val="-17"/>
          <w:w w:val="105"/>
          <w:sz w:val="17"/>
        </w:rPr>
        <w:t> </w:t>
      </w:r>
      <w:r>
        <w:rPr>
          <w:rFonts w:ascii="Times New Roman" w:hAnsi="Times New Roman"/>
          <w:w w:val="105"/>
          <w:sz w:val="17"/>
        </w:rPr>
        <w:t>dudosas”</w:t>
      </w:r>
      <w:r>
        <w:rPr>
          <w:rFonts w:ascii="Times New Roman" w:hAnsi="Times New Roman"/>
          <w:spacing w:val="-17"/>
          <w:w w:val="105"/>
          <w:sz w:val="17"/>
        </w:rPr>
        <w:t> </w:t>
      </w:r>
      <w:r>
        <w:rPr>
          <w:rFonts w:ascii="Times New Roman" w:hAnsi="Times New Roman"/>
          <w:w w:val="105"/>
          <w:sz w:val="17"/>
        </w:rPr>
        <w:t>(Saint-Hillaire,</w:t>
      </w:r>
      <w:r>
        <w:rPr>
          <w:rFonts w:ascii="Times New Roman" w:hAnsi="Times New Roman"/>
          <w:spacing w:val="-17"/>
          <w:w w:val="105"/>
          <w:sz w:val="17"/>
        </w:rPr>
        <w:t> </w:t>
      </w:r>
      <w:r>
        <w:rPr>
          <w:rFonts w:ascii="Times New Roman" w:hAnsi="Times New Roman"/>
          <w:w w:val="105"/>
          <w:sz w:val="17"/>
        </w:rPr>
        <w:t>1841:</w:t>
      </w:r>
      <w:r>
        <w:rPr>
          <w:rFonts w:ascii="Times New Roman" w:hAnsi="Times New Roman"/>
          <w:spacing w:val="-17"/>
          <w:w w:val="105"/>
          <w:sz w:val="17"/>
        </w:rPr>
        <w:t> </w:t>
      </w:r>
      <w:r>
        <w:rPr>
          <w:rFonts w:ascii="Times New Roman" w:hAnsi="Times New Roman"/>
          <w:w w:val="105"/>
          <w:sz w:val="17"/>
        </w:rPr>
        <w:t>232).</w:t>
      </w:r>
    </w:p>
    <w:p>
      <w:pPr>
        <w:spacing w:line="196" w:lineRule="exact" w:before="0"/>
        <w:ind w:left="1553" w:right="0" w:firstLine="283"/>
        <w:jc w:val="both"/>
        <w:rPr>
          <w:rFonts w:ascii="Times New Roman" w:hAnsi="Times New Roman"/>
          <w:sz w:val="17"/>
        </w:rPr>
      </w:pPr>
      <w:r>
        <w:rPr>
          <w:rFonts w:ascii="Times New Roman" w:hAnsi="Times New Roman"/>
          <w:w w:val="105"/>
          <w:position w:val="6"/>
          <w:sz w:val="12"/>
        </w:rPr>
        <w:t>15 </w:t>
      </w:r>
      <w:r>
        <w:rPr>
          <w:rFonts w:ascii="Times New Roman" w:hAnsi="Times New Roman"/>
          <w:w w:val="105"/>
          <w:sz w:val="17"/>
        </w:rPr>
        <w:t>Saint-Hillaire reconoce en Edwards un método valioso para la antropología –cuando escribe–,</w:t>
      </w:r>
    </w:p>
    <w:p>
      <w:pPr>
        <w:spacing w:line="271" w:lineRule="auto" w:before="24"/>
        <w:ind w:left="1553" w:right="1551" w:firstLine="0"/>
        <w:jc w:val="both"/>
        <w:rPr>
          <w:rFonts w:ascii="Times New Roman" w:hAnsi="Times New Roman"/>
          <w:sz w:val="17"/>
        </w:rPr>
      </w:pPr>
      <w:r>
        <w:rPr>
          <w:rFonts w:ascii="Times New Roman" w:hAnsi="Times New Roman"/>
          <w:w w:val="105"/>
          <w:sz w:val="17"/>
        </w:rPr>
        <w:t>“principalmente</w:t>
      </w:r>
      <w:r>
        <w:rPr>
          <w:rFonts w:ascii="Times New Roman" w:hAnsi="Times New Roman"/>
          <w:spacing w:val="-6"/>
          <w:w w:val="105"/>
          <w:sz w:val="17"/>
        </w:rPr>
        <w:t> </w:t>
      </w:r>
      <w:r>
        <w:rPr>
          <w:rFonts w:ascii="Times New Roman" w:hAnsi="Times New Roman"/>
          <w:w w:val="105"/>
          <w:sz w:val="17"/>
        </w:rPr>
        <w:t>M.</w:t>
      </w:r>
      <w:r>
        <w:rPr>
          <w:rFonts w:ascii="Times New Roman" w:hAnsi="Times New Roman"/>
          <w:spacing w:val="-5"/>
          <w:w w:val="105"/>
          <w:sz w:val="17"/>
        </w:rPr>
        <w:t> </w:t>
      </w:r>
      <w:r>
        <w:rPr>
          <w:rFonts w:ascii="Times New Roman" w:hAnsi="Times New Roman"/>
          <w:w w:val="105"/>
          <w:sz w:val="17"/>
        </w:rPr>
        <w:t>William</w:t>
      </w:r>
      <w:r>
        <w:rPr>
          <w:rFonts w:ascii="Times New Roman" w:hAnsi="Times New Roman"/>
          <w:spacing w:val="-5"/>
          <w:w w:val="105"/>
          <w:sz w:val="17"/>
        </w:rPr>
        <w:t> </w:t>
      </w:r>
      <w:r>
        <w:rPr>
          <w:rFonts w:ascii="Times New Roman" w:hAnsi="Times New Roman"/>
          <w:w w:val="105"/>
          <w:sz w:val="17"/>
        </w:rPr>
        <w:t>Edwards,</w:t>
      </w:r>
      <w:r>
        <w:rPr>
          <w:rFonts w:ascii="Times New Roman" w:hAnsi="Times New Roman"/>
          <w:spacing w:val="-5"/>
          <w:w w:val="105"/>
          <w:sz w:val="17"/>
        </w:rPr>
        <w:t> </w:t>
      </w:r>
      <w:r>
        <w:rPr>
          <w:rFonts w:ascii="Times New Roman" w:hAnsi="Times New Roman"/>
          <w:w w:val="105"/>
          <w:sz w:val="17"/>
        </w:rPr>
        <w:t>quien</w:t>
      </w:r>
      <w:r>
        <w:rPr>
          <w:rFonts w:ascii="Times New Roman" w:hAnsi="Times New Roman"/>
          <w:spacing w:val="-5"/>
          <w:w w:val="105"/>
          <w:sz w:val="17"/>
        </w:rPr>
        <w:t> </w:t>
      </w:r>
      <w:r>
        <w:rPr>
          <w:rFonts w:ascii="Times New Roman" w:hAnsi="Times New Roman"/>
          <w:w w:val="105"/>
          <w:sz w:val="17"/>
        </w:rPr>
        <w:t>mostrándonos</w:t>
      </w:r>
      <w:r>
        <w:rPr>
          <w:rFonts w:ascii="Times New Roman" w:hAnsi="Times New Roman"/>
          <w:spacing w:val="-5"/>
          <w:w w:val="105"/>
          <w:sz w:val="17"/>
        </w:rPr>
        <w:t> </w:t>
      </w:r>
      <w:r>
        <w:rPr>
          <w:rFonts w:ascii="Times New Roman" w:hAnsi="Times New Roman"/>
          <w:w w:val="105"/>
          <w:sz w:val="17"/>
        </w:rPr>
        <w:t>por</w:t>
      </w:r>
      <w:r>
        <w:rPr>
          <w:rFonts w:ascii="Times New Roman" w:hAnsi="Times New Roman"/>
          <w:spacing w:val="-5"/>
          <w:w w:val="105"/>
          <w:sz w:val="17"/>
        </w:rPr>
        <w:t> </w:t>
      </w:r>
      <w:r>
        <w:rPr>
          <w:rFonts w:ascii="Times New Roman" w:hAnsi="Times New Roman"/>
          <w:w w:val="105"/>
          <w:sz w:val="17"/>
        </w:rPr>
        <w:t>su</w:t>
      </w:r>
      <w:r>
        <w:rPr>
          <w:rFonts w:ascii="Times New Roman" w:hAnsi="Times New Roman"/>
          <w:spacing w:val="-5"/>
          <w:w w:val="105"/>
          <w:sz w:val="17"/>
        </w:rPr>
        <w:t> </w:t>
      </w:r>
      <w:r>
        <w:rPr>
          <w:rFonts w:ascii="Times New Roman" w:hAnsi="Times New Roman"/>
          <w:w w:val="105"/>
          <w:sz w:val="17"/>
        </w:rPr>
        <w:t>ejemplo</w:t>
      </w:r>
      <w:r>
        <w:rPr>
          <w:rFonts w:ascii="Times New Roman" w:hAnsi="Times New Roman"/>
          <w:spacing w:val="-5"/>
          <w:w w:val="105"/>
          <w:sz w:val="17"/>
        </w:rPr>
        <w:t> </w:t>
      </w:r>
      <w:r>
        <w:rPr>
          <w:rFonts w:ascii="Times New Roman" w:hAnsi="Times New Roman"/>
          <w:w w:val="105"/>
          <w:sz w:val="17"/>
        </w:rPr>
        <w:t>que</w:t>
      </w:r>
      <w:r>
        <w:rPr>
          <w:rFonts w:ascii="Times New Roman" w:hAnsi="Times New Roman"/>
          <w:spacing w:val="-5"/>
          <w:w w:val="105"/>
          <w:sz w:val="17"/>
        </w:rPr>
        <w:t> </w:t>
      </w:r>
      <w:r>
        <w:rPr>
          <w:rFonts w:ascii="Times New Roman" w:hAnsi="Times New Roman"/>
          <w:w w:val="105"/>
          <w:sz w:val="17"/>
        </w:rPr>
        <w:t>todo</w:t>
      </w:r>
      <w:r>
        <w:rPr>
          <w:rFonts w:ascii="Times New Roman" w:hAnsi="Times New Roman"/>
          <w:spacing w:val="-5"/>
          <w:w w:val="105"/>
          <w:sz w:val="17"/>
        </w:rPr>
        <w:t> </w:t>
      </w:r>
      <w:r>
        <w:rPr>
          <w:rFonts w:ascii="Times New Roman" w:hAnsi="Times New Roman"/>
          <w:w w:val="105"/>
          <w:sz w:val="17"/>
        </w:rPr>
        <w:t>esto</w:t>
      </w:r>
      <w:r>
        <w:rPr>
          <w:rFonts w:ascii="Times New Roman" w:hAnsi="Times New Roman"/>
          <w:spacing w:val="-5"/>
          <w:w w:val="105"/>
          <w:sz w:val="17"/>
        </w:rPr>
        <w:t> </w:t>
      </w:r>
      <w:r>
        <w:rPr>
          <w:rFonts w:ascii="Times New Roman" w:hAnsi="Times New Roman"/>
          <w:w w:val="105"/>
          <w:sz w:val="17"/>
        </w:rPr>
        <w:t>que</w:t>
      </w:r>
      <w:r>
        <w:rPr>
          <w:rFonts w:ascii="Times New Roman" w:hAnsi="Times New Roman"/>
          <w:spacing w:val="-5"/>
          <w:w w:val="105"/>
          <w:sz w:val="17"/>
        </w:rPr>
        <w:t> </w:t>
      </w:r>
      <w:r>
        <w:rPr>
          <w:rFonts w:ascii="Times New Roman" w:hAnsi="Times New Roman"/>
          <w:w w:val="105"/>
          <w:sz w:val="17"/>
        </w:rPr>
        <w:t>puede ser constatado por la observación puede ser también expresado en palabras, no nos hubiese sido revelado</w:t>
      </w:r>
      <w:r>
        <w:rPr>
          <w:rFonts w:ascii="Times New Roman" w:hAnsi="Times New Roman"/>
          <w:spacing w:val="-12"/>
          <w:w w:val="105"/>
          <w:sz w:val="17"/>
        </w:rPr>
        <w:t> </w:t>
      </w:r>
      <w:r>
        <w:rPr>
          <w:rFonts w:ascii="Times New Roman" w:hAnsi="Times New Roman"/>
          <w:w w:val="105"/>
          <w:sz w:val="17"/>
        </w:rPr>
        <w:t>por</w:t>
      </w:r>
      <w:r>
        <w:rPr>
          <w:rFonts w:ascii="Times New Roman" w:hAnsi="Times New Roman"/>
          <w:spacing w:val="-13"/>
          <w:w w:val="105"/>
          <w:sz w:val="17"/>
        </w:rPr>
        <w:t> </w:t>
      </w:r>
      <w:r>
        <w:rPr>
          <w:rFonts w:ascii="Times New Roman" w:hAnsi="Times New Roman"/>
          <w:w w:val="105"/>
          <w:sz w:val="17"/>
        </w:rPr>
        <w:t>esto</w:t>
      </w:r>
      <w:r>
        <w:rPr>
          <w:rFonts w:ascii="Times New Roman" w:hAnsi="Times New Roman"/>
          <w:spacing w:val="-13"/>
          <w:w w:val="105"/>
          <w:sz w:val="17"/>
        </w:rPr>
        <w:t> </w:t>
      </w:r>
      <w:r>
        <w:rPr>
          <w:rFonts w:ascii="Times New Roman" w:hAnsi="Times New Roman"/>
          <w:w w:val="105"/>
          <w:sz w:val="17"/>
        </w:rPr>
        <w:t>que</w:t>
      </w:r>
      <w:r>
        <w:rPr>
          <w:rFonts w:ascii="Times New Roman" w:hAnsi="Times New Roman"/>
          <w:spacing w:val="-13"/>
          <w:w w:val="105"/>
          <w:sz w:val="17"/>
        </w:rPr>
        <w:t> </w:t>
      </w:r>
      <w:r>
        <w:rPr>
          <w:rFonts w:ascii="Times New Roman" w:hAnsi="Times New Roman"/>
          <w:w w:val="105"/>
          <w:sz w:val="17"/>
        </w:rPr>
        <w:t>se</w:t>
      </w:r>
      <w:r>
        <w:rPr>
          <w:rFonts w:ascii="Times New Roman" w:hAnsi="Times New Roman"/>
          <w:spacing w:val="-13"/>
          <w:w w:val="105"/>
          <w:sz w:val="17"/>
        </w:rPr>
        <w:t> </w:t>
      </w:r>
      <w:r>
        <w:rPr>
          <w:rFonts w:ascii="Times New Roman" w:hAnsi="Times New Roman"/>
          <w:w w:val="105"/>
          <w:sz w:val="17"/>
        </w:rPr>
        <w:t>puede</w:t>
      </w:r>
      <w:r>
        <w:rPr>
          <w:rFonts w:ascii="Times New Roman" w:hAnsi="Times New Roman"/>
          <w:spacing w:val="-12"/>
          <w:w w:val="105"/>
          <w:sz w:val="17"/>
        </w:rPr>
        <w:t> </w:t>
      </w:r>
      <w:r>
        <w:rPr>
          <w:rFonts w:ascii="Times New Roman" w:hAnsi="Times New Roman"/>
          <w:w w:val="105"/>
          <w:sz w:val="17"/>
        </w:rPr>
        <w:t>llamar</w:t>
      </w:r>
      <w:r>
        <w:rPr>
          <w:rFonts w:ascii="Times New Roman" w:hAnsi="Times New Roman"/>
          <w:spacing w:val="-13"/>
          <w:w w:val="105"/>
          <w:sz w:val="17"/>
        </w:rPr>
        <w:t> </w:t>
      </w:r>
      <w:r>
        <w:rPr>
          <w:rFonts w:ascii="Times New Roman" w:hAnsi="Times New Roman"/>
          <w:w w:val="105"/>
          <w:sz w:val="17"/>
        </w:rPr>
        <w:t>el</w:t>
      </w:r>
      <w:r>
        <w:rPr>
          <w:rFonts w:ascii="Times New Roman" w:hAnsi="Times New Roman"/>
          <w:spacing w:val="-13"/>
          <w:w w:val="105"/>
          <w:sz w:val="17"/>
        </w:rPr>
        <w:t> </w:t>
      </w:r>
      <w:r>
        <w:rPr>
          <w:rFonts w:ascii="Times New Roman" w:hAnsi="Times New Roman"/>
          <w:w w:val="105"/>
          <w:sz w:val="17"/>
        </w:rPr>
        <w:t>arte</w:t>
      </w:r>
      <w:r>
        <w:rPr>
          <w:rFonts w:ascii="Times New Roman" w:hAnsi="Times New Roman"/>
          <w:spacing w:val="-12"/>
          <w:w w:val="105"/>
          <w:sz w:val="17"/>
        </w:rPr>
        <w:t> </w:t>
      </w:r>
      <w:r>
        <w:rPr>
          <w:rFonts w:ascii="Times New Roman" w:hAnsi="Times New Roman"/>
          <w:w w:val="105"/>
          <w:sz w:val="17"/>
        </w:rPr>
        <w:t>de</w:t>
      </w:r>
      <w:r>
        <w:rPr>
          <w:rFonts w:ascii="Times New Roman" w:hAnsi="Times New Roman"/>
          <w:spacing w:val="-12"/>
          <w:w w:val="105"/>
          <w:sz w:val="17"/>
        </w:rPr>
        <w:t> </w:t>
      </w:r>
      <w:r>
        <w:rPr>
          <w:rFonts w:ascii="Times New Roman" w:hAnsi="Times New Roman"/>
          <w:w w:val="105"/>
          <w:sz w:val="17"/>
        </w:rPr>
        <w:t>las</w:t>
      </w:r>
      <w:r>
        <w:rPr>
          <w:rFonts w:ascii="Times New Roman" w:hAnsi="Times New Roman"/>
          <w:spacing w:val="-12"/>
          <w:w w:val="105"/>
          <w:sz w:val="17"/>
        </w:rPr>
        <w:t> </w:t>
      </w:r>
      <w:r>
        <w:rPr>
          <w:rFonts w:ascii="Times New Roman" w:hAnsi="Times New Roman"/>
          <w:w w:val="105"/>
          <w:sz w:val="17"/>
        </w:rPr>
        <w:t>descripciones</w:t>
      </w:r>
      <w:r>
        <w:rPr>
          <w:rFonts w:ascii="Times New Roman" w:hAnsi="Times New Roman"/>
          <w:spacing w:val="-12"/>
          <w:w w:val="105"/>
          <w:sz w:val="17"/>
        </w:rPr>
        <w:t> </w:t>
      </w:r>
      <w:r>
        <w:rPr>
          <w:rFonts w:ascii="Times New Roman" w:hAnsi="Times New Roman"/>
          <w:w w:val="105"/>
          <w:sz w:val="17"/>
        </w:rPr>
        <w:t>antropológicas”</w:t>
      </w:r>
      <w:r>
        <w:rPr>
          <w:rFonts w:ascii="Times New Roman" w:hAnsi="Times New Roman"/>
          <w:spacing w:val="-13"/>
          <w:w w:val="105"/>
          <w:sz w:val="17"/>
        </w:rPr>
        <w:t> </w:t>
      </w:r>
      <w:r>
        <w:rPr>
          <w:rFonts w:ascii="Times New Roman" w:hAnsi="Times New Roman"/>
          <w:w w:val="105"/>
          <w:sz w:val="17"/>
        </w:rPr>
        <w:t>(1841:</w:t>
      </w:r>
      <w:r>
        <w:rPr>
          <w:rFonts w:ascii="Times New Roman" w:hAnsi="Times New Roman"/>
          <w:spacing w:val="-12"/>
          <w:w w:val="105"/>
          <w:sz w:val="17"/>
        </w:rPr>
        <w:t> </w:t>
      </w:r>
      <w:r>
        <w:rPr>
          <w:rFonts w:ascii="Times New Roman" w:hAnsi="Times New Roman"/>
          <w:w w:val="105"/>
          <w:sz w:val="17"/>
        </w:rPr>
        <w:t>231).</w:t>
      </w:r>
      <w:r>
        <w:rPr>
          <w:rFonts w:ascii="Times New Roman" w:hAnsi="Times New Roman"/>
          <w:spacing w:val="-13"/>
          <w:w w:val="105"/>
          <w:sz w:val="17"/>
        </w:rPr>
        <w:t> </w:t>
      </w:r>
      <w:r>
        <w:rPr>
          <w:rFonts w:ascii="Times New Roman" w:hAnsi="Times New Roman"/>
          <w:w w:val="105"/>
          <w:sz w:val="17"/>
        </w:rPr>
        <w:t>Saint- Hillaire</w:t>
      </w:r>
      <w:r>
        <w:rPr>
          <w:rFonts w:ascii="Times New Roman" w:hAnsi="Times New Roman"/>
          <w:spacing w:val="-11"/>
          <w:w w:val="105"/>
          <w:sz w:val="17"/>
        </w:rPr>
        <w:t> </w:t>
      </w:r>
      <w:r>
        <w:rPr>
          <w:rFonts w:ascii="Times New Roman" w:hAnsi="Times New Roman"/>
          <w:w w:val="105"/>
          <w:sz w:val="17"/>
        </w:rPr>
        <w:t>se</w:t>
      </w:r>
      <w:r>
        <w:rPr>
          <w:rFonts w:ascii="Times New Roman" w:hAnsi="Times New Roman"/>
          <w:spacing w:val="-11"/>
          <w:w w:val="105"/>
          <w:sz w:val="17"/>
        </w:rPr>
        <w:t> </w:t>
      </w:r>
      <w:r>
        <w:rPr>
          <w:rFonts w:ascii="Times New Roman" w:hAnsi="Times New Roman"/>
          <w:w w:val="105"/>
          <w:sz w:val="17"/>
        </w:rPr>
        <w:t>refiere</w:t>
      </w:r>
      <w:r>
        <w:rPr>
          <w:rFonts w:ascii="Times New Roman" w:hAnsi="Times New Roman"/>
          <w:spacing w:val="-11"/>
          <w:w w:val="105"/>
          <w:sz w:val="17"/>
        </w:rPr>
        <w:t> </w:t>
      </w:r>
      <w:r>
        <w:rPr>
          <w:rFonts w:ascii="Times New Roman" w:hAnsi="Times New Roman"/>
          <w:w w:val="105"/>
          <w:sz w:val="17"/>
        </w:rPr>
        <w:t>a</w:t>
      </w:r>
      <w:r>
        <w:rPr>
          <w:rFonts w:ascii="Times New Roman" w:hAnsi="Times New Roman"/>
          <w:spacing w:val="-11"/>
          <w:w w:val="105"/>
          <w:sz w:val="17"/>
        </w:rPr>
        <w:t> </w:t>
      </w:r>
      <w:r>
        <w:rPr>
          <w:rFonts w:ascii="Times New Roman" w:hAnsi="Times New Roman"/>
          <w:w w:val="105"/>
          <w:sz w:val="17"/>
        </w:rPr>
        <w:t>la</w:t>
      </w:r>
      <w:r>
        <w:rPr>
          <w:rFonts w:ascii="Times New Roman" w:hAnsi="Times New Roman"/>
          <w:spacing w:val="-11"/>
          <w:w w:val="105"/>
          <w:sz w:val="17"/>
        </w:rPr>
        <w:t> </w:t>
      </w:r>
      <w:r>
        <w:rPr>
          <w:rFonts w:ascii="Times New Roman" w:hAnsi="Times New Roman"/>
          <w:w w:val="105"/>
          <w:sz w:val="17"/>
        </w:rPr>
        <w:t>carta</w:t>
      </w:r>
      <w:r>
        <w:rPr>
          <w:rFonts w:ascii="Times New Roman" w:hAnsi="Times New Roman"/>
          <w:spacing w:val="-11"/>
          <w:w w:val="105"/>
          <w:sz w:val="17"/>
        </w:rPr>
        <w:t> </w:t>
      </w:r>
      <w:r>
        <w:rPr>
          <w:rFonts w:ascii="Times New Roman" w:hAnsi="Times New Roman"/>
          <w:w w:val="105"/>
          <w:sz w:val="17"/>
        </w:rPr>
        <w:t>de</w:t>
      </w:r>
      <w:r>
        <w:rPr>
          <w:rFonts w:ascii="Times New Roman" w:hAnsi="Times New Roman"/>
          <w:spacing w:val="-11"/>
          <w:w w:val="105"/>
          <w:sz w:val="17"/>
        </w:rPr>
        <w:t> </w:t>
      </w:r>
      <w:r>
        <w:rPr>
          <w:rFonts w:ascii="Times New Roman" w:hAnsi="Times New Roman"/>
          <w:w w:val="105"/>
          <w:sz w:val="17"/>
        </w:rPr>
        <w:t>Edwards</w:t>
      </w:r>
      <w:r>
        <w:rPr>
          <w:rFonts w:ascii="Times New Roman" w:hAnsi="Times New Roman"/>
          <w:spacing w:val="-10"/>
          <w:w w:val="105"/>
          <w:sz w:val="17"/>
        </w:rPr>
        <w:t> </w:t>
      </w:r>
      <w:r>
        <w:rPr>
          <w:rFonts w:ascii="Times New Roman" w:hAnsi="Times New Roman"/>
          <w:w w:val="105"/>
          <w:sz w:val="17"/>
        </w:rPr>
        <w:t>a</w:t>
      </w:r>
      <w:r>
        <w:rPr>
          <w:rFonts w:ascii="Times New Roman" w:hAnsi="Times New Roman"/>
          <w:spacing w:val="-11"/>
          <w:w w:val="105"/>
          <w:sz w:val="17"/>
        </w:rPr>
        <w:t> </w:t>
      </w:r>
      <w:r>
        <w:rPr>
          <w:rFonts w:ascii="Times New Roman" w:hAnsi="Times New Roman"/>
          <w:w w:val="105"/>
          <w:sz w:val="17"/>
        </w:rPr>
        <w:t>Anudé</w:t>
      </w:r>
      <w:r>
        <w:rPr>
          <w:rFonts w:ascii="Times New Roman" w:hAnsi="Times New Roman"/>
          <w:spacing w:val="-10"/>
          <w:w w:val="105"/>
          <w:sz w:val="17"/>
        </w:rPr>
        <w:t> </w:t>
      </w:r>
      <w:r>
        <w:rPr>
          <w:rFonts w:ascii="Times New Roman" w:hAnsi="Times New Roman"/>
          <w:w w:val="105"/>
          <w:sz w:val="17"/>
        </w:rPr>
        <w:t>Thierry</w:t>
      </w:r>
      <w:r>
        <w:rPr>
          <w:rFonts w:ascii="Times New Roman" w:hAnsi="Times New Roman"/>
          <w:spacing w:val="-11"/>
          <w:w w:val="105"/>
          <w:sz w:val="17"/>
        </w:rPr>
        <w:t> </w:t>
      </w:r>
      <w:r>
        <w:rPr>
          <w:rFonts w:ascii="Times New Roman" w:hAnsi="Times New Roman"/>
          <w:w w:val="105"/>
          <w:sz w:val="17"/>
        </w:rPr>
        <w:t>sobre</w:t>
      </w:r>
      <w:r>
        <w:rPr>
          <w:rFonts w:ascii="Times New Roman" w:hAnsi="Times New Roman"/>
          <w:spacing w:val="-11"/>
          <w:w w:val="105"/>
          <w:sz w:val="17"/>
        </w:rPr>
        <w:t> </w:t>
      </w:r>
      <w:r>
        <w:rPr>
          <w:rFonts w:ascii="Times New Roman" w:hAnsi="Times New Roman"/>
          <w:w w:val="105"/>
          <w:sz w:val="17"/>
        </w:rPr>
        <w:t>los</w:t>
      </w:r>
      <w:r>
        <w:rPr>
          <w:rFonts w:ascii="Times New Roman" w:hAnsi="Times New Roman"/>
          <w:spacing w:val="-11"/>
          <w:w w:val="105"/>
          <w:sz w:val="17"/>
        </w:rPr>
        <w:t> </w:t>
      </w:r>
      <w:r>
        <w:rPr>
          <w:rFonts w:ascii="Times New Roman" w:hAnsi="Times New Roman"/>
          <w:w w:val="105"/>
          <w:sz w:val="17"/>
        </w:rPr>
        <w:t>caracteres</w:t>
      </w:r>
      <w:r>
        <w:rPr>
          <w:rFonts w:ascii="Times New Roman" w:hAnsi="Times New Roman"/>
          <w:spacing w:val="-10"/>
          <w:w w:val="105"/>
          <w:sz w:val="17"/>
        </w:rPr>
        <w:t> </w:t>
      </w:r>
      <w:r>
        <w:rPr>
          <w:rFonts w:ascii="Times New Roman" w:hAnsi="Times New Roman"/>
          <w:w w:val="105"/>
          <w:sz w:val="17"/>
        </w:rPr>
        <w:t>fisiológicos</w:t>
      </w:r>
      <w:r>
        <w:rPr>
          <w:rFonts w:ascii="Times New Roman" w:hAnsi="Times New Roman"/>
          <w:spacing w:val="-11"/>
          <w:w w:val="105"/>
          <w:sz w:val="17"/>
        </w:rPr>
        <w:t> </w:t>
      </w:r>
      <w:r>
        <w:rPr>
          <w:rFonts w:ascii="Times New Roman" w:hAnsi="Times New Roman"/>
          <w:w w:val="105"/>
          <w:sz w:val="17"/>
        </w:rPr>
        <w:t>de</w:t>
      </w:r>
      <w:r>
        <w:rPr>
          <w:rFonts w:ascii="Times New Roman" w:hAnsi="Times New Roman"/>
          <w:spacing w:val="-11"/>
          <w:w w:val="105"/>
          <w:sz w:val="17"/>
        </w:rPr>
        <w:t> </w:t>
      </w:r>
      <w:r>
        <w:rPr>
          <w:rFonts w:ascii="Times New Roman" w:hAnsi="Times New Roman"/>
          <w:w w:val="105"/>
          <w:sz w:val="17"/>
        </w:rPr>
        <w:t>las</w:t>
      </w:r>
      <w:r>
        <w:rPr>
          <w:rFonts w:ascii="Times New Roman" w:hAnsi="Times New Roman"/>
          <w:spacing w:val="-10"/>
          <w:w w:val="105"/>
          <w:sz w:val="17"/>
        </w:rPr>
        <w:t> </w:t>
      </w:r>
      <w:r>
        <w:rPr>
          <w:rFonts w:ascii="Times New Roman" w:hAnsi="Times New Roman"/>
          <w:w w:val="105"/>
          <w:sz w:val="17"/>
        </w:rPr>
        <w:t>razas humanas</w:t>
      </w:r>
      <w:r>
        <w:rPr>
          <w:rFonts w:ascii="Times New Roman" w:hAnsi="Times New Roman"/>
          <w:spacing w:val="-10"/>
          <w:w w:val="105"/>
          <w:sz w:val="17"/>
        </w:rPr>
        <w:t> </w:t>
      </w:r>
      <w:r>
        <w:rPr>
          <w:rFonts w:ascii="Times New Roman" w:hAnsi="Times New Roman"/>
          <w:w w:val="105"/>
          <w:sz w:val="17"/>
        </w:rPr>
        <w:t>(Edwards,</w:t>
      </w:r>
      <w:r>
        <w:rPr>
          <w:rFonts w:ascii="Times New Roman" w:hAnsi="Times New Roman"/>
          <w:spacing w:val="-10"/>
          <w:w w:val="105"/>
          <w:sz w:val="17"/>
        </w:rPr>
        <w:t> </w:t>
      </w:r>
      <w:r>
        <w:rPr>
          <w:rFonts w:ascii="Times New Roman" w:hAnsi="Times New Roman"/>
          <w:w w:val="105"/>
          <w:sz w:val="17"/>
        </w:rPr>
        <w:t>1829).</w:t>
      </w:r>
      <w:r>
        <w:rPr>
          <w:rFonts w:ascii="Times New Roman" w:hAnsi="Times New Roman"/>
          <w:spacing w:val="-10"/>
          <w:w w:val="105"/>
          <w:sz w:val="17"/>
        </w:rPr>
        <w:t> </w:t>
      </w:r>
      <w:r>
        <w:rPr>
          <w:rFonts w:ascii="Times New Roman" w:hAnsi="Times New Roman"/>
          <w:w w:val="105"/>
          <w:sz w:val="17"/>
        </w:rPr>
        <w:t>Como</w:t>
      </w:r>
      <w:r>
        <w:rPr>
          <w:rFonts w:ascii="Times New Roman" w:hAnsi="Times New Roman"/>
          <w:spacing w:val="-10"/>
          <w:w w:val="105"/>
          <w:sz w:val="17"/>
        </w:rPr>
        <w:t> </w:t>
      </w:r>
      <w:r>
        <w:rPr>
          <w:rFonts w:ascii="Times New Roman" w:hAnsi="Times New Roman"/>
          <w:w w:val="105"/>
          <w:sz w:val="17"/>
        </w:rPr>
        <w:t>puede</w:t>
      </w:r>
      <w:r>
        <w:rPr>
          <w:rFonts w:ascii="Times New Roman" w:hAnsi="Times New Roman"/>
          <w:spacing w:val="-10"/>
          <w:w w:val="105"/>
          <w:sz w:val="17"/>
        </w:rPr>
        <w:t> </w:t>
      </w:r>
      <w:r>
        <w:rPr>
          <w:rFonts w:ascii="Times New Roman" w:hAnsi="Times New Roman"/>
          <w:w w:val="105"/>
          <w:sz w:val="17"/>
        </w:rPr>
        <w:t>apreciarse</w:t>
      </w:r>
      <w:r>
        <w:rPr>
          <w:rFonts w:ascii="Times New Roman" w:hAnsi="Times New Roman"/>
          <w:spacing w:val="-10"/>
          <w:w w:val="105"/>
          <w:sz w:val="17"/>
        </w:rPr>
        <w:t> </w:t>
      </w:r>
      <w:r>
        <w:rPr>
          <w:rFonts w:ascii="Times New Roman" w:hAnsi="Times New Roman"/>
          <w:w w:val="105"/>
          <w:sz w:val="17"/>
        </w:rPr>
        <w:t>en</w:t>
      </w:r>
      <w:r>
        <w:rPr>
          <w:rFonts w:ascii="Times New Roman" w:hAnsi="Times New Roman"/>
          <w:spacing w:val="-10"/>
          <w:w w:val="105"/>
          <w:sz w:val="17"/>
        </w:rPr>
        <w:t> </w:t>
      </w:r>
      <w:r>
        <w:rPr>
          <w:rFonts w:ascii="Times New Roman" w:hAnsi="Times New Roman"/>
          <w:w w:val="105"/>
          <w:sz w:val="17"/>
        </w:rPr>
        <w:t>esta</w:t>
      </w:r>
      <w:r>
        <w:rPr>
          <w:rFonts w:ascii="Times New Roman" w:hAnsi="Times New Roman"/>
          <w:spacing w:val="-10"/>
          <w:w w:val="105"/>
          <w:sz w:val="17"/>
        </w:rPr>
        <w:t> </w:t>
      </w:r>
      <w:r>
        <w:rPr>
          <w:rFonts w:ascii="Times New Roman" w:hAnsi="Times New Roman"/>
          <w:w w:val="105"/>
          <w:sz w:val="17"/>
        </w:rPr>
        <w:t>cita,</w:t>
      </w:r>
      <w:r>
        <w:rPr>
          <w:rFonts w:ascii="Times New Roman" w:hAnsi="Times New Roman"/>
          <w:spacing w:val="-10"/>
          <w:w w:val="105"/>
          <w:sz w:val="17"/>
        </w:rPr>
        <w:t> </w:t>
      </w:r>
      <w:r>
        <w:rPr>
          <w:rFonts w:ascii="Times New Roman" w:hAnsi="Times New Roman"/>
          <w:w w:val="105"/>
          <w:sz w:val="17"/>
        </w:rPr>
        <w:t>la</w:t>
      </w:r>
      <w:r>
        <w:rPr>
          <w:rFonts w:ascii="Times New Roman" w:hAnsi="Times New Roman"/>
          <w:spacing w:val="-10"/>
          <w:w w:val="105"/>
          <w:sz w:val="17"/>
        </w:rPr>
        <w:t> </w:t>
      </w:r>
      <w:r>
        <w:rPr>
          <w:rFonts w:ascii="Times New Roman" w:hAnsi="Times New Roman"/>
          <w:w w:val="105"/>
          <w:sz w:val="17"/>
        </w:rPr>
        <w:t>apología</w:t>
      </w:r>
      <w:r>
        <w:rPr>
          <w:rFonts w:ascii="Times New Roman" w:hAnsi="Times New Roman"/>
          <w:spacing w:val="-10"/>
          <w:w w:val="105"/>
          <w:sz w:val="17"/>
        </w:rPr>
        <w:t> </w:t>
      </w:r>
      <w:r>
        <w:rPr>
          <w:rFonts w:ascii="Times New Roman" w:hAnsi="Times New Roman"/>
          <w:w w:val="105"/>
          <w:sz w:val="17"/>
        </w:rPr>
        <w:t>de</w:t>
      </w:r>
      <w:r>
        <w:rPr>
          <w:rFonts w:ascii="Times New Roman" w:hAnsi="Times New Roman"/>
          <w:spacing w:val="-10"/>
          <w:w w:val="105"/>
          <w:sz w:val="17"/>
        </w:rPr>
        <w:t> </w:t>
      </w:r>
      <w:r>
        <w:rPr>
          <w:rFonts w:ascii="Times New Roman" w:hAnsi="Times New Roman"/>
          <w:w w:val="105"/>
          <w:sz w:val="17"/>
        </w:rPr>
        <w:t>la</w:t>
      </w:r>
      <w:r>
        <w:rPr>
          <w:rFonts w:ascii="Times New Roman" w:hAnsi="Times New Roman"/>
          <w:spacing w:val="-10"/>
          <w:w w:val="105"/>
          <w:sz w:val="17"/>
        </w:rPr>
        <w:t> </w:t>
      </w:r>
      <w:r>
        <w:rPr>
          <w:rFonts w:ascii="Times New Roman" w:hAnsi="Times New Roman"/>
          <w:w w:val="105"/>
          <w:sz w:val="17"/>
        </w:rPr>
        <w:t>escritura</w:t>
      </w:r>
      <w:r>
        <w:rPr>
          <w:rFonts w:ascii="Times New Roman" w:hAnsi="Times New Roman"/>
          <w:spacing w:val="-10"/>
          <w:w w:val="105"/>
          <w:sz w:val="17"/>
        </w:rPr>
        <w:t> </w:t>
      </w:r>
      <w:r>
        <w:rPr>
          <w:rFonts w:ascii="Times New Roman" w:hAnsi="Times New Roman"/>
          <w:w w:val="105"/>
          <w:sz w:val="17"/>
        </w:rPr>
        <w:t>antropoló- gica</w:t>
      </w:r>
      <w:r>
        <w:rPr>
          <w:rFonts w:ascii="Times New Roman" w:hAnsi="Times New Roman"/>
          <w:spacing w:val="-14"/>
          <w:w w:val="105"/>
          <w:sz w:val="17"/>
        </w:rPr>
        <w:t> </w:t>
      </w:r>
      <w:r>
        <w:rPr>
          <w:rFonts w:ascii="Times New Roman" w:hAnsi="Times New Roman"/>
          <w:w w:val="105"/>
          <w:sz w:val="17"/>
        </w:rPr>
        <w:t>no</w:t>
      </w:r>
      <w:r>
        <w:rPr>
          <w:rFonts w:ascii="Times New Roman" w:hAnsi="Times New Roman"/>
          <w:spacing w:val="-14"/>
          <w:w w:val="105"/>
          <w:sz w:val="17"/>
        </w:rPr>
        <w:t> </w:t>
      </w:r>
      <w:r>
        <w:rPr>
          <w:rFonts w:ascii="Times New Roman" w:hAnsi="Times New Roman"/>
          <w:w w:val="105"/>
          <w:sz w:val="17"/>
        </w:rPr>
        <w:t>es</w:t>
      </w:r>
      <w:r>
        <w:rPr>
          <w:rFonts w:ascii="Times New Roman" w:hAnsi="Times New Roman"/>
          <w:spacing w:val="-14"/>
          <w:w w:val="105"/>
          <w:sz w:val="17"/>
        </w:rPr>
        <w:t> </w:t>
      </w:r>
      <w:r>
        <w:rPr>
          <w:rFonts w:ascii="Times New Roman" w:hAnsi="Times New Roman"/>
          <w:w w:val="105"/>
          <w:sz w:val="17"/>
        </w:rPr>
        <w:t>patrimonio</w:t>
      </w:r>
      <w:r>
        <w:rPr>
          <w:rFonts w:ascii="Times New Roman" w:hAnsi="Times New Roman"/>
          <w:spacing w:val="-14"/>
          <w:w w:val="105"/>
          <w:sz w:val="17"/>
        </w:rPr>
        <w:t> </w:t>
      </w:r>
      <w:r>
        <w:rPr>
          <w:rFonts w:ascii="Times New Roman" w:hAnsi="Times New Roman"/>
          <w:w w:val="105"/>
          <w:sz w:val="17"/>
        </w:rPr>
        <w:t>de</w:t>
      </w:r>
      <w:r>
        <w:rPr>
          <w:rFonts w:ascii="Times New Roman" w:hAnsi="Times New Roman"/>
          <w:spacing w:val="-14"/>
          <w:w w:val="105"/>
          <w:sz w:val="17"/>
        </w:rPr>
        <w:t> </w:t>
      </w:r>
      <w:r>
        <w:rPr>
          <w:rFonts w:ascii="Times New Roman" w:hAnsi="Times New Roman"/>
          <w:w w:val="105"/>
          <w:sz w:val="17"/>
        </w:rPr>
        <w:t>los</w:t>
      </w:r>
      <w:r>
        <w:rPr>
          <w:rFonts w:ascii="Times New Roman" w:hAnsi="Times New Roman"/>
          <w:spacing w:val="-14"/>
          <w:w w:val="105"/>
          <w:sz w:val="17"/>
        </w:rPr>
        <w:t> </w:t>
      </w:r>
      <w:r>
        <w:rPr>
          <w:rFonts w:ascii="Times New Roman" w:hAnsi="Times New Roman"/>
          <w:w w:val="105"/>
          <w:sz w:val="17"/>
        </w:rPr>
        <w:t>antropólogos</w:t>
      </w:r>
      <w:r>
        <w:rPr>
          <w:rFonts w:ascii="Times New Roman" w:hAnsi="Times New Roman"/>
          <w:spacing w:val="-15"/>
          <w:w w:val="105"/>
          <w:sz w:val="17"/>
        </w:rPr>
        <w:t> </w:t>
      </w:r>
      <w:r>
        <w:rPr>
          <w:rFonts w:ascii="Times New Roman" w:hAnsi="Times New Roman"/>
          <w:w w:val="105"/>
          <w:sz w:val="17"/>
        </w:rPr>
        <w:t>posmodernos,</w:t>
      </w:r>
      <w:r>
        <w:rPr>
          <w:rFonts w:ascii="Times New Roman" w:hAnsi="Times New Roman"/>
          <w:spacing w:val="-14"/>
          <w:w w:val="105"/>
          <w:sz w:val="17"/>
        </w:rPr>
        <w:t> </w:t>
      </w:r>
      <w:r>
        <w:rPr>
          <w:rFonts w:ascii="Times New Roman" w:hAnsi="Times New Roman"/>
          <w:w w:val="105"/>
          <w:sz w:val="17"/>
        </w:rPr>
        <w:t>aunque</w:t>
      </w:r>
      <w:r>
        <w:rPr>
          <w:rFonts w:ascii="Times New Roman" w:hAnsi="Times New Roman"/>
          <w:spacing w:val="-14"/>
          <w:w w:val="105"/>
          <w:sz w:val="17"/>
        </w:rPr>
        <w:t> </w:t>
      </w:r>
      <w:r>
        <w:rPr>
          <w:rFonts w:ascii="Times New Roman" w:hAnsi="Times New Roman"/>
          <w:w w:val="105"/>
          <w:sz w:val="17"/>
        </w:rPr>
        <w:t>también</w:t>
      </w:r>
      <w:r>
        <w:rPr>
          <w:rFonts w:ascii="Times New Roman" w:hAnsi="Times New Roman"/>
          <w:spacing w:val="-14"/>
          <w:w w:val="105"/>
          <w:sz w:val="17"/>
        </w:rPr>
        <w:t> </w:t>
      </w:r>
      <w:r>
        <w:rPr>
          <w:rFonts w:ascii="Times New Roman" w:hAnsi="Times New Roman"/>
          <w:w w:val="105"/>
          <w:sz w:val="17"/>
        </w:rPr>
        <w:t>vale</w:t>
      </w:r>
      <w:r>
        <w:rPr>
          <w:rFonts w:ascii="Times New Roman" w:hAnsi="Times New Roman"/>
          <w:spacing w:val="-14"/>
          <w:w w:val="105"/>
          <w:sz w:val="17"/>
        </w:rPr>
        <w:t> </w:t>
      </w:r>
      <w:r>
        <w:rPr>
          <w:rFonts w:ascii="Times New Roman" w:hAnsi="Times New Roman"/>
          <w:w w:val="105"/>
          <w:sz w:val="17"/>
        </w:rPr>
        <w:t>la</w:t>
      </w:r>
      <w:r>
        <w:rPr>
          <w:rFonts w:ascii="Times New Roman" w:hAnsi="Times New Roman"/>
          <w:spacing w:val="-14"/>
          <w:w w:val="105"/>
          <w:sz w:val="17"/>
        </w:rPr>
        <w:t> </w:t>
      </w:r>
      <w:r>
        <w:rPr>
          <w:rFonts w:ascii="Times New Roman" w:hAnsi="Times New Roman"/>
          <w:w w:val="105"/>
          <w:sz w:val="17"/>
        </w:rPr>
        <w:t>pena</w:t>
      </w:r>
      <w:r>
        <w:rPr>
          <w:rFonts w:ascii="Times New Roman" w:hAnsi="Times New Roman"/>
          <w:spacing w:val="-14"/>
          <w:w w:val="105"/>
          <w:sz w:val="17"/>
        </w:rPr>
        <w:t> </w:t>
      </w:r>
      <w:r>
        <w:rPr>
          <w:rFonts w:ascii="Times New Roman" w:hAnsi="Times New Roman"/>
          <w:w w:val="105"/>
          <w:sz w:val="17"/>
        </w:rPr>
        <w:t>aclarar</w:t>
      </w:r>
      <w:r>
        <w:rPr>
          <w:rFonts w:ascii="Times New Roman" w:hAnsi="Times New Roman"/>
          <w:spacing w:val="-14"/>
          <w:w w:val="105"/>
          <w:sz w:val="17"/>
        </w:rPr>
        <w:t> </w:t>
      </w:r>
      <w:r>
        <w:rPr>
          <w:rFonts w:ascii="Times New Roman" w:hAnsi="Times New Roman"/>
          <w:w w:val="105"/>
          <w:sz w:val="17"/>
        </w:rPr>
        <w:t>que</w:t>
      </w:r>
      <w:r>
        <w:rPr>
          <w:rFonts w:ascii="Times New Roman" w:hAnsi="Times New Roman"/>
          <w:spacing w:val="-14"/>
          <w:w w:val="105"/>
          <w:sz w:val="17"/>
        </w:rPr>
        <w:t> </w:t>
      </w:r>
      <w:r>
        <w:rPr>
          <w:rFonts w:ascii="Times New Roman" w:hAnsi="Times New Roman"/>
          <w:w w:val="105"/>
          <w:sz w:val="17"/>
        </w:rPr>
        <w:t>esta apología</w:t>
      </w:r>
      <w:r>
        <w:rPr>
          <w:rFonts w:ascii="Times New Roman" w:hAnsi="Times New Roman"/>
          <w:spacing w:val="-9"/>
          <w:w w:val="105"/>
          <w:sz w:val="17"/>
        </w:rPr>
        <w:t> </w:t>
      </w:r>
      <w:r>
        <w:rPr>
          <w:rFonts w:ascii="Times New Roman" w:hAnsi="Times New Roman"/>
          <w:w w:val="105"/>
          <w:sz w:val="17"/>
        </w:rPr>
        <w:t>no</w:t>
      </w:r>
      <w:r>
        <w:rPr>
          <w:rFonts w:ascii="Times New Roman" w:hAnsi="Times New Roman"/>
          <w:spacing w:val="-9"/>
          <w:w w:val="105"/>
          <w:sz w:val="17"/>
        </w:rPr>
        <w:t> </w:t>
      </w:r>
      <w:r>
        <w:rPr>
          <w:rFonts w:ascii="Times New Roman" w:hAnsi="Times New Roman"/>
          <w:w w:val="105"/>
          <w:sz w:val="17"/>
        </w:rPr>
        <w:t>llega</w:t>
      </w:r>
      <w:r>
        <w:rPr>
          <w:rFonts w:ascii="Times New Roman" w:hAnsi="Times New Roman"/>
          <w:spacing w:val="-9"/>
          <w:w w:val="105"/>
          <w:sz w:val="17"/>
        </w:rPr>
        <w:t> </w:t>
      </w:r>
      <w:r>
        <w:rPr>
          <w:rFonts w:ascii="Times New Roman" w:hAnsi="Times New Roman"/>
          <w:w w:val="105"/>
          <w:sz w:val="17"/>
        </w:rPr>
        <w:t>al</w:t>
      </w:r>
      <w:r>
        <w:rPr>
          <w:rFonts w:ascii="Times New Roman" w:hAnsi="Times New Roman"/>
          <w:spacing w:val="-9"/>
          <w:w w:val="105"/>
          <w:sz w:val="17"/>
        </w:rPr>
        <w:t> </w:t>
      </w:r>
      <w:r>
        <w:rPr>
          <w:rFonts w:ascii="Times New Roman" w:hAnsi="Times New Roman"/>
          <w:w w:val="105"/>
          <w:sz w:val="17"/>
        </w:rPr>
        <w:t>extremo</w:t>
      </w:r>
      <w:r>
        <w:rPr>
          <w:rFonts w:ascii="Times New Roman" w:hAnsi="Times New Roman"/>
          <w:spacing w:val="-9"/>
          <w:w w:val="105"/>
          <w:sz w:val="17"/>
        </w:rPr>
        <w:t> </w:t>
      </w:r>
      <w:r>
        <w:rPr>
          <w:rFonts w:ascii="Times New Roman" w:hAnsi="Times New Roman"/>
          <w:w w:val="105"/>
          <w:sz w:val="17"/>
        </w:rPr>
        <w:t>de</w:t>
      </w:r>
      <w:r>
        <w:rPr>
          <w:rFonts w:ascii="Times New Roman" w:hAnsi="Times New Roman"/>
          <w:spacing w:val="-9"/>
          <w:w w:val="105"/>
          <w:sz w:val="17"/>
        </w:rPr>
        <w:t> </w:t>
      </w:r>
      <w:r>
        <w:rPr>
          <w:rFonts w:ascii="Times New Roman" w:hAnsi="Times New Roman"/>
          <w:w w:val="105"/>
          <w:sz w:val="17"/>
        </w:rPr>
        <w:t>independizar</w:t>
      </w:r>
      <w:r>
        <w:rPr>
          <w:rFonts w:ascii="Times New Roman" w:hAnsi="Times New Roman"/>
          <w:spacing w:val="-9"/>
          <w:w w:val="105"/>
          <w:sz w:val="17"/>
        </w:rPr>
        <w:t> </w:t>
      </w:r>
      <w:r>
        <w:rPr>
          <w:rFonts w:ascii="Times New Roman" w:hAnsi="Times New Roman"/>
          <w:w w:val="105"/>
          <w:sz w:val="17"/>
        </w:rPr>
        <w:t>al</w:t>
      </w:r>
      <w:r>
        <w:rPr>
          <w:rFonts w:ascii="Times New Roman" w:hAnsi="Times New Roman"/>
          <w:spacing w:val="-9"/>
          <w:w w:val="105"/>
          <w:sz w:val="17"/>
        </w:rPr>
        <w:t> </w:t>
      </w:r>
      <w:r>
        <w:rPr>
          <w:rFonts w:ascii="Times New Roman" w:hAnsi="Times New Roman"/>
          <w:w w:val="105"/>
          <w:sz w:val="17"/>
        </w:rPr>
        <w:t>autor</w:t>
      </w:r>
      <w:r>
        <w:rPr>
          <w:rFonts w:ascii="Times New Roman" w:hAnsi="Times New Roman"/>
          <w:spacing w:val="-9"/>
          <w:w w:val="105"/>
          <w:sz w:val="17"/>
        </w:rPr>
        <w:t> </w:t>
      </w:r>
      <w:r>
        <w:rPr>
          <w:rFonts w:ascii="Times New Roman" w:hAnsi="Times New Roman"/>
          <w:w w:val="105"/>
          <w:sz w:val="17"/>
        </w:rPr>
        <w:t>y</w:t>
      </w:r>
      <w:r>
        <w:rPr>
          <w:rFonts w:ascii="Times New Roman" w:hAnsi="Times New Roman"/>
          <w:spacing w:val="-9"/>
          <w:w w:val="105"/>
          <w:sz w:val="17"/>
        </w:rPr>
        <w:t> </w:t>
      </w:r>
      <w:r>
        <w:rPr>
          <w:rFonts w:ascii="Times New Roman" w:hAnsi="Times New Roman"/>
          <w:w w:val="105"/>
          <w:sz w:val="17"/>
        </w:rPr>
        <w:t>sus</w:t>
      </w:r>
      <w:r>
        <w:rPr>
          <w:rFonts w:ascii="Times New Roman" w:hAnsi="Times New Roman"/>
          <w:spacing w:val="-9"/>
          <w:w w:val="105"/>
          <w:sz w:val="17"/>
        </w:rPr>
        <w:t> </w:t>
      </w:r>
      <w:r>
        <w:rPr>
          <w:rFonts w:ascii="Times New Roman" w:hAnsi="Times New Roman"/>
          <w:w w:val="105"/>
          <w:sz w:val="17"/>
        </w:rPr>
        <w:t>textos</w:t>
      </w:r>
      <w:r>
        <w:rPr>
          <w:rFonts w:ascii="Times New Roman" w:hAnsi="Times New Roman"/>
          <w:spacing w:val="-10"/>
          <w:w w:val="105"/>
          <w:sz w:val="17"/>
        </w:rPr>
        <w:t> </w:t>
      </w:r>
      <w:r>
        <w:rPr>
          <w:rFonts w:ascii="Times New Roman" w:hAnsi="Times New Roman"/>
          <w:w w:val="105"/>
          <w:sz w:val="17"/>
        </w:rPr>
        <w:t>de</w:t>
      </w:r>
      <w:r>
        <w:rPr>
          <w:rFonts w:ascii="Times New Roman" w:hAnsi="Times New Roman"/>
          <w:spacing w:val="-9"/>
          <w:w w:val="105"/>
          <w:sz w:val="17"/>
        </w:rPr>
        <w:t> </w:t>
      </w:r>
      <w:r>
        <w:rPr>
          <w:rFonts w:ascii="Times New Roman" w:hAnsi="Times New Roman"/>
          <w:w w:val="105"/>
          <w:sz w:val="17"/>
        </w:rPr>
        <w:t>las</w:t>
      </w:r>
      <w:r>
        <w:rPr>
          <w:rFonts w:ascii="Times New Roman" w:hAnsi="Times New Roman"/>
          <w:spacing w:val="-9"/>
          <w:w w:val="105"/>
          <w:sz w:val="17"/>
        </w:rPr>
        <w:t> </w:t>
      </w:r>
      <w:r>
        <w:rPr>
          <w:rFonts w:ascii="Times New Roman" w:hAnsi="Times New Roman"/>
          <w:w w:val="105"/>
          <w:sz w:val="17"/>
        </w:rPr>
        <w:t>referencias</w:t>
      </w:r>
      <w:r>
        <w:rPr>
          <w:rFonts w:ascii="Times New Roman" w:hAnsi="Times New Roman"/>
          <w:spacing w:val="-9"/>
          <w:w w:val="105"/>
          <w:sz w:val="17"/>
        </w:rPr>
        <w:t> </w:t>
      </w:r>
      <w:r>
        <w:rPr>
          <w:rFonts w:ascii="Times New Roman" w:hAnsi="Times New Roman"/>
          <w:w w:val="105"/>
          <w:sz w:val="17"/>
        </w:rPr>
        <w:t>empíricas</w:t>
      </w:r>
      <w:r>
        <w:rPr>
          <w:rFonts w:ascii="Times New Roman" w:hAnsi="Times New Roman"/>
          <w:spacing w:val="-9"/>
          <w:w w:val="105"/>
          <w:sz w:val="17"/>
        </w:rPr>
        <w:t> </w:t>
      </w:r>
      <w:r>
        <w:rPr>
          <w:rFonts w:ascii="Times New Roman" w:hAnsi="Times New Roman"/>
          <w:w w:val="105"/>
          <w:sz w:val="17"/>
        </w:rPr>
        <w:t>obser- vadas</w:t>
      </w:r>
      <w:r>
        <w:rPr>
          <w:rFonts w:ascii="Times New Roman" w:hAnsi="Times New Roman"/>
          <w:spacing w:val="-11"/>
          <w:w w:val="105"/>
          <w:sz w:val="17"/>
        </w:rPr>
        <w:t> </w:t>
      </w:r>
      <w:r>
        <w:rPr>
          <w:rFonts w:ascii="Times New Roman" w:hAnsi="Times New Roman"/>
          <w:w w:val="105"/>
          <w:sz w:val="17"/>
        </w:rPr>
        <w:t>en</w:t>
      </w:r>
      <w:r>
        <w:rPr>
          <w:rFonts w:ascii="Times New Roman" w:hAnsi="Times New Roman"/>
          <w:spacing w:val="-11"/>
          <w:w w:val="105"/>
          <w:sz w:val="17"/>
        </w:rPr>
        <w:t> </w:t>
      </w:r>
      <w:r>
        <w:rPr>
          <w:rFonts w:ascii="Times New Roman" w:hAnsi="Times New Roman"/>
          <w:w w:val="105"/>
          <w:sz w:val="17"/>
        </w:rPr>
        <w:t>el</w:t>
      </w:r>
      <w:r>
        <w:rPr>
          <w:rFonts w:ascii="Times New Roman" w:hAnsi="Times New Roman"/>
          <w:spacing w:val="-11"/>
          <w:w w:val="105"/>
          <w:sz w:val="17"/>
        </w:rPr>
        <w:t> </w:t>
      </w:r>
      <w:r>
        <w:rPr>
          <w:rFonts w:ascii="Times New Roman" w:hAnsi="Times New Roman"/>
          <w:w w:val="105"/>
          <w:sz w:val="17"/>
        </w:rPr>
        <w:t>trabajo</w:t>
      </w:r>
      <w:r>
        <w:rPr>
          <w:rFonts w:ascii="Times New Roman" w:hAnsi="Times New Roman"/>
          <w:spacing w:val="-11"/>
          <w:w w:val="105"/>
          <w:sz w:val="17"/>
        </w:rPr>
        <w:t> </w:t>
      </w:r>
      <w:r>
        <w:rPr>
          <w:rFonts w:ascii="Times New Roman" w:hAnsi="Times New Roman"/>
          <w:w w:val="105"/>
          <w:sz w:val="17"/>
        </w:rPr>
        <w:t>etnográfico,</w:t>
      </w:r>
      <w:r>
        <w:rPr>
          <w:rFonts w:ascii="Times New Roman" w:hAnsi="Times New Roman"/>
          <w:spacing w:val="-11"/>
          <w:w w:val="105"/>
          <w:sz w:val="17"/>
        </w:rPr>
        <w:t> </w:t>
      </w:r>
      <w:r>
        <w:rPr>
          <w:rFonts w:ascii="Times New Roman" w:hAnsi="Times New Roman"/>
          <w:w w:val="105"/>
          <w:sz w:val="17"/>
        </w:rPr>
        <w:t>como</w:t>
      </w:r>
      <w:r>
        <w:rPr>
          <w:rFonts w:ascii="Times New Roman" w:hAnsi="Times New Roman"/>
          <w:spacing w:val="-11"/>
          <w:w w:val="105"/>
          <w:sz w:val="17"/>
        </w:rPr>
        <w:t> </w:t>
      </w:r>
      <w:r>
        <w:rPr>
          <w:rFonts w:ascii="Times New Roman" w:hAnsi="Times New Roman"/>
          <w:w w:val="105"/>
          <w:sz w:val="17"/>
        </w:rPr>
        <w:t>sí</w:t>
      </w:r>
      <w:r>
        <w:rPr>
          <w:rFonts w:ascii="Times New Roman" w:hAnsi="Times New Roman"/>
          <w:spacing w:val="-11"/>
          <w:w w:val="105"/>
          <w:sz w:val="17"/>
        </w:rPr>
        <w:t> </w:t>
      </w:r>
      <w:r>
        <w:rPr>
          <w:rFonts w:ascii="Times New Roman" w:hAnsi="Times New Roman"/>
          <w:w w:val="105"/>
          <w:sz w:val="17"/>
        </w:rPr>
        <w:t>lo</w:t>
      </w:r>
      <w:r>
        <w:rPr>
          <w:rFonts w:ascii="Times New Roman" w:hAnsi="Times New Roman"/>
          <w:spacing w:val="-11"/>
          <w:w w:val="105"/>
          <w:sz w:val="17"/>
        </w:rPr>
        <w:t> </w:t>
      </w:r>
      <w:r>
        <w:rPr>
          <w:rFonts w:ascii="Times New Roman" w:hAnsi="Times New Roman"/>
          <w:w w:val="105"/>
          <w:sz w:val="17"/>
        </w:rPr>
        <w:t>hacen</w:t>
      </w:r>
      <w:r>
        <w:rPr>
          <w:rFonts w:ascii="Times New Roman" w:hAnsi="Times New Roman"/>
          <w:spacing w:val="-11"/>
          <w:w w:val="105"/>
          <w:sz w:val="17"/>
        </w:rPr>
        <w:t> </w:t>
      </w:r>
      <w:r>
        <w:rPr>
          <w:rFonts w:ascii="Times New Roman" w:hAnsi="Times New Roman"/>
          <w:w w:val="105"/>
          <w:sz w:val="17"/>
        </w:rPr>
        <w:t>los</w:t>
      </w:r>
      <w:r>
        <w:rPr>
          <w:rFonts w:ascii="Times New Roman" w:hAnsi="Times New Roman"/>
          <w:spacing w:val="-11"/>
          <w:w w:val="105"/>
          <w:sz w:val="17"/>
        </w:rPr>
        <w:t> </w:t>
      </w:r>
      <w:r>
        <w:rPr>
          <w:rFonts w:ascii="Times New Roman" w:hAnsi="Times New Roman"/>
          <w:w w:val="105"/>
          <w:sz w:val="17"/>
        </w:rPr>
        <w:t>antropólogos</w:t>
      </w:r>
      <w:r>
        <w:rPr>
          <w:rFonts w:ascii="Times New Roman" w:hAnsi="Times New Roman"/>
          <w:spacing w:val="-11"/>
          <w:w w:val="105"/>
          <w:sz w:val="17"/>
        </w:rPr>
        <w:t> </w:t>
      </w:r>
      <w:r>
        <w:rPr>
          <w:rFonts w:ascii="Times New Roman" w:hAnsi="Times New Roman"/>
          <w:w w:val="105"/>
          <w:sz w:val="17"/>
        </w:rPr>
        <w:t>posmodernos</w:t>
      </w:r>
      <w:r>
        <w:rPr>
          <w:rFonts w:ascii="Times New Roman" w:hAnsi="Times New Roman"/>
          <w:spacing w:val="-11"/>
          <w:w w:val="105"/>
          <w:sz w:val="17"/>
        </w:rPr>
        <w:t> </w:t>
      </w:r>
      <w:r>
        <w:rPr>
          <w:rFonts w:ascii="Times New Roman" w:hAnsi="Times New Roman"/>
          <w:w w:val="105"/>
          <w:sz w:val="17"/>
        </w:rPr>
        <w:t>(Geertz,</w:t>
      </w:r>
      <w:r>
        <w:rPr>
          <w:rFonts w:ascii="Times New Roman" w:hAnsi="Times New Roman"/>
          <w:spacing w:val="-11"/>
          <w:w w:val="105"/>
          <w:sz w:val="17"/>
        </w:rPr>
        <w:t> </w:t>
      </w:r>
      <w:r>
        <w:rPr>
          <w:rFonts w:ascii="Times New Roman" w:hAnsi="Times New Roman"/>
          <w:w w:val="105"/>
          <w:sz w:val="17"/>
        </w:rPr>
        <w:t>1989).</w:t>
      </w:r>
    </w:p>
    <w:p>
      <w:pPr>
        <w:spacing w:after="0" w:line="271" w:lineRule="auto"/>
        <w:jc w:val="both"/>
        <w:rPr>
          <w:rFonts w:ascii="Times New Roman" w:hAnsi="Times New Roman"/>
          <w:sz w:val="17"/>
        </w:rPr>
        <w:sectPr>
          <w:footerReference w:type="default" r:id="rId57"/>
          <w:pgSz w:w="10200" w:h="13600"/>
          <w:pgMar w:footer="223" w:header="0"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8442" w:val="left" w:leader="none"/>
        </w:tabs>
        <w:spacing w:before="76"/>
        <w:ind w:left="1553" w:right="1409" w:firstLine="2220"/>
        <w:jc w:val="left"/>
        <w:rPr>
          <w:rFonts w:ascii="Times New Roman" w:hAnsi="Times New Roman"/>
          <w:sz w:val="19"/>
        </w:rPr>
      </w:pPr>
      <w:r>
        <w:rPr/>
        <w:pict>
          <v:line style="position:absolute;mso-position-horizontal-relative:page;mso-position-vertical-relative:paragraph;z-index:4912" from="15pt,-30.890446pt" to="0pt,-30.890446pt" stroked="true" strokeweight=".25pt" strokecolor="#000000">
            <w10:wrap type="none"/>
          </v:line>
        </w:pict>
      </w:r>
      <w:r>
        <w:rPr/>
        <w:pict>
          <v:line style="position:absolute;mso-position-horizontal-relative:page;mso-position-vertical-relative:paragraph;z-index:4936" from="494.71701pt,-30.890446pt" to="509.71701pt,-30.890446pt" stroked="true" strokeweight=".25pt" strokecolor="#000000">
            <w10:wrap type="none"/>
          </v:line>
        </w:pict>
      </w:r>
      <w:r>
        <w:rPr/>
        <w:pict>
          <v:line style="position:absolute;mso-position-horizontal-relative:page;mso-position-vertical-relative:paragraph;z-index:4960" from="21pt,-36.890446pt" to="21pt,-51.890446pt" stroked="true" strokeweight=".25pt" strokecolor="#000000">
            <w10:wrap type="none"/>
          </v:line>
        </w:pict>
      </w:r>
      <w:r>
        <w:rPr/>
        <w:pict>
          <v:line style="position:absolute;mso-position-horizontal-relative:page;mso-position-vertical-relative:paragraph;z-index:4984" from="488.71701pt,-36.890446pt" to="488.71701pt,-51.890446pt" stroked="true" strokeweight=".25pt" strokecolor="#000000">
            <w10:wrap type="none"/>
          </v:line>
        </w:pict>
      </w:r>
      <w:r>
        <w:rPr>
          <w:rFonts w:ascii="Times New Roman" w:hAnsi="Times New Roman"/>
          <w:i/>
          <w:w w:val="95"/>
          <w:sz w:val="19"/>
        </w:rPr>
        <w:t>La</w:t>
      </w:r>
      <w:r>
        <w:rPr>
          <w:rFonts w:ascii="Times New Roman" w:hAnsi="Times New Roman"/>
          <w:i/>
          <w:spacing w:val="-22"/>
          <w:w w:val="95"/>
          <w:sz w:val="19"/>
        </w:rPr>
        <w:t> </w:t>
      </w:r>
      <w:r>
        <w:rPr>
          <w:rFonts w:ascii="Times New Roman" w:hAnsi="Times New Roman"/>
          <w:i/>
          <w:w w:val="95"/>
          <w:sz w:val="19"/>
        </w:rPr>
        <w:t>histtoria</w:t>
      </w:r>
      <w:r>
        <w:rPr>
          <w:rFonts w:ascii="Times New Roman" w:hAnsi="Times New Roman"/>
          <w:i/>
          <w:spacing w:val="-22"/>
          <w:w w:val="95"/>
          <w:sz w:val="19"/>
        </w:rPr>
        <w:t> </w:t>
      </w:r>
      <w:r>
        <w:rPr>
          <w:rFonts w:ascii="Times New Roman" w:hAnsi="Times New Roman"/>
          <w:i/>
          <w:w w:val="95"/>
          <w:sz w:val="19"/>
        </w:rPr>
        <w:t>nattural</w:t>
      </w:r>
      <w:r>
        <w:rPr>
          <w:rFonts w:ascii="Times New Roman" w:hAnsi="Times New Roman"/>
          <w:i/>
          <w:spacing w:val="-22"/>
          <w:w w:val="95"/>
          <w:sz w:val="19"/>
        </w:rPr>
        <w:t> </w:t>
      </w:r>
      <w:r>
        <w:rPr>
          <w:rFonts w:ascii="Times New Roman" w:hAnsi="Times New Roman"/>
          <w:i/>
          <w:w w:val="95"/>
          <w:sz w:val="19"/>
        </w:rPr>
        <w:t>del</w:t>
      </w:r>
      <w:r>
        <w:rPr>
          <w:rFonts w:ascii="Times New Roman" w:hAnsi="Times New Roman"/>
          <w:i/>
          <w:spacing w:val="-22"/>
          <w:w w:val="95"/>
          <w:sz w:val="19"/>
        </w:rPr>
        <w:t> </w:t>
      </w:r>
      <w:r>
        <w:rPr>
          <w:rFonts w:ascii="Times New Roman" w:hAnsi="Times New Roman"/>
          <w:i/>
          <w:w w:val="95"/>
          <w:sz w:val="19"/>
        </w:rPr>
        <w:t>hombre</w:t>
      </w:r>
      <w:r>
        <w:rPr>
          <w:rFonts w:ascii="Times New Roman" w:hAnsi="Times New Roman"/>
          <w:i/>
          <w:spacing w:val="-22"/>
          <w:w w:val="95"/>
          <w:sz w:val="19"/>
        </w:rPr>
        <w:t> </w:t>
      </w:r>
      <w:r>
        <w:rPr>
          <w:rFonts w:ascii="Times New Roman" w:hAnsi="Times New Roman"/>
          <w:i/>
          <w:w w:val="95"/>
          <w:sz w:val="19"/>
        </w:rPr>
        <w:t>y</w:t>
      </w:r>
      <w:r>
        <w:rPr>
          <w:rFonts w:ascii="Times New Roman" w:hAnsi="Times New Roman"/>
          <w:i/>
          <w:spacing w:val="-22"/>
          <w:w w:val="95"/>
          <w:sz w:val="19"/>
        </w:rPr>
        <w:t> </w:t>
      </w:r>
      <w:r>
        <w:rPr>
          <w:rFonts w:ascii="Times New Roman" w:hAnsi="Times New Roman"/>
          <w:i/>
          <w:w w:val="95"/>
          <w:sz w:val="19"/>
        </w:rPr>
        <w:t>la</w:t>
      </w:r>
      <w:r>
        <w:rPr>
          <w:rFonts w:ascii="Times New Roman" w:hAnsi="Times New Roman"/>
          <w:i/>
          <w:spacing w:val="-22"/>
          <w:w w:val="95"/>
          <w:sz w:val="19"/>
        </w:rPr>
        <w:t> </w:t>
      </w:r>
      <w:r>
        <w:rPr>
          <w:rFonts w:ascii="Times New Roman" w:hAnsi="Times New Roman"/>
          <w:i/>
          <w:w w:val="95"/>
          <w:sz w:val="19"/>
        </w:rPr>
        <w:t>anttropología</w:t>
      </w:r>
      <w:r>
        <w:rPr>
          <w:rFonts w:ascii="Times New Roman" w:hAnsi="Times New Roman"/>
          <w:i/>
          <w:spacing w:val="-22"/>
          <w:w w:val="95"/>
          <w:sz w:val="19"/>
        </w:rPr>
        <w:t> </w:t>
      </w:r>
      <w:r>
        <w:rPr>
          <w:rFonts w:ascii="Times New Roman" w:hAnsi="Times New Roman"/>
          <w:i/>
          <w:w w:val="95"/>
          <w:sz w:val="19"/>
        </w:rPr>
        <w:t>prácttica...</w:t>
        <w:tab/>
      </w:r>
      <w:r>
        <w:rPr>
          <w:rFonts w:ascii="Times New Roman" w:hAnsi="Times New Roman"/>
          <w:sz w:val="19"/>
        </w:rPr>
        <w:t>33</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sz w:val="20"/>
        </w:rPr>
      </w:pPr>
    </w:p>
    <w:p>
      <w:pPr>
        <w:pStyle w:val="BodyText"/>
        <w:spacing w:before="3"/>
        <w:rPr>
          <w:rFonts w:ascii="Times New Roman"/>
          <w:sz w:val="26"/>
        </w:rPr>
      </w:pPr>
    </w:p>
    <w:p>
      <w:pPr>
        <w:pStyle w:val="BodyText"/>
        <w:spacing w:line="247" w:lineRule="auto"/>
        <w:ind w:left="1553" w:right="1552"/>
        <w:jc w:val="both"/>
        <w:rPr>
          <w:rFonts w:ascii="Times New Roman" w:hAnsi="Times New Roman"/>
        </w:rPr>
      </w:pPr>
      <w:r>
        <w:rPr>
          <w:rFonts w:ascii="Times New Roman" w:hAnsi="Times New Roman"/>
        </w:rPr>
        <w:t>especulativas y positivas el tema de la comprensión de la autoconformación del ser humano, otorgando a tal autoconformación el estudio del conocimiento y de la tecnicidad humanos.</w:t>
      </w:r>
    </w:p>
    <w:p>
      <w:pPr>
        <w:pStyle w:val="BodyText"/>
        <w:spacing w:line="247" w:lineRule="auto"/>
        <w:ind w:left="1553" w:right="1409" w:firstLine="283"/>
        <w:rPr>
          <w:rFonts w:ascii="Times New Roman" w:hAnsi="Times New Roman"/>
        </w:rPr>
      </w:pPr>
      <w:r>
        <w:rPr>
          <w:rFonts w:ascii="Times New Roman" w:hAnsi="Times New Roman"/>
        </w:rPr>
        <w:t>Retomando el trabajo de Saint-Hillaire, indicamos que ofrece un mapa de los desafíos especulativos de la antropología:</w:t>
      </w:r>
    </w:p>
    <w:p>
      <w:pPr>
        <w:pStyle w:val="BodyText"/>
        <w:rPr>
          <w:rFonts w:ascii="Times New Roman"/>
          <w:sz w:val="24"/>
        </w:rPr>
      </w:pPr>
    </w:p>
    <w:p>
      <w:pPr>
        <w:spacing w:line="276" w:lineRule="auto" w:before="0"/>
        <w:ind w:left="1837" w:right="1551" w:firstLine="0"/>
        <w:jc w:val="both"/>
        <w:rPr>
          <w:rFonts w:ascii="Times New Roman" w:hAnsi="Times New Roman"/>
          <w:sz w:val="20"/>
        </w:rPr>
      </w:pPr>
      <w:r>
        <w:rPr>
          <w:rFonts w:ascii="Times New Roman" w:hAnsi="Times New Roman"/>
          <w:sz w:val="20"/>
        </w:rPr>
        <w:t>[…]</w:t>
      </w:r>
      <w:r>
        <w:rPr>
          <w:rFonts w:ascii="Times New Roman" w:hAnsi="Times New Roman"/>
          <w:spacing w:val="-15"/>
          <w:sz w:val="20"/>
        </w:rPr>
        <w:t> </w:t>
      </w:r>
      <w:r>
        <w:rPr>
          <w:rFonts w:ascii="Times New Roman" w:hAnsi="Times New Roman"/>
          <w:sz w:val="20"/>
        </w:rPr>
        <w:t>los</w:t>
      </w:r>
      <w:r>
        <w:rPr>
          <w:rFonts w:ascii="Times New Roman" w:hAnsi="Times New Roman"/>
          <w:spacing w:val="-15"/>
          <w:sz w:val="20"/>
        </w:rPr>
        <w:t> </w:t>
      </w:r>
      <w:r>
        <w:rPr>
          <w:rFonts w:ascii="Times New Roman" w:hAnsi="Times New Roman"/>
          <w:sz w:val="20"/>
        </w:rPr>
        <w:t>elementos</w:t>
      </w:r>
      <w:r>
        <w:rPr>
          <w:rFonts w:ascii="Times New Roman" w:hAnsi="Times New Roman"/>
          <w:spacing w:val="-15"/>
          <w:sz w:val="20"/>
        </w:rPr>
        <w:t> </w:t>
      </w:r>
      <w:r>
        <w:rPr>
          <w:rFonts w:ascii="Times New Roman" w:hAnsi="Times New Roman"/>
          <w:sz w:val="20"/>
        </w:rPr>
        <w:t>de</w:t>
      </w:r>
      <w:r>
        <w:rPr>
          <w:rFonts w:ascii="Times New Roman" w:hAnsi="Times New Roman"/>
          <w:spacing w:val="-15"/>
          <w:sz w:val="20"/>
        </w:rPr>
        <w:t> </w:t>
      </w:r>
      <w:r>
        <w:rPr>
          <w:rFonts w:ascii="Times New Roman" w:hAnsi="Times New Roman"/>
          <w:sz w:val="20"/>
        </w:rPr>
        <w:t>determinación</w:t>
      </w:r>
      <w:r>
        <w:rPr>
          <w:rFonts w:ascii="Times New Roman" w:hAnsi="Times New Roman"/>
          <w:spacing w:val="-14"/>
          <w:sz w:val="20"/>
        </w:rPr>
        <w:t> </w:t>
      </w:r>
      <w:r>
        <w:rPr>
          <w:rFonts w:ascii="Times New Roman" w:hAnsi="Times New Roman"/>
          <w:sz w:val="20"/>
        </w:rPr>
        <w:t>ordinariamente</w:t>
      </w:r>
      <w:r>
        <w:rPr>
          <w:rFonts w:ascii="Times New Roman" w:hAnsi="Times New Roman"/>
          <w:spacing w:val="-14"/>
          <w:sz w:val="20"/>
        </w:rPr>
        <w:t> </w:t>
      </w:r>
      <w:r>
        <w:rPr>
          <w:rFonts w:ascii="Times New Roman" w:hAnsi="Times New Roman"/>
          <w:sz w:val="20"/>
        </w:rPr>
        <w:t>empleados</w:t>
      </w:r>
      <w:r>
        <w:rPr>
          <w:rFonts w:ascii="Times New Roman" w:hAnsi="Times New Roman"/>
          <w:spacing w:val="-15"/>
          <w:sz w:val="20"/>
        </w:rPr>
        <w:t> </w:t>
      </w:r>
      <w:r>
        <w:rPr>
          <w:rFonts w:ascii="Times New Roman" w:hAnsi="Times New Roman"/>
          <w:sz w:val="20"/>
        </w:rPr>
        <w:t>para</w:t>
      </w:r>
      <w:r>
        <w:rPr>
          <w:rFonts w:ascii="Times New Roman" w:hAnsi="Times New Roman"/>
          <w:spacing w:val="-15"/>
          <w:sz w:val="20"/>
        </w:rPr>
        <w:t> </w:t>
      </w:r>
      <w:r>
        <w:rPr>
          <w:rFonts w:ascii="Times New Roman" w:hAnsi="Times New Roman"/>
          <w:sz w:val="20"/>
        </w:rPr>
        <w:t>la</w:t>
      </w:r>
      <w:r>
        <w:rPr>
          <w:rFonts w:ascii="Times New Roman" w:hAnsi="Times New Roman"/>
          <w:spacing w:val="-15"/>
          <w:sz w:val="20"/>
        </w:rPr>
        <w:t> </w:t>
      </w:r>
      <w:r>
        <w:rPr>
          <w:rFonts w:ascii="Times New Roman" w:hAnsi="Times New Roman"/>
          <w:sz w:val="20"/>
        </w:rPr>
        <w:t>solución</w:t>
      </w:r>
      <w:r>
        <w:rPr>
          <w:rFonts w:ascii="Times New Roman" w:hAnsi="Times New Roman"/>
          <w:spacing w:val="-16"/>
          <w:sz w:val="20"/>
        </w:rPr>
        <w:t> </w:t>
      </w:r>
      <w:r>
        <w:rPr>
          <w:rFonts w:ascii="Times New Roman" w:hAnsi="Times New Roman"/>
          <w:sz w:val="20"/>
        </w:rPr>
        <w:t>de</w:t>
      </w:r>
      <w:r>
        <w:rPr>
          <w:rFonts w:ascii="Times New Roman" w:hAnsi="Times New Roman"/>
          <w:spacing w:val="-15"/>
          <w:sz w:val="20"/>
        </w:rPr>
        <w:t> </w:t>
      </w:r>
      <w:r>
        <w:rPr>
          <w:rFonts w:ascii="Times New Roman" w:hAnsi="Times New Roman"/>
          <w:sz w:val="20"/>
        </w:rPr>
        <w:t>los problemas relativos a la historia natural del hombre son, en primera línea, la compa- </w:t>
      </w:r>
      <w:r>
        <w:rPr>
          <w:rFonts w:ascii="Times New Roman" w:hAnsi="Times New Roman"/>
          <w:sz w:val="19"/>
        </w:rPr>
        <w:t>ración directa de los caracteres de las razas; en segunda línea, la comparación de sus </w:t>
      </w:r>
      <w:r>
        <w:rPr>
          <w:rFonts w:ascii="Times New Roman" w:hAnsi="Times New Roman"/>
          <w:sz w:val="20"/>
        </w:rPr>
        <w:t>lenguas, de sus costumbres, de sus tradiciones, de sus monumentos de todo género y </w:t>
      </w:r>
      <w:r>
        <w:rPr>
          <w:rFonts w:ascii="Times New Roman" w:hAnsi="Times New Roman"/>
          <w:sz w:val="19"/>
        </w:rPr>
        <w:t>las circunstancias de su hábitat. Sin duda éstos son fuentes excelentes de inducciones:   </w:t>
      </w:r>
      <w:r>
        <w:rPr>
          <w:rFonts w:ascii="Times New Roman" w:hAnsi="Times New Roman"/>
          <w:sz w:val="20"/>
        </w:rPr>
        <w:t>no</w:t>
      </w:r>
      <w:r>
        <w:rPr>
          <w:rFonts w:ascii="Times New Roman" w:hAnsi="Times New Roman"/>
          <w:spacing w:val="-15"/>
          <w:sz w:val="20"/>
        </w:rPr>
        <w:t> </w:t>
      </w:r>
      <w:r>
        <w:rPr>
          <w:rFonts w:ascii="Times New Roman" w:hAnsi="Times New Roman"/>
          <w:sz w:val="20"/>
        </w:rPr>
        <w:t>es</w:t>
      </w:r>
      <w:r>
        <w:rPr>
          <w:rFonts w:ascii="Times New Roman" w:hAnsi="Times New Roman"/>
          <w:spacing w:val="-15"/>
          <w:sz w:val="20"/>
        </w:rPr>
        <w:t> </w:t>
      </w:r>
      <w:r>
        <w:rPr>
          <w:rFonts w:ascii="Times New Roman" w:hAnsi="Times New Roman"/>
          <w:sz w:val="20"/>
        </w:rPr>
        <w:t>ninguna</w:t>
      </w:r>
      <w:r>
        <w:rPr>
          <w:rFonts w:ascii="Times New Roman" w:hAnsi="Times New Roman"/>
          <w:spacing w:val="-16"/>
          <w:sz w:val="20"/>
        </w:rPr>
        <w:t> </w:t>
      </w:r>
      <w:r>
        <w:rPr>
          <w:rFonts w:ascii="Times New Roman" w:hAnsi="Times New Roman"/>
          <w:sz w:val="20"/>
        </w:rPr>
        <w:t>de</w:t>
      </w:r>
      <w:r>
        <w:rPr>
          <w:rFonts w:ascii="Times New Roman" w:hAnsi="Times New Roman"/>
          <w:spacing w:val="-15"/>
          <w:sz w:val="20"/>
        </w:rPr>
        <w:t> </w:t>
      </w:r>
      <w:r>
        <w:rPr>
          <w:rFonts w:ascii="Times New Roman" w:hAnsi="Times New Roman"/>
          <w:sz w:val="20"/>
        </w:rPr>
        <w:t>ellas</w:t>
      </w:r>
      <w:r>
        <w:rPr>
          <w:rFonts w:ascii="Times New Roman" w:hAnsi="Times New Roman"/>
          <w:spacing w:val="-15"/>
          <w:sz w:val="20"/>
        </w:rPr>
        <w:t> </w:t>
      </w:r>
      <w:r>
        <w:rPr>
          <w:rFonts w:ascii="Times New Roman" w:hAnsi="Times New Roman"/>
          <w:sz w:val="20"/>
        </w:rPr>
        <w:t>que</w:t>
      </w:r>
      <w:r>
        <w:rPr>
          <w:rFonts w:ascii="Times New Roman" w:hAnsi="Times New Roman"/>
          <w:spacing w:val="-15"/>
          <w:sz w:val="20"/>
        </w:rPr>
        <w:t> </w:t>
      </w:r>
      <w:r>
        <w:rPr>
          <w:rFonts w:ascii="Times New Roman" w:hAnsi="Times New Roman"/>
          <w:sz w:val="20"/>
        </w:rPr>
        <w:t>no</w:t>
      </w:r>
      <w:r>
        <w:rPr>
          <w:rFonts w:ascii="Times New Roman" w:hAnsi="Times New Roman"/>
          <w:spacing w:val="-15"/>
          <w:sz w:val="20"/>
        </w:rPr>
        <w:t> </w:t>
      </w:r>
      <w:r>
        <w:rPr>
          <w:rFonts w:ascii="Times New Roman" w:hAnsi="Times New Roman"/>
          <w:sz w:val="20"/>
        </w:rPr>
        <w:t>haya</w:t>
      </w:r>
      <w:r>
        <w:rPr>
          <w:rFonts w:ascii="Times New Roman" w:hAnsi="Times New Roman"/>
          <w:spacing w:val="-15"/>
          <w:sz w:val="20"/>
        </w:rPr>
        <w:t> </w:t>
      </w:r>
      <w:r>
        <w:rPr>
          <w:rFonts w:ascii="Times New Roman" w:hAnsi="Times New Roman"/>
          <w:sz w:val="20"/>
        </w:rPr>
        <w:t>ya</w:t>
      </w:r>
      <w:r>
        <w:rPr>
          <w:rFonts w:ascii="Times New Roman" w:hAnsi="Times New Roman"/>
          <w:spacing w:val="-16"/>
          <w:sz w:val="20"/>
        </w:rPr>
        <w:t> </w:t>
      </w:r>
      <w:r>
        <w:rPr>
          <w:rFonts w:ascii="Times New Roman" w:hAnsi="Times New Roman"/>
          <w:sz w:val="20"/>
        </w:rPr>
        <w:t>enriquecido</w:t>
      </w:r>
      <w:r>
        <w:rPr>
          <w:rFonts w:ascii="Times New Roman" w:hAnsi="Times New Roman"/>
          <w:spacing w:val="-15"/>
          <w:sz w:val="20"/>
        </w:rPr>
        <w:t> </w:t>
      </w:r>
      <w:r>
        <w:rPr>
          <w:rFonts w:ascii="Times New Roman" w:hAnsi="Times New Roman"/>
          <w:sz w:val="20"/>
        </w:rPr>
        <w:t>la</w:t>
      </w:r>
      <w:r>
        <w:rPr>
          <w:rFonts w:ascii="Times New Roman" w:hAnsi="Times New Roman"/>
          <w:spacing w:val="-16"/>
          <w:sz w:val="20"/>
        </w:rPr>
        <w:t> </w:t>
      </w:r>
      <w:r>
        <w:rPr>
          <w:rFonts w:ascii="Times New Roman" w:hAnsi="Times New Roman"/>
          <w:sz w:val="20"/>
        </w:rPr>
        <w:t>ciencia</w:t>
      </w:r>
      <w:r>
        <w:rPr>
          <w:rFonts w:ascii="Times New Roman" w:hAnsi="Times New Roman"/>
          <w:spacing w:val="-16"/>
          <w:sz w:val="20"/>
        </w:rPr>
        <w:t> </w:t>
      </w:r>
      <w:r>
        <w:rPr>
          <w:rFonts w:ascii="Times New Roman" w:hAnsi="Times New Roman"/>
          <w:sz w:val="20"/>
        </w:rPr>
        <w:t>de</w:t>
      </w:r>
      <w:r>
        <w:rPr>
          <w:rFonts w:ascii="Times New Roman" w:hAnsi="Times New Roman"/>
          <w:spacing w:val="-15"/>
          <w:sz w:val="20"/>
        </w:rPr>
        <w:t> </w:t>
      </w:r>
      <w:r>
        <w:rPr>
          <w:rFonts w:ascii="Times New Roman" w:hAnsi="Times New Roman"/>
          <w:sz w:val="20"/>
        </w:rPr>
        <w:t>resultados</w:t>
      </w:r>
      <w:r>
        <w:rPr>
          <w:rFonts w:ascii="Times New Roman" w:hAnsi="Times New Roman"/>
          <w:spacing w:val="-15"/>
          <w:sz w:val="20"/>
        </w:rPr>
        <w:t> </w:t>
      </w:r>
      <w:r>
        <w:rPr>
          <w:rFonts w:ascii="Times New Roman" w:hAnsi="Times New Roman"/>
          <w:sz w:val="20"/>
        </w:rPr>
        <w:t>interesantes, y</w:t>
      </w:r>
      <w:r>
        <w:rPr>
          <w:rFonts w:ascii="Times New Roman" w:hAnsi="Times New Roman"/>
          <w:spacing w:val="-6"/>
          <w:sz w:val="20"/>
        </w:rPr>
        <w:t> </w:t>
      </w:r>
      <w:r>
        <w:rPr>
          <w:rFonts w:ascii="Times New Roman" w:hAnsi="Times New Roman"/>
          <w:sz w:val="20"/>
        </w:rPr>
        <w:t>que</w:t>
      </w:r>
      <w:r>
        <w:rPr>
          <w:rFonts w:ascii="Times New Roman" w:hAnsi="Times New Roman"/>
          <w:spacing w:val="-6"/>
          <w:sz w:val="20"/>
        </w:rPr>
        <w:t> </w:t>
      </w:r>
      <w:r>
        <w:rPr>
          <w:rFonts w:ascii="Times New Roman" w:hAnsi="Times New Roman"/>
          <w:sz w:val="20"/>
        </w:rPr>
        <w:t>le</w:t>
      </w:r>
      <w:r>
        <w:rPr>
          <w:rFonts w:ascii="Times New Roman" w:hAnsi="Times New Roman"/>
          <w:spacing w:val="-6"/>
          <w:sz w:val="20"/>
        </w:rPr>
        <w:t> </w:t>
      </w:r>
      <w:r>
        <w:rPr>
          <w:rFonts w:ascii="Times New Roman" w:hAnsi="Times New Roman"/>
          <w:sz w:val="20"/>
        </w:rPr>
        <w:t>prometen</w:t>
      </w:r>
      <w:r>
        <w:rPr>
          <w:rFonts w:ascii="Times New Roman" w:hAnsi="Times New Roman"/>
          <w:spacing w:val="-7"/>
          <w:sz w:val="20"/>
        </w:rPr>
        <w:t> </w:t>
      </w:r>
      <w:r>
        <w:rPr>
          <w:rFonts w:ascii="Times New Roman" w:hAnsi="Times New Roman"/>
          <w:sz w:val="20"/>
        </w:rPr>
        <w:t>aún</w:t>
      </w:r>
      <w:r>
        <w:rPr>
          <w:rFonts w:ascii="Times New Roman" w:hAnsi="Times New Roman"/>
          <w:spacing w:val="-6"/>
          <w:sz w:val="20"/>
        </w:rPr>
        <w:t> </w:t>
      </w:r>
      <w:r>
        <w:rPr>
          <w:rFonts w:ascii="Times New Roman" w:hAnsi="Times New Roman"/>
          <w:sz w:val="20"/>
        </w:rPr>
        <w:t>amplia</w:t>
      </w:r>
      <w:r>
        <w:rPr>
          <w:rFonts w:ascii="Times New Roman" w:hAnsi="Times New Roman"/>
          <w:spacing w:val="-6"/>
          <w:sz w:val="20"/>
        </w:rPr>
        <w:t> </w:t>
      </w:r>
      <w:r>
        <w:rPr>
          <w:rFonts w:ascii="Times New Roman" w:hAnsi="Times New Roman"/>
          <w:sz w:val="20"/>
        </w:rPr>
        <w:t>cosecha</w:t>
      </w:r>
      <w:r>
        <w:rPr>
          <w:rFonts w:ascii="Times New Roman" w:hAnsi="Times New Roman"/>
          <w:spacing w:val="-6"/>
          <w:sz w:val="20"/>
        </w:rPr>
        <w:t> </w:t>
      </w:r>
      <w:r>
        <w:rPr>
          <w:rFonts w:ascii="Times New Roman" w:hAnsi="Times New Roman"/>
          <w:sz w:val="20"/>
        </w:rPr>
        <w:t>(234).</w:t>
      </w:r>
    </w:p>
    <w:p>
      <w:pPr>
        <w:pStyle w:val="BodyText"/>
        <w:spacing w:before="6"/>
        <w:rPr>
          <w:rFonts w:ascii="Times New Roman"/>
          <w:sz w:val="20"/>
        </w:rPr>
      </w:pPr>
    </w:p>
    <w:p>
      <w:pPr>
        <w:pStyle w:val="BodyText"/>
        <w:spacing w:line="247" w:lineRule="auto"/>
        <w:ind w:left="1553" w:right="1551" w:hanging="1"/>
        <w:jc w:val="both"/>
        <w:rPr>
          <w:rFonts w:ascii="Times New Roman" w:hAnsi="Times New Roman"/>
        </w:rPr>
      </w:pPr>
      <w:r>
        <w:rPr>
          <w:rFonts w:ascii="Times New Roman" w:hAnsi="Times New Roman"/>
        </w:rPr>
        <w:t>Uno de los temas polémicos de las primeras </w:t>
      </w:r>
      <w:r>
        <w:rPr>
          <w:rFonts w:ascii="Times New Roman" w:hAnsi="Times New Roman"/>
          <w:spacing w:val="-3"/>
        </w:rPr>
        <w:t>tres </w:t>
      </w:r>
      <w:r>
        <w:rPr>
          <w:rFonts w:ascii="Times New Roman" w:hAnsi="Times New Roman"/>
        </w:rPr>
        <w:t>décadas del siglo </w:t>
      </w:r>
      <w:r>
        <w:rPr>
          <w:w w:val="115"/>
          <w:sz w:val="17"/>
        </w:rPr>
        <w:t>xix </w:t>
      </w:r>
      <w:r>
        <w:rPr>
          <w:rFonts w:ascii="Times New Roman" w:hAnsi="Times New Roman"/>
        </w:rPr>
        <w:t>se refería  a “la teoría de la influencia modificadora ejercida por las circunstancias locales sobre</w:t>
      </w:r>
      <w:r>
        <w:rPr>
          <w:rFonts w:ascii="Times New Roman" w:hAnsi="Times New Roman"/>
          <w:spacing w:val="-11"/>
        </w:rPr>
        <w:t> </w:t>
      </w:r>
      <w:r>
        <w:rPr>
          <w:rFonts w:ascii="Times New Roman" w:hAnsi="Times New Roman"/>
        </w:rPr>
        <w:t>los</w:t>
      </w:r>
      <w:r>
        <w:rPr>
          <w:rFonts w:ascii="Times New Roman" w:hAnsi="Times New Roman"/>
          <w:spacing w:val="-11"/>
        </w:rPr>
        <w:t> </w:t>
      </w:r>
      <w:r>
        <w:rPr>
          <w:rFonts w:ascii="Times New Roman" w:hAnsi="Times New Roman"/>
        </w:rPr>
        <w:t>seres</w:t>
      </w:r>
      <w:r>
        <w:rPr>
          <w:rFonts w:ascii="Times New Roman" w:hAnsi="Times New Roman"/>
          <w:spacing w:val="-11"/>
        </w:rPr>
        <w:t> </w:t>
      </w:r>
      <w:r>
        <w:rPr>
          <w:rFonts w:ascii="Times New Roman" w:hAnsi="Times New Roman"/>
        </w:rPr>
        <w:t>vivos”</w:t>
      </w:r>
      <w:r>
        <w:rPr>
          <w:rFonts w:ascii="Times New Roman" w:hAnsi="Times New Roman"/>
          <w:spacing w:val="-11"/>
        </w:rPr>
        <w:t> </w:t>
      </w:r>
      <w:r>
        <w:rPr>
          <w:rFonts w:ascii="Times New Roman" w:hAnsi="Times New Roman"/>
        </w:rPr>
        <w:t>(247).</w:t>
      </w:r>
      <w:r>
        <w:rPr>
          <w:rFonts w:ascii="Times New Roman" w:hAnsi="Times New Roman"/>
          <w:spacing w:val="-11"/>
        </w:rPr>
        <w:t> </w:t>
      </w:r>
      <w:r>
        <w:rPr>
          <w:rFonts w:ascii="Times New Roman" w:hAnsi="Times New Roman"/>
        </w:rPr>
        <w:t>Este</w:t>
      </w:r>
      <w:r>
        <w:rPr>
          <w:rFonts w:ascii="Times New Roman" w:hAnsi="Times New Roman"/>
          <w:spacing w:val="-11"/>
        </w:rPr>
        <w:t> </w:t>
      </w:r>
      <w:r>
        <w:rPr>
          <w:rFonts w:ascii="Times New Roman" w:hAnsi="Times New Roman"/>
        </w:rPr>
        <w:t>debate</w:t>
      </w:r>
      <w:r>
        <w:rPr>
          <w:rFonts w:ascii="Times New Roman" w:hAnsi="Times New Roman"/>
          <w:spacing w:val="-10"/>
        </w:rPr>
        <w:t> </w:t>
      </w:r>
      <w:r>
        <w:rPr>
          <w:rFonts w:ascii="Times New Roman" w:hAnsi="Times New Roman"/>
        </w:rPr>
        <w:t>daría</w:t>
      </w:r>
      <w:r>
        <w:rPr>
          <w:rFonts w:ascii="Times New Roman" w:hAnsi="Times New Roman"/>
          <w:spacing w:val="-10"/>
        </w:rPr>
        <w:t> </w:t>
      </w:r>
      <w:r>
        <w:rPr>
          <w:rFonts w:ascii="Times New Roman" w:hAnsi="Times New Roman"/>
        </w:rPr>
        <w:t>a</w:t>
      </w:r>
      <w:r>
        <w:rPr>
          <w:rFonts w:ascii="Times New Roman" w:hAnsi="Times New Roman"/>
          <w:spacing w:val="-11"/>
        </w:rPr>
        <w:t> </w:t>
      </w:r>
      <w:r>
        <w:rPr>
          <w:rFonts w:ascii="Times New Roman" w:hAnsi="Times New Roman"/>
        </w:rPr>
        <w:t>Saint-Hillaire</w:t>
      </w:r>
      <w:r>
        <w:rPr>
          <w:rFonts w:ascii="Times New Roman" w:hAnsi="Times New Roman"/>
          <w:spacing w:val="-11"/>
        </w:rPr>
        <w:t> </w:t>
      </w:r>
      <w:r>
        <w:rPr>
          <w:rFonts w:ascii="Times New Roman" w:hAnsi="Times New Roman"/>
        </w:rPr>
        <w:t>la</w:t>
      </w:r>
      <w:r>
        <w:rPr>
          <w:rFonts w:ascii="Times New Roman" w:hAnsi="Times New Roman"/>
          <w:spacing w:val="-11"/>
        </w:rPr>
        <w:t> </w:t>
      </w:r>
      <w:r>
        <w:rPr>
          <w:rFonts w:ascii="Times New Roman" w:hAnsi="Times New Roman"/>
        </w:rPr>
        <w:t>ocasión</w:t>
      </w:r>
      <w:r>
        <w:rPr>
          <w:rFonts w:ascii="Times New Roman" w:hAnsi="Times New Roman"/>
          <w:spacing w:val="-11"/>
        </w:rPr>
        <w:t> </w:t>
      </w:r>
      <w:r>
        <w:rPr>
          <w:rFonts w:ascii="Times New Roman" w:hAnsi="Times New Roman"/>
        </w:rPr>
        <w:t>de</w:t>
      </w:r>
      <w:r>
        <w:rPr>
          <w:rFonts w:ascii="Times New Roman" w:hAnsi="Times New Roman"/>
          <w:spacing w:val="-11"/>
        </w:rPr>
        <w:t> </w:t>
      </w:r>
      <w:r>
        <w:rPr>
          <w:rFonts w:ascii="Times New Roman" w:hAnsi="Times New Roman"/>
        </w:rPr>
        <w:t>apor- tar un elemento crucial para la fundamentación de la antropología, al considerar que el estudio de la modificación de las especies animales domesticadas podría ser aplicado al mismo </w:t>
      </w:r>
      <w:r>
        <w:rPr>
          <w:rFonts w:ascii="Times New Roman" w:hAnsi="Times New Roman"/>
          <w:spacing w:val="-2"/>
        </w:rPr>
        <w:t>hombre </w:t>
      </w:r>
      <w:r>
        <w:rPr>
          <w:rFonts w:ascii="Times New Roman" w:hAnsi="Times New Roman"/>
        </w:rPr>
        <w:t>para estudiar estas variaciones. En sus propias palabras,</w:t>
      </w:r>
      <w:r>
        <w:rPr>
          <w:rFonts w:ascii="Times New Roman" w:hAnsi="Times New Roman"/>
          <w:spacing w:val="-15"/>
        </w:rPr>
        <w:t> </w:t>
      </w:r>
      <w:r>
        <w:rPr>
          <w:rFonts w:ascii="Times New Roman" w:hAnsi="Times New Roman"/>
        </w:rPr>
        <w:t>escribía:</w:t>
      </w:r>
    </w:p>
    <w:p>
      <w:pPr>
        <w:pStyle w:val="BodyText"/>
        <w:rPr>
          <w:rFonts w:ascii="Times New Roman"/>
          <w:sz w:val="24"/>
        </w:rPr>
      </w:pPr>
    </w:p>
    <w:p>
      <w:pPr>
        <w:spacing w:line="280" w:lineRule="auto" w:before="0"/>
        <w:ind w:left="1837" w:right="1551" w:firstLine="0"/>
        <w:jc w:val="both"/>
        <w:rPr>
          <w:rFonts w:ascii="Times New Roman" w:hAnsi="Times New Roman"/>
          <w:sz w:val="20"/>
        </w:rPr>
      </w:pPr>
      <w:r>
        <w:rPr>
          <w:rFonts w:ascii="Times New Roman" w:hAnsi="Times New Roman"/>
          <w:spacing w:val="-6"/>
          <w:w w:val="105"/>
          <w:sz w:val="20"/>
        </w:rPr>
        <w:t>Vengo</w:t>
      </w:r>
      <w:r>
        <w:rPr>
          <w:rFonts w:ascii="Times New Roman" w:hAnsi="Times New Roman"/>
          <w:spacing w:val="-17"/>
          <w:w w:val="105"/>
          <w:sz w:val="20"/>
        </w:rPr>
        <w:t> </w:t>
      </w:r>
      <w:r>
        <w:rPr>
          <w:rFonts w:ascii="Times New Roman" w:hAnsi="Times New Roman"/>
          <w:w w:val="105"/>
          <w:sz w:val="20"/>
        </w:rPr>
        <w:t>de</w:t>
      </w:r>
      <w:r>
        <w:rPr>
          <w:rFonts w:ascii="Times New Roman" w:hAnsi="Times New Roman"/>
          <w:spacing w:val="-17"/>
          <w:w w:val="105"/>
          <w:sz w:val="20"/>
        </w:rPr>
        <w:t> </w:t>
      </w:r>
      <w:r>
        <w:rPr>
          <w:rFonts w:ascii="Times New Roman" w:hAnsi="Times New Roman"/>
          <w:w w:val="105"/>
          <w:sz w:val="20"/>
        </w:rPr>
        <w:t>exponer</w:t>
      </w:r>
      <w:r>
        <w:rPr>
          <w:rFonts w:ascii="Times New Roman" w:hAnsi="Times New Roman"/>
          <w:spacing w:val="-17"/>
          <w:w w:val="105"/>
          <w:sz w:val="20"/>
        </w:rPr>
        <w:t> </w:t>
      </w:r>
      <w:r>
        <w:rPr>
          <w:rFonts w:ascii="Times New Roman" w:hAnsi="Times New Roman"/>
          <w:w w:val="105"/>
          <w:sz w:val="20"/>
        </w:rPr>
        <w:t>las</w:t>
      </w:r>
      <w:r>
        <w:rPr>
          <w:rFonts w:ascii="Times New Roman" w:hAnsi="Times New Roman"/>
          <w:spacing w:val="-17"/>
          <w:w w:val="105"/>
          <w:sz w:val="20"/>
        </w:rPr>
        <w:t> </w:t>
      </w:r>
      <w:r>
        <w:rPr>
          <w:rFonts w:ascii="Times New Roman" w:hAnsi="Times New Roman"/>
          <w:w w:val="105"/>
          <w:sz w:val="20"/>
        </w:rPr>
        <w:t>ideas</w:t>
      </w:r>
      <w:r>
        <w:rPr>
          <w:rFonts w:ascii="Times New Roman" w:hAnsi="Times New Roman"/>
          <w:spacing w:val="-17"/>
          <w:w w:val="105"/>
          <w:sz w:val="20"/>
        </w:rPr>
        <w:t> </w:t>
      </w:r>
      <w:r>
        <w:rPr>
          <w:rFonts w:ascii="Times New Roman" w:hAnsi="Times New Roman"/>
          <w:w w:val="105"/>
          <w:sz w:val="20"/>
        </w:rPr>
        <w:t>sobre</w:t>
      </w:r>
      <w:r>
        <w:rPr>
          <w:rFonts w:ascii="Times New Roman" w:hAnsi="Times New Roman"/>
          <w:spacing w:val="-17"/>
          <w:w w:val="105"/>
          <w:sz w:val="20"/>
        </w:rPr>
        <w:t> </w:t>
      </w:r>
      <w:r>
        <w:rPr>
          <w:rFonts w:ascii="Times New Roman" w:hAnsi="Times New Roman"/>
          <w:w w:val="105"/>
          <w:sz w:val="20"/>
        </w:rPr>
        <w:t>las</w:t>
      </w:r>
      <w:r>
        <w:rPr>
          <w:rFonts w:ascii="Times New Roman" w:hAnsi="Times New Roman"/>
          <w:spacing w:val="-17"/>
          <w:w w:val="105"/>
          <w:sz w:val="20"/>
        </w:rPr>
        <w:t> </w:t>
      </w:r>
      <w:r>
        <w:rPr>
          <w:rFonts w:ascii="Times New Roman" w:hAnsi="Times New Roman"/>
          <w:w w:val="105"/>
          <w:sz w:val="20"/>
        </w:rPr>
        <w:t>cuales</w:t>
      </w:r>
      <w:r>
        <w:rPr>
          <w:rFonts w:ascii="Times New Roman" w:hAnsi="Times New Roman"/>
          <w:spacing w:val="-17"/>
          <w:w w:val="105"/>
          <w:sz w:val="20"/>
        </w:rPr>
        <w:t> </w:t>
      </w:r>
      <w:r>
        <w:rPr>
          <w:rFonts w:ascii="Times New Roman" w:hAnsi="Times New Roman"/>
          <w:w w:val="105"/>
          <w:sz w:val="20"/>
        </w:rPr>
        <w:t>creo</w:t>
      </w:r>
      <w:r>
        <w:rPr>
          <w:rFonts w:ascii="Times New Roman" w:hAnsi="Times New Roman"/>
          <w:spacing w:val="-17"/>
          <w:w w:val="105"/>
          <w:sz w:val="20"/>
        </w:rPr>
        <w:t> </w:t>
      </w:r>
      <w:r>
        <w:rPr>
          <w:rFonts w:ascii="Times New Roman" w:hAnsi="Times New Roman"/>
          <w:w w:val="105"/>
          <w:sz w:val="20"/>
        </w:rPr>
        <w:t>poder</w:t>
      </w:r>
      <w:r>
        <w:rPr>
          <w:rFonts w:ascii="Times New Roman" w:hAnsi="Times New Roman"/>
          <w:spacing w:val="-17"/>
          <w:w w:val="105"/>
          <w:sz w:val="20"/>
        </w:rPr>
        <w:t> </w:t>
      </w:r>
      <w:r>
        <w:rPr>
          <w:rFonts w:ascii="Times New Roman" w:hAnsi="Times New Roman"/>
          <w:w w:val="105"/>
          <w:sz w:val="20"/>
        </w:rPr>
        <w:t>basar</w:t>
      </w:r>
      <w:r>
        <w:rPr>
          <w:rFonts w:ascii="Times New Roman" w:hAnsi="Times New Roman"/>
          <w:spacing w:val="-17"/>
          <w:w w:val="105"/>
          <w:sz w:val="20"/>
        </w:rPr>
        <w:t> </w:t>
      </w:r>
      <w:r>
        <w:rPr>
          <w:rFonts w:ascii="Times New Roman" w:hAnsi="Times New Roman"/>
          <w:w w:val="105"/>
          <w:sz w:val="20"/>
        </w:rPr>
        <w:t>nuevas</w:t>
      </w:r>
      <w:r>
        <w:rPr>
          <w:rFonts w:ascii="Times New Roman" w:hAnsi="Times New Roman"/>
          <w:spacing w:val="-16"/>
          <w:w w:val="105"/>
          <w:sz w:val="20"/>
        </w:rPr>
        <w:t> </w:t>
      </w:r>
      <w:r>
        <w:rPr>
          <w:rFonts w:ascii="Times New Roman" w:hAnsi="Times New Roman"/>
          <w:w w:val="105"/>
          <w:sz w:val="20"/>
        </w:rPr>
        <w:t>y</w:t>
      </w:r>
      <w:r>
        <w:rPr>
          <w:rFonts w:ascii="Times New Roman" w:hAnsi="Times New Roman"/>
          <w:spacing w:val="-17"/>
          <w:w w:val="105"/>
          <w:sz w:val="20"/>
        </w:rPr>
        <w:t> </w:t>
      </w:r>
      <w:r>
        <w:rPr>
          <w:rFonts w:ascii="Times New Roman" w:hAnsi="Times New Roman"/>
          <w:w w:val="105"/>
          <w:sz w:val="20"/>
        </w:rPr>
        <w:t>útiles</w:t>
      </w:r>
      <w:r>
        <w:rPr>
          <w:rFonts w:ascii="Times New Roman" w:hAnsi="Times New Roman"/>
          <w:spacing w:val="-17"/>
          <w:w w:val="105"/>
          <w:sz w:val="20"/>
        </w:rPr>
        <w:t> </w:t>
      </w:r>
      <w:r>
        <w:rPr>
          <w:rFonts w:ascii="Times New Roman" w:hAnsi="Times New Roman"/>
          <w:w w:val="105"/>
          <w:sz w:val="20"/>
        </w:rPr>
        <w:t>aplica- </w:t>
      </w:r>
      <w:r>
        <w:rPr>
          <w:rFonts w:ascii="Times New Roman" w:hAnsi="Times New Roman"/>
          <w:w w:val="105"/>
          <w:sz w:val="19"/>
        </w:rPr>
        <w:t>ciones de la zoología a la historia natural del hombre. </w:t>
      </w:r>
      <w:r>
        <w:rPr>
          <w:rFonts w:ascii="Times New Roman" w:hAnsi="Times New Roman"/>
          <w:spacing w:val="-5"/>
          <w:w w:val="105"/>
          <w:sz w:val="19"/>
        </w:rPr>
        <w:t>Todas </w:t>
      </w:r>
      <w:r>
        <w:rPr>
          <w:rFonts w:ascii="Times New Roman" w:hAnsi="Times New Roman"/>
          <w:w w:val="105"/>
          <w:sz w:val="19"/>
        </w:rPr>
        <w:t>desembocan directa o indirectamente de la teoría de la influencia modificadora ejercida por las circunstan- </w:t>
      </w:r>
      <w:r>
        <w:rPr>
          <w:rFonts w:ascii="Times New Roman" w:hAnsi="Times New Roman"/>
          <w:sz w:val="20"/>
        </w:rPr>
        <w:t>cias</w:t>
      </w:r>
      <w:r>
        <w:rPr>
          <w:rFonts w:ascii="Times New Roman" w:hAnsi="Times New Roman"/>
          <w:spacing w:val="-15"/>
          <w:sz w:val="20"/>
        </w:rPr>
        <w:t> </w:t>
      </w:r>
      <w:r>
        <w:rPr>
          <w:rFonts w:ascii="Times New Roman" w:hAnsi="Times New Roman"/>
          <w:sz w:val="20"/>
        </w:rPr>
        <w:t>locales</w:t>
      </w:r>
      <w:r>
        <w:rPr>
          <w:rFonts w:ascii="Times New Roman" w:hAnsi="Times New Roman"/>
          <w:spacing w:val="-15"/>
          <w:sz w:val="20"/>
        </w:rPr>
        <w:t> </w:t>
      </w:r>
      <w:r>
        <w:rPr>
          <w:rFonts w:ascii="Times New Roman" w:hAnsi="Times New Roman"/>
          <w:sz w:val="20"/>
        </w:rPr>
        <w:t>sobre</w:t>
      </w:r>
      <w:r>
        <w:rPr>
          <w:rFonts w:ascii="Times New Roman" w:hAnsi="Times New Roman"/>
          <w:spacing w:val="-15"/>
          <w:sz w:val="20"/>
        </w:rPr>
        <w:t> </w:t>
      </w:r>
      <w:r>
        <w:rPr>
          <w:rFonts w:ascii="Times New Roman" w:hAnsi="Times New Roman"/>
          <w:sz w:val="20"/>
        </w:rPr>
        <w:t>los</w:t>
      </w:r>
      <w:r>
        <w:rPr>
          <w:rFonts w:ascii="Times New Roman" w:hAnsi="Times New Roman"/>
          <w:spacing w:val="-15"/>
          <w:sz w:val="20"/>
        </w:rPr>
        <w:t> </w:t>
      </w:r>
      <w:r>
        <w:rPr>
          <w:rFonts w:ascii="Times New Roman" w:hAnsi="Times New Roman"/>
          <w:sz w:val="20"/>
        </w:rPr>
        <w:t>seres</w:t>
      </w:r>
      <w:r>
        <w:rPr>
          <w:rFonts w:ascii="Times New Roman" w:hAnsi="Times New Roman"/>
          <w:spacing w:val="-15"/>
          <w:sz w:val="20"/>
        </w:rPr>
        <w:t> </w:t>
      </w:r>
      <w:r>
        <w:rPr>
          <w:rFonts w:ascii="Times New Roman" w:hAnsi="Times New Roman"/>
          <w:sz w:val="20"/>
        </w:rPr>
        <w:t>vivos:</w:t>
      </w:r>
      <w:r>
        <w:rPr>
          <w:rFonts w:ascii="Times New Roman" w:hAnsi="Times New Roman"/>
          <w:spacing w:val="-15"/>
          <w:sz w:val="20"/>
        </w:rPr>
        <w:t> </w:t>
      </w:r>
      <w:r>
        <w:rPr>
          <w:rFonts w:ascii="Times New Roman" w:hAnsi="Times New Roman"/>
          <w:sz w:val="20"/>
        </w:rPr>
        <w:t>teoría</w:t>
      </w:r>
      <w:r>
        <w:rPr>
          <w:rFonts w:ascii="Times New Roman" w:hAnsi="Times New Roman"/>
          <w:spacing w:val="-15"/>
          <w:sz w:val="20"/>
        </w:rPr>
        <w:t> </w:t>
      </w:r>
      <w:r>
        <w:rPr>
          <w:rFonts w:ascii="Times New Roman" w:hAnsi="Times New Roman"/>
          <w:sz w:val="20"/>
        </w:rPr>
        <w:t>casi</w:t>
      </w:r>
      <w:r>
        <w:rPr>
          <w:rFonts w:ascii="Times New Roman" w:hAnsi="Times New Roman"/>
          <w:spacing w:val="-15"/>
          <w:sz w:val="20"/>
        </w:rPr>
        <w:t> </w:t>
      </w:r>
      <w:r>
        <w:rPr>
          <w:rFonts w:ascii="Times New Roman" w:hAnsi="Times New Roman"/>
          <w:sz w:val="20"/>
        </w:rPr>
        <w:t>enteramente</w:t>
      </w:r>
      <w:r>
        <w:rPr>
          <w:rFonts w:ascii="Times New Roman" w:hAnsi="Times New Roman"/>
          <w:spacing w:val="-15"/>
          <w:sz w:val="20"/>
        </w:rPr>
        <w:t> </w:t>
      </w:r>
      <w:r>
        <w:rPr>
          <w:rFonts w:ascii="Times New Roman" w:hAnsi="Times New Roman"/>
          <w:sz w:val="20"/>
        </w:rPr>
        <w:t>estéril,</w:t>
      </w:r>
      <w:r>
        <w:rPr>
          <w:rFonts w:ascii="Times New Roman" w:hAnsi="Times New Roman"/>
          <w:spacing w:val="-15"/>
          <w:sz w:val="20"/>
        </w:rPr>
        <w:t> </w:t>
      </w:r>
      <w:r>
        <w:rPr>
          <w:rFonts w:ascii="Times New Roman" w:hAnsi="Times New Roman"/>
          <w:sz w:val="20"/>
        </w:rPr>
        <w:t>si</w:t>
      </w:r>
      <w:r>
        <w:rPr>
          <w:rFonts w:ascii="Times New Roman" w:hAnsi="Times New Roman"/>
          <w:spacing w:val="-15"/>
          <w:sz w:val="20"/>
        </w:rPr>
        <w:t> </w:t>
      </w:r>
      <w:r>
        <w:rPr>
          <w:rFonts w:ascii="Times New Roman" w:hAnsi="Times New Roman"/>
          <w:sz w:val="20"/>
        </w:rPr>
        <w:t>se</w:t>
      </w:r>
      <w:r>
        <w:rPr>
          <w:rFonts w:ascii="Times New Roman" w:hAnsi="Times New Roman"/>
          <w:spacing w:val="-15"/>
          <w:sz w:val="20"/>
        </w:rPr>
        <w:t> </w:t>
      </w:r>
      <w:r>
        <w:rPr>
          <w:rFonts w:ascii="Times New Roman" w:hAnsi="Times New Roman"/>
          <w:sz w:val="20"/>
        </w:rPr>
        <w:t>quiere</w:t>
      </w:r>
      <w:r>
        <w:rPr>
          <w:rFonts w:ascii="Times New Roman" w:hAnsi="Times New Roman"/>
          <w:spacing w:val="-15"/>
          <w:sz w:val="20"/>
        </w:rPr>
        <w:t> </w:t>
      </w:r>
      <w:r>
        <w:rPr>
          <w:rFonts w:ascii="Times New Roman" w:hAnsi="Times New Roman"/>
          <w:sz w:val="20"/>
        </w:rPr>
        <w:t>juzgar</w:t>
      </w:r>
      <w:r>
        <w:rPr>
          <w:rFonts w:ascii="Times New Roman" w:hAnsi="Times New Roman"/>
          <w:spacing w:val="-15"/>
          <w:sz w:val="20"/>
        </w:rPr>
        <w:t> </w:t>
      </w:r>
      <w:r>
        <w:rPr>
          <w:rFonts w:ascii="Times New Roman" w:hAnsi="Times New Roman"/>
          <w:sz w:val="20"/>
        </w:rPr>
        <w:t>por </w:t>
      </w:r>
      <w:r>
        <w:rPr>
          <w:rFonts w:ascii="Times New Roman" w:hAnsi="Times New Roman"/>
          <w:w w:val="105"/>
          <w:sz w:val="19"/>
        </w:rPr>
        <w:t>el pequeño número de resultados que ella ha producido hasta el presente, estorbada cuando era poderosa, pero no invencible oposición; teoría eminentemente fecunda    al contrario, si se mide por el pensamiento todos los progresos que deben seguir su </w:t>
      </w:r>
      <w:r>
        <w:rPr>
          <w:rFonts w:ascii="Times New Roman" w:hAnsi="Times New Roman"/>
          <w:sz w:val="20"/>
        </w:rPr>
        <w:t>admisión</w:t>
      </w:r>
      <w:r>
        <w:rPr>
          <w:rFonts w:ascii="Times New Roman" w:hAnsi="Times New Roman"/>
          <w:spacing w:val="-16"/>
          <w:sz w:val="20"/>
        </w:rPr>
        <w:t> </w:t>
      </w:r>
      <w:r>
        <w:rPr>
          <w:rFonts w:ascii="Times New Roman" w:hAnsi="Times New Roman"/>
          <w:sz w:val="20"/>
        </w:rPr>
        <w:t>definitiva</w:t>
      </w:r>
      <w:r>
        <w:rPr>
          <w:rFonts w:ascii="Times New Roman" w:hAnsi="Times New Roman"/>
          <w:spacing w:val="-16"/>
          <w:sz w:val="20"/>
        </w:rPr>
        <w:t> </w:t>
      </w:r>
      <w:r>
        <w:rPr>
          <w:rFonts w:ascii="Times New Roman" w:hAnsi="Times New Roman"/>
          <w:sz w:val="20"/>
        </w:rPr>
        <w:t>en</w:t>
      </w:r>
      <w:r>
        <w:rPr>
          <w:rFonts w:ascii="Times New Roman" w:hAnsi="Times New Roman"/>
          <w:spacing w:val="-16"/>
          <w:sz w:val="20"/>
        </w:rPr>
        <w:t> </w:t>
      </w:r>
      <w:r>
        <w:rPr>
          <w:rFonts w:ascii="Times New Roman" w:hAnsi="Times New Roman"/>
          <w:sz w:val="20"/>
        </w:rPr>
        <w:t>la</w:t>
      </w:r>
      <w:r>
        <w:rPr>
          <w:rFonts w:ascii="Times New Roman" w:hAnsi="Times New Roman"/>
          <w:spacing w:val="-16"/>
          <w:sz w:val="20"/>
        </w:rPr>
        <w:t> </w:t>
      </w:r>
      <w:r>
        <w:rPr>
          <w:rFonts w:ascii="Times New Roman" w:hAnsi="Times New Roman"/>
          <w:sz w:val="20"/>
        </w:rPr>
        <w:t>ciencia</w:t>
      </w:r>
      <w:r>
        <w:rPr>
          <w:rFonts w:ascii="Times New Roman" w:hAnsi="Times New Roman"/>
          <w:spacing w:val="-16"/>
          <w:sz w:val="20"/>
        </w:rPr>
        <w:t> </w:t>
      </w:r>
      <w:r>
        <w:rPr>
          <w:rFonts w:ascii="Times New Roman" w:hAnsi="Times New Roman"/>
          <w:sz w:val="20"/>
        </w:rPr>
        <w:t>(247).</w:t>
      </w:r>
    </w:p>
    <w:p>
      <w:pPr>
        <w:pStyle w:val="BodyText"/>
        <w:spacing w:before="1"/>
        <w:rPr>
          <w:rFonts w:ascii="Times New Roman"/>
          <w:sz w:val="20"/>
        </w:rPr>
      </w:pPr>
    </w:p>
    <w:p>
      <w:pPr>
        <w:pStyle w:val="BodyText"/>
        <w:spacing w:line="247" w:lineRule="auto" w:before="1"/>
        <w:ind w:left="1553" w:right="1551"/>
        <w:jc w:val="both"/>
        <w:rPr>
          <w:rFonts w:ascii="Times New Roman"/>
        </w:rPr>
      </w:pPr>
      <w:r>
        <w:rPr>
          <w:rFonts w:ascii="Times New Roman"/>
        </w:rPr>
        <w:t>Saint-Hillaire ha alineado la perspectiva evolucionista de Buffon, Lamarck y Goethe con la suya propia, del modo siguiente:</w:t>
      </w:r>
    </w:p>
    <w:p>
      <w:pPr>
        <w:pStyle w:val="BodyText"/>
        <w:spacing w:before="9"/>
        <w:rPr>
          <w:rFonts w:ascii="Times New Roman"/>
          <w:sz w:val="24"/>
        </w:rPr>
      </w:pPr>
    </w:p>
    <w:p>
      <w:pPr>
        <w:spacing w:line="278" w:lineRule="auto" w:before="0"/>
        <w:ind w:left="1837" w:right="1551" w:firstLine="0"/>
        <w:jc w:val="both"/>
        <w:rPr>
          <w:rFonts w:ascii="Times New Roman" w:hAnsi="Times New Roman"/>
          <w:sz w:val="19"/>
        </w:rPr>
      </w:pPr>
      <w:r>
        <w:rPr>
          <w:rFonts w:ascii="Times New Roman" w:hAnsi="Times New Roman"/>
          <w:w w:val="105"/>
          <w:sz w:val="19"/>
        </w:rPr>
        <w:t>Los</w:t>
      </w:r>
      <w:r>
        <w:rPr>
          <w:rFonts w:ascii="Times New Roman" w:hAnsi="Times New Roman"/>
          <w:spacing w:val="-5"/>
          <w:w w:val="105"/>
          <w:sz w:val="19"/>
        </w:rPr>
        <w:t> </w:t>
      </w:r>
      <w:r>
        <w:rPr>
          <w:rFonts w:ascii="Times New Roman" w:hAnsi="Times New Roman"/>
          <w:w w:val="105"/>
          <w:sz w:val="19"/>
        </w:rPr>
        <w:t>trabajos</w:t>
      </w:r>
      <w:r>
        <w:rPr>
          <w:rFonts w:ascii="Times New Roman" w:hAnsi="Times New Roman"/>
          <w:spacing w:val="-5"/>
          <w:w w:val="105"/>
          <w:sz w:val="19"/>
        </w:rPr>
        <w:t> </w:t>
      </w:r>
      <w:r>
        <w:rPr>
          <w:rFonts w:ascii="Times New Roman" w:hAnsi="Times New Roman"/>
          <w:w w:val="105"/>
          <w:sz w:val="19"/>
        </w:rPr>
        <w:t>de</w:t>
      </w:r>
      <w:r>
        <w:rPr>
          <w:rFonts w:ascii="Times New Roman" w:hAnsi="Times New Roman"/>
          <w:spacing w:val="-5"/>
          <w:w w:val="105"/>
          <w:sz w:val="19"/>
        </w:rPr>
        <w:t> </w:t>
      </w:r>
      <w:r>
        <w:rPr>
          <w:rFonts w:ascii="Times New Roman" w:hAnsi="Times New Roman"/>
          <w:w w:val="105"/>
          <w:sz w:val="19"/>
        </w:rPr>
        <w:t>Lamarck</w:t>
      </w:r>
      <w:r>
        <w:rPr>
          <w:rFonts w:ascii="Times New Roman" w:hAnsi="Times New Roman"/>
          <w:spacing w:val="-5"/>
          <w:w w:val="105"/>
          <w:sz w:val="19"/>
        </w:rPr>
        <w:t> </w:t>
      </w:r>
      <w:r>
        <w:rPr>
          <w:rFonts w:ascii="Times New Roman" w:hAnsi="Times New Roman"/>
          <w:w w:val="105"/>
          <w:sz w:val="19"/>
        </w:rPr>
        <w:t>sobre</w:t>
      </w:r>
      <w:r>
        <w:rPr>
          <w:rFonts w:ascii="Times New Roman" w:hAnsi="Times New Roman"/>
          <w:spacing w:val="-5"/>
          <w:w w:val="105"/>
          <w:sz w:val="19"/>
        </w:rPr>
        <w:t> </w:t>
      </w:r>
      <w:r>
        <w:rPr>
          <w:rFonts w:ascii="Times New Roman" w:hAnsi="Times New Roman"/>
          <w:w w:val="105"/>
          <w:sz w:val="19"/>
        </w:rPr>
        <w:t>la</w:t>
      </w:r>
      <w:r>
        <w:rPr>
          <w:rFonts w:ascii="Times New Roman" w:hAnsi="Times New Roman"/>
          <w:spacing w:val="-5"/>
          <w:w w:val="105"/>
          <w:sz w:val="19"/>
        </w:rPr>
        <w:t> </w:t>
      </w:r>
      <w:r>
        <w:rPr>
          <w:rFonts w:ascii="Times New Roman" w:hAnsi="Times New Roman"/>
          <w:w w:val="105"/>
          <w:sz w:val="19"/>
        </w:rPr>
        <w:t>influencia</w:t>
      </w:r>
      <w:r>
        <w:rPr>
          <w:rFonts w:ascii="Times New Roman" w:hAnsi="Times New Roman"/>
          <w:spacing w:val="-5"/>
          <w:w w:val="105"/>
          <w:sz w:val="19"/>
        </w:rPr>
        <w:t> </w:t>
      </w:r>
      <w:r>
        <w:rPr>
          <w:rFonts w:ascii="Times New Roman" w:hAnsi="Times New Roman"/>
          <w:w w:val="105"/>
          <w:sz w:val="19"/>
        </w:rPr>
        <w:t>modificadora</w:t>
      </w:r>
      <w:r>
        <w:rPr>
          <w:rFonts w:ascii="Times New Roman" w:hAnsi="Times New Roman"/>
          <w:spacing w:val="-5"/>
          <w:w w:val="105"/>
          <w:sz w:val="19"/>
        </w:rPr>
        <w:t> </w:t>
      </w:r>
      <w:r>
        <w:rPr>
          <w:rFonts w:ascii="Times New Roman" w:hAnsi="Times New Roman"/>
          <w:w w:val="105"/>
          <w:sz w:val="19"/>
        </w:rPr>
        <w:t>ejercida</w:t>
      </w:r>
      <w:r>
        <w:rPr>
          <w:rFonts w:ascii="Times New Roman" w:hAnsi="Times New Roman"/>
          <w:spacing w:val="-5"/>
          <w:w w:val="105"/>
          <w:sz w:val="19"/>
        </w:rPr>
        <w:t> </w:t>
      </w:r>
      <w:r>
        <w:rPr>
          <w:rFonts w:ascii="Times New Roman" w:hAnsi="Times New Roman"/>
          <w:w w:val="105"/>
          <w:sz w:val="19"/>
        </w:rPr>
        <w:t>por</w:t>
      </w:r>
      <w:r>
        <w:rPr>
          <w:rFonts w:ascii="Times New Roman" w:hAnsi="Times New Roman"/>
          <w:spacing w:val="-5"/>
          <w:w w:val="105"/>
          <w:sz w:val="19"/>
        </w:rPr>
        <w:t> </w:t>
      </w:r>
      <w:r>
        <w:rPr>
          <w:rFonts w:ascii="Times New Roman" w:hAnsi="Times New Roman"/>
          <w:w w:val="105"/>
          <w:sz w:val="19"/>
        </w:rPr>
        <w:t>las</w:t>
      </w:r>
      <w:r>
        <w:rPr>
          <w:rFonts w:ascii="Times New Roman" w:hAnsi="Times New Roman"/>
          <w:spacing w:val="-5"/>
          <w:w w:val="105"/>
          <w:sz w:val="19"/>
        </w:rPr>
        <w:t> </w:t>
      </w:r>
      <w:r>
        <w:rPr>
          <w:rFonts w:ascii="Times New Roman" w:hAnsi="Times New Roman"/>
          <w:w w:val="105"/>
          <w:sz w:val="19"/>
        </w:rPr>
        <w:t>circunstan- </w:t>
      </w:r>
      <w:r>
        <w:rPr>
          <w:rFonts w:ascii="Times New Roman" w:hAnsi="Times New Roman"/>
          <w:w w:val="105"/>
          <w:sz w:val="20"/>
        </w:rPr>
        <w:t>cias</w:t>
      </w:r>
      <w:r>
        <w:rPr>
          <w:rFonts w:ascii="Times New Roman" w:hAnsi="Times New Roman"/>
          <w:spacing w:val="-29"/>
          <w:w w:val="105"/>
          <w:sz w:val="20"/>
        </w:rPr>
        <w:t> </w:t>
      </w:r>
      <w:r>
        <w:rPr>
          <w:rFonts w:ascii="Times New Roman" w:hAnsi="Times New Roman"/>
          <w:w w:val="105"/>
          <w:sz w:val="20"/>
        </w:rPr>
        <w:t>exteriores</w:t>
      </w:r>
      <w:r>
        <w:rPr>
          <w:rFonts w:ascii="Times New Roman" w:hAnsi="Times New Roman"/>
          <w:spacing w:val="-29"/>
          <w:w w:val="105"/>
          <w:sz w:val="20"/>
        </w:rPr>
        <w:t> </w:t>
      </w:r>
      <w:r>
        <w:rPr>
          <w:rFonts w:ascii="Times New Roman" w:hAnsi="Times New Roman"/>
          <w:w w:val="105"/>
          <w:sz w:val="20"/>
        </w:rPr>
        <w:t>serán,</w:t>
      </w:r>
      <w:r>
        <w:rPr>
          <w:rFonts w:ascii="Times New Roman" w:hAnsi="Times New Roman"/>
          <w:spacing w:val="-29"/>
          <w:w w:val="105"/>
          <w:sz w:val="20"/>
        </w:rPr>
        <w:t> </w:t>
      </w:r>
      <w:r>
        <w:rPr>
          <w:rFonts w:ascii="Times New Roman" w:hAnsi="Times New Roman"/>
          <w:w w:val="105"/>
          <w:sz w:val="20"/>
        </w:rPr>
        <w:t>puede</w:t>
      </w:r>
      <w:r>
        <w:rPr>
          <w:rFonts w:ascii="Times New Roman" w:hAnsi="Times New Roman"/>
          <w:spacing w:val="-29"/>
          <w:w w:val="105"/>
          <w:sz w:val="20"/>
        </w:rPr>
        <w:t> </w:t>
      </w:r>
      <w:r>
        <w:rPr>
          <w:rFonts w:ascii="Times New Roman" w:hAnsi="Times New Roman"/>
          <w:w w:val="105"/>
          <w:sz w:val="20"/>
        </w:rPr>
        <w:t>ser</w:t>
      </w:r>
      <w:r>
        <w:rPr>
          <w:rFonts w:ascii="Times New Roman" w:hAnsi="Times New Roman"/>
          <w:spacing w:val="-29"/>
          <w:w w:val="105"/>
          <w:sz w:val="20"/>
        </w:rPr>
        <w:t> </w:t>
      </w:r>
      <w:r>
        <w:rPr>
          <w:rFonts w:ascii="Times New Roman" w:hAnsi="Times New Roman"/>
          <w:w w:val="105"/>
          <w:sz w:val="20"/>
        </w:rPr>
        <w:t>a</w:t>
      </w:r>
      <w:r>
        <w:rPr>
          <w:rFonts w:ascii="Times New Roman" w:hAnsi="Times New Roman"/>
          <w:spacing w:val="-29"/>
          <w:w w:val="105"/>
          <w:sz w:val="20"/>
        </w:rPr>
        <w:t> </w:t>
      </w:r>
      <w:r>
        <w:rPr>
          <w:rFonts w:ascii="Times New Roman" w:hAnsi="Times New Roman"/>
          <w:w w:val="105"/>
          <w:sz w:val="20"/>
        </w:rPr>
        <w:t>los</w:t>
      </w:r>
      <w:r>
        <w:rPr>
          <w:rFonts w:ascii="Times New Roman" w:hAnsi="Times New Roman"/>
          <w:spacing w:val="-29"/>
          <w:w w:val="105"/>
          <w:sz w:val="20"/>
        </w:rPr>
        <w:t> </w:t>
      </w:r>
      <w:r>
        <w:rPr>
          <w:rFonts w:ascii="Times New Roman" w:hAnsi="Times New Roman"/>
          <w:w w:val="105"/>
          <w:sz w:val="20"/>
        </w:rPr>
        <w:t>ojos</w:t>
      </w:r>
      <w:r>
        <w:rPr>
          <w:rFonts w:ascii="Times New Roman" w:hAnsi="Times New Roman"/>
          <w:spacing w:val="-29"/>
          <w:w w:val="105"/>
          <w:sz w:val="20"/>
        </w:rPr>
        <w:t> </w:t>
      </w:r>
      <w:r>
        <w:rPr>
          <w:rFonts w:ascii="Times New Roman" w:hAnsi="Times New Roman"/>
          <w:w w:val="105"/>
          <w:sz w:val="20"/>
        </w:rPr>
        <w:t>de</w:t>
      </w:r>
      <w:r>
        <w:rPr>
          <w:rFonts w:ascii="Times New Roman" w:hAnsi="Times New Roman"/>
          <w:spacing w:val="-29"/>
          <w:w w:val="105"/>
          <w:sz w:val="20"/>
        </w:rPr>
        <w:t> </w:t>
      </w:r>
      <w:r>
        <w:rPr>
          <w:rFonts w:ascii="Times New Roman" w:hAnsi="Times New Roman"/>
          <w:w w:val="105"/>
          <w:sz w:val="20"/>
        </w:rPr>
        <w:t>la</w:t>
      </w:r>
      <w:r>
        <w:rPr>
          <w:rFonts w:ascii="Times New Roman" w:hAnsi="Times New Roman"/>
          <w:spacing w:val="-29"/>
          <w:w w:val="105"/>
          <w:sz w:val="20"/>
        </w:rPr>
        <w:t> </w:t>
      </w:r>
      <w:r>
        <w:rPr>
          <w:rFonts w:ascii="Times New Roman" w:hAnsi="Times New Roman"/>
          <w:w w:val="105"/>
          <w:sz w:val="20"/>
        </w:rPr>
        <w:t>posteridad,</w:t>
      </w:r>
      <w:r>
        <w:rPr>
          <w:rFonts w:ascii="Times New Roman" w:hAnsi="Times New Roman"/>
          <w:spacing w:val="-29"/>
          <w:w w:val="105"/>
          <w:sz w:val="20"/>
        </w:rPr>
        <w:t> </w:t>
      </w:r>
      <w:r>
        <w:rPr>
          <w:rFonts w:ascii="Times New Roman" w:hAnsi="Times New Roman"/>
          <w:w w:val="105"/>
          <w:sz w:val="20"/>
        </w:rPr>
        <w:t>el</w:t>
      </w:r>
      <w:r>
        <w:rPr>
          <w:rFonts w:ascii="Times New Roman" w:hAnsi="Times New Roman"/>
          <w:spacing w:val="-29"/>
          <w:w w:val="105"/>
          <w:sz w:val="20"/>
        </w:rPr>
        <w:t> </w:t>
      </w:r>
      <w:r>
        <w:rPr>
          <w:rFonts w:ascii="Times New Roman" w:hAnsi="Times New Roman"/>
          <w:w w:val="105"/>
          <w:sz w:val="20"/>
        </w:rPr>
        <w:t>más</w:t>
      </w:r>
      <w:r>
        <w:rPr>
          <w:rFonts w:ascii="Times New Roman" w:hAnsi="Times New Roman"/>
          <w:spacing w:val="-29"/>
          <w:w w:val="105"/>
          <w:sz w:val="20"/>
        </w:rPr>
        <w:t> </w:t>
      </w:r>
      <w:r>
        <w:rPr>
          <w:rFonts w:ascii="Times New Roman" w:hAnsi="Times New Roman"/>
          <w:w w:val="105"/>
          <w:sz w:val="20"/>
        </w:rPr>
        <w:t>bello</w:t>
      </w:r>
      <w:r>
        <w:rPr>
          <w:rFonts w:ascii="Times New Roman" w:hAnsi="Times New Roman"/>
          <w:spacing w:val="-29"/>
          <w:w w:val="105"/>
          <w:sz w:val="20"/>
        </w:rPr>
        <w:t> </w:t>
      </w:r>
      <w:r>
        <w:rPr>
          <w:rFonts w:ascii="Times New Roman" w:hAnsi="Times New Roman"/>
          <w:w w:val="105"/>
          <w:sz w:val="20"/>
        </w:rPr>
        <w:t>título</w:t>
      </w:r>
      <w:r>
        <w:rPr>
          <w:rFonts w:ascii="Times New Roman" w:hAnsi="Times New Roman"/>
          <w:spacing w:val="-29"/>
          <w:w w:val="105"/>
          <w:sz w:val="20"/>
        </w:rPr>
        <w:t> </w:t>
      </w:r>
      <w:r>
        <w:rPr>
          <w:rFonts w:ascii="Times New Roman" w:hAnsi="Times New Roman"/>
          <w:w w:val="105"/>
          <w:sz w:val="20"/>
        </w:rPr>
        <w:t>de</w:t>
      </w:r>
      <w:r>
        <w:rPr>
          <w:rFonts w:ascii="Times New Roman" w:hAnsi="Times New Roman"/>
          <w:spacing w:val="-29"/>
          <w:w w:val="105"/>
          <w:sz w:val="20"/>
        </w:rPr>
        <w:t> </w:t>
      </w:r>
      <w:r>
        <w:rPr>
          <w:rFonts w:ascii="Times New Roman" w:hAnsi="Times New Roman"/>
          <w:w w:val="105"/>
          <w:sz w:val="20"/>
        </w:rPr>
        <w:t>gloria </w:t>
      </w:r>
      <w:r>
        <w:rPr>
          <w:rFonts w:ascii="Times New Roman" w:hAnsi="Times New Roman"/>
          <w:w w:val="105"/>
          <w:sz w:val="19"/>
        </w:rPr>
        <w:t>de su </w:t>
      </w:r>
      <w:r>
        <w:rPr>
          <w:rFonts w:ascii="Times New Roman" w:hAnsi="Times New Roman"/>
          <w:spacing w:val="-4"/>
          <w:w w:val="105"/>
          <w:sz w:val="19"/>
        </w:rPr>
        <w:t>autor. </w:t>
      </w:r>
      <w:r>
        <w:rPr>
          <w:rFonts w:ascii="Times New Roman" w:hAnsi="Times New Roman"/>
          <w:w w:val="105"/>
          <w:sz w:val="19"/>
        </w:rPr>
        <w:t>Es triste ver agregar que su aparición en la ciencia no haya sido</w:t>
      </w:r>
      <w:r>
        <w:rPr>
          <w:rFonts w:ascii="Times New Roman" w:hAnsi="Times New Roman"/>
          <w:spacing w:val="8"/>
          <w:w w:val="105"/>
          <w:sz w:val="19"/>
        </w:rPr>
        <w:t> </w:t>
      </w:r>
      <w:r>
        <w:rPr>
          <w:rFonts w:ascii="Times New Roman" w:hAnsi="Times New Roman"/>
          <w:w w:val="105"/>
          <w:sz w:val="19"/>
        </w:rPr>
        <w:t>saludada</w:t>
      </w:r>
    </w:p>
    <w:p>
      <w:pPr>
        <w:spacing w:after="0" w:line="278" w:lineRule="auto"/>
        <w:jc w:val="both"/>
        <w:rPr>
          <w:rFonts w:ascii="Times New Roman" w:hAnsi="Times New Roman"/>
          <w:sz w:val="19"/>
        </w:rPr>
        <w:sectPr>
          <w:footerReference w:type="default" r:id="rId58"/>
          <w:pgSz w:w="10200" w:h="13600"/>
          <w:pgMar w:footer="223" w:header="0"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2120" w:val="left" w:leader="none"/>
        </w:tabs>
        <w:spacing w:before="76"/>
        <w:ind w:left="1553" w:right="1409" w:firstLine="0"/>
        <w:jc w:val="left"/>
        <w:rPr>
          <w:rFonts w:ascii="Times New Roman" w:hAnsi="Times New Roman"/>
          <w:i/>
          <w:sz w:val="19"/>
        </w:rPr>
      </w:pPr>
      <w:r>
        <w:rPr/>
        <w:pict>
          <v:line style="position:absolute;mso-position-horizontal-relative:page;mso-position-vertical-relative:paragraph;z-index:5032" from="15pt,-30.890446pt" to="0pt,-30.890446pt" stroked="true" strokeweight=".25pt" strokecolor="#000000">
            <w10:wrap type="none"/>
          </v:line>
        </w:pict>
      </w:r>
      <w:r>
        <w:rPr/>
        <w:pict>
          <v:line style="position:absolute;mso-position-horizontal-relative:page;mso-position-vertical-relative:paragraph;z-index:5056" from="494.71701pt,-30.890446pt" to="509.71701pt,-30.890446pt" stroked="true" strokeweight=".25pt" strokecolor="#000000">
            <w10:wrap type="none"/>
          </v:line>
        </w:pict>
      </w:r>
      <w:r>
        <w:rPr/>
        <w:pict>
          <v:line style="position:absolute;mso-position-horizontal-relative:page;mso-position-vertical-relative:paragraph;z-index:5080" from="21pt,-36.890446pt" to="21pt,-51.890446pt" stroked="true" strokeweight=".25pt" strokecolor="#000000">
            <w10:wrap type="none"/>
          </v:line>
        </w:pict>
      </w:r>
      <w:r>
        <w:rPr/>
        <w:pict>
          <v:line style="position:absolute;mso-position-horizontal-relative:page;mso-position-vertical-relative:paragraph;z-index:5104" from="488.71701pt,-36.890446pt" to="488.71701pt,-51.890446pt" stroked="true" strokeweight=".25pt" strokecolor="#000000">
            <w10:wrap type="none"/>
          </v:line>
        </w:pict>
      </w:r>
      <w:r>
        <w:rPr>
          <w:rFonts w:ascii="Times New Roman" w:hAnsi="Times New Roman"/>
          <w:sz w:val="19"/>
        </w:rPr>
        <w:t>34</w:t>
        <w:tab/>
      </w:r>
      <w:r>
        <w:rPr>
          <w:rFonts w:ascii="Times New Roman" w:hAnsi="Times New Roman"/>
          <w:i/>
          <w:w w:val="90"/>
          <w:sz w:val="19"/>
        </w:rPr>
        <w:t>Episttemología de la</w:t>
      </w:r>
      <w:r>
        <w:rPr>
          <w:rFonts w:ascii="Times New Roman" w:hAnsi="Times New Roman"/>
          <w:i/>
          <w:spacing w:val="-14"/>
          <w:w w:val="90"/>
          <w:sz w:val="19"/>
        </w:rPr>
        <w:t> </w:t>
      </w:r>
      <w:r>
        <w:rPr>
          <w:rFonts w:ascii="Times New Roman" w:hAnsi="Times New Roman"/>
          <w:i/>
          <w:w w:val="90"/>
          <w:sz w:val="19"/>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9"/>
        <w:rPr>
          <w:rFonts w:ascii="Times New Roman"/>
          <w:i/>
          <w:sz w:val="20"/>
        </w:rPr>
      </w:pPr>
    </w:p>
    <w:p>
      <w:pPr>
        <w:spacing w:line="259" w:lineRule="auto" w:before="76"/>
        <w:ind w:left="1837" w:right="1552" w:firstLine="0"/>
        <w:jc w:val="both"/>
        <w:rPr>
          <w:rFonts w:ascii="Times New Roman" w:hAnsi="Times New Roman"/>
          <w:sz w:val="14"/>
        </w:rPr>
      </w:pPr>
      <w:r>
        <w:rPr>
          <w:rFonts w:ascii="Times New Roman" w:hAnsi="Times New Roman"/>
          <w:sz w:val="19"/>
        </w:rPr>
        <w:t>más que por la crítica de algunos errores de detalle y de algunos golpes de imagina-   </w:t>
      </w:r>
      <w:r>
        <w:rPr>
          <w:rFonts w:ascii="Times New Roman" w:hAnsi="Times New Roman"/>
          <w:sz w:val="20"/>
        </w:rPr>
        <w:t>ción, manchas deplorables, pero inevitables pueden ser en una obra</w:t>
      </w:r>
      <w:r>
        <w:rPr>
          <w:rFonts w:ascii="Times New Roman" w:hAnsi="Times New Roman"/>
          <w:spacing w:val="-22"/>
          <w:sz w:val="20"/>
        </w:rPr>
        <w:t> </w:t>
      </w:r>
      <w:r>
        <w:rPr>
          <w:rFonts w:ascii="Times New Roman" w:hAnsi="Times New Roman"/>
          <w:sz w:val="20"/>
        </w:rPr>
        <w:t>audaz.</w:t>
      </w:r>
      <w:r>
        <w:rPr>
          <w:rFonts w:ascii="Times New Roman" w:hAnsi="Times New Roman"/>
          <w:position w:val="7"/>
          <w:sz w:val="14"/>
        </w:rPr>
        <w:t>16</w:t>
      </w:r>
    </w:p>
    <w:p>
      <w:pPr>
        <w:spacing w:line="273" w:lineRule="auto" w:before="20"/>
        <w:ind w:left="1837" w:right="1551" w:firstLine="270"/>
        <w:jc w:val="both"/>
        <w:rPr>
          <w:rFonts w:ascii="Times New Roman" w:hAnsi="Times New Roman"/>
          <w:sz w:val="20"/>
        </w:rPr>
      </w:pPr>
      <w:r>
        <w:rPr>
          <w:rFonts w:ascii="Times New Roman" w:hAnsi="Times New Roman"/>
          <w:sz w:val="19"/>
        </w:rPr>
        <w:t>Hemos visto antes que Buffon y Goethe han admitido, como Lamarck, la acción </w:t>
      </w:r>
      <w:r>
        <w:rPr>
          <w:rFonts w:ascii="Times New Roman" w:hAnsi="Times New Roman"/>
          <w:sz w:val="20"/>
        </w:rPr>
        <w:t>modificadora del ambiente, a la demostración por la cual mi padre [se refiere a Jean Gérard</w:t>
      </w:r>
      <w:r>
        <w:rPr>
          <w:rFonts w:ascii="Times New Roman" w:hAnsi="Times New Roman"/>
          <w:spacing w:val="-13"/>
          <w:sz w:val="20"/>
        </w:rPr>
        <w:t> </w:t>
      </w:r>
      <w:r>
        <w:rPr>
          <w:rFonts w:ascii="Times New Roman" w:hAnsi="Times New Roman"/>
          <w:spacing w:val="-4"/>
          <w:sz w:val="20"/>
        </w:rPr>
        <w:t>Geoffroy,</w:t>
      </w:r>
      <w:r>
        <w:rPr>
          <w:rFonts w:ascii="Times New Roman" w:hAnsi="Times New Roman"/>
          <w:spacing w:val="-13"/>
          <w:sz w:val="20"/>
        </w:rPr>
        <w:t> </w:t>
      </w:r>
      <w:r>
        <w:rPr>
          <w:rFonts w:ascii="Times New Roman" w:hAnsi="Times New Roman"/>
          <w:sz w:val="20"/>
        </w:rPr>
        <w:t>observación</w:t>
      </w:r>
      <w:r>
        <w:rPr>
          <w:rFonts w:ascii="Times New Roman" w:hAnsi="Times New Roman"/>
          <w:spacing w:val="-14"/>
          <w:sz w:val="20"/>
        </w:rPr>
        <w:t> </w:t>
      </w:r>
      <w:r>
        <w:rPr>
          <w:rFonts w:ascii="Times New Roman" w:hAnsi="Times New Roman"/>
          <w:sz w:val="20"/>
        </w:rPr>
        <w:t>de</w:t>
      </w:r>
      <w:r>
        <w:rPr>
          <w:rFonts w:ascii="Times New Roman" w:hAnsi="Times New Roman"/>
          <w:spacing w:val="-13"/>
          <w:sz w:val="20"/>
        </w:rPr>
        <w:t> </w:t>
      </w:r>
      <w:r>
        <w:rPr>
          <w:rFonts w:ascii="Times New Roman" w:hAnsi="Times New Roman"/>
          <w:sz w:val="20"/>
        </w:rPr>
        <w:t>Antonio</w:t>
      </w:r>
      <w:r>
        <w:rPr>
          <w:rFonts w:ascii="Times New Roman" w:hAnsi="Times New Roman"/>
          <w:spacing w:val="-12"/>
          <w:sz w:val="20"/>
        </w:rPr>
        <w:t> </w:t>
      </w:r>
      <w:r>
        <w:rPr>
          <w:rFonts w:ascii="Times New Roman" w:hAnsi="Times New Roman"/>
          <w:sz w:val="20"/>
        </w:rPr>
        <w:t>Arellano]</w:t>
      </w:r>
      <w:r>
        <w:rPr>
          <w:rFonts w:ascii="Times New Roman" w:hAnsi="Times New Roman"/>
          <w:spacing w:val="-13"/>
          <w:sz w:val="20"/>
        </w:rPr>
        <w:t> </w:t>
      </w:r>
      <w:r>
        <w:rPr>
          <w:rFonts w:ascii="Times New Roman" w:hAnsi="Times New Roman"/>
          <w:sz w:val="20"/>
        </w:rPr>
        <w:t>ha</w:t>
      </w:r>
      <w:r>
        <w:rPr>
          <w:rFonts w:ascii="Times New Roman" w:hAnsi="Times New Roman"/>
          <w:spacing w:val="-13"/>
          <w:sz w:val="20"/>
        </w:rPr>
        <w:t> </w:t>
      </w:r>
      <w:r>
        <w:rPr>
          <w:rFonts w:ascii="Times New Roman" w:hAnsi="Times New Roman"/>
          <w:sz w:val="20"/>
        </w:rPr>
        <w:t>consagrado</w:t>
      </w:r>
      <w:r>
        <w:rPr>
          <w:rFonts w:ascii="Times New Roman" w:hAnsi="Times New Roman"/>
          <w:spacing w:val="-13"/>
          <w:sz w:val="20"/>
        </w:rPr>
        <w:t> </w:t>
      </w:r>
      <w:r>
        <w:rPr>
          <w:rFonts w:ascii="Times New Roman" w:hAnsi="Times New Roman"/>
          <w:sz w:val="20"/>
        </w:rPr>
        <w:t>después</w:t>
      </w:r>
      <w:r>
        <w:rPr>
          <w:rFonts w:ascii="Times New Roman" w:hAnsi="Times New Roman"/>
          <w:spacing w:val="-12"/>
          <w:sz w:val="20"/>
        </w:rPr>
        <w:t> </w:t>
      </w:r>
      <w:r>
        <w:rPr>
          <w:rFonts w:ascii="Times New Roman" w:hAnsi="Times New Roman"/>
          <w:sz w:val="20"/>
        </w:rPr>
        <w:t>varias</w:t>
      </w:r>
      <w:r>
        <w:rPr>
          <w:rFonts w:ascii="Times New Roman" w:hAnsi="Times New Roman"/>
          <w:spacing w:val="-13"/>
          <w:sz w:val="20"/>
        </w:rPr>
        <w:t> </w:t>
      </w:r>
      <w:r>
        <w:rPr>
          <w:rFonts w:ascii="Times New Roman" w:hAnsi="Times New Roman"/>
          <w:sz w:val="20"/>
        </w:rPr>
        <w:t>me- morias</w:t>
      </w:r>
      <w:r>
        <w:rPr>
          <w:rFonts w:ascii="Times New Roman" w:hAnsi="Times New Roman"/>
          <w:spacing w:val="-23"/>
          <w:sz w:val="20"/>
        </w:rPr>
        <w:t> </w:t>
      </w:r>
      <w:r>
        <w:rPr>
          <w:rFonts w:ascii="Times New Roman" w:hAnsi="Times New Roman"/>
          <w:sz w:val="20"/>
        </w:rPr>
        <w:t>extensas</w:t>
      </w:r>
      <w:r>
        <w:rPr>
          <w:rFonts w:ascii="Times New Roman" w:hAnsi="Times New Roman"/>
          <w:spacing w:val="-24"/>
          <w:sz w:val="20"/>
        </w:rPr>
        <w:t> </w:t>
      </w:r>
      <w:r>
        <w:rPr>
          <w:rFonts w:ascii="Times New Roman" w:hAnsi="Times New Roman"/>
          <w:sz w:val="20"/>
        </w:rPr>
        <w:t>(247).</w:t>
      </w:r>
    </w:p>
    <w:p>
      <w:pPr>
        <w:pStyle w:val="BodyText"/>
        <w:spacing w:before="8"/>
        <w:rPr>
          <w:rFonts w:ascii="Times New Roman"/>
          <w:sz w:val="20"/>
        </w:rPr>
      </w:pPr>
    </w:p>
    <w:p>
      <w:pPr>
        <w:pStyle w:val="BodyText"/>
        <w:spacing w:line="247" w:lineRule="auto"/>
        <w:ind w:left="1553" w:right="1551"/>
        <w:jc w:val="both"/>
        <w:rPr>
          <w:rFonts w:ascii="Times New Roman" w:hAnsi="Times New Roman"/>
        </w:rPr>
      </w:pPr>
      <w:r>
        <w:rPr>
          <w:rFonts w:ascii="Times New Roman" w:hAnsi="Times New Roman"/>
        </w:rPr>
        <w:t>La propuesta de aplicar el modelo de estudio de los animales domésticos para avanzar</w:t>
      </w:r>
      <w:r>
        <w:rPr>
          <w:rFonts w:ascii="Times New Roman" w:hAnsi="Times New Roman"/>
          <w:spacing w:val="-4"/>
        </w:rPr>
        <w:t> </w:t>
      </w:r>
      <w:r>
        <w:rPr>
          <w:rFonts w:ascii="Times New Roman" w:hAnsi="Times New Roman"/>
        </w:rPr>
        <w:t>la</w:t>
      </w:r>
      <w:r>
        <w:rPr>
          <w:rFonts w:ascii="Times New Roman" w:hAnsi="Times New Roman"/>
          <w:spacing w:val="-5"/>
        </w:rPr>
        <w:t> </w:t>
      </w:r>
      <w:r>
        <w:rPr>
          <w:rFonts w:ascii="Times New Roman" w:hAnsi="Times New Roman"/>
        </w:rPr>
        <w:t>zoología</w:t>
      </w:r>
      <w:r>
        <w:rPr>
          <w:rFonts w:ascii="Times New Roman" w:hAnsi="Times New Roman"/>
          <w:spacing w:val="-5"/>
        </w:rPr>
        <w:t> </w:t>
      </w:r>
      <w:r>
        <w:rPr>
          <w:rFonts w:ascii="Times New Roman" w:hAnsi="Times New Roman"/>
        </w:rPr>
        <w:t>y</w:t>
      </w:r>
      <w:r>
        <w:rPr>
          <w:rFonts w:ascii="Times New Roman" w:hAnsi="Times New Roman"/>
          <w:spacing w:val="-5"/>
        </w:rPr>
        <w:t> </w:t>
      </w:r>
      <w:r>
        <w:rPr>
          <w:rFonts w:ascii="Times New Roman" w:hAnsi="Times New Roman"/>
        </w:rPr>
        <w:t>la</w:t>
      </w:r>
      <w:r>
        <w:rPr>
          <w:rFonts w:ascii="Times New Roman" w:hAnsi="Times New Roman"/>
          <w:spacing w:val="-5"/>
        </w:rPr>
        <w:t> </w:t>
      </w:r>
      <w:r>
        <w:rPr>
          <w:rFonts w:ascii="Times New Roman" w:hAnsi="Times New Roman"/>
        </w:rPr>
        <w:t>antropología</w:t>
      </w:r>
      <w:r>
        <w:rPr>
          <w:rFonts w:ascii="Times New Roman" w:hAnsi="Times New Roman"/>
          <w:spacing w:val="-5"/>
        </w:rPr>
        <w:t> </w:t>
      </w:r>
      <w:r>
        <w:rPr>
          <w:rFonts w:ascii="Times New Roman" w:hAnsi="Times New Roman"/>
        </w:rPr>
        <w:t>parece,</w:t>
      </w:r>
      <w:r>
        <w:rPr>
          <w:rFonts w:ascii="Times New Roman" w:hAnsi="Times New Roman"/>
          <w:spacing w:val="-5"/>
        </w:rPr>
        <w:t> </w:t>
      </w:r>
      <w:r>
        <w:rPr>
          <w:rFonts w:ascii="Times New Roman" w:hAnsi="Times New Roman"/>
        </w:rPr>
        <w:t>a</w:t>
      </w:r>
      <w:r>
        <w:rPr>
          <w:rFonts w:ascii="Times New Roman" w:hAnsi="Times New Roman"/>
          <w:spacing w:val="-5"/>
        </w:rPr>
        <w:t> </w:t>
      </w:r>
      <w:r>
        <w:rPr>
          <w:rFonts w:ascii="Times New Roman" w:hAnsi="Times New Roman"/>
        </w:rPr>
        <w:t>primera</w:t>
      </w:r>
      <w:r>
        <w:rPr>
          <w:rFonts w:ascii="Times New Roman" w:hAnsi="Times New Roman"/>
          <w:spacing w:val="-4"/>
        </w:rPr>
        <w:t> </w:t>
      </w:r>
      <w:r>
        <w:rPr>
          <w:rFonts w:ascii="Times New Roman" w:hAnsi="Times New Roman"/>
        </w:rPr>
        <w:t>vista,</w:t>
      </w:r>
      <w:r>
        <w:rPr>
          <w:rFonts w:ascii="Times New Roman" w:hAnsi="Times New Roman"/>
          <w:spacing w:val="-5"/>
        </w:rPr>
        <w:t> </w:t>
      </w:r>
      <w:r>
        <w:rPr>
          <w:rFonts w:ascii="Times New Roman" w:hAnsi="Times New Roman"/>
        </w:rPr>
        <w:t>alejada</w:t>
      </w:r>
      <w:r>
        <w:rPr>
          <w:rFonts w:ascii="Times New Roman" w:hAnsi="Times New Roman"/>
          <w:spacing w:val="-4"/>
        </w:rPr>
        <w:t> </w:t>
      </w:r>
      <w:r>
        <w:rPr>
          <w:rFonts w:ascii="Times New Roman" w:hAnsi="Times New Roman"/>
        </w:rPr>
        <w:t>de</w:t>
      </w:r>
      <w:r>
        <w:rPr>
          <w:rFonts w:ascii="Times New Roman" w:hAnsi="Times New Roman"/>
          <w:spacing w:val="-5"/>
        </w:rPr>
        <w:t> </w:t>
      </w:r>
      <w:r>
        <w:rPr>
          <w:rFonts w:ascii="Times New Roman" w:hAnsi="Times New Roman"/>
        </w:rPr>
        <w:t>la</w:t>
      </w:r>
      <w:r>
        <w:rPr>
          <w:rFonts w:ascii="Times New Roman" w:hAnsi="Times New Roman"/>
          <w:spacing w:val="-5"/>
        </w:rPr>
        <w:t> </w:t>
      </w:r>
      <w:r>
        <w:rPr>
          <w:rFonts w:ascii="Times New Roman" w:hAnsi="Times New Roman"/>
        </w:rPr>
        <w:t>óptica antropológica; sin embargo, en el fondo, la noción de domesticación alude a      la intervención humana sobre el destino de los animales domésticos, situación implícita en la autodomesticación del hombre. Esta domesticación animal, se- gún Saint-Hillaire, involucra a la cultura misma. El empleo del término cultura por Saint-Hillaire no requiere de concesiones gratuitas en su contenido o gracia interpretativa a su </w:t>
      </w:r>
      <w:r>
        <w:rPr>
          <w:rFonts w:ascii="Times New Roman" w:hAnsi="Times New Roman"/>
          <w:spacing w:val="-4"/>
        </w:rPr>
        <w:t>favor, </w:t>
      </w:r>
      <w:r>
        <w:rPr>
          <w:rFonts w:ascii="Times New Roman" w:hAnsi="Times New Roman"/>
        </w:rPr>
        <w:t>es claro que el empleo del modelo de la domesticación de los animales es un alcance importante en favor de la argumentación del fenó- meno humano sobre el mundo, por lo que su estudio es un tema eminentemente antropológico. Saint-Hillaire ve en la domesticación de los animales la autodo- mesticación</w:t>
      </w:r>
      <w:r>
        <w:rPr>
          <w:rFonts w:ascii="Times New Roman" w:hAnsi="Times New Roman"/>
          <w:spacing w:val="-10"/>
        </w:rPr>
        <w:t> </w:t>
      </w:r>
      <w:r>
        <w:rPr>
          <w:rFonts w:ascii="Times New Roman" w:hAnsi="Times New Roman"/>
        </w:rPr>
        <w:t>del</w:t>
      </w:r>
      <w:r>
        <w:rPr>
          <w:rFonts w:ascii="Times New Roman" w:hAnsi="Times New Roman"/>
          <w:spacing w:val="-11"/>
        </w:rPr>
        <w:t> </w:t>
      </w:r>
      <w:r>
        <w:rPr>
          <w:rFonts w:ascii="Times New Roman" w:hAnsi="Times New Roman"/>
        </w:rPr>
        <w:t>hombre,</w:t>
      </w:r>
      <w:r>
        <w:rPr>
          <w:rFonts w:ascii="Times New Roman" w:hAnsi="Times New Roman"/>
          <w:spacing w:val="-11"/>
        </w:rPr>
        <w:t> </w:t>
      </w:r>
      <w:r>
        <w:rPr>
          <w:rFonts w:ascii="Times New Roman" w:hAnsi="Times New Roman"/>
        </w:rPr>
        <w:t>como</w:t>
      </w:r>
      <w:r>
        <w:rPr>
          <w:rFonts w:ascii="Times New Roman" w:hAnsi="Times New Roman"/>
          <w:spacing w:val="-11"/>
        </w:rPr>
        <w:t> </w:t>
      </w:r>
      <w:r>
        <w:rPr>
          <w:rFonts w:ascii="Times New Roman" w:hAnsi="Times New Roman"/>
        </w:rPr>
        <w:t>se</w:t>
      </w:r>
      <w:r>
        <w:rPr>
          <w:rFonts w:ascii="Times New Roman" w:hAnsi="Times New Roman"/>
          <w:spacing w:val="-11"/>
        </w:rPr>
        <w:t> </w:t>
      </w:r>
      <w:r>
        <w:rPr>
          <w:rFonts w:ascii="Times New Roman" w:hAnsi="Times New Roman"/>
        </w:rPr>
        <w:t>aprecia</w:t>
      </w:r>
      <w:r>
        <w:rPr>
          <w:rFonts w:ascii="Times New Roman" w:hAnsi="Times New Roman"/>
          <w:spacing w:val="-11"/>
        </w:rPr>
        <w:t> </w:t>
      </w:r>
      <w:r>
        <w:rPr>
          <w:rFonts w:ascii="Times New Roman" w:hAnsi="Times New Roman"/>
        </w:rPr>
        <w:t>en</w:t>
      </w:r>
      <w:r>
        <w:rPr>
          <w:rFonts w:ascii="Times New Roman" w:hAnsi="Times New Roman"/>
          <w:spacing w:val="-11"/>
        </w:rPr>
        <w:t> </w:t>
      </w:r>
      <w:r>
        <w:rPr>
          <w:rFonts w:ascii="Times New Roman" w:hAnsi="Times New Roman"/>
        </w:rPr>
        <w:t>el</w:t>
      </w:r>
      <w:r>
        <w:rPr>
          <w:rFonts w:ascii="Times New Roman" w:hAnsi="Times New Roman"/>
          <w:spacing w:val="-11"/>
        </w:rPr>
        <w:t> </w:t>
      </w:r>
      <w:r>
        <w:rPr>
          <w:rFonts w:ascii="Times New Roman" w:hAnsi="Times New Roman"/>
        </w:rPr>
        <w:t>apartado</w:t>
      </w:r>
      <w:r>
        <w:rPr>
          <w:rFonts w:ascii="Times New Roman" w:hAnsi="Times New Roman"/>
          <w:spacing w:val="-10"/>
        </w:rPr>
        <w:t> </w:t>
      </w:r>
      <w:r>
        <w:rPr>
          <w:rFonts w:ascii="Times New Roman" w:hAnsi="Times New Roman"/>
        </w:rPr>
        <w:t>VII,</w:t>
      </w:r>
      <w:r>
        <w:rPr>
          <w:rFonts w:ascii="Times New Roman" w:hAnsi="Times New Roman"/>
          <w:spacing w:val="-11"/>
        </w:rPr>
        <w:t> </w:t>
      </w:r>
      <w:r>
        <w:rPr>
          <w:rFonts w:ascii="Times New Roman" w:hAnsi="Times New Roman"/>
        </w:rPr>
        <w:t>sobre</w:t>
      </w:r>
      <w:r>
        <w:rPr>
          <w:rFonts w:ascii="Times New Roman" w:hAnsi="Times New Roman"/>
          <w:spacing w:val="-11"/>
        </w:rPr>
        <w:t> </w:t>
      </w:r>
      <w:r>
        <w:rPr>
          <w:rFonts w:ascii="Times New Roman" w:hAnsi="Times New Roman"/>
        </w:rPr>
        <w:t>los</w:t>
      </w:r>
      <w:r>
        <w:rPr>
          <w:rFonts w:ascii="Times New Roman" w:hAnsi="Times New Roman"/>
          <w:spacing w:val="-11"/>
        </w:rPr>
        <w:t> </w:t>
      </w:r>
      <w:r>
        <w:rPr>
          <w:rFonts w:ascii="Times New Roman" w:hAnsi="Times New Roman"/>
          <w:spacing w:val="-3"/>
        </w:rPr>
        <w:t>“Progresos </w:t>
      </w:r>
      <w:r>
        <w:rPr>
          <w:rFonts w:ascii="Times New Roman" w:hAnsi="Times New Roman"/>
        </w:rPr>
        <w:t>a</w:t>
      </w:r>
      <w:r>
        <w:rPr>
          <w:rFonts w:ascii="Times New Roman" w:hAnsi="Times New Roman"/>
          <w:spacing w:val="-8"/>
        </w:rPr>
        <w:t> </w:t>
      </w:r>
      <w:r>
        <w:rPr>
          <w:rFonts w:ascii="Times New Roman" w:hAnsi="Times New Roman"/>
        </w:rPr>
        <w:t>alcanzar</w:t>
      </w:r>
      <w:r>
        <w:rPr>
          <w:rFonts w:ascii="Times New Roman" w:hAnsi="Times New Roman"/>
          <w:spacing w:val="-7"/>
        </w:rPr>
        <w:t> </w:t>
      </w:r>
      <w:r>
        <w:rPr>
          <w:rFonts w:ascii="Times New Roman" w:hAnsi="Times New Roman"/>
        </w:rPr>
        <w:t>relativamente</w:t>
      </w:r>
      <w:r>
        <w:rPr>
          <w:rFonts w:ascii="Times New Roman" w:hAnsi="Times New Roman"/>
          <w:spacing w:val="-8"/>
        </w:rPr>
        <w:t> </w:t>
      </w:r>
      <w:r>
        <w:rPr>
          <w:rFonts w:ascii="Times New Roman" w:hAnsi="Times New Roman"/>
        </w:rPr>
        <w:t>a</w:t>
      </w:r>
      <w:r>
        <w:rPr>
          <w:rFonts w:ascii="Times New Roman" w:hAnsi="Times New Roman"/>
          <w:spacing w:val="-8"/>
        </w:rPr>
        <w:t> </w:t>
      </w:r>
      <w:r>
        <w:rPr>
          <w:rFonts w:ascii="Times New Roman" w:hAnsi="Times New Roman"/>
        </w:rPr>
        <w:t>la</w:t>
      </w:r>
      <w:r>
        <w:rPr>
          <w:rFonts w:ascii="Times New Roman" w:hAnsi="Times New Roman"/>
          <w:spacing w:val="-8"/>
        </w:rPr>
        <w:t> </w:t>
      </w:r>
      <w:r>
        <w:rPr>
          <w:rFonts w:ascii="Times New Roman" w:hAnsi="Times New Roman"/>
        </w:rPr>
        <w:t>domesticación</w:t>
      </w:r>
      <w:r>
        <w:rPr>
          <w:rFonts w:ascii="Times New Roman" w:hAnsi="Times New Roman"/>
          <w:spacing w:val="-7"/>
        </w:rPr>
        <w:t> </w:t>
      </w:r>
      <w:r>
        <w:rPr>
          <w:rFonts w:ascii="Times New Roman" w:hAnsi="Times New Roman"/>
        </w:rPr>
        <w:t>de</w:t>
      </w:r>
      <w:r>
        <w:rPr>
          <w:rFonts w:ascii="Times New Roman" w:hAnsi="Times New Roman"/>
          <w:spacing w:val="-8"/>
        </w:rPr>
        <w:t> </w:t>
      </w:r>
      <w:r>
        <w:rPr>
          <w:rFonts w:ascii="Times New Roman" w:hAnsi="Times New Roman"/>
        </w:rPr>
        <w:t>animales”:</w:t>
      </w:r>
    </w:p>
    <w:p>
      <w:pPr>
        <w:pStyle w:val="BodyText"/>
        <w:spacing w:before="11"/>
        <w:rPr>
          <w:rFonts w:ascii="Times New Roman"/>
          <w:sz w:val="23"/>
        </w:rPr>
      </w:pPr>
    </w:p>
    <w:p>
      <w:pPr>
        <w:spacing w:line="278" w:lineRule="auto" w:before="0"/>
        <w:ind w:left="1837" w:right="1551" w:firstLine="0"/>
        <w:jc w:val="both"/>
        <w:rPr>
          <w:rFonts w:ascii="Times New Roman" w:hAnsi="Times New Roman"/>
          <w:sz w:val="20"/>
        </w:rPr>
      </w:pPr>
      <w:r>
        <w:rPr>
          <w:rFonts w:ascii="Times New Roman" w:hAnsi="Times New Roman"/>
          <w:w w:val="105"/>
          <w:sz w:val="20"/>
        </w:rPr>
        <w:t>He</w:t>
      </w:r>
      <w:r>
        <w:rPr>
          <w:rFonts w:ascii="Times New Roman" w:hAnsi="Times New Roman"/>
          <w:spacing w:val="-36"/>
          <w:w w:val="105"/>
          <w:sz w:val="20"/>
        </w:rPr>
        <w:t> </w:t>
      </w:r>
      <w:r>
        <w:rPr>
          <w:rFonts w:ascii="Times New Roman" w:hAnsi="Times New Roman"/>
          <w:w w:val="105"/>
          <w:sz w:val="20"/>
        </w:rPr>
        <w:t>intentado</w:t>
      </w:r>
      <w:r>
        <w:rPr>
          <w:rFonts w:ascii="Times New Roman" w:hAnsi="Times New Roman"/>
          <w:spacing w:val="-35"/>
          <w:w w:val="105"/>
          <w:sz w:val="20"/>
        </w:rPr>
        <w:t> </w:t>
      </w:r>
      <w:r>
        <w:rPr>
          <w:rFonts w:ascii="Times New Roman" w:hAnsi="Times New Roman"/>
          <w:w w:val="105"/>
          <w:sz w:val="20"/>
        </w:rPr>
        <w:t>mostrar</w:t>
      </w:r>
      <w:r>
        <w:rPr>
          <w:rFonts w:ascii="Times New Roman" w:hAnsi="Times New Roman"/>
          <w:spacing w:val="-36"/>
          <w:w w:val="105"/>
          <w:sz w:val="20"/>
        </w:rPr>
        <w:t> </w:t>
      </w:r>
      <w:r>
        <w:rPr>
          <w:rFonts w:ascii="Times New Roman" w:hAnsi="Times New Roman"/>
          <w:w w:val="105"/>
          <w:sz w:val="20"/>
        </w:rPr>
        <w:t>en</w:t>
      </w:r>
      <w:r>
        <w:rPr>
          <w:rFonts w:ascii="Times New Roman" w:hAnsi="Times New Roman"/>
          <w:spacing w:val="-36"/>
          <w:w w:val="105"/>
          <w:sz w:val="20"/>
        </w:rPr>
        <w:t> </w:t>
      </w:r>
      <w:r>
        <w:rPr>
          <w:rFonts w:ascii="Times New Roman" w:hAnsi="Times New Roman"/>
          <w:w w:val="105"/>
          <w:sz w:val="20"/>
        </w:rPr>
        <w:t>este</w:t>
      </w:r>
      <w:r>
        <w:rPr>
          <w:rFonts w:ascii="Times New Roman" w:hAnsi="Times New Roman"/>
          <w:spacing w:val="-36"/>
          <w:w w:val="105"/>
          <w:sz w:val="20"/>
        </w:rPr>
        <w:t> </w:t>
      </w:r>
      <w:r>
        <w:rPr>
          <w:rFonts w:ascii="Times New Roman" w:hAnsi="Times New Roman"/>
          <w:w w:val="105"/>
          <w:sz w:val="20"/>
        </w:rPr>
        <w:t>artículo</w:t>
      </w:r>
      <w:r>
        <w:rPr>
          <w:rFonts w:ascii="Times New Roman" w:hAnsi="Times New Roman"/>
          <w:spacing w:val="-35"/>
          <w:w w:val="105"/>
          <w:sz w:val="20"/>
        </w:rPr>
        <w:t> </w:t>
      </w:r>
      <w:r>
        <w:rPr>
          <w:rFonts w:ascii="Times New Roman" w:hAnsi="Times New Roman"/>
          <w:w w:val="105"/>
          <w:sz w:val="20"/>
        </w:rPr>
        <w:t>y</w:t>
      </w:r>
      <w:r>
        <w:rPr>
          <w:rFonts w:ascii="Times New Roman" w:hAnsi="Times New Roman"/>
          <w:spacing w:val="-35"/>
          <w:w w:val="105"/>
          <w:sz w:val="20"/>
        </w:rPr>
        <w:t> </w:t>
      </w:r>
      <w:r>
        <w:rPr>
          <w:rFonts w:ascii="Times New Roman" w:hAnsi="Times New Roman"/>
          <w:w w:val="105"/>
          <w:sz w:val="20"/>
        </w:rPr>
        <w:t>en</w:t>
      </w:r>
      <w:r>
        <w:rPr>
          <w:rFonts w:ascii="Times New Roman" w:hAnsi="Times New Roman"/>
          <w:spacing w:val="-36"/>
          <w:w w:val="105"/>
          <w:sz w:val="20"/>
        </w:rPr>
        <w:t> </w:t>
      </w:r>
      <w:r>
        <w:rPr>
          <w:rFonts w:ascii="Times New Roman" w:hAnsi="Times New Roman"/>
          <w:w w:val="105"/>
          <w:sz w:val="20"/>
        </w:rPr>
        <w:t>el</w:t>
      </w:r>
      <w:r>
        <w:rPr>
          <w:rFonts w:ascii="Times New Roman" w:hAnsi="Times New Roman"/>
          <w:spacing w:val="-36"/>
          <w:w w:val="105"/>
          <w:sz w:val="20"/>
        </w:rPr>
        <w:t> </w:t>
      </w:r>
      <w:r>
        <w:rPr>
          <w:rFonts w:ascii="Times New Roman" w:hAnsi="Times New Roman"/>
          <w:spacing w:val="-3"/>
          <w:w w:val="105"/>
          <w:sz w:val="20"/>
        </w:rPr>
        <w:t>precedente</w:t>
      </w:r>
      <w:r>
        <w:rPr>
          <w:rFonts w:ascii="Times New Roman" w:hAnsi="Times New Roman"/>
          <w:spacing w:val="-36"/>
          <w:w w:val="105"/>
          <w:sz w:val="20"/>
        </w:rPr>
        <w:t> </w:t>
      </w:r>
      <w:r>
        <w:rPr>
          <w:rFonts w:ascii="Times New Roman" w:hAnsi="Times New Roman"/>
          <w:w w:val="105"/>
          <w:sz w:val="20"/>
        </w:rPr>
        <w:t>cómo</w:t>
      </w:r>
      <w:r>
        <w:rPr>
          <w:rFonts w:ascii="Times New Roman" w:hAnsi="Times New Roman"/>
          <w:spacing w:val="-35"/>
          <w:w w:val="105"/>
          <w:sz w:val="20"/>
        </w:rPr>
        <w:t> </w:t>
      </w:r>
      <w:r>
        <w:rPr>
          <w:rFonts w:ascii="Times New Roman" w:hAnsi="Times New Roman"/>
          <w:w w:val="105"/>
          <w:sz w:val="20"/>
        </w:rPr>
        <w:t>la</w:t>
      </w:r>
      <w:r>
        <w:rPr>
          <w:rFonts w:ascii="Times New Roman" w:hAnsi="Times New Roman"/>
          <w:spacing w:val="-36"/>
          <w:w w:val="105"/>
          <w:sz w:val="20"/>
        </w:rPr>
        <w:t> </w:t>
      </w:r>
      <w:r>
        <w:rPr>
          <w:rFonts w:ascii="Times New Roman" w:hAnsi="Times New Roman"/>
          <w:spacing w:val="-3"/>
          <w:w w:val="105"/>
          <w:sz w:val="20"/>
        </w:rPr>
        <w:t>antropología,</w:t>
      </w:r>
      <w:r>
        <w:rPr>
          <w:rFonts w:ascii="Times New Roman" w:hAnsi="Times New Roman"/>
          <w:spacing w:val="-36"/>
          <w:w w:val="105"/>
          <w:sz w:val="20"/>
        </w:rPr>
        <w:t> </w:t>
      </w:r>
      <w:r>
        <w:rPr>
          <w:rFonts w:ascii="Times New Roman" w:hAnsi="Times New Roman"/>
          <w:w w:val="105"/>
          <w:sz w:val="20"/>
        </w:rPr>
        <w:t>detenida </w:t>
      </w:r>
      <w:r>
        <w:rPr>
          <w:rFonts w:ascii="Times New Roman" w:hAnsi="Times New Roman"/>
          <w:w w:val="105"/>
          <w:sz w:val="19"/>
        </w:rPr>
        <w:t>por</w:t>
      </w:r>
      <w:r>
        <w:rPr>
          <w:rFonts w:ascii="Times New Roman" w:hAnsi="Times New Roman"/>
          <w:spacing w:val="-6"/>
          <w:w w:val="105"/>
          <w:sz w:val="19"/>
        </w:rPr>
        <w:t> </w:t>
      </w:r>
      <w:r>
        <w:rPr>
          <w:rFonts w:ascii="Times New Roman" w:hAnsi="Times New Roman"/>
          <w:w w:val="105"/>
          <w:sz w:val="19"/>
        </w:rPr>
        <w:t>la</w:t>
      </w:r>
      <w:r>
        <w:rPr>
          <w:rFonts w:ascii="Times New Roman" w:hAnsi="Times New Roman"/>
          <w:spacing w:val="-6"/>
          <w:w w:val="105"/>
          <w:sz w:val="19"/>
        </w:rPr>
        <w:t> </w:t>
      </w:r>
      <w:r>
        <w:rPr>
          <w:rFonts w:ascii="Times New Roman" w:hAnsi="Times New Roman"/>
          <w:w w:val="105"/>
          <w:sz w:val="19"/>
        </w:rPr>
        <w:t>falta</w:t>
      </w:r>
      <w:r>
        <w:rPr>
          <w:rFonts w:ascii="Times New Roman" w:hAnsi="Times New Roman"/>
          <w:spacing w:val="-6"/>
          <w:w w:val="105"/>
          <w:sz w:val="19"/>
        </w:rPr>
        <w:t> </w:t>
      </w:r>
      <w:r>
        <w:rPr>
          <w:rFonts w:ascii="Times New Roman" w:hAnsi="Times New Roman"/>
          <w:w w:val="105"/>
          <w:sz w:val="19"/>
        </w:rPr>
        <w:t>de</w:t>
      </w:r>
      <w:r>
        <w:rPr>
          <w:rFonts w:ascii="Times New Roman" w:hAnsi="Times New Roman"/>
          <w:spacing w:val="-6"/>
          <w:w w:val="105"/>
          <w:sz w:val="19"/>
        </w:rPr>
        <w:t> </w:t>
      </w:r>
      <w:r>
        <w:rPr>
          <w:rFonts w:ascii="Times New Roman" w:hAnsi="Times New Roman"/>
          <w:w w:val="105"/>
          <w:sz w:val="19"/>
        </w:rPr>
        <w:t>métodos</w:t>
      </w:r>
      <w:r>
        <w:rPr>
          <w:rFonts w:ascii="Times New Roman" w:hAnsi="Times New Roman"/>
          <w:spacing w:val="-6"/>
          <w:w w:val="105"/>
          <w:sz w:val="19"/>
        </w:rPr>
        <w:t> </w:t>
      </w:r>
      <w:r>
        <w:rPr>
          <w:rFonts w:ascii="Times New Roman" w:hAnsi="Times New Roman"/>
          <w:w w:val="105"/>
          <w:sz w:val="19"/>
        </w:rPr>
        <w:t>suficientemente</w:t>
      </w:r>
      <w:r>
        <w:rPr>
          <w:rFonts w:ascii="Times New Roman" w:hAnsi="Times New Roman"/>
          <w:spacing w:val="-6"/>
          <w:w w:val="105"/>
          <w:sz w:val="19"/>
        </w:rPr>
        <w:t> </w:t>
      </w:r>
      <w:r>
        <w:rPr>
          <w:rFonts w:ascii="Times New Roman" w:hAnsi="Times New Roman"/>
          <w:spacing w:val="-3"/>
          <w:w w:val="105"/>
          <w:sz w:val="19"/>
        </w:rPr>
        <w:t>poderosos</w:t>
      </w:r>
      <w:r>
        <w:rPr>
          <w:rFonts w:ascii="Times New Roman" w:hAnsi="Times New Roman"/>
          <w:spacing w:val="-6"/>
          <w:w w:val="105"/>
          <w:sz w:val="19"/>
        </w:rPr>
        <w:t> </w:t>
      </w:r>
      <w:r>
        <w:rPr>
          <w:rFonts w:ascii="Times New Roman" w:hAnsi="Times New Roman"/>
          <w:w w:val="105"/>
          <w:sz w:val="19"/>
        </w:rPr>
        <w:t>de</w:t>
      </w:r>
      <w:r>
        <w:rPr>
          <w:rFonts w:ascii="Times New Roman" w:hAnsi="Times New Roman"/>
          <w:spacing w:val="-6"/>
          <w:w w:val="105"/>
          <w:sz w:val="19"/>
        </w:rPr>
        <w:t> </w:t>
      </w:r>
      <w:r>
        <w:rPr>
          <w:rFonts w:ascii="Times New Roman" w:hAnsi="Times New Roman"/>
          <w:w w:val="105"/>
          <w:sz w:val="19"/>
        </w:rPr>
        <w:t>investigación,</w:t>
      </w:r>
      <w:r>
        <w:rPr>
          <w:rFonts w:ascii="Times New Roman" w:hAnsi="Times New Roman"/>
          <w:spacing w:val="-6"/>
          <w:w w:val="105"/>
          <w:sz w:val="19"/>
        </w:rPr>
        <w:t> </w:t>
      </w:r>
      <w:r>
        <w:rPr>
          <w:rFonts w:ascii="Times New Roman" w:hAnsi="Times New Roman"/>
          <w:w w:val="105"/>
          <w:sz w:val="19"/>
        </w:rPr>
        <w:t>como</w:t>
      </w:r>
      <w:r>
        <w:rPr>
          <w:rFonts w:ascii="Times New Roman" w:hAnsi="Times New Roman"/>
          <w:spacing w:val="-6"/>
          <w:w w:val="105"/>
          <w:sz w:val="19"/>
        </w:rPr>
        <w:t> </w:t>
      </w:r>
      <w:r>
        <w:rPr>
          <w:rFonts w:ascii="Times New Roman" w:hAnsi="Times New Roman"/>
          <w:w w:val="105"/>
          <w:sz w:val="19"/>
        </w:rPr>
        <w:t>la</w:t>
      </w:r>
      <w:r>
        <w:rPr>
          <w:rFonts w:ascii="Times New Roman" w:hAnsi="Times New Roman"/>
          <w:spacing w:val="-6"/>
          <w:w w:val="105"/>
          <w:sz w:val="19"/>
        </w:rPr>
        <w:t> </w:t>
      </w:r>
      <w:r>
        <w:rPr>
          <w:rFonts w:ascii="Times New Roman" w:hAnsi="Times New Roman"/>
          <w:w w:val="105"/>
          <w:sz w:val="19"/>
        </w:rPr>
        <w:t>zoología, </w:t>
      </w:r>
      <w:r>
        <w:rPr>
          <w:rFonts w:ascii="Times New Roman" w:hAnsi="Times New Roman"/>
          <w:w w:val="105"/>
          <w:sz w:val="20"/>
        </w:rPr>
        <w:t>igualmente</w:t>
      </w:r>
      <w:r>
        <w:rPr>
          <w:rFonts w:ascii="Times New Roman" w:hAnsi="Times New Roman"/>
          <w:spacing w:val="-7"/>
          <w:w w:val="105"/>
          <w:sz w:val="20"/>
        </w:rPr>
        <w:t> </w:t>
      </w:r>
      <w:r>
        <w:rPr>
          <w:rFonts w:ascii="Times New Roman" w:hAnsi="Times New Roman"/>
          <w:w w:val="105"/>
          <w:sz w:val="20"/>
        </w:rPr>
        <w:t>detenida</w:t>
      </w:r>
      <w:r>
        <w:rPr>
          <w:rFonts w:ascii="Times New Roman" w:hAnsi="Times New Roman"/>
          <w:spacing w:val="-7"/>
          <w:w w:val="105"/>
          <w:sz w:val="20"/>
        </w:rPr>
        <w:t> </w:t>
      </w:r>
      <w:r>
        <w:rPr>
          <w:rFonts w:ascii="Times New Roman" w:hAnsi="Times New Roman"/>
          <w:w w:val="105"/>
          <w:sz w:val="20"/>
        </w:rPr>
        <w:t>y</w:t>
      </w:r>
      <w:r>
        <w:rPr>
          <w:rFonts w:ascii="Times New Roman" w:hAnsi="Times New Roman"/>
          <w:spacing w:val="-7"/>
          <w:w w:val="105"/>
          <w:sz w:val="20"/>
        </w:rPr>
        <w:t> </w:t>
      </w:r>
      <w:r>
        <w:rPr>
          <w:rFonts w:ascii="Times New Roman" w:hAnsi="Times New Roman"/>
          <w:w w:val="105"/>
          <w:sz w:val="20"/>
        </w:rPr>
        <w:t>entrampada</w:t>
      </w:r>
      <w:r>
        <w:rPr>
          <w:rFonts w:ascii="Times New Roman" w:hAnsi="Times New Roman"/>
          <w:spacing w:val="-7"/>
          <w:w w:val="105"/>
          <w:sz w:val="20"/>
        </w:rPr>
        <w:t> </w:t>
      </w:r>
      <w:r>
        <w:rPr>
          <w:rFonts w:ascii="Times New Roman" w:hAnsi="Times New Roman"/>
          <w:w w:val="105"/>
          <w:sz w:val="20"/>
        </w:rPr>
        <w:t>en</w:t>
      </w:r>
      <w:r>
        <w:rPr>
          <w:rFonts w:ascii="Times New Roman" w:hAnsi="Times New Roman"/>
          <w:spacing w:val="-7"/>
          <w:w w:val="105"/>
          <w:sz w:val="20"/>
        </w:rPr>
        <w:t> </w:t>
      </w:r>
      <w:r>
        <w:rPr>
          <w:rFonts w:ascii="Times New Roman" w:hAnsi="Times New Roman"/>
          <w:w w:val="105"/>
          <w:sz w:val="20"/>
        </w:rPr>
        <w:t>su</w:t>
      </w:r>
      <w:r>
        <w:rPr>
          <w:rFonts w:ascii="Times New Roman" w:hAnsi="Times New Roman"/>
          <w:spacing w:val="-7"/>
          <w:w w:val="105"/>
          <w:sz w:val="20"/>
        </w:rPr>
        <w:t> </w:t>
      </w:r>
      <w:r>
        <w:rPr>
          <w:rFonts w:ascii="Times New Roman" w:hAnsi="Times New Roman"/>
          <w:spacing w:val="-3"/>
          <w:w w:val="105"/>
          <w:sz w:val="20"/>
        </w:rPr>
        <w:t>marcha</w:t>
      </w:r>
      <w:r>
        <w:rPr>
          <w:rFonts w:ascii="Times New Roman" w:hAnsi="Times New Roman"/>
          <w:spacing w:val="-7"/>
          <w:w w:val="105"/>
          <w:sz w:val="20"/>
        </w:rPr>
        <w:t> </w:t>
      </w:r>
      <w:r>
        <w:rPr>
          <w:rFonts w:ascii="Times New Roman" w:hAnsi="Times New Roman"/>
          <w:w w:val="105"/>
          <w:sz w:val="20"/>
        </w:rPr>
        <w:t>por</w:t>
      </w:r>
      <w:r>
        <w:rPr>
          <w:rFonts w:ascii="Times New Roman" w:hAnsi="Times New Roman"/>
          <w:spacing w:val="-7"/>
          <w:w w:val="105"/>
          <w:sz w:val="20"/>
        </w:rPr>
        <w:t> </w:t>
      </w:r>
      <w:r>
        <w:rPr>
          <w:rFonts w:ascii="Times New Roman" w:hAnsi="Times New Roman"/>
          <w:w w:val="105"/>
          <w:sz w:val="20"/>
        </w:rPr>
        <w:t>un</w:t>
      </w:r>
      <w:r>
        <w:rPr>
          <w:rFonts w:ascii="Times New Roman" w:hAnsi="Times New Roman"/>
          <w:spacing w:val="-7"/>
          <w:w w:val="105"/>
          <w:sz w:val="20"/>
        </w:rPr>
        <w:t> </w:t>
      </w:r>
      <w:r>
        <w:rPr>
          <w:rFonts w:ascii="Times New Roman" w:hAnsi="Times New Roman"/>
          <w:w w:val="105"/>
          <w:sz w:val="20"/>
        </w:rPr>
        <w:t>falso</w:t>
      </w:r>
      <w:r>
        <w:rPr>
          <w:rFonts w:ascii="Times New Roman" w:hAnsi="Times New Roman"/>
          <w:spacing w:val="-7"/>
          <w:w w:val="105"/>
          <w:sz w:val="20"/>
        </w:rPr>
        <w:t> </w:t>
      </w:r>
      <w:r>
        <w:rPr>
          <w:rFonts w:ascii="Times New Roman" w:hAnsi="Times New Roman"/>
          <w:w w:val="105"/>
          <w:sz w:val="20"/>
        </w:rPr>
        <w:t>principio,</w:t>
      </w:r>
      <w:r>
        <w:rPr>
          <w:rFonts w:ascii="Times New Roman" w:hAnsi="Times New Roman"/>
          <w:spacing w:val="-7"/>
          <w:w w:val="105"/>
          <w:sz w:val="20"/>
        </w:rPr>
        <w:t> </w:t>
      </w:r>
      <w:r>
        <w:rPr>
          <w:rFonts w:ascii="Times New Roman" w:hAnsi="Times New Roman"/>
          <w:w w:val="105"/>
          <w:sz w:val="20"/>
        </w:rPr>
        <w:t>no</w:t>
      </w:r>
      <w:r>
        <w:rPr>
          <w:rFonts w:ascii="Times New Roman" w:hAnsi="Times New Roman"/>
          <w:spacing w:val="-7"/>
          <w:w w:val="105"/>
          <w:sz w:val="20"/>
        </w:rPr>
        <w:t> </w:t>
      </w:r>
      <w:r>
        <w:rPr>
          <w:rFonts w:ascii="Times New Roman" w:hAnsi="Times New Roman"/>
          <w:w w:val="105"/>
          <w:sz w:val="20"/>
        </w:rPr>
        <w:t>pueden </w:t>
      </w:r>
      <w:r>
        <w:rPr>
          <w:rFonts w:ascii="Times New Roman" w:hAnsi="Times New Roman"/>
          <w:w w:val="105"/>
          <w:sz w:val="19"/>
        </w:rPr>
        <w:t>faltar</w:t>
      </w:r>
      <w:r>
        <w:rPr>
          <w:rFonts w:ascii="Times New Roman" w:hAnsi="Times New Roman"/>
          <w:spacing w:val="-14"/>
          <w:w w:val="105"/>
          <w:sz w:val="19"/>
        </w:rPr>
        <w:t> </w:t>
      </w:r>
      <w:r>
        <w:rPr>
          <w:rFonts w:ascii="Times New Roman" w:hAnsi="Times New Roman"/>
          <w:w w:val="105"/>
          <w:sz w:val="19"/>
        </w:rPr>
        <w:t>de</w:t>
      </w:r>
      <w:r>
        <w:rPr>
          <w:rFonts w:ascii="Times New Roman" w:hAnsi="Times New Roman"/>
          <w:spacing w:val="-14"/>
          <w:w w:val="105"/>
          <w:sz w:val="19"/>
        </w:rPr>
        <w:t> </w:t>
      </w:r>
      <w:r>
        <w:rPr>
          <w:rFonts w:ascii="Times New Roman" w:hAnsi="Times New Roman"/>
          <w:spacing w:val="-3"/>
          <w:w w:val="105"/>
          <w:sz w:val="19"/>
        </w:rPr>
        <w:t>recibir</w:t>
      </w:r>
      <w:r>
        <w:rPr>
          <w:rFonts w:ascii="Times New Roman" w:hAnsi="Times New Roman"/>
          <w:spacing w:val="-14"/>
          <w:w w:val="105"/>
          <w:sz w:val="19"/>
        </w:rPr>
        <w:t> </w:t>
      </w:r>
      <w:r>
        <w:rPr>
          <w:rFonts w:ascii="Times New Roman" w:hAnsi="Times New Roman"/>
          <w:w w:val="105"/>
          <w:sz w:val="19"/>
        </w:rPr>
        <w:t>una</w:t>
      </w:r>
      <w:r>
        <w:rPr>
          <w:rFonts w:ascii="Times New Roman" w:hAnsi="Times New Roman"/>
          <w:spacing w:val="-14"/>
          <w:w w:val="105"/>
          <w:sz w:val="19"/>
        </w:rPr>
        <w:t> </w:t>
      </w:r>
      <w:r>
        <w:rPr>
          <w:rFonts w:ascii="Times New Roman" w:hAnsi="Times New Roman"/>
          <w:w w:val="105"/>
          <w:sz w:val="19"/>
        </w:rPr>
        <w:t>viva</w:t>
      </w:r>
      <w:r>
        <w:rPr>
          <w:rFonts w:ascii="Times New Roman" w:hAnsi="Times New Roman"/>
          <w:spacing w:val="-14"/>
          <w:w w:val="105"/>
          <w:sz w:val="19"/>
        </w:rPr>
        <w:t> </w:t>
      </w:r>
      <w:r>
        <w:rPr>
          <w:rFonts w:ascii="Times New Roman" w:hAnsi="Times New Roman"/>
          <w:w w:val="105"/>
          <w:sz w:val="19"/>
        </w:rPr>
        <w:t>y</w:t>
      </w:r>
      <w:r>
        <w:rPr>
          <w:rFonts w:ascii="Times New Roman" w:hAnsi="Times New Roman"/>
          <w:spacing w:val="-14"/>
          <w:w w:val="105"/>
          <w:sz w:val="19"/>
        </w:rPr>
        <w:t> </w:t>
      </w:r>
      <w:r>
        <w:rPr>
          <w:rFonts w:ascii="Times New Roman" w:hAnsi="Times New Roman"/>
          <w:w w:val="105"/>
          <w:sz w:val="19"/>
        </w:rPr>
        <w:t>feliz</w:t>
      </w:r>
      <w:r>
        <w:rPr>
          <w:rFonts w:ascii="Times New Roman" w:hAnsi="Times New Roman"/>
          <w:spacing w:val="-14"/>
          <w:w w:val="105"/>
          <w:sz w:val="19"/>
        </w:rPr>
        <w:t> </w:t>
      </w:r>
      <w:r>
        <w:rPr>
          <w:rFonts w:ascii="Times New Roman" w:hAnsi="Times New Roman"/>
          <w:w w:val="105"/>
          <w:sz w:val="19"/>
        </w:rPr>
        <w:t>impulsión,</w:t>
      </w:r>
      <w:r>
        <w:rPr>
          <w:rFonts w:ascii="Times New Roman" w:hAnsi="Times New Roman"/>
          <w:spacing w:val="-14"/>
          <w:w w:val="105"/>
          <w:sz w:val="19"/>
        </w:rPr>
        <w:t> </w:t>
      </w:r>
      <w:r>
        <w:rPr>
          <w:rFonts w:ascii="Times New Roman" w:hAnsi="Times New Roman"/>
          <w:w w:val="105"/>
          <w:sz w:val="19"/>
        </w:rPr>
        <w:t>por</w:t>
      </w:r>
      <w:r>
        <w:rPr>
          <w:rFonts w:ascii="Times New Roman" w:hAnsi="Times New Roman"/>
          <w:spacing w:val="-14"/>
          <w:w w:val="105"/>
          <w:sz w:val="19"/>
        </w:rPr>
        <w:t> </w:t>
      </w:r>
      <w:r>
        <w:rPr>
          <w:rFonts w:ascii="Times New Roman" w:hAnsi="Times New Roman"/>
          <w:w w:val="105"/>
          <w:sz w:val="19"/>
        </w:rPr>
        <w:t>la</w:t>
      </w:r>
      <w:r>
        <w:rPr>
          <w:rFonts w:ascii="Times New Roman" w:hAnsi="Times New Roman"/>
          <w:spacing w:val="-14"/>
          <w:w w:val="105"/>
          <w:sz w:val="19"/>
        </w:rPr>
        <w:t> </w:t>
      </w:r>
      <w:r>
        <w:rPr>
          <w:rFonts w:ascii="Times New Roman" w:hAnsi="Times New Roman"/>
          <w:w w:val="105"/>
          <w:sz w:val="19"/>
        </w:rPr>
        <w:t>aplicación</w:t>
      </w:r>
      <w:r>
        <w:rPr>
          <w:rFonts w:ascii="Times New Roman" w:hAnsi="Times New Roman"/>
          <w:spacing w:val="-14"/>
          <w:w w:val="105"/>
          <w:sz w:val="19"/>
        </w:rPr>
        <w:t> </w:t>
      </w:r>
      <w:r>
        <w:rPr>
          <w:rFonts w:ascii="Times New Roman" w:hAnsi="Times New Roman"/>
          <w:w w:val="105"/>
          <w:sz w:val="19"/>
        </w:rPr>
        <w:t>hecha</w:t>
      </w:r>
      <w:r>
        <w:rPr>
          <w:rFonts w:ascii="Times New Roman" w:hAnsi="Times New Roman"/>
          <w:spacing w:val="-14"/>
          <w:w w:val="105"/>
          <w:sz w:val="19"/>
        </w:rPr>
        <w:t> </w:t>
      </w:r>
      <w:r>
        <w:rPr>
          <w:rFonts w:ascii="Times New Roman" w:hAnsi="Times New Roman"/>
          <w:w w:val="105"/>
          <w:sz w:val="19"/>
        </w:rPr>
        <w:t>la</w:t>
      </w:r>
      <w:r>
        <w:rPr>
          <w:rFonts w:ascii="Times New Roman" w:hAnsi="Times New Roman"/>
          <w:spacing w:val="-14"/>
          <w:w w:val="105"/>
          <w:sz w:val="19"/>
        </w:rPr>
        <w:t> </w:t>
      </w:r>
      <w:r>
        <w:rPr>
          <w:rFonts w:ascii="Times New Roman" w:hAnsi="Times New Roman"/>
          <w:w w:val="105"/>
          <w:sz w:val="19"/>
        </w:rPr>
        <w:t>una</w:t>
      </w:r>
      <w:r>
        <w:rPr>
          <w:rFonts w:ascii="Times New Roman" w:hAnsi="Times New Roman"/>
          <w:spacing w:val="-14"/>
          <w:w w:val="105"/>
          <w:sz w:val="19"/>
        </w:rPr>
        <w:t> </w:t>
      </w:r>
      <w:r>
        <w:rPr>
          <w:rFonts w:ascii="Times New Roman" w:hAnsi="Times New Roman"/>
          <w:w w:val="105"/>
          <w:sz w:val="19"/>
        </w:rPr>
        <w:t>a</w:t>
      </w:r>
      <w:r>
        <w:rPr>
          <w:rFonts w:ascii="Times New Roman" w:hAnsi="Times New Roman"/>
          <w:spacing w:val="-14"/>
          <w:w w:val="105"/>
          <w:sz w:val="19"/>
        </w:rPr>
        <w:t> </w:t>
      </w:r>
      <w:r>
        <w:rPr>
          <w:rFonts w:ascii="Times New Roman" w:hAnsi="Times New Roman"/>
          <w:w w:val="105"/>
          <w:sz w:val="19"/>
        </w:rPr>
        <w:t>la</w:t>
      </w:r>
      <w:r>
        <w:rPr>
          <w:rFonts w:ascii="Times New Roman" w:hAnsi="Times New Roman"/>
          <w:spacing w:val="-14"/>
          <w:w w:val="105"/>
          <w:sz w:val="19"/>
        </w:rPr>
        <w:t> </w:t>
      </w:r>
      <w:r>
        <w:rPr>
          <w:rFonts w:ascii="Times New Roman" w:hAnsi="Times New Roman"/>
          <w:w w:val="105"/>
          <w:sz w:val="19"/>
        </w:rPr>
        <w:t>otra</w:t>
      </w:r>
      <w:r>
        <w:rPr>
          <w:rFonts w:ascii="Times New Roman" w:hAnsi="Times New Roman"/>
          <w:spacing w:val="-14"/>
          <w:w w:val="105"/>
          <w:sz w:val="19"/>
        </w:rPr>
        <w:t> </w:t>
      </w:r>
      <w:r>
        <w:rPr>
          <w:rFonts w:ascii="Times New Roman" w:hAnsi="Times New Roman"/>
          <w:w w:val="105"/>
          <w:sz w:val="19"/>
        </w:rPr>
        <w:t>de</w:t>
      </w:r>
      <w:r>
        <w:rPr>
          <w:rFonts w:ascii="Times New Roman" w:hAnsi="Times New Roman"/>
          <w:spacing w:val="-14"/>
          <w:w w:val="105"/>
          <w:sz w:val="19"/>
        </w:rPr>
        <w:t> </w:t>
      </w:r>
      <w:r>
        <w:rPr>
          <w:rFonts w:ascii="Times New Roman" w:hAnsi="Times New Roman"/>
          <w:w w:val="105"/>
          <w:sz w:val="19"/>
        </w:rPr>
        <w:t>los conocimientos</w:t>
      </w:r>
      <w:r>
        <w:rPr>
          <w:rFonts w:ascii="Times New Roman" w:hAnsi="Times New Roman"/>
          <w:spacing w:val="-8"/>
          <w:w w:val="105"/>
          <w:sz w:val="19"/>
        </w:rPr>
        <w:t> </w:t>
      </w:r>
      <w:r>
        <w:rPr>
          <w:rFonts w:ascii="Times New Roman" w:hAnsi="Times New Roman"/>
          <w:w w:val="105"/>
          <w:sz w:val="19"/>
        </w:rPr>
        <w:t>adquiridos</w:t>
      </w:r>
      <w:r>
        <w:rPr>
          <w:rFonts w:ascii="Times New Roman" w:hAnsi="Times New Roman"/>
          <w:spacing w:val="-7"/>
          <w:w w:val="105"/>
          <w:sz w:val="19"/>
        </w:rPr>
        <w:t> </w:t>
      </w:r>
      <w:r>
        <w:rPr>
          <w:rFonts w:ascii="Times New Roman" w:hAnsi="Times New Roman"/>
          <w:spacing w:val="-3"/>
          <w:w w:val="105"/>
          <w:sz w:val="19"/>
        </w:rPr>
        <w:t>sobre</w:t>
      </w:r>
      <w:r>
        <w:rPr>
          <w:rFonts w:ascii="Times New Roman" w:hAnsi="Times New Roman"/>
          <w:spacing w:val="-8"/>
          <w:w w:val="105"/>
          <w:sz w:val="19"/>
        </w:rPr>
        <w:t> </w:t>
      </w:r>
      <w:r>
        <w:rPr>
          <w:rFonts w:ascii="Times New Roman" w:hAnsi="Times New Roman"/>
          <w:w w:val="105"/>
          <w:sz w:val="19"/>
        </w:rPr>
        <w:t>los</w:t>
      </w:r>
      <w:r>
        <w:rPr>
          <w:rFonts w:ascii="Times New Roman" w:hAnsi="Times New Roman"/>
          <w:spacing w:val="-8"/>
          <w:w w:val="105"/>
          <w:sz w:val="19"/>
        </w:rPr>
        <w:t> </w:t>
      </w:r>
      <w:r>
        <w:rPr>
          <w:rFonts w:ascii="Times New Roman" w:hAnsi="Times New Roman"/>
          <w:w w:val="105"/>
          <w:sz w:val="19"/>
        </w:rPr>
        <w:t>animales</w:t>
      </w:r>
      <w:r>
        <w:rPr>
          <w:rFonts w:ascii="Times New Roman" w:hAnsi="Times New Roman"/>
          <w:spacing w:val="-8"/>
          <w:w w:val="105"/>
          <w:sz w:val="19"/>
        </w:rPr>
        <w:t> </w:t>
      </w:r>
      <w:r>
        <w:rPr>
          <w:rFonts w:ascii="Times New Roman" w:hAnsi="Times New Roman"/>
          <w:w w:val="105"/>
          <w:sz w:val="19"/>
        </w:rPr>
        <w:t>domésticos.</w:t>
      </w:r>
      <w:r>
        <w:rPr>
          <w:rFonts w:ascii="Times New Roman" w:hAnsi="Times New Roman"/>
          <w:spacing w:val="-7"/>
          <w:w w:val="105"/>
          <w:sz w:val="19"/>
        </w:rPr>
        <w:t> </w:t>
      </w:r>
      <w:r>
        <w:rPr>
          <w:rFonts w:ascii="Times New Roman" w:hAnsi="Times New Roman"/>
          <w:w w:val="105"/>
          <w:sz w:val="19"/>
        </w:rPr>
        <w:t>No</w:t>
      </w:r>
      <w:r>
        <w:rPr>
          <w:rFonts w:ascii="Times New Roman" w:hAnsi="Times New Roman"/>
          <w:spacing w:val="-8"/>
          <w:w w:val="105"/>
          <w:sz w:val="19"/>
        </w:rPr>
        <w:t> </w:t>
      </w:r>
      <w:r>
        <w:rPr>
          <w:rFonts w:ascii="Times New Roman" w:hAnsi="Times New Roman"/>
          <w:w w:val="105"/>
          <w:sz w:val="19"/>
        </w:rPr>
        <w:t>teniendo</w:t>
      </w:r>
      <w:r>
        <w:rPr>
          <w:rFonts w:ascii="Times New Roman" w:hAnsi="Times New Roman"/>
          <w:spacing w:val="-8"/>
          <w:w w:val="105"/>
          <w:sz w:val="19"/>
        </w:rPr>
        <w:t> </w:t>
      </w:r>
      <w:r>
        <w:rPr>
          <w:rFonts w:ascii="Times New Roman" w:hAnsi="Times New Roman"/>
          <w:spacing w:val="-3"/>
          <w:w w:val="105"/>
          <w:sz w:val="19"/>
        </w:rPr>
        <w:t>otros</w:t>
      </w:r>
      <w:r>
        <w:rPr>
          <w:rFonts w:ascii="Times New Roman" w:hAnsi="Times New Roman"/>
          <w:spacing w:val="-8"/>
          <w:w w:val="105"/>
          <w:sz w:val="19"/>
        </w:rPr>
        <w:t> </w:t>
      </w:r>
      <w:r>
        <w:rPr>
          <w:rFonts w:ascii="Times New Roman" w:hAnsi="Times New Roman"/>
          <w:spacing w:val="-3"/>
          <w:w w:val="105"/>
          <w:sz w:val="19"/>
        </w:rPr>
        <w:t>resultados </w:t>
      </w:r>
      <w:r>
        <w:rPr>
          <w:rFonts w:ascii="Times New Roman" w:hAnsi="Times New Roman"/>
          <w:w w:val="105"/>
          <w:sz w:val="20"/>
        </w:rPr>
        <w:t>a</w:t>
      </w:r>
      <w:r>
        <w:rPr>
          <w:rFonts w:ascii="Times New Roman" w:hAnsi="Times New Roman"/>
          <w:spacing w:val="-37"/>
          <w:w w:val="105"/>
          <w:sz w:val="20"/>
        </w:rPr>
        <w:t> </w:t>
      </w:r>
      <w:r>
        <w:rPr>
          <w:rFonts w:ascii="Times New Roman" w:hAnsi="Times New Roman"/>
          <w:spacing w:val="-5"/>
          <w:w w:val="105"/>
          <w:sz w:val="20"/>
        </w:rPr>
        <w:t>esperar,</w:t>
      </w:r>
      <w:r>
        <w:rPr>
          <w:rFonts w:ascii="Times New Roman" w:hAnsi="Times New Roman"/>
          <w:spacing w:val="-37"/>
          <w:w w:val="105"/>
          <w:sz w:val="20"/>
        </w:rPr>
        <w:t> </w:t>
      </w:r>
      <w:r>
        <w:rPr>
          <w:rFonts w:ascii="Times New Roman" w:hAnsi="Times New Roman"/>
          <w:w w:val="105"/>
          <w:sz w:val="20"/>
        </w:rPr>
        <w:t>la</w:t>
      </w:r>
      <w:r>
        <w:rPr>
          <w:rFonts w:ascii="Times New Roman" w:hAnsi="Times New Roman"/>
          <w:spacing w:val="-37"/>
          <w:w w:val="105"/>
          <w:sz w:val="20"/>
        </w:rPr>
        <w:t> </w:t>
      </w:r>
      <w:r>
        <w:rPr>
          <w:rFonts w:ascii="Times New Roman" w:hAnsi="Times New Roman"/>
          <w:w w:val="105"/>
          <w:sz w:val="20"/>
        </w:rPr>
        <w:t>zoología,</w:t>
      </w:r>
      <w:r>
        <w:rPr>
          <w:rFonts w:ascii="Times New Roman" w:hAnsi="Times New Roman"/>
          <w:spacing w:val="-37"/>
          <w:w w:val="105"/>
          <w:sz w:val="20"/>
        </w:rPr>
        <w:t> </w:t>
      </w:r>
      <w:r>
        <w:rPr>
          <w:rFonts w:ascii="Times New Roman" w:hAnsi="Times New Roman"/>
          <w:w w:val="105"/>
          <w:sz w:val="20"/>
        </w:rPr>
        <w:t>tan</w:t>
      </w:r>
      <w:r>
        <w:rPr>
          <w:rFonts w:ascii="Times New Roman" w:hAnsi="Times New Roman"/>
          <w:spacing w:val="-37"/>
          <w:w w:val="105"/>
          <w:sz w:val="20"/>
        </w:rPr>
        <w:t> </w:t>
      </w:r>
      <w:r>
        <w:rPr>
          <w:rFonts w:ascii="Times New Roman" w:hAnsi="Times New Roman"/>
          <w:w w:val="105"/>
          <w:sz w:val="20"/>
        </w:rPr>
        <w:t>descuidada</w:t>
      </w:r>
      <w:r>
        <w:rPr>
          <w:rFonts w:ascii="Times New Roman" w:hAnsi="Times New Roman"/>
          <w:spacing w:val="-37"/>
          <w:w w:val="105"/>
          <w:sz w:val="20"/>
        </w:rPr>
        <w:t> </w:t>
      </w:r>
      <w:r>
        <w:rPr>
          <w:rFonts w:ascii="Times New Roman" w:hAnsi="Times New Roman"/>
          <w:w w:val="105"/>
          <w:sz w:val="20"/>
        </w:rPr>
        <w:t>hasta</w:t>
      </w:r>
      <w:r>
        <w:rPr>
          <w:rFonts w:ascii="Times New Roman" w:hAnsi="Times New Roman"/>
          <w:spacing w:val="-37"/>
          <w:w w:val="105"/>
          <w:sz w:val="20"/>
        </w:rPr>
        <w:t> </w:t>
      </w:r>
      <w:r>
        <w:rPr>
          <w:rFonts w:ascii="Times New Roman" w:hAnsi="Times New Roman"/>
          <w:w w:val="105"/>
          <w:sz w:val="20"/>
        </w:rPr>
        <w:t>la</w:t>
      </w:r>
      <w:r>
        <w:rPr>
          <w:rFonts w:ascii="Times New Roman" w:hAnsi="Times New Roman"/>
          <w:spacing w:val="-37"/>
          <w:w w:val="105"/>
          <w:sz w:val="20"/>
        </w:rPr>
        <w:t> </w:t>
      </w:r>
      <w:r>
        <w:rPr>
          <w:rFonts w:ascii="Times New Roman" w:hAnsi="Times New Roman"/>
          <w:w w:val="105"/>
          <w:sz w:val="20"/>
        </w:rPr>
        <w:t>fecha,</w:t>
      </w:r>
      <w:r>
        <w:rPr>
          <w:rFonts w:ascii="Times New Roman" w:hAnsi="Times New Roman"/>
          <w:spacing w:val="-37"/>
          <w:w w:val="105"/>
          <w:sz w:val="20"/>
        </w:rPr>
        <w:t> </w:t>
      </w:r>
      <w:r>
        <w:rPr>
          <w:rFonts w:ascii="Times New Roman" w:hAnsi="Times New Roman"/>
          <w:w w:val="105"/>
          <w:sz w:val="20"/>
        </w:rPr>
        <w:t>me</w:t>
      </w:r>
      <w:r>
        <w:rPr>
          <w:rFonts w:ascii="Times New Roman" w:hAnsi="Times New Roman"/>
          <w:spacing w:val="-37"/>
          <w:w w:val="105"/>
          <w:sz w:val="20"/>
        </w:rPr>
        <w:t> </w:t>
      </w:r>
      <w:r>
        <w:rPr>
          <w:rFonts w:ascii="Times New Roman" w:hAnsi="Times New Roman"/>
          <w:spacing w:val="-3"/>
          <w:w w:val="105"/>
          <w:sz w:val="20"/>
        </w:rPr>
        <w:t>parecería</w:t>
      </w:r>
      <w:r>
        <w:rPr>
          <w:rFonts w:ascii="Times New Roman" w:hAnsi="Times New Roman"/>
          <w:spacing w:val="-37"/>
          <w:w w:val="105"/>
          <w:sz w:val="20"/>
        </w:rPr>
        <w:t> </w:t>
      </w:r>
      <w:r>
        <w:rPr>
          <w:rFonts w:ascii="Times New Roman" w:hAnsi="Times New Roman"/>
          <w:w w:val="105"/>
          <w:sz w:val="20"/>
        </w:rPr>
        <w:t>por</w:t>
      </w:r>
      <w:r>
        <w:rPr>
          <w:rFonts w:ascii="Times New Roman" w:hAnsi="Times New Roman"/>
          <w:spacing w:val="-37"/>
          <w:w w:val="105"/>
          <w:sz w:val="20"/>
        </w:rPr>
        <w:t> </w:t>
      </w:r>
      <w:r>
        <w:rPr>
          <w:rFonts w:ascii="Times New Roman" w:hAnsi="Times New Roman"/>
          <w:w w:val="105"/>
          <w:sz w:val="20"/>
        </w:rPr>
        <w:t>esto</w:t>
      </w:r>
      <w:r>
        <w:rPr>
          <w:rFonts w:ascii="Times New Roman" w:hAnsi="Times New Roman"/>
          <w:spacing w:val="-37"/>
          <w:w w:val="105"/>
          <w:sz w:val="20"/>
        </w:rPr>
        <w:t> </w:t>
      </w:r>
      <w:r>
        <w:rPr>
          <w:rFonts w:ascii="Times New Roman" w:hAnsi="Times New Roman"/>
          <w:w w:val="105"/>
          <w:sz w:val="20"/>
        </w:rPr>
        <w:t>mismo</w:t>
      </w:r>
      <w:r>
        <w:rPr>
          <w:rFonts w:ascii="Times New Roman" w:hAnsi="Times New Roman"/>
          <w:spacing w:val="-37"/>
          <w:w w:val="105"/>
          <w:sz w:val="20"/>
        </w:rPr>
        <w:t> </w:t>
      </w:r>
      <w:r>
        <w:rPr>
          <w:rFonts w:ascii="Times New Roman" w:hAnsi="Times New Roman"/>
          <w:w w:val="105"/>
          <w:sz w:val="20"/>
        </w:rPr>
        <w:t>que</w:t>
      </w:r>
      <w:r>
        <w:rPr>
          <w:rFonts w:ascii="Times New Roman" w:hAnsi="Times New Roman"/>
          <w:spacing w:val="-37"/>
          <w:w w:val="105"/>
          <w:sz w:val="20"/>
        </w:rPr>
        <w:t> </w:t>
      </w:r>
      <w:r>
        <w:rPr>
          <w:rFonts w:ascii="Times New Roman" w:hAnsi="Times New Roman"/>
          <w:w w:val="105"/>
          <w:sz w:val="20"/>
        </w:rPr>
        <w:t>la cultura</w:t>
      </w:r>
      <w:r>
        <w:rPr>
          <w:rFonts w:ascii="Times New Roman" w:hAnsi="Times New Roman"/>
          <w:spacing w:val="-36"/>
          <w:w w:val="105"/>
          <w:sz w:val="20"/>
        </w:rPr>
        <w:t> </w:t>
      </w:r>
      <w:r>
        <w:rPr>
          <w:rFonts w:ascii="Times New Roman" w:hAnsi="Times New Roman"/>
          <w:w w:val="105"/>
          <w:sz w:val="20"/>
        </w:rPr>
        <w:t>sería</w:t>
      </w:r>
      <w:r>
        <w:rPr>
          <w:rFonts w:ascii="Times New Roman" w:hAnsi="Times New Roman"/>
          <w:spacing w:val="-36"/>
          <w:w w:val="105"/>
          <w:sz w:val="20"/>
        </w:rPr>
        <w:t> </w:t>
      </w:r>
      <w:r>
        <w:rPr>
          <w:rFonts w:ascii="Times New Roman" w:hAnsi="Times New Roman"/>
          <w:w w:val="105"/>
          <w:sz w:val="20"/>
        </w:rPr>
        <w:t>la</w:t>
      </w:r>
      <w:r>
        <w:rPr>
          <w:rFonts w:ascii="Times New Roman" w:hAnsi="Times New Roman"/>
          <w:spacing w:val="-36"/>
          <w:w w:val="105"/>
          <w:sz w:val="20"/>
        </w:rPr>
        <w:t> </w:t>
      </w:r>
      <w:r>
        <w:rPr>
          <w:rFonts w:ascii="Times New Roman" w:hAnsi="Times New Roman"/>
          <w:w w:val="105"/>
          <w:sz w:val="20"/>
        </w:rPr>
        <w:t>rama</w:t>
      </w:r>
      <w:r>
        <w:rPr>
          <w:rFonts w:ascii="Times New Roman" w:hAnsi="Times New Roman"/>
          <w:spacing w:val="-36"/>
          <w:w w:val="105"/>
          <w:sz w:val="20"/>
        </w:rPr>
        <w:t> </w:t>
      </w:r>
      <w:r>
        <w:rPr>
          <w:rFonts w:ascii="Times New Roman" w:hAnsi="Times New Roman"/>
          <w:w w:val="105"/>
          <w:sz w:val="20"/>
        </w:rPr>
        <w:t>más</w:t>
      </w:r>
      <w:r>
        <w:rPr>
          <w:rFonts w:ascii="Times New Roman" w:hAnsi="Times New Roman"/>
          <w:spacing w:val="-36"/>
          <w:w w:val="105"/>
          <w:sz w:val="20"/>
        </w:rPr>
        <w:t> </w:t>
      </w:r>
      <w:r>
        <w:rPr>
          <w:rFonts w:ascii="Times New Roman" w:hAnsi="Times New Roman"/>
          <w:w w:val="105"/>
          <w:sz w:val="20"/>
        </w:rPr>
        <w:t>importante</w:t>
      </w:r>
      <w:r>
        <w:rPr>
          <w:rFonts w:ascii="Times New Roman" w:hAnsi="Times New Roman"/>
          <w:spacing w:val="-36"/>
          <w:w w:val="105"/>
          <w:sz w:val="20"/>
        </w:rPr>
        <w:t> </w:t>
      </w:r>
      <w:r>
        <w:rPr>
          <w:rFonts w:ascii="Times New Roman" w:hAnsi="Times New Roman"/>
          <w:w w:val="105"/>
          <w:sz w:val="20"/>
        </w:rPr>
        <w:t>para</w:t>
      </w:r>
      <w:r>
        <w:rPr>
          <w:rFonts w:ascii="Times New Roman" w:hAnsi="Times New Roman"/>
          <w:spacing w:val="-36"/>
          <w:w w:val="105"/>
          <w:sz w:val="20"/>
        </w:rPr>
        <w:t> </w:t>
      </w:r>
      <w:r>
        <w:rPr>
          <w:rFonts w:ascii="Times New Roman" w:hAnsi="Times New Roman"/>
          <w:w w:val="105"/>
          <w:sz w:val="20"/>
        </w:rPr>
        <w:t>el</w:t>
      </w:r>
      <w:r>
        <w:rPr>
          <w:rFonts w:ascii="Times New Roman" w:hAnsi="Times New Roman"/>
          <w:spacing w:val="-36"/>
          <w:w w:val="105"/>
          <w:sz w:val="20"/>
        </w:rPr>
        <w:t> </w:t>
      </w:r>
      <w:r>
        <w:rPr>
          <w:rFonts w:ascii="Times New Roman" w:hAnsi="Times New Roman"/>
          <w:spacing w:val="-4"/>
          <w:w w:val="105"/>
          <w:sz w:val="20"/>
        </w:rPr>
        <w:t>progreso</w:t>
      </w:r>
      <w:r>
        <w:rPr>
          <w:rFonts w:ascii="Times New Roman" w:hAnsi="Times New Roman"/>
          <w:spacing w:val="-36"/>
          <w:w w:val="105"/>
          <w:sz w:val="20"/>
        </w:rPr>
        <w:t> </w:t>
      </w:r>
      <w:r>
        <w:rPr>
          <w:rFonts w:ascii="Times New Roman" w:hAnsi="Times New Roman"/>
          <w:w w:val="105"/>
          <w:sz w:val="20"/>
        </w:rPr>
        <w:t>de</w:t>
      </w:r>
      <w:r>
        <w:rPr>
          <w:rFonts w:ascii="Times New Roman" w:hAnsi="Times New Roman"/>
          <w:spacing w:val="-36"/>
          <w:w w:val="105"/>
          <w:sz w:val="20"/>
        </w:rPr>
        <w:t> </w:t>
      </w:r>
      <w:r>
        <w:rPr>
          <w:rFonts w:ascii="Times New Roman" w:hAnsi="Times New Roman"/>
          <w:w w:val="105"/>
          <w:sz w:val="20"/>
        </w:rPr>
        <w:t>la</w:t>
      </w:r>
      <w:r>
        <w:rPr>
          <w:rFonts w:ascii="Times New Roman" w:hAnsi="Times New Roman"/>
          <w:spacing w:val="-36"/>
          <w:w w:val="105"/>
          <w:sz w:val="20"/>
        </w:rPr>
        <w:t> </w:t>
      </w:r>
      <w:r>
        <w:rPr>
          <w:rFonts w:ascii="Times New Roman" w:hAnsi="Times New Roman"/>
          <w:w w:val="105"/>
          <w:sz w:val="20"/>
        </w:rPr>
        <w:t>filosofía</w:t>
      </w:r>
      <w:r>
        <w:rPr>
          <w:rFonts w:ascii="Times New Roman" w:hAnsi="Times New Roman"/>
          <w:spacing w:val="-36"/>
          <w:w w:val="105"/>
          <w:sz w:val="20"/>
        </w:rPr>
        <w:t> </w:t>
      </w:r>
      <w:r>
        <w:rPr>
          <w:rFonts w:ascii="Times New Roman" w:hAnsi="Times New Roman"/>
          <w:w w:val="105"/>
          <w:sz w:val="20"/>
        </w:rPr>
        <w:t>natural.</w:t>
      </w:r>
      <w:r>
        <w:rPr>
          <w:rFonts w:ascii="Times New Roman" w:hAnsi="Times New Roman"/>
          <w:spacing w:val="-36"/>
          <w:w w:val="105"/>
          <w:sz w:val="20"/>
        </w:rPr>
        <w:t> </w:t>
      </w:r>
      <w:r>
        <w:rPr>
          <w:rFonts w:ascii="Times New Roman" w:hAnsi="Times New Roman"/>
          <w:spacing w:val="-8"/>
          <w:w w:val="105"/>
          <w:sz w:val="20"/>
        </w:rPr>
        <w:t>Pero</w:t>
      </w:r>
      <w:r>
        <w:rPr>
          <w:rFonts w:ascii="Times New Roman" w:hAnsi="Times New Roman"/>
          <w:spacing w:val="-36"/>
          <w:w w:val="105"/>
          <w:sz w:val="20"/>
        </w:rPr>
        <w:t> </w:t>
      </w:r>
      <w:r>
        <w:rPr>
          <w:rFonts w:ascii="Times New Roman" w:hAnsi="Times New Roman"/>
          <w:w w:val="105"/>
          <w:sz w:val="20"/>
        </w:rPr>
        <w:t>es</w:t>
      </w:r>
      <w:r>
        <w:rPr>
          <w:rFonts w:ascii="Times New Roman" w:hAnsi="Times New Roman"/>
          <w:spacing w:val="-36"/>
          <w:w w:val="105"/>
          <w:sz w:val="20"/>
        </w:rPr>
        <w:t> </w:t>
      </w:r>
      <w:r>
        <w:rPr>
          <w:rFonts w:ascii="Times New Roman" w:hAnsi="Times New Roman"/>
          <w:spacing w:val="-4"/>
          <w:w w:val="105"/>
          <w:sz w:val="20"/>
        </w:rPr>
        <w:t>otro </w:t>
      </w:r>
      <w:r>
        <w:rPr>
          <w:rFonts w:ascii="Times New Roman" w:hAnsi="Times New Roman"/>
          <w:w w:val="105"/>
          <w:sz w:val="19"/>
        </w:rPr>
        <w:t>punto</w:t>
      </w:r>
      <w:r>
        <w:rPr>
          <w:rFonts w:ascii="Times New Roman" w:hAnsi="Times New Roman"/>
          <w:spacing w:val="-4"/>
          <w:w w:val="105"/>
          <w:sz w:val="19"/>
        </w:rPr>
        <w:t> </w:t>
      </w:r>
      <w:r>
        <w:rPr>
          <w:rFonts w:ascii="Times New Roman" w:hAnsi="Times New Roman"/>
          <w:w w:val="105"/>
          <w:sz w:val="19"/>
        </w:rPr>
        <w:t>de</w:t>
      </w:r>
      <w:r>
        <w:rPr>
          <w:rFonts w:ascii="Times New Roman" w:hAnsi="Times New Roman"/>
          <w:spacing w:val="-3"/>
          <w:w w:val="105"/>
          <w:sz w:val="19"/>
        </w:rPr>
        <w:t> </w:t>
      </w:r>
      <w:r>
        <w:rPr>
          <w:rFonts w:ascii="Times New Roman" w:hAnsi="Times New Roman"/>
          <w:w w:val="105"/>
          <w:sz w:val="19"/>
        </w:rPr>
        <w:t>vista</w:t>
      </w:r>
      <w:r>
        <w:rPr>
          <w:rFonts w:ascii="Times New Roman" w:hAnsi="Times New Roman"/>
          <w:spacing w:val="-4"/>
          <w:w w:val="105"/>
          <w:sz w:val="19"/>
        </w:rPr>
        <w:t> </w:t>
      </w:r>
      <w:r>
        <w:rPr>
          <w:rFonts w:ascii="Times New Roman" w:hAnsi="Times New Roman"/>
          <w:w w:val="105"/>
          <w:sz w:val="19"/>
        </w:rPr>
        <w:t>bajo</w:t>
      </w:r>
      <w:r>
        <w:rPr>
          <w:rFonts w:ascii="Times New Roman" w:hAnsi="Times New Roman"/>
          <w:spacing w:val="-4"/>
          <w:w w:val="105"/>
          <w:sz w:val="19"/>
        </w:rPr>
        <w:t> </w:t>
      </w:r>
      <w:r>
        <w:rPr>
          <w:rFonts w:ascii="Times New Roman" w:hAnsi="Times New Roman"/>
          <w:w w:val="105"/>
          <w:sz w:val="19"/>
        </w:rPr>
        <w:t>el</w:t>
      </w:r>
      <w:r>
        <w:rPr>
          <w:rFonts w:ascii="Times New Roman" w:hAnsi="Times New Roman"/>
          <w:spacing w:val="-4"/>
          <w:w w:val="105"/>
          <w:sz w:val="19"/>
        </w:rPr>
        <w:t> </w:t>
      </w:r>
      <w:r>
        <w:rPr>
          <w:rFonts w:ascii="Times New Roman" w:hAnsi="Times New Roman"/>
          <w:w w:val="105"/>
          <w:sz w:val="19"/>
        </w:rPr>
        <w:t>cual</w:t>
      </w:r>
      <w:r>
        <w:rPr>
          <w:rFonts w:ascii="Times New Roman" w:hAnsi="Times New Roman"/>
          <w:spacing w:val="-4"/>
          <w:w w:val="105"/>
          <w:sz w:val="19"/>
        </w:rPr>
        <w:t> </w:t>
      </w:r>
      <w:r>
        <w:rPr>
          <w:rFonts w:ascii="Times New Roman" w:hAnsi="Times New Roman"/>
          <w:w w:val="105"/>
          <w:sz w:val="19"/>
        </w:rPr>
        <w:t>el</w:t>
      </w:r>
      <w:r>
        <w:rPr>
          <w:rFonts w:ascii="Times New Roman" w:hAnsi="Times New Roman"/>
          <w:spacing w:val="-4"/>
          <w:w w:val="105"/>
          <w:sz w:val="19"/>
        </w:rPr>
        <w:t> </w:t>
      </w:r>
      <w:r>
        <w:rPr>
          <w:rFonts w:ascii="Times New Roman" w:hAnsi="Times New Roman"/>
          <w:w w:val="105"/>
          <w:sz w:val="19"/>
        </w:rPr>
        <w:t>estudio</w:t>
      </w:r>
      <w:r>
        <w:rPr>
          <w:rFonts w:ascii="Times New Roman" w:hAnsi="Times New Roman"/>
          <w:spacing w:val="-4"/>
          <w:w w:val="105"/>
          <w:sz w:val="19"/>
        </w:rPr>
        <w:t> </w:t>
      </w:r>
      <w:r>
        <w:rPr>
          <w:rFonts w:ascii="Times New Roman" w:hAnsi="Times New Roman"/>
          <w:w w:val="105"/>
          <w:sz w:val="19"/>
        </w:rPr>
        <w:t>de</w:t>
      </w:r>
      <w:r>
        <w:rPr>
          <w:rFonts w:ascii="Times New Roman" w:hAnsi="Times New Roman"/>
          <w:spacing w:val="-4"/>
          <w:w w:val="105"/>
          <w:sz w:val="19"/>
        </w:rPr>
        <w:t> </w:t>
      </w:r>
      <w:r>
        <w:rPr>
          <w:rFonts w:ascii="Times New Roman" w:hAnsi="Times New Roman"/>
          <w:w w:val="105"/>
          <w:sz w:val="19"/>
        </w:rPr>
        <w:t>los</w:t>
      </w:r>
      <w:r>
        <w:rPr>
          <w:rFonts w:ascii="Times New Roman" w:hAnsi="Times New Roman"/>
          <w:spacing w:val="-4"/>
          <w:w w:val="105"/>
          <w:sz w:val="19"/>
        </w:rPr>
        <w:t> </w:t>
      </w:r>
      <w:r>
        <w:rPr>
          <w:rFonts w:ascii="Times New Roman" w:hAnsi="Times New Roman"/>
          <w:w w:val="105"/>
          <w:sz w:val="19"/>
        </w:rPr>
        <w:t>animales</w:t>
      </w:r>
      <w:r>
        <w:rPr>
          <w:rFonts w:ascii="Times New Roman" w:hAnsi="Times New Roman"/>
          <w:spacing w:val="-4"/>
          <w:w w:val="105"/>
          <w:sz w:val="19"/>
        </w:rPr>
        <w:t> </w:t>
      </w:r>
      <w:r>
        <w:rPr>
          <w:rFonts w:ascii="Times New Roman" w:hAnsi="Times New Roman"/>
          <w:w w:val="105"/>
          <w:sz w:val="19"/>
        </w:rPr>
        <w:t>domésticos</w:t>
      </w:r>
      <w:r>
        <w:rPr>
          <w:rFonts w:ascii="Times New Roman" w:hAnsi="Times New Roman"/>
          <w:spacing w:val="-3"/>
          <w:w w:val="105"/>
          <w:sz w:val="19"/>
        </w:rPr>
        <w:t> </w:t>
      </w:r>
      <w:r>
        <w:rPr>
          <w:rFonts w:ascii="Times New Roman" w:hAnsi="Times New Roman"/>
          <w:w w:val="105"/>
          <w:sz w:val="19"/>
        </w:rPr>
        <w:t>se</w:t>
      </w:r>
      <w:r>
        <w:rPr>
          <w:rFonts w:ascii="Times New Roman" w:hAnsi="Times New Roman"/>
          <w:spacing w:val="-4"/>
          <w:w w:val="105"/>
          <w:sz w:val="19"/>
        </w:rPr>
        <w:t> </w:t>
      </w:r>
      <w:r>
        <w:rPr>
          <w:rFonts w:ascii="Times New Roman" w:hAnsi="Times New Roman"/>
          <w:w w:val="105"/>
          <w:sz w:val="19"/>
        </w:rPr>
        <w:t>muestra,</w:t>
      </w:r>
      <w:r>
        <w:rPr>
          <w:rFonts w:ascii="Times New Roman" w:hAnsi="Times New Roman"/>
          <w:spacing w:val="-4"/>
          <w:w w:val="105"/>
          <w:sz w:val="19"/>
        </w:rPr>
        <w:t> </w:t>
      </w:r>
      <w:r>
        <w:rPr>
          <w:rFonts w:ascii="Times New Roman" w:hAnsi="Times New Roman"/>
          <w:w w:val="105"/>
          <w:sz w:val="19"/>
        </w:rPr>
        <w:t>sino</w:t>
      </w:r>
      <w:r>
        <w:rPr>
          <w:rFonts w:ascii="Times New Roman" w:hAnsi="Times New Roman"/>
          <w:spacing w:val="-4"/>
          <w:w w:val="105"/>
          <w:sz w:val="19"/>
        </w:rPr>
        <w:t> </w:t>
      </w:r>
      <w:r>
        <w:rPr>
          <w:rFonts w:ascii="Times New Roman" w:hAnsi="Times New Roman"/>
          <w:w w:val="105"/>
          <w:sz w:val="19"/>
        </w:rPr>
        <w:t>más importante</w:t>
      </w:r>
      <w:r>
        <w:rPr>
          <w:rFonts w:ascii="Times New Roman" w:hAnsi="Times New Roman"/>
          <w:spacing w:val="-16"/>
          <w:w w:val="105"/>
          <w:sz w:val="19"/>
        </w:rPr>
        <w:t> </w:t>
      </w:r>
      <w:r>
        <w:rPr>
          <w:rFonts w:ascii="Times New Roman" w:hAnsi="Times New Roman"/>
          <w:w w:val="105"/>
          <w:sz w:val="19"/>
        </w:rPr>
        <w:t>aún,</w:t>
      </w:r>
      <w:r>
        <w:rPr>
          <w:rFonts w:ascii="Times New Roman" w:hAnsi="Times New Roman"/>
          <w:spacing w:val="-16"/>
          <w:w w:val="105"/>
          <w:sz w:val="19"/>
        </w:rPr>
        <w:t> </w:t>
      </w:r>
      <w:r>
        <w:rPr>
          <w:rFonts w:ascii="Times New Roman" w:hAnsi="Times New Roman"/>
          <w:w w:val="105"/>
          <w:sz w:val="19"/>
        </w:rPr>
        <w:t>al</w:t>
      </w:r>
      <w:r>
        <w:rPr>
          <w:rFonts w:ascii="Times New Roman" w:hAnsi="Times New Roman"/>
          <w:spacing w:val="-16"/>
          <w:w w:val="105"/>
          <w:sz w:val="19"/>
        </w:rPr>
        <w:t> </w:t>
      </w:r>
      <w:r>
        <w:rPr>
          <w:rFonts w:ascii="Times New Roman" w:hAnsi="Times New Roman"/>
          <w:w w:val="105"/>
          <w:sz w:val="19"/>
        </w:rPr>
        <w:t>menos</w:t>
      </w:r>
      <w:r>
        <w:rPr>
          <w:rFonts w:ascii="Times New Roman" w:hAnsi="Times New Roman"/>
          <w:spacing w:val="-16"/>
          <w:w w:val="105"/>
          <w:sz w:val="19"/>
        </w:rPr>
        <w:t> </w:t>
      </w:r>
      <w:r>
        <w:rPr>
          <w:rFonts w:ascii="Times New Roman" w:hAnsi="Times New Roman"/>
          <w:w w:val="105"/>
          <w:sz w:val="19"/>
        </w:rPr>
        <w:t>susceptible</w:t>
      </w:r>
      <w:r>
        <w:rPr>
          <w:rFonts w:ascii="Times New Roman" w:hAnsi="Times New Roman"/>
          <w:spacing w:val="-17"/>
          <w:w w:val="105"/>
          <w:sz w:val="19"/>
        </w:rPr>
        <w:t> </w:t>
      </w:r>
      <w:r>
        <w:rPr>
          <w:rFonts w:ascii="Times New Roman" w:hAnsi="Times New Roman"/>
          <w:w w:val="105"/>
          <w:sz w:val="19"/>
        </w:rPr>
        <w:t>de</w:t>
      </w:r>
      <w:r>
        <w:rPr>
          <w:rFonts w:ascii="Times New Roman" w:hAnsi="Times New Roman"/>
          <w:spacing w:val="-16"/>
          <w:w w:val="105"/>
          <w:sz w:val="19"/>
        </w:rPr>
        <w:t> </w:t>
      </w:r>
      <w:r>
        <w:rPr>
          <w:rFonts w:ascii="Times New Roman" w:hAnsi="Times New Roman"/>
          <w:w w:val="105"/>
          <w:sz w:val="19"/>
        </w:rPr>
        <w:t>una</w:t>
      </w:r>
      <w:r>
        <w:rPr>
          <w:rFonts w:ascii="Times New Roman" w:hAnsi="Times New Roman"/>
          <w:spacing w:val="-16"/>
          <w:w w:val="105"/>
          <w:sz w:val="19"/>
        </w:rPr>
        <w:t> </w:t>
      </w:r>
      <w:r>
        <w:rPr>
          <w:rFonts w:ascii="Times New Roman" w:hAnsi="Times New Roman"/>
          <w:w w:val="105"/>
          <w:sz w:val="19"/>
        </w:rPr>
        <w:t>influencia</w:t>
      </w:r>
      <w:r>
        <w:rPr>
          <w:rFonts w:ascii="Times New Roman" w:hAnsi="Times New Roman"/>
          <w:spacing w:val="-16"/>
          <w:w w:val="105"/>
          <w:sz w:val="19"/>
        </w:rPr>
        <w:t> </w:t>
      </w:r>
      <w:r>
        <w:rPr>
          <w:rFonts w:ascii="Times New Roman" w:hAnsi="Times New Roman"/>
          <w:w w:val="105"/>
          <w:sz w:val="19"/>
        </w:rPr>
        <w:t>más</w:t>
      </w:r>
      <w:r>
        <w:rPr>
          <w:rFonts w:ascii="Times New Roman" w:hAnsi="Times New Roman"/>
          <w:spacing w:val="-16"/>
          <w:w w:val="105"/>
          <w:sz w:val="19"/>
        </w:rPr>
        <w:t> </w:t>
      </w:r>
      <w:r>
        <w:rPr>
          <w:rFonts w:ascii="Times New Roman" w:hAnsi="Times New Roman"/>
          <w:spacing w:val="-3"/>
          <w:w w:val="105"/>
          <w:sz w:val="19"/>
        </w:rPr>
        <w:t>directa</w:t>
      </w:r>
      <w:r>
        <w:rPr>
          <w:rFonts w:ascii="Times New Roman" w:hAnsi="Times New Roman"/>
          <w:spacing w:val="-16"/>
          <w:w w:val="105"/>
          <w:sz w:val="19"/>
        </w:rPr>
        <w:t> </w:t>
      </w:r>
      <w:r>
        <w:rPr>
          <w:rFonts w:ascii="Times New Roman" w:hAnsi="Times New Roman"/>
          <w:spacing w:val="-3"/>
          <w:w w:val="105"/>
          <w:sz w:val="19"/>
        </w:rPr>
        <w:t>sobre</w:t>
      </w:r>
      <w:r>
        <w:rPr>
          <w:rFonts w:ascii="Times New Roman" w:hAnsi="Times New Roman"/>
          <w:spacing w:val="-16"/>
          <w:w w:val="105"/>
          <w:sz w:val="19"/>
        </w:rPr>
        <w:t> </w:t>
      </w:r>
      <w:r>
        <w:rPr>
          <w:rFonts w:ascii="Times New Roman" w:hAnsi="Times New Roman"/>
          <w:w w:val="105"/>
          <w:sz w:val="19"/>
        </w:rPr>
        <w:t>el</w:t>
      </w:r>
      <w:r>
        <w:rPr>
          <w:rFonts w:ascii="Times New Roman" w:hAnsi="Times New Roman"/>
          <w:spacing w:val="-16"/>
          <w:w w:val="105"/>
          <w:sz w:val="19"/>
        </w:rPr>
        <w:t> </w:t>
      </w:r>
      <w:r>
        <w:rPr>
          <w:rFonts w:ascii="Times New Roman" w:hAnsi="Times New Roman"/>
          <w:w w:val="105"/>
          <w:sz w:val="19"/>
        </w:rPr>
        <w:t>bienestar</w:t>
      </w:r>
      <w:r>
        <w:rPr>
          <w:rFonts w:ascii="Times New Roman" w:hAnsi="Times New Roman"/>
          <w:spacing w:val="-17"/>
          <w:w w:val="105"/>
          <w:sz w:val="19"/>
        </w:rPr>
        <w:t> </w:t>
      </w:r>
      <w:r>
        <w:rPr>
          <w:rFonts w:ascii="Times New Roman" w:hAnsi="Times New Roman"/>
          <w:w w:val="105"/>
          <w:sz w:val="19"/>
        </w:rPr>
        <w:t>de la</w:t>
      </w:r>
      <w:r>
        <w:rPr>
          <w:rFonts w:ascii="Times New Roman" w:hAnsi="Times New Roman"/>
          <w:spacing w:val="-4"/>
          <w:w w:val="105"/>
          <w:sz w:val="19"/>
        </w:rPr>
        <w:t> </w:t>
      </w:r>
      <w:r>
        <w:rPr>
          <w:rFonts w:ascii="Times New Roman" w:hAnsi="Times New Roman"/>
          <w:w w:val="105"/>
          <w:sz w:val="19"/>
        </w:rPr>
        <w:t>humanidad.</w:t>
      </w:r>
      <w:r>
        <w:rPr>
          <w:rFonts w:ascii="Times New Roman" w:hAnsi="Times New Roman"/>
          <w:spacing w:val="-4"/>
          <w:w w:val="105"/>
          <w:sz w:val="19"/>
        </w:rPr>
        <w:t> </w:t>
      </w:r>
      <w:r>
        <w:rPr>
          <w:rFonts w:ascii="Times New Roman" w:hAnsi="Times New Roman"/>
          <w:w w:val="105"/>
          <w:sz w:val="19"/>
        </w:rPr>
        <w:t>Ella</w:t>
      </w:r>
      <w:r>
        <w:rPr>
          <w:rFonts w:ascii="Times New Roman" w:hAnsi="Times New Roman"/>
          <w:spacing w:val="-4"/>
          <w:w w:val="105"/>
          <w:sz w:val="19"/>
        </w:rPr>
        <w:t> </w:t>
      </w:r>
      <w:r>
        <w:rPr>
          <w:rFonts w:ascii="Times New Roman" w:hAnsi="Times New Roman"/>
          <w:w w:val="105"/>
          <w:sz w:val="19"/>
        </w:rPr>
        <w:t>sola,</w:t>
      </w:r>
      <w:r>
        <w:rPr>
          <w:rFonts w:ascii="Times New Roman" w:hAnsi="Times New Roman"/>
          <w:spacing w:val="-4"/>
          <w:w w:val="105"/>
          <w:sz w:val="19"/>
        </w:rPr>
        <w:t> </w:t>
      </w:r>
      <w:r>
        <w:rPr>
          <w:rFonts w:ascii="Times New Roman" w:hAnsi="Times New Roman"/>
          <w:w w:val="105"/>
          <w:sz w:val="19"/>
        </w:rPr>
        <w:t>en</w:t>
      </w:r>
      <w:r>
        <w:rPr>
          <w:rFonts w:ascii="Times New Roman" w:hAnsi="Times New Roman"/>
          <w:spacing w:val="-4"/>
          <w:w w:val="105"/>
          <w:sz w:val="19"/>
        </w:rPr>
        <w:t> </w:t>
      </w:r>
      <w:r>
        <w:rPr>
          <w:rFonts w:ascii="Times New Roman" w:hAnsi="Times New Roman"/>
          <w:w w:val="105"/>
          <w:sz w:val="19"/>
        </w:rPr>
        <w:t>efecto,</w:t>
      </w:r>
      <w:r>
        <w:rPr>
          <w:rFonts w:ascii="Times New Roman" w:hAnsi="Times New Roman"/>
          <w:spacing w:val="-4"/>
          <w:w w:val="105"/>
          <w:sz w:val="19"/>
        </w:rPr>
        <w:t> </w:t>
      </w:r>
      <w:r>
        <w:rPr>
          <w:rFonts w:ascii="Times New Roman" w:hAnsi="Times New Roman"/>
          <w:w w:val="105"/>
          <w:sz w:val="19"/>
        </w:rPr>
        <w:t>enseñándonos</w:t>
      </w:r>
      <w:r>
        <w:rPr>
          <w:rFonts w:ascii="Times New Roman" w:hAnsi="Times New Roman"/>
          <w:spacing w:val="-4"/>
          <w:w w:val="105"/>
          <w:sz w:val="19"/>
        </w:rPr>
        <w:t> </w:t>
      </w:r>
      <w:r>
        <w:rPr>
          <w:rFonts w:ascii="Times New Roman" w:hAnsi="Times New Roman"/>
          <w:w w:val="105"/>
          <w:sz w:val="19"/>
        </w:rPr>
        <w:t>cómo</w:t>
      </w:r>
      <w:r>
        <w:rPr>
          <w:rFonts w:ascii="Times New Roman" w:hAnsi="Times New Roman"/>
          <w:spacing w:val="-4"/>
          <w:w w:val="105"/>
          <w:sz w:val="19"/>
        </w:rPr>
        <w:t> </w:t>
      </w:r>
      <w:r>
        <w:rPr>
          <w:rFonts w:ascii="Times New Roman" w:hAnsi="Times New Roman"/>
          <w:w w:val="105"/>
          <w:sz w:val="19"/>
        </w:rPr>
        <w:t>ha</w:t>
      </w:r>
      <w:r>
        <w:rPr>
          <w:rFonts w:ascii="Times New Roman" w:hAnsi="Times New Roman"/>
          <w:spacing w:val="-4"/>
          <w:w w:val="105"/>
          <w:sz w:val="19"/>
        </w:rPr>
        <w:t> </w:t>
      </w:r>
      <w:r>
        <w:rPr>
          <w:rFonts w:ascii="Times New Roman" w:hAnsi="Times New Roman"/>
          <w:w w:val="105"/>
          <w:sz w:val="19"/>
        </w:rPr>
        <w:t>sido</w:t>
      </w:r>
      <w:r>
        <w:rPr>
          <w:rFonts w:ascii="Times New Roman" w:hAnsi="Times New Roman"/>
          <w:spacing w:val="-4"/>
          <w:w w:val="105"/>
          <w:sz w:val="19"/>
        </w:rPr>
        <w:t> </w:t>
      </w:r>
      <w:r>
        <w:rPr>
          <w:rFonts w:ascii="Times New Roman" w:hAnsi="Times New Roman"/>
          <w:w w:val="105"/>
          <w:sz w:val="19"/>
        </w:rPr>
        <w:t>cumplida</w:t>
      </w:r>
      <w:r>
        <w:rPr>
          <w:rFonts w:ascii="Times New Roman" w:hAnsi="Times New Roman"/>
          <w:spacing w:val="-4"/>
          <w:w w:val="105"/>
          <w:sz w:val="19"/>
        </w:rPr>
        <w:t> </w:t>
      </w:r>
      <w:r>
        <w:rPr>
          <w:rFonts w:ascii="Times New Roman" w:hAnsi="Times New Roman"/>
          <w:w w:val="105"/>
          <w:sz w:val="19"/>
        </w:rPr>
        <w:t>la</w:t>
      </w:r>
      <w:r>
        <w:rPr>
          <w:rFonts w:ascii="Times New Roman" w:hAnsi="Times New Roman"/>
          <w:spacing w:val="-4"/>
          <w:w w:val="105"/>
          <w:sz w:val="19"/>
        </w:rPr>
        <w:t> </w:t>
      </w:r>
      <w:r>
        <w:rPr>
          <w:rFonts w:ascii="Times New Roman" w:hAnsi="Times New Roman"/>
          <w:w w:val="105"/>
          <w:sz w:val="19"/>
        </w:rPr>
        <w:t>conquista </w:t>
      </w:r>
      <w:r>
        <w:rPr>
          <w:rFonts w:ascii="Times New Roman" w:hAnsi="Times New Roman"/>
          <w:sz w:val="20"/>
        </w:rPr>
        <w:t>de</w:t>
      </w:r>
      <w:r>
        <w:rPr>
          <w:rFonts w:ascii="Times New Roman" w:hAnsi="Times New Roman"/>
          <w:spacing w:val="-14"/>
          <w:sz w:val="20"/>
        </w:rPr>
        <w:t> </w:t>
      </w:r>
      <w:r>
        <w:rPr>
          <w:rFonts w:ascii="Times New Roman" w:hAnsi="Times New Roman"/>
          <w:sz w:val="20"/>
        </w:rPr>
        <w:t>los</w:t>
      </w:r>
      <w:r>
        <w:rPr>
          <w:rFonts w:ascii="Times New Roman" w:hAnsi="Times New Roman"/>
          <w:spacing w:val="-14"/>
          <w:sz w:val="20"/>
        </w:rPr>
        <w:t> </w:t>
      </w:r>
      <w:r>
        <w:rPr>
          <w:rFonts w:ascii="Times New Roman" w:hAnsi="Times New Roman"/>
          <w:sz w:val="20"/>
        </w:rPr>
        <w:t>animales</w:t>
      </w:r>
      <w:r>
        <w:rPr>
          <w:rFonts w:ascii="Times New Roman" w:hAnsi="Times New Roman"/>
          <w:spacing w:val="-14"/>
          <w:sz w:val="20"/>
        </w:rPr>
        <w:t> </w:t>
      </w:r>
      <w:r>
        <w:rPr>
          <w:rFonts w:ascii="Times New Roman" w:hAnsi="Times New Roman"/>
          <w:sz w:val="20"/>
        </w:rPr>
        <w:t>domésticos</w:t>
      </w:r>
      <w:r>
        <w:rPr>
          <w:rFonts w:ascii="Times New Roman" w:hAnsi="Times New Roman"/>
          <w:spacing w:val="-14"/>
          <w:sz w:val="20"/>
        </w:rPr>
        <w:t> </w:t>
      </w:r>
      <w:r>
        <w:rPr>
          <w:rFonts w:ascii="Times New Roman" w:hAnsi="Times New Roman"/>
          <w:sz w:val="20"/>
        </w:rPr>
        <w:t>y</w:t>
      </w:r>
      <w:r>
        <w:rPr>
          <w:rFonts w:ascii="Times New Roman" w:hAnsi="Times New Roman"/>
          <w:spacing w:val="-14"/>
          <w:sz w:val="20"/>
        </w:rPr>
        <w:t> </w:t>
      </w:r>
      <w:r>
        <w:rPr>
          <w:rFonts w:ascii="Times New Roman" w:hAnsi="Times New Roman"/>
          <w:sz w:val="20"/>
        </w:rPr>
        <w:t>hasta</w:t>
      </w:r>
      <w:r>
        <w:rPr>
          <w:rFonts w:ascii="Times New Roman" w:hAnsi="Times New Roman"/>
          <w:spacing w:val="-14"/>
          <w:sz w:val="20"/>
        </w:rPr>
        <w:t> </w:t>
      </w:r>
      <w:r>
        <w:rPr>
          <w:rFonts w:ascii="Times New Roman" w:hAnsi="Times New Roman"/>
          <w:sz w:val="20"/>
        </w:rPr>
        <w:t>dónde</w:t>
      </w:r>
      <w:r>
        <w:rPr>
          <w:rFonts w:ascii="Times New Roman" w:hAnsi="Times New Roman"/>
          <w:spacing w:val="-14"/>
          <w:sz w:val="20"/>
        </w:rPr>
        <w:t> </w:t>
      </w:r>
      <w:r>
        <w:rPr>
          <w:rFonts w:ascii="Times New Roman" w:hAnsi="Times New Roman"/>
          <w:sz w:val="20"/>
        </w:rPr>
        <w:t>ella</w:t>
      </w:r>
      <w:r>
        <w:rPr>
          <w:rFonts w:ascii="Times New Roman" w:hAnsi="Times New Roman"/>
          <w:spacing w:val="-14"/>
          <w:sz w:val="20"/>
        </w:rPr>
        <w:t> </w:t>
      </w:r>
      <w:r>
        <w:rPr>
          <w:rFonts w:ascii="Times New Roman" w:hAnsi="Times New Roman"/>
          <w:sz w:val="20"/>
        </w:rPr>
        <w:t>ha</w:t>
      </w:r>
      <w:r>
        <w:rPr>
          <w:rFonts w:ascii="Times New Roman" w:hAnsi="Times New Roman"/>
          <w:spacing w:val="-14"/>
          <w:sz w:val="20"/>
        </w:rPr>
        <w:t> </w:t>
      </w:r>
      <w:r>
        <w:rPr>
          <w:rFonts w:ascii="Times New Roman" w:hAnsi="Times New Roman"/>
          <w:sz w:val="20"/>
        </w:rPr>
        <w:t>sido</w:t>
      </w:r>
      <w:r>
        <w:rPr>
          <w:rFonts w:ascii="Times New Roman" w:hAnsi="Times New Roman"/>
          <w:spacing w:val="-14"/>
          <w:sz w:val="20"/>
        </w:rPr>
        <w:t> </w:t>
      </w:r>
      <w:r>
        <w:rPr>
          <w:rFonts w:ascii="Times New Roman" w:hAnsi="Times New Roman"/>
          <w:sz w:val="20"/>
        </w:rPr>
        <w:t>alcanzada,</w:t>
      </w:r>
      <w:r>
        <w:rPr>
          <w:rFonts w:ascii="Times New Roman" w:hAnsi="Times New Roman"/>
          <w:spacing w:val="-14"/>
          <w:sz w:val="20"/>
        </w:rPr>
        <w:t> </w:t>
      </w:r>
      <w:r>
        <w:rPr>
          <w:rFonts w:ascii="Times New Roman" w:hAnsi="Times New Roman"/>
          <w:sz w:val="20"/>
        </w:rPr>
        <w:t>esto</w:t>
      </w:r>
      <w:r>
        <w:rPr>
          <w:rFonts w:ascii="Times New Roman" w:hAnsi="Times New Roman"/>
          <w:spacing w:val="-14"/>
          <w:sz w:val="20"/>
        </w:rPr>
        <w:t> </w:t>
      </w:r>
      <w:r>
        <w:rPr>
          <w:rFonts w:ascii="Times New Roman" w:hAnsi="Times New Roman"/>
          <w:sz w:val="20"/>
        </w:rPr>
        <w:t>puede</w:t>
      </w:r>
      <w:r>
        <w:rPr>
          <w:rFonts w:ascii="Times New Roman" w:hAnsi="Times New Roman"/>
          <w:spacing w:val="-14"/>
          <w:sz w:val="20"/>
        </w:rPr>
        <w:t> </w:t>
      </w:r>
      <w:r>
        <w:rPr>
          <w:rFonts w:ascii="Times New Roman" w:hAnsi="Times New Roman"/>
          <w:sz w:val="20"/>
        </w:rPr>
        <w:t>indicarnos </w:t>
      </w:r>
      <w:r>
        <w:rPr>
          <w:rFonts w:ascii="Times New Roman" w:hAnsi="Times New Roman"/>
          <w:w w:val="105"/>
          <w:sz w:val="20"/>
        </w:rPr>
        <w:t>lo</w:t>
      </w:r>
      <w:r>
        <w:rPr>
          <w:rFonts w:ascii="Times New Roman" w:hAnsi="Times New Roman"/>
          <w:spacing w:val="-16"/>
          <w:w w:val="105"/>
          <w:sz w:val="20"/>
        </w:rPr>
        <w:t> </w:t>
      </w:r>
      <w:r>
        <w:rPr>
          <w:rFonts w:ascii="Times New Roman" w:hAnsi="Times New Roman"/>
          <w:w w:val="105"/>
          <w:sz w:val="20"/>
        </w:rPr>
        <w:t>que</w:t>
      </w:r>
      <w:r>
        <w:rPr>
          <w:rFonts w:ascii="Times New Roman" w:hAnsi="Times New Roman"/>
          <w:spacing w:val="-16"/>
          <w:w w:val="105"/>
          <w:sz w:val="20"/>
        </w:rPr>
        <w:t> </w:t>
      </w:r>
      <w:r>
        <w:rPr>
          <w:rFonts w:ascii="Times New Roman" w:hAnsi="Times New Roman"/>
          <w:w w:val="105"/>
          <w:sz w:val="20"/>
        </w:rPr>
        <w:t>falta</w:t>
      </w:r>
      <w:r>
        <w:rPr>
          <w:rFonts w:ascii="Times New Roman" w:hAnsi="Times New Roman"/>
          <w:spacing w:val="-16"/>
          <w:w w:val="105"/>
          <w:sz w:val="20"/>
        </w:rPr>
        <w:t> </w:t>
      </w:r>
      <w:r>
        <w:rPr>
          <w:rFonts w:ascii="Times New Roman" w:hAnsi="Times New Roman"/>
          <w:w w:val="105"/>
          <w:sz w:val="20"/>
        </w:rPr>
        <w:t>por</w:t>
      </w:r>
      <w:r>
        <w:rPr>
          <w:rFonts w:ascii="Times New Roman" w:hAnsi="Times New Roman"/>
          <w:spacing w:val="-16"/>
          <w:w w:val="105"/>
          <w:sz w:val="20"/>
        </w:rPr>
        <w:t> </w:t>
      </w:r>
      <w:r>
        <w:rPr>
          <w:rFonts w:ascii="Times New Roman" w:hAnsi="Times New Roman"/>
          <w:w w:val="105"/>
          <w:sz w:val="20"/>
        </w:rPr>
        <w:t>hacer</w:t>
      </w:r>
      <w:r>
        <w:rPr>
          <w:rFonts w:ascii="Times New Roman" w:hAnsi="Times New Roman"/>
          <w:spacing w:val="-16"/>
          <w:w w:val="105"/>
          <w:sz w:val="20"/>
        </w:rPr>
        <w:t> </w:t>
      </w:r>
      <w:r>
        <w:rPr>
          <w:rFonts w:ascii="Times New Roman" w:hAnsi="Times New Roman"/>
          <w:w w:val="105"/>
          <w:sz w:val="20"/>
        </w:rPr>
        <w:t>a</w:t>
      </w:r>
      <w:r>
        <w:rPr>
          <w:rFonts w:ascii="Times New Roman" w:hAnsi="Times New Roman"/>
          <w:spacing w:val="-16"/>
          <w:w w:val="105"/>
          <w:sz w:val="20"/>
        </w:rPr>
        <w:t> </w:t>
      </w:r>
      <w:r>
        <w:rPr>
          <w:rFonts w:ascii="Times New Roman" w:hAnsi="Times New Roman"/>
          <w:spacing w:val="-3"/>
          <w:w w:val="105"/>
          <w:sz w:val="20"/>
        </w:rPr>
        <w:t>nosotros</w:t>
      </w:r>
      <w:r>
        <w:rPr>
          <w:rFonts w:ascii="Times New Roman" w:hAnsi="Times New Roman"/>
          <w:spacing w:val="-16"/>
          <w:w w:val="105"/>
          <w:sz w:val="20"/>
        </w:rPr>
        <w:t> </w:t>
      </w:r>
      <w:r>
        <w:rPr>
          <w:rFonts w:ascii="Times New Roman" w:hAnsi="Times New Roman"/>
          <w:w w:val="105"/>
          <w:sz w:val="20"/>
        </w:rPr>
        <w:t>mismos</w:t>
      </w:r>
      <w:r>
        <w:rPr>
          <w:rFonts w:ascii="Times New Roman" w:hAnsi="Times New Roman"/>
          <w:spacing w:val="-16"/>
          <w:w w:val="105"/>
          <w:sz w:val="20"/>
        </w:rPr>
        <w:t> </w:t>
      </w:r>
      <w:r>
        <w:rPr>
          <w:rFonts w:ascii="Times New Roman" w:hAnsi="Times New Roman"/>
          <w:w w:val="105"/>
          <w:sz w:val="20"/>
        </w:rPr>
        <w:t>y</w:t>
      </w:r>
      <w:r>
        <w:rPr>
          <w:rFonts w:ascii="Times New Roman" w:hAnsi="Times New Roman"/>
          <w:spacing w:val="-16"/>
          <w:w w:val="105"/>
          <w:sz w:val="20"/>
        </w:rPr>
        <w:t> </w:t>
      </w:r>
      <w:r>
        <w:rPr>
          <w:rFonts w:ascii="Times New Roman" w:hAnsi="Times New Roman"/>
          <w:w w:val="105"/>
          <w:sz w:val="20"/>
        </w:rPr>
        <w:t>a</w:t>
      </w:r>
      <w:r>
        <w:rPr>
          <w:rFonts w:ascii="Times New Roman" w:hAnsi="Times New Roman"/>
          <w:spacing w:val="-16"/>
          <w:w w:val="105"/>
          <w:sz w:val="20"/>
        </w:rPr>
        <w:t> </w:t>
      </w:r>
      <w:r>
        <w:rPr>
          <w:rFonts w:ascii="Times New Roman" w:hAnsi="Times New Roman"/>
          <w:spacing w:val="-3"/>
          <w:w w:val="105"/>
          <w:sz w:val="20"/>
        </w:rPr>
        <w:t>nuestros</w:t>
      </w:r>
      <w:r>
        <w:rPr>
          <w:rFonts w:ascii="Times New Roman" w:hAnsi="Times New Roman"/>
          <w:spacing w:val="-16"/>
          <w:w w:val="105"/>
          <w:sz w:val="20"/>
        </w:rPr>
        <w:t> </w:t>
      </w:r>
      <w:r>
        <w:rPr>
          <w:rFonts w:ascii="Times New Roman" w:hAnsi="Times New Roman"/>
          <w:w w:val="105"/>
          <w:sz w:val="20"/>
        </w:rPr>
        <w:t>descendientes</w:t>
      </w:r>
      <w:r>
        <w:rPr>
          <w:rFonts w:ascii="Times New Roman" w:hAnsi="Times New Roman"/>
          <w:spacing w:val="-16"/>
          <w:w w:val="105"/>
          <w:sz w:val="20"/>
        </w:rPr>
        <w:t> </w:t>
      </w:r>
      <w:r>
        <w:rPr>
          <w:rFonts w:ascii="Times New Roman" w:hAnsi="Times New Roman"/>
          <w:w w:val="105"/>
          <w:sz w:val="20"/>
        </w:rPr>
        <w:t>para</w:t>
      </w:r>
      <w:r>
        <w:rPr>
          <w:rFonts w:ascii="Times New Roman" w:hAnsi="Times New Roman"/>
          <w:spacing w:val="-16"/>
          <w:w w:val="105"/>
          <w:sz w:val="20"/>
        </w:rPr>
        <w:t> </w:t>
      </w:r>
      <w:r>
        <w:rPr>
          <w:rFonts w:ascii="Times New Roman" w:hAnsi="Times New Roman"/>
          <w:spacing w:val="-3"/>
          <w:w w:val="105"/>
          <w:sz w:val="20"/>
        </w:rPr>
        <w:t>proseguir</w:t>
      </w:r>
      <w:r>
        <w:rPr>
          <w:rFonts w:ascii="Times New Roman" w:hAnsi="Times New Roman"/>
          <w:spacing w:val="-16"/>
          <w:w w:val="105"/>
          <w:sz w:val="20"/>
        </w:rPr>
        <w:t> </w:t>
      </w:r>
      <w:r>
        <w:rPr>
          <w:rFonts w:ascii="Times New Roman" w:hAnsi="Times New Roman"/>
          <w:w w:val="105"/>
          <w:sz w:val="20"/>
        </w:rPr>
        <w:t>y </w:t>
      </w:r>
      <w:r>
        <w:rPr>
          <w:rFonts w:ascii="Times New Roman" w:hAnsi="Times New Roman"/>
          <w:sz w:val="20"/>
        </w:rPr>
        <w:t>completar</w:t>
      </w:r>
      <w:r>
        <w:rPr>
          <w:rFonts w:ascii="Times New Roman" w:hAnsi="Times New Roman"/>
          <w:spacing w:val="-9"/>
          <w:sz w:val="20"/>
        </w:rPr>
        <w:t> </w:t>
      </w:r>
      <w:r>
        <w:rPr>
          <w:rFonts w:ascii="Times New Roman" w:hAnsi="Times New Roman"/>
          <w:sz w:val="20"/>
        </w:rPr>
        <w:t>la</w:t>
      </w:r>
      <w:r>
        <w:rPr>
          <w:rFonts w:ascii="Times New Roman" w:hAnsi="Times New Roman"/>
          <w:spacing w:val="-9"/>
          <w:sz w:val="20"/>
        </w:rPr>
        <w:t> </w:t>
      </w:r>
      <w:r>
        <w:rPr>
          <w:rFonts w:ascii="Times New Roman" w:hAnsi="Times New Roman"/>
          <w:sz w:val="20"/>
        </w:rPr>
        <w:t>obra</w:t>
      </w:r>
      <w:r>
        <w:rPr>
          <w:rFonts w:ascii="Times New Roman" w:hAnsi="Times New Roman"/>
          <w:spacing w:val="-9"/>
          <w:sz w:val="20"/>
        </w:rPr>
        <w:t> </w:t>
      </w:r>
      <w:r>
        <w:rPr>
          <w:rFonts w:ascii="Times New Roman" w:hAnsi="Times New Roman"/>
          <w:sz w:val="20"/>
        </w:rPr>
        <w:t>admirable</w:t>
      </w:r>
      <w:r>
        <w:rPr>
          <w:rFonts w:ascii="Times New Roman" w:hAnsi="Times New Roman"/>
          <w:spacing w:val="-9"/>
          <w:sz w:val="20"/>
        </w:rPr>
        <w:t> </w:t>
      </w:r>
      <w:r>
        <w:rPr>
          <w:rFonts w:ascii="Times New Roman" w:hAnsi="Times New Roman"/>
          <w:sz w:val="20"/>
        </w:rPr>
        <w:t>iniciada</w:t>
      </w:r>
      <w:r>
        <w:rPr>
          <w:rFonts w:ascii="Times New Roman" w:hAnsi="Times New Roman"/>
          <w:spacing w:val="-9"/>
          <w:sz w:val="20"/>
        </w:rPr>
        <w:t> </w:t>
      </w:r>
      <w:r>
        <w:rPr>
          <w:rFonts w:ascii="Times New Roman" w:hAnsi="Times New Roman"/>
          <w:sz w:val="20"/>
        </w:rPr>
        <w:t>por</w:t>
      </w:r>
      <w:r>
        <w:rPr>
          <w:rFonts w:ascii="Times New Roman" w:hAnsi="Times New Roman"/>
          <w:spacing w:val="-9"/>
          <w:sz w:val="20"/>
        </w:rPr>
        <w:t> </w:t>
      </w:r>
      <w:r>
        <w:rPr>
          <w:rFonts w:ascii="Times New Roman" w:hAnsi="Times New Roman"/>
          <w:spacing w:val="-3"/>
          <w:sz w:val="20"/>
        </w:rPr>
        <w:t>nuestros</w:t>
      </w:r>
      <w:r>
        <w:rPr>
          <w:rFonts w:ascii="Times New Roman" w:hAnsi="Times New Roman"/>
          <w:spacing w:val="-9"/>
          <w:sz w:val="20"/>
        </w:rPr>
        <w:t> </w:t>
      </w:r>
      <w:r>
        <w:rPr>
          <w:rFonts w:ascii="Times New Roman" w:hAnsi="Times New Roman"/>
          <w:spacing w:val="-3"/>
          <w:sz w:val="20"/>
        </w:rPr>
        <w:t>padres</w:t>
      </w:r>
      <w:r>
        <w:rPr>
          <w:rFonts w:ascii="Times New Roman" w:hAnsi="Times New Roman"/>
          <w:spacing w:val="-9"/>
          <w:sz w:val="20"/>
        </w:rPr>
        <w:t> </w:t>
      </w:r>
      <w:r>
        <w:rPr>
          <w:rFonts w:ascii="Times New Roman" w:hAnsi="Times New Roman"/>
          <w:spacing w:val="-2"/>
          <w:sz w:val="20"/>
        </w:rPr>
        <w:t>(307).</w:t>
      </w:r>
    </w:p>
    <w:p>
      <w:pPr>
        <w:pStyle w:val="BodyText"/>
        <w:rPr>
          <w:rFonts w:ascii="Times New Roman"/>
          <w:sz w:val="20"/>
        </w:rPr>
      </w:pPr>
    </w:p>
    <w:p>
      <w:pPr>
        <w:pStyle w:val="BodyText"/>
        <w:rPr>
          <w:rFonts w:ascii="Times New Roman"/>
          <w:sz w:val="20"/>
        </w:rPr>
      </w:pPr>
    </w:p>
    <w:p>
      <w:pPr>
        <w:pStyle w:val="BodyText"/>
        <w:spacing w:before="10"/>
        <w:rPr>
          <w:rFonts w:ascii="Times New Roman"/>
          <w:sz w:val="16"/>
        </w:rPr>
      </w:pPr>
    </w:p>
    <w:p>
      <w:pPr>
        <w:spacing w:line="271" w:lineRule="auto" w:before="0"/>
        <w:ind w:left="1553" w:right="1552" w:firstLine="283"/>
        <w:jc w:val="both"/>
        <w:rPr>
          <w:rFonts w:ascii="Times New Roman" w:hAnsi="Times New Roman"/>
          <w:sz w:val="17"/>
        </w:rPr>
      </w:pPr>
      <w:r>
        <w:rPr>
          <w:rFonts w:ascii="Times New Roman" w:hAnsi="Times New Roman"/>
          <w:w w:val="105"/>
          <w:position w:val="6"/>
          <w:sz w:val="12"/>
        </w:rPr>
        <w:t>16 </w:t>
      </w:r>
      <w:r>
        <w:rPr>
          <w:rFonts w:ascii="Times New Roman" w:hAnsi="Times New Roman"/>
          <w:w w:val="105"/>
          <w:sz w:val="17"/>
        </w:rPr>
        <w:t>Saint-Hillaire se refiere a las feroces críticas fixistas de Cuvier contra el transformismo de Lamarck. El transformismo fue una de las primeras teorías evolucionistas, anterior a la teoría de la selección natural de Darwin.</w:t>
      </w:r>
    </w:p>
    <w:p>
      <w:pPr>
        <w:spacing w:after="0" w:line="271" w:lineRule="auto"/>
        <w:jc w:val="both"/>
        <w:rPr>
          <w:rFonts w:ascii="Times New Roman" w:hAnsi="Times New Roman"/>
          <w:sz w:val="17"/>
        </w:rPr>
        <w:sectPr>
          <w:footerReference w:type="default" r:id="rId59"/>
          <w:pgSz w:w="10200" w:h="13600"/>
          <w:pgMar w:footer="223" w:header="0"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8442" w:val="left" w:leader="none"/>
        </w:tabs>
        <w:spacing w:before="76"/>
        <w:ind w:left="1553" w:right="1409" w:firstLine="2220"/>
        <w:jc w:val="left"/>
        <w:rPr>
          <w:rFonts w:ascii="Times New Roman" w:hAnsi="Times New Roman"/>
          <w:sz w:val="19"/>
        </w:rPr>
      </w:pPr>
      <w:r>
        <w:rPr/>
        <w:pict>
          <v:line style="position:absolute;mso-position-horizontal-relative:page;mso-position-vertical-relative:paragraph;z-index:5152" from="15pt,-30.890446pt" to="0pt,-30.890446pt" stroked="true" strokeweight=".25pt" strokecolor="#000000">
            <w10:wrap type="none"/>
          </v:line>
        </w:pict>
      </w:r>
      <w:r>
        <w:rPr/>
        <w:pict>
          <v:line style="position:absolute;mso-position-horizontal-relative:page;mso-position-vertical-relative:paragraph;z-index:5176" from="494.71701pt,-30.890446pt" to="509.71701pt,-30.890446pt" stroked="true" strokeweight=".25pt" strokecolor="#000000">
            <w10:wrap type="none"/>
          </v:line>
        </w:pict>
      </w:r>
      <w:r>
        <w:rPr/>
        <w:pict>
          <v:line style="position:absolute;mso-position-horizontal-relative:page;mso-position-vertical-relative:paragraph;z-index:5200" from="21pt,-36.890446pt" to="21pt,-51.890446pt" stroked="true" strokeweight=".25pt" strokecolor="#000000">
            <w10:wrap type="none"/>
          </v:line>
        </w:pict>
      </w:r>
      <w:r>
        <w:rPr/>
        <w:pict>
          <v:line style="position:absolute;mso-position-horizontal-relative:page;mso-position-vertical-relative:paragraph;z-index:5224" from="488.71701pt,-36.890446pt" to="488.71701pt,-51.890446pt" stroked="true" strokeweight=".25pt" strokecolor="#000000">
            <w10:wrap type="none"/>
          </v:line>
        </w:pict>
      </w:r>
      <w:r>
        <w:rPr>
          <w:rFonts w:ascii="Times New Roman" w:hAnsi="Times New Roman"/>
          <w:i/>
          <w:w w:val="95"/>
          <w:sz w:val="19"/>
        </w:rPr>
        <w:t>La</w:t>
      </w:r>
      <w:r>
        <w:rPr>
          <w:rFonts w:ascii="Times New Roman" w:hAnsi="Times New Roman"/>
          <w:i/>
          <w:spacing w:val="-22"/>
          <w:w w:val="95"/>
          <w:sz w:val="19"/>
        </w:rPr>
        <w:t> </w:t>
      </w:r>
      <w:r>
        <w:rPr>
          <w:rFonts w:ascii="Times New Roman" w:hAnsi="Times New Roman"/>
          <w:i/>
          <w:w w:val="95"/>
          <w:sz w:val="19"/>
        </w:rPr>
        <w:t>histtoria</w:t>
      </w:r>
      <w:r>
        <w:rPr>
          <w:rFonts w:ascii="Times New Roman" w:hAnsi="Times New Roman"/>
          <w:i/>
          <w:spacing w:val="-22"/>
          <w:w w:val="95"/>
          <w:sz w:val="19"/>
        </w:rPr>
        <w:t> </w:t>
      </w:r>
      <w:r>
        <w:rPr>
          <w:rFonts w:ascii="Times New Roman" w:hAnsi="Times New Roman"/>
          <w:i/>
          <w:w w:val="95"/>
          <w:sz w:val="19"/>
        </w:rPr>
        <w:t>nattural</w:t>
      </w:r>
      <w:r>
        <w:rPr>
          <w:rFonts w:ascii="Times New Roman" w:hAnsi="Times New Roman"/>
          <w:i/>
          <w:spacing w:val="-22"/>
          <w:w w:val="95"/>
          <w:sz w:val="19"/>
        </w:rPr>
        <w:t> </w:t>
      </w:r>
      <w:r>
        <w:rPr>
          <w:rFonts w:ascii="Times New Roman" w:hAnsi="Times New Roman"/>
          <w:i/>
          <w:w w:val="95"/>
          <w:sz w:val="19"/>
        </w:rPr>
        <w:t>del</w:t>
      </w:r>
      <w:r>
        <w:rPr>
          <w:rFonts w:ascii="Times New Roman" w:hAnsi="Times New Roman"/>
          <w:i/>
          <w:spacing w:val="-22"/>
          <w:w w:val="95"/>
          <w:sz w:val="19"/>
        </w:rPr>
        <w:t> </w:t>
      </w:r>
      <w:r>
        <w:rPr>
          <w:rFonts w:ascii="Times New Roman" w:hAnsi="Times New Roman"/>
          <w:i/>
          <w:w w:val="95"/>
          <w:sz w:val="19"/>
        </w:rPr>
        <w:t>hombre</w:t>
      </w:r>
      <w:r>
        <w:rPr>
          <w:rFonts w:ascii="Times New Roman" w:hAnsi="Times New Roman"/>
          <w:i/>
          <w:spacing w:val="-22"/>
          <w:w w:val="95"/>
          <w:sz w:val="19"/>
        </w:rPr>
        <w:t> </w:t>
      </w:r>
      <w:r>
        <w:rPr>
          <w:rFonts w:ascii="Times New Roman" w:hAnsi="Times New Roman"/>
          <w:i/>
          <w:w w:val="95"/>
          <w:sz w:val="19"/>
        </w:rPr>
        <w:t>y</w:t>
      </w:r>
      <w:r>
        <w:rPr>
          <w:rFonts w:ascii="Times New Roman" w:hAnsi="Times New Roman"/>
          <w:i/>
          <w:spacing w:val="-22"/>
          <w:w w:val="95"/>
          <w:sz w:val="19"/>
        </w:rPr>
        <w:t> </w:t>
      </w:r>
      <w:r>
        <w:rPr>
          <w:rFonts w:ascii="Times New Roman" w:hAnsi="Times New Roman"/>
          <w:i/>
          <w:w w:val="95"/>
          <w:sz w:val="19"/>
        </w:rPr>
        <w:t>la</w:t>
      </w:r>
      <w:r>
        <w:rPr>
          <w:rFonts w:ascii="Times New Roman" w:hAnsi="Times New Roman"/>
          <w:i/>
          <w:spacing w:val="-22"/>
          <w:w w:val="95"/>
          <w:sz w:val="19"/>
        </w:rPr>
        <w:t> </w:t>
      </w:r>
      <w:r>
        <w:rPr>
          <w:rFonts w:ascii="Times New Roman" w:hAnsi="Times New Roman"/>
          <w:i/>
          <w:w w:val="95"/>
          <w:sz w:val="19"/>
        </w:rPr>
        <w:t>anttropología</w:t>
      </w:r>
      <w:r>
        <w:rPr>
          <w:rFonts w:ascii="Times New Roman" w:hAnsi="Times New Roman"/>
          <w:i/>
          <w:spacing w:val="-22"/>
          <w:w w:val="95"/>
          <w:sz w:val="19"/>
        </w:rPr>
        <w:t> </w:t>
      </w:r>
      <w:r>
        <w:rPr>
          <w:rFonts w:ascii="Times New Roman" w:hAnsi="Times New Roman"/>
          <w:i/>
          <w:w w:val="95"/>
          <w:sz w:val="19"/>
        </w:rPr>
        <w:t>prácttica...</w:t>
        <w:tab/>
      </w:r>
      <w:r>
        <w:rPr>
          <w:rFonts w:ascii="Times New Roman" w:hAnsi="Times New Roman"/>
          <w:sz w:val="19"/>
        </w:rPr>
        <w:t>35</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sz w:val="20"/>
        </w:rPr>
      </w:pPr>
    </w:p>
    <w:p>
      <w:pPr>
        <w:pStyle w:val="BodyText"/>
        <w:spacing w:before="3"/>
        <w:rPr>
          <w:rFonts w:ascii="Times New Roman"/>
          <w:sz w:val="26"/>
        </w:rPr>
      </w:pPr>
    </w:p>
    <w:p>
      <w:pPr>
        <w:pStyle w:val="BodyText"/>
        <w:spacing w:line="247" w:lineRule="auto"/>
        <w:ind w:left="1553" w:right="1551"/>
        <w:jc w:val="both"/>
        <w:rPr>
          <w:rFonts w:ascii="Times New Roman" w:hAnsi="Times New Roman"/>
        </w:rPr>
      </w:pPr>
      <w:r>
        <w:rPr>
          <w:rFonts w:ascii="Times New Roman" w:hAnsi="Times New Roman"/>
        </w:rPr>
        <w:t>En</w:t>
      </w:r>
      <w:r>
        <w:rPr>
          <w:rFonts w:ascii="Times New Roman" w:hAnsi="Times New Roman"/>
          <w:spacing w:val="-16"/>
        </w:rPr>
        <w:t> </w:t>
      </w:r>
      <w:r>
        <w:rPr>
          <w:rFonts w:ascii="Times New Roman" w:hAnsi="Times New Roman"/>
        </w:rPr>
        <w:t>el</w:t>
      </w:r>
      <w:r>
        <w:rPr>
          <w:rFonts w:ascii="Times New Roman" w:hAnsi="Times New Roman"/>
          <w:spacing w:val="-16"/>
        </w:rPr>
        <w:t> </w:t>
      </w:r>
      <w:r>
        <w:rPr>
          <w:rFonts w:ascii="Times New Roman" w:hAnsi="Times New Roman"/>
        </w:rPr>
        <w:t>fondo,</w:t>
      </w:r>
      <w:r>
        <w:rPr>
          <w:rFonts w:ascii="Times New Roman" w:hAnsi="Times New Roman"/>
          <w:spacing w:val="-16"/>
        </w:rPr>
        <w:t> </w:t>
      </w:r>
      <w:r>
        <w:rPr>
          <w:rFonts w:ascii="Times New Roman" w:hAnsi="Times New Roman"/>
        </w:rPr>
        <w:t>la</w:t>
      </w:r>
      <w:r>
        <w:rPr>
          <w:rFonts w:ascii="Times New Roman" w:hAnsi="Times New Roman"/>
          <w:spacing w:val="-16"/>
        </w:rPr>
        <w:t> </w:t>
      </w:r>
      <w:r>
        <w:rPr>
          <w:rFonts w:ascii="Times New Roman" w:hAnsi="Times New Roman"/>
        </w:rPr>
        <w:t>posición</w:t>
      </w:r>
      <w:r>
        <w:rPr>
          <w:rFonts w:ascii="Times New Roman" w:hAnsi="Times New Roman"/>
          <w:spacing w:val="-16"/>
        </w:rPr>
        <w:t> </w:t>
      </w:r>
      <w:r>
        <w:rPr>
          <w:rFonts w:ascii="Times New Roman" w:hAnsi="Times New Roman"/>
        </w:rPr>
        <w:t>de</w:t>
      </w:r>
      <w:r>
        <w:rPr>
          <w:rFonts w:ascii="Times New Roman" w:hAnsi="Times New Roman"/>
          <w:spacing w:val="-16"/>
        </w:rPr>
        <w:t> </w:t>
      </w:r>
      <w:r>
        <w:rPr>
          <w:rFonts w:ascii="Times New Roman" w:hAnsi="Times New Roman"/>
        </w:rPr>
        <w:t>Saint-Hillaire</w:t>
      </w:r>
      <w:r>
        <w:rPr>
          <w:rFonts w:ascii="Times New Roman" w:hAnsi="Times New Roman"/>
          <w:spacing w:val="-16"/>
        </w:rPr>
        <w:t> </w:t>
      </w:r>
      <w:r>
        <w:rPr>
          <w:rFonts w:ascii="Times New Roman" w:hAnsi="Times New Roman"/>
        </w:rPr>
        <w:t>desplegaba</w:t>
      </w:r>
      <w:r>
        <w:rPr>
          <w:rFonts w:ascii="Times New Roman" w:hAnsi="Times New Roman"/>
          <w:spacing w:val="-16"/>
        </w:rPr>
        <w:t> </w:t>
      </w:r>
      <w:r>
        <w:rPr>
          <w:rFonts w:ascii="Times New Roman" w:hAnsi="Times New Roman"/>
        </w:rPr>
        <w:t>la</w:t>
      </w:r>
      <w:r>
        <w:rPr>
          <w:rFonts w:ascii="Times New Roman" w:hAnsi="Times New Roman"/>
          <w:spacing w:val="-16"/>
        </w:rPr>
        <w:t> </w:t>
      </w:r>
      <w:r>
        <w:rPr>
          <w:rFonts w:ascii="Times New Roman" w:hAnsi="Times New Roman"/>
        </w:rPr>
        <w:t>vía</w:t>
      </w:r>
      <w:r>
        <w:rPr>
          <w:rFonts w:ascii="Times New Roman" w:hAnsi="Times New Roman"/>
          <w:spacing w:val="-16"/>
        </w:rPr>
        <w:t> </w:t>
      </w:r>
      <w:r>
        <w:rPr>
          <w:rFonts w:ascii="Times New Roman" w:hAnsi="Times New Roman"/>
        </w:rPr>
        <w:t>de</w:t>
      </w:r>
      <w:r>
        <w:rPr>
          <w:rFonts w:ascii="Times New Roman" w:hAnsi="Times New Roman"/>
          <w:spacing w:val="-16"/>
        </w:rPr>
        <w:t> </w:t>
      </w:r>
      <w:r>
        <w:rPr>
          <w:rFonts w:ascii="Times New Roman" w:hAnsi="Times New Roman"/>
        </w:rPr>
        <w:t>la</w:t>
      </w:r>
      <w:r>
        <w:rPr>
          <w:rFonts w:ascii="Times New Roman" w:hAnsi="Times New Roman"/>
          <w:spacing w:val="-16"/>
        </w:rPr>
        <w:t> </w:t>
      </w:r>
      <w:r>
        <w:rPr>
          <w:rFonts w:ascii="Times New Roman" w:hAnsi="Times New Roman"/>
        </w:rPr>
        <w:t>selección</w:t>
      </w:r>
      <w:r>
        <w:rPr>
          <w:rFonts w:ascii="Times New Roman" w:hAnsi="Times New Roman"/>
          <w:spacing w:val="-16"/>
        </w:rPr>
        <w:t> </w:t>
      </w:r>
      <w:r>
        <w:rPr>
          <w:rFonts w:ascii="Times New Roman" w:hAnsi="Times New Roman"/>
        </w:rPr>
        <w:t>cultural como fenómeno propiamente antrópico, a diferencia de la selección natural que sería expuesta en noviembre de 1859 por</w:t>
      </w:r>
      <w:r>
        <w:rPr>
          <w:rFonts w:ascii="Times New Roman" w:hAnsi="Times New Roman"/>
          <w:spacing w:val="7"/>
        </w:rPr>
        <w:t> </w:t>
      </w:r>
      <w:r>
        <w:rPr>
          <w:rFonts w:ascii="Times New Roman" w:hAnsi="Times New Roman"/>
        </w:rPr>
        <w:t>Darwin.</w:t>
      </w:r>
    </w:p>
    <w:p>
      <w:pPr>
        <w:pStyle w:val="BodyText"/>
        <w:spacing w:line="244" w:lineRule="auto"/>
        <w:ind w:left="1553" w:right="1551" w:firstLine="283"/>
        <w:jc w:val="both"/>
        <w:rPr>
          <w:rFonts w:ascii="Times New Roman" w:hAnsi="Times New Roman"/>
        </w:rPr>
      </w:pPr>
      <w:r>
        <w:rPr>
          <w:rFonts w:ascii="Times New Roman" w:hAnsi="Times New Roman"/>
        </w:rPr>
        <w:t>Si retomamos la historia natural de Buffon encontramos en todas sus piezas los elementos filosóficos, epistemológicos, conceptuales y empíricos de este do- minio que se establecería, tiempo después, bajo el término de antropología. Con diferente</w:t>
      </w:r>
      <w:r>
        <w:rPr>
          <w:rFonts w:ascii="Times New Roman" w:hAnsi="Times New Roman"/>
          <w:spacing w:val="-7"/>
        </w:rPr>
        <w:t> </w:t>
      </w:r>
      <w:r>
        <w:rPr>
          <w:rFonts w:ascii="Times New Roman" w:hAnsi="Times New Roman"/>
        </w:rPr>
        <w:t>grado</w:t>
      </w:r>
      <w:r>
        <w:rPr>
          <w:rFonts w:ascii="Times New Roman" w:hAnsi="Times New Roman"/>
          <w:spacing w:val="-9"/>
        </w:rPr>
        <w:t> </w:t>
      </w:r>
      <w:r>
        <w:rPr>
          <w:rFonts w:ascii="Times New Roman" w:hAnsi="Times New Roman"/>
        </w:rPr>
        <w:t>de</w:t>
      </w:r>
      <w:r>
        <w:rPr>
          <w:rFonts w:ascii="Times New Roman" w:hAnsi="Times New Roman"/>
          <w:spacing w:val="-9"/>
        </w:rPr>
        <w:t> </w:t>
      </w:r>
      <w:r>
        <w:rPr>
          <w:rFonts w:ascii="Times New Roman" w:hAnsi="Times New Roman"/>
        </w:rPr>
        <w:t>desarrollo,</w:t>
      </w:r>
      <w:r>
        <w:rPr>
          <w:rFonts w:ascii="Times New Roman" w:hAnsi="Times New Roman"/>
          <w:spacing w:val="-9"/>
        </w:rPr>
        <w:t> </w:t>
      </w:r>
      <w:r>
        <w:rPr>
          <w:rFonts w:ascii="Times New Roman" w:hAnsi="Times New Roman"/>
        </w:rPr>
        <w:t>esos</w:t>
      </w:r>
      <w:r>
        <w:rPr>
          <w:rFonts w:ascii="Times New Roman" w:hAnsi="Times New Roman"/>
          <w:spacing w:val="-7"/>
        </w:rPr>
        <w:t> </w:t>
      </w:r>
      <w:r>
        <w:rPr>
          <w:rFonts w:ascii="Times New Roman" w:hAnsi="Times New Roman"/>
        </w:rPr>
        <w:t>elementos</w:t>
      </w:r>
      <w:r>
        <w:rPr>
          <w:rFonts w:ascii="Times New Roman" w:hAnsi="Times New Roman"/>
          <w:spacing w:val="-7"/>
        </w:rPr>
        <w:t> </w:t>
      </w:r>
      <w:r>
        <w:rPr>
          <w:rFonts w:ascii="Times New Roman" w:hAnsi="Times New Roman"/>
        </w:rPr>
        <w:t>evidenciaban</w:t>
      </w:r>
      <w:r>
        <w:rPr>
          <w:rFonts w:ascii="Times New Roman" w:hAnsi="Times New Roman"/>
          <w:spacing w:val="-7"/>
        </w:rPr>
        <w:t> </w:t>
      </w:r>
      <w:r>
        <w:rPr>
          <w:rFonts w:ascii="Times New Roman" w:hAnsi="Times New Roman"/>
        </w:rPr>
        <w:t>nítidamente,</w:t>
      </w:r>
      <w:r>
        <w:rPr>
          <w:rFonts w:ascii="Times New Roman" w:hAnsi="Times New Roman"/>
          <w:spacing w:val="-7"/>
        </w:rPr>
        <w:t> </w:t>
      </w:r>
      <w:r>
        <w:rPr>
          <w:rFonts w:ascii="Times New Roman" w:hAnsi="Times New Roman"/>
        </w:rPr>
        <w:t>desde</w:t>
      </w:r>
      <w:r>
        <w:rPr>
          <w:rFonts w:ascii="Times New Roman" w:hAnsi="Times New Roman"/>
          <w:spacing w:val="-7"/>
        </w:rPr>
        <w:t> </w:t>
      </w:r>
      <w:r>
        <w:rPr>
          <w:rFonts w:ascii="Times New Roman" w:hAnsi="Times New Roman"/>
        </w:rPr>
        <w:t>el punto</w:t>
      </w:r>
      <w:r>
        <w:rPr>
          <w:rFonts w:ascii="Times New Roman" w:hAnsi="Times New Roman"/>
          <w:spacing w:val="-11"/>
        </w:rPr>
        <w:t> </w:t>
      </w:r>
      <w:r>
        <w:rPr>
          <w:rFonts w:ascii="Times New Roman" w:hAnsi="Times New Roman"/>
        </w:rPr>
        <w:t>de</w:t>
      </w:r>
      <w:r>
        <w:rPr>
          <w:rFonts w:ascii="Times New Roman" w:hAnsi="Times New Roman"/>
          <w:spacing w:val="-11"/>
        </w:rPr>
        <w:t> </w:t>
      </w:r>
      <w:r>
        <w:rPr>
          <w:rFonts w:ascii="Times New Roman" w:hAnsi="Times New Roman"/>
        </w:rPr>
        <w:t>vista</w:t>
      </w:r>
      <w:r>
        <w:rPr>
          <w:rFonts w:ascii="Times New Roman" w:hAnsi="Times New Roman"/>
          <w:spacing w:val="-12"/>
        </w:rPr>
        <w:t> </w:t>
      </w:r>
      <w:r>
        <w:rPr>
          <w:rFonts w:ascii="Times New Roman" w:hAnsi="Times New Roman"/>
        </w:rPr>
        <w:t>conceptual</w:t>
      </w:r>
      <w:r>
        <w:rPr>
          <w:rFonts w:ascii="Times New Roman" w:hAnsi="Times New Roman"/>
          <w:spacing w:val="-12"/>
        </w:rPr>
        <w:t> </w:t>
      </w:r>
      <w:r>
        <w:rPr>
          <w:rFonts w:ascii="Times New Roman" w:hAnsi="Times New Roman"/>
        </w:rPr>
        <w:t>y</w:t>
      </w:r>
      <w:r>
        <w:rPr>
          <w:rFonts w:ascii="Times New Roman" w:hAnsi="Times New Roman"/>
          <w:spacing w:val="-12"/>
        </w:rPr>
        <w:t> </w:t>
      </w:r>
      <w:r>
        <w:rPr>
          <w:rFonts w:ascii="Times New Roman" w:hAnsi="Times New Roman"/>
        </w:rPr>
        <w:t>epistémico,</w:t>
      </w:r>
      <w:r>
        <w:rPr>
          <w:rFonts w:ascii="Times New Roman" w:hAnsi="Times New Roman"/>
          <w:spacing w:val="-11"/>
        </w:rPr>
        <w:t> </w:t>
      </w:r>
      <w:r>
        <w:rPr>
          <w:rFonts w:ascii="Times New Roman" w:hAnsi="Times New Roman"/>
        </w:rPr>
        <w:t>a</w:t>
      </w:r>
      <w:r>
        <w:rPr>
          <w:rFonts w:ascii="Times New Roman" w:hAnsi="Times New Roman"/>
          <w:spacing w:val="-12"/>
        </w:rPr>
        <w:t> </w:t>
      </w:r>
      <w:r>
        <w:rPr>
          <w:rFonts w:ascii="Times New Roman" w:hAnsi="Times New Roman"/>
        </w:rPr>
        <w:t>“el</w:t>
      </w:r>
      <w:r>
        <w:rPr>
          <w:rFonts w:ascii="Times New Roman" w:hAnsi="Times New Roman"/>
          <w:spacing w:val="-12"/>
        </w:rPr>
        <w:t> </w:t>
      </w:r>
      <w:r>
        <w:rPr>
          <w:rFonts w:ascii="Times New Roman" w:hAnsi="Times New Roman"/>
        </w:rPr>
        <w:t>hombre”</w:t>
      </w:r>
      <w:r>
        <w:rPr>
          <w:rFonts w:ascii="Times New Roman" w:hAnsi="Times New Roman"/>
          <w:spacing w:val="-12"/>
        </w:rPr>
        <w:t> </w:t>
      </w:r>
      <w:r>
        <w:rPr>
          <w:rFonts w:ascii="Times New Roman" w:hAnsi="Times New Roman"/>
        </w:rPr>
        <w:t>como</w:t>
      </w:r>
      <w:r>
        <w:rPr>
          <w:rFonts w:ascii="Times New Roman" w:hAnsi="Times New Roman"/>
          <w:spacing w:val="-12"/>
        </w:rPr>
        <w:t> </w:t>
      </w:r>
      <w:r>
        <w:rPr>
          <w:rFonts w:ascii="Times New Roman" w:hAnsi="Times New Roman"/>
        </w:rPr>
        <w:t>objeto</w:t>
      </w:r>
      <w:r>
        <w:rPr>
          <w:rFonts w:ascii="Times New Roman" w:hAnsi="Times New Roman"/>
          <w:spacing w:val="-12"/>
        </w:rPr>
        <w:t> </w:t>
      </w:r>
      <w:r>
        <w:rPr>
          <w:rFonts w:ascii="Times New Roman" w:hAnsi="Times New Roman"/>
        </w:rPr>
        <w:t>de</w:t>
      </w:r>
      <w:r>
        <w:rPr>
          <w:rFonts w:ascii="Times New Roman" w:hAnsi="Times New Roman"/>
          <w:spacing w:val="-11"/>
        </w:rPr>
        <w:t> </w:t>
      </w:r>
      <w:r>
        <w:rPr>
          <w:rFonts w:ascii="Times New Roman" w:hAnsi="Times New Roman"/>
        </w:rPr>
        <w:t>estudio.</w:t>
      </w:r>
      <w:r>
        <w:rPr>
          <w:rFonts w:ascii="Times New Roman" w:hAnsi="Times New Roman"/>
          <w:spacing w:val="-11"/>
        </w:rPr>
        <w:t> </w:t>
      </w:r>
      <w:r>
        <w:rPr>
          <w:rFonts w:ascii="Times New Roman" w:hAnsi="Times New Roman"/>
        </w:rPr>
        <w:t>La importante</w:t>
      </w:r>
      <w:r>
        <w:rPr>
          <w:rFonts w:ascii="Times New Roman" w:hAnsi="Times New Roman"/>
          <w:spacing w:val="-11"/>
        </w:rPr>
        <w:t> </w:t>
      </w:r>
      <w:r>
        <w:rPr>
          <w:rFonts w:ascii="Times New Roman" w:hAnsi="Times New Roman"/>
        </w:rPr>
        <w:t>contribución</w:t>
      </w:r>
      <w:r>
        <w:rPr>
          <w:rFonts w:ascii="Times New Roman" w:hAnsi="Times New Roman"/>
          <w:spacing w:val="-11"/>
        </w:rPr>
        <w:t> </w:t>
      </w:r>
      <w:r>
        <w:rPr>
          <w:rFonts w:ascii="Times New Roman" w:hAnsi="Times New Roman"/>
        </w:rPr>
        <w:t>de</w:t>
      </w:r>
      <w:r>
        <w:rPr>
          <w:rFonts w:ascii="Times New Roman" w:hAnsi="Times New Roman"/>
          <w:spacing w:val="-11"/>
        </w:rPr>
        <w:t> </w:t>
      </w:r>
      <w:r>
        <w:rPr>
          <w:rFonts w:ascii="Times New Roman" w:hAnsi="Times New Roman"/>
        </w:rPr>
        <w:t>Saint-Hillaire</w:t>
      </w:r>
      <w:r>
        <w:rPr>
          <w:rFonts w:ascii="Times New Roman" w:hAnsi="Times New Roman"/>
          <w:spacing w:val="-11"/>
        </w:rPr>
        <w:t> </w:t>
      </w:r>
      <w:r>
        <w:rPr>
          <w:rFonts w:ascii="Times New Roman" w:hAnsi="Times New Roman"/>
        </w:rPr>
        <w:t>sobre</w:t>
      </w:r>
      <w:r>
        <w:rPr>
          <w:rFonts w:ascii="Times New Roman" w:hAnsi="Times New Roman"/>
          <w:spacing w:val="-11"/>
        </w:rPr>
        <w:t> </w:t>
      </w:r>
      <w:r>
        <w:rPr>
          <w:rFonts w:ascii="Times New Roman" w:hAnsi="Times New Roman"/>
        </w:rPr>
        <w:t>la</w:t>
      </w:r>
      <w:r>
        <w:rPr>
          <w:rFonts w:ascii="Times New Roman" w:hAnsi="Times New Roman"/>
          <w:spacing w:val="-11"/>
        </w:rPr>
        <w:t> </w:t>
      </w:r>
      <w:r>
        <w:rPr>
          <w:rFonts w:ascii="Times New Roman" w:hAnsi="Times New Roman"/>
        </w:rPr>
        <w:t>autodomesticación</w:t>
      </w:r>
      <w:r>
        <w:rPr>
          <w:rFonts w:ascii="Times New Roman" w:hAnsi="Times New Roman"/>
          <w:spacing w:val="-10"/>
        </w:rPr>
        <w:t> </w:t>
      </w:r>
      <w:r>
        <w:rPr>
          <w:rFonts w:ascii="Times New Roman" w:hAnsi="Times New Roman"/>
        </w:rPr>
        <w:t>del</w:t>
      </w:r>
      <w:r>
        <w:rPr>
          <w:rFonts w:ascii="Times New Roman" w:hAnsi="Times New Roman"/>
          <w:spacing w:val="-11"/>
        </w:rPr>
        <w:t> </w:t>
      </w:r>
      <w:r>
        <w:rPr>
          <w:rFonts w:ascii="Times New Roman" w:hAnsi="Times New Roman"/>
          <w:spacing w:val="-2"/>
        </w:rPr>
        <w:t>hombre </w:t>
      </w:r>
      <w:r>
        <w:rPr>
          <w:rFonts w:ascii="Times New Roman" w:hAnsi="Times New Roman"/>
        </w:rPr>
        <w:t>culminó la obra de la historia natural buffoniana, señalando la importancia de    la cultura como fuente de “selección del hombre”.</w:t>
      </w:r>
      <w:r>
        <w:rPr>
          <w:rFonts w:ascii="Times New Roman" w:hAnsi="Times New Roman"/>
          <w:position w:val="8"/>
          <w:sz w:val="15"/>
        </w:rPr>
        <w:t>17 </w:t>
      </w:r>
      <w:r>
        <w:rPr>
          <w:rFonts w:ascii="Times New Roman" w:hAnsi="Times New Roman"/>
        </w:rPr>
        <w:t>Con esta idea culturalista  no hay duda del aspecto volitivo de la domesticación animal y humana iniciada, como</w:t>
      </w:r>
      <w:r>
        <w:rPr>
          <w:rFonts w:ascii="Times New Roman" w:hAnsi="Times New Roman"/>
          <w:spacing w:val="-13"/>
        </w:rPr>
        <w:t> </w:t>
      </w:r>
      <w:r>
        <w:rPr>
          <w:rFonts w:ascii="Times New Roman" w:hAnsi="Times New Roman"/>
        </w:rPr>
        <w:t>decía</w:t>
      </w:r>
      <w:r>
        <w:rPr>
          <w:rFonts w:ascii="Times New Roman" w:hAnsi="Times New Roman"/>
          <w:spacing w:val="-12"/>
        </w:rPr>
        <w:t> </w:t>
      </w:r>
      <w:r>
        <w:rPr>
          <w:rFonts w:ascii="Times New Roman" w:hAnsi="Times New Roman"/>
        </w:rPr>
        <w:t>Saint-Hillaire,</w:t>
      </w:r>
      <w:r>
        <w:rPr>
          <w:rFonts w:ascii="Times New Roman" w:hAnsi="Times New Roman"/>
          <w:spacing w:val="-13"/>
        </w:rPr>
        <w:t> </w:t>
      </w:r>
      <w:r>
        <w:rPr>
          <w:rFonts w:ascii="Times New Roman" w:hAnsi="Times New Roman"/>
        </w:rPr>
        <w:t>“para</w:t>
      </w:r>
      <w:r>
        <w:rPr>
          <w:rFonts w:ascii="Times New Roman" w:hAnsi="Times New Roman"/>
          <w:spacing w:val="-13"/>
        </w:rPr>
        <w:t> </w:t>
      </w:r>
      <w:r>
        <w:rPr>
          <w:rFonts w:ascii="Times New Roman" w:hAnsi="Times New Roman"/>
        </w:rPr>
        <w:t>proseguir</w:t>
      </w:r>
      <w:r>
        <w:rPr>
          <w:rFonts w:ascii="Times New Roman" w:hAnsi="Times New Roman"/>
          <w:spacing w:val="-13"/>
        </w:rPr>
        <w:t> </w:t>
      </w:r>
      <w:r>
        <w:rPr>
          <w:rFonts w:ascii="Times New Roman" w:hAnsi="Times New Roman"/>
        </w:rPr>
        <w:t>y</w:t>
      </w:r>
      <w:r>
        <w:rPr>
          <w:rFonts w:ascii="Times New Roman" w:hAnsi="Times New Roman"/>
          <w:spacing w:val="-13"/>
        </w:rPr>
        <w:t> </w:t>
      </w:r>
      <w:r>
        <w:rPr>
          <w:rFonts w:ascii="Times New Roman" w:hAnsi="Times New Roman"/>
        </w:rPr>
        <w:t>completar</w:t>
      </w:r>
      <w:r>
        <w:rPr>
          <w:rFonts w:ascii="Times New Roman" w:hAnsi="Times New Roman"/>
          <w:spacing w:val="-13"/>
        </w:rPr>
        <w:t> </w:t>
      </w:r>
      <w:r>
        <w:rPr>
          <w:rFonts w:ascii="Times New Roman" w:hAnsi="Times New Roman"/>
        </w:rPr>
        <w:t>la</w:t>
      </w:r>
      <w:r>
        <w:rPr>
          <w:rFonts w:ascii="Times New Roman" w:hAnsi="Times New Roman"/>
          <w:spacing w:val="-13"/>
        </w:rPr>
        <w:t> </w:t>
      </w:r>
      <w:r>
        <w:rPr>
          <w:rFonts w:ascii="Times New Roman" w:hAnsi="Times New Roman"/>
        </w:rPr>
        <w:t>obra</w:t>
      </w:r>
      <w:r>
        <w:rPr>
          <w:rFonts w:ascii="Times New Roman" w:hAnsi="Times New Roman"/>
          <w:spacing w:val="-13"/>
        </w:rPr>
        <w:t> </w:t>
      </w:r>
      <w:r>
        <w:rPr>
          <w:rFonts w:ascii="Times New Roman" w:hAnsi="Times New Roman"/>
        </w:rPr>
        <w:t>admirable</w:t>
      </w:r>
      <w:r>
        <w:rPr>
          <w:rFonts w:ascii="Times New Roman" w:hAnsi="Times New Roman"/>
          <w:spacing w:val="-12"/>
        </w:rPr>
        <w:t> </w:t>
      </w:r>
      <w:r>
        <w:rPr>
          <w:rFonts w:ascii="Times New Roman" w:hAnsi="Times New Roman"/>
        </w:rPr>
        <w:t>iniciada por</w:t>
      </w:r>
      <w:r>
        <w:rPr>
          <w:rFonts w:ascii="Times New Roman" w:hAnsi="Times New Roman"/>
          <w:spacing w:val="-7"/>
        </w:rPr>
        <w:t> </w:t>
      </w:r>
      <w:r>
        <w:rPr>
          <w:rFonts w:ascii="Times New Roman" w:hAnsi="Times New Roman"/>
        </w:rPr>
        <w:t>nuestros</w:t>
      </w:r>
      <w:r>
        <w:rPr>
          <w:rFonts w:ascii="Times New Roman" w:hAnsi="Times New Roman"/>
          <w:spacing w:val="-7"/>
        </w:rPr>
        <w:t> </w:t>
      </w:r>
      <w:r>
        <w:rPr>
          <w:rFonts w:ascii="Times New Roman" w:hAnsi="Times New Roman"/>
        </w:rPr>
        <w:t>padres”</w:t>
      </w:r>
      <w:r>
        <w:rPr>
          <w:rFonts w:ascii="Times New Roman" w:hAnsi="Times New Roman"/>
          <w:spacing w:val="-7"/>
        </w:rPr>
        <w:t> </w:t>
      </w:r>
      <w:r>
        <w:rPr>
          <w:rFonts w:ascii="Times New Roman" w:hAnsi="Times New Roman"/>
        </w:rPr>
        <w:t>(307).</w:t>
      </w:r>
      <w:r>
        <w:rPr>
          <w:rFonts w:ascii="Times New Roman" w:hAnsi="Times New Roman"/>
          <w:spacing w:val="-7"/>
        </w:rPr>
        <w:t> </w:t>
      </w:r>
      <w:r>
        <w:rPr>
          <w:rFonts w:ascii="Times New Roman" w:hAnsi="Times New Roman"/>
        </w:rPr>
        <w:t>Cuando</w:t>
      </w:r>
      <w:r>
        <w:rPr>
          <w:rFonts w:ascii="Times New Roman" w:hAnsi="Times New Roman"/>
          <w:spacing w:val="-7"/>
        </w:rPr>
        <w:t> </w:t>
      </w:r>
      <w:r>
        <w:rPr>
          <w:rFonts w:ascii="Times New Roman" w:hAnsi="Times New Roman"/>
        </w:rPr>
        <w:t>decimos</w:t>
      </w:r>
      <w:r>
        <w:rPr>
          <w:rFonts w:ascii="Times New Roman" w:hAnsi="Times New Roman"/>
          <w:spacing w:val="-7"/>
        </w:rPr>
        <w:t> </w:t>
      </w:r>
      <w:r>
        <w:rPr>
          <w:rFonts w:ascii="Times New Roman" w:hAnsi="Times New Roman"/>
          <w:i/>
        </w:rPr>
        <w:t>volittivo,</w:t>
      </w:r>
      <w:r>
        <w:rPr>
          <w:rFonts w:ascii="Times New Roman" w:hAnsi="Times New Roman"/>
          <w:i/>
          <w:spacing w:val="-7"/>
        </w:rPr>
        <w:t> </w:t>
      </w:r>
      <w:r>
        <w:rPr>
          <w:rFonts w:ascii="Times New Roman" w:hAnsi="Times New Roman"/>
        </w:rPr>
        <w:t>reconocemos</w:t>
      </w:r>
      <w:r>
        <w:rPr>
          <w:rFonts w:ascii="Times New Roman" w:hAnsi="Times New Roman"/>
          <w:spacing w:val="-7"/>
        </w:rPr>
        <w:t> </w:t>
      </w:r>
      <w:r>
        <w:rPr>
          <w:rFonts w:ascii="Times New Roman" w:hAnsi="Times New Roman"/>
        </w:rPr>
        <w:t>la</w:t>
      </w:r>
      <w:r>
        <w:rPr>
          <w:rFonts w:ascii="Times New Roman" w:hAnsi="Times New Roman"/>
          <w:spacing w:val="-7"/>
        </w:rPr>
        <w:t> </w:t>
      </w:r>
      <w:r>
        <w:rPr>
          <w:rFonts w:ascii="Times New Roman" w:hAnsi="Times New Roman"/>
        </w:rPr>
        <w:t>capacidad cognoscitivo-técnica del ser humano experimentada como</w:t>
      </w:r>
      <w:r>
        <w:rPr>
          <w:rFonts w:ascii="Times New Roman" w:hAnsi="Times New Roman"/>
          <w:spacing w:val="9"/>
        </w:rPr>
        <w:t> </w:t>
      </w:r>
      <w:r>
        <w:rPr>
          <w:rFonts w:ascii="Times New Roman" w:hAnsi="Times New Roman"/>
        </w:rPr>
        <w:t>voluntad.</w:t>
      </w:r>
    </w:p>
    <w:p>
      <w:pPr>
        <w:pStyle w:val="BodyText"/>
        <w:spacing w:line="244" w:lineRule="auto" w:before="2"/>
        <w:ind w:left="1553" w:right="1551" w:firstLine="283"/>
        <w:jc w:val="both"/>
        <w:rPr>
          <w:rFonts w:ascii="Times New Roman" w:hAnsi="Times New Roman"/>
        </w:rPr>
      </w:pPr>
      <w:r>
        <w:rPr>
          <w:rFonts w:ascii="Times New Roman" w:hAnsi="Times New Roman"/>
          <w:w w:val="105"/>
        </w:rPr>
        <w:t>Desde</w:t>
      </w:r>
      <w:r>
        <w:rPr>
          <w:rFonts w:ascii="Times New Roman" w:hAnsi="Times New Roman"/>
          <w:spacing w:val="-14"/>
          <w:w w:val="105"/>
        </w:rPr>
        <w:t> </w:t>
      </w:r>
      <w:r>
        <w:rPr>
          <w:rFonts w:ascii="Times New Roman" w:hAnsi="Times New Roman"/>
          <w:w w:val="105"/>
        </w:rPr>
        <w:t>un</w:t>
      </w:r>
      <w:r>
        <w:rPr>
          <w:rFonts w:ascii="Times New Roman" w:hAnsi="Times New Roman"/>
          <w:spacing w:val="-14"/>
          <w:w w:val="105"/>
        </w:rPr>
        <w:t> </w:t>
      </w:r>
      <w:r>
        <w:rPr>
          <w:rFonts w:ascii="Times New Roman" w:hAnsi="Times New Roman"/>
          <w:w w:val="105"/>
        </w:rPr>
        <w:t>punto</w:t>
      </w:r>
      <w:r>
        <w:rPr>
          <w:rFonts w:ascii="Times New Roman" w:hAnsi="Times New Roman"/>
          <w:spacing w:val="-14"/>
          <w:w w:val="105"/>
        </w:rPr>
        <w:t> </w:t>
      </w:r>
      <w:r>
        <w:rPr>
          <w:rFonts w:ascii="Times New Roman" w:hAnsi="Times New Roman"/>
          <w:w w:val="105"/>
        </w:rPr>
        <w:t>de</w:t>
      </w:r>
      <w:r>
        <w:rPr>
          <w:rFonts w:ascii="Times New Roman" w:hAnsi="Times New Roman"/>
          <w:spacing w:val="-14"/>
          <w:w w:val="105"/>
        </w:rPr>
        <w:t> </w:t>
      </w:r>
      <w:r>
        <w:rPr>
          <w:rFonts w:ascii="Times New Roman" w:hAnsi="Times New Roman"/>
          <w:w w:val="105"/>
        </w:rPr>
        <w:t>vista</w:t>
      </w:r>
      <w:r>
        <w:rPr>
          <w:rFonts w:ascii="Times New Roman" w:hAnsi="Times New Roman"/>
          <w:spacing w:val="-14"/>
          <w:w w:val="105"/>
        </w:rPr>
        <w:t> </w:t>
      </w:r>
      <w:r>
        <w:rPr>
          <w:rFonts w:ascii="Times New Roman" w:hAnsi="Times New Roman"/>
          <w:w w:val="105"/>
        </w:rPr>
        <w:t>epistémico,</w:t>
      </w:r>
      <w:r>
        <w:rPr>
          <w:rFonts w:ascii="Times New Roman" w:hAnsi="Times New Roman"/>
          <w:spacing w:val="-14"/>
          <w:w w:val="105"/>
        </w:rPr>
        <w:t> </w:t>
      </w:r>
      <w:r>
        <w:rPr>
          <w:rFonts w:ascii="Times New Roman" w:hAnsi="Times New Roman"/>
          <w:w w:val="105"/>
        </w:rPr>
        <w:t>la</w:t>
      </w:r>
      <w:r>
        <w:rPr>
          <w:rFonts w:ascii="Times New Roman" w:hAnsi="Times New Roman"/>
          <w:spacing w:val="-14"/>
          <w:w w:val="105"/>
        </w:rPr>
        <w:t> </w:t>
      </w:r>
      <w:r>
        <w:rPr>
          <w:rFonts w:ascii="Times New Roman" w:hAnsi="Times New Roman"/>
          <w:w w:val="105"/>
        </w:rPr>
        <w:t>historia</w:t>
      </w:r>
      <w:r>
        <w:rPr>
          <w:rFonts w:ascii="Times New Roman" w:hAnsi="Times New Roman"/>
          <w:spacing w:val="-13"/>
          <w:w w:val="105"/>
        </w:rPr>
        <w:t> </w:t>
      </w:r>
      <w:r>
        <w:rPr>
          <w:rFonts w:ascii="Times New Roman" w:hAnsi="Times New Roman"/>
          <w:w w:val="105"/>
        </w:rPr>
        <w:t>natural</w:t>
      </w:r>
      <w:r>
        <w:rPr>
          <w:rFonts w:ascii="Times New Roman" w:hAnsi="Times New Roman"/>
          <w:spacing w:val="-13"/>
          <w:w w:val="105"/>
        </w:rPr>
        <w:t> </w:t>
      </w:r>
      <w:r>
        <w:rPr>
          <w:rFonts w:ascii="Times New Roman" w:hAnsi="Times New Roman"/>
          <w:w w:val="105"/>
        </w:rPr>
        <w:t>del</w:t>
      </w:r>
      <w:r>
        <w:rPr>
          <w:rFonts w:ascii="Times New Roman" w:hAnsi="Times New Roman"/>
          <w:spacing w:val="-14"/>
          <w:w w:val="105"/>
        </w:rPr>
        <w:t> </w:t>
      </w:r>
      <w:r>
        <w:rPr>
          <w:rFonts w:ascii="Times New Roman" w:hAnsi="Times New Roman"/>
          <w:spacing w:val="-2"/>
          <w:w w:val="105"/>
        </w:rPr>
        <w:t>hombre</w:t>
      </w:r>
      <w:r>
        <w:rPr>
          <w:rFonts w:ascii="Times New Roman" w:hAnsi="Times New Roman"/>
          <w:spacing w:val="-14"/>
          <w:w w:val="105"/>
        </w:rPr>
        <w:t> </w:t>
      </w:r>
      <w:r>
        <w:rPr>
          <w:rFonts w:ascii="Times New Roman" w:hAnsi="Times New Roman"/>
          <w:w w:val="105"/>
        </w:rPr>
        <w:t>y</w:t>
      </w:r>
      <w:r>
        <w:rPr>
          <w:rFonts w:ascii="Times New Roman" w:hAnsi="Times New Roman"/>
          <w:spacing w:val="-14"/>
          <w:w w:val="105"/>
        </w:rPr>
        <w:t> </w:t>
      </w:r>
      <w:r>
        <w:rPr>
          <w:rFonts w:ascii="Times New Roman" w:hAnsi="Times New Roman"/>
          <w:w w:val="105"/>
        </w:rPr>
        <w:t>conse- cuentemente</w:t>
      </w:r>
      <w:r>
        <w:rPr>
          <w:rFonts w:ascii="Times New Roman" w:hAnsi="Times New Roman"/>
          <w:spacing w:val="-20"/>
          <w:w w:val="105"/>
        </w:rPr>
        <w:t> </w:t>
      </w:r>
      <w:r>
        <w:rPr>
          <w:rFonts w:ascii="Times New Roman" w:hAnsi="Times New Roman"/>
          <w:w w:val="105"/>
        </w:rPr>
        <w:t>la</w:t>
      </w:r>
      <w:r>
        <w:rPr>
          <w:rFonts w:ascii="Times New Roman" w:hAnsi="Times New Roman"/>
          <w:spacing w:val="-19"/>
          <w:w w:val="105"/>
        </w:rPr>
        <w:t> </w:t>
      </w:r>
      <w:r>
        <w:rPr>
          <w:rFonts w:ascii="Times New Roman" w:hAnsi="Times New Roman"/>
          <w:w w:val="105"/>
        </w:rPr>
        <w:t>antropología</w:t>
      </w:r>
      <w:r>
        <w:rPr>
          <w:rFonts w:ascii="Times New Roman" w:hAnsi="Times New Roman"/>
          <w:spacing w:val="-20"/>
          <w:w w:val="105"/>
        </w:rPr>
        <w:t> </w:t>
      </w:r>
      <w:r>
        <w:rPr>
          <w:rFonts w:ascii="Times New Roman" w:hAnsi="Times New Roman"/>
          <w:w w:val="105"/>
        </w:rPr>
        <w:t>eran</w:t>
      </w:r>
      <w:r>
        <w:rPr>
          <w:rFonts w:ascii="Times New Roman" w:hAnsi="Times New Roman"/>
          <w:spacing w:val="-19"/>
          <w:w w:val="105"/>
        </w:rPr>
        <w:t> </w:t>
      </w:r>
      <w:r>
        <w:rPr>
          <w:rFonts w:ascii="Times New Roman" w:hAnsi="Times New Roman"/>
          <w:w w:val="105"/>
        </w:rPr>
        <w:t>el</w:t>
      </w:r>
      <w:r>
        <w:rPr>
          <w:rFonts w:ascii="Times New Roman" w:hAnsi="Times New Roman"/>
          <w:spacing w:val="-19"/>
          <w:w w:val="105"/>
        </w:rPr>
        <w:t> </w:t>
      </w:r>
      <w:r>
        <w:rPr>
          <w:rFonts w:ascii="Times New Roman" w:hAnsi="Times New Roman"/>
          <w:w w:val="105"/>
        </w:rPr>
        <w:t>resultado</w:t>
      </w:r>
      <w:r>
        <w:rPr>
          <w:rFonts w:ascii="Times New Roman" w:hAnsi="Times New Roman"/>
          <w:spacing w:val="-19"/>
          <w:w w:val="105"/>
        </w:rPr>
        <w:t> </w:t>
      </w:r>
      <w:r>
        <w:rPr>
          <w:rFonts w:ascii="Times New Roman" w:hAnsi="Times New Roman"/>
          <w:w w:val="105"/>
        </w:rPr>
        <w:t>de</w:t>
      </w:r>
      <w:r>
        <w:rPr>
          <w:rFonts w:ascii="Times New Roman" w:hAnsi="Times New Roman"/>
          <w:spacing w:val="-19"/>
          <w:w w:val="105"/>
        </w:rPr>
        <w:t> </w:t>
      </w:r>
      <w:r>
        <w:rPr>
          <w:rFonts w:ascii="Times New Roman" w:hAnsi="Times New Roman"/>
          <w:w w:val="105"/>
        </w:rPr>
        <w:t>la</w:t>
      </w:r>
      <w:r>
        <w:rPr>
          <w:rFonts w:ascii="Times New Roman" w:hAnsi="Times New Roman"/>
          <w:spacing w:val="-19"/>
          <w:w w:val="105"/>
        </w:rPr>
        <w:t> </w:t>
      </w:r>
      <w:r>
        <w:rPr>
          <w:rFonts w:ascii="Times New Roman" w:hAnsi="Times New Roman"/>
          <w:w w:val="105"/>
        </w:rPr>
        <w:t>especialización</w:t>
      </w:r>
      <w:r>
        <w:rPr>
          <w:rFonts w:ascii="Times New Roman" w:hAnsi="Times New Roman"/>
          <w:spacing w:val="-19"/>
          <w:w w:val="105"/>
        </w:rPr>
        <w:t> </w:t>
      </w:r>
      <w:r>
        <w:rPr>
          <w:rFonts w:ascii="Times New Roman" w:hAnsi="Times New Roman"/>
          <w:w w:val="105"/>
        </w:rPr>
        <w:t>del</w:t>
      </w:r>
      <w:r>
        <w:rPr>
          <w:rFonts w:ascii="Times New Roman" w:hAnsi="Times New Roman"/>
          <w:spacing w:val="-19"/>
          <w:w w:val="105"/>
        </w:rPr>
        <w:t> </w:t>
      </w:r>
      <w:r>
        <w:rPr>
          <w:rFonts w:ascii="Times New Roman" w:hAnsi="Times New Roman"/>
          <w:w w:val="105"/>
        </w:rPr>
        <w:t>conoci- miento</w:t>
      </w:r>
      <w:r>
        <w:rPr>
          <w:rFonts w:ascii="Times New Roman" w:hAnsi="Times New Roman"/>
          <w:spacing w:val="-13"/>
          <w:w w:val="105"/>
        </w:rPr>
        <w:t> </w:t>
      </w:r>
      <w:r>
        <w:rPr>
          <w:rFonts w:ascii="Times New Roman" w:hAnsi="Times New Roman"/>
          <w:w w:val="105"/>
        </w:rPr>
        <w:t>que</w:t>
      </w:r>
      <w:r>
        <w:rPr>
          <w:rFonts w:ascii="Times New Roman" w:hAnsi="Times New Roman"/>
          <w:spacing w:val="-13"/>
          <w:w w:val="105"/>
        </w:rPr>
        <w:t> </w:t>
      </w:r>
      <w:r>
        <w:rPr>
          <w:rFonts w:ascii="Times New Roman" w:hAnsi="Times New Roman"/>
          <w:w w:val="105"/>
        </w:rPr>
        <w:t>estaba</w:t>
      </w:r>
      <w:r>
        <w:rPr>
          <w:rFonts w:ascii="Times New Roman" w:hAnsi="Times New Roman"/>
          <w:spacing w:val="-13"/>
          <w:w w:val="105"/>
        </w:rPr>
        <w:t> </w:t>
      </w:r>
      <w:r>
        <w:rPr>
          <w:rFonts w:ascii="Times New Roman" w:hAnsi="Times New Roman"/>
          <w:w w:val="105"/>
        </w:rPr>
        <w:t>en</w:t>
      </w:r>
      <w:r>
        <w:rPr>
          <w:rFonts w:ascii="Times New Roman" w:hAnsi="Times New Roman"/>
          <w:spacing w:val="-13"/>
          <w:w w:val="105"/>
        </w:rPr>
        <w:t> </w:t>
      </w:r>
      <w:r>
        <w:rPr>
          <w:rFonts w:ascii="Times New Roman" w:hAnsi="Times New Roman"/>
          <w:w w:val="105"/>
        </w:rPr>
        <w:t>plena</w:t>
      </w:r>
      <w:r>
        <w:rPr>
          <w:rFonts w:ascii="Times New Roman" w:hAnsi="Times New Roman"/>
          <w:spacing w:val="-13"/>
          <w:w w:val="105"/>
        </w:rPr>
        <w:t> </w:t>
      </w:r>
      <w:r>
        <w:rPr>
          <w:rFonts w:ascii="Times New Roman" w:hAnsi="Times New Roman"/>
          <w:w w:val="105"/>
        </w:rPr>
        <w:t>marcha</w:t>
      </w:r>
      <w:r>
        <w:rPr>
          <w:rFonts w:ascii="Times New Roman" w:hAnsi="Times New Roman"/>
          <w:spacing w:val="-13"/>
          <w:w w:val="105"/>
        </w:rPr>
        <w:t> </w:t>
      </w:r>
      <w:r>
        <w:rPr>
          <w:rFonts w:ascii="Times New Roman" w:hAnsi="Times New Roman"/>
          <w:w w:val="105"/>
        </w:rPr>
        <w:t>en</w:t>
      </w:r>
      <w:r>
        <w:rPr>
          <w:rFonts w:ascii="Times New Roman" w:hAnsi="Times New Roman"/>
          <w:spacing w:val="-13"/>
          <w:w w:val="105"/>
        </w:rPr>
        <w:t> </w:t>
      </w:r>
      <w:r>
        <w:rPr>
          <w:rFonts w:ascii="Times New Roman" w:hAnsi="Times New Roman"/>
          <w:w w:val="105"/>
        </w:rPr>
        <w:t>el</w:t>
      </w:r>
      <w:r>
        <w:rPr>
          <w:rFonts w:ascii="Times New Roman" w:hAnsi="Times New Roman"/>
          <w:spacing w:val="-13"/>
          <w:w w:val="105"/>
        </w:rPr>
        <w:t> </w:t>
      </w:r>
      <w:r>
        <w:rPr>
          <w:rFonts w:ascii="Times New Roman" w:hAnsi="Times New Roman"/>
          <w:w w:val="105"/>
        </w:rPr>
        <w:t>siglo</w:t>
      </w:r>
      <w:r>
        <w:rPr>
          <w:rFonts w:ascii="Times New Roman" w:hAnsi="Times New Roman"/>
          <w:spacing w:val="-13"/>
          <w:w w:val="105"/>
        </w:rPr>
        <w:t> </w:t>
      </w:r>
      <w:r>
        <w:rPr>
          <w:w w:val="105"/>
          <w:sz w:val="17"/>
        </w:rPr>
        <w:t>xviii</w:t>
      </w:r>
      <w:r>
        <w:rPr>
          <w:spacing w:val="6"/>
          <w:w w:val="105"/>
          <w:sz w:val="17"/>
        </w:rPr>
        <w:t> </w:t>
      </w:r>
      <w:r>
        <w:rPr>
          <w:rFonts w:ascii="Times New Roman" w:hAnsi="Times New Roman"/>
          <w:w w:val="105"/>
        </w:rPr>
        <w:t>y</w:t>
      </w:r>
      <w:r>
        <w:rPr>
          <w:rFonts w:ascii="Times New Roman" w:hAnsi="Times New Roman"/>
          <w:spacing w:val="-13"/>
          <w:w w:val="105"/>
        </w:rPr>
        <w:t> </w:t>
      </w:r>
      <w:r>
        <w:rPr>
          <w:rFonts w:ascii="Times New Roman" w:hAnsi="Times New Roman"/>
          <w:w w:val="105"/>
        </w:rPr>
        <w:t>formaba</w:t>
      </w:r>
      <w:r>
        <w:rPr>
          <w:rFonts w:ascii="Times New Roman" w:hAnsi="Times New Roman"/>
          <w:spacing w:val="-13"/>
          <w:w w:val="105"/>
        </w:rPr>
        <w:t> </w:t>
      </w:r>
      <w:r>
        <w:rPr>
          <w:rFonts w:ascii="Times New Roman" w:hAnsi="Times New Roman"/>
          <w:w w:val="105"/>
        </w:rPr>
        <w:t>todavía</w:t>
      </w:r>
      <w:r>
        <w:rPr>
          <w:rFonts w:ascii="Times New Roman" w:hAnsi="Times New Roman"/>
          <w:spacing w:val="-13"/>
          <w:w w:val="105"/>
        </w:rPr>
        <w:t> </w:t>
      </w:r>
      <w:r>
        <w:rPr>
          <w:rFonts w:ascii="Times New Roman" w:hAnsi="Times New Roman"/>
          <w:w w:val="105"/>
        </w:rPr>
        <w:t>parte</w:t>
      </w:r>
      <w:r>
        <w:rPr>
          <w:rFonts w:ascii="Times New Roman" w:hAnsi="Times New Roman"/>
          <w:spacing w:val="-13"/>
          <w:w w:val="105"/>
        </w:rPr>
        <w:t> </w:t>
      </w:r>
      <w:r>
        <w:rPr>
          <w:rFonts w:ascii="Times New Roman" w:hAnsi="Times New Roman"/>
          <w:w w:val="105"/>
        </w:rPr>
        <w:t>del cambio</w:t>
      </w:r>
      <w:r>
        <w:rPr>
          <w:rFonts w:ascii="Times New Roman" w:hAnsi="Times New Roman"/>
          <w:spacing w:val="-21"/>
          <w:w w:val="105"/>
        </w:rPr>
        <w:t> </w:t>
      </w:r>
      <w:r>
        <w:rPr>
          <w:rFonts w:ascii="Times New Roman" w:hAnsi="Times New Roman"/>
          <w:w w:val="105"/>
        </w:rPr>
        <w:t>de</w:t>
      </w:r>
      <w:r>
        <w:rPr>
          <w:rFonts w:ascii="Times New Roman" w:hAnsi="Times New Roman"/>
          <w:spacing w:val="-20"/>
          <w:w w:val="105"/>
        </w:rPr>
        <w:t> </w:t>
      </w:r>
      <w:r>
        <w:rPr>
          <w:rFonts w:ascii="Times New Roman" w:hAnsi="Times New Roman"/>
          <w:w w:val="105"/>
        </w:rPr>
        <w:t>episteme</w:t>
      </w:r>
      <w:r>
        <w:rPr>
          <w:rFonts w:ascii="Times New Roman" w:hAnsi="Times New Roman"/>
          <w:spacing w:val="-20"/>
          <w:w w:val="105"/>
        </w:rPr>
        <w:t> </w:t>
      </w:r>
      <w:r>
        <w:rPr>
          <w:rFonts w:ascii="Times New Roman" w:hAnsi="Times New Roman"/>
          <w:w w:val="105"/>
        </w:rPr>
        <w:t>al</w:t>
      </w:r>
      <w:r>
        <w:rPr>
          <w:rFonts w:ascii="Times New Roman" w:hAnsi="Times New Roman"/>
          <w:spacing w:val="-20"/>
          <w:w w:val="105"/>
        </w:rPr>
        <w:t> </w:t>
      </w:r>
      <w:r>
        <w:rPr>
          <w:rFonts w:ascii="Times New Roman" w:hAnsi="Times New Roman"/>
          <w:w w:val="105"/>
        </w:rPr>
        <w:t>que</w:t>
      </w:r>
      <w:r>
        <w:rPr>
          <w:rFonts w:ascii="Times New Roman" w:hAnsi="Times New Roman"/>
          <w:spacing w:val="-20"/>
          <w:w w:val="105"/>
        </w:rPr>
        <w:t> </w:t>
      </w:r>
      <w:r>
        <w:rPr>
          <w:rFonts w:ascii="Times New Roman" w:hAnsi="Times New Roman"/>
          <w:w w:val="105"/>
        </w:rPr>
        <w:t>se</w:t>
      </w:r>
      <w:r>
        <w:rPr>
          <w:rFonts w:ascii="Times New Roman" w:hAnsi="Times New Roman"/>
          <w:spacing w:val="-21"/>
          <w:w w:val="105"/>
        </w:rPr>
        <w:t> </w:t>
      </w:r>
      <w:r>
        <w:rPr>
          <w:rFonts w:ascii="Times New Roman" w:hAnsi="Times New Roman"/>
          <w:w w:val="105"/>
        </w:rPr>
        <w:t>refería</w:t>
      </w:r>
      <w:r>
        <w:rPr>
          <w:rFonts w:ascii="Times New Roman" w:hAnsi="Times New Roman"/>
          <w:spacing w:val="-20"/>
          <w:w w:val="105"/>
        </w:rPr>
        <w:t> </w:t>
      </w:r>
      <w:r>
        <w:rPr>
          <w:rFonts w:ascii="Times New Roman" w:hAnsi="Times New Roman"/>
          <w:spacing w:val="-3"/>
          <w:w w:val="105"/>
        </w:rPr>
        <w:t>Foucault</w:t>
      </w:r>
      <w:r>
        <w:rPr>
          <w:rFonts w:ascii="Times New Roman" w:hAnsi="Times New Roman"/>
          <w:spacing w:val="-21"/>
          <w:w w:val="105"/>
        </w:rPr>
        <w:t> </w:t>
      </w:r>
      <w:r>
        <w:rPr>
          <w:rFonts w:ascii="Times New Roman" w:hAnsi="Times New Roman"/>
          <w:w w:val="105"/>
        </w:rPr>
        <w:t>en</w:t>
      </w:r>
      <w:r>
        <w:rPr>
          <w:rFonts w:ascii="Times New Roman" w:hAnsi="Times New Roman"/>
          <w:spacing w:val="-21"/>
          <w:w w:val="105"/>
        </w:rPr>
        <w:t> </w:t>
      </w:r>
      <w:r>
        <w:rPr>
          <w:rFonts w:ascii="Times New Roman" w:hAnsi="Times New Roman"/>
          <w:w w:val="105"/>
        </w:rPr>
        <w:t>sus</w:t>
      </w:r>
      <w:r>
        <w:rPr>
          <w:rFonts w:ascii="Times New Roman" w:hAnsi="Times New Roman"/>
          <w:spacing w:val="-21"/>
          <w:w w:val="105"/>
        </w:rPr>
        <w:t> </w:t>
      </w:r>
      <w:r>
        <w:rPr>
          <w:rFonts w:ascii="Times New Roman" w:hAnsi="Times New Roman"/>
          <w:w w:val="105"/>
        </w:rPr>
        <w:t>trabajos.</w:t>
      </w:r>
      <w:r>
        <w:rPr>
          <w:rFonts w:ascii="Times New Roman" w:hAnsi="Times New Roman"/>
          <w:spacing w:val="-20"/>
          <w:w w:val="105"/>
        </w:rPr>
        <w:t> </w:t>
      </w:r>
      <w:r>
        <w:rPr>
          <w:rFonts w:ascii="Times New Roman" w:hAnsi="Times New Roman"/>
          <w:w w:val="105"/>
        </w:rPr>
        <w:t>Vista</w:t>
      </w:r>
      <w:r>
        <w:rPr>
          <w:rFonts w:ascii="Times New Roman" w:hAnsi="Times New Roman"/>
          <w:spacing w:val="-20"/>
          <w:w w:val="105"/>
        </w:rPr>
        <w:t> </w:t>
      </w:r>
      <w:r>
        <w:rPr>
          <w:rFonts w:ascii="Times New Roman" w:hAnsi="Times New Roman"/>
          <w:w w:val="105"/>
        </w:rPr>
        <w:t>a</w:t>
      </w:r>
      <w:r>
        <w:rPr>
          <w:rFonts w:ascii="Times New Roman" w:hAnsi="Times New Roman"/>
          <w:spacing w:val="-21"/>
          <w:w w:val="105"/>
        </w:rPr>
        <w:t> </w:t>
      </w:r>
      <w:r>
        <w:rPr>
          <w:rFonts w:ascii="Times New Roman" w:hAnsi="Times New Roman"/>
          <w:w w:val="105"/>
        </w:rPr>
        <w:t>detalle,</w:t>
      </w:r>
      <w:r>
        <w:rPr>
          <w:rFonts w:ascii="Times New Roman" w:hAnsi="Times New Roman"/>
          <w:spacing w:val="-20"/>
          <w:w w:val="105"/>
        </w:rPr>
        <w:t> </w:t>
      </w:r>
      <w:r>
        <w:rPr>
          <w:rFonts w:ascii="Times New Roman" w:hAnsi="Times New Roman"/>
          <w:w w:val="105"/>
        </w:rPr>
        <w:t>la antropología</w:t>
      </w:r>
      <w:r>
        <w:rPr>
          <w:rFonts w:ascii="Times New Roman" w:hAnsi="Times New Roman"/>
          <w:spacing w:val="-13"/>
          <w:w w:val="105"/>
        </w:rPr>
        <w:t> </w:t>
      </w:r>
      <w:r>
        <w:rPr>
          <w:rFonts w:ascii="Times New Roman" w:hAnsi="Times New Roman"/>
          <w:w w:val="105"/>
        </w:rPr>
        <w:t>era</w:t>
      </w:r>
      <w:r>
        <w:rPr>
          <w:rFonts w:ascii="Times New Roman" w:hAnsi="Times New Roman"/>
          <w:spacing w:val="-12"/>
          <w:w w:val="105"/>
        </w:rPr>
        <w:t> </w:t>
      </w:r>
      <w:r>
        <w:rPr>
          <w:rFonts w:ascii="Times New Roman" w:hAnsi="Times New Roman"/>
          <w:w w:val="105"/>
        </w:rPr>
        <w:t>resultado</w:t>
      </w:r>
      <w:r>
        <w:rPr>
          <w:rFonts w:ascii="Times New Roman" w:hAnsi="Times New Roman"/>
          <w:spacing w:val="-12"/>
          <w:w w:val="105"/>
        </w:rPr>
        <w:t> </w:t>
      </w:r>
      <w:r>
        <w:rPr>
          <w:rFonts w:ascii="Times New Roman" w:hAnsi="Times New Roman"/>
          <w:w w:val="105"/>
        </w:rPr>
        <w:t>de</w:t>
      </w:r>
      <w:r>
        <w:rPr>
          <w:rFonts w:ascii="Times New Roman" w:hAnsi="Times New Roman"/>
          <w:spacing w:val="-12"/>
          <w:w w:val="105"/>
        </w:rPr>
        <w:t> </w:t>
      </w:r>
      <w:r>
        <w:rPr>
          <w:rFonts w:ascii="Times New Roman" w:hAnsi="Times New Roman"/>
          <w:w w:val="105"/>
        </w:rPr>
        <w:t>una</w:t>
      </w:r>
      <w:r>
        <w:rPr>
          <w:rFonts w:ascii="Times New Roman" w:hAnsi="Times New Roman"/>
          <w:spacing w:val="-12"/>
          <w:w w:val="105"/>
        </w:rPr>
        <w:t> </w:t>
      </w:r>
      <w:r>
        <w:rPr>
          <w:rFonts w:ascii="Times New Roman" w:hAnsi="Times New Roman"/>
          <w:w w:val="105"/>
        </w:rPr>
        <w:t>mutación</w:t>
      </w:r>
      <w:r>
        <w:rPr>
          <w:rFonts w:ascii="Times New Roman" w:hAnsi="Times New Roman"/>
          <w:spacing w:val="-12"/>
          <w:w w:val="105"/>
        </w:rPr>
        <w:t> </w:t>
      </w:r>
      <w:r>
        <w:rPr>
          <w:rFonts w:ascii="Times New Roman" w:hAnsi="Times New Roman"/>
          <w:w w:val="105"/>
        </w:rPr>
        <w:t>en</w:t>
      </w:r>
      <w:r>
        <w:rPr>
          <w:rFonts w:ascii="Times New Roman" w:hAnsi="Times New Roman"/>
          <w:spacing w:val="-12"/>
          <w:w w:val="105"/>
        </w:rPr>
        <w:t> </w:t>
      </w:r>
      <w:r>
        <w:rPr>
          <w:rFonts w:ascii="Times New Roman" w:hAnsi="Times New Roman"/>
          <w:w w:val="105"/>
        </w:rPr>
        <w:t>la</w:t>
      </w:r>
      <w:r>
        <w:rPr>
          <w:rFonts w:ascii="Times New Roman" w:hAnsi="Times New Roman"/>
          <w:spacing w:val="-12"/>
          <w:w w:val="105"/>
        </w:rPr>
        <w:t> </w:t>
      </w:r>
      <w:r>
        <w:rPr>
          <w:rFonts w:ascii="Times New Roman" w:hAnsi="Times New Roman"/>
          <w:w w:val="105"/>
        </w:rPr>
        <w:t>elaboración</w:t>
      </w:r>
      <w:r>
        <w:rPr>
          <w:rFonts w:ascii="Times New Roman" w:hAnsi="Times New Roman"/>
          <w:spacing w:val="-12"/>
          <w:w w:val="105"/>
        </w:rPr>
        <w:t> </w:t>
      </w:r>
      <w:r>
        <w:rPr>
          <w:rFonts w:ascii="Times New Roman" w:hAnsi="Times New Roman"/>
          <w:w w:val="105"/>
        </w:rPr>
        <w:t>del</w:t>
      </w:r>
      <w:r>
        <w:rPr>
          <w:rFonts w:ascii="Times New Roman" w:hAnsi="Times New Roman"/>
          <w:spacing w:val="-12"/>
          <w:w w:val="105"/>
        </w:rPr>
        <w:t> </w:t>
      </w:r>
      <w:r>
        <w:rPr>
          <w:rFonts w:ascii="Times New Roman" w:hAnsi="Times New Roman"/>
          <w:w w:val="105"/>
        </w:rPr>
        <w:t>conocimien- to,</w:t>
      </w:r>
      <w:r>
        <w:rPr>
          <w:rFonts w:ascii="Times New Roman" w:hAnsi="Times New Roman"/>
          <w:spacing w:val="-12"/>
          <w:w w:val="105"/>
        </w:rPr>
        <w:t> </w:t>
      </w:r>
      <w:r>
        <w:rPr>
          <w:rFonts w:ascii="Times New Roman" w:hAnsi="Times New Roman"/>
          <w:w w:val="105"/>
        </w:rPr>
        <w:t>según</w:t>
      </w:r>
      <w:r>
        <w:rPr>
          <w:rFonts w:ascii="Times New Roman" w:hAnsi="Times New Roman"/>
          <w:spacing w:val="-12"/>
          <w:w w:val="105"/>
        </w:rPr>
        <w:t> </w:t>
      </w:r>
      <w:r>
        <w:rPr>
          <w:rFonts w:ascii="Times New Roman" w:hAnsi="Times New Roman"/>
          <w:w w:val="105"/>
        </w:rPr>
        <w:t>la</w:t>
      </w:r>
      <w:r>
        <w:rPr>
          <w:rFonts w:ascii="Times New Roman" w:hAnsi="Times New Roman"/>
          <w:spacing w:val="-12"/>
          <w:w w:val="105"/>
        </w:rPr>
        <w:t> </w:t>
      </w:r>
      <w:r>
        <w:rPr>
          <w:rFonts w:ascii="Times New Roman" w:hAnsi="Times New Roman"/>
          <w:w w:val="105"/>
        </w:rPr>
        <w:t>cual</w:t>
      </w:r>
      <w:r>
        <w:rPr>
          <w:rFonts w:ascii="Times New Roman" w:hAnsi="Times New Roman"/>
          <w:spacing w:val="-12"/>
          <w:w w:val="105"/>
        </w:rPr>
        <w:t> </w:t>
      </w:r>
      <w:r>
        <w:rPr>
          <w:rFonts w:ascii="Times New Roman" w:hAnsi="Times New Roman"/>
          <w:w w:val="105"/>
        </w:rPr>
        <w:t>varios</w:t>
      </w:r>
      <w:r>
        <w:rPr>
          <w:rFonts w:ascii="Times New Roman" w:hAnsi="Times New Roman"/>
          <w:spacing w:val="-12"/>
          <w:w w:val="105"/>
        </w:rPr>
        <w:t> </w:t>
      </w:r>
      <w:r>
        <w:rPr>
          <w:rFonts w:ascii="Times New Roman" w:hAnsi="Times New Roman"/>
          <w:w w:val="105"/>
        </w:rPr>
        <w:t>dominios;</w:t>
      </w:r>
      <w:r>
        <w:rPr>
          <w:rFonts w:ascii="Times New Roman" w:hAnsi="Times New Roman"/>
          <w:spacing w:val="-11"/>
          <w:w w:val="105"/>
        </w:rPr>
        <w:t> </w:t>
      </w:r>
      <w:r>
        <w:rPr>
          <w:rFonts w:ascii="Times New Roman" w:hAnsi="Times New Roman"/>
          <w:w w:val="105"/>
        </w:rPr>
        <w:t>por</w:t>
      </w:r>
      <w:r>
        <w:rPr>
          <w:rFonts w:ascii="Times New Roman" w:hAnsi="Times New Roman"/>
          <w:spacing w:val="-12"/>
          <w:w w:val="105"/>
        </w:rPr>
        <w:t> </w:t>
      </w:r>
      <w:r>
        <w:rPr>
          <w:rFonts w:ascii="Times New Roman" w:hAnsi="Times New Roman"/>
          <w:w w:val="105"/>
        </w:rPr>
        <w:t>ejemplo,</w:t>
      </w:r>
      <w:r>
        <w:rPr>
          <w:rFonts w:ascii="Times New Roman" w:hAnsi="Times New Roman"/>
          <w:spacing w:val="-12"/>
          <w:w w:val="105"/>
        </w:rPr>
        <w:t> </w:t>
      </w:r>
      <w:r>
        <w:rPr>
          <w:rFonts w:ascii="Times New Roman" w:hAnsi="Times New Roman"/>
          <w:w w:val="105"/>
        </w:rPr>
        <w:t>las</w:t>
      </w:r>
      <w:r>
        <w:rPr>
          <w:rFonts w:ascii="Times New Roman" w:hAnsi="Times New Roman"/>
          <w:spacing w:val="-12"/>
          <w:w w:val="105"/>
        </w:rPr>
        <w:t> </w:t>
      </w:r>
      <w:r>
        <w:rPr>
          <w:rFonts w:ascii="Times New Roman" w:hAnsi="Times New Roman"/>
          <w:w w:val="105"/>
        </w:rPr>
        <w:t>aportaciones</w:t>
      </w:r>
      <w:r>
        <w:rPr>
          <w:rFonts w:ascii="Times New Roman" w:hAnsi="Times New Roman"/>
          <w:spacing w:val="-11"/>
          <w:w w:val="105"/>
        </w:rPr>
        <w:t> </w:t>
      </w:r>
      <w:r>
        <w:rPr>
          <w:rFonts w:ascii="Times New Roman" w:hAnsi="Times New Roman"/>
          <w:w w:val="105"/>
        </w:rPr>
        <w:t>zoológicas</w:t>
      </w:r>
      <w:r>
        <w:rPr>
          <w:rFonts w:ascii="Times New Roman" w:hAnsi="Times New Roman"/>
          <w:spacing w:val="-12"/>
          <w:w w:val="105"/>
        </w:rPr>
        <w:t> </w:t>
      </w:r>
      <w:r>
        <w:rPr>
          <w:rFonts w:ascii="Times New Roman" w:hAnsi="Times New Roman"/>
          <w:w w:val="105"/>
        </w:rPr>
        <w:t>de Saint-Hillaire</w:t>
      </w:r>
      <w:r>
        <w:rPr>
          <w:rFonts w:ascii="Times New Roman" w:hAnsi="Times New Roman"/>
          <w:spacing w:val="-23"/>
          <w:w w:val="105"/>
        </w:rPr>
        <w:t> </w:t>
      </w:r>
      <w:r>
        <w:rPr>
          <w:rFonts w:ascii="Times New Roman" w:hAnsi="Times New Roman"/>
          <w:w w:val="105"/>
        </w:rPr>
        <w:t>y</w:t>
      </w:r>
      <w:r>
        <w:rPr>
          <w:rFonts w:ascii="Times New Roman" w:hAnsi="Times New Roman"/>
          <w:spacing w:val="-23"/>
          <w:w w:val="105"/>
        </w:rPr>
        <w:t> </w:t>
      </w:r>
      <w:r>
        <w:rPr>
          <w:rFonts w:ascii="Times New Roman" w:hAnsi="Times New Roman"/>
          <w:w w:val="105"/>
        </w:rPr>
        <w:t>las</w:t>
      </w:r>
      <w:r>
        <w:rPr>
          <w:rFonts w:ascii="Times New Roman" w:hAnsi="Times New Roman"/>
          <w:spacing w:val="-23"/>
          <w:w w:val="105"/>
        </w:rPr>
        <w:t> </w:t>
      </w:r>
      <w:r>
        <w:rPr>
          <w:rFonts w:ascii="Times New Roman" w:hAnsi="Times New Roman"/>
          <w:w w:val="105"/>
        </w:rPr>
        <w:t>médicas</w:t>
      </w:r>
      <w:r>
        <w:rPr>
          <w:rFonts w:ascii="Times New Roman" w:hAnsi="Times New Roman"/>
          <w:spacing w:val="-23"/>
          <w:w w:val="105"/>
        </w:rPr>
        <w:t> </w:t>
      </w:r>
      <w:r>
        <w:rPr>
          <w:rFonts w:ascii="Times New Roman" w:hAnsi="Times New Roman"/>
          <w:w w:val="105"/>
        </w:rPr>
        <w:t>de</w:t>
      </w:r>
      <w:r>
        <w:rPr>
          <w:rFonts w:ascii="Times New Roman" w:hAnsi="Times New Roman"/>
          <w:spacing w:val="-23"/>
          <w:w w:val="105"/>
        </w:rPr>
        <w:t> </w:t>
      </w:r>
      <w:r>
        <w:rPr>
          <w:rFonts w:ascii="Times New Roman" w:hAnsi="Times New Roman"/>
          <w:spacing w:val="-4"/>
          <w:w w:val="105"/>
        </w:rPr>
        <w:t>Platner,</w:t>
      </w:r>
      <w:r>
        <w:rPr>
          <w:rFonts w:ascii="Times New Roman" w:hAnsi="Times New Roman"/>
          <w:spacing w:val="-23"/>
          <w:w w:val="105"/>
        </w:rPr>
        <w:t> </w:t>
      </w:r>
      <w:r>
        <w:rPr>
          <w:rFonts w:ascii="Times New Roman" w:hAnsi="Times New Roman"/>
          <w:spacing w:val="-3"/>
          <w:w w:val="105"/>
        </w:rPr>
        <w:t>Drake</w:t>
      </w:r>
      <w:r>
        <w:rPr>
          <w:rFonts w:ascii="Times New Roman" w:hAnsi="Times New Roman"/>
          <w:spacing w:val="-23"/>
          <w:w w:val="105"/>
        </w:rPr>
        <w:t> </w:t>
      </w:r>
      <w:r>
        <w:rPr>
          <w:rFonts w:ascii="Times New Roman" w:hAnsi="Times New Roman"/>
          <w:w w:val="105"/>
        </w:rPr>
        <w:t>y</w:t>
      </w:r>
      <w:r>
        <w:rPr>
          <w:rFonts w:ascii="Times New Roman" w:hAnsi="Times New Roman"/>
          <w:spacing w:val="-23"/>
          <w:w w:val="105"/>
        </w:rPr>
        <w:t> </w:t>
      </w:r>
      <w:r>
        <w:rPr>
          <w:rFonts w:ascii="Times New Roman" w:hAnsi="Times New Roman"/>
          <w:w w:val="105"/>
        </w:rPr>
        <w:t>Blumenbach</w:t>
      </w:r>
      <w:r>
        <w:rPr>
          <w:rFonts w:ascii="Times New Roman" w:hAnsi="Times New Roman"/>
          <w:spacing w:val="-23"/>
          <w:w w:val="105"/>
        </w:rPr>
        <w:t> </w:t>
      </w:r>
      <w:r>
        <w:rPr>
          <w:rFonts w:ascii="Times New Roman" w:hAnsi="Times New Roman"/>
          <w:w w:val="105"/>
        </w:rPr>
        <w:t>(1804)</w:t>
      </w:r>
      <w:r>
        <w:rPr>
          <w:rFonts w:ascii="Times New Roman" w:hAnsi="Times New Roman"/>
          <w:w w:val="105"/>
          <w:position w:val="8"/>
          <w:sz w:val="15"/>
        </w:rPr>
        <w:t>18</w:t>
      </w:r>
      <w:r>
        <w:rPr>
          <w:rFonts w:ascii="Times New Roman" w:hAnsi="Times New Roman"/>
          <w:spacing w:val="-5"/>
          <w:w w:val="105"/>
          <w:position w:val="8"/>
          <w:sz w:val="15"/>
        </w:rPr>
        <w:t> </w:t>
      </w:r>
      <w:r>
        <w:rPr>
          <w:rFonts w:ascii="Times New Roman" w:hAnsi="Times New Roman"/>
          <w:w w:val="105"/>
        </w:rPr>
        <w:t>reunían</w:t>
      </w:r>
      <w:r>
        <w:rPr>
          <w:rFonts w:ascii="Times New Roman" w:hAnsi="Times New Roman"/>
          <w:spacing w:val="-23"/>
          <w:w w:val="105"/>
        </w:rPr>
        <w:t> </w:t>
      </w:r>
      <w:r>
        <w:rPr>
          <w:rFonts w:ascii="Times New Roman" w:hAnsi="Times New Roman"/>
          <w:w w:val="105"/>
        </w:rPr>
        <w:t>e integraban</w:t>
      </w:r>
      <w:r>
        <w:rPr>
          <w:rFonts w:ascii="Times New Roman" w:hAnsi="Times New Roman"/>
          <w:spacing w:val="-10"/>
          <w:w w:val="105"/>
        </w:rPr>
        <w:t> </w:t>
      </w:r>
      <w:r>
        <w:rPr>
          <w:rFonts w:ascii="Times New Roman" w:hAnsi="Times New Roman"/>
          <w:w w:val="105"/>
        </w:rPr>
        <w:t>sus</w:t>
      </w:r>
      <w:r>
        <w:rPr>
          <w:rFonts w:ascii="Times New Roman" w:hAnsi="Times New Roman"/>
          <w:spacing w:val="-11"/>
          <w:w w:val="105"/>
        </w:rPr>
        <w:t> </w:t>
      </w:r>
      <w:r>
        <w:rPr>
          <w:rFonts w:ascii="Times New Roman" w:hAnsi="Times New Roman"/>
          <w:w w:val="105"/>
        </w:rPr>
        <w:t>aportes</w:t>
      </w:r>
      <w:r>
        <w:rPr>
          <w:rFonts w:ascii="Times New Roman" w:hAnsi="Times New Roman"/>
          <w:spacing w:val="-10"/>
          <w:w w:val="105"/>
        </w:rPr>
        <w:t> </w:t>
      </w:r>
      <w:r>
        <w:rPr>
          <w:rFonts w:ascii="Times New Roman" w:hAnsi="Times New Roman"/>
          <w:w w:val="105"/>
        </w:rPr>
        <w:t>en</w:t>
      </w:r>
      <w:r>
        <w:rPr>
          <w:rFonts w:ascii="Times New Roman" w:hAnsi="Times New Roman"/>
          <w:spacing w:val="-10"/>
          <w:w w:val="105"/>
        </w:rPr>
        <w:t> </w:t>
      </w:r>
      <w:r>
        <w:rPr>
          <w:rFonts w:ascii="Times New Roman" w:hAnsi="Times New Roman"/>
          <w:w w:val="105"/>
        </w:rPr>
        <w:t>la</w:t>
      </w:r>
      <w:r>
        <w:rPr>
          <w:rFonts w:ascii="Times New Roman" w:hAnsi="Times New Roman"/>
          <w:spacing w:val="-10"/>
          <w:w w:val="105"/>
        </w:rPr>
        <w:t> </w:t>
      </w:r>
      <w:r>
        <w:rPr>
          <w:rFonts w:ascii="Times New Roman" w:hAnsi="Times New Roman"/>
          <w:w w:val="105"/>
        </w:rPr>
        <w:t>fundación</w:t>
      </w:r>
      <w:r>
        <w:rPr>
          <w:rFonts w:ascii="Times New Roman" w:hAnsi="Times New Roman"/>
          <w:spacing w:val="-11"/>
          <w:w w:val="105"/>
        </w:rPr>
        <w:t> </w:t>
      </w:r>
      <w:r>
        <w:rPr>
          <w:rFonts w:ascii="Times New Roman" w:hAnsi="Times New Roman"/>
          <w:w w:val="105"/>
        </w:rPr>
        <w:t>de</w:t>
      </w:r>
      <w:r>
        <w:rPr>
          <w:rFonts w:ascii="Times New Roman" w:hAnsi="Times New Roman"/>
          <w:spacing w:val="-10"/>
          <w:w w:val="105"/>
        </w:rPr>
        <w:t> </w:t>
      </w:r>
      <w:r>
        <w:rPr>
          <w:rFonts w:ascii="Times New Roman" w:hAnsi="Times New Roman"/>
          <w:w w:val="105"/>
        </w:rPr>
        <w:t>la</w:t>
      </w:r>
      <w:r>
        <w:rPr>
          <w:rFonts w:ascii="Times New Roman" w:hAnsi="Times New Roman"/>
          <w:spacing w:val="-10"/>
          <w:w w:val="105"/>
        </w:rPr>
        <w:t> </w:t>
      </w:r>
      <w:r>
        <w:rPr>
          <w:rFonts w:ascii="Times New Roman" w:hAnsi="Times New Roman"/>
          <w:w w:val="105"/>
        </w:rPr>
        <w:t>antropología.</w:t>
      </w:r>
      <w:r>
        <w:rPr>
          <w:rFonts w:ascii="Times New Roman" w:hAnsi="Times New Roman"/>
          <w:spacing w:val="-10"/>
          <w:w w:val="105"/>
        </w:rPr>
        <w:t> </w:t>
      </w:r>
      <w:r>
        <w:rPr>
          <w:rFonts w:ascii="Times New Roman" w:hAnsi="Times New Roman"/>
          <w:w w:val="105"/>
        </w:rPr>
        <w:t>Aunque</w:t>
      </w:r>
      <w:r>
        <w:rPr>
          <w:rFonts w:ascii="Times New Roman" w:hAnsi="Times New Roman"/>
          <w:spacing w:val="-10"/>
          <w:w w:val="105"/>
        </w:rPr>
        <w:t> </w:t>
      </w:r>
      <w:r>
        <w:rPr>
          <w:rFonts w:ascii="Times New Roman" w:hAnsi="Times New Roman"/>
          <w:w w:val="105"/>
        </w:rPr>
        <w:t>no</w:t>
      </w:r>
      <w:r>
        <w:rPr>
          <w:rFonts w:ascii="Times New Roman" w:hAnsi="Times New Roman"/>
          <w:spacing w:val="-10"/>
          <w:w w:val="105"/>
        </w:rPr>
        <w:t> </w:t>
      </w:r>
      <w:r>
        <w:rPr>
          <w:rFonts w:ascii="Times New Roman" w:hAnsi="Times New Roman"/>
          <w:w w:val="105"/>
        </w:rPr>
        <w:t>hay</w:t>
      </w:r>
      <w:r>
        <w:rPr>
          <w:rFonts w:ascii="Times New Roman" w:hAnsi="Times New Roman"/>
          <w:spacing w:val="-10"/>
          <w:w w:val="105"/>
        </w:rPr>
        <w:t> </w:t>
      </w:r>
      <w:r>
        <w:rPr>
          <w:rFonts w:ascii="Times New Roman" w:hAnsi="Times New Roman"/>
          <w:w w:val="105"/>
        </w:rPr>
        <w:t>que perder</w:t>
      </w:r>
      <w:r>
        <w:rPr>
          <w:rFonts w:ascii="Times New Roman" w:hAnsi="Times New Roman"/>
          <w:spacing w:val="-35"/>
          <w:w w:val="105"/>
        </w:rPr>
        <w:t> </w:t>
      </w:r>
      <w:r>
        <w:rPr>
          <w:rFonts w:ascii="Times New Roman" w:hAnsi="Times New Roman"/>
          <w:w w:val="105"/>
        </w:rPr>
        <w:t>de</w:t>
      </w:r>
      <w:r>
        <w:rPr>
          <w:rFonts w:ascii="Times New Roman" w:hAnsi="Times New Roman"/>
          <w:spacing w:val="-35"/>
          <w:w w:val="105"/>
        </w:rPr>
        <w:t> </w:t>
      </w:r>
      <w:r>
        <w:rPr>
          <w:rFonts w:ascii="Times New Roman" w:hAnsi="Times New Roman"/>
          <w:w w:val="105"/>
        </w:rPr>
        <w:t>vista</w:t>
      </w:r>
      <w:r>
        <w:rPr>
          <w:rFonts w:ascii="Times New Roman" w:hAnsi="Times New Roman"/>
          <w:spacing w:val="-35"/>
          <w:w w:val="105"/>
        </w:rPr>
        <w:t> </w:t>
      </w:r>
      <w:r>
        <w:rPr>
          <w:rFonts w:ascii="Times New Roman" w:hAnsi="Times New Roman"/>
          <w:w w:val="105"/>
        </w:rPr>
        <w:t>que</w:t>
      </w:r>
      <w:r>
        <w:rPr>
          <w:rFonts w:ascii="Times New Roman" w:hAnsi="Times New Roman"/>
          <w:spacing w:val="-35"/>
          <w:w w:val="105"/>
        </w:rPr>
        <w:t> </w:t>
      </w:r>
      <w:r>
        <w:rPr>
          <w:rFonts w:ascii="Times New Roman" w:hAnsi="Times New Roman"/>
          <w:w w:val="105"/>
        </w:rPr>
        <w:t>el</w:t>
      </w:r>
      <w:r>
        <w:rPr>
          <w:rFonts w:ascii="Times New Roman" w:hAnsi="Times New Roman"/>
          <w:spacing w:val="-35"/>
          <w:w w:val="105"/>
        </w:rPr>
        <w:t> </w:t>
      </w:r>
      <w:r>
        <w:rPr>
          <w:rFonts w:ascii="Times New Roman" w:hAnsi="Times New Roman"/>
          <w:w w:val="105"/>
        </w:rPr>
        <w:t>mismo</w:t>
      </w:r>
      <w:r>
        <w:rPr>
          <w:rFonts w:ascii="Times New Roman" w:hAnsi="Times New Roman"/>
          <w:spacing w:val="-35"/>
          <w:w w:val="105"/>
        </w:rPr>
        <w:t> </w:t>
      </w:r>
      <w:r>
        <w:rPr>
          <w:rFonts w:ascii="Times New Roman" w:hAnsi="Times New Roman"/>
          <w:w w:val="105"/>
        </w:rPr>
        <w:t>proceso</w:t>
      </w:r>
      <w:r>
        <w:rPr>
          <w:rFonts w:ascii="Times New Roman" w:hAnsi="Times New Roman"/>
          <w:spacing w:val="-35"/>
          <w:w w:val="105"/>
        </w:rPr>
        <w:t> </w:t>
      </w:r>
      <w:r>
        <w:rPr>
          <w:rFonts w:ascii="Times New Roman" w:hAnsi="Times New Roman"/>
          <w:w w:val="105"/>
        </w:rPr>
        <w:t>de</w:t>
      </w:r>
      <w:r>
        <w:rPr>
          <w:rFonts w:ascii="Times New Roman" w:hAnsi="Times New Roman"/>
          <w:spacing w:val="-35"/>
          <w:w w:val="105"/>
        </w:rPr>
        <w:t> </w:t>
      </w:r>
      <w:r>
        <w:rPr>
          <w:rFonts w:ascii="Times New Roman" w:hAnsi="Times New Roman"/>
          <w:w w:val="105"/>
        </w:rPr>
        <w:t>especialización</w:t>
      </w:r>
      <w:r>
        <w:rPr>
          <w:rFonts w:ascii="Times New Roman" w:hAnsi="Times New Roman"/>
          <w:spacing w:val="-35"/>
          <w:w w:val="105"/>
        </w:rPr>
        <w:t> </w:t>
      </w:r>
      <w:r>
        <w:rPr>
          <w:rFonts w:ascii="Times New Roman" w:hAnsi="Times New Roman"/>
          <w:w w:val="105"/>
        </w:rPr>
        <w:t>cognitiva</w:t>
      </w:r>
      <w:r>
        <w:rPr>
          <w:rFonts w:ascii="Times New Roman" w:hAnsi="Times New Roman"/>
          <w:spacing w:val="-35"/>
          <w:w w:val="105"/>
        </w:rPr>
        <w:t> </w:t>
      </w:r>
      <w:r>
        <w:rPr>
          <w:rFonts w:ascii="Times New Roman" w:hAnsi="Times New Roman"/>
          <w:w w:val="105"/>
        </w:rPr>
        <w:t>de</w:t>
      </w:r>
      <w:r>
        <w:rPr>
          <w:rFonts w:ascii="Times New Roman" w:hAnsi="Times New Roman"/>
          <w:spacing w:val="-35"/>
          <w:w w:val="105"/>
        </w:rPr>
        <w:t> </w:t>
      </w:r>
      <w:r>
        <w:rPr>
          <w:rFonts w:ascii="Times New Roman" w:hAnsi="Times New Roman"/>
          <w:w w:val="105"/>
        </w:rPr>
        <w:t>las</w:t>
      </w:r>
      <w:r>
        <w:rPr>
          <w:rFonts w:ascii="Times New Roman" w:hAnsi="Times New Roman"/>
          <w:spacing w:val="-35"/>
          <w:w w:val="105"/>
        </w:rPr>
        <w:t> </w:t>
      </w:r>
      <w:r>
        <w:rPr>
          <w:rFonts w:ascii="Times New Roman" w:hAnsi="Times New Roman"/>
          <w:w w:val="105"/>
        </w:rPr>
        <w:t>ciencias lo</w:t>
      </w:r>
      <w:r>
        <w:rPr>
          <w:rFonts w:ascii="Times New Roman" w:hAnsi="Times New Roman"/>
          <w:spacing w:val="-32"/>
          <w:w w:val="105"/>
        </w:rPr>
        <w:t> </w:t>
      </w:r>
      <w:r>
        <w:rPr>
          <w:rFonts w:ascii="Times New Roman" w:hAnsi="Times New Roman"/>
          <w:w w:val="105"/>
        </w:rPr>
        <w:t>viviría</w:t>
      </w:r>
      <w:r>
        <w:rPr>
          <w:rFonts w:ascii="Times New Roman" w:hAnsi="Times New Roman"/>
          <w:spacing w:val="-32"/>
          <w:w w:val="105"/>
        </w:rPr>
        <w:t> </w:t>
      </w:r>
      <w:r>
        <w:rPr>
          <w:rFonts w:ascii="Times New Roman" w:hAnsi="Times New Roman"/>
          <w:w w:val="105"/>
        </w:rPr>
        <w:t>tiempo</w:t>
      </w:r>
      <w:r>
        <w:rPr>
          <w:rFonts w:ascii="Times New Roman" w:hAnsi="Times New Roman"/>
          <w:spacing w:val="-32"/>
          <w:w w:val="105"/>
        </w:rPr>
        <w:t> </w:t>
      </w:r>
      <w:r>
        <w:rPr>
          <w:rFonts w:ascii="Times New Roman" w:hAnsi="Times New Roman"/>
          <w:w w:val="105"/>
        </w:rPr>
        <w:t>después</w:t>
      </w:r>
      <w:r>
        <w:rPr>
          <w:rFonts w:ascii="Times New Roman" w:hAnsi="Times New Roman"/>
          <w:spacing w:val="-32"/>
          <w:w w:val="105"/>
        </w:rPr>
        <w:t> </w:t>
      </w:r>
      <w:r>
        <w:rPr>
          <w:rFonts w:ascii="Times New Roman" w:hAnsi="Times New Roman"/>
          <w:w w:val="105"/>
        </w:rPr>
        <w:t>la</w:t>
      </w:r>
      <w:r>
        <w:rPr>
          <w:rFonts w:ascii="Times New Roman" w:hAnsi="Times New Roman"/>
          <w:spacing w:val="-32"/>
          <w:w w:val="105"/>
        </w:rPr>
        <w:t> </w:t>
      </w:r>
      <w:r>
        <w:rPr>
          <w:rFonts w:ascii="Times New Roman" w:hAnsi="Times New Roman"/>
          <w:w w:val="105"/>
        </w:rPr>
        <w:t>misma</w:t>
      </w:r>
      <w:r>
        <w:rPr>
          <w:rFonts w:ascii="Times New Roman" w:hAnsi="Times New Roman"/>
          <w:spacing w:val="-32"/>
          <w:w w:val="105"/>
        </w:rPr>
        <w:t> </w:t>
      </w:r>
      <w:r>
        <w:rPr>
          <w:rFonts w:ascii="Times New Roman" w:hAnsi="Times New Roman"/>
          <w:w w:val="105"/>
        </w:rPr>
        <w:t>antropología</w:t>
      </w:r>
      <w:r>
        <w:rPr>
          <w:rFonts w:ascii="Times New Roman" w:hAnsi="Times New Roman"/>
          <w:spacing w:val="-32"/>
          <w:w w:val="105"/>
        </w:rPr>
        <w:t> </w:t>
      </w:r>
      <w:r>
        <w:rPr>
          <w:rFonts w:ascii="Times New Roman" w:hAnsi="Times New Roman"/>
          <w:w w:val="105"/>
        </w:rPr>
        <w:t>en</w:t>
      </w:r>
      <w:r>
        <w:rPr>
          <w:rFonts w:ascii="Times New Roman" w:hAnsi="Times New Roman"/>
          <w:spacing w:val="-32"/>
          <w:w w:val="105"/>
        </w:rPr>
        <w:t> </w:t>
      </w:r>
      <w:r>
        <w:rPr>
          <w:rFonts w:ascii="Times New Roman" w:hAnsi="Times New Roman"/>
          <w:w w:val="105"/>
        </w:rPr>
        <w:t>la</w:t>
      </w:r>
      <w:r>
        <w:rPr>
          <w:rFonts w:ascii="Times New Roman" w:hAnsi="Times New Roman"/>
          <w:spacing w:val="-32"/>
          <w:w w:val="105"/>
        </w:rPr>
        <w:t> </w:t>
      </w:r>
      <w:r>
        <w:rPr>
          <w:rFonts w:ascii="Times New Roman" w:hAnsi="Times New Roman"/>
          <w:w w:val="105"/>
        </w:rPr>
        <w:t>parcialización</w:t>
      </w:r>
      <w:r>
        <w:rPr>
          <w:rFonts w:ascii="Times New Roman" w:hAnsi="Times New Roman"/>
          <w:spacing w:val="-32"/>
          <w:w w:val="105"/>
        </w:rPr>
        <w:t> </w:t>
      </w:r>
      <w:r>
        <w:rPr>
          <w:rFonts w:ascii="Times New Roman" w:hAnsi="Times New Roman"/>
          <w:w w:val="105"/>
        </w:rPr>
        <w:t>y</w:t>
      </w:r>
      <w:r>
        <w:rPr>
          <w:rFonts w:ascii="Times New Roman" w:hAnsi="Times New Roman"/>
          <w:spacing w:val="-32"/>
          <w:w w:val="105"/>
        </w:rPr>
        <w:t> </w:t>
      </w:r>
      <w:r>
        <w:rPr>
          <w:rFonts w:ascii="Times New Roman" w:hAnsi="Times New Roman"/>
          <w:w w:val="105"/>
        </w:rPr>
        <w:t>especiali- </w:t>
      </w:r>
      <w:r>
        <w:rPr>
          <w:rFonts w:ascii="Times New Roman" w:hAnsi="Times New Roman"/>
        </w:rPr>
        <w:t>zación</w:t>
      </w:r>
      <w:r>
        <w:rPr>
          <w:rFonts w:ascii="Times New Roman" w:hAnsi="Times New Roman"/>
          <w:spacing w:val="-26"/>
        </w:rPr>
        <w:t> </w:t>
      </w:r>
      <w:r>
        <w:rPr>
          <w:rFonts w:ascii="Times New Roman" w:hAnsi="Times New Roman"/>
        </w:rPr>
        <w:t>disciplinaria.</w:t>
      </w:r>
    </w:p>
    <w:p>
      <w:pPr>
        <w:pStyle w:val="BodyText"/>
        <w:rPr>
          <w:rFonts w:ascii="Times New Roman"/>
        </w:rPr>
      </w:pPr>
    </w:p>
    <w:p>
      <w:pPr>
        <w:pStyle w:val="BodyText"/>
        <w:rPr>
          <w:rFonts w:ascii="Times New Roman"/>
          <w:sz w:val="24"/>
        </w:rPr>
      </w:pPr>
    </w:p>
    <w:p>
      <w:pPr>
        <w:spacing w:line="271" w:lineRule="auto" w:before="1"/>
        <w:ind w:left="1553" w:right="1552" w:firstLine="283"/>
        <w:jc w:val="both"/>
        <w:rPr>
          <w:rFonts w:ascii="Times New Roman" w:hAnsi="Times New Roman"/>
          <w:sz w:val="17"/>
        </w:rPr>
      </w:pPr>
      <w:r>
        <w:rPr>
          <w:rFonts w:ascii="Times New Roman" w:hAnsi="Times New Roman"/>
          <w:w w:val="105"/>
          <w:position w:val="6"/>
          <w:sz w:val="12"/>
        </w:rPr>
        <w:t>17 </w:t>
      </w:r>
      <w:r>
        <w:rPr>
          <w:rFonts w:ascii="Times New Roman" w:hAnsi="Times New Roman"/>
          <w:w w:val="105"/>
          <w:sz w:val="17"/>
        </w:rPr>
        <w:t>En la época había un debate entre fixistas y transformistas. Saint Hillaire se encontraba en la segunda posición.</w:t>
      </w:r>
    </w:p>
    <w:p>
      <w:pPr>
        <w:spacing w:line="196" w:lineRule="exact" w:before="0"/>
        <w:ind w:left="1553" w:right="0" w:firstLine="283"/>
        <w:jc w:val="both"/>
        <w:rPr>
          <w:rFonts w:ascii="Times New Roman" w:hAnsi="Times New Roman"/>
          <w:sz w:val="17"/>
        </w:rPr>
      </w:pPr>
      <w:r>
        <w:rPr>
          <w:rFonts w:ascii="Times New Roman" w:hAnsi="Times New Roman"/>
          <w:w w:val="105"/>
          <w:position w:val="6"/>
          <w:sz w:val="12"/>
        </w:rPr>
        <w:t>18  </w:t>
      </w:r>
      <w:r>
        <w:rPr>
          <w:rFonts w:ascii="Times New Roman" w:hAnsi="Times New Roman"/>
          <w:w w:val="105"/>
          <w:sz w:val="17"/>
        </w:rPr>
        <w:t>Tomando el caso de Blumenbach, a pesar de sus contribuciones positivas a la   construcción</w:t>
      </w:r>
    </w:p>
    <w:p>
      <w:pPr>
        <w:spacing w:line="271" w:lineRule="auto" w:before="24"/>
        <w:ind w:left="1553" w:right="1550" w:firstLine="0"/>
        <w:jc w:val="both"/>
        <w:rPr>
          <w:rFonts w:ascii="Times New Roman" w:hAnsi="Times New Roman"/>
          <w:sz w:val="17"/>
        </w:rPr>
      </w:pPr>
      <w:r>
        <w:rPr>
          <w:rFonts w:ascii="Times New Roman" w:hAnsi="Times New Roman"/>
          <w:w w:val="105"/>
          <w:sz w:val="17"/>
        </w:rPr>
        <w:t>de la antropología científica, su argumentación sobre la diferencia entre animales y humanos es relativamente simplista, a la luz de las reflexiones buffonianas, por ejemplo. Blumenbach conside- raba que “se acuerda a mirar la razón como la principal ventaja que el hombre tenga sobre los otro seres” (1804: 88), a pesar de que sus fuentes filosóficas le indicaban que para unos la razón es una facultad propia del alma de los humanos; en tanto que para otros, los animales tienen indicios de esta facultad (recuérdese la posición en este sentido de Hegel en la filosofía de la naturaleza, donde concede a los animales cierta reflexividad). </w:t>
      </w:r>
      <w:r>
        <w:rPr>
          <w:rFonts w:ascii="Times New Roman" w:hAnsi="Times New Roman"/>
          <w:spacing w:val="-4"/>
          <w:w w:val="105"/>
          <w:sz w:val="17"/>
        </w:rPr>
        <w:t>Por </w:t>
      </w:r>
      <w:r>
        <w:rPr>
          <w:rFonts w:ascii="Times New Roman" w:hAnsi="Times New Roman"/>
          <w:w w:val="105"/>
          <w:sz w:val="17"/>
        </w:rPr>
        <w:t>su parte, inspirado en Séneca, indica que llamará razón</w:t>
      </w:r>
      <w:r>
        <w:rPr>
          <w:rFonts w:ascii="Times New Roman" w:hAnsi="Times New Roman"/>
          <w:spacing w:val="-3"/>
          <w:w w:val="105"/>
          <w:sz w:val="17"/>
        </w:rPr>
        <w:t> </w:t>
      </w:r>
      <w:r>
        <w:rPr>
          <w:rFonts w:ascii="Times New Roman" w:hAnsi="Times New Roman"/>
          <w:w w:val="105"/>
          <w:sz w:val="17"/>
        </w:rPr>
        <w:t>“a</w:t>
      </w:r>
      <w:r>
        <w:rPr>
          <w:rFonts w:ascii="Times New Roman" w:hAnsi="Times New Roman"/>
          <w:spacing w:val="-3"/>
          <w:w w:val="105"/>
          <w:sz w:val="17"/>
        </w:rPr>
        <w:t> </w:t>
      </w:r>
      <w:r>
        <w:rPr>
          <w:rFonts w:ascii="Times New Roman" w:hAnsi="Times New Roman"/>
          <w:w w:val="105"/>
          <w:sz w:val="17"/>
        </w:rPr>
        <w:t>esta</w:t>
      </w:r>
      <w:r>
        <w:rPr>
          <w:rFonts w:ascii="Times New Roman" w:hAnsi="Times New Roman"/>
          <w:spacing w:val="-3"/>
          <w:w w:val="105"/>
          <w:sz w:val="17"/>
        </w:rPr>
        <w:t> </w:t>
      </w:r>
      <w:r>
        <w:rPr>
          <w:rFonts w:ascii="Times New Roman" w:hAnsi="Times New Roman"/>
          <w:w w:val="105"/>
          <w:sz w:val="17"/>
        </w:rPr>
        <w:t>facultad</w:t>
      </w:r>
      <w:r>
        <w:rPr>
          <w:rFonts w:ascii="Times New Roman" w:hAnsi="Times New Roman"/>
          <w:spacing w:val="-4"/>
          <w:w w:val="105"/>
          <w:sz w:val="17"/>
        </w:rPr>
        <w:t> </w:t>
      </w:r>
      <w:r>
        <w:rPr>
          <w:rFonts w:ascii="Times New Roman" w:hAnsi="Times New Roman"/>
          <w:w w:val="105"/>
          <w:sz w:val="17"/>
        </w:rPr>
        <w:t>que</w:t>
      </w:r>
      <w:r>
        <w:rPr>
          <w:rFonts w:ascii="Times New Roman" w:hAnsi="Times New Roman"/>
          <w:spacing w:val="-3"/>
          <w:w w:val="105"/>
          <w:sz w:val="17"/>
        </w:rPr>
        <w:t> </w:t>
      </w:r>
      <w:r>
        <w:rPr>
          <w:rFonts w:ascii="Times New Roman" w:hAnsi="Times New Roman"/>
          <w:w w:val="105"/>
          <w:sz w:val="17"/>
        </w:rPr>
        <w:t>hace</w:t>
      </w:r>
      <w:r>
        <w:rPr>
          <w:rFonts w:ascii="Times New Roman" w:hAnsi="Times New Roman"/>
          <w:spacing w:val="-3"/>
          <w:w w:val="105"/>
          <w:sz w:val="17"/>
        </w:rPr>
        <w:t> </w:t>
      </w:r>
      <w:r>
        <w:rPr>
          <w:rFonts w:ascii="Times New Roman" w:hAnsi="Times New Roman"/>
          <w:w w:val="105"/>
          <w:sz w:val="17"/>
        </w:rPr>
        <w:t>al</w:t>
      </w:r>
      <w:r>
        <w:rPr>
          <w:rFonts w:ascii="Times New Roman" w:hAnsi="Times New Roman"/>
          <w:spacing w:val="-3"/>
          <w:w w:val="105"/>
          <w:sz w:val="17"/>
        </w:rPr>
        <w:t> </w:t>
      </w:r>
      <w:r>
        <w:rPr>
          <w:rFonts w:ascii="Times New Roman" w:hAnsi="Times New Roman"/>
          <w:w w:val="105"/>
          <w:sz w:val="17"/>
        </w:rPr>
        <w:t>hombre</w:t>
      </w:r>
      <w:r>
        <w:rPr>
          <w:rFonts w:ascii="Times New Roman" w:hAnsi="Times New Roman"/>
          <w:spacing w:val="-3"/>
          <w:w w:val="105"/>
          <w:sz w:val="17"/>
        </w:rPr>
        <w:t> </w:t>
      </w:r>
      <w:r>
        <w:rPr>
          <w:rFonts w:ascii="Times New Roman" w:hAnsi="Times New Roman"/>
          <w:w w:val="105"/>
          <w:sz w:val="17"/>
        </w:rPr>
        <w:t>el</w:t>
      </w:r>
      <w:r>
        <w:rPr>
          <w:rFonts w:ascii="Times New Roman" w:hAnsi="Times New Roman"/>
          <w:spacing w:val="-3"/>
          <w:w w:val="105"/>
          <w:sz w:val="17"/>
        </w:rPr>
        <w:t> </w:t>
      </w:r>
      <w:r>
        <w:rPr>
          <w:rFonts w:ascii="Times New Roman" w:hAnsi="Times New Roman"/>
          <w:w w:val="105"/>
          <w:sz w:val="17"/>
        </w:rPr>
        <w:t>soberano</w:t>
      </w:r>
      <w:r>
        <w:rPr>
          <w:rFonts w:ascii="Times New Roman" w:hAnsi="Times New Roman"/>
          <w:spacing w:val="-4"/>
          <w:w w:val="105"/>
          <w:sz w:val="17"/>
        </w:rPr>
        <w:t> </w:t>
      </w:r>
      <w:r>
        <w:rPr>
          <w:rFonts w:ascii="Times New Roman" w:hAnsi="Times New Roman"/>
          <w:w w:val="105"/>
          <w:sz w:val="17"/>
        </w:rPr>
        <w:t>de</w:t>
      </w:r>
      <w:r>
        <w:rPr>
          <w:rFonts w:ascii="Times New Roman" w:hAnsi="Times New Roman"/>
          <w:spacing w:val="-3"/>
          <w:w w:val="105"/>
          <w:sz w:val="17"/>
        </w:rPr>
        <w:t> </w:t>
      </w:r>
      <w:r>
        <w:rPr>
          <w:rFonts w:ascii="Times New Roman" w:hAnsi="Times New Roman"/>
          <w:w w:val="105"/>
          <w:sz w:val="17"/>
        </w:rPr>
        <w:t>todos</w:t>
      </w:r>
      <w:r>
        <w:rPr>
          <w:rFonts w:ascii="Times New Roman" w:hAnsi="Times New Roman"/>
          <w:spacing w:val="-3"/>
          <w:w w:val="105"/>
          <w:sz w:val="17"/>
        </w:rPr>
        <w:t> </w:t>
      </w:r>
      <w:r>
        <w:rPr>
          <w:rFonts w:ascii="Times New Roman" w:hAnsi="Times New Roman"/>
          <w:w w:val="105"/>
          <w:sz w:val="17"/>
        </w:rPr>
        <w:t>los</w:t>
      </w:r>
      <w:r>
        <w:rPr>
          <w:rFonts w:ascii="Times New Roman" w:hAnsi="Times New Roman"/>
          <w:spacing w:val="-3"/>
          <w:w w:val="105"/>
          <w:sz w:val="17"/>
        </w:rPr>
        <w:t> </w:t>
      </w:r>
      <w:r>
        <w:rPr>
          <w:rFonts w:ascii="Times New Roman" w:hAnsi="Times New Roman"/>
          <w:w w:val="105"/>
          <w:sz w:val="17"/>
        </w:rPr>
        <w:t>seres.</w:t>
      </w:r>
      <w:r>
        <w:rPr>
          <w:rFonts w:ascii="Times New Roman" w:hAnsi="Times New Roman"/>
          <w:spacing w:val="-3"/>
          <w:w w:val="105"/>
          <w:sz w:val="17"/>
        </w:rPr>
        <w:t> </w:t>
      </w:r>
      <w:r>
        <w:rPr>
          <w:rFonts w:ascii="Times New Roman" w:hAnsi="Times New Roman"/>
          <w:w w:val="105"/>
          <w:sz w:val="17"/>
        </w:rPr>
        <w:t>Considera</w:t>
      </w:r>
      <w:r>
        <w:rPr>
          <w:rFonts w:ascii="Times New Roman" w:hAnsi="Times New Roman"/>
          <w:spacing w:val="-3"/>
          <w:w w:val="105"/>
          <w:sz w:val="17"/>
        </w:rPr>
        <w:t> </w:t>
      </w:r>
      <w:r>
        <w:rPr>
          <w:rFonts w:ascii="Times New Roman" w:hAnsi="Times New Roman"/>
          <w:w w:val="105"/>
          <w:sz w:val="17"/>
        </w:rPr>
        <w:t>que</w:t>
      </w:r>
      <w:r>
        <w:rPr>
          <w:rFonts w:ascii="Times New Roman" w:hAnsi="Times New Roman"/>
          <w:spacing w:val="-3"/>
          <w:w w:val="105"/>
          <w:sz w:val="17"/>
        </w:rPr>
        <w:t> </w:t>
      </w:r>
      <w:r>
        <w:rPr>
          <w:rFonts w:ascii="Times New Roman" w:hAnsi="Times New Roman"/>
          <w:w w:val="105"/>
          <w:sz w:val="17"/>
        </w:rPr>
        <w:t>es</w:t>
      </w:r>
      <w:r>
        <w:rPr>
          <w:rFonts w:ascii="Times New Roman" w:hAnsi="Times New Roman"/>
          <w:spacing w:val="-3"/>
          <w:w w:val="105"/>
          <w:sz w:val="17"/>
        </w:rPr>
        <w:t> </w:t>
      </w:r>
      <w:r>
        <w:rPr>
          <w:rFonts w:ascii="Times New Roman" w:hAnsi="Times New Roman"/>
          <w:w w:val="105"/>
          <w:sz w:val="17"/>
        </w:rPr>
        <w:t>evidente que su posición superior no se debe a la fuerza, sino a las cualidades de su entendimiento que le han merecido su posición privilegiada (Blumenbach,</w:t>
      </w:r>
      <w:r>
        <w:rPr>
          <w:rFonts w:ascii="Times New Roman" w:hAnsi="Times New Roman"/>
          <w:spacing w:val="-2"/>
          <w:w w:val="105"/>
          <w:sz w:val="17"/>
        </w:rPr>
        <w:t> </w:t>
      </w:r>
      <w:r>
        <w:rPr>
          <w:rFonts w:ascii="Times New Roman" w:hAnsi="Times New Roman"/>
          <w:w w:val="105"/>
          <w:sz w:val="17"/>
        </w:rPr>
        <w:t>1804).</w:t>
      </w:r>
    </w:p>
    <w:p>
      <w:pPr>
        <w:spacing w:after="0" w:line="271" w:lineRule="auto"/>
        <w:jc w:val="both"/>
        <w:rPr>
          <w:rFonts w:ascii="Times New Roman" w:hAnsi="Times New Roman"/>
          <w:sz w:val="17"/>
        </w:rPr>
        <w:sectPr>
          <w:footerReference w:type="default" r:id="rId60"/>
          <w:pgSz w:w="10200" w:h="13600"/>
          <w:pgMar w:footer="223" w:header="0"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2120" w:val="left" w:leader="none"/>
        </w:tabs>
        <w:spacing w:before="66"/>
        <w:ind w:left="1553" w:right="1409" w:firstLine="0"/>
        <w:jc w:val="left"/>
        <w:rPr>
          <w:rFonts w:ascii="Times New Roman" w:hAnsi="Times New Roman"/>
          <w:i/>
          <w:sz w:val="20"/>
        </w:rPr>
      </w:pPr>
      <w:r>
        <w:rPr/>
        <w:pict>
          <v:line style="position:absolute;mso-position-horizontal-relative:page;mso-position-vertical-relative:paragraph;z-index:5272" from="15pt,-30.923283pt" to="0pt,-30.923283pt" stroked="true" strokeweight=".25pt" strokecolor="#000000">
            <w10:wrap type="none"/>
          </v:line>
        </w:pict>
      </w:r>
      <w:r>
        <w:rPr/>
        <w:pict>
          <v:line style="position:absolute;mso-position-horizontal-relative:page;mso-position-vertical-relative:paragraph;z-index:5296" from="494.71701pt,-30.923283pt" to="509.71701pt,-30.923283pt" stroked="true" strokeweight=".25pt" strokecolor="#000000">
            <w10:wrap type="none"/>
          </v:line>
        </w:pict>
      </w:r>
      <w:r>
        <w:rPr/>
        <w:pict>
          <v:line style="position:absolute;mso-position-horizontal-relative:page;mso-position-vertical-relative:paragraph;z-index:5320" from="21pt,-36.923283pt" to="21pt,-51.923283pt" stroked="true" strokeweight=".25pt" strokecolor="#000000">
            <w10:wrap type="none"/>
          </v:line>
        </w:pict>
      </w:r>
      <w:r>
        <w:rPr/>
        <w:pict>
          <v:line style="position:absolute;mso-position-horizontal-relative:page;mso-position-vertical-relative:paragraph;z-index:5344" from="488.71701pt,-36.923283pt" to="488.71701pt,-51.923283pt" stroked="true" strokeweight=".25pt" strokecolor="#000000">
            <w10:wrap type="none"/>
          </v:line>
        </w:pict>
      </w:r>
      <w:r>
        <w:rPr>
          <w:rFonts w:ascii="Times New Roman" w:hAnsi="Times New Roman"/>
          <w:w w:val="95"/>
          <w:sz w:val="20"/>
        </w:rPr>
        <w:t>36</w:t>
        <w:tab/>
      </w:r>
      <w:r>
        <w:rPr>
          <w:rFonts w:ascii="Times New Roman" w:hAnsi="Times New Roman"/>
          <w:i/>
          <w:w w:val="85"/>
          <w:sz w:val="20"/>
        </w:rPr>
        <w:t>Episttemología de la</w:t>
      </w:r>
      <w:r>
        <w:rPr>
          <w:rFonts w:ascii="Times New Roman" w:hAnsi="Times New Roman"/>
          <w:i/>
          <w:spacing w:val="3"/>
          <w:w w:val="85"/>
          <w:sz w:val="20"/>
        </w:rPr>
        <w:t> </w:t>
      </w:r>
      <w:r>
        <w:rPr>
          <w:rFonts w:ascii="Times New Roman" w:hAnsi="Times New Roman"/>
          <w:i/>
          <w:w w:val="85"/>
          <w:sz w:val="20"/>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5"/>
        <w:rPr>
          <w:rFonts w:ascii="Times New Roman"/>
          <w:i/>
          <w:sz w:val="20"/>
        </w:rPr>
      </w:pPr>
    </w:p>
    <w:p>
      <w:pPr>
        <w:spacing w:before="61"/>
        <w:ind w:left="1553" w:right="0" w:firstLine="0"/>
        <w:jc w:val="both"/>
        <w:rPr>
          <w:i/>
          <w:sz w:val="17"/>
        </w:rPr>
      </w:pPr>
      <w:r>
        <w:rPr>
          <w:w w:val="123"/>
          <w:sz w:val="22"/>
        </w:rPr>
        <w:t>d</w:t>
      </w:r>
      <w:r>
        <w:rPr>
          <w:w w:val="123"/>
          <w:sz w:val="17"/>
        </w:rPr>
        <w:t>e</w:t>
      </w:r>
      <w:r>
        <w:rPr>
          <w:spacing w:val="17"/>
          <w:sz w:val="17"/>
        </w:rPr>
        <w:t> </w:t>
      </w:r>
      <w:r>
        <w:rPr>
          <w:spacing w:val="5"/>
          <w:w w:val="113"/>
          <w:sz w:val="17"/>
        </w:rPr>
        <w:t>L</w:t>
      </w:r>
      <w:r>
        <w:rPr>
          <w:w w:val="127"/>
          <w:sz w:val="17"/>
        </w:rPr>
        <w:t>a</w:t>
      </w:r>
      <w:r>
        <w:rPr>
          <w:spacing w:val="17"/>
          <w:sz w:val="17"/>
        </w:rPr>
        <w:t> </w:t>
      </w:r>
      <w:r>
        <w:rPr>
          <w:w w:val="104"/>
          <w:sz w:val="17"/>
        </w:rPr>
        <w:t>m</w:t>
      </w:r>
      <w:r>
        <w:rPr>
          <w:spacing w:val="-1"/>
          <w:w w:val="123"/>
          <w:sz w:val="17"/>
        </w:rPr>
        <w:t>e</w:t>
      </w:r>
      <w:r>
        <w:rPr>
          <w:spacing w:val="-11"/>
          <w:w w:val="195"/>
          <w:sz w:val="17"/>
        </w:rPr>
        <w:t>t</w:t>
      </w:r>
      <w:r>
        <w:rPr>
          <w:w w:val="127"/>
          <w:sz w:val="17"/>
        </w:rPr>
        <w:t>a</w:t>
      </w:r>
      <w:r>
        <w:rPr>
          <w:spacing w:val="-1"/>
          <w:w w:val="184"/>
          <w:sz w:val="17"/>
        </w:rPr>
        <w:t>f</w:t>
      </w:r>
      <w:r>
        <w:rPr>
          <w:w w:val="132"/>
          <w:sz w:val="17"/>
        </w:rPr>
        <w:t>í</w:t>
      </w:r>
      <w:r>
        <w:rPr>
          <w:w w:val="117"/>
          <w:sz w:val="17"/>
        </w:rPr>
        <w:t>s</w:t>
      </w:r>
      <w:r>
        <w:rPr>
          <w:w w:val="132"/>
          <w:sz w:val="17"/>
        </w:rPr>
        <w:t>i</w:t>
      </w:r>
      <w:r>
        <w:rPr>
          <w:w w:val="151"/>
          <w:sz w:val="17"/>
        </w:rPr>
        <w:t>c</w:t>
      </w:r>
      <w:r>
        <w:rPr>
          <w:w w:val="127"/>
          <w:sz w:val="17"/>
        </w:rPr>
        <w:t>a</w:t>
      </w:r>
      <w:r>
        <w:rPr>
          <w:spacing w:val="17"/>
          <w:sz w:val="17"/>
        </w:rPr>
        <w:t> </w:t>
      </w:r>
      <w:r>
        <w:rPr>
          <w:w w:val="127"/>
          <w:sz w:val="17"/>
        </w:rPr>
        <w:t>a</w:t>
      </w:r>
      <w:r>
        <w:rPr>
          <w:spacing w:val="17"/>
          <w:sz w:val="17"/>
        </w:rPr>
        <w:t> </w:t>
      </w:r>
      <w:r>
        <w:rPr>
          <w:spacing w:val="5"/>
          <w:w w:val="113"/>
          <w:sz w:val="17"/>
        </w:rPr>
        <w:t>L</w:t>
      </w:r>
      <w:r>
        <w:rPr>
          <w:w w:val="127"/>
          <w:sz w:val="17"/>
        </w:rPr>
        <w:t>a</w:t>
      </w:r>
      <w:r>
        <w:rPr>
          <w:spacing w:val="17"/>
          <w:sz w:val="17"/>
        </w:rPr>
        <w:t> </w:t>
      </w:r>
      <w:r>
        <w:rPr>
          <w:i/>
          <w:w w:val="93"/>
          <w:sz w:val="22"/>
        </w:rPr>
        <w:t>A</w:t>
      </w:r>
      <w:r>
        <w:rPr>
          <w:i/>
          <w:w w:val="134"/>
          <w:sz w:val="17"/>
        </w:rPr>
        <w:t>n</w:t>
      </w:r>
      <w:r>
        <w:rPr>
          <w:i/>
          <w:w w:val="178"/>
          <w:sz w:val="17"/>
        </w:rPr>
        <w:t>t</w:t>
      </w:r>
      <w:r>
        <w:rPr>
          <w:i/>
          <w:w w:val="164"/>
          <w:sz w:val="17"/>
        </w:rPr>
        <w:t>r</w:t>
      </w:r>
      <w:r>
        <w:rPr>
          <w:i/>
          <w:w w:val="132"/>
          <w:sz w:val="17"/>
        </w:rPr>
        <w:t>o</w:t>
      </w:r>
      <w:r>
        <w:rPr>
          <w:i/>
          <w:w w:val="112"/>
          <w:sz w:val="17"/>
        </w:rPr>
        <w:t>p</w:t>
      </w:r>
      <w:r>
        <w:rPr>
          <w:i/>
          <w:w w:val="132"/>
          <w:sz w:val="17"/>
        </w:rPr>
        <w:t>o</w:t>
      </w:r>
      <w:r>
        <w:rPr>
          <w:i/>
          <w:w w:val="212"/>
          <w:sz w:val="17"/>
        </w:rPr>
        <w:t>l</w:t>
      </w:r>
      <w:r>
        <w:rPr>
          <w:i/>
          <w:w w:val="132"/>
          <w:sz w:val="17"/>
        </w:rPr>
        <w:t>o</w:t>
      </w:r>
      <w:r>
        <w:rPr>
          <w:i/>
          <w:w w:val="128"/>
          <w:sz w:val="17"/>
        </w:rPr>
        <w:t>g</w:t>
      </w:r>
      <w:r>
        <w:rPr>
          <w:i/>
          <w:spacing w:val="-1"/>
          <w:w w:val="139"/>
          <w:sz w:val="17"/>
        </w:rPr>
        <w:t>í</w:t>
      </w:r>
      <w:r>
        <w:rPr>
          <w:i/>
          <w:w w:val="96"/>
          <w:sz w:val="17"/>
        </w:rPr>
        <w:t>A</w:t>
      </w:r>
      <w:r>
        <w:rPr>
          <w:i/>
          <w:spacing w:val="17"/>
          <w:sz w:val="17"/>
        </w:rPr>
        <w:t> </w:t>
      </w:r>
      <w:r>
        <w:rPr>
          <w:i/>
          <w:w w:val="112"/>
          <w:sz w:val="17"/>
        </w:rPr>
        <w:t>p</w:t>
      </w:r>
      <w:r>
        <w:rPr>
          <w:i/>
          <w:w w:val="164"/>
          <w:sz w:val="17"/>
        </w:rPr>
        <w:t>r</w:t>
      </w:r>
      <w:r>
        <w:rPr>
          <w:i/>
          <w:w w:val="107"/>
          <w:sz w:val="17"/>
        </w:rPr>
        <w:t>á</w:t>
      </w:r>
      <w:r>
        <w:rPr>
          <w:i/>
          <w:spacing w:val="-1"/>
          <w:w w:val="138"/>
          <w:sz w:val="17"/>
        </w:rPr>
        <w:t>c</w:t>
      </w:r>
      <w:r>
        <w:rPr>
          <w:i/>
          <w:w w:val="178"/>
          <w:sz w:val="17"/>
        </w:rPr>
        <w:t>t</w:t>
      </w:r>
      <w:r>
        <w:rPr>
          <w:i/>
          <w:w w:val="139"/>
          <w:sz w:val="17"/>
        </w:rPr>
        <w:t>i</w:t>
      </w:r>
      <w:r>
        <w:rPr>
          <w:i/>
          <w:spacing w:val="3"/>
          <w:w w:val="138"/>
          <w:sz w:val="17"/>
        </w:rPr>
        <w:t>c</w:t>
      </w:r>
      <w:r>
        <w:rPr>
          <w:i/>
          <w:w w:val="96"/>
          <w:sz w:val="17"/>
        </w:rPr>
        <w:t>A</w:t>
      </w:r>
    </w:p>
    <w:p>
      <w:pPr>
        <w:pStyle w:val="BodyText"/>
        <w:spacing w:before="5"/>
        <w:rPr>
          <w:i/>
        </w:rPr>
      </w:pPr>
    </w:p>
    <w:p>
      <w:pPr>
        <w:pStyle w:val="BodyText"/>
        <w:spacing w:line="247" w:lineRule="auto"/>
        <w:ind w:left="1553" w:right="1551"/>
        <w:jc w:val="both"/>
        <w:rPr>
          <w:rFonts w:ascii="Times New Roman" w:hAnsi="Times New Roman"/>
        </w:rPr>
      </w:pPr>
      <w:r>
        <w:rPr>
          <w:rFonts w:ascii="Times New Roman" w:hAnsi="Times New Roman"/>
        </w:rPr>
        <w:t>El</w:t>
      </w:r>
      <w:r>
        <w:rPr>
          <w:rFonts w:ascii="Times New Roman" w:hAnsi="Times New Roman"/>
          <w:spacing w:val="-14"/>
        </w:rPr>
        <w:t> </w:t>
      </w:r>
      <w:r>
        <w:rPr>
          <w:rFonts w:ascii="Times New Roman" w:hAnsi="Times New Roman"/>
        </w:rPr>
        <w:t>tema</w:t>
      </w:r>
      <w:r>
        <w:rPr>
          <w:rFonts w:ascii="Times New Roman" w:hAnsi="Times New Roman"/>
          <w:spacing w:val="-14"/>
        </w:rPr>
        <w:t> </w:t>
      </w:r>
      <w:r>
        <w:rPr>
          <w:rFonts w:ascii="Times New Roman" w:hAnsi="Times New Roman"/>
        </w:rPr>
        <w:t>de</w:t>
      </w:r>
      <w:r>
        <w:rPr>
          <w:rFonts w:ascii="Times New Roman" w:hAnsi="Times New Roman"/>
          <w:spacing w:val="-14"/>
        </w:rPr>
        <w:t> </w:t>
      </w:r>
      <w:r>
        <w:rPr>
          <w:rFonts w:ascii="Times New Roman" w:hAnsi="Times New Roman"/>
        </w:rPr>
        <w:t>la</w:t>
      </w:r>
      <w:r>
        <w:rPr>
          <w:rFonts w:ascii="Times New Roman" w:hAnsi="Times New Roman"/>
          <w:spacing w:val="-14"/>
        </w:rPr>
        <w:t> </w:t>
      </w:r>
      <w:r>
        <w:rPr>
          <w:rFonts w:ascii="Times New Roman" w:hAnsi="Times New Roman"/>
        </w:rPr>
        <w:t>fundación</w:t>
      </w:r>
      <w:r>
        <w:rPr>
          <w:rFonts w:ascii="Times New Roman" w:hAnsi="Times New Roman"/>
          <w:spacing w:val="-15"/>
        </w:rPr>
        <w:t> </w:t>
      </w:r>
      <w:r>
        <w:rPr>
          <w:rFonts w:ascii="Times New Roman" w:hAnsi="Times New Roman"/>
        </w:rPr>
        <w:t>de</w:t>
      </w:r>
      <w:r>
        <w:rPr>
          <w:rFonts w:ascii="Times New Roman" w:hAnsi="Times New Roman"/>
          <w:spacing w:val="-14"/>
        </w:rPr>
        <w:t> </w:t>
      </w:r>
      <w:r>
        <w:rPr>
          <w:rFonts w:ascii="Times New Roman" w:hAnsi="Times New Roman"/>
        </w:rPr>
        <w:t>la</w:t>
      </w:r>
      <w:r>
        <w:rPr>
          <w:rFonts w:ascii="Times New Roman" w:hAnsi="Times New Roman"/>
          <w:spacing w:val="-14"/>
        </w:rPr>
        <w:t> </w:t>
      </w:r>
      <w:r>
        <w:rPr>
          <w:rFonts w:ascii="Times New Roman" w:hAnsi="Times New Roman"/>
        </w:rPr>
        <w:t>antropología</w:t>
      </w:r>
      <w:r>
        <w:rPr>
          <w:rFonts w:ascii="Times New Roman" w:hAnsi="Times New Roman"/>
          <w:spacing w:val="-15"/>
        </w:rPr>
        <w:t> </w:t>
      </w:r>
      <w:r>
        <w:rPr>
          <w:rFonts w:ascii="Times New Roman" w:hAnsi="Times New Roman"/>
        </w:rPr>
        <w:t>fue,</w:t>
      </w:r>
      <w:r>
        <w:rPr>
          <w:rFonts w:ascii="Times New Roman" w:hAnsi="Times New Roman"/>
          <w:spacing w:val="-15"/>
        </w:rPr>
        <w:t> </w:t>
      </w:r>
      <w:r>
        <w:rPr>
          <w:rFonts w:ascii="Times New Roman" w:hAnsi="Times New Roman"/>
        </w:rPr>
        <w:t>como</w:t>
      </w:r>
      <w:r>
        <w:rPr>
          <w:rFonts w:ascii="Times New Roman" w:hAnsi="Times New Roman"/>
          <w:spacing w:val="-15"/>
        </w:rPr>
        <w:t> </w:t>
      </w:r>
      <w:r>
        <w:rPr>
          <w:rFonts w:ascii="Times New Roman" w:hAnsi="Times New Roman"/>
        </w:rPr>
        <w:t>hemos</w:t>
      </w:r>
      <w:r>
        <w:rPr>
          <w:rFonts w:ascii="Times New Roman" w:hAnsi="Times New Roman"/>
          <w:spacing w:val="-14"/>
        </w:rPr>
        <w:t> </w:t>
      </w:r>
      <w:r>
        <w:rPr>
          <w:rFonts w:ascii="Times New Roman" w:hAnsi="Times New Roman"/>
        </w:rPr>
        <w:t>visto</w:t>
      </w:r>
      <w:r>
        <w:rPr>
          <w:rFonts w:ascii="Times New Roman" w:hAnsi="Times New Roman"/>
          <w:spacing w:val="-15"/>
        </w:rPr>
        <w:t> </w:t>
      </w:r>
      <w:r>
        <w:rPr>
          <w:rFonts w:ascii="Times New Roman" w:hAnsi="Times New Roman"/>
        </w:rPr>
        <w:t>en</w:t>
      </w:r>
      <w:r>
        <w:rPr>
          <w:rFonts w:ascii="Times New Roman" w:hAnsi="Times New Roman"/>
          <w:spacing w:val="-15"/>
        </w:rPr>
        <w:t> </w:t>
      </w:r>
      <w:r>
        <w:rPr>
          <w:rFonts w:ascii="Times New Roman" w:hAnsi="Times New Roman"/>
        </w:rPr>
        <w:t>el</w:t>
      </w:r>
      <w:r>
        <w:rPr>
          <w:rFonts w:ascii="Times New Roman" w:hAnsi="Times New Roman"/>
          <w:spacing w:val="-14"/>
        </w:rPr>
        <w:t> </w:t>
      </w:r>
      <w:r>
        <w:rPr>
          <w:rFonts w:ascii="Times New Roman" w:hAnsi="Times New Roman"/>
        </w:rPr>
        <w:t>caso</w:t>
      </w:r>
      <w:r>
        <w:rPr>
          <w:rFonts w:ascii="Times New Roman" w:hAnsi="Times New Roman"/>
          <w:spacing w:val="-15"/>
        </w:rPr>
        <w:t> </w:t>
      </w:r>
      <w:r>
        <w:rPr>
          <w:rFonts w:ascii="Times New Roman" w:hAnsi="Times New Roman"/>
        </w:rPr>
        <w:t>de</w:t>
      </w:r>
      <w:r>
        <w:rPr>
          <w:rFonts w:ascii="Times New Roman" w:hAnsi="Times New Roman"/>
          <w:spacing w:val="-14"/>
        </w:rPr>
        <w:t> </w:t>
      </w:r>
      <w:r>
        <w:rPr>
          <w:rFonts w:ascii="Times New Roman" w:hAnsi="Times New Roman"/>
        </w:rPr>
        <w:t>los trabajos</w:t>
      </w:r>
      <w:r>
        <w:rPr>
          <w:rFonts w:ascii="Times New Roman" w:hAnsi="Times New Roman"/>
          <w:spacing w:val="-18"/>
        </w:rPr>
        <w:t> </w:t>
      </w:r>
      <w:r>
        <w:rPr>
          <w:rFonts w:ascii="Times New Roman" w:hAnsi="Times New Roman"/>
        </w:rPr>
        <w:t>de</w:t>
      </w:r>
      <w:r>
        <w:rPr>
          <w:rFonts w:ascii="Times New Roman" w:hAnsi="Times New Roman"/>
          <w:spacing w:val="-18"/>
        </w:rPr>
        <w:t> </w:t>
      </w:r>
      <w:r>
        <w:rPr>
          <w:rFonts w:ascii="Times New Roman" w:hAnsi="Times New Roman"/>
        </w:rPr>
        <w:t>Buffon</w:t>
      </w:r>
      <w:r>
        <w:rPr>
          <w:rFonts w:ascii="Times New Roman" w:hAnsi="Times New Roman"/>
          <w:spacing w:val="-18"/>
        </w:rPr>
        <w:t> </w:t>
      </w:r>
      <w:r>
        <w:rPr>
          <w:rFonts w:ascii="Times New Roman" w:hAnsi="Times New Roman"/>
        </w:rPr>
        <w:t>y</w:t>
      </w:r>
      <w:r>
        <w:rPr>
          <w:rFonts w:ascii="Times New Roman" w:hAnsi="Times New Roman"/>
          <w:spacing w:val="-18"/>
        </w:rPr>
        <w:t> </w:t>
      </w:r>
      <w:r>
        <w:rPr>
          <w:rFonts w:ascii="Times New Roman" w:hAnsi="Times New Roman"/>
        </w:rPr>
        <w:t>de</w:t>
      </w:r>
      <w:r>
        <w:rPr>
          <w:rFonts w:ascii="Times New Roman" w:hAnsi="Times New Roman"/>
          <w:spacing w:val="-18"/>
        </w:rPr>
        <w:t> </w:t>
      </w:r>
      <w:r>
        <w:rPr>
          <w:rFonts w:ascii="Times New Roman" w:hAnsi="Times New Roman"/>
        </w:rPr>
        <w:t>Saint-Hillaire,</w:t>
      </w:r>
      <w:r>
        <w:rPr>
          <w:rFonts w:ascii="Times New Roman" w:hAnsi="Times New Roman"/>
          <w:spacing w:val="-18"/>
        </w:rPr>
        <w:t> </w:t>
      </w:r>
      <w:r>
        <w:rPr>
          <w:rFonts w:ascii="Times New Roman" w:hAnsi="Times New Roman"/>
        </w:rPr>
        <w:t>un</w:t>
      </w:r>
      <w:r>
        <w:rPr>
          <w:rFonts w:ascii="Times New Roman" w:hAnsi="Times New Roman"/>
          <w:spacing w:val="-18"/>
        </w:rPr>
        <w:t> </w:t>
      </w:r>
      <w:r>
        <w:rPr>
          <w:rFonts w:ascii="Times New Roman" w:hAnsi="Times New Roman"/>
        </w:rPr>
        <w:t>tema</w:t>
      </w:r>
      <w:r>
        <w:rPr>
          <w:rFonts w:ascii="Times New Roman" w:hAnsi="Times New Roman"/>
          <w:spacing w:val="-18"/>
        </w:rPr>
        <w:t> </w:t>
      </w:r>
      <w:r>
        <w:rPr>
          <w:rFonts w:ascii="Times New Roman" w:hAnsi="Times New Roman"/>
        </w:rPr>
        <w:t>de</w:t>
      </w:r>
      <w:r>
        <w:rPr>
          <w:rFonts w:ascii="Times New Roman" w:hAnsi="Times New Roman"/>
          <w:spacing w:val="-18"/>
        </w:rPr>
        <w:t> </w:t>
      </w:r>
      <w:r>
        <w:rPr>
          <w:rFonts w:ascii="Times New Roman" w:hAnsi="Times New Roman"/>
        </w:rPr>
        <w:t>debate</w:t>
      </w:r>
      <w:r>
        <w:rPr>
          <w:rFonts w:ascii="Times New Roman" w:hAnsi="Times New Roman"/>
          <w:spacing w:val="-18"/>
        </w:rPr>
        <w:t> </w:t>
      </w:r>
      <w:r>
        <w:rPr>
          <w:rFonts w:ascii="Times New Roman" w:hAnsi="Times New Roman"/>
        </w:rPr>
        <w:t>y</w:t>
      </w:r>
      <w:r>
        <w:rPr>
          <w:rFonts w:ascii="Times New Roman" w:hAnsi="Times New Roman"/>
          <w:spacing w:val="-18"/>
        </w:rPr>
        <w:t> </w:t>
      </w:r>
      <w:r>
        <w:rPr>
          <w:rFonts w:ascii="Times New Roman" w:hAnsi="Times New Roman"/>
        </w:rPr>
        <w:t>acopio</w:t>
      </w:r>
      <w:r>
        <w:rPr>
          <w:rFonts w:ascii="Times New Roman" w:hAnsi="Times New Roman"/>
          <w:spacing w:val="-18"/>
        </w:rPr>
        <w:t> </w:t>
      </w:r>
      <w:r>
        <w:rPr>
          <w:rFonts w:ascii="Times New Roman" w:hAnsi="Times New Roman"/>
        </w:rPr>
        <w:t>permanentes</w:t>
      </w:r>
      <w:r>
        <w:rPr>
          <w:rFonts w:ascii="Times New Roman" w:hAnsi="Times New Roman"/>
          <w:spacing w:val="-18"/>
        </w:rPr>
        <w:t> </w:t>
      </w:r>
      <w:r>
        <w:rPr>
          <w:rFonts w:ascii="Times New Roman" w:hAnsi="Times New Roman"/>
        </w:rPr>
        <w:t>de elementos</w:t>
      </w:r>
      <w:r>
        <w:rPr>
          <w:rFonts w:ascii="Times New Roman" w:hAnsi="Times New Roman"/>
          <w:spacing w:val="-8"/>
        </w:rPr>
        <w:t> </w:t>
      </w:r>
      <w:r>
        <w:rPr>
          <w:rFonts w:ascii="Times New Roman" w:hAnsi="Times New Roman"/>
        </w:rPr>
        <w:t>metodológicos</w:t>
      </w:r>
      <w:r>
        <w:rPr>
          <w:rFonts w:ascii="Times New Roman" w:hAnsi="Times New Roman"/>
          <w:spacing w:val="-8"/>
        </w:rPr>
        <w:t> </w:t>
      </w:r>
      <w:r>
        <w:rPr>
          <w:rFonts w:ascii="Times New Roman" w:hAnsi="Times New Roman"/>
        </w:rPr>
        <w:t>y</w:t>
      </w:r>
      <w:r>
        <w:rPr>
          <w:rFonts w:ascii="Times New Roman" w:hAnsi="Times New Roman"/>
          <w:spacing w:val="-8"/>
        </w:rPr>
        <w:t> </w:t>
      </w:r>
      <w:r>
        <w:rPr>
          <w:rFonts w:ascii="Times New Roman" w:hAnsi="Times New Roman"/>
        </w:rPr>
        <w:t>empíricos.</w:t>
      </w:r>
      <w:r>
        <w:rPr>
          <w:rFonts w:ascii="Times New Roman" w:hAnsi="Times New Roman"/>
          <w:spacing w:val="-8"/>
        </w:rPr>
        <w:t> </w:t>
      </w:r>
      <w:r>
        <w:rPr>
          <w:rFonts w:ascii="Times New Roman" w:hAnsi="Times New Roman"/>
          <w:spacing w:val="-7"/>
        </w:rPr>
        <w:t>Pero</w:t>
      </w:r>
      <w:r>
        <w:rPr>
          <w:rFonts w:ascii="Times New Roman" w:hAnsi="Times New Roman"/>
          <w:spacing w:val="-8"/>
        </w:rPr>
        <w:t> </w:t>
      </w:r>
      <w:r>
        <w:rPr>
          <w:rFonts w:ascii="Times New Roman" w:hAnsi="Times New Roman"/>
        </w:rPr>
        <w:t>desde</w:t>
      </w:r>
      <w:r>
        <w:rPr>
          <w:rFonts w:ascii="Times New Roman" w:hAnsi="Times New Roman"/>
          <w:spacing w:val="-8"/>
        </w:rPr>
        <w:t> </w:t>
      </w:r>
      <w:r>
        <w:rPr>
          <w:rFonts w:ascii="Times New Roman" w:hAnsi="Times New Roman"/>
        </w:rPr>
        <w:t>la</w:t>
      </w:r>
      <w:r>
        <w:rPr>
          <w:rFonts w:ascii="Times New Roman" w:hAnsi="Times New Roman"/>
          <w:spacing w:val="-8"/>
        </w:rPr>
        <w:t> </w:t>
      </w:r>
      <w:r>
        <w:rPr>
          <w:rFonts w:ascii="Times New Roman" w:hAnsi="Times New Roman"/>
        </w:rPr>
        <w:t>óptica</w:t>
      </w:r>
      <w:r>
        <w:rPr>
          <w:rFonts w:ascii="Times New Roman" w:hAnsi="Times New Roman"/>
          <w:spacing w:val="-9"/>
        </w:rPr>
        <w:t> </w:t>
      </w:r>
      <w:r>
        <w:rPr>
          <w:rFonts w:ascii="Times New Roman" w:hAnsi="Times New Roman"/>
        </w:rPr>
        <w:t>de</w:t>
      </w:r>
      <w:r>
        <w:rPr>
          <w:rFonts w:ascii="Times New Roman" w:hAnsi="Times New Roman"/>
          <w:spacing w:val="-8"/>
        </w:rPr>
        <w:t> </w:t>
      </w:r>
      <w:r>
        <w:rPr>
          <w:rFonts w:ascii="Times New Roman" w:hAnsi="Times New Roman"/>
        </w:rPr>
        <w:t>la</w:t>
      </w:r>
      <w:r>
        <w:rPr>
          <w:rFonts w:ascii="Times New Roman" w:hAnsi="Times New Roman"/>
          <w:spacing w:val="-8"/>
        </w:rPr>
        <w:t> </w:t>
      </w:r>
      <w:r>
        <w:rPr>
          <w:rFonts w:ascii="Times New Roman" w:hAnsi="Times New Roman"/>
        </w:rPr>
        <w:t>fundamentación “especulativa”,</w:t>
      </w:r>
      <w:r>
        <w:rPr>
          <w:rFonts w:ascii="Times New Roman" w:hAnsi="Times New Roman"/>
          <w:spacing w:val="-18"/>
        </w:rPr>
        <w:t> </w:t>
      </w:r>
      <w:r>
        <w:rPr>
          <w:rFonts w:ascii="Times New Roman" w:hAnsi="Times New Roman"/>
        </w:rPr>
        <w:t>como</w:t>
      </w:r>
      <w:r>
        <w:rPr>
          <w:rFonts w:ascii="Times New Roman" w:hAnsi="Times New Roman"/>
          <w:spacing w:val="-17"/>
        </w:rPr>
        <w:t> </w:t>
      </w:r>
      <w:r>
        <w:rPr>
          <w:rFonts w:ascii="Times New Roman" w:hAnsi="Times New Roman"/>
        </w:rPr>
        <w:t>le</w:t>
      </w:r>
      <w:r>
        <w:rPr>
          <w:rFonts w:ascii="Times New Roman" w:hAnsi="Times New Roman"/>
          <w:spacing w:val="-17"/>
        </w:rPr>
        <w:t> </w:t>
      </w:r>
      <w:r>
        <w:rPr>
          <w:rFonts w:ascii="Times New Roman" w:hAnsi="Times New Roman"/>
        </w:rPr>
        <w:t>llamaba</w:t>
      </w:r>
      <w:r>
        <w:rPr>
          <w:rFonts w:ascii="Times New Roman" w:hAnsi="Times New Roman"/>
          <w:spacing w:val="-17"/>
        </w:rPr>
        <w:t> </w:t>
      </w:r>
      <w:r>
        <w:rPr>
          <w:rFonts w:ascii="Times New Roman" w:hAnsi="Times New Roman"/>
        </w:rPr>
        <w:t>Saint-Hillaire,</w:t>
      </w:r>
      <w:r>
        <w:rPr>
          <w:rFonts w:ascii="Times New Roman" w:hAnsi="Times New Roman"/>
          <w:spacing w:val="-17"/>
        </w:rPr>
        <w:t> </w:t>
      </w:r>
      <w:r>
        <w:rPr>
          <w:rFonts w:ascii="Times New Roman" w:hAnsi="Times New Roman"/>
        </w:rPr>
        <w:t>también</w:t>
      </w:r>
      <w:r>
        <w:rPr>
          <w:rFonts w:ascii="Times New Roman" w:hAnsi="Times New Roman"/>
          <w:spacing w:val="-17"/>
        </w:rPr>
        <w:t> </w:t>
      </w:r>
      <w:r>
        <w:rPr>
          <w:rFonts w:ascii="Times New Roman" w:hAnsi="Times New Roman"/>
        </w:rPr>
        <w:t>los</w:t>
      </w:r>
      <w:r>
        <w:rPr>
          <w:rFonts w:ascii="Times New Roman" w:hAnsi="Times New Roman"/>
          <w:spacing w:val="-17"/>
        </w:rPr>
        <w:t> </w:t>
      </w:r>
      <w:r>
        <w:rPr>
          <w:rFonts w:ascii="Times New Roman" w:hAnsi="Times New Roman"/>
        </w:rPr>
        <w:t>filósofos</w:t>
      </w:r>
      <w:r>
        <w:rPr>
          <w:rFonts w:ascii="Times New Roman" w:hAnsi="Times New Roman"/>
          <w:spacing w:val="-18"/>
        </w:rPr>
        <w:t> </w:t>
      </w:r>
      <w:r>
        <w:rPr>
          <w:rFonts w:ascii="Times New Roman" w:hAnsi="Times New Roman"/>
        </w:rPr>
        <w:t>participaban en su diseño; como es el caso de los estudios de Kant, Hegel, </w:t>
      </w:r>
      <w:r>
        <w:rPr>
          <w:rFonts w:ascii="Times New Roman" w:hAnsi="Times New Roman"/>
          <w:spacing w:val="-3"/>
        </w:rPr>
        <w:t>Feuerbach, Fichte, </w:t>
      </w:r>
      <w:r>
        <w:rPr>
          <w:rFonts w:ascii="Times New Roman" w:hAnsi="Times New Roman"/>
        </w:rPr>
        <w:t>etc. En este apartado analizaremos la contribución de Kant a la antropología, consistente en la aportación del acceso epistémico al conocimiento del </w:t>
      </w:r>
      <w:r>
        <w:rPr>
          <w:rFonts w:ascii="Times New Roman" w:hAnsi="Times New Roman"/>
          <w:spacing w:val="-2"/>
        </w:rPr>
        <w:t>hombre </w:t>
      </w:r>
      <w:r>
        <w:rPr>
          <w:rFonts w:ascii="Times New Roman" w:hAnsi="Times New Roman"/>
        </w:rPr>
        <w:t>como “el fondo de la verdadera antropología” </w:t>
      </w:r>
      <w:r>
        <w:rPr>
          <w:rFonts w:ascii="Times New Roman" w:hAnsi="Times New Roman"/>
          <w:spacing w:val="-3"/>
        </w:rPr>
        <w:t>(Foucault, </w:t>
      </w:r>
      <w:r>
        <w:rPr>
          <w:rFonts w:ascii="Times New Roman" w:hAnsi="Times New Roman"/>
        </w:rPr>
        <w:t>2009:</w:t>
      </w:r>
      <w:r>
        <w:rPr>
          <w:rFonts w:ascii="Times New Roman" w:hAnsi="Times New Roman"/>
          <w:spacing w:val="2"/>
        </w:rPr>
        <w:t> </w:t>
      </w:r>
      <w:r>
        <w:rPr>
          <w:rFonts w:ascii="Times New Roman" w:hAnsi="Times New Roman"/>
        </w:rPr>
        <w:t>63).</w:t>
      </w:r>
    </w:p>
    <w:p>
      <w:pPr>
        <w:pStyle w:val="BodyText"/>
        <w:spacing w:line="247" w:lineRule="auto"/>
        <w:ind w:left="1553" w:right="1551" w:firstLine="283"/>
        <w:jc w:val="both"/>
        <w:rPr>
          <w:rFonts w:ascii="Times New Roman" w:hAnsi="Times New Roman"/>
        </w:rPr>
      </w:pPr>
      <w:r>
        <w:rPr>
          <w:rFonts w:ascii="Times New Roman" w:hAnsi="Times New Roman"/>
        </w:rPr>
        <w:t>Kant trabajó durante mucho tiempo la idea de una disciplina antropológica, pero fue en 1798 cuando publicó la versión más completa. La </w:t>
      </w:r>
      <w:r>
        <w:rPr>
          <w:rFonts w:ascii="Times New Roman" w:hAnsi="Times New Roman"/>
          <w:i/>
        </w:rPr>
        <w:t>Anttropología, </w:t>
      </w:r>
      <w:r>
        <w:rPr>
          <w:rFonts w:ascii="Times New Roman" w:hAnsi="Times New Roman"/>
        </w:rPr>
        <w:t>de Kant, es un trabajo de fundamentación antimetafísico, como quedó mostrado en </w:t>
      </w:r>
      <w:r>
        <w:rPr>
          <w:rFonts w:ascii="Times New Roman" w:hAnsi="Times New Roman"/>
          <w:i/>
        </w:rPr>
        <w:t>Prolegómenos</w:t>
      </w:r>
      <w:r>
        <w:rPr>
          <w:rFonts w:ascii="Times New Roman" w:hAnsi="Times New Roman"/>
        </w:rPr>
        <w:t>,</w:t>
      </w:r>
      <w:r>
        <w:rPr>
          <w:rFonts w:ascii="Times New Roman" w:hAnsi="Times New Roman"/>
          <w:spacing w:val="-17"/>
        </w:rPr>
        <w:t> </w:t>
      </w:r>
      <w:r>
        <w:rPr>
          <w:rFonts w:ascii="Times New Roman" w:hAnsi="Times New Roman"/>
        </w:rPr>
        <w:t>en</w:t>
      </w:r>
      <w:r>
        <w:rPr>
          <w:rFonts w:ascii="Times New Roman" w:hAnsi="Times New Roman"/>
          <w:spacing w:val="-18"/>
        </w:rPr>
        <w:t> </w:t>
      </w:r>
      <w:r>
        <w:rPr>
          <w:rFonts w:ascii="Times New Roman" w:hAnsi="Times New Roman"/>
        </w:rPr>
        <w:t>la</w:t>
      </w:r>
      <w:r>
        <w:rPr>
          <w:rFonts w:ascii="Times New Roman" w:hAnsi="Times New Roman"/>
          <w:spacing w:val="-17"/>
        </w:rPr>
        <w:t> </w:t>
      </w:r>
      <w:r>
        <w:rPr>
          <w:rFonts w:ascii="Times New Roman" w:hAnsi="Times New Roman"/>
        </w:rPr>
        <w:t>cual</w:t>
      </w:r>
      <w:r>
        <w:rPr>
          <w:rFonts w:ascii="Times New Roman" w:hAnsi="Times New Roman"/>
          <w:spacing w:val="-18"/>
        </w:rPr>
        <w:t> </w:t>
      </w:r>
      <w:r>
        <w:rPr>
          <w:rFonts w:ascii="Times New Roman" w:hAnsi="Times New Roman"/>
        </w:rPr>
        <w:t>al</w:t>
      </w:r>
      <w:r>
        <w:rPr>
          <w:rFonts w:ascii="Times New Roman" w:hAnsi="Times New Roman"/>
          <w:spacing w:val="-17"/>
        </w:rPr>
        <w:t> </w:t>
      </w:r>
      <w:r>
        <w:rPr>
          <w:rFonts w:ascii="Times New Roman" w:hAnsi="Times New Roman"/>
        </w:rPr>
        <w:t>investigar</w:t>
      </w:r>
      <w:r>
        <w:rPr>
          <w:rFonts w:ascii="Times New Roman" w:hAnsi="Times New Roman"/>
          <w:spacing w:val="-17"/>
        </w:rPr>
        <w:t> </w:t>
      </w:r>
      <w:r>
        <w:rPr>
          <w:rFonts w:ascii="Times New Roman" w:hAnsi="Times New Roman"/>
        </w:rPr>
        <w:t>las</w:t>
      </w:r>
      <w:r>
        <w:rPr>
          <w:rFonts w:ascii="Times New Roman" w:hAnsi="Times New Roman"/>
          <w:spacing w:val="-17"/>
        </w:rPr>
        <w:t> </w:t>
      </w:r>
      <w:r>
        <w:rPr>
          <w:rFonts w:ascii="Times New Roman" w:hAnsi="Times New Roman"/>
        </w:rPr>
        <w:t>posibilidades</w:t>
      </w:r>
      <w:r>
        <w:rPr>
          <w:rFonts w:ascii="Times New Roman" w:hAnsi="Times New Roman"/>
          <w:spacing w:val="-17"/>
        </w:rPr>
        <w:t> </w:t>
      </w:r>
      <w:r>
        <w:rPr>
          <w:rFonts w:ascii="Times New Roman" w:hAnsi="Times New Roman"/>
        </w:rPr>
        <w:t>del</w:t>
      </w:r>
      <w:r>
        <w:rPr>
          <w:rFonts w:ascii="Times New Roman" w:hAnsi="Times New Roman"/>
          <w:spacing w:val="-17"/>
        </w:rPr>
        <w:t> </w:t>
      </w:r>
      <w:r>
        <w:rPr>
          <w:rFonts w:ascii="Times New Roman" w:hAnsi="Times New Roman"/>
        </w:rPr>
        <w:t>conocimiento</w:t>
      </w:r>
      <w:r>
        <w:rPr>
          <w:rFonts w:ascii="Times New Roman" w:hAnsi="Times New Roman"/>
          <w:spacing w:val="-18"/>
        </w:rPr>
        <w:t> </w:t>
      </w:r>
      <w:r>
        <w:rPr>
          <w:rFonts w:ascii="Times New Roman" w:hAnsi="Times New Roman"/>
        </w:rPr>
        <w:t>de</w:t>
      </w:r>
      <w:r>
        <w:rPr>
          <w:rFonts w:ascii="Times New Roman" w:hAnsi="Times New Roman"/>
          <w:spacing w:val="-17"/>
        </w:rPr>
        <w:t> </w:t>
      </w:r>
      <w:r>
        <w:rPr>
          <w:rFonts w:ascii="Times New Roman" w:hAnsi="Times New Roman"/>
        </w:rPr>
        <w:t>la</w:t>
      </w:r>
      <w:r>
        <w:rPr>
          <w:rFonts w:ascii="Times New Roman" w:hAnsi="Times New Roman"/>
          <w:spacing w:val="-17"/>
        </w:rPr>
        <w:t> </w:t>
      </w:r>
      <w:r>
        <w:rPr>
          <w:rFonts w:ascii="Times New Roman" w:hAnsi="Times New Roman"/>
        </w:rPr>
        <w:t>na- turaleza</w:t>
      </w:r>
      <w:r>
        <w:rPr>
          <w:rFonts w:ascii="Times New Roman" w:hAnsi="Times New Roman"/>
          <w:spacing w:val="-10"/>
        </w:rPr>
        <w:t> </w:t>
      </w:r>
      <w:r>
        <w:rPr>
          <w:rFonts w:ascii="Times New Roman" w:hAnsi="Times New Roman"/>
        </w:rPr>
        <w:t>expuso</w:t>
      </w:r>
      <w:r>
        <w:rPr>
          <w:rFonts w:ascii="Times New Roman" w:hAnsi="Times New Roman"/>
          <w:spacing w:val="-11"/>
        </w:rPr>
        <w:t> </w:t>
      </w:r>
      <w:r>
        <w:rPr>
          <w:rFonts w:ascii="Times New Roman" w:hAnsi="Times New Roman"/>
        </w:rPr>
        <w:t>que</w:t>
      </w:r>
      <w:r>
        <w:rPr>
          <w:rFonts w:ascii="Times New Roman" w:hAnsi="Times New Roman"/>
          <w:spacing w:val="-11"/>
        </w:rPr>
        <w:t> </w:t>
      </w:r>
      <w:r>
        <w:rPr>
          <w:rFonts w:ascii="Times New Roman" w:hAnsi="Times New Roman"/>
        </w:rPr>
        <w:t>“la</w:t>
      </w:r>
      <w:r>
        <w:rPr>
          <w:rFonts w:ascii="Times New Roman" w:hAnsi="Times New Roman"/>
          <w:spacing w:val="-11"/>
        </w:rPr>
        <w:t> </w:t>
      </w:r>
      <w:r>
        <w:rPr>
          <w:rFonts w:ascii="Times New Roman" w:hAnsi="Times New Roman"/>
        </w:rPr>
        <w:t>posibilidad</w:t>
      </w:r>
      <w:r>
        <w:rPr>
          <w:rFonts w:ascii="Times New Roman" w:hAnsi="Times New Roman"/>
          <w:spacing w:val="-10"/>
        </w:rPr>
        <w:t> </w:t>
      </w:r>
      <w:r>
        <w:rPr>
          <w:rFonts w:ascii="Times New Roman" w:hAnsi="Times New Roman"/>
        </w:rPr>
        <w:t>subjetiva</w:t>
      </w:r>
      <w:r>
        <w:rPr>
          <w:rFonts w:ascii="Times New Roman" w:hAnsi="Times New Roman"/>
          <w:spacing w:val="-11"/>
        </w:rPr>
        <w:t> </w:t>
      </w:r>
      <w:r>
        <w:rPr>
          <w:rFonts w:ascii="Times New Roman" w:hAnsi="Times New Roman"/>
        </w:rPr>
        <w:t>de</w:t>
      </w:r>
      <w:r>
        <w:rPr>
          <w:rFonts w:ascii="Times New Roman" w:hAnsi="Times New Roman"/>
          <w:spacing w:val="-10"/>
        </w:rPr>
        <w:t> </w:t>
      </w:r>
      <w:r>
        <w:rPr>
          <w:rFonts w:ascii="Times New Roman" w:hAnsi="Times New Roman"/>
        </w:rPr>
        <w:t>una</w:t>
      </w:r>
      <w:r>
        <w:rPr>
          <w:rFonts w:ascii="Times New Roman" w:hAnsi="Times New Roman"/>
          <w:spacing w:val="-11"/>
        </w:rPr>
        <w:t> </w:t>
      </w:r>
      <w:r>
        <w:rPr>
          <w:rFonts w:ascii="Times New Roman" w:hAnsi="Times New Roman"/>
        </w:rPr>
        <w:t>metafísica,</w:t>
      </w:r>
      <w:r>
        <w:rPr>
          <w:rFonts w:ascii="Times New Roman" w:hAnsi="Times New Roman"/>
          <w:spacing w:val="-10"/>
        </w:rPr>
        <w:t> </w:t>
      </w:r>
      <w:r>
        <w:rPr>
          <w:rFonts w:ascii="Times New Roman" w:hAnsi="Times New Roman"/>
        </w:rPr>
        <w:t>tal</w:t>
      </w:r>
      <w:r>
        <w:rPr>
          <w:rFonts w:ascii="Times New Roman" w:hAnsi="Times New Roman"/>
          <w:spacing w:val="-10"/>
        </w:rPr>
        <w:t> </w:t>
      </w:r>
      <w:r>
        <w:rPr>
          <w:rFonts w:ascii="Times New Roman" w:hAnsi="Times New Roman"/>
        </w:rPr>
        <w:t>como</w:t>
      </w:r>
      <w:r>
        <w:rPr>
          <w:rFonts w:ascii="Times New Roman" w:hAnsi="Times New Roman"/>
          <w:spacing w:val="-11"/>
        </w:rPr>
        <w:t> </w:t>
      </w:r>
      <w:r>
        <w:rPr>
          <w:rFonts w:ascii="Times New Roman" w:hAnsi="Times New Roman"/>
        </w:rPr>
        <w:t>es</w:t>
      </w:r>
      <w:r>
        <w:rPr>
          <w:rFonts w:ascii="Times New Roman" w:hAnsi="Times New Roman"/>
          <w:spacing w:val="-11"/>
        </w:rPr>
        <w:t> </w:t>
      </w:r>
      <w:r>
        <w:rPr>
          <w:rFonts w:ascii="Times New Roman" w:hAnsi="Times New Roman"/>
        </w:rPr>
        <w:t>dada, de hecho, en la disposición natural de la razón humana” sería una metafísica hecha de verborrea innecesaria e incluso perjudicial para conocer la naturaleza. En cambio, “sólo la crítica científica puede frenarla y mantenerla dentro de sus límites” (1891: 220-221). </w:t>
      </w:r>
      <w:r>
        <w:rPr>
          <w:rFonts w:ascii="Times New Roman" w:hAnsi="Times New Roman"/>
          <w:spacing w:val="-7"/>
        </w:rPr>
        <w:t>Pero </w:t>
      </w:r>
      <w:r>
        <w:rPr>
          <w:rFonts w:ascii="Times New Roman" w:hAnsi="Times New Roman"/>
        </w:rPr>
        <w:t>aún más, continúa Kant, la disposición de nuestra razón para formar conceptos trascendentales debe estar relacionada para “des- cubrir</w:t>
      </w:r>
      <w:r>
        <w:rPr>
          <w:rFonts w:ascii="Times New Roman" w:hAnsi="Times New Roman"/>
          <w:spacing w:val="-12"/>
        </w:rPr>
        <w:t> </w:t>
      </w:r>
      <w:r>
        <w:rPr>
          <w:rFonts w:ascii="Times New Roman" w:hAnsi="Times New Roman"/>
        </w:rPr>
        <w:t>los</w:t>
      </w:r>
      <w:r>
        <w:rPr>
          <w:rFonts w:ascii="Times New Roman" w:hAnsi="Times New Roman"/>
          <w:spacing w:val="-12"/>
        </w:rPr>
        <w:t> </w:t>
      </w:r>
      <w:r>
        <w:rPr>
          <w:rFonts w:ascii="Times New Roman" w:hAnsi="Times New Roman"/>
        </w:rPr>
        <w:t>fines</w:t>
      </w:r>
      <w:r>
        <w:rPr>
          <w:rFonts w:ascii="Times New Roman" w:hAnsi="Times New Roman"/>
          <w:spacing w:val="-12"/>
        </w:rPr>
        <w:t> </w:t>
      </w:r>
      <w:r>
        <w:rPr>
          <w:rFonts w:ascii="Times New Roman" w:hAnsi="Times New Roman"/>
        </w:rPr>
        <w:t>de</w:t>
      </w:r>
      <w:r>
        <w:rPr>
          <w:rFonts w:ascii="Times New Roman" w:hAnsi="Times New Roman"/>
          <w:spacing w:val="-11"/>
        </w:rPr>
        <w:t> </w:t>
      </w:r>
      <w:r>
        <w:rPr>
          <w:rFonts w:ascii="Times New Roman" w:hAnsi="Times New Roman"/>
        </w:rPr>
        <w:t>la</w:t>
      </w:r>
      <w:r>
        <w:rPr>
          <w:rFonts w:ascii="Times New Roman" w:hAnsi="Times New Roman"/>
          <w:spacing w:val="-11"/>
        </w:rPr>
        <w:t> </w:t>
      </w:r>
      <w:r>
        <w:rPr>
          <w:rFonts w:ascii="Times New Roman" w:hAnsi="Times New Roman"/>
        </w:rPr>
        <w:t>naturaleza</w:t>
      </w:r>
      <w:r>
        <w:rPr>
          <w:rFonts w:ascii="Times New Roman" w:hAnsi="Times New Roman"/>
          <w:spacing w:val="-12"/>
        </w:rPr>
        <w:t> </w:t>
      </w:r>
      <w:r>
        <w:rPr>
          <w:rFonts w:ascii="Times New Roman" w:hAnsi="Times New Roman"/>
        </w:rPr>
        <w:t>[…]</w:t>
      </w:r>
      <w:r>
        <w:rPr>
          <w:rFonts w:ascii="Times New Roman" w:hAnsi="Times New Roman"/>
          <w:spacing w:val="-11"/>
        </w:rPr>
        <w:t> </w:t>
      </w:r>
      <w:r>
        <w:rPr>
          <w:rFonts w:ascii="Times New Roman" w:hAnsi="Times New Roman"/>
        </w:rPr>
        <w:t>en</w:t>
      </w:r>
      <w:r>
        <w:rPr>
          <w:rFonts w:ascii="Times New Roman" w:hAnsi="Times New Roman"/>
          <w:spacing w:val="-12"/>
        </w:rPr>
        <w:t> </w:t>
      </w:r>
      <w:r>
        <w:rPr>
          <w:rFonts w:ascii="Times New Roman" w:hAnsi="Times New Roman"/>
        </w:rPr>
        <w:t>vista</w:t>
      </w:r>
      <w:r>
        <w:rPr>
          <w:rFonts w:ascii="Times New Roman" w:hAnsi="Times New Roman"/>
          <w:spacing w:val="-12"/>
        </w:rPr>
        <w:t> </w:t>
      </w:r>
      <w:r>
        <w:rPr>
          <w:rFonts w:ascii="Times New Roman" w:hAnsi="Times New Roman"/>
        </w:rPr>
        <w:t>de</w:t>
      </w:r>
      <w:r>
        <w:rPr>
          <w:rFonts w:ascii="Times New Roman" w:hAnsi="Times New Roman"/>
          <w:spacing w:val="-11"/>
        </w:rPr>
        <w:t> </w:t>
      </w:r>
      <w:r>
        <w:rPr>
          <w:rFonts w:ascii="Times New Roman" w:hAnsi="Times New Roman"/>
        </w:rPr>
        <w:t>utilidad”</w:t>
      </w:r>
      <w:r>
        <w:rPr>
          <w:rFonts w:ascii="Times New Roman" w:hAnsi="Times New Roman"/>
          <w:spacing w:val="-12"/>
        </w:rPr>
        <w:t> </w:t>
      </w:r>
      <w:r>
        <w:rPr>
          <w:rFonts w:ascii="Times New Roman" w:hAnsi="Times New Roman"/>
        </w:rPr>
        <w:t>(220-221).</w:t>
      </w:r>
      <w:r>
        <w:rPr>
          <w:rFonts w:ascii="Times New Roman" w:hAnsi="Times New Roman"/>
          <w:spacing w:val="-11"/>
        </w:rPr>
        <w:t> </w:t>
      </w:r>
      <w:r>
        <w:rPr>
          <w:rFonts w:ascii="Times New Roman" w:hAnsi="Times New Roman"/>
        </w:rPr>
        <w:t>Y</w:t>
      </w:r>
      <w:r>
        <w:rPr>
          <w:rFonts w:ascii="Times New Roman" w:hAnsi="Times New Roman"/>
          <w:spacing w:val="-12"/>
        </w:rPr>
        <w:t> </w:t>
      </w:r>
      <w:r>
        <w:rPr>
          <w:rFonts w:ascii="Times New Roman" w:hAnsi="Times New Roman"/>
        </w:rPr>
        <w:t>esta</w:t>
      </w:r>
      <w:r>
        <w:rPr>
          <w:rFonts w:ascii="Times New Roman" w:hAnsi="Times New Roman"/>
          <w:spacing w:val="-11"/>
        </w:rPr>
        <w:t> </w:t>
      </w:r>
      <w:r>
        <w:rPr>
          <w:rFonts w:ascii="Times New Roman" w:hAnsi="Times New Roman"/>
        </w:rPr>
        <w:t>última afirmación se vincula directamente con la conceptualización antimetafísica que debería tener la antropología, cuando</w:t>
      </w:r>
      <w:r>
        <w:rPr>
          <w:rFonts w:ascii="Times New Roman" w:hAnsi="Times New Roman"/>
          <w:spacing w:val="46"/>
        </w:rPr>
        <w:t> </w:t>
      </w:r>
      <w:r>
        <w:rPr>
          <w:rFonts w:ascii="Times New Roman" w:hAnsi="Times New Roman"/>
        </w:rPr>
        <w:t>escribe:</w:t>
      </w:r>
    </w:p>
    <w:p>
      <w:pPr>
        <w:pStyle w:val="BodyText"/>
        <w:spacing w:before="11"/>
        <w:rPr>
          <w:rFonts w:ascii="Times New Roman"/>
          <w:sz w:val="23"/>
        </w:rPr>
      </w:pPr>
    </w:p>
    <w:p>
      <w:pPr>
        <w:spacing w:line="278" w:lineRule="auto" w:before="0"/>
        <w:ind w:left="1837" w:right="1551" w:firstLine="0"/>
        <w:jc w:val="both"/>
        <w:rPr>
          <w:rFonts w:ascii="Times New Roman" w:hAnsi="Times New Roman"/>
          <w:sz w:val="19"/>
        </w:rPr>
      </w:pPr>
      <w:r>
        <w:rPr>
          <w:rFonts w:ascii="Times New Roman" w:hAnsi="Times New Roman"/>
          <w:sz w:val="20"/>
        </w:rPr>
        <w:t>De</w:t>
      </w:r>
      <w:r>
        <w:rPr>
          <w:rFonts w:ascii="Times New Roman" w:hAnsi="Times New Roman"/>
          <w:spacing w:val="-11"/>
          <w:sz w:val="20"/>
        </w:rPr>
        <w:t> </w:t>
      </w:r>
      <w:r>
        <w:rPr>
          <w:rFonts w:ascii="Times New Roman" w:hAnsi="Times New Roman"/>
          <w:sz w:val="20"/>
        </w:rPr>
        <w:t>hecho,</w:t>
      </w:r>
      <w:r>
        <w:rPr>
          <w:rFonts w:ascii="Times New Roman" w:hAnsi="Times New Roman"/>
          <w:spacing w:val="-11"/>
          <w:sz w:val="20"/>
        </w:rPr>
        <w:t> </w:t>
      </w:r>
      <w:r>
        <w:rPr>
          <w:rFonts w:ascii="Times New Roman" w:hAnsi="Times New Roman"/>
          <w:sz w:val="20"/>
        </w:rPr>
        <w:t>una</w:t>
      </w:r>
      <w:r>
        <w:rPr>
          <w:rFonts w:ascii="Times New Roman" w:hAnsi="Times New Roman"/>
          <w:spacing w:val="-11"/>
          <w:sz w:val="20"/>
        </w:rPr>
        <w:t> </w:t>
      </w:r>
      <w:r>
        <w:rPr>
          <w:rFonts w:ascii="Times New Roman" w:hAnsi="Times New Roman"/>
          <w:sz w:val="20"/>
        </w:rPr>
        <w:t>investigación</w:t>
      </w:r>
      <w:r>
        <w:rPr>
          <w:rFonts w:ascii="Times New Roman" w:hAnsi="Times New Roman"/>
          <w:spacing w:val="-11"/>
          <w:sz w:val="20"/>
        </w:rPr>
        <w:t> </w:t>
      </w:r>
      <w:r>
        <w:rPr>
          <w:rFonts w:ascii="Times New Roman" w:hAnsi="Times New Roman"/>
          <w:sz w:val="20"/>
        </w:rPr>
        <w:t>de</w:t>
      </w:r>
      <w:r>
        <w:rPr>
          <w:rFonts w:ascii="Times New Roman" w:hAnsi="Times New Roman"/>
          <w:spacing w:val="-11"/>
          <w:sz w:val="20"/>
        </w:rPr>
        <w:t> </w:t>
      </w:r>
      <w:r>
        <w:rPr>
          <w:rFonts w:ascii="Times New Roman" w:hAnsi="Times New Roman"/>
          <w:sz w:val="20"/>
        </w:rPr>
        <w:t>este</w:t>
      </w:r>
      <w:r>
        <w:rPr>
          <w:rFonts w:ascii="Times New Roman" w:hAnsi="Times New Roman"/>
          <w:spacing w:val="-11"/>
          <w:sz w:val="20"/>
        </w:rPr>
        <w:t> </w:t>
      </w:r>
      <w:r>
        <w:rPr>
          <w:rFonts w:ascii="Times New Roman" w:hAnsi="Times New Roman"/>
          <w:sz w:val="20"/>
        </w:rPr>
        <w:t>tipo</w:t>
      </w:r>
      <w:r>
        <w:rPr>
          <w:rFonts w:ascii="Times New Roman" w:hAnsi="Times New Roman"/>
          <w:spacing w:val="-11"/>
          <w:sz w:val="20"/>
        </w:rPr>
        <w:t> </w:t>
      </w:r>
      <w:r>
        <w:rPr>
          <w:rFonts w:ascii="Times New Roman" w:hAnsi="Times New Roman"/>
          <w:sz w:val="20"/>
        </w:rPr>
        <w:t>es</w:t>
      </w:r>
      <w:r>
        <w:rPr>
          <w:rFonts w:ascii="Times New Roman" w:hAnsi="Times New Roman"/>
          <w:spacing w:val="-11"/>
          <w:sz w:val="20"/>
        </w:rPr>
        <w:t> </w:t>
      </w:r>
      <w:r>
        <w:rPr>
          <w:rFonts w:ascii="Times New Roman" w:hAnsi="Times New Roman"/>
          <w:sz w:val="20"/>
        </w:rPr>
        <w:t>peligrosa</w:t>
      </w:r>
      <w:r>
        <w:rPr>
          <w:rFonts w:ascii="Times New Roman" w:hAnsi="Times New Roman"/>
          <w:spacing w:val="-11"/>
          <w:sz w:val="20"/>
        </w:rPr>
        <w:t> </w:t>
      </w:r>
      <w:r>
        <w:rPr>
          <w:rFonts w:ascii="Times New Roman" w:hAnsi="Times New Roman"/>
          <w:sz w:val="20"/>
        </w:rPr>
        <w:t>[Kant</w:t>
      </w:r>
      <w:r>
        <w:rPr>
          <w:rFonts w:ascii="Times New Roman" w:hAnsi="Times New Roman"/>
          <w:spacing w:val="-11"/>
          <w:sz w:val="20"/>
        </w:rPr>
        <w:t> </w:t>
      </w:r>
      <w:r>
        <w:rPr>
          <w:rFonts w:ascii="Times New Roman" w:hAnsi="Times New Roman"/>
          <w:sz w:val="20"/>
        </w:rPr>
        <w:t>se</w:t>
      </w:r>
      <w:r>
        <w:rPr>
          <w:rFonts w:ascii="Times New Roman" w:hAnsi="Times New Roman"/>
          <w:spacing w:val="-11"/>
          <w:sz w:val="20"/>
        </w:rPr>
        <w:t> </w:t>
      </w:r>
      <w:r>
        <w:rPr>
          <w:rFonts w:ascii="Times New Roman" w:hAnsi="Times New Roman"/>
          <w:sz w:val="20"/>
        </w:rPr>
        <w:t>refiere</w:t>
      </w:r>
      <w:r>
        <w:rPr>
          <w:rFonts w:ascii="Times New Roman" w:hAnsi="Times New Roman"/>
          <w:spacing w:val="-11"/>
          <w:sz w:val="20"/>
        </w:rPr>
        <w:t> </w:t>
      </w:r>
      <w:r>
        <w:rPr>
          <w:rFonts w:ascii="Times New Roman" w:hAnsi="Times New Roman"/>
          <w:sz w:val="20"/>
        </w:rPr>
        <w:t>al</w:t>
      </w:r>
      <w:r>
        <w:rPr>
          <w:rFonts w:ascii="Times New Roman" w:hAnsi="Times New Roman"/>
          <w:spacing w:val="-11"/>
          <w:sz w:val="20"/>
        </w:rPr>
        <w:t> </w:t>
      </w:r>
      <w:r>
        <w:rPr>
          <w:rFonts w:ascii="Times New Roman" w:hAnsi="Times New Roman"/>
          <w:sz w:val="20"/>
        </w:rPr>
        <w:t>descubrimien- </w:t>
      </w:r>
      <w:r>
        <w:rPr>
          <w:rFonts w:ascii="Times New Roman" w:hAnsi="Times New Roman"/>
          <w:sz w:val="19"/>
        </w:rPr>
        <w:t>tos de los fines de la naturaleza a los cuales debe estar relacionada esta disposición        </w:t>
      </w:r>
      <w:r>
        <w:rPr>
          <w:rFonts w:ascii="Times New Roman" w:hAnsi="Times New Roman"/>
          <w:sz w:val="20"/>
        </w:rPr>
        <w:t>de nuestra razón para formar conceptos trascendentales]. </w:t>
      </w:r>
      <w:r>
        <w:rPr>
          <w:rFonts w:ascii="Times New Roman" w:hAnsi="Times New Roman"/>
          <w:spacing w:val="-5"/>
          <w:sz w:val="20"/>
        </w:rPr>
        <w:t>También </w:t>
      </w:r>
      <w:r>
        <w:rPr>
          <w:rFonts w:ascii="Times New Roman" w:hAnsi="Times New Roman"/>
          <w:sz w:val="20"/>
        </w:rPr>
        <w:t>reconozco que las cosas que podría decir al respecto, como todo esto relacionado con los objetivos pri- meros</w:t>
      </w:r>
      <w:r>
        <w:rPr>
          <w:rFonts w:ascii="Times New Roman" w:hAnsi="Times New Roman"/>
          <w:spacing w:val="-3"/>
          <w:sz w:val="20"/>
        </w:rPr>
        <w:t> </w:t>
      </w:r>
      <w:r>
        <w:rPr>
          <w:rFonts w:ascii="Times New Roman" w:hAnsi="Times New Roman"/>
          <w:sz w:val="20"/>
        </w:rPr>
        <w:t>de</w:t>
      </w:r>
      <w:r>
        <w:rPr>
          <w:rFonts w:ascii="Times New Roman" w:hAnsi="Times New Roman"/>
          <w:spacing w:val="-3"/>
          <w:sz w:val="20"/>
        </w:rPr>
        <w:t> </w:t>
      </w:r>
      <w:r>
        <w:rPr>
          <w:rFonts w:ascii="Times New Roman" w:hAnsi="Times New Roman"/>
          <w:sz w:val="20"/>
        </w:rPr>
        <w:t>la</w:t>
      </w:r>
      <w:r>
        <w:rPr>
          <w:rFonts w:ascii="Times New Roman" w:hAnsi="Times New Roman"/>
          <w:spacing w:val="-3"/>
          <w:sz w:val="20"/>
        </w:rPr>
        <w:t> </w:t>
      </w:r>
      <w:r>
        <w:rPr>
          <w:rFonts w:ascii="Times New Roman" w:hAnsi="Times New Roman"/>
          <w:sz w:val="20"/>
        </w:rPr>
        <w:t>naturaleza,</w:t>
      </w:r>
      <w:r>
        <w:rPr>
          <w:rFonts w:ascii="Times New Roman" w:hAnsi="Times New Roman"/>
          <w:spacing w:val="-3"/>
          <w:sz w:val="20"/>
        </w:rPr>
        <w:t> </w:t>
      </w:r>
      <w:r>
        <w:rPr>
          <w:rFonts w:ascii="Times New Roman" w:hAnsi="Times New Roman"/>
          <w:sz w:val="20"/>
        </w:rPr>
        <w:t>no</w:t>
      </w:r>
      <w:r>
        <w:rPr>
          <w:rFonts w:ascii="Times New Roman" w:hAnsi="Times New Roman"/>
          <w:spacing w:val="-3"/>
          <w:sz w:val="20"/>
        </w:rPr>
        <w:t> </w:t>
      </w:r>
      <w:r>
        <w:rPr>
          <w:rFonts w:ascii="Times New Roman" w:hAnsi="Times New Roman"/>
          <w:sz w:val="20"/>
        </w:rPr>
        <w:t>son</w:t>
      </w:r>
      <w:r>
        <w:rPr>
          <w:rFonts w:ascii="Times New Roman" w:hAnsi="Times New Roman"/>
          <w:spacing w:val="-3"/>
          <w:sz w:val="20"/>
        </w:rPr>
        <w:t> </w:t>
      </w:r>
      <w:r>
        <w:rPr>
          <w:rFonts w:ascii="Times New Roman" w:hAnsi="Times New Roman"/>
          <w:sz w:val="20"/>
        </w:rPr>
        <w:t>más</w:t>
      </w:r>
      <w:r>
        <w:rPr>
          <w:rFonts w:ascii="Times New Roman" w:hAnsi="Times New Roman"/>
          <w:spacing w:val="-3"/>
          <w:sz w:val="20"/>
        </w:rPr>
        <w:t> </w:t>
      </w:r>
      <w:r>
        <w:rPr>
          <w:rFonts w:ascii="Times New Roman" w:hAnsi="Times New Roman"/>
          <w:sz w:val="20"/>
        </w:rPr>
        <w:t>que</w:t>
      </w:r>
      <w:r>
        <w:rPr>
          <w:rFonts w:ascii="Times New Roman" w:hAnsi="Times New Roman"/>
          <w:spacing w:val="-3"/>
          <w:sz w:val="20"/>
        </w:rPr>
        <w:t> </w:t>
      </w:r>
      <w:r>
        <w:rPr>
          <w:rFonts w:ascii="Times New Roman" w:hAnsi="Times New Roman"/>
          <w:sz w:val="20"/>
        </w:rPr>
        <w:t>puras</w:t>
      </w:r>
      <w:r>
        <w:rPr>
          <w:rFonts w:ascii="Times New Roman" w:hAnsi="Times New Roman"/>
          <w:spacing w:val="-3"/>
          <w:sz w:val="20"/>
        </w:rPr>
        <w:t> </w:t>
      </w:r>
      <w:r>
        <w:rPr>
          <w:rFonts w:ascii="Times New Roman" w:hAnsi="Times New Roman"/>
          <w:sz w:val="20"/>
        </w:rPr>
        <w:t>conjeturas;</w:t>
      </w:r>
      <w:r>
        <w:rPr>
          <w:rFonts w:ascii="Times New Roman" w:hAnsi="Times New Roman"/>
          <w:spacing w:val="-3"/>
          <w:sz w:val="20"/>
        </w:rPr>
        <w:t> </w:t>
      </w:r>
      <w:r>
        <w:rPr>
          <w:rFonts w:ascii="Times New Roman" w:hAnsi="Times New Roman"/>
          <w:sz w:val="20"/>
        </w:rPr>
        <w:t>pero,</w:t>
      </w:r>
      <w:r>
        <w:rPr>
          <w:rFonts w:ascii="Times New Roman" w:hAnsi="Times New Roman"/>
          <w:spacing w:val="-3"/>
          <w:sz w:val="20"/>
        </w:rPr>
        <w:t> </w:t>
      </w:r>
      <w:r>
        <w:rPr>
          <w:rFonts w:ascii="Times New Roman" w:hAnsi="Times New Roman"/>
          <w:sz w:val="20"/>
        </w:rPr>
        <w:t>en</w:t>
      </w:r>
      <w:r>
        <w:rPr>
          <w:rFonts w:ascii="Times New Roman" w:hAnsi="Times New Roman"/>
          <w:spacing w:val="-3"/>
          <w:sz w:val="20"/>
        </w:rPr>
        <w:t> </w:t>
      </w:r>
      <w:r>
        <w:rPr>
          <w:rFonts w:ascii="Times New Roman" w:hAnsi="Times New Roman"/>
          <w:sz w:val="20"/>
        </w:rPr>
        <w:t>este</w:t>
      </w:r>
      <w:r>
        <w:rPr>
          <w:rFonts w:ascii="Times New Roman" w:hAnsi="Times New Roman"/>
          <w:spacing w:val="-3"/>
          <w:sz w:val="20"/>
        </w:rPr>
        <w:t> </w:t>
      </w:r>
      <w:r>
        <w:rPr>
          <w:rFonts w:ascii="Times New Roman" w:hAnsi="Times New Roman"/>
          <w:sz w:val="20"/>
        </w:rPr>
        <w:t>caso,</w:t>
      </w:r>
      <w:r>
        <w:rPr>
          <w:rFonts w:ascii="Times New Roman" w:hAnsi="Times New Roman"/>
          <w:spacing w:val="-3"/>
          <w:sz w:val="20"/>
        </w:rPr>
        <w:t> </w:t>
      </w:r>
      <w:r>
        <w:rPr>
          <w:rFonts w:ascii="Times New Roman" w:hAnsi="Times New Roman"/>
          <w:sz w:val="20"/>
        </w:rPr>
        <w:t>me</w:t>
      </w:r>
      <w:r>
        <w:rPr>
          <w:rFonts w:ascii="Times New Roman" w:hAnsi="Times New Roman"/>
          <w:spacing w:val="-3"/>
          <w:sz w:val="20"/>
        </w:rPr>
        <w:t> </w:t>
      </w:r>
      <w:r>
        <w:rPr>
          <w:rFonts w:ascii="Times New Roman" w:hAnsi="Times New Roman"/>
          <w:sz w:val="20"/>
        </w:rPr>
        <w:t>serán </w:t>
      </w:r>
      <w:r>
        <w:rPr>
          <w:rFonts w:ascii="Times New Roman" w:hAnsi="Times New Roman"/>
          <w:sz w:val="19"/>
        </w:rPr>
        <w:t>permitidas, puesto que se trata de determinar no sólo el valor objetivo de los juicios metafísicos, sino nuestra disposición natural a formarlos, y que salgamos así del sistema de la metafísica para entrar a la antropología   </w:t>
      </w:r>
      <w:r>
        <w:rPr>
          <w:rFonts w:ascii="Times New Roman" w:hAnsi="Times New Roman"/>
          <w:spacing w:val="36"/>
          <w:sz w:val="19"/>
        </w:rPr>
        <w:t> </w:t>
      </w:r>
      <w:r>
        <w:rPr>
          <w:rFonts w:ascii="Times New Roman" w:hAnsi="Times New Roman"/>
          <w:sz w:val="19"/>
        </w:rPr>
        <w:t>(221).</w:t>
      </w:r>
    </w:p>
    <w:p>
      <w:pPr>
        <w:pStyle w:val="BodyText"/>
        <w:spacing w:before="8"/>
        <w:rPr>
          <w:rFonts w:ascii="Times New Roman"/>
          <w:sz w:val="20"/>
        </w:rPr>
      </w:pPr>
    </w:p>
    <w:p>
      <w:pPr>
        <w:pStyle w:val="BodyText"/>
        <w:spacing w:line="247" w:lineRule="auto"/>
        <w:ind w:left="1553" w:right="1551"/>
        <w:jc w:val="both"/>
        <w:rPr>
          <w:rFonts w:ascii="Times New Roman" w:hAnsi="Times New Roman"/>
        </w:rPr>
      </w:pPr>
      <w:r>
        <w:rPr>
          <w:rFonts w:ascii="Times New Roman" w:hAnsi="Times New Roman"/>
        </w:rPr>
        <w:t>Luego</w:t>
      </w:r>
      <w:r>
        <w:rPr>
          <w:rFonts w:ascii="Times New Roman" w:hAnsi="Times New Roman"/>
          <w:spacing w:val="-8"/>
        </w:rPr>
        <w:t> </w:t>
      </w:r>
      <w:r>
        <w:rPr>
          <w:rFonts w:ascii="Times New Roman" w:hAnsi="Times New Roman"/>
        </w:rPr>
        <w:t>de</w:t>
      </w:r>
      <w:r>
        <w:rPr>
          <w:rFonts w:ascii="Times New Roman" w:hAnsi="Times New Roman"/>
          <w:spacing w:val="-7"/>
        </w:rPr>
        <w:t> </w:t>
      </w:r>
      <w:r>
        <w:rPr>
          <w:rFonts w:ascii="Times New Roman" w:hAnsi="Times New Roman"/>
        </w:rPr>
        <w:t>la</w:t>
      </w:r>
      <w:r>
        <w:rPr>
          <w:rFonts w:ascii="Times New Roman" w:hAnsi="Times New Roman"/>
          <w:spacing w:val="-7"/>
        </w:rPr>
        <w:t> </w:t>
      </w:r>
      <w:r>
        <w:rPr>
          <w:rFonts w:ascii="Times New Roman" w:hAnsi="Times New Roman"/>
        </w:rPr>
        <w:t>clarificación</w:t>
      </w:r>
      <w:r>
        <w:rPr>
          <w:rFonts w:ascii="Times New Roman" w:hAnsi="Times New Roman"/>
          <w:spacing w:val="-8"/>
        </w:rPr>
        <w:t> </w:t>
      </w:r>
      <w:r>
        <w:rPr>
          <w:rFonts w:ascii="Times New Roman" w:hAnsi="Times New Roman"/>
          <w:spacing w:val="-3"/>
        </w:rPr>
        <w:t>anterior,</w:t>
      </w:r>
      <w:r>
        <w:rPr>
          <w:rFonts w:ascii="Times New Roman" w:hAnsi="Times New Roman"/>
          <w:spacing w:val="-7"/>
        </w:rPr>
        <w:t> </w:t>
      </w:r>
      <w:r>
        <w:rPr>
          <w:rFonts w:ascii="Times New Roman" w:hAnsi="Times New Roman"/>
        </w:rPr>
        <w:t>proveniente</w:t>
      </w:r>
      <w:r>
        <w:rPr>
          <w:rFonts w:ascii="Times New Roman" w:hAnsi="Times New Roman"/>
          <w:spacing w:val="-8"/>
        </w:rPr>
        <w:t> </w:t>
      </w:r>
      <w:r>
        <w:rPr>
          <w:rFonts w:ascii="Times New Roman" w:hAnsi="Times New Roman"/>
        </w:rPr>
        <w:t>de</w:t>
      </w:r>
      <w:r>
        <w:rPr>
          <w:rFonts w:ascii="Times New Roman" w:hAnsi="Times New Roman"/>
          <w:spacing w:val="-7"/>
        </w:rPr>
        <w:t> </w:t>
      </w:r>
      <w:r>
        <w:rPr>
          <w:rFonts w:ascii="Times New Roman" w:hAnsi="Times New Roman"/>
        </w:rPr>
        <w:t>la</w:t>
      </w:r>
      <w:r>
        <w:rPr>
          <w:rFonts w:ascii="Times New Roman" w:hAnsi="Times New Roman"/>
          <w:spacing w:val="-7"/>
        </w:rPr>
        <w:t> </w:t>
      </w:r>
      <w:r>
        <w:rPr>
          <w:rFonts w:ascii="Times New Roman" w:hAnsi="Times New Roman"/>
        </w:rPr>
        <w:t>propia</w:t>
      </w:r>
      <w:r>
        <w:rPr>
          <w:rFonts w:ascii="Times New Roman" w:hAnsi="Times New Roman"/>
          <w:spacing w:val="-8"/>
        </w:rPr>
        <w:t> </w:t>
      </w:r>
      <w:r>
        <w:rPr>
          <w:rFonts w:ascii="Times New Roman" w:hAnsi="Times New Roman"/>
        </w:rPr>
        <w:t>pluma</w:t>
      </w:r>
      <w:r>
        <w:rPr>
          <w:rFonts w:ascii="Times New Roman" w:hAnsi="Times New Roman"/>
          <w:spacing w:val="-7"/>
        </w:rPr>
        <w:t> </w:t>
      </w:r>
      <w:r>
        <w:rPr>
          <w:rFonts w:ascii="Times New Roman" w:hAnsi="Times New Roman"/>
        </w:rPr>
        <w:t>de</w:t>
      </w:r>
      <w:r>
        <w:rPr>
          <w:rFonts w:ascii="Times New Roman" w:hAnsi="Times New Roman"/>
          <w:spacing w:val="-7"/>
        </w:rPr>
        <w:t> </w:t>
      </w:r>
      <w:r>
        <w:rPr>
          <w:rFonts w:ascii="Times New Roman" w:hAnsi="Times New Roman"/>
        </w:rPr>
        <w:t>Kant,</w:t>
      </w:r>
      <w:r>
        <w:rPr>
          <w:rFonts w:ascii="Times New Roman" w:hAnsi="Times New Roman"/>
          <w:spacing w:val="-7"/>
        </w:rPr>
        <w:t> </w:t>
      </w:r>
      <w:r>
        <w:rPr>
          <w:rFonts w:ascii="Times New Roman" w:hAnsi="Times New Roman"/>
        </w:rPr>
        <w:t>puede ser claro que la guía que ha elaborado </w:t>
      </w:r>
      <w:r>
        <w:rPr>
          <w:rFonts w:ascii="Times New Roman" w:hAnsi="Times New Roman"/>
          <w:spacing w:val="-3"/>
        </w:rPr>
        <w:t>Foucault </w:t>
      </w:r>
      <w:r>
        <w:rPr>
          <w:rFonts w:ascii="Times New Roman" w:hAnsi="Times New Roman"/>
        </w:rPr>
        <w:t>para leer antropología debe ser tomada con cierta precaución </w:t>
      </w:r>
      <w:r>
        <w:rPr>
          <w:rFonts w:ascii="Times New Roman" w:hAnsi="Times New Roman"/>
          <w:spacing w:val="-11"/>
        </w:rPr>
        <w:t>y, </w:t>
      </w:r>
      <w:r>
        <w:rPr>
          <w:rFonts w:ascii="Times New Roman" w:hAnsi="Times New Roman"/>
        </w:rPr>
        <w:t>sobre todo, se requiere matizar su consideración siguiente:</w:t>
      </w:r>
      <w:r>
        <w:rPr>
          <w:rFonts w:ascii="Times New Roman" w:hAnsi="Times New Roman"/>
          <w:spacing w:val="-37"/>
        </w:rPr>
        <w:t> </w:t>
      </w:r>
      <w:r>
        <w:rPr>
          <w:rFonts w:ascii="Times New Roman" w:hAnsi="Times New Roman"/>
        </w:rPr>
        <w:t>“La</w:t>
      </w:r>
      <w:r>
        <w:rPr>
          <w:rFonts w:ascii="Times New Roman" w:hAnsi="Times New Roman"/>
          <w:spacing w:val="-37"/>
        </w:rPr>
        <w:t> </w:t>
      </w:r>
      <w:r>
        <w:rPr>
          <w:rFonts w:ascii="Times New Roman" w:hAnsi="Times New Roman"/>
          <w:i/>
        </w:rPr>
        <w:t>Anttropología</w:t>
      </w:r>
      <w:r>
        <w:rPr>
          <w:rFonts w:ascii="Times New Roman" w:hAnsi="Times New Roman"/>
          <w:i/>
          <w:spacing w:val="-37"/>
        </w:rPr>
        <w:t> </w:t>
      </w:r>
      <w:r>
        <w:rPr>
          <w:rFonts w:ascii="Times New Roman" w:hAnsi="Times New Roman"/>
        </w:rPr>
        <w:t>–sugiere</w:t>
      </w:r>
      <w:r>
        <w:rPr>
          <w:rFonts w:ascii="Times New Roman" w:hAnsi="Times New Roman"/>
          <w:spacing w:val="-37"/>
        </w:rPr>
        <w:t> </w:t>
      </w:r>
      <w:r>
        <w:rPr>
          <w:rFonts w:ascii="Times New Roman" w:hAnsi="Times New Roman"/>
          <w:spacing w:val="-3"/>
        </w:rPr>
        <w:t>Foucault–</w:t>
      </w:r>
      <w:r>
        <w:rPr>
          <w:rFonts w:ascii="Times New Roman" w:hAnsi="Times New Roman"/>
          <w:spacing w:val="-37"/>
        </w:rPr>
        <w:t> </w:t>
      </w:r>
      <w:r>
        <w:rPr>
          <w:rFonts w:ascii="Times New Roman" w:hAnsi="Times New Roman"/>
        </w:rPr>
        <w:t>hay</w:t>
      </w:r>
      <w:r>
        <w:rPr>
          <w:rFonts w:ascii="Times New Roman" w:hAnsi="Times New Roman"/>
          <w:spacing w:val="-37"/>
        </w:rPr>
        <w:t> </w:t>
      </w:r>
      <w:r>
        <w:rPr>
          <w:rFonts w:ascii="Times New Roman" w:hAnsi="Times New Roman"/>
        </w:rPr>
        <w:t>que</w:t>
      </w:r>
      <w:r>
        <w:rPr>
          <w:rFonts w:ascii="Times New Roman" w:hAnsi="Times New Roman"/>
          <w:spacing w:val="-37"/>
        </w:rPr>
        <w:t> </w:t>
      </w:r>
      <w:r>
        <w:rPr>
          <w:rFonts w:ascii="Times New Roman" w:hAnsi="Times New Roman"/>
        </w:rPr>
        <w:t>leerla</w:t>
      </w:r>
      <w:r>
        <w:rPr>
          <w:rFonts w:ascii="Times New Roman" w:hAnsi="Times New Roman"/>
          <w:spacing w:val="-37"/>
        </w:rPr>
        <w:t> </w:t>
      </w:r>
      <w:r>
        <w:rPr>
          <w:rFonts w:ascii="Times New Roman" w:hAnsi="Times New Roman"/>
        </w:rPr>
        <w:t>sin</w:t>
      </w:r>
      <w:r>
        <w:rPr>
          <w:rFonts w:ascii="Times New Roman" w:hAnsi="Times New Roman"/>
          <w:spacing w:val="-37"/>
        </w:rPr>
        <w:t> </w:t>
      </w:r>
      <w:r>
        <w:rPr>
          <w:rFonts w:ascii="Times New Roman" w:hAnsi="Times New Roman"/>
        </w:rPr>
        <w:t>referencia</w:t>
      </w:r>
      <w:r>
        <w:rPr>
          <w:rFonts w:ascii="Times New Roman" w:hAnsi="Times New Roman"/>
          <w:spacing w:val="-37"/>
        </w:rPr>
        <w:t> </w:t>
      </w:r>
      <w:r>
        <w:rPr>
          <w:rFonts w:ascii="Times New Roman" w:hAnsi="Times New Roman"/>
        </w:rPr>
        <w:t>a</w:t>
      </w:r>
      <w:r>
        <w:rPr>
          <w:rFonts w:ascii="Times New Roman" w:hAnsi="Times New Roman"/>
          <w:spacing w:val="-37"/>
        </w:rPr>
        <w:t> </w:t>
      </w:r>
      <w:r>
        <w:rPr>
          <w:rFonts w:ascii="Times New Roman" w:hAnsi="Times New Roman"/>
        </w:rPr>
        <w:t>la</w:t>
      </w:r>
      <w:r>
        <w:rPr>
          <w:rFonts w:ascii="Times New Roman" w:hAnsi="Times New Roman"/>
          <w:spacing w:val="-37"/>
        </w:rPr>
        <w:t> </w:t>
      </w:r>
      <w:r>
        <w:rPr>
          <w:rFonts w:ascii="Times New Roman" w:hAnsi="Times New Roman"/>
        </w:rPr>
        <w:t>crí-</w:t>
      </w:r>
    </w:p>
    <w:p>
      <w:pPr>
        <w:spacing w:after="0" w:line="247" w:lineRule="auto"/>
        <w:jc w:val="both"/>
        <w:rPr>
          <w:rFonts w:ascii="Times New Roman" w:hAnsi="Times New Roman"/>
        </w:rPr>
        <w:sectPr>
          <w:footerReference w:type="default" r:id="rId61"/>
          <w:pgSz w:w="10200" w:h="13600"/>
          <w:pgMar w:footer="223" w:header="0"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4668" w:val="left" w:leader="none"/>
        </w:tabs>
        <w:spacing w:before="66"/>
        <w:ind w:left="0" w:right="1551" w:firstLine="0"/>
        <w:jc w:val="right"/>
        <w:rPr>
          <w:rFonts w:ascii="Times New Roman" w:hAnsi="Times New Roman"/>
          <w:sz w:val="20"/>
        </w:rPr>
      </w:pPr>
      <w:r>
        <w:rPr/>
        <w:pict>
          <v:line style="position:absolute;mso-position-horizontal-relative:page;mso-position-vertical-relative:paragraph;z-index:5392" from="15pt,-30.923283pt" to="0pt,-30.923283pt" stroked="true" strokeweight=".25pt" strokecolor="#000000">
            <w10:wrap type="none"/>
          </v:line>
        </w:pict>
      </w:r>
      <w:r>
        <w:rPr/>
        <w:pict>
          <v:line style="position:absolute;mso-position-horizontal-relative:page;mso-position-vertical-relative:paragraph;z-index:5416" from="494.71701pt,-30.923283pt" to="509.71701pt,-30.923283pt" stroked="true" strokeweight=".25pt" strokecolor="#000000">
            <w10:wrap type="none"/>
          </v:line>
        </w:pict>
      </w:r>
      <w:r>
        <w:rPr/>
        <w:pict>
          <v:line style="position:absolute;mso-position-horizontal-relative:page;mso-position-vertical-relative:paragraph;z-index:5440" from="21pt,-36.923283pt" to="21pt,-51.923283pt" stroked="true" strokeweight=".25pt" strokecolor="#000000">
            <w10:wrap type="none"/>
          </v:line>
        </w:pict>
      </w:r>
      <w:r>
        <w:rPr/>
        <w:pict>
          <v:line style="position:absolute;mso-position-horizontal-relative:page;mso-position-vertical-relative:paragraph;z-index:5464" from="488.71701pt,-36.923283pt" to="488.71701pt,-51.923283pt" stroked="true" strokeweight=".25pt" strokecolor="#000000">
            <w10:wrap type="none"/>
          </v:line>
        </w:pict>
      </w:r>
      <w:r>
        <w:rPr>
          <w:rFonts w:ascii="Times New Roman" w:hAnsi="Times New Roman"/>
          <w:i/>
          <w:w w:val="90"/>
          <w:sz w:val="20"/>
        </w:rPr>
        <w:t>La</w:t>
      </w:r>
      <w:r>
        <w:rPr>
          <w:rFonts w:ascii="Times New Roman" w:hAnsi="Times New Roman"/>
          <w:i/>
          <w:spacing w:val="-20"/>
          <w:w w:val="90"/>
          <w:sz w:val="20"/>
        </w:rPr>
        <w:t> </w:t>
      </w:r>
      <w:r>
        <w:rPr>
          <w:rFonts w:ascii="Times New Roman" w:hAnsi="Times New Roman"/>
          <w:i/>
          <w:w w:val="90"/>
          <w:sz w:val="20"/>
        </w:rPr>
        <w:t>histtoria</w:t>
      </w:r>
      <w:r>
        <w:rPr>
          <w:rFonts w:ascii="Times New Roman" w:hAnsi="Times New Roman"/>
          <w:i/>
          <w:spacing w:val="-20"/>
          <w:w w:val="90"/>
          <w:sz w:val="20"/>
        </w:rPr>
        <w:t> </w:t>
      </w:r>
      <w:r>
        <w:rPr>
          <w:rFonts w:ascii="Times New Roman" w:hAnsi="Times New Roman"/>
          <w:i/>
          <w:w w:val="90"/>
          <w:sz w:val="20"/>
        </w:rPr>
        <w:t>nattural</w:t>
      </w:r>
      <w:r>
        <w:rPr>
          <w:rFonts w:ascii="Times New Roman" w:hAnsi="Times New Roman"/>
          <w:i/>
          <w:spacing w:val="-20"/>
          <w:w w:val="90"/>
          <w:sz w:val="20"/>
        </w:rPr>
        <w:t> </w:t>
      </w:r>
      <w:r>
        <w:rPr>
          <w:rFonts w:ascii="Times New Roman" w:hAnsi="Times New Roman"/>
          <w:i/>
          <w:w w:val="90"/>
          <w:sz w:val="20"/>
        </w:rPr>
        <w:t>del</w:t>
      </w:r>
      <w:r>
        <w:rPr>
          <w:rFonts w:ascii="Times New Roman" w:hAnsi="Times New Roman"/>
          <w:i/>
          <w:spacing w:val="-20"/>
          <w:w w:val="90"/>
          <w:sz w:val="20"/>
        </w:rPr>
        <w:t> </w:t>
      </w:r>
      <w:r>
        <w:rPr>
          <w:rFonts w:ascii="Times New Roman" w:hAnsi="Times New Roman"/>
          <w:i/>
          <w:w w:val="90"/>
          <w:sz w:val="20"/>
        </w:rPr>
        <w:t>hombre</w:t>
      </w:r>
      <w:r>
        <w:rPr>
          <w:rFonts w:ascii="Times New Roman" w:hAnsi="Times New Roman"/>
          <w:i/>
          <w:spacing w:val="-20"/>
          <w:w w:val="90"/>
          <w:sz w:val="20"/>
        </w:rPr>
        <w:t> </w:t>
      </w:r>
      <w:r>
        <w:rPr>
          <w:rFonts w:ascii="Times New Roman" w:hAnsi="Times New Roman"/>
          <w:i/>
          <w:w w:val="90"/>
          <w:sz w:val="20"/>
        </w:rPr>
        <w:t>y</w:t>
      </w:r>
      <w:r>
        <w:rPr>
          <w:rFonts w:ascii="Times New Roman" w:hAnsi="Times New Roman"/>
          <w:i/>
          <w:spacing w:val="-20"/>
          <w:w w:val="90"/>
          <w:sz w:val="20"/>
        </w:rPr>
        <w:t> </w:t>
      </w:r>
      <w:r>
        <w:rPr>
          <w:rFonts w:ascii="Times New Roman" w:hAnsi="Times New Roman"/>
          <w:i/>
          <w:w w:val="90"/>
          <w:sz w:val="20"/>
        </w:rPr>
        <w:t>la</w:t>
      </w:r>
      <w:r>
        <w:rPr>
          <w:rFonts w:ascii="Times New Roman" w:hAnsi="Times New Roman"/>
          <w:i/>
          <w:spacing w:val="-20"/>
          <w:w w:val="90"/>
          <w:sz w:val="20"/>
        </w:rPr>
        <w:t> </w:t>
      </w:r>
      <w:r>
        <w:rPr>
          <w:rFonts w:ascii="Times New Roman" w:hAnsi="Times New Roman"/>
          <w:i/>
          <w:w w:val="90"/>
          <w:sz w:val="20"/>
        </w:rPr>
        <w:t>anttropología</w:t>
      </w:r>
      <w:r>
        <w:rPr>
          <w:rFonts w:ascii="Times New Roman" w:hAnsi="Times New Roman"/>
          <w:i/>
          <w:spacing w:val="-20"/>
          <w:w w:val="90"/>
          <w:sz w:val="20"/>
        </w:rPr>
        <w:t> </w:t>
      </w:r>
      <w:r>
        <w:rPr>
          <w:rFonts w:ascii="Times New Roman" w:hAnsi="Times New Roman"/>
          <w:i/>
          <w:w w:val="90"/>
          <w:sz w:val="20"/>
        </w:rPr>
        <w:t>prácttica...</w:t>
        <w:tab/>
      </w:r>
      <w:r>
        <w:rPr>
          <w:rFonts w:ascii="Times New Roman" w:hAnsi="Times New Roman"/>
          <w:w w:val="95"/>
          <w:sz w:val="20"/>
        </w:rPr>
        <w:t>37</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sz w:val="20"/>
        </w:rPr>
      </w:pPr>
    </w:p>
    <w:p>
      <w:pPr>
        <w:pStyle w:val="BodyText"/>
        <w:spacing w:before="9"/>
        <w:rPr>
          <w:rFonts w:ascii="Times New Roman"/>
          <w:sz w:val="24"/>
        </w:rPr>
      </w:pPr>
    </w:p>
    <w:p>
      <w:pPr>
        <w:pStyle w:val="BodyText"/>
        <w:spacing w:line="247" w:lineRule="auto"/>
        <w:ind w:left="1553" w:right="1551"/>
        <w:jc w:val="both"/>
        <w:rPr>
          <w:rFonts w:ascii="Times New Roman" w:hAnsi="Times New Roman"/>
        </w:rPr>
      </w:pPr>
      <w:r>
        <w:rPr>
          <w:rFonts w:ascii="Times New Roman" w:hAnsi="Times New Roman"/>
        </w:rPr>
        <w:t>tica,</w:t>
      </w:r>
      <w:r>
        <w:rPr>
          <w:rFonts w:ascii="Times New Roman" w:hAnsi="Times New Roman"/>
          <w:spacing w:val="-21"/>
        </w:rPr>
        <w:t> </w:t>
      </w:r>
      <w:r>
        <w:rPr>
          <w:rFonts w:ascii="Times New Roman" w:hAnsi="Times New Roman"/>
        </w:rPr>
        <w:t>sino</w:t>
      </w:r>
      <w:r>
        <w:rPr>
          <w:rFonts w:ascii="Times New Roman" w:hAnsi="Times New Roman"/>
          <w:spacing w:val="-21"/>
        </w:rPr>
        <w:t> </w:t>
      </w:r>
      <w:r>
        <w:rPr>
          <w:rFonts w:ascii="Times New Roman" w:hAnsi="Times New Roman"/>
        </w:rPr>
        <w:t>como</w:t>
      </w:r>
      <w:r>
        <w:rPr>
          <w:rFonts w:ascii="Times New Roman" w:hAnsi="Times New Roman"/>
          <w:spacing w:val="-21"/>
        </w:rPr>
        <w:t> </w:t>
      </w:r>
      <w:r>
        <w:rPr>
          <w:rFonts w:ascii="Times New Roman" w:hAnsi="Times New Roman"/>
        </w:rPr>
        <w:t>la</w:t>
      </w:r>
      <w:r>
        <w:rPr>
          <w:rFonts w:ascii="Times New Roman" w:hAnsi="Times New Roman"/>
          <w:spacing w:val="-21"/>
        </w:rPr>
        <w:t> </w:t>
      </w:r>
      <w:r>
        <w:rPr>
          <w:rFonts w:ascii="Times New Roman" w:hAnsi="Times New Roman"/>
        </w:rPr>
        <w:t>culminación</w:t>
      </w:r>
      <w:r>
        <w:rPr>
          <w:rFonts w:ascii="Times New Roman" w:hAnsi="Times New Roman"/>
          <w:spacing w:val="-21"/>
        </w:rPr>
        <w:t> </w:t>
      </w:r>
      <w:r>
        <w:rPr>
          <w:rFonts w:ascii="Times New Roman" w:hAnsi="Times New Roman"/>
        </w:rPr>
        <w:t>de</w:t>
      </w:r>
      <w:r>
        <w:rPr>
          <w:rFonts w:ascii="Times New Roman" w:hAnsi="Times New Roman"/>
          <w:spacing w:val="-21"/>
        </w:rPr>
        <w:t> </w:t>
      </w:r>
      <w:r>
        <w:rPr>
          <w:rFonts w:ascii="Times New Roman" w:hAnsi="Times New Roman"/>
        </w:rPr>
        <w:t>la</w:t>
      </w:r>
      <w:r>
        <w:rPr>
          <w:rFonts w:ascii="Times New Roman" w:hAnsi="Times New Roman"/>
          <w:spacing w:val="-21"/>
        </w:rPr>
        <w:t> </w:t>
      </w:r>
      <w:r>
        <w:rPr>
          <w:rFonts w:ascii="Times New Roman" w:hAnsi="Times New Roman"/>
        </w:rPr>
        <w:t>filosofía</w:t>
      </w:r>
      <w:r>
        <w:rPr>
          <w:rFonts w:ascii="Times New Roman" w:hAnsi="Times New Roman"/>
          <w:spacing w:val="-21"/>
        </w:rPr>
        <w:t> </w:t>
      </w:r>
      <w:r>
        <w:rPr>
          <w:rFonts w:ascii="Times New Roman" w:hAnsi="Times New Roman"/>
        </w:rPr>
        <w:t>transcendental</w:t>
      </w:r>
      <w:r>
        <w:rPr>
          <w:rFonts w:ascii="Times New Roman" w:hAnsi="Times New Roman"/>
          <w:spacing w:val="-20"/>
        </w:rPr>
        <w:t> </w:t>
      </w:r>
      <w:r>
        <w:rPr>
          <w:rFonts w:ascii="Times New Roman" w:hAnsi="Times New Roman"/>
        </w:rPr>
        <w:t>kantiana”</w:t>
      </w:r>
      <w:r>
        <w:rPr>
          <w:rFonts w:ascii="Times New Roman" w:hAnsi="Times New Roman"/>
          <w:position w:val="8"/>
          <w:sz w:val="15"/>
        </w:rPr>
        <w:t>19</w:t>
      </w:r>
      <w:r>
        <w:rPr>
          <w:rFonts w:ascii="Times New Roman" w:hAnsi="Times New Roman"/>
          <w:spacing w:val="-3"/>
          <w:position w:val="8"/>
          <w:sz w:val="15"/>
        </w:rPr>
        <w:t> </w:t>
      </w:r>
      <w:r>
        <w:rPr>
          <w:rFonts w:ascii="Times New Roman" w:hAnsi="Times New Roman"/>
          <w:spacing w:val="-3"/>
        </w:rPr>
        <w:t>(Foucault, </w:t>
      </w:r>
      <w:r>
        <w:rPr>
          <w:rFonts w:ascii="Times New Roman" w:hAnsi="Times New Roman"/>
        </w:rPr>
        <w:t>2009: 67), ampliando esta sugerencia de lectura, escribe </w:t>
      </w:r>
      <w:r>
        <w:rPr>
          <w:rFonts w:ascii="Times New Roman" w:hAnsi="Times New Roman"/>
          <w:spacing w:val="-3"/>
        </w:rPr>
        <w:t>Foucault</w:t>
      </w:r>
      <w:r>
        <w:rPr>
          <w:rFonts w:ascii="Times New Roman" w:hAnsi="Times New Roman"/>
          <w:spacing w:val="-37"/>
        </w:rPr>
        <w:t> </w:t>
      </w:r>
      <w:r>
        <w:rPr>
          <w:rFonts w:ascii="Times New Roman" w:hAnsi="Times New Roman"/>
        </w:rPr>
        <w:t>(2009):</w:t>
      </w:r>
    </w:p>
    <w:p>
      <w:pPr>
        <w:pStyle w:val="BodyText"/>
        <w:rPr>
          <w:rFonts w:ascii="Times New Roman"/>
          <w:sz w:val="24"/>
        </w:rPr>
      </w:pPr>
    </w:p>
    <w:p>
      <w:pPr>
        <w:spacing w:line="278" w:lineRule="auto" w:before="0"/>
        <w:ind w:left="1837" w:right="1551" w:firstLine="0"/>
        <w:jc w:val="both"/>
        <w:rPr>
          <w:rFonts w:ascii="Times New Roman" w:hAnsi="Times New Roman"/>
          <w:sz w:val="19"/>
        </w:rPr>
      </w:pPr>
      <w:r>
        <w:rPr>
          <w:rFonts w:ascii="Times New Roman" w:hAnsi="Times New Roman"/>
          <w:sz w:val="20"/>
        </w:rPr>
        <w:t>la diferencia entre crítica y antropología es tal que desalienta, en un principio, la </w:t>
      </w:r>
      <w:r>
        <w:rPr>
          <w:rFonts w:ascii="Times New Roman" w:hAnsi="Times New Roman"/>
          <w:sz w:val="19"/>
        </w:rPr>
        <w:t>empresa  de  establecer  una  comparación  estructural  entre  una  y  otra.  Recopila-   </w:t>
      </w:r>
      <w:r>
        <w:rPr>
          <w:rFonts w:ascii="Times New Roman" w:hAnsi="Times New Roman"/>
          <w:sz w:val="20"/>
        </w:rPr>
        <w:t>ción</w:t>
      </w:r>
      <w:r>
        <w:rPr>
          <w:rFonts w:ascii="Times New Roman" w:hAnsi="Times New Roman"/>
          <w:spacing w:val="-15"/>
          <w:sz w:val="20"/>
        </w:rPr>
        <w:t> </w:t>
      </w:r>
      <w:r>
        <w:rPr>
          <w:rFonts w:ascii="Times New Roman" w:hAnsi="Times New Roman"/>
          <w:sz w:val="20"/>
        </w:rPr>
        <w:t>de</w:t>
      </w:r>
      <w:r>
        <w:rPr>
          <w:rFonts w:ascii="Times New Roman" w:hAnsi="Times New Roman"/>
          <w:spacing w:val="-15"/>
          <w:sz w:val="20"/>
        </w:rPr>
        <w:t> </w:t>
      </w:r>
      <w:r>
        <w:rPr>
          <w:rFonts w:ascii="Times New Roman" w:hAnsi="Times New Roman"/>
          <w:sz w:val="20"/>
        </w:rPr>
        <w:t>observaciones</w:t>
      </w:r>
      <w:r>
        <w:rPr>
          <w:rFonts w:ascii="Times New Roman" w:hAnsi="Times New Roman"/>
          <w:spacing w:val="-15"/>
          <w:sz w:val="20"/>
        </w:rPr>
        <w:t> </w:t>
      </w:r>
      <w:r>
        <w:rPr>
          <w:rFonts w:ascii="Times New Roman" w:hAnsi="Times New Roman"/>
          <w:sz w:val="20"/>
        </w:rPr>
        <w:t>empíricas,</w:t>
      </w:r>
      <w:r>
        <w:rPr>
          <w:rFonts w:ascii="Times New Roman" w:hAnsi="Times New Roman"/>
          <w:spacing w:val="-15"/>
          <w:sz w:val="20"/>
        </w:rPr>
        <w:t> </w:t>
      </w:r>
      <w:r>
        <w:rPr>
          <w:rFonts w:ascii="Times New Roman" w:hAnsi="Times New Roman"/>
          <w:sz w:val="20"/>
        </w:rPr>
        <w:t>la</w:t>
      </w:r>
      <w:r>
        <w:rPr>
          <w:rFonts w:ascii="Times New Roman" w:hAnsi="Times New Roman"/>
          <w:spacing w:val="-15"/>
          <w:sz w:val="20"/>
        </w:rPr>
        <w:t> </w:t>
      </w:r>
      <w:r>
        <w:rPr>
          <w:rFonts w:ascii="Times New Roman" w:hAnsi="Times New Roman"/>
          <w:sz w:val="20"/>
        </w:rPr>
        <w:t>antropología</w:t>
      </w:r>
      <w:r>
        <w:rPr>
          <w:rFonts w:ascii="Times New Roman" w:hAnsi="Times New Roman"/>
          <w:spacing w:val="-15"/>
          <w:sz w:val="20"/>
        </w:rPr>
        <w:t> </w:t>
      </w:r>
      <w:r>
        <w:rPr>
          <w:rFonts w:ascii="Times New Roman" w:hAnsi="Times New Roman"/>
          <w:sz w:val="20"/>
        </w:rPr>
        <w:t>no</w:t>
      </w:r>
      <w:r>
        <w:rPr>
          <w:rFonts w:ascii="Times New Roman" w:hAnsi="Times New Roman"/>
          <w:spacing w:val="-15"/>
          <w:sz w:val="20"/>
        </w:rPr>
        <w:t> </w:t>
      </w:r>
      <w:r>
        <w:rPr>
          <w:rFonts w:ascii="Times New Roman" w:hAnsi="Times New Roman"/>
          <w:sz w:val="20"/>
        </w:rPr>
        <w:t>tiene</w:t>
      </w:r>
      <w:r>
        <w:rPr>
          <w:rFonts w:ascii="Times New Roman" w:hAnsi="Times New Roman"/>
          <w:spacing w:val="-15"/>
          <w:sz w:val="20"/>
        </w:rPr>
        <w:t> </w:t>
      </w:r>
      <w:r>
        <w:rPr>
          <w:rFonts w:ascii="Times New Roman" w:hAnsi="Times New Roman"/>
          <w:sz w:val="20"/>
        </w:rPr>
        <w:t>“contacto”</w:t>
      </w:r>
      <w:r>
        <w:rPr>
          <w:rFonts w:ascii="Times New Roman" w:hAnsi="Times New Roman"/>
          <w:spacing w:val="-15"/>
          <w:sz w:val="20"/>
        </w:rPr>
        <w:t> </w:t>
      </w:r>
      <w:r>
        <w:rPr>
          <w:rFonts w:ascii="Times New Roman" w:hAnsi="Times New Roman"/>
          <w:sz w:val="20"/>
        </w:rPr>
        <w:t>con</w:t>
      </w:r>
      <w:r>
        <w:rPr>
          <w:rFonts w:ascii="Times New Roman" w:hAnsi="Times New Roman"/>
          <w:spacing w:val="-15"/>
          <w:sz w:val="20"/>
        </w:rPr>
        <w:t> </w:t>
      </w:r>
      <w:r>
        <w:rPr>
          <w:rFonts w:ascii="Times New Roman" w:hAnsi="Times New Roman"/>
          <w:sz w:val="20"/>
        </w:rPr>
        <w:t>una</w:t>
      </w:r>
      <w:r>
        <w:rPr>
          <w:rFonts w:ascii="Times New Roman" w:hAnsi="Times New Roman"/>
          <w:spacing w:val="-15"/>
          <w:sz w:val="20"/>
        </w:rPr>
        <w:t> </w:t>
      </w:r>
      <w:r>
        <w:rPr>
          <w:rFonts w:ascii="Times New Roman" w:hAnsi="Times New Roman"/>
          <w:sz w:val="20"/>
        </w:rPr>
        <w:t>reflexión </w:t>
      </w:r>
      <w:r>
        <w:rPr>
          <w:rFonts w:ascii="Times New Roman" w:hAnsi="Times New Roman"/>
          <w:sz w:val="19"/>
        </w:rPr>
        <w:t>sobre las condiciones de la experiencia. Y sin embargo esta diferencia esencial no es    </w:t>
      </w:r>
      <w:r>
        <w:rPr>
          <w:rFonts w:ascii="Times New Roman" w:hAnsi="Times New Roman"/>
          <w:sz w:val="20"/>
        </w:rPr>
        <w:t>del</w:t>
      </w:r>
      <w:r>
        <w:rPr>
          <w:rFonts w:ascii="Times New Roman" w:hAnsi="Times New Roman"/>
          <w:spacing w:val="-4"/>
          <w:sz w:val="20"/>
        </w:rPr>
        <w:t> </w:t>
      </w:r>
      <w:r>
        <w:rPr>
          <w:rFonts w:ascii="Times New Roman" w:hAnsi="Times New Roman"/>
          <w:sz w:val="20"/>
        </w:rPr>
        <w:t>orden</w:t>
      </w:r>
      <w:r>
        <w:rPr>
          <w:rFonts w:ascii="Times New Roman" w:hAnsi="Times New Roman"/>
          <w:spacing w:val="-5"/>
          <w:sz w:val="20"/>
        </w:rPr>
        <w:t> </w:t>
      </w:r>
      <w:r>
        <w:rPr>
          <w:rFonts w:ascii="Times New Roman" w:hAnsi="Times New Roman"/>
          <w:sz w:val="20"/>
        </w:rPr>
        <w:t>de</w:t>
      </w:r>
      <w:r>
        <w:rPr>
          <w:rFonts w:ascii="Times New Roman" w:hAnsi="Times New Roman"/>
          <w:spacing w:val="-5"/>
          <w:sz w:val="20"/>
        </w:rPr>
        <w:t> </w:t>
      </w:r>
      <w:r>
        <w:rPr>
          <w:rFonts w:ascii="Times New Roman" w:hAnsi="Times New Roman"/>
          <w:sz w:val="20"/>
        </w:rPr>
        <w:t>la</w:t>
      </w:r>
      <w:r>
        <w:rPr>
          <w:rFonts w:ascii="Times New Roman" w:hAnsi="Times New Roman"/>
          <w:spacing w:val="-5"/>
          <w:sz w:val="20"/>
        </w:rPr>
        <w:t> </w:t>
      </w:r>
      <w:r>
        <w:rPr>
          <w:rFonts w:ascii="Times New Roman" w:hAnsi="Times New Roman"/>
          <w:sz w:val="20"/>
        </w:rPr>
        <w:t>no-relación.</w:t>
      </w:r>
      <w:r>
        <w:rPr>
          <w:rFonts w:ascii="Times New Roman" w:hAnsi="Times New Roman"/>
          <w:spacing w:val="-4"/>
          <w:sz w:val="20"/>
        </w:rPr>
        <w:t> </w:t>
      </w:r>
      <w:r>
        <w:rPr>
          <w:rFonts w:ascii="Times New Roman" w:hAnsi="Times New Roman"/>
          <w:sz w:val="20"/>
        </w:rPr>
        <w:t>Una</w:t>
      </w:r>
      <w:r>
        <w:rPr>
          <w:rFonts w:ascii="Times New Roman" w:hAnsi="Times New Roman"/>
          <w:spacing w:val="-5"/>
          <w:sz w:val="20"/>
        </w:rPr>
        <w:t> </w:t>
      </w:r>
      <w:r>
        <w:rPr>
          <w:rFonts w:ascii="Times New Roman" w:hAnsi="Times New Roman"/>
          <w:sz w:val="20"/>
        </w:rPr>
        <w:t>cierta</w:t>
      </w:r>
      <w:r>
        <w:rPr>
          <w:rFonts w:ascii="Times New Roman" w:hAnsi="Times New Roman"/>
          <w:spacing w:val="-5"/>
          <w:sz w:val="20"/>
        </w:rPr>
        <w:t> </w:t>
      </w:r>
      <w:r>
        <w:rPr>
          <w:rFonts w:ascii="Times New Roman" w:hAnsi="Times New Roman"/>
          <w:sz w:val="20"/>
        </w:rPr>
        <w:t>analogía</w:t>
      </w:r>
      <w:r>
        <w:rPr>
          <w:rFonts w:ascii="Times New Roman" w:hAnsi="Times New Roman"/>
          <w:spacing w:val="-4"/>
          <w:sz w:val="20"/>
        </w:rPr>
        <w:t> </w:t>
      </w:r>
      <w:r>
        <w:rPr>
          <w:rFonts w:ascii="Times New Roman" w:hAnsi="Times New Roman"/>
          <w:sz w:val="20"/>
        </w:rPr>
        <w:t>cruzada</w:t>
      </w:r>
      <w:r>
        <w:rPr>
          <w:rFonts w:ascii="Times New Roman" w:hAnsi="Times New Roman"/>
          <w:spacing w:val="-5"/>
          <w:sz w:val="20"/>
        </w:rPr>
        <w:t> </w:t>
      </w:r>
      <w:r>
        <w:rPr>
          <w:rFonts w:ascii="Times New Roman" w:hAnsi="Times New Roman"/>
          <w:sz w:val="20"/>
        </w:rPr>
        <w:t>deja</w:t>
      </w:r>
      <w:r>
        <w:rPr>
          <w:rFonts w:ascii="Times New Roman" w:hAnsi="Times New Roman"/>
          <w:spacing w:val="-4"/>
          <w:sz w:val="20"/>
        </w:rPr>
        <w:t> </w:t>
      </w:r>
      <w:r>
        <w:rPr>
          <w:rFonts w:ascii="Times New Roman" w:hAnsi="Times New Roman"/>
          <w:sz w:val="20"/>
        </w:rPr>
        <w:t>entrever</w:t>
      </w:r>
      <w:r>
        <w:rPr>
          <w:rFonts w:ascii="Times New Roman" w:hAnsi="Times New Roman"/>
          <w:spacing w:val="-5"/>
          <w:sz w:val="20"/>
        </w:rPr>
        <w:t> </w:t>
      </w:r>
      <w:r>
        <w:rPr>
          <w:rFonts w:ascii="Times New Roman" w:hAnsi="Times New Roman"/>
          <w:sz w:val="20"/>
        </w:rPr>
        <w:t>la</w:t>
      </w:r>
      <w:r>
        <w:rPr>
          <w:rFonts w:ascii="Times New Roman" w:hAnsi="Times New Roman"/>
          <w:spacing w:val="-5"/>
          <w:sz w:val="20"/>
        </w:rPr>
        <w:t> </w:t>
      </w:r>
      <w:r>
        <w:rPr>
          <w:rFonts w:ascii="Times New Roman" w:hAnsi="Times New Roman"/>
          <w:sz w:val="20"/>
        </w:rPr>
        <w:t>antropología </w:t>
      </w:r>
      <w:r>
        <w:rPr>
          <w:rFonts w:ascii="Times New Roman" w:hAnsi="Times New Roman"/>
          <w:sz w:val="19"/>
        </w:rPr>
        <w:t>como el negativo de la crítica (2009: </w:t>
      </w:r>
      <w:r>
        <w:rPr>
          <w:rFonts w:ascii="Times New Roman" w:hAnsi="Times New Roman"/>
          <w:spacing w:val="34"/>
          <w:sz w:val="19"/>
        </w:rPr>
        <w:t> </w:t>
      </w:r>
      <w:r>
        <w:rPr>
          <w:rFonts w:ascii="Times New Roman" w:hAnsi="Times New Roman"/>
          <w:sz w:val="19"/>
        </w:rPr>
        <w:t>80).</w:t>
      </w:r>
    </w:p>
    <w:p>
      <w:pPr>
        <w:pStyle w:val="BodyText"/>
        <w:spacing w:before="7"/>
        <w:rPr>
          <w:rFonts w:ascii="Times New Roman"/>
          <w:sz w:val="20"/>
        </w:rPr>
      </w:pPr>
    </w:p>
    <w:p>
      <w:pPr>
        <w:pStyle w:val="BodyText"/>
        <w:spacing w:line="247" w:lineRule="auto" w:before="1"/>
        <w:ind w:left="1553" w:right="1551"/>
        <w:jc w:val="both"/>
        <w:rPr>
          <w:rFonts w:ascii="Times New Roman" w:hAnsi="Times New Roman"/>
        </w:rPr>
      </w:pPr>
      <w:r>
        <w:rPr>
          <w:rFonts w:ascii="Times New Roman" w:hAnsi="Times New Roman"/>
        </w:rPr>
        <w:t>Según nuestra lectura de “los fundamentos a toda metafísica futura”, Kant no “deja entrever” en </w:t>
      </w:r>
      <w:r>
        <w:rPr>
          <w:rFonts w:ascii="Times New Roman" w:hAnsi="Times New Roman"/>
          <w:i/>
        </w:rPr>
        <w:t>Anttropología </w:t>
      </w:r>
      <w:r>
        <w:rPr>
          <w:rFonts w:ascii="Times New Roman" w:hAnsi="Times New Roman"/>
        </w:rPr>
        <w:t>el negativo de la crítica en una cierta analogía cruzada,</w:t>
      </w:r>
      <w:r>
        <w:rPr>
          <w:rFonts w:ascii="Times New Roman" w:hAnsi="Times New Roman"/>
          <w:spacing w:val="-9"/>
        </w:rPr>
        <w:t> </w:t>
      </w:r>
      <w:r>
        <w:rPr>
          <w:rFonts w:ascii="Times New Roman" w:hAnsi="Times New Roman"/>
        </w:rPr>
        <w:t>sino</w:t>
      </w:r>
      <w:r>
        <w:rPr>
          <w:rFonts w:ascii="Times New Roman" w:hAnsi="Times New Roman"/>
          <w:spacing w:val="-9"/>
        </w:rPr>
        <w:t> </w:t>
      </w:r>
      <w:r>
        <w:rPr>
          <w:rFonts w:ascii="Times New Roman" w:hAnsi="Times New Roman"/>
        </w:rPr>
        <w:t>los</w:t>
      </w:r>
      <w:r>
        <w:rPr>
          <w:rFonts w:ascii="Times New Roman" w:hAnsi="Times New Roman"/>
          <w:spacing w:val="-9"/>
        </w:rPr>
        <w:t> </w:t>
      </w:r>
      <w:r>
        <w:rPr>
          <w:rFonts w:ascii="Times New Roman" w:hAnsi="Times New Roman"/>
        </w:rPr>
        <w:t>límites</w:t>
      </w:r>
      <w:r>
        <w:rPr>
          <w:rFonts w:ascii="Times New Roman" w:hAnsi="Times New Roman"/>
          <w:spacing w:val="-8"/>
        </w:rPr>
        <w:t> </w:t>
      </w:r>
      <w:r>
        <w:rPr>
          <w:rFonts w:ascii="Times New Roman" w:hAnsi="Times New Roman"/>
        </w:rPr>
        <w:t>entre,</w:t>
      </w:r>
      <w:r>
        <w:rPr>
          <w:rFonts w:ascii="Times New Roman" w:hAnsi="Times New Roman"/>
          <w:spacing w:val="-9"/>
        </w:rPr>
        <w:t> </w:t>
      </w:r>
      <w:r>
        <w:rPr>
          <w:rFonts w:ascii="Times New Roman" w:hAnsi="Times New Roman"/>
        </w:rPr>
        <w:t>por</w:t>
      </w:r>
      <w:r>
        <w:rPr>
          <w:rFonts w:ascii="Times New Roman" w:hAnsi="Times New Roman"/>
          <w:spacing w:val="-9"/>
        </w:rPr>
        <w:t> </w:t>
      </w:r>
      <w:r>
        <w:rPr>
          <w:rFonts w:ascii="Times New Roman" w:hAnsi="Times New Roman"/>
        </w:rPr>
        <w:t>un</w:t>
      </w:r>
      <w:r>
        <w:rPr>
          <w:rFonts w:ascii="Times New Roman" w:hAnsi="Times New Roman"/>
          <w:spacing w:val="-9"/>
        </w:rPr>
        <w:t> </w:t>
      </w:r>
      <w:r>
        <w:rPr>
          <w:rFonts w:ascii="Times New Roman" w:hAnsi="Times New Roman"/>
        </w:rPr>
        <w:t>lado,</w:t>
      </w:r>
      <w:r>
        <w:rPr>
          <w:rFonts w:ascii="Times New Roman" w:hAnsi="Times New Roman"/>
          <w:spacing w:val="-9"/>
        </w:rPr>
        <w:t> </w:t>
      </w:r>
      <w:r>
        <w:rPr>
          <w:rFonts w:ascii="Times New Roman" w:hAnsi="Times New Roman"/>
        </w:rPr>
        <w:t>la</w:t>
      </w:r>
      <w:r>
        <w:rPr>
          <w:rFonts w:ascii="Times New Roman" w:hAnsi="Times New Roman"/>
          <w:spacing w:val="-9"/>
        </w:rPr>
        <w:t> </w:t>
      </w:r>
      <w:r>
        <w:rPr>
          <w:rFonts w:ascii="Times New Roman" w:hAnsi="Times New Roman"/>
        </w:rPr>
        <w:t>búsqueda</w:t>
      </w:r>
      <w:r>
        <w:rPr>
          <w:rFonts w:ascii="Times New Roman" w:hAnsi="Times New Roman"/>
          <w:spacing w:val="-9"/>
        </w:rPr>
        <w:t> </w:t>
      </w:r>
      <w:r>
        <w:rPr>
          <w:rFonts w:ascii="Times New Roman" w:hAnsi="Times New Roman"/>
        </w:rPr>
        <w:t>de</w:t>
      </w:r>
      <w:r>
        <w:rPr>
          <w:rFonts w:ascii="Times New Roman" w:hAnsi="Times New Roman"/>
          <w:spacing w:val="-9"/>
        </w:rPr>
        <w:t> </w:t>
      </w:r>
      <w:r>
        <w:rPr>
          <w:rFonts w:ascii="Times New Roman" w:hAnsi="Times New Roman"/>
        </w:rPr>
        <w:t>conceptos</w:t>
      </w:r>
      <w:r>
        <w:rPr>
          <w:rFonts w:ascii="Times New Roman" w:hAnsi="Times New Roman"/>
          <w:spacing w:val="-9"/>
        </w:rPr>
        <w:t> </w:t>
      </w:r>
      <w:r>
        <w:rPr>
          <w:rFonts w:ascii="Times New Roman" w:hAnsi="Times New Roman"/>
        </w:rPr>
        <w:t>trascenden- tes mediante la elaboración de conjeturas y la determinación del valor objetivo de los juicios metafísicos; por el otro, la crítica científica que permita limitar las fronteras de la metafísica, </w:t>
      </w:r>
      <w:r>
        <w:rPr>
          <w:rFonts w:ascii="Times New Roman" w:hAnsi="Times New Roman"/>
          <w:spacing w:val="-3"/>
        </w:rPr>
        <w:t>expresadas </w:t>
      </w:r>
      <w:r>
        <w:rPr>
          <w:rFonts w:ascii="Times New Roman" w:hAnsi="Times New Roman"/>
        </w:rPr>
        <w:t>en la disposición natural del </w:t>
      </w:r>
      <w:r>
        <w:rPr>
          <w:rFonts w:ascii="Times New Roman" w:hAnsi="Times New Roman"/>
          <w:spacing w:val="-2"/>
        </w:rPr>
        <w:t>hombre </w:t>
      </w:r>
      <w:r>
        <w:rPr>
          <w:rFonts w:ascii="Times New Roman" w:hAnsi="Times New Roman"/>
        </w:rPr>
        <w:t>y del </w:t>
      </w:r>
      <w:r>
        <w:rPr>
          <w:rFonts w:ascii="Times New Roman" w:hAnsi="Times New Roman"/>
          <w:w w:val="95"/>
        </w:rPr>
        <w:t>raciocinio para alcanzar el conocimiento. Dicho sintéticamente, </w:t>
      </w:r>
      <w:r>
        <w:rPr>
          <w:rFonts w:ascii="Times New Roman" w:hAnsi="Times New Roman"/>
          <w:i/>
          <w:w w:val="95"/>
        </w:rPr>
        <w:t>Anttropología </w:t>
      </w:r>
      <w:r>
        <w:rPr>
          <w:rFonts w:ascii="Times New Roman" w:hAnsi="Times New Roman"/>
          <w:w w:val="95"/>
        </w:rPr>
        <w:t>sella- </w:t>
      </w:r>
      <w:r>
        <w:rPr>
          <w:rFonts w:ascii="Times New Roman" w:hAnsi="Times New Roman"/>
        </w:rPr>
        <w:t>ría</w:t>
      </w:r>
      <w:r>
        <w:rPr>
          <w:rFonts w:ascii="Times New Roman" w:hAnsi="Times New Roman"/>
          <w:spacing w:val="-11"/>
        </w:rPr>
        <w:t> </w:t>
      </w:r>
      <w:r>
        <w:rPr>
          <w:rFonts w:ascii="Times New Roman" w:hAnsi="Times New Roman"/>
        </w:rPr>
        <w:t>los</w:t>
      </w:r>
      <w:r>
        <w:rPr>
          <w:rFonts w:ascii="Times New Roman" w:hAnsi="Times New Roman"/>
          <w:spacing w:val="-11"/>
        </w:rPr>
        <w:t> </w:t>
      </w:r>
      <w:r>
        <w:rPr>
          <w:rFonts w:ascii="Times New Roman" w:hAnsi="Times New Roman"/>
        </w:rPr>
        <w:t>límites</w:t>
      </w:r>
      <w:r>
        <w:rPr>
          <w:rFonts w:ascii="Times New Roman" w:hAnsi="Times New Roman"/>
          <w:spacing w:val="-10"/>
        </w:rPr>
        <w:t> </w:t>
      </w:r>
      <w:r>
        <w:rPr>
          <w:rFonts w:ascii="Times New Roman" w:hAnsi="Times New Roman"/>
        </w:rPr>
        <w:t>entre</w:t>
      </w:r>
      <w:r>
        <w:rPr>
          <w:rFonts w:ascii="Times New Roman" w:hAnsi="Times New Roman"/>
          <w:spacing w:val="-11"/>
        </w:rPr>
        <w:t> </w:t>
      </w:r>
      <w:r>
        <w:rPr>
          <w:rFonts w:ascii="Times New Roman" w:hAnsi="Times New Roman"/>
        </w:rPr>
        <w:t>la</w:t>
      </w:r>
      <w:r>
        <w:rPr>
          <w:rFonts w:ascii="Times New Roman" w:hAnsi="Times New Roman"/>
          <w:spacing w:val="-11"/>
        </w:rPr>
        <w:t> </w:t>
      </w:r>
      <w:r>
        <w:rPr>
          <w:rFonts w:ascii="Times New Roman" w:hAnsi="Times New Roman"/>
        </w:rPr>
        <w:t>investigación</w:t>
      </w:r>
      <w:r>
        <w:rPr>
          <w:rFonts w:ascii="Times New Roman" w:hAnsi="Times New Roman"/>
          <w:spacing w:val="-10"/>
        </w:rPr>
        <w:t> </w:t>
      </w:r>
      <w:r>
        <w:rPr>
          <w:rFonts w:ascii="Times New Roman" w:hAnsi="Times New Roman"/>
        </w:rPr>
        <w:t>metafísica</w:t>
      </w:r>
      <w:r>
        <w:rPr>
          <w:rFonts w:ascii="Times New Roman" w:hAnsi="Times New Roman"/>
          <w:spacing w:val="-11"/>
        </w:rPr>
        <w:t> </w:t>
      </w:r>
      <w:r>
        <w:rPr>
          <w:rFonts w:ascii="Times New Roman" w:hAnsi="Times New Roman"/>
        </w:rPr>
        <w:t>y</w:t>
      </w:r>
      <w:r>
        <w:rPr>
          <w:rFonts w:ascii="Times New Roman" w:hAnsi="Times New Roman"/>
          <w:spacing w:val="-11"/>
        </w:rPr>
        <w:t> </w:t>
      </w:r>
      <w:r>
        <w:rPr>
          <w:rFonts w:ascii="Times New Roman" w:hAnsi="Times New Roman"/>
        </w:rPr>
        <w:t>la</w:t>
      </w:r>
      <w:r>
        <w:rPr>
          <w:rFonts w:ascii="Times New Roman" w:hAnsi="Times New Roman"/>
          <w:spacing w:val="-11"/>
        </w:rPr>
        <w:t> </w:t>
      </w:r>
      <w:r>
        <w:rPr>
          <w:rFonts w:ascii="Times New Roman" w:hAnsi="Times New Roman"/>
        </w:rPr>
        <w:t>antropológica.</w:t>
      </w:r>
    </w:p>
    <w:p>
      <w:pPr>
        <w:pStyle w:val="BodyText"/>
        <w:spacing w:line="247" w:lineRule="auto"/>
        <w:ind w:left="1553" w:right="1551" w:firstLine="283"/>
        <w:jc w:val="right"/>
        <w:rPr>
          <w:rFonts w:ascii="Times New Roman" w:hAnsi="Times New Roman"/>
        </w:rPr>
      </w:pPr>
      <w:r>
        <w:rPr>
          <w:rFonts w:ascii="Times New Roman" w:hAnsi="Times New Roman"/>
          <w:spacing w:val="-6"/>
        </w:rPr>
        <w:t>Pese</w:t>
      </w:r>
      <w:r>
        <w:rPr>
          <w:rFonts w:ascii="Times New Roman" w:hAnsi="Times New Roman"/>
          <w:spacing w:val="-8"/>
        </w:rPr>
        <w:t> </w:t>
      </w:r>
      <w:r>
        <w:rPr>
          <w:rFonts w:ascii="Times New Roman" w:hAnsi="Times New Roman"/>
        </w:rPr>
        <w:t>a</w:t>
      </w:r>
      <w:r>
        <w:rPr>
          <w:rFonts w:ascii="Times New Roman" w:hAnsi="Times New Roman"/>
          <w:spacing w:val="-8"/>
        </w:rPr>
        <w:t> </w:t>
      </w:r>
      <w:r>
        <w:rPr>
          <w:rFonts w:ascii="Times New Roman" w:hAnsi="Times New Roman"/>
        </w:rPr>
        <w:t>la</w:t>
      </w:r>
      <w:r>
        <w:rPr>
          <w:rFonts w:ascii="Times New Roman" w:hAnsi="Times New Roman"/>
          <w:spacing w:val="-8"/>
        </w:rPr>
        <w:t> </w:t>
      </w:r>
      <w:r>
        <w:rPr>
          <w:rFonts w:ascii="Times New Roman" w:hAnsi="Times New Roman"/>
        </w:rPr>
        <w:t>diferencia</w:t>
      </w:r>
      <w:r>
        <w:rPr>
          <w:rFonts w:ascii="Times New Roman" w:hAnsi="Times New Roman"/>
          <w:spacing w:val="-8"/>
        </w:rPr>
        <w:t> </w:t>
      </w:r>
      <w:r>
        <w:rPr>
          <w:rFonts w:ascii="Times New Roman" w:hAnsi="Times New Roman"/>
        </w:rPr>
        <w:t>de</w:t>
      </w:r>
      <w:r>
        <w:rPr>
          <w:rFonts w:ascii="Times New Roman" w:hAnsi="Times New Roman"/>
          <w:spacing w:val="-8"/>
        </w:rPr>
        <w:t> </w:t>
      </w:r>
      <w:r>
        <w:rPr>
          <w:rFonts w:ascii="Times New Roman" w:hAnsi="Times New Roman"/>
        </w:rPr>
        <w:t>opinión</w:t>
      </w:r>
      <w:r>
        <w:rPr>
          <w:rFonts w:ascii="Times New Roman" w:hAnsi="Times New Roman"/>
          <w:spacing w:val="-8"/>
        </w:rPr>
        <w:t> </w:t>
      </w:r>
      <w:r>
        <w:rPr>
          <w:rFonts w:ascii="Times New Roman" w:hAnsi="Times New Roman"/>
        </w:rPr>
        <w:t>sobre</w:t>
      </w:r>
      <w:r>
        <w:rPr>
          <w:rFonts w:ascii="Times New Roman" w:hAnsi="Times New Roman"/>
          <w:spacing w:val="-8"/>
        </w:rPr>
        <w:t> </w:t>
      </w:r>
      <w:r>
        <w:rPr>
          <w:rFonts w:ascii="Times New Roman" w:hAnsi="Times New Roman"/>
        </w:rPr>
        <w:t>los</w:t>
      </w:r>
      <w:r>
        <w:rPr>
          <w:rFonts w:ascii="Times New Roman" w:hAnsi="Times New Roman"/>
          <w:spacing w:val="-8"/>
        </w:rPr>
        <w:t> </w:t>
      </w:r>
      <w:r>
        <w:rPr>
          <w:rFonts w:ascii="Times New Roman" w:hAnsi="Times New Roman"/>
        </w:rPr>
        <w:t>límites</w:t>
      </w:r>
      <w:r>
        <w:rPr>
          <w:rFonts w:ascii="Times New Roman" w:hAnsi="Times New Roman"/>
          <w:spacing w:val="-7"/>
        </w:rPr>
        <w:t> </w:t>
      </w:r>
      <w:r>
        <w:rPr>
          <w:rFonts w:ascii="Times New Roman" w:hAnsi="Times New Roman"/>
        </w:rPr>
        <w:t>entre</w:t>
      </w:r>
      <w:r>
        <w:rPr>
          <w:rFonts w:ascii="Times New Roman" w:hAnsi="Times New Roman"/>
          <w:spacing w:val="-8"/>
        </w:rPr>
        <w:t> </w:t>
      </w:r>
      <w:r>
        <w:rPr>
          <w:rFonts w:ascii="Times New Roman" w:hAnsi="Times New Roman"/>
        </w:rPr>
        <w:t>crítica</w:t>
      </w:r>
      <w:r>
        <w:rPr>
          <w:rFonts w:ascii="Times New Roman" w:hAnsi="Times New Roman"/>
          <w:spacing w:val="-8"/>
        </w:rPr>
        <w:t> </w:t>
      </w:r>
      <w:r>
        <w:rPr>
          <w:rFonts w:ascii="Times New Roman" w:hAnsi="Times New Roman"/>
        </w:rPr>
        <w:t>y</w:t>
      </w:r>
      <w:r>
        <w:rPr>
          <w:rFonts w:ascii="Times New Roman" w:hAnsi="Times New Roman"/>
          <w:spacing w:val="-8"/>
        </w:rPr>
        <w:t> </w:t>
      </w:r>
      <w:r>
        <w:rPr>
          <w:rFonts w:ascii="Times New Roman" w:hAnsi="Times New Roman"/>
        </w:rPr>
        <w:t>antropología,</w:t>
      </w:r>
      <w:r>
        <w:rPr>
          <w:rFonts w:ascii="Times New Roman" w:hAnsi="Times New Roman"/>
          <w:spacing w:val="-8"/>
        </w:rPr>
        <w:t> </w:t>
      </w:r>
      <w:r>
        <w:rPr>
          <w:rFonts w:ascii="Times New Roman" w:hAnsi="Times New Roman"/>
        </w:rPr>
        <w:t>el</w:t>
      </w:r>
      <w:r>
        <w:rPr>
          <w:rFonts w:ascii="Times New Roman" w:hAnsi="Times New Roman"/>
          <w:spacing w:val="-1"/>
          <w:w w:val="98"/>
        </w:rPr>
        <w:t> </w:t>
      </w:r>
      <w:r>
        <w:rPr>
          <w:rFonts w:ascii="Times New Roman" w:hAnsi="Times New Roman"/>
        </w:rPr>
        <w:t>trabajo</w:t>
      </w:r>
      <w:r>
        <w:rPr>
          <w:rFonts w:ascii="Times New Roman" w:hAnsi="Times New Roman"/>
          <w:spacing w:val="-20"/>
        </w:rPr>
        <w:t> </w:t>
      </w:r>
      <w:r>
        <w:rPr>
          <w:rFonts w:ascii="Times New Roman" w:hAnsi="Times New Roman"/>
        </w:rPr>
        <w:t>de</w:t>
      </w:r>
      <w:r>
        <w:rPr>
          <w:rFonts w:ascii="Times New Roman" w:hAnsi="Times New Roman"/>
          <w:spacing w:val="-20"/>
        </w:rPr>
        <w:t> </w:t>
      </w:r>
      <w:r>
        <w:rPr>
          <w:rFonts w:ascii="Times New Roman" w:hAnsi="Times New Roman"/>
          <w:spacing w:val="-3"/>
        </w:rPr>
        <w:t>Foucault</w:t>
      </w:r>
      <w:r>
        <w:rPr>
          <w:rFonts w:ascii="Times New Roman" w:hAnsi="Times New Roman"/>
          <w:spacing w:val="-21"/>
        </w:rPr>
        <w:t> </w:t>
      </w:r>
      <w:r>
        <w:rPr>
          <w:rFonts w:ascii="Times New Roman" w:hAnsi="Times New Roman"/>
        </w:rPr>
        <w:t>sobre</w:t>
      </w:r>
      <w:r>
        <w:rPr>
          <w:rFonts w:ascii="Times New Roman" w:hAnsi="Times New Roman"/>
          <w:spacing w:val="-20"/>
        </w:rPr>
        <w:t> </w:t>
      </w:r>
      <w:r>
        <w:rPr>
          <w:rFonts w:ascii="Times New Roman" w:hAnsi="Times New Roman"/>
          <w:i/>
        </w:rPr>
        <w:t>Anttropología</w:t>
      </w:r>
      <w:r>
        <w:rPr>
          <w:rFonts w:ascii="Times New Roman" w:hAnsi="Times New Roman"/>
          <w:i/>
          <w:spacing w:val="-21"/>
        </w:rPr>
        <w:t> </w:t>
      </w:r>
      <w:r>
        <w:rPr>
          <w:rFonts w:ascii="Times New Roman" w:hAnsi="Times New Roman"/>
        </w:rPr>
        <w:t>brinda</w:t>
      </w:r>
      <w:r>
        <w:rPr>
          <w:rFonts w:ascii="Times New Roman" w:hAnsi="Times New Roman"/>
          <w:spacing w:val="-21"/>
        </w:rPr>
        <w:t> </w:t>
      </w:r>
      <w:r>
        <w:rPr>
          <w:rFonts w:ascii="Times New Roman" w:hAnsi="Times New Roman"/>
        </w:rPr>
        <w:t>pistas</w:t>
      </w:r>
      <w:r>
        <w:rPr>
          <w:rFonts w:ascii="Times New Roman" w:hAnsi="Times New Roman"/>
          <w:spacing w:val="-20"/>
        </w:rPr>
        <w:t> </w:t>
      </w:r>
      <w:r>
        <w:rPr>
          <w:rFonts w:ascii="Times New Roman" w:hAnsi="Times New Roman"/>
        </w:rPr>
        <w:t>relevantes</w:t>
      </w:r>
      <w:r>
        <w:rPr>
          <w:rFonts w:ascii="Times New Roman" w:hAnsi="Times New Roman"/>
          <w:spacing w:val="-20"/>
        </w:rPr>
        <w:t> </w:t>
      </w:r>
      <w:r>
        <w:rPr>
          <w:rFonts w:ascii="Times New Roman" w:hAnsi="Times New Roman"/>
        </w:rPr>
        <w:t>para</w:t>
      </w:r>
      <w:r>
        <w:rPr>
          <w:rFonts w:ascii="Times New Roman" w:hAnsi="Times New Roman"/>
          <w:spacing w:val="-20"/>
        </w:rPr>
        <w:t> </w:t>
      </w:r>
      <w:r>
        <w:rPr>
          <w:rFonts w:ascii="Times New Roman" w:hAnsi="Times New Roman"/>
        </w:rPr>
        <w:t>el</w:t>
      </w:r>
      <w:r>
        <w:rPr>
          <w:rFonts w:ascii="Times New Roman" w:hAnsi="Times New Roman"/>
          <w:spacing w:val="-20"/>
        </w:rPr>
        <w:t> </w:t>
      </w:r>
      <w:r>
        <w:rPr>
          <w:rFonts w:ascii="Times New Roman" w:hAnsi="Times New Roman"/>
        </w:rPr>
        <w:t>entramado</w:t>
      </w:r>
      <w:r>
        <w:rPr>
          <w:rFonts w:ascii="Times New Roman" w:hAnsi="Times New Roman"/>
          <w:spacing w:val="-1"/>
          <w:w w:val="104"/>
        </w:rPr>
        <w:t> </w:t>
      </w:r>
      <w:r>
        <w:rPr>
          <w:rFonts w:ascii="Times New Roman" w:hAnsi="Times New Roman"/>
        </w:rPr>
        <w:t>construido por Kant en su obra filosófica, para lo cual establecemos</w:t>
      </w:r>
      <w:r>
        <w:rPr>
          <w:rFonts w:ascii="Times New Roman" w:hAnsi="Times New Roman"/>
          <w:spacing w:val="10"/>
        </w:rPr>
        <w:t> </w:t>
      </w:r>
      <w:r>
        <w:rPr>
          <w:rFonts w:ascii="Times New Roman" w:hAnsi="Times New Roman"/>
        </w:rPr>
        <w:t>otro</w:t>
      </w:r>
      <w:r>
        <w:rPr>
          <w:rFonts w:ascii="Times New Roman" w:hAnsi="Times New Roman"/>
          <w:spacing w:val="5"/>
        </w:rPr>
        <w:t> </w:t>
      </w:r>
      <w:r>
        <w:rPr>
          <w:rFonts w:ascii="Times New Roman" w:hAnsi="Times New Roman"/>
        </w:rPr>
        <w:t>matiz:</w:t>
      </w:r>
      <w:r>
        <w:rPr>
          <w:rFonts w:ascii="Times New Roman" w:hAnsi="Times New Roman"/>
          <w:spacing w:val="-1"/>
          <w:w w:val="99"/>
        </w:rPr>
        <w:t> </w:t>
      </w:r>
      <w:r>
        <w:rPr>
          <w:rFonts w:ascii="Times New Roman" w:hAnsi="Times New Roman"/>
        </w:rPr>
        <w:t>el</w:t>
      </w:r>
      <w:r>
        <w:rPr>
          <w:rFonts w:ascii="Times New Roman" w:hAnsi="Times New Roman"/>
          <w:spacing w:val="-11"/>
        </w:rPr>
        <w:t> </w:t>
      </w:r>
      <w:r>
        <w:rPr>
          <w:rFonts w:ascii="Times New Roman" w:hAnsi="Times New Roman"/>
        </w:rPr>
        <w:t>interés</w:t>
      </w:r>
      <w:r>
        <w:rPr>
          <w:rFonts w:ascii="Times New Roman" w:hAnsi="Times New Roman"/>
          <w:spacing w:val="-11"/>
        </w:rPr>
        <w:t> </w:t>
      </w:r>
      <w:r>
        <w:rPr>
          <w:rFonts w:ascii="Times New Roman" w:hAnsi="Times New Roman"/>
        </w:rPr>
        <w:t>epistemológico</w:t>
      </w:r>
      <w:r>
        <w:rPr>
          <w:rFonts w:ascii="Times New Roman" w:hAnsi="Times New Roman"/>
          <w:spacing w:val="-11"/>
        </w:rPr>
        <w:t> </w:t>
      </w:r>
      <w:r>
        <w:rPr>
          <w:rFonts w:ascii="Times New Roman" w:hAnsi="Times New Roman"/>
        </w:rPr>
        <w:t>en</w:t>
      </w:r>
      <w:r>
        <w:rPr>
          <w:rFonts w:ascii="Times New Roman" w:hAnsi="Times New Roman"/>
          <w:spacing w:val="-11"/>
        </w:rPr>
        <w:t> </w:t>
      </w:r>
      <w:r>
        <w:rPr>
          <w:rFonts w:ascii="Times New Roman" w:hAnsi="Times New Roman"/>
          <w:i/>
        </w:rPr>
        <w:t>Anttropología</w:t>
      </w:r>
      <w:r>
        <w:rPr>
          <w:rFonts w:ascii="Times New Roman" w:hAnsi="Times New Roman"/>
          <w:i/>
          <w:spacing w:val="-11"/>
        </w:rPr>
        <w:t> </w:t>
      </w:r>
      <w:r>
        <w:rPr>
          <w:rFonts w:ascii="Times New Roman" w:hAnsi="Times New Roman"/>
        </w:rPr>
        <w:t>queda</w:t>
      </w:r>
      <w:r>
        <w:rPr>
          <w:rFonts w:ascii="Times New Roman" w:hAnsi="Times New Roman"/>
          <w:spacing w:val="-11"/>
        </w:rPr>
        <w:t> </w:t>
      </w:r>
      <w:r>
        <w:rPr>
          <w:rFonts w:ascii="Times New Roman" w:hAnsi="Times New Roman"/>
        </w:rPr>
        <w:t>desdibujado</w:t>
      </w:r>
      <w:r>
        <w:rPr>
          <w:rFonts w:ascii="Times New Roman" w:hAnsi="Times New Roman"/>
          <w:spacing w:val="-11"/>
        </w:rPr>
        <w:t> </w:t>
      </w:r>
      <w:r>
        <w:rPr>
          <w:rFonts w:ascii="Times New Roman" w:hAnsi="Times New Roman"/>
        </w:rPr>
        <w:t>por</w:t>
      </w:r>
      <w:r>
        <w:rPr>
          <w:rFonts w:ascii="Times New Roman" w:hAnsi="Times New Roman"/>
          <w:spacing w:val="-11"/>
        </w:rPr>
        <w:t> </w:t>
      </w:r>
      <w:r>
        <w:rPr>
          <w:rFonts w:ascii="Times New Roman" w:hAnsi="Times New Roman"/>
        </w:rPr>
        <w:t>el</w:t>
      </w:r>
      <w:r>
        <w:rPr>
          <w:rFonts w:ascii="Times New Roman" w:hAnsi="Times New Roman"/>
          <w:spacing w:val="-11"/>
        </w:rPr>
        <w:t> </w:t>
      </w:r>
      <w:r>
        <w:rPr>
          <w:rFonts w:ascii="Times New Roman" w:hAnsi="Times New Roman"/>
        </w:rPr>
        <w:t>peso</w:t>
      </w:r>
      <w:r>
        <w:rPr>
          <w:rFonts w:ascii="Times New Roman" w:hAnsi="Times New Roman"/>
          <w:spacing w:val="-11"/>
        </w:rPr>
        <w:t> </w:t>
      </w:r>
      <w:r>
        <w:rPr>
          <w:rFonts w:ascii="Times New Roman" w:hAnsi="Times New Roman"/>
        </w:rPr>
        <w:t>especí-</w:t>
      </w:r>
      <w:r>
        <w:rPr>
          <w:rFonts w:ascii="Times New Roman" w:hAnsi="Times New Roman"/>
          <w:w w:val="97"/>
        </w:rPr>
        <w:t> </w:t>
      </w:r>
      <w:r>
        <w:rPr>
          <w:rFonts w:ascii="Times New Roman" w:hAnsi="Times New Roman"/>
        </w:rPr>
        <w:t>fico que </w:t>
      </w:r>
      <w:r>
        <w:rPr>
          <w:rFonts w:ascii="Times New Roman" w:hAnsi="Times New Roman"/>
          <w:spacing w:val="-3"/>
        </w:rPr>
        <w:t>Foucault </w:t>
      </w:r>
      <w:r>
        <w:rPr>
          <w:rFonts w:ascii="Times New Roman" w:hAnsi="Times New Roman"/>
        </w:rPr>
        <w:t>le otorga al tema del hombre. ¿Qué es el hombre?,</w:t>
      </w:r>
      <w:r>
        <w:rPr>
          <w:rFonts w:ascii="Times New Roman" w:hAnsi="Times New Roman"/>
          <w:spacing w:val="10"/>
        </w:rPr>
        <w:t> </w:t>
      </w:r>
      <w:r>
        <w:rPr>
          <w:rFonts w:ascii="Times New Roman" w:hAnsi="Times New Roman"/>
        </w:rPr>
        <w:t>¿cómo esta</w:t>
      </w:r>
      <w:r>
        <w:rPr>
          <w:rFonts w:ascii="Times New Roman" w:hAnsi="Times New Roman"/>
          <w:spacing w:val="-1"/>
          <w:w w:val="99"/>
        </w:rPr>
        <w:t> </w:t>
      </w:r>
      <w:r>
        <w:rPr>
          <w:rFonts w:ascii="Times New Roman" w:hAnsi="Times New Roman"/>
        </w:rPr>
        <w:t>reflexión</w:t>
      </w:r>
      <w:r>
        <w:rPr>
          <w:rFonts w:ascii="Times New Roman" w:hAnsi="Times New Roman"/>
          <w:spacing w:val="-11"/>
        </w:rPr>
        <w:t> </w:t>
      </w:r>
      <w:r>
        <w:rPr>
          <w:rFonts w:ascii="Times New Roman" w:hAnsi="Times New Roman"/>
        </w:rPr>
        <w:t>se</w:t>
      </w:r>
      <w:r>
        <w:rPr>
          <w:rFonts w:ascii="Times New Roman" w:hAnsi="Times New Roman"/>
          <w:spacing w:val="-11"/>
        </w:rPr>
        <w:t> </w:t>
      </w:r>
      <w:r>
        <w:rPr>
          <w:rFonts w:ascii="Times New Roman" w:hAnsi="Times New Roman"/>
        </w:rPr>
        <w:t>inserta</w:t>
      </w:r>
      <w:r>
        <w:rPr>
          <w:rFonts w:ascii="Times New Roman" w:hAnsi="Times New Roman"/>
          <w:spacing w:val="-11"/>
        </w:rPr>
        <w:t> </w:t>
      </w:r>
      <w:r>
        <w:rPr>
          <w:rFonts w:ascii="Times New Roman" w:hAnsi="Times New Roman"/>
        </w:rPr>
        <w:t>en</w:t>
      </w:r>
      <w:r>
        <w:rPr>
          <w:rFonts w:ascii="Times New Roman" w:hAnsi="Times New Roman"/>
          <w:spacing w:val="-11"/>
        </w:rPr>
        <w:t> </w:t>
      </w:r>
      <w:r>
        <w:rPr>
          <w:rFonts w:ascii="Times New Roman" w:hAnsi="Times New Roman"/>
        </w:rPr>
        <w:t>la</w:t>
      </w:r>
      <w:r>
        <w:rPr>
          <w:rFonts w:ascii="Times New Roman" w:hAnsi="Times New Roman"/>
          <w:spacing w:val="-11"/>
        </w:rPr>
        <w:t> </w:t>
      </w:r>
      <w:r>
        <w:rPr>
          <w:rFonts w:ascii="Times New Roman" w:hAnsi="Times New Roman"/>
        </w:rPr>
        <w:t>discusión</w:t>
      </w:r>
      <w:r>
        <w:rPr>
          <w:rFonts w:ascii="Times New Roman" w:hAnsi="Times New Roman"/>
          <w:spacing w:val="-10"/>
        </w:rPr>
        <w:t> </w:t>
      </w:r>
      <w:r>
        <w:rPr>
          <w:rFonts w:ascii="Times New Roman" w:hAnsi="Times New Roman"/>
        </w:rPr>
        <w:t>kantiana?,</w:t>
      </w:r>
      <w:r>
        <w:rPr>
          <w:rFonts w:ascii="Times New Roman" w:hAnsi="Times New Roman"/>
          <w:spacing w:val="-10"/>
        </w:rPr>
        <w:t> </w:t>
      </w:r>
      <w:r>
        <w:rPr>
          <w:rFonts w:ascii="Times New Roman" w:hAnsi="Times New Roman"/>
        </w:rPr>
        <w:t>se</w:t>
      </w:r>
      <w:r>
        <w:rPr>
          <w:rFonts w:ascii="Times New Roman" w:hAnsi="Times New Roman"/>
          <w:spacing w:val="-11"/>
        </w:rPr>
        <w:t> </w:t>
      </w:r>
      <w:r>
        <w:rPr>
          <w:rFonts w:ascii="Times New Roman" w:hAnsi="Times New Roman"/>
        </w:rPr>
        <w:t>pregunta</w:t>
      </w:r>
      <w:r>
        <w:rPr>
          <w:rFonts w:ascii="Times New Roman" w:hAnsi="Times New Roman"/>
          <w:spacing w:val="-11"/>
        </w:rPr>
        <w:t> </w:t>
      </w:r>
      <w:r>
        <w:rPr>
          <w:rFonts w:ascii="Times New Roman" w:hAnsi="Times New Roman"/>
          <w:spacing w:val="-3"/>
        </w:rPr>
        <w:t>Foucault.</w:t>
      </w:r>
      <w:r>
        <w:rPr>
          <w:rFonts w:ascii="Times New Roman" w:hAnsi="Times New Roman"/>
          <w:spacing w:val="-11"/>
        </w:rPr>
        <w:t> </w:t>
      </w:r>
      <w:r>
        <w:rPr>
          <w:rFonts w:ascii="Times New Roman" w:hAnsi="Times New Roman"/>
        </w:rPr>
        <w:t>No</w:t>
      </w:r>
      <w:r>
        <w:rPr>
          <w:rFonts w:ascii="Times New Roman" w:hAnsi="Times New Roman"/>
          <w:spacing w:val="-11"/>
        </w:rPr>
        <w:t> </w:t>
      </w:r>
      <w:r>
        <w:rPr>
          <w:rFonts w:ascii="Times New Roman" w:hAnsi="Times New Roman"/>
        </w:rPr>
        <w:t>es</w:t>
      </w:r>
      <w:r>
        <w:rPr>
          <w:rFonts w:ascii="Times New Roman" w:hAnsi="Times New Roman"/>
          <w:spacing w:val="-11"/>
        </w:rPr>
        <w:t> </w:t>
      </w:r>
      <w:r>
        <w:rPr>
          <w:rFonts w:ascii="Times New Roman" w:hAnsi="Times New Roman"/>
        </w:rPr>
        <w:t>que</w:t>
      </w:r>
      <w:r>
        <w:rPr>
          <w:rFonts w:ascii="Times New Roman" w:hAnsi="Times New Roman"/>
          <w:spacing w:val="-11"/>
        </w:rPr>
        <w:t> </w:t>
      </w:r>
      <w:r>
        <w:rPr>
          <w:rFonts w:ascii="Times New Roman" w:hAnsi="Times New Roman"/>
        </w:rPr>
        <w:t>ne-</w:t>
      </w:r>
      <w:r>
        <w:rPr>
          <w:rFonts w:ascii="Times New Roman" w:hAnsi="Times New Roman"/>
          <w:spacing w:val="-1"/>
          <w:w w:val="101"/>
        </w:rPr>
        <w:t> </w:t>
      </w:r>
      <w:r>
        <w:rPr>
          <w:rFonts w:ascii="Times New Roman" w:hAnsi="Times New Roman"/>
        </w:rPr>
        <w:t>guemos</w:t>
      </w:r>
      <w:r>
        <w:rPr>
          <w:rFonts w:ascii="Times New Roman" w:hAnsi="Times New Roman"/>
          <w:spacing w:val="-7"/>
        </w:rPr>
        <w:t> </w:t>
      </w:r>
      <w:r>
        <w:rPr>
          <w:rFonts w:ascii="Times New Roman" w:hAnsi="Times New Roman"/>
        </w:rPr>
        <w:t>la</w:t>
      </w:r>
      <w:r>
        <w:rPr>
          <w:rFonts w:ascii="Times New Roman" w:hAnsi="Times New Roman"/>
          <w:spacing w:val="-7"/>
        </w:rPr>
        <w:t> </w:t>
      </w:r>
      <w:r>
        <w:rPr>
          <w:rFonts w:ascii="Times New Roman" w:hAnsi="Times New Roman"/>
        </w:rPr>
        <w:t>legitimidad</w:t>
      </w:r>
      <w:r>
        <w:rPr>
          <w:rFonts w:ascii="Times New Roman" w:hAnsi="Times New Roman"/>
          <w:spacing w:val="-6"/>
        </w:rPr>
        <w:t> </w:t>
      </w:r>
      <w:r>
        <w:rPr>
          <w:rFonts w:ascii="Times New Roman" w:hAnsi="Times New Roman"/>
        </w:rPr>
        <w:t>de</w:t>
      </w:r>
      <w:r>
        <w:rPr>
          <w:rFonts w:ascii="Times New Roman" w:hAnsi="Times New Roman"/>
          <w:spacing w:val="-7"/>
        </w:rPr>
        <w:t> </w:t>
      </w:r>
      <w:r>
        <w:rPr>
          <w:rFonts w:ascii="Times New Roman" w:hAnsi="Times New Roman"/>
        </w:rPr>
        <w:t>tales</w:t>
      </w:r>
      <w:r>
        <w:rPr>
          <w:rFonts w:ascii="Times New Roman" w:hAnsi="Times New Roman"/>
          <w:spacing w:val="-7"/>
        </w:rPr>
        <w:t> </w:t>
      </w:r>
      <w:r>
        <w:rPr>
          <w:rFonts w:ascii="Times New Roman" w:hAnsi="Times New Roman"/>
        </w:rPr>
        <w:t>cuestiones</w:t>
      </w:r>
      <w:r>
        <w:rPr>
          <w:rFonts w:ascii="Times New Roman" w:hAnsi="Times New Roman"/>
          <w:spacing w:val="-7"/>
        </w:rPr>
        <w:t> </w:t>
      </w:r>
      <w:r>
        <w:rPr>
          <w:rFonts w:ascii="Times New Roman" w:hAnsi="Times New Roman"/>
        </w:rPr>
        <w:t>que,</w:t>
      </w:r>
      <w:r>
        <w:rPr>
          <w:rFonts w:ascii="Times New Roman" w:hAnsi="Times New Roman"/>
          <w:spacing w:val="-6"/>
        </w:rPr>
        <w:t> </w:t>
      </w:r>
      <w:r>
        <w:rPr>
          <w:rFonts w:ascii="Times New Roman" w:hAnsi="Times New Roman"/>
        </w:rPr>
        <w:t>por</w:t>
      </w:r>
      <w:r>
        <w:rPr>
          <w:rFonts w:ascii="Times New Roman" w:hAnsi="Times New Roman"/>
          <w:spacing w:val="-7"/>
        </w:rPr>
        <w:t> </w:t>
      </w:r>
      <w:r>
        <w:rPr>
          <w:rFonts w:ascii="Times New Roman" w:hAnsi="Times New Roman"/>
        </w:rPr>
        <w:t>lo</w:t>
      </w:r>
      <w:r>
        <w:rPr>
          <w:rFonts w:ascii="Times New Roman" w:hAnsi="Times New Roman"/>
          <w:spacing w:val="-7"/>
        </w:rPr>
        <w:t> </w:t>
      </w:r>
      <w:r>
        <w:rPr>
          <w:rFonts w:ascii="Times New Roman" w:hAnsi="Times New Roman"/>
        </w:rPr>
        <w:t>demás,</w:t>
      </w:r>
      <w:r>
        <w:rPr>
          <w:rFonts w:ascii="Times New Roman" w:hAnsi="Times New Roman"/>
          <w:spacing w:val="-6"/>
        </w:rPr>
        <w:t> </w:t>
      </w:r>
      <w:r>
        <w:rPr>
          <w:rFonts w:ascii="Times New Roman" w:hAnsi="Times New Roman"/>
        </w:rPr>
        <w:t>está</w:t>
      </w:r>
      <w:r>
        <w:rPr>
          <w:rFonts w:ascii="Times New Roman" w:hAnsi="Times New Roman"/>
          <w:spacing w:val="-7"/>
        </w:rPr>
        <w:t> </w:t>
      </w:r>
      <w:r>
        <w:rPr>
          <w:rFonts w:ascii="Times New Roman" w:hAnsi="Times New Roman"/>
        </w:rPr>
        <w:t>bien</w:t>
      </w:r>
      <w:r>
        <w:rPr>
          <w:rFonts w:ascii="Times New Roman" w:hAnsi="Times New Roman"/>
          <w:spacing w:val="-7"/>
        </w:rPr>
        <w:t> </w:t>
      </w:r>
      <w:r>
        <w:rPr>
          <w:rFonts w:ascii="Times New Roman" w:hAnsi="Times New Roman"/>
        </w:rPr>
        <w:t>acreditada</w:t>
      </w:r>
      <w:r>
        <w:rPr>
          <w:rFonts w:ascii="Times New Roman" w:hAnsi="Times New Roman"/>
          <w:spacing w:val="-1"/>
          <w:w w:val="103"/>
        </w:rPr>
        <w:t> </w:t>
      </w:r>
      <w:r>
        <w:rPr>
          <w:rFonts w:ascii="Times New Roman" w:hAnsi="Times New Roman"/>
          <w:w w:val="90"/>
        </w:rPr>
        <w:t>en</w:t>
      </w:r>
      <w:r>
        <w:rPr>
          <w:rFonts w:ascii="Times New Roman" w:hAnsi="Times New Roman"/>
          <w:spacing w:val="-13"/>
          <w:w w:val="90"/>
        </w:rPr>
        <w:t> </w:t>
      </w:r>
      <w:r>
        <w:rPr>
          <w:rFonts w:ascii="Times New Roman" w:hAnsi="Times New Roman"/>
          <w:i/>
          <w:w w:val="90"/>
        </w:rPr>
        <w:t>Una</w:t>
      </w:r>
      <w:r>
        <w:rPr>
          <w:rFonts w:ascii="Times New Roman" w:hAnsi="Times New Roman"/>
          <w:i/>
          <w:spacing w:val="-13"/>
          <w:w w:val="90"/>
        </w:rPr>
        <w:t> </w:t>
      </w:r>
      <w:r>
        <w:rPr>
          <w:rFonts w:ascii="Times New Roman" w:hAnsi="Times New Roman"/>
          <w:i/>
          <w:w w:val="90"/>
        </w:rPr>
        <w:t>lecttura</w:t>
      </w:r>
      <w:r>
        <w:rPr>
          <w:rFonts w:ascii="Times New Roman" w:hAnsi="Times New Roman"/>
          <w:i/>
          <w:spacing w:val="-13"/>
          <w:w w:val="90"/>
        </w:rPr>
        <w:t> </w:t>
      </w:r>
      <w:r>
        <w:rPr>
          <w:rFonts w:ascii="Times New Roman" w:hAnsi="Times New Roman"/>
          <w:i/>
          <w:w w:val="90"/>
        </w:rPr>
        <w:t>de</w:t>
      </w:r>
      <w:r>
        <w:rPr>
          <w:rFonts w:ascii="Times New Roman" w:hAnsi="Times New Roman"/>
          <w:i/>
          <w:spacing w:val="-13"/>
          <w:w w:val="90"/>
        </w:rPr>
        <w:t> </w:t>
      </w:r>
      <w:r>
        <w:rPr>
          <w:rFonts w:ascii="Times New Roman" w:hAnsi="Times New Roman"/>
          <w:i/>
          <w:w w:val="90"/>
        </w:rPr>
        <w:t>Kantt:</w:t>
      </w:r>
      <w:r>
        <w:rPr>
          <w:rFonts w:ascii="Times New Roman" w:hAnsi="Times New Roman"/>
          <w:i/>
          <w:spacing w:val="-13"/>
          <w:w w:val="90"/>
        </w:rPr>
        <w:t> </w:t>
      </w:r>
      <w:r>
        <w:rPr>
          <w:rFonts w:ascii="Times New Roman" w:hAnsi="Times New Roman"/>
          <w:i/>
          <w:w w:val="90"/>
        </w:rPr>
        <w:t>inttroducción</w:t>
      </w:r>
      <w:r>
        <w:rPr>
          <w:rFonts w:ascii="Times New Roman" w:hAnsi="Times New Roman"/>
          <w:i/>
          <w:spacing w:val="-13"/>
          <w:w w:val="90"/>
        </w:rPr>
        <w:t> </w:t>
      </w:r>
      <w:r>
        <w:rPr>
          <w:rFonts w:ascii="Times New Roman" w:hAnsi="Times New Roman"/>
          <w:i/>
          <w:w w:val="90"/>
        </w:rPr>
        <w:t>a</w:t>
      </w:r>
      <w:r>
        <w:rPr>
          <w:rFonts w:ascii="Times New Roman" w:hAnsi="Times New Roman"/>
          <w:i/>
          <w:spacing w:val="-13"/>
          <w:w w:val="90"/>
        </w:rPr>
        <w:t> </w:t>
      </w:r>
      <w:r>
        <w:rPr>
          <w:rFonts w:ascii="Times New Roman" w:hAnsi="Times New Roman"/>
          <w:i/>
          <w:w w:val="90"/>
        </w:rPr>
        <w:t>la</w:t>
      </w:r>
      <w:r>
        <w:rPr>
          <w:rFonts w:ascii="Times New Roman" w:hAnsi="Times New Roman"/>
          <w:i/>
          <w:spacing w:val="-13"/>
          <w:w w:val="90"/>
        </w:rPr>
        <w:t> </w:t>
      </w:r>
      <w:r>
        <w:rPr>
          <w:rFonts w:ascii="Times New Roman" w:hAnsi="Times New Roman"/>
          <w:i/>
          <w:w w:val="90"/>
        </w:rPr>
        <w:t>anttropología</w:t>
      </w:r>
      <w:r>
        <w:rPr>
          <w:rFonts w:ascii="Times New Roman" w:hAnsi="Times New Roman"/>
          <w:i/>
          <w:spacing w:val="-13"/>
          <w:w w:val="90"/>
        </w:rPr>
        <w:t> </w:t>
      </w:r>
      <w:r>
        <w:rPr>
          <w:rFonts w:ascii="Times New Roman" w:hAnsi="Times New Roman"/>
          <w:i/>
          <w:w w:val="90"/>
        </w:rPr>
        <w:t>en</w:t>
      </w:r>
      <w:r>
        <w:rPr>
          <w:rFonts w:ascii="Times New Roman" w:hAnsi="Times New Roman"/>
          <w:i/>
          <w:spacing w:val="-13"/>
          <w:w w:val="90"/>
        </w:rPr>
        <w:t> </w:t>
      </w:r>
      <w:r>
        <w:rPr>
          <w:rFonts w:ascii="Times New Roman" w:hAnsi="Times New Roman"/>
          <w:i/>
          <w:w w:val="90"/>
        </w:rPr>
        <w:t>senttido</w:t>
      </w:r>
      <w:r>
        <w:rPr>
          <w:rFonts w:ascii="Times New Roman" w:hAnsi="Times New Roman"/>
          <w:i/>
          <w:spacing w:val="-13"/>
          <w:w w:val="90"/>
        </w:rPr>
        <w:t> </w:t>
      </w:r>
      <w:r>
        <w:rPr>
          <w:rFonts w:ascii="Times New Roman" w:hAnsi="Times New Roman"/>
          <w:i/>
          <w:w w:val="90"/>
        </w:rPr>
        <w:t>pragmáttico</w:t>
      </w:r>
      <w:r>
        <w:rPr>
          <w:rFonts w:ascii="Times New Roman" w:hAnsi="Times New Roman"/>
          <w:i/>
          <w:spacing w:val="-13"/>
          <w:w w:val="90"/>
        </w:rPr>
        <w:t> </w:t>
      </w:r>
      <w:r>
        <w:rPr>
          <w:rFonts w:ascii="Times New Roman" w:hAnsi="Times New Roman"/>
          <w:w w:val="90"/>
        </w:rPr>
        <w:t>(2009).</w:t>
      </w:r>
    </w:p>
    <w:p>
      <w:pPr>
        <w:pStyle w:val="BodyText"/>
        <w:rPr>
          <w:rFonts w:ascii="Times New Roman"/>
        </w:rPr>
      </w:pPr>
    </w:p>
    <w:p>
      <w:pPr>
        <w:pStyle w:val="BodyText"/>
        <w:spacing w:before="9"/>
        <w:rPr>
          <w:rFonts w:ascii="Times New Roman"/>
          <w:sz w:val="32"/>
        </w:rPr>
      </w:pPr>
    </w:p>
    <w:p>
      <w:pPr>
        <w:spacing w:line="271" w:lineRule="auto" w:before="0"/>
        <w:ind w:left="1553" w:right="1551" w:firstLine="283"/>
        <w:jc w:val="both"/>
        <w:rPr>
          <w:rFonts w:ascii="Times New Roman" w:hAnsi="Times New Roman"/>
          <w:sz w:val="17"/>
        </w:rPr>
      </w:pPr>
      <w:r>
        <w:rPr>
          <w:rFonts w:ascii="Times New Roman" w:hAnsi="Times New Roman"/>
          <w:w w:val="105"/>
          <w:position w:val="6"/>
          <w:sz w:val="12"/>
        </w:rPr>
        <w:t>19</w:t>
      </w:r>
      <w:r>
        <w:rPr>
          <w:rFonts w:ascii="Times New Roman" w:hAnsi="Times New Roman"/>
          <w:spacing w:val="-19"/>
          <w:w w:val="105"/>
          <w:position w:val="6"/>
          <w:sz w:val="12"/>
        </w:rPr>
        <w:t> </w:t>
      </w:r>
      <w:r>
        <w:rPr>
          <w:rFonts w:ascii="Times New Roman" w:hAnsi="Times New Roman"/>
          <w:w w:val="105"/>
          <w:sz w:val="17"/>
        </w:rPr>
        <w:t>El</w:t>
      </w:r>
      <w:r>
        <w:rPr>
          <w:rFonts w:ascii="Times New Roman" w:hAnsi="Times New Roman"/>
          <w:spacing w:val="-32"/>
          <w:w w:val="105"/>
          <w:sz w:val="17"/>
        </w:rPr>
        <w:t> </w:t>
      </w:r>
      <w:r>
        <w:rPr>
          <w:rFonts w:ascii="Times New Roman" w:hAnsi="Times New Roman"/>
          <w:w w:val="105"/>
          <w:sz w:val="17"/>
        </w:rPr>
        <w:t>análisis</w:t>
      </w:r>
      <w:r>
        <w:rPr>
          <w:rFonts w:ascii="Times New Roman" w:hAnsi="Times New Roman"/>
          <w:spacing w:val="-32"/>
          <w:w w:val="105"/>
          <w:sz w:val="17"/>
        </w:rPr>
        <w:t> </w:t>
      </w:r>
      <w:r>
        <w:rPr>
          <w:rFonts w:ascii="Times New Roman" w:hAnsi="Times New Roman"/>
          <w:w w:val="105"/>
          <w:sz w:val="17"/>
        </w:rPr>
        <w:t>comparativo</w:t>
      </w:r>
      <w:r>
        <w:rPr>
          <w:rFonts w:ascii="Times New Roman" w:hAnsi="Times New Roman"/>
          <w:spacing w:val="-32"/>
          <w:w w:val="105"/>
          <w:sz w:val="17"/>
        </w:rPr>
        <w:t> </w:t>
      </w:r>
      <w:r>
        <w:rPr>
          <w:rFonts w:ascii="Times New Roman" w:hAnsi="Times New Roman"/>
          <w:w w:val="105"/>
          <w:sz w:val="17"/>
        </w:rPr>
        <w:t>foucaultiano</w:t>
      </w:r>
      <w:r>
        <w:rPr>
          <w:rFonts w:ascii="Times New Roman" w:hAnsi="Times New Roman"/>
          <w:spacing w:val="-32"/>
          <w:w w:val="105"/>
          <w:sz w:val="17"/>
        </w:rPr>
        <w:t> </w:t>
      </w:r>
      <w:r>
        <w:rPr>
          <w:rFonts w:ascii="Times New Roman" w:hAnsi="Times New Roman"/>
          <w:w w:val="105"/>
          <w:sz w:val="17"/>
        </w:rPr>
        <w:t>de</w:t>
      </w:r>
      <w:r>
        <w:rPr>
          <w:rFonts w:ascii="Times New Roman" w:hAnsi="Times New Roman"/>
          <w:spacing w:val="-32"/>
          <w:w w:val="105"/>
          <w:sz w:val="17"/>
        </w:rPr>
        <w:t> </w:t>
      </w:r>
      <w:r>
        <w:rPr>
          <w:rFonts w:ascii="Times New Roman" w:hAnsi="Times New Roman"/>
          <w:w w:val="105"/>
          <w:sz w:val="17"/>
        </w:rPr>
        <w:t>la</w:t>
      </w:r>
      <w:r>
        <w:rPr>
          <w:rFonts w:ascii="Times New Roman" w:hAnsi="Times New Roman"/>
          <w:spacing w:val="-32"/>
          <w:w w:val="105"/>
          <w:sz w:val="17"/>
        </w:rPr>
        <w:t> </w:t>
      </w:r>
      <w:r>
        <w:rPr>
          <w:rFonts w:ascii="Times New Roman" w:hAnsi="Times New Roman"/>
          <w:i/>
          <w:w w:val="105"/>
          <w:sz w:val="17"/>
        </w:rPr>
        <w:t>Críttica</w:t>
      </w:r>
      <w:r>
        <w:rPr>
          <w:rFonts w:ascii="Times New Roman" w:hAnsi="Times New Roman"/>
          <w:i/>
          <w:spacing w:val="-32"/>
          <w:w w:val="105"/>
          <w:sz w:val="17"/>
        </w:rPr>
        <w:t> </w:t>
      </w:r>
      <w:r>
        <w:rPr>
          <w:rFonts w:ascii="Times New Roman" w:hAnsi="Times New Roman"/>
          <w:w w:val="105"/>
          <w:sz w:val="17"/>
        </w:rPr>
        <w:t>y</w:t>
      </w:r>
      <w:r>
        <w:rPr>
          <w:rFonts w:ascii="Times New Roman" w:hAnsi="Times New Roman"/>
          <w:spacing w:val="-32"/>
          <w:w w:val="105"/>
          <w:sz w:val="17"/>
        </w:rPr>
        <w:t> </w:t>
      </w:r>
      <w:r>
        <w:rPr>
          <w:rFonts w:ascii="Times New Roman" w:hAnsi="Times New Roman"/>
          <w:w w:val="105"/>
          <w:sz w:val="17"/>
        </w:rPr>
        <w:t>la</w:t>
      </w:r>
      <w:r>
        <w:rPr>
          <w:rFonts w:ascii="Times New Roman" w:hAnsi="Times New Roman"/>
          <w:spacing w:val="-32"/>
          <w:w w:val="105"/>
          <w:sz w:val="17"/>
        </w:rPr>
        <w:t> </w:t>
      </w:r>
      <w:r>
        <w:rPr>
          <w:rFonts w:ascii="Times New Roman" w:hAnsi="Times New Roman"/>
          <w:i/>
          <w:w w:val="105"/>
          <w:sz w:val="17"/>
        </w:rPr>
        <w:t>Anttropología</w:t>
      </w:r>
      <w:r>
        <w:rPr>
          <w:rFonts w:ascii="Times New Roman" w:hAnsi="Times New Roman"/>
          <w:i/>
          <w:spacing w:val="-32"/>
          <w:w w:val="105"/>
          <w:sz w:val="17"/>
        </w:rPr>
        <w:t> </w:t>
      </w:r>
      <w:r>
        <w:rPr>
          <w:rFonts w:ascii="Times New Roman" w:hAnsi="Times New Roman"/>
          <w:w w:val="105"/>
          <w:sz w:val="17"/>
        </w:rPr>
        <w:t>ha</w:t>
      </w:r>
      <w:r>
        <w:rPr>
          <w:rFonts w:ascii="Times New Roman" w:hAnsi="Times New Roman"/>
          <w:spacing w:val="-32"/>
          <w:w w:val="105"/>
          <w:sz w:val="17"/>
        </w:rPr>
        <w:t> </w:t>
      </w:r>
      <w:r>
        <w:rPr>
          <w:rFonts w:ascii="Times New Roman" w:hAnsi="Times New Roman"/>
          <w:w w:val="105"/>
          <w:sz w:val="17"/>
        </w:rPr>
        <w:t>resaltado</w:t>
      </w:r>
      <w:r>
        <w:rPr>
          <w:rFonts w:ascii="Times New Roman" w:hAnsi="Times New Roman"/>
          <w:spacing w:val="-32"/>
          <w:w w:val="105"/>
          <w:sz w:val="17"/>
        </w:rPr>
        <w:t> </w:t>
      </w:r>
      <w:r>
        <w:rPr>
          <w:rFonts w:ascii="Times New Roman" w:hAnsi="Times New Roman"/>
          <w:w w:val="105"/>
          <w:sz w:val="17"/>
        </w:rPr>
        <w:t>una</w:t>
      </w:r>
      <w:r>
        <w:rPr>
          <w:rFonts w:ascii="Times New Roman" w:hAnsi="Times New Roman"/>
          <w:spacing w:val="-32"/>
          <w:w w:val="105"/>
          <w:sz w:val="17"/>
        </w:rPr>
        <w:t> </w:t>
      </w:r>
      <w:r>
        <w:rPr>
          <w:rFonts w:ascii="Times New Roman" w:hAnsi="Times New Roman"/>
          <w:w w:val="105"/>
          <w:sz w:val="17"/>
        </w:rPr>
        <w:t>cierta</w:t>
      </w:r>
      <w:r>
        <w:rPr>
          <w:rFonts w:ascii="Times New Roman" w:hAnsi="Times New Roman"/>
          <w:spacing w:val="-32"/>
          <w:w w:val="105"/>
          <w:sz w:val="17"/>
        </w:rPr>
        <w:t> </w:t>
      </w:r>
      <w:r>
        <w:rPr>
          <w:rFonts w:ascii="Times New Roman" w:hAnsi="Times New Roman"/>
          <w:w w:val="105"/>
          <w:sz w:val="17"/>
        </w:rPr>
        <w:t>incon- mensurabilidad,</w:t>
      </w:r>
      <w:r>
        <w:rPr>
          <w:rFonts w:ascii="Times New Roman" w:hAnsi="Times New Roman"/>
          <w:spacing w:val="-12"/>
          <w:w w:val="105"/>
          <w:sz w:val="17"/>
        </w:rPr>
        <w:t> </w:t>
      </w:r>
      <w:r>
        <w:rPr>
          <w:rFonts w:ascii="Times New Roman" w:hAnsi="Times New Roman"/>
          <w:w w:val="105"/>
          <w:sz w:val="17"/>
        </w:rPr>
        <w:t>según</w:t>
      </w:r>
      <w:r>
        <w:rPr>
          <w:rFonts w:ascii="Times New Roman" w:hAnsi="Times New Roman"/>
          <w:spacing w:val="-13"/>
          <w:w w:val="105"/>
          <w:sz w:val="17"/>
        </w:rPr>
        <w:t> </w:t>
      </w:r>
      <w:r>
        <w:rPr>
          <w:rFonts w:ascii="Times New Roman" w:hAnsi="Times New Roman"/>
          <w:w w:val="105"/>
          <w:sz w:val="17"/>
        </w:rPr>
        <w:t>lo</w:t>
      </w:r>
      <w:r>
        <w:rPr>
          <w:rFonts w:ascii="Times New Roman" w:hAnsi="Times New Roman"/>
          <w:spacing w:val="-13"/>
          <w:w w:val="105"/>
          <w:sz w:val="17"/>
        </w:rPr>
        <w:t> </w:t>
      </w:r>
      <w:r>
        <w:rPr>
          <w:rFonts w:ascii="Times New Roman" w:hAnsi="Times New Roman"/>
          <w:w w:val="105"/>
          <w:sz w:val="17"/>
        </w:rPr>
        <w:t>expresado</w:t>
      </w:r>
      <w:r>
        <w:rPr>
          <w:rFonts w:ascii="Times New Roman" w:hAnsi="Times New Roman"/>
          <w:spacing w:val="-13"/>
          <w:w w:val="105"/>
          <w:sz w:val="17"/>
        </w:rPr>
        <w:t> </w:t>
      </w:r>
      <w:r>
        <w:rPr>
          <w:rFonts w:ascii="Times New Roman" w:hAnsi="Times New Roman"/>
          <w:w w:val="105"/>
          <w:sz w:val="17"/>
        </w:rPr>
        <w:t>por</w:t>
      </w:r>
      <w:r>
        <w:rPr>
          <w:rFonts w:ascii="Times New Roman" w:hAnsi="Times New Roman"/>
          <w:spacing w:val="-13"/>
          <w:w w:val="105"/>
          <w:sz w:val="17"/>
        </w:rPr>
        <w:t> </w:t>
      </w:r>
      <w:r>
        <w:rPr>
          <w:rFonts w:ascii="Times New Roman" w:hAnsi="Times New Roman"/>
          <w:w w:val="105"/>
          <w:sz w:val="17"/>
        </w:rPr>
        <w:t>Foucault,</w:t>
      </w:r>
      <w:r>
        <w:rPr>
          <w:rFonts w:ascii="Times New Roman" w:hAnsi="Times New Roman"/>
          <w:spacing w:val="-13"/>
          <w:w w:val="105"/>
          <w:sz w:val="17"/>
        </w:rPr>
        <w:t> </w:t>
      </w:r>
      <w:r>
        <w:rPr>
          <w:rFonts w:ascii="Times New Roman" w:hAnsi="Times New Roman"/>
          <w:w w:val="105"/>
          <w:sz w:val="17"/>
        </w:rPr>
        <w:t>cuando</w:t>
      </w:r>
      <w:r>
        <w:rPr>
          <w:rFonts w:ascii="Times New Roman" w:hAnsi="Times New Roman"/>
          <w:spacing w:val="-13"/>
          <w:w w:val="105"/>
          <w:sz w:val="17"/>
        </w:rPr>
        <w:t> </w:t>
      </w:r>
      <w:r>
        <w:rPr>
          <w:rFonts w:ascii="Times New Roman" w:hAnsi="Times New Roman"/>
          <w:w w:val="105"/>
          <w:sz w:val="17"/>
        </w:rPr>
        <w:t>escribe:</w:t>
      </w:r>
      <w:r>
        <w:rPr>
          <w:rFonts w:ascii="Times New Roman" w:hAnsi="Times New Roman"/>
          <w:spacing w:val="-13"/>
          <w:w w:val="105"/>
          <w:sz w:val="17"/>
        </w:rPr>
        <w:t> </w:t>
      </w:r>
      <w:r>
        <w:rPr>
          <w:rFonts w:ascii="Times New Roman" w:hAnsi="Times New Roman"/>
          <w:w w:val="105"/>
          <w:sz w:val="17"/>
        </w:rPr>
        <w:t>“La</w:t>
      </w:r>
      <w:r>
        <w:rPr>
          <w:rFonts w:ascii="Times New Roman" w:hAnsi="Times New Roman"/>
          <w:spacing w:val="-13"/>
          <w:w w:val="105"/>
          <w:sz w:val="17"/>
        </w:rPr>
        <w:t> </w:t>
      </w:r>
      <w:r>
        <w:rPr>
          <w:rFonts w:ascii="Times New Roman" w:hAnsi="Times New Roman"/>
          <w:w w:val="105"/>
          <w:sz w:val="17"/>
        </w:rPr>
        <w:t>relación</w:t>
      </w:r>
      <w:r>
        <w:rPr>
          <w:rFonts w:ascii="Times New Roman" w:hAnsi="Times New Roman"/>
          <w:spacing w:val="-13"/>
          <w:w w:val="105"/>
          <w:sz w:val="17"/>
        </w:rPr>
        <w:t> </w:t>
      </w:r>
      <w:r>
        <w:rPr>
          <w:rFonts w:ascii="Times New Roman" w:hAnsi="Times New Roman"/>
          <w:w w:val="105"/>
          <w:sz w:val="17"/>
        </w:rPr>
        <w:t>del</w:t>
      </w:r>
      <w:r>
        <w:rPr>
          <w:rFonts w:ascii="Times New Roman" w:hAnsi="Times New Roman"/>
          <w:spacing w:val="-13"/>
          <w:w w:val="105"/>
          <w:sz w:val="17"/>
        </w:rPr>
        <w:t> </w:t>
      </w:r>
      <w:r>
        <w:rPr>
          <w:rFonts w:ascii="Times New Roman" w:hAnsi="Times New Roman"/>
          <w:w w:val="105"/>
          <w:sz w:val="17"/>
        </w:rPr>
        <w:t>texto</w:t>
      </w:r>
      <w:r>
        <w:rPr>
          <w:rFonts w:ascii="Times New Roman" w:hAnsi="Times New Roman"/>
          <w:spacing w:val="-13"/>
          <w:w w:val="105"/>
          <w:sz w:val="17"/>
        </w:rPr>
        <w:t> </w:t>
      </w:r>
      <w:r>
        <w:rPr>
          <w:rFonts w:ascii="Times New Roman" w:hAnsi="Times New Roman"/>
          <w:w w:val="105"/>
          <w:sz w:val="17"/>
        </w:rPr>
        <w:t>de</w:t>
      </w:r>
      <w:r>
        <w:rPr>
          <w:rFonts w:ascii="Times New Roman" w:hAnsi="Times New Roman"/>
          <w:spacing w:val="-13"/>
          <w:w w:val="105"/>
          <w:sz w:val="17"/>
        </w:rPr>
        <w:t> </w:t>
      </w:r>
      <w:r>
        <w:rPr>
          <w:rFonts w:ascii="Times New Roman" w:hAnsi="Times New Roman"/>
          <w:w w:val="105"/>
          <w:sz w:val="17"/>
        </w:rPr>
        <w:t>1798</w:t>
      </w:r>
      <w:r>
        <w:rPr>
          <w:rFonts w:ascii="Times New Roman" w:hAnsi="Times New Roman"/>
          <w:spacing w:val="-13"/>
          <w:w w:val="105"/>
          <w:sz w:val="17"/>
        </w:rPr>
        <w:t> </w:t>
      </w:r>
      <w:r>
        <w:rPr>
          <w:rFonts w:ascii="Times New Roman" w:hAnsi="Times New Roman"/>
          <w:w w:val="105"/>
          <w:sz w:val="17"/>
        </w:rPr>
        <w:t>con la</w:t>
      </w:r>
      <w:r>
        <w:rPr>
          <w:rFonts w:ascii="Times New Roman" w:hAnsi="Times New Roman"/>
          <w:spacing w:val="-21"/>
          <w:w w:val="105"/>
          <w:sz w:val="17"/>
        </w:rPr>
        <w:t> </w:t>
      </w:r>
      <w:r>
        <w:rPr>
          <w:rFonts w:ascii="Times New Roman" w:hAnsi="Times New Roman"/>
          <w:i/>
          <w:w w:val="105"/>
          <w:sz w:val="17"/>
        </w:rPr>
        <w:t>Críttica</w:t>
      </w:r>
      <w:r>
        <w:rPr>
          <w:rFonts w:ascii="Times New Roman" w:hAnsi="Times New Roman"/>
          <w:i/>
          <w:spacing w:val="-21"/>
          <w:w w:val="105"/>
          <w:sz w:val="17"/>
        </w:rPr>
        <w:t> </w:t>
      </w:r>
      <w:r>
        <w:rPr>
          <w:rFonts w:ascii="Times New Roman" w:hAnsi="Times New Roman"/>
          <w:w w:val="105"/>
          <w:sz w:val="17"/>
        </w:rPr>
        <w:t>es,</w:t>
      </w:r>
      <w:r>
        <w:rPr>
          <w:rFonts w:ascii="Times New Roman" w:hAnsi="Times New Roman"/>
          <w:spacing w:val="-21"/>
          <w:w w:val="105"/>
          <w:sz w:val="17"/>
        </w:rPr>
        <w:t> </w:t>
      </w:r>
      <w:r>
        <w:rPr>
          <w:rFonts w:ascii="Times New Roman" w:hAnsi="Times New Roman"/>
          <w:w w:val="105"/>
          <w:sz w:val="17"/>
        </w:rPr>
        <w:t>pues,</w:t>
      </w:r>
      <w:r>
        <w:rPr>
          <w:rFonts w:ascii="Times New Roman" w:hAnsi="Times New Roman"/>
          <w:spacing w:val="-21"/>
          <w:w w:val="105"/>
          <w:sz w:val="17"/>
        </w:rPr>
        <w:t> </w:t>
      </w:r>
      <w:r>
        <w:rPr>
          <w:rFonts w:ascii="Times New Roman" w:hAnsi="Times New Roman"/>
          <w:w w:val="105"/>
          <w:sz w:val="17"/>
        </w:rPr>
        <w:t>paradójica.</w:t>
      </w:r>
      <w:r>
        <w:rPr>
          <w:rFonts w:ascii="Times New Roman" w:hAnsi="Times New Roman"/>
          <w:spacing w:val="-21"/>
          <w:w w:val="105"/>
          <w:sz w:val="17"/>
        </w:rPr>
        <w:t> </w:t>
      </w:r>
      <w:r>
        <w:rPr>
          <w:rFonts w:ascii="Times New Roman" w:hAnsi="Times New Roman"/>
          <w:spacing w:val="-5"/>
          <w:w w:val="105"/>
          <w:sz w:val="17"/>
        </w:rPr>
        <w:t>Por</w:t>
      </w:r>
      <w:r>
        <w:rPr>
          <w:rFonts w:ascii="Times New Roman" w:hAnsi="Times New Roman"/>
          <w:spacing w:val="-21"/>
          <w:w w:val="105"/>
          <w:sz w:val="17"/>
        </w:rPr>
        <w:t> </w:t>
      </w:r>
      <w:r>
        <w:rPr>
          <w:rFonts w:ascii="Times New Roman" w:hAnsi="Times New Roman"/>
          <w:w w:val="105"/>
          <w:sz w:val="17"/>
        </w:rPr>
        <w:t>un</w:t>
      </w:r>
      <w:r>
        <w:rPr>
          <w:rFonts w:ascii="Times New Roman" w:hAnsi="Times New Roman"/>
          <w:spacing w:val="-21"/>
          <w:w w:val="105"/>
          <w:sz w:val="17"/>
        </w:rPr>
        <w:t> </w:t>
      </w:r>
      <w:r>
        <w:rPr>
          <w:rFonts w:ascii="Times New Roman" w:hAnsi="Times New Roman"/>
          <w:w w:val="105"/>
          <w:sz w:val="17"/>
        </w:rPr>
        <w:t>lado,</w:t>
      </w:r>
      <w:r>
        <w:rPr>
          <w:rFonts w:ascii="Times New Roman" w:hAnsi="Times New Roman"/>
          <w:spacing w:val="-21"/>
          <w:w w:val="105"/>
          <w:sz w:val="17"/>
        </w:rPr>
        <w:t> </w:t>
      </w:r>
      <w:r>
        <w:rPr>
          <w:rFonts w:ascii="Times New Roman" w:hAnsi="Times New Roman"/>
          <w:w w:val="105"/>
          <w:sz w:val="17"/>
        </w:rPr>
        <w:t>la</w:t>
      </w:r>
      <w:r>
        <w:rPr>
          <w:rFonts w:ascii="Times New Roman" w:hAnsi="Times New Roman"/>
          <w:spacing w:val="-21"/>
          <w:w w:val="105"/>
          <w:sz w:val="17"/>
        </w:rPr>
        <w:t> </w:t>
      </w:r>
      <w:r>
        <w:rPr>
          <w:rFonts w:ascii="Times New Roman" w:hAnsi="Times New Roman"/>
          <w:i/>
          <w:w w:val="105"/>
          <w:sz w:val="17"/>
        </w:rPr>
        <w:t>Críttica</w:t>
      </w:r>
      <w:r>
        <w:rPr>
          <w:rFonts w:ascii="Times New Roman" w:hAnsi="Times New Roman"/>
          <w:i/>
          <w:spacing w:val="-21"/>
          <w:w w:val="105"/>
          <w:sz w:val="17"/>
        </w:rPr>
        <w:t> </w:t>
      </w:r>
      <w:r>
        <w:rPr>
          <w:rFonts w:ascii="Times New Roman" w:hAnsi="Times New Roman"/>
          <w:w w:val="105"/>
          <w:sz w:val="17"/>
        </w:rPr>
        <w:t>lo</w:t>
      </w:r>
      <w:r>
        <w:rPr>
          <w:rFonts w:ascii="Times New Roman" w:hAnsi="Times New Roman"/>
          <w:spacing w:val="-21"/>
          <w:w w:val="105"/>
          <w:sz w:val="17"/>
        </w:rPr>
        <w:t> </w:t>
      </w:r>
      <w:r>
        <w:rPr>
          <w:rFonts w:ascii="Times New Roman" w:hAnsi="Times New Roman"/>
          <w:w w:val="105"/>
          <w:sz w:val="17"/>
        </w:rPr>
        <w:t>anuncia</w:t>
      </w:r>
      <w:r>
        <w:rPr>
          <w:rFonts w:ascii="Times New Roman" w:hAnsi="Times New Roman"/>
          <w:spacing w:val="-21"/>
          <w:w w:val="105"/>
          <w:sz w:val="17"/>
        </w:rPr>
        <w:t> </w:t>
      </w:r>
      <w:r>
        <w:rPr>
          <w:rFonts w:ascii="Times New Roman" w:hAnsi="Times New Roman"/>
          <w:w w:val="105"/>
          <w:sz w:val="17"/>
        </w:rPr>
        <w:t>y</w:t>
      </w:r>
      <w:r>
        <w:rPr>
          <w:rFonts w:ascii="Times New Roman" w:hAnsi="Times New Roman"/>
          <w:spacing w:val="-21"/>
          <w:w w:val="105"/>
          <w:sz w:val="17"/>
        </w:rPr>
        <w:t> </w:t>
      </w:r>
      <w:r>
        <w:rPr>
          <w:rFonts w:ascii="Times New Roman" w:hAnsi="Times New Roman"/>
          <w:w w:val="105"/>
          <w:sz w:val="17"/>
        </w:rPr>
        <w:t>le</w:t>
      </w:r>
      <w:r>
        <w:rPr>
          <w:rFonts w:ascii="Times New Roman" w:hAnsi="Times New Roman"/>
          <w:spacing w:val="-21"/>
          <w:w w:val="105"/>
          <w:sz w:val="17"/>
        </w:rPr>
        <w:t> </w:t>
      </w:r>
      <w:r>
        <w:rPr>
          <w:rFonts w:ascii="Times New Roman" w:hAnsi="Times New Roman"/>
          <w:w w:val="105"/>
          <w:sz w:val="17"/>
        </w:rPr>
        <w:t>hace</w:t>
      </w:r>
      <w:r>
        <w:rPr>
          <w:rFonts w:ascii="Times New Roman" w:hAnsi="Times New Roman"/>
          <w:spacing w:val="-21"/>
          <w:w w:val="105"/>
          <w:sz w:val="17"/>
        </w:rPr>
        <w:t> </w:t>
      </w:r>
      <w:r>
        <w:rPr>
          <w:rFonts w:ascii="Times New Roman" w:hAnsi="Times New Roman"/>
          <w:w w:val="105"/>
          <w:sz w:val="17"/>
        </w:rPr>
        <w:t>espacio</w:t>
      </w:r>
      <w:r>
        <w:rPr>
          <w:rFonts w:ascii="Times New Roman" w:hAnsi="Times New Roman"/>
          <w:spacing w:val="-21"/>
          <w:w w:val="105"/>
          <w:sz w:val="17"/>
        </w:rPr>
        <w:t> </w:t>
      </w:r>
      <w:r>
        <w:rPr>
          <w:rFonts w:ascii="Times New Roman" w:hAnsi="Times New Roman"/>
          <w:w w:val="105"/>
          <w:sz w:val="17"/>
        </w:rPr>
        <w:t>dentro</w:t>
      </w:r>
      <w:r>
        <w:rPr>
          <w:rFonts w:ascii="Times New Roman" w:hAnsi="Times New Roman"/>
          <w:spacing w:val="-21"/>
          <w:w w:val="105"/>
          <w:sz w:val="17"/>
        </w:rPr>
        <w:t> </w:t>
      </w:r>
      <w:r>
        <w:rPr>
          <w:rFonts w:ascii="Times New Roman" w:hAnsi="Times New Roman"/>
          <w:w w:val="105"/>
          <w:sz w:val="17"/>
        </w:rPr>
        <w:t>de</w:t>
      </w:r>
      <w:r>
        <w:rPr>
          <w:rFonts w:ascii="Times New Roman" w:hAnsi="Times New Roman"/>
          <w:spacing w:val="-21"/>
          <w:w w:val="105"/>
          <w:sz w:val="17"/>
        </w:rPr>
        <w:t> </w:t>
      </w:r>
      <w:r>
        <w:rPr>
          <w:rFonts w:ascii="Times New Roman" w:hAnsi="Times New Roman"/>
          <w:w w:val="105"/>
          <w:sz w:val="17"/>
        </w:rPr>
        <w:t>la</w:t>
      </w:r>
      <w:r>
        <w:rPr>
          <w:rFonts w:ascii="Times New Roman" w:hAnsi="Times New Roman"/>
          <w:spacing w:val="-21"/>
          <w:w w:val="105"/>
          <w:sz w:val="17"/>
        </w:rPr>
        <w:t> </w:t>
      </w:r>
      <w:r>
        <w:rPr>
          <w:rFonts w:ascii="Times New Roman" w:hAnsi="Times New Roman"/>
          <w:w w:val="105"/>
          <w:sz w:val="17"/>
        </w:rPr>
        <w:t>filosofía empírica;</w:t>
      </w:r>
      <w:r>
        <w:rPr>
          <w:rFonts w:ascii="Times New Roman" w:hAnsi="Times New Roman"/>
          <w:spacing w:val="-18"/>
          <w:w w:val="105"/>
          <w:sz w:val="17"/>
        </w:rPr>
        <w:t> </w:t>
      </w:r>
      <w:r>
        <w:rPr>
          <w:rFonts w:ascii="Times New Roman" w:hAnsi="Times New Roman"/>
          <w:w w:val="105"/>
          <w:sz w:val="17"/>
        </w:rPr>
        <w:t>sin</w:t>
      </w:r>
      <w:r>
        <w:rPr>
          <w:rFonts w:ascii="Times New Roman" w:hAnsi="Times New Roman"/>
          <w:spacing w:val="-18"/>
          <w:w w:val="105"/>
          <w:sz w:val="17"/>
        </w:rPr>
        <w:t> </w:t>
      </w:r>
      <w:r>
        <w:rPr>
          <w:rFonts w:ascii="Times New Roman" w:hAnsi="Times New Roman"/>
          <w:w w:val="105"/>
          <w:sz w:val="17"/>
        </w:rPr>
        <w:t>embargo,</w:t>
      </w:r>
      <w:r>
        <w:rPr>
          <w:rFonts w:ascii="Times New Roman" w:hAnsi="Times New Roman"/>
          <w:spacing w:val="-18"/>
          <w:w w:val="105"/>
          <w:sz w:val="17"/>
        </w:rPr>
        <w:t> </w:t>
      </w:r>
      <w:r>
        <w:rPr>
          <w:rFonts w:ascii="Times New Roman" w:hAnsi="Times New Roman"/>
          <w:w w:val="105"/>
          <w:sz w:val="17"/>
        </w:rPr>
        <w:t>la</w:t>
      </w:r>
      <w:r>
        <w:rPr>
          <w:rFonts w:ascii="Times New Roman" w:hAnsi="Times New Roman"/>
          <w:spacing w:val="-18"/>
          <w:w w:val="105"/>
          <w:sz w:val="17"/>
        </w:rPr>
        <w:t> </w:t>
      </w:r>
      <w:r>
        <w:rPr>
          <w:rFonts w:ascii="Times New Roman" w:hAnsi="Times New Roman"/>
          <w:i/>
          <w:w w:val="105"/>
          <w:sz w:val="17"/>
        </w:rPr>
        <w:t>Anttropología</w:t>
      </w:r>
      <w:r>
        <w:rPr>
          <w:rFonts w:ascii="Times New Roman" w:hAnsi="Times New Roman"/>
          <w:w w:val="105"/>
          <w:sz w:val="17"/>
        </w:rPr>
        <w:t>,</w:t>
      </w:r>
      <w:r>
        <w:rPr>
          <w:rFonts w:ascii="Times New Roman" w:hAnsi="Times New Roman"/>
          <w:spacing w:val="-18"/>
          <w:w w:val="105"/>
          <w:sz w:val="17"/>
        </w:rPr>
        <w:t> </w:t>
      </w:r>
      <w:r>
        <w:rPr>
          <w:rFonts w:ascii="Times New Roman" w:hAnsi="Times New Roman"/>
          <w:w w:val="105"/>
          <w:sz w:val="17"/>
        </w:rPr>
        <w:t>por</w:t>
      </w:r>
      <w:r>
        <w:rPr>
          <w:rFonts w:ascii="Times New Roman" w:hAnsi="Times New Roman"/>
          <w:spacing w:val="-18"/>
          <w:w w:val="105"/>
          <w:sz w:val="17"/>
        </w:rPr>
        <w:t> </w:t>
      </w:r>
      <w:r>
        <w:rPr>
          <w:rFonts w:ascii="Times New Roman" w:hAnsi="Times New Roman"/>
          <w:w w:val="105"/>
          <w:sz w:val="17"/>
        </w:rPr>
        <w:t>su</w:t>
      </w:r>
      <w:r>
        <w:rPr>
          <w:rFonts w:ascii="Times New Roman" w:hAnsi="Times New Roman"/>
          <w:spacing w:val="-18"/>
          <w:w w:val="105"/>
          <w:sz w:val="17"/>
        </w:rPr>
        <w:t> </w:t>
      </w:r>
      <w:r>
        <w:rPr>
          <w:rFonts w:ascii="Times New Roman" w:hAnsi="Times New Roman"/>
          <w:w w:val="105"/>
          <w:sz w:val="17"/>
        </w:rPr>
        <w:t>parte,</w:t>
      </w:r>
      <w:r>
        <w:rPr>
          <w:rFonts w:ascii="Times New Roman" w:hAnsi="Times New Roman"/>
          <w:spacing w:val="-18"/>
          <w:w w:val="105"/>
          <w:sz w:val="17"/>
        </w:rPr>
        <w:t> </w:t>
      </w:r>
      <w:r>
        <w:rPr>
          <w:rFonts w:ascii="Times New Roman" w:hAnsi="Times New Roman"/>
          <w:w w:val="105"/>
          <w:sz w:val="17"/>
        </w:rPr>
        <w:t>no</w:t>
      </w:r>
      <w:r>
        <w:rPr>
          <w:rFonts w:ascii="Times New Roman" w:hAnsi="Times New Roman"/>
          <w:spacing w:val="-18"/>
          <w:w w:val="105"/>
          <w:sz w:val="17"/>
        </w:rPr>
        <w:t> </w:t>
      </w:r>
      <w:r>
        <w:rPr>
          <w:rFonts w:ascii="Times New Roman" w:hAnsi="Times New Roman"/>
          <w:w w:val="105"/>
          <w:sz w:val="17"/>
        </w:rPr>
        <w:t>remite</w:t>
      </w:r>
      <w:r>
        <w:rPr>
          <w:rFonts w:ascii="Times New Roman" w:hAnsi="Times New Roman"/>
          <w:spacing w:val="-18"/>
          <w:w w:val="105"/>
          <w:sz w:val="17"/>
        </w:rPr>
        <w:t> </w:t>
      </w:r>
      <w:r>
        <w:rPr>
          <w:rFonts w:ascii="Times New Roman" w:hAnsi="Times New Roman"/>
          <w:w w:val="105"/>
          <w:sz w:val="17"/>
        </w:rPr>
        <w:t>ni</w:t>
      </w:r>
      <w:r>
        <w:rPr>
          <w:rFonts w:ascii="Times New Roman" w:hAnsi="Times New Roman"/>
          <w:spacing w:val="-18"/>
          <w:w w:val="105"/>
          <w:sz w:val="17"/>
        </w:rPr>
        <w:t> </w:t>
      </w:r>
      <w:r>
        <w:rPr>
          <w:rFonts w:ascii="Times New Roman" w:hAnsi="Times New Roman"/>
          <w:w w:val="105"/>
          <w:sz w:val="17"/>
        </w:rPr>
        <w:t>a</w:t>
      </w:r>
      <w:r>
        <w:rPr>
          <w:rFonts w:ascii="Times New Roman" w:hAnsi="Times New Roman"/>
          <w:spacing w:val="-18"/>
          <w:w w:val="105"/>
          <w:sz w:val="17"/>
        </w:rPr>
        <w:t> </w:t>
      </w:r>
      <w:r>
        <w:rPr>
          <w:rFonts w:ascii="Times New Roman" w:hAnsi="Times New Roman"/>
          <w:w w:val="105"/>
          <w:sz w:val="17"/>
        </w:rPr>
        <w:t>la</w:t>
      </w:r>
      <w:r>
        <w:rPr>
          <w:rFonts w:ascii="Times New Roman" w:hAnsi="Times New Roman"/>
          <w:spacing w:val="-18"/>
          <w:w w:val="105"/>
          <w:sz w:val="17"/>
        </w:rPr>
        <w:t> </w:t>
      </w:r>
      <w:r>
        <w:rPr>
          <w:rFonts w:ascii="Times New Roman" w:hAnsi="Times New Roman"/>
          <w:i/>
          <w:w w:val="105"/>
          <w:sz w:val="17"/>
        </w:rPr>
        <w:t>Críttica</w:t>
      </w:r>
      <w:r>
        <w:rPr>
          <w:rFonts w:ascii="Times New Roman" w:hAnsi="Times New Roman"/>
          <w:i/>
          <w:spacing w:val="-18"/>
          <w:w w:val="105"/>
          <w:sz w:val="17"/>
        </w:rPr>
        <w:t> </w:t>
      </w:r>
      <w:r>
        <w:rPr>
          <w:rFonts w:ascii="Times New Roman" w:hAnsi="Times New Roman"/>
          <w:w w:val="105"/>
          <w:sz w:val="17"/>
        </w:rPr>
        <w:t>ni</w:t>
      </w:r>
      <w:r>
        <w:rPr>
          <w:rFonts w:ascii="Times New Roman" w:hAnsi="Times New Roman"/>
          <w:spacing w:val="-18"/>
          <w:w w:val="105"/>
          <w:sz w:val="17"/>
        </w:rPr>
        <w:t> </w:t>
      </w:r>
      <w:r>
        <w:rPr>
          <w:rFonts w:ascii="Times New Roman" w:hAnsi="Times New Roman"/>
          <w:w w:val="105"/>
          <w:sz w:val="17"/>
        </w:rPr>
        <w:t>a</w:t>
      </w:r>
      <w:r>
        <w:rPr>
          <w:rFonts w:ascii="Times New Roman" w:hAnsi="Times New Roman"/>
          <w:spacing w:val="-18"/>
          <w:w w:val="105"/>
          <w:sz w:val="17"/>
        </w:rPr>
        <w:t> </w:t>
      </w:r>
      <w:r>
        <w:rPr>
          <w:rFonts w:ascii="Times New Roman" w:hAnsi="Times New Roman"/>
          <w:w w:val="105"/>
          <w:sz w:val="17"/>
        </w:rPr>
        <w:t>los</w:t>
      </w:r>
      <w:r>
        <w:rPr>
          <w:rFonts w:ascii="Times New Roman" w:hAnsi="Times New Roman"/>
          <w:spacing w:val="-18"/>
          <w:w w:val="105"/>
          <w:sz w:val="17"/>
        </w:rPr>
        <w:t> </w:t>
      </w:r>
      <w:r>
        <w:rPr>
          <w:rFonts w:ascii="Times New Roman" w:hAnsi="Times New Roman"/>
          <w:w w:val="105"/>
          <w:sz w:val="17"/>
        </w:rPr>
        <w:t>principios</w:t>
      </w:r>
      <w:r>
        <w:rPr>
          <w:rFonts w:ascii="Times New Roman" w:hAnsi="Times New Roman"/>
          <w:spacing w:val="-18"/>
          <w:w w:val="105"/>
          <w:sz w:val="17"/>
        </w:rPr>
        <w:t> </w:t>
      </w:r>
      <w:r>
        <w:rPr>
          <w:rFonts w:ascii="Times New Roman" w:hAnsi="Times New Roman"/>
          <w:w w:val="105"/>
          <w:sz w:val="17"/>
        </w:rPr>
        <w:t>orga- nizadores</w:t>
      </w:r>
      <w:r>
        <w:rPr>
          <w:rFonts w:ascii="Times New Roman" w:hAnsi="Times New Roman"/>
          <w:spacing w:val="-14"/>
          <w:w w:val="105"/>
          <w:sz w:val="17"/>
        </w:rPr>
        <w:t> </w:t>
      </w:r>
      <w:r>
        <w:rPr>
          <w:rFonts w:ascii="Times New Roman" w:hAnsi="Times New Roman"/>
          <w:w w:val="105"/>
          <w:sz w:val="17"/>
        </w:rPr>
        <w:t>proporcionados</w:t>
      </w:r>
      <w:r>
        <w:rPr>
          <w:rFonts w:ascii="Times New Roman" w:hAnsi="Times New Roman"/>
          <w:spacing w:val="-14"/>
          <w:w w:val="105"/>
          <w:sz w:val="17"/>
        </w:rPr>
        <w:t> </w:t>
      </w:r>
      <w:r>
        <w:rPr>
          <w:rFonts w:ascii="Times New Roman" w:hAnsi="Times New Roman"/>
          <w:w w:val="105"/>
          <w:sz w:val="17"/>
        </w:rPr>
        <w:t>por</w:t>
      </w:r>
      <w:r>
        <w:rPr>
          <w:rFonts w:ascii="Times New Roman" w:hAnsi="Times New Roman"/>
          <w:spacing w:val="-14"/>
          <w:w w:val="105"/>
          <w:sz w:val="17"/>
        </w:rPr>
        <w:t> </w:t>
      </w:r>
      <w:r>
        <w:rPr>
          <w:rFonts w:ascii="Times New Roman" w:hAnsi="Times New Roman"/>
          <w:w w:val="105"/>
          <w:sz w:val="17"/>
        </w:rPr>
        <w:t>ésta.</w:t>
      </w:r>
      <w:r>
        <w:rPr>
          <w:rFonts w:ascii="Times New Roman" w:hAnsi="Times New Roman"/>
          <w:spacing w:val="-14"/>
          <w:w w:val="105"/>
          <w:sz w:val="17"/>
        </w:rPr>
        <w:t> </w:t>
      </w:r>
      <w:r>
        <w:rPr>
          <w:rFonts w:ascii="Times New Roman" w:hAnsi="Times New Roman"/>
          <w:spacing w:val="-5"/>
          <w:w w:val="105"/>
          <w:sz w:val="17"/>
        </w:rPr>
        <w:t>Por</w:t>
      </w:r>
      <w:r>
        <w:rPr>
          <w:rFonts w:ascii="Times New Roman" w:hAnsi="Times New Roman"/>
          <w:spacing w:val="-14"/>
          <w:w w:val="105"/>
          <w:sz w:val="17"/>
        </w:rPr>
        <w:t> </w:t>
      </w:r>
      <w:r>
        <w:rPr>
          <w:rFonts w:ascii="Times New Roman" w:hAnsi="Times New Roman"/>
          <w:w w:val="105"/>
          <w:sz w:val="17"/>
        </w:rPr>
        <w:t>otro</w:t>
      </w:r>
      <w:r>
        <w:rPr>
          <w:rFonts w:ascii="Times New Roman" w:hAnsi="Times New Roman"/>
          <w:spacing w:val="-14"/>
          <w:w w:val="105"/>
          <w:sz w:val="17"/>
        </w:rPr>
        <w:t> </w:t>
      </w:r>
      <w:r>
        <w:rPr>
          <w:rFonts w:ascii="Times New Roman" w:hAnsi="Times New Roman"/>
          <w:w w:val="105"/>
          <w:sz w:val="17"/>
        </w:rPr>
        <w:t>lado,</w:t>
      </w:r>
      <w:r>
        <w:rPr>
          <w:rFonts w:ascii="Times New Roman" w:hAnsi="Times New Roman"/>
          <w:spacing w:val="-14"/>
          <w:w w:val="105"/>
          <w:sz w:val="17"/>
        </w:rPr>
        <w:t> </w:t>
      </w:r>
      <w:r>
        <w:rPr>
          <w:rFonts w:ascii="Times New Roman" w:hAnsi="Times New Roman"/>
          <w:w w:val="105"/>
          <w:sz w:val="17"/>
        </w:rPr>
        <w:t>la</w:t>
      </w:r>
      <w:r>
        <w:rPr>
          <w:rFonts w:ascii="Times New Roman" w:hAnsi="Times New Roman"/>
          <w:spacing w:val="-14"/>
          <w:w w:val="105"/>
          <w:sz w:val="17"/>
        </w:rPr>
        <w:t> </w:t>
      </w:r>
      <w:r>
        <w:rPr>
          <w:rFonts w:ascii="Times New Roman" w:hAnsi="Times New Roman"/>
          <w:i/>
          <w:w w:val="105"/>
          <w:sz w:val="17"/>
        </w:rPr>
        <w:t>Anttropología</w:t>
      </w:r>
      <w:r>
        <w:rPr>
          <w:rFonts w:ascii="Times New Roman" w:hAnsi="Times New Roman"/>
          <w:i/>
          <w:spacing w:val="-14"/>
          <w:w w:val="105"/>
          <w:sz w:val="17"/>
        </w:rPr>
        <w:t> </w:t>
      </w:r>
      <w:r>
        <w:rPr>
          <w:rFonts w:ascii="Times New Roman" w:hAnsi="Times New Roman"/>
          <w:w w:val="105"/>
          <w:sz w:val="17"/>
        </w:rPr>
        <w:t>retoma,</w:t>
      </w:r>
      <w:r>
        <w:rPr>
          <w:rFonts w:ascii="Times New Roman" w:hAnsi="Times New Roman"/>
          <w:spacing w:val="-14"/>
          <w:w w:val="105"/>
          <w:sz w:val="17"/>
        </w:rPr>
        <w:t> </w:t>
      </w:r>
      <w:r>
        <w:rPr>
          <w:rFonts w:ascii="Times New Roman" w:hAnsi="Times New Roman"/>
          <w:w w:val="105"/>
          <w:sz w:val="17"/>
        </w:rPr>
        <w:t>como</w:t>
      </w:r>
      <w:r>
        <w:rPr>
          <w:rFonts w:ascii="Times New Roman" w:hAnsi="Times New Roman"/>
          <w:spacing w:val="-14"/>
          <w:w w:val="105"/>
          <w:sz w:val="17"/>
        </w:rPr>
        <w:t> </w:t>
      </w:r>
      <w:r>
        <w:rPr>
          <w:rFonts w:ascii="Times New Roman" w:hAnsi="Times New Roman"/>
          <w:w w:val="105"/>
          <w:sz w:val="17"/>
        </w:rPr>
        <w:t>si</w:t>
      </w:r>
      <w:r>
        <w:rPr>
          <w:rFonts w:ascii="Times New Roman" w:hAnsi="Times New Roman"/>
          <w:spacing w:val="-14"/>
          <w:w w:val="105"/>
          <w:sz w:val="17"/>
        </w:rPr>
        <w:t> </w:t>
      </w:r>
      <w:r>
        <w:rPr>
          <w:rFonts w:ascii="Times New Roman" w:hAnsi="Times New Roman"/>
          <w:w w:val="105"/>
          <w:sz w:val="17"/>
        </w:rPr>
        <w:t>fuese</w:t>
      </w:r>
      <w:r>
        <w:rPr>
          <w:rFonts w:ascii="Times New Roman" w:hAnsi="Times New Roman"/>
          <w:spacing w:val="-15"/>
          <w:w w:val="105"/>
          <w:sz w:val="17"/>
        </w:rPr>
        <w:t> </w:t>
      </w:r>
      <w:r>
        <w:rPr>
          <w:rFonts w:ascii="Times New Roman" w:hAnsi="Times New Roman"/>
          <w:w w:val="105"/>
          <w:sz w:val="17"/>
        </w:rPr>
        <w:t>evidente,</w:t>
      </w:r>
      <w:r>
        <w:rPr>
          <w:rFonts w:ascii="Times New Roman" w:hAnsi="Times New Roman"/>
          <w:spacing w:val="-14"/>
          <w:w w:val="105"/>
          <w:sz w:val="17"/>
        </w:rPr>
        <w:t> </w:t>
      </w:r>
      <w:r>
        <w:rPr>
          <w:rFonts w:ascii="Times New Roman" w:hAnsi="Times New Roman"/>
          <w:w w:val="105"/>
          <w:sz w:val="17"/>
        </w:rPr>
        <w:t>las grandes</w:t>
      </w:r>
      <w:r>
        <w:rPr>
          <w:rFonts w:ascii="Times New Roman" w:hAnsi="Times New Roman"/>
          <w:spacing w:val="-21"/>
          <w:w w:val="105"/>
          <w:sz w:val="17"/>
        </w:rPr>
        <w:t> </w:t>
      </w:r>
      <w:r>
        <w:rPr>
          <w:rFonts w:ascii="Times New Roman" w:hAnsi="Times New Roman"/>
          <w:w w:val="105"/>
          <w:sz w:val="17"/>
        </w:rPr>
        <w:t>articulaciones</w:t>
      </w:r>
      <w:r>
        <w:rPr>
          <w:rFonts w:ascii="Times New Roman" w:hAnsi="Times New Roman"/>
          <w:spacing w:val="-20"/>
          <w:w w:val="105"/>
          <w:sz w:val="17"/>
        </w:rPr>
        <w:t> </w:t>
      </w:r>
      <w:r>
        <w:rPr>
          <w:rFonts w:ascii="Times New Roman" w:hAnsi="Times New Roman"/>
          <w:w w:val="105"/>
          <w:sz w:val="17"/>
        </w:rPr>
        <w:t>de</w:t>
      </w:r>
      <w:r>
        <w:rPr>
          <w:rFonts w:ascii="Times New Roman" w:hAnsi="Times New Roman"/>
          <w:spacing w:val="-20"/>
          <w:w w:val="105"/>
          <w:sz w:val="17"/>
        </w:rPr>
        <w:t> </w:t>
      </w:r>
      <w:r>
        <w:rPr>
          <w:rFonts w:ascii="Times New Roman" w:hAnsi="Times New Roman"/>
          <w:w w:val="105"/>
          <w:sz w:val="17"/>
        </w:rPr>
        <w:t>la</w:t>
      </w:r>
      <w:r>
        <w:rPr>
          <w:rFonts w:ascii="Times New Roman" w:hAnsi="Times New Roman"/>
          <w:spacing w:val="-20"/>
          <w:w w:val="105"/>
          <w:sz w:val="17"/>
        </w:rPr>
        <w:t> </w:t>
      </w:r>
      <w:r>
        <w:rPr>
          <w:rFonts w:ascii="Times New Roman" w:hAnsi="Times New Roman"/>
          <w:i/>
          <w:w w:val="105"/>
          <w:sz w:val="17"/>
        </w:rPr>
        <w:t>Críttica</w:t>
      </w:r>
      <w:r>
        <w:rPr>
          <w:rFonts w:ascii="Times New Roman" w:hAnsi="Times New Roman"/>
          <w:i/>
          <w:spacing w:val="-20"/>
          <w:w w:val="105"/>
          <w:sz w:val="17"/>
        </w:rPr>
        <w:t> </w:t>
      </w:r>
      <w:r>
        <w:rPr>
          <w:rFonts w:ascii="Times New Roman" w:hAnsi="Times New Roman"/>
          <w:w w:val="105"/>
          <w:sz w:val="17"/>
        </w:rPr>
        <w:t>y</w:t>
      </w:r>
      <w:r>
        <w:rPr>
          <w:rFonts w:ascii="Times New Roman" w:hAnsi="Times New Roman"/>
          <w:spacing w:val="-20"/>
          <w:w w:val="105"/>
          <w:sz w:val="17"/>
        </w:rPr>
        <w:t> </w:t>
      </w:r>
      <w:r>
        <w:rPr>
          <w:rFonts w:ascii="Times New Roman" w:hAnsi="Times New Roman"/>
          <w:w w:val="105"/>
          <w:sz w:val="17"/>
        </w:rPr>
        <w:t>la</w:t>
      </w:r>
      <w:r>
        <w:rPr>
          <w:rFonts w:ascii="Times New Roman" w:hAnsi="Times New Roman"/>
          <w:spacing w:val="-20"/>
          <w:w w:val="105"/>
          <w:sz w:val="17"/>
        </w:rPr>
        <w:t> </w:t>
      </w:r>
      <w:r>
        <w:rPr>
          <w:rFonts w:ascii="Times New Roman" w:hAnsi="Times New Roman"/>
          <w:w w:val="105"/>
          <w:sz w:val="17"/>
        </w:rPr>
        <w:t>división</w:t>
      </w:r>
      <w:r>
        <w:rPr>
          <w:rFonts w:ascii="Times New Roman" w:hAnsi="Times New Roman"/>
          <w:spacing w:val="-20"/>
          <w:w w:val="105"/>
          <w:sz w:val="17"/>
        </w:rPr>
        <w:t> </w:t>
      </w:r>
      <w:r>
        <w:rPr>
          <w:rFonts w:ascii="Times New Roman" w:hAnsi="Times New Roman"/>
          <w:w w:val="105"/>
          <w:sz w:val="17"/>
        </w:rPr>
        <w:t>devenida</w:t>
      </w:r>
      <w:r>
        <w:rPr>
          <w:rFonts w:ascii="Times New Roman" w:hAnsi="Times New Roman"/>
          <w:spacing w:val="-20"/>
          <w:w w:val="105"/>
          <w:sz w:val="17"/>
        </w:rPr>
        <w:t> </w:t>
      </w:r>
      <w:r>
        <w:rPr>
          <w:rFonts w:ascii="Times New Roman" w:hAnsi="Times New Roman"/>
          <w:w w:val="105"/>
          <w:sz w:val="17"/>
        </w:rPr>
        <w:t>tradicional</w:t>
      </w:r>
      <w:r>
        <w:rPr>
          <w:rFonts w:ascii="Times New Roman" w:hAnsi="Times New Roman"/>
          <w:spacing w:val="-20"/>
          <w:w w:val="105"/>
          <w:sz w:val="17"/>
        </w:rPr>
        <w:t> </w:t>
      </w:r>
      <w:r>
        <w:rPr>
          <w:rFonts w:ascii="Times New Roman" w:hAnsi="Times New Roman"/>
          <w:w w:val="105"/>
          <w:sz w:val="17"/>
        </w:rPr>
        <w:t>de</w:t>
      </w:r>
      <w:r>
        <w:rPr>
          <w:rFonts w:ascii="Times New Roman" w:hAnsi="Times New Roman"/>
          <w:spacing w:val="-20"/>
          <w:w w:val="105"/>
          <w:sz w:val="17"/>
        </w:rPr>
        <w:t> </w:t>
      </w:r>
      <w:r>
        <w:rPr>
          <w:rFonts w:ascii="Times New Roman" w:hAnsi="Times New Roman"/>
          <w:w w:val="105"/>
          <w:sz w:val="17"/>
        </w:rPr>
        <w:t>las</w:t>
      </w:r>
      <w:r>
        <w:rPr>
          <w:rFonts w:ascii="Times New Roman" w:hAnsi="Times New Roman"/>
          <w:spacing w:val="-20"/>
          <w:w w:val="105"/>
          <w:sz w:val="17"/>
        </w:rPr>
        <w:t> </w:t>
      </w:r>
      <w:r>
        <w:rPr>
          <w:rFonts w:ascii="Times New Roman" w:hAnsi="Times New Roman"/>
          <w:w w:val="105"/>
          <w:sz w:val="17"/>
        </w:rPr>
        <w:t>facultades.</w:t>
      </w:r>
      <w:r>
        <w:rPr>
          <w:rFonts w:ascii="Times New Roman" w:hAnsi="Times New Roman"/>
          <w:spacing w:val="-21"/>
          <w:w w:val="105"/>
          <w:sz w:val="17"/>
        </w:rPr>
        <w:t> </w:t>
      </w:r>
      <w:r>
        <w:rPr>
          <w:rFonts w:ascii="Times New Roman" w:hAnsi="Times New Roman"/>
          <w:w w:val="105"/>
          <w:sz w:val="17"/>
        </w:rPr>
        <w:t>Y</w:t>
      </w:r>
      <w:r>
        <w:rPr>
          <w:rFonts w:ascii="Times New Roman" w:hAnsi="Times New Roman"/>
          <w:spacing w:val="-20"/>
          <w:w w:val="105"/>
          <w:sz w:val="17"/>
        </w:rPr>
        <w:t> </w:t>
      </w:r>
      <w:r>
        <w:rPr>
          <w:rFonts w:ascii="Times New Roman" w:hAnsi="Times New Roman"/>
          <w:w w:val="105"/>
          <w:sz w:val="17"/>
        </w:rPr>
        <w:t>no</w:t>
      </w:r>
      <w:r>
        <w:rPr>
          <w:rFonts w:ascii="Times New Roman" w:hAnsi="Times New Roman"/>
          <w:spacing w:val="-20"/>
          <w:w w:val="105"/>
          <w:sz w:val="17"/>
        </w:rPr>
        <w:t> </w:t>
      </w:r>
      <w:r>
        <w:rPr>
          <w:rFonts w:ascii="Times New Roman" w:hAnsi="Times New Roman"/>
          <w:w w:val="105"/>
          <w:sz w:val="17"/>
        </w:rPr>
        <w:t>obstante, a</w:t>
      </w:r>
      <w:r>
        <w:rPr>
          <w:rFonts w:ascii="Times New Roman" w:hAnsi="Times New Roman"/>
          <w:spacing w:val="-15"/>
          <w:w w:val="105"/>
          <w:sz w:val="17"/>
        </w:rPr>
        <w:t> </w:t>
      </w:r>
      <w:r>
        <w:rPr>
          <w:rFonts w:ascii="Times New Roman" w:hAnsi="Times New Roman"/>
          <w:w w:val="105"/>
          <w:sz w:val="17"/>
        </w:rPr>
        <w:t>pesar</w:t>
      </w:r>
      <w:r>
        <w:rPr>
          <w:rFonts w:ascii="Times New Roman" w:hAnsi="Times New Roman"/>
          <w:spacing w:val="-15"/>
          <w:w w:val="105"/>
          <w:sz w:val="17"/>
        </w:rPr>
        <w:t> </w:t>
      </w:r>
      <w:r>
        <w:rPr>
          <w:rFonts w:ascii="Times New Roman" w:hAnsi="Times New Roman"/>
          <w:w w:val="105"/>
          <w:sz w:val="17"/>
        </w:rPr>
        <w:t>de</w:t>
      </w:r>
      <w:r>
        <w:rPr>
          <w:rFonts w:ascii="Times New Roman" w:hAnsi="Times New Roman"/>
          <w:spacing w:val="-15"/>
          <w:w w:val="105"/>
          <w:sz w:val="17"/>
        </w:rPr>
        <w:t> </w:t>
      </w:r>
      <w:r>
        <w:rPr>
          <w:rFonts w:ascii="Times New Roman" w:hAnsi="Times New Roman"/>
          <w:w w:val="105"/>
          <w:sz w:val="17"/>
        </w:rPr>
        <w:t>esta</w:t>
      </w:r>
      <w:r>
        <w:rPr>
          <w:rFonts w:ascii="Times New Roman" w:hAnsi="Times New Roman"/>
          <w:spacing w:val="-15"/>
          <w:w w:val="105"/>
          <w:sz w:val="17"/>
        </w:rPr>
        <w:t> </w:t>
      </w:r>
      <w:r>
        <w:rPr>
          <w:rFonts w:ascii="Times New Roman" w:hAnsi="Times New Roman"/>
          <w:w w:val="105"/>
          <w:sz w:val="17"/>
        </w:rPr>
        <w:t>referencia</w:t>
      </w:r>
      <w:r>
        <w:rPr>
          <w:rFonts w:ascii="Times New Roman" w:hAnsi="Times New Roman"/>
          <w:spacing w:val="-15"/>
          <w:w w:val="105"/>
          <w:sz w:val="17"/>
        </w:rPr>
        <w:t> </w:t>
      </w:r>
      <w:r>
        <w:rPr>
          <w:rFonts w:ascii="Times New Roman" w:hAnsi="Times New Roman"/>
          <w:w w:val="105"/>
          <w:sz w:val="17"/>
        </w:rPr>
        <w:t>implícita</w:t>
      </w:r>
      <w:r>
        <w:rPr>
          <w:rFonts w:ascii="Times New Roman" w:hAnsi="Times New Roman"/>
          <w:spacing w:val="-15"/>
          <w:w w:val="105"/>
          <w:sz w:val="17"/>
        </w:rPr>
        <w:t> </w:t>
      </w:r>
      <w:r>
        <w:rPr>
          <w:rFonts w:ascii="Times New Roman" w:hAnsi="Times New Roman"/>
          <w:w w:val="105"/>
          <w:sz w:val="17"/>
        </w:rPr>
        <w:t>y</w:t>
      </w:r>
      <w:r>
        <w:rPr>
          <w:rFonts w:ascii="Times New Roman" w:hAnsi="Times New Roman"/>
          <w:spacing w:val="-15"/>
          <w:w w:val="105"/>
          <w:sz w:val="17"/>
        </w:rPr>
        <w:t> </w:t>
      </w:r>
      <w:r>
        <w:rPr>
          <w:rFonts w:ascii="Times New Roman" w:hAnsi="Times New Roman"/>
          <w:w w:val="105"/>
          <w:sz w:val="17"/>
        </w:rPr>
        <w:t>persistente,</w:t>
      </w:r>
      <w:r>
        <w:rPr>
          <w:rFonts w:ascii="Times New Roman" w:hAnsi="Times New Roman"/>
          <w:spacing w:val="-15"/>
          <w:w w:val="105"/>
          <w:sz w:val="17"/>
        </w:rPr>
        <w:t> </w:t>
      </w:r>
      <w:r>
        <w:rPr>
          <w:rFonts w:ascii="Times New Roman" w:hAnsi="Times New Roman"/>
          <w:w w:val="105"/>
          <w:sz w:val="17"/>
        </w:rPr>
        <w:t>la</w:t>
      </w:r>
      <w:r>
        <w:rPr>
          <w:rFonts w:ascii="Times New Roman" w:hAnsi="Times New Roman"/>
          <w:spacing w:val="-15"/>
          <w:w w:val="105"/>
          <w:sz w:val="17"/>
        </w:rPr>
        <w:t> </w:t>
      </w:r>
      <w:r>
        <w:rPr>
          <w:rFonts w:ascii="Times New Roman" w:hAnsi="Times New Roman"/>
          <w:i/>
          <w:w w:val="105"/>
          <w:sz w:val="17"/>
        </w:rPr>
        <w:t>Críttica</w:t>
      </w:r>
      <w:r>
        <w:rPr>
          <w:rFonts w:ascii="Times New Roman" w:hAnsi="Times New Roman"/>
          <w:i/>
          <w:spacing w:val="-15"/>
          <w:w w:val="105"/>
          <w:sz w:val="17"/>
        </w:rPr>
        <w:t> </w:t>
      </w:r>
      <w:r>
        <w:rPr>
          <w:rFonts w:ascii="Times New Roman" w:hAnsi="Times New Roman"/>
          <w:w w:val="105"/>
          <w:sz w:val="17"/>
        </w:rPr>
        <w:t>no</w:t>
      </w:r>
      <w:r>
        <w:rPr>
          <w:rFonts w:ascii="Times New Roman" w:hAnsi="Times New Roman"/>
          <w:spacing w:val="-15"/>
          <w:w w:val="105"/>
          <w:sz w:val="17"/>
        </w:rPr>
        <w:t> </w:t>
      </w:r>
      <w:r>
        <w:rPr>
          <w:rFonts w:ascii="Times New Roman" w:hAnsi="Times New Roman"/>
          <w:w w:val="105"/>
          <w:sz w:val="17"/>
        </w:rPr>
        <w:t>tiene</w:t>
      </w:r>
      <w:r>
        <w:rPr>
          <w:rFonts w:ascii="Times New Roman" w:hAnsi="Times New Roman"/>
          <w:spacing w:val="-15"/>
          <w:w w:val="105"/>
          <w:sz w:val="17"/>
        </w:rPr>
        <w:t> </w:t>
      </w:r>
      <w:r>
        <w:rPr>
          <w:rFonts w:ascii="Times New Roman" w:hAnsi="Times New Roman"/>
          <w:w w:val="105"/>
          <w:sz w:val="17"/>
        </w:rPr>
        <w:t>valor</w:t>
      </w:r>
      <w:r>
        <w:rPr>
          <w:rFonts w:ascii="Times New Roman" w:hAnsi="Times New Roman"/>
          <w:spacing w:val="-16"/>
          <w:w w:val="105"/>
          <w:sz w:val="17"/>
        </w:rPr>
        <w:t> </w:t>
      </w:r>
      <w:r>
        <w:rPr>
          <w:rFonts w:ascii="Times New Roman" w:hAnsi="Times New Roman"/>
          <w:w w:val="105"/>
          <w:sz w:val="17"/>
        </w:rPr>
        <w:t>de</w:t>
      </w:r>
      <w:r>
        <w:rPr>
          <w:rFonts w:ascii="Times New Roman" w:hAnsi="Times New Roman"/>
          <w:spacing w:val="-15"/>
          <w:w w:val="105"/>
          <w:sz w:val="17"/>
        </w:rPr>
        <w:t> </w:t>
      </w:r>
      <w:r>
        <w:rPr>
          <w:rFonts w:ascii="Times New Roman" w:hAnsi="Times New Roman"/>
          <w:w w:val="105"/>
          <w:sz w:val="17"/>
        </w:rPr>
        <w:t>fundamento</w:t>
      </w:r>
      <w:r>
        <w:rPr>
          <w:rFonts w:ascii="Times New Roman" w:hAnsi="Times New Roman"/>
          <w:spacing w:val="-16"/>
          <w:w w:val="105"/>
          <w:sz w:val="17"/>
        </w:rPr>
        <w:t> </w:t>
      </w:r>
      <w:r>
        <w:rPr>
          <w:rFonts w:ascii="Times New Roman" w:hAnsi="Times New Roman"/>
          <w:w w:val="105"/>
          <w:sz w:val="17"/>
        </w:rPr>
        <w:t>respecto</w:t>
      </w:r>
      <w:r>
        <w:rPr>
          <w:rFonts w:ascii="Times New Roman" w:hAnsi="Times New Roman"/>
          <w:spacing w:val="-15"/>
          <w:w w:val="105"/>
          <w:sz w:val="17"/>
        </w:rPr>
        <w:t> </w:t>
      </w:r>
      <w:r>
        <w:rPr>
          <w:rFonts w:ascii="Times New Roman" w:hAnsi="Times New Roman"/>
          <w:w w:val="105"/>
          <w:sz w:val="17"/>
        </w:rPr>
        <w:t>a</w:t>
      </w:r>
      <w:r>
        <w:rPr>
          <w:rFonts w:ascii="Times New Roman" w:hAnsi="Times New Roman"/>
          <w:spacing w:val="-16"/>
          <w:w w:val="105"/>
          <w:sz w:val="17"/>
        </w:rPr>
        <w:t> </w:t>
      </w:r>
      <w:r>
        <w:rPr>
          <w:rFonts w:ascii="Times New Roman" w:hAnsi="Times New Roman"/>
          <w:w w:val="105"/>
          <w:sz w:val="17"/>
        </w:rPr>
        <w:t>la </w:t>
      </w:r>
      <w:r>
        <w:rPr>
          <w:rFonts w:ascii="Times New Roman" w:hAnsi="Times New Roman"/>
          <w:i/>
          <w:w w:val="105"/>
          <w:sz w:val="17"/>
        </w:rPr>
        <w:t>Anttropología</w:t>
      </w:r>
      <w:r>
        <w:rPr>
          <w:rFonts w:ascii="Times New Roman" w:hAnsi="Times New Roman"/>
          <w:w w:val="105"/>
          <w:sz w:val="17"/>
        </w:rPr>
        <w:t>;</w:t>
      </w:r>
      <w:r>
        <w:rPr>
          <w:rFonts w:ascii="Times New Roman" w:hAnsi="Times New Roman"/>
          <w:spacing w:val="-20"/>
          <w:w w:val="105"/>
          <w:sz w:val="17"/>
        </w:rPr>
        <w:t> </w:t>
      </w:r>
      <w:r>
        <w:rPr>
          <w:rFonts w:ascii="Times New Roman" w:hAnsi="Times New Roman"/>
          <w:w w:val="105"/>
          <w:sz w:val="17"/>
        </w:rPr>
        <w:t>ésta</w:t>
      </w:r>
      <w:r>
        <w:rPr>
          <w:rFonts w:ascii="Times New Roman" w:hAnsi="Times New Roman"/>
          <w:spacing w:val="-20"/>
          <w:w w:val="105"/>
          <w:sz w:val="17"/>
        </w:rPr>
        <w:t> </w:t>
      </w:r>
      <w:r>
        <w:rPr>
          <w:rFonts w:ascii="Times New Roman" w:hAnsi="Times New Roman"/>
          <w:w w:val="105"/>
          <w:sz w:val="17"/>
        </w:rPr>
        <w:t>reposa</w:t>
      </w:r>
      <w:r>
        <w:rPr>
          <w:rFonts w:ascii="Times New Roman" w:hAnsi="Times New Roman"/>
          <w:spacing w:val="-20"/>
          <w:w w:val="105"/>
          <w:sz w:val="17"/>
        </w:rPr>
        <w:t> </w:t>
      </w:r>
      <w:r>
        <w:rPr>
          <w:rFonts w:ascii="Times New Roman" w:hAnsi="Times New Roman"/>
          <w:w w:val="105"/>
          <w:sz w:val="17"/>
        </w:rPr>
        <w:t>en</w:t>
      </w:r>
      <w:r>
        <w:rPr>
          <w:rFonts w:ascii="Times New Roman" w:hAnsi="Times New Roman"/>
          <w:spacing w:val="-20"/>
          <w:w w:val="105"/>
          <w:sz w:val="17"/>
        </w:rPr>
        <w:t> </w:t>
      </w:r>
      <w:r>
        <w:rPr>
          <w:rFonts w:ascii="Times New Roman" w:hAnsi="Times New Roman"/>
          <w:w w:val="105"/>
          <w:sz w:val="17"/>
        </w:rPr>
        <w:t>su</w:t>
      </w:r>
      <w:r>
        <w:rPr>
          <w:rFonts w:ascii="Times New Roman" w:hAnsi="Times New Roman"/>
          <w:spacing w:val="-20"/>
          <w:w w:val="105"/>
          <w:sz w:val="17"/>
        </w:rPr>
        <w:t> </w:t>
      </w:r>
      <w:r>
        <w:rPr>
          <w:rFonts w:ascii="Times New Roman" w:hAnsi="Times New Roman"/>
          <w:w w:val="105"/>
          <w:sz w:val="17"/>
        </w:rPr>
        <w:t>trabajo</w:t>
      </w:r>
      <w:r>
        <w:rPr>
          <w:rFonts w:ascii="Times New Roman" w:hAnsi="Times New Roman"/>
          <w:spacing w:val="-20"/>
          <w:w w:val="105"/>
          <w:sz w:val="17"/>
        </w:rPr>
        <w:t> </w:t>
      </w:r>
      <w:r>
        <w:rPr>
          <w:rFonts w:ascii="Times New Roman" w:hAnsi="Times New Roman"/>
          <w:w w:val="105"/>
          <w:sz w:val="17"/>
        </w:rPr>
        <w:t>pero</w:t>
      </w:r>
      <w:r>
        <w:rPr>
          <w:rFonts w:ascii="Times New Roman" w:hAnsi="Times New Roman"/>
          <w:spacing w:val="-20"/>
          <w:w w:val="105"/>
          <w:sz w:val="17"/>
        </w:rPr>
        <w:t> </w:t>
      </w:r>
      <w:r>
        <w:rPr>
          <w:rFonts w:ascii="Times New Roman" w:hAnsi="Times New Roman"/>
          <w:w w:val="105"/>
          <w:sz w:val="17"/>
        </w:rPr>
        <w:t>no</w:t>
      </w:r>
      <w:r>
        <w:rPr>
          <w:rFonts w:ascii="Times New Roman" w:hAnsi="Times New Roman"/>
          <w:spacing w:val="-20"/>
          <w:w w:val="105"/>
          <w:sz w:val="17"/>
        </w:rPr>
        <w:t> </w:t>
      </w:r>
      <w:r>
        <w:rPr>
          <w:rFonts w:ascii="Times New Roman" w:hAnsi="Times New Roman"/>
          <w:w w:val="105"/>
          <w:sz w:val="17"/>
        </w:rPr>
        <w:t>se</w:t>
      </w:r>
      <w:r>
        <w:rPr>
          <w:rFonts w:ascii="Times New Roman" w:hAnsi="Times New Roman"/>
          <w:spacing w:val="-20"/>
          <w:w w:val="105"/>
          <w:sz w:val="17"/>
        </w:rPr>
        <w:t> </w:t>
      </w:r>
      <w:r>
        <w:rPr>
          <w:rFonts w:ascii="Times New Roman" w:hAnsi="Times New Roman"/>
          <w:w w:val="105"/>
          <w:sz w:val="17"/>
        </w:rPr>
        <w:t>arraiga</w:t>
      </w:r>
      <w:r>
        <w:rPr>
          <w:rFonts w:ascii="Times New Roman" w:hAnsi="Times New Roman"/>
          <w:spacing w:val="-20"/>
          <w:w w:val="105"/>
          <w:sz w:val="17"/>
        </w:rPr>
        <w:t> </w:t>
      </w:r>
      <w:r>
        <w:rPr>
          <w:rFonts w:ascii="Times New Roman" w:hAnsi="Times New Roman"/>
          <w:w w:val="105"/>
          <w:sz w:val="17"/>
        </w:rPr>
        <w:t>en</w:t>
      </w:r>
      <w:r>
        <w:rPr>
          <w:rFonts w:ascii="Times New Roman" w:hAnsi="Times New Roman"/>
          <w:spacing w:val="-20"/>
          <w:w w:val="105"/>
          <w:sz w:val="17"/>
        </w:rPr>
        <w:t> </w:t>
      </w:r>
      <w:r>
        <w:rPr>
          <w:rFonts w:ascii="Times New Roman" w:hAnsi="Times New Roman"/>
          <w:w w:val="105"/>
          <w:sz w:val="17"/>
        </w:rPr>
        <w:t>ella.</w:t>
      </w:r>
      <w:r>
        <w:rPr>
          <w:rFonts w:ascii="Times New Roman" w:hAnsi="Times New Roman"/>
          <w:spacing w:val="-20"/>
          <w:w w:val="105"/>
          <w:sz w:val="17"/>
        </w:rPr>
        <w:t> </w:t>
      </w:r>
      <w:r>
        <w:rPr>
          <w:rFonts w:ascii="Times New Roman" w:hAnsi="Times New Roman"/>
          <w:w w:val="105"/>
          <w:sz w:val="17"/>
        </w:rPr>
        <w:t>Se</w:t>
      </w:r>
      <w:r>
        <w:rPr>
          <w:rFonts w:ascii="Times New Roman" w:hAnsi="Times New Roman"/>
          <w:spacing w:val="-20"/>
          <w:w w:val="105"/>
          <w:sz w:val="17"/>
        </w:rPr>
        <w:t> </w:t>
      </w:r>
      <w:r>
        <w:rPr>
          <w:rFonts w:ascii="Times New Roman" w:hAnsi="Times New Roman"/>
          <w:w w:val="105"/>
          <w:sz w:val="17"/>
        </w:rPr>
        <w:t>separa</w:t>
      </w:r>
      <w:r>
        <w:rPr>
          <w:rFonts w:ascii="Times New Roman" w:hAnsi="Times New Roman"/>
          <w:spacing w:val="-20"/>
          <w:w w:val="105"/>
          <w:sz w:val="17"/>
        </w:rPr>
        <w:t> </w:t>
      </w:r>
      <w:r>
        <w:rPr>
          <w:rFonts w:ascii="Times New Roman" w:hAnsi="Times New Roman"/>
          <w:w w:val="105"/>
          <w:sz w:val="17"/>
        </w:rPr>
        <w:t>por</w:t>
      </w:r>
      <w:r>
        <w:rPr>
          <w:rFonts w:ascii="Times New Roman" w:hAnsi="Times New Roman"/>
          <w:spacing w:val="-20"/>
          <w:w w:val="105"/>
          <w:sz w:val="17"/>
        </w:rPr>
        <w:t> </w:t>
      </w:r>
      <w:r>
        <w:rPr>
          <w:rFonts w:ascii="Times New Roman" w:hAnsi="Times New Roman"/>
          <w:w w:val="105"/>
          <w:sz w:val="17"/>
        </w:rPr>
        <w:t>ella</w:t>
      </w:r>
      <w:r>
        <w:rPr>
          <w:rFonts w:ascii="Times New Roman" w:hAnsi="Times New Roman"/>
          <w:spacing w:val="-20"/>
          <w:w w:val="105"/>
          <w:sz w:val="17"/>
        </w:rPr>
        <w:t> </w:t>
      </w:r>
      <w:r>
        <w:rPr>
          <w:rFonts w:ascii="Times New Roman" w:hAnsi="Times New Roman"/>
          <w:w w:val="105"/>
          <w:sz w:val="17"/>
        </w:rPr>
        <w:t>misma</w:t>
      </w:r>
      <w:r>
        <w:rPr>
          <w:rFonts w:ascii="Times New Roman" w:hAnsi="Times New Roman"/>
          <w:spacing w:val="-20"/>
          <w:w w:val="105"/>
          <w:sz w:val="17"/>
        </w:rPr>
        <w:t> </w:t>
      </w:r>
      <w:r>
        <w:rPr>
          <w:rFonts w:ascii="Times New Roman" w:hAnsi="Times New Roman"/>
          <w:w w:val="105"/>
          <w:sz w:val="17"/>
        </w:rPr>
        <w:t>hacia</w:t>
      </w:r>
      <w:r>
        <w:rPr>
          <w:rFonts w:ascii="Times New Roman" w:hAnsi="Times New Roman"/>
          <w:spacing w:val="-20"/>
          <w:w w:val="105"/>
          <w:sz w:val="17"/>
        </w:rPr>
        <w:t> </w:t>
      </w:r>
      <w:r>
        <w:rPr>
          <w:rFonts w:ascii="Times New Roman" w:hAnsi="Times New Roman"/>
          <w:w w:val="105"/>
          <w:sz w:val="17"/>
        </w:rPr>
        <w:t>aque- llo</w:t>
      </w:r>
      <w:r>
        <w:rPr>
          <w:rFonts w:ascii="Times New Roman" w:hAnsi="Times New Roman"/>
          <w:spacing w:val="-8"/>
          <w:w w:val="105"/>
          <w:sz w:val="17"/>
        </w:rPr>
        <w:t> </w:t>
      </w:r>
      <w:r>
        <w:rPr>
          <w:rFonts w:ascii="Times New Roman" w:hAnsi="Times New Roman"/>
          <w:w w:val="105"/>
          <w:sz w:val="17"/>
        </w:rPr>
        <w:t>que</w:t>
      </w:r>
      <w:r>
        <w:rPr>
          <w:rFonts w:ascii="Times New Roman" w:hAnsi="Times New Roman"/>
          <w:spacing w:val="-8"/>
          <w:w w:val="105"/>
          <w:sz w:val="17"/>
        </w:rPr>
        <w:t> </w:t>
      </w:r>
      <w:r>
        <w:rPr>
          <w:rFonts w:ascii="Times New Roman" w:hAnsi="Times New Roman"/>
          <w:w w:val="105"/>
          <w:sz w:val="17"/>
        </w:rPr>
        <w:t>debe</w:t>
      </w:r>
      <w:r>
        <w:rPr>
          <w:rFonts w:ascii="Times New Roman" w:hAnsi="Times New Roman"/>
          <w:spacing w:val="-8"/>
          <w:w w:val="105"/>
          <w:sz w:val="17"/>
        </w:rPr>
        <w:t> </w:t>
      </w:r>
      <w:r>
        <w:rPr>
          <w:rFonts w:ascii="Times New Roman" w:hAnsi="Times New Roman"/>
          <w:w w:val="105"/>
          <w:sz w:val="17"/>
        </w:rPr>
        <w:t>fundarla</w:t>
      </w:r>
      <w:r>
        <w:rPr>
          <w:rFonts w:ascii="Times New Roman" w:hAnsi="Times New Roman"/>
          <w:spacing w:val="-8"/>
          <w:w w:val="105"/>
          <w:sz w:val="17"/>
        </w:rPr>
        <w:t> </w:t>
      </w:r>
      <w:r>
        <w:rPr>
          <w:rFonts w:ascii="Times New Roman" w:hAnsi="Times New Roman"/>
          <w:w w:val="105"/>
          <w:sz w:val="17"/>
        </w:rPr>
        <w:t>y</w:t>
      </w:r>
      <w:r>
        <w:rPr>
          <w:rFonts w:ascii="Times New Roman" w:hAnsi="Times New Roman"/>
          <w:spacing w:val="-8"/>
          <w:w w:val="105"/>
          <w:sz w:val="17"/>
        </w:rPr>
        <w:t> </w:t>
      </w:r>
      <w:r>
        <w:rPr>
          <w:rFonts w:ascii="Times New Roman" w:hAnsi="Times New Roman"/>
          <w:w w:val="105"/>
          <w:sz w:val="17"/>
        </w:rPr>
        <w:t>que</w:t>
      </w:r>
      <w:r>
        <w:rPr>
          <w:rFonts w:ascii="Times New Roman" w:hAnsi="Times New Roman"/>
          <w:spacing w:val="-7"/>
          <w:w w:val="105"/>
          <w:sz w:val="17"/>
        </w:rPr>
        <w:t> </w:t>
      </w:r>
      <w:r>
        <w:rPr>
          <w:rFonts w:ascii="Times New Roman" w:hAnsi="Times New Roman"/>
          <w:w w:val="105"/>
          <w:sz w:val="17"/>
        </w:rPr>
        <w:t>no</w:t>
      </w:r>
      <w:r>
        <w:rPr>
          <w:rFonts w:ascii="Times New Roman" w:hAnsi="Times New Roman"/>
          <w:spacing w:val="-8"/>
          <w:w w:val="105"/>
          <w:sz w:val="17"/>
        </w:rPr>
        <w:t> </w:t>
      </w:r>
      <w:r>
        <w:rPr>
          <w:rFonts w:ascii="Times New Roman" w:hAnsi="Times New Roman"/>
          <w:w w:val="105"/>
          <w:sz w:val="17"/>
        </w:rPr>
        <w:t>es</w:t>
      </w:r>
      <w:r>
        <w:rPr>
          <w:rFonts w:ascii="Times New Roman" w:hAnsi="Times New Roman"/>
          <w:spacing w:val="-8"/>
          <w:w w:val="105"/>
          <w:sz w:val="17"/>
        </w:rPr>
        <w:t> </w:t>
      </w:r>
      <w:r>
        <w:rPr>
          <w:rFonts w:ascii="Times New Roman" w:hAnsi="Times New Roman"/>
          <w:w w:val="105"/>
          <w:sz w:val="17"/>
        </w:rPr>
        <w:t>ya</w:t>
      </w:r>
      <w:r>
        <w:rPr>
          <w:rFonts w:ascii="Times New Roman" w:hAnsi="Times New Roman"/>
          <w:spacing w:val="-8"/>
          <w:w w:val="105"/>
          <w:sz w:val="17"/>
        </w:rPr>
        <w:t> </w:t>
      </w:r>
      <w:r>
        <w:rPr>
          <w:rFonts w:ascii="Times New Roman" w:hAnsi="Times New Roman"/>
          <w:w w:val="105"/>
          <w:sz w:val="17"/>
        </w:rPr>
        <w:t>la</w:t>
      </w:r>
      <w:r>
        <w:rPr>
          <w:rFonts w:ascii="Times New Roman" w:hAnsi="Times New Roman"/>
          <w:spacing w:val="-8"/>
          <w:w w:val="105"/>
          <w:sz w:val="17"/>
        </w:rPr>
        <w:t> </w:t>
      </w:r>
      <w:r>
        <w:rPr>
          <w:rFonts w:ascii="Times New Roman" w:hAnsi="Times New Roman"/>
          <w:w w:val="105"/>
          <w:sz w:val="17"/>
        </w:rPr>
        <w:t>crítica,</w:t>
      </w:r>
      <w:r>
        <w:rPr>
          <w:rFonts w:ascii="Times New Roman" w:hAnsi="Times New Roman"/>
          <w:spacing w:val="-8"/>
          <w:w w:val="105"/>
          <w:sz w:val="17"/>
        </w:rPr>
        <w:t> </w:t>
      </w:r>
      <w:r>
        <w:rPr>
          <w:rFonts w:ascii="Times New Roman" w:hAnsi="Times New Roman"/>
          <w:w w:val="105"/>
          <w:sz w:val="17"/>
        </w:rPr>
        <w:t>sino</w:t>
      </w:r>
      <w:r>
        <w:rPr>
          <w:rFonts w:ascii="Times New Roman" w:hAnsi="Times New Roman"/>
          <w:spacing w:val="-8"/>
          <w:w w:val="105"/>
          <w:sz w:val="17"/>
        </w:rPr>
        <w:t> </w:t>
      </w:r>
      <w:r>
        <w:rPr>
          <w:rFonts w:ascii="Times New Roman" w:hAnsi="Times New Roman"/>
          <w:w w:val="105"/>
          <w:sz w:val="17"/>
        </w:rPr>
        <w:t>la</w:t>
      </w:r>
      <w:r>
        <w:rPr>
          <w:rFonts w:ascii="Times New Roman" w:hAnsi="Times New Roman"/>
          <w:spacing w:val="-8"/>
          <w:w w:val="105"/>
          <w:sz w:val="17"/>
        </w:rPr>
        <w:t> </w:t>
      </w:r>
      <w:r>
        <w:rPr>
          <w:rFonts w:ascii="Times New Roman" w:hAnsi="Times New Roman"/>
          <w:w w:val="105"/>
          <w:sz w:val="17"/>
        </w:rPr>
        <w:t>filosofía</w:t>
      </w:r>
      <w:r>
        <w:rPr>
          <w:rFonts w:ascii="Times New Roman" w:hAnsi="Times New Roman"/>
          <w:spacing w:val="-8"/>
          <w:w w:val="105"/>
          <w:sz w:val="17"/>
        </w:rPr>
        <w:t> </w:t>
      </w:r>
      <w:r>
        <w:rPr>
          <w:rFonts w:ascii="Times New Roman" w:hAnsi="Times New Roman"/>
          <w:w w:val="105"/>
          <w:sz w:val="17"/>
        </w:rPr>
        <w:t>transcendental</w:t>
      </w:r>
      <w:r>
        <w:rPr>
          <w:rFonts w:ascii="Times New Roman" w:hAnsi="Times New Roman"/>
          <w:spacing w:val="-7"/>
          <w:w w:val="105"/>
          <w:sz w:val="17"/>
        </w:rPr>
        <w:t> </w:t>
      </w:r>
      <w:r>
        <w:rPr>
          <w:rFonts w:ascii="Times New Roman" w:hAnsi="Times New Roman"/>
          <w:w w:val="105"/>
          <w:sz w:val="17"/>
        </w:rPr>
        <w:t>en</w:t>
      </w:r>
      <w:r>
        <w:rPr>
          <w:rFonts w:ascii="Times New Roman" w:hAnsi="Times New Roman"/>
          <w:spacing w:val="-8"/>
          <w:w w:val="105"/>
          <w:sz w:val="17"/>
        </w:rPr>
        <w:t> </w:t>
      </w:r>
      <w:r>
        <w:rPr>
          <w:rFonts w:ascii="Times New Roman" w:hAnsi="Times New Roman"/>
          <w:w w:val="105"/>
          <w:sz w:val="17"/>
        </w:rPr>
        <w:t>sí.</w:t>
      </w:r>
      <w:r>
        <w:rPr>
          <w:rFonts w:ascii="Times New Roman" w:hAnsi="Times New Roman"/>
          <w:spacing w:val="-8"/>
          <w:w w:val="105"/>
          <w:sz w:val="17"/>
        </w:rPr>
        <w:t> </w:t>
      </w:r>
      <w:r>
        <w:rPr>
          <w:rFonts w:ascii="Times New Roman" w:hAnsi="Times New Roman"/>
          <w:w w:val="105"/>
          <w:sz w:val="17"/>
        </w:rPr>
        <w:t>Ésa</w:t>
      </w:r>
      <w:r>
        <w:rPr>
          <w:rFonts w:ascii="Times New Roman" w:hAnsi="Times New Roman"/>
          <w:spacing w:val="-7"/>
          <w:w w:val="105"/>
          <w:sz w:val="17"/>
        </w:rPr>
        <w:t> </w:t>
      </w:r>
      <w:r>
        <w:rPr>
          <w:rFonts w:ascii="Times New Roman" w:hAnsi="Times New Roman"/>
          <w:w w:val="105"/>
          <w:sz w:val="17"/>
        </w:rPr>
        <w:t>es</w:t>
      </w:r>
      <w:r>
        <w:rPr>
          <w:rFonts w:ascii="Times New Roman" w:hAnsi="Times New Roman"/>
          <w:spacing w:val="-8"/>
          <w:w w:val="105"/>
          <w:sz w:val="17"/>
        </w:rPr>
        <w:t> </w:t>
      </w:r>
      <w:r>
        <w:rPr>
          <w:rFonts w:ascii="Times New Roman" w:hAnsi="Times New Roman"/>
          <w:w w:val="105"/>
          <w:sz w:val="17"/>
        </w:rPr>
        <w:t>la</w:t>
      </w:r>
      <w:r>
        <w:rPr>
          <w:rFonts w:ascii="Times New Roman" w:hAnsi="Times New Roman"/>
          <w:spacing w:val="-8"/>
          <w:w w:val="105"/>
          <w:sz w:val="17"/>
        </w:rPr>
        <w:t> </w:t>
      </w:r>
      <w:r>
        <w:rPr>
          <w:rFonts w:ascii="Times New Roman" w:hAnsi="Times New Roman"/>
          <w:w w:val="105"/>
          <w:sz w:val="17"/>
        </w:rPr>
        <w:t>función y</w:t>
      </w:r>
      <w:r>
        <w:rPr>
          <w:rFonts w:ascii="Times New Roman" w:hAnsi="Times New Roman"/>
          <w:spacing w:val="-11"/>
          <w:w w:val="105"/>
          <w:sz w:val="17"/>
        </w:rPr>
        <w:t> </w:t>
      </w:r>
      <w:r>
        <w:rPr>
          <w:rFonts w:ascii="Times New Roman" w:hAnsi="Times New Roman"/>
          <w:w w:val="105"/>
          <w:sz w:val="17"/>
        </w:rPr>
        <w:t>la</w:t>
      </w:r>
      <w:r>
        <w:rPr>
          <w:rFonts w:ascii="Times New Roman" w:hAnsi="Times New Roman"/>
          <w:spacing w:val="-11"/>
          <w:w w:val="105"/>
          <w:sz w:val="17"/>
        </w:rPr>
        <w:t> </w:t>
      </w:r>
      <w:r>
        <w:rPr>
          <w:rFonts w:ascii="Times New Roman" w:hAnsi="Times New Roman"/>
          <w:w w:val="105"/>
          <w:sz w:val="17"/>
        </w:rPr>
        <w:t>trama</w:t>
      </w:r>
      <w:r>
        <w:rPr>
          <w:rFonts w:ascii="Times New Roman" w:hAnsi="Times New Roman"/>
          <w:spacing w:val="-11"/>
          <w:w w:val="105"/>
          <w:sz w:val="17"/>
        </w:rPr>
        <w:t> </w:t>
      </w:r>
      <w:r>
        <w:rPr>
          <w:rFonts w:ascii="Times New Roman" w:hAnsi="Times New Roman"/>
          <w:w w:val="105"/>
          <w:sz w:val="17"/>
        </w:rPr>
        <w:t>de</w:t>
      </w:r>
      <w:r>
        <w:rPr>
          <w:rFonts w:ascii="Times New Roman" w:hAnsi="Times New Roman"/>
          <w:spacing w:val="-11"/>
          <w:w w:val="105"/>
          <w:sz w:val="17"/>
        </w:rPr>
        <w:t> </w:t>
      </w:r>
      <w:r>
        <w:rPr>
          <w:rFonts w:ascii="Times New Roman" w:hAnsi="Times New Roman"/>
          <w:w w:val="105"/>
          <w:sz w:val="17"/>
        </w:rPr>
        <w:t>su</w:t>
      </w:r>
      <w:r>
        <w:rPr>
          <w:rFonts w:ascii="Times New Roman" w:hAnsi="Times New Roman"/>
          <w:spacing w:val="-11"/>
          <w:w w:val="105"/>
          <w:sz w:val="17"/>
        </w:rPr>
        <w:t> </w:t>
      </w:r>
      <w:r>
        <w:rPr>
          <w:rFonts w:ascii="Times New Roman" w:hAnsi="Times New Roman"/>
          <w:w w:val="105"/>
          <w:sz w:val="17"/>
        </w:rPr>
        <w:t>positividad”</w:t>
      </w:r>
      <w:r>
        <w:rPr>
          <w:rFonts w:ascii="Times New Roman" w:hAnsi="Times New Roman"/>
          <w:spacing w:val="-11"/>
          <w:w w:val="105"/>
          <w:sz w:val="17"/>
        </w:rPr>
        <w:t> </w:t>
      </w:r>
      <w:r>
        <w:rPr>
          <w:rFonts w:ascii="Times New Roman" w:hAnsi="Times New Roman"/>
          <w:w w:val="105"/>
          <w:sz w:val="17"/>
        </w:rPr>
        <w:t>(2009:</w:t>
      </w:r>
      <w:r>
        <w:rPr>
          <w:rFonts w:ascii="Times New Roman" w:hAnsi="Times New Roman"/>
          <w:spacing w:val="-11"/>
          <w:w w:val="105"/>
          <w:sz w:val="17"/>
        </w:rPr>
        <w:t> </w:t>
      </w:r>
      <w:r>
        <w:rPr>
          <w:rFonts w:ascii="Times New Roman" w:hAnsi="Times New Roman"/>
          <w:w w:val="105"/>
          <w:sz w:val="17"/>
        </w:rPr>
        <w:t>99).</w:t>
      </w:r>
    </w:p>
    <w:p>
      <w:pPr>
        <w:spacing w:after="0" w:line="271" w:lineRule="auto"/>
        <w:jc w:val="both"/>
        <w:rPr>
          <w:rFonts w:ascii="Times New Roman" w:hAnsi="Times New Roman"/>
          <w:sz w:val="17"/>
        </w:rPr>
        <w:sectPr>
          <w:footerReference w:type="default" r:id="rId62"/>
          <w:pgSz w:w="10200" w:h="13600"/>
          <w:pgMar w:footer="223" w:header="0"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2120" w:val="left" w:leader="none"/>
        </w:tabs>
        <w:spacing w:before="76"/>
        <w:ind w:left="1553" w:right="1409" w:firstLine="0"/>
        <w:jc w:val="left"/>
        <w:rPr>
          <w:rFonts w:ascii="Times New Roman" w:hAnsi="Times New Roman"/>
          <w:i/>
          <w:sz w:val="19"/>
        </w:rPr>
      </w:pPr>
      <w:r>
        <w:rPr/>
        <w:pict>
          <v:line style="position:absolute;mso-position-horizontal-relative:page;mso-position-vertical-relative:paragraph;z-index:5512" from="15pt,-30.890446pt" to="0pt,-30.890446pt" stroked="true" strokeweight=".25pt" strokecolor="#000000">
            <w10:wrap type="none"/>
          </v:line>
        </w:pict>
      </w:r>
      <w:r>
        <w:rPr/>
        <w:pict>
          <v:line style="position:absolute;mso-position-horizontal-relative:page;mso-position-vertical-relative:paragraph;z-index:5536" from="494.71701pt,-30.890446pt" to="509.71701pt,-30.890446pt" stroked="true" strokeweight=".25pt" strokecolor="#000000">
            <w10:wrap type="none"/>
          </v:line>
        </w:pict>
      </w:r>
      <w:r>
        <w:rPr/>
        <w:pict>
          <v:line style="position:absolute;mso-position-horizontal-relative:page;mso-position-vertical-relative:paragraph;z-index:5560" from="21pt,-36.890446pt" to="21pt,-51.890446pt" stroked="true" strokeweight=".25pt" strokecolor="#000000">
            <w10:wrap type="none"/>
          </v:line>
        </w:pict>
      </w:r>
      <w:r>
        <w:rPr/>
        <w:pict>
          <v:line style="position:absolute;mso-position-horizontal-relative:page;mso-position-vertical-relative:paragraph;z-index:5584" from="488.71701pt,-36.890446pt" to="488.71701pt,-51.890446pt" stroked="true" strokeweight=".25pt" strokecolor="#000000">
            <w10:wrap type="none"/>
          </v:line>
        </w:pict>
      </w:r>
      <w:r>
        <w:rPr>
          <w:rFonts w:ascii="Times New Roman" w:hAnsi="Times New Roman"/>
          <w:sz w:val="19"/>
        </w:rPr>
        <w:t>38</w:t>
        <w:tab/>
      </w:r>
      <w:r>
        <w:rPr>
          <w:rFonts w:ascii="Times New Roman" w:hAnsi="Times New Roman"/>
          <w:i/>
          <w:w w:val="90"/>
          <w:sz w:val="19"/>
        </w:rPr>
        <w:t>Episttemología de la</w:t>
      </w:r>
      <w:r>
        <w:rPr>
          <w:rFonts w:ascii="Times New Roman" w:hAnsi="Times New Roman"/>
          <w:i/>
          <w:spacing w:val="-14"/>
          <w:w w:val="90"/>
          <w:sz w:val="19"/>
        </w:rPr>
        <w:t> </w:t>
      </w:r>
      <w:r>
        <w:rPr>
          <w:rFonts w:ascii="Times New Roman" w:hAnsi="Times New Roman"/>
          <w:i/>
          <w:w w:val="90"/>
          <w:sz w:val="19"/>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7"/>
        <w:rPr>
          <w:rFonts w:ascii="Times New Roman"/>
          <w:i/>
          <w:sz w:val="20"/>
        </w:rPr>
      </w:pPr>
    </w:p>
    <w:p>
      <w:pPr>
        <w:pStyle w:val="BodyText"/>
        <w:spacing w:line="247" w:lineRule="auto" w:before="65"/>
        <w:ind w:left="1553" w:right="1551"/>
        <w:jc w:val="both"/>
        <w:rPr>
          <w:rFonts w:ascii="Times New Roman" w:hAnsi="Times New Roman"/>
        </w:rPr>
      </w:pPr>
      <w:r>
        <w:rPr>
          <w:rFonts w:ascii="Times New Roman" w:hAnsi="Times New Roman"/>
        </w:rPr>
        <w:t>No obstante, la cuestión epistemológica de la antropología </w:t>
      </w:r>
      <w:r>
        <w:rPr>
          <w:rFonts w:ascii="Times New Roman" w:hAnsi="Times New Roman"/>
          <w:spacing w:val="-11"/>
        </w:rPr>
        <w:t>y, </w:t>
      </w:r>
      <w:r>
        <w:rPr>
          <w:rFonts w:ascii="Times New Roman" w:hAnsi="Times New Roman"/>
        </w:rPr>
        <w:t>específicamente, del problema de la construcción de un dominio de estudio capaz de conocer al hombre, prácticamente ha sido casi pasada de </w:t>
      </w:r>
      <w:r>
        <w:rPr>
          <w:rFonts w:ascii="Times New Roman" w:hAnsi="Times New Roman"/>
          <w:spacing w:val="-3"/>
        </w:rPr>
        <w:t>largo </w:t>
      </w:r>
      <w:r>
        <w:rPr>
          <w:rFonts w:ascii="Times New Roman" w:hAnsi="Times New Roman"/>
        </w:rPr>
        <w:t>por </w:t>
      </w:r>
      <w:r>
        <w:rPr>
          <w:rFonts w:ascii="Times New Roman" w:hAnsi="Times New Roman"/>
          <w:spacing w:val="-3"/>
        </w:rPr>
        <w:t>Foucault. </w:t>
      </w:r>
      <w:r>
        <w:rPr>
          <w:rFonts w:ascii="Times New Roman" w:hAnsi="Times New Roman"/>
          <w:spacing w:val="-6"/>
        </w:rPr>
        <w:t>Pese </w:t>
      </w:r>
      <w:r>
        <w:rPr>
          <w:rFonts w:ascii="Times New Roman" w:hAnsi="Times New Roman"/>
        </w:rPr>
        <w:t>a que </w:t>
      </w:r>
      <w:r>
        <w:rPr>
          <w:rFonts w:ascii="Times New Roman" w:hAnsi="Times New Roman"/>
          <w:i/>
        </w:rPr>
        <w:t>An- </w:t>
      </w:r>
      <w:r>
        <w:rPr>
          <w:rFonts w:ascii="Times New Roman" w:hAnsi="Times New Roman"/>
          <w:i/>
        </w:rPr>
        <w:t>ttropología</w:t>
      </w:r>
      <w:r>
        <w:rPr>
          <w:rFonts w:ascii="Times New Roman" w:hAnsi="Times New Roman"/>
          <w:i/>
          <w:spacing w:val="-7"/>
        </w:rPr>
        <w:t> </w:t>
      </w:r>
      <w:r>
        <w:rPr>
          <w:rFonts w:ascii="Times New Roman" w:hAnsi="Times New Roman"/>
        </w:rPr>
        <w:t>de</w:t>
      </w:r>
      <w:r>
        <w:rPr>
          <w:rFonts w:ascii="Times New Roman" w:hAnsi="Times New Roman"/>
          <w:spacing w:val="-6"/>
        </w:rPr>
        <w:t> </w:t>
      </w:r>
      <w:r>
        <w:rPr>
          <w:rFonts w:ascii="Times New Roman" w:hAnsi="Times New Roman"/>
        </w:rPr>
        <w:t>Kant</w:t>
      </w:r>
      <w:r>
        <w:rPr>
          <w:rFonts w:ascii="Times New Roman" w:hAnsi="Times New Roman"/>
          <w:spacing w:val="-6"/>
        </w:rPr>
        <w:t> </w:t>
      </w:r>
      <w:r>
        <w:rPr>
          <w:rFonts w:ascii="Times New Roman" w:hAnsi="Times New Roman"/>
        </w:rPr>
        <w:t>porta</w:t>
      </w:r>
      <w:r>
        <w:rPr>
          <w:rFonts w:ascii="Times New Roman" w:hAnsi="Times New Roman"/>
          <w:spacing w:val="-6"/>
        </w:rPr>
        <w:t> </w:t>
      </w:r>
      <w:r>
        <w:rPr>
          <w:rFonts w:ascii="Times New Roman" w:hAnsi="Times New Roman"/>
        </w:rPr>
        <w:t>una</w:t>
      </w:r>
      <w:r>
        <w:rPr>
          <w:rFonts w:ascii="Times New Roman" w:hAnsi="Times New Roman"/>
          <w:spacing w:val="-7"/>
        </w:rPr>
        <w:t> </w:t>
      </w:r>
      <w:r>
        <w:rPr>
          <w:rFonts w:ascii="Times New Roman" w:hAnsi="Times New Roman"/>
        </w:rPr>
        <w:t>posición</w:t>
      </w:r>
      <w:r>
        <w:rPr>
          <w:rFonts w:ascii="Times New Roman" w:hAnsi="Times New Roman"/>
          <w:spacing w:val="-6"/>
        </w:rPr>
        <w:t> </w:t>
      </w:r>
      <w:r>
        <w:rPr>
          <w:rFonts w:ascii="Times New Roman" w:hAnsi="Times New Roman"/>
        </w:rPr>
        <w:t>explícita</w:t>
      </w:r>
      <w:r>
        <w:rPr>
          <w:rFonts w:ascii="Times New Roman" w:hAnsi="Times New Roman"/>
          <w:spacing w:val="-7"/>
        </w:rPr>
        <w:t> </w:t>
      </w:r>
      <w:r>
        <w:rPr>
          <w:rFonts w:ascii="Times New Roman" w:hAnsi="Times New Roman"/>
        </w:rPr>
        <w:t>sobre</w:t>
      </w:r>
      <w:r>
        <w:rPr>
          <w:rFonts w:ascii="Times New Roman" w:hAnsi="Times New Roman"/>
          <w:spacing w:val="-6"/>
        </w:rPr>
        <w:t> </w:t>
      </w:r>
      <w:r>
        <w:rPr>
          <w:rFonts w:ascii="Times New Roman" w:hAnsi="Times New Roman"/>
        </w:rPr>
        <w:t>la</w:t>
      </w:r>
      <w:r>
        <w:rPr>
          <w:rFonts w:ascii="Times New Roman" w:hAnsi="Times New Roman"/>
          <w:spacing w:val="-6"/>
        </w:rPr>
        <w:t> </w:t>
      </w:r>
      <w:r>
        <w:rPr>
          <w:rFonts w:ascii="Times New Roman" w:hAnsi="Times New Roman"/>
        </w:rPr>
        <w:t>capacidad</w:t>
      </w:r>
      <w:r>
        <w:rPr>
          <w:rFonts w:ascii="Times New Roman" w:hAnsi="Times New Roman"/>
          <w:spacing w:val="-7"/>
        </w:rPr>
        <w:t> </w:t>
      </w:r>
      <w:r>
        <w:rPr>
          <w:rFonts w:ascii="Times New Roman" w:hAnsi="Times New Roman"/>
        </w:rPr>
        <w:t>de</w:t>
      </w:r>
      <w:r>
        <w:rPr>
          <w:rFonts w:ascii="Times New Roman" w:hAnsi="Times New Roman"/>
          <w:spacing w:val="-6"/>
        </w:rPr>
        <w:t> </w:t>
      </w:r>
      <w:r>
        <w:rPr>
          <w:rFonts w:ascii="Times New Roman" w:hAnsi="Times New Roman"/>
        </w:rPr>
        <w:t>conocer</w:t>
      </w:r>
      <w:r>
        <w:rPr>
          <w:rFonts w:ascii="Times New Roman" w:hAnsi="Times New Roman"/>
          <w:spacing w:val="-7"/>
        </w:rPr>
        <w:t> </w:t>
      </w:r>
      <w:r>
        <w:rPr>
          <w:rFonts w:ascii="Times New Roman" w:hAnsi="Times New Roman"/>
        </w:rPr>
        <w:t>al </w:t>
      </w:r>
      <w:r>
        <w:rPr>
          <w:rFonts w:ascii="Times New Roman" w:hAnsi="Times New Roman"/>
          <w:spacing w:val="-2"/>
        </w:rPr>
        <w:t>hombre </w:t>
      </w:r>
      <w:r>
        <w:rPr>
          <w:rFonts w:ascii="Times New Roman" w:hAnsi="Times New Roman"/>
        </w:rPr>
        <w:t>y su experiencia en el</w:t>
      </w:r>
      <w:r>
        <w:rPr>
          <w:rFonts w:ascii="Times New Roman" w:hAnsi="Times New Roman"/>
          <w:spacing w:val="36"/>
        </w:rPr>
        <w:t> </w:t>
      </w:r>
      <w:r>
        <w:rPr>
          <w:rFonts w:ascii="Times New Roman" w:hAnsi="Times New Roman"/>
        </w:rPr>
        <w:t>mundo.</w:t>
      </w:r>
    </w:p>
    <w:p>
      <w:pPr>
        <w:pStyle w:val="BodyText"/>
        <w:spacing w:line="247" w:lineRule="auto"/>
        <w:ind w:left="1553" w:right="1551" w:firstLine="283"/>
        <w:jc w:val="both"/>
        <w:rPr>
          <w:rFonts w:ascii="Times New Roman" w:hAnsi="Times New Roman"/>
        </w:rPr>
      </w:pPr>
      <w:r>
        <w:rPr>
          <w:rFonts w:ascii="Times New Roman" w:hAnsi="Times New Roman"/>
          <w:spacing w:val="-3"/>
          <w:w w:val="98"/>
        </w:rPr>
        <w:t>L</w:t>
      </w:r>
      <w:r>
        <w:rPr>
          <w:rFonts w:ascii="Times New Roman" w:hAnsi="Times New Roman"/>
          <w:w w:val="98"/>
        </w:rPr>
        <w:t>a</w:t>
      </w:r>
      <w:r>
        <w:rPr>
          <w:rFonts w:ascii="Times New Roman" w:hAnsi="Times New Roman"/>
          <w:spacing w:val="-18"/>
        </w:rPr>
        <w:t> </w:t>
      </w:r>
      <w:r>
        <w:rPr>
          <w:rFonts w:ascii="Times New Roman" w:hAnsi="Times New Roman"/>
          <w:spacing w:val="-4"/>
          <w:w w:val="107"/>
        </w:rPr>
        <w:t>interp</w:t>
      </w:r>
      <w:r>
        <w:rPr>
          <w:rFonts w:ascii="Times New Roman" w:hAnsi="Times New Roman"/>
          <w:spacing w:val="-11"/>
          <w:w w:val="107"/>
        </w:rPr>
        <w:t>r</w:t>
      </w:r>
      <w:r>
        <w:rPr>
          <w:rFonts w:ascii="Times New Roman" w:hAnsi="Times New Roman"/>
          <w:spacing w:val="-4"/>
          <w:w w:val="100"/>
        </w:rPr>
        <w:t>etació</w:t>
      </w:r>
      <w:r>
        <w:rPr>
          <w:rFonts w:ascii="Times New Roman" w:hAnsi="Times New Roman"/>
          <w:w w:val="100"/>
        </w:rPr>
        <w:t>n</w:t>
      </w:r>
      <w:r>
        <w:rPr>
          <w:rFonts w:ascii="Times New Roman" w:hAnsi="Times New Roman"/>
          <w:spacing w:val="-18"/>
        </w:rPr>
        <w:t> </w:t>
      </w:r>
      <w:r>
        <w:rPr>
          <w:rFonts w:ascii="Times New Roman" w:hAnsi="Times New Roman"/>
          <w:spacing w:val="-4"/>
          <w:w w:val="99"/>
        </w:rPr>
        <w:t>epistemológic</w:t>
      </w:r>
      <w:r>
        <w:rPr>
          <w:rFonts w:ascii="Times New Roman" w:hAnsi="Times New Roman"/>
          <w:w w:val="99"/>
        </w:rPr>
        <w:t>a</w:t>
      </w:r>
      <w:r>
        <w:rPr>
          <w:rFonts w:ascii="Times New Roman" w:hAnsi="Times New Roman"/>
          <w:spacing w:val="-17"/>
        </w:rPr>
        <w:t> </w:t>
      </w:r>
      <w:r>
        <w:rPr>
          <w:rFonts w:ascii="Times New Roman" w:hAnsi="Times New Roman"/>
          <w:spacing w:val="-3"/>
        </w:rPr>
        <w:t>sob</w:t>
      </w:r>
      <w:r>
        <w:rPr>
          <w:rFonts w:ascii="Times New Roman" w:hAnsi="Times New Roman"/>
          <w:spacing w:val="-11"/>
        </w:rPr>
        <w:t>r</w:t>
      </w:r>
      <w:r>
        <w:rPr>
          <w:rFonts w:ascii="Times New Roman" w:hAnsi="Times New Roman"/>
          <w:w w:val="101"/>
        </w:rPr>
        <w:t>e</w:t>
      </w:r>
      <w:r>
        <w:rPr>
          <w:rFonts w:ascii="Times New Roman" w:hAnsi="Times New Roman"/>
          <w:spacing w:val="-18"/>
        </w:rPr>
        <w:t> </w:t>
      </w:r>
      <w:r>
        <w:rPr>
          <w:rFonts w:ascii="Times New Roman" w:hAnsi="Times New Roman"/>
          <w:spacing w:val="-4"/>
          <w:w w:val="98"/>
        </w:rPr>
        <w:t>e</w:t>
      </w:r>
      <w:r>
        <w:rPr>
          <w:rFonts w:ascii="Times New Roman" w:hAnsi="Times New Roman"/>
          <w:w w:val="98"/>
        </w:rPr>
        <w:t>l</w:t>
      </w:r>
      <w:r>
        <w:rPr>
          <w:rFonts w:ascii="Times New Roman" w:hAnsi="Times New Roman"/>
          <w:spacing w:val="-18"/>
        </w:rPr>
        <w:t> </w:t>
      </w:r>
      <w:r>
        <w:rPr>
          <w:rFonts w:ascii="Times New Roman" w:hAnsi="Times New Roman"/>
          <w:spacing w:val="-4"/>
          <w:w w:val="101"/>
        </w:rPr>
        <w:t>domini</w:t>
      </w:r>
      <w:r>
        <w:rPr>
          <w:rFonts w:ascii="Times New Roman" w:hAnsi="Times New Roman"/>
          <w:w w:val="101"/>
        </w:rPr>
        <w:t>o</w:t>
      </w:r>
      <w:r>
        <w:rPr>
          <w:rFonts w:ascii="Times New Roman" w:hAnsi="Times New Roman"/>
          <w:spacing w:val="-17"/>
        </w:rPr>
        <w:t> </w:t>
      </w:r>
      <w:r>
        <w:rPr>
          <w:rFonts w:ascii="Times New Roman" w:hAnsi="Times New Roman"/>
          <w:spacing w:val="-4"/>
          <w:w w:val="105"/>
        </w:rPr>
        <w:t>d</w:t>
      </w:r>
      <w:r>
        <w:rPr>
          <w:rFonts w:ascii="Times New Roman" w:hAnsi="Times New Roman"/>
          <w:w w:val="105"/>
        </w:rPr>
        <w:t>e</w:t>
      </w:r>
      <w:r>
        <w:rPr>
          <w:rFonts w:ascii="Times New Roman" w:hAnsi="Times New Roman"/>
          <w:spacing w:val="-18"/>
        </w:rPr>
        <w:t> </w:t>
      </w:r>
      <w:r>
        <w:rPr>
          <w:rFonts w:ascii="Times New Roman" w:hAnsi="Times New Roman"/>
          <w:spacing w:val="-4"/>
          <w:w w:val="98"/>
        </w:rPr>
        <w:t>l</w:t>
      </w:r>
      <w:r>
        <w:rPr>
          <w:rFonts w:ascii="Times New Roman" w:hAnsi="Times New Roman"/>
          <w:w w:val="98"/>
        </w:rPr>
        <w:t>a</w:t>
      </w:r>
      <w:r>
        <w:rPr>
          <w:rFonts w:ascii="Times New Roman" w:hAnsi="Times New Roman"/>
          <w:spacing w:val="-18"/>
        </w:rPr>
        <w:t> </w:t>
      </w:r>
      <w:r>
        <w:rPr>
          <w:rFonts w:ascii="Times New Roman" w:hAnsi="Times New Roman"/>
          <w:spacing w:val="-4"/>
          <w:w w:val="107"/>
        </w:rPr>
        <w:t>ant</w:t>
      </w:r>
      <w:r>
        <w:rPr>
          <w:rFonts w:ascii="Times New Roman" w:hAnsi="Times New Roman"/>
          <w:spacing w:val="-11"/>
          <w:w w:val="107"/>
        </w:rPr>
        <w:t>r</w:t>
      </w:r>
      <w:r>
        <w:rPr>
          <w:rFonts w:ascii="Times New Roman" w:hAnsi="Times New Roman"/>
          <w:spacing w:val="-3"/>
          <w:w w:val="100"/>
        </w:rPr>
        <w:t>opologí</w:t>
      </w:r>
      <w:r>
        <w:rPr>
          <w:rFonts w:ascii="Times New Roman" w:hAnsi="Times New Roman"/>
          <w:w w:val="100"/>
        </w:rPr>
        <w:t>a</w:t>
      </w:r>
      <w:r>
        <w:rPr>
          <w:rFonts w:ascii="Times New Roman" w:hAnsi="Times New Roman"/>
          <w:spacing w:val="-18"/>
        </w:rPr>
        <w:t> </w:t>
      </w:r>
      <w:r>
        <w:rPr>
          <w:rFonts w:ascii="Times New Roman" w:hAnsi="Times New Roman"/>
          <w:spacing w:val="-4"/>
          <w:w w:val="105"/>
        </w:rPr>
        <w:t>e</w:t>
      </w:r>
      <w:r>
        <w:rPr>
          <w:rFonts w:ascii="Times New Roman" w:hAnsi="Times New Roman"/>
          <w:w w:val="105"/>
        </w:rPr>
        <w:t>n</w:t>
      </w:r>
      <w:r>
        <w:rPr>
          <w:rFonts w:ascii="Times New Roman" w:hAnsi="Times New Roman"/>
          <w:spacing w:val="-18"/>
        </w:rPr>
        <w:t> </w:t>
      </w:r>
      <w:r>
        <w:rPr>
          <w:rFonts w:ascii="Times New Roman" w:hAnsi="Times New Roman"/>
          <w:i/>
          <w:spacing w:val="-3"/>
          <w:w w:val="94"/>
        </w:rPr>
        <w:t>An</w:t>
      </w:r>
      <w:r>
        <w:rPr>
          <w:rFonts w:ascii="Times New Roman" w:hAnsi="Times New Roman"/>
          <w:i/>
          <w:spacing w:val="-2"/>
          <w:w w:val="44"/>
        </w:rPr>
        <w:t>tt</w:t>
      </w:r>
      <w:r>
        <w:rPr>
          <w:rFonts w:ascii="Times New Roman" w:hAnsi="Times New Roman"/>
          <w:i/>
          <w:spacing w:val="-11"/>
          <w:w w:val="89"/>
        </w:rPr>
        <w:t>r</w:t>
      </w:r>
      <w:r>
        <w:rPr>
          <w:rFonts w:ascii="Times New Roman" w:hAnsi="Times New Roman"/>
          <w:i/>
          <w:spacing w:val="-3"/>
          <w:w w:val="82"/>
        </w:rPr>
        <w:t>op</w:t>
      </w:r>
      <w:r>
        <w:rPr>
          <w:rFonts w:ascii="Times New Roman" w:hAnsi="Times New Roman"/>
          <w:i/>
          <w:spacing w:val="-4"/>
          <w:w w:val="82"/>
        </w:rPr>
        <w:t>o</w:t>
      </w:r>
      <w:r>
        <w:rPr>
          <w:rFonts w:ascii="Times New Roman" w:hAnsi="Times New Roman"/>
          <w:i/>
          <w:w w:val="89"/>
        </w:rPr>
        <w:t>-</w:t>
      </w:r>
      <w:r>
        <w:rPr>
          <w:rFonts w:ascii="Times New Roman" w:hAnsi="Times New Roman"/>
          <w:i/>
          <w:w w:val="89"/>
        </w:rPr>
        <w:t> </w:t>
      </w:r>
      <w:r>
        <w:rPr>
          <w:rFonts w:ascii="Times New Roman" w:hAnsi="Times New Roman"/>
          <w:i/>
          <w:spacing w:val="-3"/>
        </w:rPr>
        <w:t>logía</w:t>
      </w:r>
      <w:r>
        <w:rPr>
          <w:rFonts w:ascii="Times New Roman" w:hAnsi="Times New Roman"/>
          <w:spacing w:val="-3"/>
        </w:rPr>
        <w:t>,</w:t>
      </w:r>
      <w:r>
        <w:rPr>
          <w:rFonts w:ascii="Times New Roman" w:hAnsi="Times New Roman"/>
          <w:spacing w:val="-13"/>
        </w:rPr>
        <w:t> </w:t>
      </w:r>
      <w:r>
        <w:rPr>
          <w:rFonts w:ascii="Times New Roman" w:hAnsi="Times New Roman"/>
        </w:rPr>
        <w:t>de</w:t>
      </w:r>
      <w:r>
        <w:rPr>
          <w:rFonts w:ascii="Times New Roman" w:hAnsi="Times New Roman"/>
          <w:spacing w:val="-13"/>
        </w:rPr>
        <w:t> </w:t>
      </w:r>
      <w:r>
        <w:rPr>
          <w:rFonts w:ascii="Times New Roman" w:hAnsi="Times New Roman"/>
          <w:spacing w:val="-3"/>
        </w:rPr>
        <w:t>Kant,</w:t>
      </w:r>
      <w:r>
        <w:rPr>
          <w:rFonts w:ascii="Times New Roman" w:hAnsi="Times New Roman"/>
          <w:spacing w:val="-13"/>
        </w:rPr>
        <w:t> </w:t>
      </w:r>
      <w:r>
        <w:rPr>
          <w:rFonts w:ascii="Times New Roman" w:hAnsi="Times New Roman"/>
          <w:spacing w:val="-3"/>
        </w:rPr>
        <w:t>salta</w:t>
      </w:r>
      <w:r>
        <w:rPr>
          <w:rFonts w:ascii="Times New Roman" w:hAnsi="Times New Roman"/>
          <w:spacing w:val="-14"/>
        </w:rPr>
        <w:t> </w:t>
      </w:r>
      <w:r>
        <w:rPr>
          <w:rFonts w:ascii="Times New Roman" w:hAnsi="Times New Roman"/>
          <w:spacing w:val="-3"/>
        </w:rPr>
        <w:t>desde</w:t>
      </w:r>
      <w:r>
        <w:rPr>
          <w:rFonts w:ascii="Times New Roman" w:hAnsi="Times New Roman"/>
          <w:spacing w:val="-13"/>
        </w:rPr>
        <w:t> </w:t>
      </w:r>
      <w:r>
        <w:rPr>
          <w:rFonts w:ascii="Times New Roman" w:hAnsi="Times New Roman"/>
        </w:rPr>
        <w:t>el</w:t>
      </w:r>
      <w:r>
        <w:rPr>
          <w:rFonts w:ascii="Times New Roman" w:hAnsi="Times New Roman"/>
          <w:spacing w:val="-14"/>
        </w:rPr>
        <w:t> </w:t>
      </w:r>
      <w:r>
        <w:rPr>
          <w:rFonts w:ascii="Times New Roman" w:hAnsi="Times New Roman"/>
          <w:spacing w:val="-4"/>
        </w:rPr>
        <w:t>prefacio.</w:t>
      </w:r>
      <w:r>
        <w:rPr>
          <w:rFonts w:ascii="Times New Roman" w:hAnsi="Times New Roman"/>
          <w:spacing w:val="-13"/>
        </w:rPr>
        <w:t> </w:t>
      </w:r>
      <w:r>
        <w:rPr>
          <w:rFonts w:ascii="Times New Roman" w:hAnsi="Times New Roman"/>
        </w:rPr>
        <w:t>En</w:t>
      </w:r>
      <w:r>
        <w:rPr>
          <w:rFonts w:ascii="Times New Roman" w:hAnsi="Times New Roman"/>
          <w:spacing w:val="-14"/>
        </w:rPr>
        <w:t> </w:t>
      </w:r>
      <w:r>
        <w:rPr>
          <w:rFonts w:ascii="Times New Roman" w:hAnsi="Times New Roman"/>
          <w:spacing w:val="-3"/>
        </w:rPr>
        <w:t>efecto,</w:t>
      </w:r>
      <w:r>
        <w:rPr>
          <w:rFonts w:ascii="Times New Roman" w:hAnsi="Times New Roman"/>
          <w:spacing w:val="-13"/>
        </w:rPr>
        <w:t> </w:t>
      </w:r>
      <w:r>
        <w:rPr>
          <w:rFonts w:ascii="Times New Roman" w:hAnsi="Times New Roman"/>
          <w:spacing w:val="-3"/>
        </w:rPr>
        <w:t>desde</w:t>
      </w:r>
      <w:r>
        <w:rPr>
          <w:rFonts w:ascii="Times New Roman" w:hAnsi="Times New Roman"/>
          <w:spacing w:val="-13"/>
        </w:rPr>
        <w:t> </w:t>
      </w:r>
      <w:r>
        <w:rPr>
          <w:rFonts w:ascii="Times New Roman" w:hAnsi="Times New Roman"/>
        </w:rPr>
        <w:t>el</w:t>
      </w:r>
      <w:r>
        <w:rPr>
          <w:rFonts w:ascii="Times New Roman" w:hAnsi="Times New Roman"/>
          <w:spacing w:val="-14"/>
        </w:rPr>
        <w:t> </w:t>
      </w:r>
      <w:r>
        <w:rPr>
          <w:rFonts w:ascii="Times New Roman" w:hAnsi="Times New Roman"/>
          <w:spacing w:val="-4"/>
        </w:rPr>
        <w:t>inicio</w:t>
      </w:r>
      <w:r>
        <w:rPr>
          <w:rFonts w:ascii="Times New Roman" w:hAnsi="Times New Roman"/>
          <w:spacing w:val="-13"/>
        </w:rPr>
        <w:t> </w:t>
      </w:r>
      <w:r>
        <w:rPr>
          <w:rFonts w:ascii="Times New Roman" w:hAnsi="Times New Roman"/>
        </w:rPr>
        <w:t>Kant</w:t>
      </w:r>
      <w:r>
        <w:rPr>
          <w:rFonts w:ascii="Times New Roman" w:hAnsi="Times New Roman"/>
          <w:spacing w:val="-14"/>
        </w:rPr>
        <w:t> </w:t>
      </w:r>
      <w:r>
        <w:rPr>
          <w:rFonts w:ascii="Times New Roman" w:hAnsi="Times New Roman"/>
          <w:spacing w:val="-4"/>
        </w:rPr>
        <w:t>anunciaba</w:t>
      </w:r>
      <w:r>
        <w:rPr>
          <w:rFonts w:ascii="Times New Roman" w:hAnsi="Times New Roman"/>
          <w:spacing w:val="-14"/>
        </w:rPr>
        <w:t> </w:t>
      </w:r>
      <w:r>
        <w:rPr>
          <w:rFonts w:ascii="Times New Roman" w:hAnsi="Times New Roman"/>
          <w:spacing w:val="-3"/>
        </w:rPr>
        <w:t>que </w:t>
      </w:r>
      <w:r>
        <w:rPr>
          <w:rFonts w:ascii="Times New Roman" w:hAnsi="Times New Roman"/>
        </w:rPr>
        <w:t>“el </w:t>
      </w:r>
      <w:r>
        <w:rPr>
          <w:rFonts w:ascii="Times New Roman" w:hAnsi="Times New Roman"/>
          <w:spacing w:val="-3"/>
        </w:rPr>
        <w:t>objeto más </w:t>
      </w:r>
      <w:r>
        <w:rPr>
          <w:rFonts w:ascii="Times New Roman" w:hAnsi="Times New Roman"/>
          <w:spacing w:val="-4"/>
        </w:rPr>
        <w:t>importante respecto </w:t>
      </w:r>
      <w:r>
        <w:rPr>
          <w:rFonts w:ascii="Times New Roman" w:hAnsi="Times New Roman"/>
        </w:rPr>
        <w:t>al </w:t>
      </w:r>
      <w:r>
        <w:rPr>
          <w:rFonts w:ascii="Times New Roman" w:hAnsi="Times New Roman"/>
          <w:spacing w:val="-3"/>
        </w:rPr>
        <w:t>que </w:t>
      </w:r>
      <w:r>
        <w:rPr>
          <w:rFonts w:ascii="Times New Roman" w:hAnsi="Times New Roman"/>
        </w:rPr>
        <w:t>el </w:t>
      </w:r>
      <w:r>
        <w:rPr>
          <w:rFonts w:ascii="Times New Roman" w:hAnsi="Times New Roman"/>
          <w:spacing w:val="-4"/>
        </w:rPr>
        <w:t>hombre </w:t>
      </w:r>
      <w:r>
        <w:rPr>
          <w:rFonts w:ascii="Times New Roman" w:hAnsi="Times New Roman"/>
          <w:spacing w:val="-3"/>
        </w:rPr>
        <w:t>puede </w:t>
      </w:r>
      <w:r>
        <w:rPr>
          <w:rFonts w:ascii="Times New Roman" w:hAnsi="Times New Roman"/>
        </w:rPr>
        <w:t>en el </w:t>
      </w:r>
      <w:r>
        <w:rPr>
          <w:rFonts w:ascii="Times New Roman" w:hAnsi="Times New Roman"/>
          <w:spacing w:val="-3"/>
        </w:rPr>
        <w:t>mundo hacer </w:t>
      </w:r>
      <w:r>
        <w:rPr>
          <w:rFonts w:ascii="Times New Roman" w:hAnsi="Times New Roman"/>
        </w:rPr>
        <w:t>uso de</w:t>
      </w:r>
      <w:r>
        <w:rPr>
          <w:rFonts w:ascii="Times New Roman" w:hAnsi="Times New Roman"/>
          <w:spacing w:val="-9"/>
        </w:rPr>
        <w:t> </w:t>
      </w:r>
      <w:r>
        <w:rPr>
          <w:rFonts w:ascii="Times New Roman" w:hAnsi="Times New Roman"/>
        </w:rPr>
        <w:t>su</w:t>
      </w:r>
      <w:r>
        <w:rPr>
          <w:rFonts w:ascii="Times New Roman" w:hAnsi="Times New Roman"/>
          <w:spacing w:val="-9"/>
        </w:rPr>
        <w:t> </w:t>
      </w:r>
      <w:r>
        <w:rPr>
          <w:rFonts w:ascii="Times New Roman" w:hAnsi="Times New Roman"/>
          <w:spacing w:val="-4"/>
        </w:rPr>
        <w:t>experiencia,</w:t>
      </w:r>
      <w:r>
        <w:rPr>
          <w:rFonts w:ascii="Times New Roman" w:hAnsi="Times New Roman"/>
          <w:spacing w:val="-9"/>
        </w:rPr>
        <w:t> </w:t>
      </w:r>
      <w:r>
        <w:rPr>
          <w:rFonts w:ascii="Times New Roman" w:hAnsi="Times New Roman"/>
        </w:rPr>
        <w:t>es</w:t>
      </w:r>
      <w:r>
        <w:rPr>
          <w:rFonts w:ascii="Times New Roman" w:hAnsi="Times New Roman"/>
          <w:spacing w:val="-9"/>
        </w:rPr>
        <w:t> </w:t>
      </w:r>
      <w:r>
        <w:rPr>
          <w:rFonts w:ascii="Times New Roman" w:hAnsi="Times New Roman"/>
        </w:rPr>
        <w:t>el</w:t>
      </w:r>
      <w:r>
        <w:rPr>
          <w:rFonts w:ascii="Times New Roman" w:hAnsi="Times New Roman"/>
          <w:spacing w:val="-9"/>
        </w:rPr>
        <w:t> </w:t>
      </w:r>
      <w:r>
        <w:rPr>
          <w:rFonts w:ascii="Times New Roman" w:hAnsi="Times New Roman"/>
          <w:spacing w:val="-4"/>
        </w:rPr>
        <w:t>hombre,</w:t>
      </w:r>
      <w:r>
        <w:rPr>
          <w:rFonts w:ascii="Times New Roman" w:hAnsi="Times New Roman"/>
          <w:spacing w:val="-9"/>
        </w:rPr>
        <w:t> </w:t>
      </w:r>
      <w:r>
        <w:rPr>
          <w:rFonts w:ascii="Times New Roman" w:hAnsi="Times New Roman"/>
          <w:spacing w:val="-4"/>
        </w:rPr>
        <w:t>porque</w:t>
      </w:r>
      <w:r>
        <w:rPr>
          <w:rFonts w:ascii="Times New Roman" w:hAnsi="Times New Roman"/>
          <w:spacing w:val="-9"/>
        </w:rPr>
        <w:t> </w:t>
      </w:r>
      <w:r>
        <w:rPr>
          <w:rFonts w:ascii="Times New Roman" w:hAnsi="Times New Roman"/>
        </w:rPr>
        <w:t>el</w:t>
      </w:r>
      <w:r>
        <w:rPr>
          <w:rFonts w:ascii="Times New Roman" w:hAnsi="Times New Roman"/>
          <w:spacing w:val="-9"/>
        </w:rPr>
        <w:t> </w:t>
      </w:r>
      <w:r>
        <w:rPr>
          <w:rFonts w:ascii="Times New Roman" w:hAnsi="Times New Roman"/>
          <w:spacing w:val="-4"/>
        </w:rPr>
        <w:t>hombre</w:t>
      </w:r>
      <w:r>
        <w:rPr>
          <w:rFonts w:ascii="Times New Roman" w:hAnsi="Times New Roman"/>
          <w:spacing w:val="-9"/>
        </w:rPr>
        <w:t> </w:t>
      </w:r>
      <w:r>
        <w:rPr>
          <w:rFonts w:ascii="Times New Roman" w:hAnsi="Times New Roman"/>
        </w:rPr>
        <w:t>es</w:t>
      </w:r>
      <w:r>
        <w:rPr>
          <w:rFonts w:ascii="Times New Roman" w:hAnsi="Times New Roman"/>
          <w:spacing w:val="-9"/>
        </w:rPr>
        <w:t> </w:t>
      </w:r>
      <w:r>
        <w:rPr>
          <w:rFonts w:ascii="Times New Roman" w:hAnsi="Times New Roman"/>
        </w:rPr>
        <w:t>a</w:t>
      </w:r>
      <w:r>
        <w:rPr>
          <w:rFonts w:ascii="Times New Roman" w:hAnsi="Times New Roman"/>
          <w:spacing w:val="-9"/>
        </w:rPr>
        <w:t> </w:t>
      </w:r>
      <w:r>
        <w:rPr>
          <w:rFonts w:ascii="Times New Roman" w:hAnsi="Times New Roman"/>
          <w:spacing w:val="-3"/>
        </w:rPr>
        <w:t>él-mismo</w:t>
      </w:r>
      <w:r>
        <w:rPr>
          <w:rFonts w:ascii="Times New Roman" w:hAnsi="Times New Roman"/>
          <w:spacing w:val="-9"/>
        </w:rPr>
        <w:t> </w:t>
      </w:r>
      <w:r>
        <w:rPr>
          <w:rFonts w:ascii="Times New Roman" w:hAnsi="Times New Roman"/>
        </w:rPr>
        <w:t>su</w:t>
      </w:r>
      <w:r>
        <w:rPr>
          <w:rFonts w:ascii="Times New Roman" w:hAnsi="Times New Roman"/>
          <w:spacing w:val="-9"/>
        </w:rPr>
        <w:t> </w:t>
      </w:r>
      <w:r>
        <w:rPr>
          <w:rFonts w:ascii="Times New Roman" w:hAnsi="Times New Roman"/>
          <w:spacing w:val="-4"/>
        </w:rPr>
        <w:t>propio</w:t>
      </w:r>
      <w:r>
        <w:rPr>
          <w:rFonts w:ascii="Times New Roman" w:hAnsi="Times New Roman"/>
          <w:spacing w:val="-9"/>
        </w:rPr>
        <w:t> </w:t>
      </w:r>
      <w:r>
        <w:rPr>
          <w:rFonts w:ascii="Times New Roman" w:hAnsi="Times New Roman"/>
        </w:rPr>
        <w:t>y</w:t>
      </w:r>
      <w:r>
        <w:rPr>
          <w:rFonts w:ascii="Times New Roman" w:hAnsi="Times New Roman"/>
          <w:spacing w:val="-9"/>
        </w:rPr>
        <w:t> </w:t>
      </w:r>
      <w:r>
        <w:rPr>
          <w:rFonts w:ascii="Times New Roman" w:hAnsi="Times New Roman"/>
          <w:spacing w:val="-3"/>
        </w:rPr>
        <w:t>último fin. </w:t>
      </w:r>
      <w:r>
        <w:rPr>
          <w:rFonts w:ascii="Times New Roman" w:hAnsi="Times New Roman"/>
        </w:rPr>
        <w:t>El </w:t>
      </w:r>
      <w:r>
        <w:rPr>
          <w:rFonts w:ascii="Times New Roman" w:hAnsi="Times New Roman"/>
          <w:spacing w:val="-4"/>
        </w:rPr>
        <w:t>conocimiento </w:t>
      </w:r>
      <w:r>
        <w:rPr>
          <w:rFonts w:ascii="Times New Roman" w:hAnsi="Times New Roman"/>
          <w:spacing w:val="-3"/>
        </w:rPr>
        <w:t>del </w:t>
      </w:r>
      <w:r>
        <w:rPr>
          <w:rFonts w:ascii="Times New Roman" w:hAnsi="Times New Roman"/>
          <w:spacing w:val="-4"/>
        </w:rPr>
        <w:t>hombre, </w:t>
      </w:r>
      <w:r>
        <w:rPr>
          <w:rFonts w:ascii="Times New Roman" w:hAnsi="Times New Roman"/>
        </w:rPr>
        <w:t>de su </w:t>
      </w:r>
      <w:r>
        <w:rPr>
          <w:rFonts w:ascii="Times New Roman" w:hAnsi="Times New Roman"/>
          <w:spacing w:val="-3"/>
        </w:rPr>
        <w:t>especie, como criatura </w:t>
      </w:r>
      <w:r>
        <w:rPr>
          <w:rFonts w:ascii="Times New Roman" w:hAnsi="Times New Roman"/>
          <w:spacing w:val="-5"/>
        </w:rPr>
        <w:t>terrestre </w:t>
      </w:r>
      <w:r>
        <w:rPr>
          <w:rFonts w:ascii="Times New Roman" w:hAnsi="Times New Roman"/>
          <w:spacing w:val="-4"/>
        </w:rPr>
        <w:t>dotada </w:t>
      </w:r>
      <w:r>
        <w:rPr>
          <w:rFonts w:ascii="Times New Roman" w:hAnsi="Times New Roman"/>
        </w:rPr>
        <w:t>de </w:t>
      </w:r>
      <w:r>
        <w:rPr>
          <w:rFonts w:ascii="Times New Roman" w:hAnsi="Times New Roman"/>
          <w:spacing w:val="-3"/>
        </w:rPr>
        <w:t>razón, </w:t>
      </w:r>
      <w:r>
        <w:rPr>
          <w:rFonts w:ascii="Times New Roman" w:hAnsi="Times New Roman"/>
        </w:rPr>
        <w:t>es </w:t>
      </w:r>
      <w:r>
        <w:rPr>
          <w:rFonts w:ascii="Times New Roman" w:hAnsi="Times New Roman"/>
          <w:spacing w:val="-3"/>
        </w:rPr>
        <w:t>entonces </w:t>
      </w:r>
      <w:r>
        <w:rPr>
          <w:rFonts w:ascii="Times New Roman" w:hAnsi="Times New Roman"/>
        </w:rPr>
        <w:t>el </w:t>
      </w:r>
      <w:r>
        <w:rPr>
          <w:rFonts w:ascii="Times New Roman" w:hAnsi="Times New Roman"/>
          <w:spacing w:val="-4"/>
        </w:rPr>
        <w:t>conocimiento </w:t>
      </w:r>
      <w:r>
        <w:rPr>
          <w:rFonts w:ascii="Times New Roman" w:hAnsi="Times New Roman"/>
          <w:spacing w:val="-3"/>
        </w:rPr>
        <w:t>del mundo </w:t>
      </w:r>
      <w:r>
        <w:rPr>
          <w:rFonts w:ascii="Times New Roman" w:hAnsi="Times New Roman"/>
        </w:rPr>
        <w:t>por </w:t>
      </w:r>
      <w:r>
        <w:rPr>
          <w:rFonts w:ascii="Times New Roman" w:hAnsi="Times New Roman"/>
          <w:spacing w:val="-5"/>
        </w:rPr>
        <w:t>excelencia, </w:t>
      </w:r>
      <w:r>
        <w:rPr>
          <w:rFonts w:ascii="Times New Roman" w:hAnsi="Times New Roman"/>
          <w:spacing w:val="-3"/>
        </w:rPr>
        <w:t>bien que </w:t>
      </w:r>
      <w:r>
        <w:rPr>
          <w:rFonts w:ascii="Times New Roman" w:hAnsi="Times New Roman"/>
        </w:rPr>
        <w:t>el </w:t>
      </w:r>
      <w:r>
        <w:rPr>
          <w:rFonts w:ascii="Times New Roman" w:hAnsi="Times New Roman"/>
          <w:spacing w:val="-4"/>
        </w:rPr>
        <w:t>hombre </w:t>
      </w:r>
      <w:r>
        <w:rPr>
          <w:rFonts w:ascii="Times New Roman" w:hAnsi="Times New Roman"/>
          <w:spacing w:val="-3"/>
        </w:rPr>
        <w:t>sólo</w:t>
      </w:r>
      <w:r>
        <w:rPr>
          <w:rFonts w:ascii="Times New Roman" w:hAnsi="Times New Roman"/>
          <w:spacing w:val="-11"/>
        </w:rPr>
        <w:t> </w:t>
      </w:r>
      <w:r>
        <w:rPr>
          <w:rFonts w:ascii="Times New Roman" w:hAnsi="Times New Roman"/>
        </w:rPr>
        <w:t>sea</w:t>
      </w:r>
      <w:r>
        <w:rPr>
          <w:rFonts w:ascii="Times New Roman" w:hAnsi="Times New Roman"/>
          <w:spacing w:val="-11"/>
        </w:rPr>
        <w:t> </w:t>
      </w:r>
      <w:r>
        <w:rPr>
          <w:rFonts w:ascii="Times New Roman" w:hAnsi="Times New Roman"/>
        </w:rPr>
        <w:t>una</w:t>
      </w:r>
      <w:r>
        <w:rPr>
          <w:rFonts w:ascii="Times New Roman" w:hAnsi="Times New Roman"/>
          <w:spacing w:val="-11"/>
        </w:rPr>
        <w:t> </w:t>
      </w:r>
      <w:r>
        <w:rPr>
          <w:rFonts w:ascii="Times New Roman" w:hAnsi="Times New Roman"/>
          <w:spacing w:val="-4"/>
        </w:rPr>
        <w:t>parte</w:t>
      </w:r>
      <w:r>
        <w:rPr>
          <w:rFonts w:ascii="Times New Roman" w:hAnsi="Times New Roman"/>
          <w:spacing w:val="-11"/>
        </w:rPr>
        <w:t> </w:t>
      </w:r>
      <w:r>
        <w:rPr>
          <w:rFonts w:ascii="Times New Roman" w:hAnsi="Times New Roman"/>
        </w:rPr>
        <w:t>de</w:t>
      </w:r>
      <w:r>
        <w:rPr>
          <w:rFonts w:ascii="Times New Roman" w:hAnsi="Times New Roman"/>
          <w:spacing w:val="-11"/>
        </w:rPr>
        <w:t> </w:t>
      </w:r>
      <w:r>
        <w:rPr>
          <w:rFonts w:ascii="Times New Roman" w:hAnsi="Times New Roman"/>
          <w:spacing w:val="-3"/>
        </w:rPr>
        <w:t>los</w:t>
      </w:r>
      <w:r>
        <w:rPr>
          <w:rFonts w:ascii="Times New Roman" w:hAnsi="Times New Roman"/>
          <w:spacing w:val="-11"/>
        </w:rPr>
        <w:t> </w:t>
      </w:r>
      <w:r>
        <w:rPr>
          <w:rFonts w:ascii="Times New Roman" w:hAnsi="Times New Roman"/>
          <w:spacing w:val="-4"/>
        </w:rPr>
        <w:t>habitantes</w:t>
      </w:r>
      <w:r>
        <w:rPr>
          <w:rFonts w:ascii="Times New Roman" w:hAnsi="Times New Roman"/>
          <w:spacing w:val="-10"/>
        </w:rPr>
        <w:t> </w:t>
      </w:r>
      <w:r>
        <w:rPr>
          <w:rFonts w:ascii="Times New Roman" w:hAnsi="Times New Roman"/>
        </w:rPr>
        <w:t>de</w:t>
      </w:r>
      <w:r>
        <w:rPr>
          <w:rFonts w:ascii="Times New Roman" w:hAnsi="Times New Roman"/>
          <w:spacing w:val="-11"/>
        </w:rPr>
        <w:t> </w:t>
      </w:r>
      <w:r>
        <w:rPr>
          <w:rFonts w:ascii="Times New Roman" w:hAnsi="Times New Roman"/>
        </w:rPr>
        <w:t>la</w:t>
      </w:r>
      <w:r>
        <w:rPr>
          <w:rFonts w:ascii="Times New Roman" w:hAnsi="Times New Roman"/>
          <w:spacing w:val="-11"/>
        </w:rPr>
        <w:t> </w:t>
      </w:r>
      <w:r>
        <w:rPr>
          <w:rFonts w:ascii="Times New Roman" w:hAnsi="Times New Roman"/>
          <w:spacing w:val="-4"/>
        </w:rPr>
        <w:t>Tierra”</w:t>
      </w:r>
      <w:r>
        <w:rPr>
          <w:rFonts w:ascii="Times New Roman" w:hAnsi="Times New Roman"/>
          <w:spacing w:val="-11"/>
        </w:rPr>
        <w:t> </w:t>
      </w:r>
      <w:r>
        <w:rPr>
          <w:rFonts w:ascii="Times New Roman" w:hAnsi="Times New Roman"/>
          <w:spacing w:val="-4"/>
        </w:rPr>
        <w:t>(1863:</w:t>
      </w:r>
      <w:r>
        <w:rPr>
          <w:rFonts w:ascii="Times New Roman" w:hAnsi="Times New Roman"/>
          <w:spacing w:val="-11"/>
        </w:rPr>
        <w:t> </w:t>
      </w:r>
      <w:r>
        <w:rPr>
          <w:rFonts w:ascii="Times New Roman" w:hAnsi="Times New Roman"/>
        </w:rPr>
        <w:t>1).</w:t>
      </w:r>
      <w:r>
        <w:rPr>
          <w:rFonts w:ascii="Times New Roman" w:hAnsi="Times New Roman"/>
          <w:spacing w:val="-11"/>
        </w:rPr>
        <w:t> </w:t>
      </w:r>
      <w:r>
        <w:rPr>
          <w:rFonts w:ascii="Times New Roman" w:hAnsi="Times New Roman"/>
        </w:rPr>
        <w:t>Y</w:t>
      </w:r>
      <w:r>
        <w:rPr>
          <w:rFonts w:ascii="Times New Roman" w:hAnsi="Times New Roman"/>
          <w:spacing w:val="-11"/>
        </w:rPr>
        <w:t> </w:t>
      </w:r>
      <w:r>
        <w:rPr>
          <w:rFonts w:ascii="Times New Roman" w:hAnsi="Times New Roman"/>
          <w:spacing w:val="-3"/>
        </w:rPr>
        <w:t>continuaba:</w:t>
      </w:r>
      <w:r>
        <w:rPr>
          <w:rFonts w:ascii="Times New Roman" w:hAnsi="Times New Roman"/>
          <w:spacing w:val="-11"/>
        </w:rPr>
        <w:t> </w:t>
      </w:r>
      <w:r>
        <w:rPr>
          <w:rFonts w:ascii="Times New Roman" w:hAnsi="Times New Roman"/>
          <w:spacing w:val="-3"/>
        </w:rPr>
        <w:t>“Una</w:t>
      </w:r>
      <w:r>
        <w:rPr>
          <w:rFonts w:ascii="Times New Roman" w:hAnsi="Times New Roman"/>
          <w:spacing w:val="-11"/>
        </w:rPr>
        <w:t> </w:t>
      </w:r>
      <w:r>
        <w:rPr>
          <w:rFonts w:ascii="Times New Roman" w:hAnsi="Times New Roman"/>
          <w:spacing w:val="-3"/>
        </w:rPr>
        <w:t>teo- ría del </w:t>
      </w:r>
      <w:r>
        <w:rPr>
          <w:rFonts w:ascii="Times New Roman" w:hAnsi="Times New Roman"/>
          <w:spacing w:val="-4"/>
        </w:rPr>
        <w:t>conocimiento </w:t>
      </w:r>
      <w:r>
        <w:rPr>
          <w:rFonts w:ascii="Times New Roman" w:hAnsi="Times New Roman"/>
          <w:spacing w:val="-3"/>
        </w:rPr>
        <w:t>del </w:t>
      </w:r>
      <w:r>
        <w:rPr>
          <w:rFonts w:ascii="Times New Roman" w:hAnsi="Times New Roman"/>
          <w:spacing w:val="-4"/>
        </w:rPr>
        <w:t>hombre, sistemáticamente </w:t>
      </w:r>
      <w:r>
        <w:rPr>
          <w:rFonts w:ascii="Times New Roman" w:hAnsi="Times New Roman"/>
          <w:spacing w:val="-3"/>
        </w:rPr>
        <w:t>concebida (una </w:t>
      </w:r>
      <w:r>
        <w:rPr>
          <w:rFonts w:ascii="Times New Roman" w:hAnsi="Times New Roman"/>
          <w:spacing w:val="-4"/>
        </w:rPr>
        <w:t>antropología), </w:t>
      </w:r>
      <w:r>
        <w:rPr>
          <w:rFonts w:ascii="Times New Roman" w:hAnsi="Times New Roman"/>
          <w:spacing w:val="-3"/>
        </w:rPr>
        <w:t>puede</w:t>
      </w:r>
      <w:r>
        <w:rPr>
          <w:rFonts w:ascii="Times New Roman" w:hAnsi="Times New Roman"/>
          <w:spacing w:val="-10"/>
        </w:rPr>
        <w:t> </w:t>
      </w:r>
      <w:r>
        <w:rPr>
          <w:rFonts w:ascii="Times New Roman" w:hAnsi="Times New Roman"/>
        </w:rPr>
        <w:t>ser</w:t>
      </w:r>
      <w:r>
        <w:rPr>
          <w:rFonts w:ascii="Times New Roman" w:hAnsi="Times New Roman"/>
          <w:spacing w:val="-10"/>
        </w:rPr>
        <w:t> </w:t>
      </w:r>
      <w:r>
        <w:rPr>
          <w:rFonts w:ascii="Times New Roman" w:hAnsi="Times New Roman"/>
          <w:spacing w:val="-4"/>
        </w:rPr>
        <w:t>considerada</w:t>
      </w:r>
      <w:r>
        <w:rPr>
          <w:rFonts w:ascii="Times New Roman" w:hAnsi="Times New Roman"/>
          <w:spacing w:val="-10"/>
        </w:rPr>
        <w:t> </w:t>
      </w:r>
      <w:r>
        <w:rPr>
          <w:rFonts w:ascii="Times New Roman" w:hAnsi="Times New Roman"/>
        </w:rPr>
        <w:t>o</w:t>
      </w:r>
      <w:r>
        <w:rPr>
          <w:rFonts w:ascii="Times New Roman" w:hAnsi="Times New Roman"/>
          <w:spacing w:val="-10"/>
        </w:rPr>
        <w:t> </w:t>
      </w:r>
      <w:r>
        <w:rPr>
          <w:rFonts w:ascii="Times New Roman" w:hAnsi="Times New Roman"/>
          <w:spacing w:val="-3"/>
        </w:rPr>
        <w:t>desde</w:t>
      </w:r>
      <w:r>
        <w:rPr>
          <w:rFonts w:ascii="Times New Roman" w:hAnsi="Times New Roman"/>
          <w:spacing w:val="-10"/>
        </w:rPr>
        <w:t> </w:t>
      </w:r>
      <w:r>
        <w:rPr>
          <w:rFonts w:ascii="Times New Roman" w:hAnsi="Times New Roman"/>
        </w:rPr>
        <w:t>el</w:t>
      </w:r>
      <w:r>
        <w:rPr>
          <w:rFonts w:ascii="Times New Roman" w:hAnsi="Times New Roman"/>
          <w:spacing w:val="-10"/>
        </w:rPr>
        <w:t> </w:t>
      </w:r>
      <w:r>
        <w:rPr>
          <w:rFonts w:ascii="Times New Roman" w:hAnsi="Times New Roman"/>
          <w:spacing w:val="-3"/>
        </w:rPr>
        <w:t>punto</w:t>
      </w:r>
      <w:r>
        <w:rPr>
          <w:rFonts w:ascii="Times New Roman" w:hAnsi="Times New Roman"/>
          <w:spacing w:val="-10"/>
        </w:rPr>
        <w:t> </w:t>
      </w:r>
      <w:r>
        <w:rPr>
          <w:rFonts w:ascii="Times New Roman" w:hAnsi="Times New Roman"/>
        </w:rPr>
        <w:t>de</w:t>
      </w:r>
      <w:r>
        <w:rPr>
          <w:rFonts w:ascii="Times New Roman" w:hAnsi="Times New Roman"/>
          <w:spacing w:val="-10"/>
        </w:rPr>
        <w:t> </w:t>
      </w:r>
      <w:r>
        <w:rPr>
          <w:rFonts w:ascii="Times New Roman" w:hAnsi="Times New Roman"/>
          <w:spacing w:val="-3"/>
        </w:rPr>
        <w:t>vista</w:t>
      </w:r>
      <w:r>
        <w:rPr>
          <w:rFonts w:ascii="Times New Roman" w:hAnsi="Times New Roman"/>
          <w:spacing w:val="-10"/>
        </w:rPr>
        <w:t> </w:t>
      </w:r>
      <w:r>
        <w:rPr>
          <w:rFonts w:ascii="Times New Roman" w:hAnsi="Times New Roman"/>
          <w:spacing w:val="-4"/>
        </w:rPr>
        <w:t>fisiológico</w:t>
      </w:r>
      <w:r>
        <w:rPr>
          <w:rFonts w:ascii="Times New Roman" w:hAnsi="Times New Roman"/>
          <w:spacing w:val="-10"/>
        </w:rPr>
        <w:t> </w:t>
      </w:r>
      <w:r>
        <w:rPr>
          <w:rFonts w:ascii="Times New Roman" w:hAnsi="Times New Roman"/>
        </w:rPr>
        <w:t>o</w:t>
      </w:r>
      <w:r>
        <w:rPr>
          <w:rFonts w:ascii="Times New Roman" w:hAnsi="Times New Roman"/>
          <w:spacing w:val="-10"/>
        </w:rPr>
        <w:t> </w:t>
      </w:r>
      <w:r>
        <w:rPr>
          <w:rFonts w:ascii="Times New Roman" w:hAnsi="Times New Roman"/>
          <w:spacing w:val="-3"/>
        </w:rPr>
        <w:t>desde</w:t>
      </w:r>
      <w:r>
        <w:rPr>
          <w:rFonts w:ascii="Times New Roman" w:hAnsi="Times New Roman"/>
          <w:spacing w:val="-10"/>
        </w:rPr>
        <w:t> </w:t>
      </w:r>
      <w:r>
        <w:rPr>
          <w:rFonts w:ascii="Times New Roman" w:hAnsi="Times New Roman"/>
        </w:rPr>
        <w:t>el</w:t>
      </w:r>
      <w:r>
        <w:rPr>
          <w:rFonts w:ascii="Times New Roman" w:hAnsi="Times New Roman"/>
          <w:spacing w:val="-10"/>
        </w:rPr>
        <w:t> </w:t>
      </w:r>
      <w:r>
        <w:rPr>
          <w:rFonts w:ascii="Times New Roman" w:hAnsi="Times New Roman"/>
          <w:spacing w:val="-3"/>
        </w:rPr>
        <w:t>punto</w:t>
      </w:r>
      <w:r>
        <w:rPr>
          <w:rFonts w:ascii="Times New Roman" w:hAnsi="Times New Roman"/>
          <w:spacing w:val="-10"/>
        </w:rPr>
        <w:t> </w:t>
      </w:r>
      <w:r>
        <w:rPr>
          <w:rFonts w:ascii="Times New Roman" w:hAnsi="Times New Roman"/>
        </w:rPr>
        <w:t>de</w:t>
      </w:r>
      <w:r>
        <w:rPr>
          <w:rFonts w:ascii="Times New Roman" w:hAnsi="Times New Roman"/>
          <w:spacing w:val="-10"/>
        </w:rPr>
        <w:t> </w:t>
      </w:r>
      <w:r>
        <w:rPr>
          <w:rFonts w:ascii="Times New Roman" w:hAnsi="Times New Roman"/>
          <w:spacing w:val="-3"/>
        </w:rPr>
        <w:t>vista </w:t>
      </w:r>
      <w:r>
        <w:rPr>
          <w:rFonts w:ascii="Times New Roman" w:hAnsi="Times New Roman"/>
          <w:spacing w:val="-4"/>
        </w:rPr>
        <w:t>práctico”</w:t>
      </w:r>
      <w:r>
        <w:rPr>
          <w:rFonts w:ascii="Times New Roman" w:hAnsi="Times New Roman"/>
          <w:spacing w:val="-21"/>
        </w:rPr>
        <w:t> </w:t>
      </w:r>
      <w:r>
        <w:rPr>
          <w:rFonts w:ascii="Times New Roman" w:hAnsi="Times New Roman"/>
          <w:spacing w:val="-3"/>
        </w:rPr>
        <w:t>(2).</w:t>
      </w:r>
      <w:r>
        <w:rPr>
          <w:rFonts w:ascii="Times New Roman" w:hAnsi="Times New Roman"/>
          <w:spacing w:val="-21"/>
        </w:rPr>
        <w:t> </w:t>
      </w:r>
      <w:r>
        <w:rPr>
          <w:rFonts w:ascii="Times New Roman" w:hAnsi="Times New Roman"/>
        </w:rPr>
        <w:t>Kant</w:t>
      </w:r>
      <w:r>
        <w:rPr>
          <w:rFonts w:ascii="Times New Roman" w:hAnsi="Times New Roman"/>
          <w:spacing w:val="-21"/>
        </w:rPr>
        <w:t> </w:t>
      </w:r>
      <w:r>
        <w:rPr>
          <w:rFonts w:ascii="Times New Roman" w:hAnsi="Times New Roman"/>
          <w:spacing w:val="-3"/>
        </w:rPr>
        <w:t>considera</w:t>
      </w:r>
      <w:r>
        <w:rPr>
          <w:rFonts w:ascii="Times New Roman" w:hAnsi="Times New Roman"/>
          <w:spacing w:val="-21"/>
        </w:rPr>
        <w:t> </w:t>
      </w:r>
      <w:r>
        <w:rPr>
          <w:rFonts w:ascii="Times New Roman" w:hAnsi="Times New Roman"/>
          <w:spacing w:val="-3"/>
        </w:rPr>
        <w:t>que</w:t>
      </w:r>
      <w:r>
        <w:rPr>
          <w:rFonts w:ascii="Times New Roman" w:hAnsi="Times New Roman"/>
          <w:spacing w:val="-21"/>
        </w:rPr>
        <w:t> </w:t>
      </w:r>
      <w:r>
        <w:rPr>
          <w:rFonts w:ascii="Times New Roman" w:hAnsi="Times New Roman"/>
          <w:spacing w:val="-4"/>
        </w:rPr>
        <w:t>quien</w:t>
      </w:r>
      <w:r>
        <w:rPr>
          <w:rFonts w:ascii="Times New Roman" w:hAnsi="Times New Roman"/>
          <w:spacing w:val="-21"/>
        </w:rPr>
        <w:t> </w:t>
      </w:r>
      <w:r>
        <w:rPr>
          <w:rFonts w:ascii="Times New Roman" w:hAnsi="Times New Roman"/>
        </w:rPr>
        <w:t>se</w:t>
      </w:r>
      <w:r>
        <w:rPr>
          <w:rFonts w:ascii="Times New Roman" w:hAnsi="Times New Roman"/>
          <w:spacing w:val="-21"/>
        </w:rPr>
        <w:t> </w:t>
      </w:r>
      <w:r>
        <w:rPr>
          <w:rFonts w:ascii="Times New Roman" w:hAnsi="Times New Roman"/>
          <w:spacing w:val="-4"/>
        </w:rPr>
        <w:t>dedica</w:t>
      </w:r>
      <w:r>
        <w:rPr>
          <w:rFonts w:ascii="Times New Roman" w:hAnsi="Times New Roman"/>
          <w:spacing w:val="-21"/>
        </w:rPr>
        <w:t> </w:t>
      </w:r>
      <w:r>
        <w:rPr>
          <w:rFonts w:ascii="Times New Roman" w:hAnsi="Times New Roman"/>
        </w:rPr>
        <w:t>al</w:t>
      </w:r>
      <w:r>
        <w:rPr>
          <w:rFonts w:ascii="Times New Roman" w:hAnsi="Times New Roman"/>
          <w:spacing w:val="-21"/>
        </w:rPr>
        <w:t> </w:t>
      </w:r>
      <w:r>
        <w:rPr>
          <w:rFonts w:ascii="Times New Roman" w:hAnsi="Times New Roman"/>
          <w:spacing w:val="-4"/>
        </w:rPr>
        <w:t>estudio</w:t>
      </w:r>
      <w:r>
        <w:rPr>
          <w:rFonts w:ascii="Times New Roman" w:hAnsi="Times New Roman"/>
          <w:spacing w:val="-21"/>
        </w:rPr>
        <w:t> </w:t>
      </w:r>
      <w:r>
        <w:rPr>
          <w:rFonts w:ascii="Times New Roman" w:hAnsi="Times New Roman"/>
        </w:rPr>
        <w:t>de</w:t>
      </w:r>
      <w:r>
        <w:rPr>
          <w:rFonts w:ascii="Times New Roman" w:hAnsi="Times New Roman"/>
          <w:spacing w:val="-21"/>
        </w:rPr>
        <w:t> </w:t>
      </w:r>
      <w:r>
        <w:rPr>
          <w:rFonts w:ascii="Times New Roman" w:hAnsi="Times New Roman"/>
          <w:spacing w:val="-3"/>
        </w:rPr>
        <w:t>las</w:t>
      </w:r>
      <w:r>
        <w:rPr>
          <w:rFonts w:ascii="Times New Roman" w:hAnsi="Times New Roman"/>
          <w:spacing w:val="-21"/>
        </w:rPr>
        <w:t> </w:t>
      </w:r>
      <w:r>
        <w:rPr>
          <w:rFonts w:ascii="Times New Roman" w:hAnsi="Times New Roman"/>
          <w:spacing w:val="-3"/>
        </w:rPr>
        <w:t>causas</w:t>
      </w:r>
      <w:r>
        <w:rPr>
          <w:rFonts w:ascii="Times New Roman" w:hAnsi="Times New Roman"/>
          <w:spacing w:val="-21"/>
        </w:rPr>
        <w:t> </w:t>
      </w:r>
      <w:r>
        <w:rPr>
          <w:rFonts w:ascii="Times New Roman" w:hAnsi="Times New Roman"/>
          <w:spacing w:val="-3"/>
        </w:rPr>
        <w:t>físicas</w:t>
      </w:r>
      <w:r>
        <w:rPr>
          <w:rFonts w:ascii="Times New Roman" w:hAnsi="Times New Roman"/>
          <w:spacing w:val="-21"/>
        </w:rPr>
        <w:t> </w:t>
      </w:r>
      <w:r>
        <w:rPr>
          <w:rFonts w:ascii="Times New Roman" w:hAnsi="Times New Roman"/>
        </w:rPr>
        <w:t>es</w:t>
      </w:r>
      <w:r>
        <w:rPr>
          <w:rFonts w:ascii="Times New Roman" w:hAnsi="Times New Roman"/>
          <w:spacing w:val="-21"/>
        </w:rPr>
        <w:t> </w:t>
      </w:r>
      <w:r>
        <w:rPr>
          <w:rFonts w:ascii="Times New Roman" w:hAnsi="Times New Roman"/>
          <w:spacing w:val="-3"/>
        </w:rPr>
        <w:t>un simple espectador; </w:t>
      </w:r>
      <w:r>
        <w:rPr>
          <w:rFonts w:ascii="Times New Roman" w:hAnsi="Times New Roman"/>
        </w:rPr>
        <w:t>en </w:t>
      </w:r>
      <w:r>
        <w:rPr>
          <w:rFonts w:ascii="Times New Roman" w:hAnsi="Times New Roman"/>
          <w:spacing w:val="-3"/>
        </w:rPr>
        <w:t>cambio, aquel que </w:t>
      </w:r>
      <w:r>
        <w:rPr>
          <w:rFonts w:ascii="Times New Roman" w:hAnsi="Times New Roman"/>
          <w:spacing w:val="-4"/>
        </w:rPr>
        <w:t>aprovecha </w:t>
      </w:r>
      <w:r>
        <w:rPr>
          <w:rFonts w:ascii="Times New Roman" w:hAnsi="Times New Roman"/>
          <w:spacing w:val="-3"/>
        </w:rPr>
        <w:t>las observaciones hechas </w:t>
      </w:r>
      <w:r>
        <w:rPr>
          <w:rFonts w:ascii="Times New Roman" w:hAnsi="Times New Roman"/>
          <w:spacing w:val="-4"/>
        </w:rPr>
        <w:t>sobre </w:t>
      </w:r>
      <w:r>
        <w:rPr>
          <w:rFonts w:ascii="Times New Roman" w:hAnsi="Times New Roman"/>
        </w:rPr>
        <w:t>lo </w:t>
      </w:r>
      <w:r>
        <w:rPr>
          <w:rFonts w:ascii="Times New Roman" w:hAnsi="Times New Roman"/>
          <w:spacing w:val="-3"/>
        </w:rPr>
        <w:t>que </w:t>
      </w:r>
      <w:r>
        <w:rPr>
          <w:rFonts w:ascii="Times New Roman" w:hAnsi="Times New Roman"/>
          <w:spacing w:val="-4"/>
        </w:rPr>
        <w:t>favorece </w:t>
      </w:r>
      <w:r>
        <w:rPr>
          <w:rFonts w:ascii="Times New Roman" w:hAnsi="Times New Roman"/>
        </w:rPr>
        <w:t>o </w:t>
      </w:r>
      <w:r>
        <w:rPr>
          <w:rFonts w:ascii="Times New Roman" w:hAnsi="Times New Roman"/>
          <w:spacing w:val="-4"/>
        </w:rPr>
        <w:t>dificulta </w:t>
      </w:r>
      <w:r>
        <w:rPr>
          <w:rFonts w:ascii="Times New Roman" w:hAnsi="Times New Roman"/>
        </w:rPr>
        <w:t>la </w:t>
      </w:r>
      <w:r>
        <w:rPr>
          <w:rFonts w:ascii="Times New Roman" w:hAnsi="Times New Roman"/>
          <w:spacing w:val="-4"/>
        </w:rPr>
        <w:t>memoria, </w:t>
      </w:r>
      <w:r>
        <w:rPr>
          <w:rFonts w:ascii="Times New Roman" w:hAnsi="Times New Roman"/>
          <w:spacing w:val="-3"/>
        </w:rPr>
        <w:t>para dar más </w:t>
      </w:r>
      <w:r>
        <w:rPr>
          <w:rFonts w:ascii="Times New Roman" w:hAnsi="Times New Roman"/>
          <w:spacing w:val="-4"/>
        </w:rPr>
        <w:t>extensión </w:t>
      </w:r>
      <w:r>
        <w:rPr>
          <w:rFonts w:ascii="Times New Roman" w:hAnsi="Times New Roman"/>
        </w:rPr>
        <w:t>o </w:t>
      </w:r>
      <w:r>
        <w:rPr>
          <w:rFonts w:ascii="Times New Roman" w:hAnsi="Times New Roman"/>
          <w:spacing w:val="-3"/>
        </w:rPr>
        <w:t>rapidez </w:t>
      </w:r>
      <w:r>
        <w:rPr>
          <w:rFonts w:ascii="Times New Roman" w:hAnsi="Times New Roman"/>
        </w:rPr>
        <w:t>a </w:t>
      </w:r>
      <w:r>
        <w:rPr>
          <w:rFonts w:ascii="Times New Roman" w:hAnsi="Times New Roman"/>
          <w:spacing w:val="-3"/>
        </w:rPr>
        <w:t>esta fa- </w:t>
      </w:r>
      <w:r>
        <w:rPr>
          <w:rFonts w:ascii="Times New Roman" w:hAnsi="Times New Roman"/>
          <w:spacing w:val="-4"/>
        </w:rPr>
        <w:t>cultad,</w:t>
      </w:r>
      <w:r>
        <w:rPr>
          <w:rFonts w:ascii="Times New Roman" w:hAnsi="Times New Roman"/>
          <w:spacing w:val="-8"/>
        </w:rPr>
        <w:t> </w:t>
      </w:r>
      <w:r>
        <w:rPr>
          <w:rFonts w:ascii="Times New Roman" w:hAnsi="Times New Roman"/>
        </w:rPr>
        <w:t>y</w:t>
      </w:r>
      <w:r>
        <w:rPr>
          <w:rFonts w:ascii="Times New Roman" w:hAnsi="Times New Roman"/>
          <w:spacing w:val="-8"/>
        </w:rPr>
        <w:t> </w:t>
      </w:r>
      <w:r>
        <w:rPr>
          <w:rFonts w:ascii="Times New Roman" w:hAnsi="Times New Roman"/>
          <w:spacing w:val="-3"/>
        </w:rPr>
        <w:t>que</w:t>
      </w:r>
      <w:r>
        <w:rPr>
          <w:rFonts w:ascii="Times New Roman" w:hAnsi="Times New Roman"/>
          <w:spacing w:val="-8"/>
        </w:rPr>
        <w:t> </w:t>
      </w:r>
      <w:r>
        <w:rPr>
          <w:rFonts w:ascii="Times New Roman" w:hAnsi="Times New Roman"/>
          <w:spacing w:val="-3"/>
        </w:rPr>
        <w:t>ponen</w:t>
      </w:r>
      <w:r>
        <w:rPr>
          <w:rFonts w:ascii="Times New Roman" w:hAnsi="Times New Roman"/>
          <w:spacing w:val="-8"/>
        </w:rPr>
        <w:t> </w:t>
      </w:r>
      <w:r>
        <w:rPr>
          <w:rFonts w:ascii="Times New Roman" w:hAnsi="Times New Roman"/>
        </w:rPr>
        <w:t>en</w:t>
      </w:r>
      <w:r>
        <w:rPr>
          <w:rFonts w:ascii="Times New Roman" w:hAnsi="Times New Roman"/>
          <w:spacing w:val="-8"/>
        </w:rPr>
        <w:t> </w:t>
      </w:r>
      <w:r>
        <w:rPr>
          <w:rFonts w:ascii="Times New Roman" w:hAnsi="Times New Roman"/>
          <w:spacing w:val="-3"/>
        </w:rPr>
        <w:t>práctica</w:t>
      </w:r>
      <w:r>
        <w:rPr>
          <w:rFonts w:ascii="Times New Roman" w:hAnsi="Times New Roman"/>
          <w:spacing w:val="-8"/>
        </w:rPr>
        <w:t> </w:t>
      </w:r>
      <w:r>
        <w:rPr>
          <w:rFonts w:ascii="Times New Roman" w:hAnsi="Times New Roman"/>
        </w:rPr>
        <w:t>su</w:t>
      </w:r>
      <w:r>
        <w:rPr>
          <w:rFonts w:ascii="Times New Roman" w:hAnsi="Times New Roman"/>
          <w:spacing w:val="-8"/>
        </w:rPr>
        <w:t> </w:t>
      </w:r>
      <w:r>
        <w:rPr>
          <w:rFonts w:ascii="Times New Roman" w:hAnsi="Times New Roman"/>
          <w:spacing w:val="-4"/>
        </w:rPr>
        <w:t>conocimiento</w:t>
      </w:r>
      <w:r>
        <w:rPr>
          <w:rFonts w:ascii="Times New Roman" w:hAnsi="Times New Roman"/>
          <w:spacing w:val="-8"/>
        </w:rPr>
        <w:t> </w:t>
      </w:r>
      <w:r>
        <w:rPr>
          <w:rFonts w:ascii="Times New Roman" w:hAnsi="Times New Roman"/>
          <w:spacing w:val="-3"/>
        </w:rPr>
        <w:t>del</w:t>
      </w:r>
      <w:r>
        <w:rPr>
          <w:rFonts w:ascii="Times New Roman" w:hAnsi="Times New Roman"/>
          <w:spacing w:val="-8"/>
        </w:rPr>
        <w:t> </w:t>
      </w:r>
      <w:r>
        <w:rPr>
          <w:rFonts w:ascii="Times New Roman" w:hAnsi="Times New Roman"/>
          <w:spacing w:val="-4"/>
        </w:rPr>
        <w:t>hombre,</w:t>
      </w:r>
      <w:r>
        <w:rPr>
          <w:rFonts w:ascii="Times New Roman" w:hAnsi="Times New Roman"/>
          <w:spacing w:val="-8"/>
        </w:rPr>
        <w:t> </w:t>
      </w:r>
      <w:r>
        <w:rPr>
          <w:rFonts w:ascii="Times New Roman" w:hAnsi="Times New Roman"/>
          <w:spacing w:val="-3"/>
        </w:rPr>
        <w:t>éste</w:t>
      </w:r>
      <w:r>
        <w:rPr>
          <w:rFonts w:ascii="Times New Roman" w:hAnsi="Times New Roman"/>
          <w:spacing w:val="-8"/>
        </w:rPr>
        <w:t> </w:t>
      </w:r>
      <w:r>
        <w:rPr>
          <w:rFonts w:ascii="Times New Roman" w:hAnsi="Times New Roman"/>
          <w:spacing w:val="-3"/>
        </w:rPr>
        <w:t>hace</w:t>
      </w:r>
      <w:r>
        <w:rPr>
          <w:rFonts w:ascii="Times New Roman" w:hAnsi="Times New Roman"/>
          <w:spacing w:val="-8"/>
        </w:rPr>
        <w:t> </w:t>
      </w:r>
      <w:r>
        <w:rPr>
          <w:rFonts w:ascii="Times New Roman" w:hAnsi="Times New Roman"/>
          <w:spacing w:val="-4"/>
        </w:rPr>
        <w:t>antropología práctica” </w:t>
      </w:r>
      <w:r>
        <w:rPr>
          <w:rFonts w:ascii="Times New Roman" w:hAnsi="Times New Roman"/>
          <w:spacing w:val="-3"/>
        </w:rPr>
        <w:t>(2). Dicho </w:t>
      </w:r>
      <w:r>
        <w:rPr>
          <w:rFonts w:ascii="Times New Roman" w:hAnsi="Times New Roman"/>
        </w:rPr>
        <w:t>de </w:t>
      </w:r>
      <w:r>
        <w:rPr>
          <w:rFonts w:ascii="Times New Roman" w:hAnsi="Times New Roman"/>
          <w:spacing w:val="-5"/>
        </w:rPr>
        <w:t>otro </w:t>
      </w:r>
      <w:r>
        <w:rPr>
          <w:rFonts w:ascii="Times New Roman" w:hAnsi="Times New Roman"/>
          <w:spacing w:val="-3"/>
        </w:rPr>
        <w:t>modo, </w:t>
      </w:r>
      <w:r>
        <w:rPr>
          <w:rFonts w:ascii="Times New Roman" w:hAnsi="Times New Roman"/>
        </w:rPr>
        <w:t>el </w:t>
      </w:r>
      <w:r>
        <w:rPr>
          <w:rFonts w:ascii="Times New Roman" w:hAnsi="Times New Roman"/>
          <w:spacing w:val="-4"/>
        </w:rPr>
        <w:t>conocimiento </w:t>
      </w:r>
      <w:r>
        <w:rPr>
          <w:rFonts w:ascii="Times New Roman" w:hAnsi="Times New Roman"/>
          <w:spacing w:val="-3"/>
        </w:rPr>
        <w:t>del mundo alude </w:t>
      </w:r>
      <w:r>
        <w:rPr>
          <w:rFonts w:ascii="Times New Roman" w:hAnsi="Times New Roman"/>
        </w:rPr>
        <w:t>al </w:t>
      </w:r>
      <w:r>
        <w:rPr>
          <w:rFonts w:ascii="Times New Roman" w:hAnsi="Times New Roman"/>
          <w:spacing w:val="-3"/>
        </w:rPr>
        <w:t>espectáculo </w:t>
      </w:r>
      <w:r>
        <w:rPr>
          <w:rFonts w:ascii="Times New Roman" w:hAnsi="Times New Roman"/>
        </w:rPr>
        <w:t>al</w:t>
      </w:r>
      <w:r>
        <w:rPr>
          <w:rFonts w:ascii="Times New Roman" w:hAnsi="Times New Roman"/>
          <w:spacing w:val="-7"/>
        </w:rPr>
        <w:t> </w:t>
      </w:r>
      <w:r>
        <w:rPr>
          <w:rFonts w:ascii="Times New Roman" w:hAnsi="Times New Roman"/>
          <w:spacing w:val="-3"/>
        </w:rPr>
        <w:t>que</w:t>
      </w:r>
      <w:r>
        <w:rPr>
          <w:rFonts w:ascii="Times New Roman" w:hAnsi="Times New Roman"/>
          <w:spacing w:val="-7"/>
        </w:rPr>
        <w:t> </w:t>
      </w:r>
      <w:r>
        <w:rPr>
          <w:rFonts w:ascii="Times New Roman" w:hAnsi="Times New Roman"/>
          <w:spacing w:val="-4"/>
        </w:rPr>
        <w:t>asistimos</w:t>
      </w:r>
      <w:r>
        <w:rPr>
          <w:rFonts w:ascii="Times New Roman" w:hAnsi="Times New Roman"/>
          <w:spacing w:val="-6"/>
        </w:rPr>
        <w:t> </w:t>
      </w:r>
      <w:r>
        <w:rPr>
          <w:rFonts w:ascii="Times New Roman" w:hAnsi="Times New Roman"/>
        </w:rPr>
        <w:t>y</w:t>
      </w:r>
      <w:r>
        <w:rPr>
          <w:rFonts w:ascii="Times New Roman" w:hAnsi="Times New Roman"/>
          <w:spacing w:val="-7"/>
        </w:rPr>
        <w:t> </w:t>
      </w:r>
      <w:r>
        <w:rPr>
          <w:rFonts w:ascii="Times New Roman" w:hAnsi="Times New Roman"/>
        </w:rPr>
        <w:t>el</w:t>
      </w:r>
      <w:r>
        <w:rPr>
          <w:rFonts w:ascii="Times New Roman" w:hAnsi="Times New Roman"/>
          <w:spacing w:val="-7"/>
        </w:rPr>
        <w:t> </w:t>
      </w:r>
      <w:r>
        <w:rPr>
          <w:rFonts w:ascii="Times New Roman" w:hAnsi="Times New Roman"/>
          <w:spacing w:val="-3"/>
        </w:rPr>
        <w:t>del</w:t>
      </w:r>
      <w:r>
        <w:rPr>
          <w:rFonts w:ascii="Times New Roman" w:hAnsi="Times New Roman"/>
          <w:spacing w:val="-7"/>
        </w:rPr>
        <w:t> </w:t>
      </w:r>
      <w:r>
        <w:rPr>
          <w:rFonts w:ascii="Times New Roman" w:hAnsi="Times New Roman"/>
        </w:rPr>
        <w:t>uso</w:t>
      </w:r>
      <w:r>
        <w:rPr>
          <w:rFonts w:ascii="Times New Roman" w:hAnsi="Times New Roman"/>
          <w:spacing w:val="-7"/>
        </w:rPr>
        <w:t> </w:t>
      </w:r>
      <w:r>
        <w:rPr>
          <w:rFonts w:ascii="Times New Roman" w:hAnsi="Times New Roman"/>
          <w:spacing w:val="-3"/>
        </w:rPr>
        <w:t>del</w:t>
      </w:r>
      <w:r>
        <w:rPr>
          <w:rFonts w:ascii="Times New Roman" w:hAnsi="Times New Roman"/>
          <w:spacing w:val="-7"/>
        </w:rPr>
        <w:t> </w:t>
      </w:r>
      <w:r>
        <w:rPr>
          <w:rFonts w:ascii="Times New Roman" w:hAnsi="Times New Roman"/>
          <w:spacing w:val="-4"/>
        </w:rPr>
        <w:t>mundo</w:t>
      </w:r>
      <w:r>
        <w:rPr>
          <w:rFonts w:ascii="Times New Roman" w:hAnsi="Times New Roman"/>
          <w:spacing w:val="-7"/>
        </w:rPr>
        <w:t> </w:t>
      </w:r>
      <w:r>
        <w:rPr>
          <w:rFonts w:ascii="Times New Roman" w:hAnsi="Times New Roman"/>
        </w:rPr>
        <w:t>se</w:t>
      </w:r>
      <w:r>
        <w:rPr>
          <w:rFonts w:ascii="Times New Roman" w:hAnsi="Times New Roman"/>
          <w:spacing w:val="-7"/>
        </w:rPr>
        <w:t> </w:t>
      </w:r>
      <w:r>
        <w:rPr>
          <w:rFonts w:ascii="Times New Roman" w:hAnsi="Times New Roman"/>
          <w:spacing w:val="-5"/>
        </w:rPr>
        <w:t>refiere</w:t>
      </w:r>
      <w:r>
        <w:rPr>
          <w:rFonts w:ascii="Times New Roman" w:hAnsi="Times New Roman"/>
          <w:spacing w:val="-7"/>
        </w:rPr>
        <w:t> </w:t>
      </w:r>
      <w:r>
        <w:rPr>
          <w:rFonts w:ascii="Times New Roman" w:hAnsi="Times New Roman"/>
        </w:rPr>
        <w:t>al</w:t>
      </w:r>
      <w:r>
        <w:rPr>
          <w:rFonts w:ascii="Times New Roman" w:hAnsi="Times New Roman"/>
          <w:spacing w:val="-7"/>
        </w:rPr>
        <w:t> </w:t>
      </w:r>
      <w:r>
        <w:rPr>
          <w:rFonts w:ascii="Times New Roman" w:hAnsi="Times New Roman"/>
          <w:spacing w:val="-4"/>
        </w:rPr>
        <w:t>papel</w:t>
      </w:r>
      <w:r>
        <w:rPr>
          <w:rFonts w:ascii="Times New Roman" w:hAnsi="Times New Roman"/>
          <w:spacing w:val="-7"/>
        </w:rPr>
        <w:t> </w:t>
      </w:r>
      <w:r>
        <w:rPr>
          <w:rFonts w:ascii="Times New Roman" w:hAnsi="Times New Roman"/>
          <w:spacing w:val="-3"/>
        </w:rPr>
        <w:t>que</w:t>
      </w:r>
      <w:r>
        <w:rPr>
          <w:rFonts w:ascii="Times New Roman" w:hAnsi="Times New Roman"/>
          <w:spacing w:val="-7"/>
        </w:rPr>
        <w:t> </w:t>
      </w:r>
      <w:r>
        <w:rPr>
          <w:rFonts w:ascii="Times New Roman" w:hAnsi="Times New Roman"/>
          <w:spacing w:val="-3"/>
        </w:rPr>
        <w:t>jugamos</w:t>
      </w:r>
      <w:r>
        <w:rPr>
          <w:rFonts w:ascii="Times New Roman" w:hAnsi="Times New Roman"/>
          <w:spacing w:val="-7"/>
        </w:rPr>
        <w:t> </w:t>
      </w:r>
      <w:r>
        <w:rPr>
          <w:rFonts w:ascii="Times New Roman" w:hAnsi="Times New Roman"/>
        </w:rPr>
        <w:t>en</w:t>
      </w:r>
      <w:r>
        <w:rPr>
          <w:rFonts w:ascii="Times New Roman" w:hAnsi="Times New Roman"/>
          <w:spacing w:val="-7"/>
        </w:rPr>
        <w:t> </w:t>
      </w:r>
      <w:r>
        <w:rPr>
          <w:rFonts w:ascii="Times New Roman" w:hAnsi="Times New Roman"/>
          <w:spacing w:val="-3"/>
        </w:rPr>
        <w:t>él.</w:t>
      </w:r>
    </w:p>
    <w:p>
      <w:pPr>
        <w:pStyle w:val="BodyText"/>
        <w:spacing w:line="244" w:lineRule="auto"/>
        <w:ind w:left="1553" w:right="1551" w:firstLine="283"/>
        <w:jc w:val="both"/>
        <w:rPr>
          <w:rFonts w:ascii="Times New Roman" w:hAnsi="Times New Roman"/>
        </w:rPr>
      </w:pPr>
      <w:r>
        <w:rPr>
          <w:rFonts w:ascii="Times New Roman" w:hAnsi="Times New Roman"/>
        </w:rPr>
        <w:t>Casi del mismo modo que Buffon, Kant definió al </w:t>
      </w:r>
      <w:r>
        <w:rPr>
          <w:rFonts w:ascii="Times New Roman" w:hAnsi="Times New Roman"/>
          <w:spacing w:val="-2"/>
        </w:rPr>
        <w:t>hombre </w:t>
      </w:r>
      <w:r>
        <w:rPr>
          <w:rFonts w:ascii="Times New Roman" w:hAnsi="Times New Roman"/>
        </w:rPr>
        <w:t>a partir de la con- sideración</w:t>
      </w:r>
      <w:r>
        <w:rPr>
          <w:rFonts w:ascii="Times New Roman" w:hAnsi="Times New Roman"/>
          <w:spacing w:val="-7"/>
        </w:rPr>
        <w:t> </w:t>
      </w:r>
      <w:r>
        <w:rPr>
          <w:rFonts w:ascii="Times New Roman" w:hAnsi="Times New Roman"/>
        </w:rPr>
        <w:t>según</w:t>
      </w:r>
      <w:r>
        <w:rPr>
          <w:rFonts w:ascii="Times New Roman" w:hAnsi="Times New Roman"/>
          <w:spacing w:val="-7"/>
        </w:rPr>
        <w:t> </w:t>
      </w:r>
      <w:r>
        <w:rPr>
          <w:rFonts w:ascii="Times New Roman" w:hAnsi="Times New Roman"/>
        </w:rPr>
        <w:t>la</w:t>
      </w:r>
      <w:r>
        <w:rPr>
          <w:rFonts w:ascii="Times New Roman" w:hAnsi="Times New Roman"/>
          <w:spacing w:val="-6"/>
        </w:rPr>
        <w:t> </w:t>
      </w:r>
      <w:r>
        <w:rPr>
          <w:rFonts w:ascii="Times New Roman" w:hAnsi="Times New Roman"/>
        </w:rPr>
        <w:t>cual</w:t>
      </w:r>
      <w:r>
        <w:rPr>
          <w:rFonts w:ascii="Times New Roman" w:hAnsi="Times New Roman"/>
          <w:spacing w:val="-6"/>
        </w:rPr>
        <w:t> </w:t>
      </w:r>
      <w:r>
        <w:rPr>
          <w:rFonts w:ascii="Times New Roman" w:hAnsi="Times New Roman"/>
        </w:rPr>
        <w:t>“una</w:t>
      </w:r>
      <w:r>
        <w:rPr>
          <w:rFonts w:ascii="Times New Roman" w:hAnsi="Times New Roman"/>
          <w:spacing w:val="-7"/>
        </w:rPr>
        <w:t> </w:t>
      </w:r>
      <w:r>
        <w:rPr>
          <w:rFonts w:ascii="Times New Roman" w:hAnsi="Times New Roman"/>
        </w:rPr>
        <w:t>cosa</w:t>
      </w:r>
      <w:r>
        <w:rPr>
          <w:rFonts w:ascii="Times New Roman" w:hAnsi="Times New Roman"/>
          <w:spacing w:val="-6"/>
        </w:rPr>
        <w:t> </w:t>
      </w:r>
      <w:r>
        <w:rPr>
          <w:rFonts w:ascii="Times New Roman" w:hAnsi="Times New Roman"/>
        </w:rPr>
        <w:t>que</w:t>
      </w:r>
      <w:r>
        <w:rPr>
          <w:rFonts w:ascii="Times New Roman" w:hAnsi="Times New Roman"/>
          <w:spacing w:val="-6"/>
        </w:rPr>
        <w:t> </w:t>
      </w:r>
      <w:r>
        <w:rPr>
          <w:rFonts w:ascii="Times New Roman" w:hAnsi="Times New Roman"/>
        </w:rPr>
        <w:t>eleva</w:t>
      </w:r>
      <w:r>
        <w:rPr>
          <w:rFonts w:ascii="Times New Roman" w:hAnsi="Times New Roman"/>
          <w:spacing w:val="-6"/>
        </w:rPr>
        <w:t> </w:t>
      </w:r>
      <w:r>
        <w:rPr>
          <w:rFonts w:ascii="Times New Roman" w:hAnsi="Times New Roman"/>
        </w:rPr>
        <w:t>infinitamente</w:t>
      </w:r>
      <w:r>
        <w:rPr>
          <w:rFonts w:ascii="Times New Roman" w:hAnsi="Times New Roman"/>
          <w:spacing w:val="-6"/>
        </w:rPr>
        <w:t> </w:t>
      </w:r>
      <w:r>
        <w:rPr>
          <w:rFonts w:ascii="Times New Roman" w:hAnsi="Times New Roman"/>
        </w:rPr>
        <w:t>al</w:t>
      </w:r>
      <w:r>
        <w:rPr>
          <w:rFonts w:ascii="Times New Roman" w:hAnsi="Times New Roman"/>
          <w:spacing w:val="-6"/>
        </w:rPr>
        <w:t> </w:t>
      </w:r>
      <w:r>
        <w:rPr>
          <w:rFonts w:ascii="Times New Roman" w:hAnsi="Times New Roman"/>
          <w:spacing w:val="-2"/>
        </w:rPr>
        <w:t>hombre</w:t>
      </w:r>
      <w:r>
        <w:rPr>
          <w:rFonts w:ascii="Times New Roman" w:hAnsi="Times New Roman"/>
          <w:spacing w:val="-6"/>
        </w:rPr>
        <w:t> </w:t>
      </w:r>
      <w:r>
        <w:rPr>
          <w:rFonts w:ascii="Times New Roman" w:hAnsi="Times New Roman"/>
        </w:rPr>
        <w:t>sobre</w:t>
      </w:r>
      <w:r>
        <w:rPr>
          <w:rFonts w:ascii="Times New Roman" w:hAnsi="Times New Roman"/>
          <w:spacing w:val="-6"/>
        </w:rPr>
        <w:t> </w:t>
      </w:r>
      <w:r>
        <w:rPr>
          <w:rFonts w:ascii="Times New Roman" w:hAnsi="Times New Roman"/>
        </w:rPr>
        <w:t>todas las otras criaturas que viven sobre la tierra es de ser capaz de tener la noción de él-mismo,</w:t>
      </w:r>
      <w:r>
        <w:rPr>
          <w:rFonts w:ascii="Times New Roman" w:hAnsi="Times New Roman"/>
          <w:spacing w:val="-12"/>
        </w:rPr>
        <w:t> </w:t>
      </w:r>
      <w:r>
        <w:rPr>
          <w:rFonts w:ascii="Times New Roman" w:hAnsi="Times New Roman"/>
        </w:rPr>
        <w:t>del</w:t>
      </w:r>
      <w:r>
        <w:rPr>
          <w:rFonts w:ascii="Times New Roman" w:hAnsi="Times New Roman"/>
          <w:spacing w:val="-12"/>
        </w:rPr>
        <w:t> </w:t>
      </w:r>
      <w:r>
        <w:rPr>
          <w:rFonts w:ascii="Times New Roman" w:hAnsi="Times New Roman"/>
        </w:rPr>
        <w:t>yo”</w:t>
      </w:r>
      <w:r>
        <w:rPr>
          <w:rFonts w:ascii="Times New Roman" w:hAnsi="Times New Roman"/>
          <w:spacing w:val="-12"/>
        </w:rPr>
        <w:t> </w:t>
      </w:r>
      <w:r>
        <w:rPr>
          <w:rFonts w:ascii="Times New Roman" w:hAnsi="Times New Roman"/>
        </w:rPr>
        <w:t>(9).</w:t>
      </w:r>
      <w:r>
        <w:rPr>
          <w:rFonts w:ascii="Times New Roman" w:hAnsi="Times New Roman"/>
          <w:position w:val="8"/>
          <w:sz w:val="15"/>
        </w:rPr>
        <w:t>20</w:t>
      </w:r>
      <w:r>
        <w:rPr>
          <w:rFonts w:ascii="Times New Roman" w:hAnsi="Times New Roman"/>
          <w:spacing w:val="5"/>
          <w:position w:val="8"/>
          <w:sz w:val="15"/>
        </w:rPr>
        <w:t> </w:t>
      </w:r>
      <w:r>
        <w:rPr>
          <w:rFonts w:ascii="Times New Roman" w:hAnsi="Times New Roman"/>
        </w:rPr>
        <w:t>Si</w:t>
      </w:r>
      <w:r>
        <w:rPr>
          <w:rFonts w:ascii="Times New Roman" w:hAnsi="Times New Roman"/>
          <w:spacing w:val="-12"/>
        </w:rPr>
        <w:t> </w:t>
      </w:r>
      <w:r>
        <w:rPr>
          <w:rFonts w:ascii="Times New Roman" w:hAnsi="Times New Roman"/>
        </w:rPr>
        <w:t>aplicáramos</w:t>
      </w:r>
      <w:r>
        <w:rPr>
          <w:rFonts w:ascii="Times New Roman" w:hAnsi="Times New Roman"/>
          <w:spacing w:val="-12"/>
        </w:rPr>
        <w:t> </w:t>
      </w:r>
      <w:r>
        <w:rPr>
          <w:rFonts w:ascii="Times New Roman" w:hAnsi="Times New Roman"/>
        </w:rPr>
        <w:t>los</w:t>
      </w:r>
      <w:r>
        <w:rPr>
          <w:rFonts w:ascii="Times New Roman" w:hAnsi="Times New Roman"/>
          <w:spacing w:val="-12"/>
        </w:rPr>
        <w:t> </w:t>
      </w:r>
      <w:r>
        <w:rPr>
          <w:rFonts w:ascii="Times New Roman" w:hAnsi="Times New Roman"/>
        </w:rPr>
        <w:t>criterios</w:t>
      </w:r>
      <w:r>
        <w:rPr>
          <w:rFonts w:ascii="Times New Roman" w:hAnsi="Times New Roman"/>
          <w:spacing w:val="-12"/>
        </w:rPr>
        <w:t> </w:t>
      </w:r>
      <w:r>
        <w:rPr>
          <w:rFonts w:ascii="Times New Roman" w:hAnsi="Times New Roman"/>
        </w:rPr>
        <w:t>del</w:t>
      </w:r>
      <w:r>
        <w:rPr>
          <w:rFonts w:ascii="Times New Roman" w:hAnsi="Times New Roman"/>
          <w:spacing w:val="-12"/>
        </w:rPr>
        <w:t> </w:t>
      </w:r>
      <w:r>
        <w:rPr>
          <w:rFonts w:ascii="Times New Roman" w:hAnsi="Times New Roman"/>
        </w:rPr>
        <w:t>alcance</w:t>
      </w:r>
      <w:r>
        <w:rPr>
          <w:rFonts w:ascii="Times New Roman" w:hAnsi="Times New Roman"/>
          <w:spacing w:val="-12"/>
        </w:rPr>
        <w:t> </w:t>
      </w:r>
      <w:r>
        <w:rPr>
          <w:rFonts w:ascii="Times New Roman" w:hAnsi="Times New Roman"/>
        </w:rPr>
        <w:t>antropológico</w:t>
      </w:r>
      <w:r>
        <w:rPr>
          <w:rFonts w:ascii="Times New Roman" w:hAnsi="Times New Roman"/>
          <w:spacing w:val="-13"/>
        </w:rPr>
        <w:t> </w:t>
      </w:r>
      <w:r>
        <w:rPr>
          <w:rFonts w:ascii="Times New Roman" w:hAnsi="Times New Roman"/>
          <w:spacing w:val="-3"/>
        </w:rPr>
        <w:t>ex- </w:t>
      </w:r>
      <w:r>
        <w:rPr>
          <w:rFonts w:ascii="Times New Roman" w:hAnsi="Times New Roman"/>
        </w:rPr>
        <w:t>presados por Kant, la historia natural del </w:t>
      </w:r>
      <w:r>
        <w:rPr>
          <w:rFonts w:ascii="Times New Roman" w:hAnsi="Times New Roman"/>
          <w:spacing w:val="-2"/>
        </w:rPr>
        <w:t>hombre </w:t>
      </w:r>
      <w:r>
        <w:rPr>
          <w:rFonts w:ascii="Times New Roman" w:hAnsi="Times New Roman"/>
        </w:rPr>
        <w:t>buffoniana sería una variedad de antropología fisiológica y muy vagamente una antropología</w:t>
      </w:r>
      <w:r>
        <w:rPr>
          <w:rFonts w:ascii="Times New Roman" w:hAnsi="Times New Roman"/>
          <w:spacing w:val="-11"/>
        </w:rPr>
        <w:t> </w:t>
      </w:r>
      <w:r>
        <w:rPr>
          <w:rFonts w:ascii="Times New Roman" w:hAnsi="Times New Roman"/>
        </w:rPr>
        <w:t>práctica.</w:t>
      </w:r>
    </w:p>
    <w:p>
      <w:pPr>
        <w:pStyle w:val="BodyText"/>
        <w:spacing w:line="244" w:lineRule="auto" w:before="2"/>
        <w:ind w:left="1553" w:right="1551" w:firstLine="283"/>
        <w:jc w:val="both"/>
        <w:rPr>
          <w:rFonts w:ascii="Times New Roman" w:hAnsi="Times New Roman"/>
          <w:sz w:val="15"/>
        </w:rPr>
      </w:pPr>
      <w:r>
        <w:rPr>
          <w:rFonts w:ascii="Times New Roman" w:hAnsi="Times New Roman"/>
        </w:rPr>
        <w:t>Para Kant, la antropología práctica no merece este nombre si no tiene por objeto un conocimiento extendido de las cosas en el mundo considerando al hombre como ciudadano del mundo. Él ejemplificó esta idea con un asunto emi- nentemente antropológico: “el conocimiento de las razas humanas, en tanto que partes de los productos variados de la naturaleza, pertenecen a la antropología especulativa, y no aún a la antropología práctica” (3).</w:t>
      </w:r>
      <w:r>
        <w:rPr>
          <w:rFonts w:ascii="Times New Roman" w:hAnsi="Times New Roman"/>
          <w:position w:val="8"/>
          <w:sz w:val="15"/>
        </w:rPr>
        <w:t>21</w:t>
      </w:r>
    </w:p>
    <w:p>
      <w:pPr>
        <w:pStyle w:val="BodyText"/>
        <w:rPr>
          <w:rFonts w:ascii="Times New Roman"/>
          <w:sz w:val="24"/>
        </w:rPr>
      </w:pPr>
    </w:p>
    <w:p>
      <w:pPr>
        <w:spacing w:line="271" w:lineRule="auto" w:before="147"/>
        <w:ind w:left="1553" w:right="1552" w:firstLine="283"/>
        <w:jc w:val="both"/>
        <w:rPr>
          <w:rFonts w:ascii="Times New Roman" w:hAnsi="Times New Roman"/>
          <w:sz w:val="17"/>
        </w:rPr>
      </w:pPr>
      <w:r>
        <w:rPr>
          <w:rFonts w:ascii="Times New Roman" w:hAnsi="Times New Roman"/>
          <w:w w:val="105"/>
          <w:position w:val="6"/>
          <w:sz w:val="12"/>
        </w:rPr>
        <w:t>20 </w:t>
      </w:r>
      <w:r>
        <w:rPr>
          <w:rFonts w:ascii="Times New Roman" w:hAnsi="Times New Roman"/>
          <w:w w:val="105"/>
          <w:sz w:val="17"/>
        </w:rPr>
        <w:t>La personalidad “establece una diferencia completa entre el hombre y las cosas, respecto al rango y la dignidad. Desde este punto de vista, los animales son parte de las cosas, desprovistos de personalidad, los podemos tratar y disponer a voluntad” (Kant, 1863: 9).</w:t>
      </w:r>
    </w:p>
    <w:p>
      <w:pPr>
        <w:spacing w:line="196" w:lineRule="exact" w:before="0"/>
        <w:ind w:left="1553" w:right="0" w:firstLine="283"/>
        <w:jc w:val="both"/>
        <w:rPr>
          <w:rFonts w:ascii="Times New Roman" w:hAnsi="Times New Roman"/>
          <w:sz w:val="17"/>
        </w:rPr>
      </w:pPr>
      <w:r>
        <w:rPr>
          <w:rFonts w:ascii="Times New Roman" w:hAnsi="Times New Roman"/>
          <w:w w:val="105"/>
          <w:position w:val="6"/>
          <w:sz w:val="12"/>
        </w:rPr>
        <w:t>21  </w:t>
      </w:r>
      <w:r>
        <w:rPr>
          <w:rFonts w:ascii="Times New Roman" w:hAnsi="Times New Roman"/>
          <w:w w:val="105"/>
          <w:sz w:val="17"/>
        </w:rPr>
        <w:t>Para fines del siglo </w:t>
      </w:r>
      <w:r>
        <w:rPr>
          <w:w w:val="105"/>
          <w:sz w:val="14"/>
        </w:rPr>
        <w:t>xviii </w:t>
      </w:r>
      <w:r>
        <w:rPr>
          <w:rFonts w:ascii="Times New Roman" w:hAnsi="Times New Roman"/>
          <w:w w:val="105"/>
          <w:sz w:val="17"/>
        </w:rPr>
        <w:t>y principios del </w:t>
      </w:r>
      <w:r>
        <w:rPr>
          <w:w w:val="105"/>
          <w:sz w:val="14"/>
        </w:rPr>
        <w:t>xix</w:t>
      </w:r>
      <w:r>
        <w:rPr>
          <w:rFonts w:ascii="Times New Roman" w:hAnsi="Times New Roman"/>
          <w:w w:val="105"/>
          <w:sz w:val="17"/>
        </w:rPr>
        <w:t>, ya existían numerosas obras de antropología, de</w:t>
      </w:r>
    </w:p>
    <w:p>
      <w:pPr>
        <w:spacing w:line="271" w:lineRule="auto" w:before="24"/>
        <w:ind w:left="1553" w:right="1551" w:firstLine="0"/>
        <w:jc w:val="both"/>
        <w:rPr>
          <w:rFonts w:ascii="Times New Roman" w:hAnsi="Times New Roman"/>
          <w:sz w:val="17"/>
        </w:rPr>
      </w:pPr>
      <w:r>
        <w:rPr>
          <w:rFonts w:ascii="Times New Roman" w:hAnsi="Times New Roman"/>
          <w:w w:val="105"/>
          <w:sz w:val="17"/>
        </w:rPr>
        <w:t>las</w:t>
      </w:r>
      <w:r>
        <w:rPr>
          <w:rFonts w:ascii="Times New Roman" w:hAnsi="Times New Roman"/>
          <w:spacing w:val="-19"/>
          <w:w w:val="105"/>
          <w:sz w:val="17"/>
        </w:rPr>
        <w:t> </w:t>
      </w:r>
      <w:r>
        <w:rPr>
          <w:rFonts w:ascii="Times New Roman" w:hAnsi="Times New Roman"/>
          <w:w w:val="105"/>
          <w:sz w:val="17"/>
        </w:rPr>
        <w:t>cuales</w:t>
      </w:r>
      <w:r>
        <w:rPr>
          <w:rFonts w:ascii="Times New Roman" w:hAnsi="Times New Roman"/>
          <w:spacing w:val="-19"/>
          <w:w w:val="105"/>
          <w:sz w:val="17"/>
        </w:rPr>
        <w:t> </w:t>
      </w:r>
      <w:r>
        <w:rPr>
          <w:rFonts w:ascii="Times New Roman" w:hAnsi="Times New Roman"/>
          <w:w w:val="105"/>
          <w:sz w:val="17"/>
        </w:rPr>
        <w:t>esto</w:t>
      </w:r>
      <w:r>
        <w:rPr>
          <w:rFonts w:ascii="Times New Roman" w:hAnsi="Times New Roman"/>
          <w:spacing w:val="-19"/>
          <w:w w:val="105"/>
          <w:sz w:val="17"/>
        </w:rPr>
        <w:t> </w:t>
      </w:r>
      <w:r>
        <w:rPr>
          <w:rFonts w:ascii="Times New Roman" w:hAnsi="Times New Roman"/>
          <w:w w:val="105"/>
          <w:sz w:val="17"/>
        </w:rPr>
        <w:t>que</w:t>
      </w:r>
      <w:r>
        <w:rPr>
          <w:rFonts w:ascii="Times New Roman" w:hAnsi="Times New Roman"/>
          <w:spacing w:val="-19"/>
          <w:w w:val="105"/>
          <w:sz w:val="17"/>
        </w:rPr>
        <w:t> </w:t>
      </w:r>
      <w:r>
        <w:rPr>
          <w:rFonts w:ascii="Times New Roman" w:hAnsi="Times New Roman"/>
          <w:w w:val="105"/>
          <w:sz w:val="17"/>
        </w:rPr>
        <w:t>se</w:t>
      </w:r>
      <w:r>
        <w:rPr>
          <w:rFonts w:ascii="Times New Roman" w:hAnsi="Times New Roman"/>
          <w:spacing w:val="-19"/>
          <w:w w:val="105"/>
          <w:sz w:val="17"/>
        </w:rPr>
        <w:t> </w:t>
      </w:r>
      <w:r>
        <w:rPr>
          <w:rFonts w:ascii="Times New Roman" w:hAnsi="Times New Roman"/>
          <w:w w:val="105"/>
          <w:sz w:val="17"/>
        </w:rPr>
        <w:t>llamaría</w:t>
      </w:r>
      <w:r>
        <w:rPr>
          <w:rFonts w:ascii="Times New Roman" w:hAnsi="Times New Roman"/>
          <w:spacing w:val="-19"/>
          <w:w w:val="105"/>
          <w:sz w:val="17"/>
        </w:rPr>
        <w:t> </w:t>
      </w:r>
      <w:r>
        <w:rPr>
          <w:rFonts w:ascii="Times New Roman" w:hAnsi="Times New Roman"/>
          <w:w w:val="105"/>
          <w:sz w:val="17"/>
        </w:rPr>
        <w:t>antropología</w:t>
      </w:r>
      <w:r>
        <w:rPr>
          <w:rFonts w:ascii="Times New Roman" w:hAnsi="Times New Roman"/>
          <w:spacing w:val="-20"/>
          <w:w w:val="105"/>
          <w:sz w:val="17"/>
        </w:rPr>
        <w:t> </w:t>
      </w:r>
      <w:r>
        <w:rPr>
          <w:rFonts w:ascii="Times New Roman" w:hAnsi="Times New Roman"/>
          <w:w w:val="105"/>
          <w:sz w:val="17"/>
        </w:rPr>
        <w:t>física</w:t>
      </w:r>
      <w:r>
        <w:rPr>
          <w:rFonts w:ascii="Times New Roman" w:hAnsi="Times New Roman"/>
          <w:spacing w:val="-19"/>
          <w:w w:val="105"/>
          <w:sz w:val="17"/>
        </w:rPr>
        <w:t> </w:t>
      </w:r>
      <w:r>
        <w:rPr>
          <w:rFonts w:ascii="Times New Roman" w:hAnsi="Times New Roman"/>
          <w:w w:val="105"/>
          <w:sz w:val="17"/>
        </w:rPr>
        <w:t>se</w:t>
      </w:r>
      <w:r>
        <w:rPr>
          <w:rFonts w:ascii="Times New Roman" w:hAnsi="Times New Roman"/>
          <w:spacing w:val="-19"/>
          <w:w w:val="105"/>
          <w:sz w:val="17"/>
        </w:rPr>
        <w:t> </w:t>
      </w:r>
      <w:r>
        <w:rPr>
          <w:rFonts w:ascii="Times New Roman" w:hAnsi="Times New Roman"/>
          <w:w w:val="105"/>
          <w:sz w:val="17"/>
        </w:rPr>
        <w:t>encontraba</w:t>
      </w:r>
      <w:r>
        <w:rPr>
          <w:rFonts w:ascii="Times New Roman" w:hAnsi="Times New Roman"/>
          <w:spacing w:val="-19"/>
          <w:w w:val="105"/>
          <w:sz w:val="17"/>
        </w:rPr>
        <w:t> </w:t>
      </w:r>
      <w:r>
        <w:rPr>
          <w:rFonts w:ascii="Times New Roman" w:hAnsi="Times New Roman"/>
          <w:w w:val="105"/>
          <w:sz w:val="17"/>
        </w:rPr>
        <w:t>en</w:t>
      </w:r>
      <w:r>
        <w:rPr>
          <w:rFonts w:ascii="Times New Roman" w:hAnsi="Times New Roman"/>
          <w:spacing w:val="-19"/>
          <w:w w:val="105"/>
          <w:sz w:val="17"/>
        </w:rPr>
        <w:t> </w:t>
      </w:r>
      <w:r>
        <w:rPr>
          <w:rFonts w:ascii="Times New Roman" w:hAnsi="Times New Roman"/>
          <w:w w:val="105"/>
          <w:sz w:val="17"/>
        </w:rPr>
        <w:t>efervescencia.</w:t>
      </w:r>
      <w:r>
        <w:rPr>
          <w:rFonts w:ascii="Times New Roman" w:hAnsi="Times New Roman"/>
          <w:spacing w:val="-19"/>
          <w:w w:val="105"/>
          <w:sz w:val="17"/>
        </w:rPr>
        <w:t> </w:t>
      </w:r>
      <w:r>
        <w:rPr>
          <w:rFonts w:ascii="Times New Roman" w:hAnsi="Times New Roman"/>
          <w:spacing w:val="-5"/>
          <w:w w:val="105"/>
          <w:sz w:val="17"/>
        </w:rPr>
        <w:t>Por</w:t>
      </w:r>
      <w:r>
        <w:rPr>
          <w:rFonts w:ascii="Times New Roman" w:hAnsi="Times New Roman"/>
          <w:spacing w:val="-19"/>
          <w:w w:val="105"/>
          <w:sz w:val="17"/>
        </w:rPr>
        <w:t> </w:t>
      </w:r>
      <w:r>
        <w:rPr>
          <w:rFonts w:ascii="Times New Roman" w:hAnsi="Times New Roman"/>
          <w:w w:val="105"/>
          <w:sz w:val="17"/>
        </w:rPr>
        <w:t>ejemplo,</w:t>
      </w:r>
      <w:r>
        <w:rPr>
          <w:rFonts w:ascii="Times New Roman" w:hAnsi="Times New Roman"/>
          <w:spacing w:val="-19"/>
          <w:w w:val="105"/>
          <w:sz w:val="17"/>
        </w:rPr>
        <w:t> </w:t>
      </w:r>
      <w:r>
        <w:rPr>
          <w:rFonts w:ascii="Times New Roman" w:hAnsi="Times New Roman"/>
          <w:w w:val="105"/>
          <w:sz w:val="17"/>
        </w:rPr>
        <w:t>el</w:t>
      </w:r>
      <w:r>
        <w:rPr>
          <w:rFonts w:ascii="Times New Roman" w:hAnsi="Times New Roman"/>
          <w:spacing w:val="-19"/>
          <w:w w:val="105"/>
          <w:sz w:val="17"/>
        </w:rPr>
        <w:t> </w:t>
      </w:r>
      <w:r>
        <w:rPr>
          <w:rFonts w:ascii="Times New Roman" w:hAnsi="Times New Roman"/>
          <w:w w:val="105"/>
          <w:sz w:val="17"/>
        </w:rPr>
        <w:t>texto de Frédault denominado </w:t>
      </w:r>
      <w:r>
        <w:rPr>
          <w:rFonts w:ascii="Times New Roman" w:hAnsi="Times New Roman"/>
          <w:spacing w:val="-3"/>
          <w:w w:val="105"/>
          <w:sz w:val="17"/>
        </w:rPr>
        <w:t>“Traité </w:t>
      </w:r>
      <w:r>
        <w:rPr>
          <w:rFonts w:ascii="Times New Roman" w:hAnsi="Times New Roman"/>
          <w:w w:val="105"/>
          <w:sz w:val="17"/>
        </w:rPr>
        <w:t>d’anthropologie physiologique et philosophique” (Frédault, 1863). Justamente</w:t>
      </w:r>
      <w:r>
        <w:rPr>
          <w:rFonts w:ascii="Times New Roman" w:hAnsi="Times New Roman"/>
          <w:spacing w:val="-9"/>
          <w:w w:val="105"/>
          <w:sz w:val="17"/>
        </w:rPr>
        <w:t> </w:t>
      </w:r>
      <w:r>
        <w:rPr>
          <w:rFonts w:ascii="Times New Roman" w:hAnsi="Times New Roman"/>
          <w:w w:val="105"/>
          <w:sz w:val="17"/>
        </w:rPr>
        <w:t>a</w:t>
      </w:r>
      <w:r>
        <w:rPr>
          <w:rFonts w:ascii="Times New Roman" w:hAnsi="Times New Roman"/>
          <w:spacing w:val="-9"/>
          <w:w w:val="105"/>
          <w:sz w:val="17"/>
        </w:rPr>
        <w:t> </w:t>
      </w:r>
      <w:r>
        <w:rPr>
          <w:rFonts w:ascii="Times New Roman" w:hAnsi="Times New Roman"/>
          <w:w w:val="105"/>
          <w:sz w:val="17"/>
        </w:rPr>
        <w:t>este</w:t>
      </w:r>
      <w:r>
        <w:rPr>
          <w:rFonts w:ascii="Times New Roman" w:hAnsi="Times New Roman"/>
          <w:spacing w:val="-9"/>
          <w:w w:val="105"/>
          <w:sz w:val="17"/>
        </w:rPr>
        <w:t> </w:t>
      </w:r>
      <w:r>
        <w:rPr>
          <w:rFonts w:ascii="Times New Roman" w:hAnsi="Times New Roman"/>
          <w:w w:val="105"/>
          <w:sz w:val="17"/>
        </w:rPr>
        <w:t>tipo</w:t>
      </w:r>
      <w:r>
        <w:rPr>
          <w:rFonts w:ascii="Times New Roman" w:hAnsi="Times New Roman"/>
          <w:spacing w:val="-9"/>
          <w:w w:val="105"/>
          <w:sz w:val="17"/>
        </w:rPr>
        <w:t> </w:t>
      </w:r>
      <w:r>
        <w:rPr>
          <w:rFonts w:ascii="Times New Roman" w:hAnsi="Times New Roman"/>
          <w:w w:val="105"/>
          <w:sz w:val="17"/>
        </w:rPr>
        <w:t>de</w:t>
      </w:r>
      <w:r>
        <w:rPr>
          <w:rFonts w:ascii="Times New Roman" w:hAnsi="Times New Roman"/>
          <w:spacing w:val="-9"/>
          <w:w w:val="105"/>
          <w:sz w:val="17"/>
        </w:rPr>
        <w:t> </w:t>
      </w:r>
      <w:r>
        <w:rPr>
          <w:rFonts w:ascii="Times New Roman" w:hAnsi="Times New Roman"/>
          <w:w w:val="105"/>
          <w:sz w:val="17"/>
        </w:rPr>
        <w:t>trabajos</w:t>
      </w:r>
      <w:r>
        <w:rPr>
          <w:rFonts w:ascii="Times New Roman" w:hAnsi="Times New Roman"/>
          <w:spacing w:val="-9"/>
          <w:w w:val="105"/>
          <w:sz w:val="17"/>
        </w:rPr>
        <w:t> </w:t>
      </w:r>
      <w:r>
        <w:rPr>
          <w:rFonts w:ascii="Times New Roman" w:hAnsi="Times New Roman"/>
          <w:w w:val="105"/>
          <w:sz w:val="17"/>
        </w:rPr>
        <w:t>se</w:t>
      </w:r>
      <w:r>
        <w:rPr>
          <w:rFonts w:ascii="Times New Roman" w:hAnsi="Times New Roman"/>
          <w:spacing w:val="-9"/>
          <w:w w:val="105"/>
          <w:sz w:val="17"/>
        </w:rPr>
        <w:t> </w:t>
      </w:r>
      <w:r>
        <w:rPr>
          <w:rFonts w:ascii="Times New Roman" w:hAnsi="Times New Roman"/>
          <w:w w:val="105"/>
          <w:sz w:val="17"/>
        </w:rPr>
        <w:t>refiere</w:t>
      </w:r>
      <w:r>
        <w:rPr>
          <w:rFonts w:ascii="Times New Roman" w:hAnsi="Times New Roman"/>
          <w:spacing w:val="-9"/>
          <w:w w:val="105"/>
          <w:sz w:val="17"/>
        </w:rPr>
        <w:t> </w:t>
      </w:r>
      <w:r>
        <w:rPr>
          <w:rFonts w:ascii="Times New Roman" w:hAnsi="Times New Roman"/>
          <w:w w:val="105"/>
          <w:sz w:val="17"/>
        </w:rPr>
        <w:t>Kant</w:t>
      </w:r>
      <w:r>
        <w:rPr>
          <w:rFonts w:ascii="Times New Roman" w:hAnsi="Times New Roman"/>
          <w:spacing w:val="-9"/>
          <w:w w:val="105"/>
          <w:sz w:val="17"/>
        </w:rPr>
        <w:t> </w:t>
      </w:r>
      <w:r>
        <w:rPr>
          <w:rFonts w:ascii="Times New Roman" w:hAnsi="Times New Roman"/>
          <w:w w:val="105"/>
          <w:sz w:val="17"/>
        </w:rPr>
        <w:t>como</w:t>
      </w:r>
      <w:r>
        <w:rPr>
          <w:rFonts w:ascii="Times New Roman" w:hAnsi="Times New Roman"/>
          <w:spacing w:val="-9"/>
          <w:w w:val="105"/>
          <w:sz w:val="17"/>
        </w:rPr>
        <w:t> </w:t>
      </w:r>
      <w:r>
        <w:rPr>
          <w:rFonts w:ascii="Times New Roman" w:hAnsi="Times New Roman"/>
          <w:w w:val="105"/>
          <w:sz w:val="17"/>
        </w:rPr>
        <w:t>de</w:t>
      </w:r>
      <w:r>
        <w:rPr>
          <w:rFonts w:ascii="Times New Roman" w:hAnsi="Times New Roman"/>
          <w:spacing w:val="-9"/>
          <w:w w:val="105"/>
          <w:sz w:val="17"/>
        </w:rPr>
        <w:t> </w:t>
      </w:r>
      <w:r>
        <w:rPr>
          <w:rFonts w:ascii="Times New Roman" w:hAnsi="Times New Roman"/>
          <w:w w:val="105"/>
          <w:sz w:val="17"/>
        </w:rPr>
        <w:t>antropología</w:t>
      </w:r>
      <w:r>
        <w:rPr>
          <w:rFonts w:ascii="Times New Roman" w:hAnsi="Times New Roman"/>
          <w:spacing w:val="-10"/>
          <w:w w:val="105"/>
          <w:sz w:val="17"/>
        </w:rPr>
        <w:t> </w:t>
      </w:r>
      <w:r>
        <w:rPr>
          <w:rFonts w:ascii="Times New Roman" w:hAnsi="Times New Roman"/>
          <w:w w:val="105"/>
          <w:sz w:val="17"/>
        </w:rPr>
        <w:t>fisiológica.</w:t>
      </w:r>
    </w:p>
    <w:p>
      <w:pPr>
        <w:spacing w:after="0" w:line="271" w:lineRule="auto"/>
        <w:jc w:val="both"/>
        <w:rPr>
          <w:rFonts w:ascii="Times New Roman" w:hAnsi="Times New Roman"/>
          <w:sz w:val="17"/>
        </w:rPr>
        <w:sectPr>
          <w:footerReference w:type="default" r:id="rId63"/>
          <w:pgSz w:w="10200" w:h="13600"/>
          <w:pgMar w:footer="223" w:header="0"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8442" w:val="left" w:leader="none"/>
        </w:tabs>
        <w:spacing w:before="76"/>
        <w:ind w:left="1837" w:right="1409" w:firstLine="1937"/>
        <w:jc w:val="left"/>
        <w:rPr>
          <w:rFonts w:ascii="Times New Roman" w:hAnsi="Times New Roman"/>
          <w:sz w:val="19"/>
        </w:rPr>
      </w:pPr>
      <w:r>
        <w:rPr/>
        <w:pict>
          <v:line style="position:absolute;mso-position-horizontal-relative:page;mso-position-vertical-relative:paragraph;z-index:5632" from="15pt,-30.890446pt" to="0pt,-30.890446pt" stroked="true" strokeweight=".25pt" strokecolor="#000000">
            <w10:wrap type="none"/>
          </v:line>
        </w:pict>
      </w:r>
      <w:r>
        <w:rPr/>
        <w:pict>
          <v:line style="position:absolute;mso-position-horizontal-relative:page;mso-position-vertical-relative:paragraph;z-index:5656" from="494.71701pt,-30.890446pt" to="509.71701pt,-30.890446pt" stroked="true" strokeweight=".25pt" strokecolor="#000000">
            <w10:wrap type="none"/>
          </v:line>
        </w:pict>
      </w:r>
      <w:r>
        <w:rPr/>
        <w:pict>
          <v:line style="position:absolute;mso-position-horizontal-relative:page;mso-position-vertical-relative:paragraph;z-index:5680" from="21pt,-36.890446pt" to="21pt,-51.890446pt" stroked="true" strokeweight=".25pt" strokecolor="#000000">
            <w10:wrap type="none"/>
          </v:line>
        </w:pict>
      </w:r>
      <w:r>
        <w:rPr/>
        <w:pict>
          <v:line style="position:absolute;mso-position-horizontal-relative:page;mso-position-vertical-relative:paragraph;z-index:5704" from="488.71701pt,-36.890446pt" to="488.71701pt,-51.890446pt" stroked="true" strokeweight=".25pt" strokecolor="#000000">
            <w10:wrap type="none"/>
          </v:line>
        </w:pict>
      </w:r>
      <w:r>
        <w:rPr>
          <w:rFonts w:ascii="Times New Roman" w:hAnsi="Times New Roman"/>
          <w:i/>
          <w:w w:val="95"/>
          <w:sz w:val="19"/>
        </w:rPr>
        <w:t>La</w:t>
      </w:r>
      <w:r>
        <w:rPr>
          <w:rFonts w:ascii="Times New Roman" w:hAnsi="Times New Roman"/>
          <w:i/>
          <w:spacing w:val="-22"/>
          <w:w w:val="95"/>
          <w:sz w:val="19"/>
        </w:rPr>
        <w:t> </w:t>
      </w:r>
      <w:r>
        <w:rPr>
          <w:rFonts w:ascii="Times New Roman" w:hAnsi="Times New Roman"/>
          <w:i/>
          <w:w w:val="95"/>
          <w:sz w:val="19"/>
        </w:rPr>
        <w:t>histtoria</w:t>
      </w:r>
      <w:r>
        <w:rPr>
          <w:rFonts w:ascii="Times New Roman" w:hAnsi="Times New Roman"/>
          <w:i/>
          <w:spacing w:val="-22"/>
          <w:w w:val="95"/>
          <w:sz w:val="19"/>
        </w:rPr>
        <w:t> </w:t>
      </w:r>
      <w:r>
        <w:rPr>
          <w:rFonts w:ascii="Times New Roman" w:hAnsi="Times New Roman"/>
          <w:i/>
          <w:w w:val="95"/>
          <w:sz w:val="19"/>
        </w:rPr>
        <w:t>nattural</w:t>
      </w:r>
      <w:r>
        <w:rPr>
          <w:rFonts w:ascii="Times New Roman" w:hAnsi="Times New Roman"/>
          <w:i/>
          <w:spacing w:val="-22"/>
          <w:w w:val="95"/>
          <w:sz w:val="19"/>
        </w:rPr>
        <w:t> </w:t>
      </w:r>
      <w:r>
        <w:rPr>
          <w:rFonts w:ascii="Times New Roman" w:hAnsi="Times New Roman"/>
          <w:i/>
          <w:w w:val="95"/>
          <w:sz w:val="19"/>
        </w:rPr>
        <w:t>del</w:t>
      </w:r>
      <w:r>
        <w:rPr>
          <w:rFonts w:ascii="Times New Roman" w:hAnsi="Times New Roman"/>
          <w:i/>
          <w:spacing w:val="-22"/>
          <w:w w:val="95"/>
          <w:sz w:val="19"/>
        </w:rPr>
        <w:t> </w:t>
      </w:r>
      <w:r>
        <w:rPr>
          <w:rFonts w:ascii="Times New Roman" w:hAnsi="Times New Roman"/>
          <w:i/>
          <w:w w:val="95"/>
          <w:sz w:val="19"/>
        </w:rPr>
        <w:t>hombre</w:t>
      </w:r>
      <w:r>
        <w:rPr>
          <w:rFonts w:ascii="Times New Roman" w:hAnsi="Times New Roman"/>
          <w:i/>
          <w:spacing w:val="-22"/>
          <w:w w:val="95"/>
          <w:sz w:val="19"/>
        </w:rPr>
        <w:t> </w:t>
      </w:r>
      <w:r>
        <w:rPr>
          <w:rFonts w:ascii="Times New Roman" w:hAnsi="Times New Roman"/>
          <w:i/>
          <w:w w:val="95"/>
          <w:sz w:val="19"/>
        </w:rPr>
        <w:t>y</w:t>
      </w:r>
      <w:r>
        <w:rPr>
          <w:rFonts w:ascii="Times New Roman" w:hAnsi="Times New Roman"/>
          <w:i/>
          <w:spacing w:val="-22"/>
          <w:w w:val="95"/>
          <w:sz w:val="19"/>
        </w:rPr>
        <w:t> </w:t>
      </w:r>
      <w:r>
        <w:rPr>
          <w:rFonts w:ascii="Times New Roman" w:hAnsi="Times New Roman"/>
          <w:i/>
          <w:w w:val="95"/>
          <w:sz w:val="19"/>
        </w:rPr>
        <w:t>la</w:t>
      </w:r>
      <w:r>
        <w:rPr>
          <w:rFonts w:ascii="Times New Roman" w:hAnsi="Times New Roman"/>
          <w:i/>
          <w:spacing w:val="-22"/>
          <w:w w:val="95"/>
          <w:sz w:val="19"/>
        </w:rPr>
        <w:t> </w:t>
      </w:r>
      <w:r>
        <w:rPr>
          <w:rFonts w:ascii="Times New Roman" w:hAnsi="Times New Roman"/>
          <w:i/>
          <w:w w:val="95"/>
          <w:sz w:val="19"/>
        </w:rPr>
        <w:t>anttropología</w:t>
      </w:r>
      <w:r>
        <w:rPr>
          <w:rFonts w:ascii="Times New Roman" w:hAnsi="Times New Roman"/>
          <w:i/>
          <w:spacing w:val="-22"/>
          <w:w w:val="95"/>
          <w:sz w:val="19"/>
        </w:rPr>
        <w:t> </w:t>
      </w:r>
      <w:r>
        <w:rPr>
          <w:rFonts w:ascii="Times New Roman" w:hAnsi="Times New Roman"/>
          <w:i/>
          <w:w w:val="95"/>
          <w:sz w:val="19"/>
        </w:rPr>
        <w:t>prácttica...</w:t>
        <w:tab/>
      </w:r>
      <w:r>
        <w:rPr>
          <w:rFonts w:ascii="Times New Roman" w:hAnsi="Times New Roman"/>
          <w:sz w:val="19"/>
        </w:rPr>
        <w:t>39</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sz w:val="20"/>
        </w:rPr>
      </w:pPr>
    </w:p>
    <w:p>
      <w:pPr>
        <w:pStyle w:val="BodyText"/>
        <w:spacing w:before="3"/>
        <w:rPr>
          <w:rFonts w:ascii="Times New Roman"/>
          <w:sz w:val="26"/>
        </w:rPr>
      </w:pPr>
    </w:p>
    <w:p>
      <w:pPr>
        <w:pStyle w:val="BodyText"/>
        <w:spacing w:line="247" w:lineRule="auto"/>
        <w:ind w:left="1553" w:right="1549" w:firstLine="283"/>
        <w:jc w:val="both"/>
        <w:rPr>
          <w:rFonts w:ascii="Times New Roman" w:hAnsi="Times New Roman"/>
        </w:rPr>
      </w:pPr>
      <w:r>
        <w:rPr>
          <w:rFonts w:ascii="Times New Roman" w:hAnsi="Times New Roman"/>
        </w:rPr>
        <w:t>La </w:t>
      </w:r>
      <w:r>
        <w:rPr>
          <w:rFonts w:ascii="Times New Roman" w:hAnsi="Times New Roman"/>
          <w:i/>
        </w:rPr>
        <w:t>anttropología prácttica </w:t>
      </w:r>
      <w:r>
        <w:rPr>
          <w:rFonts w:ascii="Times New Roman" w:hAnsi="Times New Roman"/>
        </w:rPr>
        <w:t>requiere de doble conocimiento: del hombre y del mundo; esto se expresa metodológicamente en la necesidad de conocer su mun- do antes de ir a conocer el mundo. En realidad esta estrategia performativa      del conocimiento interno que se extiende al externo es una prolongación de la perspectiva filosófica clásica kantiana. Si se tratara de formar una ciencia, Kant prescribiría la formación del conocimiento de lo general precedente al cono- cimiento particular </w:t>
      </w:r>
      <w:r>
        <w:rPr>
          <w:rFonts w:ascii="Times New Roman" w:hAnsi="Times New Roman"/>
          <w:spacing w:val="-10"/>
        </w:rPr>
        <w:t>y, </w:t>
      </w:r>
      <w:r>
        <w:rPr>
          <w:rFonts w:ascii="Times New Roman" w:hAnsi="Times New Roman"/>
        </w:rPr>
        <w:t>antes de ambas, proceder a ordenar y dirigir la primera  por la</w:t>
      </w:r>
      <w:r>
        <w:rPr>
          <w:rFonts w:ascii="Times New Roman" w:hAnsi="Times New Roman"/>
          <w:spacing w:val="9"/>
        </w:rPr>
        <w:t> </w:t>
      </w:r>
      <w:r>
        <w:rPr>
          <w:rFonts w:ascii="Times New Roman" w:hAnsi="Times New Roman"/>
        </w:rPr>
        <w:t>filosofía.</w:t>
      </w:r>
    </w:p>
    <w:p>
      <w:pPr>
        <w:pStyle w:val="BodyText"/>
        <w:spacing w:line="247" w:lineRule="auto"/>
        <w:ind w:left="1553" w:right="1551" w:firstLine="283"/>
        <w:jc w:val="both"/>
        <w:rPr>
          <w:rFonts w:ascii="Times New Roman" w:hAnsi="Times New Roman"/>
        </w:rPr>
      </w:pPr>
      <w:r>
        <w:rPr>
          <w:rFonts w:ascii="Times New Roman" w:hAnsi="Times New Roman"/>
        </w:rPr>
        <w:t>En la </w:t>
      </w:r>
      <w:r>
        <w:rPr>
          <w:rFonts w:ascii="Times New Roman" w:hAnsi="Times New Roman"/>
          <w:spacing w:val="2"/>
        </w:rPr>
        <w:t>teoría </w:t>
      </w:r>
      <w:r>
        <w:rPr>
          <w:rFonts w:ascii="Times New Roman" w:hAnsi="Times New Roman"/>
        </w:rPr>
        <w:t>de las representaciones de </w:t>
      </w:r>
      <w:r>
        <w:rPr>
          <w:rFonts w:ascii="Times New Roman" w:hAnsi="Times New Roman"/>
          <w:spacing w:val="3"/>
        </w:rPr>
        <w:t>Kant </w:t>
      </w:r>
      <w:r>
        <w:rPr>
          <w:rFonts w:ascii="Times New Roman" w:hAnsi="Times New Roman"/>
        </w:rPr>
        <w:t>se </w:t>
      </w:r>
      <w:r>
        <w:rPr>
          <w:rFonts w:ascii="Times New Roman" w:hAnsi="Times New Roman"/>
          <w:spacing w:val="2"/>
        </w:rPr>
        <w:t>considera </w:t>
      </w:r>
      <w:r>
        <w:rPr>
          <w:rFonts w:ascii="Times New Roman" w:hAnsi="Times New Roman"/>
        </w:rPr>
        <w:t>que la </w:t>
      </w:r>
      <w:r>
        <w:rPr>
          <w:rFonts w:ascii="Times New Roman" w:hAnsi="Times New Roman"/>
          <w:spacing w:val="2"/>
        </w:rPr>
        <w:t>concien-   </w:t>
      </w:r>
      <w:r>
        <w:rPr>
          <w:rFonts w:ascii="Times New Roman" w:hAnsi="Times New Roman"/>
        </w:rPr>
        <w:t>cia de las representaciones </w:t>
      </w:r>
      <w:r>
        <w:rPr>
          <w:rFonts w:ascii="Times New Roman" w:hAnsi="Times New Roman"/>
          <w:spacing w:val="2"/>
        </w:rPr>
        <w:t>puede </w:t>
      </w:r>
      <w:r>
        <w:rPr>
          <w:rFonts w:ascii="Times New Roman" w:hAnsi="Times New Roman"/>
        </w:rPr>
        <w:t>ser </w:t>
      </w:r>
      <w:r>
        <w:rPr>
          <w:rFonts w:ascii="Times New Roman" w:hAnsi="Times New Roman"/>
          <w:spacing w:val="2"/>
        </w:rPr>
        <w:t>mediata </w:t>
      </w:r>
      <w:r>
        <w:rPr>
          <w:rFonts w:ascii="Times New Roman" w:hAnsi="Times New Roman"/>
        </w:rPr>
        <w:t>o </w:t>
      </w:r>
      <w:r>
        <w:rPr>
          <w:rFonts w:ascii="Times New Roman" w:hAnsi="Times New Roman"/>
          <w:spacing w:val="2"/>
        </w:rPr>
        <w:t>inmediata; </w:t>
      </w:r>
      <w:r>
        <w:rPr>
          <w:rFonts w:ascii="Times New Roman" w:hAnsi="Times New Roman"/>
        </w:rPr>
        <w:t>de la </w:t>
      </w:r>
      <w:r>
        <w:rPr>
          <w:rFonts w:ascii="Times New Roman" w:hAnsi="Times New Roman"/>
          <w:spacing w:val="2"/>
        </w:rPr>
        <w:t>primera </w:t>
      </w:r>
      <w:r>
        <w:rPr>
          <w:rFonts w:ascii="Times New Roman" w:hAnsi="Times New Roman"/>
        </w:rPr>
        <w:t>se </w:t>
      </w:r>
      <w:r>
        <w:rPr>
          <w:rFonts w:ascii="Times New Roman" w:hAnsi="Times New Roman"/>
          <w:spacing w:val="2"/>
        </w:rPr>
        <w:t>derivaría </w:t>
      </w:r>
      <w:r>
        <w:rPr>
          <w:rFonts w:ascii="Times New Roman" w:hAnsi="Times New Roman"/>
        </w:rPr>
        <w:t>una representación </w:t>
      </w:r>
      <w:r>
        <w:rPr>
          <w:rFonts w:ascii="Times New Roman" w:hAnsi="Times New Roman"/>
          <w:spacing w:val="2"/>
        </w:rPr>
        <w:t>clara, </w:t>
      </w:r>
      <w:r>
        <w:rPr>
          <w:rFonts w:ascii="Times New Roman" w:hAnsi="Times New Roman"/>
        </w:rPr>
        <w:t>de la </w:t>
      </w:r>
      <w:r>
        <w:rPr>
          <w:rFonts w:ascii="Times New Roman" w:hAnsi="Times New Roman"/>
          <w:spacing w:val="2"/>
        </w:rPr>
        <w:t>segunda </w:t>
      </w:r>
      <w:r>
        <w:rPr>
          <w:rFonts w:ascii="Times New Roman" w:hAnsi="Times New Roman"/>
        </w:rPr>
        <w:t>una representación </w:t>
      </w:r>
      <w:r>
        <w:rPr>
          <w:rFonts w:ascii="Times New Roman" w:hAnsi="Times New Roman"/>
          <w:spacing w:val="2"/>
        </w:rPr>
        <w:t>oscura. Asimismo, </w:t>
      </w:r>
      <w:r>
        <w:rPr>
          <w:rFonts w:ascii="Times New Roman" w:hAnsi="Times New Roman"/>
        </w:rPr>
        <w:t>la </w:t>
      </w:r>
      <w:r>
        <w:rPr>
          <w:rFonts w:ascii="Times New Roman" w:hAnsi="Times New Roman"/>
          <w:spacing w:val="2"/>
        </w:rPr>
        <w:t>primera podría </w:t>
      </w:r>
      <w:r>
        <w:rPr>
          <w:rFonts w:ascii="Times New Roman" w:hAnsi="Times New Roman"/>
        </w:rPr>
        <w:t>extenderse </w:t>
      </w:r>
      <w:r>
        <w:rPr>
          <w:rFonts w:ascii="Times New Roman" w:hAnsi="Times New Roman"/>
          <w:spacing w:val="2"/>
        </w:rPr>
        <w:t>hasta lograr claridad </w:t>
      </w:r>
      <w:r>
        <w:rPr>
          <w:rFonts w:ascii="Times New Roman" w:hAnsi="Times New Roman"/>
        </w:rPr>
        <w:t>de su </w:t>
      </w:r>
      <w:r>
        <w:rPr>
          <w:rFonts w:ascii="Times New Roman" w:hAnsi="Times New Roman"/>
          <w:spacing w:val="2"/>
        </w:rPr>
        <w:t>compo- sición (23-24); </w:t>
      </w:r>
      <w:r>
        <w:rPr>
          <w:rFonts w:ascii="Times New Roman" w:hAnsi="Times New Roman"/>
        </w:rPr>
        <w:t>en </w:t>
      </w:r>
      <w:r>
        <w:rPr>
          <w:rFonts w:ascii="Times New Roman" w:hAnsi="Times New Roman"/>
          <w:spacing w:val="2"/>
        </w:rPr>
        <w:t>cambio, </w:t>
      </w:r>
      <w:r>
        <w:rPr>
          <w:rFonts w:ascii="Times New Roman" w:hAnsi="Times New Roman"/>
        </w:rPr>
        <w:t>la </w:t>
      </w:r>
      <w:r>
        <w:rPr>
          <w:rFonts w:ascii="Times New Roman" w:hAnsi="Times New Roman"/>
          <w:spacing w:val="2"/>
        </w:rPr>
        <w:t>segunda </w:t>
      </w:r>
      <w:r>
        <w:rPr>
          <w:rFonts w:ascii="Times New Roman" w:hAnsi="Times New Roman"/>
        </w:rPr>
        <w:t>representación </w:t>
      </w:r>
      <w:r>
        <w:rPr>
          <w:rFonts w:ascii="Times New Roman" w:hAnsi="Times New Roman"/>
          <w:spacing w:val="2"/>
        </w:rPr>
        <w:t>serviría para </w:t>
      </w:r>
      <w:r>
        <w:rPr>
          <w:rFonts w:ascii="Times New Roman" w:hAnsi="Times New Roman"/>
        </w:rPr>
        <w:t>una </w:t>
      </w:r>
      <w:r>
        <w:rPr>
          <w:rFonts w:ascii="Times New Roman" w:hAnsi="Times New Roman"/>
          <w:spacing w:val="2"/>
        </w:rPr>
        <w:t>teoría  </w:t>
      </w:r>
      <w:r>
        <w:rPr>
          <w:rFonts w:ascii="Times New Roman" w:hAnsi="Times New Roman"/>
        </w:rPr>
        <w:t>de las representaciones </w:t>
      </w:r>
      <w:r>
        <w:rPr>
          <w:rFonts w:ascii="Times New Roman" w:hAnsi="Times New Roman"/>
          <w:spacing w:val="2"/>
        </w:rPr>
        <w:t>perteneciente </w:t>
      </w:r>
      <w:r>
        <w:rPr>
          <w:rFonts w:ascii="Times New Roman" w:hAnsi="Times New Roman"/>
        </w:rPr>
        <w:t>a la </w:t>
      </w:r>
      <w:r>
        <w:rPr>
          <w:rFonts w:ascii="Times New Roman" w:hAnsi="Times New Roman"/>
          <w:spacing w:val="2"/>
        </w:rPr>
        <w:t>antropología fisiológica (25). </w:t>
      </w:r>
      <w:r>
        <w:rPr>
          <w:rFonts w:ascii="Times New Roman" w:hAnsi="Times New Roman"/>
          <w:spacing w:val="-4"/>
        </w:rPr>
        <w:t>Por </w:t>
      </w:r>
      <w:r>
        <w:rPr>
          <w:rFonts w:ascii="Times New Roman" w:hAnsi="Times New Roman"/>
          <w:spacing w:val="2"/>
        </w:rPr>
        <w:t>cierto, estas últimas </w:t>
      </w:r>
      <w:r>
        <w:rPr>
          <w:rFonts w:ascii="Times New Roman" w:hAnsi="Times New Roman"/>
        </w:rPr>
        <w:t>representaciones </w:t>
      </w:r>
      <w:r>
        <w:rPr>
          <w:rFonts w:ascii="Times New Roman" w:hAnsi="Times New Roman"/>
          <w:spacing w:val="2"/>
        </w:rPr>
        <w:t>emparentarían </w:t>
      </w:r>
      <w:r>
        <w:rPr>
          <w:rFonts w:ascii="Times New Roman" w:hAnsi="Times New Roman"/>
        </w:rPr>
        <w:t>a los hombres con los </w:t>
      </w:r>
      <w:r>
        <w:rPr>
          <w:rFonts w:ascii="Times New Roman" w:hAnsi="Times New Roman"/>
          <w:spacing w:val="3"/>
        </w:rPr>
        <w:t>animales.</w:t>
      </w:r>
    </w:p>
    <w:p>
      <w:pPr>
        <w:pStyle w:val="BodyText"/>
        <w:spacing w:line="247" w:lineRule="auto"/>
        <w:ind w:left="1553" w:right="1551" w:firstLine="283"/>
        <w:jc w:val="both"/>
        <w:rPr>
          <w:rFonts w:ascii="Times New Roman" w:hAnsi="Times New Roman"/>
        </w:rPr>
      </w:pPr>
      <w:r>
        <w:rPr>
          <w:rFonts w:ascii="Times New Roman" w:hAnsi="Times New Roman"/>
        </w:rPr>
        <w:t>De la disertación de la condición de las representaciones de su claridad y obscuridad</w:t>
      </w:r>
      <w:r>
        <w:rPr>
          <w:rFonts w:ascii="Times New Roman" w:hAnsi="Times New Roman"/>
          <w:spacing w:val="-6"/>
        </w:rPr>
        <w:t> </w:t>
      </w:r>
      <w:r>
        <w:rPr>
          <w:rFonts w:ascii="Times New Roman" w:hAnsi="Times New Roman"/>
        </w:rPr>
        <w:t>levantó</w:t>
      </w:r>
      <w:r>
        <w:rPr>
          <w:rFonts w:ascii="Times New Roman" w:hAnsi="Times New Roman"/>
          <w:spacing w:val="-5"/>
        </w:rPr>
        <w:t> </w:t>
      </w:r>
      <w:r>
        <w:rPr>
          <w:rFonts w:ascii="Times New Roman" w:hAnsi="Times New Roman"/>
        </w:rPr>
        <w:t>otra</w:t>
      </w:r>
      <w:r>
        <w:rPr>
          <w:rFonts w:ascii="Times New Roman" w:hAnsi="Times New Roman"/>
          <w:spacing w:val="-6"/>
        </w:rPr>
        <w:t> </w:t>
      </w:r>
      <w:r>
        <w:rPr>
          <w:rFonts w:ascii="Times New Roman" w:hAnsi="Times New Roman"/>
        </w:rPr>
        <w:t>que</w:t>
      </w:r>
      <w:r>
        <w:rPr>
          <w:rFonts w:ascii="Times New Roman" w:hAnsi="Times New Roman"/>
          <w:spacing w:val="-5"/>
        </w:rPr>
        <w:t> </w:t>
      </w:r>
      <w:r>
        <w:rPr>
          <w:rFonts w:ascii="Times New Roman" w:hAnsi="Times New Roman"/>
        </w:rPr>
        <w:t>le</w:t>
      </w:r>
      <w:r>
        <w:rPr>
          <w:rFonts w:ascii="Times New Roman" w:hAnsi="Times New Roman"/>
          <w:spacing w:val="-5"/>
        </w:rPr>
        <w:t> </w:t>
      </w:r>
      <w:r>
        <w:rPr>
          <w:rFonts w:ascii="Times New Roman" w:hAnsi="Times New Roman"/>
        </w:rPr>
        <w:t>condujo</w:t>
      </w:r>
      <w:r>
        <w:rPr>
          <w:rFonts w:ascii="Times New Roman" w:hAnsi="Times New Roman"/>
          <w:spacing w:val="-5"/>
        </w:rPr>
        <w:t> </w:t>
      </w:r>
      <w:r>
        <w:rPr>
          <w:rFonts w:ascii="Times New Roman" w:hAnsi="Times New Roman"/>
        </w:rPr>
        <w:t>a</w:t>
      </w:r>
      <w:r>
        <w:rPr>
          <w:rFonts w:ascii="Times New Roman" w:hAnsi="Times New Roman"/>
          <w:spacing w:val="-5"/>
        </w:rPr>
        <w:t> </w:t>
      </w:r>
      <w:r>
        <w:rPr>
          <w:rFonts w:ascii="Times New Roman" w:hAnsi="Times New Roman"/>
        </w:rPr>
        <w:t>definir</w:t>
      </w:r>
      <w:r>
        <w:rPr>
          <w:rFonts w:ascii="Times New Roman" w:hAnsi="Times New Roman"/>
          <w:spacing w:val="-5"/>
        </w:rPr>
        <w:t> </w:t>
      </w:r>
      <w:r>
        <w:rPr>
          <w:rFonts w:ascii="Times New Roman" w:hAnsi="Times New Roman"/>
        </w:rPr>
        <w:t>la</w:t>
      </w:r>
      <w:r>
        <w:rPr>
          <w:rFonts w:ascii="Times New Roman" w:hAnsi="Times New Roman"/>
          <w:spacing w:val="-5"/>
        </w:rPr>
        <w:t> </w:t>
      </w:r>
      <w:r>
        <w:rPr>
          <w:rFonts w:ascii="Times New Roman" w:hAnsi="Times New Roman"/>
        </w:rPr>
        <w:t>claridad</w:t>
      </w:r>
      <w:r>
        <w:rPr>
          <w:rFonts w:ascii="Times New Roman" w:hAnsi="Times New Roman"/>
          <w:spacing w:val="-5"/>
        </w:rPr>
        <w:t> </w:t>
      </w:r>
      <w:r>
        <w:rPr>
          <w:rFonts w:ascii="Times New Roman" w:hAnsi="Times New Roman"/>
        </w:rPr>
        <w:t>como</w:t>
      </w:r>
      <w:r>
        <w:rPr>
          <w:rFonts w:ascii="Times New Roman" w:hAnsi="Times New Roman"/>
          <w:spacing w:val="-5"/>
        </w:rPr>
        <w:t> </w:t>
      </w:r>
      <w:r>
        <w:rPr>
          <w:rFonts w:ascii="Times New Roman" w:hAnsi="Times New Roman"/>
        </w:rPr>
        <w:t>“la</w:t>
      </w:r>
      <w:r>
        <w:rPr>
          <w:rFonts w:ascii="Times New Roman" w:hAnsi="Times New Roman"/>
          <w:spacing w:val="-5"/>
        </w:rPr>
        <w:t> </w:t>
      </w:r>
      <w:r>
        <w:rPr>
          <w:rFonts w:ascii="Times New Roman" w:hAnsi="Times New Roman"/>
        </w:rPr>
        <w:t>consciencia de las representaciones suficientes para distinguir un objeto de </w:t>
      </w:r>
      <w:r>
        <w:rPr>
          <w:rFonts w:ascii="Times New Roman" w:hAnsi="Times New Roman"/>
          <w:spacing w:val="-3"/>
        </w:rPr>
        <w:t>otro” </w:t>
      </w:r>
      <w:r>
        <w:rPr>
          <w:rFonts w:ascii="Times New Roman" w:hAnsi="Times New Roman"/>
        </w:rPr>
        <w:t>(27); es la claridad</w:t>
      </w:r>
      <w:r>
        <w:rPr>
          <w:rFonts w:ascii="Times New Roman" w:hAnsi="Times New Roman"/>
          <w:spacing w:val="-18"/>
        </w:rPr>
        <w:t> </w:t>
      </w:r>
      <w:r>
        <w:rPr>
          <w:rFonts w:ascii="Times New Roman" w:hAnsi="Times New Roman"/>
        </w:rPr>
        <w:t>y</w:t>
      </w:r>
      <w:r>
        <w:rPr>
          <w:rFonts w:ascii="Times New Roman" w:hAnsi="Times New Roman"/>
          <w:spacing w:val="-18"/>
        </w:rPr>
        <w:t> </w:t>
      </w:r>
      <w:r>
        <w:rPr>
          <w:rFonts w:ascii="Times New Roman" w:hAnsi="Times New Roman"/>
        </w:rPr>
        <w:t>distinción</w:t>
      </w:r>
      <w:r>
        <w:rPr>
          <w:rFonts w:ascii="Times New Roman" w:hAnsi="Times New Roman"/>
          <w:spacing w:val="-18"/>
        </w:rPr>
        <w:t> </w:t>
      </w:r>
      <w:r>
        <w:rPr>
          <w:rFonts w:ascii="Times New Roman" w:hAnsi="Times New Roman"/>
        </w:rPr>
        <w:t>lo</w:t>
      </w:r>
      <w:r>
        <w:rPr>
          <w:rFonts w:ascii="Times New Roman" w:hAnsi="Times New Roman"/>
          <w:spacing w:val="-18"/>
        </w:rPr>
        <w:t> </w:t>
      </w:r>
      <w:r>
        <w:rPr>
          <w:rFonts w:ascii="Times New Roman" w:hAnsi="Times New Roman"/>
        </w:rPr>
        <w:t>que</w:t>
      </w:r>
      <w:r>
        <w:rPr>
          <w:rFonts w:ascii="Times New Roman" w:hAnsi="Times New Roman"/>
          <w:spacing w:val="-18"/>
        </w:rPr>
        <w:t> </w:t>
      </w:r>
      <w:r>
        <w:rPr>
          <w:rFonts w:ascii="Times New Roman" w:hAnsi="Times New Roman"/>
        </w:rPr>
        <w:t>hace</w:t>
      </w:r>
      <w:r>
        <w:rPr>
          <w:rFonts w:ascii="Times New Roman" w:hAnsi="Times New Roman"/>
          <w:spacing w:val="-18"/>
        </w:rPr>
        <w:t> </w:t>
      </w:r>
      <w:r>
        <w:rPr>
          <w:rFonts w:ascii="Times New Roman" w:hAnsi="Times New Roman"/>
        </w:rPr>
        <w:t>ver</w:t>
      </w:r>
      <w:r>
        <w:rPr>
          <w:rFonts w:ascii="Times New Roman" w:hAnsi="Times New Roman"/>
          <w:spacing w:val="-18"/>
        </w:rPr>
        <w:t> </w:t>
      </w:r>
      <w:r>
        <w:rPr>
          <w:rFonts w:ascii="Times New Roman" w:hAnsi="Times New Roman"/>
        </w:rPr>
        <w:t>la</w:t>
      </w:r>
      <w:r>
        <w:rPr>
          <w:rFonts w:ascii="Times New Roman" w:hAnsi="Times New Roman"/>
          <w:spacing w:val="-18"/>
        </w:rPr>
        <w:t> </w:t>
      </w:r>
      <w:r>
        <w:rPr>
          <w:rFonts w:ascii="Times New Roman" w:hAnsi="Times New Roman"/>
        </w:rPr>
        <w:t>composición</w:t>
      </w:r>
      <w:r>
        <w:rPr>
          <w:rFonts w:ascii="Times New Roman" w:hAnsi="Times New Roman"/>
          <w:spacing w:val="-18"/>
        </w:rPr>
        <w:t> </w:t>
      </w:r>
      <w:r>
        <w:rPr>
          <w:rFonts w:ascii="Times New Roman" w:hAnsi="Times New Roman"/>
        </w:rPr>
        <w:t>de</w:t>
      </w:r>
      <w:r>
        <w:rPr>
          <w:rFonts w:ascii="Times New Roman" w:hAnsi="Times New Roman"/>
          <w:spacing w:val="-18"/>
        </w:rPr>
        <w:t> </w:t>
      </w:r>
      <w:r>
        <w:rPr>
          <w:rFonts w:ascii="Times New Roman" w:hAnsi="Times New Roman"/>
        </w:rPr>
        <w:t>las</w:t>
      </w:r>
      <w:r>
        <w:rPr>
          <w:rFonts w:ascii="Times New Roman" w:hAnsi="Times New Roman"/>
          <w:spacing w:val="-18"/>
        </w:rPr>
        <w:t> </w:t>
      </w:r>
      <w:r>
        <w:rPr>
          <w:rFonts w:ascii="Times New Roman" w:hAnsi="Times New Roman"/>
        </w:rPr>
        <w:t>representaciones</w:t>
      </w:r>
      <w:r>
        <w:rPr>
          <w:rFonts w:ascii="Times New Roman" w:hAnsi="Times New Roman"/>
          <w:spacing w:val="-18"/>
        </w:rPr>
        <w:t> </w:t>
      </w:r>
      <w:r>
        <w:rPr>
          <w:rFonts w:ascii="Times New Roman" w:hAnsi="Times New Roman"/>
        </w:rPr>
        <w:t>y</w:t>
      </w:r>
      <w:r>
        <w:rPr>
          <w:rFonts w:ascii="Times New Roman" w:hAnsi="Times New Roman"/>
          <w:spacing w:val="-18"/>
        </w:rPr>
        <w:t> </w:t>
      </w:r>
      <w:r>
        <w:rPr>
          <w:rFonts w:ascii="Times New Roman" w:hAnsi="Times New Roman"/>
        </w:rPr>
        <w:t>hace del conjunto de representaciones un conocimiento</w:t>
      </w:r>
      <w:r>
        <w:rPr>
          <w:rFonts w:ascii="Times New Roman" w:hAnsi="Times New Roman"/>
          <w:spacing w:val="10"/>
        </w:rPr>
        <w:t> </w:t>
      </w:r>
      <w:r>
        <w:rPr>
          <w:rFonts w:ascii="Times New Roman" w:hAnsi="Times New Roman"/>
        </w:rPr>
        <w:t>(27-28).</w:t>
      </w:r>
    </w:p>
    <w:p>
      <w:pPr>
        <w:pStyle w:val="BodyText"/>
        <w:spacing w:line="247" w:lineRule="auto"/>
        <w:ind w:left="1553" w:right="1550" w:firstLine="283"/>
        <w:jc w:val="both"/>
        <w:rPr>
          <w:rFonts w:ascii="Times New Roman" w:hAnsi="Times New Roman"/>
        </w:rPr>
      </w:pPr>
      <w:r>
        <w:rPr>
          <w:rFonts w:ascii="Times New Roman" w:hAnsi="Times New Roman"/>
        </w:rPr>
        <w:t>En contraste con el trabajo abstracto kantiano típico de las críticas</w:t>
      </w:r>
      <w:r>
        <w:rPr>
          <w:rFonts w:ascii="Times New Roman" w:hAnsi="Times New Roman"/>
          <w:i/>
        </w:rPr>
        <w:t>, </w:t>
      </w:r>
      <w:r>
        <w:rPr>
          <w:rFonts w:ascii="Times New Roman" w:hAnsi="Times New Roman"/>
        </w:rPr>
        <w:t>en </w:t>
      </w:r>
      <w:r>
        <w:rPr>
          <w:rFonts w:ascii="Times New Roman" w:hAnsi="Times New Roman"/>
          <w:i/>
        </w:rPr>
        <w:t>An- </w:t>
      </w:r>
      <w:r>
        <w:rPr>
          <w:rFonts w:ascii="Times New Roman" w:hAnsi="Times New Roman"/>
          <w:i/>
        </w:rPr>
        <w:t>ttropología </w:t>
      </w:r>
      <w:r>
        <w:rPr>
          <w:rFonts w:ascii="Times New Roman" w:hAnsi="Times New Roman"/>
        </w:rPr>
        <w:t>se dejaba llevar por juegos explicativos altamente detallados sobre  el juego de sombras y luces que permitirían descomponer y recomponer las apariencias de los objetos estudiados. Aduciendo a las técnicas de percepción, escribió Kant: “Se recurre frecuentemente a la obscuridad por un diseño pre- concebido, para darse un aire de profundidad y de solidez: de la misma manera que ocurre con objetos percibidos en el crepúsculo o a través de una neblina que parecen siempre más grandes de lo que son en realidad” (27). Kant ironizaba   las máximas de otras tradiciones étnicas cuando escribió: “Obscurezcamos, tal es la máxima de todos los místicos, para atraer mediante tenebras artificiales a los que persiguen la sabiduría”</w:t>
      </w:r>
      <w:r>
        <w:rPr>
          <w:rFonts w:ascii="Times New Roman" w:hAnsi="Times New Roman"/>
          <w:spacing w:val="52"/>
        </w:rPr>
        <w:t> </w:t>
      </w:r>
      <w:r>
        <w:rPr>
          <w:rFonts w:ascii="Times New Roman" w:hAnsi="Times New Roman"/>
        </w:rPr>
        <w:t>(27).</w:t>
      </w:r>
    </w:p>
    <w:p>
      <w:pPr>
        <w:pStyle w:val="BodyText"/>
        <w:spacing w:line="247" w:lineRule="auto"/>
        <w:ind w:left="1553" w:right="1551" w:firstLine="283"/>
        <w:jc w:val="both"/>
        <w:rPr>
          <w:rFonts w:ascii="Times New Roman" w:hAnsi="Times New Roman"/>
        </w:rPr>
      </w:pPr>
      <w:r>
        <w:rPr>
          <w:rFonts w:ascii="Times New Roman" w:hAnsi="Times New Roman"/>
        </w:rPr>
        <w:t>Retomando el curso de la exposición, Kant aclaraba que los términos claro y confuso</w:t>
      </w:r>
      <w:r>
        <w:rPr>
          <w:rFonts w:ascii="Times New Roman" w:hAnsi="Times New Roman"/>
          <w:spacing w:val="-8"/>
        </w:rPr>
        <w:t> </w:t>
      </w:r>
      <w:r>
        <w:rPr>
          <w:rFonts w:ascii="Times New Roman" w:hAnsi="Times New Roman"/>
        </w:rPr>
        <w:t>eran</w:t>
      </w:r>
      <w:r>
        <w:rPr>
          <w:rFonts w:ascii="Times New Roman" w:hAnsi="Times New Roman"/>
          <w:spacing w:val="-8"/>
        </w:rPr>
        <w:t> </w:t>
      </w:r>
      <w:r>
        <w:rPr>
          <w:rFonts w:ascii="Times New Roman" w:hAnsi="Times New Roman"/>
        </w:rPr>
        <w:t>inconmensurables</w:t>
      </w:r>
      <w:r>
        <w:rPr>
          <w:rFonts w:ascii="Times New Roman" w:hAnsi="Times New Roman"/>
          <w:spacing w:val="-8"/>
        </w:rPr>
        <w:t> </w:t>
      </w:r>
      <w:r>
        <w:rPr>
          <w:rFonts w:ascii="Times New Roman" w:hAnsi="Times New Roman"/>
        </w:rPr>
        <w:t>pues</w:t>
      </w:r>
      <w:r>
        <w:rPr>
          <w:rFonts w:ascii="Times New Roman" w:hAnsi="Times New Roman"/>
          <w:spacing w:val="-8"/>
        </w:rPr>
        <w:t> </w:t>
      </w:r>
      <w:r>
        <w:rPr>
          <w:rFonts w:ascii="Times New Roman" w:hAnsi="Times New Roman"/>
        </w:rPr>
        <w:t>sólo</w:t>
      </w:r>
      <w:r>
        <w:rPr>
          <w:rFonts w:ascii="Times New Roman" w:hAnsi="Times New Roman"/>
          <w:spacing w:val="-9"/>
        </w:rPr>
        <w:t> </w:t>
      </w:r>
      <w:r>
        <w:rPr>
          <w:rFonts w:ascii="Times New Roman" w:hAnsi="Times New Roman"/>
        </w:rPr>
        <w:t>es</w:t>
      </w:r>
      <w:r>
        <w:rPr>
          <w:rFonts w:ascii="Times New Roman" w:hAnsi="Times New Roman"/>
          <w:spacing w:val="-8"/>
        </w:rPr>
        <w:t> </w:t>
      </w:r>
      <w:r>
        <w:rPr>
          <w:rFonts w:ascii="Times New Roman" w:hAnsi="Times New Roman"/>
        </w:rPr>
        <w:t>posible</w:t>
      </w:r>
      <w:r>
        <w:rPr>
          <w:rFonts w:ascii="Times New Roman" w:hAnsi="Times New Roman"/>
          <w:spacing w:val="-8"/>
        </w:rPr>
        <w:t> </w:t>
      </w:r>
      <w:r>
        <w:rPr>
          <w:rFonts w:ascii="Times New Roman" w:hAnsi="Times New Roman"/>
        </w:rPr>
        <w:t>oponer</w:t>
      </w:r>
      <w:r>
        <w:rPr>
          <w:rFonts w:ascii="Times New Roman" w:hAnsi="Times New Roman"/>
          <w:spacing w:val="-9"/>
        </w:rPr>
        <w:t> </w:t>
      </w:r>
      <w:r>
        <w:rPr>
          <w:rFonts w:ascii="Times New Roman" w:hAnsi="Times New Roman"/>
        </w:rPr>
        <w:t>claridad</w:t>
      </w:r>
      <w:r>
        <w:rPr>
          <w:rFonts w:ascii="Times New Roman" w:hAnsi="Times New Roman"/>
          <w:spacing w:val="-8"/>
        </w:rPr>
        <w:t> </w:t>
      </w:r>
      <w:r>
        <w:rPr>
          <w:rFonts w:ascii="Times New Roman" w:hAnsi="Times New Roman"/>
        </w:rPr>
        <w:t>a</w:t>
      </w:r>
      <w:r>
        <w:rPr>
          <w:rFonts w:ascii="Times New Roman" w:hAnsi="Times New Roman"/>
          <w:spacing w:val="-8"/>
        </w:rPr>
        <w:t> </w:t>
      </w:r>
      <w:r>
        <w:rPr>
          <w:rFonts w:ascii="Times New Roman" w:hAnsi="Times New Roman"/>
        </w:rPr>
        <w:t>oscuridad; aunque</w:t>
      </w:r>
      <w:r>
        <w:rPr>
          <w:rFonts w:ascii="Times New Roman" w:hAnsi="Times New Roman"/>
          <w:spacing w:val="-7"/>
        </w:rPr>
        <w:t> </w:t>
      </w:r>
      <w:r>
        <w:rPr>
          <w:rFonts w:ascii="Times New Roman" w:hAnsi="Times New Roman"/>
        </w:rPr>
        <w:t>el</w:t>
      </w:r>
      <w:r>
        <w:rPr>
          <w:rFonts w:ascii="Times New Roman" w:hAnsi="Times New Roman"/>
          <w:spacing w:val="-7"/>
        </w:rPr>
        <w:t> </w:t>
      </w:r>
      <w:r>
        <w:rPr>
          <w:rFonts w:ascii="Times New Roman" w:hAnsi="Times New Roman"/>
        </w:rPr>
        <w:t>autor</w:t>
      </w:r>
      <w:r>
        <w:rPr>
          <w:rFonts w:ascii="Times New Roman" w:hAnsi="Times New Roman"/>
          <w:spacing w:val="-7"/>
        </w:rPr>
        <w:t> </w:t>
      </w:r>
      <w:r>
        <w:rPr>
          <w:rFonts w:ascii="Times New Roman" w:hAnsi="Times New Roman"/>
        </w:rPr>
        <w:t>reconocía</w:t>
      </w:r>
      <w:r>
        <w:rPr>
          <w:rFonts w:ascii="Times New Roman" w:hAnsi="Times New Roman"/>
          <w:spacing w:val="-7"/>
        </w:rPr>
        <w:t> </w:t>
      </w:r>
      <w:r>
        <w:rPr>
          <w:rFonts w:ascii="Times New Roman" w:hAnsi="Times New Roman"/>
        </w:rPr>
        <w:t>la</w:t>
      </w:r>
      <w:r>
        <w:rPr>
          <w:rFonts w:ascii="Times New Roman" w:hAnsi="Times New Roman"/>
          <w:spacing w:val="-7"/>
        </w:rPr>
        <w:t> </w:t>
      </w:r>
      <w:r>
        <w:rPr>
          <w:rFonts w:ascii="Times New Roman" w:hAnsi="Times New Roman"/>
        </w:rPr>
        <w:t>posibilidad</w:t>
      </w:r>
      <w:r>
        <w:rPr>
          <w:rFonts w:ascii="Times New Roman" w:hAnsi="Times New Roman"/>
          <w:spacing w:val="-7"/>
        </w:rPr>
        <w:t> </w:t>
      </w:r>
      <w:r>
        <w:rPr>
          <w:rFonts w:ascii="Times New Roman" w:hAnsi="Times New Roman"/>
        </w:rPr>
        <w:t>de</w:t>
      </w:r>
      <w:r>
        <w:rPr>
          <w:rFonts w:ascii="Times New Roman" w:hAnsi="Times New Roman"/>
          <w:spacing w:val="-7"/>
        </w:rPr>
        <w:t> </w:t>
      </w:r>
      <w:r>
        <w:rPr>
          <w:rFonts w:ascii="Times New Roman" w:hAnsi="Times New Roman"/>
        </w:rPr>
        <w:t>oponer</w:t>
      </w:r>
      <w:r>
        <w:rPr>
          <w:rFonts w:ascii="Times New Roman" w:hAnsi="Times New Roman"/>
          <w:spacing w:val="-8"/>
        </w:rPr>
        <w:t> </w:t>
      </w:r>
      <w:r>
        <w:rPr>
          <w:rFonts w:ascii="Times New Roman" w:hAnsi="Times New Roman"/>
        </w:rPr>
        <w:t>lucidez</w:t>
      </w:r>
      <w:r>
        <w:rPr>
          <w:rFonts w:ascii="Times New Roman" w:hAnsi="Times New Roman"/>
          <w:spacing w:val="-7"/>
        </w:rPr>
        <w:t> </w:t>
      </w:r>
      <w:r>
        <w:rPr>
          <w:rFonts w:ascii="Times New Roman" w:hAnsi="Times New Roman"/>
        </w:rPr>
        <w:t>a</w:t>
      </w:r>
      <w:r>
        <w:rPr>
          <w:rFonts w:ascii="Times New Roman" w:hAnsi="Times New Roman"/>
          <w:spacing w:val="-7"/>
        </w:rPr>
        <w:t> </w:t>
      </w:r>
      <w:r>
        <w:rPr>
          <w:rFonts w:ascii="Times New Roman" w:hAnsi="Times New Roman"/>
        </w:rPr>
        <w:t>confusión,</w:t>
      </w:r>
      <w:r>
        <w:rPr>
          <w:rFonts w:ascii="Times New Roman" w:hAnsi="Times New Roman"/>
          <w:spacing w:val="-7"/>
        </w:rPr>
        <w:t> </w:t>
      </w:r>
      <w:r>
        <w:rPr>
          <w:rFonts w:ascii="Times New Roman" w:hAnsi="Times New Roman"/>
        </w:rPr>
        <w:t>dado</w:t>
      </w:r>
      <w:r>
        <w:rPr>
          <w:rFonts w:ascii="Times New Roman" w:hAnsi="Times New Roman"/>
          <w:spacing w:val="-7"/>
        </w:rPr>
        <w:t> </w:t>
      </w:r>
      <w:r>
        <w:rPr>
          <w:rFonts w:ascii="Times New Roman" w:hAnsi="Times New Roman"/>
        </w:rPr>
        <w:t>que ambos</w:t>
      </w:r>
      <w:r>
        <w:rPr>
          <w:rFonts w:ascii="Times New Roman" w:hAnsi="Times New Roman"/>
          <w:spacing w:val="-15"/>
        </w:rPr>
        <w:t> </w:t>
      </w:r>
      <w:r>
        <w:rPr>
          <w:rFonts w:ascii="Times New Roman" w:hAnsi="Times New Roman"/>
        </w:rPr>
        <w:t>términos</w:t>
      </w:r>
      <w:r>
        <w:rPr>
          <w:rFonts w:ascii="Times New Roman" w:hAnsi="Times New Roman"/>
          <w:spacing w:val="-14"/>
        </w:rPr>
        <w:t> </w:t>
      </w:r>
      <w:r>
        <w:rPr>
          <w:rFonts w:ascii="Times New Roman" w:hAnsi="Times New Roman"/>
        </w:rPr>
        <w:t>implican</w:t>
      </w:r>
      <w:r>
        <w:rPr>
          <w:rFonts w:ascii="Times New Roman" w:hAnsi="Times New Roman"/>
          <w:spacing w:val="-15"/>
        </w:rPr>
        <w:t> </w:t>
      </w:r>
      <w:r>
        <w:rPr>
          <w:rFonts w:ascii="Times New Roman" w:hAnsi="Times New Roman"/>
          <w:spacing w:val="-2"/>
        </w:rPr>
        <w:t>reglas</w:t>
      </w:r>
      <w:r>
        <w:rPr>
          <w:rFonts w:ascii="Times New Roman" w:hAnsi="Times New Roman"/>
          <w:spacing w:val="-15"/>
        </w:rPr>
        <w:t> </w:t>
      </w:r>
      <w:r>
        <w:rPr>
          <w:rFonts w:ascii="Times New Roman" w:hAnsi="Times New Roman"/>
        </w:rPr>
        <w:t>de</w:t>
      </w:r>
      <w:r>
        <w:rPr>
          <w:rFonts w:ascii="Times New Roman" w:hAnsi="Times New Roman"/>
          <w:spacing w:val="-15"/>
        </w:rPr>
        <w:t> </w:t>
      </w:r>
      <w:r>
        <w:rPr>
          <w:rFonts w:ascii="Times New Roman" w:hAnsi="Times New Roman"/>
        </w:rPr>
        <w:t>composición</w:t>
      </w:r>
      <w:r>
        <w:rPr>
          <w:rFonts w:ascii="Times New Roman" w:hAnsi="Times New Roman"/>
          <w:spacing w:val="-15"/>
        </w:rPr>
        <w:t> </w:t>
      </w:r>
      <w:r>
        <w:rPr>
          <w:rFonts w:ascii="Times New Roman" w:hAnsi="Times New Roman"/>
        </w:rPr>
        <w:t>en</w:t>
      </w:r>
      <w:r>
        <w:rPr>
          <w:rFonts w:ascii="Times New Roman" w:hAnsi="Times New Roman"/>
          <w:spacing w:val="-15"/>
        </w:rPr>
        <w:t> </w:t>
      </w:r>
      <w:r>
        <w:rPr>
          <w:rFonts w:ascii="Times New Roman" w:hAnsi="Times New Roman"/>
        </w:rPr>
        <w:t>las</w:t>
      </w:r>
      <w:r>
        <w:rPr>
          <w:rFonts w:ascii="Times New Roman" w:hAnsi="Times New Roman"/>
          <w:spacing w:val="-15"/>
        </w:rPr>
        <w:t> </w:t>
      </w:r>
      <w:r>
        <w:rPr>
          <w:rFonts w:ascii="Times New Roman" w:hAnsi="Times New Roman"/>
        </w:rPr>
        <w:t>que</w:t>
      </w:r>
      <w:r>
        <w:rPr>
          <w:rFonts w:ascii="Times New Roman" w:hAnsi="Times New Roman"/>
          <w:spacing w:val="-15"/>
        </w:rPr>
        <w:t> </w:t>
      </w:r>
      <w:r>
        <w:rPr>
          <w:rFonts w:ascii="Times New Roman" w:hAnsi="Times New Roman"/>
        </w:rPr>
        <w:t>participa</w:t>
      </w:r>
      <w:r>
        <w:rPr>
          <w:rFonts w:ascii="Times New Roman" w:hAnsi="Times New Roman"/>
          <w:spacing w:val="-15"/>
        </w:rPr>
        <w:t> </w:t>
      </w:r>
      <w:r>
        <w:rPr>
          <w:rFonts w:ascii="Times New Roman" w:hAnsi="Times New Roman"/>
        </w:rPr>
        <w:t>la</w:t>
      </w:r>
      <w:r>
        <w:rPr>
          <w:rFonts w:ascii="Times New Roman" w:hAnsi="Times New Roman"/>
          <w:spacing w:val="-15"/>
        </w:rPr>
        <w:t> </w:t>
      </w:r>
      <w:r>
        <w:rPr>
          <w:rFonts w:ascii="Times New Roman" w:hAnsi="Times New Roman"/>
        </w:rPr>
        <w:t>conciencia ordenadora de la diversidad. En cuanto a lo simple, se entiende que careciendo de orden no podría ser considerado confuso, pero tampoco claro; dicho de otra manera, en lo simple no existe conciencia de las representaciones.   </w:t>
      </w:r>
      <w:r>
        <w:rPr>
          <w:rFonts w:ascii="Times New Roman" w:hAnsi="Times New Roman"/>
          <w:spacing w:val="22"/>
        </w:rPr>
        <w:t> </w:t>
      </w:r>
      <w:r>
        <w:rPr>
          <w:rFonts w:ascii="Times New Roman" w:hAnsi="Times New Roman"/>
        </w:rPr>
        <w:t>En cambio,</w:t>
      </w:r>
    </w:p>
    <w:p>
      <w:pPr>
        <w:spacing w:after="0" w:line="247" w:lineRule="auto"/>
        <w:jc w:val="both"/>
        <w:rPr>
          <w:rFonts w:ascii="Times New Roman" w:hAnsi="Times New Roman"/>
        </w:rPr>
        <w:sectPr>
          <w:footerReference w:type="default" r:id="rId64"/>
          <w:pgSz w:w="10200" w:h="13600"/>
          <w:pgMar w:footer="223" w:header="0"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2120" w:val="left" w:leader="none"/>
        </w:tabs>
        <w:spacing w:before="76"/>
        <w:ind w:left="1553" w:right="1409" w:firstLine="0"/>
        <w:jc w:val="left"/>
        <w:rPr>
          <w:rFonts w:ascii="Times New Roman" w:hAnsi="Times New Roman"/>
          <w:i/>
          <w:sz w:val="19"/>
        </w:rPr>
      </w:pPr>
      <w:r>
        <w:rPr/>
        <w:pict>
          <v:line style="position:absolute;mso-position-horizontal-relative:page;mso-position-vertical-relative:paragraph;z-index:5752" from="15pt,-30.890446pt" to="0pt,-30.890446pt" stroked="true" strokeweight=".25pt" strokecolor="#000000">
            <w10:wrap type="none"/>
          </v:line>
        </w:pict>
      </w:r>
      <w:r>
        <w:rPr/>
        <w:pict>
          <v:line style="position:absolute;mso-position-horizontal-relative:page;mso-position-vertical-relative:paragraph;z-index:5776" from="494.71701pt,-30.890446pt" to="509.71701pt,-30.890446pt" stroked="true" strokeweight=".25pt" strokecolor="#000000">
            <w10:wrap type="none"/>
          </v:line>
        </w:pict>
      </w:r>
      <w:r>
        <w:rPr/>
        <w:pict>
          <v:line style="position:absolute;mso-position-horizontal-relative:page;mso-position-vertical-relative:paragraph;z-index:5800" from="21pt,-36.890446pt" to="21pt,-51.890446pt" stroked="true" strokeweight=".25pt" strokecolor="#000000">
            <w10:wrap type="none"/>
          </v:line>
        </w:pict>
      </w:r>
      <w:r>
        <w:rPr/>
        <w:pict>
          <v:line style="position:absolute;mso-position-horizontal-relative:page;mso-position-vertical-relative:paragraph;z-index:5824" from="488.71701pt,-36.890446pt" to="488.71701pt,-51.890446pt" stroked="true" strokeweight=".25pt" strokecolor="#000000">
            <w10:wrap type="none"/>
          </v:line>
        </w:pict>
      </w:r>
      <w:r>
        <w:rPr>
          <w:rFonts w:ascii="Times New Roman" w:hAnsi="Times New Roman"/>
          <w:sz w:val="19"/>
        </w:rPr>
        <w:t>40</w:t>
        <w:tab/>
      </w:r>
      <w:r>
        <w:rPr>
          <w:rFonts w:ascii="Times New Roman" w:hAnsi="Times New Roman"/>
          <w:i/>
          <w:w w:val="90"/>
          <w:sz w:val="19"/>
        </w:rPr>
        <w:t>Episttemología de la</w:t>
      </w:r>
      <w:r>
        <w:rPr>
          <w:rFonts w:ascii="Times New Roman" w:hAnsi="Times New Roman"/>
          <w:i/>
          <w:spacing w:val="-14"/>
          <w:w w:val="90"/>
          <w:sz w:val="19"/>
        </w:rPr>
        <w:t> </w:t>
      </w:r>
      <w:r>
        <w:rPr>
          <w:rFonts w:ascii="Times New Roman" w:hAnsi="Times New Roman"/>
          <w:i/>
          <w:w w:val="90"/>
          <w:sz w:val="19"/>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7"/>
        <w:rPr>
          <w:rFonts w:ascii="Times New Roman"/>
          <w:i/>
          <w:sz w:val="20"/>
        </w:rPr>
      </w:pPr>
    </w:p>
    <w:p>
      <w:pPr>
        <w:pStyle w:val="BodyText"/>
        <w:spacing w:line="260" w:lineRule="exact" w:before="62"/>
        <w:ind w:left="1553" w:right="1552"/>
        <w:jc w:val="both"/>
        <w:rPr>
          <w:rFonts w:ascii="Times New Roman" w:hAnsi="Times New Roman"/>
          <w:sz w:val="15"/>
        </w:rPr>
      </w:pPr>
      <w:r>
        <w:rPr>
          <w:rFonts w:ascii="Times New Roman" w:hAnsi="Times New Roman"/>
        </w:rPr>
        <w:t>en la lucidez se tiene conciencia de la composición de las representaciones y del conjunto de las representaciones un conocimiento.</w:t>
      </w:r>
      <w:r>
        <w:rPr>
          <w:rFonts w:ascii="Times New Roman" w:hAnsi="Times New Roman"/>
          <w:position w:val="8"/>
          <w:sz w:val="15"/>
        </w:rPr>
        <w:t>22</w:t>
      </w:r>
    </w:p>
    <w:p>
      <w:pPr>
        <w:pStyle w:val="BodyText"/>
        <w:spacing w:line="247" w:lineRule="auto" w:before="2"/>
        <w:ind w:left="1553" w:right="1551" w:firstLine="283"/>
        <w:jc w:val="both"/>
        <w:rPr>
          <w:rFonts w:ascii="Times New Roman" w:hAnsi="Times New Roman"/>
        </w:rPr>
      </w:pPr>
      <w:r>
        <w:rPr>
          <w:rFonts w:ascii="Times New Roman" w:hAnsi="Times New Roman"/>
        </w:rPr>
        <w:t>Kant construyó una situación de conmensurabilidad para juzgar la capacidad de entendimiento de los hombres a partir de una disertación sobre las facultades que componen la facultad de conocer:</w:t>
      </w:r>
    </w:p>
    <w:p>
      <w:pPr>
        <w:pStyle w:val="BodyText"/>
        <w:rPr>
          <w:rFonts w:ascii="Times New Roman"/>
          <w:sz w:val="24"/>
        </w:rPr>
      </w:pPr>
    </w:p>
    <w:p>
      <w:pPr>
        <w:spacing w:line="276" w:lineRule="auto" w:before="0"/>
        <w:ind w:left="1837" w:right="1551" w:firstLine="0"/>
        <w:jc w:val="both"/>
        <w:rPr>
          <w:rFonts w:ascii="Times New Roman" w:hAnsi="Times New Roman"/>
          <w:sz w:val="20"/>
        </w:rPr>
      </w:pPr>
      <w:r>
        <w:rPr>
          <w:rFonts w:ascii="Times New Roman" w:hAnsi="Times New Roman"/>
          <w:sz w:val="20"/>
        </w:rPr>
        <w:t>Gracias</w:t>
      </w:r>
      <w:r>
        <w:rPr>
          <w:rFonts w:ascii="Times New Roman" w:hAnsi="Times New Roman"/>
          <w:spacing w:val="-16"/>
          <w:sz w:val="20"/>
        </w:rPr>
        <w:t> </w:t>
      </w:r>
      <w:r>
        <w:rPr>
          <w:rFonts w:ascii="Times New Roman" w:hAnsi="Times New Roman"/>
          <w:sz w:val="20"/>
        </w:rPr>
        <w:t>a</w:t>
      </w:r>
      <w:r>
        <w:rPr>
          <w:rFonts w:ascii="Times New Roman" w:hAnsi="Times New Roman"/>
          <w:spacing w:val="-16"/>
          <w:sz w:val="20"/>
        </w:rPr>
        <w:t> </w:t>
      </w:r>
      <w:r>
        <w:rPr>
          <w:rFonts w:ascii="Times New Roman" w:hAnsi="Times New Roman"/>
          <w:sz w:val="20"/>
        </w:rPr>
        <w:t>la</w:t>
      </w:r>
      <w:r>
        <w:rPr>
          <w:rFonts w:ascii="Times New Roman" w:hAnsi="Times New Roman"/>
          <w:spacing w:val="-16"/>
          <w:sz w:val="20"/>
        </w:rPr>
        <w:t> </w:t>
      </w:r>
      <w:r>
        <w:rPr>
          <w:rFonts w:ascii="Times New Roman" w:hAnsi="Times New Roman"/>
          <w:sz w:val="20"/>
        </w:rPr>
        <w:t>doble</w:t>
      </w:r>
      <w:r>
        <w:rPr>
          <w:rFonts w:ascii="Times New Roman" w:hAnsi="Times New Roman"/>
          <w:spacing w:val="-16"/>
          <w:sz w:val="20"/>
        </w:rPr>
        <w:t> </w:t>
      </w:r>
      <w:r>
        <w:rPr>
          <w:rFonts w:ascii="Times New Roman" w:hAnsi="Times New Roman"/>
          <w:sz w:val="20"/>
        </w:rPr>
        <w:t>disposición</w:t>
      </w:r>
      <w:r>
        <w:rPr>
          <w:rFonts w:ascii="Times New Roman" w:hAnsi="Times New Roman"/>
          <w:spacing w:val="-15"/>
          <w:sz w:val="20"/>
        </w:rPr>
        <w:t> </w:t>
      </w:r>
      <w:r>
        <w:rPr>
          <w:rFonts w:ascii="Times New Roman" w:hAnsi="Times New Roman"/>
          <w:sz w:val="20"/>
        </w:rPr>
        <w:t>de</w:t>
      </w:r>
      <w:r>
        <w:rPr>
          <w:rFonts w:ascii="Times New Roman" w:hAnsi="Times New Roman"/>
          <w:spacing w:val="-16"/>
          <w:sz w:val="20"/>
        </w:rPr>
        <w:t> </w:t>
      </w:r>
      <w:r>
        <w:rPr>
          <w:rFonts w:ascii="Times New Roman" w:hAnsi="Times New Roman"/>
          <w:sz w:val="20"/>
        </w:rPr>
        <w:t>las</w:t>
      </w:r>
      <w:r>
        <w:rPr>
          <w:rFonts w:ascii="Times New Roman" w:hAnsi="Times New Roman"/>
          <w:spacing w:val="-16"/>
          <w:sz w:val="20"/>
        </w:rPr>
        <w:t> </w:t>
      </w:r>
      <w:r>
        <w:rPr>
          <w:rFonts w:ascii="Times New Roman" w:hAnsi="Times New Roman"/>
          <w:sz w:val="20"/>
        </w:rPr>
        <w:t>representaciones,</w:t>
      </w:r>
      <w:r>
        <w:rPr>
          <w:rFonts w:ascii="Times New Roman" w:hAnsi="Times New Roman"/>
          <w:spacing w:val="-16"/>
          <w:sz w:val="20"/>
        </w:rPr>
        <w:t> </w:t>
      </w:r>
      <w:r>
        <w:rPr>
          <w:rFonts w:ascii="Times New Roman" w:hAnsi="Times New Roman"/>
          <w:sz w:val="20"/>
        </w:rPr>
        <w:t>una</w:t>
      </w:r>
      <w:r>
        <w:rPr>
          <w:rFonts w:ascii="Times New Roman" w:hAnsi="Times New Roman"/>
          <w:spacing w:val="-16"/>
          <w:sz w:val="20"/>
        </w:rPr>
        <w:t> </w:t>
      </w:r>
      <w:r>
        <w:rPr>
          <w:rFonts w:ascii="Times New Roman" w:hAnsi="Times New Roman"/>
          <w:sz w:val="20"/>
        </w:rPr>
        <w:t>lógica</w:t>
      </w:r>
      <w:r>
        <w:rPr>
          <w:rFonts w:ascii="Times New Roman" w:hAnsi="Times New Roman"/>
          <w:spacing w:val="-16"/>
          <w:sz w:val="20"/>
        </w:rPr>
        <w:t> </w:t>
      </w:r>
      <w:r>
        <w:rPr>
          <w:rFonts w:ascii="Times New Roman" w:hAnsi="Times New Roman"/>
          <w:sz w:val="20"/>
        </w:rPr>
        <w:t>y</w:t>
      </w:r>
      <w:r>
        <w:rPr>
          <w:rFonts w:ascii="Times New Roman" w:hAnsi="Times New Roman"/>
          <w:spacing w:val="-16"/>
          <w:sz w:val="20"/>
        </w:rPr>
        <w:t> </w:t>
      </w:r>
      <w:r>
        <w:rPr>
          <w:rFonts w:ascii="Times New Roman" w:hAnsi="Times New Roman"/>
          <w:sz w:val="20"/>
        </w:rPr>
        <w:t>otra</w:t>
      </w:r>
      <w:r>
        <w:rPr>
          <w:rFonts w:ascii="Times New Roman" w:hAnsi="Times New Roman"/>
          <w:spacing w:val="-16"/>
          <w:sz w:val="20"/>
        </w:rPr>
        <w:t> </w:t>
      </w:r>
      <w:r>
        <w:rPr>
          <w:rFonts w:ascii="Times New Roman" w:hAnsi="Times New Roman"/>
          <w:sz w:val="20"/>
        </w:rPr>
        <w:t>real,</w:t>
      </w:r>
      <w:r>
        <w:rPr>
          <w:rFonts w:ascii="Times New Roman" w:hAnsi="Times New Roman"/>
          <w:spacing w:val="-16"/>
          <w:sz w:val="20"/>
        </w:rPr>
        <w:t> </w:t>
      </w:r>
      <w:r>
        <w:rPr>
          <w:rFonts w:ascii="Times New Roman" w:hAnsi="Times New Roman"/>
          <w:sz w:val="20"/>
        </w:rPr>
        <w:t>el</w:t>
      </w:r>
      <w:r>
        <w:rPr>
          <w:rFonts w:ascii="Times New Roman" w:hAnsi="Times New Roman"/>
          <w:spacing w:val="-16"/>
          <w:sz w:val="20"/>
        </w:rPr>
        <w:t> </w:t>
      </w:r>
      <w:r>
        <w:rPr>
          <w:rFonts w:ascii="Times New Roman" w:hAnsi="Times New Roman"/>
          <w:sz w:val="20"/>
        </w:rPr>
        <w:t>conoci- miento adquiere toda la claridad de la que ella es susceptible. De donde se puede ver </w:t>
      </w:r>
      <w:r>
        <w:rPr>
          <w:rFonts w:ascii="Times New Roman" w:hAnsi="Times New Roman"/>
          <w:sz w:val="19"/>
        </w:rPr>
        <w:t>que si la facultad de conocer en general debe llamarse entendimiento, en la acepción  </w:t>
      </w:r>
      <w:r>
        <w:rPr>
          <w:rFonts w:ascii="Times New Roman" w:hAnsi="Times New Roman"/>
          <w:sz w:val="20"/>
        </w:rPr>
        <w:t>más</w:t>
      </w:r>
      <w:r>
        <w:rPr>
          <w:rFonts w:ascii="Times New Roman" w:hAnsi="Times New Roman"/>
          <w:spacing w:val="-12"/>
          <w:sz w:val="20"/>
        </w:rPr>
        <w:t> </w:t>
      </w:r>
      <w:r>
        <w:rPr>
          <w:rFonts w:ascii="Times New Roman" w:hAnsi="Times New Roman"/>
          <w:sz w:val="20"/>
        </w:rPr>
        <w:t>vasta</w:t>
      </w:r>
      <w:r>
        <w:rPr>
          <w:rFonts w:ascii="Times New Roman" w:hAnsi="Times New Roman"/>
          <w:spacing w:val="-13"/>
          <w:sz w:val="20"/>
        </w:rPr>
        <w:t> </w:t>
      </w:r>
      <w:r>
        <w:rPr>
          <w:rFonts w:ascii="Times New Roman" w:hAnsi="Times New Roman"/>
          <w:sz w:val="20"/>
        </w:rPr>
        <w:t>de</w:t>
      </w:r>
      <w:r>
        <w:rPr>
          <w:rFonts w:ascii="Times New Roman" w:hAnsi="Times New Roman"/>
          <w:spacing w:val="-12"/>
          <w:sz w:val="20"/>
        </w:rPr>
        <w:t> </w:t>
      </w:r>
      <w:r>
        <w:rPr>
          <w:rFonts w:ascii="Times New Roman" w:hAnsi="Times New Roman"/>
          <w:sz w:val="20"/>
        </w:rPr>
        <w:t>la</w:t>
      </w:r>
      <w:r>
        <w:rPr>
          <w:rFonts w:ascii="Times New Roman" w:hAnsi="Times New Roman"/>
          <w:spacing w:val="-12"/>
          <w:sz w:val="20"/>
        </w:rPr>
        <w:t> </w:t>
      </w:r>
      <w:r>
        <w:rPr>
          <w:rFonts w:ascii="Times New Roman" w:hAnsi="Times New Roman"/>
          <w:sz w:val="20"/>
        </w:rPr>
        <w:t>palabra,</w:t>
      </w:r>
      <w:r>
        <w:rPr>
          <w:rFonts w:ascii="Times New Roman" w:hAnsi="Times New Roman"/>
          <w:spacing w:val="-12"/>
          <w:sz w:val="20"/>
        </w:rPr>
        <w:t> </w:t>
      </w:r>
      <w:r>
        <w:rPr>
          <w:rFonts w:ascii="Times New Roman" w:hAnsi="Times New Roman"/>
          <w:sz w:val="20"/>
        </w:rPr>
        <w:t>el</w:t>
      </w:r>
      <w:r>
        <w:rPr>
          <w:rFonts w:ascii="Times New Roman" w:hAnsi="Times New Roman"/>
          <w:spacing w:val="-12"/>
          <w:sz w:val="20"/>
        </w:rPr>
        <w:t> </w:t>
      </w:r>
      <w:r>
        <w:rPr>
          <w:rFonts w:ascii="Times New Roman" w:hAnsi="Times New Roman"/>
          <w:sz w:val="20"/>
        </w:rPr>
        <w:t>entendimiento</w:t>
      </w:r>
      <w:r>
        <w:rPr>
          <w:rFonts w:ascii="Times New Roman" w:hAnsi="Times New Roman"/>
          <w:spacing w:val="-12"/>
          <w:sz w:val="20"/>
        </w:rPr>
        <w:t> </w:t>
      </w:r>
      <w:r>
        <w:rPr>
          <w:rFonts w:ascii="Times New Roman" w:hAnsi="Times New Roman"/>
          <w:sz w:val="20"/>
        </w:rPr>
        <w:t>debe</w:t>
      </w:r>
      <w:r>
        <w:rPr>
          <w:rFonts w:ascii="Times New Roman" w:hAnsi="Times New Roman"/>
          <w:spacing w:val="-12"/>
          <w:sz w:val="20"/>
        </w:rPr>
        <w:t> </w:t>
      </w:r>
      <w:r>
        <w:rPr>
          <w:rFonts w:ascii="Times New Roman" w:hAnsi="Times New Roman"/>
          <w:sz w:val="20"/>
        </w:rPr>
        <w:t>comprender:</w:t>
      </w:r>
      <w:r>
        <w:rPr>
          <w:rFonts w:ascii="Times New Roman" w:hAnsi="Times New Roman"/>
          <w:spacing w:val="-12"/>
          <w:sz w:val="20"/>
        </w:rPr>
        <w:t> </w:t>
      </w:r>
      <w:r>
        <w:rPr>
          <w:rFonts w:ascii="Times New Roman" w:hAnsi="Times New Roman"/>
          <w:sz w:val="20"/>
        </w:rPr>
        <w:t>la</w:t>
      </w:r>
      <w:r>
        <w:rPr>
          <w:rFonts w:ascii="Times New Roman" w:hAnsi="Times New Roman"/>
          <w:spacing w:val="-12"/>
          <w:sz w:val="20"/>
        </w:rPr>
        <w:t> </w:t>
      </w:r>
      <w:r>
        <w:rPr>
          <w:rFonts w:ascii="Times New Roman" w:hAnsi="Times New Roman"/>
          <w:sz w:val="20"/>
        </w:rPr>
        <w:t>facultad</w:t>
      </w:r>
      <w:r>
        <w:rPr>
          <w:rFonts w:ascii="Times New Roman" w:hAnsi="Times New Roman"/>
          <w:spacing w:val="-13"/>
          <w:sz w:val="20"/>
        </w:rPr>
        <w:t> </w:t>
      </w:r>
      <w:r>
        <w:rPr>
          <w:rFonts w:ascii="Times New Roman" w:hAnsi="Times New Roman"/>
          <w:sz w:val="20"/>
        </w:rPr>
        <w:t>de</w:t>
      </w:r>
      <w:r>
        <w:rPr>
          <w:rFonts w:ascii="Times New Roman" w:hAnsi="Times New Roman"/>
          <w:spacing w:val="-12"/>
          <w:sz w:val="20"/>
        </w:rPr>
        <w:t> </w:t>
      </w:r>
      <w:r>
        <w:rPr>
          <w:rFonts w:ascii="Times New Roman" w:hAnsi="Times New Roman"/>
          <w:sz w:val="20"/>
        </w:rPr>
        <w:t>comprender </w:t>
      </w:r>
      <w:r>
        <w:rPr>
          <w:rFonts w:ascii="Times New Roman" w:hAnsi="Times New Roman"/>
          <w:sz w:val="19"/>
        </w:rPr>
        <w:t>las representaciones dadas (</w:t>
      </w:r>
      <w:r>
        <w:rPr>
          <w:rFonts w:ascii="Times New Roman" w:hAnsi="Times New Roman"/>
          <w:i/>
          <w:sz w:val="19"/>
        </w:rPr>
        <w:t>attttenttio</w:t>
      </w:r>
      <w:r>
        <w:rPr>
          <w:rFonts w:ascii="Times New Roman" w:hAnsi="Times New Roman"/>
          <w:sz w:val="19"/>
        </w:rPr>
        <w:t>), para producir una intuición; la facultad de separar </w:t>
      </w:r>
      <w:r>
        <w:rPr>
          <w:rFonts w:ascii="Times New Roman" w:hAnsi="Times New Roman"/>
          <w:sz w:val="20"/>
        </w:rPr>
        <w:t>esto</w:t>
      </w:r>
      <w:r>
        <w:rPr>
          <w:rFonts w:ascii="Times New Roman" w:hAnsi="Times New Roman"/>
          <w:spacing w:val="-27"/>
          <w:sz w:val="20"/>
        </w:rPr>
        <w:t> </w:t>
      </w:r>
      <w:r>
        <w:rPr>
          <w:rFonts w:ascii="Times New Roman" w:hAnsi="Times New Roman"/>
          <w:sz w:val="20"/>
        </w:rPr>
        <w:t>que</w:t>
      </w:r>
      <w:r>
        <w:rPr>
          <w:rFonts w:ascii="Times New Roman" w:hAnsi="Times New Roman"/>
          <w:spacing w:val="-27"/>
          <w:sz w:val="20"/>
        </w:rPr>
        <w:t> </w:t>
      </w:r>
      <w:r>
        <w:rPr>
          <w:rFonts w:ascii="Times New Roman" w:hAnsi="Times New Roman"/>
          <w:sz w:val="20"/>
        </w:rPr>
        <w:t>es</w:t>
      </w:r>
      <w:r>
        <w:rPr>
          <w:rFonts w:ascii="Times New Roman" w:hAnsi="Times New Roman"/>
          <w:spacing w:val="-27"/>
          <w:sz w:val="20"/>
        </w:rPr>
        <w:t> </w:t>
      </w:r>
      <w:r>
        <w:rPr>
          <w:rFonts w:ascii="Times New Roman" w:hAnsi="Times New Roman"/>
          <w:sz w:val="20"/>
        </w:rPr>
        <w:t>común</w:t>
      </w:r>
      <w:r>
        <w:rPr>
          <w:rFonts w:ascii="Times New Roman" w:hAnsi="Times New Roman"/>
          <w:spacing w:val="-27"/>
          <w:sz w:val="20"/>
        </w:rPr>
        <w:t> </w:t>
      </w:r>
      <w:r>
        <w:rPr>
          <w:rFonts w:ascii="Times New Roman" w:hAnsi="Times New Roman"/>
          <w:sz w:val="20"/>
        </w:rPr>
        <w:t>a</w:t>
      </w:r>
      <w:r>
        <w:rPr>
          <w:rFonts w:ascii="Times New Roman" w:hAnsi="Times New Roman"/>
          <w:spacing w:val="-27"/>
          <w:sz w:val="20"/>
        </w:rPr>
        <w:t> </w:t>
      </w:r>
      <w:r>
        <w:rPr>
          <w:rFonts w:ascii="Times New Roman" w:hAnsi="Times New Roman"/>
          <w:sz w:val="20"/>
        </w:rPr>
        <w:t>varias</w:t>
      </w:r>
      <w:r>
        <w:rPr>
          <w:rFonts w:ascii="Times New Roman" w:hAnsi="Times New Roman"/>
          <w:spacing w:val="-27"/>
          <w:sz w:val="20"/>
        </w:rPr>
        <w:t> </w:t>
      </w:r>
      <w:r>
        <w:rPr>
          <w:rFonts w:ascii="Times New Roman" w:hAnsi="Times New Roman"/>
          <w:sz w:val="20"/>
        </w:rPr>
        <w:t>representaciones</w:t>
      </w:r>
      <w:r>
        <w:rPr>
          <w:rFonts w:ascii="Times New Roman" w:hAnsi="Times New Roman"/>
          <w:spacing w:val="-26"/>
          <w:sz w:val="20"/>
        </w:rPr>
        <w:t> </w:t>
      </w:r>
      <w:r>
        <w:rPr>
          <w:rFonts w:ascii="Times New Roman" w:hAnsi="Times New Roman"/>
          <w:sz w:val="20"/>
        </w:rPr>
        <w:t>(</w:t>
      </w:r>
      <w:r>
        <w:rPr>
          <w:rFonts w:ascii="Times New Roman" w:hAnsi="Times New Roman"/>
          <w:i/>
          <w:sz w:val="20"/>
        </w:rPr>
        <w:t>absttracttio</w:t>
      </w:r>
      <w:r>
        <w:rPr>
          <w:rFonts w:ascii="Times New Roman" w:hAnsi="Times New Roman"/>
          <w:sz w:val="20"/>
        </w:rPr>
        <w:t>),</w:t>
      </w:r>
      <w:r>
        <w:rPr>
          <w:rFonts w:ascii="Times New Roman" w:hAnsi="Times New Roman"/>
          <w:spacing w:val="-27"/>
          <w:sz w:val="20"/>
        </w:rPr>
        <w:t> </w:t>
      </w:r>
      <w:r>
        <w:rPr>
          <w:rFonts w:ascii="Times New Roman" w:hAnsi="Times New Roman"/>
          <w:sz w:val="20"/>
        </w:rPr>
        <w:t>para</w:t>
      </w:r>
      <w:r>
        <w:rPr>
          <w:rFonts w:ascii="Times New Roman" w:hAnsi="Times New Roman"/>
          <w:spacing w:val="-27"/>
          <w:sz w:val="20"/>
        </w:rPr>
        <w:t> </w:t>
      </w:r>
      <w:r>
        <w:rPr>
          <w:rFonts w:ascii="Times New Roman" w:hAnsi="Times New Roman"/>
          <w:sz w:val="20"/>
        </w:rPr>
        <w:t>producir</w:t>
      </w:r>
      <w:r>
        <w:rPr>
          <w:rFonts w:ascii="Times New Roman" w:hAnsi="Times New Roman"/>
          <w:spacing w:val="-27"/>
          <w:sz w:val="20"/>
        </w:rPr>
        <w:t> </w:t>
      </w:r>
      <w:r>
        <w:rPr>
          <w:rFonts w:ascii="Times New Roman" w:hAnsi="Times New Roman"/>
          <w:sz w:val="20"/>
        </w:rPr>
        <w:t>una</w:t>
      </w:r>
      <w:r>
        <w:rPr>
          <w:rFonts w:ascii="Times New Roman" w:hAnsi="Times New Roman"/>
          <w:spacing w:val="-27"/>
          <w:sz w:val="20"/>
        </w:rPr>
        <w:t> </w:t>
      </w:r>
      <w:r>
        <w:rPr>
          <w:rFonts w:ascii="Times New Roman" w:hAnsi="Times New Roman"/>
          <w:sz w:val="20"/>
        </w:rPr>
        <w:t>noción,</w:t>
      </w:r>
      <w:r>
        <w:rPr>
          <w:rFonts w:ascii="Times New Roman" w:hAnsi="Times New Roman"/>
          <w:spacing w:val="-26"/>
          <w:sz w:val="20"/>
        </w:rPr>
        <w:t> </w:t>
      </w:r>
      <w:r>
        <w:rPr>
          <w:rFonts w:ascii="Times New Roman" w:hAnsi="Times New Roman"/>
          <w:sz w:val="20"/>
        </w:rPr>
        <w:t>y</w:t>
      </w:r>
      <w:r>
        <w:rPr>
          <w:rFonts w:ascii="Times New Roman" w:hAnsi="Times New Roman"/>
          <w:spacing w:val="-27"/>
          <w:sz w:val="20"/>
        </w:rPr>
        <w:t> </w:t>
      </w:r>
      <w:r>
        <w:rPr>
          <w:rFonts w:ascii="Times New Roman" w:hAnsi="Times New Roman"/>
          <w:sz w:val="20"/>
        </w:rPr>
        <w:t>la facultad</w:t>
      </w:r>
      <w:r>
        <w:rPr>
          <w:rFonts w:ascii="Times New Roman" w:hAnsi="Times New Roman"/>
          <w:spacing w:val="-16"/>
          <w:sz w:val="20"/>
        </w:rPr>
        <w:t> </w:t>
      </w:r>
      <w:r>
        <w:rPr>
          <w:rFonts w:ascii="Times New Roman" w:hAnsi="Times New Roman"/>
          <w:sz w:val="20"/>
        </w:rPr>
        <w:t>de</w:t>
      </w:r>
      <w:r>
        <w:rPr>
          <w:rFonts w:ascii="Times New Roman" w:hAnsi="Times New Roman"/>
          <w:spacing w:val="-15"/>
          <w:sz w:val="20"/>
        </w:rPr>
        <w:t> </w:t>
      </w:r>
      <w:r>
        <w:rPr>
          <w:rFonts w:ascii="Times New Roman" w:hAnsi="Times New Roman"/>
          <w:sz w:val="20"/>
        </w:rPr>
        <w:t>reflexionar</w:t>
      </w:r>
      <w:r>
        <w:rPr>
          <w:rFonts w:ascii="Times New Roman" w:hAnsi="Times New Roman"/>
          <w:spacing w:val="-15"/>
          <w:sz w:val="20"/>
        </w:rPr>
        <w:t> </w:t>
      </w:r>
      <w:r>
        <w:rPr>
          <w:rFonts w:ascii="Times New Roman" w:hAnsi="Times New Roman"/>
          <w:sz w:val="20"/>
        </w:rPr>
        <w:t>(</w:t>
      </w:r>
      <w:r>
        <w:rPr>
          <w:rFonts w:ascii="Times New Roman" w:hAnsi="Times New Roman"/>
          <w:i/>
          <w:sz w:val="20"/>
        </w:rPr>
        <w:t>reflexio</w:t>
      </w:r>
      <w:r>
        <w:rPr>
          <w:rFonts w:ascii="Times New Roman" w:hAnsi="Times New Roman"/>
          <w:sz w:val="20"/>
        </w:rPr>
        <w:t>),</w:t>
      </w:r>
      <w:r>
        <w:rPr>
          <w:rFonts w:ascii="Times New Roman" w:hAnsi="Times New Roman"/>
          <w:spacing w:val="-15"/>
          <w:sz w:val="20"/>
        </w:rPr>
        <w:t> </w:t>
      </w:r>
      <w:r>
        <w:rPr>
          <w:rFonts w:ascii="Times New Roman" w:hAnsi="Times New Roman"/>
          <w:sz w:val="20"/>
        </w:rPr>
        <w:t>para</w:t>
      </w:r>
      <w:r>
        <w:rPr>
          <w:rFonts w:ascii="Times New Roman" w:hAnsi="Times New Roman"/>
          <w:spacing w:val="-15"/>
          <w:sz w:val="20"/>
        </w:rPr>
        <w:t> </w:t>
      </w:r>
      <w:r>
        <w:rPr>
          <w:rFonts w:ascii="Times New Roman" w:hAnsi="Times New Roman"/>
          <w:sz w:val="20"/>
        </w:rPr>
        <w:t>producir</w:t>
      </w:r>
      <w:r>
        <w:rPr>
          <w:rFonts w:ascii="Times New Roman" w:hAnsi="Times New Roman"/>
          <w:spacing w:val="-16"/>
          <w:sz w:val="20"/>
        </w:rPr>
        <w:t> </w:t>
      </w:r>
      <w:r>
        <w:rPr>
          <w:rFonts w:ascii="Times New Roman" w:hAnsi="Times New Roman"/>
          <w:sz w:val="20"/>
        </w:rPr>
        <w:t>un</w:t>
      </w:r>
      <w:r>
        <w:rPr>
          <w:rFonts w:ascii="Times New Roman" w:hAnsi="Times New Roman"/>
          <w:spacing w:val="-15"/>
          <w:sz w:val="20"/>
        </w:rPr>
        <w:t> </w:t>
      </w:r>
      <w:r>
        <w:rPr>
          <w:rFonts w:ascii="Times New Roman" w:hAnsi="Times New Roman"/>
          <w:sz w:val="20"/>
        </w:rPr>
        <w:t>conocimiento</w:t>
      </w:r>
      <w:r>
        <w:rPr>
          <w:rFonts w:ascii="Times New Roman" w:hAnsi="Times New Roman"/>
          <w:spacing w:val="-15"/>
          <w:sz w:val="20"/>
        </w:rPr>
        <w:t> </w:t>
      </w:r>
      <w:r>
        <w:rPr>
          <w:rFonts w:ascii="Times New Roman" w:hAnsi="Times New Roman"/>
          <w:sz w:val="20"/>
        </w:rPr>
        <w:t>del</w:t>
      </w:r>
      <w:r>
        <w:rPr>
          <w:rFonts w:ascii="Times New Roman" w:hAnsi="Times New Roman"/>
          <w:spacing w:val="-15"/>
          <w:sz w:val="20"/>
        </w:rPr>
        <w:t> </w:t>
      </w:r>
      <w:r>
        <w:rPr>
          <w:rFonts w:ascii="Times New Roman" w:hAnsi="Times New Roman"/>
          <w:sz w:val="20"/>
        </w:rPr>
        <w:t>objeto</w:t>
      </w:r>
      <w:r>
        <w:rPr>
          <w:rFonts w:ascii="Times New Roman" w:hAnsi="Times New Roman"/>
          <w:spacing w:val="-15"/>
          <w:sz w:val="20"/>
        </w:rPr>
        <w:t> </w:t>
      </w:r>
      <w:r>
        <w:rPr>
          <w:rFonts w:ascii="Times New Roman" w:hAnsi="Times New Roman"/>
          <w:sz w:val="20"/>
        </w:rPr>
        <w:t>(28-29).</w:t>
      </w:r>
    </w:p>
    <w:p>
      <w:pPr>
        <w:pStyle w:val="BodyText"/>
        <w:spacing w:before="6"/>
        <w:rPr>
          <w:rFonts w:ascii="Times New Roman"/>
          <w:sz w:val="20"/>
        </w:rPr>
      </w:pPr>
    </w:p>
    <w:p>
      <w:pPr>
        <w:pStyle w:val="BodyText"/>
        <w:spacing w:line="247" w:lineRule="auto"/>
        <w:ind w:left="1553" w:right="1551"/>
        <w:jc w:val="both"/>
        <w:rPr>
          <w:rFonts w:ascii="Times New Roman" w:hAnsi="Times New Roman"/>
        </w:rPr>
      </w:pPr>
      <w:r>
        <w:rPr>
          <w:rFonts w:ascii="Times New Roman" w:hAnsi="Times New Roman"/>
        </w:rPr>
        <w:t>Él condujo el análisis de la naturaleza de las representaciones a la especificación de su claridad u obscuridad para definir la conciencia de la claridad y de luci- dez; esta especificación serviría para comprender las distinciones de los objetos y la composición de las representaciones, del mismo modo que su orden en el conocimiento y en el entendimiento humano. Con la argumentación analítica que</w:t>
      </w:r>
      <w:r>
        <w:rPr>
          <w:rFonts w:ascii="Times New Roman" w:hAnsi="Times New Roman"/>
          <w:spacing w:val="-4"/>
        </w:rPr>
        <w:t> </w:t>
      </w:r>
      <w:r>
        <w:rPr>
          <w:rFonts w:ascii="Times New Roman" w:hAnsi="Times New Roman"/>
          <w:spacing w:val="-3"/>
        </w:rPr>
        <w:t>acabamos</w:t>
      </w:r>
      <w:r>
        <w:rPr>
          <w:rFonts w:ascii="Times New Roman" w:hAnsi="Times New Roman"/>
          <w:spacing w:val="-8"/>
        </w:rPr>
        <w:t> </w:t>
      </w:r>
      <w:r>
        <w:rPr>
          <w:rFonts w:ascii="Times New Roman" w:hAnsi="Times New Roman"/>
        </w:rPr>
        <w:t>de</w:t>
      </w:r>
      <w:r>
        <w:rPr>
          <w:rFonts w:ascii="Times New Roman" w:hAnsi="Times New Roman"/>
          <w:spacing w:val="-8"/>
        </w:rPr>
        <w:t> </w:t>
      </w:r>
      <w:r>
        <w:rPr>
          <w:rFonts w:ascii="Times New Roman" w:hAnsi="Times New Roman"/>
        </w:rPr>
        <w:t>seguir</w:t>
      </w:r>
      <w:r>
        <w:rPr>
          <w:rFonts w:ascii="Times New Roman" w:hAnsi="Times New Roman"/>
          <w:spacing w:val="-8"/>
        </w:rPr>
        <w:t> </w:t>
      </w:r>
      <w:r>
        <w:rPr>
          <w:rFonts w:ascii="Times New Roman" w:hAnsi="Times New Roman"/>
        </w:rPr>
        <w:t>podemos</w:t>
      </w:r>
      <w:r>
        <w:rPr>
          <w:rFonts w:ascii="Times New Roman" w:hAnsi="Times New Roman"/>
          <w:spacing w:val="-8"/>
        </w:rPr>
        <w:t> </w:t>
      </w:r>
      <w:r>
        <w:rPr>
          <w:rFonts w:ascii="Times New Roman" w:hAnsi="Times New Roman"/>
        </w:rPr>
        <w:t>ver</w:t>
      </w:r>
      <w:r>
        <w:rPr>
          <w:rFonts w:ascii="Times New Roman" w:hAnsi="Times New Roman"/>
          <w:spacing w:val="-8"/>
        </w:rPr>
        <w:t> </w:t>
      </w:r>
      <w:r>
        <w:rPr>
          <w:rFonts w:ascii="Times New Roman" w:hAnsi="Times New Roman"/>
        </w:rPr>
        <w:t>la</w:t>
      </w:r>
      <w:r>
        <w:rPr>
          <w:rFonts w:ascii="Times New Roman" w:hAnsi="Times New Roman"/>
          <w:spacing w:val="-8"/>
        </w:rPr>
        <w:t> </w:t>
      </w:r>
      <w:r>
        <w:rPr>
          <w:rFonts w:ascii="Times New Roman" w:hAnsi="Times New Roman"/>
          <w:spacing w:val="-3"/>
        </w:rPr>
        <w:t>construcción</w:t>
      </w:r>
      <w:r>
        <w:rPr>
          <w:rFonts w:ascii="Times New Roman" w:hAnsi="Times New Roman"/>
          <w:spacing w:val="-8"/>
        </w:rPr>
        <w:t> </w:t>
      </w:r>
      <w:r>
        <w:rPr>
          <w:rFonts w:ascii="Times New Roman" w:hAnsi="Times New Roman"/>
        </w:rPr>
        <w:t>de</w:t>
      </w:r>
      <w:r>
        <w:rPr>
          <w:rFonts w:ascii="Times New Roman" w:hAnsi="Times New Roman"/>
          <w:spacing w:val="-8"/>
        </w:rPr>
        <w:t> </w:t>
      </w:r>
      <w:r>
        <w:rPr>
          <w:rFonts w:ascii="Times New Roman" w:hAnsi="Times New Roman"/>
        </w:rPr>
        <w:t>un</w:t>
      </w:r>
      <w:r>
        <w:rPr>
          <w:rFonts w:ascii="Times New Roman" w:hAnsi="Times New Roman"/>
          <w:spacing w:val="-8"/>
        </w:rPr>
        <w:t> </w:t>
      </w:r>
      <w:r>
        <w:rPr>
          <w:rFonts w:ascii="Times New Roman" w:hAnsi="Times New Roman"/>
        </w:rPr>
        <w:t>acceso</w:t>
      </w:r>
      <w:r>
        <w:rPr>
          <w:rFonts w:ascii="Times New Roman" w:hAnsi="Times New Roman"/>
          <w:spacing w:val="-8"/>
        </w:rPr>
        <w:t> </w:t>
      </w:r>
      <w:r>
        <w:rPr>
          <w:rFonts w:ascii="Times New Roman" w:hAnsi="Times New Roman"/>
          <w:spacing w:val="-3"/>
        </w:rPr>
        <w:t>epistémico</w:t>
      </w:r>
      <w:r>
        <w:rPr>
          <w:rFonts w:ascii="Times New Roman" w:hAnsi="Times New Roman"/>
          <w:spacing w:val="-8"/>
        </w:rPr>
        <w:t> </w:t>
      </w:r>
      <w:r>
        <w:rPr>
          <w:rFonts w:ascii="Times New Roman" w:hAnsi="Times New Roman"/>
        </w:rPr>
        <w:t>que permite otorgar la capacidad humana de formulación consciente de representa- ciones claras suficientes no sólo para distinguir y diferenciar objetos, sino para tener claridad reflexiva de la composición de las representaciones que culminan con la obtención de</w:t>
      </w:r>
      <w:r>
        <w:rPr>
          <w:rFonts w:ascii="Times New Roman" w:hAnsi="Times New Roman"/>
          <w:spacing w:val="1"/>
        </w:rPr>
        <w:t> </w:t>
      </w:r>
      <w:r>
        <w:rPr>
          <w:rFonts w:ascii="Times New Roman" w:hAnsi="Times New Roman"/>
        </w:rPr>
        <w:t>conocimientos.</w:t>
      </w:r>
    </w:p>
    <w:p>
      <w:pPr>
        <w:pStyle w:val="BodyText"/>
        <w:spacing w:line="247" w:lineRule="auto"/>
        <w:ind w:left="1553" w:right="1552" w:firstLine="283"/>
        <w:jc w:val="both"/>
        <w:rPr>
          <w:rFonts w:ascii="Times New Roman" w:hAnsi="Times New Roman"/>
        </w:rPr>
      </w:pPr>
      <w:r>
        <w:rPr>
          <w:rFonts w:ascii="Times New Roman" w:hAnsi="Times New Roman"/>
        </w:rPr>
        <w:t>Kant ha realizado la siguiente disertación de las representaciones para arribar a su noción de la relación entre representaciones y conocimiento:</w:t>
      </w:r>
    </w:p>
    <w:p>
      <w:pPr>
        <w:pStyle w:val="BodyText"/>
        <w:spacing w:before="9"/>
        <w:rPr>
          <w:rFonts w:ascii="Times New Roman"/>
          <w:sz w:val="24"/>
        </w:rPr>
      </w:pPr>
    </w:p>
    <w:p>
      <w:pPr>
        <w:spacing w:line="278" w:lineRule="auto" w:before="0"/>
        <w:ind w:left="1837" w:right="1551" w:firstLine="0"/>
        <w:jc w:val="both"/>
        <w:rPr>
          <w:rFonts w:ascii="Times New Roman" w:hAnsi="Times New Roman"/>
          <w:sz w:val="19"/>
        </w:rPr>
      </w:pPr>
      <w:r>
        <w:rPr>
          <w:rFonts w:ascii="Times New Roman" w:hAnsi="Times New Roman"/>
          <w:sz w:val="19"/>
        </w:rPr>
        <w:t>en toda la representación compleja, como es todo el conocimiento (que involucra in- tuición y noción), la claridad se atiene al orden siguiendo el que las representaciones </w:t>
      </w:r>
      <w:r>
        <w:rPr>
          <w:rFonts w:ascii="Times New Roman" w:hAnsi="Times New Roman"/>
          <w:sz w:val="20"/>
        </w:rPr>
        <w:t>parciales</w:t>
      </w:r>
      <w:r>
        <w:rPr>
          <w:rFonts w:ascii="Times New Roman" w:hAnsi="Times New Roman"/>
          <w:spacing w:val="-6"/>
          <w:sz w:val="20"/>
        </w:rPr>
        <w:t> </w:t>
      </w:r>
      <w:r>
        <w:rPr>
          <w:rFonts w:ascii="Times New Roman" w:hAnsi="Times New Roman"/>
          <w:sz w:val="20"/>
        </w:rPr>
        <w:t>son</w:t>
      </w:r>
      <w:r>
        <w:rPr>
          <w:rFonts w:ascii="Times New Roman" w:hAnsi="Times New Roman"/>
          <w:spacing w:val="-6"/>
          <w:sz w:val="20"/>
        </w:rPr>
        <w:t> </w:t>
      </w:r>
      <w:r>
        <w:rPr>
          <w:rFonts w:ascii="Times New Roman" w:hAnsi="Times New Roman"/>
          <w:sz w:val="20"/>
        </w:rPr>
        <w:t>compuestas;</w:t>
      </w:r>
      <w:r>
        <w:rPr>
          <w:rFonts w:ascii="Times New Roman" w:hAnsi="Times New Roman"/>
          <w:spacing w:val="-6"/>
          <w:sz w:val="20"/>
        </w:rPr>
        <w:t> </w:t>
      </w:r>
      <w:r>
        <w:rPr>
          <w:rFonts w:ascii="Times New Roman" w:hAnsi="Times New Roman"/>
          <w:sz w:val="20"/>
        </w:rPr>
        <w:t>y</w:t>
      </w:r>
      <w:r>
        <w:rPr>
          <w:rFonts w:ascii="Times New Roman" w:hAnsi="Times New Roman"/>
          <w:spacing w:val="-6"/>
          <w:sz w:val="20"/>
        </w:rPr>
        <w:t> </w:t>
      </w:r>
      <w:r>
        <w:rPr>
          <w:rFonts w:ascii="Times New Roman" w:hAnsi="Times New Roman"/>
          <w:sz w:val="20"/>
        </w:rPr>
        <w:t>estas</w:t>
      </w:r>
      <w:r>
        <w:rPr>
          <w:rFonts w:ascii="Times New Roman" w:hAnsi="Times New Roman"/>
          <w:spacing w:val="-6"/>
          <w:sz w:val="20"/>
        </w:rPr>
        <w:t> </w:t>
      </w:r>
      <w:r>
        <w:rPr>
          <w:rFonts w:ascii="Times New Roman" w:hAnsi="Times New Roman"/>
          <w:sz w:val="20"/>
        </w:rPr>
        <w:t>representaciones</w:t>
      </w:r>
      <w:r>
        <w:rPr>
          <w:rFonts w:ascii="Times New Roman" w:hAnsi="Times New Roman"/>
          <w:spacing w:val="-6"/>
          <w:sz w:val="20"/>
        </w:rPr>
        <w:t> </w:t>
      </w:r>
      <w:r>
        <w:rPr>
          <w:rFonts w:ascii="Times New Roman" w:hAnsi="Times New Roman"/>
          <w:sz w:val="20"/>
        </w:rPr>
        <w:t>parciales</w:t>
      </w:r>
      <w:r>
        <w:rPr>
          <w:rFonts w:ascii="Times New Roman" w:hAnsi="Times New Roman"/>
          <w:spacing w:val="-6"/>
          <w:sz w:val="20"/>
        </w:rPr>
        <w:t> </w:t>
      </w:r>
      <w:r>
        <w:rPr>
          <w:rFonts w:ascii="Times New Roman" w:hAnsi="Times New Roman"/>
          <w:sz w:val="20"/>
        </w:rPr>
        <w:t>o</w:t>
      </w:r>
      <w:r>
        <w:rPr>
          <w:rFonts w:ascii="Times New Roman" w:hAnsi="Times New Roman"/>
          <w:spacing w:val="-6"/>
          <w:sz w:val="20"/>
        </w:rPr>
        <w:t> </w:t>
      </w:r>
      <w:r>
        <w:rPr>
          <w:rFonts w:ascii="Times New Roman" w:hAnsi="Times New Roman"/>
          <w:sz w:val="20"/>
        </w:rPr>
        <w:t>elementales</w:t>
      </w:r>
      <w:r>
        <w:rPr>
          <w:rFonts w:ascii="Times New Roman" w:hAnsi="Times New Roman"/>
          <w:spacing w:val="-6"/>
          <w:sz w:val="20"/>
        </w:rPr>
        <w:t> </w:t>
      </w:r>
      <w:r>
        <w:rPr>
          <w:rFonts w:ascii="Times New Roman" w:hAnsi="Times New Roman"/>
          <w:sz w:val="20"/>
        </w:rPr>
        <w:t>se</w:t>
      </w:r>
      <w:r>
        <w:rPr>
          <w:rFonts w:ascii="Times New Roman" w:hAnsi="Times New Roman"/>
          <w:spacing w:val="-6"/>
          <w:sz w:val="20"/>
        </w:rPr>
        <w:t> </w:t>
      </w:r>
      <w:r>
        <w:rPr>
          <w:rFonts w:ascii="Times New Roman" w:hAnsi="Times New Roman"/>
          <w:sz w:val="20"/>
        </w:rPr>
        <w:t>compo- nen</w:t>
      </w:r>
      <w:r>
        <w:rPr>
          <w:rFonts w:ascii="Times New Roman" w:hAnsi="Times New Roman"/>
          <w:spacing w:val="-6"/>
          <w:sz w:val="20"/>
        </w:rPr>
        <w:t> </w:t>
      </w:r>
      <w:r>
        <w:rPr>
          <w:rFonts w:ascii="Times New Roman" w:hAnsi="Times New Roman"/>
          <w:sz w:val="20"/>
        </w:rPr>
        <w:t>entre</w:t>
      </w:r>
      <w:r>
        <w:rPr>
          <w:rFonts w:ascii="Times New Roman" w:hAnsi="Times New Roman"/>
          <w:spacing w:val="-7"/>
          <w:sz w:val="20"/>
        </w:rPr>
        <w:t> </w:t>
      </w:r>
      <w:r>
        <w:rPr>
          <w:rFonts w:ascii="Times New Roman" w:hAnsi="Times New Roman"/>
          <w:sz w:val="20"/>
        </w:rPr>
        <w:t>ellas</w:t>
      </w:r>
      <w:r>
        <w:rPr>
          <w:rFonts w:ascii="Times New Roman" w:hAnsi="Times New Roman"/>
          <w:spacing w:val="-6"/>
          <w:sz w:val="20"/>
        </w:rPr>
        <w:t> </w:t>
      </w:r>
      <w:r>
        <w:rPr>
          <w:rFonts w:ascii="Times New Roman" w:hAnsi="Times New Roman"/>
          <w:sz w:val="20"/>
        </w:rPr>
        <w:t>de</w:t>
      </w:r>
      <w:r>
        <w:rPr>
          <w:rFonts w:ascii="Times New Roman" w:hAnsi="Times New Roman"/>
          <w:spacing w:val="-7"/>
          <w:sz w:val="20"/>
        </w:rPr>
        <w:t> </w:t>
      </w:r>
      <w:r>
        <w:rPr>
          <w:rFonts w:ascii="Times New Roman" w:hAnsi="Times New Roman"/>
          <w:sz w:val="20"/>
        </w:rPr>
        <w:t>dos</w:t>
      </w:r>
      <w:r>
        <w:rPr>
          <w:rFonts w:ascii="Times New Roman" w:hAnsi="Times New Roman"/>
          <w:spacing w:val="-6"/>
          <w:sz w:val="20"/>
        </w:rPr>
        <w:t> </w:t>
      </w:r>
      <w:r>
        <w:rPr>
          <w:rFonts w:ascii="Times New Roman" w:hAnsi="Times New Roman"/>
          <w:sz w:val="20"/>
        </w:rPr>
        <w:t>maneras</w:t>
      </w:r>
      <w:r>
        <w:rPr>
          <w:rFonts w:ascii="Times New Roman" w:hAnsi="Times New Roman"/>
          <w:spacing w:val="-6"/>
          <w:sz w:val="20"/>
        </w:rPr>
        <w:t> </w:t>
      </w:r>
      <w:r>
        <w:rPr>
          <w:rFonts w:ascii="Times New Roman" w:hAnsi="Times New Roman"/>
          <w:sz w:val="20"/>
        </w:rPr>
        <w:t>y</w:t>
      </w:r>
      <w:r>
        <w:rPr>
          <w:rFonts w:ascii="Times New Roman" w:hAnsi="Times New Roman"/>
          <w:spacing w:val="-7"/>
          <w:sz w:val="20"/>
        </w:rPr>
        <w:t> </w:t>
      </w:r>
      <w:r>
        <w:rPr>
          <w:rFonts w:ascii="Times New Roman" w:hAnsi="Times New Roman"/>
          <w:sz w:val="20"/>
        </w:rPr>
        <w:t>se</w:t>
      </w:r>
      <w:r>
        <w:rPr>
          <w:rFonts w:ascii="Times New Roman" w:hAnsi="Times New Roman"/>
          <w:spacing w:val="-7"/>
          <w:sz w:val="20"/>
        </w:rPr>
        <w:t> </w:t>
      </w:r>
      <w:r>
        <w:rPr>
          <w:rFonts w:ascii="Times New Roman" w:hAnsi="Times New Roman"/>
          <w:sz w:val="20"/>
        </w:rPr>
        <w:t>distinguen</w:t>
      </w:r>
      <w:r>
        <w:rPr>
          <w:rFonts w:ascii="Times New Roman" w:hAnsi="Times New Roman"/>
          <w:spacing w:val="-6"/>
          <w:sz w:val="20"/>
        </w:rPr>
        <w:t> </w:t>
      </w:r>
      <w:r>
        <w:rPr>
          <w:rFonts w:ascii="Times New Roman" w:hAnsi="Times New Roman"/>
          <w:sz w:val="20"/>
        </w:rPr>
        <w:t>en</w:t>
      </w:r>
      <w:r>
        <w:rPr>
          <w:rFonts w:ascii="Times New Roman" w:hAnsi="Times New Roman"/>
          <w:spacing w:val="-7"/>
          <w:sz w:val="20"/>
        </w:rPr>
        <w:t> </w:t>
      </w:r>
      <w:r>
        <w:rPr>
          <w:rFonts w:ascii="Times New Roman" w:hAnsi="Times New Roman"/>
          <w:sz w:val="20"/>
        </w:rPr>
        <w:t>dos</w:t>
      </w:r>
      <w:r>
        <w:rPr>
          <w:rFonts w:ascii="Times New Roman" w:hAnsi="Times New Roman"/>
          <w:spacing w:val="-6"/>
          <w:sz w:val="20"/>
        </w:rPr>
        <w:t> </w:t>
      </w:r>
      <w:r>
        <w:rPr>
          <w:rFonts w:ascii="Times New Roman" w:hAnsi="Times New Roman"/>
          <w:sz w:val="20"/>
        </w:rPr>
        <w:t>clases:</w:t>
      </w:r>
      <w:r>
        <w:rPr>
          <w:rFonts w:ascii="Times New Roman" w:hAnsi="Times New Roman"/>
          <w:spacing w:val="-7"/>
          <w:sz w:val="20"/>
        </w:rPr>
        <w:t> </w:t>
      </w:r>
      <w:r>
        <w:rPr>
          <w:rFonts w:ascii="Times New Roman" w:hAnsi="Times New Roman"/>
          <w:sz w:val="20"/>
        </w:rPr>
        <w:t>una</w:t>
      </w:r>
      <w:r>
        <w:rPr>
          <w:rFonts w:ascii="Times New Roman" w:hAnsi="Times New Roman"/>
          <w:spacing w:val="-7"/>
          <w:sz w:val="20"/>
        </w:rPr>
        <w:t> </w:t>
      </w:r>
      <w:r>
        <w:rPr>
          <w:rFonts w:ascii="Times New Roman" w:hAnsi="Times New Roman"/>
          <w:sz w:val="20"/>
        </w:rPr>
        <w:t>puramente</w:t>
      </w:r>
      <w:r>
        <w:rPr>
          <w:rFonts w:ascii="Times New Roman" w:hAnsi="Times New Roman"/>
          <w:spacing w:val="-6"/>
          <w:sz w:val="20"/>
        </w:rPr>
        <w:t> </w:t>
      </w:r>
      <w:r>
        <w:rPr>
          <w:rFonts w:ascii="Times New Roman" w:hAnsi="Times New Roman"/>
          <w:sz w:val="20"/>
        </w:rPr>
        <w:t>lógica,</w:t>
      </w:r>
      <w:r>
        <w:rPr>
          <w:rFonts w:ascii="Times New Roman" w:hAnsi="Times New Roman"/>
          <w:spacing w:val="-6"/>
          <w:sz w:val="20"/>
        </w:rPr>
        <w:t> </w:t>
      </w:r>
      <w:r>
        <w:rPr>
          <w:rFonts w:ascii="Times New Roman" w:hAnsi="Times New Roman"/>
          <w:sz w:val="20"/>
        </w:rPr>
        <w:t>la </w:t>
      </w:r>
      <w:r>
        <w:rPr>
          <w:rFonts w:ascii="Times New Roman" w:hAnsi="Times New Roman"/>
          <w:sz w:val="19"/>
        </w:rPr>
        <w:t>de</w:t>
      </w:r>
      <w:r>
        <w:rPr>
          <w:rFonts w:ascii="Times New Roman" w:hAnsi="Times New Roman"/>
          <w:spacing w:val="-12"/>
          <w:sz w:val="19"/>
        </w:rPr>
        <w:t> </w:t>
      </w:r>
      <w:r>
        <w:rPr>
          <w:rFonts w:ascii="Times New Roman" w:hAnsi="Times New Roman"/>
          <w:sz w:val="19"/>
        </w:rPr>
        <w:t>las</w:t>
      </w:r>
      <w:r>
        <w:rPr>
          <w:rFonts w:ascii="Times New Roman" w:hAnsi="Times New Roman"/>
          <w:spacing w:val="-12"/>
          <w:sz w:val="19"/>
        </w:rPr>
        <w:t> </w:t>
      </w:r>
      <w:r>
        <w:rPr>
          <w:rFonts w:ascii="Times New Roman" w:hAnsi="Times New Roman"/>
          <w:sz w:val="19"/>
        </w:rPr>
        <w:t>representaciones</w:t>
      </w:r>
      <w:r>
        <w:rPr>
          <w:rFonts w:ascii="Times New Roman" w:hAnsi="Times New Roman"/>
          <w:spacing w:val="-11"/>
          <w:sz w:val="19"/>
        </w:rPr>
        <w:t> </w:t>
      </w:r>
      <w:r>
        <w:rPr>
          <w:rFonts w:ascii="Times New Roman" w:hAnsi="Times New Roman"/>
          <w:sz w:val="19"/>
        </w:rPr>
        <w:t>superiores</w:t>
      </w:r>
      <w:r>
        <w:rPr>
          <w:rFonts w:ascii="Times New Roman" w:hAnsi="Times New Roman"/>
          <w:spacing w:val="-12"/>
          <w:sz w:val="19"/>
        </w:rPr>
        <w:t> </w:t>
      </w:r>
      <w:r>
        <w:rPr>
          <w:rFonts w:ascii="Times New Roman" w:hAnsi="Times New Roman"/>
          <w:sz w:val="19"/>
        </w:rPr>
        <w:t>y</w:t>
      </w:r>
      <w:r>
        <w:rPr>
          <w:rFonts w:ascii="Times New Roman" w:hAnsi="Times New Roman"/>
          <w:spacing w:val="-12"/>
          <w:sz w:val="19"/>
        </w:rPr>
        <w:t> </w:t>
      </w:r>
      <w:r>
        <w:rPr>
          <w:rFonts w:ascii="Times New Roman" w:hAnsi="Times New Roman"/>
          <w:sz w:val="19"/>
        </w:rPr>
        <w:t>las</w:t>
      </w:r>
      <w:r>
        <w:rPr>
          <w:rFonts w:ascii="Times New Roman" w:hAnsi="Times New Roman"/>
          <w:spacing w:val="-12"/>
          <w:sz w:val="19"/>
        </w:rPr>
        <w:t> </w:t>
      </w:r>
      <w:r>
        <w:rPr>
          <w:rFonts w:ascii="Times New Roman" w:hAnsi="Times New Roman"/>
          <w:sz w:val="19"/>
        </w:rPr>
        <w:t>subordinadas</w:t>
      </w:r>
      <w:r>
        <w:rPr>
          <w:rFonts w:ascii="Times New Roman" w:hAnsi="Times New Roman"/>
          <w:spacing w:val="-11"/>
          <w:sz w:val="19"/>
        </w:rPr>
        <w:t> </w:t>
      </w:r>
      <w:r>
        <w:rPr>
          <w:rFonts w:ascii="Times New Roman" w:hAnsi="Times New Roman"/>
          <w:sz w:val="19"/>
        </w:rPr>
        <w:t>(</w:t>
      </w:r>
      <w:r>
        <w:rPr>
          <w:rFonts w:ascii="Times New Roman" w:hAnsi="Times New Roman"/>
          <w:i/>
          <w:sz w:val="19"/>
        </w:rPr>
        <w:t>percepttio</w:t>
      </w:r>
      <w:r>
        <w:rPr>
          <w:rFonts w:ascii="Times New Roman" w:hAnsi="Times New Roman"/>
          <w:i/>
          <w:spacing w:val="-12"/>
          <w:sz w:val="19"/>
        </w:rPr>
        <w:t> </w:t>
      </w:r>
      <w:r>
        <w:rPr>
          <w:rFonts w:ascii="Times New Roman" w:hAnsi="Times New Roman"/>
          <w:i/>
          <w:sz w:val="19"/>
        </w:rPr>
        <w:t>primaria</w:t>
      </w:r>
      <w:r>
        <w:rPr>
          <w:rFonts w:ascii="Times New Roman" w:hAnsi="Times New Roman"/>
          <w:i/>
          <w:spacing w:val="-12"/>
          <w:sz w:val="19"/>
        </w:rPr>
        <w:t> </w:t>
      </w:r>
      <w:r>
        <w:rPr>
          <w:rFonts w:ascii="Times New Roman" w:hAnsi="Times New Roman"/>
          <w:i/>
          <w:sz w:val="19"/>
        </w:rPr>
        <w:t>ett</w:t>
      </w:r>
      <w:r>
        <w:rPr>
          <w:rFonts w:ascii="Times New Roman" w:hAnsi="Times New Roman"/>
          <w:i/>
          <w:spacing w:val="-12"/>
          <w:sz w:val="19"/>
        </w:rPr>
        <w:t> </w:t>
      </w:r>
      <w:r>
        <w:rPr>
          <w:rFonts w:ascii="Times New Roman" w:hAnsi="Times New Roman"/>
          <w:i/>
          <w:sz w:val="19"/>
        </w:rPr>
        <w:t>secundaria</w:t>
      </w:r>
      <w:r>
        <w:rPr>
          <w:rFonts w:ascii="Times New Roman" w:hAnsi="Times New Roman"/>
          <w:sz w:val="19"/>
        </w:rPr>
        <w:t>),</w:t>
      </w:r>
    </w:p>
    <w:p>
      <w:pPr>
        <w:pStyle w:val="BodyText"/>
        <w:rPr>
          <w:rFonts w:ascii="Times New Roman"/>
          <w:sz w:val="20"/>
        </w:rPr>
      </w:pPr>
    </w:p>
    <w:p>
      <w:pPr>
        <w:pStyle w:val="BodyText"/>
        <w:spacing w:before="9"/>
        <w:rPr>
          <w:rFonts w:ascii="Times New Roman"/>
          <w:sz w:val="19"/>
        </w:rPr>
      </w:pPr>
    </w:p>
    <w:p>
      <w:pPr>
        <w:spacing w:line="271" w:lineRule="auto" w:before="0"/>
        <w:ind w:left="1553" w:right="1551" w:firstLine="283"/>
        <w:jc w:val="both"/>
        <w:rPr>
          <w:rFonts w:ascii="Times New Roman" w:hAnsi="Times New Roman"/>
          <w:sz w:val="17"/>
        </w:rPr>
      </w:pPr>
      <w:r>
        <w:rPr>
          <w:rFonts w:ascii="Times New Roman" w:hAnsi="Times New Roman"/>
          <w:position w:val="6"/>
          <w:sz w:val="12"/>
        </w:rPr>
        <w:t>22 </w:t>
      </w:r>
      <w:r>
        <w:rPr>
          <w:rFonts w:ascii="Times New Roman" w:hAnsi="Times New Roman"/>
          <w:sz w:val="17"/>
        </w:rPr>
        <w:t>Kant aclara esta idea del siguiente modo: “En todo conocimiento hay orden con diversidad, porque toda composición con conciencia supone la unidad de esta conciencia, por consecuencia una regla de composición –no se puede oponer a la representación clara la representación confusa (</w:t>
      </w:r>
      <w:r>
        <w:rPr>
          <w:rFonts w:ascii="Times New Roman" w:hAnsi="Times New Roman"/>
          <w:i/>
          <w:sz w:val="17"/>
        </w:rPr>
        <w:t>per- </w:t>
      </w:r>
      <w:r>
        <w:rPr>
          <w:rFonts w:ascii="Times New Roman" w:hAnsi="Times New Roman"/>
          <w:i/>
          <w:sz w:val="17"/>
        </w:rPr>
        <w:t>cepttio</w:t>
      </w:r>
      <w:r>
        <w:rPr>
          <w:rFonts w:ascii="Times New Roman" w:hAnsi="Times New Roman"/>
          <w:i/>
          <w:spacing w:val="-3"/>
          <w:sz w:val="17"/>
        </w:rPr>
        <w:t> </w:t>
      </w:r>
      <w:r>
        <w:rPr>
          <w:rFonts w:ascii="Times New Roman" w:hAnsi="Times New Roman"/>
          <w:i/>
          <w:sz w:val="17"/>
        </w:rPr>
        <w:t>confusa</w:t>
      </w:r>
      <w:r>
        <w:rPr>
          <w:rFonts w:ascii="Times New Roman" w:hAnsi="Times New Roman"/>
          <w:sz w:val="17"/>
        </w:rPr>
        <w:t>);</w:t>
      </w:r>
      <w:r>
        <w:rPr>
          <w:rFonts w:ascii="Times New Roman" w:hAnsi="Times New Roman"/>
          <w:spacing w:val="-3"/>
          <w:sz w:val="17"/>
        </w:rPr>
        <w:t> </w:t>
      </w:r>
      <w:r>
        <w:rPr>
          <w:rFonts w:ascii="Times New Roman" w:hAnsi="Times New Roman"/>
          <w:sz w:val="17"/>
        </w:rPr>
        <w:t>no</w:t>
      </w:r>
      <w:r>
        <w:rPr>
          <w:rFonts w:ascii="Times New Roman" w:hAnsi="Times New Roman"/>
          <w:spacing w:val="-3"/>
          <w:sz w:val="17"/>
        </w:rPr>
        <w:t> </w:t>
      </w:r>
      <w:r>
        <w:rPr>
          <w:rFonts w:ascii="Times New Roman" w:hAnsi="Times New Roman"/>
          <w:sz w:val="17"/>
        </w:rPr>
        <w:t>se</w:t>
      </w:r>
      <w:r>
        <w:rPr>
          <w:rFonts w:ascii="Times New Roman" w:hAnsi="Times New Roman"/>
          <w:spacing w:val="-3"/>
          <w:sz w:val="17"/>
        </w:rPr>
        <w:t> </w:t>
      </w:r>
      <w:r>
        <w:rPr>
          <w:rFonts w:ascii="Times New Roman" w:hAnsi="Times New Roman"/>
          <w:sz w:val="17"/>
        </w:rPr>
        <w:t>puede</w:t>
      </w:r>
      <w:r>
        <w:rPr>
          <w:rFonts w:ascii="Times New Roman" w:hAnsi="Times New Roman"/>
          <w:spacing w:val="-3"/>
          <w:sz w:val="17"/>
        </w:rPr>
        <w:t> </w:t>
      </w:r>
      <w:r>
        <w:rPr>
          <w:rFonts w:ascii="Times New Roman" w:hAnsi="Times New Roman"/>
          <w:sz w:val="17"/>
        </w:rPr>
        <w:t>oponerle</w:t>
      </w:r>
      <w:r>
        <w:rPr>
          <w:rFonts w:ascii="Times New Roman" w:hAnsi="Times New Roman"/>
          <w:spacing w:val="-4"/>
          <w:sz w:val="17"/>
        </w:rPr>
        <w:t> </w:t>
      </w:r>
      <w:r>
        <w:rPr>
          <w:rFonts w:ascii="Times New Roman" w:hAnsi="Times New Roman"/>
          <w:sz w:val="17"/>
        </w:rPr>
        <w:t>más</w:t>
      </w:r>
      <w:r>
        <w:rPr>
          <w:rFonts w:ascii="Times New Roman" w:hAnsi="Times New Roman"/>
          <w:spacing w:val="-3"/>
          <w:sz w:val="17"/>
        </w:rPr>
        <w:t> </w:t>
      </w:r>
      <w:r>
        <w:rPr>
          <w:rFonts w:ascii="Times New Roman" w:hAnsi="Times New Roman"/>
          <w:sz w:val="17"/>
        </w:rPr>
        <w:t>que</w:t>
      </w:r>
      <w:r>
        <w:rPr>
          <w:rFonts w:ascii="Times New Roman" w:hAnsi="Times New Roman"/>
          <w:spacing w:val="-3"/>
          <w:sz w:val="17"/>
        </w:rPr>
        <w:t> </w:t>
      </w:r>
      <w:r>
        <w:rPr>
          <w:rFonts w:ascii="Times New Roman" w:hAnsi="Times New Roman"/>
          <w:sz w:val="17"/>
        </w:rPr>
        <w:t>la</w:t>
      </w:r>
      <w:r>
        <w:rPr>
          <w:rFonts w:ascii="Times New Roman" w:hAnsi="Times New Roman"/>
          <w:spacing w:val="-3"/>
          <w:sz w:val="17"/>
        </w:rPr>
        <w:t> </w:t>
      </w:r>
      <w:r>
        <w:rPr>
          <w:rFonts w:ascii="Times New Roman" w:hAnsi="Times New Roman"/>
          <w:sz w:val="17"/>
        </w:rPr>
        <w:t>representación</w:t>
      </w:r>
      <w:r>
        <w:rPr>
          <w:rFonts w:ascii="Times New Roman" w:hAnsi="Times New Roman"/>
          <w:spacing w:val="-3"/>
          <w:sz w:val="17"/>
        </w:rPr>
        <w:t> </w:t>
      </w:r>
      <w:r>
        <w:rPr>
          <w:rFonts w:ascii="Times New Roman" w:hAnsi="Times New Roman"/>
          <w:sz w:val="17"/>
        </w:rPr>
        <w:t>puramente</w:t>
      </w:r>
      <w:r>
        <w:rPr>
          <w:rFonts w:ascii="Times New Roman" w:hAnsi="Times New Roman"/>
          <w:spacing w:val="-3"/>
          <w:sz w:val="17"/>
        </w:rPr>
        <w:t> </w:t>
      </w:r>
      <w:r>
        <w:rPr>
          <w:rFonts w:ascii="Times New Roman" w:hAnsi="Times New Roman"/>
          <w:sz w:val="17"/>
        </w:rPr>
        <w:t>oscura</w:t>
      </w:r>
      <w:r>
        <w:rPr>
          <w:rFonts w:ascii="Times New Roman" w:hAnsi="Times New Roman"/>
          <w:spacing w:val="-4"/>
          <w:sz w:val="17"/>
        </w:rPr>
        <w:t> </w:t>
      </w:r>
      <w:r>
        <w:rPr>
          <w:rFonts w:ascii="Times New Roman" w:hAnsi="Times New Roman"/>
          <w:sz w:val="17"/>
        </w:rPr>
        <w:t>o</w:t>
      </w:r>
      <w:r>
        <w:rPr>
          <w:rFonts w:ascii="Times New Roman" w:hAnsi="Times New Roman"/>
          <w:spacing w:val="-3"/>
          <w:sz w:val="17"/>
        </w:rPr>
        <w:t> </w:t>
      </w:r>
      <w:r>
        <w:rPr>
          <w:rFonts w:ascii="Times New Roman" w:hAnsi="Times New Roman"/>
          <w:sz w:val="17"/>
        </w:rPr>
        <w:t>no</w:t>
      </w:r>
      <w:r>
        <w:rPr>
          <w:rFonts w:ascii="Times New Roman" w:hAnsi="Times New Roman"/>
          <w:spacing w:val="-3"/>
          <w:sz w:val="17"/>
        </w:rPr>
        <w:t> </w:t>
      </w:r>
      <w:r>
        <w:rPr>
          <w:rFonts w:ascii="Times New Roman" w:hAnsi="Times New Roman"/>
          <w:sz w:val="17"/>
        </w:rPr>
        <w:t>clara</w:t>
      </w:r>
      <w:r>
        <w:rPr>
          <w:rFonts w:ascii="Times New Roman" w:hAnsi="Times New Roman"/>
          <w:spacing w:val="-3"/>
          <w:sz w:val="17"/>
        </w:rPr>
        <w:t> </w:t>
      </w:r>
      <w:r>
        <w:rPr>
          <w:rFonts w:ascii="Times New Roman" w:hAnsi="Times New Roman"/>
          <w:sz w:val="17"/>
        </w:rPr>
        <w:t>(</w:t>
      </w:r>
      <w:r>
        <w:rPr>
          <w:rFonts w:ascii="Times New Roman" w:hAnsi="Times New Roman"/>
          <w:i/>
          <w:sz w:val="17"/>
        </w:rPr>
        <w:t>non</w:t>
      </w:r>
      <w:r>
        <w:rPr>
          <w:rFonts w:ascii="Times New Roman" w:hAnsi="Times New Roman"/>
          <w:i/>
          <w:spacing w:val="-4"/>
          <w:sz w:val="17"/>
        </w:rPr>
        <w:t> </w:t>
      </w:r>
      <w:r>
        <w:rPr>
          <w:rFonts w:ascii="Times New Roman" w:hAnsi="Times New Roman"/>
          <w:i/>
          <w:spacing w:val="-3"/>
          <w:sz w:val="17"/>
        </w:rPr>
        <w:t>mere </w:t>
      </w:r>
      <w:r>
        <w:rPr>
          <w:rFonts w:ascii="Times New Roman" w:hAnsi="Times New Roman"/>
          <w:i/>
          <w:sz w:val="17"/>
        </w:rPr>
        <w:t>clara</w:t>
      </w:r>
      <w:r>
        <w:rPr>
          <w:rFonts w:ascii="Times New Roman" w:hAnsi="Times New Roman"/>
          <w:sz w:val="17"/>
        </w:rPr>
        <w:t>). Esto que es confuso debe ser compuesto, porque, en lo simple, no hay ni orden ni confusión.    La confusión es entonces la causa de la no claridad” (1863:  </w:t>
      </w:r>
      <w:r>
        <w:rPr>
          <w:rFonts w:ascii="Times New Roman" w:hAnsi="Times New Roman"/>
          <w:spacing w:val="23"/>
          <w:sz w:val="17"/>
        </w:rPr>
        <w:t> </w:t>
      </w:r>
      <w:r>
        <w:rPr>
          <w:rFonts w:ascii="Times New Roman" w:hAnsi="Times New Roman"/>
          <w:sz w:val="17"/>
        </w:rPr>
        <w:t>28).</w:t>
      </w:r>
    </w:p>
    <w:p>
      <w:pPr>
        <w:spacing w:after="0" w:line="271" w:lineRule="auto"/>
        <w:jc w:val="both"/>
        <w:rPr>
          <w:rFonts w:ascii="Times New Roman" w:hAnsi="Times New Roman"/>
          <w:sz w:val="17"/>
        </w:rPr>
        <w:sectPr>
          <w:footerReference w:type="default" r:id="rId65"/>
          <w:pgSz w:w="10200" w:h="13600"/>
          <w:pgMar w:footer="223" w:header="0"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8442" w:val="left" w:leader="none"/>
        </w:tabs>
        <w:spacing w:before="76"/>
        <w:ind w:left="1837" w:right="1409" w:firstLine="1937"/>
        <w:jc w:val="left"/>
        <w:rPr>
          <w:rFonts w:ascii="Times New Roman" w:hAnsi="Times New Roman"/>
          <w:sz w:val="19"/>
        </w:rPr>
      </w:pPr>
      <w:r>
        <w:rPr/>
        <w:pict>
          <v:line style="position:absolute;mso-position-horizontal-relative:page;mso-position-vertical-relative:paragraph;z-index:5872" from="15pt,-30.890446pt" to="0pt,-30.890446pt" stroked="true" strokeweight=".25pt" strokecolor="#000000">
            <w10:wrap type="none"/>
          </v:line>
        </w:pict>
      </w:r>
      <w:r>
        <w:rPr/>
        <w:pict>
          <v:line style="position:absolute;mso-position-horizontal-relative:page;mso-position-vertical-relative:paragraph;z-index:5896" from="494.71701pt,-30.890446pt" to="509.71701pt,-30.890446pt" stroked="true" strokeweight=".25pt" strokecolor="#000000">
            <w10:wrap type="none"/>
          </v:line>
        </w:pict>
      </w:r>
      <w:r>
        <w:rPr/>
        <w:pict>
          <v:line style="position:absolute;mso-position-horizontal-relative:page;mso-position-vertical-relative:paragraph;z-index:5920" from="21pt,-36.890446pt" to="21pt,-51.890446pt" stroked="true" strokeweight=".25pt" strokecolor="#000000">
            <w10:wrap type="none"/>
          </v:line>
        </w:pict>
      </w:r>
      <w:r>
        <w:rPr/>
        <w:pict>
          <v:line style="position:absolute;mso-position-horizontal-relative:page;mso-position-vertical-relative:paragraph;z-index:5944" from="488.71701pt,-36.890446pt" to="488.71701pt,-51.890446pt" stroked="true" strokeweight=".25pt" strokecolor="#000000">
            <w10:wrap type="none"/>
          </v:line>
        </w:pict>
      </w:r>
      <w:r>
        <w:rPr>
          <w:rFonts w:ascii="Times New Roman" w:hAnsi="Times New Roman"/>
          <w:i/>
          <w:w w:val="95"/>
          <w:sz w:val="19"/>
        </w:rPr>
        <w:t>La</w:t>
      </w:r>
      <w:r>
        <w:rPr>
          <w:rFonts w:ascii="Times New Roman" w:hAnsi="Times New Roman"/>
          <w:i/>
          <w:spacing w:val="-22"/>
          <w:w w:val="95"/>
          <w:sz w:val="19"/>
        </w:rPr>
        <w:t> </w:t>
      </w:r>
      <w:r>
        <w:rPr>
          <w:rFonts w:ascii="Times New Roman" w:hAnsi="Times New Roman"/>
          <w:i/>
          <w:w w:val="95"/>
          <w:sz w:val="19"/>
        </w:rPr>
        <w:t>histtoria</w:t>
      </w:r>
      <w:r>
        <w:rPr>
          <w:rFonts w:ascii="Times New Roman" w:hAnsi="Times New Roman"/>
          <w:i/>
          <w:spacing w:val="-22"/>
          <w:w w:val="95"/>
          <w:sz w:val="19"/>
        </w:rPr>
        <w:t> </w:t>
      </w:r>
      <w:r>
        <w:rPr>
          <w:rFonts w:ascii="Times New Roman" w:hAnsi="Times New Roman"/>
          <w:i/>
          <w:w w:val="95"/>
          <w:sz w:val="19"/>
        </w:rPr>
        <w:t>nattural</w:t>
      </w:r>
      <w:r>
        <w:rPr>
          <w:rFonts w:ascii="Times New Roman" w:hAnsi="Times New Roman"/>
          <w:i/>
          <w:spacing w:val="-22"/>
          <w:w w:val="95"/>
          <w:sz w:val="19"/>
        </w:rPr>
        <w:t> </w:t>
      </w:r>
      <w:r>
        <w:rPr>
          <w:rFonts w:ascii="Times New Roman" w:hAnsi="Times New Roman"/>
          <w:i/>
          <w:w w:val="95"/>
          <w:sz w:val="19"/>
        </w:rPr>
        <w:t>del</w:t>
      </w:r>
      <w:r>
        <w:rPr>
          <w:rFonts w:ascii="Times New Roman" w:hAnsi="Times New Roman"/>
          <w:i/>
          <w:spacing w:val="-22"/>
          <w:w w:val="95"/>
          <w:sz w:val="19"/>
        </w:rPr>
        <w:t> </w:t>
      </w:r>
      <w:r>
        <w:rPr>
          <w:rFonts w:ascii="Times New Roman" w:hAnsi="Times New Roman"/>
          <w:i/>
          <w:w w:val="95"/>
          <w:sz w:val="19"/>
        </w:rPr>
        <w:t>hombre</w:t>
      </w:r>
      <w:r>
        <w:rPr>
          <w:rFonts w:ascii="Times New Roman" w:hAnsi="Times New Roman"/>
          <w:i/>
          <w:spacing w:val="-22"/>
          <w:w w:val="95"/>
          <w:sz w:val="19"/>
        </w:rPr>
        <w:t> </w:t>
      </w:r>
      <w:r>
        <w:rPr>
          <w:rFonts w:ascii="Times New Roman" w:hAnsi="Times New Roman"/>
          <w:i/>
          <w:w w:val="95"/>
          <w:sz w:val="19"/>
        </w:rPr>
        <w:t>y</w:t>
      </w:r>
      <w:r>
        <w:rPr>
          <w:rFonts w:ascii="Times New Roman" w:hAnsi="Times New Roman"/>
          <w:i/>
          <w:spacing w:val="-22"/>
          <w:w w:val="95"/>
          <w:sz w:val="19"/>
        </w:rPr>
        <w:t> </w:t>
      </w:r>
      <w:r>
        <w:rPr>
          <w:rFonts w:ascii="Times New Roman" w:hAnsi="Times New Roman"/>
          <w:i/>
          <w:w w:val="95"/>
          <w:sz w:val="19"/>
        </w:rPr>
        <w:t>la</w:t>
      </w:r>
      <w:r>
        <w:rPr>
          <w:rFonts w:ascii="Times New Roman" w:hAnsi="Times New Roman"/>
          <w:i/>
          <w:spacing w:val="-22"/>
          <w:w w:val="95"/>
          <w:sz w:val="19"/>
        </w:rPr>
        <w:t> </w:t>
      </w:r>
      <w:r>
        <w:rPr>
          <w:rFonts w:ascii="Times New Roman" w:hAnsi="Times New Roman"/>
          <w:i/>
          <w:w w:val="95"/>
          <w:sz w:val="19"/>
        </w:rPr>
        <w:t>anttropología</w:t>
      </w:r>
      <w:r>
        <w:rPr>
          <w:rFonts w:ascii="Times New Roman" w:hAnsi="Times New Roman"/>
          <w:i/>
          <w:spacing w:val="-22"/>
          <w:w w:val="95"/>
          <w:sz w:val="19"/>
        </w:rPr>
        <w:t> </w:t>
      </w:r>
      <w:r>
        <w:rPr>
          <w:rFonts w:ascii="Times New Roman" w:hAnsi="Times New Roman"/>
          <w:i/>
          <w:w w:val="95"/>
          <w:sz w:val="19"/>
        </w:rPr>
        <w:t>prácttica...</w:t>
        <w:tab/>
      </w:r>
      <w:r>
        <w:rPr>
          <w:rFonts w:ascii="Times New Roman" w:hAnsi="Times New Roman"/>
          <w:sz w:val="19"/>
        </w:rPr>
        <w:t>41</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sz w:val="20"/>
        </w:rPr>
      </w:pPr>
    </w:p>
    <w:p>
      <w:pPr>
        <w:pStyle w:val="BodyText"/>
        <w:spacing w:before="4"/>
        <w:rPr>
          <w:rFonts w:ascii="Times New Roman"/>
          <w:sz w:val="27"/>
        </w:rPr>
      </w:pPr>
    </w:p>
    <w:p>
      <w:pPr>
        <w:spacing w:line="276" w:lineRule="auto" w:before="0"/>
        <w:ind w:left="1837" w:right="1552" w:firstLine="0"/>
        <w:jc w:val="both"/>
        <w:rPr>
          <w:rFonts w:ascii="Times New Roman" w:hAnsi="Times New Roman"/>
          <w:sz w:val="20"/>
        </w:rPr>
      </w:pPr>
      <w:r>
        <w:rPr>
          <w:rFonts w:ascii="Times New Roman" w:hAnsi="Times New Roman"/>
          <w:sz w:val="19"/>
        </w:rPr>
        <w:t>división que sólo concierne a la forma –la otra que es real, la de las representaciones </w:t>
      </w:r>
      <w:r>
        <w:rPr>
          <w:rFonts w:ascii="Times New Roman" w:hAnsi="Times New Roman"/>
          <w:w w:val="90"/>
          <w:sz w:val="20"/>
        </w:rPr>
        <w:t>principales y las de las accesorias (</w:t>
      </w:r>
      <w:r>
        <w:rPr>
          <w:rFonts w:ascii="Times New Roman" w:hAnsi="Times New Roman"/>
          <w:i/>
          <w:w w:val="90"/>
          <w:sz w:val="20"/>
        </w:rPr>
        <w:t>percepttio principales ett adherens</w:t>
      </w:r>
      <w:r>
        <w:rPr>
          <w:rFonts w:ascii="Times New Roman" w:hAnsi="Times New Roman"/>
          <w:w w:val="90"/>
          <w:sz w:val="20"/>
        </w:rPr>
        <w:t>) (28).</w:t>
      </w:r>
    </w:p>
    <w:p>
      <w:pPr>
        <w:pStyle w:val="BodyText"/>
        <w:spacing w:before="6"/>
        <w:rPr>
          <w:rFonts w:ascii="Times New Roman"/>
          <w:sz w:val="20"/>
        </w:rPr>
      </w:pPr>
    </w:p>
    <w:p>
      <w:pPr>
        <w:pStyle w:val="BodyText"/>
        <w:spacing w:line="244" w:lineRule="auto"/>
        <w:ind w:left="1553" w:right="1551"/>
        <w:jc w:val="both"/>
        <w:rPr>
          <w:rFonts w:ascii="Times New Roman" w:hAnsi="Times New Roman"/>
          <w:sz w:val="15"/>
        </w:rPr>
      </w:pPr>
      <w:r>
        <w:rPr>
          <w:rFonts w:ascii="Times New Roman" w:hAnsi="Times New Roman"/>
        </w:rPr>
        <w:t>Hasta aquí, Kant había separado el objeto de la representación de la representa- ción en sí misma, aduciendo que el objeto no encierra más que la manera de la que</w:t>
      </w:r>
      <w:r>
        <w:rPr>
          <w:rFonts w:ascii="Times New Roman" w:hAnsi="Times New Roman"/>
          <w:spacing w:val="-4"/>
        </w:rPr>
        <w:t> </w:t>
      </w:r>
      <w:r>
        <w:rPr>
          <w:rFonts w:ascii="Times New Roman" w:hAnsi="Times New Roman"/>
        </w:rPr>
        <w:t>el</w:t>
      </w:r>
      <w:r>
        <w:rPr>
          <w:rFonts w:ascii="Times New Roman" w:hAnsi="Times New Roman"/>
          <w:spacing w:val="-4"/>
        </w:rPr>
        <w:t> </w:t>
      </w:r>
      <w:r>
        <w:rPr>
          <w:rFonts w:ascii="Times New Roman" w:hAnsi="Times New Roman"/>
        </w:rPr>
        <w:t>sujeto</w:t>
      </w:r>
      <w:r>
        <w:rPr>
          <w:rFonts w:ascii="Times New Roman" w:hAnsi="Times New Roman"/>
          <w:spacing w:val="-4"/>
        </w:rPr>
        <w:t> </w:t>
      </w:r>
      <w:r>
        <w:rPr>
          <w:rFonts w:ascii="Times New Roman" w:hAnsi="Times New Roman"/>
        </w:rPr>
        <w:t>cognoscente</w:t>
      </w:r>
      <w:r>
        <w:rPr>
          <w:rFonts w:ascii="Times New Roman" w:hAnsi="Times New Roman"/>
          <w:spacing w:val="-4"/>
        </w:rPr>
        <w:t> </w:t>
      </w:r>
      <w:r>
        <w:rPr>
          <w:rFonts w:ascii="Times New Roman" w:hAnsi="Times New Roman"/>
        </w:rPr>
        <w:t>es</w:t>
      </w:r>
      <w:r>
        <w:rPr>
          <w:rFonts w:ascii="Times New Roman" w:hAnsi="Times New Roman"/>
          <w:spacing w:val="-4"/>
        </w:rPr>
        <w:t> </w:t>
      </w:r>
      <w:r>
        <w:rPr>
          <w:rFonts w:ascii="Times New Roman" w:hAnsi="Times New Roman"/>
        </w:rPr>
        <w:t>afectado,</w:t>
      </w:r>
      <w:r>
        <w:rPr>
          <w:rFonts w:ascii="Times New Roman" w:hAnsi="Times New Roman"/>
          <w:spacing w:val="-3"/>
        </w:rPr>
        <w:t> </w:t>
      </w:r>
      <w:r>
        <w:rPr>
          <w:rFonts w:ascii="Times New Roman" w:hAnsi="Times New Roman"/>
        </w:rPr>
        <w:t>sin</w:t>
      </w:r>
      <w:r>
        <w:rPr>
          <w:rFonts w:ascii="Times New Roman" w:hAnsi="Times New Roman"/>
          <w:spacing w:val="-4"/>
        </w:rPr>
        <w:t> </w:t>
      </w:r>
      <w:r>
        <w:rPr>
          <w:rFonts w:ascii="Times New Roman" w:hAnsi="Times New Roman"/>
        </w:rPr>
        <w:t>que</w:t>
      </w:r>
      <w:r>
        <w:rPr>
          <w:rFonts w:ascii="Times New Roman" w:hAnsi="Times New Roman"/>
          <w:spacing w:val="-4"/>
        </w:rPr>
        <w:t> </w:t>
      </w:r>
      <w:r>
        <w:rPr>
          <w:rFonts w:ascii="Times New Roman" w:hAnsi="Times New Roman"/>
        </w:rPr>
        <w:t>esto</w:t>
      </w:r>
      <w:r>
        <w:rPr>
          <w:rFonts w:ascii="Times New Roman" w:hAnsi="Times New Roman"/>
          <w:spacing w:val="-4"/>
        </w:rPr>
        <w:t> </w:t>
      </w:r>
      <w:r>
        <w:rPr>
          <w:rFonts w:ascii="Times New Roman" w:hAnsi="Times New Roman"/>
        </w:rPr>
        <w:t>implique</w:t>
      </w:r>
      <w:r>
        <w:rPr>
          <w:rFonts w:ascii="Times New Roman" w:hAnsi="Times New Roman"/>
          <w:spacing w:val="-4"/>
        </w:rPr>
        <w:t> </w:t>
      </w:r>
      <w:r>
        <w:rPr>
          <w:rFonts w:ascii="Times New Roman" w:hAnsi="Times New Roman"/>
        </w:rPr>
        <w:t>que</w:t>
      </w:r>
      <w:r>
        <w:rPr>
          <w:rFonts w:ascii="Times New Roman" w:hAnsi="Times New Roman"/>
          <w:spacing w:val="-4"/>
        </w:rPr>
        <w:t> </w:t>
      </w:r>
      <w:r>
        <w:rPr>
          <w:rFonts w:ascii="Times New Roman" w:hAnsi="Times New Roman"/>
        </w:rPr>
        <w:t>pueda</w:t>
      </w:r>
      <w:r>
        <w:rPr>
          <w:rFonts w:ascii="Times New Roman" w:hAnsi="Times New Roman"/>
          <w:spacing w:val="-4"/>
        </w:rPr>
        <w:t> </w:t>
      </w:r>
      <w:r>
        <w:rPr>
          <w:rFonts w:ascii="Times New Roman" w:hAnsi="Times New Roman"/>
        </w:rPr>
        <w:t>ser</w:t>
      </w:r>
      <w:r>
        <w:rPr>
          <w:rFonts w:ascii="Times New Roman" w:hAnsi="Times New Roman"/>
          <w:spacing w:val="-4"/>
        </w:rPr>
        <w:t> </w:t>
      </w:r>
      <w:r>
        <w:rPr>
          <w:rFonts w:ascii="Times New Roman" w:hAnsi="Times New Roman"/>
        </w:rPr>
        <w:t>cono- cido</w:t>
      </w:r>
      <w:r>
        <w:rPr>
          <w:rFonts w:ascii="Times New Roman" w:hAnsi="Times New Roman"/>
          <w:spacing w:val="-5"/>
        </w:rPr>
        <w:t> </w:t>
      </w:r>
      <w:r>
        <w:rPr>
          <w:rFonts w:ascii="Times New Roman" w:hAnsi="Times New Roman"/>
        </w:rPr>
        <w:t>más</w:t>
      </w:r>
      <w:r>
        <w:rPr>
          <w:rFonts w:ascii="Times New Roman" w:hAnsi="Times New Roman"/>
          <w:spacing w:val="-5"/>
        </w:rPr>
        <w:t> </w:t>
      </w:r>
      <w:r>
        <w:rPr>
          <w:rFonts w:ascii="Times New Roman" w:hAnsi="Times New Roman"/>
        </w:rPr>
        <w:t>que</w:t>
      </w:r>
      <w:r>
        <w:rPr>
          <w:rFonts w:ascii="Times New Roman" w:hAnsi="Times New Roman"/>
          <w:spacing w:val="-5"/>
        </w:rPr>
        <w:t> </w:t>
      </w:r>
      <w:r>
        <w:rPr>
          <w:rFonts w:ascii="Times New Roman" w:hAnsi="Times New Roman"/>
        </w:rPr>
        <w:t>como</w:t>
      </w:r>
      <w:r>
        <w:rPr>
          <w:rFonts w:ascii="Times New Roman" w:hAnsi="Times New Roman"/>
          <w:spacing w:val="-5"/>
        </w:rPr>
        <w:t> </w:t>
      </w:r>
      <w:r>
        <w:rPr>
          <w:rFonts w:ascii="Times New Roman" w:hAnsi="Times New Roman"/>
        </w:rPr>
        <w:t>a</w:t>
      </w:r>
      <w:r>
        <w:rPr>
          <w:rFonts w:ascii="Times New Roman" w:hAnsi="Times New Roman"/>
          <w:spacing w:val="-5"/>
        </w:rPr>
        <w:t> </w:t>
      </w:r>
      <w:r>
        <w:rPr>
          <w:rFonts w:ascii="Times New Roman" w:hAnsi="Times New Roman"/>
        </w:rPr>
        <w:t>éste</w:t>
      </w:r>
      <w:r>
        <w:rPr>
          <w:rFonts w:ascii="Times New Roman" w:hAnsi="Times New Roman"/>
          <w:spacing w:val="-5"/>
        </w:rPr>
        <w:t> </w:t>
      </w:r>
      <w:r>
        <w:rPr>
          <w:rFonts w:ascii="Times New Roman" w:hAnsi="Times New Roman"/>
        </w:rPr>
        <w:t>le</w:t>
      </w:r>
      <w:r>
        <w:rPr>
          <w:rFonts w:ascii="Times New Roman" w:hAnsi="Times New Roman"/>
          <w:spacing w:val="-5"/>
        </w:rPr>
        <w:t> </w:t>
      </w:r>
      <w:r>
        <w:rPr>
          <w:rFonts w:ascii="Times New Roman" w:hAnsi="Times New Roman"/>
        </w:rPr>
        <w:t>es</w:t>
      </w:r>
      <w:r>
        <w:rPr>
          <w:rFonts w:ascii="Times New Roman" w:hAnsi="Times New Roman"/>
          <w:spacing w:val="-5"/>
        </w:rPr>
        <w:t> </w:t>
      </w:r>
      <w:r>
        <w:rPr>
          <w:rFonts w:ascii="Times New Roman" w:hAnsi="Times New Roman"/>
        </w:rPr>
        <w:t>presentado.</w:t>
      </w:r>
      <w:r>
        <w:rPr>
          <w:rFonts w:ascii="Times New Roman" w:hAnsi="Times New Roman"/>
          <w:spacing w:val="-4"/>
        </w:rPr>
        <w:t> </w:t>
      </w:r>
      <w:r>
        <w:rPr>
          <w:rFonts w:ascii="Times New Roman" w:hAnsi="Times New Roman"/>
        </w:rPr>
        <w:t>Ahora</w:t>
      </w:r>
      <w:r>
        <w:rPr>
          <w:rFonts w:ascii="Times New Roman" w:hAnsi="Times New Roman"/>
          <w:spacing w:val="-5"/>
        </w:rPr>
        <w:t> </w:t>
      </w:r>
      <w:r>
        <w:rPr>
          <w:rFonts w:ascii="Times New Roman" w:hAnsi="Times New Roman"/>
        </w:rPr>
        <w:t>estamos</w:t>
      </w:r>
      <w:r>
        <w:rPr>
          <w:rFonts w:ascii="Times New Roman" w:hAnsi="Times New Roman"/>
          <w:spacing w:val="-4"/>
        </w:rPr>
        <w:t> </w:t>
      </w:r>
      <w:r>
        <w:rPr>
          <w:rFonts w:ascii="Times New Roman" w:hAnsi="Times New Roman"/>
        </w:rPr>
        <w:t>colocados</w:t>
      </w:r>
      <w:r>
        <w:rPr>
          <w:rFonts w:ascii="Times New Roman" w:hAnsi="Times New Roman"/>
          <w:spacing w:val="-5"/>
        </w:rPr>
        <w:t> </w:t>
      </w:r>
      <w:r>
        <w:rPr>
          <w:rFonts w:ascii="Times New Roman" w:hAnsi="Times New Roman"/>
        </w:rPr>
        <w:t>en</w:t>
      </w:r>
      <w:r>
        <w:rPr>
          <w:rFonts w:ascii="Times New Roman" w:hAnsi="Times New Roman"/>
          <w:spacing w:val="-5"/>
        </w:rPr>
        <w:t> </w:t>
      </w:r>
      <w:r>
        <w:rPr>
          <w:rFonts w:ascii="Times New Roman" w:hAnsi="Times New Roman"/>
        </w:rPr>
        <w:t>el</w:t>
      </w:r>
      <w:r>
        <w:rPr>
          <w:rFonts w:ascii="Times New Roman" w:hAnsi="Times New Roman"/>
          <w:spacing w:val="-5"/>
        </w:rPr>
        <w:t> </w:t>
      </w:r>
      <w:r>
        <w:rPr>
          <w:rFonts w:ascii="Times New Roman" w:hAnsi="Times New Roman"/>
        </w:rPr>
        <w:t>empi- rismo</w:t>
      </w:r>
      <w:r>
        <w:rPr>
          <w:rFonts w:ascii="Times New Roman" w:hAnsi="Times New Roman"/>
          <w:spacing w:val="-11"/>
        </w:rPr>
        <w:t> </w:t>
      </w:r>
      <w:r>
        <w:rPr>
          <w:rFonts w:ascii="Times New Roman" w:hAnsi="Times New Roman"/>
        </w:rPr>
        <w:t>analítico</w:t>
      </w:r>
      <w:r>
        <w:rPr>
          <w:rFonts w:ascii="Times New Roman" w:hAnsi="Times New Roman"/>
          <w:spacing w:val="-11"/>
        </w:rPr>
        <w:t> </w:t>
      </w:r>
      <w:r>
        <w:rPr>
          <w:rFonts w:ascii="Times New Roman" w:hAnsi="Times New Roman"/>
        </w:rPr>
        <w:t>clásico</w:t>
      </w:r>
      <w:r>
        <w:rPr>
          <w:rFonts w:ascii="Times New Roman" w:hAnsi="Times New Roman"/>
          <w:spacing w:val="-11"/>
        </w:rPr>
        <w:t> </w:t>
      </w:r>
      <w:r>
        <w:rPr>
          <w:rFonts w:ascii="Times New Roman" w:hAnsi="Times New Roman"/>
        </w:rPr>
        <w:t>kantiano</w:t>
      </w:r>
      <w:r>
        <w:rPr>
          <w:rFonts w:ascii="Times New Roman" w:hAnsi="Times New Roman"/>
          <w:spacing w:val="-11"/>
        </w:rPr>
        <w:t> </w:t>
      </w:r>
      <w:r>
        <w:rPr>
          <w:rFonts w:ascii="Times New Roman" w:hAnsi="Times New Roman"/>
        </w:rPr>
        <w:t>que</w:t>
      </w:r>
      <w:r>
        <w:rPr>
          <w:rFonts w:ascii="Times New Roman" w:hAnsi="Times New Roman"/>
          <w:spacing w:val="-11"/>
        </w:rPr>
        <w:t> </w:t>
      </w:r>
      <w:r>
        <w:rPr>
          <w:rFonts w:ascii="Times New Roman" w:hAnsi="Times New Roman"/>
        </w:rPr>
        <w:t>aplicó</w:t>
      </w:r>
      <w:r>
        <w:rPr>
          <w:rFonts w:ascii="Times New Roman" w:hAnsi="Times New Roman"/>
          <w:spacing w:val="-11"/>
        </w:rPr>
        <w:t> </w:t>
      </w:r>
      <w:r>
        <w:rPr>
          <w:rFonts w:ascii="Times New Roman" w:hAnsi="Times New Roman"/>
        </w:rPr>
        <w:t>la</w:t>
      </w:r>
      <w:r>
        <w:rPr>
          <w:rFonts w:ascii="Times New Roman" w:hAnsi="Times New Roman"/>
          <w:spacing w:val="-11"/>
        </w:rPr>
        <w:t> </w:t>
      </w:r>
      <w:r>
        <w:rPr>
          <w:rFonts w:ascii="Times New Roman" w:hAnsi="Times New Roman"/>
        </w:rPr>
        <w:t>idea</w:t>
      </w:r>
      <w:r>
        <w:rPr>
          <w:rFonts w:ascii="Times New Roman" w:hAnsi="Times New Roman"/>
          <w:spacing w:val="-11"/>
        </w:rPr>
        <w:t> </w:t>
      </w:r>
      <w:r>
        <w:rPr>
          <w:rFonts w:ascii="Times New Roman" w:hAnsi="Times New Roman"/>
        </w:rPr>
        <w:t>expuesta</w:t>
      </w:r>
      <w:r>
        <w:rPr>
          <w:rFonts w:ascii="Times New Roman" w:hAnsi="Times New Roman"/>
          <w:spacing w:val="-11"/>
        </w:rPr>
        <w:t> </w:t>
      </w:r>
      <w:r>
        <w:rPr>
          <w:rFonts w:ascii="Times New Roman" w:hAnsi="Times New Roman"/>
        </w:rPr>
        <w:t>en</w:t>
      </w:r>
      <w:r>
        <w:rPr>
          <w:rFonts w:ascii="Times New Roman" w:hAnsi="Times New Roman"/>
          <w:spacing w:val="-11"/>
        </w:rPr>
        <w:t> </w:t>
      </w:r>
      <w:r>
        <w:rPr>
          <w:rFonts w:ascii="Times New Roman" w:hAnsi="Times New Roman"/>
        </w:rPr>
        <w:t>la</w:t>
      </w:r>
      <w:r>
        <w:rPr>
          <w:rFonts w:ascii="Times New Roman" w:hAnsi="Times New Roman"/>
          <w:spacing w:val="-11"/>
        </w:rPr>
        <w:t> </w:t>
      </w:r>
      <w:r>
        <w:rPr>
          <w:rFonts w:ascii="Times New Roman" w:hAnsi="Times New Roman"/>
        </w:rPr>
        <w:t>frase</w:t>
      </w:r>
      <w:r>
        <w:rPr>
          <w:rFonts w:ascii="Times New Roman" w:hAnsi="Times New Roman"/>
          <w:spacing w:val="-11"/>
        </w:rPr>
        <w:t> </w:t>
      </w:r>
      <w:r>
        <w:rPr>
          <w:rFonts w:ascii="Times New Roman" w:hAnsi="Times New Roman"/>
        </w:rPr>
        <w:t>anterior</w:t>
      </w:r>
      <w:r>
        <w:rPr>
          <w:rFonts w:ascii="Times New Roman" w:hAnsi="Times New Roman"/>
          <w:spacing w:val="-11"/>
        </w:rPr>
        <w:t> </w:t>
      </w:r>
      <w:r>
        <w:rPr>
          <w:rFonts w:ascii="Times New Roman" w:hAnsi="Times New Roman"/>
        </w:rPr>
        <w:t>en su</w:t>
      </w:r>
      <w:r>
        <w:rPr>
          <w:rFonts w:ascii="Times New Roman" w:hAnsi="Times New Roman"/>
          <w:spacing w:val="-14"/>
        </w:rPr>
        <w:t> </w:t>
      </w:r>
      <w:r>
        <w:rPr>
          <w:rFonts w:ascii="Times New Roman" w:hAnsi="Times New Roman"/>
        </w:rPr>
        <w:t>consecuencia:</w:t>
      </w:r>
      <w:r>
        <w:rPr>
          <w:rFonts w:ascii="Times New Roman" w:hAnsi="Times New Roman"/>
          <w:spacing w:val="-14"/>
        </w:rPr>
        <w:t> </w:t>
      </w:r>
      <w:r>
        <w:rPr>
          <w:rFonts w:ascii="Times New Roman" w:hAnsi="Times New Roman"/>
        </w:rPr>
        <w:t>de</w:t>
      </w:r>
      <w:r>
        <w:rPr>
          <w:rFonts w:ascii="Times New Roman" w:hAnsi="Times New Roman"/>
          <w:spacing w:val="-14"/>
        </w:rPr>
        <w:t> </w:t>
      </w:r>
      <w:r>
        <w:rPr>
          <w:rFonts w:ascii="Times New Roman" w:hAnsi="Times New Roman"/>
        </w:rPr>
        <w:t>este</w:t>
      </w:r>
      <w:r>
        <w:rPr>
          <w:rFonts w:ascii="Times New Roman" w:hAnsi="Times New Roman"/>
          <w:spacing w:val="-14"/>
        </w:rPr>
        <w:t> </w:t>
      </w:r>
      <w:r>
        <w:rPr>
          <w:rFonts w:ascii="Times New Roman" w:hAnsi="Times New Roman"/>
        </w:rPr>
        <w:t>modo,</w:t>
      </w:r>
      <w:r>
        <w:rPr>
          <w:rFonts w:ascii="Times New Roman" w:hAnsi="Times New Roman"/>
          <w:spacing w:val="-14"/>
        </w:rPr>
        <w:t> </w:t>
      </w:r>
      <w:r>
        <w:rPr>
          <w:rFonts w:ascii="Times New Roman" w:hAnsi="Times New Roman"/>
        </w:rPr>
        <w:t>escribió</w:t>
      </w:r>
      <w:r>
        <w:rPr>
          <w:rFonts w:ascii="Times New Roman" w:hAnsi="Times New Roman"/>
          <w:spacing w:val="-14"/>
        </w:rPr>
        <w:t> </w:t>
      </w:r>
      <w:r>
        <w:rPr>
          <w:rFonts w:ascii="Times New Roman" w:hAnsi="Times New Roman"/>
        </w:rPr>
        <w:t>Kant:</w:t>
      </w:r>
      <w:r>
        <w:rPr>
          <w:rFonts w:ascii="Times New Roman" w:hAnsi="Times New Roman"/>
          <w:spacing w:val="-14"/>
        </w:rPr>
        <w:t> </w:t>
      </w:r>
      <w:r>
        <w:rPr>
          <w:rFonts w:ascii="Times New Roman" w:hAnsi="Times New Roman"/>
        </w:rPr>
        <w:t>“toda</w:t>
      </w:r>
      <w:r>
        <w:rPr>
          <w:rFonts w:ascii="Times New Roman" w:hAnsi="Times New Roman"/>
          <w:spacing w:val="-14"/>
        </w:rPr>
        <w:t> </w:t>
      </w:r>
      <w:r>
        <w:rPr>
          <w:rFonts w:ascii="Times New Roman" w:hAnsi="Times New Roman"/>
        </w:rPr>
        <w:t>la</w:t>
      </w:r>
      <w:r>
        <w:rPr>
          <w:rFonts w:ascii="Times New Roman" w:hAnsi="Times New Roman"/>
          <w:spacing w:val="-14"/>
        </w:rPr>
        <w:t> </w:t>
      </w:r>
      <w:r>
        <w:rPr>
          <w:rFonts w:ascii="Times New Roman" w:hAnsi="Times New Roman"/>
        </w:rPr>
        <w:t>experiencia</w:t>
      </w:r>
      <w:r>
        <w:rPr>
          <w:rFonts w:ascii="Times New Roman" w:hAnsi="Times New Roman"/>
          <w:spacing w:val="-14"/>
        </w:rPr>
        <w:t> </w:t>
      </w:r>
      <w:r>
        <w:rPr>
          <w:rFonts w:ascii="Times New Roman" w:hAnsi="Times New Roman"/>
        </w:rPr>
        <w:t>(conocimiento empírico), tanto el interno como el externo, no es más que un conocimiento de los</w:t>
      </w:r>
      <w:r>
        <w:rPr>
          <w:rFonts w:ascii="Times New Roman" w:hAnsi="Times New Roman"/>
          <w:spacing w:val="-29"/>
        </w:rPr>
        <w:t> </w:t>
      </w:r>
      <w:r>
        <w:rPr>
          <w:rFonts w:ascii="Times New Roman" w:hAnsi="Times New Roman"/>
        </w:rPr>
        <w:t>objetos</w:t>
      </w:r>
      <w:r>
        <w:rPr>
          <w:rFonts w:ascii="Times New Roman" w:hAnsi="Times New Roman"/>
          <w:spacing w:val="-30"/>
        </w:rPr>
        <w:t> </w:t>
      </w:r>
      <w:r>
        <w:rPr>
          <w:rFonts w:ascii="Times New Roman" w:hAnsi="Times New Roman"/>
        </w:rPr>
        <w:t>tal</w:t>
      </w:r>
      <w:r>
        <w:rPr>
          <w:rFonts w:ascii="Times New Roman" w:hAnsi="Times New Roman"/>
          <w:spacing w:val="-29"/>
        </w:rPr>
        <w:t> </w:t>
      </w:r>
      <w:r>
        <w:rPr>
          <w:rFonts w:ascii="Times New Roman" w:hAnsi="Times New Roman"/>
        </w:rPr>
        <w:t>y</w:t>
      </w:r>
      <w:r>
        <w:rPr>
          <w:rFonts w:ascii="Times New Roman" w:hAnsi="Times New Roman"/>
          <w:spacing w:val="-29"/>
        </w:rPr>
        <w:t> </w:t>
      </w:r>
      <w:r>
        <w:rPr>
          <w:rFonts w:ascii="Times New Roman" w:hAnsi="Times New Roman"/>
        </w:rPr>
        <w:t>como</w:t>
      </w:r>
      <w:r>
        <w:rPr>
          <w:rFonts w:ascii="Times New Roman" w:hAnsi="Times New Roman"/>
          <w:spacing w:val="-29"/>
        </w:rPr>
        <w:t> </w:t>
      </w:r>
      <w:r>
        <w:rPr>
          <w:rFonts w:ascii="Times New Roman" w:hAnsi="Times New Roman"/>
        </w:rPr>
        <w:t>nos</w:t>
      </w:r>
      <w:r>
        <w:rPr>
          <w:rFonts w:ascii="Times New Roman" w:hAnsi="Times New Roman"/>
          <w:spacing w:val="-29"/>
        </w:rPr>
        <w:t> </w:t>
      </w:r>
      <w:r>
        <w:rPr>
          <w:rFonts w:ascii="Times New Roman" w:hAnsi="Times New Roman"/>
          <w:i/>
        </w:rPr>
        <w:t>aparecen</w:t>
      </w:r>
      <w:r>
        <w:rPr>
          <w:rFonts w:ascii="Times New Roman" w:hAnsi="Times New Roman"/>
        </w:rPr>
        <w:t>,</w:t>
      </w:r>
      <w:r>
        <w:rPr>
          <w:rFonts w:ascii="Times New Roman" w:hAnsi="Times New Roman"/>
          <w:spacing w:val="-29"/>
        </w:rPr>
        <w:t> </w:t>
      </w:r>
      <w:r>
        <w:rPr>
          <w:rFonts w:ascii="Times New Roman" w:hAnsi="Times New Roman"/>
        </w:rPr>
        <w:t>y</w:t>
      </w:r>
      <w:r>
        <w:rPr>
          <w:rFonts w:ascii="Times New Roman" w:hAnsi="Times New Roman"/>
          <w:spacing w:val="-29"/>
        </w:rPr>
        <w:t> </w:t>
      </w:r>
      <w:r>
        <w:rPr>
          <w:rFonts w:ascii="Times New Roman" w:hAnsi="Times New Roman"/>
        </w:rPr>
        <w:t>no</w:t>
      </w:r>
      <w:r>
        <w:rPr>
          <w:rFonts w:ascii="Times New Roman" w:hAnsi="Times New Roman"/>
          <w:spacing w:val="-29"/>
        </w:rPr>
        <w:t> </w:t>
      </w:r>
      <w:r>
        <w:rPr>
          <w:rFonts w:ascii="Times New Roman" w:hAnsi="Times New Roman"/>
        </w:rPr>
        <w:t>tal</w:t>
      </w:r>
      <w:r>
        <w:rPr>
          <w:rFonts w:ascii="Times New Roman" w:hAnsi="Times New Roman"/>
          <w:spacing w:val="-29"/>
        </w:rPr>
        <w:t> </w:t>
      </w:r>
      <w:r>
        <w:rPr>
          <w:rFonts w:ascii="Times New Roman" w:hAnsi="Times New Roman"/>
        </w:rPr>
        <w:t>cual</w:t>
      </w:r>
      <w:r>
        <w:rPr>
          <w:rFonts w:ascii="Times New Roman" w:hAnsi="Times New Roman"/>
          <w:spacing w:val="-29"/>
        </w:rPr>
        <w:t> </w:t>
      </w:r>
      <w:r>
        <w:rPr>
          <w:rFonts w:ascii="Times New Roman" w:hAnsi="Times New Roman"/>
        </w:rPr>
        <w:t>ellos</w:t>
      </w:r>
      <w:r>
        <w:rPr>
          <w:rFonts w:ascii="Times New Roman" w:hAnsi="Times New Roman"/>
          <w:spacing w:val="-29"/>
        </w:rPr>
        <w:t> </w:t>
      </w:r>
      <w:r>
        <w:rPr>
          <w:rFonts w:ascii="Times New Roman" w:hAnsi="Times New Roman"/>
          <w:i/>
        </w:rPr>
        <w:t>son</w:t>
      </w:r>
      <w:r>
        <w:rPr>
          <w:rFonts w:ascii="Times New Roman" w:hAnsi="Times New Roman"/>
          <w:i/>
          <w:spacing w:val="-29"/>
        </w:rPr>
        <w:t> </w:t>
      </w:r>
      <w:r>
        <w:rPr>
          <w:rFonts w:ascii="Times New Roman" w:hAnsi="Times New Roman"/>
        </w:rPr>
        <w:t>en</w:t>
      </w:r>
      <w:r>
        <w:rPr>
          <w:rFonts w:ascii="Times New Roman" w:hAnsi="Times New Roman"/>
          <w:spacing w:val="-29"/>
        </w:rPr>
        <w:t> </w:t>
      </w:r>
      <w:r>
        <w:rPr>
          <w:rFonts w:ascii="Times New Roman" w:hAnsi="Times New Roman"/>
        </w:rPr>
        <w:t>ellos-mismos.</w:t>
      </w:r>
      <w:r>
        <w:rPr>
          <w:rFonts w:ascii="Times New Roman" w:hAnsi="Times New Roman"/>
          <w:spacing w:val="-29"/>
        </w:rPr>
        <w:t> </w:t>
      </w:r>
      <w:r>
        <w:rPr>
          <w:rFonts w:ascii="Times New Roman" w:hAnsi="Times New Roman"/>
        </w:rPr>
        <w:t>En</w:t>
      </w:r>
      <w:r>
        <w:rPr>
          <w:rFonts w:ascii="Times New Roman" w:hAnsi="Times New Roman"/>
          <w:spacing w:val="-29"/>
        </w:rPr>
        <w:t> </w:t>
      </w:r>
      <w:r>
        <w:rPr>
          <w:rFonts w:ascii="Times New Roman" w:hAnsi="Times New Roman"/>
        </w:rPr>
        <w:t>efec- to, se trata ahora no simplemente de la calidad del objeto de la representación, sino</w:t>
      </w:r>
      <w:r>
        <w:rPr>
          <w:rFonts w:ascii="Times New Roman" w:hAnsi="Times New Roman"/>
          <w:spacing w:val="-7"/>
        </w:rPr>
        <w:t> </w:t>
      </w:r>
      <w:r>
        <w:rPr>
          <w:rFonts w:ascii="Times New Roman" w:hAnsi="Times New Roman"/>
        </w:rPr>
        <w:t>de</w:t>
      </w:r>
      <w:r>
        <w:rPr>
          <w:rFonts w:ascii="Times New Roman" w:hAnsi="Times New Roman"/>
          <w:spacing w:val="-6"/>
        </w:rPr>
        <w:t> </w:t>
      </w:r>
      <w:r>
        <w:rPr>
          <w:rFonts w:ascii="Times New Roman" w:hAnsi="Times New Roman"/>
        </w:rPr>
        <w:t>la</w:t>
      </w:r>
      <w:r>
        <w:rPr>
          <w:rFonts w:ascii="Times New Roman" w:hAnsi="Times New Roman"/>
          <w:spacing w:val="-6"/>
        </w:rPr>
        <w:t> </w:t>
      </w:r>
      <w:r>
        <w:rPr>
          <w:rFonts w:ascii="Times New Roman" w:hAnsi="Times New Roman"/>
        </w:rPr>
        <w:t>calidad</w:t>
      </w:r>
      <w:r>
        <w:rPr>
          <w:rFonts w:ascii="Times New Roman" w:hAnsi="Times New Roman"/>
          <w:spacing w:val="-7"/>
        </w:rPr>
        <w:t> </w:t>
      </w:r>
      <w:r>
        <w:rPr>
          <w:rFonts w:ascii="Times New Roman" w:hAnsi="Times New Roman"/>
        </w:rPr>
        <w:t>del</w:t>
      </w:r>
      <w:r>
        <w:rPr>
          <w:rFonts w:ascii="Times New Roman" w:hAnsi="Times New Roman"/>
          <w:spacing w:val="-6"/>
        </w:rPr>
        <w:t> </w:t>
      </w:r>
      <w:r>
        <w:rPr>
          <w:rFonts w:ascii="Times New Roman" w:hAnsi="Times New Roman"/>
        </w:rPr>
        <w:t>sujeto</w:t>
      </w:r>
      <w:r>
        <w:rPr>
          <w:rFonts w:ascii="Times New Roman" w:hAnsi="Times New Roman"/>
          <w:spacing w:val="-7"/>
        </w:rPr>
        <w:t> </w:t>
      </w:r>
      <w:r>
        <w:rPr>
          <w:rFonts w:ascii="Times New Roman" w:hAnsi="Times New Roman"/>
        </w:rPr>
        <w:t>y</w:t>
      </w:r>
      <w:r>
        <w:rPr>
          <w:rFonts w:ascii="Times New Roman" w:hAnsi="Times New Roman"/>
          <w:spacing w:val="-7"/>
        </w:rPr>
        <w:t> </w:t>
      </w:r>
      <w:r>
        <w:rPr>
          <w:rFonts w:ascii="Times New Roman" w:hAnsi="Times New Roman"/>
        </w:rPr>
        <w:t>de</w:t>
      </w:r>
      <w:r>
        <w:rPr>
          <w:rFonts w:ascii="Times New Roman" w:hAnsi="Times New Roman"/>
          <w:spacing w:val="-6"/>
        </w:rPr>
        <w:t> </w:t>
      </w:r>
      <w:r>
        <w:rPr>
          <w:rFonts w:ascii="Times New Roman" w:hAnsi="Times New Roman"/>
        </w:rPr>
        <w:t>su</w:t>
      </w:r>
      <w:r>
        <w:rPr>
          <w:rFonts w:ascii="Times New Roman" w:hAnsi="Times New Roman"/>
          <w:spacing w:val="-7"/>
        </w:rPr>
        <w:t> </w:t>
      </w:r>
      <w:r>
        <w:rPr>
          <w:rFonts w:ascii="Times New Roman" w:hAnsi="Times New Roman"/>
        </w:rPr>
        <w:t>capacidad,</w:t>
      </w:r>
      <w:r>
        <w:rPr>
          <w:rFonts w:ascii="Times New Roman" w:hAnsi="Times New Roman"/>
          <w:spacing w:val="-7"/>
        </w:rPr>
        <w:t> </w:t>
      </w:r>
      <w:r>
        <w:rPr>
          <w:rFonts w:ascii="Times New Roman" w:hAnsi="Times New Roman"/>
        </w:rPr>
        <w:t>de</w:t>
      </w:r>
      <w:r>
        <w:rPr>
          <w:rFonts w:ascii="Times New Roman" w:hAnsi="Times New Roman"/>
          <w:spacing w:val="-6"/>
        </w:rPr>
        <w:t> </w:t>
      </w:r>
      <w:r>
        <w:rPr>
          <w:rFonts w:ascii="Times New Roman" w:hAnsi="Times New Roman"/>
        </w:rPr>
        <w:t>alguna</w:t>
      </w:r>
      <w:r>
        <w:rPr>
          <w:rFonts w:ascii="Times New Roman" w:hAnsi="Times New Roman"/>
          <w:spacing w:val="-6"/>
        </w:rPr>
        <w:t> </w:t>
      </w:r>
      <w:r>
        <w:rPr>
          <w:rFonts w:ascii="Times New Roman" w:hAnsi="Times New Roman"/>
        </w:rPr>
        <w:t>manera</w:t>
      </w:r>
      <w:r>
        <w:rPr>
          <w:rFonts w:ascii="Times New Roman" w:hAnsi="Times New Roman"/>
          <w:spacing w:val="-6"/>
        </w:rPr>
        <w:t> </w:t>
      </w:r>
      <w:r>
        <w:rPr>
          <w:rFonts w:ascii="Times New Roman" w:hAnsi="Times New Roman"/>
        </w:rPr>
        <w:t>que</w:t>
      </w:r>
      <w:r>
        <w:rPr>
          <w:rFonts w:ascii="Times New Roman" w:hAnsi="Times New Roman"/>
          <w:spacing w:val="-6"/>
        </w:rPr>
        <w:t> </w:t>
      </w:r>
      <w:r>
        <w:rPr>
          <w:rFonts w:ascii="Times New Roman" w:hAnsi="Times New Roman"/>
        </w:rPr>
        <w:t>la</w:t>
      </w:r>
      <w:r>
        <w:rPr>
          <w:rFonts w:ascii="Times New Roman" w:hAnsi="Times New Roman"/>
          <w:spacing w:val="-6"/>
        </w:rPr>
        <w:t> </w:t>
      </w:r>
      <w:r>
        <w:rPr>
          <w:rFonts w:ascii="Times New Roman" w:hAnsi="Times New Roman"/>
        </w:rPr>
        <w:t>intuición sensible</w:t>
      </w:r>
      <w:r>
        <w:rPr>
          <w:rFonts w:ascii="Times New Roman" w:hAnsi="Times New Roman"/>
          <w:spacing w:val="-11"/>
        </w:rPr>
        <w:t> </w:t>
      </w:r>
      <w:r>
        <w:rPr>
          <w:rFonts w:ascii="Times New Roman" w:hAnsi="Times New Roman"/>
        </w:rPr>
        <w:t>se</w:t>
      </w:r>
      <w:r>
        <w:rPr>
          <w:rFonts w:ascii="Times New Roman" w:hAnsi="Times New Roman"/>
          <w:spacing w:val="-11"/>
        </w:rPr>
        <w:t> </w:t>
      </w:r>
      <w:r>
        <w:rPr>
          <w:rFonts w:ascii="Times New Roman" w:hAnsi="Times New Roman"/>
        </w:rPr>
        <w:t>complete;</w:t>
      </w:r>
      <w:r>
        <w:rPr>
          <w:rFonts w:ascii="Times New Roman" w:hAnsi="Times New Roman"/>
          <w:spacing w:val="-11"/>
        </w:rPr>
        <w:t> </w:t>
      </w:r>
      <w:r>
        <w:rPr>
          <w:rFonts w:ascii="Times New Roman" w:hAnsi="Times New Roman"/>
        </w:rPr>
        <w:t>es</w:t>
      </w:r>
      <w:r>
        <w:rPr>
          <w:rFonts w:ascii="Times New Roman" w:hAnsi="Times New Roman"/>
          <w:spacing w:val="-10"/>
        </w:rPr>
        <w:t> </w:t>
      </w:r>
      <w:r>
        <w:rPr>
          <w:rFonts w:ascii="Times New Roman" w:hAnsi="Times New Roman"/>
        </w:rPr>
        <w:t>después</w:t>
      </w:r>
      <w:r>
        <w:rPr>
          <w:rFonts w:ascii="Times New Roman" w:hAnsi="Times New Roman"/>
          <w:spacing w:val="-10"/>
        </w:rPr>
        <w:t> </w:t>
      </w:r>
      <w:r>
        <w:rPr>
          <w:rFonts w:ascii="Times New Roman" w:hAnsi="Times New Roman"/>
        </w:rPr>
        <w:t>de</w:t>
      </w:r>
      <w:r>
        <w:rPr>
          <w:rFonts w:ascii="Times New Roman" w:hAnsi="Times New Roman"/>
          <w:spacing w:val="-10"/>
        </w:rPr>
        <w:t> </w:t>
      </w:r>
      <w:r>
        <w:rPr>
          <w:rFonts w:ascii="Times New Roman" w:hAnsi="Times New Roman"/>
        </w:rPr>
        <w:t>este</w:t>
      </w:r>
      <w:r>
        <w:rPr>
          <w:rFonts w:ascii="Times New Roman" w:hAnsi="Times New Roman"/>
          <w:spacing w:val="-10"/>
        </w:rPr>
        <w:t> </w:t>
      </w:r>
      <w:r>
        <w:rPr>
          <w:rFonts w:ascii="Times New Roman" w:hAnsi="Times New Roman"/>
        </w:rPr>
        <w:t>hecho</w:t>
      </w:r>
      <w:r>
        <w:rPr>
          <w:rFonts w:ascii="Times New Roman" w:hAnsi="Times New Roman"/>
          <w:spacing w:val="-10"/>
        </w:rPr>
        <w:t> </w:t>
      </w:r>
      <w:r>
        <w:rPr>
          <w:rFonts w:ascii="Times New Roman" w:hAnsi="Times New Roman"/>
        </w:rPr>
        <w:t>que</w:t>
      </w:r>
      <w:r>
        <w:rPr>
          <w:rFonts w:ascii="Times New Roman" w:hAnsi="Times New Roman"/>
          <w:spacing w:val="-10"/>
        </w:rPr>
        <w:t> </w:t>
      </w:r>
      <w:r>
        <w:rPr>
          <w:rFonts w:ascii="Times New Roman" w:hAnsi="Times New Roman"/>
        </w:rPr>
        <w:t>tiene</w:t>
      </w:r>
      <w:r>
        <w:rPr>
          <w:rFonts w:ascii="Times New Roman" w:hAnsi="Times New Roman"/>
          <w:spacing w:val="-10"/>
        </w:rPr>
        <w:t> </w:t>
      </w:r>
      <w:r>
        <w:rPr>
          <w:rFonts w:ascii="Times New Roman" w:hAnsi="Times New Roman"/>
        </w:rPr>
        <w:t>lugar</w:t>
      </w:r>
      <w:r>
        <w:rPr>
          <w:rFonts w:ascii="Times New Roman" w:hAnsi="Times New Roman"/>
          <w:spacing w:val="-10"/>
        </w:rPr>
        <w:t> </w:t>
      </w:r>
      <w:r>
        <w:rPr>
          <w:rFonts w:ascii="Times New Roman" w:hAnsi="Times New Roman"/>
        </w:rPr>
        <w:t>el</w:t>
      </w:r>
      <w:r>
        <w:rPr>
          <w:rFonts w:ascii="Times New Roman" w:hAnsi="Times New Roman"/>
          <w:spacing w:val="-10"/>
        </w:rPr>
        <w:t> </w:t>
      </w:r>
      <w:r>
        <w:rPr>
          <w:rFonts w:ascii="Times New Roman" w:hAnsi="Times New Roman"/>
        </w:rPr>
        <w:t>pensamiento</w:t>
      </w:r>
      <w:r>
        <w:rPr>
          <w:rFonts w:ascii="Times New Roman" w:hAnsi="Times New Roman"/>
          <w:spacing w:val="-10"/>
        </w:rPr>
        <w:t> </w:t>
      </w:r>
      <w:r>
        <w:rPr>
          <w:rFonts w:ascii="Times New Roman" w:hAnsi="Times New Roman"/>
        </w:rPr>
        <w:t>del sujeto</w:t>
      </w:r>
      <w:r>
        <w:rPr>
          <w:rFonts w:ascii="Times New Roman" w:hAnsi="Times New Roman"/>
          <w:spacing w:val="-9"/>
        </w:rPr>
        <w:t> </w:t>
      </w:r>
      <w:r>
        <w:rPr>
          <w:rFonts w:ascii="Times New Roman" w:hAnsi="Times New Roman"/>
        </w:rPr>
        <w:t>(la</w:t>
      </w:r>
      <w:r>
        <w:rPr>
          <w:rFonts w:ascii="Times New Roman" w:hAnsi="Times New Roman"/>
          <w:spacing w:val="-9"/>
        </w:rPr>
        <w:t> </w:t>
      </w:r>
      <w:r>
        <w:rPr>
          <w:rFonts w:ascii="Times New Roman" w:hAnsi="Times New Roman"/>
        </w:rPr>
        <w:t>noción</w:t>
      </w:r>
      <w:r>
        <w:rPr>
          <w:rFonts w:ascii="Times New Roman" w:hAnsi="Times New Roman"/>
          <w:spacing w:val="-9"/>
        </w:rPr>
        <w:t> </w:t>
      </w:r>
      <w:r>
        <w:rPr>
          <w:rFonts w:ascii="Times New Roman" w:hAnsi="Times New Roman"/>
        </w:rPr>
        <w:t>del</w:t>
      </w:r>
      <w:r>
        <w:rPr>
          <w:rFonts w:ascii="Times New Roman" w:hAnsi="Times New Roman"/>
          <w:spacing w:val="-9"/>
        </w:rPr>
        <w:t> </w:t>
      </w:r>
      <w:r>
        <w:rPr>
          <w:rFonts w:ascii="Times New Roman" w:hAnsi="Times New Roman"/>
        </w:rPr>
        <w:t>objeto)</w:t>
      </w:r>
      <w:r>
        <w:rPr>
          <w:rFonts w:ascii="Times New Roman" w:hAnsi="Times New Roman"/>
          <w:spacing w:val="-9"/>
        </w:rPr>
        <w:t> </w:t>
      </w:r>
      <w:r>
        <w:rPr>
          <w:rFonts w:ascii="Times New Roman" w:hAnsi="Times New Roman"/>
        </w:rPr>
        <w:t>(33-34).</w:t>
      </w:r>
      <w:r>
        <w:rPr>
          <w:rFonts w:ascii="Times New Roman" w:hAnsi="Times New Roman"/>
          <w:position w:val="8"/>
          <w:sz w:val="15"/>
        </w:rPr>
        <w:t>23</w:t>
      </w:r>
    </w:p>
    <w:p>
      <w:pPr>
        <w:pStyle w:val="BodyText"/>
        <w:spacing w:line="247" w:lineRule="auto" w:before="1"/>
        <w:ind w:left="1553" w:right="1553" w:firstLine="283"/>
        <w:jc w:val="both"/>
        <w:rPr>
          <w:rFonts w:ascii="Times New Roman" w:hAnsi="Times New Roman"/>
        </w:rPr>
      </w:pPr>
      <w:r>
        <w:rPr>
          <w:rFonts w:ascii="Times New Roman" w:hAnsi="Times New Roman"/>
        </w:rPr>
        <w:t>En</w:t>
      </w:r>
      <w:r>
        <w:rPr>
          <w:rFonts w:ascii="Times New Roman" w:hAnsi="Times New Roman"/>
          <w:spacing w:val="-18"/>
        </w:rPr>
        <w:t> </w:t>
      </w:r>
      <w:r>
        <w:rPr>
          <w:rFonts w:ascii="Times New Roman" w:hAnsi="Times New Roman"/>
        </w:rPr>
        <w:t>este</w:t>
      </w:r>
      <w:r>
        <w:rPr>
          <w:rFonts w:ascii="Times New Roman" w:hAnsi="Times New Roman"/>
          <w:spacing w:val="-18"/>
        </w:rPr>
        <w:t> </w:t>
      </w:r>
      <w:r>
        <w:rPr>
          <w:rFonts w:ascii="Times New Roman" w:hAnsi="Times New Roman"/>
        </w:rPr>
        <w:t>ejercicio</w:t>
      </w:r>
      <w:r>
        <w:rPr>
          <w:rFonts w:ascii="Times New Roman" w:hAnsi="Times New Roman"/>
          <w:spacing w:val="-18"/>
        </w:rPr>
        <w:t> </w:t>
      </w:r>
      <w:r>
        <w:rPr>
          <w:rFonts w:ascii="Times New Roman" w:hAnsi="Times New Roman"/>
        </w:rPr>
        <w:t>deductivo,</w:t>
      </w:r>
      <w:r>
        <w:rPr>
          <w:rFonts w:ascii="Times New Roman" w:hAnsi="Times New Roman"/>
          <w:spacing w:val="-17"/>
        </w:rPr>
        <w:t> </w:t>
      </w:r>
      <w:r>
        <w:rPr>
          <w:rFonts w:ascii="Times New Roman" w:hAnsi="Times New Roman"/>
        </w:rPr>
        <w:t>Kant</w:t>
      </w:r>
      <w:r>
        <w:rPr>
          <w:rFonts w:ascii="Times New Roman" w:hAnsi="Times New Roman"/>
          <w:spacing w:val="-18"/>
        </w:rPr>
        <w:t> </w:t>
      </w:r>
      <w:r>
        <w:rPr>
          <w:rFonts w:ascii="Times New Roman" w:hAnsi="Times New Roman"/>
        </w:rPr>
        <w:t>instrumentó</w:t>
      </w:r>
      <w:r>
        <w:rPr>
          <w:rFonts w:ascii="Times New Roman" w:hAnsi="Times New Roman"/>
          <w:spacing w:val="-18"/>
        </w:rPr>
        <w:t> </w:t>
      </w:r>
      <w:r>
        <w:rPr>
          <w:rFonts w:ascii="Times New Roman" w:hAnsi="Times New Roman"/>
        </w:rPr>
        <w:t>la</w:t>
      </w:r>
      <w:r>
        <w:rPr>
          <w:rFonts w:ascii="Times New Roman" w:hAnsi="Times New Roman"/>
          <w:spacing w:val="-18"/>
        </w:rPr>
        <w:t> </w:t>
      </w:r>
      <w:r>
        <w:rPr>
          <w:rFonts w:ascii="Times New Roman" w:hAnsi="Times New Roman"/>
        </w:rPr>
        <w:t>idea</w:t>
      </w:r>
      <w:r>
        <w:rPr>
          <w:rFonts w:ascii="Times New Roman" w:hAnsi="Times New Roman"/>
          <w:spacing w:val="-18"/>
        </w:rPr>
        <w:t> </w:t>
      </w:r>
      <w:r>
        <w:rPr>
          <w:rFonts w:ascii="Times New Roman" w:hAnsi="Times New Roman"/>
        </w:rPr>
        <w:t>de</w:t>
      </w:r>
      <w:r>
        <w:rPr>
          <w:rFonts w:ascii="Times New Roman" w:hAnsi="Times New Roman"/>
          <w:spacing w:val="-18"/>
        </w:rPr>
        <w:t> </w:t>
      </w:r>
      <w:r>
        <w:rPr>
          <w:rFonts w:ascii="Times New Roman" w:hAnsi="Times New Roman"/>
        </w:rPr>
        <w:t>la</w:t>
      </w:r>
      <w:r>
        <w:rPr>
          <w:rFonts w:ascii="Times New Roman" w:hAnsi="Times New Roman"/>
          <w:spacing w:val="-18"/>
        </w:rPr>
        <w:t> </w:t>
      </w:r>
      <w:r>
        <w:rPr>
          <w:rFonts w:ascii="Times New Roman" w:hAnsi="Times New Roman"/>
          <w:i/>
        </w:rPr>
        <w:t>razón</w:t>
      </w:r>
      <w:r>
        <w:rPr>
          <w:rFonts w:ascii="Times New Roman" w:hAnsi="Times New Roman"/>
          <w:i/>
          <w:spacing w:val="-18"/>
        </w:rPr>
        <w:t> </w:t>
      </w:r>
      <w:r>
        <w:rPr>
          <w:rFonts w:ascii="Times New Roman" w:hAnsi="Times New Roman"/>
        </w:rPr>
        <w:t>en</w:t>
      </w:r>
      <w:r>
        <w:rPr>
          <w:rFonts w:ascii="Times New Roman" w:hAnsi="Times New Roman"/>
          <w:spacing w:val="-18"/>
        </w:rPr>
        <w:t> </w:t>
      </w:r>
      <w:r>
        <w:rPr>
          <w:rFonts w:ascii="Times New Roman" w:hAnsi="Times New Roman"/>
        </w:rPr>
        <w:t>el</w:t>
      </w:r>
      <w:r>
        <w:rPr>
          <w:rFonts w:ascii="Times New Roman" w:hAnsi="Times New Roman"/>
          <w:spacing w:val="-18"/>
        </w:rPr>
        <w:t> </w:t>
      </w:r>
      <w:r>
        <w:rPr>
          <w:rFonts w:ascii="Times New Roman" w:hAnsi="Times New Roman"/>
          <w:i/>
        </w:rPr>
        <w:t>enttendi- </w:t>
      </w:r>
      <w:r>
        <w:rPr>
          <w:rFonts w:ascii="Times New Roman" w:hAnsi="Times New Roman"/>
          <w:i/>
        </w:rPr>
        <w:t>mientto</w:t>
      </w:r>
      <w:r>
        <w:rPr>
          <w:rFonts w:ascii="Times New Roman" w:hAnsi="Times New Roman"/>
        </w:rPr>
        <w:t>.</w:t>
      </w:r>
      <w:r>
        <w:rPr>
          <w:rFonts w:ascii="Times New Roman" w:hAnsi="Times New Roman"/>
          <w:spacing w:val="-6"/>
        </w:rPr>
        <w:t> </w:t>
      </w:r>
      <w:r>
        <w:rPr>
          <w:rFonts w:ascii="Times New Roman" w:hAnsi="Times New Roman"/>
          <w:spacing w:val="-4"/>
        </w:rPr>
        <w:t>Para</w:t>
      </w:r>
      <w:r>
        <w:rPr>
          <w:rFonts w:ascii="Times New Roman" w:hAnsi="Times New Roman"/>
          <w:spacing w:val="-6"/>
        </w:rPr>
        <w:t> </w:t>
      </w:r>
      <w:r>
        <w:rPr>
          <w:rFonts w:ascii="Times New Roman" w:hAnsi="Times New Roman"/>
        </w:rPr>
        <w:t>él,</w:t>
      </w:r>
      <w:r>
        <w:rPr>
          <w:rFonts w:ascii="Times New Roman" w:hAnsi="Times New Roman"/>
          <w:spacing w:val="-6"/>
        </w:rPr>
        <w:t> </w:t>
      </w:r>
      <w:r>
        <w:rPr>
          <w:rFonts w:ascii="Times New Roman" w:hAnsi="Times New Roman"/>
        </w:rPr>
        <w:t>“el</w:t>
      </w:r>
      <w:r>
        <w:rPr>
          <w:rFonts w:ascii="Times New Roman" w:hAnsi="Times New Roman"/>
          <w:spacing w:val="-6"/>
        </w:rPr>
        <w:t> </w:t>
      </w:r>
      <w:r>
        <w:rPr>
          <w:rFonts w:ascii="Times New Roman" w:hAnsi="Times New Roman"/>
        </w:rPr>
        <w:t>entendimiento</w:t>
      </w:r>
      <w:r>
        <w:rPr>
          <w:rFonts w:ascii="Times New Roman" w:hAnsi="Times New Roman"/>
          <w:spacing w:val="-6"/>
        </w:rPr>
        <w:t> </w:t>
      </w:r>
      <w:r>
        <w:rPr>
          <w:rFonts w:ascii="Times New Roman" w:hAnsi="Times New Roman"/>
        </w:rPr>
        <w:t>es</w:t>
      </w:r>
      <w:r>
        <w:rPr>
          <w:rFonts w:ascii="Times New Roman" w:hAnsi="Times New Roman"/>
          <w:spacing w:val="-6"/>
        </w:rPr>
        <w:t> </w:t>
      </w:r>
      <w:r>
        <w:rPr>
          <w:rFonts w:ascii="Times New Roman" w:hAnsi="Times New Roman"/>
        </w:rPr>
        <w:t>positivo</w:t>
      </w:r>
      <w:r>
        <w:rPr>
          <w:rFonts w:ascii="Times New Roman" w:hAnsi="Times New Roman"/>
          <w:spacing w:val="-6"/>
        </w:rPr>
        <w:t> </w:t>
      </w:r>
      <w:r>
        <w:rPr>
          <w:rFonts w:ascii="Times New Roman" w:hAnsi="Times New Roman"/>
        </w:rPr>
        <w:t>y</w:t>
      </w:r>
      <w:r>
        <w:rPr>
          <w:rFonts w:ascii="Times New Roman" w:hAnsi="Times New Roman"/>
          <w:spacing w:val="-6"/>
        </w:rPr>
        <w:t> </w:t>
      </w:r>
      <w:r>
        <w:rPr>
          <w:rFonts w:ascii="Times New Roman" w:hAnsi="Times New Roman"/>
        </w:rPr>
        <w:t>enemigo</w:t>
      </w:r>
      <w:r>
        <w:rPr>
          <w:rFonts w:ascii="Times New Roman" w:hAnsi="Times New Roman"/>
          <w:spacing w:val="-6"/>
        </w:rPr>
        <w:t> </w:t>
      </w:r>
      <w:r>
        <w:rPr>
          <w:rFonts w:ascii="Times New Roman" w:hAnsi="Times New Roman"/>
        </w:rPr>
        <w:t>de</w:t>
      </w:r>
      <w:r>
        <w:rPr>
          <w:rFonts w:ascii="Times New Roman" w:hAnsi="Times New Roman"/>
          <w:spacing w:val="-6"/>
        </w:rPr>
        <w:t> </w:t>
      </w:r>
      <w:r>
        <w:rPr>
          <w:rFonts w:ascii="Times New Roman" w:hAnsi="Times New Roman"/>
        </w:rPr>
        <w:t>la</w:t>
      </w:r>
      <w:r>
        <w:rPr>
          <w:rFonts w:ascii="Times New Roman" w:hAnsi="Times New Roman"/>
          <w:spacing w:val="-6"/>
        </w:rPr>
        <w:t> </w:t>
      </w:r>
      <w:r>
        <w:rPr>
          <w:rFonts w:ascii="Times New Roman" w:hAnsi="Times New Roman"/>
        </w:rPr>
        <w:t>obscuridad</w:t>
      </w:r>
      <w:r>
        <w:rPr>
          <w:rFonts w:ascii="Times New Roman" w:hAnsi="Times New Roman"/>
          <w:spacing w:val="-6"/>
        </w:rPr>
        <w:t> </w:t>
      </w:r>
      <w:r>
        <w:rPr>
          <w:rFonts w:ascii="Times New Roman" w:hAnsi="Times New Roman"/>
        </w:rPr>
        <w:t>ligada a la incertidumbre […]. La razón elimina las fuentes de error (los prejuicios), y consolida el entendimiento por la universalidad de los principios. –La erudición engrandece sin duda el campo de los conocimientos […]. Aún falta distinguir la razón</w:t>
      </w:r>
      <w:r>
        <w:rPr>
          <w:rFonts w:ascii="Times New Roman" w:hAnsi="Times New Roman"/>
          <w:spacing w:val="-4"/>
        </w:rPr>
        <w:t> </w:t>
      </w:r>
      <w:r>
        <w:rPr>
          <w:rFonts w:ascii="Times New Roman" w:hAnsi="Times New Roman"/>
        </w:rPr>
        <w:t>del</w:t>
      </w:r>
      <w:r>
        <w:rPr>
          <w:rFonts w:ascii="Times New Roman" w:hAnsi="Times New Roman"/>
          <w:spacing w:val="-4"/>
        </w:rPr>
        <w:t> </w:t>
      </w:r>
      <w:r>
        <w:rPr>
          <w:rFonts w:ascii="Times New Roman" w:hAnsi="Times New Roman"/>
        </w:rPr>
        <w:t>razonamiento</w:t>
      </w:r>
      <w:r>
        <w:rPr>
          <w:rFonts w:ascii="Times New Roman" w:hAnsi="Times New Roman"/>
          <w:spacing w:val="-4"/>
        </w:rPr>
        <w:t> </w:t>
      </w:r>
      <w:r>
        <w:rPr>
          <w:rFonts w:ascii="Times New Roman" w:hAnsi="Times New Roman"/>
        </w:rPr>
        <w:t>muy</w:t>
      </w:r>
      <w:r>
        <w:rPr>
          <w:rFonts w:ascii="Times New Roman" w:hAnsi="Times New Roman"/>
          <w:spacing w:val="-5"/>
        </w:rPr>
        <w:t> </w:t>
      </w:r>
      <w:r>
        <w:rPr>
          <w:rFonts w:ascii="Times New Roman" w:hAnsi="Times New Roman"/>
          <w:i/>
        </w:rPr>
        <w:t>suttil</w:t>
      </w:r>
      <w:r>
        <w:rPr>
          <w:rFonts w:ascii="Times New Roman" w:hAnsi="Times New Roman"/>
        </w:rPr>
        <w:t>,</w:t>
      </w:r>
      <w:r>
        <w:rPr>
          <w:rFonts w:ascii="Times New Roman" w:hAnsi="Times New Roman"/>
          <w:spacing w:val="-5"/>
        </w:rPr>
        <w:t> </w:t>
      </w:r>
      <w:r>
        <w:rPr>
          <w:rFonts w:ascii="Times New Roman" w:hAnsi="Times New Roman"/>
        </w:rPr>
        <w:t>de</w:t>
      </w:r>
      <w:r>
        <w:rPr>
          <w:rFonts w:ascii="Times New Roman" w:hAnsi="Times New Roman"/>
          <w:spacing w:val="-4"/>
        </w:rPr>
        <w:t> </w:t>
      </w:r>
      <w:r>
        <w:rPr>
          <w:rFonts w:ascii="Times New Roman" w:hAnsi="Times New Roman"/>
        </w:rPr>
        <w:t>la</w:t>
      </w:r>
      <w:r>
        <w:rPr>
          <w:rFonts w:ascii="Times New Roman" w:hAnsi="Times New Roman"/>
          <w:spacing w:val="-4"/>
        </w:rPr>
        <w:t> </w:t>
      </w:r>
      <w:r>
        <w:rPr>
          <w:rFonts w:ascii="Times New Roman" w:hAnsi="Times New Roman"/>
          <w:i/>
        </w:rPr>
        <w:t>argucia</w:t>
      </w:r>
      <w:r>
        <w:rPr>
          <w:rFonts w:ascii="Times New Roman" w:hAnsi="Times New Roman"/>
        </w:rPr>
        <w:t>,</w:t>
      </w:r>
      <w:r>
        <w:rPr>
          <w:rFonts w:ascii="Times New Roman" w:hAnsi="Times New Roman"/>
          <w:spacing w:val="-5"/>
        </w:rPr>
        <w:t> </w:t>
      </w:r>
      <w:r>
        <w:rPr>
          <w:rFonts w:ascii="Times New Roman" w:hAnsi="Times New Roman"/>
        </w:rPr>
        <w:t>que</w:t>
      </w:r>
      <w:r>
        <w:rPr>
          <w:rFonts w:ascii="Times New Roman" w:hAnsi="Times New Roman"/>
          <w:spacing w:val="-4"/>
        </w:rPr>
        <w:t> </w:t>
      </w:r>
      <w:r>
        <w:rPr>
          <w:rFonts w:ascii="Times New Roman" w:hAnsi="Times New Roman"/>
        </w:rPr>
        <w:t>se</w:t>
      </w:r>
      <w:r>
        <w:rPr>
          <w:rFonts w:ascii="Times New Roman" w:hAnsi="Times New Roman"/>
          <w:spacing w:val="-5"/>
        </w:rPr>
        <w:t> </w:t>
      </w:r>
      <w:r>
        <w:rPr>
          <w:rFonts w:ascii="Times New Roman" w:hAnsi="Times New Roman"/>
        </w:rPr>
        <w:t>ejerce</w:t>
      </w:r>
      <w:r>
        <w:rPr>
          <w:rFonts w:ascii="Times New Roman" w:hAnsi="Times New Roman"/>
          <w:spacing w:val="-5"/>
        </w:rPr>
        <w:t> </w:t>
      </w:r>
      <w:r>
        <w:rPr>
          <w:rFonts w:ascii="Times New Roman" w:hAnsi="Times New Roman"/>
        </w:rPr>
        <w:t>jugando</w:t>
      </w:r>
      <w:r>
        <w:rPr>
          <w:rFonts w:ascii="Times New Roman" w:hAnsi="Times New Roman"/>
          <w:spacing w:val="-5"/>
        </w:rPr>
        <w:t> </w:t>
      </w:r>
      <w:r>
        <w:rPr>
          <w:rFonts w:ascii="Times New Roman" w:hAnsi="Times New Roman"/>
        </w:rPr>
        <w:t>al</w:t>
      </w:r>
      <w:r>
        <w:rPr>
          <w:rFonts w:ascii="Times New Roman" w:hAnsi="Times New Roman"/>
          <w:spacing w:val="-4"/>
        </w:rPr>
        <w:t> </w:t>
      </w:r>
      <w:r>
        <w:rPr>
          <w:rFonts w:ascii="Times New Roman" w:hAnsi="Times New Roman"/>
        </w:rPr>
        <w:t>uso</w:t>
      </w:r>
      <w:r>
        <w:rPr>
          <w:rFonts w:ascii="Times New Roman" w:hAnsi="Times New Roman"/>
          <w:spacing w:val="-5"/>
        </w:rPr>
        <w:t> </w:t>
      </w:r>
      <w:r>
        <w:rPr>
          <w:rFonts w:ascii="Times New Roman" w:hAnsi="Times New Roman"/>
        </w:rPr>
        <w:t>de la razón, sin una ley de la razón”</w:t>
      </w:r>
      <w:r>
        <w:rPr>
          <w:rFonts w:ascii="Times New Roman" w:hAnsi="Times New Roman"/>
          <w:spacing w:val="-36"/>
        </w:rPr>
        <w:t> </w:t>
      </w:r>
      <w:r>
        <w:rPr>
          <w:rFonts w:ascii="Times New Roman" w:hAnsi="Times New Roman"/>
        </w:rPr>
        <w:t>(178-179).</w:t>
      </w:r>
    </w:p>
    <w:p>
      <w:pPr>
        <w:pStyle w:val="BodyText"/>
        <w:spacing w:line="247" w:lineRule="auto"/>
        <w:ind w:left="1553" w:right="1552" w:firstLine="283"/>
        <w:jc w:val="both"/>
        <w:rPr>
          <w:rFonts w:ascii="Times New Roman" w:hAnsi="Times New Roman"/>
        </w:rPr>
      </w:pPr>
      <w:r>
        <w:rPr>
          <w:rFonts w:ascii="Times New Roman" w:hAnsi="Times New Roman"/>
        </w:rPr>
        <w:t>Kant construyó una especificación del dominio antropológico respecto a la metafísica a partir del entendimiento con relación al conocimiento apriorístico siguiente:</w:t>
      </w:r>
    </w:p>
    <w:p>
      <w:pPr>
        <w:pStyle w:val="BodyText"/>
        <w:spacing w:before="11"/>
        <w:rPr>
          <w:rFonts w:ascii="Times New Roman"/>
          <w:sz w:val="23"/>
        </w:rPr>
      </w:pPr>
    </w:p>
    <w:p>
      <w:pPr>
        <w:spacing w:line="278" w:lineRule="auto" w:before="0"/>
        <w:ind w:left="1837" w:right="1551" w:firstLine="0"/>
        <w:jc w:val="both"/>
        <w:rPr>
          <w:rFonts w:ascii="Times New Roman" w:hAnsi="Times New Roman"/>
          <w:sz w:val="19"/>
        </w:rPr>
      </w:pPr>
      <w:r>
        <w:rPr>
          <w:rFonts w:ascii="Times New Roman" w:hAnsi="Times New Roman"/>
          <w:sz w:val="20"/>
        </w:rPr>
        <w:t>Esta</w:t>
      </w:r>
      <w:r>
        <w:rPr>
          <w:rFonts w:ascii="Times New Roman" w:hAnsi="Times New Roman"/>
          <w:spacing w:val="-7"/>
          <w:sz w:val="20"/>
        </w:rPr>
        <w:t> </w:t>
      </w:r>
      <w:r>
        <w:rPr>
          <w:rFonts w:ascii="Times New Roman" w:hAnsi="Times New Roman"/>
          <w:sz w:val="20"/>
        </w:rPr>
        <w:t>ciencia</w:t>
      </w:r>
      <w:r>
        <w:rPr>
          <w:rFonts w:ascii="Times New Roman" w:hAnsi="Times New Roman"/>
          <w:spacing w:val="-7"/>
          <w:sz w:val="20"/>
        </w:rPr>
        <w:t> </w:t>
      </w:r>
      <w:r>
        <w:rPr>
          <w:rFonts w:ascii="Times New Roman" w:hAnsi="Times New Roman"/>
          <w:sz w:val="20"/>
        </w:rPr>
        <w:t>(la</w:t>
      </w:r>
      <w:r>
        <w:rPr>
          <w:rFonts w:ascii="Times New Roman" w:hAnsi="Times New Roman"/>
          <w:spacing w:val="-6"/>
          <w:sz w:val="20"/>
        </w:rPr>
        <w:t> </w:t>
      </w:r>
      <w:r>
        <w:rPr>
          <w:rFonts w:ascii="Times New Roman" w:hAnsi="Times New Roman"/>
          <w:sz w:val="20"/>
        </w:rPr>
        <w:t>antropología)</w:t>
      </w:r>
      <w:r>
        <w:rPr>
          <w:rFonts w:ascii="Times New Roman" w:hAnsi="Times New Roman"/>
          <w:spacing w:val="-7"/>
          <w:sz w:val="20"/>
        </w:rPr>
        <w:t> </w:t>
      </w:r>
      <w:r>
        <w:rPr>
          <w:rFonts w:ascii="Times New Roman" w:hAnsi="Times New Roman"/>
          <w:sz w:val="20"/>
        </w:rPr>
        <w:t>comprende</w:t>
      </w:r>
      <w:r>
        <w:rPr>
          <w:rFonts w:ascii="Times New Roman" w:hAnsi="Times New Roman"/>
          <w:spacing w:val="-6"/>
          <w:sz w:val="20"/>
        </w:rPr>
        <w:t> </w:t>
      </w:r>
      <w:r>
        <w:rPr>
          <w:rFonts w:ascii="Times New Roman" w:hAnsi="Times New Roman"/>
          <w:sz w:val="20"/>
        </w:rPr>
        <w:t>los</w:t>
      </w:r>
      <w:r>
        <w:rPr>
          <w:rFonts w:ascii="Times New Roman" w:hAnsi="Times New Roman"/>
          <w:spacing w:val="-6"/>
          <w:sz w:val="20"/>
        </w:rPr>
        <w:t> </w:t>
      </w:r>
      <w:r>
        <w:rPr>
          <w:rFonts w:ascii="Times New Roman" w:hAnsi="Times New Roman"/>
          <w:sz w:val="20"/>
        </w:rPr>
        <w:t>fenómenos,</w:t>
      </w:r>
      <w:r>
        <w:rPr>
          <w:rFonts w:ascii="Times New Roman" w:hAnsi="Times New Roman"/>
          <w:spacing w:val="-7"/>
          <w:sz w:val="20"/>
        </w:rPr>
        <w:t> </w:t>
      </w:r>
      <w:r>
        <w:rPr>
          <w:rFonts w:ascii="Times New Roman" w:hAnsi="Times New Roman"/>
          <w:sz w:val="20"/>
        </w:rPr>
        <w:t>de</w:t>
      </w:r>
      <w:r>
        <w:rPr>
          <w:rFonts w:ascii="Times New Roman" w:hAnsi="Times New Roman"/>
          <w:spacing w:val="-6"/>
          <w:sz w:val="20"/>
        </w:rPr>
        <w:t> </w:t>
      </w:r>
      <w:r>
        <w:rPr>
          <w:rFonts w:ascii="Times New Roman" w:hAnsi="Times New Roman"/>
          <w:sz w:val="20"/>
        </w:rPr>
        <w:t>las</w:t>
      </w:r>
      <w:r>
        <w:rPr>
          <w:rFonts w:ascii="Times New Roman" w:hAnsi="Times New Roman"/>
          <w:spacing w:val="-7"/>
          <w:sz w:val="20"/>
        </w:rPr>
        <w:t> </w:t>
      </w:r>
      <w:r>
        <w:rPr>
          <w:rFonts w:ascii="Times New Roman" w:hAnsi="Times New Roman"/>
          <w:sz w:val="20"/>
        </w:rPr>
        <w:t>experiencias</w:t>
      </w:r>
      <w:r>
        <w:rPr>
          <w:rFonts w:ascii="Times New Roman" w:hAnsi="Times New Roman"/>
          <w:spacing w:val="-7"/>
          <w:sz w:val="20"/>
        </w:rPr>
        <w:t> </w:t>
      </w:r>
      <w:r>
        <w:rPr>
          <w:rFonts w:ascii="Times New Roman" w:hAnsi="Times New Roman"/>
          <w:sz w:val="20"/>
        </w:rPr>
        <w:t>reunidas según</w:t>
      </w:r>
      <w:r>
        <w:rPr>
          <w:rFonts w:ascii="Times New Roman" w:hAnsi="Times New Roman"/>
          <w:spacing w:val="-8"/>
          <w:sz w:val="20"/>
        </w:rPr>
        <w:t> </w:t>
      </w:r>
      <w:r>
        <w:rPr>
          <w:rFonts w:ascii="Times New Roman" w:hAnsi="Times New Roman"/>
          <w:sz w:val="20"/>
        </w:rPr>
        <w:t>las</w:t>
      </w:r>
      <w:r>
        <w:rPr>
          <w:rFonts w:ascii="Times New Roman" w:hAnsi="Times New Roman"/>
          <w:spacing w:val="-8"/>
          <w:sz w:val="20"/>
        </w:rPr>
        <w:t> </w:t>
      </w:r>
      <w:r>
        <w:rPr>
          <w:rFonts w:ascii="Times New Roman" w:hAnsi="Times New Roman"/>
          <w:sz w:val="20"/>
        </w:rPr>
        <w:t>leyes</w:t>
      </w:r>
      <w:r>
        <w:rPr>
          <w:rFonts w:ascii="Times New Roman" w:hAnsi="Times New Roman"/>
          <w:spacing w:val="-8"/>
          <w:sz w:val="20"/>
        </w:rPr>
        <w:t> </w:t>
      </w:r>
      <w:r>
        <w:rPr>
          <w:rFonts w:ascii="Times New Roman" w:hAnsi="Times New Roman"/>
          <w:sz w:val="20"/>
        </w:rPr>
        <w:t>del</w:t>
      </w:r>
      <w:r>
        <w:rPr>
          <w:rFonts w:ascii="Times New Roman" w:hAnsi="Times New Roman"/>
          <w:spacing w:val="-8"/>
          <w:sz w:val="20"/>
        </w:rPr>
        <w:t> </w:t>
      </w:r>
      <w:r>
        <w:rPr>
          <w:rFonts w:ascii="Times New Roman" w:hAnsi="Times New Roman"/>
          <w:sz w:val="20"/>
        </w:rPr>
        <w:t>entendimiento,</w:t>
      </w:r>
      <w:r>
        <w:rPr>
          <w:rFonts w:ascii="Times New Roman" w:hAnsi="Times New Roman"/>
          <w:spacing w:val="-8"/>
          <w:sz w:val="20"/>
        </w:rPr>
        <w:t> </w:t>
      </w:r>
      <w:r>
        <w:rPr>
          <w:rFonts w:ascii="Times New Roman" w:hAnsi="Times New Roman"/>
          <w:sz w:val="20"/>
        </w:rPr>
        <w:t>sin</w:t>
      </w:r>
      <w:r>
        <w:rPr>
          <w:rFonts w:ascii="Times New Roman" w:hAnsi="Times New Roman"/>
          <w:spacing w:val="-8"/>
          <w:sz w:val="20"/>
        </w:rPr>
        <w:t> </w:t>
      </w:r>
      <w:r>
        <w:rPr>
          <w:rFonts w:ascii="Times New Roman" w:hAnsi="Times New Roman"/>
          <w:sz w:val="20"/>
        </w:rPr>
        <w:t>que</w:t>
      </w:r>
      <w:r>
        <w:rPr>
          <w:rFonts w:ascii="Times New Roman" w:hAnsi="Times New Roman"/>
          <w:spacing w:val="-8"/>
          <w:sz w:val="20"/>
        </w:rPr>
        <w:t> </w:t>
      </w:r>
      <w:r>
        <w:rPr>
          <w:rFonts w:ascii="Times New Roman" w:hAnsi="Times New Roman"/>
          <w:sz w:val="20"/>
        </w:rPr>
        <w:t>sea</w:t>
      </w:r>
      <w:r>
        <w:rPr>
          <w:rFonts w:ascii="Times New Roman" w:hAnsi="Times New Roman"/>
          <w:spacing w:val="-8"/>
          <w:sz w:val="20"/>
        </w:rPr>
        <w:t> </w:t>
      </w:r>
      <w:r>
        <w:rPr>
          <w:rFonts w:ascii="Times New Roman" w:hAnsi="Times New Roman"/>
          <w:sz w:val="20"/>
        </w:rPr>
        <w:t>cuestión</w:t>
      </w:r>
      <w:r>
        <w:rPr>
          <w:rFonts w:ascii="Times New Roman" w:hAnsi="Times New Roman"/>
          <w:spacing w:val="-8"/>
          <w:sz w:val="20"/>
        </w:rPr>
        <w:t> </w:t>
      </w:r>
      <w:r>
        <w:rPr>
          <w:rFonts w:ascii="Times New Roman" w:hAnsi="Times New Roman"/>
          <w:sz w:val="20"/>
        </w:rPr>
        <w:t>del</w:t>
      </w:r>
      <w:r>
        <w:rPr>
          <w:rFonts w:ascii="Times New Roman" w:hAnsi="Times New Roman"/>
          <w:spacing w:val="-8"/>
          <w:sz w:val="20"/>
        </w:rPr>
        <w:t> </w:t>
      </w:r>
      <w:r>
        <w:rPr>
          <w:rFonts w:ascii="Times New Roman" w:hAnsi="Times New Roman"/>
          <w:sz w:val="20"/>
        </w:rPr>
        <w:t>modo</w:t>
      </w:r>
      <w:r>
        <w:rPr>
          <w:rFonts w:ascii="Times New Roman" w:hAnsi="Times New Roman"/>
          <w:spacing w:val="-8"/>
          <w:sz w:val="20"/>
        </w:rPr>
        <w:t> </w:t>
      </w:r>
      <w:r>
        <w:rPr>
          <w:rFonts w:ascii="Times New Roman" w:hAnsi="Times New Roman"/>
          <w:sz w:val="20"/>
        </w:rPr>
        <w:t>de</w:t>
      </w:r>
      <w:r>
        <w:rPr>
          <w:rFonts w:ascii="Times New Roman" w:hAnsi="Times New Roman"/>
          <w:spacing w:val="-8"/>
          <w:sz w:val="20"/>
        </w:rPr>
        <w:t> </w:t>
      </w:r>
      <w:r>
        <w:rPr>
          <w:rFonts w:ascii="Times New Roman" w:hAnsi="Times New Roman"/>
          <w:sz w:val="20"/>
        </w:rPr>
        <w:t>representación</w:t>
      </w:r>
      <w:r>
        <w:rPr>
          <w:rFonts w:ascii="Times New Roman" w:hAnsi="Times New Roman"/>
          <w:spacing w:val="-8"/>
          <w:sz w:val="20"/>
        </w:rPr>
        <w:t> </w:t>
      </w:r>
      <w:r>
        <w:rPr>
          <w:rFonts w:ascii="Times New Roman" w:hAnsi="Times New Roman"/>
          <w:sz w:val="20"/>
        </w:rPr>
        <w:t>de </w:t>
      </w:r>
      <w:r>
        <w:rPr>
          <w:rFonts w:ascii="Times New Roman" w:hAnsi="Times New Roman"/>
          <w:sz w:val="19"/>
        </w:rPr>
        <w:t>las cosas, no más de lo que ellas son independientemente de su relación con los senti-  dos</w:t>
      </w:r>
      <w:r>
        <w:rPr>
          <w:rFonts w:ascii="Times New Roman" w:hAnsi="Times New Roman"/>
          <w:spacing w:val="19"/>
          <w:sz w:val="19"/>
        </w:rPr>
        <w:t> </w:t>
      </w:r>
      <w:r>
        <w:rPr>
          <w:rFonts w:ascii="Times New Roman" w:hAnsi="Times New Roman"/>
          <w:sz w:val="19"/>
        </w:rPr>
        <w:t>(por</w:t>
      </w:r>
      <w:r>
        <w:rPr>
          <w:rFonts w:ascii="Times New Roman" w:hAnsi="Times New Roman"/>
          <w:spacing w:val="19"/>
          <w:sz w:val="19"/>
        </w:rPr>
        <w:t> </w:t>
      </w:r>
      <w:r>
        <w:rPr>
          <w:rFonts w:ascii="Times New Roman" w:hAnsi="Times New Roman"/>
          <w:sz w:val="19"/>
        </w:rPr>
        <w:t>consecuencia</w:t>
      </w:r>
      <w:r>
        <w:rPr>
          <w:rFonts w:ascii="Times New Roman" w:hAnsi="Times New Roman"/>
          <w:spacing w:val="19"/>
          <w:sz w:val="19"/>
        </w:rPr>
        <w:t> </w:t>
      </w:r>
      <w:r>
        <w:rPr>
          <w:rFonts w:ascii="Times New Roman" w:hAnsi="Times New Roman"/>
          <w:sz w:val="19"/>
        </w:rPr>
        <w:t>en</w:t>
      </w:r>
      <w:r>
        <w:rPr>
          <w:rFonts w:ascii="Times New Roman" w:hAnsi="Times New Roman"/>
          <w:spacing w:val="19"/>
          <w:sz w:val="19"/>
        </w:rPr>
        <w:t> </w:t>
      </w:r>
      <w:r>
        <w:rPr>
          <w:rFonts w:ascii="Times New Roman" w:hAnsi="Times New Roman"/>
          <w:sz w:val="19"/>
        </w:rPr>
        <w:t>ellas</w:t>
      </w:r>
      <w:r>
        <w:rPr>
          <w:rFonts w:ascii="Times New Roman" w:hAnsi="Times New Roman"/>
          <w:spacing w:val="19"/>
          <w:sz w:val="19"/>
        </w:rPr>
        <w:t> </w:t>
      </w:r>
      <w:r>
        <w:rPr>
          <w:rFonts w:ascii="Times New Roman" w:hAnsi="Times New Roman"/>
          <w:sz w:val="19"/>
        </w:rPr>
        <w:t>mismas);</w:t>
      </w:r>
      <w:r>
        <w:rPr>
          <w:rFonts w:ascii="Times New Roman" w:hAnsi="Times New Roman"/>
          <w:spacing w:val="19"/>
          <w:sz w:val="19"/>
        </w:rPr>
        <w:t> </w:t>
      </w:r>
      <w:r>
        <w:rPr>
          <w:rFonts w:ascii="Times New Roman" w:hAnsi="Times New Roman"/>
          <w:sz w:val="19"/>
        </w:rPr>
        <w:t>pues</w:t>
      </w:r>
      <w:r>
        <w:rPr>
          <w:rFonts w:ascii="Times New Roman" w:hAnsi="Times New Roman"/>
          <w:spacing w:val="19"/>
          <w:sz w:val="19"/>
        </w:rPr>
        <w:t> </w:t>
      </w:r>
      <w:r>
        <w:rPr>
          <w:rFonts w:ascii="Times New Roman" w:hAnsi="Times New Roman"/>
          <w:sz w:val="19"/>
        </w:rPr>
        <w:t>una</w:t>
      </w:r>
      <w:r>
        <w:rPr>
          <w:rFonts w:ascii="Times New Roman" w:hAnsi="Times New Roman"/>
          <w:spacing w:val="19"/>
          <w:sz w:val="19"/>
        </w:rPr>
        <w:t> </w:t>
      </w:r>
      <w:r>
        <w:rPr>
          <w:rFonts w:ascii="Times New Roman" w:hAnsi="Times New Roman"/>
          <w:sz w:val="19"/>
        </w:rPr>
        <w:t>investigación</w:t>
      </w:r>
      <w:r>
        <w:rPr>
          <w:rFonts w:ascii="Times New Roman" w:hAnsi="Times New Roman"/>
          <w:spacing w:val="21"/>
          <w:sz w:val="19"/>
        </w:rPr>
        <w:t> </w:t>
      </w:r>
      <w:r>
        <w:rPr>
          <w:rFonts w:ascii="Times New Roman" w:hAnsi="Times New Roman"/>
          <w:sz w:val="19"/>
        </w:rPr>
        <w:t>semejante</w:t>
      </w:r>
      <w:r>
        <w:rPr>
          <w:rFonts w:ascii="Times New Roman" w:hAnsi="Times New Roman"/>
          <w:spacing w:val="19"/>
          <w:sz w:val="19"/>
        </w:rPr>
        <w:t> </w:t>
      </w:r>
      <w:r>
        <w:rPr>
          <w:rFonts w:ascii="Times New Roman" w:hAnsi="Times New Roman"/>
          <w:sz w:val="19"/>
        </w:rPr>
        <w:t>pertenece</w:t>
      </w:r>
      <w:r>
        <w:rPr>
          <w:rFonts w:ascii="Times New Roman" w:hAnsi="Times New Roman"/>
          <w:spacing w:val="19"/>
          <w:sz w:val="19"/>
        </w:rPr>
        <w:t> </w:t>
      </w:r>
      <w:r>
        <w:rPr>
          <w:rFonts w:ascii="Times New Roman" w:hAnsi="Times New Roman"/>
          <w:sz w:val="19"/>
        </w:rPr>
        <w:t>a</w:t>
      </w:r>
    </w:p>
    <w:p>
      <w:pPr>
        <w:pStyle w:val="BodyText"/>
        <w:rPr>
          <w:rFonts w:ascii="Times New Roman"/>
          <w:sz w:val="20"/>
        </w:rPr>
      </w:pPr>
    </w:p>
    <w:p>
      <w:pPr>
        <w:spacing w:line="271" w:lineRule="auto" w:before="150"/>
        <w:ind w:left="1553" w:right="1552" w:firstLine="283"/>
        <w:jc w:val="both"/>
        <w:rPr>
          <w:rFonts w:ascii="Times New Roman" w:hAnsi="Times New Roman"/>
          <w:sz w:val="17"/>
        </w:rPr>
      </w:pPr>
      <w:r>
        <w:rPr>
          <w:rFonts w:ascii="Times New Roman" w:hAnsi="Times New Roman"/>
          <w:w w:val="105"/>
          <w:position w:val="6"/>
          <w:sz w:val="12"/>
        </w:rPr>
        <w:t>23  </w:t>
      </w:r>
      <w:r>
        <w:rPr>
          <w:rFonts w:ascii="Times New Roman" w:hAnsi="Times New Roman"/>
          <w:w w:val="105"/>
          <w:sz w:val="17"/>
        </w:rPr>
        <w:t>Sólo de paso, vale la pena aclarar la distinción que hace Kant de la antropología respecto      a la psicología. El trabajo de diseño de la antropología incluye su distinción respecto al dominio psicológico a partir de las percepciones y la experiencia externa. Según Kant, “Las percepciones y la experiencia externa (del hombre) (verdaderas o aparentes), que forman su encadenamiento, no son</w:t>
      </w:r>
      <w:r>
        <w:rPr>
          <w:rFonts w:ascii="Times New Roman" w:hAnsi="Times New Roman"/>
          <w:spacing w:val="-4"/>
          <w:w w:val="105"/>
          <w:sz w:val="17"/>
        </w:rPr>
        <w:t> </w:t>
      </w:r>
      <w:r>
        <w:rPr>
          <w:rFonts w:ascii="Times New Roman" w:hAnsi="Times New Roman"/>
          <w:w w:val="105"/>
          <w:sz w:val="17"/>
        </w:rPr>
        <w:t>simplemente</w:t>
      </w:r>
      <w:r>
        <w:rPr>
          <w:rFonts w:ascii="Times New Roman" w:hAnsi="Times New Roman"/>
          <w:spacing w:val="-4"/>
          <w:w w:val="105"/>
          <w:sz w:val="17"/>
        </w:rPr>
        <w:t> </w:t>
      </w:r>
      <w:r>
        <w:rPr>
          <w:rFonts w:ascii="Times New Roman" w:hAnsi="Times New Roman"/>
          <w:i/>
          <w:w w:val="105"/>
          <w:sz w:val="17"/>
        </w:rPr>
        <w:t>anttropológicas</w:t>
      </w:r>
      <w:r>
        <w:rPr>
          <w:rFonts w:ascii="Times New Roman" w:hAnsi="Times New Roman"/>
          <w:w w:val="105"/>
          <w:sz w:val="17"/>
        </w:rPr>
        <w:t>,</w:t>
      </w:r>
      <w:r>
        <w:rPr>
          <w:rFonts w:ascii="Times New Roman" w:hAnsi="Times New Roman"/>
          <w:spacing w:val="-4"/>
          <w:w w:val="105"/>
          <w:sz w:val="17"/>
        </w:rPr>
        <w:t> </w:t>
      </w:r>
      <w:r>
        <w:rPr>
          <w:rFonts w:ascii="Times New Roman" w:hAnsi="Times New Roman"/>
          <w:w w:val="105"/>
          <w:sz w:val="17"/>
        </w:rPr>
        <w:t>porque</w:t>
      </w:r>
      <w:r>
        <w:rPr>
          <w:rFonts w:ascii="Times New Roman" w:hAnsi="Times New Roman"/>
          <w:spacing w:val="-4"/>
          <w:w w:val="105"/>
          <w:sz w:val="17"/>
        </w:rPr>
        <w:t> </w:t>
      </w:r>
      <w:r>
        <w:rPr>
          <w:rFonts w:ascii="Times New Roman" w:hAnsi="Times New Roman"/>
          <w:w w:val="105"/>
          <w:sz w:val="17"/>
        </w:rPr>
        <w:t>en</w:t>
      </w:r>
      <w:r>
        <w:rPr>
          <w:rFonts w:ascii="Times New Roman" w:hAnsi="Times New Roman"/>
          <w:spacing w:val="-4"/>
          <w:w w:val="105"/>
          <w:sz w:val="17"/>
        </w:rPr>
        <w:t> </w:t>
      </w:r>
      <w:r>
        <w:rPr>
          <w:rFonts w:ascii="Times New Roman" w:hAnsi="Times New Roman"/>
          <w:w w:val="105"/>
          <w:sz w:val="17"/>
        </w:rPr>
        <w:t>la</w:t>
      </w:r>
      <w:r>
        <w:rPr>
          <w:rFonts w:ascii="Times New Roman" w:hAnsi="Times New Roman"/>
          <w:spacing w:val="-4"/>
          <w:w w:val="105"/>
          <w:sz w:val="17"/>
        </w:rPr>
        <w:t> </w:t>
      </w:r>
      <w:r>
        <w:rPr>
          <w:rFonts w:ascii="Times New Roman" w:hAnsi="Times New Roman"/>
          <w:w w:val="105"/>
          <w:sz w:val="17"/>
        </w:rPr>
        <w:t>antropología</w:t>
      </w:r>
      <w:r>
        <w:rPr>
          <w:rFonts w:ascii="Times New Roman" w:hAnsi="Times New Roman"/>
          <w:spacing w:val="-4"/>
          <w:w w:val="105"/>
          <w:sz w:val="17"/>
        </w:rPr>
        <w:t> </w:t>
      </w:r>
      <w:r>
        <w:rPr>
          <w:rFonts w:ascii="Times New Roman" w:hAnsi="Times New Roman"/>
          <w:w w:val="105"/>
          <w:sz w:val="17"/>
        </w:rPr>
        <w:t>no</w:t>
      </w:r>
      <w:r>
        <w:rPr>
          <w:rFonts w:ascii="Times New Roman" w:hAnsi="Times New Roman"/>
          <w:spacing w:val="-4"/>
          <w:w w:val="105"/>
          <w:sz w:val="17"/>
        </w:rPr>
        <w:t> </w:t>
      </w:r>
      <w:r>
        <w:rPr>
          <w:rFonts w:ascii="Times New Roman" w:hAnsi="Times New Roman"/>
          <w:w w:val="105"/>
          <w:sz w:val="17"/>
        </w:rPr>
        <w:t>nos</w:t>
      </w:r>
      <w:r>
        <w:rPr>
          <w:rFonts w:ascii="Times New Roman" w:hAnsi="Times New Roman"/>
          <w:spacing w:val="-4"/>
          <w:w w:val="105"/>
          <w:sz w:val="17"/>
        </w:rPr>
        <w:t> </w:t>
      </w:r>
      <w:r>
        <w:rPr>
          <w:rFonts w:ascii="Times New Roman" w:hAnsi="Times New Roman"/>
          <w:w w:val="105"/>
          <w:sz w:val="17"/>
        </w:rPr>
        <w:t>preguntamos</w:t>
      </w:r>
      <w:r>
        <w:rPr>
          <w:rFonts w:ascii="Times New Roman" w:hAnsi="Times New Roman"/>
          <w:spacing w:val="-4"/>
          <w:w w:val="105"/>
          <w:sz w:val="17"/>
        </w:rPr>
        <w:t> </w:t>
      </w:r>
      <w:r>
        <w:rPr>
          <w:rFonts w:ascii="Times New Roman" w:hAnsi="Times New Roman"/>
          <w:w w:val="105"/>
          <w:sz w:val="17"/>
        </w:rPr>
        <w:t>si</w:t>
      </w:r>
      <w:r>
        <w:rPr>
          <w:rFonts w:ascii="Times New Roman" w:hAnsi="Times New Roman"/>
          <w:spacing w:val="-4"/>
          <w:w w:val="105"/>
          <w:sz w:val="17"/>
        </w:rPr>
        <w:t> </w:t>
      </w:r>
      <w:r>
        <w:rPr>
          <w:rFonts w:ascii="Times New Roman" w:hAnsi="Times New Roman"/>
          <w:w w:val="105"/>
          <w:sz w:val="17"/>
        </w:rPr>
        <w:t>el</w:t>
      </w:r>
      <w:r>
        <w:rPr>
          <w:rFonts w:ascii="Times New Roman" w:hAnsi="Times New Roman"/>
          <w:spacing w:val="-4"/>
          <w:w w:val="105"/>
          <w:sz w:val="17"/>
        </w:rPr>
        <w:t> </w:t>
      </w:r>
      <w:r>
        <w:rPr>
          <w:rFonts w:ascii="Times New Roman" w:hAnsi="Times New Roman"/>
          <w:w w:val="105"/>
          <w:sz w:val="17"/>
        </w:rPr>
        <w:t>hombre</w:t>
      </w:r>
      <w:r>
        <w:rPr>
          <w:rFonts w:ascii="Times New Roman" w:hAnsi="Times New Roman"/>
          <w:spacing w:val="-4"/>
          <w:w w:val="105"/>
          <w:sz w:val="17"/>
        </w:rPr>
        <w:t> </w:t>
      </w:r>
      <w:r>
        <w:rPr>
          <w:rFonts w:ascii="Times New Roman" w:hAnsi="Times New Roman"/>
          <w:w w:val="105"/>
          <w:sz w:val="17"/>
        </w:rPr>
        <w:t>tiene un</w:t>
      </w:r>
      <w:r>
        <w:rPr>
          <w:rFonts w:ascii="Times New Roman" w:hAnsi="Times New Roman"/>
          <w:spacing w:val="-6"/>
          <w:w w:val="105"/>
          <w:sz w:val="17"/>
        </w:rPr>
        <w:t> </w:t>
      </w:r>
      <w:r>
        <w:rPr>
          <w:rFonts w:ascii="Times New Roman" w:hAnsi="Times New Roman"/>
          <w:w w:val="105"/>
          <w:sz w:val="17"/>
        </w:rPr>
        <w:t>alma</w:t>
      </w:r>
      <w:r>
        <w:rPr>
          <w:rFonts w:ascii="Times New Roman" w:hAnsi="Times New Roman"/>
          <w:spacing w:val="-6"/>
          <w:w w:val="105"/>
          <w:sz w:val="17"/>
        </w:rPr>
        <w:t> </w:t>
      </w:r>
      <w:r>
        <w:rPr>
          <w:rFonts w:ascii="Times New Roman" w:hAnsi="Times New Roman"/>
          <w:w w:val="105"/>
          <w:sz w:val="17"/>
        </w:rPr>
        <w:t>(como</w:t>
      </w:r>
      <w:r>
        <w:rPr>
          <w:rFonts w:ascii="Times New Roman" w:hAnsi="Times New Roman"/>
          <w:spacing w:val="-6"/>
          <w:w w:val="105"/>
          <w:sz w:val="17"/>
        </w:rPr>
        <w:t> </w:t>
      </w:r>
      <w:r>
        <w:rPr>
          <w:rFonts w:ascii="Times New Roman" w:hAnsi="Times New Roman"/>
          <w:w w:val="105"/>
          <w:sz w:val="17"/>
        </w:rPr>
        <w:t>substancia</w:t>
      </w:r>
      <w:r>
        <w:rPr>
          <w:rFonts w:ascii="Times New Roman" w:hAnsi="Times New Roman"/>
          <w:spacing w:val="-7"/>
          <w:w w:val="105"/>
          <w:sz w:val="17"/>
        </w:rPr>
        <w:t> </w:t>
      </w:r>
      <w:r>
        <w:rPr>
          <w:rFonts w:ascii="Times New Roman" w:hAnsi="Times New Roman"/>
          <w:w w:val="105"/>
          <w:sz w:val="17"/>
        </w:rPr>
        <w:t>incorporal</w:t>
      </w:r>
      <w:r>
        <w:rPr>
          <w:rFonts w:ascii="Times New Roman" w:hAnsi="Times New Roman"/>
          <w:spacing w:val="-6"/>
          <w:w w:val="105"/>
          <w:sz w:val="17"/>
        </w:rPr>
        <w:t> </w:t>
      </w:r>
      <w:r>
        <w:rPr>
          <w:rFonts w:ascii="Times New Roman" w:hAnsi="Times New Roman"/>
          <w:w w:val="105"/>
          <w:sz w:val="17"/>
        </w:rPr>
        <w:t>particular)</w:t>
      </w:r>
      <w:r>
        <w:rPr>
          <w:rFonts w:ascii="Times New Roman" w:hAnsi="Times New Roman"/>
          <w:spacing w:val="-6"/>
          <w:w w:val="105"/>
          <w:sz w:val="17"/>
        </w:rPr>
        <w:t> </w:t>
      </w:r>
      <w:r>
        <w:rPr>
          <w:rFonts w:ascii="Times New Roman" w:hAnsi="Times New Roman"/>
          <w:w w:val="105"/>
          <w:sz w:val="17"/>
        </w:rPr>
        <w:t>o</w:t>
      </w:r>
      <w:r>
        <w:rPr>
          <w:rFonts w:ascii="Times New Roman" w:hAnsi="Times New Roman"/>
          <w:spacing w:val="-6"/>
          <w:w w:val="105"/>
          <w:sz w:val="17"/>
        </w:rPr>
        <w:t> </w:t>
      </w:r>
      <w:r>
        <w:rPr>
          <w:rFonts w:ascii="Times New Roman" w:hAnsi="Times New Roman"/>
          <w:w w:val="105"/>
          <w:sz w:val="17"/>
        </w:rPr>
        <w:t>si</w:t>
      </w:r>
      <w:r>
        <w:rPr>
          <w:rFonts w:ascii="Times New Roman" w:hAnsi="Times New Roman"/>
          <w:spacing w:val="-6"/>
          <w:w w:val="105"/>
          <w:sz w:val="17"/>
        </w:rPr>
        <w:t> </w:t>
      </w:r>
      <w:r>
        <w:rPr>
          <w:rFonts w:ascii="Times New Roman" w:hAnsi="Times New Roman"/>
          <w:w w:val="105"/>
          <w:sz w:val="17"/>
        </w:rPr>
        <w:t>no</w:t>
      </w:r>
      <w:r>
        <w:rPr>
          <w:rFonts w:ascii="Times New Roman" w:hAnsi="Times New Roman"/>
          <w:spacing w:val="-6"/>
          <w:w w:val="105"/>
          <w:sz w:val="17"/>
        </w:rPr>
        <w:t> </w:t>
      </w:r>
      <w:r>
        <w:rPr>
          <w:rFonts w:ascii="Times New Roman" w:hAnsi="Times New Roman"/>
          <w:w w:val="105"/>
          <w:sz w:val="17"/>
        </w:rPr>
        <w:t>la</w:t>
      </w:r>
      <w:r>
        <w:rPr>
          <w:rFonts w:ascii="Times New Roman" w:hAnsi="Times New Roman"/>
          <w:spacing w:val="-6"/>
          <w:w w:val="105"/>
          <w:sz w:val="17"/>
        </w:rPr>
        <w:t> </w:t>
      </w:r>
      <w:r>
        <w:rPr>
          <w:rFonts w:ascii="Times New Roman" w:hAnsi="Times New Roman"/>
          <w:w w:val="105"/>
          <w:sz w:val="17"/>
        </w:rPr>
        <w:t>tiene:</w:t>
      </w:r>
      <w:r>
        <w:rPr>
          <w:rFonts w:ascii="Times New Roman" w:hAnsi="Times New Roman"/>
          <w:spacing w:val="-6"/>
          <w:w w:val="105"/>
          <w:sz w:val="17"/>
        </w:rPr>
        <w:t> </w:t>
      </w:r>
      <w:r>
        <w:rPr>
          <w:rFonts w:ascii="Times New Roman" w:hAnsi="Times New Roman"/>
          <w:w w:val="105"/>
          <w:sz w:val="17"/>
        </w:rPr>
        <w:t>ellas</w:t>
      </w:r>
      <w:r>
        <w:rPr>
          <w:rFonts w:ascii="Times New Roman" w:hAnsi="Times New Roman"/>
          <w:spacing w:val="-6"/>
          <w:w w:val="105"/>
          <w:sz w:val="17"/>
        </w:rPr>
        <w:t> </w:t>
      </w:r>
      <w:r>
        <w:rPr>
          <w:rFonts w:ascii="Times New Roman" w:hAnsi="Times New Roman"/>
          <w:w w:val="105"/>
          <w:sz w:val="17"/>
        </w:rPr>
        <w:t>son,</w:t>
      </w:r>
      <w:r>
        <w:rPr>
          <w:rFonts w:ascii="Times New Roman" w:hAnsi="Times New Roman"/>
          <w:spacing w:val="-6"/>
          <w:w w:val="105"/>
          <w:sz w:val="17"/>
        </w:rPr>
        <w:t> </w:t>
      </w:r>
      <w:r>
        <w:rPr>
          <w:rFonts w:ascii="Times New Roman" w:hAnsi="Times New Roman"/>
          <w:w w:val="105"/>
          <w:sz w:val="17"/>
        </w:rPr>
        <w:t>al</w:t>
      </w:r>
      <w:r>
        <w:rPr>
          <w:rFonts w:ascii="Times New Roman" w:hAnsi="Times New Roman"/>
          <w:spacing w:val="-6"/>
          <w:w w:val="105"/>
          <w:sz w:val="17"/>
        </w:rPr>
        <w:t> </w:t>
      </w:r>
      <w:r>
        <w:rPr>
          <w:rFonts w:ascii="Times New Roman" w:hAnsi="Times New Roman"/>
          <w:w w:val="105"/>
          <w:sz w:val="17"/>
        </w:rPr>
        <w:t>contrario,</w:t>
      </w:r>
      <w:r>
        <w:rPr>
          <w:rFonts w:ascii="Times New Roman" w:hAnsi="Times New Roman"/>
          <w:spacing w:val="-6"/>
          <w:w w:val="105"/>
          <w:sz w:val="17"/>
        </w:rPr>
        <w:t> </w:t>
      </w:r>
      <w:r>
        <w:rPr>
          <w:rFonts w:ascii="Times New Roman" w:hAnsi="Times New Roman"/>
          <w:w w:val="105"/>
          <w:sz w:val="17"/>
        </w:rPr>
        <w:t>psicológicas. En psicología creemos percibir en sí un alma distinta del cuerpo, y el espíritu que está representado como una simple facultad de sentir y de pensar es mirar como una substancia particular que reside en</w:t>
      </w:r>
      <w:r>
        <w:rPr>
          <w:rFonts w:ascii="Times New Roman" w:hAnsi="Times New Roman"/>
          <w:spacing w:val="-13"/>
          <w:w w:val="105"/>
          <w:sz w:val="17"/>
        </w:rPr>
        <w:t> </w:t>
      </w:r>
      <w:r>
        <w:rPr>
          <w:rFonts w:ascii="Times New Roman" w:hAnsi="Times New Roman"/>
          <w:w w:val="105"/>
          <w:sz w:val="17"/>
        </w:rPr>
        <w:t>el</w:t>
      </w:r>
      <w:r>
        <w:rPr>
          <w:rFonts w:ascii="Times New Roman" w:hAnsi="Times New Roman"/>
          <w:spacing w:val="-13"/>
          <w:w w:val="105"/>
          <w:sz w:val="17"/>
        </w:rPr>
        <w:t> </w:t>
      </w:r>
      <w:r>
        <w:rPr>
          <w:rFonts w:ascii="Times New Roman" w:hAnsi="Times New Roman"/>
          <w:w w:val="105"/>
          <w:sz w:val="17"/>
        </w:rPr>
        <w:t>hombre”</w:t>
      </w:r>
      <w:r>
        <w:rPr>
          <w:rFonts w:ascii="Times New Roman" w:hAnsi="Times New Roman"/>
          <w:spacing w:val="-13"/>
          <w:w w:val="105"/>
          <w:sz w:val="17"/>
        </w:rPr>
        <w:t> </w:t>
      </w:r>
      <w:r>
        <w:rPr>
          <w:rFonts w:ascii="Times New Roman" w:hAnsi="Times New Roman"/>
          <w:w w:val="105"/>
          <w:sz w:val="17"/>
        </w:rPr>
        <w:t>(1863:</w:t>
      </w:r>
      <w:r>
        <w:rPr>
          <w:rFonts w:ascii="Times New Roman" w:hAnsi="Times New Roman"/>
          <w:spacing w:val="-13"/>
          <w:w w:val="105"/>
          <w:sz w:val="17"/>
        </w:rPr>
        <w:t> </w:t>
      </w:r>
      <w:r>
        <w:rPr>
          <w:rFonts w:ascii="Times New Roman" w:hAnsi="Times New Roman"/>
          <w:w w:val="105"/>
          <w:sz w:val="17"/>
        </w:rPr>
        <w:t>67-68).</w:t>
      </w:r>
    </w:p>
    <w:p>
      <w:pPr>
        <w:spacing w:after="0" w:line="271" w:lineRule="auto"/>
        <w:jc w:val="both"/>
        <w:rPr>
          <w:rFonts w:ascii="Times New Roman" w:hAnsi="Times New Roman"/>
          <w:sz w:val="17"/>
        </w:rPr>
        <w:sectPr>
          <w:footerReference w:type="default" r:id="rId66"/>
          <w:pgSz w:w="10200" w:h="13600"/>
          <w:pgMar w:footer="223" w:header="0"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2120" w:val="left" w:leader="none"/>
        </w:tabs>
        <w:spacing w:before="76"/>
        <w:ind w:left="1553" w:right="1409" w:firstLine="0"/>
        <w:jc w:val="left"/>
        <w:rPr>
          <w:rFonts w:ascii="Times New Roman" w:hAnsi="Times New Roman"/>
          <w:i/>
          <w:sz w:val="19"/>
        </w:rPr>
      </w:pPr>
      <w:r>
        <w:rPr/>
        <w:pict>
          <v:line style="position:absolute;mso-position-horizontal-relative:page;mso-position-vertical-relative:paragraph;z-index:5992" from="15pt,-30.890446pt" to="0pt,-30.890446pt" stroked="true" strokeweight=".25pt" strokecolor="#000000">
            <w10:wrap type="none"/>
          </v:line>
        </w:pict>
      </w:r>
      <w:r>
        <w:rPr/>
        <w:pict>
          <v:line style="position:absolute;mso-position-horizontal-relative:page;mso-position-vertical-relative:paragraph;z-index:6016" from="494.71701pt,-30.890446pt" to="509.71701pt,-30.890446pt" stroked="true" strokeweight=".25pt" strokecolor="#000000">
            <w10:wrap type="none"/>
          </v:line>
        </w:pict>
      </w:r>
      <w:r>
        <w:rPr/>
        <w:pict>
          <v:line style="position:absolute;mso-position-horizontal-relative:page;mso-position-vertical-relative:paragraph;z-index:6040" from="21pt,-36.890446pt" to="21pt,-51.890446pt" stroked="true" strokeweight=".25pt" strokecolor="#000000">
            <w10:wrap type="none"/>
          </v:line>
        </w:pict>
      </w:r>
      <w:r>
        <w:rPr/>
        <w:pict>
          <v:line style="position:absolute;mso-position-horizontal-relative:page;mso-position-vertical-relative:paragraph;z-index:6064" from="488.71701pt,-36.890446pt" to="488.71701pt,-51.890446pt" stroked="true" strokeweight=".25pt" strokecolor="#000000">
            <w10:wrap type="none"/>
          </v:line>
        </w:pict>
      </w:r>
      <w:r>
        <w:rPr>
          <w:rFonts w:ascii="Times New Roman" w:hAnsi="Times New Roman"/>
          <w:sz w:val="19"/>
        </w:rPr>
        <w:t>42</w:t>
        <w:tab/>
      </w:r>
      <w:r>
        <w:rPr>
          <w:rFonts w:ascii="Times New Roman" w:hAnsi="Times New Roman"/>
          <w:i/>
          <w:w w:val="90"/>
          <w:sz w:val="19"/>
        </w:rPr>
        <w:t>Episttemología de la</w:t>
      </w:r>
      <w:r>
        <w:rPr>
          <w:rFonts w:ascii="Times New Roman" w:hAnsi="Times New Roman"/>
          <w:i/>
          <w:spacing w:val="-14"/>
          <w:w w:val="90"/>
          <w:sz w:val="19"/>
        </w:rPr>
        <w:t> </w:t>
      </w:r>
      <w:r>
        <w:rPr>
          <w:rFonts w:ascii="Times New Roman" w:hAnsi="Times New Roman"/>
          <w:i/>
          <w:w w:val="90"/>
          <w:sz w:val="19"/>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9"/>
        <w:rPr>
          <w:rFonts w:ascii="Times New Roman"/>
          <w:i/>
          <w:sz w:val="20"/>
        </w:rPr>
      </w:pPr>
    </w:p>
    <w:p>
      <w:pPr>
        <w:spacing w:line="278" w:lineRule="auto" w:before="76"/>
        <w:ind w:left="1837" w:right="1551" w:firstLine="0"/>
        <w:jc w:val="both"/>
        <w:rPr>
          <w:rFonts w:ascii="Times New Roman" w:hAnsi="Times New Roman"/>
          <w:sz w:val="20"/>
        </w:rPr>
      </w:pPr>
      <w:r>
        <w:rPr>
          <w:rFonts w:ascii="Times New Roman" w:hAnsi="Times New Roman"/>
          <w:w w:val="105"/>
          <w:sz w:val="19"/>
        </w:rPr>
        <w:t>la</w:t>
      </w:r>
      <w:r>
        <w:rPr>
          <w:rFonts w:ascii="Times New Roman" w:hAnsi="Times New Roman"/>
          <w:spacing w:val="-9"/>
          <w:w w:val="105"/>
          <w:sz w:val="19"/>
        </w:rPr>
        <w:t> </w:t>
      </w:r>
      <w:r>
        <w:rPr>
          <w:rFonts w:ascii="Times New Roman" w:hAnsi="Times New Roman"/>
          <w:w w:val="105"/>
          <w:sz w:val="19"/>
        </w:rPr>
        <w:t>metafísica,</w:t>
      </w:r>
      <w:r>
        <w:rPr>
          <w:rFonts w:ascii="Times New Roman" w:hAnsi="Times New Roman"/>
          <w:spacing w:val="-9"/>
          <w:w w:val="105"/>
          <w:sz w:val="19"/>
        </w:rPr>
        <w:t> </w:t>
      </w:r>
      <w:r>
        <w:rPr>
          <w:rFonts w:ascii="Times New Roman" w:hAnsi="Times New Roman"/>
          <w:w w:val="105"/>
          <w:sz w:val="19"/>
        </w:rPr>
        <w:t>que</w:t>
      </w:r>
      <w:r>
        <w:rPr>
          <w:rFonts w:ascii="Times New Roman" w:hAnsi="Times New Roman"/>
          <w:spacing w:val="-9"/>
          <w:w w:val="105"/>
          <w:sz w:val="19"/>
        </w:rPr>
        <w:t> </w:t>
      </w:r>
      <w:r>
        <w:rPr>
          <w:rFonts w:ascii="Times New Roman" w:hAnsi="Times New Roman"/>
          <w:w w:val="105"/>
          <w:sz w:val="19"/>
        </w:rPr>
        <w:t>se</w:t>
      </w:r>
      <w:r>
        <w:rPr>
          <w:rFonts w:ascii="Times New Roman" w:hAnsi="Times New Roman"/>
          <w:spacing w:val="-9"/>
          <w:w w:val="105"/>
          <w:sz w:val="19"/>
        </w:rPr>
        <w:t> </w:t>
      </w:r>
      <w:r>
        <w:rPr>
          <w:rFonts w:ascii="Times New Roman" w:hAnsi="Times New Roman"/>
          <w:w w:val="105"/>
          <w:sz w:val="19"/>
        </w:rPr>
        <w:t>ocupa</w:t>
      </w:r>
      <w:r>
        <w:rPr>
          <w:rFonts w:ascii="Times New Roman" w:hAnsi="Times New Roman"/>
          <w:spacing w:val="-10"/>
          <w:w w:val="105"/>
          <w:sz w:val="19"/>
        </w:rPr>
        <w:t> </w:t>
      </w:r>
      <w:r>
        <w:rPr>
          <w:rFonts w:ascii="Times New Roman" w:hAnsi="Times New Roman"/>
          <w:w w:val="105"/>
          <w:sz w:val="19"/>
        </w:rPr>
        <w:t>de</w:t>
      </w:r>
      <w:r>
        <w:rPr>
          <w:rFonts w:ascii="Times New Roman" w:hAnsi="Times New Roman"/>
          <w:spacing w:val="-9"/>
          <w:w w:val="105"/>
          <w:sz w:val="19"/>
        </w:rPr>
        <w:t> </w:t>
      </w:r>
      <w:r>
        <w:rPr>
          <w:rFonts w:ascii="Times New Roman" w:hAnsi="Times New Roman"/>
          <w:w w:val="105"/>
          <w:sz w:val="19"/>
        </w:rPr>
        <w:t>la</w:t>
      </w:r>
      <w:r>
        <w:rPr>
          <w:rFonts w:ascii="Times New Roman" w:hAnsi="Times New Roman"/>
          <w:spacing w:val="-9"/>
          <w:w w:val="105"/>
          <w:sz w:val="19"/>
        </w:rPr>
        <w:t> </w:t>
      </w:r>
      <w:r>
        <w:rPr>
          <w:rFonts w:ascii="Times New Roman" w:hAnsi="Times New Roman"/>
          <w:w w:val="105"/>
          <w:sz w:val="19"/>
        </w:rPr>
        <w:t>posibilidad</w:t>
      </w:r>
      <w:r>
        <w:rPr>
          <w:rFonts w:ascii="Times New Roman" w:hAnsi="Times New Roman"/>
          <w:spacing w:val="-9"/>
          <w:w w:val="105"/>
          <w:sz w:val="19"/>
        </w:rPr>
        <w:t> </w:t>
      </w:r>
      <w:r>
        <w:rPr>
          <w:rFonts w:ascii="Times New Roman" w:hAnsi="Times New Roman"/>
          <w:w w:val="105"/>
          <w:sz w:val="19"/>
        </w:rPr>
        <w:t>del</w:t>
      </w:r>
      <w:r>
        <w:rPr>
          <w:rFonts w:ascii="Times New Roman" w:hAnsi="Times New Roman"/>
          <w:spacing w:val="-9"/>
          <w:w w:val="105"/>
          <w:sz w:val="19"/>
        </w:rPr>
        <w:t> </w:t>
      </w:r>
      <w:r>
        <w:rPr>
          <w:rFonts w:ascii="Times New Roman" w:hAnsi="Times New Roman"/>
          <w:w w:val="105"/>
          <w:sz w:val="19"/>
        </w:rPr>
        <w:t>conocimiento</w:t>
      </w:r>
      <w:r>
        <w:rPr>
          <w:rFonts w:ascii="Times New Roman" w:hAnsi="Times New Roman"/>
          <w:spacing w:val="-9"/>
          <w:w w:val="105"/>
          <w:sz w:val="19"/>
        </w:rPr>
        <w:t> </w:t>
      </w:r>
      <w:r>
        <w:rPr>
          <w:rFonts w:ascii="Times New Roman" w:hAnsi="Times New Roman"/>
          <w:w w:val="105"/>
          <w:sz w:val="19"/>
        </w:rPr>
        <w:t>a</w:t>
      </w:r>
      <w:r>
        <w:rPr>
          <w:rFonts w:ascii="Times New Roman" w:hAnsi="Times New Roman"/>
          <w:spacing w:val="-9"/>
          <w:w w:val="105"/>
          <w:sz w:val="19"/>
        </w:rPr>
        <w:t> </w:t>
      </w:r>
      <w:r>
        <w:rPr>
          <w:rFonts w:ascii="Times New Roman" w:hAnsi="Times New Roman"/>
          <w:w w:val="105"/>
          <w:sz w:val="19"/>
        </w:rPr>
        <w:t>priori.</w:t>
      </w:r>
      <w:r>
        <w:rPr>
          <w:rFonts w:ascii="Times New Roman" w:hAnsi="Times New Roman"/>
          <w:spacing w:val="-9"/>
          <w:w w:val="105"/>
          <w:sz w:val="19"/>
        </w:rPr>
        <w:t> </w:t>
      </w:r>
      <w:r>
        <w:rPr>
          <w:rFonts w:ascii="Times New Roman" w:hAnsi="Times New Roman"/>
          <w:w w:val="105"/>
          <w:sz w:val="19"/>
        </w:rPr>
        <w:t>Era,</w:t>
      </w:r>
      <w:r>
        <w:rPr>
          <w:rFonts w:ascii="Times New Roman" w:hAnsi="Times New Roman"/>
          <w:spacing w:val="-9"/>
          <w:w w:val="105"/>
          <w:sz w:val="19"/>
        </w:rPr>
        <w:t> </w:t>
      </w:r>
      <w:r>
        <w:rPr>
          <w:rFonts w:ascii="Times New Roman" w:hAnsi="Times New Roman"/>
          <w:w w:val="105"/>
          <w:sz w:val="19"/>
        </w:rPr>
        <w:t>sin</w:t>
      </w:r>
      <w:r>
        <w:rPr>
          <w:rFonts w:ascii="Times New Roman" w:hAnsi="Times New Roman"/>
          <w:spacing w:val="-9"/>
          <w:w w:val="105"/>
          <w:sz w:val="19"/>
        </w:rPr>
        <w:t> </w:t>
      </w:r>
      <w:r>
        <w:rPr>
          <w:rFonts w:ascii="Times New Roman" w:hAnsi="Times New Roman"/>
          <w:w w:val="105"/>
          <w:sz w:val="19"/>
        </w:rPr>
        <w:t>embar- </w:t>
      </w:r>
      <w:r>
        <w:rPr>
          <w:rFonts w:ascii="Times New Roman" w:hAnsi="Times New Roman"/>
          <w:sz w:val="20"/>
        </w:rPr>
        <w:t>go,</w:t>
      </w:r>
      <w:r>
        <w:rPr>
          <w:rFonts w:ascii="Times New Roman" w:hAnsi="Times New Roman"/>
          <w:spacing w:val="-11"/>
          <w:sz w:val="20"/>
        </w:rPr>
        <w:t> </w:t>
      </w:r>
      <w:r>
        <w:rPr>
          <w:rFonts w:ascii="Times New Roman" w:hAnsi="Times New Roman"/>
          <w:sz w:val="20"/>
        </w:rPr>
        <w:t>necesario</w:t>
      </w:r>
      <w:r>
        <w:rPr>
          <w:rFonts w:ascii="Times New Roman" w:hAnsi="Times New Roman"/>
          <w:spacing w:val="-10"/>
          <w:sz w:val="20"/>
        </w:rPr>
        <w:t> </w:t>
      </w:r>
      <w:r>
        <w:rPr>
          <w:rFonts w:ascii="Times New Roman" w:hAnsi="Times New Roman"/>
          <w:sz w:val="20"/>
        </w:rPr>
        <w:t>ascender</w:t>
      </w:r>
      <w:r>
        <w:rPr>
          <w:rFonts w:ascii="Times New Roman" w:hAnsi="Times New Roman"/>
          <w:spacing w:val="-10"/>
          <w:sz w:val="20"/>
        </w:rPr>
        <w:t> </w:t>
      </w:r>
      <w:r>
        <w:rPr>
          <w:rFonts w:ascii="Times New Roman" w:hAnsi="Times New Roman"/>
          <w:sz w:val="20"/>
        </w:rPr>
        <w:t>hasta</w:t>
      </w:r>
      <w:r>
        <w:rPr>
          <w:rFonts w:ascii="Times New Roman" w:hAnsi="Times New Roman"/>
          <w:spacing w:val="-10"/>
          <w:sz w:val="20"/>
        </w:rPr>
        <w:t> </w:t>
      </w:r>
      <w:r>
        <w:rPr>
          <w:rFonts w:ascii="Times New Roman" w:hAnsi="Times New Roman"/>
          <w:sz w:val="20"/>
        </w:rPr>
        <w:t>acá</w:t>
      </w:r>
      <w:r>
        <w:rPr>
          <w:rFonts w:ascii="Times New Roman" w:hAnsi="Times New Roman"/>
          <w:spacing w:val="-10"/>
          <w:sz w:val="20"/>
        </w:rPr>
        <w:t> </w:t>
      </w:r>
      <w:r>
        <w:rPr>
          <w:rFonts w:ascii="Times New Roman" w:hAnsi="Times New Roman"/>
          <w:sz w:val="20"/>
        </w:rPr>
        <w:t>para</w:t>
      </w:r>
      <w:r>
        <w:rPr>
          <w:rFonts w:ascii="Times New Roman" w:hAnsi="Times New Roman"/>
          <w:spacing w:val="-10"/>
          <w:sz w:val="20"/>
        </w:rPr>
        <w:t> </w:t>
      </w:r>
      <w:r>
        <w:rPr>
          <w:rFonts w:ascii="Times New Roman" w:hAnsi="Times New Roman"/>
          <w:sz w:val="20"/>
        </w:rPr>
        <w:t>prevenir</w:t>
      </w:r>
      <w:r>
        <w:rPr>
          <w:rFonts w:ascii="Times New Roman" w:hAnsi="Times New Roman"/>
          <w:spacing w:val="-10"/>
          <w:sz w:val="20"/>
        </w:rPr>
        <w:t> </w:t>
      </w:r>
      <w:r>
        <w:rPr>
          <w:rFonts w:ascii="Times New Roman" w:hAnsi="Times New Roman"/>
          <w:sz w:val="20"/>
        </w:rPr>
        <w:t>los</w:t>
      </w:r>
      <w:r>
        <w:rPr>
          <w:rFonts w:ascii="Times New Roman" w:hAnsi="Times New Roman"/>
          <w:spacing w:val="-10"/>
          <w:sz w:val="20"/>
        </w:rPr>
        <w:t> </w:t>
      </w:r>
      <w:r>
        <w:rPr>
          <w:rFonts w:ascii="Times New Roman" w:hAnsi="Times New Roman"/>
          <w:sz w:val="20"/>
        </w:rPr>
        <w:t>desprecios</w:t>
      </w:r>
      <w:r>
        <w:rPr>
          <w:rFonts w:ascii="Times New Roman" w:hAnsi="Times New Roman"/>
          <w:spacing w:val="-10"/>
          <w:sz w:val="20"/>
        </w:rPr>
        <w:t> </w:t>
      </w:r>
      <w:r>
        <w:rPr>
          <w:rFonts w:ascii="Times New Roman" w:hAnsi="Times New Roman"/>
          <w:sz w:val="20"/>
        </w:rPr>
        <w:t>del</w:t>
      </w:r>
      <w:r>
        <w:rPr>
          <w:rFonts w:ascii="Times New Roman" w:hAnsi="Times New Roman"/>
          <w:spacing w:val="-10"/>
          <w:sz w:val="20"/>
        </w:rPr>
        <w:t> </w:t>
      </w:r>
      <w:r>
        <w:rPr>
          <w:rFonts w:ascii="Times New Roman" w:hAnsi="Times New Roman"/>
          <w:sz w:val="20"/>
        </w:rPr>
        <w:t>espíritu</w:t>
      </w:r>
      <w:r>
        <w:rPr>
          <w:rFonts w:ascii="Times New Roman" w:hAnsi="Times New Roman"/>
          <w:spacing w:val="-10"/>
          <w:sz w:val="20"/>
        </w:rPr>
        <w:t> </w:t>
      </w:r>
      <w:r>
        <w:rPr>
          <w:rFonts w:ascii="Times New Roman" w:hAnsi="Times New Roman"/>
          <w:sz w:val="20"/>
        </w:rPr>
        <w:t>especulativo </w:t>
      </w:r>
      <w:r>
        <w:rPr>
          <w:rFonts w:ascii="Times New Roman" w:hAnsi="Times New Roman"/>
          <w:w w:val="105"/>
          <w:sz w:val="20"/>
        </w:rPr>
        <w:t>sobre</w:t>
      </w:r>
      <w:r>
        <w:rPr>
          <w:rFonts w:ascii="Times New Roman" w:hAnsi="Times New Roman"/>
          <w:spacing w:val="-16"/>
          <w:w w:val="105"/>
          <w:sz w:val="20"/>
        </w:rPr>
        <w:t> </w:t>
      </w:r>
      <w:r>
        <w:rPr>
          <w:rFonts w:ascii="Times New Roman" w:hAnsi="Times New Roman"/>
          <w:w w:val="105"/>
          <w:sz w:val="20"/>
        </w:rPr>
        <w:t>esta</w:t>
      </w:r>
      <w:r>
        <w:rPr>
          <w:rFonts w:ascii="Times New Roman" w:hAnsi="Times New Roman"/>
          <w:spacing w:val="-16"/>
          <w:w w:val="105"/>
          <w:sz w:val="20"/>
        </w:rPr>
        <w:t> </w:t>
      </w:r>
      <w:r>
        <w:rPr>
          <w:rFonts w:ascii="Times New Roman" w:hAnsi="Times New Roman"/>
          <w:w w:val="105"/>
          <w:sz w:val="20"/>
        </w:rPr>
        <w:t>cuestión.</w:t>
      </w:r>
      <w:r>
        <w:rPr>
          <w:rFonts w:ascii="Times New Roman" w:hAnsi="Times New Roman"/>
          <w:spacing w:val="-17"/>
          <w:w w:val="105"/>
          <w:sz w:val="20"/>
        </w:rPr>
        <w:t> </w:t>
      </w:r>
      <w:r>
        <w:rPr>
          <w:rFonts w:ascii="Times New Roman" w:hAnsi="Times New Roman"/>
          <w:w w:val="105"/>
          <w:sz w:val="20"/>
        </w:rPr>
        <w:t>Del</w:t>
      </w:r>
      <w:r>
        <w:rPr>
          <w:rFonts w:ascii="Times New Roman" w:hAnsi="Times New Roman"/>
          <w:spacing w:val="-17"/>
          <w:w w:val="105"/>
          <w:sz w:val="20"/>
        </w:rPr>
        <w:t> </w:t>
      </w:r>
      <w:r>
        <w:rPr>
          <w:rFonts w:ascii="Times New Roman" w:hAnsi="Times New Roman"/>
          <w:w w:val="105"/>
          <w:sz w:val="20"/>
        </w:rPr>
        <w:t>resto,</w:t>
      </w:r>
      <w:r>
        <w:rPr>
          <w:rFonts w:ascii="Times New Roman" w:hAnsi="Times New Roman"/>
          <w:spacing w:val="-16"/>
          <w:w w:val="105"/>
          <w:sz w:val="20"/>
        </w:rPr>
        <w:t> </w:t>
      </w:r>
      <w:r>
        <w:rPr>
          <w:rFonts w:ascii="Times New Roman" w:hAnsi="Times New Roman"/>
          <w:w w:val="105"/>
          <w:sz w:val="20"/>
        </w:rPr>
        <w:t>como</w:t>
      </w:r>
      <w:r>
        <w:rPr>
          <w:rFonts w:ascii="Times New Roman" w:hAnsi="Times New Roman"/>
          <w:spacing w:val="-16"/>
          <w:w w:val="105"/>
          <w:sz w:val="20"/>
        </w:rPr>
        <w:t> </w:t>
      </w:r>
      <w:r>
        <w:rPr>
          <w:rFonts w:ascii="Times New Roman" w:hAnsi="Times New Roman"/>
          <w:w w:val="105"/>
          <w:sz w:val="20"/>
        </w:rPr>
        <w:t>el</w:t>
      </w:r>
      <w:r>
        <w:rPr>
          <w:rFonts w:ascii="Times New Roman" w:hAnsi="Times New Roman"/>
          <w:spacing w:val="-16"/>
          <w:w w:val="105"/>
          <w:sz w:val="20"/>
        </w:rPr>
        <w:t> </w:t>
      </w:r>
      <w:r>
        <w:rPr>
          <w:rFonts w:ascii="Times New Roman" w:hAnsi="Times New Roman"/>
          <w:w w:val="105"/>
          <w:sz w:val="20"/>
        </w:rPr>
        <w:t>conocimiento</w:t>
      </w:r>
      <w:r>
        <w:rPr>
          <w:rFonts w:ascii="Times New Roman" w:hAnsi="Times New Roman"/>
          <w:spacing w:val="-17"/>
          <w:w w:val="105"/>
          <w:sz w:val="20"/>
        </w:rPr>
        <w:t> </w:t>
      </w:r>
      <w:r>
        <w:rPr>
          <w:rFonts w:ascii="Times New Roman" w:hAnsi="Times New Roman"/>
          <w:w w:val="105"/>
          <w:sz w:val="20"/>
        </w:rPr>
        <w:t>del</w:t>
      </w:r>
      <w:r>
        <w:rPr>
          <w:rFonts w:ascii="Times New Roman" w:hAnsi="Times New Roman"/>
          <w:spacing w:val="-16"/>
          <w:w w:val="105"/>
          <w:sz w:val="20"/>
        </w:rPr>
        <w:t> </w:t>
      </w:r>
      <w:r>
        <w:rPr>
          <w:rFonts w:ascii="Times New Roman" w:hAnsi="Times New Roman"/>
          <w:w w:val="105"/>
          <w:sz w:val="20"/>
        </w:rPr>
        <w:t>hombre</w:t>
      </w:r>
      <w:r>
        <w:rPr>
          <w:rFonts w:ascii="Times New Roman" w:hAnsi="Times New Roman"/>
          <w:spacing w:val="-16"/>
          <w:w w:val="105"/>
          <w:sz w:val="20"/>
        </w:rPr>
        <w:t> </w:t>
      </w:r>
      <w:r>
        <w:rPr>
          <w:rFonts w:ascii="Times New Roman" w:hAnsi="Times New Roman"/>
          <w:w w:val="105"/>
          <w:sz w:val="20"/>
        </w:rPr>
        <w:t>por</w:t>
      </w:r>
      <w:r>
        <w:rPr>
          <w:rFonts w:ascii="Times New Roman" w:hAnsi="Times New Roman"/>
          <w:spacing w:val="-16"/>
          <w:w w:val="105"/>
          <w:sz w:val="20"/>
        </w:rPr>
        <w:t> </w:t>
      </w:r>
      <w:r>
        <w:rPr>
          <w:rFonts w:ascii="Times New Roman" w:hAnsi="Times New Roman"/>
          <w:w w:val="105"/>
          <w:sz w:val="20"/>
        </w:rPr>
        <w:t>la</w:t>
      </w:r>
      <w:r>
        <w:rPr>
          <w:rFonts w:ascii="Times New Roman" w:hAnsi="Times New Roman"/>
          <w:spacing w:val="-16"/>
          <w:w w:val="105"/>
          <w:sz w:val="20"/>
        </w:rPr>
        <w:t> </w:t>
      </w:r>
      <w:r>
        <w:rPr>
          <w:rFonts w:ascii="Times New Roman" w:hAnsi="Times New Roman"/>
          <w:w w:val="105"/>
          <w:sz w:val="20"/>
        </w:rPr>
        <w:t>experiencia </w:t>
      </w:r>
      <w:r>
        <w:rPr>
          <w:rFonts w:ascii="Times New Roman" w:hAnsi="Times New Roman"/>
          <w:w w:val="105"/>
          <w:sz w:val="19"/>
        </w:rPr>
        <w:t>interna, según la cual se juzga más frecuentemente a los otros, es de una gran impor- tancia,</w:t>
      </w:r>
      <w:r>
        <w:rPr>
          <w:rFonts w:ascii="Times New Roman" w:hAnsi="Times New Roman"/>
          <w:spacing w:val="-8"/>
          <w:w w:val="105"/>
          <w:sz w:val="19"/>
        </w:rPr>
        <w:t> </w:t>
      </w:r>
      <w:r>
        <w:rPr>
          <w:rFonts w:ascii="Times New Roman" w:hAnsi="Times New Roman"/>
          <w:w w:val="105"/>
          <w:sz w:val="19"/>
        </w:rPr>
        <w:t>y</w:t>
      </w:r>
      <w:r>
        <w:rPr>
          <w:rFonts w:ascii="Times New Roman" w:hAnsi="Times New Roman"/>
          <w:spacing w:val="-8"/>
          <w:w w:val="105"/>
          <w:sz w:val="19"/>
        </w:rPr>
        <w:t> </w:t>
      </w:r>
      <w:r>
        <w:rPr>
          <w:rFonts w:ascii="Times New Roman" w:hAnsi="Times New Roman"/>
          <w:w w:val="105"/>
          <w:sz w:val="19"/>
        </w:rPr>
        <w:t>puede</w:t>
      </w:r>
      <w:r>
        <w:rPr>
          <w:rFonts w:ascii="Times New Roman" w:hAnsi="Times New Roman"/>
          <w:spacing w:val="-8"/>
          <w:w w:val="105"/>
          <w:sz w:val="19"/>
        </w:rPr>
        <w:t> </w:t>
      </w:r>
      <w:r>
        <w:rPr>
          <w:rFonts w:ascii="Times New Roman" w:hAnsi="Times New Roman"/>
          <w:w w:val="105"/>
          <w:sz w:val="19"/>
        </w:rPr>
        <w:t>ser</w:t>
      </w:r>
      <w:r>
        <w:rPr>
          <w:rFonts w:ascii="Times New Roman" w:hAnsi="Times New Roman"/>
          <w:spacing w:val="-8"/>
          <w:w w:val="105"/>
          <w:sz w:val="19"/>
        </w:rPr>
        <w:t> </w:t>
      </w:r>
      <w:r>
        <w:rPr>
          <w:rFonts w:ascii="Times New Roman" w:hAnsi="Times New Roman"/>
          <w:w w:val="105"/>
          <w:sz w:val="19"/>
        </w:rPr>
        <w:t>de</w:t>
      </w:r>
      <w:r>
        <w:rPr>
          <w:rFonts w:ascii="Times New Roman" w:hAnsi="Times New Roman"/>
          <w:spacing w:val="-8"/>
          <w:w w:val="105"/>
          <w:sz w:val="19"/>
        </w:rPr>
        <w:t> </w:t>
      </w:r>
      <w:r>
        <w:rPr>
          <w:rFonts w:ascii="Times New Roman" w:hAnsi="Times New Roman"/>
          <w:w w:val="105"/>
          <w:sz w:val="19"/>
        </w:rPr>
        <w:t>una</w:t>
      </w:r>
      <w:r>
        <w:rPr>
          <w:rFonts w:ascii="Times New Roman" w:hAnsi="Times New Roman"/>
          <w:spacing w:val="-8"/>
          <w:w w:val="105"/>
          <w:sz w:val="19"/>
        </w:rPr>
        <w:t> </w:t>
      </w:r>
      <w:r>
        <w:rPr>
          <w:rFonts w:ascii="Times New Roman" w:hAnsi="Times New Roman"/>
          <w:w w:val="105"/>
          <w:sz w:val="19"/>
        </w:rPr>
        <w:t>gran</w:t>
      </w:r>
      <w:r>
        <w:rPr>
          <w:rFonts w:ascii="Times New Roman" w:hAnsi="Times New Roman"/>
          <w:spacing w:val="-8"/>
          <w:w w:val="105"/>
          <w:sz w:val="19"/>
        </w:rPr>
        <w:t> </w:t>
      </w:r>
      <w:r>
        <w:rPr>
          <w:rFonts w:ascii="Times New Roman" w:hAnsi="Times New Roman"/>
          <w:w w:val="105"/>
          <w:sz w:val="19"/>
        </w:rPr>
        <w:t>dificultad</w:t>
      </w:r>
      <w:r>
        <w:rPr>
          <w:rFonts w:ascii="Times New Roman" w:hAnsi="Times New Roman"/>
          <w:spacing w:val="-7"/>
          <w:w w:val="105"/>
          <w:sz w:val="19"/>
        </w:rPr>
        <w:t> </w:t>
      </w:r>
      <w:r>
        <w:rPr>
          <w:rFonts w:ascii="Times New Roman" w:hAnsi="Times New Roman"/>
          <w:w w:val="105"/>
          <w:sz w:val="19"/>
        </w:rPr>
        <w:t>aunque</w:t>
      </w:r>
      <w:r>
        <w:rPr>
          <w:rFonts w:ascii="Times New Roman" w:hAnsi="Times New Roman"/>
          <w:spacing w:val="-8"/>
          <w:w w:val="105"/>
          <w:sz w:val="19"/>
        </w:rPr>
        <w:t> </w:t>
      </w:r>
      <w:r>
        <w:rPr>
          <w:rFonts w:ascii="Times New Roman" w:hAnsi="Times New Roman"/>
          <w:w w:val="105"/>
          <w:sz w:val="19"/>
        </w:rPr>
        <w:t>un</w:t>
      </w:r>
      <w:r>
        <w:rPr>
          <w:rFonts w:ascii="Times New Roman" w:hAnsi="Times New Roman"/>
          <w:spacing w:val="-8"/>
          <w:w w:val="105"/>
          <w:sz w:val="19"/>
        </w:rPr>
        <w:t> </w:t>
      </w:r>
      <w:r>
        <w:rPr>
          <w:rFonts w:ascii="Times New Roman" w:hAnsi="Times New Roman"/>
          <w:w w:val="105"/>
          <w:sz w:val="19"/>
        </w:rPr>
        <w:t>juicio</w:t>
      </w:r>
      <w:r>
        <w:rPr>
          <w:rFonts w:ascii="Times New Roman" w:hAnsi="Times New Roman"/>
          <w:spacing w:val="-8"/>
          <w:w w:val="105"/>
          <w:sz w:val="19"/>
        </w:rPr>
        <w:t> </w:t>
      </w:r>
      <w:r>
        <w:rPr>
          <w:rFonts w:ascii="Times New Roman" w:hAnsi="Times New Roman"/>
          <w:w w:val="105"/>
          <w:sz w:val="19"/>
        </w:rPr>
        <w:t>sea</w:t>
      </w:r>
      <w:r>
        <w:rPr>
          <w:rFonts w:ascii="Times New Roman" w:hAnsi="Times New Roman"/>
          <w:spacing w:val="-8"/>
          <w:w w:val="105"/>
          <w:sz w:val="19"/>
        </w:rPr>
        <w:t> </w:t>
      </w:r>
      <w:r>
        <w:rPr>
          <w:rFonts w:ascii="Times New Roman" w:hAnsi="Times New Roman"/>
          <w:w w:val="105"/>
          <w:sz w:val="19"/>
        </w:rPr>
        <w:t>aportado</w:t>
      </w:r>
      <w:r>
        <w:rPr>
          <w:rFonts w:ascii="Times New Roman" w:hAnsi="Times New Roman"/>
          <w:spacing w:val="-8"/>
          <w:w w:val="105"/>
          <w:sz w:val="19"/>
        </w:rPr>
        <w:t> </w:t>
      </w:r>
      <w:r>
        <w:rPr>
          <w:rFonts w:ascii="Times New Roman" w:hAnsi="Times New Roman"/>
          <w:w w:val="105"/>
          <w:sz w:val="19"/>
        </w:rPr>
        <w:t>por</w:t>
      </w:r>
      <w:r>
        <w:rPr>
          <w:rFonts w:ascii="Times New Roman" w:hAnsi="Times New Roman"/>
          <w:spacing w:val="-8"/>
          <w:w w:val="105"/>
          <w:sz w:val="19"/>
        </w:rPr>
        <w:t> </w:t>
      </w:r>
      <w:r>
        <w:rPr>
          <w:rFonts w:ascii="Times New Roman" w:hAnsi="Times New Roman"/>
          <w:w w:val="105"/>
          <w:sz w:val="19"/>
        </w:rPr>
        <w:t>otro</w:t>
      </w:r>
      <w:r>
        <w:rPr>
          <w:rFonts w:ascii="Times New Roman" w:hAnsi="Times New Roman"/>
          <w:spacing w:val="-8"/>
          <w:w w:val="105"/>
          <w:sz w:val="19"/>
        </w:rPr>
        <w:t> </w:t>
      </w:r>
      <w:r>
        <w:rPr>
          <w:rFonts w:ascii="Times New Roman" w:hAnsi="Times New Roman"/>
          <w:w w:val="105"/>
          <w:sz w:val="19"/>
        </w:rPr>
        <w:t>sobre </w:t>
      </w:r>
      <w:r>
        <w:rPr>
          <w:rFonts w:ascii="Times New Roman" w:hAnsi="Times New Roman"/>
          <w:w w:val="105"/>
          <w:sz w:val="20"/>
        </w:rPr>
        <w:t>nosotros</w:t>
      </w:r>
      <w:r>
        <w:rPr>
          <w:rFonts w:ascii="Times New Roman" w:hAnsi="Times New Roman"/>
          <w:spacing w:val="-36"/>
          <w:w w:val="105"/>
          <w:sz w:val="20"/>
        </w:rPr>
        <w:t> </w:t>
      </w:r>
      <w:r>
        <w:rPr>
          <w:rFonts w:ascii="Times New Roman" w:hAnsi="Times New Roman"/>
          <w:w w:val="105"/>
          <w:sz w:val="20"/>
        </w:rPr>
        <w:t>mismos,</w:t>
      </w:r>
      <w:r>
        <w:rPr>
          <w:rFonts w:ascii="Times New Roman" w:hAnsi="Times New Roman"/>
          <w:spacing w:val="-36"/>
          <w:w w:val="105"/>
          <w:sz w:val="20"/>
        </w:rPr>
        <w:t> </w:t>
      </w:r>
      <w:r>
        <w:rPr>
          <w:rFonts w:ascii="Times New Roman" w:hAnsi="Times New Roman"/>
          <w:w w:val="105"/>
          <w:sz w:val="20"/>
        </w:rPr>
        <w:t>por</w:t>
      </w:r>
      <w:r>
        <w:rPr>
          <w:rFonts w:ascii="Times New Roman" w:hAnsi="Times New Roman"/>
          <w:spacing w:val="-36"/>
          <w:w w:val="105"/>
          <w:sz w:val="20"/>
        </w:rPr>
        <w:t> </w:t>
      </w:r>
      <w:r>
        <w:rPr>
          <w:rFonts w:ascii="Times New Roman" w:hAnsi="Times New Roman"/>
          <w:w w:val="105"/>
          <w:sz w:val="20"/>
        </w:rPr>
        <w:t>la</w:t>
      </w:r>
      <w:r>
        <w:rPr>
          <w:rFonts w:ascii="Times New Roman" w:hAnsi="Times New Roman"/>
          <w:spacing w:val="-36"/>
          <w:w w:val="105"/>
          <w:sz w:val="20"/>
        </w:rPr>
        <w:t> </w:t>
      </w:r>
      <w:r>
        <w:rPr>
          <w:rFonts w:ascii="Times New Roman" w:hAnsi="Times New Roman"/>
          <w:w w:val="105"/>
          <w:sz w:val="20"/>
        </w:rPr>
        <w:t>razón</w:t>
      </w:r>
      <w:r>
        <w:rPr>
          <w:rFonts w:ascii="Times New Roman" w:hAnsi="Times New Roman"/>
          <w:spacing w:val="-36"/>
          <w:w w:val="105"/>
          <w:sz w:val="20"/>
        </w:rPr>
        <w:t> </w:t>
      </w:r>
      <w:r>
        <w:rPr>
          <w:rFonts w:ascii="Times New Roman" w:hAnsi="Times New Roman"/>
          <w:w w:val="105"/>
          <w:sz w:val="20"/>
        </w:rPr>
        <w:t>que</w:t>
      </w:r>
      <w:r>
        <w:rPr>
          <w:rFonts w:ascii="Times New Roman" w:hAnsi="Times New Roman"/>
          <w:spacing w:val="-36"/>
          <w:w w:val="105"/>
          <w:sz w:val="20"/>
        </w:rPr>
        <w:t> </w:t>
      </w:r>
      <w:r>
        <w:rPr>
          <w:rFonts w:ascii="Times New Roman" w:hAnsi="Times New Roman"/>
          <w:w w:val="105"/>
          <w:sz w:val="20"/>
        </w:rPr>
        <w:t>el</w:t>
      </w:r>
      <w:r>
        <w:rPr>
          <w:rFonts w:ascii="Times New Roman" w:hAnsi="Times New Roman"/>
          <w:spacing w:val="-36"/>
          <w:w w:val="105"/>
          <w:sz w:val="20"/>
        </w:rPr>
        <w:t> </w:t>
      </w:r>
      <w:r>
        <w:rPr>
          <w:rFonts w:ascii="Times New Roman" w:hAnsi="Times New Roman"/>
          <w:w w:val="105"/>
          <w:sz w:val="20"/>
        </w:rPr>
        <w:t>observador</w:t>
      </w:r>
      <w:r>
        <w:rPr>
          <w:rFonts w:ascii="Times New Roman" w:hAnsi="Times New Roman"/>
          <w:spacing w:val="-36"/>
          <w:w w:val="105"/>
          <w:sz w:val="20"/>
        </w:rPr>
        <w:t> </w:t>
      </w:r>
      <w:r>
        <w:rPr>
          <w:rFonts w:ascii="Times New Roman" w:hAnsi="Times New Roman"/>
          <w:w w:val="105"/>
          <w:sz w:val="20"/>
        </w:rPr>
        <w:t>de</w:t>
      </w:r>
      <w:r>
        <w:rPr>
          <w:rFonts w:ascii="Times New Roman" w:hAnsi="Times New Roman"/>
          <w:spacing w:val="-36"/>
          <w:w w:val="105"/>
          <w:sz w:val="20"/>
        </w:rPr>
        <w:t> </w:t>
      </w:r>
      <w:r>
        <w:rPr>
          <w:rFonts w:ascii="Times New Roman" w:hAnsi="Times New Roman"/>
          <w:w w:val="105"/>
          <w:sz w:val="20"/>
        </w:rPr>
        <w:t>sí-mismo</w:t>
      </w:r>
      <w:r>
        <w:rPr>
          <w:rFonts w:ascii="Times New Roman" w:hAnsi="Times New Roman"/>
          <w:spacing w:val="-36"/>
          <w:w w:val="105"/>
          <w:sz w:val="20"/>
        </w:rPr>
        <w:t> </w:t>
      </w:r>
      <w:r>
        <w:rPr>
          <w:rFonts w:ascii="Times New Roman" w:hAnsi="Times New Roman"/>
          <w:w w:val="105"/>
          <w:sz w:val="20"/>
        </w:rPr>
        <w:t>(33).</w:t>
      </w:r>
    </w:p>
    <w:p>
      <w:pPr>
        <w:pStyle w:val="BodyText"/>
        <w:spacing w:before="4"/>
        <w:rPr>
          <w:rFonts w:ascii="Times New Roman"/>
          <w:sz w:val="20"/>
        </w:rPr>
      </w:pPr>
    </w:p>
    <w:p>
      <w:pPr>
        <w:pStyle w:val="BodyText"/>
        <w:spacing w:line="244" w:lineRule="auto"/>
        <w:ind w:left="1553" w:right="1551"/>
        <w:jc w:val="both"/>
        <w:rPr>
          <w:rFonts w:ascii="Times New Roman" w:hAnsi="Times New Roman"/>
          <w:sz w:val="15"/>
        </w:rPr>
      </w:pPr>
      <w:r>
        <w:rPr>
          <w:rFonts w:ascii="Times New Roman" w:hAnsi="Times New Roman"/>
          <w:spacing w:val="-4"/>
          <w:w w:val="105"/>
        </w:rPr>
        <w:t>Para</w:t>
      </w:r>
      <w:r>
        <w:rPr>
          <w:rFonts w:ascii="Times New Roman" w:hAnsi="Times New Roman"/>
          <w:spacing w:val="-40"/>
          <w:w w:val="105"/>
        </w:rPr>
        <w:t> </w:t>
      </w:r>
      <w:r>
        <w:rPr>
          <w:rFonts w:ascii="Times New Roman" w:hAnsi="Times New Roman"/>
          <w:w w:val="105"/>
        </w:rPr>
        <w:t>Kant,</w:t>
      </w:r>
      <w:r>
        <w:rPr>
          <w:rFonts w:ascii="Times New Roman" w:hAnsi="Times New Roman"/>
          <w:spacing w:val="-40"/>
          <w:w w:val="105"/>
        </w:rPr>
        <w:t> </w:t>
      </w:r>
      <w:r>
        <w:rPr>
          <w:rFonts w:ascii="Times New Roman" w:hAnsi="Times New Roman"/>
          <w:w w:val="105"/>
        </w:rPr>
        <w:t>el</w:t>
      </w:r>
      <w:r>
        <w:rPr>
          <w:rFonts w:ascii="Times New Roman" w:hAnsi="Times New Roman"/>
          <w:spacing w:val="-40"/>
          <w:w w:val="105"/>
        </w:rPr>
        <w:t> </w:t>
      </w:r>
      <w:r>
        <w:rPr>
          <w:rFonts w:ascii="Times New Roman" w:hAnsi="Times New Roman"/>
          <w:w w:val="105"/>
        </w:rPr>
        <w:t>ejercicio</w:t>
      </w:r>
      <w:r>
        <w:rPr>
          <w:rFonts w:ascii="Times New Roman" w:hAnsi="Times New Roman"/>
          <w:spacing w:val="-40"/>
          <w:w w:val="105"/>
        </w:rPr>
        <w:t> </w:t>
      </w:r>
      <w:r>
        <w:rPr>
          <w:rFonts w:ascii="Times New Roman" w:hAnsi="Times New Roman"/>
          <w:w w:val="105"/>
        </w:rPr>
        <w:t>antropológico</w:t>
      </w:r>
      <w:r>
        <w:rPr>
          <w:rFonts w:ascii="Times New Roman" w:hAnsi="Times New Roman"/>
          <w:spacing w:val="-40"/>
          <w:w w:val="105"/>
        </w:rPr>
        <w:t> </w:t>
      </w:r>
      <w:r>
        <w:rPr>
          <w:rFonts w:ascii="Times New Roman" w:hAnsi="Times New Roman"/>
          <w:w w:val="105"/>
        </w:rPr>
        <w:t>tenía</w:t>
      </w:r>
      <w:r>
        <w:rPr>
          <w:rFonts w:ascii="Times New Roman" w:hAnsi="Times New Roman"/>
          <w:spacing w:val="-40"/>
          <w:w w:val="105"/>
        </w:rPr>
        <w:t> </w:t>
      </w:r>
      <w:r>
        <w:rPr>
          <w:rFonts w:ascii="Times New Roman" w:hAnsi="Times New Roman"/>
          <w:w w:val="105"/>
        </w:rPr>
        <w:t>dificultades</w:t>
      </w:r>
      <w:r>
        <w:rPr>
          <w:rFonts w:ascii="Times New Roman" w:hAnsi="Times New Roman"/>
          <w:spacing w:val="-40"/>
          <w:w w:val="105"/>
        </w:rPr>
        <w:t> </w:t>
      </w:r>
      <w:r>
        <w:rPr>
          <w:rFonts w:ascii="Times New Roman" w:hAnsi="Times New Roman"/>
          <w:w w:val="105"/>
        </w:rPr>
        <w:t>derivadas</w:t>
      </w:r>
      <w:r>
        <w:rPr>
          <w:rFonts w:ascii="Times New Roman" w:hAnsi="Times New Roman"/>
          <w:spacing w:val="-40"/>
          <w:w w:val="105"/>
        </w:rPr>
        <w:t> </w:t>
      </w:r>
      <w:r>
        <w:rPr>
          <w:rFonts w:ascii="Times New Roman" w:hAnsi="Times New Roman"/>
          <w:w w:val="105"/>
        </w:rPr>
        <w:t>de</w:t>
      </w:r>
      <w:r>
        <w:rPr>
          <w:rFonts w:ascii="Times New Roman" w:hAnsi="Times New Roman"/>
          <w:spacing w:val="-40"/>
          <w:w w:val="105"/>
        </w:rPr>
        <w:t> </w:t>
      </w:r>
      <w:r>
        <w:rPr>
          <w:rFonts w:ascii="Times New Roman" w:hAnsi="Times New Roman"/>
          <w:w w:val="105"/>
        </w:rPr>
        <w:t>la</w:t>
      </w:r>
      <w:r>
        <w:rPr>
          <w:rFonts w:ascii="Times New Roman" w:hAnsi="Times New Roman"/>
          <w:spacing w:val="-40"/>
          <w:w w:val="105"/>
        </w:rPr>
        <w:t> </w:t>
      </w:r>
      <w:r>
        <w:rPr>
          <w:rFonts w:ascii="Times New Roman" w:hAnsi="Times New Roman"/>
          <w:w w:val="105"/>
        </w:rPr>
        <w:t>naturaleza propia</w:t>
      </w:r>
      <w:r>
        <w:rPr>
          <w:rFonts w:ascii="Times New Roman" w:hAnsi="Times New Roman"/>
          <w:spacing w:val="-27"/>
          <w:w w:val="105"/>
        </w:rPr>
        <w:t> </w:t>
      </w:r>
      <w:r>
        <w:rPr>
          <w:rFonts w:ascii="Times New Roman" w:hAnsi="Times New Roman"/>
          <w:w w:val="105"/>
        </w:rPr>
        <w:t>del</w:t>
      </w:r>
      <w:r>
        <w:rPr>
          <w:rFonts w:ascii="Times New Roman" w:hAnsi="Times New Roman"/>
          <w:spacing w:val="-27"/>
          <w:w w:val="105"/>
        </w:rPr>
        <w:t> </w:t>
      </w:r>
      <w:r>
        <w:rPr>
          <w:rFonts w:ascii="Times New Roman" w:hAnsi="Times New Roman"/>
          <w:w w:val="105"/>
        </w:rPr>
        <w:t>hombre.</w:t>
      </w:r>
      <w:r>
        <w:rPr>
          <w:rFonts w:ascii="Times New Roman" w:hAnsi="Times New Roman"/>
          <w:spacing w:val="-27"/>
          <w:w w:val="105"/>
        </w:rPr>
        <w:t> </w:t>
      </w:r>
      <w:r>
        <w:rPr>
          <w:rFonts w:ascii="Times New Roman" w:hAnsi="Times New Roman"/>
          <w:w w:val="105"/>
        </w:rPr>
        <w:t>El</w:t>
      </w:r>
      <w:r>
        <w:rPr>
          <w:rFonts w:ascii="Times New Roman" w:hAnsi="Times New Roman"/>
          <w:spacing w:val="-27"/>
          <w:w w:val="105"/>
        </w:rPr>
        <w:t> </w:t>
      </w:r>
      <w:r>
        <w:rPr>
          <w:rFonts w:ascii="Times New Roman" w:hAnsi="Times New Roman"/>
          <w:spacing w:val="-2"/>
          <w:w w:val="105"/>
        </w:rPr>
        <w:t>hombre</w:t>
      </w:r>
      <w:r>
        <w:rPr>
          <w:rFonts w:ascii="Times New Roman" w:hAnsi="Times New Roman"/>
          <w:spacing w:val="-27"/>
          <w:w w:val="105"/>
        </w:rPr>
        <w:t> </w:t>
      </w:r>
      <w:r>
        <w:rPr>
          <w:rFonts w:ascii="Times New Roman" w:hAnsi="Times New Roman"/>
          <w:w w:val="105"/>
        </w:rPr>
        <w:t>observado</w:t>
      </w:r>
      <w:r>
        <w:rPr>
          <w:rFonts w:ascii="Times New Roman" w:hAnsi="Times New Roman"/>
          <w:spacing w:val="-27"/>
          <w:w w:val="105"/>
        </w:rPr>
        <w:t> </w:t>
      </w:r>
      <w:r>
        <w:rPr>
          <w:rFonts w:ascii="Times New Roman" w:hAnsi="Times New Roman"/>
          <w:w w:val="105"/>
        </w:rPr>
        <w:t>se</w:t>
      </w:r>
      <w:r>
        <w:rPr>
          <w:rFonts w:ascii="Times New Roman" w:hAnsi="Times New Roman"/>
          <w:spacing w:val="-27"/>
          <w:w w:val="105"/>
        </w:rPr>
        <w:t> </w:t>
      </w:r>
      <w:r>
        <w:rPr>
          <w:rFonts w:ascii="Times New Roman" w:hAnsi="Times New Roman"/>
          <w:w w:val="105"/>
        </w:rPr>
        <w:t>puede</w:t>
      </w:r>
      <w:r>
        <w:rPr>
          <w:rFonts w:ascii="Times New Roman" w:hAnsi="Times New Roman"/>
          <w:spacing w:val="-27"/>
          <w:w w:val="105"/>
        </w:rPr>
        <w:t> </w:t>
      </w:r>
      <w:r>
        <w:rPr>
          <w:rFonts w:ascii="Times New Roman" w:hAnsi="Times New Roman"/>
          <w:w w:val="105"/>
        </w:rPr>
        <w:t>ocultar</w:t>
      </w:r>
      <w:r>
        <w:rPr>
          <w:rFonts w:ascii="Times New Roman" w:hAnsi="Times New Roman"/>
          <w:spacing w:val="-27"/>
          <w:w w:val="105"/>
        </w:rPr>
        <w:t> </w:t>
      </w:r>
      <w:r>
        <w:rPr>
          <w:rFonts w:ascii="Times New Roman" w:hAnsi="Times New Roman"/>
          <w:w w:val="105"/>
        </w:rPr>
        <w:t>cuando</w:t>
      </w:r>
      <w:r>
        <w:rPr>
          <w:rFonts w:ascii="Times New Roman" w:hAnsi="Times New Roman"/>
          <w:spacing w:val="-27"/>
          <w:w w:val="105"/>
        </w:rPr>
        <w:t> </w:t>
      </w:r>
      <w:r>
        <w:rPr>
          <w:rFonts w:ascii="Times New Roman" w:hAnsi="Times New Roman"/>
          <w:w w:val="105"/>
        </w:rPr>
        <w:t>se</w:t>
      </w:r>
      <w:r>
        <w:rPr>
          <w:rFonts w:ascii="Times New Roman" w:hAnsi="Times New Roman"/>
          <w:spacing w:val="-27"/>
          <w:w w:val="105"/>
        </w:rPr>
        <w:t> </w:t>
      </w:r>
      <w:r>
        <w:rPr>
          <w:rFonts w:ascii="Times New Roman" w:hAnsi="Times New Roman"/>
          <w:w w:val="105"/>
        </w:rPr>
        <w:t>siente</w:t>
      </w:r>
      <w:r>
        <w:rPr>
          <w:rFonts w:ascii="Times New Roman" w:hAnsi="Times New Roman"/>
          <w:spacing w:val="-27"/>
          <w:w w:val="105"/>
        </w:rPr>
        <w:t> </w:t>
      </w:r>
      <w:r>
        <w:rPr>
          <w:rFonts w:ascii="Times New Roman" w:hAnsi="Times New Roman"/>
          <w:w w:val="105"/>
        </w:rPr>
        <w:t>vigi- lado,</w:t>
      </w:r>
      <w:r>
        <w:rPr>
          <w:rFonts w:ascii="Times New Roman" w:hAnsi="Times New Roman"/>
          <w:spacing w:val="-28"/>
          <w:w w:val="105"/>
        </w:rPr>
        <w:t> </w:t>
      </w:r>
      <w:r>
        <w:rPr>
          <w:rFonts w:ascii="Times New Roman" w:hAnsi="Times New Roman"/>
          <w:w w:val="105"/>
        </w:rPr>
        <w:t>el</w:t>
      </w:r>
      <w:r>
        <w:rPr>
          <w:rFonts w:ascii="Times New Roman" w:hAnsi="Times New Roman"/>
          <w:spacing w:val="-28"/>
          <w:w w:val="105"/>
        </w:rPr>
        <w:t> </w:t>
      </w:r>
      <w:r>
        <w:rPr>
          <w:rFonts w:ascii="Times New Roman" w:hAnsi="Times New Roman"/>
          <w:spacing w:val="-2"/>
          <w:w w:val="105"/>
        </w:rPr>
        <w:t>hombre</w:t>
      </w:r>
      <w:r>
        <w:rPr>
          <w:rFonts w:ascii="Times New Roman" w:hAnsi="Times New Roman"/>
          <w:spacing w:val="-28"/>
          <w:w w:val="105"/>
        </w:rPr>
        <w:t> </w:t>
      </w:r>
      <w:r>
        <w:rPr>
          <w:rFonts w:ascii="Times New Roman" w:hAnsi="Times New Roman"/>
          <w:w w:val="105"/>
        </w:rPr>
        <w:t>que</w:t>
      </w:r>
      <w:r>
        <w:rPr>
          <w:rFonts w:ascii="Times New Roman" w:hAnsi="Times New Roman"/>
          <w:spacing w:val="-28"/>
          <w:w w:val="105"/>
        </w:rPr>
        <w:t> </w:t>
      </w:r>
      <w:r>
        <w:rPr>
          <w:rFonts w:ascii="Times New Roman" w:hAnsi="Times New Roman"/>
          <w:w w:val="105"/>
        </w:rPr>
        <w:t>observa</w:t>
      </w:r>
      <w:r>
        <w:rPr>
          <w:rFonts w:ascii="Times New Roman" w:hAnsi="Times New Roman"/>
          <w:spacing w:val="-28"/>
          <w:w w:val="105"/>
        </w:rPr>
        <w:t> </w:t>
      </w:r>
      <w:r>
        <w:rPr>
          <w:rFonts w:ascii="Times New Roman" w:hAnsi="Times New Roman"/>
          <w:w w:val="105"/>
        </w:rPr>
        <w:t>puede</w:t>
      </w:r>
      <w:r>
        <w:rPr>
          <w:rFonts w:ascii="Times New Roman" w:hAnsi="Times New Roman"/>
          <w:spacing w:val="-28"/>
          <w:w w:val="105"/>
        </w:rPr>
        <w:t> </w:t>
      </w:r>
      <w:r>
        <w:rPr>
          <w:rFonts w:ascii="Times New Roman" w:hAnsi="Times New Roman"/>
          <w:w w:val="105"/>
        </w:rPr>
        <w:t>desorientarse</w:t>
      </w:r>
      <w:r>
        <w:rPr>
          <w:rFonts w:ascii="Times New Roman" w:hAnsi="Times New Roman"/>
          <w:spacing w:val="-27"/>
          <w:w w:val="105"/>
        </w:rPr>
        <w:t> </w:t>
      </w:r>
      <w:r>
        <w:rPr>
          <w:rFonts w:ascii="Times New Roman" w:hAnsi="Times New Roman"/>
          <w:w w:val="105"/>
        </w:rPr>
        <w:t>por</w:t>
      </w:r>
      <w:r>
        <w:rPr>
          <w:rFonts w:ascii="Times New Roman" w:hAnsi="Times New Roman"/>
          <w:spacing w:val="-28"/>
          <w:w w:val="105"/>
        </w:rPr>
        <w:t> </w:t>
      </w:r>
      <w:r>
        <w:rPr>
          <w:rFonts w:ascii="Times New Roman" w:hAnsi="Times New Roman"/>
          <w:w w:val="105"/>
        </w:rPr>
        <w:t>sus</w:t>
      </w:r>
      <w:r>
        <w:rPr>
          <w:rFonts w:ascii="Times New Roman" w:hAnsi="Times New Roman"/>
          <w:spacing w:val="-28"/>
          <w:w w:val="105"/>
        </w:rPr>
        <w:t> </w:t>
      </w:r>
      <w:r>
        <w:rPr>
          <w:rFonts w:ascii="Times New Roman" w:hAnsi="Times New Roman"/>
          <w:w w:val="105"/>
        </w:rPr>
        <w:t>pasiones</w:t>
      </w:r>
      <w:r>
        <w:rPr>
          <w:rFonts w:ascii="Times New Roman" w:hAnsi="Times New Roman"/>
          <w:spacing w:val="-28"/>
          <w:w w:val="105"/>
        </w:rPr>
        <w:t> </w:t>
      </w:r>
      <w:r>
        <w:rPr>
          <w:rFonts w:ascii="Times New Roman" w:hAnsi="Times New Roman"/>
          <w:spacing w:val="-11"/>
          <w:w w:val="105"/>
        </w:rPr>
        <w:t>y,</w:t>
      </w:r>
      <w:r>
        <w:rPr>
          <w:rFonts w:ascii="Times New Roman" w:hAnsi="Times New Roman"/>
          <w:spacing w:val="-28"/>
          <w:w w:val="105"/>
        </w:rPr>
        <w:t> </w:t>
      </w:r>
      <w:r>
        <w:rPr>
          <w:rFonts w:ascii="Times New Roman" w:hAnsi="Times New Roman"/>
          <w:w w:val="105"/>
        </w:rPr>
        <w:t>finalmente, si</w:t>
      </w:r>
      <w:r>
        <w:rPr>
          <w:rFonts w:ascii="Times New Roman" w:hAnsi="Times New Roman"/>
          <w:spacing w:val="-40"/>
          <w:w w:val="105"/>
        </w:rPr>
        <w:t> </w:t>
      </w:r>
      <w:r>
        <w:rPr>
          <w:rFonts w:ascii="Times New Roman" w:hAnsi="Times New Roman"/>
          <w:w w:val="105"/>
        </w:rPr>
        <w:t>las</w:t>
      </w:r>
      <w:r>
        <w:rPr>
          <w:rFonts w:ascii="Times New Roman" w:hAnsi="Times New Roman"/>
          <w:spacing w:val="-39"/>
          <w:w w:val="105"/>
        </w:rPr>
        <w:t> </w:t>
      </w:r>
      <w:r>
        <w:rPr>
          <w:rFonts w:ascii="Times New Roman" w:hAnsi="Times New Roman"/>
          <w:w w:val="105"/>
        </w:rPr>
        <w:t>condiciones</w:t>
      </w:r>
      <w:r>
        <w:rPr>
          <w:rFonts w:ascii="Times New Roman" w:hAnsi="Times New Roman"/>
          <w:spacing w:val="-40"/>
          <w:w w:val="105"/>
        </w:rPr>
        <w:t> </w:t>
      </w:r>
      <w:r>
        <w:rPr>
          <w:rFonts w:ascii="Times New Roman" w:hAnsi="Times New Roman"/>
          <w:w w:val="105"/>
        </w:rPr>
        <w:t>temporales</w:t>
      </w:r>
      <w:r>
        <w:rPr>
          <w:rFonts w:ascii="Times New Roman" w:hAnsi="Times New Roman"/>
          <w:spacing w:val="-39"/>
          <w:w w:val="105"/>
        </w:rPr>
        <w:t> </w:t>
      </w:r>
      <w:r>
        <w:rPr>
          <w:rFonts w:ascii="Times New Roman" w:hAnsi="Times New Roman"/>
          <w:w w:val="105"/>
        </w:rPr>
        <w:t>y</w:t>
      </w:r>
      <w:r>
        <w:rPr>
          <w:rFonts w:ascii="Times New Roman" w:hAnsi="Times New Roman"/>
          <w:spacing w:val="-39"/>
          <w:w w:val="105"/>
        </w:rPr>
        <w:t> </w:t>
      </w:r>
      <w:r>
        <w:rPr>
          <w:rFonts w:ascii="Times New Roman" w:hAnsi="Times New Roman"/>
          <w:w w:val="105"/>
        </w:rPr>
        <w:t>situacionales</w:t>
      </w:r>
      <w:r>
        <w:rPr>
          <w:rFonts w:ascii="Times New Roman" w:hAnsi="Times New Roman"/>
          <w:spacing w:val="-40"/>
          <w:w w:val="105"/>
        </w:rPr>
        <w:t> </w:t>
      </w:r>
      <w:r>
        <w:rPr>
          <w:rFonts w:ascii="Times New Roman" w:hAnsi="Times New Roman"/>
          <w:w w:val="105"/>
        </w:rPr>
        <w:t>de</w:t>
      </w:r>
      <w:r>
        <w:rPr>
          <w:rFonts w:ascii="Times New Roman" w:hAnsi="Times New Roman"/>
          <w:spacing w:val="-39"/>
          <w:w w:val="105"/>
        </w:rPr>
        <w:t> </w:t>
      </w:r>
      <w:r>
        <w:rPr>
          <w:rFonts w:ascii="Times New Roman" w:hAnsi="Times New Roman"/>
          <w:w w:val="105"/>
        </w:rPr>
        <w:t>observación</w:t>
      </w:r>
      <w:r>
        <w:rPr>
          <w:rFonts w:ascii="Times New Roman" w:hAnsi="Times New Roman"/>
          <w:spacing w:val="-40"/>
          <w:w w:val="105"/>
        </w:rPr>
        <w:t> </w:t>
      </w:r>
      <w:r>
        <w:rPr>
          <w:rFonts w:ascii="Times New Roman" w:hAnsi="Times New Roman"/>
          <w:w w:val="105"/>
        </w:rPr>
        <w:t>son</w:t>
      </w:r>
      <w:r>
        <w:rPr>
          <w:rFonts w:ascii="Times New Roman" w:hAnsi="Times New Roman"/>
          <w:spacing w:val="-40"/>
          <w:w w:val="105"/>
        </w:rPr>
        <w:t> </w:t>
      </w:r>
      <w:r>
        <w:rPr>
          <w:rFonts w:ascii="Times New Roman" w:hAnsi="Times New Roman"/>
          <w:w w:val="105"/>
        </w:rPr>
        <w:t>durables</w:t>
      </w:r>
      <w:r>
        <w:rPr>
          <w:rFonts w:ascii="Times New Roman" w:hAnsi="Times New Roman"/>
          <w:spacing w:val="-39"/>
          <w:w w:val="105"/>
        </w:rPr>
        <w:t> </w:t>
      </w:r>
      <w:r>
        <w:rPr>
          <w:rFonts w:ascii="Times New Roman" w:hAnsi="Times New Roman"/>
          <w:w w:val="105"/>
        </w:rPr>
        <w:t>se</w:t>
      </w:r>
      <w:r>
        <w:rPr>
          <w:rFonts w:ascii="Times New Roman" w:hAnsi="Times New Roman"/>
          <w:spacing w:val="-40"/>
          <w:w w:val="105"/>
        </w:rPr>
        <w:t> </w:t>
      </w:r>
      <w:r>
        <w:rPr>
          <w:rFonts w:ascii="Times New Roman" w:hAnsi="Times New Roman"/>
          <w:w w:val="105"/>
        </w:rPr>
        <w:t>pue- de</w:t>
      </w:r>
      <w:r>
        <w:rPr>
          <w:rFonts w:ascii="Times New Roman" w:hAnsi="Times New Roman"/>
          <w:spacing w:val="-31"/>
          <w:w w:val="105"/>
        </w:rPr>
        <w:t> </w:t>
      </w:r>
      <w:r>
        <w:rPr>
          <w:rFonts w:ascii="Times New Roman" w:hAnsi="Times New Roman"/>
          <w:w w:val="105"/>
        </w:rPr>
        <w:t>producir</w:t>
      </w:r>
      <w:r>
        <w:rPr>
          <w:rFonts w:ascii="Times New Roman" w:hAnsi="Times New Roman"/>
          <w:spacing w:val="-31"/>
          <w:w w:val="105"/>
        </w:rPr>
        <w:t> </w:t>
      </w:r>
      <w:r>
        <w:rPr>
          <w:rFonts w:ascii="Times New Roman" w:hAnsi="Times New Roman"/>
          <w:w w:val="105"/>
        </w:rPr>
        <w:t>una</w:t>
      </w:r>
      <w:r>
        <w:rPr>
          <w:rFonts w:ascii="Times New Roman" w:hAnsi="Times New Roman"/>
          <w:spacing w:val="-31"/>
          <w:w w:val="105"/>
        </w:rPr>
        <w:t> </w:t>
      </w:r>
      <w:r>
        <w:rPr>
          <w:rFonts w:ascii="Times New Roman" w:hAnsi="Times New Roman"/>
          <w:w w:val="105"/>
        </w:rPr>
        <w:t>confusión</w:t>
      </w:r>
      <w:r>
        <w:rPr>
          <w:rFonts w:ascii="Times New Roman" w:hAnsi="Times New Roman"/>
          <w:spacing w:val="-31"/>
          <w:w w:val="105"/>
        </w:rPr>
        <w:t> </w:t>
      </w:r>
      <w:r>
        <w:rPr>
          <w:rFonts w:ascii="Times New Roman" w:hAnsi="Times New Roman"/>
          <w:w w:val="105"/>
        </w:rPr>
        <w:t>entre</w:t>
      </w:r>
      <w:r>
        <w:rPr>
          <w:rFonts w:ascii="Times New Roman" w:hAnsi="Times New Roman"/>
          <w:spacing w:val="-31"/>
          <w:w w:val="105"/>
        </w:rPr>
        <w:t> </w:t>
      </w:r>
      <w:r>
        <w:rPr>
          <w:rFonts w:ascii="Times New Roman" w:hAnsi="Times New Roman"/>
          <w:w w:val="105"/>
        </w:rPr>
        <w:t>el</w:t>
      </w:r>
      <w:r>
        <w:rPr>
          <w:rFonts w:ascii="Times New Roman" w:hAnsi="Times New Roman"/>
          <w:spacing w:val="-31"/>
          <w:w w:val="105"/>
        </w:rPr>
        <w:t> </w:t>
      </w:r>
      <w:r>
        <w:rPr>
          <w:rFonts w:ascii="Times New Roman" w:hAnsi="Times New Roman"/>
          <w:w w:val="105"/>
        </w:rPr>
        <w:t>conocimiento</w:t>
      </w:r>
      <w:r>
        <w:rPr>
          <w:rFonts w:ascii="Times New Roman" w:hAnsi="Times New Roman"/>
          <w:spacing w:val="-31"/>
          <w:w w:val="105"/>
        </w:rPr>
        <w:t> </w:t>
      </w:r>
      <w:r>
        <w:rPr>
          <w:rFonts w:ascii="Times New Roman" w:hAnsi="Times New Roman"/>
          <w:w w:val="105"/>
        </w:rPr>
        <w:t>de</w:t>
      </w:r>
      <w:r>
        <w:rPr>
          <w:rFonts w:ascii="Times New Roman" w:hAnsi="Times New Roman"/>
          <w:spacing w:val="-31"/>
          <w:w w:val="105"/>
        </w:rPr>
        <w:t> </w:t>
      </w:r>
      <w:r>
        <w:rPr>
          <w:rFonts w:ascii="Times New Roman" w:hAnsi="Times New Roman"/>
          <w:w w:val="105"/>
        </w:rPr>
        <w:t>sí-mismo</w:t>
      </w:r>
      <w:r>
        <w:rPr>
          <w:rFonts w:ascii="Times New Roman" w:hAnsi="Times New Roman"/>
          <w:spacing w:val="-31"/>
          <w:w w:val="105"/>
        </w:rPr>
        <w:t> </w:t>
      </w:r>
      <w:r>
        <w:rPr>
          <w:rFonts w:ascii="Times New Roman" w:hAnsi="Times New Roman"/>
          <w:w w:val="105"/>
        </w:rPr>
        <w:t>y</w:t>
      </w:r>
      <w:r>
        <w:rPr>
          <w:rFonts w:ascii="Times New Roman" w:hAnsi="Times New Roman"/>
          <w:spacing w:val="-31"/>
          <w:w w:val="105"/>
        </w:rPr>
        <w:t> </w:t>
      </w:r>
      <w:r>
        <w:rPr>
          <w:rFonts w:ascii="Times New Roman" w:hAnsi="Times New Roman"/>
          <w:w w:val="105"/>
        </w:rPr>
        <w:t>una</w:t>
      </w:r>
      <w:r>
        <w:rPr>
          <w:rFonts w:ascii="Times New Roman" w:hAnsi="Times New Roman"/>
          <w:spacing w:val="-31"/>
          <w:w w:val="105"/>
        </w:rPr>
        <w:t> </w:t>
      </w:r>
      <w:r>
        <w:rPr>
          <w:rFonts w:ascii="Times New Roman" w:hAnsi="Times New Roman"/>
          <w:w w:val="105"/>
        </w:rPr>
        <w:t>idea</w:t>
      </w:r>
      <w:r>
        <w:rPr>
          <w:rFonts w:ascii="Times New Roman" w:hAnsi="Times New Roman"/>
          <w:spacing w:val="-31"/>
          <w:w w:val="105"/>
        </w:rPr>
        <w:t> </w:t>
      </w:r>
      <w:r>
        <w:rPr>
          <w:rFonts w:ascii="Times New Roman" w:hAnsi="Times New Roman"/>
          <w:w w:val="105"/>
        </w:rPr>
        <w:t>de</w:t>
      </w:r>
      <w:r>
        <w:rPr>
          <w:rFonts w:ascii="Times New Roman" w:hAnsi="Times New Roman"/>
          <w:spacing w:val="-31"/>
          <w:w w:val="105"/>
        </w:rPr>
        <w:t> </w:t>
      </w:r>
      <w:r>
        <w:rPr>
          <w:rFonts w:ascii="Times New Roman" w:hAnsi="Times New Roman"/>
          <w:w w:val="105"/>
        </w:rPr>
        <w:t>otros (4-5).</w:t>
      </w:r>
      <w:r>
        <w:rPr>
          <w:rFonts w:ascii="Times New Roman" w:hAnsi="Times New Roman"/>
          <w:spacing w:val="-34"/>
          <w:w w:val="105"/>
        </w:rPr>
        <w:t> </w:t>
      </w:r>
      <w:r>
        <w:rPr>
          <w:rFonts w:ascii="Times New Roman" w:hAnsi="Times New Roman"/>
          <w:w w:val="105"/>
        </w:rPr>
        <w:t>De</w:t>
      </w:r>
      <w:r>
        <w:rPr>
          <w:rFonts w:ascii="Times New Roman" w:hAnsi="Times New Roman"/>
          <w:spacing w:val="-34"/>
          <w:w w:val="105"/>
        </w:rPr>
        <w:t> </w:t>
      </w:r>
      <w:r>
        <w:rPr>
          <w:rFonts w:ascii="Times New Roman" w:hAnsi="Times New Roman"/>
          <w:w w:val="105"/>
        </w:rPr>
        <w:t>este</w:t>
      </w:r>
      <w:r>
        <w:rPr>
          <w:rFonts w:ascii="Times New Roman" w:hAnsi="Times New Roman"/>
          <w:spacing w:val="-34"/>
          <w:w w:val="105"/>
        </w:rPr>
        <w:t> </w:t>
      </w:r>
      <w:r>
        <w:rPr>
          <w:rFonts w:ascii="Times New Roman" w:hAnsi="Times New Roman"/>
          <w:w w:val="105"/>
        </w:rPr>
        <w:t>modo,</w:t>
      </w:r>
      <w:r>
        <w:rPr>
          <w:rFonts w:ascii="Times New Roman" w:hAnsi="Times New Roman"/>
          <w:spacing w:val="-34"/>
          <w:w w:val="105"/>
        </w:rPr>
        <w:t> </w:t>
      </w:r>
      <w:r>
        <w:rPr>
          <w:rFonts w:ascii="Times New Roman" w:hAnsi="Times New Roman"/>
          <w:w w:val="105"/>
        </w:rPr>
        <w:t>resultaba</w:t>
      </w:r>
      <w:r>
        <w:rPr>
          <w:rFonts w:ascii="Times New Roman" w:hAnsi="Times New Roman"/>
          <w:spacing w:val="-34"/>
          <w:w w:val="105"/>
        </w:rPr>
        <w:t> </w:t>
      </w:r>
      <w:r>
        <w:rPr>
          <w:rFonts w:ascii="Times New Roman" w:hAnsi="Times New Roman"/>
          <w:w w:val="105"/>
        </w:rPr>
        <w:t>que</w:t>
      </w:r>
      <w:r>
        <w:rPr>
          <w:rFonts w:ascii="Times New Roman" w:hAnsi="Times New Roman"/>
          <w:spacing w:val="-34"/>
          <w:w w:val="105"/>
        </w:rPr>
        <w:t> </w:t>
      </w:r>
      <w:r>
        <w:rPr>
          <w:rFonts w:ascii="Times New Roman" w:hAnsi="Times New Roman"/>
          <w:w w:val="105"/>
        </w:rPr>
        <w:t>la</w:t>
      </w:r>
      <w:r>
        <w:rPr>
          <w:rFonts w:ascii="Times New Roman" w:hAnsi="Times New Roman"/>
          <w:spacing w:val="-34"/>
          <w:w w:val="105"/>
        </w:rPr>
        <w:t> </w:t>
      </w:r>
      <w:r>
        <w:rPr>
          <w:rFonts w:ascii="Times New Roman" w:hAnsi="Times New Roman"/>
          <w:w w:val="105"/>
        </w:rPr>
        <w:t>capacidad</w:t>
      </w:r>
      <w:r>
        <w:rPr>
          <w:rFonts w:ascii="Times New Roman" w:hAnsi="Times New Roman"/>
          <w:spacing w:val="-34"/>
          <w:w w:val="105"/>
        </w:rPr>
        <w:t> </w:t>
      </w:r>
      <w:r>
        <w:rPr>
          <w:rFonts w:ascii="Times New Roman" w:hAnsi="Times New Roman"/>
          <w:w w:val="105"/>
        </w:rPr>
        <w:t>de</w:t>
      </w:r>
      <w:r>
        <w:rPr>
          <w:rFonts w:ascii="Times New Roman" w:hAnsi="Times New Roman"/>
          <w:spacing w:val="-34"/>
          <w:w w:val="105"/>
        </w:rPr>
        <w:t> </w:t>
      </w:r>
      <w:r>
        <w:rPr>
          <w:rFonts w:ascii="Times New Roman" w:hAnsi="Times New Roman"/>
          <w:w w:val="105"/>
        </w:rPr>
        <w:t>observación</w:t>
      </w:r>
      <w:r>
        <w:rPr>
          <w:rFonts w:ascii="Times New Roman" w:hAnsi="Times New Roman"/>
          <w:spacing w:val="-35"/>
          <w:w w:val="105"/>
        </w:rPr>
        <w:t> </w:t>
      </w:r>
      <w:r>
        <w:rPr>
          <w:rFonts w:ascii="Times New Roman" w:hAnsi="Times New Roman"/>
          <w:w w:val="105"/>
        </w:rPr>
        <w:t>estaría</w:t>
      </w:r>
      <w:r>
        <w:rPr>
          <w:rFonts w:ascii="Times New Roman" w:hAnsi="Times New Roman"/>
          <w:spacing w:val="-34"/>
          <w:w w:val="105"/>
        </w:rPr>
        <w:t> </w:t>
      </w:r>
      <w:r>
        <w:rPr>
          <w:rFonts w:ascii="Times New Roman" w:hAnsi="Times New Roman"/>
          <w:w w:val="105"/>
        </w:rPr>
        <w:t>ligada</w:t>
      </w:r>
      <w:r>
        <w:rPr>
          <w:rFonts w:ascii="Times New Roman" w:hAnsi="Times New Roman"/>
          <w:spacing w:val="-34"/>
          <w:w w:val="105"/>
        </w:rPr>
        <w:t> </w:t>
      </w:r>
      <w:r>
        <w:rPr>
          <w:rFonts w:ascii="Times New Roman" w:hAnsi="Times New Roman"/>
          <w:w w:val="105"/>
        </w:rPr>
        <w:t>a</w:t>
      </w:r>
      <w:r>
        <w:rPr>
          <w:rFonts w:ascii="Times New Roman" w:hAnsi="Times New Roman"/>
          <w:spacing w:val="-34"/>
          <w:w w:val="105"/>
        </w:rPr>
        <w:t> </w:t>
      </w:r>
      <w:r>
        <w:rPr>
          <w:rFonts w:ascii="Times New Roman" w:hAnsi="Times New Roman"/>
          <w:w w:val="105"/>
        </w:rPr>
        <w:t>la </w:t>
      </w:r>
      <w:r>
        <w:rPr>
          <w:rFonts w:ascii="Times New Roman" w:hAnsi="Times New Roman"/>
          <w:spacing w:val="-3"/>
          <w:w w:val="105"/>
        </w:rPr>
        <w:t>percepción,</w:t>
      </w:r>
      <w:r>
        <w:rPr>
          <w:rFonts w:ascii="Times New Roman" w:hAnsi="Times New Roman"/>
          <w:spacing w:val="-35"/>
          <w:w w:val="105"/>
        </w:rPr>
        <w:t> </w:t>
      </w:r>
      <w:r>
        <w:rPr>
          <w:rFonts w:ascii="Times New Roman" w:hAnsi="Times New Roman"/>
          <w:w w:val="105"/>
        </w:rPr>
        <w:t>misma</w:t>
      </w:r>
      <w:r>
        <w:rPr>
          <w:rFonts w:ascii="Times New Roman" w:hAnsi="Times New Roman"/>
          <w:spacing w:val="-35"/>
          <w:w w:val="105"/>
        </w:rPr>
        <w:t> </w:t>
      </w:r>
      <w:r>
        <w:rPr>
          <w:rFonts w:ascii="Times New Roman" w:hAnsi="Times New Roman"/>
          <w:w w:val="105"/>
        </w:rPr>
        <w:t>que</w:t>
      </w:r>
      <w:r>
        <w:rPr>
          <w:rFonts w:ascii="Times New Roman" w:hAnsi="Times New Roman"/>
          <w:spacing w:val="-35"/>
          <w:w w:val="105"/>
        </w:rPr>
        <w:t> </w:t>
      </w:r>
      <w:r>
        <w:rPr>
          <w:rFonts w:ascii="Times New Roman" w:hAnsi="Times New Roman"/>
          <w:spacing w:val="-3"/>
          <w:w w:val="105"/>
        </w:rPr>
        <w:t>consistiría</w:t>
      </w:r>
      <w:r>
        <w:rPr>
          <w:rFonts w:ascii="Times New Roman" w:hAnsi="Times New Roman"/>
          <w:spacing w:val="-35"/>
          <w:w w:val="105"/>
        </w:rPr>
        <w:t> </w:t>
      </w:r>
      <w:r>
        <w:rPr>
          <w:rFonts w:ascii="Times New Roman" w:hAnsi="Times New Roman"/>
          <w:w w:val="105"/>
        </w:rPr>
        <w:t>en</w:t>
      </w:r>
      <w:r>
        <w:rPr>
          <w:rFonts w:ascii="Times New Roman" w:hAnsi="Times New Roman"/>
          <w:spacing w:val="-35"/>
          <w:w w:val="105"/>
        </w:rPr>
        <w:t> </w:t>
      </w:r>
      <w:r>
        <w:rPr>
          <w:rFonts w:ascii="Times New Roman" w:hAnsi="Times New Roman"/>
          <w:w w:val="105"/>
        </w:rPr>
        <w:t>la</w:t>
      </w:r>
      <w:r>
        <w:rPr>
          <w:rFonts w:ascii="Times New Roman" w:hAnsi="Times New Roman"/>
          <w:spacing w:val="-35"/>
          <w:w w:val="105"/>
        </w:rPr>
        <w:t> </w:t>
      </w:r>
      <w:r>
        <w:rPr>
          <w:rFonts w:ascii="Times New Roman" w:hAnsi="Times New Roman"/>
          <w:spacing w:val="-3"/>
          <w:w w:val="105"/>
        </w:rPr>
        <w:t>aprehensión</w:t>
      </w:r>
      <w:r>
        <w:rPr>
          <w:rFonts w:ascii="Times New Roman" w:hAnsi="Times New Roman"/>
          <w:spacing w:val="-35"/>
          <w:w w:val="105"/>
        </w:rPr>
        <w:t> </w:t>
      </w:r>
      <w:r>
        <w:rPr>
          <w:rFonts w:ascii="Times New Roman" w:hAnsi="Times New Roman"/>
          <w:w w:val="105"/>
        </w:rPr>
        <w:t>de</w:t>
      </w:r>
      <w:r>
        <w:rPr>
          <w:rFonts w:ascii="Times New Roman" w:hAnsi="Times New Roman"/>
          <w:spacing w:val="-35"/>
          <w:w w:val="105"/>
        </w:rPr>
        <w:t> </w:t>
      </w:r>
      <w:r>
        <w:rPr>
          <w:rFonts w:ascii="Times New Roman" w:hAnsi="Times New Roman"/>
          <w:w w:val="105"/>
        </w:rPr>
        <w:t>la</w:t>
      </w:r>
      <w:r>
        <w:rPr>
          <w:rFonts w:ascii="Times New Roman" w:hAnsi="Times New Roman"/>
          <w:spacing w:val="-35"/>
          <w:w w:val="105"/>
        </w:rPr>
        <w:t> </w:t>
      </w:r>
      <w:r>
        <w:rPr>
          <w:rFonts w:ascii="Times New Roman" w:hAnsi="Times New Roman"/>
          <w:spacing w:val="-4"/>
          <w:w w:val="105"/>
        </w:rPr>
        <w:t>representación</w:t>
      </w:r>
      <w:r>
        <w:rPr>
          <w:rFonts w:ascii="Times New Roman" w:hAnsi="Times New Roman"/>
          <w:spacing w:val="-35"/>
          <w:w w:val="105"/>
        </w:rPr>
        <w:t> </w:t>
      </w:r>
      <w:r>
        <w:rPr>
          <w:rFonts w:ascii="Times New Roman" w:hAnsi="Times New Roman"/>
          <w:w w:val="105"/>
        </w:rPr>
        <w:t>sensible. </w:t>
      </w:r>
      <w:r>
        <w:rPr>
          <w:rFonts w:ascii="Times New Roman" w:hAnsi="Times New Roman"/>
          <w:spacing w:val="-3"/>
          <w:w w:val="105"/>
        </w:rPr>
        <w:t>Este</w:t>
      </w:r>
      <w:r>
        <w:rPr>
          <w:rFonts w:ascii="Times New Roman" w:hAnsi="Times New Roman"/>
          <w:spacing w:val="-25"/>
          <w:w w:val="105"/>
        </w:rPr>
        <w:t> </w:t>
      </w:r>
      <w:r>
        <w:rPr>
          <w:rFonts w:ascii="Times New Roman" w:hAnsi="Times New Roman"/>
          <w:spacing w:val="-3"/>
          <w:w w:val="105"/>
        </w:rPr>
        <w:t>problema</w:t>
      </w:r>
      <w:r>
        <w:rPr>
          <w:rFonts w:ascii="Times New Roman" w:hAnsi="Times New Roman"/>
          <w:spacing w:val="-26"/>
          <w:w w:val="105"/>
        </w:rPr>
        <w:t> </w:t>
      </w:r>
      <w:r>
        <w:rPr>
          <w:rFonts w:ascii="Times New Roman" w:hAnsi="Times New Roman"/>
          <w:spacing w:val="-3"/>
          <w:w w:val="105"/>
        </w:rPr>
        <w:t>epistémico</w:t>
      </w:r>
      <w:r>
        <w:rPr>
          <w:rFonts w:ascii="Times New Roman" w:hAnsi="Times New Roman"/>
          <w:spacing w:val="-25"/>
          <w:w w:val="105"/>
        </w:rPr>
        <w:t> </w:t>
      </w:r>
      <w:r>
        <w:rPr>
          <w:rFonts w:ascii="Times New Roman" w:hAnsi="Times New Roman"/>
          <w:w w:val="105"/>
        </w:rPr>
        <w:t>de</w:t>
      </w:r>
      <w:r>
        <w:rPr>
          <w:rFonts w:ascii="Times New Roman" w:hAnsi="Times New Roman"/>
          <w:spacing w:val="-25"/>
          <w:w w:val="105"/>
        </w:rPr>
        <w:t> </w:t>
      </w:r>
      <w:r>
        <w:rPr>
          <w:rFonts w:ascii="Times New Roman" w:hAnsi="Times New Roman"/>
          <w:w w:val="105"/>
        </w:rPr>
        <w:t>la</w:t>
      </w:r>
      <w:r>
        <w:rPr>
          <w:rFonts w:ascii="Times New Roman" w:hAnsi="Times New Roman"/>
          <w:spacing w:val="-25"/>
          <w:w w:val="105"/>
        </w:rPr>
        <w:t> </w:t>
      </w:r>
      <w:r>
        <w:rPr>
          <w:rFonts w:ascii="Times New Roman" w:hAnsi="Times New Roman"/>
          <w:w w:val="105"/>
        </w:rPr>
        <w:t>observación</w:t>
      </w:r>
      <w:r>
        <w:rPr>
          <w:rFonts w:ascii="Times New Roman" w:hAnsi="Times New Roman"/>
          <w:spacing w:val="-26"/>
          <w:w w:val="105"/>
        </w:rPr>
        <w:t> </w:t>
      </w:r>
      <w:r>
        <w:rPr>
          <w:rFonts w:ascii="Times New Roman" w:hAnsi="Times New Roman"/>
          <w:w w:val="105"/>
        </w:rPr>
        <w:t>vendría</w:t>
      </w:r>
      <w:r>
        <w:rPr>
          <w:rFonts w:ascii="Times New Roman" w:hAnsi="Times New Roman"/>
          <w:spacing w:val="-26"/>
          <w:w w:val="105"/>
        </w:rPr>
        <w:t> </w:t>
      </w:r>
      <w:r>
        <w:rPr>
          <w:rFonts w:ascii="Times New Roman" w:hAnsi="Times New Roman"/>
          <w:w w:val="105"/>
        </w:rPr>
        <w:t>a</w:t>
      </w:r>
      <w:r>
        <w:rPr>
          <w:rFonts w:ascii="Times New Roman" w:hAnsi="Times New Roman"/>
          <w:spacing w:val="-25"/>
          <w:w w:val="105"/>
        </w:rPr>
        <w:t> </w:t>
      </w:r>
      <w:r>
        <w:rPr>
          <w:rFonts w:ascii="Times New Roman" w:hAnsi="Times New Roman"/>
          <w:w w:val="105"/>
        </w:rPr>
        <w:t>ser</w:t>
      </w:r>
      <w:r>
        <w:rPr>
          <w:rFonts w:ascii="Times New Roman" w:hAnsi="Times New Roman"/>
          <w:spacing w:val="-25"/>
          <w:w w:val="105"/>
        </w:rPr>
        <w:t> </w:t>
      </w:r>
      <w:r>
        <w:rPr>
          <w:rFonts w:ascii="Times New Roman" w:hAnsi="Times New Roman"/>
          <w:w w:val="105"/>
        </w:rPr>
        <w:t>conocido</w:t>
      </w:r>
      <w:r>
        <w:rPr>
          <w:rFonts w:ascii="Times New Roman" w:hAnsi="Times New Roman"/>
          <w:spacing w:val="-25"/>
          <w:w w:val="105"/>
        </w:rPr>
        <w:t> </w:t>
      </w:r>
      <w:r>
        <w:rPr>
          <w:rFonts w:ascii="Times New Roman" w:hAnsi="Times New Roman"/>
          <w:w w:val="105"/>
        </w:rPr>
        <w:t>en</w:t>
      </w:r>
      <w:r>
        <w:rPr>
          <w:rFonts w:ascii="Times New Roman" w:hAnsi="Times New Roman"/>
          <w:spacing w:val="-25"/>
          <w:w w:val="105"/>
        </w:rPr>
        <w:t> </w:t>
      </w:r>
      <w:r>
        <w:rPr>
          <w:rFonts w:ascii="Times New Roman" w:hAnsi="Times New Roman"/>
          <w:w w:val="105"/>
        </w:rPr>
        <w:t>el</w:t>
      </w:r>
      <w:r>
        <w:rPr>
          <w:rFonts w:ascii="Times New Roman" w:hAnsi="Times New Roman"/>
          <w:spacing w:val="-25"/>
          <w:w w:val="105"/>
        </w:rPr>
        <w:t> </w:t>
      </w:r>
      <w:r>
        <w:rPr>
          <w:rFonts w:ascii="Times New Roman" w:hAnsi="Times New Roman"/>
          <w:w w:val="105"/>
        </w:rPr>
        <w:t>siglo</w:t>
      </w:r>
      <w:r>
        <w:rPr>
          <w:rFonts w:ascii="Times New Roman" w:hAnsi="Times New Roman"/>
          <w:spacing w:val="-25"/>
          <w:w w:val="105"/>
        </w:rPr>
        <w:t> </w:t>
      </w:r>
      <w:r>
        <w:rPr>
          <w:w w:val="120"/>
          <w:sz w:val="17"/>
        </w:rPr>
        <w:t>xx </w:t>
      </w:r>
      <w:r>
        <w:rPr>
          <w:rFonts w:ascii="Times New Roman" w:hAnsi="Times New Roman"/>
          <w:w w:val="105"/>
        </w:rPr>
        <w:t>como el problema de la relación identitaria entre informante y etnógrafo y el problema</w:t>
      </w:r>
      <w:r>
        <w:rPr>
          <w:rFonts w:ascii="Times New Roman" w:hAnsi="Times New Roman"/>
          <w:spacing w:val="-36"/>
          <w:w w:val="105"/>
        </w:rPr>
        <w:t> </w:t>
      </w:r>
      <w:r>
        <w:rPr>
          <w:rFonts w:ascii="Times New Roman" w:hAnsi="Times New Roman"/>
          <w:w w:val="105"/>
        </w:rPr>
        <w:t>de</w:t>
      </w:r>
      <w:r>
        <w:rPr>
          <w:rFonts w:ascii="Times New Roman" w:hAnsi="Times New Roman"/>
          <w:spacing w:val="-36"/>
          <w:w w:val="105"/>
        </w:rPr>
        <w:t> </w:t>
      </w:r>
      <w:r>
        <w:rPr>
          <w:rFonts w:ascii="Times New Roman" w:hAnsi="Times New Roman"/>
          <w:w w:val="105"/>
        </w:rPr>
        <w:t>la</w:t>
      </w:r>
      <w:r>
        <w:rPr>
          <w:rFonts w:ascii="Times New Roman" w:hAnsi="Times New Roman"/>
          <w:spacing w:val="-36"/>
          <w:w w:val="105"/>
        </w:rPr>
        <w:t> </w:t>
      </w:r>
      <w:r>
        <w:rPr>
          <w:rFonts w:ascii="Times New Roman" w:hAnsi="Times New Roman"/>
          <w:w w:val="105"/>
        </w:rPr>
        <w:t>confusión</w:t>
      </w:r>
      <w:r>
        <w:rPr>
          <w:rFonts w:ascii="Times New Roman" w:hAnsi="Times New Roman"/>
          <w:spacing w:val="-36"/>
          <w:w w:val="105"/>
        </w:rPr>
        <w:t> </w:t>
      </w:r>
      <w:r>
        <w:rPr>
          <w:rFonts w:ascii="Times New Roman" w:hAnsi="Times New Roman"/>
          <w:w w:val="105"/>
        </w:rPr>
        <w:t>entre</w:t>
      </w:r>
      <w:r>
        <w:rPr>
          <w:rFonts w:ascii="Times New Roman" w:hAnsi="Times New Roman"/>
          <w:spacing w:val="-36"/>
          <w:w w:val="105"/>
        </w:rPr>
        <w:t> </w:t>
      </w:r>
      <w:r>
        <w:rPr>
          <w:rFonts w:ascii="Times New Roman" w:hAnsi="Times New Roman"/>
          <w:w w:val="105"/>
        </w:rPr>
        <w:t>perspectivas</w:t>
      </w:r>
      <w:r>
        <w:rPr>
          <w:rFonts w:ascii="Times New Roman" w:hAnsi="Times New Roman"/>
          <w:spacing w:val="-35"/>
          <w:w w:val="105"/>
        </w:rPr>
        <w:t> </w:t>
      </w:r>
      <w:r>
        <w:rPr>
          <w:rFonts w:ascii="Times New Roman" w:hAnsi="Times New Roman"/>
          <w:w w:val="105"/>
        </w:rPr>
        <w:t>emic</w:t>
      </w:r>
      <w:r>
        <w:rPr>
          <w:rFonts w:ascii="Times New Roman" w:hAnsi="Times New Roman"/>
          <w:spacing w:val="-36"/>
          <w:w w:val="105"/>
        </w:rPr>
        <w:t> </w:t>
      </w:r>
      <w:r>
        <w:rPr>
          <w:rFonts w:ascii="Times New Roman" w:hAnsi="Times New Roman"/>
          <w:w w:val="105"/>
        </w:rPr>
        <w:t>y</w:t>
      </w:r>
      <w:r>
        <w:rPr>
          <w:rFonts w:ascii="Times New Roman" w:hAnsi="Times New Roman"/>
          <w:spacing w:val="-36"/>
          <w:w w:val="105"/>
        </w:rPr>
        <w:t> </w:t>
      </w:r>
      <w:r>
        <w:rPr>
          <w:rFonts w:ascii="Times New Roman" w:hAnsi="Times New Roman"/>
          <w:w w:val="105"/>
        </w:rPr>
        <w:t>etic</w:t>
      </w:r>
      <w:r>
        <w:rPr>
          <w:rFonts w:ascii="Times New Roman" w:hAnsi="Times New Roman"/>
          <w:spacing w:val="-36"/>
          <w:w w:val="105"/>
        </w:rPr>
        <w:t> </w:t>
      </w:r>
      <w:r>
        <w:rPr>
          <w:rFonts w:ascii="Times New Roman" w:hAnsi="Times New Roman"/>
          <w:w w:val="105"/>
        </w:rPr>
        <w:t>(Harris,</w:t>
      </w:r>
      <w:r>
        <w:rPr>
          <w:rFonts w:ascii="Times New Roman" w:hAnsi="Times New Roman"/>
          <w:spacing w:val="-36"/>
          <w:w w:val="105"/>
        </w:rPr>
        <w:t> </w:t>
      </w:r>
      <w:r>
        <w:rPr>
          <w:rFonts w:ascii="Times New Roman" w:hAnsi="Times New Roman"/>
          <w:w w:val="105"/>
        </w:rPr>
        <w:t>1997).</w:t>
      </w:r>
      <w:r>
        <w:rPr>
          <w:rFonts w:ascii="Times New Roman" w:hAnsi="Times New Roman"/>
          <w:w w:val="105"/>
          <w:position w:val="8"/>
          <w:sz w:val="15"/>
        </w:rPr>
        <w:t>24</w:t>
      </w:r>
    </w:p>
    <w:p>
      <w:pPr>
        <w:pStyle w:val="BodyText"/>
        <w:spacing w:line="244" w:lineRule="auto" w:before="1"/>
        <w:ind w:left="1553" w:right="1549" w:firstLine="283"/>
        <w:jc w:val="both"/>
        <w:rPr>
          <w:rFonts w:ascii="Times New Roman" w:hAnsi="Times New Roman"/>
          <w:sz w:val="15"/>
        </w:rPr>
      </w:pPr>
      <w:r>
        <w:rPr>
          <w:rFonts w:ascii="Times New Roman" w:hAnsi="Times New Roman"/>
        </w:rPr>
        <w:t>La antropología práctica posibilitaría clasificar las cualidades humanas per- tenecientes a la vida práctica y dar la ocasión de hacer de cada una de estas cualidades un tema especial de observación, lo que permitiría a los antropólo- gos dividirse la tarea antropológica y mantenerse simultáneamente unidos por   la unidad del plan (Kant, 1863: 5-6); así, “sus trabajos no cesarán de formar un todo, simultáneamente que el progreso de una ciencia útil a todos serán más rápidos”</w:t>
      </w:r>
      <w:r>
        <w:rPr>
          <w:rFonts w:ascii="Times New Roman" w:hAnsi="Times New Roman"/>
          <w:spacing w:val="23"/>
        </w:rPr>
        <w:t> </w:t>
      </w:r>
      <w:r>
        <w:rPr>
          <w:rFonts w:ascii="Times New Roman" w:hAnsi="Times New Roman"/>
        </w:rPr>
        <w:t>(6).</w:t>
      </w:r>
      <w:r>
        <w:rPr>
          <w:rFonts w:ascii="Times New Roman" w:hAnsi="Times New Roman"/>
          <w:position w:val="8"/>
          <w:sz w:val="15"/>
        </w:rPr>
        <w:t>25</w:t>
      </w:r>
    </w:p>
    <w:p>
      <w:pPr>
        <w:pStyle w:val="BodyText"/>
        <w:spacing w:line="247" w:lineRule="auto" w:before="1"/>
        <w:ind w:left="1553" w:right="1551" w:firstLine="283"/>
        <w:jc w:val="both"/>
        <w:rPr>
          <w:rFonts w:ascii="Times New Roman" w:hAnsi="Times New Roman"/>
        </w:rPr>
      </w:pPr>
      <w:r>
        <w:rPr>
          <w:rFonts w:ascii="Times New Roman" w:hAnsi="Times New Roman"/>
        </w:rPr>
        <w:t>La</w:t>
      </w:r>
      <w:r>
        <w:rPr>
          <w:rFonts w:ascii="Times New Roman" w:hAnsi="Times New Roman"/>
          <w:spacing w:val="-27"/>
        </w:rPr>
        <w:t> </w:t>
      </w:r>
      <w:r>
        <w:rPr>
          <w:rFonts w:ascii="Times New Roman" w:hAnsi="Times New Roman"/>
        </w:rPr>
        <w:t>elaboración</w:t>
      </w:r>
      <w:r>
        <w:rPr>
          <w:rFonts w:ascii="Times New Roman" w:hAnsi="Times New Roman"/>
          <w:spacing w:val="-27"/>
        </w:rPr>
        <w:t> </w:t>
      </w:r>
      <w:r>
        <w:rPr>
          <w:rFonts w:ascii="Times New Roman" w:hAnsi="Times New Roman"/>
        </w:rPr>
        <w:t>epistémica</w:t>
      </w:r>
      <w:r>
        <w:rPr>
          <w:rFonts w:ascii="Times New Roman" w:hAnsi="Times New Roman"/>
          <w:spacing w:val="-27"/>
        </w:rPr>
        <w:t> </w:t>
      </w:r>
      <w:r>
        <w:rPr>
          <w:rFonts w:ascii="Times New Roman" w:hAnsi="Times New Roman"/>
        </w:rPr>
        <w:t>de</w:t>
      </w:r>
      <w:r>
        <w:rPr>
          <w:rFonts w:ascii="Times New Roman" w:hAnsi="Times New Roman"/>
          <w:spacing w:val="-27"/>
        </w:rPr>
        <w:t> </w:t>
      </w:r>
      <w:r>
        <w:rPr>
          <w:rFonts w:ascii="Times New Roman" w:hAnsi="Times New Roman"/>
        </w:rPr>
        <w:t>la</w:t>
      </w:r>
      <w:r>
        <w:rPr>
          <w:rFonts w:ascii="Times New Roman" w:hAnsi="Times New Roman"/>
          <w:spacing w:val="-27"/>
        </w:rPr>
        <w:t> </w:t>
      </w:r>
      <w:r>
        <w:rPr>
          <w:rFonts w:ascii="Times New Roman" w:hAnsi="Times New Roman"/>
          <w:i/>
        </w:rPr>
        <w:t>Anttropología</w:t>
      </w:r>
      <w:r>
        <w:rPr>
          <w:rFonts w:ascii="Times New Roman" w:hAnsi="Times New Roman"/>
          <w:i/>
          <w:spacing w:val="-27"/>
        </w:rPr>
        <w:t> </w:t>
      </w:r>
      <w:r>
        <w:rPr>
          <w:rFonts w:ascii="Times New Roman" w:hAnsi="Times New Roman"/>
          <w:i/>
        </w:rPr>
        <w:t>prácttica</w:t>
      </w:r>
      <w:r>
        <w:rPr>
          <w:rFonts w:ascii="Times New Roman" w:hAnsi="Times New Roman"/>
          <w:i/>
          <w:spacing w:val="-27"/>
        </w:rPr>
        <w:t> </w:t>
      </w:r>
      <w:r>
        <w:rPr>
          <w:rFonts w:ascii="Times New Roman" w:hAnsi="Times New Roman"/>
        </w:rPr>
        <w:t>se</w:t>
      </w:r>
      <w:r>
        <w:rPr>
          <w:rFonts w:ascii="Times New Roman" w:hAnsi="Times New Roman"/>
          <w:spacing w:val="-27"/>
        </w:rPr>
        <w:t> </w:t>
      </w:r>
      <w:r>
        <w:rPr>
          <w:rFonts w:ascii="Times New Roman" w:hAnsi="Times New Roman"/>
        </w:rPr>
        <w:t>sustentó</w:t>
      </w:r>
      <w:r>
        <w:rPr>
          <w:rFonts w:ascii="Times New Roman" w:hAnsi="Times New Roman"/>
          <w:spacing w:val="-27"/>
        </w:rPr>
        <w:t> </w:t>
      </w:r>
      <w:r>
        <w:rPr>
          <w:rFonts w:ascii="Times New Roman" w:hAnsi="Times New Roman"/>
        </w:rPr>
        <w:t>y</w:t>
      </w:r>
      <w:r>
        <w:rPr>
          <w:rFonts w:ascii="Times New Roman" w:hAnsi="Times New Roman"/>
          <w:spacing w:val="-27"/>
        </w:rPr>
        <w:t> </w:t>
      </w:r>
      <w:r>
        <w:rPr>
          <w:rFonts w:ascii="Times New Roman" w:hAnsi="Times New Roman"/>
        </w:rPr>
        <w:t>propuso</w:t>
      </w:r>
      <w:r>
        <w:rPr>
          <w:rFonts w:ascii="Times New Roman" w:hAnsi="Times New Roman"/>
          <w:spacing w:val="-27"/>
        </w:rPr>
        <w:t> </w:t>
      </w:r>
      <w:r>
        <w:rPr>
          <w:rFonts w:ascii="Times New Roman" w:hAnsi="Times New Roman"/>
        </w:rPr>
        <w:t>el tema</w:t>
      </w:r>
      <w:r>
        <w:rPr>
          <w:rFonts w:ascii="Times New Roman" w:hAnsi="Times New Roman"/>
          <w:spacing w:val="15"/>
        </w:rPr>
        <w:t> </w:t>
      </w:r>
      <w:r>
        <w:rPr>
          <w:rFonts w:ascii="Times New Roman" w:hAnsi="Times New Roman"/>
        </w:rPr>
        <w:t>del</w:t>
      </w:r>
      <w:r>
        <w:rPr>
          <w:rFonts w:ascii="Times New Roman" w:hAnsi="Times New Roman"/>
          <w:spacing w:val="15"/>
        </w:rPr>
        <w:t> </w:t>
      </w:r>
      <w:r>
        <w:rPr>
          <w:rFonts w:ascii="Times New Roman" w:hAnsi="Times New Roman"/>
          <w:spacing w:val="-2"/>
        </w:rPr>
        <w:t>hombre</w:t>
      </w:r>
      <w:r>
        <w:rPr>
          <w:rFonts w:ascii="Times New Roman" w:hAnsi="Times New Roman"/>
          <w:spacing w:val="15"/>
        </w:rPr>
        <w:t> </w:t>
      </w:r>
      <w:r>
        <w:rPr>
          <w:rFonts w:ascii="Times New Roman" w:hAnsi="Times New Roman"/>
        </w:rPr>
        <w:t>en</w:t>
      </w:r>
      <w:r>
        <w:rPr>
          <w:rFonts w:ascii="Times New Roman" w:hAnsi="Times New Roman"/>
          <w:spacing w:val="14"/>
        </w:rPr>
        <w:t> </w:t>
      </w:r>
      <w:r>
        <w:rPr>
          <w:rFonts w:ascii="Times New Roman" w:hAnsi="Times New Roman"/>
        </w:rPr>
        <w:t>su</w:t>
      </w:r>
      <w:r>
        <w:rPr>
          <w:rFonts w:ascii="Times New Roman" w:hAnsi="Times New Roman"/>
          <w:spacing w:val="15"/>
        </w:rPr>
        <w:t> </w:t>
      </w:r>
      <w:r>
        <w:rPr>
          <w:rFonts w:ascii="Times New Roman" w:hAnsi="Times New Roman"/>
        </w:rPr>
        <w:t>manifestación</w:t>
      </w:r>
      <w:r>
        <w:rPr>
          <w:rFonts w:ascii="Times New Roman" w:hAnsi="Times New Roman"/>
          <w:spacing w:val="15"/>
        </w:rPr>
        <w:t> </w:t>
      </w:r>
      <w:r>
        <w:rPr>
          <w:rFonts w:ascii="Times New Roman" w:hAnsi="Times New Roman"/>
        </w:rPr>
        <w:t>cognoscitiva,</w:t>
      </w:r>
      <w:r>
        <w:rPr>
          <w:rFonts w:ascii="Times New Roman" w:hAnsi="Times New Roman"/>
          <w:spacing w:val="14"/>
        </w:rPr>
        <w:t> </w:t>
      </w:r>
      <w:r>
        <w:rPr>
          <w:rFonts w:ascii="Times New Roman" w:hAnsi="Times New Roman"/>
        </w:rPr>
        <w:t>por</w:t>
      </w:r>
      <w:r>
        <w:rPr>
          <w:rFonts w:ascii="Times New Roman" w:hAnsi="Times New Roman"/>
          <w:spacing w:val="15"/>
        </w:rPr>
        <w:t> </w:t>
      </w:r>
      <w:r>
        <w:rPr>
          <w:rFonts w:ascii="Times New Roman" w:hAnsi="Times New Roman"/>
        </w:rPr>
        <w:t>lo</w:t>
      </w:r>
      <w:r>
        <w:rPr>
          <w:rFonts w:ascii="Times New Roman" w:hAnsi="Times New Roman"/>
          <w:spacing w:val="15"/>
        </w:rPr>
        <w:t> </w:t>
      </w:r>
      <w:r>
        <w:rPr>
          <w:rFonts w:ascii="Times New Roman" w:hAnsi="Times New Roman"/>
        </w:rPr>
        <w:t>que</w:t>
      </w:r>
      <w:r>
        <w:rPr>
          <w:rFonts w:ascii="Times New Roman" w:hAnsi="Times New Roman"/>
          <w:spacing w:val="15"/>
        </w:rPr>
        <w:t> </w:t>
      </w:r>
      <w:r>
        <w:rPr>
          <w:rFonts w:ascii="Times New Roman" w:hAnsi="Times New Roman"/>
        </w:rPr>
        <w:t>el</w:t>
      </w:r>
      <w:r>
        <w:rPr>
          <w:rFonts w:ascii="Times New Roman" w:hAnsi="Times New Roman"/>
          <w:spacing w:val="15"/>
        </w:rPr>
        <w:t> </w:t>
      </w:r>
      <w:r>
        <w:rPr>
          <w:rFonts w:ascii="Times New Roman" w:hAnsi="Times New Roman"/>
        </w:rPr>
        <w:t>dominio</w:t>
      </w:r>
      <w:r>
        <w:rPr>
          <w:rFonts w:ascii="Times New Roman" w:hAnsi="Times New Roman"/>
          <w:spacing w:val="15"/>
        </w:rPr>
        <w:t> </w:t>
      </w:r>
      <w:r>
        <w:rPr>
          <w:rFonts w:ascii="Times New Roman" w:hAnsi="Times New Roman"/>
        </w:rPr>
        <w:t>pro-</w:t>
      </w:r>
    </w:p>
    <w:p>
      <w:pPr>
        <w:pStyle w:val="BodyText"/>
        <w:rPr>
          <w:rFonts w:ascii="Times New Roman"/>
        </w:rPr>
      </w:pPr>
    </w:p>
    <w:p>
      <w:pPr>
        <w:pStyle w:val="BodyText"/>
        <w:spacing w:before="6"/>
        <w:rPr>
          <w:rFonts w:ascii="Times New Roman"/>
          <w:sz w:val="26"/>
        </w:rPr>
      </w:pPr>
    </w:p>
    <w:p>
      <w:pPr>
        <w:spacing w:line="271" w:lineRule="auto" w:before="1"/>
        <w:ind w:left="1553" w:right="1565" w:firstLine="283"/>
        <w:jc w:val="both"/>
        <w:rPr>
          <w:rFonts w:ascii="Times New Roman" w:hAnsi="Times New Roman"/>
          <w:sz w:val="17"/>
        </w:rPr>
      </w:pPr>
      <w:r>
        <w:rPr>
          <w:rFonts w:ascii="Times New Roman" w:hAnsi="Times New Roman"/>
          <w:w w:val="105"/>
          <w:position w:val="6"/>
          <w:sz w:val="12"/>
        </w:rPr>
        <w:t>24</w:t>
      </w:r>
      <w:r>
        <w:rPr>
          <w:rFonts w:ascii="Times New Roman" w:hAnsi="Times New Roman"/>
          <w:spacing w:val="-13"/>
          <w:w w:val="105"/>
          <w:position w:val="6"/>
          <w:sz w:val="12"/>
        </w:rPr>
        <w:t> </w:t>
      </w:r>
      <w:r>
        <w:rPr>
          <w:rFonts w:ascii="Times New Roman" w:hAnsi="Times New Roman"/>
          <w:w w:val="105"/>
          <w:sz w:val="17"/>
        </w:rPr>
        <w:t>Curiosamente,</w:t>
      </w:r>
      <w:r>
        <w:rPr>
          <w:rFonts w:ascii="Times New Roman" w:hAnsi="Times New Roman"/>
          <w:spacing w:val="-26"/>
          <w:w w:val="105"/>
          <w:sz w:val="17"/>
        </w:rPr>
        <w:t> </w:t>
      </w:r>
      <w:r>
        <w:rPr>
          <w:rFonts w:ascii="Times New Roman" w:hAnsi="Times New Roman"/>
          <w:w w:val="105"/>
          <w:sz w:val="17"/>
        </w:rPr>
        <w:t>en</w:t>
      </w:r>
      <w:r>
        <w:rPr>
          <w:rFonts w:ascii="Times New Roman" w:hAnsi="Times New Roman"/>
          <w:spacing w:val="-26"/>
          <w:w w:val="105"/>
          <w:sz w:val="17"/>
        </w:rPr>
        <w:t> </w:t>
      </w:r>
      <w:r>
        <w:rPr>
          <w:rFonts w:ascii="Times New Roman" w:hAnsi="Times New Roman"/>
          <w:w w:val="105"/>
          <w:sz w:val="17"/>
        </w:rPr>
        <w:t>cierta</w:t>
      </w:r>
      <w:r>
        <w:rPr>
          <w:rFonts w:ascii="Times New Roman" w:hAnsi="Times New Roman"/>
          <w:spacing w:val="-26"/>
          <w:w w:val="105"/>
          <w:sz w:val="17"/>
        </w:rPr>
        <w:t> </w:t>
      </w:r>
      <w:r>
        <w:rPr>
          <w:rFonts w:ascii="Times New Roman" w:hAnsi="Times New Roman"/>
          <w:w w:val="105"/>
          <w:sz w:val="17"/>
        </w:rPr>
        <w:t>parte</w:t>
      </w:r>
      <w:r>
        <w:rPr>
          <w:rFonts w:ascii="Times New Roman" w:hAnsi="Times New Roman"/>
          <w:spacing w:val="-26"/>
          <w:w w:val="105"/>
          <w:sz w:val="17"/>
        </w:rPr>
        <w:t> </w:t>
      </w:r>
      <w:r>
        <w:rPr>
          <w:rFonts w:ascii="Times New Roman" w:hAnsi="Times New Roman"/>
          <w:w w:val="105"/>
          <w:sz w:val="17"/>
        </w:rPr>
        <w:t>de</w:t>
      </w:r>
      <w:r>
        <w:rPr>
          <w:rFonts w:ascii="Times New Roman" w:hAnsi="Times New Roman"/>
          <w:spacing w:val="-26"/>
          <w:w w:val="105"/>
          <w:sz w:val="17"/>
        </w:rPr>
        <w:t> </w:t>
      </w:r>
      <w:r>
        <w:rPr>
          <w:rFonts w:ascii="Times New Roman" w:hAnsi="Times New Roman"/>
          <w:w w:val="105"/>
          <w:sz w:val="17"/>
        </w:rPr>
        <w:t>la</w:t>
      </w:r>
      <w:r>
        <w:rPr>
          <w:rFonts w:ascii="Times New Roman" w:hAnsi="Times New Roman"/>
          <w:spacing w:val="-26"/>
          <w:w w:val="105"/>
          <w:sz w:val="17"/>
        </w:rPr>
        <w:t> </w:t>
      </w:r>
      <w:r>
        <w:rPr>
          <w:rFonts w:ascii="Times New Roman" w:hAnsi="Times New Roman"/>
          <w:i/>
          <w:w w:val="105"/>
          <w:sz w:val="17"/>
        </w:rPr>
        <w:t>Anttropología</w:t>
      </w:r>
      <w:r>
        <w:rPr>
          <w:rFonts w:ascii="Times New Roman" w:hAnsi="Times New Roman"/>
          <w:i/>
          <w:spacing w:val="-7"/>
          <w:w w:val="105"/>
          <w:sz w:val="17"/>
        </w:rPr>
        <w:t> </w:t>
      </w:r>
      <w:r>
        <w:rPr>
          <w:rFonts w:ascii="Times New Roman" w:hAnsi="Times New Roman"/>
          <w:w w:val="105"/>
          <w:sz w:val="17"/>
        </w:rPr>
        <w:t>(1863)</w:t>
      </w:r>
      <w:r>
        <w:rPr>
          <w:rFonts w:ascii="Times New Roman" w:hAnsi="Times New Roman"/>
          <w:i/>
          <w:w w:val="105"/>
          <w:sz w:val="17"/>
        </w:rPr>
        <w:t>,</w:t>
      </w:r>
      <w:r>
        <w:rPr>
          <w:rFonts w:ascii="Times New Roman" w:hAnsi="Times New Roman"/>
          <w:i/>
          <w:spacing w:val="-26"/>
          <w:w w:val="105"/>
          <w:sz w:val="17"/>
        </w:rPr>
        <w:t> </w:t>
      </w:r>
      <w:r>
        <w:rPr>
          <w:rFonts w:ascii="Times New Roman" w:hAnsi="Times New Roman"/>
          <w:w w:val="105"/>
          <w:sz w:val="17"/>
        </w:rPr>
        <w:t>Kant</w:t>
      </w:r>
      <w:r>
        <w:rPr>
          <w:rFonts w:ascii="Times New Roman" w:hAnsi="Times New Roman"/>
          <w:spacing w:val="-26"/>
          <w:w w:val="105"/>
          <w:sz w:val="17"/>
        </w:rPr>
        <w:t> </w:t>
      </w:r>
      <w:r>
        <w:rPr>
          <w:rFonts w:ascii="Times New Roman" w:hAnsi="Times New Roman"/>
          <w:w w:val="105"/>
          <w:sz w:val="17"/>
        </w:rPr>
        <w:t>atribuye</w:t>
      </w:r>
      <w:r>
        <w:rPr>
          <w:rFonts w:ascii="Times New Roman" w:hAnsi="Times New Roman"/>
          <w:spacing w:val="-26"/>
          <w:w w:val="105"/>
          <w:sz w:val="17"/>
        </w:rPr>
        <w:t> </w:t>
      </w:r>
      <w:r>
        <w:rPr>
          <w:rFonts w:ascii="Times New Roman" w:hAnsi="Times New Roman"/>
          <w:w w:val="105"/>
          <w:sz w:val="17"/>
        </w:rPr>
        <w:t>al</w:t>
      </w:r>
      <w:r>
        <w:rPr>
          <w:rFonts w:ascii="Times New Roman" w:hAnsi="Times New Roman"/>
          <w:spacing w:val="-26"/>
          <w:w w:val="105"/>
          <w:sz w:val="17"/>
        </w:rPr>
        <w:t> </w:t>
      </w:r>
      <w:r>
        <w:rPr>
          <w:rFonts w:ascii="Times New Roman" w:hAnsi="Times New Roman"/>
          <w:w w:val="105"/>
          <w:sz w:val="17"/>
        </w:rPr>
        <w:t>texto</w:t>
      </w:r>
      <w:r>
        <w:rPr>
          <w:rFonts w:ascii="Times New Roman" w:hAnsi="Times New Roman"/>
          <w:spacing w:val="-26"/>
          <w:w w:val="105"/>
          <w:sz w:val="17"/>
        </w:rPr>
        <w:t> </w:t>
      </w:r>
      <w:r>
        <w:rPr>
          <w:rFonts w:ascii="Times New Roman" w:hAnsi="Times New Roman"/>
          <w:w w:val="105"/>
          <w:sz w:val="17"/>
        </w:rPr>
        <w:t>antropológico</w:t>
      </w:r>
      <w:r>
        <w:rPr>
          <w:rFonts w:ascii="Times New Roman" w:hAnsi="Times New Roman"/>
          <w:spacing w:val="-26"/>
          <w:w w:val="105"/>
          <w:sz w:val="17"/>
        </w:rPr>
        <w:t> </w:t>
      </w:r>
      <w:r>
        <w:rPr>
          <w:rFonts w:ascii="Times New Roman" w:hAnsi="Times New Roman"/>
          <w:w w:val="105"/>
          <w:sz w:val="17"/>
        </w:rPr>
        <w:t>un papel importante de conocimiento cuando indica que el mundo se conocería por la vía de los viajes y</w:t>
      </w:r>
      <w:r>
        <w:rPr>
          <w:rFonts w:ascii="Times New Roman" w:hAnsi="Times New Roman"/>
          <w:spacing w:val="-12"/>
          <w:w w:val="105"/>
          <w:sz w:val="17"/>
        </w:rPr>
        <w:t> </w:t>
      </w:r>
      <w:r>
        <w:rPr>
          <w:rFonts w:ascii="Times New Roman" w:hAnsi="Times New Roman"/>
          <w:w w:val="105"/>
          <w:sz w:val="17"/>
        </w:rPr>
        <w:t>de</w:t>
      </w:r>
      <w:r>
        <w:rPr>
          <w:rFonts w:ascii="Times New Roman" w:hAnsi="Times New Roman"/>
          <w:spacing w:val="-12"/>
          <w:w w:val="105"/>
          <w:sz w:val="17"/>
        </w:rPr>
        <w:t> </w:t>
      </w:r>
      <w:r>
        <w:rPr>
          <w:rFonts w:ascii="Times New Roman" w:hAnsi="Times New Roman"/>
          <w:w w:val="105"/>
          <w:sz w:val="17"/>
        </w:rPr>
        <w:t>la</w:t>
      </w:r>
      <w:r>
        <w:rPr>
          <w:rFonts w:ascii="Times New Roman" w:hAnsi="Times New Roman"/>
          <w:spacing w:val="-12"/>
          <w:w w:val="105"/>
          <w:sz w:val="17"/>
        </w:rPr>
        <w:t> </w:t>
      </w:r>
      <w:r>
        <w:rPr>
          <w:rFonts w:ascii="Times New Roman" w:hAnsi="Times New Roman"/>
          <w:w w:val="105"/>
          <w:sz w:val="17"/>
        </w:rPr>
        <w:t>lectura</w:t>
      </w:r>
      <w:r>
        <w:rPr>
          <w:rFonts w:ascii="Times New Roman" w:hAnsi="Times New Roman"/>
          <w:spacing w:val="-12"/>
          <w:w w:val="105"/>
          <w:sz w:val="17"/>
        </w:rPr>
        <w:t> </w:t>
      </w:r>
      <w:r>
        <w:rPr>
          <w:rFonts w:ascii="Times New Roman" w:hAnsi="Times New Roman"/>
          <w:w w:val="105"/>
          <w:sz w:val="17"/>
        </w:rPr>
        <w:t>de</w:t>
      </w:r>
      <w:r>
        <w:rPr>
          <w:rFonts w:ascii="Times New Roman" w:hAnsi="Times New Roman"/>
          <w:spacing w:val="-12"/>
          <w:w w:val="105"/>
          <w:sz w:val="17"/>
        </w:rPr>
        <w:t> </w:t>
      </w:r>
      <w:r>
        <w:rPr>
          <w:rFonts w:ascii="Times New Roman" w:hAnsi="Times New Roman"/>
          <w:w w:val="105"/>
          <w:sz w:val="17"/>
        </w:rPr>
        <w:t>viajes.</w:t>
      </w:r>
    </w:p>
    <w:p>
      <w:pPr>
        <w:spacing w:line="196" w:lineRule="exact" w:before="0"/>
        <w:ind w:left="1553" w:right="0" w:firstLine="283"/>
        <w:jc w:val="both"/>
        <w:rPr>
          <w:rFonts w:ascii="Times New Roman" w:hAnsi="Times New Roman"/>
          <w:i/>
          <w:sz w:val="17"/>
        </w:rPr>
      </w:pPr>
      <w:r>
        <w:rPr>
          <w:rFonts w:ascii="Times New Roman" w:hAnsi="Times New Roman"/>
          <w:position w:val="6"/>
          <w:sz w:val="12"/>
        </w:rPr>
        <w:t>25 </w:t>
      </w:r>
      <w:r>
        <w:rPr>
          <w:rFonts w:ascii="Times New Roman" w:hAnsi="Times New Roman"/>
          <w:sz w:val="17"/>
        </w:rPr>
        <w:t>En cierto modo, esta idea de progreso de la ciencia que en el texto </w:t>
      </w:r>
      <w:r>
        <w:rPr>
          <w:rFonts w:ascii="Times New Roman" w:hAnsi="Times New Roman"/>
          <w:i/>
          <w:sz w:val="17"/>
        </w:rPr>
        <w:t>Idée d’une histtoire générale au</w:t>
      </w:r>
    </w:p>
    <w:p>
      <w:pPr>
        <w:spacing w:line="271" w:lineRule="auto" w:before="24"/>
        <w:ind w:left="1553" w:right="1565" w:firstLine="0"/>
        <w:jc w:val="both"/>
        <w:rPr>
          <w:rFonts w:ascii="Times New Roman" w:hAnsi="Times New Roman"/>
          <w:sz w:val="17"/>
        </w:rPr>
      </w:pPr>
      <w:r>
        <w:rPr>
          <w:rFonts w:ascii="Times New Roman" w:hAnsi="Times New Roman"/>
          <w:i/>
          <w:sz w:val="17"/>
        </w:rPr>
        <w:t>pointt</w:t>
      </w:r>
      <w:r>
        <w:rPr>
          <w:rFonts w:ascii="Times New Roman" w:hAnsi="Times New Roman"/>
          <w:i/>
          <w:spacing w:val="-7"/>
          <w:sz w:val="17"/>
        </w:rPr>
        <w:t> </w:t>
      </w:r>
      <w:r>
        <w:rPr>
          <w:rFonts w:ascii="Times New Roman" w:hAnsi="Times New Roman"/>
          <w:i/>
          <w:sz w:val="17"/>
        </w:rPr>
        <w:t>de</w:t>
      </w:r>
      <w:r>
        <w:rPr>
          <w:rFonts w:ascii="Times New Roman" w:hAnsi="Times New Roman"/>
          <w:i/>
          <w:spacing w:val="-7"/>
          <w:sz w:val="17"/>
        </w:rPr>
        <w:t> </w:t>
      </w:r>
      <w:r>
        <w:rPr>
          <w:rFonts w:ascii="Times New Roman" w:hAnsi="Times New Roman"/>
          <w:i/>
          <w:sz w:val="17"/>
        </w:rPr>
        <w:t>vue</w:t>
      </w:r>
      <w:r>
        <w:rPr>
          <w:rFonts w:ascii="Times New Roman" w:hAnsi="Times New Roman"/>
          <w:i/>
          <w:spacing w:val="-7"/>
          <w:sz w:val="17"/>
        </w:rPr>
        <w:t> </w:t>
      </w:r>
      <w:r>
        <w:rPr>
          <w:rFonts w:ascii="Times New Roman" w:hAnsi="Times New Roman"/>
          <w:i/>
          <w:sz w:val="17"/>
        </w:rPr>
        <w:t>de</w:t>
      </w:r>
      <w:r>
        <w:rPr>
          <w:rFonts w:ascii="Times New Roman" w:hAnsi="Times New Roman"/>
          <w:i/>
          <w:spacing w:val="-7"/>
          <w:sz w:val="17"/>
        </w:rPr>
        <w:t> </w:t>
      </w:r>
      <w:r>
        <w:rPr>
          <w:rFonts w:ascii="Times New Roman" w:hAnsi="Times New Roman"/>
          <w:i/>
          <w:sz w:val="17"/>
        </w:rPr>
        <w:t>l’humanitté</w:t>
      </w:r>
      <w:r>
        <w:rPr>
          <w:rFonts w:ascii="Times New Roman" w:hAnsi="Times New Roman"/>
          <w:i/>
          <w:spacing w:val="-7"/>
          <w:sz w:val="17"/>
        </w:rPr>
        <w:t> </w:t>
      </w:r>
      <w:r>
        <w:rPr>
          <w:rFonts w:ascii="Times New Roman" w:hAnsi="Times New Roman"/>
          <w:sz w:val="17"/>
        </w:rPr>
        <w:t>también</w:t>
      </w:r>
      <w:r>
        <w:rPr>
          <w:rFonts w:ascii="Times New Roman" w:hAnsi="Times New Roman"/>
          <w:spacing w:val="-7"/>
          <w:sz w:val="17"/>
        </w:rPr>
        <w:t> </w:t>
      </w:r>
      <w:r>
        <w:rPr>
          <w:rFonts w:ascii="Times New Roman" w:hAnsi="Times New Roman"/>
          <w:sz w:val="17"/>
        </w:rPr>
        <w:t>nutrió</w:t>
      </w:r>
      <w:r>
        <w:rPr>
          <w:rFonts w:ascii="Times New Roman" w:hAnsi="Times New Roman"/>
          <w:spacing w:val="-6"/>
          <w:sz w:val="17"/>
        </w:rPr>
        <w:t> </w:t>
      </w:r>
      <w:r>
        <w:rPr>
          <w:rFonts w:ascii="Times New Roman" w:hAnsi="Times New Roman"/>
          <w:sz w:val="17"/>
        </w:rPr>
        <w:t>de</w:t>
      </w:r>
      <w:r>
        <w:rPr>
          <w:rFonts w:ascii="Times New Roman" w:hAnsi="Times New Roman"/>
          <w:spacing w:val="-7"/>
          <w:sz w:val="17"/>
        </w:rPr>
        <w:t> </w:t>
      </w:r>
      <w:r>
        <w:rPr>
          <w:rFonts w:ascii="Times New Roman" w:hAnsi="Times New Roman"/>
          <w:sz w:val="17"/>
        </w:rPr>
        <w:t>apoyo</w:t>
      </w:r>
      <w:r>
        <w:rPr>
          <w:rFonts w:ascii="Times New Roman" w:hAnsi="Times New Roman"/>
          <w:spacing w:val="-7"/>
          <w:sz w:val="17"/>
        </w:rPr>
        <w:t> </w:t>
      </w:r>
      <w:r>
        <w:rPr>
          <w:rFonts w:ascii="Times New Roman" w:hAnsi="Times New Roman"/>
          <w:sz w:val="17"/>
        </w:rPr>
        <w:t>moral</w:t>
      </w:r>
      <w:r>
        <w:rPr>
          <w:rFonts w:ascii="Times New Roman" w:hAnsi="Times New Roman"/>
          <w:spacing w:val="-7"/>
          <w:sz w:val="17"/>
        </w:rPr>
        <w:t> </w:t>
      </w:r>
      <w:r>
        <w:rPr>
          <w:rFonts w:ascii="Times New Roman" w:hAnsi="Times New Roman"/>
          <w:sz w:val="17"/>
        </w:rPr>
        <w:t>a</w:t>
      </w:r>
      <w:r>
        <w:rPr>
          <w:rFonts w:ascii="Times New Roman" w:hAnsi="Times New Roman"/>
          <w:spacing w:val="-7"/>
          <w:sz w:val="17"/>
        </w:rPr>
        <w:t> </w:t>
      </w:r>
      <w:r>
        <w:rPr>
          <w:rFonts w:ascii="Times New Roman" w:hAnsi="Times New Roman"/>
          <w:sz w:val="17"/>
        </w:rPr>
        <w:t>Comte</w:t>
      </w:r>
      <w:r>
        <w:rPr>
          <w:rFonts w:ascii="Times New Roman" w:hAnsi="Times New Roman"/>
          <w:spacing w:val="-7"/>
          <w:sz w:val="17"/>
        </w:rPr>
        <w:t> </w:t>
      </w:r>
      <w:r>
        <w:rPr>
          <w:rFonts w:ascii="Times New Roman" w:hAnsi="Times New Roman"/>
          <w:sz w:val="17"/>
        </w:rPr>
        <w:t>en</w:t>
      </w:r>
      <w:r>
        <w:rPr>
          <w:rFonts w:ascii="Times New Roman" w:hAnsi="Times New Roman"/>
          <w:spacing w:val="-7"/>
          <w:sz w:val="17"/>
        </w:rPr>
        <w:t> </w:t>
      </w:r>
      <w:r>
        <w:rPr>
          <w:rFonts w:ascii="Times New Roman" w:hAnsi="Times New Roman"/>
          <w:sz w:val="17"/>
        </w:rPr>
        <w:t>la</w:t>
      </w:r>
      <w:r>
        <w:rPr>
          <w:rFonts w:ascii="Times New Roman" w:hAnsi="Times New Roman"/>
          <w:spacing w:val="-7"/>
          <w:sz w:val="17"/>
        </w:rPr>
        <w:t> </w:t>
      </w:r>
      <w:r>
        <w:rPr>
          <w:rFonts w:ascii="Times New Roman" w:hAnsi="Times New Roman"/>
          <w:sz w:val="17"/>
        </w:rPr>
        <w:t>filosofía</w:t>
      </w:r>
      <w:r>
        <w:rPr>
          <w:rFonts w:ascii="Times New Roman" w:hAnsi="Times New Roman"/>
          <w:spacing w:val="-7"/>
          <w:sz w:val="17"/>
        </w:rPr>
        <w:t> </w:t>
      </w:r>
      <w:r>
        <w:rPr>
          <w:rFonts w:ascii="Times New Roman" w:hAnsi="Times New Roman"/>
          <w:sz w:val="17"/>
        </w:rPr>
        <w:t>positiva.</w:t>
      </w:r>
      <w:r>
        <w:rPr>
          <w:rFonts w:ascii="Times New Roman" w:hAnsi="Times New Roman"/>
          <w:spacing w:val="-7"/>
          <w:sz w:val="17"/>
        </w:rPr>
        <w:t> </w:t>
      </w:r>
      <w:r>
        <w:rPr>
          <w:rFonts w:ascii="Times New Roman" w:hAnsi="Times New Roman"/>
          <w:sz w:val="17"/>
        </w:rPr>
        <w:t>En</w:t>
      </w:r>
      <w:r>
        <w:rPr>
          <w:rFonts w:ascii="Times New Roman" w:hAnsi="Times New Roman"/>
          <w:spacing w:val="-7"/>
          <w:sz w:val="17"/>
        </w:rPr>
        <w:t> </w:t>
      </w:r>
      <w:r>
        <w:rPr>
          <w:rFonts w:ascii="Times New Roman" w:hAnsi="Times New Roman"/>
          <w:sz w:val="17"/>
        </w:rPr>
        <w:t>una</w:t>
      </w:r>
      <w:r>
        <w:rPr>
          <w:rFonts w:ascii="Times New Roman" w:hAnsi="Times New Roman"/>
          <w:spacing w:val="-7"/>
          <w:sz w:val="17"/>
        </w:rPr>
        <w:t> </w:t>
      </w:r>
      <w:r>
        <w:rPr>
          <w:rFonts w:ascii="Times New Roman" w:hAnsi="Times New Roman"/>
          <w:sz w:val="17"/>
        </w:rPr>
        <w:t>carta a D’Eichthal, el 10 de diciembre de 1824, dice Comte: “He leído y releído con un placer infinito el tratado</w:t>
      </w:r>
      <w:r>
        <w:rPr>
          <w:rFonts w:ascii="Times New Roman" w:hAnsi="Times New Roman"/>
          <w:spacing w:val="-15"/>
          <w:sz w:val="17"/>
        </w:rPr>
        <w:t> </w:t>
      </w:r>
      <w:r>
        <w:rPr>
          <w:rFonts w:ascii="Times New Roman" w:hAnsi="Times New Roman"/>
          <w:sz w:val="17"/>
        </w:rPr>
        <w:t>de</w:t>
      </w:r>
      <w:r>
        <w:rPr>
          <w:rFonts w:ascii="Times New Roman" w:hAnsi="Times New Roman"/>
          <w:spacing w:val="-15"/>
          <w:sz w:val="17"/>
        </w:rPr>
        <w:t> </w:t>
      </w:r>
      <w:r>
        <w:rPr>
          <w:rFonts w:ascii="Times New Roman" w:hAnsi="Times New Roman"/>
          <w:sz w:val="17"/>
        </w:rPr>
        <w:t>Kant</w:t>
      </w:r>
      <w:r>
        <w:rPr>
          <w:rFonts w:ascii="Times New Roman" w:hAnsi="Times New Roman"/>
          <w:spacing w:val="-15"/>
          <w:sz w:val="17"/>
        </w:rPr>
        <w:t> </w:t>
      </w:r>
      <w:r>
        <w:rPr>
          <w:rFonts w:ascii="Times New Roman" w:hAnsi="Times New Roman"/>
          <w:sz w:val="17"/>
        </w:rPr>
        <w:t>(</w:t>
      </w:r>
      <w:r>
        <w:rPr>
          <w:rFonts w:ascii="Times New Roman" w:hAnsi="Times New Roman"/>
          <w:i/>
          <w:sz w:val="17"/>
        </w:rPr>
        <w:t>Idée</w:t>
      </w:r>
      <w:r>
        <w:rPr>
          <w:rFonts w:ascii="Times New Roman" w:hAnsi="Times New Roman"/>
          <w:i/>
          <w:spacing w:val="-15"/>
          <w:sz w:val="17"/>
        </w:rPr>
        <w:t> </w:t>
      </w:r>
      <w:r>
        <w:rPr>
          <w:rFonts w:ascii="Times New Roman" w:hAnsi="Times New Roman"/>
          <w:i/>
          <w:sz w:val="17"/>
        </w:rPr>
        <w:t>d’une</w:t>
      </w:r>
      <w:r>
        <w:rPr>
          <w:rFonts w:ascii="Times New Roman" w:hAnsi="Times New Roman"/>
          <w:i/>
          <w:spacing w:val="-15"/>
          <w:sz w:val="17"/>
        </w:rPr>
        <w:t> </w:t>
      </w:r>
      <w:r>
        <w:rPr>
          <w:rFonts w:ascii="Times New Roman" w:hAnsi="Times New Roman"/>
          <w:i/>
          <w:sz w:val="17"/>
        </w:rPr>
        <w:t>histtoire</w:t>
      </w:r>
      <w:r>
        <w:rPr>
          <w:rFonts w:ascii="Times New Roman" w:hAnsi="Times New Roman"/>
          <w:i/>
          <w:spacing w:val="-15"/>
          <w:sz w:val="17"/>
        </w:rPr>
        <w:t> </w:t>
      </w:r>
      <w:r>
        <w:rPr>
          <w:rFonts w:ascii="Times New Roman" w:hAnsi="Times New Roman"/>
          <w:i/>
          <w:sz w:val="17"/>
        </w:rPr>
        <w:t>générale</w:t>
      </w:r>
      <w:r>
        <w:rPr>
          <w:rFonts w:ascii="Times New Roman" w:hAnsi="Times New Roman"/>
          <w:i/>
          <w:spacing w:val="-15"/>
          <w:sz w:val="17"/>
        </w:rPr>
        <w:t> </w:t>
      </w:r>
      <w:r>
        <w:rPr>
          <w:rFonts w:ascii="Times New Roman" w:hAnsi="Times New Roman"/>
          <w:i/>
          <w:sz w:val="17"/>
        </w:rPr>
        <w:t>au</w:t>
      </w:r>
      <w:r>
        <w:rPr>
          <w:rFonts w:ascii="Times New Roman" w:hAnsi="Times New Roman"/>
          <w:i/>
          <w:spacing w:val="-15"/>
          <w:sz w:val="17"/>
        </w:rPr>
        <w:t> </w:t>
      </w:r>
      <w:r>
        <w:rPr>
          <w:rFonts w:ascii="Times New Roman" w:hAnsi="Times New Roman"/>
          <w:i/>
          <w:sz w:val="17"/>
        </w:rPr>
        <w:t>pointt</w:t>
      </w:r>
      <w:r>
        <w:rPr>
          <w:rFonts w:ascii="Times New Roman" w:hAnsi="Times New Roman"/>
          <w:i/>
          <w:spacing w:val="-15"/>
          <w:sz w:val="17"/>
        </w:rPr>
        <w:t> </w:t>
      </w:r>
      <w:r>
        <w:rPr>
          <w:rFonts w:ascii="Times New Roman" w:hAnsi="Times New Roman"/>
          <w:i/>
          <w:sz w:val="17"/>
        </w:rPr>
        <w:t>de</w:t>
      </w:r>
      <w:r>
        <w:rPr>
          <w:rFonts w:ascii="Times New Roman" w:hAnsi="Times New Roman"/>
          <w:i/>
          <w:spacing w:val="-15"/>
          <w:sz w:val="17"/>
        </w:rPr>
        <w:t> </w:t>
      </w:r>
      <w:r>
        <w:rPr>
          <w:rFonts w:ascii="Times New Roman" w:hAnsi="Times New Roman"/>
          <w:i/>
          <w:sz w:val="17"/>
        </w:rPr>
        <w:t>vue</w:t>
      </w:r>
      <w:r>
        <w:rPr>
          <w:rFonts w:ascii="Times New Roman" w:hAnsi="Times New Roman"/>
          <w:i/>
          <w:spacing w:val="-15"/>
          <w:sz w:val="17"/>
        </w:rPr>
        <w:t> </w:t>
      </w:r>
      <w:r>
        <w:rPr>
          <w:rFonts w:ascii="Times New Roman" w:hAnsi="Times New Roman"/>
          <w:i/>
          <w:sz w:val="17"/>
        </w:rPr>
        <w:t>de</w:t>
      </w:r>
      <w:r>
        <w:rPr>
          <w:rFonts w:ascii="Times New Roman" w:hAnsi="Times New Roman"/>
          <w:i/>
          <w:spacing w:val="-15"/>
          <w:sz w:val="17"/>
        </w:rPr>
        <w:t> </w:t>
      </w:r>
      <w:r>
        <w:rPr>
          <w:rFonts w:ascii="Times New Roman" w:hAnsi="Times New Roman"/>
          <w:i/>
          <w:sz w:val="17"/>
        </w:rPr>
        <w:t>l’humanitté,</w:t>
      </w:r>
      <w:r>
        <w:rPr>
          <w:rFonts w:ascii="Times New Roman" w:hAnsi="Times New Roman"/>
          <w:i/>
          <w:spacing w:val="-15"/>
          <w:sz w:val="17"/>
        </w:rPr>
        <w:t> </w:t>
      </w:r>
      <w:r>
        <w:rPr>
          <w:rFonts w:ascii="Times New Roman" w:hAnsi="Times New Roman"/>
          <w:sz w:val="17"/>
        </w:rPr>
        <w:t>de</w:t>
      </w:r>
      <w:r>
        <w:rPr>
          <w:rFonts w:ascii="Times New Roman" w:hAnsi="Times New Roman"/>
          <w:spacing w:val="-15"/>
          <w:sz w:val="17"/>
        </w:rPr>
        <w:t> </w:t>
      </w:r>
      <w:r>
        <w:rPr>
          <w:rFonts w:ascii="Times New Roman" w:hAnsi="Times New Roman"/>
          <w:sz w:val="17"/>
        </w:rPr>
        <w:t>1784);</w:t>
      </w:r>
      <w:r>
        <w:rPr>
          <w:rFonts w:ascii="Times New Roman" w:hAnsi="Times New Roman"/>
          <w:spacing w:val="-15"/>
          <w:sz w:val="17"/>
        </w:rPr>
        <w:t> </w:t>
      </w:r>
      <w:r>
        <w:rPr>
          <w:rFonts w:ascii="Times New Roman" w:hAnsi="Times New Roman"/>
          <w:sz w:val="17"/>
        </w:rPr>
        <w:t>es</w:t>
      </w:r>
      <w:r>
        <w:rPr>
          <w:rFonts w:ascii="Times New Roman" w:hAnsi="Times New Roman"/>
          <w:spacing w:val="-15"/>
          <w:sz w:val="17"/>
        </w:rPr>
        <w:t> </w:t>
      </w:r>
      <w:r>
        <w:rPr>
          <w:rFonts w:ascii="Times New Roman" w:hAnsi="Times New Roman"/>
          <w:sz w:val="17"/>
        </w:rPr>
        <w:t>prodigioso</w:t>
      </w:r>
      <w:r>
        <w:rPr>
          <w:rFonts w:ascii="Times New Roman" w:hAnsi="Times New Roman"/>
          <w:spacing w:val="-15"/>
          <w:sz w:val="17"/>
        </w:rPr>
        <w:t> </w:t>
      </w:r>
      <w:r>
        <w:rPr>
          <w:rFonts w:ascii="Times New Roman" w:hAnsi="Times New Roman"/>
          <w:sz w:val="17"/>
        </w:rPr>
        <w:t>para la época, y si le hubiese conocido seis o siete años antes, me habría ahorrado penas. Estoy encantado que usted lo haya traducido; puede muy eficazmente contribuir a preparar los espíritus a la filosofía positiva. La concepción general o al menos el método es aún metafísico, pero los detalles muestran a cada instante el espíritu positivo. Había siempre mirado a Kant no sólo como un gran pensador, sino como el metafísico más cercano a la filosofía positiva. </w:t>
      </w:r>
      <w:r>
        <w:rPr>
          <w:rFonts w:ascii="Times New Roman" w:hAnsi="Times New Roman"/>
          <w:spacing w:val="-6"/>
          <w:sz w:val="17"/>
        </w:rPr>
        <w:t>Pero </w:t>
      </w:r>
      <w:r>
        <w:rPr>
          <w:rFonts w:ascii="Times New Roman" w:hAnsi="Times New Roman"/>
          <w:sz w:val="17"/>
        </w:rPr>
        <w:t>esta lectura del opúsculo ha fortificado mu- cho</w:t>
      </w:r>
      <w:r>
        <w:rPr>
          <w:rFonts w:ascii="Times New Roman" w:hAnsi="Times New Roman"/>
          <w:spacing w:val="10"/>
          <w:sz w:val="17"/>
        </w:rPr>
        <w:t> </w:t>
      </w:r>
      <w:r>
        <w:rPr>
          <w:rFonts w:ascii="Times New Roman" w:hAnsi="Times New Roman"/>
          <w:sz w:val="17"/>
        </w:rPr>
        <w:t>y</w:t>
      </w:r>
      <w:r>
        <w:rPr>
          <w:rFonts w:ascii="Times New Roman" w:hAnsi="Times New Roman"/>
          <w:spacing w:val="12"/>
          <w:sz w:val="17"/>
        </w:rPr>
        <w:t> </w:t>
      </w:r>
      <w:r>
        <w:rPr>
          <w:rFonts w:ascii="Times New Roman" w:hAnsi="Times New Roman"/>
          <w:sz w:val="17"/>
        </w:rPr>
        <w:t>sobre</w:t>
      </w:r>
      <w:r>
        <w:rPr>
          <w:rFonts w:ascii="Times New Roman" w:hAnsi="Times New Roman"/>
          <w:spacing w:val="10"/>
          <w:sz w:val="17"/>
        </w:rPr>
        <w:t> </w:t>
      </w:r>
      <w:r>
        <w:rPr>
          <w:rFonts w:ascii="Times New Roman" w:hAnsi="Times New Roman"/>
          <w:sz w:val="17"/>
        </w:rPr>
        <w:t>todo</w:t>
      </w:r>
      <w:r>
        <w:rPr>
          <w:rFonts w:ascii="Times New Roman" w:hAnsi="Times New Roman"/>
          <w:spacing w:val="10"/>
          <w:sz w:val="17"/>
        </w:rPr>
        <w:t> </w:t>
      </w:r>
      <w:r>
        <w:rPr>
          <w:rFonts w:ascii="Times New Roman" w:hAnsi="Times New Roman"/>
          <w:sz w:val="17"/>
        </w:rPr>
        <w:t>precisado</w:t>
      </w:r>
      <w:r>
        <w:rPr>
          <w:rFonts w:ascii="Times New Roman" w:hAnsi="Times New Roman"/>
          <w:spacing w:val="12"/>
          <w:sz w:val="17"/>
        </w:rPr>
        <w:t> </w:t>
      </w:r>
      <w:r>
        <w:rPr>
          <w:rFonts w:ascii="Times New Roman" w:hAnsi="Times New Roman"/>
          <w:sz w:val="17"/>
        </w:rPr>
        <w:t>mi</w:t>
      </w:r>
      <w:r>
        <w:rPr>
          <w:rFonts w:ascii="Times New Roman" w:hAnsi="Times New Roman"/>
          <w:spacing w:val="10"/>
          <w:sz w:val="17"/>
        </w:rPr>
        <w:t> </w:t>
      </w:r>
      <w:r>
        <w:rPr>
          <w:rFonts w:ascii="Times New Roman" w:hAnsi="Times New Roman"/>
          <w:sz w:val="17"/>
        </w:rPr>
        <w:t>convicción</w:t>
      </w:r>
      <w:r>
        <w:rPr>
          <w:rFonts w:ascii="Times New Roman" w:hAnsi="Times New Roman"/>
          <w:spacing w:val="10"/>
          <w:sz w:val="17"/>
        </w:rPr>
        <w:t> </w:t>
      </w:r>
      <w:r>
        <w:rPr>
          <w:rFonts w:ascii="Times New Roman" w:hAnsi="Times New Roman"/>
          <w:sz w:val="17"/>
        </w:rPr>
        <w:t>de</w:t>
      </w:r>
      <w:r>
        <w:rPr>
          <w:rFonts w:ascii="Times New Roman" w:hAnsi="Times New Roman"/>
          <w:spacing w:val="12"/>
          <w:sz w:val="17"/>
        </w:rPr>
        <w:t> </w:t>
      </w:r>
      <w:r>
        <w:rPr>
          <w:rFonts w:ascii="Times New Roman" w:hAnsi="Times New Roman"/>
          <w:sz w:val="17"/>
        </w:rPr>
        <w:t>esta</w:t>
      </w:r>
      <w:r>
        <w:rPr>
          <w:rFonts w:ascii="Times New Roman" w:hAnsi="Times New Roman"/>
          <w:spacing w:val="12"/>
          <w:sz w:val="17"/>
        </w:rPr>
        <w:t> </w:t>
      </w:r>
      <w:r>
        <w:rPr>
          <w:rFonts w:ascii="Times New Roman" w:hAnsi="Times New Roman"/>
          <w:sz w:val="17"/>
        </w:rPr>
        <w:t>opinión.</w:t>
      </w:r>
      <w:r>
        <w:rPr>
          <w:rFonts w:ascii="Times New Roman" w:hAnsi="Times New Roman"/>
          <w:spacing w:val="10"/>
          <w:sz w:val="17"/>
        </w:rPr>
        <w:t> </w:t>
      </w:r>
      <w:r>
        <w:rPr>
          <w:rFonts w:ascii="Times New Roman" w:hAnsi="Times New Roman"/>
          <w:sz w:val="17"/>
        </w:rPr>
        <w:t>Si</w:t>
      </w:r>
      <w:r>
        <w:rPr>
          <w:rFonts w:ascii="Times New Roman" w:hAnsi="Times New Roman"/>
          <w:spacing w:val="12"/>
          <w:sz w:val="17"/>
        </w:rPr>
        <w:t> </w:t>
      </w:r>
      <w:r>
        <w:rPr>
          <w:rFonts w:ascii="Times New Roman" w:hAnsi="Times New Roman"/>
          <w:sz w:val="17"/>
        </w:rPr>
        <w:t>Condorcet</w:t>
      </w:r>
      <w:r>
        <w:rPr>
          <w:rFonts w:ascii="Times New Roman" w:hAnsi="Times New Roman"/>
          <w:spacing w:val="10"/>
          <w:sz w:val="17"/>
        </w:rPr>
        <w:t> </w:t>
      </w:r>
      <w:r>
        <w:rPr>
          <w:rFonts w:ascii="Times New Roman" w:hAnsi="Times New Roman"/>
          <w:sz w:val="17"/>
        </w:rPr>
        <w:t>hubiese</w:t>
      </w:r>
      <w:r>
        <w:rPr>
          <w:rFonts w:ascii="Times New Roman" w:hAnsi="Times New Roman"/>
          <w:spacing w:val="12"/>
          <w:sz w:val="17"/>
        </w:rPr>
        <w:t> </w:t>
      </w:r>
      <w:r>
        <w:rPr>
          <w:rFonts w:ascii="Times New Roman" w:hAnsi="Times New Roman"/>
          <w:sz w:val="17"/>
        </w:rPr>
        <w:t>tenido</w:t>
      </w:r>
      <w:r>
        <w:rPr>
          <w:rFonts w:ascii="Times New Roman" w:hAnsi="Times New Roman"/>
          <w:spacing w:val="12"/>
          <w:sz w:val="17"/>
        </w:rPr>
        <w:t> </w:t>
      </w:r>
      <w:r>
        <w:rPr>
          <w:rFonts w:ascii="Times New Roman" w:hAnsi="Times New Roman"/>
          <w:sz w:val="17"/>
        </w:rPr>
        <w:t>conocimiento</w:t>
      </w:r>
    </w:p>
    <w:p>
      <w:pPr>
        <w:spacing w:after="0" w:line="271" w:lineRule="auto"/>
        <w:jc w:val="both"/>
        <w:rPr>
          <w:rFonts w:ascii="Times New Roman" w:hAnsi="Times New Roman"/>
          <w:sz w:val="17"/>
        </w:rPr>
        <w:sectPr>
          <w:footerReference w:type="default" r:id="rId67"/>
          <w:pgSz w:w="10200" w:h="13600"/>
          <w:pgMar w:footer="223" w:header="0"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8442" w:val="left" w:leader="none"/>
        </w:tabs>
        <w:spacing w:before="76"/>
        <w:ind w:left="1553" w:right="1409" w:firstLine="2220"/>
        <w:jc w:val="left"/>
        <w:rPr>
          <w:rFonts w:ascii="Times New Roman" w:hAnsi="Times New Roman"/>
          <w:sz w:val="19"/>
        </w:rPr>
      </w:pPr>
      <w:r>
        <w:rPr/>
        <w:pict>
          <v:line style="position:absolute;mso-position-horizontal-relative:page;mso-position-vertical-relative:paragraph;z-index:6136" from="15pt,-30.890446pt" to="0pt,-30.890446pt" stroked="true" strokeweight=".25pt" strokecolor="#000000">
            <w10:wrap type="none"/>
          </v:line>
        </w:pict>
      </w:r>
      <w:r>
        <w:rPr/>
        <w:pict>
          <v:line style="position:absolute;mso-position-horizontal-relative:page;mso-position-vertical-relative:paragraph;z-index:6160" from="494.71701pt,-30.890446pt" to="509.71701pt,-30.890446pt" stroked="true" strokeweight=".25pt" strokecolor="#000000">
            <w10:wrap type="none"/>
          </v:line>
        </w:pict>
      </w:r>
      <w:r>
        <w:rPr/>
        <w:pict>
          <v:line style="position:absolute;mso-position-horizontal-relative:page;mso-position-vertical-relative:paragraph;z-index:6184" from="21pt,-36.890446pt" to="21pt,-51.890446pt" stroked="true" strokeweight=".25pt" strokecolor="#000000">
            <w10:wrap type="none"/>
          </v:line>
        </w:pict>
      </w:r>
      <w:r>
        <w:rPr/>
        <w:pict>
          <v:line style="position:absolute;mso-position-horizontal-relative:page;mso-position-vertical-relative:paragraph;z-index:6208" from="488.71701pt,-36.890446pt" to="488.71701pt,-51.890446pt" stroked="true" strokeweight=".25pt" strokecolor="#000000">
            <w10:wrap type="none"/>
          </v:line>
        </w:pict>
      </w:r>
      <w:r>
        <w:rPr>
          <w:rFonts w:ascii="Times New Roman" w:hAnsi="Times New Roman"/>
          <w:i/>
          <w:w w:val="95"/>
          <w:sz w:val="19"/>
        </w:rPr>
        <w:t>La</w:t>
      </w:r>
      <w:r>
        <w:rPr>
          <w:rFonts w:ascii="Times New Roman" w:hAnsi="Times New Roman"/>
          <w:i/>
          <w:spacing w:val="-22"/>
          <w:w w:val="95"/>
          <w:sz w:val="19"/>
        </w:rPr>
        <w:t> </w:t>
      </w:r>
      <w:r>
        <w:rPr>
          <w:rFonts w:ascii="Times New Roman" w:hAnsi="Times New Roman"/>
          <w:i/>
          <w:w w:val="95"/>
          <w:sz w:val="19"/>
        </w:rPr>
        <w:t>histtoria</w:t>
      </w:r>
      <w:r>
        <w:rPr>
          <w:rFonts w:ascii="Times New Roman" w:hAnsi="Times New Roman"/>
          <w:i/>
          <w:spacing w:val="-22"/>
          <w:w w:val="95"/>
          <w:sz w:val="19"/>
        </w:rPr>
        <w:t> </w:t>
      </w:r>
      <w:r>
        <w:rPr>
          <w:rFonts w:ascii="Times New Roman" w:hAnsi="Times New Roman"/>
          <w:i/>
          <w:w w:val="95"/>
          <w:sz w:val="19"/>
        </w:rPr>
        <w:t>nattural</w:t>
      </w:r>
      <w:r>
        <w:rPr>
          <w:rFonts w:ascii="Times New Roman" w:hAnsi="Times New Roman"/>
          <w:i/>
          <w:spacing w:val="-22"/>
          <w:w w:val="95"/>
          <w:sz w:val="19"/>
        </w:rPr>
        <w:t> </w:t>
      </w:r>
      <w:r>
        <w:rPr>
          <w:rFonts w:ascii="Times New Roman" w:hAnsi="Times New Roman"/>
          <w:i/>
          <w:w w:val="95"/>
          <w:sz w:val="19"/>
        </w:rPr>
        <w:t>del</w:t>
      </w:r>
      <w:r>
        <w:rPr>
          <w:rFonts w:ascii="Times New Roman" w:hAnsi="Times New Roman"/>
          <w:i/>
          <w:spacing w:val="-22"/>
          <w:w w:val="95"/>
          <w:sz w:val="19"/>
        </w:rPr>
        <w:t> </w:t>
      </w:r>
      <w:r>
        <w:rPr>
          <w:rFonts w:ascii="Times New Roman" w:hAnsi="Times New Roman"/>
          <w:i/>
          <w:w w:val="95"/>
          <w:sz w:val="19"/>
        </w:rPr>
        <w:t>hombre</w:t>
      </w:r>
      <w:r>
        <w:rPr>
          <w:rFonts w:ascii="Times New Roman" w:hAnsi="Times New Roman"/>
          <w:i/>
          <w:spacing w:val="-22"/>
          <w:w w:val="95"/>
          <w:sz w:val="19"/>
        </w:rPr>
        <w:t> </w:t>
      </w:r>
      <w:r>
        <w:rPr>
          <w:rFonts w:ascii="Times New Roman" w:hAnsi="Times New Roman"/>
          <w:i/>
          <w:w w:val="95"/>
          <w:sz w:val="19"/>
        </w:rPr>
        <w:t>y</w:t>
      </w:r>
      <w:r>
        <w:rPr>
          <w:rFonts w:ascii="Times New Roman" w:hAnsi="Times New Roman"/>
          <w:i/>
          <w:spacing w:val="-22"/>
          <w:w w:val="95"/>
          <w:sz w:val="19"/>
        </w:rPr>
        <w:t> </w:t>
      </w:r>
      <w:r>
        <w:rPr>
          <w:rFonts w:ascii="Times New Roman" w:hAnsi="Times New Roman"/>
          <w:i/>
          <w:w w:val="95"/>
          <w:sz w:val="19"/>
        </w:rPr>
        <w:t>la</w:t>
      </w:r>
      <w:r>
        <w:rPr>
          <w:rFonts w:ascii="Times New Roman" w:hAnsi="Times New Roman"/>
          <w:i/>
          <w:spacing w:val="-22"/>
          <w:w w:val="95"/>
          <w:sz w:val="19"/>
        </w:rPr>
        <w:t> </w:t>
      </w:r>
      <w:r>
        <w:rPr>
          <w:rFonts w:ascii="Times New Roman" w:hAnsi="Times New Roman"/>
          <w:i/>
          <w:w w:val="95"/>
          <w:sz w:val="19"/>
        </w:rPr>
        <w:t>anttropología</w:t>
      </w:r>
      <w:r>
        <w:rPr>
          <w:rFonts w:ascii="Times New Roman" w:hAnsi="Times New Roman"/>
          <w:i/>
          <w:spacing w:val="-22"/>
          <w:w w:val="95"/>
          <w:sz w:val="19"/>
        </w:rPr>
        <w:t> </w:t>
      </w:r>
      <w:r>
        <w:rPr>
          <w:rFonts w:ascii="Times New Roman" w:hAnsi="Times New Roman"/>
          <w:i/>
          <w:w w:val="95"/>
          <w:sz w:val="19"/>
        </w:rPr>
        <w:t>prácttica...</w:t>
        <w:tab/>
      </w:r>
      <w:r>
        <w:rPr>
          <w:rFonts w:ascii="Times New Roman" w:hAnsi="Times New Roman"/>
          <w:sz w:val="19"/>
        </w:rPr>
        <w:t>43</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sz w:val="20"/>
        </w:rPr>
      </w:pPr>
    </w:p>
    <w:p>
      <w:pPr>
        <w:pStyle w:val="BodyText"/>
        <w:spacing w:before="3"/>
        <w:rPr>
          <w:rFonts w:ascii="Times New Roman"/>
          <w:sz w:val="26"/>
        </w:rPr>
      </w:pPr>
    </w:p>
    <w:p>
      <w:pPr>
        <w:pStyle w:val="BodyText"/>
        <w:spacing w:line="247" w:lineRule="auto"/>
        <w:ind w:left="1553" w:right="1552"/>
        <w:jc w:val="both"/>
        <w:rPr>
          <w:rFonts w:ascii="Times New Roman" w:hAnsi="Times New Roman"/>
        </w:rPr>
      </w:pPr>
      <w:r>
        <w:rPr>
          <w:rFonts w:ascii="Times New Roman" w:hAnsi="Times New Roman"/>
        </w:rPr>
        <w:t>puesto se derivó de la utilidad que tiene para el hombre mismo, de modo que la antropología práctica es en sí-misma una teoría del conocimiento del hombre.</w:t>
      </w:r>
    </w:p>
    <w:p>
      <w:pPr>
        <w:pStyle w:val="BodyText"/>
        <w:spacing w:line="247" w:lineRule="auto"/>
        <w:ind w:left="1553" w:right="1551" w:firstLine="283"/>
        <w:jc w:val="both"/>
        <w:rPr>
          <w:rFonts w:ascii="Times New Roman" w:hAnsi="Times New Roman"/>
        </w:rPr>
      </w:pPr>
      <w:r>
        <w:rPr>
          <w:rFonts w:ascii="Times New Roman" w:hAnsi="Times New Roman"/>
        </w:rPr>
        <w:t>Derivado de la tipología de las facultades de </w:t>
      </w:r>
      <w:r>
        <w:rPr>
          <w:rFonts w:ascii="Times New Roman" w:hAnsi="Times New Roman"/>
          <w:spacing w:val="-3"/>
        </w:rPr>
        <w:t>conocer, </w:t>
      </w:r>
      <w:r>
        <w:rPr>
          <w:rFonts w:ascii="Times New Roman" w:hAnsi="Times New Roman"/>
        </w:rPr>
        <w:t>Kant caracterizó a los hombres por su relación con el entendimiento (buena cabeza, espíritu débil, ge- nios, ignorante, espíritu limitado, pedante, principalmente). Extendiendo su ti- pología</w:t>
      </w:r>
      <w:r>
        <w:rPr>
          <w:rFonts w:ascii="Times New Roman" w:hAnsi="Times New Roman"/>
          <w:spacing w:val="-11"/>
        </w:rPr>
        <w:t> </w:t>
      </w:r>
      <w:r>
        <w:rPr>
          <w:rFonts w:ascii="Times New Roman" w:hAnsi="Times New Roman"/>
        </w:rPr>
        <w:t>sobre</w:t>
      </w:r>
      <w:r>
        <w:rPr>
          <w:rFonts w:ascii="Times New Roman" w:hAnsi="Times New Roman"/>
          <w:spacing w:val="-11"/>
        </w:rPr>
        <w:t> </w:t>
      </w:r>
      <w:r>
        <w:rPr>
          <w:rFonts w:ascii="Times New Roman" w:hAnsi="Times New Roman"/>
        </w:rPr>
        <w:t>las</w:t>
      </w:r>
      <w:r>
        <w:rPr>
          <w:rFonts w:ascii="Times New Roman" w:hAnsi="Times New Roman"/>
          <w:spacing w:val="-11"/>
        </w:rPr>
        <w:t> </w:t>
      </w:r>
      <w:r>
        <w:rPr>
          <w:rFonts w:ascii="Times New Roman" w:hAnsi="Times New Roman"/>
        </w:rPr>
        <w:t>representaciones</w:t>
      </w:r>
      <w:r>
        <w:rPr>
          <w:rFonts w:ascii="Times New Roman" w:hAnsi="Times New Roman"/>
          <w:spacing w:val="-11"/>
        </w:rPr>
        <w:t> </w:t>
      </w:r>
      <w:r>
        <w:rPr>
          <w:rFonts w:ascii="Times New Roman" w:hAnsi="Times New Roman"/>
        </w:rPr>
        <w:t>inmediatas</w:t>
      </w:r>
      <w:r>
        <w:rPr>
          <w:rFonts w:ascii="Times New Roman" w:hAnsi="Times New Roman"/>
          <w:spacing w:val="-11"/>
        </w:rPr>
        <w:t> </w:t>
      </w:r>
      <w:r>
        <w:rPr>
          <w:rFonts w:ascii="Times New Roman" w:hAnsi="Times New Roman"/>
        </w:rPr>
        <w:t>y</w:t>
      </w:r>
      <w:r>
        <w:rPr>
          <w:rFonts w:ascii="Times New Roman" w:hAnsi="Times New Roman"/>
          <w:spacing w:val="-11"/>
        </w:rPr>
        <w:t> </w:t>
      </w:r>
      <w:r>
        <w:rPr>
          <w:rFonts w:ascii="Times New Roman" w:hAnsi="Times New Roman"/>
        </w:rPr>
        <w:t>mediatas,</w:t>
      </w:r>
      <w:r>
        <w:rPr>
          <w:rFonts w:ascii="Times New Roman" w:hAnsi="Times New Roman"/>
          <w:spacing w:val="-11"/>
        </w:rPr>
        <w:t> </w:t>
      </w:r>
      <w:r>
        <w:rPr>
          <w:rFonts w:ascii="Times New Roman" w:hAnsi="Times New Roman"/>
        </w:rPr>
        <w:t>juzgó</w:t>
      </w:r>
      <w:r>
        <w:rPr>
          <w:rFonts w:ascii="Times New Roman" w:hAnsi="Times New Roman"/>
          <w:spacing w:val="-11"/>
        </w:rPr>
        <w:t> </w:t>
      </w:r>
      <w:r>
        <w:rPr>
          <w:rFonts w:ascii="Times New Roman" w:hAnsi="Times New Roman"/>
        </w:rPr>
        <w:t>a</w:t>
      </w:r>
      <w:r>
        <w:rPr>
          <w:rFonts w:ascii="Times New Roman" w:hAnsi="Times New Roman"/>
          <w:spacing w:val="-11"/>
        </w:rPr>
        <w:t> </w:t>
      </w:r>
      <w:r>
        <w:rPr>
          <w:rFonts w:ascii="Times New Roman" w:hAnsi="Times New Roman"/>
        </w:rPr>
        <w:t>los</w:t>
      </w:r>
      <w:r>
        <w:rPr>
          <w:rFonts w:ascii="Times New Roman" w:hAnsi="Times New Roman"/>
          <w:spacing w:val="-11"/>
        </w:rPr>
        <w:t> </w:t>
      </w:r>
      <w:r>
        <w:rPr>
          <w:rFonts w:ascii="Times New Roman" w:hAnsi="Times New Roman"/>
        </w:rPr>
        <w:t>hombres</w:t>
      </w:r>
      <w:r>
        <w:rPr>
          <w:rFonts w:ascii="Times New Roman" w:hAnsi="Times New Roman"/>
          <w:spacing w:val="-11"/>
        </w:rPr>
        <w:t> </w:t>
      </w:r>
      <w:r>
        <w:rPr>
          <w:rFonts w:ascii="Times New Roman" w:hAnsi="Times New Roman"/>
        </w:rPr>
        <w:t>de acuerdo con su capacidad de </w:t>
      </w:r>
      <w:r>
        <w:rPr>
          <w:rFonts w:ascii="Times New Roman" w:hAnsi="Times New Roman"/>
          <w:spacing w:val="-3"/>
        </w:rPr>
        <w:t>conocer, </w:t>
      </w:r>
      <w:r>
        <w:rPr>
          <w:rFonts w:ascii="Times New Roman" w:hAnsi="Times New Roman"/>
        </w:rPr>
        <w:t>caracterizándolos como de sentido común para</w:t>
      </w:r>
      <w:r>
        <w:rPr>
          <w:rFonts w:ascii="Times New Roman" w:hAnsi="Times New Roman"/>
          <w:spacing w:val="-28"/>
        </w:rPr>
        <w:t> </w:t>
      </w:r>
      <w:r>
        <w:rPr>
          <w:rFonts w:ascii="Times New Roman" w:hAnsi="Times New Roman"/>
        </w:rPr>
        <w:t>aquellos</w:t>
      </w:r>
      <w:r>
        <w:rPr>
          <w:rFonts w:ascii="Times New Roman" w:hAnsi="Times New Roman"/>
          <w:spacing w:val="-27"/>
        </w:rPr>
        <w:t> </w:t>
      </w:r>
      <w:r>
        <w:rPr>
          <w:rFonts w:ascii="Times New Roman" w:hAnsi="Times New Roman"/>
        </w:rPr>
        <w:t>que</w:t>
      </w:r>
      <w:r>
        <w:rPr>
          <w:rFonts w:ascii="Times New Roman" w:hAnsi="Times New Roman"/>
          <w:spacing w:val="-28"/>
        </w:rPr>
        <w:t> </w:t>
      </w:r>
      <w:r>
        <w:rPr>
          <w:rFonts w:ascii="Times New Roman" w:hAnsi="Times New Roman"/>
        </w:rPr>
        <w:t>tienen</w:t>
      </w:r>
      <w:r>
        <w:rPr>
          <w:rFonts w:ascii="Times New Roman" w:hAnsi="Times New Roman"/>
          <w:spacing w:val="-27"/>
        </w:rPr>
        <w:t> </w:t>
      </w:r>
      <w:r>
        <w:rPr>
          <w:rFonts w:ascii="Times New Roman" w:hAnsi="Times New Roman"/>
        </w:rPr>
        <w:t>inteligencia</w:t>
      </w:r>
      <w:r>
        <w:rPr>
          <w:rFonts w:ascii="Times New Roman" w:hAnsi="Times New Roman"/>
          <w:spacing w:val="-27"/>
        </w:rPr>
        <w:t> </w:t>
      </w:r>
      <w:r>
        <w:rPr>
          <w:rFonts w:ascii="Times New Roman" w:hAnsi="Times New Roman"/>
          <w:i/>
        </w:rPr>
        <w:t>in</w:t>
      </w:r>
      <w:r>
        <w:rPr>
          <w:rFonts w:ascii="Times New Roman" w:hAnsi="Times New Roman"/>
          <w:i/>
          <w:spacing w:val="-28"/>
        </w:rPr>
        <w:t> </w:t>
      </w:r>
      <w:r>
        <w:rPr>
          <w:rFonts w:ascii="Times New Roman" w:hAnsi="Times New Roman"/>
          <w:i/>
        </w:rPr>
        <w:t>concretto,</w:t>
      </w:r>
      <w:r>
        <w:rPr>
          <w:rFonts w:ascii="Times New Roman" w:hAnsi="Times New Roman"/>
          <w:i/>
          <w:spacing w:val="-28"/>
        </w:rPr>
        <w:t> </w:t>
      </w:r>
      <w:r>
        <w:rPr>
          <w:rFonts w:ascii="Times New Roman" w:hAnsi="Times New Roman"/>
        </w:rPr>
        <w:t>y</w:t>
      </w:r>
      <w:r>
        <w:rPr>
          <w:rFonts w:ascii="Times New Roman" w:hAnsi="Times New Roman"/>
          <w:spacing w:val="-28"/>
        </w:rPr>
        <w:t> </w:t>
      </w:r>
      <w:r>
        <w:rPr>
          <w:rFonts w:ascii="Times New Roman" w:hAnsi="Times New Roman"/>
        </w:rPr>
        <w:t>a</w:t>
      </w:r>
      <w:r>
        <w:rPr>
          <w:rFonts w:ascii="Times New Roman" w:hAnsi="Times New Roman"/>
          <w:spacing w:val="-28"/>
        </w:rPr>
        <w:t> </w:t>
      </w:r>
      <w:r>
        <w:rPr>
          <w:rFonts w:ascii="Times New Roman" w:hAnsi="Times New Roman"/>
        </w:rPr>
        <w:t>los</w:t>
      </w:r>
      <w:r>
        <w:rPr>
          <w:rFonts w:ascii="Times New Roman" w:hAnsi="Times New Roman"/>
          <w:spacing w:val="-28"/>
        </w:rPr>
        <w:t> </w:t>
      </w:r>
      <w:r>
        <w:rPr>
          <w:rFonts w:ascii="Times New Roman" w:hAnsi="Times New Roman"/>
        </w:rPr>
        <w:t>sabios</w:t>
      </w:r>
      <w:r>
        <w:rPr>
          <w:rFonts w:ascii="Times New Roman" w:hAnsi="Times New Roman"/>
          <w:spacing w:val="-28"/>
        </w:rPr>
        <w:t> </w:t>
      </w:r>
      <w:r>
        <w:rPr>
          <w:rFonts w:ascii="Times New Roman" w:hAnsi="Times New Roman"/>
        </w:rPr>
        <w:t>quienes</w:t>
      </w:r>
      <w:r>
        <w:rPr>
          <w:rFonts w:ascii="Times New Roman" w:hAnsi="Times New Roman"/>
          <w:spacing w:val="-27"/>
        </w:rPr>
        <w:t> </w:t>
      </w:r>
      <w:r>
        <w:rPr>
          <w:rFonts w:ascii="Times New Roman" w:hAnsi="Times New Roman"/>
        </w:rPr>
        <w:t>tienen</w:t>
      </w:r>
      <w:r>
        <w:rPr>
          <w:rFonts w:ascii="Times New Roman" w:hAnsi="Times New Roman"/>
          <w:spacing w:val="-27"/>
        </w:rPr>
        <w:t> </w:t>
      </w:r>
      <w:r>
        <w:rPr>
          <w:rFonts w:ascii="Times New Roman" w:hAnsi="Times New Roman"/>
        </w:rPr>
        <w:t>espí- ritu</w:t>
      </w:r>
      <w:r>
        <w:rPr>
          <w:rFonts w:ascii="Times New Roman" w:hAnsi="Times New Roman"/>
          <w:spacing w:val="-28"/>
        </w:rPr>
        <w:t> </w:t>
      </w:r>
      <w:r>
        <w:rPr>
          <w:rFonts w:ascii="Times New Roman" w:hAnsi="Times New Roman"/>
        </w:rPr>
        <w:t>claro</w:t>
      </w:r>
      <w:r>
        <w:rPr>
          <w:rFonts w:ascii="Times New Roman" w:hAnsi="Times New Roman"/>
          <w:spacing w:val="-28"/>
        </w:rPr>
        <w:t> </w:t>
      </w:r>
      <w:r>
        <w:rPr>
          <w:rFonts w:ascii="Times New Roman" w:hAnsi="Times New Roman"/>
          <w:i/>
        </w:rPr>
        <w:t>in</w:t>
      </w:r>
      <w:r>
        <w:rPr>
          <w:rFonts w:ascii="Times New Roman" w:hAnsi="Times New Roman"/>
          <w:i/>
          <w:spacing w:val="-28"/>
        </w:rPr>
        <w:t> </w:t>
      </w:r>
      <w:r>
        <w:rPr>
          <w:rFonts w:ascii="Times New Roman" w:hAnsi="Times New Roman"/>
          <w:i/>
        </w:rPr>
        <w:t>absttractto</w:t>
      </w:r>
      <w:r>
        <w:rPr>
          <w:rFonts w:ascii="Times New Roman" w:hAnsi="Times New Roman"/>
          <w:i/>
          <w:spacing w:val="-28"/>
        </w:rPr>
        <w:t> </w:t>
      </w:r>
      <w:r>
        <w:rPr>
          <w:rFonts w:ascii="Times New Roman" w:hAnsi="Times New Roman"/>
        </w:rPr>
        <w:t>(1863).</w:t>
      </w:r>
      <w:r>
        <w:rPr>
          <w:rFonts w:ascii="Times New Roman" w:hAnsi="Times New Roman"/>
          <w:spacing w:val="-28"/>
        </w:rPr>
        <w:t> </w:t>
      </w:r>
      <w:r>
        <w:rPr>
          <w:rFonts w:ascii="Times New Roman" w:hAnsi="Times New Roman"/>
        </w:rPr>
        <w:t>No</w:t>
      </w:r>
      <w:r>
        <w:rPr>
          <w:rFonts w:ascii="Times New Roman" w:hAnsi="Times New Roman"/>
          <w:spacing w:val="-28"/>
        </w:rPr>
        <w:t> </w:t>
      </w:r>
      <w:r>
        <w:rPr>
          <w:rFonts w:ascii="Times New Roman" w:hAnsi="Times New Roman"/>
        </w:rPr>
        <w:t>es</w:t>
      </w:r>
      <w:r>
        <w:rPr>
          <w:rFonts w:ascii="Times New Roman" w:hAnsi="Times New Roman"/>
          <w:spacing w:val="-28"/>
        </w:rPr>
        <w:t> </w:t>
      </w:r>
      <w:r>
        <w:rPr>
          <w:rFonts w:ascii="Times New Roman" w:hAnsi="Times New Roman"/>
        </w:rPr>
        <w:t>banal</w:t>
      </w:r>
      <w:r>
        <w:rPr>
          <w:rFonts w:ascii="Times New Roman" w:hAnsi="Times New Roman"/>
          <w:spacing w:val="-28"/>
        </w:rPr>
        <w:t> </w:t>
      </w:r>
      <w:r>
        <w:rPr>
          <w:rFonts w:ascii="Times New Roman" w:hAnsi="Times New Roman"/>
        </w:rPr>
        <w:t>señalar</w:t>
      </w:r>
      <w:r>
        <w:rPr>
          <w:rFonts w:ascii="Times New Roman" w:hAnsi="Times New Roman"/>
          <w:spacing w:val="-28"/>
        </w:rPr>
        <w:t> </w:t>
      </w:r>
      <w:r>
        <w:rPr>
          <w:rFonts w:ascii="Times New Roman" w:hAnsi="Times New Roman"/>
        </w:rPr>
        <w:t>que</w:t>
      </w:r>
      <w:r>
        <w:rPr>
          <w:rFonts w:ascii="Times New Roman" w:hAnsi="Times New Roman"/>
          <w:spacing w:val="-28"/>
        </w:rPr>
        <w:t> </w:t>
      </w:r>
      <w:r>
        <w:rPr>
          <w:rFonts w:ascii="Times New Roman" w:hAnsi="Times New Roman"/>
        </w:rPr>
        <w:t>estas</w:t>
      </w:r>
      <w:r>
        <w:rPr>
          <w:rFonts w:ascii="Times New Roman" w:hAnsi="Times New Roman"/>
          <w:spacing w:val="-28"/>
        </w:rPr>
        <w:t> </w:t>
      </w:r>
      <w:r>
        <w:rPr>
          <w:rFonts w:ascii="Times New Roman" w:hAnsi="Times New Roman"/>
        </w:rPr>
        <w:t>opiniones</w:t>
      </w:r>
      <w:r>
        <w:rPr>
          <w:rFonts w:ascii="Times New Roman" w:hAnsi="Times New Roman"/>
          <w:spacing w:val="-29"/>
        </w:rPr>
        <w:t> </w:t>
      </w:r>
      <w:r>
        <w:rPr>
          <w:rFonts w:ascii="Times New Roman" w:hAnsi="Times New Roman"/>
        </w:rPr>
        <w:t>apriorísticas kantianas no tienen correlación en el mundo, a pesar de que esa separación entre inteligencias</w:t>
      </w:r>
      <w:r>
        <w:rPr>
          <w:rFonts w:ascii="Times New Roman" w:hAnsi="Times New Roman"/>
          <w:spacing w:val="-19"/>
        </w:rPr>
        <w:t> </w:t>
      </w:r>
      <w:r>
        <w:rPr>
          <w:rFonts w:ascii="Times New Roman" w:hAnsi="Times New Roman"/>
        </w:rPr>
        <w:t>–y</w:t>
      </w:r>
      <w:r>
        <w:rPr>
          <w:rFonts w:ascii="Times New Roman" w:hAnsi="Times New Roman"/>
          <w:spacing w:val="-20"/>
        </w:rPr>
        <w:t> </w:t>
      </w:r>
      <w:r>
        <w:rPr>
          <w:rFonts w:ascii="Times New Roman" w:hAnsi="Times New Roman"/>
        </w:rPr>
        <w:t>conocimientos–</w:t>
      </w:r>
      <w:r>
        <w:rPr>
          <w:rFonts w:ascii="Times New Roman" w:hAnsi="Times New Roman"/>
          <w:spacing w:val="-20"/>
        </w:rPr>
        <w:t> </w:t>
      </w:r>
      <w:r>
        <w:rPr>
          <w:rFonts w:ascii="Times New Roman" w:hAnsi="Times New Roman"/>
        </w:rPr>
        <w:t>concretas</w:t>
      </w:r>
      <w:r>
        <w:rPr>
          <w:rFonts w:ascii="Times New Roman" w:hAnsi="Times New Roman"/>
          <w:spacing w:val="-20"/>
        </w:rPr>
        <w:t> </w:t>
      </w:r>
      <w:r>
        <w:rPr>
          <w:rFonts w:ascii="Times New Roman" w:hAnsi="Times New Roman"/>
          <w:i/>
        </w:rPr>
        <w:t>versus</w:t>
      </w:r>
      <w:r>
        <w:rPr>
          <w:rFonts w:ascii="Times New Roman" w:hAnsi="Times New Roman"/>
          <w:i/>
          <w:spacing w:val="-19"/>
        </w:rPr>
        <w:t> </w:t>
      </w:r>
      <w:r>
        <w:rPr>
          <w:rFonts w:ascii="Times New Roman" w:hAnsi="Times New Roman"/>
        </w:rPr>
        <w:t>abstractos</w:t>
      </w:r>
      <w:r>
        <w:rPr>
          <w:rFonts w:ascii="Times New Roman" w:hAnsi="Times New Roman"/>
          <w:spacing w:val="-19"/>
        </w:rPr>
        <w:t> </w:t>
      </w:r>
      <w:r>
        <w:rPr>
          <w:rFonts w:ascii="Times New Roman" w:hAnsi="Times New Roman"/>
        </w:rPr>
        <w:t>se</w:t>
      </w:r>
      <w:r>
        <w:rPr>
          <w:rFonts w:ascii="Times New Roman" w:hAnsi="Times New Roman"/>
          <w:spacing w:val="-20"/>
        </w:rPr>
        <w:t> </w:t>
      </w:r>
      <w:r>
        <w:rPr>
          <w:rFonts w:ascii="Times New Roman" w:hAnsi="Times New Roman"/>
        </w:rPr>
        <w:t>encuentra</w:t>
      </w:r>
      <w:r>
        <w:rPr>
          <w:rFonts w:ascii="Times New Roman" w:hAnsi="Times New Roman"/>
          <w:spacing w:val="-19"/>
        </w:rPr>
        <w:t> </w:t>
      </w:r>
      <w:r>
        <w:rPr>
          <w:rFonts w:ascii="Times New Roman" w:hAnsi="Times New Roman"/>
        </w:rPr>
        <w:t>presente en antropólogos de mucha reputación, como es el caso de Lévi-Strauss, como se </w:t>
      </w:r>
      <w:r>
        <w:rPr>
          <w:rFonts w:ascii="Times New Roman" w:hAnsi="Times New Roman"/>
          <w:w w:val="95"/>
        </w:rPr>
        <w:t>puede</w:t>
      </w:r>
      <w:r>
        <w:rPr>
          <w:rFonts w:ascii="Times New Roman" w:hAnsi="Times New Roman"/>
          <w:spacing w:val="-10"/>
          <w:w w:val="95"/>
        </w:rPr>
        <w:t> </w:t>
      </w:r>
      <w:r>
        <w:rPr>
          <w:rFonts w:ascii="Times New Roman" w:hAnsi="Times New Roman"/>
          <w:w w:val="95"/>
        </w:rPr>
        <w:t>constatar</w:t>
      </w:r>
      <w:r>
        <w:rPr>
          <w:rFonts w:ascii="Times New Roman" w:hAnsi="Times New Roman"/>
          <w:spacing w:val="-10"/>
          <w:w w:val="95"/>
        </w:rPr>
        <w:t> </w:t>
      </w:r>
      <w:r>
        <w:rPr>
          <w:rFonts w:ascii="Times New Roman" w:hAnsi="Times New Roman"/>
          <w:w w:val="95"/>
        </w:rPr>
        <w:t>en</w:t>
      </w:r>
      <w:r>
        <w:rPr>
          <w:rFonts w:ascii="Times New Roman" w:hAnsi="Times New Roman"/>
          <w:spacing w:val="-10"/>
          <w:w w:val="95"/>
        </w:rPr>
        <w:t> </w:t>
      </w:r>
      <w:r>
        <w:rPr>
          <w:rFonts w:ascii="Times New Roman" w:hAnsi="Times New Roman"/>
          <w:i/>
          <w:w w:val="95"/>
        </w:rPr>
        <w:t>El</w:t>
      </w:r>
      <w:r>
        <w:rPr>
          <w:rFonts w:ascii="Times New Roman" w:hAnsi="Times New Roman"/>
          <w:i/>
          <w:spacing w:val="-10"/>
          <w:w w:val="95"/>
        </w:rPr>
        <w:t> </w:t>
      </w:r>
      <w:r>
        <w:rPr>
          <w:rFonts w:ascii="Times New Roman" w:hAnsi="Times New Roman"/>
          <w:i/>
          <w:w w:val="95"/>
        </w:rPr>
        <w:t>pensamientto</w:t>
      </w:r>
      <w:r>
        <w:rPr>
          <w:rFonts w:ascii="Times New Roman" w:hAnsi="Times New Roman"/>
          <w:i/>
          <w:spacing w:val="-10"/>
          <w:w w:val="95"/>
        </w:rPr>
        <w:t> </w:t>
      </w:r>
      <w:r>
        <w:rPr>
          <w:rFonts w:ascii="Times New Roman" w:hAnsi="Times New Roman"/>
          <w:i/>
          <w:w w:val="95"/>
        </w:rPr>
        <w:t>salvaje</w:t>
      </w:r>
      <w:r>
        <w:rPr>
          <w:rFonts w:ascii="Times New Roman" w:hAnsi="Times New Roman"/>
          <w:i/>
          <w:spacing w:val="-10"/>
          <w:w w:val="95"/>
        </w:rPr>
        <w:t> </w:t>
      </w:r>
      <w:r>
        <w:rPr>
          <w:rFonts w:ascii="Times New Roman" w:hAnsi="Times New Roman"/>
          <w:w w:val="95"/>
        </w:rPr>
        <w:t>(1962).</w:t>
      </w:r>
    </w:p>
    <w:p>
      <w:pPr>
        <w:pStyle w:val="BodyText"/>
        <w:spacing w:line="244" w:lineRule="auto"/>
        <w:ind w:left="1553" w:right="1551" w:firstLine="283"/>
        <w:jc w:val="both"/>
        <w:rPr>
          <w:rFonts w:ascii="Times New Roman" w:hAnsi="Times New Roman"/>
        </w:rPr>
      </w:pPr>
      <w:r>
        <w:rPr>
          <w:rFonts w:ascii="Times New Roman" w:hAnsi="Times New Roman"/>
        </w:rPr>
        <w:t>Kant fundó la antropología en la estrategia de conocer al </w:t>
      </w:r>
      <w:r>
        <w:rPr>
          <w:rFonts w:ascii="Times New Roman" w:hAnsi="Times New Roman"/>
          <w:spacing w:val="-2"/>
        </w:rPr>
        <w:t>hombre </w:t>
      </w:r>
      <w:r>
        <w:rPr>
          <w:rFonts w:ascii="Times New Roman" w:hAnsi="Times New Roman"/>
        </w:rPr>
        <w:t>mediante   el acceso a su conocimiento, y éste lo entendió de modo como se </w:t>
      </w:r>
      <w:r>
        <w:rPr>
          <w:rFonts w:ascii="Times New Roman" w:hAnsi="Times New Roman"/>
          <w:spacing w:val="-3"/>
        </w:rPr>
        <w:t>expresaría </w:t>
      </w:r>
      <w:r>
        <w:rPr>
          <w:rFonts w:ascii="Times New Roman" w:hAnsi="Times New Roman"/>
        </w:rPr>
        <w:t>su capacidad de actuar en el mundo. Llama la atención el reconocimiento del hom- </w:t>
      </w:r>
      <w:r>
        <w:rPr>
          <w:rFonts w:ascii="Times New Roman" w:hAnsi="Times New Roman"/>
          <w:spacing w:val="-3"/>
        </w:rPr>
        <w:t>bre </w:t>
      </w:r>
      <w:r>
        <w:rPr>
          <w:rFonts w:ascii="Times New Roman" w:hAnsi="Times New Roman"/>
        </w:rPr>
        <w:t>por su capacidad de actuar sobre las cosas, otros hombres y sobre sí-mismo; caracterizando, respectivamente, la acción técnica, pragmática y moral.</w:t>
      </w:r>
      <w:r>
        <w:rPr>
          <w:rFonts w:ascii="Times New Roman" w:hAnsi="Times New Roman"/>
          <w:position w:val="8"/>
          <w:sz w:val="15"/>
        </w:rPr>
        <w:t>26 </w:t>
      </w:r>
      <w:r>
        <w:rPr>
          <w:rFonts w:ascii="Times New Roman" w:hAnsi="Times New Roman"/>
        </w:rPr>
        <w:t>Este triple imperio –escribió Kant– “se distingue evidentemente del </w:t>
      </w:r>
      <w:r>
        <w:rPr>
          <w:rFonts w:ascii="Times New Roman" w:hAnsi="Times New Roman"/>
          <w:spacing w:val="-3"/>
        </w:rPr>
        <w:t>resto </w:t>
      </w:r>
      <w:r>
        <w:rPr>
          <w:rFonts w:ascii="Times New Roman" w:hAnsi="Times New Roman"/>
        </w:rPr>
        <w:t>de seres de la</w:t>
      </w:r>
      <w:r>
        <w:rPr>
          <w:rFonts w:ascii="Times New Roman" w:hAnsi="Times New Roman"/>
          <w:spacing w:val="-7"/>
        </w:rPr>
        <w:t> </w:t>
      </w:r>
      <w:r>
        <w:rPr>
          <w:rFonts w:ascii="Times New Roman" w:hAnsi="Times New Roman"/>
        </w:rPr>
        <w:t>naturaleza,</w:t>
      </w:r>
      <w:r>
        <w:rPr>
          <w:rFonts w:ascii="Times New Roman" w:hAnsi="Times New Roman"/>
          <w:spacing w:val="-6"/>
        </w:rPr>
        <w:t> </w:t>
      </w:r>
      <w:r>
        <w:rPr>
          <w:rFonts w:ascii="Times New Roman" w:hAnsi="Times New Roman"/>
        </w:rPr>
        <w:t>y</w:t>
      </w:r>
      <w:r>
        <w:rPr>
          <w:rFonts w:ascii="Times New Roman" w:hAnsi="Times New Roman"/>
          <w:spacing w:val="-7"/>
        </w:rPr>
        <w:t> </w:t>
      </w:r>
      <w:r>
        <w:rPr>
          <w:rFonts w:ascii="Times New Roman" w:hAnsi="Times New Roman"/>
        </w:rPr>
        <w:t>cada</w:t>
      </w:r>
      <w:r>
        <w:rPr>
          <w:rFonts w:ascii="Times New Roman" w:hAnsi="Times New Roman"/>
          <w:spacing w:val="-7"/>
        </w:rPr>
        <w:t> </w:t>
      </w:r>
      <w:r>
        <w:rPr>
          <w:rFonts w:ascii="Times New Roman" w:hAnsi="Times New Roman"/>
        </w:rPr>
        <w:t>uno</w:t>
      </w:r>
      <w:r>
        <w:rPr>
          <w:rFonts w:ascii="Times New Roman" w:hAnsi="Times New Roman"/>
          <w:spacing w:val="-8"/>
        </w:rPr>
        <w:t> </w:t>
      </w:r>
      <w:r>
        <w:rPr>
          <w:rFonts w:ascii="Times New Roman" w:hAnsi="Times New Roman"/>
        </w:rPr>
        <w:t>de</w:t>
      </w:r>
      <w:r>
        <w:rPr>
          <w:rFonts w:ascii="Times New Roman" w:hAnsi="Times New Roman"/>
          <w:spacing w:val="-7"/>
        </w:rPr>
        <w:t> </w:t>
      </w:r>
      <w:r>
        <w:rPr>
          <w:rFonts w:ascii="Times New Roman" w:hAnsi="Times New Roman"/>
        </w:rPr>
        <w:t>estos</w:t>
      </w:r>
      <w:r>
        <w:rPr>
          <w:rFonts w:ascii="Times New Roman" w:hAnsi="Times New Roman"/>
          <w:spacing w:val="-7"/>
        </w:rPr>
        <w:t> </w:t>
      </w:r>
      <w:r>
        <w:rPr>
          <w:rFonts w:ascii="Times New Roman" w:hAnsi="Times New Roman"/>
          <w:spacing w:val="-3"/>
        </w:rPr>
        <w:t>tres</w:t>
      </w:r>
      <w:r>
        <w:rPr>
          <w:rFonts w:ascii="Times New Roman" w:hAnsi="Times New Roman"/>
          <w:spacing w:val="-7"/>
        </w:rPr>
        <w:t> </w:t>
      </w:r>
      <w:r>
        <w:rPr>
          <w:rFonts w:ascii="Times New Roman" w:hAnsi="Times New Roman"/>
        </w:rPr>
        <w:t>grados</w:t>
      </w:r>
      <w:r>
        <w:rPr>
          <w:rFonts w:ascii="Times New Roman" w:hAnsi="Times New Roman"/>
          <w:spacing w:val="-8"/>
        </w:rPr>
        <w:t> </w:t>
      </w:r>
      <w:r>
        <w:rPr>
          <w:rFonts w:ascii="Times New Roman" w:hAnsi="Times New Roman"/>
        </w:rPr>
        <w:t>de</w:t>
      </w:r>
      <w:r>
        <w:rPr>
          <w:rFonts w:ascii="Times New Roman" w:hAnsi="Times New Roman"/>
          <w:spacing w:val="-7"/>
        </w:rPr>
        <w:t> </w:t>
      </w:r>
      <w:r>
        <w:rPr>
          <w:rFonts w:ascii="Times New Roman" w:hAnsi="Times New Roman"/>
        </w:rPr>
        <w:t>poder</w:t>
      </w:r>
      <w:r>
        <w:rPr>
          <w:rFonts w:ascii="Times New Roman" w:hAnsi="Times New Roman"/>
          <w:spacing w:val="-7"/>
        </w:rPr>
        <w:t> </w:t>
      </w:r>
      <w:r>
        <w:rPr>
          <w:rFonts w:ascii="Times New Roman" w:hAnsi="Times New Roman"/>
        </w:rPr>
        <w:t>puede</w:t>
      </w:r>
      <w:r>
        <w:rPr>
          <w:rFonts w:ascii="Times New Roman" w:hAnsi="Times New Roman"/>
          <w:spacing w:val="-7"/>
        </w:rPr>
        <w:t> </w:t>
      </w:r>
      <w:r>
        <w:rPr>
          <w:rFonts w:ascii="Times New Roman" w:hAnsi="Times New Roman"/>
        </w:rPr>
        <w:t>ya</w:t>
      </w:r>
      <w:r>
        <w:rPr>
          <w:rFonts w:ascii="Times New Roman" w:hAnsi="Times New Roman"/>
          <w:spacing w:val="-8"/>
        </w:rPr>
        <w:t> </w:t>
      </w:r>
      <w:r>
        <w:rPr>
          <w:rFonts w:ascii="Times New Roman" w:hAnsi="Times New Roman"/>
        </w:rPr>
        <w:t>por</w:t>
      </w:r>
      <w:r>
        <w:rPr>
          <w:rFonts w:ascii="Times New Roman" w:hAnsi="Times New Roman"/>
          <w:spacing w:val="-7"/>
        </w:rPr>
        <w:t> </w:t>
      </w:r>
      <w:r>
        <w:rPr>
          <w:rFonts w:ascii="Times New Roman" w:hAnsi="Times New Roman"/>
        </w:rPr>
        <w:t>sí</w:t>
      </w:r>
      <w:r>
        <w:rPr>
          <w:rFonts w:ascii="Times New Roman" w:hAnsi="Times New Roman"/>
          <w:spacing w:val="-8"/>
        </w:rPr>
        <w:t> </w:t>
      </w:r>
      <w:r>
        <w:rPr>
          <w:rFonts w:ascii="Times New Roman" w:hAnsi="Times New Roman"/>
        </w:rPr>
        <w:t>solo</w:t>
      </w:r>
      <w:r>
        <w:rPr>
          <w:rFonts w:ascii="Times New Roman" w:hAnsi="Times New Roman"/>
          <w:spacing w:val="-8"/>
        </w:rPr>
        <w:t> </w:t>
      </w:r>
      <w:r>
        <w:rPr>
          <w:rFonts w:ascii="Times New Roman" w:hAnsi="Times New Roman"/>
        </w:rPr>
        <w:t>carac- terizar al hombre a la diferencia de otros habitantes de la tierra”</w:t>
      </w:r>
      <w:r>
        <w:rPr>
          <w:rFonts w:ascii="Times New Roman" w:hAnsi="Times New Roman"/>
          <w:spacing w:val="15"/>
        </w:rPr>
        <w:t> </w:t>
      </w:r>
      <w:r>
        <w:rPr>
          <w:rFonts w:ascii="Times New Roman" w:hAnsi="Times New Roman"/>
        </w:rPr>
        <w:t>(324).</w:t>
      </w:r>
    </w:p>
    <w:p>
      <w:pPr>
        <w:pStyle w:val="BodyText"/>
        <w:rPr>
          <w:rFonts w:ascii="Times New Roman"/>
          <w:sz w:val="20"/>
        </w:rPr>
      </w:pPr>
    </w:p>
    <w:p>
      <w:pPr>
        <w:pStyle w:val="BodyText"/>
        <w:spacing w:before="9"/>
        <w:rPr>
          <w:rFonts w:ascii="Times New Roman"/>
          <w:sz w:val="13"/>
        </w:rPr>
      </w:pPr>
      <w:r>
        <w:rPr/>
        <w:pict>
          <v:line style="position:absolute;mso-position-horizontal-relative:page;mso-position-vertical-relative:paragraph;z-index:6112;mso-wrap-distance-left:0;mso-wrap-distance-right:0" from="77.692902pt,10.047855pt" to="162.731902pt,10.047855pt" stroked="true" strokeweight=".3pt" strokecolor="#000000">
            <w10:wrap type="topAndBottom"/>
          </v:line>
        </w:pict>
      </w:r>
    </w:p>
    <w:p>
      <w:pPr>
        <w:spacing w:line="271" w:lineRule="auto" w:before="48"/>
        <w:ind w:left="1553" w:right="1551" w:firstLine="0"/>
        <w:jc w:val="both"/>
        <w:rPr>
          <w:rFonts w:ascii="Times New Roman" w:hAnsi="Times New Roman"/>
          <w:sz w:val="17"/>
        </w:rPr>
      </w:pPr>
      <w:r>
        <w:rPr>
          <w:rFonts w:ascii="Times New Roman" w:hAnsi="Times New Roman"/>
          <w:w w:val="105"/>
          <w:sz w:val="17"/>
        </w:rPr>
        <w:t>de este escrito, lo que no creo, le hubiese quedado poco mérito, puesto que él no puede pretender la concepción</w:t>
      </w:r>
      <w:r>
        <w:rPr>
          <w:rFonts w:ascii="Times New Roman" w:hAnsi="Times New Roman"/>
          <w:spacing w:val="-15"/>
          <w:w w:val="105"/>
          <w:sz w:val="17"/>
        </w:rPr>
        <w:t> </w:t>
      </w:r>
      <w:r>
        <w:rPr>
          <w:rFonts w:ascii="Times New Roman" w:hAnsi="Times New Roman"/>
          <w:w w:val="105"/>
          <w:sz w:val="17"/>
        </w:rPr>
        <w:t>que</w:t>
      </w:r>
      <w:r>
        <w:rPr>
          <w:rFonts w:ascii="Times New Roman" w:hAnsi="Times New Roman"/>
          <w:spacing w:val="-14"/>
          <w:w w:val="105"/>
          <w:sz w:val="17"/>
        </w:rPr>
        <w:t> </w:t>
      </w:r>
      <w:r>
        <w:rPr>
          <w:rFonts w:ascii="Times New Roman" w:hAnsi="Times New Roman"/>
          <w:w w:val="105"/>
          <w:sz w:val="17"/>
        </w:rPr>
        <w:t>es</w:t>
      </w:r>
      <w:r>
        <w:rPr>
          <w:rFonts w:ascii="Times New Roman" w:hAnsi="Times New Roman"/>
          <w:spacing w:val="-14"/>
          <w:w w:val="105"/>
          <w:sz w:val="17"/>
        </w:rPr>
        <w:t> </w:t>
      </w:r>
      <w:r>
        <w:rPr>
          <w:rFonts w:ascii="Times New Roman" w:hAnsi="Times New Roman"/>
          <w:w w:val="105"/>
          <w:sz w:val="17"/>
        </w:rPr>
        <w:t>tan</w:t>
      </w:r>
      <w:r>
        <w:rPr>
          <w:rFonts w:ascii="Times New Roman" w:hAnsi="Times New Roman"/>
          <w:spacing w:val="-14"/>
          <w:w w:val="105"/>
          <w:sz w:val="17"/>
        </w:rPr>
        <w:t> </w:t>
      </w:r>
      <w:r>
        <w:rPr>
          <w:rFonts w:ascii="Times New Roman" w:hAnsi="Times New Roman"/>
          <w:w w:val="105"/>
          <w:sz w:val="17"/>
        </w:rPr>
        <w:t>cercana</w:t>
      </w:r>
      <w:r>
        <w:rPr>
          <w:rFonts w:ascii="Times New Roman" w:hAnsi="Times New Roman"/>
          <w:spacing w:val="-15"/>
          <w:w w:val="105"/>
          <w:sz w:val="17"/>
        </w:rPr>
        <w:t> </w:t>
      </w:r>
      <w:r>
        <w:rPr>
          <w:rFonts w:ascii="Times New Roman" w:hAnsi="Times New Roman"/>
          <w:w w:val="105"/>
          <w:sz w:val="17"/>
        </w:rPr>
        <w:t>y</w:t>
      </w:r>
      <w:r>
        <w:rPr>
          <w:rFonts w:ascii="Times New Roman" w:hAnsi="Times New Roman"/>
          <w:spacing w:val="-14"/>
          <w:w w:val="105"/>
          <w:sz w:val="17"/>
        </w:rPr>
        <w:t> </w:t>
      </w:r>
      <w:r>
        <w:rPr>
          <w:rFonts w:ascii="Times New Roman" w:hAnsi="Times New Roman"/>
          <w:w w:val="105"/>
          <w:sz w:val="17"/>
        </w:rPr>
        <w:t>aun,</w:t>
      </w:r>
      <w:r>
        <w:rPr>
          <w:rFonts w:ascii="Times New Roman" w:hAnsi="Times New Roman"/>
          <w:spacing w:val="-14"/>
          <w:w w:val="105"/>
          <w:sz w:val="17"/>
        </w:rPr>
        <w:t> </w:t>
      </w:r>
      <w:r>
        <w:rPr>
          <w:rFonts w:ascii="Times New Roman" w:hAnsi="Times New Roman"/>
          <w:w w:val="105"/>
          <w:sz w:val="17"/>
        </w:rPr>
        <w:t>en</w:t>
      </w:r>
      <w:r>
        <w:rPr>
          <w:rFonts w:ascii="Times New Roman" w:hAnsi="Times New Roman"/>
          <w:spacing w:val="-14"/>
          <w:w w:val="105"/>
          <w:sz w:val="17"/>
        </w:rPr>
        <w:t> </w:t>
      </w:r>
      <w:r>
        <w:rPr>
          <w:rFonts w:ascii="Times New Roman" w:hAnsi="Times New Roman"/>
          <w:w w:val="105"/>
          <w:sz w:val="17"/>
        </w:rPr>
        <w:t>algunos</w:t>
      </w:r>
      <w:r>
        <w:rPr>
          <w:rFonts w:ascii="Times New Roman" w:hAnsi="Times New Roman"/>
          <w:spacing w:val="-14"/>
          <w:w w:val="105"/>
          <w:sz w:val="17"/>
        </w:rPr>
        <w:t> </w:t>
      </w:r>
      <w:r>
        <w:rPr>
          <w:rFonts w:ascii="Times New Roman" w:hAnsi="Times New Roman"/>
          <w:w w:val="105"/>
          <w:sz w:val="17"/>
        </w:rPr>
        <w:t>puntos,</w:t>
      </w:r>
      <w:r>
        <w:rPr>
          <w:rFonts w:ascii="Times New Roman" w:hAnsi="Times New Roman"/>
          <w:spacing w:val="-14"/>
          <w:w w:val="105"/>
          <w:sz w:val="17"/>
        </w:rPr>
        <w:t> </w:t>
      </w:r>
      <w:r>
        <w:rPr>
          <w:rFonts w:ascii="Times New Roman" w:hAnsi="Times New Roman"/>
          <w:w w:val="105"/>
          <w:sz w:val="17"/>
        </w:rPr>
        <w:t>más</w:t>
      </w:r>
      <w:r>
        <w:rPr>
          <w:rFonts w:ascii="Times New Roman" w:hAnsi="Times New Roman"/>
          <w:spacing w:val="-14"/>
          <w:w w:val="105"/>
          <w:sz w:val="17"/>
        </w:rPr>
        <w:t> </w:t>
      </w:r>
      <w:r>
        <w:rPr>
          <w:rFonts w:ascii="Times New Roman" w:hAnsi="Times New Roman"/>
          <w:w w:val="105"/>
          <w:sz w:val="17"/>
        </w:rPr>
        <w:t>neta</w:t>
      </w:r>
      <w:r>
        <w:rPr>
          <w:rFonts w:ascii="Times New Roman" w:hAnsi="Times New Roman"/>
          <w:spacing w:val="-14"/>
          <w:w w:val="105"/>
          <w:sz w:val="17"/>
        </w:rPr>
        <w:t> </w:t>
      </w:r>
      <w:r>
        <w:rPr>
          <w:rFonts w:ascii="Times New Roman" w:hAnsi="Times New Roman"/>
          <w:w w:val="105"/>
          <w:sz w:val="17"/>
        </w:rPr>
        <w:t>en</w:t>
      </w:r>
      <w:r>
        <w:rPr>
          <w:rFonts w:ascii="Times New Roman" w:hAnsi="Times New Roman"/>
          <w:spacing w:val="-14"/>
          <w:w w:val="105"/>
          <w:sz w:val="17"/>
        </w:rPr>
        <w:t> </w:t>
      </w:r>
      <w:r>
        <w:rPr>
          <w:rFonts w:ascii="Times New Roman" w:hAnsi="Times New Roman"/>
          <w:w w:val="105"/>
          <w:sz w:val="17"/>
        </w:rPr>
        <w:t>Kant.</w:t>
      </w:r>
      <w:r>
        <w:rPr>
          <w:rFonts w:ascii="Times New Roman" w:hAnsi="Times New Roman"/>
          <w:spacing w:val="-14"/>
          <w:w w:val="105"/>
          <w:sz w:val="17"/>
        </w:rPr>
        <w:t> </w:t>
      </w:r>
      <w:r>
        <w:rPr>
          <w:rFonts w:ascii="Times New Roman" w:hAnsi="Times New Roman"/>
          <w:w w:val="105"/>
          <w:sz w:val="17"/>
        </w:rPr>
        <w:t>En</w:t>
      </w:r>
      <w:r>
        <w:rPr>
          <w:rFonts w:ascii="Times New Roman" w:hAnsi="Times New Roman"/>
          <w:spacing w:val="-14"/>
          <w:w w:val="105"/>
          <w:sz w:val="17"/>
        </w:rPr>
        <w:t> </w:t>
      </w:r>
      <w:r>
        <w:rPr>
          <w:rFonts w:ascii="Times New Roman" w:hAnsi="Times New Roman"/>
          <w:w w:val="105"/>
          <w:sz w:val="17"/>
        </w:rPr>
        <w:t>mi</w:t>
      </w:r>
      <w:r>
        <w:rPr>
          <w:rFonts w:ascii="Times New Roman" w:hAnsi="Times New Roman"/>
          <w:spacing w:val="-14"/>
          <w:w w:val="105"/>
          <w:sz w:val="17"/>
        </w:rPr>
        <w:t> </w:t>
      </w:r>
      <w:r>
        <w:rPr>
          <w:rFonts w:ascii="Times New Roman" w:hAnsi="Times New Roman"/>
          <w:w w:val="105"/>
          <w:sz w:val="17"/>
        </w:rPr>
        <w:t>caso,</w:t>
      </w:r>
      <w:r>
        <w:rPr>
          <w:rFonts w:ascii="Times New Roman" w:hAnsi="Times New Roman"/>
          <w:spacing w:val="-14"/>
          <w:w w:val="105"/>
          <w:sz w:val="17"/>
        </w:rPr>
        <w:t> </w:t>
      </w:r>
      <w:r>
        <w:rPr>
          <w:rFonts w:ascii="Times New Roman" w:hAnsi="Times New Roman"/>
          <w:w w:val="105"/>
          <w:sz w:val="17"/>
        </w:rPr>
        <w:t>no</w:t>
      </w:r>
      <w:r>
        <w:rPr>
          <w:rFonts w:ascii="Times New Roman" w:hAnsi="Times New Roman"/>
          <w:spacing w:val="-14"/>
          <w:w w:val="105"/>
          <w:sz w:val="17"/>
        </w:rPr>
        <w:t> </w:t>
      </w:r>
      <w:r>
        <w:rPr>
          <w:rFonts w:ascii="Times New Roman" w:hAnsi="Times New Roman"/>
          <w:w w:val="105"/>
          <w:sz w:val="17"/>
        </w:rPr>
        <w:t>me</w:t>
      </w:r>
      <w:r>
        <w:rPr>
          <w:rFonts w:ascii="Times New Roman" w:hAnsi="Times New Roman"/>
          <w:spacing w:val="-14"/>
          <w:w w:val="105"/>
          <w:sz w:val="17"/>
        </w:rPr>
        <w:t> </w:t>
      </w:r>
      <w:r>
        <w:rPr>
          <w:rFonts w:ascii="Times New Roman" w:hAnsi="Times New Roman"/>
          <w:w w:val="105"/>
          <w:sz w:val="17"/>
        </w:rPr>
        <w:t>encuen- tro,</w:t>
      </w:r>
      <w:r>
        <w:rPr>
          <w:rFonts w:ascii="Times New Roman" w:hAnsi="Times New Roman"/>
          <w:spacing w:val="-8"/>
          <w:w w:val="105"/>
          <w:sz w:val="17"/>
        </w:rPr>
        <w:t> </w:t>
      </w:r>
      <w:r>
        <w:rPr>
          <w:rFonts w:ascii="Times New Roman" w:hAnsi="Times New Roman"/>
          <w:w w:val="105"/>
          <w:sz w:val="17"/>
        </w:rPr>
        <w:t>hasta</w:t>
      </w:r>
      <w:r>
        <w:rPr>
          <w:rFonts w:ascii="Times New Roman" w:hAnsi="Times New Roman"/>
          <w:spacing w:val="-8"/>
          <w:w w:val="105"/>
          <w:sz w:val="17"/>
        </w:rPr>
        <w:t> </w:t>
      </w:r>
      <w:r>
        <w:rPr>
          <w:rFonts w:ascii="Times New Roman" w:hAnsi="Times New Roman"/>
          <w:w w:val="105"/>
          <w:sz w:val="17"/>
        </w:rPr>
        <w:t>el</w:t>
      </w:r>
      <w:r>
        <w:rPr>
          <w:rFonts w:ascii="Times New Roman" w:hAnsi="Times New Roman"/>
          <w:spacing w:val="-8"/>
          <w:w w:val="105"/>
          <w:sz w:val="17"/>
        </w:rPr>
        <w:t> </w:t>
      </w:r>
      <w:r>
        <w:rPr>
          <w:rFonts w:ascii="Times New Roman" w:hAnsi="Times New Roman"/>
          <w:w w:val="105"/>
          <w:sz w:val="17"/>
        </w:rPr>
        <w:t>día</w:t>
      </w:r>
      <w:r>
        <w:rPr>
          <w:rFonts w:ascii="Times New Roman" w:hAnsi="Times New Roman"/>
          <w:spacing w:val="-8"/>
          <w:w w:val="105"/>
          <w:sz w:val="17"/>
        </w:rPr>
        <w:t> </w:t>
      </w:r>
      <w:r>
        <w:rPr>
          <w:rFonts w:ascii="Times New Roman" w:hAnsi="Times New Roman"/>
          <w:w w:val="105"/>
          <w:sz w:val="17"/>
        </w:rPr>
        <w:t>de</w:t>
      </w:r>
      <w:r>
        <w:rPr>
          <w:rFonts w:ascii="Times New Roman" w:hAnsi="Times New Roman"/>
          <w:spacing w:val="-8"/>
          <w:w w:val="105"/>
          <w:sz w:val="17"/>
        </w:rPr>
        <w:t> </w:t>
      </w:r>
      <w:r>
        <w:rPr>
          <w:rFonts w:ascii="Times New Roman" w:hAnsi="Times New Roman"/>
          <w:spacing w:val="-5"/>
          <w:w w:val="105"/>
          <w:sz w:val="17"/>
        </w:rPr>
        <w:t>hoy,</w:t>
      </w:r>
      <w:r>
        <w:rPr>
          <w:rFonts w:ascii="Times New Roman" w:hAnsi="Times New Roman"/>
          <w:spacing w:val="-8"/>
          <w:w w:val="105"/>
          <w:sz w:val="17"/>
        </w:rPr>
        <w:t> </w:t>
      </w:r>
      <w:r>
        <w:rPr>
          <w:rFonts w:ascii="Times New Roman" w:hAnsi="Times New Roman"/>
          <w:w w:val="105"/>
          <w:sz w:val="17"/>
        </w:rPr>
        <w:t>después</w:t>
      </w:r>
      <w:r>
        <w:rPr>
          <w:rFonts w:ascii="Times New Roman" w:hAnsi="Times New Roman"/>
          <w:spacing w:val="-8"/>
          <w:w w:val="105"/>
          <w:sz w:val="17"/>
        </w:rPr>
        <w:t> </w:t>
      </w:r>
      <w:r>
        <w:rPr>
          <w:rFonts w:ascii="Times New Roman" w:hAnsi="Times New Roman"/>
          <w:w w:val="105"/>
          <w:sz w:val="17"/>
        </w:rPr>
        <w:t>de</w:t>
      </w:r>
      <w:r>
        <w:rPr>
          <w:rFonts w:ascii="Times New Roman" w:hAnsi="Times New Roman"/>
          <w:spacing w:val="-8"/>
          <w:w w:val="105"/>
          <w:sz w:val="17"/>
        </w:rPr>
        <w:t> </w:t>
      </w:r>
      <w:r>
        <w:rPr>
          <w:rFonts w:ascii="Times New Roman" w:hAnsi="Times New Roman"/>
          <w:w w:val="105"/>
          <w:sz w:val="17"/>
        </w:rPr>
        <w:t>esa</w:t>
      </w:r>
      <w:r>
        <w:rPr>
          <w:rFonts w:ascii="Times New Roman" w:hAnsi="Times New Roman"/>
          <w:spacing w:val="-8"/>
          <w:w w:val="105"/>
          <w:sz w:val="17"/>
        </w:rPr>
        <w:t> </w:t>
      </w:r>
      <w:r>
        <w:rPr>
          <w:rFonts w:ascii="Times New Roman" w:hAnsi="Times New Roman"/>
          <w:w w:val="105"/>
          <w:sz w:val="17"/>
        </w:rPr>
        <w:t>lectura,</w:t>
      </w:r>
      <w:r>
        <w:rPr>
          <w:rFonts w:ascii="Times New Roman" w:hAnsi="Times New Roman"/>
          <w:spacing w:val="-8"/>
          <w:w w:val="105"/>
          <w:sz w:val="17"/>
        </w:rPr>
        <w:t> </w:t>
      </w:r>
      <w:r>
        <w:rPr>
          <w:rFonts w:ascii="Times New Roman" w:hAnsi="Times New Roman"/>
          <w:w w:val="105"/>
          <w:sz w:val="17"/>
        </w:rPr>
        <w:t>otro</w:t>
      </w:r>
      <w:r>
        <w:rPr>
          <w:rFonts w:ascii="Times New Roman" w:hAnsi="Times New Roman"/>
          <w:spacing w:val="-8"/>
          <w:w w:val="105"/>
          <w:sz w:val="17"/>
        </w:rPr>
        <w:t> </w:t>
      </w:r>
      <w:r>
        <w:rPr>
          <w:rFonts w:ascii="Times New Roman" w:hAnsi="Times New Roman"/>
          <w:w w:val="105"/>
          <w:sz w:val="17"/>
        </w:rPr>
        <w:t>valor</w:t>
      </w:r>
      <w:r>
        <w:rPr>
          <w:rFonts w:ascii="Times New Roman" w:hAnsi="Times New Roman"/>
          <w:spacing w:val="-9"/>
          <w:w w:val="105"/>
          <w:sz w:val="17"/>
        </w:rPr>
        <w:t> </w:t>
      </w:r>
      <w:r>
        <w:rPr>
          <w:rFonts w:ascii="Times New Roman" w:hAnsi="Times New Roman"/>
          <w:w w:val="105"/>
          <w:sz w:val="17"/>
        </w:rPr>
        <w:t>que</w:t>
      </w:r>
      <w:r>
        <w:rPr>
          <w:rFonts w:ascii="Times New Roman" w:hAnsi="Times New Roman"/>
          <w:spacing w:val="-8"/>
          <w:w w:val="105"/>
          <w:sz w:val="17"/>
        </w:rPr>
        <w:t> </w:t>
      </w:r>
      <w:r>
        <w:rPr>
          <w:rFonts w:ascii="Times New Roman" w:hAnsi="Times New Roman"/>
          <w:w w:val="105"/>
          <w:sz w:val="17"/>
        </w:rPr>
        <w:t>el</w:t>
      </w:r>
      <w:r>
        <w:rPr>
          <w:rFonts w:ascii="Times New Roman" w:hAnsi="Times New Roman"/>
          <w:spacing w:val="-8"/>
          <w:w w:val="105"/>
          <w:sz w:val="17"/>
        </w:rPr>
        <w:t> </w:t>
      </w:r>
      <w:r>
        <w:rPr>
          <w:rFonts w:ascii="Times New Roman" w:hAnsi="Times New Roman"/>
          <w:w w:val="105"/>
          <w:sz w:val="17"/>
        </w:rPr>
        <w:t>de</w:t>
      </w:r>
      <w:r>
        <w:rPr>
          <w:rFonts w:ascii="Times New Roman" w:hAnsi="Times New Roman"/>
          <w:spacing w:val="-8"/>
          <w:w w:val="105"/>
          <w:sz w:val="17"/>
        </w:rPr>
        <w:t> </w:t>
      </w:r>
      <w:r>
        <w:rPr>
          <w:rFonts w:ascii="Times New Roman" w:hAnsi="Times New Roman"/>
          <w:w w:val="105"/>
          <w:sz w:val="17"/>
        </w:rPr>
        <w:t>haber</w:t>
      </w:r>
      <w:r>
        <w:rPr>
          <w:rFonts w:ascii="Times New Roman" w:hAnsi="Times New Roman"/>
          <w:spacing w:val="-8"/>
          <w:w w:val="105"/>
          <w:sz w:val="17"/>
        </w:rPr>
        <w:t> </w:t>
      </w:r>
      <w:r>
        <w:rPr>
          <w:rFonts w:ascii="Times New Roman" w:hAnsi="Times New Roman"/>
          <w:w w:val="105"/>
          <w:sz w:val="17"/>
        </w:rPr>
        <w:t>sistematizado</w:t>
      </w:r>
      <w:r>
        <w:rPr>
          <w:rFonts w:ascii="Times New Roman" w:hAnsi="Times New Roman"/>
          <w:spacing w:val="-9"/>
          <w:w w:val="105"/>
          <w:sz w:val="17"/>
        </w:rPr>
        <w:t> </w:t>
      </w:r>
      <w:r>
        <w:rPr>
          <w:rFonts w:ascii="Times New Roman" w:hAnsi="Times New Roman"/>
          <w:w w:val="105"/>
          <w:sz w:val="17"/>
        </w:rPr>
        <w:t>y</w:t>
      </w:r>
      <w:r>
        <w:rPr>
          <w:rFonts w:ascii="Times New Roman" w:hAnsi="Times New Roman"/>
          <w:spacing w:val="-8"/>
          <w:w w:val="105"/>
          <w:sz w:val="17"/>
        </w:rPr>
        <w:t> </w:t>
      </w:r>
      <w:r>
        <w:rPr>
          <w:rFonts w:ascii="Times New Roman" w:hAnsi="Times New Roman"/>
          <w:w w:val="105"/>
          <w:sz w:val="17"/>
        </w:rPr>
        <w:t>establecido la</w:t>
      </w:r>
      <w:r>
        <w:rPr>
          <w:rFonts w:ascii="Times New Roman" w:hAnsi="Times New Roman"/>
          <w:spacing w:val="-16"/>
          <w:w w:val="105"/>
          <w:sz w:val="17"/>
        </w:rPr>
        <w:t> </w:t>
      </w:r>
      <w:r>
        <w:rPr>
          <w:rFonts w:ascii="Times New Roman" w:hAnsi="Times New Roman"/>
          <w:w w:val="105"/>
          <w:sz w:val="17"/>
        </w:rPr>
        <w:t>concepción</w:t>
      </w:r>
      <w:r>
        <w:rPr>
          <w:rFonts w:ascii="Times New Roman" w:hAnsi="Times New Roman"/>
          <w:spacing w:val="-16"/>
          <w:w w:val="105"/>
          <w:sz w:val="17"/>
        </w:rPr>
        <w:t> </w:t>
      </w:r>
      <w:r>
        <w:rPr>
          <w:rFonts w:ascii="Times New Roman" w:hAnsi="Times New Roman"/>
          <w:w w:val="105"/>
          <w:sz w:val="17"/>
        </w:rPr>
        <w:t>esbozada</w:t>
      </w:r>
      <w:r>
        <w:rPr>
          <w:rFonts w:ascii="Times New Roman" w:hAnsi="Times New Roman"/>
          <w:spacing w:val="-16"/>
          <w:w w:val="105"/>
          <w:sz w:val="17"/>
        </w:rPr>
        <w:t> </w:t>
      </w:r>
      <w:r>
        <w:rPr>
          <w:rFonts w:ascii="Times New Roman" w:hAnsi="Times New Roman"/>
          <w:w w:val="105"/>
          <w:sz w:val="17"/>
        </w:rPr>
        <w:t>por</w:t>
      </w:r>
      <w:r>
        <w:rPr>
          <w:rFonts w:ascii="Times New Roman" w:hAnsi="Times New Roman"/>
          <w:spacing w:val="-16"/>
          <w:w w:val="105"/>
          <w:sz w:val="17"/>
        </w:rPr>
        <w:t> </w:t>
      </w:r>
      <w:r>
        <w:rPr>
          <w:rFonts w:ascii="Times New Roman" w:hAnsi="Times New Roman"/>
          <w:w w:val="105"/>
          <w:sz w:val="17"/>
        </w:rPr>
        <w:t>Kant</w:t>
      </w:r>
      <w:r>
        <w:rPr>
          <w:rFonts w:ascii="Times New Roman" w:hAnsi="Times New Roman"/>
          <w:spacing w:val="-16"/>
          <w:w w:val="105"/>
          <w:sz w:val="17"/>
        </w:rPr>
        <w:t> </w:t>
      </w:r>
      <w:r>
        <w:rPr>
          <w:rFonts w:ascii="Times New Roman" w:hAnsi="Times New Roman"/>
          <w:w w:val="105"/>
          <w:sz w:val="17"/>
        </w:rPr>
        <w:t>sin</w:t>
      </w:r>
      <w:r>
        <w:rPr>
          <w:rFonts w:ascii="Times New Roman" w:hAnsi="Times New Roman"/>
          <w:spacing w:val="-16"/>
          <w:w w:val="105"/>
          <w:sz w:val="17"/>
        </w:rPr>
        <w:t> </w:t>
      </w:r>
      <w:r>
        <w:rPr>
          <w:rFonts w:ascii="Times New Roman" w:hAnsi="Times New Roman"/>
          <w:w w:val="105"/>
          <w:sz w:val="17"/>
        </w:rPr>
        <w:t>saberlo,</w:t>
      </w:r>
      <w:r>
        <w:rPr>
          <w:rFonts w:ascii="Times New Roman" w:hAnsi="Times New Roman"/>
          <w:spacing w:val="-16"/>
          <w:w w:val="105"/>
          <w:sz w:val="17"/>
        </w:rPr>
        <w:t> </w:t>
      </w:r>
      <w:r>
        <w:rPr>
          <w:rFonts w:ascii="Times New Roman" w:hAnsi="Times New Roman"/>
          <w:w w:val="105"/>
          <w:sz w:val="17"/>
        </w:rPr>
        <w:t>más</w:t>
      </w:r>
      <w:r>
        <w:rPr>
          <w:rFonts w:ascii="Times New Roman" w:hAnsi="Times New Roman"/>
          <w:spacing w:val="-16"/>
          <w:w w:val="105"/>
          <w:sz w:val="17"/>
        </w:rPr>
        <w:t> </w:t>
      </w:r>
      <w:r>
        <w:rPr>
          <w:rFonts w:ascii="Times New Roman" w:hAnsi="Times New Roman"/>
          <w:w w:val="105"/>
          <w:sz w:val="17"/>
        </w:rPr>
        <w:t>bien</w:t>
      </w:r>
      <w:r>
        <w:rPr>
          <w:rFonts w:ascii="Times New Roman" w:hAnsi="Times New Roman"/>
          <w:spacing w:val="-16"/>
          <w:w w:val="105"/>
          <w:sz w:val="17"/>
        </w:rPr>
        <w:t> </w:t>
      </w:r>
      <w:r>
        <w:rPr>
          <w:rFonts w:ascii="Times New Roman" w:hAnsi="Times New Roman"/>
          <w:w w:val="105"/>
          <w:sz w:val="17"/>
        </w:rPr>
        <w:t>se</w:t>
      </w:r>
      <w:r>
        <w:rPr>
          <w:rFonts w:ascii="Times New Roman" w:hAnsi="Times New Roman"/>
          <w:spacing w:val="-16"/>
          <w:w w:val="105"/>
          <w:sz w:val="17"/>
        </w:rPr>
        <w:t> </w:t>
      </w:r>
      <w:r>
        <w:rPr>
          <w:rFonts w:ascii="Times New Roman" w:hAnsi="Times New Roman"/>
          <w:w w:val="105"/>
          <w:sz w:val="17"/>
        </w:rPr>
        <w:t>lo</w:t>
      </w:r>
      <w:r>
        <w:rPr>
          <w:rFonts w:ascii="Times New Roman" w:hAnsi="Times New Roman"/>
          <w:spacing w:val="-16"/>
          <w:w w:val="105"/>
          <w:sz w:val="17"/>
        </w:rPr>
        <w:t> </w:t>
      </w:r>
      <w:r>
        <w:rPr>
          <w:rFonts w:ascii="Times New Roman" w:hAnsi="Times New Roman"/>
          <w:w w:val="105"/>
          <w:sz w:val="17"/>
        </w:rPr>
        <w:t>debo</w:t>
      </w:r>
      <w:r>
        <w:rPr>
          <w:rFonts w:ascii="Times New Roman" w:hAnsi="Times New Roman"/>
          <w:spacing w:val="-16"/>
          <w:w w:val="105"/>
          <w:sz w:val="17"/>
        </w:rPr>
        <w:t> </w:t>
      </w:r>
      <w:r>
        <w:rPr>
          <w:rFonts w:ascii="Times New Roman" w:hAnsi="Times New Roman"/>
          <w:w w:val="105"/>
          <w:sz w:val="17"/>
        </w:rPr>
        <w:t>a</w:t>
      </w:r>
      <w:r>
        <w:rPr>
          <w:rFonts w:ascii="Times New Roman" w:hAnsi="Times New Roman"/>
          <w:spacing w:val="-16"/>
          <w:w w:val="105"/>
          <w:sz w:val="17"/>
        </w:rPr>
        <w:t> </w:t>
      </w:r>
      <w:r>
        <w:rPr>
          <w:rFonts w:ascii="Times New Roman" w:hAnsi="Times New Roman"/>
          <w:w w:val="105"/>
          <w:sz w:val="17"/>
        </w:rPr>
        <w:t>la</w:t>
      </w:r>
      <w:r>
        <w:rPr>
          <w:rFonts w:ascii="Times New Roman" w:hAnsi="Times New Roman"/>
          <w:spacing w:val="-16"/>
          <w:w w:val="105"/>
          <w:sz w:val="17"/>
        </w:rPr>
        <w:t> </w:t>
      </w:r>
      <w:r>
        <w:rPr>
          <w:rFonts w:ascii="Times New Roman" w:hAnsi="Times New Roman"/>
          <w:w w:val="105"/>
          <w:sz w:val="17"/>
        </w:rPr>
        <w:t>educación</w:t>
      </w:r>
      <w:r>
        <w:rPr>
          <w:rFonts w:ascii="Times New Roman" w:hAnsi="Times New Roman"/>
          <w:spacing w:val="-16"/>
          <w:w w:val="105"/>
          <w:sz w:val="17"/>
        </w:rPr>
        <w:t> </w:t>
      </w:r>
      <w:r>
        <w:rPr>
          <w:rFonts w:ascii="Times New Roman" w:hAnsi="Times New Roman"/>
          <w:w w:val="105"/>
          <w:sz w:val="17"/>
        </w:rPr>
        <w:t>científica;</w:t>
      </w:r>
      <w:r>
        <w:rPr>
          <w:rFonts w:ascii="Times New Roman" w:hAnsi="Times New Roman"/>
          <w:spacing w:val="-16"/>
          <w:w w:val="105"/>
          <w:sz w:val="17"/>
        </w:rPr>
        <w:t> </w:t>
      </w:r>
      <w:r>
        <w:rPr>
          <w:rFonts w:ascii="Times New Roman" w:hAnsi="Times New Roman"/>
          <w:w w:val="105"/>
          <w:sz w:val="17"/>
        </w:rPr>
        <w:t>aun</w:t>
      </w:r>
      <w:r>
        <w:rPr>
          <w:rFonts w:ascii="Times New Roman" w:hAnsi="Times New Roman"/>
          <w:spacing w:val="-16"/>
          <w:w w:val="105"/>
          <w:sz w:val="17"/>
        </w:rPr>
        <w:t> </w:t>
      </w:r>
      <w:r>
        <w:rPr>
          <w:rFonts w:ascii="Times New Roman" w:hAnsi="Times New Roman"/>
          <w:w w:val="105"/>
          <w:sz w:val="17"/>
        </w:rPr>
        <w:t>el</w:t>
      </w:r>
      <w:r>
        <w:rPr>
          <w:rFonts w:ascii="Times New Roman" w:hAnsi="Times New Roman"/>
          <w:spacing w:val="-16"/>
          <w:w w:val="105"/>
          <w:sz w:val="17"/>
        </w:rPr>
        <w:t> </w:t>
      </w:r>
      <w:r>
        <w:rPr>
          <w:rFonts w:ascii="Times New Roman" w:hAnsi="Times New Roman"/>
          <w:w w:val="105"/>
          <w:sz w:val="17"/>
        </w:rPr>
        <w:t>paso más</w:t>
      </w:r>
      <w:r>
        <w:rPr>
          <w:rFonts w:ascii="Times New Roman" w:hAnsi="Times New Roman"/>
          <w:spacing w:val="-9"/>
          <w:w w:val="105"/>
          <w:sz w:val="17"/>
        </w:rPr>
        <w:t> </w:t>
      </w:r>
      <w:r>
        <w:rPr>
          <w:rFonts w:ascii="Times New Roman" w:hAnsi="Times New Roman"/>
          <w:w w:val="105"/>
          <w:sz w:val="17"/>
        </w:rPr>
        <w:t>positivo</w:t>
      </w:r>
      <w:r>
        <w:rPr>
          <w:rFonts w:ascii="Times New Roman" w:hAnsi="Times New Roman"/>
          <w:spacing w:val="-9"/>
          <w:w w:val="105"/>
          <w:sz w:val="17"/>
        </w:rPr>
        <w:t> </w:t>
      </w:r>
      <w:r>
        <w:rPr>
          <w:rFonts w:ascii="Times New Roman" w:hAnsi="Times New Roman"/>
          <w:w w:val="105"/>
          <w:sz w:val="17"/>
        </w:rPr>
        <w:t>y</w:t>
      </w:r>
      <w:r>
        <w:rPr>
          <w:rFonts w:ascii="Times New Roman" w:hAnsi="Times New Roman"/>
          <w:spacing w:val="-9"/>
          <w:w w:val="105"/>
          <w:sz w:val="17"/>
        </w:rPr>
        <w:t> </w:t>
      </w:r>
      <w:r>
        <w:rPr>
          <w:rFonts w:ascii="Times New Roman" w:hAnsi="Times New Roman"/>
          <w:w w:val="105"/>
          <w:sz w:val="17"/>
        </w:rPr>
        <w:t>el</w:t>
      </w:r>
      <w:r>
        <w:rPr>
          <w:rFonts w:ascii="Times New Roman" w:hAnsi="Times New Roman"/>
          <w:spacing w:val="-9"/>
          <w:w w:val="105"/>
          <w:sz w:val="17"/>
        </w:rPr>
        <w:t> </w:t>
      </w:r>
      <w:r>
        <w:rPr>
          <w:rFonts w:ascii="Times New Roman" w:hAnsi="Times New Roman"/>
          <w:w w:val="105"/>
          <w:sz w:val="17"/>
        </w:rPr>
        <w:t>más</w:t>
      </w:r>
      <w:r>
        <w:rPr>
          <w:rFonts w:ascii="Times New Roman" w:hAnsi="Times New Roman"/>
          <w:spacing w:val="-9"/>
          <w:w w:val="105"/>
          <w:sz w:val="17"/>
        </w:rPr>
        <w:t> </w:t>
      </w:r>
      <w:r>
        <w:rPr>
          <w:rFonts w:ascii="Times New Roman" w:hAnsi="Times New Roman"/>
          <w:w w:val="105"/>
          <w:sz w:val="17"/>
        </w:rPr>
        <w:t>distinto</w:t>
      </w:r>
      <w:r>
        <w:rPr>
          <w:rFonts w:ascii="Times New Roman" w:hAnsi="Times New Roman"/>
          <w:spacing w:val="-8"/>
          <w:w w:val="105"/>
          <w:sz w:val="17"/>
        </w:rPr>
        <w:t> </w:t>
      </w:r>
      <w:r>
        <w:rPr>
          <w:rFonts w:ascii="Times New Roman" w:hAnsi="Times New Roman"/>
          <w:w w:val="105"/>
          <w:sz w:val="17"/>
        </w:rPr>
        <w:t>que</w:t>
      </w:r>
      <w:r>
        <w:rPr>
          <w:rFonts w:ascii="Times New Roman" w:hAnsi="Times New Roman"/>
          <w:spacing w:val="-9"/>
          <w:w w:val="105"/>
          <w:sz w:val="17"/>
        </w:rPr>
        <w:t> </w:t>
      </w:r>
      <w:r>
        <w:rPr>
          <w:rFonts w:ascii="Times New Roman" w:hAnsi="Times New Roman"/>
          <w:w w:val="105"/>
          <w:sz w:val="17"/>
        </w:rPr>
        <w:t>haya</w:t>
      </w:r>
      <w:r>
        <w:rPr>
          <w:rFonts w:ascii="Times New Roman" w:hAnsi="Times New Roman"/>
          <w:spacing w:val="-9"/>
          <w:w w:val="105"/>
          <w:sz w:val="17"/>
        </w:rPr>
        <w:t> </w:t>
      </w:r>
      <w:r>
        <w:rPr>
          <w:rFonts w:ascii="Times New Roman" w:hAnsi="Times New Roman"/>
          <w:w w:val="105"/>
          <w:sz w:val="17"/>
        </w:rPr>
        <w:t>hecho</w:t>
      </w:r>
      <w:r>
        <w:rPr>
          <w:rFonts w:ascii="Times New Roman" w:hAnsi="Times New Roman"/>
          <w:spacing w:val="-9"/>
          <w:w w:val="105"/>
          <w:sz w:val="17"/>
        </w:rPr>
        <w:t> </w:t>
      </w:r>
      <w:r>
        <w:rPr>
          <w:rFonts w:ascii="Times New Roman" w:hAnsi="Times New Roman"/>
          <w:w w:val="105"/>
          <w:sz w:val="17"/>
        </w:rPr>
        <w:t>después</w:t>
      </w:r>
      <w:r>
        <w:rPr>
          <w:rFonts w:ascii="Times New Roman" w:hAnsi="Times New Roman"/>
          <w:spacing w:val="-8"/>
          <w:w w:val="105"/>
          <w:sz w:val="17"/>
        </w:rPr>
        <w:t> </w:t>
      </w:r>
      <w:r>
        <w:rPr>
          <w:rFonts w:ascii="Times New Roman" w:hAnsi="Times New Roman"/>
          <w:w w:val="105"/>
          <w:sz w:val="17"/>
        </w:rPr>
        <w:t>de</w:t>
      </w:r>
      <w:r>
        <w:rPr>
          <w:rFonts w:ascii="Times New Roman" w:hAnsi="Times New Roman"/>
          <w:spacing w:val="-9"/>
          <w:w w:val="105"/>
          <w:sz w:val="17"/>
        </w:rPr>
        <w:t> </w:t>
      </w:r>
      <w:r>
        <w:rPr>
          <w:rFonts w:ascii="Times New Roman" w:hAnsi="Times New Roman"/>
          <w:w w:val="105"/>
          <w:sz w:val="17"/>
        </w:rPr>
        <w:t>él,</w:t>
      </w:r>
      <w:r>
        <w:rPr>
          <w:rFonts w:ascii="Times New Roman" w:hAnsi="Times New Roman"/>
          <w:spacing w:val="-9"/>
          <w:w w:val="105"/>
          <w:sz w:val="17"/>
        </w:rPr>
        <w:t> </w:t>
      </w:r>
      <w:r>
        <w:rPr>
          <w:rFonts w:ascii="Times New Roman" w:hAnsi="Times New Roman"/>
          <w:w w:val="105"/>
          <w:sz w:val="17"/>
        </w:rPr>
        <w:t>me</w:t>
      </w:r>
      <w:r>
        <w:rPr>
          <w:rFonts w:ascii="Times New Roman" w:hAnsi="Times New Roman"/>
          <w:spacing w:val="-9"/>
          <w:w w:val="105"/>
          <w:sz w:val="17"/>
        </w:rPr>
        <w:t> </w:t>
      </w:r>
      <w:r>
        <w:rPr>
          <w:rFonts w:ascii="Times New Roman" w:hAnsi="Times New Roman"/>
          <w:w w:val="105"/>
          <w:sz w:val="17"/>
        </w:rPr>
        <w:t>parece</w:t>
      </w:r>
      <w:r>
        <w:rPr>
          <w:rFonts w:ascii="Times New Roman" w:hAnsi="Times New Roman"/>
          <w:spacing w:val="-9"/>
          <w:w w:val="105"/>
          <w:sz w:val="17"/>
        </w:rPr>
        <w:t> </w:t>
      </w:r>
      <w:r>
        <w:rPr>
          <w:rFonts w:ascii="Times New Roman" w:hAnsi="Times New Roman"/>
          <w:w w:val="105"/>
          <w:sz w:val="17"/>
        </w:rPr>
        <w:t>solamente</w:t>
      </w:r>
      <w:r>
        <w:rPr>
          <w:rFonts w:ascii="Times New Roman" w:hAnsi="Times New Roman"/>
          <w:spacing w:val="-9"/>
          <w:w w:val="105"/>
          <w:sz w:val="17"/>
        </w:rPr>
        <w:t> </w:t>
      </w:r>
      <w:r>
        <w:rPr>
          <w:rFonts w:ascii="Times New Roman" w:hAnsi="Times New Roman"/>
          <w:w w:val="105"/>
          <w:sz w:val="17"/>
        </w:rPr>
        <w:t>haber</w:t>
      </w:r>
      <w:r>
        <w:rPr>
          <w:rFonts w:ascii="Times New Roman" w:hAnsi="Times New Roman"/>
          <w:spacing w:val="-9"/>
          <w:w w:val="105"/>
          <w:sz w:val="17"/>
        </w:rPr>
        <w:t> </w:t>
      </w:r>
      <w:r>
        <w:rPr>
          <w:rFonts w:ascii="Times New Roman" w:hAnsi="Times New Roman"/>
          <w:w w:val="105"/>
          <w:sz w:val="17"/>
        </w:rPr>
        <w:t>descubierto la</w:t>
      </w:r>
      <w:r>
        <w:rPr>
          <w:rFonts w:ascii="Times New Roman" w:hAnsi="Times New Roman"/>
          <w:spacing w:val="-14"/>
          <w:w w:val="105"/>
          <w:sz w:val="17"/>
        </w:rPr>
        <w:t> </w:t>
      </w:r>
      <w:r>
        <w:rPr>
          <w:rFonts w:ascii="Times New Roman" w:hAnsi="Times New Roman"/>
          <w:w w:val="105"/>
          <w:sz w:val="17"/>
        </w:rPr>
        <w:t>ley</w:t>
      </w:r>
      <w:r>
        <w:rPr>
          <w:rFonts w:ascii="Times New Roman" w:hAnsi="Times New Roman"/>
          <w:spacing w:val="-14"/>
          <w:w w:val="105"/>
          <w:sz w:val="17"/>
        </w:rPr>
        <w:t> </w:t>
      </w:r>
      <w:r>
        <w:rPr>
          <w:rFonts w:ascii="Times New Roman" w:hAnsi="Times New Roman"/>
          <w:w w:val="105"/>
          <w:sz w:val="17"/>
        </w:rPr>
        <w:t>del</w:t>
      </w:r>
      <w:r>
        <w:rPr>
          <w:rFonts w:ascii="Times New Roman" w:hAnsi="Times New Roman"/>
          <w:spacing w:val="-14"/>
          <w:w w:val="105"/>
          <w:sz w:val="17"/>
        </w:rPr>
        <w:t> </w:t>
      </w:r>
      <w:r>
        <w:rPr>
          <w:rFonts w:ascii="Times New Roman" w:hAnsi="Times New Roman"/>
          <w:w w:val="105"/>
          <w:sz w:val="17"/>
        </w:rPr>
        <w:t>paso</w:t>
      </w:r>
      <w:r>
        <w:rPr>
          <w:rFonts w:ascii="Times New Roman" w:hAnsi="Times New Roman"/>
          <w:spacing w:val="-14"/>
          <w:w w:val="105"/>
          <w:sz w:val="17"/>
        </w:rPr>
        <w:t> </w:t>
      </w:r>
      <w:r>
        <w:rPr>
          <w:rFonts w:ascii="Times New Roman" w:hAnsi="Times New Roman"/>
          <w:w w:val="105"/>
          <w:sz w:val="17"/>
        </w:rPr>
        <w:t>de</w:t>
      </w:r>
      <w:r>
        <w:rPr>
          <w:rFonts w:ascii="Times New Roman" w:hAnsi="Times New Roman"/>
          <w:spacing w:val="-14"/>
          <w:w w:val="105"/>
          <w:sz w:val="17"/>
        </w:rPr>
        <w:t> </w:t>
      </w:r>
      <w:r>
        <w:rPr>
          <w:rFonts w:ascii="Times New Roman" w:hAnsi="Times New Roman"/>
          <w:w w:val="105"/>
          <w:sz w:val="17"/>
        </w:rPr>
        <w:t>las</w:t>
      </w:r>
      <w:r>
        <w:rPr>
          <w:rFonts w:ascii="Times New Roman" w:hAnsi="Times New Roman"/>
          <w:spacing w:val="-14"/>
          <w:w w:val="105"/>
          <w:sz w:val="17"/>
        </w:rPr>
        <w:t> </w:t>
      </w:r>
      <w:r>
        <w:rPr>
          <w:rFonts w:ascii="Times New Roman" w:hAnsi="Times New Roman"/>
          <w:w w:val="105"/>
          <w:sz w:val="17"/>
        </w:rPr>
        <w:t>ideas</w:t>
      </w:r>
      <w:r>
        <w:rPr>
          <w:rFonts w:ascii="Times New Roman" w:hAnsi="Times New Roman"/>
          <w:spacing w:val="-14"/>
          <w:w w:val="105"/>
          <w:sz w:val="17"/>
        </w:rPr>
        <w:t> </w:t>
      </w:r>
      <w:r>
        <w:rPr>
          <w:rFonts w:ascii="Times New Roman" w:hAnsi="Times New Roman"/>
          <w:w w:val="105"/>
          <w:sz w:val="17"/>
        </w:rPr>
        <w:t>humanas</w:t>
      </w:r>
      <w:r>
        <w:rPr>
          <w:rFonts w:ascii="Times New Roman" w:hAnsi="Times New Roman"/>
          <w:spacing w:val="-14"/>
          <w:w w:val="105"/>
          <w:sz w:val="17"/>
        </w:rPr>
        <w:t> </w:t>
      </w:r>
      <w:r>
        <w:rPr>
          <w:rFonts w:ascii="Times New Roman" w:hAnsi="Times New Roman"/>
          <w:w w:val="105"/>
          <w:sz w:val="17"/>
        </w:rPr>
        <w:t>por</w:t>
      </w:r>
      <w:r>
        <w:rPr>
          <w:rFonts w:ascii="Times New Roman" w:hAnsi="Times New Roman"/>
          <w:spacing w:val="-14"/>
          <w:w w:val="105"/>
          <w:sz w:val="17"/>
        </w:rPr>
        <w:t> </w:t>
      </w:r>
      <w:r>
        <w:rPr>
          <w:rFonts w:ascii="Times New Roman" w:hAnsi="Times New Roman"/>
          <w:w w:val="105"/>
          <w:sz w:val="17"/>
        </w:rPr>
        <w:t>los</w:t>
      </w:r>
      <w:r>
        <w:rPr>
          <w:rFonts w:ascii="Times New Roman" w:hAnsi="Times New Roman"/>
          <w:spacing w:val="-14"/>
          <w:w w:val="105"/>
          <w:sz w:val="17"/>
        </w:rPr>
        <w:t> </w:t>
      </w:r>
      <w:r>
        <w:rPr>
          <w:rFonts w:ascii="Times New Roman" w:hAnsi="Times New Roman"/>
          <w:w w:val="105"/>
          <w:sz w:val="17"/>
        </w:rPr>
        <w:t>tres</w:t>
      </w:r>
      <w:r>
        <w:rPr>
          <w:rFonts w:ascii="Times New Roman" w:hAnsi="Times New Roman"/>
          <w:spacing w:val="-14"/>
          <w:w w:val="105"/>
          <w:sz w:val="17"/>
        </w:rPr>
        <w:t> </w:t>
      </w:r>
      <w:r>
        <w:rPr>
          <w:rFonts w:ascii="Times New Roman" w:hAnsi="Times New Roman"/>
          <w:w w:val="105"/>
          <w:sz w:val="17"/>
        </w:rPr>
        <w:t>estados:</w:t>
      </w:r>
      <w:r>
        <w:rPr>
          <w:rFonts w:ascii="Times New Roman" w:hAnsi="Times New Roman"/>
          <w:spacing w:val="-14"/>
          <w:w w:val="105"/>
          <w:sz w:val="17"/>
        </w:rPr>
        <w:t> </w:t>
      </w:r>
      <w:r>
        <w:rPr>
          <w:rFonts w:ascii="Times New Roman" w:hAnsi="Times New Roman"/>
          <w:w w:val="105"/>
          <w:sz w:val="17"/>
        </w:rPr>
        <w:t>teológico,</w:t>
      </w:r>
      <w:r>
        <w:rPr>
          <w:rFonts w:ascii="Times New Roman" w:hAnsi="Times New Roman"/>
          <w:spacing w:val="-14"/>
          <w:w w:val="105"/>
          <w:sz w:val="17"/>
        </w:rPr>
        <w:t> </w:t>
      </w:r>
      <w:r>
        <w:rPr>
          <w:rFonts w:ascii="Times New Roman" w:hAnsi="Times New Roman"/>
          <w:w w:val="105"/>
          <w:sz w:val="17"/>
        </w:rPr>
        <w:t>metafísico</w:t>
      </w:r>
      <w:r>
        <w:rPr>
          <w:rFonts w:ascii="Times New Roman" w:hAnsi="Times New Roman"/>
          <w:spacing w:val="-14"/>
          <w:w w:val="105"/>
          <w:sz w:val="17"/>
        </w:rPr>
        <w:t> </w:t>
      </w:r>
      <w:r>
        <w:rPr>
          <w:rFonts w:ascii="Times New Roman" w:hAnsi="Times New Roman"/>
          <w:w w:val="105"/>
          <w:sz w:val="17"/>
        </w:rPr>
        <w:t>y</w:t>
      </w:r>
      <w:r>
        <w:rPr>
          <w:rFonts w:ascii="Times New Roman" w:hAnsi="Times New Roman"/>
          <w:spacing w:val="-14"/>
          <w:w w:val="105"/>
          <w:sz w:val="17"/>
        </w:rPr>
        <w:t> </w:t>
      </w:r>
      <w:r>
        <w:rPr>
          <w:rFonts w:ascii="Times New Roman" w:hAnsi="Times New Roman"/>
          <w:w w:val="105"/>
          <w:sz w:val="17"/>
        </w:rPr>
        <w:t>científico,</w:t>
      </w:r>
      <w:r>
        <w:rPr>
          <w:rFonts w:ascii="Times New Roman" w:hAnsi="Times New Roman"/>
          <w:spacing w:val="-15"/>
          <w:w w:val="105"/>
          <w:sz w:val="17"/>
        </w:rPr>
        <w:t> </w:t>
      </w:r>
      <w:r>
        <w:rPr>
          <w:rFonts w:ascii="Times New Roman" w:hAnsi="Times New Roman"/>
          <w:w w:val="105"/>
          <w:sz w:val="17"/>
        </w:rPr>
        <w:t>ley</w:t>
      </w:r>
      <w:r>
        <w:rPr>
          <w:rFonts w:ascii="Times New Roman" w:hAnsi="Times New Roman"/>
          <w:spacing w:val="-14"/>
          <w:w w:val="105"/>
          <w:sz w:val="17"/>
        </w:rPr>
        <w:t> </w:t>
      </w:r>
      <w:r>
        <w:rPr>
          <w:rFonts w:ascii="Times New Roman" w:hAnsi="Times New Roman"/>
          <w:w w:val="105"/>
          <w:sz w:val="17"/>
        </w:rPr>
        <w:t>que</w:t>
      </w:r>
      <w:r>
        <w:rPr>
          <w:rFonts w:ascii="Times New Roman" w:hAnsi="Times New Roman"/>
          <w:spacing w:val="-14"/>
          <w:w w:val="105"/>
          <w:sz w:val="17"/>
        </w:rPr>
        <w:t> </w:t>
      </w:r>
      <w:r>
        <w:rPr>
          <w:rFonts w:ascii="Times New Roman" w:hAnsi="Times New Roman"/>
          <w:w w:val="105"/>
          <w:sz w:val="17"/>
        </w:rPr>
        <w:t>me parece</w:t>
      </w:r>
      <w:r>
        <w:rPr>
          <w:rFonts w:ascii="Times New Roman" w:hAnsi="Times New Roman"/>
          <w:spacing w:val="-8"/>
          <w:w w:val="105"/>
          <w:sz w:val="17"/>
        </w:rPr>
        <w:t> </w:t>
      </w:r>
      <w:r>
        <w:rPr>
          <w:rFonts w:ascii="Times New Roman" w:hAnsi="Times New Roman"/>
          <w:w w:val="105"/>
          <w:sz w:val="17"/>
        </w:rPr>
        <w:t>ser</w:t>
      </w:r>
      <w:r>
        <w:rPr>
          <w:rFonts w:ascii="Times New Roman" w:hAnsi="Times New Roman"/>
          <w:spacing w:val="-8"/>
          <w:w w:val="105"/>
          <w:sz w:val="17"/>
        </w:rPr>
        <w:t> </w:t>
      </w:r>
      <w:r>
        <w:rPr>
          <w:rFonts w:ascii="Times New Roman" w:hAnsi="Times New Roman"/>
          <w:w w:val="105"/>
          <w:sz w:val="17"/>
        </w:rPr>
        <w:t>la</w:t>
      </w:r>
      <w:r>
        <w:rPr>
          <w:rFonts w:ascii="Times New Roman" w:hAnsi="Times New Roman"/>
          <w:spacing w:val="-8"/>
          <w:w w:val="105"/>
          <w:sz w:val="17"/>
        </w:rPr>
        <w:t> </w:t>
      </w:r>
      <w:r>
        <w:rPr>
          <w:rFonts w:ascii="Times New Roman" w:hAnsi="Times New Roman"/>
          <w:w w:val="105"/>
          <w:sz w:val="17"/>
        </w:rPr>
        <w:t>base</w:t>
      </w:r>
      <w:r>
        <w:rPr>
          <w:rFonts w:ascii="Times New Roman" w:hAnsi="Times New Roman"/>
          <w:spacing w:val="-8"/>
          <w:w w:val="105"/>
          <w:sz w:val="17"/>
        </w:rPr>
        <w:t> </w:t>
      </w:r>
      <w:r>
        <w:rPr>
          <w:rFonts w:ascii="Times New Roman" w:hAnsi="Times New Roman"/>
          <w:w w:val="105"/>
          <w:sz w:val="17"/>
        </w:rPr>
        <w:t>del</w:t>
      </w:r>
      <w:r>
        <w:rPr>
          <w:rFonts w:ascii="Times New Roman" w:hAnsi="Times New Roman"/>
          <w:spacing w:val="-8"/>
          <w:w w:val="105"/>
          <w:sz w:val="17"/>
        </w:rPr>
        <w:t> </w:t>
      </w:r>
      <w:r>
        <w:rPr>
          <w:rFonts w:ascii="Times New Roman" w:hAnsi="Times New Roman"/>
          <w:w w:val="105"/>
          <w:sz w:val="17"/>
        </w:rPr>
        <w:t>trabajo</w:t>
      </w:r>
      <w:r>
        <w:rPr>
          <w:rFonts w:ascii="Times New Roman" w:hAnsi="Times New Roman"/>
          <w:spacing w:val="-8"/>
          <w:w w:val="105"/>
          <w:sz w:val="17"/>
        </w:rPr>
        <w:t> </w:t>
      </w:r>
      <w:r>
        <w:rPr>
          <w:rFonts w:ascii="Times New Roman" w:hAnsi="Times New Roman"/>
          <w:w w:val="105"/>
          <w:sz w:val="17"/>
        </w:rPr>
        <w:t>del</w:t>
      </w:r>
      <w:r>
        <w:rPr>
          <w:rFonts w:ascii="Times New Roman" w:hAnsi="Times New Roman"/>
          <w:spacing w:val="-8"/>
          <w:w w:val="105"/>
          <w:sz w:val="17"/>
        </w:rPr>
        <w:t> </w:t>
      </w:r>
      <w:r>
        <w:rPr>
          <w:rFonts w:ascii="Times New Roman" w:hAnsi="Times New Roman"/>
          <w:w w:val="105"/>
          <w:sz w:val="17"/>
        </w:rPr>
        <w:t>cual</w:t>
      </w:r>
      <w:r>
        <w:rPr>
          <w:rFonts w:ascii="Times New Roman" w:hAnsi="Times New Roman"/>
          <w:spacing w:val="-8"/>
          <w:w w:val="105"/>
          <w:sz w:val="17"/>
        </w:rPr>
        <w:t> </w:t>
      </w:r>
      <w:r>
        <w:rPr>
          <w:rFonts w:ascii="Times New Roman" w:hAnsi="Times New Roman"/>
          <w:w w:val="105"/>
          <w:sz w:val="17"/>
        </w:rPr>
        <w:t>Kant</w:t>
      </w:r>
      <w:r>
        <w:rPr>
          <w:rFonts w:ascii="Times New Roman" w:hAnsi="Times New Roman"/>
          <w:spacing w:val="-8"/>
          <w:w w:val="105"/>
          <w:sz w:val="17"/>
        </w:rPr>
        <w:t> </w:t>
      </w:r>
      <w:r>
        <w:rPr>
          <w:rFonts w:ascii="Times New Roman" w:hAnsi="Times New Roman"/>
          <w:w w:val="105"/>
          <w:sz w:val="17"/>
        </w:rPr>
        <w:t>ha</w:t>
      </w:r>
      <w:r>
        <w:rPr>
          <w:rFonts w:ascii="Times New Roman" w:hAnsi="Times New Roman"/>
          <w:spacing w:val="-8"/>
          <w:w w:val="105"/>
          <w:sz w:val="17"/>
        </w:rPr>
        <w:t> </w:t>
      </w:r>
      <w:r>
        <w:rPr>
          <w:rFonts w:ascii="Times New Roman" w:hAnsi="Times New Roman"/>
          <w:w w:val="105"/>
          <w:sz w:val="17"/>
        </w:rPr>
        <w:t>aconsejado</w:t>
      </w:r>
      <w:r>
        <w:rPr>
          <w:rFonts w:ascii="Times New Roman" w:hAnsi="Times New Roman"/>
          <w:spacing w:val="-8"/>
          <w:w w:val="105"/>
          <w:sz w:val="17"/>
        </w:rPr>
        <w:t> </w:t>
      </w:r>
      <w:r>
        <w:rPr>
          <w:rFonts w:ascii="Times New Roman" w:hAnsi="Times New Roman"/>
          <w:w w:val="105"/>
          <w:sz w:val="17"/>
        </w:rPr>
        <w:t>la</w:t>
      </w:r>
      <w:r>
        <w:rPr>
          <w:rFonts w:ascii="Times New Roman" w:hAnsi="Times New Roman"/>
          <w:spacing w:val="-8"/>
          <w:w w:val="105"/>
          <w:sz w:val="17"/>
        </w:rPr>
        <w:t> </w:t>
      </w:r>
      <w:r>
        <w:rPr>
          <w:rFonts w:ascii="Times New Roman" w:hAnsi="Times New Roman"/>
          <w:w w:val="105"/>
          <w:sz w:val="17"/>
        </w:rPr>
        <w:t>ejecución.</w:t>
      </w:r>
      <w:r>
        <w:rPr>
          <w:rFonts w:ascii="Times New Roman" w:hAnsi="Times New Roman"/>
          <w:spacing w:val="-8"/>
          <w:w w:val="105"/>
          <w:sz w:val="17"/>
        </w:rPr>
        <w:t> </w:t>
      </w:r>
      <w:r>
        <w:rPr>
          <w:rFonts w:ascii="Times New Roman" w:hAnsi="Times New Roman"/>
          <w:w w:val="105"/>
          <w:sz w:val="17"/>
        </w:rPr>
        <w:t>Doy</w:t>
      </w:r>
      <w:r>
        <w:rPr>
          <w:rFonts w:ascii="Times New Roman" w:hAnsi="Times New Roman"/>
          <w:spacing w:val="-8"/>
          <w:w w:val="105"/>
          <w:sz w:val="17"/>
        </w:rPr>
        <w:t> </w:t>
      </w:r>
      <w:r>
        <w:rPr>
          <w:rFonts w:ascii="Times New Roman" w:hAnsi="Times New Roman"/>
          <w:w w:val="105"/>
          <w:sz w:val="17"/>
        </w:rPr>
        <w:t>gracias</w:t>
      </w:r>
      <w:r>
        <w:rPr>
          <w:rFonts w:ascii="Times New Roman" w:hAnsi="Times New Roman"/>
          <w:spacing w:val="-9"/>
          <w:w w:val="105"/>
          <w:sz w:val="17"/>
        </w:rPr>
        <w:t> </w:t>
      </w:r>
      <w:r>
        <w:rPr>
          <w:rFonts w:ascii="Times New Roman" w:hAnsi="Times New Roman"/>
          <w:w w:val="105"/>
          <w:sz w:val="17"/>
        </w:rPr>
        <w:t>hoy</w:t>
      </w:r>
      <w:r>
        <w:rPr>
          <w:rFonts w:ascii="Times New Roman" w:hAnsi="Times New Roman"/>
          <w:spacing w:val="-8"/>
          <w:w w:val="105"/>
          <w:sz w:val="17"/>
        </w:rPr>
        <w:t> </w:t>
      </w:r>
      <w:r>
        <w:rPr>
          <w:rFonts w:ascii="Times New Roman" w:hAnsi="Times New Roman"/>
          <w:w w:val="105"/>
          <w:sz w:val="17"/>
        </w:rPr>
        <w:t>a</w:t>
      </w:r>
      <w:r>
        <w:rPr>
          <w:rFonts w:ascii="Times New Roman" w:hAnsi="Times New Roman"/>
          <w:spacing w:val="-8"/>
          <w:w w:val="105"/>
          <w:sz w:val="17"/>
        </w:rPr>
        <w:t> </w:t>
      </w:r>
      <w:r>
        <w:rPr>
          <w:rFonts w:ascii="Times New Roman" w:hAnsi="Times New Roman"/>
          <w:w w:val="105"/>
          <w:sz w:val="17"/>
        </w:rPr>
        <w:t>mi</w:t>
      </w:r>
      <w:r>
        <w:rPr>
          <w:rFonts w:ascii="Times New Roman" w:hAnsi="Times New Roman"/>
          <w:spacing w:val="-8"/>
          <w:w w:val="105"/>
          <w:sz w:val="17"/>
        </w:rPr>
        <w:t> </w:t>
      </w:r>
      <w:r>
        <w:rPr>
          <w:rFonts w:ascii="Times New Roman" w:hAnsi="Times New Roman"/>
          <w:w w:val="105"/>
          <w:sz w:val="17"/>
        </w:rPr>
        <w:t>falta</w:t>
      </w:r>
      <w:r>
        <w:rPr>
          <w:rFonts w:ascii="Times New Roman" w:hAnsi="Times New Roman"/>
          <w:spacing w:val="-9"/>
          <w:w w:val="105"/>
          <w:sz w:val="17"/>
        </w:rPr>
        <w:t> </w:t>
      </w:r>
      <w:r>
        <w:rPr>
          <w:rFonts w:ascii="Times New Roman" w:hAnsi="Times New Roman"/>
          <w:w w:val="105"/>
          <w:sz w:val="17"/>
        </w:rPr>
        <w:t>de erudición;</w:t>
      </w:r>
      <w:r>
        <w:rPr>
          <w:rFonts w:ascii="Times New Roman" w:hAnsi="Times New Roman"/>
          <w:spacing w:val="-5"/>
          <w:w w:val="105"/>
          <w:sz w:val="17"/>
        </w:rPr>
        <w:t> </w:t>
      </w:r>
      <w:r>
        <w:rPr>
          <w:rFonts w:ascii="Times New Roman" w:hAnsi="Times New Roman"/>
          <w:w w:val="105"/>
          <w:sz w:val="17"/>
        </w:rPr>
        <w:t>porque</w:t>
      </w:r>
      <w:r>
        <w:rPr>
          <w:rFonts w:ascii="Times New Roman" w:hAnsi="Times New Roman"/>
          <w:spacing w:val="-5"/>
          <w:w w:val="105"/>
          <w:sz w:val="17"/>
        </w:rPr>
        <w:t> </w:t>
      </w:r>
      <w:r>
        <w:rPr>
          <w:rFonts w:ascii="Times New Roman" w:hAnsi="Times New Roman"/>
          <w:w w:val="105"/>
          <w:sz w:val="17"/>
        </w:rPr>
        <w:t>si</w:t>
      </w:r>
      <w:r>
        <w:rPr>
          <w:rFonts w:ascii="Times New Roman" w:hAnsi="Times New Roman"/>
          <w:spacing w:val="-5"/>
          <w:w w:val="105"/>
          <w:sz w:val="17"/>
        </w:rPr>
        <w:t> </w:t>
      </w:r>
      <w:r>
        <w:rPr>
          <w:rFonts w:ascii="Times New Roman" w:hAnsi="Times New Roman"/>
          <w:w w:val="105"/>
          <w:sz w:val="17"/>
        </w:rPr>
        <w:t>mi</w:t>
      </w:r>
      <w:r>
        <w:rPr>
          <w:rFonts w:ascii="Times New Roman" w:hAnsi="Times New Roman"/>
          <w:spacing w:val="-5"/>
          <w:w w:val="105"/>
          <w:sz w:val="17"/>
        </w:rPr>
        <w:t> </w:t>
      </w:r>
      <w:r>
        <w:rPr>
          <w:rFonts w:ascii="Times New Roman" w:hAnsi="Times New Roman"/>
          <w:w w:val="105"/>
          <w:sz w:val="17"/>
        </w:rPr>
        <w:t>trabajo,</w:t>
      </w:r>
      <w:r>
        <w:rPr>
          <w:rFonts w:ascii="Times New Roman" w:hAnsi="Times New Roman"/>
          <w:spacing w:val="-5"/>
          <w:w w:val="105"/>
          <w:sz w:val="17"/>
        </w:rPr>
        <w:t> </w:t>
      </w:r>
      <w:r>
        <w:rPr>
          <w:rFonts w:ascii="Times New Roman" w:hAnsi="Times New Roman"/>
          <w:w w:val="105"/>
          <w:sz w:val="17"/>
        </w:rPr>
        <w:t>tal</w:t>
      </w:r>
      <w:r>
        <w:rPr>
          <w:rFonts w:ascii="Times New Roman" w:hAnsi="Times New Roman"/>
          <w:spacing w:val="-5"/>
          <w:w w:val="105"/>
          <w:sz w:val="17"/>
        </w:rPr>
        <w:t> </w:t>
      </w:r>
      <w:r>
        <w:rPr>
          <w:rFonts w:ascii="Times New Roman" w:hAnsi="Times New Roman"/>
          <w:w w:val="105"/>
          <w:sz w:val="17"/>
        </w:rPr>
        <w:t>como</w:t>
      </w:r>
      <w:r>
        <w:rPr>
          <w:rFonts w:ascii="Times New Roman" w:hAnsi="Times New Roman"/>
          <w:spacing w:val="-5"/>
          <w:w w:val="105"/>
          <w:sz w:val="17"/>
        </w:rPr>
        <w:t> </w:t>
      </w:r>
      <w:r>
        <w:rPr>
          <w:rFonts w:ascii="Times New Roman" w:hAnsi="Times New Roman"/>
          <w:w w:val="105"/>
          <w:sz w:val="17"/>
        </w:rPr>
        <w:t>está</w:t>
      </w:r>
      <w:r>
        <w:rPr>
          <w:rFonts w:ascii="Times New Roman" w:hAnsi="Times New Roman"/>
          <w:spacing w:val="-5"/>
          <w:w w:val="105"/>
          <w:sz w:val="17"/>
        </w:rPr>
        <w:t> </w:t>
      </w:r>
      <w:r>
        <w:rPr>
          <w:rFonts w:ascii="Times New Roman" w:hAnsi="Times New Roman"/>
          <w:w w:val="105"/>
          <w:sz w:val="17"/>
        </w:rPr>
        <w:t>ahora,</w:t>
      </w:r>
      <w:r>
        <w:rPr>
          <w:rFonts w:ascii="Times New Roman" w:hAnsi="Times New Roman"/>
          <w:spacing w:val="-5"/>
          <w:w w:val="105"/>
          <w:sz w:val="17"/>
        </w:rPr>
        <w:t> </w:t>
      </w:r>
      <w:r>
        <w:rPr>
          <w:rFonts w:ascii="Times New Roman" w:hAnsi="Times New Roman"/>
          <w:w w:val="105"/>
          <w:sz w:val="17"/>
        </w:rPr>
        <w:t>hubiera</w:t>
      </w:r>
      <w:r>
        <w:rPr>
          <w:rFonts w:ascii="Times New Roman" w:hAnsi="Times New Roman"/>
          <w:spacing w:val="-5"/>
          <w:w w:val="105"/>
          <w:sz w:val="17"/>
        </w:rPr>
        <w:t> </w:t>
      </w:r>
      <w:r>
        <w:rPr>
          <w:rFonts w:ascii="Times New Roman" w:hAnsi="Times New Roman"/>
          <w:w w:val="105"/>
          <w:sz w:val="17"/>
        </w:rPr>
        <w:t>sido</w:t>
      </w:r>
      <w:r>
        <w:rPr>
          <w:rFonts w:ascii="Times New Roman" w:hAnsi="Times New Roman"/>
          <w:spacing w:val="-6"/>
          <w:w w:val="105"/>
          <w:sz w:val="17"/>
        </w:rPr>
        <w:t> </w:t>
      </w:r>
      <w:r>
        <w:rPr>
          <w:rFonts w:ascii="Times New Roman" w:hAnsi="Times New Roman"/>
          <w:w w:val="105"/>
          <w:sz w:val="17"/>
        </w:rPr>
        <w:t>precedido</w:t>
      </w:r>
      <w:r>
        <w:rPr>
          <w:rFonts w:ascii="Times New Roman" w:hAnsi="Times New Roman"/>
          <w:spacing w:val="-5"/>
          <w:w w:val="105"/>
          <w:sz w:val="17"/>
        </w:rPr>
        <w:t> </w:t>
      </w:r>
      <w:r>
        <w:rPr>
          <w:rFonts w:ascii="Times New Roman" w:hAnsi="Times New Roman"/>
          <w:w w:val="105"/>
          <w:sz w:val="17"/>
        </w:rPr>
        <w:t>en</w:t>
      </w:r>
      <w:r>
        <w:rPr>
          <w:rFonts w:ascii="Times New Roman" w:hAnsi="Times New Roman"/>
          <w:spacing w:val="-5"/>
          <w:w w:val="105"/>
          <w:sz w:val="17"/>
        </w:rPr>
        <w:t> </w:t>
      </w:r>
      <w:r>
        <w:rPr>
          <w:rFonts w:ascii="Times New Roman" w:hAnsi="Times New Roman"/>
          <w:w w:val="105"/>
          <w:sz w:val="17"/>
        </w:rPr>
        <w:t>mí</w:t>
      </w:r>
      <w:r>
        <w:rPr>
          <w:rFonts w:ascii="Times New Roman" w:hAnsi="Times New Roman"/>
          <w:spacing w:val="-5"/>
          <w:w w:val="105"/>
          <w:sz w:val="17"/>
        </w:rPr>
        <w:t> </w:t>
      </w:r>
      <w:r>
        <w:rPr>
          <w:rFonts w:ascii="Times New Roman" w:hAnsi="Times New Roman"/>
          <w:w w:val="105"/>
          <w:sz w:val="17"/>
        </w:rPr>
        <w:t>por</w:t>
      </w:r>
      <w:r>
        <w:rPr>
          <w:rFonts w:ascii="Times New Roman" w:hAnsi="Times New Roman"/>
          <w:spacing w:val="-5"/>
          <w:w w:val="105"/>
          <w:sz w:val="17"/>
        </w:rPr>
        <w:t> </w:t>
      </w:r>
      <w:r>
        <w:rPr>
          <w:rFonts w:ascii="Times New Roman" w:hAnsi="Times New Roman"/>
          <w:w w:val="105"/>
          <w:sz w:val="17"/>
        </w:rPr>
        <w:t>el</w:t>
      </w:r>
      <w:r>
        <w:rPr>
          <w:rFonts w:ascii="Times New Roman" w:hAnsi="Times New Roman"/>
          <w:spacing w:val="-5"/>
          <w:w w:val="105"/>
          <w:sz w:val="17"/>
        </w:rPr>
        <w:t> </w:t>
      </w:r>
      <w:r>
        <w:rPr>
          <w:rFonts w:ascii="Times New Roman" w:hAnsi="Times New Roman"/>
          <w:w w:val="105"/>
          <w:sz w:val="17"/>
        </w:rPr>
        <w:t>estudio</w:t>
      </w:r>
      <w:r>
        <w:rPr>
          <w:rFonts w:ascii="Times New Roman" w:hAnsi="Times New Roman"/>
          <w:spacing w:val="-5"/>
          <w:w w:val="105"/>
          <w:sz w:val="17"/>
        </w:rPr>
        <w:t> </w:t>
      </w:r>
      <w:r>
        <w:rPr>
          <w:rFonts w:ascii="Times New Roman" w:hAnsi="Times New Roman"/>
          <w:w w:val="105"/>
          <w:sz w:val="17"/>
        </w:rPr>
        <w:t>del tratado de Kant, habría, a mis propios ojos, perdido mucho de su </w:t>
      </w:r>
      <w:r>
        <w:rPr>
          <w:rFonts w:ascii="Times New Roman" w:hAnsi="Times New Roman"/>
          <w:spacing w:val="-3"/>
          <w:w w:val="105"/>
          <w:sz w:val="17"/>
        </w:rPr>
        <w:t>valor. </w:t>
      </w:r>
      <w:r>
        <w:rPr>
          <w:rFonts w:ascii="Times New Roman" w:hAnsi="Times New Roman"/>
          <w:w w:val="105"/>
          <w:sz w:val="17"/>
        </w:rPr>
        <w:t>Concibo ahora, como usted lo</w:t>
      </w:r>
      <w:r>
        <w:rPr>
          <w:rFonts w:ascii="Times New Roman" w:hAnsi="Times New Roman"/>
          <w:spacing w:val="-7"/>
          <w:w w:val="105"/>
          <w:sz w:val="17"/>
        </w:rPr>
        <w:t> </w:t>
      </w:r>
      <w:r>
        <w:rPr>
          <w:rFonts w:ascii="Times New Roman" w:hAnsi="Times New Roman"/>
          <w:w w:val="105"/>
          <w:sz w:val="17"/>
        </w:rPr>
        <w:t>dice,</w:t>
      </w:r>
      <w:r>
        <w:rPr>
          <w:rFonts w:ascii="Times New Roman" w:hAnsi="Times New Roman"/>
          <w:spacing w:val="-7"/>
          <w:w w:val="105"/>
          <w:sz w:val="17"/>
        </w:rPr>
        <w:t> </w:t>
      </w:r>
      <w:r>
        <w:rPr>
          <w:rFonts w:ascii="Times New Roman" w:hAnsi="Times New Roman"/>
          <w:w w:val="105"/>
          <w:sz w:val="17"/>
        </w:rPr>
        <w:t>que,</w:t>
      </w:r>
      <w:r>
        <w:rPr>
          <w:rFonts w:ascii="Times New Roman" w:hAnsi="Times New Roman"/>
          <w:spacing w:val="-7"/>
          <w:w w:val="105"/>
          <w:sz w:val="17"/>
        </w:rPr>
        <w:t> </w:t>
      </w:r>
      <w:r>
        <w:rPr>
          <w:rFonts w:ascii="Times New Roman" w:hAnsi="Times New Roman"/>
          <w:w w:val="105"/>
          <w:sz w:val="17"/>
        </w:rPr>
        <w:t>para</w:t>
      </w:r>
      <w:r>
        <w:rPr>
          <w:rFonts w:ascii="Times New Roman" w:hAnsi="Times New Roman"/>
          <w:spacing w:val="-7"/>
          <w:w w:val="105"/>
          <w:sz w:val="17"/>
        </w:rPr>
        <w:t> </w:t>
      </w:r>
      <w:r>
        <w:rPr>
          <w:rFonts w:ascii="Times New Roman" w:hAnsi="Times New Roman"/>
          <w:w w:val="105"/>
          <w:sz w:val="17"/>
        </w:rPr>
        <w:t>los</w:t>
      </w:r>
      <w:r>
        <w:rPr>
          <w:rFonts w:ascii="Times New Roman" w:hAnsi="Times New Roman"/>
          <w:spacing w:val="-7"/>
          <w:w w:val="105"/>
          <w:sz w:val="17"/>
        </w:rPr>
        <w:t> </w:t>
      </w:r>
      <w:r>
        <w:rPr>
          <w:rFonts w:ascii="Times New Roman" w:hAnsi="Times New Roman"/>
          <w:w w:val="105"/>
          <w:sz w:val="17"/>
        </w:rPr>
        <w:t>filósofos</w:t>
      </w:r>
      <w:r>
        <w:rPr>
          <w:rFonts w:ascii="Times New Roman" w:hAnsi="Times New Roman"/>
          <w:spacing w:val="-8"/>
          <w:w w:val="105"/>
          <w:sz w:val="17"/>
        </w:rPr>
        <w:t> </w:t>
      </w:r>
      <w:r>
        <w:rPr>
          <w:rFonts w:ascii="Times New Roman" w:hAnsi="Times New Roman"/>
          <w:w w:val="105"/>
          <w:sz w:val="17"/>
        </w:rPr>
        <w:t>alemanes</w:t>
      </w:r>
      <w:r>
        <w:rPr>
          <w:rFonts w:ascii="Times New Roman" w:hAnsi="Times New Roman"/>
          <w:spacing w:val="-7"/>
          <w:w w:val="105"/>
          <w:sz w:val="17"/>
        </w:rPr>
        <w:t> </w:t>
      </w:r>
      <w:r>
        <w:rPr>
          <w:rFonts w:ascii="Times New Roman" w:hAnsi="Times New Roman"/>
          <w:w w:val="105"/>
          <w:sz w:val="17"/>
        </w:rPr>
        <w:t>que</w:t>
      </w:r>
      <w:r>
        <w:rPr>
          <w:rFonts w:ascii="Times New Roman" w:hAnsi="Times New Roman"/>
          <w:spacing w:val="-7"/>
          <w:w w:val="105"/>
          <w:sz w:val="17"/>
        </w:rPr>
        <w:t> </w:t>
      </w:r>
      <w:r>
        <w:rPr>
          <w:rFonts w:ascii="Times New Roman" w:hAnsi="Times New Roman"/>
          <w:w w:val="105"/>
          <w:sz w:val="17"/>
        </w:rPr>
        <w:t>están</w:t>
      </w:r>
      <w:r>
        <w:rPr>
          <w:rFonts w:ascii="Times New Roman" w:hAnsi="Times New Roman"/>
          <w:spacing w:val="-7"/>
          <w:w w:val="105"/>
          <w:sz w:val="17"/>
        </w:rPr>
        <w:t> </w:t>
      </w:r>
      <w:r>
        <w:rPr>
          <w:rFonts w:ascii="Times New Roman" w:hAnsi="Times New Roman"/>
          <w:w w:val="105"/>
          <w:sz w:val="17"/>
        </w:rPr>
        <w:t>familiarizados</w:t>
      </w:r>
      <w:r>
        <w:rPr>
          <w:rFonts w:ascii="Times New Roman" w:hAnsi="Times New Roman"/>
          <w:spacing w:val="-8"/>
          <w:w w:val="105"/>
          <w:sz w:val="17"/>
        </w:rPr>
        <w:t> </w:t>
      </w:r>
      <w:r>
        <w:rPr>
          <w:rFonts w:ascii="Times New Roman" w:hAnsi="Times New Roman"/>
          <w:w w:val="105"/>
          <w:sz w:val="17"/>
        </w:rPr>
        <w:t>con</w:t>
      </w:r>
      <w:r>
        <w:rPr>
          <w:rFonts w:ascii="Times New Roman" w:hAnsi="Times New Roman"/>
          <w:spacing w:val="-7"/>
          <w:w w:val="105"/>
          <w:sz w:val="17"/>
        </w:rPr>
        <w:t> </w:t>
      </w:r>
      <w:r>
        <w:rPr>
          <w:rFonts w:ascii="Times New Roman" w:hAnsi="Times New Roman"/>
          <w:w w:val="105"/>
          <w:sz w:val="17"/>
        </w:rPr>
        <w:t>este</w:t>
      </w:r>
      <w:r>
        <w:rPr>
          <w:rFonts w:ascii="Times New Roman" w:hAnsi="Times New Roman"/>
          <w:spacing w:val="-7"/>
          <w:w w:val="105"/>
          <w:sz w:val="17"/>
        </w:rPr>
        <w:t> </w:t>
      </w:r>
      <w:r>
        <w:rPr>
          <w:rFonts w:ascii="Times New Roman" w:hAnsi="Times New Roman"/>
          <w:w w:val="105"/>
          <w:sz w:val="17"/>
        </w:rPr>
        <w:t>tratado,</w:t>
      </w:r>
      <w:r>
        <w:rPr>
          <w:rFonts w:ascii="Times New Roman" w:hAnsi="Times New Roman"/>
          <w:spacing w:val="-7"/>
          <w:w w:val="105"/>
          <w:sz w:val="17"/>
        </w:rPr>
        <w:t> </w:t>
      </w:r>
      <w:r>
        <w:rPr>
          <w:rFonts w:ascii="Times New Roman" w:hAnsi="Times New Roman"/>
          <w:w w:val="105"/>
          <w:sz w:val="17"/>
        </w:rPr>
        <w:t>mi</w:t>
      </w:r>
      <w:r>
        <w:rPr>
          <w:rFonts w:ascii="Times New Roman" w:hAnsi="Times New Roman"/>
          <w:spacing w:val="-7"/>
          <w:w w:val="105"/>
          <w:sz w:val="17"/>
        </w:rPr>
        <w:t> </w:t>
      </w:r>
      <w:r>
        <w:rPr>
          <w:rFonts w:ascii="Times New Roman" w:hAnsi="Times New Roman"/>
          <w:w w:val="105"/>
          <w:sz w:val="17"/>
        </w:rPr>
        <w:t>obra</w:t>
      </w:r>
      <w:r>
        <w:rPr>
          <w:rFonts w:ascii="Times New Roman" w:hAnsi="Times New Roman"/>
          <w:spacing w:val="-7"/>
          <w:w w:val="105"/>
          <w:sz w:val="17"/>
        </w:rPr>
        <w:t> </w:t>
      </w:r>
      <w:r>
        <w:rPr>
          <w:rFonts w:ascii="Times New Roman" w:hAnsi="Times New Roman"/>
          <w:w w:val="105"/>
          <w:sz w:val="17"/>
        </w:rPr>
        <w:t>no</w:t>
      </w:r>
      <w:r>
        <w:rPr>
          <w:rFonts w:ascii="Times New Roman" w:hAnsi="Times New Roman"/>
          <w:spacing w:val="-7"/>
          <w:w w:val="105"/>
          <w:sz w:val="17"/>
        </w:rPr>
        <w:t> </w:t>
      </w:r>
      <w:r>
        <w:rPr>
          <w:rFonts w:ascii="Times New Roman" w:hAnsi="Times New Roman"/>
          <w:w w:val="105"/>
          <w:sz w:val="17"/>
        </w:rPr>
        <w:t>tendrá verdaderamente</w:t>
      </w:r>
      <w:r>
        <w:rPr>
          <w:rFonts w:ascii="Times New Roman" w:hAnsi="Times New Roman"/>
          <w:spacing w:val="-6"/>
          <w:w w:val="105"/>
          <w:sz w:val="17"/>
        </w:rPr>
        <w:t> </w:t>
      </w:r>
      <w:r>
        <w:rPr>
          <w:rFonts w:ascii="Times New Roman" w:hAnsi="Times New Roman"/>
          <w:w w:val="105"/>
          <w:sz w:val="17"/>
        </w:rPr>
        <w:t>un</w:t>
      </w:r>
      <w:r>
        <w:rPr>
          <w:rFonts w:ascii="Times New Roman" w:hAnsi="Times New Roman"/>
          <w:spacing w:val="-7"/>
          <w:w w:val="105"/>
          <w:sz w:val="17"/>
        </w:rPr>
        <w:t> </w:t>
      </w:r>
      <w:r>
        <w:rPr>
          <w:rFonts w:ascii="Times New Roman" w:hAnsi="Times New Roman"/>
          <w:w w:val="105"/>
          <w:sz w:val="17"/>
        </w:rPr>
        <w:t>gran</w:t>
      </w:r>
      <w:r>
        <w:rPr>
          <w:rFonts w:ascii="Times New Roman" w:hAnsi="Times New Roman"/>
          <w:spacing w:val="-7"/>
          <w:w w:val="105"/>
          <w:sz w:val="17"/>
        </w:rPr>
        <w:t> </w:t>
      </w:r>
      <w:r>
        <w:rPr>
          <w:rFonts w:ascii="Times New Roman" w:hAnsi="Times New Roman"/>
          <w:w w:val="105"/>
          <w:sz w:val="17"/>
        </w:rPr>
        <w:t>efecto</w:t>
      </w:r>
      <w:r>
        <w:rPr>
          <w:rFonts w:ascii="Times New Roman" w:hAnsi="Times New Roman"/>
          <w:spacing w:val="-7"/>
          <w:w w:val="105"/>
          <w:sz w:val="17"/>
        </w:rPr>
        <w:t> </w:t>
      </w:r>
      <w:r>
        <w:rPr>
          <w:rFonts w:ascii="Times New Roman" w:hAnsi="Times New Roman"/>
          <w:w w:val="105"/>
          <w:sz w:val="17"/>
        </w:rPr>
        <w:t>más</w:t>
      </w:r>
      <w:r>
        <w:rPr>
          <w:rFonts w:ascii="Times New Roman" w:hAnsi="Times New Roman"/>
          <w:spacing w:val="-7"/>
          <w:w w:val="105"/>
          <w:sz w:val="17"/>
        </w:rPr>
        <w:t> </w:t>
      </w:r>
      <w:r>
        <w:rPr>
          <w:rFonts w:ascii="Times New Roman" w:hAnsi="Times New Roman"/>
          <w:w w:val="105"/>
          <w:sz w:val="17"/>
        </w:rPr>
        <w:t>que</w:t>
      </w:r>
      <w:r>
        <w:rPr>
          <w:rFonts w:ascii="Times New Roman" w:hAnsi="Times New Roman"/>
          <w:spacing w:val="-7"/>
          <w:w w:val="105"/>
          <w:sz w:val="17"/>
        </w:rPr>
        <w:t> </w:t>
      </w:r>
      <w:r>
        <w:rPr>
          <w:rFonts w:ascii="Times New Roman" w:hAnsi="Times New Roman"/>
          <w:w w:val="105"/>
          <w:sz w:val="17"/>
        </w:rPr>
        <w:t>con</w:t>
      </w:r>
      <w:r>
        <w:rPr>
          <w:rFonts w:ascii="Times New Roman" w:hAnsi="Times New Roman"/>
          <w:spacing w:val="-7"/>
          <w:w w:val="105"/>
          <w:sz w:val="17"/>
        </w:rPr>
        <w:t> </w:t>
      </w:r>
      <w:r>
        <w:rPr>
          <w:rFonts w:ascii="Times New Roman" w:hAnsi="Times New Roman"/>
          <w:w w:val="105"/>
          <w:sz w:val="17"/>
        </w:rPr>
        <w:t>la</w:t>
      </w:r>
      <w:r>
        <w:rPr>
          <w:rFonts w:ascii="Times New Roman" w:hAnsi="Times New Roman"/>
          <w:spacing w:val="-7"/>
          <w:w w:val="105"/>
          <w:sz w:val="17"/>
        </w:rPr>
        <w:t> </w:t>
      </w:r>
      <w:r>
        <w:rPr>
          <w:rFonts w:ascii="Times New Roman" w:hAnsi="Times New Roman"/>
          <w:w w:val="105"/>
          <w:sz w:val="17"/>
        </w:rPr>
        <w:t>segunda</w:t>
      </w:r>
      <w:r>
        <w:rPr>
          <w:rFonts w:ascii="Times New Roman" w:hAnsi="Times New Roman"/>
          <w:spacing w:val="-7"/>
          <w:w w:val="105"/>
          <w:sz w:val="17"/>
        </w:rPr>
        <w:t> </w:t>
      </w:r>
      <w:r>
        <w:rPr>
          <w:rFonts w:ascii="Times New Roman" w:hAnsi="Times New Roman"/>
          <w:w w:val="105"/>
          <w:sz w:val="17"/>
        </w:rPr>
        <w:t>parte.</w:t>
      </w:r>
      <w:r>
        <w:rPr>
          <w:rFonts w:ascii="Times New Roman" w:hAnsi="Times New Roman"/>
          <w:spacing w:val="-7"/>
          <w:w w:val="105"/>
          <w:sz w:val="17"/>
        </w:rPr>
        <w:t> </w:t>
      </w:r>
      <w:r>
        <w:rPr>
          <w:rFonts w:ascii="Times New Roman" w:hAnsi="Times New Roman"/>
          <w:w w:val="105"/>
          <w:sz w:val="17"/>
        </w:rPr>
        <w:t>[…].</w:t>
      </w:r>
      <w:r>
        <w:rPr>
          <w:rFonts w:ascii="Times New Roman" w:hAnsi="Times New Roman"/>
          <w:spacing w:val="-7"/>
          <w:w w:val="105"/>
          <w:sz w:val="17"/>
        </w:rPr>
        <w:t> </w:t>
      </w:r>
      <w:r>
        <w:rPr>
          <w:rFonts w:ascii="Times New Roman" w:hAnsi="Times New Roman"/>
          <w:w w:val="105"/>
          <w:sz w:val="17"/>
        </w:rPr>
        <w:t>Le</w:t>
      </w:r>
      <w:r>
        <w:rPr>
          <w:rFonts w:ascii="Times New Roman" w:hAnsi="Times New Roman"/>
          <w:spacing w:val="-7"/>
          <w:w w:val="105"/>
          <w:sz w:val="17"/>
        </w:rPr>
        <w:t> </w:t>
      </w:r>
      <w:r>
        <w:rPr>
          <w:rFonts w:ascii="Times New Roman" w:hAnsi="Times New Roman"/>
          <w:w w:val="105"/>
          <w:sz w:val="17"/>
        </w:rPr>
        <w:t>hablaré</w:t>
      </w:r>
      <w:r>
        <w:rPr>
          <w:rFonts w:ascii="Times New Roman" w:hAnsi="Times New Roman"/>
          <w:spacing w:val="-6"/>
          <w:w w:val="105"/>
          <w:sz w:val="17"/>
        </w:rPr>
        <w:t> </w:t>
      </w:r>
      <w:r>
        <w:rPr>
          <w:rFonts w:ascii="Times New Roman" w:hAnsi="Times New Roman"/>
          <w:w w:val="105"/>
          <w:sz w:val="17"/>
        </w:rPr>
        <w:t>más</w:t>
      </w:r>
      <w:r>
        <w:rPr>
          <w:rFonts w:ascii="Times New Roman" w:hAnsi="Times New Roman"/>
          <w:spacing w:val="-7"/>
          <w:w w:val="105"/>
          <w:sz w:val="17"/>
        </w:rPr>
        <w:t> </w:t>
      </w:r>
      <w:r>
        <w:rPr>
          <w:rFonts w:ascii="Times New Roman" w:hAnsi="Times New Roman"/>
          <w:w w:val="105"/>
          <w:sz w:val="17"/>
        </w:rPr>
        <w:t>adelante,</w:t>
      </w:r>
      <w:r>
        <w:rPr>
          <w:rFonts w:ascii="Times New Roman" w:hAnsi="Times New Roman"/>
          <w:spacing w:val="-7"/>
          <w:w w:val="105"/>
          <w:sz w:val="17"/>
        </w:rPr>
        <w:t> </w:t>
      </w:r>
      <w:r>
        <w:rPr>
          <w:rFonts w:ascii="Times New Roman" w:hAnsi="Times New Roman"/>
          <w:w w:val="105"/>
          <w:sz w:val="17"/>
        </w:rPr>
        <w:t>porque por esta ocasión, confieso que la superioridad del tratado de Kant absorbe un poco mi atención” (Kant,</w:t>
      </w:r>
      <w:r>
        <w:rPr>
          <w:rFonts w:ascii="Times New Roman" w:hAnsi="Times New Roman"/>
          <w:spacing w:val="-11"/>
          <w:w w:val="105"/>
          <w:sz w:val="17"/>
        </w:rPr>
        <w:t> </w:t>
      </w:r>
      <w:r>
        <w:rPr>
          <w:rFonts w:ascii="Times New Roman" w:hAnsi="Times New Roman"/>
          <w:w w:val="105"/>
          <w:sz w:val="17"/>
        </w:rPr>
        <w:t>en</w:t>
      </w:r>
      <w:r>
        <w:rPr>
          <w:rFonts w:ascii="Times New Roman" w:hAnsi="Times New Roman"/>
          <w:spacing w:val="-11"/>
          <w:w w:val="105"/>
          <w:sz w:val="17"/>
        </w:rPr>
        <w:t> </w:t>
      </w:r>
      <w:r>
        <w:rPr>
          <w:rFonts w:ascii="Times New Roman" w:hAnsi="Times New Roman"/>
          <w:w w:val="105"/>
          <w:sz w:val="17"/>
        </w:rPr>
        <w:t>Littré,</w:t>
      </w:r>
      <w:r>
        <w:rPr>
          <w:rFonts w:ascii="Times New Roman" w:hAnsi="Times New Roman"/>
          <w:spacing w:val="-11"/>
          <w:w w:val="105"/>
          <w:sz w:val="17"/>
        </w:rPr>
        <w:t> </w:t>
      </w:r>
      <w:r>
        <w:rPr>
          <w:rFonts w:ascii="Times New Roman" w:hAnsi="Times New Roman"/>
          <w:w w:val="105"/>
          <w:sz w:val="17"/>
        </w:rPr>
        <w:t>1863:</w:t>
      </w:r>
      <w:r>
        <w:rPr>
          <w:rFonts w:ascii="Times New Roman" w:hAnsi="Times New Roman"/>
          <w:spacing w:val="-11"/>
          <w:w w:val="105"/>
          <w:sz w:val="17"/>
        </w:rPr>
        <w:t> </w:t>
      </w:r>
      <w:r>
        <w:rPr>
          <w:rFonts w:ascii="Times New Roman" w:hAnsi="Times New Roman"/>
          <w:w w:val="105"/>
          <w:sz w:val="17"/>
        </w:rPr>
        <w:t>155-157).</w:t>
      </w:r>
    </w:p>
    <w:p>
      <w:pPr>
        <w:spacing w:line="196" w:lineRule="exact" w:before="0"/>
        <w:ind w:left="1553" w:right="0" w:firstLine="283"/>
        <w:jc w:val="both"/>
        <w:rPr>
          <w:rFonts w:ascii="Times New Roman" w:hAnsi="Times New Roman"/>
          <w:sz w:val="17"/>
        </w:rPr>
      </w:pPr>
      <w:r>
        <w:rPr>
          <w:rFonts w:ascii="Times New Roman" w:hAnsi="Times New Roman"/>
          <w:w w:val="105"/>
          <w:position w:val="6"/>
          <w:sz w:val="12"/>
        </w:rPr>
        <w:t>26 </w:t>
      </w:r>
      <w:r>
        <w:rPr>
          <w:rFonts w:ascii="Times New Roman" w:hAnsi="Times New Roman"/>
          <w:w w:val="105"/>
          <w:sz w:val="17"/>
        </w:rPr>
        <w:t>Kant despliega en su antropología caracterizaciones humanas sobre la tecnicidad, la socialidad</w:t>
      </w:r>
    </w:p>
    <w:p>
      <w:pPr>
        <w:spacing w:line="271" w:lineRule="auto" w:before="24"/>
        <w:ind w:left="1553" w:right="1551" w:firstLine="0"/>
        <w:jc w:val="both"/>
        <w:rPr>
          <w:rFonts w:ascii="Times New Roman" w:hAnsi="Times New Roman"/>
          <w:sz w:val="17"/>
        </w:rPr>
      </w:pPr>
      <w:r>
        <w:rPr>
          <w:rFonts w:ascii="Times New Roman" w:hAnsi="Times New Roman"/>
          <w:sz w:val="17"/>
        </w:rPr>
        <w:t>y moral del siguiente modo: “de todos los seres vivos que habitan la tierra, el hombre es capaz de gobernar las cosas por sus disposiciones </w:t>
      </w:r>
      <w:r>
        <w:rPr>
          <w:rFonts w:ascii="Times New Roman" w:hAnsi="Times New Roman"/>
          <w:i/>
          <w:sz w:val="17"/>
        </w:rPr>
        <w:t>ttécnicas </w:t>
      </w:r>
      <w:r>
        <w:rPr>
          <w:rFonts w:ascii="Times New Roman" w:hAnsi="Times New Roman"/>
          <w:sz w:val="17"/>
        </w:rPr>
        <w:t>(mecánicas, unidas a la conciencia), de gobernar las otras</w:t>
      </w:r>
      <w:r>
        <w:rPr>
          <w:rFonts w:ascii="Times New Roman" w:hAnsi="Times New Roman"/>
          <w:spacing w:val="-4"/>
          <w:sz w:val="17"/>
        </w:rPr>
        <w:t> </w:t>
      </w:r>
      <w:r>
        <w:rPr>
          <w:rFonts w:ascii="Times New Roman" w:hAnsi="Times New Roman"/>
          <w:sz w:val="17"/>
        </w:rPr>
        <w:t>por</w:t>
      </w:r>
      <w:r>
        <w:rPr>
          <w:rFonts w:ascii="Times New Roman" w:hAnsi="Times New Roman"/>
          <w:spacing w:val="-4"/>
          <w:sz w:val="17"/>
        </w:rPr>
        <w:t> </w:t>
      </w:r>
      <w:r>
        <w:rPr>
          <w:rFonts w:ascii="Times New Roman" w:hAnsi="Times New Roman"/>
          <w:sz w:val="17"/>
        </w:rPr>
        <w:t>sus</w:t>
      </w:r>
      <w:r>
        <w:rPr>
          <w:rFonts w:ascii="Times New Roman" w:hAnsi="Times New Roman"/>
          <w:spacing w:val="-4"/>
          <w:sz w:val="17"/>
        </w:rPr>
        <w:t> </w:t>
      </w:r>
      <w:r>
        <w:rPr>
          <w:rFonts w:ascii="Times New Roman" w:hAnsi="Times New Roman"/>
          <w:sz w:val="17"/>
        </w:rPr>
        <w:t>disposiciones</w:t>
      </w:r>
      <w:r>
        <w:rPr>
          <w:rFonts w:ascii="Times New Roman" w:hAnsi="Times New Roman"/>
          <w:spacing w:val="-3"/>
          <w:sz w:val="17"/>
        </w:rPr>
        <w:t> </w:t>
      </w:r>
      <w:r>
        <w:rPr>
          <w:rFonts w:ascii="Times New Roman" w:hAnsi="Times New Roman"/>
          <w:i/>
          <w:sz w:val="17"/>
        </w:rPr>
        <w:t>pragmátticas</w:t>
      </w:r>
      <w:r>
        <w:rPr>
          <w:rFonts w:ascii="Times New Roman" w:hAnsi="Times New Roman"/>
          <w:sz w:val="17"/>
        </w:rPr>
        <w:t>,</w:t>
      </w:r>
      <w:r>
        <w:rPr>
          <w:rFonts w:ascii="Times New Roman" w:hAnsi="Times New Roman"/>
          <w:spacing w:val="-4"/>
          <w:sz w:val="17"/>
        </w:rPr>
        <w:t> </w:t>
      </w:r>
      <w:r>
        <w:rPr>
          <w:rFonts w:ascii="Times New Roman" w:hAnsi="Times New Roman"/>
          <w:sz w:val="17"/>
        </w:rPr>
        <w:t>que</w:t>
      </w:r>
      <w:r>
        <w:rPr>
          <w:rFonts w:ascii="Times New Roman" w:hAnsi="Times New Roman"/>
          <w:spacing w:val="-4"/>
          <w:sz w:val="17"/>
        </w:rPr>
        <w:t> </w:t>
      </w:r>
      <w:r>
        <w:rPr>
          <w:rFonts w:ascii="Times New Roman" w:hAnsi="Times New Roman"/>
          <w:sz w:val="17"/>
        </w:rPr>
        <w:t>consisten</w:t>
      </w:r>
      <w:r>
        <w:rPr>
          <w:rFonts w:ascii="Times New Roman" w:hAnsi="Times New Roman"/>
          <w:spacing w:val="-4"/>
          <w:sz w:val="17"/>
        </w:rPr>
        <w:t> </w:t>
      </w:r>
      <w:r>
        <w:rPr>
          <w:rFonts w:ascii="Times New Roman" w:hAnsi="Times New Roman"/>
          <w:sz w:val="17"/>
        </w:rPr>
        <w:t>en</w:t>
      </w:r>
      <w:r>
        <w:rPr>
          <w:rFonts w:ascii="Times New Roman" w:hAnsi="Times New Roman"/>
          <w:spacing w:val="-4"/>
          <w:sz w:val="17"/>
        </w:rPr>
        <w:t> </w:t>
      </w:r>
      <w:r>
        <w:rPr>
          <w:rFonts w:ascii="Times New Roman" w:hAnsi="Times New Roman"/>
          <w:sz w:val="17"/>
        </w:rPr>
        <w:t>sacar</w:t>
      </w:r>
      <w:r>
        <w:rPr>
          <w:rFonts w:ascii="Times New Roman" w:hAnsi="Times New Roman"/>
          <w:spacing w:val="-4"/>
          <w:sz w:val="17"/>
        </w:rPr>
        <w:t> </w:t>
      </w:r>
      <w:r>
        <w:rPr>
          <w:rFonts w:ascii="Times New Roman" w:hAnsi="Times New Roman"/>
          <w:sz w:val="17"/>
        </w:rPr>
        <w:t>parte</w:t>
      </w:r>
      <w:r>
        <w:rPr>
          <w:rFonts w:ascii="Times New Roman" w:hAnsi="Times New Roman"/>
          <w:spacing w:val="-4"/>
          <w:sz w:val="17"/>
        </w:rPr>
        <w:t> </w:t>
      </w:r>
      <w:r>
        <w:rPr>
          <w:rFonts w:ascii="Times New Roman" w:hAnsi="Times New Roman"/>
          <w:sz w:val="17"/>
        </w:rPr>
        <w:t>de</w:t>
      </w:r>
      <w:r>
        <w:rPr>
          <w:rFonts w:ascii="Times New Roman" w:hAnsi="Times New Roman"/>
          <w:spacing w:val="-4"/>
          <w:sz w:val="17"/>
        </w:rPr>
        <w:t> </w:t>
      </w:r>
      <w:r>
        <w:rPr>
          <w:rFonts w:ascii="Times New Roman" w:hAnsi="Times New Roman"/>
          <w:sz w:val="17"/>
        </w:rPr>
        <w:t>otros</w:t>
      </w:r>
      <w:r>
        <w:rPr>
          <w:rFonts w:ascii="Times New Roman" w:hAnsi="Times New Roman"/>
          <w:spacing w:val="-4"/>
          <w:sz w:val="17"/>
        </w:rPr>
        <w:t> </w:t>
      </w:r>
      <w:r>
        <w:rPr>
          <w:rFonts w:ascii="Times New Roman" w:hAnsi="Times New Roman"/>
          <w:sz w:val="17"/>
        </w:rPr>
        <w:t>hombres</w:t>
      </w:r>
      <w:r>
        <w:rPr>
          <w:rFonts w:ascii="Times New Roman" w:hAnsi="Times New Roman"/>
          <w:spacing w:val="-4"/>
          <w:sz w:val="17"/>
        </w:rPr>
        <w:t> </w:t>
      </w:r>
      <w:r>
        <w:rPr>
          <w:rFonts w:ascii="Times New Roman" w:hAnsi="Times New Roman"/>
          <w:sz w:val="17"/>
        </w:rPr>
        <w:t>para</w:t>
      </w:r>
      <w:r>
        <w:rPr>
          <w:rFonts w:ascii="Times New Roman" w:hAnsi="Times New Roman"/>
          <w:spacing w:val="-4"/>
          <w:sz w:val="17"/>
        </w:rPr>
        <w:t> </w:t>
      </w:r>
      <w:r>
        <w:rPr>
          <w:rFonts w:ascii="Times New Roman" w:hAnsi="Times New Roman"/>
          <w:sz w:val="17"/>
        </w:rPr>
        <w:t>sus</w:t>
      </w:r>
      <w:r>
        <w:rPr>
          <w:rFonts w:ascii="Times New Roman" w:hAnsi="Times New Roman"/>
          <w:spacing w:val="-4"/>
          <w:sz w:val="17"/>
        </w:rPr>
        <w:t> </w:t>
      </w:r>
      <w:r>
        <w:rPr>
          <w:rFonts w:ascii="Times New Roman" w:hAnsi="Times New Roman"/>
          <w:sz w:val="17"/>
        </w:rPr>
        <w:t>propios fines, y de actuar sobre sí-mismo por sus disposiciones morales (siguiendo el principio de libertad sometido a leyes a partir de sí-mismo y del </w:t>
      </w:r>
      <w:r>
        <w:rPr>
          <w:rFonts w:ascii="Times New Roman" w:hAnsi="Times New Roman"/>
          <w:i/>
          <w:sz w:val="17"/>
        </w:rPr>
        <w:t>ottro</w:t>
      </w:r>
      <w:r>
        <w:rPr>
          <w:rFonts w:ascii="Times New Roman" w:hAnsi="Times New Roman"/>
          <w:sz w:val="17"/>
        </w:rPr>
        <w:t>)” (1863:</w:t>
      </w:r>
      <w:r>
        <w:rPr>
          <w:rFonts w:ascii="Times New Roman" w:hAnsi="Times New Roman"/>
          <w:spacing w:val="-8"/>
          <w:sz w:val="17"/>
        </w:rPr>
        <w:t> </w:t>
      </w:r>
      <w:r>
        <w:rPr>
          <w:rFonts w:ascii="Times New Roman" w:hAnsi="Times New Roman"/>
          <w:sz w:val="17"/>
        </w:rPr>
        <w:t>324).</w:t>
      </w:r>
    </w:p>
    <w:p>
      <w:pPr>
        <w:spacing w:after="0" w:line="271" w:lineRule="auto"/>
        <w:jc w:val="both"/>
        <w:rPr>
          <w:rFonts w:ascii="Times New Roman" w:hAnsi="Times New Roman"/>
          <w:sz w:val="17"/>
        </w:rPr>
        <w:sectPr>
          <w:footerReference w:type="default" r:id="rId68"/>
          <w:pgSz w:w="10200" w:h="13600"/>
          <w:pgMar w:footer="223" w:header="0"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2120" w:val="left" w:leader="none"/>
        </w:tabs>
        <w:spacing w:before="76"/>
        <w:ind w:left="1553" w:right="1409" w:firstLine="0"/>
        <w:jc w:val="left"/>
        <w:rPr>
          <w:rFonts w:ascii="Times New Roman" w:hAnsi="Times New Roman"/>
          <w:i/>
          <w:sz w:val="19"/>
        </w:rPr>
      </w:pPr>
      <w:r>
        <w:rPr/>
        <w:pict>
          <v:line style="position:absolute;mso-position-horizontal-relative:page;mso-position-vertical-relative:paragraph;z-index:6256" from="15pt,-30.890446pt" to="0pt,-30.890446pt" stroked="true" strokeweight=".25pt" strokecolor="#000000">
            <w10:wrap type="none"/>
          </v:line>
        </w:pict>
      </w:r>
      <w:r>
        <w:rPr/>
        <w:pict>
          <v:line style="position:absolute;mso-position-horizontal-relative:page;mso-position-vertical-relative:paragraph;z-index:6280" from="494.71701pt,-30.890446pt" to="509.71701pt,-30.890446pt" stroked="true" strokeweight=".25pt" strokecolor="#000000">
            <w10:wrap type="none"/>
          </v:line>
        </w:pict>
      </w:r>
      <w:r>
        <w:rPr/>
        <w:pict>
          <v:line style="position:absolute;mso-position-horizontal-relative:page;mso-position-vertical-relative:paragraph;z-index:6304" from="21pt,-36.890446pt" to="21pt,-51.890446pt" stroked="true" strokeweight=".25pt" strokecolor="#000000">
            <w10:wrap type="none"/>
          </v:line>
        </w:pict>
      </w:r>
      <w:r>
        <w:rPr/>
        <w:pict>
          <v:line style="position:absolute;mso-position-horizontal-relative:page;mso-position-vertical-relative:paragraph;z-index:6328" from="488.71701pt,-36.890446pt" to="488.71701pt,-51.890446pt" stroked="true" strokeweight=".25pt" strokecolor="#000000">
            <w10:wrap type="none"/>
          </v:line>
        </w:pict>
      </w:r>
      <w:r>
        <w:rPr>
          <w:rFonts w:ascii="Times New Roman" w:hAnsi="Times New Roman"/>
          <w:sz w:val="19"/>
        </w:rPr>
        <w:t>44</w:t>
        <w:tab/>
      </w:r>
      <w:r>
        <w:rPr>
          <w:rFonts w:ascii="Times New Roman" w:hAnsi="Times New Roman"/>
          <w:i/>
          <w:w w:val="90"/>
          <w:sz w:val="19"/>
        </w:rPr>
        <w:t>Episttemología de la</w:t>
      </w:r>
      <w:r>
        <w:rPr>
          <w:rFonts w:ascii="Times New Roman" w:hAnsi="Times New Roman"/>
          <w:i/>
          <w:spacing w:val="-14"/>
          <w:w w:val="90"/>
          <w:sz w:val="19"/>
        </w:rPr>
        <w:t> </w:t>
      </w:r>
      <w:r>
        <w:rPr>
          <w:rFonts w:ascii="Times New Roman" w:hAnsi="Times New Roman"/>
          <w:i/>
          <w:w w:val="90"/>
          <w:sz w:val="19"/>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7"/>
        <w:rPr>
          <w:rFonts w:ascii="Times New Roman"/>
          <w:i/>
          <w:sz w:val="20"/>
        </w:rPr>
      </w:pPr>
    </w:p>
    <w:p>
      <w:pPr>
        <w:pStyle w:val="BodyText"/>
        <w:spacing w:line="247" w:lineRule="auto" w:before="65"/>
        <w:ind w:left="1553" w:right="1549" w:firstLine="283"/>
        <w:jc w:val="both"/>
        <w:rPr>
          <w:rFonts w:ascii="Times New Roman" w:hAnsi="Times New Roman"/>
        </w:rPr>
      </w:pPr>
      <w:r>
        <w:rPr>
          <w:rFonts w:ascii="Times New Roman" w:hAnsi="Times New Roman"/>
        </w:rPr>
        <w:t>Los problemas que </w:t>
      </w:r>
      <w:r>
        <w:rPr>
          <w:rFonts w:ascii="Times New Roman" w:hAnsi="Times New Roman"/>
          <w:spacing w:val="2"/>
        </w:rPr>
        <w:t>plantea </w:t>
      </w:r>
      <w:r>
        <w:rPr>
          <w:rFonts w:ascii="Times New Roman" w:hAnsi="Times New Roman"/>
          <w:spacing w:val="3"/>
        </w:rPr>
        <w:t>Kant </w:t>
      </w:r>
      <w:r>
        <w:rPr>
          <w:rFonts w:ascii="Times New Roman" w:hAnsi="Times New Roman"/>
        </w:rPr>
        <w:t>a  la  </w:t>
      </w:r>
      <w:r>
        <w:rPr>
          <w:rFonts w:ascii="Times New Roman" w:hAnsi="Times New Roman"/>
          <w:spacing w:val="2"/>
        </w:rPr>
        <w:t>antropología  desde  </w:t>
      </w:r>
      <w:r>
        <w:rPr>
          <w:rFonts w:ascii="Times New Roman" w:hAnsi="Times New Roman"/>
        </w:rPr>
        <w:t>la  </w:t>
      </w:r>
      <w:r>
        <w:rPr>
          <w:rFonts w:ascii="Times New Roman" w:hAnsi="Times New Roman"/>
          <w:spacing w:val="2"/>
        </w:rPr>
        <w:t>perspectiva </w:t>
      </w:r>
      <w:r>
        <w:rPr>
          <w:rFonts w:ascii="Times New Roman" w:hAnsi="Times New Roman"/>
        </w:rPr>
        <w:t>del </w:t>
      </w:r>
      <w:r>
        <w:rPr>
          <w:rFonts w:ascii="Times New Roman" w:hAnsi="Times New Roman"/>
          <w:spacing w:val="2"/>
        </w:rPr>
        <w:t>triple dominio </w:t>
      </w:r>
      <w:r>
        <w:rPr>
          <w:rFonts w:ascii="Times New Roman" w:hAnsi="Times New Roman"/>
        </w:rPr>
        <w:t>de la </w:t>
      </w:r>
      <w:r>
        <w:rPr>
          <w:rFonts w:ascii="Times New Roman" w:hAnsi="Times New Roman"/>
          <w:spacing w:val="2"/>
        </w:rPr>
        <w:t>acción humana </w:t>
      </w:r>
      <w:r>
        <w:rPr>
          <w:rFonts w:ascii="Times New Roman" w:hAnsi="Times New Roman"/>
        </w:rPr>
        <w:t>son los </w:t>
      </w:r>
      <w:r>
        <w:rPr>
          <w:rFonts w:ascii="Times New Roman" w:hAnsi="Times New Roman"/>
          <w:spacing w:val="2"/>
        </w:rPr>
        <w:t>siguientes: </w:t>
      </w:r>
      <w:r>
        <w:rPr>
          <w:rFonts w:ascii="Times New Roman" w:hAnsi="Times New Roman"/>
        </w:rPr>
        <w:t>1) la </w:t>
      </w:r>
      <w:r>
        <w:rPr>
          <w:rFonts w:ascii="Times New Roman" w:hAnsi="Times New Roman"/>
          <w:spacing w:val="2"/>
        </w:rPr>
        <w:t>definición </w:t>
      </w:r>
      <w:r>
        <w:rPr>
          <w:rFonts w:ascii="Times New Roman" w:hAnsi="Times New Roman"/>
        </w:rPr>
        <w:t>de  la </w:t>
      </w:r>
      <w:r>
        <w:rPr>
          <w:rFonts w:ascii="Times New Roman" w:hAnsi="Times New Roman"/>
          <w:i/>
          <w:spacing w:val="2"/>
        </w:rPr>
        <w:t>disposición ttécnica </w:t>
      </w:r>
      <w:r>
        <w:rPr>
          <w:rFonts w:ascii="Times New Roman" w:hAnsi="Times New Roman"/>
        </w:rPr>
        <w:t>del hombre comprende la </w:t>
      </w:r>
      <w:r>
        <w:rPr>
          <w:rFonts w:ascii="Times New Roman" w:hAnsi="Times New Roman"/>
          <w:spacing w:val="2"/>
        </w:rPr>
        <w:t>posición </w:t>
      </w:r>
      <w:r>
        <w:rPr>
          <w:rFonts w:ascii="Times New Roman" w:hAnsi="Times New Roman"/>
        </w:rPr>
        <w:t>del hombre </w:t>
      </w:r>
      <w:r>
        <w:rPr>
          <w:rFonts w:ascii="Times New Roman" w:hAnsi="Times New Roman"/>
          <w:spacing w:val="2"/>
        </w:rPr>
        <w:t>cuadrú- pedo/bípedo, alimentariamente frugívoro/carnívoro, habitualmente </w:t>
      </w:r>
      <w:r>
        <w:rPr>
          <w:rFonts w:ascii="Times New Roman" w:hAnsi="Times New Roman"/>
          <w:spacing w:val="3"/>
        </w:rPr>
        <w:t>pacífico/ </w:t>
      </w:r>
      <w:r>
        <w:rPr>
          <w:rFonts w:ascii="Times New Roman" w:hAnsi="Times New Roman"/>
          <w:spacing w:val="2"/>
        </w:rPr>
        <w:t>cazador; </w:t>
      </w:r>
      <w:r>
        <w:rPr>
          <w:rFonts w:ascii="Times New Roman" w:hAnsi="Times New Roman"/>
        </w:rPr>
        <w:t>pero la </w:t>
      </w:r>
      <w:r>
        <w:rPr>
          <w:rFonts w:ascii="Times New Roman" w:hAnsi="Times New Roman"/>
          <w:spacing w:val="2"/>
        </w:rPr>
        <w:t>mayor dificultad sería determinar </w:t>
      </w:r>
      <w:r>
        <w:rPr>
          <w:rFonts w:ascii="Times New Roman" w:hAnsi="Times New Roman"/>
        </w:rPr>
        <w:t>si es un </w:t>
      </w:r>
      <w:r>
        <w:rPr>
          <w:rFonts w:ascii="Times New Roman" w:hAnsi="Times New Roman"/>
          <w:spacing w:val="2"/>
        </w:rPr>
        <w:t>animal sociable </w:t>
      </w:r>
      <w:r>
        <w:rPr>
          <w:rFonts w:ascii="Times New Roman" w:hAnsi="Times New Roman"/>
        </w:rPr>
        <w:t>o </w:t>
      </w:r>
      <w:r>
        <w:rPr>
          <w:rFonts w:ascii="Times New Roman" w:hAnsi="Times New Roman"/>
          <w:spacing w:val="2"/>
        </w:rPr>
        <w:t>“enemigo </w:t>
      </w:r>
      <w:r>
        <w:rPr>
          <w:rFonts w:ascii="Times New Roman" w:hAnsi="Times New Roman"/>
        </w:rPr>
        <w:t>del </w:t>
      </w:r>
      <w:r>
        <w:rPr>
          <w:rFonts w:ascii="Times New Roman" w:hAnsi="Times New Roman"/>
          <w:spacing w:val="2"/>
        </w:rPr>
        <w:t>vecindario”, inclinándose </w:t>
      </w:r>
      <w:r>
        <w:rPr>
          <w:rFonts w:ascii="Times New Roman" w:hAnsi="Times New Roman"/>
        </w:rPr>
        <w:t>a </w:t>
      </w:r>
      <w:r>
        <w:rPr>
          <w:rFonts w:ascii="Times New Roman" w:hAnsi="Times New Roman"/>
          <w:spacing w:val="2"/>
        </w:rPr>
        <w:t>pensar </w:t>
      </w:r>
      <w:r>
        <w:rPr>
          <w:rFonts w:ascii="Times New Roman" w:hAnsi="Times New Roman"/>
        </w:rPr>
        <w:t>en la </w:t>
      </w:r>
      <w:r>
        <w:rPr>
          <w:rFonts w:ascii="Times New Roman" w:hAnsi="Times New Roman"/>
          <w:spacing w:val="2"/>
        </w:rPr>
        <w:t>segunda opción. Igual- mente </w:t>
      </w:r>
      <w:r>
        <w:rPr>
          <w:rFonts w:ascii="Times New Roman" w:hAnsi="Times New Roman"/>
        </w:rPr>
        <w:t>se pregunta sobre el </w:t>
      </w:r>
      <w:r>
        <w:rPr>
          <w:rFonts w:ascii="Times New Roman" w:hAnsi="Times New Roman"/>
          <w:spacing w:val="2"/>
        </w:rPr>
        <w:t>origen </w:t>
      </w:r>
      <w:r>
        <w:rPr>
          <w:rFonts w:ascii="Times New Roman" w:hAnsi="Times New Roman"/>
        </w:rPr>
        <w:t>y </w:t>
      </w:r>
      <w:r>
        <w:rPr>
          <w:rFonts w:ascii="Times New Roman" w:hAnsi="Times New Roman"/>
          <w:spacing w:val="2"/>
        </w:rPr>
        <w:t>destino </w:t>
      </w:r>
      <w:r>
        <w:rPr>
          <w:rFonts w:ascii="Times New Roman" w:hAnsi="Times New Roman"/>
        </w:rPr>
        <w:t>del </w:t>
      </w:r>
      <w:r>
        <w:rPr>
          <w:rFonts w:ascii="Times New Roman" w:hAnsi="Times New Roman"/>
          <w:spacing w:val="2"/>
        </w:rPr>
        <w:t>instinto </w:t>
      </w:r>
      <w:r>
        <w:rPr>
          <w:rFonts w:ascii="Times New Roman" w:hAnsi="Times New Roman"/>
        </w:rPr>
        <w:t>de </w:t>
      </w:r>
      <w:r>
        <w:rPr>
          <w:rFonts w:ascii="Times New Roman" w:hAnsi="Times New Roman"/>
          <w:spacing w:val="2"/>
        </w:rPr>
        <w:t>supervivencia, </w:t>
      </w:r>
      <w:r>
        <w:rPr>
          <w:rFonts w:ascii="Times New Roman" w:hAnsi="Times New Roman"/>
        </w:rPr>
        <w:t>de </w:t>
      </w:r>
      <w:r>
        <w:rPr>
          <w:rFonts w:ascii="Times New Roman" w:hAnsi="Times New Roman"/>
          <w:spacing w:val="3"/>
        </w:rPr>
        <w:t>la </w:t>
      </w:r>
      <w:r>
        <w:rPr>
          <w:rFonts w:ascii="Times New Roman" w:hAnsi="Times New Roman"/>
          <w:spacing w:val="2"/>
        </w:rPr>
        <w:t>articulación </w:t>
      </w:r>
      <w:r>
        <w:rPr>
          <w:rFonts w:ascii="Times New Roman" w:hAnsi="Times New Roman"/>
        </w:rPr>
        <w:t>de </w:t>
      </w:r>
      <w:r>
        <w:rPr>
          <w:rFonts w:ascii="Times New Roman" w:hAnsi="Times New Roman"/>
          <w:spacing w:val="2"/>
        </w:rPr>
        <w:t>palabras. Como </w:t>
      </w:r>
      <w:r>
        <w:rPr>
          <w:rFonts w:ascii="Times New Roman" w:hAnsi="Times New Roman"/>
        </w:rPr>
        <w:t>otros autores, </w:t>
      </w:r>
      <w:r>
        <w:rPr>
          <w:rFonts w:ascii="Times New Roman" w:hAnsi="Times New Roman"/>
          <w:spacing w:val="3"/>
        </w:rPr>
        <w:t>Kant </w:t>
      </w:r>
      <w:r>
        <w:rPr>
          <w:rFonts w:ascii="Times New Roman" w:hAnsi="Times New Roman"/>
        </w:rPr>
        <w:t>reflexiona sobre la relación entre </w:t>
      </w:r>
      <w:r>
        <w:rPr>
          <w:rFonts w:ascii="Times New Roman" w:hAnsi="Times New Roman"/>
          <w:spacing w:val="2"/>
        </w:rPr>
        <w:t>capacidad </w:t>
      </w:r>
      <w:r>
        <w:rPr>
          <w:rFonts w:ascii="Times New Roman" w:hAnsi="Times New Roman"/>
        </w:rPr>
        <w:t>de </w:t>
      </w:r>
      <w:r>
        <w:rPr>
          <w:rFonts w:ascii="Times New Roman" w:hAnsi="Times New Roman"/>
          <w:spacing w:val="2"/>
        </w:rPr>
        <w:t>razonamiento </w:t>
      </w:r>
      <w:r>
        <w:rPr>
          <w:rFonts w:ascii="Times New Roman" w:hAnsi="Times New Roman"/>
        </w:rPr>
        <w:t>y </w:t>
      </w:r>
      <w:r>
        <w:rPr>
          <w:rFonts w:ascii="Times New Roman" w:hAnsi="Times New Roman"/>
          <w:spacing w:val="2"/>
        </w:rPr>
        <w:t>forma </w:t>
      </w:r>
      <w:r>
        <w:rPr>
          <w:rFonts w:ascii="Times New Roman" w:hAnsi="Times New Roman"/>
        </w:rPr>
        <w:t>de la </w:t>
      </w:r>
      <w:r>
        <w:rPr>
          <w:rFonts w:ascii="Times New Roman" w:hAnsi="Times New Roman"/>
          <w:spacing w:val="2"/>
        </w:rPr>
        <w:t>mano vinculada </w:t>
      </w:r>
      <w:r>
        <w:rPr>
          <w:rFonts w:ascii="Times New Roman" w:hAnsi="Times New Roman"/>
        </w:rPr>
        <w:t>a la </w:t>
      </w:r>
      <w:r>
        <w:rPr>
          <w:rFonts w:ascii="Times New Roman" w:hAnsi="Times New Roman"/>
          <w:spacing w:val="2"/>
        </w:rPr>
        <w:t>aptitud </w:t>
      </w:r>
      <w:r>
        <w:rPr>
          <w:rFonts w:ascii="Times New Roman" w:hAnsi="Times New Roman"/>
        </w:rPr>
        <w:t>y  la </w:t>
      </w:r>
      <w:r>
        <w:rPr>
          <w:rFonts w:ascii="Times New Roman" w:hAnsi="Times New Roman"/>
          <w:spacing w:val="2"/>
        </w:rPr>
        <w:t>habilidad técnica. </w:t>
      </w:r>
      <w:r>
        <w:rPr>
          <w:rFonts w:ascii="Times New Roman" w:hAnsi="Times New Roman"/>
        </w:rPr>
        <w:t>2) El problema de la </w:t>
      </w:r>
      <w:r>
        <w:rPr>
          <w:rFonts w:ascii="Times New Roman" w:hAnsi="Times New Roman"/>
          <w:spacing w:val="2"/>
        </w:rPr>
        <w:t>aptitud pragmática </w:t>
      </w:r>
      <w:r>
        <w:rPr>
          <w:rFonts w:ascii="Times New Roman" w:hAnsi="Times New Roman"/>
        </w:rPr>
        <w:t>de la </w:t>
      </w:r>
      <w:r>
        <w:rPr>
          <w:rFonts w:ascii="Times New Roman" w:hAnsi="Times New Roman"/>
          <w:spacing w:val="3"/>
        </w:rPr>
        <w:t>civilización </w:t>
      </w:r>
      <w:r>
        <w:rPr>
          <w:rFonts w:ascii="Times New Roman" w:hAnsi="Times New Roman"/>
        </w:rPr>
        <w:t>por la </w:t>
      </w:r>
      <w:r>
        <w:rPr>
          <w:rFonts w:ascii="Times New Roman" w:hAnsi="Times New Roman"/>
          <w:spacing w:val="2"/>
        </w:rPr>
        <w:t>cultura </w:t>
      </w:r>
      <w:r>
        <w:rPr>
          <w:rFonts w:ascii="Times New Roman" w:hAnsi="Times New Roman"/>
        </w:rPr>
        <w:t>a </w:t>
      </w:r>
      <w:r>
        <w:rPr>
          <w:rFonts w:ascii="Times New Roman" w:hAnsi="Times New Roman"/>
          <w:spacing w:val="2"/>
        </w:rPr>
        <w:t>partir </w:t>
      </w:r>
      <w:r>
        <w:rPr>
          <w:rFonts w:ascii="Times New Roman" w:hAnsi="Times New Roman"/>
        </w:rPr>
        <w:t>de sus </w:t>
      </w:r>
      <w:r>
        <w:rPr>
          <w:rFonts w:ascii="Times New Roman" w:hAnsi="Times New Roman"/>
          <w:spacing w:val="2"/>
        </w:rPr>
        <w:t>cualidades sociales para emanciparse </w:t>
      </w:r>
      <w:r>
        <w:rPr>
          <w:rFonts w:ascii="Times New Roman" w:hAnsi="Times New Roman"/>
        </w:rPr>
        <w:t>de la </w:t>
      </w:r>
      <w:r>
        <w:rPr>
          <w:rFonts w:ascii="Times New Roman" w:hAnsi="Times New Roman"/>
          <w:i/>
          <w:spacing w:val="2"/>
        </w:rPr>
        <w:t>simple </w:t>
      </w:r>
      <w:r>
        <w:rPr>
          <w:rFonts w:ascii="Times New Roman" w:hAnsi="Times New Roman"/>
          <w:i/>
          <w:spacing w:val="2"/>
        </w:rPr>
        <w:t>fuerza personal </w:t>
      </w:r>
      <w:r>
        <w:rPr>
          <w:rFonts w:ascii="Times New Roman" w:hAnsi="Times New Roman"/>
        </w:rPr>
        <w:t>se </w:t>
      </w:r>
      <w:r>
        <w:rPr>
          <w:rFonts w:ascii="Times New Roman" w:hAnsi="Times New Roman"/>
          <w:spacing w:val="2"/>
        </w:rPr>
        <w:t>sustentaría, según </w:t>
      </w:r>
      <w:r>
        <w:rPr>
          <w:rFonts w:ascii="Times New Roman" w:hAnsi="Times New Roman"/>
          <w:spacing w:val="3"/>
        </w:rPr>
        <w:t>Kant, </w:t>
      </w:r>
      <w:r>
        <w:rPr>
          <w:rFonts w:ascii="Times New Roman" w:hAnsi="Times New Roman"/>
        </w:rPr>
        <w:t>en la </w:t>
      </w:r>
      <w:r>
        <w:rPr>
          <w:rFonts w:ascii="Times New Roman" w:hAnsi="Times New Roman"/>
          <w:spacing w:val="2"/>
        </w:rPr>
        <w:t>posibilidad </w:t>
      </w:r>
      <w:r>
        <w:rPr>
          <w:rFonts w:ascii="Times New Roman" w:hAnsi="Times New Roman"/>
        </w:rPr>
        <w:t>de que el hombre </w:t>
      </w:r>
      <w:r>
        <w:rPr>
          <w:rFonts w:ascii="Times New Roman" w:hAnsi="Times New Roman"/>
          <w:spacing w:val="2"/>
        </w:rPr>
        <w:t>pueda </w:t>
      </w:r>
      <w:r>
        <w:rPr>
          <w:rFonts w:ascii="Times New Roman" w:hAnsi="Times New Roman"/>
        </w:rPr>
        <w:t>ser </w:t>
      </w:r>
      <w:r>
        <w:rPr>
          <w:rFonts w:ascii="Times New Roman" w:hAnsi="Times New Roman"/>
          <w:spacing w:val="2"/>
        </w:rPr>
        <w:t>moralizado </w:t>
      </w:r>
      <w:r>
        <w:rPr>
          <w:rFonts w:ascii="Times New Roman" w:hAnsi="Times New Roman"/>
        </w:rPr>
        <w:t>y </w:t>
      </w:r>
      <w:r>
        <w:rPr>
          <w:rFonts w:ascii="Times New Roman" w:hAnsi="Times New Roman"/>
          <w:spacing w:val="2"/>
        </w:rPr>
        <w:t>vivir </w:t>
      </w:r>
      <w:r>
        <w:rPr>
          <w:rFonts w:ascii="Times New Roman" w:hAnsi="Times New Roman"/>
        </w:rPr>
        <w:t>en </w:t>
      </w:r>
      <w:r>
        <w:rPr>
          <w:rFonts w:ascii="Times New Roman" w:hAnsi="Times New Roman"/>
          <w:spacing w:val="2"/>
        </w:rPr>
        <w:t>unión </w:t>
      </w:r>
      <w:r>
        <w:rPr>
          <w:rFonts w:ascii="Times New Roman" w:hAnsi="Times New Roman"/>
        </w:rPr>
        <w:t>con sus </w:t>
      </w:r>
      <w:r>
        <w:rPr>
          <w:rFonts w:ascii="Times New Roman" w:hAnsi="Times New Roman"/>
          <w:spacing w:val="2"/>
        </w:rPr>
        <w:t>semejantes; </w:t>
      </w:r>
      <w:r>
        <w:rPr>
          <w:rFonts w:ascii="Times New Roman" w:hAnsi="Times New Roman"/>
        </w:rPr>
        <w:t>a su </w:t>
      </w:r>
      <w:r>
        <w:rPr>
          <w:rFonts w:ascii="Times New Roman" w:hAnsi="Times New Roman"/>
          <w:spacing w:val="2"/>
        </w:rPr>
        <w:t>juicio, </w:t>
      </w:r>
      <w:r>
        <w:rPr>
          <w:rFonts w:ascii="Times New Roman" w:hAnsi="Times New Roman"/>
        </w:rPr>
        <w:t>un pro- </w:t>
      </w:r>
      <w:r>
        <w:rPr>
          <w:rFonts w:ascii="Times New Roman" w:hAnsi="Times New Roman"/>
          <w:spacing w:val="2"/>
        </w:rPr>
        <w:t>blema </w:t>
      </w:r>
      <w:r>
        <w:rPr>
          <w:rFonts w:ascii="Times New Roman" w:hAnsi="Times New Roman"/>
        </w:rPr>
        <w:t>a resolver es si el </w:t>
      </w:r>
      <w:r>
        <w:rPr>
          <w:rFonts w:ascii="Times New Roman" w:hAnsi="Times New Roman"/>
          <w:spacing w:val="2"/>
        </w:rPr>
        <w:t>carácter </w:t>
      </w:r>
      <w:r>
        <w:rPr>
          <w:rFonts w:ascii="Times New Roman" w:hAnsi="Times New Roman"/>
        </w:rPr>
        <w:t>del hombre respecto a sus </w:t>
      </w:r>
      <w:r>
        <w:rPr>
          <w:rFonts w:ascii="Times New Roman" w:hAnsi="Times New Roman"/>
          <w:spacing w:val="2"/>
        </w:rPr>
        <w:t>aptitudes </w:t>
      </w:r>
      <w:r>
        <w:rPr>
          <w:rFonts w:ascii="Times New Roman" w:hAnsi="Times New Roman"/>
          <w:spacing w:val="3"/>
        </w:rPr>
        <w:t>naturales </w:t>
      </w:r>
      <w:r>
        <w:rPr>
          <w:rFonts w:ascii="Times New Roman" w:hAnsi="Times New Roman"/>
          <w:spacing w:val="2"/>
        </w:rPr>
        <w:t>debe mejorarse </w:t>
      </w:r>
      <w:r>
        <w:rPr>
          <w:rFonts w:ascii="Times New Roman" w:hAnsi="Times New Roman"/>
        </w:rPr>
        <w:t>por su propia </w:t>
      </w:r>
      <w:r>
        <w:rPr>
          <w:rFonts w:ascii="Times New Roman" w:hAnsi="Times New Roman"/>
          <w:spacing w:val="2"/>
        </w:rPr>
        <w:t>naturaleza </w:t>
      </w:r>
      <w:r>
        <w:rPr>
          <w:rFonts w:ascii="Times New Roman" w:hAnsi="Times New Roman"/>
        </w:rPr>
        <w:t>o por las </w:t>
      </w:r>
      <w:r>
        <w:rPr>
          <w:rFonts w:ascii="Times New Roman" w:hAnsi="Times New Roman"/>
          <w:spacing w:val="2"/>
        </w:rPr>
        <w:t>artes </w:t>
      </w:r>
      <w:r>
        <w:rPr>
          <w:rFonts w:ascii="Times New Roman" w:hAnsi="Times New Roman"/>
        </w:rPr>
        <w:t>de la </w:t>
      </w:r>
      <w:r>
        <w:rPr>
          <w:rFonts w:ascii="Times New Roman" w:hAnsi="Times New Roman"/>
          <w:spacing w:val="2"/>
        </w:rPr>
        <w:t>civilización.</w:t>
      </w:r>
      <w:r>
        <w:rPr>
          <w:rFonts w:ascii="Times New Roman" w:hAnsi="Times New Roman"/>
          <w:spacing w:val="59"/>
        </w:rPr>
        <w:t> </w:t>
      </w:r>
      <w:r>
        <w:rPr>
          <w:rFonts w:ascii="Times New Roman" w:hAnsi="Times New Roman"/>
          <w:spacing w:val="2"/>
        </w:rPr>
        <w:t>Desde luego, </w:t>
      </w:r>
      <w:r>
        <w:rPr>
          <w:rFonts w:ascii="Times New Roman" w:hAnsi="Times New Roman"/>
        </w:rPr>
        <w:t>la </w:t>
      </w:r>
      <w:r>
        <w:rPr>
          <w:rFonts w:ascii="Times New Roman" w:hAnsi="Times New Roman"/>
          <w:spacing w:val="2"/>
        </w:rPr>
        <w:t>opinión </w:t>
      </w:r>
      <w:r>
        <w:rPr>
          <w:rFonts w:ascii="Times New Roman" w:hAnsi="Times New Roman"/>
        </w:rPr>
        <w:t>de </w:t>
      </w:r>
      <w:r>
        <w:rPr>
          <w:rFonts w:ascii="Times New Roman" w:hAnsi="Times New Roman"/>
          <w:spacing w:val="3"/>
        </w:rPr>
        <w:t>Kant </w:t>
      </w:r>
      <w:r>
        <w:rPr>
          <w:rFonts w:ascii="Times New Roman" w:hAnsi="Times New Roman"/>
        </w:rPr>
        <w:t>es que el hombre “es </w:t>
      </w:r>
      <w:r>
        <w:rPr>
          <w:rFonts w:ascii="Times New Roman" w:hAnsi="Times New Roman"/>
          <w:spacing w:val="2"/>
        </w:rPr>
        <w:t>capaz </w:t>
      </w:r>
      <w:r>
        <w:rPr>
          <w:rFonts w:ascii="Times New Roman" w:hAnsi="Times New Roman"/>
        </w:rPr>
        <w:t>y </w:t>
      </w:r>
      <w:r>
        <w:rPr>
          <w:rFonts w:ascii="Times New Roman" w:hAnsi="Times New Roman"/>
          <w:spacing w:val="2"/>
        </w:rPr>
        <w:t>tiene necesidad </w:t>
      </w:r>
      <w:r>
        <w:rPr>
          <w:rFonts w:ascii="Times New Roman" w:hAnsi="Times New Roman"/>
        </w:rPr>
        <w:t>de </w:t>
      </w:r>
      <w:r>
        <w:rPr>
          <w:rFonts w:ascii="Times New Roman" w:hAnsi="Times New Roman"/>
          <w:spacing w:val="2"/>
        </w:rPr>
        <w:t>educación </w:t>
      </w:r>
      <w:r>
        <w:rPr>
          <w:rFonts w:ascii="Times New Roman" w:hAnsi="Times New Roman"/>
        </w:rPr>
        <w:t>e </w:t>
      </w:r>
      <w:r>
        <w:rPr>
          <w:rFonts w:ascii="Times New Roman" w:hAnsi="Times New Roman"/>
          <w:spacing w:val="2"/>
        </w:rPr>
        <w:t>instrucción como medio para formarse” (326). </w:t>
      </w:r>
      <w:r>
        <w:rPr>
          <w:rFonts w:ascii="Times New Roman" w:hAnsi="Times New Roman"/>
        </w:rPr>
        <w:t>En </w:t>
      </w:r>
      <w:r>
        <w:rPr>
          <w:rFonts w:ascii="Times New Roman" w:hAnsi="Times New Roman"/>
          <w:spacing w:val="2"/>
        </w:rPr>
        <w:t>este punto, </w:t>
      </w:r>
      <w:r>
        <w:rPr>
          <w:rFonts w:ascii="Times New Roman" w:hAnsi="Times New Roman"/>
          <w:spacing w:val="3"/>
        </w:rPr>
        <w:t>Kant </w:t>
      </w:r>
      <w:r>
        <w:rPr>
          <w:rFonts w:ascii="Times New Roman" w:hAnsi="Times New Roman"/>
          <w:spacing w:val="2"/>
        </w:rPr>
        <w:t>considera, como </w:t>
      </w:r>
      <w:r>
        <w:rPr>
          <w:rFonts w:ascii="Times New Roman" w:hAnsi="Times New Roman"/>
        </w:rPr>
        <w:t>otros autores, el </w:t>
      </w:r>
      <w:r>
        <w:rPr>
          <w:rFonts w:ascii="Times New Roman" w:hAnsi="Times New Roman"/>
          <w:spacing w:val="2"/>
        </w:rPr>
        <w:t>papel </w:t>
      </w:r>
      <w:r>
        <w:rPr>
          <w:rFonts w:ascii="Times New Roman" w:hAnsi="Times New Roman"/>
        </w:rPr>
        <w:t>del </w:t>
      </w:r>
      <w:r>
        <w:rPr>
          <w:rFonts w:ascii="Times New Roman" w:hAnsi="Times New Roman"/>
          <w:spacing w:val="2"/>
        </w:rPr>
        <w:t>trabajo </w:t>
      </w:r>
      <w:r>
        <w:rPr>
          <w:rFonts w:ascii="Times New Roman" w:hAnsi="Times New Roman"/>
        </w:rPr>
        <w:t>en la </w:t>
      </w:r>
      <w:r>
        <w:rPr>
          <w:rFonts w:ascii="Times New Roman" w:hAnsi="Times New Roman"/>
          <w:spacing w:val="2"/>
        </w:rPr>
        <w:t>autoconforma- ción </w:t>
      </w:r>
      <w:r>
        <w:rPr>
          <w:rFonts w:ascii="Times New Roman" w:hAnsi="Times New Roman"/>
        </w:rPr>
        <w:t>del género </w:t>
      </w:r>
      <w:r>
        <w:rPr>
          <w:rFonts w:ascii="Times New Roman" w:hAnsi="Times New Roman"/>
          <w:spacing w:val="2"/>
        </w:rPr>
        <w:t>humano. </w:t>
      </w:r>
      <w:r>
        <w:rPr>
          <w:rFonts w:ascii="Times New Roman" w:hAnsi="Times New Roman"/>
        </w:rPr>
        <w:t>3) De acuerdo con sus </w:t>
      </w:r>
      <w:r>
        <w:rPr>
          <w:rFonts w:ascii="Times New Roman" w:hAnsi="Times New Roman"/>
          <w:spacing w:val="2"/>
        </w:rPr>
        <w:t>aptitudes innatas, </w:t>
      </w:r>
      <w:r>
        <w:rPr>
          <w:rFonts w:ascii="Times New Roman" w:hAnsi="Times New Roman"/>
        </w:rPr>
        <w:t>el hombre    es </w:t>
      </w:r>
      <w:r>
        <w:rPr>
          <w:rFonts w:ascii="Times New Roman" w:hAnsi="Times New Roman"/>
          <w:spacing w:val="2"/>
        </w:rPr>
        <w:t>bueno, </w:t>
      </w:r>
      <w:r>
        <w:rPr>
          <w:rFonts w:ascii="Times New Roman" w:hAnsi="Times New Roman"/>
        </w:rPr>
        <w:t>pero a </w:t>
      </w:r>
      <w:r>
        <w:rPr>
          <w:rFonts w:ascii="Times New Roman" w:hAnsi="Times New Roman"/>
          <w:spacing w:val="2"/>
        </w:rPr>
        <w:t>medida </w:t>
      </w:r>
      <w:r>
        <w:rPr>
          <w:rFonts w:ascii="Times New Roman" w:hAnsi="Times New Roman"/>
        </w:rPr>
        <w:t>que </w:t>
      </w:r>
      <w:r>
        <w:rPr>
          <w:rFonts w:ascii="Times New Roman" w:hAnsi="Times New Roman"/>
          <w:spacing w:val="2"/>
        </w:rPr>
        <w:t>hace </w:t>
      </w:r>
      <w:r>
        <w:rPr>
          <w:rFonts w:ascii="Times New Roman" w:hAnsi="Times New Roman"/>
        </w:rPr>
        <w:t>uso de su </w:t>
      </w:r>
      <w:r>
        <w:rPr>
          <w:rFonts w:ascii="Times New Roman" w:hAnsi="Times New Roman"/>
          <w:spacing w:val="2"/>
        </w:rPr>
        <w:t>libertad deviene malo, </w:t>
      </w:r>
      <w:r>
        <w:rPr>
          <w:rFonts w:ascii="Times New Roman" w:hAnsi="Times New Roman"/>
        </w:rPr>
        <w:t>por la   </w:t>
      </w:r>
      <w:r>
        <w:rPr>
          <w:rFonts w:ascii="Times New Roman" w:hAnsi="Times New Roman"/>
          <w:spacing w:val="2"/>
        </w:rPr>
        <w:t>razón </w:t>
      </w:r>
      <w:r>
        <w:rPr>
          <w:rFonts w:ascii="Times New Roman" w:hAnsi="Times New Roman"/>
        </w:rPr>
        <w:t>de que el </w:t>
      </w:r>
      <w:r>
        <w:rPr>
          <w:rFonts w:ascii="Times New Roman" w:hAnsi="Times New Roman"/>
          <w:spacing w:val="2"/>
        </w:rPr>
        <w:t>carácter </w:t>
      </w:r>
      <w:r>
        <w:rPr>
          <w:rFonts w:ascii="Times New Roman" w:hAnsi="Times New Roman"/>
        </w:rPr>
        <w:t>del hombre </w:t>
      </w:r>
      <w:r>
        <w:rPr>
          <w:rFonts w:ascii="Times New Roman" w:hAnsi="Times New Roman"/>
          <w:spacing w:val="2"/>
        </w:rPr>
        <w:t>consiste </w:t>
      </w:r>
      <w:r>
        <w:rPr>
          <w:rFonts w:ascii="Times New Roman" w:hAnsi="Times New Roman"/>
        </w:rPr>
        <w:t>en su </w:t>
      </w:r>
      <w:r>
        <w:rPr>
          <w:rFonts w:ascii="Times New Roman" w:hAnsi="Times New Roman"/>
          <w:spacing w:val="2"/>
        </w:rPr>
        <w:t>destino natural </w:t>
      </w:r>
      <w:r>
        <w:rPr>
          <w:rFonts w:ascii="Times New Roman" w:hAnsi="Times New Roman"/>
        </w:rPr>
        <w:t>a </w:t>
      </w:r>
      <w:r>
        <w:rPr>
          <w:rFonts w:ascii="Times New Roman" w:hAnsi="Times New Roman"/>
          <w:spacing w:val="2"/>
        </w:rPr>
        <w:t>elevarse indefinidamente </w:t>
      </w:r>
      <w:r>
        <w:rPr>
          <w:rFonts w:ascii="Times New Roman" w:hAnsi="Times New Roman"/>
        </w:rPr>
        <w:t>a lo </w:t>
      </w:r>
      <w:r>
        <w:rPr>
          <w:rFonts w:ascii="Times New Roman" w:hAnsi="Times New Roman"/>
          <w:spacing w:val="12"/>
        </w:rPr>
        <w:t> </w:t>
      </w:r>
      <w:r>
        <w:rPr>
          <w:rFonts w:ascii="Times New Roman" w:hAnsi="Times New Roman"/>
        </w:rPr>
        <w:t>mejor.</w:t>
      </w:r>
    </w:p>
    <w:p>
      <w:pPr>
        <w:pStyle w:val="BodyText"/>
        <w:spacing w:line="247" w:lineRule="auto"/>
        <w:ind w:left="1553" w:right="1548" w:firstLine="283"/>
        <w:jc w:val="both"/>
        <w:rPr>
          <w:rFonts w:ascii="Times New Roman" w:hAnsi="Times New Roman"/>
        </w:rPr>
      </w:pPr>
      <w:r>
        <w:rPr>
          <w:rFonts w:ascii="Times New Roman" w:hAnsi="Times New Roman"/>
          <w:spacing w:val="-4"/>
        </w:rPr>
        <w:t>Pero </w:t>
      </w:r>
      <w:r>
        <w:rPr>
          <w:rFonts w:ascii="Times New Roman" w:hAnsi="Times New Roman"/>
          <w:spacing w:val="2"/>
        </w:rPr>
        <w:t>para </w:t>
      </w:r>
      <w:r>
        <w:rPr>
          <w:rFonts w:ascii="Times New Roman" w:hAnsi="Times New Roman"/>
          <w:spacing w:val="3"/>
        </w:rPr>
        <w:t>Kant </w:t>
      </w:r>
      <w:r>
        <w:rPr>
          <w:rFonts w:ascii="Times New Roman" w:hAnsi="Times New Roman"/>
        </w:rPr>
        <w:t>la </w:t>
      </w:r>
      <w:r>
        <w:rPr>
          <w:rFonts w:ascii="Times New Roman" w:hAnsi="Times New Roman"/>
          <w:spacing w:val="2"/>
        </w:rPr>
        <w:t>antropología </w:t>
      </w:r>
      <w:r>
        <w:rPr>
          <w:rFonts w:ascii="Times New Roman" w:hAnsi="Times New Roman"/>
        </w:rPr>
        <w:t>no es </w:t>
      </w:r>
      <w:r>
        <w:rPr>
          <w:rFonts w:ascii="Times New Roman" w:hAnsi="Times New Roman"/>
          <w:spacing w:val="2"/>
        </w:rPr>
        <w:t>exclusivamente </w:t>
      </w:r>
      <w:r>
        <w:rPr>
          <w:rFonts w:ascii="Times New Roman" w:hAnsi="Times New Roman"/>
        </w:rPr>
        <w:t>un </w:t>
      </w:r>
      <w:r>
        <w:rPr>
          <w:rFonts w:ascii="Times New Roman" w:hAnsi="Times New Roman"/>
          <w:spacing w:val="2"/>
        </w:rPr>
        <w:t>tratado </w:t>
      </w:r>
      <w:r>
        <w:rPr>
          <w:rFonts w:ascii="Times New Roman" w:hAnsi="Times New Roman"/>
        </w:rPr>
        <w:t>de la </w:t>
      </w:r>
      <w:r>
        <w:rPr>
          <w:rFonts w:ascii="Times New Roman" w:hAnsi="Times New Roman"/>
          <w:spacing w:val="2"/>
        </w:rPr>
        <w:t>propuesta epistémica </w:t>
      </w:r>
      <w:r>
        <w:rPr>
          <w:rFonts w:ascii="Times New Roman" w:hAnsi="Times New Roman"/>
        </w:rPr>
        <w:t>de </w:t>
      </w:r>
      <w:r>
        <w:rPr>
          <w:rFonts w:ascii="Times New Roman" w:hAnsi="Times New Roman"/>
          <w:spacing w:val="2"/>
        </w:rPr>
        <w:t>este dominio, también avanzó </w:t>
      </w:r>
      <w:r>
        <w:rPr>
          <w:rFonts w:ascii="Times New Roman" w:hAnsi="Times New Roman"/>
        </w:rPr>
        <w:t>en la </w:t>
      </w:r>
      <w:r>
        <w:rPr>
          <w:rFonts w:ascii="Times New Roman" w:hAnsi="Times New Roman"/>
          <w:spacing w:val="2"/>
        </w:rPr>
        <w:t>explicación </w:t>
      </w:r>
      <w:r>
        <w:rPr>
          <w:rFonts w:ascii="Times New Roman" w:hAnsi="Times New Roman"/>
          <w:spacing w:val="3"/>
        </w:rPr>
        <w:t>del contenido </w:t>
      </w:r>
      <w:r>
        <w:rPr>
          <w:rFonts w:ascii="Times New Roman" w:hAnsi="Times New Roman"/>
        </w:rPr>
        <w:t>de </w:t>
      </w:r>
      <w:r>
        <w:rPr>
          <w:rFonts w:ascii="Times New Roman" w:hAnsi="Times New Roman"/>
          <w:spacing w:val="2"/>
        </w:rPr>
        <w:t>determinadas </w:t>
      </w:r>
      <w:r>
        <w:rPr>
          <w:rFonts w:ascii="Times New Roman" w:hAnsi="Times New Roman"/>
          <w:spacing w:val="3"/>
        </w:rPr>
        <w:t>categorías </w:t>
      </w:r>
      <w:r>
        <w:rPr>
          <w:rFonts w:ascii="Times New Roman" w:hAnsi="Times New Roman"/>
        </w:rPr>
        <w:t>de </w:t>
      </w:r>
      <w:r>
        <w:rPr>
          <w:rFonts w:ascii="Times New Roman" w:hAnsi="Times New Roman"/>
          <w:spacing w:val="2"/>
        </w:rPr>
        <w:t>interés antropológico </w:t>
      </w:r>
      <w:r>
        <w:rPr>
          <w:rFonts w:ascii="Times New Roman" w:hAnsi="Times New Roman"/>
        </w:rPr>
        <w:t>en sí  </w:t>
      </w:r>
      <w:r>
        <w:rPr>
          <w:rFonts w:ascii="Times New Roman" w:hAnsi="Times New Roman"/>
          <w:spacing w:val="4"/>
        </w:rPr>
        <w:t>mismo. </w:t>
      </w:r>
      <w:r>
        <w:rPr>
          <w:rFonts w:ascii="Times New Roman" w:hAnsi="Times New Roman"/>
        </w:rPr>
        <w:t>La </w:t>
      </w:r>
      <w:r>
        <w:rPr>
          <w:rFonts w:ascii="Times New Roman" w:hAnsi="Times New Roman"/>
          <w:spacing w:val="2"/>
        </w:rPr>
        <w:t>antropología </w:t>
      </w:r>
      <w:r>
        <w:rPr>
          <w:rFonts w:ascii="Times New Roman" w:hAnsi="Times New Roman"/>
          <w:spacing w:val="3"/>
        </w:rPr>
        <w:t>clásica </w:t>
      </w:r>
      <w:r>
        <w:rPr>
          <w:rFonts w:ascii="Times New Roman" w:hAnsi="Times New Roman"/>
        </w:rPr>
        <w:t>se ha </w:t>
      </w:r>
      <w:r>
        <w:rPr>
          <w:rFonts w:ascii="Times New Roman" w:hAnsi="Times New Roman"/>
          <w:spacing w:val="2"/>
        </w:rPr>
        <w:t>preocupado </w:t>
      </w:r>
      <w:r>
        <w:rPr>
          <w:rFonts w:ascii="Times New Roman" w:hAnsi="Times New Roman"/>
        </w:rPr>
        <w:t>por </w:t>
      </w:r>
      <w:r>
        <w:rPr>
          <w:rFonts w:ascii="Times New Roman" w:hAnsi="Times New Roman"/>
          <w:spacing w:val="2"/>
        </w:rPr>
        <w:t>identificar </w:t>
      </w:r>
      <w:r>
        <w:rPr>
          <w:rFonts w:ascii="Times New Roman" w:hAnsi="Times New Roman"/>
        </w:rPr>
        <w:t>las </w:t>
      </w:r>
      <w:r>
        <w:rPr>
          <w:rFonts w:ascii="Times New Roman" w:hAnsi="Times New Roman"/>
          <w:spacing w:val="3"/>
        </w:rPr>
        <w:t>constantes “uni- versales” </w:t>
      </w:r>
      <w:r>
        <w:rPr>
          <w:rFonts w:ascii="Times New Roman" w:hAnsi="Times New Roman"/>
          <w:spacing w:val="2"/>
        </w:rPr>
        <w:t>del hombre, entendidas </w:t>
      </w:r>
      <w:r>
        <w:rPr>
          <w:rFonts w:ascii="Times New Roman" w:hAnsi="Times New Roman"/>
          <w:spacing w:val="3"/>
        </w:rPr>
        <w:t>como aquellos fenómenos </w:t>
      </w:r>
      <w:r>
        <w:rPr>
          <w:rFonts w:ascii="Times New Roman" w:hAnsi="Times New Roman"/>
          <w:spacing w:val="2"/>
        </w:rPr>
        <w:t>que ocurren </w:t>
      </w:r>
      <w:r>
        <w:rPr>
          <w:rFonts w:ascii="Times New Roman" w:hAnsi="Times New Roman"/>
        </w:rPr>
        <w:t>en </w:t>
      </w:r>
      <w:r>
        <w:rPr>
          <w:rFonts w:ascii="Times New Roman" w:hAnsi="Times New Roman"/>
          <w:spacing w:val="2"/>
        </w:rPr>
        <w:t>todas </w:t>
      </w:r>
      <w:r>
        <w:rPr>
          <w:rFonts w:ascii="Times New Roman" w:hAnsi="Times New Roman"/>
        </w:rPr>
        <w:t>las </w:t>
      </w:r>
      <w:r>
        <w:rPr>
          <w:rFonts w:ascii="Times New Roman" w:hAnsi="Times New Roman"/>
          <w:spacing w:val="3"/>
        </w:rPr>
        <w:t>culturas </w:t>
      </w:r>
      <w:r>
        <w:rPr>
          <w:rFonts w:ascii="Times New Roman" w:hAnsi="Times New Roman"/>
          <w:spacing w:val="2"/>
        </w:rPr>
        <w:t>estudiadas; algo </w:t>
      </w:r>
      <w:r>
        <w:rPr>
          <w:rFonts w:ascii="Times New Roman" w:hAnsi="Times New Roman"/>
        </w:rPr>
        <w:t>así </w:t>
      </w:r>
      <w:r>
        <w:rPr>
          <w:rFonts w:ascii="Times New Roman" w:hAnsi="Times New Roman"/>
          <w:spacing w:val="3"/>
        </w:rPr>
        <w:t>ocurrió </w:t>
      </w:r>
      <w:r>
        <w:rPr>
          <w:rFonts w:ascii="Times New Roman" w:hAnsi="Times New Roman"/>
          <w:spacing w:val="2"/>
        </w:rPr>
        <w:t>con </w:t>
      </w:r>
      <w:r>
        <w:rPr>
          <w:rFonts w:ascii="Times New Roman" w:hAnsi="Times New Roman"/>
        </w:rPr>
        <w:t>la </w:t>
      </w:r>
      <w:r>
        <w:rPr>
          <w:rFonts w:ascii="Times New Roman" w:hAnsi="Times New Roman"/>
          <w:spacing w:val="3"/>
        </w:rPr>
        <w:t>búsqueda </w:t>
      </w:r>
      <w:r>
        <w:rPr>
          <w:rFonts w:ascii="Times New Roman" w:hAnsi="Times New Roman"/>
        </w:rPr>
        <w:t>de </w:t>
      </w:r>
      <w:r>
        <w:rPr>
          <w:rFonts w:ascii="Times New Roman" w:hAnsi="Times New Roman"/>
          <w:spacing w:val="3"/>
        </w:rPr>
        <w:t>Kant </w:t>
      </w:r>
      <w:r>
        <w:rPr>
          <w:rFonts w:ascii="Times New Roman" w:hAnsi="Times New Roman"/>
        </w:rPr>
        <w:t>sobre   la </w:t>
      </w:r>
      <w:r>
        <w:rPr>
          <w:rFonts w:ascii="Times New Roman" w:hAnsi="Times New Roman"/>
          <w:spacing w:val="3"/>
        </w:rPr>
        <w:t>contemplación </w:t>
      </w:r>
      <w:r>
        <w:rPr>
          <w:rFonts w:ascii="Times New Roman" w:hAnsi="Times New Roman"/>
        </w:rPr>
        <w:t>de </w:t>
      </w:r>
      <w:r>
        <w:rPr>
          <w:rFonts w:ascii="Times New Roman" w:hAnsi="Times New Roman"/>
          <w:spacing w:val="2"/>
        </w:rPr>
        <w:t>los </w:t>
      </w:r>
      <w:r>
        <w:rPr>
          <w:rFonts w:ascii="Times New Roman" w:hAnsi="Times New Roman"/>
          <w:spacing w:val="3"/>
        </w:rPr>
        <w:t>objetos, </w:t>
      </w:r>
      <w:r>
        <w:rPr>
          <w:rFonts w:ascii="Times New Roman" w:hAnsi="Times New Roman"/>
          <w:spacing w:val="2"/>
        </w:rPr>
        <w:t>tanto </w:t>
      </w:r>
      <w:r>
        <w:rPr>
          <w:rFonts w:ascii="Times New Roman" w:hAnsi="Times New Roman"/>
        </w:rPr>
        <w:t>de </w:t>
      </w:r>
      <w:r>
        <w:rPr>
          <w:rFonts w:ascii="Times New Roman" w:hAnsi="Times New Roman"/>
          <w:spacing w:val="2"/>
        </w:rPr>
        <w:t>observadores </w:t>
      </w:r>
      <w:r>
        <w:rPr>
          <w:rFonts w:ascii="Times New Roman" w:hAnsi="Times New Roman"/>
          <w:spacing w:val="3"/>
        </w:rPr>
        <w:t>como </w:t>
      </w:r>
      <w:r>
        <w:rPr>
          <w:rFonts w:ascii="Times New Roman" w:hAnsi="Times New Roman"/>
        </w:rPr>
        <w:t>de </w:t>
      </w:r>
      <w:r>
        <w:rPr>
          <w:rFonts w:ascii="Times New Roman" w:hAnsi="Times New Roman"/>
          <w:spacing w:val="3"/>
        </w:rPr>
        <w:t>observados     </w:t>
      </w:r>
      <w:r>
        <w:rPr>
          <w:rFonts w:ascii="Times New Roman" w:hAnsi="Times New Roman"/>
        </w:rPr>
        <w:t>y </w:t>
      </w:r>
      <w:r>
        <w:rPr>
          <w:rFonts w:ascii="Times New Roman" w:hAnsi="Times New Roman"/>
          <w:spacing w:val="2"/>
        </w:rPr>
        <w:t>pensadores todos. </w:t>
      </w:r>
      <w:r>
        <w:rPr>
          <w:rFonts w:ascii="Times New Roman" w:hAnsi="Times New Roman"/>
        </w:rPr>
        <w:t>En </w:t>
      </w:r>
      <w:r>
        <w:rPr>
          <w:rFonts w:ascii="Times New Roman" w:hAnsi="Times New Roman"/>
          <w:spacing w:val="2"/>
        </w:rPr>
        <w:t>palabras </w:t>
      </w:r>
      <w:r>
        <w:rPr>
          <w:rFonts w:ascii="Times New Roman" w:hAnsi="Times New Roman"/>
        </w:rPr>
        <w:t>de </w:t>
      </w:r>
      <w:r>
        <w:rPr>
          <w:rFonts w:ascii="Times New Roman" w:hAnsi="Times New Roman"/>
          <w:spacing w:val="3"/>
        </w:rPr>
        <w:t>Kant, </w:t>
      </w:r>
      <w:r>
        <w:rPr>
          <w:rFonts w:ascii="Times New Roman" w:hAnsi="Times New Roman"/>
        </w:rPr>
        <w:t>lo </w:t>
      </w:r>
      <w:r>
        <w:rPr>
          <w:rFonts w:ascii="Times New Roman" w:hAnsi="Times New Roman"/>
          <w:spacing w:val="2"/>
        </w:rPr>
        <w:t>anterior </w:t>
      </w:r>
      <w:r>
        <w:rPr>
          <w:rFonts w:ascii="Times New Roman" w:hAnsi="Times New Roman"/>
        </w:rPr>
        <w:t>se expresaba de la </w:t>
      </w:r>
      <w:r>
        <w:rPr>
          <w:rFonts w:ascii="Times New Roman" w:hAnsi="Times New Roman"/>
          <w:spacing w:val="2"/>
        </w:rPr>
        <w:t>si- </w:t>
      </w:r>
      <w:r>
        <w:rPr>
          <w:rFonts w:ascii="Times New Roman" w:hAnsi="Times New Roman"/>
          <w:spacing w:val="3"/>
        </w:rPr>
        <w:t>guiente</w:t>
      </w:r>
      <w:r>
        <w:rPr>
          <w:rFonts w:ascii="Times New Roman" w:hAnsi="Times New Roman"/>
          <w:spacing w:val="50"/>
        </w:rPr>
        <w:t> </w:t>
      </w:r>
      <w:r>
        <w:rPr>
          <w:rFonts w:ascii="Times New Roman" w:hAnsi="Times New Roman"/>
          <w:spacing w:val="4"/>
        </w:rPr>
        <w:t>manera:</w:t>
      </w:r>
    </w:p>
    <w:p>
      <w:pPr>
        <w:pStyle w:val="BodyText"/>
        <w:spacing w:before="8"/>
        <w:rPr>
          <w:rFonts w:ascii="Times New Roman"/>
          <w:sz w:val="24"/>
        </w:rPr>
      </w:pPr>
    </w:p>
    <w:p>
      <w:pPr>
        <w:spacing w:line="278" w:lineRule="auto" w:before="0"/>
        <w:ind w:left="1837" w:right="1551" w:firstLine="0"/>
        <w:jc w:val="both"/>
        <w:rPr>
          <w:rFonts w:ascii="Times New Roman" w:hAnsi="Times New Roman"/>
          <w:sz w:val="20"/>
        </w:rPr>
      </w:pPr>
      <w:r>
        <w:rPr>
          <w:rFonts w:ascii="Times New Roman" w:hAnsi="Times New Roman"/>
          <w:sz w:val="19"/>
        </w:rPr>
        <w:t>La gran diferencia de espíritus en la manera de contemplar los mismos objetos, los distingue igualmente entre ellos. Los roces mutuos, sus relaciones, sus separaciones producen naturalmente un espectáculo de una variedad infinita y bien digna de mira-   </w:t>
      </w:r>
      <w:r>
        <w:rPr>
          <w:rFonts w:ascii="Times New Roman" w:hAnsi="Times New Roman"/>
          <w:sz w:val="20"/>
        </w:rPr>
        <w:t>das del observador y del </w:t>
      </w:r>
      <w:r>
        <w:rPr>
          <w:rFonts w:ascii="Times New Roman" w:hAnsi="Times New Roman"/>
          <w:spacing w:val="-3"/>
          <w:sz w:val="20"/>
        </w:rPr>
        <w:t>pensador. </w:t>
      </w:r>
      <w:r>
        <w:rPr>
          <w:rFonts w:ascii="Times New Roman" w:hAnsi="Times New Roman"/>
          <w:sz w:val="20"/>
        </w:rPr>
        <w:t>La clase de pensadores puede tomar por máximas </w:t>
      </w:r>
      <w:r>
        <w:rPr>
          <w:rFonts w:ascii="Times New Roman" w:hAnsi="Times New Roman"/>
          <w:sz w:val="19"/>
        </w:rPr>
        <w:t>invariables las siguientes […]: 1. </w:t>
      </w:r>
      <w:r>
        <w:rPr>
          <w:rFonts w:ascii="Times New Roman" w:hAnsi="Times New Roman"/>
          <w:spacing w:val="-4"/>
          <w:sz w:val="19"/>
        </w:rPr>
        <w:t>Pensar </w:t>
      </w:r>
      <w:r>
        <w:rPr>
          <w:rFonts w:ascii="Times New Roman" w:hAnsi="Times New Roman"/>
          <w:sz w:val="19"/>
        </w:rPr>
        <w:t>por sí-mismo, 2. </w:t>
      </w:r>
      <w:r>
        <w:rPr>
          <w:rFonts w:ascii="Times New Roman" w:hAnsi="Times New Roman"/>
          <w:spacing w:val="-3"/>
          <w:sz w:val="19"/>
        </w:rPr>
        <w:t>Ponerse  </w:t>
      </w:r>
      <w:r>
        <w:rPr>
          <w:rFonts w:ascii="Times New Roman" w:hAnsi="Times New Roman"/>
          <w:sz w:val="19"/>
        </w:rPr>
        <w:t>por el pensamiento  </w:t>
      </w:r>
      <w:r>
        <w:rPr>
          <w:rFonts w:ascii="Times New Roman" w:hAnsi="Times New Roman"/>
          <w:sz w:val="20"/>
        </w:rPr>
        <w:t>(en la comunicación con los hombres) en el lugar del otro. 3. Concebirse siempre de acuerdo</w:t>
      </w:r>
      <w:r>
        <w:rPr>
          <w:rFonts w:ascii="Times New Roman" w:hAnsi="Times New Roman"/>
          <w:spacing w:val="-6"/>
          <w:sz w:val="20"/>
        </w:rPr>
        <w:t> </w:t>
      </w:r>
      <w:r>
        <w:rPr>
          <w:rFonts w:ascii="Times New Roman" w:hAnsi="Times New Roman"/>
          <w:sz w:val="20"/>
        </w:rPr>
        <w:t>con</w:t>
      </w:r>
      <w:r>
        <w:rPr>
          <w:rFonts w:ascii="Times New Roman" w:hAnsi="Times New Roman"/>
          <w:spacing w:val="-6"/>
          <w:sz w:val="20"/>
        </w:rPr>
        <w:t> </w:t>
      </w:r>
      <w:r>
        <w:rPr>
          <w:rFonts w:ascii="Times New Roman" w:hAnsi="Times New Roman"/>
          <w:sz w:val="20"/>
        </w:rPr>
        <w:t>sí-mismo.</w:t>
      </w:r>
      <w:r>
        <w:rPr>
          <w:rFonts w:ascii="Times New Roman" w:hAnsi="Times New Roman"/>
          <w:spacing w:val="-7"/>
          <w:sz w:val="20"/>
        </w:rPr>
        <w:t> </w:t>
      </w:r>
      <w:r>
        <w:rPr>
          <w:rFonts w:ascii="Times New Roman" w:hAnsi="Times New Roman"/>
          <w:sz w:val="20"/>
        </w:rPr>
        <w:t>El</w:t>
      </w:r>
      <w:r>
        <w:rPr>
          <w:rFonts w:ascii="Times New Roman" w:hAnsi="Times New Roman"/>
          <w:spacing w:val="-6"/>
          <w:sz w:val="20"/>
        </w:rPr>
        <w:t> </w:t>
      </w:r>
      <w:r>
        <w:rPr>
          <w:rFonts w:ascii="Times New Roman" w:hAnsi="Times New Roman"/>
          <w:sz w:val="20"/>
        </w:rPr>
        <w:t>primer</w:t>
      </w:r>
      <w:r>
        <w:rPr>
          <w:rFonts w:ascii="Times New Roman" w:hAnsi="Times New Roman"/>
          <w:spacing w:val="-6"/>
          <w:sz w:val="20"/>
        </w:rPr>
        <w:t> </w:t>
      </w:r>
      <w:r>
        <w:rPr>
          <w:rFonts w:ascii="Times New Roman" w:hAnsi="Times New Roman"/>
          <w:sz w:val="20"/>
        </w:rPr>
        <w:t>principio</w:t>
      </w:r>
      <w:r>
        <w:rPr>
          <w:rFonts w:ascii="Times New Roman" w:hAnsi="Times New Roman"/>
          <w:spacing w:val="-6"/>
          <w:sz w:val="20"/>
        </w:rPr>
        <w:t> </w:t>
      </w:r>
      <w:r>
        <w:rPr>
          <w:rFonts w:ascii="Times New Roman" w:hAnsi="Times New Roman"/>
          <w:sz w:val="20"/>
        </w:rPr>
        <w:t>es</w:t>
      </w:r>
      <w:r>
        <w:rPr>
          <w:rFonts w:ascii="Times New Roman" w:hAnsi="Times New Roman"/>
          <w:spacing w:val="-6"/>
          <w:sz w:val="20"/>
        </w:rPr>
        <w:t> </w:t>
      </w:r>
      <w:r>
        <w:rPr>
          <w:rFonts w:ascii="Times New Roman" w:hAnsi="Times New Roman"/>
          <w:sz w:val="20"/>
        </w:rPr>
        <w:t>negativo</w:t>
      </w:r>
      <w:r>
        <w:rPr>
          <w:rFonts w:ascii="Times New Roman" w:hAnsi="Times New Roman"/>
          <w:spacing w:val="-6"/>
          <w:sz w:val="20"/>
        </w:rPr>
        <w:t> </w:t>
      </w:r>
      <w:r>
        <w:rPr>
          <w:rFonts w:ascii="Times New Roman" w:hAnsi="Times New Roman"/>
          <w:sz w:val="20"/>
        </w:rPr>
        <w:t>[…],</w:t>
      </w:r>
      <w:r>
        <w:rPr>
          <w:rFonts w:ascii="Times New Roman" w:hAnsi="Times New Roman"/>
          <w:spacing w:val="-6"/>
          <w:sz w:val="20"/>
        </w:rPr>
        <w:t> </w:t>
      </w:r>
      <w:r>
        <w:rPr>
          <w:rFonts w:ascii="Times New Roman" w:hAnsi="Times New Roman"/>
          <w:sz w:val="20"/>
        </w:rPr>
        <w:t>es</w:t>
      </w:r>
      <w:r>
        <w:rPr>
          <w:rFonts w:ascii="Times New Roman" w:hAnsi="Times New Roman"/>
          <w:spacing w:val="-6"/>
          <w:sz w:val="20"/>
        </w:rPr>
        <w:t> </w:t>
      </w:r>
      <w:r>
        <w:rPr>
          <w:rFonts w:ascii="Times New Roman" w:hAnsi="Times New Roman"/>
          <w:sz w:val="20"/>
        </w:rPr>
        <w:t>el</w:t>
      </w:r>
      <w:r>
        <w:rPr>
          <w:rFonts w:ascii="Times New Roman" w:hAnsi="Times New Roman"/>
          <w:spacing w:val="-6"/>
          <w:sz w:val="20"/>
        </w:rPr>
        <w:t> </w:t>
      </w:r>
      <w:r>
        <w:rPr>
          <w:rFonts w:ascii="Times New Roman" w:hAnsi="Times New Roman"/>
          <w:sz w:val="20"/>
        </w:rPr>
        <w:t>de</w:t>
      </w:r>
      <w:r>
        <w:rPr>
          <w:rFonts w:ascii="Times New Roman" w:hAnsi="Times New Roman"/>
          <w:spacing w:val="-6"/>
          <w:sz w:val="20"/>
        </w:rPr>
        <w:t> </w:t>
      </w:r>
      <w:r>
        <w:rPr>
          <w:rFonts w:ascii="Times New Roman" w:hAnsi="Times New Roman"/>
          <w:sz w:val="20"/>
        </w:rPr>
        <w:t>la</w:t>
      </w:r>
      <w:r>
        <w:rPr>
          <w:rFonts w:ascii="Times New Roman" w:hAnsi="Times New Roman"/>
          <w:spacing w:val="-6"/>
          <w:sz w:val="20"/>
        </w:rPr>
        <w:t> </w:t>
      </w:r>
      <w:r>
        <w:rPr>
          <w:rFonts w:ascii="Times New Roman" w:hAnsi="Times New Roman"/>
          <w:sz w:val="20"/>
        </w:rPr>
        <w:t>independencia</w:t>
      </w:r>
    </w:p>
    <w:p>
      <w:pPr>
        <w:spacing w:after="0" w:line="278" w:lineRule="auto"/>
        <w:jc w:val="both"/>
        <w:rPr>
          <w:rFonts w:ascii="Times New Roman" w:hAnsi="Times New Roman"/>
          <w:sz w:val="20"/>
        </w:rPr>
        <w:sectPr>
          <w:footerReference w:type="default" r:id="rId69"/>
          <w:pgSz w:w="10200" w:h="13600"/>
          <w:pgMar w:footer="223" w:header="0"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4668" w:val="left" w:leader="none"/>
        </w:tabs>
        <w:spacing w:before="76"/>
        <w:ind w:left="0" w:right="1551" w:firstLine="0"/>
        <w:jc w:val="right"/>
        <w:rPr>
          <w:rFonts w:ascii="Times New Roman" w:hAnsi="Times New Roman"/>
          <w:sz w:val="19"/>
        </w:rPr>
      </w:pPr>
      <w:r>
        <w:rPr/>
        <w:pict>
          <v:line style="position:absolute;mso-position-horizontal-relative:page;mso-position-vertical-relative:paragraph;z-index:6376" from="15pt,-30.890446pt" to="0pt,-30.890446pt" stroked="true" strokeweight=".25pt" strokecolor="#000000">
            <w10:wrap type="none"/>
          </v:line>
        </w:pict>
      </w:r>
      <w:r>
        <w:rPr/>
        <w:pict>
          <v:line style="position:absolute;mso-position-horizontal-relative:page;mso-position-vertical-relative:paragraph;z-index:6400" from="494.71701pt,-30.890446pt" to="509.71701pt,-30.890446pt" stroked="true" strokeweight=".25pt" strokecolor="#000000">
            <w10:wrap type="none"/>
          </v:line>
        </w:pict>
      </w:r>
      <w:r>
        <w:rPr/>
        <w:pict>
          <v:line style="position:absolute;mso-position-horizontal-relative:page;mso-position-vertical-relative:paragraph;z-index:6424" from="21pt,-36.890446pt" to="21pt,-51.890446pt" stroked="true" strokeweight=".25pt" strokecolor="#000000">
            <w10:wrap type="none"/>
          </v:line>
        </w:pict>
      </w:r>
      <w:r>
        <w:rPr/>
        <w:pict>
          <v:line style="position:absolute;mso-position-horizontal-relative:page;mso-position-vertical-relative:paragraph;z-index:6448" from="488.71701pt,-36.890446pt" to="488.71701pt,-51.890446pt" stroked="true" strokeweight=".25pt" strokecolor="#000000">
            <w10:wrap type="none"/>
          </v:line>
        </w:pict>
      </w:r>
      <w:r>
        <w:rPr>
          <w:rFonts w:ascii="Times New Roman" w:hAnsi="Times New Roman"/>
          <w:i/>
          <w:w w:val="95"/>
          <w:sz w:val="19"/>
        </w:rPr>
        <w:t>La</w:t>
      </w:r>
      <w:r>
        <w:rPr>
          <w:rFonts w:ascii="Times New Roman" w:hAnsi="Times New Roman"/>
          <w:i/>
          <w:spacing w:val="-22"/>
          <w:w w:val="95"/>
          <w:sz w:val="19"/>
        </w:rPr>
        <w:t> </w:t>
      </w:r>
      <w:r>
        <w:rPr>
          <w:rFonts w:ascii="Times New Roman" w:hAnsi="Times New Roman"/>
          <w:i/>
          <w:w w:val="95"/>
          <w:sz w:val="19"/>
        </w:rPr>
        <w:t>histtoria</w:t>
      </w:r>
      <w:r>
        <w:rPr>
          <w:rFonts w:ascii="Times New Roman" w:hAnsi="Times New Roman"/>
          <w:i/>
          <w:spacing w:val="-22"/>
          <w:w w:val="95"/>
          <w:sz w:val="19"/>
        </w:rPr>
        <w:t> </w:t>
      </w:r>
      <w:r>
        <w:rPr>
          <w:rFonts w:ascii="Times New Roman" w:hAnsi="Times New Roman"/>
          <w:i/>
          <w:w w:val="95"/>
          <w:sz w:val="19"/>
        </w:rPr>
        <w:t>nattural</w:t>
      </w:r>
      <w:r>
        <w:rPr>
          <w:rFonts w:ascii="Times New Roman" w:hAnsi="Times New Roman"/>
          <w:i/>
          <w:spacing w:val="-22"/>
          <w:w w:val="95"/>
          <w:sz w:val="19"/>
        </w:rPr>
        <w:t> </w:t>
      </w:r>
      <w:r>
        <w:rPr>
          <w:rFonts w:ascii="Times New Roman" w:hAnsi="Times New Roman"/>
          <w:i/>
          <w:w w:val="95"/>
          <w:sz w:val="19"/>
        </w:rPr>
        <w:t>del</w:t>
      </w:r>
      <w:r>
        <w:rPr>
          <w:rFonts w:ascii="Times New Roman" w:hAnsi="Times New Roman"/>
          <w:i/>
          <w:spacing w:val="-22"/>
          <w:w w:val="95"/>
          <w:sz w:val="19"/>
        </w:rPr>
        <w:t> </w:t>
      </w:r>
      <w:r>
        <w:rPr>
          <w:rFonts w:ascii="Times New Roman" w:hAnsi="Times New Roman"/>
          <w:i/>
          <w:w w:val="95"/>
          <w:sz w:val="19"/>
        </w:rPr>
        <w:t>hombre</w:t>
      </w:r>
      <w:r>
        <w:rPr>
          <w:rFonts w:ascii="Times New Roman" w:hAnsi="Times New Roman"/>
          <w:i/>
          <w:spacing w:val="-22"/>
          <w:w w:val="95"/>
          <w:sz w:val="19"/>
        </w:rPr>
        <w:t> </w:t>
      </w:r>
      <w:r>
        <w:rPr>
          <w:rFonts w:ascii="Times New Roman" w:hAnsi="Times New Roman"/>
          <w:i/>
          <w:w w:val="95"/>
          <w:sz w:val="19"/>
        </w:rPr>
        <w:t>y</w:t>
      </w:r>
      <w:r>
        <w:rPr>
          <w:rFonts w:ascii="Times New Roman" w:hAnsi="Times New Roman"/>
          <w:i/>
          <w:spacing w:val="-22"/>
          <w:w w:val="95"/>
          <w:sz w:val="19"/>
        </w:rPr>
        <w:t> </w:t>
      </w:r>
      <w:r>
        <w:rPr>
          <w:rFonts w:ascii="Times New Roman" w:hAnsi="Times New Roman"/>
          <w:i/>
          <w:w w:val="95"/>
          <w:sz w:val="19"/>
        </w:rPr>
        <w:t>la</w:t>
      </w:r>
      <w:r>
        <w:rPr>
          <w:rFonts w:ascii="Times New Roman" w:hAnsi="Times New Roman"/>
          <w:i/>
          <w:spacing w:val="-22"/>
          <w:w w:val="95"/>
          <w:sz w:val="19"/>
        </w:rPr>
        <w:t> </w:t>
      </w:r>
      <w:r>
        <w:rPr>
          <w:rFonts w:ascii="Times New Roman" w:hAnsi="Times New Roman"/>
          <w:i/>
          <w:w w:val="95"/>
          <w:sz w:val="19"/>
        </w:rPr>
        <w:t>anttropología</w:t>
      </w:r>
      <w:r>
        <w:rPr>
          <w:rFonts w:ascii="Times New Roman" w:hAnsi="Times New Roman"/>
          <w:i/>
          <w:spacing w:val="-22"/>
          <w:w w:val="95"/>
          <w:sz w:val="19"/>
        </w:rPr>
        <w:t> </w:t>
      </w:r>
      <w:r>
        <w:rPr>
          <w:rFonts w:ascii="Times New Roman" w:hAnsi="Times New Roman"/>
          <w:i/>
          <w:w w:val="95"/>
          <w:sz w:val="19"/>
        </w:rPr>
        <w:t>prácttica...</w:t>
        <w:tab/>
      </w:r>
      <w:r>
        <w:rPr>
          <w:rFonts w:ascii="Times New Roman" w:hAnsi="Times New Roman"/>
          <w:spacing w:val="-1"/>
          <w:sz w:val="19"/>
        </w:rPr>
        <w:t>45</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sz w:val="20"/>
        </w:rPr>
      </w:pPr>
    </w:p>
    <w:p>
      <w:pPr>
        <w:pStyle w:val="BodyText"/>
        <w:spacing w:before="4"/>
        <w:rPr>
          <w:rFonts w:ascii="Times New Roman"/>
          <w:sz w:val="27"/>
        </w:rPr>
      </w:pPr>
    </w:p>
    <w:p>
      <w:pPr>
        <w:spacing w:line="273" w:lineRule="auto" w:before="0"/>
        <w:ind w:left="1837" w:right="1551" w:firstLine="0"/>
        <w:jc w:val="both"/>
        <w:rPr>
          <w:rFonts w:ascii="Times New Roman" w:hAnsi="Times New Roman"/>
          <w:sz w:val="20"/>
        </w:rPr>
      </w:pPr>
      <w:r>
        <w:rPr>
          <w:rFonts w:ascii="Times New Roman" w:hAnsi="Times New Roman"/>
          <w:sz w:val="19"/>
        </w:rPr>
        <w:t>del pensamiento; el segundo es positivo, es el de una manera de pensar liberal, que se </w:t>
      </w:r>
      <w:r>
        <w:rPr>
          <w:rFonts w:ascii="Times New Roman" w:hAnsi="Times New Roman"/>
          <w:sz w:val="20"/>
        </w:rPr>
        <w:t>presta</w:t>
      </w:r>
      <w:r>
        <w:rPr>
          <w:rFonts w:ascii="Times New Roman" w:hAnsi="Times New Roman"/>
          <w:spacing w:val="-14"/>
          <w:sz w:val="20"/>
        </w:rPr>
        <w:t> </w:t>
      </w:r>
      <w:r>
        <w:rPr>
          <w:rFonts w:ascii="Times New Roman" w:hAnsi="Times New Roman"/>
          <w:sz w:val="20"/>
        </w:rPr>
        <w:t>a</w:t>
      </w:r>
      <w:r>
        <w:rPr>
          <w:rFonts w:ascii="Times New Roman" w:hAnsi="Times New Roman"/>
          <w:spacing w:val="-14"/>
          <w:sz w:val="20"/>
        </w:rPr>
        <w:t> </w:t>
      </w:r>
      <w:r>
        <w:rPr>
          <w:rFonts w:ascii="Times New Roman" w:hAnsi="Times New Roman"/>
          <w:sz w:val="20"/>
        </w:rPr>
        <w:t>las</w:t>
      </w:r>
      <w:r>
        <w:rPr>
          <w:rFonts w:ascii="Times New Roman" w:hAnsi="Times New Roman"/>
          <w:spacing w:val="-14"/>
          <w:sz w:val="20"/>
        </w:rPr>
        <w:t> </w:t>
      </w:r>
      <w:r>
        <w:rPr>
          <w:rFonts w:ascii="Times New Roman" w:hAnsi="Times New Roman"/>
          <w:sz w:val="20"/>
        </w:rPr>
        <w:t>maneras</w:t>
      </w:r>
      <w:r>
        <w:rPr>
          <w:rFonts w:ascii="Times New Roman" w:hAnsi="Times New Roman"/>
          <w:spacing w:val="-14"/>
          <w:sz w:val="20"/>
        </w:rPr>
        <w:t> </w:t>
      </w:r>
      <w:r>
        <w:rPr>
          <w:rFonts w:ascii="Times New Roman" w:hAnsi="Times New Roman"/>
          <w:sz w:val="20"/>
        </w:rPr>
        <w:t>de</w:t>
      </w:r>
      <w:r>
        <w:rPr>
          <w:rFonts w:ascii="Times New Roman" w:hAnsi="Times New Roman"/>
          <w:spacing w:val="-14"/>
          <w:sz w:val="20"/>
        </w:rPr>
        <w:t> </w:t>
      </w:r>
      <w:r>
        <w:rPr>
          <w:rFonts w:ascii="Times New Roman" w:hAnsi="Times New Roman"/>
          <w:sz w:val="20"/>
        </w:rPr>
        <w:t>ver</w:t>
      </w:r>
      <w:r>
        <w:rPr>
          <w:rFonts w:ascii="Times New Roman" w:hAnsi="Times New Roman"/>
          <w:spacing w:val="-14"/>
          <w:sz w:val="20"/>
        </w:rPr>
        <w:t> </w:t>
      </w:r>
      <w:r>
        <w:rPr>
          <w:rFonts w:ascii="Times New Roman" w:hAnsi="Times New Roman"/>
          <w:sz w:val="20"/>
        </w:rPr>
        <w:t>de</w:t>
      </w:r>
      <w:r>
        <w:rPr>
          <w:rFonts w:ascii="Times New Roman" w:hAnsi="Times New Roman"/>
          <w:spacing w:val="-14"/>
          <w:sz w:val="20"/>
        </w:rPr>
        <w:t> </w:t>
      </w:r>
      <w:r>
        <w:rPr>
          <w:rFonts w:ascii="Times New Roman" w:hAnsi="Times New Roman"/>
          <w:sz w:val="20"/>
        </w:rPr>
        <w:t>otros,</w:t>
      </w:r>
      <w:r>
        <w:rPr>
          <w:rFonts w:ascii="Times New Roman" w:hAnsi="Times New Roman"/>
          <w:spacing w:val="-14"/>
          <w:sz w:val="20"/>
        </w:rPr>
        <w:t> </w:t>
      </w:r>
      <w:r>
        <w:rPr>
          <w:rFonts w:ascii="Times New Roman" w:hAnsi="Times New Roman"/>
          <w:sz w:val="20"/>
        </w:rPr>
        <w:t>el</w:t>
      </w:r>
      <w:r>
        <w:rPr>
          <w:rFonts w:ascii="Times New Roman" w:hAnsi="Times New Roman"/>
          <w:spacing w:val="-14"/>
          <w:sz w:val="20"/>
        </w:rPr>
        <w:t> </w:t>
      </w:r>
      <w:r>
        <w:rPr>
          <w:rFonts w:ascii="Times New Roman" w:hAnsi="Times New Roman"/>
          <w:spacing w:val="-3"/>
          <w:sz w:val="20"/>
        </w:rPr>
        <w:t>tercero</w:t>
      </w:r>
      <w:r>
        <w:rPr>
          <w:rFonts w:ascii="Times New Roman" w:hAnsi="Times New Roman"/>
          <w:spacing w:val="-14"/>
          <w:sz w:val="20"/>
        </w:rPr>
        <w:t> </w:t>
      </w:r>
      <w:r>
        <w:rPr>
          <w:rFonts w:ascii="Times New Roman" w:hAnsi="Times New Roman"/>
          <w:sz w:val="20"/>
        </w:rPr>
        <w:t>es</w:t>
      </w:r>
      <w:r>
        <w:rPr>
          <w:rFonts w:ascii="Times New Roman" w:hAnsi="Times New Roman"/>
          <w:spacing w:val="-14"/>
          <w:sz w:val="20"/>
        </w:rPr>
        <w:t> </w:t>
      </w:r>
      <w:r>
        <w:rPr>
          <w:rFonts w:ascii="Times New Roman" w:hAnsi="Times New Roman"/>
          <w:sz w:val="20"/>
        </w:rPr>
        <w:t>consecuente</w:t>
      </w:r>
      <w:r>
        <w:rPr>
          <w:rFonts w:ascii="Times New Roman" w:hAnsi="Times New Roman"/>
          <w:spacing w:val="-14"/>
          <w:sz w:val="20"/>
        </w:rPr>
        <w:t> </w:t>
      </w:r>
      <w:r>
        <w:rPr>
          <w:rFonts w:ascii="Times New Roman" w:hAnsi="Times New Roman"/>
          <w:sz w:val="20"/>
        </w:rPr>
        <w:t>(lógico).</w:t>
      </w:r>
      <w:r>
        <w:rPr>
          <w:rFonts w:ascii="Times New Roman" w:hAnsi="Times New Roman"/>
          <w:spacing w:val="-14"/>
          <w:sz w:val="20"/>
        </w:rPr>
        <w:t> </w:t>
      </w:r>
      <w:r>
        <w:rPr>
          <w:rFonts w:ascii="Times New Roman" w:hAnsi="Times New Roman"/>
          <w:sz w:val="20"/>
        </w:rPr>
        <w:t>La</w:t>
      </w:r>
      <w:r>
        <w:rPr>
          <w:rFonts w:ascii="Times New Roman" w:hAnsi="Times New Roman"/>
          <w:spacing w:val="-14"/>
          <w:sz w:val="20"/>
        </w:rPr>
        <w:t> </w:t>
      </w:r>
      <w:r>
        <w:rPr>
          <w:rFonts w:ascii="Times New Roman" w:hAnsi="Times New Roman"/>
          <w:sz w:val="20"/>
        </w:rPr>
        <w:t>antropología puede dar ejemplos de cada uno de ellos, pero más aún de sus contrarios</w:t>
      </w:r>
      <w:r>
        <w:rPr>
          <w:rFonts w:ascii="Times New Roman" w:hAnsi="Times New Roman"/>
          <w:spacing w:val="-33"/>
          <w:sz w:val="20"/>
        </w:rPr>
        <w:t> </w:t>
      </w:r>
      <w:r>
        <w:rPr>
          <w:rFonts w:ascii="Times New Roman" w:hAnsi="Times New Roman"/>
          <w:sz w:val="20"/>
        </w:rPr>
        <w:t>(179-180).</w:t>
      </w:r>
    </w:p>
    <w:p>
      <w:pPr>
        <w:pStyle w:val="BodyText"/>
        <w:spacing w:before="8"/>
        <w:rPr>
          <w:rFonts w:ascii="Times New Roman"/>
          <w:sz w:val="20"/>
        </w:rPr>
      </w:pPr>
    </w:p>
    <w:p>
      <w:pPr>
        <w:pStyle w:val="BodyText"/>
        <w:spacing w:line="247" w:lineRule="auto"/>
        <w:ind w:left="1553" w:right="1552"/>
        <w:jc w:val="both"/>
        <w:rPr>
          <w:rFonts w:ascii="Times New Roman" w:hAnsi="Times New Roman"/>
        </w:rPr>
      </w:pPr>
      <w:r>
        <w:rPr>
          <w:rFonts w:ascii="Times New Roman" w:hAnsi="Times New Roman"/>
        </w:rPr>
        <w:t>En</w:t>
      </w:r>
      <w:r>
        <w:rPr>
          <w:rFonts w:ascii="Times New Roman" w:hAnsi="Times New Roman"/>
          <w:spacing w:val="-6"/>
        </w:rPr>
        <w:t> </w:t>
      </w:r>
      <w:r>
        <w:rPr>
          <w:rFonts w:ascii="Times New Roman" w:hAnsi="Times New Roman"/>
        </w:rPr>
        <w:t>este</w:t>
      </w:r>
      <w:r>
        <w:rPr>
          <w:rFonts w:ascii="Times New Roman" w:hAnsi="Times New Roman"/>
          <w:spacing w:val="-6"/>
        </w:rPr>
        <w:t> </w:t>
      </w:r>
      <w:r>
        <w:rPr>
          <w:rFonts w:ascii="Times New Roman" w:hAnsi="Times New Roman"/>
        </w:rPr>
        <w:t>ejercicio</w:t>
      </w:r>
      <w:r>
        <w:rPr>
          <w:rFonts w:ascii="Times New Roman" w:hAnsi="Times New Roman"/>
          <w:spacing w:val="-7"/>
        </w:rPr>
        <w:t> </w:t>
      </w:r>
      <w:r>
        <w:rPr>
          <w:rFonts w:ascii="Times New Roman" w:hAnsi="Times New Roman"/>
        </w:rPr>
        <w:t>antropológico,</w:t>
      </w:r>
      <w:r>
        <w:rPr>
          <w:rFonts w:ascii="Times New Roman" w:hAnsi="Times New Roman"/>
          <w:spacing w:val="-7"/>
        </w:rPr>
        <w:t> </w:t>
      </w:r>
      <w:r>
        <w:rPr>
          <w:rFonts w:ascii="Times New Roman" w:hAnsi="Times New Roman"/>
          <w:spacing w:val="-2"/>
        </w:rPr>
        <w:t>abordó</w:t>
      </w:r>
      <w:r>
        <w:rPr>
          <w:rFonts w:ascii="Times New Roman" w:hAnsi="Times New Roman"/>
          <w:spacing w:val="-6"/>
        </w:rPr>
        <w:t> </w:t>
      </w:r>
      <w:r>
        <w:rPr>
          <w:rFonts w:ascii="Times New Roman" w:hAnsi="Times New Roman"/>
        </w:rPr>
        <w:t>el</w:t>
      </w:r>
      <w:r>
        <w:rPr>
          <w:rFonts w:ascii="Times New Roman" w:hAnsi="Times New Roman"/>
          <w:spacing w:val="-6"/>
        </w:rPr>
        <w:t> </w:t>
      </w:r>
      <w:r>
        <w:rPr>
          <w:rFonts w:ascii="Times New Roman" w:hAnsi="Times New Roman"/>
        </w:rPr>
        <w:t>contenido</w:t>
      </w:r>
      <w:r>
        <w:rPr>
          <w:rFonts w:ascii="Times New Roman" w:hAnsi="Times New Roman"/>
          <w:spacing w:val="-7"/>
        </w:rPr>
        <w:t> </w:t>
      </w:r>
      <w:r>
        <w:rPr>
          <w:rFonts w:ascii="Times New Roman" w:hAnsi="Times New Roman"/>
        </w:rPr>
        <w:t>de</w:t>
      </w:r>
      <w:r>
        <w:rPr>
          <w:rFonts w:ascii="Times New Roman" w:hAnsi="Times New Roman"/>
          <w:spacing w:val="-6"/>
        </w:rPr>
        <w:t> </w:t>
      </w:r>
      <w:r>
        <w:rPr>
          <w:rFonts w:ascii="Times New Roman" w:hAnsi="Times New Roman"/>
        </w:rPr>
        <w:t>nociones</w:t>
      </w:r>
      <w:r>
        <w:rPr>
          <w:rFonts w:ascii="Times New Roman" w:hAnsi="Times New Roman"/>
          <w:spacing w:val="-6"/>
        </w:rPr>
        <w:t> </w:t>
      </w:r>
      <w:r>
        <w:rPr>
          <w:rFonts w:ascii="Times New Roman" w:hAnsi="Times New Roman"/>
        </w:rPr>
        <w:t>que</w:t>
      </w:r>
      <w:r>
        <w:rPr>
          <w:rFonts w:ascii="Times New Roman" w:hAnsi="Times New Roman"/>
          <w:spacing w:val="-6"/>
        </w:rPr>
        <w:t> </w:t>
      </w:r>
      <w:r>
        <w:rPr>
          <w:rFonts w:ascii="Times New Roman" w:hAnsi="Times New Roman"/>
        </w:rPr>
        <w:t>aludían</w:t>
      </w:r>
      <w:r>
        <w:rPr>
          <w:rFonts w:ascii="Times New Roman" w:hAnsi="Times New Roman"/>
          <w:spacing w:val="-6"/>
        </w:rPr>
        <w:t> </w:t>
      </w:r>
      <w:r>
        <w:rPr>
          <w:rFonts w:ascii="Times New Roman" w:hAnsi="Times New Roman"/>
        </w:rPr>
        <w:t>a</w:t>
      </w:r>
      <w:r>
        <w:rPr>
          <w:rFonts w:ascii="Times New Roman" w:hAnsi="Times New Roman"/>
          <w:spacing w:val="-7"/>
        </w:rPr>
        <w:t> </w:t>
      </w:r>
      <w:r>
        <w:rPr>
          <w:rFonts w:ascii="Times New Roman" w:hAnsi="Times New Roman"/>
        </w:rPr>
        <w:t>la conjunción social de los hombres. Así, por ejemplo, por la palabra </w:t>
      </w:r>
      <w:r>
        <w:rPr>
          <w:rFonts w:ascii="Times New Roman" w:hAnsi="Times New Roman"/>
          <w:i/>
        </w:rPr>
        <w:t>pueblo</w:t>
      </w:r>
      <w:r>
        <w:rPr>
          <w:rFonts w:ascii="Times New Roman" w:hAnsi="Times New Roman"/>
        </w:rPr>
        <w:t>, decía Kant:</w:t>
      </w:r>
    </w:p>
    <w:p>
      <w:pPr>
        <w:pStyle w:val="BodyText"/>
        <w:rPr>
          <w:rFonts w:ascii="Times New Roman"/>
          <w:sz w:val="24"/>
        </w:rPr>
      </w:pPr>
    </w:p>
    <w:p>
      <w:pPr>
        <w:spacing w:line="276" w:lineRule="auto" w:before="0"/>
        <w:ind w:left="1837" w:right="1551" w:firstLine="0"/>
        <w:jc w:val="both"/>
        <w:rPr>
          <w:rFonts w:ascii="Times New Roman" w:hAnsi="Times New Roman"/>
          <w:sz w:val="20"/>
        </w:rPr>
      </w:pPr>
      <w:r>
        <w:rPr>
          <w:rFonts w:ascii="Times New Roman" w:hAnsi="Times New Roman"/>
          <w:sz w:val="20"/>
        </w:rPr>
        <w:t>[…] hay que entender la multitud de hombres reunidos en una comarca, en tanto que </w:t>
      </w:r>
      <w:r>
        <w:rPr>
          <w:rFonts w:ascii="Times New Roman" w:hAnsi="Times New Roman"/>
          <w:sz w:val="19"/>
        </w:rPr>
        <w:t>ellos forman un todo. Esta multitud, o aun una de las partes que forma un todo civil,    </w:t>
      </w:r>
      <w:r>
        <w:rPr>
          <w:rFonts w:ascii="Times New Roman" w:hAnsi="Times New Roman"/>
          <w:sz w:val="20"/>
        </w:rPr>
        <w:t>una</w:t>
      </w:r>
      <w:r>
        <w:rPr>
          <w:rFonts w:ascii="Times New Roman" w:hAnsi="Times New Roman"/>
          <w:spacing w:val="-11"/>
          <w:sz w:val="20"/>
        </w:rPr>
        <w:t> </w:t>
      </w:r>
      <w:r>
        <w:rPr>
          <w:rFonts w:ascii="Times New Roman" w:hAnsi="Times New Roman"/>
          <w:sz w:val="20"/>
        </w:rPr>
        <w:t>ciudad,</w:t>
      </w:r>
      <w:r>
        <w:rPr>
          <w:rFonts w:ascii="Times New Roman" w:hAnsi="Times New Roman"/>
          <w:spacing w:val="-11"/>
          <w:sz w:val="20"/>
        </w:rPr>
        <w:t> </w:t>
      </w:r>
      <w:r>
        <w:rPr>
          <w:rFonts w:ascii="Times New Roman" w:hAnsi="Times New Roman"/>
          <w:sz w:val="20"/>
        </w:rPr>
        <w:t>de</w:t>
      </w:r>
      <w:r>
        <w:rPr>
          <w:rFonts w:ascii="Times New Roman" w:hAnsi="Times New Roman"/>
          <w:spacing w:val="-10"/>
          <w:sz w:val="20"/>
        </w:rPr>
        <w:t> </w:t>
      </w:r>
      <w:r>
        <w:rPr>
          <w:rFonts w:ascii="Times New Roman" w:hAnsi="Times New Roman"/>
          <w:sz w:val="20"/>
        </w:rPr>
        <w:t>acuerdo</w:t>
      </w:r>
      <w:r>
        <w:rPr>
          <w:rFonts w:ascii="Times New Roman" w:hAnsi="Times New Roman"/>
          <w:spacing w:val="-10"/>
          <w:sz w:val="20"/>
        </w:rPr>
        <w:t> </w:t>
      </w:r>
      <w:r>
        <w:rPr>
          <w:rFonts w:ascii="Times New Roman" w:hAnsi="Times New Roman"/>
          <w:sz w:val="20"/>
        </w:rPr>
        <w:t>con</w:t>
      </w:r>
      <w:r>
        <w:rPr>
          <w:rFonts w:ascii="Times New Roman" w:hAnsi="Times New Roman"/>
          <w:spacing w:val="-11"/>
          <w:sz w:val="20"/>
        </w:rPr>
        <w:t> </w:t>
      </w:r>
      <w:r>
        <w:rPr>
          <w:rFonts w:ascii="Times New Roman" w:hAnsi="Times New Roman"/>
          <w:sz w:val="20"/>
        </w:rPr>
        <w:t>su</w:t>
      </w:r>
      <w:r>
        <w:rPr>
          <w:rFonts w:ascii="Times New Roman" w:hAnsi="Times New Roman"/>
          <w:spacing w:val="-11"/>
          <w:sz w:val="20"/>
        </w:rPr>
        <w:t> </w:t>
      </w:r>
      <w:r>
        <w:rPr>
          <w:rFonts w:ascii="Times New Roman" w:hAnsi="Times New Roman"/>
          <w:sz w:val="20"/>
        </w:rPr>
        <w:t>origen</w:t>
      </w:r>
      <w:r>
        <w:rPr>
          <w:rFonts w:ascii="Times New Roman" w:hAnsi="Times New Roman"/>
          <w:spacing w:val="-11"/>
          <w:sz w:val="20"/>
        </w:rPr>
        <w:t> </w:t>
      </w:r>
      <w:r>
        <w:rPr>
          <w:rFonts w:ascii="Times New Roman" w:hAnsi="Times New Roman"/>
          <w:sz w:val="20"/>
        </w:rPr>
        <w:t>común,</w:t>
      </w:r>
      <w:r>
        <w:rPr>
          <w:rFonts w:ascii="Times New Roman" w:hAnsi="Times New Roman"/>
          <w:spacing w:val="-11"/>
          <w:sz w:val="20"/>
        </w:rPr>
        <w:t> </w:t>
      </w:r>
      <w:r>
        <w:rPr>
          <w:rFonts w:ascii="Times New Roman" w:hAnsi="Times New Roman"/>
          <w:sz w:val="20"/>
        </w:rPr>
        <w:t>se</w:t>
      </w:r>
      <w:r>
        <w:rPr>
          <w:rFonts w:ascii="Times New Roman" w:hAnsi="Times New Roman"/>
          <w:spacing w:val="-11"/>
          <w:sz w:val="20"/>
        </w:rPr>
        <w:t> </w:t>
      </w:r>
      <w:r>
        <w:rPr>
          <w:rFonts w:ascii="Times New Roman" w:hAnsi="Times New Roman"/>
          <w:sz w:val="20"/>
        </w:rPr>
        <w:t>denomina</w:t>
      </w:r>
      <w:r>
        <w:rPr>
          <w:rFonts w:ascii="Times New Roman" w:hAnsi="Times New Roman"/>
          <w:spacing w:val="-10"/>
          <w:sz w:val="20"/>
        </w:rPr>
        <w:t> </w:t>
      </w:r>
      <w:r>
        <w:rPr>
          <w:rFonts w:ascii="Times New Roman" w:hAnsi="Times New Roman"/>
          <w:sz w:val="20"/>
        </w:rPr>
        <w:t>nación</w:t>
      </w:r>
      <w:r>
        <w:rPr>
          <w:rFonts w:ascii="Times New Roman" w:hAnsi="Times New Roman"/>
          <w:spacing w:val="-10"/>
          <w:sz w:val="20"/>
        </w:rPr>
        <w:t> </w:t>
      </w:r>
      <w:r>
        <w:rPr>
          <w:rFonts w:ascii="Times New Roman" w:hAnsi="Times New Roman"/>
          <w:sz w:val="20"/>
        </w:rPr>
        <w:t>(gente),</w:t>
      </w:r>
      <w:r>
        <w:rPr>
          <w:rFonts w:ascii="Times New Roman" w:hAnsi="Times New Roman"/>
          <w:spacing w:val="-10"/>
          <w:sz w:val="20"/>
        </w:rPr>
        <w:t> </w:t>
      </w:r>
      <w:r>
        <w:rPr>
          <w:rFonts w:ascii="Times New Roman" w:hAnsi="Times New Roman"/>
          <w:sz w:val="20"/>
        </w:rPr>
        <w:t>la</w:t>
      </w:r>
      <w:r>
        <w:rPr>
          <w:rFonts w:ascii="Times New Roman" w:hAnsi="Times New Roman"/>
          <w:spacing w:val="-11"/>
          <w:sz w:val="20"/>
        </w:rPr>
        <w:t> </w:t>
      </w:r>
      <w:r>
        <w:rPr>
          <w:rFonts w:ascii="Times New Roman" w:hAnsi="Times New Roman"/>
          <w:sz w:val="20"/>
        </w:rPr>
        <w:t>parte</w:t>
      </w:r>
      <w:r>
        <w:rPr>
          <w:rFonts w:ascii="Times New Roman" w:hAnsi="Times New Roman"/>
          <w:spacing w:val="-11"/>
          <w:sz w:val="20"/>
        </w:rPr>
        <w:t> </w:t>
      </w:r>
      <w:r>
        <w:rPr>
          <w:rFonts w:ascii="Times New Roman" w:hAnsi="Times New Roman"/>
          <w:sz w:val="20"/>
        </w:rPr>
        <w:t>que </w:t>
      </w:r>
      <w:r>
        <w:rPr>
          <w:rFonts w:ascii="Times New Roman" w:hAnsi="Times New Roman"/>
          <w:sz w:val="19"/>
        </w:rPr>
        <w:t>se coloca fuera de estas leyes (la salvaje multitud en este pueblo) se llama populacho </w:t>
      </w:r>
      <w:r>
        <w:rPr>
          <w:rFonts w:ascii="Times New Roman" w:hAnsi="Times New Roman"/>
          <w:sz w:val="20"/>
        </w:rPr>
        <w:t>(vulgo), del cual la unión ilegal forma una aglomeración […] conducta indigna de la cualidad de ciudadano</w:t>
      </w:r>
      <w:r>
        <w:rPr>
          <w:rFonts w:ascii="Times New Roman" w:hAnsi="Times New Roman"/>
          <w:spacing w:val="-8"/>
          <w:sz w:val="20"/>
        </w:rPr>
        <w:t> </w:t>
      </w:r>
      <w:r>
        <w:rPr>
          <w:rFonts w:ascii="Times New Roman" w:hAnsi="Times New Roman"/>
          <w:sz w:val="20"/>
        </w:rPr>
        <w:t>(307).</w:t>
      </w:r>
    </w:p>
    <w:p>
      <w:pPr>
        <w:pStyle w:val="BodyText"/>
        <w:spacing w:before="6"/>
        <w:rPr>
          <w:rFonts w:ascii="Times New Roman"/>
          <w:sz w:val="20"/>
        </w:rPr>
      </w:pPr>
    </w:p>
    <w:p>
      <w:pPr>
        <w:pStyle w:val="BodyText"/>
        <w:spacing w:line="244" w:lineRule="auto"/>
        <w:ind w:left="1553" w:right="1551"/>
        <w:jc w:val="both"/>
        <w:rPr>
          <w:rFonts w:ascii="Times New Roman" w:hAnsi="Times New Roman"/>
        </w:rPr>
      </w:pPr>
      <w:r>
        <w:rPr>
          <w:rFonts w:ascii="Times New Roman" w:hAnsi="Times New Roman"/>
        </w:rPr>
        <w:t>Kant introdujo la idea de una antropológica práctica, donde se buscaría conocer al hombre de conformidad a lo que convenga que él haga</w:t>
      </w:r>
      <w:r>
        <w:rPr>
          <w:rFonts w:ascii="Times New Roman" w:hAnsi="Times New Roman"/>
          <w:position w:val="8"/>
          <w:sz w:val="15"/>
        </w:rPr>
        <w:t>27 </w:t>
      </w:r>
      <w:r>
        <w:rPr>
          <w:rFonts w:ascii="Times New Roman" w:hAnsi="Times New Roman"/>
        </w:rPr>
        <w:t>(207) y en estas ac- ciones presentó máximas morales para el gusto y los sentimientos humanos. Fi- nalmente, jugando con el supuesto contenido moral liberal del hombre, especuló sobre la necesidad el destino del hombre y su necesidad de autoconstituirse me- diante la autoformación; ambos elementos se conjugaban en la afirmación sobre la idea de civilización; dicho de otro modo, entender que el destino del hombre es civilizarse. Esto lo expresó así:</w:t>
      </w:r>
    </w:p>
    <w:p>
      <w:pPr>
        <w:pStyle w:val="BodyText"/>
        <w:rPr>
          <w:rFonts w:ascii="Times New Roman"/>
          <w:sz w:val="25"/>
        </w:rPr>
      </w:pPr>
    </w:p>
    <w:p>
      <w:pPr>
        <w:spacing w:line="280" w:lineRule="auto" w:before="0"/>
        <w:ind w:left="1837" w:right="1551" w:firstLine="0"/>
        <w:jc w:val="both"/>
        <w:rPr>
          <w:rFonts w:ascii="Times New Roman" w:hAnsi="Times New Roman"/>
          <w:sz w:val="19"/>
        </w:rPr>
      </w:pPr>
      <w:r>
        <w:rPr>
          <w:rFonts w:ascii="Times New Roman" w:hAnsi="Times New Roman"/>
          <w:w w:val="105"/>
          <w:sz w:val="19"/>
        </w:rPr>
        <w:t>[…] el resumen de la antropología pragmática en relación al destino del hombre y la característica de su cultura se reduce a lo siguiente: el hombre está destinado por su razón</w:t>
      </w:r>
      <w:r>
        <w:rPr>
          <w:rFonts w:ascii="Times New Roman" w:hAnsi="Times New Roman"/>
          <w:spacing w:val="-4"/>
          <w:w w:val="105"/>
          <w:sz w:val="19"/>
        </w:rPr>
        <w:t> </w:t>
      </w:r>
      <w:r>
        <w:rPr>
          <w:rFonts w:ascii="Times New Roman" w:hAnsi="Times New Roman"/>
          <w:w w:val="105"/>
          <w:sz w:val="19"/>
        </w:rPr>
        <w:t>a</w:t>
      </w:r>
      <w:r>
        <w:rPr>
          <w:rFonts w:ascii="Times New Roman" w:hAnsi="Times New Roman"/>
          <w:spacing w:val="-4"/>
          <w:w w:val="105"/>
          <w:sz w:val="19"/>
        </w:rPr>
        <w:t> </w:t>
      </w:r>
      <w:r>
        <w:rPr>
          <w:rFonts w:ascii="Times New Roman" w:hAnsi="Times New Roman"/>
          <w:w w:val="105"/>
          <w:sz w:val="19"/>
        </w:rPr>
        <w:t>vivir</w:t>
      </w:r>
      <w:r>
        <w:rPr>
          <w:rFonts w:ascii="Times New Roman" w:hAnsi="Times New Roman"/>
          <w:spacing w:val="-4"/>
          <w:w w:val="105"/>
          <w:sz w:val="19"/>
        </w:rPr>
        <w:t> </w:t>
      </w:r>
      <w:r>
        <w:rPr>
          <w:rFonts w:ascii="Times New Roman" w:hAnsi="Times New Roman"/>
          <w:w w:val="105"/>
          <w:sz w:val="19"/>
        </w:rPr>
        <w:t>en</w:t>
      </w:r>
      <w:r>
        <w:rPr>
          <w:rFonts w:ascii="Times New Roman" w:hAnsi="Times New Roman"/>
          <w:spacing w:val="-4"/>
          <w:w w:val="105"/>
          <w:sz w:val="19"/>
        </w:rPr>
        <w:t> </w:t>
      </w:r>
      <w:r>
        <w:rPr>
          <w:rFonts w:ascii="Times New Roman" w:hAnsi="Times New Roman"/>
          <w:w w:val="105"/>
          <w:sz w:val="19"/>
        </w:rPr>
        <w:t>sociedad</w:t>
      </w:r>
      <w:r>
        <w:rPr>
          <w:rFonts w:ascii="Times New Roman" w:hAnsi="Times New Roman"/>
          <w:spacing w:val="-4"/>
          <w:w w:val="105"/>
          <w:sz w:val="19"/>
        </w:rPr>
        <w:t> </w:t>
      </w:r>
      <w:r>
        <w:rPr>
          <w:rFonts w:ascii="Times New Roman" w:hAnsi="Times New Roman"/>
          <w:w w:val="105"/>
          <w:sz w:val="19"/>
        </w:rPr>
        <w:t>con</w:t>
      </w:r>
      <w:r>
        <w:rPr>
          <w:rFonts w:ascii="Times New Roman" w:hAnsi="Times New Roman"/>
          <w:spacing w:val="-4"/>
          <w:w w:val="105"/>
          <w:sz w:val="19"/>
        </w:rPr>
        <w:t> </w:t>
      </w:r>
      <w:r>
        <w:rPr>
          <w:rFonts w:ascii="Times New Roman" w:hAnsi="Times New Roman"/>
          <w:w w:val="105"/>
          <w:sz w:val="19"/>
        </w:rPr>
        <w:t>el</w:t>
      </w:r>
      <w:r>
        <w:rPr>
          <w:rFonts w:ascii="Times New Roman" w:hAnsi="Times New Roman"/>
          <w:spacing w:val="-4"/>
          <w:w w:val="105"/>
          <w:sz w:val="19"/>
        </w:rPr>
        <w:t> </w:t>
      </w:r>
      <w:r>
        <w:rPr>
          <w:rFonts w:ascii="Times New Roman" w:hAnsi="Times New Roman"/>
          <w:w w:val="105"/>
          <w:sz w:val="19"/>
        </w:rPr>
        <w:t>hombre,</w:t>
      </w:r>
      <w:r>
        <w:rPr>
          <w:rFonts w:ascii="Times New Roman" w:hAnsi="Times New Roman"/>
          <w:spacing w:val="-4"/>
          <w:w w:val="105"/>
          <w:sz w:val="19"/>
        </w:rPr>
        <w:t> </w:t>
      </w:r>
      <w:r>
        <w:rPr>
          <w:rFonts w:ascii="Times New Roman" w:hAnsi="Times New Roman"/>
          <w:w w:val="105"/>
          <w:sz w:val="19"/>
        </w:rPr>
        <w:t>a</w:t>
      </w:r>
      <w:r>
        <w:rPr>
          <w:rFonts w:ascii="Times New Roman" w:hAnsi="Times New Roman"/>
          <w:spacing w:val="-4"/>
          <w:w w:val="105"/>
          <w:sz w:val="19"/>
        </w:rPr>
        <w:t> </w:t>
      </w:r>
      <w:r>
        <w:rPr>
          <w:rFonts w:ascii="Times New Roman" w:hAnsi="Times New Roman"/>
          <w:w w:val="105"/>
          <w:sz w:val="19"/>
        </w:rPr>
        <w:t>cultivarse,</w:t>
      </w:r>
      <w:r>
        <w:rPr>
          <w:rFonts w:ascii="Times New Roman" w:hAnsi="Times New Roman"/>
          <w:spacing w:val="-4"/>
          <w:w w:val="105"/>
          <w:sz w:val="19"/>
        </w:rPr>
        <w:t> </w:t>
      </w:r>
      <w:r>
        <w:rPr>
          <w:rFonts w:ascii="Times New Roman" w:hAnsi="Times New Roman"/>
          <w:w w:val="105"/>
          <w:sz w:val="19"/>
        </w:rPr>
        <w:t>a</w:t>
      </w:r>
      <w:r>
        <w:rPr>
          <w:rFonts w:ascii="Times New Roman" w:hAnsi="Times New Roman"/>
          <w:spacing w:val="-4"/>
          <w:w w:val="105"/>
          <w:sz w:val="19"/>
        </w:rPr>
        <w:t> </w:t>
      </w:r>
      <w:r>
        <w:rPr>
          <w:rFonts w:ascii="Times New Roman" w:hAnsi="Times New Roman"/>
          <w:w w:val="105"/>
          <w:sz w:val="19"/>
        </w:rPr>
        <w:t>civilizarse</w:t>
      </w:r>
      <w:r>
        <w:rPr>
          <w:rFonts w:ascii="Times New Roman" w:hAnsi="Times New Roman"/>
          <w:spacing w:val="-4"/>
          <w:w w:val="105"/>
          <w:sz w:val="19"/>
        </w:rPr>
        <w:t> </w:t>
      </w:r>
      <w:r>
        <w:rPr>
          <w:rFonts w:ascii="Times New Roman" w:hAnsi="Times New Roman"/>
          <w:w w:val="105"/>
          <w:sz w:val="19"/>
        </w:rPr>
        <w:t>y</w:t>
      </w:r>
      <w:r>
        <w:rPr>
          <w:rFonts w:ascii="Times New Roman" w:hAnsi="Times New Roman"/>
          <w:spacing w:val="-4"/>
          <w:w w:val="105"/>
          <w:sz w:val="19"/>
        </w:rPr>
        <w:t> </w:t>
      </w:r>
      <w:r>
        <w:rPr>
          <w:rFonts w:ascii="Times New Roman" w:hAnsi="Times New Roman"/>
          <w:w w:val="105"/>
          <w:sz w:val="19"/>
        </w:rPr>
        <w:t>a</w:t>
      </w:r>
      <w:r>
        <w:rPr>
          <w:rFonts w:ascii="Times New Roman" w:hAnsi="Times New Roman"/>
          <w:spacing w:val="-4"/>
          <w:w w:val="105"/>
          <w:sz w:val="19"/>
        </w:rPr>
        <w:t> </w:t>
      </w:r>
      <w:r>
        <w:rPr>
          <w:rFonts w:ascii="Times New Roman" w:hAnsi="Times New Roman"/>
          <w:w w:val="105"/>
          <w:sz w:val="19"/>
        </w:rPr>
        <w:t>moralizarse</w:t>
      </w:r>
      <w:r>
        <w:rPr>
          <w:rFonts w:ascii="Times New Roman" w:hAnsi="Times New Roman"/>
          <w:spacing w:val="-4"/>
          <w:w w:val="105"/>
          <w:sz w:val="19"/>
        </w:rPr>
        <w:t> </w:t>
      </w:r>
      <w:r>
        <w:rPr>
          <w:rFonts w:ascii="Times New Roman" w:hAnsi="Times New Roman"/>
          <w:w w:val="105"/>
          <w:sz w:val="19"/>
        </w:rPr>
        <w:t>por las</w:t>
      </w:r>
      <w:r>
        <w:rPr>
          <w:rFonts w:ascii="Times New Roman" w:hAnsi="Times New Roman"/>
          <w:spacing w:val="-11"/>
          <w:w w:val="105"/>
          <w:sz w:val="19"/>
        </w:rPr>
        <w:t> </w:t>
      </w:r>
      <w:r>
        <w:rPr>
          <w:rFonts w:ascii="Times New Roman" w:hAnsi="Times New Roman"/>
          <w:w w:val="105"/>
          <w:sz w:val="19"/>
        </w:rPr>
        <w:t>artes</w:t>
      </w:r>
      <w:r>
        <w:rPr>
          <w:rFonts w:ascii="Times New Roman" w:hAnsi="Times New Roman"/>
          <w:spacing w:val="-11"/>
          <w:w w:val="105"/>
          <w:sz w:val="19"/>
        </w:rPr>
        <w:t> </w:t>
      </w:r>
      <w:r>
        <w:rPr>
          <w:rFonts w:ascii="Times New Roman" w:hAnsi="Times New Roman"/>
          <w:w w:val="105"/>
          <w:sz w:val="19"/>
        </w:rPr>
        <w:t>y</w:t>
      </w:r>
      <w:r>
        <w:rPr>
          <w:rFonts w:ascii="Times New Roman" w:hAnsi="Times New Roman"/>
          <w:spacing w:val="-11"/>
          <w:w w:val="105"/>
          <w:sz w:val="19"/>
        </w:rPr>
        <w:t> </w:t>
      </w:r>
      <w:r>
        <w:rPr>
          <w:rFonts w:ascii="Times New Roman" w:hAnsi="Times New Roman"/>
          <w:w w:val="105"/>
          <w:sz w:val="19"/>
        </w:rPr>
        <w:t>las</w:t>
      </w:r>
      <w:r>
        <w:rPr>
          <w:rFonts w:ascii="Times New Roman" w:hAnsi="Times New Roman"/>
          <w:spacing w:val="-11"/>
          <w:w w:val="105"/>
          <w:sz w:val="19"/>
        </w:rPr>
        <w:t> </w:t>
      </w:r>
      <w:r>
        <w:rPr>
          <w:rFonts w:ascii="Times New Roman" w:hAnsi="Times New Roman"/>
          <w:w w:val="105"/>
          <w:sz w:val="19"/>
        </w:rPr>
        <w:t>ciencias</w:t>
      </w:r>
      <w:r>
        <w:rPr>
          <w:rFonts w:ascii="Times New Roman" w:hAnsi="Times New Roman"/>
          <w:spacing w:val="-11"/>
          <w:w w:val="105"/>
          <w:sz w:val="19"/>
        </w:rPr>
        <w:t> </w:t>
      </w:r>
      <w:r>
        <w:rPr>
          <w:rFonts w:ascii="Times New Roman" w:hAnsi="Times New Roman"/>
          <w:w w:val="105"/>
          <w:sz w:val="19"/>
        </w:rPr>
        <w:t>en</w:t>
      </w:r>
      <w:r>
        <w:rPr>
          <w:rFonts w:ascii="Times New Roman" w:hAnsi="Times New Roman"/>
          <w:spacing w:val="-11"/>
          <w:w w:val="105"/>
          <w:sz w:val="19"/>
        </w:rPr>
        <w:t> </w:t>
      </w:r>
      <w:r>
        <w:rPr>
          <w:rFonts w:ascii="Times New Roman" w:hAnsi="Times New Roman"/>
          <w:w w:val="105"/>
          <w:sz w:val="19"/>
        </w:rPr>
        <w:t>el</w:t>
      </w:r>
      <w:r>
        <w:rPr>
          <w:rFonts w:ascii="Times New Roman" w:hAnsi="Times New Roman"/>
          <w:spacing w:val="-11"/>
          <w:w w:val="105"/>
          <w:sz w:val="19"/>
        </w:rPr>
        <w:t> </w:t>
      </w:r>
      <w:r>
        <w:rPr>
          <w:rFonts w:ascii="Times New Roman" w:hAnsi="Times New Roman"/>
          <w:w w:val="105"/>
          <w:sz w:val="19"/>
        </w:rPr>
        <w:t>comercio</w:t>
      </w:r>
      <w:r>
        <w:rPr>
          <w:rFonts w:ascii="Times New Roman" w:hAnsi="Times New Roman"/>
          <w:spacing w:val="-11"/>
          <w:w w:val="105"/>
          <w:sz w:val="19"/>
        </w:rPr>
        <w:t> </w:t>
      </w:r>
      <w:r>
        <w:rPr>
          <w:rFonts w:ascii="Times New Roman" w:hAnsi="Times New Roman"/>
          <w:w w:val="105"/>
          <w:sz w:val="19"/>
        </w:rPr>
        <w:t>de</w:t>
      </w:r>
      <w:r>
        <w:rPr>
          <w:rFonts w:ascii="Times New Roman" w:hAnsi="Times New Roman"/>
          <w:spacing w:val="-11"/>
          <w:w w:val="105"/>
          <w:sz w:val="19"/>
        </w:rPr>
        <w:t> </w:t>
      </w:r>
      <w:r>
        <w:rPr>
          <w:rFonts w:ascii="Times New Roman" w:hAnsi="Times New Roman"/>
          <w:w w:val="105"/>
          <w:sz w:val="19"/>
        </w:rPr>
        <w:t>sus</w:t>
      </w:r>
      <w:r>
        <w:rPr>
          <w:rFonts w:ascii="Times New Roman" w:hAnsi="Times New Roman"/>
          <w:spacing w:val="-11"/>
          <w:w w:val="105"/>
          <w:sz w:val="19"/>
        </w:rPr>
        <w:t> </w:t>
      </w:r>
      <w:r>
        <w:rPr>
          <w:rFonts w:ascii="Times New Roman" w:hAnsi="Times New Roman"/>
          <w:w w:val="105"/>
          <w:sz w:val="19"/>
        </w:rPr>
        <w:t>similares,</w:t>
      </w:r>
      <w:r>
        <w:rPr>
          <w:rFonts w:ascii="Times New Roman" w:hAnsi="Times New Roman"/>
          <w:spacing w:val="-11"/>
          <w:w w:val="105"/>
          <w:sz w:val="19"/>
        </w:rPr>
        <w:t> </w:t>
      </w:r>
      <w:r>
        <w:rPr>
          <w:rFonts w:ascii="Times New Roman" w:hAnsi="Times New Roman"/>
          <w:w w:val="105"/>
          <w:sz w:val="19"/>
        </w:rPr>
        <w:t>no</w:t>
      </w:r>
      <w:r>
        <w:rPr>
          <w:rFonts w:ascii="Times New Roman" w:hAnsi="Times New Roman"/>
          <w:spacing w:val="-11"/>
          <w:w w:val="105"/>
          <w:sz w:val="19"/>
        </w:rPr>
        <w:t> </w:t>
      </w:r>
      <w:r>
        <w:rPr>
          <w:rFonts w:ascii="Times New Roman" w:hAnsi="Times New Roman"/>
          <w:w w:val="105"/>
          <w:sz w:val="19"/>
        </w:rPr>
        <w:t>importa</w:t>
      </w:r>
      <w:r>
        <w:rPr>
          <w:rFonts w:ascii="Times New Roman" w:hAnsi="Times New Roman"/>
          <w:spacing w:val="-11"/>
          <w:w w:val="105"/>
          <w:sz w:val="19"/>
        </w:rPr>
        <w:t> </w:t>
      </w:r>
      <w:r>
        <w:rPr>
          <w:rFonts w:ascii="Times New Roman" w:hAnsi="Times New Roman"/>
          <w:w w:val="105"/>
          <w:sz w:val="19"/>
        </w:rPr>
        <w:t>qué</w:t>
      </w:r>
      <w:r>
        <w:rPr>
          <w:rFonts w:ascii="Times New Roman" w:hAnsi="Times New Roman"/>
          <w:spacing w:val="-11"/>
          <w:w w:val="105"/>
          <w:sz w:val="19"/>
        </w:rPr>
        <w:t> </w:t>
      </w:r>
      <w:r>
        <w:rPr>
          <w:rFonts w:ascii="Times New Roman" w:hAnsi="Times New Roman"/>
          <w:w w:val="105"/>
          <w:sz w:val="19"/>
        </w:rPr>
        <w:t>tan</w:t>
      </w:r>
      <w:r>
        <w:rPr>
          <w:rFonts w:ascii="Times New Roman" w:hAnsi="Times New Roman"/>
          <w:spacing w:val="-11"/>
          <w:w w:val="105"/>
          <w:sz w:val="19"/>
        </w:rPr>
        <w:t> </w:t>
      </w:r>
      <w:r>
        <w:rPr>
          <w:rFonts w:ascii="Times New Roman" w:hAnsi="Times New Roman"/>
          <w:w w:val="105"/>
          <w:sz w:val="19"/>
        </w:rPr>
        <w:t>fuerte</w:t>
      </w:r>
      <w:r>
        <w:rPr>
          <w:rFonts w:ascii="Times New Roman" w:hAnsi="Times New Roman"/>
          <w:spacing w:val="-11"/>
          <w:w w:val="105"/>
          <w:sz w:val="19"/>
        </w:rPr>
        <w:t> </w:t>
      </w:r>
      <w:r>
        <w:rPr>
          <w:rFonts w:ascii="Times New Roman" w:hAnsi="Times New Roman"/>
          <w:w w:val="105"/>
          <w:sz w:val="19"/>
        </w:rPr>
        <w:t>sea</w:t>
      </w:r>
      <w:r>
        <w:rPr>
          <w:rFonts w:ascii="Times New Roman" w:hAnsi="Times New Roman"/>
          <w:spacing w:val="-11"/>
          <w:w w:val="105"/>
          <w:sz w:val="19"/>
        </w:rPr>
        <w:t> </w:t>
      </w:r>
      <w:r>
        <w:rPr>
          <w:rFonts w:ascii="Times New Roman" w:hAnsi="Times New Roman"/>
          <w:w w:val="105"/>
          <w:sz w:val="19"/>
        </w:rPr>
        <w:t>su </w:t>
      </w:r>
      <w:r>
        <w:rPr>
          <w:rFonts w:ascii="Times New Roman" w:hAnsi="Times New Roman"/>
          <w:sz w:val="20"/>
        </w:rPr>
        <w:t>inclinación</w:t>
      </w:r>
      <w:r>
        <w:rPr>
          <w:rFonts w:ascii="Times New Roman" w:hAnsi="Times New Roman"/>
          <w:spacing w:val="-18"/>
          <w:sz w:val="20"/>
        </w:rPr>
        <w:t> </w:t>
      </w:r>
      <w:r>
        <w:rPr>
          <w:rFonts w:ascii="Times New Roman" w:hAnsi="Times New Roman"/>
          <w:sz w:val="20"/>
        </w:rPr>
        <w:t>animal</w:t>
      </w:r>
      <w:r>
        <w:rPr>
          <w:rFonts w:ascii="Times New Roman" w:hAnsi="Times New Roman"/>
          <w:spacing w:val="-18"/>
          <w:sz w:val="20"/>
        </w:rPr>
        <w:t> </w:t>
      </w:r>
      <w:r>
        <w:rPr>
          <w:rFonts w:ascii="Times New Roman" w:hAnsi="Times New Roman"/>
          <w:sz w:val="20"/>
        </w:rPr>
        <w:t>a</w:t>
      </w:r>
      <w:r>
        <w:rPr>
          <w:rFonts w:ascii="Times New Roman" w:hAnsi="Times New Roman"/>
          <w:spacing w:val="-18"/>
          <w:sz w:val="20"/>
        </w:rPr>
        <w:t> </w:t>
      </w:r>
      <w:r>
        <w:rPr>
          <w:rFonts w:ascii="Times New Roman" w:hAnsi="Times New Roman"/>
          <w:sz w:val="20"/>
        </w:rPr>
        <w:t>ceder</w:t>
      </w:r>
      <w:r>
        <w:rPr>
          <w:rFonts w:ascii="Times New Roman" w:hAnsi="Times New Roman"/>
          <w:spacing w:val="-19"/>
          <w:sz w:val="20"/>
        </w:rPr>
        <w:t> </w:t>
      </w:r>
      <w:r>
        <w:rPr>
          <w:rFonts w:ascii="Times New Roman" w:hAnsi="Times New Roman"/>
          <w:sz w:val="20"/>
        </w:rPr>
        <w:t>pasivamente</w:t>
      </w:r>
      <w:r>
        <w:rPr>
          <w:rFonts w:ascii="Times New Roman" w:hAnsi="Times New Roman"/>
          <w:spacing w:val="-18"/>
          <w:sz w:val="20"/>
        </w:rPr>
        <w:t> </w:t>
      </w:r>
      <w:r>
        <w:rPr>
          <w:rFonts w:ascii="Times New Roman" w:hAnsi="Times New Roman"/>
          <w:sz w:val="20"/>
        </w:rPr>
        <w:t>a</w:t>
      </w:r>
      <w:r>
        <w:rPr>
          <w:rFonts w:ascii="Times New Roman" w:hAnsi="Times New Roman"/>
          <w:spacing w:val="-18"/>
          <w:sz w:val="20"/>
        </w:rPr>
        <w:t> </w:t>
      </w:r>
      <w:r>
        <w:rPr>
          <w:rFonts w:ascii="Times New Roman" w:hAnsi="Times New Roman"/>
          <w:sz w:val="20"/>
        </w:rPr>
        <w:t>las</w:t>
      </w:r>
      <w:r>
        <w:rPr>
          <w:rFonts w:ascii="Times New Roman" w:hAnsi="Times New Roman"/>
          <w:spacing w:val="-18"/>
          <w:sz w:val="20"/>
        </w:rPr>
        <w:t> </w:t>
      </w:r>
      <w:r>
        <w:rPr>
          <w:rFonts w:ascii="Times New Roman" w:hAnsi="Times New Roman"/>
          <w:sz w:val="20"/>
        </w:rPr>
        <w:t>atracciones</w:t>
      </w:r>
      <w:r>
        <w:rPr>
          <w:rFonts w:ascii="Times New Roman" w:hAnsi="Times New Roman"/>
          <w:spacing w:val="-18"/>
          <w:sz w:val="20"/>
        </w:rPr>
        <w:t> </w:t>
      </w:r>
      <w:r>
        <w:rPr>
          <w:rFonts w:ascii="Times New Roman" w:hAnsi="Times New Roman"/>
          <w:sz w:val="20"/>
        </w:rPr>
        <w:t>de</w:t>
      </w:r>
      <w:r>
        <w:rPr>
          <w:rFonts w:ascii="Times New Roman" w:hAnsi="Times New Roman"/>
          <w:spacing w:val="-18"/>
          <w:sz w:val="20"/>
        </w:rPr>
        <w:t> </w:t>
      </w:r>
      <w:r>
        <w:rPr>
          <w:rFonts w:ascii="Times New Roman" w:hAnsi="Times New Roman"/>
          <w:sz w:val="20"/>
        </w:rPr>
        <w:t>los</w:t>
      </w:r>
      <w:r>
        <w:rPr>
          <w:rFonts w:ascii="Times New Roman" w:hAnsi="Times New Roman"/>
          <w:spacing w:val="-18"/>
          <w:sz w:val="20"/>
        </w:rPr>
        <w:t> </w:t>
      </w:r>
      <w:r>
        <w:rPr>
          <w:rFonts w:ascii="Times New Roman" w:hAnsi="Times New Roman"/>
          <w:sz w:val="20"/>
        </w:rPr>
        <w:t>placeres</w:t>
      </w:r>
      <w:r>
        <w:rPr>
          <w:rFonts w:ascii="Times New Roman" w:hAnsi="Times New Roman"/>
          <w:spacing w:val="-18"/>
          <w:sz w:val="20"/>
        </w:rPr>
        <w:t> </w:t>
      </w:r>
      <w:r>
        <w:rPr>
          <w:rFonts w:ascii="Times New Roman" w:hAnsi="Times New Roman"/>
          <w:sz w:val="20"/>
        </w:rPr>
        <w:t>y</w:t>
      </w:r>
      <w:r>
        <w:rPr>
          <w:rFonts w:ascii="Times New Roman" w:hAnsi="Times New Roman"/>
          <w:spacing w:val="-18"/>
          <w:sz w:val="20"/>
        </w:rPr>
        <w:t> </w:t>
      </w:r>
      <w:r>
        <w:rPr>
          <w:rFonts w:ascii="Times New Roman" w:hAnsi="Times New Roman"/>
          <w:sz w:val="20"/>
        </w:rPr>
        <w:t>del</w:t>
      </w:r>
      <w:r>
        <w:rPr>
          <w:rFonts w:ascii="Times New Roman" w:hAnsi="Times New Roman"/>
          <w:spacing w:val="-18"/>
          <w:sz w:val="20"/>
        </w:rPr>
        <w:t> </w:t>
      </w:r>
      <w:r>
        <w:rPr>
          <w:rFonts w:ascii="Times New Roman" w:hAnsi="Times New Roman"/>
          <w:sz w:val="20"/>
        </w:rPr>
        <w:t>bienestar, </w:t>
      </w:r>
      <w:r>
        <w:rPr>
          <w:rFonts w:ascii="Times New Roman" w:hAnsi="Times New Roman"/>
          <w:spacing w:val="-3"/>
          <w:w w:val="105"/>
          <w:sz w:val="20"/>
        </w:rPr>
        <w:t>obligado</w:t>
      </w:r>
      <w:r>
        <w:rPr>
          <w:rFonts w:ascii="Times New Roman" w:hAnsi="Times New Roman"/>
          <w:spacing w:val="-41"/>
          <w:w w:val="105"/>
          <w:sz w:val="20"/>
        </w:rPr>
        <w:t> </w:t>
      </w:r>
      <w:r>
        <w:rPr>
          <w:rFonts w:ascii="Times New Roman" w:hAnsi="Times New Roman"/>
          <w:spacing w:val="-3"/>
          <w:w w:val="105"/>
          <w:sz w:val="20"/>
        </w:rPr>
        <w:t>está</w:t>
      </w:r>
      <w:r>
        <w:rPr>
          <w:rFonts w:ascii="Times New Roman" w:hAnsi="Times New Roman"/>
          <w:spacing w:val="-41"/>
          <w:w w:val="105"/>
          <w:sz w:val="20"/>
        </w:rPr>
        <w:t> </w:t>
      </w:r>
      <w:r>
        <w:rPr>
          <w:rFonts w:ascii="Times New Roman" w:hAnsi="Times New Roman"/>
          <w:w w:val="105"/>
          <w:sz w:val="20"/>
        </w:rPr>
        <w:t>a</w:t>
      </w:r>
      <w:r>
        <w:rPr>
          <w:rFonts w:ascii="Times New Roman" w:hAnsi="Times New Roman"/>
          <w:spacing w:val="-41"/>
          <w:w w:val="105"/>
          <w:sz w:val="20"/>
        </w:rPr>
        <w:t> </w:t>
      </w:r>
      <w:r>
        <w:rPr>
          <w:rFonts w:ascii="Times New Roman" w:hAnsi="Times New Roman"/>
          <w:spacing w:val="-4"/>
          <w:w w:val="105"/>
          <w:sz w:val="20"/>
        </w:rPr>
        <w:t>rendirse</w:t>
      </w:r>
      <w:r>
        <w:rPr>
          <w:rFonts w:ascii="Times New Roman" w:hAnsi="Times New Roman"/>
          <w:spacing w:val="-41"/>
          <w:w w:val="105"/>
          <w:sz w:val="20"/>
        </w:rPr>
        <w:t> </w:t>
      </w:r>
      <w:r>
        <w:rPr>
          <w:rFonts w:ascii="Times New Roman" w:hAnsi="Times New Roman"/>
          <w:spacing w:val="-3"/>
          <w:w w:val="105"/>
          <w:sz w:val="20"/>
        </w:rPr>
        <w:t>digno</w:t>
      </w:r>
      <w:r>
        <w:rPr>
          <w:rFonts w:ascii="Times New Roman" w:hAnsi="Times New Roman"/>
          <w:spacing w:val="-41"/>
          <w:w w:val="105"/>
          <w:sz w:val="20"/>
        </w:rPr>
        <w:t> </w:t>
      </w:r>
      <w:r>
        <w:rPr>
          <w:rFonts w:ascii="Times New Roman" w:hAnsi="Times New Roman"/>
          <w:w w:val="105"/>
          <w:sz w:val="20"/>
        </w:rPr>
        <w:t>de</w:t>
      </w:r>
      <w:r>
        <w:rPr>
          <w:rFonts w:ascii="Times New Roman" w:hAnsi="Times New Roman"/>
          <w:spacing w:val="-41"/>
          <w:w w:val="105"/>
          <w:sz w:val="20"/>
        </w:rPr>
        <w:t> </w:t>
      </w:r>
      <w:r>
        <w:rPr>
          <w:rFonts w:ascii="Times New Roman" w:hAnsi="Times New Roman"/>
          <w:w w:val="105"/>
          <w:sz w:val="20"/>
        </w:rPr>
        <w:t>la</w:t>
      </w:r>
      <w:r>
        <w:rPr>
          <w:rFonts w:ascii="Times New Roman" w:hAnsi="Times New Roman"/>
          <w:spacing w:val="-41"/>
          <w:w w:val="105"/>
          <w:sz w:val="20"/>
        </w:rPr>
        <w:t> </w:t>
      </w:r>
      <w:r>
        <w:rPr>
          <w:rFonts w:ascii="Times New Roman" w:hAnsi="Times New Roman"/>
          <w:spacing w:val="-3"/>
          <w:w w:val="105"/>
          <w:sz w:val="20"/>
        </w:rPr>
        <w:t>humanidad</w:t>
      </w:r>
      <w:r>
        <w:rPr>
          <w:rFonts w:ascii="Times New Roman" w:hAnsi="Times New Roman"/>
          <w:spacing w:val="-41"/>
          <w:w w:val="105"/>
          <w:sz w:val="20"/>
        </w:rPr>
        <w:t> </w:t>
      </w:r>
      <w:r>
        <w:rPr>
          <w:rFonts w:ascii="Times New Roman" w:hAnsi="Times New Roman"/>
          <w:spacing w:val="-3"/>
          <w:w w:val="105"/>
          <w:sz w:val="20"/>
        </w:rPr>
        <w:t>actuando,</w:t>
      </w:r>
      <w:r>
        <w:rPr>
          <w:rFonts w:ascii="Times New Roman" w:hAnsi="Times New Roman"/>
          <w:spacing w:val="-41"/>
          <w:w w:val="105"/>
          <w:sz w:val="20"/>
        </w:rPr>
        <w:t> </w:t>
      </w:r>
      <w:r>
        <w:rPr>
          <w:rFonts w:ascii="Times New Roman" w:hAnsi="Times New Roman"/>
          <w:spacing w:val="-3"/>
          <w:w w:val="105"/>
          <w:sz w:val="20"/>
        </w:rPr>
        <w:t>luchando</w:t>
      </w:r>
      <w:r>
        <w:rPr>
          <w:rFonts w:ascii="Times New Roman" w:hAnsi="Times New Roman"/>
          <w:spacing w:val="-41"/>
          <w:w w:val="105"/>
          <w:sz w:val="20"/>
        </w:rPr>
        <w:t> </w:t>
      </w:r>
      <w:r>
        <w:rPr>
          <w:rFonts w:ascii="Times New Roman" w:hAnsi="Times New Roman"/>
          <w:spacing w:val="-3"/>
          <w:w w:val="105"/>
          <w:sz w:val="20"/>
        </w:rPr>
        <w:t>contra</w:t>
      </w:r>
      <w:r>
        <w:rPr>
          <w:rFonts w:ascii="Times New Roman" w:hAnsi="Times New Roman"/>
          <w:spacing w:val="-41"/>
          <w:w w:val="105"/>
          <w:sz w:val="20"/>
        </w:rPr>
        <w:t> </w:t>
      </w:r>
      <w:r>
        <w:rPr>
          <w:rFonts w:ascii="Times New Roman" w:hAnsi="Times New Roman"/>
          <w:w w:val="105"/>
          <w:sz w:val="20"/>
        </w:rPr>
        <w:t>los</w:t>
      </w:r>
      <w:r>
        <w:rPr>
          <w:rFonts w:ascii="Times New Roman" w:hAnsi="Times New Roman"/>
          <w:spacing w:val="-41"/>
          <w:w w:val="105"/>
          <w:sz w:val="20"/>
        </w:rPr>
        <w:t> </w:t>
      </w:r>
      <w:r>
        <w:rPr>
          <w:rFonts w:ascii="Times New Roman" w:hAnsi="Times New Roman"/>
          <w:w w:val="105"/>
          <w:sz w:val="20"/>
        </w:rPr>
        <w:t>obstáculos </w:t>
      </w:r>
      <w:r>
        <w:rPr>
          <w:rFonts w:ascii="Times New Roman" w:hAnsi="Times New Roman"/>
          <w:w w:val="105"/>
          <w:sz w:val="19"/>
        </w:rPr>
        <w:t>que</w:t>
      </w:r>
      <w:r>
        <w:rPr>
          <w:rFonts w:ascii="Times New Roman" w:hAnsi="Times New Roman"/>
          <w:spacing w:val="-5"/>
          <w:w w:val="105"/>
          <w:sz w:val="19"/>
        </w:rPr>
        <w:t> </w:t>
      </w:r>
      <w:r>
        <w:rPr>
          <w:rFonts w:ascii="Times New Roman" w:hAnsi="Times New Roman"/>
          <w:w w:val="105"/>
          <w:sz w:val="19"/>
        </w:rPr>
        <w:t>le</w:t>
      </w:r>
      <w:r>
        <w:rPr>
          <w:rFonts w:ascii="Times New Roman" w:hAnsi="Times New Roman"/>
          <w:spacing w:val="-5"/>
          <w:w w:val="105"/>
          <w:sz w:val="19"/>
        </w:rPr>
        <w:t> </w:t>
      </w:r>
      <w:r>
        <w:rPr>
          <w:rFonts w:ascii="Times New Roman" w:hAnsi="Times New Roman"/>
          <w:w w:val="105"/>
          <w:sz w:val="19"/>
        </w:rPr>
        <w:t>vienen</w:t>
      </w:r>
      <w:r>
        <w:rPr>
          <w:rFonts w:ascii="Times New Roman" w:hAnsi="Times New Roman"/>
          <w:spacing w:val="-5"/>
          <w:w w:val="105"/>
          <w:sz w:val="19"/>
        </w:rPr>
        <w:t> </w:t>
      </w:r>
      <w:r>
        <w:rPr>
          <w:rFonts w:ascii="Times New Roman" w:hAnsi="Times New Roman"/>
          <w:w w:val="105"/>
          <w:sz w:val="19"/>
        </w:rPr>
        <w:t>de</w:t>
      </w:r>
      <w:r>
        <w:rPr>
          <w:rFonts w:ascii="Times New Roman" w:hAnsi="Times New Roman"/>
          <w:spacing w:val="-5"/>
          <w:w w:val="105"/>
          <w:sz w:val="19"/>
        </w:rPr>
        <w:t> </w:t>
      </w:r>
      <w:r>
        <w:rPr>
          <w:rFonts w:ascii="Times New Roman" w:hAnsi="Times New Roman"/>
          <w:w w:val="105"/>
          <w:sz w:val="19"/>
        </w:rPr>
        <w:t>lo</w:t>
      </w:r>
      <w:r>
        <w:rPr>
          <w:rFonts w:ascii="Times New Roman" w:hAnsi="Times New Roman"/>
          <w:spacing w:val="-5"/>
          <w:w w:val="105"/>
          <w:sz w:val="19"/>
        </w:rPr>
        <w:t> </w:t>
      </w:r>
      <w:r>
        <w:rPr>
          <w:rFonts w:ascii="Times New Roman" w:hAnsi="Times New Roman"/>
          <w:w w:val="105"/>
          <w:sz w:val="19"/>
        </w:rPr>
        <w:t>grosero</w:t>
      </w:r>
      <w:r>
        <w:rPr>
          <w:rFonts w:ascii="Times New Roman" w:hAnsi="Times New Roman"/>
          <w:spacing w:val="-5"/>
          <w:w w:val="105"/>
          <w:sz w:val="19"/>
        </w:rPr>
        <w:t> </w:t>
      </w:r>
      <w:r>
        <w:rPr>
          <w:rFonts w:ascii="Times New Roman" w:hAnsi="Times New Roman"/>
          <w:w w:val="105"/>
          <w:sz w:val="19"/>
        </w:rPr>
        <w:t>de</w:t>
      </w:r>
      <w:r>
        <w:rPr>
          <w:rFonts w:ascii="Times New Roman" w:hAnsi="Times New Roman"/>
          <w:spacing w:val="-5"/>
          <w:w w:val="105"/>
          <w:sz w:val="19"/>
        </w:rPr>
        <w:t> </w:t>
      </w:r>
      <w:r>
        <w:rPr>
          <w:rFonts w:ascii="Times New Roman" w:hAnsi="Times New Roman"/>
          <w:w w:val="105"/>
          <w:sz w:val="19"/>
        </w:rPr>
        <w:t>su</w:t>
      </w:r>
      <w:r>
        <w:rPr>
          <w:rFonts w:ascii="Times New Roman" w:hAnsi="Times New Roman"/>
          <w:spacing w:val="-5"/>
          <w:w w:val="105"/>
          <w:sz w:val="19"/>
        </w:rPr>
        <w:t> </w:t>
      </w:r>
      <w:r>
        <w:rPr>
          <w:rFonts w:ascii="Times New Roman" w:hAnsi="Times New Roman"/>
          <w:w w:val="105"/>
          <w:sz w:val="19"/>
        </w:rPr>
        <w:t>naturaleza</w:t>
      </w:r>
      <w:r>
        <w:rPr>
          <w:rFonts w:ascii="Times New Roman" w:hAnsi="Times New Roman"/>
          <w:spacing w:val="-4"/>
          <w:w w:val="105"/>
          <w:sz w:val="19"/>
        </w:rPr>
        <w:t> </w:t>
      </w:r>
      <w:r>
        <w:rPr>
          <w:rFonts w:ascii="Times New Roman" w:hAnsi="Times New Roman"/>
          <w:w w:val="105"/>
          <w:sz w:val="19"/>
        </w:rPr>
        <w:t>(328).</w:t>
      </w:r>
    </w:p>
    <w:p>
      <w:pPr>
        <w:pStyle w:val="BodyText"/>
        <w:spacing w:before="5"/>
        <w:rPr>
          <w:rFonts w:ascii="Times New Roman"/>
          <w:sz w:val="20"/>
        </w:rPr>
      </w:pPr>
    </w:p>
    <w:p>
      <w:pPr>
        <w:pStyle w:val="BodyText"/>
        <w:spacing w:line="247" w:lineRule="auto" w:before="1"/>
        <w:ind w:left="1503" w:right="1552"/>
        <w:jc w:val="right"/>
        <w:rPr>
          <w:rFonts w:ascii="Times New Roman" w:hAnsi="Times New Roman"/>
        </w:rPr>
      </w:pPr>
      <w:r>
        <w:rPr>
          <w:rFonts w:ascii="Times New Roman" w:hAnsi="Times New Roman"/>
          <w:w w:val="105"/>
        </w:rPr>
        <w:t>Y</w:t>
      </w:r>
      <w:r>
        <w:rPr>
          <w:rFonts w:ascii="Times New Roman" w:hAnsi="Times New Roman"/>
          <w:spacing w:val="-33"/>
          <w:w w:val="105"/>
        </w:rPr>
        <w:t> </w:t>
      </w:r>
      <w:r>
        <w:rPr>
          <w:rFonts w:ascii="Times New Roman" w:hAnsi="Times New Roman"/>
          <w:w w:val="105"/>
        </w:rPr>
        <w:t>concluyó</w:t>
      </w:r>
      <w:r>
        <w:rPr>
          <w:rFonts w:ascii="Times New Roman" w:hAnsi="Times New Roman"/>
          <w:spacing w:val="-33"/>
          <w:w w:val="105"/>
        </w:rPr>
        <w:t> </w:t>
      </w:r>
      <w:r>
        <w:rPr>
          <w:rFonts w:ascii="Times New Roman" w:hAnsi="Times New Roman"/>
          <w:w w:val="105"/>
        </w:rPr>
        <w:t>con</w:t>
      </w:r>
      <w:r>
        <w:rPr>
          <w:rFonts w:ascii="Times New Roman" w:hAnsi="Times New Roman"/>
          <w:spacing w:val="-33"/>
          <w:w w:val="105"/>
        </w:rPr>
        <w:t> </w:t>
      </w:r>
      <w:r>
        <w:rPr>
          <w:rFonts w:ascii="Times New Roman" w:hAnsi="Times New Roman"/>
          <w:w w:val="105"/>
        </w:rPr>
        <w:t>esta</w:t>
      </w:r>
      <w:r>
        <w:rPr>
          <w:rFonts w:ascii="Times New Roman" w:hAnsi="Times New Roman"/>
          <w:spacing w:val="-33"/>
          <w:w w:val="105"/>
        </w:rPr>
        <w:t> </w:t>
      </w:r>
      <w:r>
        <w:rPr>
          <w:rFonts w:ascii="Times New Roman" w:hAnsi="Times New Roman"/>
          <w:w w:val="105"/>
        </w:rPr>
        <w:t>sentencia:</w:t>
      </w:r>
      <w:r>
        <w:rPr>
          <w:rFonts w:ascii="Times New Roman" w:hAnsi="Times New Roman"/>
          <w:spacing w:val="-33"/>
          <w:w w:val="105"/>
        </w:rPr>
        <w:t> </w:t>
      </w:r>
      <w:r>
        <w:rPr>
          <w:rFonts w:ascii="Times New Roman" w:hAnsi="Times New Roman"/>
          <w:w w:val="105"/>
        </w:rPr>
        <w:t>“El</w:t>
      </w:r>
      <w:r>
        <w:rPr>
          <w:rFonts w:ascii="Times New Roman" w:hAnsi="Times New Roman"/>
          <w:spacing w:val="-33"/>
          <w:w w:val="105"/>
        </w:rPr>
        <w:t> </w:t>
      </w:r>
      <w:r>
        <w:rPr>
          <w:rFonts w:ascii="Times New Roman" w:hAnsi="Times New Roman"/>
          <w:spacing w:val="-2"/>
          <w:w w:val="105"/>
        </w:rPr>
        <w:t>hombre</w:t>
      </w:r>
      <w:r>
        <w:rPr>
          <w:rFonts w:ascii="Times New Roman" w:hAnsi="Times New Roman"/>
          <w:spacing w:val="-33"/>
          <w:w w:val="105"/>
        </w:rPr>
        <w:t> </w:t>
      </w:r>
      <w:r>
        <w:rPr>
          <w:rFonts w:ascii="Times New Roman" w:hAnsi="Times New Roman"/>
          <w:w w:val="105"/>
        </w:rPr>
        <w:t>debe</w:t>
      </w:r>
      <w:r>
        <w:rPr>
          <w:rFonts w:ascii="Times New Roman" w:hAnsi="Times New Roman"/>
          <w:spacing w:val="-33"/>
          <w:w w:val="105"/>
        </w:rPr>
        <w:t> </w:t>
      </w:r>
      <w:r>
        <w:rPr>
          <w:rFonts w:ascii="Times New Roman" w:hAnsi="Times New Roman"/>
          <w:w w:val="105"/>
        </w:rPr>
        <w:t>estar</w:t>
      </w:r>
      <w:r>
        <w:rPr>
          <w:rFonts w:ascii="Times New Roman" w:hAnsi="Times New Roman"/>
          <w:spacing w:val="-33"/>
          <w:w w:val="105"/>
        </w:rPr>
        <w:t> </w:t>
      </w:r>
      <w:r>
        <w:rPr>
          <w:rFonts w:ascii="Times New Roman" w:hAnsi="Times New Roman"/>
          <w:w w:val="105"/>
        </w:rPr>
        <w:t>formado</w:t>
      </w:r>
      <w:r>
        <w:rPr>
          <w:rFonts w:ascii="Times New Roman" w:hAnsi="Times New Roman"/>
          <w:spacing w:val="-33"/>
          <w:w w:val="105"/>
        </w:rPr>
        <w:t> </w:t>
      </w:r>
      <w:r>
        <w:rPr>
          <w:rFonts w:ascii="Times New Roman" w:hAnsi="Times New Roman"/>
          <w:w w:val="105"/>
        </w:rPr>
        <w:t>en</w:t>
      </w:r>
      <w:r>
        <w:rPr>
          <w:rFonts w:ascii="Times New Roman" w:hAnsi="Times New Roman"/>
          <w:spacing w:val="-33"/>
          <w:w w:val="105"/>
        </w:rPr>
        <w:t> </w:t>
      </w:r>
      <w:r>
        <w:rPr>
          <w:rFonts w:ascii="Times New Roman" w:hAnsi="Times New Roman"/>
          <w:w w:val="105"/>
        </w:rPr>
        <w:t>el</w:t>
      </w:r>
      <w:r>
        <w:rPr>
          <w:rFonts w:ascii="Times New Roman" w:hAnsi="Times New Roman"/>
          <w:spacing w:val="-33"/>
          <w:w w:val="105"/>
        </w:rPr>
        <w:t> </w:t>
      </w:r>
      <w:r>
        <w:rPr>
          <w:rFonts w:ascii="Times New Roman" w:hAnsi="Times New Roman"/>
          <w:w w:val="105"/>
        </w:rPr>
        <w:t>bien;</w:t>
      </w:r>
      <w:r>
        <w:rPr>
          <w:rFonts w:ascii="Times New Roman" w:hAnsi="Times New Roman"/>
          <w:spacing w:val="-33"/>
          <w:w w:val="105"/>
        </w:rPr>
        <w:t> </w:t>
      </w:r>
      <w:r>
        <w:rPr>
          <w:rFonts w:ascii="Times New Roman" w:hAnsi="Times New Roman"/>
          <w:w w:val="105"/>
        </w:rPr>
        <w:t>pero</w:t>
      </w:r>
      <w:r>
        <w:rPr>
          <w:rFonts w:ascii="Times New Roman" w:hAnsi="Times New Roman"/>
          <w:spacing w:val="-33"/>
          <w:w w:val="105"/>
        </w:rPr>
        <w:t> </w:t>
      </w:r>
      <w:r>
        <w:rPr>
          <w:rFonts w:ascii="Times New Roman" w:hAnsi="Times New Roman"/>
          <w:w w:val="105"/>
        </w:rPr>
        <w:t>el</w:t>
      </w:r>
      <w:r>
        <w:rPr>
          <w:rFonts w:ascii="Times New Roman" w:hAnsi="Times New Roman"/>
          <w:spacing w:val="-1"/>
          <w:w w:val="98"/>
        </w:rPr>
        <w:t> </w:t>
      </w:r>
      <w:r>
        <w:rPr>
          <w:rFonts w:ascii="Times New Roman" w:hAnsi="Times New Roman"/>
          <w:w w:val="105"/>
        </w:rPr>
        <w:t>que</w:t>
      </w:r>
      <w:r>
        <w:rPr>
          <w:rFonts w:ascii="Times New Roman" w:hAnsi="Times New Roman"/>
          <w:spacing w:val="-21"/>
          <w:w w:val="105"/>
        </w:rPr>
        <w:t> </w:t>
      </w:r>
      <w:r>
        <w:rPr>
          <w:rFonts w:ascii="Times New Roman" w:hAnsi="Times New Roman"/>
          <w:w w:val="105"/>
        </w:rPr>
        <w:t>debe</w:t>
      </w:r>
      <w:r>
        <w:rPr>
          <w:rFonts w:ascii="Times New Roman" w:hAnsi="Times New Roman"/>
          <w:spacing w:val="-21"/>
          <w:w w:val="105"/>
        </w:rPr>
        <w:t> </w:t>
      </w:r>
      <w:r>
        <w:rPr>
          <w:rFonts w:ascii="Times New Roman" w:hAnsi="Times New Roman"/>
          <w:w w:val="105"/>
        </w:rPr>
        <w:t>elevarlo</w:t>
      </w:r>
      <w:r>
        <w:rPr>
          <w:rFonts w:ascii="Times New Roman" w:hAnsi="Times New Roman"/>
          <w:spacing w:val="-21"/>
          <w:w w:val="105"/>
        </w:rPr>
        <w:t> </w:t>
      </w:r>
      <w:r>
        <w:rPr>
          <w:rFonts w:ascii="Times New Roman" w:hAnsi="Times New Roman"/>
          <w:w w:val="105"/>
        </w:rPr>
        <w:t>es</w:t>
      </w:r>
      <w:r>
        <w:rPr>
          <w:rFonts w:ascii="Times New Roman" w:hAnsi="Times New Roman"/>
          <w:spacing w:val="-22"/>
          <w:w w:val="105"/>
        </w:rPr>
        <w:t> </w:t>
      </w:r>
      <w:r>
        <w:rPr>
          <w:rFonts w:ascii="Times New Roman" w:hAnsi="Times New Roman"/>
          <w:w w:val="105"/>
        </w:rPr>
        <w:t>también</w:t>
      </w:r>
      <w:r>
        <w:rPr>
          <w:rFonts w:ascii="Times New Roman" w:hAnsi="Times New Roman"/>
          <w:spacing w:val="-21"/>
          <w:w w:val="105"/>
        </w:rPr>
        <w:t> </w:t>
      </w:r>
      <w:r>
        <w:rPr>
          <w:rFonts w:ascii="Times New Roman" w:hAnsi="Times New Roman"/>
          <w:w w:val="105"/>
        </w:rPr>
        <w:t>un</w:t>
      </w:r>
      <w:r>
        <w:rPr>
          <w:rFonts w:ascii="Times New Roman" w:hAnsi="Times New Roman"/>
          <w:spacing w:val="-22"/>
          <w:w w:val="105"/>
        </w:rPr>
        <w:t> </w:t>
      </w:r>
      <w:r>
        <w:rPr>
          <w:rFonts w:ascii="Times New Roman" w:hAnsi="Times New Roman"/>
          <w:w w:val="105"/>
        </w:rPr>
        <w:t>hombre,</w:t>
      </w:r>
      <w:r>
        <w:rPr>
          <w:rFonts w:ascii="Times New Roman" w:hAnsi="Times New Roman"/>
          <w:spacing w:val="-21"/>
          <w:w w:val="105"/>
        </w:rPr>
        <w:t> </w:t>
      </w:r>
      <w:r>
        <w:rPr>
          <w:rFonts w:ascii="Times New Roman" w:hAnsi="Times New Roman"/>
          <w:w w:val="105"/>
        </w:rPr>
        <w:t>él-mismo</w:t>
      </w:r>
      <w:r>
        <w:rPr>
          <w:rFonts w:ascii="Times New Roman" w:hAnsi="Times New Roman"/>
          <w:spacing w:val="-21"/>
          <w:w w:val="105"/>
        </w:rPr>
        <w:t> </w:t>
      </w:r>
      <w:r>
        <w:rPr>
          <w:rFonts w:ascii="Times New Roman" w:hAnsi="Times New Roman"/>
          <w:w w:val="105"/>
        </w:rPr>
        <w:t>que</w:t>
      </w:r>
      <w:r>
        <w:rPr>
          <w:rFonts w:ascii="Times New Roman" w:hAnsi="Times New Roman"/>
          <w:spacing w:val="-21"/>
          <w:w w:val="105"/>
        </w:rPr>
        <w:t> </w:t>
      </w:r>
      <w:r>
        <w:rPr>
          <w:rFonts w:ascii="Times New Roman" w:hAnsi="Times New Roman"/>
          <w:w w:val="105"/>
        </w:rPr>
        <w:t>experimenta</w:t>
      </w:r>
      <w:r>
        <w:rPr>
          <w:rFonts w:ascii="Times New Roman" w:hAnsi="Times New Roman"/>
          <w:spacing w:val="-22"/>
          <w:w w:val="105"/>
        </w:rPr>
        <w:t> </w:t>
      </w:r>
      <w:r>
        <w:rPr>
          <w:rFonts w:ascii="Times New Roman" w:hAnsi="Times New Roman"/>
          <w:w w:val="105"/>
        </w:rPr>
        <w:t>lo</w:t>
      </w:r>
      <w:r>
        <w:rPr>
          <w:rFonts w:ascii="Times New Roman" w:hAnsi="Times New Roman"/>
          <w:spacing w:val="-22"/>
          <w:w w:val="105"/>
        </w:rPr>
        <w:t> </w:t>
      </w:r>
      <w:r>
        <w:rPr>
          <w:rFonts w:ascii="Times New Roman" w:hAnsi="Times New Roman"/>
          <w:spacing w:val="-3"/>
          <w:w w:val="105"/>
        </w:rPr>
        <w:t>grosero</w:t>
      </w:r>
    </w:p>
    <w:p>
      <w:pPr>
        <w:pStyle w:val="BodyText"/>
        <w:rPr>
          <w:rFonts w:ascii="Times New Roman"/>
        </w:rPr>
      </w:pPr>
    </w:p>
    <w:p>
      <w:pPr>
        <w:spacing w:line="271" w:lineRule="auto" w:before="196"/>
        <w:ind w:left="1553" w:right="1551" w:firstLine="283"/>
        <w:jc w:val="both"/>
        <w:rPr>
          <w:rFonts w:ascii="Times New Roman" w:hAnsi="Times New Roman"/>
          <w:sz w:val="17"/>
        </w:rPr>
      </w:pPr>
      <w:r>
        <w:rPr>
          <w:rFonts w:ascii="Times New Roman" w:hAnsi="Times New Roman"/>
          <w:w w:val="105"/>
          <w:position w:val="6"/>
          <w:sz w:val="12"/>
        </w:rPr>
        <w:t>27</w:t>
      </w:r>
      <w:r>
        <w:rPr>
          <w:rFonts w:ascii="Times New Roman" w:hAnsi="Times New Roman"/>
          <w:spacing w:val="1"/>
          <w:w w:val="105"/>
          <w:position w:val="6"/>
          <w:sz w:val="12"/>
        </w:rPr>
        <w:t> </w:t>
      </w:r>
      <w:r>
        <w:rPr>
          <w:rFonts w:ascii="Times New Roman" w:hAnsi="Times New Roman"/>
          <w:w w:val="105"/>
          <w:sz w:val="17"/>
        </w:rPr>
        <w:t>Dice</w:t>
      </w:r>
      <w:r>
        <w:rPr>
          <w:rFonts w:ascii="Times New Roman" w:hAnsi="Times New Roman"/>
          <w:spacing w:val="-12"/>
          <w:w w:val="105"/>
          <w:sz w:val="17"/>
        </w:rPr>
        <w:t> </w:t>
      </w:r>
      <w:r>
        <w:rPr>
          <w:rFonts w:ascii="Times New Roman" w:hAnsi="Times New Roman"/>
          <w:w w:val="105"/>
          <w:sz w:val="17"/>
        </w:rPr>
        <w:t>Kant:</w:t>
      </w:r>
      <w:r>
        <w:rPr>
          <w:rFonts w:ascii="Times New Roman" w:hAnsi="Times New Roman"/>
          <w:spacing w:val="-12"/>
          <w:w w:val="105"/>
          <w:sz w:val="17"/>
        </w:rPr>
        <w:t> </w:t>
      </w:r>
      <w:r>
        <w:rPr>
          <w:rFonts w:ascii="Times New Roman" w:hAnsi="Times New Roman"/>
          <w:w w:val="105"/>
          <w:sz w:val="17"/>
        </w:rPr>
        <w:t>“aquí</w:t>
      </w:r>
      <w:r>
        <w:rPr>
          <w:rFonts w:ascii="Times New Roman" w:hAnsi="Times New Roman"/>
          <w:spacing w:val="-12"/>
          <w:w w:val="105"/>
          <w:sz w:val="17"/>
        </w:rPr>
        <w:t> </w:t>
      </w:r>
      <w:r>
        <w:rPr>
          <w:rFonts w:ascii="Times New Roman" w:hAnsi="Times New Roman"/>
          <w:w w:val="105"/>
          <w:sz w:val="17"/>
        </w:rPr>
        <w:t>yo</w:t>
      </w:r>
      <w:r>
        <w:rPr>
          <w:rFonts w:ascii="Times New Roman" w:hAnsi="Times New Roman"/>
          <w:spacing w:val="-12"/>
          <w:w w:val="105"/>
          <w:sz w:val="17"/>
        </w:rPr>
        <w:t> </w:t>
      </w:r>
      <w:r>
        <w:rPr>
          <w:rFonts w:ascii="Times New Roman" w:hAnsi="Times New Roman"/>
          <w:w w:val="105"/>
          <w:sz w:val="17"/>
        </w:rPr>
        <w:t>no</w:t>
      </w:r>
      <w:r>
        <w:rPr>
          <w:rFonts w:ascii="Times New Roman" w:hAnsi="Times New Roman"/>
          <w:spacing w:val="-12"/>
          <w:w w:val="105"/>
          <w:sz w:val="17"/>
        </w:rPr>
        <w:t> </w:t>
      </w:r>
      <w:r>
        <w:rPr>
          <w:rFonts w:ascii="Times New Roman" w:hAnsi="Times New Roman"/>
          <w:w w:val="105"/>
          <w:sz w:val="17"/>
        </w:rPr>
        <w:t>considero</w:t>
      </w:r>
      <w:r>
        <w:rPr>
          <w:rFonts w:ascii="Times New Roman" w:hAnsi="Times New Roman"/>
          <w:spacing w:val="-12"/>
          <w:w w:val="105"/>
          <w:sz w:val="17"/>
        </w:rPr>
        <w:t> </w:t>
      </w:r>
      <w:r>
        <w:rPr>
          <w:rFonts w:ascii="Times New Roman" w:hAnsi="Times New Roman"/>
          <w:w w:val="105"/>
          <w:sz w:val="17"/>
        </w:rPr>
        <w:t>más</w:t>
      </w:r>
      <w:r>
        <w:rPr>
          <w:rFonts w:ascii="Times New Roman" w:hAnsi="Times New Roman"/>
          <w:spacing w:val="-12"/>
          <w:w w:val="105"/>
          <w:sz w:val="17"/>
        </w:rPr>
        <w:t> </w:t>
      </w:r>
      <w:r>
        <w:rPr>
          <w:rFonts w:ascii="Times New Roman" w:hAnsi="Times New Roman"/>
          <w:w w:val="105"/>
          <w:sz w:val="17"/>
        </w:rPr>
        <w:t>que</w:t>
      </w:r>
      <w:r>
        <w:rPr>
          <w:rFonts w:ascii="Times New Roman" w:hAnsi="Times New Roman"/>
          <w:spacing w:val="-12"/>
          <w:w w:val="105"/>
          <w:sz w:val="17"/>
        </w:rPr>
        <w:t> </w:t>
      </w:r>
      <w:r>
        <w:rPr>
          <w:rFonts w:ascii="Times New Roman" w:hAnsi="Times New Roman"/>
          <w:w w:val="105"/>
          <w:sz w:val="17"/>
        </w:rPr>
        <w:t>las</w:t>
      </w:r>
      <w:r>
        <w:rPr>
          <w:rFonts w:ascii="Times New Roman" w:hAnsi="Times New Roman"/>
          <w:spacing w:val="-12"/>
          <w:w w:val="105"/>
          <w:sz w:val="17"/>
        </w:rPr>
        <w:t> </w:t>
      </w:r>
      <w:r>
        <w:rPr>
          <w:rFonts w:ascii="Times New Roman" w:hAnsi="Times New Roman"/>
          <w:w w:val="105"/>
          <w:sz w:val="17"/>
        </w:rPr>
        <w:t>artes</w:t>
      </w:r>
      <w:r>
        <w:rPr>
          <w:rFonts w:ascii="Times New Roman" w:hAnsi="Times New Roman"/>
          <w:spacing w:val="-12"/>
          <w:w w:val="105"/>
          <w:sz w:val="17"/>
        </w:rPr>
        <w:t> </w:t>
      </w:r>
      <w:r>
        <w:rPr>
          <w:rFonts w:ascii="Times New Roman" w:hAnsi="Times New Roman"/>
          <w:w w:val="105"/>
          <w:sz w:val="17"/>
        </w:rPr>
        <w:t>de</w:t>
      </w:r>
      <w:r>
        <w:rPr>
          <w:rFonts w:ascii="Times New Roman" w:hAnsi="Times New Roman"/>
          <w:spacing w:val="-12"/>
          <w:w w:val="105"/>
          <w:sz w:val="17"/>
        </w:rPr>
        <w:t> </w:t>
      </w:r>
      <w:r>
        <w:rPr>
          <w:rFonts w:ascii="Times New Roman" w:hAnsi="Times New Roman"/>
          <w:w w:val="105"/>
          <w:sz w:val="17"/>
        </w:rPr>
        <w:t>la</w:t>
      </w:r>
      <w:r>
        <w:rPr>
          <w:rFonts w:ascii="Times New Roman" w:hAnsi="Times New Roman"/>
          <w:spacing w:val="-12"/>
          <w:w w:val="105"/>
          <w:sz w:val="17"/>
        </w:rPr>
        <w:t> </w:t>
      </w:r>
      <w:r>
        <w:rPr>
          <w:rFonts w:ascii="Times New Roman" w:hAnsi="Times New Roman"/>
          <w:w w:val="105"/>
          <w:sz w:val="17"/>
        </w:rPr>
        <w:t>palabra,</w:t>
      </w:r>
      <w:r>
        <w:rPr>
          <w:rFonts w:ascii="Times New Roman" w:hAnsi="Times New Roman"/>
          <w:spacing w:val="-12"/>
          <w:w w:val="105"/>
          <w:sz w:val="17"/>
        </w:rPr>
        <w:t> </w:t>
      </w:r>
      <w:r>
        <w:rPr>
          <w:rFonts w:ascii="Times New Roman" w:hAnsi="Times New Roman"/>
          <w:w w:val="105"/>
          <w:sz w:val="17"/>
        </w:rPr>
        <w:t>la</w:t>
      </w:r>
      <w:r>
        <w:rPr>
          <w:rFonts w:ascii="Times New Roman" w:hAnsi="Times New Roman"/>
          <w:spacing w:val="-12"/>
          <w:w w:val="105"/>
          <w:sz w:val="17"/>
        </w:rPr>
        <w:t> </w:t>
      </w:r>
      <w:r>
        <w:rPr>
          <w:rFonts w:ascii="Times New Roman" w:hAnsi="Times New Roman"/>
          <w:w w:val="105"/>
          <w:sz w:val="17"/>
        </w:rPr>
        <w:t>elocuencia</w:t>
      </w:r>
      <w:r>
        <w:rPr>
          <w:rFonts w:ascii="Times New Roman" w:hAnsi="Times New Roman"/>
          <w:spacing w:val="-12"/>
          <w:w w:val="105"/>
          <w:sz w:val="17"/>
        </w:rPr>
        <w:t> </w:t>
      </w:r>
      <w:r>
        <w:rPr>
          <w:rFonts w:ascii="Times New Roman" w:hAnsi="Times New Roman"/>
          <w:w w:val="105"/>
          <w:sz w:val="17"/>
        </w:rPr>
        <w:t>y</w:t>
      </w:r>
      <w:r>
        <w:rPr>
          <w:rFonts w:ascii="Times New Roman" w:hAnsi="Times New Roman"/>
          <w:spacing w:val="-12"/>
          <w:w w:val="105"/>
          <w:sz w:val="17"/>
        </w:rPr>
        <w:t> </w:t>
      </w:r>
      <w:r>
        <w:rPr>
          <w:rFonts w:ascii="Times New Roman" w:hAnsi="Times New Roman"/>
          <w:w w:val="105"/>
          <w:sz w:val="17"/>
        </w:rPr>
        <w:t>la</w:t>
      </w:r>
      <w:r>
        <w:rPr>
          <w:rFonts w:ascii="Times New Roman" w:hAnsi="Times New Roman"/>
          <w:spacing w:val="-12"/>
          <w:w w:val="105"/>
          <w:sz w:val="17"/>
        </w:rPr>
        <w:t> </w:t>
      </w:r>
      <w:r>
        <w:rPr>
          <w:rFonts w:ascii="Times New Roman" w:hAnsi="Times New Roman"/>
          <w:w w:val="105"/>
          <w:sz w:val="17"/>
        </w:rPr>
        <w:t>poesía,</w:t>
      </w:r>
      <w:r>
        <w:rPr>
          <w:rFonts w:ascii="Times New Roman" w:hAnsi="Times New Roman"/>
          <w:spacing w:val="-12"/>
          <w:w w:val="105"/>
          <w:sz w:val="17"/>
        </w:rPr>
        <w:t> </w:t>
      </w:r>
      <w:r>
        <w:rPr>
          <w:rFonts w:ascii="Times New Roman" w:hAnsi="Times New Roman"/>
          <w:w w:val="105"/>
          <w:sz w:val="17"/>
        </w:rPr>
        <w:t>por- que</w:t>
      </w:r>
      <w:r>
        <w:rPr>
          <w:rFonts w:ascii="Times New Roman" w:hAnsi="Times New Roman"/>
          <w:spacing w:val="-10"/>
          <w:w w:val="105"/>
          <w:sz w:val="17"/>
        </w:rPr>
        <w:t> </w:t>
      </w:r>
      <w:r>
        <w:rPr>
          <w:rFonts w:ascii="Times New Roman" w:hAnsi="Times New Roman"/>
          <w:w w:val="105"/>
          <w:sz w:val="17"/>
        </w:rPr>
        <w:t>ellas</w:t>
      </w:r>
      <w:r>
        <w:rPr>
          <w:rFonts w:ascii="Times New Roman" w:hAnsi="Times New Roman"/>
          <w:spacing w:val="-10"/>
          <w:w w:val="105"/>
          <w:sz w:val="17"/>
        </w:rPr>
        <w:t> </w:t>
      </w:r>
      <w:r>
        <w:rPr>
          <w:rFonts w:ascii="Times New Roman" w:hAnsi="Times New Roman"/>
          <w:w w:val="105"/>
          <w:sz w:val="17"/>
        </w:rPr>
        <w:t>pertenecen</w:t>
      </w:r>
      <w:r>
        <w:rPr>
          <w:rFonts w:ascii="Times New Roman" w:hAnsi="Times New Roman"/>
          <w:spacing w:val="-10"/>
          <w:w w:val="105"/>
          <w:sz w:val="17"/>
        </w:rPr>
        <w:t> </w:t>
      </w:r>
      <w:r>
        <w:rPr>
          <w:rFonts w:ascii="Times New Roman" w:hAnsi="Times New Roman"/>
          <w:w w:val="105"/>
          <w:sz w:val="17"/>
        </w:rPr>
        <w:t>a</w:t>
      </w:r>
      <w:r>
        <w:rPr>
          <w:rFonts w:ascii="Times New Roman" w:hAnsi="Times New Roman"/>
          <w:spacing w:val="-10"/>
          <w:w w:val="105"/>
          <w:sz w:val="17"/>
        </w:rPr>
        <w:t> </w:t>
      </w:r>
      <w:r>
        <w:rPr>
          <w:rFonts w:ascii="Times New Roman" w:hAnsi="Times New Roman"/>
          <w:w w:val="105"/>
          <w:sz w:val="17"/>
        </w:rPr>
        <w:t>una</w:t>
      </w:r>
      <w:r>
        <w:rPr>
          <w:rFonts w:ascii="Times New Roman" w:hAnsi="Times New Roman"/>
          <w:spacing w:val="-10"/>
          <w:w w:val="105"/>
          <w:sz w:val="17"/>
        </w:rPr>
        <w:t> </w:t>
      </w:r>
      <w:r>
        <w:rPr>
          <w:rFonts w:ascii="Times New Roman" w:hAnsi="Times New Roman"/>
          <w:w w:val="105"/>
          <w:sz w:val="17"/>
        </w:rPr>
        <w:t>disposición</w:t>
      </w:r>
      <w:r>
        <w:rPr>
          <w:rFonts w:ascii="Times New Roman" w:hAnsi="Times New Roman"/>
          <w:spacing w:val="-9"/>
          <w:w w:val="105"/>
          <w:sz w:val="17"/>
        </w:rPr>
        <w:t> </w:t>
      </w:r>
      <w:r>
        <w:rPr>
          <w:rFonts w:ascii="Times New Roman" w:hAnsi="Times New Roman"/>
          <w:w w:val="105"/>
          <w:sz w:val="17"/>
        </w:rPr>
        <w:t>del</w:t>
      </w:r>
      <w:r>
        <w:rPr>
          <w:rFonts w:ascii="Times New Roman" w:hAnsi="Times New Roman"/>
          <w:spacing w:val="-10"/>
          <w:w w:val="105"/>
          <w:sz w:val="17"/>
        </w:rPr>
        <w:t> </w:t>
      </w:r>
      <w:r>
        <w:rPr>
          <w:rFonts w:ascii="Times New Roman" w:hAnsi="Times New Roman"/>
          <w:w w:val="105"/>
          <w:sz w:val="17"/>
        </w:rPr>
        <w:t>alma</w:t>
      </w:r>
      <w:r>
        <w:rPr>
          <w:rFonts w:ascii="Times New Roman" w:hAnsi="Times New Roman"/>
          <w:spacing w:val="-10"/>
          <w:w w:val="105"/>
          <w:sz w:val="17"/>
        </w:rPr>
        <w:t> </w:t>
      </w:r>
      <w:r>
        <w:rPr>
          <w:rFonts w:ascii="Times New Roman" w:hAnsi="Times New Roman"/>
          <w:w w:val="105"/>
          <w:sz w:val="17"/>
        </w:rPr>
        <w:t>que</w:t>
      </w:r>
      <w:r>
        <w:rPr>
          <w:rFonts w:ascii="Times New Roman" w:hAnsi="Times New Roman"/>
          <w:spacing w:val="-10"/>
          <w:w w:val="105"/>
          <w:sz w:val="17"/>
        </w:rPr>
        <w:t> </w:t>
      </w:r>
      <w:r>
        <w:rPr>
          <w:rFonts w:ascii="Times New Roman" w:hAnsi="Times New Roman"/>
          <w:w w:val="105"/>
          <w:sz w:val="17"/>
        </w:rPr>
        <w:t>la</w:t>
      </w:r>
      <w:r>
        <w:rPr>
          <w:rFonts w:ascii="Times New Roman" w:hAnsi="Times New Roman"/>
          <w:spacing w:val="-10"/>
          <w:w w:val="105"/>
          <w:sz w:val="17"/>
        </w:rPr>
        <w:t> </w:t>
      </w:r>
      <w:r>
        <w:rPr>
          <w:rFonts w:ascii="Times New Roman" w:hAnsi="Times New Roman"/>
          <w:w w:val="105"/>
          <w:sz w:val="17"/>
        </w:rPr>
        <w:t>conduce</w:t>
      </w:r>
      <w:r>
        <w:rPr>
          <w:rFonts w:ascii="Times New Roman" w:hAnsi="Times New Roman"/>
          <w:spacing w:val="-10"/>
          <w:w w:val="105"/>
          <w:sz w:val="17"/>
        </w:rPr>
        <w:t> </w:t>
      </w:r>
      <w:r>
        <w:rPr>
          <w:rFonts w:ascii="Times New Roman" w:hAnsi="Times New Roman"/>
          <w:w w:val="105"/>
          <w:sz w:val="17"/>
        </w:rPr>
        <w:t>inmediatamente</w:t>
      </w:r>
      <w:r>
        <w:rPr>
          <w:rFonts w:ascii="Times New Roman" w:hAnsi="Times New Roman"/>
          <w:spacing w:val="-10"/>
          <w:w w:val="105"/>
          <w:sz w:val="17"/>
        </w:rPr>
        <w:t> </w:t>
      </w:r>
      <w:r>
        <w:rPr>
          <w:rFonts w:ascii="Times New Roman" w:hAnsi="Times New Roman"/>
          <w:w w:val="105"/>
          <w:sz w:val="17"/>
        </w:rPr>
        <w:t>a</w:t>
      </w:r>
      <w:r>
        <w:rPr>
          <w:rFonts w:ascii="Times New Roman" w:hAnsi="Times New Roman"/>
          <w:spacing w:val="-10"/>
          <w:w w:val="105"/>
          <w:sz w:val="17"/>
        </w:rPr>
        <w:t> </w:t>
      </w:r>
      <w:r>
        <w:rPr>
          <w:rFonts w:ascii="Times New Roman" w:hAnsi="Times New Roman"/>
          <w:spacing w:val="-4"/>
          <w:w w:val="105"/>
          <w:sz w:val="17"/>
        </w:rPr>
        <w:t>actuar,</w:t>
      </w:r>
      <w:r>
        <w:rPr>
          <w:rFonts w:ascii="Times New Roman" w:hAnsi="Times New Roman"/>
          <w:spacing w:val="-10"/>
          <w:w w:val="105"/>
          <w:sz w:val="17"/>
        </w:rPr>
        <w:t> </w:t>
      </w:r>
      <w:r>
        <w:rPr>
          <w:rFonts w:ascii="Times New Roman" w:hAnsi="Times New Roman"/>
          <w:w w:val="105"/>
          <w:sz w:val="17"/>
        </w:rPr>
        <w:t>y</w:t>
      </w:r>
      <w:r>
        <w:rPr>
          <w:rFonts w:ascii="Times New Roman" w:hAnsi="Times New Roman"/>
          <w:spacing w:val="-10"/>
          <w:w w:val="105"/>
          <w:sz w:val="17"/>
        </w:rPr>
        <w:t> </w:t>
      </w:r>
      <w:r>
        <w:rPr>
          <w:rFonts w:ascii="Times New Roman" w:hAnsi="Times New Roman"/>
          <w:w w:val="105"/>
          <w:sz w:val="17"/>
        </w:rPr>
        <w:t>encuentra así</w:t>
      </w:r>
      <w:r>
        <w:rPr>
          <w:rFonts w:ascii="Times New Roman" w:hAnsi="Times New Roman"/>
          <w:spacing w:val="-26"/>
          <w:w w:val="105"/>
          <w:sz w:val="17"/>
        </w:rPr>
        <w:t> </w:t>
      </w:r>
      <w:r>
        <w:rPr>
          <w:rFonts w:ascii="Times New Roman" w:hAnsi="Times New Roman"/>
          <w:w w:val="105"/>
          <w:sz w:val="17"/>
        </w:rPr>
        <w:t>su</w:t>
      </w:r>
      <w:r>
        <w:rPr>
          <w:rFonts w:ascii="Times New Roman" w:hAnsi="Times New Roman"/>
          <w:spacing w:val="-26"/>
          <w:w w:val="105"/>
          <w:sz w:val="17"/>
        </w:rPr>
        <w:t> </w:t>
      </w:r>
      <w:r>
        <w:rPr>
          <w:rFonts w:ascii="Times New Roman" w:hAnsi="Times New Roman"/>
          <w:w w:val="105"/>
          <w:sz w:val="17"/>
        </w:rPr>
        <w:t>lugar</w:t>
      </w:r>
      <w:r>
        <w:rPr>
          <w:rFonts w:ascii="Times New Roman" w:hAnsi="Times New Roman"/>
          <w:spacing w:val="-26"/>
          <w:w w:val="105"/>
          <w:sz w:val="17"/>
        </w:rPr>
        <w:t> </w:t>
      </w:r>
      <w:r>
        <w:rPr>
          <w:rFonts w:ascii="Times New Roman" w:hAnsi="Times New Roman"/>
          <w:w w:val="105"/>
          <w:sz w:val="17"/>
        </w:rPr>
        <w:t>en</w:t>
      </w:r>
      <w:r>
        <w:rPr>
          <w:rFonts w:ascii="Times New Roman" w:hAnsi="Times New Roman"/>
          <w:spacing w:val="-26"/>
          <w:w w:val="105"/>
          <w:sz w:val="17"/>
        </w:rPr>
        <w:t> </w:t>
      </w:r>
      <w:r>
        <w:rPr>
          <w:rFonts w:ascii="Times New Roman" w:hAnsi="Times New Roman"/>
          <w:w w:val="105"/>
          <w:sz w:val="17"/>
        </w:rPr>
        <w:t>una</w:t>
      </w:r>
      <w:r>
        <w:rPr>
          <w:rFonts w:ascii="Times New Roman" w:hAnsi="Times New Roman"/>
          <w:spacing w:val="-26"/>
          <w:w w:val="105"/>
          <w:sz w:val="17"/>
        </w:rPr>
        <w:t> </w:t>
      </w:r>
      <w:r>
        <w:rPr>
          <w:rFonts w:ascii="Times New Roman" w:hAnsi="Times New Roman"/>
          <w:i/>
          <w:w w:val="105"/>
          <w:sz w:val="17"/>
        </w:rPr>
        <w:t>anttropología</w:t>
      </w:r>
      <w:r>
        <w:rPr>
          <w:rFonts w:ascii="Times New Roman" w:hAnsi="Times New Roman"/>
          <w:i/>
          <w:spacing w:val="-26"/>
          <w:w w:val="105"/>
          <w:sz w:val="17"/>
        </w:rPr>
        <w:t> </w:t>
      </w:r>
      <w:r>
        <w:rPr>
          <w:rFonts w:ascii="Times New Roman" w:hAnsi="Times New Roman"/>
          <w:i/>
          <w:w w:val="105"/>
          <w:sz w:val="17"/>
        </w:rPr>
        <w:t>prácttica</w:t>
      </w:r>
      <w:r>
        <w:rPr>
          <w:rFonts w:ascii="Times New Roman" w:hAnsi="Times New Roman"/>
          <w:w w:val="105"/>
          <w:sz w:val="17"/>
        </w:rPr>
        <w:t>,</w:t>
      </w:r>
      <w:r>
        <w:rPr>
          <w:rFonts w:ascii="Times New Roman" w:hAnsi="Times New Roman"/>
          <w:spacing w:val="-26"/>
          <w:w w:val="105"/>
          <w:sz w:val="17"/>
        </w:rPr>
        <w:t> </w:t>
      </w:r>
      <w:r>
        <w:rPr>
          <w:rFonts w:ascii="Times New Roman" w:hAnsi="Times New Roman"/>
          <w:w w:val="105"/>
          <w:sz w:val="17"/>
        </w:rPr>
        <w:t>donde</w:t>
      </w:r>
      <w:r>
        <w:rPr>
          <w:rFonts w:ascii="Times New Roman" w:hAnsi="Times New Roman"/>
          <w:spacing w:val="-26"/>
          <w:w w:val="105"/>
          <w:sz w:val="17"/>
        </w:rPr>
        <w:t> </w:t>
      </w:r>
      <w:r>
        <w:rPr>
          <w:rFonts w:ascii="Times New Roman" w:hAnsi="Times New Roman"/>
          <w:w w:val="105"/>
          <w:sz w:val="17"/>
        </w:rPr>
        <w:t>se</w:t>
      </w:r>
      <w:r>
        <w:rPr>
          <w:rFonts w:ascii="Times New Roman" w:hAnsi="Times New Roman"/>
          <w:spacing w:val="-26"/>
          <w:w w:val="105"/>
          <w:sz w:val="17"/>
        </w:rPr>
        <w:t> </w:t>
      </w:r>
      <w:r>
        <w:rPr>
          <w:rFonts w:ascii="Times New Roman" w:hAnsi="Times New Roman"/>
          <w:w w:val="105"/>
          <w:sz w:val="17"/>
        </w:rPr>
        <w:t>busca</w:t>
      </w:r>
      <w:r>
        <w:rPr>
          <w:rFonts w:ascii="Times New Roman" w:hAnsi="Times New Roman"/>
          <w:spacing w:val="-26"/>
          <w:w w:val="105"/>
          <w:sz w:val="17"/>
        </w:rPr>
        <w:t> </w:t>
      </w:r>
      <w:r>
        <w:rPr>
          <w:rFonts w:ascii="Times New Roman" w:hAnsi="Times New Roman"/>
          <w:w w:val="105"/>
          <w:sz w:val="17"/>
        </w:rPr>
        <w:t>conocer</w:t>
      </w:r>
      <w:r>
        <w:rPr>
          <w:rFonts w:ascii="Times New Roman" w:hAnsi="Times New Roman"/>
          <w:spacing w:val="-26"/>
          <w:w w:val="105"/>
          <w:sz w:val="17"/>
        </w:rPr>
        <w:t> </w:t>
      </w:r>
      <w:r>
        <w:rPr>
          <w:rFonts w:ascii="Times New Roman" w:hAnsi="Times New Roman"/>
          <w:w w:val="105"/>
          <w:sz w:val="17"/>
        </w:rPr>
        <w:t>al</w:t>
      </w:r>
      <w:r>
        <w:rPr>
          <w:rFonts w:ascii="Times New Roman" w:hAnsi="Times New Roman"/>
          <w:spacing w:val="-26"/>
          <w:w w:val="105"/>
          <w:sz w:val="17"/>
        </w:rPr>
        <w:t> </w:t>
      </w:r>
      <w:r>
        <w:rPr>
          <w:rFonts w:ascii="Times New Roman" w:hAnsi="Times New Roman"/>
          <w:w w:val="105"/>
          <w:sz w:val="17"/>
        </w:rPr>
        <w:t>hombre</w:t>
      </w:r>
      <w:r>
        <w:rPr>
          <w:rFonts w:ascii="Times New Roman" w:hAnsi="Times New Roman"/>
          <w:spacing w:val="-26"/>
          <w:w w:val="105"/>
          <w:sz w:val="17"/>
        </w:rPr>
        <w:t> </w:t>
      </w:r>
      <w:r>
        <w:rPr>
          <w:rFonts w:ascii="Times New Roman" w:hAnsi="Times New Roman"/>
          <w:w w:val="105"/>
          <w:sz w:val="17"/>
        </w:rPr>
        <w:t>a</w:t>
      </w:r>
      <w:r>
        <w:rPr>
          <w:rFonts w:ascii="Times New Roman" w:hAnsi="Times New Roman"/>
          <w:spacing w:val="-26"/>
          <w:w w:val="105"/>
          <w:sz w:val="17"/>
        </w:rPr>
        <w:t> </w:t>
      </w:r>
      <w:r>
        <w:rPr>
          <w:rFonts w:ascii="Times New Roman" w:hAnsi="Times New Roman"/>
          <w:w w:val="105"/>
          <w:sz w:val="17"/>
        </w:rPr>
        <w:t>partir</w:t>
      </w:r>
      <w:r>
        <w:rPr>
          <w:rFonts w:ascii="Times New Roman" w:hAnsi="Times New Roman"/>
          <w:spacing w:val="-26"/>
          <w:w w:val="105"/>
          <w:sz w:val="17"/>
        </w:rPr>
        <w:t> </w:t>
      </w:r>
      <w:r>
        <w:rPr>
          <w:rFonts w:ascii="Times New Roman" w:hAnsi="Times New Roman"/>
          <w:w w:val="105"/>
          <w:sz w:val="17"/>
        </w:rPr>
        <w:t>de</w:t>
      </w:r>
      <w:r>
        <w:rPr>
          <w:rFonts w:ascii="Times New Roman" w:hAnsi="Times New Roman"/>
          <w:spacing w:val="-26"/>
          <w:w w:val="105"/>
          <w:sz w:val="17"/>
        </w:rPr>
        <w:t> </w:t>
      </w:r>
      <w:r>
        <w:rPr>
          <w:rFonts w:ascii="Times New Roman" w:hAnsi="Times New Roman"/>
          <w:w w:val="105"/>
          <w:sz w:val="17"/>
        </w:rPr>
        <w:t>lo</w:t>
      </w:r>
      <w:r>
        <w:rPr>
          <w:rFonts w:ascii="Times New Roman" w:hAnsi="Times New Roman"/>
          <w:spacing w:val="-26"/>
          <w:w w:val="105"/>
          <w:sz w:val="17"/>
        </w:rPr>
        <w:t> </w:t>
      </w:r>
      <w:r>
        <w:rPr>
          <w:rFonts w:ascii="Times New Roman" w:hAnsi="Times New Roman"/>
          <w:w w:val="105"/>
          <w:sz w:val="17"/>
        </w:rPr>
        <w:t>que</w:t>
      </w:r>
      <w:r>
        <w:rPr>
          <w:rFonts w:ascii="Times New Roman" w:hAnsi="Times New Roman"/>
          <w:spacing w:val="-26"/>
          <w:w w:val="105"/>
          <w:sz w:val="17"/>
        </w:rPr>
        <w:t> </w:t>
      </w:r>
      <w:r>
        <w:rPr>
          <w:rFonts w:ascii="Times New Roman" w:hAnsi="Times New Roman"/>
          <w:w w:val="105"/>
          <w:sz w:val="17"/>
        </w:rPr>
        <w:t>conviene que</w:t>
      </w:r>
      <w:r>
        <w:rPr>
          <w:rFonts w:ascii="Times New Roman" w:hAnsi="Times New Roman"/>
          <w:spacing w:val="-15"/>
          <w:w w:val="105"/>
          <w:sz w:val="17"/>
        </w:rPr>
        <w:t> </w:t>
      </w:r>
      <w:r>
        <w:rPr>
          <w:rFonts w:ascii="Times New Roman" w:hAnsi="Times New Roman"/>
          <w:w w:val="105"/>
          <w:sz w:val="17"/>
        </w:rPr>
        <w:t>haga”</w:t>
      </w:r>
      <w:r>
        <w:rPr>
          <w:rFonts w:ascii="Times New Roman" w:hAnsi="Times New Roman"/>
          <w:spacing w:val="-15"/>
          <w:w w:val="105"/>
          <w:sz w:val="17"/>
        </w:rPr>
        <w:t> </w:t>
      </w:r>
      <w:r>
        <w:rPr>
          <w:rFonts w:ascii="Times New Roman" w:hAnsi="Times New Roman"/>
          <w:w w:val="105"/>
          <w:sz w:val="17"/>
        </w:rPr>
        <w:t>(1863:</w:t>
      </w:r>
      <w:r>
        <w:rPr>
          <w:rFonts w:ascii="Times New Roman" w:hAnsi="Times New Roman"/>
          <w:spacing w:val="-15"/>
          <w:w w:val="105"/>
          <w:sz w:val="17"/>
        </w:rPr>
        <w:t> </w:t>
      </w:r>
      <w:r>
        <w:rPr>
          <w:rFonts w:ascii="Times New Roman" w:hAnsi="Times New Roman"/>
          <w:w w:val="105"/>
          <w:sz w:val="17"/>
        </w:rPr>
        <w:t>207).</w:t>
      </w:r>
    </w:p>
    <w:p>
      <w:pPr>
        <w:spacing w:after="0" w:line="271" w:lineRule="auto"/>
        <w:jc w:val="both"/>
        <w:rPr>
          <w:rFonts w:ascii="Times New Roman" w:hAnsi="Times New Roman"/>
          <w:sz w:val="17"/>
        </w:rPr>
        <w:sectPr>
          <w:footerReference w:type="default" r:id="rId70"/>
          <w:pgSz w:w="10200" w:h="13600"/>
          <w:pgMar w:footer="223" w:header="0"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2120" w:val="left" w:leader="none"/>
        </w:tabs>
        <w:spacing w:before="76"/>
        <w:ind w:left="1553" w:right="1409" w:firstLine="0"/>
        <w:jc w:val="left"/>
        <w:rPr>
          <w:rFonts w:ascii="Times New Roman" w:hAnsi="Times New Roman"/>
          <w:i/>
          <w:sz w:val="19"/>
        </w:rPr>
      </w:pPr>
      <w:r>
        <w:rPr/>
        <w:pict>
          <v:line style="position:absolute;mso-position-horizontal-relative:page;mso-position-vertical-relative:paragraph;z-index:6496" from="15pt,-30.890446pt" to="0pt,-30.890446pt" stroked="true" strokeweight=".25pt" strokecolor="#000000">
            <w10:wrap type="none"/>
          </v:line>
        </w:pict>
      </w:r>
      <w:r>
        <w:rPr/>
        <w:pict>
          <v:line style="position:absolute;mso-position-horizontal-relative:page;mso-position-vertical-relative:paragraph;z-index:6520" from="494.71701pt,-30.890446pt" to="509.71701pt,-30.890446pt" stroked="true" strokeweight=".25pt" strokecolor="#000000">
            <w10:wrap type="none"/>
          </v:line>
        </w:pict>
      </w:r>
      <w:r>
        <w:rPr/>
        <w:pict>
          <v:line style="position:absolute;mso-position-horizontal-relative:page;mso-position-vertical-relative:paragraph;z-index:6544" from="21pt,-36.890446pt" to="21pt,-51.890446pt" stroked="true" strokeweight=".25pt" strokecolor="#000000">
            <w10:wrap type="none"/>
          </v:line>
        </w:pict>
      </w:r>
      <w:r>
        <w:rPr/>
        <w:pict>
          <v:line style="position:absolute;mso-position-horizontal-relative:page;mso-position-vertical-relative:paragraph;z-index:6568" from="488.71701pt,-36.890446pt" to="488.71701pt,-51.890446pt" stroked="true" strokeweight=".25pt" strokecolor="#000000">
            <w10:wrap type="none"/>
          </v:line>
        </w:pict>
      </w:r>
      <w:r>
        <w:rPr>
          <w:rFonts w:ascii="Times New Roman" w:hAnsi="Times New Roman"/>
          <w:sz w:val="19"/>
        </w:rPr>
        <w:t>46</w:t>
        <w:tab/>
      </w:r>
      <w:r>
        <w:rPr>
          <w:rFonts w:ascii="Times New Roman" w:hAnsi="Times New Roman"/>
          <w:i/>
          <w:w w:val="90"/>
          <w:sz w:val="19"/>
        </w:rPr>
        <w:t>Episttemología de la</w:t>
      </w:r>
      <w:r>
        <w:rPr>
          <w:rFonts w:ascii="Times New Roman" w:hAnsi="Times New Roman"/>
          <w:i/>
          <w:spacing w:val="-14"/>
          <w:w w:val="90"/>
          <w:sz w:val="19"/>
        </w:rPr>
        <w:t> </w:t>
      </w:r>
      <w:r>
        <w:rPr>
          <w:rFonts w:ascii="Times New Roman" w:hAnsi="Times New Roman"/>
          <w:i/>
          <w:w w:val="90"/>
          <w:sz w:val="19"/>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7"/>
        <w:rPr>
          <w:rFonts w:ascii="Times New Roman"/>
          <w:i/>
          <w:sz w:val="20"/>
        </w:rPr>
      </w:pPr>
    </w:p>
    <w:p>
      <w:pPr>
        <w:pStyle w:val="BodyText"/>
        <w:spacing w:line="247" w:lineRule="auto" w:before="65"/>
        <w:ind w:left="1553" w:right="1552"/>
        <w:jc w:val="both"/>
        <w:rPr>
          <w:rFonts w:ascii="Times New Roman" w:hAnsi="Times New Roman"/>
        </w:rPr>
      </w:pPr>
      <w:r>
        <w:rPr>
          <w:rFonts w:ascii="Times New Roman" w:hAnsi="Times New Roman"/>
        </w:rPr>
        <w:t>de la naturaleza y quien debe, sin embargo, hacer todo lo que pueda él-mismo.  A</w:t>
      </w:r>
      <w:r>
        <w:rPr>
          <w:rFonts w:ascii="Times New Roman" w:hAnsi="Times New Roman"/>
          <w:spacing w:val="-5"/>
        </w:rPr>
        <w:t> </w:t>
      </w:r>
      <w:r>
        <w:rPr>
          <w:rFonts w:ascii="Times New Roman" w:hAnsi="Times New Roman"/>
        </w:rPr>
        <w:t>esto</w:t>
      </w:r>
      <w:r>
        <w:rPr>
          <w:rFonts w:ascii="Times New Roman" w:hAnsi="Times New Roman"/>
          <w:spacing w:val="-5"/>
        </w:rPr>
        <w:t> </w:t>
      </w:r>
      <w:r>
        <w:rPr>
          <w:rFonts w:ascii="Times New Roman" w:hAnsi="Times New Roman"/>
        </w:rPr>
        <w:t>se</w:t>
      </w:r>
      <w:r>
        <w:rPr>
          <w:rFonts w:ascii="Times New Roman" w:hAnsi="Times New Roman"/>
          <w:spacing w:val="-5"/>
        </w:rPr>
        <w:t> </w:t>
      </w:r>
      <w:r>
        <w:rPr>
          <w:rFonts w:ascii="Times New Roman" w:hAnsi="Times New Roman"/>
        </w:rPr>
        <w:t>debe</w:t>
      </w:r>
      <w:r>
        <w:rPr>
          <w:rFonts w:ascii="Times New Roman" w:hAnsi="Times New Roman"/>
          <w:spacing w:val="-5"/>
        </w:rPr>
        <w:t> </w:t>
      </w:r>
      <w:r>
        <w:rPr>
          <w:rFonts w:ascii="Times New Roman" w:hAnsi="Times New Roman"/>
        </w:rPr>
        <w:t>su</w:t>
      </w:r>
      <w:r>
        <w:rPr>
          <w:rFonts w:ascii="Times New Roman" w:hAnsi="Times New Roman"/>
          <w:spacing w:val="-5"/>
        </w:rPr>
        <w:t> </w:t>
      </w:r>
      <w:r>
        <w:rPr>
          <w:rFonts w:ascii="Times New Roman" w:hAnsi="Times New Roman"/>
        </w:rPr>
        <w:t>desviación</w:t>
      </w:r>
      <w:r>
        <w:rPr>
          <w:rFonts w:ascii="Times New Roman" w:hAnsi="Times New Roman"/>
          <w:spacing w:val="-4"/>
        </w:rPr>
        <w:t> </w:t>
      </w:r>
      <w:r>
        <w:rPr>
          <w:rFonts w:ascii="Times New Roman" w:hAnsi="Times New Roman"/>
        </w:rPr>
        <w:t>incesante</w:t>
      </w:r>
      <w:r>
        <w:rPr>
          <w:rFonts w:ascii="Times New Roman" w:hAnsi="Times New Roman"/>
          <w:spacing w:val="-5"/>
        </w:rPr>
        <w:t> </w:t>
      </w:r>
      <w:r>
        <w:rPr>
          <w:rFonts w:ascii="Times New Roman" w:hAnsi="Times New Roman"/>
        </w:rPr>
        <w:t>de</w:t>
      </w:r>
      <w:r>
        <w:rPr>
          <w:rFonts w:ascii="Times New Roman" w:hAnsi="Times New Roman"/>
          <w:spacing w:val="-5"/>
        </w:rPr>
        <w:t> </w:t>
      </w:r>
      <w:r>
        <w:rPr>
          <w:rFonts w:ascii="Times New Roman" w:hAnsi="Times New Roman"/>
        </w:rPr>
        <w:t>su</w:t>
      </w:r>
      <w:r>
        <w:rPr>
          <w:rFonts w:ascii="Times New Roman" w:hAnsi="Times New Roman"/>
          <w:spacing w:val="-5"/>
        </w:rPr>
        <w:t> </w:t>
      </w:r>
      <w:r>
        <w:rPr>
          <w:rFonts w:ascii="Times New Roman" w:hAnsi="Times New Roman"/>
        </w:rPr>
        <w:t>destino</w:t>
      </w:r>
      <w:r>
        <w:rPr>
          <w:rFonts w:ascii="Times New Roman" w:hAnsi="Times New Roman"/>
          <w:spacing w:val="-5"/>
        </w:rPr>
        <w:t> </w:t>
      </w:r>
      <w:r>
        <w:rPr>
          <w:rFonts w:ascii="Times New Roman" w:hAnsi="Times New Roman"/>
        </w:rPr>
        <w:t>y</w:t>
      </w:r>
      <w:r>
        <w:rPr>
          <w:rFonts w:ascii="Times New Roman" w:hAnsi="Times New Roman"/>
          <w:spacing w:val="-5"/>
        </w:rPr>
        <w:t> </w:t>
      </w:r>
      <w:r>
        <w:rPr>
          <w:rFonts w:ascii="Times New Roman" w:hAnsi="Times New Roman"/>
        </w:rPr>
        <w:t>los</w:t>
      </w:r>
      <w:r>
        <w:rPr>
          <w:rFonts w:ascii="Times New Roman" w:hAnsi="Times New Roman"/>
          <w:spacing w:val="-5"/>
        </w:rPr>
        <w:t> </w:t>
      </w:r>
      <w:r>
        <w:rPr>
          <w:rFonts w:ascii="Times New Roman" w:hAnsi="Times New Roman"/>
          <w:spacing w:val="-3"/>
        </w:rPr>
        <w:t>regresos</w:t>
      </w:r>
      <w:r>
        <w:rPr>
          <w:rFonts w:ascii="Times New Roman" w:hAnsi="Times New Roman"/>
          <w:spacing w:val="-5"/>
        </w:rPr>
        <w:t> </w:t>
      </w:r>
      <w:r>
        <w:rPr>
          <w:rFonts w:ascii="Times New Roman" w:hAnsi="Times New Roman"/>
        </w:rPr>
        <w:t>no</w:t>
      </w:r>
      <w:r>
        <w:rPr>
          <w:rFonts w:ascii="Times New Roman" w:hAnsi="Times New Roman"/>
          <w:spacing w:val="-5"/>
        </w:rPr>
        <w:t> </w:t>
      </w:r>
      <w:r>
        <w:rPr>
          <w:rFonts w:ascii="Times New Roman" w:hAnsi="Times New Roman"/>
        </w:rPr>
        <w:t>menos</w:t>
      </w:r>
      <w:r>
        <w:rPr>
          <w:rFonts w:ascii="Times New Roman" w:hAnsi="Times New Roman"/>
          <w:spacing w:val="-5"/>
        </w:rPr>
        <w:t> </w:t>
      </w:r>
      <w:r>
        <w:rPr>
          <w:rFonts w:ascii="Times New Roman" w:hAnsi="Times New Roman"/>
        </w:rPr>
        <w:t>fre- cuentes por los cuales transita”</w:t>
      </w:r>
      <w:r>
        <w:rPr>
          <w:rFonts w:ascii="Times New Roman" w:hAnsi="Times New Roman"/>
          <w:spacing w:val="-32"/>
        </w:rPr>
        <w:t> </w:t>
      </w:r>
      <w:r>
        <w:rPr>
          <w:rFonts w:ascii="Times New Roman" w:hAnsi="Times New Roman"/>
        </w:rPr>
        <w:t>(338).</w:t>
      </w:r>
    </w:p>
    <w:p>
      <w:pPr>
        <w:pStyle w:val="BodyText"/>
        <w:spacing w:line="247" w:lineRule="auto"/>
        <w:ind w:left="1553" w:right="1551" w:firstLine="283"/>
        <w:jc w:val="both"/>
        <w:rPr>
          <w:rFonts w:ascii="Times New Roman" w:hAnsi="Times New Roman"/>
        </w:rPr>
      </w:pPr>
      <w:r>
        <w:rPr>
          <w:rFonts w:ascii="Times New Roman" w:hAnsi="Times New Roman"/>
          <w:spacing w:val="-4"/>
        </w:rPr>
        <w:t>Pocas </w:t>
      </w:r>
      <w:r>
        <w:rPr>
          <w:rFonts w:ascii="Times New Roman" w:hAnsi="Times New Roman"/>
        </w:rPr>
        <w:t>cosas se pueden agregar a esta exposición de la antropología kantiana. </w:t>
      </w:r>
      <w:r>
        <w:rPr>
          <w:rFonts w:ascii="Times New Roman" w:hAnsi="Times New Roman"/>
          <w:spacing w:val="-10"/>
        </w:rPr>
        <w:t>Tal</w:t>
      </w:r>
      <w:r>
        <w:rPr>
          <w:rFonts w:ascii="Times New Roman" w:hAnsi="Times New Roman"/>
          <w:spacing w:val="-8"/>
        </w:rPr>
        <w:t> </w:t>
      </w:r>
      <w:r>
        <w:rPr>
          <w:rFonts w:ascii="Times New Roman" w:hAnsi="Times New Roman"/>
        </w:rPr>
        <w:t>vez</w:t>
      </w:r>
      <w:r>
        <w:rPr>
          <w:rFonts w:ascii="Times New Roman" w:hAnsi="Times New Roman"/>
          <w:spacing w:val="-9"/>
        </w:rPr>
        <w:t> </w:t>
      </w:r>
      <w:r>
        <w:rPr>
          <w:rFonts w:ascii="Times New Roman" w:hAnsi="Times New Roman"/>
        </w:rPr>
        <w:t>lo</w:t>
      </w:r>
      <w:r>
        <w:rPr>
          <w:rFonts w:ascii="Times New Roman" w:hAnsi="Times New Roman"/>
          <w:spacing w:val="-8"/>
        </w:rPr>
        <w:t> </w:t>
      </w:r>
      <w:r>
        <w:rPr>
          <w:rFonts w:ascii="Times New Roman" w:hAnsi="Times New Roman"/>
        </w:rPr>
        <w:t>único</w:t>
      </w:r>
      <w:r>
        <w:rPr>
          <w:rFonts w:ascii="Times New Roman" w:hAnsi="Times New Roman"/>
          <w:spacing w:val="-9"/>
        </w:rPr>
        <w:t> </w:t>
      </w:r>
      <w:r>
        <w:rPr>
          <w:rFonts w:ascii="Times New Roman" w:hAnsi="Times New Roman"/>
        </w:rPr>
        <w:t>en</w:t>
      </w:r>
      <w:r>
        <w:rPr>
          <w:rFonts w:ascii="Times New Roman" w:hAnsi="Times New Roman"/>
          <w:spacing w:val="-8"/>
        </w:rPr>
        <w:t> </w:t>
      </w:r>
      <w:r>
        <w:rPr>
          <w:rFonts w:ascii="Times New Roman" w:hAnsi="Times New Roman"/>
        </w:rPr>
        <w:t>lo</w:t>
      </w:r>
      <w:r>
        <w:rPr>
          <w:rFonts w:ascii="Times New Roman" w:hAnsi="Times New Roman"/>
          <w:spacing w:val="-8"/>
        </w:rPr>
        <w:t> </w:t>
      </w:r>
      <w:r>
        <w:rPr>
          <w:rFonts w:ascii="Times New Roman" w:hAnsi="Times New Roman"/>
        </w:rPr>
        <w:t>que</w:t>
      </w:r>
      <w:r>
        <w:rPr>
          <w:rFonts w:ascii="Times New Roman" w:hAnsi="Times New Roman"/>
          <w:spacing w:val="-8"/>
        </w:rPr>
        <w:t> </w:t>
      </w:r>
      <w:r>
        <w:rPr>
          <w:rFonts w:ascii="Times New Roman" w:hAnsi="Times New Roman"/>
        </w:rPr>
        <w:t>faltaría</w:t>
      </w:r>
      <w:r>
        <w:rPr>
          <w:rFonts w:ascii="Times New Roman" w:hAnsi="Times New Roman"/>
          <w:spacing w:val="-9"/>
        </w:rPr>
        <w:t> </w:t>
      </w:r>
      <w:r>
        <w:rPr>
          <w:rFonts w:ascii="Times New Roman" w:hAnsi="Times New Roman"/>
        </w:rPr>
        <w:t>insistir</w:t>
      </w:r>
      <w:r>
        <w:rPr>
          <w:rFonts w:ascii="Times New Roman" w:hAnsi="Times New Roman"/>
          <w:spacing w:val="-8"/>
        </w:rPr>
        <w:t> </w:t>
      </w:r>
      <w:r>
        <w:rPr>
          <w:rFonts w:ascii="Times New Roman" w:hAnsi="Times New Roman"/>
        </w:rPr>
        <w:t>es</w:t>
      </w:r>
      <w:r>
        <w:rPr>
          <w:rFonts w:ascii="Times New Roman" w:hAnsi="Times New Roman"/>
          <w:spacing w:val="-8"/>
        </w:rPr>
        <w:t> </w:t>
      </w:r>
      <w:r>
        <w:rPr>
          <w:rFonts w:ascii="Times New Roman" w:hAnsi="Times New Roman"/>
        </w:rPr>
        <w:t>en</w:t>
      </w:r>
      <w:r>
        <w:rPr>
          <w:rFonts w:ascii="Times New Roman" w:hAnsi="Times New Roman"/>
          <w:spacing w:val="-8"/>
        </w:rPr>
        <w:t> </w:t>
      </w:r>
      <w:r>
        <w:rPr>
          <w:rFonts w:ascii="Times New Roman" w:hAnsi="Times New Roman"/>
        </w:rPr>
        <w:t>que</w:t>
      </w:r>
      <w:r>
        <w:rPr>
          <w:rFonts w:ascii="Times New Roman" w:hAnsi="Times New Roman"/>
          <w:spacing w:val="-8"/>
        </w:rPr>
        <w:t> </w:t>
      </w:r>
      <w:r>
        <w:rPr>
          <w:rFonts w:ascii="Times New Roman" w:hAnsi="Times New Roman"/>
        </w:rPr>
        <w:t>sus</w:t>
      </w:r>
      <w:r>
        <w:rPr>
          <w:rFonts w:ascii="Times New Roman" w:hAnsi="Times New Roman"/>
          <w:spacing w:val="-9"/>
        </w:rPr>
        <w:t> </w:t>
      </w:r>
      <w:r>
        <w:rPr>
          <w:rFonts w:ascii="Times New Roman" w:hAnsi="Times New Roman"/>
        </w:rPr>
        <w:t>planteamientos</w:t>
      </w:r>
      <w:r>
        <w:rPr>
          <w:rFonts w:ascii="Times New Roman" w:hAnsi="Times New Roman"/>
          <w:spacing w:val="-8"/>
        </w:rPr>
        <w:t> </w:t>
      </w:r>
      <w:r>
        <w:rPr>
          <w:rFonts w:ascii="Times New Roman" w:hAnsi="Times New Roman"/>
        </w:rPr>
        <w:t>programá- ticos</w:t>
      </w:r>
      <w:r>
        <w:rPr>
          <w:rFonts w:ascii="Times New Roman" w:hAnsi="Times New Roman"/>
          <w:spacing w:val="-7"/>
        </w:rPr>
        <w:t> </w:t>
      </w:r>
      <w:r>
        <w:rPr>
          <w:rFonts w:ascii="Times New Roman" w:hAnsi="Times New Roman"/>
        </w:rPr>
        <w:t>sobre</w:t>
      </w:r>
      <w:r>
        <w:rPr>
          <w:rFonts w:ascii="Times New Roman" w:hAnsi="Times New Roman"/>
          <w:spacing w:val="-7"/>
        </w:rPr>
        <w:t> </w:t>
      </w:r>
      <w:r>
        <w:rPr>
          <w:rFonts w:ascii="Times New Roman" w:hAnsi="Times New Roman"/>
        </w:rPr>
        <w:t>la</w:t>
      </w:r>
      <w:r>
        <w:rPr>
          <w:rFonts w:ascii="Times New Roman" w:hAnsi="Times New Roman"/>
          <w:spacing w:val="-7"/>
        </w:rPr>
        <w:t> </w:t>
      </w:r>
      <w:r>
        <w:rPr>
          <w:rFonts w:ascii="Times New Roman" w:hAnsi="Times New Roman"/>
        </w:rPr>
        <w:t>antropología</w:t>
      </w:r>
      <w:r>
        <w:rPr>
          <w:rFonts w:ascii="Times New Roman" w:hAnsi="Times New Roman"/>
          <w:spacing w:val="-8"/>
        </w:rPr>
        <w:t> </w:t>
      </w:r>
      <w:r>
        <w:rPr>
          <w:rFonts w:ascii="Times New Roman" w:hAnsi="Times New Roman"/>
        </w:rPr>
        <w:t>podrían</w:t>
      </w:r>
      <w:r>
        <w:rPr>
          <w:rFonts w:ascii="Times New Roman" w:hAnsi="Times New Roman"/>
          <w:spacing w:val="-7"/>
        </w:rPr>
        <w:t> </w:t>
      </w:r>
      <w:r>
        <w:rPr>
          <w:rFonts w:ascii="Times New Roman" w:hAnsi="Times New Roman"/>
        </w:rPr>
        <w:t>haberse</w:t>
      </w:r>
      <w:r>
        <w:rPr>
          <w:rFonts w:ascii="Times New Roman" w:hAnsi="Times New Roman"/>
          <w:spacing w:val="-7"/>
        </w:rPr>
        <w:t> </w:t>
      </w:r>
      <w:r>
        <w:rPr>
          <w:rFonts w:ascii="Times New Roman" w:hAnsi="Times New Roman"/>
        </w:rPr>
        <w:t>vinculado</w:t>
      </w:r>
      <w:r>
        <w:rPr>
          <w:rFonts w:ascii="Times New Roman" w:hAnsi="Times New Roman"/>
          <w:spacing w:val="-8"/>
        </w:rPr>
        <w:t> </w:t>
      </w:r>
      <w:r>
        <w:rPr>
          <w:rFonts w:ascii="Times New Roman" w:hAnsi="Times New Roman"/>
        </w:rPr>
        <w:t>con</w:t>
      </w:r>
      <w:r>
        <w:rPr>
          <w:rFonts w:ascii="Times New Roman" w:hAnsi="Times New Roman"/>
          <w:spacing w:val="-7"/>
        </w:rPr>
        <w:t> </w:t>
      </w:r>
      <w:r>
        <w:rPr>
          <w:rFonts w:ascii="Times New Roman" w:hAnsi="Times New Roman"/>
        </w:rPr>
        <w:t>los</w:t>
      </w:r>
      <w:r>
        <w:rPr>
          <w:rFonts w:ascii="Times New Roman" w:hAnsi="Times New Roman"/>
          <w:spacing w:val="-7"/>
        </w:rPr>
        <w:t> </w:t>
      </w:r>
      <w:r>
        <w:rPr>
          <w:rFonts w:ascii="Times New Roman" w:hAnsi="Times New Roman"/>
        </w:rPr>
        <w:t>desarrollos</w:t>
      </w:r>
      <w:r>
        <w:rPr>
          <w:rFonts w:ascii="Times New Roman" w:hAnsi="Times New Roman"/>
          <w:spacing w:val="-8"/>
        </w:rPr>
        <w:t> </w:t>
      </w:r>
      <w:r>
        <w:rPr>
          <w:rFonts w:ascii="Times New Roman" w:hAnsi="Times New Roman"/>
        </w:rPr>
        <w:t>propios del dominio pues, a fin de cuentas, la antropología ha venido dando cuenta del despliegue del conocimiento y de la tecnicidad del </w:t>
      </w:r>
      <w:r>
        <w:rPr>
          <w:rFonts w:ascii="Times New Roman" w:hAnsi="Times New Roman"/>
          <w:spacing w:val="-2"/>
        </w:rPr>
        <w:t>hombre </w:t>
      </w:r>
      <w:r>
        <w:rPr>
          <w:rFonts w:ascii="Times New Roman" w:hAnsi="Times New Roman"/>
        </w:rPr>
        <w:t>como su contenido fundamental de modo que la antropología sería una teoría del conocimiento del hombre, sistemáticamente</w:t>
      </w:r>
      <w:r>
        <w:rPr>
          <w:rFonts w:ascii="Times New Roman" w:hAnsi="Times New Roman"/>
          <w:spacing w:val="3"/>
        </w:rPr>
        <w:t> </w:t>
      </w:r>
      <w:r>
        <w:rPr>
          <w:rFonts w:ascii="Times New Roman" w:hAnsi="Times New Roman"/>
        </w:rPr>
        <w:t>concebida.</w:t>
      </w:r>
    </w:p>
    <w:p>
      <w:pPr>
        <w:pStyle w:val="BodyText"/>
        <w:rPr>
          <w:rFonts w:ascii="Times New Roman"/>
        </w:rPr>
      </w:pPr>
    </w:p>
    <w:p>
      <w:pPr>
        <w:spacing w:line="285" w:lineRule="auto" w:before="1"/>
        <w:ind w:left="1553" w:right="2751" w:firstLine="0"/>
        <w:jc w:val="left"/>
        <w:rPr>
          <w:sz w:val="17"/>
        </w:rPr>
      </w:pPr>
      <w:r>
        <w:rPr>
          <w:w w:val="135"/>
          <w:sz w:val="22"/>
        </w:rPr>
        <w:t>h</w:t>
      </w:r>
      <w:r>
        <w:rPr>
          <w:w w:val="135"/>
          <w:sz w:val="17"/>
        </w:rPr>
        <w:t>acia La antropoLogía como eL conocimiento deL hombre</w:t>
      </w:r>
      <w:r>
        <w:rPr>
          <w:w w:val="135"/>
          <w:sz w:val="22"/>
        </w:rPr>
        <w:t>, </w:t>
      </w:r>
      <w:r>
        <w:rPr>
          <w:w w:val="135"/>
          <w:sz w:val="17"/>
        </w:rPr>
        <w:t>de La historia naturaL y La antropoLogía  práctica</w:t>
      </w:r>
    </w:p>
    <w:p>
      <w:pPr>
        <w:pStyle w:val="BodyText"/>
        <w:spacing w:before="2"/>
        <w:rPr>
          <w:sz w:val="20"/>
        </w:rPr>
      </w:pPr>
    </w:p>
    <w:p>
      <w:pPr>
        <w:pStyle w:val="BodyText"/>
        <w:spacing w:line="247" w:lineRule="auto"/>
        <w:ind w:left="1553" w:right="1551"/>
        <w:jc w:val="both"/>
        <w:rPr>
          <w:rFonts w:ascii="Times New Roman" w:hAnsi="Times New Roman"/>
        </w:rPr>
      </w:pPr>
      <w:r>
        <w:rPr>
          <w:rFonts w:ascii="Times New Roman" w:hAnsi="Times New Roman"/>
        </w:rPr>
        <w:t>En este último apartado trataremos de sintetizar los dos apartados anteriores, de modo que sea factible ir alineando la argumentación de conjunto sobre la episte- mología antropológica.</w:t>
      </w:r>
    </w:p>
    <w:p>
      <w:pPr>
        <w:pStyle w:val="BodyText"/>
        <w:ind w:left="1553" w:right="1552" w:firstLine="283"/>
        <w:jc w:val="both"/>
        <w:rPr>
          <w:rFonts w:ascii="Times New Roman" w:hAnsi="Times New Roman"/>
          <w:sz w:val="15"/>
        </w:rPr>
      </w:pPr>
      <w:r>
        <w:rPr>
          <w:rFonts w:ascii="Times New Roman" w:hAnsi="Times New Roman"/>
        </w:rPr>
        <w:t>En la historia natural del </w:t>
      </w:r>
      <w:r>
        <w:rPr>
          <w:rFonts w:ascii="Times New Roman" w:hAnsi="Times New Roman"/>
          <w:spacing w:val="-2"/>
        </w:rPr>
        <w:t>hombre </w:t>
      </w:r>
      <w:r>
        <w:rPr>
          <w:rFonts w:ascii="Times New Roman" w:hAnsi="Times New Roman"/>
        </w:rPr>
        <w:t>de Buffon, el </w:t>
      </w:r>
      <w:r>
        <w:rPr>
          <w:rFonts w:ascii="Times New Roman" w:hAnsi="Times New Roman"/>
          <w:spacing w:val="-2"/>
        </w:rPr>
        <w:t>hombre </w:t>
      </w:r>
      <w:r>
        <w:rPr>
          <w:rFonts w:ascii="Times New Roman" w:hAnsi="Times New Roman"/>
        </w:rPr>
        <w:t>tiene, en primer </w:t>
      </w:r>
      <w:r>
        <w:rPr>
          <w:rFonts w:ascii="Times New Roman" w:hAnsi="Times New Roman"/>
          <w:spacing w:val="-5"/>
        </w:rPr>
        <w:t>lugar, </w:t>
      </w:r>
      <w:r>
        <w:rPr>
          <w:rFonts w:ascii="Times New Roman" w:hAnsi="Times New Roman"/>
        </w:rPr>
        <w:t>conciencia de conocerse </w:t>
      </w:r>
      <w:r>
        <w:rPr>
          <w:rFonts w:ascii="Times New Roman" w:hAnsi="Times New Roman"/>
          <w:spacing w:val="-11"/>
        </w:rPr>
        <w:t>y, </w:t>
      </w:r>
      <w:r>
        <w:rPr>
          <w:rFonts w:ascii="Times New Roman" w:hAnsi="Times New Roman"/>
        </w:rPr>
        <w:t>en segundo </w:t>
      </w:r>
      <w:r>
        <w:rPr>
          <w:rFonts w:ascii="Times New Roman" w:hAnsi="Times New Roman"/>
          <w:spacing w:val="-5"/>
        </w:rPr>
        <w:t>lugar, </w:t>
      </w:r>
      <w:r>
        <w:rPr>
          <w:rFonts w:ascii="Times New Roman" w:hAnsi="Times New Roman"/>
        </w:rPr>
        <w:t>la capacidad de conocer el mundo mediante ejercicios comparativos; para Saint-Hillaire, el </w:t>
      </w:r>
      <w:r>
        <w:rPr>
          <w:rFonts w:ascii="Times New Roman" w:hAnsi="Times New Roman"/>
          <w:spacing w:val="-2"/>
        </w:rPr>
        <w:t>hombre </w:t>
      </w:r>
      <w:r>
        <w:rPr>
          <w:rFonts w:ascii="Times New Roman" w:hAnsi="Times New Roman"/>
        </w:rPr>
        <w:t>es resultado de su</w:t>
      </w:r>
      <w:r>
        <w:rPr>
          <w:rFonts w:ascii="Times New Roman" w:hAnsi="Times New Roman"/>
          <w:spacing w:val="-10"/>
        </w:rPr>
        <w:t> </w:t>
      </w:r>
      <w:r>
        <w:rPr>
          <w:rFonts w:ascii="Times New Roman" w:hAnsi="Times New Roman"/>
        </w:rPr>
        <w:t>autodomesticación</w:t>
      </w:r>
      <w:r>
        <w:rPr>
          <w:rFonts w:ascii="Times New Roman" w:hAnsi="Times New Roman"/>
          <w:spacing w:val="-9"/>
        </w:rPr>
        <w:t> </w:t>
      </w:r>
      <w:r>
        <w:rPr>
          <w:rFonts w:ascii="Times New Roman" w:hAnsi="Times New Roman"/>
        </w:rPr>
        <w:t>mediante</w:t>
      </w:r>
      <w:r>
        <w:rPr>
          <w:rFonts w:ascii="Times New Roman" w:hAnsi="Times New Roman"/>
          <w:spacing w:val="-10"/>
        </w:rPr>
        <w:t> </w:t>
      </w:r>
      <w:r>
        <w:rPr>
          <w:rFonts w:ascii="Times New Roman" w:hAnsi="Times New Roman"/>
        </w:rPr>
        <w:t>la</w:t>
      </w:r>
      <w:r>
        <w:rPr>
          <w:rFonts w:ascii="Times New Roman" w:hAnsi="Times New Roman"/>
          <w:spacing w:val="-10"/>
        </w:rPr>
        <w:t> </w:t>
      </w:r>
      <w:r>
        <w:rPr>
          <w:rFonts w:ascii="Times New Roman" w:hAnsi="Times New Roman"/>
        </w:rPr>
        <w:t>cultura.</w:t>
      </w:r>
      <w:r>
        <w:rPr>
          <w:rFonts w:ascii="Times New Roman" w:hAnsi="Times New Roman"/>
          <w:spacing w:val="-10"/>
        </w:rPr>
        <w:t> </w:t>
      </w:r>
      <w:r>
        <w:rPr>
          <w:rFonts w:ascii="Times New Roman" w:hAnsi="Times New Roman"/>
          <w:spacing w:val="-4"/>
        </w:rPr>
        <w:t>Para</w:t>
      </w:r>
      <w:r>
        <w:rPr>
          <w:rFonts w:ascii="Times New Roman" w:hAnsi="Times New Roman"/>
          <w:spacing w:val="-10"/>
        </w:rPr>
        <w:t> </w:t>
      </w:r>
      <w:r>
        <w:rPr>
          <w:rFonts w:ascii="Times New Roman" w:hAnsi="Times New Roman"/>
        </w:rPr>
        <w:t>Kant,</w:t>
      </w:r>
      <w:r>
        <w:rPr>
          <w:rFonts w:ascii="Times New Roman" w:hAnsi="Times New Roman"/>
          <w:spacing w:val="-10"/>
        </w:rPr>
        <w:t> </w:t>
      </w:r>
      <w:r>
        <w:rPr>
          <w:rFonts w:ascii="Times New Roman" w:hAnsi="Times New Roman"/>
        </w:rPr>
        <w:t>la</w:t>
      </w:r>
      <w:r>
        <w:rPr>
          <w:rFonts w:ascii="Times New Roman" w:hAnsi="Times New Roman"/>
          <w:spacing w:val="-10"/>
        </w:rPr>
        <w:t> </w:t>
      </w:r>
      <w:r>
        <w:rPr>
          <w:rFonts w:ascii="Times New Roman" w:hAnsi="Times New Roman"/>
        </w:rPr>
        <w:t>antropología</w:t>
      </w:r>
      <w:r>
        <w:rPr>
          <w:rFonts w:ascii="Times New Roman" w:hAnsi="Times New Roman"/>
          <w:spacing w:val="-11"/>
        </w:rPr>
        <w:t> </w:t>
      </w:r>
      <w:r>
        <w:rPr>
          <w:rFonts w:ascii="Times New Roman" w:hAnsi="Times New Roman"/>
        </w:rPr>
        <w:t>como</w:t>
      </w:r>
      <w:r>
        <w:rPr>
          <w:rFonts w:ascii="Times New Roman" w:hAnsi="Times New Roman"/>
          <w:spacing w:val="-10"/>
        </w:rPr>
        <w:t> </w:t>
      </w:r>
      <w:r>
        <w:rPr>
          <w:rFonts w:ascii="Times New Roman" w:hAnsi="Times New Roman"/>
        </w:rPr>
        <w:t>teoría del</w:t>
      </w:r>
      <w:r>
        <w:rPr>
          <w:rFonts w:ascii="Times New Roman" w:hAnsi="Times New Roman"/>
          <w:spacing w:val="-5"/>
        </w:rPr>
        <w:t> </w:t>
      </w:r>
      <w:r>
        <w:rPr>
          <w:rFonts w:ascii="Times New Roman" w:hAnsi="Times New Roman"/>
        </w:rPr>
        <w:t>conocimiento</w:t>
      </w:r>
      <w:r>
        <w:rPr>
          <w:rFonts w:ascii="Times New Roman" w:hAnsi="Times New Roman"/>
          <w:spacing w:val="-6"/>
        </w:rPr>
        <w:t> </w:t>
      </w:r>
      <w:r>
        <w:rPr>
          <w:rFonts w:ascii="Times New Roman" w:hAnsi="Times New Roman"/>
        </w:rPr>
        <w:t>humano</w:t>
      </w:r>
      <w:r>
        <w:rPr>
          <w:rFonts w:ascii="Times New Roman" w:hAnsi="Times New Roman"/>
          <w:spacing w:val="-5"/>
        </w:rPr>
        <w:t> </w:t>
      </w:r>
      <w:r>
        <w:rPr>
          <w:rFonts w:ascii="Times New Roman" w:hAnsi="Times New Roman"/>
        </w:rPr>
        <w:t>consiste</w:t>
      </w:r>
      <w:r>
        <w:rPr>
          <w:rFonts w:ascii="Times New Roman" w:hAnsi="Times New Roman"/>
          <w:spacing w:val="-6"/>
        </w:rPr>
        <w:t> </w:t>
      </w:r>
      <w:r>
        <w:rPr>
          <w:rFonts w:ascii="Times New Roman" w:hAnsi="Times New Roman"/>
        </w:rPr>
        <w:t>en</w:t>
      </w:r>
      <w:r>
        <w:rPr>
          <w:rFonts w:ascii="Times New Roman" w:hAnsi="Times New Roman"/>
          <w:spacing w:val="-6"/>
        </w:rPr>
        <w:t> </w:t>
      </w:r>
      <w:r>
        <w:rPr>
          <w:rFonts w:ascii="Times New Roman" w:hAnsi="Times New Roman"/>
        </w:rPr>
        <w:t>un</w:t>
      </w:r>
      <w:r>
        <w:rPr>
          <w:rFonts w:ascii="Times New Roman" w:hAnsi="Times New Roman"/>
          <w:spacing w:val="-6"/>
        </w:rPr>
        <w:t> </w:t>
      </w:r>
      <w:r>
        <w:rPr>
          <w:rFonts w:ascii="Times New Roman" w:hAnsi="Times New Roman"/>
        </w:rPr>
        <w:t>doble</w:t>
      </w:r>
      <w:r>
        <w:rPr>
          <w:rFonts w:ascii="Times New Roman" w:hAnsi="Times New Roman"/>
          <w:spacing w:val="-5"/>
        </w:rPr>
        <w:t> </w:t>
      </w:r>
      <w:r>
        <w:rPr>
          <w:rFonts w:ascii="Times New Roman" w:hAnsi="Times New Roman"/>
        </w:rPr>
        <w:t>ejercicio</w:t>
      </w:r>
      <w:r>
        <w:rPr>
          <w:rFonts w:ascii="Times New Roman" w:hAnsi="Times New Roman"/>
          <w:spacing w:val="-6"/>
        </w:rPr>
        <w:t> </w:t>
      </w:r>
      <w:r>
        <w:rPr>
          <w:rFonts w:ascii="Times New Roman" w:hAnsi="Times New Roman"/>
        </w:rPr>
        <w:t>cognitivo</w:t>
      </w:r>
      <w:r>
        <w:rPr>
          <w:rFonts w:ascii="Times New Roman" w:hAnsi="Times New Roman"/>
          <w:spacing w:val="-6"/>
        </w:rPr>
        <w:t> </w:t>
      </w:r>
      <w:r>
        <w:rPr>
          <w:rFonts w:ascii="Times New Roman" w:hAnsi="Times New Roman"/>
        </w:rPr>
        <w:t>que</w:t>
      </w:r>
      <w:r>
        <w:rPr>
          <w:rFonts w:ascii="Times New Roman" w:hAnsi="Times New Roman"/>
          <w:spacing w:val="-6"/>
        </w:rPr>
        <w:t> </w:t>
      </w:r>
      <w:r>
        <w:rPr>
          <w:rFonts w:ascii="Times New Roman" w:hAnsi="Times New Roman"/>
        </w:rPr>
        <w:t>va</w:t>
      </w:r>
      <w:r>
        <w:rPr>
          <w:rFonts w:ascii="Times New Roman" w:hAnsi="Times New Roman"/>
          <w:spacing w:val="-6"/>
        </w:rPr>
        <w:t> </w:t>
      </w:r>
      <w:r>
        <w:rPr>
          <w:rFonts w:ascii="Times New Roman" w:hAnsi="Times New Roman"/>
        </w:rPr>
        <w:t>del</w:t>
      </w:r>
      <w:r>
        <w:rPr>
          <w:rFonts w:ascii="Times New Roman" w:hAnsi="Times New Roman"/>
          <w:spacing w:val="-5"/>
        </w:rPr>
        <w:t> </w:t>
      </w:r>
      <w:r>
        <w:rPr>
          <w:rFonts w:ascii="Times New Roman" w:hAnsi="Times New Roman"/>
        </w:rPr>
        <w:t>co- nocimiento de sí-mismo al conocimiento del mundo externo mediante ejercicios de abstracción</w:t>
      </w:r>
      <w:r>
        <w:rPr>
          <w:rFonts w:ascii="Times New Roman" w:hAnsi="Times New Roman"/>
          <w:position w:val="8"/>
          <w:sz w:val="15"/>
        </w:rPr>
        <w:t>28 </w:t>
      </w:r>
      <w:r>
        <w:rPr>
          <w:rFonts w:ascii="Times New Roman" w:hAnsi="Times New Roman"/>
        </w:rPr>
        <w:t>y del estudio de las representaciones a partir de su estatuto res- pecto</w:t>
      </w:r>
      <w:r>
        <w:rPr>
          <w:rFonts w:ascii="Times New Roman" w:hAnsi="Times New Roman"/>
          <w:spacing w:val="-10"/>
        </w:rPr>
        <w:t> </w:t>
      </w:r>
      <w:r>
        <w:rPr>
          <w:rFonts w:ascii="Times New Roman" w:hAnsi="Times New Roman"/>
        </w:rPr>
        <w:t>a</w:t>
      </w:r>
      <w:r>
        <w:rPr>
          <w:rFonts w:ascii="Times New Roman" w:hAnsi="Times New Roman"/>
          <w:spacing w:val="-10"/>
        </w:rPr>
        <w:t> </w:t>
      </w:r>
      <w:r>
        <w:rPr>
          <w:rFonts w:ascii="Times New Roman" w:hAnsi="Times New Roman"/>
        </w:rPr>
        <w:t>la</w:t>
      </w:r>
      <w:r>
        <w:rPr>
          <w:rFonts w:ascii="Times New Roman" w:hAnsi="Times New Roman"/>
          <w:spacing w:val="-10"/>
        </w:rPr>
        <w:t> </w:t>
      </w:r>
      <w:r>
        <w:rPr>
          <w:rFonts w:ascii="Times New Roman" w:hAnsi="Times New Roman"/>
        </w:rPr>
        <w:t>conciencia</w:t>
      </w:r>
      <w:r>
        <w:rPr>
          <w:rFonts w:ascii="Times New Roman" w:hAnsi="Times New Roman"/>
          <w:spacing w:val="-10"/>
        </w:rPr>
        <w:t> </w:t>
      </w:r>
      <w:r>
        <w:rPr>
          <w:rFonts w:ascii="Times New Roman" w:hAnsi="Times New Roman"/>
        </w:rPr>
        <w:t>que</w:t>
      </w:r>
      <w:r>
        <w:rPr>
          <w:rFonts w:ascii="Times New Roman" w:hAnsi="Times New Roman"/>
          <w:spacing w:val="-10"/>
        </w:rPr>
        <w:t> </w:t>
      </w:r>
      <w:r>
        <w:rPr>
          <w:rFonts w:ascii="Times New Roman" w:hAnsi="Times New Roman"/>
        </w:rPr>
        <w:t>se</w:t>
      </w:r>
      <w:r>
        <w:rPr>
          <w:rFonts w:ascii="Times New Roman" w:hAnsi="Times New Roman"/>
          <w:spacing w:val="-10"/>
        </w:rPr>
        <w:t> </w:t>
      </w:r>
      <w:r>
        <w:rPr>
          <w:rFonts w:ascii="Times New Roman" w:hAnsi="Times New Roman"/>
        </w:rPr>
        <w:t>tenga</w:t>
      </w:r>
      <w:r>
        <w:rPr>
          <w:rFonts w:ascii="Times New Roman" w:hAnsi="Times New Roman"/>
          <w:spacing w:val="-10"/>
        </w:rPr>
        <w:t> </w:t>
      </w:r>
      <w:r>
        <w:rPr>
          <w:rFonts w:ascii="Times New Roman" w:hAnsi="Times New Roman"/>
        </w:rPr>
        <w:t>de</w:t>
      </w:r>
      <w:r>
        <w:rPr>
          <w:rFonts w:ascii="Times New Roman" w:hAnsi="Times New Roman"/>
          <w:spacing w:val="-10"/>
        </w:rPr>
        <w:t> </w:t>
      </w:r>
      <w:r>
        <w:rPr>
          <w:rFonts w:ascii="Times New Roman" w:hAnsi="Times New Roman"/>
        </w:rPr>
        <w:t>ellas.</w:t>
      </w:r>
      <w:r>
        <w:rPr>
          <w:rFonts w:ascii="Times New Roman" w:hAnsi="Times New Roman"/>
          <w:position w:val="8"/>
          <w:sz w:val="15"/>
        </w:rPr>
        <w:t>29</w:t>
      </w:r>
      <w:r>
        <w:rPr>
          <w:rFonts w:ascii="Times New Roman" w:hAnsi="Times New Roman"/>
          <w:spacing w:val="8"/>
          <w:position w:val="8"/>
          <w:sz w:val="15"/>
        </w:rPr>
        <w:t> </w:t>
      </w:r>
      <w:r>
        <w:rPr>
          <w:rFonts w:ascii="Times New Roman" w:hAnsi="Times New Roman"/>
        </w:rPr>
        <w:t>Así,</w:t>
      </w:r>
      <w:r>
        <w:rPr>
          <w:rFonts w:ascii="Times New Roman" w:hAnsi="Times New Roman"/>
          <w:spacing w:val="-10"/>
        </w:rPr>
        <w:t> </w:t>
      </w:r>
      <w:r>
        <w:rPr>
          <w:rFonts w:ascii="Times New Roman" w:hAnsi="Times New Roman"/>
        </w:rPr>
        <w:t>la</w:t>
      </w:r>
      <w:r>
        <w:rPr>
          <w:rFonts w:ascii="Times New Roman" w:hAnsi="Times New Roman"/>
          <w:spacing w:val="-10"/>
        </w:rPr>
        <w:t> </w:t>
      </w:r>
      <w:r>
        <w:rPr>
          <w:rFonts w:ascii="Times New Roman" w:hAnsi="Times New Roman"/>
        </w:rPr>
        <w:t>teoría</w:t>
      </w:r>
      <w:r>
        <w:rPr>
          <w:rFonts w:ascii="Times New Roman" w:hAnsi="Times New Roman"/>
          <w:spacing w:val="-9"/>
        </w:rPr>
        <w:t> </w:t>
      </w:r>
      <w:r>
        <w:rPr>
          <w:rFonts w:ascii="Times New Roman" w:hAnsi="Times New Roman"/>
        </w:rPr>
        <w:t>de</w:t>
      </w:r>
      <w:r>
        <w:rPr>
          <w:rFonts w:ascii="Times New Roman" w:hAnsi="Times New Roman"/>
          <w:spacing w:val="-10"/>
        </w:rPr>
        <w:t> </w:t>
      </w:r>
      <w:r>
        <w:rPr>
          <w:rFonts w:ascii="Times New Roman" w:hAnsi="Times New Roman"/>
        </w:rPr>
        <w:t>las</w:t>
      </w:r>
      <w:r>
        <w:rPr>
          <w:rFonts w:ascii="Times New Roman" w:hAnsi="Times New Roman"/>
          <w:spacing w:val="-10"/>
        </w:rPr>
        <w:t> </w:t>
      </w:r>
      <w:r>
        <w:rPr>
          <w:rFonts w:ascii="Times New Roman" w:hAnsi="Times New Roman"/>
        </w:rPr>
        <w:t>representaciones claras</w:t>
      </w:r>
      <w:r>
        <w:rPr>
          <w:rFonts w:ascii="Times New Roman" w:hAnsi="Times New Roman"/>
          <w:position w:val="8"/>
          <w:sz w:val="15"/>
        </w:rPr>
        <w:t>30 </w:t>
      </w:r>
      <w:r>
        <w:rPr>
          <w:rFonts w:ascii="Times New Roman" w:hAnsi="Times New Roman"/>
        </w:rPr>
        <w:t>(en las que la presencia de la conciencia es evidente) es el tema de la antropología</w:t>
      </w:r>
      <w:r>
        <w:rPr>
          <w:rFonts w:ascii="Times New Roman" w:hAnsi="Times New Roman"/>
          <w:spacing w:val="24"/>
        </w:rPr>
        <w:t> </w:t>
      </w:r>
      <w:r>
        <w:rPr>
          <w:rFonts w:ascii="Times New Roman" w:hAnsi="Times New Roman"/>
        </w:rPr>
        <w:t>práctica.</w:t>
      </w:r>
      <w:r>
        <w:rPr>
          <w:rFonts w:ascii="Times New Roman" w:hAnsi="Times New Roman"/>
          <w:position w:val="8"/>
          <w:sz w:val="15"/>
        </w:rPr>
        <w:t>31</w:t>
      </w:r>
    </w:p>
    <w:p>
      <w:pPr>
        <w:pStyle w:val="BodyText"/>
        <w:rPr>
          <w:rFonts w:ascii="Times New Roman"/>
          <w:sz w:val="24"/>
        </w:rPr>
      </w:pPr>
    </w:p>
    <w:p>
      <w:pPr>
        <w:pStyle w:val="BodyText"/>
        <w:spacing w:before="11"/>
        <w:rPr>
          <w:rFonts w:ascii="Times New Roman"/>
          <w:sz w:val="19"/>
        </w:rPr>
      </w:pPr>
    </w:p>
    <w:p>
      <w:pPr>
        <w:spacing w:line="271" w:lineRule="auto" w:before="0"/>
        <w:ind w:left="1553" w:right="1551" w:firstLine="283"/>
        <w:jc w:val="both"/>
        <w:rPr>
          <w:rFonts w:ascii="Times New Roman" w:hAnsi="Times New Roman"/>
          <w:sz w:val="17"/>
        </w:rPr>
      </w:pPr>
      <w:r>
        <w:rPr>
          <w:rFonts w:ascii="Times New Roman" w:hAnsi="Times New Roman"/>
          <w:w w:val="105"/>
          <w:position w:val="6"/>
          <w:sz w:val="12"/>
        </w:rPr>
        <w:t>28 </w:t>
      </w:r>
      <w:r>
        <w:rPr>
          <w:rFonts w:ascii="Times New Roman" w:hAnsi="Times New Roman"/>
          <w:w w:val="105"/>
          <w:sz w:val="17"/>
        </w:rPr>
        <w:t>La abstracción kantiana es una propiedad activa del hombre. </w:t>
      </w:r>
      <w:r>
        <w:rPr>
          <w:rFonts w:ascii="Times New Roman" w:hAnsi="Times New Roman"/>
          <w:spacing w:val="-3"/>
          <w:w w:val="105"/>
          <w:sz w:val="17"/>
        </w:rPr>
        <w:t>Para </w:t>
      </w:r>
      <w:r>
        <w:rPr>
          <w:rFonts w:ascii="Times New Roman" w:hAnsi="Times New Roman"/>
          <w:w w:val="105"/>
          <w:sz w:val="17"/>
        </w:rPr>
        <w:t>él, hacemos abstracción de algo,</w:t>
      </w:r>
      <w:r>
        <w:rPr>
          <w:rFonts w:ascii="Times New Roman" w:hAnsi="Times New Roman"/>
          <w:spacing w:val="-6"/>
          <w:w w:val="105"/>
          <w:sz w:val="17"/>
        </w:rPr>
        <w:t> </w:t>
      </w:r>
      <w:r>
        <w:rPr>
          <w:rFonts w:ascii="Times New Roman" w:hAnsi="Times New Roman"/>
          <w:w w:val="105"/>
          <w:sz w:val="17"/>
        </w:rPr>
        <w:t>digamos</w:t>
      </w:r>
      <w:r>
        <w:rPr>
          <w:rFonts w:ascii="Times New Roman" w:hAnsi="Times New Roman"/>
          <w:spacing w:val="-6"/>
          <w:w w:val="105"/>
          <w:sz w:val="17"/>
        </w:rPr>
        <w:t> </w:t>
      </w:r>
      <w:r>
        <w:rPr>
          <w:rFonts w:ascii="Times New Roman" w:hAnsi="Times New Roman"/>
          <w:w w:val="105"/>
          <w:sz w:val="17"/>
        </w:rPr>
        <w:t>de</w:t>
      </w:r>
      <w:r>
        <w:rPr>
          <w:rFonts w:ascii="Times New Roman" w:hAnsi="Times New Roman"/>
          <w:spacing w:val="-6"/>
          <w:w w:val="105"/>
          <w:sz w:val="17"/>
        </w:rPr>
        <w:t> </w:t>
      </w:r>
      <w:r>
        <w:rPr>
          <w:rFonts w:ascii="Times New Roman" w:hAnsi="Times New Roman"/>
          <w:w w:val="105"/>
          <w:sz w:val="17"/>
        </w:rPr>
        <w:t>una</w:t>
      </w:r>
      <w:r>
        <w:rPr>
          <w:rFonts w:ascii="Times New Roman" w:hAnsi="Times New Roman"/>
          <w:spacing w:val="-6"/>
          <w:w w:val="105"/>
          <w:sz w:val="17"/>
        </w:rPr>
        <w:t> </w:t>
      </w:r>
      <w:r>
        <w:rPr>
          <w:rFonts w:ascii="Times New Roman" w:hAnsi="Times New Roman"/>
          <w:w w:val="105"/>
          <w:sz w:val="17"/>
        </w:rPr>
        <w:t>determinación</w:t>
      </w:r>
      <w:r>
        <w:rPr>
          <w:rFonts w:ascii="Times New Roman" w:hAnsi="Times New Roman"/>
          <w:spacing w:val="-6"/>
          <w:w w:val="105"/>
          <w:sz w:val="17"/>
        </w:rPr>
        <w:t> </w:t>
      </w:r>
      <w:r>
        <w:rPr>
          <w:rFonts w:ascii="Times New Roman" w:hAnsi="Times New Roman"/>
          <w:w w:val="105"/>
          <w:sz w:val="17"/>
        </w:rPr>
        <w:t>del</w:t>
      </w:r>
      <w:r>
        <w:rPr>
          <w:rFonts w:ascii="Times New Roman" w:hAnsi="Times New Roman"/>
          <w:spacing w:val="-6"/>
          <w:w w:val="105"/>
          <w:sz w:val="17"/>
        </w:rPr>
        <w:t> </w:t>
      </w:r>
      <w:r>
        <w:rPr>
          <w:rFonts w:ascii="Times New Roman" w:hAnsi="Times New Roman"/>
          <w:w w:val="105"/>
          <w:sz w:val="17"/>
        </w:rPr>
        <w:t>objeto</w:t>
      </w:r>
      <w:r>
        <w:rPr>
          <w:rFonts w:ascii="Times New Roman" w:hAnsi="Times New Roman"/>
          <w:spacing w:val="-6"/>
          <w:w w:val="105"/>
          <w:sz w:val="17"/>
        </w:rPr>
        <w:t> </w:t>
      </w:r>
      <w:r>
        <w:rPr>
          <w:rFonts w:ascii="Times New Roman" w:hAnsi="Times New Roman"/>
          <w:w w:val="105"/>
          <w:sz w:val="17"/>
        </w:rPr>
        <w:t>de</w:t>
      </w:r>
      <w:r>
        <w:rPr>
          <w:rFonts w:ascii="Times New Roman" w:hAnsi="Times New Roman"/>
          <w:spacing w:val="-6"/>
          <w:w w:val="105"/>
          <w:sz w:val="17"/>
        </w:rPr>
        <w:t> </w:t>
      </w:r>
      <w:r>
        <w:rPr>
          <w:rFonts w:ascii="Times New Roman" w:hAnsi="Times New Roman"/>
          <w:w w:val="105"/>
          <w:sz w:val="17"/>
        </w:rPr>
        <w:t>mi</w:t>
      </w:r>
      <w:r>
        <w:rPr>
          <w:rFonts w:ascii="Times New Roman" w:hAnsi="Times New Roman"/>
          <w:spacing w:val="-6"/>
          <w:w w:val="105"/>
          <w:sz w:val="17"/>
        </w:rPr>
        <w:t> </w:t>
      </w:r>
      <w:r>
        <w:rPr>
          <w:rFonts w:ascii="Times New Roman" w:hAnsi="Times New Roman"/>
          <w:w w:val="105"/>
          <w:sz w:val="17"/>
        </w:rPr>
        <w:t>representación</w:t>
      </w:r>
      <w:r>
        <w:rPr>
          <w:rFonts w:ascii="Times New Roman" w:hAnsi="Times New Roman"/>
          <w:spacing w:val="-6"/>
          <w:w w:val="105"/>
          <w:sz w:val="17"/>
        </w:rPr>
        <w:t> </w:t>
      </w:r>
      <w:r>
        <w:rPr>
          <w:rFonts w:ascii="Times New Roman" w:hAnsi="Times New Roman"/>
          <w:w w:val="105"/>
          <w:sz w:val="17"/>
        </w:rPr>
        <w:t>y</w:t>
      </w:r>
      <w:r>
        <w:rPr>
          <w:rFonts w:ascii="Times New Roman" w:hAnsi="Times New Roman"/>
          <w:spacing w:val="-6"/>
          <w:w w:val="105"/>
          <w:sz w:val="17"/>
        </w:rPr>
        <w:t> </w:t>
      </w:r>
      <w:r>
        <w:rPr>
          <w:rFonts w:ascii="Times New Roman" w:hAnsi="Times New Roman"/>
          <w:w w:val="105"/>
          <w:sz w:val="17"/>
        </w:rPr>
        <w:t>se</w:t>
      </w:r>
      <w:r>
        <w:rPr>
          <w:rFonts w:ascii="Times New Roman" w:hAnsi="Times New Roman"/>
          <w:spacing w:val="-6"/>
          <w:w w:val="105"/>
          <w:sz w:val="17"/>
        </w:rPr>
        <w:t> </w:t>
      </w:r>
      <w:r>
        <w:rPr>
          <w:rFonts w:ascii="Times New Roman" w:hAnsi="Times New Roman"/>
          <w:w w:val="105"/>
          <w:sz w:val="17"/>
        </w:rPr>
        <w:t>distingue</w:t>
      </w:r>
      <w:r>
        <w:rPr>
          <w:rFonts w:ascii="Times New Roman" w:hAnsi="Times New Roman"/>
          <w:spacing w:val="-6"/>
          <w:w w:val="105"/>
          <w:sz w:val="17"/>
        </w:rPr>
        <w:t> </w:t>
      </w:r>
      <w:r>
        <w:rPr>
          <w:rFonts w:ascii="Times New Roman" w:hAnsi="Times New Roman"/>
          <w:w w:val="105"/>
          <w:sz w:val="17"/>
        </w:rPr>
        <w:t>de</w:t>
      </w:r>
      <w:r>
        <w:rPr>
          <w:rFonts w:ascii="Times New Roman" w:hAnsi="Times New Roman"/>
          <w:spacing w:val="-6"/>
          <w:w w:val="105"/>
          <w:sz w:val="17"/>
        </w:rPr>
        <w:t> </w:t>
      </w:r>
      <w:r>
        <w:rPr>
          <w:rFonts w:ascii="Times New Roman" w:hAnsi="Times New Roman"/>
          <w:w w:val="105"/>
          <w:sz w:val="17"/>
        </w:rPr>
        <w:t>abstraer</w:t>
      </w:r>
      <w:r>
        <w:rPr>
          <w:rFonts w:ascii="Times New Roman" w:hAnsi="Times New Roman"/>
          <w:spacing w:val="-6"/>
          <w:w w:val="105"/>
          <w:sz w:val="17"/>
        </w:rPr>
        <w:t> </w:t>
      </w:r>
      <w:r>
        <w:rPr>
          <w:rFonts w:ascii="Times New Roman" w:hAnsi="Times New Roman"/>
          <w:w w:val="105"/>
          <w:sz w:val="17"/>
        </w:rPr>
        <w:t>algo, como</w:t>
      </w:r>
      <w:r>
        <w:rPr>
          <w:rFonts w:ascii="Times New Roman" w:hAnsi="Times New Roman"/>
          <w:spacing w:val="-10"/>
          <w:w w:val="105"/>
          <w:sz w:val="17"/>
        </w:rPr>
        <w:t> </w:t>
      </w:r>
      <w:r>
        <w:rPr>
          <w:rFonts w:ascii="Times New Roman" w:hAnsi="Times New Roman"/>
          <w:w w:val="105"/>
          <w:sz w:val="17"/>
        </w:rPr>
        <w:t>una</w:t>
      </w:r>
      <w:r>
        <w:rPr>
          <w:rFonts w:ascii="Times New Roman" w:hAnsi="Times New Roman"/>
          <w:spacing w:val="-10"/>
          <w:w w:val="105"/>
          <w:sz w:val="17"/>
        </w:rPr>
        <w:t> </w:t>
      </w:r>
      <w:r>
        <w:rPr>
          <w:rFonts w:ascii="Times New Roman" w:hAnsi="Times New Roman"/>
          <w:w w:val="105"/>
          <w:sz w:val="17"/>
        </w:rPr>
        <w:t>especie</w:t>
      </w:r>
      <w:r>
        <w:rPr>
          <w:rFonts w:ascii="Times New Roman" w:hAnsi="Times New Roman"/>
          <w:spacing w:val="-10"/>
          <w:w w:val="105"/>
          <w:sz w:val="17"/>
        </w:rPr>
        <w:t> </w:t>
      </w:r>
      <w:r>
        <w:rPr>
          <w:rFonts w:ascii="Times New Roman" w:hAnsi="Times New Roman"/>
          <w:w w:val="105"/>
          <w:sz w:val="17"/>
        </w:rPr>
        <w:t>de</w:t>
      </w:r>
      <w:r>
        <w:rPr>
          <w:rFonts w:ascii="Times New Roman" w:hAnsi="Times New Roman"/>
          <w:spacing w:val="-10"/>
          <w:w w:val="105"/>
          <w:sz w:val="17"/>
        </w:rPr>
        <w:t> </w:t>
      </w:r>
      <w:r>
        <w:rPr>
          <w:rFonts w:ascii="Times New Roman" w:hAnsi="Times New Roman"/>
          <w:w w:val="105"/>
          <w:sz w:val="17"/>
        </w:rPr>
        <w:t>olvido</w:t>
      </w:r>
      <w:r>
        <w:rPr>
          <w:rFonts w:ascii="Times New Roman" w:hAnsi="Times New Roman"/>
          <w:spacing w:val="-10"/>
          <w:w w:val="105"/>
          <w:sz w:val="17"/>
        </w:rPr>
        <w:t> </w:t>
      </w:r>
      <w:r>
        <w:rPr>
          <w:rFonts w:ascii="Times New Roman" w:hAnsi="Times New Roman"/>
          <w:w w:val="105"/>
          <w:sz w:val="17"/>
        </w:rPr>
        <w:t>involuntario.</w:t>
      </w:r>
    </w:p>
    <w:p>
      <w:pPr>
        <w:spacing w:line="196" w:lineRule="exact" w:before="0"/>
        <w:ind w:left="1553" w:right="0" w:firstLine="283"/>
        <w:jc w:val="both"/>
        <w:rPr>
          <w:rFonts w:ascii="Times New Roman" w:hAnsi="Times New Roman"/>
          <w:sz w:val="17"/>
        </w:rPr>
      </w:pPr>
      <w:r>
        <w:rPr>
          <w:rFonts w:ascii="Times New Roman" w:hAnsi="Times New Roman"/>
          <w:w w:val="105"/>
          <w:position w:val="6"/>
          <w:sz w:val="12"/>
        </w:rPr>
        <w:t>29 </w:t>
      </w:r>
      <w:r>
        <w:rPr>
          <w:rFonts w:ascii="Times New Roman" w:hAnsi="Times New Roman"/>
          <w:w w:val="105"/>
          <w:sz w:val="17"/>
        </w:rPr>
        <w:t>Para Kant, “el esfuerzo necesario para tener conciencia de sus representaciones es o la atención</w:t>
      </w:r>
    </w:p>
    <w:p>
      <w:pPr>
        <w:spacing w:line="271" w:lineRule="auto" w:before="24"/>
        <w:ind w:left="1553" w:right="1551" w:firstLine="0"/>
        <w:jc w:val="both"/>
        <w:rPr>
          <w:rFonts w:ascii="Times New Roman" w:hAnsi="Times New Roman"/>
          <w:sz w:val="17"/>
        </w:rPr>
      </w:pPr>
      <w:r>
        <w:rPr>
          <w:rFonts w:ascii="Times New Roman" w:hAnsi="Times New Roman"/>
          <w:w w:val="105"/>
          <w:sz w:val="17"/>
        </w:rPr>
        <w:t>o la abstracción, es </w:t>
      </w:r>
      <w:r>
        <w:rPr>
          <w:rFonts w:ascii="Times New Roman" w:hAnsi="Times New Roman"/>
          <w:spacing w:val="-4"/>
          <w:w w:val="105"/>
          <w:sz w:val="17"/>
        </w:rPr>
        <w:t>decir, </w:t>
      </w:r>
      <w:r>
        <w:rPr>
          <w:rFonts w:ascii="Times New Roman" w:hAnsi="Times New Roman"/>
          <w:w w:val="105"/>
          <w:sz w:val="17"/>
        </w:rPr>
        <w:t>el hecho de aplicar su espíritu a una representación de la que se tiene con- ciencia</w:t>
      </w:r>
      <w:r>
        <w:rPr>
          <w:rFonts w:ascii="Times New Roman" w:hAnsi="Times New Roman"/>
          <w:spacing w:val="-3"/>
          <w:w w:val="105"/>
          <w:sz w:val="17"/>
        </w:rPr>
        <w:t> </w:t>
      </w:r>
      <w:r>
        <w:rPr>
          <w:rFonts w:ascii="Times New Roman" w:hAnsi="Times New Roman"/>
          <w:w w:val="105"/>
          <w:sz w:val="17"/>
        </w:rPr>
        <w:t>o</w:t>
      </w:r>
      <w:r>
        <w:rPr>
          <w:rFonts w:ascii="Times New Roman" w:hAnsi="Times New Roman"/>
          <w:spacing w:val="-3"/>
          <w:w w:val="105"/>
          <w:sz w:val="17"/>
        </w:rPr>
        <w:t> </w:t>
      </w:r>
      <w:r>
        <w:rPr>
          <w:rFonts w:ascii="Times New Roman" w:hAnsi="Times New Roman"/>
          <w:w w:val="105"/>
          <w:sz w:val="17"/>
        </w:rPr>
        <w:t>el</w:t>
      </w:r>
      <w:r>
        <w:rPr>
          <w:rFonts w:ascii="Times New Roman" w:hAnsi="Times New Roman"/>
          <w:spacing w:val="-3"/>
          <w:w w:val="105"/>
          <w:sz w:val="17"/>
        </w:rPr>
        <w:t> </w:t>
      </w:r>
      <w:r>
        <w:rPr>
          <w:rFonts w:ascii="Times New Roman" w:hAnsi="Times New Roman"/>
          <w:w w:val="105"/>
          <w:sz w:val="17"/>
        </w:rPr>
        <w:t>hecho</w:t>
      </w:r>
      <w:r>
        <w:rPr>
          <w:rFonts w:ascii="Times New Roman" w:hAnsi="Times New Roman"/>
          <w:spacing w:val="-3"/>
          <w:w w:val="105"/>
          <w:sz w:val="17"/>
        </w:rPr>
        <w:t> </w:t>
      </w:r>
      <w:r>
        <w:rPr>
          <w:rFonts w:ascii="Times New Roman" w:hAnsi="Times New Roman"/>
          <w:w w:val="105"/>
          <w:sz w:val="17"/>
        </w:rPr>
        <w:t>de</w:t>
      </w:r>
      <w:r>
        <w:rPr>
          <w:rFonts w:ascii="Times New Roman" w:hAnsi="Times New Roman"/>
          <w:spacing w:val="-3"/>
          <w:w w:val="105"/>
          <w:sz w:val="17"/>
        </w:rPr>
        <w:t> </w:t>
      </w:r>
      <w:r>
        <w:rPr>
          <w:rFonts w:ascii="Times New Roman" w:hAnsi="Times New Roman"/>
          <w:w w:val="105"/>
          <w:sz w:val="17"/>
        </w:rPr>
        <w:t>evitarla”</w:t>
      </w:r>
      <w:r>
        <w:rPr>
          <w:rFonts w:ascii="Times New Roman" w:hAnsi="Times New Roman"/>
          <w:spacing w:val="-3"/>
          <w:w w:val="105"/>
          <w:sz w:val="17"/>
        </w:rPr>
        <w:t> </w:t>
      </w:r>
      <w:r>
        <w:rPr>
          <w:rFonts w:ascii="Times New Roman" w:hAnsi="Times New Roman"/>
          <w:w w:val="105"/>
          <w:sz w:val="17"/>
        </w:rPr>
        <w:t>(17).</w:t>
      </w:r>
      <w:r>
        <w:rPr>
          <w:rFonts w:ascii="Times New Roman" w:hAnsi="Times New Roman"/>
          <w:spacing w:val="-3"/>
          <w:w w:val="105"/>
          <w:sz w:val="17"/>
        </w:rPr>
        <w:t> </w:t>
      </w:r>
      <w:r>
        <w:rPr>
          <w:rFonts w:ascii="Times New Roman" w:hAnsi="Times New Roman"/>
          <w:w w:val="105"/>
          <w:sz w:val="17"/>
        </w:rPr>
        <w:t>El</w:t>
      </w:r>
      <w:r>
        <w:rPr>
          <w:rFonts w:ascii="Times New Roman" w:hAnsi="Times New Roman"/>
          <w:spacing w:val="-3"/>
          <w:w w:val="105"/>
          <w:sz w:val="17"/>
        </w:rPr>
        <w:t> </w:t>
      </w:r>
      <w:r>
        <w:rPr>
          <w:rFonts w:ascii="Times New Roman" w:hAnsi="Times New Roman"/>
          <w:w w:val="105"/>
          <w:sz w:val="17"/>
        </w:rPr>
        <w:t>contenido</w:t>
      </w:r>
      <w:r>
        <w:rPr>
          <w:rFonts w:ascii="Times New Roman" w:hAnsi="Times New Roman"/>
          <w:spacing w:val="-3"/>
          <w:w w:val="105"/>
          <w:sz w:val="17"/>
        </w:rPr>
        <w:t> </w:t>
      </w:r>
      <w:r>
        <w:rPr>
          <w:rFonts w:ascii="Times New Roman" w:hAnsi="Times New Roman"/>
          <w:w w:val="105"/>
          <w:sz w:val="17"/>
        </w:rPr>
        <w:t>de</w:t>
      </w:r>
      <w:r>
        <w:rPr>
          <w:rFonts w:ascii="Times New Roman" w:hAnsi="Times New Roman"/>
          <w:spacing w:val="-3"/>
          <w:w w:val="105"/>
          <w:sz w:val="17"/>
        </w:rPr>
        <w:t> </w:t>
      </w:r>
      <w:r>
        <w:rPr>
          <w:rFonts w:ascii="Times New Roman" w:hAnsi="Times New Roman"/>
          <w:w w:val="105"/>
          <w:sz w:val="17"/>
        </w:rPr>
        <w:t>este</w:t>
      </w:r>
      <w:r>
        <w:rPr>
          <w:rFonts w:ascii="Times New Roman" w:hAnsi="Times New Roman"/>
          <w:spacing w:val="-3"/>
          <w:w w:val="105"/>
          <w:sz w:val="17"/>
        </w:rPr>
        <w:t> </w:t>
      </w:r>
      <w:r>
        <w:rPr>
          <w:rFonts w:ascii="Times New Roman" w:hAnsi="Times New Roman"/>
          <w:w w:val="105"/>
          <w:sz w:val="17"/>
        </w:rPr>
        <w:t>esfuerzo</w:t>
      </w:r>
      <w:r>
        <w:rPr>
          <w:rFonts w:ascii="Times New Roman" w:hAnsi="Times New Roman"/>
          <w:spacing w:val="-3"/>
          <w:w w:val="105"/>
          <w:sz w:val="17"/>
        </w:rPr>
        <w:t> </w:t>
      </w:r>
      <w:r>
        <w:rPr>
          <w:rFonts w:ascii="Times New Roman" w:hAnsi="Times New Roman"/>
          <w:w w:val="105"/>
          <w:sz w:val="17"/>
        </w:rPr>
        <w:t>son</w:t>
      </w:r>
      <w:r>
        <w:rPr>
          <w:rFonts w:ascii="Times New Roman" w:hAnsi="Times New Roman"/>
          <w:spacing w:val="-3"/>
          <w:w w:val="105"/>
          <w:sz w:val="17"/>
        </w:rPr>
        <w:t> </w:t>
      </w:r>
      <w:r>
        <w:rPr>
          <w:rFonts w:ascii="Times New Roman" w:hAnsi="Times New Roman"/>
          <w:w w:val="105"/>
          <w:sz w:val="17"/>
        </w:rPr>
        <w:t>los</w:t>
      </w:r>
      <w:r>
        <w:rPr>
          <w:rFonts w:ascii="Times New Roman" w:hAnsi="Times New Roman"/>
          <w:spacing w:val="-3"/>
          <w:w w:val="105"/>
          <w:sz w:val="17"/>
        </w:rPr>
        <w:t> </w:t>
      </w:r>
      <w:r>
        <w:rPr>
          <w:rFonts w:ascii="Times New Roman" w:hAnsi="Times New Roman"/>
          <w:w w:val="105"/>
          <w:sz w:val="17"/>
        </w:rPr>
        <w:t>actos</w:t>
      </w:r>
      <w:r>
        <w:rPr>
          <w:rFonts w:ascii="Times New Roman" w:hAnsi="Times New Roman"/>
          <w:spacing w:val="-3"/>
          <w:w w:val="105"/>
          <w:sz w:val="17"/>
        </w:rPr>
        <w:t> </w:t>
      </w:r>
      <w:r>
        <w:rPr>
          <w:rFonts w:ascii="Times New Roman" w:hAnsi="Times New Roman"/>
          <w:w w:val="105"/>
          <w:sz w:val="17"/>
        </w:rPr>
        <w:t>reales</w:t>
      </w:r>
      <w:r>
        <w:rPr>
          <w:rFonts w:ascii="Times New Roman" w:hAnsi="Times New Roman"/>
          <w:spacing w:val="-3"/>
          <w:w w:val="105"/>
          <w:sz w:val="17"/>
        </w:rPr>
        <w:t> </w:t>
      </w:r>
      <w:r>
        <w:rPr>
          <w:rFonts w:ascii="Times New Roman" w:hAnsi="Times New Roman"/>
          <w:w w:val="105"/>
          <w:sz w:val="17"/>
        </w:rPr>
        <w:t>de</w:t>
      </w:r>
      <w:r>
        <w:rPr>
          <w:rFonts w:ascii="Times New Roman" w:hAnsi="Times New Roman"/>
          <w:spacing w:val="-3"/>
          <w:w w:val="105"/>
          <w:sz w:val="17"/>
        </w:rPr>
        <w:t> </w:t>
      </w:r>
      <w:r>
        <w:rPr>
          <w:rFonts w:ascii="Times New Roman" w:hAnsi="Times New Roman"/>
          <w:w w:val="105"/>
          <w:sz w:val="17"/>
        </w:rPr>
        <w:t>la</w:t>
      </w:r>
      <w:r>
        <w:rPr>
          <w:rFonts w:ascii="Times New Roman" w:hAnsi="Times New Roman"/>
          <w:spacing w:val="-3"/>
          <w:w w:val="105"/>
          <w:sz w:val="17"/>
        </w:rPr>
        <w:t> </w:t>
      </w:r>
      <w:r>
        <w:rPr>
          <w:rFonts w:ascii="Times New Roman" w:hAnsi="Times New Roman"/>
          <w:w w:val="105"/>
          <w:sz w:val="17"/>
        </w:rPr>
        <w:t>facultad de </w:t>
      </w:r>
      <w:r>
        <w:rPr>
          <w:rFonts w:ascii="Times New Roman" w:hAnsi="Times New Roman"/>
          <w:spacing w:val="-3"/>
          <w:w w:val="105"/>
          <w:sz w:val="17"/>
        </w:rPr>
        <w:t>conocer, </w:t>
      </w:r>
      <w:r>
        <w:rPr>
          <w:rFonts w:ascii="Times New Roman" w:hAnsi="Times New Roman"/>
          <w:w w:val="105"/>
          <w:sz w:val="17"/>
        </w:rPr>
        <w:t>según el</w:t>
      </w:r>
      <w:r>
        <w:rPr>
          <w:rFonts w:ascii="Times New Roman" w:hAnsi="Times New Roman"/>
          <w:spacing w:val="5"/>
          <w:w w:val="105"/>
          <w:sz w:val="17"/>
        </w:rPr>
        <w:t> </w:t>
      </w:r>
      <w:r>
        <w:rPr>
          <w:rFonts w:ascii="Times New Roman" w:hAnsi="Times New Roman"/>
          <w:spacing w:val="-4"/>
          <w:w w:val="105"/>
          <w:sz w:val="17"/>
        </w:rPr>
        <w:t>autor.</w:t>
      </w:r>
    </w:p>
    <w:p>
      <w:pPr>
        <w:spacing w:line="196" w:lineRule="exact" w:before="0"/>
        <w:ind w:left="1837" w:right="1409" w:firstLine="0"/>
        <w:jc w:val="left"/>
        <w:rPr>
          <w:rFonts w:ascii="Times New Roman" w:hAnsi="Times New Roman"/>
          <w:sz w:val="17"/>
        </w:rPr>
      </w:pPr>
      <w:r>
        <w:rPr>
          <w:rFonts w:ascii="Times New Roman" w:hAnsi="Times New Roman"/>
          <w:w w:val="105"/>
          <w:position w:val="6"/>
          <w:sz w:val="12"/>
        </w:rPr>
        <w:t>30 </w:t>
      </w:r>
      <w:r>
        <w:rPr>
          <w:rFonts w:ascii="Times New Roman" w:hAnsi="Times New Roman"/>
          <w:w w:val="105"/>
          <w:sz w:val="17"/>
        </w:rPr>
        <w:t>Kant pone un ejemplo: “Todo lo que descubre el ojo armado del telescopio […] ya está perci-</w:t>
      </w:r>
    </w:p>
    <w:p>
      <w:pPr>
        <w:spacing w:before="24"/>
        <w:ind w:left="1553" w:right="0" w:firstLine="0"/>
        <w:jc w:val="both"/>
        <w:rPr>
          <w:rFonts w:ascii="Times New Roman" w:hAnsi="Times New Roman"/>
          <w:sz w:val="17"/>
        </w:rPr>
      </w:pPr>
      <w:r>
        <w:rPr>
          <w:rFonts w:ascii="Times New Roman" w:hAnsi="Times New Roman"/>
          <w:w w:val="105"/>
          <w:sz w:val="17"/>
        </w:rPr>
        <w:t>bido por el ojo desnudo” (1863: 24).</w:t>
      </w:r>
    </w:p>
    <w:p>
      <w:pPr>
        <w:spacing w:line="271" w:lineRule="auto" w:before="11"/>
        <w:ind w:left="1553" w:right="1551" w:firstLine="283"/>
        <w:jc w:val="both"/>
        <w:rPr>
          <w:rFonts w:ascii="Times New Roman" w:hAnsi="Times New Roman"/>
          <w:sz w:val="17"/>
        </w:rPr>
      </w:pPr>
      <w:r>
        <w:rPr>
          <w:rFonts w:ascii="Times New Roman" w:hAnsi="Times New Roman"/>
          <w:w w:val="105"/>
          <w:position w:val="6"/>
          <w:sz w:val="12"/>
        </w:rPr>
        <w:t>31</w:t>
      </w:r>
      <w:r>
        <w:rPr>
          <w:rFonts w:ascii="Times New Roman" w:hAnsi="Times New Roman"/>
          <w:spacing w:val="4"/>
          <w:w w:val="105"/>
          <w:position w:val="6"/>
          <w:sz w:val="12"/>
        </w:rPr>
        <w:t> </w:t>
      </w:r>
      <w:r>
        <w:rPr>
          <w:rFonts w:ascii="Times New Roman" w:hAnsi="Times New Roman"/>
          <w:spacing w:val="-3"/>
          <w:w w:val="105"/>
          <w:sz w:val="17"/>
        </w:rPr>
        <w:t>Para</w:t>
      </w:r>
      <w:r>
        <w:rPr>
          <w:rFonts w:ascii="Times New Roman" w:hAnsi="Times New Roman"/>
          <w:spacing w:val="-10"/>
          <w:w w:val="105"/>
          <w:sz w:val="17"/>
        </w:rPr>
        <w:t> </w:t>
      </w:r>
      <w:r>
        <w:rPr>
          <w:rFonts w:ascii="Times New Roman" w:hAnsi="Times New Roman"/>
          <w:w w:val="105"/>
          <w:sz w:val="17"/>
        </w:rPr>
        <w:t>Kant,</w:t>
      </w:r>
      <w:r>
        <w:rPr>
          <w:rFonts w:ascii="Times New Roman" w:hAnsi="Times New Roman"/>
          <w:spacing w:val="-10"/>
          <w:w w:val="105"/>
          <w:sz w:val="17"/>
        </w:rPr>
        <w:t> </w:t>
      </w:r>
      <w:r>
        <w:rPr>
          <w:rFonts w:ascii="Times New Roman" w:hAnsi="Times New Roman"/>
          <w:w w:val="105"/>
          <w:sz w:val="17"/>
        </w:rPr>
        <w:t>las</w:t>
      </w:r>
      <w:r>
        <w:rPr>
          <w:rFonts w:ascii="Times New Roman" w:hAnsi="Times New Roman"/>
          <w:spacing w:val="-10"/>
          <w:w w:val="105"/>
          <w:sz w:val="17"/>
        </w:rPr>
        <w:t> </w:t>
      </w:r>
      <w:r>
        <w:rPr>
          <w:rFonts w:ascii="Times New Roman" w:hAnsi="Times New Roman"/>
          <w:w w:val="105"/>
          <w:sz w:val="17"/>
        </w:rPr>
        <w:t>representaciones</w:t>
      </w:r>
      <w:r>
        <w:rPr>
          <w:rFonts w:ascii="Times New Roman" w:hAnsi="Times New Roman"/>
          <w:spacing w:val="-9"/>
          <w:w w:val="105"/>
          <w:sz w:val="17"/>
        </w:rPr>
        <w:t> </w:t>
      </w:r>
      <w:r>
        <w:rPr>
          <w:rFonts w:ascii="Times New Roman" w:hAnsi="Times New Roman"/>
          <w:w w:val="105"/>
          <w:sz w:val="17"/>
        </w:rPr>
        <w:t>son</w:t>
      </w:r>
      <w:r>
        <w:rPr>
          <w:rFonts w:ascii="Times New Roman" w:hAnsi="Times New Roman"/>
          <w:spacing w:val="-10"/>
          <w:w w:val="105"/>
          <w:sz w:val="17"/>
        </w:rPr>
        <w:t> </w:t>
      </w:r>
      <w:r>
        <w:rPr>
          <w:rFonts w:ascii="Times New Roman" w:hAnsi="Times New Roman"/>
          <w:w w:val="105"/>
          <w:sz w:val="17"/>
        </w:rPr>
        <w:t>claras</w:t>
      </w:r>
      <w:r>
        <w:rPr>
          <w:rFonts w:ascii="Times New Roman" w:hAnsi="Times New Roman"/>
          <w:spacing w:val="-10"/>
          <w:w w:val="105"/>
          <w:sz w:val="17"/>
        </w:rPr>
        <w:t> </w:t>
      </w:r>
      <w:r>
        <w:rPr>
          <w:rFonts w:ascii="Times New Roman" w:hAnsi="Times New Roman"/>
          <w:w w:val="105"/>
          <w:sz w:val="17"/>
        </w:rPr>
        <w:t>y</w:t>
      </w:r>
      <w:r>
        <w:rPr>
          <w:rFonts w:ascii="Times New Roman" w:hAnsi="Times New Roman"/>
          <w:spacing w:val="-10"/>
          <w:w w:val="105"/>
          <w:sz w:val="17"/>
        </w:rPr>
        <w:t> </w:t>
      </w:r>
      <w:r>
        <w:rPr>
          <w:rFonts w:ascii="Times New Roman" w:hAnsi="Times New Roman"/>
          <w:w w:val="105"/>
          <w:sz w:val="17"/>
        </w:rPr>
        <w:t>oscuras,</w:t>
      </w:r>
      <w:r>
        <w:rPr>
          <w:rFonts w:ascii="Times New Roman" w:hAnsi="Times New Roman"/>
          <w:spacing w:val="-10"/>
          <w:w w:val="105"/>
          <w:sz w:val="17"/>
        </w:rPr>
        <w:t> </w:t>
      </w:r>
      <w:r>
        <w:rPr>
          <w:rFonts w:ascii="Times New Roman" w:hAnsi="Times New Roman"/>
          <w:w w:val="105"/>
          <w:sz w:val="17"/>
        </w:rPr>
        <w:t>en</w:t>
      </w:r>
      <w:r>
        <w:rPr>
          <w:rFonts w:ascii="Times New Roman" w:hAnsi="Times New Roman"/>
          <w:spacing w:val="-10"/>
          <w:w w:val="105"/>
          <w:sz w:val="17"/>
        </w:rPr>
        <w:t> </w:t>
      </w:r>
      <w:r>
        <w:rPr>
          <w:rFonts w:ascii="Times New Roman" w:hAnsi="Times New Roman"/>
          <w:w w:val="105"/>
          <w:sz w:val="17"/>
        </w:rPr>
        <w:t>las</w:t>
      </w:r>
      <w:r>
        <w:rPr>
          <w:rFonts w:ascii="Times New Roman" w:hAnsi="Times New Roman"/>
          <w:spacing w:val="-10"/>
          <w:w w:val="105"/>
          <w:sz w:val="17"/>
        </w:rPr>
        <w:t> </w:t>
      </w:r>
      <w:r>
        <w:rPr>
          <w:rFonts w:ascii="Times New Roman" w:hAnsi="Times New Roman"/>
          <w:w w:val="105"/>
          <w:sz w:val="17"/>
        </w:rPr>
        <w:t>primeras</w:t>
      </w:r>
      <w:r>
        <w:rPr>
          <w:rFonts w:ascii="Times New Roman" w:hAnsi="Times New Roman"/>
          <w:spacing w:val="-10"/>
          <w:w w:val="105"/>
          <w:sz w:val="17"/>
        </w:rPr>
        <w:t> </w:t>
      </w:r>
      <w:r>
        <w:rPr>
          <w:rFonts w:ascii="Times New Roman" w:hAnsi="Times New Roman"/>
          <w:w w:val="105"/>
          <w:sz w:val="17"/>
        </w:rPr>
        <w:t>la</w:t>
      </w:r>
      <w:r>
        <w:rPr>
          <w:rFonts w:ascii="Times New Roman" w:hAnsi="Times New Roman"/>
          <w:spacing w:val="-10"/>
          <w:w w:val="105"/>
          <w:sz w:val="17"/>
        </w:rPr>
        <w:t> </w:t>
      </w:r>
      <w:r>
        <w:rPr>
          <w:rFonts w:ascii="Times New Roman" w:hAnsi="Times New Roman"/>
          <w:w w:val="105"/>
          <w:sz w:val="17"/>
        </w:rPr>
        <w:t>participación</w:t>
      </w:r>
      <w:r>
        <w:rPr>
          <w:rFonts w:ascii="Times New Roman" w:hAnsi="Times New Roman"/>
          <w:spacing w:val="-10"/>
          <w:w w:val="105"/>
          <w:sz w:val="17"/>
        </w:rPr>
        <w:t> </w:t>
      </w:r>
      <w:r>
        <w:rPr>
          <w:rFonts w:ascii="Times New Roman" w:hAnsi="Times New Roman"/>
          <w:w w:val="105"/>
          <w:sz w:val="17"/>
        </w:rPr>
        <w:t>de</w:t>
      </w:r>
      <w:r>
        <w:rPr>
          <w:rFonts w:ascii="Times New Roman" w:hAnsi="Times New Roman"/>
          <w:spacing w:val="-10"/>
          <w:w w:val="105"/>
          <w:sz w:val="17"/>
        </w:rPr>
        <w:t> </w:t>
      </w:r>
      <w:r>
        <w:rPr>
          <w:rFonts w:ascii="Times New Roman" w:hAnsi="Times New Roman"/>
          <w:w w:val="105"/>
          <w:sz w:val="17"/>
        </w:rPr>
        <w:t>la</w:t>
      </w:r>
      <w:r>
        <w:rPr>
          <w:rFonts w:ascii="Times New Roman" w:hAnsi="Times New Roman"/>
          <w:spacing w:val="-10"/>
          <w:w w:val="105"/>
          <w:sz w:val="17"/>
        </w:rPr>
        <w:t> </w:t>
      </w:r>
      <w:r>
        <w:rPr>
          <w:rFonts w:ascii="Times New Roman" w:hAnsi="Times New Roman"/>
          <w:w w:val="105"/>
          <w:sz w:val="17"/>
        </w:rPr>
        <w:t>con- ciencia</w:t>
      </w:r>
      <w:r>
        <w:rPr>
          <w:rFonts w:ascii="Times New Roman" w:hAnsi="Times New Roman"/>
          <w:spacing w:val="-5"/>
          <w:w w:val="105"/>
          <w:sz w:val="17"/>
        </w:rPr>
        <w:t> </w:t>
      </w:r>
      <w:r>
        <w:rPr>
          <w:rFonts w:ascii="Times New Roman" w:hAnsi="Times New Roman"/>
          <w:w w:val="105"/>
          <w:sz w:val="17"/>
        </w:rPr>
        <w:t>es</w:t>
      </w:r>
      <w:r>
        <w:rPr>
          <w:rFonts w:ascii="Times New Roman" w:hAnsi="Times New Roman"/>
          <w:spacing w:val="-4"/>
          <w:w w:val="105"/>
          <w:sz w:val="17"/>
        </w:rPr>
        <w:t> </w:t>
      </w:r>
      <w:r>
        <w:rPr>
          <w:rFonts w:ascii="Times New Roman" w:hAnsi="Times New Roman"/>
          <w:w w:val="105"/>
          <w:sz w:val="17"/>
        </w:rPr>
        <w:t>evidente;</w:t>
      </w:r>
      <w:r>
        <w:rPr>
          <w:rFonts w:ascii="Times New Roman" w:hAnsi="Times New Roman"/>
          <w:spacing w:val="-4"/>
          <w:w w:val="105"/>
          <w:sz w:val="17"/>
        </w:rPr>
        <w:t> </w:t>
      </w:r>
      <w:r>
        <w:rPr>
          <w:rFonts w:ascii="Times New Roman" w:hAnsi="Times New Roman"/>
          <w:w w:val="105"/>
          <w:sz w:val="17"/>
        </w:rPr>
        <w:t>en</w:t>
      </w:r>
      <w:r>
        <w:rPr>
          <w:rFonts w:ascii="Times New Roman" w:hAnsi="Times New Roman"/>
          <w:spacing w:val="-5"/>
          <w:w w:val="105"/>
          <w:sz w:val="17"/>
        </w:rPr>
        <w:t> </w:t>
      </w:r>
      <w:r>
        <w:rPr>
          <w:rFonts w:ascii="Times New Roman" w:hAnsi="Times New Roman"/>
          <w:w w:val="105"/>
          <w:sz w:val="17"/>
        </w:rPr>
        <w:t>tanto</w:t>
      </w:r>
      <w:r>
        <w:rPr>
          <w:rFonts w:ascii="Times New Roman" w:hAnsi="Times New Roman"/>
          <w:spacing w:val="-4"/>
          <w:w w:val="105"/>
          <w:sz w:val="17"/>
        </w:rPr>
        <w:t> </w:t>
      </w:r>
      <w:r>
        <w:rPr>
          <w:rFonts w:ascii="Times New Roman" w:hAnsi="Times New Roman"/>
          <w:w w:val="105"/>
          <w:sz w:val="17"/>
        </w:rPr>
        <w:t>que</w:t>
      </w:r>
      <w:r>
        <w:rPr>
          <w:rFonts w:ascii="Times New Roman" w:hAnsi="Times New Roman"/>
          <w:spacing w:val="-4"/>
          <w:w w:val="105"/>
          <w:sz w:val="17"/>
        </w:rPr>
        <w:t> </w:t>
      </w:r>
      <w:r>
        <w:rPr>
          <w:rFonts w:ascii="Times New Roman" w:hAnsi="Times New Roman"/>
          <w:w w:val="105"/>
          <w:sz w:val="17"/>
        </w:rPr>
        <w:t>en</w:t>
      </w:r>
      <w:r>
        <w:rPr>
          <w:rFonts w:ascii="Times New Roman" w:hAnsi="Times New Roman"/>
          <w:spacing w:val="-4"/>
          <w:w w:val="105"/>
          <w:sz w:val="17"/>
        </w:rPr>
        <w:t> </w:t>
      </w:r>
      <w:r>
        <w:rPr>
          <w:rFonts w:ascii="Times New Roman" w:hAnsi="Times New Roman"/>
          <w:w w:val="105"/>
          <w:sz w:val="17"/>
        </w:rPr>
        <w:t>las</w:t>
      </w:r>
      <w:r>
        <w:rPr>
          <w:rFonts w:ascii="Times New Roman" w:hAnsi="Times New Roman"/>
          <w:spacing w:val="-4"/>
          <w:w w:val="105"/>
          <w:sz w:val="17"/>
        </w:rPr>
        <w:t> </w:t>
      </w:r>
      <w:r>
        <w:rPr>
          <w:rFonts w:ascii="Times New Roman" w:hAnsi="Times New Roman"/>
          <w:w w:val="105"/>
          <w:sz w:val="17"/>
        </w:rPr>
        <w:t>oscuras</w:t>
      </w:r>
      <w:r>
        <w:rPr>
          <w:rFonts w:ascii="Times New Roman" w:hAnsi="Times New Roman"/>
          <w:spacing w:val="-5"/>
          <w:w w:val="105"/>
          <w:sz w:val="17"/>
        </w:rPr>
        <w:t> </w:t>
      </w:r>
      <w:r>
        <w:rPr>
          <w:rFonts w:ascii="Times New Roman" w:hAnsi="Times New Roman"/>
          <w:w w:val="105"/>
          <w:sz w:val="17"/>
        </w:rPr>
        <w:t>es</w:t>
      </w:r>
      <w:r>
        <w:rPr>
          <w:rFonts w:ascii="Times New Roman" w:hAnsi="Times New Roman"/>
          <w:spacing w:val="-4"/>
          <w:w w:val="105"/>
          <w:sz w:val="17"/>
        </w:rPr>
        <w:t> </w:t>
      </w:r>
      <w:r>
        <w:rPr>
          <w:rFonts w:ascii="Times New Roman" w:hAnsi="Times New Roman"/>
          <w:w w:val="105"/>
          <w:sz w:val="17"/>
        </w:rPr>
        <w:t>un</w:t>
      </w:r>
      <w:r>
        <w:rPr>
          <w:rFonts w:ascii="Times New Roman" w:hAnsi="Times New Roman"/>
          <w:spacing w:val="-5"/>
          <w:w w:val="105"/>
          <w:sz w:val="17"/>
        </w:rPr>
        <w:t> </w:t>
      </w:r>
      <w:r>
        <w:rPr>
          <w:rFonts w:ascii="Times New Roman" w:hAnsi="Times New Roman"/>
          <w:w w:val="105"/>
          <w:sz w:val="17"/>
        </w:rPr>
        <w:t>campo</w:t>
      </w:r>
      <w:r>
        <w:rPr>
          <w:rFonts w:ascii="Times New Roman" w:hAnsi="Times New Roman"/>
          <w:spacing w:val="-5"/>
          <w:w w:val="105"/>
          <w:sz w:val="17"/>
        </w:rPr>
        <w:t> </w:t>
      </w:r>
      <w:r>
        <w:rPr>
          <w:rFonts w:ascii="Times New Roman" w:hAnsi="Times New Roman"/>
          <w:w w:val="105"/>
          <w:sz w:val="17"/>
        </w:rPr>
        <w:t>de</w:t>
      </w:r>
      <w:r>
        <w:rPr>
          <w:rFonts w:ascii="Times New Roman" w:hAnsi="Times New Roman"/>
          <w:spacing w:val="-4"/>
          <w:w w:val="105"/>
          <w:sz w:val="17"/>
        </w:rPr>
        <w:t> </w:t>
      </w:r>
      <w:r>
        <w:rPr>
          <w:rFonts w:ascii="Times New Roman" w:hAnsi="Times New Roman"/>
          <w:w w:val="105"/>
          <w:sz w:val="17"/>
        </w:rPr>
        <w:t>intuiciones</w:t>
      </w:r>
      <w:r>
        <w:rPr>
          <w:rFonts w:ascii="Times New Roman" w:hAnsi="Times New Roman"/>
          <w:spacing w:val="-4"/>
          <w:w w:val="105"/>
          <w:sz w:val="17"/>
        </w:rPr>
        <w:t> </w:t>
      </w:r>
      <w:r>
        <w:rPr>
          <w:rFonts w:ascii="Times New Roman" w:hAnsi="Times New Roman"/>
          <w:w w:val="105"/>
          <w:sz w:val="17"/>
        </w:rPr>
        <w:t>sensibles</w:t>
      </w:r>
      <w:r>
        <w:rPr>
          <w:rFonts w:ascii="Times New Roman" w:hAnsi="Times New Roman"/>
          <w:spacing w:val="-5"/>
          <w:w w:val="105"/>
          <w:sz w:val="17"/>
        </w:rPr>
        <w:t> </w:t>
      </w:r>
      <w:r>
        <w:rPr>
          <w:rFonts w:ascii="Times New Roman" w:hAnsi="Times New Roman"/>
          <w:w w:val="105"/>
          <w:sz w:val="17"/>
        </w:rPr>
        <w:t>y</w:t>
      </w:r>
      <w:r>
        <w:rPr>
          <w:rFonts w:ascii="Times New Roman" w:hAnsi="Times New Roman"/>
          <w:spacing w:val="-4"/>
          <w:w w:val="105"/>
          <w:sz w:val="17"/>
        </w:rPr>
        <w:t> </w:t>
      </w:r>
      <w:r>
        <w:rPr>
          <w:rFonts w:ascii="Times New Roman" w:hAnsi="Times New Roman"/>
          <w:w w:val="105"/>
          <w:sz w:val="17"/>
        </w:rPr>
        <w:t>percepciones de</w:t>
      </w:r>
      <w:r>
        <w:rPr>
          <w:rFonts w:ascii="Times New Roman" w:hAnsi="Times New Roman"/>
          <w:spacing w:val="-12"/>
          <w:w w:val="105"/>
          <w:sz w:val="17"/>
        </w:rPr>
        <w:t> </w:t>
      </w:r>
      <w:r>
        <w:rPr>
          <w:rFonts w:ascii="Times New Roman" w:hAnsi="Times New Roman"/>
          <w:w w:val="105"/>
          <w:sz w:val="17"/>
        </w:rPr>
        <w:t>las</w:t>
      </w:r>
      <w:r>
        <w:rPr>
          <w:rFonts w:ascii="Times New Roman" w:hAnsi="Times New Roman"/>
          <w:spacing w:val="-12"/>
          <w:w w:val="105"/>
          <w:sz w:val="17"/>
        </w:rPr>
        <w:t> </w:t>
      </w:r>
      <w:r>
        <w:rPr>
          <w:rFonts w:ascii="Times New Roman" w:hAnsi="Times New Roman"/>
          <w:w w:val="105"/>
          <w:sz w:val="17"/>
        </w:rPr>
        <w:t>cuales</w:t>
      </w:r>
      <w:r>
        <w:rPr>
          <w:rFonts w:ascii="Times New Roman" w:hAnsi="Times New Roman"/>
          <w:spacing w:val="-12"/>
          <w:w w:val="105"/>
          <w:sz w:val="17"/>
        </w:rPr>
        <w:t> </w:t>
      </w:r>
      <w:r>
        <w:rPr>
          <w:rFonts w:ascii="Times New Roman" w:hAnsi="Times New Roman"/>
          <w:w w:val="105"/>
          <w:sz w:val="17"/>
        </w:rPr>
        <w:t>no</w:t>
      </w:r>
      <w:r>
        <w:rPr>
          <w:rFonts w:ascii="Times New Roman" w:hAnsi="Times New Roman"/>
          <w:spacing w:val="-12"/>
          <w:w w:val="105"/>
          <w:sz w:val="17"/>
        </w:rPr>
        <w:t> </w:t>
      </w:r>
      <w:r>
        <w:rPr>
          <w:rFonts w:ascii="Times New Roman" w:hAnsi="Times New Roman"/>
          <w:w w:val="105"/>
          <w:sz w:val="17"/>
        </w:rPr>
        <w:t>tenemos</w:t>
      </w:r>
      <w:r>
        <w:rPr>
          <w:rFonts w:ascii="Times New Roman" w:hAnsi="Times New Roman"/>
          <w:spacing w:val="-12"/>
          <w:w w:val="105"/>
          <w:sz w:val="17"/>
        </w:rPr>
        <w:t> </w:t>
      </w:r>
      <w:r>
        <w:rPr>
          <w:rFonts w:ascii="Times New Roman" w:hAnsi="Times New Roman"/>
          <w:w w:val="105"/>
          <w:sz w:val="17"/>
        </w:rPr>
        <w:t>conciencia,</w:t>
      </w:r>
      <w:r>
        <w:rPr>
          <w:rFonts w:ascii="Times New Roman" w:hAnsi="Times New Roman"/>
          <w:spacing w:val="-12"/>
          <w:w w:val="105"/>
          <w:sz w:val="17"/>
        </w:rPr>
        <w:t> </w:t>
      </w:r>
      <w:r>
        <w:rPr>
          <w:rFonts w:ascii="Times New Roman" w:hAnsi="Times New Roman"/>
          <w:w w:val="105"/>
          <w:sz w:val="17"/>
        </w:rPr>
        <w:t>estas</w:t>
      </w:r>
      <w:r>
        <w:rPr>
          <w:rFonts w:ascii="Times New Roman" w:hAnsi="Times New Roman"/>
          <w:spacing w:val="-12"/>
          <w:w w:val="105"/>
          <w:sz w:val="17"/>
        </w:rPr>
        <w:t> </w:t>
      </w:r>
      <w:r>
        <w:rPr>
          <w:rFonts w:ascii="Times New Roman" w:hAnsi="Times New Roman"/>
          <w:w w:val="105"/>
          <w:sz w:val="17"/>
        </w:rPr>
        <w:t>últimas</w:t>
      </w:r>
      <w:r>
        <w:rPr>
          <w:rFonts w:ascii="Times New Roman" w:hAnsi="Times New Roman"/>
          <w:spacing w:val="-12"/>
          <w:w w:val="105"/>
          <w:sz w:val="17"/>
        </w:rPr>
        <w:t> </w:t>
      </w:r>
      <w:r>
        <w:rPr>
          <w:rFonts w:ascii="Times New Roman" w:hAnsi="Times New Roman"/>
          <w:w w:val="105"/>
          <w:sz w:val="17"/>
        </w:rPr>
        <w:t>son</w:t>
      </w:r>
      <w:r>
        <w:rPr>
          <w:rFonts w:ascii="Times New Roman" w:hAnsi="Times New Roman"/>
          <w:spacing w:val="-12"/>
          <w:w w:val="105"/>
          <w:sz w:val="17"/>
        </w:rPr>
        <w:t> </w:t>
      </w:r>
      <w:r>
        <w:rPr>
          <w:rFonts w:ascii="Times New Roman" w:hAnsi="Times New Roman"/>
          <w:w w:val="105"/>
          <w:sz w:val="17"/>
        </w:rPr>
        <w:t>tema</w:t>
      </w:r>
      <w:r>
        <w:rPr>
          <w:rFonts w:ascii="Times New Roman" w:hAnsi="Times New Roman"/>
          <w:spacing w:val="-12"/>
          <w:w w:val="105"/>
          <w:sz w:val="17"/>
        </w:rPr>
        <w:t> </w:t>
      </w:r>
      <w:r>
        <w:rPr>
          <w:rFonts w:ascii="Times New Roman" w:hAnsi="Times New Roman"/>
          <w:w w:val="105"/>
          <w:sz w:val="17"/>
        </w:rPr>
        <w:t>de</w:t>
      </w:r>
      <w:r>
        <w:rPr>
          <w:rFonts w:ascii="Times New Roman" w:hAnsi="Times New Roman"/>
          <w:spacing w:val="-12"/>
          <w:w w:val="105"/>
          <w:sz w:val="17"/>
        </w:rPr>
        <w:t> </w:t>
      </w:r>
      <w:r>
        <w:rPr>
          <w:rFonts w:ascii="Times New Roman" w:hAnsi="Times New Roman"/>
          <w:w w:val="105"/>
          <w:sz w:val="17"/>
        </w:rPr>
        <w:t>la</w:t>
      </w:r>
      <w:r>
        <w:rPr>
          <w:rFonts w:ascii="Times New Roman" w:hAnsi="Times New Roman"/>
          <w:spacing w:val="-12"/>
          <w:w w:val="105"/>
          <w:sz w:val="17"/>
        </w:rPr>
        <w:t> </w:t>
      </w:r>
      <w:r>
        <w:rPr>
          <w:rFonts w:ascii="Times New Roman" w:hAnsi="Times New Roman"/>
          <w:w w:val="105"/>
          <w:sz w:val="17"/>
        </w:rPr>
        <w:t>antropología</w:t>
      </w:r>
      <w:r>
        <w:rPr>
          <w:rFonts w:ascii="Times New Roman" w:hAnsi="Times New Roman"/>
          <w:spacing w:val="-12"/>
          <w:w w:val="105"/>
          <w:sz w:val="17"/>
        </w:rPr>
        <w:t> </w:t>
      </w:r>
      <w:r>
        <w:rPr>
          <w:rFonts w:ascii="Times New Roman" w:hAnsi="Times New Roman"/>
          <w:w w:val="105"/>
          <w:sz w:val="17"/>
        </w:rPr>
        <w:t>fisiológica.</w:t>
      </w:r>
    </w:p>
    <w:p>
      <w:pPr>
        <w:spacing w:after="0" w:line="271" w:lineRule="auto"/>
        <w:jc w:val="both"/>
        <w:rPr>
          <w:rFonts w:ascii="Times New Roman" w:hAnsi="Times New Roman"/>
          <w:sz w:val="17"/>
        </w:rPr>
        <w:sectPr>
          <w:footerReference w:type="default" r:id="rId71"/>
          <w:pgSz w:w="10200" w:h="13600"/>
          <w:pgMar w:footer="223" w:header="0"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8442" w:val="left" w:leader="none"/>
        </w:tabs>
        <w:spacing w:before="76"/>
        <w:ind w:left="1837" w:right="1409" w:firstLine="1937"/>
        <w:jc w:val="left"/>
        <w:rPr>
          <w:rFonts w:ascii="Times New Roman" w:hAnsi="Times New Roman"/>
          <w:sz w:val="19"/>
        </w:rPr>
      </w:pPr>
      <w:r>
        <w:rPr/>
        <w:pict>
          <v:line style="position:absolute;mso-position-horizontal-relative:page;mso-position-vertical-relative:paragraph;z-index:6616" from="15pt,-30.890446pt" to="0pt,-30.890446pt" stroked="true" strokeweight=".25pt" strokecolor="#000000">
            <w10:wrap type="none"/>
          </v:line>
        </w:pict>
      </w:r>
      <w:r>
        <w:rPr/>
        <w:pict>
          <v:line style="position:absolute;mso-position-horizontal-relative:page;mso-position-vertical-relative:paragraph;z-index:6640" from="494.71701pt,-30.890446pt" to="509.71701pt,-30.890446pt" stroked="true" strokeweight=".25pt" strokecolor="#000000">
            <w10:wrap type="none"/>
          </v:line>
        </w:pict>
      </w:r>
      <w:r>
        <w:rPr/>
        <w:pict>
          <v:line style="position:absolute;mso-position-horizontal-relative:page;mso-position-vertical-relative:paragraph;z-index:6664" from="21pt,-36.890446pt" to="21pt,-51.890446pt" stroked="true" strokeweight=".25pt" strokecolor="#000000">
            <w10:wrap type="none"/>
          </v:line>
        </w:pict>
      </w:r>
      <w:r>
        <w:rPr/>
        <w:pict>
          <v:line style="position:absolute;mso-position-horizontal-relative:page;mso-position-vertical-relative:paragraph;z-index:6688" from="488.71701pt,-36.890446pt" to="488.71701pt,-51.890446pt" stroked="true" strokeweight=".25pt" strokecolor="#000000">
            <w10:wrap type="none"/>
          </v:line>
        </w:pict>
      </w:r>
      <w:r>
        <w:rPr>
          <w:rFonts w:ascii="Times New Roman" w:hAnsi="Times New Roman"/>
          <w:i/>
          <w:w w:val="95"/>
          <w:sz w:val="19"/>
        </w:rPr>
        <w:t>La</w:t>
      </w:r>
      <w:r>
        <w:rPr>
          <w:rFonts w:ascii="Times New Roman" w:hAnsi="Times New Roman"/>
          <w:i/>
          <w:spacing w:val="-22"/>
          <w:w w:val="95"/>
          <w:sz w:val="19"/>
        </w:rPr>
        <w:t> </w:t>
      </w:r>
      <w:r>
        <w:rPr>
          <w:rFonts w:ascii="Times New Roman" w:hAnsi="Times New Roman"/>
          <w:i/>
          <w:w w:val="95"/>
          <w:sz w:val="19"/>
        </w:rPr>
        <w:t>histtoria</w:t>
      </w:r>
      <w:r>
        <w:rPr>
          <w:rFonts w:ascii="Times New Roman" w:hAnsi="Times New Roman"/>
          <w:i/>
          <w:spacing w:val="-22"/>
          <w:w w:val="95"/>
          <w:sz w:val="19"/>
        </w:rPr>
        <w:t> </w:t>
      </w:r>
      <w:r>
        <w:rPr>
          <w:rFonts w:ascii="Times New Roman" w:hAnsi="Times New Roman"/>
          <w:i/>
          <w:w w:val="95"/>
          <w:sz w:val="19"/>
        </w:rPr>
        <w:t>nattural</w:t>
      </w:r>
      <w:r>
        <w:rPr>
          <w:rFonts w:ascii="Times New Roman" w:hAnsi="Times New Roman"/>
          <w:i/>
          <w:spacing w:val="-22"/>
          <w:w w:val="95"/>
          <w:sz w:val="19"/>
        </w:rPr>
        <w:t> </w:t>
      </w:r>
      <w:r>
        <w:rPr>
          <w:rFonts w:ascii="Times New Roman" w:hAnsi="Times New Roman"/>
          <w:i/>
          <w:w w:val="95"/>
          <w:sz w:val="19"/>
        </w:rPr>
        <w:t>del</w:t>
      </w:r>
      <w:r>
        <w:rPr>
          <w:rFonts w:ascii="Times New Roman" w:hAnsi="Times New Roman"/>
          <w:i/>
          <w:spacing w:val="-22"/>
          <w:w w:val="95"/>
          <w:sz w:val="19"/>
        </w:rPr>
        <w:t> </w:t>
      </w:r>
      <w:r>
        <w:rPr>
          <w:rFonts w:ascii="Times New Roman" w:hAnsi="Times New Roman"/>
          <w:i/>
          <w:w w:val="95"/>
          <w:sz w:val="19"/>
        </w:rPr>
        <w:t>hombre</w:t>
      </w:r>
      <w:r>
        <w:rPr>
          <w:rFonts w:ascii="Times New Roman" w:hAnsi="Times New Roman"/>
          <w:i/>
          <w:spacing w:val="-22"/>
          <w:w w:val="95"/>
          <w:sz w:val="19"/>
        </w:rPr>
        <w:t> </w:t>
      </w:r>
      <w:r>
        <w:rPr>
          <w:rFonts w:ascii="Times New Roman" w:hAnsi="Times New Roman"/>
          <w:i/>
          <w:w w:val="95"/>
          <w:sz w:val="19"/>
        </w:rPr>
        <w:t>y</w:t>
      </w:r>
      <w:r>
        <w:rPr>
          <w:rFonts w:ascii="Times New Roman" w:hAnsi="Times New Roman"/>
          <w:i/>
          <w:spacing w:val="-22"/>
          <w:w w:val="95"/>
          <w:sz w:val="19"/>
        </w:rPr>
        <w:t> </w:t>
      </w:r>
      <w:r>
        <w:rPr>
          <w:rFonts w:ascii="Times New Roman" w:hAnsi="Times New Roman"/>
          <w:i/>
          <w:w w:val="95"/>
          <w:sz w:val="19"/>
        </w:rPr>
        <w:t>la</w:t>
      </w:r>
      <w:r>
        <w:rPr>
          <w:rFonts w:ascii="Times New Roman" w:hAnsi="Times New Roman"/>
          <w:i/>
          <w:spacing w:val="-22"/>
          <w:w w:val="95"/>
          <w:sz w:val="19"/>
        </w:rPr>
        <w:t> </w:t>
      </w:r>
      <w:r>
        <w:rPr>
          <w:rFonts w:ascii="Times New Roman" w:hAnsi="Times New Roman"/>
          <w:i/>
          <w:w w:val="95"/>
          <w:sz w:val="19"/>
        </w:rPr>
        <w:t>anttropología</w:t>
      </w:r>
      <w:r>
        <w:rPr>
          <w:rFonts w:ascii="Times New Roman" w:hAnsi="Times New Roman"/>
          <w:i/>
          <w:spacing w:val="-22"/>
          <w:w w:val="95"/>
          <w:sz w:val="19"/>
        </w:rPr>
        <w:t> </w:t>
      </w:r>
      <w:r>
        <w:rPr>
          <w:rFonts w:ascii="Times New Roman" w:hAnsi="Times New Roman"/>
          <w:i/>
          <w:w w:val="95"/>
          <w:sz w:val="19"/>
        </w:rPr>
        <w:t>prácttica...</w:t>
        <w:tab/>
      </w:r>
      <w:r>
        <w:rPr>
          <w:rFonts w:ascii="Times New Roman" w:hAnsi="Times New Roman"/>
          <w:sz w:val="19"/>
        </w:rPr>
        <w:t>47</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sz w:val="20"/>
        </w:rPr>
      </w:pPr>
    </w:p>
    <w:p>
      <w:pPr>
        <w:pStyle w:val="BodyText"/>
        <w:spacing w:before="3"/>
        <w:rPr>
          <w:rFonts w:ascii="Times New Roman"/>
          <w:sz w:val="26"/>
        </w:rPr>
      </w:pPr>
    </w:p>
    <w:p>
      <w:pPr>
        <w:pStyle w:val="BodyText"/>
        <w:spacing w:line="247" w:lineRule="auto"/>
        <w:ind w:left="1553" w:right="1550" w:firstLine="283"/>
        <w:jc w:val="both"/>
        <w:rPr>
          <w:rFonts w:ascii="Times New Roman" w:hAnsi="Times New Roman"/>
        </w:rPr>
      </w:pPr>
      <w:r>
        <w:rPr>
          <w:rFonts w:ascii="Times New Roman" w:hAnsi="Times New Roman"/>
        </w:rPr>
        <w:t>Aparentemente, Buffon ha instrumentalizado empíricamente el acceso epis- témico que otorga al hombre la capacidad de conocer y conocerse mediante      la posibilidad de comparación de las entidades; aparentemente, Kant ha pro- blematizado epistémicamente el mismo acceso buffoniano cuando se refiera la posibilidad de clarificar reflexivamente las representaciones. El método de com- posición kantiano consiste en hacer del conjunto de representaciones diversas  un conocimiento ordenado, en este sentido, el mayor desafío consiste en el de- sarrollo de las reglas de composición; esto significa que la antropología práctica consiste en la obtención de la doble lucidez del conocimiento del hombre sobre el conocimiento humano mediante la participación de la conciencia ordenadora de la diversidad</w:t>
      </w:r>
      <w:r>
        <w:rPr>
          <w:rFonts w:ascii="Times New Roman" w:hAnsi="Times New Roman"/>
          <w:spacing w:val="43"/>
        </w:rPr>
        <w:t> </w:t>
      </w:r>
      <w:r>
        <w:rPr>
          <w:rFonts w:ascii="Times New Roman" w:hAnsi="Times New Roman"/>
        </w:rPr>
        <w:t>humana.</w:t>
      </w:r>
    </w:p>
    <w:p>
      <w:pPr>
        <w:pStyle w:val="BodyText"/>
        <w:spacing w:line="247" w:lineRule="auto"/>
        <w:ind w:left="1553" w:right="1551" w:firstLine="283"/>
        <w:jc w:val="both"/>
        <w:rPr>
          <w:rFonts w:ascii="Times New Roman" w:hAnsi="Times New Roman"/>
        </w:rPr>
      </w:pPr>
      <w:r>
        <w:rPr>
          <w:rFonts w:ascii="Times New Roman" w:hAnsi="Times New Roman"/>
        </w:rPr>
        <w:t>La historia natural del </w:t>
      </w:r>
      <w:r>
        <w:rPr>
          <w:rFonts w:ascii="Times New Roman" w:hAnsi="Times New Roman"/>
          <w:spacing w:val="-2"/>
        </w:rPr>
        <w:t>hombre </w:t>
      </w:r>
      <w:r>
        <w:rPr>
          <w:rFonts w:ascii="Times New Roman" w:hAnsi="Times New Roman"/>
        </w:rPr>
        <w:t>de Buffon es un legado epistémico que otorga al</w:t>
      </w:r>
      <w:r>
        <w:rPr>
          <w:rFonts w:ascii="Times New Roman" w:hAnsi="Times New Roman"/>
          <w:spacing w:val="-5"/>
        </w:rPr>
        <w:t> </w:t>
      </w:r>
      <w:r>
        <w:rPr>
          <w:rFonts w:ascii="Times New Roman" w:hAnsi="Times New Roman"/>
          <w:spacing w:val="-2"/>
        </w:rPr>
        <w:t>hombre</w:t>
      </w:r>
      <w:r>
        <w:rPr>
          <w:rFonts w:ascii="Times New Roman" w:hAnsi="Times New Roman"/>
          <w:spacing w:val="-5"/>
        </w:rPr>
        <w:t> </w:t>
      </w:r>
      <w:r>
        <w:rPr>
          <w:rFonts w:ascii="Times New Roman" w:hAnsi="Times New Roman"/>
        </w:rPr>
        <w:t>la</w:t>
      </w:r>
      <w:r>
        <w:rPr>
          <w:rFonts w:ascii="Times New Roman" w:hAnsi="Times New Roman"/>
          <w:spacing w:val="-5"/>
        </w:rPr>
        <w:t> </w:t>
      </w:r>
      <w:r>
        <w:rPr>
          <w:rFonts w:ascii="Times New Roman" w:hAnsi="Times New Roman"/>
        </w:rPr>
        <w:t>capacidad</w:t>
      </w:r>
      <w:r>
        <w:rPr>
          <w:rFonts w:ascii="Times New Roman" w:hAnsi="Times New Roman"/>
          <w:spacing w:val="-5"/>
        </w:rPr>
        <w:t> </w:t>
      </w:r>
      <w:r>
        <w:rPr>
          <w:rFonts w:ascii="Times New Roman" w:hAnsi="Times New Roman"/>
        </w:rPr>
        <w:t>de</w:t>
      </w:r>
      <w:r>
        <w:rPr>
          <w:rFonts w:ascii="Times New Roman" w:hAnsi="Times New Roman"/>
          <w:spacing w:val="-5"/>
        </w:rPr>
        <w:t> </w:t>
      </w:r>
      <w:r>
        <w:rPr>
          <w:rFonts w:ascii="Times New Roman" w:hAnsi="Times New Roman"/>
          <w:spacing w:val="-4"/>
        </w:rPr>
        <w:t>pensar,</w:t>
      </w:r>
      <w:r>
        <w:rPr>
          <w:rFonts w:ascii="Times New Roman" w:hAnsi="Times New Roman"/>
          <w:spacing w:val="-5"/>
        </w:rPr>
        <w:t> </w:t>
      </w:r>
      <w:r>
        <w:rPr>
          <w:rFonts w:ascii="Times New Roman" w:hAnsi="Times New Roman"/>
        </w:rPr>
        <w:t>de</w:t>
      </w:r>
      <w:r>
        <w:rPr>
          <w:rFonts w:ascii="Times New Roman" w:hAnsi="Times New Roman"/>
          <w:spacing w:val="-5"/>
        </w:rPr>
        <w:t> </w:t>
      </w:r>
      <w:r>
        <w:rPr>
          <w:rFonts w:ascii="Times New Roman" w:hAnsi="Times New Roman"/>
        </w:rPr>
        <w:t>la</w:t>
      </w:r>
      <w:r>
        <w:rPr>
          <w:rFonts w:ascii="Times New Roman" w:hAnsi="Times New Roman"/>
          <w:spacing w:val="-5"/>
        </w:rPr>
        <w:t> </w:t>
      </w:r>
      <w:r>
        <w:rPr>
          <w:rFonts w:ascii="Times New Roman" w:hAnsi="Times New Roman"/>
        </w:rPr>
        <w:t>que</w:t>
      </w:r>
      <w:r>
        <w:rPr>
          <w:rFonts w:ascii="Times New Roman" w:hAnsi="Times New Roman"/>
          <w:spacing w:val="-5"/>
        </w:rPr>
        <w:t> </w:t>
      </w:r>
      <w:r>
        <w:rPr>
          <w:rFonts w:ascii="Times New Roman" w:hAnsi="Times New Roman"/>
        </w:rPr>
        <w:t>se</w:t>
      </w:r>
      <w:r>
        <w:rPr>
          <w:rFonts w:ascii="Times New Roman" w:hAnsi="Times New Roman"/>
          <w:spacing w:val="-5"/>
        </w:rPr>
        <w:t> </w:t>
      </w:r>
      <w:r>
        <w:rPr>
          <w:rFonts w:ascii="Times New Roman" w:hAnsi="Times New Roman"/>
        </w:rPr>
        <w:t>deriva</w:t>
      </w:r>
      <w:r>
        <w:rPr>
          <w:rFonts w:ascii="Times New Roman" w:hAnsi="Times New Roman"/>
          <w:spacing w:val="-4"/>
        </w:rPr>
        <w:t> </w:t>
      </w:r>
      <w:r>
        <w:rPr>
          <w:rFonts w:ascii="Times New Roman" w:hAnsi="Times New Roman"/>
        </w:rPr>
        <w:t>la</w:t>
      </w:r>
      <w:r>
        <w:rPr>
          <w:rFonts w:ascii="Times New Roman" w:hAnsi="Times New Roman"/>
          <w:spacing w:val="-5"/>
        </w:rPr>
        <w:t> </w:t>
      </w:r>
      <w:r>
        <w:rPr>
          <w:rFonts w:ascii="Times New Roman" w:hAnsi="Times New Roman"/>
        </w:rPr>
        <w:t>posibilidad</w:t>
      </w:r>
      <w:r>
        <w:rPr>
          <w:rFonts w:ascii="Times New Roman" w:hAnsi="Times New Roman"/>
          <w:spacing w:val="-5"/>
        </w:rPr>
        <w:t> </w:t>
      </w:r>
      <w:r>
        <w:rPr>
          <w:rFonts w:ascii="Times New Roman" w:hAnsi="Times New Roman"/>
        </w:rPr>
        <w:t>de</w:t>
      </w:r>
      <w:r>
        <w:rPr>
          <w:rFonts w:ascii="Times New Roman" w:hAnsi="Times New Roman"/>
          <w:spacing w:val="-5"/>
        </w:rPr>
        <w:t> </w:t>
      </w:r>
      <w:r>
        <w:rPr>
          <w:rFonts w:ascii="Times New Roman" w:hAnsi="Times New Roman"/>
        </w:rPr>
        <w:t>conocer</w:t>
      </w:r>
      <w:r>
        <w:rPr>
          <w:rFonts w:ascii="Times New Roman" w:hAnsi="Times New Roman"/>
          <w:spacing w:val="-5"/>
        </w:rPr>
        <w:t> </w:t>
      </w:r>
      <w:r>
        <w:rPr>
          <w:rFonts w:ascii="Times New Roman" w:hAnsi="Times New Roman"/>
        </w:rPr>
        <w:t>al hombre </w:t>
      </w:r>
      <w:r>
        <w:rPr>
          <w:rFonts w:ascii="Times New Roman" w:hAnsi="Times New Roman"/>
          <w:spacing w:val="-9"/>
        </w:rPr>
        <w:t>y, </w:t>
      </w:r>
      <w:r>
        <w:rPr>
          <w:rFonts w:ascii="Times New Roman" w:hAnsi="Times New Roman"/>
          <w:spacing w:val="3"/>
        </w:rPr>
        <w:t>finalmente, </w:t>
      </w:r>
      <w:r>
        <w:rPr>
          <w:rFonts w:ascii="Times New Roman" w:hAnsi="Times New Roman"/>
        </w:rPr>
        <w:t>la </w:t>
      </w:r>
      <w:r>
        <w:rPr>
          <w:rFonts w:ascii="Times New Roman" w:hAnsi="Times New Roman"/>
          <w:spacing w:val="3"/>
        </w:rPr>
        <w:t>oportunidad </w:t>
      </w:r>
      <w:r>
        <w:rPr>
          <w:rFonts w:ascii="Times New Roman" w:hAnsi="Times New Roman"/>
        </w:rPr>
        <w:t>de </w:t>
      </w:r>
      <w:r>
        <w:rPr>
          <w:rFonts w:ascii="Times New Roman" w:hAnsi="Times New Roman"/>
          <w:spacing w:val="3"/>
        </w:rPr>
        <w:t>conocer </w:t>
      </w:r>
      <w:r>
        <w:rPr>
          <w:rFonts w:ascii="Times New Roman" w:hAnsi="Times New Roman"/>
        </w:rPr>
        <w:t>el </w:t>
      </w:r>
      <w:r>
        <w:rPr>
          <w:rFonts w:ascii="Times New Roman" w:hAnsi="Times New Roman"/>
          <w:spacing w:val="2"/>
        </w:rPr>
        <w:t>mundo natural. </w:t>
      </w:r>
      <w:r>
        <w:rPr>
          <w:rFonts w:ascii="Times New Roman" w:hAnsi="Times New Roman"/>
        </w:rPr>
        <w:t>De </w:t>
      </w:r>
      <w:r>
        <w:rPr>
          <w:rFonts w:ascii="Times New Roman" w:hAnsi="Times New Roman"/>
          <w:spacing w:val="2"/>
        </w:rPr>
        <w:t>este </w:t>
      </w:r>
      <w:r>
        <w:rPr>
          <w:rFonts w:ascii="Times New Roman" w:hAnsi="Times New Roman"/>
        </w:rPr>
        <w:t>modo, la historia natural del </w:t>
      </w:r>
      <w:r>
        <w:rPr>
          <w:rFonts w:ascii="Times New Roman" w:hAnsi="Times New Roman"/>
          <w:spacing w:val="-2"/>
        </w:rPr>
        <w:t>hombre </w:t>
      </w:r>
      <w:r>
        <w:rPr>
          <w:rFonts w:ascii="Times New Roman" w:hAnsi="Times New Roman"/>
        </w:rPr>
        <w:t>es una teoría sistemática del conocimiento del </w:t>
      </w:r>
      <w:r>
        <w:rPr>
          <w:rFonts w:ascii="Times New Roman" w:hAnsi="Times New Roman"/>
          <w:spacing w:val="-2"/>
        </w:rPr>
        <w:t>hombre </w:t>
      </w:r>
      <w:r>
        <w:rPr>
          <w:rFonts w:ascii="Times New Roman" w:hAnsi="Times New Roman"/>
        </w:rPr>
        <w:t>y de la naturaleza. Esta herencia tomaría la forma de antropología biológica,</w:t>
      </w:r>
      <w:r>
        <w:rPr>
          <w:rFonts w:ascii="Times New Roman" w:hAnsi="Times New Roman"/>
          <w:spacing w:val="-6"/>
        </w:rPr>
        <w:t> </w:t>
      </w:r>
      <w:r>
        <w:rPr>
          <w:rFonts w:ascii="Times New Roman" w:hAnsi="Times New Roman"/>
        </w:rPr>
        <w:t>misma</w:t>
      </w:r>
      <w:r>
        <w:rPr>
          <w:rFonts w:ascii="Times New Roman" w:hAnsi="Times New Roman"/>
          <w:spacing w:val="-5"/>
        </w:rPr>
        <w:t> </w:t>
      </w:r>
      <w:r>
        <w:rPr>
          <w:rFonts w:ascii="Times New Roman" w:hAnsi="Times New Roman"/>
        </w:rPr>
        <w:t>que</w:t>
      </w:r>
      <w:r>
        <w:rPr>
          <w:rFonts w:ascii="Times New Roman" w:hAnsi="Times New Roman"/>
          <w:spacing w:val="-5"/>
        </w:rPr>
        <w:t> </w:t>
      </w:r>
      <w:r>
        <w:rPr>
          <w:rFonts w:ascii="Times New Roman" w:hAnsi="Times New Roman"/>
        </w:rPr>
        <w:t>perdura</w:t>
      </w:r>
      <w:r>
        <w:rPr>
          <w:rFonts w:ascii="Times New Roman" w:hAnsi="Times New Roman"/>
          <w:spacing w:val="-5"/>
        </w:rPr>
        <w:t> </w:t>
      </w:r>
      <w:r>
        <w:rPr>
          <w:rFonts w:ascii="Times New Roman" w:hAnsi="Times New Roman"/>
        </w:rPr>
        <w:t>hasta</w:t>
      </w:r>
      <w:r>
        <w:rPr>
          <w:rFonts w:ascii="Times New Roman" w:hAnsi="Times New Roman"/>
          <w:spacing w:val="-5"/>
        </w:rPr>
        <w:t> </w:t>
      </w:r>
      <w:r>
        <w:rPr>
          <w:rFonts w:ascii="Times New Roman" w:hAnsi="Times New Roman"/>
        </w:rPr>
        <w:t>nuestros</w:t>
      </w:r>
      <w:r>
        <w:rPr>
          <w:rFonts w:ascii="Times New Roman" w:hAnsi="Times New Roman"/>
          <w:spacing w:val="-5"/>
        </w:rPr>
        <w:t> </w:t>
      </w:r>
      <w:r>
        <w:rPr>
          <w:rFonts w:ascii="Times New Roman" w:hAnsi="Times New Roman"/>
        </w:rPr>
        <w:t>días,</w:t>
      </w:r>
      <w:r>
        <w:rPr>
          <w:rFonts w:ascii="Times New Roman" w:hAnsi="Times New Roman"/>
          <w:spacing w:val="-5"/>
        </w:rPr>
        <w:t> </w:t>
      </w:r>
      <w:r>
        <w:rPr>
          <w:rFonts w:ascii="Times New Roman" w:hAnsi="Times New Roman"/>
        </w:rPr>
        <w:t>pero</w:t>
      </w:r>
      <w:r>
        <w:rPr>
          <w:rFonts w:ascii="Times New Roman" w:hAnsi="Times New Roman"/>
          <w:spacing w:val="-5"/>
        </w:rPr>
        <w:t> </w:t>
      </w:r>
      <w:r>
        <w:rPr>
          <w:rFonts w:ascii="Times New Roman" w:hAnsi="Times New Roman"/>
        </w:rPr>
        <w:t>siendo</w:t>
      </w:r>
      <w:r>
        <w:rPr>
          <w:rFonts w:ascii="Times New Roman" w:hAnsi="Times New Roman"/>
          <w:spacing w:val="-5"/>
        </w:rPr>
        <w:t> </w:t>
      </w:r>
      <w:r>
        <w:rPr>
          <w:rFonts w:ascii="Times New Roman" w:hAnsi="Times New Roman"/>
        </w:rPr>
        <w:t>parte</w:t>
      </w:r>
      <w:r>
        <w:rPr>
          <w:rFonts w:ascii="Times New Roman" w:hAnsi="Times New Roman"/>
          <w:spacing w:val="-5"/>
        </w:rPr>
        <w:t> </w:t>
      </w:r>
      <w:r>
        <w:rPr>
          <w:rFonts w:ascii="Times New Roman" w:hAnsi="Times New Roman"/>
        </w:rPr>
        <w:t>de</w:t>
      </w:r>
      <w:r>
        <w:rPr>
          <w:rFonts w:ascii="Times New Roman" w:hAnsi="Times New Roman"/>
          <w:spacing w:val="-5"/>
        </w:rPr>
        <w:t> </w:t>
      </w:r>
      <w:r>
        <w:rPr>
          <w:rFonts w:ascii="Times New Roman" w:hAnsi="Times New Roman"/>
        </w:rPr>
        <w:t>una</w:t>
      </w:r>
      <w:r>
        <w:rPr>
          <w:rFonts w:ascii="Times New Roman" w:hAnsi="Times New Roman"/>
          <w:spacing w:val="-5"/>
        </w:rPr>
        <w:t> </w:t>
      </w:r>
      <w:r>
        <w:rPr>
          <w:rFonts w:ascii="Times New Roman" w:hAnsi="Times New Roman"/>
        </w:rPr>
        <w:t>cons- telación disciplinaria extensa y especializada. </w:t>
      </w:r>
      <w:r>
        <w:rPr>
          <w:rFonts w:ascii="Times New Roman" w:hAnsi="Times New Roman"/>
          <w:spacing w:val="-6"/>
        </w:rPr>
        <w:t>Por </w:t>
      </w:r>
      <w:r>
        <w:rPr>
          <w:rFonts w:ascii="Times New Roman" w:hAnsi="Times New Roman"/>
        </w:rPr>
        <w:t>otro lado, el legado de Saint- Hillaire se concretaría al establecimiento de la vía de la selección cultural como fenómeno propiamente antrópico. La antropología práctica kantiana es un lega- do epistémico que asume la tarea de alcanzar el entendimiento del conocimiento humano; dicho de otro modo, la antropología debería ser entendida como una teoría sistemáticamente concebida del conocimiento del hombre. </w:t>
      </w:r>
      <w:r>
        <w:rPr>
          <w:rFonts w:ascii="Times New Roman" w:hAnsi="Times New Roman"/>
          <w:spacing w:val="-4"/>
        </w:rPr>
        <w:t>Para </w:t>
      </w:r>
      <w:r>
        <w:rPr>
          <w:rFonts w:ascii="Times New Roman" w:hAnsi="Times New Roman"/>
        </w:rPr>
        <w:t>Kant, la historia</w:t>
      </w:r>
      <w:r>
        <w:rPr>
          <w:rFonts w:ascii="Times New Roman" w:hAnsi="Times New Roman"/>
          <w:spacing w:val="-5"/>
        </w:rPr>
        <w:t> </w:t>
      </w:r>
      <w:r>
        <w:rPr>
          <w:rFonts w:ascii="Times New Roman" w:hAnsi="Times New Roman"/>
        </w:rPr>
        <w:t>natural</w:t>
      </w:r>
      <w:r>
        <w:rPr>
          <w:rFonts w:ascii="Times New Roman" w:hAnsi="Times New Roman"/>
          <w:spacing w:val="-5"/>
        </w:rPr>
        <w:t> </w:t>
      </w:r>
      <w:r>
        <w:rPr>
          <w:rFonts w:ascii="Times New Roman" w:hAnsi="Times New Roman"/>
        </w:rPr>
        <w:t>del</w:t>
      </w:r>
      <w:r>
        <w:rPr>
          <w:rFonts w:ascii="Times New Roman" w:hAnsi="Times New Roman"/>
          <w:spacing w:val="-5"/>
        </w:rPr>
        <w:t> </w:t>
      </w:r>
      <w:r>
        <w:rPr>
          <w:rFonts w:ascii="Times New Roman" w:hAnsi="Times New Roman"/>
          <w:spacing w:val="-2"/>
        </w:rPr>
        <w:t>hombre</w:t>
      </w:r>
      <w:r>
        <w:rPr>
          <w:rFonts w:ascii="Times New Roman" w:hAnsi="Times New Roman"/>
          <w:spacing w:val="-5"/>
        </w:rPr>
        <w:t> </w:t>
      </w:r>
      <w:r>
        <w:rPr>
          <w:rFonts w:ascii="Times New Roman" w:hAnsi="Times New Roman"/>
        </w:rPr>
        <w:t>sería</w:t>
      </w:r>
      <w:r>
        <w:rPr>
          <w:rFonts w:ascii="Times New Roman" w:hAnsi="Times New Roman"/>
          <w:spacing w:val="-6"/>
        </w:rPr>
        <w:t> </w:t>
      </w:r>
      <w:r>
        <w:rPr>
          <w:rFonts w:ascii="Times New Roman" w:hAnsi="Times New Roman"/>
        </w:rPr>
        <w:t>aun</w:t>
      </w:r>
      <w:r>
        <w:rPr>
          <w:rFonts w:ascii="Times New Roman" w:hAnsi="Times New Roman"/>
          <w:spacing w:val="-5"/>
        </w:rPr>
        <w:t> </w:t>
      </w:r>
      <w:r>
        <w:rPr>
          <w:rFonts w:ascii="Times New Roman" w:hAnsi="Times New Roman"/>
        </w:rPr>
        <w:t>una</w:t>
      </w:r>
      <w:r>
        <w:rPr>
          <w:rFonts w:ascii="Times New Roman" w:hAnsi="Times New Roman"/>
          <w:spacing w:val="-6"/>
        </w:rPr>
        <w:t> </w:t>
      </w:r>
      <w:r>
        <w:rPr>
          <w:rFonts w:ascii="Times New Roman" w:hAnsi="Times New Roman"/>
        </w:rPr>
        <w:t>antropología</w:t>
      </w:r>
      <w:r>
        <w:rPr>
          <w:rFonts w:ascii="Times New Roman" w:hAnsi="Times New Roman"/>
          <w:spacing w:val="-6"/>
        </w:rPr>
        <w:t> </w:t>
      </w:r>
      <w:r>
        <w:rPr>
          <w:rFonts w:ascii="Times New Roman" w:hAnsi="Times New Roman"/>
        </w:rPr>
        <w:t>fisiológica</w:t>
      </w:r>
      <w:r>
        <w:rPr>
          <w:rFonts w:ascii="Times New Roman" w:hAnsi="Times New Roman"/>
          <w:spacing w:val="-6"/>
        </w:rPr>
        <w:t> </w:t>
      </w:r>
      <w:r>
        <w:rPr>
          <w:rFonts w:ascii="Times New Roman" w:hAnsi="Times New Roman"/>
        </w:rPr>
        <w:t>y</w:t>
      </w:r>
      <w:r>
        <w:rPr>
          <w:rFonts w:ascii="Times New Roman" w:hAnsi="Times New Roman"/>
          <w:spacing w:val="-6"/>
        </w:rPr>
        <w:t> </w:t>
      </w:r>
      <w:r>
        <w:rPr>
          <w:rFonts w:ascii="Times New Roman" w:hAnsi="Times New Roman"/>
        </w:rPr>
        <w:t>lejana</w:t>
      </w:r>
      <w:r>
        <w:rPr>
          <w:rFonts w:ascii="Times New Roman" w:hAnsi="Times New Roman"/>
          <w:spacing w:val="-5"/>
        </w:rPr>
        <w:t> </w:t>
      </w:r>
      <w:r>
        <w:rPr>
          <w:rFonts w:ascii="Times New Roman" w:hAnsi="Times New Roman"/>
        </w:rPr>
        <w:t>de</w:t>
      </w:r>
      <w:r>
        <w:rPr>
          <w:rFonts w:ascii="Times New Roman" w:hAnsi="Times New Roman"/>
          <w:spacing w:val="-5"/>
        </w:rPr>
        <w:t> </w:t>
      </w:r>
      <w:r>
        <w:rPr>
          <w:rFonts w:ascii="Times New Roman" w:hAnsi="Times New Roman"/>
        </w:rPr>
        <w:t>una antropología práctica interesada en dilucidar el conocimiento del </w:t>
      </w:r>
      <w:r>
        <w:rPr>
          <w:rFonts w:ascii="Times New Roman" w:hAnsi="Times New Roman"/>
          <w:spacing w:val="-2"/>
        </w:rPr>
        <w:t>hombre </w:t>
      </w:r>
      <w:r>
        <w:rPr>
          <w:rFonts w:ascii="Times New Roman" w:hAnsi="Times New Roman"/>
        </w:rPr>
        <w:t>sobre el</w:t>
      </w:r>
      <w:r>
        <w:rPr>
          <w:rFonts w:ascii="Times New Roman" w:hAnsi="Times New Roman"/>
          <w:spacing w:val="-5"/>
        </w:rPr>
        <w:t> </w:t>
      </w:r>
      <w:r>
        <w:rPr>
          <w:rFonts w:ascii="Times New Roman" w:hAnsi="Times New Roman"/>
        </w:rPr>
        <w:t>conocimiento.</w:t>
      </w:r>
    </w:p>
    <w:p>
      <w:pPr>
        <w:pStyle w:val="BodyText"/>
        <w:spacing w:line="247" w:lineRule="auto"/>
        <w:ind w:left="1553" w:right="1551" w:firstLine="283"/>
        <w:jc w:val="both"/>
        <w:rPr>
          <w:rFonts w:ascii="Times New Roman" w:hAnsi="Times New Roman"/>
        </w:rPr>
      </w:pPr>
      <w:r>
        <w:rPr>
          <w:rFonts w:ascii="Times New Roman" w:hAnsi="Times New Roman"/>
        </w:rPr>
        <w:t>A lo </w:t>
      </w:r>
      <w:r>
        <w:rPr>
          <w:rFonts w:ascii="Times New Roman" w:hAnsi="Times New Roman"/>
          <w:spacing w:val="-3"/>
        </w:rPr>
        <w:t>largo </w:t>
      </w:r>
      <w:r>
        <w:rPr>
          <w:rFonts w:ascii="Times New Roman" w:hAnsi="Times New Roman"/>
        </w:rPr>
        <w:t>de la historia de la práctica antropológica este doble interés natu- ral y cognoscitivo del </w:t>
      </w:r>
      <w:r>
        <w:rPr>
          <w:rFonts w:ascii="Times New Roman" w:hAnsi="Times New Roman"/>
          <w:spacing w:val="-2"/>
        </w:rPr>
        <w:t>hombre </w:t>
      </w:r>
      <w:r>
        <w:rPr>
          <w:rFonts w:ascii="Times New Roman" w:hAnsi="Times New Roman"/>
        </w:rPr>
        <w:t>se </w:t>
      </w:r>
      <w:r>
        <w:rPr>
          <w:rFonts w:ascii="Times New Roman" w:hAnsi="Times New Roman"/>
          <w:spacing w:val="-3"/>
        </w:rPr>
        <w:t>expresaría </w:t>
      </w:r>
      <w:r>
        <w:rPr>
          <w:rFonts w:ascii="Times New Roman" w:hAnsi="Times New Roman"/>
        </w:rPr>
        <w:t>en el </w:t>
      </w:r>
      <w:r>
        <w:rPr>
          <w:rFonts w:ascii="Times New Roman" w:hAnsi="Times New Roman"/>
          <w:spacing w:val="-3"/>
        </w:rPr>
        <w:t>progreso </w:t>
      </w:r>
      <w:r>
        <w:rPr>
          <w:rFonts w:ascii="Times New Roman" w:hAnsi="Times New Roman"/>
        </w:rPr>
        <w:t>y especialización del conocimiento antropológico sobre el </w:t>
      </w:r>
      <w:r>
        <w:rPr>
          <w:rFonts w:ascii="Times New Roman" w:hAnsi="Times New Roman"/>
          <w:spacing w:val="-2"/>
        </w:rPr>
        <w:t>hombre </w:t>
      </w:r>
      <w:r>
        <w:rPr>
          <w:rFonts w:ascii="Times New Roman" w:hAnsi="Times New Roman"/>
          <w:spacing w:val="-11"/>
        </w:rPr>
        <w:t>y, </w:t>
      </w:r>
      <w:r>
        <w:rPr>
          <w:rFonts w:ascii="Times New Roman" w:hAnsi="Times New Roman"/>
        </w:rPr>
        <w:t>de modo sutil, sobre la funda- mentación y reflexión continua sobre el método etnográfico. </w:t>
      </w:r>
      <w:r>
        <w:rPr>
          <w:rFonts w:ascii="Times New Roman" w:hAnsi="Times New Roman"/>
          <w:spacing w:val="-6"/>
        </w:rPr>
        <w:t>Por </w:t>
      </w:r>
      <w:r>
        <w:rPr>
          <w:rFonts w:ascii="Times New Roman" w:hAnsi="Times New Roman"/>
        </w:rPr>
        <w:t>ambos lados,  se evidenciaría la preocupación antropológica sobre la capacidad epistémica de construir una epistemología como teoría del</w:t>
      </w:r>
      <w:r>
        <w:rPr>
          <w:rFonts w:ascii="Times New Roman" w:hAnsi="Times New Roman"/>
          <w:spacing w:val="32"/>
        </w:rPr>
        <w:t> </w:t>
      </w:r>
      <w:r>
        <w:rPr>
          <w:rFonts w:ascii="Times New Roman" w:hAnsi="Times New Roman"/>
        </w:rPr>
        <w:t>hombre.</w:t>
      </w:r>
    </w:p>
    <w:p>
      <w:pPr>
        <w:spacing w:after="0" w:line="247" w:lineRule="auto"/>
        <w:jc w:val="both"/>
        <w:rPr>
          <w:rFonts w:ascii="Times New Roman" w:hAnsi="Times New Roman"/>
        </w:rPr>
        <w:sectPr>
          <w:footerReference w:type="default" r:id="rId72"/>
          <w:pgSz w:w="10200" w:h="13600"/>
          <w:pgMar w:footer="223" w:header="0"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14"/>
        </w:rPr>
      </w:pPr>
    </w:p>
    <w:p>
      <w:pPr>
        <w:pStyle w:val="BodyText"/>
        <w:ind w:left="1383"/>
        <w:rPr>
          <w:rFonts w:ascii="Times New Roman"/>
          <w:sz w:val="20"/>
        </w:rPr>
      </w:pPr>
      <w:r>
        <w:rPr>
          <w:rFonts w:ascii="Times New Roman"/>
          <w:sz w:val="20"/>
        </w:rPr>
        <w:pict>
          <v:group style="width:391.2pt;height:41.35pt;mso-position-horizontal-relative:char;mso-position-vertical-relative:line" coordorigin="0,0" coordsize="7824,827">
            <v:rect style="position:absolute;left:0;top:0;width:7824;height:827" filled="true" fillcolor="#ffffff" stroked="false">
              <v:fill type="solid"/>
            </v:rect>
          </v:group>
        </w:pict>
      </w:r>
      <w:r>
        <w:rPr>
          <w:rFonts w:ascii="Times New Roman"/>
          <w:sz w:val="20"/>
        </w:rPr>
      </w:r>
    </w:p>
    <w:p>
      <w:pPr>
        <w:pStyle w:val="BodyText"/>
        <w:rPr>
          <w:rFonts w:ascii="Times New Roman"/>
          <w:sz w:val="20"/>
        </w:rPr>
      </w:pPr>
    </w:p>
    <w:p>
      <w:pPr>
        <w:pStyle w:val="BodyText"/>
        <w:spacing w:before="3"/>
        <w:rPr>
          <w:rFonts w:ascii="Times New Roman"/>
          <w:sz w:val="19"/>
        </w:rPr>
      </w:pPr>
    </w:p>
    <w:p>
      <w:pPr>
        <w:pStyle w:val="Heading1"/>
        <w:spacing w:line="408" w:lineRule="exact" w:before="40"/>
      </w:pPr>
      <w:r>
        <w:rPr/>
        <w:pict>
          <v:shape style="position:absolute;margin-left:69.189003pt;margin-top:-65.821892pt;width:391.2pt;height:41.35pt;mso-position-horizontal-relative:page;mso-position-vertical-relative:paragraph;z-index:-187648" type="#_x0000_t202" filled="false" stroked="false">
            <v:textbox inset="0,0,0,0">
              <w:txbxContent>
                <w:p>
                  <w:pPr>
                    <w:pStyle w:val="BodyText"/>
                    <w:spacing w:before="5"/>
                    <w:rPr>
                      <w:sz w:val="19"/>
                    </w:rPr>
                  </w:pPr>
                </w:p>
                <w:p>
                  <w:pPr>
                    <w:tabs>
                      <w:tab w:pos="7059" w:val="left" w:leader="none"/>
                    </w:tabs>
                    <w:spacing w:before="0"/>
                    <w:ind w:left="1892" w:right="0" w:firstLine="0"/>
                    <w:jc w:val="left"/>
                    <w:rPr>
                      <w:sz w:val="20"/>
                    </w:rPr>
                  </w:pPr>
                  <w:r>
                    <w:rPr>
                      <w:rFonts w:ascii="Times New Roman" w:hAnsi="Times New Roman"/>
                      <w:i/>
                      <w:w w:val="85"/>
                      <w:sz w:val="20"/>
                    </w:rPr>
                    <w:t>Despliegue del disposittivo del dominio concepttual</w:t>
                  </w:r>
                  <w:r>
                    <w:rPr>
                      <w:rFonts w:ascii="Times New Roman" w:hAnsi="Times New Roman"/>
                      <w:i/>
                      <w:spacing w:val="14"/>
                      <w:w w:val="85"/>
                      <w:sz w:val="20"/>
                    </w:rPr>
                    <w:t> </w:t>
                  </w:r>
                  <w:r>
                    <w:rPr>
                      <w:rFonts w:ascii="Times New Roman" w:hAnsi="Times New Roman"/>
                      <w:i/>
                      <w:w w:val="85"/>
                      <w:sz w:val="20"/>
                    </w:rPr>
                    <w:t>y</w:t>
                  </w:r>
                  <w:r>
                    <w:rPr>
                      <w:rFonts w:ascii="Times New Roman" w:hAnsi="Times New Roman"/>
                      <w:i/>
                      <w:spacing w:val="2"/>
                      <w:w w:val="85"/>
                      <w:sz w:val="20"/>
                    </w:rPr>
                    <w:t> </w:t>
                  </w:r>
                  <w:r>
                    <w:rPr>
                      <w:rFonts w:ascii="Times New Roman" w:hAnsi="Times New Roman"/>
                      <w:i/>
                      <w:w w:val="85"/>
                      <w:sz w:val="20"/>
                    </w:rPr>
                    <w:t>mettodológico...</w:t>
                    <w:tab/>
                  </w:r>
                  <w:r>
                    <w:rPr>
                      <w:w w:val="90"/>
                      <w:sz w:val="20"/>
                    </w:rPr>
                    <w:t>49</w:t>
                  </w:r>
                </w:p>
              </w:txbxContent>
            </v:textbox>
            <w10:wrap type="none"/>
          </v:shape>
        </w:pict>
      </w:r>
      <w:r>
        <w:rPr/>
        <w:pict>
          <v:line style="position:absolute;mso-position-horizontal-relative:page;mso-position-vertical-relative:paragraph;z-index:6760" from="15pt,-88.482193pt" to="0pt,-88.482193pt" stroked="true" strokeweight=".25pt" strokecolor="#000000">
            <w10:wrap type="none"/>
          </v:line>
        </w:pict>
      </w:r>
      <w:r>
        <w:rPr/>
        <w:pict>
          <v:line style="position:absolute;mso-position-horizontal-relative:page;mso-position-vertical-relative:paragraph;z-index:6784" from="494.71701pt,-88.482193pt" to="509.71701pt,-88.482193pt" stroked="true" strokeweight=".25pt" strokecolor="#000000">
            <w10:wrap type="none"/>
          </v:line>
        </w:pict>
      </w:r>
      <w:r>
        <w:rPr/>
        <w:pict>
          <v:line style="position:absolute;mso-position-horizontal-relative:page;mso-position-vertical-relative:paragraph;z-index:6808" from="21pt,-94.482193pt" to="21pt,-109.482193pt" stroked="true" strokeweight=".25pt" strokecolor="#000000">
            <w10:wrap type="none"/>
          </v:line>
        </w:pict>
      </w:r>
      <w:r>
        <w:rPr/>
        <w:pict>
          <v:line style="position:absolute;mso-position-horizontal-relative:page;mso-position-vertical-relative:paragraph;z-index:6832" from="488.71701pt,-94.482193pt" to="488.71701pt,-109.482193pt" stroked="true" strokeweight=".25pt" strokecolor="#000000">
            <w10:wrap type="none"/>
          </v:line>
        </w:pict>
      </w:r>
      <w:r>
        <w:rPr>
          <w:w w:val="104"/>
          <w:sz w:val="35"/>
        </w:rPr>
        <w:t>D</w:t>
      </w:r>
      <w:r>
        <w:rPr>
          <w:spacing w:val="-1"/>
          <w:w w:val="119"/>
        </w:rPr>
        <w:t>e</w:t>
      </w:r>
      <w:r>
        <w:rPr>
          <w:spacing w:val="-1"/>
          <w:w w:val="114"/>
        </w:rPr>
        <w:t>s</w:t>
      </w:r>
      <w:r>
        <w:rPr>
          <w:spacing w:val="-1"/>
          <w:w w:val="98"/>
        </w:rPr>
        <w:t>p</w:t>
      </w:r>
      <w:r>
        <w:rPr>
          <w:w w:val="217"/>
        </w:rPr>
        <w:t>l</w:t>
      </w:r>
      <w:r>
        <w:rPr>
          <w:spacing w:val="-1"/>
          <w:w w:val="128"/>
        </w:rPr>
        <w:t>i</w:t>
      </w:r>
      <w:r>
        <w:rPr>
          <w:spacing w:val="-1"/>
          <w:w w:val="119"/>
        </w:rPr>
        <w:t>e</w:t>
      </w:r>
      <w:r>
        <w:rPr>
          <w:spacing w:val="-1"/>
          <w:w w:val="141"/>
        </w:rPr>
        <w:t>g</w:t>
      </w:r>
      <w:r>
        <w:rPr>
          <w:w w:val="134"/>
        </w:rPr>
        <w:t>u</w:t>
      </w:r>
      <w:r>
        <w:rPr>
          <w:w w:val="119"/>
        </w:rPr>
        <w:t>e</w:t>
      </w:r>
      <w:r>
        <w:rPr>
          <w:spacing w:val="26"/>
        </w:rPr>
        <w:t> </w:t>
      </w:r>
      <w:r>
        <w:rPr>
          <w:w w:val="104"/>
        </w:rPr>
        <w:t>D</w:t>
      </w:r>
      <w:r>
        <w:rPr>
          <w:spacing w:val="-1"/>
          <w:w w:val="119"/>
        </w:rPr>
        <w:t>e</w:t>
      </w:r>
      <w:r>
        <w:rPr>
          <w:w w:val="217"/>
        </w:rPr>
        <w:t>l</w:t>
      </w:r>
      <w:r>
        <w:rPr>
          <w:spacing w:val="26"/>
        </w:rPr>
        <w:t> </w:t>
      </w:r>
      <w:r>
        <w:rPr>
          <w:w w:val="104"/>
        </w:rPr>
        <w:t>D</w:t>
      </w:r>
      <w:r>
        <w:rPr>
          <w:spacing w:val="-1"/>
          <w:w w:val="128"/>
        </w:rPr>
        <w:t>i</w:t>
      </w:r>
      <w:r>
        <w:rPr>
          <w:spacing w:val="-1"/>
          <w:w w:val="114"/>
        </w:rPr>
        <w:t>s</w:t>
      </w:r>
      <w:r>
        <w:rPr>
          <w:spacing w:val="-1"/>
          <w:w w:val="98"/>
        </w:rPr>
        <w:t>p</w:t>
      </w:r>
      <w:r>
        <w:rPr>
          <w:w w:val="140"/>
        </w:rPr>
        <w:t>o</w:t>
      </w:r>
      <w:r>
        <w:rPr>
          <w:spacing w:val="-1"/>
          <w:w w:val="114"/>
        </w:rPr>
        <w:t>s</w:t>
      </w:r>
      <w:r>
        <w:rPr>
          <w:spacing w:val="-1"/>
          <w:w w:val="128"/>
        </w:rPr>
        <w:t>i</w:t>
      </w:r>
      <w:r>
        <w:rPr>
          <w:spacing w:val="-1"/>
          <w:w w:val="189"/>
        </w:rPr>
        <w:t>t</w:t>
      </w:r>
      <w:r>
        <w:rPr>
          <w:spacing w:val="-1"/>
          <w:w w:val="128"/>
        </w:rPr>
        <w:t>i</w:t>
      </w:r>
      <w:r>
        <w:rPr>
          <w:spacing w:val="-6"/>
          <w:w w:val="118"/>
        </w:rPr>
        <w:t>v</w:t>
      </w:r>
      <w:r>
        <w:rPr>
          <w:w w:val="140"/>
        </w:rPr>
        <w:t>o</w:t>
      </w:r>
    </w:p>
    <w:p>
      <w:pPr>
        <w:spacing w:line="249" w:lineRule="auto" w:before="0"/>
        <w:ind w:left="1918" w:right="1916" w:firstLine="0"/>
        <w:jc w:val="center"/>
        <w:rPr>
          <w:sz w:val="28"/>
        </w:rPr>
      </w:pPr>
      <w:r>
        <w:rPr>
          <w:w w:val="104"/>
          <w:sz w:val="28"/>
        </w:rPr>
        <w:t>D</w:t>
      </w:r>
      <w:r>
        <w:rPr>
          <w:spacing w:val="-1"/>
          <w:w w:val="119"/>
          <w:sz w:val="28"/>
        </w:rPr>
        <w:t>e</w:t>
      </w:r>
      <w:r>
        <w:rPr>
          <w:w w:val="217"/>
          <w:sz w:val="28"/>
        </w:rPr>
        <w:t>l</w:t>
      </w:r>
      <w:r>
        <w:rPr>
          <w:spacing w:val="26"/>
          <w:sz w:val="28"/>
        </w:rPr>
        <w:t> </w:t>
      </w:r>
      <w:r>
        <w:rPr>
          <w:w w:val="104"/>
          <w:sz w:val="28"/>
        </w:rPr>
        <w:t>D</w:t>
      </w:r>
      <w:r>
        <w:rPr>
          <w:w w:val="140"/>
          <w:sz w:val="28"/>
        </w:rPr>
        <w:t>o</w:t>
      </w:r>
      <w:r>
        <w:rPr>
          <w:w w:val="101"/>
          <w:sz w:val="28"/>
        </w:rPr>
        <w:t>m</w:t>
      </w:r>
      <w:r>
        <w:rPr>
          <w:spacing w:val="-1"/>
          <w:w w:val="128"/>
          <w:sz w:val="28"/>
        </w:rPr>
        <w:t>i</w:t>
      </w:r>
      <w:r>
        <w:rPr>
          <w:w w:val="133"/>
          <w:sz w:val="28"/>
        </w:rPr>
        <w:t>n</w:t>
      </w:r>
      <w:r>
        <w:rPr>
          <w:spacing w:val="-1"/>
          <w:w w:val="128"/>
          <w:sz w:val="28"/>
        </w:rPr>
        <w:t>i</w:t>
      </w:r>
      <w:r>
        <w:rPr>
          <w:w w:val="140"/>
          <w:sz w:val="28"/>
        </w:rPr>
        <w:t>o</w:t>
      </w:r>
      <w:r>
        <w:rPr>
          <w:spacing w:val="25"/>
          <w:sz w:val="28"/>
        </w:rPr>
        <w:t> </w:t>
      </w:r>
      <w:r>
        <w:rPr>
          <w:w w:val="147"/>
          <w:sz w:val="28"/>
        </w:rPr>
        <w:t>c</w:t>
      </w:r>
      <w:r>
        <w:rPr>
          <w:w w:val="140"/>
          <w:sz w:val="28"/>
        </w:rPr>
        <w:t>o</w:t>
      </w:r>
      <w:r>
        <w:rPr>
          <w:w w:val="133"/>
          <w:sz w:val="28"/>
        </w:rPr>
        <w:t>n</w:t>
      </w:r>
      <w:r>
        <w:rPr>
          <w:w w:val="147"/>
          <w:sz w:val="28"/>
        </w:rPr>
        <w:t>c</w:t>
      </w:r>
      <w:r>
        <w:rPr>
          <w:spacing w:val="-1"/>
          <w:w w:val="119"/>
          <w:sz w:val="28"/>
        </w:rPr>
        <w:t>e</w:t>
      </w:r>
      <w:r>
        <w:rPr>
          <w:spacing w:val="-1"/>
          <w:w w:val="98"/>
          <w:sz w:val="28"/>
        </w:rPr>
        <w:t>p</w:t>
      </w:r>
      <w:r>
        <w:rPr>
          <w:spacing w:val="-1"/>
          <w:w w:val="189"/>
          <w:sz w:val="28"/>
        </w:rPr>
        <w:t>t</w:t>
      </w:r>
      <w:r>
        <w:rPr>
          <w:spacing w:val="-11"/>
          <w:w w:val="134"/>
          <w:sz w:val="28"/>
        </w:rPr>
        <w:t>u</w:t>
      </w:r>
      <w:r>
        <w:rPr>
          <w:spacing w:val="-1"/>
          <w:w w:val="123"/>
          <w:sz w:val="28"/>
        </w:rPr>
        <w:t>a</w:t>
      </w:r>
      <w:r>
        <w:rPr>
          <w:w w:val="217"/>
          <w:sz w:val="28"/>
        </w:rPr>
        <w:t>l</w:t>
      </w:r>
      <w:r>
        <w:rPr>
          <w:spacing w:val="26"/>
          <w:sz w:val="28"/>
        </w:rPr>
        <w:t> </w:t>
      </w:r>
      <w:r>
        <w:rPr>
          <w:w w:val="117"/>
          <w:sz w:val="28"/>
        </w:rPr>
        <w:t>y</w:t>
      </w:r>
      <w:r>
        <w:rPr>
          <w:spacing w:val="26"/>
          <w:sz w:val="28"/>
        </w:rPr>
        <w:t> </w:t>
      </w:r>
      <w:r>
        <w:rPr>
          <w:w w:val="101"/>
          <w:sz w:val="28"/>
        </w:rPr>
        <w:t>m</w:t>
      </w:r>
      <w:r>
        <w:rPr>
          <w:spacing w:val="-1"/>
          <w:w w:val="119"/>
          <w:sz w:val="28"/>
        </w:rPr>
        <w:t>e</w:t>
      </w:r>
      <w:r>
        <w:rPr>
          <w:spacing w:val="-1"/>
          <w:w w:val="189"/>
          <w:sz w:val="28"/>
        </w:rPr>
        <w:t>t</w:t>
      </w:r>
      <w:r>
        <w:rPr>
          <w:w w:val="140"/>
          <w:sz w:val="28"/>
        </w:rPr>
        <w:t>o</w:t>
      </w:r>
      <w:r>
        <w:rPr>
          <w:w w:val="104"/>
          <w:sz w:val="28"/>
        </w:rPr>
        <w:t>D</w:t>
      </w:r>
      <w:r>
        <w:rPr>
          <w:w w:val="140"/>
          <w:sz w:val="28"/>
        </w:rPr>
        <w:t>o</w:t>
      </w:r>
      <w:r>
        <w:rPr>
          <w:w w:val="217"/>
          <w:sz w:val="28"/>
        </w:rPr>
        <w:t>l</w:t>
      </w:r>
      <w:r>
        <w:rPr>
          <w:w w:val="140"/>
          <w:sz w:val="28"/>
        </w:rPr>
        <w:t>ó</w:t>
      </w:r>
      <w:r>
        <w:rPr>
          <w:spacing w:val="-1"/>
          <w:w w:val="141"/>
          <w:sz w:val="28"/>
        </w:rPr>
        <w:t>g</w:t>
      </w:r>
      <w:r>
        <w:rPr>
          <w:spacing w:val="-1"/>
          <w:w w:val="128"/>
          <w:sz w:val="28"/>
        </w:rPr>
        <w:t>i</w:t>
      </w:r>
      <w:r>
        <w:rPr>
          <w:w w:val="147"/>
          <w:sz w:val="28"/>
        </w:rPr>
        <w:t>c</w:t>
      </w:r>
      <w:r>
        <w:rPr>
          <w:w w:val="140"/>
          <w:sz w:val="28"/>
        </w:rPr>
        <w:t>o </w:t>
      </w:r>
      <w:r>
        <w:rPr>
          <w:w w:val="104"/>
          <w:sz w:val="28"/>
        </w:rPr>
        <w:t>D</w:t>
      </w:r>
      <w:r>
        <w:rPr>
          <w:w w:val="119"/>
          <w:sz w:val="28"/>
        </w:rPr>
        <w:t>e</w:t>
      </w:r>
      <w:r>
        <w:rPr>
          <w:spacing w:val="25"/>
          <w:sz w:val="28"/>
        </w:rPr>
        <w:t> </w:t>
      </w:r>
      <w:r>
        <w:rPr>
          <w:spacing w:val="9"/>
          <w:w w:val="217"/>
          <w:sz w:val="28"/>
        </w:rPr>
        <w:t>l</w:t>
      </w:r>
      <w:r>
        <w:rPr>
          <w:w w:val="123"/>
          <w:sz w:val="28"/>
        </w:rPr>
        <w:t>a</w:t>
      </w:r>
      <w:r>
        <w:rPr>
          <w:spacing w:val="25"/>
          <w:sz w:val="28"/>
        </w:rPr>
        <w:t> </w:t>
      </w:r>
      <w:r>
        <w:rPr>
          <w:spacing w:val="-1"/>
          <w:w w:val="123"/>
          <w:sz w:val="28"/>
        </w:rPr>
        <w:t>a</w:t>
      </w:r>
      <w:r>
        <w:rPr>
          <w:w w:val="133"/>
          <w:sz w:val="28"/>
        </w:rPr>
        <w:t>n</w:t>
      </w:r>
      <w:r>
        <w:rPr>
          <w:spacing w:val="-1"/>
          <w:w w:val="189"/>
          <w:sz w:val="28"/>
        </w:rPr>
        <w:t>t</w:t>
      </w:r>
      <w:r>
        <w:rPr>
          <w:spacing w:val="-1"/>
          <w:w w:val="155"/>
          <w:sz w:val="28"/>
        </w:rPr>
        <w:t>r</w:t>
      </w:r>
      <w:r>
        <w:rPr>
          <w:w w:val="140"/>
          <w:sz w:val="28"/>
        </w:rPr>
        <w:t>o</w:t>
      </w:r>
      <w:r>
        <w:rPr>
          <w:spacing w:val="-1"/>
          <w:w w:val="98"/>
          <w:sz w:val="28"/>
        </w:rPr>
        <w:t>p</w:t>
      </w:r>
      <w:r>
        <w:rPr>
          <w:w w:val="140"/>
          <w:sz w:val="28"/>
        </w:rPr>
        <w:t>o</w:t>
      </w:r>
      <w:r>
        <w:rPr>
          <w:w w:val="217"/>
          <w:sz w:val="28"/>
        </w:rPr>
        <w:t>l</w:t>
      </w:r>
      <w:r>
        <w:rPr>
          <w:w w:val="140"/>
          <w:sz w:val="28"/>
        </w:rPr>
        <w:t>o</w:t>
      </w:r>
      <w:r>
        <w:rPr>
          <w:spacing w:val="-1"/>
          <w:w w:val="141"/>
          <w:sz w:val="28"/>
        </w:rPr>
        <w:t>g</w:t>
      </w:r>
      <w:r>
        <w:rPr>
          <w:spacing w:val="-1"/>
          <w:w w:val="128"/>
          <w:sz w:val="28"/>
        </w:rPr>
        <w:t>í</w:t>
      </w:r>
      <w:r>
        <w:rPr>
          <w:w w:val="123"/>
          <w:sz w:val="28"/>
        </w:rPr>
        <w:t>a</w:t>
      </w:r>
      <w:r>
        <w:rPr>
          <w:spacing w:val="26"/>
          <w:sz w:val="28"/>
        </w:rPr>
        <w:t> </w:t>
      </w:r>
      <w:r>
        <w:rPr>
          <w:spacing w:val="-1"/>
          <w:w w:val="113"/>
          <w:sz w:val="28"/>
        </w:rPr>
        <w:t>b</w:t>
      </w:r>
      <w:r>
        <w:rPr>
          <w:spacing w:val="-1"/>
          <w:w w:val="128"/>
          <w:sz w:val="28"/>
        </w:rPr>
        <w:t>i</w:t>
      </w:r>
      <w:r>
        <w:rPr>
          <w:w w:val="140"/>
          <w:sz w:val="28"/>
        </w:rPr>
        <w:t>o</w:t>
      </w:r>
      <w:r>
        <w:rPr>
          <w:w w:val="217"/>
          <w:sz w:val="28"/>
        </w:rPr>
        <w:t>l</w:t>
      </w:r>
      <w:r>
        <w:rPr>
          <w:w w:val="140"/>
          <w:sz w:val="28"/>
        </w:rPr>
        <w:t>ó</w:t>
      </w:r>
      <w:r>
        <w:rPr>
          <w:spacing w:val="-1"/>
          <w:w w:val="141"/>
          <w:sz w:val="28"/>
        </w:rPr>
        <w:t>g</w:t>
      </w:r>
      <w:r>
        <w:rPr>
          <w:spacing w:val="-1"/>
          <w:w w:val="128"/>
          <w:sz w:val="28"/>
        </w:rPr>
        <w:t>i</w:t>
      </w:r>
      <w:r>
        <w:rPr>
          <w:w w:val="147"/>
          <w:sz w:val="28"/>
        </w:rPr>
        <w:t>c</w:t>
      </w:r>
      <w:r>
        <w:rPr>
          <w:w w:val="123"/>
          <w:sz w:val="28"/>
        </w:rPr>
        <w:t>a</w:t>
      </w:r>
    </w:p>
    <w:p>
      <w:pPr>
        <w:pStyle w:val="Heading1"/>
        <w:spacing w:line="327" w:lineRule="exact"/>
        <w:ind w:left="0" w:right="0"/>
      </w:pPr>
      <w:bookmarkStart w:name="_TOC_250001" w:id="2"/>
      <w:r>
        <w:rPr>
          <w:w w:val="117"/>
        </w:rPr>
        <w:t>y</w:t>
      </w:r>
      <w:r>
        <w:rPr>
          <w:spacing w:val="26"/>
        </w:rPr>
        <w:t> </w:t>
      </w:r>
      <w:r>
        <w:rPr>
          <w:spacing w:val="-1"/>
          <w:w w:val="119"/>
        </w:rPr>
        <w:t>e</w:t>
      </w:r>
      <w:r>
        <w:rPr>
          <w:w w:val="217"/>
        </w:rPr>
        <w:t>l</w:t>
      </w:r>
      <w:r>
        <w:rPr>
          <w:spacing w:val="26"/>
        </w:rPr>
        <w:t> </w:t>
      </w:r>
      <w:r>
        <w:rPr>
          <w:w w:val="133"/>
        </w:rPr>
        <w:t>n</w:t>
      </w:r>
      <w:r>
        <w:rPr>
          <w:spacing w:val="-1"/>
          <w:w w:val="123"/>
        </w:rPr>
        <w:t>a</w:t>
      </w:r>
      <w:r>
        <w:rPr>
          <w:w w:val="147"/>
        </w:rPr>
        <w:t>c</w:t>
      </w:r>
      <w:r>
        <w:rPr>
          <w:spacing w:val="-1"/>
          <w:w w:val="128"/>
        </w:rPr>
        <w:t>i</w:t>
      </w:r>
      <w:r>
        <w:rPr>
          <w:w w:val="101"/>
        </w:rPr>
        <w:t>m</w:t>
      </w:r>
      <w:r>
        <w:rPr>
          <w:spacing w:val="-1"/>
          <w:w w:val="128"/>
        </w:rPr>
        <w:t>i</w:t>
      </w:r>
      <w:r>
        <w:rPr>
          <w:spacing w:val="-1"/>
          <w:w w:val="119"/>
        </w:rPr>
        <w:t>e</w:t>
      </w:r>
      <w:r>
        <w:rPr>
          <w:w w:val="133"/>
        </w:rPr>
        <w:t>n</w:t>
      </w:r>
      <w:r>
        <w:rPr>
          <w:spacing w:val="-1"/>
          <w:w w:val="189"/>
        </w:rPr>
        <w:t>t</w:t>
      </w:r>
      <w:r>
        <w:rPr>
          <w:w w:val="140"/>
        </w:rPr>
        <w:t>o</w:t>
      </w:r>
      <w:r>
        <w:rPr>
          <w:spacing w:val="26"/>
        </w:rPr>
        <w:t> </w:t>
      </w:r>
      <w:r>
        <w:rPr>
          <w:w w:val="104"/>
        </w:rPr>
        <w:t>D</w:t>
      </w:r>
      <w:r>
        <w:rPr>
          <w:spacing w:val="-1"/>
          <w:w w:val="119"/>
        </w:rPr>
        <w:t>e</w:t>
      </w:r>
      <w:r>
        <w:rPr>
          <w:w w:val="217"/>
        </w:rPr>
        <w:t>l</w:t>
      </w:r>
      <w:r>
        <w:rPr>
          <w:spacing w:val="26"/>
        </w:rPr>
        <w:t> </w:t>
      </w:r>
      <w:r>
        <w:rPr>
          <w:w w:val="101"/>
        </w:rPr>
        <w:t>m</w:t>
      </w:r>
      <w:r>
        <w:rPr>
          <w:spacing w:val="-1"/>
          <w:w w:val="119"/>
        </w:rPr>
        <w:t>é</w:t>
      </w:r>
      <w:r>
        <w:rPr>
          <w:spacing w:val="-1"/>
          <w:w w:val="189"/>
        </w:rPr>
        <w:t>t</w:t>
      </w:r>
      <w:r>
        <w:rPr>
          <w:w w:val="140"/>
        </w:rPr>
        <w:t>o</w:t>
      </w:r>
      <w:r>
        <w:rPr>
          <w:w w:val="104"/>
        </w:rPr>
        <w:t>D</w:t>
      </w:r>
      <w:r>
        <w:rPr>
          <w:w w:val="140"/>
        </w:rPr>
        <w:t>o</w:t>
      </w:r>
      <w:r>
        <w:rPr>
          <w:spacing w:val="25"/>
        </w:rPr>
        <w:t> </w:t>
      </w:r>
      <w:r>
        <w:rPr>
          <w:spacing w:val="-1"/>
          <w:w w:val="119"/>
        </w:rPr>
        <w:t>e</w:t>
      </w:r>
      <w:r>
        <w:rPr>
          <w:spacing w:val="-1"/>
          <w:w w:val="189"/>
        </w:rPr>
        <w:t>t</w:t>
      </w:r>
      <w:r>
        <w:rPr>
          <w:w w:val="133"/>
        </w:rPr>
        <w:t>n</w:t>
      </w:r>
      <w:r>
        <w:rPr>
          <w:w w:val="140"/>
        </w:rPr>
        <w:t>o</w:t>
      </w:r>
      <w:r>
        <w:rPr>
          <w:spacing w:val="-1"/>
          <w:w w:val="141"/>
        </w:rPr>
        <w:t>g</w:t>
      </w:r>
      <w:r>
        <w:rPr>
          <w:spacing w:val="-1"/>
          <w:w w:val="155"/>
        </w:rPr>
        <w:t>r</w:t>
      </w:r>
      <w:r>
        <w:rPr>
          <w:spacing w:val="-1"/>
          <w:w w:val="123"/>
        </w:rPr>
        <w:t>á</w:t>
      </w:r>
      <w:r>
        <w:rPr>
          <w:spacing w:val="-1"/>
          <w:w w:val="179"/>
        </w:rPr>
        <w:t>f</w:t>
      </w:r>
      <w:r>
        <w:rPr>
          <w:spacing w:val="-1"/>
          <w:w w:val="128"/>
        </w:rPr>
        <w:t>i</w:t>
      </w:r>
      <w:r>
        <w:rPr>
          <w:w w:val="147"/>
        </w:rPr>
        <w:t>c</w:t>
      </w:r>
      <w:bookmarkEnd w:id="2"/>
      <w:r>
        <w:rPr>
          <w:w w:val="140"/>
        </w:rPr>
        <w: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7"/>
        </w:rPr>
      </w:pPr>
    </w:p>
    <w:p>
      <w:pPr>
        <w:pStyle w:val="BodyText"/>
        <w:spacing w:line="260" w:lineRule="exact" w:before="131"/>
        <w:ind w:left="1553" w:right="1551" w:firstLine="376"/>
        <w:jc w:val="right"/>
      </w:pPr>
      <w:r>
        <w:rPr/>
        <w:pict>
          <v:shape style="position:absolute;margin-left:77.692902pt;margin-top:4.970574pt;width:18.850pt;height:32.35pt;mso-position-horizontal-relative:page;mso-position-vertical-relative:paragraph;z-index:-187528" type="#_x0000_t202" filled="false" stroked="false">
            <v:textbox inset="0,0,0,0">
              <w:txbxContent>
                <w:p>
                  <w:pPr>
                    <w:spacing w:line="642" w:lineRule="exact" w:before="0"/>
                    <w:ind w:left="0" w:right="0" w:firstLine="0"/>
                    <w:jc w:val="left"/>
                    <w:rPr>
                      <w:sz w:val="64"/>
                    </w:rPr>
                  </w:pPr>
                  <w:r>
                    <w:rPr>
                      <w:w w:val="102"/>
                      <w:sz w:val="64"/>
                    </w:rPr>
                    <w:t>E</w:t>
                  </w:r>
                </w:p>
              </w:txbxContent>
            </v:textbox>
            <w10:wrap type="none"/>
          </v:shape>
        </w:pict>
      </w:r>
      <w:r>
        <w:rPr>
          <w:w w:val="95"/>
        </w:rPr>
        <w:t>l</w:t>
      </w:r>
      <w:r>
        <w:rPr>
          <w:spacing w:val="-6"/>
          <w:w w:val="95"/>
        </w:rPr>
        <w:t> </w:t>
      </w:r>
      <w:r>
        <w:rPr>
          <w:w w:val="95"/>
        </w:rPr>
        <w:t>proceso</w:t>
      </w:r>
      <w:r>
        <w:rPr>
          <w:spacing w:val="-6"/>
          <w:w w:val="95"/>
        </w:rPr>
        <w:t> </w:t>
      </w:r>
      <w:r>
        <w:rPr>
          <w:w w:val="95"/>
        </w:rPr>
        <w:t>de</w:t>
      </w:r>
      <w:r>
        <w:rPr>
          <w:spacing w:val="-6"/>
          <w:w w:val="95"/>
        </w:rPr>
        <w:t> </w:t>
      </w:r>
      <w:r>
        <w:rPr>
          <w:w w:val="95"/>
        </w:rPr>
        <w:t>anclaje</w:t>
      </w:r>
      <w:r>
        <w:rPr>
          <w:spacing w:val="-6"/>
          <w:w w:val="95"/>
        </w:rPr>
        <w:t> </w:t>
      </w:r>
      <w:r>
        <w:rPr>
          <w:w w:val="95"/>
        </w:rPr>
        <w:t>académico</w:t>
      </w:r>
      <w:r>
        <w:rPr>
          <w:spacing w:val="-6"/>
          <w:w w:val="95"/>
        </w:rPr>
        <w:t> </w:t>
      </w:r>
      <w:r>
        <w:rPr>
          <w:w w:val="95"/>
        </w:rPr>
        <w:t>y</w:t>
      </w:r>
      <w:r>
        <w:rPr>
          <w:spacing w:val="-6"/>
          <w:w w:val="95"/>
        </w:rPr>
        <w:t> </w:t>
      </w:r>
      <w:r>
        <w:rPr>
          <w:w w:val="95"/>
        </w:rPr>
        <w:t>despliegue</w:t>
      </w:r>
      <w:r>
        <w:rPr>
          <w:spacing w:val="-6"/>
          <w:w w:val="95"/>
        </w:rPr>
        <w:t> </w:t>
      </w:r>
      <w:r>
        <w:rPr>
          <w:w w:val="95"/>
        </w:rPr>
        <w:t>institucional</w:t>
      </w:r>
      <w:r>
        <w:rPr>
          <w:spacing w:val="-6"/>
          <w:w w:val="95"/>
        </w:rPr>
        <w:t> </w:t>
      </w:r>
      <w:r>
        <w:rPr>
          <w:w w:val="95"/>
        </w:rPr>
        <w:t>de</w:t>
      </w:r>
      <w:r>
        <w:rPr>
          <w:spacing w:val="-6"/>
          <w:w w:val="95"/>
        </w:rPr>
        <w:t> </w:t>
      </w:r>
      <w:r>
        <w:rPr>
          <w:w w:val="95"/>
        </w:rPr>
        <w:t>la</w:t>
      </w:r>
      <w:r>
        <w:rPr>
          <w:spacing w:val="-6"/>
          <w:w w:val="95"/>
        </w:rPr>
        <w:t> </w:t>
      </w:r>
      <w:r>
        <w:rPr>
          <w:w w:val="95"/>
        </w:rPr>
        <w:t>antropología</w:t>
      </w:r>
      <w:r>
        <w:rPr>
          <w:w w:val="95"/>
        </w:rPr>
        <w:t> </w:t>
      </w:r>
      <w:r>
        <w:rPr>
          <w:w w:val="95"/>
        </w:rPr>
        <w:t>corresponde</w:t>
      </w:r>
      <w:r>
        <w:rPr>
          <w:spacing w:val="-30"/>
          <w:w w:val="95"/>
        </w:rPr>
        <w:t> </w:t>
      </w:r>
      <w:r>
        <w:rPr>
          <w:w w:val="95"/>
        </w:rPr>
        <w:t>con</w:t>
      </w:r>
      <w:r>
        <w:rPr>
          <w:spacing w:val="-30"/>
          <w:w w:val="95"/>
        </w:rPr>
        <w:t> </w:t>
      </w:r>
      <w:r>
        <w:rPr>
          <w:w w:val="95"/>
        </w:rPr>
        <w:t>el</w:t>
      </w:r>
      <w:r>
        <w:rPr>
          <w:spacing w:val="-30"/>
          <w:w w:val="95"/>
        </w:rPr>
        <w:t> </w:t>
      </w:r>
      <w:r>
        <w:rPr>
          <w:w w:val="95"/>
        </w:rPr>
        <w:t>proceso</w:t>
      </w:r>
      <w:r>
        <w:rPr>
          <w:spacing w:val="-30"/>
          <w:w w:val="95"/>
        </w:rPr>
        <w:t> </w:t>
      </w:r>
      <w:r>
        <w:rPr>
          <w:w w:val="95"/>
        </w:rPr>
        <w:t>de</w:t>
      </w:r>
      <w:r>
        <w:rPr>
          <w:spacing w:val="-30"/>
          <w:w w:val="95"/>
        </w:rPr>
        <w:t> </w:t>
      </w:r>
      <w:r>
        <w:rPr>
          <w:w w:val="95"/>
        </w:rPr>
        <w:t>especialización</w:t>
      </w:r>
      <w:r>
        <w:rPr>
          <w:spacing w:val="-30"/>
          <w:w w:val="95"/>
        </w:rPr>
        <w:t> </w:t>
      </w:r>
      <w:r>
        <w:rPr>
          <w:w w:val="95"/>
        </w:rPr>
        <w:t>y</w:t>
      </w:r>
      <w:r>
        <w:rPr>
          <w:spacing w:val="-30"/>
          <w:w w:val="95"/>
        </w:rPr>
        <w:t> </w:t>
      </w:r>
      <w:r>
        <w:rPr>
          <w:w w:val="95"/>
        </w:rPr>
        <w:t>diversificación</w:t>
      </w:r>
      <w:r>
        <w:rPr>
          <w:spacing w:val="-29"/>
          <w:w w:val="95"/>
        </w:rPr>
        <w:t> </w:t>
      </w:r>
      <w:r>
        <w:rPr>
          <w:w w:val="95"/>
        </w:rPr>
        <w:t>de</w:t>
      </w:r>
      <w:r>
        <w:rPr>
          <w:spacing w:val="-30"/>
          <w:w w:val="95"/>
        </w:rPr>
        <w:t> </w:t>
      </w:r>
      <w:r>
        <w:rPr>
          <w:w w:val="95"/>
        </w:rPr>
        <w:t>numerosos</w:t>
      </w:r>
      <w:r>
        <w:rPr>
          <w:w w:val="88"/>
        </w:rPr>
        <w:t> </w:t>
      </w:r>
      <w:r>
        <w:rPr/>
        <w:t>dominios</w:t>
      </w:r>
      <w:r>
        <w:rPr>
          <w:spacing w:val="-22"/>
        </w:rPr>
        <w:t> </w:t>
      </w:r>
      <w:r>
        <w:rPr/>
        <w:t>científicos</w:t>
      </w:r>
      <w:r>
        <w:rPr>
          <w:spacing w:val="-22"/>
        </w:rPr>
        <w:t> </w:t>
      </w:r>
      <w:r>
        <w:rPr/>
        <w:t>ocurridos</w:t>
      </w:r>
      <w:r>
        <w:rPr>
          <w:spacing w:val="-22"/>
        </w:rPr>
        <w:t> </w:t>
      </w:r>
      <w:r>
        <w:rPr/>
        <w:t>en</w:t>
      </w:r>
      <w:r>
        <w:rPr>
          <w:spacing w:val="-22"/>
        </w:rPr>
        <w:t> </w:t>
      </w:r>
      <w:r>
        <w:rPr/>
        <w:t>el</w:t>
      </w:r>
      <w:r>
        <w:rPr>
          <w:spacing w:val="-22"/>
        </w:rPr>
        <w:t> </w:t>
      </w:r>
      <w:r>
        <w:rPr/>
        <w:t>siglo</w:t>
      </w:r>
      <w:r>
        <w:rPr>
          <w:spacing w:val="-22"/>
        </w:rPr>
        <w:t> </w:t>
      </w:r>
      <w:r>
        <w:rPr>
          <w:w w:val="110"/>
          <w:sz w:val="17"/>
        </w:rPr>
        <w:t>xix</w:t>
      </w:r>
      <w:r>
        <w:rPr>
          <w:w w:val="110"/>
        </w:rPr>
        <w:t>.</w:t>
      </w:r>
      <w:r>
        <w:rPr>
          <w:spacing w:val="-27"/>
          <w:w w:val="110"/>
        </w:rPr>
        <w:t> </w:t>
      </w:r>
      <w:r>
        <w:rPr/>
        <w:t>En</w:t>
      </w:r>
      <w:r>
        <w:rPr>
          <w:spacing w:val="-22"/>
        </w:rPr>
        <w:t> </w:t>
      </w:r>
      <w:r>
        <w:rPr/>
        <w:t>este</w:t>
      </w:r>
      <w:r>
        <w:rPr>
          <w:spacing w:val="-22"/>
        </w:rPr>
        <w:t> </w:t>
      </w:r>
      <w:r>
        <w:rPr/>
        <w:t>siglo,</w:t>
      </w:r>
      <w:r>
        <w:rPr>
          <w:spacing w:val="-22"/>
        </w:rPr>
        <w:t> </w:t>
      </w:r>
      <w:r>
        <w:rPr/>
        <w:t>los</w:t>
      </w:r>
      <w:r>
        <w:rPr>
          <w:spacing w:val="-22"/>
        </w:rPr>
        <w:t> </w:t>
      </w:r>
      <w:r>
        <w:rPr/>
        <w:t>antropólogos</w:t>
      </w:r>
      <w:r>
        <w:rPr>
          <w:spacing w:val="-22"/>
        </w:rPr>
        <w:t> </w:t>
      </w:r>
      <w:r>
        <w:rPr/>
        <w:t>de</w:t>
      </w:r>
      <w:r>
        <w:rPr>
          <w:spacing w:val="-1"/>
          <w:w w:val="95"/>
        </w:rPr>
        <w:t> </w:t>
      </w:r>
      <w:r>
        <w:rPr>
          <w:w w:val="95"/>
        </w:rPr>
        <w:t>mayor</w:t>
      </w:r>
      <w:r>
        <w:rPr>
          <w:spacing w:val="-22"/>
          <w:w w:val="95"/>
        </w:rPr>
        <w:t> </w:t>
      </w:r>
      <w:r>
        <w:rPr>
          <w:w w:val="95"/>
        </w:rPr>
        <w:t>visibilidad</w:t>
      </w:r>
      <w:r>
        <w:rPr>
          <w:spacing w:val="-23"/>
          <w:w w:val="95"/>
        </w:rPr>
        <w:t> </w:t>
      </w:r>
      <w:r>
        <w:rPr>
          <w:w w:val="95"/>
        </w:rPr>
        <w:t>tuvieron</w:t>
      </w:r>
      <w:r>
        <w:rPr>
          <w:spacing w:val="-22"/>
          <w:w w:val="95"/>
        </w:rPr>
        <w:t> </w:t>
      </w:r>
      <w:r>
        <w:rPr>
          <w:w w:val="95"/>
        </w:rPr>
        <w:t>como</w:t>
      </w:r>
      <w:r>
        <w:rPr>
          <w:spacing w:val="-22"/>
          <w:w w:val="95"/>
        </w:rPr>
        <w:t> </w:t>
      </w:r>
      <w:r>
        <w:rPr>
          <w:w w:val="95"/>
        </w:rPr>
        <w:t>estrategia</w:t>
      </w:r>
      <w:r>
        <w:rPr>
          <w:spacing w:val="-22"/>
          <w:w w:val="95"/>
        </w:rPr>
        <w:t> </w:t>
      </w:r>
      <w:r>
        <w:rPr>
          <w:w w:val="95"/>
        </w:rPr>
        <w:t>el</w:t>
      </w:r>
      <w:r>
        <w:rPr>
          <w:spacing w:val="-22"/>
          <w:w w:val="95"/>
        </w:rPr>
        <w:t> </w:t>
      </w:r>
      <w:r>
        <w:rPr>
          <w:w w:val="95"/>
        </w:rPr>
        <w:t>conocimiento</w:t>
      </w:r>
      <w:r>
        <w:rPr>
          <w:spacing w:val="-22"/>
          <w:w w:val="95"/>
        </w:rPr>
        <w:t> </w:t>
      </w:r>
      <w:r>
        <w:rPr>
          <w:w w:val="95"/>
        </w:rPr>
        <w:t>del</w:t>
      </w:r>
      <w:r>
        <w:rPr>
          <w:spacing w:val="-22"/>
          <w:w w:val="95"/>
        </w:rPr>
        <w:t> </w:t>
      </w:r>
      <w:r>
        <w:rPr>
          <w:spacing w:val="-2"/>
          <w:w w:val="95"/>
        </w:rPr>
        <w:t>hombre</w:t>
      </w:r>
      <w:r>
        <w:rPr>
          <w:spacing w:val="-22"/>
          <w:w w:val="95"/>
        </w:rPr>
        <w:t> </w:t>
      </w:r>
      <w:r>
        <w:rPr>
          <w:w w:val="95"/>
        </w:rPr>
        <w:t>mediante</w:t>
      </w:r>
      <w:r>
        <w:rPr>
          <w:spacing w:val="-1"/>
          <w:w w:val="94"/>
        </w:rPr>
        <w:t> </w:t>
      </w:r>
      <w:r>
        <w:rPr>
          <w:w w:val="95"/>
        </w:rPr>
        <w:t>el</w:t>
      </w:r>
      <w:r>
        <w:rPr>
          <w:spacing w:val="-17"/>
          <w:w w:val="95"/>
        </w:rPr>
        <w:t> </w:t>
      </w:r>
      <w:r>
        <w:rPr>
          <w:w w:val="95"/>
        </w:rPr>
        <w:t>acceso</w:t>
      </w:r>
      <w:r>
        <w:rPr>
          <w:spacing w:val="-17"/>
          <w:w w:val="95"/>
        </w:rPr>
        <w:t> </w:t>
      </w:r>
      <w:r>
        <w:rPr>
          <w:w w:val="95"/>
        </w:rPr>
        <w:t>al</w:t>
      </w:r>
      <w:r>
        <w:rPr>
          <w:spacing w:val="-17"/>
          <w:w w:val="95"/>
        </w:rPr>
        <w:t> </w:t>
      </w:r>
      <w:r>
        <w:rPr>
          <w:w w:val="95"/>
        </w:rPr>
        <w:t>conocimiento</w:t>
      </w:r>
      <w:r>
        <w:rPr>
          <w:spacing w:val="-17"/>
          <w:w w:val="95"/>
        </w:rPr>
        <w:t> </w:t>
      </w:r>
      <w:r>
        <w:rPr>
          <w:w w:val="95"/>
        </w:rPr>
        <w:t>de</w:t>
      </w:r>
      <w:r>
        <w:rPr>
          <w:spacing w:val="-17"/>
          <w:w w:val="95"/>
        </w:rPr>
        <w:t> </w:t>
      </w:r>
      <w:r>
        <w:rPr>
          <w:w w:val="95"/>
        </w:rPr>
        <w:t>su</w:t>
      </w:r>
      <w:r>
        <w:rPr>
          <w:spacing w:val="-17"/>
          <w:w w:val="95"/>
        </w:rPr>
        <w:t> </w:t>
      </w:r>
      <w:r>
        <w:rPr>
          <w:w w:val="95"/>
        </w:rPr>
        <w:t>naturaleza</w:t>
      </w:r>
      <w:r>
        <w:rPr>
          <w:spacing w:val="-16"/>
          <w:w w:val="95"/>
        </w:rPr>
        <w:t> </w:t>
      </w:r>
      <w:r>
        <w:rPr>
          <w:w w:val="95"/>
        </w:rPr>
        <w:t>biológica,</w:t>
      </w:r>
      <w:r>
        <w:rPr>
          <w:spacing w:val="-17"/>
          <w:w w:val="95"/>
        </w:rPr>
        <w:t> </w:t>
      </w:r>
      <w:r>
        <w:rPr>
          <w:w w:val="95"/>
        </w:rPr>
        <w:t>social</w:t>
      </w:r>
      <w:r>
        <w:rPr>
          <w:spacing w:val="-17"/>
          <w:w w:val="95"/>
        </w:rPr>
        <w:t> </w:t>
      </w:r>
      <w:r>
        <w:rPr>
          <w:w w:val="95"/>
        </w:rPr>
        <w:t>y</w:t>
      </w:r>
      <w:r>
        <w:rPr>
          <w:spacing w:val="-17"/>
          <w:w w:val="95"/>
        </w:rPr>
        <w:t> </w:t>
      </w:r>
      <w:r>
        <w:rPr>
          <w:w w:val="95"/>
        </w:rPr>
        <w:t>cognoscitiva.</w:t>
      </w:r>
      <w:r>
        <w:rPr>
          <w:spacing w:val="-17"/>
          <w:w w:val="95"/>
        </w:rPr>
        <w:t> </w:t>
      </w:r>
      <w:r>
        <w:rPr>
          <w:w w:val="95"/>
        </w:rPr>
        <w:t>La</w:t>
      </w:r>
      <w:r>
        <w:rPr>
          <w:spacing w:val="-17"/>
          <w:w w:val="95"/>
        </w:rPr>
        <w:t> </w:t>
      </w:r>
      <w:r>
        <w:rPr>
          <w:w w:val="95"/>
        </w:rPr>
        <w:t>pro-</w:t>
      </w:r>
      <w:r>
        <w:rPr>
          <w:w w:val="93"/>
        </w:rPr>
        <w:t> </w:t>
      </w:r>
      <w:r>
        <w:rPr>
          <w:w w:val="95"/>
        </w:rPr>
        <w:t>ducción antropológica ocurrió en un ambiente político que se debatía</w:t>
      </w:r>
      <w:r>
        <w:rPr>
          <w:spacing w:val="30"/>
          <w:w w:val="95"/>
        </w:rPr>
        <w:t> </w:t>
      </w:r>
      <w:r>
        <w:rPr>
          <w:w w:val="95"/>
        </w:rPr>
        <w:t>ser</w:t>
      </w:r>
      <w:r>
        <w:rPr>
          <w:spacing w:val="2"/>
          <w:w w:val="95"/>
        </w:rPr>
        <w:t> </w:t>
      </w:r>
      <w:r>
        <w:rPr>
          <w:w w:val="95"/>
        </w:rPr>
        <w:t>entre</w:t>
      </w:r>
      <w:r>
        <w:rPr>
          <w:w w:val="92"/>
        </w:rPr>
        <w:t> </w:t>
      </w:r>
      <w:r>
        <w:rPr>
          <w:w w:val="95"/>
        </w:rPr>
        <w:t>republicano</w:t>
      </w:r>
      <w:r>
        <w:rPr>
          <w:w w:val="95"/>
          <w:position w:val="8"/>
          <w:sz w:val="15"/>
        </w:rPr>
        <w:t>1  </w:t>
      </w:r>
      <w:r>
        <w:rPr>
          <w:w w:val="95"/>
        </w:rPr>
        <w:t>y postmonárquico,</w:t>
      </w:r>
      <w:r>
        <w:rPr>
          <w:w w:val="95"/>
          <w:position w:val="8"/>
          <w:sz w:val="15"/>
        </w:rPr>
        <w:t>2  </w:t>
      </w:r>
      <w:r>
        <w:rPr>
          <w:w w:val="95"/>
        </w:rPr>
        <w:t>pero indiscutiblemente de mayor libertad </w:t>
      </w:r>
      <w:r>
        <w:rPr>
          <w:spacing w:val="3"/>
          <w:w w:val="95"/>
        </w:rPr>
        <w:t> </w:t>
      </w:r>
      <w:r>
        <w:rPr>
          <w:w w:val="95"/>
        </w:rPr>
        <w:t>de</w:t>
      </w:r>
    </w:p>
    <w:p>
      <w:pPr>
        <w:pStyle w:val="BodyText"/>
        <w:spacing w:line="257" w:lineRule="exact"/>
        <w:ind w:left="1553" w:right="1409"/>
      </w:pPr>
      <w:r>
        <w:rPr>
          <w:w w:val="95"/>
        </w:rPr>
        <w:t>investigación y más laico que en tiempos de Buffon.</w:t>
      </w:r>
    </w:p>
    <w:p>
      <w:pPr>
        <w:pStyle w:val="BodyText"/>
        <w:spacing w:line="242" w:lineRule="auto" w:before="2"/>
        <w:ind w:left="1553" w:right="1552" w:firstLine="283"/>
        <w:jc w:val="both"/>
      </w:pPr>
      <w:r>
        <w:rPr/>
        <w:t>Este</w:t>
      </w:r>
      <w:r>
        <w:rPr>
          <w:spacing w:val="-14"/>
        </w:rPr>
        <w:t> </w:t>
      </w:r>
      <w:r>
        <w:rPr/>
        <w:t>despliegue</w:t>
      </w:r>
      <w:r>
        <w:rPr>
          <w:spacing w:val="-13"/>
        </w:rPr>
        <w:t> </w:t>
      </w:r>
      <w:r>
        <w:rPr/>
        <w:t>del</w:t>
      </w:r>
      <w:r>
        <w:rPr>
          <w:spacing w:val="-14"/>
        </w:rPr>
        <w:t> </w:t>
      </w:r>
      <w:r>
        <w:rPr/>
        <w:t>estudio</w:t>
      </w:r>
      <w:r>
        <w:rPr>
          <w:spacing w:val="-14"/>
        </w:rPr>
        <w:t> </w:t>
      </w:r>
      <w:r>
        <w:rPr/>
        <w:t>antropológico</w:t>
      </w:r>
      <w:r>
        <w:rPr>
          <w:spacing w:val="-14"/>
        </w:rPr>
        <w:t> </w:t>
      </w:r>
      <w:r>
        <w:rPr/>
        <w:t>se</w:t>
      </w:r>
      <w:r>
        <w:rPr>
          <w:spacing w:val="-14"/>
        </w:rPr>
        <w:t> </w:t>
      </w:r>
      <w:r>
        <w:rPr>
          <w:spacing w:val="-4"/>
        </w:rPr>
        <w:t>expresaba</w:t>
      </w:r>
      <w:r>
        <w:rPr>
          <w:spacing w:val="-14"/>
        </w:rPr>
        <w:t> </w:t>
      </w:r>
      <w:r>
        <w:rPr/>
        <w:t>en</w:t>
      </w:r>
      <w:r>
        <w:rPr>
          <w:spacing w:val="-14"/>
        </w:rPr>
        <w:t> </w:t>
      </w:r>
      <w:r>
        <w:rPr/>
        <w:t>el</w:t>
      </w:r>
      <w:r>
        <w:rPr>
          <w:spacing w:val="-14"/>
        </w:rPr>
        <w:t> </w:t>
      </w:r>
      <w:r>
        <w:rPr/>
        <w:t>desarrollo</w:t>
      </w:r>
      <w:r>
        <w:rPr>
          <w:spacing w:val="-14"/>
        </w:rPr>
        <w:t> </w:t>
      </w:r>
      <w:r>
        <w:rPr/>
        <w:t>de un</w:t>
      </w:r>
      <w:r>
        <w:rPr>
          <w:spacing w:val="-12"/>
        </w:rPr>
        <w:t> </w:t>
      </w:r>
      <w:r>
        <w:rPr/>
        <w:t>horizonte</w:t>
      </w:r>
      <w:r>
        <w:rPr>
          <w:spacing w:val="-12"/>
        </w:rPr>
        <w:t> </w:t>
      </w:r>
      <w:r>
        <w:rPr/>
        <w:t>que</w:t>
      </w:r>
      <w:r>
        <w:rPr>
          <w:spacing w:val="-12"/>
        </w:rPr>
        <w:t> </w:t>
      </w:r>
      <w:r>
        <w:rPr/>
        <w:t>se</w:t>
      </w:r>
      <w:r>
        <w:rPr>
          <w:spacing w:val="-12"/>
        </w:rPr>
        <w:t> </w:t>
      </w:r>
      <w:r>
        <w:rPr/>
        <w:t>puede</w:t>
      </w:r>
      <w:r>
        <w:rPr>
          <w:spacing w:val="-12"/>
        </w:rPr>
        <w:t> </w:t>
      </w:r>
      <w:r>
        <w:rPr/>
        <w:t>seguir</w:t>
      </w:r>
      <w:r>
        <w:rPr>
          <w:spacing w:val="-12"/>
        </w:rPr>
        <w:t> </w:t>
      </w:r>
      <w:r>
        <w:rPr/>
        <w:t>a</w:t>
      </w:r>
      <w:r>
        <w:rPr>
          <w:spacing w:val="-12"/>
        </w:rPr>
        <w:t> </w:t>
      </w:r>
      <w:r>
        <w:rPr/>
        <w:t>partir</w:t>
      </w:r>
      <w:r>
        <w:rPr>
          <w:spacing w:val="-12"/>
        </w:rPr>
        <w:t> </w:t>
      </w:r>
      <w:r>
        <w:rPr/>
        <w:t>de</w:t>
      </w:r>
      <w:r>
        <w:rPr>
          <w:spacing w:val="-12"/>
        </w:rPr>
        <w:t> </w:t>
      </w:r>
      <w:r>
        <w:rPr/>
        <w:t>la</w:t>
      </w:r>
      <w:r>
        <w:rPr>
          <w:spacing w:val="-12"/>
        </w:rPr>
        <w:t> </w:t>
      </w:r>
      <w:r>
        <w:rPr/>
        <w:t>constitución</w:t>
      </w:r>
      <w:r>
        <w:rPr>
          <w:spacing w:val="-12"/>
        </w:rPr>
        <w:t> </w:t>
      </w:r>
      <w:r>
        <w:rPr/>
        <w:t>de</w:t>
      </w:r>
      <w:r>
        <w:rPr>
          <w:spacing w:val="-12"/>
        </w:rPr>
        <w:t> </w:t>
      </w:r>
      <w:r>
        <w:rPr/>
        <w:t>un</w:t>
      </w:r>
      <w:r>
        <w:rPr>
          <w:spacing w:val="-12"/>
        </w:rPr>
        <w:t> </w:t>
      </w:r>
      <w:r>
        <w:rPr/>
        <w:t>dispositivo </w:t>
      </w:r>
      <w:r>
        <w:rPr>
          <w:w w:val="95"/>
        </w:rPr>
        <w:t>de investigación integrado por un colegio de colegas y de sociedades científicas; una infraestructura de divulgación diversa conformada por </w:t>
      </w:r>
      <w:r>
        <w:rPr>
          <w:spacing w:val="-3"/>
          <w:w w:val="95"/>
        </w:rPr>
        <w:t>revistas, </w:t>
      </w:r>
      <w:r>
        <w:rPr>
          <w:w w:val="95"/>
        </w:rPr>
        <w:t>boletines y memorias;</w:t>
      </w:r>
      <w:r>
        <w:rPr>
          <w:spacing w:val="-24"/>
          <w:w w:val="95"/>
        </w:rPr>
        <w:t> </w:t>
      </w:r>
      <w:r>
        <w:rPr>
          <w:w w:val="95"/>
        </w:rPr>
        <w:t>un</w:t>
      </w:r>
      <w:r>
        <w:rPr>
          <w:spacing w:val="-24"/>
          <w:w w:val="95"/>
        </w:rPr>
        <w:t> </w:t>
      </w:r>
      <w:r>
        <w:rPr>
          <w:w w:val="95"/>
        </w:rPr>
        <w:t>espacio</w:t>
      </w:r>
      <w:r>
        <w:rPr>
          <w:spacing w:val="-24"/>
          <w:w w:val="95"/>
        </w:rPr>
        <w:t> </w:t>
      </w:r>
      <w:r>
        <w:rPr>
          <w:w w:val="95"/>
        </w:rPr>
        <w:t>instituido</w:t>
      </w:r>
      <w:r>
        <w:rPr>
          <w:spacing w:val="-24"/>
          <w:w w:val="95"/>
        </w:rPr>
        <w:t> </w:t>
      </w:r>
      <w:r>
        <w:rPr>
          <w:w w:val="95"/>
        </w:rPr>
        <w:t>para</w:t>
      </w:r>
      <w:r>
        <w:rPr>
          <w:spacing w:val="-24"/>
          <w:w w:val="95"/>
        </w:rPr>
        <w:t> </w:t>
      </w:r>
      <w:r>
        <w:rPr>
          <w:w w:val="95"/>
        </w:rPr>
        <w:t>la</w:t>
      </w:r>
      <w:r>
        <w:rPr>
          <w:spacing w:val="-24"/>
          <w:w w:val="95"/>
        </w:rPr>
        <w:t> </w:t>
      </w:r>
      <w:r>
        <w:rPr>
          <w:w w:val="95"/>
        </w:rPr>
        <w:t>formación</w:t>
      </w:r>
      <w:r>
        <w:rPr>
          <w:spacing w:val="-24"/>
          <w:w w:val="95"/>
        </w:rPr>
        <w:t> </w:t>
      </w:r>
      <w:r>
        <w:rPr>
          <w:w w:val="95"/>
        </w:rPr>
        <w:t>de</w:t>
      </w:r>
      <w:r>
        <w:rPr>
          <w:spacing w:val="-24"/>
          <w:w w:val="95"/>
        </w:rPr>
        <w:t> </w:t>
      </w:r>
      <w:r>
        <w:rPr>
          <w:w w:val="95"/>
        </w:rPr>
        <w:t>nuevas</w:t>
      </w:r>
      <w:r>
        <w:rPr>
          <w:spacing w:val="-24"/>
          <w:w w:val="95"/>
        </w:rPr>
        <w:t> </w:t>
      </w:r>
      <w:r>
        <w:rPr>
          <w:w w:val="95"/>
        </w:rPr>
        <w:t>generaciones</w:t>
      </w:r>
      <w:r>
        <w:rPr>
          <w:spacing w:val="-25"/>
          <w:w w:val="95"/>
        </w:rPr>
        <w:t> </w:t>
      </w:r>
      <w:r>
        <w:rPr>
          <w:w w:val="95"/>
        </w:rPr>
        <w:t>de</w:t>
      </w:r>
      <w:r>
        <w:rPr>
          <w:spacing w:val="-24"/>
          <w:w w:val="95"/>
        </w:rPr>
        <w:t> </w:t>
      </w:r>
      <w:r>
        <w:rPr>
          <w:spacing w:val="-3"/>
          <w:w w:val="95"/>
        </w:rPr>
        <w:t>pro- </w:t>
      </w:r>
      <w:r>
        <w:rPr>
          <w:w w:val="95"/>
        </w:rPr>
        <w:t>fesionales</w:t>
      </w:r>
      <w:r>
        <w:rPr>
          <w:spacing w:val="-19"/>
          <w:w w:val="95"/>
        </w:rPr>
        <w:t> </w:t>
      </w:r>
      <w:r>
        <w:rPr>
          <w:w w:val="95"/>
        </w:rPr>
        <w:t>del</w:t>
      </w:r>
      <w:r>
        <w:rPr>
          <w:spacing w:val="-19"/>
          <w:w w:val="95"/>
        </w:rPr>
        <w:t> </w:t>
      </w:r>
      <w:r>
        <w:rPr>
          <w:w w:val="95"/>
        </w:rPr>
        <w:t>dominio</w:t>
      </w:r>
      <w:r>
        <w:rPr>
          <w:spacing w:val="-19"/>
          <w:w w:val="95"/>
        </w:rPr>
        <w:t> </w:t>
      </w:r>
      <w:r>
        <w:rPr>
          <w:w w:val="95"/>
        </w:rPr>
        <w:t>mediante</w:t>
      </w:r>
      <w:r>
        <w:rPr>
          <w:spacing w:val="-19"/>
          <w:w w:val="95"/>
        </w:rPr>
        <w:t> </w:t>
      </w:r>
      <w:r>
        <w:rPr>
          <w:w w:val="95"/>
        </w:rPr>
        <w:t>escuelas</w:t>
      </w:r>
      <w:r>
        <w:rPr>
          <w:spacing w:val="-19"/>
          <w:w w:val="95"/>
        </w:rPr>
        <w:t> </w:t>
      </w:r>
      <w:r>
        <w:rPr>
          <w:w w:val="95"/>
        </w:rPr>
        <w:t>de</w:t>
      </w:r>
      <w:r>
        <w:rPr>
          <w:spacing w:val="-19"/>
          <w:w w:val="95"/>
        </w:rPr>
        <w:t> </w:t>
      </w:r>
      <w:r>
        <w:rPr>
          <w:spacing w:val="-2"/>
          <w:w w:val="95"/>
        </w:rPr>
        <w:t>antropología;</w:t>
      </w:r>
      <w:r>
        <w:rPr>
          <w:spacing w:val="-19"/>
          <w:w w:val="95"/>
        </w:rPr>
        <w:t> </w:t>
      </w:r>
      <w:r>
        <w:rPr>
          <w:w w:val="95"/>
        </w:rPr>
        <w:t>espacios</w:t>
      </w:r>
      <w:r>
        <w:rPr>
          <w:spacing w:val="-19"/>
          <w:w w:val="95"/>
        </w:rPr>
        <w:t> </w:t>
      </w:r>
      <w:r>
        <w:rPr>
          <w:w w:val="95"/>
        </w:rPr>
        <w:t>de</w:t>
      </w:r>
      <w:r>
        <w:rPr>
          <w:spacing w:val="-19"/>
          <w:w w:val="95"/>
        </w:rPr>
        <w:t> </w:t>
      </w:r>
      <w:r>
        <w:rPr>
          <w:w w:val="95"/>
        </w:rPr>
        <w:t>exposición y discusión colegiada de </w:t>
      </w:r>
      <w:r>
        <w:rPr>
          <w:spacing w:val="-3"/>
          <w:w w:val="95"/>
        </w:rPr>
        <w:t>resultados </w:t>
      </w:r>
      <w:r>
        <w:rPr>
          <w:w w:val="95"/>
        </w:rPr>
        <w:t>de investigación públicos </w:t>
      </w:r>
      <w:r>
        <w:rPr>
          <w:spacing w:val="-3"/>
          <w:w w:val="95"/>
        </w:rPr>
        <w:t>representados </w:t>
      </w:r>
      <w:r>
        <w:rPr>
          <w:w w:val="95"/>
        </w:rPr>
        <w:t>en </w:t>
      </w:r>
      <w:r>
        <w:rPr>
          <w:spacing w:val="-3"/>
          <w:w w:val="95"/>
        </w:rPr>
        <w:t>congresos</w:t>
      </w:r>
      <w:r>
        <w:rPr>
          <w:spacing w:val="-10"/>
          <w:w w:val="95"/>
        </w:rPr>
        <w:t> </w:t>
      </w:r>
      <w:r>
        <w:rPr>
          <w:w w:val="95"/>
        </w:rPr>
        <w:t>y</w:t>
      </w:r>
      <w:r>
        <w:rPr>
          <w:spacing w:val="-10"/>
          <w:w w:val="95"/>
        </w:rPr>
        <w:t> </w:t>
      </w:r>
      <w:r>
        <w:rPr>
          <w:spacing w:val="-3"/>
          <w:w w:val="95"/>
        </w:rPr>
        <w:t>reuniones,</w:t>
      </w:r>
      <w:r>
        <w:rPr>
          <w:spacing w:val="-10"/>
          <w:w w:val="95"/>
        </w:rPr>
        <w:t> </w:t>
      </w:r>
      <w:r>
        <w:rPr>
          <w:w w:val="95"/>
        </w:rPr>
        <w:t>y</w:t>
      </w:r>
      <w:r>
        <w:rPr>
          <w:spacing w:val="-10"/>
          <w:w w:val="95"/>
        </w:rPr>
        <w:t> </w:t>
      </w:r>
      <w:r>
        <w:rPr>
          <w:w w:val="95"/>
        </w:rPr>
        <w:t>de</w:t>
      </w:r>
      <w:r>
        <w:rPr>
          <w:spacing w:val="-10"/>
          <w:w w:val="95"/>
        </w:rPr>
        <w:t> </w:t>
      </w:r>
      <w:r>
        <w:rPr>
          <w:w w:val="95"/>
        </w:rPr>
        <w:t>la</w:t>
      </w:r>
      <w:r>
        <w:rPr>
          <w:spacing w:val="-10"/>
          <w:w w:val="95"/>
        </w:rPr>
        <w:t> </w:t>
      </w:r>
      <w:r>
        <w:rPr>
          <w:w w:val="95"/>
        </w:rPr>
        <w:t>posibilidad</w:t>
      </w:r>
      <w:r>
        <w:rPr>
          <w:spacing w:val="-10"/>
          <w:w w:val="95"/>
        </w:rPr>
        <w:t> </w:t>
      </w:r>
      <w:r>
        <w:rPr>
          <w:w w:val="95"/>
        </w:rPr>
        <w:t>de</w:t>
      </w:r>
      <w:r>
        <w:rPr>
          <w:spacing w:val="-10"/>
          <w:w w:val="95"/>
        </w:rPr>
        <w:t> </w:t>
      </w:r>
      <w:r>
        <w:rPr>
          <w:w w:val="95"/>
        </w:rPr>
        <w:t>dar</w:t>
      </w:r>
      <w:r>
        <w:rPr>
          <w:spacing w:val="-10"/>
          <w:w w:val="95"/>
        </w:rPr>
        <w:t> </w:t>
      </w:r>
      <w:r>
        <w:rPr>
          <w:w w:val="95"/>
        </w:rPr>
        <w:t>cuenta</w:t>
      </w:r>
      <w:r>
        <w:rPr>
          <w:spacing w:val="-10"/>
          <w:w w:val="95"/>
        </w:rPr>
        <w:t> </w:t>
      </w:r>
      <w:r>
        <w:rPr>
          <w:w w:val="95"/>
        </w:rPr>
        <w:t>escrita</w:t>
      </w:r>
      <w:r>
        <w:rPr>
          <w:spacing w:val="-10"/>
          <w:w w:val="95"/>
        </w:rPr>
        <w:t> </w:t>
      </w:r>
      <w:r>
        <w:rPr>
          <w:w w:val="95"/>
        </w:rPr>
        <w:t>de</w:t>
      </w:r>
      <w:r>
        <w:rPr>
          <w:spacing w:val="-10"/>
          <w:w w:val="95"/>
        </w:rPr>
        <w:t> </w:t>
      </w:r>
      <w:r>
        <w:rPr>
          <w:w w:val="95"/>
        </w:rPr>
        <w:t>un</w:t>
      </w:r>
      <w:r>
        <w:rPr>
          <w:spacing w:val="-10"/>
          <w:w w:val="95"/>
        </w:rPr>
        <w:t> </w:t>
      </w:r>
      <w:r>
        <w:rPr>
          <w:w w:val="95"/>
        </w:rPr>
        <w:t>conjunto</w:t>
      </w:r>
      <w:r>
        <w:rPr>
          <w:spacing w:val="-10"/>
          <w:w w:val="95"/>
        </w:rPr>
        <w:t> </w:t>
      </w:r>
      <w:r>
        <w:rPr>
          <w:w w:val="95"/>
        </w:rPr>
        <w:t>de debates</w:t>
      </w:r>
      <w:r>
        <w:rPr>
          <w:spacing w:val="-16"/>
          <w:w w:val="95"/>
        </w:rPr>
        <w:t> </w:t>
      </w:r>
      <w:r>
        <w:rPr>
          <w:w w:val="95"/>
        </w:rPr>
        <w:t>en</w:t>
      </w:r>
      <w:r>
        <w:rPr>
          <w:spacing w:val="-16"/>
          <w:w w:val="95"/>
        </w:rPr>
        <w:t> </w:t>
      </w:r>
      <w:r>
        <w:rPr>
          <w:w w:val="95"/>
        </w:rPr>
        <w:t>torno</w:t>
      </w:r>
      <w:r>
        <w:rPr>
          <w:spacing w:val="-16"/>
          <w:w w:val="95"/>
        </w:rPr>
        <w:t> </w:t>
      </w:r>
      <w:r>
        <w:rPr>
          <w:w w:val="95"/>
        </w:rPr>
        <w:t>a</w:t>
      </w:r>
      <w:r>
        <w:rPr>
          <w:spacing w:val="-16"/>
          <w:w w:val="95"/>
        </w:rPr>
        <w:t> </w:t>
      </w:r>
      <w:r>
        <w:rPr>
          <w:w w:val="95"/>
        </w:rPr>
        <w:t>los</w:t>
      </w:r>
      <w:r>
        <w:rPr>
          <w:spacing w:val="-16"/>
          <w:w w:val="95"/>
        </w:rPr>
        <w:t> </w:t>
      </w:r>
      <w:r>
        <w:rPr>
          <w:w w:val="95"/>
        </w:rPr>
        <w:t>principales</w:t>
      </w:r>
      <w:r>
        <w:rPr>
          <w:spacing w:val="-16"/>
          <w:w w:val="95"/>
        </w:rPr>
        <w:t> </w:t>
      </w:r>
      <w:r>
        <w:rPr>
          <w:w w:val="95"/>
        </w:rPr>
        <w:t>conceptos,</w:t>
      </w:r>
      <w:r>
        <w:rPr>
          <w:spacing w:val="-16"/>
          <w:w w:val="95"/>
        </w:rPr>
        <w:t> </w:t>
      </w:r>
      <w:r>
        <w:rPr>
          <w:w w:val="95"/>
        </w:rPr>
        <w:t>objetivos</w:t>
      </w:r>
      <w:r>
        <w:rPr>
          <w:spacing w:val="-16"/>
          <w:w w:val="95"/>
        </w:rPr>
        <w:t> </w:t>
      </w:r>
      <w:r>
        <w:rPr>
          <w:w w:val="95"/>
        </w:rPr>
        <w:t>y</w:t>
      </w:r>
      <w:r>
        <w:rPr>
          <w:spacing w:val="-16"/>
          <w:w w:val="95"/>
        </w:rPr>
        <w:t> </w:t>
      </w:r>
      <w:r>
        <w:rPr>
          <w:w w:val="95"/>
        </w:rPr>
        <w:t>métodos</w:t>
      </w:r>
      <w:r>
        <w:rPr>
          <w:spacing w:val="-16"/>
          <w:w w:val="95"/>
        </w:rPr>
        <w:t> </w:t>
      </w:r>
      <w:r>
        <w:rPr>
          <w:w w:val="95"/>
        </w:rPr>
        <w:t>del</w:t>
      </w:r>
      <w:r>
        <w:rPr>
          <w:spacing w:val="-16"/>
          <w:w w:val="95"/>
        </w:rPr>
        <w:t> </w:t>
      </w:r>
      <w:r>
        <w:rPr>
          <w:w w:val="95"/>
        </w:rPr>
        <w:t>dominio.</w:t>
      </w:r>
    </w:p>
    <w:p>
      <w:pPr>
        <w:pStyle w:val="BodyText"/>
        <w:spacing w:line="242" w:lineRule="auto"/>
        <w:ind w:left="1553" w:right="1551" w:firstLine="283"/>
        <w:jc w:val="both"/>
      </w:pPr>
      <w:r>
        <w:rPr/>
        <w:t>Según</w:t>
      </w:r>
      <w:r>
        <w:rPr>
          <w:spacing w:val="-18"/>
        </w:rPr>
        <w:t> </w:t>
      </w:r>
      <w:r>
        <w:rPr>
          <w:spacing w:val="-3"/>
        </w:rPr>
        <w:t>Foucault,</w:t>
      </w:r>
      <w:r>
        <w:rPr>
          <w:spacing w:val="-18"/>
        </w:rPr>
        <w:t> </w:t>
      </w:r>
      <w:r>
        <w:rPr/>
        <w:t>el</w:t>
      </w:r>
      <w:r>
        <w:rPr>
          <w:spacing w:val="-18"/>
        </w:rPr>
        <w:t> </w:t>
      </w:r>
      <w:r>
        <w:rPr>
          <w:spacing w:val="-2"/>
        </w:rPr>
        <w:t>hombre</w:t>
      </w:r>
      <w:r>
        <w:rPr>
          <w:spacing w:val="-18"/>
        </w:rPr>
        <w:t> </w:t>
      </w:r>
      <w:r>
        <w:rPr/>
        <w:t>es</w:t>
      </w:r>
      <w:r>
        <w:rPr>
          <w:spacing w:val="-18"/>
        </w:rPr>
        <w:t> </w:t>
      </w:r>
      <w:r>
        <w:rPr/>
        <w:t>una</w:t>
      </w:r>
      <w:r>
        <w:rPr>
          <w:spacing w:val="-18"/>
        </w:rPr>
        <w:t> </w:t>
      </w:r>
      <w:r>
        <w:rPr/>
        <w:t>criatura</w:t>
      </w:r>
      <w:r>
        <w:rPr>
          <w:spacing w:val="-18"/>
        </w:rPr>
        <w:t> </w:t>
      </w:r>
      <w:r>
        <w:rPr/>
        <w:t>que</w:t>
      </w:r>
      <w:r>
        <w:rPr>
          <w:spacing w:val="-18"/>
        </w:rPr>
        <w:t> </w:t>
      </w:r>
      <w:r>
        <w:rPr/>
        <w:t>el</w:t>
      </w:r>
      <w:r>
        <w:rPr>
          <w:spacing w:val="-18"/>
        </w:rPr>
        <w:t> </w:t>
      </w:r>
      <w:r>
        <w:rPr/>
        <w:t>saber</w:t>
      </w:r>
      <w:r>
        <w:rPr>
          <w:spacing w:val="-18"/>
        </w:rPr>
        <w:t> </w:t>
      </w:r>
      <w:r>
        <w:rPr/>
        <w:t>ha</w:t>
      </w:r>
      <w:r>
        <w:rPr>
          <w:spacing w:val="-18"/>
        </w:rPr>
        <w:t> </w:t>
      </w:r>
      <w:r>
        <w:rPr/>
        <w:t>creado</w:t>
      </w:r>
      <w:r>
        <w:rPr>
          <w:spacing w:val="-18"/>
        </w:rPr>
        <w:t> </w:t>
      </w:r>
      <w:r>
        <w:rPr/>
        <w:t>a</w:t>
      </w:r>
      <w:r>
        <w:rPr>
          <w:spacing w:val="-18"/>
        </w:rPr>
        <w:t> </w:t>
      </w:r>
      <w:r>
        <w:rPr/>
        <w:t>fines</w:t>
      </w:r>
      <w:r>
        <w:rPr>
          <w:spacing w:val="-18"/>
        </w:rPr>
        <w:t> </w:t>
      </w:r>
      <w:r>
        <w:rPr/>
        <w:t>del siglo</w:t>
      </w:r>
      <w:r>
        <w:rPr>
          <w:spacing w:val="-29"/>
        </w:rPr>
        <w:t> </w:t>
      </w:r>
      <w:r>
        <w:rPr>
          <w:w w:val="110"/>
          <w:sz w:val="17"/>
        </w:rPr>
        <w:t>xviii</w:t>
      </w:r>
      <w:r>
        <w:rPr>
          <w:w w:val="110"/>
        </w:rPr>
        <w:t>,</w:t>
      </w:r>
      <w:r>
        <w:rPr>
          <w:spacing w:val="-34"/>
          <w:w w:val="110"/>
        </w:rPr>
        <w:t> </w:t>
      </w:r>
      <w:r>
        <w:rPr/>
        <w:t>pero</w:t>
      </w:r>
      <w:r>
        <w:rPr>
          <w:spacing w:val="-29"/>
        </w:rPr>
        <w:t> </w:t>
      </w:r>
      <w:r>
        <w:rPr/>
        <w:t>–dice</w:t>
      </w:r>
      <w:r>
        <w:rPr>
          <w:spacing w:val="-29"/>
        </w:rPr>
        <w:t> </w:t>
      </w:r>
      <w:r>
        <w:rPr/>
        <w:t>el</w:t>
      </w:r>
      <w:r>
        <w:rPr>
          <w:spacing w:val="-29"/>
        </w:rPr>
        <w:t> </w:t>
      </w:r>
      <w:r>
        <w:rPr/>
        <w:t>autor–</w:t>
      </w:r>
      <w:r>
        <w:rPr>
          <w:spacing w:val="-28"/>
        </w:rPr>
        <w:t> </w:t>
      </w:r>
      <w:r>
        <w:rPr/>
        <w:t>“ha</w:t>
      </w:r>
      <w:r>
        <w:rPr>
          <w:spacing w:val="-29"/>
        </w:rPr>
        <w:t> </w:t>
      </w:r>
      <w:r>
        <w:rPr/>
        <w:t>envejecido</w:t>
      </w:r>
      <w:r>
        <w:rPr>
          <w:spacing w:val="-28"/>
        </w:rPr>
        <w:t> </w:t>
      </w:r>
      <w:r>
        <w:rPr/>
        <w:t>tan</w:t>
      </w:r>
      <w:r>
        <w:rPr>
          <w:spacing w:val="-29"/>
        </w:rPr>
        <w:t> </w:t>
      </w:r>
      <w:r>
        <w:rPr/>
        <w:t>pronto,</w:t>
      </w:r>
      <w:r>
        <w:rPr>
          <w:spacing w:val="-29"/>
        </w:rPr>
        <w:t> </w:t>
      </w:r>
      <w:r>
        <w:rPr/>
        <w:t>que</w:t>
      </w:r>
      <w:r>
        <w:rPr>
          <w:spacing w:val="-29"/>
        </w:rPr>
        <w:t> </w:t>
      </w:r>
      <w:r>
        <w:rPr/>
        <w:t>hemos</w:t>
      </w:r>
      <w:r>
        <w:rPr>
          <w:spacing w:val="-28"/>
        </w:rPr>
        <w:t> </w:t>
      </w:r>
      <w:r>
        <w:rPr/>
        <w:t>imaginado fácilmente</w:t>
      </w:r>
      <w:r>
        <w:rPr>
          <w:spacing w:val="-17"/>
        </w:rPr>
        <w:t> </w:t>
      </w:r>
      <w:r>
        <w:rPr/>
        <w:t>que</w:t>
      </w:r>
      <w:r>
        <w:rPr>
          <w:spacing w:val="-16"/>
        </w:rPr>
        <w:t> </w:t>
      </w:r>
      <w:r>
        <w:rPr/>
        <w:t>había</w:t>
      </w:r>
      <w:r>
        <w:rPr>
          <w:spacing w:val="-16"/>
        </w:rPr>
        <w:t> </w:t>
      </w:r>
      <w:r>
        <w:rPr/>
        <w:t>esperado</w:t>
      </w:r>
      <w:r>
        <w:rPr>
          <w:spacing w:val="-16"/>
        </w:rPr>
        <w:t> </w:t>
      </w:r>
      <w:r>
        <w:rPr/>
        <w:t>en</w:t>
      </w:r>
      <w:r>
        <w:rPr>
          <w:spacing w:val="-16"/>
        </w:rPr>
        <w:t> </w:t>
      </w:r>
      <w:r>
        <w:rPr/>
        <w:t>la</w:t>
      </w:r>
      <w:r>
        <w:rPr>
          <w:spacing w:val="-16"/>
        </w:rPr>
        <w:t> </w:t>
      </w:r>
      <w:r>
        <w:rPr/>
        <w:t>sombra</w:t>
      </w:r>
      <w:r>
        <w:rPr>
          <w:spacing w:val="-17"/>
        </w:rPr>
        <w:t> </w:t>
      </w:r>
      <w:r>
        <w:rPr/>
        <w:t>durante</w:t>
      </w:r>
      <w:r>
        <w:rPr>
          <w:spacing w:val="-16"/>
        </w:rPr>
        <w:t> </w:t>
      </w:r>
      <w:r>
        <w:rPr/>
        <w:t>milenios</w:t>
      </w:r>
      <w:r>
        <w:rPr>
          <w:spacing w:val="-16"/>
        </w:rPr>
        <w:t> </w:t>
      </w:r>
      <w:r>
        <w:rPr/>
        <w:t>el</w:t>
      </w:r>
      <w:r>
        <w:rPr>
          <w:spacing w:val="-16"/>
        </w:rPr>
        <w:t> </w:t>
      </w:r>
      <w:r>
        <w:rPr/>
        <w:t>momento</w:t>
      </w:r>
      <w:r>
        <w:rPr>
          <w:spacing w:val="-16"/>
        </w:rPr>
        <w:t> </w:t>
      </w:r>
      <w:r>
        <w:rPr/>
        <w:t>de</w:t>
      </w:r>
    </w:p>
    <w:p>
      <w:pPr>
        <w:pStyle w:val="BodyText"/>
        <w:rPr>
          <w:sz w:val="20"/>
        </w:rPr>
      </w:pPr>
    </w:p>
    <w:p>
      <w:pPr>
        <w:pStyle w:val="BodyText"/>
        <w:spacing w:before="7"/>
        <w:rPr>
          <w:sz w:val="16"/>
        </w:rPr>
      </w:pPr>
    </w:p>
    <w:p>
      <w:pPr>
        <w:spacing w:line="264" w:lineRule="auto" w:before="83"/>
        <w:ind w:left="1553" w:right="1409" w:firstLine="283"/>
        <w:jc w:val="left"/>
        <w:rPr>
          <w:sz w:val="17"/>
        </w:rPr>
      </w:pPr>
      <w:r>
        <w:rPr>
          <w:position w:val="6"/>
          <w:sz w:val="12"/>
        </w:rPr>
        <w:t>1 </w:t>
      </w:r>
      <w:r>
        <w:rPr>
          <w:sz w:val="17"/>
        </w:rPr>
        <w:t>El Ministerio de Instrucción Pública autorizó las reuniones de la Sociedad, a condición de no hablar contra el gobierno o la religión (Thulié, 1906).</w:t>
      </w:r>
    </w:p>
    <w:p>
      <w:pPr>
        <w:spacing w:line="200" w:lineRule="exact" w:before="0"/>
        <w:ind w:left="1553" w:right="1409" w:firstLine="283"/>
        <w:jc w:val="left"/>
        <w:rPr>
          <w:sz w:val="17"/>
        </w:rPr>
      </w:pPr>
      <w:r>
        <w:rPr>
          <w:position w:val="6"/>
          <w:sz w:val="12"/>
        </w:rPr>
        <w:t>2 </w:t>
      </w:r>
      <w:r>
        <w:rPr>
          <w:sz w:val="17"/>
        </w:rPr>
        <w:t>Broca recibe con regocijo la noticia de que la Sociedad de Antropología ha obtenido el estatuto</w:t>
      </w:r>
    </w:p>
    <w:p>
      <w:pPr>
        <w:spacing w:line="264" w:lineRule="auto" w:before="20"/>
        <w:ind w:left="1553" w:right="1409" w:firstLine="0"/>
        <w:jc w:val="left"/>
        <w:rPr>
          <w:sz w:val="17"/>
        </w:rPr>
      </w:pPr>
      <w:r>
        <w:rPr>
          <w:sz w:val="17"/>
        </w:rPr>
        <w:t>de sociedad de utilidad pública, única en Europa en recibir esta distinción. Define a la antropología como el estudio del hombre en el tiempo y el espacio (Broca, 1865).</w:t>
      </w:r>
    </w:p>
    <w:p>
      <w:pPr>
        <w:spacing w:after="0" w:line="264" w:lineRule="auto"/>
        <w:jc w:val="left"/>
        <w:rPr>
          <w:sz w:val="17"/>
        </w:rPr>
        <w:sectPr>
          <w:footerReference w:type="default" r:id="rId73"/>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1409" w:firstLine="0"/>
        <w:jc w:val="left"/>
        <w:rPr>
          <w:rFonts w:ascii="Times New Roman" w:hAnsi="Times New Roman"/>
          <w:i/>
          <w:sz w:val="20"/>
        </w:rPr>
      </w:pPr>
      <w:r>
        <w:rPr/>
        <w:pict>
          <v:line style="position:absolute;mso-position-horizontal-relative:page;mso-position-vertical-relative:paragraph;z-index:6904" from="15pt,-30.907572pt" to="0pt,-30.907572pt" stroked="true" strokeweight=".25pt" strokecolor="#000000">
            <w10:wrap type="none"/>
          </v:line>
        </w:pict>
      </w:r>
      <w:r>
        <w:rPr/>
        <w:pict>
          <v:line style="position:absolute;mso-position-horizontal-relative:page;mso-position-vertical-relative:paragraph;z-index:6928" from="494.71701pt,-30.907572pt" to="509.71701pt,-30.907572pt" stroked="true" strokeweight=".25pt" strokecolor="#000000">
            <w10:wrap type="none"/>
          </v:line>
        </w:pict>
      </w:r>
      <w:r>
        <w:rPr/>
        <w:pict>
          <v:line style="position:absolute;mso-position-horizontal-relative:page;mso-position-vertical-relative:paragraph;z-index:6952" from="21pt,-36.90757pt" to="21pt,-51.90757pt" stroked="true" strokeweight=".25pt" strokecolor="#000000">
            <w10:wrap type="none"/>
          </v:line>
        </w:pict>
      </w:r>
      <w:r>
        <w:rPr/>
        <w:pict>
          <v:line style="position:absolute;mso-position-horizontal-relative:page;mso-position-vertical-relative:paragraph;z-index:6976" from="488.71701pt,-36.90757pt" to="488.71701pt,-51.90757pt" stroked="true" strokeweight=".25pt" strokecolor="#000000">
            <w10:wrap type="none"/>
          </v:line>
        </w:pict>
      </w:r>
      <w:r>
        <w:rPr>
          <w:w w:val="95"/>
          <w:sz w:val="20"/>
        </w:rPr>
        <w:t>50</w:t>
        <w:tab/>
      </w:r>
      <w:r>
        <w:rPr>
          <w:rFonts w:ascii="Times New Roman" w:hAnsi="Times New Roman"/>
          <w:i/>
          <w:w w:val="85"/>
          <w:sz w:val="20"/>
        </w:rPr>
        <w:t>Episttemología de la</w:t>
      </w:r>
      <w:r>
        <w:rPr>
          <w:rFonts w:ascii="Times New Roman" w:hAnsi="Times New Roman"/>
          <w:i/>
          <w:spacing w:val="3"/>
          <w:w w:val="85"/>
          <w:sz w:val="20"/>
        </w:rPr>
        <w:t> </w:t>
      </w:r>
      <w:r>
        <w:rPr>
          <w:rFonts w:ascii="Times New Roman" w:hAnsi="Times New Roman"/>
          <w:i/>
          <w:w w:val="85"/>
          <w:sz w:val="20"/>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1"/>
        <w:jc w:val="both"/>
      </w:pPr>
      <w:r>
        <w:rPr/>
        <w:t>la</w:t>
      </w:r>
      <w:r>
        <w:rPr>
          <w:spacing w:val="-17"/>
        </w:rPr>
        <w:t> </w:t>
      </w:r>
      <w:r>
        <w:rPr/>
        <w:t>iluminación</w:t>
      </w:r>
      <w:r>
        <w:rPr>
          <w:spacing w:val="-17"/>
        </w:rPr>
        <w:t> </w:t>
      </w:r>
      <w:r>
        <w:rPr/>
        <w:t>donde</w:t>
      </w:r>
      <w:r>
        <w:rPr>
          <w:spacing w:val="-17"/>
        </w:rPr>
        <w:t> </w:t>
      </w:r>
      <w:r>
        <w:rPr/>
        <w:t>sería</w:t>
      </w:r>
      <w:r>
        <w:rPr>
          <w:spacing w:val="-17"/>
        </w:rPr>
        <w:t> </w:t>
      </w:r>
      <w:r>
        <w:rPr/>
        <w:t>en</w:t>
      </w:r>
      <w:r>
        <w:rPr>
          <w:spacing w:val="-17"/>
        </w:rPr>
        <w:t> </w:t>
      </w:r>
      <w:r>
        <w:rPr/>
        <w:t>fin</w:t>
      </w:r>
      <w:r>
        <w:rPr>
          <w:spacing w:val="-17"/>
        </w:rPr>
        <w:t> </w:t>
      </w:r>
      <w:r>
        <w:rPr/>
        <w:t>conocido”</w:t>
      </w:r>
      <w:r>
        <w:rPr>
          <w:spacing w:val="-17"/>
        </w:rPr>
        <w:t> </w:t>
      </w:r>
      <w:r>
        <w:rPr/>
        <w:t>(1966:</w:t>
      </w:r>
      <w:r>
        <w:rPr>
          <w:spacing w:val="-17"/>
        </w:rPr>
        <w:t> </w:t>
      </w:r>
      <w:r>
        <w:rPr/>
        <w:t>319).</w:t>
      </w:r>
      <w:r>
        <w:rPr>
          <w:spacing w:val="-17"/>
        </w:rPr>
        <w:t> </w:t>
      </w:r>
      <w:r>
        <w:rPr/>
        <w:t>Desde</w:t>
      </w:r>
      <w:r>
        <w:rPr>
          <w:spacing w:val="-17"/>
        </w:rPr>
        <w:t> </w:t>
      </w:r>
      <w:r>
        <w:rPr/>
        <w:t>luego</w:t>
      </w:r>
      <w:r>
        <w:rPr>
          <w:spacing w:val="-17"/>
        </w:rPr>
        <w:t> </w:t>
      </w:r>
      <w:r>
        <w:rPr/>
        <w:t>que</w:t>
      </w:r>
      <w:r>
        <w:rPr>
          <w:spacing w:val="-17"/>
        </w:rPr>
        <w:t> </w:t>
      </w:r>
      <w:r>
        <w:rPr/>
        <w:t>esta </w:t>
      </w:r>
      <w:r>
        <w:rPr>
          <w:w w:val="95"/>
        </w:rPr>
        <w:t>afirmación es consecuente con su idea de la solidaridad entre las “prácticas dis- cursivas”</w:t>
      </w:r>
      <w:r>
        <w:rPr>
          <w:spacing w:val="-19"/>
          <w:w w:val="95"/>
        </w:rPr>
        <w:t> </w:t>
      </w:r>
      <w:r>
        <w:rPr>
          <w:w w:val="95"/>
        </w:rPr>
        <w:t>y</w:t>
      </w:r>
      <w:r>
        <w:rPr>
          <w:spacing w:val="-19"/>
          <w:w w:val="95"/>
        </w:rPr>
        <w:t> </w:t>
      </w:r>
      <w:r>
        <w:rPr>
          <w:w w:val="95"/>
        </w:rPr>
        <w:t>las</w:t>
      </w:r>
      <w:r>
        <w:rPr>
          <w:spacing w:val="-19"/>
          <w:w w:val="95"/>
        </w:rPr>
        <w:t> </w:t>
      </w:r>
      <w:r>
        <w:rPr>
          <w:w w:val="95"/>
        </w:rPr>
        <w:t>entidades</w:t>
      </w:r>
      <w:r>
        <w:rPr>
          <w:spacing w:val="-19"/>
          <w:w w:val="95"/>
        </w:rPr>
        <w:t> </w:t>
      </w:r>
      <w:r>
        <w:rPr>
          <w:w w:val="95"/>
        </w:rPr>
        <w:t>que</w:t>
      </w:r>
      <w:r>
        <w:rPr>
          <w:spacing w:val="-19"/>
          <w:w w:val="95"/>
        </w:rPr>
        <w:t> </w:t>
      </w:r>
      <w:r>
        <w:rPr>
          <w:w w:val="95"/>
        </w:rPr>
        <w:t>introducen</w:t>
      </w:r>
      <w:r>
        <w:rPr>
          <w:spacing w:val="-19"/>
          <w:w w:val="95"/>
        </w:rPr>
        <w:t> </w:t>
      </w:r>
      <w:r>
        <w:rPr>
          <w:w w:val="95"/>
        </w:rPr>
        <w:t>en</w:t>
      </w:r>
      <w:r>
        <w:rPr>
          <w:spacing w:val="-19"/>
          <w:w w:val="95"/>
        </w:rPr>
        <w:t> </w:t>
      </w:r>
      <w:r>
        <w:rPr>
          <w:w w:val="95"/>
        </w:rPr>
        <w:t>el</w:t>
      </w:r>
      <w:r>
        <w:rPr>
          <w:spacing w:val="-19"/>
          <w:w w:val="95"/>
        </w:rPr>
        <w:t> </w:t>
      </w:r>
      <w:r>
        <w:rPr>
          <w:w w:val="95"/>
        </w:rPr>
        <w:t>mundo.</w:t>
      </w:r>
      <w:r>
        <w:rPr>
          <w:spacing w:val="-19"/>
          <w:w w:val="95"/>
        </w:rPr>
        <w:t> </w:t>
      </w:r>
      <w:r>
        <w:rPr>
          <w:w w:val="95"/>
        </w:rPr>
        <w:t>Esta</w:t>
      </w:r>
      <w:r>
        <w:rPr>
          <w:spacing w:val="-19"/>
          <w:w w:val="95"/>
        </w:rPr>
        <w:t> </w:t>
      </w:r>
      <w:r>
        <w:rPr>
          <w:w w:val="95"/>
        </w:rPr>
        <w:t>pareja</w:t>
      </w:r>
      <w:r>
        <w:rPr>
          <w:spacing w:val="-19"/>
          <w:w w:val="95"/>
        </w:rPr>
        <w:t> </w:t>
      </w:r>
      <w:r>
        <w:rPr>
          <w:w w:val="95"/>
        </w:rPr>
        <w:t>de</w:t>
      </w:r>
      <w:r>
        <w:rPr>
          <w:spacing w:val="-19"/>
          <w:w w:val="95"/>
        </w:rPr>
        <w:t> </w:t>
      </w:r>
      <w:r>
        <w:rPr>
          <w:w w:val="95"/>
        </w:rPr>
        <w:t>afirmaciones concretas</w:t>
      </w:r>
      <w:r>
        <w:rPr>
          <w:spacing w:val="-5"/>
          <w:w w:val="95"/>
        </w:rPr>
        <w:t> </w:t>
      </w:r>
      <w:r>
        <w:rPr>
          <w:w w:val="95"/>
        </w:rPr>
        <w:t>sobre</w:t>
      </w:r>
      <w:r>
        <w:rPr>
          <w:spacing w:val="-5"/>
          <w:w w:val="95"/>
        </w:rPr>
        <w:t> </w:t>
      </w:r>
      <w:r>
        <w:rPr>
          <w:w w:val="95"/>
        </w:rPr>
        <w:t>el</w:t>
      </w:r>
      <w:r>
        <w:rPr>
          <w:spacing w:val="-5"/>
          <w:w w:val="95"/>
        </w:rPr>
        <w:t> </w:t>
      </w:r>
      <w:r>
        <w:rPr>
          <w:w w:val="95"/>
        </w:rPr>
        <w:t>nacimiento</w:t>
      </w:r>
      <w:r>
        <w:rPr>
          <w:spacing w:val="-4"/>
          <w:w w:val="95"/>
        </w:rPr>
        <w:t> </w:t>
      </w:r>
      <w:r>
        <w:rPr>
          <w:w w:val="95"/>
        </w:rPr>
        <w:t>y</w:t>
      </w:r>
      <w:r>
        <w:rPr>
          <w:spacing w:val="-5"/>
          <w:w w:val="95"/>
        </w:rPr>
        <w:t> </w:t>
      </w:r>
      <w:r>
        <w:rPr>
          <w:w w:val="95"/>
        </w:rPr>
        <w:t>muerte</w:t>
      </w:r>
      <w:r>
        <w:rPr>
          <w:spacing w:val="-5"/>
          <w:w w:val="95"/>
        </w:rPr>
        <w:t> </w:t>
      </w:r>
      <w:r>
        <w:rPr>
          <w:w w:val="95"/>
        </w:rPr>
        <w:t>del</w:t>
      </w:r>
      <w:r>
        <w:rPr>
          <w:spacing w:val="-5"/>
          <w:w w:val="95"/>
        </w:rPr>
        <w:t> </w:t>
      </w:r>
      <w:r>
        <w:rPr>
          <w:spacing w:val="-2"/>
          <w:w w:val="95"/>
        </w:rPr>
        <w:t>hombre</w:t>
      </w:r>
      <w:r>
        <w:rPr>
          <w:spacing w:val="-5"/>
          <w:w w:val="95"/>
        </w:rPr>
        <w:t> </w:t>
      </w:r>
      <w:r>
        <w:rPr>
          <w:w w:val="95"/>
        </w:rPr>
        <w:t>requieren</w:t>
      </w:r>
      <w:r>
        <w:rPr>
          <w:spacing w:val="-5"/>
          <w:w w:val="95"/>
        </w:rPr>
        <w:t> </w:t>
      </w:r>
      <w:r>
        <w:rPr>
          <w:w w:val="95"/>
        </w:rPr>
        <w:t>ser</w:t>
      </w:r>
      <w:r>
        <w:rPr>
          <w:spacing w:val="-5"/>
          <w:w w:val="95"/>
        </w:rPr>
        <w:t> </w:t>
      </w:r>
      <w:r>
        <w:rPr>
          <w:w w:val="95"/>
        </w:rPr>
        <w:t>matizadas.</w:t>
      </w:r>
      <w:r>
        <w:rPr>
          <w:spacing w:val="-5"/>
          <w:w w:val="95"/>
        </w:rPr>
        <w:t> </w:t>
      </w:r>
      <w:r>
        <w:rPr>
          <w:w w:val="95"/>
        </w:rPr>
        <w:t>En </w:t>
      </w:r>
      <w:r>
        <w:rPr/>
        <w:t>efecto,</w:t>
      </w:r>
      <w:r>
        <w:rPr>
          <w:spacing w:val="-29"/>
        </w:rPr>
        <w:t> </w:t>
      </w:r>
      <w:r>
        <w:rPr/>
        <w:t>antes</w:t>
      </w:r>
      <w:r>
        <w:rPr>
          <w:spacing w:val="-29"/>
        </w:rPr>
        <w:t> </w:t>
      </w:r>
      <w:r>
        <w:rPr/>
        <w:t>del</w:t>
      </w:r>
      <w:r>
        <w:rPr>
          <w:spacing w:val="-29"/>
        </w:rPr>
        <w:t> </w:t>
      </w:r>
      <w:r>
        <w:rPr/>
        <w:t>siglo</w:t>
      </w:r>
      <w:r>
        <w:rPr>
          <w:spacing w:val="-29"/>
        </w:rPr>
        <w:t> </w:t>
      </w:r>
      <w:r>
        <w:rPr>
          <w:w w:val="105"/>
          <w:sz w:val="17"/>
        </w:rPr>
        <w:t>xvii</w:t>
      </w:r>
      <w:r>
        <w:rPr>
          <w:w w:val="105"/>
        </w:rPr>
        <w:t>,</w:t>
      </w:r>
      <w:r>
        <w:rPr>
          <w:spacing w:val="-31"/>
          <w:w w:val="105"/>
        </w:rPr>
        <w:t> </w:t>
      </w:r>
      <w:r>
        <w:rPr/>
        <w:t>el</w:t>
      </w:r>
      <w:r>
        <w:rPr>
          <w:spacing w:val="-29"/>
        </w:rPr>
        <w:t> </w:t>
      </w:r>
      <w:r>
        <w:rPr>
          <w:spacing w:val="-2"/>
        </w:rPr>
        <w:t>hombre</w:t>
      </w:r>
      <w:r>
        <w:rPr>
          <w:spacing w:val="-29"/>
        </w:rPr>
        <w:t> </w:t>
      </w:r>
      <w:r>
        <w:rPr/>
        <w:t>existía</w:t>
      </w:r>
      <w:r>
        <w:rPr>
          <w:spacing w:val="-29"/>
        </w:rPr>
        <w:t> </w:t>
      </w:r>
      <w:r>
        <w:rPr/>
        <w:t>pero</w:t>
      </w:r>
      <w:r>
        <w:rPr>
          <w:spacing w:val="-29"/>
        </w:rPr>
        <w:t> </w:t>
      </w:r>
      <w:r>
        <w:rPr/>
        <w:t>en</w:t>
      </w:r>
      <w:r>
        <w:rPr>
          <w:spacing w:val="-29"/>
        </w:rPr>
        <w:t> </w:t>
      </w:r>
      <w:r>
        <w:rPr/>
        <w:t>discursos</w:t>
      </w:r>
      <w:r>
        <w:rPr>
          <w:spacing w:val="-28"/>
        </w:rPr>
        <w:t> </w:t>
      </w:r>
      <w:r>
        <w:rPr/>
        <w:t>y</w:t>
      </w:r>
      <w:r>
        <w:rPr>
          <w:spacing w:val="-29"/>
        </w:rPr>
        <w:t> </w:t>
      </w:r>
      <w:r>
        <w:rPr/>
        <w:t>prácticas</w:t>
      </w:r>
      <w:r>
        <w:rPr>
          <w:spacing w:val="-29"/>
        </w:rPr>
        <w:t> </w:t>
      </w:r>
      <w:r>
        <w:rPr/>
        <w:t>distin- </w:t>
      </w:r>
      <w:r>
        <w:rPr>
          <w:w w:val="95"/>
        </w:rPr>
        <w:t>tas</w:t>
      </w:r>
      <w:r>
        <w:rPr>
          <w:spacing w:val="-16"/>
          <w:w w:val="95"/>
        </w:rPr>
        <w:t> </w:t>
      </w:r>
      <w:r>
        <w:rPr>
          <w:spacing w:val="-11"/>
          <w:w w:val="95"/>
        </w:rPr>
        <w:t>y,</w:t>
      </w:r>
      <w:r>
        <w:rPr>
          <w:spacing w:val="-16"/>
          <w:w w:val="95"/>
        </w:rPr>
        <w:t> </w:t>
      </w:r>
      <w:r>
        <w:rPr>
          <w:w w:val="95"/>
        </w:rPr>
        <w:t>después</w:t>
      </w:r>
      <w:r>
        <w:rPr>
          <w:spacing w:val="-16"/>
          <w:w w:val="95"/>
        </w:rPr>
        <w:t> </w:t>
      </w:r>
      <w:r>
        <w:rPr>
          <w:w w:val="95"/>
        </w:rPr>
        <w:t>de</w:t>
      </w:r>
      <w:r>
        <w:rPr>
          <w:spacing w:val="-16"/>
          <w:w w:val="95"/>
        </w:rPr>
        <w:t> </w:t>
      </w:r>
      <w:r>
        <w:rPr>
          <w:w w:val="95"/>
        </w:rPr>
        <w:t>doscientos</w:t>
      </w:r>
      <w:r>
        <w:rPr>
          <w:spacing w:val="-15"/>
          <w:w w:val="95"/>
        </w:rPr>
        <w:t> </w:t>
      </w:r>
      <w:r>
        <w:rPr>
          <w:w w:val="95"/>
        </w:rPr>
        <w:t>años,</w:t>
      </w:r>
      <w:r>
        <w:rPr>
          <w:spacing w:val="-16"/>
          <w:w w:val="95"/>
        </w:rPr>
        <w:t> </w:t>
      </w:r>
      <w:r>
        <w:rPr>
          <w:w w:val="95"/>
        </w:rPr>
        <w:t>sigue</w:t>
      </w:r>
      <w:r>
        <w:rPr>
          <w:spacing w:val="-16"/>
          <w:w w:val="95"/>
        </w:rPr>
        <w:t> </w:t>
      </w:r>
      <w:r>
        <w:rPr>
          <w:w w:val="95"/>
        </w:rPr>
        <w:t>envejeciendo</w:t>
      </w:r>
      <w:r>
        <w:rPr>
          <w:spacing w:val="-16"/>
          <w:w w:val="95"/>
        </w:rPr>
        <w:t> </w:t>
      </w:r>
      <w:r>
        <w:rPr>
          <w:w w:val="95"/>
        </w:rPr>
        <w:t>ineluctablemente.</w:t>
      </w:r>
    </w:p>
    <w:p>
      <w:pPr>
        <w:pStyle w:val="BodyText"/>
        <w:spacing w:line="242" w:lineRule="auto"/>
        <w:ind w:left="1553" w:right="1551" w:firstLine="283"/>
        <w:jc w:val="both"/>
      </w:pPr>
      <w:r>
        <w:rPr>
          <w:w w:val="95"/>
        </w:rPr>
        <w:t>Con</w:t>
      </w:r>
      <w:r>
        <w:rPr>
          <w:spacing w:val="-6"/>
          <w:w w:val="95"/>
        </w:rPr>
        <w:t> </w:t>
      </w:r>
      <w:r>
        <w:rPr>
          <w:w w:val="95"/>
        </w:rPr>
        <w:t>el</w:t>
      </w:r>
      <w:r>
        <w:rPr>
          <w:spacing w:val="-6"/>
          <w:w w:val="95"/>
        </w:rPr>
        <w:t> </w:t>
      </w:r>
      <w:r>
        <w:rPr>
          <w:w w:val="95"/>
        </w:rPr>
        <w:t>movimiento</w:t>
      </w:r>
      <w:r>
        <w:rPr>
          <w:spacing w:val="-6"/>
          <w:w w:val="95"/>
        </w:rPr>
        <w:t> </w:t>
      </w:r>
      <w:r>
        <w:rPr>
          <w:w w:val="95"/>
        </w:rPr>
        <w:t>intelectual</w:t>
      </w:r>
      <w:r>
        <w:rPr>
          <w:spacing w:val="-6"/>
          <w:w w:val="95"/>
        </w:rPr>
        <w:t> </w:t>
      </w:r>
      <w:r>
        <w:rPr>
          <w:w w:val="95"/>
        </w:rPr>
        <w:t>de</w:t>
      </w:r>
      <w:r>
        <w:rPr>
          <w:spacing w:val="-6"/>
          <w:w w:val="95"/>
        </w:rPr>
        <w:t> </w:t>
      </w:r>
      <w:r>
        <w:rPr>
          <w:w w:val="95"/>
        </w:rPr>
        <w:t>la</w:t>
      </w:r>
      <w:r>
        <w:rPr>
          <w:spacing w:val="-6"/>
          <w:w w:val="95"/>
        </w:rPr>
        <w:t> </w:t>
      </w:r>
      <w:r>
        <w:rPr>
          <w:w w:val="95"/>
        </w:rPr>
        <w:t>llamada</w:t>
      </w:r>
      <w:r>
        <w:rPr>
          <w:spacing w:val="-6"/>
          <w:w w:val="95"/>
        </w:rPr>
        <w:t> </w:t>
      </w:r>
      <w:r>
        <w:rPr>
          <w:w w:val="95"/>
        </w:rPr>
        <w:t>historia</w:t>
      </w:r>
      <w:r>
        <w:rPr>
          <w:spacing w:val="-6"/>
          <w:w w:val="95"/>
        </w:rPr>
        <w:t> </w:t>
      </w:r>
      <w:r>
        <w:rPr>
          <w:w w:val="95"/>
        </w:rPr>
        <w:t>natural</w:t>
      </w:r>
      <w:r>
        <w:rPr>
          <w:spacing w:val="-6"/>
          <w:w w:val="95"/>
        </w:rPr>
        <w:t> </w:t>
      </w:r>
      <w:r>
        <w:rPr>
          <w:w w:val="95"/>
        </w:rPr>
        <w:t>de</w:t>
      </w:r>
      <w:r>
        <w:rPr>
          <w:spacing w:val="-6"/>
          <w:w w:val="95"/>
        </w:rPr>
        <w:t> </w:t>
      </w:r>
      <w:r>
        <w:rPr>
          <w:w w:val="95"/>
        </w:rPr>
        <w:t>mediados</w:t>
      </w:r>
      <w:r>
        <w:rPr>
          <w:spacing w:val="-6"/>
          <w:w w:val="95"/>
        </w:rPr>
        <w:t> </w:t>
      </w:r>
      <w:r>
        <w:rPr>
          <w:w w:val="95"/>
        </w:rPr>
        <w:t>del siglo</w:t>
      </w:r>
      <w:r>
        <w:rPr>
          <w:spacing w:val="-19"/>
          <w:w w:val="95"/>
        </w:rPr>
        <w:t> </w:t>
      </w:r>
      <w:r>
        <w:rPr>
          <w:w w:val="95"/>
          <w:sz w:val="17"/>
        </w:rPr>
        <w:t>xvii</w:t>
      </w:r>
      <w:r>
        <w:rPr>
          <w:w w:val="95"/>
        </w:rPr>
        <w:t>,</w:t>
      </w:r>
      <w:r>
        <w:rPr>
          <w:spacing w:val="-19"/>
          <w:w w:val="95"/>
        </w:rPr>
        <w:t> </w:t>
      </w:r>
      <w:r>
        <w:rPr>
          <w:w w:val="95"/>
        </w:rPr>
        <w:t>se</w:t>
      </w:r>
      <w:r>
        <w:rPr>
          <w:spacing w:val="-19"/>
          <w:w w:val="95"/>
        </w:rPr>
        <w:t> </w:t>
      </w:r>
      <w:r>
        <w:rPr>
          <w:w w:val="95"/>
        </w:rPr>
        <w:t>introdujeron</w:t>
      </w:r>
      <w:r>
        <w:rPr>
          <w:spacing w:val="-19"/>
          <w:w w:val="95"/>
        </w:rPr>
        <w:t> </w:t>
      </w:r>
      <w:r>
        <w:rPr>
          <w:w w:val="95"/>
        </w:rPr>
        <w:t>prácticas</w:t>
      </w:r>
      <w:r>
        <w:rPr>
          <w:spacing w:val="-19"/>
          <w:w w:val="95"/>
        </w:rPr>
        <w:t> </w:t>
      </w:r>
      <w:r>
        <w:rPr>
          <w:w w:val="95"/>
        </w:rPr>
        <w:t>cognoscitivas</w:t>
      </w:r>
      <w:r>
        <w:rPr>
          <w:spacing w:val="-19"/>
          <w:w w:val="95"/>
        </w:rPr>
        <w:t> </w:t>
      </w:r>
      <w:r>
        <w:rPr>
          <w:w w:val="95"/>
        </w:rPr>
        <w:t>eruditas</w:t>
      </w:r>
      <w:r>
        <w:rPr>
          <w:spacing w:val="-19"/>
          <w:w w:val="95"/>
        </w:rPr>
        <w:t> </w:t>
      </w:r>
      <w:r>
        <w:rPr>
          <w:w w:val="95"/>
        </w:rPr>
        <w:t>que</w:t>
      </w:r>
      <w:r>
        <w:rPr>
          <w:spacing w:val="-19"/>
          <w:w w:val="95"/>
        </w:rPr>
        <w:t> </w:t>
      </w:r>
      <w:r>
        <w:rPr>
          <w:w w:val="95"/>
        </w:rPr>
        <w:t>estaban</w:t>
      </w:r>
      <w:r>
        <w:rPr>
          <w:spacing w:val="-19"/>
          <w:w w:val="95"/>
        </w:rPr>
        <w:t> </w:t>
      </w:r>
      <w:r>
        <w:rPr>
          <w:w w:val="95"/>
        </w:rPr>
        <w:t>redefinien- </w:t>
      </w:r>
      <w:r>
        <w:rPr/>
        <w:t>do</w:t>
      </w:r>
      <w:r>
        <w:rPr>
          <w:spacing w:val="-25"/>
        </w:rPr>
        <w:t> </w:t>
      </w:r>
      <w:r>
        <w:rPr/>
        <w:t>la</w:t>
      </w:r>
      <w:r>
        <w:rPr>
          <w:spacing w:val="-25"/>
        </w:rPr>
        <w:t> </w:t>
      </w:r>
      <w:r>
        <w:rPr/>
        <w:t>identidad</w:t>
      </w:r>
      <w:r>
        <w:rPr>
          <w:spacing w:val="-25"/>
        </w:rPr>
        <w:t> </w:t>
      </w:r>
      <w:r>
        <w:rPr/>
        <w:t>del</w:t>
      </w:r>
      <w:r>
        <w:rPr>
          <w:spacing w:val="-25"/>
        </w:rPr>
        <w:t> </w:t>
      </w:r>
      <w:r>
        <w:rPr/>
        <w:t>fenómeno</w:t>
      </w:r>
      <w:r>
        <w:rPr>
          <w:spacing w:val="-25"/>
        </w:rPr>
        <w:t> </w:t>
      </w:r>
      <w:r>
        <w:rPr/>
        <w:t>humano</w:t>
      </w:r>
      <w:r>
        <w:rPr>
          <w:spacing w:val="-25"/>
        </w:rPr>
        <w:t> </w:t>
      </w:r>
      <w:r>
        <w:rPr/>
        <w:t>y</w:t>
      </w:r>
      <w:r>
        <w:rPr>
          <w:spacing w:val="-25"/>
        </w:rPr>
        <w:t> </w:t>
      </w:r>
      <w:r>
        <w:rPr/>
        <w:t>que</w:t>
      </w:r>
      <w:r>
        <w:rPr>
          <w:spacing w:val="-25"/>
        </w:rPr>
        <w:t> </w:t>
      </w:r>
      <w:r>
        <w:rPr/>
        <w:t>estaban</w:t>
      </w:r>
      <w:r>
        <w:rPr>
          <w:spacing w:val="-25"/>
        </w:rPr>
        <w:t> </w:t>
      </w:r>
      <w:r>
        <w:rPr/>
        <w:t>constituyendo</w:t>
      </w:r>
      <w:r>
        <w:rPr>
          <w:spacing w:val="-25"/>
        </w:rPr>
        <w:t> </w:t>
      </w:r>
      <w:r>
        <w:rPr/>
        <w:t>el</w:t>
      </w:r>
      <w:r>
        <w:rPr>
          <w:spacing w:val="-25"/>
        </w:rPr>
        <w:t> </w:t>
      </w:r>
      <w:r>
        <w:rPr/>
        <w:t>naciente dominio</w:t>
      </w:r>
      <w:r>
        <w:rPr>
          <w:spacing w:val="-33"/>
        </w:rPr>
        <w:t> </w:t>
      </w:r>
      <w:r>
        <w:rPr/>
        <w:t>de</w:t>
      </w:r>
      <w:r>
        <w:rPr>
          <w:spacing w:val="-33"/>
        </w:rPr>
        <w:t> </w:t>
      </w:r>
      <w:r>
        <w:rPr/>
        <w:t>la</w:t>
      </w:r>
      <w:r>
        <w:rPr>
          <w:spacing w:val="-33"/>
        </w:rPr>
        <w:t> </w:t>
      </w:r>
      <w:r>
        <w:rPr/>
        <w:t>antropología.</w:t>
      </w:r>
      <w:r>
        <w:rPr>
          <w:spacing w:val="-33"/>
        </w:rPr>
        <w:t> </w:t>
      </w:r>
      <w:r>
        <w:rPr/>
        <w:t>No</w:t>
      </w:r>
      <w:r>
        <w:rPr>
          <w:spacing w:val="-33"/>
        </w:rPr>
        <w:t> </w:t>
      </w:r>
      <w:r>
        <w:rPr/>
        <w:t>se</w:t>
      </w:r>
      <w:r>
        <w:rPr>
          <w:spacing w:val="-33"/>
        </w:rPr>
        <w:t> </w:t>
      </w:r>
      <w:r>
        <w:rPr/>
        <w:t>trata,</w:t>
      </w:r>
      <w:r>
        <w:rPr>
          <w:spacing w:val="-33"/>
        </w:rPr>
        <w:t> </w:t>
      </w:r>
      <w:r>
        <w:rPr/>
        <w:t>como</w:t>
      </w:r>
      <w:r>
        <w:rPr>
          <w:spacing w:val="-33"/>
        </w:rPr>
        <w:t> </w:t>
      </w:r>
      <w:r>
        <w:rPr/>
        <w:t>decía</w:t>
      </w:r>
      <w:r>
        <w:rPr>
          <w:spacing w:val="-33"/>
        </w:rPr>
        <w:t> </w:t>
      </w:r>
      <w:r>
        <w:rPr>
          <w:spacing w:val="-3"/>
        </w:rPr>
        <w:t>Foucault,</w:t>
      </w:r>
      <w:r>
        <w:rPr>
          <w:spacing w:val="-33"/>
        </w:rPr>
        <w:t> </w:t>
      </w:r>
      <w:r>
        <w:rPr/>
        <w:t>de</w:t>
      </w:r>
      <w:r>
        <w:rPr>
          <w:spacing w:val="-33"/>
        </w:rPr>
        <w:t> </w:t>
      </w:r>
      <w:r>
        <w:rPr/>
        <w:t>que</w:t>
      </w:r>
      <w:r>
        <w:rPr>
          <w:spacing w:val="-33"/>
        </w:rPr>
        <w:t> </w:t>
      </w:r>
      <w:r>
        <w:rPr/>
        <w:t>en</w:t>
      </w:r>
      <w:r>
        <w:rPr>
          <w:spacing w:val="-33"/>
        </w:rPr>
        <w:t> </w:t>
      </w:r>
      <w:r>
        <w:rPr/>
        <w:t>esta</w:t>
      </w:r>
      <w:r>
        <w:rPr>
          <w:spacing w:val="-33"/>
        </w:rPr>
        <w:t> </w:t>
      </w:r>
      <w:r>
        <w:rPr/>
        <w:t>épo- ca</w:t>
      </w:r>
      <w:r>
        <w:rPr>
          <w:spacing w:val="-19"/>
        </w:rPr>
        <w:t> </w:t>
      </w:r>
      <w:r>
        <w:rPr/>
        <w:t>no</w:t>
      </w:r>
      <w:r>
        <w:rPr>
          <w:spacing w:val="-19"/>
        </w:rPr>
        <w:t> </w:t>
      </w:r>
      <w:r>
        <w:rPr/>
        <w:t>existiera</w:t>
      </w:r>
      <w:r>
        <w:rPr>
          <w:spacing w:val="-19"/>
        </w:rPr>
        <w:t> </w:t>
      </w:r>
      <w:r>
        <w:rPr/>
        <w:t>la</w:t>
      </w:r>
      <w:r>
        <w:rPr>
          <w:spacing w:val="-19"/>
        </w:rPr>
        <w:t> </w:t>
      </w:r>
      <w:r>
        <w:rPr/>
        <w:t>ciencia</w:t>
      </w:r>
      <w:r>
        <w:rPr>
          <w:spacing w:val="-19"/>
        </w:rPr>
        <w:t> </w:t>
      </w:r>
      <w:r>
        <w:rPr/>
        <w:t>del</w:t>
      </w:r>
      <w:r>
        <w:rPr>
          <w:spacing w:val="-19"/>
        </w:rPr>
        <w:t> </w:t>
      </w:r>
      <w:r>
        <w:rPr/>
        <w:t>hombre,</w:t>
      </w:r>
      <w:r>
        <w:rPr>
          <w:spacing w:val="-19"/>
        </w:rPr>
        <w:t> </w:t>
      </w:r>
      <w:r>
        <w:rPr/>
        <w:t>pues</w:t>
      </w:r>
      <w:r>
        <w:rPr>
          <w:spacing w:val="-19"/>
        </w:rPr>
        <w:t> </w:t>
      </w:r>
      <w:r>
        <w:rPr/>
        <w:t>no</w:t>
      </w:r>
      <w:r>
        <w:rPr>
          <w:spacing w:val="-19"/>
        </w:rPr>
        <w:t> </w:t>
      </w:r>
      <w:r>
        <w:rPr/>
        <w:t>hay</w:t>
      </w:r>
      <w:r>
        <w:rPr>
          <w:spacing w:val="-19"/>
        </w:rPr>
        <w:t> </w:t>
      </w:r>
      <w:r>
        <w:rPr/>
        <w:t>otro</w:t>
      </w:r>
      <w:r>
        <w:rPr>
          <w:spacing w:val="-19"/>
        </w:rPr>
        <w:t> </w:t>
      </w:r>
      <w:r>
        <w:rPr/>
        <w:t>conocimiento</w:t>
      </w:r>
      <w:r>
        <w:rPr>
          <w:spacing w:val="-19"/>
        </w:rPr>
        <w:t> </w:t>
      </w:r>
      <w:r>
        <w:rPr/>
        <w:t>que</w:t>
      </w:r>
      <w:r>
        <w:rPr>
          <w:spacing w:val="-19"/>
        </w:rPr>
        <w:t> </w:t>
      </w:r>
      <w:r>
        <w:rPr/>
        <w:t>el</w:t>
      </w:r>
      <w:r>
        <w:rPr>
          <w:spacing w:val="-19"/>
        </w:rPr>
        <w:t> </w:t>
      </w:r>
      <w:r>
        <w:rPr/>
        <w:t>del </w:t>
      </w:r>
      <w:r>
        <w:rPr>
          <w:spacing w:val="-2"/>
          <w:w w:val="95"/>
        </w:rPr>
        <w:t>hombre</w:t>
      </w:r>
      <w:r>
        <w:rPr>
          <w:spacing w:val="-15"/>
          <w:w w:val="95"/>
        </w:rPr>
        <w:t> </w:t>
      </w:r>
      <w:r>
        <w:rPr>
          <w:w w:val="95"/>
        </w:rPr>
        <w:t>y</w:t>
      </w:r>
      <w:r>
        <w:rPr>
          <w:spacing w:val="-15"/>
          <w:w w:val="95"/>
        </w:rPr>
        <w:t> </w:t>
      </w:r>
      <w:r>
        <w:rPr>
          <w:w w:val="95"/>
        </w:rPr>
        <w:t>desde</w:t>
      </w:r>
      <w:r>
        <w:rPr>
          <w:spacing w:val="-15"/>
          <w:w w:val="95"/>
        </w:rPr>
        <w:t> </w:t>
      </w:r>
      <w:r>
        <w:rPr>
          <w:w w:val="95"/>
        </w:rPr>
        <w:t>entonces</w:t>
      </w:r>
      <w:r>
        <w:rPr>
          <w:spacing w:val="-15"/>
          <w:w w:val="95"/>
        </w:rPr>
        <w:t> </w:t>
      </w:r>
      <w:r>
        <w:rPr>
          <w:w w:val="95"/>
        </w:rPr>
        <w:t>el</w:t>
      </w:r>
      <w:r>
        <w:rPr>
          <w:spacing w:val="-15"/>
          <w:w w:val="95"/>
        </w:rPr>
        <w:t> </w:t>
      </w:r>
      <w:r>
        <w:rPr>
          <w:w w:val="95"/>
        </w:rPr>
        <w:t>mismo</w:t>
      </w:r>
      <w:r>
        <w:rPr>
          <w:spacing w:val="-15"/>
          <w:w w:val="95"/>
        </w:rPr>
        <w:t> </w:t>
      </w:r>
      <w:r>
        <w:rPr>
          <w:spacing w:val="-2"/>
          <w:w w:val="95"/>
        </w:rPr>
        <w:t>hombre</w:t>
      </w:r>
      <w:r>
        <w:rPr>
          <w:spacing w:val="-15"/>
          <w:w w:val="95"/>
        </w:rPr>
        <w:t> </w:t>
      </w:r>
      <w:r>
        <w:rPr>
          <w:w w:val="95"/>
        </w:rPr>
        <w:t>ha</w:t>
      </w:r>
      <w:r>
        <w:rPr>
          <w:spacing w:val="-15"/>
          <w:w w:val="95"/>
        </w:rPr>
        <w:t> </w:t>
      </w:r>
      <w:r>
        <w:rPr>
          <w:w w:val="95"/>
        </w:rPr>
        <w:t>sido</w:t>
      </w:r>
      <w:r>
        <w:rPr>
          <w:spacing w:val="-15"/>
          <w:w w:val="95"/>
        </w:rPr>
        <w:t> </w:t>
      </w:r>
      <w:r>
        <w:rPr>
          <w:w w:val="95"/>
        </w:rPr>
        <w:t>uno</w:t>
      </w:r>
      <w:r>
        <w:rPr>
          <w:spacing w:val="-15"/>
          <w:w w:val="95"/>
        </w:rPr>
        <w:t> </w:t>
      </w:r>
      <w:r>
        <w:rPr>
          <w:w w:val="95"/>
        </w:rPr>
        <w:t>de</w:t>
      </w:r>
      <w:r>
        <w:rPr>
          <w:spacing w:val="-15"/>
          <w:w w:val="95"/>
        </w:rPr>
        <w:t> </w:t>
      </w:r>
      <w:r>
        <w:rPr>
          <w:w w:val="95"/>
        </w:rPr>
        <w:t>sus</w:t>
      </w:r>
      <w:r>
        <w:rPr>
          <w:spacing w:val="-15"/>
          <w:w w:val="95"/>
        </w:rPr>
        <w:t> </w:t>
      </w:r>
      <w:r>
        <w:rPr>
          <w:w w:val="95"/>
        </w:rPr>
        <w:t>objetos</w:t>
      </w:r>
      <w:r>
        <w:rPr>
          <w:spacing w:val="-16"/>
          <w:w w:val="95"/>
        </w:rPr>
        <w:t> </w:t>
      </w:r>
      <w:r>
        <w:rPr>
          <w:w w:val="95"/>
        </w:rPr>
        <w:t>de</w:t>
      </w:r>
      <w:r>
        <w:rPr>
          <w:spacing w:val="-15"/>
          <w:w w:val="95"/>
        </w:rPr>
        <w:t> </w:t>
      </w:r>
      <w:r>
        <w:rPr>
          <w:w w:val="95"/>
        </w:rPr>
        <w:t>estudio; aunque</w:t>
      </w:r>
      <w:r>
        <w:rPr>
          <w:spacing w:val="-9"/>
          <w:w w:val="95"/>
        </w:rPr>
        <w:t> </w:t>
      </w:r>
      <w:r>
        <w:rPr>
          <w:w w:val="95"/>
        </w:rPr>
        <w:t>hay</w:t>
      </w:r>
      <w:r>
        <w:rPr>
          <w:spacing w:val="-9"/>
          <w:w w:val="95"/>
        </w:rPr>
        <w:t> </w:t>
      </w:r>
      <w:r>
        <w:rPr>
          <w:w w:val="95"/>
        </w:rPr>
        <w:t>que</w:t>
      </w:r>
      <w:r>
        <w:rPr>
          <w:spacing w:val="-10"/>
          <w:w w:val="95"/>
        </w:rPr>
        <w:t> </w:t>
      </w:r>
      <w:r>
        <w:rPr>
          <w:w w:val="95"/>
        </w:rPr>
        <w:t>admitir</w:t>
      </w:r>
      <w:r>
        <w:rPr>
          <w:spacing w:val="-9"/>
          <w:w w:val="95"/>
        </w:rPr>
        <w:t> </w:t>
      </w:r>
      <w:r>
        <w:rPr>
          <w:w w:val="95"/>
        </w:rPr>
        <w:t>que</w:t>
      </w:r>
      <w:r>
        <w:rPr>
          <w:spacing w:val="-9"/>
          <w:w w:val="95"/>
        </w:rPr>
        <w:t> </w:t>
      </w:r>
      <w:r>
        <w:rPr>
          <w:w w:val="95"/>
        </w:rPr>
        <w:t>en</w:t>
      </w:r>
      <w:r>
        <w:rPr>
          <w:spacing w:val="-10"/>
          <w:w w:val="95"/>
        </w:rPr>
        <w:t> </w:t>
      </w:r>
      <w:r>
        <w:rPr>
          <w:w w:val="95"/>
        </w:rPr>
        <w:t>esta</w:t>
      </w:r>
      <w:r>
        <w:rPr>
          <w:spacing w:val="-9"/>
          <w:w w:val="95"/>
        </w:rPr>
        <w:t> </w:t>
      </w:r>
      <w:r>
        <w:rPr>
          <w:w w:val="95"/>
        </w:rPr>
        <w:t>época</w:t>
      </w:r>
      <w:r>
        <w:rPr>
          <w:spacing w:val="-10"/>
          <w:w w:val="95"/>
        </w:rPr>
        <w:t> </w:t>
      </w:r>
      <w:r>
        <w:rPr>
          <w:w w:val="95"/>
        </w:rPr>
        <w:t>estaban</w:t>
      </w:r>
      <w:r>
        <w:rPr>
          <w:spacing w:val="-9"/>
          <w:w w:val="95"/>
        </w:rPr>
        <w:t> </w:t>
      </w:r>
      <w:r>
        <w:rPr>
          <w:w w:val="95"/>
        </w:rPr>
        <w:t>surgiendo</w:t>
      </w:r>
      <w:r>
        <w:rPr>
          <w:spacing w:val="-10"/>
          <w:w w:val="95"/>
        </w:rPr>
        <w:t> </w:t>
      </w:r>
      <w:r>
        <w:rPr>
          <w:w w:val="95"/>
        </w:rPr>
        <w:t>discursos</w:t>
      </w:r>
      <w:r>
        <w:rPr>
          <w:spacing w:val="-9"/>
          <w:w w:val="95"/>
        </w:rPr>
        <w:t> </w:t>
      </w:r>
      <w:r>
        <w:rPr>
          <w:w w:val="95"/>
        </w:rPr>
        <w:t>distintos sobre</w:t>
      </w:r>
      <w:r>
        <w:rPr>
          <w:spacing w:val="-14"/>
          <w:w w:val="95"/>
        </w:rPr>
        <w:t> </w:t>
      </w:r>
      <w:r>
        <w:rPr>
          <w:w w:val="95"/>
        </w:rPr>
        <w:t>el</w:t>
      </w:r>
      <w:r>
        <w:rPr>
          <w:spacing w:val="-14"/>
          <w:w w:val="95"/>
        </w:rPr>
        <w:t> </w:t>
      </w:r>
      <w:r>
        <w:rPr>
          <w:spacing w:val="-2"/>
          <w:w w:val="95"/>
        </w:rPr>
        <w:t>hombre</w:t>
      </w:r>
      <w:r>
        <w:rPr>
          <w:spacing w:val="-14"/>
          <w:w w:val="95"/>
        </w:rPr>
        <w:t> </w:t>
      </w:r>
      <w:r>
        <w:rPr>
          <w:spacing w:val="-11"/>
          <w:w w:val="95"/>
        </w:rPr>
        <w:t>y,</w:t>
      </w:r>
      <w:r>
        <w:rPr>
          <w:spacing w:val="-14"/>
          <w:w w:val="95"/>
        </w:rPr>
        <w:t> </w:t>
      </w:r>
      <w:r>
        <w:rPr>
          <w:w w:val="95"/>
        </w:rPr>
        <w:t>por</w:t>
      </w:r>
      <w:r>
        <w:rPr>
          <w:spacing w:val="-14"/>
          <w:w w:val="95"/>
        </w:rPr>
        <w:t> </w:t>
      </w:r>
      <w:r>
        <w:rPr>
          <w:w w:val="95"/>
        </w:rPr>
        <w:t>consiguiente,</w:t>
      </w:r>
      <w:r>
        <w:rPr>
          <w:spacing w:val="-14"/>
          <w:w w:val="95"/>
        </w:rPr>
        <w:t> </w:t>
      </w:r>
      <w:r>
        <w:rPr>
          <w:w w:val="95"/>
        </w:rPr>
        <w:t>nuevas</w:t>
      </w:r>
      <w:r>
        <w:rPr>
          <w:spacing w:val="-13"/>
          <w:w w:val="95"/>
        </w:rPr>
        <w:t> </w:t>
      </w:r>
      <w:r>
        <w:rPr>
          <w:w w:val="95"/>
        </w:rPr>
        <w:t>representaciones</w:t>
      </w:r>
      <w:r>
        <w:rPr>
          <w:spacing w:val="-14"/>
          <w:w w:val="95"/>
        </w:rPr>
        <w:t> </w:t>
      </w:r>
      <w:r>
        <w:rPr>
          <w:w w:val="95"/>
        </w:rPr>
        <w:t>de</w:t>
      </w:r>
      <w:r>
        <w:rPr>
          <w:spacing w:val="-14"/>
          <w:w w:val="95"/>
        </w:rPr>
        <w:t> </w:t>
      </w:r>
      <w:r>
        <w:rPr>
          <w:w w:val="95"/>
        </w:rPr>
        <w:t>él.</w:t>
      </w:r>
      <w:r>
        <w:rPr>
          <w:spacing w:val="-14"/>
          <w:w w:val="95"/>
        </w:rPr>
        <w:t> </w:t>
      </w:r>
      <w:r>
        <w:rPr>
          <w:spacing w:val="-6"/>
          <w:w w:val="95"/>
        </w:rPr>
        <w:t>Por</w:t>
      </w:r>
      <w:r>
        <w:rPr>
          <w:spacing w:val="-14"/>
          <w:w w:val="95"/>
        </w:rPr>
        <w:t> </w:t>
      </w:r>
      <w:r>
        <w:rPr>
          <w:w w:val="95"/>
        </w:rPr>
        <w:t>otro</w:t>
      </w:r>
      <w:r>
        <w:rPr>
          <w:spacing w:val="-14"/>
          <w:w w:val="95"/>
        </w:rPr>
        <w:t> </w:t>
      </w:r>
      <w:r>
        <w:rPr>
          <w:w w:val="95"/>
        </w:rPr>
        <w:t>lado, a</w:t>
      </w:r>
      <w:r>
        <w:rPr>
          <w:spacing w:val="-16"/>
          <w:w w:val="95"/>
        </w:rPr>
        <w:t> </w:t>
      </w:r>
      <w:r>
        <w:rPr>
          <w:w w:val="95"/>
        </w:rPr>
        <w:t>pesar</w:t>
      </w:r>
      <w:r>
        <w:rPr>
          <w:spacing w:val="-16"/>
          <w:w w:val="95"/>
        </w:rPr>
        <w:t> </w:t>
      </w:r>
      <w:r>
        <w:rPr>
          <w:w w:val="95"/>
        </w:rPr>
        <w:t>de</w:t>
      </w:r>
      <w:r>
        <w:rPr>
          <w:spacing w:val="-15"/>
          <w:w w:val="95"/>
        </w:rPr>
        <w:t> </w:t>
      </w:r>
      <w:r>
        <w:rPr>
          <w:w w:val="95"/>
        </w:rPr>
        <w:t>anunciar</w:t>
      </w:r>
      <w:r>
        <w:rPr>
          <w:spacing w:val="-15"/>
          <w:w w:val="95"/>
        </w:rPr>
        <w:t> </w:t>
      </w:r>
      <w:r>
        <w:rPr>
          <w:w w:val="95"/>
        </w:rPr>
        <w:t>reiteradamente</w:t>
      </w:r>
      <w:r>
        <w:rPr>
          <w:spacing w:val="-15"/>
          <w:w w:val="95"/>
        </w:rPr>
        <w:t> </w:t>
      </w:r>
      <w:r>
        <w:rPr>
          <w:w w:val="95"/>
        </w:rPr>
        <w:t>su</w:t>
      </w:r>
      <w:r>
        <w:rPr>
          <w:spacing w:val="-16"/>
          <w:w w:val="95"/>
        </w:rPr>
        <w:t> </w:t>
      </w:r>
      <w:r>
        <w:rPr>
          <w:w w:val="95"/>
        </w:rPr>
        <w:t>muerte,</w:t>
      </w:r>
      <w:r>
        <w:rPr>
          <w:spacing w:val="-16"/>
          <w:w w:val="95"/>
        </w:rPr>
        <w:t> </w:t>
      </w:r>
      <w:r>
        <w:rPr>
          <w:w w:val="95"/>
        </w:rPr>
        <w:t>el</w:t>
      </w:r>
      <w:r>
        <w:rPr>
          <w:spacing w:val="-16"/>
          <w:w w:val="95"/>
        </w:rPr>
        <w:t> </w:t>
      </w:r>
      <w:r>
        <w:rPr>
          <w:spacing w:val="-2"/>
          <w:w w:val="95"/>
        </w:rPr>
        <w:t>hombre</w:t>
      </w:r>
      <w:r>
        <w:rPr>
          <w:spacing w:val="-16"/>
          <w:w w:val="95"/>
        </w:rPr>
        <w:t> </w:t>
      </w:r>
      <w:r>
        <w:rPr>
          <w:w w:val="95"/>
        </w:rPr>
        <w:t>sigue</w:t>
      </w:r>
      <w:r>
        <w:rPr>
          <w:spacing w:val="-16"/>
          <w:w w:val="95"/>
        </w:rPr>
        <w:t> </w:t>
      </w:r>
      <w:r>
        <w:rPr>
          <w:w w:val="95"/>
        </w:rPr>
        <w:t>existiendo</w:t>
      </w:r>
      <w:r>
        <w:rPr>
          <w:spacing w:val="-16"/>
          <w:w w:val="95"/>
        </w:rPr>
        <w:t> </w:t>
      </w:r>
      <w:r>
        <w:rPr>
          <w:w w:val="95"/>
        </w:rPr>
        <w:t>(véase </w:t>
      </w:r>
      <w:r>
        <w:rPr/>
        <w:t>Nietzsche,</w:t>
      </w:r>
      <w:r>
        <w:rPr>
          <w:spacing w:val="-11"/>
        </w:rPr>
        <w:t> </w:t>
      </w:r>
      <w:r>
        <w:rPr/>
        <w:t>la</w:t>
      </w:r>
      <w:r>
        <w:rPr>
          <w:spacing w:val="-11"/>
        </w:rPr>
        <w:t> </w:t>
      </w:r>
      <w:r>
        <w:rPr/>
        <w:t>Guerra</w:t>
      </w:r>
      <w:r>
        <w:rPr>
          <w:spacing w:val="-11"/>
        </w:rPr>
        <w:t> </w:t>
      </w:r>
      <w:r>
        <w:rPr>
          <w:spacing w:val="-3"/>
        </w:rPr>
        <w:t>Fría,</w:t>
      </w:r>
      <w:r>
        <w:rPr>
          <w:spacing w:val="-11"/>
        </w:rPr>
        <w:t> </w:t>
      </w:r>
      <w:r>
        <w:rPr/>
        <w:t>etc.),</w:t>
      </w:r>
      <w:r>
        <w:rPr>
          <w:spacing w:val="-11"/>
        </w:rPr>
        <w:t> </w:t>
      </w:r>
      <w:r>
        <w:rPr/>
        <w:t>admitiendo</w:t>
      </w:r>
      <w:r>
        <w:rPr>
          <w:spacing w:val="-11"/>
        </w:rPr>
        <w:t> </w:t>
      </w:r>
      <w:r>
        <w:rPr/>
        <w:t>que</w:t>
      </w:r>
      <w:r>
        <w:rPr>
          <w:spacing w:val="-11"/>
        </w:rPr>
        <w:t> </w:t>
      </w:r>
      <w:r>
        <w:rPr/>
        <w:t>se</w:t>
      </w:r>
      <w:r>
        <w:rPr>
          <w:spacing w:val="-11"/>
        </w:rPr>
        <w:t> </w:t>
      </w:r>
      <w:r>
        <w:rPr/>
        <w:t>le</w:t>
      </w:r>
      <w:r>
        <w:rPr>
          <w:spacing w:val="-11"/>
        </w:rPr>
        <w:t> </w:t>
      </w:r>
      <w:r>
        <w:rPr>
          <w:spacing w:val="-3"/>
        </w:rPr>
        <w:t>representa</w:t>
      </w:r>
      <w:r>
        <w:rPr>
          <w:spacing w:val="-11"/>
        </w:rPr>
        <w:t> </w:t>
      </w:r>
      <w:r>
        <w:rPr/>
        <w:t>fracturado</w:t>
      </w:r>
      <w:r>
        <w:rPr>
          <w:spacing w:val="-11"/>
        </w:rPr>
        <w:t> </w:t>
      </w:r>
      <w:r>
        <w:rPr/>
        <w:t>en </w:t>
      </w:r>
      <w:r>
        <w:rPr>
          <w:w w:val="95"/>
        </w:rPr>
        <w:t>sus prácticas materiales y especializado en su conocimiento. Ambas perspecti- vas</w:t>
      </w:r>
      <w:r>
        <w:rPr>
          <w:spacing w:val="-5"/>
          <w:w w:val="95"/>
        </w:rPr>
        <w:t> </w:t>
      </w:r>
      <w:r>
        <w:rPr>
          <w:w w:val="95"/>
        </w:rPr>
        <w:t>provienen</w:t>
      </w:r>
      <w:r>
        <w:rPr>
          <w:spacing w:val="-6"/>
          <w:w w:val="95"/>
        </w:rPr>
        <w:t> </w:t>
      </w:r>
      <w:r>
        <w:rPr>
          <w:w w:val="95"/>
        </w:rPr>
        <w:t>de</w:t>
      </w:r>
      <w:r>
        <w:rPr>
          <w:spacing w:val="-5"/>
          <w:w w:val="95"/>
        </w:rPr>
        <w:t> </w:t>
      </w:r>
      <w:r>
        <w:rPr>
          <w:w w:val="95"/>
        </w:rPr>
        <w:t>las</w:t>
      </w:r>
      <w:r>
        <w:rPr>
          <w:spacing w:val="-5"/>
          <w:w w:val="95"/>
        </w:rPr>
        <w:t> </w:t>
      </w:r>
      <w:r>
        <w:rPr>
          <w:w w:val="95"/>
        </w:rPr>
        <w:t>“prácticas</w:t>
      </w:r>
      <w:r>
        <w:rPr>
          <w:spacing w:val="-6"/>
          <w:w w:val="95"/>
        </w:rPr>
        <w:t> </w:t>
      </w:r>
      <w:r>
        <w:rPr>
          <w:w w:val="95"/>
        </w:rPr>
        <w:t>discursivas”</w:t>
      </w:r>
      <w:r>
        <w:rPr>
          <w:spacing w:val="-5"/>
          <w:w w:val="95"/>
        </w:rPr>
        <w:t> </w:t>
      </w:r>
      <w:r>
        <w:rPr>
          <w:w w:val="95"/>
        </w:rPr>
        <w:t>modernas</w:t>
      </w:r>
      <w:r>
        <w:rPr>
          <w:spacing w:val="-5"/>
          <w:w w:val="95"/>
        </w:rPr>
        <w:t> </w:t>
      </w:r>
      <w:r>
        <w:rPr>
          <w:w w:val="95"/>
        </w:rPr>
        <w:t>a</w:t>
      </w:r>
      <w:r>
        <w:rPr>
          <w:spacing w:val="-5"/>
          <w:w w:val="95"/>
        </w:rPr>
        <w:t> </w:t>
      </w:r>
      <w:r>
        <w:rPr>
          <w:w w:val="95"/>
        </w:rPr>
        <w:t>las</w:t>
      </w:r>
      <w:r>
        <w:rPr>
          <w:spacing w:val="-5"/>
          <w:w w:val="95"/>
        </w:rPr>
        <w:t> </w:t>
      </w:r>
      <w:r>
        <w:rPr>
          <w:w w:val="95"/>
        </w:rPr>
        <w:t>que,</w:t>
      </w:r>
      <w:r>
        <w:rPr>
          <w:spacing w:val="-5"/>
          <w:w w:val="95"/>
        </w:rPr>
        <w:t> </w:t>
      </w:r>
      <w:r>
        <w:rPr>
          <w:w w:val="95"/>
        </w:rPr>
        <w:t>en</w:t>
      </w:r>
      <w:r>
        <w:rPr>
          <w:spacing w:val="-5"/>
          <w:w w:val="95"/>
        </w:rPr>
        <w:t> </w:t>
      </w:r>
      <w:r>
        <w:rPr>
          <w:w w:val="95"/>
        </w:rPr>
        <w:t>efecto,</w:t>
      </w:r>
      <w:r>
        <w:rPr>
          <w:spacing w:val="-5"/>
          <w:w w:val="95"/>
        </w:rPr>
        <w:t> </w:t>
      </w:r>
      <w:r>
        <w:rPr>
          <w:w w:val="95"/>
        </w:rPr>
        <w:t>alude </w:t>
      </w:r>
      <w:r>
        <w:rPr>
          <w:spacing w:val="-3"/>
          <w:w w:val="95"/>
        </w:rPr>
        <w:t>Foucault.</w:t>
      </w:r>
      <w:r>
        <w:rPr>
          <w:spacing w:val="-13"/>
          <w:w w:val="95"/>
        </w:rPr>
        <w:t> </w:t>
      </w:r>
      <w:r>
        <w:rPr>
          <w:spacing w:val="-7"/>
          <w:w w:val="95"/>
        </w:rPr>
        <w:t>Pero</w:t>
      </w:r>
      <w:r>
        <w:rPr>
          <w:spacing w:val="-13"/>
          <w:w w:val="95"/>
        </w:rPr>
        <w:t> </w:t>
      </w:r>
      <w:r>
        <w:rPr>
          <w:w w:val="95"/>
        </w:rPr>
        <w:t>vale</w:t>
      </w:r>
      <w:r>
        <w:rPr>
          <w:spacing w:val="-13"/>
          <w:w w:val="95"/>
        </w:rPr>
        <w:t> </w:t>
      </w:r>
      <w:r>
        <w:rPr>
          <w:w w:val="95"/>
        </w:rPr>
        <w:t>la</w:t>
      </w:r>
      <w:r>
        <w:rPr>
          <w:spacing w:val="-13"/>
          <w:w w:val="95"/>
        </w:rPr>
        <w:t> </w:t>
      </w:r>
      <w:r>
        <w:rPr>
          <w:w w:val="95"/>
        </w:rPr>
        <w:t>pena</w:t>
      </w:r>
      <w:r>
        <w:rPr>
          <w:spacing w:val="-13"/>
          <w:w w:val="95"/>
        </w:rPr>
        <w:t> </w:t>
      </w:r>
      <w:r>
        <w:rPr>
          <w:w w:val="95"/>
        </w:rPr>
        <w:t>aclarar</w:t>
      </w:r>
      <w:r>
        <w:rPr>
          <w:spacing w:val="-12"/>
          <w:w w:val="95"/>
        </w:rPr>
        <w:t> </w:t>
      </w:r>
      <w:r>
        <w:rPr>
          <w:w w:val="95"/>
        </w:rPr>
        <w:t>y</w:t>
      </w:r>
      <w:r>
        <w:rPr>
          <w:spacing w:val="-13"/>
          <w:w w:val="95"/>
        </w:rPr>
        <w:t> </w:t>
      </w:r>
      <w:r>
        <w:rPr>
          <w:w w:val="95"/>
        </w:rPr>
        <w:t>especificar</w:t>
      </w:r>
      <w:r>
        <w:rPr>
          <w:spacing w:val="-12"/>
          <w:w w:val="95"/>
        </w:rPr>
        <w:t> </w:t>
      </w:r>
      <w:r>
        <w:rPr>
          <w:w w:val="95"/>
        </w:rPr>
        <w:t>el</w:t>
      </w:r>
      <w:r>
        <w:rPr>
          <w:spacing w:val="-13"/>
          <w:w w:val="95"/>
        </w:rPr>
        <w:t> </w:t>
      </w:r>
      <w:r>
        <w:rPr>
          <w:w w:val="95"/>
        </w:rPr>
        <w:t>tipo</w:t>
      </w:r>
      <w:r>
        <w:rPr>
          <w:spacing w:val="-13"/>
          <w:w w:val="95"/>
        </w:rPr>
        <w:t> </w:t>
      </w:r>
      <w:r>
        <w:rPr>
          <w:w w:val="95"/>
        </w:rPr>
        <w:t>de</w:t>
      </w:r>
      <w:r>
        <w:rPr>
          <w:spacing w:val="-12"/>
          <w:w w:val="95"/>
        </w:rPr>
        <w:t> </w:t>
      </w:r>
      <w:r>
        <w:rPr>
          <w:w w:val="95"/>
        </w:rPr>
        <w:t>prácticas</w:t>
      </w:r>
      <w:r>
        <w:rPr>
          <w:spacing w:val="-12"/>
          <w:w w:val="95"/>
        </w:rPr>
        <w:t> </w:t>
      </w:r>
      <w:r>
        <w:rPr>
          <w:w w:val="95"/>
        </w:rPr>
        <w:t>científicas</w:t>
      </w:r>
      <w:r>
        <w:rPr>
          <w:spacing w:val="-13"/>
          <w:w w:val="95"/>
        </w:rPr>
        <w:t> </w:t>
      </w:r>
      <w:r>
        <w:rPr>
          <w:w w:val="95"/>
        </w:rPr>
        <w:t>que </w:t>
      </w:r>
      <w:r>
        <w:rPr/>
        <w:t>originaron</w:t>
      </w:r>
      <w:r>
        <w:rPr>
          <w:spacing w:val="-25"/>
        </w:rPr>
        <w:t> </w:t>
      </w:r>
      <w:r>
        <w:rPr/>
        <w:t>la</w:t>
      </w:r>
      <w:r>
        <w:rPr>
          <w:spacing w:val="-25"/>
        </w:rPr>
        <w:t> </w:t>
      </w:r>
      <w:r>
        <w:rPr/>
        <w:t>especialización</w:t>
      </w:r>
      <w:r>
        <w:rPr>
          <w:spacing w:val="-25"/>
        </w:rPr>
        <w:t> </w:t>
      </w:r>
      <w:r>
        <w:rPr/>
        <w:t>antropológica</w:t>
      </w:r>
      <w:r>
        <w:rPr>
          <w:spacing w:val="-25"/>
        </w:rPr>
        <w:t> </w:t>
      </w:r>
      <w:r>
        <w:rPr/>
        <w:t>que</w:t>
      </w:r>
      <w:r>
        <w:rPr>
          <w:spacing w:val="-25"/>
        </w:rPr>
        <w:t> </w:t>
      </w:r>
      <w:r>
        <w:rPr/>
        <w:t>ya</w:t>
      </w:r>
      <w:r>
        <w:rPr>
          <w:spacing w:val="-25"/>
        </w:rPr>
        <w:t> </w:t>
      </w:r>
      <w:r>
        <w:rPr/>
        <w:t>se</w:t>
      </w:r>
      <w:r>
        <w:rPr>
          <w:spacing w:val="-25"/>
        </w:rPr>
        <w:t> </w:t>
      </w:r>
      <w:r>
        <w:rPr/>
        <w:t>veía</w:t>
      </w:r>
      <w:r>
        <w:rPr>
          <w:spacing w:val="-25"/>
        </w:rPr>
        <w:t> </w:t>
      </w:r>
      <w:r>
        <w:rPr/>
        <w:t>en</w:t>
      </w:r>
      <w:r>
        <w:rPr>
          <w:spacing w:val="-25"/>
        </w:rPr>
        <w:t> </w:t>
      </w:r>
      <w:r>
        <w:rPr/>
        <w:t>ciernes</w:t>
      </w:r>
      <w:r>
        <w:rPr>
          <w:spacing w:val="-25"/>
        </w:rPr>
        <w:t> </w:t>
      </w:r>
      <w:r>
        <w:rPr/>
        <w:t>en</w:t>
      </w:r>
      <w:r>
        <w:rPr>
          <w:spacing w:val="-25"/>
        </w:rPr>
        <w:t> </w:t>
      </w:r>
      <w:r>
        <w:rPr/>
        <w:t>el</w:t>
      </w:r>
      <w:r>
        <w:rPr>
          <w:spacing w:val="-25"/>
        </w:rPr>
        <w:t> </w:t>
      </w:r>
      <w:r>
        <w:rPr/>
        <w:t>siglo </w:t>
      </w:r>
      <w:r>
        <w:rPr>
          <w:w w:val="105"/>
          <w:sz w:val="17"/>
        </w:rPr>
        <w:t>xviii</w:t>
      </w:r>
      <w:r>
        <w:rPr>
          <w:w w:val="105"/>
        </w:rPr>
        <w:t>, </w:t>
      </w:r>
      <w:r>
        <w:rPr/>
        <w:t>con Buffon, Saint-Hillaire y</w:t>
      </w:r>
      <w:r>
        <w:rPr>
          <w:spacing w:val="-12"/>
        </w:rPr>
        <w:t> </w:t>
      </w:r>
      <w:r>
        <w:rPr/>
        <w:t>Kant.</w:t>
      </w:r>
    </w:p>
    <w:p>
      <w:pPr>
        <w:pStyle w:val="BodyText"/>
        <w:spacing w:line="242" w:lineRule="auto"/>
        <w:ind w:left="1553" w:right="1551" w:firstLine="283"/>
        <w:jc w:val="right"/>
      </w:pPr>
      <w:r>
        <w:rPr/>
        <w:t>La</w:t>
      </w:r>
      <w:r>
        <w:rPr>
          <w:spacing w:val="-24"/>
        </w:rPr>
        <w:t> </w:t>
      </w:r>
      <w:r>
        <w:rPr>
          <w:spacing w:val="-4"/>
        </w:rPr>
        <w:t>división</w:t>
      </w:r>
      <w:r>
        <w:rPr>
          <w:spacing w:val="-24"/>
        </w:rPr>
        <w:t> </w:t>
      </w:r>
      <w:r>
        <w:rPr>
          <w:spacing w:val="-3"/>
        </w:rPr>
        <w:t>que</w:t>
      </w:r>
      <w:r>
        <w:rPr>
          <w:spacing w:val="-24"/>
        </w:rPr>
        <w:t> </w:t>
      </w:r>
      <w:r>
        <w:rPr>
          <w:spacing w:val="-3"/>
        </w:rPr>
        <w:t>ocurrió</w:t>
      </w:r>
      <w:r>
        <w:rPr>
          <w:spacing w:val="-24"/>
        </w:rPr>
        <w:t> </w:t>
      </w:r>
      <w:r>
        <w:rPr/>
        <w:t>en</w:t>
      </w:r>
      <w:r>
        <w:rPr>
          <w:spacing w:val="-24"/>
        </w:rPr>
        <w:t> </w:t>
      </w:r>
      <w:r>
        <w:rPr/>
        <w:t>el</w:t>
      </w:r>
      <w:r>
        <w:rPr>
          <w:spacing w:val="-24"/>
        </w:rPr>
        <w:t> </w:t>
      </w:r>
      <w:r>
        <w:rPr>
          <w:spacing w:val="-3"/>
        </w:rPr>
        <w:t>siglo</w:t>
      </w:r>
      <w:r>
        <w:rPr>
          <w:spacing w:val="-24"/>
        </w:rPr>
        <w:t> </w:t>
      </w:r>
      <w:r>
        <w:rPr>
          <w:spacing w:val="-3"/>
          <w:w w:val="115"/>
          <w:sz w:val="17"/>
        </w:rPr>
        <w:t>xviii</w:t>
      </w:r>
      <w:r>
        <w:rPr>
          <w:spacing w:val="-19"/>
          <w:w w:val="115"/>
          <w:sz w:val="17"/>
        </w:rPr>
        <w:t> </w:t>
      </w:r>
      <w:r>
        <w:rPr>
          <w:spacing w:val="-5"/>
        </w:rPr>
        <w:t>entre</w:t>
      </w:r>
      <w:r>
        <w:rPr>
          <w:spacing w:val="-24"/>
        </w:rPr>
        <w:t> </w:t>
      </w:r>
      <w:r>
        <w:rPr/>
        <w:t>la</w:t>
      </w:r>
      <w:r>
        <w:rPr>
          <w:spacing w:val="-24"/>
        </w:rPr>
        <w:t> </w:t>
      </w:r>
      <w:r>
        <w:rPr>
          <w:spacing w:val="-4"/>
        </w:rPr>
        <w:t>historia</w:t>
      </w:r>
      <w:r>
        <w:rPr>
          <w:spacing w:val="-24"/>
        </w:rPr>
        <w:t> </w:t>
      </w:r>
      <w:r>
        <w:rPr>
          <w:spacing w:val="-4"/>
        </w:rPr>
        <w:t>natural</w:t>
      </w:r>
      <w:r>
        <w:rPr>
          <w:spacing w:val="-24"/>
        </w:rPr>
        <w:t> </w:t>
      </w:r>
      <w:r>
        <w:rPr>
          <w:spacing w:val="-3"/>
        </w:rPr>
        <w:t>del</w:t>
      </w:r>
      <w:r>
        <w:rPr>
          <w:spacing w:val="-24"/>
        </w:rPr>
        <w:t> </w:t>
      </w:r>
      <w:r>
        <w:rPr>
          <w:spacing w:val="-4"/>
        </w:rPr>
        <w:t>hombre</w:t>
      </w:r>
      <w:r>
        <w:rPr>
          <w:spacing w:val="-24"/>
        </w:rPr>
        <w:t> </w:t>
      </w:r>
      <w:r>
        <w:rPr/>
        <w:t>y</w:t>
      </w:r>
      <w:r>
        <w:rPr>
          <w:spacing w:val="-24"/>
        </w:rPr>
        <w:t> </w:t>
      </w:r>
      <w:r>
        <w:rPr/>
        <w:t>la</w:t>
      </w:r>
      <w:r>
        <w:rPr>
          <w:w w:val="92"/>
        </w:rPr>
        <w:t> </w:t>
      </w:r>
      <w:r>
        <w:rPr>
          <w:spacing w:val="-4"/>
        </w:rPr>
        <w:t>antropología</w:t>
      </w:r>
      <w:r>
        <w:rPr>
          <w:spacing w:val="-27"/>
        </w:rPr>
        <w:t> </w:t>
      </w:r>
      <w:r>
        <w:rPr>
          <w:spacing w:val="-4"/>
        </w:rPr>
        <w:t>práctica</w:t>
      </w:r>
      <w:r>
        <w:rPr>
          <w:spacing w:val="-27"/>
        </w:rPr>
        <w:t> </w:t>
      </w:r>
      <w:r>
        <w:rPr>
          <w:spacing w:val="-3"/>
        </w:rPr>
        <w:t>–usando</w:t>
      </w:r>
      <w:r>
        <w:rPr>
          <w:spacing w:val="-27"/>
        </w:rPr>
        <w:t> </w:t>
      </w:r>
      <w:r>
        <w:rPr/>
        <w:t>el</w:t>
      </w:r>
      <w:r>
        <w:rPr>
          <w:spacing w:val="-27"/>
        </w:rPr>
        <w:t> </w:t>
      </w:r>
      <w:r>
        <w:rPr>
          <w:spacing w:val="-4"/>
        </w:rPr>
        <w:t>término</w:t>
      </w:r>
      <w:r>
        <w:rPr>
          <w:spacing w:val="-27"/>
        </w:rPr>
        <w:t> </w:t>
      </w:r>
      <w:r>
        <w:rPr/>
        <w:t>de</w:t>
      </w:r>
      <w:r>
        <w:rPr>
          <w:spacing w:val="-27"/>
        </w:rPr>
        <w:t> </w:t>
      </w:r>
      <w:r>
        <w:rPr>
          <w:spacing w:val="-3"/>
        </w:rPr>
        <w:t>Kant–</w:t>
      </w:r>
      <w:r>
        <w:rPr>
          <w:spacing w:val="-27"/>
        </w:rPr>
        <w:t> </w:t>
      </w:r>
      <w:r>
        <w:rPr/>
        <w:t>se</w:t>
      </w:r>
      <w:r>
        <w:rPr>
          <w:spacing w:val="-27"/>
        </w:rPr>
        <w:t> </w:t>
      </w:r>
      <w:r>
        <w:rPr>
          <w:spacing w:val="-5"/>
        </w:rPr>
        <w:t>presentaba</w:t>
      </w:r>
      <w:r>
        <w:rPr>
          <w:spacing w:val="-27"/>
        </w:rPr>
        <w:t> </w:t>
      </w:r>
      <w:r>
        <w:rPr/>
        <w:t>en</w:t>
      </w:r>
      <w:r>
        <w:rPr>
          <w:spacing w:val="-27"/>
        </w:rPr>
        <w:t> </w:t>
      </w:r>
      <w:r>
        <w:rPr>
          <w:spacing w:val="-3"/>
        </w:rPr>
        <w:t>buena</w:t>
      </w:r>
      <w:r>
        <w:rPr>
          <w:spacing w:val="-27"/>
        </w:rPr>
        <w:t> </w:t>
      </w:r>
      <w:r>
        <w:rPr>
          <w:spacing w:val="-3"/>
        </w:rPr>
        <w:t>parte</w:t>
      </w:r>
      <w:r>
        <w:rPr>
          <w:spacing w:val="-3"/>
          <w:w w:val="92"/>
        </w:rPr>
        <w:t> </w:t>
      </w:r>
      <w:r>
        <w:rPr>
          <w:spacing w:val="-3"/>
        </w:rPr>
        <w:t>del</w:t>
      </w:r>
      <w:r>
        <w:rPr>
          <w:spacing w:val="-22"/>
        </w:rPr>
        <w:t> </w:t>
      </w:r>
      <w:r>
        <w:rPr>
          <w:spacing w:val="-3"/>
        </w:rPr>
        <w:t>siglo</w:t>
      </w:r>
      <w:r>
        <w:rPr>
          <w:spacing w:val="-22"/>
        </w:rPr>
        <w:t> </w:t>
      </w:r>
      <w:r>
        <w:rPr>
          <w:spacing w:val="-3"/>
          <w:w w:val="115"/>
          <w:sz w:val="17"/>
        </w:rPr>
        <w:t>xix</w:t>
      </w:r>
      <w:r>
        <w:rPr>
          <w:spacing w:val="-16"/>
          <w:w w:val="115"/>
          <w:sz w:val="17"/>
        </w:rPr>
        <w:t> </w:t>
      </w:r>
      <w:r>
        <w:rPr/>
        <w:t>en</w:t>
      </w:r>
      <w:r>
        <w:rPr>
          <w:spacing w:val="-22"/>
        </w:rPr>
        <w:t> </w:t>
      </w:r>
      <w:r>
        <w:rPr/>
        <w:t>la</w:t>
      </w:r>
      <w:r>
        <w:rPr>
          <w:spacing w:val="-22"/>
        </w:rPr>
        <w:t> </w:t>
      </w:r>
      <w:r>
        <w:rPr>
          <w:spacing w:val="-4"/>
        </w:rPr>
        <w:t>doble</w:t>
      </w:r>
      <w:r>
        <w:rPr>
          <w:spacing w:val="-22"/>
        </w:rPr>
        <w:t> </w:t>
      </w:r>
      <w:r>
        <w:rPr>
          <w:spacing w:val="-4"/>
        </w:rPr>
        <w:t>bifurcación</w:t>
      </w:r>
      <w:r>
        <w:rPr>
          <w:spacing w:val="-22"/>
        </w:rPr>
        <w:t> </w:t>
      </w:r>
      <w:r>
        <w:rPr/>
        <w:t>de</w:t>
      </w:r>
      <w:r>
        <w:rPr>
          <w:spacing w:val="-22"/>
        </w:rPr>
        <w:t> </w:t>
      </w:r>
      <w:r>
        <w:rPr/>
        <w:t>la</w:t>
      </w:r>
      <w:r>
        <w:rPr>
          <w:spacing w:val="-22"/>
        </w:rPr>
        <w:t> </w:t>
      </w:r>
      <w:r>
        <w:rPr>
          <w:spacing w:val="-4"/>
        </w:rPr>
        <w:t>antropología.</w:t>
      </w:r>
      <w:r>
        <w:rPr>
          <w:spacing w:val="-22"/>
        </w:rPr>
        <w:t> </w:t>
      </w:r>
      <w:r>
        <w:rPr>
          <w:spacing w:val="-8"/>
        </w:rPr>
        <w:t>Por</w:t>
      </w:r>
      <w:r>
        <w:rPr>
          <w:spacing w:val="-22"/>
        </w:rPr>
        <w:t> </w:t>
      </w:r>
      <w:r>
        <w:rPr/>
        <w:t>un</w:t>
      </w:r>
      <w:r>
        <w:rPr>
          <w:spacing w:val="-22"/>
        </w:rPr>
        <w:t> </w:t>
      </w:r>
      <w:r>
        <w:rPr>
          <w:spacing w:val="-4"/>
        </w:rPr>
        <w:t>lado,</w:t>
      </w:r>
      <w:r>
        <w:rPr>
          <w:spacing w:val="-22"/>
        </w:rPr>
        <w:t> </w:t>
      </w:r>
      <w:r>
        <w:rPr>
          <w:spacing w:val="-4"/>
        </w:rPr>
        <w:t>entre</w:t>
      </w:r>
      <w:r>
        <w:rPr>
          <w:spacing w:val="-22"/>
        </w:rPr>
        <w:t> </w:t>
      </w:r>
      <w:r>
        <w:rPr/>
        <w:t>la</w:t>
      </w:r>
      <w:r>
        <w:rPr>
          <w:spacing w:val="-22"/>
        </w:rPr>
        <w:t> </w:t>
      </w:r>
      <w:r>
        <w:rPr>
          <w:spacing w:val="-5"/>
        </w:rPr>
        <w:t>antro-</w:t>
      </w:r>
      <w:r>
        <w:rPr>
          <w:w w:val="90"/>
        </w:rPr>
        <w:t> </w:t>
      </w:r>
      <w:r>
        <w:rPr>
          <w:spacing w:val="-4"/>
        </w:rPr>
        <w:t>pología</w:t>
      </w:r>
      <w:r>
        <w:rPr>
          <w:spacing w:val="-33"/>
        </w:rPr>
        <w:t> </w:t>
      </w:r>
      <w:r>
        <w:rPr>
          <w:spacing w:val="-3"/>
        </w:rPr>
        <w:t>biológica</w:t>
      </w:r>
      <w:r>
        <w:rPr>
          <w:spacing w:val="-33"/>
        </w:rPr>
        <w:t> </w:t>
      </w:r>
      <w:r>
        <w:rPr/>
        <w:t>y</w:t>
      </w:r>
      <w:r>
        <w:rPr>
          <w:spacing w:val="-33"/>
        </w:rPr>
        <w:t> </w:t>
      </w:r>
      <w:r>
        <w:rPr/>
        <w:t>la</w:t>
      </w:r>
      <w:r>
        <w:rPr>
          <w:spacing w:val="-33"/>
        </w:rPr>
        <w:t> </w:t>
      </w:r>
      <w:r>
        <w:rPr>
          <w:spacing w:val="-3"/>
        </w:rPr>
        <w:t>social;</w:t>
      </w:r>
      <w:r>
        <w:rPr>
          <w:spacing w:val="-33"/>
        </w:rPr>
        <w:t> </w:t>
      </w:r>
      <w:r>
        <w:rPr/>
        <w:t>y</w:t>
      </w:r>
      <w:r>
        <w:rPr>
          <w:spacing w:val="-33"/>
        </w:rPr>
        <w:t> </w:t>
      </w:r>
      <w:r>
        <w:rPr>
          <w:spacing w:val="-4"/>
        </w:rPr>
        <w:t>entre</w:t>
      </w:r>
      <w:r>
        <w:rPr>
          <w:spacing w:val="-33"/>
        </w:rPr>
        <w:t> </w:t>
      </w:r>
      <w:r>
        <w:rPr>
          <w:spacing w:val="-4"/>
        </w:rPr>
        <w:t>aquellas</w:t>
      </w:r>
      <w:r>
        <w:rPr>
          <w:spacing w:val="-32"/>
        </w:rPr>
        <w:t> </w:t>
      </w:r>
      <w:r>
        <w:rPr/>
        <w:t>y</w:t>
      </w:r>
      <w:r>
        <w:rPr>
          <w:spacing w:val="-33"/>
        </w:rPr>
        <w:t> </w:t>
      </w:r>
      <w:r>
        <w:rPr/>
        <w:t>la</w:t>
      </w:r>
      <w:r>
        <w:rPr>
          <w:spacing w:val="-33"/>
        </w:rPr>
        <w:t> </w:t>
      </w:r>
      <w:r>
        <w:rPr>
          <w:spacing w:val="-4"/>
        </w:rPr>
        <w:t>etnografía,</w:t>
      </w:r>
      <w:r>
        <w:rPr>
          <w:spacing w:val="-32"/>
        </w:rPr>
        <w:t> </w:t>
      </w:r>
      <w:r>
        <w:rPr>
          <w:spacing w:val="-3"/>
        </w:rPr>
        <w:t>por</w:t>
      </w:r>
      <w:r>
        <w:rPr>
          <w:spacing w:val="-33"/>
        </w:rPr>
        <w:t> </w:t>
      </w:r>
      <w:r>
        <w:rPr/>
        <w:t>el</w:t>
      </w:r>
      <w:r>
        <w:rPr>
          <w:spacing w:val="-33"/>
        </w:rPr>
        <w:t> </w:t>
      </w:r>
      <w:r>
        <w:rPr>
          <w:spacing w:val="-4"/>
        </w:rPr>
        <w:t>otro.</w:t>
      </w:r>
      <w:r>
        <w:rPr>
          <w:spacing w:val="-33"/>
        </w:rPr>
        <w:t> </w:t>
      </w:r>
      <w:r>
        <w:rPr/>
        <w:t>La</w:t>
      </w:r>
      <w:r>
        <w:rPr>
          <w:spacing w:val="-33"/>
        </w:rPr>
        <w:t> </w:t>
      </w:r>
      <w:r>
        <w:rPr>
          <w:spacing w:val="-3"/>
        </w:rPr>
        <w:t>primera</w:t>
      </w:r>
      <w:r>
        <w:rPr>
          <w:spacing w:val="-3"/>
          <w:w w:val="93"/>
        </w:rPr>
        <w:t> </w:t>
      </w:r>
      <w:r>
        <w:rPr>
          <w:spacing w:val="-4"/>
          <w:w w:val="95"/>
        </w:rPr>
        <w:t>bifurcación</w:t>
      </w:r>
      <w:r>
        <w:rPr>
          <w:spacing w:val="-18"/>
          <w:w w:val="95"/>
        </w:rPr>
        <w:t> </w:t>
      </w:r>
      <w:r>
        <w:rPr>
          <w:spacing w:val="-3"/>
          <w:w w:val="95"/>
        </w:rPr>
        <w:t>ocurría</w:t>
      </w:r>
      <w:r>
        <w:rPr>
          <w:spacing w:val="-18"/>
          <w:w w:val="95"/>
        </w:rPr>
        <w:t> </w:t>
      </w:r>
      <w:r>
        <w:rPr>
          <w:w w:val="95"/>
        </w:rPr>
        <w:t>en</w:t>
      </w:r>
      <w:r>
        <w:rPr>
          <w:spacing w:val="-18"/>
          <w:w w:val="95"/>
        </w:rPr>
        <w:t> </w:t>
      </w:r>
      <w:r>
        <w:rPr>
          <w:w w:val="95"/>
        </w:rPr>
        <w:t>una</w:t>
      </w:r>
      <w:r>
        <w:rPr>
          <w:spacing w:val="-18"/>
          <w:w w:val="95"/>
        </w:rPr>
        <w:t> </w:t>
      </w:r>
      <w:r>
        <w:rPr>
          <w:spacing w:val="-4"/>
          <w:w w:val="95"/>
        </w:rPr>
        <w:t>divergencia</w:t>
      </w:r>
      <w:r>
        <w:rPr>
          <w:spacing w:val="-18"/>
          <w:w w:val="95"/>
        </w:rPr>
        <w:t> </w:t>
      </w:r>
      <w:r>
        <w:rPr>
          <w:spacing w:val="-4"/>
          <w:w w:val="95"/>
        </w:rPr>
        <w:t>metodológica</w:t>
      </w:r>
      <w:r>
        <w:rPr>
          <w:spacing w:val="-18"/>
          <w:w w:val="95"/>
        </w:rPr>
        <w:t> </w:t>
      </w:r>
      <w:r>
        <w:rPr>
          <w:spacing w:val="-4"/>
          <w:w w:val="95"/>
        </w:rPr>
        <w:t>entre</w:t>
      </w:r>
      <w:r>
        <w:rPr>
          <w:spacing w:val="-18"/>
          <w:w w:val="95"/>
        </w:rPr>
        <w:t> </w:t>
      </w:r>
      <w:r>
        <w:rPr>
          <w:w w:val="95"/>
        </w:rPr>
        <w:t>la</w:t>
      </w:r>
      <w:r>
        <w:rPr>
          <w:spacing w:val="-18"/>
          <w:w w:val="95"/>
        </w:rPr>
        <w:t> </w:t>
      </w:r>
      <w:r>
        <w:rPr>
          <w:spacing w:val="-4"/>
          <w:w w:val="95"/>
        </w:rPr>
        <w:t>indagación</w:t>
      </w:r>
      <w:r>
        <w:rPr>
          <w:spacing w:val="-18"/>
          <w:w w:val="95"/>
        </w:rPr>
        <w:t> </w:t>
      </w:r>
      <w:r>
        <w:rPr>
          <w:spacing w:val="-4"/>
          <w:w w:val="95"/>
        </w:rPr>
        <w:t>naturalista</w:t>
      </w:r>
      <w:r>
        <w:rPr>
          <w:spacing w:val="-4"/>
          <w:w w:val="91"/>
        </w:rPr>
        <w:t> </w:t>
      </w:r>
      <w:r>
        <w:rPr>
          <w:spacing w:val="-3"/>
          <w:w w:val="95"/>
        </w:rPr>
        <w:t>conducida</w:t>
      </w:r>
      <w:r>
        <w:rPr>
          <w:spacing w:val="-15"/>
          <w:w w:val="95"/>
        </w:rPr>
        <w:t> </w:t>
      </w:r>
      <w:r>
        <w:rPr>
          <w:spacing w:val="-3"/>
          <w:w w:val="95"/>
        </w:rPr>
        <w:t>por</w:t>
      </w:r>
      <w:r>
        <w:rPr>
          <w:spacing w:val="-14"/>
          <w:w w:val="95"/>
        </w:rPr>
        <w:t> </w:t>
      </w:r>
      <w:r>
        <w:rPr>
          <w:spacing w:val="-3"/>
          <w:w w:val="95"/>
        </w:rPr>
        <w:t>los</w:t>
      </w:r>
      <w:r>
        <w:rPr>
          <w:spacing w:val="-14"/>
          <w:w w:val="95"/>
        </w:rPr>
        <w:t> </w:t>
      </w:r>
      <w:r>
        <w:rPr>
          <w:spacing w:val="-4"/>
          <w:w w:val="95"/>
        </w:rPr>
        <w:t>antropólogos-biológicos</w:t>
      </w:r>
      <w:r>
        <w:rPr>
          <w:spacing w:val="-16"/>
          <w:w w:val="95"/>
        </w:rPr>
        <w:t> </w:t>
      </w:r>
      <w:r>
        <w:rPr>
          <w:spacing w:val="-4"/>
          <w:w w:val="95"/>
        </w:rPr>
        <w:t>sobre</w:t>
      </w:r>
      <w:r>
        <w:rPr>
          <w:spacing w:val="-14"/>
          <w:w w:val="95"/>
        </w:rPr>
        <w:t> </w:t>
      </w:r>
      <w:r>
        <w:rPr>
          <w:w w:val="95"/>
        </w:rPr>
        <w:t>la</w:t>
      </w:r>
      <w:r>
        <w:rPr>
          <w:spacing w:val="-14"/>
          <w:w w:val="95"/>
        </w:rPr>
        <w:t> </w:t>
      </w:r>
      <w:r>
        <w:rPr>
          <w:spacing w:val="-4"/>
          <w:w w:val="95"/>
        </w:rPr>
        <w:t>investigación</w:t>
      </w:r>
      <w:r>
        <w:rPr>
          <w:spacing w:val="-14"/>
          <w:w w:val="95"/>
        </w:rPr>
        <w:t> </w:t>
      </w:r>
      <w:r>
        <w:rPr>
          <w:spacing w:val="-3"/>
          <w:w w:val="95"/>
        </w:rPr>
        <w:t>racial</w:t>
      </w:r>
      <w:r>
        <w:rPr>
          <w:spacing w:val="-14"/>
          <w:w w:val="95"/>
        </w:rPr>
        <w:t> </w:t>
      </w:r>
      <w:r>
        <w:rPr>
          <w:w w:val="95"/>
        </w:rPr>
        <w:t>y</w:t>
      </w:r>
      <w:r>
        <w:rPr>
          <w:spacing w:val="-14"/>
          <w:w w:val="95"/>
        </w:rPr>
        <w:t> </w:t>
      </w:r>
      <w:r>
        <w:rPr>
          <w:spacing w:val="-3"/>
          <w:w w:val="95"/>
        </w:rPr>
        <w:t>los</w:t>
      </w:r>
      <w:r>
        <w:rPr>
          <w:spacing w:val="-14"/>
          <w:w w:val="95"/>
        </w:rPr>
        <w:t> </w:t>
      </w:r>
      <w:r>
        <w:rPr>
          <w:spacing w:val="-3"/>
          <w:w w:val="95"/>
        </w:rPr>
        <w:t>etnólo-</w:t>
      </w:r>
      <w:r>
        <w:rPr>
          <w:w w:val="90"/>
        </w:rPr>
        <w:t> </w:t>
      </w:r>
      <w:r>
        <w:rPr>
          <w:w w:val="95"/>
        </w:rPr>
        <w:t>gos</w:t>
      </w:r>
      <w:r>
        <w:rPr>
          <w:spacing w:val="-12"/>
          <w:w w:val="95"/>
        </w:rPr>
        <w:t> </w:t>
      </w:r>
      <w:r>
        <w:rPr>
          <w:spacing w:val="-4"/>
          <w:w w:val="95"/>
        </w:rPr>
        <w:t>sobre</w:t>
      </w:r>
      <w:r>
        <w:rPr>
          <w:spacing w:val="-12"/>
          <w:w w:val="95"/>
        </w:rPr>
        <w:t> </w:t>
      </w:r>
      <w:r>
        <w:rPr>
          <w:w w:val="95"/>
        </w:rPr>
        <w:t>la</w:t>
      </w:r>
      <w:r>
        <w:rPr>
          <w:spacing w:val="-12"/>
          <w:w w:val="95"/>
        </w:rPr>
        <w:t> </w:t>
      </w:r>
      <w:r>
        <w:rPr>
          <w:spacing w:val="-4"/>
          <w:w w:val="95"/>
        </w:rPr>
        <w:t>dimensión</w:t>
      </w:r>
      <w:r>
        <w:rPr>
          <w:spacing w:val="-12"/>
          <w:w w:val="95"/>
        </w:rPr>
        <w:t> </w:t>
      </w:r>
      <w:r>
        <w:rPr>
          <w:spacing w:val="-3"/>
          <w:w w:val="95"/>
        </w:rPr>
        <w:t>social;</w:t>
      </w:r>
      <w:r>
        <w:rPr>
          <w:spacing w:val="-12"/>
          <w:w w:val="95"/>
        </w:rPr>
        <w:t> </w:t>
      </w:r>
      <w:r>
        <w:rPr>
          <w:spacing w:val="-4"/>
          <w:w w:val="95"/>
        </w:rPr>
        <w:t>mientras</w:t>
      </w:r>
      <w:r>
        <w:rPr>
          <w:spacing w:val="-12"/>
          <w:w w:val="95"/>
        </w:rPr>
        <w:t> </w:t>
      </w:r>
      <w:r>
        <w:rPr>
          <w:spacing w:val="-3"/>
          <w:w w:val="95"/>
        </w:rPr>
        <w:t>que</w:t>
      </w:r>
      <w:r>
        <w:rPr>
          <w:spacing w:val="-12"/>
          <w:w w:val="95"/>
        </w:rPr>
        <w:t> </w:t>
      </w:r>
      <w:r>
        <w:rPr>
          <w:spacing w:val="-3"/>
          <w:w w:val="95"/>
        </w:rPr>
        <w:t>los</w:t>
      </w:r>
      <w:r>
        <w:rPr>
          <w:spacing w:val="-12"/>
          <w:w w:val="95"/>
        </w:rPr>
        <w:t> </w:t>
      </w:r>
      <w:r>
        <w:rPr>
          <w:spacing w:val="-3"/>
          <w:w w:val="95"/>
        </w:rPr>
        <w:t>etnógrafos</w:t>
      </w:r>
      <w:r>
        <w:rPr>
          <w:spacing w:val="-12"/>
          <w:w w:val="95"/>
        </w:rPr>
        <w:t> </w:t>
      </w:r>
      <w:r>
        <w:rPr>
          <w:spacing w:val="-4"/>
          <w:w w:val="95"/>
        </w:rPr>
        <w:t>desarrollaban</w:t>
      </w:r>
      <w:r>
        <w:rPr>
          <w:spacing w:val="-12"/>
          <w:w w:val="95"/>
        </w:rPr>
        <w:t> </w:t>
      </w:r>
      <w:r>
        <w:rPr>
          <w:w w:val="95"/>
        </w:rPr>
        <w:t>el</w:t>
      </w:r>
      <w:r>
        <w:rPr>
          <w:spacing w:val="-12"/>
          <w:w w:val="95"/>
        </w:rPr>
        <w:t> </w:t>
      </w:r>
      <w:r>
        <w:rPr>
          <w:spacing w:val="-3"/>
          <w:w w:val="95"/>
        </w:rPr>
        <w:t>método</w:t>
      </w:r>
      <w:r>
        <w:rPr>
          <w:w w:val="94"/>
        </w:rPr>
        <w:t> </w:t>
      </w:r>
      <w:r>
        <w:rPr>
          <w:w w:val="95"/>
        </w:rPr>
        <w:t>de</w:t>
      </w:r>
      <w:r>
        <w:rPr>
          <w:spacing w:val="-10"/>
          <w:w w:val="95"/>
        </w:rPr>
        <w:t> </w:t>
      </w:r>
      <w:r>
        <w:rPr>
          <w:w w:val="95"/>
        </w:rPr>
        <w:t>la</w:t>
      </w:r>
      <w:r>
        <w:rPr>
          <w:spacing w:val="-10"/>
          <w:w w:val="95"/>
        </w:rPr>
        <w:t> </w:t>
      </w:r>
      <w:r>
        <w:rPr>
          <w:spacing w:val="-3"/>
          <w:w w:val="95"/>
        </w:rPr>
        <w:t>observación</w:t>
      </w:r>
      <w:r>
        <w:rPr>
          <w:spacing w:val="-11"/>
          <w:w w:val="95"/>
        </w:rPr>
        <w:t> </w:t>
      </w:r>
      <w:r>
        <w:rPr>
          <w:spacing w:val="-3"/>
          <w:w w:val="95"/>
        </w:rPr>
        <w:t>para</w:t>
      </w:r>
      <w:r>
        <w:rPr>
          <w:spacing w:val="-10"/>
          <w:w w:val="95"/>
        </w:rPr>
        <w:t> </w:t>
      </w:r>
      <w:r>
        <w:rPr>
          <w:w w:val="95"/>
        </w:rPr>
        <w:t>el</w:t>
      </w:r>
      <w:r>
        <w:rPr>
          <w:spacing w:val="-10"/>
          <w:w w:val="95"/>
        </w:rPr>
        <w:t> </w:t>
      </w:r>
      <w:r>
        <w:rPr>
          <w:spacing w:val="-4"/>
          <w:w w:val="95"/>
        </w:rPr>
        <w:t>estudio</w:t>
      </w:r>
      <w:r>
        <w:rPr>
          <w:spacing w:val="-10"/>
          <w:w w:val="95"/>
        </w:rPr>
        <w:t> </w:t>
      </w:r>
      <w:r>
        <w:rPr>
          <w:w w:val="95"/>
        </w:rPr>
        <w:t>de</w:t>
      </w:r>
      <w:r>
        <w:rPr>
          <w:spacing w:val="-10"/>
          <w:w w:val="95"/>
        </w:rPr>
        <w:t> </w:t>
      </w:r>
      <w:r>
        <w:rPr>
          <w:w w:val="95"/>
        </w:rPr>
        <w:t>la</w:t>
      </w:r>
      <w:r>
        <w:rPr>
          <w:spacing w:val="-10"/>
          <w:w w:val="95"/>
        </w:rPr>
        <w:t> </w:t>
      </w:r>
      <w:r>
        <w:rPr>
          <w:spacing w:val="-4"/>
          <w:w w:val="95"/>
        </w:rPr>
        <w:t>dimensión</w:t>
      </w:r>
      <w:r>
        <w:rPr>
          <w:spacing w:val="-10"/>
          <w:w w:val="95"/>
        </w:rPr>
        <w:t> </w:t>
      </w:r>
      <w:r>
        <w:rPr>
          <w:spacing w:val="-3"/>
          <w:w w:val="95"/>
        </w:rPr>
        <w:t>social</w:t>
      </w:r>
      <w:r>
        <w:rPr>
          <w:spacing w:val="-10"/>
          <w:w w:val="95"/>
        </w:rPr>
        <w:t> </w:t>
      </w:r>
      <w:r>
        <w:rPr>
          <w:w w:val="95"/>
        </w:rPr>
        <w:t>y</w:t>
      </w:r>
      <w:r>
        <w:rPr>
          <w:spacing w:val="-10"/>
          <w:w w:val="95"/>
        </w:rPr>
        <w:t> </w:t>
      </w:r>
      <w:r>
        <w:rPr>
          <w:spacing w:val="-3"/>
          <w:w w:val="95"/>
        </w:rPr>
        <w:t>cognoscitiva</w:t>
      </w:r>
      <w:r>
        <w:rPr>
          <w:spacing w:val="-10"/>
          <w:w w:val="95"/>
        </w:rPr>
        <w:t> </w:t>
      </w:r>
      <w:r>
        <w:rPr>
          <w:spacing w:val="-3"/>
          <w:w w:val="95"/>
        </w:rPr>
        <w:t>del</w:t>
      </w:r>
      <w:r>
        <w:rPr>
          <w:spacing w:val="-10"/>
          <w:w w:val="95"/>
        </w:rPr>
        <w:t> </w:t>
      </w:r>
      <w:r>
        <w:rPr>
          <w:spacing w:val="-5"/>
          <w:w w:val="95"/>
        </w:rPr>
        <w:t>hombre.</w:t>
      </w:r>
      <w:r>
        <w:rPr>
          <w:spacing w:val="-3"/>
          <w:w w:val="101"/>
        </w:rPr>
        <w:t> </w:t>
      </w:r>
      <w:r>
        <w:rPr>
          <w:w w:val="95"/>
        </w:rPr>
        <w:t>De este modo, la prácticas eruditas de las que surgió la</w:t>
      </w:r>
      <w:r>
        <w:rPr>
          <w:spacing w:val="-22"/>
          <w:w w:val="95"/>
        </w:rPr>
        <w:t> </w:t>
      </w:r>
      <w:r>
        <w:rPr>
          <w:w w:val="95"/>
        </w:rPr>
        <w:t>antropología</w:t>
      </w:r>
      <w:r>
        <w:rPr>
          <w:spacing w:val="-3"/>
          <w:w w:val="95"/>
        </w:rPr>
        <w:t> </w:t>
      </w:r>
      <w:r>
        <w:rPr>
          <w:w w:val="95"/>
        </w:rPr>
        <w:t>estaban</w:t>
      </w:r>
      <w:r>
        <w:rPr>
          <w:spacing w:val="-1"/>
          <w:w w:val="90"/>
        </w:rPr>
        <w:t> </w:t>
      </w:r>
      <w:r>
        <w:rPr>
          <w:w w:val="95"/>
        </w:rPr>
        <w:t>impregnadas del movimiento antiescolástico desacralizante</w:t>
      </w:r>
      <w:r>
        <w:rPr>
          <w:spacing w:val="34"/>
          <w:w w:val="95"/>
        </w:rPr>
        <w:t> </w:t>
      </w:r>
      <w:r>
        <w:rPr>
          <w:w w:val="95"/>
        </w:rPr>
        <w:t>del</w:t>
      </w:r>
      <w:r>
        <w:rPr>
          <w:spacing w:val="15"/>
          <w:w w:val="95"/>
        </w:rPr>
        <w:t> </w:t>
      </w:r>
      <w:r>
        <w:rPr>
          <w:w w:val="95"/>
        </w:rPr>
        <w:t>conocimiento,</w:t>
      </w:r>
      <w:r>
        <w:rPr>
          <w:w w:val="94"/>
        </w:rPr>
        <w:t> </w:t>
      </w:r>
      <w:r>
        <w:rPr>
          <w:w w:val="95"/>
        </w:rPr>
        <w:t>mismo</w:t>
      </w:r>
      <w:r>
        <w:rPr>
          <w:spacing w:val="-6"/>
          <w:w w:val="95"/>
        </w:rPr>
        <w:t> </w:t>
      </w:r>
      <w:r>
        <w:rPr>
          <w:w w:val="95"/>
        </w:rPr>
        <w:t>que</w:t>
      </w:r>
      <w:r>
        <w:rPr>
          <w:spacing w:val="-6"/>
          <w:w w:val="95"/>
        </w:rPr>
        <w:t> </w:t>
      </w:r>
      <w:r>
        <w:rPr>
          <w:w w:val="95"/>
        </w:rPr>
        <w:t>provocó</w:t>
      </w:r>
      <w:r>
        <w:rPr>
          <w:spacing w:val="-6"/>
          <w:w w:val="95"/>
        </w:rPr>
        <w:t> </w:t>
      </w:r>
      <w:r>
        <w:rPr>
          <w:w w:val="95"/>
        </w:rPr>
        <w:t>una</w:t>
      </w:r>
      <w:r>
        <w:rPr>
          <w:spacing w:val="-6"/>
          <w:w w:val="95"/>
        </w:rPr>
        <w:t> </w:t>
      </w:r>
      <w:r>
        <w:rPr>
          <w:w w:val="95"/>
        </w:rPr>
        <w:t>ruptura</w:t>
      </w:r>
      <w:r>
        <w:rPr>
          <w:spacing w:val="-6"/>
          <w:w w:val="95"/>
        </w:rPr>
        <w:t> </w:t>
      </w:r>
      <w:r>
        <w:rPr>
          <w:w w:val="95"/>
        </w:rPr>
        <w:t>de</w:t>
      </w:r>
      <w:r>
        <w:rPr>
          <w:spacing w:val="-6"/>
          <w:w w:val="95"/>
        </w:rPr>
        <w:t> </w:t>
      </w:r>
      <w:r>
        <w:rPr>
          <w:w w:val="95"/>
        </w:rPr>
        <w:t>las</w:t>
      </w:r>
      <w:r>
        <w:rPr>
          <w:spacing w:val="-6"/>
          <w:w w:val="95"/>
        </w:rPr>
        <w:t> </w:t>
      </w:r>
      <w:r>
        <w:rPr>
          <w:w w:val="95"/>
        </w:rPr>
        <w:t>imágenes</w:t>
      </w:r>
      <w:r>
        <w:rPr>
          <w:spacing w:val="-6"/>
          <w:w w:val="95"/>
        </w:rPr>
        <w:t> </w:t>
      </w:r>
      <w:r>
        <w:rPr>
          <w:w w:val="95"/>
        </w:rPr>
        <w:t>unitarias</w:t>
      </w:r>
      <w:r>
        <w:rPr>
          <w:spacing w:val="-6"/>
          <w:w w:val="95"/>
        </w:rPr>
        <w:t> </w:t>
      </w:r>
      <w:r>
        <w:rPr>
          <w:w w:val="95"/>
        </w:rPr>
        <w:t>y</w:t>
      </w:r>
      <w:r>
        <w:rPr>
          <w:spacing w:val="-6"/>
          <w:w w:val="95"/>
        </w:rPr>
        <w:t> </w:t>
      </w:r>
      <w:r>
        <w:rPr>
          <w:w w:val="95"/>
        </w:rPr>
        <w:t>deificadas</w:t>
      </w:r>
      <w:r>
        <w:rPr>
          <w:spacing w:val="-5"/>
          <w:w w:val="95"/>
        </w:rPr>
        <w:t> </w:t>
      </w:r>
      <w:r>
        <w:rPr>
          <w:w w:val="95"/>
        </w:rPr>
        <w:t>del</w:t>
      </w:r>
      <w:r>
        <w:rPr>
          <w:spacing w:val="-6"/>
          <w:w w:val="95"/>
        </w:rPr>
        <w:t> </w:t>
      </w:r>
      <w:r>
        <w:rPr>
          <w:w w:val="95"/>
        </w:rPr>
        <w:t>mun-</w:t>
      </w:r>
      <w:r>
        <w:rPr>
          <w:w w:val="94"/>
        </w:rPr>
        <w:t> </w:t>
      </w:r>
      <w:r>
        <w:rPr/>
        <w:t>do,</w:t>
      </w:r>
      <w:r>
        <w:rPr>
          <w:spacing w:val="-13"/>
        </w:rPr>
        <w:t> </w:t>
      </w:r>
      <w:r>
        <w:rPr/>
        <w:t>así</w:t>
      </w:r>
      <w:r>
        <w:rPr>
          <w:spacing w:val="-13"/>
        </w:rPr>
        <w:t> </w:t>
      </w:r>
      <w:r>
        <w:rPr/>
        <w:t>como</w:t>
      </w:r>
      <w:r>
        <w:rPr>
          <w:spacing w:val="-13"/>
        </w:rPr>
        <w:t> </w:t>
      </w:r>
      <w:r>
        <w:rPr/>
        <w:t>por</w:t>
      </w:r>
      <w:r>
        <w:rPr>
          <w:spacing w:val="-13"/>
        </w:rPr>
        <w:t> </w:t>
      </w:r>
      <w:r>
        <w:rPr/>
        <w:t>la</w:t>
      </w:r>
      <w:r>
        <w:rPr>
          <w:spacing w:val="-13"/>
        </w:rPr>
        <w:t> </w:t>
      </w:r>
      <w:r>
        <w:rPr/>
        <w:t>simultánea</w:t>
      </w:r>
      <w:r>
        <w:rPr>
          <w:spacing w:val="-13"/>
        </w:rPr>
        <w:t> </w:t>
      </w:r>
      <w:r>
        <w:rPr/>
        <w:t>proliferación</w:t>
      </w:r>
      <w:r>
        <w:rPr>
          <w:spacing w:val="-13"/>
        </w:rPr>
        <w:t> </w:t>
      </w:r>
      <w:r>
        <w:rPr/>
        <w:t>de</w:t>
      </w:r>
      <w:r>
        <w:rPr>
          <w:spacing w:val="-13"/>
        </w:rPr>
        <w:t> </w:t>
      </w:r>
      <w:r>
        <w:rPr/>
        <w:t>imágenes</w:t>
      </w:r>
      <w:r>
        <w:rPr>
          <w:spacing w:val="-13"/>
        </w:rPr>
        <w:t> </w:t>
      </w:r>
      <w:r>
        <w:rPr/>
        <w:t>del</w:t>
      </w:r>
      <w:r>
        <w:rPr>
          <w:spacing w:val="-13"/>
        </w:rPr>
        <w:t> </w:t>
      </w:r>
      <w:r>
        <w:rPr/>
        <w:t>mundo</w:t>
      </w:r>
      <w:r>
        <w:rPr>
          <w:spacing w:val="-13"/>
        </w:rPr>
        <w:t> </w:t>
      </w:r>
      <w:r>
        <w:rPr/>
        <w:t>y</w:t>
      </w:r>
      <w:r>
        <w:rPr>
          <w:spacing w:val="-13"/>
        </w:rPr>
        <w:t> </w:t>
      </w:r>
      <w:r>
        <w:rPr/>
        <w:t>la</w:t>
      </w:r>
      <w:r>
        <w:rPr>
          <w:spacing w:val="-13"/>
        </w:rPr>
        <w:t> </w:t>
      </w:r>
      <w:r>
        <w:rPr/>
        <w:t>apa-</w:t>
      </w:r>
      <w:r>
        <w:rPr>
          <w:spacing w:val="-1"/>
          <w:w w:val="93"/>
        </w:rPr>
        <w:t> </w:t>
      </w:r>
      <w:r>
        <w:rPr/>
        <w:t>rición</w:t>
      </w:r>
      <w:r>
        <w:rPr>
          <w:spacing w:val="-13"/>
        </w:rPr>
        <w:t> </w:t>
      </w:r>
      <w:r>
        <w:rPr/>
        <w:t>de</w:t>
      </w:r>
      <w:r>
        <w:rPr>
          <w:spacing w:val="-13"/>
        </w:rPr>
        <w:t> </w:t>
      </w:r>
      <w:r>
        <w:rPr/>
        <w:t>la</w:t>
      </w:r>
      <w:r>
        <w:rPr>
          <w:spacing w:val="-13"/>
        </w:rPr>
        <w:t> </w:t>
      </w:r>
      <w:r>
        <w:rPr/>
        <w:t>crítica</w:t>
      </w:r>
      <w:r>
        <w:rPr>
          <w:spacing w:val="-13"/>
        </w:rPr>
        <w:t> </w:t>
      </w:r>
      <w:r>
        <w:rPr/>
        <w:t>que</w:t>
      </w:r>
      <w:r>
        <w:rPr>
          <w:spacing w:val="-13"/>
        </w:rPr>
        <w:t> </w:t>
      </w:r>
      <w:r>
        <w:rPr/>
        <w:t>permitió</w:t>
      </w:r>
      <w:r>
        <w:rPr>
          <w:spacing w:val="-13"/>
        </w:rPr>
        <w:t> </w:t>
      </w:r>
      <w:r>
        <w:rPr/>
        <w:t>el</w:t>
      </w:r>
      <w:r>
        <w:rPr>
          <w:spacing w:val="-13"/>
        </w:rPr>
        <w:t> </w:t>
      </w:r>
      <w:r>
        <w:rPr/>
        <w:t>paso</w:t>
      </w:r>
      <w:r>
        <w:rPr>
          <w:spacing w:val="-13"/>
        </w:rPr>
        <w:t> </w:t>
      </w:r>
      <w:r>
        <w:rPr/>
        <w:t>de</w:t>
      </w:r>
      <w:r>
        <w:rPr>
          <w:spacing w:val="-13"/>
        </w:rPr>
        <w:t> </w:t>
      </w:r>
      <w:r>
        <w:rPr/>
        <w:t>la</w:t>
      </w:r>
      <w:r>
        <w:rPr>
          <w:spacing w:val="-13"/>
        </w:rPr>
        <w:t> </w:t>
      </w:r>
      <w:r>
        <w:rPr/>
        <w:t>filosofía</w:t>
      </w:r>
      <w:r>
        <w:rPr>
          <w:spacing w:val="-14"/>
        </w:rPr>
        <w:t> </w:t>
      </w:r>
      <w:r>
        <w:rPr/>
        <w:t>natural</w:t>
      </w:r>
      <w:r>
        <w:rPr>
          <w:spacing w:val="-12"/>
        </w:rPr>
        <w:t> </w:t>
      </w:r>
      <w:r>
        <w:rPr/>
        <w:t>del</w:t>
      </w:r>
      <w:r>
        <w:rPr>
          <w:spacing w:val="-13"/>
        </w:rPr>
        <w:t> </w:t>
      </w:r>
      <w:r>
        <w:rPr/>
        <w:t>Medievo</w:t>
      </w:r>
      <w:r>
        <w:rPr>
          <w:spacing w:val="-13"/>
        </w:rPr>
        <w:t> </w:t>
      </w:r>
      <w:r>
        <w:rPr/>
        <w:t>a</w:t>
      </w:r>
      <w:r>
        <w:rPr>
          <w:spacing w:val="-13"/>
        </w:rPr>
        <w:t> </w:t>
      </w:r>
      <w:r>
        <w:rPr/>
        <w:t>la</w:t>
      </w:r>
    </w:p>
    <w:p>
      <w:pPr>
        <w:pStyle w:val="BodyText"/>
        <w:spacing w:line="257" w:lineRule="exact"/>
        <w:ind w:left="1553"/>
        <w:jc w:val="both"/>
      </w:pPr>
      <w:r>
        <w:rPr/>
        <w:t>historia natural surgida en el siglo </w:t>
      </w:r>
      <w:r>
        <w:rPr>
          <w:w w:val="110"/>
          <w:sz w:val="17"/>
        </w:rPr>
        <w:t>xviii</w:t>
      </w:r>
      <w:r>
        <w:rPr>
          <w:w w:val="110"/>
        </w:rPr>
        <w:t>.</w:t>
      </w:r>
    </w:p>
    <w:p>
      <w:pPr>
        <w:pStyle w:val="BodyText"/>
        <w:spacing w:line="242" w:lineRule="auto" w:before="1"/>
        <w:ind w:left="1553" w:right="1551" w:firstLine="283"/>
        <w:jc w:val="both"/>
      </w:pPr>
      <w:r>
        <w:rPr>
          <w:w w:val="95"/>
        </w:rPr>
        <w:t>La</w:t>
      </w:r>
      <w:r>
        <w:rPr>
          <w:spacing w:val="-9"/>
          <w:w w:val="95"/>
        </w:rPr>
        <w:t> </w:t>
      </w:r>
      <w:r>
        <w:rPr>
          <w:w w:val="95"/>
        </w:rPr>
        <w:t>antropología</w:t>
      </w:r>
      <w:r>
        <w:rPr>
          <w:spacing w:val="-9"/>
          <w:w w:val="95"/>
        </w:rPr>
        <w:t> </w:t>
      </w:r>
      <w:r>
        <w:rPr>
          <w:w w:val="95"/>
        </w:rPr>
        <w:t>es,</w:t>
      </w:r>
      <w:r>
        <w:rPr>
          <w:spacing w:val="-9"/>
          <w:w w:val="95"/>
        </w:rPr>
        <w:t> </w:t>
      </w:r>
      <w:r>
        <w:rPr>
          <w:w w:val="95"/>
        </w:rPr>
        <w:t>pues,</w:t>
      </w:r>
      <w:r>
        <w:rPr>
          <w:spacing w:val="-9"/>
          <w:w w:val="95"/>
        </w:rPr>
        <w:t> </w:t>
      </w:r>
      <w:r>
        <w:rPr>
          <w:w w:val="95"/>
        </w:rPr>
        <w:t>fruto</w:t>
      </w:r>
      <w:r>
        <w:rPr>
          <w:spacing w:val="-9"/>
          <w:w w:val="95"/>
        </w:rPr>
        <w:t> </w:t>
      </w:r>
      <w:r>
        <w:rPr>
          <w:w w:val="95"/>
        </w:rPr>
        <w:t>de</w:t>
      </w:r>
      <w:r>
        <w:rPr>
          <w:spacing w:val="-9"/>
          <w:w w:val="95"/>
        </w:rPr>
        <w:t> </w:t>
      </w:r>
      <w:r>
        <w:rPr>
          <w:w w:val="95"/>
        </w:rPr>
        <w:t>la</w:t>
      </w:r>
      <w:r>
        <w:rPr>
          <w:spacing w:val="-9"/>
          <w:w w:val="95"/>
        </w:rPr>
        <w:t> </w:t>
      </w:r>
      <w:r>
        <w:rPr>
          <w:w w:val="95"/>
        </w:rPr>
        <w:t>diversificación,</w:t>
      </w:r>
      <w:r>
        <w:rPr>
          <w:spacing w:val="-9"/>
          <w:w w:val="95"/>
        </w:rPr>
        <w:t> </w:t>
      </w:r>
      <w:r>
        <w:rPr>
          <w:w w:val="95"/>
        </w:rPr>
        <w:t>especialización</w:t>
      </w:r>
      <w:r>
        <w:rPr>
          <w:spacing w:val="-9"/>
          <w:w w:val="95"/>
        </w:rPr>
        <w:t> </w:t>
      </w:r>
      <w:r>
        <w:rPr>
          <w:w w:val="95"/>
        </w:rPr>
        <w:t>y</w:t>
      </w:r>
      <w:r>
        <w:rPr>
          <w:spacing w:val="-9"/>
          <w:w w:val="95"/>
        </w:rPr>
        <w:t> </w:t>
      </w:r>
      <w:r>
        <w:rPr>
          <w:w w:val="95"/>
        </w:rPr>
        <w:t>laicidad del</w:t>
      </w:r>
      <w:r>
        <w:rPr>
          <w:spacing w:val="-6"/>
          <w:w w:val="95"/>
        </w:rPr>
        <w:t> </w:t>
      </w:r>
      <w:r>
        <w:rPr>
          <w:w w:val="95"/>
        </w:rPr>
        <w:t>conocimiento.</w:t>
      </w:r>
      <w:r>
        <w:rPr>
          <w:spacing w:val="-6"/>
          <w:w w:val="95"/>
        </w:rPr>
        <w:t> </w:t>
      </w:r>
      <w:r>
        <w:rPr>
          <w:spacing w:val="-7"/>
          <w:w w:val="95"/>
        </w:rPr>
        <w:t>Pero</w:t>
      </w:r>
      <w:r>
        <w:rPr>
          <w:spacing w:val="-6"/>
          <w:w w:val="95"/>
        </w:rPr>
        <w:t> </w:t>
      </w:r>
      <w:r>
        <w:rPr>
          <w:w w:val="95"/>
        </w:rPr>
        <w:t>dado</w:t>
      </w:r>
      <w:r>
        <w:rPr>
          <w:spacing w:val="-6"/>
          <w:w w:val="95"/>
        </w:rPr>
        <w:t> </w:t>
      </w:r>
      <w:r>
        <w:rPr>
          <w:w w:val="95"/>
        </w:rPr>
        <w:t>que</w:t>
      </w:r>
      <w:r>
        <w:rPr>
          <w:spacing w:val="-6"/>
          <w:w w:val="95"/>
        </w:rPr>
        <w:t> </w:t>
      </w:r>
      <w:r>
        <w:rPr>
          <w:w w:val="95"/>
        </w:rPr>
        <w:t>esta</w:t>
      </w:r>
      <w:r>
        <w:rPr>
          <w:spacing w:val="-6"/>
          <w:w w:val="95"/>
        </w:rPr>
        <w:t> </w:t>
      </w:r>
      <w:r>
        <w:rPr>
          <w:w w:val="95"/>
        </w:rPr>
        <w:t>especialización</w:t>
      </w:r>
      <w:r>
        <w:rPr>
          <w:spacing w:val="-6"/>
          <w:w w:val="95"/>
        </w:rPr>
        <w:t> </w:t>
      </w:r>
      <w:r>
        <w:rPr>
          <w:w w:val="95"/>
        </w:rPr>
        <w:t>cognoscitiva</w:t>
      </w:r>
      <w:r>
        <w:rPr>
          <w:spacing w:val="-6"/>
          <w:w w:val="95"/>
        </w:rPr>
        <w:t> </w:t>
      </w:r>
      <w:r>
        <w:rPr>
          <w:w w:val="95"/>
        </w:rPr>
        <w:t>no</w:t>
      </w:r>
      <w:r>
        <w:rPr>
          <w:spacing w:val="-6"/>
          <w:w w:val="95"/>
        </w:rPr>
        <w:t> </w:t>
      </w:r>
      <w:r>
        <w:rPr>
          <w:w w:val="95"/>
        </w:rPr>
        <w:t>se</w:t>
      </w:r>
      <w:r>
        <w:rPr>
          <w:spacing w:val="-6"/>
          <w:w w:val="95"/>
        </w:rPr>
        <w:t> </w:t>
      </w:r>
      <w:r>
        <w:rPr>
          <w:w w:val="95"/>
        </w:rPr>
        <w:t>ha</w:t>
      </w:r>
      <w:r>
        <w:rPr>
          <w:spacing w:val="-6"/>
          <w:w w:val="95"/>
        </w:rPr>
        <w:t> </w:t>
      </w:r>
      <w:r>
        <w:rPr>
          <w:w w:val="95"/>
        </w:rPr>
        <w:t>dete- </w:t>
      </w:r>
      <w:r>
        <w:rPr/>
        <w:t>nido,</w:t>
      </w:r>
      <w:r>
        <w:rPr>
          <w:spacing w:val="-20"/>
        </w:rPr>
        <w:t> </w:t>
      </w:r>
      <w:r>
        <w:rPr/>
        <w:t>sino</w:t>
      </w:r>
      <w:r>
        <w:rPr>
          <w:spacing w:val="-20"/>
        </w:rPr>
        <w:t> </w:t>
      </w:r>
      <w:r>
        <w:rPr/>
        <w:t>que,</w:t>
      </w:r>
      <w:r>
        <w:rPr>
          <w:spacing w:val="-20"/>
        </w:rPr>
        <w:t> </w:t>
      </w:r>
      <w:r>
        <w:rPr/>
        <w:t>por</w:t>
      </w:r>
      <w:r>
        <w:rPr>
          <w:spacing w:val="-20"/>
        </w:rPr>
        <w:t> </w:t>
      </w:r>
      <w:r>
        <w:rPr/>
        <w:t>el</w:t>
      </w:r>
      <w:r>
        <w:rPr>
          <w:spacing w:val="-20"/>
        </w:rPr>
        <w:t> </w:t>
      </w:r>
      <w:r>
        <w:rPr/>
        <w:t>contrario,</w:t>
      </w:r>
      <w:r>
        <w:rPr>
          <w:spacing w:val="-20"/>
        </w:rPr>
        <w:t> </w:t>
      </w:r>
      <w:r>
        <w:rPr/>
        <w:t>se</w:t>
      </w:r>
      <w:r>
        <w:rPr>
          <w:spacing w:val="-20"/>
        </w:rPr>
        <w:t> </w:t>
      </w:r>
      <w:r>
        <w:rPr/>
        <w:t>ha</w:t>
      </w:r>
      <w:r>
        <w:rPr>
          <w:spacing w:val="-20"/>
        </w:rPr>
        <w:t> </w:t>
      </w:r>
      <w:r>
        <w:rPr/>
        <w:t>acelerado,</w:t>
      </w:r>
      <w:r>
        <w:rPr>
          <w:spacing w:val="-20"/>
        </w:rPr>
        <w:t> </w:t>
      </w:r>
      <w:r>
        <w:rPr/>
        <w:t>el</w:t>
      </w:r>
      <w:r>
        <w:rPr>
          <w:spacing w:val="-20"/>
        </w:rPr>
        <w:t> </w:t>
      </w:r>
      <w:r>
        <w:rPr/>
        <w:t>establecimiento</w:t>
      </w:r>
      <w:r>
        <w:rPr>
          <w:spacing w:val="-20"/>
        </w:rPr>
        <w:t> </w:t>
      </w:r>
      <w:r>
        <w:rPr/>
        <w:t>polisémico del</w:t>
      </w:r>
      <w:r>
        <w:rPr>
          <w:spacing w:val="-21"/>
        </w:rPr>
        <w:t> </w:t>
      </w:r>
      <w:r>
        <w:rPr/>
        <w:t>dominio</w:t>
      </w:r>
      <w:r>
        <w:rPr>
          <w:spacing w:val="-21"/>
        </w:rPr>
        <w:t> </w:t>
      </w:r>
      <w:r>
        <w:rPr/>
        <w:t>de</w:t>
      </w:r>
      <w:r>
        <w:rPr>
          <w:spacing w:val="-21"/>
        </w:rPr>
        <w:t> </w:t>
      </w:r>
      <w:r>
        <w:rPr/>
        <w:t>la</w:t>
      </w:r>
      <w:r>
        <w:rPr>
          <w:spacing w:val="-21"/>
        </w:rPr>
        <w:t> </w:t>
      </w:r>
      <w:r>
        <w:rPr/>
        <w:t>antropología</w:t>
      </w:r>
      <w:r>
        <w:rPr>
          <w:spacing w:val="-21"/>
        </w:rPr>
        <w:t> </w:t>
      </w:r>
      <w:r>
        <w:rPr/>
        <w:t>como</w:t>
      </w:r>
      <w:r>
        <w:rPr>
          <w:spacing w:val="-21"/>
        </w:rPr>
        <w:t> </w:t>
      </w:r>
      <w:r>
        <w:rPr/>
        <w:t>estudio</w:t>
      </w:r>
      <w:r>
        <w:rPr>
          <w:spacing w:val="-21"/>
        </w:rPr>
        <w:t> </w:t>
      </w:r>
      <w:r>
        <w:rPr/>
        <w:t>del</w:t>
      </w:r>
      <w:r>
        <w:rPr>
          <w:spacing w:val="-21"/>
        </w:rPr>
        <w:t> </w:t>
      </w:r>
      <w:r>
        <w:rPr>
          <w:spacing w:val="-2"/>
        </w:rPr>
        <w:t>hombre</w:t>
      </w:r>
      <w:r>
        <w:rPr>
          <w:spacing w:val="-21"/>
        </w:rPr>
        <w:t> </w:t>
      </w:r>
      <w:r>
        <w:rPr/>
        <w:t>se</w:t>
      </w:r>
      <w:r>
        <w:rPr>
          <w:spacing w:val="-21"/>
        </w:rPr>
        <w:t> </w:t>
      </w:r>
      <w:r>
        <w:rPr/>
        <w:t>ha</w:t>
      </w:r>
      <w:r>
        <w:rPr>
          <w:spacing w:val="-21"/>
        </w:rPr>
        <w:t> </w:t>
      </w:r>
      <w:r>
        <w:rPr/>
        <w:t>especializado</w:t>
      </w:r>
      <w:r>
        <w:rPr>
          <w:spacing w:val="-21"/>
        </w:rPr>
        <w:t> </w:t>
      </w:r>
      <w:r>
        <w:rPr/>
        <w:t>y</w:t>
      </w:r>
    </w:p>
    <w:p>
      <w:pPr>
        <w:spacing w:after="0" w:line="242" w:lineRule="auto"/>
        <w:jc w:val="both"/>
        <w:sectPr>
          <w:footerReference w:type="default" r:id="rId74"/>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1553" w:right="1409" w:firstLine="1722"/>
        <w:jc w:val="left"/>
        <w:rPr>
          <w:sz w:val="20"/>
        </w:rPr>
      </w:pPr>
      <w:r>
        <w:rPr/>
        <w:pict>
          <v:line style="position:absolute;mso-position-horizontal-relative:page;mso-position-vertical-relative:paragraph;z-index:7024" from="15pt,-30.907572pt" to="0pt,-30.907572pt" stroked="true" strokeweight=".25pt" strokecolor="#000000">
            <w10:wrap type="none"/>
          </v:line>
        </w:pict>
      </w:r>
      <w:r>
        <w:rPr/>
        <w:pict>
          <v:line style="position:absolute;mso-position-horizontal-relative:page;mso-position-vertical-relative:paragraph;z-index:7048" from="494.71701pt,-30.907572pt" to="509.71701pt,-30.907572pt" stroked="true" strokeweight=".25pt" strokecolor="#000000">
            <w10:wrap type="none"/>
          </v:line>
        </w:pict>
      </w:r>
      <w:r>
        <w:rPr/>
        <w:pict>
          <v:line style="position:absolute;mso-position-horizontal-relative:page;mso-position-vertical-relative:paragraph;z-index:7072" from="21pt,-36.90757pt" to="21pt,-51.90757pt" stroked="true" strokeweight=".25pt" strokecolor="#000000">
            <w10:wrap type="none"/>
          </v:line>
        </w:pict>
      </w:r>
      <w:r>
        <w:rPr/>
        <w:pict>
          <v:line style="position:absolute;mso-position-horizontal-relative:page;mso-position-vertical-relative:paragraph;z-index:7096" from="488.71701pt,-36.90757pt" to="488.71701pt,-51.90757pt" stroked="true" strokeweight=".25pt" strokecolor="#000000">
            <w10:wrap type="none"/>
          </v:line>
        </w:pict>
      </w:r>
      <w:r>
        <w:rPr>
          <w:rFonts w:ascii="Times New Roman" w:hAnsi="Times New Roman"/>
          <w:i/>
          <w:w w:val="85"/>
          <w:sz w:val="20"/>
        </w:rPr>
        <w:t>Despliegue del disposittivo del dominio concepttual</w:t>
      </w:r>
      <w:r>
        <w:rPr>
          <w:rFonts w:ascii="Times New Roman" w:hAnsi="Times New Roman"/>
          <w:i/>
          <w:spacing w:val="14"/>
          <w:w w:val="85"/>
          <w:sz w:val="20"/>
        </w:rPr>
        <w:t> </w:t>
      </w:r>
      <w:r>
        <w:rPr>
          <w:rFonts w:ascii="Times New Roman" w:hAnsi="Times New Roman"/>
          <w:i/>
          <w:w w:val="85"/>
          <w:sz w:val="20"/>
        </w:rPr>
        <w:t>y</w:t>
      </w:r>
      <w:r>
        <w:rPr>
          <w:rFonts w:ascii="Times New Roman" w:hAnsi="Times New Roman"/>
          <w:i/>
          <w:spacing w:val="2"/>
          <w:w w:val="85"/>
          <w:sz w:val="20"/>
        </w:rPr>
        <w:t> </w:t>
      </w:r>
      <w:r>
        <w:rPr>
          <w:rFonts w:ascii="Times New Roman" w:hAnsi="Times New Roman"/>
          <w:i/>
          <w:w w:val="85"/>
          <w:sz w:val="20"/>
        </w:rPr>
        <w:t>mettodológico...</w:t>
        <w:tab/>
      </w:r>
      <w:r>
        <w:rPr>
          <w:w w:val="90"/>
          <w:sz w:val="20"/>
        </w:rPr>
        <w:t>51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1"/>
        <w:jc w:val="both"/>
      </w:pPr>
      <w:r>
        <w:rPr>
          <w:w w:val="95"/>
        </w:rPr>
        <w:t>diversificado en el estudio de innumerables aspectos particulares del fenómeno </w:t>
      </w:r>
      <w:r>
        <w:rPr/>
        <w:t>humano,</w:t>
      </w:r>
      <w:r>
        <w:rPr>
          <w:spacing w:val="-7"/>
        </w:rPr>
        <w:t> </w:t>
      </w:r>
      <w:r>
        <w:rPr/>
        <w:t>incluyendo</w:t>
      </w:r>
      <w:r>
        <w:rPr>
          <w:spacing w:val="-7"/>
        </w:rPr>
        <w:t> </w:t>
      </w:r>
      <w:r>
        <w:rPr/>
        <w:t>el</w:t>
      </w:r>
      <w:r>
        <w:rPr>
          <w:spacing w:val="-7"/>
        </w:rPr>
        <w:t> </w:t>
      </w:r>
      <w:r>
        <w:rPr/>
        <w:t>estudio</w:t>
      </w:r>
      <w:r>
        <w:rPr>
          <w:spacing w:val="-7"/>
        </w:rPr>
        <w:t> </w:t>
      </w:r>
      <w:r>
        <w:rPr/>
        <w:t>del</w:t>
      </w:r>
      <w:r>
        <w:rPr>
          <w:spacing w:val="-7"/>
        </w:rPr>
        <w:t> </w:t>
      </w:r>
      <w:r>
        <w:rPr/>
        <w:t>conocimiento</w:t>
      </w:r>
      <w:r>
        <w:rPr>
          <w:spacing w:val="-7"/>
        </w:rPr>
        <w:t> </w:t>
      </w:r>
      <w:r>
        <w:rPr/>
        <w:t>del</w:t>
      </w:r>
      <w:r>
        <w:rPr>
          <w:spacing w:val="-7"/>
        </w:rPr>
        <w:t> </w:t>
      </w:r>
      <w:r>
        <w:rPr/>
        <w:t>hombre.</w:t>
      </w:r>
      <w:r>
        <w:rPr>
          <w:spacing w:val="-7"/>
        </w:rPr>
        <w:t> </w:t>
      </w:r>
      <w:r>
        <w:rPr/>
        <w:t>En</w:t>
      </w:r>
      <w:r>
        <w:rPr>
          <w:spacing w:val="-7"/>
        </w:rPr>
        <w:t> </w:t>
      </w:r>
      <w:r>
        <w:rPr/>
        <w:t>este</w:t>
      </w:r>
      <w:r>
        <w:rPr>
          <w:spacing w:val="-7"/>
        </w:rPr>
        <w:t> </w:t>
      </w:r>
      <w:r>
        <w:rPr/>
        <w:t>capítu- lo</w:t>
      </w:r>
      <w:r>
        <w:rPr>
          <w:spacing w:val="-19"/>
        </w:rPr>
        <w:t> </w:t>
      </w:r>
      <w:r>
        <w:rPr/>
        <w:t>tratamos</w:t>
      </w:r>
      <w:r>
        <w:rPr>
          <w:spacing w:val="-19"/>
        </w:rPr>
        <w:t> </w:t>
      </w:r>
      <w:r>
        <w:rPr/>
        <w:t>los</w:t>
      </w:r>
      <w:r>
        <w:rPr>
          <w:spacing w:val="-19"/>
        </w:rPr>
        <w:t> </w:t>
      </w:r>
      <w:r>
        <w:rPr/>
        <w:t>puntos</w:t>
      </w:r>
      <w:r>
        <w:rPr>
          <w:spacing w:val="-19"/>
        </w:rPr>
        <w:t> </w:t>
      </w:r>
      <w:r>
        <w:rPr/>
        <w:t>anteriores</w:t>
      </w:r>
      <w:r>
        <w:rPr>
          <w:spacing w:val="-19"/>
        </w:rPr>
        <w:t> </w:t>
      </w:r>
      <w:r>
        <w:rPr/>
        <w:t>a</w:t>
      </w:r>
      <w:r>
        <w:rPr>
          <w:spacing w:val="-19"/>
        </w:rPr>
        <w:t> </w:t>
      </w:r>
      <w:r>
        <w:rPr/>
        <w:t>lo</w:t>
      </w:r>
      <w:r>
        <w:rPr>
          <w:spacing w:val="-19"/>
        </w:rPr>
        <w:t> </w:t>
      </w:r>
      <w:r>
        <w:rPr>
          <w:spacing w:val="-3"/>
        </w:rPr>
        <w:t>largo</w:t>
      </w:r>
      <w:r>
        <w:rPr>
          <w:spacing w:val="-19"/>
        </w:rPr>
        <w:t> </w:t>
      </w:r>
      <w:r>
        <w:rPr/>
        <w:t>de</w:t>
      </w:r>
      <w:r>
        <w:rPr>
          <w:spacing w:val="-19"/>
        </w:rPr>
        <w:t> </w:t>
      </w:r>
      <w:r>
        <w:rPr/>
        <w:t>cuatro</w:t>
      </w:r>
      <w:r>
        <w:rPr>
          <w:spacing w:val="-19"/>
        </w:rPr>
        <w:t> </w:t>
      </w:r>
      <w:r>
        <w:rPr/>
        <w:t>apartados:</w:t>
      </w:r>
      <w:r>
        <w:rPr>
          <w:spacing w:val="-19"/>
        </w:rPr>
        <w:t> </w:t>
      </w:r>
      <w:r>
        <w:rPr/>
        <w:t>en</w:t>
      </w:r>
      <w:r>
        <w:rPr>
          <w:spacing w:val="-19"/>
        </w:rPr>
        <w:t> </w:t>
      </w:r>
      <w:r>
        <w:rPr/>
        <w:t>el</w:t>
      </w:r>
      <w:r>
        <w:rPr>
          <w:spacing w:val="-19"/>
        </w:rPr>
        <w:t> </w:t>
      </w:r>
      <w:r>
        <w:rPr/>
        <w:t>primero </w:t>
      </w:r>
      <w:r>
        <w:rPr>
          <w:w w:val="95"/>
        </w:rPr>
        <w:t>expondremos la construcción del dispositivo más relevante de la investigación </w:t>
      </w:r>
      <w:r>
        <w:rPr/>
        <w:t>antropológico-biológica</w:t>
      </w:r>
      <w:r>
        <w:rPr>
          <w:spacing w:val="-26"/>
        </w:rPr>
        <w:t> </w:t>
      </w:r>
      <w:r>
        <w:rPr/>
        <w:t>creada</w:t>
      </w:r>
      <w:r>
        <w:rPr>
          <w:spacing w:val="-25"/>
        </w:rPr>
        <w:t> </w:t>
      </w:r>
      <w:r>
        <w:rPr/>
        <w:t>a</w:t>
      </w:r>
      <w:r>
        <w:rPr>
          <w:spacing w:val="-25"/>
        </w:rPr>
        <w:t> </w:t>
      </w:r>
      <w:r>
        <w:rPr/>
        <w:t>mediados</w:t>
      </w:r>
      <w:r>
        <w:rPr>
          <w:spacing w:val="-25"/>
        </w:rPr>
        <w:t> </w:t>
      </w:r>
      <w:r>
        <w:rPr/>
        <w:t>del</w:t>
      </w:r>
      <w:r>
        <w:rPr>
          <w:spacing w:val="-25"/>
        </w:rPr>
        <w:t> </w:t>
      </w:r>
      <w:r>
        <w:rPr/>
        <w:t>siglo</w:t>
      </w:r>
      <w:r>
        <w:rPr>
          <w:spacing w:val="-26"/>
        </w:rPr>
        <w:t> </w:t>
      </w:r>
      <w:r>
        <w:rPr>
          <w:w w:val="115"/>
          <w:sz w:val="17"/>
        </w:rPr>
        <w:t>xix</w:t>
      </w:r>
      <w:r>
        <w:rPr>
          <w:spacing w:val="-20"/>
          <w:w w:val="115"/>
          <w:sz w:val="17"/>
        </w:rPr>
        <w:t> </w:t>
      </w:r>
      <w:r>
        <w:rPr/>
        <w:t>por</w:t>
      </w:r>
      <w:r>
        <w:rPr>
          <w:spacing w:val="-25"/>
        </w:rPr>
        <w:t> </w:t>
      </w:r>
      <w:r>
        <w:rPr/>
        <w:t>Broca;</w:t>
      </w:r>
      <w:r>
        <w:rPr>
          <w:spacing w:val="-25"/>
        </w:rPr>
        <w:t> </w:t>
      </w:r>
      <w:r>
        <w:rPr/>
        <w:t>en</w:t>
      </w:r>
      <w:r>
        <w:rPr>
          <w:spacing w:val="-25"/>
        </w:rPr>
        <w:t> </w:t>
      </w:r>
      <w:r>
        <w:rPr/>
        <w:t>el</w:t>
      </w:r>
      <w:r>
        <w:rPr>
          <w:spacing w:val="-25"/>
        </w:rPr>
        <w:t> </w:t>
      </w:r>
      <w:r>
        <w:rPr/>
        <w:t>segun- do,</w:t>
      </w:r>
      <w:r>
        <w:rPr>
          <w:spacing w:val="-18"/>
        </w:rPr>
        <w:t> </w:t>
      </w:r>
      <w:r>
        <w:rPr/>
        <w:t>la</w:t>
      </w:r>
      <w:r>
        <w:rPr>
          <w:spacing w:val="-18"/>
        </w:rPr>
        <w:t> </w:t>
      </w:r>
      <w:r>
        <w:rPr/>
        <w:t>culminación</w:t>
      </w:r>
      <w:r>
        <w:rPr>
          <w:spacing w:val="-18"/>
        </w:rPr>
        <w:t> </w:t>
      </w:r>
      <w:r>
        <w:rPr/>
        <w:t>del</w:t>
      </w:r>
      <w:r>
        <w:rPr>
          <w:spacing w:val="-18"/>
        </w:rPr>
        <w:t> </w:t>
      </w:r>
      <w:r>
        <w:rPr/>
        <w:t>programa</w:t>
      </w:r>
      <w:r>
        <w:rPr>
          <w:spacing w:val="-18"/>
        </w:rPr>
        <w:t> </w:t>
      </w:r>
      <w:r>
        <w:rPr/>
        <w:t>de</w:t>
      </w:r>
      <w:r>
        <w:rPr>
          <w:spacing w:val="-18"/>
        </w:rPr>
        <w:t> </w:t>
      </w:r>
      <w:r>
        <w:rPr/>
        <w:t>Broca</w:t>
      </w:r>
      <w:r>
        <w:rPr>
          <w:spacing w:val="-18"/>
        </w:rPr>
        <w:t> </w:t>
      </w:r>
      <w:r>
        <w:rPr/>
        <w:t>por</w:t>
      </w:r>
      <w:r>
        <w:rPr>
          <w:spacing w:val="-18"/>
        </w:rPr>
        <w:t> </w:t>
      </w:r>
      <w:r>
        <w:rPr>
          <w:spacing w:val="-4"/>
        </w:rPr>
        <w:t>Topinard;</w:t>
      </w:r>
      <w:r>
        <w:rPr>
          <w:spacing w:val="-18"/>
        </w:rPr>
        <w:t> </w:t>
      </w:r>
      <w:r>
        <w:rPr/>
        <w:t>continuaremos</w:t>
      </w:r>
      <w:r>
        <w:rPr>
          <w:spacing w:val="-18"/>
        </w:rPr>
        <w:t> </w:t>
      </w:r>
      <w:r>
        <w:rPr/>
        <w:t>con</w:t>
      </w:r>
      <w:r>
        <w:rPr>
          <w:spacing w:val="-18"/>
        </w:rPr>
        <w:t> </w:t>
      </w:r>
      <w:r>
        <w:rPr/>
        <w:t>la reflexión</w:t>
      </w:r>
      <w:r>
        <w:rPr>
          <w:spacing w:val="-19"/>
        </w:rPr>
        <w:t> </w:t>
      </w:r>
      <w:r>
        <w:rPr/>
        <w:t>crítica</w:t>
      </w:r>
      <w:r>
        <w:rPr>
          <w:spacing w:val="-19"/>
        </w:rPr>
        <w:t> </w:t>
      </w:r>
      <w:r>
        <w:rPr/>
        <w:t>sobre</w:t>
      </w:r>
      <w:r>
        <w:rPr>
          <w:spacing w:val="-19"/>
        </w:rPr>
        <w:t> </w:t>
      </w:r>
      <w:r>
        <w:rPr/>
        <w:t>la</w:t>
      </w:r>
      <w:r>
        <w:rPr>
          <w:spacing w:val="-19"/>
        </w:rPr>
        <w:t> </w:t>
      </w:r>
      <w:r>
        <w:rPr/>
        <w:t>ideas</w:t>
      </w:r>
      <w:r>
        <w:rPr>
          <w:spacing w:val="-19"/>
        </w:rPr>
        <w:t> </w:t>
      </w:r>
      <w:r>
        <w:rPr/>
        <w:t>de</w:t>
      </w:r>
      <w:r>
        <w:rPr>
          <w:spacing w:val="-19"/>
        </w:rPr>
        <w:t> </w:t>
      </w:r>
      <w:r>
        <w:rPr/>
        <w:t>la</w:t>
      </w:r>
      <w:r>
        <w:rPr>
          <w:spacing w:val="-19"/>
        </w:rPr>
        <w:t> </w:t>
      </w:r>
      <w:r>
        <w:rPr/>
        <w:t>“observación</w:t>
      </w:r>
      <w:r>
        <w:rPr>
          <w:spacing w:val="-19"/>
        </w:rPr>
        <w:t> </w:t>
      </w:r>
      <w:r>
        <w:rPr/>
        <w:t>del</w:t>
      </w:r>
      <w:r>
        <w:rPr>
          <w:spacing w:val="-18"/>
        </w:rPr>
        <w:t> </w:t>
      </w:r>
      <w:r>
        <w:rPr/>
        <w:t>hombre”</w:t>
      </w:r>
      <w:r>
        <w:rPr>
          <w:spacing w:val="-19"/>
        </w:rPr>
        <w:t> </w:t>
      </w:r>
      <w:r>
        <w:rPr/>
        <w:t>establecida</w:t>
      </w:r>
      <w:r>
        <w:rPr>
          <w:spacing w:val="-18"/>
        </w:rPr>
        <w:t> </w:t>
      </w:r>
      <w:r>
        <w:rPr/>
        <w:t>por De</w:t>
      </w:r>
      <w:r>
        <w:rPr>
          <w:spacing w:val="-14"/>
        </w:rPr>
        <w:t> </w:t>
      </w:r>
      <w:r>
        <w:rPr/>
        <w:t>Gérando;</w:t>
      </w:r>
      <w:r>
        <w:rPr>
          <w:spacing w:val="-14"/>
        </w:rPr>
        <w:t> </w:t>
      </w:r>
      <w:r>
        <w:rPr/>
        <w:t>y</w:t>
      </w:r>
      <w:r>
        <w:rPr>
          <w:spacing w:val="-14"/>
        </w:rPr>
        <w:t> </w:t>
      </w:r>
      <w:r>
        <w:rPr/>
        <w:t>al</w:t>
      </w:r>
      <w:r>
        <w:rPr>
          <w:spacing w:val="-14"/>
        </w:rPr>
        <w:t> </w:t>
      </w:r>
      <w:r>
        <w:rPr/>
        <w:t>final,</w:t>
      </w:r>
      <w:r>
        <w:rPr>
          <w:spacing w:val="-15"/>
        </w:rPr>
        <w:t> </w:t>
      </w:r>
      <w:r>
        <w:rPr/>
        <w:t>presentamos</w:t>
      </w:r>
      <w:r>
        <w:rPr>
          <w:spacing w:val="-14"/>
        </w:rPr>
        <w:t> </w:t>
      </w:r>
      <w:r>
        <w:rPr/>
        <w:t>una</w:t>
      </w:r>
      <w:r>
        <w:rPr>
          <w:spacing w:val="-15"/>
        </w:rPr>
        <w:t> </w:t>
      </w:r>
      <w:r>
        <w:rPr/>
        <w:t>conclusión</w:t>
      </w:r>
      <w:r>
        <w:rPr>
          <w:spacing w:val="-14"/>
        </w:rPr>
        <w:t> </w:t>
      </w:r>
      <w:r>
        <w:rPr/>
        <w:t>sobre</w:t>
      </w:r>
      <w:r>
        <w:rPr>
          <w:spacing w:val="-14"/>
        </w:rPr>
        <w:t> </w:t>
      </w:r>
      <w:r>
        <w:rPr/>
        <w:t>el</w:t>
      </w:r>
      <w:r>
        <w:rPr>
          <w:spacing w:val="-14"/>
        </w:rPr>
        <w:t> </w:t>
      </w:r>
      <w:r>
        <w:rPr/>
        <w:t>estado</w:t>
      </w:r>
      <w:r>
        <w:rPr>
          <w:spacing w:val="-14"/>
        </w:rPr>
        <w:t> </w:t>
      </w:r>
      <w:r>
        <w:rPr/>
        <w:t>alcanzado </w:t>
      </w:r>
      <w:r>
        <w:rPr>
          <w:w w:val="95"/>
        </w:rPr>
        <w:t>dirigido hacia la consolidación de la antropología del conocimiento del</w:t>
      </w:r>
      <w:r>
        <w:rPr>
          <w:spacing w:val="-2"/>
          <w:w w:val="95"/>
        </w:rPr>
        <w:t> </w:t>
      </w:r>
      <w:r>
        <w:rPr>
          <w:w w:val="95"/>
        </w:rPr>
        <w:t>hombre.</w:t>
      </w:r>
    </w:p>
    <w:p>
      <w:pPr>
        <w:pStyle w:val="BodyText"/>
        <w:spacing w:before="11"/>
        <w:rPr>
          <w:sz w:val="21"/>
        </w:rPr>
      </w:pPr>
    </w:p>
    <w:p>
      <w:pPr>
        <w:spacing w:line="242" w:lineRule="auto" w:before="0"/>
        <w:ind w:left="1553" w:right="2157" w:hanging="1"/>
        <w:jc w:val="left"/>
        <w:rPr>
          <w:sz w:val="22"/>
        </w:rPr>
      </w:pPr>
      <w:r>
        <w:rPr>
          <w:w w:val="216"/>
          <w:sz w:val="22"/>
        </w:rPr>
        <w:t>l</w:t>
      </w:r>
      <w:r>
        <w:rPr>
          <w:w w:val="127"/>
          <w:sz w:val="17"/>
        </w:rPr>
        <w:t>a</w:t>
      </w:r>
      <w:r>
        <w:rPr>
          <w:spacing w:val="17"/>
          <w:sz w:val="17"/>
        </w:rPr>
        <w:t> </w:t>
      </w:r>
      <w:r>
        <w:rPr>
          <w:w w:val="151"/>
          <w:sz w:val="17"/>
        </w:rPr>
        <w:t>c</w:t>
      </w:r>
      <w:r>
        <w:rPr>
          <w:w w:val="145"/>
          <w:sz w:val="17"/>
        </w:rPr>
        <w:t>o</w:t>
      </w:r>
      <w:r>
        <w:rPr>
          <w:w w:val="136"/>
          <w:sz w:val="17"/>
        </w:rPr>
        <w:t>n</w:t>
      </w:r>
      <w:r>
        <w:rPr>
          <w:w w:val="117"/>
          <w:sz w:val="17"/>
        </w:rPr>
        <w:t>s</w:t>
      </w:r>
      <w:r>
        <w:rPr>
          <w:spacing w:val="-1"/>
          <w:w w:val="195"/>
          <w:sz w:val="17"/>
        </w:rPr>
        <w:t>t</w:t>
      </w:r>
      <w:r>
        <w:rPr>
          <w:spacing w:val="-1"/>
          <w:w w:val="159"/>
          <w:sz w:val="17"/>
        </w:rPr>
        <w:t>r</w:t>
      </w:r>
      <w:r>
        <w:rPr>
          <w:w w:val="138"/>
          <w:sz w:val="17"/>
        </w:rPr>
        <w:t>u</w:t>
      </w:r>
      <w:r>
        <w:rPr>
          <w:w w:val="151"/>
          <w:sz w:val="17"/>
        </w:rPr>
        <w:t>cc</w:t>
      </w:r>
      <w:r>
        <w:rPr>
          <w:w w:val="132"/>
          <w:sz w:val="17"/>
        </w:rPr>
        <w:t>i</w:t>
      </w:r>
      <w:r>
        <w:rPr>
          <w:w w:val="145"/>
          <w:sz w:val="17"/>
        </w:rPr>
        <w:t>ó</w:t>
      </w:r>
      <w:r>
        <w:rPr>
          <w:w w:val="136"/>
          <w:sz w:val="17"/>
        </w:rPr>
        <w:t>n</w:t>
      </w:r>
      <w:r>
        <w:rPr>
          <w:spacing w:val="17"/>
          <w:sz w:val="17"/>
        </w:rPr>
        <w:t> </w:t>
      </w:r>
      <w:r>
        <w:rPr>
          <w:w w:val="107"/>
          <w:sz w:val="17"/>
        </w:rPr>
        <w:t>D</w:t>
      </w:r>
      <w:r>
        <w:rPr>
          <w:spacing w:val="-1"/>
          <w:w w:val="123"/>
          <w:sz w:val="17"/>
        </w:rPr>
        <w:t>e</w:t>
      </w:r>
      <w:r>
        <w:rPr>
          <w:w w:val="224"/>
          <w:sz w:val="17"/>
        </w:rPr>
        <w:t>l</w:t>
      </w:r>
      <w:r>
        <w:rPr>
          <w:spacing w:val="17"/>
          <w:sz w:val="17"/>
        </w:rPr>
        <w:t> </w:t>
      </w:r>
      <w:r>
        <w:rPr>
          <w:w w:val="107"/>
          <w:sz w:val="17"/>
        </w:rPr>
        <w:t>D</w:t>
      </w:r>
      <w:r>
        <w:rPr>
          <w:w w:val="132"/>
          <w:sz w:val="17"/>
        </w:rPr>
        <w:t>i</w:t>
      </w:r>
      <w:r>
        <w:rPr>
          <w:w w:val="117"/>
          <w:sz w:val="17"/>
        </w:rPr>
        <w:t>s</w:t>
      </w:r>
      <w:r>
        <w:rPr>
          <w:spacing w:val="-1"/>
          <w:w w:val="101"/>
          <w:sz w:val="17"/>
        </w:rPr>
        <w:t>p</w:t>
      </w:r>
      <w:r>
        <w:rPr>
          <w:w w:val="145"/>
          <w:sz w:val="17"/>
        </w:rPr>
        <w:t>o</w:t>
      </w:r>
      <w:r>
        <w:rPr>
          <w:w w:val="117"/>
          <w:sz w:val="17"/>
        </w:rPr>
        <w:t>s</w:t>
      </w:r>
      <w:r>
        <w:rPr>
          <w:w w:val="132"/>
          <w:sz w:val="17"/>
        </w:rPr>
        <w:t>i</w:t>
      </w:r>
      <w:r>
        <w:rPr>
          <w:spacing w:val="-1"/>
          <w:w w:val="195"/>
          <w:sz w:val="17"/>
        </w:rPr>
        <w:t>t</w:t>
      </w:r>
      <w:r>
        <w:rPr>
          <w:w w:val="132"/>
          <w:sz w:val="17"/>
        </w:rPr>
        <w:t>i</w:t>
      </w:r>
      <w:r>
        <w:rPr>
          <w:spacing w:val="-4"/>
          <w:w w:val="122"/>
          <w:sz w:val="17"/>
        </w:rPr>
        <w:t>v</w:t>
      </w:r>
      <w:r>
        <w:rPr>
          <w:w w:val="145"/>
          <w:sz w:val="17"/>
        </w:rPr>
        <w:t>o</w:t>
      </w:r>
      <w:r>
        <w:rPr>
          <w:spacing w:val="17"/>
          <w:sz w:val="17"/>
        </w:rPr>
        <w:t> </w:t>
      </w:r>
      <w:r>
        <w:rPr>
          <w:w w:val="107"/>
          <w:sz w:val="17"/>
        </w:rPr>
        <w:t>D</w:t>
      </w:r>
      <w:r>
        <w:rPr>
          <w:w w:val="123"/>
          <w:sz w:val="17"/>
        </w:rPr>
        <w:t>e</w:t>
      </w:r>
      <w:r>
        <w:rPr>
          <w:spacing w:val="17"/>
          <w:sz w:val="17"/>
        </w:rPr>
        <w:t> </w:t>
      </w:r>
      <w:r>
        <w:rPr>
          <w:spacing w:val="5"/>
          <w:w w:val="224"/>
          <w:sz w:val="17"/>
        </w:rPr>
        <w:t>l</w:t>
      </w:r>
      <w:r>
        <w:rPr>
          <w:w w:val="127"/>
          <w:sz w:val="17"/>
        </w:rPr>
        <w:t>a</w:t>
      </w:r>
      <w:r>
        <w:rPr>
          <w:spacing w:val="17"/>
          <w:sz w:val="17"/>
        </w:rPr>
        <w:t> </w:t>
      </w:r>
      <w:r>
        <w:rPr>
          <w:w w:val="127"/>
          <w:sz w:val="17"/>
        </w:rPr>
        <w:t>a</w:t>
      </w:r>
      <w:r>
        <w:rPr>
          <w:w w:val="136"/>
          <w:sz w:val="17"/>
        </w:rPr>
        <w:t>n</w:t>
      </w:r>
      <w:r>
        <w:rPr>
          <w:spacing w:val="-1"/>
          <w:w w:val="195"/>
          <w:sz w:val="17"/>
        </w:rPr>
        <w:t>t</w:t>
      </w:r>
      <w:r>
        <w:rPr>
          <w:spacing w:val="-1"/>
          <w:w w:val="159"/>
          <w:sz w:val="17"/>
        </w:rPr>
        <w:t>r</w:t>
      </w:r>
      <w:r>
        <w:rPr>
          <w:w w:val="145"/>
          <w:sz w:val="17"/>
        </w:rPr>
        <w:t>o</w:t>
      </w:r>
      <w:r>
        <w:rPr>
          <w:spacing w:val="-1"/>
          <w:w w:val="101"/>
          <w:sz w:val="17"/>
        </w:rPr>
        <w:t>p</w:t>
      </w:r>
      <w:r>
        <w:rPr>
          <w:w w:val="145"/>
          <w:sz w:val="17"/>
        </w:rPr>
        <w:t>o</w:t>
      </w:r>
      <w:r>
        <w:rPr>
          <w:w w:val="224"/>
          <w:sz w:val="17"/>
        </w:rPr>
        <w:t>l</w:t>
      </w:r>
      <w:r>
        <w:rPr>
          <w:w w:val="145"/>
          <w:sz w:val="17"/>
        </w:rPr>
        <w:t>o</w:t>
      </w:r>
      <w:r>
        <w:rPr>
          <w:spacing w:val="-1"/>
          <w:w w:val="145"/>
          <w:sz w:val="17"/>
        </w:rPr>
        <w:t>g</w:t>
      </w:r>
      <w:r>
        <w:rPr>
          <w:w w:val="132"/>
          <w:sz w:val="17"/>
        </w:rPr>
        <w:t>í</w:t>
      </w:r>
      <w:r>
        <w:rPr>
          <w:w w:val="127"/>
          <w:sz w:val="17"/>
        </w:rPr>
        <w:t>a</w:t>
      </w:r>
      <w:r>
        <w:rPr>
          <w:spacing w:val="17"/>
          <w:sz w:val="17"/>
        </w:rPr>
        <w:t> </w:t>
      </w:r>
      <w:r>
        <w:rPr>
          <w:spacing w:val="-1"/>
          <w:w w:val="116"/>
          <w:sz w:val="17"/>
        </w:rPr>
        <w:t>b</w:t>
      </w:r>
      <w:r>
        <w:rPr>
          <w:w w:val="132"/>
          <w:sz w:val="17"/>
        </w:rPr>
        <w:t>i</w:t>
      </w:r>
      <w:r>
        <w:rPr>
          <w:w w:val="145"/>
          <w:sz w:val="17"/>
        </w:rPr>
        <w:t>o</w:t>
      </w:r>
      <w:r>
        <w:rPr>
          <w:w w:val="224"/>
          <w:sz w:val="17"/>
        </w:rPr>
        <w:t>l</w:t>
      </w:r>
      <w:r>
        <w:rPr>
          <w:w w:val="145"/>
          <w:sz w:val="17"/>
        </w:rPr>
        <w:t>ó</w:t>
      </w:r>
      <w:r>
        <w:rPr>
          <w:spacing w:val="-1"/>
          <w:w w:val="145"/>
          <w:sz w:val="17"/>
        </w:rPr>
        <w:t>g</w:t>
      </w:r>
      <w:r>
        <w:rPr>
          <w:w w:val="132"/>
          <w:sz w:val="17"/>
        </w:rPr>
        <w:t>i</w:t>
      </w:r>
      <w:r>
        <w:rPr>
          <w:w w:val="151"/>
          <w:sz w:val="17"/>
        </w:rPr>
        <w:t>c</w:t>
      </w:r>
      <w:r>
        <w:rPr>
          <w:w w:val="127"/>
          <w:sz w:val="17"/>
        </w:rPr>
        <w:t>a</w:t>
      </w:r>
      <w:r>
        <w:rPr>
          <w:w w:val="103"/>
          <w:sz w:val="22"/>
        </w:rPr>
        <w:t>: </w:t>
      </w:r>
      <w:r>
        <w:rPr>
          <w:spacing w:val="-1"/>
          <w:w w:val="112"/>
          <w:sz w:val="22"/>
        </w:rPr>
        <w:t>b</w:t>
      </w:r>
      <w:r>
        <w:rPr>
          <w:spacing w:val="-1"/>
          <w:w w:val="159"/>
          <w:sz w:val="17"/>
        </w:rPr>
        <w:t>r</w:t>
      </w:r>
      <w:r>
        <w:rPr>
          <w:w w:val="145"/>
          <w:sz w:val="17"/>
        </w:rPr>
        <w:t>o</w:t>
      </w:r>
      <w:r>
        <w:rPr>
          <w:w w:val="151"/>
          <w:sz w:val="17"/>
        </w:rPr>
        <w:t>c</w:t>
      </w:r>
      <w:r>
        <w:rPr>
          <w:w w:val="127"/>
          <w:sz w:val="17"/>
        </w:rPr>
        <w:t>a</w:t>
      </w:r>
      <w:r>
        <w:rPr>
          <w:spacing w:val="17"/>
          <w:sz w:val="17"/>
        </w:rPr>
        <w:t> </w:t>
      </w:r>
      <w:r>
        <w:rPr>
          <w:w w:val="121"/>
          <w:sz w:val="17"/>
        </w:rPr>
        <w:t>y</w:t>
      </w:r>
      <w:r>
        <w:rPr>
          <w:spacing w:val="17"/>
          <w:sz w:val="17"/>
        </w:rPr>
        <w:t> </w:t>
      </w:r>
      <w:r>
        <w:rPr>
          <w:spacing w:val="5"/>
          <w:w w:val="224"/>
          <w:sz w:val="17"/>
        </w:rPr>
        <w:t>l</w:t>
      </w:r>
      <w:r>
        <w:rPr>
          <w:w w:val="127"/>
          <w:sz w:val="17"/>
        </w:rPr>
        <w:t>a</w:t>
      </w:r>
      <w:r>
        <w:rPr>
          <w:spacing w:val="17"/>
          <w:sz w:val="17"/>
        </w:rPr>
        <w:t> </w:t>
      </w:r>
      <w:r>
        <w:rPr>
          <w:w w:val="107"/>
          <w:sz w:val="17"/>
        </w:rPr>
        <w:t>D</w:t>
      </w:r>
      <w:r>
        <w:rPr>
          <w:spacing w:val="-1"/>
          <w:w w:val="123"/>
          <w:sz w:val="17"/>
        </w:rPr>
        <w:t>e</w:t>
      </w:r>
      <w:r>
        <w:rPr>
          <w:w w:val="151"/>
          <w:sz w:val="17"/>
        </w:rPr>
        <w:t>c</w:t>
      </w:r>
      <w:r>
        <w:rPr>
          <w:w w:val="224"/>
          <w:sz w:val="17"/>
        </w:rPr>
        <w:t>l</w:t>
      </w:r>
      <w:r>
        <w:rPr>
          <w:w w:val="132"/>
          <w:sz w:val="17"/>
        </w:rPr>
        <w:t>i</w:t>
      </w:r>
      <w:r>
        <w:rPr>
          <w:w w:val="136"/>
          <w:sz w:val="17"/>
        </w:rPr>
        <w:t>n</w:t>
      </w:r>
      <w:r>
        <w:rPr>
          <w:w w:val="127"/>
          <w:sz w:val="17"/>
        </w:rPr>
        <w:t>a</w:t>
      </w:r>
      <w:r>
        <w:rPr>
          <w:w w:val="151"/>
          <w:sz w:val="17"/>
        </w:rPr>
        <w:t>c</w:t>
      </w:r>
      <w:r>
        <w:rPr>
          <w:w w:val="132"/>
          <w:sz w:val="17"/>
        </w:rPr>
        <w:t>i</w:t>
      </w:r>
      <w:r>
        <w:rPr>
          <w:w w:val="145"/>
          <w:sz w:val="17"/>
        </w:rPr>
        <w:t>ó</w:t>
      </w:r>
      <w:r>
        <w:rPr>
          <w:w w:val="136"/>
          <w:sz w:val="17"/>
        </w:rPr>
        <w:t>n</w:t>
      </w:r>
      <w:r>
        <w:rPr>
          <w:spacing w:val="17"/>
          <w:sz w:val="17"/>
        </w:rPr>
        <w:t> </w:t>
      </w:r>
      <w:r>
        <w:rPr>
          <w:spacing w:val="-1"/>
          <w:w w:val="184"/>
          <w:sz w:val="17"/>
        </w:rPr>
        <w:t>f</w:t>
      </w:r>
      <w:r>
        <w:rPr>
          <w:w w:val="132"/>
          <w:sz w:val="17"/>
        </w:rPr>
        <w:t>i</w:t>
      </w:r>
      <w:r>
        <w:rPr>
          <w:w w:val="117"/>
          <w:sz w:val="17"/>
        </w:rPr>
        <w:t>s</w:t>
      </w:r>
      <w:r>
        <w:rPr>
          <w:w w:val="132"/>
          <w:sz w:val="17"/>
        </w:rPr>
        <w:t>i</w:t>
      </w:r>
      <w:r>
        <w:rPr>
          <w:w w:val="145"/>
          <w:sz w:val="17"/>
        </w:rPr>
        <w:t>o</w:t>
      </w:r>
      <w:r>
        <w:rPr>
          <w:w w:val="224"/>
          <w:sz w:val="17"/>
        </w:rPr>
        <w:t>l</w:t>
      </w:r>
      <w:r>
        <w:rPr>
          <w:w w:val="145"/>
          <w:sz w:val="17"/>
        </w:rPr>
        <w:t>ó</w:t>
      </w:r>
      <w:r>
        <w:rPr>
          <w:spacing w:val="-1"/>
          <w:w w:val="145"/>
          <w:sz w:val="17"/>
        </w:rPr>
        <w:t>g</w:t>
      </w:r>
      <w:r>
        <w:rPr>
          <w:w w:val="132"/>
          <w:sz w:val="17"/>
        </w:rPr>
        <w:t>i</w:t>
      </w:r>
      <w:r>
        <w:rPr>
          <w:w w:val="151"/>
          <w:sz w:val="17"/>
        </w:rPr>
        <w:t>c</w:t>
      </w:r>
      <w:r>
        <w:rPr>
          <w:w w:val="127"/>
          <w:sz w:val="17"/>
        </w:rPr>
        <w:t>a</w:t>
      </w:r>
      <w:r>
        <w:rPr>
          <w:spacing w:val="17"/>
          <w:sz w:val="17"/>
        </w:rPr>
        <w:t> </w:t>
      </w:r>
      <w:r>
        <w:rPr>
          <w:w w:val="107"/>
          <w:sz w:val="17"/>
        </w:rPr>
        <w:t>D</w:t>
      </w:r>
      <w:r>
        <w:rPr>
          <w:w w:val="123"/>
          <w:sz w:val="17"/>
        </w:rPr>
        <w:t>e</w:t>
      </w:r>
      <w:r>
        <w:rPr>
          <w:spacing w:val="17"/>
          <w:sz w:val="17"/>
        </w:rPr>
        <w:t> </w:t>
      </w:r>
      <w:r>
        <w:rPr>
          <w:spacing w:val="5"/>
          <w:w w:val="224"/>
          <w:sz w:val="17"/>
        </w:rPr>
        <w:t>l</w:t>
      </w:r>
      <w:r>
        <w:rPr>
          <w:w w:val="127"/>
          <w:sz w:val="17"/>
        </w:rPr>
        <w:t>a</w:t>
      </w:r>
      <w:r>
        <w:rPr>
          <w:spacing w:val="17"/>
          <w:sz w:val="17"/>
        </w:rPr>
        <w:t> </w:t>
      </w:r>
      <w:r>
        <w:rPr>
          <w:w w:val="127"/>
          <w:sz w:val="17"/>
        </w:rPr>
        <w:t>a</w:t>
      </w:r>
      <w:r>
        <w:rPr>
          <w:w w:val="136"/>
          <w:sz w:val="17"/>
        </w:rPr>
        <w:t>n</w:t>
      </w:r>
      <w:r>
        <w:rPr>
          <w:spacing w:val="-1"/>
          <w:w w:val="195"/>
          <w:sz w:val="17"/>
        </w:rPr>
        <w:t>t</w:t>
      </w:r>
      <w:r>
        <w:rPr>
          <w:spacing w:val="-1"/>
          <w:w w:val="159"/>
          <w:sz w:val="17"/>
        </w:rPr>
        <w:t>r</w:t>
      </w:r>
      <w:r>
        <w:rPr>
          <w:w w:val="145"/>
          <w:sz w:val="17"/>
        </w:rPr>
        <w:t>o</w:t>
      </w:r>
      <w:r>
        <w:rPr>
          <w:spacing w:val="-1"/>
          <w:w w:val="101"/>
          <w:sz w:val="17"/>
        </w:rPr>
        <w:t>p</w:t>
      </w:r>
      <w:r>
        <w:rPr>
          <w:w w:val="145"/>
          <w:sz w:val="17"/>
        </w:rPr>
        <w:t>o</w:t>
      </w:r>
      <w:r>
        <w:rPr>
          <w:w w:val="224"/>
          <w:sz w:val="17"/>
        </w:rPr>
        <w:t>l</w:t>
      </w:r>
      <w:r>
        <w:rPr>
          <w:w w:val="145"/>
          <w:sz w:val="17"/>
        </w:rPr>
        <w:t>o</w:t>
      </w:r>
      <w:r>
        <w:rPr>
          <w:spacing w:val="-1"/>
          <w:w w:val="145"/>
          <w:sz w:val="17"/>
        </w:rPr>
        <w:t>g</w:t>
      </w:r>
      <w:r>
        <w:rPr>
          <w:w w:val="132"/>
          <w:sz w:val="17"/>
        </w:rPr>
        <w:t>í</w:t>
      </w:r>
      <w:r>
        <w:rPr>
          <w:w w:val="127"/>
          <w:sz w:val="17"/>
        </w:rPr>
        <w:t>a</w:t>
      </w:r>
      <w:r>
        <w:rPr>
          <w:spacing w:val="17"/>
          <w:sz w:val="17"/>
        </w:rPr>
        <w:t> </w:t>
      </w:r>
      <w:r>
        <w:rPr>
          <w:w w:val="88"/>
          <w:sz w:val="22"/>
        </w:rPr>
        <w:t>(1824-1880)</w:t>
      </w:r>
    </w:p>
    <w:p>
      <w:pPr>
        <w:pStyle w:val="BodyText"/>
        <w:spacing w:before="11"/>
        <w:rPr>
          <w:sz w:val="21"/>
        </w:rPr>
      </w:pPr>
    </w:p>
    <w:p>
      <w:pPr>
        <w:pStyle w:val="BodyText"/>
        <w:spacing w:line="242" w:lineRule="auto"/>
        <w:ind w:left="1553" w:right="1551"/>
        <w:jc w:val="both"/>
      </w:pPr>
      <w:r>
        <w:rPr/>
        <w:t>En</w:t>
      </w:r>
      <w:r>
        <w:rPr>
          <w:spacing w:val="-27"/>
        </w:rPr>
        <w:t> </w:t>
      </w:r>
      <w:r>
        <w:rPr/>
        <w:t>el</w:t>
      </w:r>
      <w:r>
        <w:rPr>
          <w:spacing w:val="-27"/>
        </w:rPr>
        <w:t> </w:t>
      </w:r>
      <w:r>
        <w:rPr/>
        <w:t>capítulo</w:t>
      </w:r>
      <w:r>
        <w:rPr>
          <w:spacing w:val="-27"/>
        </w:rPr>
        <w:t> </w:t>
      </w:r>
      <w:r>
        <w:rPr/>
        <w:t>primero</w:t>
      </w:r>
      <w:r>
        <w:rPr>
          <w:spacing w:val="-27"/>
        </w:rPr>
        <w:t> </w:t>
      </w:r>
      <w:r>
        <w:rPr/>
        <w:t>hemos</w:t>
      </w:r>
      <w:r>
        <w:rPr>
          <w:spacing w:val="-27"/>
        </w:rPr>
        <w:t> </w:t>
      </w:r>
      <w:r>
        <w:rPr/>
        <w:t>descrito</w:t>
      </w:r>
      <w:r>
        <w:rPr>
          <w:spacing w:val="-27"/>
        </w:rPr>
        <w:t> </w:t>
      </w:r>
      <w:r>
        <w:rPr/>
        <w:t>cómo</w:t>
      </w:r>
      <w:r>
        <w:rPr>
          <w:spacing w:val="-27"/>
        </w:rPr>
        <w:t> </w:t>
      </w:r>
      <w:r>
        <w:rPr/>
        <w:t>el</w:t>
      </w:r>
      <w:r>
        <w:rPr>
          <w:spacing w:val="-27"/>
        </w:rPr>
        <w:t> </w:t>
      </w:r>
      <w:r>
        <w:rPr/>
        <w:t>trabajo</w:t>
      </w:r>
      <w:r>
        <w:rPr>
          <w:spacing w:val="-27"/>
        </w:rPr>
        <w:t> </w:t>
      </w:r>
      <w:r>
        <w:rPr/>
        <w:t>de</w:t>
      </w:r>
      <w:r>
        <w:rPr>
          <w:spacing w:val="-27"/>
        </w:rPr>
        <w:t> </w:t>
      </w:r>
      <w:r>
        <w:rPr/>
        <w:t>la</w:t>
      </w:r>
      <w:r>
        <w:rPr>
          <w:spacing w:val="-27"/>
        </w:rPr>
        <w:t> </w:t>
      </w:r>
      <w:r>
        <w:rPr/>
        <w:t>historia</w:t>
      </w:r>
      <w:r>
        <w:rPr>
          <w:spacing w:val="-27"/>
        </w:rPr>
        <w:t> </w:t>
      </w:r>
      <w:r>
        <w:rPr/>
        <w:t>natural</w:t>
      </w:r>
      <w:r>
        <w:rPr>
          <w:spacing w:val="-27"/>
        </w:rPr>
        <w:t> </w:t>
      </w:r>
      <w:r>
        <w:rPr/>
        <w:t>del </w:t>
      </w:r>
      <w:r>
        <w:rPr>
          <w:w w:val="95"/>
        </w:rPr>
        <w:t>hombre,</w:t>
      </w:r>
      <w:r>
        <w:rPr>
          <w:spacing w:val="-15"/>
          <w:w w:val="95"/>
        </w:rPr>
        <w:t> </w:t>
      </w:r>
      <w:r>
        <w:rPr>
          <w:w w:val="95"/>
        </w:rPr>
        <w:t>de</w:t>
      </w:r>
      <w:r>
        <w:rPr>
          <w:spacing w:val="-15"/>
          <w:w w:val="95"/>
        </w:rPr>
        <w:t> </w:t>
      </w:r>
      <w:r>
        <w:rPr>
          <w:w w:val="95"/>
        </w:rPr>
        <w:t>Buffon,</w:t>
      </w:r>
      <w:r>
        <w:rPr>
          <w:spacing w:val="-15"/>
          <w:w w:val="95"/>
        </w:rPr>
        <w:t> </w:t>
      </w:r>
      <w:r>
        <w:rPr>
          <w:w w:val="95"/>
        </w:rPr>
        <w:t>conformó</w:t>
      </w:r>
      <w:r>
        <w:rPr>
          <w:spacing w:val="-15"/>
          <w:w w:val="95"/>
        </w:rPr>
        <w:t> </w:t>
      </w:r>
      <w:r>
        <w:rPr>
          <w:w w:val="95"/>
        </w:rPr>
        <w:t>en</w:t>
      </w:r>
      <w:r>
        <w:rPr>
          <w:spacing w:val="-15"/>
          <w:w w:val="95"/>
        </w:rPr>
        <w:t> </w:t>
      </w:r>
      <w:r>
        <w:rPr>
          <w:w w:val="95"/>
        </w:rPr>
        <w:t>el</w:t>
      </w:r>
      <w:r>
        <w:rPr>
          <w:spacing w:val="-15"/>
          <w:w w:val="95"/>
        </w:rPr>
        <w:t> </w:t>
      </w:r>
      <w:r>
        <w:rPr>
          <w:w w:val="95"/>
        </w:rPr>
        <w:t>proceso</w:t>
      </w:r>
      <w:r>
        <w:rPr>
          <w:spacing w:val="-16"/>
          <w:w w:val="95"/>
        </w:rPr>
        <w:t> </w:t>
      </w:r>
      <w:r>
        <w:rPr>
          <w:w w:val="95"/>
        </w:rPr>
        <w:t>de</w:t>
      </w:r>
      <w:r>
        <w:rPr>
          <w:spacing w:val="-15"/>
          <w:w w:val="95"/>
        </w:rPr>
        <w:t> </w:t>
      </w:r>
      <w:r>
        <w:rPr>
          <w:w w:val="95"/>
        </w:rPr>
        <w:t>su</w:t>
      </w:r>
      <w:r>
        <w:rPr>
          <w:spacing w:val="-15"/>
          <w:w w:val="95"/>
        </w:rPr>
        <w:t> </w:t>
      </w:r>
      <w:r>
        <w:rPr>
          <w:w w:val="95"/>
        </w:rPr>
        <w:t>actividad</w:t>
      </w:r>
      <w:r>
        <w:rPr>
          <w:spacing w:val="-15"/>
          <w:w w:val="95"/>
        </w:rPr>
        <w:t> </w:t>
      </w:r>
      <w:r>
        <w:rPr>
          <w:w w:val="95"/>
        </w:rPr>
        <w:t>científica</w:t>
      </w:r>
      <w:r>
        <w:rPr>
          <w:spacing w:val="-15"/>
          <w:w w:val="95"/>
        </w:rPr>
        <w:t> </w:t>
      </w:r>
      <w:r>
        <w:rPr>
          <w:w w:val="95"/>
        </w:rPr>
        <w:t>un</w:t>
      </w:r>
      <w:r>
        <w:rPr>
          <w:spacing w:val="-15"/>
          <w:w w:val="95"/>
        </w:rPr>
        <w:t> </w:t>
      </w:r>
      <w:r>
        <w:rPr>
          <w:w w:val="95"/>
        </w:rPr>
        <w:t>dispositi- vo</w:t>
      </w:r>
      <w:r>
        <w:rPr>
          <w:spacing w:val="-18"/>
          <w:w w:val="95"/>
        </w:rPr>
        <w:t> </w:t>
      </w:r>
      <w:r>
        <w:rPr>
          <w:w w:val="95"/>
        </w:rPr>
        <w:t>material</w:t>
      </w:r>
      <w:r>
        <w:rPr>
          <w:spacing w:val="-18"/>
          <w:w w:val="95"/>
        </w:rPr>
        <w:t> </w:t>
      </w:r>
      <w:r>
        <w:rPr>
          <w:w w:val="95"/>
        </w:rPr>
        <w:t>(gabinete),</w:t>
      </w:r>
      <w:r>
        <w:rPr>
          <w:spacing w:val="-17"/>
          <w:w w:val="95"/>
        </w:rPr>
        <w:t> </w:t>
      </w:r>
      <w:r>
        <w:rPr>
          <w:w w:val="95"/>
        </w:rPr>
        <w:t>simbólico</w:t>
      </w:r>
      <w:r>
        <w:rPr>
          <w:spacing w:val="-18"/>
          <w:w w:val="95"/>
        </w:rPr>
        <w:t> </w:t>
      </w:r>
      <w:r>
        <w:rPr>
          <w:w w:val="95"/>
        </w:rPr>
        <w:t>(la</w:t>
      </w:r>
      <w:r>
        <w:rPr>
          <w:spacing w:val="-18"/>
          <w:w w:val="95"/>
        </w:rPr>
        <w:t> </w:t>
      </w:r>
      <w:r>
        <w:rPr>
          <w:w w:val="95"/>
        </w:rPr>
        <w:t>teoría</w:t>
      </w:r>
      <w:r>
        <w:rPr>
          <w:spacing w:val="-17"/>
          <w:w w:val="95"/>
        </w:rPr>
        <w:t> </w:t>
      </w:r>
      <w:r>
        <w:rPr>
          <w:w w:val="95"/>
        </w:rPr>
        <w:t>de</w:t>
      </w:r>
      <w:r>
        <w:rPr>
          <w:spacing w:val="-17"/>
          <w:w w:val="95"/>
        </w:rPr>
        <w:t> </w:t>
      </w:r>
      <w:r>
        <w:rPr>
          <w:w w:val="95"/>
        </w:rPr>
        <w:t>la</w:t>
      </w:r>
      <w:r>
        <w:rPr>
          <w:spacing w:val="-18"/>
          <w:w w:val="95"/>
        </w:rPr>
        <w:t> </w:t>
      </w:r>
      <w:r>
        <w:rPr>
          <w:w w:val="95"/>
        </w:rPr>
        <w:t>historia</w:t>
      </w:r>
      <w:r>
        <w:rPr>
          <w:spacing w:val="-17"/>
          <w:w w:val="95"/>
        </w:rPr>
        <w:t> </w:t>
      </w:r>
      <w:r>
        <w:rPr>
          <w:w w:val="95"/>
        </w:rPr>
        <w:t>natural</w:t>
      </w:r>
      <w:r>
        <w:rPr>
          <w:spacing w:val="-17"/>
          <w:w w:val="95"/>
        </w:rPr>
        <w:t> </w:t>
      </w:r>
      <w:r>
        <w:rPr>
          <w:w w:val="95"/>
        </w:rPr>
        <w:t>y</w:t>
      </w:r>
      <w:r>
        <w:rPr>
          <w:spacing w:val="-18"/>
          <w:w w:val="95"/>
        </w:rPr>
        <w:t> </w:t>
      </w:r>
      <w:r>
        <w:rPr>
          <w:w w:val="95"/>
        </w:rPr>
        <w:t>particularmen- te</w:t>
      </w:r>
      <w:r>
        <w:rPr>
          <w:spacing w:val="-17"/>
          <w:w w:val="95"/>
        </w:rPr>
        <w:t> </w:t>
      </w:r>
      <w:r>
        <w:rPr>
          <w:w w:val="95"/>
        </w:rPr>
        <w:t>de</w:t>
      </w:r>
      <w:r>
        <w:rPr>
          <w:spacing w:val="-17"/>
          <w:w w:val="95"/>
        </w:rPr>
        <w:t> </w:t>
      </w:r>
      <w:r>
        <w:rPr>
          <w:w w:val="95"/>
        </w:rPr>
        <w:t>la</w:t>
      </w:r>
      <w:r>
        <w:rPr>
          <w:spacing w:val="-17"/>
          <w:w w:val="95"/>
        </w:rPr>
        <w:t> </w:t>
      </w:r>
      <w:r>
        <w:rPr>
          <w:w w:val="95"/>
        </w:rPr>
        <w:t>historia</w:t>
      </w:r>
      <w:r>
        <w:rPr>
          <w:spacing w:val="-17"/>
          <w:w w:val="95"/>
        </w:rPr>
        <w:t> </w:t>
      </w:r>
      <w:r>
        <w:rPr>
          <w:w w:val="95"/>
        </w:rPr>
        <w:t>natural</w:t>
      </w:r>
      <w:r>
        <w:rPr>
          <w:spacing w:val="-17"/>
          <w:w w:val="95"/>
        </w:rPr>
        <w:t> </w:t>
      </w:r>
      <w:r>
        <w:rPr>
          <w:w w:val="95"/>
        </w:rPr>
        <w:t>del</w:t>
      </w:r>
      <w:r>
        <w:rPr>
          <w:spacing w:val="-17"/>
          <w:w w:val="95"/>
        </w:rPr>
        <w:t> </w:t>
      </w:r>
      <w:r>
        <w:rPr>
          <w:w w:val="95"/>
        </w:rPr>
        <w:t>hombre)</w:t>
      </w:r>
      <w:r>
        <w:rPr>
          <w:spacing w:val="-17"/>
          <w:w w:val="95"/>
        </w:rPr>
        <w:t> </w:t>
      </w:r>
      <w:r>
        <w:rPr>
          <w:w w:val="95"/>
        </w:rPr>
        <w:t>y</w:t>
      </w:r>
      <w:r>
        <w:rPr>
          <w:spacing w:val="-17"/>
          <w:w w:val="95"/>
        </w:rPr>
        <w:t> </w:t>
      </w:r>
      <w:r>
        <w:rPr>
          <w:w w:val="95"/>
        </w:rPr>
        <w:t>social</w:t>
      </w:r>
      <w:r>
        <w:rPr>
          <w:spacing w:val="-17"/>
          <w:w w:val="95"/>
        </w:rPr>
        <w:t> </w:t>
      </w:r>
      <w:r>
        <w:rPr>
          <w:w w:val="95"/>
        </w:rPr>
        <w:t>(la</w:t>
      </w:r>
      <w:r>
        <w:rPr>
          <w:spacing w:val="-17"/>
          <w:w w:val="95"/>
        </w:rPr>
        <w:t> </w:t>
      </w:r>
      <w:r>
        <w:rPr>
          <w:spacing w:val="-3"/>
          <w:w w:val="95"/>
        </w:rPr>
        <w:t>red</w:t>
      </w:r>
      <w:r>
        <w:rPr>
          <w:spacing w:val="-17"/>
          <w:w w:val="95"/>
        </w:rPr>
        <w:t> </w:t>
      </w:r>
      <w:r>
        <w:rPr>
          <w:w w:val="95"/>
        </w:rPr>
        <w:t>de</w:t>
      </w:r>
      <w:r>
        <w:rPr>
          <w:spacing w:val="-17"/>
          <w:w w:val="95"/>
        </w:rPr>
        <w:t> </w:t>
      </w:r>
      <w:r>
        <w:rPr>
          <w:w w:val="95"/>
        </w:rPr>
        <w:t>investigadores</w:t>
      </w:r>
      <w:r>
        <w:rPr>
          <w:spacing w:val="-17"/>
          <w:w w:val="95"/>
        </w:rPr>
        <w:t> </w:t>
      </w:r>
      <w:r>
        <w:rPr>
          <w:w w:val="95"/>
        </w:rPr>
        <w:t>reunidos</w:t>
      </w:r>
      <w:r>
        <w:rPr>
          <w:spacing w:val="-17"/>
          <w:w w:val="95"/>
        </w:rPr>
        <w:t> </w:t>
      </w:r>
      <w:r>
        <w:rPr>
          <w:w w:val="95"/>
        </w:rPr>
        <w:t>en torno</w:t>
      </w:r>
      <w:r>
        <w:rPr>
          <w:spacing w:val="-16"/>
          <w:w w:val="95"/>
        </w:rPr>
        <w:t> </w:t>
      </w:r>
      <w:r>
        <w:rPr>
          <w:w w:val="95"/>
        </w:rPr>
        <w:t>al</w:t>
      </w:r>
      <w:r>
        <w:rPr>
          <w:spacing w:val="-16"/>
          <w:w w:val="95"/>
        </w:rPr>
        <w:t> </w:t>
      </w:r>
      <w:r>
        <w:rPr>
          <w:w w:val="95"/>
        </w:rPr>
        <w:t>gabinete</w:t>
      </w:r>
      <w:r>
        <w:rPr>
          <w:spacing w:val="-17"/>
          <w:w w:val="95"/>
        </w:rPr>
        <w:t> </w:t>
      </w:r>
      <w:r>
        <w:rPr>
          <w:w w:val="95"/>
        </w:rPr>
        <w:t>del</w:t>
      </w:r>
      <w:r>
        <w:rPr>
          <w:spacing w:val="-16"/>
          <w:w w:val="95"/>
        </w:rPr>
        <w:t> </w:t>
      </w:r>
      <w:r>
        <w:rPr>
          <w:spacing w:val="-3"/>
          <w:w w:val="95"/>
        </w:rPr>
        <w:t>Rey</w:t>
      </w:r>
      <w:r>
        <w:rPr>
          <w:spacing w:val="-16"/>
          <w:w w:val="95"/>
        </w:rPr>
        <w:t> </w:t>
      </w:r>
      <w:r>
        <w:rPr>
          <w:w w:val="95"/>
        </w:rPr>
        <w:t>en</w:t>
      </w:r>
      <w:r>
        <w:rPr>
          <w:spacing w:val="-16"/>
          <w:w w:val="95"/>
        </w:rPr>
        <w:t> </w:t>
      </w:r>
      <w:r>
        <w:rPr>
          <w:w w:val="95"/>
        </w:rPr>
        <w:t>el</w:t>
      </w:r>
      <w:r>
        <w:rPr>
          <w:spacing w:val="-16"/>
          <w:w w:val="95"/>
        </w:rPr>
        <w:t> </w:t>
      </w:r>
      <w:r>
        <w:rPr>
          <w:rFonts w:ascii="Times New Roman" w:hAnsi="Times New Roman"/>
          <w:i/>
          <w:w w:val="95"/>
        </w:rPr>
        <w:t>Jardin</w:t>
      </w:r>
      <w:r>
        <w:rPr>
          <w:rFonts w:ascii="Times New Roman" w:hAnsi="Times New Roman"/>
          <w:i/>
          <w:spacing w:val="-23"/>
          <w:w w:val="95"/>
        </w:rPr>
        <w:t> </w:t>
      </w:r>
      <w:r>
        <w:rPr>
          <w:rFonts w:ascii="Times New Roman" w:hAnsi="Times New Roman"/>
          <w:i/>
          <w:w w:val="95"/>
        </w:rPr>
        <w:t>de</w:t>
      </w:r>
      <w:r>
        <w:rPr>
          <w:rFonts w:ascii="Times New Roman" w:hAnsi="Times New Roman"/>
          <w:i/>
          <w:spacing w:val="-23"/>
          <w:w w:val="95"/>
        </w:rPr>
        <w:t> </w:t>
      </w:r>
      <w:r>
        <w:rPr>
          <w:rFonts w:ascii="Times New Roman" w:hAnsi="Times New Roman"/>
          <w:i/>
          <w:w w:val="95"/>
        </w:rPr>
        <w:t>Planttes</w:t>
      </w:r>
      <w:r>
        <w:rPr>
          <w:rFonts w:ascii="Times New Roman" w:hAnsi="Times New Roman"/>
          <w:i/>
          <w:spacing w:val="-23"/>
          <w:w w:val="95"/>
        </w:rPr>
        <w:t> </w:t>
      </w:r>
      <w:r>
        <w:rPr>
          <w:rFonts w:ascii="Times New Roman" w:hAnsi="Times New Roman"/>
          <w:i/>
          <w:w w:val="95"/>
        </w:rPr>
        <w:t>de</w:t>
      </w:r>
      <w:r>
        <w:rPr>
          <w:rFonts w:ascii="Times New Roman" w:hAnsi="Times New Roman"/>
          <w:i/>
          <w:spacing w:val="-23"/>
          <w:w w:val="95"/>
        </w:rPr>
        <w:t> </w:t>
      </w:r>
      <w:r>
        <w:rPr>
          <w:rFonts w:ascii="Times New Roman" w:hAnsi="Times New Roman"/>
          <w:i/>
          <w:spacing w:val="-4"/>
          <w:w w:val="95"/>
        </w:rPr>
        <w:t>Paris</w:t>
      </w:r>
      <w:r>
        <w:rPr>
          <w:spacing w:val="-4"/>
          <w:w w:val="95"/>
        </w:rPr>
        <w:t>,</w:t>
      </w:r>
      <w:r>
        <w:rPr>
          <w:spacing w:val="-16"/>
          <w:w w:val="95"/>
        </w:rPr>
        <w:t> </w:t>
      </w:r>
      <w:r>
        <w:rPr>
          <w:w w:val="95"/>
        </w:rPr>
        <w:t>apoyada</w:t>
      </w:r>
      <w:r>
        <w:rPr>
          <w:spacing w:val="-16"/>
          <w:w w:val="95"/>
        </w:rPr>
        <w:t> </w:t>
      </w:r>
      <w:r>
        <w:rPr>
          <w:w w:val="95"/>
        </w:rPr>
        <w:t>y</w:t>
      </w:r>
      <w:r>
        <w:rPr>
          <w:spacing w:val="-16"/>
          <w:w w:val="95"/>
        </w:rPr>
        <w:t> </w:t>
      </w:r>
      <w:r>
        <w:rPr>
          <w:w w:val="95"/>
        </w:rPr>
        <w:t>legitimada</w:t>
      </w:r>
      <w:r>
        <w:rPr>
          <w:spacing w:val="-16"/>
          <w:w w:val="95"/>
        </w:rPr>
        <w:t> </w:t>
      </w:r>
      <w:r>
        <w:rPr>
          <w:w w:val="95"/>
        </w:rPr>
        <w:t>por </w:t>
      </w:r>
      <w:r>
        <w:rPr/>
        <w:t>la</w:t>
      </w:r>
      <w:r>
        <w:rPr>
          <w:spacing w:val="-20"/>
        </w:rPr>
        <w:t> </w:t>
      </w:r>
      <w:r>
        <w:rPr/>
        <w:t>monarquía</w:t>
      </w:r>
      <w:r>
        <w:rPr>
          <w:spacing w:val="-20"/>
        </w:rPr>
        <w:t> </w:t>
      </w:r>
      <w:r>
        <w:rPr/>
        <w:t>francesa</w:t>
      </w:r>
      <w:r>
        <w:rPr>
          <w:spacing w:val="-20"/>
        </w:rPr>
        <w:t> </w:t>
      </w:r>
      <w:r>
        <w:rPr/>
        <w:t>y</w:t>
      </w:r>
      <w:r>
        <w:rPr>
          <w:spacing w:val="-20"/>
        </w:rPr>
        <w:t> </w:t>
      </w:r>
      <w:r>
        <w:rPr/>
        <w:t>la</w:t>
      </w:r>
      <w:r>
        <w:rPr>
          <w:spacing w:val="-20"/>
        </w:rPr>
        <w:t> </w:t>
      </w:r>
      <w:r>
        <w:rPr/>
        <w:t>Academia</w:t>
      </w:r>
      <w:r>
        <w:rPr>
          <w:spacing w:val="-20"/>
        </w:rPr>
        <w:t> </w:t>
      </w:r>
      <w:r>
        <w:rPr/>
        <w:t>de</w:t>
      </w:r>
      <w:r>
        <w:rPr>
          <w:spacing w:val="-20"/>
        </w:rPr>
        <w:t> </w:t>
      </w:r>
      <w:r>
        <w:rPr/>
        <w:t>Ciencias</w:t>
      </w:r>
      <w:r>
        <w:rPr>
          <w:spacing w:val="-20"/>
        </w:rPr>
        <w:t> </w:t>
      </w:r>
      <w:r>
        <w:rPr/>
        <w:t>de</w:t>
      </w:r>
      <w:r>
        <w:rPr>
          <w:spacing w:val="-20"/>
        </w:rPr>
        <w:t> </w:t>
      </w:r>
      <w:r>
        <w:rPr>
          <w:spacing w:val="-3"/>
        </w:rPr>
        <w:t>París).</w:t>
      </w:r>
      <w:r>
        <w:rPr>
          <w:spacing w:val="-20"/>
        </w:rPr>
        <w:t> </w:t>
      </w:r>
      <w:r>
        <w:rPr/>
        <w:t>El</w:t>
      </w:r>
      <w:r>
        <w:rPr>
          <w:spacing w:val="-20"/>
        </w:rPr>
        <w:t> </w:t>
      </w:r>
      <w:r>
        <w:rPr/>
        <w:t>ambiente</w:t>
      </w:r>
      <w:r>
        <w:rPr>
          <w:spacing w:val="-20"/>
        </w:rPr>
        <w:t> </w:t>
      </w:r>
      <w:r>
        <w:rPr/>
        <w:t>de</w:t>
      </w:r>
      <w:r>
        <w:rPr>
          <w:spacing w:val="-20"/>
        </w:rPr>
        <w:t> </w:t>
      </w:r>
      <w:r>
        <w:rPr/>
        <w:t>este </w:t>
      </w:r>
      <w:r>
        <w:rPr>
          <w:w w:val="95"/>
        </w:rPr>
        <w:t>dispositivo</w:t>
      </w:r>
      <w:r>
        <w:rPr>
          <w:spacing w:val="-11"/>
          <w:w w:val="95"/>
        </w:rPr>
        <w:t> </w:t>
      </w:r>
      <w:r>
        <w:rPr>
          <w:w w:val="95"/>
        </w:rPr>
        <w:t>consistía</w:t>
      </w:r>
      <w:r>
        <w:rPr>
          <w:spacing w:val="-12"/>
          <w:w w:val="95"/>
        </w:rPr>
        <w:t> </w:t>
      </w:r>
      <w:r>
        <w:rPr>
          <w:w w:val="95"/>
        </w:rPr>
        <w:t>en</w:t>
      </w:r>
      <w:r>
        <w:rPr>
          <w:spacing w:val="-12"/>
          <w:w w:val="95"/>
        </w:rPr>
        <w:t> </w:t>
      </w:r>
      <w:r>
        <w:rPr>
          <w:w w:val="95"/>
        </w:rPr>
        <w:t>una</w:t>
      </w:r>
      <w:r>
        <w:rPr>
          <w:spacing w:val="-12"/>
          <w:w w:val="95"/>
        </w:rPr>
        <w:t> </w:t>
      </w:r>
      <w:r>
        <w:rPr>
          <w:w w:val="95"/>
        </w:rPr>
        <w:t>época</w:t>
      </w:r>
      <w:r>
        <w:rPr>
          <w:spacing w:val="-11"/>
          <w:w w:val="95"/>
        </w:rPr>
        <w:t> </w:t>
      </w:r>
      <w:r>
        <w:rPr>
          <w:w w:val="95"/>
        </w:rPr>
        <w:t>de</w:t>
      </w:r>
      <w:r>
        <w:rPr>
          <w:spacing w:val="-11"/>
          <w:w w:val="95"/>
        </w:rPr>
        <w:t> </w:t>
      </w:r>
      <w:r>
        <w:rPr>
          <w:w w:val="95"/>
        </w:rPr>
        <w:t>desacralización</w:t>
      </w:r>
      <w:r>
        <w:rPr>
          <w:spacing w:val="-10"/>
          <w:w w:val="95"/>
        </w:rPr>
        <w:t> </w:t>
      </w:r>
      <w:r>
        <w:rPr>
          <w:w w:val="95"/>
        </w:rPr>
        <w:t>de</w:t>
      </w:r>
      <w:r>
        <w:rPr>
          <w:spacing w:val="-11"/>
          <w:w w:val="95"/>
        </w:rPr>
        <w:t> </w:t>
      </w:r>
      <w:r>
        <w:rPr>
          <w:w w:val="95"/>
        </w:rPr>
        <w:t>las</w:t>
      </w:r>
      <w:r>
        <w:rPr>
          <w:spacing w:val="-11"/>
          <w:w w:val="95"/>
        </w:rPr>
        <w:t> </w:t>
      </w:r>
      <w:r>
        <w:rPr>
          <w:w w:val="95"/>
        </w:rPr>
        <w:t>imágenes</w:t>
      </w:r>
      <w:r>
        <w:rPr>
          <w:spacing w:val="-11"/>
          <w:w w:val="95"/>
        </w:rPr>
        <w:t> </w:t>
      </w:r>
      <w:r>
        <w:rPr>
          <w:w w:val="95"/>
        </w:rPr>
        <w:t>del</w:t>
      </w:r>
      <w:r>
        <w:rPr>
          <w:spacing w:val="-11"/>
          <w:w w:val="95"/>
        </w:rPr>
        <w:t> </w:t>
      </w:r>
      <w:r>
        <w:rPr>
          <w:w w:val="95"/>
        </w:rPr>
        <w:t>mundo </w:t>
      </w:r>
      <w:r>
        <w:rPr/>
        <w:t>permitida</w:t>
      </w:r>
      <w:r>
        <w:rPr>
          <w:spacing w:val="-30"/>
        </w:rPr>
        <w:t> </w:t>
      </w:r>
      <w:r>
        <w:rPr/>
        <w:t>por</w:t>
      </w:r>
      <w:r>
        <w:rPr>
          <w:spacing w:val="-30"/>
        </w:rPr>
        <w:t> </w:t>
      </w:r>
      <w:r>
        <w:rPr/>
        <w:t>la</w:t>
      </w:r>
      <w:r>
        <w:rPr>
          <w:spacing w:val="-30"/>
        </w:rPr>
        <w:t> </w:t>
      </w:r>
      <w:r>
        <w:rPr/>
        <w:t>pérdida</w:t>
      </w:r>
      <w:r>
        <w:rPr>
          <w:spacing w:val="-30"/>
        </w:rPr>
        <w:t> </w:t>
      </w:r>
      <w:r>
        <w:rPr/>
        <w:t>de</w:t>
      </w:r>
      <w:r>
        <w:rPr>
          <w:spacing w:val="-30"/>
        </w:rPr>
        <w:t> </w:t>
      </w:r>
      <w:r>
        <w:rPr/>
        <w:t>poder</w:t>
      </w:r>
      <w:r>
        <w:rPr>
          <w:spacing w:val="-30"/>
        </w:rPr>
        <w:t> </w:t>
      </w:r>
      <w:r>
        <w:rPr/>
        <w:t>e</w:t>
      </w:r>
      <w:r>
        <w:rPr>
          <w:spacing w:val="-30"/>
        </w:rPr>
        <w:t> </w:t>
      </w:r>
      <w:r>
        <w:rPr/>
        <w:t>influencia</w:t>
      </w:r>
      <w:r>
        <w:rPr>
          <w:spacing w:val="-30"/>
        </w:rPr>
        <w:t> </w:t>
      </w:r>
      <w:r>
        <w:rPr/>
        <w:t>del</w:t>
      </w:r>
      <w:r>
        <w:rPr>
          <w:spacing w:val="-30"/>
        </w:rPr>
        <w:t> </w:t>
      </w:r>
      <w:r>
        <w:rPr/>
        <w:t>clero</w:t>
      </w:r>
      <w:r>
        <w:rPr>
          <w:spacing w:val="-30"/>
        </w:rPr>
        <w:t> </w:t>
      </w:r>
      <w:r>
        <w:rPr/>
        <w:t>católico.</w:t>
      </w:r>
    </w:p>
    <w:p>
      <w:pPr>
        <w:pStyle w:val="BodyText"/>
        <w:spacing w:line="242" w:lineRule="auto"/>
        <w:ind w:left="1553" w:right="1548" w:firstLine="283"/>
        <w:jc w:val="both"/>
      </w:pPr>
      <w:r>
        <w:rPr>
          <w:spacing w:val="-4"/>
        </w:rPr>
        <w:t>Para</w:t>
      </w:r>
      <w:r>
        <w:rPr>
          <w:spacing w:val="-19"/>
        </w:rPr>
        <w:t> </w:t>
      </w:r>
      <w:r>
        <w:rPr/>
        <w:t>mediados</w:t>
      </w:r>
      <w:r>
        <w:rPr>
          <w:spacing w:val="-19"/>
        </w:rPr>
        <w:t> </w:t>
      </w:r>
      <w:r>
        <w:rPr/>
        <w:t>del</w:t>
      </w:r>
      <w:r>
        <w:rPr>
          <w:spacing w:val="-19"/>
        </w:rPr>
        <w:t> </w:t>
      </w:r>
      <w:r>
        <w:rPr/>
        <w:t>siglo</w:t>
      </w:r>
      <w:r>
        <w:rPr>
          <w:spacing w:val="-19"/>
        </w:rPr>
        <w:t> </w:t>
      </w:r>
      <w:r>
        <w:rPr>
          <w:w w:val="115"/>
          <w:sz w:val="17"/>
        </w:rPr>
        <w:t>xix</w:t>
      </w:r>
      <w:r>
        <w:rPr>
          <w:spacing w:val="-14"/>
          <w:w w:val="115"/>
          <w:sz w:val="17"/>
        </w:rPr>
        <w:t> </w:t>
      </w:r>
      <w:r>
        <w:rPr/>
        <w:t>se</w:t>
      </w:r>
      <w:r>
        <w:rPr>
          <w:spacing w:val="-19"/>
        </w:rPr>
        <w:t> </w:t>
      </w:r>
      <w:r>
        <w:rPr/>
        <w:t>había</w:t>
      </w:r>
      <w:r>
        <w:rPr>
          <w:spacing w:val="-19"/>
        </w:rPr>
        <w:t> </w:t>
      </w:r>
      <w:r>
        <w:rPr/>
        <w:t>instaurado</w:t>
      </w:r>
      <w:r>
        <w:rPr>
          <w:spacing w:val="-19"/>
        </w:rPr>
        <w:t> </w:t>
      </w:r>
      <w:r>
        <w:rPr/>
        <w:t>la</w:t>
      </w:r>
      <w:r>
        <w:rPr>
          <w:spacing w:val="-19"/>
        </w:rPr>
        <w:t> </w:t>
      </w:r>
      <w:r>
        <w:rPr/>
        <w:t>historia</w:t>
      </w:r>
      <w:r>
        <w:rPr>
          <w:spacing w:val="-19"/>
        </w:rPr>
        <w:t> </w:t>
      </w:r>
      <w:r>
        <w:rPr/>
        <w:t>natural</w:t>
      </w:r>
      <w:r>
        <w:rPr>
          <w:spacing w:val="-19"/>
        </w:rPr>
        <w:t> </w:t>
      </w:r>
      <w:r>
        <w:rPr/>
        <w:t>en</w:t>
      </w:r>
      <w:r>
        <w:rPr>
          <w:spacing w:val="-19"/>
        </w:rPr>
        <w:t> </w:t>
      </w:r>
      <w:r>
        <w:rPr/>
        <w:t>la</w:t>
      </w:r>
      <w:r>
        <w:rPr>
          <w:spacing w:val="-19"/>
        </w:rPr>
        <w:t> </w:t>
      </w:r>
      <w:r>
        <w:rPr/>
        <w:t>ver- sión</w:t>
      </w:r>
      <w:r>
        <w:rPr>
          <w:spacing w:val="-17"/>
        </w:rPr>
        <w:t> </w:t>
      </w:r>
      <w:r>
        <w:rPr/>
        <w:t>del</w:t>
      </w:r>
      <w:r>
        <w:rPr>
          <w:spacing w:val="-17"/>
        </w:rPr>
        <w:t> </w:t>
      </w:r>
      <w:r>
        <w:rPr/>
        <w:t>positivismo</w:t>
      </w:r>
      <w:r>
        <w:rPr>
          <w:spacing w:val="-17"/>
        </w:rPr>
        <w:t> </w:t>
      </w:r>
      <w:r>
        <w:rPr/>
        <w:t>y</w:t>
      </w:r>
      <w:r>
        <w:rPr>
          <w:spacing w:val="-17"/>
        </w:rPr>
        <w:t> </w:t>
      </w:r>
      <w:r>
        <w:rPr/>
        <w:t>estaba</w:t>
      </w:r>
      <w:r>
        <w:rPr>
          <w:spacing w:val="-17"/>
        </w:rPr>
        <w:t> </w:t>
      </w:r>
      <w:r>
        <w:rPr/>
        <w:t>en</w:t>
      </w:r>
      <w:r>
        <w:rPr>
          <w:spacing w:val="-17"/>
        </w:rPr>
        <w:t> </w:t>
      </w:r>
      <w:r>
        <w:rPr/>
        <w:t>plena</w:t>
      </w:r>
      <w:r>
        <w:rPr>
          <w:spacing w:val="-17"/>
        </w:rPr>
        <w:t> </w:t>
      </w:r>
      <w:r>
        <w:rPr/>
        <w:t>marcha</w:t>
      </w:r>
      <w:r>
        <w:rPr>
          <w:spacing w:val="-17"/>
        </w:rPr>
        <w:t> </w:t>
      </w:r>
      <w:r>
        <w:rPr/>
        <w:t>su</w:t>
      </w:r>
      <w:r>
        <w:rPr>
          <w:spacing w:val="-17"/>
        </w:rPr>
        <w:t> </w:t>
      </w:r>
      <w:r>
        <w:rPr/>
        <w:t>despliegue,</w:t>
      </w:r>
      <w:r>
        <w:rPr>
          <w:spacing w:val="-17"/>
        </w:rPr>
        <w:t> </w:t>
      </w:r>
      <w:r>
        <w:rPr/>
        <w:t>diversificación</w:t>
      </w:r>
      <w:r>
        <w:rPr>
          <w:spacing w:val="-17"/>
        </w:rPr>
        <w:t> </w:t>
      </w:r>
      <w:r>
        <w:rPr/>
        <w:t>y </w:t>
      </w:r>
      <w:r>
        <w:rPr>
          <w:w w:val="95"/>
        </w:rPr>
        <w:t>especialización.</w:t>
      </w:r>
      <w:r>
        <w:rPr>
          <w:spacing w:val="-4"/>
          <w:w w:val="95"/>
        </w:rPr>
        <w:t> </w:t>
      </w:r>
      <w:r>
        <w:rPr>
          <w:w w:val="95"/>
        </w:rPr>
        <w:t>La</w:t>
      </w:r>
      <w:r>
        <w:rPr>
          <w:spacing w:val="-4"/>
          <w:w w:val="95"/>
        </w:rPr>
        <w:t> </w:t>
      </w:r>
      <w:r>
        <w:rPr>
          <w:w w:val="95"/>
        </w:rPr>
        <w:t>reorganización</w:t>
      </w:r>
      <w:r>
        <w:rPr>
          <w:spacing w:val="-4"/>
          <w:w w:val="95"/>
        </w:rPr>
        <w:t> </w:t>
      </w:r>
      <w:r>
        <w:rPr>
          <w:w w:val="95"/>
        </w:rPr>
        <w:t>de</w:t>
      </w:r>
      <w:r>
        <w:rPr>
          <w:spacing w:val="-4"/>
          <w:w w:val="95"/>
        </w:rPr>
        <w:t> </w:t>
      </w:r>
      <w:r>
        <w:rPr>
          <w:w w:val="95"/>
        </w:rPr>
        <w:t>las</w:t>
      </w:r>
      <w:r>
        <w:rPr>
          <w:spacing w:val="-4"/>
          <w:w w:val="95"/>
        </w:rPr>
        <w:t> </w:t>
      </w:r>
      <w:r>
        <w:rPr>
          <w:w w:val="95"/>
        </w:rPr>
        <w:t>ciencias</w:t>
      </w:r>
      <w:r>
        <w:rPr>
          <w:spacing w:val="-4"/>
          <w:w w:val="95"/>
        </w:rPr>
        <w:t> </w:t>
      </w:r>
      <w:r>
        <w:rPr>
          <w:w w:val="95"/>
        </w:rPr>
        <w:t>ocurría</w:t>
      </w:r>
      <w:r>
        <w:rPr>
          <w:spacing w:val="-4"/>
          <w:w w:val="95"/>
        </w:rPr>
        <w:t> </w:t>
      </w:r>
      <w:r>
        <w:rPr>
          <w:w w:val="95"/>
        </w:rPr>
        <w:t>en</w:t>
      </w:r>
      <w:r>
        <w:rPr>
          <w:spacing w:val="-4"/>
          <w:w w:val="95"/>
        </w:rPr>
        <w:t> </w:t>
      </w:r>
      <w:r>
        <w:rPr>
          <w:w w:val="95"/>
        </w:rPr>
        <w:t>esquemas</w:t>
      </w:r>
      <w:r>
        <w:rPr>
          <w:spacing w:val="-4"/>
          <w:w w:val="95"/>
        </w:rPr>
        <w:t> </w:t>
      </w:r>
      <w:r>
        <w:rPr>
          <w:w w:val="95"/>
        </w:rPr>
        <w:t>e</w:t>
      </w:r>
      <w:r>
        <w:rPr>
          <w:spacing w:val="-4"/>
          <w:w w:val="95"/>
        </w:rPr>
        <w:t> </w:t>
      </w:r>
      <w:r>
        <w:rPr>
          <w:w w:val="95"/>
        </w:rPr>
        <w:t>institu- </w:t>
      </w:r>
      <w:r>
        <w:rPr/>
        <w:t>ciones</w:t>
      </w:r>
      <w:r>
        <w:rPr>
          <w:spacing w:val="-17"/>
        </w:rPr>
        <w:t> </w:t>
      </w:r>
      <w:r>
        <w:rPr/>
        <w:t>ya</w:t>
      </w:r>
      <w:r>
        <w:rPr>
          <w:spacing w:val="-17"/>
        </w:rPr>
        <w:t> </w:t>
      </w:r>
      <w:r>
        <w:rPr/>
        <w:t>sin</w:t>
      </w:r>
      <w:r>
        <w:rPr>
          <w:spacing w:val="-17"/>
        </w:rPr>
        <w:t> </w:t>
      </w:r>
      <w:r>
        <w:rPr/>
        <w:t>ningún</w:t>
      </w:r>
      <w:r>
        <w:rPr>
          <w:spacing w:val="-17"/>
        </w:rPr>
        <w:t> </w:t>
      </w:r>
      <w:r>
        <w:rPr/>
        <w:t>financiamiento</w:t>
      </w:r>
      <w:r>
        <w:rPr>
          <w:spacing w:val="-17"/>
        </w:rPr>
        <w:t> </w:t>
      </w:r>
      <w:r>
        <w:rPr/>
        <w:t>directo</w:t>
      </w:r>
      <w:r>
        <w:rPr>
          <w:spacing w:val="-17"/>
        </w:rPr>
        <w:t> </w:t>
      </w:r>
      <w:r>
        <w:rPr/>
        <w:t>del</w:t>
      </w:r>
      <w:r>
        <w:rPr>
          <w:spacing w:val="-17"/>
        </w:rPr>
        <w:t> </w:t>
      </w:r>
      <w:r>
        <w:rPr/>
        <w:t>clero</w:t>
      </w:r>
      <w:r>
        <w:rPr>
          <w:spacing w:val="-17"/>
        </w:rPr>
        <w:t> </w:t>
      </w:r>
      <w:r>
        <w:rPr/>
        <w:t>y</w:t>
      </w:r>
      <w:r>
        <w:rPr>
          <w:spacing w:val="-17"/>
        </w:rPr>
        <w:t> </w:t>
      </w:r>
      <w:r>
        <w:rPr/>
        <w:t>dependían</w:t>
      </w:r>
      <w:r>
        <w:rPr>
          <w:spacing w:val="-16"/>
        </w:rPr>
        <w:t> </w:t>
      </w:r>
      <w:r>
        <w:rPr/>
        <w:t>de</w:t>
      </w:r>
      <w:r>
        <w:rPr>
          <w:spacing w:val="-17"/>
        </w:rPr>
        <w:t> </w:t>
      </w:r>
      <w:r>
        <w:rPr/>
        <w:t>las</w:t>
      </w:r>
      <w:r>
        <w:rPr>
          <w:spacing w:val="-17"/>
        </w:rPr>
        <w:t> </w:t>
      </w:r>
      <w:r>
        <w:rPr/>
        <w:t>ideas </w:t>
      </w:r>
      <w:r>
        <w:rPr>
          <w:w w:val="95"/>
        </w:rPr>
        <w:t>republicanas establecidas por las revoluciones de este siglo y el </w:t>
      </w:r>
      <w:r>
        <w:rPr>
          <w:spacing w:val="-4"/>
          <w:w w:val="95"/>
        </w:rPr>
        <w:t>anterior, </w:t>
      </w:r>
      <w:r>
        <w:rPr>
          <w:w w:val="95"/>
        </w:rPr>
        <w:t>todo lo cual</w:t>
      </w:r>
      <w:r>
        <w:rPr>
          <w:spacing w:val="-10"/>
          <w:w w:val="95"/>
        </w:rPr>
        <w:t> </w:t>
      </w:r>
      <w:r>
        <w:rPr>
          <w:w w:val="95"/>
        </w:rPr>
        <w:t>favorecía</w:t>
      </w:r>
      <w:r>
        <w:rPr>
          <w:spacing w:val="-10"/>
          <w:w w:val="95"/>
        </w:rPr>
        <w:t> </w:t>
      </w:r>
      <w:r>
        <w:rPr>
          <w:w w:val="95"/>
        </w:rPr>
        <w:t>una</w:t>
      </w:r>
      <w:r>
        <w:rPr>
          <w:spacing w:val="-10"/>
          <w:w w:val="95"/>
        </w:rPr>
        <w:t> </w:t>
      </w:r>
      <w:r>
        <w:rPr>
          <w:w w:val="95"/>
        </w:rPr>
        <w:t>renovada</w:t>
      </w:r>
      <w:r>
        <w:rPr>
          <w:spacing w:val="-10"/>
          <w:w w:val="95"/>
        </w:rPr>
        <w:t> </w:t>
      </w:r>
      <w:r>
        <w:rPr>
          <w:w w:val="95"/>
        </w:rPr>
        <w:t>libertad</w:t>
      </w:r>
      <w:r>
        <w:rPr>
          <w:spacing w:val="-10"/>
          <w:w w:val="95"/>
        </w:rPr>
        <w:t> </w:t>
      </w:r>
      <w:r>
        <w:rPr>
          <w:w w:val="95"/>
        </w:rPr>
        <w:t>de</w:t>
      </w:r>
      <w:r>
        <w:rPr>
          <w:spacing w:val="-10"/>
          <w:w w:val="95"/>
        </w:rPr>
        <w:t> </w:t>
      </w:r>
      <w:r>
        <w:rPr>
          <w:w w:val="95"/>
        </w:rPr>
        <w:t>investigación</w:t>
      </w:r>
      <w:r>
        <w:rPr>
          <w:spacing w:val="-10"/>
          <w:w w:val="95"/>
        </w:rPr>
        <w:t> </w:t>
      </w:r>
      <w:r>
        <w:rPr>
          <w:w w:val="95"/>
        </w:rPr>
        <w:t>de</w:t>
      </w:r>
      <w:r>
        <w:rPr>
          <w:spacing w:val="-10"/>
          <w:w w:val="95"/>
        </w:rPr>
        <w:t> </w:t>
      </w:r>
      <w:r>
        <w:rPr>
          <w:w w:val="95"/>
        </w:rPr>
        <w:t>la</w:t>
      </w:r>
      <w:r>
        <w:rPr>
          <w:spacing w:val="-10"/>
          <w:w w:val="95"/>
        </w:rPr>
        <w:t> </w:t>
      </w:r>
      <w:r>
        <w:rPr>
          <w:w w:val="95"/>
        </w:rPr>
        <w:t>que</w:t>
      </w:r>
      <w:r>
        <w:rPr>
          <w:spacing w:val="-10"/>
          <w:w w:val="95"/>
        </w:rPr>
        <w:t> </w:t>
      </w:r>
      <w:r>
        <w:rPr>
          <w:w w:val="95"/>
        </w:rPr>
        <w:t>no</w:t>
      </w:r>
      <w:r>
        <w:rPr>
          <w:spacing w:val="-10"/>
          <w:w w:val="95"/>
        </w:rPr>
        <w:t> </w:t>
      </w:r>
      <w:r>
        <w:rPr>
          <w:w w:val="95"/>
        </w:rPr>
        <w:t>se</w:t>
      </w:r>
      <w:r>
        <w:rPr>
          <w:spacing w:val="-10"/>
          <w:w w:val="95"/>
        </w:rPr>
        <w:t> </w:t>
      </w:r>
      <w:r>
        <w:rPr>
          <w:w w:val="95"/>
        </w:rPr>
        <w:t>disponía</w:t>
      </w:r>
      <w:r>
        <w:rPr>
          <w:spacing w:val="-10"/>
          <w:w w:val="95"/>
        </w:rPr>
        <w:t> </w:t>
      </w:r>
      <w:r>
        <w:rPr>
          <w:w w:val="95"/>
        </w:rPr>
        <w:t>en </w:t>
      </w:r>
      <w:r>
        <w:rPr>
          <w:spacing w:val="2"/>
        </w:rPr>
        <w:t>tiempos </w:t>
      </w:r>
      <w:r>
        <w:rPr/>
        <w:t>de </w:t>
      </w:r>
      <w:r>
        <w:rPr>
          <w:spacing w:val="2"/>
        </w:rPr>
        <w:t>Buffon. </w:t>
      </w:r>
      <w:r>
        <w:rPr/>
        <w:t>En </w:t>
      </w:r>
      <w:r>
        <w:rPr>
          <w:spacing w:val="2"/>
        </w:rPr>
        <w:t>este </w:t>
      </w:r>
      <w:r>
        <w:rPr>
          <w:spacing w:val="3"/>
        </w:rPr>
        <w:t>sentido </w:t>
      </w:r>
      <w:r>
        <w:rPr/>
        <w:t>el </w:t>
      </w:r>
      <w:r>
        <w:rPr>
          <w:spacing w:val="2"/>
        </w:rPr>
        <w:t>dispositivo desplegado </w:t>
      </w:r>
      <w:r>
        <w:rPr/>
        <w:t>por Broca </w:t>
      </w:r>
      <w:r>
        <w:rPr>
          <w:spacing w:val="4"/>
        </w:rPr>
        <w:t>es, </w:t>
      </w:r>
      <w:r>
        <w:rPr/>
        <w:t>en</w:t>
      </w:r>
      <w:r>
        <w:rPr>
          <w:spacing w:val="-29"/>
        </w:rPr>
        <w:t> </w:t>
      </w:r>
      <w:r>
        <w:rPr/>
        <w:t>cierto</w:t>
      </w:r>
      <w:r>
        <w:rPr>
          <w:spacing w:val="-29"/>
        </w:rPr>
        <w:t> </w:t>
      </w:r>
      <w:r>
        <w:rPr/>
        <w:t>sentido,</w:t>
      </w:r>
      <w:r>
        <w:rPr>
          <w:spacing w:val="-29"/>
        </w:rPr>
        <w:t> </w:t>
      </w:r>
      <w:r>
        <w:rPr/>
        <w:t>una</w:t>
      </w:r>
      <w:r>
        <w:rPr>
          <w:spacing w:val="-29"/>
        </w:rPr>
        <w:t> </w:t>
      </w:r>
      <w:r>
        <w:rPr/>
        <w:t>versión</w:t>
      </w:r>
      <w:r>
        <w:rPr>
          <w:spacing w:val="-29"/>
        </w:rPr>
        <w:t> </w:t>
      </w:r>
      <w:r>
        <w:rPr/>
        <w:t>liberal</w:t>
      </w:r>
      <w:r>
        <w:rPr>
          <w:spacing w:val="-29"/>
        </w:rPr>
        <w:t> </w:t>
      </w:r>
      <w:r>
        <w:rPr/>
        <w:t>del</w:t>
      </w:r>
      <w:r>
        <w:rPr>
          <w:spacing w:val="-29"/>
        </w:rPr>
        <w:t> </w:t>
      </w:r>
      <w:r>
        <w:rPr/>
        <w:t>despliegue</w:t>
      </w:r>
      <w:r>
        <w:rPr>
          <w:spacing w:val="-29"/>
        </w:rPr>
        <w:t> </w:t>
      </w:r>
      <w:r>
        <w:rPr/>
        <w:t>de</w:t>
      </w:r>
      <w:r>
        <w:rPr>
          <w:spacing w:val="-29"/>
        </w:rPr>
        <w:t> </w:t>
      </w:r>
      <w:r>
        <w:rPr/>
        <w:t>la</w:t>
      </w:r>
      <w:r>
        <w:rPr>
          <w:spacing w:val="-29"/>
        </w:rPr>
        <w:t> </w:t>
      </w:r>
      <w:r>
        <w:rPr/>
        <w:t>historia</w:t>
      </w:r>
      <w:r>
        <w:rPr>
          <w:spacing w:val="-29"/>
        </w:rPr>
        <w:t> </w:t>
      </w:r>
      <w:r>
        <w:rPr/>
        <w:t>natural</w:t>
      </w:r>
      <w:r>
        <w:rPr>
          <w:spacing w:val="-29"/>
        </w:rPr>
        <w:t> </w:t>
      </w:r>
      <w:r>
        <w:rPr/>
        <w:t>y</w:t>
      </w:r>
      <w:r>
        <w:rPr>
          <w:spacing w:val="-29"/>
        </w:rPr>
        <w:t> </w:t>
      </w:r>
      <w:r>
        <w:rPr/>
        <w:t>de</w:t>
      </w:r>
      <w:r>
        <w:rPr>
          <w:spacing w:val="-29"/>
        </w:rPr>
        <w:t> </w:t>
      </w:r>
      <w:r>
        <w:rPr/>
        <w:t>la </w:t>
      </w:r>
      <w:r>
        <w:rPr>
          <w:w w:val="95"/>
        </w:rPr>
        <w:t>historia natural del género humano trabajada por</w:t>
      </w:r>
      <w:r>
        <w:rPr>
          <w:spacing w:val="-26"/>
          <w:w w:val="95"/>
        </w:rPr>
        <w:t> </w:t>
      </w:r>
      <w:r>
        <w:rPr>
          <w:w w:val="95"/>
        </w:rPr>
        <w:t>Buffon.</w:t>
      </w:r>
    </w:p>
    <w:p>
      <w:pPr>
        <w:pStyle w:val="BodyText"/>
        <w:spacing w:line="242" w:lineRule="auto"/>
        <w:ind w:left="1553" w:right="1550" w:firstLine="283"/>
        <w:jc w:val="both"/>
      </w:pPr>
      <w:r>
        <w:rPr/>
        <w:t>En</w:t>
      </w:r>
      <w:r>
        <w:rPr>
          <w:spacing w:val="-33"/>
        </w:rPr>
        <w:t> </w:t>
      </w:r>
      <w:r>
        <w:rPr/>
        <w:t>el</w:t>
      </w:r>
      <w:r>
        <w:rPr>
          <w:spacing w:val="-33"/>
        </w:rPr>
        <w:t> </w:t>
      </w:r>
      <w:r>
        <w:rPr/>
        <w:t>siglo</w:t>
      </w:r>
      <w:r>
        <w:rPr>
          <w:spacing w:val="-33"/>
        </w:rPr>
        <w:t> </w:t>
      </w:r>
      <w:r>
        <w:rPr>
          <w:w w:val="110"/>
          <w:sz w:val="17"/>
        </w:rPr>
        <w:t>xix</w:t>
      </w:r>
      <w:r>
        <w:rPr>
          <w:spacing w:val="-26"/>
          <w:w w:val="110"/>
          <w:sz w:val="17"/>
        </w:rPr>
        <w:t> </w:t>
      </w:r>
      <w:r>
        <w:rPr/>
        <w:t>hubo</w:t>
      </w:r>
      <w:r>
        <w:rPr>
          <w:spacing w:val="-33"/>
        </w:rPr>
        <w:t> </w:t>
      </w:r>
      <w:r>
        <w:rPr/>
        <w:t>una</w:t>
      </w:r>
      <w:r>
        <w:rPr>
          <w:spacing w:val="-33"/>
        </w:rPr>
        <w:t> </w:t>
      </w:r>
      <w:r>
        <w:rPr/>
        <w:t>intensa</w:t>
      </w:r>
      <w:r>
        <w:rPr>
          <w:spacing w:val="-33"/>
        </w:rPr>
        <w:t> </w:t>
      </w:r>
      <w:r>
        <w:rPr/>
        <w:t>actividad</w:t>
      </w:r>
      <w:r>
        <w:rPr>
          <w:spacing w:val="-33"/>
        </w:rPr>
        <w:t> </w:t>
      </w:r>
      <w:r>
        <w:rPr/>
        <w:t>científica</w:t>
      </w:r>
      <w:r>
        <w:rPr>
          <w:spacing w:val="-33"/>
        </w:rPr>
        <w:t> </w:t>
      </w:r>
      <w:r>
        <w:rPr/>
        <w:t>en</w:t>
      </w:r>
      <w:r>
        <w:rPr>
          <w:spacing w:val="-33"/>
        </w:rPr>
        <w:t> </w:t>
      </w:r>
      <w:r>
        <w:rPr/>
        <w:t>la</w:t>
      </w:r>
      <w:r>
        <w:rPr>
          <w:spacing w:val="-33"/>
        </w:rPr>
        <w:t> </w:t>
      </w:r>
      <w:r>
        <w:rPr/>
        <w:t>que</w:t>
      </w:r>
      <w:r>
        <w:rPr>
          <w:spacing w:val="-33"/>
        </w:rPr>
        <w:t> </w:t>
      </w:r>
      <w:r>
        <w:rPr/>
        <w:t>se</w:t>
      </w:r>
      <w:r>
        <w:rPr>
          <w:spacing w:val="-33"/>
        </w:rPr>
        <w:t> </w:t>
      </w:r>
      <w:r>
        <w:rPr/>
        <w:t>constituyeron </w:t>
      </w:r>
      <w:r>
        <w:rPr>
          <w:w w:val="95"/>
        </w:rPr>
        <w:t>y</w:t>
      </w:r>
      <w:r>
        <w:rPr>
          <w:spacing w:val="-18"/>
          <w:w w:val="95"/>
        </w:rPr>
        <w:t> </w:t>
      </w:r>
      <w:r>
        <w:rPr>
          <w:w w:val="95"/>
        </w:rPr>
        <w:t>establecieron</w:t>
      </w:r>
      <w:r>
        <w:rPr>
          <w:spacing w:val="-19"/>
          <w:w w:val="95"/>
        </w:rPr>
        <w:t> </w:t>
      </w:r>
      <w:r>
        <w:rPr>
          <w:w w:val="95"/>
        </w:rPr>
        <w:t>las</w:t>
      </w:r>
      <w:r>
        <w:rPr>
          <w:spacing w:val="-18"/>
          <w:w w:val="95"/>
        </w:rPr>
        <w:t> </w:t>
      </w:r>
      <w:r>
        <w:rPr>
          <w:w w:val="95"/>
        </w:rPr>
        <w:t>principales</w:t>
      </w:r>
      <w:r>
        <w:rPr>
          <w:spacing w:val="-18"/>
          <w:w w:val="95"/>
        </w:rPr>
        <w:t> </w:t>
      </w:r>
      <w:r>
        <w:rPr>
          <w:w w:val="95"/>
        </w:rPr>
        <w:t>disciplinas</w:t>
      </w:r>
      <w:r>
        <w:rPr>
          <w:spacing w:val="-18"/>
          <w:w w:val="95"/>
        </w:rPr>
        <w:t> </w:t>
      </w:r>
      <w:r>
        <w:rPr>
          <w:w w:val="95"/>
        </w:rPr>
        <w:t>científicas</w:t>
      </w:r>
      <w:r>
        <w:rPr>
          <w:spacing w:val="-19"/>
          <w:w w:val="95"/>
        </w:rPr>
        <w:t> </w:t>
      </w:r>
      <w:r>
        <w:rPr>
          <w:w w:val="95"/>
        </w:rPr>
        <w:t>y</w:t>
      </w:r>
      <w:r>
        <w:rPr>
          <w:spacing w:val="-18"/>
          <w:w w:val="95"/>
        </w:rPr>
        <w:t> </w:t>
      </w:r>
      <w:r>
        <w:rPr>
          <w:w w:val="95"/>
        </w:rPr>
        <w:t>sus</w:t>
      </w:r>
      <w:r>
        <w:rPr>
          <w:spacing w:val="-19"/>
          <w:w w:val="95"/>
        </w:rPr>
        <w:t> </w:t>
      </w:r>
      <w:r>
        <w:rPr>
          <w:w w:val="95"/>
        </w:rPr>
        <w:t>prácticas</w:t>
      </w:r>
      <w:r>
        <w:rPr>
          <w:spacing w:val="-18"/>
          <w:w w:val="95"/>
        </w:rPr>
        <w:t> </w:t>
      </w:r>
      <w:r>
        <w:rPr>
          <w:w w:val="95"/>
        </w:rPr>
        <w:t>que</w:t>
      </w:r>
      <w:r>
        <w:rPr>
          <w:spacing w:val="-18"/>
          <w:w w:val="95"/>
        </w:rPr>
        <w:t> </w:t>
      </w:r>
      <w:r>
        <w:rPr>
          <w:w w:val="95"/>
        </w:rPr>
        <w:t>perduran </w:t>
      </w:r>
      <w:r>
        <w:rPr/>
        <w:t>hasta</w:t>
      </w:r>
      <w:r>
        <w:rPr>
          <w:spacing w:val="-10"/>
        </w:rPr>
        <w:t> </w:t>
      </w:r>
      <w:r>
        <w:rPr/>
        <w:t>nuestros</w:t>
      </w:r>
      <w:r>
        <w:rPr>
          <w:spacing w:val="-10"/>
        </w:rPr>
        <w:t> </w:t>
      </w:r>
      <w:r>
        <w:rPr/>
        <w:t>días.</w:t>
      </w:r>
      <w:r>
        <w:rPr>
          <w:spacing w:val="-10"/>
        </w:rPr>
        <w:t> </w:t>
      </w:r>
      <w:r>
        <w:rPr/>
        <w:t>La</w:t>
      </w:r>
      <w:r>
        <w:rPr>
          <w:spacing w:val="-10"/>
        </w:rPr>
        <w:t> </w:t>
      </w:r>
      <w:r>
        <w:rPr/>
        <w:t>antropología</w:t>
      </w:r>
      <w:r>
        <w:rPr>
          <w:spacing w:val="-10"/>
        </w:rPr>
        <w:t> </w:t>
      </w:r>
      <w:r>
        <w:rPr/>
        <w:t>no</w:t>
      </w:r>
      <w:r>
        <w:rPr>
          <w:spacing w:val="-10"/>
        </w:rPr>
        <w:t> </w:t>
      </w:r>
      <w:r>
        <w:rPr/>
        <w:t>fue</w:t>
      </w:r>
      <w:r>
        <w:rPr>
          <w:spacing w:val="-10"/>
        </w:rPr>
        <w:t> </w:t>
      </w:r>
      <w:r>
        <w:rPr/>
        <w:t>la</w:t>
      </w:r>
      <w:r>
        <w:rPr>
          <w:spacing w:val="-10"/>
        </w:rPr>
        <w:t> </w:t>
      </w:r>
      <w:r>
        <w:rPr/>
        <w:t>excepción</w:t>
      </w:r>
      <w:r>
        <w:rPr>
          <w:spacing w:val="-10"/>
        </w:rPr>
        <w:t> </w:t>
      </w:r>
      <w:r>
        <w:rPr>
          <w:spacing w:val="-11"/>
        </w:rPr>
        <w:t>y,</w:t>
      </w:r>
      <w:r>
        <w:rPr>
          <w:spacing w:val="-10"/>
        </w:rPr>
        <w:t> </w:t>
      </w:r>
      <w:r>
        <w:rPr/>
        <w:t>aun</w:t>
      </w:r>
      <w:r>
        <w:rPr>
          <w:spacing w:val="-10"/>
        </w:rPr>
        <w:t> </w:t>
      </w:r>
      <w:r>
        <w:rPr/>
        <w:t>más,</w:t>
      </w:r>
      <w:r>
        <w:rPr>
          <w:spacing w:val="-10"/>
        </w:rPr>
        <w:t> </w:t>
      </w:r>
      <w:r>
        <w:rPr/>
        <w:t>ella</w:t>
      </w:r>
      <w:r>
        <w:rPr>
          <w:spacing w:val="-10"/>
        </w:rPr>
        <w:t> </w:t>
      </w:r>
      <w:r>
        <w:rPr/>
        <w:t>es</w:t>
      </w:r>
      <w:r>
        <w:rPr>
          <w:spacing w:val="-10"/>
        </w:rPr>
        <w:t> </w:t>
      </w:r>
      <w:r>
        <w:rPr/>
        <w:t>un </w:t>
      </w:r>
      <w:r>
        <w:rPr>
          <w:w w:val="95"/>
        </w:rPr>
        <w:t>buen</w:t>
      </w:r>
      <w:r>
        <w:rPr>
          <w:spacing w:val="-16"/>
          <w:w w:val="95"/>
        </w:rPr>
        <w:t> </w:t>
      </w:r>
      <w:r>
        <w:rPr>
          <w:w w:val="95"/>
        </w:rPr>
        <w:t>objeto</w:t>
      </w:r>
      <w:r>
        <w:rPr>
          <w:spacing w:val="-16"/>
          <w:w w:val="95"/>
        </w:rPr>
        <w:t> </w:t>
      </w:r>
      <w:r>
        <w:rPr>
          <w:w w:val="95"/>
        </w:rPr>
        <w:t>de</w:t>
      </w:r>
      <w:r>
        <w:rPr>
          <w:spacing w:val="-16"/>
          <w:w w:val="95"/>
        </w:rPr>
        <w:t> </w:t>
      </w:r>
      <w:r>
        <w:rPr>
          <w:w w:val="95"/>
        </w:rPr>
        <w:t>estudio</w:t>
      </w:r>
      <w:r>
        <w:rPr>
          <w:spacing w:val="-16"/>
          <w:w w:val="95"/>
        </w:rPr>
        <w:t> </w:t>
      </w:r>
      <w:r>
        <w:rPr>
          <w:w w:val="95"/>
        </w:rPr>
        <w:t>para</w:t>
      </w:r>
      <w:r>
        <w:rPr>
          <w:spacing w:val="-16"/>
          <w:w w:val="95"/>
        </w:rPr>
        <w:t> </w:t>
      </w:r>
      <w:r>
        <w:rPr>
          <w:w w:val="95"/>
        </w:rPr>
        <w:t>entender</w:t>
      </w:r>
      <w:r>
        <w:rPr>
          <w:spacing w:val="-15"/>
          <w:w w:val="95"/>
        </w:rPr>
        <w:t> </w:t>
      </w:r>
      <w:r>
        <w:rPr>
          <w:w w:val="95"/>
        </w:rPr>
        <w:t>estos</w:t>
      </w:r>
      <w:r>
        <w:rPr>
          <w:spacing w:val="-16"/>
          <w:w w:val="95"/>
        </w:rPr>
        <w:t> </w:t>
      </w:r>
      <w:r>
        <w:rPr>
          <w:w w:val="95"/>
        </w:rPr>
        <w:t>procesos</w:t>
      </w:r>
      <w:r>
        <w:rPr>
          <w:spacing w:val="-16"/>
          <w:w w:val="95"/>
        </w:rPr>
        <w:t> </w:t>
      </w:r>
      <w:r>
        <w:rPr>
          <w:w w:val="95"/>
        </w:rPr>
        <w:t>institucionales</w:t>
      </w:r>
      <w:r>
        <w:rPr>
          <w:spacing w:val="-15"/>
          <w:w w:val="95"/>
        </w:rPr>
        <w:t> </w:t>
      </w:r>
      <w:r>
        <w:rPr>
          <w:w w:val="95"/>
        </w:rPr>
        <w:t>de</w:t>
      </w:r>
      <w:r>
        <w:rPr>
          <w:spacing w:val="-16"/>
          <w:w w:val="95"/>
        </w:rPr>
        <w:t> </w:t>
      </w:r>
      <w:r>
        <w:rPr>
          <w:w w:val="95"/>
        </w:rPr>
        <w:t>la</w:t>
      </w:r>
      <w:r>
        <w:rPr>
          <w:spacing w:val="-16"/>
          <w:w w:val="95"/>
        </w:rPr>
        <w:t> </w:t>
      </w:r>
      <w:r>
        <w:rPr>
          <w:w w:val="95"/>
        </w:rPr>
        <w:t>ciencia. En efecto, la primera sociedad antropológica fue la </w:t>
      </w:r>
      <w:r>
        <w:rPr>
          <w:rFonts w:ascii="Times New Roman" w:hAnsi="Times New Roman"/>
          <w:i/>
          <w:w w:val="95"/>
        </w:rPr>
        <w:t>Sociétté des Observatteurs de </w:t>
      </w:r>
      <w:r>
        <w:rPr>
          <w:rFonts w:ascii="Times New Roman" w:hAnsi="Times New Roman"/>
          <w:i/>
        </w:rPr>
        <w:t>l’homme,</w:t>
      </w:r>
      <w:r>
        <w:rPr>
          <w:rFonts w:ascii="Times New Roman" w:hAnsi="Times New Roman"/>
          <w:i/>
          <w:spacing w:val="-16"/>
        </w:rPr>
        <w:t> </w:t>
      </w:r>
      <w:r>
        <w:rPr/>
        <w:t>fundada</w:t>
      </w:r>
      <w:r>
        <w:rPr>
          <w:spacing w:val="-9"/>
        </w:rPr>
        <w:t> </w:t>
      </w:r>
      <w:r>
        <w:rPr/>
        <w:t>en</w:t>
      </w:r>
      <w:r>
        <w:rPr>
          <w:spacing w:val="-9"/>
        </w:rPr>
        <w:t> </w:t>
      </w:r>
      <w:r>
        <w:rPr>
          <w:spacing w:val="-3"/>
        </w:rPr>
        <w:t>París</w:t>
      </w:r>
      <w:r>
        <w:rPr>
          <w:spacing w:val="-9"/>
        </w:rPr>
        <w:t> </w:t>
      </w:r>
      <w:r>
        <w:rPr/>
        <w:t>por</w:t>
      </w:r>
      <w:r>
        <w:rPr>
          <w:spacing w:val="-9"/>
        </w:rPr>
        <w:t> </w:t>
      </w:r>
      <w:r>
        <w:rPr/>
        <w:t>Jauffret</w:t>
      </w:r>
      <w:r>
        <w:rPr>
          <w:spacing w:val="-9"/>
        </w:rPr>
        <w:t> </w:t>
      </w:r>
      <w:r>
        <w:rPr/>
        <w:t>y</w:t>
      </w:r>
      <w:r>
        <w:rPr>
          <w:spacing w:val="-9"/>
        </w:rPr>
        <w:t> </w:t>
      </w:r>
      <w:r>
        <w:rPr/>
        <w:t>de</w:t>
      </w:r>
      <w:r>
        <w:rPr>
          <w:spacing w:val="-9"/>
        </w:rPr>
        <w:t> </w:t>
      </w:r>
      <w:r>
        <w:rPr/>
        <w:t>Maimieux</w:t>
      </w:r>
      <w:r>
        <w:rPr>
          <w:spacing w:val="-9"/>
        </w:rPr>
        <w:t> </w:t>
      </w:r>
      <w:r>
        <w:rPr/>
        <w:t>en</w:t>
      </w:r>
      <w:r>
        <w:rPr>
          <w:spacing w:val="-9"/>
        </w:rPr>
        <w:t> </w:t>
      </w:r>
      <w:r>
        <w:rPr/>
        <w:t>1800</w:t>
      </w:r>
      <w:r>
        <w:rPr>
          <w:spacing w:val="-9"/>
        </w:rPr>
        <w:t> </w:t>
      </w:r>
      <w:r>
        <w:rPr/>
        <w:t>(Broca,</w:t>
      </w:r>
      <w:r>
        <w:rPr>
          <w:spacing w:val="-9"/>
        </w:rPr>
        <w:t> </w:t>
      </w:r>
      <w:r>
        <w:rPr/>
        <w:t>1870). Esta</w:t>
      </w:r>
      <w:r>
        <w:rPr>
          <w:spacing w:val="-17"/>
        </w:rPr>
        <w:t> </w:t>
      </w:r>
      <w:r>
        <w:rPr/>
        <w:t>sociedad</w:t>
      </w:r>
      <w:r>
        <w:rPr>
          <w:spacing w:val="-17"/>
        </w:rPr>
        <w:t> </w:t>
      </w:r>
      <w:r>
        <w:rPr/>
        <w:t>tuvo</w:t>
      </w:r>
      <w:r>
        <w:rPr>
          <w:spacing w:val="-17"/>
        </w:rPr>
        <w:t> </w:t>
      </w:r>
      <w:r>
        <w:rPr/>
        <w:t>una</w:t>
      </w:r>
      <w:r>
        <w:rPr>
          <w:spacing w:val="-17"/>
        </w:rPr>
        <w:t> </w:t>
      </w:r>
      <w:r>
        <w:rPr/>
        <w:t>vida</w:t>
      </w:r>
      <w:r>
        <w:rPr>
          <w:spacing w:val="-17"/>
        </w:rPr>
        <w:t> </w:t>
      </w:r>
      <w:r>
        <w:rPr/>
        <w:t>efímera,</w:t>
      </w:r>
      <w:r>
        <w:rPr>
          <w:spacing w:val="-17"/>
        </w:rPr>
        <w:t> </w:t>
      </w:r>
      <w:r>
        <w:rPr/>
        <w:t>pero</w:t>
      </w:r>
      <w:r>
        <w:rPr>
          <w:spacing w:val="-17"/>
        </w:rPr>
        <w:t> </w:t>
      </w:r>
      <w:r>
        <w:rPr/>
        <w:t>marcó</w:t>
      </w:r>
      <w:r>
        <w:rPr>
          <w:spacing w:val="-17"/>
        </w:rPr>
        <w:t> </w:t>
      </w:r>
      <w:r>
        <w:rPr/>
        <w:t>un</w:t>
      </w:r>
      <w:r>
        <w:rPr>
          <w:spacing w:val="-17"/>
        </w:rPr>
        <w:t> </w:t>
      </w:r>
      <w:r>
        <w:rPr/>
        <w:t>hito</w:t>
      </w:r>
      <w:r>
        <w:rPr>
          <w:spacing w:val="-17"/>
        </w:rPr>
        <w:t> </w:t>
      </w:r>
      <w:r>
        <w:rPr/>
        <w:t>en</w:t>
      </w:r>
      <w:r>
        <w:rPr>
          <w:spacing w:val="-17"/>
        </w:rPr>
        <w:t> </w:t>
      </w:r>
      <w:r>
        <w:rPr/>
        <w:t>la</w:t>
      </w:r>
      <w:r>
        <w:rPr>
          <w:spacing w:val="-17"/>
        </w:rPr>
        <w:t> </w:t>
      </w:r>
      <w:r>
        <w:rPr/>
        <w:t>intención</w:t>
      </w:r>
      <w:r>
        <w:rPr>
          <w:spacing w:val="-17"/>
        </w:rPr>
        <w:t> </w:t>
      </w:r>
      <w:r>
        <w:rPr/>
        <w:t>de</w:t>
      </w:r>
      <w:r>
        <w:rPr>
          <w:spacing w:val="-17"/>
        </w:rPr>
        <w:t> </w:t>
      </w:r>
      <w:r>
        <w:rPr/>
        <w:t>or- </w:t>
      </w:r>
      <w:r>
        <w:rPr>
          <w:w w:val="95"/>
        </w:rPr>
        <w:t>ganizar</w:t>
      </w:r>
      <w:r>
        <w:rPr>
          <w:spacing w:val="-7"/>
          <w:w w:val="95"/>
        </w:rPr>
        <w:t> </w:t>
      </w:r>
      <w:r>
        <w:rPr>
          <w:w w:val="95"/>
        </w:rPr>
        <w:t>socialmente</w:t>
      </w:r>
      <w:r>
        <w:rPr>
          <w:spacing w:val="-7"/>
          <w:w w:val="95"/>
        </w:rPr>
        <w:t> </w:t>
      </w:r>
      <w:r>
        <w:rPr>
          <w:w w:val="95"/>
        </w:rPr>
        <w:t>el</w:t>
      </w:r>
      <w:r>
        <w:rPr>
          <w:spacing w:val="-7"/>
          <w:w w:val="95"/>
        </w:rPr>
        <w:t> </w:t>
      </w:r>
      <w:r>
        <w:rPr>
          <w:w w:val="95"/>
        </w:rPr>
        <w:t>dominio</w:t>
      </w:r>
      <w:r>
        <w:rPr>
          <w:spacing w:val="-7"/>
          <w:w w:val="95"/>
        </w:rPr>
        <w:t> </w:t>
      </w:r>
      <w:r>
        <w:rPr>
          <w:w w:val="95"/>
        </w:rPr>
        <w:t>antropológico</w:t>
      </w:r>
      <w:r>
        <w:rPr>
          <w:spacing w:val="-7"/>
          <w:w w:val="95"/>
        </w:rPr>
        <w:t> </w:t>
      </w:r>
      <w:r>
        <w:rPr>
          <w:w w:val="95"/>
        </w:rPr>
        <w:t>y</w:t>
      </w:r>
      <w:r>
        <w:rPr>
          <w:spacing w:val="-7"/>
          <w:w w:val="95"/>
        </w:rPr>
        <w:t> </w:t>
      </w:r>
      <w:r>
        <w:rPr>
          <w:w w:val="95"/>
        </w:rPr>
        <w:t>de</w:t>
      </w:r>
      <w:r>
        <w:rPr>
          <w:spacing w:val="-7"/>
          <w:w w:val="95"/>
        </w:rPr>
        <w:t> </w:t>
      </w:r>
      <w:r>
        <w:rPr>
          <w:w w:val="95"/>
        </w:rPr>
        <w:t>fundar</w:t>
      </w:r>
      <w:r>
        <w:rPr>
          <w:spacing w:val="-7"/>
          <w:w w:val="95"/>
        </w:rPr>
        <w:t> </w:t>
      </w:r>
      <w:r>
        <w:rPr>
          <w:w w:val="95"/>
        </w:rPr>
        <w:t>un</w:t>
      </w:r>
      <w:r>
        <w:rPr>
          <w:spacing w:val="-7"/>
          <w:w w:val="95"/>
        </w:rPr>
        <w:t> </w:t>
      </w:r>
      <w:r>
        <w:rPr>
          <w:w w:val="95"/>
        </w:rPr>
        <w:t>órgano</w:t>
      </w:r>
      <w:r>
        <w:rPr>
          <w:spacing w:val="-7"/>
          <w:w w:val="95"/>
        </w:rPr>
        <w:t> </w:t>
      </w:r>
      <w:r>
        <w:rPr>
          <w:w w:val="95"/>
        </w:rPr>
        <w:t>de</w:t>
      </w:r>
      <w:r>
        <w:rPr>
          <w:spacing w:val="-7"/>
          <w:w w:val="95"/>
        </w:rPr>
        <w:t> </w:t>
      </w:r>
      <w:r>
        <w:rPr>
          <w:w w:val="95"/>
        </w:rPr>
        <w:t>difusión </w:t>
      </w:r>
      <w:r>
        <w:rPr>
          <w:w w:val="90"/>
        </w:rPr>
        <w:t>específico, el </w:t>
      </w:r>
      <w:r>
        <w:rPr>
          <w:rFonts w:ascii="Times New Roman" w:hAnsi="Times New Roman"/>
          <w:i/>
          <w:w w:val="90"/>
        </w:rPr>
        <w:t>Magasin</w:t>
      </w:r>
      <w:r>
        <w:rPr>
          <w:rFonts w:ascii="Times New Roman" w:hAnsi="Times New Roman"/>
          <w:i/>
          <w:spacing w:val="41"/>
          <w:w w:val="90"/>
        </w:rPr>
        <w:t> </w:t>
      </w:r>
      <w:r>
        <w:rPr>
          <w:rFonts w:ascii="Times New Roman" w:hAnsi="Times New Roman"/>
          <w:i/>
          <w:w w:val="90"/>
        </w:rPr>
        <w:t>encyclopédique</w:t>
      </w:r>
      <w:r>
        <w:rPr>
          <w:w w:val="90"/>
        </w:rPr>
        <w:t>.</w:t>
      </w:r>
    </w:p>
    <w:p>
      <w:pPr>
        <w:spacing w:after="0" w:line="242" w:lineRule="auto"/>
        <w:jc w:val="both"/>
        <w:sectPr>
          <w:footerReference w:type="default" r:id="rId75"/>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1409" w:firstLine="0"/>
        <w:jc w:val="left"/>
        <w:rPr>
          <w:rFonts w:ascii="Times New Roman" w:hAnsi="Times New Roman"/>
          <w:i/>
          <w:sz w:val="20"/>
        </w:rPr>
      </w:pPr>
      <w:r>
        <w:rPr/>
        <w:pict>
          <v:line style="position:absolute;mso-position-horizontal-relative:page;mso-position-vertical-relative:paragraph;z-index:7192" from="15pt,-30.907572pt" to="0pt,-30.907572pt" stroked="true" strokeweight=".25pt" strokecolor="#000000">
            <w10:wrap type="none"/>
          </v:line>
        </w:pict>
      </w:r>
      <w:r>
        <w:rPr/>
        <w:pict>
          <v:line style="position:absolute;mso-position-horizontal-relative:page;mso-position-vertical-relative:paragraph;z-index:7216" from="494.71701pt,-30.907572pt" to="509.71701pt,-30.907572pt" stroked="true" strokeweight=".25pt" strokecolor="#000000">
            <w10:wrap type="none"/>
          </v:line>
        </w:pict>
      </w:r>
      <w:r>
        <w:rPr/>
        <w:pict>
          <v:line style="position:absolute;mso-position-horizontal-relative:page;mso-position-vertical-relative:paragraph;z-index:7240" from="21pt,-36.90757pt" to="21pt,-51.90757pt" stroked="true" strokeweight=".25pt" strokecolor="#000000">
            <w10:wrap type="none"/>
          </v:line>
        </w:pict>
      </w:r>
      <w:r>
        <w:rPr/>
        <w:pict>
          <v:line style="position:absolute;mso-position-horizontal-relative:page;mso-position-vertical-relative:paragraph;z-index:7264" from="488.71701pt,-36.90757pt" to="488.71701pt,-51.90757pt" stroked="true" strokeweight=".25pt" strokecolor="#000000">
            <w10:wrap type="none"/>
          </v:line>
        </w:pict>
      </w:r>
      <w:r>
        <w:rPr>
          <w:w w:val="95"/>
          <w:sz w:val="20"/>
        </w:rPr>
        <w:t>52</w:t>
        <w:tab/>
      </w:r>
      <w:r>
        <w:rPr>
          <w:rFonts w:ascii="Times New Roman" w:hAnsi="Times New Roman"/>
          <w:i/>
          <w:w w:val="85"/>
          <w:sz w:val="20"/>
        </w:rPr>
        <w:t>Episttemología de la</w:t>
      </w:r>
      <w:r>
        <w:rPr>
          <w:rFonts w:ascii="Times New Roman" w:hAnsi="Times New Roman"/>
          <w:i/>
          <w:spacing w:val="3"/>
          <w:w w:val="85"/>
          <w:sz w:val="20"/>
        </w:rPr>
        <w:t> </w:t>
      </w:r>
      <w:r>
        <w:rPr>
          <w:rFonts w:ascii="Times New Roman" w:hAnsi="Times New Roman"/>
          <w:i/>
          <w:w w:val="85"/>
          <w:sz w:val="20"/>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1" w:firstLine="283"/>
        <w:jc w:val="both"/>
      </w:pPr>
      <w:r>
        <w:rPr/>
        <w:t>Luego</w:t>
      </w:r>
      <w:r>
        <w:rPr>
          <w:spacing w:val="-20"/>
        </w:rPr>
        <w:t> </w:t>
      </w:r>
      <w:r>
        <w:rPr/>
        <w:t>de</w:t>
      </w:r>
      <w:r>
        <w:rPr>
          <w:spacing w:val="-20"/>
        </w:rPr>
        <w:t> </w:t>
      </w:r>
      <w:r>
        <w:rPr/>
        <w:t>la</w:t>
      </w:r>
      <w:r>
        <w:rPr>
          <w:spacing w:val="-20"/>
        </w:rPr>
        <w:t> </w:t>
      </w:r>
      <w:r>
        <w:rPr/>
        <w:t>fundación</w:t>
      </w:r>
      <w:r>
        <w:rPr>
          <w:spacing w:val="-20"/>
        </w:rPr>
        <w:t> </w:t>
      </w:r>
      <w:r>
        <w:rPr/>
        <w:t>de</w:t>
      </w:r>
      <w:r>
        <w:rPr>
          <w:spacing w:val="-19"/>
        </w:rPr>
        <w:t> </w:t>
      </w:r>
      <w:r>
        <w:rPr/>
        <w:t>la</w:t>
      </w:r>
      <w:r>
        <w:rPr>
          <w:spacing w:val="-20"/>
        </w:rPr>
        <w:t> </w:t>
      </w:r>
      <w:r>
        <w:rPr/>
        <w:t>Sociedad</w:t>
      </w:r>
      <w:r>
        <w:rPr>
          <w:spacing w:val="-19"/>
        </w:rPr>
        <w:t> </w:t>
      </w:r>
      <w:r>
        <w:rPr/>
        <w:t>de</w:t>
      </w:r>
      <w:r>
        <w:rPr>
          <w:spacing w:val="-19"/>
        </w:rPr>
        <w:t> </w:t>
      </w:r>
      <w:r>
        <w:rPr/>
        <w:t>Observadores</w:t>
      </w:r>
      <w:r>
        <w:rPr>
          <w:spacing w:val="-20"/>
        </w:rPr>
        <w:t> </w:t>
      </w:r>
      <w:r>
        <w:rPr/>
        <w:t>del</w:t>
      </w:r>
      <w:r>
        <w:rPr>
          <w:spacing w:val="-19"/>
        </w:rPr>
        <w:t> </w:t>
      </w:r>
      <w:r>
        <w:rPr/>
        <w:t>Hombre,</w:t>
      </w:r>
      <w:r>
        <w:rPr>
          <w:spacing w:val="-20"/>
        </w:rPr>
        <w:t> </w:t>
      </w:r>
      <w:r>
        <w:rPr/>
        <w:t>se</w:t>
      </w:r>
      <w:r>
        <w:rPr>
          <w:spacing w:val="-20"/>
        </w:rPr>
        <w:t> </w:t>
      </w:r>
      <w:r>
        <w:rPr/>
        <w:t>esta- blecieron,</w:t>
      </w:r>
      <w:r>
        <w:rPr>
          <w:spacing w:val="-18"/>
        </w:rPr>
        <w:t> </w:t>
      </w:r>
      <w:r>
        <w:rPr/>
        <w:t>a</w:t>
      </w:r>
      <w:r>
        <w:rPr>
          <w:spacing w:val="-18"/>
        </w:rPr>
        <w:t> </w:t>
      </w:r>
      <w:r>
        <w:rPr/>
        <w:t>lo</w:t>
      </w:r>
      <w:r>
        <w:rPr>
          <w:spacing w:val="-18"/>
        </w:rPr>
        <w:t> </w:t>
      </w:r>
      <w:r>
        <w:rPr>
          <w:spacing w:val="-3"/>
        </w:rPr>
        <w:t>largo</w:t>
      </w:r>
      <w:r>
        <w:rPr>
          <w:spacing w:val="-18"/>
        </w:rPr>
        <w:t> </w:t>
      </w:r>
      <w:r>
        <w:rPr/>
        <w:t>del</w:t>
      </w:r>
      <w:r>
        <w:rPr>
          <w:spacing w:val="-18"/>
        </w:rPr>
        <w:t> </w:t>
      </w:r>
      <w:r>
        <w:rPr/>
        <w:t>siglo,</w:t>
      </w:r>
      <w:r>
        <w:rPr>
          <w:spacing w:val="-18"/>
        </w:rPr>
        <w:t> </w:t>
      </w:r>
      <w:r>
        <w:rPr/>
        <w:t>23</w:t>
      </w:r>
      <w:r>
        <w:rPr>
          <w:spacing w:val="-18"/>
        </w:rPr>
        <w:t> </w:t>
      </w:r>
      <w:r>
        <w:rPr/>
        <w:t>sociedades</w:t>
      </w:r>
      <w:r>
        <w:rPr>
          <w:spacing w:val="-18"/>
        </w:rPr>
        <w:t> </w:t>
      </w:r>
      <w:r>
        <w:rPr/>
        <w:t>de</w:t>
      </w:r>
      <w:r>
        <w:rPr>
          <w:spacing w:val="-18"/>
        </w:rPr>
        <w:t> </w:t>
      </w:r>
      <w:r>
        <w:rPr/>
        <w:t>antropología</w:t>
      </w:r>
      <w:r>
        <w:rPr>
          <w:spacing w:val="-18"/>
        </w:rPr>
        <w:t> </w:t>
      </w:r>
      <w:r>
        <w:rPr/>
        <w:t>en</w:t>
      </w:r>
      <w:r>
        <w:rPr>
          <w:spacing w:val="-18"/>
        </w:rPr>
        <w:t> </w:t>
      </w:r>
      <w:r>
        <w:rPr/>
        <w:t>las</w:t>
      </w:r>
      <w:r>
        <w:rPr>
          <w:spacing w:val="-18"/>
        </w:rPr>
        <w:t> </w:t>
      </w:r>
      <w:r>
        <w:rPr/>
        <w:t>principales </w:t>
      </w:r>
      <w:r>
        <w:rPr>
          <w:w w:val="95"/>
        </w:rPr>
        <w:t>ciudades</w:t>
      </w:r>
      <w:r>
        <w:rPr>
          <w:spacing w:val="-11"/>
          <w:w w:val="95"/>
        </w:rPr>
        <w:t> </w:t>
      </w:r>
      <w:r>
        <w:rPr>
          <w:w w:val="95"/>
        </w:rPr>
        <w:t>de</w:t>
      </w:r>
      <w:r>
        <w:rPr>
          <w:spacing w:val="-11"/>
          <w:w w:val="95"/>
        </w:rPr>
        <w:t> </w:t>
      </w:r>
      <w:r>
        <w:rPr>
          <w:w w:val="95"/>
        </w:rPr>
        <w:t>Europa</w:t>
      </w:r>
      <w:r>
        <w:rPr>
          <w:spacing w:val="-11"/>
          <w:w w:val="95"/>
        </w:rPr>
        <w:t> </w:t>
      </w:r>
      <w:r>
        <w:rPr>
          <w:w w:val="95"/>
        </w:rPr>
        <w:t>y</w:t>
      </w:r>
      <w:r>
        <w:rPr>
          <w:spacing w:val="-11"/>
          <w:w w:val="95"/>
        </w:rPr>
        <w:t> </w:t>
      </w:r>
      <w:r>
        <w:rPr>
          <w:w w:val="95"/>
        </w:rPr>
        <w:t>Eurasia</w:t>
      </w:r>
      <w:r>
        <w:rPr>
          <w:spacing w:val="-11"/>
          <w:w w:val="95"/>
        </w:rPr>
        <w:t> </w:t>
      </w:r>
      <w:r>
        <w:rPr>
          <w:w w:val="95"/>
        </w:rPr>
        <w:t>(Broca,</w:t>
      </w:r>
      <w:r>
        <w:rPr>
          <w:spacing w:val="-12"/>
          <w:w w:val="95"/>
        </w:rPr>
        <w:t> </w:t>
      </w:r>
      <w:r>
        <w:rPr>
          <w:w w:val="95"/>
        </w:rPr>
        <w:t>1870;</w:t>
      </w:r>
      <w:r>
        <w:rPr>
          <w:spacing w:val="-11"/>
          <w:w w:val="95"/>
        </w:rPr>
        <w:t> </w:t>
      </w:r>
      <w:r>
        <w:rPr>
          <w:w w:val="95"/>
        </w:rPr>
        <w:t>Thuilé,</w:t>
      </w:r>
      <w:r>
        <w:rPr>
          <w:spacing w:val="-11"/>
          <w:w w:val="95"/>
        </w:rPr>
        <w:t> </w:t>
      </w:r>
      <w:r>
        <w:rPr>
          <w:w w:val="95"/>
        </w:rPr>
        <w:t>1906;</w:t>
      </w:r>
      <w:r>
        <w:rPr>
          <w:spacing w:val="-11"/>
          <w:w w:val="95"/>
        </w:rPr>
        <w:t> </w:t>
      </w:r>
      <w:r>
        <w:rPr>
          <w:w w:val="95"/>
        </w:rPr>
        <w:t>Menget,</w:t>
      </w:r>
      <w:r>
        <w:rPr>
          <w:spacing w:val="-11"/>
          <w:w w:val="95"/>
        </w:rPr>
        <w:t> </w:t>
      </w:r>
      <w:r>
        <w:rPr>
          <w:w w:val="95"/>
        </w:rPr>
        <w:t>1991),</w:t>
      </w:r>
      <w:r>
        <w:rPr>
          <w:spacing w:val="-12"/>
          <w:w w:val="95"/>
        </w:rPr>
        <w:t> </w:t>
      </w:r>
      <w:r>
        <w:rPr>
          <w:w w:val="95"/>
        </w:rPr>
        <w:t>desple- gando</w:t>
      </w:r>
      <w:r>
        <w:rPr>
          <w:spacing w:val="-13"/>
          <w:w w:val="95"/>
        </w:rPr>
        <w:t> </w:t>
      </w:r>
      <w:r>
        <w:rPr>
          <w:w w:val="95"/>
        </w:rPr>
        <w:t>un</w:t>
      </w:r>
      <w:r>
        <w:rPr>
          <w:spacing w:val="-13"/>
          <w:w w:val="95"/>
        </w:rPr>
        <w:t> </w:t>
      </w:r>
      <w:r>
        <w:rPr>
          <w:w w:val="95"/>
        </w:rPr>
        <w:t>vasto</w:t>
      </w:r>
      <w:r>
        <w:rPr>
          <w:spacing w:val="-13"/>
          <w:w w:val="95"/>
        </w:rPr>
        <w:t> </w:t>
      </w:r>
      <w:r>
        <w:rPr>
          <w:w w:val="95"/>
        </w:rPr>
        <w:t>y</w:t>
      </w:r>
      <w:r>
        <w:rPr>
          <w:spacing w:val="-13"/>
          <w:w w:val="95"/>
        </w:rPr>
        <w:t> </w:t>
      </w:r>
      <w:r>
        <w:rPr>
          <w:w w:val="95"/>
        </w:rPr>
        <w:t>heterogéneo</w:t>
      </w:r>
      <w:r>
        <w:rPr>
          <w:spacing w:val="-14"/>
          <w:w w:val="95"/>
        </w:rPr>
        <w:t> </w:t>
      </w:r>
      <w:r>
        <w:rPr>
          <w:w w:val="95"/>
        </w:rPr>
        <w:t>dominio</w:t>
      </w:r>
      <w:r>
        <w:rPr>
          <w:spacing w:val="-12"/>
          <w:w w:val="95"/>
        </w:rPr>
        <w:t> </w:t>
      </w:r>
      <w:r>
        <w:rPr>
          <w:w w:val="95"/>
        </w:rPr>
        <w:t>antropológico,</w:t>
      </w:r>
      <w:r>
        <w:rPr>
          <w:spacing w:val="-14"/>
          <w:w w:val="95"/>
        </w:rPr>
        <w:t> </w:t>
      </w:r>
      <w:r>
        <w:rPr>
          <w:w w:val="95"/>
        </w:rPr>
        <w:t>principalmente</w:t>
      </w:r>
      <w:r>
        <w:rPr>
          <w:spacing w:val="-13"/>
          <w:w w:val="95"/>
        </w:rPr>
        <w:t> </w:t>
      </w:r>
      <w:r>
        <w:rPr>
          <w:w w:val="95"/>
        </w:rPr>
        <w:t>en</w:t>
      </w:r>
      <w:r>
        <w:rPr>
          <w:spacing w:val="-13"/>
          <w:w w:val="95"/>
        </w:rPr>
        <w:t> </w:t>
      </w:r>
      <w:r>
        <w:rPr>
          <w:w w:val="95"/>
        </w:rPr>
        <w:t>Europa (véase</w:t>
      </w:r>
      <w:r>
        <w:rPr>
          <w:spacing w:val="-33"/>
          <w:w w:val="95"/>
        </w:rPr>
        <w:t> </w:t>
      </w:r>
      <w:r>
        <w:rPr>
          <w:spacing w:val="-6"/>
          <w:w w:val="95"/>
        </w:rPr>
        <w:t>Tabla </w:t>
      </w:r>
      <w:r>
        <w:rPr>
          <w:w w:val="95"/>
        </w:rPr>
        <w:t>1).</w:t>
      </w:r>
    </w:p>
    <w:p>
      <w:pPr>
        <w:pStyle w:val="BodyText"/>
        <w:spacing w:before="3"/>
        <w:rPr>
          <w:sz w:val="19"/>
        </w:rPr>
      </w:pPr>
    </w:p>
    <w:p>
      <w:pPr>
        <w:spacing w:after="0"/>
        <w:rPr>
          <w:sz w:val="19"/>
        </w:rPr>
        <w:sectPr>
          <w:footerReference w:type="default" r:id="rId76"/>
          <w:pgSz w:w="10200" w:h="13600"/>
          <w:pgMar w:footer="223" w:header="0" w:top="0" w:bottom="420" w:left="0" w:right="0"/>
        </w:sectPr>
      </w:pPr>
    </w:p>
    <w:p>
      <w:pPr>
        <w:pStyle w:val="BodyText"/>
        <w:rPr>
          <w:sz w:val="18"/>
        </w:rPr>
      </w:pPr>
    </w:p>
    <w:p>
      <w:pPr>
        <w:pStyle w:val="BodyText"/>
        <w:rPr>
          <w:sz w:val="18"/>
        </w:rPr>
      </w:pPr>
    </w:p>
    <w:p>
      <w:pPr>
        <w:pStyle w:val="BodyText"/>
        <w:spacing w:before="9"/>
        <w:rPr>
          <w:sz w:val="15"/>
        </w:rPr>
      </w:pPr>
    </w:p>
    <w:p>
      <w:pPr>
        <w:spacing w:line="244" w:lineRule="auto" w:before="0"/>
        <w:ind w:left="1725" w:right="0" w:firstLine="31"/>
        <w:jc w:val="right"/>
        <w:rPr>
          <w:rFonts w:ascii="Times New Roman" w:hAnsi="Times New Roman"/>
          <w:i/>
          <w:sz w:val="17"/>
        </w:rPr>
      </w:pPr>
      <w:r>
        <w:rPr>
          <w:rFonts w:ascii="Times New Roman" w:hAnsi="Times New Roman"/>
          <w:i/>
          <w:spacing w:val="-3"/>
          <w:w w:val="85"/>
          <w:sz w:val="17"/>
        </w:rPr>
        <w:t>Periodo </w:t>
      </w:r>
      <w:r>
        <w:rPr>
          <w:rFonts w:ascii="Times New Roman" w:hAnsi="Times New Roman"/>
          <w:i/>
          <w:sz w:val="17"/>
        </w:rPr>
        <w:t>o</w:t>
      </w:r>
      <w:r>
        <w:rPr>
          <w:rFonts w:ascii="Times New Roman" w:hAnsi="Times New Roman"/>
          <w:i/>
          <w:spacing w:val="-28"/>
          <w:sz w:val="17"/>
        </w:rPr>
        <w:t> </w:t>
      </w:r>
      <w:r>
        <w:rPr>
          <w:rFonts w:ascii="Times New Roman" w:hAnsi="Times New Roman"/>
          <w:i/>
          <w:sz w:val="17"/>
        </w:rPr>
        <w:t>año</w:t>
      </w:r>
      <w:r>
        <w:rPr>
          <w:rFonts w:ascii="Times New Roman" w:hAnsi="Times New Roman"/>
          <w:i/>
          <w:spacing w:val="-28"/>
          <w:sz w:val="17"/>
        </w:rPr>
        <w:t> </w:t>
      </w:r>
      <w:r>
        <w:rPr>
          <w:rFonts w:ascii="Times New Roman" w:hAnsi="Times New Roman"/>
          <w:i/>
          <w:sz w:val="17"/>
        </w:rPr>
        <w:t>de</w:t>
      </w:r>
    </w:p>
    <w:p>
      <w:pPr>
        <w:pStyle w:val="Heading2"/>
        <w:spacing w:before="62"/>
        <w:ind w:left="1001" w:right="3308"/>
      </w:pPr>
      <w:r>
        <w:rPr>
          <w:b w:val="0"/>
        </w:rPr>
        <w:br w:type="column"/>
      </w:r>
      <w:r>
        <w:rPr>
          <w:w w:val="90"/>
        </w:rPr>
        <w:t>Tabla 1</w:t>
      </w:r>
    </w:p>
    <w:p>
      <w:pPr>
        <w:spacing w:before="2"/>
        <w:ind w:left="1002" w:right="3308" w:firstLine="0"/>
        <w:jc w:val="center"/>
        <w:rPr>
          <w:b/>
          <w:sz w:val="22"/>
        </w:rPr>
      </w:pPr>
      <w:r>
        <w:rPr/>
        <w:pict>
          <v:group style="position:absolute;margin-left:77.442902pt;margin-top:13.134729pt;width:354.35pt;height:.5pt;mso-position-horizontal-relative:page;mso-position-vertical-relative:paragraph;z-index:7168" coordorigin="1549,263" coordsize="7087,10">
            <v:line style="position:absolute" from="1554,268" to="2431,268" stroked="true" strokeweight=".5pt" strokecolor="#000000"/>
            <v:line style="position:absolute" from="2431,268" to="4278,268" stroked="true" strokeweight=".5pt" strokecolor="#000000"/>
            <v:line style="position:absolute" from="4278,268" to="5452,268" stroked="true" strokeweight=".5pt" strokecolor="#000000"/>
            <v:line style="position:absolute" from="5452,268" to="6901,268" stroked="true" strokeweight=".5pt" strokecolor="#000000"/>
            <v:line style="position:absolute" from="6901,268" to="8630,268" stroked="true" strokeweight=".5pt" strokecolor="#000000"/>
            <w10:wrap type="none"/>
          </v:group>
        </w:pict>
      </w:r>
      <w:r>
        <w:rPr>
          <w:b/>
          <w:w w:val="90"/>
          <w:sz w:val="22"/>
        </w:rPr>
        <w:t>Sociedades de antropología y etnología</w:t>
      </w:r>
    </w:p>
    <w:p>
      <w:pPr>
        <w:spacing w:line="148" w:lineRule="exact" w:before="127"/>
        <w:ind w:left="255" w:right="0" w:firstLine="0"/>
        <w:jc w:val="left"/>
        <w:rPr>
          <w:rFonts w:ascii="Times New Roman"/>
          <w:i/>
          <w:sz w:val="17"/>
        </w:rPr>
      </w:pPr>
      <w:r>
        <w:rPr>
          <w:rFonts w:ascii="Times New Roman"/>
          <w:i/>
          <w:w w:val="90"/>
          <w:sz w:val="17"/>
        </w:rPr>
        <w:t>Nombre, sociedad y lugar</w:t>
      </w:r>
    </w:p>
    <w:p>
      <w:pPr>
        <w:tabs>
          <w:tab w:pos="2253" w:val="left" w:leader="none"/>
          <w:tab w:pos="3526" w:val="left" w:leader="none"/>
          <w:tab w:pos="5019" w:val="left" w:leader="none"/>
        </w:tabs>
        <w:spacing w:line="175" w:lineRule="exact" w:before="0"/>
        <w:ind w:left="601" w:right="0" w:firstLine="0"/>
        <w:jc w:val="left"/>
        <w:rPr>
          <w:rFonts w:ascii="Times New Roman"/>
          <w:i/>
          <w:sz w:val="17"/>
        </w:rPr>
      </w:pPr>
      <w:r>
        <w:rPr>
          <w:rFonts w:ascii="Times New Roman"/>
          <w:i/>
          <w:position w:val="-9"/>
          <w:sz w:val="17"/>
        </w:rPr>
        <w:t>de</w:t>
      </w:r>
      <w:r>
        <w:rPr>
          <w:rFonts w:ascii="Times New Roman"/>
          <w:i/>
          <w:spacing w:val="-28"/>
          <w:position w:val="-9"/>
          <w:sz w:val="17"/>
        </w:rPr>
        <w:t> </w:t>
      </w:r>
      <w:r>
        <w:rPr>
          <w:rFonts w:ascii="Times New Roman"/>
          <w:i/>
          <w:position w:val="-9"/>
          <w:sz w:val="17"/>
        </w:rPr>
        <w:t>operaciones</w:t>
        <w:tab/>
      </w:r>
      <w:r>
        <w:rPr>
          <w:rFonts w:ascii="Times New Roman"/>
          <w:i/>
          <w:sz w:val="17"/>
        </w:rPr>
        <w:t>Fundador</w:t>
        <w:tab/>
        <w:t>Disciplinas</w:t>
        <w:tab/>
        <w:t>Observaciones</w:t>
      </w:r>
    </w:p>
    <w:p>
      <w:pPr>
        <w:spacing w:after="0" w:line="175" w:lineRule="exact"/>
        <w:jc w:val="left"/>
        <w:rPr>
          <w:rFonts w:ascii="Times New Roman"/>
          <w:sz w:val="17"/>
        </w:rPr>
        <w:sectPr>
          <w:type w:val="continuous"/>
          <w:pgSz w:w="10200" w:h="13600"/>
          <w:pgMar w:top="0" w:bottom="0" w:left="0" w:right="0"/>
          <w:cols w:num="2" w:equalWidth="0">
            <w:col w:w="2260" w:space="40"/>
            <w:col w:w="7900"/>
          </w:cols>
        </w:sectPr>
      </w:pPr>
    </w:p>
    <w:p>
      <w:pPr>
        <w:tabs>
          <w:tab w:pos="8630" w:val="left" w:leader="none"/>
        </w:tabs>
        <w:spacing w:line="172" w:lineRule="exact" w:before="0"/>
        <w:ind w:left="1553" w:right="1409" w:firstLine="0"/>
        <w:jc w:val="left"/>
        <w:rPr>
          <w:rFonts w:ascii="Times New Roman" w:hAnsi="Times New Roman"/>
          <w:i/>
          <w:sz w:val="17"/>
        </w:rPr>
      </w:pPr>
      <w:r>
        <w:rPr>
          <w:rFonts w:ascii="Times New Roman" w:hAnsi="Times New Roman"/>
          <w:i/>
          <w:w w:val="102"/>
          <w:sz w:val="17"/>
          <w:u w:val="single"/>
        </w:rPr>
        <w:t> </w:t>
      </w:r>
      <w:r>
        <w:rPr>
          <w:rFonts w:ascii="Times New Roman" w:hAnsi="Times New Roman"/>
          <w:i/>
          <w:sz w:val="17"/>
          <w:u w:val="single"/>
        </w:rPr>
        <w:t> </w:t>
      </w:r>
      <w:r>
        <w:rPr>
          <w:rFonts w:ascii="Times New Roman" w:hAnsi="Times New Roman"/>
          <w:i/>
          <w:spacing w:val="-9"/>
          <w:sz w:val="17"/>
          <w:u w:val="single"/>
        </w:rPr>
        <w:t> </w:t>
      </w:r>
      <w:r>
        <w:rPr>
          <w:rFonts w:ascii="Times New Roman" w:hAnsi="Times New Roman"/>
          <w:i/>
          <w:sz w:val="17"/>
          <w:u w:val="single"/>
        </w:rPr>
        <w:t>fundación</w:t>
        <w:tab/>
      </w:r>
    </w:p>
    <w:p>
      <w:pPr>
        <w:spacing w:after="0" w:line="172" w:lineRule="exact"/>
        <w:jc w:val="left"/>
        <w:rPr>
          <w:rFonts w:ascii="Times New Roman" w:hAnsi="Times New Roman"/>
          <w:sz w:val="17"/>
        </w:rPr>
        <w:sectPr>
          <w:type w:val="continuous"/>
          <w:pgSz w:w="10200" w:h="13600"/>
          <w:pgMar w:top="0" w:bottom="0" w:left="0" w:right="0"/>
        </w:sectPr>
      </w:pPr>
    </w:p>
    <w:p>
      <w:pPr>
        <w:spacing w:before="36"/>
        <w:ind w:left="1610" w:right="-9" w:firstLine="0"/>
        <w:jc w:val="left"/>
        <w:rPr>
          <w:sz w:val="17"/>
        </w:rPr>
      </w:pPr>
      <w:r>
        <w:rPr>
          <w:sz w:val="17"/>
        </w:rPr>
        <w:t>1800-1803 Société des Observa-</w:t>
      </w:r>
    </w:p>
    <w:p>
      <w:pPr>
        <w:spacing w:before="0"/>
        <w:ind w:left="2487" w:right="-9" w:firstLine="0"/>
        <w:jc w:val="left"/>
        <w:rPr>
          <w:sz w:val="17"/>
        </w:rPr>
      </w:pPr>
      <w:r>
        <w:rPr>
          <w:sz w:val="17"/>
        </w:rPr>
        <w:t>teurs de l’Homme. Luego absorbida por la </w:t>
      </w:r>
      <w:r>
        <w:rPr>
          <w:w w:val="95"/>
          <w:sz w:val="17"/>
        </w:rPr>
        <w:t>Société Philanthropique (París, Fancia)</w:t>
      </w:r>
    </w:p>
    <w:p>
      <w:pPr>
        <w:pStyle w:val="BodyText"/>
        <w:rPr>
          <w:sz w:val="20"/>
        </w:rPr>
      </w:pPr>
    </w:p>
    <w:p>
      <w:pPr>
        <w:spacing w:before="0"/>
        <w:ind w:left="1610" w:right="-9" w:firstLine="0"/>
        <w:jc w:val="left"/>
        <w:rPr>
          <w:sz w:val="17"/>
        </w:rPr>
      </w:pPr>
      <w:r>
        <w:rPr>
          <w:sz w:val="17"/>
        </w:rPr>
        <w:t>1838-1858 Société Ethnologique de</w:t>
      </w:r>
    </w:p>
    <w:p>
      <w:pPr>
        <w:spacing w:before="0"/>
        <w:ind w:left="2487" w:right="-9" w:firstLine="0"/>
        <w:jc w:val="left"/>
        <w:rPr>
          <w:sz w:val="17"/>
        </w:rPr>
      </w:pPr>
      <w:r>
        <w:rPr>
          <w:w w:val="95"/>
          <w:sz w:val="17"/>
        </w:rPr>
        <w:t>Paris (París, Francia)</w:t>
      </w:r>
    </w:p>
    <w:p>
      <w:pPr>
        <w:spacing w:before="36"/>
        <w:ind w:left="83" w:right="0" w:firstLine="0"/>
        <w:jc w:val="left"/>
        <w:rPr>
          <w:sz w:val="17"/>
        </w:rPr>
      </w:pPr>
      <w:r>
        <w:rPr/>
        <w:br w:type="column"/>
      </w:r>
      <w:r>
        <w:rPr>
          <w:spacing w:val="-5"/>
          <w:w w:val="95"/>
          <w:sz w:val="17"/>
        </w:rPr>
        <w:t>Roch-Ambroise </w:t>
      </w:r>
      <w:r>
        <w:rPr>
          <w:sz w:val="17"/>
        </w:rPr>
        <w:t>Cucurron Sicard, Louis- François Jauf- fret y Joseph de Maimieux</w:t>
      </w:r>
    </w:p>
    <w:p>
      <w:pPr>
        <w:spacing w:before="35"/>
        <w:ind w:left="83" w:right="0" w:firstLine="0"/>
        <w:jc w:val="left"/>
        <w:rPr>
          <w:sz w:val="17"/>
        </w:rPr>
      </w:pPr>
      <w:r>
        <w:rPr>
          <w:sz w:val="17"/>
        </w:rPr>
        <w:t>William Ed- wards</w:t>
      </w:r>
    </w:p>
    <w:p>
      <w:pPr>
        <w:spacing w:before="36"/>
        <w:ind w:left="87" w:right="0" w:firstLine="0"/>
        <w:jc w:val="both"/>
        <w:rPr>
          <w:sz w:val="17"/>
        </w:rPr>
      </w:pPr>
      <w:r>
        <w:rPr/>
        <w:br w:type="column"/>
      </w:r>
      <w:r>
        <w:rPr>
          <w:sz w:val="17"/>
        </w:rPr>
        <w:t>Etnología,</w:t>
      </w:r>
      <w:r>
        <w:rPr>
          <w:spacing w:val="-18"/>
          <w:sz w:val="17"/>
        </w:rPr>
        <w:t> </w:t>
      </w:r>
      <w:r>
        <w:rPr>
          <w:sz w:val="17"/>
        </w:rPr>
        <w:t>psicolo- gía, filosofía, polí- tica</w:t>
      </w:r>
      <w:r>
        <w:rPr>
          <w:spacing w:val="-22"/>
          <w:sz w:val="17"/>
        </w:rPr>
        <w:t> </w:t>
      </w:r>
      <w:r>
        <w:rPr>
          <w:sz w:val="17"/>
        </w:rPr>
        <w:t>y</w:t>
      </w:r>
      <w:r>
        <w:rPr>
          <w:spacing w:val="-22"/>
          <w:sz w:val="17"/>
        </w:rPr>
        <w:t> </w:t>
      </w:r>
      <w:r>
        <w:rPr>
          <w:sz w:val="17"/>
        </w:rPr>
        <w:t>filantropía</w:t>
      </w:r>
    </w:p>
    <w:p>
      <w:pPr>
        <w:pStyle w:val="BodyText"/>
        <w:rPr>
          <w:sz w:val="18"/>
        </w:rPr>
      </w:pPr>
    </w:p>
    <w:p>
      <w:pPr>
        <w:pStyle w:val="BodyText"/>
        <w:rPr>
          <w:sz w:val="18"/>
        </w:rPr>
      </w:pPr>
    </w:p>
    <w:p>
      <w:pPr>
        <w:pStyle w:val="BodyText"/>
        <w:spacing w:before="2"/>
        <w:rPr>
          <w:sz w:val="18"/>
        </w:rPr>
      </w:pPr>
    </w:p>
    <w:p>
      <w:pPr>
        <w:spacing w:before="0"/>
        <w:ind w:left="87" w:right="0" w:firstLine="0"/>
        <w:jc w:val="left"/>
        <w:rPr>
          <w:sz w:val="17"/>
        </w:rPr>
      </w:pPr>
      <w:r>
        <w:rPr>
          <w:sz w:val="17"/>
        </w:rPr>
        <w:t>Antropología y</w:t>
      </w:r>
      <w:r>
        <w:rPr>
          <w:w w:val="87"/>
          <w:sz w:val="17"/>
        </w:rPr>
        <w:t> </w:t>
      </w:r>
      <w:r>
        <w:rPr>
          <w:sz w:val="17"/>
        </w:rPr>
        <w:t>raciología</w:t>
      </w:r>
    </w:p>
    <w:p>
      <w:pPr>
        <w:spacing w:line="242" w:lineRule="auto" w:before="35"/>
        <w:ind w:left="86" w:right="1399" w:firstLine="0"/>
        <w:jc w:val="left"/>
        <w:rPr>
          <w:rFonts w:ascii="Times New Roman" w:hAnsi="Times New Roman"/>
          <w:i/>
          <w:sz w:val="17"/>
        </w:rPr>
      </w:pPr>
      <w:r>
        <w:rPr/>
        <w:br w:type="column"/>
      </w:r>
      <w:r>
        <w:rPr>
          <w:sz w:val="17"/>
        </w:rPr>
        <w:t>Algunos procesos </w:t>
      </w:r>
      <w:r>
        <w:rPr>
          <w:w w:val="95"/>
          <w:sz w:val="17"/>
        </w:rPr>
        <w:t>verbales fueron publi- </w:t>
      </w:r>
      <w:r>
        <w:rPr>
          <w:sz w:val="17"/>
        </w:rPr>
        <w:t>cados en el </w:t>
      </w:r>
      <w:r>
        <w:rPr>
          <w:rFonts w:ascii="Times New Roman" w:hAnsi="Times New Roman"/>
          <w:i/>
          <w:sz w:val="17"/>
        </w:rPr>
        <w:t>Magasin </w:t>
      </w:r>
      <w:r>
        <w:rPr>
          <w:rFonts w:ascii="Times New Roman" w:hAnsi="Times New Roman"/>
          <w:i/>
          <w:sz w:val="17"/>
        </w:rPr>
        <w:t>encyclopédique</w:t>
      </w:r>
    </w:p>
    <w:p>
      <w:pPr>
        <w:pStyle w:val="BodyText"/>
        <w:rPr>
          <w:rFonts w:ascii="Times New Roman"/>
          <w:i/>
          <w:sz w:val="18"/>
        </w:rPr>
      </w:pPr>
    </w:p>
    <w:p>
      <w:pPr>
        <w:pStyle w:val="BodyText"/>
        <w:spacing w:before="9"/>
        <w:rPr>
          <w:rFonts w:ascii="Times New Roman"/>
          <w:i/>
          <w:sz w:val="19"/>
        </w:rPr>
      </w:pPr>
    </w:p>
    <w:p>
      <w:pPr>
        <w:spacing w:before="0"/>
        <w:ind w:left="86" w:right="1399" w:firstLine="0"/>
        <w:jc w:val="left"/>
        <w:rPr>
          <w:rFonts w:ascii="Times New Roman" w:hAnsi="Times New Roman"/>
          <w:i/>
          <w:sz w:val="17"/>
        </w:rPr>
      </w:pPr>
      <w:r>
        <w:rPr>
          <w:w w:val="95"/>
          <w:sz w:val="17"/>
        </w:rPr>
        <w:t>Publicaron dos volú- menes de </w:t>
      </w:r>
      <w:r>
        <w:rPr>
          <w:rFonts w:ascii="Times New Roman" w:hAnsi="Times New Roman"/>
          <w:i/>
          <w:w w:val="95"/>
          <w:sz w:val="17"/>
        </w:rPr>
        <w:t>Mémoires</w:t>
      </w:r>
    </w:p>
    <w:p>
      <w:pPr>
        <w:spacing w:before="0"/>
        <w:ind w:left="86" w:right="1399" w:firstLine="0"/>
        <w:jc w:val="left"/>
        <w:rPr>
          <w:sz w:val="17"/>
        </w:rPr>
      </w:pPr>
      <w:r>
        <w:rPr>
          <w:sz w:val="17"/>
        </w:rPr>
        <w:t>y un volumen de</w:t>
      </w:r>
    </w:p>
    <w:p>
      <w:pPr>
        <w:spacing w:before="3"/>
        <w:ind w:left="86" w:right="1399" w:firstLine="0"/>
        <w:jc w:val="left"/>
        <w:rPr>
          <w:rFonts w:ascii="Times New Roman"/>
          <w:i/>
          <w:sz w:val="17"/>
        </w:rPr>
      </w:pPr>
      <w:r>
        <w:rPr>
          <w:rFonts w:ascii="Times New Roman"/>
          <w:i/>
          <w:w w:val="95"/>
          <w:sz w:val="17"/>
        </w:rPr>
        <w:t>Bullettins</w:t>
      </w:r>
    </w:p>
    <w:p>
      <w:pPr>
        <w:spacing w:after="0"/>
        <w:jc w:val="left"/>
        <w:rPr>
          <w:rFonts w:ascii="Times New Roman"/>
          <w:sz w:val="17"/>
        </w:rPr>
        <w:sectPr>
          <w:type w:val="continuous"/>
          <w:pgSz w:w="10200" w:h="13600"/>
          <w:pgMar w:top="0" w:bottom="0" w:left="0" w:right="0"/>
          <w:cols w:num="4" w:equalWidth="0">
            <w:col w:w="4212" w:space="40"/>
            <w:col w:w="1131" w:space="40"/>
            <w:col w:w="1410" w:space="40"/>
            <w:col w:w="3327"/>
          </w:cols>
        </w:sectPr>
      </w:pPr>
    </w:p>
    <w:p>
      <w:pPr>
        <w:tabs>
          <w:tab w:pos="2487" w:val="left" w:leader="none"/>
        </w:tabs>
        <w:spacing w:before="36"/>
        <w:ind w:left="2487" w:right="0" w:hanging="878"/>
        <w:jc w:val="left"/>
        <w:rPr>
          <w:sz w:val="17"/>
        </w:rPr>
      </w:pPr>
      <w:r>
        <w:rPr>
          <w:sz w:val="17"/>
        </w:rPr>
        <w:t>1842</w:t>
        <w:tab/>
      </w:r>
      <w:r>
        <w:rPr>
          <w:w w:val="95"/>
          <w:sz w:val="17"/>
        </w:rPr>
        <w:t>American </w:t>
      </w:r>
      <w:r>
        <w:rPr>
          <w:spacing w:val="5"/>
          <w:w w:val="95"/>
          <w:sz w:val="17"/>
        </w:rPr>
        <w:t> </w:t>
      </w:r>
      <w:r>
        <w:rPr>
          <w:w w:val="95"/>
          <w:sz w:val="17"/>
        </w:rPr>
        <w:t>Ethnological</w:t>
      </w:r>
      <w:r>
        <w:rPr>
          <w:spacing w:val="-1"/>
          <w:w w:val="98"/>
          <w:sz w:val="17"/>
        </w:rPr>
        <w:t> </w:t>
      </w:r>
      <w:r>
        <w:rPr>
          <w:sz w:val="17"/>
        </w:rPr>
        <w:t>Society (Nueva </w:t>
      </w:r>
      <w:r>
        <w:rPr>
          <w:spacing w:val="-5"/>
          <w:sz w:val="17"/>
        </w:rPr>
        <w:t>York, </w:t>
      </w:r>
      <w:r>
        <w:rPr>
          <w:w w:val="95"/>
          <w:sz w:val="17"/>
        </w:rPr>
        <w:t>Estados</w:t>
      </w:r>
      <w:r>
        <w:rPr>
          <w:spacing w:val="22"/>
          <w:w w:val="95"/>
          <w:sz w:val="17"/>
        </w:rPr>
        <w:t> </w:t>
      </w:r>
      <w:r>
        <w:rPr>
          <w:w w:val="95"/>
          <w:sz w:val="17"/>
        </w:rPr>
        <w:t>Unidos)</w:t>
      </w:r>
    </w:p>
    <w:p>
      <w:pPr>
        <w:tabs>
          <w:tab w:pos="2808" w:val="left" w:leader="none"/>
        </w:tabs>
        <w:spacing w:before="36"/>
        <w:ind w:left="186" w:right="0" w:firstLine="0"/>
        <w:jc w:val="left"/>
        <w:rPr>
          <w:sz w:val="17"/>
        </w:rPr>
      </w:pPr>
      <w:r>
        <w:rPr/>
        <w:br w:type="column"/>
      </w:r>
      <w:r>
        <w:rPr>
          <w:sz w:val="17"/>
        </w:rPr>
        <w:t>Albert</w:t>
      </w:r>
      <w:r>
        <w:rPr>
          <w:spacing w:val="-1"/>
          <w:sz w:val="17"/>
        </w:rPr>
        <w:t> </w:t>
      </w:r>
      <w:r>
        <w:rPr>
          <w:sz w:val="17"/>
        </w:rPr>
        <w:t>Gallatin </w:t>
      </w:r>
      <w:r>
        <w:rPr>
          <w:spacing w:val="33"/>
          <w:sz w:val="17"/>
        </w:rPr>
        <w:t> </w:t>
      </w:r>
      <w:r>
        <w:rPr>
          <w:sz w:val="17"/>
        </w:rPr>
        <w:t>Etnología</w:t>
        <w:tab/>
      </w:r>
      <w:r>
        <w:rPr>
          <w:w w:val="95"/>
          <w:sz w:val="17"/>
        </w:rPr>
        <w:t>Sin comentarios</w:t>
      </w:r>
      <w:r>
        <w:rPr>
          <w:spacing w:val="3"/>
          <w:w w:val="95"/>
          <w:sz w:val="17"/>
        </w:rPr>
        <w:t> </w:t>
      </w:r>
      <w:r>
        <w:rPr>
          <w:w w:val="95"/>
          <w:sz w:val="17"/>
        </w:rPr>
        <w:t>(S/N)</w:t>
      </w:r>
    </w:p>
    <w:p>
      <w:pPr>
        <w:spacing w:after="0"/>
        <w:jc w:val="left"/>
        <w:rPr>
          <w:sz w:val="17"/>
        </w:rPr>
        <w:sectPr>
          <w:type w:val="continuous"/>
          <w:pgSz w:w="10200" w:h="13600"/>
          <w:pgMar w:top="0" w:bottom="0" w:left="0" w:right="0"/>
          <w:cols w:num="2" w:equalWidth="0">
            <w:col w:w="4109" w:space="40"/>
            <w:col w:w="6051"/>
          </w:cols>
        </w:sectPr>
      </w:pPr>
    </w:p>
    <w:p>
      <w:pPr>
        <w:tabs>
          <w:tab w:pos="2487" w:val="left" w:leader="none"/>
        </w:tabs>
        <w:spacing w:before="35"/>
        <w:ind w:left="2487" w:right="0" w:hanging="878"/>
        <w:jc w:val="left"/>
        <w:rPr>
          <w:sz w:val="17"/>
        </w:rPr>
      </w:pPr>
      <w:r>
        <w:rPr>
          <w:sz w:val="17"/>
        </w:rPr>
        <w:t>1844</w:t>
        <w:tab/>
      </w:r>
      <w:r>
        <w:rPr>
          <w:w w:val="95"/>
          <w:sz w:val="17"/>
        </w:rPr>
        <w:t>Ethnological</w:t>
      </w:r>
      <w:r>
        <w:rPr>
          <w:spacing w:val="25"/>
          <w:w w:val="95"/>
          <w:sz w:val="17"/>
        </w:rPr>
        <w:t> </w:t>
      </w:r>
      <w:r>
        <w:rPr>
          <w:w w:val="95"/>
          <w:sz w:val="17"/>
        </w:rPr>
        <w:t>Society</w:t>
      </w:r>
      <w:r>
        <w:rPr>
          <w:spacing w:val="-1"/>
          <w:w w:val="94"/>
          <w:sz w:val="17"/>
        </w:rPr>
        <w:t> </w:t>
      </w:r>
      <w:r>
        <w:rPr>
          <w:sz w:val="17"/>
        </w:rPr>
        <w:t>(Londres, Reino</w:t>
      </w:r>
      <w:r>
        <w:rPr>
          <w:spacing w:val="-12"/>
          <w:sz w:val="17"/>
        </w:rPr>
        <w:t> </w:t>
      </w:r>
      <w:r>
        <w:rPr>
          <w:sz w:val="17"/>
        </w:rPr>
        <w:t>Unido)</w:t>
      </w:r>
    </w:p>
    <w:p>
      <w:pPr>
        <w:spacing w:before="35"/>
        <w:ind w:left="118" w:right="-1" w:firstLine="0"/>
        <w:jc w:val="left"/>
        <w:rPr>
          <w:sz w:val="17"/>
        </w:rPr>
      </w:pPr>
      <w:r>
        <w:rPr/>
        <w:br w:type="column"/>
      </w:r>
      <w:r>
        <w:rPr>
          <w:sz w:val="17"/>
        </w:rPr>
        <w:t>Thomas Hodgkin</w:t>
      </w:r>
    </w:p>
    <w:p>
      <w:pPr>
        <w:spacing w:line="150" w:lineRule="exact" w:before="35"/>
        <w:ind w:left="499" w:right="0" w:firstLine="0"/>
        <w:jc w:val="left"/>
        <w:rPr>
          <w:sz w:val="17"/>
        </w:rPr>
      </w:pPr>
      <w:r>
        <w:rPr/>
        <w:br w:type="column"/>
      </w:r>
      <w:r>
        <w:rPr>
          <w:sz w:val="17"/>
        </w:rPr>
        <w:t>Antropología</w:t>
      </w:r>
    </w:p>
    <w:p>
      <w:pPr>
        <w:tabs>
          <w:tab w:pos="2573" w:val="left" w:leader="none"/>
        </w:tabs>
        <w:spacing w:line="250" w:lineRule="exact" w:before="0"/>
        <w:ind w:left="499" w:right="0" w:firstLine="0"/>
        <w:jc w:val="left"/>
        <w:rPr>
          <w:sz w:val="17"/>
        </w:rPr>
      </w:pPr>
      <w:r>
        <w:rPr>
          <w:sz w:val="17"/>
        </w:rPr>
        <w:t>social</w:t>
        <w:tab/>
      </w:r>
      <w:r>
        <w:rPr>
          <w:position w:val="10"/>
          <w:sz w:val="17"/>
        </w:rPr>
        <w:t>(S/N)</w:t>
      </w:r>
    </w:p>
    <w:p>
      <w:pPr>
        <w:spacing w:after="0" w:line="250" w:lineRule="exact"/>
        <w:jc w:val="left"/>
        <w:rPr>
          <w:sz w:val="17"/>
        </w:rPr>
        <w:sectPr>
          <w:type w:val="continuous"/>
          <w:pgSz w:w="10200" w:h="13600"/>
          <w:pgMar w:top="0" w:bottom="0" w:left="0" w:right="0"/>
          <w:cols w:num="3" w:equalWidth="0">
            <w:col w:w="4177" w:space="40"/>
            <w:col w:w="754" w:space="40"/>
            <w:col w:w="5189"/>
          </w:cols>
        </w:sectPr>
      </w:pPr>
    </w:p>
    <w:p>
      <w:pPr>
        <w:tabs>
          <w:tab w:pos="2487" w:val="left" w:leader="none"/>
        </w:tabs>
        <w:spacing w:before="35"/>
        <w:ind w:left="2487" w:right="0" w:hanging="878"/>
        <w:jc w:val="left"/>
        <w:rPr>
          <w:sz w:val="17"/>
        </w:rPr>
      </w:pPr>
      <w:r>
        <w:rPr>
          <w:sz w:val="17"/>
        </w:rPr>
        <w:t>1859</w:t>
        <w:tab/>
      </w:r>
      <w:r>
        <w:rPr>
          <w:w w:val="95"/>
          <w:sz w:val="17"/>
        </w:rPr>
        <w:t>Société </w:t>
      </w:r>
      <w:r>
        <w:rPr>
          <w:spacing w:val="5"/>
          <w:w w:val="95"/>
          <w:sz w:val="17"/>
        </w:rPr>
        <w:t> </w:t>
      </w:r>
      <w:r>
        <w:rPr>
          <w:w w:val="95"/>
          <w:sz w:val="17"/>
        </w:rPr>
        <w:t>d’anthropologie</w:t>
      </w:r>
      <w:r>
        <w:rPr>
          <w:w w:val="99"/>
          <w:sz w:val="17"/>
        </w:rPr>
        <w:t> </w:t>
      </w:r>
      <w:r>
        <w:rPr>
          <w:w w:val="95"/>
          <w:sz w:val="17"/>
        </w:rPr>
        <w:t>de </w:t>
      </w:r>
      <w:r>
        <w:rPr>
          <w:spacing w:val="-3"/>
          <w:w w:val="95"/>
          <w:sz w:val="17"/>
        </w:rPr>
        <w:t>Paris </w:t>
      </w:r>
      <w:r>
        <w:rPr>
          <w:w w:val="95"/>
          <w:sz w:val="17"/>
        </w:rPr>
        <w:t>(París,</w:t>
      </w:r>
      <w:r>
        <w:rPr>
          <w:spacing w:val="9"/>
          <w:w w:val="95"/>
          <w:sz w:val="17"/>
        </w:rPr>
        <w:t> </w:t>
      </w:r>
      <w:r>
        <w:rPr>
          <w:w w:val="95"/>
          <w:sz w:val="17"/>
        </w:rPr>
        <w:t>Francia)</w:t>
      </w:r>
    </w:p>
    <w:p>
      <w:pPr>
        <w:tabs>
          <w:tab w:pos="1298" w:val="left" w:leader="none"/>
        </w:tabs>
        <w:spacing w:line="150" w:lineRule="exact" w:before="35"/>
        <w:ind w:left="124" w:right="0" w:firstLine="0"/>
        <w:jc w:val="left"/>
        <w:rPr>
          <w:sz w:val="17"/>
        </w:rPr>
      </w:pPr>
      <w:r>
        <w:rPr/>
        <w:br w:type="column"/>
      </w:r>
      <w:r>
        <w:rPr>
          <w:spacing w:val="-3"/>
          <w:sz w:val="17"/>
        </w:rPr>
        <w:t>Paul</w:t>
      </w:r>
      <w:r>
        <w:rPr>
          <w:spacing w:val="-2"/>
          <w:sz w:val="17"/>
        </w:rPr>
        <w:t> </w:t>
      </w:r>
      <w:r>
        <w:rPr>
          <w:sz w:val="17"/>
        </w:rPr>
        <w:t>Broca</w:t>
        <w:tab/>
      </w:r>
      <w:r>
        <w:rPr>
          <w:w w:val="95"/>
          <w:sz w:val="17"/>
        </w:rPr>
        <w:t>Historia</w:t>
      </w:r>
      <w:r>
        <w:rPr>
          <w:spacing w:val="27"/>
          <w:w w:val="95"/>
          <w:sz w:val="17"/>
        </w:rPr>
        <w:t> </w:t>
      </w:r>
      <w:r>
        <w:rPr>
          <w:w w:val="95"/>
          <w:sz w:val="17"/>
        </w:rPr>
        <w:t>natural</w:t>
      </w:r>
    </w:p>
    <w:p>
      <w:pPr>
        <w:tabs>
          <w:tab w:pos="3372" w:val="left" w:leader="none"/>
        </w:tabs>
        <w:spacing w:line="250" w:lineRule="exact" w:before="0"/>
        <w:ind w:left="1298" w:right="0" w:firstLine="0"/>
        <w:jc w:val="left"/>
        <w:rPr>
          <w:sz w:val="17"/>
        </w:rPr>
      </w:pPr>
      <w:r>
        <w:rPr>
          <w:sz w:val="17"/>
        </w:rPr>
        <w:t>del</w:t>
      </w:r>
      <w:r>
        <w:rPr>
          <w:spacing w:val="-1"/>
          <w:sz w:val="17"/>
        </w:rPr>
        <w:t> </w:t>
      </w:r>
      <w:r>
        <w:rPr>
          <w:sz w:val="17"/>
        </w:rPr>
        <w:t>hombre</w:t>
        <w:tab/>
      </w:r>
      <w:r>
        <w:rPr>
          <w:position w:val="10"/>
          <w:sz w:val="17"/>
        </w:rPr>
        <w:t>(S/N)</w:t>
      </w:r>
    </w:p>
    <w:p>
      <w:pPr>
        <w:spacing w:after="0" w:line="250" w:lineRule="exact"/>
        <w:jc w:val="left"/>
        <w:rPr>
          <w:sz w:val="17"/>
        </w:rPr>
        <w:sectPr>
          <w:type w:val="continuous"/>
          <w:pgSz w:w="10200" w:h="13600"/>
          <w:pgMar w:top="0" w:bottom="0" w:left="0" w:right="0"/>
          <w:cols w:num="2" w:equalWidth="0">
            <w:col w:w="4171" w:space="40"/>
            <w:col w:w="5989"/>
          </w:cols>
        </w:sectPr>
      </w:pPr>
    </w:p>
    <w:p>
      <w:pPr>
        <w:tabs>
          <w:tab w:pos="2487" w:val="left" w:leader="none"/>
        </w:tabs>
        <w:spacing w:before="35"/>
        <w:ind w:left="2487" w:right="0" w:hanging="878"/>
        <w:jc w:val="both"/>
        <w:rPr>
          <w:sz w:val="17"/>
        </w:rPr>
      </w:pPr>
      <w:r>
        <w:rPr>
          <w:sz w:val="17"/>
        </w:rPr>
        <w:t>1859</w:t>
        <w:tab/>
      </w:r>
      <w:r>
        <w:rPr>
          <w:w w:val="95"/>
          <w:sz w:val="17"/>
        </w:rPr>
        <w:t>Société </w:t>
      </w:r>
      <w:r>
        <w:rPr>
          <w:spacing w:val="12"/>
          <w:w w:val="95"/>
          <w:sz w:val="17"/>
        </w:rPr>
        <w:t> </w:t>
      </w:r>
      <w:r>
        <w:rPr>
          <w:w w:val="95"/>
          <w:sz w:val="17"/>
        </w:rPr>
        <w:t>d’Ethnographie</w:t>
      </w:r>
      <w:r>
        <w:rPr>
          <w:spacing w:val="-1"/>
          <w:w w:val="99"/>
          <w:sz w:val="17"/>
        </w:rPr>
        <w:t> </w:t>
      </w:r>
      <w:r>
        <w:rPr>
          <w:sz w:val="17"/>
        </w:rPr>
        <w:t>Americaine et</w:t>
      </w:r>
      <w:r>
        <w:rPr>
          <w:spacing w:val="-27"/>
          <w:sz w:val="17"/>
        </w:rPr>
        <w:t> </w:t>
      </w:r>
      <w:r>
        <w:rPr>
          <w:sz w:val="17"/>
        </w:rPr>
        <w:t>Orientale </w:t>
      </w:r>
      <w:r>
        <w:rPr>
          <w:w w:val="95"/>
          <w:sz w:val="17"/>
        </w:rPr>
        <w:t>de </w:t>
      </w:r>
      <w:r>
        <w:rPr>
          <w:spacing w:val="-3"/>
          <w:w w:val="95"/>
          <w:sz w:val="17"/>
        </w:rPr>
        <w:t>Paris </w:t>
      </w:r>
      <w:r>
        <w:rPr>
          <w:w w:val="95"/>
          <w:sz w:val="17"/>
        </w:rPr>
        <w:t>(París,</w:t>
      </w:r>
      <w:r>
        <w:rPr>
          <w:spacing w:val="9"/>
          <w:w w:val="95"/>
          <w:sz w:val="17"/>
        </w:rPr>
        <w:t> </w:t>
      </w:r>
      <w:r>
        <w:rPr>
          <w:w w:val="95"/>
          <w:sz w:val="17"/>
        </w:rPr>
        <w:t>Francia)</w:t>
      </w:r>
    </w:p>
    <w:p>
      <w:pPr>
        <w:spacing w:before="35"/>
        <w:ind w:left="106" w:right="-15" w:firstLine="0"/>
        <w:jc w:val="left"/>
        <w:rPr>
          <w:sz w:val="17"/>
        </w:rPr>
      </w:pPr>
      <w:r>
        <w:rPr/>
        <w:br w:type="column"/>
      </w:r>
      <w:r>
        <w:rPr>
          <w:sz w:val="17"/>
        </w:rPr>
        <w:t>Léon de Rosny  Psicología e</w:t>
      </w:r>
    </w:p>
    <w:p>
      <w:pPr>
        <w:spacing w:before="0"/>
        <w:ind w:left="1280" w:right="-15" w:firstLine="0"/>
        <w:jc w:val="left"/>
        <w:rPr>
          <w:sz w:val="17"/>
        </w:rPr>
      </w:pPr>
      <w:r>
        <w:rPr>
          <w:sz w:val="17"/>
        </w:rPr>
        <w:t>historia</w:t>
      </w:r>
    </w:p>
    <w:p>
      <w:pPr>
        <w:spacing w:before="35"/>
        <w:ind w:left="588" w:right="1725" w:firstLine="0"/>
        <w:jc w:val="both"/>
        <w:rPr>
          <w:sz w:val="17"/>
        </w:rPr>
      </w:pPr>
      <w:r>
        <w:rPr/>
        <w:br w:type="column"/>
      </w:r>
      <w:r>
        <w:rPr>
          <w:sz w:val="17"/>
        </w:rPr>
        <w:t>Transformada en</w:t>
      </w:r>
      <w:r>
        <w:rPr>
          <w:spacing w:val="-24"/>
          <w:sz w:val="17"/>
        </w:rPr>
        <w:t> </w:t>
      </w:r>
      <w:r>
        <w:rPr>
          <w:sz w:val="17"/>
        </w:rPr>
        <w:t>So- ciété</w:t>
      </w:r>
      <w:r>
        <w:rPr>
          <w:spacing w:val="-18"/>
          <w:sz w:val="17"/>
        </w:rPr>
        <w:t> </w:t>
      </w:r>
      <w:r>
        <w:rPr>
          <w:sz w:val="17"/>
        </w:rPr>
        <w:t>d’ethnographie, </w:t>
      </w:r>
      <w:r>
        <w:rPr>
          <w:w w:val="95"/>
          <w:sz w:val="17"/>
        </w:rPr>
        <w:t>en</w:t>
      </w:r>
      <w:r>
        <w:rPr>
          <w:spacing w:val="5"/>
          <w:w w:val="95"/>
          <w:sz w:val="17"/>
        </w:rPr>
        <w:t> </w:t>
      </w:r>
      <w:r>
        <w:rPr>
          <w:w w:val="95"/>
          <w:sz w:val="17"/>
        </w:rPr>
        <w:t>1868</w:t>
      </w:r>
    </w:p>
    <w:p>
      <w:pPr>
        <w:spacing w:after="0"/>
        <w:jc w:val="both"/>
        <w:rPr>
          <w:sz w:val="17"/>
        </w:rPr>
        <w:sectPr>
          <w:type w:val="continuous"/>
          <w:pgSz w:w="10200" w:h="13600"/>
          <w:pgMar w:top="0" w:bottom="0" w:left="0" w:right="0"/>
          <w:cols w:num="3" w:equalWidth="0">
            <w:col w:w="4189" w:space="40"/>
            <w:col w:w="2100" w:space="40"/>
            <w:col w:w="3831"/>
          </w:cols>
        </w:sectPr>
      </w:pPr>
    </w:p>
    <w:p>
      <w:pPr>
        <w:tabs>
          <w:tab w:pos="2487" w:val="left" w:leader="none"/>
        </w:tabs>
        <w:spacing w:before="35"/>
        <w:ind w:left="2487" w:right="29" w:hanging="878"/>
        <w:jc w:val="both"/>
        <w:rPr>
          <w:sz w:val="17"/>
        </w:rPr>
      </w:pPr>
      <w:r>
        <w:rPr>
          <w:sz w:val="17"/>
        </w:rPr>
        <w:t>1861</w:t>
        <w:tab/>
      </w:r>
      <w:r>
        <w:rPr>
          <w:w w:val="95"/>
          <w:sz w:val="17"/>
        </w:rPr>
        <w:t>Asociación</w:t>
      </w:r>
      <w:r>
        <w:rPr>
          <w:spacing w:val="15"/>
          <w:w w:val="95"/>
          <w:sz w:val="17"/>
        </w:rPr>
        <w:t> </w:t>
      </w:r>
      <w:r>
        <w:rPr>
          <w:w w:val="95"/>
          <w:sz w:val="17"/>
        </w:rPr>
        <w:t>de</w:t>
      </w:r>
      <w:r>
        <w:rPr>
          <w:spacing w:val="15"/>
          <w:w w:val="95"/>
          <w:sz w:val="17"/>
        </w:rPr>
        <w:t> </w:t>
      </w:r>
      <w:r>
        <w:rPr>
          <w:w w:val="95"/>
          <w:sz w:val="17"/>
        </w:rPr>
        <w:t>Antropó-</w:t>
      </w:r>
      <w:r>
        <w:rPr>
          <w:w w:val="98"/>
          <w:sz w:val="17"/>
        </w:rPr>
        <w:t> </w:t>
      </w:r>
      <w:r>
        <w:rPr>
          <w:sz w:val="17"/>
        </w:rPr>
        <w:t>logos</w:t>
      </w:r>
      <w:r>
        <w:rPr>
          <w:spacing w:val="-17"/>
          <w:sz w:val="17"/>
        </w:rPr>
        <w:t> </w:t>
      </w:r>
      <w:r>
        <w:rPr>
          <w:sz w:val="17"/>
        </w:rPr>
        <w:t>Alemanes</w:t>
      </w:r>
      <w:r>
        <w:rPr>
          <w:spacing w:val="-17"/>
          <w:sz w:val="17"/>
        </w:rPr>
        <w:t> </w:t>
      </w:r>
      <w:r>
        <w:rPr>
          <w:sz w:val="17"/>
        </w:rPr>
        <w:t>(Gotin- ga,</w:t>
      </w:r>
      <w:r>
        <w:rPr>
          <w:spacing w:val="-12"/>
          <w:sz w:val="17"/>
        </w:rPr>
        <w:t> </w:t>
      </w:r>
      <w:r>
        <w:rPr>
          <w:sz w:val="17"/>
        </w:rPr>
        <w:t>Alemania)</w:t>
      </w:r>
    </w:p>
    <w:p>
      <w:pPr>
        <w:pStyle w:val="BodyText"/>
        <w:rPr>
          <w:sz w:val="18"/>
        </w:rPr>
      </w:pPr>
    </w:p>
    <w:p>
      <w:pPr>
        <w:pStyle w:val="BodyText"/>
        <w:spacing w:before="1"/>
        <w:rPr>
          <w:sz w:val="19"/>
        </w:rPr>
      </w:pPr>
    </w:p>
    <w:p>
      <w:pPr>
        <w:tabs>
          <w:tab w:pos="2487" w:val="left" w:leader="none"/>
        </w:tabs>
        <w:spacing w:before="0"/>
        <w:ind w:left="2487" w:right="0" w:hanging="878"/>
        <w:jc w:val="left"/>
        <w:rPr>
          <w:sz w:val="17"/>
        </w:rPr>
      </w:pPr>
      <w:r>
        <w:rPr>
          <w:sz w:val="17"/>
        </w:rPr>
        <w:t>1863</w:t>
        <w:tab/>
      </w:r>
      <w:r>
        <w:rPr>
          <w:w w:val="95"/>
          <w:sz w:val="17"/>
        </w:rPr>
        <w:t>Anthropological</w:t>
      </w:r>
      <w:r>
        <w:rPr>
          <w:spacing w:val="33"/>
          <w:w w:val="95"/>
          <w:sz w:val="17"/>
        </w:rPr>
        <w:t> </w:t>
      </w:r>
      <w:r>
        <w:rPr>
          <w:w w:val="95"/>
          <w:sz w:val="17"/>
        </w:rPr>
        <w:t>Society</w:t>
      </w:r>
      <w:r>
        <w:rPr>
          <w:spacing w:val="-1"/>
          <w:w w:val="94"/>
          <w:sz w:val="17"/>
        </w:rPr>
        <w:t> </w:t>
      </w:r>
      <w:r>
        <w:rPr>
          <w:sz w:val="17"/>
        </w:rPr>
        <w:t>of London (Londres, Reino</w:t>
      </w:r>
      <w:r>
        <w:rPr>
          <w:spacing w:val="1"/>
          <w:sz w:val="17"/>
        </w:rPr>
        <w:t> </w:t>
      </w:r>
      <w:r>
        <w:rPr>
          <w:sz w:val="17"/>
        </w:rPr>
        <w:t>Unido)</w:t>
      </w:r>
    </w:p>
    <w:p>
      <w:pPr>
        <w:pStyle w:val="BodyText"/>
        <w:rPr>
          <w:sz w:val="18"/>
        </w:rPr>
      </w:pPr>
    </w:p>
    <w:p>
      <w:pPr>
        <w:pStyle w:val="BodyText"/>
        <w:spacing w:before="1"/>
        <w:rPr>
          <w:sz w:val="19"/>
        </w:rPr>
      </w:pPr>
    </w:p>
    <w:p>
      <w:pPr>
        <w:tabs>
          <w:tab w:pos="2487" w:val="left" w:leader="none"/>
        </w:tabs>
        <w:spacing w:before="0"/>
        <w:ind w:left="2487" w:right="8" w:hanging="878"/>
        <w:jc w:val="left"/>
        <w:rPr>
          <w:sz w:val="17"/>
        </w:rPr>
      </w:pPr>
      <w:r>
        <w:rPr>
          <w:sz w:val="17"/>
        </w:rPr>
        <w:t>1865</w:t>
        <w:tab/>
        <w:t>Sociedad</w:t>
      </w:r>
      <w:r>
        <w:rPr>
          <w:spacing w:val="-18"/>
          <w:sz w:val="17"/>
        </w:rPr>
        <w:t> </w:t>
      </w:r>
      <w:r>
        <w:rPr>
          <w:sz w:val="17"/>
        </w:rPr>
        <w:t>de</w:t>
      </w:r>
      <w:r>
        <w:rPr>
          <w:spacing w:val="-18"/>
          <w:sz w:val="17"/>
        </w:rPr>
        <w:t> </w:t>
      </w:r>
      <w:r>
        <w:rPr>
          <w:sz w:val="17"/>
        </w:rPr>
        <w:t>Antropolo-</w:t>
      </w:r>
      <w:r>
        <w:rPr>
          <w:w w:val="94"/>
          <w:sz w:val="17"/>
        </w:rPr>
        <w:t> </w:t>
      </w:r>
      <w:r>
        <w:rPr>
          <w:sz w:val="17"/>
        </w:rPr>
        <w:t>gía</w:t>
      </w:r>
      <w:r>
        <w:rPr>
          <w:spacing w:val="-16"/>
          <w:sz w:val="17"/>
        </w:rPr>
        <w:t> </w:t>
      </w:r>
      <w:r>
        <w:rPr>
          <w:sz w:val="17"/>
        </w:rPr>
        <w:t>(Madrid,</w:t>
      </w:r>
      <w:r>
        <w:rPr>
          <w:spacing w:val="-16"/>
          <w:sz w:val="17"/>
        </w:rPr>
        <w:t> </w:t>
      </w:r>
      <w:r>
        <w:rPr>
          <w:sz w:val="17"/>
        </w:rPr>
        <w:t>España)</w:t>
      </w:r>
    </w:p>
    <w:p>
      <w:pPr>
        <w:spacing w:before="35"/>
        <w:ind w:left="122" w:right="-12" w:firstLine="0"/>
        <w:jc w:val="left"/>
        <w:rPr>
          <w:sz w:val="17"/>
        </w:rPr>
      </w:pPr>
      <w:r>
        <w:rPr/>
        <w:br w:type="column"/>
      </w:r>
      <w:r>
        <w:rPr>
          <w:sz w:val="17"/>
        </w:rPr>
        <w:t>Rodolphe </w:t>
      </w:r>
      <w:r>
        <w:rPr>
          <w:spacing w:val="-6"/>
          <w:sz w:val="17"/>
        </w:rPr>
        <w:t>Wagner, </w:t>
      </w:r>
      <w:r>
        <w:rPr>
          <w:sz w:val="17"/>
        </w:rPr>
        <w:t>ato- mista</w:t>
      </w:r>
    </w:p>
    <w:p>
      <w:pPr>
        <w:pStyle w:val="BodyText"/>
        <w:rPr>
          <w:sz w:val="18"/>
        </w:rPr>
      </w:pPr>
    </w:p>
    <w:p>
      <w:pPr>
        <w:pStyle w:val="BodyText"/>
        <w:spacing w:before="1"/>
        <w:rPr>
          <w:sz w:val="19"/>
        </w:rPr>
      </w:pPr>
    </w:p>
    <w:p>
      <w:pPr>
        <w:spacing w:before="0"/>
        <w:ind w:left="122" w:right="-12" w:firstLine="0"/>
        <w:jc w:val="left"/>
        <w:rPr>
          <w:sz w:val="17"/>
        </w:rPr>
      </w:pPr>
      <w:r>
        <w:rPr>
          <w:sz w:val="17"/>
        </w:rPr>
        <w:t>James Hunt </w:t>
      </w:r>
      <w:r>
        <w:rPr>
          <w:w w:val="95"/>
          <w:sz w:val="17"/>
        </w:rPr>
        <w:t>(disidente de </w:t>
      </w:r>
      <w:r>
        <w:rPr>
          <w:sz w:val="17"/>
        </w:rPr>
        <w:t>la</w:t>
      </w:r>
      <w:r>
        <w:rPr>
          <w:spacing w:val="-10"/>
          <w:sz w:val="17"/>
        </w:rPr>
        <w:t> </w:t>
      </w:r>
      <w:r>
        <w:rPr>
          <w:sz w:val="17"/>
        </w:rPr>
        <w:t>Ethnologi- </w:t>
      </w:r>
      <w:r>
        <w:rPr>
          <w:w w:val="95"/>
          <w:sz w:val="17"/>
        </w:rPr>
        <w:t>cal Society)</w:t>
      </w:r>
    </w:p>
    <w:p>
      <w:pPr>
        <w:spacing w:before="35"/>
        <w:ind w:left="211" w:right="-13" w:firstLine="0"/>
        <w:jc w:val="left"/>
        <w:rPr>
          <w:sz w:val="17"/>
        </w:rPr>
      </w:pPr>
      <w:r>
        <w:rPr/>
        <w:br w:type="column"/>
      </w:r>
      <w:r>
        <w:rPr>
          <w:sz w:val="17"/>
        </w:rPr>
        <w:t>Etnología</w:t>
      </w:r>
      <w:r>
        <w:rPr>
          <w:spacing w:val="-17"/>
          <w:sz w:val="17"/>
        </w:rPr>
        <w:t> </w:t>
      </w:r>
      <w:r>
        <w:rPr>
          <w:sz w:val="17"/>
        </w:rPr>
        <w:t>y</w:t>
      </w:r>
      <w:r>
        <w:rPr>
          <w:spacing w:val="-17"/>
          <w:sz w:val="17"/>
        </w:rPr>
        <w:t> </w:t>
      </w:r>
      <w:r>
        <w:rPr>
          <w:sz w:val="17"/>
        </w:rPr>
        <w:t>antro- pología</w:t>
      </w:r>
    </w:p>
    <w:p>
      <w:pPr>
        <w:pStyle w:val="BodyText"/>
        <w:rPr>
          <w:sz w:val="18"/>
        </w:rPr>
      </w:pPr>
    </w:p>
    <w:p>
      <w:pPr>
        <w:pStyle w:val="BodyText"/>
        <w:rPr>
          <w:sz w:val="18"/>
        </w:rPr>
      </w:pPr>
    </w:p>
    <w:p>
      <w:pPr>
        <w:pStyle w:val="BodyText"/>
        <w:spacing w:before="2"/>
        <w:rPr>
          <w:sz w:val="18"/>
        </w:rPr>
      </w:pPr>
    </w:p>
    <w:p>
      <w:pPr>
        <w:spacing w:before="0"/>
        <w:ind w:left="211" w:right="-13" w:firstLine="0"/>
        <w:jc w:val="left"/>
        <w:rPr>
          <w:sz w:val="17"/>
        </w:rPr>
      </w:pPr>
      <w:r>
        <w:rPr>
          <w:sz w:val="17"/>
        </w:rPr>
        <w:t>No disponible (N/D)</w:t>
      </w:r>
    </w:p>
    <w:p>
      <w:pPr>
        <w:spacing w:before="35"/>
        <w:ind w:left="132" w:right="1525" w:firstLine="0"/>
        <w:jc w:val="left"/>
        <w:rPr>
          <w:sz w:val="17"/>
        </w:rPr>
      </w:pPr>
      <w:r>
        <w:rPr/>
        <w:br w:type="column"/>
      </w:r>
      <w:r>
        <w:rPr>
          <w:sz w:val="17"/>
        </w:rPr>
        <w:t>En 1863: </w:t>
      </w:r>
      <w:r>
        <w:rPr>
          <w:rFonts w:ascii="Times New Roman" w:hAnsi="Times New Roman"/>
          <w:i/>
          <w:sz w:val="17"/>
        </w:rPr>
        <w:t>Journal de </w:t>
      </w:r>
      <w:r>
        <w:rPr>
          <w:rFonts w:ascii="Times New Roman" w:hAnsi="Times New Roman"/>
          <w:i/>
          <w:w w:val="85"/>
          <w:sz w:val="17"/>
        </w:rPr>
        <w:t>ettnología </w:t>
      </w:r>
      <w:r>
        <w:rPr>
          <w:w w:val="85"/>
          <w:sz w:val="17"/>
        </w:rPr>
        <w:t>(</w:t>
      </w:r>
      <w:r>
        <w:rPr>
          <w:rFonts w:ascii="Times New Roman" w:hAnsi="Times New Roman"/>
          <w:i/>
          <w:w w:val="85"/>
          <w:sz w:val="17"/>
        </w:rPr>
        <w:t>Zeittschriftt für </w:t>
      </w:r>
      <w:r>
        <w:rPr>
          <w:rFonts w:ascii="Times New Roman" w:hAnsi="Times New Roman"/>
          <w:i/>
          <w:w w:val="95"/>
          <w:sz w:val="17"/>
        </w:rPr>
        <w:t>Etthnologie</w:t>
      </w:r>
      <w:r>
        <w:rPr>
          <w:w w:val="95"/>
          <w:sz w:val="17"/>
        </w:rPr>
        <w:t>), publicado </w:t>
      </w:r>
      <w:r>
        <w:rPr>
          <w:sz w:val="17"/>
        </w:rPr>
        <w:t>después de 1869. Ar- chiv für Anthropologie</w:t>
      </w:r>
    </w:p>
    <w:p>
      <w:pPr>
        <w:spacing w:before="35"/>
        <w:ind w:left="132" w:right="1670" w:firstLine="0"/>
        <w:jc w:val="left"/>
        <w:rPr>
          <w:sz w:val="17"/>
        </w:rPr>
      </w:pPr>
      <w:r>
        <w:rPr>
          <w:rFonts w:ascii="Times New Roman" w:hAnsi="Times New Roman"/>
          <w:i/>
          <w:w w:val="85"/>
          <w:sz w:val="17"/>
        </w:rPr>
        <w:t>Antthropological Review</w:t>
      </w:r>
      <w:r>
        <w:rPr>
          <w:w w:val="85"/>
          <w:sz w:val="17"/>
        </w:rPr>
        <w:t>/ </w:t>
      </w:r>
      <w:r>
        <w:rPr>
          <w:sz w:val="17"/>
        </w:rPr>
        <w:t>The popular maga- zine of anthropol- ogy. Luchó contra el esclavismo</w:t>
      </w:r>
    </w:p>
    <w:p>
      <w:pPr>
        <w:spacing w:before="35"/>
        <w:ind w:left="132" w:right="1525" w:firstLine="0"/>
        <w:jc w:val="left"/>
        <w:rPr>
          <w:sz w:val="17"/>
        </w:rPr>
      </w:pPr>
      <w:r>
        <w:rPr>
          <w:sz w:val="17"/>
        </w:rPr>
        <w:t>Cancelada por permi- tir la complacencia de</w:t>
      </w:r>
    </w:p>
    <w:p>
      <w:pPr>
        <w:spacing w:after="0"/>
        <w:jc w:val="left"/>
        <w:rPr>
          <w:sz w:val="17"/>
        </w:rPr>
        <w:sectPr>
          <w:type w:val="continuous"/>
          <w:pgSz w:w="10200" w:h="13600"/>
          <w:pgMar w:top="0" w:bottom="0" w:left="0" w:right="0"/>
          <w:cols w:num="4" w:equalWidth="0">
            <w:col w:w="4174" w:space="40"/>
            <w:col w:w="1045" w:space="40"/>
            <w:col w:w="1488" w:space="40"/>
            <w:col w:w="3373"/>
          </w:cols>
        </w:sectPr>
      </w:pPr>
    </w:p>
    <w:p>
      <w:pPr>
        <w:tabs>
          <w:tab w:pos="1311" w:val="left" w:leader="none"/>
        </w:tabs>
        <w:spacing w:before="100"/>
        <w:ind w:left="0" w:right="0" w:firstLine="0"/>
        <w:jc w:val="right"/>
        <w:rPr>
          <w:sz w:val="17"/>
        </w:rPr>
      </w:pPr>
      <w:r>
        <w:rPr>
          <w:sz w:val="17"/>
        </w:rPr>
        <w:t>N/D</w:t>
        <w:tab/>
      </w:r>
      <w:r>
        <w:rPr>
          <w:w w:val="90"/>
          <w:sz w:val="17"/>
        </w:rPr>
        <w:t>N/D</w:t>
      </w:r>
    </w:p>
    <w:p>
      <w:pPr>
        <w:spacing w:line="242" w:lineRule="auto" w:before="0"/>
        <w:ind w:left="593" w:right="1445" w:firstLine="0"/>
        <w:jc w:val="left"/>
        <w:rPr>
          <w:rFonts w:ascii="Times New Roman" w:hAnsi="Times New Roman"/>
          <w:i/>
          <w:sz w:val="17"/>
        </w:rPr>
      </w:pPr>
      <w:r>
        <w:rPr/>
        <w:br w:type="column"/>
      </w:r>
      <w:r>
        <w:rPr>
          <w:sz w:val="17"/>
        </w:rPr>
        <w:t>libre pensadores, el litigio sucedió a partir del uso del término </w:t>
      </w:r>
      <w:r>
        <w:rPr>
          <w:rFonts w:ascii="Times New Roman" w:hAnsi="Times New Roman"/>
          <w:i/>
          <w:sz w:val="17"/>
        </w:rPr>
        <w:t>aborigen</w:t>
      </w:r>
    </w:p>
    <w:p>
      <w:pPr>
        <w:spacing w:after="0" w:line="242" w:lineRule="auto"/>
        <w:jc w:val="left"/>
        <w:rPr>
          <w:rFonts w:ascii="Times New Roman" w:hAnsi="Times New Roman"/>
          <w:sz w:val="17"/>
        </w:rPr>
        <w:sectPr>
          <w:type w:val="continuous"/>
          <w:pgSz w:w="10200" w:h="13600"/>
          <w:pgMar w:top="0" w:bottom="0" w:left="0" w:right="0"/>
          <w:cols w:num="2" w:equalWidth="0">
            <w:col w:w="6324" w:space="40"/>
            <w:col w:w="3836"/>
          </w:cols>
        </w:sectPr>
      </w:pPr>
    </w:p>
    <w:p>
      <w:pPr>
        <w:pStyle w:val="BodyText"/>
        <w:spacing w:line="20" w:lineRule="exact"/>
        <w:ind w:left="1548"/>
        <w:rPr>
          <w:rFonts w:ascii="Times New Roman"/>
          <w:sz w:val="2"/>
        </w:rPr>
      </w:pPr>
      <w:r>
        <w:rPr>
          <w:rFonts w:ascii="Times New Roman"/>
          <w:sz w:val="2"/>
        </w:rPr>
        <w:pict>
          <v:group style="width:354.35pt;height:.5pt;mso-position-horizontal-relative:char;mso-position-vertical-relative:line" coordorigin="0,0" coordsize="7087,10">
            <v:line style="position:absolute" from="5,5" to="882,5" stroked="true" strokeweight=".5pt" strokecolor="#000000"/>
            <v:line style="position:absolute" from="882,5" to="2729,5" stroked="true" strokeweight=".5pt" strokecolor="#000000"/>
            <v:line style="position:absolute" from="2729,5" to="3904,5" stroked="true" strokeweight=".5pt" strokecolor="#000000"/>
            <v:line style="position:absolute" from="3904,5" to="5352,5" stroked="true" strokeweight=".5pt" strokecolor="#000000"/>
            <v:line style="position:absolute" from="5352,5" to="7082,5" stroked="true" strokeweight=".5pt" strokecolor="#000000"/>
          </v:group>
        </w:pict>
      </w:r>
      <w:r>
        <w:rPr>
          <w:rFonts w:ascii="Times New Roman"/>
          <w:sz w:val="2"/>
        </w:rPr>
      </w:r>
    </w:p>
    <w:p>
      <w:pPr>
        <w:spacing w:before="1"/>
        <w:ind w:left="0" w:right="1655" w:firstLine="0"/>
        <w:jc w:val="right"/>
        <w:rPr>
          <w:rFonts w:ascii="Times New Roman" w:hAnsi="Times New Roman"/>
          <w:i/>
          <w:sz w:val="17"/>
        </w:rPr>
      </w:pPr>
      <w:r>
        <w:rPr>
          <w:rFonts w:ascii="Times New Roman" w:hAnsi="Times New Roman"/>
          <w:i/>
          <w:w w:val="90"/>
          <w:sz w:val="17"/>
        </w:rPr>
        <w:t>Conttinúa...</w:t>
      </w:r>
    </w:p>
    <w:p>
      <w:pPr>
        <w:spacing w:after="0"/>
        <w:jc w:val="right"/>
        <w:rPr>
          <w:rFonts w:ascii="Times New Roman" w:hAnsi="Times New Roman"/>
          <w:sz w:val="17"/>
        </w:rPr>
        <w:sectPr>
          <w:type w:val="continuous"/>
          <w:pgSz w:w="10200" w:h="13600"/>
          <w:pgMar w:top="0" w:bottom="0" w:left="0" w:right="0"/>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10"/>
        <w:rPr>
          <w:rFonts w:ascii="Times New Roman"/>
          <w:i/>
          <w:sz w:val="28"/>
        </w:rPr>
      </w:pPr>
    </w:p>
    <w:p>
      <w:pPr>
        <w:tabs>
          <w:tab w:pos="8442" w:val="left" w:leader="none"/>
        </w:tabs>
        <w:spacing w:before="63"/>
        <w:ind w:left="3275" w:right="1409" w:firstLine="0"/>
        <w:jc w:val="left"/>
        <w:rPr>
          <w:sz w:val="20"/>
        </w:rPr>
      </w:pPr>
      <w:r>
        <w:rPr/>
        <w:pict>
          <v:line style="position:absolute;mso-position-horizontal-relative:page;mso-position-vertical-relative:paragraph;z-index:7360" from="15pt,-30.907572pt" to="0pt,-30.907572pt" stroked="true" strokeweight=".25pt" strokecolor="#000000">
            <w10:wrap type="none"/>
          </v:line>
        </w:pict>
      </w:r>
      <w:r>
        <w:rPr/>
        <w:pict>
          <v:line style="position:absolute;mso-position-horizontal-relative:page;mso-position-vertical-relative:paragraph;z-index:7384" from="494.71701pt,-30.907572pt" to="509.71701pt,-30.907572pt" stroked="true" strokeweight=".25pt" strokecolor="#000000">
            <w10:wrap type="none"/>
          </v:line>
        </w:pict>
      </w:r>
      <w:r>
        <w:rPr/>
        <w:pict>
          <v:line style="position:absolute;mso-position-horizontal-relative:page;mso-position-vertical-relative:paragraph;z-index:7408" from="21pt,-36.90757pt" to="21pt,-51.90757pt" stroked="true" strokeweight=".25pt" strokecolor="#000000">
            <w10:wrap type="none"/>
          </v:line>
        </w:pict>
      </w:r>
      <w:r>
        <w:rPr/>
        <w:pict>
          <v:line style="position:absolute;mso-position-horizontal-relative:page;mso-position-vertical-relative:paragraph;z-index:7432" from="488.71701pt,-36.90757pt" to="488.71701pt,-51.90757pt" stroked="true" strokeweight=".25pt" strokecolor="#000000">
            <w10:wrap type="none"/>
          </v:line>
        </w:pict>
      </w:r>
      <w:r>
        <w:rPr>
          <w:rFonts w:ascii="Times New Roman" w:hAnsi="Times New Roman"/>
          <w:i/>
          <w:w w:val="85"/>
          <w:sz w:val="20"/>
        </w:rPr>
        <w:t>Despliegue del disposittivo del dominio concepttual</w:t>
      </w:r>
      <w:r>
        <w:rPr>
          <w:rFonts w:ascii="Times New Roman" w:hAnsi="Times New Roman"/>
          <w:i/>
          <w:spacing w:val="14"/>
          <w:w w:val="85"/>
          <w:sz w:val="20"/>
        </w:rPr>
        <w:t> </w:t>
      </w:r>
      <w:r>
        <w:rPr>
          <w:rFonts w:ascii="Times New Roman" w:hAnsi="Times New Roman"/>
          <w:i/>
          <w:w w:val="85"/>
          <w:sz w:val="20"/>
        </w:rPr>
        <w:t>y</w:t>
      </w:r>
      <w:r>
        <w:rPr>
          <w:rFonts w:ascii="Times New Roman" w:hAnsi="Times New Roman"/>
          <w:i/>
          <w:spacing w:val="2"/>
          <w:w w:val="85"/>
          <w:sz w:val="20"/>
        </w:rPr>
        <w:t> </w:t>
      </w:r>
      <w:r>
        <w:rPr>
          <w:rFonts w:ascii="Times New Roman" w:hAnsi="Times New Roman"/>
          <w:i/>
          <w:w w:val="85"/>
          <w:sz w:val="20"/>
        </w:rPr>
        <w:t>mettodológico...</w:t>
        <w:tab/>
      </w:r>
      <w:r>
        <w:rPr>
          <w:w w:val="90"/>
          <w:sz w:val="20"/>
        </w:rPr>
        <w:t>53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7" w:after="1"/>
        <w:rPr>
          <w:sz w:val="29"/>
        </w:rPr>
      </w:pPr>
    </w:p>
    <w:p>
      <w:pPr>
        <w:pStyle w:val="BodyText"/>
        <w:spacing w:line="20" w:lineRule="exact"/>
        <w:ind w:left="1548"/>
        <w:rPr>
          <w:sz w:val="2"/>
        </w:rPr>
      </w:pPr>
      <w:r>
        <w:rPr>
          <w:sz w:val="2"/>
        </w:rPr>
        <w:pict>
          <v:group style="width:354.35pt;height:.5pt;mso-position-horizontal-relative:char;mso-position-vertical-relative:line" coordorigin="0,0" coordsize="7087,10">
            <v:line style="position:absolute" from="5,5" to="882,5" stroked="true" strokeweight=".5pt" strokecolor="#000000"/>
            <v:line style="position:absolute" from="882,5" to="2729,5" stroked="true" strokeweight=".5pt" strokecolor="#000000"/>
            <v:line style="position:absolute" from="2729,5" to="3904,5" stroked="true" strokeweight=".5pt" strokecolor="#000000"/>
            <v:line style="position:absolute" from="3904,5" to="5352,5" stroked="true" strokeweight=".5pt" strokecolor="#000000"/>
            <v:line style="position:absolute" from="5352,5" to="7082,5" stroked="true" strokeweight=".5pt" strokecolor="#000000"/>
          </v:group>
        </w:pict>
      </w:r>
      <w:r>
        <w:rPr>
          <w:sz w:val="2"/>
        </w:rPr>
      </w:r>
    </w:p>
    <w:p>
      <w:pPr>
        <w:spacing w:after="0" w:line="20" w:lineRule="exact"/>
        <w:rPr>
          <w:sz w:val="2"/>
        </w:rPr>
        <w:sectPr>
          <w:footerReference w:type="default" r:id="rId77"/>
          <w:pgSz w:w="10200" w:h="13600"/>
          <w:pgMar w:footer="223" w:header="0" w:top="0" w:bottom="420" w:left="0" w:right="0"/>
        </w:sectPr>
      </w:pPr>
    </w:p>
    <w:p>
      <w:pPr>
        <w:spacing w:line="244" w:lineRule="auto" w:before="25"/>
        <w:ind w:left="1673" w:right="0" w:firstLine="84"/>
        <w:jc w:val="both"/>
        <w:rPr>
          <w:rFonts w:ascii="Times New Roman" w:hAnsi="Times New Roman"/>
          <w:i/>
          <w:sz w:val="17"/>
        </w:rPr>
      </w:pPr>
      <w:r>
        <w:rPr>
          <w:rFonts w:ascii="Times New Roman" w:hAnsi="Times New Roman"/>
          <w:i/>
          <w:w w:val="95"/>
          <w:sz w:val="17"/>
        </w:rPr>
        <w:t>Periodo </w:t>
      </w:r>
      <w:r>
        <w:rPr>
          <w:rFonts w:ascii="Times New Roman" w:hAnsi="Times New Roman"/>
          <w:i/>
          <w:sz w:val="17"/>
        </w:rPr>
        <w:t>o año de </w:t>
      </w:r>
      <w:r>
        <w:rPr>
          <w:rFonts w:ascii="Times New Roman" w:hAnsi="Times New Roman"/>
          <w:i/>
          <w:w w:val="90"/>
          <w:sz w:val="17"/>
        </w:rPr>
        <w:t>fundación</w:t>
      </w:r>
    </w:p>
    <w:p>
      <w:pPr>
        <w:spacing w:line="148" w:lineRule="exact" w:before="125"/>
        <w:ind w:left="203" w:right="0" w:firstLine="0"/>
        <w:jc w:val="left"/>
        <w:rPr>
          <w:rFonts w:ascii="Times New Roman"/>
          <w:i/>
          <w:sz w:val="17"/>
        </w:rPr>
      </w:pPr>
      <w:r>
        <w:rPr/>
        <w:br w:type="column"/>
      </w:r>
      <w:r>
        <w:rPr>
          <w:rFonts w:ascii="Times New Roman"/>
          <w:i/>
          <w:w w:val="90"/>
          <w:sz w:val="17"/>
        </w:rPr>
        <w:t>Nombre, sociedad y lugar</w:t>
      </w:r>
    </w:p>
    <w:p>
      <w:pPr>
        <w:tabs>
          <w:tab w:pos="2201" w:val="left" w:leader="none"/>
          <w:tab w:pos="3474" w:val="left" w:leader="none"/>
          <w:tab w:pos="4967" w:val="left" w:leader="none"/>
        </w:tabs>
        <w:spacing w:line="248" w:lineRule="exact" w:before="0"/>
        <w:ind w:left="549" w:right="0" w:firstLine="0"/>
        <w:jc w:val="left"/>
        <w:rPr>
          <w:rFonts w:ascii="Times New Roman"/>
          <w:i/>
          <w:sz w:val="17"/>
        </w:rPr>
      </w:pPr>
      <w:r>
        <w:rPr>
          <w:rFonts w:ascii="Times New Roman"/>
          <w:i/>
          <w:position w:val="-9"/>
          <w:sz w:val="17"/>
        </w:rPr>
        <w:t>de</w:t>
      </w:r>
      <w:r>
        <w:rPr>
          <w:rFonts w:ascii="Times New Roman"/>
          <w:i/>
          <w:spacing w:val="-28"/>
          <w:position w:val="-9"/>
          <w:sz w:val="17"/>
        </w:rPr>
        <w:t> </w:t>
      </w:r>
      <w:r>
        <w:rPr>
          <w:rFonts w:ascii="Times New Roman"/>
          <w:i/>
          <w:position w:val="-9"/>
          <w:sz w:val="17"/>
        </w:rPr>
        <w:t>operaciones</w:t>
        <w:tab/>
      </w:r>
      <w:r>
        <w:rPr>
          <w:rFonts w:ascii="Times New Roman"/>
          <w:i/>
          <w:sz w:val="17"/>
        </w:rPr>
        <w:t>Fundador</w:t>
        <w:tab/>
        <w:t>Disciplinas</w:t>
        <w:tab/>
        <w:t>Observaciones</w:t>
      </w:r>
    </w:p>
    <w:p>
      <w:pPr>
        <w:spacing w:after="0" w:line="248" w:lineRule="exact"/>
        <w:jc w:val="left"/>
        <w:rPr>
          <w:rFonts w:ascii="Times New Roman"/>
          <w:sz w:val="17"/>
        </w:rPr>
        <w:sectPr>
          <w:type w:val="continuous"/>
          <w:pgSz w:w="10200" w:h="13600"/>
          <w:pgMar w:top="0" w:bottom="0" w:left="0" w:right="0"/>
          <w:cols w:num="2" w:equalWidth="0">
            <w:col w:w="2312" w:space="40"/>
            <w:col w:w="7848"/>
          </w:cols>
        </w:sectPr>
      </w:pPr>
    </w:p>
    <w:p>
      <w:pPr>
        <w:pStyle w:val="BodyText"/>
        <w:spacing w:before="2"/>
        <w:rPr>
          <w:rFonts w:ascii="Times New Roman"/>
          <w:i/>
          <w:sz w:val="3"/>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97"/>
        <w:gridCol w:w="1403"/>
        <w:gridCol w:w="1677"/>
      </w:tblGrid>
      <w:tr>
        <w:trPr>
          <w:trHeight w:val="547" w:hRule="exact"/>
        </w:trPr>
        <w:tc>
          <w:tcPr>
            <w:tcW w:w="3997" w:type="dxa"/>
            <w:tcBorders>
              <w:left w:val="nil"/>
              <w:bottom w:val="nil"/>
              <w:right w:val="nil"/>
            </w:tcBorders>
          </w:tcPr>
          <w:p>
            <w:pPr>
              <w:pStyle w:val="TableParagraph"/>
              <w:tabs>
                <w:tab w:pos="933" w:val="left" w:leader="none"/>
                <w:tab w:pos="2781" w:val="left" w:leader="none"/>
              </w:tabs>
              <w:spacing w:before="11"/>
              <w:ind w:left="933" w:right="476" w:hanging="878"/>
              <w:rPr>
                <w:sz w:val="17"/>
              </w:rPr>
            </w:pPr>
            <w:r>
              <w:rPr>
                <w:sz w:val="17"/>
              </w:rPr>
              <w:t>1865</w:t>
              <w:tab/>
              <w:t>New </w:t>
            </w:r>
            <w:r>
              <w:rPr>
                <w:spacing w:val="-6"/>
                <w:sz w:val="17"/>
              </w:rPr>
              <w:t>York</w:t>
            </w:r>
            <w:r>
              <w:rPr>
                <w:spacing w:val="-8"/>
                <w:sz w:val="17"/>
              </w:rPr>
              <w:t> </w:t>
            </w:r>
            <w:r>
              <w:rPr>
                <w:sz w:val="17"/>
              </w:rPr>
              <w:t>Academy</w:t>
            </w:r>
            <w:r>
              <w:rPr>
                <w:spacing w:val="-4"/>
                <w:sz w:val="17"/>
              </w:rPr>
              <w:t> </w:t>
            </w:r>
            <w:r>
              <w:rPr>
                <w:sz w:val="17"/>
              </w:rPr>
              <w:t>of</w:t>
              <w:tab/>
              <w:t>Edward</w:t>
            </w:r>
            <w:r>
              <w:rPr>
                <w:spacing w:val="-7"/>
                <w:sz w:val="17"/>
              </w:rPr>
              <w:t> </w:t>
            </w:r>
            <w:r>
              <w:rPr>
                <w:sz w:val="17"/>
              </w:rPr>
              <w:t>C.</w:t>
            </w:r>
            <w:r>
              <w:rPr>
                <w:w w:val="120"/>
                <w:sz w:val="17"/>
              </w:rPr>
              <w:t> </w:t>
            </w:r>
            <w:r>
              <w:rPr>
                <w:sz w:val="17"/>
              </w:rPr>
              <w:t>Anthropology</w:t>
            </w:r>
            <w:r>
              <w:rPr>
                <w:spacing w:val="-10"/>
                <w:sz w:val="17"/>
              </w:rPr>
              <w:t> </w:t>
            </w:r>
            <w:r>
              <w:rPr>
                <w:sz w:val="17"/>
              </w:rPr>
              <w:t>(Nueva</w:t>
              <w:tab/>
              <w:t>Mann </w:t>
            </w:r>
            <w:r>
              <w:rPr>
                <w:spacing w:val="-5"/>
                <w:sz w:val="17"/>
              </w:rPr>
              <w:t>York, </w:t>
            </w:r>
            <w:r>
              <w:rPr>
                <w:sz w:val="17"/>
              </w:rPr>
              <w:t>Estados</w:t>
            </w:r>
            <w:r>
              <w:rPr>
                <w:spacing w:val="-17"/>
                <w:sz w:val="17"/>
              </w:rPr>
              <w:t> </w:t>
            </w:r>
            <w:r>
              <w:rPr>
                <w:sz w:val="17"/>
              </w:rPr>
              <w:t>Unidos)</w:t>
            </w:r>
          </w:p>
        </w:tc>
        <w:tc>
          <w:tcPr>
            <w:tcW w:w="1403" w:type="dxa"/>
            <w:tcBorders>
              <w:left w:val="nil"/>
              <w:bottom w:val="nil"/>
              <w:right w:val="nil"/>
            </w:tcBorders>
          </w:tcPr>
          <w:p>
            <w:pPr>
              <w:pStyle w:val="TableParagraph"/>
              <w:spacing w:before="4"/>
              <w:rPr>
                <w:rFonts w:ascii="Times New Roman"/>
                <w:i/>
                <w:sz w:val="18"/>
              </w:rPr>
            </w:pPr>
          </w:p>
          <w:p>
            <w:pPr>
              <w:pStyle w:val="TableParagraph"/>
              <w:ind w:left="478"/>
              <w:rPr>
                <w:sz w:val="17"/>
              </w:rPr>
            </w:pPr>
            <w:r>
              <w:rPr>
                <w:sz w:val="17"/>
              </w:rPr>
              <w:t>N/D</w:t>
            </w:r>
          </w:p>
        </w:tc>
        <w:tc>
          <w:tcPr>
            <w:tcW w:w="1677" w:type="dxa"/>
            <w:tcBorders>
              <w:left w:val="nil"/>
              <w:bottom w:val="nil"/>
              <w:right w:val="nil"/>
            </w:tcBorders>
          </w:tcPr>
          <w:p>
            <w:pPr>
              <w:pStyle w:val="TableParagraph"/>
              <w:spacing w:before="4"/>
              <w:rPr>
                <w:rFonts w:ascii="Times New Roman"/>
                <w:i/>
                <w:sz w:val="18"/>
              </w:rPr>
            </w:pPr>
          </w:p>
          <w:p>
            <w:pPr>
              <w:pStyle w:val="TableParagraph"/>
              <w:ind w:left="629"/>
              <w:rPr>
                <w:sz w:val="17"/>
              </w:rPr>
            </w:pPr>
            <w:r>
              <w:rPr>
                <w:sz w:val="17"/>
              </w:rPr>
              <w:t>(S/N)</w:t>
            </w:r>
          </w:p>
        </w:tc>
      </w:tr>
      <w:tr>
        <w:trPr>
          <w:trHeight w:val="505" w:hRule="exact"/>
        </w:trPr>
        <w:tc>
          <w:tcPr>
            <w:tcW w:w="3997" w:type="dxa"/>
            <w:tcBorders>
              <w:top w:val="nil"/>
              <w:left w:val="nil"/>
              <w:bottom w:val="nil"/>
              <w:right w:val="nil"/>
            </w:tcBorders>
          </w:tcPr>
          <w:p>
            <w:pPr>
              <w:pStyle w:val="TableParagraph"/>
              <w:tabs>
                <w:tab w:pos="934" w:val="left" w:leader="none"/>
                <w:tab w:pos="2781" w:val="left" w:leader="none"/>
              </w:tabs>
              <w:spacing w:before="104"/>
              <w:ind w:left="934" w:right="477" w:hanging="878"/>
              <w:rPr>
                <w:sz w:val="17"/>
              </w:rPr>
            </w:pPr>
            <w:r>
              <w:rPr>
                <w:sz w:val="17"/>
              </w:rPr>
              <w:t>1866</w:t>
              <w:tab/>
              <w:t>Sociedad de Amigos</w:t>
            </w:r>
            <w:r>
              <w:rPr>
                <w:spacing w:val="-11"/>
                <w:sz w:val="17"/>
              </w:rPr>
              <w:t> </w:t>
            </w:r>
            <w:r>
              <w:rPr>
                <w:sz w:val="17"/>
              </w:rPr>
              <w:t>de   </w:t>
            </w:r>
            <w:r>
              <w:rPr>
                <w:spacing w:val="6"/>
                <w:sz w:val="17"/>
              </w:rPr>
              <w:t> </w:t>
            </w:r>
            <w:r>
              <w:rPr>
                <w:sz w:val="17"/>
              </w:rPr>
              <w:t>Demetrius</w:t>
            </w:r>
            <w:r>
              <w:rPr>
                <w:w w:val="96"/>
                <w:sz w:val="17"/>
              </w:rPr>
              <w:t> </w:t>
            </w:r>
            <w:r>
              <w:rPr>
                <w:sz w:val="17"/>
              </w:rPr>
              <w:t>la</w:t>
            </w:r>
            <w:r>
              <w:rPr>
                <w:spacing w:val="-6"/>
                <w:sz w:val="17"/>
              </w:rPr>
              <w:t> </w:t>
            </w:r>
            <w:r>
              <w:rPr>
                <w:sz w:val="17"/>
              </w:rPr>
              <w:t>Naturaleza</w:t>
            </w:r>
            <w:r>
              <w:rPr>
                <w:spacing w:val="-6"/>
                <w:sz w:val="17"/>
              </w:rPr>
              <w:t> </w:t>
            </w:r>
            <w:r>
              <w:rPr>
                <w:sz w:val="17"/>
              </w:rPr>
              <w:t>(Moscú,</w:t>
              <w:tab/>
              <w:t>Sontzoff</w:t>
            </w:r>
          </w:p>
        </w:tc>
        <w:tc>
          <w:tcPr>
            <w:tcW w:w="1403" w:type="dxa"/>
            <w:tcBorders>
              <w:top w:val="nil"/>
              <w:left w:val="nil"/>
              <w:bottom w:val="nil"/>
              <w:right w:val="nil"/>
            </w:tcBorders>
          </w:tcPr>
          <w:p>
            <w:pPr>
              <w:pStyle w:val="TableParagraph"/>
              <w:spacing w:before="4"/>
              <w:rPr>
                <w:rFonts w:ascii="Times New Roman"/>
                <w:i/>
                <w:sz w:val="26"/>
              </w:rPr>
            </w:pPr>
          </w:p>
          <w:p>
            <w:pPr>
              <w:pStyle w:val="TableParagraph"/>
              <w:ind w:left="478"/>
              <w:rPr>
                <w:sz w:val="17"/>
              </w:rPr>
            </w:pPr>
            <w:r>
              <w:rPr>
                <w:sz w:val="17"/>
              </w:rPr>
              <w:t>N/D</w:t>
            </w:r>
          </w:p>
        </w:tc>
        <w:tc>
          <w:tcPr>
            <w:tcW w:w="1677" w:type="dxa"/>
            <w:tcBorders>
              <w:top w:val="nil"/>
              <w:left w:val="nil"/>
              <w:bottom w:val="nil"/>
              <w:right w:val="nil"/>
            </w:tcBorders>
          </w:tcPr>
          <w:p>
            <w:pPr>
              <w:pStyle w:val="TableParagraph"/>
              <w:spacing w:before="4"/>
              <w:rPr>
                <w:rFonts w:ascii="Times New Roman"/>
                <w:i/>
                <w:sz w:val="26"/>
              </w:rPr>
            </w:pPr>
          </w:p>
          <w:p>
            <w:pPr>
              <w:pStyle w:val="TableParagraph"/>
              <w:ind w:left="629"/>
              <w:rPr>
                <w:sz w:val="17"/>
              </w:rPr>
            </w:pPr>
            <w:r>
              <w:rPr>
                <w:sz w:val="17"/>
              </w:rPr>
              <w:t>(S/N)</w:t>
            </w:r>
          </w:p>
        </w:tc>
      </w:tr>
    </w:tbl>
    <w:p>
      <w:pPr>
        <w:spacing w:after="0"/>
        <w:rPr>
          <w:sz w:val="17"/>
        </w:rPr>
        <w:sectPr>
          <w:type w:val="continuous"/>
          <w:pgSz w:w="10200" w:h="13600"/>
          <w:pgMar w:top="0" w:bottom="0" w:left="0" w:right="0"/>
        </w:sectPr>
      </w:pPr>
    </w:p>
    <w:p>
      <w:pPr>
        <w:spacing w:line="199" w:lineRule="exact" w:before="0"/>
        <w:ind w:left="2487" w:right="0" w:firstLine="0"/>
        <w:jc w:val="left"/>
        <w:rPr>
          <w:sz w:val="17"/>
        </w:rPr>
      </w:pPr>
      <w:r>
        <w:rPr>
          <w:sz w:val="17"/>
        </w:rPr>
        <w:t>Rusia)</w:t>
      </w:r>
    </w:p>
    <w:p>
      <w:pPr>
        <w:tabs>
          <w:tab w:pos="2488" w:val="left" w:leader="none"/>
        </w:tabs>
        <w:spacing w:before="35"/>
        <w:ind w:left="2488" w:right="0" w:hanging="878"/>
        <w:jc w:val="left"/>
        <w:rPr>
          <w:sz w:val="17"/>
        </w:rPr>
      </w:pPr>
      <w:r>
        <w:rPr>
          <w:sz w:val="17"/>
        </w:rPr>
        <w:t>1869</w:t>
        <w:tab/>
        <w:t>Gesellshaft</w:t>
      </w:r>
      <w:r>
        <w:rPr>
          <w:spacing w:val="-15"/>
          <w:sz w:val="17"/>
        </w:rPr>
        <w:t> </w:t>
      </w:r>
      <w:r>
        <w:rPr>
          <w:sz w:val="17"/>
        </w:rPr>
        <w:t>für</w:t>
      </w:r>
      <w:r>
        <w:rPr>
          <w:spacing w:val="-15"/>
          <w:sz w:val="17"/>
        </w:rPr>
        <w:t> </w:t>
      </w:r>
      <w:r>
        <w:rPr>
          <w:sz w:val="17"/>
        </w:rPr>
        <w:t>An-</w:t>
      </w:r>
      <w:r>
        <w:rPr>
          <w:w w:val="98"/>
          <w:sz w:val="17"/>
        </w:rPr>
        <w:t> </w:t>
      </w:r>
      <w:r>
        <w:rPr>
          <w:sz w:val="17"/>
        </w:rPr>
        <w:t>thropologie</w:t>
      </w:r>
      <w:r>
        <w:rPr>
          <w:spacing w:val="-23"/>
          <w:sz w:val="17"/>
        </w:rPr>
        <w:t> </w:t>
      </w:r>
      <w:r>
        <w:rPr>
          <w:sz w:val="17"/>
        </w:rPr>
        <w:t>(Berlín, Alemania)</w:t>
      </w:r>
    </w:p>
    <w:p>
      <w:pPr>
        <w:pStyle w:val="BodyText"/>
        <w:spacing w:before="11"/>
        <w:rPr>
          <w:sz w:val="19"/>
        </w:rPr>
      </w:pPr>
      <w:r>
        <w:rPr/>
        <w:br w:type="column"/>
      </w:r>
      <w:r>
        <w:rPr>
          <w:sz w:val="19"/>
        </w:rPr>
      </w:r>
    </w:p>
    <w:p>
      <w:pPr>
        <w:spacing w:before="0"/>
        <w:ind w:left="397" w:right="-7" w:firstLine="0"/>
        <w:jc w:val="left"/>
        <w:rPr>
          <w:sz w:val="17"/>
        </w:rPr>
      </w:pPr>
      <w:r>
        <w:rPr>
          <w:w w:val="95"/>
          <w:sz w:val="17"/>
        </w:rPr>
        <w:t>Bastian et </w:t>
      </w:r>
      <w:r>
        <w:rPr>
          <w:sz w:val="17"/>
        </w:rPr>
        <w:t>Virchow</w:t>
      </w:r>
    </w:p>
    <w:p>
      <w:pPr>
        <w:pStyle w:val="BodyText"/>
        <w:spacing w:before="11"/>
        <w:rPr>
          <w:sz w:val="19"/>
        </w:rPr>
      </w:pPr>
      <w:r>
        <w:rPr/>
        <w:br w:type="column"/>
      </w:r>
      <w:r>
        <w:rPr>
          <w:sz w:val="19"/>
        </w:rPr>
      </w:r>
    </w:p>
    <w:p>
      <w:pPr>
        <w:spacing w:before="0"/>
        <w:ind w:left="437" w:right="-17" w:firstLine="0"/>
        <w:jc w:val="left"/>
        <w:rPr>
          <w:sz w:val="17"/>
        </w:rPr>
      </w:pPr>
      <w:r>
        <w:rPr>
          <w:sz w:val="17"/>
        </w:rPr>
        <w:t>Antropología, etnología</w:t>
      </w:r>
      <w:r>
        <w:rPr>
          <w:spacing w:val="-21"/>
          <w:sz w:val="17"/>
        </w:rPr>
        <w:t> </w:t>
      </w:r>
      <w:r>
        <w:rPr>
          <w:sz w:val="17"/>
        </w:rPr>
        <w:t>y</w:t>
      </w:r>
      <w:r>
        <w:rPr>
          <w:spacing w:val="-21"/>
          <w:sz w:val="17"/>
        </w:rPr>
        <w:t> </w:t>
      </w:r>
      <w:r>
        <w:rPr>
          <w:sz w:val="17"/>
        </w:rPr>
        <w:t>prehis- toria</w:t>
      </w:r>
    </w:p>
    <w:p>
      <w:pPr>
        <w:pStyle w:val="BodyText"/>
        <w:spacing w:before="2"/>
        <w:rPr>
          <w:sz w:val="20"/>
        </w:rPr>
      </w:pPr>
      <w:r>
        <w:rPr/>
        <w:br w:type="column"/>
      </w:r>
      <w:r>
        <w:rPr>
          <w:sz w:val="20"/>
        </w:rPr>
      </w:r>
    </w:p>
    <w:p>
      <w:pPr>
        <w:spacing w:line="244" w:lineRule="auto" w:before="0"/>
        <w:ind w:left="92" w:right="1828" w:firstLine="0"/>
        <w:jc w:val="both"/>
        <w:rPr>
          <w:rFonts w:ascii="Times New Roman" w:hAnsi="Times New Roman"/>
          <w:i/>
          <w:sz w:val="17"/>
        </w:rPr>
      </w:pPr>
      <w:r>
        <w:rPr>
          <w:rFonts w:ascii="Times New Roman" w:hAnsi="Times New Roman"/>
          <w:i/>
          <w:w w:val="90"/>
          <w:sz w:val="17"/>
        </w:rPr>
        <w:t>Revistta de Ettnología. </w:t>
      </w:r>
      <w:r>
        <w:rPr>
          <w:rFonts w:ascii="Times New Roman" w:hAnsi="Times New Roman"/>
          <w:i/>
          <w:w w:val="90"/>
          <w:sz w:val="17"/>
        </w:rPr>
        <w:t>Bolettín de la</w:t>
      </w:r>
      <w:r>
        <w:rPr>
          <w:rFonts w:ascii="Times New Roman" w:hAnsi="Times New Roman"/>
          <w:i/>
          <w:spacing w:val="-22"/>
          <w:w w:val="90"/>
          <w:sz w:val="17"/>
        </w:rPr>
        <w:t> </w:t>
      </w:r>
      <w:r>
        <w:rPr>
          <w:rFonts w:ascii="Times New Roman" w:hAnsi="Times New Roman"/>
          <w:i/>
          <w:w w:val="90"/>
          <w:sz w:val="17"/>
        </w:rPr>
        <w:t>Sociedad Berlinesa de Anttropo- </w:t>
      </w:r>
      <w:r>
        <w:rPr>
          <w:rFonts w:ascii="Times New Roman" w:hAnsi="Times New Roman"/>
          <w:i/>
          <w:sz w:val="17"/>
        </w:rPr>
        <w:t>logía</w:t>
      </w:r>
    </w:p>
    <w:p>
      <w:pPr>
        <w:spacing w:after="0" w:line="244" w:lineRule="auto"/>
        <w:jc w:val="both"/>
        <w:rPr>
          <w:rFonts w:ascii="Times New Roman" w:hAnsi="Times New Roman"/>
          <w:sz w:val="17"/>
        </w:rPr>
        <w:sectPr>
          <w:type w:val="continuous"/>
          <w:pgSz w:w="10200" w:h="13600"/>
          <w:pgMar w:top="0" w:bottom="0" w:left="0" w:right="0"/>
          <w:cols w:num="4" w:equalWidth="0">
            <w:col w:w="3899" w:space="40"/>
            <w:col w:w="1095" w:space="40"/>
            <w:col w:w="1754" w:space="40"/>
            <w:col w:w="3332"/>
          </w:cols>
        </w:sectPr>
      </w:pPr>
    </w:p>
    <w:p>
      <w:pPr>
        <w:tabs>
          <w:tab w:pos="2488" w:val="left" w:leader="none"/>
        </w:tabs>
        <w:spacing w:before="33"/>
        <w:ind w:left="2488" w:right="32" w:hanging="878"/>
        <w:jc w:val="left"/>
        <w:rPr>
          <w:sz w:val="17"/>
        </w:rPr>
      </w:pPr>
      <w:r>
        <w:rPr>
          <w:sz w:val="17"/>
        </w:rPr>
        <w:t>1871</w:t>
        <w:tab/>
      </w:r>
      <w:r>
        <w:rPr>
          <w:spacing w:val="-3"/>
          <w:sz w:val="17"/>
        </w:rPr>
        <w:t>Fusión </w:t>
      </w:r>
      <w:r>
        <w:rPr>
          <w:sz w:val="17"/>
        </w:rPr>
        <w:t>de</w:t>
      </w:r>
      <w:r>
        <w:rPr>
          <w:spacing w:val="-5"/>
          <w:sz w:val="17"/>
        </w:rPr>
        <w:t> </w:t>
      </w:r>
      <w:r>
        <w:rPr>
          <w:sz w:val="17"/>
        </w:rPr>
        <w:t>la</w:t>
      </w:r>
      <w:r>
        <w:rPr>
          <w:spacing w:val="-4"/>
          <w:sz w:val="17"/>
        </w:rPr>
        <w:t> </w:t>
      </w:r>
      <w:r>
        <w:rPr>
          <w:sz w:val="17"/>
        </w:rPr>
        <w:t>Ethno-</w:t>
      </w:r>
      <w:r>
        <w:rPr>
          <w:spacing w:val="-1"/>
          <w:w w:val="99"/>
          <w:sz w:val="17"/>
        </w:rPr>
        <w:t> </w:t>
      </w:r>
      <w:r>
        <w:rPr>
          <w:sz w:val="17"/>
        </w:rPr>
        <w:t>logical Society y la </w:t>
      </w:r>
      <w:r>
        <w:rPr>
          <w:w w:val="95"/>
          <w:sz w:val="17"/>
        </w:rPr>
        <w:t>Anthropological Society </w:t>
      </w:r>
      <w:r>
        <w:rPr>
          <w:sz w:val="17"/>
        </w:rPr>
        <w:t>(Londres, Reino</w:t>
      </w:r>
      <w:r>
        <w:rPr>
          <w:spacing w:val="-12"/>
          <w:sz w:val="17"/>
        </w:rPr>
        <w:t> </w:t>
      </w:r>
      <w:r>
        <w:rPr>
          <w:sz w:val="17"/>
        </w:rPr>
        <w:t>Unido)</w:t>
      </w:r>
    </w:p>
    <w:p>
      <w:pPr>
        <w:pStyle w:val="BodyText"/>
        <w:rPr>
          <w:sz w:val="20"/>
        </w:rPr>
      </w:pPr>
    </w:p>
    <w:p>
      <w:pPr>
        <w:tabs>
          <w:tab w:pos="2488" w:val="left" w:leader="none"/>
        </w:tabs>
        <w:spacing w:before="1"/>
        <w:ind w:left="2488" w:right="68" w:hanging="878"/>
        <w:jc w:val="left"/>
        <w:rPr>
          <w:sz w:val="17"/>
        </w:rPr>
      </w:pPr>
      <w:r>
        <w:rPr>
          <w:sz w:val="17"/>
        </w:rPr>
        <w:t>1876</w:t>
        <w:tab/>
      </w:r>
      <w:r>
        <w:rPr>
          <w:w w:val="95"/>
          <w:sz w:val="17"/>
        </w:rPr>
        <w:t>École </w:t>
      </w:r>
      <w:r>
        <w:rPr>
          <w:spacing w:val="13"/>
          <w:w w:val="95"/>
          <w:sz w:val="17"/>
        </w:rPr>
        <w:t> </w:t>
      </w:r>
      <w:r>
        <w:rPr>
          <w:w w:val="95"/>
          <w:sz w:val="17"/>
        </w:rPr>
        <w:t>d’anthropologie</w:t>
      </w:r>
      <w:r>
        <w:rPr>
          <w:w w:val="99"/>
          <w:sz w:val="17"/>
        </w:rPr>
        <w:t> </w:t>
      </w:r>
      <w:r>
        <w:rPr>
          <w:w w:val="95"/>
          <w:sz w:val="17"/>
        </w:rPr>
        <w:t>de </w:t>
      </w:r>
      <w:r>
        <w:rPr>
          <w:spacing w:val="-3"/>
          <w:w w:val="95"/>
          <w:sz w:val="17"/>
        </w:rPr>
        <w:t>Paris </w:t>
      </w:r>
      <w:r>
        <w:rPr>
          <w:w w:val="95"/>
          <w:sz w:val="17"/>
        </w:rPr>
        <w:t>(París,</w:t>
      </w:r>
      <w:r>
        <w:rPr>
          <w:spacing w:val="9"/>
          <w:w w:val="95"/>
          <w:sz w:val="17"/>
        </w:rPr>
        <w:t> </w:t>
      </w:r>
      <w:r>
        <w:rPr>
          <w:w w:val="95"/>
          <w:sz w:val="17"/>
        </w:rPr>
        <w:t>Francia)</w:t>
      </w:r>
    </w:p>
    <w:p>
      <w:pPr>
        <w:pStyle w:val="BodyText"/>
        <w:rPr>
          <w:sz w:val="18"/>
        </w:rPr>
      </w:pPr>
    </w:p>
    <w:p>
      <w:pPr>
        <w:pStyle w:val="BodyText"/>
        <w:spacing w:before="1"/>
        <w:rPr>
          <w:sz w:val="19"/>
        </w:rPr>
      </w:pPr>
    </w:p>
    <w:p>
      <w:pPr>
        <w:tabs>
          <w:tab w:pos="2488" w:val="left" w:leader="none"/>
        </w:tabs>
        <w:spacing w:before="0"/>
        <w:ind w:left="2488" w:right="0" w:hanging="878"/>
        <w:jc w:val="both"/>
        <w:rPr>
          <w:sz w:val="17"/>
        </w:rPr>
      </w:pPr>
      <w:r>
        <w:rPr>
          <w:sz w:val="17"/>
        </w:rPr>
        <w:t>1879</w:t>
        <w:tab/>
      </w:r>
      <w:r>
        <w:rPr>
          <w:w w:val="95"/>
          <w:sz w:val="17"/>
        </w:rPr>
        <w:t>Anthropological</w:t>
      </w:r>
      <w:r>
        <w:rPr>
          <w:spacing w:val="33"/>
          <w:w w:val="95"/>
          <w:sz w:val="17"/>
        </w:rPr>
        <w:t> </w:t>
      </w:r>
      <w:r>
        <w:rPr>
          <w:w w:val="95"/>
          <w:sz w:val="17"/>
        </w:rPr>
        <w:t>Society</w:t>
      </w:r>
      <w:r>
        <w:rPr>
          <w:spacing w:val="-1"/>
          <w:w w:val="94"/>
          <w:sz w:val="17"/>
        </w:rPr>
        <w:t> </w:t>
      </w:r>
      <w:r>
        <w:rPr>
          <w:w w:val="95"/>
          <w:sz w:val="17"/>
        </w:rPr>
        <w:t>of </w:t>
      </w:r>
      <w:r>
        <w:rPr>
          <w:spacing w:val="-4"/>
          <w:w w:val="95"/>
          <w:sz w:val="17"/>
        </w:rPr>
        <w:t>Washington </w:t>
      </w:r>
      <w:r>
        <w:rPr>
          <w:spacing w:val="-3"/>
          <w:w w:val="95"/>
          <w:sz w:val="17"/>
        </w:rPr>
        <w:t>(Washing- </w:t>
      </w:r>
      <w:r>
        <w:rPr>
          <w:sz w:val="17"/>
        </w:rPr>
        <w:t>ton,</w:t>
      </w:r>
      <w:r>
        <w:rPr>
          <w:spacing w:val="-16"/>
          <w:sz w:val="17"/>
        </w:rPr>
        <w:t> </w:t>
      </w:r>
      <w:r>
        <w:rPr>
          <w:sz w:val="17"/>
        </w:rPr>
        <w:t>Estados</w:t>
      </w:r>
      <w:r>
        <w:rPr>
          <w:spacing w:val="-16"/>
          <w:sz w:val="17"/>
        </w:rPr>
        <w:t> </w:t>
      </w:r>
      <w:r>
        <w:rPr>
          <w:sz w:val="17"/>
        </w:rPr>
        <w:t>Unidos)</w:t>
      </w:r>
    </w:p>
    <w:p>
      <w:pPr>
        <w:spacing w:before="32"/>
        <w:ind w:left="83" w:right="0" w:firstLine="0"/>
        <w:jc w:val="left"/>
        <w:rPr>
          <w:sz w:val="17"/>
        </w:rPr>
      </w:pPr>
      <w:r>
        <w:rPr/>
        <w:br w:type="column"/>
      </w:r>
      <w:r>
        <w:rPr>
          <w:sz w:val="17"/>
        </w:rPr>
        <w:t>Huxley y Hunt   Antropología,</w:t>
      </w:r>
    </w:p>
    <w:p>
      <w:pPr>
        <w:spacing w:before="0"/>
        <w:ind w:left="1257" w:right="0" w:firstLine="0"/>
        <w:jc w:val="left"/>
        <w:rPr>
          <w:sz w:val="17"/>
        </w:rPr>
      </w:pPr>
      <w:r>
        <w:rPr>
          <w:sz w:val="17"/>
        </w:rPr>
        <w:t>etnología</w:t>
      </w:r>
    </w:p>
    <w:p>
      <w:pPr>
        <w:pStyle w:val="BodyText"/>
        <w:rPr>
          <w:sz w:val="18"/>
        </w:rPr>
      </w:pPr>
    </w:p>
    <w:p>
      <w:pPr>
        <w:pStyle w:val="BodyText"/>
        <w:rPr>
          <w:sz w:val="18"/>
        </w:rPr>
      </w:pPr>
    </w:p>
    <w:p>
      <w:pPr>
        <w:pStyle w:val="BodyText"/>
        <w:spacing w:before="2"/>
        <w:rPr>
          <w:sz w:val="18"/>
        </w:rPr>
      </w:pPr>
    </w:p>
    <w:p>
      <w:pPr>
        <w:tabs>
          <w:tab w:pos="1257" w:val="left" w:leader="none"/>
        </w:tabs>
        <w:spacing w:before="0"/>
        <w:ind w:left="83" w:right="0" w:firstLine="0"/>
        <w:jc w:val="left"/>
        <w:rPr>
          <w:sz w:val="17"/>
        </w:rPr>
      </w:pPr>
      <w:r>
        <w:rPr>
          <w:spacing w:val="-3"/>
          <w:sz w:val="17"/>
        </w:rPr>
        <w:t>Paul</w:t>
      </w:r>
      <w:r>
        <w:rPr>
          <w:spacing w:val="-2"/>
          <w:sz w:val="17"/>
        </w:rPr>
        <w:t> </w:t>
      </w:r>
      <w:r>
        <w:rPr>
          <w:sz w:val="17"/>
        </w:rPr>
        <w:t>Broca</w:t>
        <w:tab/>
      </w:r>
      <w:r>
        <w:rPr>
          <w:w w:val="95"/>
          <w:sz w:val="17"/>
        </w:rPr>
        <w:t>Ciencias</w:t>
      </w:r>
      <w:r>
        <w:rPr>
          <w:spacing w:val="33"/>
          <w:w w:val="95"/>
          <w:sz w:val="17"/>
        </w:rPr>
        <w:t> </w:t>
      </w:r>
      <w:r>
        <w:rPr>
          <w:w w:val="95"/>
          <w:sz w:val="17"/>
        </w:rPr>
        <w:t>antropo-</w:t>
      </w:r>
    </w:p>
    <w:p>
      <w:pPr>
        <w:spacing w:before="0"/>
        <w:ind w:left="1257" w:right="-15" w:firstLine="0"/>
        <w:jc w:val="left"/>
        <w:rPr>
          <w:sz w:val="17"/>
        </w:rPr>
      </w:pPr>
      <w:r>
        <w:rPr>
          <w:sz w:val="17"/>
        </w:rPr>
        <w:t>lógicas (historia natural del</w:t>
      </w:r>
      <w:r>
        <w:rPr>
          <w:spacing w:val="-30"/>
          <w:sz w:val="17"/>
        </w:rPr>
        <w:t> </w:t>
      </w:r>
      <w:r>
        <w:rPr>
          <w:sz w:val="17"/>
        </w:rPr>
        <w:t>género humano)</w:t>
      </w:r>
    </w:p>
    <w:p>
      <w:pPr>
        <w:pStyle w:val="BodyText"/>
        <w:rPr>
          <w:sz w:val="20"/>
        </w:rPr>
      </w:pPr>
    </w:p>
    <w:p>
      <w:pPr>
        <w:tabs>
          <w:tab w:pos="1311" w:val="left" w:leader="none"/>
        </w:tabs>
        <w:spacing w:before="1"/>
        <w:ind w:left="0" w:right="23" w:firstLine="0"/>
        <w:jc w:val="center"/>
        <w:rPr>
          <w:sz w:val="17"/>
        </w:rPr>
      </w:pPr>
      <w:r>
        <w:rPr>
          <w:sz w:val="17"/>
        </w:rPr>
        <w:t>N/D</w:t>
        <w:tab/>
        <w:t>N/D</w:t>
      </w:r>
    </w:p>
    <w:p>
      <w:pPr>
        <w:spacing w:before="32"/>
        <w:ind w:left="100" w:right="1793" w:firstLine="0"/>
        <w:jc w:val="left"/>
        <w:rPr>
          <w:sz w:val="17"/>
        </w:rPr>
      </w:pPr>
      <w:r>
        <w:rPr/>
        <w:br w:type="column"/>
      </w:r>
      <w:r>
        <w:rPr>
          <w:sz w:val="17"/>
        </w:rPr>
        <w:t>En 1907 el Anthro- pological Institute se transformó en el</w:t>
      </w:r>
    </w:p>
    <w:p>
      <w:pPr>
        <w:spacing w:before="0"/>
        <w:ind w:left="100" w:right="1507" w:firstLine="0"/>
        <w:jc w:val="left"/>
        <w:rPr>
          <w:sz w:val="17"/>
        </w:rPr>
      </w:pPr>
      <w:r>
        <w:rPr>
          <w:w w:val="95"/>
          <w:sz w:val="17"/>
        </w:rPr>
        <w:t>Royal Anthropological </w:t>
      </w:r>
      <w:r>
        <w:rPr>
          <w:sz w:val="17"/>
        </w:rPr>
        <w:t>Institut</w:t>
      </w:r>
    </w:p>
    <w:p>
      <w:pPr>
        <w:pStyle w:val="BodyText"/>
        <w:rPr>
          <w:sz w:val="18"/>
        </w:rPr>
      </w:pPr>
    </w:p>
    <w:p>
      <w:pPr>
        <w:spacing w:before="124"/>
        <w:ind w:left="726" w:right="1793" w:firstLine="0"/>
        <w:jc w:val="left"/>
        <w:rPr>
          <w:sz w:val="17"/>
        </w:rPr>
      </w:pPr>
      <w:r>
        <w:rPr>
          <w:sz w:val="17"/>
        </w:rPr>
        <w:t>(S/N)</w:t>
      </w:r>
    </w:p>
    <w:p>
      <w:pPr>
        <w:pStyle w:val="BodyText"/>
        <w:rPr>
          <w:sz w:val="18"/>
        </w:rPr>
      </w:pPr>
    </w:p>
    <w:p>
      <w:pPr>
        <w:spacing w:line="242" w:lineRule="auto" w:before="124"/>
        <w:ind w:left="100" w:right="1507" w:firstLine="0"/>
        <w:jc w:val="left"/>
        <w:rPr>
          <w:rFonts w:ascii="Times New Roman"/>
          <w:i/>
          <w:sz w:val="17"/>
        </w:rPr>
      </w:pPr>
      <w:r>
        <w:rPr>
          <w:w w:val="95"/>
          <w:sz w:val="17"/>
        </w:rPr>
        <w:t>Publicaciones: </w:t>
      </w:r>
      <w:r>
        <w:rPr>
          <w:rFonts w:ascii="Times New Roman"/>
          <w:i/>
          <w:w w:val="90"/>
          <w:sz w:val="17"/>
        </w:rPr>
        <w:t>Transacttios </w:t>
      </w:r>
      <w:r>
        <w:rPr>
          <w:w w:val="90"/>
          <w:sz w:val="17"/>
        </w:rPr>
        <w:t>y </w:t>
      </w:r>
      <w:r>
        <w:rPr>
          <w:rFonts w:ascii="Times New Roman"/>
          <w:i/>
          <w:w w:val="90"/>
          <w:sz w:val="17"/>
        </w:rPr>
        <w:t>American </w:t>
      </w:r>
      <w:r>
        <w:rPr>
          <w:rFonts w:ascii="Times New Roman"/>
          <w:i/>
          <w:w w:val="95"/>
          <w:sz w:val="17"/>
        </w:rPr>
        <w:t>antthropologistt</w:t>
      </w:r>
    </w:p>
    <w:p>
      <w:pPr>
        <w:spacing w:after="0" w:line="242" w:lineRule="auto"/>
        <w:jc w:val="left"/>
        <w:rPr>
          <w:rFonts w:ascii="Times New Roman"/>
          <w:sz w:val="17"/>
        </w:rPr>
        <w:sectPr>
          <w:type w:val="continuous"/>
          <w:pgSz w:w="10200" w:h="13600"/>
          <w:pgMar w:top="0" w:bottom="0" w:left="0" w:right="0"/>
          <w:cols w:num="3" w:equalWidth="0">
            <w:col w:w="4212" w:space="40"/>
            <w:col w:w="2565" w:space="40"/>
            <w:col w:w="3343"/>
          </w:cols>
        </w:sectPr>
      </w:pPr>
    </w:p>
    <w:p>
      <w:pPr>
        <w:tabs>
          <w:tab w:pos="2488" w:val="left" w:leader="none"/>
        </w:tabs>
        <w:spacing w:before="34"/>
        <w:ind w:left="2488" w:right="135" w:hanging="878"/>
        <w:jc w:val="left"/>
        <w:rPr>
          <w:sz w:val="17"/>
        </w:rPr>
      </w:pPr>
      <w:r>
        <w:rPr>
          <w:sz w:val="17"/>
        </w:rPr>
        <w:t>1884</w:t>
        <w:tab/>
        <w:t>The Institute</w:t>
      </w:r>
      <w:r>
        <w:rPr>
          <w:spacing w:val="-20"/>
          <w:sz w:val="17"/>
        </w:rPr>
        <w:t> </w:t>
      </w:r>
      <w:r>
        <w:rPr>
          <w:sz w:val="17"/>
        </w:rPr>
        <w:t>of</w:t>
      </w:r>
      <w:r>
        <w:rPr>
          <w:spacing w:val="-10"/>
          <w:sz w:val="17"/>
        </w:rPr>
        <w:t> </w:t>
      </w:r>
      <w:r>
        <w:rPr>
          <w:sz w:val="17"/>
        </w:rPr>
        <w:t>Social</w:t>
      </w:r>
      <w:r>
        <w:rPr>
          <w:spacing w:val="-1"/>
          <w:w w:val="97"/>
          <w:sz w:val="17"/>
        </w:rPr>
        <w:t> </w:t>
      </w:r>
      <w:r>
        <w:rPr>
          <w:sz w:val="17"/>
        </w:rPr>
        <w:t>and Cultural Anthro- pology (Oxford, Reino Unido)</w:t>
      </w:r>
    </w:p>
    <w:p>
      <w:pPr>
        <w:tabs>
          <w:tab w:pos="2488" w:val="left" w:leader="none"/>
        </w:tabs>
        <w:spacing w:before="35"/>
        <w:ind w:left="2488" w:right="1" w:hanging="878"/>
        <w:jc w:val="both"/>
        <w:rPr>
          <w:sz w:val="17"/>
        </w:rPr>
      </w:pPr>
      <w:r>
        <w:rPr>
          <w:sz w:val="17"/>
        </w:rPr>
        <w:t>1902</w:t>
        <w:tab/>
      </w:r>
      <w:r>
        <w:rPr>
          <w:w w:val="95"/>
          <w:sz w:val="17"/>
        </w:rPr>
        <w:t>American </w:t>
      </w:r>
      <w:r>
        <w:rPr>
          <w:spacing w:val="12"/>
          <w:w w:val="95"/>
          <w:sz w:val="17"/>
        </w:rPr>
        <w:t> </w:t>
      </w:r>
      <w:r>
        <w:rPr>
          <w:w w:val="95"/>
          <w:sz w:val="17"/>
        </w:rPr>
        <w:t>Anthropologi-</w:t>
      </w:r>
      <w:r>
        <w:rPr>
          <w:w w:val="94"/>
          <w:sz w:val="17"/>
        </w:rPr>
        <w:t> </w:t>
      </w:r>
      <w:r>
        <w:rPr>
          <w:spacing w:val="-3"/>
          <w:w w:val="95"/>
          <w:sz w:val="17"/>
        </w:rPr>
        <w:t>cal </w:t>
      </w:r>
      <w:r>
        <w:rPr>
          <w:spacing w:val="-4"/>
          <w:w w:val="95"/>
          <w:sz w:val="17"/>
        </w:rPr>
        <w:t>Association (Washing- </w:t>
      </w:r>
      <w:r>
        <w:rPr>
          <w:sz w:val="17"/>
        </w:rPr>
        <w:t>ton,</w:t>
      </w:r>
      <w:r>
        <w:rPr>
          <w:spacing w:val="-16"/>
          <w:sz w:val="17"/>
        </w:rPr>
        <w:t> </w:t>
      </w:r>
      <w:r>
        <w:rPr>
          <w:sz w:val="17"/>
        </w:rPr>
        <w:t>Estados</w:t>
      </w:r>
      <w:r>
        <w:rPr>
          <w:spacing w:val="-16"/>
          <w:sz w:val="17"/>
        </w:rPr>
        <w:t> </w:t>
      </w:r>
      <w:r>
        <w:rPr>
          <w:sz w:val="17"/>
        </w:rPr>
        <w:t>Unidos)</w:t>
      </w:r>
    </w:p>
    <w:p>
      <w:pPr>
        <w:pStyle w:val="BodyText"/>
        <w:rPr>
          <w:sz w:val="18"/>
        </w:rPr>
      </w:pPr>
    </w:p>
    <w:p>
      <w:pPr>
        <w:pStyle w:val="BodyText"/>
        <w:spacing w:before="1"/>
        <w:rPr>
          <w:sz w:val="19"/>
        </w:rPr>
      </w:pPr>
    </w:p>
    <w:p>
      <w:pPr>
        <w:tabs>
          <w:tab w:pos="2488" w:val="left" w:leader="none"/>
        </w:tabs>
        <w:spacing w:before="0"/>
        <w:ind w:left="2488" w:right="0" w:hanging="878"/>
        <w:jc w:val="left"/>
        <w:rPr>
          <w:sz w:val="17"/>
        </w:rPr>
      </w:pPr>
      <w:r>
        <w:rPr>
          <w:sz w:val="17"/>
        </w:rPr>
        <w:t>1908</w:t>
        <w:tab/>
      </w:r>
      <w:r>
        <w:rPr>
          <w:spacing w:val="2"/>
          <w:sz w:val="17"/>
        </w:rPr>
        <w:t>Primera Cátedra </w:t>
      </w:r>
      <w:r>
        <w:rPr>
          <w:spacing w:val="3"/>
          <w:sz w:val="17"/>
        </w:rPr>
        <w:t>de</w:t>
      </w:r>
      <w:r>
        <w:rPr>
          <w:spacing w:val="3"/>
          <w:w w:val="98"/>
          <w:sz w:val="17"/>
        </w:rPr>
        <w:t> </w:t>
      </w:r>
      <w:r>
        <w:rPr>
          <w:spacing w:val="2"/>
          <w:sz w:val="17"/>
        </w:rPr>
        <w:t>Antropología Social </w:t>
      </w:r>
      <w:r>
        <w:rPr>
          <w:spacing w:val="-3"/>
          <w:sz w:val="17"/>
        </w:rPr>
        <w:t>(Liverpool, </w:t>
      </w:r>
      <w:r>
        <w:rPr>
          <w:spacing w:val="-4"/>
          <w:sz w:val="17"/>
        </w:rPr>
        <w:t>Reino</w:t>
      </w:r>
      <w:r>
        <w:rPr>
          <w:spacing w:val="-3"/>
          <w:sz w:val="17"/>
        </w:rPr>
        <w:t> Unido)</w:t>
      </w:r>
    </w:p>
    <w:p>
      <w:pPr>
        <w:tabs>
          <w:tab w:pos="2488" w:val="left" w:leader="none"/>
        </w:tabs>
        <w:spacing w:before="35"/>
        <w:ind w:left="2488" w:right="172" w:hanging="878"/>
        <w:jc w:val="left"/>
        <w:rPr>
          <w:sz w:val="17"/>
        </w:rPr>
      </w:pPr>
      <w:r>
        <w:rPr>
          <w:sz w:val="17"/>
        </w:rPr>
        <w:t>1927</w:t>
        <w:tab/>
      </w:r>
      <w:r>
        <w:rPr>
          <w:w w:val="95"/>
          <w:sz w:val="17"/>
        </w:rPr>
        <w:t>l’Institut </w:t>
      </w:r>
      <w:r>
        <w:rPr>
          <w:spacing w:val="4"/>
          <w:w w:val="95"/>
          <w:sz w:val="17"/>
        </w:rPr>
        <w:t> </w:t>
      </w:r>
      <w:r>
        <w:rPr>
          <w:w w:val="95"/>
          <w:sz w:val="17"/>
        </w:rPr>
        <w:t>d’Ethnologie</w:t>
      </w:r>
      <w:r>
        <w:rPr>
          <w:spacing w:val="-1"/>
          <w:w w:val="99"/>
          <w:sz w:val="17"/>
        </w:rPr>
        <w:t> </w:t>
      </w:r>
      <w:r>
        <w:rPr>
          <w:w w:val="95"/>
          <w:sz w:val="17"/>
        </w:rPr>
        <w:t>(París,</w:t>
      </w:r>
      <w:r>
        <w:rPr>
          <w:spacing w:val="-15"/>
          <w:w w:val="95"/>
          <w:sz w:val="17"/>
        </w:rPr>
        <w:t> </w:t>
      </w:r>
      <w:r>
        <w:rPr>
          <w:w w:val="95"/>
          <w:sz w:val="17"/>
        </w:rPr>
        <w:t>Francia)</w:t>
      </w:r>
    </w:p>
    <w:p>
      <w:pPr>
        <w:spacing w:before="34"/>
        <w:ind w:left="75" w:right="118" w:firstLine="0"/>
        <w:jc w:val="left"/>
        <w:rPr>
          <w:sz w:val="17"/>
        </w:rPr>
      </w:pPr>
      <w:r>
        <w:rPr/>
        <w:br w:type="column"/>
      </w:r>
      <w:r>
        <w:rPr>
          <w:w w:val="95"/>
          <w:sz w:val="17"/>
        </w:rPr>
        <w:t>Edward Bur- </w:t>
      </w:r>
      <w:r>
        <w:rPr>
          <w:sz w:val="17"/>
        </w:rPr>
        <w:t>nett Tylor</w:t>
      </w:r>
    </w:p>
    <w:p>
      <w:pPr>
        <w:pStyle w:val="BodyText"/>
        <w:rPr>
          <w:sz w:val="18"/>
        </w:rPr>
      </w:pPr>
    </w:p>
    <w:p>
      <w:pPr>
        <w:pStyle w:val="BodyText"/>
        <w:spacing w:before="1"/>
        <w:rPr>
          <w:sz w:val="19"/>
        </w:rPr>
      </w:pPr>
    </w:p>
    <w:p>
      <w:pPr>
        <w:spacing w:before="0"/>
        <w:ind w:left="75" w:right="-14" w:firstLine="0"/>
        <w:jc w:val="left"/>
        <w:rPr>
          <w:sz w:val="17"/>
        </w:rPr>
      </w:pPr>
      <w:r>
        <w:rPr>
          <w:w w:val="105"/>
          <w:sz w:val="17"/>
        </w:rPr>
        <w:t>William J. </w:t>
      </w:r>
      <w:r>
        <w:rPr>
          <w:sz w:val="17"/>
        </w:rPr>
        <w:t>McGee (1902-</w:t>
      </w:r>
    </w:p>
    <w:p>
      <w:pPr>
        <w:spacing w:before="0"/>
        <w:ind w:left="75" w:right="-14" w:firstLine="0"/>
        <w:jc w:val="left"/>
        <w:rPr>
          <w:sz w:val="17"/>
        </w:rPr>
      </w:pPr>
      <w:r>
        <w:rPr>
          <w:w w:val="90"/>
          <w:sz w:val="17"/>
        </w:rPr>
        <w:t>1904)/Anima- </w:t>
      </w:r>
      <w:r>
        <w:rPr>
          <w:sz w:val="17"/>
        </w:rPr>
        <w:t>da por Franz Boas</w:t>
      </w:r>
    </w:p>
    <w:p>
      <w:pPr>
        <w:spacing w:before="35"/>
        <w:ind w:left="75" w:right="-14" w:hanging="1"/>
        <w:jc w:val="left"/>
        <w:rPr>
          <w:sz w:val="17"/>
        </w:rPr>
      </w:pPr>
      <w:r>
        <w:rPr>
          <w:w w:val="95"/>
          <w:sz w:val="17"/>
        </w:rPr>
        <w:t>James Frazer</w:t>
      </w:r>
    </w:p>
    <w:p>
      <w:pPr>
        <w:pStyle w:val="BodyText"/>
        <w:rPr>
          <w:sz w:val="18"/>
        </w:rPr>
      </w:pPr>
    </w:p>
    <w:p>
      <w:pPr>
        <w:pStyle w:val="BodyText"/>
        <w:spacing w:before="1"/>
        <w:rPr>
          <w:sz w:val="19"/>
        </w:rPr>
      </w:pPr>
    </w:p>
    <w:p>
      <w:pPr>
        <w:spacing w:before="0"/>
        <w:ind w:left="75" w:right="-17" w:firstLine="0"/>
        <w:jc w:val="left"/>
        <w:rPr>
          <w:sz w:val="17"/>
        </w:rPr>
      </w:pPr>
      <w:r>
        <w:rPr>
          <w:sz w:val="17"/>
        </w:rPr>
        <w:t>Marcel Mauss y</w:t>
      </w:r>
      <w:r>
        <w:rPr>
          <w:spacing w:val="-13"/>
          <w:sz w:val="17"/>
        </w:rPr>
        <w:t> </w:t>
      </w:r>
      <w:r>
        <w:rPr>
          <w:sz w:val="17"/>
        </w:rPr>
        <w:t>Lucien</w:t>
      </w:r>
      <w:r>
        <w:rPr>
          <w:spacing w:val="-13"/>
          <w:sz w:val="17"/>
        </w:rPr>
        <w:t> </w:t>
      </w:r>
      <w:r>
        <w:rPr>
          <w:sz w:val="17"/>
        </w:rPr>
        <w:t>Lévy-</w:t>
      </w:r>
      <w:r>
        <w:rPr>
          <w:w w:val="94"/>
          <w:sz w:val="17"/>
        </w:rPr>
        <w:t> </w:t>
      </w:r>
      <w:r>
        <w:rPr>
          <w:sz w:val="17"/>
        </w:rPr>
        <w:t>Bruhl, </w:t>
      </w:r>
      <w:r>
        <w:rPr>
          <w:spacing w:val="-3"/>
          <w:sz w:val="17"/>
        </w:rPr>
        <w:t>Paul </w:t>
      </w:r>
      <w:r>
        <w:rPr>
          <w:sz w:val="17"/>
        </w:rPr>
        <w:t>Rivet</w:t>
      </w:r>
    </w:p>
    <w:p>
      <w:pPr>
        <w:spacing w:before="34"/>
        <w:ind w:left="110" w:right="0" w:firstLine="0"/>
        <w:jc w:val="left"/>
        <w:rPr>
          <w:sz w:val="17"/>
        </w:rPr>
      </w:pPr>
      <w:r>
        <w:rPr/>
        <w:br w:type="column"/>
      </w:r>
      <w:r>
        <w:rPr>
          <w:sz w:val="17"/>
        </w:rPr>
        <w:t>Antropología</w:t>
      </w:r>
    </w:p>
    <w:p>
      <w:pPr>
        <w:tabs>
          <w:tab w:pos="2184" w:val="left" w:leader="none"/>
        </w:tabs>
        <w:spacing w:before="0"/>
        <w:ind w:left="110" w:right="0" w:firstLine="0"/>
        <w:jc w:val="left"/>
        <w:rPr>
          <w:sz w:val="17"/>
        </w:rPr>
      </w:pPr>
      <w:r>
        <w:rPr>
          <w:sz w:val="17"/>
        </w:rPr>
        <w:t>social</w:t>
      </w:r>
      <w:r>
        <w:rPr>
          <w:spacing w:val="-6"/>
          <w:sz w:val="17"/>
        </w:rPr>
        <w:t> </w:t>
      </w:r>
      <w:r>
        <w:rPr>
          <w:sz w:val="17"/>
        </w:rPr>
        <w:t>y</w:t>
      </w:r>
      <w:r>
        <w:rPr>
          <w:spacing w:val="-6"/>
          <w:sz w:val="17"/>
        </w:rPr>
        <w:t> </w:t>
      </w:r>
      <w:r>
        <w:rPr>
          <w:sz w:val="17"/>
        </w:rPr>
        <w:t>cultural</w:t>
        <w:tab/>
      </w:r>
      <w:r>
        <w:rPr>
          <w:position w:val="-9"/>
          <w:sz w:val="17"/>
        </w:rPr>
        <w:t>(S/N)</w:t>
      </w:r>
    </w:p>
    <w:p>
      <w:pPr>
        <w:pStyle w:val="BodyText"/>
        <w:spacing w:before="6"/>
        <w:rPr>
          <w:sz w:val="28"/>
        </w:rPr>
      </w:pPr>
    </w:p>
    <w:p>
      <w:pPr>
        <w:spacing w:before="1"/>
        <w:ind w:left="110" w:right="0" w:firstLine="0"/>
        <w:jc w:val="left"/>
        <w:rPr>
          <w:sz w:val="17"/>
        </w:rPr>
      </w:pPr>
      <w:r>
        <w:rPr>
          <w:sz w:val="17"/>
        </w:rPr>
        <w:t>Anthropology</w:t>
      </w:r>
    </w:p>
    <w:p>
      <w:pPr>
        <w:pStyle w:val="BodyText"/>
        <w:spacing w:before="1"/>
        <w:rPr>
          <w:sz w:val="17"/>
        </w:rPr>
      </w:pPr>
    </w:p>
    <w:p>
      <w:pPr>
        <w:spacing w:before="0"/>
        <w:ind w:left="2143" w:right="2202" w:firstLine="0"/>
        <w:jc w:val="center"/>
        <w:rPr>
          <w:sz w:val="17"/>
        </w:rPr>
      </w:pPr>
      <w:r>
        <w:rPr>
          <w:sz w:val="17"/>
        </w:rPr>
        <w:t>(S/N)</w:t>
      </w:r>
    </w:p>
    <w:p>
      <w:pPr>
        <w:pStyle w:val="BodyText"/>
        <w:rPr>
          <w:sz w:val="18"/>
        </w:rPr>
      </w:pPr>
    </w:p>
    <w:p>
      <w:pPr>
        <w:pStyle w:val="BodyText"/>
        <w:rPr>
          <w:sz w:val="18"/>
        </w:rPr>
      </w:pPr>
    </w:p>
    <w:p>
      <w:pPr>
        <w:pStyle w:val="BodyText"/>
        <w:spacing w:before="2"/>
        <w:rPr>
          <w:sz w:val="18"/>
        </w:rPr>
      </w:pPr>
    </w:p>
    <w:p>
      <w:pPr>
        <w:tabs>
          <w:tab w:pos="2184" w:val="left" w:leader="none"/>
        </w:tabs>
        <w:spacing w:before="0"/>
        <w:ind w:left="630" w:right="0" w:firstLine="0"/>
        <w:jc w:val="left"/>
        <w:rPr>
          <w:sz w:val="17"/>
        </w:rPr>
      </w:pPr>
      <w:r>
        <w:rPr>
          <w:sz w:val="17"/>
        </w:rPr>
        <w:t>N/D</w:t>
        <w:tab/>
        <w:t>(S/N)</w:t>
      </w:r>
    </w:p>
    <w:p>
      <w:pPr>
        <w:pStyle w:val="BodyText"/>
        <w:rPr>
          <w:sz w:val="20"/>
        </w:rPr>
      </w:pPr>
    </w:p>
    <w:p>
      <w:pPr>
        <w:spacing w:before="1"/>
        <w:ind w:left="110" w:right="0" w:firstLine="0"/>
        <w:jc w:val="left"/>
        <w:rPr>
          <w:sz w:val="17"/>
        </w:rPr>
      </w:pPr>
      <w:r>
        <w:rPr>
          <w:sz w:val="17"/>
        </w:rPr>
        <w:t>Ciencia etnológica</w:t>
      </w:r>
    </w:p>
    <w:p>
      <w:pPr>
        <w:spacing w:before="100"/>
        <w:ind w:left="2143" w:right="2202" w:firstLine="0"/>
        <w:jc w:val="center"/>
        <w:rPr>
          <w:sz w:val="17"/>
        </w:rPr>
      </w:pPr>
      <w:r>
        <w:rPr>
          <w:sz w:val="17"/>
        </w:rPr>
        <w:t>(S/N)</w:t>
      </w:r>
    </w:p>
    <w:p>
      <w:pPr>
        <w:spacing w:after="0"/>
        <w:jc w:val="center"/>
        <w:rPr>
          <w:sz w:val="17"/>
        </w:rPr>
        <w:sectPr>
          <w:type w:val="continuous"/>
          <w:pgSz w:w="10200" w:h="13600"/>
          <w:pgMar w:top="0" w:bottom="0" w:left="0" w:right="0"/>
          <w:cols w:num="3" w:equalWidth="0">
            <w:col w:w="4220" w:space="40"/>
            <w:col w:w="1100" w:space="40"/>
            <w:col w:w="4800"/>
          </w:cols>
        </w:sectPr>
      </w:pPr>
    </w:p>
    <w:p>
      <w:pPr>
        <w:pStyle w:val="BodyText"/>
        <w:spacing w:line="20" w:lineRule="exact"/>
        <w:ind w:left="1548"/>
        <w:rPr>
          <w:sz w:val="2"/>
        </w:rPr>
      </w:pPr>
      <w:r>
        <w:rPr>
          <w:sz w:val="2"/>
        </w:rPr>
        <w:pict>
          <v:group style="width:354.35pt;height:.5pt;mso-position-horizontal-relative:char;mso-position-vertical-relative:line" coordorigin="0,0" coordsize="7087,10">
            <v:line style="position:absolute" from="5,5" to="882,5" stroked="true" strokeweight=".5pt" strokecolor="#000000"/>
            <v:line style="position:absolute" from="882,5" to="2729,5" stroked="true" strokeweight=".5pt" strokecolor="#000000"/>
            <v:line style="position:absolute" from="2729,5" to="3904,5" stroked="true" strokeweight=".5pt" strokecolor="#000000"/>
            <v:line style="position:absolute" from="3904,5" to="5352,5" stroked="true" strokeweight=".5pt" strokecolor="#000000"/>
            <v:line style="position:absolute" from="5352,5" to="7082,5" stroked="true" strokeweight=".5pt" strokecolor="#000000"/>
          </v:group>
        </w:pict>
      </w:r>
      <w:r>
        <w:rPr>
          <w:sz w:val="2"/>
        </w:rPr>
      </w:r>
    </w:p>
    <w:p>
      <w:pPr>
        <w:spacing w:line="264" w:lineRule="auto" w:before="15"/>
        <w:ind w:left="1611" w:right="1617" w:firstLine="0"/>
        <w:jc w:val="both"/>
        <w:rPr>
          <w:sz w:val="17"/>
        </w:rPr>
      </w:pPr>
      <w:r>
        <w:rPr>
          <w:sz w:val="17"/>
        </w:rPr>
        <w:t>Fuentes: Broca, 1870; Ethnological Society of London (&lt;file:///C:/Users/Usuario/Documents/ </w:t>
      </w:r>
      <w:r>
        <w:rPr>
          <w:w w:val="95"/>
          <w:sz w:val="17"/>
        </w:rPr>
        <w:t>antr</w:t>
      </w:r>
      <w:hyperlink r:id="rId78">
        <w:r>
          <w:rPr>
            <w:w w:val="95"/>
            <w:sz w:val="17"/>
          </w:rPr>
          <w:t>opologia-misiones.pdfhttp://www.historiadelamedicina.or</w:t>
        </w:r>
      </w:hyperlink>
      <w:r>
        <w:rPr>
          <w:w w:val="95"/>
          <w:sz w:val="17"/>
        </w:rPr>
        <w:t>g/hodgkin.html&gt;); Gesellshaft für </w:t>
      </w:r>
      <w:r>
        <w:rPr>
          <w:sz w:val="17"/>
        </w:rPr>
        <w:t>Anthropologie,</w:t>
      </w:r>
      <w:r>
        <w:rPr>
          <w:spacing w:val="-7"/>
          <w:sz w:val="17"/>
        </w:rPr>
        <w:t> </w:t>
      </w:r>
      <w:r>
        <w:rPr>
          <w:sz w:val="17"/>
        </w:rPr>
        <w:t>Ethnologie</w:t>
      </w:r>
      <w:r>
        <w:rPr>
          <w:spacing w:val="-6"/>
          <w:sz w:val="17"/>
        </w:rPr>
        <w:t> </w:t>
      </w:r>
      <w:r>
        <w:rPr>
          <w:sz w:val="17"/>
        </w:rPr>
        <w:t>und</w:t>
      </w:r>
      <w:r>
        <w:rPr>
          <w:spacing w:val="-6"/>
          <w:sz w:val="17"/>
        </w:rPr>
        <w:t> </w:t>
      </w:r>
      <w:r>
        <w:rPr>
          <w:sz w:val="17"/>
        </w:rPr>
        <w:t>Urgeschichte</w:t>
      </w:r>
      <w:r>
        <w:rPr>
          <w:spacing w:val="-7"/>
          <w:sz w:val="17"/>
        </w:rPr>
        <w:t> </w:t>
      </w:r>
      <w:hyperlink r:id="rId79">
        <w:r>
          <w:rPr>
            <w:sz w:val="17"/>
          </w:rPr>
          <w:t>(&lt;http://www.bgaeu.de&gt;);</w:t>
        </w:r>
      </w:hyperlink>
      <w:r>
        <w:rPr>
          <w:spacing w:val="-6"/>
          <w:sz w:val="17"/>
        </w:rPr>
        <w:t> </w:t>
      </w:r>
      <w:r>
        <w:rPr>
          <w:sz w:val="17"/>
        </w:rPr>
        <w:t>Escuela</w:t>
      </w:r>
      <w:r>
        <w:rPr>
          <w:spacing w:val="-6"/>
          <w:sz w:val="17"/>
        </w:rPr>
        <w:t> </w:t>
      </w:r>
      <w:r>
        <w:rPr>
          <w:sz w:val="17"/>
        </w:rPr>
        <w:t>de</w:t>
      </w:r>
      <w:r>
        <w:rPr>
          <w:spacing w:val="-6"/>
          <w:sz w:val="17"/>
        </w:rPr>
        <w:t> </w:t>
      </w:r>
      <w:r>
        <w:rPr>
          <w:sz w:val="17"/>
        </w:rPr>
        <w:t>Antropología de </w:t>
      </w:r>
      <w:r>
        <w:rPr>
          <w:spacing w:val="-3"/>
          <w:sz w:val="17"/>
        </w:rPr>
        <w:t>París </w:t>
      </w:r>
      <w:hyperlink r:id="rId80">
        <w:r>
          <w:rPr>
            <w:sz w:val="17"/>
          </w:rPr>
          <w:t>(&lt;http://www.ecoledanthropologie.info/EA.html&gt;);</w:t>
        </w:r>
      </w:hyperlink>
      <w:r>
        <w:rPr>
          <w:sz w:val="17"/>
        </w:rPr>
        <w:t> American Association for the </w:t>
      </w:r>
      <w:r>
        <w:rPr>
          <w:w w:val="95"/>
          <w:sz w:val="17"/>
        </w:rPr>
        <w:t>Advancement of Science </w:t>
      </w:r>
      <w:hyperlink r:id="rId81">
        <w:r>
          <w:rPr>
            <w:w w:val="95"/>
            <w:sz w:val="17"/>
          </w:rPr>
          <w:t>(&lt;http://www.aaas.or</w:t>
        </w:r>
      </w:hyperlink>
      <w:r>
        <w:rPr>
          <w:w w:val="95"/>
          <w:sz w:val="17"/>
        </w:rPr>
        <w:t>g/&gt;); American Anthropological Association (&lt;http:// </w:t>
      </w:r>
      <w:hyperlink r:id="rId82">
        <w:r>
          <w:rPr>
            <w:sz w:val="17"/>
          </w:rPr>
          <w:t>www.aaanet.org/about/&gt;).</w:t>
        </w:r>
      </w:hyperlink>
    </w:p>
    <w:p>
      <w:pPr>
        <w:spacing w:after="0" w:line="264" w:lineRule="auto"/>
        <w:jc w:val="both"/>
        <w:rPr>
          <w:sz w:val="17"/>
        </w:rPr>
        <w:sectPr>
          <w:type w:val="continuous"/>
          <w:pgSz w:w="10200" w:h="13600"/>
          <w:pgMar w:top="0" w:bottom="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1409" w:firstLine="0"/>
        <w:jc w:val="left"/>
        <w:rPr>
          <w:rFonts w:ascii="Times New Roman" w:hAnsi="Times New Roman"/>
          <w:i/>
          <w:sz w:val="20"/>
        </w:rPr>
      </w:pPr>
      <w:r>
        <w:rPr/>
        <w:pict>
          <v:line style="position:absolute;mso-position-horizontal-relative:page;mso-position-vertical-relative:paragraph;z-index:7480" from="15pt,-30.907267pt" to="0pt,-30.907267pt" stroked="true" strokeweight=".25pt" strokecolor="#000000">
            <w10:wrap type="none"/>
          </v:line>
        </w:pict>
      </w:r>
      <w:r>
        <w:rPr/>
        <w:pict>
          <v:line style="position:absolute;mso-position-horizontal-relative:page;mso-position-vertical-relative:paragraph;z-index:7504" from="494.71701pt,-30.907267pt" to="509.71701pt,-30.907267pt" stroked="true" strokeweight=".25pt" strokecolor="#000000">
            <w10:wrap type="none"/>
          </v:line>
        </w:pict>
      </w:r>
      <w:r>
        <w:rPr/>
        <w:pict>
          <v:line style="position:absolute;mso-position-horizontal-relative:page;mso-position-vertical-relative:paragraph;z-index:7528" from="21pt,-36.907265pt" to="21pt,-51.907265pt" stroked="true" strokeweight=".25pt" strokecolor="#000000">
            <w10:wrap type="none"/>
          </v:line>
        </w:pict>
      </w:r>
      <w:r>
        <w:rPr/>
        <w:pict>
          <v:line style="position:absolute;mso-position-horizontal-relative:page;mso-position-vertical-relative:paragraph;z-index:7552" from="488.71701pt,-36.907265pt" to="488.71701pt,-51.907265pt" stroked="true" strokeweight=".25pt" strokecolor="#000000">
            <w10:wrap type="none"/>
          </v:line>
        </w:pict>
      </w:r>
      <w:r>
        <w:rPr>
          <w:w w:val="95"/>
          <w:sz w:val="20"/>
        </w:rPr>
        <w:t>54</w:t>
        <w:tab/>
      </w:r>
      <w:r>
        <w:rPr>
          <w:rFonts w:ascii="Times New Roman" w:hAnsi="Times New Roman"/>
          <w:i/>
          <w:w w:val="85"/>
          <w:sz w:val="20"/>
        </w:rPr>
        <w:t>Episttemología de la</w:t>
      </w:r>
      <w:r>
        <w:rPr>
          <w:rFonts w:ascii="Times New Roman" w:hAnsi="Times New Roman"/>
          <w:i/>
          <w:spacing w:val="3"/>
          <w:w w:val="85"/>
          <w:sz w:val="20"/>
        </w:rPr>
        <w:t> </w:t>
      </w:r>
      <w:r>
        <w:rPr>
          <w:rFonts w:ascii="Times New Roman" w:hAnsi="Times New Roman"/>
          <w:i/>
          <w:w w:val="85"/>
          <w:sz w:val="20"/>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1" w:firstLine="283"/>
        <w:jc w:val="both"/>
      </w:pPr>
      <w:r>
        <w:rPr>
          <w:w w:val="95"/>
        </w:rPr>
        <w:t>En</w:t>
      </w:r>
      <w:r>
        <w:rPr>
          <w:spacing w:val="-13"/>
          <w:w w:val="95"/>
        </w:rPr>
        <w:t> </w:t>
      </w:r>
      <w:r>
        <w:rPr>
          <w:w w:val="95"/>
        </w:rPr>
        <w:t>este</w:t>
      </w:r>
      <w:r>
        <w:rPr>
          <w:spacing w:val="-13"/>
          <w:w w:val="95"/>
        </w:rPr>
        <w:t> </w:t>
      </w:r>
      <w:r>
        <w:rPr>
          <w:w w:val="95"/>
        </w:rPr>
        <w:t>contexto</w:t>
      </w:r>
      <w:r>
        <w:rPr>
          <w:spacing w:val="-13"/>
          <w:w w:val="95"/>
        </w:rPr>
        <w:t> </w:t>
      </w:r>
      <w:r>
        <w:rPr>
          <w:w w:val="95"/>
        </w:rPr>
        <w:t>febril</w:t>
      </w:r>
      <w:r>
        <w:rPr>
          <w:spacing w:val="-13"/>
          <w:w w:val="95"/>
        </w:rPr>
        <w:t> </w:t>
      </w:r>
      <w:r>
        <w:rPr>
          <w:w w:val="95"/>
        </w:rPr>
        <w:t>antropológico,</w:t>
      </w:r>
      <w:r>
        <w:rPr>
          <w:spacing w:val="-13"/>
          <w:w w:val="95"/>
        </w:rPr>
        <w:t> </w:t>
      </w:r>
      <w:r>
        <w:rPr>
          <w:w w:val="95"/>
        </w:rPr>
        <w:t>el</w:t>
      </w:r>
      <w:r>
        <w:rPr>
          <w:spacing w:val="-13"/>
          <w:w w:val="95"/>
        </w:rPr>
        <w:t> </w:t>
      </w:r>
      <w:r>
        <w:rPr>
          <w:w w:val="95"/>
        </w:rPr>
        <w:t>trabajo</w:t>
      </w:r>
      <w:r>
        <w:rPr>
          <w:spacing w:val="-13"/>
          <w:w w:val="95"/>
        </w:rPr>
        <w:t> </w:t>
      </w:r>
      <w:r>
        <w:rPr>
          <w:w w:val="95"/>
        </w:rPr>
        <w:t>de</w:t>
      </w:r>
      <w:r>
        <w:rPr>
          <w:spacing w:val="-13"/>
          <w:w w:val="95"/>
        </w:rPr>
        <w:t> </w:t>
      </w:r>
      <w:r>
        <w:rPr>
          <w:w w:val="95"/>
        </w:rPr>
        <w:t>Broca</w:t>
      </w:r>
      <w:r>
        <w:rPr>
          <w:spacing w:val="-13"/>
          <w:w w:val="95"/>
        </w:rPr>
        <w:t> </w:t>
      </w:r>
      <w:r>
        <w:rPr>
          <w:w w:val="95"/>
        </w:rPr>
        <w:t>es</w:t>
      </w:r>
      <w:r>
        <w:rPr>
          <w:spacing w:val="-13"/>
          <w:w w:val="95"/>
        </w:rPr>
        <w:t> </w:t>
      </w:r>
      <w:r>
        <w:rPr>
          <w:w w:val="95"/>
        </w:rPr>
        <w:t>representativo</w:t>
      </w:r>
      <w:r>
        <w:rPr>
          <w:spacing w:val="-13"/>
          <w:w w:val="95"/>
        </w:rPr>
        <w:t> </w:t>
      </w:r>
      <w:r>
        <w:rPr>
          <w:w w:val="95"/>
        </w:rPr>
        <w:t>de las estrategias multivectoriales que desplegaron puñados de intelectuales para establecer e institucionalizar legítimamente dominios del conocimiento cientí- </w:t>
      </w:r>
      <w:r>
        <w:rPr/>
        <w:t>fico.</w:t>
      </w:r>
      <w:r>
        <w:rPr>
          <w:spacing w:val="-13"/>
        </w:rPr>
        <w:t> </w:t>
      </w:r>
      <w:r>
        <w:rPr/>
        <w:t>El</w:t>
      </w:r>
      <w:r>
        <w:rPr>
          <w:spacing w:val="-12"/>
        </w:rPr>
        <w:t> </w:t>
      </w:r>
      <w:r>
        <w:rPr/>
        <w:t>proceso</w:t>
      </w:r>
      <w:r>
        <w:rPr>
          <w:spacing w:val="-13"/>
        </w:rPr>
        <w:t> </w:t>
      </w:r>
      <w:r>
        <w:rPr/>
        <w:t>de</w:t>
      </w:r>
      <w:r>
        <w:rPr>
          <w:spacing w:val="-12"/>
        </w:rPr>
        <w:t> </w:t>
      </w:r>
      <w:r>
        <w:rPr/>
        <w:t>establecimiento</w:t>
      </w:r>
      <w:r>
        <w:rPr>
          <w:spacing w:val="-12"/>
        </w:rPr>
        <w:t> </w:t>
      </w:r>
      <w:r>
        <w:rPr/>
        <w:t>y</w:t>
      </w:r>
      <w:r>
        <w:rPr>
          <w:spacing w:val="-12"/>
        </w:rPr>
        <w:t> </w:t>
      </w:r>
      <w:r>
        <w:rPr/>
        <w:t>desarrollo</w:t>
      </w:r>
      <w:r>
        <w:rPr>
          <w:spacing w:val="-13"/>
        </w:rPr>
        <w:t> </w:t>
      </w:r>
      <w:r>
        <w:rPr/>
        <w:t>de</w:t>
      </w:r>
      <w:r>
        <w:rPr>
          <w:spacing w:val="-12"/>
        </w:rPr>
        <w:t> </w:t>
      </w:r>
      <w:r>
        <w:rPr/>
        <w:t>la</w:t>
      </w:r>
      <w:r>
        <w:rPr>
          <w:spacing w:val="-12"/>
        </w:rPr>
        <w:t> </w:t>
      </w:r>
      <w:r>
        <w:rPr/>
        <w:t>antropología</w:t>
      </w:r>
      <w:r>
        <w:rPr>
          <w:spacing w:val="-13"/>
        </w:rPr>
        <w:t> </w:t>
      </w:r>
      <w:r>
        <w:rPr/>
        <w:t>es</w:t>
      </w:r>
      <w:r>
        <w:rPr>
          <w:spacing w:val="-12"/>
        </w:rPr>
        <w:t> </w:t>
      </w:r>
      <w:r>
        <w:rPr/>
        <w:t>un</w:t>
      </w:r>
      <w:r>
        <w:rPr>
          <w:spacing w:val="-12"/>
        </w:rPr>
        <w:t> </w:t>
      </w:r>
      <w:r>
        <w:rPr/>
        <w:t>buen </w:t>
      </w:r>
      <w:r>
        <w:rPr>
          <w:w w:val="95"/>
        </w:rPr>
        <w:t>objeto</w:t>
      </w:r>
      <w:r>
        <w:rPr>
          <w:spacing w:val="-7"/>
          <w:w w:val="95"/>
        </w:rPr>
        <w:t> </w:t>
      </w:r>
      <w:r>
        <w:rPr>
          <w:w w:val="95"/>
        </w:rPr>
        <w:t>de</w:t>
      </w:r>
      <w:r>
        <w:rPr>
          <w:spacing w:val="-7"/>
          <w:w w:val="95"/>
        </w:rPr>
        <w:t> </w:t>
      </w:r>
      <w:r>
        <w:rPr>
          <w:w w:val="95"/>
        </w:rPr>
        <w:t>estudio</w:t>
      </w:r>
      <w:r>
        <w:rPr>
          <w:spacing w:val="-7"/>
          <w:w w:val="95"/>
        </w:rPr>
        <w:t> </w:t>
      </w:r>
      <w:r>
        <w:rPr>
          <w:w w:val="95"/>
        </w:rPr>
        <w:t>para</w:t>
      </w:r>
      <w:r>
        <w:rPr>
          <w:spacing w:val="-7"/>
          <w:w w:val="95"/>
        </w:rPr>
        <w:t> </w:t>
      </w:r>
      <w:r>
        <w:rPr>
          <w:w w:val="95"/>
        </w:rPr>
        <w:t>dar</w:t>
      </w:r>
      <w:r>
        <w:rPr>
          <w:spacing w:val="-7"/>
          <w:w w:val="95"/>
        </w:rPr>
        <w:t> </w:t>
      </w:r>
      <w:r>
        <w:rPr>
          <w:w w:val="95"/>
        </w:rPr>
        <w:t>cuenta</w:t>
      </w:r>
      <w:r>
        <w:rPr>
          <w:spacing w:val="-7"/>
          <w:w w:val="95"/>
        </w:rPr>
        <w:t> </w:t>
      </w:r>
      <w:r>
        <w:rPr>
          <w:w w:val="95"/>
        </w:rPr>
        <w:t>del</w:t>
      </w:r>
      <w:r>
        <w:rPr>
          <w:spacing w:val="-7"/>
          <w:w w:val="95"/>
        </w:rPr>
        <w:t> </w:t>
      </w:r>
      <w:r>
        <w:rPr>
          <w:w w:val="95"/>
        </w:rPr>
        <w:t>establecimiento</w:t>
      </w:r>
      <w:r>
        <w:rPr>
          <w:spacing w:val="-6"/>
          <w:w w:val="95"/>
        </w:rPr>
        <w:t> </w:t>
      </w:r>
      <w:r>
        <w:rPr>
          <w:w w:val="95"/>
        </w:rPr>
        <w:t>de</w:t>
      </w:r>
      <w:r>
        <w:rPr>
          <w:spacing w:val="-7"/>
          <w:w w:val="95"/>
        </w:rPr>
        <w:t> </w:t>
      </w:r>
      <w:r>
        <w:rPr>
          <w:w w:val="95"/>
        </w:rPr>
        <w:t>un</w:t>
      </w:r>
      <w:r>
        <w:rPr>
          <w:spacing w:val="-7"/>
          <w:w w:val="95"/>
        </w:rPr>
        <w:t> </w:t>
      </w:r>
      <w:r>
        <w:rPr>
          <w:w w:val="95"/>
        </w:rPr>
        <w:t>vasto</w:t>
      </w:r>
      <w:r>
        <w:rPr>
          <w:spacing w:val="-7"/>
          <w:w w:val="95"/>
        </w:rPr>
        <w:t> </w:t>
      </w:r>
      <w:r>
        <w:rPr>
          <w:w w:val="95"/>
        </w:rPr>
        <w:t>dispositivo</w:t>
      </w:r>
      <w:r>
        <w:rPr>
          <w:spacing w:val="-6"/>
          <w:w w:val="95"/>
        </w:rPr>
        <w:t> </w:t>
      </w:r>
      <w:r>
        <w:rPr>
          <w:w w:val="95"/>
        </w:rPr>
        <w:t>de disciplinas científicas sustentadas en el desarrollo centrado en el trabajo de un </w:t>
      </w:r>
      <w:r>
        <w:rPr/>
        <w:t>núcleo</w:t>
      </w:r>
      <w:r>
        <w:rPr>
          <w:spacing w:val="-17"/>
        </w:rPr>
        <w:t> </w:t>
      </w:r>
      <w:r>
        <w:rPr/>
        <w:t>de</w:t>
      </w:r>
      <w:r>
        <w:rPr>
          <w:spacing w:val="-17"/>
        </w:rPr>
        <w:t> </w:t>
      </w:r>
      <w:r>
        <w:rPr/>
        <w:t>personas</w:t>
      </w:r>
      <w:r>
        <w:rPr>
          <w:spacing w:val="-17"/>
        </w:rPr>
        <w:t> </w:t>
      </w:r>
      <w:r>
        <w:rPr/>
        <w:t>brillantes,</w:t>
      </w:r>
      <w:r>
        <w:rPr>
          <w:spacing w:val="-18"/>
        </w:rPr>
        <w:t> </w:t>
      </w:r>
      <w:r>
        <w:rPr/>
        <w:t>capaces</w:t>
      </w:r>
      <w:r>
        <w:rPr>
          <w:spacing w:val="-17"/>
        </w:rPr>
        <w:t> </w:t>
      </w:r>
      <w:r>
        <w:rPr/>
        <w:t>de</w:t>
      </w:r>
      <w:r>
        <w:rPr>
          <w:spacing w:val="-17"/>
        </w:rPr>
        <w:t> </w:t>
      </w:r>
      <w:r>
        <w:rPr/>
        <w:t>desplegar</w:t>
      </w:r>
      <w:r>
        <w:rPr>
          <w:spacing w:val="-17"/>
        </w:rPr>
        <w:t> </w:t>
      </w:r>
      <w:r>
        <w:rPr/>
        <w:t>una</w:t>
      </w:r>
      <w:r>
        <w:rPr>
          <w:spacing w:val="-18"/>
        </w:rPr>
        <w:t> </w:t>
      </w:r>
      <w:r>
        <w:rPr/>
        <w:t>comunidad</w:t>
      </w:r>
      <w:r>
        <w:rPr>
          <w:spacing w:val="-18"/>
        </w:rPr>
        <w:t> </w:t>
      </w:r>
      <w:r>
        <w:rPr/>
        <w:t>científica </w:t>
      </w:r>
      <w:r>
        <w:rPr>
          <w:w w:val="95"/>
        </w:rPr>
        <w:t>muy compacta de antropólogos, publicar una serie de instrumentos de difusión escrita,</w:t>
      </w:r>
      <w:r>
        <w:rPr>
          <w:spacing w:val="-10"/>
          <w:w w:val="95"/>
        </w:rPr>
        <w:t> </w:t>
      </w:r>
      <w:r>
        <w:rPr>
          <w:w w:val="95"/>
        </w:rPr>
        <w:t>organizar</w:t>
      </w:r>
      <w:r>
        <w:rPr>
          <w:spacing w:val="-10"/>
          <w:w w:val="95"/>
        </w:rPr>
        <w:t> </w:t>
      </w:r>
      <w:r>
        <w:rPr>
          <w:w w:val="95"/>
        </w:rPr>
        <w:t>colegios</w:t>
      </w:r>
      <w:r>
        <w:rPr>
          <w:spacing w:val="-10"/>
          <w:w w:val="95"/>
        </w:rPr>
        <w:t> </w:t>
      </w:r>
      <w:r>
        <w:rPr>
          <w:w w:val="95"/>
        </w:rPr>
        <w:t>y</w:t>
      </w:r>
      <w:r>
        <w:rPr>
          <w:spacing w:val="-10"/>
          <w:w w:val="95"/>
        </w:rPr>
        <w:t> </w:t>
      </w:r>
      <w:r>
        <w:rPr>
          <w:w w:val="95"/>
        </w:rPr>
        <w:t>establecer</w:t>
      </w:r>
      <w:r>
        <w:rPr>
          <w:spacing w:val="-9"/>
          <w:w w:val="95"/>
        </w:rPr>
        <w:t> </w:t>
      </w:r>
      <w:r>
        <w:rPr>
          <w:w w:val="95"/>
        </w:rPr>
        <w:t>escuelas</w:t>
      </w:r>
      <w:r>
        <w:rPr>
          <w:spacing w:val="-9"/>
          <w:w w:val="95"/>
        </w:rPr>
        <w:t> </w:t>
      </w:r>
      <w:r>
        <w:rPr>
          <w:w w:val="95"/>
        </w:rPr>
        <w:t>de</w:t>
      </w:r>
      <w:r>
        <w:rPr>
          <w:spacing w:val="-10"/>
          <w:w w:val="95"/>
        </w:rPr>
        <w:t> </w:t>
      </w:r>
      <w:r>
        <w:rPr>
          <w:w w:val="95"/>
        </w:rPr>
        <w:t>formación</w:t>
      </w:r>
      <w:r>
        <w:rPr>
          <w:spacing w:val="-10"/>
          <w:w w:val="95"/>
        </w:rPr>
        <w:t> </w:t>
      </w:r>
      <w:r>
        <w:rPr>
          <w:w w:val="95"/>
        </w:rPr>
        <w:t>y</w:t>
      </w:r>
      <w:r>
        <w:rPr>
          <w:spacing w:val="-10"/>
          <w:w w:val="95"/>
        </w:rPr>
        <w:t> </w:t>
      </w:r>
      <w:r>
        <w:rPr>
          <w:w w:val="95"/>
        </w:rPr>
        <w:t>espacios</w:t>
      </w:r>
      <w:r>
        <w:rPr>
          <w:spacing w:val="-9"/>
          <w:w w:val="95"/>
        </w:rPr>
        <w:t> </w:t>
      </w:r>
      <w:r>
        <w:rPr>
          <w:w w:val="95"/>
        </w:rPr>
        <w:t>sociales de</w:t>
      </w:r>
      <w:r>
        <w:rPr>
          <w:spacing w:val="-13"/>
          <w:w w:val="95"/>
        </w:rPr>
        <w:t> </w:t>
      </w:r>
      <w:r>
        <w:rPr>
          <w:w w:val="95"/>
        </w:rPr>
        <w:t>reflexión</w:t>
      </w:r>
      <w:r>
        <w:rPr>
          <w:spacing w:val="-13"/>
          <w:w w:val="95"/>
        </w:rPr>
        <w:t> </w:t>
      </w:r>
      <w:r>
        <w:rPr>
          <w:w w:val="95"/>
        </w:rPr>
        <w:t>en</w:t>
      </w:r>
      <w:r>
        <w:rPr>
          <w:spacing w:val="-13"/>
          <w:w w:val="95"/>
        </w:rPr>
        <w:t> </w:t>
      </w:r>
      <w:r>
        <w:rPr>
          <w:w w:val="95"/>
        </w:rPr>
        <w:t>torno</w:t>
      </w:r>
      <w:r>
        <w:rPr>
          <w:spacing w:val="-13"/>
          <w:w w:val="95"/>
        </w:rPr>
        <w:t> </w:t>
      </w:r>
      <w:r>
        <w:rPr>
          <w:w w:val="95"/>
        </w:rPr>
        <w:t>al</w:t>
      </w:r>
      <w:r>
        <w:rPr>
          <w:spacing w:val="-13"/>
          <w:w w:val="95"/>
        </w:rPr>
        <w:t> </w:t>
      </w:r>
      <w:r>
        <w:rPr>
          <w:w w:val="95"/>
        </w:rPr>
        <w:t>dominio</w:t>
      </w:r>
      <w:r>
        <w:rPr>
          <w:spacing w:val="-12"/>
          <w:w w:val="95"/>
        </w:rPr>
        <w:t> </w:t>
      </w:r>
      <w:r>
        <w:rPr>
          <w:w w:val="95"/>
        </w:rPr>
        <w:t>de</w:t>
      </w:r>
      <w:r>
        <w:rPr>
          <w:spacing w:val="-13"/>
          <w:w w:val="95"/>
        </w:rPr>
        <w:t> </w:t>
      </w:r>
      <w:r>
        <w:rPr>
          <w:w w:val="95"/>
        </w:rPr>
        <w:t>la</w:t>
      </w:r>
      <w:r>
        <w:rPr>
          <w:spacing w:val="-13"/>
          <w:w w:val="95"/>
        </w:rPr>
        <w:t> </w:t>
      </w:r>
      <w:r>
        <w:rPr>
          <w:w w:val="95"/>
        </w:rPr>
        <w:t>antropología.</w:t>
      </w:r>
      <w:r>
        <w:rPr>
          <w:spacing w:val="-14"/>
          <w:w w:val="95"/>
        </w:rPr>
        <w:t> </w:t>
      </w:r>
      <w:r>
        <w:rPr>
          <w:w w:val="95"/>
        </w:rPr>
        <w:t>El</w:t>
      </w:r>
      <w:r>
        <w:rPr>
          <w:spacing w:val="-13"/>
          <w:w w:val="95"/>
        </w:rPr>
        <w:t> </w:t>
      </w:r>
      <w:r>
        <w:rPr>
          <w:w w:val="95"/>
        </w:rPr>
        <w:t>trabajo</w:t>
      </w:r>
      <w:r>
        <w:rPr>
          <w:spacing w:val="-13"/>
          <w:w w:val="95"/>
        </w:rPr>
        <w:t> </w:t>
      </w:r>
      <w:r>
        <w:rPr>
          <w:w w:val="95"/>
        </w:rPr>
        <w:t>de</w:t>
      </w:r>
      <w:r>
        <w:rPr>
          <w:spacing w:val="-13"/>
          <w:w w:val="95"/>
        </w:rPr>
        <w:t> </w:t>
      </w:r>
      <w:r>
        <w:rPr>
          <w:w w:val="95"/>
        </w:rPr>
        <w:t>Broca</w:t>
      </w:r>
      <w:r>
        <w:rPr>
          <w:spacing w:val="-13"/>
          <w:w w:val="95"/>
        </w:rPr>
        <w:t> </w:t>
      </w:r>
      <w:r>
        <w:rPr>
          <w:w w:val="95"/>
        </w:rPr>
        <w:t>represen- ta</w:t>
      </w:r>
      <w:r>
        <w:rPr>
          <w:spacing w:val="-13"/>
          <w:w w:val="95"/>
        </w:rPr>
        <w:t> </w:t>
      </w:r>
      <w:r>
        <w:rPr>
          <w:w w:val="95"/>
        </w:rPr>
        <w:t>en</w:t>
      </w:r>
      <w:r>
        <w:rPr>
          <w:spacing w:val="-13"/>
          <w:w w:val="95"/>
        </w:rPr>
        <w:t> </w:t>
      </w:r>
      <w:r>
        <w:rPr>
          <w:w w:val="95"/>
        </w:rPr>
        <w:t>sí</w:t>
      </w:r>
      <w:r>
        <w:rPr>
          <w:spacing w:val="-13"/>
          <w:w w:val="95"/>
        </w:rPr>
        <w:t> </w:t>
      </w:r>
      <w:r>
        <w:rPr>
          <w:w w:val="95"/>
        </w:rPr>
        <w:t>mismo</w:t>
      </w:r>
      <w:r>
        <w:rPr>
          <w:spacing w:val="-13"/>
          <w:w w:val="95"/>
        </w:rPr>
        <w:t> </w:t>
      </w:r>
      <w:r>
        <w:rPr>
          <w:w w:val="95"/>
        </w:rPr>
        <w:t>una</w:t>
      </w:r>
      <w:r>
        <w:rPr>
          <w:spacing w:val="-13"/>
          <w:w w:val="95"/>
        </w:rPr>
        <w:t> </w:t>
      </w:r>
      <w:r>
        <w:rPr>
          <w:w w:val="95"/>
        </w:rPr>
        <w:t>especialización</w:t>
      </w:r>
      <w:r>
        <w:rPr>
          <w:spacing w:val="-13"/>
          <w:w w:val="95"/>
        </w:rPr>
        <w:t> </w:t>
      </w:r>
      <w:r>
        <w:rPr>
          <w:w w:val="95"/>
        </w:rPr>
        <w:t>del</w:t>
      </w:r>
      <w:r>
        <w:rPr>
          <w:spacing w:val="-13"/>
          <w:w w:val="95"/>
        </w:rPr>
        <w:t> </w:t>
      </w:r>
      <w:r>
        <w:rPr>
          <w:w w:val="95"/>
        </w:rPr>
        <w:t>conocimiento</w:t>
      </w:r>
      <w:r>
        <w:rPr>
          <w:spacing w:val="-13"/>
          <w:w w:val="95"/>
        </w:rPr>
        <w:t> </w:t>
      </w:r>
      <w:r>
        <w:rPr>
          <w:w w:val="95"/>
        </w:rPr>
        <w:t>del</w:t>
      </w:r>
      <w:r>
        <w:rPr>
          <w:spacing w:val="-13"/>
          <w:w w:val="95"/>
        </w:rPr>
        <w:t> </w:t>
      </w:r>
      <w:r>
        <w:rPr>
          <w:spacing w:val="-2"/>
          <w:w w:val="95"/>
        </w:rPr>
        <w:t>hombre</w:t>
      </w:r>
      <w:r>
        <w:rPr>
          <w:spacing w:val="-13"/>
          <w:w w:val="95"/>
        </w:rPr>
        <w:t> </w:t>
      </w:r>
      <w:r>
        <w:rPr>
          <w:w w:val="95"/>
        </w:rPr>
        <w:t>en</w:t>
      </w:r>
      <w:r>
        <w:rPr>
          <w:spacing w:val="-13"/>
          <w:w w:val="95"/>
        </w:rPr>
        <w:t> </w:t>
      </w:r>
      <w:r>
        <w:rPr>
          <w:w w:val="95"/>
        </w:rPr>
        <w:t>su</w:t>
      </w:r>
      <w:r>
        <w:rPr>
          <w:spacing w:val="-13"/>
          <w:w w:val="95"/>
        </w:rPr>
        <w:t> </w:t>
      </w:r>
      <w:r>
        <w:rPr>
          <w:w w:val="95"/>
        </w:rPr>
        <w:t>naturaleza biológica,</w:t>
      </w:r>
      <w:r>
        <w:rPr>
          <w:spacing w:val="-6"/>
          <w:w w:val="95"/>
        </w:rPr>
        <w:t> </w:t>
      </w:r>
      <w:r>
        <w:rPr>
          <w:w w:val="95"/>
        </w:rPr>
        <w:t>separada</w:t>
      </w:r>
      <w:r>
        <w:rPr>
          <w:spacing w:val="-7"/>
          <w:w w:val="95"/>
        </w:rPr>
        <w:t> </w:t>
      </w:r>
      <w:r>
        <w:rPr>
          <w:w w:val="95"/>
        </w:rPr>
        <w:t>de</w:t>
      </w:r>
      <w:r>
        <w:rPr>
          <w:spacing w:val="-6"/>
          <w:w w:val="95"/>
        </w:rPr>
        <w:t> </w:t>
      </w:r>
      <w:r>
        <w:rPr>
          <w:w w:val="95"/>
        </w:rPr>
        <w:t>su</w:t>
      </w:r>
      <w:r>
        <w:rPr>
          <w:spacing w:val="-6"/>
          <w:w w:val="95"/>
        </w:rPr>
        <w:t> </w:t>
      </w:r>
      <w:r>
        <w:rPr>
          <w:w w:val="95"/>
        </w:rPr>
        <w:t>contenido</w:t>
      </w:r>
      <w:r>
        <w:rPr>
          <w:spacing w:val="-6"/>
          <w:w w:val="95"/>
        </w:rPr>
        <w:t> </w:t>
      </w:r>
      <w:r>
        <w:rPr>
          <w:w w:val="95"/>
        </w:rPr>
        <w:t>cognoscitivo</w:t>
      </w:r>
      <w:r>
        <w:rPr>
          <w:spacing w:val="-6"/>
          <w:w w:val="95"/>
        </w:rPr>
        <w:t> </w:t>
      </w:r>
      <w:r>
        <w:rPr>
          <w:w w:val="95"/>
        </w:rPr>
        <w:t>y</w:t>
      </w:r>
      <w:r>
        <w:rPr>
          <w:spacing w:val="-6"/>
          <w:w w:val="95"/>
        </w:rPr>
        <w:t> </w:t>
      </w:r>
      <w:r>
        <w:rPr>
          <w:w w:val="95"/>
        </w:rPr>
        <w:t>social.</w:t>
      </w:r>
    </w:p>
    <w:p>
      <w:pPr>
        <w:pStyle w:val="BodyText"/>
        <w:spacing w:line="242" w:lineRule="auto"/>
        <w:ind w:left="1553" w:right="1551" w:firstLine="283"/>
        <w:jc w:val="both"/>
      </w:pPr>
      <w:r>
        <w:rPr>
          <w:w w:val="95"/>
        </w:rPr>
        <w:t>El trabajo de Broca enfocado en la construcción de un dispositivo antropoló- gico inclinado a la antropología biológica puede sintetizarse en: a) la fundación, </w:t>
      </w:r>
      <w:r>
        <w:rPr/>
        <w:t>en</w:t>
      </w:r>
      <w:r>
        <w:rPr>
          <w:spacing w:val="-32"/>
        </w:rPr>
        <w:t> </w:t>
      </w:r>
      <w:r>
        <w:rPr/>
        <w:t>1859,</w:t>
      </w:r>
      <w:r>
        <w:rPr>
          <w:spacing w:val="-32"/>
        </w:rPr>
        <w:t> </w:t>
      </w:r>
      <w:r>
        <w:rPr/>
        <w:t>de</w:t>
      </w:r>
      <w:r>
        <w:rPr>
          <w:spacing w:val="-32"/>
        </w:rPr>
        <w:t> </w:t>
      </w:r>
      <w:r>
        <w:rPr/>
        <w:t>la</w:t>
      </w:r>
      <w:r>
        <w:rPr>
          <w:spacing w:val="-32"/>
        </w:rPr>
        <w:t> </w:t>
      </w:r>
      <w:r>
        <w:rPr/>
        <w:t>Sociedad</w:t>
      </w:r>
      <w:r>
        <w:rPr>
          <w:spacing w:val="-32"/>
        </w:rPr>
        <w:t> </w:t>
      </w:r>
      <w:r>
        <w:rPr/>
        <w:t>de</w:t>
      </w:r>
      <w:r>
        <w:rPr>
          <w:spacing w:val="-32"/>
        </w:rPr>
        <w:t> </w:t>
      </w:r>
      <w:r>
        <w:rPr/>
        <w:t>Antropología</w:t>
      </w:r>
      <w:r>
        <w:rPr>
          <w:spacing w:val="-32"/>
        </w:rPr>
        <w:t> </w:t>
      </w:r>
      <w:r>
        <w:rPr/>
        <w:t>de</w:t>
      </w:r>
      <w:r>
        <w:rPr>
          <w:spacing w:val="-32"/>
        </w:rPr>
        <w:t> </w:t>
      </w:r>
      <w:r>
        <w:rPr>
          <w:spacing w:val="-3"/>
        </w:rPr>
        <w:t>París;</w:t>
      </w:r>
      <w:r>
        <w:rPr>
          <w:spacing w:val="-32"/>
        </w:rPr>
        <w:t> </w:t>
      </w:r>
      <w:r>
        <w:rPr/>
        <w:t>b)</w:t>
      </w:r>
      <w:r>
        <w:rPr>
          <w:spacing w:val="-32"/>
        </w:rPr>
        <w:t> </w:t>
      </w:r>
      <w:r>
        <w:rPr/>
        <w:t>el</w:t>
      </w:r>
      <w:r>
        <w:rPr>
          <w:spacing w:val="-32"/>
        </w:rPr>
        <w:t> </w:t>
      </w:r>
      <w:r>
        <w:rPr/>
        <w:t>inicio</w:t>
      </w:r>
      <w:r>
        <w:rPr>
          <w:spacing w:val="-32"/>
        </w:rPr>
        <w:t> </w:t>
      </w:r>
      <w:r>
        <w:rPr/>
        <w:t>de</w:t>
      </w:r>
      <w:r>
        <w:rPr>
          <w:spacing w:val="-32"/>
        </w:rPr>
        <w:t> </w:t>
      </w:r>
      <w:r>
        <w:rPr/>
        <w:t>la</w:t>
      </w:r>
      <w:r>
        <w:rPr>
          <w:spacing w:val="-32"/>
        </w:rPr>
        <w:t> </w:t>
      </w:r>
      <w:r>
        <w:rPr/>
        <w:t>publicación</w:t>
      </w:r>
      <w:r>
        <w:rPr>
          <w:spacing w:val="-32"/>
        </w:rPr>
        <w:t> </w:t>
      </w:r>
      <w:r>
        <w:rPr/>
        <w:t>de </w:t>
      </w:r>
      <w:r>
        <w:rPr>
          <w:w w:val="90"/>
        </w:rPr>
        <w:t>los</w:t>
      </w:r>
      <w:r>
        <w:rPr>
          <w:spacing w:val="-11"/>
          <w:w w:val="90"/>
        </w:rPr>
        <w:t> </w:t>
      </w:r>
      <w:r>
        <w:rPr>
          <w:rFonts w:ascii="Times New Roman" w:hAnsi="Times New Roman"/>
          <w:i/>
          <w:w w:val="90"/>
        </w:rPr>
        <w:t>Bullettins</w:t>
      </w:r>
      <w:r>
        <w:rPr>
          <w:w w:val="90"/>
        </w:rPr>
        <w:t>,</w:t>
      </w:r>
      <w:r>
        <w:rPr>
          <w:spacing w:val="-12"/>
          <w:w w:val="90"/>
        </w:rPr>
        <w:t> </w:t>
      </w:r>
      <w:r>
        <w:rPr>
          <w:w w:val="90"/>
        </w:rPr>
        <w:t>en</w:t>
      </w:r>
      <w:r>
        <w:rPr>
          <w:spacing w:val="-11"/>
          <w:w w:val="90"/>
        </w:rPr>
        <w:t> </w:t>
      </w:r>
      <w:r>
        <w:rPr>
          <w:w w:val="90"/>
        </w:rPr>
        <w:t>1860,</w:t>
      </w:r>
      <w:r>
        <w:rPr>
          <w:spacing w:val="-12"/>
          <w:w w:val="90"/>
        </w:rPr>
        <w:t> </w:t>
      </w:r>
      <w:r>
        <w:rPr>
          <w:w w:val="90"/>
        </w:rPr>
        <w:t>y</w:t>
      </w:r>
      <w:r>
        <w:rPr>
          <w:spacing w:val="-11"/>
          <w:w w:val="90"/>
        </w:rPr>
        <w:t> </w:t>
      </w:r>
      <w:r>
        <w:rPr>
          <w:w w:val="90"/>
        </w:rPr>
        <w:t>la</w:t>
      </w:r>
      <w:r>
        <w:rPr>
          <w:spacing w:val="-11"/>
          <w:w w:val="90"/>
        </w:rPr>
        <w:t> </w:t>
      </w:r>
      <w:r>
        <w:rPr>
          <w:w w:val="90"/>
        </w:rPr>
        <w:t>revista</w:t>
      </w:r>
      <w:r>
        <w:rPr>
          <w:spacing w:val="-11"/>
          <w:w w:val="90"/>
        </w:rPr>
        <w:t> </w:t>
      </w:r>
      <w:r>
        <w:rPr>
          <w:w w:val="90"/>
        </w:rPr>
        <w:t>de</w:t>
      </w:r>
      <w:r>
        <w:rPr>
          <w:spacing w:val="-11"/>
          <w:w w:val="90"/>
        </w:rPr>
        <w:t> </w:t>
      </w:r>
      <w:r>
        <w:rPr>
          <w:w w:val="90"/>
        </w:rPr>
        <w:t>la</w:t>
      </w:r>
      <w:r>
        <w:rPr>
          <w:spacing w:val="-12"/>
          <w:w w:val="90"/>
        </w:rPr>
        <w:t> </w:t>
      </w:r>
      <w:r>
        <w:rPr>
          <w:rFonts w:ascii="Times New Roman" w:hAnsi="Times New Roman"/>
          <w:i/>
          <w:w w:val="90"/>
        </w:rPr>
        <w:t>Sociétté</w:t>
      </w:r>
      <w:r>
        <w:rPr>
          <w:rFonts w:ascii="Times New Roman" w:hAnsi="Times New Roman"/>
          <w:i/>
          <w:spacing w:val="-18"/>
          <w:w w:val="90"/>
        </w:rPr>
        <w:t> </w:t>
      </w:r>
      <w:r>
        <w:rPr>
          <w:rFonts w:ascii="Times New Roman" w:hAnsi="Times New Roman"/>
          <w:i/>
          <w:w w:val="90"/>
        </w:rPr>
        <w:t>d’antthropologie</w:t>
      </w:r>
      <w:r>
        <w:rPr>
          <w:w w:val="90"/>
        </w:rPr>
        <w:t>,</w:t>
      </w:r>
      <w:r>
        <w:rPr>
          <w:spacing w:val="-12"/>
          <w:w w:val="90"/>
        </w:rPr>
        <w:t> </w:t>
      </w:r>
      <w:r>
        <w:rPr>
          <w:w w:val="90"/>
        </w:rPr>
        <w:t>en</w:t>
      </w:r>
      <w:r>
        <w:rPr>
          <w:spacing w:val="-11"/>
          <w:w w:val="90"/>
        </w:rPr>
        <w:t> </w:t>
      </w:r>
      <w:r>
        <w:rPr>
          <w:w w:val="90"/>
        </w:rPr>
        <w:t>1872;</w:t>
      </w:r>
      <w:r>
        <w:rPr>
          <w:spacing w:val="-12"/>
          <w:w w:val="90"/>
        </w:rPr>
        <w:t> </w:t>
      </w:r>
      <w:r>
        <w:rPr>
          <w:w w:val="90"/>
        </w:rPr>
        <w:t>c)</w:t>
      </w:r>
      <w:r>
        <w:rPr>
          <w:spacing w:val="-12"/>
          <w:w w:val="90"/>
        </w:rPr>
        <w:t> </w:t>
      </w:r>
      <w:r>
        <w:rPr>
          <w:w w:val="90"/>
        </w:rPr>
        <w:t>el</w:t>
      </w:r>
      <w:r>
        <w:rPr>
          <w:spacing w:val="-12"/>
          <w:w w:val="90"/>
        </w:rPr>
        <w:t> </w:t>
      </w:r>
      <w:r>
        <w:rPr>
          <w:spacing w:val="-4"/>
          <w:w w:val="90"/>
        </w:rPr>
        <w:t>estable- </w:t>
      </w:r>
      <w:r>
        <w:rPr>
          <w:spacing w:val="-4"/>
          <w:w w:val="95"/>
        </w:rPr>
        <w:t>cimiento</w:t>
      </w:r>
      <w:r>
        <w:rPr>
          <w:spacing w:val="-11"/>
          <w:w w:val="95"/>
        </w:rPr>
        <w:t> </w:t>
      </w:r>
      <w:r>
        <w:rPr>
          <w:spacing w:val="-3"/>
          <w:w w:val="95"/>
        </w:rPr>
        <w:t>de</w:t>
      </w:r>
      <w:r>
        <w:rPr>
          <w:spacing w:val="-11"/>
          <w:w w:val="95"/>
        </w:rPr>
        <w:t> </w:t>
      </w:r>
      <w:r>
        <w:rPr>
          <w:spacing w:val="-3"/>
          <w:w w:val="95"/>
        </w:rPr>
        <w:t>la</w:t>
      </w:r>
      <w:r>
        <w:rPr>
          <w:spacing w:val="-11"/>
          <w:w w:val="95"/>
        </w:rPr>
        <w:t> </w:t>
      </w:r>
      <w:r>
        <w:rPr>
          <w:spacing w:val="-4"/>
          <w:w w:val="95"/>
        </w:rPr>
        <w:t>Escuela</w:t>
      </w:r>
      <w:r>
        <w:rPr>
          <w:spacing w:val="-11"/>
          <w:w w:val="95"/>
        </w:rPr>
        <w:t> </w:t>
      </w:r>
      <w:r>
        <w:rPr>
          <w:spacing w:val="-3"/>
          <w:w w:val="95"/>
        </w:rPr>
        <w:t>de</w:t>
      </w:r>
      <w:r>
        <w:rPr>
          <w:spacing w:val="-11"/>
          <w:w w:val="95"/>
        </w:rPr>
        <w:t> </w:t>
      </w:r>
      <w:r>
        <w:rPr>
          <w:spacing w:val="-5"/>
          <w:w w:val="95"/>
        </w:rPr>
        <w:t>Antropología</w:t>
      </w:r>
      <w:r>
        <w:rPr>
          <w:spacing w:val="-11"/>
          <w:w w:val="95"/>
        </w:rPr>
        <w:t> </w:t>
      </w:r>
      <w:r>
        <w:rPr>
          <w:spacing w:val="-3"/>
          <w:w w:val="95"/>
        </w:rPr>
        <w:t>de</w:t>
      </w:r>
      <w:r>
        <w:rPr>
          <w:spacing w:val="-11"/>
          <w:w w:val="95"/>
        </w:rPr>
        <w:t> </w:t>
      </w:r>
      <w:r>
        <w:rPr>
          <w:spacing w:val="-6"/>
          <w:w w:val="95"/>
        </w:rPr>
        <w:t>París,</w:t>
      </w:r>
      <w:r>
        <w:rPr>
          <w:spacing w:val="-11"/>
          <w:w w:val="95"/>
        </w:rPr>
        <w:t> </w:t>
      </w:r>
      <w:r>
        <w:rPr>
          <w:w w:val="95"/>
        </w:rPr>
        <w:t>en</w:t>
      </w:r>
      <w:r>
        <w:rPr>
          <w:spacing w:val="-11"/>
          <w:w w:val="95"/>
        </w:rPr>
        <w:t> </w:t>
      </w:r>
      <w:r>
        <w:rPr>
          <w:spacing w:val="-4"/>
          <w:w w:val="95"/>
        </w:rPr>
        <w:t>1877;</w:t>
      </w:r>
      <w:r>
        <w:rPr>
          <w:spacing w:val="-11"/>
          <w:w w:val="95"/>
        </w:rPr>
        <w:t> </w:t>
      </w:r>
      <w:r>
        <w:rPr>
          <w:spacing w:val="-3"/>
          <w:w w:val="95"/>
        </w:rPr>
        <w:t>d)</w:t>
      </w:r>
      <w:r>
        <w:rPr>
          <w:spacing w:val="-11"/>
          <w:w w:val="95"/>
        </w:rPr>
        <w:t> </w:t>
      </w:r>
      <w:r>
        <w:rPr>
          <w:spacing w:val="-3"/>
          <w:w w:val="95"/>
        </w:rPr>
        <w:t>la</w:t>
      </w:r>
      <w:r>
        <w:rPr>
          <w:spacing w:val="-11"/>
          <w:w w:val="95"/>
        </w:rPr>
        <w:t> </w:t>
      </w:r>
      <w:r>
        <w:rPr>
          <w:spacing w:val="-5"/>
          <w:w w:val="95"/>
        </w:rPr>
        <w:t>redacción</w:t>
      </w:r>
      <w:r>
        <w:rPr>
          <w:spacing w:val="-11"/>
          <w:w w:val="95"/>
        </w:rPr>
        <w:t> </w:t>
      </w:r>
      <w:r>
        <w:rPr>
          <w:w w:val="95"/>
        </w:rPr>
        <w:t>del</w:t>
      </w:r>
      <w:r>
        <w:rPr>
          <w:spacing w:val="-4"/>
          <w:w w:val="95"/>
        </w:rPr>
        <w:t> </w:t>
      </w:r>
      <w:r>
        <w:rPr>
          <w:w w:val="95"/>
        </w:rPr>
        <w:t>primer </w:t>
      </w:r>
      <w:r>
        <w:rPr/>
        <w:t>manual</w:t>
      </w:r>
      <w:r>
        <w:rPr>
          <w:spacing w:val="-32"/>
        </w:rPr>
        <w:t> </w:t>
      </w:r>
      <w:r>
        <w:rPr/>
        <w:t>de</w:t>
      </w:r>
      <w:r>
        <w:rPr>
          <w:spacing w:val="-32"/>
        </w:rPr>
        <w:t> </w:t>
      </w:r>
      <w:r>
        <w:rPr/>
        <w:t>antropología,</w:t>
      </w:r>
      <w:r>
        <w:rPr>
          <w:spacing w:val="-32"/>
        </w:rPr>
        <w:t> </w:t>
      </w:r>
      <w:r>
        <w:rPr/>
        <w:t>en</w:t>
      </w:r>
      <w:r>
        <w:rPr>
          <w:spacing w:val="-32"/>
        </w:rPr>
        <w:t> </w:t>
      </w:r>
      <w:r>
        <w:rPr/>
        <w:t>1879;</w:t>
      </w:r>
      <w:r>
        <w:rPr>
          <w:spacing w:val="-32"/>
        </w:rPr>
        <w:t> </w:t>
      </w:r>
      <w:r>
        <w:rPr/>
        <w:t>e)</w:t>
      </w:r>
      <w:r>
        <w:rPr>
          <w:spacing w:val="-32"/>
        </w:rPr>
        <w:t> </w:t>
      </w:r>
      <w:r>
        <w:rPr/>
        <w:t>la</w:t>
      </w:r>
      <w:r>
        <w:rPr>
          <w:spacing w:val="-32"/>
        </w:rPr>
        <w:t> </w:t>
      </w:r>
      <w:r>
        <w:rPr/>
        <w:t>animación</w:t>
      </w:r>
      <w:r>
        <w:rPr>
          <w:spacing w:val="-32"/>
        </w:rPr>
        <w:t> </w:t>
      </w:r>
      <w:r>
        <w:rPr/>
        <w:t>para</w:t>
      </w:r>
      <w:r>
        <w:rPr>
          <w:spacing w:val="-32"/>
        </w:rPr>
        <w:t> </w:t>
      </w:r>
      <w:r>
        <w:rPr/>
        <w:t>la</w:t>
      </w:r>
      <w:r>
        <w:rPr>
          <w:spacing w:val="-32"/>
        </w:rPr>
        <w:t> </w:t>
      </w:r>
      <w:r>
        <w:rPr/>
        <w:t>realización</w:t>
      </w:r>
      <w:r>
        <w:rPr>
          <w:spacing w:val="-32"/>
        </w:rPr>
        <w:t> </w:t>
      </w:r>
      <w:r>
        <w:rPr/>
        <w:t>de</w:t>
      </w:r>
      <w:r>
        <w:rPr>
          <w:spacing w:val="-32"/>
        </w:rPr>
        <w:t> </w:t>
      </w:r>
      <w:r>
        <w:rPr/>
        <w:t>los</w:t>
      </w:r>
      <w:r>
        <w:rPr>
          <w:spacing w:val="-32"/>
        </w:rPr>
        <w:t> </w:t>
      </w:r>
      <w:r>
        <w:rPr/>
        <w:t>Con- </w:t>
      </w:r>
      <w:r>
        <w:rPr>
          <w:w w:val="95"/>
        </w:rPr>
        <w:t>grès Internationaux d’Anthropologie et d’Archéologie Préhistorique (congresos </w:t>
      </w:r>
      <w:r>
        <w:rPr/>
        <w:t>internacionales</w:t>
      </w:r>
      <w:r>
        <w:rPr>
          <w:spacing w:val="-13"/>
        </w:rPr>
        <w:t> </w:t>
      </w:r>
      <w:r>
        <w:rPr/>
        <w:t>de</w:t>
      </w:r>
      <w:r>
        <w:rPr>
          <w:spacing w:val="-13"/>
        </w:rPr>
        <w:t> </w:t>
      </w:r>
      <w:r>
        <w:rPr/>
        <w:t>antropología</w:t>
      </w:r>
      <w:r>
        <w:rPr>
          <w:spacing w:val="-13"/>
        </w:rPr>
        <w:t> </w:t>
      </w:r>
      <w:r>
        <w:rPr/>
        <w:t>y</w:t>
      </w:r>
      <w:r>
        <w:rPr>
          <w:spacing w:val="-13"/>
        </w:rPr>
        <w:t> </w:t>
      </w:r>
      <w:r>
        <w:rPr/>
        <w:t>de</w:t>
      </w:r>
      <w:r>
        <w:rPr>
          <w:spacing w:val="-13"/>
        </w:rPr>
        <w:t> </w:t>
      </w:r>
      <w:r>
        <w:rPr/>
        <w:t>arqueología</w:t>
      </w:r>
      <w:r>
        <w:rPr>
          <w:spacing w:val="-13"/>
        </w:rPr>
        <w:t> </w:t>
      </w:r>
      <w:r>
        <w:rPr/>
        <w:t>prehistórica),</w:t>
      </w:r>
      <w:r>
        <w:rPr>
          <w:spacing w:val="-13"/>
        </w:rPr>
        <w:t> </w:t>
      </w:r>
      <w:r>
        <w:rPr/>
        <w:t>en</w:t>
      </w:r>
      <w:r>
        <w:rPr>
          <w:spacing w:val="-13"/>
        </w:rPr>
        <w:t> </w:t>
      </w:r>
      <w:r>
        <w:rPr/>
        <w:t>1866;</w:t>
      </w:r>
      <w:r>
        <w:rPr>
          <w:spacing w:val="-13"/>
        </w:rPr>
        <w:t> </w:t>
      </w:r>
      <w:r>
        <w:rPr/>
        <w:t>f)</w:t>
      </w:r>
      <w:r>
        <w:rPr>
          <w:spacing w:val="-13"/>
        </w:rPr>
        <w:t> </w:t>
      </w:r>
      <w:r>
        <w:rPr/>
        <w:t>la </w:t>
      </w:r>
      <w:r>
        <w:rPr>
          <w:w w:val="95"/>
        </w:rPr>
        <w:t>escritura de una serie de ensayos historiográficos y reflexivos sobre el dominio de</w:t>
      </w:r>
      <w:r>
        <w:rPr>
          <w:spacing w:val="-13"/>
          <w:w w:val="95"/>
        </w:rPr>
        <w:t> </w:t>
      </w:r>
      <w:r>
        <w:rPr>
          <w:w w:val="95"/>
        </w:rPr>
        <w:t>la</w:t>
      </w:r>
      <w:r>
        <w:rPr>
          <w:spacing w:val="-13"/>
          <w:w w:val="95"/>
        </w:rPr>
        <w:t> </w:t>
      </w:r>
      <w:r>
        <w:rPr>
          <w:w w:val="95"/>
        </w:rPr>
        <w:t>antropología</w:t>
      </w:r>
      <w:r>
        <w:rPr>
          <w:spacing w:val="-14"/>
          <w:w w:val="95"/>
        </w:rPr>
        <w:t> </w:t>
      </w:r>
      <w:r>
        <w:rPr>
          <w:w w:val="95"/>
        </w:rPr>
        <w:t>que</w:t>
      </w:r>
      <w:r>
        <w:rPr>
          <w:spacing w:val="-13"/>
          <w:w w:val="95"/>
        </w:rPr>
        <w:t> </w:t>
      </w:r>
      <w:r>
        <w:rPr>
          <w:w w:val="95"/>
        </w:rPr>
        <w:t>reformularon</w:t>
      </w:r>
      <w:r>
        <w:rPr>
          <w:spacing w:val="-13"/>
          <w:w w:val="95"/>
        </w:rPr>
        <w:t> </w:t>
      </w:r>
      <w:r>
        <w:rPr>
          <w:w w:val="95"/>
        </w:rPr>
        <w:t>la</w:t>
      </w:r>
      <w:r>
        <w:rPr>
          <w:spacing w:val="-13"/>
          <w:w w:val="95"/>
        </w:rPr>
        <w:t> </w:t>
      </w:r>
      <w:r>
        <w:rPr>
          <w:w w:val="95"/>
        </w:rPr>
        <w:t>antropología</w:t>
      </w:r>
      <w:r>
        <w:rPr>
          <w:spacing w:val="-14"/>
          <w:w w:val="95"/>
        </w:rPr>
        <w:t> </w:t>
      </w:r>
      <w:r>
        <w:rPr>
          <w:w w:val="95"/>
        </w:rPr>
        <w:t>y</w:t>
      </w:r>
      <w:r>
        <w:rPr>
          <w:spacing w:val="-13"/>
          <w:w w:val="95"/>
        </w:rPr>
        <w:t> </w:t>
      </w:r>
      <w:r>
        <w:rPr>
          <w:w w:val="95"/>
        </w:rPr>
        <w:t>perduraron</w:t>
      </w:r>
      <w:r>
        <w:rPr>
          <w:spacing w:val="-13"/>
          <w:w w:val="95"/>
        </w:rPr>
        <w:t> </w:t>
      </w:r>
      <w:r>
        <w:rPr>
          <w:w w:val="95"/>
        </w:rPr>
        <w:t>durante</w:t>
      </w:r>
      <w:r>
        <w:rPr>
          <w:spacing w:val="-13"/>
          <w:w w:val="95"/>
        </w:rPr>
        <w:t> </w:t>
      </w:r>
      <w:r>
        <w:rPr>
          <w:w w:val="95"/>
        </w:rPr>
        <w:t>cierto tiempo</w:t>
      </w:r>
      <w:r>
        <w:rPr>
          <w:spacing w:val="-24"/>
          <w:w w:val="95"/>
        </w:rPr>
        <w:t> </w:t>
      </w:r>
      <w:r>
        <w:rPr>
          <w:w w:val="95"/>
        </w:rPr>
        <w:t>como</w:t>
      </w:r>
      <w:r>
        <w:rPr>
          <w:spacing w:val="-24"/>
          <w:w w:val="95"/>
        </w:rPr>
        <w:t> </w:t>
      </w:r>
      <w:r>
        <w:rPr>
          <w:w w:val="95"/>
        </w:rPr>
        <w:t>referentes</w:t>
      </w:r>
      <w:r>
        <w:rPr>
          <w:spacing w:val="-24"/>
          <w:w w:val="95"/>
        </w:rPr>
        <w:t> </w:t>
      </w:r>
      <w:r>
        <w:rPr>
          <w:w w:val="95"/>
        </w:rPr>
        <w:t>clásicos.</w:t>
      </w:r>
    </w:p>
    <w:p>
      <w:pPr>
        <w:pStyle w:val="BodyText"/>
        <w:spacing w:before="1"/>
      </w:pPr>
    </w:p>
    <w:p>
      <w:pPr>
        <w:pStyle w:val="ListParagraph"/>
        <w:numPr>
          <w:ilvl w:val="0"/>
          <w:numId w:val="1"/>
        </w:numPr>
        <w:tabs>
          <w:tab w:pos="1837" w:val="left" w:leader="none"/>
        </w:tabs>
        <w:spacing w:line="240" w:lineRule="auto" w:before="0" w:after="0"/>
        <w:ind w:left="1836" w:right="0" w:hanging="283"/>
        <w:jc w:val="both"/>
        <w:rPr>
          <w:sz w:val="22"/>
        </w:rPr>
      </w:pPr>
      <w:r>
        <w:rPr>
          <w:w w:val="95"/>
          <w:sz w:val="22"/>
        </w:rPr>
        <w:t>La Sociedad de Antropología de</w:t>
      </w:r>
      <w:r>
        <w:rPr>
          <w:spacing w:val="15"/>
          <w:w w:val="95"/>
          <w:sz w:val="22"/>
        </w:rPr>
        <w:t> </w:t>
      </w:r>
      <w:r>
        <w:rPr>
          <w:spacing w:val="-3"/>
          <w:w w:val="95"/>
          <w:sz w:val="22"/>
        </w:rPr>
        <w:t>París</w:t>
      </w:r>
    </w:p>
    <w:p>
      <w:pPr>
        <w:pStyle w:val="BodyText"/>
        <w:spacing w:before="6"/>
      </w:pPr>
    </w:p>
    <w:p>
      <w:pPr>
        <w:pStyle w:val="BodyText"/>
        <w:spacing w:line="237" w:lineRule="auto"/>
        <w:ind w:left="1553" w:right="1551"/>
        <w:jc w:val="both"/>
      </w:pPr>
      <w:r>
        <w:rPr/>
        <w:t>El</w:t>
      </w:r>
      <w:r>
        <w:rPr>
          <w:spacing w:val="-27"/>
        </w:rPr>
        <w:t> </w:t>
      </w:r>
      <w:r>
        <w:rPr/>
        <w:t>elemento</w:t>
      </w:r>
      <w:r>
        <w:rPr>
          <w:spacing w:val="-27"/>
        </w:rPr>
        <w:t> </w:t>
      </w:r>
      <w:r>
        <w:rPr/>
        <w:t>social</w:t>
      </w:r>
      <w:r>
        <w:rPr>
          <w:spacing w:val="-27"/>
        </w:rPr>
        <w:t> </w:t>
      </w:r>
      <w:r>
        <w:rPr/>
        <w:t>de</w:t>
      </w:r>
      <w:r>
        <w:rPr>
          <w:spacing w:val="-27"/>
        </w:rPr>
        <w:t> </w:t>
      </w:r>
      <w:r>
        <w:rPr/>
        <w:t>la</w:t>
      </w:r>
      <w:r>
        <w:rPr>
          <w:spacing w:val="-27"/>
        </w:rPr>
        <w:t> </w:t>
      </w:r>
      <w:r>
        <w:rPr/>
        <w:t>institucionalización</w:t>
      </w:r>
      <w:r>
        <w:rPr>
          <w:spacing w:val="-27"/>
        </w:rPr>
        <w:t> </w:t>
      </w:r>
      <w:r>
        <w:rPr/>
        <w:t>se</w:t>
      </w:r>
      <w:r>
        <w:rPr>
          <w:spacing w:val="-27"/>
        </w:rPr>
        <w:t> </w:t>
      </w:r>
      <w:r>
        <w:rPr>
          <w:spacing w:val="-3"/>
        </w:rPr>
        <w:t>expresó</w:t>
      </w:r>
      <w:r>
        <w:rPr>
          <w:spacing w:val="-27"/>
        </w:rPr>
        <w:t> </w:t>
      </w:r>
      <w:r>
        <w:rPr/>
        <w:t>en</w:t>
      </w:r>
      <w:r>
        <w:rPr>
          <w:spacing w:val="-27"/>
        </w:rPr>
        <w:t> </w:t>
      </w:r>
      <w:r>
        <w:rPr/>
        <w:t>la</w:t>
      </w:r>
      <w:r>
        <w:rPr>
          <w:spacing w:val="-27"/>
        </w:rPr>
        <w:t> </w:t>
      </w:r>
      <w:r>
        <w:rPr/>
        <w:t>fundación</w:t>
      </w:r>
      <w:r>
        <w:rPr>
          <w:spacing w:val="-27"/>
        </w:rPr>
        <w:t> </w:t>
      </w:r>
      <w:r>
        <w:rPr/>
        <w:t>de</w:t>
      </w:r>
      <w:r>
        <w:rPr>
          <w:spacing w:val="-27"/>
        </w:rPr>
        <w:t> </w:t>
      </w:r>
      <w:r>
        <w:rPr/>
        <w:t>la</w:t>
      </w:r>
      <w:r>
        <w:rPr>
          <w:spacing w:val="-27"/>
        </w:rPr>
        <w:t> </w:t>
      </w:r>
      <w:r>
        <w:rPr>
          <w:rFonts w:ascii="Times New Roman" w:hAnsi="Times New Roman"/>
          <w:i/>
        </w:rPr>
        <w:t>So- </w:t>
      </w:r>
      <w:r>
        <w:rPr>
          <w:rFonts w:ascii="Times New Roman" w:hAnsi="Times New Roman"/>
          <w:i/>
          <w:w w:val="95"/>
        </w:rPr>
        <w:t>ciétté</w:t>
      </w:r>
      <w:r>
        <w:rPr>
          <w:rFonts w:ascii="Times New Roman" w:hAnsi="Times New Roman"/>
          <w:i/>
          <w:spacing w:val="-18"/>
          <w:w w:val="95"/>
        </w:rPr>
        <w:t> </w:t>
      </w:r>
      <w:r>
        <w:rPr>
          <w:rFonts w:ascii="Times New Roman" w:hAnsi="Times New Roman"/>
          <w:i/>
          <w:w w:val="95"/>
        </w:rPr>
        <w:t>d’antthropologie</w:t>
      </w:r>
      <w:r>
        <w:rPr>
          <w:rFonts w:ascii="Times New Roman" w:hAnsi="Times New Roman"/>
          <w:i/>
          <w:spacing w:val="-18"/>
          <w:w w:val="95"/>
        </w:rPr>
        <w:t> </w:t>
      </w:r>
      <w:r>
        <w:rPr>
          <w:rFonts w:ascii="Times New Roman" w:hAnsi="Times New Roman"/>
          <w:i/>
          <w:w w:val="95"/>
        </w:rPr>
        <w:t>de</w:t>
      </w:r>
      <w:r>
        <w:rPr>
          <w:rFonts w:ascii="Times New Roman" w:hAnsi="Times New Roman"/>
          <w:i/>
          <w:spacing w:val="-18"/>
          <w:w w:val="95"/>
        </w:rPr>
        <w:t> </w:t>
      </w:r>
      <w:r>
        <w:rPr>
          <w:rFonts w:ascii="Times New Roman" w:hAnsi="Times New Roman"/>
          <w:i/>
          <w:spacing w:val="-5"/>
          <w:w w:val="95"/>
        </w:rPr>
        <w:t>Paris</w:t>
      </w:r>
      <w:r>
        <w:rPr>
          <w:rFonts w:ascii="Times New Roman" w:hAnsi="Times New Roman"/>
          <w:i/>
          <w:spacing w:val="-18"/>
          <w:w w:val="95"/>
        </w:rPr>
        <w:t> </w:t>
      </w:r>
      <w:r>
        <w:rPr>
          <w:w w:val="95"/>
        </w:rPr>
        <w:t>(</w:t>
      </w:r>
      <w:r>
        <w:rPr>
          <w:w w:val="95"/>
          <w:sz w:val="17"/>
        </w:rPr>
        <w:t>sap</w:t>
      </w:r>
      <w:r>
        <w:rPr>
          <w:w w:val="95"/>
        </w:rPr>
        <w:t>)</w:t>
      </w:r>
      <w:r>
        <w:rPr>
          <w:spacing w:val="-12"/>
          <w:w w:val="95"/>
        </w:rPr>
        <w:t> </w:t>
      </w:r>
      <w:r>
        <w:rPr>
          <w:w w:val="95"/>
        </w:rPr>
        <w:t>por</w:t>
      </w:r>
      <w:r>
        <w:rPr>
          <w:spacing w:val="-12"/>
          <w:w w:val="95"/>
        </w:rPr>
        <w:t> </w:t>
      </w:r>
      <w:r>
        <w:rPr>
          <w:w w:val="95"/>
        </w:rPr>
        <w:t>Broca,</w:t>
      </w:r>
      <w:r>
        <w:rPr>
          <w:spacing w:val="-12"/>
          <w:w w:val="95"/>
        </w:rPr>
        <w:t> </w:t>
      </w:r>
      <w:r>
        <w:rPr>
          <w:w w:val="95"/>
        </w:rPr>
        <w:t>en</w:t>
      </w:r>
      <w:r>
        <w:rPr>
          <w:spacing w:val="-12"/>
          <w:w w:val="95"/>
        </w:rPr>
        <w:t> </w:t>
      </w:r>
      <w:r>
        <w:rPr>
          <w:w w:val="95"/>
        </w:rPr>
        <w:t>1859.</w:t>
      </w:r>
      <w:r>
        <w:rPr>
          <w:spacing w:val="-12"/>
          <w:w w:val="95"/>
        </w:rPr>
        <w:t> </w:t>
      </w:r>
      <w:r>
        <w:rPr>
          <w:spacing w:val="-4"/>
          <w:w w:val="95"/>
        </w:rPr>
        <w:t>Para</w:t>
      </w:r>
      <w:r>
        <w:rPr>
          <w:spacing w:val="-11"/>
          <w:w w:val="95"/>
        </w:rPr>
        <w:t> </w:t>
      </w:r>
      <w:r>
        <w:rPr>
          <w:w w:val="95"/>
        </w:rPr>
        <w:t>Broca,</w:t>
      </w:r>
      <w:r>
        <w:rPr>
          <w:spacing w:val="-12"/>
          <w:w w:val="95"/>
        </w:rPr>
        <w:t> </w:t>
      </w:r>
      <w:r>
        <w:rPr>
          <w:w w:val="95"/>
        </w:rPr>
        <w:t>la</w:t>
      </w:r>
      <w:r>
        <w:rPr>
          <w:spacing w:val="-12"/>
          <w:w w:val="95"/>
        </w:rPr>
        <w:t> </w:t>
      </w:r>
      <w:r>
        <w:rPr>
          <w:w w:val="95"/>
        </w:rPr>
        <w:t>Sociedad</w:t>
      </w:r>
      <w:r>
        <w:rPr>
          <w:spacing w:val="-11"/>
          <w:w w:val="95"/>
        </w:rPr>
        <w:t> </w:t>
      </w:r>
      <w:r>
        <w:rPr>
          <w:w w:val="95"/>
        </w:rPr>
        <w:t>de Antropología</w:t>
      </w:r>
      <w:r>
        <w:rPr>
          <w:spacing w:val="-7"/>
          <w:w w:val="95"/>
        </w:rPr>
        <w:t> </w:t>
      </w:r>
      <w:r>
        <w:rPr>
          <w:w w:val="95"/>
        </w:rPr>
        <w:t>de</w:t>
      </w:r>
      <w:r>
        <w:rPr>
          <w:spacing w:val="-7"/>
          <w:w w:val="95"/>
        </w:rPr>
        <w:t> </w:t>
      </w:r>
      <w:r>
        <w:rPr>
          <w:spacing w:val="-3"/>
          <w:w w:val="95"/>
        </w:rPr>
        <w:t>París</w:t>
      </w:r>
      <w:r>
        <w:rPr>
          <w:spacing w:val="-7"/>
          <w:w w:val="95"/>
        </w:rPr>
        <w:t> </w:t>
      </w:r>
      <w:r>
        <w:rPr>
          <w:w w:val="95"/>
        </w:rPr>
        <w:t>era</w:t>
      </w:r>
      <w:r>
        <w:rPr>
          <w:spacing w:val="-7"/>
          <w:w w:val="95"/>
        </w:rPr>
        <w:t> </w:t>
      </w:r>
      <w:r>
        <w:rPr>
          <w:w w:val="95"/>
        </w:rPr>
        <w:t>una</w:t>
      </w:r>
      <w:r>
        <w:rPr>
          <w:spacing w:val="-7"/>
          <w:w w:val="95"/>
        </w:rPr>
        <w:t> </w:t>
      </w:r>
      <w:r>
        <w:rPr>
          <w:w w:val="95"/>
        </w:rPr>
        <w:t>historia</w:t>
      </w:r>
      <w:r>
        <w:rPr>
          <w:spacing w:val="-6"/>
          <w:w w:val="95"/>
        </w:rPr>
        <w:t> </w:t>
      </w:r>
      <w:r>
        <w:rPr>
          <w:w w:val="95"/>
        </w:rPr>
        <w:t>continua</w:t>
      </w:r>
      <w:r>
        <w:rPr>
          <w:spacing w:val="-7"/>
          <w:w w:val="95"/>
        </w:rPr>
        <w:t> </w:t>
      </w:r>
      <w:r>
        <w:rPr>
          <w:w w:val="95"/>
        </w:rPr>
        <w:t>desde</w:t>
      </w:r>
      <w:r>
        <w:rPr>
          <w:spacing w:val="-6"/>
          <w:w w:val="95"/>
        </w:rPr>
        <w:t> </w:t>
      </w:r>
      <w:r>
        <w:rPr>
          <w:w w:val="95"/>
        </w:rPr>
        <w:t>la</w:t>
      </w:r>
      <w:r>
        <w:rPr>
          <w:spacing w:val="-7"/>
          <w:w w:val="95"/>
        </w:rPr>
        <w:t> </w:t>
      </w:r>
      <w:r>
        <w:rPr>
          <w:w w:val="95"/>
        </w:rPr>
        <w:t>sociedad</w:t>
      </w:r>
      <w:r>
        <w:rPr>
          <w:spacing w:val="-7"/>
          <w:w w:val="95"/>
        </w:rPr>
        <w:t> </w:t>
      </w:r>
      <w:r>
        <w:rPr>
          <w:w w:val="95"/>
        </w:rPr>
        <w:t>de</w:t>
      </w:r>
      <w:r>
        <w:rPr>
          <w:spacing w:val="-7"/>
          <w:w w:val="95"/>
        </w:rPr>
        <w:t> </w:t>
      </w:r>
      <w:r>
        <w:rPr>
          <w:w w:val="95"/>
        </w:rPr>
        <w:t>observado- </w:t>
      </w:r>
      <w:r>
        <w:rPr>
          <w:spacing w:val="-3"/>
        </w:rPr>
        <w:t>res</w:t>
      </w:r>
      <w:r>
        <w:rPr>
          <w:spacing w:val="-21"/>
        </w:rPr>
        <w:t> </w:t>
      </w:r>
      <w:r>
        <w:rPr/>
        <w:t>del</w:t>
      </w:r>
      <w:r>
        <w:rPr>
          <w:spacing w:val="-21"/>
        </w:rPr>
        <w:t> </w:t>
      </w:r>
      <w:r>
        <w:rPr/>
        <w:t>hombre,</w:t>
      </w:r>
      <w:r>
        <w:rPr>
          <w:spacing w:val="-21"/>
        </w:rPr>
        <w:t> </w:t>
      </w:r>
      <w:r>
        <w:rPr/>
        <w:t>que</w:t>
      </w:r>
      <w:r>
        <w:rPr>
          <w:spacing w:val="-21"/>
        </w:rPr>
        <w:t> </w:t>
      </w:r>
      <w:r>
        <w:rPr/>
        <w:t>pasando</w:t>
      </w:r>
      <w:r>
        <w:rPr>
          <w:spacing w:val="-21"/>
        </w:rPr>
        <w:t> </w:t>
      </w:r>
      <w:r>
        <w:rPr/>
        <w:t>por</w:t>
      </w:r>
      <w:r>
        <w:rPr>
          <w:spacing w:val="-21"/>
        </w:rPr>
        <w:t> </w:t>
      </w:r>
      <w:r>
        <w:rPr/>
        <w:t>la</w:t>
      </w:r>
      <w:r>
        <w:rPr>
          <w:spacing w:val="-21"/>
        </w:rPr>
        <w:t> </w:t>
      </w:r>
      <w:r>
        <w:rPr/>
        <w:t>sociedad</w:t>
      </w:r>
      <w:r>
        <w:rPr>
          <w:spacing w:val="-21"/>
        </w:rPr>
        <w:t> </w:t>
      </w:r>
      <w:r>
        <w:rPr/>
        <w:t>de</w:t>
      </w:r>
      <w:r>
        <w:rPr>
          <w:spacing w:val="-21"/>
        </w:rPr>
        <w:t> </w:t>
      </w:r>
      <w:r>
        <w:rPr/>
        <w:t>etnología</w:t>
      </w:r>
      <w:r>
        <w:rPr>
          <w:spacing w:val="-21"/>
        </w:rPr>
        <w:t> </w:t>
      </w:r>
      <w:r>
        <w:rPr/>
        <w:t>de</w:t>
      </w:r>
      <w:r>
        <w:rPr>
          <w:spacing w:val="-21"/>
        </w:rPr>
        <w:t> </w:t>
      </w:r>
      <w:r>
        <w:rPr>
          <w:spacing w:val="-3"/>
        </w:rPr>
        <w:t>París</w:t>
      </w:r>
      <w:r>
        <w:rPr>
          <w:spacing w:val="-21"/>
        </w:rPr>
        <w:t> </w:t>
      </w:r>
      <w:r>
        <w:rPr/>
        <w:t>(fundada</w:t>
      </w:r>
      <w:r>
        <w:rPr>
          <w:spacing w:val="-21"/>
        </w:rPr>
        <w:t> </w:t>
      </w:r>
      <w:r>
        <w:rPr/>
        <w:t>en 1838</w:t>
      </w:r>
      <w:r>
        <w:rPr>
          <w:spacing w:val="-28"/>
        </w:rPr>
        <w:t> </w:t>
      </w:r>
      <w:r>
        <w:rPr/>
        <w:t>por</w:t>
      </w:r>
      <w:r>
        <w:rPr>
          <w:spacing w:val="-28"/>
        </w:rPr>
        <w:t> </w:t>
      </w:r>
      <w:r>
        <w:rPr/>
        <w:t>Edwards),</w:t>
      </w:r>
      <w:r>
        <w:rPr>
          <w:position w:val="8"/>
          <w:sz w:val="15"/>
        </w:rPr>
        <w:t>3</w:t>
      </w:r>
      <w:r>
        <w:rPr>
          <w:spacing w:val="-13"/>
          <w:position w:val="8"/>
          <w:sz w:val="15"/>
        </w:rPr>
        <w:t> </w:t>
      </w:r>
      <w:r>
        <w:rPr/>
        <w:t>culminaba</w:t>
      </w:r>
      <w:r>
        <w:rPr>
          <w:spacing w:val="-28"/>
        </w:rPr>
        <w:t> </w:t>
      </w:r>
      <w:r>
        <w:rPr/>
        <w:t>con</w:t>
      </w:r>
      <w:r>
        <w:rPr>
          <w:spacing w:val="-28"/>
        </w:rPr>
        <w:t> </w:t>
      </w:r>
      <w:r>
        <w:rPr/>
        <w:t>la</w:t>
      </w:r>
      <w:r>
        <w:rPr>
          <w:spacing w:val="-28"/>
        </w:rPr>
        <w:t> </w:t>
      </w:r>
      <w:r>
        <w:rPr/>
        <w:t>fundación</w:t>
      </w:r>
      <w:r>
        <w:rPr>
          <w:spacing w:val="-28"/>
        </w:rPr>
        <w:t> </w:t>
      </w:r>
      <w:r>
        <w:rPr/>
        <w:t>de</w:t>
      </w:r>
      <w:r>
        <w:rPr>
          <w:spacing w:val="-28"/>
        </w:rPr>
        <w:t> </w:t>
      </w:r>
      <w:r>
        <w:rPr/>
        <w:t>la</w:t>
      </w:r>
      <w:r>
        <w:rPr>
          <w:spacing w:val="-28"/>
        </w:rPr>
        <w:t> </w:t>
      </w:r>
      <w:r>
        <w:rPr>
          <w:sz w:val="17"/>
        </w:rPr>
        <w:t>sap</w:t>
      </w:r>
      <w:r>
        <w:rPr/>
        <w:t>.</w:t>
      </w:r>
    </w:p>
    <w:p>
      <w:pPr>
        <w:pStyle w:val="BodyText"/>
        <w:rPr>
          <w:sz w:val="24"/>
        </w:rPr>
      </w:pPr>
    </w:p>
    <w:p>
      <w:pPr>
        <w:pStyle w:val="BodyText"/>
        <w:spacing w:before="10"/>
      </w:pPr>
    </w:p>
    <w:p>
      <w:pPr>
        <w:spacing w:line="264" w:lineRule="auto" w:before="0"/>
        <w:ind w:left="1553" w:right="1551" w:firstLine="283"/>
        <w:jc w:val="both"/>
        <w:rPr>
          <w:sz w:val="17"/>
        </w:rPr>
      </w:pPr>
      <w:r>
        <w:rPr>
          <w:position w:val="6"/>
          <w:sz w:val="12"/>
        </w:rPr>
        <w:t>3 </w:t>
      </w:r>
      <w:r>
        <w:rPr>
          <w:sz w:val="17"/>
        </w:rPr>
        <w:t>Broca</w:t>
      </w:r>
      <w:r>
        <w:rPr>
          <w:spacing w:val="-11"/>
          <w:sz w:val="17"/>
        </w:rPr>
        <w:t> </w:t>
      </w:r>
      <w:r>
        <w:rPr>
          <w:sz w:val="17"/>
        </w:rPr>
        <w:t>considera</w:t>
      </w:r>
      <w:r>
        <w:rPr>
          <w:spacing w:val="-11"/>
          <w:sz w:val="17"/>
        </w:rPr>
        <w:t> </w:t>
      </w:r>
      <w:r>
        <w:rPr>
          <w:sz w:val="17"/>
        </w:rPr>
        <w:t>que</w:t>
      </w:r>
      <w:r>
        <w:rPr>
          <w:spacing w:val="-10"/>
          <w:sz w:val="17"/>
        </w:rPr>
        <w:t> </w:t>
      </w:r>
      <w:r>
        <w:rPr>
          <w:sz w:val="17"/>
        </w:rPr>
        <w:t>luego</w:t>
      </w:r>
      <w:r>
        <w:rPr>
          <w:spacing w:val="-11"/>
          <w:sz w:val="17"/>
        </w:rPr>
        <w:t> </w:t>
      </w:r>
      <w:r>
        <w:rPr>
          <w:sz w:val="17"/>
        </w:rPr>
        <w:t>de</w:t>
      </w:r>
      <w:r>
        <w:rPr>
          <w:spacing w:val="-11"/>
          <w:sz w:val="17"/>
        </w:rPr>
        <w:t> </w:t>
      </w:r>
      <w:r>
        <w:rPr>
          <w:sz w:val="17"/>
        </w:rPr>
        <w:t>diversos</w:t>
      </w:r>
      <w:r>
        <w:rPr>
          <w:spacing w:val="-10"/>
          <w:sz w:val="17"/>
        </w:rPr>
        <w:t> </w:t>
      </w:r>
      <w:r>
        <w:rPr>
          <w:sz w:val="17"/>
        </w:rPr>
        <w:t>conflictos</w:t>
      </w:r>
      <w:r>
        <w:rPr>
          <w:spacing w:val="-11"/>
          <w:sz w:val="17"/>
        </w:rPr>
        <w:t> </w:t>
      </w:r>
      <w:r>
        <w:rPr>
          <w:sz w:val="17"/>
        </w:rPr>
        <w:t>políticos</w:t>
      </w:r>
      <w:r>
        <w:rPr>
          <w:spacing w:val="-10"/>
          <w:sz w:val="17"/>
        </w:rPr>
        <w:t> </w:t>
      </w:r>
      <w:r>
        <w:rPr>
          <w:sz w:val="17"/>
        </w:rPr>
        <w:t>vinculados,</w:t>
      </w:r>
      <w:r>
        <w:rPr>
          <w:spacing w:val="-11"/>
          <w:sz w:val="17"/>
        </w:rPr>
        <w:t> </w:t>
      </w:r>
      <w:r>
        <w:rPr>
          <w:sz w:val="17"/>
        </w:rPr>
        <w:t>en</w:t>
      </w:r>
      <w:r>
        <w:rPr>
          <w:spacing w:val="-11"/>
          <w:sz w:val="17"/>
        </w:rPr>
        <w:t> </w:t>
      </w:r>
      <w:r>
        <w:rPr>
          <w:sz w:val="17"/>
        </w:rPr>
        <w:t>parte,</w:t>
      </w:r>
      <w:r>
        <w:rPr>
          <w:spacing w:val="-11"/>
          <w:sz w:val="17"/>
        </w:rPr>
        <w:t> </w:t>
      </w:r>
      <w:r>
        <w:rPr>
          <w:sz w:val="17"/>
        </w:rPr>
        <w:t>con</w:t>
      </w:r>
      <w:r>
        <w:rPr>
          <w:spacing w:val="-11"/>
          <w:sz w:val="17"/>
        </w:rPr>
        <w:t> </w:t>
      </w:r>
      <w:r>
        <w:rPr>
          <w:sz w:val="17"/>
        </w:rPr>
        <w:t>el</w:t>
      </w:r>
      <w:r>
        <w:rPr>
          <w:spacing w:val="-11"/>
          <w:sz w:val="17"/>
        </w:rPr>
        <w:t> </w:t>
      </w:r>
      <w:r>
        <w:rPr>
          <w:sz w:val="17"/>
        </w:rPr>
        <w:t>tema</w:t>
      </w:r>
      <w:r>
        <w:rPr>
          <w:spacing w:val="-11"/>
          <w:sz w:val="17"/>
        </w:rPr>
        <w:t> </w:t>
      </w:r>
      <w:r>
        <w:rPr>
          <w:sz w:val="17"/>
        </w:rPr>
        <w:t>del esclavismo</w:t>
      </w:r>
      <w:r>
        <w:rPr>
          <w:spacing w:val="-20"/>
          <w:sz w:val="17"/>
        </w:rPr>
        <w:t> </w:t>
      </w:r>
      <w:r>
        <w:rPr>
          <w:sz w:val="17"/>
        </w:rPr>
        <w:t>que</w:t>
      </w:r>
      <w:r>
        <w:rPr>
          <w:spacing w:val="-20"/>
          <w:sz w:val="17"/>
        </w:rPr>
        <w:t> </w:t>
      </w:r>
      <w:r>
        <w:rPr>
          <w:sz w:val="17"/>
        </w:rPr>
        <w:t>dividió</w:t>
      </w:r>
      <w:r>
        <w:rPr>
          <w:spacing w:val="-20"/>
          <w:sz w:val="17"/>
        </w:rPr>
        <w:t> </w:t>
      </w:r>
      <w:r>
        <w:rPr>
          <w:sz w:val="17"/>
        </w:rPr>
        <w:t>a</w:t>
      </w:r>
      <w:r>
        <w:rPr>
          <w:spacing w:val="-20"/>
          <w:sz w:val="17"/>
        </w:rPr>
        <w:t> </w:t>
      </w:r>
      <w:r>
        <w:rPr>
          <w:sz w:val="17"/>
        </w:rPr>
        <w:t>los</w:t>
      </w:r>
      <w:r>
        <w:rPr>
          <w:spacing w:val="-20"/>
          <w:sz w:val="17"/>
        </w:rPr>
        <w:t> </w:t>
      </w:r>
      <w:r>
        <w:rPr>
          <w:sz w:val="17"/>
        </w:rPr>
        <w:t>autores</w:t>
      </w:r>
      <w:r>
        <w:rPr>
          <w:spacing w:val="-20"/>
          <w:sz w:val="17"/>
        </w:rPr>
        <w:t> </w:t>
      </w:r>
      <w:r>
        <w:rPr>
          <w:sz w:val="17"/>
        </w:rPr>
        <w:t>entre</w:t>
      </w:r>
      <w:r>
        <w:rPr>
          <w:spacing w:val="-20"/>
          <w:sz w:val="17"/>
        </w:rPr>
        <w:t> </w:t>
      </w:r>
      <w:r>
        <w:rPr>
          <w:sz w:val="17"/>
        </w:rPr>
        <w:t>poligenistas</w:t>
      </w:r>
      <w:r>
        <w:rPr>
          <w:spacing w:val="-20"/>
          <w:sz w:val="17"/>
        </w:rPr>
        <w:t> </w:t>
      </w:r>
      <w:r>
        <w:rPr>
          <w:sz w:val="17"/>
        </w:rPr>
        <w:t>(en</w:t>
      </w:r>
      <w:r>
        <w:rPr>
          <w:spacing w:val="-20"/>
          <w:sz w:val="17"/>
        </w:rPr>
        <w:t> </w:t>
      </w:r>
      <w:r>
        <w:rPr>
          <w:sz w:val="17"/>
        </w:rPr>
        <w:t>su</w:t>
      </w:r>
      <w:r>
        <w:rPr>
          <w:spacing w:val="-20"/>
          <w:sz w:val="17"/>
        </w:rPr>
        <w:t> </w:t>
      </w:r>
      <w:r>
        <w:rPr>
          <w:sz w:val="17"/>
        </w:rPr>
        <w:t>mayor</w:t>
      </w:r>
      <w:r>
        <w:rPr>
          <w:spacing w:val="-20"/>
          <w:sz w:val="17"/>
        </w:rPr>
        <w:t> </w:t>
      </w:r>
      <w:r>
        <w:rPr>
          <w:sz w:val="17"/>
        </w:rPr>
        <w:t>parte</w:t>
      </w:r>
      <w:r>
        <w:rPr>
          <w:spacing w:val="-20"/>
          <w:sz w:val="17"/>
        </w:rPr>
        <w:t> </w:t>
      </w:r>
      <w:r>
        <w:rPr>
          <w:sz w:val="17"/>
        </w:rPr>
        <w:t>pro-esclavistas)</w:t>
      </w:r>
      <w:r>
        <w:rPr>
          <w:spacing w:val="-21"/>
          <w:sz w:val="17"/>
        </w:rPr>
        <w:t> </w:t>
      </w:r>
      <w:r>
        <w:rPr>
          <w:sz w:val="17"/>
        </w:rPr>
        <w:t>y</w:t>
      </w:r>
      <w:r>
        <w:rPr>
          <w:spacing w:val="-20"/>
          <w:sz w:val="17"/>
        </w:rPr>
        <w:t> </w:t>
      </w:r>
      <w:r>
        <w:rPr>
          <w:sz w:val="17"/>
        </w:rPr>
        <w:t>monoge- </w:t>
      </w:r>
      <w:r>
        <w:rPr>
          <w:w w:val="95"/>
          <w:sz w:val="17"/>
        </w:rPr>
        <w:t>nistas (mayormente anti-esclavistas) en los tres países donde había sociedades etnológicas. En Francia </w:t>
      </w:r>
      <w:r>
        <w:rPr>
          <w:sz w:val="17"/>
        </w:rPr>
        <w:t>luego de estas dificultades y aún con la vigilancia policiaca en sus reuniones, los fundadores de la Sociedad</w:t>
      </w:r>
      <w:r>
        <w:rPr>
          <w:spacing w:val="-13"/>
          <w:sz w:val="17"/>
        </w:rPr>
        <w:t> </w:t>
      </w:r>
      <w:r>
        <w:rPr>
          <w:sz w:val="17"/>
        </w:rPr>
        <w:t>de</w:t>
      </w:r>
      <w:r>
        <w:rPr>
          <w:spacing w:val="-13"/>
          <w:sz w:val="17"/>
        </w:rPr>
        <w:t> </w:t>
      </w:r>
      <w:r>
        <w:rPr>
          <w:sz w:val="17"/>
        </w:rPr>
        <w:t>Antropología</w:t>
      </w:r>
      <w:r>
        <w:rPr>
          <w:spacing w:val="-13"/>
          <w:sz w:val="17"/>
        </w:rPr>
        <w:t> </w:t>
      </w:r>
      <w:r>
        <w:rPr>
          <w:sz w:val="17"/>
        </w:rPr>
        <w:t>lanzaron</w:t>
      </w:r>
      <w:r>
        <w:rPr>
          <w:spacing w:val="-13"/>
          <w:sz w:val="17"/>
        </w:rPr>
        <w:t> </w:t>
      </w:r>
      <w:r>
        <w:rPr>
          <w:sz w:val="17"/>
        </w:rPr>
        <w:t>la</w:t>
      </w:r>
      <w:r>
        <w:rPr>
          <w:spacing w:val="-13"/>
          <w:sz w:val="17"/>
        </w:rPr>
        <w:t> </w:t>
      </w:r>
      <w:r>
        <w:rPr>
          <w:sz w:val="17"/>
        </w:rPr>
        <w:t>convocatoria</w:t>
      </w:r>
      <w:r>
        <w:rPr>
          <w:spacing w:val="-13"/>
          <w:sz w:val="17"/>
        </w:rPr>
        <w:t> </w:t>
      </w:r>
      <w:r>
        <w:rPr>
          <w:sz w:val="17"/>
        </w:rPr>
        <w:t>de</w:t>
      </w:r>
      <w:r>
        <w:rPr>
          <w:spacing w:val="-13"/>
          <w:sz w:val="17"/>
        </w:rPr>
        <w:t> </w:t>
      </w:r>
      <w:r>
        <w:rPr>
          <w:sz w:val="17"/>
        </w:rPr>
        <w:t>adhesión</w:t>
      </w:r>
      <w:r>
        <w:rPr>
          <w:spacing w:val="-13"/>
          <w:sz w:val="17"/>
        </w:rPr>
        <w:t> </w:t>
      </w:r>
      <w:r>
        <w:rPr>
          <w:sz w:val="17"/>
        </w:rPr>
        <w:t>a</w:t>
      </w:r>
      <w:r>
        <w:rPr>
          <w:spacing w:val="-13"/>
          <w:sz w:val="17"/>
        </w:rPr>
        <w:t> </w:t>
      </w:r>
      <w:r>
        <w:rPr>
          <w:sz w:val="17"/>
        </w:rPr>
        <w:t>miembros</w:t>
      </w:r>
      <w:r>
        <w:rPr>
          <w:spacing w:val="-13"/>
          <w:sz w:val="17"/>
        </w:rPr>
        <w:t> </w:t>
      </w:r>
      <w:r>
        <w:rPr>
          <w:sz w:val="17"/>
        </w:rPr>
        <w:t>para</w:t>
      </w:r>
      <w:r>
        <w:rPr>
          <w:spacing w:val="-13"/>
          <w:sz w:val="17"/>
        </w:rPr>
        <w:t> </w:t>
      </w:r>
      <w:r>
        <w:rPr>
          <w:sz w:val="17"/>
        </w:rPr>
        <w:t>lograr</w:t>
      </w:r>
      <w:r>
        <w:rPr>
          <w:spacing w:val="-13"/>
          <w:sz w:val="17"/>
        </w:rPr>
        <w:t> </w:t>
      </w:r>
      <w:r>
        <w:rPr>
          <w:sz w:val="17"/>
        </w:rPr>
        <w:t>que</w:t>
      </w:r>
      <w:r>
        <w:rPr>
          <w:spacing w:val="-13"/>
          <w:sz w:val="17"/>
        </w:rPr>
        <w:t> </w:t>
      </w:r>
      <w:r>
        <w:rPr>
          <w:sz w:val="17"/>
        </w:rPr>
        <w:t>el</w:t>
      </w:r>
      <w:r>
        <w:rPr>
          <w:spacing w:val="-13"/>
          <w:sz w:val="17"/>
        </w:rPr>
        <w:t> </w:t>
      </w:r>
      <w:r>
        <w:rPr>
          <w:sz w:val="17"/>
        </w:rPr>
        <w:t>19</w:t>
      </w:r>
      <w:r>
        <w:rPr>
          <w:spacing w:val="-13"/>
          <w:sz w:val="17"/>
        </w:rPr>
        <w:t> </w:t>
      </w:r>
      <w:r>
        <w:rPr>
          <w:sz w:val="17"/>
        </w:rPr>
        <w:t>de mayo</w:t>
      </w:r>
      <w:r>
        <w:rPr>
          <w:spacing w:val="-7"/>
          <w:sz w:val="17"/>
        </w:rPr>
        <w:t> </w:t>
      </w:r>
      <w:r>
        <w:rPr>
          <w:sz w:val="17"/>
        </w:rPr>
        <w:t>se</w:t>
      </w:r>
      <w:r>
        <w:rPr>
          <w:spacing w:val="-7"/>
          <w:sz w:val="17"/>
        </w:rPr>
        <w:t> </w:t>
      </w:r>
      <w:r>
        <w:rPr>
          <w:sz w:val="17"/>
        </w:rPr>
        <w:t>iniciaran</w:t>
      </w:r>
      <w:r>
        <w:rPr>
          <w:spacing w:val="-6"/>
          <w:sz w:val="17"/>
        </w:rPr>
        <w:t> </w:t>
      </w:r>
      <w:r>
        <w:rPr>
          <w:sz w:val="17"/>
        </w:rPr>
        <w:t>los</w:t>
      </w:r>
      <w:r>
        <w:rPr>
          <w:spacing w:val="-7"/>
          <w:sz w:val="17"/>
        </w:rPr>
        <w:t> </w:t>
      </w:r>
      <w:r>
        <w:rPr>
          <w:sz w:val="17"/>
        </w:rPr>
        <w:t>trabajos</w:t>
      </w:r>
      <w:r>
        <w:rPr>
          <w:spacing w:val="-7"/>
          <w:sz w:val="17"/>
        </w:rPr>
        <w:t> </w:t>
      </w:r>
      <w:r>
        <w:rPr>
          <w:sz w:val="17"/>
        </w:rPr>
        <w:t>de</w:t>
      </w:r>
      <w:r>
        <w:rPr>
          <w:spacing w:val="-7"/>
          <w:sz w:val="17"/>
        </w:rPr>
        <w:t> </w:t>
      </w:r>
      <w:r>
        <w:rPr>
          <w:sz w:val="17"/>
        </w:rPr>
        <w:t>la</w:t>
      </w:r>
      <w:r>
        <w:rPr>
          <w:spacing w:val="-7"/>
          <w:sz w:val="17"/>
        </w:rPr>
        <w:t> </w:t>
      </w:r>
      <w:r>
        <w:rPr>
          <w:sz w:val="17"/>
        </w:rPr>
        <w:t>nueva</w:t>
      </w:r>
      <w:r>
        <w:rPr>
          <w:spacing w:val="-6"/>
          <w:sz w:val="17"/>
        </w:rPr>
        <w:t> </w:t>
      </w:r>
      <w:r>
        <w:rPr>
          <w:sz w:val="17"/>
        </w:rPr>
        <w:t>sociedad</w:t>
      </w:r>
      <w:r>
        <w:rPr>
          <w:spacing w:val="-7"/>
          <w:sz w:val="17"/>
        </w:rPr>
        <w:t> </w:t>
      </w:r>
      <w:r>
        <w:rPr>
          <w:sz w:val="17"/>
        </w:rPr>
        <w:t>(Broca,</w:t>
      </w:r>
      <w:r>
        <w:rPr>
          <w:spacing w:val="-7"/>
          <w:sz w:val="17"/>
        </w:rPr>
        <w:t> </w:t>
      </w:r>
      <w:r>
        <w:rPr>
          <w:sz w:val="17"/>
        </w:rPr>
        <w:t>1870).</w:t>
      </w:r>
      <w:r>
        <w:rPr>
          <w:spacing w:val="-7"/>
          <w:sz w:val="17"/>
        </w:rPr>
        <w:t> </w:t>
      </w:r>
      <w:r>
        <w:rPr>
          <w:sz w:val="17"/>
        </w:rPr>
        <w:t>Igual</w:t>
      </w:r>
      <w:r>
        <w:rPr>
          <w:spacing w:val="-7"/>
          <w:sz w:val="17"/>
        </w:rPr>
        <w:t> </w:t>
      </w:r>
      <w:r>
        <w:rPr>
          <w:sz w:val="17"/>
        </w:rPr>
        <w:t>ocurrió</w:t>
      </w:r>
      <w:r>
        <w:rPr>
          <w:spacing w:val="-7"/>
          <w:sz w:val="17"/>
        </w:rPr>
        <w:t> </w:t>
      </w:r>
      <w:r>
        <w:rPr>
          <w:sz w:val="17"/>
        </w:rPr>
        <w:t>con</w:t>
      </w:r>
      <w:r>
        <w:rPr>
          <w:spacing w:val="-7"/>
          <w:sz w:val="17"/>
        </w:rPr>
        <w:t> </w:t>
      </w:r>
      <w:r>
        <w:rPr>
          <w:sz w:val="17"/>
        </w:rPr>
        <w:t>la</w:t>
      </w:r>
      <w:r>
        <w:rPr>
          <w:spacing w:val="-7"/>
          <w:sz w:val="17"/>
        </w:rPr>
        <w:t> </w:t>
      </w:r>
      <w:r>
        <w:rPr>
          <w:sz w:val="17"/>
        </w:rPr>
        <w:t>controversia entre</w:t>
      </w:r>
      <w:r>
        <w:rPr>
          <w:spacing w:val="-6"/>
          <w:sz w:val="17"/>
        </w:rPr>
        <w:t> </w:t>
      </w:r>
      <w:r>
        <w:rPr>
          <w:sz w:val="17"/>
        </w:rPr>
        <w:t>el</w:t>
      </w:r>
      <w:r>
        <w:rPr>
          <w:spacing w:val="-6"/>
          <w:sz w:val="17"/>
        </w:rPr>
        <w:t> </w:t>
      </w:r>
      <w:r>
        <w:rPr>
          <w:sz w:val="17"/>
        </w:rPr>
        <w:t>fixismo,</w:t>
      </w:r>
      <w:r>
        <w:rPr>
          <w:spacing w:val="-6"/>
          <w:sz w:val="17"/>
        </w:rPr>
        <w:t> </w:t>
      </w:r>
      <w:r>
        <w:rPr>
          <w:sz w:val="17"/>
        </w:rPr>
        <w:t>de</w:t>
      </w:r>
      <w:r>
        <w:rPr>
          <w:spacing w:val="-6"/>
          <w:sz w:val="17"/>
        </w:rPr>
        <w:t> </w:t>
      </w:r>
      <w:r>
        <w:rPr>
          <w:spacing w:val="-3"/>
          <w:sz w:val="17"/>
        </w:rPr>
        <w:t>Couvier,</w:t>
      </w:r>
      <w:r>
        <w:rPr>
          <w:spacing w:val="-6"/>
          <w:sz w:val="17"/>
        </w:rPr>
        <w:t> </w:t>
      </w:r>
      <w:r>
        <w:rPr>
          <w:sz w:val="17"/>
        </w:rPr>
        <w:t>y</w:t>
      </w:r>
      <w:r>
        <w:rPr>
          <w:spacing w:val="-6"/>
          <w:sz w:val="17"/>
        </w:rPr>
        <w:t> </w:t>
      </w:r>
      <w:r>
        <w:rPr>
          <w:sz w:val="17"/>
        </w:rPr>
        <w:t>el</w:t>
      </w:r>
      <w:r>
        <w:rPr>
          <w:spacing w:val="-6"/>
          <w:sz w:val="17"/>
        </w:rPr>
        <w:t> </w:t>
      </w:r>
      <w:r>
        <w:rPr>
          <w:sz w:val="17"/>
        </w:rPr>
        <w:t>transformismo,</w:t>
      </w:r>
      <w:r>
        <w:rPr>
          <w:spacing w:val="-6"/>
          <w:sz w:val="17"/>
        </w:rPr>
        <w:t> </w:t>
      </w:r>
      <w:r>
        <w:rPr>
          <w:sz w:val="17"/>
        </w:rPr>
        <w:t>de</w:t>
      </w:r>
      <w:r>
        <w:rPr>
          <w:spacing w:val="-6"/>
          <w:sz w:val="17"/>
        </w:rPr>
        <w:t> </w:t>
      </w:r>
      <w:r>
        <w:rPr>
          <w:sz w:val="17"/>
        </w:rPr>
        <w:t>Lamarck.</w:t>
      </w:r>
    </w:p>
    <w:p>
      <w:pPr>
        <w:spacing w:after="0" w:line="264" w:lineRule="auto"/>
        <w:jc w:val="both"/>
        <w:rPr>
          <w:sz w:val="17"/>
        </w:rPr>
        <w:sectPr>
          <w:footerReference w:type="default" r:id="rId83"/>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1837" w:right="1409" w:firstLine="1438"/>
        <w:jc w:val="left"/>
        <w:rPr>
          <w:sz w:val="20"/>
        </w:rPr>
      </w:pPr>
      <w:r>
        <w:rPr/>
        <w:pict>
          <v:line style="position:absolute;mso-position-horizontal-relative:page;mso-position-vertical-relative:paragraph;z-index:7600" from="15pt,-30.907267pt" to="0pt,-30.907267pt" stroked="true" strokeweight=".25pt" strokecolor="#000000">
            <w10:wrap type="none"/>
          </v:line>
        </w:pict>
      </w:r>
      <w:r>
        <w:rPr/>
        <w:pict>
          <v:line style="position:absolute;mso-position-horizontal-relative:page;mso-position-vertical-relative:paragraph;z-index:7624" from="494.71701pt,-30.907267pt" to="509.71701pt,-30.907267pt" stroked="true" strokeweight=".25pt" strokecolor="#000000">
            <w10:wrap type="none"/>
          </v:line>
        </w:pict>
      </w:r>
      <w:r>
        <w:rPr/>
        <w:pict>
          <v:line style="position:absolute;mso-position-horizontal-relative:page;mso-position-vertical-relative:paragraph;z-index:7648" from="21pt,-36.907265pt" to="21pt,-51.907265pt" stroked="true" strokeweight=".25pt" strokecolor="#000000">
            <w10:wrap type="none"/>
          </v:line>
        </w:pict>
      </w:r>
      <w:r>
        <w:rPr/>
        <w:pict>
          <v:line style="position:absolute;mso-position-horizontal-relative:page;mso-position-vertical-relative:paragraph;z-index:7672" from="488.71701pt,-36.907265pt" to="488.71701pt,-51.907265pt" stroked="true" strokeweight=".25pt" strokecolor="#000000">
            <w10:wrap type="none"/>
          </v:line>
        </w:pict>
      </w:r>
      <w:r>
        <w:rPr>
          <w:rFonts w:ascii="Times New Roman" w:hAnsi="Times New Roman"/>
          <w:i/>
          <w:w w:val="85"/>
          <w:sz w:val="20"/>
        </w:rPr>
        <w:t>Despliegue del disposittivo del dominio concepttual</w:t>
      </w:r>
      <w:r>
        <w:rPr>
          <w:rFonts w:ascii="Times New Roman" w:hAnsi="Times New Roman"/>
          <w:i/>
          <w:spacing w:val="14"/>
          <w:w w:val="85"/>
          <w:sz w:val="20"/>
        </w:rPr>
        <w:t> </w:t>
      </w:r>
      <w:r>
        <w:rPr>
          <w:rFonts w:ascii="Times New Roman" w:hAnsi="Times New Roman"/>
          <w:i/>
          <w:w w:val="85"/>
          <w:sz w:val="20"/>
        </w:rPr>
        <w:t>y</w:t>
      </w:r>
      <w:r>
        <w:rPr>
          <w:rFonts w:ascii="Times New Roman" w:hAnsi="Times New Roman"/>
          <w:i/>
          <w:spacing w:val="2"/>
          <w:w w:val="85"/>
          <w:sz w:val="20"/>
        </w:rPr>
        <w:t> </w:t>
      </w:r>
      <w:r>
        <w:rPr>
          <w:rFonts w:ascii="Times New Roman" w:hAnsi="Times New Roman"/>
          <w:i/>
          <w:w w:val="85"/>
          <w:sz w:val="20"/>
        </w:rPr>
        <w:t>mettodológico...</w:t>
        <w:tab/>
      </w:r>
      <w:r>
        <w:rPr>
          <w:w w:val="90"/>
          <w:sz w:val="20"/>
        </w:rPr>
        <w:t>55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10"/>
        <w:rPr>
          <w:sz w:val="24"/>
        </w:rPr>
      </w:pPr>
    </w:p>
    <w:p>
      <w:pPr>
        <w:pStyle w:val="BodyText"/>
        <w:spacing w:line="260" w:lineRule="exact"/>
        <w:ind w:left="1553" w:right="1551" w:firstLine="283"/>
        <w:jc w:val="both"/>
      </w:pPr>
      <w:r>
        <w:rPr/>
        <w:t>El</w:t>
      </w:r>
      <w:r>
        <w:rPr>
          <w:spacing w:val="-18"/>
        </w:rPr>
        <w:t> </w:t>
      </w:r>
      <w:r>
        <w:rPr/>
        <w:t>origen</w:t>
      </w:r>
      <w:r>
        <w:rPr>
          <w:spacing w:val="-18"/>
        </w:rPr>
        <w:t> </w:t>
      </w:r>
      <w:r>
        <w:rPr/>
        <w:t>de</w:t>
      </w:r>
      <w:r>
        <w:rPr>
          <w:spacing w:val="-18"/>
        </w:rPr>
        <w:t> </w:t>
      </w:r>
      <w:r>
        <w:rPr/>
        <w:t>la</w:t>
      </w:r>
      <w:r>
        <w:rPr>
          <w:spacing w:val="-18"/>
        </w:rPr>
        <w:t> </w:t>
      </w:r>
      <w:r>
        <w:rPr/>
        <w:t>sociedad</w:t>
      </w:r>
      <w:r>
        <w:rPr>
          <w:spacing w:val="-18"/>
        </w:rPr>
        <w:t> </w:t>
      </w:r>
      <w:r>
        <w:rPr/>
        <w:t>fue</w:t>
      </w:r>
      <w:r>
        <w:rPr>
          <w:spacing w:val="-18"/>
        </w:rPr>
        <w:t> </w:t>
      </w:r>
      <w:r>
        <w:rPr/>
        <w:t>muy</w:t>
      </w:r>
      <w:r>
        <w:rPr>
          <w:spacing w:val="-18"/>
        </w:rPr>
        <w:t> </w:t>
      </w:r>
      <w:r>
        <w:rPr/>
        <w:t>limitado</w:t>
      </w:r>
      <w:r>
        <w:rPr>
          <w:spacing w:val="-18"/>
        </w:rPr>
        <w:t> </w:t>
      </w:r>
      <w:r>
        <w:rPr/>
        <w:t>socialmente,</w:t>
      </w:r>
      <w:r>
        <w:rPr>
          <w:spacing w:val="-18"/>
        </w:rPr>
        <w:t> </w:t>
      </w:r>
      <w:r>
        <w:rPr/>
        <w:t>apenas</w:t>
      </w:r>
      <w:r>
        <w:rPr>
          <w:spacing w:val="-18"/>
        </w:rPr>
        <w:t> </w:t>
      </w:r>
      <w:r>
        <w:rPr/>
        <w:t>19</w:t>
      </w:r>
      <w:r>
        <w:rPr>
          <w:spacing w:val="-18"/>
        </w:rPr>
        <w:t> </w:t>
      </w:r>
      <w:r>
        <w:rPr/>
        <w:t>personas </w:t>
      </w:r>
      <w:r>
        <w:rPr>
          <w:w w:val="95"/>
        </w:rPr>
        <w:t>consintieron figurar como fundadores,</w:t>
      </w:r>
      <w:r>
        <w:rPr>
          <w:w w:val="95"/>
          <w:position w:val="8"/>
          <w:sz w:val="15"/>
        </w:rPr>
        <w:t>4 </w:t>
      </w:r>
      <w:r>
        <w:rPr>
          <w:w w:val="95"/>
        </w:rPr>
        <w:t>“y aun algunos sólo prestaron su nom- </w:t>
      </w:r>
      <w:r>
        <w:rPr>
          <w:spacing w:val="-3"/>
        </w:rPr>
        <w:t>bre”</w:t>
      </w:r>
      <w:r>
        <w:rPr>
          <w:spacing w:val="-24"/>
        </w:rPr>
        <w:t> </w:t>
      </w:r>
      <w:r>
        <w:rPr/>
        <w:t>(Broca,</w:t>
      </w:r>
      <w:r>
        <w:rPr>
          <w:spacing w:val="-24"/>
        </w:rPr>
        <w:t> </w:t>
      </w:r>
      <w:r>
        <w:rPr/>
        <w:t>1870:</w:t>
      </w:r>
      <w:r>
        <w:rPr>
          <w:spacing w:val="-24"/>
        </w:rPr>
        <w:t> </w:t>
      </w:r>
      <w:r>
        <w:rPr/>
        <w:t>CXVI).</w:t>
      </w:r>
      <w:r>
        <w:rPr>
          <w:spacing w:val="-24"/>
        </w:rPr>
        <w:t> </w:t>
      </w:r>
      <w:r>
        <w:rPr/>
        <w:t>En</w:t>
      </w:r>
      <w:r>
        <w:rPr>
          <w:spacing w:val="-24"/>
        </w:rPr>
        <w:t> </w:t>
      </w:r>
      <w:r>
        <w:rPr/>
        <w:t>1869,</w:t>
      </w:r>
      <w:r>
        <w:rPr>
          <w:spacing w:val="-24"/>
        </w:rPr>
        <w:t> </w:t>
      </w:r>
      <w:r>
        <w:rPr/>
        <w:t>la</w:t>
      </w:r>
      <w:r>
        <w:rPr>
          <w:spacing w:val="-24"/>
        </w:rPr>
        <w:t> </w:t>
      </w:r>
      <w:r>
        <w:rPr>
          <w:sz w:val="17"/>
        </w:rPr>
        <w:t>sap</w:t>
      </w:r>
      <w:r>
        <w:rPr>
          <w:spacing w:val="-13"/>
          <w:sz w:val="17"/>
        </w:rPr>
        <w:t> </w:t>
      </w:r>
      <w:r>
        <w:rPr/>
        <w:t>fue</w:t>
      </w:r>
      <w:r>
        <w:rPr>
          <w:spacing w:val="-24"/>
        </w:rPr>
        <w:t> </w:t>
      </w:r>
      <w:r>
        <w:rPr/>
        <w:t>reconocida</w:t>
      </w:r>
      <w:r>
        <w:rPr>
          <w:spacing w:val="-24"/>
        </w:rPr>
        <w:t> </w:t>
      </w:r>
      <w:r>
        <w:rPr/>
        <w:t>como</w:t>
      </w:r>
      <w:r>
        <w:rPr>
          <w:spacing w:val="-24"/>
        </w:rPr>
        <w:t> </w:t>
      </w:r>
      <w:r>
        <w:rPr/>
        <w:t>de</w:t>
      </w:r>
      <w:r>
        <w:rPr>
          <w:spacing w:val="-24"/>
        </w:rPr>
        <w:t> </w:t>
      </w:r>
      <w:r>
        <w:rPr/>
        <w:t>utilidad</w:t>
      </w:r>
      <w:r>
        <w:rPr>
          <w:spacing w:val="-24"/>
        </w:rPr>
        <w:t> </w:t>
      </w:r>
      <w:r>
        <w:rPr/>
        <w:t>públi- ca</w:t>
      </w:r>
      <w:r>
        <w:rPr>
          <w:spacing w:val="-30"/>
        </w:rPr>
        <w:t> </w:t>
      </w:r>
      <w:r>
        <w:rPr/>
        <w:t>por</w:t>
      </w:r>
      <w:r>
        <w:rPr>
          <w:spacing w:val="-30"/>
        </w:rPr>
        <w:t> </w:t>
      </w:r>
      <w:r>
        <w:rPr/>
        <w:t>el</w:t>
      </w:r>
      <w:r>
        <w:rPr>
          <w:spacing w:val="-30"/>
        </w:rPr>
        <w:t> </w:t>
      </w:r>
      <w:r>
        <w:rPr/>
        <w:t>gobierno</w:t>
      </w:r>
      <w:r>
        <w:rPr>
          <w:spacing w:val="-31"/>
        </w:rPr>
        <w:t> </w:t>
      </w:r>
      <w:r>
        <w:rPr/>
        <w:t>francés.</w:t>
      </w:r>
    </w:p>
    <w:p>
      <w:pPr>
        <w:pStyle w:val="BodyText"/>
        <w:ind w:left="1553" w:right="1551" w:firstLine="283"/>
        <w:jc w:val="both"/>
        <w:rPr>
          <w:sz w:val="15"/>
        </w:rPr>
      </w:pPr>
      <w:r>
        <w:rPr>
          <w:spacing w:val="-4"/>
        </w:rPr>
        <w:t>Para</w:t>
      </w:r>
      <w:r>
        <w:rPr>
          <w:spacing w:val="-26"/>
        </w:rPr>
        <w:t> </w:t>
      </w:r>
      <w:r>
        <w:rPr/>
        <w:t>Broca,</w:t>
      </w:r>
      <w:r>
        <w:rPr>
          <w:spacing w:val="-26"/>
        </w:rPr>
        <w:t> </w:t>
      </w:r>
      <w:r>
        <w:rPr/>
        <w:t>la</w:t>
      </w:r>
      <w:r>
        <w:rPr>
          <w:spacing w:val="-26"/>
        </w:rPr>
        <w:t> </w:t>
      </w:r>
      <w:r>
        <w:rPr/>
        <w:t>antropología</w:t>
      </w:r>
      <w:r>
        <w:rPr>
          <w:spacing w:val="-26"/>
        </w:rPr>
        <w:t> </w:t>
      </w:r>
      <w:r>
        <w:rPr/>
        <w:t>fue</w:t>
      </w:r>
      <w:r>
        <w:rPr>
          <w:spacing w:val="-26"/>
        </w:rPr>
        <w:t> </w:t>
      </w:r>
      <w:r>
        <w:rPr/>
        <w:t>la</w:t>
      </w:r>
      <w:r>
        <w:rPr>
          <w:spacing w:val="-26"/>
        </w:rPr>
        <w:t> </w:t>
      </w:r>
      <w:r>
        <w:rPr/>
        <w:t>ciencia</w:t>
      </w:r>
      <w:r>
        <w:rPr>
          <w:spacing w:val="-26"/>
        </w:rPr>
        <w:t> </w:t>
      </w:r>
      <w:r>
        <w:rPr/>
        <w:t>natural</w:t>
      </w:r>
      <w:r>
        <w:rPr>
          <w:spacing w:val="-26"/>
        </w:rPr>
        <w:t> </w:t>
      </w:r>
      <w:r>
        <w:rPr/>
        <w:t>que</w:t>
      </w:r>
      <w:r>
        <w:rPr>
          <w:spacing w:val="-26"/>
        </w:rPr>
        <w:t> </w:t>
      </w:r>
      <w:r>
        <w:rPr/>
        <w:t>se</w:t>
      </w:r>
      <w:r>
        <w:rPr>
          <w:spacing w:val="-26"/>
        </w:rPr>
        <w:t> </w:t>
      </w:r>
      <w:r>
        <w:rPr/>
        <w:t>estableció</w:t>
      </w:r>
      <w:r>
        <w:rPr>
          <w:spacing w:val="-26"/>
        </w:rPr>
        <w:t> </w:t>
      </w:r>
      <w:r>
        <w:rPr/>
        <w:t>en</w:t>
      </w:r>
      <w:r>
        <w:rPr>
          <w:spacing w:val="-26"/>
        </w:rPr>
        <w:t> </w:t>
      </w:r>
      <w:r>
        <w:rPr/>
        <w:t>último lugar</w:t>
      </w:r>
      <w:r>
        <w:rPr>
          <w:spacing w:val="-29"/>
        </w:rPr>
        <w:t> </w:t>
      </w:r>
      <w:r>
        <w:rPr>
          <w:spacing w:val="-4"/>
        </w:rPr>
        <w:t>(Topinard,</w:t>
      </w:r>
      <w:r>
        <w:rPr>
          <w:spacing w:val="-29"/>
        </w:rPr>
        <w:t> </w:t>
      </w:r>
      <w:r>
        <w:rPr/>
        <w:t>1895:</w:t>
      </w:r>
      <w:r>
        <w:rPr>
          <w:spacing w:val="-29"/>
        </w:rPr>
        <w:t> </w:t>
      </w:r>
      <w:r>
        <w:rPr/>
        <w:t>XI)</w:t>
      </w:r>
      <w:r>
        <w:rPr>
          <w:spacing w:val="-29"/>
        </w:rPr>
        <w:t> </w:t>
      </w:r>
      <w:r>
        <w:rPr/>
        <w:t>y</w:t>
      </w:r>
      <w:r>
        <w:rPr>
          <w:spacing w:val="-29"/>
        </w:rPr>
        <w:t> </w:t>
      </w:r>
      <w:r>
        <w:rPr/>
        <w:t>fija</w:t>
      </w:r>
      <w:r>
        <w:rPr>
          <w:spacing w:val="-29"/>
        </w:rPr>
        <w:t> </w:t>
      </w:r>
      <w:r>
        <w:rPr/>
        <w:t>la</w:t>
      </w:r>
      <w:r>
        <w:rPr>
          <w:spacing w:val="-29"/>
        </w:rPr>
        <w:t> </w:t>
      </w:r>
      <w:r>
        <w:rPr/>
        <w:t>fecha</w:t>
      </w:r>
      <w:r>
        <w:rPr>
          <w:spacing w:val="-29"/>
        </w:rPr>
        <w:t> </w:t>
      </w:r>
      <w:r>
        <w:rPr/>
        <w:t>de</w:t>
      </w:r>
      <w:r>
        <w:rPr>
          <w:spacing w:val="-29"/>
        </w:rPr>
        <w:t> </w:t>
      </w:r>
      <w:r>
        <w:rPr/>
        <w:t>su</w:t>
      </w:r>
      <w:r>
        <w:rPr>
          <w:spacing w:val="-29"/>
        </w:rPr>
        <w:t> </w:t>
      </w:r>
      <w:r>
        <w:rPr/>
        <w:t>inauguración</w:t>
      </w:r>
      <w:r>
        <w:rPr>
          <w:spacing w:val="-29"/>
        </w:rPr>
        <w:t> </w:t>
      </w:r>
      <w:r>
        <w:rPr/>
        <w:t>por</w:t>
      </w:r>
      <w:r>
        <w:rPr>
          <w:spacing w:val="-29"/>
        </w:rPr>
        <w:t> </w:t>
      </w:r>
      <w:r>
        <w:rPr/>
        <w:t>Buffon,</w:t>
      </w:r>
      <w:r>
        <w:rPr>
          <w:spacing w:val="-29"/>
        </w:rPr>
        <w:t> </w:t>
      </w:r>
      <w:r>
        <w:rPr/>
        <w:t>en</w:t>
      </w:r>
      <w:r>
        <w:rPr>
          <w:spacing w:val="-29"/>
        </w:rPr>
        <w:t> </w:t>
      </w:r>
      <w:r>
        <w:rPr/>
        <w:t>1749. </w:t>
      </w:r>
      <w:r>
        <w:rPr>
          <w:w w:val="95"/>
        </w:rPr>
        <w:t>Según el mismo Broca, las sociedades surgidas luego de la Société Ethnologique </w:t>
      </w:r>
      <w:r>
        <w:rPr/>
        <w:t>de</w:t>
      </w:r>
      <w:r>
        <w:rPr>
          <w:spacing w:val="-24"/>
        </w:rPr>
        <w:t> </w:t>
      </w:r>
      <w:r>
        <w:rPr>
          <w:spacing w:val="-3"/>
        </w:rPr>
        <w:t>Paris,</w:t>
      </w:r>
      <w:r>
        <w:rPr>
          <w:spacing w:val="-24"/>
        </w:rPr>
        <w:t> </w:t>
      </w:r>
      <w:r>
        <w:rPr/>
        <w:t>en</w:t>
      </w:r>
      <w:r>
        <w:rPr>
          <w:spacing w:val="-24"/>
        </w:rPr>
        <w:t> </w:t>
      </w:r>
      <w:r>
        <w:rPr/>
        <w:t>1838,</w:t>
      </w:r>
      <w:r>
        <w:rPr>
          <w:spacing w:val="-24"/>
        </w:rPr>
        <w:t> </w:t>
      </w:r>
      <w:r>
        <w:rPr/>
        <w:t>no</w:t>
      </w:r>
      <w:r>
        <w:rPr>
          <w:spacing w:val="-24"/>
        </w:rPr>
        <w:t> </w:t>
      </w:r>
      <w:r>
        <w:rPr/>
        <w:t>tuvieron</w:t>
      </w:r>
      <w:r>
        <w:rPr>
          <w:spacing w:val="-24"/>
        </w:rPr>
        <w:t> </w:t>
      </w:r>
      <w:r>
        <w:rPr/>
        <w:t>mayor</w:t>
      </w:r>
      <w:r>
        <w:rPr>
          <w:spacing w:val="-24"/>
        </w:rPr>
        <w:t> </w:t>
      </w:r>
      <w:r>
        <w:rPr/>
        <w:t>impacto</w:t>
      </w:r>
      <w:r>
        <w:rPr>
          <w:spacing w:val="-24"/>
        </w:rPr>
        <w:t> </w:t>
      </w:r>
      <w:r>
        <w:rPr/>
        <w:t>en</w:t>
      </w:r>
      <w:r>
        <w:rPr>
          <w:spacing w:val="-24"/>
        </w:rPr>
        <w:t> </w:t>
      </w:r>
      <w:r>
        <w:rPr/>
        <w:t>el</w:t>
      </w:r>
      <w:r>
        <w:rPr>
          <w:spacing w:val="-24"/>
        </w:rPr>
        <w:t> </w:t>
      </w:r>
      <w:r>
        <w:rPr/>
        <w:t>dominio,</w:t>
      </w:r>
      <w:r>
        <w:rPr>
          <w:spacing w:val="-24"/>
        </w:rPr>
        <w:t> </w:t>
      </w:r>
      <w:r>
        <w:rPr/>
        <w:t>y</w:t>
      </w:r>
      <w:r>
        <w:rPr>
          <w:spacing w:val="-24"/>
        </w:rPr>
        <w:t> </w:t>
      </w:r>
      <w:r>
        <w:rPr/>
        <w:t>consideraba</w:t>
      </w:r>
      <w:r>
        <w:rPr>
          <w:spacing w:val="-24"/>
        </w:rPr>
        <w:t> </w:t>
      </w:r>
      <w:r>
        <w:rPr/>
        <w:t>que no</w:t>
      </w:r>
      <w:r>
        <w:rPr>
          <w:spacing w:val="-31"/>
        </w:rPr>
        <w:t> </w:t>
      </w:r>
      <w:r>
        <w:rPr/>
        <w:t>fue</w:t>
      </w:r>
      <w:r>
        <w:rPr>
          <w:spacing w:val="-31"/>
        </w:rPr>
        <w:t> </w:t>
      </w:r>
      <w:r>
        <w:rPr/>
        <w:t>sino</w:t>
      </w:r>
      <w:r>
        <w:rPr>
          <w:spacing w:val="-31"/>
        </w:rPr>
        <w:t> </w:t>
      </w:r>
      <w:r>
        <w:rPr/>
        <w:t>después</w:t>
      </w:r>
      <w:r>
        <w:rPr>
          <w:spacing w:val="-31"/>
        </w:rPr>
        <w:t> </w:t>
      </w:r>
      <w:r>
        <w:rPr/>
        <w:t>de</w:t>
      </w:r>
      <w:r>
        <w:rPr>
          <w:spacing w:val="-31"/>
        </w:rPr>
        <w:t> </w:t>
      </w:r>
      <w:r>
        <w:rPr/>
        <w:t>la</w:t>
      </w:r>
      <w:r>
        <w:rPr>
          <w:spacing w:val="-31"/>
        </w:rPr>
        <w:t> </w:t>
      </w:r>
      <w:r>
        <w:rPr/>
        <w:t>fundación</w:t>
      </w:r>
      <w:r>
        <w:rPr>
          <w:spacing w:val="-31"/>
        </w:rPr>
        <w:t> </w:t>
      </w:r>
      <w:r>
        <w:rPr/>
        <w:t>de</w:t>
      </w:r>
      <w:r>
        <w:rPr>
          <w:spacing w:val="-31"/>
        </w:rPr>
        <w:t> </w:t>
      </w:r>
      <w:r>
        <w:rPr/>
        <w:t>la</w:t>
      </w:r>
      <w:r>
        <w:rPr>
          <w:spacing w:val="-31"/>
        </w:rPr>
        <w:t> </w:t>
      </w:r>
      <w:r>
        <w:rPr/>
        <w:t>Société</w:t>
      </w:r>
      <w:r>
        <w:rPr>
          <w:spacing w:val="-31"/>
        </w:rPr>
        <w:t> </w:t>
      </w:r>
      <w:r>
        <w:rPr/>
        <w:t>d’Anthropologie</w:t>
      </w:r>
      <w:r>
        <w:rPr>
          <w:spacing w:val="-31"/>
        </w:rPr>
        <w:t> </w:t>
      </w:r>
      <w:r>
        <w:rPr/>
        <w:t>de</w:t>
      </w:r>
      <w:r>
        <w:rPr>
          <w:spacing w:val="-31"/>
        </w:rPr>
        <w:t> </w:t>
      </w:r>
      <w:r>
        <w:rPr>
          <w:spacing w:val="-3"/>
        </w:rPr>
        <w:t>Paris</w:t>
      </w:r>
      <w:r>
        <w:rPr>
          <w:spacing w:val="-31"/>
        </w:rPr>
        <w:t> </w:t>
      </w:r>
      <w:r>
        <w:rPr/>
        <w:t>cuan- </w:t>
      </w:r>
      <w:r>
        <w:rPr>
          <w:w w:val="95"/>
        </w:rPr>
        <w:t>do</w:t>
      </w:r>
      <w:r>
        <w:rPr>
          <w:spacing w:val="-11"/>
          <w:w w:val="95"/>
        </w:rPr>
        <w:t> </w:t>
      </w:r>
      <w:r>
        <w:rPr>
          <w:w w:val="95"/>
        </w:rPr>
        <w:t>realmente</w:t>
      </w:r>
      <w:r>
        <w:rPr>
          <w:spacing w:val="-11"/>
          <w:w w:val="95"/>
        </w:rPr>
        <w:t> </w:t>
      </w:r>
      <w:r>
        <w:rPr>
          <w:w w:val="95"/>
        </w:rPr>
        <w:t>se</w:t>
      </w:r>
      <w:r>
        <w:rPr>
          <w:spacing w:val="-11"/>
          <w:w w:val="95"/>
        </w:rPr>
        <w:t> </w:t>
      </w:r>
      <w:r>
        <w:rPr>
          <w:w w:val="95"/>
        </w:rPr>
        <w:t>inició</w:t>
      </w:r>
      <w:r>
        <w:rPr>
          <w:spacing w:val="-11"/>
          <w:w w:val="95"/>
        </w:rPr>
        <w:t> </w:t>
      </w:r>
      <w:r>
        <w:rPr>
          <w:w w:val="95"/>
        </w:rPr>
        <w:t>la</w:t>
      </w:r>
      <w:r>
        <w:rPr>
          <w:spacing w:val="-11"/>
          <w:w w:val="95"/>
        </w:rPr>
        <w:t> </w:t>
      </w:r>
      <w:r>
        <w:rPr>
          <w:w w:val="95"/>
        </w:rPr>
        <w:t>institucionalización</w:t>
      </w:r>
      <w:r>
        <w:rPr>
          <w:spacing w:val="-10"/>
          <w:w w:val="95"/>
        </w:rPr>
        <w:t> </w:t>
      </w:r>
      <w:r>
        <w:rPr>
          <w:w w:val="95"/>
        </w:rPr>
        <w:t>del</w:t>
      </w:r>
      <w:r>
        <w:rPr>
          <w:spacing w:val="-11"/>
          <w:w w:val="95"/>
        </w:rPr>
        <w:t> </w:t>
      </w:r>
      <w:r>
        <w:rPr>
          <w:w w:val="95"/>
        </w:rPr>
        <w:t>dominio.</w:t>
      </w:r>
      <w:r>
        <w:rPr>
          <w:spacing w:val="-10"/>
          <w:w w:val="95"/>
        </w:rPr>
        <w:t> </w:t>
      </w:r>
      <w:r>
        <w:rPr>
          <w:w w:val="95"/>
        </w:rPr>
        <w:t>Broca</w:t>
      </w:r>
      <w:r>
        <w:rPr>
          <w:spacing w:val="-11"/>
          <w:w w:val="95"/>
        </w:rPr>
        <w:t> </w:t>
      </w:r>
      <w:r>
        <w:rPr>
          <w:w w:val="95"/>
        </w:rPr>
        <w:t>fue</w:t>
      </w:r>
      <w:r>
        <w:rPr>
          <w:spacing w:val="-11"/>
          <w:w w:val="95"/>
        </w:rPr>
        <w:t> </w:t>
      </w:r>
      <w:r>
        <w:rPr>
          <w:w w:val="95"/>
        </w:rPr>
        <w:t>el</w:t>
      </w:r>
      <w:r>
        <w:rPr>
          <w:spacing w:val="-11"/>
          <w:w w:val="95"/>
        </w:rPr>
        <w:t> </w:t>
      </w:r>
      <w:r>
        <w:rPr>
          <w:w w:val="95"/>
        </w:rPr>
        <w:t>secretario </w:t>
      </w:r>
      <w:r>
        <w:rPr/>
        <w:t>general de la </w:t>
      </w:r>
      <w:r>
        <w:rPr>
          <w:sz w:val="17"/>
        </w:rPr>
        <w:t>sap</w:t>
      </w:r>
      <w:r>
        <w:rPr/>
        <w:t>, desde la fundación y hasta su muerte, en 1880. “La nueva sociedad</w:t>
      </w:r>
      <w:r>
        <w:rPr>
          <w:spacing w:val="-24"/>
        </w:rPr>
        <w:t> </w:t>
      </w:r>
      <w:r>
        <w:rPr/>
        <w:t>amplió</w:t>
      </w:r>
      <w:r>
        <w:rPr>
          <w:spacing w:val="-23"/>
        </w:rPr>
        <w:t> </w:t>
      </w:r>
      <w:r>
        <w:rPr/>
        <w:t>el</w:t>
      </w:r>
      <w:r>
        <w:rPr>
          <w:spacing w:val="-23"/>
        </w:rPr>
        <w:t> </w:t>
      </w:r>
      <w:r>
        <w:rPr/>
        <w:t>programa</w:t>
      </w:r>
      <w:r>
        <w:rPr>
          <w:spacing w:val="-24"/>
        </w:rPr>
        <w:t> </w:t>
      </w:r>
      <w:r>
        <w:rPr/>
        <w:t>de</w:t>
      </w:r>
      <w:r>
        <w:rPr>
          <w:spacing w:val="-23"/>
        </w:rPr>
        <w:t> </w:t>
      </w:r>
      <w:r>
        <w:rPr/>
        <w:t>la</w:t>
      </w:r>
      <w:r>
        <w:rPr>
          <w:spacing w:val="-23"/>
        </w:rPr>
        <w:t> </w:t>
      </w:r>
      <w:r>
        <w:rPr/>
        <w:t>etnología,</w:t>
      </w:r>
      <w:r>
        <w:rPr>
          <w:spacing w:val="-23"/>
        </w:rPr>
        <w:t> </w:t>
      </w:r>
      <w:r>
        <w:rPr/>
        <w:t>agrupando</w:t>
      </w:r>
      <w:r>
        <w:rPr>
          <w:spacing w:val="-23"/>
        </w:rPr>
        <w:t> </w:t>
      </w:r>
      <w:r>
        <w:rPr/>
        <w:t>alrededor</w:t>
      </w:r>
      <w:r>
        <w:rPr>
          <w:spacing w:val="-23"/>
        </w:rPr>
        <w:t> </w:t>
      </w:r>
      <w:r>
        <w:rPr/>
        <w:t>del</w:t>
      </w:r>
      <w:r>
        <w:rPr>
          <w:spacing w:val="-23"/>
        </w:rPr>
        <w:t> </w:t>
      </w:r>
      <w:r>
        <w:rPr/>
        <w:t>estudio </w:t>
      </w:r>
      <w:r>
        <w:rPr>
          <w:w w:val="95"/>
        </w:rPr>
        <w:t>de las razas humanas las ciencias médicas, la anatomía comparada y la</w:t>
      </w:r>
      <w:r>
        <w:rPr>
          <w:spacing w:val="-31"/>
          <w:w w:val="95"/>
        </w:rPr>
        <w:t> </w:t>
      </w:r>
      <w:r>
        <w:rPr>
          <w:w w:val="95"/>
        </w:rPr>
        <w:t>zoología, la</w:t>
      </w:r>
      <w:r>
        <w:rPr>
          <w:spacing w:val="-6"/>
          <w:w w:val="95"/>
        </w:rPr>
        <w:t> </w:t>
      </w:r>
      <w:r>
        <w:rPr>
          <w:w w:val="95"/>
        </w:rPr>
        <w:t>arqueología</w:t>
      </w:r>
      <w:r>
        <w:rPr>
          <w:spacing w:val="-5"/>
          <w:w w:val="95"/>
        </w:rPr>
        <w:t> </w:t>
      </w:r>
      <w:r>
        <w:rPr>
          <w:w w:val="95"/>
        </w:rPr>
        <w:t>prehistórica</w:t>
      </w:r>
      <w:r>
        <w:rPr>
          <w:spacing w:val="-6"/>
          <w:w w:val="95"/>
        </w:rPr>
        <w:t> </w:t>
      </w:r>
      <w:r>
        <w:rPr>
          <w:w w:val="95"/>
        </w:rPr>
        <w:t>y</w:t>
      </w:r>
      <w:r>
        <w:rPr>
          <w:spacing w:val="-6"/>
          <w:w w:val="95"/>
        </w:rPr>
        <w:t> </w:t>
      </w:r>
      <w:r>
        <w:rPr>
          <w:w w:val="95"/>
        </w:rPr>
        <w:t>la</w:t>
      </w:r>
      <w:r>
        <w:rPr>
          <w:spacing w:val="-6"/>
          <w:w w:val="95"/>
        </w:rPr>
        <w:t> </w:t>
      </w:r>
      <w:r>
        <w:rPr>
          <w:w w:val="95"/>
        </w:rPr>
        <w:t>paleontología,</w:t>
      </w:r>
      <w:r>
        <w:rPr>
          <w:spacing w:val="-6"/>
          <w:w w:val="95"/>
        </w:rPr>
        <w:t> </w:t>
      </w:r>
      <w:r>
        <w:rPr>
          <w:w w:val="95"/>
        </w:rPr>
        <w:t>la</w:t>
      </w:r>
      <w:r>
        <w:rPr>
          <w:spacing w:val="-6"/>
          <w:w w:val="95"/>
        </w:rPr>
        <w:t> </w:t>
      </w:r>
      <w:r>
        <w:rPr>
          <w:w w:val="95"/>
        </w:rPr>
        <w:t>lingüística</w:t>
      </w:r>
      <w:r>
        <w:rPr>
          <w:spacing w:val="-6"/>
          <w:w w:val="95"/>
        </w:rPr>
        <w:t> </w:t>
      </w:r>
      <w:r>
        <w:rPr>
          <w:w w:val="95"/>
        </w:rPr>
        <w:t>y</w:t>
      </w:r>
      <w:r>
        <w:rPr>
          <w:spacing w:val="-6"/>
          <w:w w:val="95"/>
        </w:rPr>
        <w:t> </w:t>
      </w:r>
      <w:r>
        <w:rPr>
          <w:w w:val="95"/>
        </w:rPr>
        <w:t>la</w:t>
      </w:r>
      <w:r>
        <w:rPr>
          <w:spacing w:val="-6"/>
          <w:w w:val="95"/>
        </w:rPr>
        <w:t> </w:t>
      </w:r>
      <w:r>
        <w:rPr>
          <w:w w:val="95"/>
        </w:rPr>
        <w:t>historia,</w:t>
      </w:r>
      <w:r>
        <w:rPr>
          <w:spacing w:val="-5"/>
          <w:w w:val="95"/>
        </w:rPr>
        <w:t> </w:t>
      </w:r>
      <w:r>
        <w:rPr>
          <w:w w:val="95"/>
        </w:rPr>
        <w:t>y</w:t>
      </w:r>
      <w:r>
        <w:rPr>
          <w:spacing w:val="-6"/>
          <w:w w:val="95"/>
        </w:rPr>
        <w:t> </w:t>
      </w:r>
      <w:r>
        <w:rPr>
          <w:w w:val="95"/>
        </w:rPr>
        <w:t>desig- </w:t>
      </w:r>
      <w:r>
        <w:rPr/>
        <w:t>nando</w:t>
      </w:r>
      <w:r>
        <w:rPr>
          <w:spacing w:val="-20"/>
        </w:rPr>
        <w:t> </w:t>
      </w:r>
      <w:r>
        <w:rPr/>
        <w:t>en</w:t>
      </w:r>
      <w:r>
        <w:rPr>
          <w:spacing w:val="-20"/>
        </w:rPr>
        <w:t> </w:t>
      </w:r>
      <w:r>
        <w:rPr/>
        <w:t>fin</w:t>
      </w:r>
      <w:r>
        <w:rPr>
          <w:spacing w:val="-20"/>
        </w:rPr>
        <w:t> </w:t>
      </w:r>
      <w:r>
        <w:rPr/>
        <w:t>bajo</w:t>
      </w:r>
      <w:r>
        <w:rPr>
          <w:spacing w:val="-20"/>
        </w:rPr>
        <w:t> </w:t>
      </w:r>
      <w:r>
        <w:rPr/>
        <w:t>el</w:t>
      </w:r>
      <w:r>
        <w:rPr>
          <w:spacing w:val="-20"/>
        </w:rPr>
        <w:t> </w:t>
      </w:r>
      <w:r>
        <w:rPr/>
        <w:t>nombre</w:t>
      </w:r>
      <w:r>
        <w:rPr>
          <w:spacing w:val="-20"/>
        </w:rPr>
        <w:t> </w:t>
      </w:r>
      <w:r>
        <w:rPr/>
        <w:t>de</w:t>
      </w:r>
      <w:r>
        <w:rPr>
          <w:spacing w:val="-20"/>
        </w:rPr>
        <w:t> </w:t>
      </w:r>
      <w:r>
        <w:rPr/>
        <w:t>antropología</w:t>
      </w:r>
      <w:r>
        <w:rPr>
          <w:spacing w:val="-20"/>
        </w:rPr>
        <w:t> </w:t>
      </w:r>
      <w:r>
        <w:rPr/>
        <w:t>la</w:t>
      </w:r>
      <w:r>
        <w:rPr>
          <w:spacing w:val="-20"/>
        </w:rPr>
        <w:t> </w:t>
      </w:r>
      <w:r>
        <w:rPr/>
        <w:t>ciencia</w:t>
      </w:r>
      <w:r>
        <w:rPr>
          <w:spacing w:val="-20"/>
        </w:rPr>
        <w:t> </w:t>
      </w:r>
      <w:r>
        <w:rPr/>
        <w:t>de</w:t>
      </w:r>
      <w:r>
        <w:rPr>
          <w:spacing w:val="-20"/>
        </w:rPr>
        <w:t> </w:t>
      </w:r>
      <w:r>
        <w:rPr/>
        <w:t>la</w:t>
      </w:r>
      <w:r>
        <w:rPr>
          <w:spacing w:val="-20"/>
        </w:rPr>
        <w:t> </w:t>
      </w:r>
      <w:r>
        <w:rPr/>
        <w:t>cual</w:t>
      </w:r>
      <w:r>
        <w:rPr>
          <w:spacing w:val="-20"/>
        </w:rPr>
        <w:t> </w:t>
      </w:r>
      <w:r>
        <w:rPr/>
        <w:t>ella</w:t>
      </w:r>
      <w:r>
        <w:rPr>
          <w:spacing w:val="-20"/>
        </w:rPr>
        <w:t> </w:t>
      </w:r>
      <w:r>
        <w:rPr/>
        <w:t>empleaba así</w:t>
      </w:r>
      <w:r>
        <w:rPr>
          <w:spacing w:val="-22"/>
        </w:rPr>
        <w:t> </w:t>
      </w:r>
      <w:r>
        <w:rPr/>
        <w:t>el</w:t>
      </w:r>
      <w:r>
        <w:rPr>
          <w:spacing w:val="-22"/>
        </w:rPr>
        <w:t> </w:t>
      </w:r>
      <w:r>
        <w:rPr/>
        <w:t>dominio”</w:t>
      </w:r>
      <w:r>
        <w:rPr>
          <w:spacing w:val="-22"/>
        </w:rPr>
        <w:t> </w:t>
      </w:r>
      <w:r>
        <w:rPr>
          <w:spacing w:val="-4"/>
        </w:rPr>
        <w:t>(Topinard,</w:t>
      </w:r>
      <w:r>
        <w:rPr>
          <w:spacing w:val="-22"/>
        </w:rPr>
        <w:t> </w:t>
      </w:r>
      <w:r>
        <w:rPr/>
        <w:t>1895:</w:t>
      </w:r>
      <w:r>
        <w:rPr>
          <w:spacing w:val="-22"/>
        </w:rPr>
        <w:t> </w:t>
      </w:r>
      <w:r>
        <w:rPr/>
        <w:t>XII).</w:t>
      </w:r>
      <w:r>
        <w:rPr>
          <w:position w:val="8"/>
          <w:sz w:val="15"/>
        </w:rPr>
        <w:t>5</w:t>
      </w:r>
    </w:p>
    <w:p>
      <w:pPr>
        <w:pStyle w:val="BodyText"/>
        <w:spacing w:line="242" w:lineRule="auto" w:before="2"/>
        <w:ind w:left="1553" w:right="1551" w:firstLine="283"/>
        <w:jc w:val="both"/>
      </w:pPr>
      <w:r>
        <w:rPr/>
        <w:t>La </w:t>
      </w:r>
      <w:r>
        <w:rPr>
          <w:sz w:val="17"/>
        </w:rPr>
        <w:t>sap </w:t>
      </w:r>
      <w:r>
        <w:rPr/>
        <w:t>configuró con el resto de sociedades antropológicas que se funda- ban</w:t>
      </w:r>
      <w:r>
        <w:rPr>
          <w:spacing w:val="-2"/>
        </w:rPr>
        <w:t> </w:t>
      </w:r>
      <w:r>
        <w:rPr/>
        <w:t>en</w:t>
      </w:r>
      <w:r>
        <w:rPr>
          <w:spacing w:val="-2"/>
        </w:rPr>
        <w:t> </w:t>
      </w:r>
      <w:r>
        <w:rPr/>
        <w:t>la</w:t>
      </w:r>
      <w:r>
        <w:rPr>
          <w:spacing w:val="-4"/>
        </w:rPr>
        <w:t> </w:t>
      </w:r>
      <w:r>
        <w:rPr/>
        <w:t>época</w:t>
      </w:r>
      <w:r>
        <w:rPr>
          <w:spacing w:val="-4"/>
        </w:rPr>
        <w:t> </w:t>
      </w:r>
      <w:r>
        <w:rPr/>
        <w:t>una</w:t>
      </w:r>
      <w:r>
        <w:rPr>
          <w:spacing w:val="-4"/>
        </w:rPr>
        <w:t> </w:t>
      </w:r>
      <w:r>
        <w:rPr>
          <w:spacing w:val="-3"/>
        </w:rPr>
        <w:t>red</w:t>
      </w:r>
      <w:r>
        <w:rPr>
          <w:spacing w:val="-4"/>
        </w:rPr>
        <w:t> </w:t>
      </w:r>
      <w:r>
        <w:rPr/>
        <w:t>de</w:t>
      </w:r>
      <w:r>
        <w:rPr>
          <w:spacing w:val="-4"/>
        </w:rPr>
        <w:t> </w:t>
      </w:r>
      <w:r>
        <w:rPr/>
        <w:t>colaboración</w:t>
      </w:r>
      <w:r>
        <w:rPr>
          <w:spacing w:val="-4"/>
        </w:rPr>
        <w:t> </w:t>
      </w:r>
      <w:r>
        <w:rPr/>
        <w:t>que</w:t>
      </w:r>
      <w:r>
        <w:rPr>
          <w:spacing w:val="-4"/>
        </w:rPr>
        <w:t> </w:t>
      </w:r>
      <w:r>
        <w:rPr/>
        <w:t>rebasaba</w:t>
      </w:r>
      <w:r>
        <w:rPr>
          <w:spacing w:val="-4"/>
        </w:rPr>
        <w:t> </w:t>
      </w:r>
      <w:r>
        <w:rPr/>
        <w:t>los</w:t>
      </w:r>
      <w:r>
        <w:rPr>
          <w:spacing w:val="-4"/>
        </w:rPr>
        <w:t> </w:t>
      </w:r>
      <w:r>
        <w:rPr/>
        <w:t>límites</w:t>
      </w:r>
      <w:r>
        <w:rPr>
          <w:spacing w:val="-4"/>
        </w:rPr>
        <w:t> </w:t>
      </w:r>
      <w:r>
        <w:rPr/>
        <w:t>de</w:t>
      </w:r>
      <w:r>
        <w:rPr>
          <w:spacing w:val="-4"/>
        </w:rPr>
        <w:t> </w:t>
      </w:r>
      <w:r>
        <w:rPr/>
        <w:t>Europa. Broca</w:t>
      </w:r>
      <w:r>
        <w:rPr>
          <w:spacing w:val="-26"/>
        </w:rPr>
        <w:t> </w:t>
      </w:r>
      <w:r>
        <w:rPr/>
        <w:t>y</w:t>
      </w:r>
      <w:r>
        <w:rPr>
          <w:spacing w:val="-26"/>
        </w:rPr>
        <w:t> </w:t>
      </w:r>
      <w:r>
        <w:rPr>
          <w:spacing w:val="-5"/>
        </w:rPr>
        <w:t>Topinard</w:t>
      </w:r>
      <w:r>
        <w:rPr>
          <w:spacing w:val="-26"/>
        </w:rPr>
        <w:t> </w:t>
      </w:r>
      <w:r>
        <w:rPr/>
        <w:t>veían</w:t>
      </w:r>
      <w:r>
        <w:rPr>
          <w:spacing w:val="-26"/>
        </w:rPr>
        <w:t> </w:t>
      </w:r>
      <w:r>
        <w:rPr/>
        <w:t>la</w:t>
      </w:r>
      <w:r>
        <w:rPr>
          <w:spacing w:val="-26"/>
        </w:rPr>
        <w:t> </w:t>
      </w:r>
      <w:r>
        <w:rPr/>
        <w:t>proliferación</w:t>
      </w:r>
      <w:r>
        <w:rPr>
          <w:spacing w:val="-27"/>
        </w:rPr>
        <w:t> </w:t>
      </w:r>
      <w:r>
        <w:rPr/>
        <w:t>de</w:t>
      </w:r>
      <w:r>
        <w:rPr>
          <w:spacing w:val="-26"/>
        </w:rPr>
        <w:t> </w:t>
      </w:r>
      <w:r>
        <w:rPr/>
        <w:t>sociedades</w:t>
      </w:r>
      <w:r>
        <w:rPr>
          <w:spacing w:val="-27"/>
        </w:rPr>
        <w:t> </w:t>
      </w:r>
      <w:r>
        <w:rPr/>
        <w:t>de</w:t>
      </w:r>
      <w:r>
        <w:rPr>
          <w:spacing w:val="-26"/>
        </w:rPr>
        <w:t> </w:t>
      </w:r>
      <w:r>
        <w:rPr/>
        <w:t>antropología</w:t>
      </w:r>
      <w:r>
        <w:rPr>
          <w:spacing w:val="-27"/>
        </w:rPr>
        <w:t> </w:t>
      </w:r>
      <w:r>
        <w:rPr/>
        <w:t>como</w:t>
      </w:r>
      <w:r>
        <w:rPr>
          <w:spacing w:val="-26"/>
        </w:rPr>
        <w:t> </w:t>
      </w:r>
      <w:r>
        <w:rPr/>
        <w:t>un movimiento.</w:t>
      </w:r>
      <w:r>
        <w:rPr>
          <w:spacing w:val="-22"/>
        </w:rPr>
        <w:t> </w:t>
      </w:r>
      <w:r>
        <w:rPr/>
        <w:t>Escribía</w:t>
      </w:r>
      <w:r>
        <w:rPr>
          <w:spacing w:val="-22"/>
        </w:rPr>
        <w:t> </w:t>
      </w:r>
      <w:r>
        <w:rPr>
          <w:spacing w:val="-4"/>
        </w:rPr>
        <w:t>Topinard:</w:t>
      </w:r>
      <w:r>
        <w:rPr>
          <w:spacing w:val="-22"/>
        </w:rPr>
        <w:t> </w:t>
      </w:r>
      <w:r>
        <w:rPr/>
        <w:t>“Este</w:t>
      </w:r>
      <w:r>
        <w:rPr>
          <w:spacing w:val="-22"/>
        </w:rPr>
        <w:t> </w:t>
      </w:r>
      <w:r>
        <w:rPr/>
        <w:t>movimiento</w:t>
      </w:r>
      <w:r>
        <w:rPr>
          <w:spacing w:val="-22"/>
        </w:rPr>
        <w:t> </w:t>
      </w:r>
      <w:r>
        <w:rPr/>
        <w:t>nacido</w:t>
      </w:r>
      <w:r>
        <w:rPr>
          <w:spacing w:val="-22"/>
        </w:rPr>
        <w:t> </w:t>
      </w:r>
      <w:r>
        <w:rPr/>
        <w:t>en</w:t>
      </w:r>
      <w:r>
        <w:rPr>
          <w:spacing w:val="-22"/>
        </w:rPr>
        <w:t> </w:t>
      </w:r>
      <w:r>
        <w:rPr>
          <w:spacing w:val="-3"/>
        </w:rPr>
        <w:t>Francia</w:t>
      </w:r>
      <w:r>
        <w:rPr>
          <w:spacing w:val="-22"/>
        </w:rPr>
        <w:t> </w:t>
      </w:r>
      <w:r>
        <w:rPr/>
        <w:t>se</w:t>
      </w:r>
      <w:r>
        <w:rPr>
          <w:spacing w:val="-22"/>
        </w:rPr>
        <w:t> </w:t>
      </w:r>
      <w:r>
        <w:rPr/>
        <w:t>propa- gó</w:t>
      </w:r>
      <w:r>
        <w:rPr>
          <w:spacing w:val="-26"/>
        </w:rPr>
        <w:t> </w:t>
      </w:r>
      <w:r>
        <w:rPr/>
        <w:t>rápidamente</w:t>
      </w:r>
      <w:r>
        <w:rPr>
          <w:spacing w:val="-26"/>
        </w:rPr>
        <w:t> </w:t>
      </w:r>
      <w:r>
        <w:rPr/>
        <w:t>a</w:t>
      </w:r>
      <w:r>
        <w:rPr>
          <w:spacing w:val="-26"/>
        </w:rPr>
        <w:t> </w:t>
      </w:r>
      <w:r>
        <w:rPr/>
        <w:t>los</w:t>
      </w:r>
      <w:r>
        <w:rPr>
          <w:spacing w:val="-26"/>
        </w:rPr>
        <w:t> </w:t>
      </w:r>
      <w:r>
        <w:rPr/>
        <w:t>otros</w:t>
      </w:r>
      <w:r>
        <w:rPr>
          <w:spacing w:val="-26"/>
        </w:rPr>
        <w:t> </w:t>
      </w:r>
      <w:r>
        <w:rPr/>
        <w:t>países.</w:t>
      </w:r>
      <w:r>
        <w:rPr>
          <w:spacing w:val="-26"/>
        </w:rPr>
        <w:t> </w:t>
      </w:r>
      <w:r>
        <w:rPr/>
        <w:t>De</w:t>
      </w:r>
      <w:r>
        <w:rPr>
          <w:spacing w:val="-26"/>
        </w:rPr>
        <w:t> </w:t>
      </w:r>
      <w:r>
        <w:rPr/>
        <w:t>todas</w:t>
      </w:r>
      <w:r>
        <w:rPr>
          <w:spacing w:val="-26"/>
        </w:rPr>
        <w:t> </w:t>
      </w:r>
      <w:r>
        <w:rPr/>
        <w:t>partes</w:t>
      </w:r>
      <w:r>
        <w:rPr>
          <w:spacing w:val="-26"/>
        </w:rPr>
        <w:t> </w:t>
      </w:r>
      <w:r>
        <w:rPr/>
        <w:t>se</w:t>
      </w:r>
      <w:r>
        <w:rPr>
          <w:spacing w:val="-26"/>
        </w:rPr>
        <w:t> </w:t>
      </w:r>
      <w:r>
        <w:rPr/>
        <w:t>ha</w:t>
      </w:r>
      <w:r>
        <w:rPr>
          <w:spacing w:val="-26"/>
        </w:rPr>
        <w:t> </w:t>
      </w:r>
      <w:r>
        <w:rPr/>
        <w:t>visto</w:t>
      </w:r>
      <w:r>
        <w:rPr>
          <w:spacing w:val="-26"/>
        </w:rPr>
        <w:t> </w:t>
      </w:r>
      <w:r>
        <w:rPr/>
        <w:t>surgir</w:t>
      </w:r>
      <w:r>
        <w:rPr>
          <w:spacing w:val="-26"/>
        </w:rPr>
        <w:t> </w:t>
      </w:r>
      <w:r>
        <w:rPr/>
        <w:t>sociedades de</w:t>
      </w:r>
      <w:r>
        <w:rPr>
          <w:spacing w:val="-21"/>
        </w:rPr>
        <w:t> </w:t>
      </w:r>
      <w:r>
        <w:rPr/>
        <w:t>antropología</w:t>
      </w:r>
      <w:r>
        <w:rPr>
          <w:spacing w:val="-21"/>
        </w:rPr>
        <w:t> </w:t>
      </w:r>
      <w:r>
        <w:rPr/>
        <w:t>sustentadas</w:t>
      </w:r>
      <w:r>
        <w:rPr>
          <w:spacing w:val="-21"/>
        </w:rPr>
        <w:t> </w:t>
      </w:r>
      <w:r>
        <w:rPr/>
        <w:t>en</w:t>
      </w:r>
      <w:r>
        <w:rPr>
          <w:spacing w:val="-21"/>
        </w:rPr>
        <w:t> </w:t>
      </w:r>
      <w:r>
        <w:rPr/>
        <w:t>las</w:t>
      </w:r>
      <w:r>
        <w:rPr>
          <w:spacing w:val="-21"/>
        </w:rPr>
        <w:t> </w:t>
      </w:r>
      <w:r>
        <w:rPr/>
        <w:t>mismas</w:t>
      </w:r>
      <w:r>
        <w:rPr>
          <w:spacing w:val="-21"/>
        </w:rPr>
        <w:t> </w:t>
      </w:r>
      <w:r>
        <w:rPr/>
        <w:t>bases</w:t>
      </w:r>
      <w:r>
        <w:rPr>
          <w:spacing w:val="-21"/>
        </w:rPr>
        <w:t> </w:t>
      </w:r>
      <w:r>
        <w:rPr/>
        <w:t>y</w:t>
      </w:r>
      <w:r>
        <w:rPr>
          <w:spacing w:val="-21"/>
        </w:rPr>
        <w:t> </w:t>
      </w:r>
      <w:r>
        <w:rPr/>
        <w:t>trabajando</w:t>
      </w:r>
      <w:r>
        <w:rPr>
          <w:spacing w:val="-20"/>
        </w:rPr>
        <w:t> </w:t>
      </w:r>
      <w:r>
        <w:rPr/>
        <w:t>sobre</w:t>
      </w:r>
      <w:r>
        <w:rPr>
          <w:spacing w:val="-21"/>
        </w:rPr>
        <w:t> </w:t>
      </w:r>
      <w:r>
        <w:rPr/>
        <w:t>el</w:t>
      </w:r>
      <w:r>
        <w:rPr>
          <w:spacing w:val="-21"/>
        </w:rPr>
        <w:t> </w:t>
      </w:r>
      <w:r>
        <w:rPr/>
        <w:t>mismo programa”</w:t>
      </w:r>
      <w:r>
        <w:rPr>
          <w:spacing w:val="-21"/>
        </w:rPr>
        <w:t> </w:t>
      </w:r>
      <w:r>
        <w:rPr/>
        <w:t>(1895:</w:t>
      </w:r>
      <w:r>
        <w:rPr>
          <w:spacing w:val="-20"/>
        </w:rPr>
        <w:t> </w:t>
      </w:r>
      <w:r>
        <w:rPr/>
        <w:t>XIII).</w:t>
      </w:r>
      <w:r>
        <w:rPr>
          <w:spacing w:val="-20"/>
        </w:rPr>
        <w:t> </w:t>
      </w:r>
      <w:r>
        <w:rPr/>
        <w:t>En</w:t>
      </w:r>
      <w:r>
        <w:rPr>
          <w:spacing w:val="-20"/>
        </w:rPr>
        <w:t> </w:t>
      </w:r>
      <w:r>
        <w:rPr/>
        <w:t>1895,</w:t>
      </w:r>
      <w:r>
        <w:rPr>
          <w:spacing w:val="-20"/>
        </w:rPr>
        <w:t> </w:t>
      </w:r>
      <w:r>
        <w:rPr/>
        <w:t>la</w:t>
      </w:r>
      <w:r>
        <w:rPr>
          <w:spacing w:val="-20"/>
        </w:rPr>
        <w:t> </w:t>
      </w:r>
      <w:r>
        <w:rPr/>
        <w:t>sociedad</w:t>
      </w:r>
      <w:r>
        <w:rPr>
          <w:spacing w:val="-20"/>
        </w:rPr>
        <w:t> </w:t>
      </w:r>
      <w:r>
        <w:rPr/>
        <w:t>de</w:t>
      </w:r>
      <w:r>
        <w:rPr>
          <w:spacing w:val="-20"/>
        </w:rPr>
        <w:t> </w:t>
      </w:r>
      <w:r>
        <w:rPr/>
        <w:t>antropología</w:t>
      </w:r>
      <w:r>
        <w:rPr>
          <w:spacing w:val="-21"/>
        </w:rPr>
        <w:t> </w:t>
      </w:r>
      <w:r>
        <w:rPr/>
        <w:t>contaba</w:t>
      </w:r>
      <w:r>
        <w:rPr>
          <w:spacing w:val="-20"/>
        </w:rPr>
        <w:t> </w:t>
      </w:r>
      <w:r>
        <w:rPr/>
        <w:t>con</w:t>
      </w:r>
      <w:r>
        <w:rPr>
          <w:spacing w:val="-20"/>
        </w:rPr>
        <w:t> </w:t>
      </w:r>
      <w:r>
        <w:rPr/>
        <w:t>400 </w:t>
      </w:r>
      <w:r>
        <w:rPr>
          <w:spacing w:val="-3"/>
          <w:w w:val="95"/>
        </w:rPr>
        <w:t>miembros</w:t>
      </w:r>
      <w:r>
        <w:rPr>
          <w:spacing w:val="-20"/>
          <w:w w:val="95"/>
        </w:rPr>
        <w:t> </w:t>
      </w:r>
      <w:r>
        <w:rPr>
          <w:spacing w:val="-3"/>
          <w:w w:val="95"/>
        </w:rPr>
        <w:t>nacionales;</w:t>
      </w:r>
      <w:r>
        <w:rPr>
          <w:spacing w:val="-20"/>
          <w:w w:val="95"/>
        </w:rPr>
        <w:t> </w:t>
      </w:r>
      <w:r>
        <w:rPr>
          <w:w w:val="95"/>
        </w:rPr>
        <w:t>las</w:t>
      </w:r>
      <w:r>
        <w:rPr>
          <w:spacing w:val="-20"/>
          <w:w w:val="95"/>
        </w:rPr>
        <w:t> </w:t>
      </w:r>
      <w:r>
        <w:rPr>
          <w:w w:val="95"/>
        </w:rPr>
        <w:t>dos</w:t>
      </w:r>
      <w:r>
        <w:rPr>
          <w:spacing w:val="-20"/>
          <w:w w:val="95"/>
        </w:rPr>
        <w:t> </w:t>
      </w:r>
      <w:r>
        <w:rPr>
          <w:spacing w:val="-3"/>
          <w:w w:val="95"/>
        </w:rPr>
        <w:t>sociedades</w:t>
      </w:r>
      <w:r>
        <w:rPr>
          <w:spacing w:val="-20"/>
          <w:w w:val="95"/>
        </w:rPr>
        <w:t> </w:t>
      </w:r>
      <w:r>
        <w:rPr>
          <w:spacing w:val="-3"/>
          <w:w w:val="95"/>
        </w:rPr>
        <w:t>inglesas</w:t>
      </w:r>
      <w:r>
        <w:rPr>
          <w:spacing w:val="-20"/>
          <w:w w:val="95"/>
        </w:rPr>
        <w:t> </w:t>
      </w:r>
      <w:r>
        <w:rPr>
          <w:spacing w:val="-3"/>
          <w:w w:val="95"/>
        </w:rPr>
        <w:t>contaban</w:t>
      </w:r>
      <w:r>
        <w:rPr>
          <w:spacing w:val="-20"/>
          <w:w w:val="95"/>
        </w:rPr>
        <w:t> </w:t>
      </w:r>
      <w:r>
        <w:rPr>
          <w:w w:val="95"/>
        </w:rPr>
        <w:t>con</w:t>
      </w:r>
      <w:r>
        <w:rPr>
          <w:spacing w:val="-20"/>
          <w:w w:val="95"/>
        </w:rPr>
        <w:t> </w:t>
      </w:r>
      <w:r>
        <w:rPr>
          <w:spacing w:val="-4"/>
          <w:w w:val="95"/>
        </w:rPr>
        <w:t>cerca</w:t>
      </w:r>
      <w:r>
        <w:rPr>
          <w:spacing w:val="-20"/>
          <w:w w:val="95"/>
        </w:rPr>
        <w:t> </w:t>
      </w:r>
      <w:r>
        <w:rPr>
          <w:w w:val="95"/>
        </w:rPr>
        <w:t>de</w:t>
      </w:r>
      <w:r>
        <w:rPr>
          <w:spacing w:val="-20"/>
          <w:w w:val="95"/>
        </w:rPr>
        <w:t> </w:t>
      </w:r>
      <w:r>
        <w:rPr>
          <w:w w:val="95"/>
        </w:rPr>
        <w:t>800</w:t>
      </w:r>
      <w:r>
        <w:rPr>
          <w:spacing w:val="-20"/>
          <w:w w:val="95"/>
        </w:rPr>
        <w:t> </w:t>
      </w:r>
      <w:r>
        <w:rPr>
          <w:w w:val="95"/>
        </w:rPr>
        <w:t>miem- bros. Los trabajos se multiplicaron, abriéndose nuevas temáticas, cambiando la fisonomía del</w:t>
      </w:r>
      <w:r>
        <w:rPr>
          <w:spacing w:val="5"/>
          <w:w w:val="95"/>
        </w:rPr>
        <w:t> </w:t>
      </w:r>
      <w:r>
        <w:rPr>
          <w:w w:val="95"/>
        </w:rPr>
        <w:t>dominio.</w:t>
      </w:r>
    </w:p>
    <w:p>
      <w:pPr>
        <w:pStyle w:val="BodyText"/>
        <w:spacing w:line="260" w:lineRule="exact"/>
        <w:ind w:left="1553" w:right="1551" w:firstLine="283"/>
        <w:jc w:val="both"/>
      </w:pPr>
      <w:r>
        <w:rPr>
          <w:w w:val="95"/>
        </w:rPr>
        <w:t>La</w:t>
      </w:r>
      <w:r>
        <w:rPr>
          <w:spacing w:val="-15"/>
          <w:w w:val="95"/>
        </w:rPr>
        <w:t> </w:t>
      </w:r>
      <w:r>
        <w:rPr>
          <w:w w:val="95"/>
          <w:sz w:val="17"/>
        </w:rPr>
        <w:t>sap</w:t>
      </w:r>
      <w:r>
        <w:rPr>
          <w:spacing w:val="-5"/>
          <w:w w:val="95"/>
          <w:sz w:val="17"/>
        </w:rPr>
        <w:t> </w:t>
      </w:r>
      <w:r>
        <w:rPr>
          <w:w w:val="95"/>
        </w:rPr>
        <w:t>es</w:t>
      </w:r>
      <w:r>
        <w:rPr>
          <w:spacing w:val="-15"/>
          <w:w w:val="95"/>
        </w:rPr>
        <w:t> </w:t>
      </w:r>
      <w:r>
        <w:rPr>
          <w:w w:val="95"/>
        </w:rPr>
        <w:t>una</w:t>
      </w:r>
      <w:r>
        <w:rPr>
          <w:spacing w:val="-15"/>
          <w:w w:val="95"/>
        </w:rPr>
        <w:t> </w:t>
      </w:r>
      <w:r>
        <w:rPr>
          <w:w w:val="95"/>
        </w:rPr>
        <w:t>sociedad</w:t>
      </w:r>
      <w:r>
        <w:rPr>
          <w:spacing w:val="-16"/>
          <w:w w:val="95"/>
        </w:rPr>
        <w:t> </w:t>
      </w:r>
      <w:r>
        <w:rPr>
          <w:w w:val="95"/>
        </w:rPr>
        <w:t>que</w:t>
      </w:r>
      <w:r>
        <w:rPr>
          <w:spacing w:val="-15"/>
          <w:w w:val="95"/>
        </w:rPr>
        <w:t> </w:t>
      </w:r>
      <w:r>
        <w:rPr>
          <w:w w:val="95"/>
        </w:rPr>
        <w:t>existe</w:t>
      </w:r>
      <w:r>
        <w:rPr>
          <w:spacing w:val="-16"/>
          <w:w w:val="95"/>
        </w:rPr>
        <w:t> </w:t>
      </w:r>
      <w:r>
        <w:rPr>
          <w:w w:val="95"/>
        </w:rPr>
        <w:t>hasta</w:t>
      </w:r>
      <w:r>
        <w:rPr>
          <w:spacing w:val="-15"/>
          <w:w w:val="95"/>
        </w:rPr>
        <w:t> </w:t>
      </w:r>
      <w:r>
        <w:rPr>
          <w:w w:val="95"/>
        </w:rPr>
        <w:t>nuestros</w:t>
      </w:r>
      <w:r>
        <w:rPr>
          <w:spacing w:val="-15"/>
          <w:w w:val="95"/>
        </w:rPr>
        <w:t> </w:t>
      </w:r>
      <w:r>
        <w:rPr>
          <w:w w:val="95"/>
        </w:rPr>
        <w:t>días.</w:t>
      </w:r>
      <w:r>
        <w:rPr>
          <w:w w:val="95"/>
          <w:position w:val="8"/>
          <w:sz w:val="15"/>
        </w:rPr>
        <w:t>6</w:t>
      </w:r>
      <w:r>
        <w:rPr>
          <w:spacing w:val="-1"/>
          <w:w w:val="95"/>
          <w:position w:val="8"/>
          <w:sz w:val="15"/>
        </w:rPr>
        <w:t> </w:t>
      </w:r>
      <w:r>
        <w:rPr>
          <w:w w:val="95"/>
        </w:rPr>
        <w:t>En</w:t>
      </w:r>
      <w:r>
        <w:rPr>
          <w:spacing w:val="-15"/>
          <w:w w:val="95"/>
        </w:rPr>
        <w:t> </w:t>
      </w:r>
      <w:r>
        <w:rPr>
          <w:w w:val="95"/>
        </w:rPr>
        <w:t>su</w:t>
      </w:r>
      <w:r>
        <w:rPr>
          <w:spacing w:val="-15"/>
          <w:w w:val="95"/>
        </w:rPr>
        <w:t> </w:t>
      </w:r>
      <w:r>
        <w:rPr>
          <w:w w:val="95"/>
        </w:rPr>
        <w:t>sitio</w:t>
      </w:r>
      <w:r>
        <w:rPr>
          <w:spacing w:val="-15"/>
          <w:w w:val="95"/>
        </w:rPr>
        <w:t> </w:t>
      </w:r>
      <w:r>
        <w:rPr>
          <w:rFonts w:ascii="Times New Roman" w:hAnsi="Times New Roman"/>
          <w:i/>
          <w:w w:val="95"/>
        </w:rPr>
        <w:t>web</w:t>
      </w:r>
      <w:r>
        <w:rPr>
          <w:rFonts w:ascii="Times New Roman" w:hAnsi="Times New Roman"/>
          <w:i/>
          <w:spacing w:val="-22"/>
          <w:w w:val="95"/>
        </w:rPr>
        <w:t> </w:t>
      </w:r>
      <w:r>
        <w:rPr>
          <w:w w:val="95"/>
        </w:rPr>
        <w:t>reconoce en</w:t>
      </w:r>
      <w:r>
        <w:rPr>
          <w:spacing w:val="-11"/>
          <w:w w:val="95"/>
        </w:rPr>
        <w:t> </w:t>
      </w:r>
      <w:r>
        <w:rPr>
          <w:w w:val="95"/>
        </w:rPr>
        <w:t>Broca</w:t>
      </w:r>
      <w:r>
        <w:rPr>
          <w:spacing w:val="-11"/>
          <w:w w:val="95"/>
        </w:rPr>
        <w:t> </w:t>
      </w:r>
      <w:r>
        <w:rPr>
          <w:w w:val="95"/>
        </w:rPr>
        <w:t>a</w:t>
      </w:r>
      <w:r>
        <w:rPr>
          <w:spacing w:val="-11"/>
          <w:w w:val="95"/>
        </w:rPr>
        <w:t> </w:t>
      </w:r>
      <w:r>
        <w:rPr>
          <w:w w:val="95"/>
        </w:rPr>
        <w:t>uno</w:t>
      </w:r>
      <w:r>
        <w:rPr>
          <w:spacing w:val="-11"/>
          <w:w w:val="95"/>
        </w:rPr>
        <w:t> </w:t>
      </w:r>
      <w:r>
        <w:rPr>
          <w:w w:val="95"/>
        </w:rPr>
        <w:t>de</w:t>
      </w:r>
      <w:r>
        <w:rPr>
          <w:spacing w:val="-11"/>
          <w:w w:val="95"/>
        </w:rPr>
        <w:t> </w:t>
      </w:r>
      <w:r>
        <w:rPr>
          <w:w w:val="95"/>
        </w:rPr>
        <w:t>los</w:t>
      </w:r>
      <w:r>
        <w:rPr>
          <w:spacing w:val="-11"/>
          <w:w w:val="95"/>
        </w:rPr>
        <w:t> </w:t>
      </w:r>
      <w:r>
        <w:rPr>
          <w:w w:val="95"/>
        </w:rPr>
        <w:t>fundadores</w:t>
      </w:r>
      <w:r>
        <w:rPr>
          <w:spacing w:val="-11"/>
          <w:w w:val="95"/>
        </w:rPr>
        <w:t> </w:t>
      </w:r>
      <w:r>
        <w:rPr>
          <w:w w:val="95"/>
        </w:rPr>
        <w:t>de</w:t>
      </w:r>
      <w:r>
        <w:rPr>
          <w:spacing w:val="-11"/>
          <w:w w:val="95"/>
        </w:rPr>
        <w:t> </w:t>
      </w:r>
      <w:r>
        <w:rPr>
          <w:w w:val="95"/>
        </w:rPr>
        <w:t>la</w:t>
      </w:r>
      <w:r>
        <w:rPr>
          <w:spacing w:val="-11"/>
          <w:w w:val="95"/>
        </w:rPr>
        <w:t> </w:t>
      </w:r>
      <w:r>
        <w:rPr>
          <w:w w:val="95"/>
        </w:rPr>
        <w:t>antropología</w:t>
      </w:r>
      <w:r>
        <w:rPr>
          <w:spacing w:val="-11"/>
          <w:w w:val="95"/>
        </w:rPr>
        <w:t> </w:t>
      </w:r>
      <w:r>
        <w:rPr>
          <w:w w:val="95"/>
        </w:rPr>
        <w:t>y</w:t>
      </w:r>
      <w:r>
        <w:rPr>
          <w:spacing w:val="-11"/>
          <w:w w:val="95"/>
        </w:rPr>
        <w:t> </w:t>
      </w:r>
      <w:r>
        <w:rPr>
          <w:w w:val="95"/>
        </w:rPr>
        <w:t>permanece</w:t>
      </w:r>
      <w:r>
        <w:rPr>
          <w:spacing w:val="-11"/>
          <w:w w:val="95"/>
        </w:rPr>
        <w:t> </w:t>
      </w:r>
      <w:r>
        <w:rPr>
          <w:w w:val="95"/>
        </w:rPr>
        <w:t>entendiendo</w:t>
      </w:r>
      <w:r>
        <w:rPr>
          <w:spacing w:val="-10"/>
          <w:w w:val="95"/>
        </w:rPr>
        <w:t> </w:t>
      </w:r>
      <w:r>
        <w:rPr>
          <w:w w:val="95"/>
        </w:rPr>
        <w:t>el</w:t>
      </w:r>
    </w:p>
    <w:p>
      <w:pPr>
        <w:pStyle w:val="BodyText"/>
      </w:pPr>
    </w:p>
    <w:p>
      <w:pPr>
        <w:pStyle w:val="BodyText"/>
      </w:pPr>
    </w:p>
    <w:p>
      <w:pPr>
        <w:spacing w:line="264" w:lineRule="auto" w:before="158"/>
        <w:ind w:left="1553" w:right="1552" w:firstLine="283"/>
        <w:jc w:val="both"/>
        <w:rPr>
          <w:sz w:val="17"/>
        </w:rPr>
      </w:pPr>
      <w:r>
        <w:rPr>
          <w:position w:val="6"/>
          <w:sz w:val="12"/>
        </w:rPr>
        <w:t>4 </w:t>
      </w:r>
      <w:r>
        <w:rPr>
          <w:sz w:val="17"/>
        </w:rPr>
        <w:t>Los miembros fueron: Antelme, Béclard, Bertillon, Broca, Brown-Séquard, De Castelnau, Da- reste, Delasiauve, Fleury, Follin, Isidore Geoffroy Saint-Hillaire, Godard, Gratiolet, Grimau de Caux, Lemercier, Martín-Magron, Rambaud, Robin y Verneuil (Broca, 1860).</w:t>
      </w:r>
    </w:p>
    <w:p>
      <w:pPr>
        <w:spacing w:line="200" w:lineRule="exact" w:before="0"/>
        <w:ind w:left="1837" w:right="1409" w:firstLine="0"/>
        <w:jc w:val="left"/>
        <w:rPr>
          <w:sz w:val="17"/>
        </w:rPr>
      </w:pPr>
      <w:r>
        <w:rPr>
          <w:position w:val="6"/>
          <w:sz w:val="12"/>
        </w:rPr>
        <w:t>5 </w:t>
      </w:r>
      <w:r>
        <w:rPr>
          <w:sz w:val="17"/>
        </w:rPr>
        <w:t>Ocurrió que la etnología quedó en el nivel de una especialidad poco frecuentada; la antropolo-</w:t>
      </w:r>
    </w:p>
    <w:p>
      <w:pPr>
        <w:spacing w:before="20"/>
        <w:ind w:left="1553" w:right="1409" w:firstLine="0"/>
        <w:jc w:val="left"/>
        <w:rPr>
          <w:sz w:val="17"/>
        </w:rPr>
      </w:pPr>
      <w:r>
        <w:rPr>
          <w:sz w:val="17"/>
        </w:rPr>
        <w:t>gía, por el contrario, atrajo la atención de sabios de diversas disciplinas.</w:t>
      </w:r>
    </w:p>
    <w:p>
      <w:pPr>
        <w:spacing w:line="264" w:lineRule="auto" w:before="8"/>
        <w:ind w:left="1553" w:right="1551" w:firstLine="283"/>
        <w:jc w:val="both"/>
        <w:rPr>
          <w:sz w:val="17"/>
        </w:rPr>
      </w:pPr>
      <w:r>
        <w:rPr>
          <w:position w:val="6"/>
          <w:sz w:val="12"/>
        </w:rPr>
        <w:t>6 </w:t>
      </w:r>
      <w:r>
        <w:rPr>
          <w:sz w:val="17"/>
        </w:rPr>
        <w:t>En su sitio </w:t>
      </w:r>
      <w:r>
        <w:rPr>
          <w:rFonts w:ascii="Times New Roman" w:hAnsi="Times New Roman"/>
          <w:i/>
          <w:sz w:val="17"/>
        </w:rPr>
        <w:t>web</w:t>
      </w:r>
      <w:r>
        <w:rPr>
          <w:sz w:val="17"/>
        </w:rPr>
        <w:t>, la </w:t>
      </w:r>
      <w:r>
        <w:rPr>
          <w:sz w:val="14"/>
        </w:rPr>
        <w:t>sap </w:t>
      </w:r>
      <w:r>
        <w:rPr>
          <w:sz w:val="17"/>
        </w:rPr>
        <w:t>reconoce que en el pasado reagrupaba disciplinas como prehistoria, etnografía,</w:t>
      </w:r>
      <w:r>
        <w:rPr>
          <w:spacing w:val="-7"/>
          <w:sz w:val="17"/>
        </w:rPr>
        <w:t> </w:t>
      </w:r>
      <w:r>
        <w:rPr>
          <w:sz w:val="17"/>
        </w:rPr>
        <w:t>medicina</w:t>
      </w:r>
      <w:r>
        <w:rPr>
          <w:spacing w:val="-8"/>
          <w:sz w:val="17"/>
        </w:rPr>
        <w:t> </w:t>
      </w:r>
      <w:r>
        <w:rPr>
          <w:sz w:val="17"/>
        </w:rPr>
        <w:t>legal,</w:t>
      </w:r>
      <w:r>
        <w:rPr>
          <w:spacing w:val="-8"/>
          <w:sz w:val="17"/>
        </w:rPr>
        <w:t> </w:t>
      </w:r>
      <w:r>
        <w:rPr>
          <w:sz w:val="17"/>
        </w:rPr>
        <w:t>demografía</w:t>
      </w:r>
      <w:r>
        <w:rPr>
          <w:spacing w:val="-7"/>
          <w:sz w:val="17"/>
        </w:rPr>
        <w:t> </w:t>
      </w:r>
      <w:r>
        <w:rPr>
          <w:sz w:val="17"/>
        </w:rPr>
        <w:t>y</w:t>
      </w:r>
      <w:r>
        <w:rPr>
          <w:spacing w:val="-8"/>
          <w:sz w:val="17"/>
        </w:rPr>
        <w:t> </w:t>
      </w:r>
      <w:r>
        <w:rPr>
          <w:sz w:val="17"/>
        </w:rPr>
        <w:t>sociología,</w:t>
      </w:r>
      <w:r>
        <w:rPr>
          <w:spacing w:val="-8"/>
          <w:sz w:val="17"/>
        </w:rPr>
        <w:t> </w:t>
      </w:r>
      <w:r>
        <w:rPr>
          <w:sz w:val="17"/>
        </w:rPr>
        <w:t>entre</w:t>
      </w:r>
      <w:r>
        <w:rPr>
          <w:spacing w:val="-8"/>
          <w:sz w:val="17"/>
        </w:rPr>
        <w:t> </w:t>
      </w:r>
      <w:r>
        <w:rPr>
          <w:sz w:val="17"/>
        </w:rPr>
        <w:t>otras.</w:t>
      </w:r>
      <w:r>
        <w:rPr>
          <w:spacing w:val="-8"/>
          <w:sz w:val="17"/>
        </w:rPr>
        <w:t> </w:t>
      </w:r>
      <w:r>
        <w:rPr>
          <w:sz w:val="17"/>
        </w:rPr>
        <w:t>Actualmente</w:t>
      </w:r>
      <w:r>
        <w:rPr>
          <w:spacing w:val="-8"/>
          <w:sz w:val="17"/>
        </w:rPr>
        <w:t> </w:t>
      </w:r>
      <w:r>
        <w:rPr>
          <w:sz w:val="17"/>
        </w:rPr>
        <w:t>la</w:t>
      </w:r>
      <w:r>
        <w:rPr>
          <w:spacing w:val="-8"/>
          <w:sz w:val="17"/>
        </w:rPr>
        <w:t> </w:t>
      </w:r>
      <w:r>
        <w:rPr>
          <w:sz w:val="14"/>
        </w:rPr>
        <w:t>sap</w:t>
      </w:r>
      <w:r>
        <w:rPr>
          <w:spacing w:val="-1"/>
          <w:sz w:val="14"/>
        </w:rPr>
        <w:t> </w:t>
      </w:r>
      <w:r>
        <w:rPr>
          <w:sz w:val="17"/>
        </w:rPr>
        <w:t>está</w:t>
      </w:r>
      <w:r>
        <w:rPr>
          <w:spacing w:val="-8"/>
          <w:sz w:val="17"/>
        </w:rPr>
        <w:t> </w:t>
      </w:r>
      <w:r>
        <w:rPr>
          <w:sz w:val="17"/>
        </w:rPr>
        <w:t>centrada</w:t>
      </w:r>
      <w:r>
        <w:rPr>
          <w:spacing w:val="-8"/>
          <w:sz w:val="17"/>
        </w:rPr>
        <w:t> </w:t>
      </w:r>
      <w:r>
        <w:rPr>
          <w:sz w:val="17"/>
        </w:rPr>
        <w:t>en la</w:t>
      </w:r>
      <w:r>
        <w:rPr>
          <w:spacing w:val="-16"/>
          <w:sz w:val="17"/>
        </w:rPr>
        <w:t> </w:t>
      </w:r>
      <w:r>
        <w:rPr>
          <w:sz w:val="17"/>
        </w:rPr>
        <w:t>antropología</w:t>
      </w:r>
      <w:r>
        <w:rPr>
          <w:spacing w:val="-16"/>
          <w:sz w:val="17"/>
        </w:rPr>
        <w:t> </w:t>
      </w:r>
      <w:r>
        <w:rPr>
          <w:sz w:val="17"/>
        </w:rPr>
        <w:t>biológica</w:t>
      </w:r>
      <w:r>
        <w:rPr>
          <w:spacing w:val="-16"/>
          <w:sz w:val="17"/>
        </w:rPr>
        <w:t> </w:t>
      </w:r>
      <w:r>
        <w:rPr>
          <w:sz w:val="17"/>
        </w:rPr>
        <w:t>en</w:t>
      </w:r>
      <w:r>
        <w:rPr>
          <w:spacing w:val="-16"/>
          <w:sz w:val="17"/>
        </w:rPr>
        <w:t> </w:t>
      </w:r>
      <w:r>
        <w:rPr>
          <w:sz w:val="17"/>
        </w:rPr>
        <w:t>enfoques</w:t>
      </w:r>
      <w:r>
        <w:rPr>
          <w:spacing w:val="-16"/>
          <w:sz w:val="17"/>
        </w:rPr>
        <w:t> </w:t>
      </w:r>
      <w:r>
        <w:rPr>
          <w:sz w:val="17"/>
        </w:rPr>
        <w:t>nuevos</w:t>
      </w:r>
      <w:r>
        <w:rPr>
          <w:spacing w:val="-15"/>
          <w:sz w:val="17"/>
        </w:rPr>
        <w:t> </w:t>
      </w:r>
      <w:r>
        <w:rPr>
          <w:sz w:val="17"/>
        </w:rPr>
        <w:t>como</w:t>
      </w:r>
      <w:r>
        <w:rPr>
          <w:spacing w:val="-16"/>
          <w:sz w:val="17"/>
        </w:rPr>
        <w:t> </w:t>
      </w:r>
      <w:r>
        <w:rPr>
          <w:sz w:val="17"/>
        </w:rPr>
        <w:t>la</w:t>
      </w:r>
      <w:r>
        <w:rPr>
          <w:spacing w:val="-16"/>
          <w:sz w:val="17"/>
        </w:rPr>
        <w:t> </w:t>
      </w:r>
      <w:r>
        <w:rPr>
          <w:sz w:val="17"/>
        </w:rPr>
        <w:t>biología</w:t>
      </w:r>
      <w:r>
        <w:rPr>
          <w:spacing w:val="-16"/>
          <w:sz w:val="17"/>
        </w:rPr>
        <w:t> </w:t>
      </w:r>
      <w:r>
        <w:rPr>
          <w:sz w:val="17"/>
        </w:rPr>
        <w:t>molecular,</w:t>
      </w:r>
      <w:r>
        <w:rPr>
          <w:spacing w:val="-16"/>
          <w:sz w:val="17"/>
        </w:rPr>
        <w:t> </w:t>
      </w:r>
      <w:r>
        <w:rPr>
          <w:sz w:val="17"/>
        </w:rPr>
        <w:t>la</w:t>
      </w:r>
      <w:r>
        <w:rPr>
          <w:spacing w:val="-16"/>
          <w:sz w:val="17"/>
        </w:rPr>
        <w:t> </w:t>
      </w:r>
      <w:r>
        <w:rPr>
          <w:sz w:val="17"/>
        </w:rPr>
        <w:t>paleogenética,</w:t>
      </w:r>
      <w:r>
        <w:rPr>
          <w:spacing w:val="-16"/>
          <w:sz w:val="17"/>
        </w:rPr>
        <w:t> </w:t>
      </w:r>
      <w:r>
        <w:rPr>
          <w:sz w:val="17"/>
        </w:rPr>
        <w:t>imágenes tridimensionales, arqueología funeraria, auxología, alimentación, etcétera (disponible en &lt;http:// </w:t>
      </w:r>
      <w:hyperlink r:id="rId85">
        <w:r>
          <w:rPr>
            <w:w w:val="95"/>
            <w:sz w:val="17"/>
          </w:rPr>
          <w:t>www.sapweb.fr/index.php/lasociete/histoire&gt;,</w:t>
        </w:r>
      </w:hyperlink>
      <w:r>
        <w:rPr>
          <w:spacing w:val="-8"/>
          <w:w w:val="95"/>
          <w:sz w:val="17"/>
        </w:rPr>
        <w:t> </w:t>
      </w:r>
      <w:r>
        <w:rPr>
          <w:w w:val="95"/>
          <w:sz w:val="17"/>
        </w:rPr>
        <w:t>consultado</w:t>
      </w:r>
      <w:r>
        <w:rPr>
          <w:spacing w:val="-8"/>
          <w:w w:val="95"/>
          <w:sz w:val="17"/>
        </w:rPr>
        <w:t> </w:t>
      </w:r>
      <w:r>
        <w:rPr>
          <w:w w:val="95"/>
          <w:sz w:val="17"/>
        </w:rPr>
        <w:t>el</w:t>
      </w:r>
      <w:r>
        <w:rPr>
          <w:spacing w:val="-8"/>
          <w:w w:val="95"/>
          <w:sz w:val="17"/>
        </w:rPr>
        <w:t> </w:t>
      </w:r>
      <w:r>
        <w:rPr>
          <w:w w:val="95"/>
          <w:sz w:val="17"/>
        </w:rPr>
        <w:t>11</w:t>
      </w:r>
      <w:r>
        <w:rPr>
          <w:spacing w:val="-8"/>
          <w:w w:val="95"/>
          <w:sz w:val="17"/>
        </w:rPr>
        <w:t> </w:t>
      </w:r>
      <w:r>
        <w:rPr>
          <w:w w:val="95"/>
          <w:sz w:val="17"/>
        </w:rPr>
        <w:t>marzo</w:t>
      </w:r>
      <w:r>
        <w:rPr>
          <w:spacing w:val="-8"/>
          <w:w w:val="95"/>
          <w:sz w:val="17"/>
        </w:rPr>
        <w:t> </w:t>
      </w:r>
      <w:r>
        <w:rPr>
          <w:w w:val="95"/>
          <w:sz w:val="17"/>
        </w:rPr>
        <w:t>de</w:t>
      </w:r>
      <w:r>
        <w:rPr>
          <w:spacing w:val="-8"/>
          <w:w w:val="95"/>
          <w:sz w:val="17"/>
        </w:rPr>
        <w:t> </w:t>
      </w:r>
      <w:r>
        <w:rPr>
          <w:w w:val="95"/>
          <w:sz w:val="17"/>
        </w:rPr>
        <w:t>2014).</w:t>
      </w:r>
    </w:p>
    <w:p>
      <w:pPr>
        <w:spacing w:after="0" w:line="264" w:lineRule="auto"/>
        <w:jc w:val="both"/>
        <w:rPr>
          <w:sz w:val="17"/>
        </w:rPr>
        <w:sectPr>
          <w:footerReference w:type="default" r:id="rId84"/>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1409" w:firstLine="0"/>
        <w:jc w:val="left"/>
        <w:rPr>
          <w:rFonts w:ascii="Times New Roman" w:hAnsi="Times New Roman"/>
          <w:i/>
          <w:sz w:val="19"/>
        </w:rPr>
      </w:pPr>
      <w:r>
        <w:rPr/>
        <w:pict>
          <v:line style="position:absolute;mso-position-horizontal-relative:page;mso-position-vertical-relative:paragraph;z-index:7720" from="15pt,-30.93273pt" to="0pt,-30.93273pt" stroked="true" strokeweight=".25pt" strokecolor="#000000">
            <w10:wrap type="none"/>
          </v:line>
        </w:pict>
      </w:r>
      <w:r>
        <w:rPr/>
        <w:pict>
          <v:line style="position:absolute;mso-position-horizontal-relative:page;mso-position-vertical-relative:paragraph;z-index:7744" from="494.71701pt,-30.93273pt" to="509.71701pt,-30.93273pt" stroked="true" strokeweight=".25pt" strokecolor="#000000">
            <w10:wrap type="none"/>
          </v:line>
        </w:pict>
      </w:r>
      <w:r>
        <w:rPr/>
        <w:pict>
          <v:line style="position:absolute;mso-position-horizontal-relative:page;mso-position-vertical-relative:paragraph;z-index:7768" from="21pt,-36.932732pt" to="21pt,-51.932732pt" stroked="true" strokeweight=".25pt" strokecolor="#000000">
            <w10:wrap type="none"/>
          </v:line>
        </w:pict>
      </w:r>
      <w:r>
        <w:rPr/>
        <w:pict>
          <v:line style="position:absolute;mso-position-horizontal-relative:page;mso-position-vertical-relative:paragraph;z-index:7792" from="488.71701pt,-36.932732pt" to="488.71701pt,-51.932732pt" stroked="true" strokeweight=".25pt" strokecolor="#000000">
            <w10:wrap type="none"/>
          </v:line>
        </w:pict>
      </w:r>
      <w:r>
        <w:rPr>
          <w:sz w:val="19"/>
        </w:rPr>
        <w:t>56</w:t>
        <w:tab/>
      </w:r>
      <w:r>
        <w:rPr>
          <w:rFonts w:ascii="Times New Roman" w:hAnsi="Times New Roman"/>
          <w:i/>
          <w:w w:val="90"/>
          <w:sz w:val="19"/>
        </w:rPr>
        <w:t>Episttemología de la</w:t>
      </w:r>
      <w:r>
        <w:rPr>
          <w:rFonts w:ascii="Times New Roman" w:hAnsi="Times New Roman"/>
          <w:i/>
          <w:spacing w:val="-14"/>
          <w:w w:val="90"/>
          <w:sz w:val="19"/>
        </w:rPr>
        <w:t> </w:t>
      </w:r>
      <w:r>
        <w:rPr>
          <w:rFonts w:ascii="Times New Roman" w:hAnsi="Times New Roman"/>
          <w:i/>
          <w:w w:val="90"/>
          <w:sz w:val="19"/>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before="61"/>
        <w:ind w:left="1553" w:right="1551"/>
        <w:jc w:val="both"/>
        <w:rPr>
          <w:sz w:val="15"/>
        </w:rPr>
      </w:pPr>
      <w:r>
        <w:rPr/>
        <w:t>dominio</w:t>
      </w:r>
      <w:r>
        <w:rPr>
          <w:spacing w:val="-26"/>
        </w:rPr>
        <w:t> </w:t>
      </w:r>
      <w:r>
        <w:rPr/>
        <w:t>como</w:t>
      </w:r>
      <w:r>
        <w:rPr>
          <w:spacing w:val="-26"/>
        </w:rPr>
        <w:t> </w:t>
      </w:r>
      <w:r>
        <w:rPr/>
        <w:t>él</w:t>
      </w:r>
      <w:r>
        <w:rPr>
          <w:spacing w:val="-26"/>
        </w:rPr>
        <w:t> </w:t>
      </w:r>
      <w:r>
        <w:rPr/>
        <w:t>lo</w:t>
      </w:r>
      <w:r>
        <w:rPr>
          <w:spacing w:val="-26"/>
        </w:rPr>
        <w:t> </w:t>
      </w:r>
      <w:r>
        <w:rPr/>
        <w:t>definió,</w:t>
      </w:r>
      <w:r>
        <w:rPr>
          <w:spacing w:val="-26"/>
        </w:rPr>
        <w:t> </w:t>
      </w:r>
      <w:r>
        <w:rPr/>
        <w:t>a</w:t>
      </w:r>
      <w:r>
        <w:rPr>
          <w:spacing w:val="-26"/>
        </w:rPr>
        <w:t> </w:t>
      </w:r>
      <w:r>
        <w:rPr/>
        <w:t>saber:</w:t>
      </w:r>
      <w:r>
        <w:rPr>
          <w:spacing w:val="-26"/>
        </w:rPr>
        <w:t> </w:t>
      </w:r>
      <w:r>
        <w:rPr/>
        <w:t>“el</w:t>
      </w:r>
      <w:r>
        <w:rPr>
          <w:spacing w:val="-26"/>
        </w:rPr>
        <w:t> </w:t>
      </w:r>
      <w:r>
        <w:rPr/>
        <w:t>estudio</w:t>
      </w:r>
      <w:r>
        <w:rPr>
          <w:spacing w:val="-26"/>
        </w:rPr>
        <w:t> </w:t>
      </w:r>
      <w:r>
        <w:rPr/>
        <w:t>del</w:t>
      </w:r>
      <w:r>
        <w:rPr>
          <w:spacing w:val="-26"/>
        </w:rPr>
        <w:t> </w:t>
      </w:r>
      <w:r>
        <w:rPr/>
        <w:t>grupo</w:t>
      </w:r>
      <w:r>
        <w:rPr>
          <w:spacing w:val="-26"/>
        </w:rPr>
        <w:t> </w:t>
      </w:r>
      <w:r>
        <w:rPr/>
        <w:t>humano</w:t>
      </w:r>
      <w:r>
        <w:rPr>
          <w:spacing w:val="-26"/>
        </w:rPr>
        <w:t> </w:t>
      </w:r>
      <w:r>
        <w:rPr/>
        <w:t>en</w:t>
      </w:r>
      <w:r>
        <w:rPr>
          <w:spacing w:val="-26"/>
        </w:rPr>
        <w:t> </w:t>
      </w:r>
      <w:r>
        <w:rPr/>
        <w:t>su</w:t>
      </w:r>
      <w:r>
        <w:rPr>
          <w:spacing w:val="-26"/>
        </w:rPr>
        <w:t> </w:t>
      </w:r>
      <w:r>
        <w:rPr/>
        <w:t>conjun- </w:t>
      </w:r>
      <w:r>
        <w:rPr>
          <w:w w:val="95"/>
        </w:rPr>
        <w:t>to,</w:t>
      </w:r>
      <w:r>
        <w:rPr>
          <w:spacing w:val="-17"/>
          <w:w w:val="95"/>
        </w:rPr>
        <w:t> </w:t>
      </w:r>
      <w:r>
        <w:rPr>
          <w:w w:val="95"/>
        </w:rPr>
        <w:t>en</w:t>
      </w:r>
      <w:r>
        <w:rPr>
          <w:spacing w:val="-17"/>
          <w:w w:val="95"/>
        </w:rPr>
        <w:t> </w:t>
      </w:r>
      <w:r>
        <w:rPr>
          <w:w w:val="95"/>
        </w:rPr>
        <w:t>sus</w:t>
      </w:r>
      <w:r>
        <w:rPr>
          <w:spacing w:val="-17"/>
          <w:w w:val="95"/>
        </w:rPr>
        <w:t> </w:t>
      </w:r>
      <w:r>
        <w:rPr>
          <w:w w:val="95"/>
        </w:rPr>
        <w:t>detalles</w:t>
      </w:r>
      <w:r>
        <w:rPr>
          <w:spacing w:val="-17"/>
          <w:w w:val="95"/>
        </w:rPr>
        <w:t> </w:t>
      </w:r>
      <w:r>
        <w:rPr>
          <w:w w:val="95"/>
        </w:rPr>
        <w:t>y</w:t>
      </w:r>
      <w:r>
        <w:rPr>
          <w:spacing w:val="-17"/>
          <w:w w:val="95"/>
        </w:rPr>
        <w:t> </w:t>
      </w:r>
      <w:r>
        <w:rPr>
          <w:w w:val="95"/>
        </w:rPr>
        <w:t>en</w:t>
      </w:r>
      <w:r>
        <w:rPr>
          <w:spacing w:val="-17"/>
          <w:w w:val="95"/>
        </w:rPr>
        <w:t> </w:t>
      </w:r>
      <w:r>
        <w:rPr>
          <w:w w:val="95"/>
        </w:rPr>
        <w:t>sus</w:t>
      </w:r>
      <w:r>
        <w:rPr>
          <w:spacing w:val="-17"/>
          <w:w w:val="95"/>
        </w:rPr>
        <w:t> </w:t>
      </w:r>
      <w:r>
        <w:rPr>
          <w:w w:val="95"/>
        </w:rPr>
        <w:t>relaciones</w:t>
      </w:r>
      <w:r>
        <w:rPr>
          <w:spacing w:val="-17"/>
          <w:w w:val="95"/>
        </w:rPr>
        <w:t> </w:t>
      </w:r>
      <w:r>
        <w:rPr>
          <w:w w:val="95"/>
        </w:rPr>
        <w:t>con</w:t>
      </w:r>
      <w:r>
        <w:rPr>
          <w:spacing w:val="-17"/>
          <w:w w:val="95"/>
        </w:rPr>
        <w:t> </w:t>
      </w:r>
      <w:r>
        <w:rPr>
          <w:w w:val="95"/>
        </w:rPr>
        <w:t>el</w:t>
      </w:r>
      <w:r>
        <w:rPr>
          <w:spacing w:val="-17"/>
          <w:w w:val="95"/>
        </w:rPr>
        <w:t> </w:t>
      </w:r>
      <w:r>
        <w:rPr>
          <w:spacing w:val="-3"/>
          <w:w w:val="95"/>
        </w:rPr>
        <w:t>resto</w:t>
      </w:r>
      <w:r>
        <w:rPr>
          <w:spacing w:val="-17"/>
          <w:w w:val="95"/>
        </w:rPr>
        <w:t> </w:t>
      </w:r>
      <w:r>
        <w:rPr>
          <w:w w:val="95"/>
        </w:rPr>
        <w:t>de</w:t>
      </w:r>
      <w:r>
        <w:rPr>
          <w:spacing w:val="-17"/>
          <w:w w:val="95"/>
        </w:rPr>
        <w:t> </w:t>
      </w:r>
      <w:r>
        <w:rPr>
          <w:w w:val="95"/>
        </w:rPr>
        <w:t>la</w:t>
      </w:r>
      <w:r>
        <w:rPr>
          <w:spacing w:val="-17"/>
          <w:w w:val="95"/>
        </w:rPr>
        <w:t> </w:t>
      </w:r>
      <w:r>
        <w:rPr>
          <w:w w:val="95"/>
        </w:rPr>
        <w:t>naturaleza”</w:t>
      </w:r>
      <w:r>
        <w:rPr>
          <w:spacing w:val="-16"/>
          <w:w w:val="95"/>
        </w:rPr>
        <w:t> </w:t>
      </w:r>
      <w:hyperlink r:id="rId87">
        <w:r>
          <w:rPr>
            <w:w w:val="95"/>
          </w:rPr>
          <w:t>(&lt;http://www</w:t>
        </w:r>
      </w:hyperlink>
      <w:r>
        <w:rPr>
          <w:w w:val="95"/>
        </w:rPr>
        <w:t>. sapweb.fr/index.php/lasociete/histoire&gt;).</w:t>
      </w:r>
      <w:r>
        <w:rPr>
          <w:spacing w:val="-27"/>
          <w:w w:val="95"/>
        </w:rPr>
        <w:t> </w:t>
      </w:r>
      <w:r>
        <w:rPr>
          <w:w w:val="95"/>
        </w:rPr>
        <w:t>Apologéticamente,</w:t>
      </w:r>
      <w:r>
        <w:rPr>
          <w:spacing w:val="-27"/>
          <w:w w:val="95"/>
        </w:rPr>
        <w:t> </w:t>
      </w:r>
      <w:r>
        <w:rPr>
          <w:w w:val="95"/>
        </w:rPr>
        <w:t>el</w:t>
      </w:r>
      <w:r>
        <w:rPr>
          <w:spacing w:val="-27"/>
          <w:w w:val="95"/>
        </w:rPr>
        <w:t> </w:t>
      </w:r>
      <w:r>
        <w:rPr>
          <w:w w:val="95"/>
        </w:rPr>
        <w:t>sitio</w:t>
      </w:r>
      <w:r>
        <w:rPr>
          <w:spacing w:val="-27"/>
          <w:w w:val="95"/>
        </w:rPr>
        <w:t> </w:t>
      </w:r>
      <w:r>
        <w:rPr>
          <w:rFonts w:ascii="Times New Roman" w:hAnsi="Times New Roman"/>
          <w:i/>
          <w:w w:val="95"/>
        </w:rPr>
        <w:t>web</w:t>
      </w:r>
      <w:r>
        <w:rPr>
          <w:rFonts w:ascii="Times New Roman" w:hAnsi="Times New Roman"/>
          <w:i/>
          <w:spacing w:val="-33"/>
          <w:w w:val="95"/>
        </w:rPr>
        <w:t> </w:t>
      </w:r>
      <w:r>
        <w:rPr>
          <w:w w:val="95"/>
        </w:rPr>
        <w:t>de</w:t>
      </w:r>
      <w:r>
        <w:rPr>
          <w:spacing w:val="-27"/>
          <w:w w:val="95"/>
        </w:rPr>
        <w:t> </w:t>
      </w:r>
      <w:r>
        <w:rPr>
          <w:w w:val="95"/>
        </w:rPr>
        <w:t>la</w:t>
      </w:r>
      <w:r>
        <w:rPr>
          <w:spacing w:val="-27"/>
          <w:w w:val="95"/>
        </w:rPr>
        <w:t> </w:t>
      </w:r>
      <w:r>
        <w:rPr>
          <w:w w:val="95"/>
          <w:sz w:val="17"/>
        </w:rPr>
        <w:t>sap </w:t>
      </w:r>
      <w:r>
        <w:rPr>
          <w:w w:val="95"/>
        </w:rPr>
        <w:t>destaca los rasgos que conserva de Broca como “profesor de medicina, cirujano, patologista;</w:t>
      </w:r>
      <w:r>
        <w:rPr>
          <w:spacing w:val="-14"/>
          <w:w w:val="95"/>
        </w:rPr>
        <w:t> </w:t>
      </w:r>
      <w:r>
        <w:rPr>
          <w:w w:val="95"/>
        </w:rPr>
        <w:t>cuidadoso</w:t>
      </w:r>
      <w:r>
        <w:rPr>
          <w:spacing w:val="-14"/>
          <w:w w:val="95"/>
        </w:rPr>
        <w:t> </w:t>
      </w:r>
      <w:r>
        <w:rPr>
          <w:w w:val="95"/>
        </w:rPr>
        <w:t>de</w:t>
      </w:r>
      <w:r>
        <w:rPr>
          <w:spacing w:val="-14"/>
          <w:w w:val="95"/>
        </w:rPr>
        <w:t> </w:t>
      </w:r>
      <w:r>
        <w:rPr>
          <w:w w:val="95"/>
        </w:rPr>
        <w:t>la</w:t>
      </w:r>
      <w:r>
        <w:rPr>
          <w:spacing w:val="-14"/>
          <w:w w:val="95"/>
        </w:rPr>
        <w:t> </w:t>
      </w:r>
      <w:r>
        <w:rPr>
          <w:w w:val="95"/>
        </w:rPr>
        <w:t>cuantificación,</w:t>
      </w:r>
      <w:r>
        <w:rPr>
          <w:spacing w:val="-14"/>
          <w:w w:val="95"/>
        </w:rPr>
        <w:t> </w:t>
      </w:r>
      <w:r>
        <w:rPr>
          <w:w w:val="95"/>
        </w:rPr>
        <w:t>inventor</w:t>
      </w:r>
      <w:r>
        <w:rPr>
          <w:spacing w:val="-14"/>
          <w:w w:val="95"/>
        </w:rPr>
        <w:t> </w:t>
      </w:r>
      <w:r>
        <w:rPr>
          <w:w w:val="95"/>
        </w:rPr>
        <w:t>de</w:t>
      </w:r>
      <w:r>
        <w:rPr>
          <w:spacing w:val="-14"/>
          <w:w w:val="95"/>
        </w:rPr>
        <w:t> </w:t>
      </w:r>
      <w:r>
        <w:rPr>
          <w:w w:val="95"/>
        </w:rPr>
        <w:t>numerosos</w:t>
      </w:r>
      <w:r>
        <w:rPr>
          <w:spacing w:val="-14"/>
          <w:w w:val="95"/>
        </w:rPr>
        <w:t> </w:t>
      </w:r>
      <w:r>
        <w:rPr>
          <w:w w:val="95"/>
        </w:rPr>
        <w:t>instrumentos antropométricos;</w:t>
      </w:r>
      <w:r>
        <w:rPr>
          <w:spacing w:val="-14"/>
          <w:w w:val="95"/>
        </w:rPr>
        <w:t> </w:t>
      </w:r>
      <w:r>
        <w:rPr>
          <w:w w:val="95"/>
        </w:rPr>
        <w:t>contribuyente</w:t>
      </w:r>
      <w:r>
        <w:rPr>
          <w:spacing w:val="-14"/>
          <w:w w:val="95"/>
        </w:rPr>
        <w:t> </w:t>
      </w:r>
      <w:r>
        <w:rPr>
          <w:w w:val="95"/>
        </w:rPr>
        <w:t>de</w:t>
      </w:r>
      <w:r>
        <w:rPr>
          <w:spacing w:val="-13"/>
          <w:w w:val="95"/>
        </w:rPr>
        <w:t> </w:t>
      </w:r>
      <w:r>
        <w:rPr>
          <w:w w:val="95"/>
        </w:rPr>
        <w:t>la</w:t>
      </w:r>
      <w:r>
        <w:rPr>
          <w:spacing w:val="-13"/>
          <w:w w:val="95"/>
        </w:rPr>
        <w:t> </w:t>
      </w:r>
      <w:r>
        <w:rPr>
          <w:w w:val="95"/>
        </w:rPr>
        <w:t>anatomía</w:t>
      </w:r>
      <w:r>
        <w:rPr>
          <w:spacing w:val="-13"/>
          <w:w w:val="95"/>
        </w:rPr>
        <w:t> </w:t>
      </w:r>
      <w:r>
        <w:rPr>
          <w:w w:val="95"/>
        </w:rPr>
        <w:t>comparada</w:t>
      </w:r>
      <w:r>
        <w:rPr>
          <w:spacing w:val="-14"/>
          <w:w w:val="95"/>
        </w:rPr>
        <w:t> </w:t>
      </w:r>
      <w:r>
        <w:rPr>
          <w:w w:val="95"/>
        </w:rPr>
        <w:t>de</w:t>
      </w:r>
      <w:r>
        <w:rPr>
          <w:spacing w:val="-13"/>
          <w:w w:val="95"/>
        </w:rPr>
        <w:t> </w:t>
      </w:r>
      <w:r>
        <w:rPr>
          <w:w w:val="95"/>
        </w:rPr>
        <w:t>los</w:t>
      </w:r>
      <w:r>
        <w:rPr>
          <w:spacing w:val="-13"/>
          <w:w w:val="95"/>
        </w:rPr>
        <w:t> </w:t>
      </w:r>
      <w:r>
        <w:rPr>
          <w:w w:val="95"/>
        </w:rPr>
        <w:t>primates</w:t>
      </w:r>
      <w:r>
        <w:rPr>
          <w:spacing w:val="-13"/>
          <w:w w:val="95"/>
        </w:rPr>
        <w:t> </w:t>
      </w:r>
      <w:r>
        <w:rPr>
          <w:w w:val="95"/>
        </w:rPr>
        <w:t>y</w:t>
      </w:r>
      <w:r>
        <w:rPr>
          <w:spacing w:val="-13"/>
          <w:w w:val="95"/>
        </w:rPr>
        <w:t> </w:t>
      </w:r>
      <w:r>
        <w:rPr>
          <w:w w:val="95"/>
        </w:rPr>
        <w:t>pri- mero</w:t>
      </w:r>
      <w:r>
        <w:rPr>
          <w:spacing w:val="-12"/>
          <w:w w:val="95"/>
        </w:rPr>
        <w:t> </w:t>
      </w:r>
      <w:r>
        <w:rPr>
          <w:w w:val="95"/>
        </w:rPr>
        <w:t>en</w:t>
      </w:r>
      <w:r>
        <w:rPr>
          <w:spacing w:val="-12"/>
          <w:w w:val="95"/>
        </w:rPr>
        <w:t> </w:t>
      </w:r>
      <w:r>
        <w:rPr>
          <w:w w:val="95"/>
        </w:rPr>
        <w:t>estudiar</w:t>
      </w:r>
      <w:r>
        <w:rPr>
          <w:spacing w:val="-12"/>
          <w:w w:val="95"/>
        </w:rPr>
        <w:t> </w:t>
      </w:r>
      <w:r>
        <w:rPr>
          <w:w w:val="95"/>
        </w:rPr>
        <w:t>al</w:t>
      </w:r>
      <w:r>
        <w:rPr>
          <w:spacing w:val="-12"/>
          <w:w w:val="95"/>
        </w:rPr>
        <w:t> </w:t>
      </w:r>
      <w:r>
        <w:rPr>
          <w:spacing w:val="-2"/>
          <w:w w:val="95"/>
        </w:rPr>
        <w:t>hombre</w:t>
      </w:r>
      <w:r>
        <w:rPr>
          <w:spacing w:val="-12"/>
          <w:w w:val="95"/>
        </w:rPr>
        <w:t> </w:t>
      </w:r>
      <w:r>
        <w:rPr>
          <w:w w:val="95"/>
        </w:rPr>
        <w:t>de</w:t>
      </w:r>
      <w:r>
        <w:rPr>
          <w:spacing w:val="-12"/>
          <w:w w:val="95"/>
        </w:rPr>
        <w:t> </w:t>
      </w:r>
      <w:r>
        <w:rPr>
          <w:w w:val="95"/>
        </w:rPr>
        <w:t>Cromañón”</w:t>
      </w:r>
      <w:r>
        <w:rPr>
          <w:spacing w:val="-12"/>
          <w:w w:val="95"/>
        </w:rPr>
        <w:t> </w:t>
      </w:r>
      <w:hyperlink r:id="rId88">
        <w:r>
          <w:rPr>
            <w:w w:val="95"/>
          </w:rPr>
          <w:t>(&lt;http://www.sapweb.fr/index.php/</w:t>
        </w:r>
      </w:hyperlink>
      <w:r>
        <w:rPr>
          <w:w w:val="95"/>
        </w:rPr>
        <w:t> </w:t>
      </w:r>
      <w:r>
        <w:rPr/>
        <w:t>lasociete/histoire&gt;).</w:t>
      </w:r>
      <w:r>
        <w:rPr>
          <w:position w:val="8"/>
          <w:sz w:val="15"/>
        </w:rPr>
        <w:t>7</w:t>
      </w:r>
    </w:p>
    <w:p>
      <w:pPr>
        <w:pStyle w:val="BodyText"/>
        <w:spacing w:before="3"/>
      </w:pPr>
    </w:p>
    <w:p>
      <w:pPr>
        <w:pStyle w:val="ListParagraph"/>
        <w:numPr>
          <w:ilvl w:val="0"/>
          <w:numId w:val="1"/>
        </w:numPr>
        <w:tabs>
          <w:tab w:pos="1837" w:val="left" w:leader="none"/>
        </w:tabs>
        <w:spacing w:line="240" w:lineRule="auto" w:before="1" w:after="0"/>
        <w:ind w:left="1836" w:right="0" w:hanging="283"/>
        <w:jc w:val="both"/>
        <w:rPr>
          <w:rFonts w:ascii="Times New Roman" w:hAnsi="Times New Roman"/>
          <w:i/>
          <w:sz w:val="22"/>
        </w:rPr>
      </w:pPr>
      <w:r>
        <w:rPr>
          <w:rFonts w:ascii="Times New Roman" w:hAnsi="Times New Roman"/>
          <w:i/>
          <w:w w:val="90"/>
          <w:sz w:val="22"/>
        </w:rPr>
        <w:t>Les</w:t>
      </w:r>
      <w:r>
        <w:rPr>
          <w:rFonts w:ascii="Times New Roman" w:hAnsi="Times New Roman"/>
          <w:i/>
          <w:spacing w:val="-26"/>
          <w:w w:val="90"/>
          <w:sz w:val="22"/>
        </w:rPr>
        <w:t> </w:t>
      </w:r>
      <w:r>
        <w:rPr>
          <w:rFonts w:ascii="Times New Roman" w:hAnsi="Times New Roman"/>
          <w:i/>
          <w:w w:val="90"/>
          <w:sz w:val="22"/>
        </w:rPr>
        <w:t>Bullettins</w:t>
      </w:r>
      <w:r>
        <w:rPr>
          <w:rFonts w:ascii="Times New Roman" w:hAnsi="Times New Roman"/>
          <w:i/>
          <w:spacing w:val="-26"/>
          <w:w w:val="90"/>
          <w:sz w:val="22"/>
        </w:rPr>
        <w:t> </w:t>
      </w:r>
      <w:r>
        <w:rPr>
          <w:w w:val="90"/>
          <w:sz w:val="22"/>
        </w:rPr>
        <w:t>y</w:t>
      </w:r>
      <w:r>
        <w:rPr>
          <w:spacing w:val="-20"/>
          <w:w w:val="90"/>
          <w:sz w:val="22"/>
        </w:rPr>
        <w:t> </w:t>
      </w:r>
      <w:r>
        <w:rPr>
          <w:w w:val="90"/>
          <w:sz w:val="22"/>
        </w:rPr>
        <w:t>la</w:t>
      </w:r>
      <w:r>
        <w:rPr>
          <w:spacing w:val="-20"/>
          <w:w w:val="90"/>
          <w:sz w:val="22"/>
        </w:rPr>
        <w:t> </w:t>
      </w:r>
      <w:r>
        <w:rPr>
          <w:rFonts w:ascii="Times New Roman" w:hAnsi="Times New Roman"/>
          <w:i/>
          <w:w w:val="90"/>
          <w:sz w:val="22"/>
        </w:rPr>
        <w:t>Revue</w:t>
      </w:r>
      <w:r>
        <w:rPr>
          <w:rFonts w:ascii="Times New Roman" w:hAnsi="Times New Roman"/>
          <w:i/>
          <w:spacing w:val="-26"/>
          <w:w w:val="90"/>
          <w:sz w:val="22"/>
        </w:rPr>
        <w:t> </w:t>
      </w:r>
      <w:r>
        <w:rPr>
          <w:rFonts w:ascii="Times New Roman" w:hAnsi="Times New Roman"/>
          <w:i/>
          <w:w w:val="90"/>
          <w:sz w:val="22"/>
        </w:rPr>
        <w:t>de</w:t>
      </w:r>
      <w:r>
        <w:rPr>
          <w:rFonts w:ascii="Times New Roman" w:hAnsi="Times New Roman"/>
          <w:i/>
          <w:spacing w:val="-26"/>
          <w:w w:val="90"/>
          <w:sz w:val="22"/>
        </w:rPr>
        <w:t> </w:t>
      </w:r>
      <w:r>
        <w:rPr>
          <w:rFonts w:ascii="Times New Roman" w:hAnsi="Times New Roman"/>
          <w:i/>
          <w:w w:val="90"/>
          <w:sz w:val="22"/>
        </w:rPr>
        <w:t>la</w:t>
      </w:r>
      <w:r>
        <w:rPr>
          <w:rFonts w:ascii="Times New Roman" w:hAnsi="Times New Roman"/>
          <w:i/>
          <w:spacing w:val="-26"/>
          <w:w w:val="90"/>
          <w:sz w:val="22"/>
        </w:rPr>
        <w:t> </w:t>
      </w:r>
      <w:r>
        <w:rPr>
          <w:rFonts w:ascii="Times New Roman" w:hAnsi="Times New Roman"/>
          <w:i/>
          <w:w w:val="90"/>
          <w:sz w:val="22"/>
        </w:rPr>
        <w:t>Sociétté</w:t>
      </w:r>
      <w:r>
        <w:rPr>
          <w:rFonts w:ascii="Times New Roman" w:hAnsi="Times New Roman"/>
          <w:i/>
          <w:spacing w:val="-26"/>
          <w:w w:val="90"/>
          <w:sz w:val="22"/>
        </w:rPr>
        <w:t> </w:t>
      </w:r>
      <w:r>
        <w:rPr>
          <w:rFonts w:ascii="Times New Roman" w:hAnsi="Times New Roman"/>
          <w:i/>
          <w:w w:val="90"/>
          <w:sz w:val="22"/>
        </w:rPr>
        <w:t>d’antthropologie</w:t>
      </w:r>
      <w:r>
        <w:rPr>
          <w:rFonts w:ascii="Times New Roman" w:hAnsi="Times New Roman"/>
          <w:i/>
          <w:spacing w:val="-26"/>
          <w:w w:val="90"/>
          <w:sz w:val="22"/>
        </w:rPr>
        <w:t> </w:t>
      </w:r>
      <w:r>
        <w:rPr>
          <w:rFonts w:ascii="Times New Roman" w:hAnsi="Times New Roman"/>
          <w:i/>
          <w:w w:val="90"/>
          <w:sz w:val="22"/>
        </w:rPr>
        <w:t>de</w:t>
      </w:r>
      <w:r>
        <w:rPr>
          <w:rFonts w:ascii="Times New Roman" w:hAnsi="Times New Roman"/>
          <w:i/>
          <w:spacing w:val="-26"/>
          <w:w w:val="90"/>
          <w:sz w:val="22"/>
        </w:rPr>
        <w:t> </w:t>
      </w:r>
      <w:r>
        <w:rPr>
          <w:rFonts w:ascii="Times New Roman" w:hAnsi="Times New Roman"/>
          <w:i/>
          <w:spacing w:val="-5"/>
          <w:w w:val="90"/>
          <w:sz w:val="22"/>
        </w:rPr>
        <w:t>Paris</w:t>
      </w:r>
    </w:p>
    <w:p>
      <w:pPr>
        <w:pStyle w:val="BodyText"/>
        <w:spacing w:before="9"/>
        <w:rPr>
          <w:rFonts w:ascii="Times New Roman"/>
          <w:i/>
        </w:rPr>
      </w:pPr>
    </w:p>
    <w:p>
      <w:pPr>
        <w:pStyle w:val="BodyText"/>
        <w:spacing w:line="242" w:lineRule="auto"/>
        <w:ind w:left="1553" w:right="1551"/>
        <w:jc w:val="both"/>
      </w:pPr>
      <w:r>
        <w:rPr/>
        <w:t>Los boletines de la </w:t>
      </w:r>
      <w:r>
        <w:rPr>
          <w:sz w:val="17"/>
        </w:rPr>
        <w:t>sap </w:t>
      </w:r>
      <w:r>
        <w:rPr/>
        <w:t>fueron fundados en 1860. De periodicidad cuatrimes- </w:t>
      </w:r>
      <w:r>
        <w:rPr>
          <w:w w:val="95"/>
        </w:rPr>
        <w:t>tral,</w:t>
      </w:r>
      <w:r>
        <w:rPr>
          <w:spacing w:val="-14"/>
          <w:w w:val="95"/>
        </w:rPr>
        <w:t> </w:t>
      </w:r>
      <w:r>
        <w:rPr>
          <w:w w:val="95"/>
        </w:rPr>
        <w:t>contenían</w:t>
      </w:r>
      <w:r>
        <w:rPr>
          <w:spacing w:val="-14"/>
          <w:w w:val="95"/>
        </w:rPr>
        <w:t> </w:t>
      </w:r>
      <w:r>
        <w:rPr>
          <w:w w:val="95"/>
        </w:rPr>
        <w:t>exposiciones</w:t>
      </w:r>
      <w:r>
        <w:rPr>
          <w:spacing w:val="-14"/>
          <w:w w:val="95"/>
        </w:rPr>
        <w:t> </w:t>
      </w:r>
      <w:r>
        <w:rPr>
          <w:w w:val="95"/>
        </w:rPr>
        <w:t>verbales,</w:t>
      </w:r>
      <w:r>
        <w:rPr>
          <w:spacing w:val="-14"/>
          <w:w w:val="95"/>
        </w:rPr>
        <w:t> </w:t>
      </w:r>
      <w:r>
        <w:rPr>
          <w:w w:val="95"/>
        </w:rPr>
        <w:t>así</w:t>
      </w:r>
      <w:r>
        <w:rPr>
          <w:spacing w:val="-14"/>
          <w:w w:val="95"/>
        </w:rPr>
        <w:t> </w:t>
      </w:r>
      <w:r>
        <w:rPr>
          <w:w w:val="95"/>
        </w:rPr>
        <w:t>como</w:t>
      </w:r>
      <w:r>
        <w:rPr>
          <w:spacing w:val="-14"/>
          <w:w w:val="95"/>
        </w:rPr>
        <w:t> </w:t>
      </w:r>
      <w:r>
        <w:rPr>
          <w:w w:val="95"/>
        </w:rPr>
        <w:t>noticias,</w:t>
      </w:r>
      <w:r>
        <w:rPr>
          <w:spacing w:val="-14"/>
          <w:w w:val="95"/>
        </w:rPr>
        <w:t> </w:t>
      </w:r>
      <w:r>
        <w:rPr>
          <w:w w:val="95"/>
        </w:rPr>
        <w:t>discursos,</w:t>
      </w:r>
      <w:r>
        <w:rPr>
          <w:spacing w:val="-14"/>
          <w:w w:val="95"/>
        </w:rPr>
        <w:t> </w:t>
      </w:r>
      <w:r>
        <w:rPr>
          <w:w w:val="95"/>
        </w:rPr>
        <w:t>instrucciones, memorias y análisis. Las memorias consisten en publicaciones de periodicidad indeterminada,</w:t>
      </w:r>
      <w:r>
        <w:rPr>
          <w:spacing w:val="-10"/>
          <w:w w:val="95"/>
        </w:rPr>
        <w:t> </w:t>
      </w:r>
      <w:r>
        <w:rPr>
          <w:w w:val="95"/>
        </w:rPr>
        <w:t>también</w:t>
      </w:r>
      <w:r>
        <w:rPr>
          <w:spacing w:val="-10"/>
          <w:w w:val="95"/>
        </w:rPr>
        <w:t> </w:t>
      </w:r>
      <w:r>
        <w:rPr>
          <w:w w:val="95"/>
        </w:rPr>
        <w:t>cuatrimestrales.</w:t>
      </w:r>
      <w:r>
        <w:rPr>
          <w:spacing w:val="-10"/>
          <w:w w:val="95"/>
        </w:rPr>
        <w:t> </w:t>
      </w:r>
      <w:r>
        <w:rPr>
          <w:w w:val="95"/>
        </w:rPr>
        <w:t>En</w:t>
      </w:r>
      <w:r>
        <w:rPr>
          <w:spacing w:val="-10"/>
          <w:w w:val="95"/>
        </w:rPr>
        <w:t> </w:t>
      </w:r>
      <w:r>
        <w:rPr>
          <w:w w:val="95"/>
        </w:rPr>
        <w:t>vida</w:t>
      </w:r>
      <w:r>
        <w:rPr>
          <w:spacing w:val="-10"/>
          <w:w w:val="95"/>
        </w:rPr>
        <w:t> </w:t>
      </w:r>
      <w:r>
        <w:rPr>
          <w:w w:val="95"/>
        </w:rPr>
        <w:t>de</w:t>
      </w:r>
      <w:r>
        <w:rPr>
          <w:spacing w:val="-10"/>
          <w:w w:val="95"/>
        </w:rPr>
        <w:t> </w:t>
      </w:r>
      <w:r>
        <w:rPr>
          <w:w w:val="95"/>
        </w:rPr>
        <w:t>Broca,</w:t>
      </w:r>
      <w:r>
        <w:rPr>
          <w:spacing w:val="-10"/>
          <w:w w:val="95"/>
        </w:rPr>
        <w:t> </w:t>
      </w:r>
      <w:r>
        <w:rPr>
          <w:w w:val="95"/>
        </w:rPr>
        <w:t>fueron</w:t>
      </w:r>
      <w:r>
        <w:rPr>
          <w:spacing w:val="-10"/>
          <w:w w:val="95"/>
        </w:rPr>
        <w:t> </w:t>
      </w:r>
      <w:r>
        <w:rPr>
          <w:w w:val="95"/>
        </w:rPr>
        <w:t>publicados</w:t>
      </w:r>
      <w:r>
        <w:rPr>
          <w:spacing w:val="-10"/>
          <w:w w:val="95"/>
        </w:rPr>
        <w:t> </w:t>
      </w:r>
      <w:r>
        <w:rPr>
          <w:w w:val="95"/>
        </w:rPr>
        <w:t>21 </w:t>
      </w:r>
      <w:r>
        <w:rPr>
          <w:rFonts w:ascii="Times New Roman" w:hAnsi="Times New Roman"/>
          <w:i/>
        </w:rPr>
        <w:t>Bullettins</w:t>
      </w:r>
      <w:r>
        <w:rPr/>
        <w:t>:</w:t>
      </w:r>
      <w:r>
        <w:rPr>
          <w:spacing w:val="-27"/>
        </w:rPr>
        <w:t> </w:t>
      </w:r>
      <w:r>
        <w:rPr/>
        <w:t>el</w:t>
      </w:r>
      <w:r>
        <w:rPr>
          <w:spacing w:val="-28"/>
        </w:rPr>
        <w:t> </w:t>
      </w:r>
      <w:r>
        <w:rPr/>
        <w:t>vol.</w:t>
      </w:r>
      <w:r>
        <w:rPr>
          <w:spacing w:val="-28"/>
        </w:rPr>
        <w:t> </w:t>
      </w:r>
      <w:r>
        <w:rPr/>
        <w:t>1,</w:t>
      </w:r>
      <w:r>
        <w:rPr>
          <w:spacing w:val="-28"/>
        </w:rPr>
        <w:t> </w:t>
      </w:r>
      <w:r>
        <w:rPr/>
        <w:t>núm.</w:t>
      </w:r>
      <w:r>
        <w:rPr>
          <w:spacing w:val="-27"/>
        </w:rPr>
        <w:t> </w:t>
      </w:r>
      <w:r>
        <w:rPr/>
        <w:t>1-6;</w:t>
      </w:r>
      <w:r>
        <w:rPr>
          <w:spacing w:val="-28"/>
        </w:rPr>
        <w:t> </w:t>
      </w:r>
      <w:r>
        <w:rPr/>
        <w:t>vol.</w:t>
      </w:r>
      <w:r>
        <w:rPr>
          <w:spacing w:val="-28"/>
        </w:rPr>
        <w:t> </w:t>
      </w:r>
      <w:r>
        <w:rPr/>
        <w:t>2,</w:t>
      </w:r>
      <w:r>
        <w:rPr>
          <w:spacing w:val="-28"/>
        </w:rPr>
        <w:t> </w:t>
      </w:r>
      <w:r>
        <w:rPr/>
        <w:t>núm.</w:t>
      </w:r>
      <w:r>
        <w:rPr>
          <w:spacing w:val="-27"/>
        </w:rPr>
        <w:t> </w:t>
      </w:r>
      <w:r>
        <w:rPr/>
        <w:t>1-12;</w:t>
      </w:r>
      <w:r>
        <w:rPr>
          <w:spacing w:val="-28"/>
        </w:rPr>
        <w:t> </w:t>
      </w:r>
      <w:r>
        <w:rPr/>
        <w:t>y</w:t>
      </w:r>
      <w:r>
        <w:rPr>
          <w:spacing w:val="-27"/>
        </w:rPr>
        <w:t> </w:t>
      </w:r>
      <w:r>
        <w:rPr/>
        <w:t>vol.</w:t>
      </w:r>
      <w:r>
        <w:rPr>
          <w:spacing w:val="-28"/>
        </w:rPr>
        <w:t> </w:t>
      </w:r>
      <w:r>
        <w:rPr/>
        <w:t>3,</w:t>
      </w:r>
      <w:r>
        <w:rPr>
          <w:spacing w:val="-28"/>
        </w:rPr>
        <w:t> </w:t>
      </w:r>
      <w:r>
        <w:rPr/>
        <w:t>núm.</w:t>
      </w:r>
      <w:r>
        <w:rPr>
          <w:spacing w:val="-27"/>
        </w:rPr>
        <w:t> </w:t>
      </w:r>
      <w:r>
        <w:rPr/>
        <w:t>1-3.</w:t>
      </w:r>
      <w:r>
        <w:rPr>
          <w:spacing w:val="-28"/>
        </w:rPr>
        <w:t> </w:t>
      </w:r>
      <w:r>
        <w:rPr/>
        <w:t>Actualmente,</w:t>
      </w:r>
      <w:r>
        <w:rPr>
          <w:spacing w:val="-27"/>
        </w:rPr>
        <w:t> </w:t>
      </w:r>
      <w:r>
        <w:rPr/>
        <w:t>la </w:t>
      </w:r>
      <w:r>
        <w:rPr>
          <w:w w:val="95"/>
          <w:sz w:val="17"/>
        </w:rPr>
        <w:t>sap</w:t>
      </w:r>
      <w:r>
        <w:rPr>
          <w:spacing w:val="-7"/>
          <w:w w:val="95"/>
          <w:sz w:val="17"/>
        </w:rPr>
        <w:t> </w:t>
      </w:r>
      <w:r>
        <w:rPr>
          <w:w w:val="95"/>
        </w:rPr>
        <w:t>sigue</w:t>
      </w:r>
      <w:r>
        <w:rPr>
          <w:spacing w:val="-17"/>
          <w:w w:val="95"/>
        </w:rPr>
        <w:t> </w:t>
      </w:r>
      <w:r>
        <w:rPr>
          <w:w w:val="95"/>
        </w:rPr>
        <w:t>publicando</w:t>
      </w:r>
      <w:r>
        <w:rPr>
          <w:spacing w:val="-17"/>
          <w:w w:val="95"/>
        </w:rPr>
        <w:t> </w:t>
      </w:r>
      <w:r>
        <w:rPr>
          <w:w w:val="95"/>
        </w:rPr>
        <w:t>el</w:t>
      </w:r>
      <w:r>
        <w:rPr>
          <w:spacing w:val="-17"/>
          <w:w w:val="95"/>
        </w:rPr>
        <w:t> </w:t>
      </w:r>
      <w:r>
        <w:rPr>
          <w:rFonts w:ascii="Times New Roman" w:hAnsi="Times New Roman"/>
          <w:i/>
          <w:w w:val="95"/>
        </w:rPr>
        <w:t>Bullettin</w:t>
      </w:r>
      <w:r>
        <w:rPr>
          <w:rFonts w:ascii="Times New Roman" w:hAnsi="Times New Roman"/>
          <w:i/>
          <w:spacing w:val="-23"/>
          <w:w w:val="95"/>
        </w:rPr>
        <w:t> </w:t>
      </w:r>
      <w:r>
        <w:rPr>
          <w:w w:val="95"/>
        </w:rPr>
        <w:t>y</w:t>
      </w:r>
      <w:r>
        <w:rPr>
          <w:spacing w:val="-17"/>
          <w:w w:val="95"/>
        </w:rPr>
        <w:t> </w:t>
      </w:r>
      <w:r>
        <w:rPr>
          <w:rFonts w:ascii="Times New Roman" w:hAnsi="Times New Roman"/>
          <w:i/>
          <w:w w:val="95"/>
        </w:rPr>
        <w:t>Mémoires</w:t>
      </w:r>
      <w:r>
        <w:rPr>
          <w:w w:val="95"/>
        </w:rPr>
        <w:t>.</w:t>
      </w:r>
    </w:p>
    <w:p>
      <w:pPr>
        <w:pStyle w:val="BodyText"/>
        <w:spacing w:line="242" w:lineRule="auto"/>
        <w:ind w:left="1554" w:right="1551" w:firstLine="283"/>
        <w:jc w:val="both"/>
      </w:pPr>
      <w:r>
        <w:rPr>
          <w:spacing w:val="-6"/>
          <w:w w:val="95"/>
        </w:rPr>
        <w:t>Por</w:t>
      </w:r>
      <w:r>
        <w:rPr>
          <w:spacing w:val="-10"/>
          <w:w w:val="95"/>
        </w:rPr>
        <w:t> </w:t>
      </w:r>
      <w:r>
        <w:rPr>
          <w:w w:val="95"/>
        </w:rPr>
        <w:t>otra</w:t>
      </w:r>
      <w:r>
        <w:rPr>
          <w:spacing w:val="-11"/>
          <w:w w:val="95"/>
        </w:rPr>
        <w:t> </w:t>
      </w:r>
      <w:r>
        <w:rPr>
          <w:w w:val="95"/>
        </w:rPr>
        <w:t>parte,</w:t>
      </w:r>
      <w:r>
        <w:rPr>
          <w:spacing w:val="-10"/>
          <w:w w:val="95"/>
        </w:rPr>
        <w:t> </w:t>
      </w:r>
      <w:r>
        <w:rPr>
          <w:w w:val="95"/>
        </w:rPr>
        <w:t>Broca</w:t>
      </w:r>
      <w:r>
        <w:rPr>
          <w:spacing w:val="-10"/>
          <w:w w:val="95"/>
        </w:rPr>
        <w:t> </w:t>
      </w:r>
      <w:r>
        <w:rPr>
          <w:w w:val="95"/>
        </w:rPr>
        <w:t>editó</w:t>
      </w:r>
      <w:r>
        <w:rPr>
          <w:spacing w:val="-10"/>
          <w:w w:val="95"/>
        </w:rPr>
        <w:t> </w:t>
      </w:r>
      <w:r>
        <w:rPr>
          <w:w w:val="95"/>
        </w:rPr>
        <w:t>17</w:t>
      </w:r>
      <w:r>
        <w:rPr>
          <w:spacing w:val="-11"/>
          <w:w w:val="95"/>
        </w:rPr>
        <w:t> </w:t>
      </w:r>
      <w:r>
        <w:rPr>
          <w:w w:val="95"/>
        </w:rPr>
        <w:t>números</w:t>
      </w:r>
      <w:r>
        <w:rPr>
          <w:spacing w:val="-11"/>
          <w:w w:val="95"/>
        </w:rPr>
        <w:t> </w:t>
      </w:r>
      <w:r>
        <w:rPr>
          <w:w w:val="95"/>
        </w:rPr>
        <w:t>de</w:t>
      </w:r>
      <w:r>
        <w:rPr>
          <w:spacing w:val="-10"/>
          <w:w w:val="95"/>
        </w:rPr>
        <w:t> </w:t>
      </w:r>
      <w:r>
        <w:rPr>
          <w:w w:val="95"/>
        </w:rPr>
        <w:t>la</w:t>
      </w:r>
      <w:r>
        <w:rPr>
          <w:spacing w:val="-11"/>
          <w:w w:val="95"/>
        </w:rPr>
        <w:t> </w:t>
      </w:r>
      <w:r>
        <w:rPr>
          <w:rFonts w:ascii="Times New Roman" w:hAnsi="Times New Roman"/>
          <w:i/>
          <w:w w:val="95"/>
        </w:rPr>
        <w:t>Revue</w:t>
      </w:r>
      <w:r>
        <w:rPr>
          <w:rFonts w:ascii="Times New Roman" w:hAnsi="Times New Roman"/>
          <w:i/>
          <w:spacing w:val="-17"/>
          <w:w w:val="95"/>
        </w:rPr>
        <w:t> </w:t>
      </w:r>
      <w:r>
        <w:rPr>
          <w:rFonts w:ascii="Times New Roman" w:hAnsi="Times New Roman"/>
          <w:i/>
          <w:w w:val="95"/>
        </w:rPr>
        <w:t>d’antthropologie</w:t>
      </w:r>
      <w:r>
        <w:rPr>
          <w:w w:val="95"/>
        </w:rPr>
        <w:t>,</w:t>
      </w:r>
      <w:r>
        <w:rPr>
          <w:spacing w:val="-10"/>
          <w:w w:val="95"/>
        </w:rPr>
        <w:t> </w:t>
      </w:r>
      <w:r>
        <w:rPr>
          <w:w w:val="95"/>
        </w:rPr>
        <w:t>de</w:t>
      </w:r>
      <w:r>
        <w:rPr>
          <w:spacing w:val="-10"/>
          <w:w w:val="95"/>
        </w:rPr>
        <w:t> </w:t>
      </w:r>
      <w:r>
        <w:rPr>
          <w:w w:val="95"/>
        </w:rPr>
        <w:t>1872</w:t>
      </w:r>
      <w:r>
        <w:rPr>
          <w:spacing w:val="-11"/>
          <w:w w:val="95"/>
        </w:rPr>
        <w:t> </w:t>
      </w:r>
      <w:r>
        <w:rPr>
          <w:w w:val="95"/>
        </w:rPr>
        <w:t>a </w:t>
      </w:r>
      <w:r>
        <w:rPr/>
        <w:t>1880;</w:t>
      </w:r>
      <w:r>
        <w:rPr>
          <w:spacing w:val="-21"/>
        </w:rPr>
        <w:t> </w:t>
      </w:r>
      <w:r>
        <w:rPr/>
        <w:t>el</w:t>
      </w:r>
      <w:r>
        <w:rPr>
          <w:spacing w:val="-21"/>
        </w:rPr>
        <w:t> </w:t>
      </w:r>
      <w:r>
        <w:rPr/>
        <w:t>último</w:t>
      </w:r>
      <w:r>
        <w:rPr>
          <w:spacing w:val="-21"/>
        </w:rPr>
        <w:t> </w:t>
      </w:r>
      <w:r>
        <w:rPr/>
        <w:t>volumen</w:t>
      </w:r>
      <w:r>
        <w:rPr>
          <w:spacing w:val="-21"/>
        </w:rPr>
        <w:t> </w:t>
      </w:r>
      <w:r>
        <w:rPr/>
        <w:t>fue</w:t>
      </w:r>
      <w:r>
        <w:rPr>
          <w:spacing w:val="-21"/>
        </w:rPr>
        <w:t> </w:t>
      </w:r>
      <w:r>
        <w:rPr/>
        <w:t>editado</w:t>
      </w:r>
      <w:r>
        <w:rPr>
          <w:spacing w:val="-20"/>
        </w:rPr>
        <w:t> </w:t>
      </w:r>
      <w:r>
        <w:rPr/>
        <w:t>por</w:t>
      </w:r>
      <w:r>
        <w:rPr>
          <w:spacing w:val="-21"/>
        </w:rPr>
        <w:t> </w:t>
      </w:r>
      <w:r>
        <w:rPr>
          <w:spacing w:val="-4"/>
        </w:rPr>
        <w:t>Topinard,</w:t>
      </w:r>
      <w:r>
        <w:rPr>
          <w:spacing w:val="-21"/>
        </w:rPr>
        <w:t> </w:t>
      </w:r>
      <w:r>
        <w:rPr/>
        <w:t>en</w:t>
      </w:r>
      <w:r>
        <w:rPr>
          <w:spacing w:val="-21"/>
        </w:rPr>
        <w:t> </w:t>
      </w:r>
      <w:r>
        <w:rPr/>
        <w:t>1889.</w:t>
      </w:r>
      <w:r>
        <w:rPr>
          <w:spacing w:val="-21"/>
        </w:rPr>
        <w:t> </w:t>
      </w:r>
      <w:r>
        <w:rPr/>
        <w:t>En</w:t>
      </w:r>
      <w:r>
        <w:rPr>
          <w:spacing w:val="-21"/>
        </w:rPr>
        <w:t> </w:t>
      </w:r>
      <w:r>
        <w:rPr/>
        <w:t>la</w:t>
      </w:r>
      <w:r>
        <w:rPr>
          <w:spacing w:val="-20"/>
        </w:rPr>
        <w:t> </w:t>
      </w:r>
      <w:r>
        <w:rPr>
          <w:rFonts w:ascii="Times New Roman" w:hAnsi="Times New Roman"/>
          <w:i/>
        </w:rPr>
        <w:t>Revue</w:t>
      </w:r>
      <w:r>
        <w:rPr>
          <w:rFonts w:ascii="Times New Roman" w:hAnsi="Times New Roman"/>
          <w:i/>
          <w:spacing w:val="-27"/>
        </w:rPr>
        <w:t> </w:t>
      </w:r>
      <w:r>
        <w:rPr/>
        <w:t>fueron publicados</w:t>
      </w:r>
      <w:r>
        <w:rPr>
          <w:spacing w:val="-26"/>
        </w:rPr>
        <w:t> </w:t>
      </w:r>
      <w:r>
        <w:rPr/>
        <w:t>textos</w:t>
      </w:r>
      <w:r>
        <w:rPr>
          <w:spacing w:val="-26"/>
        </w:rPr>
        <w:t> </w:t>
      </w:r>
      <w:r>
        <w:rPr/>
        <w:t>de</w:t>
      </w:r>
      <w:r>
        <w:rPr>
          <w:spacing w:val="-26"/>
        </w:rPr>
        <w:t> </w:t>
      </w:r>
      <w:r>
        <w:rPr/>
        <w:t>la</w:t>
      </w:r>
      <w:r>
        <w:rPr>
          <w:spacing w:val="-26"/>
        </w:rPr>
        <w:t> </w:t>
      </w:r>
      <w:r>
        <w:rPr/>
        <w:t>mayor</w:t>
      </w:r>
      <w:r>
        <w:rPr>
          <w:spacing w:val="-26"/>
        </w:rPr>
        <w:t> </w:t>
      </w:r>
      <w:r>
        <w:rPr/>
        <w:t>parte</w:t>
      </w:r>
      <w:r>
        <w:rPr>
          <w:spacing w:val="-26"/>
        </w:rPr>
        <w:t> </w:t>
      </w:r>
      <w:r>
        <w:rPr/>
        <w:t>de</w:t>
      </w:r>
      <w:r>
        <w:rPr>
          <w:spacing w:val="-26"/>
        </w:rPr>
        <w:t> </w:t>
      </w:r>
      <w:r>
        <w:rPr/>
        <w:t>sus</w:t>
      </w:r>
      <w:r>
        <w:rPr>
          <w:spacing w:val="-26"/>
        </w:rPr>
        <w:t> </w:t>
      </w:r>
      <w:r>
        <w:rPr/>
        <w:t>colegas</w:t>
      </w:r>
      <w:r>
        <w:rPr>
          <w:spacing w:val="-26"/>
        </w:rPr>
        <w:t> </w:t>
      </w:r>
      <w:r>
        <w:rPr/>
        <w:t>de</w:t>
      </w:r>
      <w:r>
        <w:rPr>
          <w:spacing w:val="-26"/>
        </w:rPr>
        <w:t> </w:t>
      </w:r>
      <w:r>
        <w:rPr/>
        <w:t>la</w:t>
      </w:r>
      <w:r>
        <w:rPr>
          <w:spacing w:val="-26"/>
        </w:rPr>
        <w:t> </w:t>
      </w:r>
      <w:r>
        <w:rPr>
          <w:sz w:val="17"/>
        </w:rPr>
        <w:t>sap</w:t>
      </w:r>
      <w:r>
        <w:rPr/>
        <w:t>.</w:t>
      </w:r>
    </w:p>
    <w:p>
      <w:pPr>
        <w:pStyle w:val="BodyText"/>
        <w:spacing w:line="242" w:lineRule="auto"/>
        <w:ind w:left="1553" w:right="1551" w:firstLine="283"/>
        <w:jc w:val="both"/>
      </w:pPr>
      <w:r>
        <w:rPr/>
        <w:t>Ambos</w:t>
      </w:r>
      <w:r>
        <w:rPr>
          <w:spacing w:val="-20"/>
        </w:rPr>
        <w:t> </w:t>
      </w:r>
      <w:r>
        <w:rPr/>
        <w:t>órganos</w:t>
      </w:r>
      <w:r>
        <w:rPr>
          <w:spacing w:val="-20"/>
        </w:rPr>
        <w:t> </w:t>
      </w:r>
      <w:r>
        <w:rPr>
          <w:spacing w:val="-3"/>
        </w:rPr>
        <w:t>expresaron</w:t>
      </w:r>
      <w:r>
        <w:rPr>
          <w:spacing w:val="-20"/>
        </w:rPr>
        <w:t> </w:t>
      </w:r>
      <w:r>
        <w:rPr/>
        <w:t>la</w:t>
      </w:r>
      <w:r>
        <w:rPr>
          <w:spacing w:val="-20"/>
        </w:rPr>
        <w:t> </w:t>
      </w:r>
      <w:r>
        <w:rPr/>
        <w:t>producción</w:t>
      </w:r>
      <w:r>
        <w:rPr>
          <w:spacing w:val="-20"/>
        </w:rPr>
        <w:t> </w:t>
      </w:r>
      <w:r>
        <w:rPr/>
        <w:t>científica</w:t>
      </w:r>
      <w:r>
        <w:rPr>
          <w:spacing w:val="-20"/>
        </w:rPr>
        <w:t> </w:t>
      </w:r>
      <w:r>
        <w:rPr/>
        <w:t>de</w:t>
      </w:r>
      <w:r>
        <w:rPr>
          <w:spacing w:val="-20"/>
        </w:rPr>
        <w:t> </w:t>
      </w:r>
      <w:r>
        <w:rPr/>
        <w:t>la</w:t>
      </w:r>
      <w:r>
        <w:rPr>
          <w:spacing w:val="-20"/>
        </w:rPr>
        <w:t> </w:t>
      </w:r>
      <w:r>
        <w:rPr/>
        <w:t>antropología</w:t>
      </w:r>
      <w:r>
        <w:rPr>
          <w:spacing w:val="-20"/>
        </w:rPr>
        <w:t> </w:t>
      </w:r>
      <w:r>
        <w:rPr/>
        <w:t>bro- </w:t>
      </w:r>
      <w:r>
        <w:rPr>
          <w:w w:val="95"/>
        </w:rPr>
        <w:t>caiana, dejando una huella profunda en la actividad antropológico-biológica en las</w:t>
      </w:r>
      <w:r>
        <w:rPr>
          <w:spacing w:val="-6"/>
          <w:w w:val="95"/>
        </w:rPr>
        <w:t> </w:t>
      </w:r>
      <w:r>
        <w:rPr>
          <w:spacing w:val="-3"/>
          <w:w w:val="95"/>
        </w:rPr>
        <w:t>redes</w:t>
      </w:r>
      <w:r>
        <w:rPr>
          <w:spacing w:val="-6"/>
          <w:w w:val="95"/>
        </w:rPr>
        <w:t> </w:t>
      </w:r>
      <w:r>
        <w:rPr>
          <w:w w:val="95"/>
        </w:rPr>
        <w:t>de</w:t>
      </w:r>
      <w:r>
        <w:rPr>
          <w:spacing w:val="-6"/>
          <w:w w:val="95"/>
        </w:rPr>
        <w:t> </w:t>
      </w:r>
      <w:r>
        <w:rPr>
          <w:w w:val="95"/>
        </w:rPr>
        <w:t>investigación</w:t>
      </w:r>
      <w:r>
        <w:rPr>
          <w:spacing w:val="-6"/>
          <w:w w:val="95"/>
        </w:rPr>
        <w:t> </w:t>
      </w:r>
      <w:r>
        <w:rPr>
          <w:w w:val="95"/>
        </w:rPr>
        <w:t>antropológica</w:t>
      </w:r>
      <w:r>
        <w:rPr>
          <w:spacing w:val="-7"/>
          <w:w w:val="95"/>
        </w:rPr>
        <w:t> </w:t>
      </w:r>
      <w:r>
        <w:rPr>
          <w:w w:val="95"/>
        </w:rPr>
        <w:t>de</w:t>
      </w:r>
      <w:r>
        <w:rPr>
          <w:spacing w:val="-6"/>
          <w:w w:val="95"/>
        </w:rPr>
        <w:t> </w:t>
      </w:r>
      <w:r>
        <w:rPr>
          <w:w w:val="95"/>
        </w:rPr>
        <w:t>la</w:t>
      </w:r>
      <w:r>
        <w:rPr>
          <w:spacing w:val="-6"/>
          <w:w w:val="95"/>
        </w:rPr>
        <w:t> </w:t>
      </w:r>
      <w:r>
        <w:rPr>
          <w:w w:val="95"/>
        </w:rPr>
        <w:t>época.</w:t>
      </w:r>
    </w:p>
    <w:p>
      <w:pPr>
        <w:pStyle w:val="BodyText"/>
        <w:spacing w:before="1"/>
      </w:pPr>
    </w:p>
    <w:p>
      <w:pPr>
        <w:pStyle w:val="ListParagraph"/>
        <w:numPr>
          <w:ilvl w:val="0"/>
          <w:numId w:val="1"/>
        </w:numPr>
        <w:tabs>
          <w:tab w:pos="1837" w:val="left" w:leader="none"/>
        </w:tabs>
        <w:spacing w:line="240" w:lineRule="auto" w:before="0" w:after="0"/>
        <w:ind w:left="1836" w:right="0" w:hanging="283"/>
        <w:jc w:val="both"/>
        <w:rPr>
          <w:sz w:val="22"/>
        </w:rPr>
      </w:pPr>
      <w:r>
        <w:rPr>
          <w:w w:val="95"/>
          <w:sz w:val="22"/>
        </w:rPr>
        <w:t>La Escuela de Antropología de</w:t>
      </w:r>
      <w:r>
        <w:rPr>
          <w:spacing w:val="-1"/>
          <w:w w:val="95"/>
          <w:sz w:val="22"/>
        </w:rPr>
        <w:t> </w:t>
      </w:r>
      <w:r>
        <w:rPr>
          <w:spacing w:val="-3"/>
          <w:w w:val="95"/>
          <w:sz w:val="22"/>
        </w:rPr>
        <w:t>París</w:t>
      </w:r>
    </w:p>
    <w:p>
      <w:pPr>
        <w:pStyle w:val="BodyText"/>
        <w:spacing w:before="8"/>
      </w:pPr>
    </w:p>
    <w:p>
      <w:pPr>
        <w:spacing w:line="235" w:lineRule="auto" w:before="0"/>
        <w:ind w:left="1553" w:right="1551" w:firstLine="0"/>
        <w:jc w:val="both"/>
        <w:rPr>
          <w:sz w:val="22"/>
        </w:rPr>
      </w:pPr>
      <w:r>
        <w:rPr>
          <w:spacing w:val="-4"/>
          <w:w w:val="95"/>
          <w:sz w:val="22"/>
        </w:rPr>
        <w:t>Broca</w:t>
      </w:r>
      <w:r>
        <w:rPr>
          <w:spacing w:val="-10"/>
          <w:w w:val="95"/>
          <w:sz w:val="22"/>
        </w:rPr>
        <w:t> </w:t>
      </w:r>
      <w:r>
        <w:rPr>
          <w:spacing w:val="-3"/>
          <w:w w:val="95"/>
          <w:sz w:val="22"/>
        </w:rPr>
        <w:t>entendía</w:t>
      </w:r>
      <w:r>
        <w:rPr>
          <w:spacing w:val="-10"/>
          <w:w w:val="95"/>
          <w:sz w:val="22"/>
        </w:rPr>
        <w:t> </w:t>
      </w:r>
      <w:r>
        <w:rPr>
          <w:w w:val="95"/>
          <w:sz w:val="22"/>
        </w:rPr>
        <w:t>que</w:t>
      </w:r>
      <w:r>
        <w:rPr>
          <w:spacing w:val="-10"/>
          <w:w w:val="95"/>
          <w:sz w:val="22"/>
        </w:rPr>
        <w:t> </w:t>
      </w:r>
      <w:r>
        <w:rPr>
          <w:w w:val="95"/>
          <w:sz w:val="22"/>
        </w:rPr>
        <w:t>la</w:t>
      </w:r>
      <w:r>
        <w:rPr>
          <w:spacing w:val="-10"/>
          <w:w w:val="95"/>
          <w:sz w:val="22"/>
        </w:rPr>
        <w:t> </w:t>
      </w:r>
      <w:r>
        <w:rPr>
          <w:w w:val="95"/>
          <w:sz w:val="22"/>
        </w:rPr>
        <w:t>formación</w:t>
      </w:r>
      <w:r>
        <w:rPr>
          <w:spacing w:val="-10"/>
          <w:w w:val="95"/>
          <w:sz w:val="22"/>
        </w:rPr>
        <w:t> </w:t>
      </w:r>
      <w:r>
        <w:rPr>
          <w:w w:val="95"/>
          <w:sz w:val="22"/>
        </w:rPr>
        <w:t>de</w:t>
      </w:r>
      <w:r>
        <w:rPr>
          <w:spacing w:val="-10"/>
          <w:w w:val="95"/>
          <w:sz w:val="22"/>
        </w:rPr>
        <w:t> </w:t>
      </w:r>
      <w:r>
        <w:rPr>
          <w:spacing w:val="-3"/>
          <w:w w:val="95"/>
          <w:sz w:val="22"/>
        </w:rPr>
        <w:t>nuevas</w:t>
      </w:r>
      <w:r>
        <w:rPr>
          <w:spacing w:val="-10"/>
          <w:w w:val="95"/>
          <w:sz w:val="22"/>
        </w:rPr>
        <w:t> </w:t>
      </w:r>
      <w:r>
        <w:rPr>
          <w:w w:val="95"/>
          <w:sz w:val="22"/>
        </w:rPr>
        <w:t>generaciones</w:t>
      </w:r>
      <w:r>
        <w:rPr>
          <w:spacing w:val="-10"/>
          <w:w w:val="95"/>
          <w:sz w:val="22"/>
        </w:rPr>
        <w:t> </w:t>
      </w:r>
      <w:r>
        <w:rPr>
          <w:w w:val="95"/>
          <w:sz w:val="22"/>
        </w:rPr>
        <w:t>de</w:t>
      </w:r>
      <w:r>
        <w:rPr>
          <w:spacing w:val="-10"/>
          <w:w w:val="95"/>
          <w:sz w:val="22"/>
        </w:rPr>
        <w:t> </w:t>
      </w:r>
      <w:r>
        <w:rPr>
          <w:spacing w:val="-3"/>
          <w:w w:val="95"/>
          <w:sz w:val="22"/>
        </w:rPr>
        <w:t>antropólogos</w:t>
      </w:r>
      <w:r>
        <w:rPr>
          <w:spacing w:val="-10"/>
          <w:w w:val="95"/>
          <w:sz w:val="22"/>
        </w:rPr>
        <w:t> </w:t>
      </w:r>
      <w:r>
        <w:rPr>
          <w:w w:val="95"/>
          <w:sz w:val="22"/>
        </w:rPr>
        <w:t>era</w:t>
      </w:r>
      <w:r>
        <w:rPr>
          <w:spacing w:val="-10"/>
          <w:w w:val="95"/>
          <w:sz w:val="22"/>
        </w:rPr>
        <w:t> </w:t>
      </w:r>
      <w:r>
        <w:rPr>
          <w:spacing w:val="-2"/>
          <w:w w:val="95"/>
          <w:sz w:val="22"/>
        </w:rPr>
        <w:t>una </w:t>
      </w:r>
      <w:r>
        <w:rPr>
          <w:w w:val="95"/>
          <w:sz w:val="22"/>
        </w:rPr>
        <w:t>pieza</w:t>
      </w:r>
      <w:r>
        <w:rPr>
          <w:spacing w:val="-7"/>
          <w:w w:val="95"/>
          <w:sz w:val="22"/>
        </w:rPr>
        <w:t> </w:t>
      </w:r>
      <w:r>
        <w:rPr>
          <w:w w:val="95"/>
          <w:sz w:val="22"/>
        </w:rPr>
        <w:t>clave</w:t>
      </w:r>
      <w:r>
        <w:rPr>
          <w:spacing w:val="-7"/>
          <w:w w:val="95"/>
          <w:sz w:val="22"/>
        </w:rPr>
        <w:t> </w:t>
      </w:r>
      <w:r>
        <w:rPr>
          <w:w w:val="95"/>
          <w:sz w:val="22"/>
        </w:rPr>
        <w:t>para</w:t>
      </w:r>
      <w:r>
        <w:rPr>
          <w:spacing w:val="-7"/>
          <w:w w:val="95"/>
          <w:sz w:val="22"/>
        </w:rPr>
        <w:t> </w:t>
      </w:r>
      <w:r>
        <w:rPr>
          <w:w w:val="95"/>
          <w:sz w:val="22"/>
        </w:rPr>
        <w:t>el</w:t>
      </w:r>
      <w:r>
        <w:rPr>
          <w:spacing w:val="-7"/>
          <w:w w:val="95"/>
          <w:sz w:val="22"/>
        </w:rPr>
        <w:t> </w:t>
      </w:r>
      <w:r>
        <w:rPr>
          <w:spacing w:val="-3"/>
          <w:w w:val="95"/>
          <w:sz w:val="22"/>
        </w:rPr>
        <w:t>afianzamiento</w:t>
      </w:r>
      <w:r>
        <w:rPr>
          <w:spacing w:val="-7"/>
          <w:w w:val="95"/>
          <w:sz w:val="22"/>
        </w:rPr>
        <w:t> </w:t>
      </w:r>
      <w:r>
        <w:rPr>
          <w:w w:val="95"/>
          <w:sz w:val="22"/>
        </w:rPr>
        <w:t>y</w:t>
      </w:r>
      <w:r>
        <w:rPr>
          <w:spacing w:val="-7"/>
          <w:w w:val="95"/>
          <w:sz w:val="22"/>
        </w:rPr>
        <w:t> </w:t>
      </w:r>
      <w:r>
        <w:rPr>
          <w:spacing w:val="-3"/>
          <w:w w:val="95"/>
          <w:sz w:val="22"/>
        </w:rPr>
        <w:t>despliegue</w:t>
      </w:r>
      <w:r>
        <w:rPr>
          <w:spacing w:val="-7"/>
          <w:w w:val="95"/>
          <w:sz w:val="22"/>
        </w:rPr>
        <w:t> </w:t>
      </w:r>
      <w:r>
        <w:rPr>
          <w:w w:val="95"/>
          <w:sz w:val="22"/>
        </w:rPr>
        <w:t>de</w:t>
      </w:r>
      <w:r>
        <w:rPr>
          <w:spacing w:val="-7"/>
          <w:w w:val="95"/>
          <w:sz w:val="22"/>
        </w:rPr>
        <w:t> </w:t>
      </w:r>
      <w:r>
        <w:rPr>
          <w:w w:val="95"/>
          <w:sz w:val="22"/>
        </w:rPr>
        <w:t>la</w:t>
      </w:r>
      <w:r>
        <w:rPr>
          <w:spacing w:val="-7"/>
          <w:w w:val="95"/>
          <w:sz w:val="22"/>
        </w:rPr>
        <w:t> </w:t>
      </w:r>
      <w:r>
        <w:rPr>
          <w:spacing w:val="-3"/>
          <w:w w:val="95"/>
          <w:sz w:val="22"/>
        </w:rPr>
        <w:t>antropología.</w:t>
      </w:r>
      <w:r>
        <w:rPr>
          <w:spacing w:val="-7"/>
          <w:w w:val="95"/>
          <w:sz w:val="22"/>
        </w:rPr>
        <w:t> </w:t>
      </w:r>
      <w:r>
        <w:rPr>
          <w:spacing w:val="-3"/>
          <w:w w:val="95"/>
          <w:sz w:val="22"/>
        </w:rPr>
        <w:t>Antes</w:t>
      </w:r>
      <w:r>
        <w:rPr>
          <w:spacing w:val="-7"/>
          <w:w w:val="95"/>
          <w:sz w:val="22"/>
        </w:rPr>
        <w:t> </w:t>
      </w:r>
      <w:r>
        <w:rPr>
          <w:w w:val="95"/>
          <w:sz w:val="22"/>
        </w:rPr>
        <w:t>de</w:t>
      </w:r>
      <w:r>
        <w:rPr>
          <w:spacing w:val="-7"/>
          <w:w w:val="95"/>
          <w:sz w:val="22"/>
        </w:rPr>
        <w:t> </w:t>
      </w:r>
      <w:r>
        <w:rPr>
          <w:spacing w:val="-3"/>
          <w:w w:val="95"/>
          <w:sz w:val="22"/>
        </w:rPr>
        <w:t>fundar propiamente</w:t>
      </w:r>
      <w:r>
        <w:rPr>
          <w:spacing w:val="-14"/>
          <w:w w:val="95"/>
          <w:sz w:val="22"/>
        </w:rPr>
        <w:t> </w:t>
      </w:r>
      <w:r>
        <w:rPr>
          <w:w w:val="95"/>
          <w:sz w:val="22"/>
        </w:rPr>
        <w:t>la</w:t>
      </w:r>
      <w:r>
        <w:rPr>
          <w:spacing w:val="-13"/>
          <w:w w:val="95"/>
          <w:sz w:val="22"/>
        </w:rPr>
        <w:t> </w:t>
      </w:r>
      <w:r>
        <w:rPr>
          <w:spacing w:val="-3"/>
          <w:w w:val="95"/>
          <w:sz w:val="22"/>
        </w:rPr>
        <w:t>Escuela</w:t>
      </w:r>
      <w:r>
        <w:rPr>
          <w:spacing w:val="-13"/>
          <w:w w:val="95"/>
          <w:sz w:val="22"/>
        </w:rPr>
        <w:t> </w:t>
      </w:r>
      <w:r>
        <w:rPr>
          <w:w w:val="95"/>
          <w:sz w:val="22"/>
        </w:rPr>
        <w:t>de</w:t>
      </w:r>
      <w:r>
        <w:rPr>
          <w:spacing w:val="-13"/>
          <w:w w:val="95"/>
          <w:sz w:val="22"/>
        </w:rPr>
        <w:t> </w:t>
      </w:r>
      <w:r>
        <w:rPr>
          <w:spacing w:val="-3"/>
          <w:w w:val="95"/>
          <w:sz w:val="22"/>
        </w:rPr>
        <w:t>Antropología</w:t>
      </w:r>
      <w:r>
        <w:rPr>
          <w:spacing w:val="-13"/>
          <w:w w:val="95"/>
          <w:sz w:val="22"/>
        </w:rPr>
        <w:t> </w:t>
      </w:r>
      <w:r>
        <w:rPr>
          <w:w w:val="95"/>
          <w:sz w:val="22"/>
        </w:rPr>
        <w:t>de</w:t>
      </w:r>
      <w:r>
        <w:rPr>
          <w:spacing w:val="-13"/>
          <w:w w:val="95"/>
          <w:sz w:val="22"/>
        </w:rPr>
        <w:t> </w:t>
      </w:r>
      <w:r>
        <w:rPr>
          <w:spacing w:val="-5"/>
          <w:w w:val="95"/>
          <w:sz w:val="22"/>
        </w:rPr>
        <w:t>París</w:t>
      </w:r>
      <w:r>
        <w:rPr>
          <w:spacing w:val="-5"/>
          <w:w w:val="95"/>
          <w:position w:val="8"/>
          <w:sz w:val="15"/>
        </w:rPr>
        <w:t>8</w:t>
      </w:r>
      <w:r>
        <w:rPr>
          <w:spacing w:val="2"/>
          <w:w w:val="95"/>
          <w:position w:val="8"/>
          <w:sz w:val="15"/>
        </w:rPr>
        <w:t> </w:t>
      </w:r>
      <w:r>
        <w:rPr>
          <w:spacing w:val="-3"/>
          <w:w w:val="95"/>
          <w:sz w:val="22"/>
        </w:rPr>
        <w:t>(</w:t>
      </w:r>
      <w:r>
        <w:rPr>
          <w:spacing w:val="-3"/>
          <w:w w:val="95"/>
          <w:sz w:val="17"/>
        </w:rPr>
        <w:t>eap</w:t>
      </w:r>
      <w:r>
        <w:rPr>
          <w:spacing w:val="-3"/>
          <w:w w:val="95"/>
          <w:sz w:val="22"/>
        </w:rPr>
        <w:t>),</w:t>
      </w:r>
      <w:r>
        <w:rPr>
          <w:spacing w:val="-13"/>
          <w:w w:val="95"/>
          <w:sz w:val="22"/>
        </w:rPr>
        <w:t> </w:t>
      </w:r>
      <w:r>
        <w:rPr>
          <w:spacing w:val="-4"/>
          <w:w w:val="95"/>
          <w:sz w:val="22"/>
        </w:rPr>
        <w:t>Broca</w:t>
      </w:r>
      <w:r>
        <w:rPr>
          <w:spacing w:val="-13"/>
          <w:w w:val="95"/>
          <w:sz w:val="22"/>
        </w:rPr>
        <w:t> </w:t>
      </w:r>
      <w:r>
        <w:rPr>
          <w:spacing w:val="-3"/>
          <w:w w:val="95"/>
          <w:sz w:val="22"/>
        </w:rPr>
        <w:t>estableció</w:t>
      </w:r>
      <w:r>
        <w:rPr>
          <w:spacing w:val="-13"/>
          <w:w w:val="95"/>
          <w:sz w:val="22"/>
        </w:rPr>
        <w:t> </w:t>
      </w:r>
      <w:r>
        <w:rPr>
          <w:w w:val="95"/>
          <w:sz w:val="22"/>
        </w:rPr>
        <w:t>la</w:t>
      </w:r>
      <w:r>
        <w:rPr>
          <w:spacing w:val="-13"/>
          <w:w w:val="95"/>
          <w:sz w:val="22"/>
        </w:rPr>
        <w:t> </w:t>
      </w:r>
      <w:r>
        <w:rPr>
          <w:rFonts w:ascii="Times New Roman" w:hAnsi="Times New Roman"/>
          <w:i/>
          <w:w w:val="95"/>
          <w:sz w:val="22"/>
        </w:rPr>
        <w:t>Associa- </w:t>
      </w:r>
      <w:r>
        <w:rPr>
          <w:rFonts w:ascii="Times New Roman" w:hAnsi="Times New Roman"/>
          <w:i/>
          <w:spacing w:val="-2"/>
          <w:w w:val="75"/>
          <w:sz w:val="22"/>
        </w:rPr>
        <w:t>ttio</w:t>
      </w:r>
      <w:r>
        <w:rPr>
          <w:rFonts w:ascii="Times New Roman" w:hAnsi="Times New Roman"/>
          <w:i/>
          <w:w w:val="75"/>
          <w:sz w:val="22"/>
        </w:rPr>
        <w:t>n</w:t>
      </w:r>
      <w:r>
        <w:rPr>
          <w:rFonts w:ascii="Times New Roman" w:hAnsi="Times New Roman"/>
          <w:i/>
          <w:spacing w:val="-10"/>
          <w:sz w:val="22"/>
        </w:rPr>
        <w:t> </w:t>
      </w:r>
      <w:r>
        <w:rPr>
          <w:rFonts w:ascii="Times New Roman" w:hAnsi="Times New Roman"/>
          <w:i/>
          <w:spacing w:val="-3"/>
          <w:w w:val="89"/>
          <w:sz w:val="22"/>
        </w:rPr>
        <w:t>pou</w:t>
      </w:r>
      <w:r>
        <w:rPr>
          <w:rFonts w:ascii="Times New Roman" w:hAnsi="Times New Roman"/>
          <w:i/>
          <w:w w:val="89"/>
          <w:sz w:val="22"/>
        </w:rPr>
        <w:t>r</w:t>
      </w:r>
      <w:r>
        <w:rPr>
          <w:rFonts w:ascii="Times New Roman" w:hAnsi="Times New Roman"/>
          <w:i/>
          <w:spacing w:val="-9"/>
          <w:sz w:val="22"/>
        </w:rPr>
        <w:t> </w:t>
      </w:r>
      <w:r>
        <w:rPr>
          <w:rFonts w:ascii="Times New Roman" w:hAnsi="Times New Roman"/>
          <w:i/>
          <w:spacing w:val="-2"/>
          <w:w w:val="83"/>
          <w:sz w:val="22"/>
        </w:rPr>
        <w:t>l’Enseignement</w:t>
      </w:r>
      <w:r>
        <w:rPr>
          <w:rFonts w:ascii="Times New Roman" w:hAnsi="Times New Roman"/>
          <w:i/>
          <w:w w:val="83"/>
          <w:sz w:val="22"/>
        </w:rPr>
        <w:t>t</w:t>
      </w:r>
      <w:r>
        <w:rPr>
          <w:rFonts w:ascii="Times New Roman" w:hAnsi="Times New Roman"/>
          <w:i/>
          <w:spacing w:val="-10"/>
          <w:sz w:val="22"/>
        </w:rPr>
        <w:t> </w:t>
      </w:r>
      <w:r>
        <w:rPr>
          <w:rFonts w:ascii="Times New Roman" w:hAnsi="Times New Roman"/>
          <w:i/>
          <w:spacing w:val="-2"/>
          <w:w w:val="81"/>
          <w:sz w:val="22"/>
        </w:rPr>
        <w:t>de</w:t>
      </w:r>
      <w:r>
        <w:rPr>
          <w:rFonts w:ascii="Times New Roman" w:hAnsi="Times New Roman"/>
          <w:i/>
          <w:w w:val="81"/>
          <w:sz w:val="22"/>
        </w:rPr>
        <w:t>s</w:t>
      </w:r>
      <w:r>
        <w:rPr>
          <w:rFonts w:ascii="Times New Roman" w:hAnsi="Times New Roman"/>
          <w:i/>
          <w:spacing w:val="-10"/>
          <w:sz w:val="22"/>
        </w:rPr>
        <w:t> </w:t>
      </w:r>
      <w:r>
        <w:rPr>
          <w:rFonts w:ascii="Times New Roman" w:hAnsi="Times New Roman"/>
          <w:i/>
          <w:spacing w:val="-2"/>
          <w:w w:val="84"/>
          <w:sz w:val="22"/>
        </w:rPr>
        <w:t>Science</w:t>
      </w:r>
      <w:r>
        <w:rPr>
          <w:rFonts w:ascii="Times New Roman" w:hAnsi="Times New Roman"/>
          <w:i/>
          <w:w w:val="84"/>
          <w:sz w:val="22"/>
        </w:rPr>
        <w:t>s</w:t>
      </w:r>
      <w:r>
        <w:rPr>
          <w:rFonts w:ascii="Times New Roman" w:hAnsi="Times New Roman"/>
          <w:i/>
          <w:spacing w:val="-10"/>
          <w:sz w:val="22"/>
        </w:rPr>
        <w:t> </w:t>
      </w:r>
      <w:r>
        <w:rPr>
          <w:rFonts w:ascii="Times New Roman" w:hAnsi="Times New Roman"/>
          <w:i/>
          <w:spacing w:val="-2"/>
          <w:w w:val="94"/>
          <w:sz w:val="22"/>
        </w:rPr>
        <w:t>An</w:t>
      </w:r>
      <w:r>
        <w:rPr>
          <w:rFonts w:ascii="Times New Roman" w:hAnsi="Times New Roman"/>
          <w:i/>
          <w:spacing w:val="-1"/>
          <w:w w:val="44"/>
          <w:sz w:val="22"/>
        </w:rPr>
        <w:t>tt</w:t>
      </w:r>
      <w:r>
        <w:rPr>
          <w:rFonts w:ascii="Times New Roman" w:hAnsi="Times New Roman"/>
          <w:i/>
          <w:spacing w:val="-2"/>
          <w:w w:val="90"/>
          <w:sz w:val="22"/>
        </w:rPr>
        <w:t>h</w:t>
      </w:r>
      <w:r>
        <w:rPr>
          <w:rFonts w:ascii="Times New Roman" w:hAnsi="Times New Roman"/>
          <w:i/>
          <w:spacing w:val="-10"/>
          <w:w w:val="90"/>
          <w:sz w:val="22"/>
        </w:rPr>
        <w:t>r</w:t>
      </w:r>
      <w:r>
        <w:rPr>
          <w:rFonts w:ascii="Times New Roman" w:hAnsi="Times New Roman"/>
          <w:i/>
          <w:spacing w:val="-2"/>
          <w:w w:val="84"/>
          <w:sz w:val="22"/>
        </w:rPr>
        <w:t>opologiques</w:t>
      </w:r>
      <w:r>
        <w:rPr>
          <w:w w:val="121"/>
          <w:sz w:val="22"/>
        </w:rPr>
        <w:t>,</w:t>
      </w:r>
      <w:r>
        <w:rPr>
          <w:spacing w:val="-3"/>
          <w:sz w:val="22"/>
        </w:rPr>
        <w:t> </w:t>
      </w:r>
      <w:r>
        <w:rPr>
          <w:spacing w:val="-3"/>
          <w:w w:val="94"/>
          <w:sz w:val="22"/>
        </w:rPr>
        <w:t>e</w:t>
      </w:r>
      <w:r>
        <w:rPr>
          <w:w w:val="94"/>
          <w:sz w:val="22"/>
        </w:rPr>
        <w:t>n</w:t>
      </w:r>
      <w:r>
        <w:rPr>
          <w:spacing w:val="-3"/>
          <w:sz w:val="22"/>
        </w:rPr>
        <w:t> </w:t>
      </w:r>
      <w:r>
        <w:rPr>
          <w:spacing w:val="-2"/>
          <w:w w:val="90"/>
          <w:sz w:val="22"/>
        </w:rPr>
        <w:t>187</w:t>
      </w:r>
      <w:r>
        <w:rPr>
          <w:w w:val="90"/>
          <w:sz w:val="22"/>
        </w:rPr>
        <w:t>5</w:t>
      </w:r>
      <w:r>
        <w:rPr>
          <w:spacing w:val="-3"/>
          <w:sz w:val="22"/>
        </w:rPr>
        <w:t> </w:t>
      </w:r>
      <w:r>
        <w:rPr>
          <w:spacing w:val="-4"/>
          <w:w w:val="78"/>
          <w:sz w:val="22"/>
        </w:rPr>
        <w:t>(</w:t>
      </w:r>
      <w:r>
        <w:rPr>
          <w:spacing w:val="-2"/>
          <w:w w:val="127"/>
          <w:sz w:val="17"/>
        </w:rPr>
        <w:t>a</w:t>
      </w:r>
      <w:r>
        <w:rPr>
          <w:spacing w:val="-2"/>
          <w:w w:val="123"/>
          <w:sz w:val="17"/>
        </w:rPr>
        <w:t>e</w:t>
      </w:r>
      <w:r>
        <w:rPr>
          <w:spacing w:val="-2"/>
          <w:w w:val="117"/>
          <w:sz w:val="17"/>
        </w:rPr>
        <w:t>s</w:t>
      </w:r>
      <w:r>
        <w:rPr>
          <w:spacing w:val="-3"/>
          <w:w w:val="127"/>
          <w:sz w:val="17"/>
        </w:rPr>
        <w:t>a</w:t>
      </w:r>
      <w:r>
        <w:rPr>
          <w:spacing w:val="-3"/>
          <w:w w:val="93"/>
          <w:sz w:val="22"/>
        </w:rPr>
        <w:t>)</w:t>
      </w:r>
      <w:r>
        <w:rPr>
          <w:w w:val="93"/>
          <w:sz w:val="22"/>
        </w:rPr>
        <w:t>.</w:t>
      </w:r>
      <w:r>
        <w:rPr>
          <w:spacing w:val="-3"/>
          <w:sz w:val="22"/>
        </w:rPr>
        <w:t> </w:t>
      </w:r>
      <w:r>
        <w:rPr>
          <w:spacing w:val="-18"/>
          <w:w w:val="100"/>
          <w:sz w:val="22"/>
        </w:rPr>
        <w:t>F</w:t>
      </w:r>
      <w:r>
        <w:rPr>
          <w:spacing w:val="-2"/>
          <w:w w:val="92"/>
          <w:sz w:val="22"/>
        </w:rPr>
        <w:t>u</w:t>
      </w:r>
      <w:r>
        <w:rPr>
          <w:w w:val="92"/>
          <w:sz w:val="22"/>
        </w:rPr>
        <w:t>e</w:t>
      </w:r>
      <w:r>
        <w:rPr>
          <w:spacing w:val="-3"/>
          <w:sz w:val="22"/>
        </w:rPr>
        <w:t> </w:t>
      </w:r>
      <w:r>
        <w:rPr>
          <w:spacing w:val="-3"/>
          <w:w w:val="94"/>
          <w:sz w:val="22"/>
        </w:rPr>
        <w:t>e</w:t>
      </w:r>
      <w:r>
        <w:rPr>
          <w:w w:val="94"/>
          <w:sz w:val="22"/>
        </w:rPr>
        <w:t>n</w:t>
      </w:r>
      <w:r>
        <w:rPr>
          <w:spacing w:val="-3"/>
          <w:sz w:val="22"/>
        </w:rPr>
        <w:t> </w:t>
      </w:r>
      <w:r>
        <w:rPr>
          <w:spacing w:val="-3"/>
          <w:w w:val="93"/>
          <w:sz w:val="22"/>
        </w:rPr>
        <w:t>e</w:t>
      </w:r>
      <w:r>
        <w:rPr>
          <w:w w:val="93"/>
          <w:sz w:val="22"/>
        </w:rPr>
        <w:t>l</w:t>
      </w:r>
      <w:r>
        <w:rPr>
          <w:spacing w:val="-3"/>
          <w:sz w:val="22"/>
        </w:rPr>
        <w:t> </w:t>
      </w:r>
      <w:r>
        <w:rPr>
          <w:spacing w:val="-2"/>
          <w:w w:val="93"/>
          <w:sz w:val="22"/>
        </w:rPr>
        <w:t>ma</w:t>
      </w:r>
      <w:r>
        <w:rPr>
          <w:spacing w:val="-10"/>
          <w:w w:val="93"/>
          <w:sz w:val="22"/>
        </w:rPr>
        <w:t>r</w:t>
      </w:r>
      <w:r>
        <w:rPr>
          <w:spacing w:val="-2"/>
          <w:w w:val="92"/>
          <w:sz w:val="22"/>
        </w:rPr>
        <w:t>co </w:t>
      </w:r>
      <w:r>
        <w:rPr>
          <w:spacing w:val="-3"/>
          <w:sz w:val="22"/>
        </w:rPr>
        <w:t>institucional</w:t>
      </w:r>
      <w:r>
        <w:rPr>
          <w:spacing w:val="-8"/>
          <w:sz w:val="22"/>
        </w:rPr>
        <w:t> </w:t>
      </w:r>
      <w:r>
        <w:rPr>
          <w:sz w:val="22"/>
        </w:rPr>
        <w:t>de</w:t>
      </w:r>
      <w:r>
        <w:rPr>
          <w:spacing w:val="-8"/>
          <w:sz w:val="22"/>
        </w:rPr>
        <w:t> </w:t>
      </w:r>
      <w:r>
        <w:rPr>
          <w:sz w:val="22"/>
        </w:rPr>
        <w:t>la</w:t>
      </w:r>
      <w:r>
        <w:rPr>
          <w:spacing w:val="-8"/>
          <w:sz w:val="22"/>
        </w:rPr>
        <w:t> </w:t>
      </w:r>
      <w:r>
        <w:rPr>
          <w:sz w:val="17"/>
        </w:rPr>
        <w:t>aesa</w:t>
      </w:r>
      <w:r>
        <w:rPr>
          <w:spacing w:val="3"/>
          <w:sz w:val="17"/>
        </w:rPr>
        <w:t> </w:t>
      </w:r>
      <w:r>
        <w:rPr>
          <w:sz w:val="22"/>
        </w:rPr>
        <w:t>que</w:t>
      </w:r>
      <w:r>
        <w:rPr>
          <w:spacing w:val="-8"/>
          <w:sz w:val="22"/>
        </w:rPr>
        <w:t> </w:t>
      </w:r>
      <w:r>
        <w:rPr>
          <w:spacing w:val="-4"/>
          <w:sz w:val="22"/>
        </w:rPr>
        <w:t>Broca</w:t>
      </w:r>
      <w:r>
        <w:rPr>
          <w:spacing w:val="-8"/>
          <w:sz w:val="22"/>
        </w:rPr>
        <w:t> </w:t>
      </w:r>
      <w:r>
        <w:rPr>
          <w:spacing w:val="-3"/>
          <w:sz w:val="22"/>
        </w:rPr>
        <w:t>estableció,</w:t>
      </w:r>
      <w:r>
        <w:rPr>
          <w:spacing w:val="-8"/>
          <w:sz w:val="22"/>
        </w:rPr>
        <w:t> </w:t>
      </w:r>
      <w:r>
        <w:rPr>
          <w:sz w:val="22"/>
        </w:rPr>
        <w:t>en</w:t>
      </w:r>
      <w:r>
        <w:rPr>
          <w:spacing w:val="-8"/>
          <w:sz w:val="22"/>
        </w:rPr>
        <w:t> </w:t>
      </w:r>
      <w:r>
        <w:rPr>
          <w:sz w:val="22"/>
        </w:rPr>
        <w:t>1876,</w:t>
      </w:r>
      <w:r>
        <w:rPr>
          <w:spacing w:val="-8"/>
          <w:sz w:val="22"/>
        </w:rPr>
        <w:t> </w:t>
      </w:r>
      <w:r>
        <w:rPr>
          <w:sz w:val="22"/>
        </w:rPr>
        <w:t>la</w:t>
      </w:r>
      <w:r>
        <w:rPr>
          <w:spacing w:val="-8"/>
          <w:sz w:val="22"/>
        </w:rPr>
        <w:t> </w:t>
      </w:r>
      <w:r>
        <w:rPr>
          <w:sz w:val="17"/>
        </w:rPr>
        <w:t>eap</w:t>
      </w:r>
      <w:r>
        <w:rPr>
          <w:spacing w:val="3"/>
          <w:sz w:val="17"/>
        </w:rPr>
        <w:t> </w:t>
      </w:r>
      <w:r>
        <w:rPr>
          <w:spacing w:val="-3"/>
          <w:sz w:val="22"/>
        </w:rPr>
        <w:t>(Thulié,</w:t>
      </w:r>
      <w:r>
        <w:rPr>
          <w:spacing w:val="-8"/>
          <w:sz w:val="22"/>
        </w:rPr>
        <w:t> </w:t>
      </w:r>
      <w:r>
        <w:rPr>
          <w:sz w:val="22"/>
        </w:rPr>
        <w:t>1907).</w:t>
      </w:r>
      <w:r>
        <w:rPr>
          <w:position w:val="8"/>
          <w:sz w:val="15"/>
        </w:rPr>
        <w:t>9</w:t>
      </w:r>
      <w:r>
        <w:rPr>
          <w:spacing w:val="8"/>
          <w:position w:val="8"/>
          <w:sz w:val="15"/>
        </w:rPr>
        <w:t> </w:t>
      </w:r>
      <w:r>
        <w:rPr>
          <w:sz w:val="22"/>
        </w:rPr>
        <w:t>La</w:t>
      </w:r>
    </w:p>
    <w:p>
      <w:pPr>
        <w:pStyle w:val="BodyText"/>
        <w:rPr>
          <w:sz w:val="24"/>
        </w:rPr>
      </w:pPr>
    </w:p>
    <w:p>
      <w:pPr>
        <w:pStyle w:val="BodyText"/>
        <w:spacing w:before="11"/>
      </w:pPr>
    </w:p>
    <w:p>
      <w:pPr>
        <w:spacing w:line="264" w:lineRule="auto" w:before="0"/>
        <w:ind w:left="1553" w:right="1551" w:firstLine="283"/>
        <w:jc w:val="both"/>
        <w:rPr>
          <w:sz w:val="17"/>
        </w:rPr>
      </w:pPr>
      <w:r>
        <w:rPr>
          <w:position w:val="6"/>
          <w:sz w:val="12"/>
        </w:rPr>
        <w:t>7 </w:t>
      </w:r>
      <w:r>
        <w:rPr>
          <w:sz w:val="17"/>
        </w:rPr>
        <w:t>Aunado</w:t>
      </w:r>
      <w:r>
        <w:rPr>
          <w:spacing w:val="-11"/>
          <w:sz w:val="17"/>
        </w:rPr>
        <w:t> </w:t>
      </w:r>
      <w:r>
        <w:rPr>
          <w:sz w:val="17"/>
        </w:rPr>
        <w:t>a</w:t>
      </w:r>
      <w:r>
        <w:rPr>
          <w:spacing w:val="-11"/>
          <w:sz w:val="17"/>
        </w:rPr>
        <w:t> </w:t>
      </w:r>
      <w:r>
        <w:rPr>
          <w:sz w:val="17"/>
        </w:rPr>
        <w:t>lo</w:t>
      </w:r>
      <w:r>
        <w:rPr>
          <w:spacing w:val="-11"/>
          <w:sz w:val="17"/>
        </w:rPr>
        <w:t> </w:t>
      </w:r>
      <w:r>
        <w:rPr>
          <w:spacing w:val="-3"/>
          <w:sz w:val="17"/>
        </w:rPr>
        <w:t>anterior,</w:t>
      </w:r>
      <w:r>
        <w:rPr>
          <w:spacing w:val="-11"/>
          <w:sz w:val="17"/>
        </w:rPr>
        <w:t> </w:t>
      </w:r>
      <w:r>
        <w:rPr>
          <w:sz w:val="17"/>
        </w:rPr>
        <w:t>la</w:t>
      </w:r>
      <w:r>
        <w:rPr>
          <w:spacing w:val="-11"/>
          <w:sz w:val="17"/>
        </w:rPr>
        <w:t> </w:t>
      </w:r>
      <w:r>
        <w:rPr>
          <w:sz w:val="14"/>
        </w:rPr>
        <w:t>sap</w:t>
      </w:r>
      <w:r>
        <w:rPr>
          <w:spacing w:val="-5"/>
          <w:sz w:val="14"/>
        </w:rPr>
        <w:t> </w:t>
      </w:r>
      <w:r>
        <w:rPr>
          <w:sz w:val="17"/>
        </w:rPr>
        <w:t>le</w:t>
      </w:r>
      <w:r>
        <w:rPr>
          <w:spacing w:val="-11"/>
          <w:sz w:val="17"/>
        </w:rPr>
        <w:t> </w:t>
      </w:r>
      <w:r>
        <w:rPr>
          <w:sz w:val="17"/>
        </w:rPr>
        <w:t>reconoce</w:t>
      </w:r>
      <w:r>
        <w:rPr>
          <w:spacing w:val="-11"/>
          <w:sz w:val="17"/>
        </w:rPr>
        <w:t> </w:t>
      </w:r>
      <w:r>
        <w:rPr>
          <w:sz w:val="17"/>
        </w:rPr>
        <w:t>a</w:t>
      </w:r>
      <w:r>
        <w:rPr>
          <w:spacing w:val="-11"/>
          <w:sz w:val="17"/>
        </w:rPr>
        <w:t> </w:t>
      </w:r>
      <w:r>
        <w:rPr>
          <w:sz w:val="17"/>
        </w:rPr>
        <w:t>Broca</w:t>
      </w:r>
      <w:r>
        <w:rPr>
          <w:spacing w:val="-11"/>
          <w:sz w:val="17"/>
        </w:rPr>
        <w:t> </w:t>
      </w:r>
      <w:r>
        <w:rPr>
          <w:sz w:val="17"/>
        </w:rPr>
        <w:t>como</w:t>
      </w:r>
      <w:r>
        <w:rPr>
          <w:spacing w:val="-11"/>
          <w:sz w:val="17"/>
        </w:rPr>
        <w:t> </w:t>
      </w:r>
      <w:r>
        <w:rPr>
          <w:sz w:val="17"/>
        </w:rPr>
        <w:t>el</w:t>
      </w:r>
      <w:r>
        <w:rPr>
          <w:spacing w:val="-11"/>
          <w:sz w:val="17"/>
        </w:rPr>
        <w:t> </w:t>
      </w:r>
      <w:r>
        <w:rPr>
          <w:sz w:val="17"/>
        </w:rPr>
        <w:t>portador</w:t>
      </w:r>
      <w:r>
        <w:rPr>
          <w:spacing w:val="-11"/>
          <w:sz w:val="17"/>
        </w:rPr>
        <w:t> </w:t>
      </w:r>
      <w:r>
        <w:rPr>
          <w:sz w:val="17"/>
        </w:rPr>
        <w:t>de</w:t>
      </w:r>
      <w:r>
        <w:rPr>
          <w:spacing w:val="-11"/>
          <w:sz w:val="17"/>
        </w:rPr>
        <w:t> </w:t>
      </w:r>
      <w:r>
        <w:rPr>
          <w:sz w:val="17"/>
        </w:rPr>
        <w:t>los</w:t>
      </w:r>
      <w:r>
        <w:rPr>
          <w:spacing w:val="-11"/>
          <w:sz w:val="17"/>
        </w:rPr>
        <w:t> </w:t>
      </w:r>
      <w:r>
        <w:rPr>
          <w:sz w:val="17"/>
        </w:rPr>
        <w:t>prejuicios</w:t>
      </w:r>
      <w:r>
        <w:rPr>
          <w:spacing w:val="-11"/>
          <w:sz w:val="17"/>
        </w:rPr>
        <w:t> </w:t>
      </w:r>
      <w:r>
        <w:rPr>
          <w:sz w:val="17"/>
        </w:rPr>
        <w:t>de</w:t>
      </w:r>
      <w:r>
        <w:rPr>
          <w:spacing w:val="-11"/>
          <w:sz w:val="17"/>
        </w:rPr>
        <w:t> </w:t>
      </w:r>
      <w:r>
        <w:rPr>
          <w:sz w:val="17"/>
        </w:rPr>
        <w:t>su</w:t>
      </w:r>
      <w:r>
        <w:rPr>
          <w:spacing w:val="-11"/>
          <w:sz w:val="17"/>
        </w:rPr>
        <w:t> </w:t>
      </w:r>
      <w:r>
        <w:rPr>
          <w:sz w:val="17"/>
        </w:rPr>
        <w:t>tiempo, particularmente</w:t>
      </w:r>
      <w:r>
        <w:rPr>
          <w:spacing w:val="-12"/>
          <w:sz w:val="17"/>
        </w:rPr>
        <w:t> </w:t>
      </w:r>
      <w:r>
        <w:rPr>
          <w:sz w:val="17"/>
        </w:rPr>
        <w:t>en</w:t>
      </w:r>
      <w:r>
        <w:rPr>
          <w:spacing w:val="-13"/>
          <w:sz w:val="17"/>
        </w:rPr>
        <w:t> </w:t>
      </w:r>
      <w:r>
        <w:rPr>
          <w:sz w:val="17"/>
        </w:rPr>
        <w:t>su</w:t>
      </w:r>
      <w:r>
        <w:rPr>
          <w:spacing w:val="-13"/>
          <w:sz w:val="17"/>
        </w:rPr>
        <w:t> </w:t>
      </w:r>
      <w:r>
        <w:rPr>
          <w:sz w:val="17"/>
        </w:rPr>
        <w:t>creencia</w:t>
      </w:r>
      <w:r>
        <w:rPr>
          <w:spacing w:val="-13"/>
          <w:sz w:val="17"/>
        </w:rPr>
        <w:t> </w:t>
      </w:r>
      <w:r>
        <w:rPr>
          <w:sz w:val="17"/>
        </w:rPr>
        <w:t>en</w:t>
      </w:r>
      <w:r>
        <w:rPr>
          <w:spacing w:val="-13"/>
          <w:sz w:val="17"/>
        </w:rPr>
        <w:t> </w:t>
      </w:r>
      <w:r>
        <w:rPr>
          <w:sz w:val="17"/>
        </w:rPr>
        <w:t>la</w:t>
      </w:r>
      <w:r>
        <w:rPr>
          <w:spacing w:val="-13"/>
          <w:sz w:val="17"/>
        </w:rPr>
        <w:t> </w:t>
      </w:r>
      <w:r>
        <w:rPr>
          <w:sz w:val="17"/>
        </w:rPr>
        <w:t>jerarquía</w:t>
      </w:r>
      <w:r>
        <w:rPr>
          <w:spacing w:val="-13"/>
          <w:sz w:val="17"/>
        </w:rPr>
        <w:t> </w:t>
      </w:r>
      <w:r>
        <w:rPr>
          <w:sz w:val="17"/>
        </w:rPr>
        <w:t>racial;</w:t>
      </w:r>
      <w:r>
        <w:rPr>
          <w:spacing w:val="-13"/>
          <w:sz w:val="17"/>
        </w:rPr>
        <w:t> </w:t>
      </w:r>
      <w:r>
        <w:rPr>
          <w:sz w:val="17"/>
        </w:rPr>
        <w:t>pero</w:t>
      </w:r>
      <w:r>
        <w:rPr>
          <w:spacing w:val="-13"/>
          <w:sz w:val="17"/>
        </w:rPr>
        <w:t> </w:t>
      </w:r>
      <w:r>
        <w:rPr>
          <w:sz w:val="17"/>
        </w:rPr>
        <w:t>también</w:t>
      </w:r>
      <w:r>
        <w:rPr>
          <w:spacing w:val="-13"/>
          <w:sz w:val="17"/>
        </w:rPr>
        <w:t> </w:t>
      </w:r>
      <w:r>
        <w:rPr>
          <w:sz w:val="17"/>
        </w:rPr>
        <w:t>le</w:t>
      </w:r>
      <w:r>
        <w:rPr>
          <w:spacing w:val="-13"/>
          <w:sz w:val="17"/>
        </w:rPr>
        <w:t> </w:t>
      </w:r>
      <w:r>
        <w:rPr>
          <w:sz w:val="17"/>
        </w:rPr>
        <w:t>reconoce</w:t>
      </w:r>
      <w:r>
        <w:rPr>
          <w:spacing w:val="-13"/>
          <w:sz w:val="17"/>
        </w:rPr>
        <w:t> </w:t>
      </w:r>
      <w:r>
        <w:rPr>
          <w:sz w:val="17"/>
        </w:rPr>
        <w:t>como</w:t>
      </w:r>
      <w:r>
        <w:rPr>
          <w:spacing w:val="-13"/>
          <w:sz w:val="17"/>
        </w:rPr>
        <w:t> </w:t>
      </w:r>
      <w:r>
        <w:rPr>
          <w:sz w:val="17"/>
        </w:rPr>
        <w:t>hombre</w:t>
      </w:r>
      <w:r>
        <w:rPr>
          <w:spacing w:val="-13"/>
          <w:sz w:val="17"/>
        </w:rPr>
        <w:t> </w:t>
      </w:r>
      <w:r>
        <w:rPr>
          <w:sz w:val="17"/>
        </w:rPr>
        <w:t>evolu- </w:t>
      </w:r>
      <w:r>
        <w:rPr>
          <w:w w:val="95"/>
          <w:sz w:val="17"/>
        </w:rPr>
        <w:t>cionista,</w:t>
      </w:r>
      <w:r>
        <w:rPr>
          <w:spacing w:val="-5"/>
          <w:w w:val="95"/>
          <w:sz w:val="17"/>
        </w:rPr>
        <w:t> </w:t>
      </w:r>
      <w:r>
        <w:rPr>
          <w:w w:val="95"/>
          <w:sz w:val="17"/>
        </w:rPr>
        <w:t>libre-pensador,</w:t>
      </w:r>
      <w:r>
        <w:rPr>
          <w:spacing w:val="-4"/>
          <w:w w:val="95"/>
          <w:sz w:val="17"/>
        </w:rPr>
        <w:t> </w:t>
      </w:r>
      <w:r>
        <w:rPr>
          <w:w w:val="95"/>
          <w:sz w:val="17"/>
        </w:rPr>
        <w:t>antiesclavista</w:t>
      </w:r>
      <w:r>
        <w:rPr>
          <w:spacing w:val="-4"/>
          <w:w w:val="95"/>
          <w:sz w:val="17"/>
        </w:rPr>
        <w:t> </w:t>
      </w:r>
      <w:r>
        <w:rPr>
          <w:w w:val="95"/>
          <w:sz w:val="17"/>
        </w:rPr>
        <w:t>y</w:t>
      </w:r>
      <w:r>
        <w:rPr>
          <w:spacing w:val="-4"/>
          <w:w w:val="95"/>
          <w:sz w:val="17"/>
        </w:rPr>
        <w:t> </w:t>
      </w:r>
      <w:r>
        <w:rPr>
          <w:w w:val="95"/>
          <w:sz w:val="17"/>
        </w:rPr>
        <w:t>senador</w:t>
      </w:r>
      <w:r>
        <w:rPr>
          <w:spacing w:val="-5"/>
          <w:w w:val="95"/>
          <w:sz w:val="17"/>
        </w:rPr>
        <w:t> </w:t>
      </w:r>
      <w:r>
        <w:rPr>
          <w:w w:val="95"/>
          <w:sz w:val="17"/>
        </w:rPr>
        <w:t>de</w:t>
      </w:r>
      <w:r>
        <w:rPr>
          <w:spacing w:val="-4"/>
          <w:w w:val="95"/>
          <w:sz w:val="17"/>
        </w:rPr>
        <w:t> </w:t>
      </w:r>
      <w:r>
        <w:rPr>
          <w:w w:val="95"/>
          <w:sz w:val="17"/>
        </w:rPr>
        <w:t>la</w:t>
      </w:r>
      <w:r>
        <w:rPr>
          <w:spacing w:val="-4"/>
          <w:w w:val="95"/>
          <w:sz w:val="17"/>
        </w:rPr>
        <w:t> </w:t>
      </w:r>
      <w:r>
        <w:rPr>
          <w:w w:val="95"/>
          <w:sz w:val="17"/>
        </w:rPr>
        <w:t>izquierda</w:t>
      </w:r>
      <w:r>
        <w:rPr>
          <w:spacing w:val="-4"/>
          <w:w w:val="95"/>
          <w:sz w:val="17"/>
        </w:rPr>
        <w:t> </w:t>
      </w:r>
      <w:r>
        <w:rPr>
          <w:w w:val="95"/>
          <w:sz w:val="17"/>
        </w:rPr>
        <w:t>republicana</w:t>
      </w:r>
      <w:r>
        <w:rPr>
          <w:spacing w:val="-4"/>
          <w:w w:val="95"/>
          <w:sz w:val="17"/>
        </w:rPr>
        <w:t> </w:t>
      </w:r>
      <w:hyperlink r:id="rId89">
        <w:r>
          <w:rPr>
            <w:w w:val="95"/>
            <w:sz w:val="17"/>
          </w:rPr>
          <w:t>(&lt;http://www.sapweb.fr/</w:t>
        </w:r>
      </w:hyperlink>
      <w:r>
        <w:rPr>
          <w:w w:val="95"/>
          <w:sz w:val="17"/>
        </w:rPr>
        <w:t> index.php/lasociete/histoire&gt;, consultado el 11 de marzo de  </w:t>
      </w:r>
      <w:r>
        <w:rPr>
          <w:spacing w:val="9"/>
          <w:w w:val="95"/>
          <w:sz w:val="17"/>
        </w:rPr>
        <w:t> </w:t>
      </w:r>
      <w:r>
        <w:rPr>
          <w:w w:val="95"/>
          <w:sz w:val="17"/>
        </w:rPr>
        <w:t>2014).</w:t>
      </w:r>
    </w:p>
    <w:p>
      <w:pPr>
        <w:spacing w:line="200" w:lineRule="exact" w:before="0"/>
        <w:ind w:left="1837" w:right="0" w:firstLine="0"/>
        <w:jc w:val="left"/>
        <w:rPr>
          <w:sz w:val="17"/>
        </w:rPr>
      </w:pPr>
      <w:r>
        <w:rPr>
          <w:position w:val="6"/>
          <w:sz w:val="12"/>
        </w:rPr>
        <w:t>8 </w:t>
      </w:r>
      <w:r>
        <w:rPr>
          <w:sz w:val="17"/>
        </w:rPr>
        <w:t>Broca fundó la clase de antropología anatómica en la Escuela de Antropología de París (Thulié,</w:t>
      </w:r>
    </w:p>
    <w:p>
      <w:pPr>
        <w:spacing w:before="20"/>
        <w:ind w:left="1553" w:right="0" w:firstLine="0"/>
        <w:jc w:val="both"/>
        <w:rPr>
          <w:sz w:val="17"/>
        </w:rPr>
      </w:pPr>
      <w:r>
        <w:rPr>
          <w:sz w:val="17"/>
        </w:rPr>
        <w:t>1907).</w:t>
      </w:r>
    </w:p>
    <w:p>
      <w:pPr>
        <w:spacing w:line="264" w:lineRule="auto" w:before="8"/>
        <w:ind w:left="1553" w:right="1551" w:firstLine="283"/>
        <w:jc w:val="both"/>
        <w:rPr>
          <w:sz w:val="17"/>
        </w:rPr>
      </w:pPr>
      <w:r>
        <w:rPr>
          <w:position w:val="6"/>
          <w:sz w:val="12"/>
        </w:rPr>
        <w:t>9</w:t>
      </w:r>
      <w:r>
        <w:rPr>
          <w:spacing w:val="-4"/>
          <w:position w:val="6"/>
          <w:sz w:val="12"/>
        </w:rPr>
        <w:t> </w:t>
      </w:r>
      <w:r>
        <w:rPr>
          <w:sz w:val="17"/>
        </w:rPr>
        <w:t>Thulié</w:t>
      </w:r>
      <w:r>
        <w:rPr>
          <w:spacing w:val="-15"/>
          <w:sz w:val="17"/>
        </w:rPr>
        <w:t> </w:t>
      </w:r>
      <w:r>
        <w:rPr>
          <w:sz w:val="17"/>
        </w:rPr>
        <w:t>describió</w:t>
      </w:r>
      <w:r>
        <w:rPr>
          <w:spacing w:val="-15"/>
          <w:sz w:val="17"/>
        </w:rPr>
        <w:t> </w:t>
      </w:r>
      <w:r>
        <w:rPr>
          <w:sz w:val="17"/>
        </w:rPr>
        <w:t>la</w:t>
      </w:r>
      <w:r>
        <w:rPr>
          <w:spacing w:val="-15"/>
          <w:sz w:val="17"/>
        </w:rPr>
        <w:t> </w:t>
      </w:r>
      <w:r>
        <w:rPr>
          <w:sz w:val="17"/>
        </w:rPr>
        <w:t>fundación</w:t>
      </w:r>
      <w:r>
        <w:rPr>
          <w:spacing w:val="-16"/>
          <w:sz w:val="17"/>
        </w:rPr>
        <w:t> </w:t>
      </w:r>
      <w:r>
        <w:rPr>
          <w:sz w:val="17"/>
        </w:rPr>
        <w:t>e</w:t>
      </w:r>
      <w:r>
        <w:rPr>
          <w:spacing w:val="-15"/>
          <w:sz w:val="17"/>
        </w:rPr>
        <w:t> </w:t>
      </w:r>
      <w:r>
        <w:rPr>
          <w:sz w:val="17"/>
        </w:rPr>
        <w:t>importancia</w:t>
      </w:r>
      <w:r>
        <w:rPr>
          <w:spacing w:val="-15"/>
          <w:sz w:val="17"/>
        </w:rPr>
        <w:t> </w:t>
      </w:r>
      <w:r>
        <w:rPr>
          <w:sz w:val="17"/>
        </w:rPr>
        <w:t>de</w:t>
      </w:r>
      <w:r>
        <w:rPr>
          <w:spacing w:val="-15"/>
          <w:sz w:val="17"/>
        </w:rPr>
        <w:t> </w:t>
      </w:r>
      <w:r>
        <w:rPr>
          <w:sz w:val="17"/>
        </w:rPr>
        <w:t>la</w:t>
      </w:r>
      <w:r>
        <w:rPr>
          <w:spacing w:val="-15"/>
          <w:sz w:val="17"/>
        </w:rPr>
        <w:t> </w:t>
      </w:r>
      <w:r>
        <w:rPr>
          <w:sz w:val="17"/>
        </w:rPr>
        <w:t>Escuela</w:t>
      </w:r>
      <w:r>
        <w:rPr>
          <w:spacing w:val="-15"/>
          <w:sz w:val="17"/>
        </w:rPr>
        <w:t> </w:t>
      </w:r>
      <w:r>
        <w:rPr>
          <w:sz w:val="17"/>
        </w:rPr>
        <w:t>de</w:t>
      </w:r>
      <w:r>
        <w:rPr>
          <w:spacing w:val="-15"/>
          <w:sz w:val="17"/>
        </w:rPr>
        <w:t> </w:t>
      </w:r>
      <w:r>
        <w:rPr>
          <w:sz w:val="17"/>
        </w:rPr>
        <w:t>Antropología</w:t>
      </w:r>
      <w:r>
        <w:rPr>
          <w:spacing w:val="-15"/>
          <w:sz w:val="17"/>
        </w:rPr>
        <w:t> </w:t>
      </w:r>
      <w:r>
        <w:rPr>
          <w:sz w:val="17"/>
        </w:rPr>
        <w:t>de</w:t>
      </w:r>
      <w:r>
        <w:rPr>
          <w:spacing w:val="-15"/>
          <w:sz w:val="17"/>
        </w:rPr>
        <w:t> </w:t>
      </w:r>
      <w:r>
        <w:rPr>
          <w:spacing w:val="-3"/>
          <w:sz w:val="17"/>
        </w:rPr>
        <w:t>París</w:t>
      </w:r>
      <w:r>
        <w:rPr>
          <w:spacing w:val="-15"/>
          <w:sz w:val="17"/>
        </w:rPr>
        <w:t> </w:t>
      </w:r>
      <w:r>
        <w:rPr>
          <w:sz w:val="17"/>
        </w:rPr>
        <w:t>del</w:t>
      </w:r>
      <w:r>
        <w:rPr>
          <w:spacing w:val="-15"/>
          <w:sz w:val="17"/>
        </w:rPr>
        <w:t> </w:t>
      </w:r>
      <w:r>
        <w:rPr>
          <w:sz w:val="17"/>
        </w:rPr>
        <w:t>siguiente modo: “La fundación de la École d’anthropologie fue la última etapa de la acción creadora de</w:t>
      </w:r>
      <w:r>
        <w:rPr>
          <w:spacing w:val="31"/>
          <w:sz w:val="17"/>
        </w:rPr>
        <w:t> </w:t>
      </w:r>
      <w:r>
        <w:rPr>
          <w:spacing w:val="-3"/>
          <w:sz w:val="17"/>
        </w:rPr>
        <w:t>Paul</w:t>
      </w:r>
    </w:p>
    <w:p>
      <w:pPr>
        <w:spacing w:after="0" w:line="264" w:lineRule="auto"/>
        <w:jc w:val="both"/>
        <w:rPr>
          <w:sz w:val="17"/>
        </w:rPr>
        <w:sectPr>
          <w:footerReference w:type="default" r:id="rId86"/>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72"/>
        <w:ind w:left="1553" w:right="1409" w:firstLine="1722"/>
        <w:jc w:val="left"/>
        <w:rPr>
          <w:sz w:val="19"/>
        </w:rPr>
      </w:pPr>
      <w:r>
        <w:rPr/>
        <w:pict>
          <v:line style="position:absolute;mso-position-horizontal-relative:page;mso-position-vertical-relative:paragraph;z-index:8080" from="15pt,-30.93273pt" to="0pt,-30.93273pt" stroked="true" strokeweight=".25pt" strokecolor="#000000">
            <w10:wrap type="none"/>
          </v:line>
        </w:pict>
      </w:r>
      <w:r>
        <w:rPr/>
        <w:pict>
          <v:line style="position:absolute;mso-position-horizontal-relative:page;mso-position-vertical-relative:paragraph;z-index:8104" from="494.71701pt,-30.93273pt" to="509.71701pt,-30.93273pt" stroked="true" strokeweight=".25pt" strokecolor="#000000">
            <w10:wrap type="none"/>
          </v:line>
        </w:pict>
      </w:r>
      <w:r>
        <w:rPr/>
        <w:pict>
          <v:line style="position:absolute;mso-position-horizontal-relative:page;mso-position-vertical-relative:paragraph;z-index:8128" from="21pt,-36.932732pt" to="21pt,-51.932732pt" stroked="true" strokeweight=".25pt" strokecolor="#000000">
            <w10:wrap type="none"/>
          </v:line>
        </w:pict>
      </w:r>
      <w:r>
        <w:rPr/>
        <w:pict>
          <v:line style="position:absolute;mso-position-horizontal-relative:page;mso-position-vertical-relative:paragraph;z-index:8152" from="488.71701pt,-36.932732pt" to="488.71701pt,-51.932732pt" stroked="true" strokeweight=".25pt" strokecolor="#000000">
            <w10:wrap type="none"/>
          </v:line>
        </w:pict>
      </w:r>
      <w:r>
        <w:rPr>
          <w:rFonts w:ascii="Times New Roman" w:hAnsi="Times New Roman"/>
          <w:i/>
          <w:w w:val="90"/>
          <w:sz w:val="19"/>
        </w:rPr>
        <w:t>Despliegue del disposittivo del dominio concepttual</w:t>
      </w:r>
      <w:r>
        <w:rPr>
          <w:rFonts w:ascii="Times New Roman" w:hAnsi="Times New Roman"/>
          <w:i/>
          <w:spacing w:val="-5"/>
          <w:w w:val="90"/>
          <w:sz w:val="19"/>
        </w:rPr>
        <w:t> </w:t>
      </w:r>
      <w:r>
        <w:rPr>
          <w:rFonts w:ascii="Times New Roman" w:hAnsi="Times New Roman"/>
          <w:i/>
          <w:w w:val="90"/>
          <w:sz w:val="19"/>
        </w:rPr>
        <w:t>y</w:t>
      </w:r>
      <w:r>
        <w:rPr>
          <w:rFonts w:ascii="Times New Roman" w:hAnsi="Times New Roman"/>
          <w:i/>
          <w:spacing w:val="-1"/>
          <w:w w:val="90"/>
          <w:sz w:val="19"/>
        </w:rPr>
        <w:t> </w:t>
      </w:r>
      <w:r>
        <w:rPr>
          <w:rFonts w:ascii="Times New Roman" w:hAnsi="Times New Roman"/>
          <w:i/>
          <w:w w:val="90"/>
          <w:sz w:val="19"/>
        </w:rPr>
        <w:t>mettodológico...</w:t>
        <w:tab/>
      </w:r>
      <w:r>
        <w:rPr>
          <w:w w:val="95"/>
          <w:sz w:val="19"/>
        </w:rPr>
        <w:t>57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spacing w:line="244" w:lineRule="auto" w:before="0"/>
        <w:ind w:left="1553" w:right="1546" w:hanging="1"/>
        <w:jc w:val="left"/>
        <w:rPr>
          <w:rFonts w:ascii="Times New Roman" w:hAnsi="Times New Roman"/>
          <w:i/>
          <w:sz w:val="22"/>
        </w:rPr>
      </w:pPr>
      <w:r>
        <w:rPr>
          <w:sz w:val="17"/>
        </w:rPr>
        <w:t>aesa</w:t>
      </w:r>
      <w:r>
        <w:rPr>
          <w:spacing w:val="-18"/>
          <w:sz w:val="17"/>
        </w:rPr>
        <w:t> </w:t>
      </w:r>
      <w:r>
        <w:rPr>
          <w:sz w:val="22"/>
        </w:rPr>
        <w:t>sirvió</w:t>
      </w:r>
      <w:r>
        <w:rPr>
          <w:spacing w:val="-29"/>
          <w:sz w:val="22"/>
        </w:rPr>
        <w:t> </w:t>
      </w:r>
      <w:r>
        <w:rPr>
          <w:sz w:val="22"/>
        </w:rPr>
        <w:t>como</w:t>
      </w:r>
      <w:r>
        <w:rPr>
          <w:spacing w:val="-29"/>
          <w:sz w:val="22"/>
        </w:rPr>
        <w:t> </w:t>
      </w:r>
      <w:r>
        <w:rPr>
          <w:sz w:val="22"/>
        </w:rPr>
        <w:t>operaria</w:t>
      </w:r>
      <w:r>
        <w:rPr>
          <w:spacing w:val="-29"/>
          <w:sz w:val="22"/>
        </w:rPr>
        <w:t> </w:t>
      </w:r>
      <w:r>
        <w:rPr>
          <w:sz w:val="22"/>
        </w:rPr>
        <w:t>de</w:t>
      </w:r>
      <w:r>
        <w:rPr>
          <w:spacing w:val="-29"/>
          <w:sz w:val="22"/>
        </w:rPr>
        <w:t> </w:t>
      </w:r>
      <w:r>
        <w:rPr>
          <w:sz w:val="22"/>
        </w:rPr>
        <w:t>la</w:t>
      </w:r>
      <w:r>
        <w:rPr>
          <w:spacing w:val="-29"/>
          <w:sz w:val="22"/>
        </w:rPr>
        <w:t> </w:t>
      </w:r>
      <w:r>
        <w:rPr>
          <w:sz w:val="17"/>
        </w:rPr>
        <w:t>eap</w:t>
      </w:r>
      <w:r>
        <w:rPr>
          <w:spacing w:val="-18"/>
          <w:sz w:val="17"/>
        </w:rPr>
        <w:t> </w:t>
      </w:r>
      <w:r>
        <w:rPr>
          <w:sz w:val="22"/>
        </w:rPr>
        <w:t>y</w:t>
      </w:r>
      <w:r>
        <w:rPr>
          <w:spacing w:val="-29"/>
          <w:sz w:val="22"/>
        </w:rPr>
        <w:t> </w:t>
      </w:r>
      <w:r>
        <w:rPr>
          <w:sz w:val="22"/>
        </w:rPr>
        <w:t>financiadora</w:t>
      </w:r>
      <w:r>
        <w:rPr>
          <w:spacing w:val="-29"/>
          <w:sz w:val="22"/>
        </w:rPr>
        <w:t> </w:t>
      </w:r>
      <w:r>
        <w:rPr>
          <w:sz w:val="22"/>
        </w:rPr>
        <w:t>de</w:t>
      </w:r>
      <w:r>
        <w:rPr>
          <w:spacing w:val="-29"/>
          <w:sz w:val="22"/>
        </w:rPr>
        <w:t> </w:t>
      </w:r>
      <w:r>
        <w:rPr>
          <w:sz w:val="22"/>
        </w:rPr>
        <w:t>la</w:t>
      </w:r>
      <w:r>
        <w:rPr>
          <w:spacing w:val="-29"/>
          <w:sz w:val="22"/>
        </w:rPr>
        <w:t> </w:t>
      </w:r>
      <w:r>
        <w:rPr>
          <w:rFonts w:ascii="Times New Roman" w:hAnsi="Times New Roman"/>
          <w:i/>
          <w:sz w:val="22"/>
        </w:rPr>
        <w:t>Revue</w:t>
      </w:r>
      <w:r>
        <w:rPr>
          <w:rFonts w:ascii="Times New Roman" w:hAnsi="Times New Roman"/>
          <w:i/>
          <w:spacing w:val="-35"/>
          <w:sz w:val="22"/>
        </w:rPr>
        <w:t> </w:t>
      </w:r>
      <w:r>
        <w:rPr>
          <w:rFonts w:ascii="Times New Roman" w:hAnsi="Times New Roman"/>
          <w:i/>
          <w:sz w:val="22"/>
        </w:rPr>
        <w:t>Mensuelle</w:t>
      </w:r>
      <w:r>
        <w:rPr>
          <w:rFonts w:ascii="Times New Roman" w:hAnsi="Times New Roman"/>
          <w:i/>
          <w:spacing w:val="-35"/>
          <w:sz w:val="22"/>
        </w:rPr>
        <w:t> </w:t>
      </w:r>
      <w:r>
        <w:rPr>
          <w:rFonts w:ascii="Times New Roman" w:hAnsi="Times New Roman"/>
          <w:i/>
          <w:sz w:val="22"/>
        </w:rPr>
        <w:t>de</w:t>
      </w:r>
      <w:r>
        <w:rPr>
          <w:rFonts w:ascii="Times New Roman" w:hAnsi="Times New Roman"/>
          <w:i/>
          <w:spacing w:val="-35"/>
          <w:sz w:val="22"/>
        </w:rPr>
        <w:t> </w:t>
      </w:r>
      <w:r>
        <w:rPr>
          <w:rFonts w:ascii="Times New Roman" w:hAnsi="Times New Roman"/>
          <w:i/>
          <w:sz w:val="22"/>
        </w:rPr>
        <w:t>l’École </w:t>
      </w:r>
      <w:r>
        <w:rPr>
          <w:rFonts w:ascii="Times New Roman" w:hAnsi="Times New Roman"/>
          <w:i/>
          <w:spacing w:val="-3"/>
          <w:w w:val="85"/>
          <w:sz w:val="22"/>
        </w:rPr>
        <w:t>d’antthropologie </w:t>
      </w:r>
      <w:r>
        <w:rPr>
          <w:rFonts w:ascii="Times New Roman" w:hAnsi="Times New Roman"/>
          <w:i/>
          <w:w w:val="85"/>
          <w:sz w:val="22"/>
        </w:rPr>
        <w:t>de </w:t>
      </w:r>
      <w:r>
        <w:rPr>
          <w:rFonts w:ascii="Times New Roman" w:hAnsi="Times New Roman"/>
          <w:i/>
          <w:spacing w:val="-6"/>
          <w:w w:val="85"/>
          <w:sz w:val="22"/>
        </w:rPr>
        <w:t>Paris.</w:t>
      </w:r>
    </w:p>
    <w:p>
      <w:pPr>
        <w:pStyle w:val="BodyText"/>
        <w:spacing w:line="242" w:lineRule="auto"/>
        <w:ind w:left="1553" w:right="1551" w:firstLine="283"/>
        <w:jc w:val="both"/>
      </w:pPr>
      <w:r>
        <w:rPr>
          <w:w w:val="95"/>
        </w:rPr>
        <w:t>Broca</w:t>
      </w:r>
      <w:r>
        <w:rPr>
          <w:spacing w:val="-10"/>
          <w:w w:val="95"/>
        </w:rPr>
        <w:t> </w:t>
      </w:r>
      <w:r>
        <w:rPr>
          <w:w w:val="95"/>
        </w:rPr>
        <w:t>dejó</w:t>
      </w:r>
      <w:r>
        <w:rPr>
          <w:spacing w:val="-9"/>
          <w:w w:val="95"/>
        </w:rPr>
        <w:t> </w:t>
      </w:r>
      <w:r>
        <w:rPr>
          <w:w w:val="95"/>
        </w:rPr>
        <w:t>su</w:t>
      </w:r>
      <w:r>
        <w:rPr>
          <w:spacing w:val="-10"/>
          <w:w w:val="95"/>
        </w:rPr>
        <w:t> </w:t>
      </w:r>
      <w:r>
        <w:rPr>
          <w:w w:val="95"/>
        </w:rPr>
        <w:t>impronta</w:t>
      </w:r>
      <w:r>
        <w:rPr>
          <w:spacing w:val="-10"/>
          <w:w w:val="95"/>
        </w:rPr>
        <w:t> </w:t>
      </w:r>
      <w:r>
        <w:rPr>
          <w:w w:val="95"/>
        </w:rPr>
        <w:t>docente</w:t>
      </w:r>
      <w:r>
        <w:rPr>
          <w:spacing w:val="-9"/>
          <w:w w:val="95"/>
        </w:rPr>
        <w:t> </w:t>
      </w:r>
      <w:r>
        <w:rPr>
          <w:w w:val="95"/>
        </w:rPr>
        <w:t>inspirando</w:t>
      </w:r>
      <w:r>
        <w:rPr>
          <w:spacing w:val="-9"/>
          <w:w w:val="95"/>
        </w:rPr>
        <w:t> </w:t>
      </w:r>
      <w:r>
        <w:rPr>
          <w:w w:val="95"/>
        </w:rPr>
        <w:t>a</w:t>
      </w:r>
      <w:r>
        <w:rPr>
          <w:spacing w:val="-10"/>
          <w:w w:val="95"/>
        </w:rPr>
        <w:t> </w:t>
      </w:r>
      <w:r>
        <w:rPr>
          <w:w w:val="95"/>
        </w:rPr>
        <w:t>los</w:t>
      </w:r>
      <w:r>
        <w:rPr>
          <w:spacing w:val="-9"/>
          <w:w w:val="95"/>
        </w:rPr>
        <w:t> </w:t>
      </w:r>
      <w:r>
        <w:rPr>
          <w:w w:val="95"/>
        </w:rPr>
        <w:t>funcionarios</w:t>
      </w:r>
      <w:r>
        <w:rPr>
          <w:spacing w:val="-10"/>
          <w:w w:val="95"/>
        </w:rPr>
        <w:t> </w:t>
      </w:r>
      <w:r>
        <w:rPr>
          <w:w w:val="95"/>
        </w:rPr>
        <w:t>que</w:t>
      </w:r>
      <w:r>
        <w:rPr>
          <w:spacing w:val="-9"/>
          <w:w w:val="95"/>
        </w:rPr>
        <w:t> </w:t>
      </w:r>
      <w:r>
        <w:rPr>
          <w:w w:val="95"/>
        </w:rPr>
        <w:t>fundamen- taron el establecimiento de la Escuela de Antropología de </w:t>
      </w:r>
      <w:r>
        <w:rPr>
          <w:spacing w:val="-3"/>
          <w:w w:val="95"/>
        </w:rPr>
        <w:t>París, </w:t>
      </w:r>
      <w:r>
        <w:rPr>
          <w:w w:val="95"/>
        </w:rPr>
        <w:t>asumiendo que </w:t>
      </w:r>
      <w:r>
        <w:rPr/>
        <w:t>“la</w:t>
      </w:r>
      <w:r>
        <w:rPr>
          <w:spacing w:val="-12"/>
        </w:rPr>
        <w:t> </w:t>
      </w:r>
      <w:r>
        <w:rPr/>
        <w:t>antropología</w:t>
      </w:r>
      <w:r>
        <w:rPr>
          <w:spacing w:val="-12"/>
        </w:rPr>
        <w:t> </w:t>
      </w:r>
      <w:r>
        <w:rPr/>
        <w:t>es</w:t>
      </w:r>
      <w:r>
        <w:rPr>
          <w:spacing w:val="-12"/>
        </w:rPr>
        <w:t> </w:t>
      </w:r>
      <w:r>
        <w:rPr/>
        <w:t>la</w:t>
      </w:r>
      <w:r>
        <w:rPr>
          <w:spacing w:val="-12"/>
        </w:rPr>
        <w:t> </w:t>
      </w:r>
      <w:r>
        <w:rPr/>
        <w:t>historia</w:t>
      </w:r>
      <w:r>
        <w:rPr>
          <w:spacing w:val="-12"/>
        </w:rPr>
        <w:t> </w:t>
      </w:r>
      <w:r>
        <w:rPr/>
        <w:t>natural</w:t>
      </w:r>
      <w:r>
        <w:rPr>
          <w:spacing w:val="-12"/>
        </w:rPr>
        <w:t> </w:t>
      </w:r>
      <w:r>
        <w:rPr/>
        <w:t>del</w:t>
      </w:r>
      <w:r>
        <w:rPr>
          <w:spacing w:val="-12"/>
        </w:rPr>
        <w:t> </w:t>
      </w:r>
      <w:r>
        <w:rPr/>
        <w:t>género</w:t>
      </w:r>
      <w:r>
        <w:rPr>
          <w:spacing w:val="-12"/>
        </w:rPr>
        <w:t> </w:t>
      </w:r>
      <w:r>
        <w:rPr/>
        <w:t>humano”</w:t>
      </w:r>
      <w:r>
        <w:rPr>
          <w:spacing w:val="-12"/>
        </w:rPr>
        <w:t> </w:t>
      </w:r>
      <w:r>
        <w:rPr/>
        <w:t>(Thulié,</w:t>
      </w:r>
      <w:r>
        <w:rPr>
          <w:spacing w:val="-12"/>
        </w:rPr>
        <w:t> </w:t>
      </w:r>
      <w:r>
        <w:rPr/>
        <w:t>1907:</w:t>
      </w:r>
      <w:r>
        <w:rPr>
          <w:spacing w:val="-12"/>
        </w:rPr>
        <w:t> </w:t>
      </w:r>
      <w:r>
        <w:rPr/>
        <w:t>9)</w:t>
      </w:r>
      <w:r>
        <w:rPr>
          <w:spacing w:val="-12"/>
        </w:rPr>
        <w:t> </w:t>
      </w:r>
      <w:r>
        <w:rPr/>
        <w:t>y contribuyen</w:t>
      </w:r>
      <w:r>
        <w:rPr>
          <w:spacing w:val="-28"/>
        </w:rPr>
        <w:t> </w:t>
      </w:r>
      <w:r>
        <w:rPr/>
        <w:t>a</w:t>
      </w:r>
      <w:r>
        <w:rPr>
          <w:spacing w:val="-28"/>
        </w:rPr>
        <w:t> </w:t>
      </w:r>
      <w:r>
        <w:rPr/>
        <w:t>ella</w:t>
      </w:r>
      <w:r>
        <w:rPr>
          <w:spacing w:val="-28"/>
        </w:rPr>
        <w:t> </w:t>
      </w:r>
      <w:r>
        <w:rPr/>
        <w:t>la</w:t>
      </w:r>
      <w:r>
        <w:rPr>
          <w:spacing w:val="-28"/>
        </w:rPr>
        <w:t> </w:t>
      </w:r>
      <w:r>
        <w:rPr/>
        <w:t>medicina,</w:t>
      </w:r>
      <w:r>
        <w:rPr>
          <w:spacing w:val="-27"/>
        </w:rPr>
        <w:t> </w:t>
      </w:r>
      <w:r>
        <w:rPr/>
        <w:t>la</w:t>
      </w:r>
      <w:r>
        <w:rPr>
          <w:spacing w:val="-28"/>
        </w:rPr>
        <w:t> </w:t>
      </w:r>
      <w:r>
        <w:rPr/>
        <w:t>anatomía,</w:t>
      </w:r>
      <w:r>
        <w:rPr>
          <w:spacing w:val="-27"/>
        </w:rPr>
        <w:t> </w:t>
      </w:r>
      <w:r>
        <w:rPr/>
        <w:t>la</w:t>
      </w:r>
      <w:r>
        <w:rPr>
          <w:spacing w:val="-28"/>
        </w:rPr>
        <w:t> </w:t>
      </w:r>
      <w:r>
        <w:rPr/>
        <w:t>fisiología</w:t>
      </w:r>
      <w:r>
        <w:rPr>
          <w:spacing w:val="-28"/>
        </w:rPr>
        <w:t> </w:t>
      </w:r>
      <w:r>
        <w:rPr/>
        <w:t>y</w:t>
      </w:r>
      <w:r>
        <w:rPr>
          <w:spacing w:val="-28"/>
        </w:rPr>
        <w:t> </w:t>
      </w:r>
      <w:r>
        <w:rPr/>
        <w:t>la</w:t>
      </w:r>
      <w:r>
        <w:rPr>
          <w:spacing w:val="-28"/>
        </w:rPr>
        <w:t> </w:t>
      </w:r>
      <w:r>
        <w:rPr/>
        <w:t>patología</w:t>
      </w:r>
      <w:r>
        <w:rPr>
          <w:spacing w:val="-27"/>
        </w:rPr>
        <w:t> </w:t>
      </w:r>
      <w:r>
        <w:rPr/>
        <w:t>compara- da.</w:t>
      </w:r>
      <w:r>
        <w:rPr>
          <w:spacing w:val="-12"/>
        </w:rPr>
        <w:t> </w:t>
      </w:r>
      <w:r>
        <w:rPr/>
        <w:t>“La</w:t>
      </w:r>
      <w:r>
        <w:rPr>
          <w:spacing w:val="-12"/>
        </w:rPr>
        <w:t> </w:t>
      </w:r>
      <w:r>
        <w:rPr/>
        <w:t>etnología</w:t>
      </w:r>
      <w:r>
        <w:rPr>
          <w:spacing w:val="-12"/>
        </w:rPr>
        <w:t> </w:t>
      </w:r>
      <w:r>
        <w:rPr/>
        <w:t>es</w:t>
      </w:r>
      <w:r>
        <w:rPr>
          <w:spacing w:val="-12"/>
        </w:rPr>
        <w:t> </w:t>
      </w:r>
      <w:r>
        <w:rPr/>
        <w:t>la</w:t>
      </w:r>
      <w:r>
        <w:rPr>
          <w:spacing w:val="-12"/>
        </w:rPr>
        <w:t> </w:t>
      </w:r>
      <w:r>
        <w:rPr/>
        <w:t>ciencia</w:t>
      </w:r>
      <w:r>
        <w:rPr>
          <w:spacing w:val="-12"/>
        </w:rPr>
        <w:t> </w:t>
      </w:r>
      <w:r>
        <w:rPr/>
        <w:t>de</w:t>
      </w:r>
      <w:r>
        <w:rPr>
          <w:spacing w:val="-12"/>
        </w:rPr>
        <w:t> </w:t>
      </w:r>
      <w:r>
        <w:rPr/>
        <w:t>las</w:t>
      </w:r>
      <w:r>
        <w:rPr>
          <w:spacing w:val="-12"/>
        </w:rPr>
        <w:t> </w:t>
      </w:r>
      <w:r>
        <w:rPr/>
        <w:t>razas”</w:t>
      </w:r>
      <w:r>
        <w:rPr>
          <w:spacing w:val="-12"/>
        </w:rPr>
        <w:t> </w:t>
      </w:r>
      <w:r>
        <w:rPr/>
        <w:t>(9),</w:t>
      </w:r>
      <w:r>
        <w:rPr>
          <w:spacing w:val="-12"/>
        </w:rPr>
        <w:t> </w:t>
      </w:r>
      <w:r>
        <w:rPr/>
        <w:t>la</w:t>
      </w:r>
      <w:r>
        <w:rPr>
          <w:spacing w:val="-12"/>
        </w:rPr>
        <w:t> </w:t>
      </w:r>
      <w:r>
        <w:rPr/>
        <w:t>etnografía</w:t>
      </w:r>
      <w:r>
        <w:rPr>
          <w:spacing w:val="-12"/>
        </w:rPr>
        <w:t> </w:t>
      </w:r>
      <w:r>
        <w:rPr/>
        <w:t>que</w:t>
      </w:r>
      <w:r>
        <w:rPr>
          <w:spacing w:val="-12"/>
        </w:rPr>
        <w:t> </w:t>
      </w:r>
      <w:r>
        <w:rPr/>
        <w:t>es</w:t>
      </w:r>
      <w:r>
        <w:rPr>
          <w:spacing w:val="-12"/>
        </w:rPr>
        <w:t> </w:t>
      </w:r>
      <w:r>
        <w:rPr/>
        <w:t>“el</w:t>
      </w:r>
      <w:r>
        <w:rPr>
          <w:spacing w:val="-13"/>
        </w:rPr>
        <w:t> </w:t>
      </w:r>
      <w:r>
        <w:rPr/>
        <w:t>estudio </w:t>
      </w:r>
      <w:r>
        <w:rPr>
          <w:w w:val="95"/>
        </w:rPr>
        <w:t>descriptivo</w:t>
      </w:r>
      <w:r>
        <w:rPr>
          <w:spacing w:val="-6"/>
          <w:w w:val="95"/>
        </w:rPr>
        <w:t> </w:t>
      </w:r>
      <w:r>
        <w:rPr>
          <w:w w:val="95"/>
        </w:rPr>
        <w:t>de</w:t>
      </w:r>
      <w:r>
        <w:rPr>
          <w:spacing w:val="-6"/>
          <w:w w:val="95"/>
        </w:rPr>
        <w:t> </w:t>
      </w:r>
      <w:r>
        <w:rPr>
          <w:w w:val="95"/>
        </w:rPr>
        <w:t>los</w:t>
      </w:r>
      <w:r>
        <w:rPr>
          <w:spacing w:val="-6"/>
          <w:w w:val="95"/>
        </w:rPr>
        <w:t> </w:t>
      </w:r>
      <w:r>
        <w:rPr>
          <w:w w:val="95"/>
        </w:rPr>
        <w:t>pueblos”</w:t>
      </w:r>
      <w:r>
        <w:rPr>
          <w:spacing w:val="-6"/>
          <w:w w:val="95"/>
        </w:rPr>
        <w:t> </w:t>
      </w:r>
      <w:r>
        <w:rPr>
          <w:w w:val="95"/>
        </w:rPr>
        <w:t>(10-11);</w:t>
      </w:r>
      <w:r>
        <w:rPr>
          <w:spacing w:val="-6"/>
          <w:w w:val="95"/>
        </w:rPr>
        <w:t> </w:t>
      </w:r>
      <w:r>
        <w:rPr>
          <w:w w:val="95"/>
        </w:rPr>
        <w:t>la</w:t>
      </w:r>
      <w:r>
        <w:rPr>
          <w:spacing w:val="-7"/>
          <w:w w:val="95"/>
        </w:rPr>
        <w:t> </w:t>
      </w:r>
      <w:r>
        <w:rPr>
          <w:w w:val="95"/>
        </w:rPr>
        <w:t>antropología</w:t>
      </w:r>
      <w:r>
        <w:rPr>
          <w:spacing w:val="-7"/>
          <w:w w:val="95"/>
        </w:rPr>
        <w:t> </w:t>
      </w:r>
      <w:r>
        <w:rPr>
          <w:w w:val="95"/>
        </w:rPr>
        <w:t>lingüística</w:t>
      </w:r>
      <w:r>
        <w:rPr>
          <w:spacing w:val="-6"/>
          <w:w w:val="95"/>
        </w:rPr>
        <w:t> </w:t>
      </w:r>
      <w:r>
        <w:rPr>
          <w:w w:val="95"/>
        </w:rPr>
        <w:t>estudia</w:t>
      </w:r>
      <w:r>
        <w:rPr>
          <w:spacing w:val="-6"/>
          <w:w w:val="95"/>
        </w:rPr>
        <w:t> </w:t>
      </w:r>
      <w:r>
        <w:rPr>
          <w:w w:val="95"/>
        </w:rPr>
        <w:t>la</w:t>
      </w:r>
      <w:r>
        <w:rPr>
          <w:spacing w:val="-7"/>
          <w:w w:val="95"/>
        </w:rPr>
        <w:t> </w:t>
      </w:r>
      <w:r>
        <w:rPr>
          <w:w w:val="95"/>
        </w:rPr>
        <w:t>consti- tución de las familias de</w:t>
      </w:r>
      <w:r>
        <w:rPr>
          <w:spacing w:val="-22"/>
          <w:w w:val="95"/>
        </w:rPr>
        <w:t> </w:t>
      </w:r>
      <w:r>
        <w:rPr>
          <w:w w:val="95"/>
        </w:rPr>
        <w:t>lenguas.</w:t>
      </w:r>
    </w:p>
    <w:p>
      <w:pPr>
        <w:pStyle w:val="BodyText"/>
        <w:spacing w:line="242" w:lineRule="auto"/>
        <w:ind w:left="1553" w:right="1551" w:firstLine="283"/>
        <w:jc w:val="both"/>
      </w:pPr>
      <w:r>
        <w:rPr>
          <w:spacing w:val="-3"/>
        </w:rPr>
        <w:t>Una</w:t>
      </w:r>
      <w:r>
        <w:rPr>
          <w:spacing w:val="-27"/>
        </w:rPr>
        <w:t> </w:t>
      </w:r>
      <w:r>
        <w:rPr>
          <w:spacing w:val="-3"/>
        </w:rPr>
        <w:t>mirada</w:t>
      </w:r>
      <w:r>
        <w:rPr>
          <w:spacing w:val="-27"/>
        </w:rPr>
        <w:t> </w:t>
      </w:r>
      <w:r>
        <w:rPr>
          <w:spacing w:val="-3"/>
        </w:rPr>
        <w:t>general</w:t>
      </w:r>
      <w:r>
        <w:rPr>
          <w:spacing w:val="-27"/>
        </w:rPr>
        <w:t> </w:t>
      </w:r>
      <w:r>
        <w:rPr/>
        <w:t>al</w:t>
      </w:r>
      <w:r>
        <w:rPr>
          <w:spacing w:val="-27"/>
        </w:rPr>
        <w:t> </w:t>
      </w:r>
      <w:r>
        <w:rPr>
          <w:spacing w:val="-3"/>
        </w:rPr>
        <w:t>mapa</w:t>
      </w:r>
      <w:r>
        <w:rPr>
          <w:spacing w:val="-27"/>
        </w:rPr>
        <w:t> </w:t>
      </w:r>
      <w:r>
        <w:rPr/>
        <w:t>de</w:t>
      </w:r>
      <w:r>
        <w:rPr>
          <w:spacing w:val="-27"/>
        </w:rPr>
        <w:t> </w:t>
      </w:r>
      <w:r>
        <w:rPr>
          <w:spacing w:val="-3"/>
        </w:rPr>
        <w:t>los</w:t>
      </w:r>
      <w:r>
        <w:rPr>
          <w:spacing w:val="-27"/>
        </w:rPr>
        <w:t> </w:t>
      </w:r>
      <w:r>
        <w:rPr>
          <w:spacing w:val="-4"/>
        </w:rPr>
        <w:t>dominios</w:t>
      </w:r>
      <w:r>
        <w:rPr>
          <w:spacing w:val="-27"/>
        </w:rPr>
        <w:t> </w:t>
      </w:r>
      <w:r>
        <w:rPr>
          <w:spacing w:val="-4"/>
        </w:rPr>
        <w:t>practicados</w:t>
      </w:r>
      <w:r>
        <w:rPr>
          <w:spacing w:val="-27"/>
        </w:rPr>
        <w:t> </w:t>
      </w:r>
      <w:r>
        <w:rPr/>
        <w:t>por</w:t>
      </w:r>
      <w:r>
        <w:rPr>
          <w:spacing w:val="-27"/>
        </w:rPr>
        <w:t> </w:t>
      </w:r>
      <w:r>
        <w:rPr>
          <w:spacing w:val="-3"/>
        </w:rPr>
        <w:t>los</w:t>
      </w:r>
      <w:r>
        <w:rPr>
          <w:spacing w:val="-27"/>
        </w:rPr>
        <w:t> </w:t>
      </w:r>
      <w:r>
        <w:rPr>
          <w:spacing w:val="-5"/>
        </w:rPr>
        <w:t>profesores</w:t>
      </w:r>
      <w:r>
        <w:rPr>
          <w:spacing w:val="-27"/>
        </w:rPr>
        <w:t> </w:t>
      </w:r>
      <w:r>
        <w:rPr/>
        <w:t>de la</w:t>
      </w:r>
      <w:r>
        <w:rPr>
          <w:spacing w:val="-30"/>
        </w:rPr>
        <w:t> </w:t>
      </w:r>
      <w:r>
        <w:rPr>
          <w:spacing w:val="-3"/>
          <w:sz w:val="17"/>
        </w:rPr>
        <w:t>eap</w:t>
      </w:r>
      <w:r>
        <w:rPr>
          <w:spacing w:val="-18"/>
          <w:sz w:val="17"/>
        </w:rPr>
        <w:t> </w:t>
      </w:r>
      <w:r>
        <w:rPr/>
        <w:t>en</w:t>
      </w:r>
      <w:r>
        <w:rPr>
          <w:spacing w:val="-30"/>
        </w:rPr>
        <w:t> </w:t>
      </w:r>
      <w:r>
        <w:rPr>
          <w:spacing w:val="-3"/>
        </w:rPr>
        <w:t>1876</w:t>
      </w:r>
      <w:r>
        <w:rPr>
          <w:spacing w:val="-29"/>
        </w:rPr>
        <w:t> </w:t>
      </w:r>
      <w:r>
        <w:rPr>
          <w:spacing w:val="-4"/>
        </w:rPr>
        <w:t>evidencia</w:t>
      </w:r>
      <w:r>
        <w:rPr>
          <w:spacing w:val="-30"/>
        </w:rPr>
        <w:t> </w:t>
      </w:r>
      <w:r>
        <w:rPr/>
        <w:t>la</w:t>
      </w:r>
      <w:r>
        <w:rPr>
          <w:spacing w:val="-30"/>
        </w:rPr>
        <w:t> </w:t>
      </w:r>
      <w:r>
        <w:rPr>
          <w:spacing w:val="-4"/>
        </w:rPr>
        <w:t>división</w:t>
      </w:r>
      <w:r>
        <w:rPr>
          <w:spacing w:val="-30"/>
        </w:rPr>
        <w:t> </w:t>
      </w:r>
      <w:r>
        <w:rPr/>
        <w:t>de</w:t>
      </w:r>
      <w:r>
        <w:rPr>
          <w:spacing w:val="-30"/>
        </w:rPr>
        <w:t> </w:t>
      </w:r>
      <w:r>
        <w:rPr/>
        <w:t>la</w:t>
      </w:r>
      <w:r>
        <w:rPr>
          <w:spacing w:val="-30"/>
        </w:rPr>
        <w:t> </w:t>
      </w:r>
      <w:r>
        <w:rPr>
          <w:spacing w:val="-4"/>
        </w:rPr>
        <w:t>antropología</w:t>
      </w:r>
      <w:r>
        <w:rPr>
          <w:spacing w:val="-30"/>
        </w:rPr>
        <w:t> </w:t>
      </w:r>
      <w:r>
        <w:rPr/>
        <w:t>en</w:t>
      </w:r>
      <w:r>
        <w:rPr>
          <w:spacing w:val="-30"/>
        </w:rPr>
        <w:t> </w:t>
      </w:r>
      <w:r>
        <w:rPr/>
        <w:t>sus</w:t>
      </w:r>
      <w:r>
        <w:rPr>
          <w:spacing w:val="-29"/>
        </w:rPr>
        <w:t> </w:t>
      </w:r>
      <w:r>
        <w:rPr>
          <w:spacing w:val="-4"/>
        </w:rPr>
        <w:t>vertientes</w:t>
      </w:r>
      <w:r>
        <w:rPr>
          <w:spacing w:val="-29"/>
        </w:rPr>
        <w:t> </w:t>
      </w:r>
      <w:r>
        <w:rPr>
          <w:spacing w:val="-3"/>
        </w:rPr>
        <w:t>biológica</w:t>
      </w:r>
      <w:r>
        <w:rPr>
          <w:spacing w:val="-30"/>
        </w:rPr>
        <w:t> </w:t>
      </w:r>
      <w:r>
        <w:rPr/>
        <w:t>y </w:t>
      </w:r>
      <w:r>
        <w:rPr>
          <w:spacing w:val="-3"/>
        </w:rPr>
        <w:t>social</w:t>
      </w:r>
      <w:r>
        <w:rPr>
          <w:spacing w:val="-27"/>
        </w:rPr>
        <w:t> </w:t>
      </w:r>
      <w:r>
        <w:rPr>
          <w:spacing w:val="-3"/>
        </w:rPr>
        <w:t>(véase</w:t>
      </w:r>
      <w:r>
        <w:rPr>
          <w:spacing w:val="-27"/>
        </w:rPr>
        <w:t> </w:t>
      </w:r>
      <w:r>
        <w:rPr>
          <w:spacing w:val="-6"/>
        </w:rPr>
        <w:t>Figura</w:t>
      </w:r>
      <w:r>
        <w:rPr>
          <w:spacing w:val="-27"/>
        </w:rPr>
        <w:t> </w:t>
      </w:r>
      <w:r>
        <w:rPr/>
        <w:t>4).</w:t>
      </w:r>
      <w:r>
        <w:rPr>
          <w:spacing w:val="-27"/>
        </w:rPr>
        <w:t> </w:t>
      </w:r>
      <w:r>
        <w:rPr/>
        <w:t>La</w:t>
      </w:r>
      <w:r>
        <w:rPr>
          <w:spacing w:val="-27"/>
        </w:rPr>
        <w:t> </w:t>
      </w:r>
      <w:r>
        <w:rPr>
          <w:spacing w:val="-4"/>
        </w:rPr>
        <w:t>presencia</w:t>
      </w:r>
      <w:r>
        <w:rPr>
          <w:spacing w:val="-27"/>
        </w:rPr>
        <w:t> </w:t>
      </w:r>
      <w:r>
        <w:rPr>
          <w:spacing w:val="-3"/>
        </w:rPr>
        <w:t>oficial</w:t>
      </w:r>
      <w:r>
        <w:rPr>
          <w:spacing w:val="-27"/>
        </w:rPr>
        <w:t> </w:t>
      </w:r>
      <w:r>
        <w:rPr/>
        <w:t>de</w:t>
      </w:r>
      <w:r>
        <w:rPr>
          <w:spacing w:val="-27"/>
        </w:rPr>
        <w:t> </w:t>
      </w:r>
      <w:r>
        <w:rPr>
          <w:spacing w:val="-3"/>
        </w:rPr>
        <w:t>los</w:t>
      </w:r>
      <w:r>
        <w:rPr>
          <w:spacing w:val="-27"/>
        </w:rPr>
        <w:t> </w:t>
      </w:r>
      <w:r>
        <w:rPr/>
        <w:t>17</w:t>
      </w:r>
      <w:r>
        <w:rPr>
          <w:spacing w:val="-27"/>
        </w:rPr>
        <w:t> </w:t>
      </w:r>
      <w:r>
        <w:rPr>
          <w:spacing w:val="-4"/>
        </w:rPr>
        <w:t>dominios</w:t>
      </w:r>
      <w:r>
        <w:rPr>
          <w:spacing w:val="-27"/>
        </w:rPr>
        <w:t> </w:t>
      </w:r>
      <w:r>
        <w:rPr>
          <w:spacing w:val="-4"/>
        </w:rPr>
        <w:t>practicados</w:t>
      </w:r>
      <w:r>
        <w:rPr>
          <w:spacing w:val="-27"/>
        </w:rPr>
        <w:t> </w:t>
      </w:r>
      <w:r>
        <w:rPr/>
        <w:t>por</w:t>
      </w:r>
      <w:r>
        <w:rPr>
          <w:spacing w:val="-27"/>
        </w:rPr>
        <w:t> </w:t>
      </w:r>
      <w:r>
        <w:rPr>
          <w:spacing w:val="-3"/>
        </w:rPr>
        <w:t>los </w:t>
      </w:r>
      <w:r>
        <w:rPr>
          <w:spacing w:val="-5"/>
        </w:rPr>
        <w:t>profesores</w:t>
      </w:r>
      <w:r>
        <w:rPr>
          <w:spacing w:val="-22"/>
        </w:rPr>
        <w:t> </w:t>
      </w:r>
      <w:r>
        <w:rPr/>
        <w:t>de</w:t>
      </w:r>
      <w:r>
        <w:rPr>
          <w:spacing w:val="-22"/>
        </w:rPr>
        <w:t> </w:t>
      </w:r>
      <w:r>
        <w:rPr/>
        <w:t>la</w:t>
      </w:r>
      <w:r>
        <w:rPr>
          <w:spacing w:val="-22"/>
        </w:rPr>
        <w:t> </w:t>
      </w:r>
      <w:r>
        <w:rPr>
          <w:spacing w:val="-3"/>
          <w:sz w:val="17"/>
        </w:rPr>
        <w:t>eap</w:t>
      </w:r>
      <w:r>
        <w:rPr>
          <w:spacing w:val="-11"/>
          <w:sz w:val="17"/>
        </w:rPr>
        <w:t> </w:t>
      </w:r>
      <w:r>
        <w:rPr>
          <w:spacing w:val="-3"/>
        </w:rPr>
        <w:t>muestra</w:t>
      </w:r>
      <w:r>
        <w:rPr>
          <w:spacing w:val="-22"/>
        </w:rPr>
        <w:t> </w:t>
      </w:r>
      <w:r>
        <w:rPr/>
        <w:t>la</w:t>
      </w:r>
      <w:r>
        <w:rPr>
          <w:spacing w:val="-22"/>
        </w:rPr>
        <w:t> </w:t>
      </w:r>
      <w:r>
        <w:rPr>
          <w:spacing w:val="-4"/>
        </w:rPr>
        <w:t>diversificación</w:t>
      </w:r>
      <w:r>
        <w:rPr>
          <w:spacing w:val="-22"/>
        </w:rPr>
        <w:t> </w:t>
      </w:r>
      <w:r>
        <w:rPr>
          <w:spacing w:val="-3"/>
        </w:rPr>
        <w:t>personal</w:t>
      </w:r>
      <w:r>
        <w:rPr>
          <w:spacing w:val="-22"/>
        </w:rPr>
        <w:t> </w:t>
      </w:r>
      <w:r>
        <w:rPr/>
        <w:t>de</w:t>
      </w:r>
      <w:r>
        <w:rPr>
          <w:spacing w:val="-22"/>
        </w:rPr>
        <w:t> </w:t>
      </w:r>
      <w:r>
        <w:rPr>
          <w:spacing w:val="-4"/>
        </w:rPr>
        <w:t>dominios</w:t>
      </w:r>
      <w:r>
        <w:rPr>
          <w:spacing w:val="-22"/>
        </w:rPr>
        <w:t> </w:t>
      </w:r>
      <w:r>
        <w:rPr>
          <w:spacing w:val="-4"/>
        </w:rPr>
        <w:t>practicados, </w:t>
      </w:r>
      <w:r>
        <w:rPr>
          <w:spacing w:val="-3"/>
          <w:w w:val="95"/>
        </w:rPr>
        <w:t>siendo </w:t>
      </w:r>
      <w:r>
        <w:rPr>
          <w:spacing w:val="-4"/>
          <w:w w:val="95"/>
        </w:rPr>
        <w:t>Gabriel </w:t>
      </w:r>
      <w:r>
        <w:rPr>
          <w:w w:val="95"/>
        </w:rPr>
        <w:t>de </w:t>
      </w:r>
      <w:r>
        <w:rPr>
          <w:spacing w:val="-3"/>
          <w:w w:val="95"/>
        </w:rPr>
        <w:t>Mortillet </w:t>
      </w:r>
      <w:r>
        <w:rPr>
          <w:w w:val="95"/>
        </w:rPr>
        <w:t>y </w:t>
      </w:r>
      <w:r>
        <w:rPr>
          <w:spacing w:val="-3"/>
          <w:w w:val="95"/>
        </w:rPr>
        <w:t>Hovelaque </w:t>
      </w:r>
      <w:r>
        <w:rPr>
          <w:spacing w:val="-4"/>
          <w:w w:val="95"/>
        </w:rPr>
        <w:t>quienes practicaban </w:t>
      </w:r>
      <w:r>
        <w:rPr>
          <w:spacing w:val="-5"/>
          <w:w w:val="95"/>
        </w:rPr>
        <w:t>tres </w:t>
      </w:r>
      <w:r>
        <w:rPr>
          <w:spacing w:val="-3"/>
          <w:w w:val="95"/>
        </w:rPr>
        <w:t>cada</w:t>
      </w:r>
      <w:r>
        <w:rPr>
          <w:spacing w:val="-17"/>
          <w:w w:val="95"/>
        </w:rPr>
        <w:t> </w:t>
      </w:r>
      <w:r>
        <w:rPr>
          <w:spacing w:val="-3"/>
          <w:w w:val="95"/>
        </w:rPr>
        <w:t>uno.</w:t>
      </w:r>
    </w:p>
    <w:p>
      <w:pPr>
        <w:pStyle w:val="BodyText"/>
        <w:spacing w:before="6"/>
        <w:rPr>
          <w:sz w:val="27"/>
        </w:rPr>
      </w:pPr>
    </w:p>
    <w:p>
      <w:pPr>
        <w:pStyle w:val="Heading2"/>
        <w:spacing w:before="0"/>
      </w:pPr>
      <w:r>
        <w:rPr>
          <w:w w:val="95"/>
        </w:rPr>
        <w:t>Figura 4</w:t>
      </w:r>
    </w:p>
    <w:p>
      <w:pPr>
        <w:spacing w:line="242" w:lineRule="auto" w:before="2"/>
        <w:ind w:left="2842" w:right="2840" w:firstLine="0"/>
        <w:jc w:val="center"/>
        <w:rPr>
          <w:b/>
          <w:sz w:val="22"/>
        </w:rPr>
      </w:pPr>
      <w:r>
        <w:rPr>
          <w:b/>
          <w:w w:val="90"/>
          <w:sz w:val="22"/>
        </w:rPr>
        <w:t>Dominios practicados por los profesores titulares </w:t>
      </w:r>
      <w:r>
        <w:rPr>
          <w:b/>
          <w:w w:val="95"/>
          <w:sz w:val="22"/>
        </w:rPr>
        <w:t>de la Escuela de Antropología de París</w:t>
      </w:r>
    </w:p>
    <w:p>
      <w:pPr>
        <w:spacing w:before="67"/>
        <w:ind w:left="2599" w:right="2990" w:firstLine="0"/>
        <w:jc w:val="center"/>
        <w:rPr>
          <w:rFonts w:ascii="Georgia"/>
          <w:sz w:val="16"/>
        </w:rPr>
      </w:pPr>
      <w:r>
        <w:rPr/>
        <w:pict>
          <v:group style="position:absolute;margin-left:225.926498pt;margin-top:12.258341pt;width:19.05pt;height:26.1pt;mso-position-horizontal-relative:page;mso-position-vertical-relative:paragraph;z-index:-186328" coordorigin="4519,245" coordsize="381,522">
            <v:shape style="position:absolute;left:4573;top:294;width:274;height:424" coordorigin="4573,294" coordsize="274,424" path="m4741,454l4741,454,4616,331,4608,323,4624,310,4574,294,4573,294,4574,295,4587,344,4602,331,4734,461,4741,454m4847,670l4826,671,4819,612,4819,610,4808,611,4817,672,4796,674,4825,717,4826,717,4826,716,4846,671,4847,670e" filled="true" fillcolor="#000000" stroked="false">
              <v:path arrowok="t"/>
              <v:fill type="solid"/>
            </v:shape>
            <v:rect style="position:absolute;left:4733;top:453;width:155;height:158" filled="true" fillcolor="#b2b4b6" stroked="false">
              <v:fill type="solid"/>
            </v:rect>
            <v:rect style="position:absolute;left:4733;top:453;width:155;height:158" filled="false" stroked="true" strokeweight="1pt" strokecolor="#dcddde"/>
            <v:shape style="position:absolute;left:4524;top:250;width:46;height:44" coordorigin="4524,250" coordsize="46,44" path="m4559,250l4534,250,4524,260,4524,284,4534,293,4559,293,4569,284,4569,260,4559,250xe" filled="true" fillcolor="#939598" stroked="false">
              <v:path arrowok="t"/>
              <v:fill type="solid"/>
            </v:shape>
            <v:shape style="position:absolute;left:4524;top:250;width:46;height:44" coordorigin="4524,250" coordsize="46,44" path="m4569,272l4569,284,4559,293,4546,293,4534,293,4524,284,4524,272,4524,260,4534,250,4546,250,4559,250,4569,260,4569,272xe" filled="false" stroked="true" strokeweight=".5pt" strokecolor="#c6c8ca">
              <v:path arrowok="t"/>
            </v:shape>
            <v:shape style="position:absolute;left:4805;top:719;width:46;height:44" coordorigin="4805,719" coordsize="46,44" path="m4840,719l4815,719,4805,728,4805,752,4815,762,4840,762,4850,752,4850,728,4840,719xe" filled="true" fillcolor="#939598" stroked="false">
              <v:path arrowok="t"/>
              <v:fill type="solid"/>
            </v:shape>
            <v:shape style="position:absolute;left:4805;top:719;width:46;height:44" coordorigin="4805,719" coordsize="46,44" path="m4850,740l4850,752,4840,762,4828,762,4815,762,4805,752,4805,740,4805,728,4815,719,4828,719,4840,719,4850,728,4850,740xe" filled="false" stroked="true" strokeweight=".5pt" strokecolor="#c6c8ca">
              <v:path arrowok="t"/>
            </v:shape>
            <w10:wrap type="none"/>
          </v:group>
        </w:pict>
      </w:r>
      <w:r>
        <w:rPr>
          <w:rFonts w:ascii="Georgia"/>
          <w:sz w:val="16"/>
        </w:rPr>
        <w:t>Anthropologie anatomique</w:t>
      </w:r>
    </w:p>
    <w:p>
      <w:pPr>
        <w:pStyle w:val="BodyText"/>
        <w:spacing w:before="2"/>
        <w:rPr>
          <w:rFonts w:ascii="Georgia"/>
          <w:sz w:val="9"/>
        </w:rPr>
      </w:pPr>
    </w:p>
    <w:p>
      <w:pPr>
        <w:spacing w:after="0"/>
        <w:rPr>
          <w:rFonts w:ascii="Georgia"/>
          <w:sz w:val="9"/>
        </w:rPr>
        <w:sectPr>
          <w:footerReference w:type="default" r:id="rId90"/>
          <w:pgSz w:w="10200" w:h="13600"/>
          <w:pgMar w:footer="223" w:header="0" w:top="0" w:bottom="420" w:left="0" w:right="0"/>
          <w:pgNumType w:start="27"/>
        </w:sectPr>
      </w:pPr>
    </w:p>
    <w:p>
      <w:pPr>
        <w:pStyle w:val="BodyText"/>
        <w:spacing w:before="4"/>
        <w:rPr>
          <w:rFonts w:ascii="Georgia"/>
          <w:sz w:val="15"/>
        </w:rPr>
      </w:pPr>
    </w:p>
    <w:p>
      <w:pPr>
        <w:spacing w:before="0"/>
        <w:ind w:left="2038" w:right="-3" w:firstLine="0"/>
        <w:jc w:val="left"/>
        <w:rPr>
          <w:rFonts w:ascii="Georgia" w:hAnsi="Georgia"/>
          <w:sz w:val="16"/>
        </w:rPr>
      </w:pPr>
      <w:r>
        <w:rPr/>
        <w:pict>
          <v:group style="position:absolute;margin-left:78.124001pt;margin-top:10.683145pt;width:57.55pt;height:40.7pt;mso-position-horizontal-relative:page;mso-position-vertical-relative:paragraph;z-index:-186520" coordorigin="1562,214" coordsize="1151,814">
            <v:shape style="position:absolute;left:1612;top:679;width:605;height:306" coordorigin="1612,679" coordsize="605,306" path="m1663,983l1613,983,1664,985,1663,983xm1641,940l1612,983,1612,984,1613,983,1663,983,1655,966,1671,958,1650,958,1641,940xm1908,830l1650,958,1671,958,1714,937,1693,937,1908,830xm2212,680l2211,680,1693,937,1714,937,2216,688,2212,680xm2211,679l1908,830,2211,680,2212,680,2211,679xe" filled="true" fillcolor="#000000" stroked="false">
              <v:path arrowok="t"/>
              <v:fill type="solid"/>
            </v:shape>
            <v:shape style="position:absolute;left:2388;top:263;width:186;height:253" type="#_x0000_t75" stroked="false">
              <v:imagedata r:id="rId91" o:title=""/>
            </v:shape>
            <v:shape style="position:absolute;left:2446;top:689;width:212;height:143" type="#_x0000_t75" stroked="false">
              <v:imagedata r:id="rId92" o:title=""/>
            </v:shape>
            <v:rect style="position:absolute;left:2215;top:505;width:237;height:242" filled="true" fillcolor="#b2b4b6" stroked="false">
              <v:fill type="solid"/>
            </v:rect>
            <v:rect style="position:absolute;left:2215;top:505;width:237;height:242" filled="false" stroked="true" strokeweight="1pt" strokecolor="#dcddde"/>
            <v:shape style="position:absolute;left:1567;top:979;width:46;height:44" coordorigin="1567,979" coordsize="46,44" path="m1603,979l1578,979,1567,989,1567,1013,1578,1023,1603,1023,1613,1013,1613,989,1603,979xe" filled="true" fillcolor="#939598" stroked="false">
              <v:path arrowok="t"/>
              <v:fill type="solid"/>
            </v:shape>
            <v:shape style="position:absolute;left:1567;top:979;width:46;height:44" coordorigin="1567,979" coordsize="46,44" path="m1613,1001l1613,1013,1603,1023,1590,1023,1578,1023,1567,1013,1567,1001,1567,989,1578,979,1590,979,1603,979,1613,989,1613,1001xe" filled="false" stroked="true" strokeweight=".5pt" strokecolor="#c6c8ca">
              <v:path arrowok="t"/>
            </v:shape>
            <v:shape style="position:absolute;left:2663;top:833;width:46;height:44" coordorigin="2663,833" coordsize="46,44" path="m2698,833l2673,833,2663,843,2663,867,2673,877,2698,877,2708,867,2708,843,2698,833xe" filled="true" fillcolor="#939598" stroked="false">
              <v:path arrowok="t"/>
              <v:fill type="solid"/>
            </v:shape>
            <v:shape style="position:absolute;left:2663;top:833;width:46;height:44" coordorigin="2663,833" coordsize="46,44" path="m2708,855l2708,867,2698,877,2686,877,2673,877,2663,867,2663,855,2663,843,2673,833,2686,833,2698,833,2708,843,2708,855xe" filled="false" stroked="true" strokeweight=".5pt" strokecolor="#c6c8ca">
              <v:path arrowok="t"/>
            </v:shape>
            <v:shape style="position:absolute;left:2565;top:219;width:46;height:44" coordorigin="2565,219" coordsize="46,44" path="m2600,219l2575,219,2565,228,2565,252,2575,262,2600,262,2610,252,2610,228,2600,219xe" filled="true" fillcolor="#939598" stroked="false">
              <v:path arrowok="t"/>
              <v:fill type="solid"/>
            </v:shape>
            <v:shape style="position:absolute;left:2565;top:219;width:46;height:44" coordorigin="2565,219" coordsize="46,44" path="m2610,240l2610,252,2600,262,2587,262,2575,262,2565,252,2565,240,2565,228,2575,219,2587,219,2600,219,2610,228,2610,240xe" filled="false" stroked="true" strokeweight=".5pt" strokecolor="#c6c8ca">
              <v:path arrowok="t"/>
            </v:shape>
            <w10:wrap type="none"/>
          </v:group>
        </w:pict>
      </w:r>
      <w:r>
        <w:rPr>
          <w:rFonts w:ascii="Georgia" w:hAnsi="Georgia"/>
          <w:sz w:val="16"/>
        </w:rPr>
        <w:t>Anthropologie préhistorique</w:t>
      </w:r>
    </w:p>
    <w:p>
      <w:pPr>
        <w:pStyle w:val="BodyText"/>
        <w:rPr>
          <w:rFonts w:ascii="Georgia"/>
          <w:sz w:val="16"/>
        </w:rPr>
      </w:pPr>
    </w:p>
    <w:p>
      <w:pPr>
        <w:pStyle w:val="BodyText"/>
        <w:spacing w:before="8"/>
        <w:rPr>
          <w:rFonts w:ascii="Georgia"/>
          <w:sz w:val="12"/>
        </w:rPr>
      </w:pPr>
    </w:p>
    <w:p>
      <w:pPr>
        <w:spacing w:before="0"/>
        <w:ind w:left="2484" w:right="-3" w:firstLine="0"/>
        <w:jc w:val="left"/>
        <w:rPr>
          <w:rFonts w:ascii="Georgia"/>
          <w:sz w:val="16"/>
        </w:rPr>
      </w:pPr>
      <w:r>
        <w:rPr>
          <w:rFonts w:ascii="Georgia"/>
          <w:sz w:val="16"/>
        </w:rPr>
        <w:t>G. de Mortillet</w:t>
      </w:r>
    </w:p>
    <w:p>
      <w:pPr>
        <w:spacing w:before="77"/>
        <w:ind w:left="789" w:right="-8" w:firstLine="0"/>
        <w:jc w:val="left"/>
        <w:rPr>
          <w:rFonts w:ascii="Georgia"/>
          <w:sz w:val="16"/>
        </w:rPr>
      </w:pPr>
      <w:r>
        <w:rPr/>
        <w:br w:type="column"/>
      </w:r>
      <w:r>
        <w:rPr>
          <w:rFonts w:ascii="Georgia"/>
          <w:sz w:val="16"/>
        </w:rPr>
        <w:t>Broca</w:t>
      </w:r>
    </w:p>
    <w:p>
      <w:pPr>
        <w:spacing w:line="254" w:lineRule="auto" w:before="113"/>
        <w:ind w:left="593" w:right="-8" w:firstLine="0"/>
        <w:jc w:val="left"/>
        <w:rPr>
          <w:rFonts w:ascii="Georgia"/>
          <w:sz w:val="16"/>
        </w:rPr>
      </w:pPr>
      <w:r>
        <w:rPr>
          <w:rFonts w:ascii="Georgia"/>
          <w:sz w:val="16"/>
        </w:rPr>
        <w:t>Anthropologie zoologique</w:t>
      </w:r>
    </w:p>
    <w:p>
      <w:pPr>
        <w:pStyle w:val="BodyText"/>
        <w:rPr>
          <w:rFonts w:ascii="Georgia"/>
          <w:sz w:val="16"/>
        </w:rPr>
      </w:pPr>
      <w:r>
        <w:rPr/>
        <w:br w:type="column"/>
      </w:r>
      <w:r>
        <w:rPr>
          <w:rFonts w:ascii="Georgia"/>
          <w:sz w:val="16"/>
        </w:rPr>
      </w:r>
    </w:p>
    <w:p>
      <w:pPr>
        <w:spacing w:before="115"/>
        <w:ind w:left="332" w:right="0" w:firstLine="0"/>
        <w:jc w:val="left"/>
        <w:rPr>
          <w:rFonts w:ascii="Georgia"/>
          <w:sz w:val="16"/>
        </w:rPr>
      </w:pPr>
      <w:r>
        <w:rPr/>
        <w:pict>
          <v:group style="position:absolute;margin-left:353.440491pt;margin-top:15.22844pt;width:34.550pt;height:48.1pt;mso-position-horizontal-relative:page;mso-position-vertical-relative:paragraph;z-index:-186376" coordorigin="7069,305" coordsize="691,962">
            <v:shape style="position:absolute;left:7127;top:356;width:567;height:847" coordorigin="7127,356" coordsize="567,847" path="m7366,552l7366,552,7276,476,7365,552,7202,413,7276,476,7203,413,7175,389,7166,381,7179,366,7128,356,7127,356,7128,357,7147,405,7160,389,7360,560,7366,552m7488,1154l7468,1155,7463,1109,7420,736,7420,734,7410,735,7423,848,7458,1157,7438,1159,7468,1202,7469,1202,7469,1201,7487,1155,7488,1154m7693,729l7692,729,7676,705,7663,687,7654,705,7558,658,7540,649,7535,658,7650,714,7641,732,7693,730,7693,729e" filled="true" fillcolor="#000000" stroked="false">
              <v:path arrowok="t"/>
              <v:fill type="solid"/>
            </v:shape>
            <v:rect style="position:absolute;left:7282;top:493;width:245;height:249" filled="true" fillcolor="#b2b4b6" stroked="false">
              <v:fill type="solid"/>
            </v:rect>
            <v:rect style="position:absolute;left:7282;top:493;width:245;height:249" filled="false" stroked="true" strokeweight="1pt" strokecolor="#dcddde"/>
            <v:shape style="position:absolute;left:7074;top:310;width:46;height:44" coordorigin="7074,310" coordsize="46,44" path="m7109,310l7084,310,7074,319,7074,343,7084,353,7109,353,7119,343,7119,319,7109,310xe" filled="true" fillcolor="#939598" stroked="false">
              <v:path arrowok="t"/>
              <v:fill type="solid"/>
            </v:shape>
            <v:shape style="position:absolute;left:7074;top:310;width:46;height:44" coordorigin="7074,310" coordsize="46,44" path="m7119,331l7119,343,7109,353,7096,353,7084,353,7074,343,7074,331,7074,319,7084,310,7096,310,7109,310,7119,319,7119,331xe" filled="false" stroked="true" strokeweight=".5pt" strokecolor="#c6c8ca">
              <v:path arrowok="t"/>
            </v:shape>
            <v:shape style="position:absolute;left:7447;top:1218;width:46;height:44" coordorigin="7447,1218" coordsize="46,44" path="m7482,1218l7457,1218,7447,1228,7447,1252,7457,1261,7482,1261,7492,1252,7492,1228,7482,1218xe" filled="true" fillcolor="#939598" stroked="false">
              <v:path arrowok="t"/>
              <v:fill type="solid"/>
            </v:shape>
            <v:shape style="position:absolute;left:7447;top:1218;width:46;height:44" coordorigin="7447,1218" coordsize="46,44" path="m7492,1240l7492,1252,7482,1261,7469,1261,7457,1261,7447,1252,7447,1240,7447,1228,7457,1218,7469,1218,7482,1218,7492,1228,7492,1240xe" filled="false" stroked="true" strokeweight=".5pt" strokecolor="#c6c8ca">
              <v:path arrowok="t"/>
            </v:shape>
            <v:shape style="position:absolute;left:7709;top:716;width:46;height:44" coordorigin="7709,716" coordsize="46,44" path="m7744,716l7719,716,7709,725,7709,749,7719,759,7744,759,7754,749,7754,725,7744,716xe" filled="true" fillcolor="#939598" stroked="false">
              <v:path arrowok="t"/>
              <v:fill type="solid"/>
            </v:shape>
            <v:shape style="position:absolute;left:7709;top:716;width:46;height:44" coordorigin="7709,716" coordsize="46,44" path="m7754,737l7754,749,7744,759,7731,759,7719,759,7709,749,7709,737,7709,725,7719,716,7731,716,7744,716,7754,725,7754,737xe" filled="false" stroked="true" strokeweight=".5pt" strokecolor="#c6c8ca">
              <v:path arrowok="t"/>
            </v:shape>
            <w10:wrap type="none"/>
          </v:group>
        </w:pict>
      </w:r>
      <w:r>
        <w:rPr>
          <w:rFonts w:ascii="Georgia"/>
          <w:sz w:val="16"/>
        </w:rPr>
        <w:t>Anthropologie Pathologique</w:t>
      </w:r>
    </w:p>
    <w:p>
      <w:pPr>
        <w:spacing w:after="0"/>
        <w:jc w:val="left"/>
        <w:rPr>
          <w:rFonts w:ascii="Georgia"/>
          <w:sz w:val="16"/>
        </w:rPr>
        <w:sectPr>
          <w:type w:val="continuous"/>
          <w:pgSz w:w="10200" w:h="13600"/>
          <w:pgMar w:top="0" w:bottom="0" w:left="0" w:right="0"/>
          <w:cols w:num="3" w:equalWidth="0">
            <w:col w:w="4068" w:space="40"/>
            <w:col w:w="1623" w:space="40"/>
            <w:col w:w="4429"/>
          </w:cols>
        </w:sectPr>
      </w:pPr>
    </w:p>
    <w:p>
      <w:pPr>
        <w:spacing w:line="328" w:lineRule="auto" w:before="58"/>
        <w:ind w:left="1568" w:right="0" w:firstLine="1169"/>
        <w:jc w:val="left"/>
        <w:rPr>
          <w:rFonts w:ascii="Georgia" w:hAnsi="Georgia"/>
          <w:sz w:val="16"/>
        </w:rPr>
      </w:pPr>
      <w:r>
        <w:rPr>
          <w:rFonts w:ascii="Georgia" w:hAnsi="Georgia"/>
          <w:sz w:val="16"/>
        </w:rPr>
        <w:t>Technologie ethnographique Ethnographie comparée</w:t>
      </w:r>
    </w:p>
    <w:p>
      <w:pPr>
        <w:pStyle w:val="BodyText"/>
        <w:spacing w:before="1"/>
        <w:rPr>
          <w:rFonts w:ascii="Georgia"/>
          <w:sz w:val="19"/>
        </w:rPr>
      </w:pPr>
      <w:r>
        <w:rPr/>
        <w:br w:type="column"/>
      </w:r>
      <w:r>
        <w:rPr>
          <w:rFonts w:ascii="Georgia"/>
          <w:sz w:val="19"/>
        </w:rPr>
      </w:r>
    </w:p>
    <w:p>
      <w:pPr>
        <w:spacing w:line="254" w:lineRule="auto" w:before="0"/>
        <w:ind w:left="1568" w:right="-8" w:firstLine="0"/>
        <w:jc w:val="left"/>
        <w:rPr>
          <w:rFonts w:ascii="Georgia"/>
          <w:sz w:val="16"/>
        </w:rPr>
      </w:pPr>
      <w:r>
        <w:rPr/>
        <w:pict>
          <v:group style="position:absolute;margin-left:258.660004pt;margin-top:18.973831pt;width:7.75pt;height:20.6pt;mso-position-horizontal-relative:page;mso-position-vertical-relative:paragraph;z-index:-186400" coordorigin="5173,379" coordsize="155,412">
            <v:shape style="position:absolute;left:5210;top:420;width:96;height:311" coordorigin="5210,420" coordsize="96,311" path="m5221,423l5211,423,5277,687,5257,692,5293,730,5294,730,5293,728,5304,684,5286,684,5221,423xm5220,420l5210,422,5277,687,5211,423,5221,423,5220,420xm5306,679l5286,684,5304,684,5306,679xe" filled="true" fillcolor="#000000" stroked="false">
              <v:path arrowok="t"/>
              <v:fill type="solid"/>
            </v:shape>
            <v:line style="position:absolute" from="5194,405" to="5235,405" stroked="true" strokeweight="2.063pt" strokecolor="#b2b4b6"/>
            <v:rect style="position:absolute;left:5194;top:384;width:40;height:41" filled="false" stroked="true" strokeweight=".5pt" strokecolor="#dcddde"/>
            <v:shape style="position:absolute;left:5278;top:742;width:46;height:44" coordorigin="5278,742" coordsize="46,44" path="m5313,742l5288,742,5278,752,5278,776,5288,786,5313,786,5323,776,5323,752,5313,742xe" filled="true" fillcolor="#939598" stroked="false">
              <v:path arrowok="t"/>
              <v:fill type="solid"/>
            </v:shape>
            <v:shape style="position:absolute;left:5278;top:742;width:46;height:44" coordorigin="5278,742" coordsize="46,44" path="m5323,764l5323,776,5313,786,5300,786,5288,786,5278,776,5278,764,5278,752,5288,742,5300,742,5313,742,5323,752,5323,764xe" filled="false" stroked="true" strokeweight=".5pt" strokecolor="#c6c8ca">
              <v:path arrowok="t"/>
            </v:shape>
            <w10:wrap type="none"/>
          </v:group>
        </w:pict>
      </w:r>
      <w:r>
        <w:rPr>
          <w:rFonts w:ascii="Georgia"/>
          <w:sz w:val="16"/>
        </w:rPr>
        <w:t>Anthropologie linguistique</w:t>
      </w:r>
    </w:p>
    <w:p>
      <w:pPr>
        <w:spacing w:line="254" w:lineRule="auto" w:before="53"/>
        <w:ind w:left="106" w:right="1585" w:firstLine="0"/>
        <w:jc w:val="left"/>
        <w:rPr>
          <w:rFonts w:ascii="Georgia"/>
          <w:sz w:val="16"/>
        </w:rPr>
      </w:pPr>
      <w:r>
        <w:rPr/>
        <w:br w:type="column"/>
      </w:r>
      <w:r>
        <w:rPr>
          <w:rFonts w:ascii="Georgia"/>
          <w:sz w:val="16"/>
        </w:rPr>
        <w:t>Anthropologie physiologique</w:t>
      </w:r>
    </w:p>
    <w:p>
      <w:pPr>
        <w:spacing w:after="0" w:line="254" w:lineRule="auto"/>
        <w:jc w:val="left"/>
        <w:rPr>
          <w:rFonts w:ascii="Georgia"/>
          <w:sz w:val="16"/>
        </w:rPr>
        <w:sectPr>
          <w:type w:val="continuous"/>
          <w:pgSz w:w="10200" w:h="13600"/>
          <w:pgMar w:top="0" w:bottom="0" w:left="0" w:right="0"/>
          <w:cols w:num="3" w:equalWidth="0">
            <w:col w:w="4792" w:space="41"/>
            <w:col w:w="2598" w:space="40"/>
            <w:col w:w="2729"/>
          </w:cols>
        </w:sectPr>
      </w:pPr>
    </w:p>
    <w:p>
      <w:pPr>
        <w:pStyle w:val="BodyText"/>
        <w:spacing w:before="2"/>
        <w:rPr>
          <w:rFonts w:ascii="Georgia"/>
          <w:sz w:val="19"/>
        </w:rPr>
      </w:pPr>
    </w:p>
    <w:p>
      <w:pPr>
        <w:spacing w:before="0"/>
        <w:ind w:left="1683" w:right="-6" w:firstLine="0"/>
        <w:jc w:val="left"/>
        <w:rPr>
          <w:rFonts w:ascii="Georgia" w:hAnsi="Georgia"/>
          <w:sz w:val="16"/>
        </w:rPr>
      </w:pPr>
      <w:r>
        <w:rPr/>
        <w:pict>
          <v:group style="position:absolute;margin-left:75.906998pt;margin-top:1.299546pt;width:13.55pt;height:33.9pt;mso-position-horizontal-relative:page;mso-position-vertical-relative:paragraph;z-index:-186472" coordorigin="1518,26" coordsize="271,678">
            <v:shape style="position:absolute;left:1585;top:90;width:51;height:284" coordorigin="1585,90" coordsize="51,284" path="m1612,184l1602,340,1601,373,1611,373,1612,184xm1602,338l1599,373,1602,340,1602,338xm1612,177l1602,338,1602,340,1612,184,1612,177xm1612,90l1612,91,1585,131,1605,133,1602,338,1612,177,1612,177,1615,132,1635,132,1612,91,1612,90xm1612,177l1612,177,1612,184,1612,177xm1635,132l1615,132,1636,134,1635,132xe" filled="true" fillcolor="#000000" stroked="false">
              <v:path arrowok="t"/>
              <v:fill type="solid"/>
            </v:shape>
            <v:shape style="position:absolute;left:1635;top:525;width:115;height:135" type="#_x0000_t75" stroked="false">
              <v:imagedata r:id="rId93" o:title=""/>
            </v:shape>
            <v:rect style="position:absolute;left:1528;top:368;width:156;height:159" filled="true" fillcolor="#b2b4b6" stroked="false">
              <v:fill type="solid"/>
            </v:rect>
            <v:rect style="position:absolute;left:1528;top:368;width:156;height:159" filled="false" stroked="true" strokeweight="1pt" strokecolor="#dcddde"/>
            <v:shape style="position:absolute;left:1580;top:31;width:77;height:54" coordorigin="1580,31" coordsize="77,54" path="m1619,31l1604,33,1591,39,1583,47,1580,58,1583,68,1591,76,1604,82,1619,84,1633,82,1646,76,1654,68,1657,58,1654,47,1646,39,1633,33,1619,31xe" filled="true" fillcolor="#939598" stroked="false">
              <v:path arrowok="t"/>
              <v:fill type="solid"/>
            </v:shape>
            <v:shape style="position:absolute;left:1580;top:31;width:77;height:54" coordorigin="1580,31" coordsize="77,54" path="m1657,58l1654,68,1646,76,1633,82,1619,84,1604,82,1591,76,1583,68,1580,58,1583,47,1591,39,1604,33,1619,31,1633,33,1646,39,1654,47,1657,58xe" filled="false" stroked="true" strokeweight=".5pt" strokecolor="#c6c8ca">
              <v:path arrowok="t"/>
            </v:shape>
            <v:shape style="position:absolute;left:1734;top:663;width:51;height:36" coordorigin="1734,663" coordsize="51,36" path="m1773,663l1745,663,1734,671,1734,690,1745,698,1773,698,1784,690,1784,671,1773,663xe" filled="true" fillcolor="#939598" stroked="false">
              <v:path arrowok="t"/>
              <v:fill type="solid"/>
            </v:shape>
            <v:shape style="position:absolute;left:1734;top:663;width:51;height:36" coordorigin="1734,663" coordsize="51,36" path="m1784,681l1784,690,1773,698,1759,698,1745,698,1734,690,1734,681,1734,671,1745,663,1759,663,1773,663,1784,671,1784,681xe" filled="false" stroked="true" strokeweight=".5pt" strokecolor="#c6c8ca">
              <v:path arrowok="t"/>
            </v:shape>
            <w10:wrap type="none"/>
          </v:group>
        </w:pict>
      </w:r>
      <w:r>
        <w:rPr>
          <w:rFonts w:ascii="Georgia" w:hAnsi="Georgia"/>
          <w:sz w:val="16"/>
        </w:rPr>
        <w:t>Démographie</w:t>
      </w:r>
    </w:p>
    <w:p>
      <w:pPr>
        <w:spacing w:line="270" w:lineRule="atLeast" w:before="88"/>
        <w:ind w:left="1794" w:right="-6" w:hanging="85"/>
        <w:jc w:val="left"/>
        <w:rPr>
          <w:rFonts w:ascii="Georgia"/>
          <w:sz w:val="16"/>
        </w:rPr>
      </w:pPr>
      <w:r>
        <w:rPr>
          <w:rFonts w:ascii="Georgia"/>
          <w:sz w:val="16"/>
        </w:rPr>
        <w:t>Bertillon Ethnographie</w:t>
      </w:r>
    </w:p>
    <w:p>
      <w:pPr>
        <w:pStyle w:val="BodyText"/>
        <w:rPr>
          <w:rFonts w:ascii="Georgia"/>
          <w:sz w:val="16"/>
        </w:rPr>
      </w:pPr>
      <w:r>
        <w:rPr/>
        <w:br w:type="column"/>
      </w:r>
      <w:r>
        <w:rPr>
          <w:rFonts w:ascii="Georgia"/>
          <w:sz w:val="16"/>
        </w:rPr>
      </w:r>
    </w:p>
    <w:p>
      <w:pPr>
        <w:pStyle w:val="BodyText"/>
        <w:rPr>
          <w:rFonts w:ascii="Georgia"/>
          <w:sz w:val="16"/>
        </w:rPr>
      </w:pPr>
    </w:p>
    <w:p>
      <w:pPr>
        <w:spacing w:before="144"/>
        <w:ind w:left="920" w:right="-13" w:firstLine="0"/>
        <w:jc w:val="left"/>
        <w:rPr>
          <w:rFonts w:ascii="Georgia"/>
          <w:sz w:val="16"/>
        </w:rPr>
      </w:pPr>
      <w:r>
        <w:rPr/>
        <w:pict>
          <v:group style="position:absolute;margin-left:198.798492pt;margin-top:17.723547pt;width:8.4pt;height:14.35pt;mso-position-horizontal-relative:page;mso-position-vertical-relative:paragraph;z-index:7936" coordorigin="3976,354" coordsize="168,287">
            <v:shape style="position:absolute;left:4007;top:400;width:94;height:196" coordorigin="4007,400" coordsize="94,196" path="m4037,445l4026,445,4091,596,4101,593,4100,592,4100,592,4037,445xm4035,440l4100,592,4100,592,4035,440xm4013,400l4013,401,4007,452,4026,445,4037,445,4035,440,4054,433,4014,400,4013,400xe" filled="true" fillcolor="#000000" stroked="false">
              <v:path arrowok="t"/>
              <v:fill type="solid"/>
            </v:shape>
            <v:line style="position:absolute" from="4082,615" to="4122,615" stroked="true" strokeweight="2.063pt" strokecolor="#b2b4b6"/>
            <v:rect style="position:absolute;left:4082;top:595;width:40;height:41" filled="false" stroked="true" strokeweight=".5pt" strokecolor="#dcddde"/>
            <v:shape style="position:absolute;left:3981;top:359;width:46;height:44" coordorigin="3981,359" coordsize="46,44" path="m4016,359l3991,359,3981,369,3981,393,3991,403,4016,403,4026,393,4026,369,4016,359xe" filled="true" fillcolor="#939598" stroked="false">
              <v:path arrowok="t"/>
              <v:fill type="solid"/>
            </v:shape>
            <v:shape style="position:absolute;left:3981;top:359;width:46;height:44" coordorigin="3981,359" coordsize="46,44" path="m4026,381l4026,393,4016,403,4004,403,3991,403,3981,393,3981,381,3981,369,3991,359,4004,359,4016,359,4026,369,4026,381xe" filled="false" stroked="true" strokeweight=".5pt" strokecolor="#c6c8ca">
              <v:path arrowok="t"/>
            </v:shape>
            <w10:wrap type="none"/>
          </v:group>
        </w:pict>
      </w:r>
      <w:r>
        <w:rPr>
          <w:rFonts w:ascii="Georgia"/>
          <w:sz w:val="16"/>
        </w:rPr>
        <w:t>Sociologie</w:t>
      </w:r>
    </w:p>
    <w:p>
      <w:pPr>
        <w:spacing w:line="494" w:lineRule="auto" w:before="3"/>
        <w:ind w:left="149" w:right="-16" w:firstLine="615"/>
        <w:jc w:val="left"/>
        <w:rPr>
          <w:rFonts w:ascii="Georgia" w:hAnsi="Georgia"/>
          <w:sz w:val="16"/>
        </w:rPr>
      </w:pPr>
      <w:r>
        <w:rPr/>
        <w:br w:type="column"/>
      </w:r>
      <w:r>
        <w:rPr>
          <w:rFonts w:ascii="Georgia" w:hAnsi="Georgia"/>
          <w:sz w:val="16"/>
        </w:rPr>
        <w:t>Depuis Géographie  anthropologie</w:t>
      </w:r>
    </w:p>
    <w:p>
      <w:pPr>
        <w:spacing w:before="61"/>
        <w:ind w:left="433" w:right="0" w:firstLine="0"/>
        <w:jc w:val="left"/>
        <w:rPr>
          <w:rFonts w:ascii="Georgia" w:hAnsi="Georgia"/>
          <w:sz w:val="16"/>
        </w:rPr>
      </w:pPr>
      <w:r>
        <w:rPr/>
        <w:br w:type="column"/>
      </w:r>
      <w:r>
        <w:rPr>
          <w:rFonts w:ascii="Georgia" w:hAnsi="Georgia"/>
          <w:sz w:val="16"/>
        </w:rPr>
        <w:t>Géographie linguistique</w:t>
      </w:r>
    </w:p>
    <w:p>
      <w:pPr>
        <w:pStyle w:val="BodyText"/>
        <w:rPr>
          <w:rFonts w:ascii="Georgia"/>
          <w:sz w:val="16"/>
        </w:rPr>
      </w:pPr>
    </w:p>
    <w:p>
      <w:pPr>
        <w:pStyle w:val="BodyText"/>
        <w:rPr>
          <w:rFonts w:ascii="Georgia"/>
          <w:sz w:val="16"/>
        </w:rPr>
      </w:pPr>
    </w:p>
    <w:p>
      <w:pPr>
        <w:spacing w:before="91"/>
        <w:ind w:left="1405" w:right="1646" w:firstLine="0"/>
        <w:jc w:val="center"/>
        <w:rPr>
          <w:rFonts w:ascii="Georgia" w:hAnsi="Georgia"/>
          <w:sz w:val="16"/>
        </w:rPr>
      </w:pPr>
      <w:r>
        <w:rPr/>
        <w:pict>
          <v:group style="position:absolute;margin-left:378.5625pt;margin-top:-17.54446pt;width:19.5pt;height:36.1pt;mso-position-horizontal-relative:page;mso-position-vertical-relative:paragraph;z-index:8032" coordorigin="7571,-351" coordsize="390,722">
            <v:shape style="position:absolute;left:7623;top:-296;width:248;height:630" coordorigin="7623,-296" coordsize="248,630" path="m7870,149l7865,141,7864,140,7863,141,7826,41,7738,-208,7723,-250,7721,-254,7741,-261,7702,-296,7701,-296,7701,-294,7693,-244,7712,-250,7854,148,7765,217,7854,148,7694,272,7765,217,7655,301,7643,285,7623,333,7623,334,7624,333,7674,325,7662,308,7671,301,7709,272,7870,149e" filled="true" fillcolor="#000000" stroked="false">
              <v:path arrowok="t"/>
              <v:fill type="solid"/>
            </v:shape>
            <v:rect style="position:absolute;left:7799;top:76;width:151;height:154" filled="true" fillcolor="#b2b4b6" stroked="false">
              <v:fill type="solid"/>
            </v:rect>
            <v:rect style="position:absolute;left:7799;top:76;width:151;height:154" filled="false" stroked="true" strokeweight="1pt" strokecolor="#dcddde"/>
            <v:shape style="position:absolute;left:7666;top:-346;width:46;height:44" coordorigin="7666,-346" coordsize="46,44" path="m7702,-346l7677,-346,7666,-336,7666,-312,7677,-303,7702,-303,7712,-312,7712,-336,7702,-346xe" filled="true" fillcolor="#939598" stroked="false">
              <v:path arrowok="t"/>
              <v:fill type="solid"/>
            </v:shape>
            <v:shape style="position:absolute;left:7666;top:-346;width:46;height:44" coordorigin="7666,-346" coordsize="46,44" path="m7712,-324l7712,-312,7702,-303,7689,-303,7677,-303,7666,-312,7666,-324,7666,-336,7677,-346,7689,-346,7702,-346,7712,-336,7712,-324xe" filled="false" stroked="true" strokeweight=".5pt" strokecolor="#c6c8ca">
              <v:path arrowok="t"/>
            </v:shape>
            <v:shape style="position:absolute;left:7576;top:322;width:46;height:44" coordorigin="7576,322" coordsize="46,44" path="m7611,322l7586,322,7576,332,7576,356,7586,365,7611,365,7621,356,7621,332,7611,322xe" filled="true" fillcolor="#939598" stroked="false">
              <v:path arrowok="t"/>
              <v:fill type="solid"/>
            </v:shape>
            <v:shape style="position:absolute;left:7576;top:322;width:46;height:44" coordorigin="7576,322" coordsize="46,44" path="m7621,344l7621,356,7611,365,7599,365,7586,365,7576,356,7576,344,7576,332,7586,322,7599,322,7611,322,7621,332,7621,344xe" filled="false" stroked="true" strokeweight=".5pt" strokecolor="#c6c8ca">
              <v:path arrowok="t"/>
            </v:shape>
            <w10:wrap type="none"/>
          </v:group>
        </w:pict>
      </w:r>
      <w:r>
        <w:rPr>
          <w:rFonts w:ascii="Georgia" w:hAnsi="Georgia"/>
          <w:sz w:val="16"/>
        </w:rPr>
        <w:t>Lefèvre</w:t>
      </w:r>
    </w:p>
    <w:p>
      <w:pPr>
        <w:spacing w:after="0"/>
        <w:jc w:val="center"/>
        <w:rPr>
          <w:rFonts w:ascii="Georgia" w:hAnsi="Georgia"/>
          <w:sz w:val="16"/>
        </w:rPr>
        <w:sectPr>
          <w:type w:val="continuous"/>
          <w:pgSz w:w="10200" w:h="13600"/>
          <w:pgMar w:top="0" w:bottom="0" w:left="0" w:right="0"/>
          <w:cols w:num="4" w:equalWidth="0">
            <w:col w:w="2779" w:space="40"/>
            <w:col w:w="1647" w:space="40"/>
            <w:col w:w="2037" w:space="40"/>
            <w:col w:w="3617"/>
          </w:cols>
        </w:sectPr>
      </w:pPr>
    </w:p>
    <w:p>
      <w:pPr>
        <w:pStyle w:val="BodyText"/>
        <w:rPr>
          <w:rFonts w:ascii="Georgia"/>
          <w:sz w:val="16"/>
        </w:rPr>
      </w:pPr>
    </w:p>
    <w:p>
      <w:pPr>
        <w:spacing w:before="115"/>
        <w:ind w:left="0" w:right="0" w:firstLine="0"/>
        <w:jc w:val="right"/>
        <w:rPr>
          <w:rFonts w:ascii="Georgia"/>
          <w:sz w:val="16"/>
        </w:rPr>
      </w:pPr>
      <w:r>
        <w:rPr/>
        <w:pict>
          <v:group style="position:absolute;margin-left:154.606995pt;margin-top:6.664833pt;width:19.1pt;height:21.2pt;mso-position-horizontal-relative:page;mso-position-vertical-relative:paragraph;z-index:-186424" coordorigin="3092,133" coordsize="382,424">
            <v:shape style="position:absolute;left:3178;top:191;width:252;height:318" type="#_x0000_t75" stroked="false">
              <v:imagedata r:id="rId94" o:title=""/>
            </v:shape>
            <v:line style="position:absolute" from="3125,171" to="3190,171" stroked="true" strokeweight="3.299pt" strokecolor="#b2b4b6"/>
            <v:rect style="position:absolute;left:3125;top:138;width:65;height:66" filled="false" stroked="true" strokeweight=".5pt" strokecolor="#dcddde"/>
            <v:shape style="position:absolute;left:3423;top:508;width:46;height:44" coordorigin="3423,508" coordsize="46,44" path="m3459,508l3434,508,3423,518,3423,542,3434,551,3459,551,3469,542,3469,518,3459,508xe" filled="true" fillcolor="#939598" stroked="false">
              <v:path arrowok="t"/>
              <v:fill type="solid"/>
            </v:shape>
            <v:shape style="position:absolute;left:3423;top:508;width:46;height:44" coordorigin="3423,508" coordsize="46,44" path="m3469,530l3469,542,3459,551,3446,551,3434,551,3423,542,3423,530,3423,518,3434,508,3446,508,3459,508,3469,518,3469,530xe" filled="false" stroked="true" strokeweight=".5pt" strokecolor="#c6c8ca">
              <v:path arrowok="t"/>
            </v:shape>
            <w10:wrap type="none"/>
          </v:group>
        </w:pict>
      </w:r>
      <w:r>
        <w:rPr>
          <w:rFonts w:ascii="Georgia"/>
          <w:sz w:val="16"/>
        </w:rPr>
        <w:t>Bordier</w:t>
      </w:r>
    </w:p>
    <w:p>
      <w:pPr>
        <w:spacing w:line="179" w:lineRule="exact" w:before="0"/>
        <w:ind w:left="21" w:right="-16" w:firstLine="0"/>
        <w:jc w:val="left"/>
        <w:rPr>
          <w:rFonts w:ascii="Georgia"/>
          <w:sz w:val="16"/>
        </w:rPr>
      </w:pPr>
      <w:r>
        <w:rPr/>
        <w:br w:type="column"/>
      </w:r>
      <w:r>
        <w:rPr>
          <w:rFonts w:ascii="Georgia"/>
          <w:sz w:val="16"/>
        </w:rPr>
        <w:t>Letoureneau</w:t>
      </w:r>
    </w:p>
    <w:p>
      <w:pPr>
        <w:spacing w:line="98" w:lineRule="exact" w:before="0"/>
        <w:ind w:left="2475" w:right="0" w:firstLine="0"/>
        <w:jc w:val="left"/>
        <w:rPr>
          <w:rFonts w:ascii="Georgia"/>
          <w:sz w:val="16"/>
        </w:rPr>
      </w:pPr>
      <w:r>
        <w:rPr/>
        <w:br w:type="column"/>
      </w:r>
      <w:r>
        <w:rPr>
          <w:rFonts w:ascii="Georgia"/>
          <w:sz w:val="16"/>
        </w:rPr>
        <w:t>Ethnologie</w:t>
      </w:r>
    </w:p>
    <w:p>
      <w:pPr>
        <w:pStyle w:val="BodyText"/>
        <w:rPr>
          <w:rFonts w:ascii="Georgia"/>
          <w:sz w:val="16"/>
        </w:rPr>
      </w:pPr>
    </w:p>
    <w:p>
      <w:pPr>
        <w:spacing w:before="100"/>
        <w:ind w:left="1503" w:right="0" w:firstLine="0"/>
        <w:jc w:val="left"/>
        <w:rPr>
          <w:rFonts w:ascii="Georgia"/>
          <w:sz w:val="16"/>
        </w:rPr>
      </w:pPr>
      <w:r>
        <w:rPr/>
        <w:pict>
          <v:group style="position:absolute;margin-left:260.508514pt;margin-top:.953539pt;width:61.85pt;height:26.35pt;mso-position-horizontal-relative:page;mso-position-vertical-relative:paragraph;z-index:-186496" coordorigin="5210,19" coordsize="1237,527">
            <v:shape style="position:absolute;left:5275;top:359;width:650;height:172" coordorigin="5275,359" coordsize="650,172" path="m5323,520l5276,520,5326,531,5323,520xm5311,482l5275,519,5275,520,5276,520,5323,520,5321,511,5359,502,5317,502,5311,482xm5922,360l5921,360,5317,502,5359,502,5924,369,5922,360xm5921,359l5364,489,5921,360,5922,360,5921,359xe" filled="true" fillcolor="#000000" stroked="false">
              <v:path arrowok="t"/>
              <v:fill type="solid"/>
            </v:shape>
            <v:shape style="position:absolute;left:6054;top:56;width:343;height:254" type="#_x0000_t75" stroked="false">
              <v:imagedata r:id="rId95" o:title=""/>
            </v:shape>
            <v:rect style="position:absolute;left:5920;top:275;width:140;height:142" filled="true" fillcolor="#b2b4b6" stroked="false">
              <v:fill type="solid"/>
            </v:rect>
            <v:rect style="position:absolute;left:5920;top:275;width:140;height:142" filled="false" stroked="true" strokeweight="1pt" strokecolor="#dcddde"/>
            <v:shape style="position:absolute;left:6397;top:24;width:46;height:44" coordorigin="6397,24" coordsize="46,44" path="m6432,24l6407,24,6397,34,6397,58,6407,67,6432,67,6442,58,6442,34,6432,24xe" filled="true" fillcolor="#939598" stroked="false">
              <v:path arrowok="t"/>
              <v:fill type="solid"/>
            </v:shape>
            <v:shape style="position:absolute;left:6397;top:24;width:46;height:44" coordorigin="6397,24" coordsize="46,44" path="m6442,46l6442,58,6432,67,6419,67,6407,67,6397,58,6397,46,6397,34,6407,24,6419,24,6432,24,6442,34,6442,46xe" filled="false" stroked="true" strokeweight=".5pt" strokecolor="#c6c8ca">
              <v:path arrowok="t"/>
            </v:shape>
            <v:shape style="position:absolute;left:5215;top:497;width:46;height:44" coordorigin="5215,497" coordsize="46,44" path="m5250,497l5225,497,5215,507,5215,531,5225,541,5250,541,5260,531,5260,507,5250,497xe" filled="true" fillcolor="#939598" stroked="false">
              <v:path arrowok="t"/>
              <v:fill type="solid"/>
            </v:shape>
            <v:shape style="position:absolute;left:5215;top:497;width:46;height:44" coordorigin="5215,497" coordsize="46,44" path="m5260,519l5260,531,5250,541,5238,541,5225,541,5215,531,5215,519,5215,507,5225,497,5238,497,5250,497,5260,507,5260,519xe" filled="false" stroked="true" strokeweight=".5pt" strokecolor="#c6c8ca">
              <v:path arrowok="t"/>
            </v:shape>
            <w10:wrap type="none"/>
          </v:group>
        </w:pict>
      </w:r>
      <w:r>
        <w:rPr>
          <w:rFonts w:ascii="Georgia"/>
          <w:sz w:val="16"/>
        </w:rPr>
        <w:t>Ethnographie linguistique</w:t>
      </w:r>
    </w:p>
    <w:p>
      <w:pPr>
        <w:spacing w:after="0"/>
        <w:jc w:val="left"/>
        <w:rPr>
          <w:rFonts w:ascii="Georgia"/>
          <w:sz w:val="16"/>
        </w:rPr>
        <w:sectPr>
          <w:type w:val="continuous"/>
          <w:pgSz w:w="10200" w:h="13600"/>
          <w:pgMar w:top="0" w:bottom="0" w:left="0" w:right="0"/>
          <w:cols w:num="3" w:equalWidth="0">
            <w:col w:w="3841" w:space="40"/>
            <w:col w:w="920" w:space="40"/>
            <w:col w:w="5359"/>
          </w:cols>
        </w:sectPr>
      </w:pPr>
    </w:p>
    <w:p>
      <w:pPr>
        <w:spacing w:before="131"/>
        <w:ind w:left="2614" w:right="0" w:firstLine="0"/>
        <w:jc w:val="left"/>
        <w:rPr>
          <w:rFonts w:ascii="Georgia" w:hAnsi="Georgia"/>
          <w:sz w:val="16"/>
        </w:rPr>
      </w:pPr>
      <w:r>
        <w:rPr>
          <w:rFonts w:ascii="Georgia" w:hAnsi="Georgia"/>
          <w:sz w:val="16"/>
        </w:rPr>
        <w:t>Géographie  médicale</w:t>
      </w:r>
    </w:p>
    <w:p>
      <w:pPr>
        <w:pStyle w:val="BodyText"/>
        <w:spacing w:before="1"/>
        <w:rPr>
          <w:rFonts w:ascii="Georgia"/>
          <w:sz w:val="15"/>
        </w:rPr>
      </w:pPr>
      <w:r>
        <w:rPr/>
        <w:br w:type="column"/>
      </w:r>
      <w:r>
        <w:rPr>
          <w:rFonts w:ascii="Georgia"/>
          <w:sz w:val="15"/>
        </w:rPr>
      </w:r>
    </w:p>
    <w:p>
      <w:pPr>
        <w:tabs>
          <w:tab w:pos="1673" w:val="left" w:leader="none"/>
        </w:tabs>
        <w:spacing w:before="0"/>
        <w:ind w:left="194" w:right="0" w:firstLine="0"/>
        <w:jc w:val="left"/>
        <w:rPr>
          <w:rFonts w:ascii="Georgia" w:hAnsi="Georgia"/>
          <w:sz w:val="16"/>
        </w:rPr>
      </w:pPr>
      <w:r>
        <w:rPr>
          <w:rFonts w:ascii="Georgia" w:hAnsi="Georgia"/>
          <w:sz w:val="16"/>
        </w:rPr>
        <w:t>Ethnologie</w:t>
        <w:tab/>
      </w:r>
      <w:r>
        <w:rPr>
          <w:rFonts w:ascii="Georgia" w:hAnsi="Georgia"/>
          <w:position w:val="1"/>
          <w:sz w:val="16"/>
        </w:rPr>
        <w:t>Lefèvre</w:t>
      </w:r>
    </w:p>
    <w:p>
      <w:pPr>
        <w:spacing w:after="0"/>
        <w:jc w:val="left"/>
        <w:rPr>
          <w:rFonts w:ascii="Georgia" w:hAnsi="Georgia"/>
          <w:sz w:val="16"/>
        </w:rPr>
        <w:sectPr>
          <w:type w:val="continuous"/>
          <w:pgSz w:w="10200" w:h="13600"/>
          <w:pgMar w:top="0" w:bottom="0" w:left="0" w:right="0"/>
          <w:cols w:num="2" w:equalWidth="0">
            <w:col w:w="4177" w:space="40"/>
            <w:col w:w="5983"/>
          </w:cols>
        </w:sectPr>
      </w:pPr>
    </w:p>
    <w:p>
      <w:pPr>
        <w:spacing w:before="155"/>
        <w:ind w:left="1553" w:right="1409" w:firstLine="0"/>
        <w:jc w:val="left"/>
        <w:rPr>
          <w:sz w:val="17"/>
        </w:rPr>
      </w:pPr>
      <w:r>
        <w:rPr>
          <w:sz w:val="17"/>
        </w:rPr>
        <w:t>Fuente: Elaboración propia con datos de Thulié, 1907.</w:t>
      </w:r>
    </w:p>
    <w:p>
      <w:pPr>
        <w:pStyle w:val="BodyText"/>
        <w:rPr>
          <w:sz w:val="20"/>
        </w:rPr>
      </w:pPr>
    </w:p>
    <w:p>
      <w:pPr>
        <w:pStyle w:val="BodyText"/>
        <w:spacing w:before="8"/>
      </w:pPr>
      <w:r>
        <w:rPr/>
        <w:pict>
          <v:line style="position:absolute;mso-position-horizontal-relative:page;mso-position-vertical-relative:paragraph;z-index:7840;mso-wrap-distance-left:0;mso-wrap-distance-right:0" from="77.692902pt,15.429642pt" to="162.731902pt,15.429642pt" stroked="true" strokeweight=".3pt" strokecolor="#000000">
            <w10:wrap type="topAndBottom"/>
          </v:line>
        </w:pict>
      </w:r>
    </w:p>
    <w:p>
      <w:pPr>
        <w:spacing w:line="264" w:lineRule="auto" w:before="71"/>
        <w:ind w:left="1553" w:right="1551" w:firstLine="0"/>
        <w:jc w:val="both"/>
        <w:rPr>
          <w:sz w:val="17"/>
        </w:rPr>
      </w:pPr>
      <w:r>
        <w:rPr>
          <w:sz w:val="17"/>
        </w:rPr>
        <w:t>Broca.</w:t>
      </w:r>
      <w:r>
        <w:rPr>
          <w:spacing w:val="-23"/>
          <w:sz w:val="17"/>
        </w:rPr>
        <w:t> </w:t>
      </w:r>
      <w:r>
        <w:rPr>
          <w:sz w:val="17"/>
        </w:rPr>
        <w:t>Instituyendo</w:t>
      </w:r>
      <w:r>
        <w:rPr>
          <w:spacing w:val="-23"/>
          <w:sz w:val="17"/>
        </w:rPr>
        <w:t> </w:t>
      </w:r>
      <w:r>
        <w:rPr>
          <w:sz w:val="17"/>
        </w:rPr>
        <w:t>la</w:t>
      </w:r>
      <w:r>
        <w:rPr>
          <w:spacing w:val="-23"/>
          <w:sz w:val="17"/>
        </w:rPr>
        <w:t> </w:t>
      </w:r>
      <w:r>
        <w:rPr>
          <w:sz w:val="17"/>
        </w:rPr>
        <w:t>Société</w:t>
      </w:r>
      <w:r>
        <w:rPr>
          <w:spacing w:val="-23"/>
          <w:sz w:val="17"/>
        </w:rPr>
        <w:t> </w:t>
      </w:r>
      <w:r>
        <w:rPr>
          <w:sz w:val="17"/>
        </w:rPr>
        <w:t>d’anthropologie</w:t>
      </w:r>
      <w:r>
        <w:rPr>
          <w:spacing w:val="-23"/>
          <w:sz w:val="17"/>
        </w:rPr>
        <w:t> </w:t>
      </w:r>
      <w:r>
        <w:rPr>
          <w:sz w:val="17"/>
        </w:rPr>
        <w:t>había</w:t>
      </w:r>
      <w:r>
        <w:rPr>
          <w:spacing w:val="-23"/>
          <w:sz w:val="17"/>
        </w:rPr>
        <w:t> </w:t>
      </w:r>
      <w:r>
        <w:rPr>
          <w:sz w:val="17"/>
        </w:rPr>
        <w:t>organizado</w:t>
      </w:r>
      <w:r>
        <w:rPr>
          <w:spacing w:val="-23"/>
          <w:sz w:val="17"/>
        </w:rPr>
        <w:t> </w:t>
      </w:r>
      <w:r>
        <w:rPr>
          <w:sz w:val="17"/>
        </w:rPr>
        <w:t>el</w:t>
      </w:r>
      <w:r>
        <w:rPr>
          <w:spacing w:val="-23"/>
          <w:sz w:val="17"/>
        </w:rPr>
        <w:t> </w:t>
      </w:r>
      <w:r>
        <w:rPr>
          <w:sz w:val="17"/>
        </w:rPr>
        <w:t>medio</w:t>
      </w:r>
      <w:r>
        <w:rPr>
          <w:spacing w:val="-23"/>
          <w:sz w:val="17"/>
        </w:rPr>
        <w:t> </w:t>
      </w:r>
      <w:r>
        <w:rPr>
          <w:sz w:val="17"/>
        </w:rPr>
        <w:t>necesario</w:t>
      </w:r>
      <w:r>
        <w:rPr>
          <w:spacing w:val="-23"/>
          <w:sz w:val="17"/>
        </w:rPr>
        <w:t> </w:t>
      </w:r>
      <w:r>
        <w:rPr>
          <w:sz w:val="17"/>
        </w:rPr>
        <w:t>para</w:t>
      </w:r>
      <w:r>
        <w:rPr>
          <w:spacing w:val="-23"/>
          <w:sz w:val="17"/>
        </w:rPr>
        <w:t> </w:t>
      </w:r>
      <w:r>
        <w:rPr>
          <w:sz w:val="17"/>
        </w:rPr>
        <w:t>la</w:t>
      </w:r>
      <w:r>
        <w:rPr>
          <w:spacing w:val="-23"/>
          <w:sz w:val="17"/>
        </w:rPr>
        <w:t> </w:t>
      </w:r>
      <w:r>
        <w:rPr>
          <w:sz w:val="17"/>
        </w:rPr>
        <w:t>formación de la ciencia compleja del hombre; con la École d’anthropologie estableció el instrumento de difu- sión</w:t>
      </w:r>
      <w:r>
        <w:rPr>
          <w:spacing w:val="-6"/>
          <w:sz w:val="17"/>
        </w:rPr>
        <w:t> </w:t>
      </w:r>
      <w:r>
        <w:rPr>
          <w:sz w:val="17"/>
        </w:rPr>
        <w:t>de</w:t>
      </w:r>
      <w:r>
        <w:rPr>
          <w:spacing w:val="-7"/>
          <w:sz w:val="17"/>
        </w:rPr>
        <w:t> </w:t>
      </w:r>
      <w:r>
        <w:rPr>
          <w:sz w:val="17"/>
        </w:rPr>
        <w:t>esta</w:t>
      </w:r>
      <w:r>
        <w:rPr>
          <w:spacing w:val="-7"/>
          <w:sz w:val="17"/>
        </w:rPr>
        <w:t> </w:t>
      </w:r>
      <w:r>
        <w:rPr>
          <w:sz w:val="17"/>
        </w:rPr>
        <w:t>ciencia</w:t>
      </w:r>
      <w:r>
        <w:rPr>
          <w:spacing w:val="-8"/>
          <w:sz w:val="17"/>
        </w:rPr>
        <w:t> </w:t>
      </w:r>
      <w:r>
        <w:rPr>
          <w:sz w:val="17"/>
        </w:rPr>
        <w:t>de</w:t>
      </w:r>
      <w:r>
        <w:rPr>
          <w:spacing w:val="-7"/>
          <w:sz w:val="17"/>
        </w:rPr>
        <w:t> </w:t>
      </w:r>
      <w:r>
        <w:rPr>
          <w:sz w:val="17"/>
        </w:rPr>
        <w:t>la</w:t>
      </w:r>
      <w:r>
        <w:rPr>
          <w:spacing w:val="-8"/>
          <w:sz w:val="17"/>
        </w:rPr>
        <w:t> </w:t>
      </w:r>
      <w:r>
        <w:rPr>
          <w:sz w:val="17"/>
        </w:rPr>
        <w:t>que</w:t>
      </w:r>
      <w:r>
        <w:rPr>
          <w:spacing w:val="-7"/>
          <w:sz w:val="17"/>
        </w:rPr>
        <w:t> </w:t>
      </w:r>
      <w:r>
        <w:rPr>
          <w:sz w:val="17"/>
        </w:rPr>
        <w:t>la</w:t>
      </w:r>
      <w:r>
        <w:rPr>
          <w:spacing w:val="-8"/>
          <w:sz w:val="17"/>
        </w:rPr>
        <w:t> </w:t>
      </w:r>
      <w:r>
        <w:rPr>
          <w:sz w:val="17"/>
        </w:rPr>
        <w:t>coordinación</w:t>
      </w:r>
      <w:r>
        <w:rPr>
          <w:spacing w:val="-7"/>
          <w:sz w:val="17"/>
        </w:rPr>
        <w:t> </w:t>
      </w:r>
      <w:r>
        <w:rPr>
          <w:sz w:val="17"/>
        </w:rPr>
        <w:t>metódica</w:t>
      </w:r>
      <w:r>
        <w:rPr>
          <w:spacing w:val="-7"/>
          <w:sz w:val="17"/>
        </w:rPr>
        <w:t> </w:t>
      </w:r>
      <w:r>
        <w:rPr>
          <w:spacing w:val="-9"/>
          <w:sz w:val="17"/>
        </w:rPr>
        <w:t>y,</w:t>
      </w:r>
      <w:r>
        <w:rPr>
          <w:spacing w:val="-8"/>
          <w:sz w:val="17"/>
        </w:rPr>
        <w:t> </w:t>
      </w:r>
      <w:r>
        <w:rPr>
          <w:sz w:val="17"/>
        </w:rPr>
        <w:t>por</w:t>
      </w:r>
      <w:r>
        <w:rPr>
          <w:spacing w:val="-8"/>
          <w:sz w:val="17"/>
        </w:rPr>
        <w:t> </w:t>
      </w:r>
      <w:r>
        <w:rPr>
          <w:sz w:val="17"/>
        </w:rPr>
        <w:t>consecuencia,</w:t>
      </w:r>
      <w:r>
        <w:rPr>
          <w:spacing w:val="-8"/>
          <w:sz w:val="17"/>
        </w:rPr>
        <w:t> </w:t>
      </w:r>
      <w:r>
        <w:rPr>
          <w:sz w:val="17"/>
        </w:rPr>
        <w:t>la</w:t>
      </w:r>
      <w:r>
        <w:rPr>
          <w:spacing w:val="-8"/>
          <w:sz w:val="17"/>
        </w:rPr>
        <w:t> </w:t>
      </w:r>
      <w:r>
        <w:rPr>
          <w:sz w:val="17"/>
        </w:rPr>
        <w:t>existencia</w:t>
      </w:r>
      <w:r>
        <w:rPr>
          <w:spacing w:val="-8"/>
          <w:sz w:val="17"/>
        </w:rPr>
        <w:t> </w:t>
      </w:r>
      <w:r>
        <w:rPr>
          <w:sz w:val="17"/>
        </w:rPr>
        <w:t>provino</w:t>
      </w:r>
      <w:r>
        <w:rPr>
          <w:spacing w:val="-8"/>
          <w:sz w:val="17"/>
        </w:rPr>
        <w:t> </w:t>
      </w:r>
      <w:r>
        <w:rPr>
          <w:sz w:val="17"/>
        </w:rPr>
        <w:t>de él</w:t>
      </w:r>
      <w:r>
        <w:rPr>
          <w:spacing w:val="-7"/>
          <w:sz w:val="17"/>
        </w:rPr>
        <w:t> </w:t>
      </w:r>
      <w:r>
        <w:rPr>
          <w:sz w:val="17"/>
        </w:rPr>
        <w:t>y</w:t>
      </w:r>
      <w:r>
        <w:rPr>
          <w:spacing w:val="-7"/>
          <w:sz w:val="17"/>
        </w:rPr>
        <w:t> </w:t>
      </w:r>
      <w:r>
        <w:rPr>
          <w:sz w:val="17"/>
        </w:rPr>
        <w:t>de</w:t>
      </w:r>
      <w:r>
        <w:rPr>
          <w:spacing w:val="-7"/>
          <w:sz w:val="17"/>
        </w:rPr>
        <w:t> </w:t>
      </w:r>
      <w:r>
        <w:rPr>
          <w:sz w:val="17"/>
        </w:rPr>
        <w:t>su</w:t>
      </w:r>
      <w:r>
        <w:rPr>
          <w:spacing w:val="-7"/>
          <w:sz w:val="17"/>
        </w:rPr>
        <w:t> </w:t>
      </w:r>
      <w:r>
        <w:rPr>
          <w:sz w:val="17"/>
        </w:rPr>
        <w:t>obra”</w:t>
      </w:r>
      <w:r>
        <w:rPr>
          <w:spacing w:val="-7"/>
          <w:sz w:val="17"/>
        </w:rPr>
        <w:t> </w:t>
      </w:r>
      <w:r>
        <w:rPr>
          <w:sz w:val="17"/>
        </w:rPr>
        <w:t>(1907:</w:t>
      </w:r>
      <w:r>
        <w:rPr>
          <w:spacing w:val="-7"/>
          <w:sz w:val="17"/>
        </w:rPr>
        <w:t> </w:t>
      </w:r>
      <w:r>
        <w:rPr>
          <w:sz w:val="17"/>
        </w:rPr>
        <w:t>1);</w:t>
      </w:r>
      <w:r>
        <w:rPr>
          <w:spacing w:val="-7"/>
          <w:sz w:val="17"/>
        </w:rPr>
        <w:t> </w:t>
      </w:r>
      <w:r>
        <w:rPr>
          <w:sz w:val="17"/>
        </w:rPr>
        <w:t>Broca</w:t>
      </w:r>
      <w:r>
        <w:rPr>
          <w:spacing w:val="-7"/>
          <w:sz w:val="17"/>
        </w:rPr>
        <w:t> </w:t>
      </w:r>
      <w:r>
        <w:rPr>
          <w:sz w:val="17"/>
        </w:rPr>
        <w:t>moriría</w:t>
      </w:r>
      <w:r>
        <w:rPr>
          <w:spacing w:val="-7"/>
          <w:sz w:val="17"/>
        </w:rPr>
        <w:t> </w:t>
      </w:r>
      <w:r>
        <w:rPr>
          <w:sz w:val="17"/>
        </w:rPr>
        <w:t>cuatro</w:t>
      </w:r>
      <w:r>
        <w:rPr>
          <w:spacing w:val="-7"/>
          <w:sz w:val="17"/>
        </w:rPr>
        <w:t> </w:t>
      </w:r>
      <w:r>
        <w:rPr>
          <w:sz w:val="17"/>
        </w:rPr>
        <w:t>años</w:t>
      </w:r>
      <w:r>
        <w:rPr>
          <w:spacing w:val="-7"/>
          <w:sz w:val="17"/>
        </w:rPr>
        <w:t> </w:t>
      </w:r>
      <w:r>
        <w:rPr>
          <w:sz w:val="17"/>
        </w:rPr>
        <w:t>después</w:t>
      </w:r>
      <w:r>
        <w:rPr>
          <w:spacing w:val="-7"/>
          <w:sz w:val="17"/>
        </w:rPr>
        <w:t> </w:t>
      </w:r>
      <w:r>
        <w:rPr>
          <w:sz w:val="17"/>
        </w:rPr>
        <w:t>de</w:t>
      </w:r>
      <w:r>
        <w:rPr>
          <w:spacing w:val="-7"/>
          <w:sz w:val="17"/>
        </w:rPr>
        <w:t> </w:t>
      </w:r>
      <w:r>
        <w:rPr>
          <w:sz w:val="17"/>
        </w:rPr>
        <w:t>la</w:t>
      </w:r>
      <w:r>
        <w:rPr>
          <w:spacing w:val="-7"/>
          <w:sz w:val="17"/>
        </w:rPr>
        <w:t> </w:t>
      </w:r>
      <w:r>
        <w:rPr>
          <w:sz w:val="17"/>
        </w:rPr>
        <w:t>fundación</w:t>
      </w:r>
      <w:r>
        <w:rPr>
          <w:spacing w:val="-8"/>
          <w:sz w:val="17"/>
        </w:rPr>
        <w:t> </w:t>
      </w:r>
      <w:r>
        <w:rPr>
          <w:sz w:val="17"/>
        </w:rPr>
        <w:t>de</w:t>
      </w:r>
      <w:r>
        <w:rPr>
          <w:spacing w:val="-7"/>
          <w:sz w:val="17"/>
        </w:rPr>
        <w:t> </w:t>
      </w:r>
      <w:r>
        <w:rPr>
          <w:sz w:val="17"/>
        </w:rPr>
        <w:t>la</w:t>
      </w:r>
      <w:r>
        <w:rPr>
          <w:spacing w:val="-7"/>
          <w:sz w:val="17"/>
        </w:rPr>
        <w:t> </w:t>
      </w:r>
      <w:r>
        <w:rPr>
          <w:sz w:val="14"/>
        </w:rPr>
        <w:t>eap</w:t>
      </w:r>
      <w:r>
        <w:rPr>
          <w:sz w:val="17"/>
        </w:rPr>
        <w:t>.</w:t>
      </w:r>
    </w:p>
    <w:p>
      <w:pPr>
        <w:spacing w:after="0" w:line="264" w:lineRule="auto"/>
        <w:jc w:val="both"/>
        <w:rPr>
          <w:sz w:val="17"/>
        </w:rPr>
        <w:sectPr>
          <w:type w:val="continuous"/>
          <w:pgSz w:w="10200" w:h="13600"/>
          <w:pgMar w:top="0" w:bottom="0" w:left="0" w:right="0"/>
        </w:sectPr>
      </w:pPr>
    </w:p>
    <w:p>
      <w:pPr>
        <w:tabs>
          <w:tab w:pos="9771" w:val="left" w:leader="none"/>
        </w:tabs>
        <w:spacing w:line="240" w:lineRule="auto"/>
        <w:ind w:left="417" w:right="0" w:firstLine="0"/>
        <w:rPr>
          <w:sz w:val="20"/>
        </w:rPr>
      </w:pPr>
      <w:r>
        <w:rPr>
          <w:sz w:val="20"/>
        </w:rPr>
        <w:drawing>
          <wp:inline distT="0" distB="0" distL="0" distR="0">
            <wp:extent cx="3143" cy="191738"/>
            <wp:effectExtent l="0" t="0" r="0" b="0"/>
            <wp:docPr id="13" name="image26.png" descr=""/>
            <wp:cNvGraphicFramePr>
              <a:graphicFrameLocks noChangeAspect="1"/>
            </wp:cNvGraphicFramePr>
            <a:graphic>
              <a:graphicData uri="http://schemas.openxmlformats.org/drawingml/2006/picture">
                <pic:pic>
                  <pic:nvPicPr>
                    <pic:cNvPr id="14" name="image26.png"/>
                    <pic:cNvPicPr/>
                  </pic:nvPicPr>
                  <pic:blipFill>
                    <a:blip r:embed="rId97" cstate="print"/>
                    <a:stretch>
                      <a:fillRect/>
                    </a:stretch>
                  </pic:blipFill>
                  <pic:spPr>
                    <a:xfrm>
                      <a:off x="0" y="0"/>
                      <a:ext cx="3143" cy="191738"/>
                    </a:xfrm>
                    <a:prstGeom prst="rect">
                      <a:avLst/>
                    </a:prstGeom>
                  </pic:spPr>
                </pic:pic>
              </a:graphicData>
            </a:graphic>
          </wp:inline>
        </w:drawing>
      </w:r>
      <w:r>
        <w:rPr>
          <w:sz w:val="20"/>
        </w:rPr>
      </w:r>
      <w:r>
        <w:rPr>
          <w:sz w:val="20"/>
        </w:rPr>
        <w:tab/>
      </w:r>
      <w:r>
        <w:rPr>
          <w:sz w:val="20"/>
        </w:rPr>
        <w:drawing>
          <wp:inline distT="0" distB="0" distL="0" distR="0">
            <wp:extent cx="3143" cy="191738"/>
            <wp:effectExtent l="0" t="0" r="0" b="0"/>
            <wp:docPr id="15" name="image26.png" descr=""/>
            <wp:cNvGraphicFramePr>
              <a:graphicFrameLocks noChangeAspect="1"/>
            </wp:cNvGraphicFramePr>
            <a:graphic>
              <a:graphicData uri="http://schemas.openxmlformats.org/drawingml/2006/picture">
                <pic:pic>
                  <pic:nvPicPr>
                    <pic:cNvPr id="16" name="image26.png"/>
                    <pic:cNvPicPr/>
                  </pic:nvPicPr>
                  <pic:blipFill>
                    <a:blip r:embed="rId97" cstate="print"/>
                    <a:stretch>
                      <a:fillRect/>
                    </a:stretch>
                  </pic:blipFill>
                  <pic:spPr>
                    <a:xfrm>
                      <a:off x="0" y="0"/>
                      <a:ext cx="3143" cy="191738"/>
                    </a:xfrm>
                    <a:prstGeom prst="rect">
                      <a:avLst/>
                    </a:prstGeom>
                  </pic:spPr>
                </pic:pic>
              </a:graphicData>
            </a:graphic>
          </wp:inline>
        </w:drawing>
      </w:r>
      <w:r>
        <w:rPr>
          <w:sz w:val="20"/>
        </w:rPr>
      </w:r>
    </w:p>
    <w:p>
      <w:pPr>
        <w:pStyle w:val="BodyText"/>
        <w:rPr>
          <w:sz w:val="20"/>
        </w:rPr>
      </w:pPr>
    </w:p>
    <w:p>
      <w:pPr>
        <w:pStyle w:val="BodyText"/>
        <w:rPr>
          <w:sz w:val="20"/>
        </w:rPr>
      </w:pPr>
    </w:p>
    <w:p>
      <w:pPr>
        <w:pStyle w:val="BodyText"/>
        <w:spacing w:before="5"/>
        <w:rPr>
          <w:sz w:val="21"/>
        </w:rPr>
      </w:pPr>
    </w:p>
    <w:p>
      <w:pPr>
        <w:tabs>
          <w:tab w:pos="2120" w:val="left" w:leader="none"/>
        </w:tabs>
        <w:spacing w:before="72"/>
        <w:ind w:left="1553" w:right="1409" w:firstLine="0"/>
        <w:jc w:val="left"/>
        <w:rPr>
          <w:rFonts w:ascii="Times New Roman" w:hAnsi="Times New Roman"/>
          <w:i/>
          <w:sz w:val="19"/>
        </w:rPr>
      </w:pPr>
      <w:r>
        <w:rPr/>
        <w:drawing>
          <wp:anchor distT="0" distB="0" distL="0" distR="0" allowOverlap="1" layoutInCell="1" locked="0" behindDoc="0" simplePos="0" relativeHeight="8200">
            <wp:simplePos x="0" y="0"/>
            <wp:positionH relativeFrom="page">
              <wp:posOffset>-1587</wp:posOffset>
            </wp:positionH>
            <wp:positionV relativeFrom="paragraph">
              <wp:posOffset>-394430</wp:posOffset>
            </wp:positionV>
            <wp:extent cx="191738" cy="3143"/>
            <wp:effectExtent l="0" t="0" r="0" b="0"/>
            <wp:wrapNone/>
            <wp:docPr id="17" name="image27.png" descr=""/>
            <wp:cNvGraphicFramePr>
              <a:graphicFrameLocks noChangeAspect="1"/>
            </wp:cNvGraphicFramePr>
            <a:graphic>
              <a:graphicData uri="http://schemas.openxmlformats.org/drawingml/2006/picture">
                <pic:pic>
                  <pic:nvPicPr>
                    <pic:cNvPr id="18" name="image27.png"/>
                    <pic:cNvPicPr/>
                  </pic:nvPicPr>
                  <pic:blipFill>
                    <a:blip r:embed="rId98" cstate="print"/>
                    <a:stretch>
                      <a:fillRect/>
                    </a:stretch>
                  </pic:blipFill>
                  <pic:spPr>
                    <a:xfrm>
                      <a:off x="0" y="0"/>
                      <a:ext cx="191738" cy="3143"/>
                    </a:xfrm>
                    <a:prstGeom prst="rect">
                      <a:avLst/>
                    </a:prstGeom>
                  </pic:spPr>
                </pic:pic>
              </a:graphicData>
            </a:graphic>
          </wp:anchor>
        </w:drawing>
      </w:r>
      <w:r>
        <w:rPr/>
        <w:drawing>
          <wp:anchor distT="0" distB="0" distL="0" distR="0" allowOverlap="1" layoutInCell="1" locked="0" behindDoc="0" simplePos="0" relativeHeight="8224">
            <wp:simplePos x="0" y="0"/>
            <wp:positionH relativeFrom="page">
              <wp:posOffset>6281318</wp:posOffset>
            </wp:positionH>
            <wp:positionV relativeFrom="paragraph">
              <wp:posOffset>-394430</wp:posOffset>
            </wp:positionV>
            <wp:extent cx="193675" cy="3175"/>
            <wp:effectExtent l="0" t="0" r="0" b="0"/>
            <wp:wrapNone/>
            <wp:docPr id="19" name="image27.png" descr=""/>
            <wp:cNvGraphicFramePr>
              <a:graphicFrameLocks noChangeAspect="1"/>
            </wp:cNvGraphicFramePr>
            <a:graphic>
              <a:graphicData uri="http://schemas.openxmlformats.org/drawingml/2006/picture">
                <pic:pic>
                  <pic:nvPicPr>
                    <pic:cNvPr id="20" name="image27.png"/>
                    <pic:cNvPicPr/>
                  </pic:nvPicPr>
                  <pic:blipFill>
                    <a:blip r:embed="rId98" cstate="print"/>
                    <a:stretch>
                      <a:fillRect/>
                    </a:stretch>
                  </pic:blipFill>
                  <pic:spPr>
                    <a:xfrm>
                      <a:off x="0" y="0"/>
                      <a:ext cx="193675" cy="3175"/>
                    </a:xfrm>
                    <a:prstGeom prst="rect">
                      <a:avLst/>
                    </a:prstGeom>
                  </pic:spPr>
                </pic:pic>
              </a:graphicData>
            </a:graphic>
          </wp:anchor>
        </w:drawing>
      </w:r>
      <w:r>
        <w:rPr>
          <w:sz w:val="19"/>
        </w:rPr>
        <w:t>58</w:t>
        <w:tab/>
      </w:r>
      <w:r>
        <w:rPr>
          <w:rFonts w:ascii="Times New Roman" w:hAnsi="Times New Roman"/>
          <w:i/>
          <w:w w:val="90"/>
          <w:sz w:val="19"/>
        </w:rPr>
        <w:t>Episttemología de la</w:t>
      </w:r>
      <w:r>
        <w:rPr>
          <w:rFonts w:ascii="Times New Roman" w:hAnsi="Times New Roman"/>
          <w:i/>
          <w:spacing w:val="-14"/>
          <w:w w:val="90"/>
          <w:sz w:val="19"/>
        </w:rPr>
        <w:t> </w:t>
      </w:r>
      <w:r>
        <w:rPr>
          <w:rFonts w:ascii="Times New Roman" w:hAnsi="Times New Roman"/>
          <w:i/>
          <w:w w:val="90"/>
          <w:sz w:val="19"/>
        </w:rPr>
        <w:t>Anttropología...</w:t>
      </w:r>
    </w:p>
    <w:p>
      <w:pPr>
        <w:pStyle w:val="BodyText"/>
        <w:spacing w:line="61" w:lineRule="exact"/>
        <w:ind w:left="1550"/>
        <w:rPr>
          <w:rFonts w:ascii="Times New Roman"/>
          <w:sz w:val="6"/>
        </w:rPr>
      </w:pPr>
      <w:r>
        <w:rPr>
          <w:rFonts w:ascii="Times New Roman"/>
          <w:position w:val="0"/>
          <w:sz w:val="6"/>
        </w:rPr>
        <w:drawing>
          <wp:inline distT="0" distB="0" distL="0" distR="0">
            <wp:extent cx="4470214" cy="38861"/>
            <wp:effectExtent l="0" t="0" r="0" b="0"/>
            <wp:docPr id="21" name="image28.png" descr=""/>
            <wp:cNvGraphicFramePr>
              <a:graphicFrameLocks noChangeAspect="1"/>
            </wp:cNvGraphicFramePr>
            <a:graphic>
              <a:graphicData uri="http://schemas.openxmlformats.org/drawingml/2006/picture">
                <pic:pic>
                  <pic:nvPicPr>
                    <pic:cNvPr id="22" name="image28.png"/>
                    <pic:cNvPicPr/>
                  </pic:nvPicPr>
                  <pic:blipFill>
                    <a:blip r:embed="rId99" cstate="print"/>
                    <a:stretch>
                      <a:fillRect/>
                    </a:stretch>
                  </pic:blipFill>
                  <pic:spPr>
                    <a:xfrm>
                      <a:off x="0" y="0"/>
                      <a:ext cx="4470214" cy="38861"/>
                    </a:xfrm>
                    <a:prstGeom prst="rect">
                      <a:avLst/>
                    </a:prstGeom>
                  </pic:spPr>
                </pic:pic>
              </a:graphicData>
            </a:graphic>
          </wp:inline>
        </w:drawing>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553" w:right="1550" w:firstLine="283"/>
        <w:jc w:val="both"/>
      </w:pPr>
      <w:r>
        <w:rPr>
          <w:spacing w:val="-3"/>
        </w:rPr>
        <w:t>Entre</w:t>
      </w:r>
      <w:r>
        <w:rPr>
          <w:spacing w:val="-15"/>
        </w:rPr>
        <w:t> </w:t>
      </w:r>
      <w:r>
        <w:rPr/>
        <w:t>1876</w:t>
      </w:r>
      <w:r>
        <w:rPr>
          <w:spacing w:val="-15"/>
        </w:rPr>
        <w:t> </w:t>
      </w:r>
      <w:r>
        <w:rPr/>
        <w:t>y</w:t>
      </w:r>
      <w:r>
        <w:rPr>
          <w:spacing w:val="-15"/>
        </w:rPr>
        <w:t> </w:t>
      </w:r>
      <w:r>
        <w:rPr/>
        <w:t>1907,</w:t>
      </w:r>
      <w:r>
        <w:rPr>
          <w:spacing w:val="-15"/>
        </w:rPr>
        <w:t> </w:t>
      </w:r>
      <w:r>
        <w:rPr/>
        <w:t>el</w:t>
      </w:r>
      <w:r>
        <w:rPr>
          <w:spacing w:val="-15"/>
        </w:rPr>
        <w:t> </w:t>
      </w:r>
      <w:r>
        <w:rPr/>
        <w:t>núcleo</w:t>
      </w:r>
      <w:r>
        <w:rPr>
          <w:spacing w:val="-14"/>
        </w:rPr>
        <w:t> </w:t>
      </w:r>
      <w:r>
        <w:rPr/>
        <w:t>de</w:t>
      </w:r>
      <w:r>
        <w:rPr>
          <w:spacing w:val="-15"/>
        </w:rPr>
        <w:t> </w:t>
      </w:r>
      <w:r>
        <w:rPr/>
        <w:t>profesores</w:t>
      </w:r>
      <w:r>
        <w:rPr>
          <w:spacing w:val="-15"/>
        </w:rPr>
        <w:t> </w:t>
      </w:r>
      <w:r>
        <w:rPr/>
        <w:t>de</w:t>
      </w:r>
      <w:r>
        <w:rPr>
          <w:spacing w:val="-15"/>
        </w:rPr>
        <w:t> </w:t>
      </w:r>
      <w:r>
        <w:rPr/>
        <w:t>la</w:t>
      </w:r>
      <w:r>
        <w:rPr>
          <w:spacing w:val="-15"/>
        </w:rPr>
        <w:t> </w:t>
      </w:r>
      <w:r>
        <w:rPr>
          <w:sz w:val="17"/>
        </w:rPr>
        <w:t>eap</w:t>
      </w:r>
      <w:r>
        <w:rPr>
          <w:spacing w:val="-4"/>
          <w:sz w:val="17"/>
        </w:rPr>
        <w:t> </w:t>
      </w:r>
      <w:r>
        <w:rPr/>
        <w:t>publicó</w:t>
      </w:r>
      <w:r>
        <w:rPr>
          <w:spacing w:val="-15"/>
        </w:rPr>
        <w:t> </w:t>
      </w:r>
      <w:r>
        <w:rPr/>
        <w:t>en</w:t>
      </w:r>
      <w:r>
        <w:rPr>
          <w:spacing w:val="-15"/>
        </w:rPr>
        <w:t> </w:t>
      </w:r>
      <w:r>
        <w:rPr/>
        <w:t>1841</w:t>
      </w:r>
      <w:r>
        <w:rPr>
          <w:spacing w:val="-15"/>
        </w:rPr>
        <w:t> </w:t>
      </w:r>
      <w:r>
        <w:rPr/>
        <w:t>textos </w:t>
      </w:r>
      <w:r>
        <w:rPr>
          <w:w w:val="95"/>
        </w:rPr>
        <w:t>diversos</w:t>
      </w:r>
      <w:r>
        <w:rPr>
          <w:spacing w:val="-15"/>
          <w:w w:val="95"/>
        </w:rPr>
        <w:t> </w:t>
      </w:r>
      <w:r>
        <w:rPr>
          <w:w w:val="95"/>
        </w:rPr>
        <w:t>sobre</w:t>
      </w:r>
      <w:r>
        <w:rPr>
          <w:spacing w:val="-15"/>
          <w:w w:val="95"/>
        </w:rPr>
        <w:t> </w:t>
      </w:r>
      <w:r>
        <w:rPr>
          <w:w w:val="95"/>
        </w:rPr>
        <w:t>antropología.</w:t>
      </w:r>
      <w:r>
        <w:rPr>
          <w:spacing w:val="-15"/>
          <w:w w:val="95"/>
        </w:rPr>
        <w:t> </w:t>
      </w:r>
      <w:r>
        <w:rPr>
          <w:w w:val="95"/>
        </w:rPr>
        <w:t>Broca</w:t>
      </w:r>
      <w:r>
        <w:rPr>
          <w:spacing w:val="-15"/>
          <w:w w:val="95"/>
        </w:rPr>
        <w:t> </w:t>
      </w:r>
      <w:r>
        <w:rPr>
          <w:w w:val="95"/>
        </w:rPr>
        <w:t>trabajaba</w:t>
      </w:r>
      <w:r>
        <w:rPr>
          <w:spacing w:val="-15"/>
          <w:w w:val="95"/>
        </w:rPr>
        <w:t> </w:t>
      </w:r>
      <w:r>
        <w:rPr>
          <w:w w:val="95"/>
        </w:rPr>
        <w:t>en</w:t>
      </w:r>
      <w:r>
        <w:rPr>
          <w:spacing w:val="-15"/>
          <w:w w:val="95"/>
        </w:rPr>
        <w:t> </w:t>
      </w:r>
      <w:r>
        <w:rPr>
          <w:w w:val="95"/>
        </w:rPr>
        <w:t>ocho</w:t>
      </w:r>
      <w:r>
        <w:rPr>
          <w:spacing w:val="-15"/>
          <w:w w:val="95"/>
        </w:rPr>
        <w:t> </w:t>
      </w:r>
      <w:r>
        <w:rPr>
          <w:w w:val="95"/>
        </w:rPr>
        <w:t>disciplinas</w:t>
      </w:r>
      <w:r>
        <w:rPr>
          <w:spacing w:val="-14"/>
          <w:w w:val="95"/>
        </w:rPr>
        <w:t> </w:t>
      </w:r>
      <w:r>
        <w:rPr>
          <w:w w:val="95"/>
        </w:rPr>
        <w:t>de</w:t>
      </w:r>
      <w:r>
        <w:rPr>
          <w:spacing w:val="-15"/>
          <w:w w:val="95"/>
        </w:rPr>
        <w:t> </w:t>
      </w:r>
      <w:r>
        <w:rPr>
          <w:w w:val="95"/>
        </w:rPr>
        <w:t>la</w:t>
      </w:r>
      <w:r>
        <w:rPr>
          <w:spacing w:val="-15"/>
          <w:w w:val="95"/>
        </w:rPr>
        <w:t> </w:t>
      </w:r>
      <w:r>
        <w:rPr>
          <w:w w:val="95"/>
        </w:rPr>
        <w:t>antropolo- gía</w:t>
      </w:r>
      <w:r>
        <w:rPr>
          <w:spacing w:val="-5"/>
          <w:w w:val="95"/>
        </w:rPr>
        <w:t> </w:t>
      </w:r>
      <w:r>
        <w:rPr>
          <w:w w:val="95"/>
        </w:rPr>
        <w:t>biológica;</w:t>
      </w:r>
      <w:r>
        <w:rPr>
          <w:spacing w:val="-5"/>
          <w:w w:val="95"/>
        </w:rPr>
        <w:t> </w:t>
      </w:r>
      <w:r>
        <w:rPr>
          <w:w w:val="95"/>
        </w:rPr>
        <w:t>mientras</w:t>
      </w:r>
      <w:r>
        <w:rPr>
          <w:spacing w:val="-4"/>
          <w:w w:val="95"/>
        </w:rPr>
        <w:t> </w:t>
      </w:r>
      <w:r>
        <w:rPr>
          <w:w w:val="95"/>
        </w:rPr>
        <w:t>que</w:t>
      </w:r>
      <w:r>
        <w:rPr>
          <w:spacing w:val="-4"/>
          <w:w w:val="95"/>
        </w:rPr>
        <w:t> </w:t>
      </w:r>
      <w:r>
        <w:rPr>
          <w:w w:val="95"/>
        </w:rPr>
        <w:t>Capitan,</w:t>
      </w:r>
      <w:r>
        <w:rPr>
          <w:spacing w:val="-5"/>
          <w:w w:val="95"/>
        </w:rPr>
        <w:t> </w:t>
      </w:r>
      <w:r>
        <w:rPr>
          <w:w w:val="95"/>
        </w:rPr>
        <w:t>en</w:t>
      </w:r>
      <w:r>
        <w:rPr>
          <w:spacing w:val="-5"/>
          <w:w w:val="95"/>
        </w:rPr>
        <w:t> </w:t>
      </w:r>
      <w:r>
        <w:rPr>
          <w:w w:val="95"/>
        </w:rPr>
        <w:t>siete,</w:t>
      </w:r>
      <w:r>
        <w:rPr>
          <w:spacing w:val="-5"/>
          <w:w w:val="95"/>
        </w:rPr>
        <w:t> </w:t>
      </w:r>
      <w:r>
        <w:rPr>
          <w:w w:val="95"/>
        </w:rPr>
        <w:t>y</w:t>
      </w:r>
      <w:r>
        <w:rPr>
          <w:spacing w:val="-4"/>
          <w:w w:val="95"/>
        </w:rPr>
        <w:t> </w:t>
      </w:r>
      <w:r>
        <w:rPr>
          <w:w w:val="95"/>
        </w:rPr>
        <w:t>Zaborowski,</w:t>
      </w:r>
      <w:r>
        <w:rPr>
          <w:spacing w:val="-5"/>
          <w:w w:val="95"/>
        </w:rPr>
        <w:t> </w:t>
      </w:r>
      <w:r>
        <w:rPr>
          <w:w w:val="95"/>
        </w:rPr>
        <w:t>en</w:t>
      </w:r>
      <w:r>
        <w:rPr>
          <w:spacing w:val="-4"/>
          <w:w w:val="95"/>
        </w:rPr>
        <w:t> </w:t>
      </w:r>
      <w:r>
        <w:rPr>
          <w:w w:val="95"/>
        </w:rPr>
        <w:t>15.</w:t>
      </w:r>
      <w:r>
        <w:rPr>
          <w:spacing w:val="-5"/>
          <w:w w:val="95"/>
        </w:rPr>
        <w:t> </w:t>
      </w:r>
      <w:r>
        <w:rPr>
          <w:w w:val="95"/>
        </w:rPr>
        <w:t>Había</w:t>
      </w:r>
      <w:r>
        <w:rPr>
          <w:spacing w:val="-5"/>
          <w:w w:val="95"/>
        </w:rPr>
        <w:t> </w:t>
      </w:r>
      <w:r>
        <w:rPr>
          <w:w w:val="95"/>
        </w:rPr>
        <w:t>autores </w:t>
      </w:r>
      <w:r>
        <w:rPr/>
        <w:t>especializados</w:t>
      </w:r>
      <w:r>
        <w:rPr>
          <w:spacing w:val="-22"/>
        </w:rPr>
        <w:t> </w:t>
      </w:r>
      <w:r>
        <w:rPr/>
        <w:t>en</w:t>
      </w:r>
      <w:r>
        <w:rPr>
          <w:spacing w:val="-23"/>
        </w:rPr>
        <w:t> </w:t>
      </w:r>
      <w:r>
        <w:rPr/>
        <w:t>una</w:t>
      </w:r>
      <w:r>
        <w:rPr>
          <w:spacing w:val="-23"/>
        </w:rPr>
        <w:t> </w:t>
      </w:r>
      <w:r>
        <w:rPr/>
        <w:t>temática</w:t>
      </w:r>
      <w:r>
        <w:rPr>
          <w:spacing w:val="-22"/>
        </w:rPr>
        <w:t> </w:t>
      </w:r>
      <w:r>
        <w:rPr/>
        <w:t>y</w:t>
      </w:r>
      <w:r>
        <w:rPr>
          <w:spacing w:val="-22"/>
        </w:rPr>
        <w:t> </w:t>
      </w:r>
      <w:r>
        <w:rPr/>
        <w:t>publicaron,</w:t>
      </w:r>
      <w:r>
        <w:rPr>
          <w:spacing w:val="-23"/>
        </w:rPr>
        <w:t> </w:t>
      </w:r>
      <w:r>
        <w:rPr/>
        <w:t>por</w:t>
      </w:r>
      <w:r>
        <w:rPr>
          <w:spacing w:val="-22"/>
        </w:rPr>
        <w:t> </w:t>
      </w:r>
      <w:r>
        <w:rPr/>
        <w:t>ejemplo,</w:t>
      </w:r>
      <w:r>
        <w:rPr>
          <w:spacing w:val="-22"/>
        </w:rPr>
        <w:t> </w:t>
      </w:r>
      <w:r>
        <w:rPr/>
        <w:t>Gabrielde</w:t>
      </w:r>
      <w:r>
        <w:rPr>
          <w:spacing w:val="-22"/>
        </w:rPr>
        <w:t> </w:t>
      </w:r>
      <w:r>
        <w:rPr/>
        <w:t>Mortillet, </w:t>
      </w:r>
      <w:r>
        <w:rPr>
          <w:w w:val="95"/>
        </w:rPr>
        <w:t>sobre</w:t>
      </w:r>
      <w:r>
        <w:rPr>
          <w:spacing w:val="-18"/>
          <w:w w:val="95"/>
        </w:rPr>
        <w:t> </w:t>
      </w:r>
      <w:r>
        <w:rPr>
          <w:w w:val="95"/>
        </w:rPr>
        <w:t>tecnología</w:t>
      </w:r>
      <w:r>
        <w:rPr>
          <w:spacing w:val="-18"/>
          <w:w w:val="95"/>
        </w:rPr>
        <w:t> </w:t>
      </w:r>
      <w:r>
        <w:rPr>
          <w:w w:val="95"/>
        </w:rPr>
        <w:t>etnográfica,</w:t>
      </w:r>
      <w:r>
        <w:rPr>
          <w:spacing w:val="-18"/>
          <w:w w:val="95"/>
        </w:rPr>
        <w:t> </w:t>
      </w:r>
      <w:r>
        <w:rPr>
          <w:w w:val="95"/>
        </w:rPr>
        <w:t>entre</w:t>
      </w:r>
      <w:r>
        <w:rPr>
          <w:spacing w:val="-18"/>
          <w:w w:val="95"/>
        </w:rPr>
        <w:t> </w:t>
      </w:r>
      <w:r>
        <w:rPr>
          <w:w w:val="95"/>
        </w:rPr>
        <w:t>301</w:t>
      </w:r>
      <w:r>
        <w:rPr>
          <w:spacing w:val="-18"/>
          <w:w w:val="95"/>
        </w:rPr>
        <w:t> </w:t>
      </w:r>
      <w:r>
        <w:rPr>
          <w:w w:val="95"/>
        </w:rPr>
        <w:t>y</w:t>
      </w:r>
      <w:r>
        <w:rPr>
          <w:spacing w:val="-18"/>
          <w:w w:val="95"/>
        </w:rPr>
        <w:t> </w:t>
      </w:r>
      <w:r>
        <w:rPr>
          <w:w w:val="95"/>
        </w:rPr>
        <w:t>310</w:t>
      </w:r>
      <w:r>
        <w:rPr>
          <w:spacing w:val="-18"/>
          <w:w w:val="95"/>
        </w:rPr>
        <w:t> </w:t>
      </w:r>
      <w:r>
        <w:rPr>
          <w:w w:val="95"/>
        </w:rPr>
        <w:t>textos,</w:t>
      </w:r>
      <w:r>
        <w:rPr>
          <w:spacing w:val="-18"/>
          <w:w w:val="95"/>
        </w:rPr>
        <w:t> </w:t>
      </w:r>
      <w:r>
        <w:rPr>
          <w:w w:val="95"/>
        </w:rPr>
        <w:t>y</w:t>
      </w:r>
      <w:r>
        <w:rPr>
          <w:spacing w:val="-18"/>
          <w:w w:val="95"/>
        </w:rPr>
        <w:t> </w:t>
      </w:r>
      <w:r>
        <w:rPr>
          <w:w w:val="95"/>
        </w:rPr>
        <w:t>Duval,</w:t>
      </w:r>
      <w:r>
        <w:rPr>
          <w:spacing w:val="-18"/>
          <w:w w:val="95"/>
        </w:rPr>
        <w:t> </w:t>
      </w:r>
      <w:r>
        <w:rPr>
          <w:w w:val="95"/>
        </w:rPr>
        <w:t>sobre</w:t>
      </w:r>
      <w:r>
        <w:rPr>
          <w:spacing w:val="-18"/>
          <w:w w:val="95"/>
        </w:rPr>
        <w:t> </w:t>
      </w:r>
      <w:r>
        <w:rPr>
          <w:w w:val="95"/>
        </w:rPr>
        <w:t>antropogenia, entre 211 y 220 textos. En cambio, otros como </w:t>
      </w:r>
      <w:r>
        <w:rPr>
          <w:spacing w:val="-5"/>
          <w:w w:val="95"/>
        </w:rPr>
        <w:t>Topinard </w:t>
      </w:r>
      <w:r>
        <w:rPr>
          <w:w w:val="95"/>
        </w:rPr>
        <w:t>dividían sus</w:t>
      </w:r>
      <w:r>
        <w:rPr>
          <w:spacing w:val="-28"/>
          <w:w w:val="95"/>
        </w:rPr>
        <w:t> </w:t>
      </w:r>
      <w:r>
        <w:rPr>
          <w:w w:val="95"/>
        </w:rPr>
        <w:t>publicacio- </w:t>
      </w:r>
      <w:r>
        <w:rPr/>
        <w:t>nes</w:t>
      </w:r>
      <w:r>
        <w:rPr>
          <w:spacing w:val="-28"/>
        </w:rPr>
        <w:t> </w:t>
      </w:r>
      <w:r>
        <w:rPr/>
        <w:t>en</w:t>
      </w:r>
      <w:r>
        <w:rPr>
          <w:spacing w:val="-28"/>
        </w:rPr>
        <w:t> </w:t>
      </w:r>
      <w:r>
        <w:rPr/>
        <w:t>dos</w:t>
      </w:r>
      <w:r>
        <w:rPr>
          <w:spacing w:val="-28"/>
        </w:rPr>
        <w:t> </w:t>
      </w:r>
      <w:r>
        <w:rPr/>
        <w:t>temáticas,</w:t>
      </w:r>
      <w:r>
        <w:rPr>
          <w:spacing w:val="-28"/>
        </w:rPr>
        <w:t> </w:t>
      </w:r>
      <w:r>
        <w:rPr/>
        <w:t>publicando</w:t>
      </w:r>
      <w:r>
        <w:rPr>
          <w:spacing w:val="-28"/>
        </w:rPr>
        <w:t> </w:t>
      </w:r>
      <w:r>
        <w:rPr/>
        <w:t>cerca</w:t>
      </w:r>
      <w:r>
        <w:rPr>
          <w:spacing w:val="-28"/>
        </w:rPr>
        <w:t> </w:t>
      </w:r>
      <w:r>
        <w:rPr/>
        <w:t>de</w:t>
      </w:r>
      <w:r>
        <w:rPr>
          <w:spacing w:val="-28"/>
        </w:rPr>
        <w:t> </w:t>
      </w:r>
      <w:r>
        <w:rPr/>
        <w:t>75</w:t>
      </w:r>
      <w:r>
        <w:rPr>
          <w:spacing w:val="-28"/>
        </w:rPr>
        <w:t> </w:t>
      </w:r>
      <w:r>
        <w:rPr/>
        <w:t>textos</w:t>
      </w:r>
      <w:r>
        <w:rPr>
          <w:spacing w:val="-28"/>
        </w:rPr>
        <w:t> </w:t>
      </w:r>
      <w:r>
        <w:rPr/>
        <w:t>en</w:t>
      </w:r>
      <w:r>
        <w:rPr>
          <w:spacing w:val="-28"/>
        </w:rPr>
        <w:t> </w:t>
      </w:r>
      <w:r>
        <w:rPr/>
        <w:t>antropología</w:t>
      </w:r>
      <w:r>
        <w:rPr>
          <w:spacing w:val="-28"/>
        </w:rPr>
        <w:t> </w:t>
      </w:r>
      <w:r>
        <w:rPr/>
        <w:t>biológica</w:t>
      </w:r>
      <w:r>
        <w:rPr>
          <w:spacing w:val="-28"/>
        </w:rPr>
        <w:t> </w:t>
      </w:r>
      <w:r>
        <w:rPr/>
        <w:t>y 56</w:t>
      </w:r>
      <w:r>
        <w:rPr>
          <w:spacing w:val="-27"/>
        </w:rPr>
        <w:t> </w:t>
      </w:r>
      <w:r>
        <w:rPr/>
        <w:t>en</w:t>
      </w:r>
      <w:r>
        <w:rPr>
          <w:spacing w:val="-27"/>
        </w:rPr>
        <w:t> </w:t>
      </w:r>
      <w:r>
        <w:rPr/>
        <w:t>antropología</w:t>
      </w:r>
      <w:r>
        <w:rPr>
          <w:spacing w:val="-27"/>
        </w:rPr>
        <w:t> </w:t>
      </w:r>
      <w:r>
        <w:rPr/>
        <w:t>general.</w:t>
      </w:r>
      <w:r>
        <w:rPr>
          <w:spacing w:val="-27"/>
        </w:rPr>
        <w:t> </w:t>
      </w:r>
      <w:r>
        <w:rPr>
          <w:spacing w:val="-3"/>
        </w:rPr>
        <w:t>Sobre</w:t>
      </w:r>
      <w:r>
        <w:rPr>
          <w:spacing w:val="-27"/>
        </w:rPr>
        <w:t> </w:t>
      </w:r>
      <w:r>
        <w:rPr/>
        <w:t>el</w:t>
      </w:r>
      <w:r>
        <w:rPr>
          <w:spacing w:val="-27"/>
        </w:rPr>
        <w:t> </w:t>
      </w:r>
      <w:r>
        <w:rPr/>
        <w:t>número</w:t>
      </w:r>
      <w:r>
        <w:rPr>
          <w:spacing w:val="-27"/>
        </w:rPr>
        <w:t> </w:t>
      </w:r>
      <w:r>
        <w:rPr/>
        <w:t>de</w:t>
      </w:r>
      <w:r>
        <w:rPr>
          <w:spacing w:val="-27"/>
        </w:rPr>
        <w:t> </w:t>
      </w:r>
      <w:r>
        <w:rPr/>
        <w:t>textos</w:t>
      </w:r>
      <w:r>
        <w:rPr>
          <w:spacing w:val="-27"/>
        </w:rPr>
        <w:t> </w:t>
      </w:r>
      <w:r>
        <w:rPr/>
        <w:t>publicados</w:t>
      </w:r>
      <w:r>
        <w:rPr>
          <w:spacing w:val="-27"/>
        </w:rPr>
        <w:t> </w:t>
      </w:r>
      <w:r>
        <w:rPr/>
        <w:t>por</w:t>
      </w:r>
      <w:r>
        <w:rPr>
          <w:spacing w:val="-27"/>
        </w:rPr>
        <w:t> </w:t>
      </w:r>
      <w:r>
        <w:rPr/>
        <w:t>temática </w:t>
      </w:r>
      <w:r>
        <w:rPr>
          <w:w w:val="95"/>
        </w:rPr>
        <w:t>sobresale</w:t>
      </w:r>
      <w:r>
        <w:rPr>
          <w:spacing w:val="-21"/>
          <w:w w:val="95"/>
        </w:rPr>
        <w:t> </w:t>
      </w:r>
      <w:r>
        <w:rPr>
          <w:w w:val="95"/>
        </w:rPr>
        <w:t>entre</w:t>
      </w:r>
      <w:r>
        <w:rPr>
          <w:spacing w:val="-21"/>
          <w:w w:val="95"/>
        </w:rPr>
        <w:t> </w:t>
      </w:r>
      <w:r>
        <w:rPr>
          <w:w w:val="95"/>
        </w:rPr>
        <w:t>1-10</w:t>
      </w:r>
      <w:r>
        <w:rPr>
          <w:spacing w:val="-21"/>
          <w:w w:val="95"/>
        </w:rPr>
        <w:t> </w:t>
      </w:r>
      <w:r>
        <w:rPr>
          <w:w w:val="95"/>
        </w:rPr>
        <w:t>y</w:t>
      </w:r>
      <w:r>
        <w:rPr>
          <w:spacing w:val="-21"/>
          <w:w w:val="95"/>
        </w:rPr>
        <w:t> </w:t>
      </w:r>
      <w:r>
        <w:rPr>
          <w:w w:val="95"/>
        </w:rPr>
        <w:t>11-22,</w:t>
      </w:r>
      <w:r>
        <w:rPr>
          <w:spacing w:val="-21"/>
          <w:w w:val="95"/>
        </w:rPr>
        <w:t> </w:t>
      </w:r>
      <w:r>
        <w:rPr>
          <w:w w:val="95"/>
        </w:rPr>
        <w:t>disminuyendo</w:t>
      </w:r>
      <w:r>
        <w:rPr>
          <w:spacing w:val="-20"/>
          <w:w w:val="95"/>
        </w:rPr>
        <w:t> </w:t>
      </w:r>
      <w:r>
        <w:rPr>
          <w:w w:val="95"/>
        </w:rPr>
        <w:t>rápidamente</w:t>
      </w:r>
      <w:r>
        <w:rPr>
          <w:spacing w:val="-21"/>
          <w:w w:val="95"/>
        </w:rPr>
        <w:t> </w:t>
      </w:r>
      <w:r>
        <w:rPr>
          <w:w w:val="95"/>
        </w:rPr>
        <w:t>par</w:t>
      </w:r>
      <w:r>
        <w:rPr>
          <w:spacing w:val="-21"/>
          <w:w w:val="95"/>
        </w:rPr>
        <w:t> </w:t>
      </w:r>
      <w:r>
        <w:rPr>
          <w:w w:val="95"/>
        </w:rPr>
        <w:t>otros</w:t>
      </w:r>
      <w:r>
        <w:rPr>
          <w:spacing w:val="-21"/>
          <w:w w:val="95"/>
        </w:rPr>
        <w:t> </w:t>
      </w:r>
      <w:r>
        <w:rPr>
          <w:w w:val="95"/>
        </w:rPr>
        <w:t>niveles</w:t>
      </w:r>
      <w:r>
        <w:rPr>
          <w:spacing w:val="-20"/>
          <w:w w:val="95"/>
        </w:rPr>
        <w:t> </w:t>
      </w:r>
      <w:r>
        <w:rPr>
          <w:w w:val="95"/>
        </w:rPr>
        <w:t>mayo- </w:t>
      </w:r>
      <w:r>
        <w:rPr>
          <w:spacing w:val="-3"/>
          <w:w w:val="95"/>
        </w:rPr>
        <w:t>res</w:t>
      </w:r>
      <w:r>
        <w:rPr>
          <w:spacing w:val="-11"/>
          <w:w w:val="95"/>
        </w:rPr>
        <w:t> </w:t>
      </w:r>
      <w:r>
        <w:rPr>
          <w:w w:val="95"/>
        </w:rPr>
        <w:t>de</w:t>
      </w:r>
      <w:r>
        <w:rPr>
          <w:spacing w:val="-11"/>
          <w:w w:val="95"/>
        </w:rPr>
        <w:t> </w:t>
      </w:r>
      <w:r>
        <w:rPr>
          <w:w w:val="95"/>
        </w:rPr>
        <w:t>publicación</w:t>
      </w:r>
      <w:r>
        <w:rPr>
          <w:spacing w:val="-11"/>
          <w:w w:val="95"/>
        </w:rPr>
        <w:t> </w:t>
      </w:r>
      <w:r>
        <w:rPr>
          <w:w w:val="95"/>
        </w:rPr>
        <w:t>(véase</w:t>
      </w:r>
      <w:r>
        <w:rPr>
          <w:spacing w:val="-11"/>
          <w:w w:val="95"/>
        </w:rPr>
        <w:t> </w:t>
      </w:r>
      <w:r>
        <w:rPr>
          <w:spacing w:val="-4"/>
          <w:w w:val="95"/>
        </w:rPr>
        <w:t>Figura</w:t>
      </w:r>
      <w:r>
        <w:rPr>
          <w:spacing w:val="-11"/>
          <w:w w:val="95"/>
        </w:rPr>
        <w:t> </w:t>
      </w:r>
      <w:r>
        <w:rPr>
          <w:w w:val="95"/>
        </w:rPr>
        <w:t>5).</w:t>
      </w:r>
    </w:p>
    <w:p>
      <w:pPr>
        <w:pStyle w:val="BodyText"/>
      </w:pPr>
    </w:p>
    <w:p>
      <w:pPr>
        <w:pStyle w:val="BodyText"/>
        <w:spacing w:before="3"/>
        <w:rPr>
          <w:sz w:val="17"/>
        </w:rPr>
      </w:pPr>
    </w:p>
    <w:p>
      <w:pPr>
        <w:pStyle w:val="Heading2"/>
        <w:spacing w:before="0"/>
      </w:pPr>
      <w:r>
        <w:rPr>
          <w:w w:val="95"/>
        </w:rPr>
        <w:t>Figura 5</w:t>
      </w:r>
    </w:p>
    <w:p>
      <w:pPr>
        <w:spacing w:before="2"/>
        <w:ind w:left="3331" w:right="3328" w:firstLine="0"/>
        <w:jc w:val="center"/>
        <w:rPr>
          <w:b/>
          <w:sz w:val="22"/>
        </w:rPr>
      </w:pPr>
      <w:r>
        <w:rPr>
          <w:b/>
          <w:w w:val="95"/>
          <w:sz w:val="22"/>
        </w:rPr>
        <w:t>Profesores</w:t>
      </w:r>
      <w:r>
        <w:rPr>
          <w:b/>
          <w:spacing w:val="-27"/>
          <w:w w:val="95"/>
          <w:sz w:val="22"/>
        </w:rPr>
        <w:t> </w:t>
      </w:r>
      <w:r>
        <w:rPr>
          <w:b/>
          <w:w w:val="95"/>
          <w:sz w:val="22"/>
        </w:rPr>
        <w:t>de</w:t>
      </w:r>
      <w:r>
        <w:rPr>
          <w:b/>
          <w:spacing w:val="-27"/>
          <w:w w:val="95"/>
          <w:sz w:val="22"/>
        </w:rPr>
        <w:t> </w:t>
      </w:r>
      <w:r>
        <w:rPr>
          <w:b/>
          <w:w w:val="95"/>
          <w:sz w:val="22"/>
        </w:rPr>
        <w:t>la</w:t>
      </w:r>
      <w:r>
        <w:rPr>
          <w:b/>
          <w:spacing w:val="-27"/>
          <w:w w:val="95"/>
          <w:sz w:val="22"/>
        </w:rPr>
        <w:t> </w:t>
      </w:r>
      <w:r>
        <w:rPr>
          <w:rFonts w:ascii="Georgia" w:hAnsi="Georgia"/>
          <w:b/>
          <w:w w:val="95"/>
          <w:sz w:val="17"/>
        </w:rPr>
        <w:t>eap</w:t>
      </w:r>
      <w:r>
        <w:rPr>
          <w:b/>
          <w:w w:val="95"/>
          <w:sz w:val="22"/>
        </w:rPr>
        <w:t>,</w:t>
      </w:r>
      <w:r>
        <w:rPr>
          <w:b/>
          <w:spacing w:val="-27"/>
          <w:w w:val="95"/>
          <w:sz w:val="22"/>
        </w:rPr>
        <w:t> </w:t>
      </w:r>
      <w:r>
        <w:rPr>
          <w:b/>
          <w:w w:val="95"/>
          <w:sz w:val="22"/>
        </w:rPr>
        <w:t>temas</w:t>
      </w:r>
      <w:r>
        <w:rPr>
          <w:b/>
          <w:spacing w:val="-27"/>
          <w:w w:val="95"/>
          <w:sz w:val="22"/>
        </w:rPr>
        <w:t> </w:t>
      </w:r>
      <w:r>
        <w:rPr>
          <w:b/>
          <w:w w:val="95"/>
          <w:sz w:val="22"/>
        </w:rPr>
        <w:t>publicados y</w:t>
      </w:r>
      <w:r>
        <w:rPr>
          <w:b/>
          <w:spacing w:val="-25"/>
          <w:w w:val="95"/>
          <w:sz w:val="22"/>
        </w:rPr>
        <w:t> </w:t>
      </w:r>
      <w:r>
        <w:rPr>
          <w:b/>
          <w:w w:val="95"/>
          <w:sz w:val="22"/>
        </w:rPr>
        <w:t>rangos</w:t>
      </w:r>
      <w:r>
        <w:rPr>
          <w:b/>
          <w:spacing w:val="-25"/>
          <w:w w:val="95"/>
          <w:sz w:val="22"/>
        </w:rPr>
        <w:t> </w:t>
      </w:r>
      <w:r>
        <w:rPr>
          <w:b/>
          <w:w w:val="95"/>
          <w:sz w:val="22"/>
        </w:rPr>
        <w:t>de</w:t>
      </w:r>
      <w:r>
        <w:rPr>
          <w:b/>
          <w:spacing w:val="-25"/>
          <w:w w:val="95"/>
          <w:sz w:val="22"/>
        </w:rPr>
        <w:t> </w:t>
      </w:r>
      <w:r>
        <w:rPr>
          <w:b/>
          <w:w w:val="95"/>
          <w:sz w:val="22"/>
        </w:rPr>
        <w:t>publicación</w:t>
      </w:r>
      <w:r>
        <w:rPr>
          <w:b/>
          <w:spacing w:val="-25"/>
          <w:w w:val="95"/>
          <w:sz w:val="22"/>
        </w:rPr>
        <w:t> </w:t>
      </w:r>
      <w:r>
        <w:rPr>
          <w:b/>
          <w:w w:val="95"/>
          <w:sz w:val="22"/>
        </w:rPr>
        <w:t>de</w:t>
      </w:r>
      <w:r>
        <w:rPr>
          <w:b/>
          <w:spacing w:val="-25"/>
          <w:w w:val="95"/>
          <w:sz w:val="22"/>
        </w:rPr>
        <w:t> </w:t>
      </w:r>
      <w:r>
        <w:rPr>
          <w:b/>
          <w:w w:val="95"/>
          <w:sz w:val="22"/>
        </w:rPr>
        <w:t>textos</w:t>
      </w:r>
    </w:p>
    <w:p>
      <w:pPr>
        <w:pStyle w:val="BodyText"/>
        <w:spacing w:before="10"/>
        <w:rPr>
          <w:b/>
          <w:sz w:val="15"/>
        </w:rPr>
      </w:pPr>
    </w:p>
    <w:p>
      <w:pPr>
        <w:pStyle w:val="BodyText"/>
        <w:spacing w:before="4"/>
        <w:rPr>
          <w:b/>
          <w:sz w:val="7"/>
        </w:rPr>
      </w:pPr>
    </w:p>
    <w:p>
      <w:pPr>
        <w:spacing w:before="0"/>
        <w:ind w:left="2990" w:right="2020" w:firstLine="0"/>
        <w:jc w:val="center"/>
        <w:rPr>
          <w:rFonts w:ascii="Tahoma"/>
          <w:sz w:val="6"/>
        </w:rPr>
      </w:pPr>
      <w:r>
        <w:rPr>
          <w:rFonts w:ascii="Tahoma"/>
          <w:w w:val="125"/>
          <w:sz w:val="6"/>
        </w:rPr>
        <w:t>211-</w:t>
      </w:r>
    </w:p>
    <w:p>
      <w:pPr>
        <w:tabs>
          <w:tab w:pos="866" w:val="left" w:leader="none"/>
        </w:tabs>
        <w:spacing w:before="12"/>
        <w:ind w:left="572" w:right="0" w:firstLine="0"/>
        <w:jc w:val="center"/>
        <w:rPr>
          <w:rFonts w:ascii="Tahoma"/>
          <w:sz w:val="6"/>
        </w:rPr>
      </w:pPr>
      <w:r>
        <w:rPr/>
        <w:drawing>
          <wp:anchor distT="0" distB="0" distL="0" distR="0" allowOverlap="1" layoutInCell="1" locked="0" behindDoc="1" simplePos="0" relativeHeight="268249247">
            <wp:simplePos x="0" y="0"/>
            <wp:positionH relativeFrom="page">
              <wp:posOffset>1175632</wp:posOffset>
            </wp:positionH>
            <wp:positionV relativeFrom="paragraph">
              <wp:posOffset>13663</wp:posOffset>
            </wp:positionV>
            <wp:extent cx="3858310" cy="1885706"/>
            <wp:effectExtent l="0" t="0" r="0" b="0"/>
            <wp:wrapNone/>
            <wp:docPr id="23" name="image29.png" descr=""/>
            <wp:cNvGraphicFramePr>
              <a:graphicFrameLocks noChangeAspect="1"/>
            </wp:cNvGraphicFramePr>
            <a:graphic>
              <a:graphicData uri="http://schemas.openxmlformats.org/drawingml/2006/picture">
                <pic:pic>
                  <pic:nvPicPr>
                    <pic:cNvPr id="24" name="image29.png"/>
                    <pic:cNvPicPr/>
                  </pic:nvPicPr>
                  <pic:blipFill>
                    <a:blip r:embed="rId100" cstate="print"/>
                    <a:stretch>
                      <a:fillRect/>
                    </a:stretch>
                  </pic:blipFill>
                  <pic:spPr>
                    <a:xfrm>
                      <a:off x="0" y="0"/>
                      <a:ext cx="3858310" cy="1885706"/>
                    </a:xfrm>
                    <a:prstGeom prst="rect">
                      <a:avLst/>
                    </a:prstGeom>
                  </pic:spPr>
                </pic:pic>
              </a:graphicData>
            </a:graphic>
          </wp:anchor>
        </w:drawing>
      </w:r>
      <w:r>
        <w:rPr>
          <w:rFonts w:ascii="Tahoma"/>
          <w:w w:val="112"/>
          <w:sz w:val="6"/>
          <w:u w:val="single" w:color="BFBFC0"/>
        </w:rPr>
        <w:t> </w:t>
      </w:r>
      <w:r>
        <w:rPr>
          <w:rFonts w:ascii="Tahoma"/>
          <w:sz w:val="6"/>
          <w:u w:val="single" w:color="BFBFC0"/>
        </w:rPr>
        <w:t> </w:t>
      </w:r>
      <w:r>
        <w:rPr>
          <w:rFonts w:ascii="Tahoma"/>
          <w:spacing w:val="-5"/>
          <w:sz w:val="6"/>
          <w:u w:val="single" w:color="BFBFC0"/>
        </w:rPr>
        <w:t> </w:t>
      </w:r>
      <w:r>
        <w:rPr>
          <w:rFonts w:ascii="Tahoma"/>
          <w:sz w:val="6"/>
        </w:rPr>
        <w:tab/>
      </w:r>
      <w:r>
        <w:rPr>
          <w:rFonts w:ascii="Tahoma"/>
          <w:w w:val="112"/>
          <w:sz w:val="6"/>
          <w:u w:val="single" w:color="BFBFC0"/>
        </w:rPr>
        <w:t> </w:t>
      </w:r>
      <w:r>
        <w:rPr>
          <w:rFonts w:ascii="Tahoma"/>
          <w:sz w:val="6"/>
          <w:u w:val="single" w:color="BFBFC0"/>
        </w:rPr>
        <w:t> </w:t>
      </w:r>
      <w:r>
        <w:rPr>
          <w:rFonts w:ascii="Tahoma"/>
          <w:spacing w:val="-8"/>
          <w:sz w:val="6"/>
          <w:u w:val="single" w:color="BFBFC0"/>
        </w:rPr>
        <w:t> </w:t>
      </w:r>
      <w:r>
        <w:rPr>
          <w:rFonts w:ascii="Tahoma"/>
          <w:spacing w:val="7"/>
          <w:sz w:val="6"/>
        </w:rPr>
        <w:t> </w:t>
      </w:r>
      <w:r>
        <w:rPr>
          <w:rFonts w:ascii="Tahoma"/>
          <w:w w:val="130"/>
          <w:sz w:val="6"/>
        </w:rPr>
        <w:t>220</w:t>
      </w:r>
    </w:p>
    <w:p>
      <w:pPr>
        <w:tabs>
          <w:tab w:pos="1105" w:val="left" w:leader="none"/>
        </w:tabs>
        <w:spacing w:line="84" w:lineRule="exact" w:before="0"/>
        <w:ind w:left="0" w:right="494" w:firstLine="0"/>
        <w:jc w:val="center"/>
        <w:rPr>
          <w:rFonts w:ascii="Tahoma"/>
          <w:sz w:val="6"/>
        </w:rPr>
      </w:pPr>
      <w:r>
        <w:rPr>
          <w:rFonts w:ascii="Tahoma"/>
          <w:w w:val="120"/>
          <w:position w:val="2"/>
          <w:sz w:val="6"/>
        </w:rPr>
        <w:t>101_11</w:t>
        <w:tab/>
      </w:r>
      <w:r>
        <w:rPr>
          <w:rFonts w:ascii="Tahoma"/>
          <w:w w:val="120"/>
          <w:sz w:val="6"/>
        </w:rPr>
        <w:t>Anthropogenia</w:t>
      </w:r>
    </w:p>
    <w:p>
      <w:pPr>
        <w:spacing w:after="0" w:line="84" w:lineRule="exact"/>
        <w:jc w:val="center"/>
        <w:rPr>
          <w:rFonts w:ascii="Tahoma"/>
          <w:sz w:val="6"/>
        </w:rPr>
        <w:sectPr>
          <w:footerReference w:type="default" r:id="rId96"/>
          <w:pgSz w:w="10200" w:h="13600"/>
          <w:pgMar w:footer="223" w:header="0" w:top="0" w:bottom="420" w:left="0" w:right="0"/>
          <w:pgNumType w:start="28"/>
        </w:sectPr>
      </w:pPr>
    </w:p>
    <w:p>
      <w:pPr>
        <w:spacing w:line="65" w:lineRule="exact" w:before="11"/>
        <w:ind w:left="0" w:right="26" w:firstLine="0"/>
        <w:jc w:val="right"/>
        <w:rPr>
          <w:rFonts w:ascii="Tahoma"/>
          <w:sz w:val="6"/>
        </w:rPr>
      </w:pPr>
      <w:r>
        <w:rPr>
          <w:rFonts w:ascii="Tahoma"/>
          <w:w w:val="115"/>
          <w:sz w:val="6"/>
        </w:rPr>
        <w:t>Gabriel de</w:t>
      </w:r>
    </w:p>
    <w:p>
      <w:pPr>
        <w:spacing w:line="65" w:lineRule="exact" w:before="0"/>
        <w:ind w:left="0" w:right="0" w:firstLine="0"/>
        <w:jc w:val="right"/>
        <w:rPr>
          <w:rFonts w:ascii="Tahoma"/>
          <w:sz w:val="6"/>
        </w:rPr>
      </w:pPr>
      <w:r>
        <w:rPr>
          <w:rFonts w:ascii="Tahoma"/>
          <w:w w:val="112"/>
          <w:sz w:val="6"/>
          <w:u w:val="single" w:color="BFBFC0"/>
        </w:rPr>
        <w:t> </w:t>
      </w:r>
      <w:r>
        <w:rPr>
          <w:rFonts w:ascii="Tahoma"/>
          <w:sz w:val="6"/>
          <w:u w:val="single" w:color="BFBFC0"/>
        </w:rPr>
        <w:t>  </w:t>
      </w:r>
      <w:r>
        <w:rPr>
          <w:rFonts w:ascii="Tahoma"/>
          <w:w w:val="115"/>
          <w:sz w:val="6"/>
        </w:rPr>
        <w:t>Mortillet</w:t>
      </w:r>
    </w:p>
    <w:p>
      <w:pPr>
        <w:spacing w:line="70" w:lineRule="exact" w:before="4"/>
        <w:ind w:left="559" w:right="0" w:hanging="213"/>
        <w:jc w:val="left"/>
        <w:rPr>
          <w:rFonts w:ascii="Tahoma"/>
          <w:sz w:val="6"/>
        </w:rPr>
      </w:pPr>
      <w:r>
        <w:rPr/>
        <w:br w:type="column"/>
      </w:r>
      <w:r>
        <w:rPr>
          <w:rFonts w:ascii="Tahoma"/>
          <w:w w:val="115"/>
          <w:sz w:val="6"/>
        </w:rPr>
        <w:t>0 </w:t>
      </w:r>
      <w:r>
        <w:rPr>
          <w:rFonts w:ascii="Tahoma"/>
          <w:w w:val="115"/>
          <w:position w:val="1"/>
          <w:sz w:val="6"/>
        </w:rPr>
        <w:t>Anthropologie </w:t>
      </w:r>
      <w:r>
        <w:rPr>
          <w:rFonts w:ascii="Tahoma"/>
          <w:w w:val="115"/>
          <w:sz w:val="6"/>
        </w:rPr>
        <w:t>linguistique</w:t>
      </w:r>
    </w:p>
    <w:p>
      <w:pPr>
        <w:spacing w:before="0"/>
        <w:ind w:left="334" w:right="0" w:firstLine="0"/>
        <w:jc w:val="left"/>
        <w:rPr>
          <w:rFonts w:ascii="Tahoma"/>
          <w:sz w:val="6"/>
        </w:rPr>
      </w:pPr>
      <w:r>
        <w:rPr/>
        <w:br w:type="column"/>
      </w:r>
      <w:r>
        <w:rPr>
          <w:rFonts w:ascii="Tahoma"/>
          <w:w w:val="110"/>
          <w:sz w:val="6"/>
        </w:rPr>
        <w:t>Mathias Duval</w:t>
      </w:r>
    </w:p>
    <w:p>
      <w:pPr>
        <w:spacing w:after="0"/>
        <w:jc w:val="left"/>
        <w:rPr>
          <w:rFonts w:ascii="Tahoma"/>
          <w:sz w:val="6"/>
        </w:rPr>
        <w:sectPr>
          <w:type w:val="continuous"/>
          <w:pgSz w:w="10200" w:h="13600"/>
          <w:pgMar w:top="0" w:bottom="0" w:left="0" w:right="0"/>
          <w:cols w:num="3" w:equalWidth="0">
            <w:col w:w="3642" w:space="40"/>
            <w:col w:w="989" w:space="40"/>
            <w:col w:w="5489"/>
          </w:cols>
        </w:sectPr>
      </w:pPr>
    </w:p>
    <w:p>
      <w:pPr>
        <w:pStyle w:val="BodyText"/>
        <w:spacing w:before="6"/>
        <w:rPr>
          <w:rFonts w:ascii="Tahoma"/>
          <w:sz w:val="6"/>
        </w:rPr>
      </w:pPr>
    </w:p>
    <w:p>
      <w:pPr>
        <w:spacing w:before="0"/>
        <w:ind w:left="0" w:right="0" w:firstLine="0"/>
        <w:jc w:val="right"/>
        <w:rPr>
          <w:rFonts w:ascii="Tahoma"/>
          <w:sz w:val="6"/>
        </w:rPr>
      </w:pPr>
      <w:r>
        <w:rPr>
          <w:rFonts w:ascii="Tahoma"/>
          <w:w w:val="115"/>
          <w:sz w:val="6"/>
        </w:rPr>
        <w:t>Louis Adolphe</w:t>
      </w:r>
    </w:p>
    <w:p>
      <w:pPr>
        <w:spacing w:before="4"/>
        <w:ind w:left="0" w:right="182" w:firstLine="0"/>
        <w:jc w:val="right"/>
        <w:rPr>
          <w:rFonts w:ascii="Tahoma"/>
          <w:sz w:val="6"/>
        </w:rPr>
      </w:pPr>
      <w:r>
        <w:rPr>
          <w:rFonts w:ascii="Tahoma"/>
          <w:w w:val="112"/>
          <w:sz w:val="6"/>
          <w:u w:val="single" w:color="BFBFC0"/>
        </w:rPr>
        <w:t> </w:t>
      </w:r>
      <w:r>
        <w:rPr>
          <w:rFonts w:ascii="Tahoma"/>
          <w:w w:val="115"/>
          <w:sz w:val="6"/>
        </w:rPr>
        <w:t>Bertillon</w:t>
      </w:r>
    </w:p>
    <w:p>
      <w:pPr>
        <w:tabs>
          <w:tab w:pos="432" w:val="left" w:leader="none"/>
        </w:tabs>
        <w:spacing w:before="14"/>
        <w:ind w:left="0" w:right="49" w:firstLine="0"/>
        <w:jc w:val="right"/>
        <w:rPr>
          <w:rFonts w:ascii="Tahoma"/>
          <w:sz w:val="6"/>
        </w:rPr>
      </w:pPr>
      <w:r>
        <w:rPr>
          <w:rFonts w:ascii="Tahoma"/>
          <w:w w:val="112"/>
          <w:sz w:val="6"/>
          <w:u w:val="thick" w:color="BFBFC0"/>
        </w:rPr>
        <w:t> </w:t>
      </w:r>
      <w:r>
        <w:rPr>
          <w:rFonts w:ascii="Tahoma"/>
          <w:sz w:val="6"/>
          <w:u w:val="thick" w:color="BFBFC0"/>
        </w:rPr>
        <w:t>  </w:t>
      </w:r>
      <w:r>
        <w:rPr>
          <w:rFonts w:ascii="Tahoma"/>
          <w:spacing w:val="-4"/>
          <w:sz w:val="6"/>
          <w:u w:val="thick" w:color="BFBFC0"/>
        </w:rPr>
        <w:t> </w:t>
      </w:r>
      <w:r>
        <w:rPr>
          <w:rFonts w:ascii="Tahoma"/>
          <w:sz w:val="6"/>
        </w:rPr>
        <w:tab/>
      </w:r>
      <w:r>
        <w:rPr>
          <w:rFonts w:ascii="Tahoma"/>
          <w:w w:val="110"/>
          <w:sz w:val="6"/>
        </w:rPr>
        <w:t>Demographie</w:t>
      </w:r>
    </w:p>
    <w:p>
      <w:pPr>
        <w:spacing w:line="273" w:lineRule="auto" w:before="1"/>
        <w:ind w:left="274" w:right="-2" w:firstLine="0"/>
        <w:jc w:val="left"/>
        <w:rPr>
          <w:rFonts w:ascii="Tahoma"/>
          <w:sz w:val="6"/>
        </w:rPr>
      </w:pPr>
      <w:r>
        <w:rPr/>
        <w:br w:type="column"/>
      </w:r>
      <w:r>
        <w:rPr>
          <w:rFonts w:ascii="Tahoma"/>
          <w:w w:val="115"/>
          <w:sz w:val="6"/>
        </w:rPr>
        <w:t>Technologie </w:t>
      </w:r>
      <w:r>
        <w:rPr>
          <w:rFonts w:ascii="Tahoma"/>
          <w:w w:val="110"/>
          <w:sz w:val="6"/>
        </w:rPr>
        <w:t>ethnographique</w:t>
      </w:r>
    </w:p>
    <w:p>
      <w:pPr>
        <w:spacing w:line="56" w:lineRule="exact" w:before="0"/>
        <w:ind w:left="477" w:right="-3" w:firstLine="0"/>
        <w:jc w:val="left"/>
        <w:rPr>
          <w:rFonts w:ascii="Tahoma"/>
          <w:sz w:val="6"/>
        </w:rPr>
      </w:pPr>
      <w:r>
        <w:rPr>
          <w:rFonts w:ascii="Tahoma"/>
          <w:w w:val="130"/>
          <w:sz w:val="6"/>
        </w:rPr>
        <w:t>301_31</w:t>
      </w:r>
    </w:p>
    <w:p>
      <w:pPr>
        <w:spacing w:before="10"/>
        <w:ind w:left="246" w:right="-2" w:firstLine="0"/>
        <w:jc w:val="left"/>
        <w:rPr>
          <w:rFonts w:ascii="Tahoma"/>
          <w:sz w:val="6"/>
        </w:rPr>
      </w:pPr>
      <w:r>
        <w:rPr>
          <w:rFonts w:ascii="Tahoma"/>
          <w:w w:val="112"/>
          <w:sz w:val="6"/>
          <w:u w:val="single" w:color="BFBFC0"/>
        </w:rPr>
        <w:t> </w:t>
      </w:r>
      <w:r>
        <w:rPr>
          <w:rFonts w:ascii="Tahoma"/>
          <w:sz w:val="6"/>
          <w:u w:val="single" w:color="BFBFC0"/>
        </w:rPr>
        <w:t>  </w:t>
      </w:r>
      <w:r>
        <w:rPr>
          <w:rFonts w:ascii="Tahoma"/>
          <w:sz w:val="6"/>
        </w:rPr>
        <w:t>          </w:t>
      </w:r>
      <w:r>
        <w:rPr>
          <w:rFonts w:ascii="Tahoma"/>
          <w:w w:val="130"/>
          <w:sz w:val="6"/>
        </w:rPr>
        <w:t>0</w:t>
      </w:r>
    </w:p>
    <w:p>
      <w:pPr>
        <w:tabs>
          <w:tab w:pos="1631" w:val="left" w:leader="none"/>
        </w:tabs>
        <w:spacing w:before="6"/>
        <w:ind w:left="429" w:right="0" w:firstLine="0"/>
        <w:jc w:val="center"/>
        <w:rPr>
          <w:rFonts w:ascii="Tahoma"/>
          <w:sz w:val="6"/>
        </w:rPr>
      </w:pPr>
      <w:r>
        <w:rPr/>
        <w:br w:type="column"/>
      </w:r>
      <w:r>
        <w:rPr>
          <w:rFonts w:ascii="Tahoma"/>
          <w:w w:val="115"/>
          <w:position w:val="1"/>
          <w:sz w:val="6"/>
        </w:rPr>
        <w:t>Abel</w:t>
      </w:r>
      <w:r>
        <w:rPr>
          <w:rFonts w:ascii="Tahoma"/>
          <w:spacing w:val="-1"/>
          <w:w w:val="115"/>
          <w:position w:val="1"/>
          <w:sz w:val="6"/>
        </w:rPr>
        <w:t> </w:t>
      </w:r>
      <w:r>
        <w:rPr>
          <w:rFonts w:ascii="Tahoma"/>
          <w:w w:val="115"/>
          <w:position w:val="1"/>
          <w:sz w:val="6"/>
        </w:rPr>
        <w:t>Hovelacque</w:t>
        <w:tab/>
      </w:r>
      <w:r>
        <w:rPr>
          <w:rFonts w:ascii="Tahoma"/>
          <w:w w:val="115"/>
          <w:sz w:val="6"/>
        </w:rPr>
        <w:t>71_80</w:t>
      </w:r>
    </w:p>
    <w:p>
      <w:pPr>
        <w:pStyle w:val="BodyText"/>
        <w:spacing w:before="2"/>
        <w:rPr>
          <w:rFonts w:ascii="Tahoma"/>
          <w:sz w:val="7"/>
        </w:rPr>
      </w:pPr>
    </w:p>
    <w:p>
      <w:pPr>
        <w:spacing w:line="273" w:lineRule="auto" w:before="1"/>
        <w:ind w:left="959" w:right="541" w:firstLine="0"/>
        <w:jc w:val="center"/>
        <w:rPr>
          <w:rFonts w:ascii="Tahoma"/>
          <w:sz w:val="6"/>
        </w:rPr>
      </w:pPr>
      <w:r>
        <w:rPr>
          <w:rFonts w:ascii="Tahoma"/>
          <w:w w:val="120"/>
          <w:sz w:val="6"/>
        </w:rPr>
        <w:t>Anatomie et</w:t>
      </w:r>
      <w:r>
        <w:rPr>
          <w:rFonts w:ascii="Tahoma"/>
          <w:w w:val="124"/>
          <w:sz w:val="6"/>
        </w:rPr>
        <w:t> </w:t>
      </w:r>
      <w:r>
        <w:rPr>
          <w:rFonts w:ascii="Tahoma"/>
          <w:w w:val="115"/>
          <w:sz w:val="6"/>
        </w:rPr>
        <w:t>psychologie</w:t>
      </w:r>
    </w:p>
    <w:p>
      <w:pPr>
        <w:pStyle w:val="BodyText"/>
        <w:rPr>
          <w:rFonts w:ascii="Tahoma"/>
          <w:sz w:val="6"/>
        </w:rPr>
      </w:pPr>
      <w:r>
        <w:rPr/>
        <w:br w:type="column"/>
      </w:r>
      <w:r>
        <w:rPr>
          <w:rFonts w:ascii="Tahoma"/>
          <w:sz w:val="6"/>
        </w:rPr>
      </w:r>
    </w:p>
    <w:p>
      <w:pPr>
        <w:pStyle w:val="BodyText"/>
        <w:rPr>
          <w:rFonts w:ascii="Tahoma"/>
          <w:sz w:val="6"/>
        </w:rPr>
      </w:pPr>
    </w:p>
    <w:p>
      <w:pPr>
        <w:pStyle w:val="BodyText"/>
        <w:rPr>
          <w:rFonts w:ascii="Tahoma"/>
          <w:sz w:val="6"/>
        </w:rPr>
      </w:pPr>
    </w:p>
    <w:p>
      <w:pPr>
        <w:pStyle w:val="BodyText"/>
        <w:spacing w:before="5"/>
        <w:rPr>
          <w:rFonts w:ascii="Tahoma"/>
          <w:sz w:val="6"/>
        </w:rPr>
      </w:pPr>
    </w:p>
    <w:p>
      <w:pPr>
        <w:spacing w:line="35" w:lineRule="exact" w:before="1"/>
        <w:ind w:left="51" w:right="-13" w:firstLine="0"/>
        <w:jc w:val="left"/>
        <w:rPr>
          <w:rFonts w:ascii="Tahoma"/>
          <w:sz w:val="6"/>
        </w:rPr>
      </w:pPr>
      <w:r>
        <w:rPr>
          <w:rFonts w:ascii="Tahoma"/>
          <w:w w:val="125"/>
          <w:sz w:val="6"/>
        </w:rPr>
        <w:t>51_70</w:t>
      </w:r>
    </w:p>
    <w:p>
      <w:pPr>
        <w:spacing w:line="56" w:lineRule="exact" w:before="0"/>
        <w:ind w:left="-37" w:right="-10" w:firstLine="0"/>
        <w:jc w:val="left"/>
        <w:rPr>
          <w:rFonts w:ascii="Tahoma"/>
          <w:sz w:val="6"/>
        </w:rPr>
      </w:pPr>
      <w:r>
        <w:rPr/>
        <w:br w:type="column"/>
      </w:r>
      <w:r>
        <w:rPr>
          <w:rFonts w:ascii="Tahoma"/>
          <w:w w:val="115"/>
          <w:sz w:val="6"/>
        </w:rPr>
        <w:t>Antropologie</w:t>
      </w:r>
    </w:p>
    <w:p>
      <w:pPr>
        <w:spacing w:before="10"/>
        <w:ind w:left="-37" w:right="-10" w:firstLine="0"/>
        <w:jc w:val="left"/>
        <w:rPr>
          <w:rFonts w:ascii="Tahoma"/>
          <w:sz w:val="6"/>
        </w:rPr>
      </w:pPr>
      <w:r>
        <w:rPr>
          <w:rFonts w:ascii="Tahoma"/>
          <w:w w:val="115"/>
          <w:sz w:val="6"/>
        </w:rPr>
        <w:t>biologique</w:t>
      </w:r>
    </w:p>
    <w:p>
      <w:pPr>
        <w:spacing w:before="17"/>
        <w:ind w:left="51" w:right="-10" w:firstLine="0"/>
        <w:jc w:val="left"/>
        <w:rPr>
          <w:rFonts w:ascii="Tahoma"/>
          <w:sz w:val="6"/>
        </w:rPr>
      </w:pPr>
      <w:r>
        <w:rPr>
          <w:rFonts w:ascii="Tahoma"/>
          <w:w w:val="110"/>
          <w:sz w:val="6"/>
        </w:rPr>
        <w:t>Paul Topinard</w:t>
      </w:r>
    </w:p>
    <w:p>
      <w:pPr>
        <w:pStyle w:val="BodyText"/>
        <w:rPr>
          <w:rFonts w:ascii="Tahoma"/>
          <w:sz w:val="6"/>
        </w:rPr>
      </w:pPr>
      <w:r>
        <w:rPr/>
        <w:br w:type="column"/>
      </w:r>
      <w:r>
        <w:rPr>
          <w:rFonts w:ascii="Tahoma"/>
          <w:sz w:val="6"/>
        </w:rPr>
      </w:r>
    </w:p>
    <w:p>
      <w:pPr>
        <w:pStyle w:val="BodyText"/>
        <w:spacing w:before="10"/>
        <w:rPr>
          <w:rFonts w:ascii="Tahoma"/>
          <w:sz w:val="6"/>
        </w:rPr>
      </w:pPr>
    </w:p>
    <w:p>
      <w:pPr>
        <w:spacing w:before="1"/>
        <w:ind w:left="279" w:right="0" w:firstLine="0"/>
        <w:jc w:val="left"/>
        <w:rPr>
          <w:rFonts w:ascii="Tahoma"/>
          <w:sz w:val="6"/>
        </w:rPr>
      </w:pPr>
      <w:r>
        <w:rPr>
          <w:rFonts w:ascii="Tahoma"/>
          <w:w w:val="110"/>
          <w:sz w:val="6"/>
        </w:rPr>
        <w:t>Etienne Rabaud</w:t>
      </w:r>
    </w:p>
    <w:p>
      <w:pPr>
        <w:spacing w:line="50" w:lineRule="exact" w:before="52"/>
        <w:ind w:left="420" w:right="0" w:firstLine="0"/>
        <w:jc w:val="left"/>
        <w:rPr>
          <w:rFonts w:ascii="Tahoma"/>
          <w:sz w:val="6"/>
        </w:rPr>
      </w:pPr>
      <w:r>
        <w:rPr>
          <w:rFonts w:ascii="Tahoma"/>
          <w:w w:val="115"/>
          <w:sz w:val="6"/>
        </w:rPr>
        <w:t>Anthropologie</w:t>
      </w:r>
    </w:p>
    <w:p>
      <w:pPr>
        <w:spacing w:after="0" w:line="50" w:lineRule="exact"/>
        <w:jc w:val="left"/>
        <w:rPr>
          <w:rFonts w:ascii="Tahoma"/>
          <w:sz w:val="6"/>
        </w:rPr>
        <w:sectPr>
          <w:type w:val="continuous"/>
          <w:pgSz w:w="10200" w:h="13600"/>
          <w:pgMar w:top="0" w:bottom="0" w:left="0" w:right="0"/>
          <w:cols w:num="6" w:equalWidth="0">
            <w:col w:w="3055" w:space="40"/>
            <w:col w:w="750" w:space="40"/>
            <w:col w:w="1922" w:space="40"/>
            <w:col w:w="263" w:space="40"/>
            <w:col w:w="463" w:space="40"/>
            <w:col w:w="3547"/>
          </w:cols>
        </w:sectPr>
      </w:pPr>
    </w:p>
    <w:p>
      <w:pPr>
        <w:pStyle w:val="BodyText"/>
        <w:rPr>
          <w:rFonts w:ascii="Tahoma"/>
          <w:sz w:val="6"/>
        </w:rPr>
      </w:pPr>
    </w:p>
    <w:p>
      <w:pPr>
        <w:pStyle w:val="BodyText"/>
        <w:spacing w:before="10"/>
        <w:rPr>
          <w:rFonts w:ascii="Tahoma"/>
          <w:sz w:val="7"/>
        </w:rPr>
      </w:pPr>
    </w:p>
    <w:p>
      <w:pPr>
        <w:spacing w:before="0"/>
        <w:ind w:left="0" w:right="0" w:firstLine="0"/>
        <w:jc w:val="right"/>
        <w:rPr>
          <w:rFonts w:ascii="Tahoma"/>
          <w:sz w:val="6"/>
        </w:rPr>
      </w:pPr>
      <w:r>
        <w:rPr>
          <w:rFonts w:ascii="Tahoma"/>
          <w:w w:val="120"/>
          <w:sz w:val="6"/>
        </w:rPr>
        <w:t>Arthur</w:t>
      </w:r>
    </w:p>
    <w:p>
      <w:pPr>
        <w:spacing w:line="62" w:lineRule="exact" w:before="0"/>
        <w:ind w:left="63" w:right="-19" w:firstLine="0"/>
        <w:jc w:val="left"/>
        <w:rPr>
          <w:rFonts w:ascii="Tahoma" w:hAnsi="Tahoma"/>
          <w:sz w:val="6"/>
        </w:rPr>
      </w:pPr>
      <w:r>
        <w:rPr/>
        <w:br w:type="column"/>
      </w:r>
      <w:r>
        <w:rPr>
          <w:rFonts w:ascii="Tahoma" w:hAnsi="Tahoma"/>
          <w:w w:val="115"/>
          <w:sz w:val="6"/>
        </w:rPr>
        <w:t>Géographie</w:t>
      </w:r>
      <w:r>
        <w:rPr>
          <w:rFonts w:ascii="Tahoma" w:hAnsi="Tahoma"/>
          <w:spacing w:val="-10"/>
          <w:w w:val="115"/>
          <w:sz w:val="6"/>
        </w:rPr>
        <w:t> </w:t>
      </w:r>
      <w:r>
        <w:rPr>
          <w:rFonts w:ascii="Tahoma" w:hAnsi="Tahoma"/>
          <w:w w:val="115"/>
          <w:sz w:val="6"/>
        </w:rPr>
        <w:t>médicale</w:t>
      </w:r>
    </w:p>
    <w:p>
      <w:pPr>
        <w:pStyle w:val="BodyText"/>
        <w:spacing w:before="10"/>
        <w:rPr>
          <w:rFonts w:ascii="Tahoma"/>
          <w:sz w:val="7"/>
        </w:rPr>
      </w:pPr>
      <w:r>
        <w:rPr/>
        <w:br w:type="column"/>
      </w:r>
      <w:r>
        <w:rPr>
          <w:rFonts w:ascii="Tahoma"/>
          <w:sz w:val="7"/>
        </w:rPr>
      </w:r>
    </w:p>
    <w:p>
      <w:pPr>
        <w:spacing w:before="0"/>
        <w:ind w:left="-10" w:right="-12" w:firstLine="0"/>
        <w:jc w:val="left"/>
        <w:rPr>
          <w:rFonts w:ascii="Tahoma"/>
          <w:sz w:val="6"/>
        </w:rPr>
      </w:pPr>
      <w:r>
        <w:rPr>
          <w:rFonts w:ascii="Tahoma"/>
          <w:w w:val="125"/>
          <w:sz w:val="6"/>
        </w:rPr>
        <w:t>41_50</w:t>
      </w:r>
    </w:p>
    <w:p>
      <w:pPr>
        <w:spacing w:line="47" w:lineRule="exact" w:before="0"/>
        <w:ind w:left="281" w:right="0" w:firstLine="0"/>
        <w:jc w:val="left"/>
        <w:rPr>
          <w:rFonts w:ascii="Tahoma" w:hAnsi="Tahoma"/>
          <w:sz w:val="6"/>
        </w:rPr>
      </w:pPr>
      <w:r>
        <w:rPr/>
        <w:br w:type="column"/>
      </w:r>
      <w:r>
        <w:rPr>
          <w:rFonts w:ascii="Tahoma" w:hAnsi="Tahoma"/>
          <w:w w:val="115"/>
          <w:sz w:val="6"/>
        </w:rPr>
        <w:t>Paléontologie humaine, préhistorie,</w:t>
      </w:r>
    </w:p>
    <w:p>
      <w:pPr>
        <w:spacing w:line="64" w:lineRule="exact" w:before="10"/>
        <w:ind w:left="281" w:right="0" w:firstLine="0"/>
        <w:jc w:val="left"/>
        <w:rPr>
          <w:rFonts w:ascii="Tahoma"/>
          <w:sz w:val="6"/>
        </w:rPr>
      </w:pPr>
      <w:r>
        <w:rPr>
          <w:rFonts w:ascii="Tahoma"/>
          <w:w w:val="115"/>
          <w:sz w:val="6"/>
        </w:rPr>
        <w:t>ethnographie</w:t>
      </w:r>
    </w:p>
    <w:p>
      <w:pPr>
        <w:spacing w:line="64" w:lineRule="exact" w:before="0"/>
        <w:ind w:left="1046" w:right="0" w:firstLine="0"/>
        <w:jc w:val="left"/>
        <w:rPr>
          <w:rFonts w:ascii="Tahoma"/>
          <w:sz w:val="6"/>
        </w:rPr>
      </w:pPr>
      <w:r>
        <w:rPr>
          <w:rFonts w:ascii="Tahoma"/>
          <w:w w:val="115"/>
          <w:sz w:val="6"/>
        </w:rPr>
        <w:t>L. Manouvrier</w:t>
      </w:r>
    </w:p>
    <w:p>
      <w:pPr>
        <w:spacing w:line="47" w:lineRule="exact" w:before="17"/>
        <w:ind w:left="0" w:right="0" w:firstLine="0"/>
        <w:jc w:val="right"/>
        <w:rPr>
          <w:rFonts w:ascii="Tahoma"/>
          <w:sz w:val="6"/>
        </w:rPr>
      </w:pPr>
      <w:r>
        <w:rPr>
          <w:rFonts w:ascii="Tahoma"/>
          <w:w w:val="112"/>
          <w:sz w:val="6"/>
          <w:u w:val="single" w:color="BFBFC0"/>
        </w:rPr>
        <w:t> </w:t>
      </w:r>
      <w:r>
        <w:rPr>
          <w:rFonts w:ascii="Tahoma"/>
          <w:spacing w:val="8"/>
          <w:sz w:val="6"/>
          <w:u w:val="single" w:color="BFBFC0"/>
        </w:rPr>
        <w:t> </w:t>
      </w:r>
    </w:p>
    <w:p>
      <w:pPr>
        <w:pStyle w:val="BodyText"/>
        <w:rPr>
          <w:rFonts w:ascii="Tahoma"/>
          <w:sz w:val="6"/>
        </w:rPr>
      </w:pPr>
      <w:r>
        <w:rPr/>
        <w:br w:type="column"/>
      </w:r>
      <w:r>
        <w:rPr>
          <w:rFonts w:ascii="Tahoma"/>
          <w:sz w:val="6"/>
        </w:rPr>
      </w:r>
    </w:p>
    <w:p>
      <w:pPr>
        <w:pStyle w:val="BodyText"/>
        <w:rPr>
          <w:rFonts w:ascii="Tahoma"/>
          <w:sz w:val="6"/>
        </w:rPr>
      </w:pPr>
    </w:p>
    <w:p>
      <w:pPr>
        <w:pStyle w:val="BodyText"/>
        <w:spacing w:before="8"/>
        <w:rPr>
          <w:rFonts w:ascii="Tahoma"/>
          <w:sz w:val="4"/>
        </w:rPr>
      </w:pPr>
    </w:p>
    <w:p>
      <w:pPr>
        <w:spacing w:line="47" w:lineRule="exact" w:before="1"/>
        <w:ind w:left="806" w:right="-13" w:firstLine="0"/>
        <w:jc w:val="left"/>
        <w:rPr>
          <w:rFonts w:ascii="Tahoma"/>
          <w:sz w:val="6"/>
        </w:rPr>
      </w:pPr>
      <w:r>
        <w:rPr>
          <w:rFonts w:ascii="Tahoma"/>
          <w:w w:val="115"/>
          <w:sz w:val="6"/>
        </w:rPr>
        <w:t>Anthropol</w:t>
      </w:r>
      <w:r>
        <w:rPr>
          <w:rFonts w:ascii="Tahoma"/>
          <w:w w:val="115"/>
          <w:sz w:val="6"/>
          <w:u w:val="single" w:color="BFBFC0"/>
        </w:rPr>
        <w:t>og</w:t>
      </w:r>
      <w:r>
        <w:rPr>
          <w:rFonts w:ascii="Tahoma"/>
          <w:w w:val="115"/>
          <w:sz w:val="6"/>
        </w:rPr>
        <w:t>ie</w:t>
      </w:r>
    </w:p>
    <w:p>
      <w:pPr>
        <w:spacing w:before="22"/>
        <w:ind w:left="793" w:right="0" w:firstLine="0"/>
        <w:jc w:val="left"/>
        <w:rPr>
          <w:rFonts w:ascii="Tahoma" w:hAnsi="Tahoma"/>
          <w:sz w:val="6"/>
        </w:rPr>
      </w:pPr>
      <w:r>
        <w:rPr/>
        <w:br w:type="column"/>
      </w:r>
      <w:r>
        <w:rPr>
          <w:rFonts w:ascii="Tahoma" w:hAnsi="Tahoma"/>
          <w:w w:val="115"/>
          <w:sz w:val="6"/>
        </w:rPr>
        <w:t>anatómique</w:t>
      </w:r>
    </w:p>
    <w:p>
      <w:pPr>
        <w:pStyle w:val="BodyText"/>
        <w:spacing w:before="2"/>
        <w:rPr>
          <w:rFonts w:ascii="Tahoma"/>
          <w:sz w:val="7"/>
        </w:rPr>
      </w:pPr>
    </w:p>
    <w:p>
      <w:pPr>
        <w:spacing w:line="67" w:lineRule="exact" w:before="1"/>
        <w:ind w:left="740" w:right="0" w:firstLine="0"/>
        <w:jc w:val="left"/>
        <w:rPr>
          <w:rFonts w:ascii="Tahoma"/>
          <w:sz w:val="6"/>
        </w:rPr>
      </w:pPr>
      <w:r>
        <w:rPr>
          <w:rFonts w:ascii="Tahoma"/>
          <w:w w:val="130"/>
          <w:sz w:val="6"/>
        </w:rPr>
        <w:t>31_40</w:t>
      </w:r>
    </w:p>
    <w:p>
      <w:pPr>
        <w:spacing w:after="0" w:line="67" w:lineRule="exact"/>
        <w:jc w:val="left"/>
        <w:rPr>
          <w:rFonts w:ascii="Tahoma"/>
          <w:sz w:val="6"/>
        </w:rPr>
        <w:sectPr>
          <w:type w:val="continuous"/>
          <w:pgSz w:w="10200" w:h="13600"/>
          <w:pgMar w:top="0" w:bottom="0" w:left="0" w:right="0"/>
          <w:cols w:num="6" w:equalWidth="0">
            <w:col w:w="2075" w:space="40"/>
            <w:col w:w="692" w:space="40"/>
            <w:col w:w="203" w:space="40"/>
            <w:col w:w="1875" w:space="40"/>
            <w:col w:w="1236" w:space="40"/>
            <w:col w:w="3919"/>
          </w:cols>
        </w:sectPr>
      </w:pPr>
    </w:p>
    <w:p>
      <w:pPr>
        <w:spacing w:before="0"/>
        <w:ind w:left="0" w:right="160" w:firstLine="0"/>
        <w:jc w:val="right"/>
        <w:rPr>
          <w:rFonts w:ascii="Tahoma"/>
          <w:sz w:val="6"/>
        </w:rPr>
      </w:pPr>
      <w:r>
        <w:rPr>
          <w:rFonts w:ascii="Tahoma"/>
          <w:w w:val="115"/>
          <w:sz w:val="6"/>
        </w:rPr>
        <w:t>Bordier</w:t>
      </w:r>
    </w:p>
    <w:p>
      <w:pPr>
        <w:pStyle w:val="BodyText"/>
        <w:spacing w:before="6"/>
        <w:rPr>
          <w:rFonts w:ascii="Tahoma"/>
          <w:sz w:val="4"/>
        </w:rPr>
      </w:pPr>
    </w:p>
    <w:p>
      <w:pPr>
        <w:spacing w:line="55" w:lineRule="exact" w:before="0"/>
        <w:ind w:left="0" w:right="0" w:firstLine="0"/>
        <w:jc w:val="right"/>
        <w:rPr>
          <w:rFonts w:ascii="Tahoma" w:hAnsi="Tahoma"/>
          <w:sz w:val="6"/>
        </w:rPr>
      </w:pPr>
      <w:r>
        <w:rPr>
          <w:rFonts w:ascii="Tahoma" w:hAnsi="Tahoma"/>
          <w:w w:val="115"/>
          <w:sz w:val="6"/>
        </w:rPr>
        <w:t>André</w:t>
      </w:r>
    </w:p>
    <w:p>
      <w:pPr>
        <w:tabs>
          <w:tab w:pos="1537" w:val="left" w:leader="none"/>
        </w:tabs>
        <w:spacing w:line="71" w:lineRule="exact" w:before="3"/>
        <w:ind w:left="78" w:right="0" w:firstLine="0"/>
        <w:jc w:val="left"/>
        <w:rPr>
          <w:rFonts w:ascii="Tahoma"/>
          <w:sz w:val="6"/>
        </w:rPr>
      </w:pPr>
      <w:r>
        <w:rPr/>
        <w:br w:type="column"/>
      </w:r>
      <w:r>
        <w:rPr>
          <w:rFonts w:ascii="Tahoma"/>
          <w:w w:val="115"/>
          <w:sz w:val="6"/>
        </w:rPr>
        <w:t>Ethnographie</w:t>
      </w:r>
      <w:r>
        <w:rPr>
          <w:rFonts w:ascii="Tahoma"/>
          <w:spacing w:val="-9"/>
          <w:w w:val="115"/>
          <w:sz w:val="6"/>
        </w:rPr>
        <w:t> </w:t>
      </w:r>
      <w:r>
        <w:rPr>
          <w:rFonts w:ascii="Tahoma"/>
          <w:w w:val="115"/>
          <w:sz w:val="6"/>
        </w:rPr>
        <w:t>linguistique</w:t>
      </w:r>
      <w:r>
        <w:rPr>
          <w:rFonts w:ascii="Tahoma"/>
          <w:sz w:val="6"/>
        </w:rPr>
        <w:tab/>
      </w:r>
      <w:r>
        <w:rPr>
          <w:rFonts w:ascii="Tahoma"/>
          <w:w w:val="112"/>
          <w:sz w:val="6"/>
          <w:u w:val="single" w:color="BFBFC0"/>
        </w:rPr>
        <w:t> </w:t>
      </w:r>
      <w:r>
        <w:rPr>
          <w:rFonts w:ascii="Tahoma"/>
          <w:spacing w:val="-2"/>
          <w:sz w:val="6"/>
          <w:u w:val="single" w:color="BFBFC0"/>
        </w:rPr>
        <w:t> </w:t>
      </w:r>
    </w:p>
    <w:p>
      <w:pPr>
        <w:spacing w:line="71" w:lineRule="exact" w:before="0"/>
        <w:ind w:left="0" w:right="0" w:firstLine="0"/>
        <w:jc w:val="right"/>
        <w:rPr>
          <w:rFonts w:ascii="Tahoma" w:hAnsi="Tahoma"/>
          <w:sz w:val="6"/>
        </w:rPr>
      </w:pPr>
      <w:r>
        <w:rPr>
          <w:rFonts w:ascii="Tahoma" w:hAnsi="Tahoma"/>
          <w:w w:val="115"/>
          <w:sz w:val="6"/>
        </w:rPr>
        <w:t>Craniologie générale</w:t>
      </w:r>
    </w:p>
    <w:p>
      <w:pPr>
        <w:spacing w:line="48" w:lineRule="exact" w:before="0"/>
        <w:ind w:left="486" w:right="0" w:firstLine="0"/>
        <w:jc w:val="left"/>
        <w:rPr>
          <w:rFonts w:ascii="Tahoma"/>
          <w:sz w:val="6"/>
        </w:rPr>
      </w:pPr>
      <w:r>
        <w:rPr/>
        <w:br w:type="column"/>
      </w:r>
      <w:r>
        <w:rPr>
          <w:rFonts w:ascii="Tahoma"/>
          <w:w w:val="120"/>
          <w:sz w:val="6"/>
        </w:rPr>
        <w:t>Psychologie et sociologie</w:t>
      </w:r>
    </w:p>
    <w:p>
      <w:pPr>
        <w:spacing w:line="62" w:lineRule="exact" w:before="0"/>
        <w:ind w:left="0" w:right="0" w:firstLine="0"/>
        <w:jc w:val="right"/>
        <w:rPr>
          <w:rFonts w:ascii="Tahoma" w:hAnsi="Tahoma"/>
          <w:sz w:val="6"/>
        </w:rPr>
      </w:pPr>
      <w:r>
        <w:rPr>
          <w:rFonts w:ascii="Tahoma" w:hAnsi="Tahoma"/>
          <w:w w:val="115"/>
          <w:sz w:val="6"/>
        </w:rPr>
        <w:t>générale</w:t>
      </w:r>
    </w:p>
    <w:p>
      <w:pPr>
        <w:tabs>
          <w:tab w:pos="1030" w:val="left" w:leader="none"/>
        </w:tabs>
        <w:spacing w:before="3"/>
        <w:ind w:left="181" w:right="0" w:firstLine="0"/>
        <w:jc w:val="left"/>
        <w:rPr>
          <w:rFonts w:ascii="Tahoma" w:hAnsi="Tahoma"/>
          <w:sz w:val="6"/>
        </w:rPr>
      </w:pPr>
      <w:r>
        <w:rPr/>
        <w:br w:type="column"/>
      </w:r>
      <w:r>
        <w:rPr>
          <w:rFonts w:ascii="Tahoma" w:hAnsi="Tahoma"/>
          <w:w w:val="115"/>
          <w:sz w:val="6"/>
        </w:rPr>
        <w:t>Craniologie</w:t>
      </w:r>
      <w:r>
        <w:rPr>
          <w:rFonts w:ascii="Tahoma" w:hAnsi="Tahoma"/>
          <w:spacing w:val="-5"/>
          <w:w w:val="115"/>
          <w:sz w:val="6"/>
        </w:rPr>
        <w:t> </w:t>
      </w:r>
      <w:r>
        <w:rPr>
          <w:rFonts w:ascii="Tahoma" w:hAnsi="Tahoma"/>
          <w:w w:val="115"/>
          <w:sz w:val="6"/>
        </w:rPr>
        <w:t>spéciale</w:t>
      </w:r>
      <w:r>
        <w:rPr>
          <w:rFonts w:ascii="Tahoma" w:hAnsi="Tahoma"/>
          <w:sz w:val="6"/>
        </w:rPr>
        <w:tab/>
      </w:r>
      <w:r>
        <w:rPr>
          <w:rFonts w:ascii="Tahoma" w:hAnsi="Tahoma"/>
          <w:w w:val="112"/>
          <w:sz w:val="6"/>
          <w:u w:val="single" w:color="BFBFC0"/>
        </w:rPr>
        <w:t> </w:t>
      </w:r>
      <w:r>
        <w:rPr>
          <w:rFonts w:ascii="Tahoma" w:hAnsi="Tahoma"/>
          <w:spacing w:val="-8"/>
          <w:sz w:val="6"/>
          <w:u w:val="single" w:color="BFBFC0"/>
        </w:rPr>
        <w:t> </w:t>
      </w:r>
    </w:p>
    <w:p>
      <w:pPr>
        <w:spacing w:before="17"/>
        <w:ind w:left="1178" w:right="0" w:firstLine="0"/>
        <w:jc w:val="left"/>
        <w:rPr>
          <w:rFonts w:ascii="Tahoma"/>
          <w:sz w:val="6"/>
        </w:rPr>
      </w:pPr>
      <w:r>
        <w:rPr>
          <w:rFonts w:ascii="Tahoma"/>
          <w:w w:val="115"/>
          <w:sz w:val="6"/>
        </w:rPr>
        <w:t>Palenthologie et</w:t>
      </w:r>
      <w:r>
        <w:rPr>
          <w:rFonts w:ascii="Tahoma"/>
          <w:sz w:val="6"/>
        </w:rPr>
        <w:t>       </w:t>
      </w:r>
      <w:r>
        <w:rPr>
          <w:rFonts w:ascii="Tahoma"/>
          <w:w w:val="112"/>
          <w:sz w:val="6"/>
          <w:u w:val="single" w:color="BFBFC0"/>
        </w:rPr>
        <w:t> </w:t>
      </w:r>
      <w:r>
        <w:rPr>
          <w:rFonts w:ascii="Tahoma"/>
          <w:sz w:val="6"/>
          <w:u w:val="single" w:color="BFBFC0"/>
        </w:rPr>
        <w:t> </w:t>
      </w:r>
    </w:p>
    <w:p>
      <w:pPr>
        <w:spacing w:after="0"/>
        <w:jc w:val="left"/>
        <w:rPr>
          <w:rFonts w:ascii="Tahoma"/>
          <w:sz w:val="6"/>
        </w:rPr>
        <w:sectPr>
          <w:type w:val="continuous"/>
          <w:pgSz w:w="10200" w:h="13600"/>
          <w:pgMar w:top="0" w:bottom="0" w:left="0" w:right="0"/>
          <w:cols w:num="4" w:equalWidth="0">
            <w:col w:w="2237" w:space="40"/>
            <w:col w:w="2187" w:space="40"/>
            <w:col w:w="1566" w:space="40"/>
            <w:col w:w="4090"/>
          </w:cols>
        </w:sectPr>
      </w:pPr>
    </w:p>
    <w:p>
      <w:pPr>
        <w:spacing w:before="29"/>
        <w:ind w:left="0" w:right="0" w:firstLine="0"/>
        <w:jc w:val="right"/>
        <w:rPr>
          <w:rFonts w:ascii="Tahoma" w:hAnsi="Tahoma"/>
          <w:sz w:val="6"/>
        </w:rPr>
      </w:pPr>
      <w:r>
        <w:rPr>
          <w:rFonts w:ascii="Tahoma" w:hAnsi="Tahoma"/>
          <w:w w:val="120"/>
          <w:sz w:val="6"/>
        </w:rPr>
        <w:t>Lefévre</w:t>
      </w:r>
    </w:p>
    <w:p>
      <w:pPr>
        <w:spacing w:line="69" w:lineRule="exact" w:before="32"/>
        <w:ind w:left="0" w:right="480" w:firstLine="0"/>
        <w:jc w:val="right"/>
        <w:rPr>
          <w:rFonts w:ascii="Tahoma"/>
          <w:sz w:val="6"/>
        </w:rPr>
      </w:pPr>
      <w:r>
        <w:rPr>
          <w:rFonts w:ascii="Tahoma"/>
          <w:w w:val="125"/>
          <w:sz w:val="6"/>
        </w:rPr>
        <w:t>31-40</w:t>
      </w:r>
    </w:p>
    <w:p>
      <w:pPr>
        <w:tabs>
          <w:tab w:pos="2065" w:val="left" w:leader="none"/>
        </w:tabs>
        <w:spacing w:line="67" w:lineRule="exact" w:before="0"/>
        <w:ind w:left="1589" w:right="0" w:firstLine="0"/>
        <w:jc w:val="center"/>
        <w:rPr>
          <w:rFonts w:ascii="Tahoma"/>
          <w:sz w:val="6"/>
        </w:rPr>
      </w:pPr>
      <w:r>
        <w:rPr/>
        <w:br w:type="column"/>
      </w:r>
      <w:r>
        <w:rPr>
          <w:rFonts w:ascii="Tahoma"/>
          <w:w w:val="112"/>
          <w:sz w:val="6"/>
          <w:u w:val="single" w:color="BFBFC0"/>
        </w:rPr>
        <w:t> </w:t>
      </w:r>
      <w:r>
        <w:rPr>
          <w:rFonts w:ascii="Tahoma"/>
          <w:sz w:val="6"/>
          <w:u w:val="single" w:color="BFBFC0"/>
        </w:rPr>
        <w:t> </w:t>
      </w:r>
      <w:r>
        <w:rPr>
          <w:rFonts w:ascii="Tahoma"/>
          <w:spacing w:val="-8"/>
          <w:sz w:val="6"/>
          <w:u w:val="single" w:color="BFBFC0"/>
        </w:rPr>
        <w:t> </w:t>
      </w:r>
      <w:r>
        <w:rPr>
          <w:rFonts w:ascii="Tahoma"/>
          <w:sz w:val="6"/>
        </w:rPr>
        <w:tab/>
      </w:r>
      <w:r>
        <w:rPr>
          <w:rFonts w:ascii="Tahoma"/>
          <w:w w:val="110"/>
          <w:sz w:val="6"/>
        </w:rPr>
        <w:t>Ethnologie</w:t>
      </w:r>
    </w:p>
    <w:p>
      <w:pPr>
        <w:pStyle w:val="BodyText"/>
        <w:spacing w:before="6"/>
        <w:rPr>
          <w:rFonts w:ascii="Tahoma"/>
          <w:sz w:val="4"/>
        </w:rPr>
      </w:pPr>
    </w:p>
    <w:p>
      <w:pPr>
        <w:spacing w:before="0"/>
        <w:ind w:left="0" w:right="255" w:firstLine="0"/>
        <w:jc w:val="right"/>
        <w:rPr>
          <w:rFonts w:ascii="Tahoma"/>
          <w:sz w:val="6"/>
        </w:rPr>
      </w:pPr>
      <w:r>
        <w:rPr>
          <w:rFonts w:ascii="Tahoma"/>
          <w:w w:val="110"/>
          <w:sz w:val="6"/>
        </w:rPr>
        <w:t>Ethnographie</w:t>
      </w:r>
    </w:p>
    <w:p>
      <w:pPr>
        <w:spacing w:line="57" w:lineRule="exact" w:before="0"/>
        <w:ind w:left="252" w:right="0" w:firstLine="0"/>
        <w:jc w:val="left"/>
        <w:rPr>
          <w:rFonts w:ascii="Tahoma"/>
          <w:sz w:val="6"/>
        </w:rPr>
      </w:pPr>
      <w:r>
        <w:rPr/>
        <w:br w:type="column"/>
      </w:r>
      <w:r>
        <w:rPr>
          <w:rFonts w:ascii="Tahoma"/>
          <w:w w:val="112"/>
          <w:sz w:val="6"/>
          <w:u w:val="single" w:color="BFBFC0"/>
        </w:rPr>
        <w:t> </w:t>
      </w:r>
      <w:r>
        <w:rPr>
          <w:rFonts w:ascii="Tahoma"/>
          <w:sz w:val="6"/>
          <w:u w:val="single" w:color="BFBFC0"/>
        </w:rPr>
        <w:t>  </w:t>
      </w:r>
      <w:r>
        <w:rPr>
          <w:rFonts w:ascii="Tahoma"/>
          <w:sz w:val="6"/>
        </w:rPr>
        <w:t>         </w:t>
      </w:r>
      <w:r>
        <w:rPr>
          <w:rFonts w:ascii="Tahoma"/>
          <w:w w:val="130"/>
          <w:position w:val="1"/>
          <w:sz w:val="6"/>
        </w:rPr>
        <w:t>11_21</w:t>
      </w:r>
    </w:p>
    <w:p>
      <w:pPr>
        <w:spacing w:after="0" w:line="57" w:lineRule="exact"/>
        <w:jc w:val="left"/>
        <w:rPr>
          <w:rFonts w:ascii="Tahoma"/>
          <w:sz w:val="6"/>
        </w:rPr>
        <w:sectPr>
          <w:type w:val="continuous"/>
          <w:pgSz w:w="10200" w:h="13600"/>
          <w:pgMar w:top="0" w:bottom="0" w:left="0" w:right="0"/>
          <w:cols w:num="3" w:equalWidth="0">
            <w:col w:w="2265" w:space="2956"/>
            <w:col w:w="2385" w:space="40"/>
            <w:col w:w="2554"/>
          </w:cols>
        </w:sectPr>
      </w:pPr>
    </w:p>
    <w:p>
      <w:pPr>
        <w:pStyle w:val="BodyText"/>
        <w:spacing w:before="2"/>
        <w:rPr>
          <w:rFonts w:ascii="Tahoma"/>
          <w:sz w:val="6"/>
        </w:rPr>
      </w:pPr>
    </w:p>
    <w:p>
      <w:pPr>
        <w:spacing w:line="273" w:lineRule="auto" w:before="1"/>
        <w:ind w:left="1553" w:right="-12" w:firstLine="0"/>
        <w:jc w:val="left"/>
        <w:rPr>
          <w:rFonts w:ascii="Tahoma"/>
          <w:sz w:val="6"/>
        </w:rPr>
      </w:pPr>
      <w:r>
        <w:rPr>
          <w:rFonts w:ascii="Tahoma"/>
          <w:w w:val="115"/>
          <w:sz w:val="6"/>
        </w:rPr>
        <w:t>Anthropologie biologique</w:t>
      </w:r>
    </w:p>
    <w:p>
      <w:pPr>
        <w:spacing w:line="58" w:lineRule="exact" w:before="0"/>
        <w:ind w:left="0" w:right="0" w:firstLine="0"/>
        <w:jc w:val="right"/>
        <w:rPr>
          <w:rFonts w:ascii="Tahoma"/>
          <w:sz w:val="6"/>
        </w:rPr>
      </w:pPr>
      <w:r>
        <w:rPr/>
        <w:br w:type="column"/>
      </w:r>
      <w:r>
        <w:rPr>
          <w:rFonts w:ascii="Tahoma"/>
          <w:w w:val="110"/>
          <w:sz w:val="6"/>
        </w:rPr>
        <w:t>Philosophie</w:t>
      </w:r>
    </w:p>
    <w:p>
      <w:pPr>
        <w:pStyle w:val="BodyText"/>
        <w:rPr>
          <w:rFonts w:ascii="Tahoma"/>
          <w:sz w:val="6"/>
        </w:rPr>
      </w:pPr>
      <w:r>
        <w:rPr/>
        <w:br w:type="column"/>
      </w:r>
      <w:r>
        <w:rPr>
          <w:rFonts w:ascii="Tahoma"/>
          <w:sz w:val="6"/>
        </w:rPr>
      </w:r>
    </w:p>
    <w:p>
      <w:pPr>
        <w:spacing w:before="0"/>
        <w:ind w:left="706" w:right="-12" w:firstLine="0"/>
        <w:jc w:val="left"/>
        <w:rPr>
          <w:rFonts w:ascii="Tahoma"/>
          <w:sz w:val="6"/>
        </w:rPr>
      </w:pPr>
      <w:r>
        <w:rPr>
          <w:rFonts w:ascii="Tahoma"/>
          <w:w w:val="110"/>
          <w:sz w:val="6"/>
        </w:rPr>
        <w:t>Eugene Dally</w:t>
      </w:r>
    </w:p>
    <w:p>
      <w:pPr>
        <w:spacing w:before="38"/>
        <w:ind w:left="426" w:right="-18" w:firstLine="0"/>
        <w:jc w:val="left"/>
        <w:rPr>
          <w:rFonts w:ascii="Tahoma"/>
          <w:sz w:val="6"/>
        </w:rPr>
      </w:pPr>
      <w:r>
        <w:rPr/>
        <w:br w:type="column"/>
      </w:r>
      <w:r>
        <w:rPr>
          <w:rFonts w:ascii="Tahoma"/>
          <w:w w:val="115"/>
          <w:sz w:val="6"/>
        </w:rPr>
        <w:t>Paul</w:t>
      </w:r>
      <w:r>
        <w:rPr>
          <w:rFonts w:ascii="Tahoma"/>
          <w:spacing w:val="-5"/>
          <w:w w:val="115"/>
          <w:sz w:val="6"/>
        </w:rPr>
        <w:t> </w:t>
      </w:r>
      <w:r>
        <w:rPr>
          <w:rFonts w:ascii="Tahoma"/>
          <w:w w:val="115"/>
          <w:sz w:val="6"/>
        </w:rPr>
        <w:t>Broca</w:t>
      </w:r>
    </w:p>
    <w:p>
      <w:pPr>
        <w:spacing w:before="9"/>
        <w:ind w:left="401" w:right="-19" w:firstLine="0"/>
        <w:jc w:val="left"/>
        <w:rPr>
          <w:rFonts w:ascii="Tahoma"/>
          <w:sz w:val="6"/>
        </w:rPr>
      </w:pPr>
      <w:r>
        <w:rPr/>
        <w:br w:type="column"/>
      </w:r>
      <w:r>
        <w:rPr>
          <w:rFonts w:ascii="Tahoma"/>
          <w:w w:val="125"/>
          <w:sz w:val="6"/>
        </w:rPr>
        <w:t>21_30</w:t>
      </w:r>
    </w:p>
    <w:p>
      <w:pPr>
        <w:spacing w:line="182" w:lineRule="auto" w:before="15"/>
        <w:ind w:left="687" w:right="-11" w:firstLine="70"/>
        <w:jc w:val="left"/>
        <w:rPr>
          <w:rFonts w:ascii="Tahoma" w:hAnsi="Tahoma"/>
          <w:sz w:val="6"/>
        </w:rPr>
      </w:pPr>
      <w:r>
        <w:rPr/>
        <w:br w:type="column"/>
      </w:r>
      <w:r>
        <w:rPr>
          <w:rFonts w:ascii="Tahoma" w:hAnsi="Tahoma"/>
          <w:w w:val="115"/>
          <w:sz w:val="6"/>
        </w:rPr>
        <w:t>Varia </w:t>
      </w:r>
      <w:r>
        <w:rPr>
          <w:rFonts w:ascii="Tahoma" w:hAnsi="Tahoma"/>
          <w:spacing w:val="-1"/>
          <w:w w:val="115"/>
          <w:sz w:val="6"/>
        </w:rPr>
        <w:t>Néolithique</w:t>
      </w:r>
    </w:p>
    <w:p>
      <w:pPr>
        <w:spacing w:line="58" w:lineRule="exact" w:before="0"/>
        <w:ind w:left="12" w:right="-7" w:firstLine="0"/>
        <w:jc w:val="left"/>
        <w:rPr>
          <w:rFonts w:ascii="Tahoma" w:hAnsi="Tahoma"/>
          <w:sz w:val="6"/>
        </w:rPr>
      </w:pPr>
      <w:r>
        <w:rPr/>
        <w:br w:type="column"/>
      </w:r>
      <w:r>
        <w:rPr>
          <w:rFonts w:ascii="Tahoma" w:hAnsi="Tahoma"/>
          <w:w w:val="110"/>
          <w:sz w:val="6"/>
        </w:rPr>
        <w:t>Paléolithique</w:t>
      </w:r>
    </w:p>
    <w:p>
      <w:pPr>
        <w:spacing w:line="273" w:lineRule="auto" w:before="40"/>
        <w:ind w:left="75" w:right="936" w:firstLine="0"/>
        <w:jc w:val="left"/>
        <w:rPr>
          <w:rFonts w:ascii="Tahoma" w:hAnsi="Tahoma"/>
          <w:sz w:val="6"/>
        </w:rPr>
      </w:pPr>
      <w:r>
        <w:rPr/>
        <w:br w:type="column"/>
      </w:r>
      <w:r>
        <w:rPr>
          <w:rFonts w:ascii="Tahoma" w:hAnsi="Tahoma"/>
          <w:w w:val="115"/>
          <w:sz w:val="6"/>
        </w:rPr>
        <w:t>Pétrographie, Géologie appliquée a lʼanthropologie</w:t>
      </w:r>
    </w:p>
    <w:p>
      <w:pPr>
        <w:spacing w:after="0" w:line="273" w:lineRule="auto"/>
        <w:jc w:val="left"/>
        <w:rPr>
          <w:rFonts w:ascii="Tahoma" w:hAnsi="Tahoma"/>
          <w:sz w:val="6"/>
        </w:rPr>
        <w:sectPr>
          <w:type w:val="continuous"/>
          <w:pgSz w:w="10200" w:h="13600"/>
          <w:pgMar w:top="0" w:bottom="0" w:left="0" w:right="0"/>
          <w:cols w:num="8" w:equalWidth="0">
            <w:col w:w="1984" w:space="40"/>
            <w:col w:w="1563" w:space="40"/>
            <w:col w:w="1094" w:space="40"/>
            <w:col w:w="745" w:space="40"/>
            <w:col w:w="607" w:space="40"/>
            <w:col w:w="1027" w:space="40"/>
            <w:col w:w="394" w:space="40"/>
            <w:col w:w="2506"/>
          </w:cols>
        </w:sectPr>
      </w:pPr>
    </w:p>
    <w:p>
      <w:pPr>
        <w:spacing w:line="67" w:lineRule="exact" w:before="42"/>
        <w:ind w:left="0" w:right="0" w:firstLine="0"/>
        <w:jc w:val="right"/>
        <w:rPr>
          <w:rFonts w:ascii="Tahoma"/>
          <w:sz w:val="6"/>
        </w:rPr>
      </w:pPr>
      <w:r>
        <w:rPr>
          <w:rFonts w:ascii="Tahoma"/>
          <w:w w:val="115"/>
          <w:sz w:val="6"/>
        </w:rPr>
        <w:t>Papillault</w:t>
      </w:r>
    </w:p>
    <w:p>
      <w:pPr>
        <w:pStyle w:val="BodyText"/>
        <w:spacing w:before="11"/>
        <w:rPr>
          <w:rFonts w:ascii="Tahoma"/>
          <w:sz w:val="4"/>
        </w:rPr>
      </w:pPr>
      <w:r>
        <w:rPr/>
        <w:br w:type="column"/>
      </w:r>
      <w:r>
        <w:rPr>
          <w:rFonts w:ascii="Tahoma"/>
          <w:sz w:val="4"/>
        </w:rPr>
      </w:r>
    </w:p>
    <w:p>
      <w:pPr>
        <w:spacing w:line="50" w:lineRule="exact" w:before="0"/>
        <w:ind w:left="0" w:right="0" w:firstLine="0"/>
        <w:jc w:val="right"/>
        <w:rPr>
          <w:rFonts w:ascii="Tahoma" w:hAnsi="Tahoma"/>
          <w:sz w:val="6"/>
        </w:rPr>
      </w:pPr>
      <w:r>
        <w:rPr>
          <w:rFonts w:ascii="Tahoma" w:hAnsi="Tahoma"/>
          <w:w w:val="115"/>
          <w:sz w:val="6"/>
        </w:rPr>
        <w:t>Articles nécrologique </w:t>
      </w:r>
      <w:r>
        <w:rPr>
          <w:rFonts w:ascii="Tahoma" w:hAnsi="Tahoma"/>
          <w:w w:val="115"/>
          <w:sz w:val="6"/>
          <w:u w:val="single" w:color="BFBFC0"/>
        </w:rPr>
        <w:t>s</w:t>
      </w:r>
    </w:p>
    <w:p>
      <w:pPr>
        <w:pStyle w:val="BodyText"/>
        <w:spacing w:before="1"/>
        <w:rPr>
          <w:rFonts w:ascii="Tahoma"/>
          <w:sz w:val="5"/>
        </w:rPr>
      </w:pPr>
      <w:r>
        <w:rPr/>
        <w:br w:type="column"/>
      </w:r>
      <w:r>
        <w:rPr>
          <w:rFonts w:ascii="Tahoma"/>
          <w:sz w:val="5"/>
        </w:rPr>
      </w:r>
    </w:p>
    <w:p>
      <w:pPr>
        <w:tabs>
          <w:tab w:pos="1159" w:val="left" w:leader="none"/>
        </w:tabs>
        <w:spacing w:line="47" w:lineRule="exact" w:before="1"/>
        <w:ind w:left="813" w:right="0" w:firstLine="0"/>
        <w:jc w:val="left"/>
        <w:rPr>
          <w:rFonts w:ascii="Tahoma"/>
          <w:sz w:val="6"/>
        </w:rPr>
      </w:pPr>
      <w:r>
        <w:rPr>
          <w:rFonts w:ascii="Tahoma"/>
          <w:w w:val="112"/>
          <w:sz w:val="6"/>
          <w:u w:val="thick" w:color="BFBFC0"/>
        </w:rPr>
        <w:t> </w:t>
      </w:r>
      <w:r>
        <w:rPr>
          <w:rFonts w:ascii="Tahoma"/>
          <w:sz w:val="6"/>
          <w:u w:val="thick" w:color="BFBFC0"/>
        </w:rPr>
        <w:t> </w:t>
      </w:r>
      <w:r>
        <w:rPr>
          <w:rFonts w:ascii="Tahoma"/>
          <w:spacing w:val="-8"/>
          <w:sz w:val="6"/>
          <w:u w:val="thick" w:color="BFBFC0"/>
        </w:rPr>
        <w:t> </w:t>
      </w:r>
      <w:r>
        <w:rPr>
          <w:rFonts w:ascii="Tahoma"/>
          <w:sz w:val="6"/>
        </w:rPr>
        <w:tab/>
      </w:r>
      <w:r>
        <w:rPr>
          <w:rFonts w:ascii="Tahoma"/>
          <w:w w:val="115"/>
          <w:sz w:val="6"/>
        </w:rPr>
        <w:t>Anatomie</w:t>
      </w:r>
    </w:p>
    <w:p>
      <w:pPr>
        <w:spacing w:line="47" w:lineRule="exact" w:before="0"/>
        <w:ind w:left="307" w:right="-13" w:firstLine="0"/>
        <w:jc w:val="left"/>
        <w:rPr>
          <w:rFonts w:ascii="Tahoma"/>
          <w:sz w:val="6"/>
        </w:rPr>
      </w:pPr>
      <w:r>
        <w:rPr/>
        <w:br w:type="column"/>
      </w:r>
      <w:r>
        <w:rPr>
          <w:rFonts w:ascii="Tahoma"/>
          <w:w w:val="115"/>
          <w:sz w:val="6"/>
        </w:rPr>
        <w:t>Anthropologie</w:t>
      </w:r>
    </w:p>
    <w:p>
      <w:pPr>
        <w:spacing w:line="52" w:lineRule="exact" w:before="10"/>
        <w:ind w:left="307" w:right="-13" w:firstLine="0"/>
        <w:jc w:val="left"/>
        <w:rPr>
          <w:rFonts w:ascii="Tahoma"/>
          <w:sz w:val="6"/>
        </w:rPr>
      </w:pPr>
      <w:r>
        <w:rPr>
          <w:rFonts w:ascii="Tahoma"/>
          <w:w w:val="115"/>
          <w:sz w:val="6"/>
        </w:rPr>
        <w:t>Zoologique</w:t>
      </w:r>
    </w:p>
    <w:p>
      <w:pPr>
        <w:spacing w:line="62" w:lineRule="exact" w:before="0"/>
        <w:ind w:left="673" w:right="0" w:firstLine="0"/>
        <w:jc w:val="left"/>
        <w:rPr>
          <w:rFonts w:ascii="Tahoma"/>
          <w:sz w:val="6"/>
        </w:rPr>
      </w:pPr>
      <w:r>
        <w:rPr/>
        <w:br w:type="column"/>
      </w:r>
      <w:r>
        <w:rPr>
          <w:rFonts w:ascii="Tahoma"/>
          <w:w w:val="115"/>
          <w:sz w:val="6"/>
        </w:rPr>
        <w:t>Capitan</w:t>
      </w:r>
    </w:p>
    <w:p>
      <w:pPr>
        <w:spacing w:after="0" w:line="62" w:lineRule="exact"/>
        <w:jc w:val="left"/>
        <w:rPr>
          <w:rFonts w:ascii="Tahoma"/>
          <w:sz w:val="6"/>
        </w:rPr>
        <w:sectPr>
          <w:type w:val="continuous"/>
          <w:pgSz w:w="10200" w:h="13600"/>
          <w:pgMar w:top="0" w:bottom="0" w:left="0" w:right="0"/>
          <w:cols w:num="5" w:equalWidth="0">
            <w:col w:w="1859" w:space="454"/>
            <w:col w:w="2262" w:space="40"/>
            <w:col w:w="1451" w:space="40"/>
            <w:col w:w="737" w:space="40"/>
            <w:col w:w="3317"/>
          </w:cols>
        </w:sectPr>
      </w:pPr>
    </w:p>
    <w:p>
      <w:pPr>
        <w:spacing w:line="46" w:lineRule="exact" w:before="0"/>
        <w:ind w:left="0" w:right="0" w:firstLine="0"/>
        <w:jc w:val="right"/>
        <w:rPr>
          <w:rFonts w:ascii="Tahoma"/>
          <w:sz w:val="6"/>
        </w:rPr>
      </w:pPr>
      <w:r>
        <w:rPr>
          <w:rFonts w:ascii="Tahoma"/>
          <w:w w:val="120"/>
          <w:sz w:val="6"/>
        </w:rPr>
        <w:t>Statistique</w:t>
      </w:r>
    </w:p>
    <w:p>
      <w:pPr>
        <w:tabs>
          <w:tab w:pos="2489" w:val="left" w:leader="none"/>
        </w:tabs>
        <w:spacing w:line="46" w:lineRule="exact" w:before="0"/>
        <w:ind w:left="235" w:right="0" w:firstLine="0"/>
        <w:jc w:val="left"/>
        <w:rPr>
          <w:rFonts w:ascii="Tahoma"/>
          <w:sz w:val="6"/>
        </w:rPr>
      </w:pPr>
      <w:r>
        <w:rPr/>
        <w:br w:type="column"/>
      </w:r>
      <w:r>
        <w:rPr>
          <w:rFonts w:ascii="Tahoma"/>
          <w:w w:val="115"/>
          <w:sz w:val="6"/>
        </w:rPr>
        <w:t>Huguet</w:t>
      </w:r>
      <w:r>
        <w:rPr>
          <w:rFonts w:ascii="Tahoma"/>
          <w:sz w:val="6"/>
        </w:rPr>
        <w:tab/>
      </w:r>
      <w:r>
        <w:rPr>
          <w:rFonts w:ascii="Tahoma"/>
          <w:w w:val="112"/>
          <w:sz w:val="6"/>
          <w:u w:val="single" w:color="BFBFC0"/>
        </w:rPr>
        <w:t> </w:t>
      </w:r>
      <w:r>
        <w:rPr>
          <w:rFonts w:ascii="Tahoma"/>
          <w:spacing w:val="-8"/>
          <w:sz w:val="6"/>
          <w:u w:val="single" w:color="BFBFC0"/>
        </w:rPr>
        <w:t> </w:t>
      </w:r>
    </w:p>
    <w:p>
      <w:pPr>
        <w:spacing w:line="43" w:lineRule="exact" w:before="3"/>
        <w:ind w:left="1375" w:right="0" w:firstLine="0"/>
        <w:jc w:val="left"/>
        <w:rPr>
          <w:rFonts w:ascii="Tahoma" w:hAnsi="Tahoma"/>
          <w:sz w:val="6"/>
        </w:rPr>
      </w:pPr>
      <w:r>
        <w:rPr/>
        <w:br w:type="column"/>
      </w:r>
      <w:r>
        <w:rPr>
          <w:rFonts w:ascii="Tahoma" w:hAnsi="Tahoma"/>
          <w:w w:val="115"/>
          <w:sz w:val="6"/>
        </w:rPr>
        <w:t>Geroges Hervé</w:t>
      </w:r>
    </w:p>
    <w:p>
      <w:pPr>
        <w:spacing w:after="0" w:line="43" w:lineRule="exact"/>
        <w:jc w:val="left"/>
        <w:rPr>
          <w:rFonts w:ascii="Tahoma" w:hAnsi="Tahoma"/>
          <w:sz w:val="6"/>
        </w:rPr>
        <w:sectPr>
          <w:type w:val="continuous"/>
          <w:pgSz w:w="10200" w:h="13600"/>
          <w:pgMar w:top="0" w:bottom="0" w:left="0" w:right="0"/>
          <w:cols w:num="3" w:equalWidth="0">
            <w:col w:w="2900" w:space="40"/>
            <w:col w:w="2541" w:space="40"/>
            <w:col w:w="4679"/>
          </w:cols>
        </w:sectPr>
      </w:pPr>
    </w:p>
    <w:p>
      <w:pPr>
        <w:tabs>
          <w:tab w:pos="4538" w:val="left" w:leader="none"/>
        </w:tabs>
        <w:spacing w:line="92" w:lineRule="exact" w:before="0"/>
        <w:ind w:left="1970" w:right="0" w:firstLine="0"/>
        <w:jc w:val="left"/>
        <w:rPr>
          <w:rFonts w:ascii="Tahoma"/>
          <w:sz w:val="6"/>
        </w:rPr>
      </w:pPr>
      <w:r>
        <w:rPr>
          <w:rFonts w:ascii="Tahoma"/>
          <w:w w:val="115"/>
          <w:sz w:val="6"/>
        </w:rPr>
        <w:t>Anthropologie</w:t>
        <w:tab/>
      </w:r>
      <w:r>
        <w:rPr>
          <w:rFonts w:ascii="Tahoma"/>
          <w:w w:val="115"/>
          <w:position w:val="-3"/>
          <w:sz w:val="6"/>
        </w:rPr>
        <w:t>Ethnologie</w:t>
      </w:r>
    </w:p>
    <w:p>
      <w:pPr>
        <w:spacing w:line="67" w:lineRule="exact" w:before="0"/>
        <w:ind w:left="487" w:right="-19" w:firstLine="0"/>
        <w:jc w:val="left"/>
        <w:rPr>
          <w:rFonts w:ascii="Tahoma" w:hAnsi="Tahoma"/>
          <w:sz w:val="6"/>
        </w:rPr>
      </w:pPr>
      <w:r>
        <w:rPr/>
        <w:br w:type="column"/>
      </w:r>
      <w:r>
        <w:rPr>
          <w:rFonts w:ascii="Tahoma" w:hAnsi="Tahoma"/>
          <w:w w:val="115"/>
          <w:sz w:val="6"/>
        </w:rPr>
        <w:t>Mémoires</w:t>
      </w:r>
      <w:r>
        <w:rPr>
          <w:rFonts w:ascii="Tahoma" w:hAnsi="Tahoma"/>
          <w:spacing w:val="-4"/>
          <w:w w:val="115"/>
          <w:sz w:val="6"/>
        </w:rPr>
        <w:t> </w:t>
      </w:r>
      <w:r>
        <w:rPr>
          <w:rFonts w:ascii="Tahoma" w:hAnsi="Tahoma"/>
          <w:w w:val="115"/>
          <w:position w:val="1"/>
          <w:sz w:val="6"/>
        </w:rPr>
        <w:t>comparée</w:t>
      </w:r>
    </w:p>
    <w:p>
      <w:pPr>
        <w:spacing w:before="12"/>
        <w:ind w:left="1407" w:right="2215" w:firstLine="0"/>
        <w:jc w:val="center"/>
        <w:rPr>
          <w:rFonts w:ascii="Tahoma"/>
          <w:sz w:val="6"/>
        </w:rPr>
      </w:pPr>
      <w:r>
        <w:rPr/>
        <w:br w:type="column"/>
      </w:r>
      <w:r>
        <w:rPr>
          <w:rFonts w:ascii="Tahoma"/>
          <w:w w:val="115"/>
          <w:sz w:val="6"/>
        </w:rPr>
        <w:t>Anthropologie</w:t>
      </w:r>
    </w:p>
    <w:p>
      <w:pPr>
        <w:spacing w:after="0"/>
        <w:jc w:val="center"/>
        <w:rPr>
          <w:rFonts w:ascii="Tahoma"/>
          <w:sz w:val="6"/>
        </w:rPr>
        <w:sectPr>
          <w:type w:val="continuous"/>
          <w:pgSz w:w="10200" w:h="13600"/>
          <w:pgMar w:top="0" w:bottom="0" w:left="0" w:right="0"/>
          <w:cols w:num="3" w:equalWidth="0">
            <w:col w:w="4937" w:space="40"/>
            <w:col w:w="1098" w:space="40"/>
            <w:col w:w="4085"/>
          </w:cols>
        </w:sectPr>
      </w:pPr>
    </w:p>
    <w:p>
      <w:pPr>
        <w:spacing w:line="57" w:lineRule="exact" w:before="0"/>
        <w:ind w:left="0" w:right="0" w:firstLine="0"/>
        <w:jc w:val="right"/>
        <w:rPr>
          <w:rFonts w:ascii="Tahoma"/>
          <w:sz w:val="6"/>
        </w:rPr>
      </w:pPr>
      <w:r>
        <w:rPr>
          <w:rFonts w:ascii="Tahoma"/>
          <w:w w:val="115"/>
          <w:sz w:val="6"/>
        </w:rPr>
        <w:t>Sociologique</w:t>
      </w:r>
    </w:p>
    <w:p>
      <w:pPr>
        <w:tabs>
          <w:tab w:pos="2936" w:val="left" w:leader="none"/>
          <w:tab w:pos="3911" w:val="left" w:leader="none"/>
        </w:tabs>
        <w:spacing w:line="57" w:lineRule="exact" w:before="0"/>
        <w:ind w:left="1954" w:right="0" w:firstLine="0"/>
        <w:jc w:val="left"/>
        <w:rPr>
          <w:rFonts w:ascii="Tahoma"/>
          <w:sz w:val="6"/>
        </w:rPr>
      </w:pPr>
      <w:r>
        <w:rPr/>
        <w:br w:type="column"/>
      </w:r>
      <w:r>
        <w:rPr>
          <w:rFonts w:ascii="Tahoma"/>
          <w:w w:val="112"/>
          <w:sz w:val="6"/>
          <w:u w:val="single" w:color="BFBFC0"/>
        </w:rPr>
        <w:t> </w:t>
      </w:r>
      <w:r>
        <w:rPr>
          <w:rFonts w:ascii="Tahoma"/>
          <w:sz w:val="6"/>
          <w:u w:val="single" w:color="BFBFC0"/>
        </w:rPr>
        <w:t> </w:t>
      </w:r>
      <w:r>
        <w:rPr>
          <w:rFonts w:ascii="Tahoma"/>
          <w:spacing w:val="-8"/>
          <w:sz w:val="6"/>
          <w:u w:val="single" w:color="BFBFC0"/>
        </w:rPr>
        <w:t> </w:t>
      </w:r>
      <w:r>
        <w:rPr>
          <w:rFonts w:ascii="Tahoma"/>
          <w:sz w:val="6"/>
        </w:rPr>
        <w:tab/>
      </w:r>
      <w:r>
        <w:rPr>
          <w:rFonts w:ascii="Tahoma"/>
          <w:w w:val="112"/>
          <w:sz w:val="6"/>
          <w:u w:val="single" w:color="BFBFC0"/>
        </w:rPr>
        <w:t> </w:t>
      </w:r>
      <w:r>
        <w:rPr>
          <w:rFonts w:ascii="Tahoma"/>
          <w:sz w:val="6"/>
          <w:u w:val="single" w:color="BFBFC0"/>
        </w:rPr>
        <w:t> </w:t>
      </w:r>
      <w:r>
        <w:rPr>
          <w:rFonts w:ascii="Tahoma"/>
          <w:spacing w:val="-5"/>
          <w:sz w:val="6"/>
          <w:u w:val="single" w:color="BFBFC0"/>
        </w:rPr>
        <w:t> </w:t>
      </w:r>
      <w:r>
        <w:rPr>
          <w:rFonts w:ascii="Tahoma"/>
          <w:spacing w:val="5"/>
          <w:sz w:val="6"/>
        </w:rPr>
        <w:t> </w:t>
      </w:r>
      <w:r>
        <w:rPr>
          <w:rFonts w:ascii="Tahoma"/>
          <w:w w:val="115"/>
          <w:sz w:val="6"/>
        </w:rPr>
        <w:t>posthumes</w:t>
      </w:r>
      <w:r>
        <w:rPr>
          <w:rFonts w:ascii="Tahoma"/>
          <w:sz w:val="6"/>
        </w:rPr>
        <w:tab/>
      </w:r>
      <w:r>
        <w:rPr>
          <w:rFonts w:ascii="Tahoma"/>
          <w:w w:val="112"/>
          <w:sz w:val="6"/>
          <w:u w:val="thick" w:color="BFBFC0"/>
        </w:rPr>
        <w:t> </w:t>
      </w:r>
      <w:r>
        <w:rPr>
          <w:rFonts w:ascii="Tahoma"/>
          <w:spacing w:val="-2"/>
          <w:sz w:val="6"/>
          <w:u w:val="thick" w:color="BFBFC0"/>
        </w:rPr>
        <w:t> </w:t>
      </w:r>
    </w:p>
    <w:p>
      <w:pPr>
        <w:spacing w:line="55" w:lineRule="exact" w:before="3"/>
        <w:ind w:left="1016" w:right="0" w:firstLine="0"/>
        <w:jc w:val="left"/>
        <w:rPr>
          <w:rFonts w:ascii="Tahoma"/>
          <w:sz w:val="6"/>
        </w:rPr>
      </w:pPr>
      <w:r>
        <w:rPr/>
        <w:br w:type="column"/>
      </w:r>
      <w:r>
        <w:rPr>
          <w:rFonts w:ascii="Tahoma"/>
          <w:w w:val="115"/>
          <w:sz w:val="6"/>
        </w:rPr>
        <w:t>Pathologique</w:t>
      </w:r>
    </w:p>
    <w:p>
      <w:pPr>
        <w:spacing w:after="0" w:line="55" w:lineRule="exact"/>
        <w:jc w:val="left"/>
        <w:rPr>
          <w:rFonts w:ascii="Tahoma"/>
          <w:sz w:val="6"/>
        </w:rPr>
        <w:sectPr>
          <w:type w:val="continuous"/>
          <w:pgSz w:w="10200" w:h="13600"/>
          <w:pgMar w:top="0" w:bottom="0" w:left="0" w:right="0"/>
          <w:cols w:num="3" w:equalWidth="0">
            <w:col w:w="2337" w:space="172"/>
            <w:col w:w="3969" w:space="40"/>
            <w:col w:w="3682"/>
          </w:cols>
        </w:sectPr>
      </w:pPr>
    </w:p>
    <w:p>
      <w:pPr>
        <w:tabs>
          <w:tab w:pos="5445" w:val="left" w:leader="none"/>
          <w:tab w:pos="6539" w:val="left" w:leader="none"/>
        </w:tabs>
        <w:spacing w:line="40" w:lineRule="exact" w:before="0"/>
        <w:ind w:left="2942" w:right="1409" w:firstLine="0"/>
        <w:jc w:val="left"/>
        <w:rPr>
          <w:rFonts w:ascii="Tahoma" w:hAnsi="Tahoma"/>
          <w:sz w:val="6"/>
        </w:rPr>
      </w:pPr>
      <w:r>
        <w:rPr>
          <w:rFonts w:ascii="Tahoma" w:hAnsi="Tahoma"/>
          <w:w w:val="115"/>
          <w:position w:val="2"/>
          <w:sz w:val="6"/>
        </w:rPr>
        <w:t>Géographie</w:t>
      </w:r>
      <w:r>
        <w:rPr>
          <w:rFonts w:ascii="Tahoma" w:hAnsi="Tahoma"/>
          <w:spacing w:val="-4"/>
          <w:w w:val="115"/>
          <w:position w:val="2"/>
          <w:sz w:val="6"/>
        </w:rPr>
        <w:t> </w:t>
      </w:r>
      <w:r>
        <w:rPr>
          <w:rFonts w:ascii="Tahoma" w:hAnsi="Tahoma"/>
          <w:w w:val="115"/>
          <w:position w:val="2"/>
          <w:sz w:val="6"/>
        </w:rPr>
        <w:t>médicale,</w:t>
      </w:r>
      <w:r>
        <w:rPr>
          <w:rFonts w:ascii="Tahoma" w:hAnsi="Tahoma"/>
          <w:spacing w:val="-4"/>
          <w:w w:val="115"/>
          <w:position w:val="2"/>
          <w:sz w:val="6"/>
        </w:rPr>
        <w:t> </w:t>
      </w:r>
      <w:r>
        <w:rPr>
          <w:rFonts w:ascii="Tahoma" w:hAnsi="Tahoma"/>
          <w:w w:val="115"/>
          <w:position w:val="2"/>
          <w:sz w:val="6"/>
        </w:rPr>
        <w:t>Historie,</w:t>
        <w:tab/>
      </w:r>
      <w:r>
        <w:rPr>
          <w:rFonts w:ascii="Tahoma" w:hAnsi="Tahoma"/>
          <w:w w:val="115"/>
          <w:position w:val="2"/>
          <w:sz w:val="6"/>
          <w:u w:val="single" w:color="BFBFC0"/>
        </w:rPr>
        <w:t> </w:t>
      </w:r>
      <w:r>
        <w:rPr>
          <w:rFonts w:ascii="Tahoma" w:hAnsi="Tahoma"/>
          <w:w w:val="115"/>
          <w:position w:val="2"/>
          <w:sz w:val="6"/>
        </w:rPr>
        <w:tab/>
      </w:r>
      <w:r>
        <w:rPr>
          <w:rFonts w:ascii="Tahoma" w:hAnsi="Tahoma"/>
          <w:w w:val="115"/>
          <w:sz w:val="6"/>
        </w:rPr>
        <w:t>Morphogénie</w:t>
      </w:r>
      <w:r>
        <w:rPr>
          <w:rFonts w:ascii="Tahoma" w:hAnsi="Tahoma"/>
          <w:spacing w:val="-3"/>
          <w:w w:val="115"/>
          <w:sz w:val="6"/>
        </w:rPr>
        <w:t> </w:t>
      </w:r>
      <w:r>
        <w:rPr>
          <w:rFonts w:ascii="Tahoma" w:hAnsi="Tahoma"/>
          <w:w w:val="115"/>
          <w:sz w:val="6"/>
        </w:rPr>
        <w:t>et</w:t>
      </w:r>
    </w:p>
    <w:p>
      <w:pPr>
        <w:spacing w:after="0" w:line="40" w:lineRule="exact"/>
        <w:jc w:val="left"/>
        <w:rPr>
          <w:rFonts w:ascii="Tahoma" w:hAnsi="Tahoma"/>
          <w:sz w:val="6"/>
        </w:rPr>
        <w:sectPr>
          <w:type w:val="continuous"/>
          <w:pgSz w:w="10200" w:h="13600"/>
          <w:pgMar w:top="0" w:bottom="0" w:left="0" w:right="0"/>
        </w:sectPr>
      </w:pPr>
    </w:p>
    <w:p>
      <w:pPr>
        <w:spacing w:line="58" w:lineRule="exact" w:before="0"/>
        <w:ind w:left="0" w:right="0" w:firstLine="0"/>
        <w:jc w:val="right"/>
        <w:rPr>
          <w:rFonts w:ascii="Tahoma"/>
          <w:sz w:val="6"/>
        </w:rPr>
      </w:pPr>
      <w:r>
        <w:rPr>
          <w:rFonts w:ascii="Tahoma"/>
          <w:w w:val="115"/>
          <w:sz w:val="6"/>
        </w:rPr>
        <w:t>Divers</w:t>
      </w:r>
    </w:p>
    <w:p>
      <w:pPr>
        <w:spacing w:before="30"/>
        <w:ind w:left="0" w:right="0" w:firstLine="0"/>
        <w:jc w:val="right"/>
        <w:rPr>
          <w:rFonts w:ascii="Tahoma" w:hAnsi="Tahoma"/>
          <w:sz w:val="6"/>
        </w:rPr>
      </w:pPr>
      <w:r>
        <w:rPr/>
        <w:br w:type="column"/>
      </w:r>
      <w:r>
        <w:rPr>
          <w:rFonts w:ascii="Tahoma" w:hAnsi="Tahoma"/>
          <w:w w:val="110"/>
          <w:sz w:val="6"/>
        </w:rPr>
        <w:t>Géographie</w:t>
      </w:r>
    </w:p>
    <w:p>
      <w:pPr>
        <w:spacing w:before="32"/>
        <w:ind w:left="0" w:right="0" w:firstLine="0"/>
        <w:jc w:val="right"/>
        <w:rPr>
          <w:rFonts w:ascii="Tahoma"/>
          <w:sz w:val="6"/>
        </w:rPr>
      </w:pPr>
      <w:r>
        <w:rPr/>
        <w:br w:type="column"/>
      </w:r>
      <w:r>
        <w:rPr>
          <w:rFonts w:ascii="Tahoma"/>
          <w:w w:val="115"/>
          <w:sz w:val="6"/>
        </w:rPr>
        <w:t>Anthropologie</w:t>
      </w:r>
    </w:p>
    <w:p>
      <w:pPr>
        <w:spacing w:line="68" w:lineRule="exact" w:before="0"/>
        <w:ind w:left="0" w:right="0" w:firstLine="0"/>
        <w:jc w:val="right"/>
        <w:rPr>
          <w:rFonts w:ascii="Tahoma"/>
          <w:sz w:val="6"/>
        </w:rPr>
      </w:pPr>
      <w:r>
        <w:rPr/>
        <w:br w:type="column"/>
      </w:r>
      <w:r>
        <w:rPr>
          <w:rFonts w:ascii="Tahoma"/>
          <w:w w:val="115"/>
          <w:sz w:val="6"/>
        </w:rPr>
        <w:t>Cerveau</w:t>
      </w:r>
    </w:p>
    <w:p>
      <w:pPr>
        <w:spacing w:before="45"/>
        <w:ind w:left="0" w:right="0" w:firstLine="0"/>
        <w:jc w:val="right"/>
        <w:rPr>
          <w:rFonts w:ascii="Tahoma" w:hAnsi="Tahoma"/>
          <w:sz w:val="6"/>
        </w:rPr>
      </w:pPr>
      <w:r>
        <w:rPr/>
        <w:br w:type="column"/>
      </w:r>
      <w:r>
        <w:rPr>
          <w:rFonts w:ascii="Tahoma" w:hAnsi="Tahoma"/>
          <w:w w:val="115"/>
          <w:sz w:val="6"/>
        </w:rPr>
        <w:t>Tératologie</w:t>
      </w:r>
    </w:p>
    <w:p>
      <w:pPr>
        <w:spacing w:before="50"/>
        <w:ind w:left="556" w:right="0" w:firstLine="0"/>
        <w:jc w:val="left"/>
        <w:rPr>
          <w:rFonts w:ascii="Tahoma"/>
          <w:sz w:val="6"/>
        </w:rPr>
      </w:pPr>
      <w:r>
        <w:rPr/>
        <w:br w:type="column"/>
      </w:r>
      <w:r>
        <w:rPr>
          <w:rFonts w:ascii="Tahoma"/>
          <w:w w:val="115"/>
          <w:sz w:val="6"/>
        </w:rPr>
        <w:t>Origines de</w:t>
      </w:r>
    </w:p>
    <w:p>
      <w:pPr>
        <w:spacing w:after="0"/>
        <w:jc w:val="left"/>
        <w:rPr>
          <w:rFonts w:ascii="Tahoma"/>
          <w:sz w:val="6"/>
        </w:rPr>
        <w:sectPr>
          <w:type w:val="continuous"/>
          <w:pgSz w:w="10200" w:h="13600"/>
          <w:pgMar w:top="0" w:bottom="0" w:left="0" w:right="0"/>
          <w:cols w:num="6" w:equalWidth="0">
            <w:col w:w="1985" w:space="40"/>
            <w:col w:w="1260" w:space="40"/>
            <w:col w:w="1632" w:space="40"/>
            <w:col w:w="792" w:space="40"/>
            <w:col w:w="1058" w:space="40"/>
            <w:col w:w="3273"/>
          </w:cols>
        </w:sectPr>
      </w:pPr>
    </w:p>
    <w:p>
      <w:pPr>
        <w:tabs>
          <w:tab w:pos="6129" w:val="left" w:leader="none"/>
        </w:tabs>
        <w:spacing w:before="10"/>
        <w:ind w:left="3102" w:right="0" w:firstLine="0"/>
        <w:jc w:val="left"/>
        <w:rPr>
          <w:rFonts w:ascii="Tahoma"/>
          <w:sz w:val="6"/>
        </w:rPr>
      </w:pPr>
      <w:r>
        <w:rPr>
          <w:rFonts w:ascii="Tahoma"/>
          <w:w w:val="130"/>
          <w:position w:val="2"/>
          <w:sz w:val="6"/>
        </w:rPr>
        <w:t>1_10</w:t>
        <w:tab/>
      </w:r>
      <w:r>
        <w:rPr>
          <w:rFonts w:ascii="Tahoma"/>
          <w:w w:val="125"/>
          <w:sz w:val="6"/>
        </w:rPr>
        <w:t>11_20</w:t>
      </w:r>
    </w:p>
    <w:p>
      <w:pPr>
        <w:tabs>
          <w:tab w:pos="1099" w:val="left" w:leader="none"/>
        </w:tabs>
        <w:spacing w:before="12"/>
        <w:ind w:left="798" w:right="0" w:firstLine="0"/>
        <w:jc w:val="left"/>
        <w:rPr>
          <w:rFonts w:ascii="Tahoma" w:hAnsi="Tahoma"/>
          <w:sz w:val="6"/>
        </w:rPr>
      </w:pPr>
      <w:r>
        <w:rPr/>
        <w:br w:type="column"/>
      </w:r>
      <w:r>
        <w:rPr>
          <w:rFonts w:ascii="Tahoma" w:hAnsi="Tahoma"/>
          <w:spacing w:val="-12"/>
          <w:w w:val="112"/>
          <w:sz w:val="6"/>
          <w:u w:val="single" w:color="BFBFC0"/>
        </w:rPr>
        <w:t> </w:t>
      </w:r>
      <w:r>
        <w:rPr>
          <w:rFonts w:ascii="Tahoma" w:hAnsi="Tahoma"/>
          <w:w w:val="112"/>
          <w:sz w:val="6"/>
          <w:u w:val="single" w:color="BFBFC0"/>
        </w:rPr>
        <w:t> </w:t>
      </w:r>
      <w:r>
        <w:rPr>
          <w:rFonts w:ascii="Tahoma" w:hAnsi="Tahoma"/>
          <w:sz w:val="6"/>
          <w:u w:val="single" w:color="BFBFC0"/>
        </w:rPr>
        <w:t> </w:t>
      </w:r>
      <w:r>
        <w:rPr>
          <w:rFonts w:ascii="Tahoma" w:hAnsi="Tahoma"/>
          <w:spacing w:val="-8"/>
          <w:sz w:val="6"/>
          <w:u w:val="single" w:color="BFBFC0"/>
        </w:rPr>
        <w:t> </w:t>
      </w:r>
      <w:r>
        <w:rPr>
          <w:rFonts w:ascii="Tahoma" w:hAnsi="Tahoma"/>
          <w:sz w:val="6"/>
        </w:rPr>
        <w:tab/>
      </w:r>
      <w:r>
        <w:rPr>
          <w:rFonts w:ascii="Tahoma" w:hAnsi="Tahoma"/>
          <w:w w:val="120"/>
          <w:sz w:val="6"/>
        </w:rPr>
        <w:t>lʼart</w:t>
      </w:r>
    </w:p>
    <w:p>
      <w:pPr>
        <w:spacing w:before="20"/>
        <w:ind w:left="958" w:right="0" w:firstLine="0"/>
        <w:jc w:val="left"/>
        <w:rPr>
          <w:rFonts w:ascii="Tahoma"/>
          <w:sz w:val="6"/>
        </w:rPr>
      </w:pPr>
      <w:r>
        <w:rPr>
          <w:rFonts w:ascii="Tahoma"/>
          <w:w w:val="115"/>
          <w:sz w:val="6"/>
        </w:rPr>
        <w:t>Discours, rapports, chroniques</w:t>
      </w:r>
    </w:p>
    <w:p>
      <w:pPr>
        <w:spacing w:after="0"/>
        <w:jc w:val="left"/>
        <w:rPr>
          <w:rFonts w:ascii="Tahoma"/>
          <w:sz w:val="6"/>
        </w:rPr>
        <w:sectPr>
          <w:type w:val="continuous"/>
          <w:pgSz w:w="10200" w:h="13600"/>
          <w:pgMar w:top="0" w:bottom="0" w:left="0" w:right="0"/>
          <w:cols w:num="2" w:equalWidth="0">
            <w:col w:w="6342" w:space="40"/>
            <w:col w:w="3818"/>
          </w:cols>
        </w:sectPr>
      </w:pPr>
    </w:p>
    <w:p>
      <w:pPr>
        <w:pStyle w:val="BodyText"/>
        <w:spacing w:before="7"/>
        <w:rPr>
          <w:rFonts w:ascii="Tahoma"/>
          <w:sz w:val="5"/>
        </w:rPr>
      </w:pPr>
    </w:p>
    <w:p>
      <w:pPr>
        <w:spacing w:line="62" w:lineRule="exact" w:before="0"/>
        <w:ind w:left="0" w:right="0" w:firstLine="0"/>
        <w:jc w:val="right"/>
        <w:rPr>
          <w:rFonts w:ascii="Tahoma" w:hAnsi="Tahoma"/>
          <w:sz w:val="6"/>
        </w:rPr>
      </w:pPr>
      <w:r>
        <w:rPr>
          <w:rFonts w:ascii="Tahoma" w:hAnsi="Tahoma"/>
          <w:w w:val="115"/>
          <w:sz w:val="6"/>
        </w:rPr>
        <w:t>Comptes rendus de lʼAcadémi</w:t>
      </w:r>
    </w:p>
    <w:p>
      <w:pPr>
        <w:spacing w:before="32"/>
        <w:ind w:left="514" w:right="-16" w:firstLine="0"/>
        <w:jc w:val="left"/>
        <w:rPr>
          <w:rFonts w:ascii="Tahoma" w:hAnsi="Tahoma"/>
          <w:sz w:val="6"/>
        </w:rPr>
      </w:pPr>
      <w:r>
        <w:rPr/>
        <w:br w:type="column"/>
      </w:r>
      <w:r>
        <w:rPr>
          <w:rFonts w:ascii="Tahoma" w:hAnsi="Tahoma"/>
          <w:w w:val="115"/>
          <w:sz w:val="6"/>
        </w:rPr>
        <w:t>Matériaux pour l'histoire naturelle</w:t>
      </w:r>
      <w:r>
        <w:rPr>
          <w:rFonts w:ascii="Tahoma" w:hAnsi="Tahoma"/>
          <w:spacing w:val="-7"/>
          <w:w w:val="115"/>
          <w:sz w:val="6"/>
        </w:rPr>
        <w:t> </w:t>
      </w:r>
      <w:r>
        <w:rPr>
          <w:rFonts w:ascii="Tahoma" w:hAnsi="Tahoma"/>
          <w:w w:val="115"/>
          <w:sz w:val="6"/>
        </w:rPr>
        <w:t>de</w:t>
      </w:r>
    </w:p>
    <w:p>
      <w:pPr>
        <w:spacing w:before="49"/>
        <w:ind w:left="342" w:right="-18" w:firstLine="0"/>
        <w:jc w:val="left"/>
        <w:rPr>
          <w:rFonts w:ascii="Tahoma"/>
          <w:sz w:val="6"/>
        </w:rPr>
      </w:pPr>
      <w:r>
        <w:rPr/>
        <w:br w:type="column"/>
      </w:r>
      <w:r>
        <w:rPr>
          <w:rFonts w:ascii="Tahoma"/>
          <w:w w:val="115"/>
          <w:sz w:val="6"/>
        </w:rPr>
        <w:t>Revue de</w:t>
      </w:r>
      <w:r>
        <w:rPr>
          <w:rFonts w:ascii="Tahoma"/>
          <w:spacing w:val="-5"/>
          <w:w w:val="115"/>
          <w:sz w:val="6"/>
        </w:rPr>
        <w:t> </w:t>
      </w:r>
      <w:r>
        <w:rPr>
          <w:rFonts w:ascii="Tahoma"/>
          <w:w w:val="115"/>
          <w:sz w:val="6"/>
        </w:rPr>
        <w:t>l'Ecole</w:t>
      </w:r>
    </w:p>
    <w:p>
      <w:pPr>
        <w:spacing w:before="50"/>
        <w:ind w:left="0" w:right="0" w:firstLine="0"/>
        <w:jc w:val="right"/>
        <w:rPr>
          <w:rFonts w:ascii="Tahoma"/>
          <w:sz w:val="6"/>
        </w:rPr>
      </w:pPr>
      <w:r>
        <w:rPr/>
        <w:br w:type="column"/>
      </w:r>
      <w:r>
        <w:rPr>
          <w:rFonts w:ascii="Tahoma"/>
          <w:w w:val="115"/>
          <w:sz w:val="6"/>
        </w:rPr>
        <w:t>Notices</w:t>
      </w:r>
    </w:p>
    <w:p>
      <w:pPr>
        <w:spacing w:before="10"/>
        <w:ind w:left="175" w:right="0" w:firstLine="0"/>
        <w:jc w:val="left"/>
        <w:rPr>
          <w:rFonts w:ascii="Tahoma" w:hAnsi="Tahoma"/>
          <w:sz w:val="6"/>
        </w:rPr>
      </w:pPr>
      <w:r>
        <w:rPr/>
        <w:br w:type="column"/>
      </w:r>
      <w:r>
        <w:rPr>
          <w:rFonts w:ascii="Tahoma" w:hAnsi="Tahoma"/>
          <w:w w:val="115"/>
          <w:sz w:val="6"/>
        </w:rPr>
        <w:t>préhistoriques</w:t>
      </w:r>
    </w:p>
    <w:p>
      <w:pPr>
        <w:spacing w:after="0"/>
        <w:jc w:val="left"/>
        <w:rPr>
          <w:rFonts w:ascii="Tahoma" w:hAnsi="Tahoma"/>
          <w:sz w:val="6"/>
        </w:rPr>
        <w:sectPr>
          <w:type w:val="continuous"/>
          <w:pgSz w:w="10200" w:h="13600"/>
          <w:pgMar w:top="0" w:bottom="0" w:left="0" w:right="0"/>
          <w:cols w:num="5" w:equalWidth="0">
            <w:col w:w="2977" w:space="40"/>
            <w:col w:w="1628" w:space="40"/>
            <w:col w:w="836" w:space="40"/>
            <w:col w:w="1565" w:space="40"/>
            <w:col w:w="3034"/>
          </w:cols>
        </w:sectPr>
      </w:pPr>
    </w:p>
    <w:p>
      <w:pPr>
        <w:spacing w:before="20"/>
        <w:ind w:left="0" w:right="330" w:firstLine="0"/>
        <w:jc w:val="right"/>
        <w:rPr>
          <w:rFonts w:ascii="Tahoma"/>
          <w:sz w:val="6"/>
        </w:rPr>
      </w:pPr>
      <w:r>
        <w:rPr>
          <w:rFonts w:ascii="Tahoma"/>
          <w:w w:val="115"/>
          <w:sz w:val="6"/>
        </w:rPr>
        <w:t>sciences</w:t>
      </w:r>
    </w:p>
    <w:p>
      <w:pPr>
        <w:spacing w:line="52" w:lineRule="exact" w:before="35"/>
        <w:ind w:left="0" w:right="0" w:firstLine="0"/>
        <w:jc w:val="right"/>
        <w:rPr>
          <w:rFonts w:ascii="Tahoma"/>
          <w:sz w:val="6"/>
        </w:rPr>
      </w:pPr>
      <w:r>
        <w:rPr>
          <w:rFonts w:ascii="Tahoma"/>
          <w:w w:val="115"/>
          <w:sz w:val="6"/>
        </w:rPr>
        <w:t>Revue scientifique</w:t>
      </w:r>
    </w:p>
    <w:p>
      <w:pPr>
        <w:tabs>
          <w:tab w:pos="1589" w:val="left" w:leader="none"/>
        </w:tabs>
        <w:spacing w:line="51" w:lineRule="exact" w:before="0"/>
        <w:ind w:left="831" w:right="0" w:firstLine="0"/>
        <w:jc w:val="left"/>
        <w:rPr>
          <w:rFonts w:ascii="Tahoma" w:hAnsi="Tahoma"/>
          <w:sz w:val="6"/>
        </w:rPr>
      </w:pPr>
      <w:r>
        <w:rPr/>
        <w:br w:type="column"/>
      </w:r>
      <w:r>
        <w:rPr>
          <w:rFonts w:ascii="Tahoma" w:hAnsi="Tahoma"/>
          <w:w w:val="115"/>
          <w:sz w:val="6"/>
        </w:rPr>
        <w:t>lʼhomme</w:t>
      </w:r>
      <w:r>
        <w:rPr>
          <w:rFonts w:ascii="Tahoma" w:hAnsi="Tahoma"/>
          <w:sz w:val="6"/>
        </w:rPr>
        <w:tab/>
      </w:r>
      <w:r>
        <w:rPr>
          <w:rFonts w:ascii="Tahoma" w:hAnsi="Tahoma"/>
          <w:w w:val="112"/>
          <w:sz w:val="6"/>
          <w:u w:val="single" w:color="BFBFC0"/>
        </w:rPr>
        <w:t> </w:t>
      </w:r>
      <w:r>
        <w:rPr>
          <w:rFonts w:ascii="Tahoma" w:hAnsi="Tahoma"/>
          <w:spacing w:val="-8"/>
          <w:sz w:val="6"/>
          <w:u w:val="single" w:color="BFBFC0"/>
        </w:rPr>
        <w:t> </w:t>
      </w:r>
    </w:p>
    <w:p>
      <w:pPr>
        <w:spacing w:line="66" w:lineRule="exact" w:before="0"/>
        <w:ind w:left="1706" w:right="-13" w:firstLine="0"/>
        <w:jc w:val="left"/>
        <w:rPr>
          <w:rFonts w:ascii="Tahoma" w:hAnsi="Tahoma"/>
          <w:sz w:val="6"/>
        </w:rPr>
      </w:pPr>
      <w:r>
        <w:rPr>
          <w:rFonts w:ascii="Tahoma" w:hAnsi="Tahoma"/>
          <w:w w:val="115"/>
          <w:sz w:val="6"/>
        </w:rPr>
        <w:t>Revues scientifiques françaises dʼanthropologie</w:t>
      </w:r>
    </w:p>
    <w:p>
      <w:pPr>
        <w:tabs>
          <w:tab w:pos="2366" w:val="left" w:leader="none"/>
        </w:tabs>
        <w:spacing w:line="52" w:lineRule="exact" w:before="10"/>
        <w:ind w:left="670" w:right="0" w:firstLine="0"/>
        <w:jc w:val="left"/>
        <w:rPr>
          <w:rFonts w:ascii="Tahoma" w:hAnsi="Tahoma"/>
          <w:sz w:val="6"/>
        </w:rPr>
      </w:pPr>
      <w:r>
        <w:rPr>
          <w:rFonts w:ascii="Tahoma" w:hAnsi="Tahoma"/>
          <w:w w:val="115"/>
          <w:sz w:val="6"/>
        </w:rPr>
        <w:t>Zâborowski</w:t>
      </w:r>
      <w:r>
        <w:rPr>
          <w:rFonts w:ascii="Tahoma" w:hAnsi="Tahoma"/>
          <w:sz w:val="6"/>
        </w:rPr>
        <w:tab/>
      </w:r>
      <w:r>
        <w:rPr>
          <w:rFonts w:ascii="Tahoma" w:hAnsi="Tahoma"/>
          <w:w w:val="112"/>
          <w:sz w:val="6"/>
          <w:u w:val="single" w:color="BFBFC0"/>
        </w:rPr>
        <w:t> </w:t>
      </w:r>
      <w:r>
        <w:rPr>
          <w:rFonts w:ascii="Tahoma" w:hAnsi="Tahoma"/>
          <w:spacing w:val="-8"/>
          <w:sz w:val="6"/>
          <w:u w:val="single" w:color="BFBFC0"/>
        </w:rPr>
        <w:t> </w:t>
      </w:r>
    </w:p>
    <w:p>
      <w:pPr>
        <w:spacing w:before="3"/>
        <w:ind w:left="1012" w:right="0" w:firstLine="0"/>
        <w:jc w:val="left"/>
        <w:rPr>
          <w:rFonts w:ascii="Tahoma" w:hAnsi="Tahoma"/>
          <w:sz w:val="6"/>
        </w:rPr>
      </w:pPr>
      <w:r>
        <w:rPr/>
        <w:br w:type="column"/>
      </w:r>
      <w:r>
        <w:rPr>
          <w:rFonts w:ascii="Tahoma" w:hAnsi="Tahoma"/>
          <w:w w:val="115"/>
          <w:sz w:val="6"/>
        </w:rPr>
        <w:t>Nécrologiques</w:t>
      </w:r>
    </w:p>
    <w:p>
      <w:pPr>
        <w:spacing w:line="70" w:lineRule="exact" w:before="35"/>
        <w:ind w:left="959" w:right="0" w:firstLine="0"/>
        <w:jc w:val="left"/>
        <w:rPr>
          <w:rFonts w:ascii="Tahoma"/>
          <w:sz w:val="6"/>
        </w:rPr>
      </w:pPr>
      <w:r>
        <w:rPr>
          <w:rFonts w:ascii="Tahoma"/>
          <w:w w:val="115"/>
          <w:sz w:val="6"/>
        </w:rPr>
        <w:t>Sociologie</w:t>
      </w:r>
    </w:p>
    <w:p>
      <w:pPr>
        <w:spacing w:after="0" w:line="70" w:lineRule="exact"/>
        <w:jc w:val="left"/>
        <w:rPr>
          <w:rFonts w:ascii="Tahoma"/>
          <w:sz w:val="6"/>
        </w:rPr>
        <w:sectPr>
          <w:type w:val="continuous"/>
          <w:pgSz w:w="10200" w:h="13600"/>
          <w:pgMar w:top="0" w:bottom="0" w:left="0" w:right="0"/>
          <w:cols w:num="3" w:equalWidth="0">
            <w:col w:w="2660" w:space="40"/>
            <w:col w:w="3144" w:space="40"/>
            <w:col w:w="4316"/>
          </w:cols>
        </w:sectPr>
      </w:pPr>
    </w:p>
    <w:p>
      <w:pPr>
        <w:spacing w:before="18"/>
        <w:ind w:left="0" w:right="0" w:firstLine="0"/>
        <w:jc w:val="right"/>
        <w:rPr>
          <w:rFonts w:ascii="Tahoma"/>
          <w:sz w:val="6"/>
        </w:rPr>
      </w:pPr>
      <w:r>
        <w:rPr>
          <w:rFonts w:ascii="Tahoma"/>
          <w:w w:val="115"/>
          <w:sz w:val="6"/>
        </w:rPr>
        <w:t>Revue de la EAP</w:t>
      </w:r>
    </w:p>
    <w:p>
      <w:pPr>
        <w:spacing w:before="4"/>
        <w:ind w:left="257" w:right="-19" w:firstLine="0"/>
        <w:jc w:val="left"/>
        <w:rPr>
          <w:rFonts w:ascii="Tahoma"/>
          <w:sz w:val="6"/>
        </w:rPr>
      </w:pPr>
      <w:r>
        <w:rPr/>
        <w:br w:type="column"/>
      </w:r>
      <w:r>
        <w:rPr>
          <w:rFonts w:ascii="Tahoma"/>
          <w:w w:val="125"/>
          <w:sz w:val="6"/>
        </w:rPr>
        <w:t>51_60</w:t>
      </w:r>
    </w:p>
    <w:p>
      <w:pPr>
        <w:spacing w:line="58" w:lineRule="exact" w:before="0"/>
        <w:ind w:left="518" w:right="0" w:firstLine="0"/>
        <w:jc w:val="left"/>
        <w:rPr>
          <w:rFonts w:ascii="Tahoma" w:hAnsi="Tahoma"/>
          <w:sz w:val="6"/>
        </w:rPr>
      </w:pPr>
      <w:r>
        <w:rPr/>
        <w:br w:type="column"/>
      </w:r>
      <w:r>
        <w:rPr>
          <w:rFonts w:ascii="Tahoma" w:hAnsi="Tahoma"/>
          <w:w w:val="115"/>
          <w:sz w:val="6"/>
        </w:rPr>
        <w:t>Géographie</w:t>
      </w:r>
    </w:p>
    <w:p>
      <w:pPr>
        <w:spacing w:line="70" w:lineRule="exact" w:before="10"/>
        <w:ind w:left="518" w:right="0" w:firstLine="0"/>
        <w:jc w:val="left"/>
        <w:rPr>
          <w:rFonts w:ascii="Tahoma"/>
          <w:sz w:val="6"/>
        </w:rPr>
      </w:pPr>
      <w:r>
        <w:rPr>
          <w:rFonts w:ascii="Tahoma"/>
          <w:w w:val="110"/>
          <w:sz w:val="6"/>
        </w:rPr>
        <w:t>anthropologique</w:t>
      </w:r>
    </w:p>
    <w:p>
      <w:pPr>
        <w:spacing w:before="35"/>
        <w:ind w:left="393" w:right="0" w:firstLine="0"/>
        <w:jc w:val="left"/>
        <w:rPr>
          <w:rFonts w:ascii="Tahoma"/>
          <w:sz w:val="6"/>
        </w:rPr>
      </w:pPr>
      <w:r>
        <w:rPr/>
        <w:br w:type="column"/>
      </w:r>
      <w:r>
        <w:rPr>
          <w:rFonts w:ascii="Tahoma"/>
          <w:w w:val="115"/>
          <w:sz w:val="6"/>
        </w:rPr>
        <w:t>Letourneau</w:t>
      </w:r>
    </w:p>
    <w:p>
      <w:pPr>
        <w:spacing w:after="0"/>
        <w:jc w:val="left"/>
        <w:rPr>
          <w:rFonts w:ascii="Tahoma"/>
          <w:sz w:val="6"/>
        </w:rPr>
        <w:sectPr>
          <w:type w:val="continuous"/>
          <w:pgSz w:w="10200" w:h="13600"/>
          <w:pgMar w:top="0" w:bottom="0" w:left="0" w:right="0"/>
          <w:cols w:num="4" w:equalWidth="0">
            <w:col w:w="4838" w:space="40"/>
            <w:col w:w="463" w:space="40"/>
            <w:col w:w="1012" w:space="40"/>
            <w:col w:w="3767"/>
          </w:cols>
        </w:sectPr>
      </w:pPr>
    </w:p>
    <w:p>
      <w:pPr>
        <w:spacing w:line="58" w:lineRule="exact" w:before="0"/>
        <w:ind w:left="0" w:right="0" w:firstLine="0"/>
        <w:jc w:val="right"/>
        <w:rPr>
          <w:rFonts w:ascii="Tahoma"/>
          <w:sz w:val="6"/>
        </w:rPr>
      </w:pPr>
      <w:r>
        <w:rPr>
          <w:rFonts w:ascii="Tahoma"/>
          <w:w w:val="115"/>
          <w:sz w:val="6"/>
        </w:rPr>
        <w:t>Ouvrages collectifs</w:t>
      </w:r>
    </w:p>
    <w:p>
      <w:pPr>
        <w:spacing w:before="3"/>
        <w:ind w:left="0" w:right="0" w:firstLine="0"/>
        <w:jc w:val="right"/>
        <w:rPr>
          <w:rFonts w:ascii="Tahoma"/>
          <w:sz w:val="6"/>
        </w:rPr>
      </w:pPr>
      <w:r>
        <w:rPr/>
        <w:br w:type="column"/>
      </w:r>
      <w:r>
        <w:rPr>
          <w:rFonts w:ascii="Tahoma"/>
          <w:w w:val="115"/>
          <w:sz w:val="6"/>
        </w:rPr>
        <w:t>Bulletins de la SAP</w:t>
      </w:r>
    </w:p>
    <w:p>
      <w:pPr>
        <w:spacing w:line="58" w:lineRule="exact" w:before="0"/>
        <w:ind w:left="0" w:right="0" w:firstLine="0"/>
        <w:jc w:val="right"/>
        <w:rPr>
          <w:rFonts w:ascii="Tahoma"/>
          <w:sz w:val="6"/>
        </w:rPr>
      </w:pPr>
      <w:r>
        <w:rPr/>
        <w:br w:type="column"/>
      </w:r>
      <w:r>
        <w:rPr>
          <w:rFonts w:ascii="Tahoma"/>
          <w:w w:val="115"/>
          <w:sz w:val="6"/>
        </w:rPr>
        <w:t>Franz Schrader</w:t>
      </w:r>
    </w:p>
    <w:p>
      <w:pPr>
        <w:spacing w:before="40"/>
        <w:ind w:left="144" w:right="0" w:firstLine="0"/>
        <w:jc w:val="left"/>
        <w:rPr>
          <w:rFonts w:ascii="Tahoma"/>
          <w:sz w:val="6"/>
        </w:rPr>
      </w:pPr>
      <w:r>
        <w:rPr/>
        <w:br w:type="column"/>
      </w:r>
      <w:r>
        <w:rPr>
          <w:rFonts w:ascii="Tahoma"/>
          <w:w w:val="115"/>
          <w:sz w:val="6"/>
        </w:rPr>
        <w:t>Ethnographie, Flok-lore,</w:t>
      </w:r>
    </w:p>
    <w:p>
      <w:pPr>
        <w:spacing w:after="0"/>
        <w:jc w:val="left"/>
        <w:rPr>
          <w:rFonts w:ascii="Tahoma"/>
          <w:sz w:val="6"/>
        </w:rPr>
        <w:sectPr>
          <w:type w:val="continuous"/>
          <w:pgSz w:w="10200" w:h="13600"/>
          <w:pgMar w:top="0" w:bottom="0" w:left="0" w:right="0"/>
          <w:cols w:num="4" w:equalWidth="0">
            <w:col w:w="2739" w:space="40"/>
            <w:col w:w="1831" w:space="40"/>
            <w:col w:w="1509" w:space="40"/>
            <w:col w:w="4001"/>
          </w:cols>
        </w:sectPr>
      </w:pPr>
    </w:p>
    <w:p>
      <w:pPr>
        <w:spacing w:before="30"/>
        <w:ind w:left="0" w:right="0" w:firstLine="0"/>
        <w:jc w:val="right"/>
        <w:rPr>
          <w:rFonts w:ascii="Tahoma" w:hAnsi="Tahoma"/>
          <w:sz w:val="6"/>
        </w:rPr>
      </w:pPr>
      <w:r>
        <w:rPr>
          <w:rFonts w:ascii="Tahoma" w:hAnsi="Tahoma"/>
          <w:w w:val="115"/>
          <w:sz w:val="6"/>
        </w:rPr>
        <w:t>Revue encyclopédique</w:t>
      </w:r>
    </w:p>
    <w:p>
      <w:pPr>
        <w:spacing w:before="30"/>
        <w:ind w:left="513" w:right="-14" w:firstLine="0"/>
        <w:jc w:val="left"/>
        <w:rPr>
          <w:rFonts w:ascii="Tahoma"/>
          <w:sz w:val="6"/>
        </w:rPr>
      </w:pPr>
      <w:r>
        <w:rPr/>
        <w:br w:type="column"/>
      </w:r>
      <w:r>
        <w:rPr>
          <w:rFonts w:ascii="Tahoma"/>
          <w:w w:val="115"/>
          <w:sz w:val="6"/>
        </w:rPr>
        <w:t>Archives slaves de biologie</w:t>
      </w:r>
    </w:p>
    <w:p>
      <w:pPr>
        <w:spacing w:line="54" w:lineRule="exact" w:before="47"/>
        <w:ind w:left="210" w:right="0" w:firstLine="0"/>
        <w:jc w:val="left"/>
        <w:rPr>
          <w:rFonts w:ascii="Tahoma"/>
          <w:sz w:val="6"/>
        </w:rPr>
      </w:pPr>
      <w:r>
        <w:rPr/>
        <w:br w:type="column"/>
      </w:r>
      <w:r>
        <w:rPr>
          <w:rFonts w:ascii="Tahoma"/>
          <w:w w:val="110"/>
          <w:sz w:val="6"/>
        </w:rPr>
        <w:t>Mahoudeau</w:t>
      </w:r>
    </w:p>
    <w:p>
      <w:pPr>
        <w:tabs>
          <w:tab w:pos="1128" w:val="left" w:leader="none"/>
        </w:tabs>
        <w:spacing w:line="33" w:lineRule="exact" w:before="0"/>
        <w:ind w:left="-20" w:right="0" w:firstLine="0"/>
        <w:jc w:val="left"/>
        <w:rPr>
          <w:rFonts w:ascii="Tahoma"/>
          <w:sz w:val="6"/>
        </w:rPr>
      </w:pPr>
      <w:r>
        <w:rPr>
          <w:rFonts w:ascii="Tahoma"/>
          <w:w w:val="115"/>
          <w:sz w:val="6"/>
        </w:rPr>
        <w:t>Laborde</w:t>
      </w:r>
      <w:r>
        <w:rPr>
          <w:rFonts w:ascii="Tahoma"/>
          <w:sz w:val="6"/>
        </w:rPr>
        <w:tab/>
      </w:r>
      <w:r>
        <w:rPr>
          <w:rFonts w:ascii="Tahoma"/>
          <w:w w:val="112"/>
          <w:sz w:val="6"/>
          <w:u w:val="single" w:color="BFBFC0"/>
        </w:rPr>
        <w:t> </w:t>
      </w:r>
      <w:r>
        <w:rPr>
          <w:rFonts w:ascii="Tahoma"/>
          <w:spacing w:val="-5"/>
          <w:sz w:val="6"/>
          <w:u w:val="single" w:color="BFBFC0"/>
        </w:rPr>
        <w:t> </w:t>
      </w:r>
    </w:p>
    <w:p>
      <w:pPr>
        <w:spacing w:before="10"/>
        <w:ind w:left="768" w:right="0" w:firstLine="0"/>
        <w:jc w:val="left"/>
        <w:rPr>
          <w:rFonts w:ascii="Tahoma"/>
          <w:sz w:val="6"/>
        </w:rPr>
      </w:pPr>
      <w:r>
        <w:rPr/>
        <w:br w:type="column"/>
      </w:r>
      <w:r>
        <w:rPr>
          <w:rFonts w:ascii="Tahoma"/>
          <w:w w:val="120"/>
          <w:sz w:val="6"/>
        </w:rPr>
        <w:t>etc.</w:t>
      </w:r>
    </w:p>
    <w:p>
      <w:pPr>
        <w:spacing w:after="0"/>
        <w:jc w:val="left"/>
        <w:rPr>
          <w:rFonts w:ascii="Tahoma"/>
          <w:sz w:val="6"/>
        </w:rPr>
        <w:sectPr>
          <w:type w:val="continuous"/>
          <w:pgSz w:w="10200" w:h="13600"/>
          <w:pgMar w:top="0" w:bottom="0" w:left="0" w:right="0"/>
          <w:cols w:num="4" w:equalWidth="0">
            <w:col w:w="2941" w:space="40"/>
            <w:col w:w="1332" w:space="40"/>
            <w:col w:w="1183" w:space="40"/>
            <w:col w:w="4624"/>
          </w:cols>
        </w:sectPr>
      </w:pPr>
    </w:p>
    <w:p>
      <w:pPr>
        <w:spacing w:line="50" w:lineRule="exact" w:before="35"/>
        <w:ind w:left="0" w:right="0" w:firstLine="0"/>
        <w:jc w:val="right"/>
        <w:rPr>
          <w:rFonts w:ascii="Tahoma"/>
          <w:sz w:val="6"/>
        </w:rPr>
      </w:pPr>
      <w:r>
        <w:rPr>
          <w:rFonts w:ascii="Tahoma"/>
          <w:w w:val="115"/>
          <w:sz w:val="6"/>
        </w:rPr>
        <w:t>Nouvelle Revue</w:t>
      </w:r>
      <w:r>
        <w:rPr>
          <w:rFonts w:ascii="Tahoma"/>
          <w:sz w:val="6"/>
        </w:rPr>
        <w:t>    </w:t>
      </w:r>
      <w:r>
        <w:rPr>
          <w:rFonts w:ascii="Tahoma"/>
          <w:w w:val="112"/>
          <w:sz w:val="6"/>
          <w:u w:val="single" w:color="BFBFC0"/>
        </w:rPr>
        <w:t> </w:t>
      </w:r>
      <w:r>
        <w:rPr>
          <w:rFonts w:ascii="Tahoma"/>
          <w:sz w:val="6"/>
          <w:u w:val="single" w:color="BFBFC0"/>
        </w:rPr>
        <w:t> </w:t>
      </w:r>
    </w:p>
    <w:p>
      <w:pPr>
        <w:tabs>
          <w:tab w:pos="2066" w:val="left" w:leader="none"/>
        </w:tabs>
        <w:spacing w:line="58" w:lineRule="exact" w:before="0"/>
        <w:ind w:left="141" w:right="0" w:firstLine="0"/>
        <w:jc w:val="left"/>
        <w:rPr>
          <w:rFonts w:ascii="Tahoma"/>
          <w:sz w:val="6"/>
        </w:rPr>
      </w:pPr>
      <w:r>
        <w:rPr/>
        <w:br w:type="column"/>
      </w:r>
      <w:r>
        <w:rPr>
          <w:rFonts w:ascii="Tahoma"/>
          <w:w w:val="120"/>
          <w:sz w:val="6"/>
        </w:rPr>
        <w:t>Revue</w:t>
      </w:r>
      <w:r>
        <w:rPr>
          <w:rFonts w:ascii="Tahoma"/>
          <w:spacing w:val="-13"/>
          <w:w w:val="120"/>
          <w:sz w:val="6"/>
        </w:rPr>
        <w:t> </w:t>
      </w:r>
      <w:r>
        <w:rPr>
          <w:rFonts w:ascii="Tahoma"/>
          <w:w w:val="120"/>
          <w:sz w:val="6"/>
        </w:rPr>
        <w:t>d'</w:t>
      </w:r>
      <w:r>
        <w:rPr>
          <w:rFonts w:ascii="Tahoma"/>
          <w:sz w:val="6"/>
        </w:rPr>
        <w:tab/>
      </w:r>
      <w:r>
        <w:rPr>
          <w:rFonts w:ascii="Tahoma"/>
          <w:w w:val="112"/>
          <w:sz w:val="6"/>
          <w:u w:val="single" w:color="BFBFC0"/>
        </w:rPr>
        <w:t> </w:t>
      </w:r>
      <w:r>
        <w:rPr>
          <w:rFonts w:ascii="Tahoma"/>
          <w:spacing w:val="-8"/>
          <w:sz w:val="6"/>
          <w:u w:val="single" w:color="BFBFC0"/>
        </w:rPr>
        <w:t> </w:t>
      </w:r>
    </w:p>
    <w:p>
      <w:pPr>
        <w:spacing w:before="3"/>
        <w:ind w:left="775" w:right="0" w:firstLine="0"/>
        <w:jc w:val="left"/>
        <w:rPr>
          <w:rFonts w:ascii="Tahoma"/>
          <w:sz w:val="6"/>
        </w:rPr>
      </w:pPr>
      <w:r>
        <w:rPr/>
        <w:br w:type="column"/>
      </w:r>
      <w:r>
        <w:rPr>
          <w:rFonts w:ascii="Tahoma"/>
          <w:w w:val="115"/>
          <w:sz w:val="6"/>
        </w:rPr>
        <w:t>Adrien de</w:t>
      </w:r>
    </w:p>
    <w:p>
      <w:pPr>
        <w:spacing w:after="0"/>
        <w:jc w:val="left"/>
        <w:rPr>
          <w:rFonts w:ascii="Tahoma"/>
          <w:sz w:val="6"/>
        </w:rPr>
        <w:sectPr>
          <w:type w:val="continuous"/>
          <w:pgSz w:w="10200" w:h="13600"/>
          <w:pgMar w:top="0" w:bottom="0" w:left="0" w:right="0"/>
          <w:cols w:num="3" w:equalWidth="0">
            <w:col w:w="3048" w:space="40"/>
            <w:col w:w="2119" w:space="40"/>
            <w:col w:w="4953"/>
          </w:cols>
        </w:sectPr>
      </w:pPr>
    </w:p>
    <w:p>
      <w:pPr>
        <w:pStyle w:val="BodyText"/>
        <w:rPr>
          <w:rFonts w:ascii="Tahoma"/>
          <w:sz w:val="6"/>
        </w:rPr>
      </w:pPr>
    </w:p>
    <w:p>
      <w:pPr>
        <w:spacing w:before="0"/>
        <w:ind w:left="0" w:right="0" w:firstLine="0"/>
        <w:jc w:val="right"/>
        <w:rPr>
          <w:rFonts w:ascii="Tahoma"/>
          <w:sz w:val="6"/>
        </w:rPr>
      </w:pPr>
      <w:r>
        <w:rPr>
          <w:rFonts w:ascii="Tahoma"/>
          <w:w w:val="115"/>
          <w:sz w:val="6"/>
        </w:rPr>
        <w:t>La Na</w:t>
      </w:r>
    </w:p>
    <w:p>
      <w:pPr>
        <w:spacing w:line="172" w:lineRule="auto" w:before="2"/>
        <w:ind w:left="143" w:right="-12" w:firstLine="214"/>
        <w:jc w:val="left"/>
        <w:rPr>
          <w:rFonts w:ascii="Tahoma" w:hAnsi="Tahoma"/>
          <w:sz w:val="6"/>
        </w:rPr>
      </w:pPr>
      <w:r>
        <w:rPr/>
        <w:br w:type="column"/>
      </w:r>
      <w:r>
        <w:rPr>
          <w:rFonts w:ascii="Tahoma" w:hAnsi="Tahoma"/>
          <w:w w:val="115"/>
          <w:sz w:val="6"/>
        </w:rPr>
        <w:t>Anthropologie Grande Encyclopédie</w:t>
      </w:r>
    </w:p>
    <w:p>
      <w:pPr>
        <w:spacing w:before="40"/>
        <w:ind w:left="0" w:right="0" w:firstLine="0"/>
        <w:jc w:val="right"/>
        <w:rPr>
          <w:rFonts w:ascii="Tahoma"/>
          <w:sz w:val="6"/>
        </w:rPr>
      </w:pPr>
      <w:r>
        <w:rPr/>
        <w:br w:type="column"/>
      </w:r>
      <w:r>
        <w:rPr>
          <w:rFonts w:ascii="Tahoma"/>
          <w:w w:val="125"/>
          <w:sz w:val="6"/>
        </w:rPr>
        <w:t>91_10</w:t>
      </w:r>
    </w:p>
    <w:p>
      <w:pPr>
        <w:spacing w:before="12"/>
        <w:ind w:left="0" w:right="166" w:firstLine="0"/>
        <w:jc w:val="right"/>
        <w:rPr>
          <w:rFonts w:ascii="Tahoma"/>
          <w:sz w:val="6"/>
        </w:rPr>
      </w:pPr>
      <w:r>
        <w:rPr>
          <w:rFonts w:ascii="Tahoma"/>
          <w:w w:val="128"/>
          <w:sz w:val="6"/>
        </w:rPr>
        <w:t>0</w:t>
      </w:r>
    </w:p>
    <w:p>
      <w:pPr>
        <w:spacing w:before="3"/>
        <w:ind w:left="105" w:right="-18" w:firstLine="0"/>
        <w:jc w:val="left"/>
        <w:rPr>
          <w:rFonts w:ascii="Tahoma" w:hAnsi="Tahoma"/>
          <w:sz w:val="6"/>
        </w:rPr>
      </w:pPr>
      <w:r>
        <w:rPr/>
        <w:br w:type="column"/>
      </w:r>
      <w:r>
        <w:rPr>
          <w:rFonts w:ascii="Tahoma" w:hAnsi="Tahoma"/>
          <w:w w:val="115"/>
          <w:sz w:val="6"/>
        </w:rPr>
        <w:t>Préhistoire</w:t>
      </w:r>
    </w:p>
    <w:p>
      <w:pPr>
        <w:spacing w:before="3"/>
        <w:ind w:left="81" w:right="0" w:firstLine="0"/>
        <w:jc w:val="left"/>
        <w:rPr>
          <w:rFonts w:ascii="Tahoma"/>
          <w:sz w:val="6"/>
        </w:rPr>
      </w:pPr>
      <w:r>
        <w:rPr/>
        <w:br w:type="column"/>
      </w:r>
      <w:r>
        <w:rPr>
          <w:rFonts w:ascii="Tahoma"/>
          <w:w w:val="115"/>
          <w:sz w:val="6"/>
        </w:rPr>
        <w:t>Mortillet</w:t>
      </w:r>
    </w:p>
    <w:p>
      <w:pPr>
        <w:spacing w:after="0"/>
        <w:jc w:val="left"/>
        <w:rPr>
          <w:rFonts w:ascii="Tahoma"/>
          <w:sz w:val="6"/>
        </w:rPr>
        <w:sectPr>
          <w:type w:val="continuous"/>
          <w:pgSz w:w="10200" w:h="13600"/>
          <w:pgMar w:top="0" w:bottom="0" w:left="0" w:right="0"/>
          <w:cols w:num="5" w:equalWidth="0">
            <w:col w:w="2831" w:space="40"/>
            <w:col w:w="788" w:space="40"/>
            <w:col w:w="1734" w:space="40"/>
            <w:col w:w="429" w:space="40"/>
            <w:col w:w="4258"/>
          </w:cols>
        </w:sectPr>
      </w:pPr>
    </w:p>
    <w:p>
      <w:pPr>
        <w:spacing w:before="81"/>
        <w:ind w:left="1553" w:right="1409" w:firstLine="0"/>
        <w:jc w:val="left"/>
        <w:rPr>
          <w:sz w:val="17"/>
        </w:rPr>
      </w:pPr>
      <w:r>
        <w:rPr>
          <w:sz w:val="17"/>
        </w:rPr>
        <w:t>Fuente: Elaboración propia con datos de Thulié, 1907.</w:t>
      </w:r>
    </w:p>
    <w:p>
      <w:pPr>
        <w:pStyle w:val="BodyText"/>
        <w:rPr>
          <w:sz w:val="20"/>
        </w:rPr>
      </w:pPr>
    </w:p>
    <w:p>
      <w:pPr>
        <w:pStyle w:val="BodyText"/>
        <w:spacing w:before="11"/>
        <w:rPr>
          <w:sz w:val="19"/>
        </w:rPr>
      </w:pPr>
    </w:p>
    <w:p>
      <w:pPr>
        <w:pStyle w:val="BodyText"/>
        <w:spacing w:line="242" w:lineRule="auto"/>
        <w:ind w:left="1553" w:right="1550" w:firstLine="283"/>
        <w:jc w:val="both"/>
      </w:pPr>
      <w:r>
        <w:rPr/>
        <w:t>La</w:t>
      </w:r>
      <w:r>
        <w:rPr>
          <w:spacing w:val="-6"/>
        </w:rPr>
        <w:t> </w:t>
      </w:r>
      <w:r>
        <w:rPr>
          <w:sz w:val="17"/>
        </w:rPr>
        <w:t>eap</w:t>
      </w:r>
      <w:r>
        <w:rPr>
          <w:spacing w:val="5"/>
          <w:sz w:val="17"/>
        </w:rPr>
        <w:t> </w:t>
      </w:r>
      <w:r>
        <w:rPr/>
        <w:t>representaba</w:t>
      </w:r>
      <w:r>
        <w:rPr>
          <w:spacing w:val="-6"/>
        </w:rPr>
        <w:t> </w:t>
      </w:r>
      <w:r>
        <w:rPr/>
        <w:t>un</w:t>
      </w:r>
      <w:r>
        <w:rPr>
          <w:spacing w:val="-6"/>
        </w:rPr>
        <w:t> </w:t>
      </w:r>
      <w:r>
        <w:rPr/>
        <w:t>aspecto</w:t>
      </w:r>
      <w:r>
        <w:rPr>
          <w:spacing w:val="-6"/>
        </w:rPr>
        <w:t> </w:t>
      </w:r>
      <w:r>
        <w:rPr/>
        <w:t>importantísimo</w:t>
      </w:r>
      <w:r>
        <w:rPr>
          <w:spacing w:val="-6"/>
        </w:rPr>
        <w:t> </w:t>
      </w:r>
      <w:r>
        <w:rPr/>
        <w:t>en</w:t>
      </w:r>
      <w:r>
        <w:rPr>
          <w:spacing w:val="-6"/>
        </w:rPr>
        <w:t> </w:t>
      </w:r>
      <w:r>
        <w:rPr/>
        <w:t>el</w:t>
      </w:r>
      <w:r>
        <w:rPr>
          <w:spacing w:val="-6"/>
        </w:rPr>
        <w:t> </w:t>
      </w:r>
      <w:r>
        <w:rPr/>
        <w:t>dispositivo</w:t>
      </w:r>
      <w:r>
        <w:rPr>
          <w:spacing w:val="-5"/>
        </w:rPr>
        <w:t> </w:t>
      </w:r>
      <w:r>
        <w:rPr/>
        <w:t>de</w:t>
      </w:r>
      <w:r>
        <w:rPr>
          <w:spacing w:val="-6"/>
        </w:rPr>
        <w:t> </w:t>
      </w:r>
      <w:r>
        <w:rPr/>
        <w:t>la</w:t>
      </w:r>
      <w:r>
        <w:rPr>
          <w:spacing w:val="-6"/>
        </w:rPr>
        <w:t> </w:t>
      </w:r>
      <w:r>
        <w:rPr/>
        <w:t>an- </w:t>
      </w:r>
      <w:r>
        <w:rPr>
          <w:w w:val="95"/>
        </w:rPr>
        <w:t>tropología brocaiana, pues servía de enlace de las publicaciones antropológicas </w:t>
      </w:r>
      <w:r>
        <w:rPr/>
        <w:t>y</w:t>
      </w:r>
      <w:r>
        <w:rPr>
          <w:spacing w:val="-11"/>
        </w:rPr>
        <w:t> </w:t>
      </w:r>
      <w:r>
        <w:rPr/>
        <w:t>de</w:t>
      </w:r>
      <w:r>
        <w:rPr>
          <w:spacing w:val="-11"/>
        </w:rPr>
        <w:t> </w:t>
      </w:r>
      <w:r>
        <w:rPr/>
        <w:t>dominios</w:t>
      </w:r>
      <w:r>
        <w:rPr>
          <w:spacing w:val="-10"/>
        </w:rPr>
        <w:t> </w:t>
      </w:r>
      <w:r>
        <w:rPr/>
        <w:t>afines</w:t>
      </w:r>
      <w:r>
        <w:rPr>
          <w:spacing w:val="-11"/>
        </w:rPr>
        <w:t> </w:t>
      </w:r>
      <w:r>
        <w:rPr/>
        <w:t>de</w:t>
      </w:r>
      <w:r>
        <w:rPr>
          <w:spacing w:val="-11"/>
        </w:rPr>
        <w:t> </w:t>
      </w:r>
      <w:r>
        <w:rPr/>
        <w:t>la</w:t>
      </w:r>
      <w:r>
        <w:rPr>
          <w:spacing w:val="-11"/>
        </w:rPr>
        <w:t> </w:t>
      </w:r>
      <w:r>
        <w:rPr/>
        <w:t>época.</w:t>
      </w:r>
      <w:r>
        <w:rPr>
          <w:spacing w:val="-11"/>
        </w:rPr>
        <w:t> </w:t>
      </w:r>
      <w:r>
        <w:rPr/>
        <w:t>La</w:t>
      </w:r>
      <w:r>
        <w:rPr>
          <w:spacing w:val="-11"/>
        </w:rPr>
        <w:t> </w:t>
      </w:r>
      <w:r>
        <w:rPr>
          <w:sz w:val="17"/>
        </w:rPr>
        <w:t>eap </w:t>
      </w:r>
      <w:r>
        <w:rPr/>
        <w:t>intercambiaba</w:t>
      </w:r>
      <w:r>
        <w:rPr>
          <w:spacing w:val="-11"/>
        </w:rPr>
        <w:t> </w:t>
      </w:r>
      <w:r>
        <w:rPr/>
        <w:t>revistas</w:t>
      </w:r>
      <w:r>
        <w:rPr>
          <w:spacing w:val="-11"/>
        </w:rPr>
        <w:t> </w:t>
      </w:r>
      <w:r>
        <w:rPr/>
        <w:t>con</w:t>
      </w:r>
      <w:r>
        <w:rPr>
          <w:spacing w:val="-11"/>
        </w:rPr>
        <w:t> </w:t>
      </w:r>
      <w:r>
        <w:rPr/>
        <w:t>17</w:t>
      </w:r>
      <w:r>
        <w:rPr>
          <w:spacing w:val="-11"/>
        </w:rPr>
        <w:t> </w:t>
      </w:r>
      <w:r>
        <w:rPr/>
        <w:t>países, destacando,</w:t>
      </w:r>
      <w:r>
        <w:rPr>
          <w:spacing w:val="-28"/>
        </w:rPr>
        <w:t> </w:t>
      </w:r>
      <w:r>
        <w:rPr/>
        <w:t>en</w:t>
      </w:r>
      <w:r>
        <w:rPr>
          <w:spacing w:val="-28"/>
        </w:rPr>
        <w:t> </w:t>
      </w:r>
      <w:r>
        <w:rPr/>
        <w:t>primer</w:t>
      </w:r>
      <w:r>
        <w:rPr>
          <w:spacing w:val="-28"/>
        </w:rPr>
        <w:t> </w:t>
      </w:r>
      <w:r>
        <w:rPr>
          <w:spacing w:val="-3"/>
        </w:rPr>
        <w:t>lugar,</w:t>
      </w:r>
      <w:r>
        <w:rPr>
          <w:spacing w:val="-28"/>
        </w:rPr>
        <w:t> </w:t>
      </w:r>
      <w:r>
        <w:rPr/>
        <w:t>Francia,</w:t>
      </w:r>
      <w:r>
        <w:rPr>
          <w:spacing w:val="-28"/>
        </w:rPr>
        <w:t> </w:t>
      </w:r>
      <w:r>
        <w:rPr/>
        <w:t>seguida</w:t>
      </w:r>
      <w:r>
        <w:rPr>
          <w:spacing w:val="-29"/>
        </w:rPr>
        <w:t> </w:t>
      </w:r>
      <w:r>
        <w:rPr/>
        <w:t>de</w:t>
      </w:r>
      <w:r>
        <w:rPr>
          <w:spacing w:val="-28"/>
        </w:rPr>
        <w:t> </w:t>
      </w:r>
      <w:r>
        <w:rPr/>
        <w:t>Estados</w:t>
      </w:r>
      <w:r>
        <w:rPr>
          <w:spacing w:val="-28"/>
        </w:rPr>
        <w:t> </w:t>
      </w:r>
      <w:r>
        <w:rPr/>
        <w:t>Unidos,</w:t>
      </w:r>
      <w:r>
        <w:rPr>
          <w:spacing w:val="-28"/>
        </w:rPr>
        <w:t> </w:t>
      </w:r>
      <w:r>
        <w:rPr/>
        <w:t>Austria-Hun- gría,</w:t>
      </w:r>
      <w:r>
        <w:rPr>
          <w:spacing w:val="-14"/>
        </w:rPr>
        <w:t> </w:t>
      </w:r>
      <w:r>
        <w:rPr/>
        <w:t>Inglaterra,</w:t>
      </w:r>
      <w:r>
        <w:rPr>
          <w:spacing w:val="-14"/>
        </w:rPr>
        <w:t> </w:t>
      </w:r>
      <w:r>
        <w:rPr/>
        <w:t>Alemania</w:t>
      </w:r>
      <w:r>
        <w:rPr>
          <w:spacing w:val="-14"/>
        </w:rPr>
        <w:t> </w:t>
      </w:r>
      <w:r>
        <w:rPr/>
        <w:t>e</w:t>
      </w:r>
      <w:r>
        <w:rPr>
          <w:spacing w:val="-14"/>
        </w:rPr>
        <w:t> </w:t>
      </w:r>
      <w:r>
        <w:rPr/>
        <w:t>Italia.</w:t>
      </w:r>
      <w:r>
        <w:rPr>
          <w:spacing w:val="-14"/>
        </w:rPr>
        <w:t> </w:t>
      </w:r>
      <w:r>
        <w:rPr>
          <w:spacing w:val="-6"/>
        </w:rPr>
        <w:t>Pero</w:t>
      </w:r>
      <w:r>
        <w:rPr>
          <w:spacing w:val="-13"/>
        </w:rPr>
        <w:t> </w:t>
      </w:r>
      <w:r>
        <w:rPr/>
        <w:t>el</w:t>
      </w:r>
      <w:r>
        <w:rPr>
          <w:spacing w:val="-14"/>
        </w:rPr>
        <w:t> </w:t>
      </w:r>
      <w:r>
        <w:rPr/>
        <w:t>intercambio</w:t>
      </w:r>
      <w:r>
        <w:rPr>
          <w:spacing w:val="-13"/>
        </w:rPr>
        <w:t> </w:t>
      </w:r>
      <w:r>
        <w:rPr/>
        <w:t>más</w:t>
      </w:r>
      <w:r>
        <w:rPr>
          <w:spacing w:val="-13"/>
        </w:rPr>
        <w:t> </w:t>
      </w:r>
      <w:r>
        <w:rPr/>
        <w:t>notable</w:t>
      </w:r>
      <w:r>
        <w:rPr>
          <w:spacing w:val="-14"/>
        </w:rPr>
        <w:t> </w:t>
      </w:r>
      <w:r>
        <w:rPr/>
        <w:t>era</w:t>
      </w:r>
      <w:r>
        <w:rPr>
          <w:spacing w:val="-14"/>
        </w:rPr>
        <w:t> </w:t>
      </w:r>
      <w:r>
        <w:rPr/>
        <w:t>con</w:t>
      </w:r>
      <w:r>
        <w:rPr>
          <w:spacing w:val="-14"/>
        </w:rPr>
        <w:t> </w:t>
      </w:r>
      <w:r>
        <w:rPr/>
        <w:t>las propias</w:t>
      </w:r>
      <w:r>
        <w:rPr>
          <w:spacing w:val="-20"/>
        </w:rPr>
        <w:t> </w:t>
      </w:r>
      <w:r>
        <w:rPr/>
        <w:t>revistas</w:t>
      </w:r>
      <w:r>
        <w:rPr>
          <w:spacing w:val="-20"/>
        </w:rPr>
        <w:t> </w:t>
      </w:r>
      <w:r>
        <w:rPr/>
        <w:t>que</w:t>
      </w:r>
      <w:r>
        <w:rPr>
          <w:spacing w:val="-20"/>
        </w:rPr>
        <w:t> </w:t>
      </w:r>
      <w:r>
        <w:rPr/>
        <w:t>se</w:t>
      </w:r>
      <w:r>
        <w:rPr>
          <w:spacing w:val="-20"/>
        </w:rPr>
        <w:t> </w:t>
      </w:r>
      <w:r>
        <w:rPr/>
        <w:t>publicaban</w:t>
      </w:r>
      <w:r>
        <w:rPr>
          <w:spacing w:val="-20"/>
        </w:rPr>
        <w:t> </w:t>
      </w:r>
      <w:r>
        <w:rPr/>
        <w:t>en</w:t>
      </w:r>
      <w:r>
        <w:rPr>
          <w:spacing w:val="-20"/>
        </w:rPr>
        <w:t> </w:t>
      </w:r>
      <w:r>
        <w:rPr/>
        <w:t>Francia.</w:t>
      </w:r>
      <w:r>
        <w:rPr>
          <w:spacing w:val="-20"/>
        </w:rPr>
        <w:t> </w:t>
      </w:r>
      <w:r>
        <w:rPr/>
        <w:t>Esto</w:t>
      </w:r>
      <w:r>
        <w:rPr>
          <w:spacing w:val="-20"/>
        </w:rPr>
        <w:t> </w:t>
      </w:r>
      <w:r>
        <w:rPr/>
        <w:t>da</w:t>
      </w:r>
      <w:r>
        <w:rPr>
          <w:spacing w:val="-20"/>
        </w:rPr>
        <w:t> </w:t>
      </w:r>
      <w:r>
        <w:rPr/>
        <w:t>una</w:t>
      </w:r>
      <w:r>
        <w:rPr>
          <w:spacing w:val="-20"/>
        </w:rPr>
        <w:t> </w:t>
      </w:r>
      <w:r>
        <w:rPr/>
        <w:t>idea</w:t>
      </w:r>
      <w:r>
        <w:rPr>
          <w:spacing w:val="-20"/>
        </w:rPr>
        <w:t> </w:t>
      </w:r>
      <w:r>
        <w:rPr/>
        <w:t>del</w:t>
      </w:r>
      <w:r>
        <w:rPr>
          <w:spacing w:val="-20"/>
        </w:rPr>
        <w:t> </w:t>
      </w:r>
      <w:r>
        <w:rPr/>
        <w:t>despliegue geográfico de la antropología de la época de Broca, por país y ciudad (véase </w:t>
      </w:r>
      <w:r>
        <w:rPr>
          <w:w w:val="95"/>
        </w:rPr>
        <w:t>Figura</w:t>
      </w:r>
      <w:r>
        <w:rPr>
          <w:spacing w:val="-1"/>
          <w:w w:val="95"/>
        </w:rPr>
        <w:t> </w:t>
      </w:r>
      <w:r>
        <w:rPr>
          <w:spacing w:val="2"/>
          <w:w w:val="95"/>
        </w:rPr>
        <w:t>6).</w:t>
      </w:r>
    </w:p>
    <w:p>
      <w:pPr>
        <w:spacing w:after="0" w:line="242" w:lineRule="auto"/>
        <w:jc w:val="both"/>
        <w:sectPr>
          <w:type w:val="continuous"/>
          <w:pgSz w:w="10200" w:h="13600"/>
          <w:pgMar w:top="0" w:bottom="0" w:left="0" w:right="0"/>
        </w:sectPr>
      </w:pPr>
    </w:p>
    <w:p>
      <w:pPr>
        <w:tabs>
          <w:tab w:pos="9771" w:val="left" w:leader="none"/>
        </w:tabs>
        <w:spacing w:line="240" w:lineRule="auto"/>
        <w:ind w:left="417" w:right="0" w:firstLine="0"/>
        <w:rPr>
          <w:sz w:val="20"/>
        </w:rPr>
      </w:pPr>
      <w:r>
        <w:rPr>
          <w:sz w:val="20"/>
        </w:rPr>
        <w:drawing>
          <wp:inline distT="0" distB="0" distL="0" distR="0">
            <wp:extent cx="3143" cy="191738"/>
            <wp:effectExtent l="0" t="0" r="0" b="0"/>
            <wp:docPr id="25" name="image26.png" descr=""/>
            <wp:cNvGraphicFramePr>
              <a:graphicFrameLocks noChangeAspect="1"/>
            </wp:cNvGraphicFramePr>
            <a:graphic>
              <a:graphicData uri="http://schemas.openxmlformats.org/drawingml/2006/picture">
                <pic:pic>
                  <pic:nvPicPr>
                    <pic:cNvPr id="26" name="image26.png"/>
                    <pic:cNvPicPr/>
                  </pic:nvPicPr>
                  <pic:blipFill>
                    <a:blip r:embed="rId97" cstate="print"/>
                    <a:stretch>
                      <a:fillRect/>
                    </a:stretch>
                  </pic:blipFill>
                  <pic:spPr>
                    <a:xfrm>
                      <a:off x="0" y="0"/>
                      <a:ext cx="3143" cy="191738"/>
                    </a:xfrm>
                    <a:prstGeom prst="rect">
                      <a:avLst/>
                    </a:prstGeom>
                  </pic:spPr>
                </pic:pic>
              </a:graphicData>
            </a:graphic>
          </wp:inline>
        </w:drawing>
      </w:r>
      <w:r>
        <w:rPr>
          <w:sz w:val="20"/>
        </w:rPr>
      </w:r>
      <w:r>
        <w:rPr>
          <w:sz w:val="20"/>
        </w:rPr>
        <w:tab/>
      </w:r>
      <w:r>
        <w:rPr>
          <w:sz w:val="20"/>
        </w:rPr>
        <w:drawing>
          <wp:inline distT="0" distB="0" distL="0" distR="0">
            <wp:extent cx="3143" cy="191738"/>
            <wp:effectExtent l="0" t="0" r="0" b="0"/>
            <wp:docPr id="27" name="image26.png" descr=""/>
            <wp:cNvGraphicFramePr>
              <a:graphicFrameLocks noChangeAspect="1"/>
            </wp:cNvGraphicFramePr>
            <a:graphic>
              <a:graphicData uri="http://schemas.openxmlformats.org/drawingml/2006/picture">
                <pic:pic>
                  <pic:nvPicPr>
                    <pic:cNvPr id="28" name="image26.png"/>
                    <pic:cNvPicPr/>
                  </pic:nvPicPr>
                  <pic:blipFill>
                    <a:blip r:embed="rId97" cstate="print"/>
                    <a:stretch>
                      <a:fillRect/>
                    </a:stretch>
                  </pic:blipFill>
                  <pic:spPr>
                    <a:xfrm>
                      <a:off x="0" y="0"/>
                      <a:ext cx="3143" cy="191738"/>
                    </a:xfrm>
                    <a:prstGeom prst="rect">
                      <a:avLst/>
                    </a:prstGeom>
                  </pic:spPr>
                </pic:pic>
              </a:graphicData>
            </a:graphic>
          </wp:inline>
        </w:drawing>
      </w:r>
      <w:r>
        <w:rPr>
          <w:sz w:val="20"/>
        </w:rPr>
      </w:r>
    </w:p>
    <w:p>
      <w:pPr>
        <w:pStyle w:val="BodyText"/>
        <w:rPr>
          <w:sz w:val="20"/>
        </w:rPr>
      </w:pPr>
    </w:p>
    <w:p>
      <w:pPr>
        <w:pStyle w:val="BodyText"/>
        <w:rPr>
          <w:sz w:val="20"/>
        </w:rPr>
      </w:pPr>
    </w:p>
    <w:p>
      <w:pPr>
        <w:pStyle w:val="BodyText"/>
        <w:spacing w:before="5"/>
        <w:rPr>
          <w:sz w:val="21"/>
        </w:rPr>
      </w:pPr>
    </w:p>
    <w:p>
      <w:pPr>
        <w:tabs>
          <w:tab w:pos="8442" w:val="left" w:leader="none"/>
        </w:tabs>
        <w:spacing w:before="72"/>
        <w:ind w:left="3275" w:right="1409" w:firstLine="0"/>
        <w:jc w:val="left"/>
        <w:rPr>
          <w:sz w:val="19"/>
        </w:rPr>
      </w:pPr>
      <w:r>
        <w:rPr/>
        <w:drawing>
          <wp:anchor distT="0" distB="0" distL="0" distR="0" allowOverlap="1" layoutInCell="1" locked="0" behindDoc="0" simplePos="0" relativeHeight="8704">
            <wp:simplePos x="0" y="0"/>
            <wp:positionH relativeFrom="page">
              <wp:posOffset>-1587</wp:posOffset>
            </wp:positionH>
            <wp:positionV relativeFrom="paragraph">
              <wp:posOffset>-394430</wp:posOffset>
            </wp:positionV>
            <wp:extent cx="191738" cy="3143"/>
            <wp:effectExtent l="0" t="0" r="0" b="0"/>
            <wp:wrapNone/>
            <wp:docPr id="29" name="image27.png" descr=""/>
            <wp:cNvGraphicFramePr>
              <a:graphicFrameLocks noChangeAspect="1"/>
            </wp:cNvGraphicFramePr>
            <a:graphic>
              <a:graphicData uri="http://schemas.openxmlformats.org/drawingml/2006/picture">
                <pic:pic>
                  <pic:nvPicPr>
                    <pic:cNvPr id="30" name="image27.png"/>
                    <pic:cNvPicPr/>
                  </pic:nvPicPr>
                  <pic:blipFill>
                    <a:blip r:embed="rId98" cstate="print"/>
                    <a:stretch>
                      <a:fillRect/>
                    </a:stretch>
                  </pic:blipFill>
                  <pic:spPr>
                    <a:xfrm>
                      <a:off x="0" y="0"/>
                      <a:ext cx="191738" cy="3143"/>
                    </a:xfrm>
                    <a:prstGeom prst="rect">
                      <a:avLst/>
                    </a:prstGeom>
                  </pic:spPr>
                </pic:pic>
              </a:graphicData>
            </a:graphic>
          </wp:anchor>
        </w:drawing>
      </w:r>
      <w:r>
        <w:rPr/>
        <w:drawing>
          <wp:anchor distT="0" distB="0" distL="0" distR="0" allowOverlap="1" layoutInCell="1" locked="0" behindDoc="0" simplePos="0" relativeHeight="8728">
            <wp:simplePos x="0" y="0"/>
            <wp:positionH relativeFrom="page">
              <wp:posOffset>6281318</wp:posOffset>
            </wp:positionH>
            <wp:positionV relativeFrom="paragraph">
              <wp:posOffset>-394430</wp:posOffset>
            </wp:positionV>
            <wp:extent cx="193675" cy="3175"/>
            <wp:effectExtent l="0" t="0" r="0" b="0"/>
            <wp:wrapNone/>
            <wp:docPr id="31" name="image27.png" descr=""/>
            <wp:cNvGraphicFramePr>
              <a:graphicFrameLocks noChangeAspect="1"/>
            </wp:cNvGraphicFramePr>
            <a:graphic>
              <a:graphicData uri="http://schemas.openxmlformats.org/drawingml/2006/picture">
                <pic:pic>
                  <pic:nvPicPr>
                    <pic:cNvPr id="32" name="image27.png"/>
                    <pic:cNvPicPr/>
                  </pic:nvPicPr>
                  <pic:blipFill>
                    <a:blip r:embed="rId98" cstate="print"/>
                    <a:stretch>
                      <a:fillRect/>
                    </a:stretch>
                  </pic:blipFill>
                  <pic:spPr>
                    <a:xfrm>
                      <a:off x="0" y="0"/>
                      <a:ext cx="193675" cy="3175"/>
                    </a:xfrm>
                    <a:prstGeom prst="rect">
                      <a:avLst/>
                    </a:prstGeom>
                  </pic:spPr>
                </pic:pic>
              </a:graphicData>
            </a:graphic>
          </wp:anchor>
        </w:drawing>
      </w:r>
      <w:r>
        <w:rPr>
          <w:rFonts w:ascii="Times New Roman" w:hAnsi="Times New Roman"/>
          <w:i/>
          <w:w w:val="90"/>
          <w:sz w:val="19"/>
        </w:rPr>
        <w:t>Despliegue del disposittivo del dominio concepttual</w:t>
      </w:r>
      <w:r>
        <w:rPr>
          <w:rFonts w:ascii="Times New Roman" w:hAnsi="Times New Roman"/>
          <w:i/>
          <w:spacing w:val="-5"/>
          <w:w w:val="90"/>
          <w:sz w:val="19"/>
        </w:rPr>
        <w:t> </w:t>
      </w:r>
      <w:r>
        <w:rPr>
          <w:rFonts w:ascii="Times New Roman" w:hAnsi="Times New Roman"/>
          <w:i/>
          <w:w w:val="90"/>
          <w:sz w:val="19"/>
        </w:rPr>
        <w:t>y</w:t>
      </w:r>
      <w:r>
        <w:rPr>
          <w:rFonts w:ascii="Times New Roman" w:hAnsi="Times New Roman"/>
          <w:i/>
          <w:spacing w:val="-1"/>
          <w:w w:val="90"/>
          <w:sz w:val="19"/>
        </w:rPr>
        <w:t> </w:t>
      </w:r>
      <w:r>
        <w:rPr>
          <w:rFonts w:ascii="Times New Roman" w:hAnsi="Times New Roman"/>
          <w:i/>
          <w:w w:val="90"/>
          <w:sz w:val="19"/>
        </w:rPr>
        <w:t>mettodológico...</w:t>
        <w:tab/>
      </w:r>
      <w:r>
        <w:rPr>
          <w:w w:val="95"/>
          <w:sz w:val="19"/>
        </w:rPr>
        <w:t>59</w:t>
      </w:r>
    </w:p>
    <w:p>
      <w:pPr>
        <w:pStyle w:val="BodyText"/>
        <w:spacing w:line="61" w:lineRule="exact"/>
        <w:ind w:left="1550"/>
        <w:rPr>
          <w:sz w:val="6"/>
        </w:rPr>
      </w:pPr>
      <w:r>
        <w:rPr>
          <w:position w:val="0"/>
          <w:sz w:val="6"/>
        </w:rPr>
        <w:drawing>
          <wp:inline distT="0" distB="0" distL="0" distR="0">
            <wp:extent cx="4470214" cy="38861"/>
            <wp:effectExtent l="0" t="0" r="0" b="0"/>
            <wp:docPr id="33" name="image28.png" descr=""/>
            <wp:cNvGraphicFramePr>
              <a:graphicFrameLocks noChangeAspect="1"/>
            </wp:cNvGraphicFramePr>
            <a:graphic>
              <a:graphicData uri="http://schemas.openxmlformats.org/drawingml/2006/picture">
                <pic:pic>
                  <pic:nvPicPr>
                    <pic:cNvPr id="34" name="image28.png"/>
                    <pic:cNvPicPr/>
                  </pic:nvPicPr>
                  <pic:blipFill>
                    <a:blip r:embed="rId99" cstate="print"/>
                    <a:stretch>
                      <a:fillRect/>
                    </a:stretch>
                  </pic:blipFill>
                  <pic:spPr>
                    <a:xfrm>
                      <a:off x="0" y="0"/>
                      <a:ext cx="4470214" cy="38861"/>
                    </a:xfrm>
                    <a:prstGeom prst="rect">
                      <a:avLst/>
                    </a:prstGeom>
                  </pic:spPr>
                </pic:pic>
              </a:graphicData>
            </a:graphic>
          </wp:inline>
        </w:drawing>
      </w:r>
      <w:r>
        <w:rPr>
          <w:position w:val="0"/>
          <w:sz w:val="6"/>
        </w:rPr>
      </w:r>
    </w:p>
    <w:p>
      <w:pPr>
        <w:pStyle w:val="BodyText"/>
        <w:rPr>
          <w:sz w:val="20"/>
        </w:rPr>
      </w:pPr>
    </w:p>
    <w:p>
      <w:pPr>
        <w:pStyle w:val="BodyText"/>
        <w:rPr>
          <w:sz w:val="25"/>
        </w:rPr>
      </w:pPr>
    </w:p>
    <w:p>
      <w:pPr>
        <w:pStyle w:val="Heading2"/>
        <w:spacing w:before="0"/>
      </w:pPr>
      <w:r>
        <w:rPr>
          <w:w w:val="95"/>
        </w:rPr>
        <w:t>Figura 6</w:t>
      </w:r>
    </w:p>
    <w:p>
      <w:pPr>
        <w:spacing w:before="2"/>
        <w:ind w:left="0" w:right="0" w:firstLine="0"/>
        <w:jc w:val="center"/>
        <w:rPr>
          <w:b/>
          <w:sz w:val="22"/>
        </w:rPr>
      </w:pPr>
      <w:r>
        <w:rPr>
          <w:b/>
          <w:w w:val="95"/>
          <w:sz w:val="22"/>
        </w:rPr>
        <w:t>Intercambio de revistas entre la </w:t>
      </w:r>
      <w:r>
        <w:rPr>
          <w:rFonts w:ascii="Georgia" w:hAnsi="Georgia"/>
          <w:b/>
          <w:w w:val="95"/>
          <w:sz w:val="17"/>
        </w:rPr>
        <w:t>eap </w:t>
      </w:r>
      <w:r>
        <w:rPr>
          <w:b/>
          <w:w w:val="95"/>
          <w:sz w:val="22"/>
        </w:rPr>
        <w:t>y ciertos países y ciudades</w:t>
      </w:r>
    </w:p>
    <w:p>
      <w:pPr>
        <w:spacing w:line="136" w:lineRule="exact" w:before="77"/>
        <w:ind w:left="2921" w:right="2990" w:firstLine="0"/>
        <w:jc w:val="center"/>
        <w:rPr>
          <w:rFonts w:ascii="Georgia"/>
          <w:sz w:val="13"/>
        </w:rPr>
      </w:pPr>
      <w:r>
        <w:rPr/>
        <w:drawing>
          <wp:anchor distT="0" distB="0" distL="0" distR="0" allowOverlap="1" layoutInCell="1" locked="0" behindDoc="1" simplePos="0" relativeHeight="268249655">
            <wp:simplePos x="0" y="0"/>
            <wp:positionH relativeFrom="page">
              <wp:posOffset>2766796</wp:posOffset>
            </wp:positionH>
            <wp:positionV relativeFrom="paragraph">
              <wp:posOffset>131865</wp:posOffset>
            </wp:positionV>
            <wp:extent cx="738821" cy="556717"/>
            <wp:effectExtent l="0" t="0" r="0" b="0"/>
            <wp:wrapNone/>
            <wp:docPr id="35" name="image30.png" descr=""/>
            <wp:cNvGraphicFramePr>
              <a:graphicFrameLocks noChangeAspect="1"/>
            </wp:cNvGraphicFramePr>
            <a:graphic>
              <a:graphicData uri="http://schemas.openxmlformats.org/drawingml/2006/picture">
                <pic:pic>
                  <pic:nvPicPr>
                    <pic:cNvPr id="36" name="image30.png"/>
                    <pic:cNvPicPr/>
                  </pic:nvPicPr>
                  <pic:blipFill>
                    <a:blip r:embed="rId102" cstate="print"/>
                    <a:stretch>
                      <a:fillRect/>
                    </a:stretch>
                  </pic:blipFill>
                  <pic:spPr>
                    <a:xfrm>
                      <a:off x="0" y="0"/>
                      <a:ext cx="738821" cy="556717"/>
                    </a:xfrm>
                    <a:prstGeom prst="rect">
                      <a:avLst/>
                    </a:prstGeom>
                  </pic:spPr>
                </pic:pic>
              </a:graphicData>
            </a:graphic>
          </wp:anchor>
        </w:drawing>
      </w:r>
      <w:r>
        <w:rPr>
          <w:rFonts w:ascii="Georgia"/>
          <w:w w:val="105"/>
          <w:sz w:val="13"/>
        </w:rPr>
        <w:t>Cracovia</w:t>
      </w:r>
    </w:p>
    <w:p>
      <w:pPr>
        <w:spacing w:after="0" w:line="136" w:lineRule="exact"/>
        <w:jc w:val="center"/>
        <w:rPr>
          <w:rFonts w:ascii="Georgia"/>
          <w:sz w:val="13"/>
        </w:rPr>
        <w:sectPr>
          <w:footerReference w:type="default" r:id="rId101"/>
          <w:pgSz w:w="10200" w:h="13600"/>
          <w:pgMar w:footer="223" w:header="0" w:top="0" w:bottom="420" w:left="0" w:right="0"/>
          <w:pgNumType w:start="29"/>
        </w:sectPr>
      </w:pPr>
    </w:p>
    <w:p>
      <w:pPr>
        <w:pStyle w:val="BodyText"/>
        <w:rPr>
          <w:rFonts w:ascii="Georgia"/>
          <w:sz w:val="14"/>
        </w:rPr>
      </w:pPr>
    </w:p>
    <w:p>
      <w:pPr>
        <w:pStyle w:val="BodyText"/>
        <w:rPr>
          <w:rFonts w:ascii="Georgia"/>
          <w:sz w:val="19"/>
        </w:rPr>
      </w:pPr>
    </w:p>
    <w:p>
      <w:pPr>
        <w:spacing w:line="93" w:lineRule="exact" w:before="0"/>
        <w:ind w:left="0" w:right="0" w:firstLine="0"/>
        <w:jc w:val="right"/>
        <w:rPr>
          <w:rFonts w:ascii="Georgia" w:hAnsi="Georgia"/>
          <w:sz w:val="13"/>
        </w:rPr>
      </w:pPr>
      <w:r>
        <w:rPr/>
        <w:drawing>
          <wp:anchor distT="0" distB="0" distL="0" distR="0" allowOverlap="1" layoutInCell="1" locked="0" behindDoc="1" simplePos="0" relativeHeight="268249631">
            <wp:simplePos x="0" y="0"/>
            <wp:positionH relativeFrom="page">
              <wp:posOffset>1460825</wp:posOffset>
            </wp:positionH>
            <wp:positionV relativeFrom="paragraph">
              <wp:posOffset>66852</wp:posOffset>
            </wp:positionV>
            <wp:extent cx="583563" cy="363748"/>
            <wp:effectExtent l="0" t="0" r="0" b="0"/>
            <wp:wrapNone/>
            <wp:docPr id="37" name="image31.png" descr=""/>
            <wp:cNvGraphicFramePr>
              <a:graphicFrameLocks noChangeAspect="1"/>
            </wp:cNvGraphicFramePr>
            <a:graphic>
              <a:graphicData uri="http://schemas.openxmlformats.org/drawingml/2006/picture">
                <pic:pic>
                  <pic:nvPicPr>
                    <pic:cNvPr id="38" name="image31.png"/>
                    <pic:cNvPicPr/>
                  </pic:nvPicPr>
                  <pic:blipFill>
                    <a:blip r:embed="rId103" cstate="print"/>
                    <a:stretch>
                      <a:fillRect/>
                    </a:stretch>
                  </pic:blipFill>
                  <pic:spPr>
                    <a:xfrm>
                      <a:off x="0" y="0"/>
                      <a:ext cx="583563" cy="363748"/>
                    </a:xfrm>
                    <a:prstGeom prst="rect">
                      <a:avLst/>
                    </a:prstGeom>
                  </pic:spPr>
                </pic:pic>
              </a:graphicData>
            </a:graphic>
          </wp:anchor>
        </w:drawing>
      </w:r>
      <w:r>
        <w:rPr>
          <w:rFonts w:ascii="Georgia" w:hAnsi="Georgia"/>
          <w:w w:val="105"/>
          <w:sz w:val="13"/>
        </w:rPr>
        <w:t>Berlín</w:t>
      </w:r>
    </w:p>
    <w:p>
      <w:pPr>
        <w:pStyle w:val="BodyText"/>
        <w:rPr>
          <w:rFonts w:ascii="Georgia"/>
          <w:sz w:val="14"/>
        </w:rPr>
      </w:pPr>
      <w:r>
        <w:rPr/>
        <w:br w:type="column"/>
      </w:r>
      <w:r>
        <w:rPr>
          <w:rFonts w:ascii="Georgia"/>
          <w:sz w:val="14"/>
        </w:rPr>
      </w:r>
    </w:p>
    <w:p>
      <w:pPr>
        <w:pStyle w:val="BodyText"/>
        <w:spacing w:before="7"/>
        <w:rPr>
          <w:rFonts w:ascii="Georgia"/>
          <w:sz w:val="15"/>
        </w:rPr>
      </w:pPr>
    </w:p>
    <w:p>
      <w:pPr>
        <w:spacing w:line="131" w:lineRule="exact" w:before="0"/>
        <w:ind w:left="604" w:right="-3" w:firstLine="0"/>
        <w:jc w:val="left"/>
        <w:rPr>
          <w:rFonts w:ascii="Georgia"/>
          <w:sz w:val="13"/>
        </w:rPr>
      </w:pPr>
      <w:r>
        <w:rPr>
          <w:rFonts w:ascii="Georgia"/>
          <w:sz w:val="13"/>
        </w:rPr>
        <w:t>Lisboa</w:t>
      </w:r>
    </w:p>
    <w:p>
      <w:pPr>
        <w:pStyle w:val="BodyText"/>
        <w:spacing w:before="7"/>
        <w:rPr>
          <w:rFonts w:ascii="Georgia"/>
          <w:sz w:val="15"/>
        </w:rPr>
      </w:pPr>
      <w:r>
        <w:rPr/>
        <w:br w:type="column"/>
      </w:r>
      <w:r>
        <w:rPr>
          <w:rFonts w:ascii="Georgia"/>
          <w:sz w:val="15"/>
        </w:rPr>
      </w:r>
    </w:p>
    <w:p>
      <w:pPr>
        <w:spacing w:before="1"/>
        <w:ind w:left="182" w:right="-17" w:firstLine="0"/>
        <w:jc w:val="left"/>
        <w:rPr>
          <w:rFonts w:ascii="Georgia"/>
          <w:sz w:val="13"/>
        </w:rPr>
      </w:pPr>
      <w:r>
        <w:rPr/>
        <w:drawing>
          <wp:anchor distT="0" distB="0" distL="0" distR="0" allowOverlap="1" layoutInCell="1" locked="0" behindDoc="1" simplePos="0" relativeHeight="268249583">
            <wp:simplePos x="0" y="0"/>
            <wp:positionH relativeFrom="page">
              <wp:posOffset>2383713</wp:posOffset>
            </wp:positionH>
            <wp:positionV relativeFrom="paragraph">
              <wp:posOffset>144197</wp:posOffset>
            </wp:positionV>
            <wp:extent cx="227863" cy="315515"/>
            <wp:effectExtent l="0" t="0" r="0" b="0"/>
            <wp:wrapNone/>
            <wp:docPr id="39" name="image32.png" descr=""/>
            <wp:cNvGraphicFramePr>
              <a:graphicFrameLocks noChangeAspect="1"/>
            </wp:cNvGraphicFramePr>
            <a:graphic>
              <a:graphicData uri="http://schemas.openxmlformats.org/drawingml/2006/picture">
                <pic:pic>
                  <pic:nvPicPr>
                    <pic:cNvPr id="40" name="image32.png"/>
                    <pic:cNvPicPr/>
                  </pic:nvPicPr>
                  <pic:blipFill>
                    <a:blip r:embed="rId104" cstate="print"/>
                    <a:stretch>
                      <a:fillRect/>
                    </a:stretch>
                  </pic:blipFill>
                  <pic:spPr>
                    <a:xfrm>
                      <a:off x="0" y="0"/>
                      <a:ext cx="227863" cy="315515"/>
                    </a:xfrm>
                    <a:prstGeom prst="rect">
                      <a:avLst/>
                    </a:prstGeom>
                  </pic:spPr>
                </pic:pic>
              </a:graphicData>
            </a:graphic>
          </wp:anchor>
        </w:drawing>
      </w:r>
      <w:r>
        <w:rPr>
          <w:rFonts w:ascii="Georgia"/>
          <w:w w:val="105"/>
          <w:sz w:val="13"/>
        </w:rPr>
        <w:t>Budapest</w:t>
      </w:r>
    </w:p>
    <w:p>
      <w:pPr>
        <w:spacing w:line="135" w:lineRule="exact" w:before="0"/>
        <w:ind w:left="334" w:right="0" w:firstLine="0"/>
        <w:jc w:val="left"/>
        <w:rPr>
          <w:rFonts w:ascii="Georgia"/>
          <w:sz w:val="13"/>
        </w:rPr>
      </w:pPr>
      <w:r>
        <w:rPr/>
        <w:br w:type="column"/>
      </w:r>
      <w:r>
        <w:rPr>
          <w:rFonts w:ascii="Georgia"/>
          <w:w w:val="105"/>
          <w:sz w:val="13"/>
        </w:rPr>
        <w:t>Praga</w:t>
      </w:r>
    </w:p>
    <w:p>
      <w:pPr>
        <w:spacing w:line="180" w:lineRule="atLeast" w:before="15"/>
        <w:ind w:left="35" w:right="0" w:firstLine="450"/>
        <w:jc w:val="left"/>
        <w:rPr>
          <w:rFonts w:ascii="Georgia" w:hAnsi="Georgia"/>
          <w:sz w:val="13"/>
        </w:rPr>
      </w:pPr>
      <w:r>
        <w:rPr/>
        <w:drawing>
          <wp:anchor distT="0" distB="0" distL="0" distR="0" allowOverlap="1" layoutInCell="1" locked="0" behindDoc="1" simplePos="0" relativeHeight="268249679">
            <wp:simplePos x="0" y="0"/>
            <wp:positionH relativeFrom="page">
              <wp:posOffset>3816125</wp:posOffset>
            </wp:positionH>
            <wp:positionV relativeFrom="paragraph">
              <wp:posOffset>55364</wp:posOffset>
            </wp:positionV>
            <wp:extent cx="775818" cy="537424"/>
            <wp:effectExtent l="0" t="0" r="0" b="0"/>
            <wp:wrapNone/>
            <wp:docPr id="41" name="image33.png" descr=""/>
            <wp:cNvGraphicFramePr>
              <a:graphicFrameLocks noChangeAspect="1"/>
            </wp:cNvGraphicFramePr>
            <a:graphic>
              <a:graphicData uri="http://schemas.openxmlformats.org/drawingml/2006/picture">
                <pic:pic>
                  <pic:nvPicPr>
                    <pic:cNvPr id="42" name="image33.png"/>
                    <pic:cNvPicPr/>
                  </pic:nvPicPr>
                  <pic:blipFill>
                    <a:blip r:embed="rId105" cstate="print"/>
                    <a:stretch>
                      <a:fillRect/>
                    </a:stretch>
                  </pic:blipFill>
                  <pic:spPr>
                    <a:xfrm>
                      <a:off x="0" y="0"/>
                      <a:ext cx="775818" cy="537424"/>
                    </a:xfrm>
                    <a:prstGeom prst="rect">
                      <a:avLst/>
                    </a:prstGeom>
                  </pic:spPr>
                </pic:pic>
              </a:graphicData>
            </a:graphic>
          </wp:anchor>
        </w:drawing>
      </w:r>
      <w:r>
        <w:rPr>
          <w:rFonts w:ascii="Georgia" w:hAnsi="Georgia"/>
          <w:w w:val="105"/>
          <w:sz w:val="13"/>
        </w:rPr>
        <w:t>Lemberg Austria-Hungría</w:t>
      </w:r>
    </w:p>
    <w:p>
      <w:pPr>
        <w:spacing w:before="114"/>
        <w:ind w:left="209" w:right="0" w:firstLine="0"/>
        <w:jc w:val="left"/>
        <w:rPr>
          <w:rFonts w:ascii="Georgia"/>
          <w:sz w:val="13"/>
        </w:rPr>
      </w:pPr>
      <w:r>
        <w:rPr/>
        <w:br w:type="column"/>
      </w:r>
      <w:r>
        <w:rPr>
          <w:rFonts w:ascii="Georgia"/>
          <w:w w:val="105"/>
          <w:sz w:val="13"/>
        </w:rPr>
        <w:t>Edimburgo</w:t>
      </w:r>
    </w:p>
    <w:p>
      <w:pPr>
        <w:spacing w:line="141" w:lineRule="exact" w:before="64"/>
        <w:ind w:left="789" w:right="0" w:firstLine="0"/>
        <w:jc w:val="left"/>
        <w:rPr>
          <w:rFonts w:ascii="Georgia"/>
          <w:sz w:val="13"/>
        </w:rPr>
      </w:pPr>
      <w:r>
        <w:rPr>
          <w:rFonts w:ascii="Georgia"/>
          <w:w w:val="105"/>
          <w:sz w:val="13"/>
        </w:rPr>
        <w:t>Wellington</w:t>
      </w:r>
    </w:p>
    <w:p>
      <w:pPr>
        <w:spacing w:after="0" w:line="141" w:lineRule="exact"/>
        <w:jc w:val="left"/>
        <w:rPr>
          <w:rFonts w:ascii="Georgia"/>
          <w:sz w:val="13"/>
        </w:rPr>
        <w:sectPr>
          <w:type w:val="continuous"/>
          <w:pgSz w:w="10200" w:h="13600"/>
          <w:pgMar w:top="0" w:bottom="0" w:left="0" w:right="0"/>
          <w:cols w:num="5" w:equalWidth="0">
            <w:col w:w="3170" w:space="40"/>
            <w:col w:w="1003" w:space="40"/>
            <w:col w:w="750" w:space="40"/>
            <w:col w:w="1037" w:space="40"/>
            <w:col w:w="4080"/>
          </w:cols>
        </w:sectPr>
      </w:pPr>
    </w:p>
    <w:p>
      <w:pPr>
        <w:spacing w:before="104"/>
        <w:ind w:left="0" w:right="0" w:firstLine="0"/>
        <w:jc w:val="right"/>
        <w:rPr>
          <w:rFonts w:ascii="Georgia"/>
          <w:sz w:val="13"/>
        </w:rPr>
      </w:pPr>
      <w:r>
        <w:rPr>
          <w:rFonts w:ascii="Georgia"/>
          <w:w w:val="105"/>
          <w:sz w:val="13"/>
        </w:rPr>
        <w:t>Kiel</w:t>
      </w:r>
    </w:p>
    <w:p>
      <w:pPr>
        <w:spacing w:line="121" w:lineRule="exact" w:before="0"/>
        <w:ind w:left="421" w:right="-14" w:firstLine="0"/>
        <w:jc w:val="left"/>
        <w:rPr>
          <w:rFonts w:ascii="Georgia" w:hAnsi="Georgia"/>
          <w:sz w:val="13"/>
        </w:rPr>
      </w:pPr>
      <w:r>
        <w:rPr/>
        <w:br w:type="column"/>
      </w:r>
      <w:r>
        <w:rPr>
          <w:rFonts w:ascii="Georgia" w:hAnsi="Georgia"/>
          <w:w w:val="105"/>
          <w:sz w:val="13"/>
        </w:rPr>
        <w:t>Gôrlitz</w:t>
      </w:r>
    </w:p>
    <w:p>
      <w:pPr>
        <w:spacing w:line="104" w:lineRule="exact" w:before="80"/>
        <w:ind w:left="134" w:right="-14" w:firstLine="0"/>
        <w:jc w:val="left"/>
        <w:rPr>
          <w:rFonts w:ascii="Georgia"/>
          <w:sz w:val="13"/>
        </w:rPr>
      </w:pPr>
      <w:r>
        <w:rPr>
          <w:rFonts w:ascii="Georgia"/>
          <w:w w:val="105"/>
          <w:sz w:val="13"/>
        </w:rPr>
        <w:t>Alemania</w:t>
      </w:r>
    </w:p>
    <w:p>
      <w:pPr>
        <w:spacing w:line="88" w:lineRule="exact" w:before="0"/>
        <w:ind w:left="787" w:right="-4" w:firstLine="0"/>
        <w:jc w:val="left"/>
        <w:rPr>
          <w:rFonts w:ascii="Georgia"/>
          <w:sz w:val="13"/>
        </w:rPr>
      </w:pPr>
      <w:r>
        <w:rPr/>
        <w:br w:type="column"/>
      </w:r>
      <w:r>
        <w:rPr>
          <w:rFonts w:ascii="Georgia"/>
          <w:sz w:val="13"/>
        </w:rPr>
        <w:t>Viena</w:t>
      </w:r>
    </w:p>
    <w:p>
      <w:pPr>
        <w:spacing w:before="2"/>
        <w:ind w:left="285" w:right="-4" w:firstLine="0"/>
        <w:jc w:val="left"/>
        <w:rPr>
          <w:rFonts w:ascii="Georgia"/>
          <w:sz w:val="13"/>
        </w:rPr>
      </w:pPr>
      <w:r>
        <w:rPr>
          <w:rFonts w:ascii="Georgia"/>
          <w:w w:val="105"/>
          <w:sz w:val="13"/>
        </w:rPr>
        <w:t>Portugal</w:t>
      </w:r>
    </w:p>
    <w:p>
      <w:pPr>
        <w:spacing w:before="110"/>
        <w:ind w:left="350" w:right="-2" w:firstLine="0"/>
        <w:jc w:val="left"/>
        <w:rPr>
          <w:rFonts w:ascii="Georgia" w:hAnsi="Georgia"/>
          <w:sz w:val="13"/>
        </w:rPr>
      </w:pPr>
      <w:r>
        <w:rPr/>
        <w:br w:type="column"/>
      </w:r>
      <w:r>
        <w:rPr>
          <w:rFonts w:ascii="Georgia" w:hAnsi="Georgia"/>
          <w:w w:val="105"/>
          <w:sz w:val="13"/>
        </w:rPr>
        <w:t>Uhé Hradisté</w:t>
      </w:r>
    </w:p>
    <w:p>
      <w:pPr>
        <w:spacing w:before="4"/>
        <w:ind w:left="13" w:right="-18" w:firstLine="0"/>
        <w:jc w:val="left"/>
        <w:rPr>
          <w:rFonts w:ascii="Georgia"/>
          <w:sz w:val="13"/>
        </w:rPr>
      </w:pPr>
      <w:r>
        <w:rPr/>
        <w:br w:type="column"/>
      </w:r>
      <w:r>
        <w:rPr>
          <w:rFonts w:ascii="Georgia"/>
          <w:w w:val="105"/>
          <w:sz w:val="13"/>
        </w:rPr>
        <w:t>Montreal</w:t>
      </w:r>
    </w:p>
    <w:p>
      <w:pPr>
        <w:spacing w:line="122" w:lineRule="exact" w:before="0"/>
        <w:ind w:left="566" w:right="0" w:firstLine="0"/>
        <w:jc w:val="left"/>
        <w:rPr>
          <w:rFonts w:ascii="Georgia"/>
          <w:sz w:val="13"/>
        </w:rPr>
      </w:pPr>
      <w:r>
        <w:rPr/>
        <w:br w:type="column"/>
      </w:r>
      <w:r>
        <w:rPr>
          <w:rFonts w:ascii="Georgia"/>
          <w:w w:val="105"/>
          <w:sz w:val="13"/>
        </w:rPr>
        <w:t>Sydney</w:t>
      </w:r>
    </w:p>
    <w:p>
      <w:pPr>
        <w:spacing w:before="4"/>
        <w:ind w:left="157" w:right="0" w:firstLine="0"/>
        <w:jc w:val="left"/>
        <w:rPr>
          <w:rFonts w:ascii="Georgia"/>
          <w:sz w:val="13"/>
        </w:rPr>
      </w:pPr>
      <w:r>
        <w:rPr>
          <w:rFonts w:ascii="Georgia"/>
          <w:w w:val="105"/>
          <w:sz w:val="13"/>
        </w:rPr>
        <w:t>Inglaterra y colonias</w:t>
      </w:r>
    </w:p>
    <w:p>
      <w:pPr>
        <w:spacing w:after="0"/>
        <w:jc w:val="left"/>
        <w:rPr>
          <w:rFonts w:ascii="Georgia"/>
          <w:sz w:val="13"/>
        </w:rPr>
        <w:sectPr>
          <w:type w:val="continuous"/>
          <w:pgSz w:w="10200" w:h="13600"/>
          <w:pgMar w:top="0" w:bottom="0" w:left="0" w:right="0"/>
          <w:cols w:num="6" w:equalWidth="0">
            <w:col w:w="2768" w:space="40"/>
            <w:col w:w="843" w:space="40"/>
            <w:col w:w="1133" w:space="40"/>
            <w:col w:w="1176" w:space="40"/>
            <w:col w:w="573" w:space="40"/>
            <w:col w:w="3507"/>
          </w:cols>
        </w:sectPr>
      </w:pPr>
    </w:p>
    <w:p>
      <w:pPr>
        <w:spacing w:before="44"/>
        <w:ind w:left="0" w:right="0" w:firstLine="0"/>
        <w:jc w:val="right"/>
        <w:rPr>
          <w:rFonts w:ascii="Georgia"/>
          <w:sz w:val="13"/>
        </w:rPr>
      </w:pPr>
      <w:r>
        <w:rPr>
          <w:rFonts w:ascii="Georgia"/>
          <w:w w:val="105"/>
          <w:sz w:val="13"/>
        </w:rPr>
        <w:t>Guben</w:t>
      </w:r>
    </w:p>
    <w:p>
      <w:pPr>
        <w:spacing w:before="15"/>
        <w:ind w:left="0" w:right="0" w:firstLine="0"/>
        <w:jc w:val="right"/>
        <w:rPr>
          <w:rFonts w:ascii="Georgia"/>
          <w:sz w:val="13"/>
        </w:rPr>
      </w:pPr>
      <w:r>
        <w:rPr/>
        <w:br w:type="column"/>
      </w:r>
      <w:r>
        <w:rPr>
          <w:rFonts w:ascii="Georgia"/>
          <w:w w:val="105"/>
          <w:sz w:val="13"/>
        </w:rPr>
        <w:t>Porto</w:t>
      </w:r>
    </w:p>
    <w:p>
      <w:pPr>
        <w:spacing w:line="135" w:lineRule="exact" w:before="0"/>
        <w:ind w:left="317" w:right="-19" w:firstLine="0"/>
        <w:jc w:val="left"/>
        <w:rPr>
          <w:rFonts w:ascii="Georgia"/>
          <w:sz w:val="13"/>
        </w:rPr>
      </w:pPr>
      <w:r>
        <w:rPr/>
        <w:br w:type="column"/>
      </w:r>
      <w:r>
        <w:rPr>
          <w:rFonts w:ascii="Georgia"/>
          <w:sz w:val="13"/>
        </w:rPr>
        <w:t>Lwow</w:t>
      </w:r>
    </w:p>
    <w:p>
      <w:pPr>
        <w:spacing w:before="47"/>
        <w:ind w:left="0" w:right="0" w:firstLine="0"/>
        <w:jc w:val="right"/>
        <w:rPr>
          <w:rFonts w:ascii="Georgia"/>
          <w:sz w:val="13"/>
        </w:rPr>
      </w:pPr>
      <w:r>
        <w:rPr/>
        <w:br w:type="column"/>
      </w:r>
      <w:r>
        <w:rPr>
          <w:rFonts w:ascii="Georgia"/>
          <w:w w:val="110"/>
          <w:sz w:val="13"/>
        </w:rPr>
        <w:t>Toronto</w:t>
      </w:r>
    </w:p>
    <w:p>
      <w:pPr>
        <w:spacing w:line="104" w:lineRule="exact" w:before="93"/>
        <w:ind w:left="294" w:right="0" w:firstLine="0"/>
        <w:jc w:val="left"/>
        <w:rPr>
          <w:rFonts w:ascii="Georgia"/>
          <w:sz w:val="13"/>
        </w:rPr>
      </w:pPr>
      <w:r>
        <w:rPr/>
        <w:br w:type="column"/>
      </w:r>
      <w:r>
        <w:rPr>
          <w:rFonts w:ascii="Georgia"/>
          <w:w w:val="105"/>
          <w:sz w:val="13"/>
        </w:rPr>
        <w:t>Bombay</w:t>
      </w:r>
    </w:p>
    <w:p>
      <w:pPr>
        <w:spacing w:after="0" w:line="104" w:lineRule="exact"/>
        <w:jc w:val="left"/>
        <w:rPr>
          <w:rFonts w:ascii="Georgia"/>
          <w:sz w:val="13"/>
        </w:rPr>
        <w:sectPr>
          <w:type w:val="continuous"/>
          <w:pgSz w:w="10200" w:h="13600"/>
          <w:pgMar w:top="0" w:bottom="0" w:left="0" w:right="0"/>
          <w:cols w:num="5" w:equalWidth="0">
            <w:col w:w="2626" w:space="40"/>
            <w:col w:w="1767" w:space="40"/>
            <w:col w:w="659" w:space="40"/>
            <w:col w:w="1736" w:space="40"/>
            <w:col w:w="3252"/>
          </w:cols>
        </w:sectPr>
      </w:pPr>
    </w:p>
    <w:p>
      <w:pPr>
        <w:spacing w:before="8"/>
        <w:ind w:left="2702" w:right="0" w:firstLine="0"/>
        <w:jc w:val="left"/>
        <w:rPr>
          <w:rFonts w:ascii="Georgia"/>
          <w:sz w:val="13"/>
        </w:rPr>
      </w:pPr>
      <w:r>
        <w:rPr>
          <w:rFonts w:ascii="Georgia"/>
          <w:w w:val="105"/>
          <w:sz w:val="13"/>
        </w:rPr>
        <w:t>Stettin  </w:t>
      </w:r>
      <w:r>
        <w:rPr>
          <w:rFonts w:ascii="Georgia"/>
          <w:w w:val="105"/>
          <w:position w:val="2"/>
          <w:sz w:val="13"/>
        </w:rPr>
        <w:t>Munich</w:t>
      </w:r>
    </w:p>
    <w:p>
      <w:pPr>
        <w:spacing w:line="122" w:lineRule="exact" w:before="59"/>
        <w:ind w:left="2033" w:right="1236" w:firstLine="0"/>
        <w:jc w:val="center"/>
        <w:rPr>
          <w:rFonts w:ascii="Georgia"/>
          <w:sz w:val="13"/>
        </w:rPr>
      </w:pPr>
      <w:r>
        <w:rPr/>
        <w:drawing>
          <wp:anchor distT="0" distB="0" distL="0" distR="0" allowOverlap="1" layoutInCell="1" locked="0" behindDoc="1" simplePos="0" relativeHeight="268249319">
            <wp:simplePos x="0" y="0"/>
            <wp:positionH relativeFrom="page">
              <wp:posOffset>1143581</wp:posOffset>
            </wp:positionH>
            <wp:positionV relativeFrom="paragraph">
              <wp:posOffset>75635</wp:posOffset>
            </wp:positionV>
            <wp:extent cx="497046" cy="355557"/>
            <wp:effectExtent l="0" t="0" r="0" b="0"/>
            <wp:wrapNone/>
            <wp:docPr id="43" name="image34.png" descr=""/>
            <wp:cNvGraphicFramePr>
              <a:graphicFrameLocks noChangeAspect="1"/>
            </wp:cNvGraphicFramePr>
            <a:graphic>
              <a:graphicData uri="http://schemas.openxmlformats.org/drawingml/2006/picture">
                <pic:pic>
                  <pic:nvPicPr>
                    <pic:cNvPr id="44" name="image34.png"/>
                    <pic:cNvPicPr/>
                  </pic:nvPicPr>
                  <pic:blipFill>
                    <a:blip r:embed="rId106" cstate="print"/>
                    <a:stretch>
                      <a:fillRect/>
                    </a:stretch>
                  </pic:blipFill>
                  <pic:spPr>
                    <a:xfrm>
                      <a:off x="0" y="0"/>
                      <a:ext cx="497046" cy="355557"/>
                    </a:xfrm>
                    <a:prstGeom prst="rect">
                      <a:avLst/>
                    </a:prstGeom>
                  </pic:spPr>
                </pic:pic>
              </a:graphicData>
            </a:graphic>
          </wp:anchor>
        </w:drawing>
      </w:r>
      <w:r>
        <w:rPr>
          <w:rFonts w:ascii="Georgia"/>
          <w:w w:val="105"/>
          <w:sz w:val="13"/>
        </w:rPr>
        <w:t>Roma</w:t>
      </w:r>
    </w:p>
    <w:p>
      <w:pPr>
        <w:spacing w:line="135" w:lineRule="exact" w:before="0"/>
        <w:ind w:left="0" w:right="231" w:firstLine="0"/>
        <w:jc w:val="right"/>
        <w:rPr>
          <w:rFonts w:ascii="Georgia"/>
          <w:sz w:val="13"/>
        </w:rPr>
      </w:pPr>
      <w:r>
        <w:rPr/>
        <w:br w:type="column"/>
      </w:r>
      <w:r>
        <w:rPr>
          <w:rFonts w:ascii="Georgia"/>
          <w:w w:val="105"/>
          <w:sz w:val="13"/>
        </w:rPr>
        <w:t>Londres</w:t>
      </w:r>
    </w:p>
    <w:p>
      <w:pPr>
        <w:spacing w:line="142" w:lineRule="exact" w:before="21"/>
        <w:ind w:left="2053" w:right="-20" w:firstLine="502"/>
        <w:jc w:val="left"/>
        <w:rPr>
          <w:rFonts w:ascii="Georgia"/>
          <w:sz w:val="13"/>
        </w:rPr>
      </w:pPr>
      <w:r>
        <w:rPr/>
        <w:drawing>
          <wp:anchor distT="0" distB="0" distL="0" distR="0" allowOverlap="1" layoutInCell="1" locked="0" behindDoc="1" simplePos="0" relativeHeight="268249391">
            <wp:simplePos x="0" y="0"/>
            <wp:positionH relativeFrom="page">
              <wp:posOffset>3873792</wp:posOffset>
            </wp:positionH>
            <wp:positionV relativeFrom="paragraph">
              <wp:posOffset>142318</wp:posOffset>
            </wp:positionV>
            <wp:extent cx="189410" cy="54996"/>
            <wp:effectExtent l="0" t="0" r="0" b="0"/>
            <wp:wrapNone/>
            <wp:docPr id="45" name="image35.png" descr=""/>
            <wp:cNvGraphicFramePr>
              <a:graphicFrameLocks noChangeAspect="1"/>
            </wp:cNvGraphicFramePr>
            <a:graphic>
              <a:graphicData uri="http://schemas.openxmlformats.org/drawingml/2006/picture">
                <pic:pic>
                  <pic:nvPicPr>
                    <pic:cNvPr id="46" name="image35.png"/>
                    <pic:cNvPicPr/>
                  </pic:nvPicPr>
                  <pic:blipFill>
                    <a:blip r:embed="rId107" cstate="print"/>
                    <a:stretch>
                      <a:fillRect/>
                    </a:stretch>
                  </pic:blipFill>
                  <pic:spPr>
                    <a:xfrm>
                      <a:off x="0" y="0"/>
                      <a:ext cx="189410" cy="54996"/>
                    </a:xfrm>
                    <a:prstGeom prst="rect">
                      <a:avLst/>
                    </a:prstGeom>
                  </pic:spPr>
                </pic:pic>
              </a:graphicData>
            </a:graphic>
          </wp:anchor>
        </w:drawing>
      </w:r>
      <w:r>
        <w:rPr/>
        <w:drawing>
          <wp:anchor distT="0" distB="0" distL="0" distR="0" allowOverlap="1" layoutInCell="1" locked="0" behindDoc="1" simplePos="0" relativeHeight="268249415">
            <wp:simplePos x="0" y="0"/>
            <wp:positionH relativeFrom="page">
              <wp:posOffset>2941286</wp:posOffset>
            </wp:positionH>
            <wp:positionV relativeFrom="paragraph">
              <wp:posOffset>229153</wp:posOffset>
            </wp:positionV>
            <wp:extent cx="150959" cy="122541"/>
            <wp:effectExtent l="0" t="0" r="0" b="0"/>
            <wp:wrapNone/>
            <wp:docPr id="47" name="image36.png" descr=""/>
            <wp:cNvGraphicFramePr>
              <a:graphicFrameLocks noChangeAspect="1"/>
            </wp:cNvGraphicFramePr>
            <a:graphic>
              <a:graphicData uri="http://schemas.openxmlformats.org/drawingml/2006/picture">
                <pic:pic>
                  <pic:nvPicPr>
                    <pic:cNvPr id="48" name="image36.png"/>
                    <pic:cNvPicPr/>
                  </pic:nvPicPr>
                  <pic:blipFill>
                    <a:blip r:embed="rId108" cstate="print"/>
                    <a:stretch>
                      <a:fillRect/>
                    </a:stretch>
                  </pic:blipFill>
                  <pic:spPr>
                    <a:xfrm>
                      <a:off x="0" y="0"/>
                      <a:ext cx="150959" cy="122541"/>
                    </a:xfrm>
                    <a:prstGeom prst="rect">
                      <a:avLst/>
                    </a:prstGeom>
                  </pic:spPr>
                </pic:pic>
              </a:graphicData>
            </a:graphic>
          </wp:anchor>
        </w:drawing>
      </w:r>
      <w:r>
        <w:rPr/>
        <w:drawing>
          <wp:anchor distT="0" distB="0" distL="0" distR="0" allowOverlap="1" layoutInCell="1" locked="0" behindDoc="1" simplePos="0" relativeHeight="268249703">
            <wp:simplePos x="0" y="0"/>
            <wp:positionH relativeFrom="page">
              <wp:posOffset>4450593</wp:posOffset>
            </wp:positionH>
            <wp:positionV relativeFrom="paragraph">
              <wp:posOffset>36186</wp:posOffset>
            </wp:positionV>
            <wp:extent cx="650863" cy="585668"/>
            <wp:effectExtent l="0" t="0" r="0" b="0"/>
            <wp:wrapNone/>
            <wp:docPr id="49" name="image37.png" descr=""/>
            <wp:cNvGraphicFramePr>
              <a:graphicFrameLocks noChangeAspect="1"/>
            </wp:cNvGraphicFramePr>
            <a:graphic>
              <a:graphicData uri="http://schemas.openxmlformats.org/drawingml/2006/picture">
                <pic:pic>
                  <pic:nvPicPr>
                    <pic:cNvPr id="50" name="image37.png"/>
                    <pic:cNvPicPr/>
                  </pic:nvPicPr>
                  <pic:blipFill>
                    <a:blip r:embed="rId109" cstate="print"/>
                    <a:stretch>
                      <a:fillRect/>
                    </a:stretch>
                  </pic:blipFill>
                  <pic:spPr>
                    <a:xfrm>
                      <a:off x="0" y="0"/>
                      <a:ext cx="650863" cy="585668"/>
                    </a:xfrm>
                    <a:prstGeom prst="rect">
                      <a:avLst/>
                    </a:prstGeom>
                  </pic:spPr>
                </pic:pic>
              </a:graphicData>
            </a:graphic>
          </wp:anchor>
        </w:drawing>
      </w:r>
      <w:r>
        <w:rPr>
          <w:rFonts w:ascii="Georgia"/>
          <w:w w:val="105"/>
          <w:sz w:val="13"/>
        </w:rPr>
        <w:t>Filadelfia</w:t>
      </w:r>
      <w:r>
        <w:rPr>
          <w:rFonts w:ascii="Georgia"/>
          <w:w w:val="105"/>
          <w:sz w:val="13"/>
        </w:rPr>
        <w:t> </w:t>
      </w:r>
      <w:r>
        <w:rPr>
          <w:rFonts w:ascii="Georgia"/>
          <w:w w:val="105"/>
          <w:sz w:val="13"/>
        </w:rPr>
        <w:t>Falticeni</w:t>
      </w:r>
    </w:p>
    <w:p>
      <w:pPr>
        <w:spacing w:line="190" w:lineRule="atLeast" w:before="58"/>
        <w:ind w:left="377" w:right="1156" w:hanging="26"/>
        <w:jc w:val="left"/>
        <w:rPr>
          <w:rFonts w:ascii="Georgia"/>
          <w:sz w:val="13"/>
        </w:rPr>
      </w:pPr>
      <w:r>
        <w:rPr/>
        <w:br w:type="column"/>
      </w:r>
      <w:r>
        <w:rPr>
          <w:rFonts w:ascii="Georgia"/>
          <w:w w:val="105"/>
          <w:sz w:val="13"/>
        </w:rPr>
        <w:t>Chicago </w:t>
      </w:r>
      <w:r>
        <w:rPr>
          <w:rFonts w:ascii="Georgia"/>
          <w:sz w:val="13"/>
        </w:rPr>
        <w:t>Washington</w:t>
      </w:r>
    </w:p>
    <w:p>
      <w:pPr>
        <w:spacing w:after="0" w:line="190" w:lineRule="atLeast"/>
        <w:jc w:val="left"/>
        <w:rPr>
          <w:rFonts w:ascii="Georgia"/>
          <w:sz w:val="13"/>
        </w:rPr>
        <w:sectPr>
          <w:type w:val="continuous"/>
          <w:pgSz w:w="10200" w:h="13600"/>
          <w:pgMar w:top="0" w:bottom="0" w:left="0" w:right="0"/>
          <w:cols w:num="3" w:equalWidth="0">
            <w:col w:w="3668" w:space="705"/>
            <w:col w:w="3122" w:space="40"/>
            <w:col w:w="2665"/>
          </w:cols>
        </w:sectPr>
      </w:pPr>
    </w:p>
    <w:p>
      <w:pPr>
        <w:pStyle w:val="BodyText"/>
        <w:spacing w:before="2"/>
        <w:rPr>
          <w:rFonts w:ascii="Georgia"/>
          <w:sz w:val="15"/>
        </w:rPr>
      </w:pPr>
    </w:p>
    <w:p>
      <w:pPr>
        <w:spacing w:before="0"/>
        <w:ind w:left="0" w:right="0" w:firstLine="0"/>
        <w:jc w:val="right"/>
        <w:rPr>
          <w:rFonts w:ascii="Georgia" w:hAnsi="Georgia"/>
          <w:sz w:val="13"/>
        </w:rPr>
      </w:pPr>
      <w:r>
        <w:rPr>
          <w:rFonts w:ascii="Georgia" w:hAnsi="Georgia"/>
          <w:w w:val="105"/>
          <w:sz w:val="13"/>
        </w:rPr>
        <w:t>Côme</w:t>
      </w:r>
    </w:p>
    <w:p>
      <w:pPr>
        <w:spacing w:line="75" w:lineRule="exact" w:before="0"/>
        <w:ind w:left="432" w:right="-10" w:firstLine="0"/>
        <w:jc w:val="left"/>
        <w:rPr>
          <w:rFonts w:ascii="Georgia"/>
          <w:sz w:val="13"/>
        </w:rPr>
      </w:pPr>
      <w:r>
        <w:rPr/>
        <w:br w:type="column"/>
      </w:r>
      <w:r>
        <w:rPr>
          <w:rFonts w:ascii="Georgia"/>
          <w:w w:val="105"/>
          <w:sz w:val="13"/>
        </w:rPr>
        <w:t>Padua</w:t>
      </w:r>
    </w:p>
    <w:p>
      <w:pPr>
        <w:spacing w:line="138" w:lineRule="exact" w:before="0"/>
        <w:ind w:left="229" w:right="-10" w:firstLine="0"/>
        <w:jc w:val="left"/>
        <w:rPr>
          <w:rFonts w:ascii="Georgia"/>
          <w:sz w:val="13"/>
        </w:rPr>
      </w:pPr>
      <w:r>
        <w:rPr>
          <w:rFonts w:ascii="Georgia"/>
          <w:w w:val="105"/>
          <w:sz w:val="13"/>
        </w:rPr>
        <w:t>Italia</w:t>
      </w:r>
    </w:p>
    <w:p>
      <w:pPr>
        <w:spacing w:line="90" w:lineRule="exact" w:before="21"/>
        <w:ind w:left="581" w:right="-10" w:firstLine="0"/>
        <w:jc w:val="left"/>
        <w:rPr>
          <w:rFonts w:ascii="Georgia"/>
          <w:sz w:val="13"/>
        </w:rPr>
      </w:pPr>
      <w:r>
        <w:rPr>
          <w:rFonts w:ascii="Georgia"/>
          <w:w w:val="105"/>
          <w:sz w:val="13"/>
        </w:rPr>
        <w:t>Uome</w:t>
      </w:r>
    </w:p>
    <w:p>
      <w:pPr>
        <w:spacing w:line="43" w:lineRule="exact" w:before="0"/>
        <w:ind w:left="811" w:right="-7" w:firstLine="224"/>
        <w:jc w:val="left"/>
        <w:rPr>
          <w:rFonts w:ascii="Georgia"/>
          <w:sz w:val="13"/>
        </w:rPr>
      </w:pPr>
      <w:r>
        <w:rPr/>
        <w:br w:type="column"/>
      </w:r>
      <w:r>
        <w:rPr>
          <w:rFonts w:ascii="Georgia"/>
          <w:w w:val="105"/>
          <w:sz w:val="13"/>
        </w:rPr>
        <w:t>Chile</w:t>
      </w:r>
    </w:p>
    <w:p>
      <w:pPr>
        <w:spacing w:line="138" w:lineRule="exact" w:before="0"/>
        <w:ind w:left="811" w:right="-7" w:firstLine="0"/>
        <w:jc w:val="left"/>
        <w:rPr>
          <w:rFonts w:ascii="Georgia"/>
          <w:sz w:val="13"/>
        </w:rPr>
      </w:pPr>
      <w:r>
        <w:rPr/>
        <w:drawing>
          <wp:anchor distT="0" distB="0" distL="0" distR="0" allowOverlap="1" layoutInCell="1" locked="0" behindDoc="1" simplePos="0" relativeHeight="268249463">
            <wp:simplePos x="0" y="0"/>
            <wp:positionH relativeFrom="page">
              <wp:posOffset>2335650</wp:posOffset>
            </wp:positionH>
            <wp:positionV relativeFrom="paragraph">
              <wp:posOffset>-49574</wp:posOffset>
            </wp:positionV>
            <wp:extent cx="190893" cy="83949"/>
            <wp:effectExtent l="0" t="0" r="0" b="0"/>
            <wp:wrapNone/>
            <wp:docPr id="51" name="image38.png" descr=""/>
            <wp:cNvGraphicFramePr>
              <a:graphicFrameLocks noChangeAspect="1"/>
            </wp:cNvGraphicFramePr>
            <a:graphic>
              <a:graphicData uri="http://schemas.openxmlformats.org/drawingml/2006/picture">
                <pic:pic>
                  <pic:nvPicPr>
                    <pic:cNvPr id="52" name="image38.png"/>
                    <pic:cNvPicPr/>
                  </pic:nvPicPr>
                  <pic:blipFill>
                    <a:blip r:embed="rId110" cstate="print"/>
                    <a:stretch>
                      <a:fillRect/>
                    </a:stretch>
                  </pic:blipFill>
                  <pic:spPr>
                    <a:xfrm>
                      <a:off x="0" y="0"/>
                      <a:ext cx="190893" cy="83949"/>
                    </a:xfrm>
                    <a:prstGeom prst="rect">
                      <a:avLst/>
                    </a:prstGeom>
                  </pic:spPr>
                </pic:pic>
              </a:graphicData>
            </a:graphic>
          </wp:anchor>
        </w:drawing>
      </w:r>
      <w:r>
        <w:rPr>
          <w:rFonts w:ascii="Georgia"/>
          <w:w w:val="105"/>
          <w:sz w:val="13"/>
        </w:rPr>
        <w:t>Santiago</w:t>
      </w:r>
    </w:p>
    <w:p>
      <w:pPr>
        <w:spacing w:line="136" w:lineRule="exact" w:before="59"/>
        <w:ind w:left="364" w:right="-13" w:firstLine="181"/>
        <w:jc w:val="left"/>
        <w:rPr>
          <w:rFonts w:ascii="Georgia" w:hAnsi="Georgia"/>
          <w:sz w:val="13"/>
        </w:rPr>
      </w:pPr>
      <w:r>
        <w:rPr/>
        <w:br w:type="column"/>
      </w:r>
      <w:r>
        <w:rPr>
          <w:rFonts w:ascii="Georgia" w:hAnsi="Georgia"/>
          <w:w w:val="105"/>
          <w:sz w:val="13"/>
        </w:rPr>
        <w:t>Suiza Neuchâtel</w:t>
      </w:r>
    </w:p>
    <w:p>
      <w:pPr>
        <w:spacing w:line="123" w:lineRule="exact" w:before="0"/>
        <w:ind w:left="759" w:right="0" w:firstLine="0"/>
        <w:jc w:val="left"/>
        <w:rPr>
          <w:rFonts w:ascii="Georgia"/>
          <w:sz w:val="13"/>
        </w:rPr>
      </w:pPr>
      <w:r>
        <w:rPr/>
        <w:br w:type="column"/>
      </w:r>
      <w:r>
        <w:rPr>
          <w:rFonts w:ascii="Georgia"/>
          <w:w w:val="105"/>
          <w:sz w:val="13"/>
        </w:rPr>
        <w:t>Rumania</w:t>
      </w:r>
    </w:p>
    <w:p>
      <w:pPr>
        <w:spacing w:before="35"/>
        <w:ind w:left="0" w:right="0" w:firstLine="0"/>
        <w:jc w:val="right"/>
        <w:rPr>
          <w:rFonts w:ascii="Georgia"/>
          <w:sz w:val="13"/>
        </w:rPr>
      </w:pPr>
      <w:r>
        <w:rPr>
          <w:rFonts w:ascii="Georgia"/>
          <w:w w:val="105"/>
          <w:sz w:val="13"/>
        </w:rPr>
        <w:t>Manille</w:t>
      </w:r>
    </w:p>
    <w:p>
      <w:pPr>
        <w:spacing w:line="136" w:lineRule="exact" w:before="66"/>
        <w:ind w:left="455" w:right="1550" w:firstLine="0"/>
        <w:jc w:val="left"/>
        <w:rPr>
          <w:rFonts w:ascii="Georgia"/>
          <w:sz w:val="13"/>
        </w:rPr>
      </w:pPr>
      <w:r>
        <w:rPr/>
        <w:br w:type="column"/>
      </w:r>
      <w:r>
        <w:rPr>
          <w:rFonts w:ascii="Georgia"/>
          <w:w w:val="105"/>
          <w:sz w:val="13"/>
        </w:rPr>
        <w:t>Estados Unidos y colonias</w:t>
      </w:r>
    </w:p>
    <w:p>
      <w:pPr>
        <w:spacing w:after="0" w:line="136" w:lineRule="exact"/>
        <w:jc w:val="left"/>
        <w:rPr>
          <w:rFonts w:ascii="Georgia"/>
          <w:sz w:val="13"/>
        </w:rPr>
        <w:sectPr>
          <w:type w:val="continuous"/>
          <w:pgSz w:w="10200" w:h="13600"/>
          <w:pgMar w:top="0" w:bottom="0" w:left="0" w:right="0"/>
          <w:cols w:num="6" w:equalWidth="0">
            <w:col w:w="1914" w:space="40"/>
            <w:col w:w="955" w:space="40"/>
            <w:col w:w="1361" w:space="40"/>
            <w:col w:w="983" w:space="40"/>
            <w:col w:w="1819" w:space="40"/>
            <w:col w:w="2968"/>
          </w:cols>
        </w:sectPr>
      </w:pPr>
    </w:p>
    <w:p>
      <w:pPr>
        <w:spacing w:before="40"/>
        <w:ind w:left="0" w:right="0" w:firstLine="0"/>
        <w:jc w:val="right"/>
        <w:rPr>
          <w:rFonts w:ascii="Georgia"/>
          <w:sz w:val="13"/>
        </w:rPr>
      </w:pPr>
      <w:r>
        <w:rPr/>
        <w:drawing>
          <wp:anchor distT="0" distB="0" distL="0" distR="0" allowOverlap="1" layoutInCell="1" locked="0" behindDoc="1" simplePos="0" relativeHeight="268249511">
            <wp:simplePos x="0" y="0"/>
            <wp:positionH relativeFrom="page">
              <wp:posOffset>1883826</wp:posOffset>
            </wp:positionH>
            <wp:positionV relativeFrom="paragraph">
              <wp:posOffset>90249</wp:posOffset>
            </wp:positionV>
            <wp:extent cx="333603" cy="276909"/>
            <wp:effectExtent l="0" t="0" r="0" b="0"/>
            <wp:wrapNone/>
            <wp:docPr id="53" name="image39.png" descr=""/>
            <wp:cNvGraphicFramePr>
              <a:graphicFrameLocks noChangeAspect="1"/>
            </wp:cNvGraphicFramePr>
            <a:graphic>
              <a:graphicData uri="http://schemas.openxmlformats.org/drawingml/2006/picture">
                <pic:pic>
                  <pic:nvPicPr>
                    <pic:cNvPr id="54" name="image39.png"/>
                    <pic:cNvPicPr/>
                  </pic:nvPicPr>
                  <pic:blipFill>
                    <a:blip r:embed="rId111" cstate="print"/>
                    <a:stretch>
                      <a:fillRect/>
                    </a:stretch>
                  </pic:blipFill>
                  <pic:spPr>
                    <a:xfrm>
                      <a:off x="0" y="0"/>
                      <a:ext cx="333603" cy="276909"/>
                    </a:xfrm>
                    <a:prstGeom prst="rect">
                      <a:avLst/>
                    </a:prstGeom>
                  </pic:spPr>
                </pic:pic>
              </a:graphicData>
            </a:graphic>
          </wp:anchor>
        </w:drawing>
      </w:r>
      <w:r>
        <w:rPr>
          <w:rFonts w:ascii="Georgia"/>
          <w:w w:val="105"/>
          <w:sz w:val="13"/>
        </w:rPr>
        <w:t>Florencia</w:t>
      </w:r>
    </w:p>
    <w:p>
      <w:pPr>
        <w:spacing w:before="103"/>
        <w:ind w:left="444" w:right="0" w:firstLine="0"/>
        <w:jc w:val="left"/>
        <w:rPr>
          <w:rFonts w:ascii="Georgia"/>
          <w:sz w:val="13"/>
        </w:rPr>
      </w:pPr>
      <w:r>
        <w:rPr/>
        <w:br w:type="column"/>
      </w:r>
      <w:r>
        <w:rPr>
          <w:rFonts w:ascii="Georgia"/>
          <w:sz w:val="13"/>
        </w:rPr>
        <w:t>Buenos-Aires</w:t>
      </w:r>
    </w:p>
    <w:p>
      <w:pPr>
        <w:spacing w:line="136" w:lineRule="exact" w:before="54"/>
        <w:ind w:left="1427" w:right="0" w:firstLine="181"/>
        <w:jc w:val="left"/>
        <w:rPr>
          <w:rFonts w:ascii="Georgia"/>
          <w:sz w:val="13"/>
        </w:rPr>
      </w:pPr>
      <w:r>
        <w:rPr/>
        <w:br w:type="column"/>
      </w:r>
      <w:r>
        <w:rPr>
          <w:rFonts w:ascii="Georgia"/>
          <w:w w:val="105"/>
          <w:sz w:val="13"/>
        </w:rPr>
        <w:t>Saigon Indo-China</w:t>
      </w:r>
    </w:p>
    <w:p>
      <w:pPr>
        <w:spacing w:line="168" w:lineRule="exact" w:before="0"/>
        <w:ind w:left="267" w:right="0" w:firstLine="0"/>
        <w:jc w:val="left"/>
        <w:rPr>
          <w:rFonts w:ascii="Georgia"/>
          <w:sz w:val="13"/>
        </w:rPr>
      </w:pPr>
      <w:r>
        <w:rPr/>
        <w:br w:type="column"/>
      </w:r>
      <w:r>
        <w:rPr>
          <w:rFonts w:ascii="Georgia"/>
          <w:w w:val="105"/>
          <w:position w:val="-1"/>
          <w:sz w:val="13"/>
        </w:rPr>
        <w:t>Nueva York   </w:t>
      </w:r>
      <w:r>
        <w:rPr>
          <w:rFonts w:ascii="Georgia"/>
          <w:w w:val="105"/>
          <w:position w:val="-4"/>
          <w:sz w:val="13"/>
        </w:rPr>
        <w:t>Cambridge      </w:t>
      </w:r>
      <w:r>
        <w:rPr>
          <w:rFonts w:ascii="Georgia"/>
          <w:w w:val="105"/>
          <w:sz w:val="13"/>
        </w:rPr>
        <w:t>Baltimore</w:t>
      </w:r>
    </w:p>
    <w:p>
      <w:pPr>
        <w:spacing w:after="0" w:line="168" w:lineRule="exact"/>
        <w:jc w:val="left"/>
        <w:rPr>
          <w:rFonts w:ascii="Georgia"/>
          <w:sz w:val="13"/>
        </w:rPr>
        <w:sectPr>
          <w:type w:val="continuous"/>
          <w:pgSz w:w="10200" w:h="13600"/>
          <w:pgMar w:top="0" w:bottom="0" w:left="0" w:right="0"/>
          <w:cols w:num="4" w:equalWidth="0">
            <w:col w:w="2583" w:space="40"/>
            <w:col w:w="1244" w:space="40"/>
            <w:col w:w="2132" w:space="40"/>
            <w:col w:w="4121"/>
          </w:cols>
        </w:sectPr>
      </w:pPr>
    </w:p>
    <w:p>
      <w:pPr>
        <w:spacing w:before="5"/>
        <w:ind w:left="0" w:right="0" w:firstLine="0"/>
        <w:jc w:val="right"/>
        <w:rPr>
          <w:rFonts w:ascii="Georgia"/>
          <w:sz w:val="13"/>
        </w:rPr>
      </w:pPr>
      <w:r>
        <w:rPr/>
        <w:drawing>
          <wp:anchor distT="0" distB="0" distL="0" distR="0" allowOverlap="1" layoutInCell="1" locked="0" behindDoc="1" simplePos="0" relativeHeight="268249535">
            <wp:simplePos x="0" y="0"/>
            <wp:positionH relativeFrom="page">
              <wp:posOffset>1374315</wp:posOffset>
            </wp:positionH>
            <wp:positionV relativeFrom="paragraph">
              <wp:posOffset>8026</wp:posOffset>
            </wp:positionV>
            <wp:extent cx="227858" cy="267267"/>
            <wp:effectExtent l="0" t="0" r="0" b="0"/>
            <wp:wrapNone/>
            <wp:docPr id="55" name="image40.png" descr=""/>
            <wp:cNvGraphicFramePr>
              <a:graphicFrameLocks noChangeAspect="1"/>
            </wp:cNvGraphicFramePr>
            <a:graphic>
              <a:graphicData uri="http://schemas.openxmlformats.org/drawingml/2006/picture">
                <pic:pic>
                  <pic:nvPicPr>
                    <pic:cNvPr id="56" name="image40.png"/>
                    <pic:cNvPicPr/>
                  </pic:nvPicPr>
                  <pic:blipFill>
                    <a:blip r:embed="rId112" cstate="print"/>
                    <a:stretch>
                      <a:fillRect/>
                    </a:stretch>
                  </pic:blipFill>
                  <pic:spPr>
                    <a:xfrm>
                      <a:off x="0" y="0"/>
                      <a:ext cx="227858" cy="267267"/>
                    </a:xfrm>
                    <a:prstGeom prst="rect">
                      <a:avLst/>
                    </a:prstGeom>
                  </pic:spPr>
                </pic:pic>
              </a:graphicData>
            </a:graphic>
          </wp:anchor>
        </w:drawing>
      </w:r>
      <w:r>
        <w:rPr>
          <w:rFonts w:ascii="Georgia"/>
          <w:w w:val="105"/>
          <w:sz w:val="13"/>
        </w:rPr>
        <w:t>Madrid</w:t>
      </w:r>
    </w:p>
    <w:p>
      <w:pPr>
        <w:spacing w:line="81" w:lineRule="exact" w:before="0"/>
        <w:ind w:left="221" w:right="0" w:firstLine="0"/>
        <w:jc w:val="left"/>
        <w:rPr>
          <w:rFonts w:ascii="Georgia" w:hAnsi="Georgia"/>
          <w:sz w:val="13"/>
        </w:rPr>
      </w:pPr>
      <w:r>
        <w:rPr/>
        <w:br w:type="column"/>
      </w:r>
      <w:r>
        <w:rPr>
          <w:rFonts w:ascii="Georgia" w:hAnsi="Georgia"/>
          <w:w w:val="105"/>
          <w:sz w:val="13"/>
        </w:rPr>
        <w:t>República de Argentina</w:t>
      </w:r>
    </w:p>
    <w:p>
      <w:pPr>
        <w:spacing w:line="90" w:lineRule="exact" w:before="0"/>
        <w:ind w:left="0" w:right="0" w:firstLine="0"/>
        <w:jc w:val="right"/>
        <w:rPr>
          <w:rFonts w:ascii="Georgia" w:hAnsi="Georgia"/>
          <w:sz w:val="13"/>
        </w:rPr>
      </w:pPr>
      <w:r>
        <w:rPr/>
        <w:drawing>
          <wp:anchor distT="0" distB="0" distL="0" distR="0" allowOverlap="1" layoutInCell="1" locked="0" behindDoc="1" simplePos="0" relativeHeight="268249367">
            <wp:simplePos x="0" y="0"/>
            <wp:positionH relativeFrom="page">
              <wp:posOffset>2845155</wp:posOffset>
            </wp:positionH>
            <wp:positionV relativeFrom="paragraph">
              <wp:posOffset>15021</wp:posOffset>
            </wp:positionV>
            <wp:extent cx="141347" cy="151477"/>
            <wp:effectExtent l="0" t="0" r="0" b="0"/>
            <wp:wrapNone/>
            <wp:docPr id="57" name="image41.png" descr=""/>
            <wp:cNvGraphicFramePr>
              <a:graphicFrameLocks noChangeAspect="1"/>
            </wp:cNvGraphicFramePr>
            <a:graphic>
              <a:graphicData uri="http://schemas.openxmlformats.org/drawingml/2006/picture">
                <pic:pic>
                  <pic:nvPicPr>
                    <pic:cNvPr id="58" name="image41.png"/>
                    <pic:cNvPicPr/>
                  </pic:nvPicPr>
                  <pic:blipFill>
                    <a:blip r:embed="rId113" cstate="print"/>
                    <a:stretch>
                      <a:fillRect/>
                    </a:stretch>
                  </pic:blipFill>
                  <pic:spPr>
                    <a:xfrm>
                      <a:off x="0" y="0"/>
                      <a:ext cx="141347" cy="151477"/>
                    </a:xfrm>
                    <a:prstGeom prst="rect">
                      <a:avLst/>
                    </a:prstGeom>
                  </pic:spPr>
                </pic:pic>
              </a:graphicData>
            </a:graphic>
          </wp:anchor>
        </w:drawing>
      </w:r>
      <w:r>
        <w:rPr>
          <w:rFonts w:ascii="Georgia" w:hAnsi="Georgia"/>
          <w:sz w:val="13"/>
        </w:rPr>
        <w:t>Japón</w:t>
      </w:r>
    </w:p>
    <w:p>
      <w:pPr>
        <w:spacing w:line="68" w:lineRule="exact" w:before="0"/>
        <w:ind w:left="1495" w:right="0" w:firstLine="0"/>
        <w:jc w:val="left"/>
        <w:rPr>
          <w:rFonts w:ascii="Georgia" w:hAnsi="Georgia"/>
          <w:sz w:val="13"/>
        </w:rPr>
      </w:pPr>
      <w:r>
        <w:rPr/>
        <w:br w:type="column"/>
      </w:r>
      <w:r>
        <w:rPr>
          <w:rFonts w:ascii="Georgia" w:hAnsi="Georgia"/>
          <w:w w:val="105"/>
          <w:sz w:val="13"/>
        </w:rPr>
        <w:t>República Mexicana   </w:t>
      </w:r>
      <w:r>
        <w:rPr>
          <w:rFonts w:ascii="Georgia" w:hAnsi="Georgia"/>
          <w:w w:val="105"/>
          <w:position w:val="-2"/>
          <w:sz w:val="13"/>
        </w:rPr>
        <w:t>Honolulu</w:t>
      </w:r>
    </w:p>
    <w:p>
      <w:pPr>
        <w:spacing w:line="103" w:lineRule="exact" w:before="0"/>
        <w:ind w:left="1227" w:right="0" w:firstLine="0"/>
        <w:jc w:val="left"/>
        <w:rPr>
          <w:rFonts w:ascii="Georgia" w:hAnsi="Georgia"/>
          <w:sz w:val="13"/>
        </w:rPr>
      </w:pPr>
      <w:r>
        <w:rPr/>
        <w:drawing>
          <wp:anchor distT="0" distB="0" distL="0" distR="0" allowOverlap="1" layoutInCell="1" locked="0" behindDoc="1" simplePos="0" relativeHeight="268249343">
            <wp:simplePos x="0" y="0"/>
            <wp:positionH relativeFrom="page">
              <wp:posOffset>3345053</wp:posOffset>
            </wp:positionH>
            <wp:positionV relativeFrom="paragraph">
              <wp:posOffset>-217843</wp:posOffset>
            </wp:positionV>
            <wp:extent cx="141342" cy="122544"/>
            <wp:effectExtent l="0" t="0" r="0" b="0"/>
            <wp:wrapNone/>
            <wp:docPr id="59" name="image42.png" descr=""/>
            <wp:cNvGraphicFramePr>
              <a:graphicFrameLocks noChangeAspect="1"/>
            </wp:cNvGraphicFramePr>
            <a:graphic>
              <a:graphicData uri="http://schemas.openxmlformats.org/drawingml/2006/picture">
                <pic:pic>
                  <pic:nvPicPr>
                    <pic:cNvPr id="60" name="image42.png"/>
                    <pic:cNvPicPr/>
                  </pic:nvPicPr>
                  <pic:blipFill>
                    <a:blip r:embed="rId114" cstate="print"/>
                    <a:stretch>
                      <a:fillRect/>
                    </a:stretch>
                  </pic:blipFill>
                  <pic:spPr>
                    <a:xfrm>
                      <a:off x="0" y="0"/>
                      <a:ext cx="141342" cy="122544"/>
                    </a:xfrm>
                    <a:prstGeom prst="rect">
                      <a:avLst/>
                    </a:prstGeom>
                  </pic:spPr>
                </pic:pic>
              </a:graphicData>
            </a:graphic>
          </wp:anchor>
        </w:drawing>
      </w:r>
      <w:r>
        <w:rPr/>
        <w:drawing>
          <wp:anchor distT="0" distB="0" distL="0" distR="0" allowOverlap="1" layoutInCell="1" locked="0" behindDoc="1" simplePos="0" relativeHeight="268249439">
            <wp:simplePos x="0" y="0"/>
            <wp:positionH relativeFrom="page">
              <wp:posOffset>3912242</wp:posOffset>
            </wp:positionH>
            <wp:positionV relativeFrom="paragraph">
              <wp:posOffset>-73124</wp:posOffset>
            </wp:positionV>
            <wp:extent cx="189412" cy="74297"/>
            <wp:effectExtent l="0" t="0" r="0" b="0"/>
            <wp:wrapNone/>
            <wp:docPr id="61" name="image43.png" descr=""/>
            <wp:cNvGraphicFramePr>
              <a:graphicFrameLocks noChangeAspect="1"/>
            </wp:cNvGraphicFramePr>
            <a:graphic>
              <a:graphicData uri="http://schemas.openxmlformats.org/drawingml/2006/picture">
                <pic:pic>
                  <pic:nvPicPr>
                    <pic:cNvPr id="62" name="image43.png"/>
                    <pic:cNvPicPr/>
                  </pic:nvPicPr>
                  <pic:blipFill>
                    <a:blip r:embed="rId115" cstate="print"/>
                    <a:stretch>
                      <a:fillRect/>
                    </a:stretch>
                  </pic:blipFill>
                  <pic:spPr>
                    <a:xfrm>
                      <a:off x="0" y="0"/>
                      <a:ext cx="189412" cy="74297"/>
                    </a:xfrm>
                    <a:prstGeom prst="rect">
                      <a:avLst/>
                    </a:prstGeom>
                  </pic:spPr>
                </pic:pic>
              </a:graphicData>
            </a:graphic>
          </wp:anchor>
        </w:drawing>
      </w:r>
      <w:r>
        <w:rPr/>
        <w:drawing>
          <wp:anchor distT="0" distB="0" distL="0" distR="0" allowOverlap="1" layoutInCell="1" locked="0" behindDoc="1" simplePos="0" relativeHeight="268249727">
            <wp:simplePos x="0" y="0"/>
            <wp:positionH relativeFrom="page">
              <wp:posOffset>3516646</wp:posOffset>
            </wp:positionH>
            <wp:positionV relativeFrom="paragraph">
              <wp:posOffset>128045</wp:posOffset>
            </wp:positionV>
            <wp:extent cx="1144060" cy="559617"/>
            <wp:effectExtent l="0" t="0" r="0" b="0"/>
            <wp:wrapNone/>
            <wp:docPr id="63" name="image44.png" descr=""/>
            <wp:cNvGraphicFramePr>
              <a:graphicFrameLocks noChangeAspect="1"/>
            </wp:cNvGraphicFramePr>
            <a:graphic>
              <a:graphicData uri="http://schemas.openxmlformats.org/drawingml/2006/picture">
                <pic:pic>
                  <pic:nvPicPr>
                    <pic:cNvPr id="64" name="image44.png"/>
                    <pic:cNvPicPr/>
                  </pic:nvPicPr>
                  <pic:blipFill>
                    <a:blip r:embed="rId116" cstate="print"/>
                    <a:stretch>
                      <a:fillRect/>
                    </a:stretch>
                  </pic:blipFill>
                  <pic:spPr>
                    <a:xfrm>
                      <a:off x="0" y="0"/>
                      <a:ext cx="1144060" cy="559617"/>
                    </a:xfrm>
                    <a:prstGeom prst="rect">
                      <a:avLst/>
                    </a:prstGeom>
                  </pic:spPr>
                </pic:pic>
              </a:graphicData>
            </a:graphic>
          </wp:anchor>
        </w:drawing>
      </w:r>
      <w:r>
        <w:rPr>
          <w:rFonts w:ascii="Georgia" w:hAnsi="Georgia"/>
          <w:w w:val="105"/>
          <w:sz w:val="13"/>
        </w:rPr>
        <w:t>México</w:t>
      </w:r>
    </w:p>
    <w:p>
      <w:pPr>
        <w:spacing w:after="0" w:line="103" w:lineRule="exact"/>
        <w:jc w:val="left"/>
        <w:rPr>
          <w:rFonts w:ascii="Georgia" w:hAnsi="Georgia"/>
          <w:sz w:val="13"/>
        </w:rPr>
        <w:sectPr>
          <w:type w:val="continuous"/>
          <w:pgSz w:w="10200" w:h="13600"/>
          <w:pgMar w:top="0" w:bottom="0" w:left="0" w:right="0"/>
          <w:cols w:num="3" w:equalWidth="0">
            <w:col w:w="3001" w:space="40"/>
            <w:col w:w="1900" w:space="40"/>
            <w:col w:w="5219"/>
          </w:cols>
        </w:sectPr>
      </w:pPr>
    </w:p>
    <w:p>
      <w:pPr>
        <w:spacing w:line="135" w:lineRule="exact" w:before="0"/>
        <w:ind w:left="2306" w:right="-5" w:firstLine="0"/>
        <w:jc w:val="left"/>
        <w:rPr>
          <w:rFonts w:ascii="Georgia" w:hAnsi="Georgia"/>
          <w:sz w:val="13"/>
        </w:rPr>
      </w:pPr>
      <w:r>
        <w:rPr>
          <w:rFonts w:ascii="Georgia" w:hAnsi="Georgia"/>
          <w:sz w:val="13"/>
        </w:rPr>
        <w:t>España</w:t>
      </w:r>
    </w:p>
    <w:p>
      <w:pPr>
        <w:spacing w:before="65"/>
        <w:ind w:left="0" w:right="121" w:firstLine="0"/>
        <w:jc w:val="right"/>
        <w:rPr>
          <w:rFonts w:ascii="Georgia"/>
          <w:sz w:val="13"/>
        </w:rPr>
      </w:pPr>
      <w:r>
        <w:rPr/>
        <w:drawing>
          <wp:anchor distT="0" distB="0" distL="0" distR="0" allowOverlap="1" layoutInCell="1" locked="0" behindDoc="1" simplePos="0" relativeHeight="268249607">
            <wp:simplePos x="0" y="0"/>
            <wp:positionH relativeFrom="page">
              <wp:posOffset>1816519</wp:posOffset>
            </wp:positionH>
            <wp:positionV relativeFrom="paragraph">
              <wp:posOffset>94353</wp:posOffset>
            </wp:positionV>
            <wp:extent cx="141352" cy="288013"/>
            <wp:effectExtent l="0" t="0" r="0" b="0"/>
            <wp:wrapNone/>
            <wp:docPr id="65" name="image45.png" descr=""/>
            <wp:cNvGraphicFramePr>
              <a:graphicFrameLocks noChangeAspect="1"/>
            </wp:cNvGraphicFramePr>
            <a:graphic>
              <a:graphicData uri="http://schemas.openxmlformats.org/drawingml/2006/picture">
                <pic:pic>
                  <pic:nvPicPr>
                    <pic:cNvPr id="66" name="image45.png"/>
                    <pic:cNvPicPr/>
                  </pic:nvPicPr>
                  <pic:blipFill>
                    <a:blip r:embed="rId117" cstate="print"/>
                    <a:stretch>
                      <a:fillRect/>
                    </a:stretch>
                  </pic:blipFill>
                  <pic:spPr>
                    <a:xfrm>
                      <a:off x="0" y="0"/>
                      <a:ext cx="141352" cy="288013"/>
                    </a:xfrm>
                    <a:prstGeom prst="rect">
                      <a:avLst/>
                    </a:prstGeom>
                  </pic:spPr>
                </pic:pic>
              </a:graphicData>
            </a:graphic>
          </wp:anchor>
        </w:drawing>
      </w:r>
      <w:r>
        <w:rPr>
          <w:rFonts w:ascii="Georgia"/>
          <w:w w:val="105"/>
          <w:sz w:val="13"/>
        </w:rPr>
        <w:t>Palma</w:t>
      </w:r>
    </w:p>
    <w:p>
      <w:pPr>
        <w:spacing w:line="309" w:lineRule="auto" w:before="36"/>
        <w:ind w:left="323" w:right="-16" w:firstLine="406"/>
        <w:jc w:val="left"/>
        <w:rPr>
          <w:rFonts w:ascii="Georgia"/>
          <w:sz w:val="13"/>
        </w:rPr>
      </w:pPr>
      <w:r>
        <w:rPr/>
        <w:br w:type="column"/>
      </w:r>
      <w:r>
        <w:rPr>
          <w:rFonts w:ascii="Georgia"/>
          <w:w w:val="105"/>
          <w:sz w:val="13"/>
        </w:rPr>
        <w:t>La Plata</w:t>
      </w:r>
      <w:r>
        <w:rPr>
          <w:rFonts w:ascii="Georgia"/>
          <w:w w:val="102"/>
          <w:sz w:val="13"/>
        </w:rPr>
        <w:t> </w:t>
      </w:r>
      <w:r>
        <w:rPr>
          <w:rFonts w:ascii="Georgia"/>
          <w:w w:val="105"/>
          <w:sz w:val="13"/>
        </w:rPr>
        <w:t>Namur</w:t>
      </w:r>
    </w:p>
    <w:p>
      <w:pPr>
        <w:spacing w:before="108"/>
        <w:ind w:left="679" w:right="-12" w:firstLine="0"/>
        <w:jc w:val="left"/>
        <w:rPr>
          <w:rFonts w:ascii="Georgia"/>
          <w:sz w:val="13"/>
        </w:rPr>
      </w:pPr>
      <w:r>
        <w:rPr/>
        <w:br w:type="column"/>
      </w:r>
      <w:r>
        <w:rPr>
          <w:rFonts w:ascii="Georgia"/>
          <w:w w:val="105"/>
          <w:sz w:val="13"/>
        </w:rPr>
        <w:t>Ostasiens, Tokio</w:t>
      </w:r>
    </w:p>
    <w:p>
      <w:pPr>
        <w:spacing w:line="135" w:lineRule="exact" w:before="0"/>
        <w:ind w:left="262" w:right="-15" w:firstLine="0"/>
        <w:jc w:val="left"/>
        <w:rPr>
          <w:rFonts w:ascii="Georgia"/>
          <w:sz w:val="13"/>
        </w:rPr>
      </w:pPr>
      <w:r>
        <w:rPr/>
        <w:br w:type="column"/>
      </w:r>
      <w:r>
        <w:rPr>
          <w:rFonts w:ascii="Georgia"/>
          <w:w w:val="105"/>
          <w:sz w:val="13"/>
        </w:rPr>
        <w:t>Tunis</w:t>
      </w:r>
    </w:p>
    <w:p>
      <w:pPr>
        <w:pStyle w:val="BodyText"/>
        <w:spacing w:before="8"/>
        <w:rPr>
          <w:rFonts w:ascii="Georgia"/>
          <w:sz w:val="17"/>
        </w:rPr>
      </w:pPr>
    </w:p>
    <w:p>
      <w:pPr>
        <w:spacing w:line="71" w:lineRule="exact" w:before="0"/>
        <w:ind w:left="152" w:right="-15" w:firstLine="0"/>
        <w:jc w:val="left"/>
        <w:rPr>
          <w:rFonts w:ascii="Georgia"/>
          <w:sz w:val="13"/>
        </w:rPr>
      </w:pPr>
      <w:r>
        <w:rPr/>
        <w:drawing>
          <wp:anchor distT="0" distB="0" distL="0" distR="0" allowOverlap="1" layoutInCell="1" locked="0" behindDoc="1" simplePos="0" relativeHeight="268249487">
            <wp:simplePos x="0" y="0"/>
            <wp:positionH relativeFrom="page">
              <wp:posOffset>2998977</wp:posOffset>
            </wp:positionH>
            <wp:positionV relativeFrom="paragraph">
              <wp:posOffset>197821</wp:posOffset>
            </wp:positionV>
            <wp:extent cx="112491" cy="151476"/>
            <wp:effectExtent l="0" t="0" r="0" b="0"/>
            <wp:wrapNone/>
            <wp:docPr id="67" name="image46.png" descr=""/>
            <wp:cNvGraphicFramePr>
              <a:graphicFrameLocks noChangeAspect="1"/>
            </wp:cNvGraphicFramePr>
            <a:graphic>
              <a:graphicData uri="http://schemas.openxmlformats.org/drawingml/2006/picture">
                <pic:pic>
                  <pic:nvPicPr>
                    <pic:cNvPr id="68" name="image46.png"/>
                    <pic:cNvPicPr/>
                  </pic:nvPicPr>
                  <pic:blipFill>
                    <a:blip r:embed="rId118" cstate="print"/>
                    <a:stretch>
                      <a:fillRect/>
                    </a:stretch>
                  </pic:blipFill>
                  <pic:spPr>
                    <a:xfrm>
                      <a:off x="0" y="0"/>
                      <a:ext cx="112491" cy="151476"/>
                    </a:xfrm>
                    <a:prstGeom prst="rect">
                      <a:avLst/>
                    </a:prstGeom>
                  </pic:spPr>
                </pic:pic>
              </a:graphicData>
            </a:graphic>
          </wp:anchor>
        </w:drawing>
      </w:r>
      <w:r>
        <w:rPr>
          <w:rFonts w:ascii="Georgia"/>
          <w:w w:val="105"/>
          <w:sz w:val="13"/>
        </w:rPr>
        <w:t>Nancy</w:t>
      </w:r>
    </w:p>
    <w:p>
      <w:pPr>
        <w:spacing w:before="43"/>
        <w:ind w:left="81" w:right="0" w:firstLine="0"/>
        <w:jc w:val="left"/>
        <w:rPr>
          <w:rFonts w:ascii="Georgia"/>
          <w:sz w:val="13"/>
        </w:rPr>
      </w:pPr>
      <w:r>
        <w:rPr/>
        <w:br w:type="column"/>
      </w:r>
      <w:r>
        <w:rPr>
          <w:rFonts w:ascii="Georgia"/>
          <w:w w:val="105"/>
          <w:sz w:val="13"/>
        </w:rPr>
        <w:t>Chaumont</w:t>
      </w:r>
    </w:p>
    <w:p>
      <w:pPr>
        <w:spacing w:line="128" w:lineRule="exact" w:before="88"/>
        <w:ind w:left="443" w:right="0" w:firstLine="0"/>
        <w:jc w:val="left"/>
        <w:rPr>
          <w:rFonts w:ascii="Georgia"/>
          <w:sz w:val="13"/>
        </w:rPr>
      </w:pPr>
      <w:r>
        <w:rPr>
          <w:rFonts w:ascii="Georgia"/>
          <w:w w:val="105"/>
          <w:sz w:val="13"/>
        </w:rPr>
        <w:t>Grenoble</w:t>
      </w:r>
    </w:p>
    <w:p>
      <w:pPr>
        <w:spacing w:after="0" w:line="128" w:lineRule="exact"/>
        <w:jc w:val="left"/>
        <w:rPr>
          <w:rFonts w:ascii="Georgia"/>
          <w:sz w:val="13"/>
        </w:rPr>
        <w:sectPr>
          <w:type w:val="continuous"/>
          <w:pgSz w:w="10200" w:h="13600"/>
          <w:pgMar w:top="0" w:bottom="0" w:left="0" w:right="0"/>
          <w:cols w:num="5" w:equalWidth="0">
            <w:col w:w="2745" w:space="40"/>
            <w:col w:w="1225" w:space="40"/>
            <w:col w:w="1683" w:space="40"/>
            <w:col w:w="610" w:space="40"/>
            <w:col w:w="3777"/>
          </w:cols>
        </w:sectPr>
      </w:pPr>
    </w:p>
    <w:p>
      <w:pPr>
        <w:spacing w:line="348" w:lineRule="auto" w:before="9"/>
        <w:ind w:left="3002" w:right="-4" w:hanging="31"/>
        <w:jc w:val="left"/>
        <w:rPr>
          <w:rFonts w:ascii="Georgia" w:hAnsi="Georgia"/>
          <w:sz w:val="13"/>
        </w:rPr>
      </w:pPr>
      <w:r>
        <w:rPr>
          <w:rFonts w:ascii="Georgia" w:hAnsi="Georgia"/>
          <w:w w:val="105"/>
          <w:sz w:val="13"/>
        </w:rPr>
        <w:t>Bélgica </w:t>
      </w:r>
      <w:r>
        <w:rPr>
          <w:rFonts w:ascii="Georgia" w:hAnsi="Georgia"/>
          <w:sz w:val="13"/>
        </w:rPr>
        <w:t>Bruselas</w:t>
      </w:r>
    </w:p>
    <w:p>
      <w:pPr>
        <w:spacing w:line="216" w:lineRule="exact" w:before="0"/>
        <w:ind w:left="507" w:right="0" w:hanging="268"/>
        <w:jc w:val="left"/>
        <w:rPr>
          <w:rFonts w:ascii="Georgia" w:hAnsi="Georgia"/>
          <w:sz w:val="13"/>
        </w:rPr>
      </w:pPr>
      <w:r>
        <w:rPr/>
        <w:br w:type="column"/>
      </w:r>
      <w:r>
        <w:rPr>
          <w:rFonts w:ascii="Georgia" w:hAnsi="Georgia"/>
          <w:w w:val="105"/>
          <w:sz w:val="13"/>
        </w:rPr>
        <w:t>Kazán </w:t>
      </w:r>
      <w:r>
        <w:rPr>
          <w:rFonts w:ascii="Georgia" w:hAnsi="Georgia"/>
          <w:w w:val="105"/>
          <w:position w:val="-8"/>
          <w:sz w:val="13"/>
        </w:rPr>
        <w:t>Moscú</w:t>
      </w:r>
    </w:p>
    <w:p>
      <w:pPr>
        <w:spacing w:line="254" w:lineRule="auto" w:before="32"/>
        <w:ind w:left="92" w:right="225" w:firstLine="415"/>
        <w:jc w:val="left"/>
        <w:rPr>
          <w:rFonts w:ascii="Georgia"/>
          <w:sz w:val="13"/>
        </w:rPr>
      </w:pPr>
      <w:r>
        <w:rPr/>
        <w:drawing>
          <wp:anchor distT="0" distB="0" distL="0" distR="0" allowOverlap="1" layoutInCell="1" locked="0" behindDoc="1" simplePos="0" relativeHeight="268249559">
            <wp:simplePos x="0" y="0"/>
            <wp:positionH relativeFrom="page">
              <wp:posOffset>2306797</wp:posOffset>
            </wp:positionH>
            <wp:positionV relativeFrom="paragraph">
              <wp:posOffset>-124963</wp:posOffset>
            </wp:positionV>
            <wp:extent cx="372065" cy="238314"/>
            <wp:effectExtent l="0" t="0" r="0" b="0"/>
            <wp:wrapNone/>
            <wp:docPr id="69" name="image47.png" descr=""/>
            <wp:cNvGraphicFramePr>
              <a:graphicFrameLocks noChangeAspect="1"/>
            </wp:cNvGraphicFramePr>
            <a:graphic>
              <a:graphicData uri="http://schemas.openxmlformats.org/drawingml/2006/picture">
                <pic:pic>
                  <pic:nvPicPr>
                    <pic:cNvPr id="70" name="image47.png"/>
                    <pic:cNvPicPr/>
                  </pic:nvPicPr>
                  <pic:blipFill>
                    <a:blip r:embed="rId119" cstate="print"/>
                    <a:stretch>
                      <a:fillRect/>
                    </a:stretch>
                  </pic:blipFill>
                  <pic:spPr>
                    <a:xfrm>
                      <a:off x="0" y="0"/>
                      <a:ext cx="372065" cy="238314"/>
                    </a:xfrm>
                    <a:prstGeom prst="rect">
                      <a:avLst/>
                    </a:prstGeom>
                  </pic:spPr>
                </pic:pic>
              </a:graphicData>
            </a:graphic>
          </wp:anchor>
        </w:drawing>
      </w:r>
      <w:r>
        <w:rPr>
          <w:rFonts w:ascii="Georgia"/>
          <w:sz w:val="13"/>
        </w:rPr>
        <w:t>Rusia Varsovia</w:t>
      </w:r>
    </w:p>
    <w:p>
      <w:pPr>
        <w:pStyle w:val="BodyText"/>
        <w:spacing w:before="8"/>
        <w:rPr>
          <w:rFonts w:ascii="Georgia"/>
          <w:sz w:val="19"/>
        </w:rPr>
      </w:pPr>
      <w:r>
        <w:rPr/>
        <w:br w:type="column"/>
      </w:r>
      <w:r>
        <w:rPr>
          <w:rFonts w:ascii="Georgia"/>
          <w:sz w:val="19"/>
        </w:rPr>
      </w:r>
    </w:p>
    <w:p>
      <w:pPr>
        <w:spacing w:line="295" w:lineRule="auto" w:before="0"/>
        <w:ind w:left="138" w:right="-9" w:firstLine="121"/>
        <w:jc w:val="left"/>
        <w:rPr>
          <w:rFonts w:ascii="Georgia"/>
          <w:sz w:val="13"/>
        </w:rPr>
      </w:pPr>
      <w:r>
        <w:rPr>
          <w:rFonts w:ascii="Georgia"/>
          <w:w w:val="105"/>
          <w:sz w:val="13"/>
        </w:rPr>
        <w:t>Leyden Holanda</w:t>
      </w:r>
    </w:p>
    <w:p>
      <w:pPr>
        <w:pStyle w:val="BodyText"/>
        <w:rPr>
          <w:rFonts w:ascii="Georgia"/>
          <w:sz w:val="14"/>
        </w:rPr>
      </w:pPr>
      <w:r>
        <w:rPr/>
        <w:br w:type="column"/>
      </w:r>
      <w:r>
        <w:rPr>
          <w:rFonts w:ascii="Georgia"/>
          <w:sz w:val="14"/>
        </w:rPr>
      </w:r>
    </w:p>
    <w:p>
      <w:pPr>
        <w:spacing w:before="80"/>
        <w:ind w:left="220" w:right="-2" w:firstLine="0"/>
        <w:jc w:val="left"/>
        <w:rPr>
          <w:rFonts w:ascii="Georgia"/>
          <w:sz w:val="13"/>
        </w:rPr>
      </w:pPr>
      <w:r>
        <w:rPr>
          <w:rFonts w:ascii="Georgia"/>
          <w:w w:val="105"/>
          <w:sz w:val="13"/>
        </w:rPr>
        <w:t>Evreux</w:t>
      </w:r>
    </w:p>
    <w:p>
      <w:pPr>
        <w:spacing w:before="80"/>
        <w:ind w:left="614" w:right="-2" w:firstLine="0"/>
        <w:jc w:val="left"/>
        <w:rPr>
          <w:rFonts w:ascii="Georgia"/>
          <w:sz w:val="13"/>
        </w:rPr>
      </w:pPr>
      <w:r>
        <w:rPr>
          <w:rFonts w:ascii="Georgia"/>
          <w:sz w:val="13"/>
        </w:rPr>
        <w:t>Annecy</w:t>
      </w:r>
    </w:p>
    <w:p>
      <w:pPr>
        <w:tabs>
          <w:tab w:pos="847" w:val="left" w:leader="none"/>
        </w:tabs>
        <w:spacing w:line="271" w:lineRule="auto" w:before="0"/>
        <w:ind w:left="302" w:right="2532" w:hanging="273"/>
        <w:jc w:val="left"/>
        <w:rPr>
          <w:rFonts w:ascii="Georgia" w:hAnsi="Georgia"/>
          <w:sz w:val="13"/>
        </w:rPr>
      </w:pPr>
      <w:r>
        <w:rPr/>
        <w:br w:type="column"/>
      </w:r>
      <w:r>
        <w:rPr>
          <w:rFonts w:ascii="Georgia" w:hAnsi="Georgia"/>
          <w:w w:val="105"/>
          <w:sz w:val="13"/>
        </w:rPr>
        <w:t>Francia</w:t>
        <w:tab/>
      </w:r>
      <w:r>
        <w:rPr>
          <w:rFonts w:ascii="Georgia" w:hAnsi="Georgia"/>
          <w:position w:val="9"/>
          <w:sz w:val="13"/>
        </w:rPr>
        <w:t>París </w:t>
      </w:r>
      <w:r>
        <w:rPr>
          <w:rFonts w:ascii="Georgia" w:hAnsi="Georgia"/>
          <w:w w:val="105"/>
          <w:sz w:val="13"/>
        </w:rPr>
        <w:t>Bordeaux</w:t>
      </w:r>
    </w:p>
    <w:p>
      <w:pPr>
        <w:spacing w:before="61"/>
        <w:ind w:left="166" w:right="2532" w:firstLine="0"/>
        <w:jc w:val="left"/>
        <w:rPr>
          <w:rFonts w:ascii="Georgia"/>
          <w:sz w:val="13"/>
        </w:rPr>
      </w:pPr>
      <w:r>
        <w:rPr>
          <w:rFonts w:ascii="Georgia"/>
          <w:w w:val="105"/>
          <w:sz w:val="13"/>
        </w:rPr>
        <w:t>Lyon</w:t>
      </w:r>
    </w:p>
    <w:p>
      <w:pPr>
        <w:spacing w:after="0"/>
        <w:jc w:val="left"/>
        <w:rPr>
          <w:rFonts w:ascii="Georgia"/>
          <w:sz w:val="13"/>
        </w:rPr>
        <w:sectPr>
          <w:type w:val="continuous"/>
          <w:pgSz w:w="10200" w:h="13600"/>
          <w:pgMar w:top="0" w:bottom="0" w:left="0" w:right="0"/>
          <w:cols w:num="5" w:equalWidth="0">
            <w:col w:w="3509" w:space="40"/>
            <w:col w:w="1078" w:space="40"/>
            <w:col w:w="711" w:space="40"/>
            <w:col w:w="1059" w:space="40"/>
            <w:col w:w="3683"/>
          </w:cols>
        </w:sectPr>
      </w:pPr>
    </w:p>
    <w:p>
      <w:pPr>
        <w:spacing w:before="135"/>
        <w:ind w:left="1553" w:right="1409" w:firstLine="0"/>
        <w:jc w:val="left"/>
        <w:rPr>
          <w:sz w:val="17"/>
        </w:rPr>
      </w:pPr>
      <w:r>
        <w:rPr>
          <w:sz w:val="17"/>
        </w:rPr>
        <w:t>Fuente: Elaboración propia con datos de Thulié, 1907.</w:t>
      </w:r>
    </w:p>
    <w:p>
      <w:pPr>
        <w:pStyle w:val="BodyText"/>
        <w:spacing w:before="10"/>
        <w:rPr>
          <w:sz w:val="27"/>
        </w:rPr>
      </w:pPr>
    </w:p>
    <w:p>
      <w:pPr>
        <w:pStyle w:val="BodyText"/>
        <w:spacing w:line="242" w:lineRule="auto" w:before="61"/>
        <w:ind w:left="1553" w:right="1551" w:firstLine="283"/>
        <w:jc w:val="both"/>
      </w:pPr>
      <w:r>
        <w:rPr>
          <w:w w:val="95"/>
        </w:rPr>
        <w:t>En</w:t>
      </w:r>
      <w:r>
        <w:rPr>
          <w:spacing w:val="-7"/>
          <w:w w:val="95"/>
        </w:rPr>
        <w:t> </w:t>
      </w:r>
      <w:r>
        <w:rPr>
          <w:spacing w:val="-3"/>
          <w:w w:val="95"/>
        </w:rPr>
        <w:t>Francia</w:t>
      </w:r>
      <w:r>
        <w:rPr>
          <w:spacing w:val="-7"/>
          <w:w w:val="95"/>
        </w:rPr>
        <w:t> </w:t>
      </w:r>
      <w:r>
        <w:rPr>
          <w:w w:val="95"/>
        </w:rPr>
        <w:t>era</w:t>
      </w:r>
      <w:r>
        <w:rPr>
          <w:spacing w:val="-7"/>
          <w:w w:val="95"/>
        </w:rPr>
        <w:t> </w:t>
      </w:r>
      <w:r>
        <w:rPr>
          <w:w w:val="95"/>
        </w:rPr>
        <w:t>donde</w:t>
      </w:r>
      <w:r>
        <w:rPr>
          <w:spacing w:val="-7"/>
          <w:w w:val="95"/>
        </w:rPr>
        <w:t> </w:t>
      </w:r>
      <w:r>
        <w:rPr>
          <w:w w:val="95"/>
        </w:rPr>
        <w:t>se</w:t>
      </w:r>
      <w:r>
        <w:rPr>
          <w:spacing w:val="-7"/>
          <w:w w:val="95"/>
        </w:rPr>
        <w:t> </w:t>
      </w:r>
      <w:r>
        <w:rPr>
          <w:w w:val="95"/>
        </w:rPr>
        <w:t>realizaba</w:t>
      </w:r>
      <w:r>
        <w:rPr>
          <w:spacing w:val="-7"/>
          <w:w w:val="95"/>
        </w:rPr>
        <w:t> </w:t>
      </w:r>
      <w:r>
        <w:rPr>
          <w:w w:val="95"/>
        </w:rPr>
        <w:t>el</w:t>
      </w:r>
      <w:r>
        <w:rPr>
          <w:spacing w:val="-7"/>
          <w:w w:val="95"/>
        </w:rPr>
        <w:t> </w:t>
      </w:r>
      <w:r>
        <w:rPr>
          <w:w w:val="95"/>
        </w:rPr>
        <w:t>mayor</w:t>
      </w:r>
      <w:r>
        <w:rPr>
          <w:spacing w:val="-7"/>
          <w:w w:val="95"/>
        </w:rPr>
        <w:t> </w:t>
      </w:r>
      <w:r>
        <w:rPr>
          <w:w w:val="95"/>
        </w:rPr>
        <w:t>intercambio</w:t>
      </w:r>
      <w:r>
        <w:rPr>
          <w:spacing w:val="-7"/>
          <w:w w:val="95"/>
        </w:rPr>
        <w:t> </w:t>
      </w:r>
      <w:r>
        <w:rPr>
          <w:w w:val="95"/>
        </w:rPr>
        <w:t>de</w:t>
      </w:r>
      <w:r>
        <w:rPr>
          <w:spacing w:val="-7"/>
          <w:w w:val="95"/>
        </w:rPr>
        <w:t> </w:t>
      </w:r>
      <w:r>
        <w:rPr>
          <w:w w:val="95"/>
        </w:rPr>
        <w:t>revistas</w:t>
      </w:r>
      <w:r>
        <w:rPr>
          <w:spacing w:val="-7"/>
          <w:w w:val="95"/>
        </w:rPr>
        <w:t> </w:t>
      </w:r>
      <w:r>
        <w:rPr>
          <w:w w:val="95"/>
        </w:rPr>
        <w:t>con</w:t>
      </w:r>
      <w:r>
        <w:rPr>
          <w:spacing w:val="-7"/>
          <w:w w:val="95"/>
        </w:rPr>
        <w:t> </w:t>
      </w:r>
      <w:r>
        <w:rPr>
          <w:w w:val="95"/>
        </w:rPr>
        <w:t>la</w:t>
      </w:r>
      <w:r>
        <w:rPr>
          <w:spacing w:val="-7"/>
          <w:w w:val="95"/>
        </w:rPr>
        <w:t> </w:t>
      </w:r>
      <w:r>
        <w:rPr>
          <w:w w:val="95"/>
          <w:sz w:val="17"/>
        </w:rPr>
        <w:t>eap</w:t>
      </w:r>
      <w:r>
        <w:rPr>
          <w:w w:val="95"/>
        </w:rPr>
        <w:t>. </w:t>
      </w:r>
      <w:r>
        <w:rPr>
          <w:spacing w:val="-7"/>
          <w:w w:val="95"/>
        </w:rPr>
        <w:t>Pero</w:t>
      </w:r>
      <w:r>
        <w:rPr>
          <w:spacing w:val="-5"/>
          <w:w w:val="95"/>
        </w:rPr>
        <w:t> </w:t>
      </w:r>
      <w:r>
        <w:rPr>
          <w:w w:val="95"/>
        </w:rPr>
        <w:t>era</w:t>
      </w:r>
      <w:r>
        <w:rPr>
          <w:spacing w:val="-5"/>
          <w:w w:val="95"/>
        </w:rPr>
        <w:t> </w:t>
      </w:r>
      <w:r>
        <w:rPr>
          <w:w w:val="95"/>
        </w:rPr>
        <w:t>en</w:t>
      </w:r>
      <w:r>
        <w:rPr>
          <w:spacing w:val="-5"/>
          <w:w w:val="95"/>
        </w:rPr>
        <w:t> </w:t>
      </w:r>
      <w:r>
        <w:rPr>
          <w:spacing w:val="-3"/>
          <w:w w:val="95"/>
        </w:rPr>
        <w:t>París</w:t>
      </w:r>
      <w:r>
        <w:rPr>
          <w:spacing w:val="-5"/>
          <w:w w:val="95"/>
        </w:rPr>
        <w:t> </w:t>
      </w:r>
      <w:r>
        <w:rPr>
          <w:w w:val="95"/>
        </w:rPr>
        <w:t>donde</w:t>
      </w:r>
      <w:r>
        <w:rPr>
          <w:spacing w:val="-5"/>
          <w:w w:val="95"/>
        </w:rPr>
        <w:t> </w:t>
      </w:r>
      <w:r>
        <w:rPr>
          <w:w w:val="95"/>
        </w:rPr>
        <w:t>se</w:t>
      </w:r>
      <w:r>
        <w:rPr>
          <w:spacing w:val="-5"/>
          <w:w w:val="95"/>
        </w:rPr>
        <w:t> </w:t>
      </w:r>
      <w:r>
        <w:rPr>
          <w:w w:val="95"/>
        </w:rPr>
        <w:t>concentraba</w:t>
      </w:r>
      <w:r>
        <w:rPr>
          <w:spacing w:val="-5"/>
          <w:w w:val="95"/>
        </w:rPr>
        <w:t> </w:t>
      </w:r>
      <w:r>
        <w:rPr>
          <w:w w:val="95"/>
        </w:rPr>
        <w:t>el</w:t>
      </w:r>
      <w:r>
        <w:rPr>
          <w:spacing w:val="-5"/>
          <w:w w:val="95"/>
        </w:rPr>
        <w:t> </w:t>
      </w:r>
      <w:r>
        <w:rPr>
          <w:w w:val="95"/>
        </w:rPr>
        <w:t>mayor</w:t>
      </w:r>
      <w:r>
        <w:rPr>
          <w:spacing w:val="-5"/>
          <w:w w:val="95"/>
        </w:rPr>
        <w:t> </w:t>
      </w:r>
      <w:r>
        <w:rPr>
          <w:w w:val="95"/>
        </w:rPr>
        <w:t>intercambio</w:t>
      </w:r>
      <w:r>
        <w:rPr>
          <w:spacing w:val="-5"/>
          <w:w w:val="95"/>
        </w:rPr>
        <w:t> </w:t>
      </w:r>
      <w:r>
        <w:rPr>
          <w:w w:val="95"/>
        </w:rPr>
        <w:t>de</w:t>
      </w:r>
      <w:r>
        <w:rPr>
          <w:spacing w:val="-5"/>
          <w:w w:val="95"/>
        </w:rPr>
        <w:t> </w:t>
      </w:r>
      <w:r>
        <w:rPr>
          <w:w w:val="95"/>
        </w:rPr>
        <w:t>revistas.</w:t>
      </w:r>
      <w:r>
        <w:rPr>
          <w:spacing w:val="-5"/>
          <w:w w:val="95"/>
        </w:rPr>
        <w:t> </w:t>
      </w:r>
      <w:r>
        <w:rPr>
          <w:w w:val="95"/>
        </w:rPr>
        <w:t>El</w:t>
      </w:r>
      <w:r>
        <w:rPr>
          <w:spacing w:val="-5"/>
          <w:w w:val="95"/>
        </w:rPr>
        <w:t> </w:t>
      </w:r>
      <w:r>
        <w:rPr>
          <w:w w:val="95"/>
        </w:rPr>
        <w:t>tipo </w:t>
      </w:r>
      <w:r>
        <w:rPr/>
        <w:t>de</w:t>
      </w:r>
      <w:r>
        <w:rPr>
          <w:spacing w:val="-24"/>
        </w:rPr>
        <w:t> </w:t>
      </w:r>
      <w:r>
        <w:rPr/>
        <w:t>revistas</w:t>
      </w:r>
      <w:r>
        <w:rPr>
          <w:spacing w:val="-24"/>
        </w:rPr>
        <w:t> </w:t>
      </w:r>
      <w:r>
        <w:rPr/>
        <w:t>no</w:t>
      </w:r>
      <w:r>
        <w:rPr>
          <w:spacing w:val="-24"/>
        </w:rPr>
        <w:t> </w:t>
      </w:r>
      <w:r>
        <w:rPr/>
        <w:t>sólo</w:t>
      </w:r>
      <w:r>
        <w:rPr>
          <w:spacing w:val="-24"/>
        </w:rPr>
        <w:t> </w:t>
      </w:r>
      <w:r>
        <w:rPr/>
        <w:t>incluía</w:t>
      </w:r>
      <w:r>
        <w:rPr>
          <w:spacing w:val="-24"/>
        </w:rPr>
        <w:t> </w:t>
      </w:r>
      <w:r>
        <w:rPr/>
        <w:t>propiamente</w:t>
      </w:r>
      <w:r>
        <w:rPr>
          <w:spacing w:val="-24"/>
        </w:rPr>
        <w:t> </w:t>
      </w:r>
      <w:r>
        <w:rPr/>
        <w:t>temas</w:t>
      </w:r>
      <w:r>
        <w:rPr>
          <w:spacing w:val="-24"/>
        </w:rPr>
        <w:t> </w:t>
      </w:r>
      <w:r>
        <w:rPr/>
        <w:t>antropológicos,</w:t>
      </w:r>
      <w:r>
        <w:rPr>
          <w:spacing w:val="-24"/>
        </w:rPr>
        <w:t> </w:t>
      </w:r>
      <w:r>
        <w:rPr/>
        <w:t>sino</w:t>
      </w:r>
      <w:r>
        <w:rPr>
          <w:spacing w:val="-24"/>
        </w:rPr>
        <w:t> </w:t>
      </w:r>
      <w:r>
        <w:rPr/>
        <w:t>que</w:t>
      </w:r>
      <w:r>
        <w:rPr>
          <w:spacing w:val="-24"/>
        </w:rPr>
        <w:t> </w:t>
      </w:r>
      <w:r>
        <w:rPr/>
        <w:t>se</w:t>
      </w:r>
      <w:r>
        <w:rPr>
          <w:spacing w:val="-24"/>
        </w:rPr>
        <w:t> </w:t>
      </w:r>
      <w:r>
        <w:rPr/>
        <w:t>des- plegaba</w:t>
      </w:r>
      <w:r>
        <w:rPr>
          <w:spacing w:val="-24"/>
        </w:rPr>
        <w:t> </w:t>
      </w:r>
      <w:r>
        <w:rPr/>
        <w:t>en</w:t>
      </w:r>
      <w:r>
        <w:rPr>
          <w:spacing w:val="-24"/>
        </w:rPr>
        <w:t> </w:t>
      </w:r>
      <w:r>
        <w:rPr/>
        <w:t>temas</w:t>
      </w:r>
      <w:r>
        <w:rPr>
          <w:spacing w:val="-24"/>
        </w:rPr>
        <w:t> </w:t>
      </w:r>
      <w:r>
        <w:rPr/>
        <w:t>variados,</w:t>
      </w:r>
      <w:r>
        <w:rPr>
          <w:spacing w:val="-24"/>
        </w:rPr>
        <w:t> </w:t>
      </w:r>
      <w:r>
        <w:rPr/>
        <w:t>pero</w:t>
      </w:r>
      <w:r>
        <w:rPr>
          <w:spacing w:val="-24"/>
        </w:rPr>
        <w:t> </w:t>
      </w:r>
      <w:r>
        <w:rPr/>
        <w:t>vinculados</w:t>
      </w:r>
      <w:r>
        <w:rPr>
          <w:spacing w:val="-24"/>
        </w:rPr>
        <w:t> </w:t>
      </w:r>
      <w:r>
        <w:rPr/>
        <w:t>de</w:t>
      </w:r>
      <w:r>
        <w:rPr>
          <w:spacing w:val="-24"/>
        </w:rPr>
        <w:t> </w:t>
      </w:r>
      <w:r>
        <w:rPr/>
        <w:t>algún</w:t>
      </w:r>
      <w:r>
        <w:rPr>
          <w:spacing w:val="-24"/>
        </w:rPr>
        <w:t> </w:t>
      </w:r>
      <w:r>
        <w:rPr/>
        <w:t>modo</w:t>
      </w:r>
      <w:r>
        <w:rPr>
          <w:spacing w:val="-24"/>
        </w:rPr>
        <w:t> </w:t>
      </w:r>
      <w:r>
        <w:rPr/>
        <w:t>con</w:t>
      </w:r>
      <w:r>
        <w:rPr>
          <w:spacing w:val="-24"/>
        </w:rPr>
        <w:t> </w:t>
      </w:r>
      <w:r>
        <w:rPr/>
        <w:t>el</w:t>
      </w:r>
      <w:r>
        <w:rPr>
          <w:spacing w:val="-24"/>
        </w:rPr>
        <w:t> </w:t>
      </w:r>
      <w:r>
        <w:rPr/>
        <w:t>domino</w:t>
      </w:r>
      <w:r>
        <w:rPr>
          <w:spacing w:val="-24"/>
        </w:rPr>
        <w:t> </w:t>
      </w:r>
      <w:r>
        <w:rPr/>
        <w:t>de</w:t>
      </w:r>
      <w:r>
        <w:rPr>
          <w:spacing w:val="-24"/>
        </w:rPr>
        <w:t> </w:t>
      </w:r>
      <w:r>
        <w:rPr/>
        <w:t>la </w:t>
      </w:r>
      <w:r>
        <w:rPr>
          <w:w w:val="95"/>
        </w:rPr>
        <w:t>antropología</w:t>
      </w:r>
      <w:r>
        <w:rPr>
          <w:spacing w:val="-15"/>
          <w:w w:val="95"/>
        </w:rPr>
        <w:t> </w:t>
      </w:r>
      <w:r>
        <w:rPr>
          <w:w w:val="95"/>
        </w:rPr>
        <w:t>(véase</w:t>
      </w:r>
      <w:r>
        <w:rPr>
          <w:spacing w:val="-14"/>
          <w:w w:val="95"/>
        </w:rPr>
        <w:t> </w:t>
      </w:r>
      <w:r>
        <w:rPr>
          <w:spacing w:val="-4"/>
          <w:w w:val="95"/>
        </w:rPr>
        <w:t>Figura</w:t>
      </w:r>
      <w:r>
        <w:rPr>
          <w:spacing w:val="-14"/>
          <w:w w:val="95"/>
        </w:rPr>
        <w:t> </w:t>
      </w:r>
      <w:r>
        <w:rPr>
          <w:w w:val="95"/>
        </w:rPr>
        <w:t>7).</w:t>
      </w:r>
    </w:p>
    <w:p>
      <w:pPr>
        <w:pStyle w:val="BodyText"/>
        <w:spacing w:before="6"/>
        <w:rPr>
          <w:sz w:val="14"/>
        </w:rPr>
      </w:pPr>
    </w:p>
    <w:p>
      <w:pPr>
        <w:pStyle w:val="Heading2"/>
        <w:spacing w:before="62"/>
      </w:pPr>
      <w:r>
        <w:rPr>
          <w:w w:val="95"/>
        </w:rPr>
        <w:t>Figura 7</w:t>
      </w:r>
    </w:p>
    <w:p>
      <w:pPr>
        <w:spacing w:before="2"/>
        <w:ind w:left="0" w:right="0" w:firstLine="0"/>
        <w:jc w:val="center"/>
        <w:rPr>
          <w:b/>
          <w:sz w:val="22"/>
        </w:rPr>
      </w:pPr>
      <w:r>
        <w:rPr>
          <w:b/>
          <w:w w:val="95"/>
          <w:sz w:val="22"/>
        </w:rPr>
        <w:t>Intercambio de revistas específicas entre la </w:t>
      </w:r>
      <w:r>
        <w:rPr>
          <w:rFonts w:ascii="Georgia" w:hAnsi="Georgia"/>
          <w:b/>
          <w:w w:val="95"/>
          <w:sz w:val="17"/>
        </w:rPr>
        <w:t>eap</w:t>
      </w:r>
      <w:r>
        <w:rPr>
          <w:b/>
          <w:w w:val="95"/>
          <w:sz w:val="22"/>
        </w:rPr>
        <w:t>, Francia y París</w:t>
      </w:r>
    </w:p>
    <w:p>
      <w:pPr>
        <w:spacing w:after="0"/>
        <w:jc w:val="center"/>
        <w:rPr>
          <w:sz w:val="22"/>
        </w:rPr>
        <w:sectPr>
          <w:type w:val="continuous"/>
          <w:pgSz w:w="10200" w:h="13600"/>
          <w:pgMar w:top="0" w:bottom="0" w:left="0" w:right="0"/>
        </w:sectPr>
      </w:pPr>
    </w:p>
    <w:p>
      <w:pPr>
        <w:pStyle w:val="BodyText"/>
        <w:rPr>
          <w:b/>
          <w:sz w:val="8"/>
        </w:rPr>
      </w:pPr>
    </w:p>
    <w:p>
      <w:pPr>
        <w:pStyle w:val="BodyText"/>
        <w:spacing w:before="9"/>
        <w:rPr>
          <w:b/>
          <w:sz w:val="9"/>
        </w:rPr>
      </w:pPr>
    </w:p>
    <w:p>
      <w:pPr>
        <w:spacing w:line="280" w:lineRule="auto" w:before="0"/>
        <w:ind w:left="2789" w:right="-14" w:firstLine="0"/>
        <w:jc w:val="left"/>
        <w:rPr>
          <w:rFonts w:ascii="Georgia" w:hAnsi="Georgia"/>
          <w:sz w:val="9"/>
        </w:rPr>
      </w:pPr>
      <w:r>
        <w:rPr>
          <w:rFonts w:ascii="Georgia" w:hAnsi="Georgia"/>
          <w:w w:val="105"/>
          <w:sz w:val="9"/>
        </w:rPr>
        <w:t>Annales de philosophie</w:t>
      </w:r>
      <w:r>
        <w:rPr>
          <w:rFonts w:ascii="Georgia" w:hAnsi="Georgia"/>
          <w:w w:val="105"/>
          <w:sz w:val="9"/>
        </w:rPr>
        <w:t> </w:t>
      </w:r>
      <w:r>
        <w:rPr>
          <w:rFonts w:ascii="Georgia" w:hAnsi="Georgia"/>
          <w:w w:val="105"/>
          <w:sz w:val="9"/>
        </w:rPr>
        <w:t>chrétienne</w:t>
      </w:r>
    </w:p>
    <w:p>
      <w:pPr>
        <w:pStyle w:val="BodyText"/>
        <w:spacing w:before="8"/>
        <w:rPr>
          <w:rFonts w:ascii="Georgia"/>
          <w:sz w:val="8"/>
        </w:rPr>
      </w:pPr>
      <w:r>
        <w:rPr/>
        <w:br w:type="column"/>
      </w:r>
      <w:r>
        <w:rPr>
          <w:rFonts w:ascii="Georgia"/>
          <w:sz w:val="8"/>
        </w:rPr>
      </w:r>
    </w:p>
    <w:p>
      <w:pPr>
        <w:spacing w:before="0"/>
        <w:ind w:left="998" w:right="-15" w:firstLine="0"/>
        <w:jc w:val="left"/>
        <w:rPr>
          <w:rFonts w:ascii="Georgia"/>
          <w:sz w:val="9"/>
        </w:rPr>
      </w:pPr>
      <w:r>
        <w:rPr>
          <w:rFonts w:ascii="Georgia"/>
          <w:w w:val="105"/>
          <w:position w:val="1"/>
          <w:sz w:val="9"/>
        </w:rPr>
        <w:t>Archives</w:t>
      </w:r>
      <w:r>
        <w:rPr>
          <w:rFonts w:ascii="Georgia"/>
          <w:spacing w:val="-3"/>
          <w:w w:val="105"/>
          <w:position w:val="1"/>
          <w:sz w:val="9"/>
        </w:rPr>
        <w:t> </w:t>
      </w:r>
      <w:r>
        <w:rPr>
          <w:rFonts w:ascii="Georgia"/>
          <w:w w:val="105"/>
          <w:position w:val="1"/>
          <w:sz w:val="9"/>
        </w:rPr>
        <w:t>d'an</w:t>
      </w:r>
      <w:r>
        <w:rPr>
          <w:rFonts w:ascii="Georgia"/>
          <w:spacing w:val="-13"/>
          <w:w w:val="105"/>
          <w:position w:val="1"/>
          <w:sz w:val="9"/>
        </w:rPr>
        <w:t> </w:t>
      </w:r>
      <w:r>
        <w:rPr>
          <w:rFonts w:ascii="Georgia"/>
          <w:w w:val="105"/>
          <w:position w:val="1"/>
          <w:sz w:val="9"/>
        </w:rPr>
        <w:t>thropologie</w:t>
      </w:r>
      <w:r>
        <w:rPr>
          <w:rFonts w:ascii="Georgia"/>
          <w:spacing w:val="-7"/>
          <w:w w:val="105"/>
          <w:position w:val="1"/>
          <w:sz w:val="9"/>
        </w:rPr>
        <w:t> </w:t>
      </w:r>
      <w:r>
        <w:rPr>
          <w:rFonts w:ascii="Georgia"/>
          <w:w w:val="105"/>
          <w:sz w:val="9"/>
        </w:rPr>
        <w:t>criminelle</w:t>
      </w:r>
    </w:p>
    <w:p>
      <w:pPr>
        <w:pStyle w:val="BodyText"/>
        <w:rPr>
          <w:rFonts w:ascii="Georgia"/>
          <w:sz w:val="10"/>
        </w:rPr>
      </w:pPr>
    </w:p>
    <w:p>
      <w:pPr>
        <w:spacing w:line="160" w:lineRule="atLeast" w:before="60"/>
        <w:ind w:left="286" w:right="590" w:firstLine="1023"/>
        <w:jc w:val="left"/>
        <w:rPr>
          <w:rFonts w:ascii="Georgia" w:hAnsi="Georgia"/>
          <w:sz w:val="9"/>
        </w:rPr>
      </w:pPr>
      <w:r>
        <w:rPr/>
        <w:drawing>
          <wp:anchor distT="0" distB="0" distL="0" distR="0" allowOverlap="1" layoutInCell="1" locked="0" behindDoc="1" simplePos="0" relativeHeight="268249751">
            <wp:simplePos x="0" y="0"/>
            <wp:positionH relativeFrom="page">
              <wp:posOffset>990904</wp:posOffset>
            </wp:positionH>
            <wp:positionV relativeFrom="paragraph">
              <wp:posOffset>-192817</wp:posOffset>
            </wp:positionV>
            <wp:extent cx="3766769" cy="1912048"/>
            <wp:effectExtent l="0" t="0" r="0" b="0"/>
            <wp:wrapNone/>
            <wp:docPr id="71" name="image48.png" descr=""/>
            <wp:cNvGraphicFramePr>
              <a:graphicFrameLocks noChangeAspect="1"/>
            </wp:cNvGraphicFramePr>
            <a:graphic>
              <a:graphicData uri="http://schemas.openxmlformats.org/drawingml/2006/picture">
                <pic:pic>
                  <pic:nvPicPr>
                    <pic:cNvPr id="72" name="image48.png"/>
                    <pic:cNvPicPr/>
                  </pic:nvPicPr>
                  <pic:blipFill>
                    <a:blip r:embed="rId120" cstate="print"/>
                    <a:stretch>
                      <a:fillRect/>
                    </a:stretch>
                  </pic:blipFill>
                  <pic:spPr>
                    <a:xfrm>
                      <a:off x="0" y="0"/>
                      <a:ext cx="3766769" cy="1912048"/>
                    </a:xfrm>
                    <a:prstGeom prst="rect">
                      <a:avLst/>
                    </a:prstGeom>
                  </pic:spPr>
                </pic:pic>
              </a:graphicData>
            </a:graphic>
          </wp:anchor>
        </w:drawing>
      </w:r>
      <w:r>
        <w:rPr>
          <w:rFonts w:ascii="Georgia" w:hAnsi="Georgia"/>
          <w:w w:val="105"/>
          <w:sz w:val="9"/>
        </w:rPr>
        <w:t>Lyon Bulletins de la Société</w:t>
      </w:r>
      <w:r>
        <w:rPr>
          <w:rFonts w:ascii="Georgia" w:hAnsi="Georgia"/>
          <w:spacing w:val="12"/>
          <w:w w:val="105"/>
          <w:sz w:val="9"/>
        </w:rPr>
        <w:t> </w:t>
      </w:r>
      <w:r>
        <w:rPr>
          <w:rFonts w:ascii="Georgia" w:hAnsi="Georgia"/>
          <w:w w:val="105"/>
          <w:sz w:val="9"/>
        </w:rPr>
        <w:t>d'anthropologie</w:t>
      </w:r>
    </w:p>
    <w:p>
      <w:pPr>
        <w:pStyle w:val="BodyText"/>
        <w:rPr>
          <w:rFonts w:ascii="Georgia"/>
          <w:sz w:val="10"/>
        </w:rPr>
      </w:pPr>
      <w:r>
        <w:rPr/>
        <w:br w:type="column"/>
      </w:r>
      <w:r>
        <w:rPr>
          <w:rFonts w:ascii="Georgia"/>
          <w:sz w:val="10"/>
        </w:rPr>
      </w:r>
    </w:p>
    <w:p>
      <w:pPr>
        <w:pStyle w:val="BodyText"/>
        <w:spacing w:before="8"/>
        <w:rPr>
          <w:rFonts w:ascii="Georgia"/>
          <w:sz w:val="11"/>
        </w:rPr>
      </w:pPr>
    </w:p>
    <w:p>
      <w:pPr>
        <w:spacing w:before="1"/>
        <w:ind w:left="-19" w:right="0" w:firstLine="0"/>
        <w:jc w:val="left"/>
        <w:rPr>
          <w:rFonts w:ascii="Georgia" w:hAnsi="Georgia"/>
          <w:sz w:val="9"/>
        </w:rPr>
      </w:pPr>
      <w:r>
        <w:rPr>
          <w:rFonts w:ascii="Georgia" w:hAnsi="Georgia"/>
          <w:w w:val="105"/>
          <w:sz w:val="9"/>
        </w:rPr>
        <w:t>Annales delà Société d'histoire et </w:t>
      </w:r>
      <w:r>
        <w:rPr>
          <w:rFonts w:ascii="Georgia" w:hAnsi="Georgia"/>
          <w:w w:val="105"/>
          <w:position w:val="1"/>
          <w:sz w:val="9"/>
        </w:rPr>
        <w:t>d’archéologie</w:t>
      </w:r>
    </w:p>
    <w:p>
      <w:pPr>
        <w:pStyle w:val="BodyText"/>
        <w:rPr>
          <w:rFonts w:ascii="Georgia"/>
          <w:sz w:val="10"/>
        </w:rPr>
      </w:pPr>
    </w:p>
    <w:p>
      <w:pPr>
        <w:pStyle w:val="BodyText"/>
        <w:spacing w:before="6"/>
        <w:rPr>
          <w:rFonts w:ascii="Georgia"/>
          <w:sz w:val="10"/>
        </w:rPr>
      </w:pPr>
    </w:p>
    <w:p>
      <w:pPr>
        <w:spacing w:before="0"/>
        <w:ind w:left="588" w:right="0" w:firstLine="0"/>
        <w:jc w:val="left"/>
        <w:rPr>
          <w:rFonts w:ascii="Georgia" w:hAnsi="Georgia"/>
          <w:sz w:val="9"/>
        </w:rPr>
      </w:pPr>
      <w:r>
        <w:rPr>
          <w:rFonts w:ascii="Georgia" w:hAnsi="Georgia"/>
          <w:w w:val="105"/>
          <w:sz w:val="9"/>
        </w:rPr>
        <w:t>Revue des études  anciennes</w:t>
      </w:r>
    </w:p>
    <w:p>
      <w:pPr>
        <w:spacing w:after="0"/>
        <w:jc w:val="left"/>
        <w:rPr>
          <w:rFonts w:ascii="Georgia" w:hAnsi="Georgia"/>
          <w:sz w:val="9"/>
        </w:rPr>
        <w:sectPr>
          <w:type w:val="continuous"/>
          <w:pgSz w:w="10200" w:h="13600"/>
          <w:pgMar w:top="0" w:bottom="0" w:left="0" w:right="0"/>
          <w:cols w:num="3" w:equalWidth="0">
            <w:col w:w="3766" w:space="40"/>
            <w:col w:w="2491" w:space="40"/>
            <w:col w:w="3863"/>
          </w:cols>
        </w:sectPr>
      </w:pPr>
    </w:p>
    <w:p>
      <w:pPr>
        <w:spacing w:line="150" w:lineRule="atLeast" w:before="2"/>
        <w:ind w:left="1810" w:right="583" w:firstLine="445"/>
        <w:jc w:val="left"/>
        <w:rPr>
          <w:rFonts w:ascii="Georgia"/>
          <w:sz w:val="9"/>
        </w:rPr>
      </w:pPr>
      <w:r>
        <w:rPr>
          <w:rFonts w:ascii="Georgia"/>
          <w:w w:val="105"/>
          <w:position w:val="1"/>
          <w:sz w:val="9"/>
        </w:rPr>
        <w:t>Revue scientifique de la France et de la </w:t>
      </w:r>
      <w:r>
        <w:rPr>
          <w:rFonts w:ascii="Georgia"/>
          <w:w w:val="105"/>
          <w:sz w:val="9"/>
        </w:rPr>
        <w:t>Belgique Revue des traditions populaires</w:t>
      </w:r>
    </w:p>
    <w:p>
      <w:pPr>
        <w:spacing w:line="66" w:lineRule="exact" w:before="0"/>
        <w:ind w:left="4064" w:right="0" w:firstLine="0"/>
        <w:jc w:val="left"/>
        <w:rPr>
          <w:rFonts w:ascii="Georgia"/>
          <w:sz w:val="9"/>
        </w:rPr>
      </w:pPr>
      <w:r>
        <w:rPr>
          <w:rFonts w:ascii="Georgia"/>
          <w:w w:val="105"/>
          <w:sz w:val="9"/>
        </w:rPr>
        <w:t>L'OEuvre nouvelle</w:t>
      </w:r>
    </w:p>
    <w:p>
      <w:pPr>
        <w:spacing w:line="95" w:lineRule="exact" w:before="0"/>
        <w:ind w:left="2782" w:right="1810" w:firstLine="0"/>
        <w:jc w:val="center"/>
        <w:rPr>
          <w:rFonts w:ascii="Georgia"/>
          <w:sz w:val="9"/>
        </w:rPr>
      </w:pPr>
      <w:r>
        <w:rPr>
          <w:rFonts w:ascii="Georgia"/>
          <w:w w:val="105"/>
          <w:sz w:val="9"/>
        </w:rPr>
        <w:t>Les Temps</w:t>
      </w:r>
    </w:p>
    <w:p>
      <w:pPr>
        <w:spacing w:before="10"/>
        <w:ind w:left="2740" w:right="1810" w:firstLine="0"/>
        <w:jc w:val="center"/>
        <w:rPr>
          <w:rFonts w:ascii="Georgia"/>
          <w:sz w:val="9"/>
        </w:rPr>
      </w:pPr>
      <w:r>
        <w:rPr>
          <w:rFonts w:ascii="Georgia"/>
          <w:w w:val="105"/>
          <w:sz w:val="9"/>
        </w:rPr>
        <w:t>nouveaux</w:t>
      </w:r>
    </w:p>
    <w:p>
      <w:pPr>
        <w:tabs>
          <w:tab w:pos="4403" w:val="left" w:leader="none"/>
        </w:tabs>
        <w:spacing w:before="15"/>
        <w:ind w:left="1691" w:right="0" w:firstLine="0"/>
        <w:jc w:val="left"/>
        <w:rPr>
          <w:rFonts w:ascii="Georgia" w:hAnsi="Georgia"/>
          <w:sz w:val="9"/>
        </w:rPr>
      </w:pPr>
      <w:r>
        <w:rPr>
          <w:rFonts w:ascii="Georgia" w:hAnsi="Georgia"/>
          <w:w w:val="105"/>
          <w:sz w:val="9"/>
        </w:rPr>
        <w:t>Journal de la Société</w:t>
      </w:r>
      <w:r>
        <w:rPr>
          <w:rFonts w:ascii="Georgia" w:hAnsi="Georgia"/>
          <w:spacing w:val="-4"/>
          <w:w w:val="105"/>
          <w:sz w:val="9"/>
        </w:rPr>
        <w:t> </w:t>
      </w:r>
      <w:r>
        <w:rPr>
          <w:rFonts w:ascii="Georgia" w:hAnsi="Georgia"/>
          <w:w w:val="105"/>
          <w:sz w:val="9"/>
        </w:rPr>
        <w:t>des</w:t>
      </w:r>
      <w:r>
        <w:rPr>
          <w:rFonts w:ascii="Georgia" w:hAnsi="Georgia"/>
          <w:spacing w:val="8"/>
          <w:w w:val="105"/>
          <w:sz w:val="9"/>
        </w:rPr>
        <w:t> </w:t>
      </w:r>
      <w:r>
        <w:rPr>
          <w:rFonts w:ascii="Georgia" w:hAnsi="Georgia"/>
          <w:w w:val="105"/>
          <w:sz w:val="9"/>
        </w:rPr>
        <w:t>Américanistes</w:t>
        <w:tab/>
      </w:r>
      <w:r>
        <w:rPr>
          <w:rFonts w:ascii="Georgia" w:hAnsi="Georgia"/>
          <w:spacing w:val="-1"/>
          <w:w w:val="105"/>
          <w:position w:val="3"/>
          <w:sz w:val="9"/>
        </w:rPr>
        <w:t>L'Anthropologie</w:t>
      </w:r>
    </w:p>
    <w:p>
      <w:pPr>
        <w:spacing w:line="86" w:lineRule="exact" w:before="0"/>
        <w:ind w:left="0" w:right="0" w:firstLine="0"/>
        <w:jc w:val="right"/>
        <w:rPr>
          <w:rFonts w:ascii="Georgia"/>
          <w:sz w:val="9"/>
        </w:rPr>
      </w:pPr>
      <w:r>
        <w:rPr/>
        <w:br w:type="column"/>
      </w:r>
      <w:r>
        <w:rPr>
          <w:rFonts w:ascii="Georgia"/>
          <w:w w:val="105"/>
          <w:sz w:val="9"/>
        </w:rPr>
        <w:t>Chaumont</w:t>
      </w:r>
    </w:p>
    <w:p>
      <w:pPr>
        <w:pStyle w:val="BodyText"/>
        <w:rPr>
          <w:rFonts w:ascii="Georgia"/>
          <w:sz w:val="8"/>
        </w:rPr>
      </w:pPr>
      <w:r>
        <w:rPr/>
        <w:br w:type="column"/>
      </w:r>
      <w:r>
        <w:rPr>
          <w:rFonts w:ascii="Georgia"/>
          <w:sz w:val="8"/>
        </w:rPr>
      </w:r>
    </w:p>
    <w:p>
      <w:pPr>
        <w:pStyle w:val="BodyText"/>
        <w:spacing w:before="4"/>
        <w:rPr>
          <w:rFonts w:ascii="Georgia"/>
          <w:sz w:val="10"/>
        </w:rPr>
      </w:pPr>
    </w:p>
    <w:p>
      <w:pPr>
        <w:spacing w:before="0"/>
        <w:ind w:left="82" w:right="-9" w:firstLine="0"/>
        <w:jc w:val="left"/>
        <w:rPr>
          <w:rFonts w:ascii="Georgia"/>
          <w:sz w:val="9"/>
        </w:rPr>
      </w:pPr>
      <w:r>
        <w:rPr>
          <w:rFonts w:ascii="Georgia"/>
          <w:w w:val="105"/>
          <w:sz w:val="9"/>
        </w:rPr>
        <w:t>Bordeaux</w:t>
      </w:r>
    </w:p>
    <w:p>
      <w:pPr>
        <w:pStyle w:val="BodyText"/>
        <w:rPr>
          <w:rFonts w:ascii="Georgia"/>
          <w:sz w:val="8"/>
        </w:rPr>
      </w:pPr>
    </w:p>
    <w:p>
      <w:pPr>
        <w:pStyle w:val="BodyText"/>
        <w:rPr>
          <w:rFonts w:ascii="Georgia"/>
          <w:sz w:val="8"/>
        </w:rPr>
      </w:pPr>
    </w:p>
    <w:p>
      <w:pPr>
        <w:pStyle w:val="BodyText"/>
        <w:spacing w:before="3"/>
        <w:rPr>
          <w:rFonts w:ascii="Georgia"/>
          <w:sz w:val="9"/>
        </w:rPr>
      </w:pPr>
    </w:p>
    <w:p>
      <w:pPr>
        <w:spacing w:before="1"/>
        <w:ind w:left="318" w:right="-9" w:firstLine="0"/>
        <w:jc w:val="left"/>
        <w:rPr>
          <w:rFonts w:ascii="Georgia"/>
          <w:sz w:val="9"/>
        </w:rPr>
      </w:pPr>
      <w:r>
        <w:rPr>
          <w:rFonts w:ascii="Georgia"/>
          <w:sz w:val="9"/>
        </w:rPr>
        <w:t>Annecy</w:t>
      </w:r>
    </w:p>
    <w:p>
      <w:pPr>
        <w:pStyle w:val="BodyText"/>
        <w:rPr>
          <w:rFonts w:ascii="Georgia"/>
          <w:sz w:val="10"/>
        </w:rPr>
      </w:pPr>
      <w:r>
        <w:rPr/>
        <w:br w:type="column"/>
      </w:r>
      <w:r>
        <w:rPr>
          <w:rFonts w:ascii="Georgia"/>
          <w:sz w:val="10"/>
        </w:rPr>
      </w:r>
    </w:p>
    <w:p>
      <w:pPr>
        <w:pStyle w:val="BodyText"/>
        <w:rPr>
          <w:rFonts w:ascii="Georgia"/>
          <w:sz w:val="10"/>
        </w:rPr>
      </w:pPr>
    </w:p>
    <w:p>
      <w:pPr>
        <w:pStyle w:val="BodyText"/>
        <w:spacing w:before="2"/>
        <w:rPr>
          <w:rFonts w:ascii="Georgia"/>
          <w:sz w:val="13"/>
        </w:rPr>
      </w:pPr>
    </w:p>
    <w:p>
      <w:pPr>
        <w:spacing w:before="0"/>
        <w:ind w:left="263" w:right="0" w:firstLine="0"/>
        <w:jc w:val="left"/>
        <w:rPr>
          <w:rFonts w:ascii="Georgia"/>
          <w:sz w:val="9"/>
        </w:rPr>
      </w:pPr>
      <w:r>
        <w:rPr>
          <w:rFonts w:ascii="Georgia"/>
          <w:w w:val="105"/>
          <w:sz w:val="9"/>
        </w:rPr>
        <w:t>Revue  </w:t>
      </w:r>
      <w:r>
        <w:rPr>
          <w:rFonts w:ascii="Georgia"/>
          <w:w w:val="105"/>
          <w:position w:val="1"/>
          <w:sz w:val="9"/>
        </w:rPr>
        <w:t>savoisienn e</w:t>
      </w:r>
    </w:p>
    <w:p>
      <w:pPr>
        <w:spacing w:after="0"/>
        <w:jc w:val="left"/>
        <w:rPr>
          <w:rFonts w:ascii="Georgia"/>
          <w:sz w:val="9"/>
        </w:rPr>
        <w:sectPr>
          <w:type w:val="continuous"/>
          <w:pgSz w:w="10200" w:h="13600"/>
          <w:pgMar w:top="0" w:bottom="0" w:left="0" w:right="0"/>
          <w:cols w:num="4" w:equalWidth="0">
            <w:col w:w="5081" w:space="40"/>
            <w:col w:w="1400" w:space="40"/>
            <w:col w:w="625" w:space="40"/>
            <w:col w:w="2974"/>
          </w:cols>
        </w:sectPr>
      </w:pPr>
    </w:p>
    <w:p>
      <w:pPr>
        <w:pStyle w:val="BodyText"/>
        <w:spacing w:before="11"/>
        <w:rPr>
          <w:rFonts w:ascii="Georgia"/>
          <w:sz w:val="14"/>
        </w:rPr>
      </w:pPr>
    </w:p>
    <w:p>
      <w:pPr>
        <w:spacing w:before="0"/>
        <w:ind w:left="1660" w:right="-17" w:firstLine="0"/>
        <w:jc w:val="left"/>
        <w:rPr>
          <w:rFonts w:ascii="Georgia"/>
          <w:sz w:val="9"/>
        </w:rPr>
      </w:pPr>
      <w:r>
        <w:rPr>
          <w:rFonts w:ascii="Georgia"/>
          <w:w w:val="105"/>
          <w:position w:val="1"/>
          <w:sz w:val="9"/>
        </w:rPr>
        <w:t>Archives de </w:t>
      </w:r>
      <w:r>
        <w:rPr>
          <w:rFonts w:ascii="Georgia"/>
          <w:w w:val="105"/>
          <w:sz w:val="9"/>
        </w:rPr>
        <w:t>neurologie</w:t>
      </w:r>
    </w:p>
    <w:p>
      <w:pPr>
        <w:pStyle w:val="BodyText"/>
        <w:spacing w:before="1"/>
        <w:rPr>
          <w:rFonts w:ascii="Georgia"/>
          <w:sz w:val="13"/>
        </w:rPr>
      </w:pPr>
    </w:p>
    <w:p>
      <w:pPr>
        <w:spacing w:before="0"/>
        <w:ind w:left="1780" w:right="-17" w:firstLine="0"/>
        <w:jc w:val="left"/>
        <w:rPr>
          <w:rFonts w:ascii="Georgia" w:hAnsi="Georgia"/>
          <w:sz w:val="9"/>
        </w:rPr>
      </w:pPr>
      <w:r>
        <w:rPr>
          <w:rFonts w:ascii="Georgia" w:hAnsi="Georgia"/>
          <w:w w:val="105"/>
          <w:sz w:val="9"/>
        </w:rPr>
        <w:t>Archives générales de médecine</w:t>
      </w:r>
    </w:p>
    <w:p>
      <w:pPr>
        <w:tabs>
          <w:tab w:pos="2990" w:val="left" w:leader="none"/>
        </w:tabs>
        <w:spacing w:before="21"/>
        <w:ind w:left="172" w:right="0" w:firstLine="0"/>
        <w:jc w:val="left"/>
        <w:rPr>
          <w:rFonts w:ascii="Georgia"/>
          <w:sz w:val="9"/>
        </w:rPr>
      </w:pPr>
      <w:r>
        <w:rPr/>
        <w:br w:type="column"/>
      </w:r>
      <w:r>
        <w:rPr>
          <w:rFonts w:ascii="Georgia"/>
          <w:position w:val="3"/>
          <w:sz w:val="9"/>
        </w:rPr>
        <w:t>Paris</w:t>
        <w:tab/>
      </w:r>
      <w:r>
        <w:rPr>
          <w:rFonts w:ascii="Georgia"/>
          <w:spacing w:val="-2"/>
          <w:sz w:val="9"/>
        </w:rPr>
        <w:t>Francia</w:t>
      </w:r>
    </w:p>
    <w:p>
      <w:pPr>
        <w:spacing w:before="44"/>
        <w:ind w:left="840" w:right="0" w:firstLine="0"/>
        <w:jc w:val="left"/>
        <w:rPr>
          <w:rFonts w:ascii="Georgia" w:hAnsi="Georgia"/>
          <w:sz w:val="9"/>
        </w:rPr>
      </w:pPr>
      <w:r>
        <w:rPr>
          <w:rFonts w:ascii="Georgia" w:hAnsi="Georgia"/>
          <w:w w:val="105"/>
          <w:position w:val="1"/>
          <w:sz w:val="9"/>
        </w:rPr>
        <w:t>Bulletins de l'Académie de </w:t>
      </w:r>
      <w:r>
        <w:rPr>
          <w:rFonts w:ascii="Georgia" w:hAnsi="Georgia"/>
          <w:w w:val="105"/>
          <w:sz w:val="9"/>
        </w:rPr>
        <w:t>médecine</w:t>
      </w:r>
    </w:p>
    <w:p>
      <w:pPr>
        <w:pStyle w:val="BodyText"/>
        <w:rPr>
          <w:rFonts w:ascii="Georgia"/>
          <w:sz w:val="8"/>
        </w:rPr>
      </w:pPr>
      <w:r>
        <w:rPr/>
        <w:br w:type="column"/>
      </w:r>
      <w:r>
        <w:rPr>
          <w:rFonts w:ascii="Georgia"/>
          <w:sz w:val="8"/>
        </w:rPr>
      </w:r>
    </w:p>
    <w:p>
      <w:pPr>
        <w:pStyle w:val="BodyText"/>
        <w:rPr>
          <w:rFonts w:ascii="Georgia"/>
          <w:sz w:val="8"/>
        </w:rPr>
      </w:pPr>
    </w:p>
    <w:p>
      <w:pPr>
        <w:spacing w:before="58"/>
        <w:ind w:left="369" w:right="-9" w:firstLine="0"/>
        <w:jc w:val="left"/>
        <w:rPr>
          <w:rFonts w:ascii="Georgia"/>
          <w:sz w:val="9"/>
        </w:rPr>
      </w:pPr>
      <w:r>
        <w:rPr>
          <w:rFonts w:ascii="Georgia"/>
          <w:sz w:val="9"/>
        </w:rPr>
        <w:t>Nancy</w:t>
      </w:r>
    </w:p>
    <w:p>
      <w:pPr>
        <w:pStyle w:val="BodyText"/>
        <w:rPr>
          <w:rFonts w:ascii="Georgia"/>
          <w:sz w:val="10"/>
        </w:rPr>
      </w:pPr>
      <w:r>
        <w:rPr/>
        <w:br w:type="column"/>
      </w:r>
      <w:r>
        <w:rPr>
          <w:rFonts w:ascii="Georgia"/>
          <w:sz w:val="10"/>
        </w:rPr>
      </w:r>
    </w:p>
    <w:p>
      <w:pPr>
        <w:pStyle w:val="BodyText"/>
        <w:rPr>
          <w:rFonts w:ascii="Georgia"/>
          <w:sz w:val="10"/>
        </w:rPr>
      </w:pPr>
    </w:p>
    <w:p>
      <w:pPr>
        <w:pStyle w:val="BodyText"/>
        <w:spacing w:before="1"/>
        <w:rPr>
          <w:rFonts w:ascii="Georgia"/>
          <w:sz w:val="9"/>
        </w:rPr>
      </w:pPr>
    </w:p>
    <w:p>
      <w:pPr>
        <w:spacing w:before="0"/>
        <w:ind w:left="364" w:right="0" w:firstLine="0"/>
        <w:jc w:val="left"/>
        <w:rPr>
          <w:rFonts w:ascii="Georgia"/>
          <w:sz w:val="9"/>
        </w:rPr>
      </w:pPr>
      <w:r>
        <w:rPr>
          <w:rFonts w:ascii="Georgia"/>
          <w:w w:val="105"/>
          <w:sz w:val="9"/>
        </w:rPr>
        <w:t>Bibliographie anatomique</w:t>
      </w:r>
    </w:p>
    <w:p>
      <w:pPr>
        <w:spacing w:after="0"/>
        <w:jc w:val="left"/>
        <w:rPr>
          <w:rFonts w:ascii="Georgia"/>
          <w:sz w:val="9"/>
        </w:rPr>
        <w:sectPr>
          <w:type w:val="continuous"/>
          <w:pgSz w:w="10200" w:h="13600"/>
          <w:pgMar w:top="0" w:bottom="0" w:left="0" w:right="0"/>
          <w:cols w:num="4" w:equalWidth="0">
            <w:col w:w="3109" w:space="40"/>
            <w:col w:w="3290" w:space="40"/>
            <w:col w:w="633" w:space="40"/>
            <w:col w:w="3048"/>
          </w:cols>
        </w:sectPr>
      </w:pPr>
    </w:p>
    <w:p>
      <w:pPr>
        <w:spacing w:before="71"/>
        <w:ind w:left="0" w:right="0" w:firstLine="0"/>
        <w:jc w:val="right"/>
        <w:rPr>
          <w:rFonts w:ascii="Georgia" w:hAnsi="Georgia"/>
          <w:sz w:val="9"/>
        </w:rPr>
      </w:pPr>
      <w:r>
        <w:rPr>
          <w:rFonts w:ascii="Georgia" w:hAnsi="Georgia"/>
          <w:w w:val="105"/>
          <w:sz w:val="9"/>
        </w:rPr>
        <w:t>Le Progrès médical</w:t>
      </w:r>
    </w:p>
    <w:p>
      <w:pPr>
        <w:spacing w:before="71"/>
        <w:ind w:left="617" w:right="-17" w:firstLine="0"/>
        <w:jc w:val="left"/>
        <w:rPr>
          <w:rFonts w:ascii="Georgia"/>
          <w:sz w:val="9"/>
        </w:rPr>
      </w:pPr>
      <w:r>
        <w:rPr/>
        <w:br w:type="column"/>
      </w:r>
      <w:r>
        <w:rPr>
          <w:rFonts w:ascii="Georgia"/>
          <w:w w:val="105"/>
          <w:sz w:val="9"/>
        </w:rPr>
        <w:t>Revue </w:t>
      </w:r>
      <w:r>
        <w:rPr>
          <w:rFonts w:ascii="Georgia"/>
          <w:spacing w:val="-5"/>
          <w:w w:val="105"/>
          <w:sz w:val="9"/>
        </w:rPr>
        <w:t>de</w:t>
      </w:r>
      <w:r>
        <w:rPr>
          <w:rFonts w:ascii="Georgia"/>
          <w:w w:val="105"/>
          <w:sz w:val="9"/>
        </w:rPr>
        <w:t> psychiatrie</w:t>
      </w:r>
    </w:p>
    <w:p>
      <w:pPr>
        <w:pStyle w:val="BodyText"/>
        <w:rPr>
          <w:rFonts w:ascii="Georgia"/>
          <w:sz w:val="8"/>
        </w:rPr>
      </w:pPr>
      <w:r>
        <w:rPr/>
        <w:br w:type="column"/>
      </w:r>
      <w:r>
        <w:rPr>
          <w:rFonts w:ascii="Georgia"/>
          <w:sz w:val="8"/>
        </w:rPr>
      </w:r>
    </w:p>
    <w:p>
      <w:pPr>
        <w:pStyle w:val="BodyText"/>
        <w:spacing w:before="2"/>
        <w:rPr>
          <w:rFonts w:ascii="Georgia"/>
          <w:sz w:val="9"/>
        </w:rPr>
      </w:pPr>
    </w:p>
    <w:p>
      <w:pPr>
        <w:spacing w:before="0"/>
        <w:ind w:left="1738" w:right="3061" w:firstLine="0"/>
        <w:jc w:val="center"/>
        <w:rPr>
          <w:rFonts w:ascii="Georgia"/>
          <w:sz w:val="9"/>
        </w:rPr>
      </w:pPr>
      <w:r>
        <w:rPr>
          <w:rFonts w:ascii="Georgia"/>
          <w:w w:val="105"/>
          <w:sz w:val="9"/>
        </w:rPr>
        <w:t>Evreux</w:t>
      </w:r>
    </w:p>
    <w:p>
      <w:pPr>
        <w:spacing w:after="0"/>
        <w:jc w:val="center"/>
        <w:rPr>
          <w:rFonts w:ascii="Georgia"/>
          <w:sz w:val="9"/>
        </w:rPr>
        <w:sectPr>
          <w:type w:val="continuous"/>
          <w:pgSz w:w="10200" w:h="13600"/>
          <w:pgMar w:top="0" w:bottom="0" w:left="0" w:right="0"/>
          <w:cols w:num="3" w:equalWidth="0">
            <w:col w:w="3510" w:space="40"/>
            <w:col w:w="1474" w:space="40"/>
            <w:col w:w="5136"/>
          </w:cols>
        </w:sectPr>
      </w:pPr>
    </w:p>
    <w:p>
      <w:pPr>
        <w:spacing w:line="101" w:lineRule="exact" w:before="0"/>
        <w:ind w:left="1971" w:right="-15" w:firstLine="0"/>
        <w:jc w:val="left"/>
        <w:rPr>
          <w:rFonts w:ascii="Georgia" w:hAnsi="Georgia"/>
          <w:sz w:val="9"/>
        </w:rPr>
      </w:pPr>
      <w:r>
        <w:rPr>
          <w:rFonts w:ascii="Georgia" w:hAnsi="Georgia"/>
          <w:w w:val="105"/>
          <w:position w:val="1"/>
          <w:sz w:val="9"/>
        </w:rPr>
        <w:t>Annales du </w:t>
      </w:r>
      <w:r>
        <w:rPr>
          <w:rFonts w:ascii="Georgia" w:hAnsi="Georgia"/>
          <w:spacing w:val="-7"/>
          <w:w w:val="105"/>
          <w:position w:val="1"/>
          <w:sz w:val="9"/>
        </w:rPr>
        <w:t>Musée   </w:t>
      </w:r>
      <w:r>
        <w:rPr>
          <w:rFonts w:ascii="Georgia" w:hAnsi="Georgia"/>
          <w:w w:val="105"/>
          <w:sz w:val="9"/>
        </w:rPr>
        <w:t>Guiinet</w:t>
      </w:r>
    </w:p>
    <w:p>
      <w:pPr>
        <w:spacing w:before="4"/>
        <w:ind w:left="304" w:right="-2" w:firstLine="0"/>
        <w:jc w:val="left"/>
        <w:rPr>
          <w:rFonts w:ascii="Georgia" w:hAnsi="Georgia"/>
          <w:sz w:val="9"/>
        </w:rPr>
      </w:pPr>
      <w:r>
        <w:rPr/>
        <w:br w:type="column"/>
      </w:r>
      <w:r>
        <w:rPr>
          <w:rFonts w:ascii="Georgia" w:hAnsi="Georgia"/>
          <w:w w:val="105"/>
          <w:sz w:val="9"/>
        </w:rPr>
        <w:t>Coopération des idées</w:t>
      </w:r>
    </w:p>
    <w:p>
      <w:pPr>
        <w:pStyle w:val="BodyText"/>
        <w:spacing w:before="9"/>
        <w:rPr>
          <w:rFonts w:ascii="Georgia"/>
          <w:sz w:val="9"/>
        </w:rPr>
      </w:pPr>
    </w:p>
    <w:p>
      <w:pPr>
        <w:spacing w:before="1"/>
        <w:ind w:left="780" w:right="-8" w:firstLine="0"/>
        <w:jc w:val="left"/>
        <w:rPr>
          <w:rFonts w:ascii="Georgia"/>
          <w:sz w:val="9"/>
        </w:rPr>
      </w:pPr>
      <w:r>
        <w:rPr>
          <w:rFonts w:ascii="Georgia"/>
          <w:sz w:val="9"/>
        </w:rPr>
        <w:t>L'Austrasie</w:t>
      </w:r>
    </w:p>
    <w:p>
      <w:pPr>
        <w:pStyle w:val="BodyText"/>
        <w:rPr>
          <w:rFonts w:ascii="Georgia"/>
          <w:sz w:val="8"/>
        </w:rPr>
      </w:pPr>
      <w:r>
        <w:rPr/>
        <w:br w:type="column"/>
      </w:r>
      <w:r>
        <w:rPr>
          <w:rFonts w:ascii="Georgia"/>
          <w:sz w:val="8"/>
        </w:rPr>
      </w:r>
    </w:p>
    <w:p>
      <w:pPr>
        <w:pStyle w:val="BodyText"/>
        <w:rPr>
          <w:rFonts w:ascii="Georgia"/>
          <w:sz w:val="8"/>
        </w:rPr>
      </w:pPr>
    </w:p>
    <w:p>
      <w:pPr>
        <w:pStyle w:val="BodyText"/>
        <w:spacing w:before="3"/>
        <w:rPr>
          <w:rFonts w:ascii="Georgia"/>
          <w:sz w:val="9"/>
        </w:rPr>
      </w:pPr>
    </w:p>
    <w:p>
      <w:pPr>
        <w:spacing w:before="1"/>
        <w:ind w:left="0" w:right="0" w:firstLine="0"/>
        <w:jc w:val="right"/>
        <w:rPr>
          <w:rFonts w:ascii="Georgia"/>
          <w:sz w:val="9"/>
        </w:rPr>
      </w:pPr>
      <w:r>
        <w:rPr>
          <w:rFonts w:ascii="Georgia"/>
          <w:w w:val="105"/>
          <w:sz w:val="9"/>
        </w:rPr>
        <w:t>Tunis</w:t>
      </w:r>
    </w:p>
    <w:p>
      <w:pPr>
        <w:pStyle w:val="BodyText"/>
        <w:rPr>
          <w:rFonts w:ascii="Georgia"/>
          <w:sz w:val="10"/>
        </w:rPr>
      </w:pPr>
      <w:r>
        <w:rPr/>
        <w:br w:type="column"/>
      </w:r>
      <w:r>
        <w:rPr>
          <w:rFonts w:ascii="Georgia"/>
          <w:sz w:val="10"/>
        </w:rPr>
      </w:r>
    </w:p>
    <w:p>
      <w:pPr>
        <w:pStyle w:val="BodyText"/>
        <w:spacing w:before="2"/>
        <w:rPr>
          <w:rFonts w:ascii="Georgia"/>
          <w:sz w:val="13"/>
        </w:rPr>
      </w:pPr>
    </w:p>
    <w:p>
      <w:pPr>
        <w:spacing w:before="0"/>
        <w:ind w:left="1392" w:right="0" w:firstLine="0"/>
        <w:jc w:val="left"/>
        <w:rPr>
          <w:rFonts w:ascii="Georgia" w:hAnsi="Georgia"/>
          <w:sz w:val="9"/>
        </w:rPr>
      </w:pPr>
      <w:r>
        <w:rPr>
          <w:rFonts w:ascii="Georgia" w:hAnsi="Georgia"/>
          <w:w w:val="105"/>
          <w:sz w:val="9"/>
        </w:rPr>
        <w:t>Bull. Socié norm d'études préhistoriques</w:t>
      </w:r>
    </w:p>
    <w:p>
      <w:pPr>
        <w:spacing w:after="0"/>
        <w:jc w:val="left"/>
        <w:rPr>
          <w:rFonts w:ascii="Georgia" w:hAnsi="Georgia"/>
          <w:sz w:val="9"/>
        </w:rPr>
        <w:sectPr>
          <w:type w:val="continuous"/>
          <w:pgSz w:w="10200" w:h="13600"/>
          <w:pgMar w:top="0" w:bottom="0" w:left="0" w:right="0"/>
          <w:cols w:num="4" w:equalWidth="0">
            <w:col w:w="3066" w:space="40"/>
            <w:col w:w="1239" w:space="40"/>
            <w:col w:w="1317" w:space="40"/>
            <w:col w:w="4458"/>
          </w:cols>
        </w:sectPr>
      </w:pPr>
    </w:p>
    <w:p>
      <w:pPr>
        <w:spacing w:before="33"/>
        <w:ind w:left="2594" w:right="-10" w:firstLine="0"/>
        <w:jc w:val="left"/>
        <w:rPr>
          <w:rFonts w:ascii="Georgia"/>
          <w:sz w:val="9"/>
        </w:rPr>
      </w:pPr>
      <w:r>
        <w:rPr>
          <w:rFonts w:ascii="Georgia"/>
          <w:w w:val="105"/>
          <w:sz w:val="9"/>
        </w:rPr>
        <w:t>Journal de l'anatomie et de la physiologie</w:t>
      </w:r>
    </w:p>
    <w:p>
      <w:pPr>
        <w:spacing w:before="4"/>
        <w:ind w:left="1724" w:right="0" w:firstLine="0"/>
        <w:jc w:val="left"/>
        <w:rPr>
          <w:rFonts w:ascii="Georgia"/>
          <w:sz w:val="9"/>
        </w:rPr>
      </w:pPr>
      <w:r>
        <w:rPr/>
        <w:br w:type="column"/>
      </w:r>
      <w:r>
        <w:rPr>
          <w:rFonts w:ascii="Georgia"/>
          <w:w w:val="105"/>
          <w:sz w:val="9"/>
        </w:rPr>
        <w:t>Grenobl e</w:t>
      </w:r>
    </w:p>
    <w:p>
      <w:pPr>
        <w:spacing w:after="0"/>
        <w:jc w:val="left"/>
        <w:rPr>
          <w:rFonts w:ascii="Georgia"/>
          <w:sz w:val="9"/>
        </w:rPr>
        <w:sectPr>
          <w:type w:val="continuous"/>
          <w:pgSz w:w="10200" w:h="13600"/>
          <w:pgMar w:top="0" w:bottom="0" w:left="0" w:right="0"/>
          <w:cols w:num="2" w:equalWidth="0">
            <w:col w:w="4331" w:space="40"/>
            <w:col w:w="5829"/>
          </w:cols>
        </w:sectPr>
      </w:pPr>
    </w:p>
    <w:p>
      <w:pPr>
        <w:pStyle w:val="BodyText"/>
        <w:spacing w:before="6"/>
        <w:rPr>
          <w:rFonts w:ascii="Georgia"/>
          <w:sz w:val="9"/>
        </w:rPr>
      </w:pPr>
    </w:p>
    <w:p>
      <w:pPr>
        <w:spacing w:after="0"/>
        <w:rPr>
          <w:rFonts w:ascii="Georgia"/>
          <w:sz w:val="9"/>
        </w:rPr>
        <w:sectPr>
          <w:type w:val="continuous"/>
          <w:pgSz w:w="10200" w:h="13600"/>
          <w:pgMar w:top="0" w:bottom="0" w:left="0" w:right="0"/>
        </w:sectPr>
      </w:pPr>
    </w:p>
    <w:p>
      <w:pPr>
        <w:pStyle w:val="BodyText"/>
        <w:spacing w:before="9"/>
        <w:rPr>
          <w:rFonts w:ascii="Georgia"/>
          <w:sz w:val="10"/>
        </w:rPr>
      </w:pPr>
    </w:p>
    <w:p>
      <w:pPr>
        <w:spacing w:line="266" w:lineRule="auto" w:before="0"/>
        <w:ind w:left="5039" w:right="-15" w:firstLine="0"/>
        <w:jc w:val="left"/>
        <w:rPr>
          <w:rFonts w:ascii="Georgia"/>
          <w:sz w:val="9"/>
        </w:rPr>
      </w:pPr>
      <w:r>
        <w:rPr>
          <w:rFonts w:ascii="Georgia"/>
          <w:w w:val="105"/>
          <w:sz w:val="9"/>
        </w:rPr>
        <w:t>Revue </w:t>
      </w:r>
      <w:r>
        <w:rPr>
          <w:rFonts w:ascii="Georgia"/>
          <w:sz w:val="9"/>
        </w:rPr>
        <w:t>tunisienne</w:t>
      </w:r>
    </w:p>
    <w:p>
      <w:pPr>
        <w:pStyle w:val="BodyText"/>
        <w:spacing w:before="3"/>
        <w:rPr>
          <w:rFonts w:ascii="Georgia"/>
          <w:sz w:val="11"/>
        </w:rPr>
      </w:pPr>
    </w:p>
    <w:p>
      <w:pPr>
        <w:spacing w:before="0"/>
        <w:ind w:left="1553" w:right="-16" w:firstLine="0"/>
        <w:jc w:val="left"/>
        <w:rPr>
          <w:sz w:val="17"/>
        </w:rPr>
      </w:pPr>
      <w:r>
        <w:rPr>
          <w:sz w:val="17"/>
        </w:rPr>
        <w:t>Fuente: Elaboración propia con datos de Thulié, 1907.</w:t>
      </w:r>
    </w:p>
    <w:p>
      <w:pPr>
        <w:pStyle w:val="BodyText"/>
        <w:spacing w:before="10"/>
        <w:rPr>
          <w:sz w:val="7"/>
        </w:rPr>
      </w:pPr>
      <w:r>
        <w:rPr/>
        <w:br w:type="column"/>
      </w:r>
      <w:r>
        <w:rPr>
          <w:sz w:val="7"/>
        </w:rPr>
      </w:r>
    </w:p>
    <w:p>
      <w:pPr>
        <w:spacing w:before="0"/>
        <w:ind w:left="412" w:right="0" w:firstLine="0"/>
        <w:jc w:val="left"/>
        <w:rPr>
          <w:rFonts w:ascii="Georgia"/>
          <w:sz w:val="9"/>
        </w:rPr>
      </w:pPr>
      <w:r>
        <w:rPr>
          <w:rFonts w:ascii="Georgia"/>
          <w:w w:val="105"/>
          <w:sz w:val="9"/>
        </w:rPr>
        <w:t>Bull. de la Soc. dauphinoise d'ethnol. et  d'anth.</w:t>
      </w:r>
    </w:p>
    <w:p>
      <w:pPr>
        <w:spacing w:after="0"/>
        <w:jc w:val="left"/>
        <w:rPr>
          <w:rFonts w:ascii="Georgia"/>
          <w:sz w:val="9"/>
        </w:rPr>
        <w:sectPr>
          <w:type w:val="continuous"/>
          <w:pgSz w:w="10200" w:h="13600"/>
          <w:pgMar w:top="0" w:bottom="0" w:left="0" w:right="0"/>
          <w:cols w:num="2" w:equalWidth="0">
            <w:col w:w="5465" w:space="40"/>
            <w:col w:w="4695"/>
          </w:cols>
        </w:sectPr>
      </w:pPr>
    </w:p>
    <w:p>
      <w:pPr>
        <w:tabs>
          <w:tab w:pos="9771" w:val="left" w:leader="none"/>
        </w:tabs>
        <w:spacing w:line="240" w:lineRule="auto"/>
        <w:ind w:left="417" w:right="0" w:firstLine="0"/>
        <w:rPr>
          <w:rFonts w:ascii="Georgia"/>
          <w:sz w:val="20"/>
        </w:rPr>
      </w:pPr>
      <w:r>
        <w:rPr>
          <w:rFonts w:ascii="Georgia"/>
          <w:sz w:val="20"/>
        </w:rPr>
        <w:pict>
          <v:group style="width:.25pt;height:15.25pt;mso-position-horizontal-relative:char;mso-position-vertical-relative:line" coordorigin="0,0" coordsize="5,305">
            <v:line style="position:absolute" from="3,303" to="3,3" stroked="true" strokeweight=".25pt" strokecolor="#000000"/>
          </v:group>
        </w:pict>
      </w:r>
      <w:r>
        <w:rPr>
          <w:rFonts w:ascii="Georgia"/>
          <w:sz w:val="20"/>
        </w:rPr>
      </w:r>
      <w:r>
        <w:rPr>
          <w:rFonts w:ascii="Georgia"/>
          <w:sz w:val="20"/>
        </w:rPr>
        <w:tab/>
      </w:r>
      <w:r>
        <w:rPr>
          <w:rFonts w:ascii="Georgia"/>
          <w:sz w:val="20"/>
        </w:rPr>
        <w:pict>
          <v:group style="width:.25pt;height:15.25pt;mso-position-horizontal-relative:char;mso-position-vertical-relative:line" coordorigin="0,0" coordsize="5,305">
            <v:line style="position:absolute" from="3,303" to="3,3" stroked="true" strokeweight=".25pt" strokecolor="#000000"/>
          </v:group>
        </w:pict>
      </w:r>
      <w:r>
        <w:rPr>
          <w:rFonts w:ascii="Georgia"/>
          <w:sz w:val="20"/>
        </w:rPr>
      </w:r>
    </w:p>
    <w:p>
      <w:pPr>
        <w:pStyle w:val="BodyText"/>
        <w:rPr>
          <w:rFonts w:ascii="Georgia"/>
          <w:sz w:val="20"/>
        </w:rPr>
      </w:pPr>
    </w:p>
    <w:p>
      <w:pPr>
        <w:pStyle w:val="BodyText"/>
        <w:rPr>
          <w:rFonts w:ascii="Georgia"/>
          <w:sz w:val="20"/>
        </w:rPr>
      </w:pPr>
    </w:p>
    <w:p>
      <w:pPr>
        <w:pStyle w:val="BodyText"/>
        <w:spacing w:before="7"/>
        <w:rPr>
          <w:rFonts w:ascii="Georgia"/>
          <w:sz w:val="19"/>
        </w:rPr>
      </w:pPr>
    </w:p>
    <w:p>
      <w:pPr>
        <w:tabs>
          <w:tab w:pos="2120" w:val="left" w:leader="none"/>
        </w:tabs>
        <w:spacing w:before="63"/>
        <w:ind w:left="1553" w:right="1409" w:firstLine="0"/>
        <w:jc w:val="left"/>
        <w:rPr>
          <w:rFonts w:ascii="Times New Roman" w:hAnsi="Times New Roman"/>
          <w:i/>
          <w:sz w:val="20"/>
        </w:rPr>
      </w:pPr>
      <w:r>
        <w:rPr/>
        <w:pict>
          <v:line style="position:absolute;mso-position-horizontal-relative:page;mso-position-vertical-relative:paragraph;z-index:8824" from="15pt,-30.907267pt" to="0pt,-30.907267pt" stroked="true" strokeweight=".25pt" strokecolor="#000000">
            <w10:wrap type="none"/>
          </v:line>
        </w:pict>
      </w:r>
      <w:r>
        <w:rPr/>
        <w:pict>
          <v:line style="position:absolute;mso-position-horizontal-relative:page;mso-position-vertical-relative:paragraph;z-index:8848" from="494.71701pt,-30.907267pt" to="509.71701pt,-30.907267pt" stroked="true" strokeweight=".25pt" strokecolor="#000000">
            <w10:wrap type="none"/>
          </v:line>
        </w:pict>
      </w:r>
      <w:r>
        <w:rPr>
          <w:w w:val="95"/>
          <w:sz w:val="20"/>
        </w:rPr>
        <w:t>60</w:t>
        <w:tab/>
      </w:r>
      <w:r>
        <w:rPr>
          <w:rFonts w:ascii="Times New Roman" w:hAnsi="Times New Roman"/>
          <w:i/>
          <w:w w:val="85"/>
          <w:sz w:val="20"/>
        </w:rPr>
        <w:t>Episttemología de la</w:t>
      </w:r>
      <w:r>
        <w:rPr>
          <w:rFonts w:ascii="Times New Roman" w:hAnsi="Times New Roman"/>
          <w:i/>
          <w:spacing w:val="3"/>
          <w:w w:val="85"/>
          <w:sz w:val="20"/>
        </w:rPr>
        <w:t> </w:t>
      </w:r>
      <w:r>
        <w:rPr>
          <w:rFonts w:ascii="Times New Roman" w:hAnsi="Times New Roman"/>
          <w:i/>
          <w:w w:val="85"/>
          <w:sz w:val="20"/>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1" w:firstLine="283"/>
        <w:jc w:val="both"/>
      </w:pPr>
      <w:r>
        <w:rPr/>
        <w:t>La</w:t>
      </w:r>
      <w:r>
        <w:rPr>
          <w:spacing w:val="-24"/>
        </w:rPr>
        <w:t> </w:t>
      </w:r>
      <w:r>
        <w:rPr/>
        <w:t>enseñanza</w:t>
      </w:r>
      <w:r>
        <w:rPr>
          <w:spacing w:val="-24"/>
        </w:rPr>
        <w:t> </w:t>
      </w:r>
      <w:r>
        <w:rPr/>
        <w:t>de</w:t>
      </w:r>
      <w:r>
        <w:rPr>
          <w:spacing w:val="-24"/>
        </w:rPr>
        <w:t> </w:t>
      </w:r>
      <w:r>
        <w:rPr/>
        <w:t>la</w:t>
      </w:r>
      <w:r>
        <w:rPr>
          <w:spacing w:val="-24"/>
        </w:rPr>
        <w:t> </w:t>
      </w:r>
      <w:r>
        <w:rPr/>
        <w:t>antropología</w:t>
      </w:r>
      <w:r>
        <w:rPr>
          <w:spacing w:val="-24"/>
        </w:rPr>
        <w:t> </w:t>
      </w:r>
      <w:r>
        <w:rPr>
          <w:spacing w:val="-2"/>
        </w:rPr>
        <w:t>rebasó</w:t>
      </w:r>
      <w:r>
        <w:rPr>
          <w:spacing w:val="-24"/>
        </w:rPr>
        <w:t> </w:t>
      </w:r>
      <w:r>
        <w:rPr/>
        <w:t>al</w:t>
      </w:r>
      <w:r>
        <w:rPr>
          <w:spacing w:val="-24"/>
        </w:rPr>
        <w:t> </w:t>
      </w:r>
      <w:r>
        <w:rPr/>
        <w:t>establecimiento</w:t>
      </w:r>
      <w:r>
        <w:rPr>
          <w:spacing w:val="-24"/>
        </w:rPr>
        <w:t> </w:t>
      </w:r>
      <w:r>
        <w:rPr/>
        <w:t>de</w:t>
      </w:r>
      <w:r>
        <w:rPr>
          <w:spacing w:val="-24"/>
        </w:rPr>
        <w:t> </w:t>
      </w:r>
      <w:r>
        <w:rPr/>
        <w:t>la</w:t>
      </w:r>
      <w:r>
        <w:rPr>
          <w:spacing w:val="-24"/>
        </w:rPr>
        <w:t> </w:t>
      </w:r>
      <w:r>
        <w:rPr>
          <w:sz w:val="17"/>
        </w:rPr>
        <w:t>eap</w:t>
      </w:r>
      <w:r>
        <w:rPr>
          <w:spacing w:val="-13"/>
          <w:sz w:val="17"/>
        </w:rPr>
        <w:t> </w:t>
      </w:r>
      <w:r>
        <w:rPr/>
        <w:t>de</w:t>
      </w:r>
      <w:r>
        <w:rPr>
          <w:spacing w:val="-24"/>
        </w:rPr>
        <w:t> </w:t>
      </w:r>
      <w:r>
        <w:rPr/>
        <w:t>tiem- </w:t>
      </w:r>
      <w:r>
        <w:rPr>
          <w:w w:val="95"/>
        </w:rPr>
        <w:t>pos</w:t>
      </w:r>
      <w:r>
        <w:rPr>
          <w:spacing w:val="-20"/>
          <w:w w:val="95"/>
        </w:rPr>
        <w:t> </w:t>
      </w:r>
      <w:r>
        <w:rPr>
          <w:w w:val="95"/>
        </w:rPr>
        <w:t>de</w:t>
      </w:r>
      <w:r>
        <w:rPr>
          <w:spacing w:val="-20"/>
          <w:w w:val="95"/>
        </w:rPr>
        <w:t> </w:t>
      </w:r>
      <w:r>
        <w:rPr>
          <w:w w:val="95"/>
        </w:rPr>
        <w:t>Broca,</w:t>
      </w:r>
      <w:r>
        <w:rPr>
          <w:spacing w:val="-20"/>
          <w:w w:val="95"/>
        </w:rPr>
        <w:t> </w:t>
      </w:r>
      <w:r>
        <w:rPr>
          <w:w w:val="95"/>
        </w:rPr>
        <w:t>creándose</w:t>
      </w:r>
      <w:r>
        <w:rPr>
          <w:spacing w:val="-20"/>
          <w:w w:val="95"/>
        </w:rPr>
        <w:t> </w:t>
      </w:r>
      <w:r>
        <w:rPr>
          <w:w w:val="95"/>
        </w:rPr>
        <w:t>en</w:t>
      </w:r>
      <w:r>
        <w:rPr>
          <w:spacing w:val="-20"/>
          <w:w w:val="95"/>
        </w:rPr>
        <w:t> </w:t>
      </w:r>
      <w:r>
        <w:rPr>
          <w:w w:val="95"/>
        </w:rPr>
        <w:t>1920</w:t>
      </w:r>
      <w:r>
        <w:rPr>
          <w:spacing w:val="-20"/>
          <w:w w:val="95"/>
        </w:rPr>
        <w:t> </w:t>
      </w:r>
      <w:r>
        <w:rPr>
          <w:w w:val="95"/>
        </w:rPr>
        <w:t>el</w:t>
      </w:r>
      <w:r>
        <w:rPr>
          <w:spacing w:val="-20"/>
          <w:w w:val="95"/>
        </w:rPr>
        <w:t> </w:t>
      </w:r>
      <w:r>
        <w:rPr>
          <w:w w:val="95"/>
        </w:rPr>
        <w:t>Institut</w:t>
      </w:r>
      <w:r>
        <w:rPr>
          <w:spacing w:val="-20"/>
          <w:w w:val="95"/>
        </w:rPr>
        <w:t> </w:t>
      </w:r>
      <w:r>
        <w:rPr>
          <w:w w:val="95"/>
        </w:rPr>
        <w:t>International</w:t>
      </w:r>
      <w:r>
        <w:rPr>
          <w:spacing w:val="-20"/>
          <w:w w:val="95"/>
        </w:rPr>
        <w:t> </w:t>
      </w:r>
      <w:r>
        <w:rPr>
          <w:w w:val="95"/>
        </w:rPr>
        <w:t>d’Anthropologie,</w:t>
      </w:r>
      <w:r>
        <w:rPr>
          <w:spacing w:val="-20"/>
          <w:w w:val="95"/>
        </w:rPr>
        <w:t> </w:t>
      </w:r>
      <w:r>
        <w:rPr>
          <w:w w:val="95"/>
        </w:rPr>
        <w:t>mismo </w:t>
      </w:r>
      <w:r>
        <w:rPr/>
        <w:t>que</w:t>
      </w:r>
      <w:r>
        <w:rPr>
          <w:spacing w:val="-24"/>
        </w:rPr>
        <w:t> </w:t>
      </w:r>
      <w:r>
        <w:rPr/>
        <w:t>tuvo</w:t>
      </w:r>
      <w:r>
        <w:rPr>
          <w:spacing w:val="-25"/>
        </w:rPr>
        <w:t> </w:t>
      </w:r>
      <w:r>
        <w:rPr/>
        <w:t>como</w:t>
      </w:r>
      <w:r>
        <w:rPr>
          <w:spacing w:val="-25"/>
        </w:rPr>
        <w:t> </w:t>
      </w:r>
      <w:r>
        <w:rPr/>
        <w:t>sede</w:t>
      </w:r>
      <w:r>
        <w:rPr>
          <w:spacing w:val="-25"/>
        </w:rPr>
        <w:t> </w:t>
      </w:r>
      <w:r>
        <w:rPr/>
        <w:t>la</w:t>
      </w:r>
      <w:r>
        <w:rPr>
          <w:spacing w:val="-25"/>
        </w:rPr>
        <w:t> </w:t>
      </w:r>
      <w:r>
        <w:rPr>
          <w:sz w:val="17"/>
        </w:rPr>
        <w:t>eap</w:t>
      </w:r>
      <w:r>
        <w:rPr/>
        <w:t>.</w:t>
      </w:r>
      <w:r>
        <w:rPr>
          <w:spacing w:val="-25"/>
        </w:rPr>
        <w:t> </w:t>
      </w:r>
      <w:r>
        <w:rPr/>
        <w:t>Este</w:t>
      </w:r>
      <w:r>
        <w:rPr>
          <w:spacing w:val="-24"/>
        </w:rPr>
        <w:t> </w:t>
      </w:r>
      <w:r>
        <w:rPr/>
        <w:t>instituto</w:t>
      </w:r>
      <w:r>
        <w:rPr>
          <w:spacing w:val="-24"/>
        </w:rPr>
        <w:t> </w:t>
      </w:r>
      <w:r>
        <w:rPr/>
        <w:t>tuvo</w:t>
      </w:r>
      <w:r>
        <w:rPr>
          <w:spacing w:val="-25"/>
        </w:rPr>
        <w:t> </w:t>
      </w:r>
      <w:r>
        <w:rPr/>
        <w:t>como</w:t>
      </w:r>
      <w:r>
        <w:rPr>
          <w:spacing w:val="-25"/>
        </w:rPr>
        <w:t> </w:t>
      </w:r>
      <w:r>
        <w:rPr/>
        <w:t>objetivo</w:t>
      </w:r>
      <w:r>
        <w:rPr>
          <w:spacing w:val="-25"/>
        </w:rPr>
        <w:t> </w:t>
      </w:r>
      <w:r>
        <w:rPr>
          <w:spacing w:val="-4"/>
        </w:rPr>
        <w:t>agrupar,</w:t>
      </w:r>
      <w:r>
        <w:rPr>
          <w:spacing w:val="-25"/>
        </w:rPr>
        <w:t> </w:t>
      </w:r>
      <w:r>
        <w:rPr/>
        <w:t>coordinar </w:t>
      </w:r>
      <w:r>
        <w:rPr>
          <w:w w:val="95"/>
        </w:rPr>
        <w:t>y</w:t>
      </w:r>
      <w:r>
        <w:rPr>
          <w:spacing w:val="-14"/>
          <w:w w:val="95"/>
        </w:rPr>
        <w:t> </w:t>
      </w:r>
      <w:r>
        <w:rPr>
          <w:w w:val="95"/>
        </w:rPr>
        <w:t>centralizar</w:t>
      </w:r>
      <w:r>
        <w:rPr>
          <w:spacing w:val="-14"/>
          <w:w w:val="95"/>
        </w:rPr>
        <w:t> </w:t>
      </w:r>
      <w:r>
        <w:rPr>
          <w:w w:val="95"/>
        </w:rPr>
        <w:t>los</w:t>
      </w:r>
      <w:r>
        <w:rPr>
          <w:spacing w:val="-14"/>
          <w:w w:val="95"/>
        </w:rPr>
        <w:t> </w:t>
      </w:r>
      <w:r>
        <w:rPr>
          <w:w w:val="95"/>
        </w:rPr>
        <w:t>esfuerzos</w:t>
      </w:r>
      <w:r>
        <w:rPr>
          <w:spacing w:val="-14"/>
          <w:w w:val="95"/>
        </w:rPr>
        <w:t> </w:t>
      </w:r>
      <w:r>
        <w:rPr>
          <w:w w:val="95"/>
        </w:rPr>
        <w:t>de</w:t>
      </w:r>
      <w:r>
        <w:rPr>
          <w:spacing w:val="-14"/>
          <w:w w:val="95"/>
        </w:rPr>
        <w:t> </w:t>
      </w:r>
      <w:r>
        <w:rPr>
          <w:w w:val="95"/>
        </w:rPr>
        <w:t>la</w:t>
      </w:r>
      <w:r>
        <w:rPr>
          <w:spacing w:val="-14"/>
          <w:w w:val="95"/>
        </w:rPr>
        <w:t> </w:t>
      </w:r>
      <w:r>
        <w:rPr>
          <w:w w:val="95"/>
        </w:rPr>
        <w:t>enseñanza</w:t>
      </w:r>
      <w:r>
        <w:rPr>
          <w:spacing w:val="-14"/>
          <w:w w:val="95"/>
        </w:rPr>
        <w:t> </w:t>
      </w:r>
      <w:r>
        <w:rPr>
          <w:w w:val="95"/>
        </w:rPr>
        <w:t>antropológica.</w:t>
      </w:r>
    </w:p>
    <w:p>
      <w:pPr>
        <w:pStyle w:val="BodyText"/>
        <w:spacing w:before="1"/>
      </w:pPr>
    </w:p>
    <w:p>
      <w:pPr>
        <w:pStyle w:val="ListParagraph"/>
        <w:numPr>
          <w:ilvl w:val="0"/>
          <w:numId w:val="1"/>
        </w:numPr>
        <w:tabs>
          <w:tab w:pos="1837" w:val="left" w:leader="none"/>
        </w:tabs>
        <w:spacing w:line="240" w:lineRule="auto" w:before="0" w:after="0"/>
        <w:ind w:left="1836" w:right="0" w:hanging="283"/>
        <w:jc w:val="both"/>
        <w:rPr>
          <w:sz w:val="22"/>
        </w:rPr>
      </w:pPr>
      <w:r>
        <w:rPr>
          <w:w w:val="95"/>
          <w:sz w:val="22"/>
        </w:rPr>
        <w:t>Método</w:t>
      </w:r>
      <w:r>
        <w:rPr>
          <w:spacing w:val="-15"/>
          <w:w w:val="95"/>
          <w:sz w:val="22"/>
        </w:rPr>
        <w:t> </w:t>
      </w:r>
      <w:r>
        <w:rPr>
          <w:w w:val="95"/>
          <w:sz w:val="22"/>
        </w:rPr>
        <w:t>de</w:t>
      </w:r>
      <w:r>
        <w:rPr>
          <w:spacing w:val="-15"/>
          <w:w w:val="95"/>
          <w:sz w:val="22"/>
        </w:rPr>
        <w:t> </w:t>
      </w:r>
      <w:r>
        <w:rPr>
          <w:w w:val="95"/>
          <w:sz w:val="22"/>
        </w:rPr>
        <w:t>las</w:t>
      </w:r>
      <w:r>
        <w:rPr>
          <w:spacing w:val="-15"/>
          <w:w w:val="95"/>
          <w:sz w:val="22"/>
        </w:rPr>
        <w:t> </w:t>
      </w:r>
      <w:r>
        <w:rPr>
          <w:w w:val="95"/>
          <w:sz w:val="22"/>
        </w:rPr>
        <w:t>investigaciones</w:t>
      </w:r>
      <w:r>
        <w:rPr>
          <w:spacing w:val="-15"/>
          <w:w w:val="95"/>
          <w:sz w:val="22"/>
        </w:rPr>
        <w:t> </w:t>
      </w:r>
      <w:r>
        <w:rPr>
          <w:w w:val="95"/>
          <w:sz w:val="22"/>
        </w:rPr>
        <w:t>antropológicas</w:t>
      </w:r>
      <w:r>
        <w:rPr>
          <w:spacing w:val="-16"/>
          <w:w w:val="95"/>
          <w:sz w:val="22"/>
        </w:rPr>
        <w:t> </w:t>
      </w:r>
      <w:r>
        <w:rPr>
          <w:w w:val="95"/>
          <w:sz w:val="22"/>
        </w:rPr>
        <w:t>del</w:t>
      </w:r>
      <w:r>
        <w:rPr>
          <w:spacing w:val="-15"/>
          <w:w w:val="95"/>
          <w:sz w:val="22"/>
        </w:rPr>
        <w:t> </w:t>
      </w:r>
      <w:r>
        <w:rPr>
          <w:w w:val="95"/>
          <w:sz w:val="22"/>
        </w:rPr>
        <w:t>ser</w:t>
      </w:r>
      <w:r>
        <w:rPr>
          <w:spacing w:val="-15"/>
          <w:w w:val="95"/>
          <w:sz w:val="22"/>
        </w:rPr>
        <w:t> </w:t>
      </w:r>
      <w:r>
        <w:rPr>
          <w:w w:val="95"/>
          <w:sz w:val="22"/>
        </w:rPr>
        <w:t>viviente</w:t>
      </w:r>
    </w:p>
    <w:p>
      <w:pPr>
        <w:pStyle w:val="BodyText"/>
        <w:spacing w:before="4"/>
      </w:pPr>
    </w:p>
    <w:p>
      <w:pPr>
        <w:pStyle w:val="BodyText"/>
        <w:spacing w:line="242" w:lineRule="auto"/>
        <w:ind w:left="1553" w:right="1550"/>
        <w:jc w:val="both"/>
      </w:pPr>
      <w:r>
        <w:rPr>
          <w:w w:val="95"/>
        </w:rPr>
        <w:t>A</w:t>
      </w:r>
      <w:r>
        <w:rPr>
          <w:spacing w:val="-4"/>
          <w:w w:val="95"/>
        </w:rPr>
        <w:t> </w:t>
      </w:r>
      <w:r>
        <w:rPr>
          <w:w w:val="95"/>
        </w:rPr>
        <w:t>Broca</w:t>
      </w:r>
      <w:r>
        <w:rPr>
          <w:spacing w:val="-5"/>
          <w:w w:val="95"/>
        </w:rPr>
        <w:t> </w:t>
      </w:r>
      <w:r>
        <w:rPr>
          <w:w w:val="95"/>
        </w:rPr>
        <w:t>se</w:t>
      </w:r>
      <w:r>
        <w:rPr>
          <w:spacing w:val="-5"/>
          <w:w w:val="95"/>
        </w:rPr>
        <w:t> </w:t>
      </w:r>
      <w:r>
        <w:rPr>
          <w:w w:val="95"/>
        </w:rPr>
        <w:t>debe</w:t>
      </w:r>
      <w:r>
        <w:rPr>
          <w:spacing w:val="-4"/>
          <w:w w:val="95"/>
        </w:rPr>
        <w:t> </w:t>
      </w:r>
      <w:r>
        <w:rPr>
          <w:w w:val="95"/>
        </w:rPr>
        <w:t>la</w:t>
      </w:r>
      <w:r>
        <w:rPr>
          <w:spacing w:val="-4"/>
          <w:w w:val="95"/>
        </w:rPr>
        <w:t> </w:t>
      </w:r>
      <w:r>
        <w:rPr>
          <w:w w:val="95"/>
        </w:rPr>
        <w:t>redacción</w:t>
      </w:r>
      <w:r>
        <w:rPr>
          <w:spacing w:val="-4"/>
          <w:w w:val="95"/>
        </w:rPr>
        <w:t> </w:t>
      </w:r>
      <w:r>
        <w:rPr>
          <w:w w:val="95"/>
        </w:rPr>
        <w:t>de</w:t>
      </w:r>
      <w:r>
        <w:rPr>
          <w:spacing w:val="-5"/>
          <w:w w:val="95"/>
        </w:rPr>
        <w:t> </w:t>
      </w:r>
      <w:r>
        <w:rPr>
          <w:w w:val="95"/>
        </w:rPr>
        <w:t>las</w:t>
      </w:r>
      <w:r>
        <w:rPr>
          <w:spacing w:val="-4"/>
          <w:w w:val="95"/>
        </w:rPr>
        <w:t> </w:t>
      </w:r>
      <w:r>
        <w:rPr>
          <w:rFonts w:ascii="Times New Roman" w:hAnsi="Times New Roman"/>
          <w:i/>
          <w:w w:val="95"/>
        </w:rPr>
        <w:t>Insttructtions</w:t>
      </w:r>
      <w:r>
        <w:rPr>
          <w:rFonts w:ascii="Times New Roman" w:hAnsi="Times New Roman"/>
          <w:i/>
          <w:spacing w:val="-11"/>
          <w:w w:val="95"/>
        </w:rPr>
        <w:t> </w:t>
      </w:r>
      <w:r>
        <w:rPr>
          <w:rFonts w:ascii="Times New Roman" w:hAnsi="Times New Roman"/>
          <w:i/>
          <w:w w:val="95"/>
        </w:rPr>
        <w:t>générales</w:t>
      </w:r>
      <w:r>
        <w:rPr>
          <w:rFonts w:ascii="Times New Roman" w:hAnsi="Times New Roman"/>
          <w:i/>
          <w:spacing w:val="-10"/>
          <w:w w:val="95"/>
        </w:rPr>
        <w:t> </w:t>
      </w:r>
      <w:r>
        <w:rPr>
          <w:rFonts w:ascii="Times New Roman" w:hAnsi="Times New Roman"/>
          <w:i/>
          <w:w w:val="95"/>
        </w:rPr>
        <w:t>pour</w:t>
      </w:r>
      <w:r>
        <w:rPr>
          <w:rFonts w:ascii="Times New Roman" w:hAnsi="Times New Roman"/>
          <w:i/>
          <w:spacing w:val="-11"/>
          <w:w w:val="95"/>
        </w:rPr>
        <w:t> </w:t>
      </w:r>
      <w:r>
        <w:rPr>
          <w:rFonts w:ascii="Times New Roman" w:hAnsi="Times New Roman"/>
          <w:i/>
          <w:w w:val="95"/>
        </w:rPr>
        <w:t>les</w:t>
      </w:r>
      <w:r>
        <w:rPr>
          <w:rFonts w:ascii="Times New Roman" w:hAnsi="Times New Roman"/>
          <w:i/>
          <w:spacing w:val="-11"/>
          <w:w w:val="95"/>
        </w:rPr>
        <w:t> </w:t>
      </w:r>
      <w:r>
        <w:rPr>
          <w:rFonts w:ascii="Times New Roman" w:hAnsi="Times New Roman"/>
          <w:i/>
          <w:w w:val="95"/>
        </w:rPr>
        <w:t>recherches</w:t>
      </w:r>
      <w:r>
        <w:rPr>
          <w:rFonts w:ascii="Times New Roman" w:hAnsi="Times New Roman"/>
          <w:i/>
          <w:spacing w:val="-11"/>
          <w:w w:val="95"/>
        </w:rPr>
        <w:t> </w:t>
      </w:r>
      <w:r>
        <w:rPr>
          <w:rFonts w:ascii="Times New Roman" w:hAnsi="Times New Roman"/>
          <w:i/>
          <w:w w:val="95"/>
        </w:rPr>
        <w:t>an- </w:t>
      </w:r>
      <w:r>
        <w:rPr>
          <w:rFonts w:ascii="Times New Roman" w:hAnsi="Times New Roman"/>
          <w:i/>
        </w:rPr>
        <w:t>tthropologiques</w:t>
      </w:r>
      <w:r>
        <w:rPr/>
        <w:t>,</w:t>
      </w:r>
      <w:r>
        <w:rPr>
          <w:spacing w:val="-18"/>
        </w:rPr>
        <w:t> </w:t>
      </w:r>
      <w:r>
        <w:rPr/>
        <w:t>que</w:t>
      </w:r>
      <w:r>
        <w:rPr>
          <w:spacing w:val="-18"/>
        </w:rPr>
        <w:t> </w:t>
      </w:r>
      <w:r>
        <w:rPr/>
        <w:t>fueron</w:t>
      </w:r>
      <w:r>
        <w:rPr>
          <w:spacing w:val="-18"/>
        </w:rPr>
        <w:t> </w:t>
      </w:r>
      <w:r>
        <w:rPr/>
        <w:t>adoptadas</w:t>
      </w:r>
      <w:r>
        <w:rPr>
          <w:spacing w:val="-18"/>
        </w:rPr>
        <w:t> </w:t>
      </w:r>
      <w:r>
        <w:rPr/>
        <w:t>en</w:t>
      </w:r>
      <w:r>
        <w:rPr>
          <w:spacing w:val="-18"/>
        </w:rPr>
        <w:t> </w:t>
      </w:r>
      <w:r>
        <w:rPr/>
        <w:t>1862</w:t>
      </w:r>
      <w:r>
        <w:rPr>
          <w:spacing w:val="-18"/>
        </w:rPr>
        <w:t> </w:t>
      </w:r>
      <w:r>
        <w:rPr/>
        <w:t>por</w:t>
      </w:r>
      <w:r>
        <w:rPr>
          <w:spacing w:val="-18"/>
        </w:rPr>
        <w:t> </w:t>
      </w:r>
      <w:r>
        <w:rPr/>
        <w:t>la</w:t>
      </w:r>
      <w:r>
        <w:rPr>
          <w:spacing w:val="-17"/>
        </w:rPr>
        <w:t> </w:t>
      </w:r>
      <w:r>
        <w:rPr>
          <w:sz w:val="17"/>
        </w:rPr>
        <w:t>eap</w:t>
      </w:r>
      <w:r>
        <w:rPr>
          <w:spacing w:val="-7"/>
          <w:sz w:val="17"/>
        </w:rPr>
        <w:t> </w:t>
      </w:r>
      <w:r>
        <w:rPr/>
        <w:t>y</w:t>
      </w:r>
      <w:r>
        <w:rPr>
          <w:spacing w:val="-18"/>
        </w:rPr>
        <w:t> </w:t>
      </w:r>
      <w:r>
        <w:rPr/>
        <w:t>publicadas</w:t>
      </w:r>
      <w:r>
        <w:rPr>
          <w:spacing w:val="-18"/>
        </w:rPr>
        <w:t> </w:t>
      </w:r>
      <w:r>
        <w:rPr/>
        <w:t>en</w:t>
      </w:r>
      <w:r>
        <w:rPr>
          <w:spacing w:val="-18"/>
        </w:rPr>
        <w:t> </w:t>
      </w:r>
      <w:r>
        <w:rPr/>
        <w:t>1864 en el tomo </w:t>
      </w:r>
      <w:r>
        <w:rPr>
          <w:w w:val="105"/>
          <w:sz w:val="17"/>
        </w:rPr>
        <w:t>ii </w:t>
      </w:r>
      <w:r>
        <w:rPr/>
        <w:t>de las memorias de la </w:t>
      </w:r>
      <w:r>
        <w:rPr>
          <w:sz w:val="17"/>
        </w:rPr>
        <w:t>sap </w:t>
      </w:r>
      <w:r>
        <w:rPr/>
        <w:t>(Broca, 1864). Se trata de un manual </w:t>
      </w:r>
      <w:r>
        <w:rPr>
          <w:w w:val="95"/>
        </w:rPr>
        <w:t>para</w:t>
      </w:r>
      <w:r>
        <w:rPr>
          <w:spacing w:val="-4"/>
          <w:w w:val="95"/>
        </w:rPr>
        <w:t> </w:t>
      </w:r>
      <w:r>
        <w:rPr>
          <w:w w:val="95"/>
        </w:rPr>
        <w:t>estudios</w:t>
      </w:r>
      <w:r>
        <w:rPr>
          <w:spacing w:val="-4"/>
          <w:w w:val="95"/>
        </w:rPr>
        <w:t> </w:t>
      </w:r>
      <w:r>
        <w:rPr>
          <w:w w:val="95"/>
        </w:rPr>
        <w:t>raciales</w:t>
      </w:r>
      <w:r>
        <w:rPr>
          <w:spacing w:val="-4"/>
          <w:w w:val="95"/>
        </w:rPr>
        <w:t> </w:t>
      </w:r>
      <w:r>
        <w:rPr>
          <w:w w:val="95"/>
        </w:rPr>
        <w:t>que</w:t>
      </w:r>
      <w:r>
        <w:rPr>
          <w:spacing w:val="-4"/>
          <w:w w:val="95"/>
        </w:rPr>
        <w:t> </w:t>
      </w:r>
      <w:r>
        <w:rPr>
          <w:w w:val="95"/>
        </w:rPr>
        <w:t>distingue</w:t>
      </w:r>
      <w:r>
        <w:rPr>
          <w:spacing w:val="-4"/>
          <w:w w:val="95"/>
        </w:rPr>
        <w:t> </w:t>
      </w:r>
      <w:r>
        <w:rPr>
          <w:w w:val="95"/>
        </w:rPr>
        <w:t>dos</w:t>
      </w:r>
      <w:r>
        <w:rPr>
          <w:spacing w:val="-4"/>
          <w:w w:val="95"/>
        </w:rPr>
        <w:t> </w:t>
      </w:r>
      <w:r>
        <w:rPr>
          <w:w w:val="95"/>
        </w:rPr>
        <w:t>vías</w:t>
      </w:r>
      <w:r>
        <w:rPr>
          <w:spacing w:val="-4"/>
          <w:w w:val="95"/>
        </w:rPr>
        <w:t> </w:t>
      </w:r>
      <w:r>
        <w:rPr>
          <w:w w:val="95"/>
        </w:rPr>
        <w:t>de</w:t>
      </w:r>
      <w:r>
        <w:rPr>
          <w:spacing w:val="-4"/>
          <w:w w:val="95"/>
        </w:rPr>
        <w:t> </w:t>
      </w:r>
      <w:r>
        <w:rPr>
          <w:w w:val="95"/>
        </w:rPr>
        <w:t>estudio.</w:t>
      </w:r>
      <w:r>
        <w:rPr>
          <w:spacing w:val="-4"/>
          <w:w w:val="95"/>
        </w:rPr>
        <w:t> </w:t>
      </w:r>
      <w:r>
        <w:rPr>
          <w:w w:val="95"/>
        </w:rPr>
        <w:t>La</w:t>
      </w:r>
      <w:r>
        <w:rPr>
          <w:spacing w:val="-4"/>
          <w:w w:val="95"/>
        </w:rPr>
        <w:t> </w:t>
      </w:r>
      <w:r>
        <w:rPr>
          <w:w w:val="95"/>
        </w:rPr>
        <w:t>primera</w:t>
      </w:r>
      <w:r>
        <w:rPr>
          <w:spacing w:val="-4"/>
          <w:w w:val="95"/>
        </w:rPr>
        <w:t> </w:t>
      </w:r>
      <w:r>
        <w:rPr>
          <w:w w:val="95"/>
        </w:rPr>
        <w:t>consistió</w:t>
      </w:r>
      <w:r>
        <w:rPr>
          <w:spacing w:val="-4"/>
          <w:w w:val="95"/>
        </w:rPr>
        <w:t> </w:t>
      </w:r>
      <w:r>
        <w:rPr>
          <w:w w:val="95"/>
        </w:rPr>
        <w:t>en examinar un gran número de personas para determinar los elementos comunes </w:t>
      </w:r>
      <w:r>
        <w:rPr/>
        <w:t>de</w:t>
      </w:r>
      <w:r>
        <w:rPr>
          <w:spacing w:val="-19"/>
        </w:rPr>
        <w:t> </w:t>
      </w:r>
      <w:r>
        <w:rPr/>
        <w:t>ellas,</w:t>
      </w:r>
      <w:r>
        <w:rPr>
          <w:spacing w:val="-19"/>
        </w:rPr>
        <w:t> </w:t>
      </w:r>
      <w:r>
        <w:rPr/>
        <w:t>abstrayendo</w:t>
      </w:r>
      <w:r>
        <w:rPr>
          <w:spacing w:val="-19"/>
        </w:rPr>
        <w:t> </w:t>
      </w:r>
      <w:r>
        <w:rPr/>
        <w:t>las</w:t>
      </w:r>
      <w:r>
        <w:rPr>
          <w:spacing w:val="-19"/>
        </w:rPr>
        <w:t> </w:t>
      </w:r>
      <w:r>
        <w:rPr/>
        <w:t>variaciones</w:t>
      </w:r>
      <w:r>
        <w:rPr>
          <w:spacing w:val="-19"/>
        </w:rPr>
        <w:t> </w:t>
      </w:r>
      <w:r>
        <w:rPr/>
        <w:t>individuales</w:t>
      </w:r>
      <w:r>
        <w:rPr>
          <w:spacing w:val="-19"/>
        </w:rPr>
        <w:t> </w:t>
      </w:r>
      <w:r>
        <w:rPr/>
        <w:t>y</w:t>
      </w:r>
      <w:r>
        <w:rPr>
          <w:spacing w:val="-19"/>
        </w:rPr>
        <w:t> </w:t>
      </w:r>
      <w:r>
        <w:rPr/>
        <w:t>agrupando</w:t>
      </w:r>
      <w:r>
        <w:rPr>
          <w:spacing w:val="-19"/>
        </w:rPr>
        <w:t> </w:t>
      </w:r>
      <w:r>
        <w:rPr/>
        <w:t>los</w:t>
      </w:r>
      <w:r>
        <w:rPr>
          <w:spacing w:val="-19"/>
        </w:rPr>
        <w:t> </w:t>
      </w:r>
      <w:r>
        <w:rPr/>
        <w:t>rasgos</w:t>
      </w:r>
      <w:r>
        <w:rPr>
          <w:spacing w:val="-19"/>
        </w:rPr>
        <w:t> </w:t>
      </w:r>
      <w:r>
        <w:rPr/>
        <w:t>pre- dominantes</w:t>
      </w:r>
      <w:r>
        <w:rPr>
          <w:spacing w:val="-6"/>
        </w:rPr>
        <w:t> </w:t>
      </w:r>
      <w:r>
        <w:rPr/>
        <w:t>de</w:t>
      </w:r>
      <w:r>
        <w:rPr>
          <w:spacing w:val="-6"/>
        </w:rPr>
        <w:t> </w:t>
      </w:r>
      <w:r>
        <w:rPr/>
        <w:t>la</w:t>
      </w:r>
      <w:r>
        <w:rPr>
          <w:spacing w:val="-6"/>
        </w:rPr>
        <w:t> </w:t>
      </w:r>
      <w:r>
        <w:rPr/>
        <w:t>mayoría</w:t>
      </w:r>
      <w:r>
        <w:rPr>
          <w:spacing w:val="-6"/>
        </w:rPr>
        <w:t> </w:t>
      </w:r>
      <w:r>
        <w:rPr/>
        <w:t>en</w:t>
      </w:r>
      <w:r>
        <w:rPr>
          <w:spacing w:val="-6"/>
        </w:rPr>
        <w:t> </w:t>
      </w:r>
      <w:r>
        <w:rPr/>
        <w:t>un</w:t>
      </w:r>
      <w:r>
        <w:rPr>
          <w:spacing w:val="-6"/>
        </w:rPr>
        <w:t> </w:t>
      </w:r>
      <w:r>
        <w:rPr/>
        <w:t>tipo</w:t>
      </w:r>
      <w:r>
        <w:rPr>
          <w:spacing w:val="-6"/>
        </w:rPr>
        <w:t> </w:t>
      </w:r>
      <w:r>
        <w:rPr/>
        <w:t>ideal</w:t>
      </w:r>
      <w:r>
        <w:rPr>
          <w:spacing w:val="-6"/>
        </w:rPr>
        <w:t> </w:t>
      </w:r>
      <w:r>
        <w:rPr/>
        <w:t>(Broca,</w:t>
      </w:r>
      <w:r>
        <w:rPr>
          <w:spacing w:val="-6"/>
        </w:rPr>
        <w:t> </w:t>
      </w:r>
      <w:r>
        <w:rPr/>
        <w:t>1864:</w:t>
      </w:r>
      <w:r>
        <w:rPr>
          <w:spacing w:val="-6"/>
        </w:rPr>
        <w:t> </w:t>
      </w:r>
      <w:r>
        <w:rPr/>
        <w:t>25-26).</w:t>
      </w:r>
      <w:r>
        <w:rPr>
          <w:spacing w:val="-6"/>
        </w:rPr>
        <w:t> </w:t>
      </w:r>
      <w:r>
        <w:rPr/>
        <w:t>La</w:t>
      </w:r>
      <w:r>
        <w:rPr>
          <w:spacing w:val="-6"/>
        </w:rPr>
        <w:t> </w:t>
      </w:r>
      <w:r>
        <w:rPr/>
        <w:t>segunda, </w:t>
      </w:r>
      <w:r>
        <w:rPr>
          <w:w w:val="95"/>
        </w:rPr>
        <w:t>examinando,</w:t>
      </w:r>
      <w:r>
        <w:rPr>
          <w:spacing w:val="-13"/>
          <w:w w:val="95"/>
        </w:rPr>
        <w:t> </w:t>
      </w:r>
      <w:r>
        <w:rPr>
          <w:w w:val="95"/>
        </w:rPr>
        <w:t>describiendo</w:t>
      </w:r>
      <w:r>
        <w:rPr>
          <w:spacing w:val="-11"/>
          <w:w w:val="95"/>
        </w:rPr>
        <w:t> </w:t>
      </w:r>
      <w:r>
        <w:rPr>
          <w:w w:val="95"/>
        </w:rPr>
        <w:t>y</w:t>
      </w:r>
      <w:r>
        <w:rPr>
          <w:spacing w:val="-12"/>
          <w:w w:val="95"/>
        </w:rPr>
        <w:t> </w:t>
      </w:r>
      <w:r>
        <w:rPr>
          <w:w w:val="95"/>
        </w:rPr>
        <w:t>midiendo</w:t>
      </w:r>
      <w:r>
        <w:rPr>
          <w:spacing w:val="-12"/>
          <w:w w:val="95"/>
        </w:rPr>
        <w:t> </w:t>
      </w:r>
      <w:r>
        <w:rPr>
          <w:w w:val="95"/>
        </w:rPr>
        <w:t>a</w:t>
      </w:r>
      <w:r>
        <w:rPr>
          <w:spacing w:val="-12"/>
          <w:w w:val="95"/>
        </w:rPr>
        <w:t> </w:t>
      </w:r>
      <w:r>
        <w:rPr>
          <w:w w:val="95"/>
        </w:rPr>
        <w:t>todos</w:t>
      </w:r>
      <w:r>
        <w:rPr>
          <w:spacing w:val="-12"/>
          <w:w w:val="95"/>
        </w:rPr>
        <w:t> </w:t>
      </w:r>
      <w:r>
        <w:rPr>
          <w:w w:val="95"/>
        </w:rPr>
        <w:t>los</w:t>
      </w:r>
      <w:r>
        <w:rPr>
          <w:spacing w:val="-12"/>
          <w:w w:val="95"/>
        </w:rPr>
        <w:t> </w:t>
      </w:r>
      <w:r>
        <w:rPr>
          <w:w w:val="95"/>
        </w:rPr>
        <w:t>individuos</w:t>
      </w:r>
      <w:r>
        <w:rPr>
          <w:spacing w:val="-12"/>
          <w:w w:val="95"/>
        </w:rPr>
        <w:t> </w:t>
      </w:r>
      <w:r>
        <w:rPr>
          <w:w w:val="95"/>
        </w:rPr>
        <w:t>en</w:t>
      </w:r>
      <w:r>
        <w:rPr>
          <w:spacing w:val="-12"/>
          <w:w w:val="95"/>
        </w:rPr>
        <w:t> </w:t>
      </w:r>
      <w:r>
        <w:rPr>
          <w:w w:val="95"/>
        </w:rPr>
        <w:t>todas</w:t>
      </w:r>
      <w:r>
        <w:rPr>
          <w:spacing w:val="-12"/>
          <w:w w:val="95"/>
        </w:rPr>
        <w:t> </w:t>
      </w:r>
      <w:r>
        <w:rPr>
          <w:w w:val="95"/>
        </w:rPr>
        <w:t>sus</w:t>
      </w:r>
      <w:r>
        <w:rPr>
          <w:spacing w:val="-12"/>
          <w:w w:val="95"/>
        </w:rPr>
        <w:t> </w:t>
      </w:r>
      <w:r>
        <w:rPr>
          <w:w w:val="95"/>
        </w:rPr>
        <w:t>partes, tal como escribió Broca: “tomando las observaciones antropológicas tal y como los</w:t>
      </w:r>
      <w:r>
        <w:rPr>
          <w:spacing w:val="-11"/>
          <w:w w:val="95"/>
        </w:rPr>
        <w:t> </w:t>
      </w:r>
      <w:r>
        <w:rPr>
          <w:w w:val="95"/>
        </w:rPr>
        <w:t>médicos</w:t>
      </w:r>
      <w:r>
        <w:rPr>
          <w:spacing w:val="-11"/>
          <w:w w:val="95"/>
        </w:rPr>
        <w:t> </w:t>
      </w:r>
      <w:r>
        <w:rPr>
          <w:w w:val="95"/>
        </w:rPr>
        <w:t>están</w:t>
      </w:r>
      <w:r>
        <w:rPr>
          <w:spacing w:val="-11"/>
          <w:w w:val="95"/>
        </w:rPr>
        <w:t> </w:t>
      </w:r>
      <w:r>
        <w:rPr>
          <w:w w:val="95"/>
        </w:rPr>
        <w:t>habituados</w:t>
      </w:r>
      <w:r>
        <w:rPr>
          <w:spacing w:val="-11"/>
          <w:w w:val="95"/>
        </w:rPr>
        <w:t> </w:t>
      </w:r>
      <w:r>
        <w:rPr>
          <w:w w:val="95"/>
        </w:rPr>
        <w:t>a</w:t>
      </w:r>
      <w:r>
        <w:rPr>
          <w:spacing w:val="-11"/>
          <w:w w:val="95"/>
        </w:rPr>
        <w:t> </w:t>
      </w:r>
      <w:r>
        <w:rPr>
          <w:w w:val="95"/>
        </w:rPr>
        <w:t>recolectar</w:t>
      </w:r>
      <w:r>
        <w:rPr>
          <w:spacing w:val="-11"/>
          <w:w w:val="95"/>
        </w:rPr>
        <w:t> </w:t>
      </w:r>
      <w:r>
        <w:rPr>
          <w:w w:val="95"/>
        </w:rPr>
        <w:t>las</w:t>
      </w:r>
      <w:r>
        <w:rPr>
          <w:spacing w:val="-11"/>
          <w:w w:val="95"/>
        </w:rPr>
        <w:t> </w:t>
      </w:r>
      <w:r>
        <w:rPr>
          <w:w w:val="95"/>
        </w:rPr>
        <w:t>observaciones</w:t>
      </w:r>
      <w:r>
        <w:rPr>
          <w:spacing w:val="-11"/>
          <w:w w:val="95"/>
        </w:rPr>
        <w:t> </w:t>
      </w:r>
      <w:r>
        <w:rPr>
          <w:w w:val="95"/>
        </w:rPr>
        <w:t>patológicas</w:t>
      </w:r>
      <w:r>
        <w:rPr>
          <w:spacing w:val="-11"/>
          <w:w w:val="95"/>
        </w:rPr>
        <w:t> </w:t>
      </w:r>
      <w:r>
        <w:rPr>
          <w:w w:val="95"/>
        </w:rPr>
        <w:t>(26-27). Las observaciones implican la descripción de los caracteres morfológicos y sus funciones biológicas”</w:t>
      </w:r>
      <w:r>
        <w:rPr>
          <w:spacing w:val="-33"/>
          <w:w w:val="95"/>
        </w:rPr>
        <w:t> </w:t>
      </w:r>
      <w:r>
        <w:rPr>
          <w:w w:val="95"/>
        </w:rPr>
        <w:t>(28-29).</w:t>
      </w:r>
    </w:p>
    <w:p>
      <w:pPr>
        <w:pStyle w:val="BodyText"/>
        <w:spacing w:line="242" w:lineRule="auto"/>
        <w:ind w:left="1553" w:right="1550" w:firstLine="283"/>
        <w:jc w:val="both"/>
      </w:pPr>
      <w:r>
        <w:rPr>
          <w:w w:val="95"/>
        </w:rPr>
        <w:t>La frase que describe el tipo de investigación racial antropométrica brocaia- </w:t>
      </w:r>
      <w:r>
        <w:rPr/>
        <w:t>na</w:t>
      </w:r>
      <w:r>
        <w:rPr>
          <w:spacing w:val="-5"/>
        </w:rPr>
        <w:t> </w:t>
      </w:r>
      <w:r>
        <w:rPr/>
        <w:t>proviene</w:t>
      </w:r>
      <w:r>
        <w:rPr>
          <w:spacing w:val="-5"/>
        </w:rPr>
        <w:t> </w:t>
      </w:r>
      <w:r>
        <w:rPr/>
        <w:t>de</w:t>
      </w:r>
      <w:r>
        <w:rPr>
          <w:spacing w:val="-5"/>
        </w:rPr>
        <w:t> </w:t>
      </w:r>
      <w:r>
        <w:rPr/>
        <w:t>la</w:t>
      </w:r>
      <w:r>
        <w:rPr>
          <w:spacing w:val="-5"/>
        </w:rPr>
        <w:t> </w:t>
      </w:r>
      <w:r>
        <w:rPr/>
        <w:t>metáfora</w:t>
      </w:r>
      <w:r>
        <w:rPr>
          <w:spacing w:val="-5"/>
        </w:rPr>
        <w:t> </w:t>
      </w:r>
      <w:r>
        <w:rPr/>
        <w:t>de</w:t>
      </w:r>
      <w:r>
        <w:rPr>
          <w:spacing w:val="-5"/>
        </w:rPr>
        <w:t> </w:t>
      </w:r>
      <w:r>
        <w:rPr/>
        <w:t>la</w:t>
      </w:r>
      <w:r>
        <w:rPr>
          <w:spacing w:val="-5"/>
        </w:rPr>
        <w:t> </w:t>
      </w:r>
      <w:r>
        <w:rPr/>
        <w:t>observación</w:t>
      </w:r>
      <w:r>
        <w:rPr>
          <w:spacing w:val="-6"/>
        </w:rPr>
        <w:t> </w:t>
      </w:r>
      <w:r>
        <w:rPr/>
        <w:t>patológica</w:t>
      </w:r>
      <w:r>
        <w:rPr>
          <w:spacing w:val="-5"/>
        </w:rPr>
        <w:t> </w:t>
      </w:r>
      <w:r>
        <w:rPr/>
        <w:t>de</w:t>
      </w:r>
      <w:r>
        <w:rPr>
          <w:spacing w:val="-5"/>
        </w:rPr>
        <w:t> </w:t>
      </w:r>
      <w:r>
        <w:rPr/>
        <w:t>los</w:t>
      </w:r>
      <w:r>
        <w:rPr>
          <w:spacing w:val="-5"/>
        </w:rPr>
        <w:t> </w:t>
      </w:r>
      <w:r>
        <w:rPr/>
        <w:t>médicos</w:t>
      </w:r>
      <w:r>
        <w:rPr>
          <w:spacing w:val="-5"/>
        </w:rPr>
        <w:t> </w:t>
      </w:r>
      <w:r>
        <w:rPr/>
        <w:t>para usarse</w:t>
      </w:r>
      <w:r>
        <w:rPr>
          <w:spacing w:val="-7"/>
        </w:rPr>
        <w:t> </w:t>
      </w:r>
      <w:r>
        <w:rPr/>
        <w:t>como</w:t>
      </w:r>
      <w:r>
        <w:rPr>
          <w:spacing w:val="-7"/>
        </w:rPr>
        <w:t> </w:t>
      </w:r>
      <w:r>
        <w:rPr/>
        <w:t>observación</w:t>
      </w:r>
      <w:r>
        <w:rPr>
          <w:spacing w:val="-8"/>
        </w:rPr>
        <w:t> </w:t>
      </w:r>
      <w:r>
        <w:rPr/>
        <w:t>antropológica.</w:t>
      </w:r>
      <w:r>
        <w:rPr>
          <w:spacing w:val="-8"/>
        </w:rPr>
        <w:t> </w:t>
      </w:r>
      <w:r>
        <w:rPr/>
        <w:t>Dicho</w:t>
      </w:r>
      <w:r>
        <w:rPr>
          <w:spacing w:val="-7"/>
        </w:rPr>
        <w:t> </w:t>
      </w:r>
      <w:r>
        <w:rPr/>
        <w:t>de</w:t>
      </w:r>
      <w:r>
        <w:rPr>
          <w:spacing w:val="-7"/>
        </w:rPr>
        <w:t> </w:t>
      </w:r>
      <w:r>
        <w:rPr/>
        <w:t>otra</w:t>
      </w:r>
      <w:r>
        <w:rPr>
          <w:spacing w:val="-7"/>
        </w:rPr>
        <w:t> </w:t>
      </w:r>
      <w:r>
        <w:rPr/>
        <w:t>manera,</w:t>
      </w:r>
      <w:r>
        <w:rPr>
          <w:spacing w:val="-7"/>
        </w:rPr>
        <w:t> </w:t>
      </w:r>
      <w:r>
        <w:rPr/>
        <w:t>el</w:t>
      </w:r>
      <w:r>
        <w:rPr>
          <w:spacing w:val="-7"/>
        </w:rPr>
        <w:t> </w:t>
      </w:r>
      <w:r>
        <w:rPr/>
        <w:t>método</w:t>
      </w:r>
      <w:r>
        <w:rPr>
          <w:spacing w:val="-7"/>
        </w:rPr>
        <w:t> </w:t>
      </w:r>
      <w:r>
        <w:rPr/>
        <w:t>de </w:t>
      </w:r>
      <w:r>
        <w:rPr>
          <w:w w:val="95"/>
        </w:rPr>
        <w:t>observación médico clásico debería </w:t>
      </w:r>
      <w:r>
        <w:rPr>
          <w:spacing w:val="-6"/>
          <w:w w:val="95"/>
        </w:rPr>
        <w:t>ser, </w:t>
      </w:r>
      <w:r>
        <w:rPr>
          <w:w w:val="95"/>
        </w:rPr>
        <w:t>según Broca, el modelo de observación </w:t>
      </w:r>
      <w:r>
        <w:rPr/>
        <w:t>antropológica.</w:t>
      </w:r>
    </w:p>
    <w:p>
      <w:pPr>
        <w:pStyle w:val="BodyText"/>
        <w:spacing w:before="1"/>
      </w:pPr>
    </w:p>
    <w:p>
      <w:pPr>
        <w:pStyle w:val="ListParagraph"/>
        <w:numPr>
          <w:ilvl w:val="0"/>
          <w:numId w:val="1"/>
        </w:numPr>
        <w:tabs>
          <w:tab w:pos="1837" w:val="left" w:leader="none"/>
        </w:tabs>
        <w:spacing w:line="240" w:lineRule="auto" w:before="0" w:after="0"/>
        <w:ind w:left="1836" w:right="0" w:hanging="283"/>
        <w:jc w:val="both"/>
        <w:rPr>
          <w:sz w:val="22"/>
        </w:rPr>
      </w:pPr>
      <w:r>
        <w:rPr>
          <w:w w:val="95"/>
          <w:sz w:val="22"/>
        </w:rPr>
        <w:t>Los</w:t>
      </w:r>
      <w:r>
        <w:rPr>
          <w:spacing w:val="-9"/>
          <w:w w:val="95"/>
          <w:sz w:val="22"/>
        </w:rPr>
        <w:t> </w:t>
      </w:r>
      <w:r>
        <w:rPr>
          <w:w w:val="95"/>
          <w:sz w:val="22"/>
        </w:rPr>
        <w:t>Congresos</w:t>
      </w:r>
      <w:r>
        <w:rPr>
          <w:spacing w:val="-9"/>
          <w:w w:val="95"/>
          <w:sz w:val="22"/>
        </w:rPr>
        <w:t> </w:t>
      </w:r>
      <w:r>
        <w:rPr>
          <w:w w:val="95"/>
          <w:sz w:val="22"/>
        </w:rPr>
        <w:t>de</w:t>
      </w:r>
      <w:r>
        <w:rPr>
          <w:spacing w:val="-9"/>
          <w:w w:val="95"/>
          <w:sz w:val="22"/>
        </w:rPr>
        <w:t> </w:t>
      </w:r>
      <w:r>
        <w:rPr>
          <w:w w:val="95"/>
          <w:sz w:val="22"/>
        </w:rPr>
        <w:t>Antropología</w:t>
      </w:r>
      <w:r>
        <w:rPr>
          <w:spacing w:val="-9"/>
          <w:w w:val="95"/>
          <w:sz w:val="22"/>
        </w:rPr>
        <w:t> </w:t>
      </w:r>
      <w:r>
        <w:rPr>
          <w:w w:val="95"/>
          <w:sz w:val="22"/>
        </w:rPr>
        <w:t>y</w:t>
      </w:r>
      <w:r>
        <w:rPr>
          <w:spacing w:val="-9"/>
          <w:w w:val="95"/>
          <w:sz w:val="22"/>
        </w:rPr>
        <w:t> </w:t>
      </w:r>
      <w:r>
        <w:rPr>
          <w:w w:val="95"/>
          <w:sz w:val="22"/>
        </w:rPr>
        <w:t>de</w:t>
      </w:r>
      <w:r>
        <w:rPr>
          <w:spacing w:val="-9"/>
          <w:w w:val="95"/>
          <w:sz w:val="22"/>
        </w:rPr>
        <w:t> </w:t>
      </w:r>
      <w:r>
        <w:rPr>
          <w:w w:val="95"/>
          <w:sz w:val="22"/>
        </w:rPr>
        <w:t>Arqueología</w:t>
      </w:r>
      <w:r>
        <w:rPr>
          <w:spacing w:val="-8"/>
          <w:w w:val="95"/>
          <w:sz w:val="22"/>
        </w:rPr>
        <w:t> </w:t>
      </w:r>
      <w:r>
        <w:rPr>
          <w:w w:val="95"/>
          <w:sz w:val="22"/>
        </w:rPr>
        <w:t>Prehistóricas</w:t>
      </w:r>
    </w:p>
    <w:p>
      <w:pPr>
        <w:pStyle w:val="BodyText"/>
        <w:spacing w:before="4"/>
      </w:pPr>
    </w:p>
    <w:p>
      <w:pPr>
        <w:pStyle w:val="BodyText"/>
        <w:spacing w:line="242" w:lineRule="auto"/>
        <w:ind w:left="1553" w:right="1552"/>
        <w:jc w:val="both"/>
      </w:pPr>
      <w:r>
        <w:rPr>
          <w:w w:val="95"/>
        </w:rPr>
        <w:t>Broca</w:t>
      </w:r>
      <w:r>
        <w:rPr>
          <w:spacing w:val="-20"/>
          <w:w w:val="95"/>
        </w:rPr>
        <w:t> </w:t>
      </w:r>
      <w:r>
        <w:rPr>
          <w:w w:val="95"/>
        </w:rPr>
        <w:t>describió</w:t>
      </w:r>
      <w:r>
        <w:rPr>
          <w:spacing w:val="-19"/>
          <w:w w:val="95"/>
        </w:rPr>
        <w:t> </w:t>
      </w:r>
      <w:r>
        <w:rPr>
          <w:w w:val="95"/>
        </w:rPr>
        <w:t>el</w:t>
      </w:r>
      <w:r>
        <w:rPr>
          <w:spacing w:val="-20"/>
          <w:w w:val="95"/>
        </w:rPr>
        <w:t> </w:t>
      </w:r>
      <w:r>
        <w:rPr>
          <w:w w:val="95"/>
        </w:rPr>
        <w:t>surgimiento</w:t>
      </w:r>
      <w:r>
        <w:rPr>
          <w:spacing w:val="-20"/>
          <w:w w:val="95"/>
        </w:rPr>
        <w:t> </w:t>
      </w:r>
      <w:r>
        <w:rPr>
          <w:w w:val="95"/>
        </w:rPr>
        <w:t>y</w:t>
      </w:r>
      <w:r>
        <w:rPr>
          <w:spacing w:val="-20"/>
          <w:w w:val="95"/>
        </w:rPr>
        <w:t> </w:t>
      </w:r>
      <w:r>
        <w:rPr>
          <w:w w:val="95"/>
        </w:rPr>
        <w:t>establecimiento</w:t>
      </w:r>
      <w:r>
        <w:rPr>
          <w:spacing w:val="-19"/>
          <w:w w:val="95"/>
        </w:rPr>
        <w:t> </w:t>
      </w:r>
      <w:r>
        <w:rPr>
          <w:w w:val="95"/>
        </w:rPr>
        <w:t>de</w:t>
      </w:r>
      <w:r>
        <w:rPr>
          <w:spacing w:val="-20"/>
          <w:w w:val="95"/>
        </w:rPr>
        <w:t> </w:t>
      </w:r>
      <w:r>
        <w:rPr>
          <w:w w:val="95"/>
        </w:rPr>
        <w:t>los</w:t>
      </w:r>
      <w:r>
        <w:rPr>
          <w:spacing w:val="-20"/>
          <w:w w:val="95"/>
        </w:rPr>
        <w:t> </w:t>
      </w:r>
      <w:r>
        <w:rPr>
          <w:w w:val="95"/>
        </w:rPr>
        <w:t>congresos</w:t>
      </w:r>
      <w:r>
        <w:rPr>
          <w:spacing w:val="-20"/>
          <w:w w:val="95"/>
        </w:rPr>
        <w:t> </w:t>
      </w:r>
      <w:r>
        <w:rPr>
          <w:w w:val="95"/>
        </w:rPr>
        <w:t>antropológicos </w:t>
      </w:r>
      <w:r>
        <w:rPr/>
        <w:t>a</w:t>
      </w:r>
      <w:r>
        <w:rPr>
          <w:spacing w:val="-11"/>
        </w:rPr>
        <w:t> </w:t>
      </w:r>
      <w:r>
        <w:rPr/>
        <w:t>mediados</w:t>
      </w:r>
      <w:r>
        <w:rPr>
          <w:spacing w:val="-11"/>
        </w:rPr>
        <w:t> </w:t>
      </w:r>
      <w:r>
        <w:rPr/>
        <w:t>del</w:t>
      </w:r>
      <w:r>
        <w:rPr>
          <w:spacing w:val="-11"/>
        </w:rPr>
        <w:t> </w:t>
      </w:r>
      <w:r>
        <w:rPr/>
        <w:t>siglo</w:t>
      </w:r>
      <w:r>
        <w:rPr>
          <w:spacing w:val="-11"/>
        </w:rPr>
        <w:t> </w:t>
      </w:r>
      <w:r>
        <w:rPr>
          <w:w w:val="115"/>
          <w:sz w:val="17"/>
        </w:rPr>
        <w:t>xix</w:t>
      </w:r>
      <w:r>
        <w:rPr>
          <w:spacing w:val="-6"/>
          <w:w w:val="115"/>
          <w:sz w:val="17"/>
        </w:rPr>
        <w:t> </w:t>
      </w:r>
      <w:r>
        <w:rPr/>
        <w:t>por</w:t>
      </w:r>
      <w:r>
        <w:rPr>
          <w:spacing w:val="-11"/>
        </w:rPr>
        <w:t> </w:t>
      </w:r>
      <w:r>
        <w:rPr/>
        <w:t>la</w:t>
      </w:r>
      <w:r>
        <w:rPr>
          <w:spacing w:val="-11"/>
        </w:rPr>
        <w:t> </w:t>
      </w:r>
      <w:r>
        <w:rPr/>
        <w:t>mediación</w:t>
      </w:r>
      <w:r>
        <w:rPr>
          <w:spacing w:val="-11"/>
        </w:rPr>
        <w:t> </w:t>
      </w:r>
      <w:r>
        <w:rPr/>
        <w:t>de</w:t>
      </w:r>
      <w:r>
        <w:rPr>
          <w:spacing w:val="-11"/>
        </w:rPr>
        <w:t> </w:t>
      </w:r>
      <w:r>
        <w:rPr/>
        <w:t>su</w:t>
      </w:r>
      <w:r>
        <w:rPr>
          <w:spacing w:val="-11"/>
        </w:rPr>
        <w:t> </w:t>
      </w:r>
      <w:r>
        <w:rPr/>
        <w:t>colega</w:t>
      </w:r>
      <w:r>
        <w:rPr>
          <w:spacing w:val="-11"/>
        </w:rPr>
        <w:t> </w:t>
      </w:r>
      <w:r>
        <w:rPr/>
        <w:t>Adrien</w:t>
      </w:r>
      <w:r>
        <w:rPr>
          <w:spacing w:val="-11"/>
        </w:rPr>
        <w:t> </w:t>
      </w:r>
      <w:r>
        <w:rPr/>
        <w:t>de</w:t>
      </w:r>
      <w:r>
        <w:rPr>
          <w:spacing w:val="-11"/>
        </w:rPr>
        <w:t> </w:t>
      </w:r>
      <w:r>
        <w:rPr/>
        <w:t>Mortillet.</w:t>
      </w:r>
      <w:r>
        <w:rPr>
          <w:spacing w:val="-11"/>
        </w:rPr>
        <w:t> </w:t>
      </w:r>
      <w:r>
        <w:rPr/>
        <w:t>Se- gún</w:t>
      </w:r>
      <w:r>
        <w:rPr>
          <w:spacing w:val="-26"/>
        </w:rPr>
        <w:t> </w:t>
      </w:r>
      <w:r>
        <w:rPr/>
        <w:t>su</w:t>
      </w:r>
      <w:r>
        <w:rPr>
          <w:spacing w:val="-26"/>
        </w:rPr>
        <w:t> </w:t>
      </w:r>
      <w:r>
        <w:rPr/>
        <w:t>descripción,</w:t>
      </w:r>
      <w:r>
        <w:rPr>
          <w:spacing w:val="-26"/>
        </w:rPr>
        <w:t> </w:t>
      </w:r>
      <w:r>
        <w:rPr/>
        <w:t>en</w:t>
      </w:r>
      <w:r>
        <w:rPr>
          <w:spacing w:val="-26"/>
        </w:rPr>
        <w:t> </w:t>
      </w:r>
      <w:r>
        <w:rPr/>
        <w:t>la</w:t>
      </w:r>
      <w:r>
        <w:rPr>
          <w:spacing w:val="-26"/>
        </w:rPr>
        <w:t> </w:t>
      </w:r>
      <w:r>
        <w:rPr/>
        <w:t>reunión</w:t>
      </w:r>
      <w:r>
        <w:rPr>
          <w:spacing w:val="-26"/>
        </w:rPr>
        <w:t> </w:t>
      </w:r>
      <w:r>
        <w:rPr/>
        <w:t>de</w:t>
      </w:r>
      <w:r>
        <w:rPr>
          <w:spacing w:val="-26"/>
        </w:rPr>
        <w:t> </w:t>
      </w:r>
      <w:r>
        <w:rPr/>
        <w:t>la</w:t>
      </w:r>
      <w:r>
        <w:rPr>
          <w:spacing w:val="-26"/>
        </w:rPr>
        <w:t> </w:t>
      </w:r>
      <w:r>
        <w:rPr/>
        <w:t>Sociedad</w:t>
      </w:r>
      <w:r>
        <w:rPr>
          <w:spacing w:val="-26"/>
        </w:rPr>
        <w:t> </w:t>
      </w:r>
      <w:r>
        <w:rPr/>
        <w:t>de</w:t>
      </w:r>
      <w:r>
        <w:rPr>
          <w:spacing w:val="-26"/>
        </w:rPr>
        <w:t> </w:t>
      </w:r>
      <w:r>
        <w:rPr/>
        <w:t>Ciencias</w:t>
      </w:r>
      <w:r>
        <w:rPr>
          <w:spacing w:val="-26"/>
        </w:rPr>
        <w:t> </w:t>
      </w:r>
      <w:r>
        <w:rPr/>
        <w:t>Naturales</w:t>
      </w:r>
      <w:r>
        <w:rPr>
          <w:spacing w:val="-26"/>
        </w:rPr>
        <w:t> </w:t>
      </w:r>
      <w:r>
        <w:rPr/>
        <w:t>que</w:t>
      </w:r>
      <w:r>
        <w:rPr>
          <w:spacing w:val="-26"/>
        </w:rPr>
        <w:t> </w:t>
      </w:r>
      <w:r>
        <w:rPr/>
        <w:t>tuvo lugar</w:t>
      </w:r>
      <w:r>
        <w:rPr>
          <w:spacing w:val="-27"/>
        </w:rPr>
        <w:t> </w:t>
      </w:r>
      <w:r>
        <w:rPr/>
        <w:t>en</w:t>
      </w:r>
      <w:r>
        <w:rPr>
          <w:spacing w:val="-27"/>
        </w:rPr>
        <w:t> </w:t>
      </w:r>
      <w:r>
        <w:rPr/>
        <w:t>Spezzia,</w:t>
      </w:r>
      <w:r>
        <w:rPr>
          <w:spacing w:val="-27"/>
        </w:rPr>
        <w:t> </w:t>
      </w:r>
      <w:r>
        <w:rPr/>
        <w:t>en</w:t>
      </w:r>
      <w:r>
        <w:rPr>
          <w:spacing w:val="-27"/>
        </w:rPr>
        <w:t> </w:t>
      </w:r>
      <w:r>
        <w:rPr/>
        <w:t>septiembre</w:t>
      </w:r>
      <w:r>
        <w:rPr>
          <w:spacing w:val="-27"/>
        </w:rPr>
        <w:t> </w:t>
      </w:r>
      <w:r>
        <w:rPr/>
        <w:t>de</w:t>
      </w:r>
      <w:r>
        <w:rPr>
          <w:spacing w:val="-27"/>
        </w:rPr>
        <w:t> </w:t>
      </w:r>
      <w:r>
        <w:rPr/>
        <w:t>1865,</w:t>
      </w:r>
      <w:r>
        <w:rPr>
          <w:spacing w:val="-28"/>
        </w:rPr>
        <w:t> </w:t>
      </w:r>
      <w:r>
        <w:rPr/>
        <w:t>bajo</w:t>
      </w:r>
      <w:r>
        <w:rPr>
          <w:spacing w:val="-27"/>
        </w:rPr>
        <w:t> </w:t>
      </w:r>
      <w:r>
        <w:rPr/>
        <w:t>la</w:t>
      </w:r>
      <w:r>
        <w:rPr>
          <w:spacing w:val="-27"/>
        </w:rPr>
        <w:t> </w:t>
      </w:r>
      <w:r>
        <w:rPr/>
        <w:t>presidencia</w:t>
      </w:r>
      <w:r>
        <w:rPr>
          <w:spacing w:val="-27"/>
        </w:rPr>
        <w:t> </w:t>
      </w:r>
      <w:r>
        <w:rPr/>
        <w:t>del</w:t>
      </w:r>
      <w:r>
        <w:rPr>
          <w:spacing w:val="-27"/>
        </w:rPr>
        <w:t> </w:t>
      </w:r>
      <w:r>
        <w:rPr/>
        <w:t>profesor</w:t>
      </w:r>
      <w:r>
        <w:rPr>
          <w:spacing w:val="-28"/>
        </w:rPr>
        <w:t> </w:t>
      </w:r>
      <w:r>
        <w:rPr/>
        <w:t>Cape- </w:t>
      </w:r>
      <w:r>
        <w:rPr>
          <w:w w:val="95"/>
        </w:rPr>
        <w:t>llini, fue Adrien de Mortillet quien “propuso a la sección de </w:t>
      </w:r>
      <w:r>
        <w:rPr>
          <w:rFonts w:ascii="Times New Roman" w:hAnsi="Times New Roman"/>
          <w:i/>
          <w:w w:val="95"/>
        </w:rPr>
        <w:t>anttehisttorica</w:t>
      </w:r>
      <w:r>
        <w:rPr>
          <w:rFonts w:ascii="Times New Roman" w:hAnsi="Times New Roman"/>
          <w:i/>
          <w:spacing w:val="-36"/>
          <w:w w:val="95"/>
        </w:rPr>
        <w:t> </w:t>
      </w:r>
      <w:r>
        <w:rPr>
          <w:w w:val="95"/>
        </w:rPr>
        <w:t>la fun- </w:t>
      </w:r>
      <w:r>
        <w:rPr/>
        <w:t>dación</w:t>
      </w:r>
      <w:r>
        <w:rPr>
          <w:spacing w:val="-27"/>
        </w:rPr>
        <w:t> </w:t>
      </w:r>
      <w:r>
        <w:rPr/>
        <w:t>de</w:t>
      </w:r>
      <w:r>
        <w:rPr>
          <w:spacing w:val="-27"/>
        </w:rPr>
        <w:t> </w:t>
      </w:r>
      <w:r>
        <w:rPr/>
        <w:t>un</w:t>
      </w:r>
      <w:r>
        <w:rPr>
          <w:spacing w:val="-27"/>
        </w:rPr>
        <w:t> </w:t>
      </w:r>
      <w:r>
        <w:rPr/>
        <w:t>Congreso</w:t>
      </w:r>
      <w:r>
        <w:rPr>
          <w:spacing w:val="-27"/>
        </w:rPr>
        <w:t> </w:t>
      </w:r>
      <w:r>
        <w:rPr/>
        <w:t>Internacional</w:t>
      </w:r>
      <w:r>
        <w:rPr>
          <w:spacing w:val="-27"/>
        </w:rPr>
        <w:t> </w:t>
      </w:r>
      <w:r>
        <w:rPr/>
        <w:t>de</w:t>
      </w:r>
      <w:r>
        <w:rPr>
          <w:spacing w:val="-27"/>
        </w:rPr>
        <w:t> </w:t>
      </w:r>
      <w:r>
        <w:rPr/>
        <w:t>Paleoetnología”</w:t>
      </w:r>
      <w:r>
        <w:rPr>
          <w:spacing w:val="-27"/>
        </w:rPr>
        <w:t> </w:t>
      </w:r>
      <w:r>
        <w:rPr/>
        <w:t>(Broca,</w:t>
      </w:r>
      <w:r>
        <w:rPr>
          <w:spacing w:val="-27"/>
        </w:rPr>
        <w:t> </w:t>
      </w:r>
      <w:r>
        <w:rPr/>
        <w:t>1870:</w:t>
      </w:r>
      <w:r>
        <w:rPr>
          <w:spacing w:val="-27"/>
        </w:rPr>
        <w:t> </w:t>
      </w:r>
      <w:r>
        <w:rPr/>
        <w:t>CXXIV). </w:t>
      </w:r>
      <w:r>
        <w:rPr>
          <w:spacing w:val="-6"/>
        </w:rPr>
        <w:t>Fue</w:t>
      </w:r>
      <w:r>
        <w:rPr>
          <w:spacing w:val="-12"/>
        </w:rPr>
        <w:t> </w:t>
      </w:r>
      <w:r>
        <w:rPr/>
        <w:t>así</w:t>
      </w:r>
      <w:r>
        <w:rPr>
          <w:spacing w:val="-12"/>
        </w:rPr>
        <w:t> </w:t>
      </w:r>
      <w:r>
        <w:rPr/>
        <w:t>como</w:t>
      </w:r>
      <w:r>
        <w:rPr>
          <w:spacing w:val="-12"/>
        </w:rPr>
        <w:t> </w:t>
      </w:r>
      <w:r>
        <w:rPr/>
        <w:t>se</w:t>
      </w:r>
      <w:r>
        <w:rPr>
          <w:spacing w:val="-12"/>
        </w:rPr>
        <w:t> </w:t>
      </w:r>
      <w:r>
        <w:rPr>
          <w:spacing w:val="-2"/>
        </w:rPr>
        <w:t>acordó</w:t>
      </w:r>
      <w:r>
        <w:rPr>
          <w:spacing w:val="-12"/>
        </w:rPr>
        <w:t> </w:t>
      </w:r>
      <w:r>
        <w:rPr/>
        <w:t>que</w:t>
      </w:r>
      <w:r>
        <w:rPr>
          <w:spacing w:val="-12"/>
        </w:rPr>
        <w:t> </w:t>
      </w:r>
      <w:r>
        <w:rPr/>
        <w:t>el</w:t>
      </w:r>
      <w:r>
        <w:rPr>
          <w:spacing w:val="-12"/>
        </w:rPr>
        <w:t> </w:t>
      </w:r>
      <w:r>
        <w:rPr/>
        <w:t>primer</w:t>
      </w:r>
      <w:r>
        <w:rPr>
          <w:spacing w:val="-12"/>
        </w:rPr>
        <w:t> </w:t>
      </w:r>
      <w:r>
        <w:rPr/>
        <w:t>congreso</w:t>
      </w:r>
      <w:r>
        <w:rPr>
          <w:spacing w:val="-12"/>
        </w:rPr>
        <w:t> </w:t>
      </w:r>
      <w:r>
        <w:rPr/>
        <w:t>se</w:t>
      </w:r>
      <w:r>
        <w:rPr>
          <w:spacing w:val="-12"/>
        </w:rPr>
        <w:t> </w:t>
      </w:r>
      <w:r>
        <w:rPr/>
        <w:t>realizaría</w:t>
      </w:r>
      <w:r>
        <w:rPr>
          <w:spacing w:val="-12"/>
        </w:rPr>
        <w:t> </w:t>
      </w:r>
      <w:r>
        <w:rPr/>
        <w:t>en</w:t>
      </w:r>
      <w:r>
        <w:rPr>
          <w:spacing w:val="-12"/>
        </w:rPr>
        <w:t> </w:t>
      </w:r>
      <w:r>
        <w:rPr/>
        <w:t>septiembre</w:t>
      </w:r>
      <w:r>
        <w:rPr>
          <w:spacing w:val="-12"/>
        </w:rPr>
        <w:t> </w:t>
      </w:r>
      <w:r>
        <w:rPr/>
        <w:t>de 1866,</w:t>
      </w:r>
      <w:r>
        <w:rPr>
          <w:spacing w:val="-21"/>
        </w:rPr>
        <w:t> </w:t>
      </w:r>
      <w:r>
        <w:rPr/>
        <w:t>en</w:t>
      </w:r>
      <w:r>
        <w:rPr>
          <w:spacing w:val="-21"/>
        </w:rPr>
        <w:t> </w:t>
      </w:r>
      <w:r>
        <w:rPr/>
        <w:t>Neufchatel,</w:t>
      </w:r>
      <w:r>
        <w:rPr>
          <w:spacing w:val="-21"/>
        </w:rPr>
        <w:t> </w:t>
      </w:r>
      <w:r>
        <w:rPr/>
        <w:t>y</w:t>
      </w:r>
      <w:r>
        <w:rPr>
          <w:spacing w:val="-21"/>
        </w:rPr>
        <w:t> </w:t>
      </w:r>
      <w:r>
        <w:rPr/>
        <w:t>el</w:t>
      </w:r>
      <w:r>
        <w:rPr>
          <w:spacing w:val="-21"/>
        </w:rPr>
        <w:t> </w:t>
      </w:r>
      <w:r>
        <w:rPr/>
        <w:t>segundo,</w:t>
      </w:r>
      <w:r>
        <w:rPr>
          <w:spacing w:val="-22"/>
        </w:rPr>
        <w:t> </w:t>
      </w:r>
      <w:r>
        <w:rPr/>
        <w:t>en</w:t>
      </w:r>
      <w:r>
        <w:rPr>
          <w:spacing w:val="-21"/>
        </w:rPr>
        <w:t> </w:t>
      </w:r>
      <w:r>
        <w:rPr>
          <w:spacing w:val="-3"/>
        </w:rPr>
        <w:t>París,</w:t>
      </w:r>
      <w:r>
        <w:rPr>
          <w:spacing w:val="-21"/>
        </w:rPr>
        <w:t> </w:t>
      </w:r>
      <w:r>
        <w:rPr/>
        <w:t>en</w:t>
      </w:r>
      <w:r>
        <w:rPr>
          <w:spacing w:val="-21"/>
        </w:rPr>
        <w:t> </w:t>
      </w:r>
      <w:r>
        <w:rPr/>
        <w:t>1867.</w:t>
      </w:r>
      <w:r>
        <w:rPr>
          <w:spacing w:val="-21"/>
        </w:rPr>
        <w:t> </w:t>
      </w:r>
      <w:r>
        <w:rPr/>
        <w:t>Asimismo,</w:t>
      </w:r>
      <w:r>
        <w:rPr>
          <w:spacing w:val="-21"/>
        </w:rPr>
        <w:t> </w:t>
      </w:r>
      <w:r>
        <w:rPr/>
        <w:t>se</w:t>
      </w:r>
      <w:r>
        <w:rPr>
          <w:spacing w:val="-21"/>
        </w:rPr>
        <w:t> </w:t>
      </w:r>
      <w:r>
        <w:rPr/>
        <w:t>nombró</w:t>
      </w:r>
      <w:r>
        <w:rPr>
          <w:spacing w:val="-21"/>
        </w:rPr>
        <w:t> </w:t>
      </w:r>
      <w:r>
        <w:rPr/>
        <w:t>una </w:t>
      </w:r>
      <w:r>
        <w:rPr>
          <w:w w:val="95"/>
        </w:rPr>
        <w:t>comisión</w:t>
      </w:r>
      <w:r>
        <w:rPr>
          <w:spacing w:val="-6"/>
          <w:w w:val="95"/>
        </w:rPr>
        <w:t> </w:t>
      </w:r>
      <w:r>
        <w:rPr>
          <w:w w:val="95"/>
        </w:rPr>
        <w:t>para</w:t>
      </w:r>
      <w:r>
        <w:rPr>
          <w:spacing w:val="-6"/>
          <w:w w:val="95"/>
        </w:rPr>
        <w:t> </w:t>
      </w:r>
      <w:r>
        <w:rPr>
          <w:w w:val="95"/>
        </w:rPr>
        <w:t>organizar</w:t>
      </w:r>
      <w:r>
        <w:rPr>
          <w:spacing w:val="-6"/>
          <w:w w:val="95"/>
        </w:rPr>
        <w:t> </w:t>
      </w:r>
      <w:r>
        <w:rPr>
          <w:w w:val="95"/>
        </w:rPr>
        <w:t>y</w:t>
      </w:r>
      <w:r>
        <w:rPr>
          <w:spacing w:val="-5"/>
          <w:w w:val="95"/>
        </w:rPr>
        <w:t> </w:t>
      </w:r>
      <w:r>
        <w:rPr>
          <w:w w:val="95"/>
        </w:rPr>
        <w:t>reglamentar</w:t>
      </w:r>
      <w:r>
        <w:rPr>
          <w:spacing w:val="-5"/>
          <w:w w:val="95"/>
        </w:rPr>
        <w:t> </w:t>
      </w:r>
      <w:r>
        <w:rPr>
          <w:w w:val="95"/>
        </w:rPr>
        <w:t>los</w:t>
      </w:r>
      <w:r>
        <w:rPr>
          <w:spacing w:val="-5"/>
          <w:w w:val="95"/>
        </w:rPr>
        <w:t> </w:t>
      </w:r>
      <w:r>
        <w:rPr>
          <w:w w:val="95"/>
        </w:rPr>
        <w:t>congresos</w:t>
      </w:r>
      <w:r>
        <w:rPr>
          <w:spacing w:val="-6"/>
          <w:w w:val="95"/>
        </w:rPr>
        <w:t> </w:t>
      </w:r>
      <w:r>
        <w:rPr>
          <w:w w:val="95"/>
        </w:rPr>
        <w:t>futuros,</w:t>
      </w:r>
      <w:r>
        <w:rPr>
          <w:spacing w:val="-6"/>
          <w:w w:val="95"/>
        </w:rPr>
        <w:t> </w:t>
      </w:r>
      <w:r>
        <w:rPr>
          <w:w w:val="95"/>
        </w:rPr>
        <w:t>mismos</w:t>
      </w:r>
      <w:r>
        <w:rPr>
          <w:spacing w:val="-5"/>
          <w:w w:val="95"/>
        </w:rPr>
        <w:t> </w:t>
      </w:r>
      <w:r>
        <w:rPr>
          <w:w w:val="95"/>
        </w:rPr>
        <w:t>que</w:t>
      </w:r>
      <w:r>
        <w:rPr>
          <w:spacing w:val="-5"/>
          <w:w w:val="95"/>
        </w:rPr>
        <w:t> </w:t>
      </w:r>
      <w:r>
        <w:rPr>
          <w:w w:val="95"/>
        </w:rPr>
        <w:t>luego </w:t>
      </w:r>
      <w:r>
        <w:rPr>
          <w:w w:val="90"/>
        </w:rPr>
        <w:t>fueron</w:t>
      </w:r>
      <w:r>
        <w:rPr>
          <w:spacing w:val="-13"/>
          <w:w w:val="90"/>
        </w:rPr>
        <w:t> </w:t>
      </w:r>
      <w:r>
        <w:rPr>
          <w:w w:val="90"/>
        </w:rPr>
        <w:t>denominados</w:t>
      </w:r>
      <w:r>
        <w:rPr>
          <w:spacing w:val="-12"/>
          <w:w w:val="90"/>
        </w:rPr>
        <w:t> </w:t>
      </w:r>
      <w:r>
        <w:rPr>
          <w:rFonts w:ascii="Times New Roman" w:hAnsi="Times New Roman"/>
          <w:i/>
          <w:w w:val="90"/>
        </w:rPr>
        <w:t>Congresos</w:t>
      </w:r>
      <w:r>
        <w:rPr>
          <w:rFonts w:ascii="Times New Roman" w:hAnsi="Times New Roman"/>
          <w:i/>
          <w:spacing w:val="-19"/>
          <w:w w:val="90"/>
        </w:rPr>
        <w:t> </w:t>
      </w:r>
      <w:r>
        <w:rPr>
          <w:rFonts w:ascii="Times New Roman" w:hAnsi="Times New Roman"/>
          <w:i/>
          <w:w w:val="90"/>
        </w:rPr>
        <w:t>de</w:t>
      </w:r>
      <w:r>
        <w:rPr>
          <w:rFonts w:ascii="Times New Roman" w:hAnsi="Times New Roman"/>
          <w:i/>
          <w:spacing w:val="-18"/>
          <w:w w:val="90"/>
        </w:rPr>
        <w:t> </w:t>
      </w:r>
      <w:r>
        <w:rPr>
          <w:rFonts w:ascii="Times New Roman" w:hAnsi="Times New Roman"/>
          <w:i/>
          <w:w w:val="90"/>
        </w:rPr>
        <w:t>Anttropología</w:t>
      </w:r>
      <w:r>
        <w:rPr>
          <w:rFonts w:ascii="Times New Roman" w:hAnsi="Times New Roman"/>
          <w:i/>
          <w:spacing w:val="-19"/>
          <w:w w:val="90"/>
        </w:rPr>
        <w:t> </w:t>
      </w:r>
      <w:r>
        <w:rPr>
          <w:rFonts w:ascii="Times New Roman" w:hAnsi="Times New Roman"/>
          <w:i/>
          <w:w w:val="90"/>
        </w:rPr>
        <w:t>y</w:t>
      </w:r>
      <w:r>
        <w:rPr>
          <w:rFonts w:ascii="Times New Roman" w:hAnsi="Times New Roman"/>
          <w:i/>
          <w:spacing w:val="-18"/>
          <w:w w:val="90"/>
        </w:rPr>
        <w:t> </w:t>
      </w:r>
      <w:r>
        <w:rPr>
          <w:rFonts w:ascii="Times New Roman" w:hAnsi="Times New Roman"/>
          <w:i/>
          <w:w w:val="90"/>
        </w:rPr>
        <w:t>de</w:t>
      </w:r>
      <w:r>
        <w:rPr>
          <w:rFonts w:ascii="Times New Roman" w:hAnsi="Times New Roman"/>
          <w:i/>
          <w:spacing w:val="-18"/>
          <w:w w:val="90"/>
        </w:rPr>
        <w:t> </w:t>
      </w:r>
      <w:r>
        <w:rPr>
          <w:rFonts w:ascii="Times New Roman" w:hAnsi="Times New Roman"/>
          <w:i/>
          <w:w w:val="90"/>
        </w:rPr>
        <w:t>Arqueología</w:t>
      </w:r>
      <w:r>
        <w:rPr>
          <w:rFonts w:ascii="Times New Roman" w:hAnsi="Times New Roman"/>
          <w:i/>
          <w:spacing w:val="-18"/>
          <w:w w:val="90"/>
        </w:rPr>
        <w:t> </w:t>
      </w:r>
      <w:r>
        <w:rPr>
          <w:rFonts w:ascii="Times New Roman" w:hAnsi="Times New Roman"/>
          <w:i/>
          <w:w w:val="90"/>
        </w:rPr>
        <w:t>Prehisttóricas</w:t>
      </w:r>
      <w:r>
        <w:rPr>
          <w:rFonts w:ascii="Times New Roman" w:hAnsi="Times New Roman"/>
          <w:i/>
          <w:spacing w:val="-19"/>
          <w:w w:val="90"/>
        </w:rPr>
        <w:t> </w:t>
      </w:r>
      <w:r>
        <w:rPr>
          <w:w w:val="90"/>
        </w:rPr>
        <w:t>(véase </w:t>
      </w:r>
      <w:r>
        <w:rPr>
          <w:spacing w:val="-6"/>
        </w:rPr>
        <w:t>Tabla</w:t>
      </w:r>
      <w:r>
        <w:rPr>
          <w:spacing w:val="-14"/>
        </w:rPr>
        <w:t> </w:t>
      </w:r>
      <w:r>
        <w:rPr/>
        <w:t>1)</w:t>
      </w:r>
      <w:r>
        <w:rPr>
          <w:spacing w:val="-14"/>
        </w:rPr>
        <w:t> </w:t>
      </w:r>
      <w:r>
        <w:rPr/>
        <w:t>(Broca,</w:t>
      </w:r>
      <w:r>
        <w:rPr>
          <w:spacing w:val="-14"/>
        </w:rPr>
        <w:t> </w:t>
      </w:r>
      <w:r>
        <w:rPr/>
        <w:t>1870:</w:t>
      </w:r>
      <w:r>
        <w:rPr>
          <w:spacing w:val="-14"/>
        </w:rPr>
        <w:t> </w:t>
      </w:r>
      <w:r>
        <w:rPr/>
        <w:t>CXXIV).</w:t>
      </w:r>
    </w:p>
    <w:p>
      <w:pPr>
        <w:spacing w:after="0" w:line="242" w:lineRule="auto"/>
        <w:jc w:val="both"/>
        <w:sectPr>
          <w:footerReference w:type="default" r:id="rId121"/>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8442" w:val="left" w:leader="none"/>
        </w:tabs>
        <w:spacing w:before="63"/>
        <w:ind w:left="3275" w:right="1409" w:firstLine="0"/>
        <w:jc w:val="left"/>
        <w:rPr>
          <w:sz w:val="20"/>
        </w:rPr>
      </w:pPr>
      <w:r>
        <w:rPr/>
        <w:pict>
          <v:line style="position:absolute;mso-position-horizontal-relative:page;mso-position-vertical-relative:paragraph;z-index:8992" from="15pt,-30.907267pt" to="0pt,-30.907267pt" stroked="true" strokeweight=".25pt" strokecolor="#000000">
            <w10:wrap type="none"/>
          </v:line>
        </w:pict>
      </w:r>
      <w:r>
        <w:rPr/>
        <w:pict>
          <v:line style="position:absolute;mso-position-horizontal-relative:page;mso-position-vertical-relative:paragraph;z-index:9016" from="494.71701pt,-30.907267pt" to="509.71701pt,-30.907267pt" stroked="true" strokeweight=".25pt" strokecolor="#000000">
            <w10:wrap type="none"/>
          </v:line>
        </w:pict>
      </w:r>
      <w:r>
        <w:rPr>
          <w:rFonts w:ascii="Times New Roman" w:hAnsi="Times New Roman"/>
          <w:i/>
          <w:w w:val="85"/>
          <w:sz w:val="20"/>
        </w:rPr>
        <w:t>Despliegue del disposittivo del dominio concepttual</w:t>
      </w:r>
      <w:r>
        <w:rPr>
          <w:rFonts w:ascii="Times New Roman" w:hAnsi="Times New Roman"/>
          <w:i/>
          <w:spacing w:val="14"/>
          <w:w w:val="85"/>
          <w:sz w:val="20"/>
        </w:rPr>
        <w:t> </w:t>
      </w:r>
      <w:r>
        <w:rPr>
          <w:rFonts w:ascii="Times New Roman" w:hAnsi="Times New Roman"/>
          <w:i/>
          <w:w w:val="85"/>
          <w:sz w:val="20"/>
        </w:rPr>
        <w:t>y</w:t>
      </w:r>
      <w:r>
        <w:rPr>
          <w:rFonts w:ascii="Times New Roman" w:hAnsi="Times New Roman"/>
          <w:i/>
          <w:spacing w:val="2"/>
          <w:w w:val="85"/>
          <w:sz w:val="20"/>
        </w:rPr>
        <w:t> </w:t>
      </w:r>
      <w:r>
        <w:rPr>
          <w:rFonts w:ascii="Times New Roman" w:hAnsi="Times New Roman"/>
          <w:i/>
          <w:w w:val="85"/>
          <w:sz w:val="20"/>
        </w:rPr>
        <w:t>mettodológico...</w:t>
        <w:tab/>
      </w:r>
      <w:r>
        <w:rPr>
          <w:w w:val="90"/>
          <w:sz w:val="20"/>
        </w:rPr>
        <w:t>61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4"/>
        <w:rPr>
          <w:sz w:val="24"/>
        </w:rPr>
      </w:pPr>
    </w:p>
    <w:p>
      <w:pPr>
        <w:spacing w:line="260" w:lineRule="exact" w:before="63"/>
        <w:ind w:left="3887" w:right="3326" w:hanging="154"/>
        <w:jc w:val="left"/>
        <w:rPr>
          <w:sz w:val="15"/>
        </w:rPr>
      </w:pPr>
      <w:r>
        <w:rPr>
          <w:b/>
          <w:w w:val="95"/>
          <w:sz w:val="22"/>
        </w:rPr>
        <w:t>Tabla 1. </w:t>
      </w:r>
      <w:r>
        <w:rPr>
          <w:rFonts w:ascii="Times New Roman" w:hAnsi="Times New Roman"/>
          <w:b/>
          <w:i/>
          <w:w w:val="95"/>
          <w:sz w:val="22"/>
        </w:rPr>
        <w:t>Congresos de antropología </w:t>
      </w:r>
      <w:r>
        <w:rPr>
          <w:rFonts w:ascii="Times New Roman" w:hAnsi="Times New Roman"/>
          <w:b/>
          <w:i/>
          <w:w w:val="95"/>
          <w:sz w:val="22"/>
        </w:rPr>
        <w:t>y de arqueología prehistóricas</w:t>
      </w:r>
      <w:r>
        <w:rPr>
          <w:w w:val="95"/>
          <w:position w:val="8"/>
          <w:sz w:val="15"/>
        </w:rPr>
        <w:t>10</w:t>
      </w:r>
    </w:p>
    <w:p>
      <w:pPr>
        <w:pStyle w:val="BodyText"/>
        <w:spacing w:line="20" w:lineRule="exact"/>
        <w:ind w:left="2735"/>
        <w:rPr>
          <w:sz w:val="2"/>
        </w:rPr>
      </w:pPr>
      <w:r>
        <w:rPr>
          <w:sz w:val="2"/>
        </w:rPr>
        <w:pict>
          <v:group style="width:236.2pt;height:.5pt;mso-position-horizontal-relative:char;mso-position-vertical-relative:line" coordorigin="0,0" coordsize="4724,10">
            <v:line style="position:absolute" from="5,5" to="342,5" stroked="true" strokeweight=".5pt" strokecolor="#000000"/>
            <v:line style="position:absolute" from="342,5" to="2462,5" stroked="true" strokeweight=".5pt" strokecolor="#000000"/>
            <v:line style="position:absolute" from="2462,5" to="2895,5" stroked="true" strokeweight=".5pt" strokecolor="#000000"/>
            <v:line style="position:absolute" from="2895,5" to="4719,5" stroked="true" strokeweight=".5pt" strokecolor="#000000"/>
          </v:group>
        </w:pict>
      </w:r>
      <w:r>
        <w:rPr>
          <w:sz w:val="2"/>
        </w:rPr>
      </w:r>
    </w:p>
    <w:p>
      <w:pPr>
        <w:tabs>
          <w:tab w:pos="5686" w:val="left" w:leader="none"/>
        </w:tabs>
        <w:spacing w:before="5"/>
        <w:ind w:left="3133" w:right="1409" w:firstLine="0"/>
        <w:jc w:val="left"/>
        <w:rPr>
          <w:sz w:val="15"/>
        </w:rPr>
      </w:pPr>
      <w:r>
        <w:rPr>
          <w:sz w:val="15"/>
        </w:rPr>
        <w:t>1º</w:t>
      </w:r>
      <w:r>
        <w:rPr>
          <w:spacing w:val="-10"/>
          <w:sz w:val="15"/>
        </w:rPr>
        <w:t> </w:t>
      </w:r>
      <w:r>
        <w:rPr>
          <w:sz w:val="15"/>
        </w:rPr>
        <w:t>Neuchâtel</w:t>
      </w:r>
      <w:r>
        <w:rPr>
          <w:spacing w:val="-10"/>
          <w:sz w:val="15"/>
        </w:rPr>
        <w:t> </w:t>
      </w:r>
      <w:r>
        <w:rPr>
          <w:sz w:val="15"/>
        </w:rPr>
        <w:t>(Suiza)</w:t>
        <w:tab/>
        <w:t>11a.</w:t>
      </w:r>
      <w:r>
        <w:rPr>
          <w:spacing w:val="-16"/>
          <w:sz w:val="15"/>
        </w:rPr>
        <w:t> </w:t>
      </w:r>
      <w:r>
        <w:rPr>
          <w:sz w:val="15"/>
        </w:rPr>
        <w:t>Moscú,</w:t>
      </w:r>
      <w:r>
        <w:rPr>
          <w:spacing w:val="-16"/>
          <w:sz w:val="15"/>
        </w:rPr>
        <w:t> </w:t>
      </w:r>
      <w:r>
        <w:rPr>
          <w:sz w:val="15"/>
        </w:rPr>
        <w:t>1892</w:t>
      </w:r>
    </w:p>
    <w:p>
      <w:pPr>
        <w:tabs>
          <w:tab w:pos="5686" w:val="left" w:leader="none"/>
        </w:tabs>
        <w:spacing w:before="44"/>
        <w:ind w:left="3133" w:right="1409" w:firstLine="0"/>
        <w:jc w:val="left"/>
        <w:rPr>
          <w:sz w:val="15"/>
        </w:rPr>
      </w:pPr>
      <w:r>
        <w:rPr>
          <w:sz w:val="15"/>
        </w:rPr>
        <w:t>2a.</w:t>
      </w:r>
      <w:r>
        <w:rPr>
          <w:spacing w:val="-5"/>
          <w:sz w:val="15"/>
        </w:rPr>
        <w:t> </w:t>
      </w:r>
      <w:r>
        <w:rPr>
          <w:spacing w:val="-2"/>
          <w:sz w:val="15"/>
        </w:rPr>
        <w:t>París,</w:t>
      </w:r>
      <w:r>
        <w:rPr>
          <w:spacing w:val="-5"/>
          <w:sz w:val="15"/>
        </w:rPr>
        <w:t> </w:t>
      </w:r>
      <w:r>
        <w:rPr>
          <w:sz w:val="15"/>
        </w:rPr>
        <w:t>1867</w:t>
        <w:tab/>
        <w:t>12a.</w:t>
      </w:r>
      <w:r>
        <w:rPr>
          <w:spacing w:val="-20"/>
          <w:sz w:val="15"/>
        </w:rPr>
        <w:t> </w:t>
      </w:r>
      <w:r>
        <w:rPr>
          <w:spacing w:val="-2"/>
          <w:sz w:val="15"/>
        </w:rPr>
        <w:t>París,</w:t>
      </w:r>
      <w:r>
        <w:rPr>
          <w:spacing w:val="-20"/>
          <w:sz w:val="15"/>
        </w:rPr>
        <w:t> </w:t>
      </w:r>
      <w:r>
        <w:rPr>
          <w:sz w:val="15"/>
        </w:rPr>
        <w:t>1900</w:t>
      </w:r>
    </w:p>
    <w:p>
      <w:pPr>
        <w:tabs>
          <w:tab w:pos="5686" w:val="left" w:leader="none"/>
        </w:tabs>
        <w:spacing w:before="44"/>
        <w:ind w:left="3133" w:right="1409" w:firstLine="0"/>
        <w:jc w:val="left"/>
        <w:rPr>
          <w:sz w:val="15"/>
        </w:rPr>
      </w:pPr>
      <w:r>
        <w:rPr>
          <w:sz w:val="15"/>
        </w:rPr>
        <w:t>3a.</w:t>
      </w:r>
      <w:r>
        <w:rPr>
          <w:spacing w:val="-6"/>
          <w:sz w:val="15"/>
        </w:rPr>
        <w:t> </w:t>
      </w:r>
      <w:r>
        <w:rPr>
          <w:sz w:val="15"/>
        </w:rPr>
        <w:t>Norwich,</w:t>
      </w:r>
      <w:r>
        <w:rPr>
          <w:spacing w:val="-6"/>
          <w:sz w:val="15"/>
        </w:rPr>
        <w:t> </w:t>
      </w:r>
      <w:r>
        <w:rPr>
          <w:sz w:val="15"/>
        </w:rPr>
        <w:t>1869</w:t>
        <w:tab/>
        <w:t>13a. Mónaco,</w:t>
      </w:r>
      <w:r>
        <w:rPr>
          <w:spacing w:val="-24"/>
          <w:sz w:val="15"/>
        </w:rPr>
        <w:t> </w:t>
      </w:r>
      <w:r>
        <w:rPr>
          <w:sz w:val="15"/>
        </w:rPr>
        <w:t>1906</w:t>
      </w:r>
    </w:p>
    <w:p>
      <w:pPr>
        <w:tabs>
          <w:tab w:pos="5686" w:val="left" w:leader="none"/>
        </w:tabs>
        <w:spacing w:before="44"/>
        <w:ind w:left="3133" w:right="1409" w:firstLine="0"/>
        <w:jc w:val="left"/>
        <w:rPr>
          <w:sz w:val="15"/>
        </w:rPr>
      </w:pPr>
      <w:r>
        <w:rPr>
          <w:sz w:val="15"/>
        </w:rPr>
        <w:t>4a. Copenhague, 1869</w:t>
        <w:tab/>
      </w:r>
      <w:r>
        <w:rPr>
          <w:w w:val="95"/>
          <w:sz w:val="15"/>
        </w:rPr>
        <w:t>14a.</w:t>
      </w:r>
      <w:r>
        <w:rPr>
          <w:spacing w:val="19"/>
          <w:w w:val="95"/>
          <w:sz w:val="15"/>
        </w:rPr>
        <w:t> </w:t>
      </w:r>
      <w:r>
        <w:rPr>
          <w:w w:val="95"/>
          <w:sz w:val="15"/>
        </w:rPr>
        <w:t>Génova,1912</w:t>
      </w:r>
    </w:p>
    <w:p>
      <w:pPr>
        <w:tabs>
          <w:tab w:pos="5686" w:val="left" w:leader="none"/>
        </w:tabs>
        <w:spacing w:before="44"/>
        <w:ind w:left="3133" w:right="1409" w:firstLine="0"/>
        <w:jc w:val="left"/>
        <w:rPr>
          <w:sz w:val="15"/>
        </w:rPr>
      </w:pPr>
      <w:r>
        <w:rPr>
          <w:sz w:val="15"/>
        </w:rPr>
        <w:t>5a.</w:t>
      </w:r>
      <w:r>
        <w:rPr>
          <w:spacing w:val="-4"/>
          <w:sz w:val="15"/>
        </w:rPr>
        <w:t> </w:t>
      </w:r>
      <w:r>
        <w:rPr>
          <w:sz w:val="15"/>
        </w:rPr>
        <w:t>Bolonia,</w:t>
      </w:r>
      <w:r>
        <w:rPr>
          <w:spacing w:val="-4"/>
          <w:sz w:val="15"/>
        </w:rPr>
        <w:t> </w:t>
      </w:r>
      <w:r>
        <w:rPr>
          <w:sz w:val="15"/>
        </w:rPr>
        <w:t>1871</w:t>
        <w:tab/>
        <w:t>15a.</w:t>
      </w:r>
      <w:r>
        <w:rPr>
          <w:spacing w:val="-20"/>
          <w:sz w:val="15"/>
        </w:rPr>
        <w:t> </w:t>
      </w:r>
      <w:r>
        <w:rPr>
          <w:spacing w:val="-2"/>
          <w:sz w:val="15"/>
        </w:rPr>
        <w:t>París,</w:t>
      </w:r>
      <w:r>
        <w:rPr>
          <w:spacing w:val="-20"/>
          <w:sz w:val="15"/>
        </w:rPr>
        <w:t> </w:t>
      </w:r>
      <w:r>
        <w:rPr>
          <w:sz w:val="15"/>
        </w:rPr>
        <w:t>1921</w:t>
      </w:r>
    </w:p>
    <w:p>
      <w:pPr>
        <w:tabs>
          <w:tab w:pos="5686" w:val="left" w:leader="none"/>
        </w:tabs>
        <w:spacing w:before="44"/>
        <w:ind w:left="3133" w:right="1409" w:firstLine="0"/>
        <w:jc w:val="left"/>
        <w:rPr>
          <w:sz w:val="15"/>
        </w:rPr>
      </w:pPr>
      <w:r>
        <w:rPr>
          <w:sz w:val="15"/>
        </w:rPr>
        <w:t>6a.</w:t>
      </w:r>
      <w:r>
        <w:rPr>
          <w:spacing w:val="-10"/>
          <w:sz w:val="15"/>
        </w:rPr>
        <w:t> </w:t>
      </w:r>
      <w:r>
        <w:rPr>
          <w:sz w:val="15"/>
        </w:rPr>
        <w:t>Bruselas,</w:t>
      </w:r>
      <w:r>
        <w:rPr>
          <w:spacing w:val="-10"/>
          <w:sz w:val="15"/>
        </w:rPr>
        <w:t> </w:t>
      </w:r>
      <w:r>
        <w:rPr>
          <w:sz w:val="15"/>
        </w:rPr>
        <w:t>1872</w:t>
        <w:tab/>
        <w:t>16a.</w:t>
      </w:r>
      <w:r>
        <w:rPr>
          <w:spacing w:val="-15"/>
          <w:sz w:val="15"/>
        </w:rPr>
        <w:t> </w:t>
      </w:r>
      <w:r>
        <w:rPr>
          <w:sz w:val="15"/>
        </w:rPr>
        <w:t>Praga,</w:t>
      </w:r>
      <w:r>
        <w:rPr>
          <w:spacing w:val="-15"/>
          <w:sz w:val="15"/>
        </w:rPr>
        <w:t> </w:t>
      </w:r>
      <w:r>
        <w:rPr>
          <w:sz w:val="15"/>
        </w:rPr>
        <w:t>1924</w:t>
      </w:r>
    </w:p>
    <w:p>
      <w:pPr>
        <w:tabs>
          <w:tab w:pos="5686" w:val="left" w:leader="none"/>
        </w:tabs>
        <w:spacing w:before="44"/>
        <w:ind w:left="3133" w:right="1409" w:firstLine="0"/>
        <w:jc w:val="left"/>
        <w:rPr>
          <w:sz w:val="15"/>
        </w:rPr>
      </w:pPr>
      <w:r>
        <w:rPr>
          <w:sz w:val="15"/>
        </w:rPr>
        <w:t>7a.</w:t>
      </w:r>
      <w:r>
        <w:rPr>
          <w:spacing w:val="-9"/>
          <w:sz w:val="15"/>
        </w:rPr>
        <w:t> </w:t>
      </w:r>
      <w:r>
        <w:rPr>
          <w:sz w:val="15"/>
        </w:rPr>
        <w:t>Estocolmo,</w:t>
      </w:r>
      <w:r>
        <w:rPr>
          <w:spacing w:val="-9"/>
          <w:sz w:val="15"/>
        </w:rPr>
        <w:t> </w:t>
      </w:r>
      <w:r>
        <w:rPr>
          <w:sz w:val="15"/>
        </w:rPr>
        <w:t>1874</w:t>
        <w:tab/>
      </w:r>
      <w:r>
        <w:rPr>
          <w:w w:val="95"/>
          <w:sz w:val="15"/>
        </w:rPr>
        <w:t>17a. Ámsterdam,</w:t>
      </w:r>
      <w:r>
        <w:rPr>
          <w:spacing w:val="14"/>
          <w:w w:val="95"/>
          <w:sz w:val="15"/>
        </w:rPr>
        <w:t> </w:t>
      </w:r>
      <w:r>
        <w:rPr>
          <w:w w:val="95"/>
          <w:sz w:val="15"/>
        </w:rPr>
        <w:t>1927</w:t>
      </w:r>
    </w:p>
    <w:p>
      <w:pPr>
        <w:tabs>
          <w:tab w:pos="5686" w:val="left" w:leader="none"/>
        </w:tabs>
        <w:spacing w:before="44"/>
        <w:ind w:left="3133" w:right="1409" w:firstLine="0"/>
        <w:jc w:val="left"/>
        <w:rPr>
          <w:sz w:val="15"/>
        </w:rPr>
      </w:pPr>
      <w:r>
        <w:rPr>
          <w:sz w:val="15"/>
        </w:rPr>
        <w:t>8a.</w:t>
      </w:r>
      <w:r>
        <w:rPr>
          <w:spacing w:val="-7"/>
          <w:sz w:val="15"/>
        </w:rPr>
        <w:t> </w:t>
      </w:r>
      <w:r>
        <w:rPr>
          <w:sz w:val="15"/>
        </w:rPr>
        <w:t>Budapest,</w:t>
      </w:r>
      <w:r>
        <w:rPr>
          <w:spacing w:val="-7"/>
          <w:sz w:val="15"/>
        </w:rPr>
        <w:t> </w:t>
      </w:r>
      <w:r>
        <w:rPr>
          <w:sz w:val="15"/>
        </w:rPr>
        <w:t>1876</w:t>
        <w:tab/>
      </w:r>
      <w:r>
        <w:rPr>
          <w:w w:val="95"/>
          <w:sz w:val="15"/>
        </w:rPr>
        <w:t>18a. Portugal,</w:t>
      </w:r>
      <w:r>
        <w:rPr>
          <w:spacing w:val="15"/>
          <w:w w:val="95"/>
          <w:sz w:val="15"/>
        </w:rPr>
        <w:t> </w:t>
      </w:r>
      <w:r>
        <w:rPr>
          <w:w w:val="95"/>
          <w:sz w:val="15"/>
        </w:rPr>
        <w:t>1930</w:t>
      </w:r>
    </w:p>
    <w:p>
      <w:pPr>
        <w:tabs>
          <w:tab w:pos="5686" w:val="left" w:leader="none"/>
        </w:tabs>
        <w:spacing w:before="44"/>
        <w:ind w:left="3133" w:right="1409" w:firstLine="0"/>
        <w:jc w:val="left"/>
        <w:rPr>
          <w:sz w:val="15"/>
        </w:rPr>
      </w:pPr>
      <w:r>
        <w:rPr>
          <w:sz w:val="15"/>
        </w:rPr>
        <w:t>9a.</w:t>
      </w:r>
      <w:r>
        <w:rPr>
          <w:spacing w:val="-3"/>
          <w:sz w:val="15"/>
        </w:rPr>
        <w:t> </w:t>
      </w:r>
      <w:r>
        <w:rPr>
          <w:sz w:val="15"/>
        </w:rPr>
        <w:t>Lisboa,</w:t>
      </w:r>
      <w:r>
        <w:rPr>
          <w:spacing w:val="-3"/>
          <w:sz w:val="15"/>
        </w:rPr>
        <w:t> </w:t>
      </w:r>
      <w:r>
        <w:rPr>
          <w:sz w:val="15"/>
        </w:rPr>
        <w:t>1880</w:t>
        <w:tab/>
        <w:t>19a.</w:t>
      </w:r>
      <w:r>
        <w:rPr>
          <w:spacing w:val="-20"/>
          <w:sz w:val="15"/>
        </w:rPr>
        <w:t> </w:t>
      </w:r>
      <w:r>
        <w:rPr>
          <w:spacing w:val="-2"/>
          <w:sz w:val="15"/>
        </w:rPr>
        <w:t>París,</w:t>
      </w:r>
      <w:r>
        <w:rPr>
          <w:spacing w:val="-20"/>
          <w:sz w:val="15"/>
        </w:rPr>
        <w:t> </w:t>
      </w:r>
      <w:r>
        <w:rPr>
          <w:sz w:val="15"/>
        </w:rPr>
        <w:t>1931</w:t>
      </w:r>
    </w:p>
    <w:p>
      <w:pPr>
        <w:tabs>
          <w:tab w:pos="5686" w:val="left" w:leader="none"/>
        </w:tabs>
        <w:spacing w:before="44" w:after="18"/>
        <w:ind w:left="3133" w:right="1409" w:firstLine="0"/>
        <w:jc w:val="left"/>
        <w:rPr>
          <w:sz w:val="15"/>
        </w:rPr>
      </w:pPr>
      <w:r>
        <w:rPr>
          <w:sz w:val="15"/>
        </w:rPr>
        <w:t>10a.</w:t>
      </w:r>
      <w:r>
        <w:rPr>
          <w:spacing w:val="-7"/>
          <w:sz w:val="15"/>
        </w:rPr>
        <w:t> </w:t>
      </w:r>
      <w:r>
        <w:rPr>
          <w:spacing w:val="-2"/>
          <w:sz w:val="15"/>
        </w:rPr>
        <w:t>París,</w:t>
      </w:r>
      <w:r>
        <w:rPr>
          <w:spacing w:val="-7"/>
          <w:sz w:val="15"/>
        </w:rPr>
        <w:t> </w:t>
      </w:r>
      <w:r>
        <w:rPr>
          <w:sz w:val="15"/>
        </w:rPr>
        <w:t>1889</w:t>
        <w:tab/>
      </w:r>
      <w:r>
        <w:rPr>
          <w:w w:val="95"/>
          <w:sz w:val="15"/>
        </w:rPr>
        <w:t>20a. Bruselas,</w:t>
      </w:r>
      <w:r>
        <w:rPr>
          <w:spacing w:val="3"/>
          <w:w w:val="95"/>
          <w:sz w:val="15"/>
        </w:rPr>
        <w:t> </w:t>
      </w:r>
      <w:r>
        <w:rPr>
          <w:w w:val="95"/>
          <w:sz w:val="15"/>
        </w:rPr>
        <w:t>1935</w:t>
      </w:r>
    </w:p>
    <w:p>
      <w:pPr>
        <w:pStyle w:val="BodyText"/>
        <w:spacing w:line="20" w:lineRule="exact"/>
        <w:ind w:left="2735"/>
        <w:rPr>
          <w:sz w:val="2"/>
        </w:rPr>
      </w:pPr>
      <w:r>
        <w:rPr>
          <w:sz w:val="2"/>
        </w:rPr>
        <w:pict>
          <v:group style="width:236.2pt;height:.5pt;mso-position-horizontal-relative:char;mso-position-vertical-relative:line" coordorigin="0,0" coordsize="4724,10">
            <v:line style="position:absolute" from="5,5" to="342,5" stroked="true" strokeweight=".5pt" strokecolor="#000000"/>
            <v:line style="position:absolute" from="342,5" to="2462,5" stroked="true" strokeweight=".5pt" strokecolor="#000000"/>
            <v:line style="position:absolute" from="2462,5" to="2895,5" stroked="true" strokeweight=".5pt" strokecolor="#000000"/>
            <v:line style="position:absolute" from="2895,5" to="4719,5" stroked="true" strokeweight=".5pt" strokecolor="#000000"/>
          </v:group>
        </w:pict>
      </w:r>
      <w:r>
        <w:rPr>
          <w:sz w:val="2"/>
        </w:rPr>
      </w:r>
    </w:p>
    <w:p>
      <w:pPr>
        <w:spacing w:before="1"/>
        <w:ind w:left="2796" w:right="1409" w:firstLine="0"/>
        <w:jc w:val="left"/>
        <w:rPr>
          <w:sz w:val="17"/>
        </w:rPr>
      </w:pPr>
      <w:r>
        <w:rPr>
          <w:sz w:val="17"/>
        </w:rPr>
        <w:t>Fuente: Bunle, 1954.</w:t>
      </w:r>
    </w:p>
    <w:p>
      <w:pPr>
        <w:pStyle w:val="BodyText"/>
        <w:spacing w:before="3"/>
        <w:rPr>
          <w:sz w:val="21"/>
        </w:rPr>
      </w:pPr>
    </w:p>
    <w:p>
      <w:pPr>
        <w:pStyle w:val="ListParagraph"/>
        <w:numPr>
          <w:ilvl w:val="0"/>
          <w:numId w:val="1"/>
        </w:numPr>
        <w:tabs>
          <w:tab w:pos="1837" w:val="left" w:leader="none"/>
        </w:tabs>
        <w:spacing w:line="240" w:lineRule="auto" w:before="0" w:after="0"/>
        <w:ind w:left="1836" w:right="0" w:hanging="283"/>
        <w:jc w:val="both"/>
        <w:rPr>
          <w:sz w:val="22"/>
        </w:rPr>
      </w:pPr>
      <w:r>
        <w:rPr>
          <w:w w:val="95"/>
          <w:sz w:val="22"/>
        </w:rPr>
        <w:t>Reconfiguración</w:t>
      </w:r>
      <w:r>
        <w:rPr>
          <w:spacing w:val="-10"/>
          <w:w w:val="95"/>
          <w:sz w:val="22"/>
        </w:rPr>
        <w:t> </w:t>
      </w:r>
      <w:r>
        <w:rPr>
          <w:w w:val="95"/>
          <w:sz w:val="22"/>
        </w:rPr>
        <w:t>disciplinaria</w:t>
      </w:r>
      <w:r>
        <w:rPr>
          <w:spacing w:val="-10"/>
          <w:w w:val="95"/>
          <w:sz w:val="22"/>
        </w:rPr>
        <w:t> </w:t>
      </w:r>
      <w:r>
        <w:rPr>
          <w:w w:val="95"/>
          <w:sz w:val="22"/>
        </w:rPr>
        <w:t>de</w:t>
      </w:r>
      <w:r>
        <w:rPr>
          <w:spacing w:val="-10"/>
          <w:w w:val="95"/>
          <w:sz w:val="22"/>
        </w:rPr>
        <w:t> </w:t>
      </w:r>
      <w:r>
        <w:rPr>
          <w:w w:val="95"/>
          <w:sz w:val="22"/>
        </w:rPr>
        <w:t>la</w:t>
      </w:r>
      <w:r>
        <w:rPr>
          <w:spacing w:val="-10"/>
          <w:w w:val="95"/>
          <w:sz w:val="22"/>
        </w:rPr>
        <w:t> </w:t>
      </w:r>
      <w:r>
        <w:rPr>
          <w:w w:val="95"/>
          <w:sz w:val="22"/>
        </w:rPr>
        <w:t>historia</w:t>
      </w:r>
      <w:r>
        <w:rPr>
          <w:spacing w:val="-10"/>
          <w:w w:val="95"/>
          <w:sz w:val="22"/>
        </w:rPr>
        <w:t> </w:t>
      </w:r>
      <w:r>
        <w:rPr>
          <w:w w:val="95"/>
          <w:sz w:val="22"/>
        </w:rPr>
        <w:t>natural</w:t>
      </w:r>
      <w:r>
        <w:rPr>
          <w:spacing w:val="-10"/>
          <w:w w:val="95"/>
          <w:sz w:val="22"/>
        </w:rPr>
        <w:t> </w:t>
      </w:r>
      <w:r>
        <w:rPr>
          <w:w w:val="95"/>
          <w:sz w:val="22"/>
        </w:rPr>
        <w:t>del</w:t>
      </w:r>
      <w:r>
        <w:rPr>
          <w:spacing w:val="-10"/>
          <w:w w:val="95"/>
          <w:sz w:val="22"/>
        </w:rPr>
        <w:t> </w:t>
      </w:r>
      <w:r>
        <w:rPr>
          <w:w w:val="95"/>
          <w:sz w:val="22"/>
        </w:rPr>
        <w:t>hombre</w:t>
      </w:r>
    </w:p>
    <w:p>
      <w:pPr>
        <w:pStyle w:val="BodyText"/>
        <w:spacing w:before="4"/>
      </w:pPr>
    </w:p>
    <w:p>
      <w:pPr>
        <w:pStyle w:val="BodyText"/>
        <w:spacing w:line="242" w:lineRule="auto"/>
        <w:ind w:left="1553" w:right="1550"/>
        <w:jc w:val="both"/>
      </w:pPr>
      <w:r>
        <w:rPr>
          <w:w w:val="95"/>
        </w:rPr>
        <w:t>Broca operó una reconfiguración disciplinaria de la historia natural buffoniana convirtiéndola</w:t>
      </w:r>
      <w:r>
        <w:rPr>
          <w:spacing w:val="-5"/>
          <w:w w:val="95"/>
        </w:rPr>
        <w:t> </w:t>
      </w:r>
      <w:r>
        <w:rPr>
          <w:w w:val="95"/>
        </w:rPr>
        <w:t>en</w:t>
      </w:r>
      <w:r>
        <w:rPr>
          <w:spacing w:val="-4"/>
          <w:w w:val="95"/>
        </w:rPr>
        <w:t> </w:t>
      </w:r>
      <w:r>
        <w:rPr>
          <w:w w:val="95"/>
        </w:rPr>
        <w:t>antropología</w:t>
      </w:r>
      <w:r>
        <w:rPr>
          <w:spacing w:val="-5"/>
          <w:w w:val="95"/>
        </w:rPr>
        <w:t> </w:t>
      </w:r>
      <w:r>
        <w:rPr>
          <w:w w:val="95"/>
        </w:rPr>
        <w:t>biológica</w:t>
      </w:r>
      <w:r>
        <w:rPr>
          <w:spacing w:val="-5"/>
          <w:w w:val="95"/>
        </w:rPr>
        <w:t> </w:t>
      </w:r>
      <w:r>
        <w:rPr>
          <w:w w:val="95"/>
        </w:rPr>
        <w:t>sobre</w:t>
      </w:r>
      <w:r>
        <w:rPr>
          <w:spacing w:val="-5"/>
          <w:w w:val="95"/>
        </w:rPr>
        <w:t> </w:t>
      </w:r>
      <w:r>
        <w:rPr>
          <w:w w:val="95"/>
        </w:rPr>
        <w:t>la</w:t>
      </w:r>
      <w:r>
        <w:rPr>
          <w:spacing w:val="-5"/>
          <w:w w:val="95"/>
        </w:rPr>
        <w:t> </w:t>
      </w:r>
      <w:r>
        <w:rPr>
          <w:w w:val="95"/>
        </w:rPr>
        <w:t>base</w:t>
      </w:r>
      <w:r>
        <w:rPr>
          <w:spacing w:val="-5"/>
          <w:w w:val="95"/>
        </w:rPr>
        <w:t> </w:t>
      </w:r>
      <w:r>
        <w:rPr>
          <w:w w:val="95"/>
        </w:rPr>
        <w:t>de</w:t>
      </w:r>
      <w:r>
        <w:rPr>
          <w:spacing w:val="-4"/>
          <w:w w:val="95"/>
        </w:rPr>
        <w:t> </w:t>
      </w:r>
      <w:r>
        <w:rPr>
          <w:w w:val="95"/>
        </w:rPr>
        <w:t>una</w:t>
      </w:r>
      <w:r>
        <w:rPr>
          <w:spacing w:val="-4"/>
          <w:w w:val="95"/>
        </w:rPr>
        <w:t> </w:t>
      </w:r>
      <w:r>
        <w:rPr>
          <w:w w:val="95"/>
        </w:rPr>
        <w:t>traducción</w:t>
      </w:r>
      <w:r>
        <w:rPr>
          <w:spacing w:val="-4"/>
          <w:w w:val="95"/>
        </w:rPr>
        <w:t> </w:t>
      </w:r>
      <w:r>
        <w:rPr>
          <w:w w:val="95"/>
        </w:rPr>
        <w:t>de</w:t>
      </w:r>
      <w:r>
        <w:rPr>
          <w:spacing w:val="-4"/>
          <w:w w:val="95"/>
        </w:rPr>
        <w:t> </w:t>
      </w:r>
      <w:r>
        <w:rPr>
          <w:w w:val="95"/>
        </w:rPr>
        <w:t>dis- ciplinas</w:t>
      </w:r>
      <w:r>
        <w:rPr>
          <w:spacing w:val="-17"/>
          <w:w w:val="95"/>
        </w:rPr>
        <w:t> </w:t>
      </w:r>
      <w:r>
        <w:rPr>
          <w:w w:val="95"/>
        </w:rPr>
        <w:t>orientadas</w:t>
      </w:r>
      <w:r>
        <w:rPr>
          <w:spacing w:val="-17"/>
          <w:w w:val="95"/>
        </w:rPr>
        <w:t> </w:t>
      </w:r>
      <w:r>
        <w:rPr>
          <w:w w:val="95"/>
        </w:rPr>
        <w:t>para</w:t>
      </w:r>
      <w:r>
        <w:rPr>
          <w:spacing w:val="-16"/>
          <w:w w:val="95"/>
        </w:rPr>
        <w:t> </w:t>
      </w:r>
      <w:r>
        <w:rPr>
          <w:w w:val="95"/>
        </w:rPr>
        <w:t>alcanzar</w:t>
      </w:r>
      <w:r>
        <w:rPr>
          <w:spacing w:val="-16"/>
          <w:w w:val="95"/>
        </w:rPr>
        <w:t> </w:t>
      </w:r>
      <w:r>
        <w:rPr>
          <w:w w:val="95"/>
        </w:rPr>
        <w:t>la</w:t>
      </w:r>
      <w:r>
        <w:rPr>
          <w:spacing w:val="-16"/>
          <w:w w:val="95"/>
        </w:rPr>
        <w:t> </w:t>
      </w:r>
      <w:r>
        <w:rPr>
          <w:w w:val="95"/>
        </w:rPr>
        <w:t>escenificación</w:t>
      </w:r>
      <w:r>
        <w:rPr>
          <w:spacing w:val="-16"/>
          <w:w w:val="95"/>
        </w:rPr>
        <w:t> </w:t>
      </w:r>
      <w:r>
        <w:rPr>
          <w:w w:val="95"/>
        </w:rPr>
        <w:t>del</w:t>
      </w:r>
      <w:r>
        <w:rPr>
          <w:spacing w:val="-16"/>
          <w:w w:val="95"/>
        </w:rPr>
        <w:t> </w:t>
      </w:r>
      <w:r>
        <w:rPr>
          <w:w w:val="95"/>
        </w:rPr>
        <w:t>dominio</w:t>
      </w:r>
      <w:r>
        <w:rPr>
          <w:spacing w:val="-16"/>
          <w:w w:val="95"/>
        </w:rPr>
        <w:t> </w:t>
      </w:r>
      <w:r>
        <w:rPr>
          <w:w w:val="95"/>
        </w:rPr>
        <w:t>de</w:t>
      </w:r>
      <w:r>
        <w:rPr>
          <w:spacing w:val="-16"/>
          <w:w w:val="95"/>
        </w:rPr>
        <w:t> </w:t>
      </w:r>
      <w:r>
        <w:rPr>
          <w:w w:val="95"/>
        </w:rPr>
        <w:t>la</w:t>
      </w:r>
      <w:r>
        <w:rPr>
          <w:spacing w:val="-16"/>
          <w:w w:val="95"/>
        </w:rPr>
        <w:t> </w:t>
      </w:r>
      <w:r>
        <w:rPr>
          <w:w w:val="95"/>
        </w:rPr>
        <w:t>antropología como estudio biológico del</w:t>
      </w:r>
      <w:r>
        <w:rPr>
          <w:spacing w:val="-17"/>
          <w:w w:val="95"/>
        </w:rPr>
        <w:t> </w:t>
      </w:r>
      <w:r>
        <w:rPr>
          <w:w w:val="95"/>
        </w:rPr>
        <w:t>hombre.</w:t>
      </w:r>
    </w:p>
    <w:p>
      <w:pPr>
        <w:pStyle w:val="BodyText"/>
        <w:spacing w:line="242" w:lineRule="auto"/>
        <w:ind w:left="1553" w:right="1551" w:firstLine="283"/>
        <w:jc w:val="both"/>
      </w:pPr>
      <w:r>
        <w:rPr>
          <w:w w:val="95"/>
        </w:rPr>
        <w:t>La convocatoria para integrar la nueva Société d’anthropologie, en 1859, fue </w:t>
      </w:r>
      <w:r>
        <w:rPr/>
        <w:t>la</w:t>
      </w:r>
      <w:r>
        <w:rPr>
          <w:spacing w:val="-16"/>
        </w:rPr>
        <w:t> </w:t>
      </w:r>
      <w:r>
        <w:rPr/>
        <w:t>ocasión</w:t>
      </w:r>
      <w:r>
        <w:rPr>
          <w:spacing w:val="-17"/>
        </w:rPr>
        <w:t> </w:t>
      </w:r>
      <w:r>
        <w:rPr/>
        <w:t>del</w:t>
      </w:r>
      <w:r>
        <w:rPr>
          <w:spacing w:val="-16"/>
        </w:rPr>
        <w:t> </w:t>
      </w:r>
      <w:r>
        <w:rPr/>
        <w:t>lanzamiento</w:t>
      </w:r>
      <w:r>
        <w:rPr>
          <w:spacing w:val="-16"/>
        </w:rPr>
        <w:t> </w:t>
      </w:r>
      <w:r>
        <w:rPr/>
        <w:t>de</w:t>
      </w:r>
      <w:r>
        <w:rPr>
          <w:spacing w:val="-16"/>
        </w:rPr>
        <w:t> </w:t>
      </w:r>
      <w:r>
        <w:rPr/>
        <w:t>una</w:t>
      </w:r>
      <w:r>
        <w:rPr>
          <w:spacing w:val="-16"/>
        </w:rPr>
        <w:t> </w:t>
      </w:r>
      <w:r>
        <w:rPr/>
        <w:t>definición</w:t>
      </w:r>
      <w:r>
        <w:rPr>
          <w:spacing w:val="-16"/>
        </w:rPr>
        <w:t> </w:t>
      </w:r>
      <w:r>
        <w:rPr/>
        <w:t>del</w:t>
      </w:r>
      <w:r>
        <w:rPr>
          <w:spacing w:val="-16"/>
        </w:rPr>
        <w:t> </w:t>
      </w:r>
      <w:r>
        <w:rPr/>
        <w:t>dominio</w:t>
      </w:r>
      <w:r>
        <w:rPr>
          <w:spacing w:val="-16"/>
        </w:rPr>
        <w:t> </w:t>
      </w:r>
      <w:r>
        <w:rPr/>
        <w:t>que</w:t>
      </w:r>
      <w:r>
        <w:rPr>
          <w:spacing w:val="-16"/>
        </w:rPr>
        <w:t> </w:t>
      </w:r>
      <w:r>
        <w:rPr/>
        <w:t>consistió,</w:t>
      </w:r>
      <w:r>
        <w:rPr>
          <w:spacing w:val="-16"/>
        </w:rPr>
        <w:t> </w:t>
      </w:r>
      <w:r>
        <w:rPr/>
        <w:t>según </w:t>
      </w:r>
      <w:r>
        <w:rPr>
          <w:w w:val="95"/>
        </w:rPr>
        <w:t>Broca,</w:t>
      </w:r>
      <w:r>
        <w:rPr>
          <w:spacing w:val="-20"/>
          <w:w w:val="95"/>
        </w:rPr>
        <w:t> </w:t>
      </w:r>
      <w:r>
        <w:rPr>
          <w:w w:val="95"/>
        </w:rPr>
        <w:t>en:</w:t>
      </w:r>
      <w:r>
        <w:rPr>
          <w:spacing w:val="-19"/>
          <w:w w:val="95"/>
        </w:rPr>
        <w:t> </w:t>
      </w:r>
      <w:r>
        <w:rPr>
          <w:w w:val="95"/>
        </w:rPr>
        <w:t>“constituir</w:t>
      </w:r>
      <w:r>
        <w:rPr>
          <w:spacing w:val="-20"/>
          <w:w w:val="95"/>
        </w:rPr>
        <w:t> </w:t>
      </w:r>
      <w:r>
        <w:rPr>
          <w:w w:val="95"/>
        </w:rPr>
        <w:t>un</w:t>
      </w:r>
      <w:r>
        <w:rPr>
          <w:spacing w:val="-20"/>
          <w:w w:val="95"/>
        </w:rPr>
        <w:t> </w:t>
      </w:r>
      <w:r>
        <w:rPr>
          <w:w w:val="95"/>
        </w:rPr>
        <w:t>centro</w:t>
      </w:r>
      <w:r>
        <w:rPr>
          <w:spacing w:val="-20"/>
          <w:w w:val="95"/>
        </w:rPr>
        <w:t> </w:t>
      </w:r>
      <w:r>
        <w:rPr>
          <w:w w:val="95"/>
        </w:rPr>
        <w:t>científico</w:t>
      </w:r>
      <w:r>
        <w:rPr>
          <w:spacing w:val="-20"/>
          <w:w w:val="95"/>
        </w:rPr>
        <w:t> </w:t>
      </w:r>
      <w:r>
        <w:rPr>
          <w:w w:val="95"/>
        </w:rPr>
        <w:t>donde</w:t>
      </w:r>
      <w:r>
        <w:rPr>
          <w:spacing w:val="-19"/>
          <w:w w:val="95"/>
        </w:rPr>
        <w:t> </w:t>
      </w:r>
      <w:r>
        <w:rPr>
          <w:w w:val="95"/>
        </w:rPr>
        <w:t>vendrían</w:t>
      </w:r>
      <w:r>
        <w:rPr>
          <w:spacing w:val="-20"/>
          <w:w w:val="95"/>
        </w:rPr>
        <w:t> </w:t>
      </w:r>
      <w:r>
        <w:rPr>
          <w:w w:val="95"/>
        </w:rPr>
        <w:t>a</w:t>
      </w:r>
      <w:r>
        <w:rPr>
          <w:spacing w:val="-20"/>
          <w:w w:val="95"/>
        </w:rPr>
        <w:t> </w:t>
      </w:r>
      <w:r>
        <w:rPr>
          <w:w w:val="95"/>
        </w:rPr>
        <w:t>converger</w:t>
      </w:r>
      <w:r>
        <w:rPr>
          <w:spacing w:val="-20"/>
          <w:w w:val="95"/>
        </w:rPr>
        <w:t> </w:t>
      </w:r>
      <w:r>
        <w:rPr>
          <w:w w:val="95"/>
        </w:rPr>
        <w:t>los</w:t>
      </w:r>
      <w:r>
        <w:rPr>
          <w:spacing w:val="-20"/>
          <w:w w:val="95"/>
        </w:rPr>
        <w:t> </w:t>
      </w:r>
      <w:r>
        <w:rPr>
          <w:w w:val="95"/>
        </w:rPr>
        <w:t>trabajos dispersos,</w:t>
      </w:r>
      <w:r>
        <w:rPr>
          <w:spacing w:val="-17"/>
          <w:w w:val="95"/>
        </w:rPr>
        <w:t> </w:t>
      </w:r>
      <w:r>
        <w:rPr>
          <w:w w:val="95"/>
        </w:rPr>
        <w:t>y</w:t>
      </w:r>
      <w:r>
        <w:rPr>
          <w:spacing w:val="-17"/>
          <w:w w:val="95"/>
        </w:rPr>
        <w:t> </w:t>
      </w:r>
      <w:r>
        <w:rPr>
          <w:w w:val="95"/>
        </w:rPr>
        <w:t>donde</w:t>
      </w:r>
      <w:r>
        <w:rPr>
          <w:spacing w:val="-17"/>
          <w:w w:val="95"/>
        </w:rPr>
        <w:t> </w:t>
      </w:r>
      <w:r>
        <w:rPr>
          <w:w w:val="95"/>
        </w:rPr>
        <w:t>la</w:t>
      </w:r>
      <w:r>
        <w:rPr>
          <w:spacing w:val="-17"/>
          <w:w w:val="95"/>
        </w:rPr>
        <w:t> </w:t>
      </w:r>
      <w:r>
        <w:rPr>
          <w:w w:val="95"/>
        </w:rPr>
        <w:t>antropología,</w:t>
      </w:r>
      <w:r>
        <w:rPr>
          <w:spacing w:val="-18"/>
          <w:w w:val="95"/>
        </w:rPr>
        <w:t> </w:t>
      </w:r>
      <w:r>
        <w:rPr>
          <w:w w:val="95"/>
        </w:rPr>
        <w:t>basada</w:t>
      </w:r>
      <w:r>
        <w:rPr>
          <w:spacing w:val="-17"/>
          <w:w w:val="95"/>
        </w:rPr>
        <w:t> </w:t>
      </w:r>
      <w:r>
        <w:rPr>
          <w:w w:val="95"/>
        </w:rPr>
        <w:t>sobre</w:t>
      </w:r>
      <w:r>
        <w:rPr>
          <w:spacing w:val="-17"/>
          <w:w w:val="95"/>
        </w:rPr>
        <w:t> </w:t>
      </w:r>
      <w:r>
        <w:rPr>
          <w:w w:val="95"/>
        </w:rPr>
        <w:t>sus</w:t>
      </w:r>
      <w:r>
        <w:rPr>
          <w:spacing w:val="-17"/>
          <w:w w:val="95"/>
        </w:rPr>
        <w:t> </w:t>
      </w:r>
      <w:r>
        <w:rPr>
          <w:w w:val="95"/>
        </w:rPr>
        <w:t>más</w:t>
      </w:r>
      <w:r>
        <w:rPr>
          <w:spacing w:val="-17"/>
          <w:w w:val="95"/>
        </w:rPr>
        <w:t> </w:t>
      </w:r>
      <w:r>
        <w:rPr>
          <w:w w:val="95"/>
        </w:rPr>
        <w:t>largas</w:t>
      </w:r>
      <w:r>
        <w:rPr>
          <w:spacing w:val="-17"/>
          <w:w w:val="95"/>
        </w:rPr>
        <w:t> </w:t>
      </w:r>
      <w:r>
        <w:rPr>
          <w:w w:val="95"/>
        </w:rPr>
        <w:t>bases,</w:t>
      </w:r>
      <w:r>
        <w:rPr>
          <w:spacing w:val="-17"/>
          <w:w w:val="95"/>
        </w:rPr>
        <w:t> </w:t>
      </w:r>
      <w:r>
        <w:rPr>
          <w:w w:val="95"/>
        </w:rPr>
        <w:t>reclamaría </w:t>
      </w:r>
      <w:r>
        <w:rPr/>
        <w:t>el</w:t>
      </w:r>
      <w:r>
        <w:rPr>
          <w:spacing w:val="-27"/>
        </w:rPr>
        <w:t> </w:t>
      </w:r>
      <w:r>
        <w:rPr/>
        <w:t>concurso</w:t>
      </w:r>
      <w:r>
        <w:rPr>
          <w:spacing w:val="-27"/>
        </w:rPr>
        <w:t> </w:t>
      </w:r>
      <w:r>
        <w:rPr/>
        <w:t>de</w:t>
      </w:r>
      <w:r>
        <w:rPr>
          <w:spacing w:val="-27"/>
        </w:rPr>
        <w:t> </w:t>
      </w:r>
      <w:r>
        <w:rPr/>
        <w:t>todas</w:t>
      </w:r>
      <w:r>
        <w:rPr>
          <w:spacing w:val="-27"/>
        </w:rPr>
        <w:t> </w:t>
      </w:r>
      <w:r>
        <w:rPr/>
        <w:t>las</w:t>
      </w:r>
      <w:r>
        <w:rPr>
          <w:spacing w:val="-27"/>
        </w:rPr>
        <w:t> </w:t>
      </w:r>
      <w:r>
        <w:rPr/>
        <w:t>ciencias</w:t>
      </w:r>
      <w:r>
        <w:rPr>
          <w:spacing w:val="-27"/>
        </w:rPr>
        <w:t> </w:t>
      </w:r>
      <w:r>
        <w:rPr/>
        <w:t>que</w:t>
      </w:r>
      <w:r>
        <w:rPr>
          <w:spacing w:val="-27"/>
        </w:rPr>
        <w:t> </w:t>
      </w:r>
      <w:r>
        <w:rPr/>
        <w:t>podían</w:t>
      </w:r>
      <w:r>
        <w:rPr>
          <w:spacing w:val="-27"/>
        </w:rPr>
        <w:t> </w:t>
      </w:r>
      <w:r>
        <w:rPr/>
        <w:t>decir</w:t>
      </w:r>
      <w:r>
        <w:rPr>
          <w:spacing w:val="-27"/>
        </w:rPr>
        <w:t> </w:t>
      </w:r>
      <w:r>
        <w:rPr/>
        <w:t>algo</w:t>
      </w:r>
      <w:r>
        <w:rPr>
          <w:spacing w:val="-27"/>
        </w:rPr>
        <w:t> </w:t>
      </w:r>
      <w:r>
        <w:rPr/>
        <w:t>sobre</w:t>
      </w:r>
      <w:r>
        <w:rPr>
          <w:spacing w:val="-27"/>
        </w:rPr>
        <w:t> </w:t>
      </w:r>
      <w:r>
        <w:rPr/>
        <w:t>el</w:t>
      </w:r>
      <w:r>
        <w:rPr>
          <w:spacing w:val="-27"/>
        </w:rPr>
        <w:t> </w:t>
      </w:r>
      <w:r>
        <w:rPr/>
        <w:t>estado</w:t>
      </w:r>
      <w:r>
        <w:rPr>
          <w:spacing w:val="-27"/>
        </w:rPr>
        <w:t> </w:t>
      </w:r>
      <w:r>
        <w:rPr/>
        <w:t>actual</w:t>
      </w:r>
      <w:r>
        <w:rPr>
          <w:spacing w:val="-27"/>
        </w:rPr>
        <w:t> </w:t>
      </w:r>
      <w:r>
        <w:rPr/>
        <w:t>de las</w:t>
      </w:r>
      <w:r>
        <w:rPr>
          <w:spacing w:val="-14"/>
        </w:rPr>
        <w:t> </w:t>
      </w:r>
      <w:r>
        <w:rPr/>
        <w:t>razas</w:t>
      </w:r>
      <w:r>
        <w:rPr>
          <w:spacing w:val="-14"/>
        </w:rPr>
        <w:t> </w:t>
      </w:r>
      <w:r>
        <w:rPr/>
        <w:t>humanas,</w:t>
      </w:r>
      <w:r>
        <w:rPr>
          <w:spacing w:val="-14"/>
        </w:rPr>
        <w:t> </w:t>
      </w:r>
      <w:r>
        <w:rPr/>
        <w:t>sobre</w:t>
      </w:r>
      <w:r>
        <w:rPr>
          <w:spacing w:val="-14"/>
        </w:rPr>
        <w:t> </w:t>
      </w:r>
      <w:r>
        <w:rPr/>
        <w:t>su</w:t>
      </w:r>
      <w:r>
        <w:rPr>
          <w:spacing w:val="-14"/>
        </w:rPr>
        <w:t> </w:t>
      </w:r>
      <w:r>
        <w:rPr/>
        <w:t>historia</w:t>
      </w:r>
      <w:r>
        <w:rPr>
          <w:spacing w:val="-14"/>
        </w:rPr>
        <w:t> </w:t>
      </w:r>
      <w:r>
        <w:rPr/>
        <w:t>y</w:t>
      </w:r>
      <w:r>
        <w:rPr>
          <w:spacing w:val="-14"/>
        </w:rPr>
        <w:t> </w:t>
      </w:r>
      <w:r>
        <w:rPr/>
        <w:t>sus</w:t>
      </w:r>
      <w:r>
        <w:rPr>
          <w:spacing w:val="-14"/>
        </w:rPr>
        <w:t> </w:t>
      </w:r>
      <w:r>
        <w:rPr/>
        <w:t>filiaciones,</w:t>
      </w:r>
      <w:r>
        <w:rPr>
          <w:spacing w:val="-14"/>
        </w:rPr>
        <w:t> </w:t>
      </w:r>
      <w:r>
        <w:rPr/>
        <w:t>sobre</w:t>
      </w:r>
      <w:r>
        <w:rPr>
          <w:spacing w:val="-14"/>
        </w:rPr>
        <w:t> </w:t>
      </w:r>
      <w:r>
        <w:rPr/>
        <w:t>el</w:t>
      </w:r>
      <w:r>
        <w:rPr>
          <w:spacing w:val="-14"/>
        </w:rPr>
        <w:t> </w:t>
      </w:r>
      <w:r>
        <w:rPr/>
        <w:t>desarrollo</w:t>
      </w:r>
      <w:r>
        <w:rPr>
          <w:spacing w:val="-14"/>
        </w:rPr>
        <w:t> </w:t>
      </w:r>
      <w:r>
        <w:rPr/>
        <w:t>de</w:t>
      </w:r>
      <w:r>
        <w:rPr>
          <w:spacing w:val="-14"/>
        </w:rPr>
        <w:t> </w:t>
      </w:r>
      <w:r>
        <w:rPr/>
        <w:t>la </w:t>
      </w:r>
      <w:r>
        <w:rPr>
          <w:w w:val="95"/>
        </w:rPr>
        <w:t>industria</w:t>
      </w:r>
      <w:r>
        <w:rPr>
          <w:spacing w:val="-9"/>
          <w:w w:val="95"/>
        </w:rPr>
        <w:t> </w:t>
      </w:r>
      <w:r>
        <w:rPr>
          <w:w w:val="95"/>
        </w:rPr>
        <w:t>y</w:t>
      </w:r>
      <w:r>
        <w:rPr>
          <w:spacing w:val="-9"/>
          <w:w w:val="95"/>
        </w:rPr>
        <w:t> </w:t>
      </w:r>
      <w:r>
        <w:rPr>
          <w:w w:val="95"/>
        </w:rPr>
        <w:t>la</w:t>
      </w:r>
      <w:r>
        <w:rPr>
          <w:spacing w:val="-9"/>
          <w:w w:val="95"/>
        </w:rPr>
        <w:t> </w:t>
      </w:r>
      <w:r>
        <w:rPr>
          <w:w w:val="95"/>
        </w:rPr>
        <w:t>civilización,</w:t>
      </w:r>
      <w:r>
        <w:rPr>
          <w:spacing w:val="-9"/>
          <w:w w:val="95"/>
        </w:rPr>
        <w:t> </w:t>
      </w:r>
      <w:r>
        <w:rPr>
          <w:w w:val="95"/>
        </w:rPr>
        <w:t>en</w:t>
      </w:r>
      <w:r>
        <w:rPr>
          <w:spacing w:val="-9"/>
          <w:w w:val="95"/>
        </w:rPr>
        <w:t> </w:t>
      </w:r>
      <w:r>
        <w:rPr>
          <w:w w:val="95"/>
        </w:rPr>
        <w:t>fin</w:t>
      </w:r>
      <w:r>
        <w:rPr>
          <w:spacing w:val="-9"/>
          <w:w w:val="95"/>
        </w:rPr>
        <w:t> </w:t>
      </w:r>
      <w:r>
        <w:rPr>
          <w:w w:val="95"/>
        </w:rPr>
        <w:t>sobre</w:t>
      </w:r>
      <w:r>
        <w:rPr>
          <w:spacing w:val="-9"/>
          <w:w w:val="95"/>
        </w:rPr>
        <w:t> </w:t>
      </w:r>
      <w:r>
        <w:rPr>
          <w:w w:val="95"/>
        </w:rPr>
        <w:t>los</w:t>
      </w:r>
      <w:r>
        <w:rPr>
          <w:spacing w:val="-9"/>
          <w:w w:val="95"/>
        </w:rPr>
        <w:t> </w:t>
      </w:r>
      <w:r>
        <w:rPr>
          <w:w w:val="95"/>
        </w:rPr>
        <w:t>orígenes</w:t>
      </w:r>
      <w:r>
        <w:rPr>
          <w:spacing w:val="-10"/>
          <w:w w:val="95"/>
        </w:rPr>
        <w:t> </w:t>
      </w:r>
      <w:r>
        <w:rPr>
          <w:w w:val="95"/>
        </w:rPr>
        <w:t>del</w:t>
      </w:r>
      <w:r>
        <w:rPr>
          <w:spacing w:val="-9"/>
          <w:w w:val="95"/>
        </w:rPr>
        <w:t> </w:t>
      </w:r>
      <w:r>
        <w:rPr>
          <w:w w:val="95"/>
        </w:rPr>
        <w:t>hombre,</w:t>
      </w:r>
      <w:r>
        <w:rPr>
          <w:spacing w:val="-9"/>
          <w:w w:val="95"/>
        </w:rPr>
        <w:t> </w:t>
      </w:r>
      <w:r>
        <w:rPr>
          <w:w w:val="95"/>
        </w:rPr>
        <w:t>sobre</w:t>
      </w:r>
      <w:r>
        <w:rPr>
          <w:spacing w:val="-9"/>
          <w:w w:val="95"/>
        </w:rPr>
        <w:t> </w:t>
      </w:r>
      <w:r>
        <w:rPr>
          <w:w w:val="95"/>
        </w:rPr>
        <w:t>la</w:t>
      </w:r>
      <w:r>
        <w:rPr>
          <w:spacing w:val="-9"/>
          <w:w w:val="95"/>
        </w:rPr>
        <w:t> </w:t>
      </w:r>
      <w:r>
        <w:rPr>
          <w:w w:val="95"/>
        </w:rPr>
        <w:t>época</w:t>
      </w:r>
      <w:r>
        <w:rPr>
          <w:spacing w:val="-9"/>
          <w:w w:val="95"/>
        </w:rPr>
        <w:t> </w:t>
      </w:r>
      <w:r>
        <w:rPr>
          <w:w w:val="95"/>
        </w:rPr>
        <w:t>de </w:t>
      </w:r>
      <w:r>
        <w:rPr/>
        <w:t>su</w:t>
      </w:r>
      <w:r>
        <w:rPr>
          <w:spacing w:val="-28"/>
        </w:rPr>
        <w:t> </w:t>
      </w:r>
      <w:r>
        <w:rPr/>
        <w:t>aparición</w:t>
      </w:r>
      <w:r>
        <w:rPr>
          <w:spacing w:val="-28"/>
        </w:rPr>
        <w:t> </w:t>
      </w:r>
      <w:r>
        <w:rPr/>
        <w:t>y</w:t>
      </w:r>
      <w:r>
        <w:rPr>
          <w:spacing w:val="-28"/>
        </w:rPr>
        <w:t> </w:t>
      </w:r>
      <w:r>
        <w:rPr/>
        <w:t>sobre</w:t>
      </w:r>
      <w:r>
        <w:rPr>
          <w:spacing w:val="-28"/>
        </w:rPr>
        <w:t> </w:t>
      </w:r>
      <w:r>
        <w:rPr/>
        <w:t>su</w:t>
      </w:r>
      <w:r>
        <w:rPr>
          <w:spacing w:val="-28"/>
        </w:rPr>
        <w:t> </w:t>
      </w:r>
      <w:r>
        <w:rPr/>
        <w:t>lugar</w:t>
      </w:r>
      <w:r>
        <w:rPr>
          <w:spacing w:val="-28"/>
        </w:rPr>
        <w:t> </w:t>
      </w:r>
      <w:r>
        <w:rPr/>
        <w:t>en</w:t>
      </w:r>
      <w:r>
        <w:rPr>
          <w:spacing w:val="-28"/>
        </w:rPr>
        <w:t> </w:t>
      </w:r>
      <w:r>
        <w:rPr/>
        <w:t>la</w:t>
      </w:r>
      <w:r>
        <w:rPr>
          <w:spacing w:val="-28"/>
        </w:rPr>
        <w:t> </w:t>
      </w:r>
      <w:r>
        <w:rPr/>
        <w:t>naturaleza”</w:t>
      </w:r>
      <w:r>
        <w:rPr>
          <w:spacing w:val="-28"/>
        </w:rPr>
        <w:t> </w:t>
      </w:r>
      <w:r>
        <w:rPr/>
        <w:t>(CXVI).</w:t>
      </w:r>
    </w:p>
    <w:p>
      <w:pPr>
        <w:pStyle w:val="BodyText"/>
        <w:spacing w:line="242" w:lineRule="auto"/>
        <w:ind w:left="1553" w:right="1551" w:firstLine="283"/>
        <w:jc w:val="both"/>
      </w:pPr>
      <w:r>
        <w:rPr>
          <w:w w:val="95"/>
        </w:rPr>
        <w:t>En</w:t>
      </w:r>
      <w:r>
        <w:rPr>
          <w:spacing w:val="-3"/>
          <w:w w:val="95"/>
        </w:rPr>
        <w:t> </w:t>
      </w:r>
      <w:r>
        <w:rPr>
          <w:w w:val="95"/>
        </w:rPr>
        <w:t>opinión</w:t>
      </w:r>
      <w:r>
        <w:rPr>
          <w:spacing w:val="-4"/>
          <w:w w:val="95"/>
        </w:rPr>
        <w:t> </w:t>
      </w:r>
      <w:r>
        <w:rPr>
          <w:w w:val="95"/>
        </w:rPr>
        <w:t>de</w:t>
      </w:r>
      <w:r>
        <w:rPr>
          <w:spacing w:val="-3"/>
          <w:w w:val="95"/>
        </w:rPr>
        <w:t> </w:t>
      </w:r>
      <w:r>
        <w:rPr>
          <w:w w:val="95"/>
        </w:rPr>
        <w:t>Broca,</w:t>
      </w:r>
      <w:r>
        <w:rPr>
          <w:spacing w:val="-4"/>
          <w:w w:val="95"/>
        </w:rPr>
        <w:t> </w:t>
      </w:r>
      <w:r>
        <w:rPr>
          <w:w w:val="95"/>
        </w:rPr>
        <w:t>la</w:t>
      </w:r>
      <w:r>
        <w:rPr>
          <w:spacing w:val="-3"/>
          <w:w w:val="95"/>
        </w:rPr>
        <w:t> </w:t>
      </w:r>
      <w:r>
        <w:rPr>
          <w:w w:val="95"/>
        </w:rPr>
        <w:t>antropología</w:t>
      </w:r>
      <w:r>
        <w:rPr>
          <w:spacing w:val="-4"/>
          <w:w w:val="95"/>
        </w:rPr>
        <w:t> </w:t>
      </w:r>
      <w:r>
        <w:rPr>
          <w:w w:val="95"/>
        </w:rPr>
        <w:t>sería</w:t>
      </w:r>
      <w:r>
        <w:rPr>
          <w:spacing w:val="-4"/>
          <w:w w:val="95"/>
        </w:rPr>
        <w:t> </w:t>
      </w:r>
      <w:r>
        <w:rPr>
          <w:w w:val="95"/>
        </w:rPr>
        <w:t>una</w:t>
      </w:r>
      <w:r>
        <w:rPr>
          <w:spacing w:val="-3"/>
          <w:w w:val="95"/>
        </w:rPr>
        <w:t> </w:t>
      </w:r>
      <w:r>
        <w:rPr>
          <w:w w:val="95"/>
        </w:rPr>
        <w:t>disciplina</w:t>
      </w:r>
      <w:r>
        <w:rPr>
          <w:spacing w:val="-3"/>
          <w:w w:val="95"/>
        </w:rPr>
        <w:t> </w:t>
      </w:r>
      <w:r>
        <w:rPr>
          <w:w w:val="95"/>
        </w:rPr>
        <w:t>integradora</w:t>
      </w:r>
      <w:r>
        <w:rPr>
          <w:spacing w:val="-3"/>
          <w:w w:val="95"/>
        </w:rPr>
        <w:t> </w:t>
      </w:r>
      <w:r>
        <w:rPr>
          <w:w w:val="95"/>
        </w:rPr>
        <w:t>de</w:t>
      </w:r>
      <w:r>
        <w:rPr>
          <w:spacing w:val="-3"/>
          <w:w w:val="95"/>
        </w:rPr>
        <w:t> </w:t>
      </w:r>
      <w:r>
        <w:rPr>
          <w:w w:val="95"/>
        </w:rPr>
        <w:t>sub- </w:t>
      </w:r>
      <w:r>
        <w:rPr/>
        <w:t>dominios</w:t>
      </w:r>
      <w:r>
        <w:rPr>
          <w:spacing w:val="-17"/>
        </w:rPr>
        <w:t> </w:t>
      </w:r>
      <w:r>
        <w:rPr/>
        <w:t>contribuyentes.</w:t>
      </w:r>
      <w:r>
        <w:rPr>
          <w:spacing w:val="-18"/>
        </w:rPr>
        <w:t> </w:t>
      </w:r>
      <w:r>
        <w:rPr/>
        <w:t>Aquí</w:t>
      </w:r>
      <w:r>
        <w:rPr>
          <w:spacing w:val="-17"/>
        </w:rPr>
        <w:t> </w:t>
      </w:r>
      <w:r>
        <w:rPr/>
        <w:t>la</w:t>
      </w:r>
      <w:r>
        <w:rPr>
          <w:spacing w:val="-17"/>
        </w:rPr>
        <w:t> </w:t>
      </w:r>
      <w:r>
        <w:rPr/>
        <w:t>idea</w:t>
      </w:r>
      <w:r>
        <w:rPr>
          <w:spacing w:val="-17"/>
        </w:rPr>
        <w:t> </w:t>
      </w:r>
      <w:r>
        <w:rPr/>
        <w:t>de</w:t>
      </w:r>
      <w:r>
        <w:rPr>
          <w:spacing w:val="-17"/>
        </w:rPr>
        <w:t> </w:t>
      </w:r>
      <w:r>
        <w:rPr/>
        <w:t>centro</w:t>
      </w:r>
      <w:r>
        <w:rPr>
          <w:spacing w:val="-17"/>
        </w:rPr>
        <w:t> </w:t>
      </w:r>
      <w:r>
        <w:rPr/>
        <w:t>científico</w:t>
      </w:r>
      <w:r>
        <w:rPr>
          <w:spacing w:val="-17"/>
        </w:rPr>
        <w:t> </w:t>
      </w:r>
      <w:r>
        <w:rPr/>
        <w:t>hay</w:t>
      </w:r>
      <w:r>
        <w:rPr>
          <w:spacing w:val="-17"/>
        </w:rPr>
        <w:t> </w:t>
      </w:r>
      <w:r>
        <w:rPr/>
        <w:t>que</w:t>
      </w:r>
      <w:r>
        <w:rPr>
          <w:spacing w:val="-17"/>
        </w:rPr>
        <w:t> </w:t>
      </w:r>
      <w:r>
        <w:rPr/>
        <w:t>entenderla </w:t>
      </w:r>
      <w:r>
        <w:rPr>
          <w:w w:val="95"/>
        </w:rPr>
        <w:t>como</w:t>
      </w:r>
      <w:r>
        <w:rPr>
          <w:spacing w:val="-11"/>
          <w:w w:val="95"/>
        </w:rPr>
        <w:t> </w:t>
      </w:r>
      <w:r>
        <w:rPr>
          <w:w w:val="95"/>
        </w:rPr>
        <w:t>el</w:t>
      </w:r>
      <w:r>
        <w:rPr>
          <w:spacing w:val="-11"/>
          <w:w w:val="95"/>
        </w:rPr>
        <w:t> </w:t>
      </w:r>
      <w:r>
        <w:rPr>
          <w:w w:val="95"/>
        </w:rPr>
        <w:t>núcleo</w:t>
      </w:r>
      <w:r>
        <w:rPr>
          <w:spacing w:val="-11"/>
          <w:w w:val="95"/>
        </w:rPr>
        <w:t> </w:t>
      </w:r>
      <w:r>
        <w:rPr>
          <w:w w:val="95"/>
        </w:rPr>
        <w:t>del</w:t>
      </w:r>
      <w:r>
        <w:rPr>
          <w:spacing w:val="-11"/>
          <w:w w:val="95"/>
        </w:rPr>
        <w:t> </w:t>
      </w:r>
      <w:r>
        <w:rPr>
          <w:w w:val="95"/>
        </w:rPr>
        <w:t>dispositivo</w:t>
      </w:r>
      <w:r>
        <w:rPr>
          <w:spacing w:val="-10"/>
          <w:w w:val="95"/>
        </w:rPr>
        <w:t> </w:t>
      </w:r>
      <w:r>
        <w:rPr>
          <w:w w:val="95"/>
        </w:rPr>
        <w:t>de</w:t>
      </w:r>
      <w:r>
        <w:rPr>
          <w:spacing w:val="-11"/>
          <w:w w:val="95"/>
        </w:rPr>
        <w:t> </w:t>
      </w:r>
      <w:r>
        <w:rPr>
          <w:w w:val="95"/>
        </w:rPr>
        <w:t>investigación</w:t>
      </w:r>
      <w:r>
        <w:rPr>
          <w:spacing w:val="-11"/>
          <w:w w:val="95"/>
        </w:rPr>
        <w:t> </w:t>
      </w:r>
      <w:r>
        <w:rPr>
          <w:w w:val="95"/>
        </w:rPr>
        <w:t>que</w:t>
      </w:r>
      <w:r>
        <w:rPr>
          <w:spacing w:val="-11"/>
          <w:w w:val="95"/>
        </w:rPr>
        <w:t> </w:t>
      </w:r>
      <w:r>
        <w:rPr>
          <w:w w:val="95"/>
        </w:rPr>
        <w:t>Broca</w:t>
      </w:r>
      <w:r>
        <w:rPr>
          <w:spacing w:val="-11"/>
          <w:w w:val="95"/>
        </w:rPr>
        <w:t> </w:t>
      </w:r>
      <w:r>
        <w:rPr>
          <w:w w:val="95"/>
        </w:rPr>
        <w:t>constituyó,</w:t>
      </w:r>
      <w:r>
        <w:rPr>
          <w:spacing w:val="-11"/>
          <w:w w:val="95"/>
        </w:rPr>
        <w:t> </w:t>
      </w:r>
      <w:r>
        <w:rPr>
          <w:w w:val="95"/>
        </w:rPr>
        <w:t>entre</w:t>
      </w:r>
      <w:r>
        <w:rPr>
          <w:spacing w:val="-11"/>
          <w:w w:val="95"/>
        </w:rPr>
        <w:t> </w:t>
      </w:r>
      <w:r>
        <w:rPr>
          <w:w w:val="95"/>
        </w:rPr>
        <w:t>1860 y</w:t>
      </w:r>
      <w:r>
        <w:rPr>
          <w:spacing w:val="-16"/>
          <w:w w:val="95"/>
        </w:rPr>
        <w:t> </w:t>
      </w:r>
      <w:r>
        <w:rPr>
          <w:w w:val="95"/>
        </w:rPr>
        <w:t>1880.</w:t>
      </w:r>
    </w:p>
    <w:p>
      <w:pPr>
        <w:pStyle w:val="BodyText"/>
        <w:spacing w:line="242" w:lineRule="auto"/>
        <w:ind w:left="1553" w:right="1552" w:firstLine="283"/>
        <w:jc w:val="both"/>
      </w:pPr>
      <w:r>
        <w:rPr/>
        <w:t>Decía</w:t>
      </w:r>
      <w:r>
        <w:rPr>
          <w:spacing w:val="-30"/>
        </w:rPr>
        <w:t> </w:t>
      </w:r>
      <w:r>
        <w:rPr/>
        <w:t>Broca,</w:t>
      </w:r>
      <w:r>
        <w:rPr>
          <w:spacing w:val="-30"/>
        </w:rPr>
        <w:t> </w:t>
      </w:r>
      <w:r>
        <w:rPr/>
        <w:t>en</w:t>
      </w:r>
      <w:r>
        <w:rPr>
          <w:spacing w:val="-30"/>
        </w:rPr>
        <w:t> </w:t>
      </w:r>
      <w:r>
        <w:rPr/>
        <w:t>1870,</w:t>
      </w:r>
      <w:r>
        <w:rPr>
          <w:spacing w:val="-30"/>
        </w:rPr>
        <w:t> </w:t>
      </w:r>
      <w:r>
        <w:rPr/>
        <w:t>a</w:t>
      </w:r>
      <w:r>
        <w:rPr>
          <w:spacing w:val="-30"/>
        </w:rPr>
        <w:t> </w:t>
      </w:r>
      <w:r>
        <w:rPr/>
        <w:t>propósito</w:t>
      </w:r>
      <w:r>
        <w:rPr>
          <w:spacing w:val="-30"/>
        </w:rPr>
        <w:t> </w:t>
      </w:r>
      <w:r>
        <w:rPr/>
        <w:t>de</w:t>
      </w:r>
      <w:r>
        <w:rPr>
          <w:spacing w:val="-30"/>
        </w:rPr>
        <w:t> </w:t>
      </w:r>
      <w:r>
        <w:rPr/>
        <w:t>la</w:t>
      </w:r>
      <w:r>
        <w:rPr>
          <w:spacing w:val="-30"/>
        </w:rPr>
        <w:t> </w:t>
      </w:r>
      <w:r>
        <w:rPr/>
        <w:t>sesión</w:t>
      </w:r>
      <w:r>
        <w:rPr>
          <w:spacing w:val="-30"/>
        </w:rPr>
        <w:t> </w:t>
      </w:r>
      <w:r>
        <w:rPr/>
        <w:t>conmemorativa</w:t>
      </w:r>
      <w:r>
        <w:rPr>
          <w:spacing w:val="-30"/>
        </w:rPr>
        <w:t> </w:t>
      </w:r>
      <w:r>
        <w:rPr/>
        <w:t>de</w:t>
      </w:r>
      <w:r>
        <w:rPr>
          <w:spacing w:val="-30"/>
        </w:rPr>
        <w:t> </w:t>
      </w:r>
      <w:r>
        <w:rPr/>
        <w:t>los</w:t>
      </w:r>
      <w:r>
        <w:rPr>
          <w:spacing w:val="-30"/>
        </w:rPr>
        <w:t> </w:t>
      </w:r>
      <w:r>
        <w:rPr/>
        <w:t>10</w:t>
      </w:r>
      <w:r>
        <w:rPr>
          <w:spacing w:val="-30"/>
        </w:rPr>
        <w:t> </w:t>
      </w:r>
      <w:r>
        <w:rPr/>
        <w:t>años </w:t>
      </w:r>
      <w:r>
        <w:rPr>
          <w:w w:val="95"/>
        </w:rPr>
        <w:t>de haberse fundado la Société d’anthropologie de</w:t>
      </w:r>
      <w:r>
        <w:rPr>
          <w:spacing w:val="-18"/>
          <w:w w:val="95"/>
        </w:rPr>
        <w:t> </w:t>
      </w:r>
      <w:r>
        <w:rPr>
          <w:spacing w:val="-3"/>
          <w:w w:val="95"/>
        </w:rPr>
        <w:t>Paris:</w:t>
      </w:r>
    </w:p>
    <w:p>
      <w:pPr>
        <w:pStyle w:val="BodyText"/>
        <w:spacing w:before="7"/>
        <w:rPr>
          <w:sz w:val="32"/>
        </w:rPr>
      </w:pPr>
    </w:p>
    <w:p>
      <w:pPr>
        <w:spacing w:line="264" w:lineRule="auto" w:before="0"/>
        <w:ind w:left="1553" w:right="1551" w:firstLine="283"/>
        <w:jc w:val="both"/>
        <w:rPr>
          <w:sz w:val="17"/>
        </w:rPr>
      </w:pPr>
      <w:r>
        <w:rPr>
          <w:position w:val="6"/>
          <w:sz w:val="12"/>
        </w:rPr>
        <w:t>10</w:t>
      </w:r>
      <w:r>
        <w:rPr>
          <w:spacing w:val="-6"/>
          <w:position w:val="6"/>
          <w:sz w:val="12"/>
        </w:rPr>
        <w:t> </w:t>
      </w:r>
      <w:r>
        <w:rPr>
          <w:sz w:val="17"/>
        </w:rPr>
        <w:t>En</w:t>
      </w:r>
      <w:r>
        <w:rPr>
          <w:spacing w:val="-17"/>
          <w:sz w:val="17"/>
        </w:rPr>
        <w:t> </w:t>
      </w:r>
      <w:r>
        <w:rPr>
          <w:sz w:val="17"/>
        </w:rPr>
        <w:t>lo</w:t>
      </w:r>
      <w:r>
        <w:rPr>
          <w:spacing w:val="-17"/>
          <w:sz w:val="17"/>
        </w:rPr>
        <w:t> </w:t>
      </w:r>
      <w:r>
        <w:rPr>
          <w:sz w:val="17"/>
        </w:rPr>
        <w:t>que</w:t>
      </w:r>
      <w:r>
        <w:rPr>
          <w:spacing w:val="-17"/>
          <w:sz w:val="17"/>
        </w:rPr>
        <w:t> </w:t>
      </w:r>
      <w:r>
        <w:rPr>
          <w:sz w:val="17"/>
        </w:rPr>
        <w:t>respecta</w:t>
      </w:r>
      <w:r>
        <w:rPr>
          <w:spacing w:val="-17"/>
          <w:sz w:val="17"/>
        </w:rPr>
        <w:t> </w:t>
      </w:r>
      <w:r>
        <w:rPr>
          <w:sz w:val="17"/>
        </w:rPr>
        <w:t>al</w:t>
      </w:r>
      <w:r>
        <w:rPr>
          <w:spacing w:val="-17"/>
          <w:sz w:val="17"/>
        </w:rPr>
        <w:t> </w:t>
      </w:r>
      <w:r>
        <w:rPr>
          <w:sz w:val="17"/>
        </w:rPr>
        <w:t>Reino</w:t>
      </w:r>
      <w:r>
        <w:rPr>
          <w:spacing w:val="-17"/>
          <w:sz w:val="17"/>
        </w:rPr>
        <w:t> </w:t>
      </w:r>
      <w:r>
        <w:rPr>
          <w:sz w:val="17"/>
        </w:rPr>
        <w:t>Unido,</w:t>
      </w:r>
      <w:r>
        <w:rPr>
          <w:spacing w:val="-17"/>
          <w:sz w:val="17"/>
        </w:rPr>
        <w:t> </w:t>
      </w:r>
      <w:r>
        <w:rPr>
          <w:sz w:val="17"/>
        </w:rPr>
        <w:t>los</w:t>
      </w:r>
      <w:r>
        <w:rPr>
          <w:spacing w:val="-17"/>
          <w:sz w:val="17"/>
        </w:rPr>
        <w:t> </w:t>
      </w:r>
      <w:r>
        <w:rPr>
          <w:sz w:val="17"/>
        </w:rPr>
        <w:t>Congresos</w:t>
      </w:r>
      <w:r>
        <w:rPr>
          <w:spacing w:val="-17"/>
          <w:sz w:val="17"/>
        </w:rPr>
        <w:t> </w:t>
      </w:r>
      <w:r>
        <w:rPr>
          <w:sz w:val="17"/>
        </w:rPr>
        <w:t>Internacionales</w:t>
      </w:r>
      <w:r>
        <w:rPr>
          <w:spacing w:val="-17"/>
          <w:sz w:val="17"/>
        </w:rPr>
        <w:t> </w:t>
      </w:r>
      <w:r>
        <w:rPr>
          <w:sz w:val="17"/>
        </w:rPr>
        <w:t>de</w:t>
      </w:r>
      <w:r>
        <w:rPr>
          <w:spacing w:val="-17"/>
          <w:sz w:val="17"/>
        </w:rPr>
        <w:t> </w:t>
      </w:r>
      <w:r>
        <w:rPr>
          <w:sz w:val="17"/>
        </w:rPr>
        <w:t>Ciencias</w:t>
      </w:r>
      <w:r>
        <w:rPr>
          <w:spacing w:val="-17"/>
          <w:sz w:val="17"/>
        </w:rPr>
        <w:t> </w:t>
      </w:r>
      <w:r>
        <w:rPr>
          <w:sz w:val="17"/>
        </w:rPr>
        <w:t>Etnográficas</w:t>
      </w:r>
      <w:r>
        <w:rPr>
          <w:spacing w:val="-17"/>
          <w:sz w:val="17"/>
        </w:rPr>
        <w:t> </w:t>
      </w:r>
      <w:r>
        <w:rPr>
          <w:sz w:val="17"/>
        </w:rPr>
        <w:t>pue- den</w:t>
      </w:r>
      <w:r>
        <w:rPr>
          <w:spacing w:val="-19"/>
          <w:sz w:val="17"/>
        </w:rPr>
        <w:t> </w:t>
      </w:r>
      <w:r>
        <w:rPr>
          <w:sz w:val="17"/>
        </w:rPr>
        <w:t>ser</w:t>
      </w:r>
      <w:r>
        <w:rPr>
          <w:spacing w:val="-19"/>
          <w:sz w:val="17"/>
        </w:rPr>
        <w:t> </w:t>
      </w:r>
      <w:r>
        <w:rPr>
          <w:sz w:val="17"/>
        </w:rPr>
        <w:t>citados</w:t>
      </w:r>
      <w:r>
        <w:rPr>
          <w:spacing w:val="-19"/>
          <w:sz w:val="17"/>
        </w:rPr>
        <w:t> </w:t>
      </w:r>
      <w:r>
        <w:rPr>
          <w:sz w:val="17"/>
        </w:rPr>
        <w:t>los</w:t>
      </w:r>
      <w:r>
        <w:rPr>
          <w:spacing w:val="-19"/>
          <w:sz w:val="17"/>
        </w:rPr>
        <w:t> </w:t>
      </w:r>
      <w:r>
        <w:rPr>
          <w:sz w:val="17"/>
        </w:rPr>
        <w:t>de</w:t>
      </w:r>
      <w:r>
        <w:rPr>
          <w:spacing w:val="-19"/>
          <w:sz w:val="17"/>
        </w:rPr>
        <w:t> </w:t>
      </w:r>
      <w:r>
        <w:rPr>
          <w:sz w:val="17"/>
        </w:rPr>
        <w:t>1878,</w:t>
      </w:r>
      <w:r>
        <w:rPr>
          <w:spacing w:val="-19"/>
          <w:sz w:val="17"/>
        </w:rPr>
        <w:t> </w:t>
      </w:r>
      <w:r>
        <w:rPr>
          <w:sz w:val="17"/>
        </w:rPr>
        <w:t>1889</w:t>
      </w:r>
      <w:r>
        <w:rPr>
          <w:spacing w:val="-19"/>
          <w:sz w:val="17"/>
        </w:rPr>
        <w:t> </w:t>
      </w:r>
      <w:r>
        <w:rPr>
          <w:sz w:val="17"/>
        </w:rPr>
        <w:t>y</w:t>
      </w:r>
      <w:r>
        <w:rPr>
          <w:spacing w:val="-19"/>
          <w:sz w:val="17"/>
        </w:rPr>
        <w:t> </w:t>
      </w:r>
      <w:r>
        <w:rPr>
          <w:sz w:val="17"/>
        </w:rPr>
        <w:t>1900.</w:t>
      </w:r>
      <w:r>
        <w:rPr>
          <w:spacing w:val="-19"/>
          <w:sz w:val="17"/>
        </w:rPr>
        <w:t> </w:t>
      </w:r>
      <w:r>
        <w:rPr>
          <w:sz w:val="17"/>
        </w:rPr>
        <w:t>Bajo</w:t>
      </w:r>
      <w:r>
        <w:rPr>
          <w:spacing w:val="-19"/>
          <w:sz w:val="17"/>
        </w:rPr>
        <w:t> </w:t>
      </w:r>
      <w:r>
        <w:rPr>
          <w:sz w:val="17"/>
        </w:rPr>
        <w:t>la</w:t>
      </w:r>
      <w:r>
        <w:rPr>
          <w:spacing w:val="-19"/>
          <w:sz w:val="17"/>
        </w:rPr>
        <w:t> </w:t>
      </w:r>
      <w:r>
        <w:rPr>
          <w:sz w:val="17"/>
        </w:rPr>
        <w:t>iniciativa</w:t>
      </w:r>
      <w:r>
        <w:rPr>
          <w:spacing w:val="-19"/>
          <w:sz w:val="17"/>
        </w:rPr>
        <w:t> </w:t>
      </w:r>
      <w:r>
        <w:rPr>
          <w:sz w:val="17"/>
        </w:rPr>
        <w:t>del</w:t>
      </w:r>
      <w:r>
        <w:rPr>
          <w:spacing w:val="-19"/>
          <w:sz w:val="17"/>
        </w:rPr>
        <w:t> </w:t>
      </w:r>
      <w:r>
        <w:rPr>
          <w:sz w:val="17"/>
        </w:rPr>
        <w:t>Royal</w:t>
      </w:r>
      <w:r>
        <w:rPr>
          <w:spacing w:val="-19"/>
          <w:sz w:val="17"/>
        </w:rPr>
        <w:t> </w:t>
      </w:r>
      <w:r>
        <w:rPr>
          <w:sz w:val="17"/>
        </w:rPr>
        <w:t>Anthropological</w:t>
      </w:r>
      <w:r>
        <w:rPr>
          <w:spacing w:val="-19"/>
          <w:sz w:val="17"/>
        </w:rPr>
        <w:t> </w:t>
      </w:r>
      <w:r>
        <w:rPr>
          <w:sz w:val="17"/>
        </w:rPr>
        <w:t>Institute,</w:t>
      </w:r>
      <w:r>
        <w:rPr>
          <w:spacing w:val="-19"/>
          <w:sz w:val="17"/>
        </w:rPr>
        <w:t> </w:t>
      </w:r>
      <w:r>
        <w:rPr>
          <w:sz w:val="17"/>
        </w:rPr>
        <w:t>se</w:t>
      </w:r>
      <w:r>
        <w:rPr>
          <w:spacing w:val="-19"/>
          <w:sz w:val="17"/>
        </w:rPr>
        <w:t> </w:t>
      </w:r>
      <w:r>
        <w:rPr>
          <w:sz w:val="17"/>
        </w:rPr>
        <w:t>tuvo una conferencia </w:t>
      </w:r>
      <w:r>
        <w:rPr>
          <w:spacing w:val="-3"/>
          <w:sz w:val="17"/>
        </w:rPr>
        <w:t>preliminar, </w:t>
      </w:r>
      <w:r>
        <w:rPr>
          <w:sz w:val="17"/>
        </w:rPr>
        <w:t>luego del Congreso de Bale de 1933. Aquí se adopta reunir en un solo congreso</w:t>
      </w:r>
      <w:r>
        <w:rPr>
          <w:spacing w:val="-22"/>
          <w:sz w:val="17"/>
        </w:rPr>
        <w:t> </w:t>
      </w:r>
      <w:r>
        <w:rPr>
          <w:sz w:val="17"/>
        </w:rPr>
        <w:t>las</w:t>
      </w:r>
      <w:r>
        <w:rPr>
          <w:spacing w:val="-22"/>
          <w:sz w:val="17"/>
        </w:rPr>
        <w:t> </w:t>
      </w:r>
      <w:r>
        <w:rPr>
          <w:sz w:val="17"/>
        </w:rPr>
        <w:t>ciencias</w:t>
      </w:r>
      <w:r>
        <w:rPr>
          <w:spacing w:val="-22"/>
          <w:sz w:val="17"/>
        </w:rPr>
        <w:t> </w:t>
      </w:r>
      <w:r>
        <w:rPr>
          <w:sz w:val="17"/>
        </w:rPr>
        <w:t>antropológicas</w:t>
      </w:r>
      <w:r>
        <w:rPr>
          <w:spacing w:val="-22"/>
          <w:sz w:val="17"/>
        </w:rPr>
        <w:t> </w:t>
      </w:r>
      <w:r>
        <w:rPr>
          <w:sz w:val="17"/>
        </w:rPr>
        <w:t>y</w:t>
      </w:r>
      <w:r>
        <w:rPr>
          <w:spacing w:val="-22"/>
          <w:sz w:val="17"/>
        </w:rPr>
        <w:t> </w:t>
      </w:r>
      <w:r>
        <w:rPr>
          <w:sz w:val="17"/>
        </w:rPr>
        <w:t>las</w:t>
      </w:r>
      <w:r>
        <w:rPr>
          <w:spacing w:val="-22"/>
          <w:sz w:val="17"/>
        </w:rPr>
        <w:t> </w:t>
      </w:r>
      <w:r>
        <w:rPr>
          <w:sz w:val="17"/>
        </w:rPr>
        <w:t>etnográficas.</w:t>
      </w:r>
      <w:r>
        <w:rPr>
          <w:spacing w:val="-22"/>
          <w:sz w:val="17"/>
        </w:rPr>
        <w:t> </w:t>
      </w:r>
      <w:r>
        <w:rPr>
          <w:sz w:val="17"/>
        </w:rPr>
        <w:t>El</w:t>
      </w:r>
      <w:r>
        <w:rPr>
          <w:spacing w:val="-22"/>
          <w:sz w:val="17"/>
        </w:rPr>
        <w:t> </w:t>
      </w:r>
      <w:r>
        <w:rPr>
          <w:sz w:val="17"/>
        </w:rPr>
        <w:t>primer</w:t>
      </w:r>
      <w:r>
        <w:rPr>
          <w:spacing w:val="-22"/>
          <w:sz w:val="17"/>
        </w:rPr>
        <w:t> </w:t>
      </w:r>
      <w:r>
        <w:rPr>
          <w:sz w:val="17"/>
        </w:rPr>
        <w:t>congreso</w:t>
      </w:r>
      <w:r>
        <w:rPr>
          <w:spacing w:val="-22"/>
          <w:sz w:val="17"/>
        </w:rPr>
        <w:t> </w:t>
      </w:r>
      <w:r>
        <w:rPr>
          <w:sz w:val="17"/>
        </w:rPr>
        <w:t>de</w:t>
      </w:r>
      <w:r>
        <w:rPr>
          <w:spacing w:val="-22"/>
          <w:sz w:val="17"/>
        </w:rPr>
        <w:t> </w:t>
      </w:r>
      <w:r>
        <w:rPr>
          <w:sz w:val="17"/>
        </w:rPr>
        <w:t>ciencias</w:t>
      </w:r>
      <w:r>
        <w:rPr>
          <w:spacing w:val="-22"/>
          <w:sz w:val="17"/>
        </w:rPr>
        <w:t> </w:t>
      </w:r>
      <w:r>
        <w:rPr>
          <w:sz w:val="17"/>
        </w:rPr>
        <w:t>antropológicas y</w:t>
      </w:r>
      <w:r>
        <w:rPr>
          <w:spacing w:val="-12"/>
          <w:sz w:val="17"/>
        </w:rPr>
        <w:t> </w:t>
      </w:r>
      <w:r>
        <w:rPr>
          <w:sz w:val="17"/>
        </w:rPr>
        <w:t>las</w:t>
      </w:r>
      <w:r>
        <w:rPr>
          <w:spacing w:val="-12"/>
          <w:sz w:val="17"/>
        </w:rPr>
        <w:t> </w:t>
      </w:r>
      <w:r>
        <w:rPr>
          <w:sz w:val="17"/>
        </w:rPr>
        <w:t>etnográficas</w:t>
      </w:r>
      <w:r>
        <w:rPr>
          <w:spacing w:val="-12"/>
          <w:sz w:val="17"/>
        </w:rPr>
        <w:t> </w:t>
      </w:r>
      <w:r>
        <w:rPr>
          <w:sz w:val="17"/>
        </w:rPr>
        <w:t>tuvo</w:t>
      </w:r>
      <w:r>
        <w:rPr>
          <w:spacing w:val="-12"/>
          <w:sz w:val="17"/>
        </w:rPr>
        <w:t> </w:t>
      </w:r>
      <w:r>
        <w:rPr>
          <w:sz w:val="17"/>
        </w:rPr>
        <w:t>lugar</w:t>
      </w:r>
      <w:r>
        <w:rPr>
          <w:spacing w:val="-12"/>
          <w:sz w:val="17"/>
        </w:rPr>
        <w:t> </w:t>
      </w:r>
      <w:r>
        <w:rPr>
          <w:sz w:val="17"/>
        </w:rPr>
        <w:t>en</w:t>
      </w:r>
      <w:r>
        <w:rPr>
          <w:spacing w:val="-12"/>
          <w:sz w:val="17"/>
        </w:rPr>
        <w:t> </w:t>
      </w:r>
      <w:r>
        <w:rPr>
          <w:sz w:val="17"/>
        </w:rPr>
        <w:t>agosto</w:t>
      </w:r>
      <w:r>
        <w:rPr>
          <w:spacing w:val="-12"/>
          <w:sz w:val="17"/>
        </w:rPr>
        <w:t> </w:t>
      </w:r>
      <w:r>
        <w:rPr>
          <w:sz w:val="17"/>
        </w:rPr>
        <w:t>de</w:t>
      </w:r>
      <w:r>
        <w:rPr>
          <w:spacing w:val="-12"/>
          <w:sz w:val="17"/>
        </w:rPr>
        <w:t> </w:t>
      </w:r>
      <w:r>
        <w:rPr>
          <w:sz w:val="17"/>
        </w:rPr>
        <w:t>1934.</w:t>
      </w:r>
      <w:r>
        <w:rPr>
          <w:spacing w:val="-12"/>
          <w:sz w:val="17"/>
        </w:rPr>
        <w:t> </w:t>
      </w:r>
      <w:r>
        <w:rPr>
          <w:sz w:val="17"/>
        </w:rPr>
        <w:t>Estos</w:t>
      </w:r>
      <w:r>
        <w:rPr>
          <w:spacing w:val="-12"/>
          <w:sz w:val="17"/>
        </w:rPr>
        <w:t> </w:t>
      </w:r>
      <w:r>
        <w:rPr>
          <w:sz w:val="17"/>
        </w:rPr>
        <w:t>congresos</w:t>
      </w:r>
      <w:r>
        <w:rPr>
          <w:spacing w:val="-12"/>
          <w:sz w:val="17"/>
        </w:rPr>
        <w:t> </w:t>
      </w:r>
      <w:r>
        <w:rPr>
          <w:sz w:val="17"/>
        </w:rPr>
        <w:t>fueron</w:t>
      </w:r>
      <w:r>
        <w:rPr>
          <w:spacing w:val="-12"/>
          <w:sz w:val="17"/>
        </w:rPr>
        <w:t> </w:t>
      </w:r>
      <w:r>
        <w:rPr>
          <w:sz w:val="17"/>
        </w:rPr>
        <w:t>continuados</w:t>
      </w:r>
      <w:r>
        <w:rPr>
          <w:spacing w:val="-12"/>
          <w:sz w:val="17"/>
        </w:rPr>
        <w:t> </w:t>
      </w:r>
      <w:r>
        <w:rPr>
          <w:sz w:val="17"/>
        </w:rPr>
        <w:t>en</w:t>
      </w:r>
      <w:r>
        <w:rPr>
          <w:spacing w:val="-12"/>
          <w:sz w:val="17"/>
        </w:rPr>
        <w:t> </w:t>
      </w:r>
      <w:r>
        <w:rPr>
          <w:sz w:val="17"/>
        </w:rPr>
        <w:t>Copenhague en</w:t>
      </w:r>
      <w:r>
        <w:rPr>
          <w:spacing w:val="-14"/>
          <w:sz w:val="17"/>
        </w:rPr>
        <w:t> </w:t>
      </w:r>
      <w:r>
        <w:rPr>
          <w:sz w:val="17"/>
        </w:rPr>
        <w:t>1938,</w:t>
      </w:r>
      <w:r>
        <w:rPr>
          <w:spacing w:val="-14"/>
          <w:sz w:val="17"/>
        </w:rPr>
        <w:t> </w:t>
      </w:r>
      <w:r>
        <w:rPr>
          <w:sz w:val="17"/>
        </w:rPr>
        <w:t>Viena</w:t>
      </w:r>
      <w:r>
        <w:rPr>
          <w:spacing w:val="-14"/>
          <w:sz w:val="17"/>
        </w:rPr>
        <w:t> </w:t>
      </w:r>
      <w:r>
        <w:rPr>
          <w:sz w:val="17"/>
        </w:rPr>
        <w:t>en</w:t>
      </w:r>
      <w:r>
        <w:rPr>
          <w:spacing w:val="-14"/>
          <w:sz w:val="17"/>
        </w:rPr>
        <w:t> </w:t>
      </w:r>
      <w:r>
        <w:rPr>
          <w:sz w:val="17"/>
        </w:rPr>
        <w:t>1952,</w:t>
      </w:r>
      <w:r>
        <w:rPr>
          <w:spacing w:val="-14"/>
          <w:sz w:val="17"/>
        </w:rPr>
        <w:t> </w:t>
      </w:r>
      <w:r>
        <w:rPr>
          <w:sz w:val="17"/>
        </w:rPr>
        <w:t>Bruselas</w:t>
      </w:r>
      <w:r>
        <w:rPr>
          <w:spacing w:val="-14"/>
          <w:sz w:val="17"/>
        </w:rPr>
        <w:t> </w:t>
      </w:r>
      <w:r>
        <w:rPr>
          <w:sz w:val="17"/>
        </w:rPr>
        <w:t>en</w:t>
      </w:r>
      <w:r>
        <w:rPr>
          <w:spacing w:val="-14"/>
          <w:sz w:val="17"/>
        </w:rPr>
        <w:t> </w:t>
      </w:r>
      <w:r>
        <w:rPr>
          <w:sz w:val="17"/>
        </w:rPr>
        <w:t>1948</w:t>
      </w:r>
      <w:r>
        <w:rPr>
          <w:spacing w:val="-14"/>
          <w:sz w:val="17"/>
        </w:rPr>
        <w:t> </w:t>
      </w:r>
      <w:r>
        <w:rPr>
          <w:sz w:val="17"/>
        </w:rPr>
        <w:t>(Bunle,</w:t>
      </w:r>
      <w:r>
        <w:rPr>
          <w:spacing w:val="-14"/>
          <w:sz w:val="17"/>
        </w:rPr>
        <w:t> </w:t>
      </w:r>
      <w:r>
        <w:rPr>
          <w:sz w:val="17"/>
        </w:rPr>
        <w:t>1954:</w:t>
      </w:r>
      <w:r>
        <w:rPr>
          <w:spacing w:val="-14"/>
          <w:sz w:val="17"/>
        </w:rPr>
        <w:t> </w:t>
      </w:r>
      <w:r>
        <w:rPr>
          <w:sz w:val="17"/>
        </w:rPr>
        <w:t>30-32).</w:t>
      </w:r>
    </w:p>
    <w:p>
      <w:pPr>
        <w:spacing w:after="0" w:line="264" w:lineRule="auto"/>
        <w:jc w:val="both"/>
        <w:rPr>
          <w:sz w:val="17"/>
        </w:rPr>
        <w:sectPr>
          <w:footerReference w:type="default" r:id="rId122"/>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2120" w:val="left" w:leader="none"/>
        </w:tabs>
        <w:spacing w:before="63"/>
        <w:ind w:left="1553" w:right="1409" w:firstLine="0"/>
        <w:jc w:val="left"/>
        <w:rPr>
          <w:rFonts w:ascii="Times New Roman" w:hAnsi="Times New Roman"/>
          <w:i/>
          <w:sz w:val="20"/>
        </w:rPr>
      </w:pPr>
      <w:r>
        <w:rPr/>
        <w:pict>
          <v:line style="position:absolute;mso-position-horizontal-relative:page;mso-position-vertical-relative:paragraph;z-index:9112" from="15pt,-30.907267pt" to="0pt,-30.907267pt" stroked="true" strokeweight=".25pt" strokecolor="#000000">
            <w10:wrap type="none"/>
          </v:line>
        </w:pict>
      </w:r>
      <w:r>
        <w:rPr/>
        <w:pict>
          <v:line style="position:absolute;mso-position-horizontal-relative:page;mso-position-vertical-relative:paragraph;z-index:9136" from="494.71701pt,-30.907267pt" to="509.71701pt,-30.907267pt" stroked="true" strokeweight=".25pt" strokecolor="#000000">
            <w10:wrap type="none"/>
          </v:line>
        </w:pict>
      </w:r>
      <w:r>
        <w:rPr>
          <w:w w:val="95"/>
          <w:sz w:val="20"/>
        </w:rPr>
        <w:t>62</w:t>
        <w:tab/>
      </w:r>
      <w:r>
        <w:rPr>
          <w:rFonts w:ascii="Times New Roman" w:hAnsi="Times New Roman"/>
          <w:i/>
          <w:w w:val="85"/>
          <w:sz w:val="20"/>
        </w:rPr>
        <w:t>Episttemología de la</w:t>
      </w:r>
      <w:r>
        <w:rPr>
          <w:rFonts w:ascii="Times New Roman" w:hAnsi="Times New Roman"/>
          <w:i/>
          <w:spacing w:val="3"/>
          <w:w w:val="85"/>
          <w:sz w:val="20"/>
        </w:rPr>
        <w:t> </w:t>
      </w:r>
      <w:r>
        <w:rPr>
          <w:rFonts w:ascii="Times New Roman" w:hAnsi="Times New Roman"/>
          <w:i/>
          <w:w w:val="85"/>
          <w:sz w:val="20"/>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spacing w:line="276" w:lineRule="auto" w:before="63"/>
        <w:ind w:left="1837" w:right="1551" w:firstLine="0"/>
        <w:jc w:val="both"/>
        <w:rPr>
          <w:sz w:val="19"/>
        </w:rPr>
      </w:pPr>
      <w:r>
        <w:rPr>
          <w:w w:val="95"/>
          <w:sz w:val="20"/>
        </w:rPr>
        <w:t>Debemos</w:t>
      </w:r>
      <w:r>
        <w:rPr>
          <w:spacing w:val="-22"/>
          <w:w w:val="95"/>
          <w:sz w:val="20"/>
        </w:rPr>
        <w:t> </w:t>
      </w:r>
      <w:r>
        <w:rPr>
          <w:w w:val="95"/>
          <w:sz w:val="20"/>
        </w:rPr>
        <w:t>reconocer</w:t>
      </w:r>
      <w:r>
        <w:rPr>
          <w:spacing w:val="-22"/>
          <w:w w:val="95"/>
          <w:sz w:val="20"/>
        </w:rPr>
        <w:t> </w:t>
      </w:r>
      <w:r>
        <w:rPr>
          <w:w w:val="95"/>
          <w:sz w:val="20"/>
        </w:rPr>
        <w:t>que</w:t>
      </w:r>
      <w:r>
        <w:rPr>
          <w:spacing w:val="-22"/>
          <w:w w:val="95"/>
          <w:sz w:val="20"/>
        </w:rPr>
        <w:t> </w:t>
      </w:r>
      <w:r>
        <w:rPr>
          <w:w w:val="95"/>
          <w:sz w:val="20"/>
        </w:rPr>
        <w:t>el</w:t>
      </w:r>
      <w:r>
        <w:rPr>
          <w:spacing w:val="-22"/>
          <w:w w:val="95"/>
          <w:sz w:val="20"/>
        </w:rPr>
        <w:t> </w:t>
      </w:r>
      <w:r>
        <w:rPr>
          <w:w w:val="95"/>
          <w:sz w:val="20"/>
        </w:rPr>
        <w:t>desarrollo</w:t>
      </w:r>
      <w:r>
        <w:rPr>
          <w:spacing w:val="-22"/>
          <w:w w:val="95"/>
          <w:sz w:val="20"/>
        </w:rPr>
        <w:t> </w:t>
      </w:r>
      <w:r>
        <w:rPr>
          <w:w w:val="95"/>
          <w:sz w:val="20"/>
        </w:rPr>
        <w:t>de</w:t>
      </w:r>
      <w:r>
        <w:rPr>
          <w:spacing w:val="-22"/>
          <w:w w:val="95"/>
          <w:sz w:val="20"/>
        </w:rPr>
        <w:t> </w:t>
      </w:r>
      <w:r>
        <w:rPr>
          <w:w w:val="95"/>
          <w:sz w:val="20"/>
        </w:rPr>
        <w:t>nuestra</w:t>
      </w:r>
      <w:r>
        <w:rPr>
          <w:spacing w:val="-21"/>
          <w:w w:val="95"/>
          <w:sz w:val="20"/>
        </w:rPr>
        <w:t> </w:t>
      </w:r>
      <w:r>
        <w:rPr>
          <w:w w:val="95"/>
          <w:sz w:val="20"/>
        </w:rPr>
        <w:t>ciencia</w:t>
      </w:r>
      <w:r>
        <w:rPr>
          <w:spacing w:val="-22"/>
          <w:w w:val="95"/>
          <w:sz w:val="20"/>
        </w:rPr>
        <w:t> </w:t>
      </w:r>
      <w:r>
        <w:rPr>
          <w:w w:val="95"/>
          <w:sz w:val="20"/>
        </w:rPr>
        <w:t>está</w:t>
      </w:r>
      <w:r>
        <w:rPr>
          <w:spacing w:val="-22"/>
          <w:w w:val="95"/>
          <w:sz w:val="20"/>
        </w:rPr>
        <w:t> </w:t>
      </w:r>
      <w:r>
        <w:rPr>
          <w:w w:val="95"/>
          <w:sz w:val="20"/>
        </w:rPr>
        <w:t>subordinado</w:t>
      </w:r>
      <w:r>
        <w:rPr>
          <w:spacing w:val="-22"/>
          <w:w w:val="95"/>
          <w:sz w:val="20"/>
        </w:rPr>
        <w:t> </w:t>
      </w:r>
      <w:r>
        <w:rPr>
          <w:w w:val="95"/>
          <w:sz w:val="20"/>
        </w:rPr>
        <w:t>a</w:t>
      </w:r>
      <w:r>
        <w:rPr>
          <w:spacing w:val="-22"/>
          <w:w w:val="95"/>
          <w:sz w:val="20"/>
        </w:rPr>
        <w:t> </w:t>
      </w:r>
      <w:r>
        <w:rPr>
          <w:w w:val="95"/>
          <w:sz w:val="20"/>
        </w:rPr>
        <w:t>los</w:t>
      </w:r>
      <w:r>
        <w:rPr>
          <w:spacing w:val="-22"/>
          <w:w w:val="95"/>
          <w:sz w:val="20"/>
        </w:rPr>
        <w:t> </w:t>
      </w:r>
      <w:r>
        <w:rPr>
          <w:w w:val="95"/>
          <w:sz w:val="20"/>
        </w:rPr>
        <w:t>progre- </w:t>
      </w:r>
      <w:r>
        <w:rPr>
          <w:sz w:val="19"/>
        </w:rPr>
        <w:t>sos</w:t>
      </w:r>
      <w:r>
        <w:rPr>
          <w:spacing w:val="-19"/>
          <w:sz w:val="19"/>
        </w:rPr>
        <w:t> </w:t>
      </w:r>
      <w:r>
        <w:rPr>
          <w:sz w:val="19"/>
        </w:rPr>
        <w:t>de</w:t>
      </w:r>
      <w:r>
        <w:rPr>
          <w:spacing w:val="-19"/>
          <w:sz w:val="19"/>
        </w:rPr>
        <w:t> </w:t>
      </w:r>
      <w:r>
        <w:rPr>
          <w:sz w:val="19"/>
        </w:rPr>
        <w:t>la</w:t>
      </w:r>
      <w:r>
        <w:rPr>
          <w:spacing w:val="-19"/>
          <w:sz w:val="19"/>
        </w:rPr>
        <w:t> </w:t>
      </w:r>
      <w:r>
        <w:rPr>
          <w:sz w:val="19"/>
        </w:rPr>
        <w:t>lingüística,</w:t>
      </w:r>
      <w:r>
        <w:rPr>
          <w:spacing w:val="-19"/>
          <w:sz w:val="19"/>
        </w:rPr>
        <w:t> </w:t>
      </w:r>
      <w:r>
        <w:rPr>
          <w:sz w:val="19"/>
        </w:rPr>
        <w:t>la</w:t>
      </w:r>
      <w:r>
        <w:rPr>
          <w:spacing w:val="-19"/>
          <w:sz w:val="19"/>
        </w:rPr>
        <w:t> </w:t>
      </w:r>
      <w:r>
        <w:rPr>
          <w:sz w:val="19"/>
        </w:rPr>
        <w:t>geología,</w:t>
      </w:r>
      <w:r>
        <w:rPr>
          <w:spacing w:val="-20"/>
          <w:sz w:val="19"/>
        </w:rPr>
        <w:t> </w:t>
      </w:r>
      <w:r>
        <w:rPr>
          <w:sz w:val="19"/>
        </w:rPr>
        <w:t>la</w:t>
      </w:r>
      <w:r>
        <w:rPr>
          <w:spacing w:val="-19"/>
          <w:sz w:val="19"/>
        </w:rPr>
        <w:t> </w:t>
      </w:r>
      <w:r>
        <w:rPr>
          <w:sz w:val="19"/>
        </w:rPr>
        <w:t>paleontología,</w:t>
      </w:r>
      <w:r>
        <w:rPr>
          <w:spacing w:val="-19"/>
          <w:sz w:val="19"/>
        </w:rPr>
        <w:t> </w:t>
      </w:r>
      <w:r>
        <w:rPr>
          <w:sz w:val="19"/>
        </w:rPr>
        <w:t>la</w:t>
      </w:r>
      <w:r>
        <w:rPr>
          <w:spacing w:val="-19"/>
          <w:sz w:val="19"/>
        </w:rPr>
        <w:t> </w:t>
      </w:r>
      <w:r>
        <w:rPr>
          <w:sz w:val="19"/>
        </w:rPr>
        <w:t>arqueología</w:t>
      </w:r>
      <w:r>
        <w:rPr>
          <w:spacing w:val="-19"/>
          <w:sz w:val="19"/>
        </w:rPr>
        <w:t> </w:t>
      </w:r>
      <w:r>
        <w:rPr>
          <w:sz w:val="19"/>
        </w:rPr>
        <w:t>prehistórica,</w:t>
      </w:r>
      <w:r>
        <w:rPr>
          <w:spacing w:val="-19"/>
          <w:sz w:val="19"/>
        </w:rPr>
        <w:t> </w:t>
      </w:r>
      <w:r>
        <w:rPr>
          <w:sz w:val="19"/>
        </w:rPr>
        <w:t>las</w:t>
      </w:r>
      <w:r>
        <w:rPr>
          <w:spacing w:val="-19"/>
          <w:sz w:val="19"/>
        </w:rPr>
        <w:t> </w:t>
      </w:r>
      <w:r>
        <w:rPr>
          <w:sz w:val="19"/>
        </w:rPr>
        <w:t>cuales han asumido el carácter de conocimiento positivo en la primera mitad del siglo </w:t>
      </w:r>
      <w:r>
        <w:rPr>
          <w:w w:val="105"/>
          <w:sz w:val="16"/>
        </w:rPr>
        <w:t>xix</w:t>
      </w:r>
      <w:r>
        <w:rPr>
          <w:w w:val="105"/>
          <w:sz w:val="20"/>
        </w:rPr>
        <w:t>. </w:t>
      </w:r>
      <w:r>
        <w:rPr>
          <w:sz w:val="19"/>
        </w:rPr>
        <w:t>Dada la imposibilidad de que la antropología haya tomado todo su desarrollo antes de</w:t>
      </w:r>
      <w:r>
        <w:rPr>
          <w:spacing w:val="-4"/>
          <w:sz w:val="19"/>
        </w:rPr>
        <w:t> </w:t>
      </w:r>
      <w:r>
        <w:rPr>
          <w:sz w:val="19"/>
        </w:rPr>
        <w:t>que</w:t>
      </w:r>
      <w:r>
        <w:rPr>
          <w:spacing w:val="-4"/>
          <w:sz w:val="19"/>
        </w:rPr>
        <w:t> </w:t>
      </w:r>
      <w:r>
        <w:rPr>
          <w:sz w:val="19"/>
        </w:rPr>
        <w:t>esas</w:t>
      </w:r>
      <w:r>
        <w:rPr>
          <w:spacing w:val="-4"/>
          <w:sz w:val="19"/>
        </w:rPr>
        <w:t> </w:t>
      </w:r>
      <w:r>
        <w:rPr>
          <w:sz w:val="19"/>
        </w:rPr>
        <w:t>ciencias</w:t>
      </w:r>
      <w:r>
        <w:rPr>
          <w:spacing w:val="-4"/>
          <w:sz w:val="19"/>
        </w:rPr>
        <w:t> </w:t>
      </w:r>
      <w:r>
        <w:rPr>
          <w:sz w:val="19"/>
        </w:rPr>
        <w:t>auxiliares</w:t>
      </w:r>
      <w:r>
        <w:rPr>
          <w:spacing w:val="-4"/>
          <w:sz w:val="19"/>
        </w:rPr>
        <w:t> </w:t>
      </w:r>
      <w:r>
        <w:rPr>
          <w:sz w:val="19"/>
        </w:rPr>
        <w:t>hubiesen</w:t>
      </w:r>
      <w:r>
        <w:rPr>
          <w:spacing w:val="-3"/>
          <w:sz w:val="19"/>
        </w:rPr>
        <w:t> </w:t>
      </w:r>
      <w:r>
        <w:rPr>
          <w:sz w:val="19"/>
        </w:rPr>
        <w:t>alcanzado</w:t>
      </w:r>
      <w:r>
        <w:rPr>
          <w:spacing w:val="-3"/>
          <w:sz w:val="19"/>
        </w:rPr>
        <w:t> </w:t>
      </w:r>
      <w:r>
        <w:rPr>
          <w:sz w:val="19"/>
        </w:rPr>
        <w:t>su</w:t>
      </w:r>
      <w:r>
        <w:rPr>
          <w:spacing w:val="-4"/>
          <w:sz w:val="19"/>
        </w:rPr>
        <w:t> </w:t>
      </w:r>
      <w:r>
        <w:rPr>
          <w:sz w:val="19"/>
        </w:rPr>
        <w:t>madurez,</w:t>
      </w:r>
      <w:r>
        <w:rPr>
          <w:spacing w:val="-4"/>
          <w:sz w:val="19"/>
        </w:rPr>
        <w:t> </w:t>
      </w:r>
      <w:r>
        <w:rPr>
          <w:sz w:val="19"/>
        </w:rPr>
        <w:t>del</w:t>
      </w:r>
      <w:r>
        <w:rPr>
          <w:spacing w:val="-4"/>
          <w:sz w:val="19"/>
        </w:rPr>
        <w:t> </w:t>
      </w:r>
      <w:r>
        <w:rPr>
          <w:sz w:val="19"/>
        </w:rPr>
        <w:t>mismo</w:t>
      </w:r>
      <w:r>
        <w:rPr>
          <w:spacing w:val="-4"/>
          <w:sz w:val="19"/>
        </w:rPr>
        <w:t> </w:t>
      </w:r>
      <w:r>
        <w:rPr>
          <w:sz w:val="19"/>
        </w:rPr>
        <w:t>modo</w:t>
      </w:r>
      <w:r>
        <w:rPr>
          <w:spacing w:val="-4"/>
          <w:sz w:val="19"/>
        </w:rPr>
        <w:t> </w:t>
      </w:r>
      <w:r>
        <w:rPr>
          <w:sz w:val="19"/>
        </w:rPr>
        <w:t>era </w:t>
      </w:r>
      <w:r>
        <w:rPr>
          <w:w w:val="95"/>
          <w:sz w:val="20"/>
        </w:rPr>
        <w:t>necesario</w:t>
      </w:r>
      <w:r>
        <w:rPr>
          <w:spacing w:val="-10"/>
          <w:w w:val="95"/>
          <w:sz w:val="20"/>
        </w:rPr>
        <w:t> </w:t>
      </w:r>
      <w:r>
        <w:rPr>
          <w:w w:val="95"/>
          <w:sz w:val="20"/>
        </w:rPr>
        <w:t>que</w:t>
      </w:r>
      <w:r>
        <w:rPr>
          <w:spacing w:val="-10"/>
          <w:w w:val="95"/>
          <w:sz w:val="20"/>
        </w:rPr>
        <w:t> </w:t>
      </w:r>
      <w:r>
        <w:rPr>
          <w:w w:val="95"/>
          <w:sz w:val="20"/>
        </w:rPr>
        <w:t>ella</w:t>
      </w:r>
      <w:r>
        <w:rPr>
          <w:spacing w:val="-10"/>
          <w:w w:val="95"/>
          <w:sz w:val="20"/>
        </w:rPr>
        <w:t> </w:t>
      </w:r>
      <w:r>
        <w:rPr>
          <w:w w:val="95"/>
          <w:sz w:val="20"/>
        </w:rPr>
        <w:t>les</w:t>
      </w:r>
      <w:r>
        <w:rPr>
          <w:spacing w:val="-10"/>
          <w:w w:val="95"/>
          <w:sz w:val="20"/>
        </w:rPr>
        <w:t> </w:t>
      </w:r>
      <w:r>
        <w:rPr>
          <w:w w:val="95"/>
          <w:sz w:val="20"/>
        </w:rPr>
        <w:t>siguiera</w:t>
      </w:r>
      <w:r>
        <w:rPr>
          <w:spacing w:val="-10"/>
          <w:w w:val="95"/>
          <w:sz w:val="20"/>
        </w:rPr>
        <w:t> </w:t>
      </w:r>
      <w:r>
        <w:rPr>
          <w:w w:val="95"/>
          <w:sz w:val="20"/>
        </w:rPr>
        <w:t>un</w:t>
      </w:r>
      <w:r>
        <w:rPr>
          <w:spacing w:val="-10"/>
          <w:w w:val="95"/>
          <w:sz w:val="20"/>
        </w:rPr>
        <w:t> </w:t>
      </w:r>
      <w:r>
        <w:rPr>
          <w:w w:val="95"/>
          <w:sz w:val="20"/>
        </w:rPr>
        <w:t>día</w:t>
      </w:r>
      <w:r>
        <w:rPr>
          <w:spacing w:val="-10"/>
          <w:w w:val="95"/>
          <w:sz w:val="20"/>
        </w:rPr>
        <w:t> </w:t>
      </w:r>
      <w:r>
        <w:rPr>
          <w:w w:val="95"/>
          <w:sz w:val="20"/>
        </w:rPr>
        <w:t>en</w:t>
      </w:r>
      <w:r>
        <w:rPr>
          <w:spacing w:val="-10"/>
          <w:w w:val="95"/>
          <w:sz w:val="20"/>
        </w:rPr>
        <w:t> </w:t>
      </w:r>
      <w:r>
        <w:rPr>
          <w:w w:val="95"/>
          <w:sz w:val="20"/>
        </w:rPr>
        <w:t>su</w:t>
      </w:r>
      <w:r>
        <w:rPr>
          <w:spacing w:val="-10"/>
          <w:w w:val="95"/>
          <w:sz w:val="20"/>
        </w:rPr>
        <w:t> </w:t>
      </w:r>
      <w:r>
        <w:rPr>
          <w:w w:val="95"/>
          <w:sz w:val="20"/>
        </w:rPr>
        <w:t>evolución.</w:t>
      </w:r>
      <w:r>
        <w:rPr>
          <w:spacing w:val="-10"/>
          <w:w w:val="95"/>
          <w:sz w:val="20"/>
        </w:rPr>
        <w:t> </w:t>
      </w:r>
      <w:r>
        <w:rPr>
          <w:spacing w:val="-6"/>
          <w:w w:val="95"/>
          <w:sz w:val="20"/>
        </w:rPr>
        <w:t>Pero</w:t>
      </w:r>
      <w:r>
        <w:rPr>
          <w:spacing w:val="-10"/>
          <w:w w:val="95"/>
          <w:sz w:val="20"/>
        </w:rPr>
        <w:t> </w:t>
      </w:r>
      <w:r>
        <w:rPr>
          <w:w w:val="95"/>
          <w:sz w:val="20"/>
        </w:rPr>
        <w:t>habría</w:t>
      </w:r>
      <w:r>
        <w:rPr>
          <w:spacing w:val="-10"/>
          <w:w w:val="95"/>
          <w:sz w:val="20"/>
        </w:rPr>
        <w:t> </w:t>
      </w:r>
      <w:r>
        <w:rPr>
          <w:w w:val="95"/>
          <w:sz w:val="20"/>
        </w:rPr>
        <w:t>podido</w:t>
      </w:r>
      <w:r>
        <w:rPr>
          <w:spacing w:val="-10"/>
          <w:w w:val="95"/>
          <w:sz w:val="20"/>
        </w:rPr>
        <w:t> </w:t>
      </w:r>
      <w:r>
        <w:rPr>
          <w:w w:val="95"/>
          <w:sz w:val="20"/>
        </w:rPr>
        <w:t>esperar</w:t>
      </w:r>
      <w:r>
        <w:rPr>
          <w:spacing w:val="-10"/>
          <w:w w:val="95"/>
          <w:sz w:val="20"/>
        </w:rPr>
        <w:t> </w:t>
      </w:r>
      <w:r>
        <w:rPr>
          <w:w w:val="95"/>
          <w:sz w:val="20"/>
        </w:rPr>
        <w:t>mu- </w:t>
      </w:r>
      <w:r>
        <w:rPr>
          <w:sz w:val="19"/>
        </w:rPr>
        <w:t>cho</w:t>
      </w:r>
      <w:r>
        <w:rPr>
          <w:spacing w:val="-7"/>
          <w:sz w:val="19"/>
        </w:rPr>
        <w:t> </w:t>
      </w:r>
      <w:r>
        <w:rPr>
          <w:sz w:val="19"/>
        </w:rPr>
        <w:t>su</w:t>
      </w:r>
      <w:r>
        <w:rPr>
          <w:spacing w:val="-7"/>
          <w:sz w:val="19"/>
        </w:rPr>
        <w:t> </w:t>
      </w:r>
      <w:r>
        <w:rPr>
          <w:sz w:val="19"/>
        </w:rPr>
        <w:t>tiempo,</w:t>
      </w:r>
      <w:r>
        <w:rPr>
          <w:spacing w:val="-7"/>
          <w:sz w:val="19"/>
        </w:rPr>
        <w:t> </w:t>
      </w:r>
      <w:r>
        <w:rPr>
          <w:sz w:val="19"/>
        </w:rPr>
        <w:t>si</w:t>
      </w:r>
      <w:r>
        <w:rPr>
          <w:spacing w:val="-7"/>
          <w:sz w:val="19"/>
        </w:rPr>
        <w:t> </w:t>
      </w:r>
      <w:r>
        <w:rPr>
          <w:sz w:val="19"/>
        </w:rPr>
        <w:t>no</w:t>
      </w:r>
      <w:r>
        <w:rPr>
          <w:spacing w:val="-7"/>
          <w:sz w:val="19"/>
        </w:rPr>
        <w:t> </w:t>
      </w:r>
      <w:r>
        <w:rPr>
          <w:sz w:val="19"/>
        </w:rPr>
        <w:t>hubiese</w:t>
      </w:r>
      <w:r>
        <w:rPr>
          <w:spacing w:val="-7"/>
          <w:sz w:val="19"/>
        </w:rPr>
        <w:t> </w:t>
      </w:r>
      <w:r>
        <w:rPr>
          <w:sz w:val="19"/>
        </w:rPr>
        <w:t>venido</w:t>
      </w:r>
      <w:r>
        <w:rPr>
          <w:spacing w:val="-7"/>
          <w:sz w:val="19"/>
        </w:rPr>
        <w:t> </w:t>
      </w:r>
      <w:r>
        <w:rPr>
          <w:sz w:val="19"/>
        </w:rPr>
        <w:t>un</w:t>
      </w:r>
      <w:r>
        <w:rPr>
          <w:spacing w:val="-7"/>
          <w:sz w:val="19"/>
        </w:rPr>
        <w:t> </w:t>
      </w:r>
      <w:r>
        <w:rPr>
          <w:sz w:val="19"/>
        </w:rPr>
        <w:t>vigoroso</w:t>
      </w:r>
      <w:r>
        <w:rPr>
          <w:spacing w:val="-7"/>
          <w:sz w:val="19"/>
        </w:rPr>
        <w:t> </w:t>
      </w:r>
      <w:r>
        <w:rPr>
          <w:sz w:val="19"/>
        </w:rPr>
        <w:t>impulso,</w:t>
      </w:r>
      <w:r>
        <w:rPr>
          <w:spacing w:val="-7"/>
          <w:sz w:val="19"/>
        </w:rPr>
        <w:t> </w:t>
      </w:r>
      <w:r>
        <w:rPr>
          <w:sz w:val="19"/>
        </w:rPr>
        <w:t>hace</w:t>
      </w:r>
      <w:r>
        <w:rPr>
          <w:spacing w:val="-7"/>
          <w:sz w:val="19"/>
        </w:rPr>
        <w:t> </w:t>
      </w:r>
      <w:r>
        <w:rPr>
          <w:sz w:val="19"/>
        </w:rPr>
        <w:t>diez</w:t>
      </w:r>
      <w:r>
        <w:rPr>
          <w:spacing w:val="-7"/>
          <w:sz w:val="19"/>
        </w:rPr>
        <w:t> </w:t>
      </w:r>
      <w:r>
        <w:rPr>
          <w:sz w:val="19"/>
        </w:rPr>
        <w:t>años,</w:t>
      </w:r>
      <w:r>
        <w:rPr>
          <w:spacing w:val="-7"/>
          <w:sz w:val="19"/>
        </w:rPr>
        <w:t> </w:t>
      </w:r>
      <w:r>
        <w:rPr>
          <w:sz w:val="19"/>
        </w:rPr>
        <w:t>a</w:t>
      </w:r>
      <w:r>
        <w:rPr>
          <w:spacing w:val="-7"/>
          <w:sz w:val="19"/>
        </w:rPr>
        <w:t> </w:t>
      </w:r>
      <w:r>
        <w:rPr>
          <w:sz w:val="19"/>
        </w:rPr>
        <w:t>empujarla repentinamente</w:t>
      </w:r>
      <w:r>
        <w:rPr>
          <w:spacing w:val="-12"/>
          <w:sz w:val="19"/>
        </w:rPr>
        <w:t> </w:t>
      </w:r>
      <w:r>
        <w:rPr>
          <w:sz w:val="19"/>
        </w:rPr>
        <w:t>en</w:t>
      </w:r>
      <w:r>
        <w:rPr>
          <w:spacing w:val="-12"/>
          <w:sz w:val="19"/>
        </w:rPr>
        <w:t> </w:t>
      </w:r>
      <w:r>
        <w:rPr>
          <w:sz w:val="19"/>
        </w:rPr>
        <w:t>sus</w:t>
      </w:r>
      <w:r>
        <w:rPr>
          <w:spacing w:val="-12"/>
          <w:sz w:val="19"/>
        </w:rPr>
        <w:t> </w:t>
      </w:r>
      <w:r>
        <w:rPr>
          <w:sz w:val="19"/>
        </w:rPr>
        <w:t>nuevas</w:t>
      </w:r>
      <w:r>
        <w:rPr>
          <w:spacing w:val="-12"/>
          <w:sz w:val="19"/>
        </w:rPr>
        <w:t> </w:t>
      </w:r>
      <w:r>
        <w:rPr>
          <w:sz w:val="19"/>
        </w:rPr>
        <w:t>vías</w:t>
      </w:r>
      <w:r>
        <w:rPr>
          <w:spacing w:val="-12"/>
          <w:sz w:val="19"/>
        </w:rPr>
        <w:t> </w:t>
      </w:r>
      <w:r>
        <w:rPr>
          <w:sz w:val="19"/>
        </w:rPr>
        <w:t>(CVI-CVII).</w:t>
      </w:r>
    </w:p>
    <w:p>
      <w:pPr>
        <w:pStyle w:val="BodyText"/>
        <w:spacing w:before="10"/>
        <w:rPr>
          <w:sz w:val="19"/>
        </w:rPr>
      </w:pPr>
    </w:p>
    <w:p>
      <w:pPr>
        <w:pStyle w:val="BodyText"/>
        <w:spacing w:line="242" w:lineRule="auto"/>
        <w:ind w:left="1553" w:right="1551"/>
        <w:jc w:val="both"/>
      </w:pPr>
      <w:r>
        <w:rPr>
          <w:spacing w:val="-4"/>
        </w:rPr>
        <w:t>Para</w:t>
      </w:r>
      <w:r>
        <w:rPr>
          <w:spacing w:val="-24"/>
        </w:rPr>
        <w:t> </w:t>
      </w:r>
      <w:r>
        <w:rPr/>
        <w:t>Broca,</w:t>
      </w:r>
      <w:r>
        <w:rPr>
          <w:spacing w:val="-24"/>
        </w:rPr>
        <w:t> </w:t>
      </w:r>
      <w:r>
        <w:rPr/>
        <w:t>la</w:t>
      </w:r>
      <w:r>
        <w:rPr>
          <w:spacing w:val="-24"/>
        </w:rPr>
        <w:t> </w:t>
      </w:r>
      <w:r>
        <w:rPr/>
        <w:t>antropología</w:t>
      </w:r>
      <w:r>
        <w:rPr>
          <w:spacing w:val="-24"/>
        </w:rPr>
        <w:t> </w:t>
      </w:r>
      <w:r>
        <w:rPr/>
        <w:t>habría</w:t>
      </w:r>
      <w:r>
        <w:rPr>
          <w:spacing w:val="-24"/>
        </w:rPr>
        <w:t> </w:t>
      </w:r>
      <w:r>
        <w:rPr/>
        <w:t>sido</w:t>
      </w:r>
      <w:r>
        <w:rPr>
          <w:spacing w:val="-24"/>
        </w:rPr>
        <w:t> </w:t>
      </w:r>
      <w:r>
        <w:rPr/>
        <w:t>producto</w:t>
      </w:r>
      <w:r>
        <w:rPr>
          <w:spacing w:val="-24"/>
        </w:rPr>
        <w:t> </w:t>
      </w:r>
      <w:r>
        <w:rPr/>
        <w:t>de</w:t>
      </w:r>
      <w:r>
        <w:rPr>
          <w:spacing w:val="-24"/>
        </w:rPr>
        <w:t> </w:t>
      </w:r>
      <w:r>
        <w:rPr/>
        <w:t>una</w:t>
      </w:r>
      <w:r>
        <w:rPr>
          <w:spacing w:val="-24"/>
        </w:rPr>
        <w:t> </w:t>
      </w:r>
      <w:r>
        <w:rPr/>
        <w:t>reorganización</w:t>
      </w:r>
      <w:r>
        <w:rPr>
          <w:spacing w:val="-24"/>
        </w:rPr>
        <w:t> </w:t>
      </w:r>
      <w:r>
        <w:rPr/>
        <w:t>del</w:t>
      </w:r>
      <w:r>
        <w:rPr>
          <w:spacing w:val="-24"/>
        </w:rPr>
        <w:t> </w:t>
      </w:r>
      <w:r>
        <w:rPr/>
        <w:t>co- nocimiento</w:t>
      </w:r>
      <w:r>
        <w:rPr>
          <w:spacing w:val="-25"/>
        </w:rPr>
        <w:t> </w:t>
      </w:r>
      <w:r>
        <w:rPr/>
        <w:t>en</w:t>
      </w:r>
      <w:r>
        <w:rPr>
          <w:spacing w:val="-25"/>
        </w:rPr>
        <w:t> </w:t>
      </w:r>
      <w:r>
        <w:rPr/>
        <w:t>la</w:t>
      </w:r>
      <w:r>
        <w:rPr>
          <w:spacing w:val="-25"/>
        </w:rPr>
        <w:t> </w:t>
      </w:r>
      <w:r>
        <w:rPr/>
        <w:t>que</w:t>
      </w:r>
      <w:r>
        <w:rPr>
          <w:spacing w:val="-25"/>
        </w:rPr>
        <w:t> </w:t>
      </w:r>
      <w:r>
        <w:rPr/>
        <w:t>se</w:t>
      </w:r>
      <w:r>
        <w:rPr>
          <w:spacing w:val="-25"/>
        </w:rPr>
        <w:t> </w:t>
      </w:r>
      <w:r>
        <w:rPr/>
        <w:t>impuso</w:t>
      </w:r>
      <w:r>
        <w:rPr>
          <w:spacing w:val="-25"/>
        </w:rPr>
        <w:t> </w:t>
      </w:r>
      <w:r>
        <w:rPr/>
        <w:t>una</w:t>
      </w:r>
      <w:r>
        <w:rPr>
          <w:spacing w:val="-25"/>
        </w:rPr>
        <w:t> </w:t>
      </w:r>
      <w:r>
        <w:rPr/>
        <w:t>nueva</w:t>
      </w:r>
      <w:r>
        <w:rPr>
          <w:spacing w:val="-25"/>
        </w:rPr>
        <w:t> </w:t>
      </w:r>
      <w:r>
        <w:rPr/>
        <w:t>forma</w:t>
      </w:r>
      <w:r>
        <w:rPr>
          <w:spacing w:val="-25"/>
        </w:rPr>
        <w:t> </w:t>
      </w:r>
      <w:r>
        <w:rPr/>
        <w:t>de</w:t>
      </w:r>
      <w:r>
        <w:rPr>
          <w:spacing w:val="-25"/>
        </w:rPr>
        <w:t> </w:t>
      </w:r>
      <w:r>
        <w:rPr/>
        <w:t>empirismo</w:t>
      </w:r>
      <w:r>
        <w:rPr>
          <w:spacing w:val="-25"/>
        </w:rPr>
        <w:t> </w:t>
      </w:r>
      <w:r>
        <w:rPr/>
        <w:t>en</w:t>
      </w:r>
      <w:r>
        <w:rPr>
          <w:spacing w:val="-25"/>
        </w:rPr>
        <w:t> </w:t>
      </w:r>
      <w:r>
        <w:rPr/>
        <w:t>las</w:t>
      </w:r>
      <w:r>
        <w:rPr>
          <w:spacing w:val="-25"/>
        </w:rPr>
        <w:t> </w:t>
      </w:r>
      <w:r>
        <w:rPr/>
        <w:t>“ciencias </w:t>
      </w:r>
      <w:r>
        <w:rPr>
          <w:w w:val="95"/>
        </w:rPr>
        <w:t>auxiliares”,</w:t>
      </w:r>
      <w:r>
        <w:rPr>
          <w:spacing w:val="-19"/>
          <w:w w:val="95"/>
        </w:rPr>
        <w:t> </w:t>
      </w:r>
      <w:r>
        <w:rPr>
          <w:w w:val="95"/>
        </w:rPr>
        <w:t>las</w:t>
      </w:r>
      <w:r>
        <w:rPr>
          <w:spacing w:val="-19"/>
          <w:w w:val="95"/>
        </w:rPr>
        <w:t> </w:t>
      </w:r>
      <w:r>
        <w:rPr>
          <w:w w:val="95"/>
        </w:rPr>
        <w:t>cuales</w:t>
      </w:r>
      <w:r>
        <w:rPr>
          <w:spacing w:val="-19"/>
          <w:w w:val="95"/>
        </w:rPr>
        <w:t> </w:t>
      </w:r>
      <w:r>
        <w:rPr>
          <w:w w:val="95"/>
        </w:rPr>
        <w:t>se</w:t>
      </w:r>
      <w:r>
        <w:rPr>
          <w:spacing w:val="-19"/>
          <w:w w:val="95"/>
        </w:rPr>
        <w:t> </w:t>
      </w:r>
      <w:r>
        <w:rPr>
          <w:w w:val="95"/>
        </w:rPr>
        <w:t>habrían</w:t>
      </w:r>
      <w:r>
        <w:rPr>
          <w:spacing w:val="-19"/>
          <w:w w:val="95"/>
        </w:rPr>
        <w:t> </w:t>
      </w:r>
      <w:r>
        <w:rPr>
          <w:w w:val="95"/>
        </w:rPr>
        <w:t>podido</w:t>
      </w:r>
      <w:r>
        <w:rPr>
          <w:spacing w:val="-19"/>
          <w:w w:val="95"/>
        </w:rPr>
        <w:t> </w:t>
      </w:r>
      <w:r>
        <w:rPr>
          <w:w w:val="95"/>
        </w:rPr>
        <w:t>combinar</w:t>
      </w:r>
      <w:r>
        <w:rPr>
          <w:spacing w:val="-19"/>
          <w:w w:val="95"/>
        </w:rPr>
        <w:t> </w:t>
      </w:r>
      <w:r>
        <w:rPr>
          <w:w w:val="95"/>
        </w:rPr>
        <w:t>y</w:t>
      </w:r>
      <w:r>
        <w:rPr>
          <w:spacing w:val="-19"/>
          <w:w w:val="95"/>
        </w:rPr>
        <w:t> </w:t>
      </w:r>
      <w:r>
        <w:rPr>
          <w:w w:val="95"/>
        </w:rPr>
        <w:t>hacerlas</w:t>
      </w:r>
      <w:r>
        <w:rPr>
          <w:spacing w:val="-19"/>
          <w:w w:val="95"/>
        </w:rPr>
        <w:t> </w:t>
      </w:r>
      <w:r>
        <w:rPr>
          <w:w w:val="95"/>
        </w:rPr>
        <w:t>converger</w:t>
      </w:r>
      <w:r>
        <w:rPr>
          <w:spacing w:val="-19"/>
          <w:w w:val="95"/>
        </w:rPr>
        <w:t> </w:t>
      </w:r>
      <w:r>
        <w:rPr>
          <w:w w:val="95"/>
        </w:rPr>
        <w:t>en</w:t>
      </w:r>
      <w:r>
        <w:rPr>
          <w:spacing w:val="-19"/>
          <w:w w:val="95"/>
        </w:rPr>
        <w:t> </w:t>
      </w:r>
      <w:r>
        <w:rPr>
          <w:w w:val="95"/>
        </w:rPr>
        <w:t>la</w:t>
      </w:r>
      <w:r>
        <w:rPr>
          <w:spacing w:val="-19"/>
          <w:w w:val="95"/>
        </w:rPr>
        <w:t> </w:t>
      </w:r>
      <w:r>
        <w:rPr>
          <w:w w:val="95"/>
        </w:rPr>
        <w:t>cien- cia</w:t>
      </w:r>
      <w:r>
        <w:rPr>
          <w:spacing w:val="-19"/>
          <w:w w:val="95"/>
        </w:rPr>
        <w:t> </w:t>
      </w:r>
      <w:r>
        <w:rPr>
          <w:spacing w:val="-3"/>
          <w:w w:val="95"/>
        </w:rPr>
        <w:t>“positiva”</w:t>
      </w:r>
      <w:r>
        <w:rPr>
          <w:spacing w:val="-19"/>
          <w:w w:val="95"/>
        </w:rPr>
        <w:t> </w:t>
      </w:r>
      <w:r>
        <w:rPr>
          <w:w w:val="95"/>
        </w:rPr>
        <w:t>del</w:t>
      </w:r>
      <w:r>
        <w:rPr>
          <w:spacing w:val="-19"/>
          <w:w w:val="95"/>
        </w:rPr>
        <w:t> </w:t>
      </w:r>
      <w:r>
        <w:rPr>
          <w:spacing w:val="-3"/>
          <w:w w:val="95"/>
        </w:rPr>
        <w:t>hombre.</w:t>
      </w:r>
      <w:r>
        <w:rPr>
          <w:spacing w:val="-19"/>
          <w:w w:val="95"/>
        </w:rPr>
        <w:t> </w:t>
      </w:r>
      <w:r>
        <w:rPr>
          <w:w w:val="95"/>
        </w:rPr>
        <w:t>El</w:t>
      </w:r>
      <w:r>
        <w:rPr>
          <w:spacing w:val="-19"/>
          <w:w w:val="95"/>
        </w:rPr>
        <w:t> </w:t>
      </w:r>
      <w:r>
        <w:rPr>
          <w:spacing w:val="-3"/>
          <w:w w:val="95"/>
        </w:rPr>
        <w:t>esfuerzo</w:t>
      </w:r>
      <w:r>
        <w:rPr>
          <w:spacing w:val="-19"/>
          <w:w w:val="95"/>
        </w:rPr>
        <w:t> </w:t>
      </w:r>
      <w:r>
        <w:rPr>
          <w:w w:val="95"/>
        </w:rPr>
        <w:t>de</w:t>
      </w:r>
      <w:r>
        <w:rPr>
          <w:spacing w:val="-19"/>
          <w:w w:val="95"/>
        </w:rPr>
        <w:t> </w:t>
      </w:r>
      <w:r>
        <w:rPr>
          <w:spacing w:val="-3"/>
          <w:w w:val="95"/>
        </w:rPr>
        <w:t>síntesis</w:t>
      </w:r>
      <w:r>
        <w:rPr>
          <w:spacing w:val="-19"/>
          <w:w w:val="95"/>
        </w:rPr>
        <w:t> </w:t>
      </w:r>
      <w:r>
        <w:rPr>
          <w:w w:val="95"/>
        </w:rPr>
        <w:t>que</w:t>
      </w:r>
      <w:r>
        <w:rPr>
          <w:spacing w:val="-19"/>
          <w:w w:val="95"/>
        </w:rPr>
        <w:t> </w:t>
      </w:r>
      <w:r>
        <w:rPr>
          <w:w w:val="95"/>
        </w:rPr>
        <w:t>dio</w:t>
      </w:r>
      <w:r>
        <w:rPr>
          <w:spacing w:val="-19"/>
          <w:w w:val="95"/>
        </w:rPr>
        <w:t> </w:t>
      </w:r>
      <w:r>
        <w:rPr>
          <w:w w:val="95"/>
        </w:rPr>
        <w:t>origen</w:t>
      </w:r>
      <w:r>
        <w:rPr>
          <w:spacing w:val="-19"/>
          <w:w w:val="95"/>
        </w:rPr>
        <w:t> </w:t>
      </w:r>
      <w:r>
        <w:rPr>
          <w:w w:val="95"/>
        </w:rPr>
        <w:t>a</w:t>
      </w:r>
      <w:r>
        <w:rPr>
          <w:spacing w:val="-19"/>
          <w:w w:val="95"/>
        </w:rPr>
        <w:t> </w:t>
      </w:r>
      <w:r>
        <w:rPr>
          <w:w w:val="95"/>
        </w:rPr>
        <w:t>la</w:t>
      </w:r>
      <w:r>
        <w:rPr>
          <w:spacing w:val="-19"/>
          <w:w w:val="95"/>
        </w:rPr>
        <w:t> </w:t>
      </w:r>
      <w:r>
        <w:rPr>
          <w:spacing w:val="-3"/>
          <w:w w:val="95"/>
        </w:rPr>
        <w:t>fuerza</w:t>
      </w:r>
      <w:r>
        <w:rPr>
          <w:spacing w:val="-19"/>
          <w:w w:val="95"/>
        </w:rPr>
        <w:t> </w:t>
      </w:r>
      <w:r>
        <w:rPr>
          <w:w w:val="95"/>
        </w:rPr>
        <w:t>científica </w:t>
      </w:r>
      <w:r>
        <w:rPr/>
        <w:t>del</w:t>
      </w:r>
      <w:r>
        <w:rPr>
          <w:spacing w:val="-13"/>
        </w:rPr>
        <w:t> </w:t>
      </w:r>
      <w:r>
        <w:rPr/>
        <w:t>estudio</w:t>
      </w:r>
      <w:r>
        <w:rPr>
          <w:spacing w:val="-13"/>
        </w:rPr>
        <w:t> </w:t>
      </w:r>
      <w:r>
        <w:rPr/>
        <w:t>del</w:t>
      </w:r>
      <w:r>
        <w:rPr>
          <w:spacing w:val="-13"/>
        </w:rPr>
        <w:t> </w:t>
      </w:r>
      <w:r>
        <w:rPr>
          <w:spacing w:val="-2"/>
        </w:rPr>
        <w:t>hombre</w:t>
      </w:r>
      <w:r>
        <w:rPr>
          <w:spacing w:val="-13"/>
        </w:rPr>
        <w:t> </w:t>
      </w:r>
      <w:r>
        <w:rPr/>
        <w:t>tuvo,</w:t>
      </w:r>
      <w:r>
        <w:rPr>
          <w:spacing w:val="-13"/>
        </w:rPr>
        <w:t> </w:t>
      </w:r>
      <w:r>
        <w:rPr/>
        <w:t>en</w:t>
      </w:r>
      <w:r>
        <w:rPr>
          <w:spacing w:val="-13"/>
        </w:rPr>
        <w:t> </w:t>
      </w:r>
      <w:r>
        <w:rPr/>
        <w:t>palabras</w:t>
      </w:r>
      <w:r>
        <w:rPr>
          <w:spacing w:val="-13"/>
        </w:rPr>
        <w:t> </w:t>
      </w:r>
      <w:r>
        <w:rPr/>
        <w:t>de</w:t>
      </w:r>
      <w:r>
        <w:rPr>
          <w:spacing w:val="-13"/>
        </w:rPr>
        <w:t> </w:t>
      </w:r>
      <w:r>
        <w:rPr/>
        <w:t>Broca,</w:t>
      </w:r>
      <w:r>
        <w:rPr>
          <w:spacing w:val="-13"/>
        </w:rPr>
        <w:t> </w:t>
      </w:r>
      <w:r>
        <w:rPr/>
        <w:t>sustento</w:t>
      </w:r>
      <w:r>
        <w:rPr>
          <w:spacing w:val="-13"/>
        </w:rPr>
        <w:t> </w:t>
      </w:r>
      <w:r>
        <w:rPr/>
        <w:t>en</w:t>
      </w:r>
      <w:r>
        <w:rPr>
          <w:spacing w:val="-13"/>
        </w:rPr>
        <w:t> </w:t>
      </w:r>
      <w:r>
        <w:rPr/>
        <w:t>el</w:t>
      </w:r>
      <w:r>
        <w:rPr>
          <w:spacing w:val="-13"/>
        </w:rPr>
        <w:t> </w:t>
      </w:r>
      <w:r>
        <w:rPr/>
        <w:t>positivismo surgido</w:t>
      </w:r>
      <w:r>
        <w:rPr>
          <w:spacing w:val="-19"/>
        </w:rPr>
        <w:t> </w:t>
      </w:r>
      <w:r>
        <w:rPr/>
        <w:t>en</w:t>
      </w:r>
      <w:r>
        <w:rPr>
          <w:spacing w:val="-19"/>
        </w:rPr>
        <w:t> </w:t>
      </w:r>
      <w:r>
        <w:rPr/>
        <w:t>la</w:t>
      </w:r>
      <w:r>
        <w:rPr>
          <w:spacing w:val="-19"/>
        </w:rPr>
        <w:t> </w:t>
      </w:r>
      <w:r>
        <w:rPr/>
        <w:t>primera</w:t>
      </w:r>
      <w:r>
        <w:rPr>
          <w:spacing w:val="-19"/>
        </w:rPr>
        <w:t> </w:t>
      </w:r>
      <w:r>
        <w:rPr/>
        <w:t>mitad</w:t>
      </w:r>
      <w:r>
        <w:rPr>
          <w:spacing w:val="-19"/>
        </w:rPr>
        <w:t> </w:t>
      </w:r>
      <w:r>
        <w:rPr/>
        <w:t>del</w:t>
      </w:r>
      <w:r>
        <w:rPr>
          <w:spacing w:val="-19"/>
        </w:rPr>
        <w:t> </w:t>
      </w:r>
      <w:r>
        <w:rPr/>
        <w:t>siglo</w:t>
      </w:r>
      <w:r>
        <w:rPr>
          <w:spacing w:val="-19"/>
        </w:rPr>
        <w:t> </w:t>
      </w:r>
      <w:r>
        <w:rPr>
          <w:w w:val="110"/>
          <w:sz w:val="17"/>
        </w:rPr>
        <w:t>xix</w:t>
      </w:r>
      <w:r>
        <w:rPr>
          <w:w w:val="110"/>
        </w:rPr>
        <w:t>,</w:t>
      </w:r>
      <w:r>
        <w:rPr>
          <w:spacing w:val="-24"/>
          <w:w w:val="110"/>
        </w:rPr>
        <w:t> </w:t>
      </w:r>
      <w:r>
        <w:rPr/>
        <w:t>del</w:t>
      </w:r>
      <w:r>
        <w:rPr>
          <w:spacing w:val="-19"/>
        </w:rPr>
        <w:t> </w:t>
      </w:r>
      <w:r>
        <w:rPr/>
        <w:t>modo</w:t>
      </w:r>
      <w:r>
        <w:rPr>
          <w:spacing w:val="-19"/>
        </w:rPr>
        <w:t> </w:t>
      </w:r>
      <w:r>
        <w:rPr/>
        <w:t>siguiente:</w:t>
      </w:r>
    </w:p>
    <w:p>
      <w:pPr>
        <w:pStyle w:val="BodyText"/>
        <w:spacing w:before="6"/>
        <w:rPr>
          <w:sz w:val="23"/>
        </w:rPr>
      </w:pPr>
    </w:p>
    <w:p>
      <w:pPr>
        <w:spacing w:line="271" w:lineRule="auto" w:before="0"/>
        <w:ind w:left="1837" w:right="1549" w:firstLine="0"/>
        <w:jc w:val="both"/>
        <w:rPr>
          <w:sz w:val="19"/>
        </w:rPr>
      </w:pPr>
      <w:r>
        <w:rPr>
          <w:sz w:val="20"/>
        </w:rPr>
        <w:t>¿Cuál es la parte más positiva de la antropología, si no es la historia natural </w:t>
      </w:r>
      <w:r>
        <w:rPr>
          <w:spacing w:val="2"/>
          <w:sz w:val="20"/>
        </w:rPr>
        <w:t>del </w:t>
      </w:r>
      <w:r>
        <w:rPr>
          <w:sz w:val="20"/>
        </w:rPr>
        <w:t>hombre,</w:t>
      </w:r>
      <w:r>
        <w:rPr>
          <w:spacing w:val="-24"/>
          <w:sz w:val="20"/>
        </w:rPr>
        <w:t> </w:t>
      </w:r>
      <w:r>
        <w:rPr>
          <w:sz w:val="20"/>
        </w:rPr>
        <w:t>es</w:t>
      </w:r>
      <w:r>
        <w:rPr>
          <w:spacing w:val="-24"/>
          <w:sz w:val="20"/>
        </w:rPr>
        <w:t> </w:t>
      </w:r>
      <w:r>
        <w:rPr>
          <w:sz w:val="20"/>
        </w:rPr>
        <w:t>decir</w:t>
      </w:r>
      <w:r>
        <w:rPr>
          <w:spacing w:val="-24"/>
          <w:sz w:val="20"/>
        </w:rPr>
        <w:t> </w:t>
      </w:r>
      <w:r>
        <w:rPr>
          <w:sz w:val="20"/>
        </w:rPr>
        <w:t>la</w:t>
      </w:r>
      <w:r>
        <w:rPr>
          <w:spacing w:val="-24"/>
          <w:sz w:val="20"/>
        </w:rPr>
        <w:t> </w:t>
      </w:r>
      <w:r>
        <w:rPr>
          <w:sz w:val="20"/>
        </w:rPr>
        <w:t>anatomía</w:t>
      </w:r>
      <w:r>
        <w:rPr>
          <w:spacing w:val="-24"/>
          <w:sz w:val="20"/>
        </w:rPr>
        <w:t> </w:t>
      </w:r>
      <w:r>
        <w:rPr>
          <w:sz w:val="20"/>
        </w:rPr>
        <w:t>y</w:t>
      </w:r>
      <w:r>
        <w:rPr>
          <w:spacing w:val="-24"/>
          <w:sz w:val="20"/>
        </w:rPr>
        <w:t> </w:t>
      </w:r>
      <w:r>
        <w:rPr>
          <w:sz w:val="20"/>
        </w:rPr>
        <w:t>la</w:t>
      </w:r>
      <w:r>
        <w:rPr>
          <w:spacing w:val="-24"/>
          <w:sz w:val="20"/>
        </w:rPr>
        <w:t> </w:t>
      </w:r>
      <w:r>
        <w:rPr>
          <w:sz w:val="20"/>
        </w:rPr>
        <w:t>biología</w:t>
      </w:r>
      <w:r>
        <w:rPr>
          <w:spacing w:val="-24"/>
          <w:sz w:val="20"/>
        </w:rPr>
        <w:t> </w:t>
      </w:r>
      <w:r>
        <w:rPr>
          <w:sz w:val="20"/>
        </w:rPr>
        <w:t>del</w:t>
      </w:r>
      <w:r>
        <w:rPr>
          <w:spacing w:val="-24"/>
          <w:sz w:val="20"/>
        </w:rPr>
        <w:t> </w:t>
      </w:r>
      <w:r>
        <w:rPr>
          <w:sz w:val="20"/>
        </w:rPr>
        <w:t>hombre?</w:t>
      </w:r>
      <w:r>
        <w:rPr>
          <w:spacing w:val="-24"/>
          <w:sz w:val="20"/>
        </w:rPr>
        <w:t> </w:t>
      </w:r>
      <w:r>
        <w:rPr>
          <w:sz w:val="20"/>
        </w:rPr>
        <w:t>Es</w:t>
      </w:r>
      <w:r>
        <w:rPr>
          <w:spacing w:val="-24"/>
          <w:sz w:val="20"/>
        </w:rPr>
        <w:t> </w:t>
      </w:r>
      <w:r>
        <w:rPr>
          <w:sz w:val="20"/>
        </w:rPr>
        <w:t>sobre</w:t>
      </w:r>
      <w:r>
        <w:rPr>
          <w:spacing w:val="-24"/>
          <w:sz w:val="20"/>
        </w:rPr>
        <w:t> </w:t>
      </w:r>
      <w:r>
        <w:rPr>
          <w:sz w:val="20"/>
        </w:rPr>
        <w:t>esta</w:t>
      </w:r>
      <w:r>
        <w:rPr>
          <w:spacing w:val="-24"/>
          <w:sz w:val="20"/>
        </w:rPr>
        <w:t> </w:t>
      </w:r>
      <w:r>
        <w:rPr>
          <w:sz w:val="20"/>
        </w:rPr>
        <w:t>base</w:t>
      </w:r>
      <w:r>
        <w:rPr>
          <w:spacing w:val="-24"/>
          <w:sz w:val="20"/>
        </w:rPr>
        <w:t> </w:t>
      </w:r>
      <w:r>
        <w:rPr>
          <w:sz w:val="20"/>
        </w:rPr>
        <w:t>sólida</w:t>
      </w:r>
      <w:r>
        <w:rPr>
          <w:spacing w:val="-24"/>
          <w:sz w:val="20"/>
        </w:rPr>
        <w:t> </w:t>
      </w:r>
      <w:r>
        <w:rPr>
          <w:sz w:val="20"/>
        </w:rPr>
        <w:t>que </w:t>
      </w:r>
      <w:r>
        <w:rPr>
          <w:sz w:val="19"/>
        </w:rPr>
        <w:t>la Sociedad de Antropología se ha establecido. Siempre apoyada sobre este centro </w:t>
      </w:r>
      <w:r>
        <w:rPr>
          <w:sz w:val="20"/>
        </w:rPr>
        <w:t>de</w:t>
      </w:r>
      <w:r>
        <w:rPr>
          <w:spacing w:val="-13"/>
          <w:sz w:val="20"/>
        </w:rPr>
        <w:t> </w:t>
      </w:r>
      <w:r>
        <w:rPr>
          <w:sz w:val="20"/>
        </w:rPr>
        <w:t>operaciones,</w:t>
      </w:r>
      <w:r>
        <w:rPr>
          <w:spacing w:val="-13"/>
          <w:sz w:val="20"/>
        </w:rPr>
        <w:t> </w:t>
      </w:r>
      <w:r>
        <w:rPr>
          <w:sz w:val="20"/>
        </w:rPr>
        <w:t>ha</w:t>
      </w:r>
      <w:r>
        <w:rPr>
          <w:spacing w:val="-13"/>
          <w:sz w:val="20"/>
        </w:rPr>
        <w:t> </w:t>
      </w:r>
      <w:r>
        <w:rPr>
          <w:sz w:val="20"/>
        </w:rPr>
        <w:t>podido</w:t>
      </w:r>
      <w:r>
        <w:rPr>
          <w:spacing w:val="-13"/>
          <w:sz w:val="20"/>
        </w:rPr>
        <w:t> </w:t>
      </w:r>
      <w:r>
        <w:rPr>
          <w:sz w:val="20"/>
        </w:rPr>
        <w:t>separarse</w:t>
      </w:r>
      <w:r>
        <w:rPr>
          <w:spacing w:val="-13"/>
          <w:sz w:val="20"/>
        </w:rPr>
        <w:t> </w:t>
      </w:r>
      <w:r>
        <w:rPr>
          <w:sz w:val="20"/>
        </w:rPr>
        <w:t>y</w:t>
      </w:r>
      <w:r>
        <w:rPr>
          <w:spacing w:val="-13"/>
          <w:sz w:val="20"/>
        </w:rPr>
        <w:t> </w:t>
      </w:r>
      <w:r>
        <w:rPr>
          <w:sz w:val="20"/>
        </w:rPr>
        <w:t>extenderse</w:t>
      </w:r>
      <w:r>
        <w:rPr>
          <w:spacing w:val="-13"/>
          <w:sz w:val="20"/>
        </w:rPr>
        <w:t> </w:t>
      </w:r>
      <w:r>
        <w:rPr>
          <w:sz w:val="20"/>
        </w:rPr>
        <w:t>en</w:t>
      </w:r>
      <w:r>
        <w:rPr>
          <w:spacing w:val="-13"/>
          <w:sz w:val="20"/>
        </w:rPr>
        <w:t> </w:t>
      </w:r>
      <w:r>
        <w:rPr>
          <w:sz w:val="20"/>
        </w:rPr>
        <w:t>todas</w:t>
      </w:r>
      <w:r>
        <w:rPr>
          <w:spacing w:val="-13"/>
          <w:sz w:val="20"/>
        </w:rPr>
        <w:t> </w:t>
      </w:r>
      <w:r>
        <w:rPr>
          <w:sz w:val="20"/>
        </w:rPr>
        <w:t>las</w:t>
      </w:r>
      <w:r>
        <w:rPr>
          <w:spacing w:val="-13"/>
          <w:sz w:val="20"/>
        </w:rPr>
        <w:t> </w:t>
      </w:r>
      <w:r>
        <w:rPr>
          <w:sz w:val="20"/>
        </w:rPr>
        <w:t>direcciones,</w:t>
      </w:r>
      <w:r>
        <w:rPr>
          <w:spacing w:val="-13"/>
          <w:sz w:val="20"/>
        </w:rPr>
        <w:t> </w:t>
      </w:r>
      <w:r>
        <w:rPr>
          <w:sz w:val="20"/>
        </w:rPr>
        <w:t>multi- </w:t>
      </w:r>
      <w:r>
        <w:rPr>
          <w:sz w:val="19"/>
        </w:rPr>
        <w:t>plicar, variar sus temas de estudio, utilizar las fuerzas más diversas; ella ha </w:t>
      </w:r>
      <w:r>
        <w:rPr>
          <w:spacing w:val="2"/>
          <w:sz w:val="19"/>
        </w:rPr>
        <w:t>podido </w:t>
      </w:r>
      <w:r>
        <w:rPr>
          <w:sz w:val="20"/>
        </w:rPr>
        <w:t>aun,</w:t>
      </w:r>
      <w:r>
        <w:rPr>
          <w:spacing w:val="-20"/>
          <w:sz w:val="20"/>
        </w:rPr>
        <w:t> </w:t>
      </w:r>
      <w:r>
        <w:rPr>
          <w:sz w:val="20"/>
        </w:rPr>
        <w:t>sin</w:t>
      </w:r>
      <w:r>
        <w:rPr>
          <w:spacing w:val="-20"/>
          <w:sz w:val="20"/>
        </w:rPr>
        <w:t> </w:t>
      </w:r>
      <w:r>
        <w:rPr>
          <w:sz w:val="20"/>
        </w:rPr>
        <w:t>perder</w:t>
      </w:r>
      <w:r>
        <w:rPr>
          <w:spacing w:val="-20"/>
          <w:sz w:val="20"/>
        </w:rPr>
        <w:t> </w:t>
      </w:r>
      <w:r>
        <w:rPr>
          <w:sz w:val="20"/>
        </w:rPr>
        <w:t>piso,</w:t>
      </w:r>
      <w:r>
        <w:rPr>
          <w:spacing w:val="-20"/>
          <w:sz w:val="20"/>
        </w:rPr>
        <w:t> </w:t>
      </w:r>
      <w:r>
        <w:rPr>
          <w:sz w:val="20"/>
        </w:rPr>
        <w:t>elevarse</w:t>
      </w:r>
      <w:r>
        <w:rPr>
          <w:spacing w:val="-20"/>
          <w:sz w:val="20"/>
        </w:rPr>
        <w:t> </w:t>
      </w:r>
      <w:r>
        <w:rPr>
          <w:sz w:val="20"/>
        </w:rPr>
        <w:t>hasta</w:t>
      </w:r>
      <w:r>
        <w:rPr>
          <w:spacing w:val="-20"/>
          <w:sz w:val="20"/>
        </w:rPr>
        <w:t> </w:t>
      </w:r>
      <w:r>
        <w:rPr>
          <w:sz w:val="20"/>
        </w:rPr>
        <w:t>las</w:t>
      </w:r>
      <w:r>
        <w:rPr>
          <w:spacing w:val="-20"/>
          <w:sz w:val="20"/>
        </w:rPr>
        <w:t> </w:t>
      </w:r>
      <w:r>
        <w:rPr>
          <w:sz w:val="20"/>
        </w:rPr>
        <w:t>alturas</w:t>
      </w:r>
      <w:r>
        <w:rPr>
          <w:spacing w:val="-20"/>
          <w:sz w:val="20"/>
        </w:rPr>
        <w:t> </w:t>
      </w:r>
      <w:r>
        <w:rPr>
          <w:sz w:val="20"/>
        </w:rPr>
        <w:t>de</w:t>
      </w:r>
      <w:r>
        <w:rPr>
          <w:spacing w:val="-20"/>
          <w:sz w:val="20"/>
        </w:rPr>
        <w:t> </w:t>
      </w:r>
      <w:r>
        <w:rPr>
          <w:sz w:val="20"/>
        </w:rPr>
        <w:t>la</w:t>
      </w:r>
      <w:r>
        <w:rPr>
          <w:spacing w:val="-20"/>
          <w:sz w:val="20"/>
        </w:rPr>
        <w:t> </w:t>
      </w:r>
      <w:r>
        <w:rPr>
          <w:sz w:val="20"/>
        </w:rPr>
        <w:t>síntesis</w:t>
      </w:r>
      <w:r>
        <w:rPr>
          <w:spacing w:val="-20"/>
          <w:sz w:val="20"/>
        </w:rPr>
        <w:t> </w:t>
      </w:r>
      <w:r>
        <w:rPr>
          <w:sz w:val="20"/>
        </w:rPr>
        <w:t>y</w:t>
      </w:r>
      <w:r>
        <w:rPr>
          <w:spacing w:val="-20"/>
          <w:sz w:val="20"/>
        </w:rPr>
        <w:t> </w:t>
      </w:r>
      <w:r>
        <w:rPr>
          <w:sz w:val="20"/>
        </w:rPr>
        <w:t>despejar</w:t>
      </w:r>
      <w:r>
        <w:rPr>
          <w:spacing w:val="-20"/>
          <w:sz w:val="20"/>
        </w:rPr>
        <w:t> </w:t>
      </w:r>
      <w:r>
        <w:rPr>
          <w:sz w:val="20"/>
        </w:rPr>
        <w:t>las</w:t>
      </w:r>
      <w:r>
        <w:rPr>
          <w:spacing w:val="-20"/>
          <w:sz w:val="20"/>
        </w:rPr>
        <w:t> </w:t>
      </w:r>
      <w:r>
        <w:rPr>
          <w:sz w:val="20"/>
        </w:rPr>
        <w:t>nociones más</w:t>
      </w:r>
      <w:r>
        <w:rPr>
          <w:spacing w:val="-7"/>
          <w:sz w:val="20"/>
        </w:rPr>
        <w:t> </w:t>
      </w:r>
      <w:r>
        <w:rPr>
          <w:sz w:val="20"/>
        </w:rPr>
        <w:t>esenciales</w:t>
      </w:r>
      <w:r>
        <w:rPr>
          <w:spacing w:val="-7"/>
          <w:sz w:val="20"/>
        </w:rPr>
        <w:t> </w:t>
      </w:r>
      <w:r>
        <w:rPr>
          <w:sz w:val="20"/>
        </w:rPr>
        <w:t>de</w:t>
      </w:r>
      <w:r>
        <w:rPr>
          <w:spacing w:val="-7"/>
          <w:sz w:val="20"/>
        </w:rPr>
        <w:t> </w:t>
      </w:r>
      <w:r>
        <w:rPr>
          <w:sz w:val="20"/>
        </w:rPr>
        <w:t>la</w:t>
      </w:r>
      <w:r>
        <w:rPr>
          <w:spacing w:val="-7"/>
          <w:sz w:val="20"/>
        </w:rPr>
        <w:t> </w:t>
      </w:r>
      <w:r>
        <w:rPr>
          <w:sz w:val="20"/>
        </w:rPr>
        <w:t>antropología</w:t>
      </w:r>
      <w:r>
        <w:rPr>
          <w:spacing w:val="-7"/>
          <w:sz w:val="20"/>
        </w:rPr>
        <w:t> </w:t>
      </w:r>
      <w:r>
        <w:rPr>
          <w:sz w:val="20"/>
        </w:rPr>
        <w:t>general,</w:t>
      </w:r>
      <w:r>
        <w:rPr>
          <w:spacing w:val="-8"/>
          <w:sz w:val="20"/>
        </w:rPr>
        <w:t> </w:t>
      </w:r>
      <w:r>
        <w:rPr>
          <w:sz w:val="20"/>
        </w:rPr>
        <w:t>que</w:t>
      </w:r>
      <w:r>
        <w:rPr>
          <w:spacing w:val="-7"/>
          <w:sz w:val="20"/>
        </w:rPr>
        <w:t> </w:t>
      </w:r>
      <w:r>
        <w:rPr>
          <w:sz w:val="20"/>
        </w:rPr>
        <w:t>será,</w:t>
      </w:r>
      <w:r>
        <w:rPr>
          <w:spacing w:val="-7"/>
          <w:sz w:val="20"/>
        </w:rPr>
        <w:t> </w:t>
      </w:r>
      <w:r>
        <w:rPr>
          <w:sz w:val="20"/>
        </w:rPr>
        <w:t>temprano</w:t>
      </w:r>
      <w:r>
        <w:rPr>
          <w:spacing w:val="-7"/>
          <w:sz w:val="20"/>
        </w:rPr>
        <w:t> </w:t>
      </w:r>
      <w:r>
        <w:rPr>
          <w:sz w:val="20"/>
        </w:rPr>
        <w:t>o</w:t>
      </w:r>
      <w:r>
        <w:rPr>
          <w:spacing w:val="-7"/>
          <w:sz w:val="20"/>
        </w:rPr>
        <w:t> </w:t>
      </w:r>
      <w:r>
        <w:rPr>
          <w:sz w:val="20"/>
        </w:rPr>
        <w:t>tarde,</w:t>
      </w:r>
      <w:r>
        <w:rPr>
          <w:spacing w:val="-7"/>
          <w:sz w:val="20"/>
        </w:rPr>
        <w:t> </w:t>
      </w:r>
      <w:r>
        <w:rPr>
          <w:sz w:val="20"/>
        </w:rPr>
        <w:t>el</w:t>
      </w:r>
      <w:r>
        <w:rPr>
          <w:spacing w:val="-7"/>
          <w:sz w:val="20"/>
        </w:rPr>
        <w:t> </w:t>
      </w:r>
      <w:r>
        <w:rPr>
          <w:sz w:val="20"/>
        </w:rPr>
        <w:t>corona- </w:t>
      </w:r>
      <w:r>
        <w:rPr>
          <w:sz w:val="19"/>
        </w:rPr>
        <w:t>miento de nuestra ciencia. Es esto de donde proviene su fuerza, y es el secreto de    </w:t>
      </w:r>
      <w:r>
        <w:rPr>
          <w:sz w:val="20"/>
        </w:rPr>
        <w:t>la</w:t>
      </w:r>
      <w:r>
        <w:rPr>
          <w:spacing w:val="-3"/>
          <w:sz w:val="20"/>
        </w:rPr>
        <w:t> </w:t>
      </w:r>
      <w:r>
        <w:rPr>
          <w:sz w:val="20"/>
        </w:rPr>
        <w:t>influencia</w:t>
      </w:r>
      <w:r>
        <w:rPr>
          <w:spacing w:val="-3"/>
          <w:sz w:val="20"/>
        </w:rPr>
        <w:t> </w:t>
      </w:r>
      <w:r>
        <w:rPr>
          <w:sz w:val="20"/>
        </w:rPr>
        <w:t>que</w:t>
      </w:r>
      <w:r>
        <w:rPr>
          <w:spacing w:val="-3"/>
          <w:sz w:val="20"/>
        </w:rPr>
        <w:t> </w:t>
      </w:r>
      <w:r>
        <w:rPr>
          <w:sz w:val="20"/>
        </w:rPr>
        <w:t>ella</w:t>
      </w:r>
      <w:r>
        <w:rPr>
          <w:spacing w:val="-3"/>
          <w:sz w:val="20"/>
        </w:rPr>
        <w:t> </w:t>
      </w:r>
      <w:r>
        <w:rPr>
          <w:sz w:val="20"/>
        </w:rPr>
        <w:t>ha</w:t>
      </w:r>
      <w:r>
        <w:rPr>
          <w:spacing w:val="-3"/>
          <w:sz w:val="20"/>
        </w:rPr>
        <w:t> </w:t>
      </w:r>
      <w:r>
        <w:rPr>
          <w:sz w:val="20"/>
        </w:rPr>
        <w:t>ejercido,</w:t>
      </w:r>
      <w:r>
        <w:rPr>
          <w:spacing w:val="-3"/>
          <w:sz w:val="20"/>
        </w:rPr>
        <w:t> </w:t>
      </w:r>
      <w:r>
        <w:rPr>
          <w:sz w:val="20"/>
        </w:rPr>
        <w:t>aun</w:t>
      </w:r>
      <w:r>
        <w:rPr>
          <w:spacing w:val="-3"/>
          <w:sz w:val="20"/>
        </w:rPr>
        <w:t> </w:t>
      </w:r>
      <w:r>
        <w:rPr>
          <w:sz w:val="20"/>
        </w:rPr>
        <w:t>en</w:t>
      </w:r>
      <w:r>
        <w:rPr>
          <w:spacing w:val="-3"/>
          <w:sz w:val="20"/>
        </w:rPr>
        <w:t> </w:t>
      </w:r>
      <w:r>
        <w:rPr>
          <w:sz w:val="20"/>
        </w:rPr>
        <w:t>el</w:t>
      </w:r>
      <w:r>
        <w:rPr>
          <w:spacing w:val="-3"/>
          <w:sz w:val="20"/>
        </w:rPr>
        <w:t> </w:t>
      </w:r>
      <w:r>
        <w:rPr>
          <w:sz w:val="20"/>
        </w:rPr>
        <w:t>extranjero,</w:t>
      </w:r>
      <w:r>
        <w:rPr>
          <w:spacing w:val="-3"/>
          <w:sz w:val="20"/>
        </w:rPr>
        <w:t> </w:t>
      </w:r>
      <w:r>
        <w:rPr>
          <w:sz w:val="20"/>
        </w:rPr>
        <w:t>sobre</w:t>
      </w:r>
      <w:r>
        <w:rPr>
          <w:spacing w:val="-3"/>
          <w:sz w:val="20"/>
        </w:rPr>
        <w:t> </w:t>
      </w:r>
      <w:r>
        <w:rPr>
          <w:sz w:val="20"/>
        </w:rPr>
        <w:t>el</w:t>
      </w:r>
      <w:r>
        <w:rPr>
          <w:spacing w:val="-3"/>
          <w:sz w:val="20"/>
        </w:rPr>
        <w:t> </w:t>
      </w:r>
      <w:r>
        <w:rPr>
          <w:sz w:val="20"/>
        </w:rPr>
        <w:t>movimiento</w:t>
      </w:r>
      <w:r>
        <w:rPr>
          <w:spacing w:val="-3"/>
          <w:sz w:val="20"/>
        </w:rPr>
        <w:t> </w:t>
      </w:r>
      <w:r>
        <w:rPr>
          <w:sz w:val="20"/>
        </w:rPr>
        <w:t>de</w:t>
      </w:r>
      <w:r>
        <w:rPr>
          <w:spacing w:val="-3"/>
          <w:sz w:val="20"/>
        </w:rPr>
        <w:t> </w:t>
      </w:r>
      <w:r>
        <w:rPr>
          <w:sz w:val="20"/>
        </w:rPr>
        <w:t>la </w:t>
      </w:r>
      <w:r>
        <w:rPr>
          <w:sz w:val="19"/>
        </w:rPr>
        <w:t>antropología  </w:t>
      </w:r>
      <w:r>
        <w:rPr>
          <w:spacing w:val="9"/>
          <w:sz w:val="19"/>
        </w:rPr>
        <w:t> </w:t>
      </w:r>
      <w:r>
        <w:rPr>
          <w:sz w:val="19"/>
        </w:rPr>
        <w:t>(CXVIII).</w:t>
      </w:r>
    </w:p>
    <w:p>
      <w:pPr>
        <w:pStyle w:val="BodyText"/>
        <w:spacing w:before="3"/>
        <w:rPr>
          <w:sz w:val="20"/>
        </w:rPr>
      </w:pPr>
    </w:p>
    <w:p>
      <w:pPr>
        <w:pStyle w:val="BodyText"/>
        <w:spacing w:line="242" w:lineRule="auto"/>
        <w:ind w:left="1553" w:right="1551"/>
        <w:jc w:val="both"/>
      </w:pPr>
      <w:r>
        <w:rPr/>
        <w:t>En</w:t>
      </w:r>
      <w:r>
        <w:rPr>
          <w:spacing w:val="-16"/>
        </w:rPr>
        <w:t> </w:t>
      </w:r>
      <w:r>
        <w:rPr/>
        <w:t>una</w:t>
      </w:r>
      <w:r>
        <w:rPr>
          <w:spacing w:val="-16"/>
        </w:rPr>
        <w:t> </w:t>
      </w:r>
      <w:r>
        <w:rPr/>
        <w:t>positiva</w:t>
      </w:r>
      <w:r>
        <w:rPr>
          <w:spacing w:val="-16"/>
        </w:rPr>
        <w:t> </w:t>
      </w:r>
      <w:r>
        <w:rPr/>
        <w:t>descripción</w:t>
      </w:r>
      <w:r>
        <w:rPr>
          <w:spacing w:val="-16"/>
        </w:rPr>
        <w:t> </w:t>
      </w:r>
      <w:r>
        <w:rPr/>
        <w:t>del</w:t>
      </w:r>
      <w:r>
        <w:rPr>
          <w:spacing w:val="-16"/>
        </w:rPr>
        <w:t> </w:t>
      </w:r>
      <w:r>
        <w:rPr>
          <w:spacing w:val="-3"/>
        </w:rPr>
        <w:t>progreso</w:t>
      </w:r>
      <w:r>
        <w:rPr>
          <w:spacing w:val="-16"/>
        </w:rPr>
        <w:t> </w:t>
      </w:r>
      <w:r>
        <w:rPr/>
        <w:t>de</w:t>
      </w:r>
      <w:r>
        <w:rPr>
          <w:spacing w:val="-16"/>
        </w:rPr>
        <w:t> </w:t>
      </w:r>
      <w:r>
        <w:rPr/>
        <w:t>la</w:t>
      </w:r>
      <w:r>
        <w:rPr>
          <w:spacing w:val="-16"/>
        </w:rPr>
        <w:t> </w:t>
      </w:r>
      <w:r>
        <w:rPr/>
        <w:t>antropología</w:t>
      </w:r>
      <w:r>
        <w:rPr>
          <w:spacing w:val="-17"/>
        </w:rPr>
        <w:t> </w:t>
      </w:r>
      <w:r>
        <w:rPr/>
        <w:t>entre</w:t>
      </w:r>
      <w:r>
        <w:rPr>
          <w:spacing w:val="-16"/>
        </w:rPr>
        <w:t> </w:t>
      </w:r>
      <w:r>
        <w:rPr/>
        <w:t>1860-1870, </w:t>
      </w:r>
      <w:r>
        <w:rPr>
          <w:w w:val="95"/>
        </w:rPr>
        <w:t>Broca</w:t>
      </w:r>
      <w:r>
        <w:rPr>
          <w:spacing w:val="-14"/>
          <w:w w:val="95"/>
        </w:rPr>
        <w:t> </w:t>
      </w:r>
      <w:r>
        <w:rPr>
          <w:w w:val="95"/>
        </w:rPr>
        <w:t>escribe</w:t>
      </w:r>
      <w:r>
        <w:rPr>
          <w:spacing w:val="-14"/>
          <w:w w:val="95"/>
        </w:rPr>
        <w:t> </w:t>
      </w:r>
      <w:r>
        <w:rPr>
          <w:w w:val="95"/>
        </w:rPr>
        <w:t>el</w:t>
      </w:r>
      <w:r>
        <w:rPr>
          <w:spacing w:val="-14"/>
          <w:w w:val="95"/>
        </w:rPr>
        <w:t> </w:t>
      </w:r>
      <w:r>
        <w:rPr>
          <w:w w:val="95"/>
        </w:rPr>
        <w:t>orden</w:t>
      </w:r>
      <w:r>
        <w:rPr>
          <w:spacing w:val="-14"/>
          <w:w w:val="95"/>
        </w:rPr>
        <w:t> </w:t>
      </w:r>
      <w:r>
        <w:rPr>
          <w:w w:val="95"/>
        </w:rPr>
        <w:t>de</w:t>
      </w:r>
      <w:r>
        <w:rPr>
          <w:spacing w:val="-14"/>
          <w:w w:val="95"/>
        </w:rPr>
        <w:t> </w:t>
      </w:r>
      <w:r>
        <w:rPr>
          <w:w w:val="95"/>
        </w:rPr>
        <w:t>los</w:t>
      </w:r>
      <w:r>
        <w:rPr>
          <w:spacing w:val="-14"/>
          <w:w w:val="95"/>
        </w:rPr>
        <w:t> </w:t>
      </w:r>
      <w:r>
        <w:rPr>
          <w:w w:val="95"/>
        </w:rPr>
        <w:t>problemas</w:t>
      </w:r>
      <w:r>
        <w:rPr>
          <w:spacing w:val="-14"/>
          <w:w w:val="95"/>
        </w:rPr>
        <w:t> </w:t>
      </w:r>
      <w:r>
        <w:rPr>
          <w:w w:val="95"/>
        </w:rPr>
        <w:t>resueltos</w:t>
      </w:r>
      <w:r>
        <w:rPr>
          <w:spacing w:val="-14"/>
          <w:w w:val="95"/>
        </w:rPr>
        <w:t> </w:t>
      </w:r>
      <w:r>
        <w:rPr>
          <w:w w:val="95"/>
        </w:rPr>
        <w:t>en</w:t>
      </w:r>
      <w:r>
        <w:rPr>
          <w:spacing w:val="-14"/>
          <w:w w:val="95"/>
        </w:rPr>
        <w:t> </w:t>
      </w:r>
      <w:r>
        <w:rPr>
          <w:w w:val="95"/>
        </w:rPr>
        <w:t>la</w:t>
      </w:r>
      <w:r>
        <w:rPr>
          <w:spacing w:val="-14"/>
          <w:w w:val="95"/>
        </w:rPr>
        <w:t> </w:t>
      </w:r>
      <w:r>
        <w:rPr>
          <w:w w:val="95"/>
        </w:rPr>
        <w:t>antropología</w:t>
      </w:r>
      <w:r>
        <w:rPr>
          <w:spacing w:val="-14"/>
          <w:w w:val="95"/>
        </w:rPr>
        <w:t> </w:t>
      </w:r>
      <w:r>
        <w:rPr>
          <w:w w:val="95"/>
        </w:rPr>
        <w:t>en</w:t>
      </w:r>
      <w:r>
        <w:rPr>
          <w:spacing w:val="-14"/>
          <w:w w:val="95"/>
        </w:rPr>
        <w:t> </w:t>
      </w:r>
      <w:r>
        <w:rPr>
          <w:w w:val="95"/>
        </w:rPr>
        <w:t>la</w:t>
      </w:r>
      <w:r>
        <w:rPr>
          <w:spacing w:val="-14"/>
          <w:w w:val="95"/>
        </w:rPr>
        <w:t> </w:t>
      </w:r>
      <w:r>
        <w:rPr>
          <w:w w:val="95"/>
        </w:rPr>
        <w:t>década de 1860 a</w:t>
      </w:r>
      <w:r>
        <w:rPr>
          <w:spacing w:val="-22"/>
          <w:w w:val="95"/>
        </w:rPr>
        <w:t> </w:t>
      </w:r>
      <w:r>
        <w:rPr>
          <w:w w:val="95"/>
        </w:rPr>
        <w:t>1870:</w:t>
      </w:r>
    </w:p>
    <w:p>
      <w:pPr>
        <w:pStyle w:val="BodyText"/>
        <w:spacing w:before="6"/>
        <w:rPr>
          <w:sz w:val="23"/>
        </w:rPr>
      </w:pPr>
    </w:p>
    <w:p>
      <w:pPr>
        <w:spacing w:line="276" w:lineRule="auto" w:before="0"/>
        <w:ind w:left="1837" w:right="1549" w:firstLine="0"/>
        <w:jc w:val="both"/>
        <w:rPr>
          <w:sz w:val="19"/>
        </w:rPr>
      </w:pPr>
      <w:r>
        <w:rPr>
          <w:w w:val="95"/>
          <w:sz w:val="20"/>
        </w:rPr>
        <w:t>La antigüedad del hombre demostrada, retrasada hasta tiempos paleontológicos; la </w:t>
      </w:r>
      <w:r>
        <w:rPr>
          <w:sz w:val="20"/>
        </w:rPr>
        <w:t>existencia</w:t>
      </w:r>
      <w:r>
        <w:rPr>
          <w:spacing w:val="-24"/>
          <w:sz w:val="20"/>
        </w:rPr>
        <w:t> </w:t>
      </w:r>
      <w:r>
        <w:rPr>
          <w:sz w:val="20"/>
        </w:rPr>
        <w:t>del</w:t>
      </w:r>
      <w:r>
        <w:rPr>
          <w:spacing w:val="-23"/>
          <w:sz w:val="20"/>
        </w:rPr>
        <w:t> </w:t>
      </w:r>
      <w:r>
        <w:rPr>
          <w:sz w:val="20"/>
        </w:rPr>
        <w:t>hombre</w:t>
      </w:r>
      <w:r>
        <w:rPr>
          <w:spacing w:val="-23"/>
          <w:sz w:val="20"/>
        </w:rPr>
        <w:t> </w:t>
      </w:r>
      <w:r>
        <w:rPr>
          <w:sz w:val="20"/>
        </w:rPr>
        <w:t>cuaternario</w:t>
      </w:r>
      <w:r>
        <w:rPr>
          <w:spacing w:val="-23"/>
          <w:sz w:val="20"/>
        </w:rPr>
        <w:t> </w:t>
      </w:r>
      <w:r>
        <w:rPr>
          <w:sz w:val="20"/>
        </w:rPr>
        <w:t>convertida</w:t>
      </w:r>
      <w:r>
        <w:rPr>
          <w:spacing w:val="-23"/>
          <w:sz w:val="20"/>
        </w:rPr>
        <w:t> </w:t>
      </w:r>
      <w:r>
        <w:rPr>
          <w:sz w:val="20"/>
        </w:rPr>
        <w:t>en</w:t>
      </w:r>
      <w:r>
        <w:rPr>
          <w:spacing w:val="-23"/>
          <w:sz w:val="20"/>
        </w:rPr>
        <w:t> </w:t>
      </w:r>
      <w:r>
        <w:rPr>
          <w:sz w:val="20"/>
        </w:rPr>
        <w:t>absolutamente</w:t>
      </w:r>
      <w:r>
        <w:rPr>
          <w:spacing w:val="-23"/>
          <w:sz w:val="20"/>
        </w:rPr>
        <w:t> </w:t>
      </w:r>
      <w:r>
        <w:rPr>
          <w:sz w:val="20"/>
        </w:rPr>
        <w:t>cierta,</w:t>
      </w:r>
      <w:r>
        <w:rPr>
          <w:spacing w:val="-23"/>
          <w:sz w:val="20"/>
        </w:rPr>
        <w:t> </w:t>
      </w:r>
      <w:r>
        <w:rPr>
          <w:sz w:val="20"/>
        </w:rPr>
        <w:t>la</w:t>
      </w:r>
      <w:r>
        <w:rPr>
          <w:spacing w:val="-23"/>
          <w:sz w:val="20"/>
        </w:rPr>
        <w:t> </w:t>
      </w:r>
      <w:r>
        <w:rPr>
          <w:sz w:val="20"/>
        </w:rPr>
        <w:t>del</w:t>
      </w:r>
      <w:r>
        <w:rPr>
          <w:spacing w:val="-23"/>
          <w:sz w:val="20"/>
        </w:rPr>
        <w:t> </w:t>
      </w:r>
      <w:r>
        <w:rPr>
          <w:sz w:val="20"/>
        </w:rPr>
        <w:t>hom- </w:t>
      </w:r>
      <w:r>
        <w:rPr>
          <w:sz w:val="19"/>
        </w:rPr>
        <w:t>bre terciario convertida en extremadamente probable; la sucesión de épocas de las cuales está compuesta la edad de piedra científicamente determinada, y propor- cionando para esta historia fósil una cronología regular; el hombre de las cavernas </w:t>
      </w:r>
      <w:r>
        <w:rPr>
          <w:w w:val="95"/>
          <w:sz w:val="20"/>
        </w:rPr>
        <w:t>descubierto, descrito, medido, mostrando a nuestros ojos su industria variada y </w:t>
      </w:r>
      <w:r>
        <w:rPr>
          <w:spacing w:val="2"/>
          <w:w w:val="95"/>
          <w:sz w:val="20"/>
        </w:rPr>
        <w:t>sus </w:t>
      </w:r>
      <w:r>
        <w:rPr>
          <w:sz w:val="19"/>
        </w:rPr>
        <w:t>artes tan sorprendentes; la multiplicidad de razas autóctonas constatada por la os- teología;</w:t>
      </w:r>
      <w:r>
        <w:rPr>
          <w:spacing w:val="27"/>
          <w:sz w:val="19"/>
        </w:rPr>
        <w:t> </w:t>
      </w:r>
      <w:r>
        <w:rPr>
          <w:sz w:val="19"/>
        </w:rPr>
        <w:t>la</w:t>
      </w:r>
      <w:r>
        <w:rPr>
          <w:spacing w:val="27"/>
          <w:sz w:val="19"/>
        </w:rPr>
        <w:t> </w:t>
      </w:r>
      <w:r>
        <w:rPr>
          <w:sz w:val="19"/>
        </w:rPr>
        <w:t>etnogenia</w:t>
      </w:r>
      <w:r>
        <w:rPr>
          <w:spacing w:val="27"/>
          <w:sz w:val="19"/>
        </w:rPr>
        <w:t> </w:t>
      </w:r>
      <w:r>
        <w:rPr>
          <w:sz w:val="19"/>
        </w:rPr>
        <w:t>de</w:t>
      </w:r>
      <w:r>
        <w:rPr>
          <w:spacing w:val="27"/>
          <w:sz w:val="19"/>
        </w:rPr>
        <w:t> </w:t>
      </w:r>
      <w:r>
        <w:rPr>
          <w:sz w:val="19"/>
        </w:rPr>
        <w:t>Europa</w:t>
      </w:r>
      <w:r>
        <w:rPr>
          <w:spacing w:val="27"/>
          <w:sz w:val="19"/>
        </w:rPr>
        <w:t> </w:t>
      </w:r>
      <w:r>
        <w:rPr>
          <w:sz w:val="19"/>
        </w:rPr>
        <w:t>despejada;</w:t>
      </w:r>
      <w:r>
        <w:rPr>
          <w:spacing w:val="27"/>
          <w:sz w:val="19"/>
        </w:rPr>
        <w:t> </w:t>
      </w:r>
      <w:r>
        <w:rPr>
          <w:sz w:val="19"/>
        </w:rPr>
        <w:t>la</w:t>
      </w:r>
      <w:r>
        <w:rPr>
          <w:spacing w:val="27"/>
          <w:sz w:val="19"/>
        </w:rPr>
        <w:t> </w:t>
      </w:r>
      <w:r>
        <w:rPr>
          <w:sz w:val="19"/>
        </w:rPr>
        <w:t>etnología</w:t>
      </w:r>
      <w:r>
        <w:rPr>
          <w:spacing w:val="27"/>
          <w:sz w:val="19"/>
        </w:rPr>
        <w:t> </w:t>
      </w:r>
      <w:r>
        <w:rPr>
          <w:sz w:val="19"/>
        </w:rPr>
        <w:t>enriquecida;</w:t>
      </w:r>
      <w:r>
        <w:rPr>
          <w:spacing w:val="27"/>
          <w:sz w:val="19"/>
        </w:rPr>
        <w:t> </w:t>
      </w:r>
      <w:r>
        <w:rPr>
          <w:sz w:val="19"/>
        </w:rPr>
        <w:t>constituida</w:t>
      </w:r>
    </w:p>
    <w:p>
      <w:pPr>
        <w:spacing w:after="0" w:line="276" w:lineRule="auto"/>
        <w:jc w:val="both"/>
        <w:rPr>
          <w:sz w:val="19"/>
        </w:rPr>
        <w:sectPr>
          <w:footerReference w:type="default" r:id="rId123"/>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8442" w:val="left" w:leader="none"/>
        </w:tabs>
        <w:spacing w:before="63"/>
        <w:ind w:left="1837" w:right="1409" w:firstLine="1438"/>
        <w:jc w:val="left"/>
        <w:rPr>
          <w:sz w:val="20"/>
        </w:rPr>
      </w:pPr>
      <w:r>
        <w:rPr/>
        <w:pict>
          <v:line style="position:absolute;mso-position-horizontal-relative:page;mso-position-vertical-relative:paragraph;z-index:9232" from="15pt,-30.907267pt" to="0pt,-30.907267pt" stroked="true" strokeweight=".25pt" strokecolor="#000000">
            <w10:wrap type="none"/>
          </v:line>
        </w:pict>
      </w:r>
      <w:r>
        <w:rPr/>
        <w:pict>
          <v:line style="position:absolute;mso-position-horizontal-relative:page;mso-position-vertical-relative:paragraph;z-index:9256" from="494.71701pt,-30.907267pt" to="509.71701pt,-30.907267pt" stroked="true" strokeweight=".25pt" strokecolor="#000000">
            <w10:wrap type="none"/>
          </v:line>
        </w:pict>
      </w:r>
      <w:r>
        <w:rPr>
          <w:rFonts w:ascii="Times New Roman" w:hAnsi="Times New Roman"/>
          <w:i/>
          <w:w w:val="85"/>
          <w:sz w:val="20"/>
        </w:rPr>
        <w:t>Despliegue del disposittivo del dominio concepttual</w:t>
      </w:r>
      <w:r>
        <w:rPr>
          <w:rFonts w:ascii="Times New Roman" w:hAnsi="Times New Roman"/>
          <w:i/>
          <w:spacing w:val="14"/>
          <w:w w:val="85"/>
          <w:sz w:val="20"/>
        </w:rPr>
        <w:t> </w:t>
      </w:r>
      <w:r>
        <w:rPr>
          <w:rFonts w:ascii="Times New Roman" w:hAnsi="Times New Roman"/>
          <w:i/>
          <w:w w:val="85"/>
          <w:sz w:val="20"/>
        </w:rPr>
        <w:t>y</w:t>
      </w:r>
      <w:r>
        <w:rPr>
          <w:rFonts w:ascii="Times New Roman" w:hAnsi="Times New Roman"/>
          <w:i/>
          <w:spacing w:val="2"/>
          <w:w w:val="85"/>
          <w:sz w:val="20"/>
        </w:rPr>
        <w:t> </w:t>
      </w:r>
      <w:r>
        <w:rPr>
          <w:rFonts w:ascii="Times New Roman" w:hAnsi="Times New Roman"/>
          <w:i/>
          <w:w w:val="85"/>
          <w:sz w:val="20"/>
        </w:rPr>
        <w:t>mettodológico...</w:t>
        <w:tab/>
      </w:r>
      <w:r>
        <w:rPr>
          <w:w w:val="90"/>
          <w:sz w:val="20"/>
        </w:rPr>
        <w:t>63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1"/>
        <w:rPr>
          <w:sz w:val="25"/>
        </w:rPr>
      </w:pPr>
    </w:p>
    <w:p>
      <w:pPr>
        <w:spacing w:line="273" w:lineRule="auto" w:before="0"/>
        <w:ind w:left="1837" w:right="1549" w:firstLine="0"/>
        <w:jc w:val="both"/>
        <w:rPr>
          <w:sz w:val="20"/>
        </w:rPr>
      </w:pPr>
      <w:r>
        <w:rPr>
          <w:sz w:val="20"/>
        </w:rPr>
        <w:t>la</w:t>
      </w:r>
      <w:r>
        <w:rPr>
          <w:spacing w:val="-28"/>
          <w:sz w:val="20"/>
        </w:rPr>
        <w:t> </w:t>
      </w:r>
      <w:r>
        <w:rPr>
          <w:sz w:val="20"/>
        </w:rPr>
        <w:t>antropología</w:t>
      </w:r>
      <w:r>
        <w:rPr>
          <w:spacing w:val="-28"/>
          <w:sz w:val="20"/>
        </w:rPr>
        <w:t> </w:t>
      </w:r>
      <w:r>
        <w:rPr>
          <w:sz w:val="20"/>
        </w:rPr>
        <w:t>general,</w:t>
      </w:r>
      <w:r>
        <w:rPr>
          <w:spacing w:val="-28"/>
          <w:sz w:val="20"/>
        </w:rPr>
        <w:t> </w:t>
      </w:r>
      <w:r>
        <w:rPr>
          <w:sz w:val="20"/>
        </w:rPr>
        <w:t>la</w:t>
      </w:r>
      <w:r>
        <w:rPr>
          <w:spacing w:val="-28"/>
          <w:sz w:val="20"/>
        </w:rPr>
        <w:t> </w:t>
      </w:r>
      <w:r>
        <w:rPr>
          <w:sz w:val="20"/>
        </w:rPr>
        <w:t>craneología</w:t>
      </w:r>
      <w:r>
        <w:rPr>
          <w:spacing w:val="-28"/>
          <w:sz w:val="20"/>
        </w:rPr>
        <w:t> </w:t>
      </w:r>
      <w:r>
        <w:rPr>
          <w:sz w:val="20"/>
        </w:rPr>
        <w:t>perfeccionada,</w:t>
      </w:r>
      <w:r>
        <w:rPr>
          <w:spacing w:val="-27"/>
          <w:sz w:val="20"/>
        </w:rPr>
        <w:t> </w:t>
      </w:r>
      <w:r>
        <w:rPr>
          <w:sz w:val="20"/>
        </w:rPr>
        <w:t>regularizada</w:t>
      </w:r>
      <w:r>
        <w:rPr>
          <w:spacing w:val="-27"/>
          <w:sz w:val="20"/>
        </w:rPr>
        <w:t> </w:t>
      </w:r>
      <w:r>
        <w:rPr>
          <w:sz w:val="20"/>
        </w:rPr>
        <w:t>y</w:t>
      </w:r>
      <w:r>
        <w:rPr>
          <w:spacing w:val="-28"/>
          <w:sz w:val="20"/>
        </w:rPr>
        <w:t> </w:t>
      </w:r>
      <w:r>
        <w:rPr>
          <w:sz w:val="20"/>
        </w:rPr>
        <w:t>devenida</w:t>
      </w:r>
      <w:r>
        <w:rPr>
          <w:spacing w:val="-27"/>
          <w:sz w:val="20"/>
        </w:rPr>
        <w:t> </w:t>
      </w:r>
      <w:r>
        <w:rPr>
          <w:sz w:val="20"/>
        </w:rPr>
        <w:t>pre- </w:t>
      </w:r>
      <w:r>
        <w:rPr>
          <w:sz w:val="19"/>
        </w:rPr>
        <w:t>cisa por el empleo de procedimientos geométricos; el método de medias ajustado   al método de la observación individual, la anatomía comparada del orden de los </w:t>
      </w:r>
      <w:r>
        <w:rPr>
          <w:w w:val="95"/>
          <w:sz w:val="20"/>
        </w:rPr>
        <w:t>primates desarrollada y casi completada; tales son los resultados más generales </w:t>
      </w:r>
      <w:r>
        <w:rPr>
          <w:spacing w:val="2"/>
          <w:w w:val="95"/>
          <w:sz w:val="20"/>
        </w:rPr>
        <w:t>que </w:t>
      </w:r>
      <w:r>
        <w:rPr>
          <w:sz w:val="20"/>
        </w:rPr>
        <w:t>han</w:t>
      </w:r>
      <w:r>
        <w:rPr>
          <w:spacing w:val="-14"/>
          <w:sz w:val="20"/>
        </w:rPr>
        <w:t> </w:t>
      </w:r>
      <w:r>
        <w:rPr>
          <w:sz w:val="20"/>
        </w:rPr>
        <w:t>marcado</w:t>
      </w:r>
      <w:r>
        <w:rPr>
          <w:spacing w:val="-14"/>
          <w:sz w:val="20"/>
        </w:rPr>
        <w:t> </w:t>
      </w:r>
      <w:r>
        <w:rPr>
          <w:sz w:val="20"/>
        </w:rPr>
        <w:t>este</w:t>
      </w:r>
      <w:r>
        <w:rPr>
          <w:spacing w:val="-14"/>
          <w:sz w:val="20"/>
        </w:rPr>
        <w:t> </w:t>
      </w:r>
      <w:r>
        <w:rPr>
          <w:sz w:val="20"/>
        </w:rPr>
        <w:t>periodo</w:t>
      </w:r>
      <w:r>
        <w:rPr>
          <w:spacing w:val="-14"/>
          <w:sz w:val="20"/>
        </w:rPr>
        <w:t> </w:t>
      </w:r>
      <w:r>
        <w:rPr>
          <w:sz w:val="20"/>
        </w:rPr>
        <w:t>decenal</w:t>
      </w:r>
      <w:r>
        <w:rPr>
          <w:spacing w:val="-13"/>
          <w:sz w:val="20"/>
        </w:rPr>
        <w:t> </w:t>
      </w:r>
      <w:r>
        <w:rPr>
          <w:sz w:val="20"/>
        </w:rPr>
        <w:t>(CXXV).</w:t>
      </w:r>
    </w:p>
    <w:p>
      <w:pPr>
        <w:pStyle w:val="BodyText"/>
        <w:spacing w:before="10"/>
        <w:rPr>
          <w:sz w:val="19"/>
        </w:rPr>
      </w:pPr>
    </w:p>
    <w:p>
      <w:pPr>
        <w:pStyle w:val="BodyText"/>
        <w:spacing w:line="260" w:lineRule="exact"/>
        <w:ind w:left="1553" w:right="1551" w:hanging="1"/>
        <w:jc w:val="both"/>
        <w:rPr>
          <w:sz w:val="15"/>
        </w:rPr>
      </w:pPr>
      <w:r>
        <w:rPr/>
        <w:t>La</w:t>
      </w:r>
      <w:r>
        <w:rPr>
          <w:spacing w:val="-20"/>
        </w:rPr>
        <w:t> </w:t>
      </w:r>
      <w:r>
        <w:rPr/>
        <w:t>fundación</w:t>
      </w:r>
      <w:r>
        <w:rPr>
          <w:spacing w:val="-20"/>
        </w:rPr>
        <w:t> </w:t>
      </w:r>
      <w:r>
        <w:rPr/>
        <w:t>de</w:t>
      </w:r>
      <w:r>
        <w:rPr>
          <w:spacing w:val="-19"/>
        </w:rPr>
        <w:t> </w:t>
      </w:r>
      <w:r>
        <w:rPr/>
        <w:t>la</w:t>
      </w:r>
      <w:r>
        <w:rPr>
          <w:spacing w:val="-19"/>
        </w:rPr>
        <w:t> </w:t>
      </w:r>
      <w:r>
        <w:rPr>
          <w:sz w:val="17"/>
        </w:rPr>
        <w:t>sap</w:t>
      </w:r>
      <w:r>
        <w:rPr>
          <w:spacing w:val="-9"/>
          <w:sz w:val="17"/>
        </w:rPr>
        <w:t> </w:t>
      </w:r>
      <w:r>
        <w:rPr/>
        <w:t>coincidió</w:t>
      </w:r>
      <w:r>
        <w:rPr>
          <w:spacing w:val="-20"/>
        </w:rPr>
        <w:t> </w:t>
      </w:r>
      <w:r>
        <w:rPr/>
        <w:t>con</w:t>
      </w:r>
      <w:r>
        <w:rPr>
          <w:spacing w:val="-20"/>
        </w:rPr>
        <w:t> </w:t>
      </w:r>
      <w:r>
        <w:rPr/>
        <w:t>la</w:t>
      </w:r>
      <w:r>
        <w:rPr>
          <w:spacing w:val="-20"/>
        </w:rPr>
        <w:t> </w:t>
      </w:r>
      <w:r>
        <w:rPr/>
        <w:t>publicación</w:t>
      </w:r>
      <w:r>
        <w:rPr>
          <w:spacing w:val="-19"/>
        </w:rPr>
        <w:t> </w:t>
      </w:r>
      <w:r>
        <w:rPr/>
        <w:t>de</w:t>
      </w:r>
      <w:r>
        <w:rPr>
          <w:spacing w:val="-19"/>
        </w:rPr>
        <w:t> </w:t>
      </w:r>
      <w:r>
        <w:rPr/>
        <w:t>la</w:t>
      </w:r>
      <w:r>
        <w:rPr>
          <w:spacing w:val="-20"/>
        </w:rPr>
        <w:t> </w:t>
      </w:r>
      <w:r>
        <w:rPr/>
        <w:t>obra</w:t>
      </w:r>
      <w:r>
        <w:rPr>
          <w:spacing w:val="-20"/>
        </w:rPr>
        <w:t> </w:t>
      </w:r>
      <w:r>
        <w:rPr/>
        <w:t>darwiniana,</w:t>
      </w:r>
      <w:r>
        <w:rPr>
          <w:position w:val="8"/>
          <w:sz w:val="15"/>
        </w:rPr>
        <w:t>11</w:t>
      </w:r>
      <w:r>
        <w:rPr>
          <w:spacing w:val="-13"/>
          <w:position w:val="8"/>
          <w:sz w:val="15"/>
        </w:rPr>
        <w:t> </w:t>
      </w:r>
      <w:r>
        <w:rPr/>
        <w:t>por </w:t>
      </w:r>
      <w:r>
        <w:rPr>
          <w:w w:val="95"/>
        </w:rPr>
        <w:t>lo</w:t>
      </w:r>
      <w:r>
        <w:rPr>
          <w:spacing w:val="-11"/>
          <w:w w:val="95"/>
        </w:rPr>
        <w:t> </w:t>
      </w:r>
      <w:r>
        <w:rPr>
          <w:w w:val="95"/>
        </w:rPr>
        <w:t>que</w:t>
      </w:r>
      <w:r>
        <w:rPr>
          <w:spacing w:val="-11"/>
          <w:w w:val="95"/>
        </w:rPr>
        <w:t> </w:t>
      </w:r>
      <w:r>
        <w:rPr>
          <w:w w:val="95"/>
        </w:rPr>
        <w:t>la</w:t>
      </w:r>
      <w:r>
        <w:rPr>
          <w:spacing w:val="-11"/>
          <w:w w:val="95"/>
        </w:rPr>
        <w:t> </w:t>
      </w:r>
      <w:r>
        <w:rPr>
          <w:w w:val="95"/>
        </w:rPr>
        <w:t>cuestión</w:t>
      </w:r>
      <w:r>
        <w:rPr>
          <w:spacing w:val="-11"/>
          <w:w w:val="95"/>
        </w:rPr>
        <w:t> </w:t>
      </w:r>
      <w:r>
        <w:rPr>
          <w:w w:val="95"/>
        </w:rPr>
        <w:t>de</w:t>
      </w:r>
      <w:r>
        <w:rPr>
          <w:spacing w:val="-11"/>
          <w:w w:val="95"/>
        </w:rPr>
        <w:t> </w:t>
      </w:r>
      <w:r>
        <w:rPr>
          <w:w w:val="95"/>
        </w:rPr>
        <w:t>la</w:t>
      </w:r>
      <w:r>
        <w:rPr>
          <w:spacing w:val="-11"/>
          <w:w w:val="95"/>
        </w:rPr>
        <w:t> </w:t>
      </w:r>
      <w:r>
        <w:rPr>
          <w:w w:val="95"/>
        </w:rPr>
        <w:t>evolución</w:t>
      </w:r>
      <w:r>
        <w:rPr>
          <w:spacing w:val="-11"/>
          <w:w w:val="95"/>
        </w:rPr>
        <w:t> </w:t>
      </w:r>
      <w:r>
        <w:rPr>
          <w:w w:val="95"/>
        </w:rPr>
        <w:t>humana</w:t>
      </w:r>
      <w:r>
        <w:rPr>
          <w:spacing w:val="-11"/>
          <w:w w:val="95"/>
        </w:rPr>
        <w:t> </w:t>
      </w:r>
      <w:r>
        <w:rPr>
          <w:w w:val="95"/>
        </w:rPr>
        <w:t>planteaba</w:t>
      </w:r>
      <w:r>
        <w:rPr>
          <w:spacing w:val="-11"/>
          <w:w w:val="95"/>
        </w:rPr>
        <w:t> </w:t>
      </w:r>
      <w:r>
        <w:rPr>
          <w:w w:val="95"/>
        </w:rPr>
        <w:t>problemas</w:t>
      </w:r>
      <w:r>
        <w:rPr>
          <w:spacing w:val="-12"/>
          <w:w w:val="95"/>
        </w:rPr>
        <w:t> </w:t>
      </w:r>
      <w:r>
        <w:rPr>
          <w:w w:val="95"/>
        </w:rPr>
        <w:t>como</w:t>
      </w:r>
      <w:r>
        <w:rPr>
          <w:spacing w:val="-11"/>
          <w:w w:val="95"/>
        </w:rPr>
        <w:t> </w:t>
      </w:r>
      <w:r>
        <w:rPr>
          <w:w w:val="95"/>
        </w:rPr>
        <w:t>la</w:t>
      </w:r>
      <w:r>
        <w:rPr>
          <w:spacing w:val="-11"/>
          <w:w w:val="95"/>
        </w:rPr>
        <w:t> </w:t>
      </w:r>
      <w:r>
        <w:rPr>
          <w:w w:val="95"/>
        </w:rPr>
        <w:t>datación </w:t>
      </w:r>
      <w:r>
        <w:rPr/>
        <w:t>de</w:t>
      </w:r>
      <w:r>
        <w:rPr>
          <w:spacing w:val="-32"/>
        </w:rPr>
        <w:t> </w:t>
      </w:r>
      <w:r>
        <w:rPr/>
        <w:t>la</w:t>
      </w:r>
      <w:r>
        <w:rPr>
          <w:spacing w:val="-32"/>
        </w:rPr>
        <w:t> </w:t>
      </w:r>
      <w:r>
        <w:rPr/>
        <w:t>aparición</w:t>
      </w:r>
      <w:r>
        <w:rPr>
          <w:spacing w:val="-32"/>
        </w:rPr>
        <w:t> </w:t>
      </w:r>
      <w:r>
        <w:rPr/>
        <w:t>del</w:t>
      </w:r>
      <w:r>
        <w:rPr>
          <w:spacing w:val="-32"/>
        </w:rPr>
        <w:t> </w:t>
      </w:r>
      <w:r>
        <w:rPr>
          <w:spacing w:val="-2"/>
        </w:rPr>
        <w:t>hombre</w:t>
      </w:r>
      <w:r>
        <w:rPr>
          <w:spacing w:val="-32"/>
        </w:rPr>
        <w:t> </w:t>
      </w:r>
      <w:r>
        <w:rPr/>
        <w:t>que</w:t>
      </w:r>
      <w:r>
        <w:rPr>
          <w:spacing w:val="-32"/>
        </w:rPr>
        <w:t> </w:t>
      </w:r>
      <w:r>
        <w:rPr/>
        <w:t>había</w:t>
      </w:r>
      <w:r>
        <w:rPr>
          <w:spacing w:val="-32"/>
        </w:rPr>
        <w:t> </w:t>
      </w:r>
      <w:r>
        <w:rPr/>
        <w:t>sido</w:t>
      </w:r>
      <w:r>
        <w:rPr>
          <w:spacing w:val="-32"/>
        </w:rPr>
        <w:t> </w:t>
      </w:r>
      <w:r>
        <w:rPr/>
        <w:t>enunciado</w:t>
      </w:r>
      <w:r>
        <w:rPr>
          <w:spacing w:val="-32"/>
        </w:rPr>
        <w:t> </w:t>
      </w:r>
      <w:r>
        <w:rPr/>
        <w:t>por</w:t>
      </w:r>
      <w:r>
        <w:rPr>
          <w:spacing w:val="-32"/>
        </w:rPr>
        <w:t> </w:t>
      </w:r>
      <w:r>
        <w:rPr>
          <w:spacing w:val="-4"/>
        </w:rPr>
        <w:t>Cuvier.</w:t>
      </w:r>
      <w:r>
        <w:rPr>
          <w:spacing w:val="-32"/>
        </w:rPr>
        <w:t> </w:t>
      </w:r>
      <w:r>
        <w:rPr/>
        <w:t>En</w:t>
      </w:r>
      <w:r>
        <w:rPr>
          <w:spacing w:val="-32"/>
        </w:rPr>
        <w:t> </w:t>
      </w:r>
      <w:r>
        <w:rPr/>
        <w:t>aquella</w:t>
      </w:r>
      <w:r>
        <w:rPr>
          <w:spacing w:val="-32"/>
        </w:rPr>
        <w:t> </w:t>
      </w:r>
      <w:r>
        <w:rPr/>
        <w:t>épo- </w:t>
      </w:r>
      <w:r>
        <w:rPr>
          <w:w w:val="95"/>
        </w:rPr>
        <w:t>ca,</w:t>
      </w:r>
      <w:r>
        <w:rPr>
          <w:spacing w:val="-19"/>
          <w:w w:val="95"/>
        </w:rPr>
        <w:t> </w:t>
      </w:r>
      <w:r>
        <w:rPr>
          <w:w w:val="95"/>
        </w:rPr>
        <w:t>se</w:t>
      </w:r>
      <w:r>
        <w:rPr>
          <w:spacing w:val="-19"/>
          <w:w w:val="95"/>
        </w:rPr>
        <w:t> </w:t>
      </w:r>
      <w:r>
        <w:rPr>
          <w:w w:val="95"/>
        </w:rPr>
        <w:t>habla</w:t>
      </w:r>
      <w:r>
        <w:rPr>
          <w:spacing w:val="-19"/>
          <w:w w:val="95"/>
        </w:rPr>
        <w:t> </w:t>
      </w:r>
      <w:r>
        <w:rPr>
          <w:w w:val="95"/>
        </w:rPr>
        <w:t>del</w:t>
      </w:r>
      <w:r>
        <w:rPr>
          <w:spacing w:val="-19"/>
          <w:w w:val="95"/>
        </w:rPr>
        <w:t> </w:t>
      </w:r>
      <w:r>
        <w:rPr>
          <w:spacing w:val="-2"/>
          <w:w w:val="95"/>
        </w:rPr>
        <w:t>hombre</w:t>
      </w:r>
      <w:r>
        <w:rPr>
          <w:spacing w:val="-19"/>
          <w:w w:val="95"/>
        </w:rPr>
        <w:t> </w:t>
      </w:r>
      <w:r>
        <w:rPr>
          <w:w w:val="95"/>
        </w:rPr>
        <w:t>antediluviano</w:t>
      </w:r>
      <w:r>
        <w:rPr>
          <w:spacing w:val="-18"/>
          <w:w w:val="95"/>
        </w:rPr>
        <w:t> </w:t>
      </w:r>
      <w:r>
        <w:rPr>
          <w:w w:val="95"/>
        </w:rPr>
        <w:t>y</w:t>
      </w:r>
      <w:r>
        <w:rPr>
          <w:spacing w:val="-19"/>
          <w:w w:val="95"/>
        </w:rPr>
        <w:t> </w:t>
      </w:r>
      <w:r>
        <w:rPr>
          <w:spacing w:val="-2"/>
          <w:w w:val="95"/>
        </w:rPr>
        <w:t>hombre</w:t>
      </w:r>
      <w:r>
        <w:rPr>
          <w:spacing w:val="-19"/>
          <w:w w:val="95"/>
        </w:rPr>
        <w:t> </w:t>
      </w:r>
      <w:r>
        <w:rPr>
          <w:w w:val="95"/>
        </w:rPr>
        <w:t>prehistórico;</w:t>
      </w:r>
      <w:r>
        <w:rPr>
          <w:spacing w:val="-19"/>
          <w:w w:val="95"/>
        </w:rPr>
        <w:t> </w:t>
      </w:r>
      <w:r>
        <w:rPr>
          <w:w w:val="95"/>
        </w:rPr>
        <w:t>este</w:t>
      </w:r>
      <w:r>
        <w:rPr>
          <w:spacing w:val="-19"/>
          <w:w w:val="95"/>
        </w:rPr>
        <w:t> </w:t>
      </w:r>
      <w:r>
        <w:rPr>
          <w:w w:val="95"/>
        </w:rPr>
        <w:t>último</w:t>
      </w:r>
      <w:r>
        <w:rPr>
          <w:spacing w:val="-19"/>
          <w:w w:val="95"/>
        </w:rPr>
        <w:t> </w:t>
      </w:r>
      <w:r>
        <w:rPr>
          <w:w w:val="95"/>
        </w:rPr>
        <w:t>dividido en edades de piedra, bronce y</w:t>
      </w:r>
      <w:r>
        <w:rPr>
          <w:spacing w:val="-12"/>
          <w:w w:val="95"/>
        </w:rPr>
        <w:t> </w:t>
      </w:r>
      <w:r>
        <w:rPr>
          <w:w w:val="95"/>
        </w:rPr>
        <w:t>hierro.</w:t>
      </w:r>
      <w:r>
        <w:rPr>
          <w:w w:val="95"/>
          <w:position w:val="8"/>
          <w:sz w:val="15"/>
        </w:rPr>
        <w:t>12</w:t>
      </w:r>
    </w:p>
    <w:p>
      <w:pPr>
        <w:pStyle w:val="BodyText"/>
        <w:ind w:left="1553" w:right="1550" w:firstLine="283"/>
        <w:jc w:val="both"/>
      </w:pPr>
      <w:r>
        <w:rPr>
          <w:w w:val="95"/>
        </w:rPr>
        <w:t>Broca</w:t>
      </w:r>
      <w:r>
        <w:rPr>
          <w:spacing w:val="-12"/>
          <w:w w:val="95"/>
        </w:rPr>
        <w:t> </w:t>
      </w:r>
      <w:r>
        <w:rPr>
          <w:w w:val="95"/>
        </w:rPr>
        <w:t>contribuyó</w:t>
      </w:r>
      <w:r>
        <w:rPr>
          <w:spacing w:val="-12"/>
          <w:w w:val="95"/>
        </w:rPr>
        <w:t> </w:t>
      </w:r>
      <w:r>
        <w:rPr>
          <w:w w:val="95"/>
        </w:rPr>
        <w:t>de</w:t>
      </w:r>
      <w:r>
        <w:rPr>
          <w:spacing w:val="-11"/>
          <w:w w:val="95"/>
        </w:rPr>
        <w:t> </w:t>
      </w:r>
      <w:r>
        <w:rPr>
          <w:w w:val="95"/>
        </w:rPr>
        <w:t>modo</w:t>
      </w:r>
      <w:r>
        <w:rPr>
          <w:spacing w:val="-11"/>
          <w:w w:val="95"/>
        </w:rPr>
        <w:t> </w:t>
      </w:r>
      <w:r>
        <w:rPr>
          <w:w w:val="95"/>
        </w:rPr>
        <w:t>decisivo</w:t>
      </w:r>
      <w:r>
        <w:rPr>
          <w:spacing w:val="-11"/>
          <w:w w:val="95"/>
        </w:rPr>
        <w:t> </w:t>
      </w:r>
      <w:r>
        <w:rPr>
          <w:w w:val="95"/>
        </w:rPr>
        <w:t>a</w:t>
      </w:r>
      <w:r>
        <w:rPr>
          <w:spacing w:val="-12"/>
          <w:w w:val="95"/>
        </w:rPr>
        <w:t> </w:t>
      </w:r>
      <w:r>
        <w:rPr>
          <w:w w:val="95"/>
        </w:rPr>
        <w:t>la</w:t>
      </w:r>
      <w:r>
        <w:rPr>
          <w:spacing w:val="-12"/>
          <w:w w:val="95"/>
        </w:rPr>
        <w:t> </w:t>
      </w:r>
      <w:r>
        <w:rPr>
          <w:w w:val="95"/>
        </w:rPr>
        <w:t>separación</w:t>
      </w:r>
      <w:r>
        <w:rPr>
          <w:spacing w:val="-12"/>
          <w:w w:val="95"/>
        </w:rPr>
        <w:t> </w:t>
      </w:r>
      <w:r>
        <w:rPr>
          <w:w w:val="95"/>
        </w:rPr>
        <w:t>de</w:t>
      </w:r>
      <w:r>
        <w:rPr>
          <w:spacing w:val="-11"/>
          <w:w w:val="95"/>
        </w:rPr>
        <w:t> </w:t>
      </w:r>
      <w:r>
        <w:rPr>
          <w:w w:val="95"/>
        </w:rPr>
        <w:t>la</w:t>
      </w:r>
      <w:r>
        <w:rPr>
          <w:spacing w:val="-12"/>
          <w:w w:val="95"/>
        </w:rPr>
        <w:t> </w:t>
      </w:r>
      <w:r>
        <w:rPr>
          <w:w w:val="95"/>
        </w:rPr>
        <w:t>antropología</w:t>
      </w:r>
      <w:r>
        <w:rPr>
          <w:spacing w:val="-12"/>
          <w:w w:val="95"/>
        </w:rPr>
        <w:t> </w:t>
      </w:r>
      <w:r>
        <w:rPr>
          <w:w w:val="95"/>
        </w:rPr>
        <w:t>biológi- </w:t>
      </w:r>
      <w:r>
        <w:rPr/>
        <w:t>ca</w:t>
      </w:r>
      <w:r>
        <w:rPr>
          <w:spacing w:val="-31"/>
        </w:rPr>
        <w:t> </w:t>
      </w:r>
      <w:r>
        <w:rPr/>
        <w:t>del</w:t>
      </w:r>
      <w:r>
        <w:rPr>
          <w:spacing w:val="-31"/>
        </w:rPr>
        <w:t> </w:t>
      </w:r>
      <w:r>
        <w:rPr>
          <w:spacing w:val="-3"/>
        </w:rPr>
        <w:t>resto</w:t>
      </w:r>
      <w:r>
        <w:rPr>
          <w:spacing w:val="-31"/>
        </w:rPr>
        <w:t> </w:t>
      </w:r>
      <w:r>
        <w:rPr/>
        <w:t>de</w:t>
      </w:r>
      <w:r>
        <w:rPr>
          <w:spacing w:val="-31"/>
        </w:rPr>
        <w:t> </w:t>
      </w:r>
      <w:r>
        <w:rPr/>
        <w:t>vías</w:t>
      </w:r>
      <w:r>
        <w:rPr>
          <w:spacing w:val="-31"/>
        </w:rPr>
        <w:t> </w:t>
      </w:r>
      <w:r>
        <w:rPr/>
        <w:t>abiertas</w:t>
      </w:r>
      <w:r>
        <w:rPr>
          <w:spacing w:val="-31"/>
        </w:rPr>
        <w:t> </w:t>
      </w:r>
      <w:r>
        <w:rPr/>
        <w:t>en</w:t>
      </w:r>
      <w:r>
        <w:rPr>
          <w:spacing w:val="-31"/>
        </w:rPr>
        <w:t> </w:t>
      </w:r>
      <w:r>
        <w:rPr/>
        <w:t>la</w:t>
      </w:r>
      <w:r>
        <w:rPr>
          <w:spacing w:val="-31"/>
        </w:rPr>
        <w:t> </w:t>
      </w:r>
      <w:r>
        <w:rPr/>
        <w:t>antropología,</w:t>
      </w:r>
      <w:r>
        <w:rPr>
          <w:spacing w:val="-31"/>
        </w:rPr>
        <w:t> </w:t>
      </w:r>
      <w:r>
        <w:rPr/>
        <w:t>como</w:t>
      </w:r>
      <w:r>
        <w:rPr>
          <w:spacing w:val="-31"/>
        </w:rPr>
        <w:t> </w:t>
      </w:r>
      <w:r>
        <w:rPr/>
        <w:t>la</w:t>
      </w:r>
      <w:r>
        <w:rPr>
          <w:spacing w:val="-31"/>
        </w:rPr>
        <w:t> </w:t>
      </w:r>
      <w:r>
        <w:rPr/>
        <w:t>etnología</w:t>
      </w:r>
      <w:r>
        <w:rPr>
          <w:spacing w:val="-31"/>
        </w:rPr>
        <w:t> </w:t>
      </w:r>
      <w:r>
        <w:rPr/>
        <w:t>y</w:t>
      </w:r>
      <w:r>
        <w:rPr>
          <w:spacing w:val="-31"/>
        </w:rPr>
        <w:t> </w:t>
      </w:r>
      <w:r>
        <w:rPr/>
        <w:t>la</w:t>
      </w:r>
      <w:r>
        <w:rPr>
          <w:spacing w:val="-31"/>
        </w:rPr>
        <w:t> </w:t>
      </w:r>
      <w:r>
        <w:rPr/>
        <w:t>etnografía. </w:t>
      </w:r>
      <w:r>
        <w:rPr>
          <w:w w:val="95"/>
        </w:rPr>
        <w:t>La primera, enunciada simplemente con la palabra antropología, aludía a la sig- </w:t>
      </w:r>
      <w:r>
        <w:rPr/>
        <w:t>nificación</w:t>
      </w:r>
      <w:r>
        <w:rPr>
          <w:spacing w:val="-31"/>
        </w:rPr>
        <w:t> </w:t>
      </w:r>
      <w:r>
        <w:rPr/>
        <w:t>biológica</w:t>
      </w:r>
      <w:r>
        <w:rPr>
          <w:spacing w:val="-31"/>
        </w:rPr>
        <w:t> </w:t>
      </w:r>
      <w:r>
        <w:rPr/>
        <w:t>del</w:t>
      </w:r>
      <w:r>
        <w:rPr>
          <w:spacing w:val="-31"/>
        </w:rPr>
        <w:t> </w:t>
      </w:r>
      <w:r>
        <w:rPr>
          <w:spacing w:val="-2"/>
        </w:rPr>
        <w:t>hombre</w:t>
      </w:r>
      <w:r>
        <w:rPr>
          <w:spacing w:val="-31"/>
        </w:rPr>
        <w:t> </w:t>
      </w:r>
      <w:r>
        <w:rPr/>
        <w:t>y</w:t>
      </w:r>
      <w:r>
        <w:rPr>
          <w:spacing w:val="-31"/>
        </w:rPr>
        <w:t> </w:t>
      </w:r>
      <w:r>
        <w:rPr/>
        <w:t>el</w:t>
      </w:r>
      <w:r>
        <w:rPr>
          <w:spacing w:val="-31"/>
        </w:rPr>
        <w:t> </w:t>
      </w:r>
      <w:r>
        <w:rPr>
          <w:spacing w:val="-3"/>
        </w:rPr>
        <w:t>resto</w:t>
      </w:r>
      <w:r>
        <w:rPr>
          <w:spacing w:val="-31"/>
        </w:rPr>
        <w:t> </w:t>
      </w:r>
      <w:r>
        <w:rPr/>
        <w:t>de</w:t>
      </w:r>
      <w:r>
        <w:rPr>
          <w:spacing w:val="-31"/>
        </w:rPr>
        <w:t> </w:t>
      </w:r>
      <w:r>
        <w:rPr/>
        <w:t>dominios</w:t>
      </w:r>
      <w:r>
        <w:rPr>
          <w:spacing w:val="-31"/>
        </w:rPr>
        <w:t> </w:t>
      </w:r>
      <w:r>
        <w:rPr/>
        <w:t>(la</w:t>
      </w:r>
      <w:r>
        <w:rPr>
          <w:spacing w:val="-31"/>
        </w:rPr>
        <w:t> </w:t>
      </w:r>
      <w:r>
        <w:rPr/>
        <w:t>etnología</w:t>
      </w:r>
      <w:r>
        <w:rPr>
          <w:spacing w:val="-31"/>
        </w:rPr>
        <w:t> </w:t>
      </w:r>
      <w:r>
        <w:rPr/>
        <w:t>y</w:t>
      </w:r>
      <w:r>
        <w:rPr>
          <w:spacing w:val="-31"/>
        </w:rPr>
        <w:t> </w:t>
      </w:r>
      <w:r>
        <w:rPr/>
        <w:t>la</w:t>
      </w:r>
      <w:r>
        <w:rPr>
          <w:spacing w:val="-31"/>
        </w:rPr>
        <w:t> </w:t>
      </w:r>
      <w:r>
        <w:rPr/>
        <w:t>etnogra- </w:t>
      </w:r>
      <w:r>
        <w:rPr>
          <w:w w:val="95"/>
        </w:rPr>
        <w:t>fía,</w:t>
      </w:r>
      <w:r>
        <w:rPr>
          <w:spacing w:val="-18"/>
          <w:w w:val="95"/>
        </w:rPr>
        <w:t> </w:t>
      </w:r>
      <w:r>
        <w:rPr>
          <w:w w:val="95"/>
        </w:rPr>
        <w:t>en</w:t>
      </w:r>
      <w:r>
        <w:rPr>
          <w:spacing w:val="-18"/>
          <w:w w:val="95"/>
        </w:rPr>
        <w:t> </w:t>
      </w:r>
      <w:r>
        <w:rPr>
          <w:w w:val="95"/>
        </w:rPr>
        <w:t>este</w:t>
      </w:r>
      <w:r>
        <w:rPr>
          <w:spacing w:val="-18"/>
          <w:w w:val="95"/>
        </w:rPr>
        <w:t> </w:t>
      </w:r>
      <w:r>
        <w:rPr>
          <w:w w:val="95"/>
        </w:rPr>
        <w:t>caso)</w:t>
      </w:r>
      <w:r>
        <w:rPr>
          <w:spacing w:val="-18"/>
          <w:w w:val="95"/>
        </w:rPr>
        <w:t> </w:t>
      </w:r>
      <w:r>
        <w:rPr>
          <w:w w:val="95"/>
        </w:rPr>
        <w:t>más</w:t>
      </w:r>
      <w:r>
        <w:rPr>
          <w:spacing w:val="-18"/>
          <w:w w:val="95"/>
        </w:rPr>
        <w:t> </w:t>
      </w:r>
      <w:r>
        <w:rPr>
          <w:w w:val="95"/>
        </w:rPr>
        <w:t>ligados</w:t>
      </w:r>
      <w:r>
        <w:rPr>
          <w:spacing w:val="-18"/>
          <w:w w:val="95"/>
        </w:rPr>
        <w:t> </w:t>
      </w:r>
      <w:r>
        <w:rPr>
          <w:w w:val="95"/>
        </w:rPr>
        <w:t>a</w:t>
      </w:r>
      <w:r>
        <w:rPr>
          <w:spacing w:val="-18"/>
          <w:w w:val="95"/>
        </w:rPr>
        <w:t> </w:t>
      </w:r>
      <w:r>
        <w:rPr>
          <w:w w:val="95"/>
        </w:rPr>
        <w:t>lo</w:t>
      </w:r>
      <w:r>
        <w:rPr>
          <w:spacing w:val="-18"/>
          <w:w w:val="95"/>
        </w:rPr>
        <w:t> </w:t>
      </w:r>
      <w:r>
        <w:rPr>
          <w:w w:val="95"/>
        </w:rPr>
        <w:t>que</w:t>
      </w:r>
      <w:r>
        <w:rPr>
          <w:spacing w:val="-18"/>
          <w:w w:val="95"/>
        </w:rPr>
        <w:t> </w:t>
      </w:r>
      <w:r>
        <w:rPr>
          <w:w w:val="95"/>
        </w:rPr>
        <w:t>devendría</w:t>
      </w:r>
      <w:r>
        <w:rPr>
          <w:spacing w:val="-17"/>
          <w:w w:val="95"/>
        </w:rPr>
        <w:t> </w:t>
      </w:r>
      <w:r>
        <w:rPr>
          <w:w w:val="95"/>
        </w:rPr>
        <w:t>a</w:t>
      </w:r>
      <w:r>
        <w:rPr>
          <w:spacing w:val="-18"/>
          <w:w w:val="95"/>
        </w:rPr>
        <w:t> </w:t>
      </w:r>
      <w:r>
        <w:rPr>
          <w:w w:val="95"/>
        </w:rPr>
        <w:t>identificarse</w:t>
      </w:r>
      <w:r>
        <w:rPr>
          <w:spacing w:val="-17"/>
          <w:w w:val="95"/>
        </w:rPr>
        <w:t> </w:t>
      </w:r>
      <w:r>
        <w:rPr>
          <w:w w:val="95"/>
        </w:rPr>
        <w:t>como</w:t>
      </w:r>
      <w:r>
        <w:rPr>
          <w:spacing w:val="-18"/>
          <w:w w:val="95"/>
        </w:rPr>
        <w:t> </w:t>
      </w:r>
      <w:r>
        <w:rPr>
          <w:w w:val="95"/>
        </w:rPr>
        <w:t>antropología social.</w:t>
      </w:r>
      <w:r>
        <w:rPr>
          <w:w w:val="95"/>
          <w:position w:val="8"/>
          <w:sz w:val="15"/>
        </w:rPr>
        <w:t>13</w:t>
      </w:r>
      <w:r>
        <w:rPr>
          <w:spacing w:val="5"/>
          <w:w w:val="95"/>
          <w:position w:val="8"/>
          <w:sz w:val="15"/>
        </w:rPr>
        <w:t> </w:t>
      </w:r>
      <w:r>
        <w:rPr>
          <w:w w:val="95"/>
        </w:rPr>
        <w:t>La</w:t>
      </w:r>
      <w:r>
        <w:rPr>
          <w:spacing w:val="-10"/>
          <w:w w:val="95"/>
        </w:rPr>
        <w:t> </w:t>
      </w:r>
      <w:r>
        <w:rPr>
          <w:w w:val="95"/>
        </w:rPr>
        <w:t>definición</w:t>
      </w:r>
      <w:r>
        <w:rPr>
          <w:spacing w:val="-9"/>
          <w:w w:val="95"/>
        </w:rPr>
        <w:t> </w:t>
      </w:r>
      <w:r>
        <w:rPr>
          <w:w w:val="95"/>
        </w:rPr>
        <w:t>proviene</w:t>
      </w:r>
      <w:r>
        <w:rPr>
          <w:spacing w:val="-10"/>
          <w:w w:val="95"/>
        </w:rPr>
        <w:t> </w:t>
      </w:r>
      <w:r>
        <w:rPr>
          <w:w w:val="95"/>
        </w:rPr>
        <w:t>del</w:t>
      </w:r>
      <w:r>
        <w:rPr>
          <w:spacing w:val="-10"/>
          <w:w w:val="95"/>
        </w:rPr>
        <w:t> </w:t>
      </w:r>
      <w:r>
        <w:rPr>
          <w:w w:val="95"/>
        </w:rPr>
        <w:t>mismo</w:t>
      </w:r>
      <w:r>
        <w:rPr>
          <w:spacing w:val="-10"/>
          <w:w w:val="95"/>
        </w:rPr>
        <w:t> </w:t>
      </w:r>
      <w:r>
        <w:rPr>
          <w:w w:val="95"/>
        </w:rPr>
        <w:t>Broca,</w:t>
      </w:r>
      <w:r>
        <w:rPr>
          <w:spacing w:val="-10"/>
          <w:w w:val="95"/>
        </w:rPr>
        <w:t> </w:t>
      </w:r>
      <w:r>
        <w:rPr>
          <w:w w:val="95"/>
        </w:rPr>
        <w:t>quien</w:t>
      </w:r>
      <w:r>
        <w:rPr>
          <w:spacing w:val="-10"/>
          <w:w w:val="95"/>
        </w:rPr>
        <w:t> </w:t>
      </w:r>
      <w:r>
        <w:rPr>
          <w:w w:val="95"/>
        </w:rPr>
        <w:t>en</w:t>
      </w:r>
      <w:r>
        <w:rPr>
          <w:spacing w:val="-10"/>
          <w:w w:val="95"/>
        </w:rPr>
        <w:t> </w:t>
      </w:r>
      <w:r>
        <w:rPr>
          <w:w w:val="95"/>
        </w:rPr>
        <w:t>el</w:t>
      </w:r>
      <w:r>
        <w:rPr>
          <w:spacing w:val="-10"/>
          <w:w w:val="95"/>
        </w:rPr>
        <w:t> </w:t>
      </w:r>
      <w:r>
        <w:rPr>
          <w:w w:val="95"/>
        </w:rPr>
        <w:t>texto</w:t>
      </w:r>
      <w:r>
        <w:rPr>
          <w:spacing w:val="-10"/>
          <w:w w:val="95"/>
        </w:rPr>
        <w:t> </w:t>
      </w:r>
      <w:r>
        <w:rPr>
          <w:w w:val="95"/>
        </w:rPr>
        <w:t>de</w:t>
      </w:r>
      <w:r>
        <w:rPr>
          <w:spacing w:val="-10"/>
          <w:w w:val="95"/>
        </w:rPr>
        <w:t> </w:t>
      </w:r>
      <w:r>
        <w:rPr>
          <w:w w:val="95"/>
        </w:rPr>
        <w:t>historia</w:t>
      </w:r>
      <w:r>
        <w:rPr>
          <w:spacing w:val="-9"/>
          <w:w w:val="95"/>
        </w:rPr>
        <w:t> </w:t>
      </w:r>
      <w:r>
        <w:rPr>
          <w:w w:val="95"/>
        </w:rPr>
        <w:t>del </w:t>
      </w:r>
      <w:r>
        <w:rPr>
          <w:spacing w:val="-3"/>
          <w:w w:val="95"/>
        </w:rPr>
        <w:t>progreso</w:t>
      </w:r>
      <w:r>
        <w:rPr>
          <w:spacing w:val="-10"/>
          <w:w w:val="95"/>
        </w:rPr>
        <w:t> </w:t>
      </w:r>
      <w:r>
        <w:rPr>
          <w:w w:val="95"/>
        </w:rPr>
        <w:t>de</w:t>
      </w:r>
      <w:r>
        <w:rPr>
          <w:spacing w:val="-10"/>
          <w:w w:val="95"/>
        </w:rPr>
        <w:t> </w:t>
      </w:r>
      <w:r>
        <w:rPr>
          <w:w w:val="95"/>
        </w:rPr>
        <w:t>los</w:t>
      </w:r>
      <w:r>
        <w:rPr>
          <w:spacing w:val="-10"/>
          <w:w w:val="95"/>
        </w:rPr>
        <w:t> </w:t>
      </w:r>
      <w:r>
        <w:rPr>
          <w:w w:val="95"/>
        </w:rPr>
        <w:t>estudios</w:t>
      </w:r>
      <w:r>
        <w:rPr>
          <w:spacing w:val="-10"/>
          <w:w w:val="95"/>
        </w:rPr>
        <w:t> </w:t>
      </w:r>
      <w:r>
        <w:rPr>
          <w:w w:val="95"/>
        </w:rPr>
        <w:t>antropológicos</w:t>
      </w:r>
      <w:r>
        <w:rPr>
          <w:spacing w:val="-11"/>
          <w:w w:val="95"/>
        </w:rPr>
        <w:t> </w:t>
      </w:r>
      <w:r>
        <w:rPr>
          <w:w w:val="95"/>
        </w:rPr>
        <w:t>daba</w:t>
      </w:r>
      <w:r>
        <w:rPr>
          <w:spacing w:val="-10"/>
          <w:w w:val="95"/>
        </w:rPr>
        <w:t> </w:t>
      </w:r>
      <w:r>
        <w:rPr>
          <w:w w:val="95"/>
        </w:rPr>
        <w:t>significado</w:t>
      </w:r>
      <w:r>
        <w:rPr>
          <w:spacing w:val="-10"/>
          <w:w w:val="95"/>
        </w:rPr>
        <w:t> </w:t>
      </w:r>
      <w:r>
        <w:rPr>
          <w:w w:val="95"/>
        </w:rPr>
        <w:t>a</w:t>
      </w:r>
      <w:r>
        <w:rPr>
          <w:spacing w:val="-10"/>
          <w:w w:val="95"/>
        </w:rPr>
        <w:t> </w:t>
      </w:r>
      <w:r>
        <w:rPr>
          <w:w w:val="95"/>
        </w:rPr>
        <w:t>los</w:t>
      </w:r>
      <w:r>
        <w:rPr>
          <w:spacing w:val="-10"/>
          <w:w w:val="95"/>
        </w:rPr>
        <w:t> </w:t>
      </w:r>
      <w:r>
        <w:rPr>
          <w:w w:val="95"/>
        </w:rPr>
        <w:t>términos</w:t>
      </w:r>
      <w:r>
        <w:rPr>
          <w:spacing w:val="-10"/>
          <w:w w:val="95"/>
        </w:rPr>
        <w:t> </w:t>
      </w:r>
      <w:r>
        <w:rPr>
          <w:w w:val="95"/>
        </w:rPr>
        <w:t>antropo- logía, etnología y</w:t>
      </w:r>
      <w:r>
        <w:rPr>
          <w:spacing w:val="7"/>
          <w:w w:val="95"/>
        </w:rPr>
        <w:t> </w:t>
      </w:r>
      <w:r>
        <w:rPr>
          <w:w w:val="95"/>
        </w:rPr>
        <w:t>etnografía:</w:t>
      </w:r>
    </w:p>
    <w:p>
      <w:pPr>
        <w:pStyle w:val="BodyText"/>
        <w:spacing w:before="9"/>
        <w:rPr>
          <w:sz w:val="23"/>
        </w:rPr>
      </w:pPr>
    </w:p>
    <w:p>
      <w:pPr>
        <w:spacing w:line="271" w:lineRule="auto" w:before="0"/>
        <w:ind w:left="1837" w:right="1551" w:firstLine="0"/>
        <w:jc w:val="both"/>
        <w:rPr>
          <w:sz w:val="20"/>
        </w:rPr>
      </w:pPr>
      <w:r>
        <w:rPr>
          <w:sz w:val="20"/>
        </w:rPr>
        <w:t>la</w:t>
      </w:r>
      <w:r>
        <w:rPr>
          <w:spacing w:val="-20"/>
          <w:sz w:val="20"/>
        </w:rPr>
        <w:t> </w:t>
      </w:r>
      <w:r>
        <w:rPr>
          <w:sz w:val="20"/>
        </w:rPr>
        <w:t>etnología</w:t>
      </w:r>
      <w:r>
        <w:rPr>
          <w:spacing w:val="-20"/>
          <w:sz w:val="20"/>
        </w:rPr>
        <w:t> </w:t>
      </w:r>
      <w:r>
        <w:rPr>
          <w:sz w:val="20"/>
        </w:rPr>
        <w:t>es</w:t>
      </w:r>
      <w:r>
        <w:rPr>
          <w:spacing w:val="-20"/>
          <w:sz w:val="20"/>
        </w:rPr>
        <w:t> </w:t>
      </w:r>
      <w:r>
        <w:rPr>
          <w:sz w:val="20"/>
        </w:rPr>
        <w:t>la</w:t>
      </w:r>
      <w:r>
        <w:rPr>
          <w:spacing w:val="-20"/>
          <w:sz w:val="20"/>
        </w:rPr>
        <w:t> </w:t>
      </w:r>
      <w:r>
        <w:rPr>
          <w:sz w:val="20"/>
        </w:rPr>
        <w:t>ciencia</w:t>
      </w:r>
      <w:r>
        <w:rPr>
          <w:spacing w:val="-20"/>
          <w:sz w:val="20"/>
        </w:rPr>
        <w:t> </w:t>
      </w:r>
      <w:r>
        <w:rPr>
          <w:sz w:val="20"/>
        </w:rPr>
        <w:t>de</w:t>
      </w:r>
      <w:r>
        <w:rPr>
          <w:spacing w:val="-20"/>
          <w:sz w:val="20"/>
        </w:rPr>
        <w:t> </w:t>
      </w:r>
      <w:r>
        <w:rPr>
          <w:sz w:val="20"/>
        </w:rPr>
        <w:t>las</w:t>
      </w:r>
      <w:r>
        <w:rPr>
          <w:spacing w:val="-20"/>
          <w:sz w:val="20"/>
        </w:rPr>
        <w:t> </w:t>
      </w:r>
      <w:r>
        <w:rPr>
          <w:sz w:val="20"/>
        </w:rPr>
        <w:t>razas,</w:t>
      </w:r>
      <w:r>
        <w:rPr>
          <w:spacing w:val="-20"/>
          <w:sz w:val="20"/>
        </w:rPr>
        <w:t> </w:t>
      </w:r>
      <w:r>
        <w:rPr>
          <w:sz w:val="20"/>
        </w:rPr>
        <w:t>que</w:t>
      </w:r>
      <w:r>
        <w:rPr>
          <w:spacing w:val="-20"/>
          <w:sz w:val="20"/>
        </w:rPr>
        <w:t> </w:t>
      </w:r>
      <w:r>
        <w:rPr>
          <w:sz w:val="20"/>
        </w:rPr>
        <w:t>son</w:t>
      </w:r>
      <w:r>
        <w:rPr>
          <w:spacing w:val="-20"/>
          <w:sz w:val="20"/>
        </w:rPr>
        <w:t> </w:t>
      </w:r>
      <w:r>
        <w:rPr>
          <w:sz w:val="20"/>
        </w:rPr>
        <w:t>caracterizadas</w:t>
      </w:r>
      <w:r>
        <w:rPr>
          <w:spacing w:val="-20"/>
          <w:sz w:val="20"/>
        </w:rPr>
        <w:t> </w:t>
      </w:r>
      <w:r>
        <w:rPr>
          <w:sz w:val="20"/>
        </w:rPr>
        <w:t>por</w:t>
      </w:r>
      <w:r>
        <w:rPr>
          <w:spacing w:val="-20"/>
          <w:sz w:val="20"/>
        </w:rPr>
        <w:t> </w:t>
      </w:r>
      <w:r>
        <w:rPr>
          <w:sz w:val="20"/>
        </w:rPr>
        <w:t>su</w:t>
      </w:r>
      <w:r>
        <w:rPr>
          <w:spacing w:val="-20"/>
          <w:sz w:val="20"/>
        </w:rPr>
        <w:t> </w:t>
      </w:r>
      <w:r>
        <w:rPr>
          <w:sz w:val="20"/>
        </w:rPr>
        <w:t>tipo</w:t>
      </w:r>
      <w:r>
        <w:rPr>
          <w:spacing w:val="-20"/>
          <w:sz w:val="20"/>
        </w:rPr>
        <w:t> </w:t>
      </w:r>
      <w:r>
        <w:rPr>
          <w:sz w:val="20"/>
        </w:rPr>
        <w:t>físico;</w:t>
      </w:r>
      <w:r>
        <w:rPr>
          <w:spacing w:val="-20"/>
          <w:sz w:val="20"/>
        </w:rPr>
        <w:t> </w:t>
      </w:r>
      <w:r>
        <w:rPr>
          <w:sz w:val="20"/>
        </w:rPr>
        <w:t>la</w:t>
      </w:r>
      <w:r>
        <w:rPr>
          <w:spacing w:val="-20"/>
          <w:sz w:val="20"/>
        </w:rPr>
        <w:t> </w:t>
      </w:r>
      <w:r>
        <w:rPr>
          <w:sz w:val="20"/>
        </w:rPr>
        <w:t>et- nografía</w:t>
      </w:r>
      <w:r>
        <w:rPr>
          <w:spacing w:val="-18"/>
          <w:sz w:val="20"/>
        </w:rPr>
        <w:t> </w:t>
      </w:r>
      <w:r>
        <w:rPr>
          <w:sz w:val="20"/>
        </w:rPr>
        <w:t>es</w:t>
      </w:r>
      <w:r>
        <w:rPr>
          <w:spacing w:val="-18"/>
          <w:sz w:val="20"/>
        </w:rPr>
        <w:t> </w:t>
      </w:r>
      <w:r>
        <w:rPr>
          <w:sz w:val="20"/>
        </w:rPr>
        <w:t>la</w:t>
      </w:r>
      <w:r>
        <w:rPr>
          <w:spacing w:val="-18"/>
          <w:sz w:val="20"/>
        </w:rPr>
        <w:t> </w:t>
      </w:r>
      <w:r>
        <w:rPr>
          <w:sz w:val="20"/>
        </w:rPr>
        <w:t>ciencia</w:t>
      </w:r>
      <w:r>
        <w:rPr>
          <w:spacing w:val="-18"/>
          <w:sz w:val="20"/>
        </w:rPr>
        <w:t> </w:t>
      </w:r>
      <w:r>
        <w:rPr>
          <w:sz w:val="20"/>
        </w:rPr>
        <w:t>de</w:t>
      </w:r>
      <w:r>
        <w:rPr>
          <w:spacing w:val="-18"/>
          <w:sz w:val="20"/>
        </w:rPr>
        <w:t> </w:t>
      </w:r>
      <w:r>
        <w:rPr>
          <w:sz w:val="20"/>
        </w:rPr>
        <w:t>las</w:t>
      </w:r>
      <w:r>
        <w:rPr>
          <w:spacing w:val="-18"/>
          <w:sz w:val="20"/>
        </w:rPr>
        <w:t> </w:t>
      </w:r>
      <w:r>
        <w:rPr>
          <w:sz w:val="20"/>
        </w:rPr>
        <w:t>naciones,</w:t>
      </w:r>
      <w:r>
        <w:rPr>
          <w:spacing w:val="-18"/>
          <w:sz w:val="20"/>
        </w:rPr>
        <w:t> </w:t>
      </w:r>
      <w:r>
        <w:rPr>
          <w:sz w:val="20"/>
        </w:rPr>
        <w:t>y</w:t>
      </w:r>
      <w:r>
        <w:rPr>
          <w:spacing w:val="-18"/>
          <w:sz w:val="20"/>
        </w:rPr>
        <w:t> </w:t>
      </w:r>
      <w:r>
        <w:rPr>
          <w:sz w:val="20"/>
        </w:rPr>
        <w:t>esto</w:t>
      </w:r>
      <w:r>
        <w:rPr>
          <w:spacing w:val="-18"/>
          <w:sz w:val="20"/>
        </w:rPr>
        <w:t> </w:t>
      </w:r>
      <w:r>
        <w:rPr>
          <w:sz w:val="20"/>
        </w:rPr>
        <w:t>que</w:t>
      </w:r>
      <w:r>
        <w:rPr>
          <w:spacing w:val="-18"/>
          <w:sz w:val="20"/>
        </w:rPr>
        <w:t> </w:t>
      </w:r>
      <w:r>
        <w:rPr>
          <w:sz w:val="20"/>
        </w:rPr>
        <w:t>caracteriza</w:t>
      </w:r>
      <w:r>
        <w:rPr>
          <w:spacing w:val="-18"/>
          <w:sz w:val="20"/>
        </w:rPr>
        <w:t> </w:t>
      </w:r>
      <w:r>
        <w:rPr>
          <w:sz w:val="20"/>
        </w:rPr>
        <w:t>una</w:t>
      </w:r>
      <w:r>
        <w:rPr>
          <w:spacing w:val="-18"/>
          <w:sz w:val="20"/>
        </w:rPr>
        <w:t> </w:t>
      </w:r>
      <w:r>
        <w:rPr>
          <w:sz w:val="20"/>
        </w:rPr>
        <w:t>nación</w:t>
      </w:r>
      <w:r>
        <w:rPr>
          <w:spacing w:val="-18"/>
          <w:sz w:val="20"/>
        </w:rPr>
        <w:t> </w:t>
      </w:r>
      <w:r>
        <w:rPr>
          <w:sz w:val="20"/>
        </w:rPr>
        <w:t>es</w:t>
      </w:r>
      <w:r>
        <w:rPr>
          <w:spacing w:val="-18"/>
          <w:sz w:val="20"/>
        </w:rPr>
        <w:t> </w:t>
      </w:r>
      <w:r>
        <w:rPr>
          <w:sz w:val="20"/>
        </w:rPr>
        <w:t>menos</w:t>
      </w:r>
      <w:r>
        <w:rPr>
          <w:spacing w:val="-18"/>
          <w:sz w:val="20"/>
        </w:rPr>
        <w:t> </w:t>
      </w:r>
      <w:r>
        <w:rPr>
          <w:sz w:val="20"/>
        </w:rPr>
        <w:t>el </w:t>
      </w:r>
      <w:r>
        <w:rPr>
          <w:sz w:val="19"/>
        </w:rPr>
        <w:t>tipo físico, que puede ser muy diferente, que el conjunto de aptitudes intelectuales y </w:t>
      </w:r>
      <w:r>
        <w:rPr>
          <w:w w:val="95"/>
          <w:sz w:val="20"/>
        </w:rPr>
        <w:t>morales</w:t>
      </w:r>
      <w:r>
        <w:rPr>
          <w:spacing w:val="-7"/>
          <w:w w:val="95"/>
          <w:sz w:val="20"/>
        </w:rPr>
        <w:t> </w:t>
      </w:r>
      <w:r>
        <w:rPr>
          <w:w w:val="95"/>
          <w:sz w:val="20"/>
        </w:rPr>
        <w:t>y</w:t>
      </w:r>
      <w:r>
        <w:rPr>
          <w:spacing w:val="-7"/>
          <w:w w:val="95"/>
          <w:sz w:val="20"/>
        </w:rPr>
        <w:t> </w:t>
      </w:r>
      <w:r>
        <w:rPr>
          <w:w w:val="95"/>
          <w:sz w:val="20"/>
        </w:rPr>
        <w:t>la</w:t>
      </w:r>
      <w:r>
        <w:rPr>
          <w:spacing w:val="-7"/>
          <w:w w:val="95"/>
          <w:sz w:val="20"/>
        </w:rPr>
        <w:t> </w:t>
      </w:r>
      <w:r>
        <w:rPr>
          <w:w w:val="95"/>
          <w:sz w:val="20"/>
        </w:rPr>
        <w:t>liga</w:t>
      </w:r>
      <w:r>
        <w:rPr>
          <w:spacing w:val="-7"/>
          <w:w w:val="95"/>
          <w:sz w:val="20"/>
        </w:rPr>
        <w:t> </w:t>
      </w:r>
      <w:r>
        <w:rPr>
          <w:w w:val="95"/>
          <w:sz w:val="20"/>
        </w:rPr>
        <w:t>común</w:t>
      </w:r>
      <w:r>
        <w:rPr>
          <w:spacing w:val="-7"/>
          <w:w w:val="95"/>
          <w:sz w:val="20"/>
        </w:rPr>
        <w:t> </w:t>
      </w:r>
      <w:r>
        <w:rPr>
          <w:w w:val="95"/>
          <w:sz w:val="20"/>
        </w:rPr>
        <w:t>del</w:t>
      </w:r>
      <w:r>
        <w:rPr>
          <w:spacing w:val="-7"/>
          <w:w w:val="95"/>
          <w:sz w:val="20"/>
        </w:rPr>
        <w:t> </w:t>
      </w:r>
      <w:r>
        <w:rPr>
          <w:w w:val="95"/>
          <w:sz w:val="20"/>
        </w:rPr>
        <w:t>lenguaje,</w:t>
      </w:r>
      <w:r>
        <w:rPr>
          <w:spacing w:val="-7"/>
          <w:w w:val="95"/>
          <w:sz w:val="20"/>
        </w:rPr>
        <w:t> </w:t>
      </w:r>
      <w:r>
        <w:rPr>
          <w:w w:val="95"/>
          <w:sz w:val="20"/>
        </w:rPr>
        <w:t>de</w:t>
      </w:r>
      <w:r>
        <w:rPr>
          <w:spacing w:val="-7"/>
          <w:w w:val="95"/>
          <w:sz w:val="20"/>
        </w:rPr>
        <w:t> </w:t>
      </w:r>
      <w:r>
        <w:rPr>
          <w:w w:val="95"/>
          <w:sz w:val="20"/>
        </w:rPr>
        <w:t>creencias</w:t>
      </w:r>
      <w:r>
        <w:rPr>
          <w:spacing w:val="-7"/>
          <w:w w:val="95"/>
          <w:sz w:val="20"/>
        </w:rPr>
        <w:t> </w:t>
      </w:r>
      <w:r>
        <w:rPr>
          <w:w w:val="95"/>
          <w:sz w:val="20"/>
        </w:rPr>
        <w:t>y</w:t>
      </w:r>
      <w:r>
        <w:rPr>
          <w:spacing w:val="-7"/>
          <w:w w:val="95"/>
          <w:sz w:val="20"/>
        </w:rPr>
        <w:t> </w:t>
      </w:r>
      <w:r>
        <w:rPr>
          <w:w w:val="95"/>
          <w:sz w:val="20"/>
        </w:rPr>
        <w:t>de</w:t>
      </w:r>
      <w:r>
        <w:rPr>
          <w:spacing w:val="-7"/>
          <w:w w:val="95"/>
          <w:sz w:val="20"/>
        </w:rPr>
        <w:t> </w:t>
      </w:r>
      <w:r>
        <w:rPr>
          <w:w w:val="95"/>
          <w:sz w:val="20"/>
        </w:rPr>
        <w:t>costumbres.</w:t>
      </w:r>
      <w:r>
        <w:rPr>
          <w:spacing w:val="-7"/>
          <w:w w:val="95"/>
          <w:sz w:val="20"/>
        </w:rPr>
        <w:t> </w:t>
      </w:r>
      <w:r>
        <w:rPr>
          <w:w w:val="95"/>
          <w:sz w:val="20"/>
        </w:rPr>
        <w:t>La</w:t>
      </w:r>
      <w:r>
        <w:rPr>
          <w:spacing w:val="-7"/>
          <w:w w:val="95"/>
          <w:sz w:val="20"/>
        </w:rPr>
        <w:t> </w:t>
      </w:r>
      <w:r>
        <w:rPr>
          <w:w w:val="95"/>
          <w:sz w:val="20"/>
        </w:rPr>
        <w:t>etnografía</w:t>
      </w:r>
      <w:r>
        <w:rPr>
          <w:spacing w:val="-7"/>
          <w:w w:val="95"/>
          <w:sz w:val="20"/>
        </w:rPr>
        <w:t> </w:t>
      </w:r>
      <w:r>
        <w:rPr>
          <w:w w:val="95"/>
          <w:sz w:val="20"/>
        </w:rPr>
        <w:t>y</w:t>
      </w:r>
      <w:r>
        <w:rPr>
          <w:spacing w:val="-7"/>
          <w:w w:val="95"/>
          <w:sz w:val="20"/>
        </w:rPr>
        <w:t> </w:t>
      </w:r>
      <w:r>
        <w:rPr>
          <w:w w:val="95"/>
          <w:sz w:val="20"/>
        </w:rPr>
        <w:t>la</w:t>
      </w:r>
    </w:p>
    <w:p>
      <w:pPr>
        <w:pStyle w:val="BodyText"/>
        <w:rPr>
          <w:sz w:val="20"/>
        </w:rPr>
      </w:pPr>
    </w:p>
    <w:p>
      <w:pPr>
        <w:spacing w:line="264" w:lineRule="auto" w:before="140"/>
        <w:ind w:left="1553" w:right="1551" w:firstLine="283"/>
        <w:jc w:val="both"/>
        <w:rPr>
          <w:sz w:val="17"/>
        </w:rPr>
      </w:pPr>
      <w:r>
        <w:rPr>
          <w:position w:val="6"/>
          <w:sz w:val="12"/>
        </w:rPr>
        <w:t>11</w:t>
      </w:r>
      <w:r>
        <w:rPr>
          <w:spacing w:val="-7"/>
          <w:position w:val="6"/>
          <w:sz w:val="12"/>
        </w:rPr>
        <w:t> </w:t>
      </w:r>
      <w:r>
        <w:rPr>
          <w:sz w:val="17"/>
        </w:rPr>
        <w:t>Broca</w:t>
      </w:r>
      <w:r>
        <w:rPr>
          <w:spacing w:val="-18"/>
          <w:sz w:val="17"/>
        </w:rPr>
        <w:t> </w:t>
      </w:r>
      <w:r>
        <w:rPr>
          <w:sz w:val="17"/>
        </w:rPr>
        <w:t>se</w:t>
      </w:r>
      <w:r>
        <w:rPr>
          <w:spacing w:val="-18"/>
          <w:sz w:val="17"/>
        </w:rPr>
        <w:t> </w:t>
      </w:r>
      <w:r>
        <w:rPr>
          <w:sz w:val="17"/>
        </w:rPr>
        <w:t>regocija</w:t>
      </w:r>
      <w:r>
        <w:rPr>
          <w:spacing w:val="-17"/>
          <w:sz w:val="17"/>
        </w:rPr>
        <w:t> </w:t>
      </w:r>
      <w:r>
        <w:rPr>
          <w:sz w:val="17"/>
        </w:rPr>
        <w:t>de</w:t>
      </w:r>
      <w:r>
        <w:rPr>
          <w:spacing w:val="-18"/>
          <w:sz w:val="17"/>
        </w:rPr>
        <w:t> </w:t>
      </w:r>
      <w:r>
        <w:rPr>
          <w:sz w:val="17"/>
        </w:rPr>
        <w:t>la</w:t>
      </w:r>
      <w:r>
        <w:rPr>
          <w:spacing w:val="-18"/>
          <w:sz w:val="17"/>
        </w:rPr>
        <w:t> </w:t>
      </w:r>
      <w:r>
        <w:rPr>
          <w:sz w:val="17"/>
        </w:rPr>
        <w:t>aparición</w:t>
      </w:r>
      <w:r>
        <w:rPr>
          <w:spacing w:val="-17"/>
          <w:sz w:val="17"/>
        </w:rPr>
        <w:t> </w:t>
      </w:r>
      <w:r>
        <w:rPr>
          <w:sz w:val="17"/>
        </w:rPr>
        <w:t>del</w:t>
      </w:r>
      <w:r>
        <w:rPr>
          <w:spacing w:val="-17"/>
          <w:sz w:val="17"/>
        </w:rPr>
        <w:t> </w:t>
      </w:r>
      <w:r>
        <w:rPr>
          <w:sz w:val="17"/>
        </w:rPr>
        <w:t>origen</w:t>
      </w:r>
      <w:r>
        <w:rPr>
          <w:spacing w:val="-18"/>
          <w:sz w:val="17"/>
        </w:rPr>
        <w:t> </w:t>
      </w:r>
      <w:r>
        <w:rPr>
          <w:sz w:val="17"/>
        </w:rPr>
        <w:t>de</w:t>
      </w:r>
      <w:r>
        <w:rPr>
          <w:spacing w:val="-18"/>
          <w:sz w:val="17"/>
        </w:rPr>
        <w:t> </w:t>
      </w:r>
      <w:r>
        <w:rPr>
          <w:sz w:val="17"/>
        </w:rPr>
        <w:t>las</w:t>
      </w:r>
      <w:r>
        <w:rPr>
          <w:spacing w:val="-18"/>
          <w:sz w:val="17"/>
        </w:rPr>
        <w:t> </w:t>
      </w:r>
      <w:r>
        <w:rPr>
          <w:sz w:val="17"/>
        </w:rPr>
        <w:t>especies,</w:t>
      </w:r>
      <w:r>
        <w:rPr>
          <w:spacing w:val="-17"/>
          <w:sz w:val="17"/>
        </w:rPr>
        <w:t> </w:t>
      </w:r>
      <w:r>
        <w:rPr>
          <w:sz w:val="17"/>
        </w:rPr>
        <w:t>el</w:t>
      </w:r>
      <w:r>
        <w:rPr>
          <w:spacing w:val="-18"/>
          <w:sz w:val="17"/>
        </w:rPr>
        <w:t> </w:t>
      </w:r>
      <w:r>
        <w:rPr>
          <w:sz w:val="17"/>
        </w:rPr>
        <w:t>24</w:t>
      </w:r>
      <w:r>
        <w:rPr>
          <w:spacing w:val="-18"/>
          <w:sz w:val="17"/>
        </w:rPr>
        <w:t> </w:t>
      </w:r>
      <w:r>
        <w:rPr>
          <w:sz w:val="17"/>
        </w:rPr>
        <w:t>de</w:t>
      </w:r>
      <w:r>
        <w:rPr>
          <w:spacing w:val="-18"/>
          <w:sz w:val="17"/>
        </w:rPr>
        <w:t> </w:t>
      </w:r>
      <w:r>
        <w:rPr>
          <w:sz w:val="17"/>
        </w:rPr>
        <w:t>noviembre</w:t>
      </w:r>
      <w:r>
        <w:rPr>
          <w:spacing w:val="-18"/>
          <w:sz w:val="17"/>
        </w:rPr>
        <w:t> </w:t>
      </w:r>
      <w:r>
        <w:rPr>
          <w:sz w:val="17"/>
        </w:rPr>
        <w:t>de</w:t>
      </w:r>
      <w:r>
        <w:rPr>
          <w:spacing w:val="-18"/>
          <w:sz w:val="17"/>
        </w:rPr>
        <w:t> </w:t>
      </w:r>
      <w:r>
        <w:rPr>
          <w:sz w:val="17"/>
        </w:rPr>
        <w:t>1859,</w:t>
      </w:r>
      <w:r>
        <w:rPr>
          <w:spacing w:val="-18"/>
          <w:sz w:val="17"/>
        </w:rPr>
        <w:t> </w:t>
      </w:r>
      <w:r>
        <w:rPr>
          <w:sz w:val="17"/>
        </w:rPr>
        <w:t>ubicán- dolo</w:t>
      </w:r>
      <w:r>
        <w:rPr>
          <w:spacing w:val="-14"/>
          <w:sz w:val="17"/>
        </w:rPr>
        <w:t> </w:t>
      </w:r>
      <w:r>
        <w:rPr>
          <w:sz w:val="17"/>
        </w:rPr>
        <w:t>como</w:t>
      </w:r>
      <w:r>
        <w:rPr>
          <w:spacing w:val="-14"/>
          <w:sz w:val="17"/>
        </w:rPr>
        <w:t> </w:t>
      </w:r>
      <w:r>
        <w:rPr>
          <w:sz w:val="17"/>
        </w:rPr>
        <w:t>una</w:t>
      </w:r>
      <w:r>
        <w:rPr>
          <w:spacing w:val="-14"/>
          <w:sz w:val="17"/>
        </w:rPr>
        <w:t> </w:t>
      </w:r>
      <w:r>
        <w:rPr>
          <w:sz w:val="17"/>
        </w:rPr>
        <w:t>“hipótesis</w:t>
      </w:r>
      <w:r>
        <w:rPr>
          <w:spacing w:val="-14"/>
          <w:sz w:val="17"/>
        </w:rPr>
        <w:t> </w:t>
      </w:r>
      <w:r>
        <w:rPr>
          <w:sz w:val="17"/>
        </w:rPr>
        <w:t>audaz</w:t>
      </w:r>
      <w:r>
        <w:rPr>
          <w:spacing w:val="-14"/>
          <w:sz w:val="17"/>
        </w:rPr>
        <w:t> </w:t>
      </w:r>
      <w:r>
        <w:rPr>
          <w:sz w:val="17"/>
        </w:rPr>
        <w:t>del</w:t>
      </w:r>
      <w:r>
        <w:rPr>
          <w:spacing w:val="-14"/>
          <w:sz w:val="17"/>
        </w:rPr>
        <w:t> </w:t>
      </w:r>
      <w:r>
        <w:rPr>
          <w:sz w:val="17"/>
        </w:rPr>
        <w:t>transformismo</w:t>
      </w:r>
      <w:r>
        <w:rPr>
          <w:spacing w:val="-13"/>
          <w:sz w:val="17"/>
        </w:rPr>
        <w:t> </w:t>
      </w:r>
      <w:r>
        <w:rPr>
          <w:sz w:val="17"/>
        </w:rPr>
        <w:t>reaparecida</w:t>
      </w:r>
      <w:r>
        <w:rPr>
          <w:spacing w:val="-14"/>
          <w:sz w:val="17"/>
        </w:rPr>
        <w:t> </w:t>
      </w:r>
      <w:r>
        <w:rPr>
          <w:sz w:val="17"/>
        </w:rPr>
        <w:t>bajo</w:t>
      </w:r>
      <w:r>
        <w:rPr>
          <w:spacing w:val="-14"/>
          <w:sz w:val="17"/>
        </w:rPr>
        <w:t> </w:t>
      </w:r>
      <w:r>
        <w:rPr>
          <w:sz w:val="17"/>
        </w:rPr>
        <w:t>una</w:t>
      </w:r>
      <w:r>
        <w:rPr>
          <w:spacing w:val="-14"/>
          <w:sz w:val="17"/>
        </w:rPr>
        <w:t> </w:t>
      </w:r>
      <w:r>
        <w:rPr>
          <w:sz w:val="17"/>
        </w:rPr>
        <w:t>forma</w:t>
      </w:r>
      <w:r>
        <w:rPr>
          <w:spacing w:val="-14"/>
          <w:sz w:val="17"/>
        </w:rPr>
        <w:t> </w:t>
      </w:r>
      <w:r>
        <w:rPr>
          <w:sz w:val="17"/>
        </w:rPr>
        <w:t>enteramente</w:t>
      </w:r>
      <w:r>
        <w:rPr>
          <w:spacing w:val="-14"/>
          <w:sz w:val="17"/>
        </w:rPr>
        <w:t> </w:t>
      </w:r>
      <w:r>
        <w:rPr>
          <w:sz w:val="17"/>
        </w:rPr>
        <w:t>nueva” (del</w:t>
      </w:r>
      <w:r>
        <w:rPr>
          <w:spacing w:val="-9"/>
          <w:sz w:val="17"/>
        </w:rPr>
        <w:t> </w:t>
      </w:r>
      <w:r>
        <w:rPr>
          <w:sz w:val="17"/>
        </w:rPr>
        <w:t>que</w:t>
      </w:r>
      <w:r>
        <w:rPr>
          <w:spacing w:val="-9"/>
          <w:sz w:val="17"/>
        </w:rPr>
        <w:t> </w:t>
      </w:r>
      <w:r>
        <w:rPr>
          <w:sz w:val="17"/>
        </w:rPr>
        <w:t>formaba</w:t>
      </w:r>
      <w:r>
        <w:rPr>
          <w:spacing w:val="-9"/>
          <w:sz w:val="17"/>
        </w:rPr>
        <w:t> </w:t>
      </w:r>
      <w:r>
        <w:rPr>
          <w:sz w:val="17"/>
        </w:rPr>
        <w:t>parte</w:t>
      </w:r>
      <w:r>
        <w:rPr>
          <w:spacing w:val="-9"/>
          <w:sz w:val="17"/>
        </w:rPr>
        <w:t> </w:t>
      </w:r>
      <w:r>
        <w:rPr>
          <w:sz w:val="17"/>
        </w:rPr>
        <w:t>Lamarck)</w:t>
      </w:r>
      <w:r>
        <w:rPr>
          <w:spacing w:val="-9"/>
          <w:sz w:val="17"/>
        </w:rPr>
        <w:t> </w:t>
      </w:r>
      <w:r>
        <w:rPr>
          <w:sz w:val="17"/>
        </w:rPr>
        <w:t>(Broca,</w:t>
      </w:r>
      <w:r>
        <w:rPr>
          <w:spacing w:val="-9"/>
          <w:sz w:val="17"/>
        </w:rPr>
        <w:t> </w:t>
      </w:r>
      <w:r>
        <w:rPr>
          <w:sz w:val="17"/>
        </w:rPr>
        <w:t>1870:</w:t>
      </w:r>
      <w:r>
        <w:rPr>
          <w:spacing w:val="-9"/>
          <w:sz w:val="17"/>
        </w:rPr>
        <w:t> </w:t>
      </w:r>
      <w:r>
        <w:rPr>
          <w:sz w:val="17"/>
        </w:rPr>
        <w:t>CVII).</w:t>
      </w:r>
    </w:p>
    <w:p>
      <w:pPr>
        <w:spacing w:line="200" w:lineRule="exact" w:before="0"/>
        <w:ind w:left="1837" w:right="0" w:firstLine="0"/>
        <w:jc w:val="both"/>
        <w:rPr>
          <w:rFonts w:ascii="Times New Roman" w:hAnsi="Times New Roman"/>
          <w:i/>
          <w:sz w:val="17"/>
        </w:rPr>
      </w:pPr>
      <w:r>
        <w:rPr>
          <w:position w:val="6"/>
          <w:sz w:val="12"/>
        </w:rPr>
        <w:t>12 </w:t>
      </w:r>
      <w:r>
        <w:rPr>
          <w:sz w:val="17"/>
        </w:rPr>
        <w:t>Paul Broca acuña las nociones de Edad de Piedra, Bronce y Fierro (véase </w:t>
      </w:r>
      <w:r>
        <w:rPr>
          <w:rFonts w:ascii="Times New Roman" w:hAnsi="Times New Roman"/>
          <w:i/>
          <w:sz w:val="17"/>
        </w:rPr>
        <w:t>Bullettin de la Sociétté</w:t>
      </w:r>
    </w:p>
    <w:p>
      <w:pPr>
        <w:spacing w:before="20"/>
        <w:ind w:left="1553" w:right="0" w:firstLine="0"/>
        <w:jc w:val="both"/>
        <w:rPr>
          <w:sz w:val="17"/>
        </w:rPr>
      </w:pPr>
      <w:r>
        <w:rPr>
          <w:rFonts w:ascii="Times New Roman" w:hAnsi="Times New Roman"/>
          <w:i/>
          <w:w w:val="90"/>
          <w:sz w:val="17"/>
        </w:rPr>
        <w:t>d’antthropologie de Paris</w:t>
      </w:r>
      <w:r>
        <w:rPr>
          <w:w w:val="90"/>
          <w:sz w:val="17"/>
        </w:rPr>
        <w:t>, 1860: 94).</w:t>
      </w:r>
    </w:p>
    <w:p>
      <w:pPr>
        <w:spacing w:line="264" w:lineRule="auto" w:before="8"/>
        <w:ind w:left="1553" w:right="1551" w:firstLine="283"/>
        <w:jc w:val="both"/>
        <w:rPr>
          <w:sz w:val="17"/>
        </w:rPr>
      </w:pPr>
      <w:r>
        <w:rPr>
          <w:position w:val="6"/>
          <w:sz w:val="12"/>
        </w:rPr>
        <w:t>13</w:t>
      </w:r>
      <w:r>
        <w:rPr>
          <w:spacing w:val="4"/>
          <w:position w:val="6"/>
          <w:sz w:val="12"/>
        </w:rPr>
        <w:t> </w:t>
      </w:r>
      <w:r>
        <w:rPr>
          <w:sz w:val="17"/>
        </w:rPr>
        <w:t>La</w:t>
      </w:r>
      <w:r>
        <w:rPr>
          <w:spacing w:val="-6"/>
          <w:sz w:val="17"/>
        </w:rPr>
        <w:t> </w:t>
      </w:r>
      <w:r>
        <w:rPr>
          <w:sz w:val="17"/>
        </w:rPr>
        <w:t>antropología,</w:t>
      </w:r>
      <w:r>
        <w:rPr>
          <w:spacing w:val="-6"/>
          <w:sz w:val="17"/>
        </w:rPr>
        <w:t> </w:t>
      </w:r>
      <w:r>
        <w:rPr>
          <w:sz w:val="17"/>
        </w:rPr>
        <w:t>como</w:t>
      </w:r>
      <w:r>
        <w:rPr>
          <w:spacing w:val="-6"/>
          <w:sz w:val="17"/>
        </w:rPr>
        <w:t> </w:t>
      </w:r>
      <w:r>
        <w:rPr>
          <w:sz w:val="17"/>
        </w:rPr>
        <w:t>todos</w:t>
      </w:r>
      <w:r>
        <w:rPr>
          <w:spacing w:val="-6"/>
          <w:sz w:val="17"/>
        </w:rPr>
        <w:t> </w:t>
      </w:r>
      <w:r>
        <w:rPr>
          <w:sz w:val="17"/>
        </w:rPr>
        <w:t>los</w:t>
      </w:r>
      <w:r>
        <w:rPr>
          <w:spacing w:val="-6"/>
          <w:sz w:val="17"/>
        </w:rPr>
        <w:t> </w:t>
      </w:r>
      <w:r>
        <w:rPr>
          <w:sz w:val="17"/>
        </w:rPr>
        <w:t>dominios,</w:t>
      </w:r>
      <w:r>
        <w:rPr>
          <w:spacing w:val="-6"/>
          <w:sz w:val="17"/>
        </w:rPr>
        <w:t> </w:t>
      </w:r>
      <w:r>
        <w:rPr>
          <w:sz w:val="17"/>
        </w:rPr>
        <w:t>no</w:t>
      </w:r>
      <w:r>
        <w:rPr>
          <w:spacing w:val="-6"/>
          <w:sz w:val="17"/>
        </w:rPr>
        <w:t> </w:t>
      </w:r>
      <w:r>
        <w:rPr>
          <w:sz w:val="17"/>
        </w:rPr>
        <w:t>ha</w:t>
      </w:r>
      <w:r>
        <w:rPr>
          <w:spacing w:val="-6"/>
          <w:sz w:val="17"/>
        </w:rPr>
        <w:t> </w:t>
      </w:r>
      <w:r>
        <w:rPr>
          <w:sz w:val="17"/>
        </w:rPr>
        <w:t>sido</w:t>
      </w:r>
      <w:r>
        <w:rPr>
          <w:spacing w:val="-6"/>
          <w:sz w:val="17"/>
        </w:rPr>
        <w:t> </w:t>
      </w:r>
      <w:r>
        <w:rPr>
          <w:sz w:val="17"/>
        </w:rPr>
        <w:t>ajena</w:t>
      </w:r>
      <w:r>
        <w:rPr>
          <w:spacing w:val="-6"/>
          <w:sz w:val="17"/>
        </w:rPr>
        <w:t> </w:t>
      </w:r>
      <w:r>
        <w:rPr>
          <w:sz w:val="17"/>
        </w:rPr>
        <w:t>a</w:t>
      </w:r>
      <w:r>
        <w:rPr>
          <w:spacing w:val="-6"/>
          <w:sz w:val="17"/>
        </w:rPr>
        <w:t> </w:t>
      </w:r>
      <w:r>
        <w:rPr>
          <w:sz w:val="17"/>
        </w:rPr>
        <w:t>los</w:t>
      </w:r>
      <w:r>
        <w:rPr>
          <w:spacing w:val="-6"/>
          <w:sz w:val="17"/>
        </w:rPr>
        <w:t> </w:t>
      </w:r>
      <w:r>
        <w:rPr>
          <w:sz w:val="17"/>
        </w:rPr>
        <w:t>valores.</w:t>
      </w:r>
      <w:r>
        <w:rPr>
          <w:spacing w:val="-6"/>
          <w:sz w:val="17"/>
        </w:rPr>
        <w:t> </w:t>
      </w:r>
      <w:r>
        <w:rPr>
          <w:sz w:val="17"/>
        </w:rPr>
        <w:t>La</w:t>
      </w:r>
      <w:r>
        <w:rPr>
          <w:spacing w:val="-6"/>
          <w:sz w:val="17"/>
        </w:rPr>
        <w:t> </w:t>
      </w:r>
      <w:r>
        <w:rPr>
          <w:sz w:val="17"/>
        </w:rPr>
        <w:t>politización</w:t>
      </w:r>
      <w:r>
        <w:rPr>
          <w:spacing w:val="-6"/>
          <w:sz w:val="17"/>
        </w:rPr>
        <w:t> </w:t>
      </w:r>
      <w:r>
        <w:rPr>
          <w:sz w:val="17"/>
        </w:rPr>
        <w:t>en</w:t>
      </w:r>
      <w:r>
        <w:rPr>
          <w:spacing w:val="-6"/>
          <w:sz w:val="17"/>
        </w:rPr>
        <w:t> </w:t>
      </w:r>
      <w:r>
        <w:rPr>
          <w:sz w:val="17"/>
        </w:rPr>
        <w:t>la antropología</w:t>
      </w:r>
      <w:r>
        <w:rPr>
          <w:spacing w:val="-6"/>
          <w:sz w:val="17"/>
        </w:rPr>
        <w:t> </w:t>
      </w:r>
      <w:r>
        <w:rPr>
          <w:sz w:val="17"/>
        </w:rPr>
        <w:t>del</w:t>
      </w:r>
      <w:r>
        <w:rPr>
          <w:spacing w:val="-5"/>
          <w:sz w:val="17"/>
        </w:rPr>
        <w:t> </w:t>
      </w:r>
      <w:r>
        <w:rPr>
          <w:sz w:val="17"/>
        </w:rPr>
        <w:t>siglo</w:t>
      </w:r>
      <w:r>
        <w:rPr>
          <w:spacing w:val="-5"/>
          <w:sz w:val="17"/>
        </w:rPr>
        <w:t> </w:t>
      </w:r>
      <w:r>
        <w:rPr>
          <w:w w:val="110"/>
          <w:sz w:val="14"/>
        </w:rPr>
        <w:t>xix</w:t>
      </w:r>
      <w:r>
        <w:rPr>
          <w:spacing w:val="-2"/>
          <w:w w:val="110"/>
          <w:sz w:val="14"/>
        </w:rPr>
        <w:t> </w:t>
      </w:r>
      <w:r>
        <w:rPr>
          <w:sz w:val="17"/>
        </w:rPr>
        <w:t>se</w:t>
      </w:r>
      <w:r>
        <w:rPr>
          <w:spacing w:val="-5"/>
          <w:sz w:val="17"/>
        </w:rPr>
        <w:t> </w:t>
      </w:r>
      <w:r>
        <w:rPr>
          <w:sz w:val="17"/>
        </w:rPr>
        <w:t>manifestó</w:t>
      </w:r>
      <w:r>
        <w:rPr>
          <w:spacing w:val="-5"/>
          <w:sz w:val="17"/>
        </w:rPr>
        <w:t> </w:t>
      </w:r>
      <w:r>
        <w:rPr>
          <w:sz w:val="17"/>
        </w:rPr>
        <w:t>en</w:t>
      </w:r>
      <w:r>
        <w:rPr>
          <w:spacing w:val="-5"/>
          <w:sz w:val="17"/>
        </w:rPr>
        <w:t> </w:t>
      </w:r>
      <w:r>
        <w:rPr>
          <w:sz w:val="17"/>
        </w:rPr>
        <w:t>el</w:t>
      </w:r>
      <w:r>
        <w:rPr>
          <w:spacing w:val="-5"/>
          <w:sz w:val="17"/>
        </w:rPr>
        <w:t> </w:t>
      </w:r>
      <w:r>
        <w:rPr>
          <w:sz w:val="17"/>
        </w:rPr>
        <w:t>tema</w:t>
      </w:r>
      <w:r>
        <w:rPr>
          <w:spacing w:val="-5"/>
          <w:sz w:val="17"/>
        </w:rPr>
        <w:t> </w:t>
      </w:r>
      <w:r>
        <w:rPr>
          <w:sz w:val="17"/>
        </w:rPr>
        <w:t>del</w:t>
      </w:r>
      <w:r>
        <w:rPr>
          <w:spacing w:val="-5"/>
          <w:sz w:val="17"/>
        </w:rPr>
        <w:t> </w:t>
      </w:r>
      <w:r>
        <w:rPr>
          <w:sz w:val="17"/>
        </w:rPr>
        <w:t>esclavismo;</w:t>
      </w:r>
      <w:r>
        <w:rPr>
          <w:spacing w:val="-5"/>
          <w:sz w:val="17"/>
        </w:rPr>
        <w:t> </w:t>
      </w:r>
      <w:r>
        <w:rPr>
          <w:sz w:val="17"/>
        </w:rPr>
        <w:t>de</w:t>
      </w:r>
      <w:r>
        <w:rPr>
          <w:spacing w:val="-5"/>
          <w:sz w:val="17"/>
        </w:rPr>
        <w:t> </w:t>
      </w:r>
      <w:r>
        <w:rPr>
          <w:sz w:val="17"/>
        </w:rPr>
        <w:t>hecho,</w:t>
      </w:r>
      <w:r>
        <w:rPr>
          <w:spacing w:val="-5"/>
          <w:sz w:val="17"/>
        </w:rPr>
        <w:t> </w:t>
      </w:r>
      <w:r>
        <w:rPr>
          <w:sz w:val="17"/>
        </w:rPr>
        <w:t>varias</w:t>
      </w:r>
      <w:r>
        <w:rPr>
          <w:spacing w:val="-6"/>
          <w:sz w:val="17"/>
        </w:rPr>
        <w:t> </w:t>
      </w:r>
      <w:r>
        <w:rPr>
          <w:sz w:val="17"/>
        </w:rPr>
        <w:t>sociedades</w:t>
      </w:r>
      <w:r>
        <w:rPr>
          <w:spacing w:val="-6"/>
          <w:sz w:val="17"/>
        </w:rPr>
        <w:t> </w:t>
      </w:r>
      <w:r>
        <w:rPr>
          <w:sz w:val="17"/>
        </w:rPr>
        <w:t>etno- gráficas</w:t>
      </w:r>
      <w:r>
        <w:rPr>
          <w:spacing w:val="-10"/>
          <w:sz w:val="17"/>
        </w:rPr>
        <w:t> </w:t>
      </w:r>
      <w:r>
        <w:rPr>
          <w:sz w:val="17"/>
        </w:rPr>
        <w:t>o</w:t>
      </w:r>
      <w:r>
        <w:rPr>
          <w:spacing w:val="-10"/>
          <w:sz w:val="17"/>
        </w:rPr>
        <w:t> </w:t>
      </w:r>
      <w:r>
        <w:rPr>
          <w:sz w:val="17"/>
        </w:rPr>
        <w:t>antropológicas</w:t>
      </w:r>
      <w:r>
        <w:rPr>
          <w:spacing w:val="-10"/>
          <w:sz w:val="17"/>
        </w:rPr>
        <w:t> </w:t>
      </w:r>
      <w:r>
        <w:rPr>
          <w:sz w:val="17"/>
        </w:rPr>
        <w:t>surgieron</w:t>
      </w:r>
      <w:r>
        <w:rPr>
          <w:spacing w:val="-10"/>
          <w:sz w:val="17"/>
        </w:rPr>
        <w:t> </w:t>
      </w:r>
      <w:r>
        <w:rPr>
          <w:sz w:val="17"/>
        </w:rPr>
        <w:t>a</w:t>
      </w:r>
      <w:r>
        <w:rPr>
          <w:spacing w:val="-10"/>
          <w:sz w:val="17"/>
        </w:rPr>
        <w:t> </w:t>
      </w:r>
      <w:r>
        <w:rPr>
          <w:sz w:val="17"/>
        </w:rPr>
        <w:t>partir</w:t>
      </w:r>
      <w:r>
        <w:rPr>
          <w:spacing w:val="-10"/>
          <w:sz w:val="17"/>
        </w:rPr>
        <w:t> </w:t>
      </w:r>
      <w:r>
        <w:rPr>
          <w:sz w:val="17"/>
        </w:rPr>
        <w:t>de</w:t>
      </w:r>
      <w:r>
        <w:rPr>
          <w:spacing w:val="-10"/>
          <w:sz w:val="17"/>
        </w:rPr>
        <w:t> </w:t>
      </w:r>
      <w:r>
        <w:rPr>
          <w:sz w:val="17"/>
        </w:rPr>
        <w:t>la</w:t>
      </w:r>
      <w:r>
        <w:rPr>
          <w:spacing w:val="-10"/>
          <w:sz w:val="17"/>
        </w:rPr>
        <w:t> </w:t>
      </w:r>
      <w:r>
        <w:rPr>
          <w:sz w:val="17"/>
        </w:rPr>
        <w:t>fundamentación</w:t>
      </w:r>
      <w:r>
        <w:rPr>
          <w:spacing w:val="-10"/>
          <w:sz w:val="17"/>
        </w:rPr>
        <w:t> </w:t>
      </w:r>
      <w:r>
        <w:rPr>
          <w:sz w:val="17"/>
        </w:rPr>
        <w:t>erudita</w:t>
      </w:r>
      <w:r>
        <w:rPr>
          <w:spacing w:val="-10"/>
          <w:sz w:val="17"/>
        </w:rPr>
        <w:t> </w:t>
      </w:r>
      <w:r>
        <w:rPr>
          <w:sz w:val="17"/>
        </w:rPr>
        <w:t>y</w:t>
      </w:r>
      <w:r>
        <w:rPr>
          <w:spacing w:val="-10"/>
          <w:sz w:val="17"/>
        </w:rPr>
        <w:t> </w:t>
      </w:r>
      <w:r>
        <w:rPr>
          <w:sz w:val="17"/>
        </w:rPr>
        <w:t>toma</w:t>
      </w:r>
      <w:r>
        <w:rPr>
          <w:spacing w:val="-10"/>
          <w:sz w:val="17"/>
        </w:rPr>
        <w:t> </w:t>
      </w:r>
      <w:r>
        <w:rPr>
          <w:sz w:val="17"/>
        </w:rPr>
        <w:t>de</w:t>
      </w:r>
      <w:r>
        <w:rPr>
          <w:spacing w:val="-10"/>
          <w:sz w:val="17"/>
        </w:rPr>
        <w:t> </w:t>
      </w:r>
      <w:r>
        <w:rPr>
          <w:sz w:val="17"/>
        </w:rPr>
        <w:t>posición</w:t>
      </w:r>
      <w:r>
        <w:rPr>
          <w:spacing w:val="-10"/>
          <w:sz w:val="17"/>
        </w:rPr>
        <w:t> </w:t>
      </w:r>
      <w:r>
        <w:rPr>
          <w:sz w:val="17"/>
        </w:rPr>
        <w:t>contra el</w:t>
      </w:r>
      <w:r>
        <w:rPr>
          <w:spacing w:val="-10"/>
          <w:sz w:val="17"/>
        </w:rPr>
        <w:t> </w:t>
      </w:r>
      <w:r>
        <w:rPr>
          <w:sz w:val="17"/>
        </w:rPr>
        <w:t>esclavismo.</w:t>
      </w:r>
      <w:r>
        <w:rPr>
          <w:spacing w:val="-10"/>
          <w:sz w:val="17"/>
        </w:rPr>
        <w:t> </w:t>
      </w:r>
      <w:r>
        <w:rPr>
          <w:sz w:val="17"/>
        </w:rPr>
        <w:t>A</w:t>
      </w:r>
      <w:r>
        <w:rPr>
          <w:spacing w:val="-10"/>
          <w:sz w:val="17"/>
        </w:rPr>
        <w:t> </w:t>
      </w:r>
      <w:r>
        <w:rPr>
          <w:sz w:val="17"/>
        </w:rPr>
        <w:t>su</w:t>
      </w:r>
      <w:r>
        <w:rPr>
          <w:spacing w:val="-10"/>
          <w:sz w:val="17"/>
        </w:rPr>
        <w:t> </w:t>
      </w:r>
      <w:r>
        <w:rPr>
          <w:sz w:val="17"/>
        </w:rPr>
        <w:t>vez,</w:t>
      </w:r>
      <w:r>
        <w:rPr>
          <w:spacing w:val="-10"/>
          <w:sz w:val="17"/>
        </w:rPr>
        <w:t> </w:t>
      </w:r>
      <w:r>
        <w:rPr>
          <w:sz w:val="17"/>
        </w:rPr>
        <w:t>la</w:t>
      </w:r>
      <w:r>
        <w:rPr>
          <w:spacing w:val="-10"/>
          <w:sz w:val="17"/>
        </w:rPr>
        <w:t> </w:t>
      </w:r>
      <w:r>
        <w:rPr>
          <w:sz w:val="17"/>
        </w:rPr>
        <w:t>fundamentación</w:t>
      </w:r>
      <w:r>
        <w:rPr>
          <w:spacing w:val="-11"/>
          <w:sz w:val="17"/>
        </w:rPr>
        <w:t> </w:t>
      </w:r>
      <w:r>
        <w:rPr>
          <w:sz w:val="17"/>
        </w:rPr>
        <w:t>erudita</w:t>
      </w:r>
      <w:r>
        <w:rPr>
          <w:spacing w:val="-10"/>
          <w:sz w:val="17"/>
        </w:rPr>
        <w:t> </w:t>
      </w:r>
      <w:r>
        <w:rPr>
          <w:sz w:val="17"/>
        </w:rPr>
        <w:t>se</w:t>
      </w:r>
      <w:r>
        <w:rPr>
          <w:spacing w:val="-10"/>
          <w:sz w:val="17"/>
        </w:rPr>
        <w:t> </w:t>
      </w:r>
      <w:r>
        <w:rPr>
          <w:sz w:val="17"/>
        </w:rPr>
        <w:t>debatía</w:t>
      </w:r>
      <w:r>
        <w:rPr>
          <w:spacing w:val="-10"/>
          <w:sz w:val="17"/>
        </w:rPr>
        <w:t> </w:t>
      </w:r>
      <w:r>
        <w:rPr>
          <w:sz w:val="17"/>
        </w:rPr>
        <w:t>en</w:t>
      </w:r>
      <w:r>
        <w:rPr>
          <w:spacing w:val="-10"/>
          <w:sz w:val="17"/>
        </w:rPr>
        <w:t> </w:t>
      </w:r>
      <w:r>
        <w:rPr>
          <w:sz w:val="17"/>
        </w:rPr>
        <w:t>el</w:t>
      </w:r>
      <w:r>
        <w:rPr>
          <w:spacing w:val="-10"/>
          <w:sz w:val="17"/>
        </w:rPr>
        <w:t> </w:t>
      </w:r>
      <w:r>
        <w:rPr>
          <w:sz w:val="17"/>
        </w:rPr>
        <w:t>viejo</w:t>
      </w:r>
      <w:r>
        <w:rPr>
          <w:spacing w:val="-10"/>
          <w:sz w:val="17"/>
        </w:rPr>
        <w:t> </w:t>
      </w:r>
      <w:r>
        <w:rPr>
          <w:sz w:val="17"/>
        </w:rPr>
        <w:t>tema</w:t>
      </w:r>
      <w:r>
        <w:rPr>
          <w:spacing w:val="-10"/>
          <w:sz w:val="17"/>
        </w:rPr>
        <w:t> </w:t>
      </w:r>
      <w:r>
        <w:rPr>
          <w:sz w:val="17"/>
        </w:rPr>
        <w:t>racial</w:t>
      </w:r>
      <w:r>
        <w:rPr>
          <w:spacing w:val="-10"/>
          <w:sz w:val="17"/>
        </w:rPr>
        <w:t> </w:t>
      </w:r>
      <w:r>
        <w:rPr>
          <w:sz w:val="17"/>
        </w:rPr>
        <w:t>que</w:t>
      </w:r>
      <w:r>
        <w:rPr>
          <w:spacing w:val="-10"/>
          <w:sz w:val="17"/>
        </w:rPr>
        <w:t> </w:t>
      </w:r>
      <w:r>
        <w:rPr>
          <w:sz w:val="17"/>
        </w:rPr>
        <w:t>se</w:t>
      </w:r>
      <w:r>
        <w:rPr>
          <w:spacing w:val="-10"/>
          <w:sz w:val="17"/>
        </w:rPr>
        <w:t> </w:t>
      </w:r>
      <w:r>
        <w:rPr>
          <w:sz w:val="17"/>
        </w:rPr>
        <w:t>bifurcaba en</w:t>
      </w:r>
      <w:r>
        <w:rPr>
          <w:spacing w:val="-5"/>
          <w:sz w:val="17"/>
        </w:rPr>
        <w:t> </w:t>
      </w:r>
      <w:r>
        <w:rPr>
          <w:sz w:val="17"/>
        </w:rPr>
        <w:t>el</w:t>
      </w:r>
      <w:r>
        <w:rPr>
          <w:spacing w:val="-5"/>
          <w:sz w:val="17"/>
        </w:rPr>
        <w:t> </w:t>
      </w:r>
      <w:r>
        <w:rPr>
          <w:sz w:val="17"/>
        </w:rPr>
        <w:t>escenario</w:t>
      </w:r>
      <w:r>
        <w:rPr>
          <w:spacing w:val="-5"/>
          <w:sz w:val="17"/>
        </w:rPr>
        <w:t> </w:t>
      </w:r>
      <w:r>
        <w:rPr>
          <w:sz w:val="17"/>
        </w:rPr>
        <w:t>de</w:t>
      </w:r>
      <w:r>
        <w:rPr>
          <w:spacing w:val="-5"/>
          <w:sz w:val="17"/>
        </w:rPr>
        <w:t> </w:t>
      </w:r>
      <w:r>
        <w:rPr>
          <w:sz w:val="17"/>
        </w:rPr>
        <w:t>la</w:t>
      </w:r>
      <w:r>
        <w:rPr>
          <w:spacing w:val="-5"/>
          <w:sz w:val="17"/>
        </w:rPr>
        <w:t> </w:t>
      </w:r>
      <w:r>
        <w:rPr>
          <w:sz w:val="17"/>
        </w:rPr>
        <w:t>antropometría,</w:t>
      </w:r>
      <w:r>
        <w:rPr>
          <w:spacing w:val="-6"/>
          <w:sz w:val="17"/>
        </w:rPr>
        <w:t> </w:t>
      </w:r>
      <w:r>
        <w:rPr>
          <w:sz w:val="17"/>
        </w:rPr>
        <w:t>sobre</w:t>
      </w:r>
      <w:r>
        <w:rPr>
          <w:spacing w:val="-5"/>
          <w:sz w:val="17"/>
        </w:rPr>
        <w:t> </w:t>
      </w:r>
      <w:r>
        <w:rPr>
          <w:sz w:val="17"/>
        </w:rPr>
        <w:t>todo</w:t>
      </w:r>
      <w:r>
        <w:rPr>
          <w:spacing w:val="-5"/>
          <w:sz w:val="17"/>
        </w:rPr>
        <w:t> </w:t>
      </w:r>
      <w:r>
        <w:rPr>
          <w:sz w:val="17"/>
        </w:rPr>
        <w:t>la</w:t>
      </w:r>
      <w:r>
        <w:rPr>
          <w:spacing w:val="-5"/>
          <w:sz w:val="17"/>
        </w:rPr>
        <w:t> </w:t>
      </w:r>
      <w:r>
        <w:rPr>
          <w:sz w:val="17"/>
        </w:rPr>
        <w:t>craneología,</w:t>
      </w:r>
      <w:r>
        <w:rPr>
          <w:spacing w:val="-6"/>
          <w:sz w:val="17"/>
        </w:rPr>
        <w:t> </w:t>
      </w:r>
      <w:r>
        <w:rPr>
          <w:sz w:val="17"/>
        </w:rPr>
        <w:t>el</w:t>
      </w:r>
      <w:r>
        <w:rPr>
          <w:spacing w:val="-5"/>
          <w:sz w:val="17"/>
        </w:rPr>
        <w:t> </w:t>
      </w:r>
      <w:r>
        <w:rPr>
          <w:sz w:val="17"/>
        </w:rPr>
        <w:t>genismo</w:t>
      </w:r>
      <w:r>
        <w:rPr>
          <w:spacing w:val="-6"/>
          <w:sz w:val="17"/>
        </w:rPr>
        <w:t> </w:t>
      </w:r>
      <w:r>
        <w:rPr>
          <w:sz w:val="17"/>
        </w:rPr>
        <w:t>y</w:t>
      </w:r>
      <w:r>
        <w:rPr>
          <w:spacing w:val="-5"/>
          <w:sz w:val="17"/>
        </w:rPr>
        <w:t> </w:t>
      </w:r>
      <w:r>
        <w:rPr>
          <w:sz w:val="17"/>
        </w:rPr>
        <w:t>el</w:t>
      </w:r>
      <w:r>
        <w:rPr>
          <w:spacing w:val="-5"/>
          <w:sz w:val="17"/>
        </w:rPr>
        <w:t> </w:t>
      </w:r>
      <w:r>
        <w:rPr>
          <w:sz w:val="17"/>
        </w:rPr>
        <w:t>evolucionismo.</w:t>
      </w:r>
      <w:r>
        <w:rPr>
          <w:spacing w:val="-5"/>
          <w:sz w:val="17"/>
        </w:rPr>
        <w:t> </w:t>
      </w:r>
      <w:r>
        <w:rPr>
          <w:sz w:val="17"/>
        </w:rPr>
        <w:t>En</w:t>
      </w:r>
      <w:r>
        <w:rPr>
          <w:spacing w:val="-5"/>
          <w:sz w:val="17"/>
        </w:rPr>
        <w:t> </w:t>
      </w:r>
      <w:r>
        <w:rPr>
          <w:sz w:val="17"/>
        </w:rPr>
        <w:t>el primer</w:t>
      </w:r>
      <w:r>
        <w:rPr>
          <w:spacing w:val="-24"/>
          <w:sz w:val="17"/>
        </w:rPr>
        <w:t> </w:t>
      </w:r>
      <w:r>
        <w:rPr>
          <w:sz w:val="17"/>
        </w:rPr>
        <w:t>escenario</w:t>
      </w:r>
      <w:r>
        <w:rPr>
          <w:spacing w:val="-24"/>
          <w:sz w:val="17"/>
        </w:rPr>
        <w:t> </w:t>
      </w:r>
      <w:r>
        <w:rPr>
          <w:sz w:val="17"/>
        </w:rPr>
        <w:t>discurría</w:t>
      </w:r>
      <w:r>
        <w:rPr>
          <w:spacing w:val="-24"/>
          <w:sz w:val="17"/>
        </w:rPr>
        <w:t> </w:t>
      </w:r>
      <w:r>
        <w:rPr>
          <w:sz w:val="17"/>
        </w:rPr>
        <w:t>la</w:t>
      </w:r>
      <w:r>
        <w:rPr>
          <w:spacing w:val="-24"/>
          <w:sz w:val="17"/>
        </w:rPr>
        <w:t> </w:t>
      </w:r>
      <w:r>
        <w:rPr>
          <w:sz w:val="17"/>
        </w:rPr>
        <w:t>creciente</w:t>
      </w:r>
      <w:r>
        <w:rPr>
          <w:spacing w:val="-24"/>
          <w:sz w:val="17"/>
        </w:rPr>
        <w:t> </w:t>
      </w:r>
      <w:r>
        <w:rPr>
          <w:sz w:val="17"/>
        </w:rPr>
        <w:t>información</w:t>
      </w:r>
      <w:r>
        <w:rPr>
          <w:spacing w:val="-24"/>
          <w:sz w:val="17"/>
        </w:rPr>
        <w:t> </w:t>
      </w:r>
      <w:r>
        <w:rPr>
          <w:sz w:val="17"/>
        </w:rPr>
        <w:t>sobre</w:t>
      </w:r>
      <w:r>
        <w:rPr>
          <w:spacing w:val="-24"/>
          <w:sz w:val="17"/>
        </w:rPr>
        <w:t> </w:t>
      </w:r>
      <w:r>
        <w:rPr>
          <w:sz w:val="17"/>
        </w:rPr>
        <w:t>la</w:t>
      </w:r>
      <w:r>
        <w:rPr>
          <w:spacing w:val="-24"/>
          <w:sz w:val="17"/>
        </w:rPr>
        <w:t> </w:t>
      </w:r>
      <w:r>
        <w:rPr>
          <w:sz w:val="17"/>
        </w:rPr>
        <w:t>antropometría</w:t>
      </w:r>
      <w:r>
        <w:rPr>
          <w:spacing w:val="-24"/>
          <w:sz w:val="17"/>
        </w:rPr>
        <w:t> </w:t>
      </w:r>
      <w:r>
        <w:rPr>
          <w:sz w:val="17"/>
        </w:rPr>
        <w:t>en</w:t>
      </w:r>
      <w:r>
        <w:rPr>
          <w:spacing w:val="-24"/>
          <w:sz w:val="17"/>
        </w:rPr>
        <w:t> </w:t>
      </w:r>
      <w:r>
        <w:rPr>
          <w:sz w:val="17"/>
        </w:rPr>
        <w:t>la</w:t>
      </w:r>
      <w:r>
        <w:rPr>
          <w:spacing w:val="-24"/>
          <w:sz w:val="17"/>
        </w:rPr>
        <w:t> </w:t>
      </w:r>
      <w:r>
        <w:rPr>
          <w:sz w:val="17"/>
        </w:rPr>
        <w:t>perspectiva</w:t>
      </w:r>
      <w:r>
        <w:rPr>
          <w:spacing w:val="-24"/>
          <w:sz w:val="17"/>
        </w:rPr>
        <w:t> </w:t>
      </w:r>
      <w:r>
        <w:rPr>
          <w:sz w:val="17"/>
        </w:rPr>
        <w:t>de</w:t>
      </w:r>
      <w:r>
        <w:rPr>
          <w:spacing w:val="-24"/>
          <w:sz w:val="17"/>
        </w:rPr>
        <w:t> </w:t>
      </w:r>
      <w:r>
        <w:rPr>
          <w:sz w:val="17"/>
        </w:rPr>
        <w:t>la</w:t>
      </w:r>
      <w:r>
        <w:rPr>
          <w:spacing w:val="-24"/>
          <w:sz w:val="17"/>
        </w:rPr>
        <w:t> </w:t>
      </w:r>
      <w:r>
        <w:rPr>
          <w:sz w:val="17"/>
        </w:rPr>
        <w:t>his- toria</w:t>
      </w:r>
      <w:r>
        <w:rPr>
          <w:spacing w:val="-13"/>
          <w:sz w:val="17"/>
        </w:rPr>
        <w:t> </w:t>
      </w:r>
      <w:r>
        <w:rPr>
          <w:sz w:val="17"/>
        </w:rPr>
        <w:t>natural</w:t>
      </w:r>
      <w:r>
        <w:rPr>
          <w:spacing w:val="-13"/>
          <w:sz w:val="17"/>
        </w:rPr>
        <w:t> </w:t>
      </w:r>
      <w:r>
        <w:rPr>
          <w:sz w:val="17"/>
        </w:rPr>
        <w:t>proveniente</w:t>
      </w:r>
      <w:r>
        <w:rPr>
          <w:spacing w:val="-13"/>
          <w:sz w:val="17"/>
        </w:rPr>
        <w:t> </w:t>
      </w:r>
      <w:r>
        <w:rPr>
          <w:sz w:val="17"/>
        </w:rPr>
        <w:t>de</w:t>
      </w:r>
      <w:r>
        <w:rPr>
          <w:spacing w:val="-13"/>
          <w:sz w:val="17"/>
        </w:rPr>
        <w:t> </w:t>
      </w:r>
      <w:r>
        <w:rPr>
          <w:sz w:val="17"/>
        </w:rPr>
        <w:t>los</w:t>
      </w:r>
      <w:r>
        <w:rPr>
          <w:spacing w:val="-13"/>
          <w:sz w:val="17"/>
        </w:rPr>
        <w:t> </w:t>
      </w:r>
      <w:r>
        <w:rPr>
          <w:sz w:val="17"/>
        </w:rPr>
        <w:t>trazos</w:t>
      </w:r>
      <w:r>
        <w:rPr>
          <w:spacing w:val="-13"/>
          <w:sz w:val="17"/>
        </w:rPr>
        <w:t> </w:t>
      </w:r>
      <w:r>
        <w:rPr>
          <w:sz w:val="17"/>
        </w:rPr>
        <w:t>científicos</w:t>
      </w:r>
      <w:r>
        <w:rPr>
          <w:spacing w:val="-13"/>
          <w:sz w:val="17"/>
        </w:rPr>
        <w:t> </w:t>
      </w:r>
      <w:r>
        <w:rPr>
          <w:sz w:val="17"/>
        </w:rPr>
        <w:t>de</w:t>
      </w:r>
      <w:r>
        <w:rPr>
          <w:spacing w:val="-13"/>
          <w:sz w:val="17"/>
        </w:rPr>
        <w:t> </w:t>
      </w:r>
      <w:r>
        <w:rPr>
          <w:sz w:val="17"/>
        </w:rPr>
        <w:t>tiempos</w:t>
      </w:r>
      <w:r>
        <w:rPr>
          <w:spacing w:val="-13"/>
          <w:sz w:val="17"/>
        </w:rPr>
        <w:t> </w:t>
      </w:r>
      <w:r>
        <w:rPr>
          <w:sz w:val="17"/>
        </w:rPr>
        <w:t>de</w:t>
      </w:r>
      <w:r>
        <w:rPr>
          <w:spacing w:val="-13"/>
          <w:sz w:val="17"/>
        </w:rPr>
        <w:t> </w:t>
      </w:r>
      <w:r>
        <w:rPr>
          <w:sz w:val="17"/>
        </w:rPr>
        <w:t>Buffon</w:t>
      </w:r>
      <w:r>
        <w:rPr>
          <w:spacing w:val="-13"/>
          <w:sz w:val="17"/>
        </w:rPr>
        <w:t> </w:t>
      </w:r>
      <w:r>
        <w:rPr>
          <w:sz w:val="17"/>
        </w:rPr>
        <w:t>sobre</w:t>
      </w:r>
      <w:r>
        <w:rPr>
          <w:spacing w:val="-13"/>
          <w:sz w:val="17"/>
        </w:rPr>
        <w:t> </w:t>
      </w:r>
      <w:r>
        <w:rPr>
          <w:sz w:val="17"/>
        </w:rPr>
        <w:t>la</w:t>
      </w:r>
      <w:r>
        <w:rPr>
          <w:spacing w:val="-13"/>
          <w:sz w:val="17"/>
        </w:rPr>
        <w:t> </w:t>
      </w:r>
      <w:r>
        <w:rPr>
          <w:sz w:val="17"/>
        </w:rPr>
        <w:t>unidad</w:t>
      </w:r>
      <w:r>
        <w:rPr>
          <w:spacing w:val="-13"/>
          <w:sz w:val="17"/>
        </w:rPr>
        <w:t> </w:t>
      </w:r>
      <w:r>
        <w:rPr>
          <w:sz w:val="17"/>
        </w:rPr>
        <w:t>de</w:t>
      </w:r>
      <w:r>
        <w:rPr>
          <w:spacing w:val="-13"/>
          <w:sz w:val="17"/>
        </w:rPr>
        <w:t> </w:t>
      </w:r>
      <w:r>
        <w:rPr>
          <w:sz w:val="17"/>
        </w:rPr>
        <w:t>la</w:t>
      </w:r>
      <w:r>
        <w:rPr>
          <w:spacing w:val="-13"/>
          <w:sz w:val="17"/>
        </w:rPr>
        <w:t> </w:t>
      </w:r>
      <w:r>
        <w:rPr>
          <w:sz w:val="17"/>
        </w:rPr>
        <w:t>especie (Menget, 1991). El segundo escenario correspondía con el debatido genismo; por un lado, los poli- genistas</w:t>
      </w:r>
      <w:r>
        <w:rPr>
          <w:spacing w:val="-15"/>
          <w:sz w:val="17"/>
        </w:rPr>
        <w:t> </w:t>
      </w:r>
      <w:r>
        <w:rPr>
          <w:sz w:val="17"/>
        </w:rPr>
        <w:t>proporcionaban</w:t>
      </w:r>
      <w:r>
        <w:rPr>
          <w:spacing w:val="-14"/>
          <w:sz w:val="17"/>
        </w:rPr>
        <w:t> </w:t>
      </w:r>
      <w:r>
        <w:rPr>
          <w:sz w:val="17"/>
        </w:rPr>
        <w:t>elementos</w:t>
      </w:r>
      <w:r>
        <w:rPr>
          <w:spacing w:val="-14"/>
          <w:sz w:val="17"/>
        </w:rPr>
        <w:t> </w:t>
      </w:r>
      <w:r>
        <w:rPr>
          <w:sz w:val="17"/>
        </w:rPr>
        <w:t>para</w:t>
      </w:r>
      <w:r>
        <w:rPr>
          <w:spacing w:val="-14"/>
          <w:sz w:val="17"/>
        </w:rPr>
        <w:t> </w:t>
      </w:r>
      <w:r>
        <w:rPr>
          <w:sz w:val="17"/>
        </w:rPr>
        <w:t>fundamentar</w:t>
      </w:r>
      <w:r>
        <w:rPr>
          <w:spacing w:val="-15"/>
          <w:sz w:val="17"/>
        </w:rPr>
        <w:t> </w:t>
      </w:r>
      <w:r>
        <w:rPr>
          <w:sz w:val="17"/>
        </w:rPr>
        <w:t>el</w:t>
      </w:r>
      <w:r>
        <w:rPr>
          <w:spacing w:val="-14"/>
          <w:sz w:val="17"/>
        </w:rPr>
        <w:t> </w:t>
      </w:r>
      <w:r>
        <w:rPr>
          <w:sz w:val="17"/>
        </w:rPr>
        <w:t>esclavismo,</w:t>
      </w:r>
      <w:r>
        <w:rPr>
          <w:spacing w:val="-14"/>
          <w:sz w:val="17"/>
        </w:rPr>
        <w:t> </w:t>
      </w:r>
      <w:r>
        <w:rPr>
          <w:sz w:val="17"/>
        </w:rPr>
        <w:t>en</w:t>
      </w:r>
      <w:r>
        <w:rPr>
          <w:spacing w:val="-14"/>
          <w:sz w:val="17"/>
        </w:rPr>
        <w:t> </w:t>
      </w:r>
      <w:r>
        <w:rPr>
          <w:sz w:val="17"/>
        </w:rPr>
        <w:t>tanto</w:t>
      </w:r>
      <w:r>
        <w:rPr>
          <w:spacing w:val="-14"/>
          <w:sz w:val="17"/>
        </w:rPr>
        <w:t> </w:t>
      </w:r>
      <w:r>
        <w:rPr>
          <w:sz w:val="17"/>
        </w:rPr>
        <w:t>que</w:t>
      </w:r>
      <w:r>
        <w:rPr>
          <w:spacing w:val="-14"/>
          <w:sz w:val="17"/>
        </w:rPr>
        <w:t> </w:t>
      </w:r>
      <w:r>
        <w:rPr>
          <w:sz w:val="17"/>
        </w:rPr>
        <w:t>los</w:t>
      </w:r>
      <w:r>
        <w:rPr>
          <w:spacing w:val="-14"/>
          <w:sz w:val="17"/>
        </w:rPr>
        <w:t> </w:t>
      </w:r>
      <w:r>
        <w:rPr>
          <w:sz w:val="17"/>
        </w:rPr>
        <w:t>monogenistas proporcionaban</w:t>
      </w:r>
      <w:r>
        <w:rPr>
          <w:spacing w:val="-18"/>
          <w:sz w:val="17"/>
        </w:rPr>
        <w:t> </w:t>
      </w:r>
      <w:r>
        <w:rPr>
          <w:sz w:val="17"/>
        </w:rPr>
        <w:t>argumentos</w:t>
      </w:r>
      <w:r>
        <w:rPr>
          <w:spacing w:val="-18"/>
          <w:sz w:val="17"/>
        </w:rPr>
        <w:t> </w:t>
      </w:r>
      <w:r>
        <w:rPr>
          <w:sz w:val="17"/>
        </w:rPr>
        <w:t>contra</w:t>
      </w:r>
      <w:r>
        <w:rPr>
          <w:spacing w:val="-18"/>
          <w:sz w:val="17"/>
        </w:rPr>
        <w:t> </w:t>
      </w:r>
      <w:r>
        <w:rPr>
          <w:sz w:val="17"/>
        </w:rPr>
        <w:t>el</w:t>
      </w:r>
      <w:r>
        <w:rPr>
          <w:spacing w:val="-18"/>
          <w:sz w:val="17"/>
        </w:rPr>
        <w:t> </w:t>
      </w:r>
      <w:r>
        <w:rPr>
          <w:sz w:val="17"/>
        </w:rPr>
        <w:t>esclavismo.</w:t>
      </w:r>
      <w:r>
        <w:rPr>
          <w:spacing w:val="-18"/>
          <w:sz w:val="17"/>
        </w:rPr>
        <w:t> </w:t>
      </w:r>
      <w:r>
        <w:rPr>
          <w:sz w:val="17"/>
        </w:rPr>
        <w:t>A</w:t>
      </w:r>
      <w:r>
        <w:rPr>
          <w:spacing w:val="-18"/>
          <w:sz w:val="17"/>
        </w:rPr>
        <w:t> </w:t>
      </w:r>
      <w:r>
        <w:rPr>
          <w:sz w:val="17"/>
        </w:rPr>
        <w:t>este</w:t>
      </w:r>
      <w:r>
        <w:rPr>
          <w:spacing w:val="-18"/>
          <w:sz w:val="17"/>
        </w:rPr>
        <w:t> </w:t>
      </w:r>
      <w:r>
        <w:rPr>
          <w:sz w:val="17"/>
        </w:rPr>
        <w:t>escenario</w:t>
      </w:r>
      <w:r>
        <w:rPr>
          <w:spacing w:val="-18"/>
          <w:sz w:val="17"/>
        </w:rPr>
        <w:t> </w:t>
      </w:r>
      <w:r>
        <w:rPr>
          <w:sz w:val="17"/>
        </w:rPr>
        <w:t>se</w:t>
      </w:r>
      <w:r>
        <w:rPr>
          <w:spacing w:val="-18"/>
          <w:sz w:val="17"/>
        </w:rPr>
        <w:t> </w:t>
      </w:r>
      <w:r>
        <w:rPr>
          <w:sz w:val="17"/>
        </w:rPr>
        <w:t>agregaría,</w:t>
      </w:r>
      <w:r>
        <w:rPr>
          <w:spacing w:val="-18"/>
          <w:sz w:val="17"/>
        </w:rPr>
        <w:t> </w:t>
      </w:r>
      <w:r>
        <w:rPr>
          <w:sz w:val="17"/>
        </w:rPr>
        <w:t>a</w:t>
      </w:r>
      <w:r>
        <w:rPr>
          <w:spacing w:val="-18"/>
          <w:sz w:val="17"/>
        </w:rPr>
        <w:t> </w:t>
      </w:r>
      <w:r>
        <w:rPr>
          <w:sz w:val="17"/>
        </w:rPr>
        <w:t>mediados</w:t>
      </w:r>
      <w:r>
        <w:rPr>
          <w:spacing w:val="-18"/>
          <w:sz w:val="17"/>
        </w:rPr>
        <w:t> </w:t>
      </w:r>
      <w:r>
        <w:rPr>
          <w:sz w:val="17"/>
        </w:rPr>
        <w:t>del</w:t>
      </w:r>
      <w:r>
        <w:rPr>
          <w:spacing w:val="-18"/>
          <w:sz w:val="17"/>
        </w:rPr>
        <w:t> </w:t>
      </w:r>
      <w:r>
        <w:rPr>
          <w:sz w:val="17"/>
        </w:rPr>
        <w:t>siglo </w:t>
      </w:r>
      <w:r>
        <w:rPr>
          <w:sz w:val="14"/>
        </w:rPr>
        <w:t>xix</w:t>
      </w:r>
      <w:r>
        <w:rPr>
          <w:sz w:val="17"/>
        </w:rPr>
        <w:t>,</w:t>
      </w:r>
      <w:r>
        <w:rPr>
          <w:spacing w:val="-23"/>
          <w:sz w:val="17"/>
        </w:rPr>
        <w:t> </w:t>
      </w:r>
      <w:r>
        <w:rPr>
          <w:sz w:val="17"/>
        </w:rPr>
        <w:t>el</w:t>
      </w:r>
      <w:r>
        <w:rPr>
          <w:spacing w:val="-23"/>
          <w:sz w:val="17"/>
        </w:rPr>
        <w:t> </w:t>
      </w:r>
      <w:r>
        <w:rPr>
          <w:sz w:val="17"/>
        </w:rPr>
        <w:t>debate</w:t>
      </w:r>
      <w:r>
        <w:rPr>
          <w:spacing w:val="-23"/>
          <w:sz w:val="17"/>
        </w:rPr>
        <w:t> </w:t>
      </w:r>
      <w:r>
        <w:rPr>
          <w:sz w:val="17"/>
        </w:rPr>
        <w:t>entre</w:t>
      </w:r>
      <w:r>
        <w:rPr>
          <w:spacing w:val="-23"/>
          <w:sz w:val="17"/>
        </w:rPr>
        <w:t> </w:t>
      </w:r>
      <w:r>
        <w:rPr>
          <w:sz w:val="17"/>
        </w:rPr>
        <w:t>fijacionistas</w:t>
      </w:r>
      <w:r>
        <w:rPr>
          <w:spacing w:val="-23"/>
          <w:sz w:val="17"/>
        </w:rPr>
        <w:t> </w:t>
      </w:r>
      <w:r>
        <w:rPr>
          <w:sz w:val="17"/>
        </w:rPr>
        <w:t>y</w:t>
      </w:r>
      <w:r>
        <w:rPr>
          <w:spacing w:val="-23"/>
          <w:sz w:val="17"/>
        </w:rPr>
        <w:t> </w:t>
      </w:r>
      <w:r>
        <w:rPr>
          <w:sz w:val="17"/>
        </w:rPr>
        <w:t>creacionistas</w:t>
      </w:r>
      <w:r>
        <w:rPr>
          <w:spacing w:val="-23"/>
          <w:sz w:val="17"/>
        </w:rPr>
        <w:t> </w:t>
      </w:r>
      <w:r>
        <w:rPr>
          <w:rFonts w:ascii="Times New Roman" w:hAnsi="Times New Roman"/>
          <w:i/>
          <w:sz w:val="17"/>
        </w:rPr>
        <w:t>versus</w:t>
      </w:r>
      <w:r>
        <w:rPr>
          <w:rFonts w:ascii="Times New Roman" w:hAnsi="Times New Roman"/>
          <w:i/>
          <w:spacing w:val="-28"/>
          <w:sz w:val="17"/>
        </w:rPr>
        <w:t> </w:t>
      </w:r>
      <w:r>
        <w:rPr>
          <w:sz w:val="17"/>
        </w:rPr>
        <w:t>transformistas.</w:t>
      </w:r>
    </w:p>
    <w:p>
      <w:pPr>
        <w:spacing w:after="0" w:line="264" w:lineRule="auto"/>
        <w:jc w:val="both"/>
        <w:rPr>
          <w:sz w:val="17"/>
        </w:rPr>
        <w:sectPr>
          <w:footerReference w:type="default" r:id="rId124"/>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2120" w:val="left" w:leader="none"/>
        </w:tabs>
        <w:spacing w:before="72"/>
        <w:ind w:left="1553" w:right="1409" w:firstLine="0"/>
        <w:jc w:val="left"/>
        <w:rPr>
          <w:rFonts w:ascii="Times New Roman" w:hAnsi="Times New Roman"/>
          <w:i/>
          <w:sz w:val="19"/>
        </w:rPr>
      </w:pPr>
      <w:r>
        <w:rPr/>
        <w:pict>
          <v:line style="position:absolute;mso-position-horizontal-relative:page;mso-position-vertical-relative:paragraph;z-index:9352" from="15pt,-30.93273pt" to="0pt,-30.93273pt" stroked="true" strokeweight=".25pt" strokecolor="#000000">
            <w10:wrap type="none"/>
          </v:line>
        </w:pict>
      </w:r>
      <w:r>
        <w:rPr/>
        <w:pict>
          <v:line style="position:absolute;mso-position-horizontal-relative:page;mso-position-vertical-relative:paragraph;z-index:9376" from="494.71701pt,-30.93273pt" to="509.71701pt,-30.93273pt" stroked="true" strokeweight=".25pt" strokecolor="#000000">
            <w10:wrap type="none"/>
          </v:line>
        </w:pict>
      </w:r>
      <w:r>
        <w:rPr>
          <w:sz w:val="19"/>
        </w:rPr>
        <w:t>64</w:t>
        <w:tab/>
      </w:r>
      <w:r>
        <w:rPr>
          <w:rFonts w:ascii="Times New Roman" w:hAnsi="Times New Roman"/>
          <w:i/>
          <w:w w:val="90"/>
          <w:sz w:val="19"/>
        </w:rPr>
        <w:t>Episttemología de la</w:t>
      </w:r>
      <w:r>
        <w:rPr>
          <w:rFonts w:ascii="Times New Roman" w:hAnsi="Times New Roman"/>
          <w:i/>
          <w:spacing w:val="-14"/>
          <w:w w:val="90"/>
          <w:sz w:val="19"/>
        </w:rPr>
        <w:t> </w:t>
      </w:r>
      <w:r>
        <w:rPr>
          <w:rFonts w:ascii="Times New Roman" w:hAnsi="Times New Roman"/>
          <w:i/>
          <w:w w:val="90"/>
          <w:sz w:val="19"/>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8"/>
        <w:rPr>
          <w:rFonts w:ascii="Times New Roman"/>
          <w:i/>
          <w:sz w:val="20"/>
        </w:rPr>
      </w:pPr>
    </w:p>
    <w:p>
      <w:pPr>
        <w:spacing w:line="271" w:lineRule="auto" w:before="73"/>
        <w:ind w:left="1837" w:right="1551" w:firstLine="0"/>
        <w:jc w:val="both"/>
        <w:rPr>
          <w:sz w:val="19"/>
        </w:rPr>
      </w:pPr>
      <w:r>
        <w:rPr>
          <w:sz w:val="19"/>
        </w:rPr>
        <w:t>etnología establecen en la humanidad grupos completamente diferentes, pero tam- </w:t>
      </w:r>
      <w:r>
        <w:rPr>
          <w:w w:val="95"/>
          <w:sz w:val="20"/>
        </w:rPr>
        <w:t>bién</w:t>
      </w:r>
      <w:r>
        <w:rPr>
          <w:spacing w:val="-16"/>
          <w:w w:val="95"/>
          <w:sz w:val="20"/>
        </w:rPr>
        <w:t> </w:t>
      </w:r>
      <w:r>
        <w:rPr>
          <w:w w:val="95"/>
          <w:sz w:val="20"/>
        </w:rPr>
        <w:t>frecuentemente</w:t>
      </w:r>
      <w:r>
        <w:rPr>
          <w:spacing w:val="-16"/>
          <w:w w:val="95"/>
          <w:sz w:val="20"/>
        </w:rPr>
        <w:t> </w:t>
      </w:r>
      <w:r>
        <w:rPr>
          <w:w w:val="95"/>
          <w:sz w:val="20"/>
        </w:rPr>
        <w:t>la</w:t>
      </w:r>
      <w:r>
        <w:rPr>
          <w:spacing w:val="-16"/>
          <w:w w:val="95"/>
          <w:sz w:val="20"/>
        </w:rPr>
        <w:t> </w:t>
      </w:r>
      <w:r>
        <w:rPr>
          <w:w w:val="95"/>
          <w:sz w:val="20"/>
        </w:rPr>
        <w:t>característica</w:t>
      </w:r>
      <w:r>
        <w:rPr>
          <w:spacing w:val="-16"/>
          <w:w w:val="95"/>
          <w:sz w:val="20"/>
        </w:rPr>
        <w:t> </w:t>
      </w:r>
      <w:r>
        <w:rPr>
          <w:w w:val="95"/>
          <w:sz w:val="20"/>
        </w:rPr>
        <w:t>de</w:t>
      </w:r>
      <w:r>
        <w:rPr>
          <w:spacing w:val="-16"/>
          <w:w w:val="95"/>
          <w:sz w:val="20"/>
        </w:rPr>
        <w:t> </w:t>
      </w:r>
      <w:r>
        <w:rPr>
          <w:w w:val="95"/>
          <w:sz w:val="20"/>
        </w:rPr>
        <w:t>la</w:t>
      </w:r>
      <w:r>
        <w:rPr>
          <w:spacing w:val="-16"/>
          <w:w w:val="95"/>
          <w:sz w:val="20"/>
        </w:rPr>
        <w:t> </w:t>
      </w:r>
      <w:r>
        <w:rPr>
          <w:w w:val="95"/>
          <w:sz w:val="20"/>
        </w:rPr>
        <w:t>nacionalidad</w:t>
      </w:r>
      <w:r>
        <w:rPr>
          <w:spacing w:val="-15"/>
          <w:w w:val="95"/>
          <w:sz w:val="20"/>
        </w:rPr>
        <w:t> </w:t>
      </w:r>
      <w:r>
        <w:rPr>
          <w:w w:val="95"/>
          <w:sz w:val="20"/>
        </w:rPr>
        <w:t>y</w:t>
      </w:r>
      <w:r>
        <w:rPr>
          <w:spacing w:val="-16"/>
          <w:w w:val="95"/>
          <w:sz w:val="20"/>
        </w:rPr>
        <w:t> </w:t>
      </w:r>
      <w:r>
        <w:rPr>
          <w:w w:val="95"/>
          <w:sz w:val="20"/>
        </w:rPr>
        <w:t>la</w:t>
      </w:r>
      <w:r>
        <w:rPr>
          <w:spacing w:val="-16"/>
          <w:w w:val="95"/>
          <w:sz w:val="20"/>
        </w:rPr>
        <w:t> </w:t>
      </w:r>
      <w:r>
        <w:rPr>
          <w:w w:val="95"/>
          <w:sz w:val="20"/>
        </w:rPr>
        <w:t>raza</w:t>
      </w:r>
      <w:r>
        <w:rPr>
          <w:spacing w:val="-16"/>
          <w:w w:val="95"/>
          <w:sz w:val="20"/>
        </w:rPr>
        <w:t> </w:t>
      </w:r>
      <w:r>
        <w:rPr>
          <w:w w:val="95"/>
          <w:sz w:val="20"/>
        </w:rPr>
        <w:t>coinciden</w:t>
      </w:r>
      <w:r>
        <w:rPr>
          <w:spacing w:val="-16"/>
          <w:w w:val="95"/>
          <w:sz w:val="20"/>
        </w:rPr>
        <w:t> </w:t>
      </w:r>
      <w:r>
        <w:rPr>
          <w:w w:val="95"/>
          <w:sz w:val="20"/>
        </w:rPr>
        <w:t>de</w:t>
      </w:r>
      <w:r>
        <w:rPr>
          <w:spacing w:val="-16"/>
          <w:w w:val="95"/>
          <w:sz w:val="20"/>
        </w:rPr>
        <w:t> </w:t>
      </w:r>
      <w:r>
        <w:rPr>
          <w:w w:val="95"/>
          <w:sz w:val="20"/>
        </w:rPr>
        <w:t>manera </w:t>
      </w:r>
      <w:r>
        <w:rPr>
          <w:sz w:val="20"/>
        </w:rPr>
        <w:t>remarcable,</w:t>
      </w:r>
      <w:r>
        <w:rPr>
          <w:spacing w:val="-12"/>
          <w:sz w:val="20"/>
        </w:rPr>
        <w:t> </w:t>
      </w:r>
      <w:r>
        <w:rPr>
          <w:sz w:val="20"/>
        </w:rPr>
        <w:t>y</w:t>
      </w:r>
      <w:r>
        <w:rPr>
          <w:spacing w:val="-12"/>
          <w:sz w:val="20"/>
        </w:rPr>
        <w:t> </w:t>
      </w:r>
      <w:r>
        <w:rPr>
          <w:sz w:val="20"/>
        </w:rPr>
        <w:t>entonces</w:t>
      </w:r>
      <w:r>
        <w:rPr>
          <w:spacing w:val="-12"/>
          <w:sz w:val="20"/>
        </w:rPr>
        <w:t> </w:t>
      </w:r>
      <w:r>
        <w:rPr>
          <w:sz w:val="20"/>
        </w:rPr>
        <w:t>cada</w:t>
      </w:r>
      <w:r>
        <w:rPr>
          <w:spacing w:val="-12"/>
          <w:sz w:val="20"/>
        </w:rPr>
        <w:t> </w:t>
      </w:r>
      <w:r>
        <w:rPr>
          <w:sz w:val="20"/>
        </w:rPr>
        <w:t>una</w:t>
      </w:r>
      <w:r>
        <w:rPr>
          <w:spacing w:val="-12"/>
          <w:sz w:val="20"/>
        </w:rPr>
        <w:t> </w:t>
      </w:r>
      <w:r>
        <w:rPr>
          <w:sz w:val="20"/>
        </w:rPr>
        <w:t>de</w:t>
      </w:r>
      <w:r>
        <w:rPr>
          <w:spacing w:val="-12"/>
          <w:sz w:val="20"/>
        </w:rPr>
        <w:t> </w:t>
      </w:r>
      <w:r>
        <w:rPr>
          <w:sz w:val="20"/>
        </w:rPr>
        <w:t>estas</w:t>
      </w:r>
      <w:r>
        <w:rPr>
          <w:spacing w:val="-12"/>
          <w:sz w:val="20"/>
        </w:rPr>
        <w:t> </w:t>
      </w:r>
      <w:r>
        <w:rPr>
          <w:sz w:val="20"/>
        </w:rPr>
        <w:t>dos</w:t>
      </w:r>
      <w:r>
        <w:rPr>
          <w:spacing w:val="-12"/>
          <w:sz w:val="20"/>
        </w:rPr>
        <w:t> </w:t>
      </w:r>
      <w:r>
        <w:rPr>
          <w:sz w:val="20"/>
        </w:rPr>
        <w:t>ciencias</w:t>
      </w:r>
      <w:r>
        <w:rPr>
          <w:spacing w:val="-12"/>
          <w:sz w:val="20"/>
        </w:rPr>
        <w:t> </w:t>
      </w:r>
      <w:r>
        <w:rPr>
          <w:sz w:val="20"/>
        </w:rPr>
        <w:t>encuentra</w:t>
      </w:r>
      <w:r>
        <w:rPr>
          <w:spacing w:val="-12"/>
          <w:sz w:val="20"/>
        </w:rPr>
        <w:t> </w:t>
      </w:r>
      <w:r>
        <w:rPr>
          <w:sz w:val="20"/>
        </w:rPr>
        <w:t>una</w:t>
      </w:r>
      <w:r>
        <w:rPr>
          <w:spacing w:val="-12"/>
          <w:sz w:val="20"/>
        </w:rPr>
        <w:t> </w:t>
      </w:r>
      <w:r>
        <w:rPr>
          <w:sz w:val="20"/>
        </w:rPr>
        <w:t>en</w:t>
      </w:r>
      <w:r>
        <w:rPr>
          <w:spacing w:val="-12"/>
          <w:sz w:val="20"/>
        </w:rPr>
        <w:t> </w:t>
      </w:r>
      <w:r>
        <w:rPr>
          <w:sz w:val="20"/>
        </w:rPr>
        <w:t>la</w:t>
      </w:r>
      <w:r>
        <w:rPr>
          <w:spacing w:val="-12"/>
          <w:sz w:val="20"/>
        </w:rPr>
        <w:t> </w:t>
      </w:r>
      <w:r>
        <w:rPr>
          <w:sz w:val="20"/>
        </w:rPr>
        <w:t>otra</w:t>
      </w:r>
      <w:r>
        <w:rPr>
          <w:spacing w:val="-12"/>
          <w:sz w:val="20"/>
        </w:rPr>
        <w:t> </w:t>
      </w:r>
      <w:r>
        <w:rPr>
          <w:sz w:val="20"/>
        </w:rPr>
        <w:t>un </w:t>
      </w:r>
      <w:r>
        <w:rPr>
          <w:sz w:val="19"/>
        </w:rPr>
        <w:t>precioso apoyo</w:t>
      </w:r>
      <w:r>
        <w:rPr>
          <w:spacing w:val="25"/>
          <w:sz w:val="19"/>
        </w:rPr>
        <w:t> </w:t>
      </w:r>
      <w:r>
        <w:rPr>
          <w:sz w:val="19"/>
        </w:rPr>
        <w:t>(CXXIV).</w:t>
      </w:r>
    </w:p>
    <w:p>
      <w:pPr>
        <w:pStyle w:val="BodyText"/>
        <w:spacing w:before="3"/>
        <w:rPr>
          <w:sz w:val="20"/>
        </w:rPr>
      </w:pPr>
    </w:p>
    <w:p>
      <w:pPr>
        <w:pStyle w:val="BodyText"/>
        <w:spacing w:line="242" w:lineRule="auto"/>
        <w:ind w:left="1553" w:right="1551"/>
        <w:jc w:val="both"/>
      </w:pPr>
      <w:r>
        <w:rPr/>
        <w:t>En</w:t>
      </w:r>
      <w:r>
        <w:rPr>
          <w:spacing w:val="-13"/>
        </w:rPr>
        <w:t> </w:t>
      </w:r>
      <w:r>
        <w:rPr/>
        <w:t>realidad,</w:t>
      </w:r>
      <w:r>
        <w:rPr>
          <w:spacing w:val="-13"/>
        </w:rPr>
        <w:t> </w:t>
      </w:r>
      <w:r>
        <w:rPr/>
        <w:t>las</w:t>
      </w:r>
      <w:r>
        <w:rPr>
          <w:spacing w:val="-13"/>
        </w:rPr>
        <w:t> </w:t>
      </w:r>
      <w:r>
        <w:rPr/>
        <w:t>definiciones</w:t>
      </w:r>
      <w:r>
        <w:rPr>
          <w:spacing w:val="-13"/>
        </w:rPr>
        <w:t> </w:t>
      </w:r>
      <w:r>
        <w:rPr/>
        <w:t>de</w:t>
      </w:r>
      <w:r>
        <w:rPr>
          <w:spacing w:val="-13"/>
        </w:rPr>
        <w:t> </w:t>
      </w:r>
      <w:r>
        <w:rPr/>
        <w:t>etnología</w:t>
      </w:r>
      <w:r>
        <w:rPr>
          <w:spacing w:val="-13"/>
        </w:rPr>
        <w:t> </w:t>
      </w:r>
      <w:r>
        <w:rPr/>
        <w:t>y</w:t>
      </w:r>
      <w:r>
        <w:rPr>
          <w:spacing w:val="-13"/>
        </w:rPr>
        <w:t> </w:t>
      </w:r>
      <w:r>
        <w:rPr/>
        <w:t>etnografía</w:t>
      </w:r>
      <w:r>
        <w:rPr>
          <w:spacing w:val="-13"/>
        </w:rPr>
        <w:t> </w:t>
      </w:r>
      <w:r>
        <w:rPr/>
        <w:t>no</w:t>
      </w:r>
      <w:r>
        <w:rPr>
          <w:spacing w:val="-13"/>
        </w:rPr>
        <w:t> </w:t>
      </w:r>
      <w:r>
        <w:rPr/>
        <w:t>eran</w:t>
      </w:r>
      <w:r>
        <w:rPr>
          <w:spacing w:val="-13"/>
        </w:rPr>
        <w:t> </w:t>
      </w:r>
      <w:r>
        <w:rPr/>
        <w:t>de</w:t>
      </w:r>
      <w:r>
        <w:rPr>
          <w:spacing w:val="-13"/>
        </w:rPr>
        <w:t> </w:t>
      </w:r>
      <w:r>
        <w:rPr/>
        <w:t>gran</w:t>
      </w:r>
      <w:r>
        <w:rPr>
          <w:spacing w:val="-14"/>
        </w:rPr>
        <w:t> </w:t>
      </w:r>
      <w:r>
        <w:rPr/>
        <w:t>interés para su programa, sino a partir de la diferenciación clara de la antropología </w:t>
      </w:r>
      <w:r>
        <w:rPr>
          <w:w w:val="95"/>
        </w:rPr>
        <w:t>biológica que promovía una perspectiva social que portaban las definiciones de etnología</w:t>
      </w:r>
      <w:r>
        <w:rPr>
          <w:spacing w:val="-9"/>
          <w:w w:val="95"/>
        </w:rPr>
        <w:t> </w:t>
      </w:r>
      <w:r>
        <w:rPr>
          <w:w w:val="95"/>
        </w:rPr>
        <w:t>y</w:t>
      </w:r>
      <w:r>
        <w:rPr>
          <w:spacing w:val="-9"/>
          <w:w w:val="95"/>
        </w:rPr>
        <w:t> </w:t>
      </w:r>
      <w:r>
        <w:rPr>
          <w:w w:val="95"/>
        </w:rPr>
        <w:t>etnografía.</w:t>
      </w:r>
      <w:r>
        <w:rPr>
          <w:spacing w:val="-9"/>
          <w:w w:val="95"/>
        </w:rPr>
        <w:t> </w:t>
      </w:r>
      <w:r>
        <w:rPr>
          <w:spacing w:val="-6"/>
          <w:w w:val="95"/>
        </w:rPr>
        <w:t>Por</w:t>
      </w:r>
      <w:r>
        <w:rPr>
          <w:spacing w:val="-10"/>
          <w:w w:val="95"/>
        </w:rPr>
        <w:t> </w:t>
      </w:r>
      <w:r>
        <w:rPr>
          <w:w w:val="95"/>
        </w:rPr>
        <w:t>ejemplo,</w:t>
      </w:r>
      <w:r>
        <w:rPr>
          <w:spacing w:val="-9"/>
          <w:w w:val="95"/>
        </w:rPr>
        <w:t> </w:t>
      </w:r>
      <w:r>
        <w:rPr>
          <w:w w:val="95"/>
        </w:rPr>
        <w:t>en</w:t>
      </w:r>
      <w:r>
        <w:rPr>
          <w:spacing w:val="-10"/>
          <w:w w:val="95"/>
        </w:rPr>
        <w:t> </w:t>
      </w:r>
      <w:r>
        <w:rPr>
          <w:w w:val="95"/>
        </w:rPr>
        <w:t>otro</w:t>
      </w:r>
      <w:r>
        <w:rPr>
          <w:spacing w:val="-9"/>
          <w:w w:val="95"/>
        </w:rPr>
        <w:t> </w:t>
      </w:r>
      <w:r>
        <w:rPr>
          <w:w w:val="95"/>
        </w:rPr>
        <w:t>pasaje</w:t>
      </w:r>
      <w:r>
        <w:rPr>
          <w:spacing w:val="-9"/>
          <w:w w:val="95"/>
        </w:rPr>
        <w:t> </w:t>
      </w:r>
      <w:r>
        <w:rPr>
          <w:w w:val="95"/>
        </w:rPr>
        <w:t>de</w:t>
      </w:r>
      <w:r>
        <w:rPr>
          <w:spacing w:val="-9"/>
          <w:w w:val="95"/>
        </w:rPr>
        <w:t> </w:t>
      </w:r>
      <w:r>
        <w:rPr>
          <w:w w:val="95"/>
        </w:rPr>
        <w:t>su</w:t>
      </w:r>
      <w:r>
        <w:rPr>
          <w:spacing w:val="-10"/>
          <w:w w:val="95"/>
        </w:rPr>
        <w:t> </w:t>
      </w:r>
      <w:r>
        <w:rPr>
          <w:w w:val="95"/>
        </w:rPr>
        <w:t>trabajo</w:t>
      </w:r>
      <w:r>
        <w:rPr>
          <w:spacing w:val="-9"/>
          <w:w w:val="95"/>
        </w:rPr>
        <w:t> </w:t>
      </w:r>
      <w:r>
        <w:rPr>
          <w:w w:val="95"/>
        </w:rPr>
        <w:t>definía</w:t>
      </w:r>
      <w:r>
        <w:rPr>
          <w:spacing w:val="-9"/>
          <w:w w:val="95"/>
        </w:rPr>
        <w:t> </w:t>
      </w:r>
      <w:r>
        <w:rPr>
          <w:w w:val="95"/>
        </w:rPr>
        <w:t>a</w:t>
      </w:r>
      <w:r>
        <w:rPr>
          <w:spacing w:val="-10"/>
          <w:w w:val="95"/>
        </w:rPr>
        <w:t> </w:t>
      </w:r>
      <w:r>
        <w:rPr>
          <w:w w:val="95"/>
        </w:rPr>
        <w:t>la</w:t>
      </w:r>
      <w:r>
        <w:rPr>
          <w:spacing w:val="-10"/>
          <w:w w:val="95"/>
        </w:rPr>
        <w:t> </w:t>
      </w:r>
      <w:r>
        <w:rPr>
          <w:w w:val="95"/>
        </w:rPr>
        <w:t>etno- logía</w:t>
      </w:r>
      <w:r>
        <w:rPr>
          <w:spacing w:val="-14"/>
          <w:w w:val="95"/>
        </w:rPr>
        <w:t> </w:t>
      </w:r>
      <w:r>
        <w:rPr>
          <w:w w:val="95"/>
        </w:rPr>
        <w:t>como</w:t>
      </w:r>
      <w:r>
        <w:rPr>
          <w:spacing w:val="-14"/>
          <w:w w:val="95"/>
        </w:rPr>
        <w:t> </w:t>
      </w:r>
      <w:r>
        <w:rPr>
          <w:w w:val="95"/>
        </w:rPr>
        <w:t>el</w:t>
      </w:r>
      <w:r>
        <w:rPr>
          <w:spacing w:val="-14"/>
          <w:w w:val="95"/>
        </w:rPr>
        <w:t> </w:t>
      </w:r>
      <w:r>
        <w:rPr>
          <w:w w:val="95"/>
        </w:rPr>
        <w:t>estudio</w:t>
      </w:r>
      <w:r>
        <w:rPr>
          <w:spacing w:val="-14"/>
          <w:w w:val="95"/>
        </w:rPr>
        <w:t> </w:t>
      </w:r>
      <w:r>
        <w:rPr>
          <w:w w:val="95"/>
        </w:rPr>
        <w:t>de</w:t>
      </w:r>
      <w:r>
        <w:rPr>
          <w:spacing w:val="-14"/>
          <w:w w:val="95"/>
        </w:rPr>
        <w:t> </w:t>
      </w:r>
      <w:r>
        <w:rPr>
          <w:w w:val="95"/>
        </w:rPr>
        <w:t>las</w:t>
      </w:r>
      <w:r>
        <w:rPr>
          <w:spacing w:val="-14"/>
          <w:w w:val="95"/>
        </w:rPr>
        <w:t> </w:t>
      </w:r>
      <w:r>
        <w:rPr>
          <w:w w:val="95"/>
        </w:rPr>
        <w:t>razas</w:t>
      </w:r>
      <w:r>
        <w:rPr>
          <w:spacing w:val="-14"/>
          <w:w w:val="95"/>
        </w:rPr>
        <w:t> </w:t>
      </w:r>
      <w:r>
        <w:rPr>
          <w:w w:val="95"/>
        </w:rPr>
        <w:t>y</w:t>
      </w:r>
      <w:r>
        <w:rPr>
          <w:spacing w:val="-14"/>
          <w:w w:val="95"/>
        </w:rPr>
        <w:t> </w:t>
      </w:r>
      <w:r>
        <w:rPr>
          <w:w w:val="95"/>
        </w:rPr>
        <w:t>la</w:t>
      </w:r>
      <w:r>
        <w:rPr>
          <w:spacing w:val="-14"/>
          <w:w w:val="95"/>
        </w:rPr>
        <w:t> </w:t>
      </w:r>
      <w:r>
        <w:rPr>
          <w:w w:val="95"/>
        </w:rPr>
        <w:t>colocaba</w:t>
      </w:r>
      <w:r>
        <w:rPr>
          <w:spacing w:val="-14"/>
          <w:w w:val="95"/>
        </w:rPr>
        <w:t> </w:t>
      </w:r>
      <w:r>
        <w:rPr>
          <w:w w:val="95"/>
        </w:rPr>
        <w:t>como</w:t>
      </w:r>
      <w:r>
        <w:rPr>
          <w:spacing w:val="-14"/>
          <w:w w:val="95"/>
        </w:rPr>
        <w:t> </w:t>
      </w:r>
      <w:r>
        <w:rPr>
          <w:w w:val="95"/>
        </w:rPr>
        <w:t>una</w:t>
      </w:r>
      <w:r>
        <w:rPr>
          <w:spacing w:val="-14"/>
          <w:w w:val="95"/>
        </w:rPr>
        <w:t> </w:t>
      </w:r>
      <w:r>
        <w:rPr>
          <w:w w:val="95"/>
        </w:rPr>
        <w:t>rama</w:t>
      </w:r>
      <w:r>
        <w:rPr>
          <w:spacing w:val="-14"/>
          <w:w w:val="95"/>
        </w:rPr>
        <w:t> </w:t>
      </w:r>
      <w:r>
        <w:rPr>
          <w:w w:val="95"/>
        </w:rPr>
        <w:t>de</w:t>
      </w:r>
      <w:r>
        <w:rPr>
          <w:spacing w:val="-14"/>
          <w:w w:val="95"/>
        </w:rPr>
        <w:t> </w:t>
      </w:r>
      <w:r>
        <w:rPr>
          <w:w w:val="95"/>
        </w:rPr>
        <w:t>la</w:t>
      </w:r>
      <w:r>
        <w:rPr>
          <w:spacing w:val="-14"/>
          <w:w w:val="95"/>
        </w:rPr>
        <w:t> </w:t>
      </w:r>
      <w:r>
        <w:rPr>
          <w:w w:val="95"/>
        </w:rPr>
        <w:t>antropología, bajo la siguiente</w:t>
      </w:r>
      <w:r>
        <w:rPr>
          <w:spacing w:val="-26"/>
          <w:w w:val="95"/>
        </w:rPr>
        <w:t> </w:t>
      </w:r>
      <w:r>
        <w:rPr>
          <w:w w:val="95"/>
        </w:rPr>
        <w:t>argumentación:</w:t>
      </w:r>
    </w:p>
    <w:p>
      <w:pPr>
        <w:pStyle w:val="BodyText"/>
        <w:spacing w:before="6"/>
        <w:rPr>
          <w:sz w:val="23"/>
        </w:rPr>
      </w:pPr>
    </w:p>
    <w:p>
      <w:pPr>
        <w:spacing w:line="271" w:lineRule="auto" w:before="0"/>
        <w:ind w:left="1837" w:right="1551" w:firstLine="0"/>
        <w:jc w:val="both"/>
        <w:rPr>
          <w:sz w:val="20"/>
        </w:rPr>
      </w:pPr>
      <w:r>
        <w:rPr>
          <w:w w:val="95"/>
          <w:sz w:val="20"/>
        </w:rPr>
        <w:t>la</w:t>
      </w:r>
      <w:r>
        <w:rPr>
          <w:spacing w:val="-7"/>
          <w:w w:val="95"/>
          <w:sz w:val="20"/>
        </w:rPr>
        <w:t> </w:t>
      </w:r>
      <w:r>
        <w:rPr>
          <w:w w:val="95"/>
          <w:sz w:val="20"/>
        </w:rPr>
        <w:t>historia</w:t>
      </w:r>
      <w:r>
        <w:rPr>
          <w:spacing w:val="-7"/>
          <w:w w:val="95"/>
          <w:sz w:val="20"/>
        </w:rPr>
        <w:t> </w:t>
      </w:r>
      <w:r>
        <w:rPr>
          <w:w w:val="95"/>
          <w:sz w:val="20"/>
        </w:rPr>
        <w:t>particular</w:t>
      </w:r>
      <w:r>
        <w:rPr>
          <w:spacing w:val="-7"/>
          <w:w w:val="95"/>
          <w:sz w:val="20"/>
        </w:rPr>
        <w:t> </w:t>
      </w:r>
      <w:r>
        <w:rPr>
          <w:w w:val="95"/>
          <w:sz w:val="20"/>
        </w:rPr>
        <w:t>de</w:t>
      </w:r>
      <w:r>
        <w:rPr>
          <w:spacing w:val="-7"/>
          <w:w w:val="95"/>
          <w:sz w:val="20"/>
        </w:rPr>
        <w:t> </w:t>
      </w:r>
      <w:r>
        <w:rPr>
          <w:w w:val="95"/>
          <w:sz w:val="20"/>
        </w:rPr>
        <w:t>razas,</w:t>
      </w:r>
      <w:r>
        <w:rPr>
          <w:spacing w:val="-7"/>
          <w:w w:val="95"/>
          <w:sz w:val="20"/>
        </w:rPr>
        <w:t> </w:t>
      </w:r>
      <w:r>
        <w:rPr>
          <w:w w:val="95"/>
          <w:sz w:val="20"/>
        </w:rPr>
        <w:t>sus</w:t>
      </w:r>
      <w:r>
        <w:rPr>
          <w:spacing w:val="-7"/>
          <w:w w:val="95"/>
          <w:sz w:val="20"/>
        </w:rPr>
        <w:t> </w:t>
      </w:r>
      <w:r>
        <w:rPr>
          <w:w w:val="95"/>
          <w:sz w:val="20"/>
        </w:rPr>
        <w:t>caracteres</w:t>
      </w:r>
      <w:r>
        <w:rPr>
          <w:spacing w:val="-7"/>
          <w:w w:val="95"/>
          <w:sz w:val="20"/>
        </w:rPr>
        <w:t> </w:t>
      </w:r>
      <w:r>
        <w:rPr>
          <w:w w:val="95"/>
          <w:sz w:val="20"/>
        </w:rPr>
        <w:t>intelectuales</w:t>
      </w:r>
      <w:r>
        <w:rPr>
          <w:spacing w:val="-7"/>
          <w:w w:val="95"/>
          <w:sz w:val="20"/>
        </w:rPr>
        <w:t> </w:t>
      </w:r>
      <w:r>
        <w:rPr>
          <w:w w:val="95"/>
          <w:sz w:val="20"/>
        </w:rPr>
        <w:t>y</w:t>
      </w:r>
      <w:r>
        <w:rPr>
          <w:spacing w:val="-7"/>
          <w:w w:val="95"/>
          <w:sz w:val="20"/>
        </w:rPr>
        <w:t> </w:t>
      </w:r>
      <w:r>
        <w:rPr>
          <w:w w:val="95"/>
          <w:sz w:val="20"/>
        </w:rPr>
        <w:t>morales,</w:t>
      </w:r>
      <w:r>
        <w:rPr>
          <w:spacing w:val="-7"/>
          <w:w w:val="95"/>
          <w:sz w:val="20"/>
        </w:rPr>
        <w:t> </w:t>
      </w:r>
      <w:r>
        <w:rPr>
          <w:w w:val="95"/>
          <w:sz w:val="20"/>
        </w:rPr>
        <w:t>sus</w:t>
      </w:r>
      <w:r>
        <w:rPr>
          <w:spacing w:val="-7"/>
          <w:w w:val="95"/>
          <w:sz w:val="20"/>
        </w:rPr>
        <w:t> </w:t>
      </w:r>
      <w:r>
        <w:rPr>
          <w:w w:val="95"/>
          <w:sz w:val="20"/>
        </w:rPr>
        <w:t>hábitos,</w:t>
      </w:r>
      <w:r>
        <w:rPr>
          <w:spacing w:val="-7"/>
          <w:w w:val="95"/>
          <w:sz w:val="20"/>
        </w:rPr>
        <w:t> </w:t>
      </w:r>
      <w:r>
        <w:rPr>
          <w:w w:val="95"/>
          <w:sz w:val="20"/>
        </w:rPr>
        <w:t>sus </w:t>
      </w:r>
      <w:r>
        <w:rPr>
          <w:sz w:val="19"/>
        </w:rPr>
        <w:t>lenguas,</w:t>
      </w:r>
      <w:r>
        <w:rPr>
          <w:spacing w:val="-18"/>
          <w:sz w:val="19"/>
        </w:rPr>
        <w:t> </w:t>
      </w:r>
      <w:r>
        <w:rPr>
          <w:sz w:val="19"/>
        </w:rPr>
        <w:t>sus</w:t>
      </w:r>
      <w:r>
        <w:rPr>
          <w:spacing w:val="-18"/>
          <w:sz w:val="19"/>
        </w:rPr>
        <w:t> </w:t>
      </w:r>
      <w:r>
        <w:rPr>
          <w:sz w:val="19"/>
        </w:rPr>
        <w:t>aptitudes,</w:t>
      </w:r>
      <w:r>
        <w:rPr>
          <w:spacing w:val="-18"/>
          <w:sz w:val="19"/>
        </w:rPr>
        <w:t> </w:t>
      </w:r>
      <w:r>
        <w:rPr>
          <w:sz w:val="19"/>
        </w:rPr>
        <w:t>su</w:t>
      </w:r>
      <w:r>
        <w:rPr>
          <w:spacing w:val="-18"/>
          <w:sz w:val="19"/>
        </w:rPr>
        <w:t> </w:t>
      </w:r>
      <w:r>
        <w:rPr>
          <w:spacing w:val="-3"/>
          <w:sz w:val="19"/>
        </w:rPr>
        <w:t>rol</w:t>
      </w:r>
      <w:r>
        <w:rPr>
          <w:spacing w:val="-18"/>
          <w:sz w:val="19"/>
        </w:rPr>
        <w:t> </w:t>
      </w:r>
      <w:r>
        <w:rPr>
          <w:sz w:val="19"/>
        </w:rPr>
        <w:t>en</w:t>
      </w:r>
      <w:r>
        <w:rPr>
          <w:spacing w:val="-18"/>
          <w:sz w:val="19"/>
        </w:rPr>
        <w:t> </w:t>
      </w:r>
      <w:r>
        <w:rPr>
          <w:sz w:val="19"/>
        </w:rPr>
        <w:t>la</w:t>
      </w:r>
      <w:r>
        <w:rPr>
          <w:spacing w:val="-18"/>
          <w:sz w:val="19"/>
        </w:rPr>
        <w:t> </w:t>
      </w:r>
      <w:r>
        <w:rPr>
          <w:sz w:val="19"/>
        </w:rPr>
        <w:t>civilización;</w:t>
      </w:r>
      <w:r>
        <w:rPr>
          <w:spacing w:val="-18"/>
          <w:sz w:val="19"/>
        </w:rPr>
        <w:t> </w:t>
      </w:r>
      <w:r>
        <w:rPr>
          <w:sz w:val="19"/>
        </w:rPr>
        <w:t>cuestiones</w:t>
      </w:r>
      <w:r>
        <w:rPr>
          <w:spacing w:val="-18"/>
          <w:sz w:val="19"/>
        </w:rPr>
        <w:t> </w:t>
      </w:r>
      <w:r>
        <w:rPr>
          <w:sz w:val="19"/>
        </w:rPr>
        <w:t>de</w:t>
      </w:r>
      <w:r>
        <w:rPr>
          <w:spacing w:val="-18"/>
          <w:sz w:val="19"/>
        </w:rPr>
        <w:t> </w:t>
      </w:r>
      <w:r>
        <w:rPr>
          <w:sz w:val="19"/>
        </w:rPr>
        <w:t>alto</w:t>
      </w:r>
      <w:r>
        <w:rPr>
          <w:spacing w:val="-18"/>
          <w:sz w:val="19"/>
        </w:rPr>
        <w:t> </w:t>
      </w:r>
      <w:r>
        <w:rPr>
          <w:sz w:val="19"/>
        </w:rPr>
        <w:t>interés</w:t>
      </w:r>
      <w:r>
        <w:rPr>
          <w:spacing w:val="-18"/>
          <w:sz w:val="19"/>
        </w:rPr>
        <w:t> </w:t>
      </w:r>
      <w:r>
        <w:rPr>
          <w:sz w:val="19"/>
        </w:rPr>
        <w:t>en</w:t>
      </w:r>
      <w:r>
        <w:rPr>
          <w:spacing w:val="-18"/>
          <w:sz w:val="19"/>
        </w:rPr>
        <w:t> </w:t>
      </w:r>
      <w:r>
        <w:rPr>
          <w:sz w:val="19"/>
        </w:rPr>
        <w:t>el</w:t>
      </w:r>
      <w:r>
        <w:rPr>
          <w:spacing w:val="-18"/>
          <w:sz w:val="19"/>
        </w:rPr>
        <w:t> </w:t>
      </w:r>
      <w:r>
        <w:rPr>
          <w:sz w:val="19"/>
        </w:rPr>
        <w:t>conjunto </w:t>
      </w:r>
      <w:r>
        <w:rPr>
          <w:sz w:val="20"/>
        </w:rPr>
        <w:t>constituido</w:t>
      </w:r>
      <w:r>
        <w:rPr>
          <w:spacing w:val="-25"/>
          <w:sz w:val="20"/>
        </w:rPr>
        <w:t> </w:t>
      </w:r>
      <w:r>
        <w:rPr>
          <w:sz w:val="20"/>
        </w:rPr>
        <w:t>por</w:t>
      </w:r>
      <w:r>
        <w:rPr>
          <w:spacing w:val="-25"/>
          <w:sz w:val="20"/>
        </w:rPr>
        <w:t> </w:t>
      </w:r>
      <w:r>
        <w:rPr>
          <w:sz w:val="20"/>
        </w:rPr>
        <w:t>la</w:t>
      </w:r>
      <w:r>
        <w:rPr>
          <w:spacing w:val="-25"/>
          <w:sz w:val="20"/>
        </w:rPr>
        <w:t> </w:t>
      </w:r>
      <w:r>
        <w:rPr>
          <w:sz w:val="20"/>
        </w:rPr>
        <w:t>etnología</w:t>
      </w:r>
      <w:r>
        <w:rPr>
          <w:spacing w:val="-25"/>
          <w:sz w:val="20"/>
        </w:rPr>
        <w:t> </w:t>
      </w:r>
      <w:r>
        <w:rPr>
          <w:sz w:val="20"/>
        </w:rPr>
        <w:t>que</w:t>
      </w:r>
      <w:r>
        <w:rPr>
          <w:spacing w:val="-25"/>
          <w:sz w:val="20"/>
        </w:rPr>
        <w:t> </w:t>
      </w:r>
      <w:r>
        <w:rPr>
          <w:sz w:val="20"/>
        </w:rPr>
        <w:t>es</w:t>
      </w:r>
      <w:r>
        <w:rPr>
          <w:spacing w:val="-25"/>
          <w:sz w:val="20"/>
        </w:rPr>
        <w:t> </w:t>
      </w:r>
      <w:r>
        <w:rPr>
          <w:sz w:val="20"/>
        </w:rPr>
        <w:t>una</w:t>
      </w:r>
      <w:r>
        <w:rPr>
          <w:spacing w:val="-25"/>
          <w:sz w:val="20"/>
        </w:rPr>
        <w:t> </w:t>
      </w:r>
      <w:r>
        <w:rPr>
          <w:sz w:val="20"/>
        </w:rPr>
        <w:t>de</w:t>
      </w:r>
      <w:r>
        <w:rPr>
          <w:spacing w:val="-25"/>
          <w:sz w:val="20"/>
        </w:rPr>
        <w:t> </w:t>
      </w:r>
      <w:r>
        <w:rPr>
          <w:sz w:val="20"/>
        </w:rPr>
        <w:t>las</w:t>
      </w:r>
      <w:r>
        <w:rPr>
          <w:spacing w:val="-25"/>
          <w:sz w:val="20"/>
        </w:rPr>
        <w:t> </w:t>
      </w:r>
      <w:r>
        <w:rPr>
          <w:sz w:val="20"/>
        </w:rPr>
        <w:t>ramas</w:t>
      </w:r>
      <w:r>
        <w:rPr>
          <w:spacing w:val="-25"/>
          <w:sz w:val="20"/>
        </w:rPr>
        <w:t> </w:t>
      </w:r>
      <w:r>
        <w:rPr>
          <w:sz w:val="20"/>
        </w:rPr>
        <w:t>más</w:t>
      </w:r>
      <w:r>
        <w:rPr>
          <w:spacing w:val="-25"/>
          <w:sz w:val="20"/>
        </w:rPr>
        <w:t> </w:t>
      </w:r>
      <w:r>
        <w:rPr>
          <w:sz w:val="20"/>
        </w:rPr>
        <w:t>importantes</w:t>
      </w:r>
      <w:r>
        <w:rPr>
          <w:spacing w:val="-25"/>
          <w:sz w:val="20"/>
        </w:rPr>
        <w:t> </w:t>
      </w:r>
      <w:r>
        <w:rPr>
          <w:sz w:val="20"/>
        </w:rPr>
        <w:t>de</w:t>
      </w:r>
      <w:r>
        <w:rPr>
          <w:spacing w:val="-25"/>
          <w:sz w:val="20"/>
        </w:rPr>
        <w:t> </w:t>
      </w:r>
      <w:r>
        <w:rPr>
          <w:sz w:val="20"/>
        </w:rPr>
        <w:t>la</w:t>
      </w:r>
      <w:r>
        <w:rPr>
          <w:spacing w:val="-25"/>
          <w:sz w:val="20"/>
        </w:rPr>
        <w:t> </w:t>
      </w:r>
      <w:r>
        <w:rPr>
          <w:sz w:val="20"/>
        </w:rPr>
        <w:t>antropo- </w:t>
      </w:r>
      <w:r>
        <w:rPr>
          <w:sz w:val="19"/>
        </w:rPr>
        <w:t>logía</w:t>
      </w:r>
      <w:r>
        <w:rPr>
          <w:spacing w:val="-12"/>
          <w:sz w:val="19"/>
        </w:rPr>
        <w:t> </w:t>
      </w:r>
      <w:r>
        <w:rPr>
          <w:sz w:val="19"/>
        </w:rPr>
        <w:t>pero</w:t>
      </w:r>
      <w:r>
        <w:rPr>
          <w:spacing w:val="-12"/>
          <w:sz w:val="19"/>
        </w:rPr>
        <w:t> </w:t>
      </w:r>
      <w:r>
        <w:rPr>
          <w:sz w:val="19"/>
        </w:rPr>
        <w:t>que</w:t>
      </w:r>
      <w:r>
        <w:rPr>
          <w:spacing w:val="-12"/>
          <w:sz w:val="19"/>
        </w:rPr>
        <w:t> </w:t>
      </w:r>
      <w:r>
        <w:rPr>
          <w:sz w:val="19"/>
        </w:rPr>
        <w:t>implican</w:t>
      </w:r>
      <w:r>
        <w:rPr>
          <w:spacing w:val="-12"/>
          <w:sz w:val="19"/>
        </w:rPr>
        <w:t> </w:t>
      </w:r>
      <w:r>
        <w:rPr>
          <w:sz w:val="19"/>
        </w:rPr>
        <w:t>fácilmente</w:t>
      </w:r>
      <w:r>
        <w:rPr>
          <w:spacing w:val="-13"/>
          <w:sz w:val="19"/>
        </w:rPr>
        <w:t> </w:t>
      </w:r>
      <w:r>
        <w:rPr>
          <w:sz w:val="19"/>
        </w:rPr>
        <w:t>los</w:t>
      </w:r>
      <w:r>
        <w:rPr>
          <w:spacing w:val="-12"/>
          <w:sz w:val="19"/>
        </w:rPr>
        <w:t> </w:t>
      </w:r>
      <w:r>
        <w:rPr>
          <w:sz w:val="19"/>
        </w:rPr>
        <w:t>espíritus</w:t>
      </w:r>
      <w:r>
        <w:rPr>
          <w:spacing w:val="-12"/>
          <w:sz w:val="19"/>
        </w:rPr>
        <w:t> </w:t>
      </w:r>
      <w:r>
        <w:rPr>
          <w:sz w:val="19"/>
        </w:rPr>
        <w:t>fuera</w:t>
      </w:r>
      <w:r>
        <w:rPr>
          <w:spacing w:val="-12"/>
          <w:sz w:val="19"/>
        </w:rPr>
        <w:t> </w:t>
      </w:r>
      <w:r>
        <w:rPr>
          <w:sz w:val="19"/>
        </w:rPr>
        <w:t>de</w:t>
      </w:r>
      <w:r>
        <w:rPr>
          <w:spacing w:val="-12"/>
          <w:sz w:val="19"/>
        </w:rPr>
        <w:t> </w:t>
      </w:r>
      <w:r>
        <w:rPr>
          <w:sz w:val="19"/>
        </w:rPr>
        <w:t>las</w:t>
      </w:r>
      <w:r>
        <w:rPr>
          <w:spacing w:val="-12"/>
          <w:sz w:val="19"/>
        </w:rPr>
        <w:t> </w:t>
      </w:r>
      <w:r>
        <w:rPr>
          <w:sz w:val="19"/>
        </w:rPr>
        <w:t>vías</w:t>
      </w:r>
      <w:r>
        <w:rPr>
          <w:spacing w:val="-12"/>
          <w:sz w:val="19"/>
        </w:rPr>
        <w:t> </w:t>
      </w:r>
      <w:r>
        <w:rPr>
          <w:sz w:val="19"/>
        </w:rPr>
        <w:t>científicas</w:t>
      </w:r>
      <w:r>
        <w:rPr>
          <w:spacing w:val="-12"/>
          <w:sz w:val="19"/>
        </w:rPr>
        <w:t> </w:t>
      </w:r>
      <w:r>
        <w:rPr>
          <w:sz w:val="19"/>
        </w:rPr>
        <w:t>y</w:t>
      </w:r>
      <w:r>
        <w:rPr>
          <w:spacing w:val="-12"/>
          <w:sz w:val="19"/>
        </w:rPr>
        <w:t> </w:t>
      </w:r>
      <w:r>
        <w:rPr>
          <w:sz w:val="19"/>
        </w:rPr>
        <w:t>se</w:t>
      </w:r>
      <w:r>
        <w:rPr>
          <w:spacing w:val="-12"/>
          <w:sz w:val="19"/>
        </w:rPr>
        <w:t> </w:t>
      </w:r>
      <w:r>
        <w:rPr>
          <w:sz w:val="19"/>
        </w:rPr>
        <w:t>toman </w:t>
      </w:r>
      <w:r>
        <w:rPr>
          <w:w w:val="95"/>
          <w:sz w:val="20"/>
        </w:rPr>
        <w:t>como</w:t>
      </w:r>
      <w:r>
        <w:rPr>
          <w:spacing w:val="-8"/>
          <w:w w:val="95"/>
          <w:sz w:val="20"/>
        </w:rPr>
        <w:t> </w:t>
      </w:r>
      <w:r>
        <w:rPr>
          <w:w w:val="95"/>
          <w:sz w:val="20"/>
        </w:rPr>
        <w:t>especulaciones</w:t>
      </w:r>
      <w:r>
        <w:rPr>
          <w:spacing w:val="-8"/>
          <w:w w:val="95"/>
          <w:sz w:val="20"/>
        </w:rPr>
        <w:t> </w:t>
      </w:r>
      <w:r>
        <w:rPr>
          <w:w w:val="95"/>
          <w:sz w:val="20"/>
        </w:rPr>
        <w:t>azarosas,</w:t>
      </w:r>
      <w:r>
        <w:rPr>
          <w:spacing w:val="-9"/>
          <w:w w:val="95"/>
          <w:sz w:val="20"/>
        </w:rPr>
        <w:t> </w:t>
      </w:r>
      <w:r>
        <w:rPr>
          <w:w w:val="95"/>
          <w:sz w:val="20"/>
        </w:rPr>
        <w:t>luego</w:t>
      </w:r>
      <w:r>
        <w:rPr>
          <w:spacing w:val="-8"/>
          <w:w w:val="95"/>
          <w:sz w:val="20"/>
        </w:rPr>
        <w:t> </w:t>
      </w:r>
      <w:r>
        <w:rPr>
          <w:w w:val="95"/>
          <w:sz w:val="20"/>
        </w:rPr>
        <w:t>que</w:t>
      </w:r>
      <w:r>
        <w:rPr>
          <w:spacing w:val="-8"/>
          <w:w w:val="95"/>
          <w:sz w:val="20"/>
        </w:rPr>
        <w:t> </w:t>
      </w:r>
      <w:r>
        <w:rPr>
          <w:w w:val="95"/>
          <w:sz w:val="20"/>
        </w:rPr>
        <w:t>ellas</w:t>
      </w:r>
      <w:r>
        <w:rPr>
          <w:spacing w:val="-8"/>
          <w:w w:val="95"/>
          <w:sz w:val="20"/>
        </w:rPr>
        <w:t> </w:t>
      </w:r>
      <w:r>
        <w:rPr>
          <w:w w:val="95"/>
          <w:sz w:val="20"/>
        </w:rPr>
        <w:t>no</w:t>
      </w:r>
      <w:r>
        <w:rPr>
          <w:spacing w:val="-8"/>
          <w:w w:val="95"/>
          <w:sz w:val="20"/>
        </w:rPr>
        <w:t> </w:t>
      </w:r>
      <w:r>
        <w:rPr>
          <w:w w:val="95"/>
          <w:sz w:val="20"/>
        </w:rPr>
        <w:t>pueden</w:t>
      </w:r>
      <w:r>
        <w:rPr>
          <w:spacing w:val="-8"/>
          <w:w w:val="95"/>
          <w:sz w:val="20"/>
        </w:rPr>
        <w:t> </w:t>
      </w:r>
      <w:r>
        <w:rPr>
          <w:w w:val="95"/>
          <w:sz w:val="20"/>
        </w:rPr>
        <w:t>ser</w:t>
      </w:r>
      <w:r>
        <w:rPr>
          <w:spacing w:val="-8"/>
          <w:w w:val="95"/>
          <w:sz w:val="20"/>
        </w:rPr>
        <w:t> </w:t>
      </w:r>
      <w:r>
        <w:rPr>
          <w:w w:val="95"/>
          <w:sz w:val="20"/>
        </w:rPr>
        <w:t>mantenidas</w:t>
      </w:r>
      <w:r>
        <w:rPr>
          <w:spacing w:val="-8"/>
          <w:w w:val="95"/>
          <w:sz w:val="20"/>
        </w:rPr>
        <w:t> </w:t>
      </w:r>
      <w:r>
        <w:rPr>
          <w:w w:val="95"/>
          <w:sz w:val="20"/>
        </w:rPr>
        <w:t>sobre</w:t>
      </w:r>
      <w:r>
        <w:rPr>
          <w:spacing w:val="-8"/>
          <w:w w:val="95"/>
          <w:sz w:val="20"/>
        </w:rPr>
        <w:t> </w:t>
      </w:r>
      <w:r>
        <w:rPr>
          <w:w w:val="95"/>
          <w:sz w:val="20"/>
        </w:rPr>
        <w:t>el</w:t>
      </w:r>
      <w:r>
        <w:rPr>
          <w:spacing w:val="-8"/>
          <w:w w:val="95"/>
          <w:sz w:val="20"/>
        </w:rPr>
        <w:t> </w:t>
      </w:r>
      <w:r>
        <w:rPr>
          <w:w w:val="95"/>
          <w:sz w:val="20"/>
        </w:rPr>
        <w:t>te- rreno</w:t>
      </w:r>
      <w:r>
        <w:rPr>
          <w:spacing w:val="-5"/>
          <w:w w:val="95"/>
          <w:sz w:val="20"/>
        </w:rPr>
        <w:t> </w:t>
      </w:r>
      <w:r>
        <w:rPr>
          <w:w w:val="95"/>
          <w:sz w:val="20"/>
        </w:rPr>
        <w:t>de</w:t>
      </w:r>
      <w:r>
        <w:rPr>
          <w:spacing w:val="-5"/>
          <w:w w:val="95"/>
          <w:sz w:val="20"/>
        </w:rPr>
        <w:t> </w:t>
      </w:r>
      <w:r>
        <w:rPr>
          <w:w w:val="95"/>
          <w:sz w:val="20"/>
        </w:rPr>
        <w:t>la</w:t>
      </w:r>
      <w:r>
        <w:rPr>
          <w:spacing w:val="-5"/>
          <w:w w:val="95"/>
          <w:sz w:val="20"/>
        </w:rPr>
        <w:t> </w:t>
      </w:r>
      <w:r>
        <w:rPr>
          <w:w w:val="95"/>
          <w:sz w:val="20"/>
        </w:rPr>
        <w:t>realidad</w:t>
      </w:r>
      <w:r>
        <w:rPr>
          <w:spacing w:val="-5"/>
          <w:w w:val="95"/>
          <w:sz w:val="20"/>
        </w:rPr>
        <w:t> </w:t>
      </w:r>
      <w:r>
        <w:rPr>
          <w:w w:val="95"/>
          <w:sz w:val="20"/>
        </w:rPr>
        <w:t>por</w:t>
      </w:r>
      <w:r>
        <w:rPr>
          <w:spacing w:val="-5"/>
          <w:w w:val="95"/>
          <w:sz w:val="20"/>
        </w:rPr>
        <w:t> </w:t>
      </w:r>
      <w:r>
        <w:rPr>
          <w:w w:val="95"/>
          <w:sz w:val="20"/>
        </w:rPr>
        <w:t>la</w:t>
      </w:r>
      <w:r>
        <w:rPr>
          <w:spacing w:val="-5"/>
          <w:w w:val="95"/>
          <w:sz w:val="20"/>
        </w:rPr>
        <w:t> </w:t>
      </w:r>
      <w:r>
        <w:rPr>
          <w:w w:val="95"/>
          <w:sz w:val="20"/>
        </w:rPr>
        <w:t>mano</w:t>
      </w:r>
      <w:r>
        <w:rPr>
          <w:spacing w:val="-5"/>
          <w:w w:val="95"/>
          <w:sz w:val="20"/>
        </w:rPr>
        <w:t> </w:t>
      </w:r>
      <w:r>
        <w:rPr>
          <w:w w:val="95"/>
          <w:sz w:val="20"/>
        </w:rPr>
        <w:t>poderosa</w:t>
      </w:r>
      <w:r>
        <w:rPr>
          <w:spacing w:val="-5"/>
          <w:w w:val="95"/>
          <w:sz w:val="20"/>
        </w:rPr>
        <w:t> </w:t>
      </w:r>
      <w:r>
        <w:rPr>
          <w:w w:val="95"/>
          <w:sz w:val="20"/>
        </w:rPr>
        <w:t>de</w:t>
      </w:r>
      <w:r>
        <w:rPr>
          <w:spacing w:val="-5"/>
          <w:w w:val="95"/>
          <w:sz w:val="20"/>
        </w:rPr>
        <w:t> </w:t>
      </w:r>
      <w:r>
        <w:rPr>
          <w:w w:val="95"/>
          <w:sz w:val="20"/>
        </w:rPr>
        <w:t>la</w:t>
      </w:r>
      <w:r>
        <w:rPr>
          <w:spacing w:val="-5"/>
          <w:w w:val="95"/>
          <w:sz w:val="20"/>
        </w:rPr>
        <w:t> </w:t>
      </w:r>
      <w:r>
        <w:rPr>
          <w:w w:val="95"/>
          <w:sz w:val="20"/>
        </w:rPr>
        <w:t>observación</w:t>
      </w:r>
      <w:r>
        <w:rPr>
          <w:spacing w:val="-5"/>
          <w:w w:val="95"/>
          <w:sz w:val="20"/>
        </w:rPr>
        <w:t> </w:t>
      </w:r>
      <w:r>
        <w:rPr>
          <w:w w:val="95"/>
          <w:sz w:val="20"/>
        </w:rPr>
        <w:t>(CX).</w:t>
      </w:r>
    </w:p>
    <w:p>
      <w:pPr>
        <w:pStyle w:val="BodyText"/>
        <w:spacing w:before="11"/>
        <w:rPr>
          <w:sz w:val="19"/>
        </w:rPr>
      </w:pPr>
    </w:p>
    <w:p>
      <w:pPr>
        <w:pStyle w:val="BodyText"/>
        <w:spacing w:line="242" w:lineRule="auto"/>
        <w:ind w:left="1553" w:right="1550"/>
        <w:jc w:val="both"/>
      </w:pPr>
      <w:r>
        <w:rPr>
          <w:w w:val="95"/>
        </w:rPr>
        <w:t>Broca vivió las vicisitudes de una polémica entre los antropólogos orientados a fundamentar</w:t>
      </w:r>
      <w:r>
        <w:rPr>
          <w:spacing w:val="-8"/>
          <w:w w:val="95"/>
        </w:rPr>
        <w:t> </w:t>
      </w:r>
      <w:r>
        <w:rPr>
          <w:w w:val="95"/>
        </w:rPr>
        <w:t>la</w:t>
      </w:r>
      <w:r>
        <w:rPr>
          <w:spacing w:val="-7"/>
          <w:w w:val="95"/>
        </w:rPr>
        <w:t> </w:t>
      </w:r>
      <w:r>
        <w:rPr>
          <w:w w:val="95"/>
        </w:rPr>
        <w:t>naturaleza</w:t>
      </w:r>
      <w:r>
        <w:rPr>
          <w:spacing w:val="-6"/>
          <w:w w:val="95"/>
        </w:rPr>
        <w:t> </w:t>
      </w:r>
      <w:r>
        <w:rPr>
          <w:w w:val="95"/>
        </w:rPr>
        <w:t>biológica</w:t>
      </w:r>
      <w:r>
        <w:rPr>
          <w:spacing w:val="-7"/>
          <w:w w:val="95"/>
        </w:rPr>
        <w:t> </w:t>
      </w:r>
      <w:r>
        <w:rPr>
          <w:w w:val="95"/>
        </w:rPr>
        <w:t>del</w:t>
      </w:r>
      <w:r>
        <w:rPr>
          <w:spacing w:val="-7"/>
          <w:w w:val="95"/>
        </w:rPr>
        <w:t> </w:t>
      </w:r>
      <w:r>
        <w:rPr>
          <w:spacing w:val="-2"/>
          <w:w w:val="95"/>
        </w:rPr>
        <w:t>hombre</w:t>
      </w:r>
      <w:r>
        <w:rPr>
          <w:spacing w:val="-7"/>
          <w:w w:val="95"/>
        </w:rPr>
        <w:t> </w:t>
      </w:r>
      <w:r>
        <w:rPr>
          <w:w w:val="95"/>
        </w:rPr>
        <w:t>y</w:t>
      </w:r>
      <w:r>
        <w:rPr>
          <w:spacing w:val="-7"/>
          <w:w w:val="95"/>
        </w:rPr>
        <w:t> </w:t>
      </w:r>
      <w:r>
        <w:rPr>
          <w:w w:val="95"/>
        </w:rPr>
        <w:t>su</w:t>
      </w:r>
      <w:r>
        <w:rPr>
          <w:spacing w:val="-7"/>
          <w:w w:val="95"/>
        </w:rPr>
        <w:t> </w:t>
      </w:r>
      <w:r>
        <w:rPr>
          <w:w w:val="95"/>
        </w:rPr>
        <w:t>sociabilidad.</w:t>
      </w:r>
      <w:r>
        <w:rPr>
          <w:spacing w:val="-8"/>
          <w:w w:val="95"/>
        </w:rPr>
        <w:t> </w:t>
      </w:r>
      <w:r>
        <w:rPr>
          <w:w w:val="95"/>
        </w:rPr>
        <w:t>Esta</w:t>
      </w:r>
      <w:r>
        <w:rPr>
          <w:spacing w:val="-7"/>
          <w:w w:val="95"/>
        </w:rPr>
        <w:t> </w:t>
      </w:r>
      <w:r>
        <w:rPr>
          <w:w w:val="95"/>
        </w:rPr>
        <w:t>polémica </w:t>
      </w:r>
      <w:r>
        <w:rPr/>
        <w:t>se</w:t>
      </w:r>
      <w:r>
        <w:rPr>
          <w:spacing w:val="-26"/>
        </w:rPr>
        <w:t> </w:t>
      </w:r>
      <w:r>
        <w:rPr/>
        <w:t>inició</w:t>
      </w:r>
      <w:r>
        <w:rPr>
          <w:spacing w:val="-26"/>
        </w:rPr>
        <w:t> </w:t>
      </w:r>
      <w:r>
        <w:rPr/>
        <w:t>desde</w:t>
      </w:r>
      <w:r>
        <w:rPr>
          <w:spacing w:val="-26"/>
        </w:rPr>
        <w:t> </w:t>
      </w:r>
      <w:r>
        <w:rPr/>
        <w:t>mediados</w:t>
      </w:r>
      <w:r>
        <w:rPr>
          <w:spacing w:val="-26"/>
        </w:rPr>
        <w:t> </w:t>
      </w:r>
      <w:r>
        <w:rPr/>
        <w:t>del</w:t>
      </w:r>
      <w:r>
        <w:rPr>
          <w:spacing w:val="-26"/>
        </w:rPr>
        <w:t> </w:t>
      </w:r>
      <w:r>
        <w:rPr/>
        <w:t>siglo</w:t>
      </w:r>
      <w:r>
        <w:rPr>
          <w:spacing w:val="-26"/>
        </w:rPr>
        <w:t> </w:t>
      </w:r>
      <w:r>
        <w:rPr>
          <w:w w:val="115"/>
          <w:sz w:val="17"/>
        </w:rPr>
        <w:t>xix</w:t>
      </w:r>
      <w:r>
        <w:rPr>
          <w:spacing w:val="-20"/>
          <w:w w:val="115"/>
          <w:sz w:val="17"/>
        </w:rPr>
        <w:t> </w:t>
      </w:r>
      <w:r>
        <w:rPr/>
        <w:t>y</w:t>
      </w:r>
      <w:r>
        <w:rPr>
          <w:spacing w:val="-26"/>
        </w:rPr>
        <w:t> </w:t>
      </w:r>
      <w:r>
        <w:rPr/>
        <w:t>pudo</w:t>
      </w:r>
      <w:r>
        <w:rPr>
          <w:spacing w:val="-26"/>
        </w:rPr>
        <w:t> </w:t>
      </w:r>
      <w:r>
        <w:rPr/>
        <w:t>ser</w:t>
      </w:r>
      <w:r>
        <w:rPr>
          <w:spacing w:val="-26"/>
        </w:rPr>
        <w:t> </w:t>
      </w:r>
      <w:r>
        <w:rPr/>
        <w:t>ilustrada</w:t>
      </w:r>
      <w:r>
        <w:rPr>
          <w:spacing w:val="-26"/>
        </w:rPr>
        <w:t> </w:t>
      </w:r>
      <w:r>
        <w:rPr/>
        <w:t>por</w:t>
      </w:r>
      <w:r>
        <w:rPr>
          <w:spacing w:val="-26"/>
        </w:rPr>
        <w:t> </w:t>
      </w:r>
      <w:r>
        <w:rPr/>
        <w:t>Broca.</w:t>
      </w:r>
      <w:r>
        <w:rPr>
          <w:spacing w:val="-26"/>
        </w:rPr>
        <w:t> </w:t>
      </w:r>
      <w:r>
        <w:rPr/>
        <w:t>A</w:t>
      </w:r>
      <w:r>
        <w:rPr>
          <w:spacing w:val="-26"/>
        </w:rPr>
        <w:t> </w:t>
      </w:r>
      <w:r>
        <w:rPr/>
        <w:t>su</w:t>
      </w:r>
      <w:r>
        <w:rPr>
          <w:spacing w:val="-26"/>
        </w:rPr>
        <w:t> </w:t>
      </w:r>
      <w:r>
        <w:rPr/>
        <w:t>juicio, </w:t>
      </w:r>
      <w:r>
        <w:rPr>
          <w:w w:val="95"/>
        </w:rPr>
        <w:t>mientras</w:t>
      </w:r>
      <w:r>
        <w:rPr>
          <w:spacing w:val="-14"/>
          <w:w w:val="95"/>
        </w:rPr>
        <w:t> </w:t>
      </w:r>
      <w:r>
        <w:rPr>
          <w:w w:val="95"/>
        </w:rPr>
        <w:t>la</w:t>
      </w:r>
      <w:r>
        <w:rPr>
          <w:spacing w:val="-14"/>
          <w:w w:val="95"/>
        </w:rPr>
        <w:t> </w:t>
      </w:r>
      <w:r>
        <w:rPr>
          <w:w w:val="95"/>
        </w:rPr>
        <w:t>Société</w:t>
      </w:r>
      <w:r>
        <w:rPr>
          <w:spacing w:val="-14"/>
          <w:w w:val="95"/>
        </w:rPr>
        <w:t> </w:t>
      </w:r>
      <w:r>
        <w:rPr>
          <w:w w:val="95"/>
        </w:rPr>
        <w:t>Ethnologique</w:t>
      </w:r>
      <w:r>
        <w:rPr>
          <w:spacing w:val="-14"/>
          <w:w w:val="95"/>
        </w:rPr>
        <w:t> </w:t>
      </w:r>
      <w:r>
        <w:rPr>
          <w:w w:val="95"/>
        </w:rPr>
        <w:t>de</w:t>
      </w:r>
      <w:r>
        <w:rPr>
          <w:spacing w:val="-14"/>
          <w:w w:val="95"/>
        </w:rPr>
        <w:t> </w:t>
      </w:r>
      <w:r>
        <w:rPr>
          <w:spacing w:val="-3"/>
          <w:w w:val="95"/>
        </w:rPr>
        <w:t>Paris</w:t>
      </w:r>
      <w:r>
        <w:rPr>
          <w:spacing w:val="-14"/>
          <w:w w:val="95"/>
        </w:rPr>
        <w:t> </w:t>
      </w:r>
      <w:r>
        <w:rPr>
          <w:w w:val="95"/>
        </w:rPr>
        <w:t>vivió</w:t>
      </w:r>
      <w:r>
        <w:rPr>
          <w:spacing w:val="-14"/>
          <w:w w:val="95"/>
        </w:rPr>
        <w:t> </w:t>
      </w:r>
      <w:r>
        <w:rPr>
          <w:w w:val="95"/>
        </w:rPr>
        <w:t>en</w:t>
      </w:r>
      <w:r>
        <w:rPr>
          <w:spacing w:val="-14"/>
          <w:w w:val="95"/>
        </w:rPr>
        <w:t> </w:t>
      </w:r>
      <w:r>
        <w:rPr>
          <w:w w:val="95"/>
        </w:rPr>
        <w:t>el</w:t>
      </w:r>
      <w:r>
        <w:rPr>
          <w:spacing w:val="-14"/>
          <w:w w:val="95"/>
        </w:rPr>
        <w:t> </w:t>
      </w:r>
      <w:r>
        <w:rPr>
          <w:w w:val="95"/>
        </w:rPr>
        <w:t>papel,</w:t>
      </w:r>
      <w:r>
        <w:rPr>
          <w:spacing w:val="-14"/>
          <w:w w:val="95"/>
        </w:rPr>
        <w:t> </w:t>
      </w:r>
      <w:r>
        <w:rPr>
          <w:w w:val="95"/>
        </w:rPr>
        <w:t>las</w:t>
      </w:r>
      <w:r>
        <w:rPr>
          <w:spacing w:val="-14"/>
          <w:w w:val="95"/>
        </w:rPr>
        <w:t> </w:t>
      </w:r>
      <w:r>
        <w:rPr>
          <w:w w:val="95"/>
        </w:rPr>
        <w:t>sociedades</w:t>
      </w:r>
      <w:r>
        <w:rPr>
          <w:spacing w:val="-14"/>
          <w:w w:val="95"/>
        </w:rPr>
        <w:t> </w:t>
      </w:r>
      <w:r>
        <w:rPr>
          <w:w w:val="95"/>
        </w:rPr>
        <w:t>etnoló- </w:t>
      </w:r>
      <w:r>
        <w:rPr/>
        <w:t>gicas</w:t>
      </w:r>
      <w:r>
        <w:rPr>
          <w:spacing w:val="-25"/>
        </w:rPr>
        <w:t> </w:t>
      </w:r>
      <w:r>
        <w:rPr/>
        <w:t>de</w:t>
      </w:r>
      <w:r>
        <w:rPr>
          <w:spacing w:val="-25"/>
        </w:rPr>
        <w:t> </w:t>
      </w:r>
      <w:r>
        <w:rPr/>
        <w:t>Nueva</w:t>
      </w:r>
      <w:r>
        <w:rPr>
          <w:spacing w:val="-25"/>
        </w:rPr>
        <w:t> </w:t>
      </w:r>
      <w:r>
        <w:rPr>
          <w:spacing w:val="-7"/>
        </w:rPr>
        <w:t>York</w:t>
      </w:r>
      <w:r>
        <w:rPr>
          <w:spacing w:val="-25"/>
        </w:rPr>
        <w:t> </w:t>
      </w:r>
      <w:r>
        <w:rPr/>
        <w:t>y</w:t>
      </w:r>
      <w:r>
        <w:rPr>
          <w:spacing w:val="-25"/>
        </w:rPr>
        <w:t> </w:t>
      </w:r>
      <w:r>
        <w:rPr/>
        <w:t>de</w:t>
      </w:r>
      <w:r>
        <w:rPr>
          <w:spacing w:val="-25"/>
        </w:rPr>
        <w:t> </w:t>
      </w:r>
      <w:r>
        <w:rPr/>
        <w:t>Londres</w:t>
      </w:r>
      <w:r>
        <w:rPr>
          <w:spacing w:val="-25"/>
        </w:rPr>
        <w:t> </w:t>
      </w:r>
      <w:r>
        <w:rPr/>
        <w:t>no</w:t>
      </w:r>
      <w:r>
        <w:rPr>
          <w:spacing w:val="-25"/>
        </w:rPr>
        <w:t> </w:t>
      </w:r>
      <w:r>
        <w:rPr/>
        <w:t>dejaron</w:t>
      </w:r>
      <w:r>
        <w:rPr>
          <w:spacing w:val="-25"/>
        </w:rPr>
        <w:t> </w:t>
      </w:r>
      <w:r>
        <w:rPr/>
        <w:t>huella</w:t>
      </w:r>
      <w:r>
        <w:rPr>
          <w:spacing w:val="-25"/>
        </w:rPr>
        <w:t> </w:t>
      </w:r>
      <w:r>
        <w:rPr/>
        <w:t>en</w:t>
      </w:r>
      <w:r>
        <w:rPr>
          <w:spacing w:val="-25"/>
        </w:rPr>
        <w:t> </w:t>
      </w:r>
      <w:r>
        <w:rPr/>
        <w:t>la</w:t>
      </w:r>
      <w:r>
        <w:rPr>
          <w:spacing w:val="-25"/>
        </w:rPr>
        <w:t> </w:t>
      </w:r>
      <w:r>
        <w:rPr/>
        <w:t>disciplina.</w:t>
      </w:r>
      <w:r>
        <w:rPr>
          <w:spacing w:val="-25"/>
        </w:rPr>
        <w:t> </w:t>
      </w:r>
      <w:r>
        <w:rPr/>
        <w:t>Él</w:t>
      </w:r>
      <w:r>
        <w:rPr>
          <w:spacing w:val="-25"/>
        </w:rPr>
        <w:t> </w:t>
      </w:r>
      <w:r>
        <w:rPr/>
        <w:t>concedía </w:t>
      </w:r>
      <w:r>
        <w:rPr>
          <w:w w:val="95"/>
        </w:rPr>
        <w:t>que ellas reunían documentos interesantes sobre diversos pueblos del mundo, pero</w:t>
      </w:r>
      <w:r>
        <w:rPr>
          <w:spacing w:val="-14"/>
          <w:w w:val="95"/>
        </w:rPr>
        <w:t> </w:t>
      </w:r>
      <w:r>
        <w:rPr>
          <w:w w:val="95"/>
        </w:rPr>
        <w:t>“separando</w:t>
      </w:r>
      <w:r>
        <w:rPr>
          <w:spacing w:val="-15"/>
          <w:w w:val="95"/>
        </w:rPr>
        <w:t> </w:t>
      </w:r>
      <w:r>
        <w:rPr>
          <w:w w:val="95"/>
        </w:rPr>
        <w:t>de</w:t>
      </w:r>
      <w:r>
        <w:rPr>
          <w:spacing w:val="-14"/>
          <w:w w:val="95"/>
        </w:rPr>
        <w:t> </w:t>
      </w:r>
      <w:r>
        <w:rPr>
          <w:w w:val="95"/>
        </w:rPr>
        <w:t>más</w:t>
      </w:r>
      <w:r>
        <w:rPr>
          <w:spacing w:val="-14"/>
          <w:w w:val="95"/>
        </w:rPr>
        <w:t> </w:t>
      </w:r>
      <w:r>
        <w:rPr>
          <w:w w:val="95"/>
        </w:rPr>
        <w:t>en</w:t>
      </w:r>
      <w:r>
        <w:rPr>
          <w:spacing w:val="-15"/>
          <w:w w:val="95"/>
        </w:rPr>
        <w:t> </w:t>
      </w:r>
      <w:r>
        <w:rPr>
          <w:w w:val="95"/>
        </w:rPr>
        <w:t>más</w:t>
      </w:r>
      <w:r>
        <w:rPr>
          <w:spacing w:val="-14"/>
          <w:w w:val="95"/>
        </w:rPr>
        <w:t> </w:t>
      </w:r>
      <w:r>
        <w:rPr>
          <w:w w:val="95"/>
        </w:rPr>
        <w:t>la</w:t>
      </w:r>
      <w:r>
        <w:rPr>
          <w:spacing w:val="-15"/>
          <w:w w:val="95"/>
        </w:rPr>
        <w:t> </w:t>
      </w:r>
      <w:r>
        <w:rPr>
          <w:w w:val="95"/>
        </w:rPr>
        <w:t>etnología</w:t>
      </w:r>
      <w:r>
        <w:rPr>
          <w:spacing w:val="-14"/>
          <w:w w:val="95"/>
        </w:rPr>
        <w:t> </w:t>
      </w:r>
      <w:r>
        <w:rPr>
          <w:w w:val="95"/>
        </w:rPr>
        <w:t>de</w:t>
      </w:r>
      <w:r>
        <w:rPr>
          <w:spacing w:val="-14"/>
          <w:w w:val="95"/>
        </w:rPr>
        <w:t> </w:t>
      </w:r>
      <w:r>
        <w:rPr>
          <w:w w:val="95"/>
        </w:rPr>
        <w:t>la</w:t>
      </w:r>
      <w:r>
        <w:rPr>
          <w:spacing w:val="-15"/>
          <w:w w:val="95"/>
        </w:rPr>
        <w:t> </w:t>
      </w:r>
      <w:r>
        <w:rPr>
          <w:w w:val="95"/>
        </w:rPr>
        <w:t>historia</w:t>
      </w:r>
      <w:r>
        <w:rPr>
          <w:spacing w:val="-14"/>
          <w:w w:val="95"/>
        </w:rPr>
        <w:t> </w:t>
      </w:r>
      <w:r>
        <w:rPr>
          <w:w w:val="95"/>
        </w:rPr>
        <w:t>natural,</w:t>
      </w:r>
      <w:r>
        <w:rPr>
          <w:spacing w:val="-14"/>
          <w:w w:val="95"/>
        </w:rPr>
        <w:t> </w:t>
      </w:r>
      <w:r>
        <w:rPr>
          <w:w w:val="95"/>
        </w:rPr>
        <w:t>privándose</w:t>
      </w:r>
      <w:r>
        <w:rPr>
          <w:spacing w:val="-14"/>
          <w:w w:val="95"/>
        </w:rPr>
        <w:t> </w:t>
      </w:r>
      <w:r>
        <w:rPr>
          <w:w w:val="95"/>
        </w:rPr>
        <w:t>del concurso de los hombres habituados a los métodos rigurosos de la observación; ellas</w:t>
      </w:r>
      <w:r>
        <w:rPr>
          <w:spacing w:val="-9"/>
          <w:w w:val="95"/>
        </w:rPr>
        <w:t> </w:t>
      </w:r>
      <w:r>
        <w:rPr>
          <w:w w:val="95"/>
        </w:rPr>
        <w:t>ejercieron</w:t>
      </w:r>
      <w:r>
        <w:rPr>
          <w:spacing w:val="-9"/>
          <w:w w:val="95"/>
        </w:rPr>
        <w:t> </w:t>
      </w:r>
      <w:r>
        <w:rPr>
          <w:w w:val="95"/>
        </w:rPr>
        <w:t>una</w:t>
      </w:r>
      <w:r>
        <w:rPr>
          <w:spacing w:val="-9"/>
          <w:w w:val="95"/>
        </w:rPr>
        <w:t> </w:t>
      </w:r>
      <w:r>
        <w:rPr>
          <w:w w:val="95"/>
        </w:rPr>
        <w:t>débil</w:t>
      </w:r>
      <w:r>
        <w:rPr>
          <w:spacing w:val="-9"/>
          <w:w w:val="95"/>
        </w:rPr>
        <w:t> </w:t>
      </w:r>
      <w:r>
        <w:rPr>
          <w:w w:val="95"/>
        </w:rPr>
        <w:t>influencia</w:t>
      </w:r>
      <w:r>
        <w:rPr>
          <w:spacing w:val="-9"/>
          <w:w w:val="95"/>
        </w:rPr>
        <w:t> </w:t>
      </w:r>
      <w:r>
        <w:rPr>
          <w:w w:val="95"/>
        </w:rPr>
        <w:t>sobre</w:t>
      </w:r>
      <w:r>
        <w:rPr>
          <w:spacing w:val="-9"/>
          <w:w w:val="95"/>
        </w:rPr>
        <w:t> </w:t>
      </w:r>
      <w:r>
        <w:rPr>
          <w:w w:val="95"/>
        </w:rPr>
        <w:t>el</w:t>
      </w:r>
      <w:r>
        <w:rPr>
          <w:spacing w:val="-9"/>
          <w:w w:val="95"/>
        </w:rPr>
        <w:t> </w:t>
      </w:r>
      <w:r>
        <w:rPr>
          <w:w w:val="95"/>
        </w:rPr>
        <w:t>mercado</w:t>
      </w:r>
      <w:r>
        <w:rPr>
          <w:spacing w:val="-9"/>
          <w:w w:val="95"/>
        </w:rPr>
        <w:t> </w:t>
      </w:r>
      <w:r>
        <w:rPr>
          <w:w w:val="95"/>
        </w:rPr>
        <w:t>de</w:t>
      </w:r>
      <w:r>
        <w:rPr>
          <w:spacing w:val="-9"/>
          <w:w w:val="95"/>
        </w:rPr>
        <w:t> </w:t>
      </w:r>
      <w:r>
        <w:rPr>
          <w:w w:val="95"/>
        </w:rPr>
        <w:t>la</w:t>
      </w:r>
      <w:r>
        <w:rPr>
          <w:spacing w:val="-9"/>
          <w:w w:val="95"/>
        </w:rPr>
        <w:t> </w:t>
      </w:r>
      <w:r>
        <w:rPr>
          <w:w w:val="95"/>
        </w:rPr>
        <w:t>ciencia,</w:t>
      </w:r>
      <w:r>
        <w:rPr>
          <w:spacing w:val="-9"/>
          <w:w w:val="95"/>
        </w:rPr>
        <w:t> </w:t>
      </w:r>
      <w:r>
        <w:rPr>
          <w:w w:val="95"/>
        </w:rPr>
        <w:t>y</w:t>
      </w:r>
      <w:r>
        <w:rPr>
          <w:spacing w:val="-9"/>
          <w:w w:val="95"/>
        </w:rPr>
        <w:t> </w:t>
      </w:r>
      <w:r>
        <w:rPr>
          <w:w w:val="95"/>
        </w:rPr>
        <w:t>no</w:t>
      </w:r>
      <w:r>
        <w:rPr>
          <w:spacing w:val="-9"/>
          <w:w w:val="95"/>
        </w:rPr>
        <w:t> </w:t>
      </w:r>
      <w:r>
        <w:rPr>
          <w:w w:val="95"/>
        </w:rPr>
        <w:t>fue</w:t>
      </w:r>
      <w:r>
        <w:rPr>
          <w:spacing w:val="-9"/>
          <w:w w:val="95"/>
        </w:rPr>
        <w:t> </w:t>
      </w:r>
      <w:r>
        <w:rPr>
          <w:w w:val="95"/>
        </w:rPr>
        <w:t>en</w:t>
      </w:r>
      <w:r>
        <w:rPr>
          <w:spacing w:val="-9"/>
          <w:w w:val="95"/>
        </w:rPr>
        <w:t> </w:t>
      </w:r>
      <w:r>
        <w:rPr>
          <w:w w:val="95"/>
        </w:rPr>
        <w:t>su seno donde se efectuaron los trabajos más útiles a la antropología”</w:t>
      </w:r>
      <w:r>
        <w:rPr>
          <w:spacing w:val="-17"/>
          <w:w w:val="95"/>
        </w:rPr>
        <w:t> </w:t>
      </w:r>
      <w:r>
        <w:rPr>
          <w:w w:val="95"/>
        </w:rPr>
        <w:t>(CXII).</w:t>
      </w:r>
    </w:p>
    <w:p>
      <w:pPr>
        <w:pStyle w:val="BodyText"/>
        <w:spacing w:line="242" w:lineRule="auto"/>
        <w:ind w:left="1553" w:right="1409" w:firstLine="283"/>
      </w:pPr>
      <w:r>
        <w:rPr/>
        <w:t>Broca</w:t>
      </w:r>
      <w:r>
        <w:rPr>
          <w:spacing w:val="-24"/>
        </w:rPr>
        <w:t> </w:t>
      </w:r>
      <w:r>
        <w:rPr/>
        <w:t>dio</w:t>
      </w:r>
      <w:r>
        <w:rPr>
          <w:spacing w:val="-24"/>
        </w:rPr>
        <w:t> </w:t>
      </w:r>
      <w:r>
        <w:rPr/>
        <w:t>una</w:t>
      </w:r>
      <w:r>
        <w:rPr>
          <w:spacing w:val="-24"/>
        </w:rPr>
        <w:t> </w:t>
      </w:r>
      <w:r>
        <w:rPr/>
        <w:t>descripción</w:t>
      </w:r>
      <w:r>
        <w:rPr>
          <w:spacing w:val="-24"/>
        </w:rPr>
        <w:t> </w:t>
      </w:r>
      <w:r>
        <w:rPr/>
        <w:t>de</w:t>
      </w:r>
      <w:r>
        <w:rPr>
          <w:spacing w:val="-24"/>
        </w:rPr>
        <w:t> </w:t>
      </w:r>
      <w:r>
        <w:rPr/>
        <w:t>esta</w:t>
      </w:r>
      <w:r>
        <w:rPr>
          <w:spacing w:val="-24"/>
        </w:rPr>
        <w:t> </w:t>
      </w:r>
      <w:r>
        <w:rPr/>
        <w:t>polémica</w:t>
      </w:r>
      <w:r>
        <w:rPr>
          <w:spacing w:val="-24"/>
        </w:rPr>
        <w:t> </w:t>
      </w:r>
      <w:r>
        <w:rPr/>
        <w:t>entre</w:t>
      </w:r>
      <w:r>
        <w:rPr>
          <w:spacing w:val="-24"/>
        </w:rPr>
        <w:t> </w:t>
      </w:r>
      <w:r>
        <w:rPr/>
        <w:t>etnólogos</w:t>
      </w:r>
      <w:r>
        <w:rPr>
          <w:spacing w:val="-24"/>
        </w:rPr>
        <w:t> </w:t>
      </w:r>
      <w:r>
        <w:rPr/>
        <w:t>e</w:t>
      </w:r>
      <w:r>
        <w:rPr>
          <w:spacing w:val="-24"/>
        </w:rPr>
        <w:t> </w:t>
      </w:r>
      <w:r>
        <w:rPr/>
        <w:t>historiadores </w:t>
      </w:r>
      <w:r>
        <w:rPr>
          <w:w w:val="95"/>
        </w:rPr>
        <w:t>naturales ocurrida en la Sociedad Etnológica de Londres, según lo</w:t>
      </w:r>
      <w:r>
        <w:rPr>
          <w:spacing w:val="3"/>
          <w:w w:val="95"/>
        </w:rPr>
        <w:t> </w:t>
      </w:r>
      <w:r>
        <w:rPr>
          <w:w w:val="95"/>
        </w:rPr>
        <w:t>cual:</w:t>
      </w:r>
    </w:p>
    <w:p>
      <w:pPr>
        <w:pStyle w:val="BodyText"/>
        <w:spacing w:before="6"/>
        <w:rPr>
          <w:sz w:val="23"/>
        </w:rPr>
      </w:pPr>
    </w:p>
    <w:p>
      <w:pPr>
        <w:spacing w:line="276" w:lineRule="auto" w:before="0"/>
        <w:ind w:left="1837" w:right="1551" w:firstLine="0"/>
        <w:jc w:val="both"/>
        <w:rPr>
          <w:sz w:val="19"/>
        </w:rPr>
      </w:pPr>
      <w:r>
        <w:rPr>
          <w:w w:val="95"/>
          <w:sz w:val="20"/>
        </w:rPr>
        <w:t>la</w:t>
      </w:r>
      <w:r>
        <w:rPr>
          <w:spacing w:val="-32"/>
          <w:w w:val="95"/>
          <w:sz w:val="20"/>
        </w:rPr>
        <w:t> </w:t>
      </w:r>
      <w:r>
        <w:rPr>
          <w:w w:val="95"/>
          <w:sz w:val="20"/>
        </w:rPr>
        <w:t>Sociedad</w:t>
      </w:r>
      <w:r>
        <w:rPr>
          <w:spacing w:val="-32"/>
          <w:w w:val="95"/>
          <w:sz w:val="20"/>
        </w:rPr>
        <w:t> </w:t>
      </w:r>
      <w:r>
        <w:rPr>
          <w:w w:val="95"/>
          <w:sz w:val="20"/>
        </w:rPr>
        <w:t>Etnológica</w:t>
      </w:r>
      <w:r>
        <w:rPr>
          <w:spacing w:val="-32"/>
          <w:w w:val="95"/>
          <w:sz w:val="20"/>
        </w:rPr>
        <w:t> </w:t>
      </w:r>
      <w:r>
        <w:rPr>
          <w:w w:val="95"/>
          <w:sz w:val="20"/>
        </w:rPr>
        <w:t>de</w:t>
      </w:r>
      <w:r>
        <w:rPr>
          <w:spacing w:val="-32"/>
          <w:w w:val="95"/>
          <w:sz w:val="20"/>
        </w:rPr>
        <w:t> </w:t>
      </w:r>
      <w:r>
        <w:rPr>
          <w:w w:val="95"/>
          <w:sz w:val="20"/>
        </w:rPr>
        <w:t>Londres</w:t>
      </w:r>
      <w:r>
        <w:rPr>
          <w:spacing w:val="-32"/>
          <w:w w:val="95"/>
          <w:sz w:val="20"/>
        </w:rPr>
        <w:t> </w:t>
      </w:r>
      <w:r>
        <w:rPr>
          <w:w w:val="95"/>
          <w:sz w:val="20"/>
        </w:rPr>
        <w:t>continuaba</w:t>
      </w:r>
      <w:r>
        <w:rPr>
          <w:spacing w:val="-32"/>
          <w:w w:val="95"/>
          <w:sz w:val="20"/>
        </w:rPr>
        <w:t> </w:t>
      </w:r>
      <w:r>
        <w:rPr>
          <w:w w:val="95"/>
          <w:sz w:val="20"/>
        </w:rPr>
        <w:t>tranquilamente</w:t>
      </w:r>
      <w:r>
        <w:rPr>
          <w:spacing w:val="-32"/>
          <w:w w:val="95"/>
          <w:sz w:val="20"/>
        </w:rPr>
        <w:t> </w:t>
      </w:r>
      <w:r>
        <w:rPr>
          <w:w w:val="95"/>
          <w:sz w:val="20"/>
        </w:rPr>
        <w:t>sus</w:t>
      </w:r>
      <w:r>
        <w:rPr>
          <w:spacing w:val="-32"/>
          <w:w w:val="95"/>
          <w:sz w:val="20"/>
        </w:rPr>
        <w:t> </w:t>
      </w:r>
      <w:r>
        <w:rPr>
          <w:w w:val="95"/>
          <w:sz w:val="20"/>
        </w:rPr>
        <w:t>trabajos.</w:t>
      </w:r>
      <w:r>
        <w:rPr>
          <w:spacing w:val="-32"/>
          <w:w w:val="95"/>
          <w:sz w:val="20"/>
        </w:rPr>
        <w:t> </w:t>
      </w:r>
      <w:r>
        <w:rPr>
          <w:w w:val="95"/>
          <w:sz w:val="20"/>
        </w:rPr>
        <w:t>Luego</w:t>
      </w:r>
      <w:r>
        <w:rPr>
          <w:spacing w:val="-32"/>
          <w:w w:val="95"/>
          <w:sz w:val="20"/>
        </w:rPr>
        <w:t> </w:t>
      </w:r>
      <w:r>
        <w:rPr>
          <w:w w:val="95"/>
          <w:sz w:val="20"/>
        </w:rPr>
        <w:t>que</w:t>
      </w:r>
      <w:r>
        <w:rPr>
          <w:spacing w:val="-32"/>
          <w:w w:val="95"/>
          <w:sz w:val="20"/>
        </w:rPr>
        <w:t> </w:t>
      </w:r>
      <w:r>
        <w:rPr>
          <w:w w:val="95"/>
          <w:sz w:val="20"/>
        </w:rPr>
        <w:t>la </w:t>
      </w:r>
      <w:r>
        <w:rPr>
          <w:sz w:val="19"/>
        </w:rPr>
        <w:t>lectura de nuestras publicaciones hizo nacer en su seno el deseo de agregar al anti- guo programa de etnología el de la antropología moderna. </w:t>
      </w:r>
      <w:r>
        <w:rPr>
          <w:spacing w:val="-6"/>
          <w:sz w:val="19"/>
        </w:rPr>
        <w:t>Pero </w:t>
      </w:r>
      <w:r>
        <w:rPr>
          <w:sz w:val="19"/>
        </w:rPr>
        <w:t>los miembros más influyentes de esta sociedad deseaban ser fieles a un pasado que databa veinte años, </w:t>
      </w:r>
      <w:r>
        <w:rPr>
          <w:sz w:val="20"/>
        </w:rPr>
        <w:t>resistieron</w:t>
      </w:r>
      <w:r>
        <w:rPr>
          <w:spacing w:val="-19"/>
          <w:sz w:val="20"/>
        </w:rPr>
        <w:t> </w:t>
      </w:r>
      <w:r>
        <w:rPr>
          <w:sz w:val="20"/>
        </w:rPr>
        <w:t>a</w:t>
      </w:r>
      <w:r>
        <w:rPr>
          <w:spacing w:val="-19"/>
          <w:sz w:val="20"/>
        </w:rPr>
        <w:t> </w:t>
      </w:r>
      <w:r>
        <w:rPr>
          <w:sz w:val="20"/>
        </w:rPr>
        <w:t>la</w:t>
      </w:r>
      <w:r>
        <w:rPr>
          <w:spacing w:val="-19"/>
          <w:sz w:val="20"/>
        </w:rPr>
        <w:t> </w:t>
      </w:r>
      <w:r>
        <w:rPr>
          <w:sz w:val="20"/>
        </w:rPr>
        <w:t>invasión</w:t>
      </w:r>
      <w:r>
        <w:rPr>
          <w:spacing w:val="-19"/>
          <w:sz w:val="20"/>
        </w:rPr>
        <w:t> </w:t>
      </w:r>
      <w:r>
        <w:rPr>
          <w:sz w:val="20"/>
        </w:rPr>
        <w:t>de</w:t>
      </w:r>
      <w:r>
        <w:rPr>
          <w:spacing w:val="-19"/>
          <w:sz w:val="20"/>
        </w:rPr>
        <w:t> </w:t>
      </w:r>
      <w:r>
        <w:rPr>
          <w:sz w:val="20"/>
        </w:rPr>
        <w:t>la</w:t>
      </w:r>
      <w:r>
        <w:rPr>
          <w:spacing w:val="-19"/>
          <w:sz w:val="20"/>
        </w:rPr>
        <w:t> </w:t>
      </w:r>
      <w:r>
        <w:rPr>
          <w:sz w:val="20"/>
        </w:rPr>
        <w:t>anatomía</w:t>
      </w:r>
      <w:r>
        <w:rPr>
          <w:spacing w:val="-19"/>
          <w:sz w:val="20"/>
        </w:rPr>
        <w:t> </w:t>
      </w:r>
      <w:r>
        <w:rPr>
          <w:sz w:val="20"/>
        </w:rPr>
        <w:t>y</w:t>
      </w:r>
      <w:r>
        <w:rPr>
          <w:spacing w:val="-19"/>
          <w:sz w:val="20"/>
        </w:rPr>
        <w:t> </w:t>
      </w:r>
      <w:r>
        <w:rPr>
          <w:sz w:val="20"/>
        </w:rPr>
        <w:t>de</w:t>
      </w:r>
      <w:r>
        <w:rPr>
          <w:spacing w:val="-19"/>
          <w:sz w:val="20"/>
        </w:rPr>
        <w:t> </w:t>
      </w:r>
      <w:r>
        <w:rPr>
          <w:sz w:val="20"/>
        </w:rPr>
        <w:t>la</w:t>
      </w:r>
      <w:r>
        <w:rPr>
          <w:spacing w:val="-19"/>
          <w:sz w:val="20"/>
        </w:rPr>
        <w:t> </w:t>
      </w:r>
      <w:r>
        <w:rPr>
          <w:sz w:val="20"/>
        </w:rPr>
        <w:t>historia</w:t>
      </w:r>
      <w:r>
        <w:rPr>
          <w:spacing w:val="-19"/>
          <w:sz w:val="20"/>
        </w:rPr>
        <w:t> </w:t>
      </w:r>
      <w:r>
        <w:rPr>
          <w:sz w:val="20"/>
        </w:rPr>
        <w:t>natural,</w:t>
      </w:r>
      <w:r>
        <w:rPr>
          <w:spacing w:val="-19"/>
          <w:sz w:val="20"/>
        </w:rPr>
        <w:t> </w:t>
      </w:r>
      <w:r>
        <w:rPr>
          <w:spacing w:val="-10"/>
          <w:sz w:val="20"/>
        </w:rPr>
        <w:t>y,</w:t>
      </w:r>
      <w:r>
        <w:rPr>
          <w:spacing w:val="-19"/>
          <w:sz w:val="20"/>
        </w:rPr>
        <w:t> </w:t>
      </w:r>
      <w:r>
        <w:rPr>
          <w:sz w:val="20"/>
        </w:rPr>
        <w:t>después</w:t>
      </w:r>
      <w:r>
        <w:rPr>
          <w:spacing w:val="-19"/>
          <w:sz w:val="20"/>
        </w:rPr>
        <w:t> </w:t>
      </w:r>
      <w:r>
        <w:rPr>
          <w:sz w:val="20"/>
        </w:rPr>
        <w:t>de</w:t>
      </w:r>
      <w:r>
        <w:rPr>
          <w:spacing w:val="-19"/>
          <w:sz w:val="20"/>
        </w:rPr>
        <w:t> </w:t>
      </w:r>
      <w:r>
        <w:rPr>
          <w:sz w:val="20"/>
        </w:rPr>
        <w:t>largos </w:t>
      </w:r>
      <w:r>
        <w:rPr>
          <w:sz w:val="19"/>
        </w:rPr>
        <w:t>tirones,</w:t>
      </w:r>
      <w:r>
        <w:rPr>
          <w:spacing w:val="-7"/>
          <w:sz w:val="19"/>
        </w:rPr>
        <w:t> </w:t>
      </w:r>
      <w:r>
        <w:rPr>
          <w:sz w:val="19"/>
        </w:rPr>
        <w:t>se</w:t>
      </w:r>
      <w:r>
        <w:rPr>
          <w:spacing w:val="-7"/>
          <w:sz w:val="19"/>
        </w:rPr>
        <w:t> </w:t>
      </w:r>
      <w:r>
        <w:rPr>
          <w:sz w:val="19"/>
        </w:rPr>
        <w:t>produjo</w:t>
      </w:r>
      <w:r>
        <w:rPr>
          <w:spacing w:val="-7"/>
          <w:sz w:val="19"/>
        </w:rPr>
        <w:t> </w:t>
      </w:r>
      <w:r>
        <w:rPr>
          <w:sz w:val="19"/>
        </w:rPr>
        <w:t>una</w:t>
      </w:r>
      <w:r>
        <w:rPr>
          <w:spacing w:val="-7"/>
          <w:sz w:val="19"/>
        </w:rPr>
        <w:t> </w:t>
      </w:r>
      <w:r>
        <w:rPr>
          <w:sz w:val="19"/>
        </w:rPr>
        <w:t>escisión</w:t>
      </w:r>
      <w:r>
        <w:rPr>
          <w:spacing w:val="-7"/>
          <w:sz w:val="19"/>
        </w:rPr>
        <w:t> </w:t>
      </w:r>
      <w:r>
        <w:rPr>
          <w:sz w:val="19"/>
        </w:rPr>
        <w:t>que</w:t>
      </w:r>
      <w:r>
        <w:rPr>
          <w:spacing w:val="-7"/>
          <w:sz w:val="19"/>
        </w:rPr>
        <w:t> </w:t>
      </w:r>
      <w:r>
        <w:rPr>
          <w:sz w:val="19"/>
        </w:rPr>
        <w:t>llegó</w:t>
      </w:r>
      <w:r>
        <w:rPr>
          <w:spacing w:val="-7"/>
          <w:sz w:val="19"/>
        </w:rPr>
        <w:t> </w:t>
      </w:r>
      <w:r>
        <w:rPr>
          <w:sz w:val="19"/>
        </w:rPr>
        <w:t>a</w:t>
      </w:r>
      <w:r>
        <w:rPr>
          <w:spacing w:val="-7"/>
          <w:sz w:val="19"/>
        </w:rPr>
        <w:t> </w:t>
      </w:r>
      <w:r>
        <w:rPr>
          <w:sz w:val="19"/>
        </w:rPr>
        <w:t>un</w:t>
      </w:r>
      <w:r>
        <w:rPr>
          <w:spacing w:val="-7"/>
          <w:sz w:val="19"/>
        </w:rPr>
        <w:t> </w:t>
      </w:r>
      <w:r>
        <w:rPr>
          <w:sz w:val="19"/>
        </w:rPr>
        <w:t>desmembramiento</w:t>
      </w:r>
      <w:r>
        <w:rPr>
          <w:spacing w:val="-7"/>
          <w:sz w:val="19"/>
        </w:rPr>
        <w:t> </w:t>
      </w:r>
      <w:r>
        <w:rPr>
          <w:sz w:val="19"/>
        </w:rPr>
        <w:t>(XIX).</w:t>
      </w:r>
    </w:p>
    <w:p>
      <w:pPr>
        <w:spacing w:after="0" w:line="276" w:lineRule="auto"/>
        <w:jc w:val="both"/>
        <w:rPr>
          <w:sz w:val="19"/>
        </w:rPr>
        <w:sectPr>
          <w:footerReference w:type="default" r:id="rId125"/>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8442" w:val="left" w:leader="none"/>
        </w:tabs>
        <w:spacing w:before="72"/>
        <w:ind w:left="2107" w:right="1409" w:firstLine="1168"/>
        <w:jc w:val="left"/>
        <w:rPr>
          <w:sz w:val="19"/>
        </w:rPr>
      </w:pPr>
      <w:r>
        <w:rPr/>
        <w:pict>
          <v:line style="position:absolute;mso-position-horizontal-relative:page;mso-position-vertical-relative:paragraph;z-index:9472" from="15pt,-30.93273pt" to="0pt,-30.93273pt" stroked="true" strokeweight=".25pt" strokecolor="#000000">
            <w10:wrap type="none"/>
          </v:line>
        </w:pict>
      </w:r>
      <w:r>
        <w:rPr/>
        <w:pict>
          <v:line style="position:absolute;mso-position-horizontal-relative:page;mso-position-vertical-relative:paragraph;z-index:9496" from="494.71701pt,-30.93273pt" to="509.71701pt,-30.93273pt" stroked="true" strokeweight=".25pt" strokecolor="#000000">
            <w10:wrap type="none"/>
          </v:line>
        </w:pict>
      </w:r>
      <w:r>
        <w:rPr>
          <w:rFonts w:ascii="Times New Roman" w:hAnsi="Times New Roman"/>
          <w:i/>
          <w:w w:val="90"/>
          <w:sz w:val="19"/>
        </w:rPr>
        <w:t>Despliegue del disposittivo del dominio concepttual</w:t>
      </w:r>
      <w:r>
        <w:rPr>
          <w:rFonts w:ascii="Times New Roman" w:hAnsi="Times New Roman"/>
          <w:i/>
          <w:spacing w:val="-5"/>
          <w:w w:val="90"/>
          <w:sz w:val="19"/>
        </w:rPr>
        <w:t> </w:t>
      </w:r>
      <w:r>
        <w:rPr>
          <w:rFonts w:ascii="Times New Roman" w:hAnsi="Times New Roman"/>
          <w:i/>
          <w:w w:val="90"/>
          <w:sz w:val="19"/>
        </w:rPr>
        <w:t>y</w:t>
      </w:r>
      <w:r>
        <w:rPr>
          <w:rFonts w:ascii="Times New Roman" w:hAnsi="Times New Roman"/>
          <w:i/>
          <w:spacing w:val="-1"/>
          <w:w w:val="90"/>
          <w:sz w:val="19"/>
        </w:rPr>
        <w:t> </w:t>
      </w:r>
      <w:r>
        <w:rPr>
          <w:rFonts w:ascii="Times New Roman" w:hAnsi="Times New Roman"/>
          <w:i/>
          <w:w w:val="90"/>
          <w:sz w:val="19"/>
        </w:rPr>
        <w:t>mettodológico...</w:t>
        <w:tab/>
      </w:r>
      <w:r>
        <w:rPr>
          <w:w w:val="95"/>
          <w:sz w:val="19"/>
        </w:rPr>
        <w:t>65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1"/>
        <w:rPr>
          <w:sz w:val="26"/>
        </w:rPr>
      </w:pPr>
    </w:p>
    <w:p>
      <w:pPr>
        <w:spacing w:line="271" w:lineRule="auto" w:before="0"/>
        <w:ind w:left="1837" w:right="1551" w:firstLine="270"/>
        <w:jc w:val="both"/>
        <w:rPr>
          <w:sz w:val="20"/>
        </w:rPr>
      </w:pPr>
      <w:r>
        <w:rPr>
          <w:sz w:val="19"/>
        </w:rPr>
        <w:t>El</w:t>
      </w:r>
      <w:r>
        <w:rPr>
          <w:spacing w:val="-18"/>
          <w:sz w:val="19"/>
        </w:rPr>
        <w:t> </w:t>
      </w:r>
      <w:r>
        <w:rPr>
          <w:sz w:val="19"/>
        </w:rPr>
        <w:t>24</w:t>
      </w:r>
      <w:r>
        <w:rPr>
          <w:spacing w:val="-18"/>
          <w:sz w:val="19"/>
        </w:rPr>
        <w:t> </w:t>
      </w:r>
      <w:r>
        <w:rPr>
          <w:sz w:val="19"/>
        </w:rPr>
        <w:t>de</w:t>
      </w:r>
      <w:r>
        <w:rPr>
          <w:spacing w:val="-18"/>
          <w:sz w:val="19"/>
        </w:rPr>
        <w:t> </w:t>
      </w:r>
      <w:r>
        <w:rPr>
          <w:sz w:val="19"/>
        </w:rPr>
        <w:t>febrero</w:t>
      </w:r>
      <w:r>
        <w:rPr>
          <w:spacing w:val="-18"/>
          <w:sz w:val="19"/>
        </w:rPr>
        <w:t> </w:t>
      </w:r>
      <w:r>
        <w:rPr>
          <w:sz w:val="19"/>
        </w:rPr>
        <w:t>de</w:t>
      </w:r>
      <w:r>
        <w:rPr>
          <w:spacing w:val="-18"/>
          <w:sz w:val="19"/>
        </w:rPr>
        <w:t> </w:t>
      </w:r>
      <w:r>
        <w:rPr>
          <w:sz w:val="19"/>
        </w:rPr>
        <w:t>1863,</w:t>
      </w:r>
      <w:r>
        <w:rPr>
          <w:spacing w:val="-19"/>
          <w:sz w:val="19"/>
        </w:rPr>
        <w:t> </w:t>
      </w:r>
      <w:r>
        <w:rPr>
          <w:sz w:val="19"/>
        </w:rPr>
        <w:t>los</w:t>
      </w:r>
      <w:r>
        <w:rPr>
          <w:spacing w:val="-18"/>
          <w:sz w:val="19"/>
        </w:rPr>
        <w:t> </w:t>
      </w:r>
      <w:r>
        <w:rPr>
          <w:sz w:val="19"/>
        </w:rPr>
        <w:t>miembros</w:t>
      </w:r>
      <w:r>
        <w:rPr>
          <w:spacing w:val="-18"/>
          <w:sz w:val="19"/>
        </w:rPr>
        <w:t> </w:t>
      </w:r>
      <w:r>
        <w:rPr>
          <w:sz w:val="19"/>
        </w:rPr>
        <w:t>disidentes</w:t>
      </w:r>
      <w:r>
        <w:rPr>
          <w:spacing w:val="-18"/>
          <w:sz w:val="19"/>
        </w:rPr>
        <w:t> </w:t>
      </w:r>
      <w:r>
        <w:rPr>
          <w:sz w:val="19"/>
        </w:rPr>
        <w:t>fundaron,</w:t>
      </w:r>
      <w:r>
        <w:rPr>
          <w:spacing w:val="-18"/>
          <w:sz w:val="19"/>
        </w:rPr>
        <w:t> </w:t>
      </w:r>
      <w:r>
        <w:rPr>
          <w:sz w:val="19"/>
        </w:rPr>
        <w:t>bajo</w:t>
      </w:r>
      <w:r>
        <w:rPr>
          <w:spacing w:val="-19"/>
          <w:sz w:val="19"/>
        </w:rPr>
        <w:t> </w:t>
      </w:r>
      <w:r>
        <w:rPr>
          <w:sz w:val="19"/>
        </w:rPr>
        <w:t>la</w:t>
      </w:r>
      <w:r>
        <w:rPr>
          <w:spacing w:val="-18"/>
          <w:sz w:val="19"/>
        </w:rPr>
        <w:t> </w:t>
      </w:r>
      <w:r>
        <w:rPr>
          <w:sz w:val="19"/>
        </w:rPr>
        <w:t>presidencia</w:t>
      </w:r>
      <w:r>
        <w:rPr>
          <w:spacing w:val="-18"/>
          <w:sz w:val="19"/>
        </w:rPr>
        <w:t> </w:t>
      </w:r>
      <w:r>
        <w:rPr>
          <w:sz w:val="19"/>
        </w:rPr>
        <w:t>del </w:t>
      </w:r>
      <w:r>
        <w:rPr>
          <w:spacing w:val="-7"/>
          <w:w w:val="95"/>
          <w:sz w:val="20"/>
        </w:rPr>
        <w:t>Sr.</w:t>
      </w:r>
      <w:r>
        <w:rPr>
          <w:spacing w:val="-12"/>
          <w:w w:val="95"/>
          <w:sz w:val="20"/>
        </w:rPr>
        <w:t> </w:t>
      </w:r>
      <w:r>
        <w:rPr>
          <w:w w:val="95"/>
          <w:sz w:val="20"/>
        </w:rPr>
        <w:t>James</w:t>
      </w:r>
      <w:r>
        <w:rPr>
          <w:spacing w:val="-12"/>
          <w:w w:val="95"/>
          <w:sz w:val="20"/>
        </w:rPr>
        <w:t> </w:t>
      </w:r>
      <w:r>
        <w:rPr>
          <w:w w:val="95"/>
          <w:sz w:val="20"/>
        </w:rPr>
        <w:t>Hunt,</w:t>
      </w:r>
      <w:r>
        <w:rPr>
          <w:spacing w:val="-13"/>
          <w:w w:val="95"/>
          <w:sz w:val="20"/>
        </w:rPr>
        <w:t> </w:t>
      </w:r>
      <w:r>
        <w:rPr>
          <w:w w:val="95"/>
          <w:sz w:val="20"/>
        </w:rPr>
        <w:t>una</w:t>
      </w:r>
      <w:r>
        <w:rPr>
          <w:spacing w:val="-13"/>
          <w:w w:val="95"/>
          <w:sz w:val="20"/>
        </w:rPr>
        <w:t> </w:t>
      </w:r>
      <w:r>
        <w:rPr>
          <w:w w:val="95"/>
          <w:sz w:val="20"/>
        </w:rPr>
        <w:t>nueva</w:t>
      </w:r>
      <w:r>
        <w:rPr>
          <w:spacing w:val="-12"/>
          <w:w w:val="95"/>
          <w:sz w:val="20"/>
        </w:rPr>
        <w:t> </w:t>
      </w:r>
      <w:r>
        <w:rPr>
          <w:w w:val="95"/>
          <w:sz w:val="20"/>
        </w:rPr>
        <w:t>sociedad</w:t>
      </w:r>
      <w:r>
        <w:rPr>
          <w:spacing w:val="-13"/>
          <w:w w:val="95"/>
          <w:sz w:val="20"/>
        </w:rPr>
        <w:t> </w:t>
      </w:r>
      <w:r>
        <w:rPr>
          <w:w w:val="95"/>
          <w:sz w:val="20"/>
        </w:rPr>
        <w:t>que</w:t>
      </w:r>
      <w:r>
        <w:rPr>
          <w:spacing w:val="-12"/>
          <w:w w:val="95"/>
          <w:sz w:val="20"/>
        </w:rPr>
        <w:t> </w:t>
      </w:r>
      <w:r>
        <w:rPr>
          <w:w w:val="95"/>
          <w:sz w:val="20"/>
        </w:rPr>
        <w:t>tomó,</w:t>
      </w:r>
      <w:r>
        <w:rPr>
          <w:spacing w:val="-12"/>
          <w:w w:val="95"/>
          <w:sz w:val="20"/>
        </w:rPr>
        <w:t> </w:t>
      </w:r>
      <w:r>
        <w:rPr>
          <w:w w:val="95"/>
          <w:sz w:val="20"/>
        </w:rPr>
        <w:t>como</w:t>
      </w:r>
      <w:r>
        <w:rPr>
          <w:spacing w:val="-13"/>
          <w:w w:val="95"/>
          <w:sz w:val="20"/>
        </w:rPr>
        <w:t> </w:t>
      </w:r>
      <w:r>
        <w:rPr>
          <w:w w:val="95"/>
          <w:sz w:val="20"/>
        </w:rPr>
        <w:t>la</w:t>
      </w:r>
      <w:r>
        <w:rPr>
          <w:spacing w:val="-12"/>
          <w:w w:val="95"/>
          <w:sz w:val="20"/>
        </w:rPr>
        <w:t> </w:t>
      </w:r>
      <w:r>
        <w:rPr>
          <w:w w:val="95"/>
          <w:sz w:val="20"/>
        </w:rPr>
        <w:t>nuestra,</w:t>
      </w:r>
      <w:r>
        <w:rPr>
          <w:spacing w:val="-12"/>
          <w:w w:val="95"/>
          <w:sz w:val="20"/>
        </w:rPr>
        <w:t> </w:t>
      </w:r>
      <w:r>
        <w:rPr>
          <w:w w:val="95"/>
          <w:sz w:val="20"/>
        </w:rPr>
        <w:t>el</w:t>
      </w:r>
      <w:r>
        <w:rPr>
          <w:spacing w:val="-12"/>
          <w:w w:val="95"/>
          <w:sz w:val="20"/>
        </w:rPr>
        <w:t> </w:t>
      </w:r>
      <w:r>
        <w:rPr>
          <w:w w:val="95"/>
          <w:sz w:val="20"/>
        </w:rPr>
        <w:t>nombre</w:t>
      </w:r>
      <w:r>
        <w:rPr>
          <w:spacing w:val="-12"/>
          <w:w w:val="95"/>
          <w:sz w:val="20"/>
        </w:rPr>
        <w:t> </w:t>
      </w:r>
      <w:r>
        <w:rPr>
          <w:w w:val="95"/>
          <w:sz w:val="20"/>
        </w:rPr>
        <w:t>de</w:t>
      </w:r>
      <w:r>
        <w:rPr>
          <w:spacing w:val="-12"/>
          <w:w w:val="95"/>
          <w:sz w:val="20"/>
        </w:rPr>
        <w:t> </w:t>
      </w:r>
      <w:r>
        <w:rPr>
          <w:w w:val="95"/>
          <w:sz w:val="20"/>
        </w:rPr>
        <w:t>Sociedad de</w:t>
      </w:r>
      <w:r>
        <w:rPr>
          <w:spacing w:val="-6"/>
          <w:w w:val="95"/>
          <w:sz w:val="20"/>
        </w:rPr>
        <w:t> </w:t>
      </w:r>
      <w:r>
        <w:rPr>
          <w:w w:val="95"/>
          <w:sz w:val="20"/>
        </w:rPr>
        <w:t>Antropología.</w:t>
      </w:r>
      <w:r>
        <w:rPr>
          <w:spacing w:val="-6"/>
          <w:w w:val="95"/>
          <w:sz w:val="20"/>
        </w:rPr>
        <w:t> </w:t>
      </w:r>
      <w:r>
        <w:rPr>
          <w:w w:val="95"/>
          <w:sz w:val="20"/>
        </w:rPr>
        <w:t>Gracias</w:t>
      </w:r>
      <w:r>
        <w:rPr>
          <w:spacing w:val="-6"/>
          <w:w w:val="95"/>
          <w:sz w:val="20"/>
        </w:rPr>
        <w:t> </w:t>
      </w:r>
      <w:r>
        <w:rPr>
          <w:w w:val="95"/>
          <w:sz w:val="20"/>
        </w:rPr>
        <w:t>a</w:t>
      </w:r>
      <w:r>
        <w:rPr>
          <w:spacing w:val="-6"/>
          <w:w w:val="95"/>
          <w:sz w:val="20"/>
        </w:rPr>
        <w:t> </w:t>
      </w:r>
      <w:r>
        <w:rPr>
          <w:w w:val="95"/>
          <w:sz w:val="20"/>
        </w:rPr>
        <w:t>la</w:t>
      </w:r>
      <w:r>
        <w:rPr>
          <w:spacing w:val="-6"/>
          <w:w w:val="95"/>
          <w:sz w:val="20"/>
        </w:rPr>
        <w:t> </w:t>
      </w:r>
      <w:r>
        <w:rPr>
          <w:w w:val="95"/>
          <w:sz w:val="20"/>
        </w:rPr>
        <w:t>actividad</w:t>
      </w:r>
      <w:r>
        <w:rPr>
          <w:spacing w:val="-6"/>
          <w:w w:val="95"/>
          <w:sz w:val="20"/>
        </w:rPr>
        <w:t> </w:t>
      </w:r>
      <w:r>
        <w:rPr>
          <w:w w:val="95"/>
          <w:sz w:val="20"/>
        </w:rPr>
        <w:t>infatigable</w:t>
      </w:r>
      <w:r>
        <w:rPr>
          <w:spacing w:val="-6"/>
          <w:w w:val="95"/>
          <w:sz w:val="20"/>
        </w:rPr>
        <w:t> </w:t>
      </w:r>
      <w:r>
        <w:rPr>
          <w:w w:val="95"/>
          <w:sz w:val="20"/>
        </w:rPr>
        <w:t>de</w:t>
      </w:r>
      <w:r>
        <w:rPr>
          <w:spacing w:val="-6"/>
          <w:w w:val="95"/>
          <w:sz w:val="20"/>
        </w:rPr>
        <w:t> </w:t>
      </w:r>
      <w:r>
        <w:rPr>
          <w:w w:val="95"/>
          <w:sz w:val="20"/>
        </w:rPr>
        <w:t>su</w:t>
      </w:r>
      <w:r>
        <w:rPr>
          <w:spacing w:val="-6"/>
          <w:w w:val="95"/>
          <w:sz w:val="20"/>
        </w:rPr>
        <w:t> </w:t>
      </w:r>
      <w:r>
        <w:rPr>
          <w:w w:val="95"/>
          <w:sz w:val="20"/>
        </w:rPr>
        <w:t>presidente,</w:t>
      </w:r>
      <w:r>
        <w:rPr>
          <w:spacing w:val="-6"/>
          <w:w w:val="95"/>
          <w:sz w:val="20"/>
        </w:rPr>
        <w:t> </w:t>
      </w:r>
      <w:r>
        <w:rPr>
          <w:w w:val="95"/>
          <w:sz w:val="20"/>
        </w:rPr>
        <w:t>gracias</w:t>
      </w:r>
      <w:r>
        <w:rPr>
          <w:spacing w:val="-6"/>
          <w:w w:val="95"/>
          <w:sz w:val="20"/>
        </w:rPr>
        <w:t> </w:t>
      </w:r>
      <w:r>
        <w:rPr>
          <w:w w:val="95"/>
          <w:sz w:val="20"/>
        </w:rPr>
        <w:t>al</w:t>
      </w:r>
      <w:r>
        <w:rPr>
          <w:spacing w:val="-6"/>
          <w:w w:val="95"/>
          <w:sz w:val="20"/>
        </w:rPr>
        <w:t> </w:t>
      </w:r>
      <w:r>
        <w:rPr>
          <w:w w:val="95"/>
          <w:sz w:val="20"/>
        </w:rPr>
        <w:t>interés </w:t>
      </w:r>
      <w:r>
        <w:rPr>
          <w:sz w:val="19"/>
        </w:rPr>
        <w:t>palpitante</w:t>
      </w:r>
      <w:r>
        <w:rPr>
          <w:spacing w:val="-12"/>
          <w:sz w:val="19"/>
        </w:rPr>
        <w:t> </w:t>
      </w:r>
      <w:r>
        <w:rPr>
          <w:sz w:val="19"/>
        </w:rPr>
        <w:t>de</w:t>
      </w:r>
      <w:r>
        <w:rPr>
          <w:spacing w:val="-12"/>
          <w:sz w:val="19"/>
        </w:rPr>
        <w:t> </w:t>
      </w:r>
      <w:r>
        <w:rPr>
          <w:sz w:val="19"/>
        </w:rPr>
        <w:t>cuestiones</w:t>
      </w:r>
      <w:r>
        <w:rPr>
          <w:spacing w:val="-12"/>
          <w:sz w:val="19"/>
        </w:rPr>
        <w:t> </w:t>
      </w:r>
      <w:r>
        <w:rPr>
          <w:sz w:val="19"/>
        </w:rPr>
        <w:t>a</w:t>
      </w:r>
      <w:r>
        <w:rPr>
          <w:spacing w:val="-12"/>
          <w:sz w:val="19"/>
        </w:rPr>
        <w:t> </w:t>
      </w:r>
      <w:r>
        <w:rPr>
          <w:sz w:val="19"/>
        </w:rPr>
        <w:t>las</w:t>
      </w:r>
      <w:r>
        <w:rPr>
          <w:spacing w:val="-12"/>
          <w:sz w:val="19"/>
        </w:rPr>
        <w:t> </w:t>
      </w:r>
      <w:r>
        <w:rPr>
          <w:sz w:val="19"/>
        </w:rPr>
        <w:t>cuales</w:t>
      </w:r>
      <w:r>
        <w:rPr>
          <w:spacing w:val="-12"/>
          <w:sz w:val="19"/>
        </w:rPr>
        <w:t> </w:t>
      </w:r>
      <w:r>
        <w:rPr>
          <w:sz w:val="19"/>
        </w:rPr>
        <w:t>ella</w:t>
      </w:r>
      <w:r>
        <w:rPr>
          <w:spacing w:val="-12"/>
          <w:sz w:val="19"/>
        </w:rPr>
        <w:t> </w:t>
      </w:r>
      <w:r>
        <w:rPr>
          <w:sz w:val="19"/>
        </w:rPr>
        <w:t>abría</w:t>
      </w:r>
      <w:r>
        <w:rPr>
          <w:spacing w:val="-12"/>
          <w:sz w:val="19"/>
        </w:rPr>
        <w:t> </w:t>
      </w:r>
      <w:r>
        <w:rPr>
          <w:sz w:val="19"/>
        </w:rPr>
        <w:t>su</w:t>
      </w:r>
      <w:r>
        <w:rPr>
          <w:spacing w:val="-12"/>
          <w:sz w:val="19"/>
        </w:rPr>
        <w:t> </w:t>
      </w:r>
      <w:r>
        <w:rPr>
          <w:sz w:val="19"/>
        </w:rPr>
        <w:t>tribuna,</w:t>
      </w:r>
      <w:r>
        <w:rPr>
          <w:spacing w:val="-12"/>
          <w:sz w:val="19"/>
        </w:rPr>
        <w:t> </w:t>
      </w:r>
      <w:r>
        <w:rPr>
          <w:sz w:val="19"/>
        </w:rPr>
        <w:t>la</w:t>
      </w:r>
      <w:r>
        <w:rPr>
          <w:spacing w:val="-12"/>
          <w:sz w:val="19"/>
        </w:rPr>
        <w:t> </w:t>
      </w:r>
      <w:r>
        <w:rPr>
          <w:sz w:val="19"/>
        </w:rPr>
        <w:t>Sociedad</w:t>
      </w:r>
      <w:r>
        <w:rPr>
          <w:spacing w:val="-12"/>
          <w:sz w:val="19"/>
        </w:rPr>
        <w:t> </w:t>
      </w:r>
      <w:r>
        <w:rPr>
          <w:sz w:val="19"/>
        </w:rPr>
        <w:t>de</w:t>
      </w:r>
      <w:r>
        <w:rPr>
          <w:spacing w:val="-12"/>
          <w:sz w:val="19"/>
        </w:rPr>
        <w:t> </w:t>
      </w:r>
      <w:r>
        <w:rPr>
          <w:sz w:val="19"/>
        </w:rPr>
        <w:t>Antropología de</w:t>
      </w:r>
      <w:r>
        <w:rPr>
          <w:spacing w:val="-19"/>
          <w:sz w:val="19"/>
        </w:rPr>
        <w:t> </w:t>
      </w:r>
      <w:r>
        <w:rPr>
          <w:sz w:val="19"/>
        </w:rPr>
        <w:t>Londres</w:t>
      </w:r>
      <w:r>
        <w:rPr>
          <w:spacing w:val="-19"/>
          <w:sz w:val="19"/>
        </w:rPr>
        <w:t> </w:t>
      </w:r>
      <w:r>
        <w:rPr>
          <w:sz w:val="19"/>
        </w:rPr>
        <w:t>conquistó</w:t>
      </w:r>
      <w:r>
        <w:rPr>
          <w:spacing w:val="-19"/>
          <w:sz w:val="19"/>
        </w:rPr>
        <w:t> </w:t>
      </w:r>
      <w:r>
        <w:rPr>
          <w:sz w:val="19"/>
        </w:rPr>
        <w:t>inmediatamente</w:t>
      </w:r>
      <w:r>
        <w:rPr>
          <w:spacing w:val="-18"/>
          <w:sz w:val="19"/>
        </w:rPr>
        <w:t> </w:t>
      </w:r>
      <w:r>
        <w:rPr>
          <w:sz w:val="19"/>
        </w:rPr>
        <w:t>un</w:t>
      </w:r>
      <w:r>
        <w:rPr>
          <w:spacing w:val="-19"/>
          <w:sz w:val="19"/>
        </w:rPr>
        <w:t> </w:t>
      </w:r>
      <w:r>
        <w:rPr>
          <w:sz w:val="19"/>
        </w:rPr>
        <w:t>gran</w:t>
      </w:r>
      <w:r>
        <w:rPr>
          <w:spacing w:val="-19"/>
          <w:sz w:val="19"/>
        </w:rPr>
        <w:t> </w:t>
      </w:r>
      <w:r>
        <w:rPr>
          <w:sz w:val="19"/>
        </w:rPr>
        <w:t>espacio</w:t>
      </w:r>
      <w:r>
        <w:rPr>
          <w:spacing w:val="-19"/>
          <w:sz w:val="19"/>
        </w:rPr>
        <w:t> </w:t>
      </w:r>
      <w:r>
        <w:rPr>
          <w:sz w:val="19"/>
        </w:rPr>
        <w:t>en</w:t>
      </w:r>
      <w:r>
        <w:rPr>
          <w:spacing w:val="-19"/>
          <w:sz w:val="19"/>
        </w:rPr>
        <w:t> </w:t>
      </w:r>
      <w:r>
        <w:rPr>
          <w:sz w:val="19"/>
        </w:rPr>
        <w:t>el</w:t>
      </w:r>
      <w:r>
        <w:rPr>
          <w:spacing w:val="-19"/>
          <w:sz w:val="19"/>
        </w:rPr>
        <w:t> </w:t>
      </w:r>
      <w:r>
        <w:rPr>
          <w:sz w:val="19"/>
        </w:rPr>
        <w:t>favor</w:t>
      </w:r>
      <w:r>
        <w:rPr>
          <w:spacing w:val="-19"/>
          <w:sz w:val="19"/>
        </w:rPr>
        <w:t> </w:t>
      </w:r>
      <w:r>
        <w:rPr>
          <w:sz w:val="19"/>
        </w:rPr>
        <w:t>del</w:t>
      </w:r>
      <w:r>
        <w:rPr>
          <w:spacing w:val="-19"/>
          <w:sz w:val="19"/>
        </w:rPr>
        <w:t> </w:t>
      </w:r>
      <w:r>
        <w:rPr>
          <w:sz w:val="19"/>
        </w:rPr>
        <w:t>público</w:t>
      </w:r>
      <w:r>
        <w:rPr>
          <w:spacing w:val="-19"/>
          <w:sz w:val="19"/>
        </w:rPr>
        <w:t> </w:t>
      </w:r>
      <w:r>
        <w:rPr>
          <w:sz w:val="19"/>
        </w:rPr>
        <w:t>y</w:t>
      </w:r>
      <w:r>
        <w:rPr>
          <w:spacing w:val="-19"/>
          <w:sz w:val="19"/>
        </w:rPr>
        <w:t> </w:t>
      </w:r>
      <w:r>
        <w:rPr>
          <w:sz w:val="19"/>
        </w:rPr>
        <w:t>obtuvo </w:t>
      </w:r>
      <w:r>
        <w:rPr>
          <w:w w:val="95"/>
          <w:sz w:val="20"/>
        </w:rPr>
        <w:t>un</w:t>
      </w:r>
      <w:r>
        <w:rPr>
          <w:spacing w:val="-10"/>
          <w:w w:val="95"/>
          <w:sz w:val="20"/>
        </w:rPr>
        <w:t> </w:t>
      </w:r>
      <w:r>
        <w:rPr>
          <w:w w:val="95"/>
          <w:sz w:val="20"/>
        </w:rPr>
        <w:t>tal</w:t>
      </w:r>
      <w:r>
        <w:rPr>
          <w:spacing w:val="-10"/>
          <w:w w:val="95"/>
          <w:sz w:val="20"/>
        </w:rPr>
        <w:t> </w:t>
      </w:r>
      <w:r>
        <w:rPr>
          <w:w w:val="95"/>
          <w:sz w:val="20"/>
        </w:rPr>
        <w:t>éxito,</w:t>
      </w:r>
      <w:r>
        <w:rPr>
          <w:spacing w:val="-10"/>
          <w:w w:val="95"/>
          <w:sz w:val="20"/>
        </w:rPr>
        <w:t> </w:t>
      </w:r>
      <w:r>
        <w:rPr>
          <w:w w:val="95"/>
          <w:sz w:val="20"/>
        </w:rPr>
        <w:t>que</w:t>
      </w:r>
      <w:r>
        <w:rPr>
          <w:spacing w:val="-10"/>
          <w:w w:val="95"/>
          <w:sz w:val="20"/>
        </w:rPr>
        <w:t> </w:t>
      </w:r>
      <w:r>
        <w:rPr>
          <w:w w:val="95"/>
          <w:sz w:val="20"/>
        </w:rPr>
        <w:t>pocos</w:t>
      </w:r>
      <w:r>
        <w:rPr>
          <w:spacing w:val="-10"/>
          <w:w w:val="95"/>
          <w:sz w:val="20"/>
        </w:rPr>
        <w:t> </w:t>
      </w:r>
      <w:r>
        <w:rPr>
          <w:w w:val="95"/>
          <w:sz w:val="20"/>
        </w:rPr>
        <w:t>años</w:t>
      </w:r>
      <w:r>
        <w:rPr>
          <w:spacing w:val="-10"/>
          <w:w w:val="95"/>
          <w:sz w:val="20"/>
        </w:rPr>
        <w:t> </w:t>
      </w:r>
      <w:r>
        <w:rPr>
          <w:w w:val="95"/>
          <w:sz w:val="20"/>
        </w:rPr>
        <w:t>después</w:t>
      </w:r>
      <w:r>
        <w:rPr>
          <w:spacing w:val="-10"/>
          <w:w w:val="95"/>
          <w:sz w:val="20"/>
        </w:rPr>
        <w:t> </w:t>
      </w:r>
      <w:r>
        <w:rPr>
          <w:w w:val="95"/>
          <w:sz w:val="20"/>
        </w:rPr>
        <w:t>el</w:t>
      </w:r>
      <w:r>
        <w:rPr>
          <w:spacing w:val="-10"/>
          <w:w w:val="95"/>
          <w:sz w:val="20"/>
        </w:rPr>
        <w:t> </w:t>
      </w:r>
      <w:r>
        <w:rPr>
          <w:w w:val="95"/>
          <w:sz w:val="20"/>
        </w:rPr>
        <w:t>número</w:t>
      </w:r>
      <w:r>
        <w:rPr>
          <w:spacing w:val="-10"/>
          <w:w w:val="95"/>
          <w:sz w:val="20"/>
        </w:rPr>
        <w:t> </w:t>
      </w:r>
      <w:r>
        <w:rPr>
          <w:w w:val="95"/>
          <w:sz w:val="20"/>
        </w:rPr>
        <w:t>de</w:t>
      </w:r>
      <w:r>
        <w:rPr>
          <w:spacing w:val="-10"/>
          <w:w w:val="95"/>
          <w:sz w:val="20"/>
        </w:rPr>
        <w:t> </w:t>
      </w:r>
      <w:r>
        <w:rPr>
          <w:w w:val="95"/>
          <w:sz w:val="20"/>
        </w:rPr>
        <w:t>sus</w:t>
      </w:r>
      <w:r>
        <w:rPr>
          <w:spacing w:val="-10"/>
          <w:w w:val="95"/>
          <w:sz w:val="20"/>
        </w:rPr>
        <w:t> </w:t>
      </w:r>
      <w:r>
        <w:rPr>
          <w:w w:val="95"/>
          <w:sz w:val="20"/>
        </w:rPr>
        <w:t>miembros</w:t>
      </w:r>
      <w:r>
        <w:rPr>
          <w:spacing w:val="-10"/>
          <w:w w:val="95"/>
          <w:sz w:val="20"/>
        </w:rPr>
        <w:t> </w:t>
      </w:r>
      <w:r>
        <w:rPr>
          <w:w w:val="95"/>
          <w:sz w:val="20"/>
        </w:rPr>
        <w:t>ordinarios</w:t>
      </w:r>
      <w:r>
        <w:rPr>
          <w:spacing w:val="-10"/>
          <w:w w:val="95"/>
          <w:sz w:val="20"/>
        </w:rPr>
        <w:t> </w:t>
      </w:r>
      <w:r>
        <w:rPr>
          <w:w w:val="95"/>
          <w:sz w:val="20"/>
        </w:rPr>
        <w:t>pasaba</w:t>
      </w:r>
      <w:r>
        <w:rPr>
          <w:spacing w:val="-10"/>
          <w:w w:val="95"/>
          <w:sz w:val="20"/>
        </w:rPr>
        <w:t> </w:t>
      </w:r>
      <w:r>
        <w:rPr>
          <w:w w:val="95"/>
          <w:sz w:val="20"/>
        </w:rPr>
        <w:t>la </w:t>
      </w:r>
      <w:r>
        <w:rPr>
          <w:sz w:val="20"/>
        </w:rPr>
        <w:t>cifra</w:t>
      </w:r>
      <w:r>
        <w:rPr>
          <w:spacing w:val="-15"/>
          <w:sz w:val="20"/>
        </w:rPr>
        <w:t> </w:t>
      </w:r>
      <w:r>
        <w:rPr>
          <w:sz w:val="20"/>
        </w:rPr>
        <w:t>de</w:t>
      </w:r>
      <w:r>
        <w:rPr>
          <w:spacing w:val="-15"/>
          <w:sz w:val="20"/>
        </w:rPr>
        <w:t> </w:t>
      </w:r>
      <w:r>
        <w:rPr>
          <w:sz w:val="20"/>
        </w:rPr>
        <w:t>800</w:t>
      </w:r>
      <w:r>
        <w:rPr>
          <w:spacing w:val="-15"/>
          <w:sz w:val="20"/>
        </w:rPr>
        <w:t> </w:t>
      </w:r>
      <w:r>
        <w:rPr>
          <w:sz w:val="20"/>
        </w:rPr>
        <w:t>(XIX).</w:t>
      </w:r>
    </w:p>
    <w:p>
      <w:pPr>
        <w:pStyle w:val="BodyText"/>
        <w:spacing w:before="11"/>
        <w:rPr>
          <w:sz w:val="19"/>
        </w:rPr>
      </w:pPr>
    </w:p>
    <w:p>
      <w:pPr>
        <w:pStyle w:val="BodyText"/>
        <w:spacing w:line="242" w:lineRule="auto"/>
        <w:ind w:left="1553" w:right="1551"/>
        <w:jc w:val="both"/>
      </w:pPr>
      <w:r>
        <w:rPr/>
        <w:t>La</w:t>
      </w:r>
      <w:r>
        <w:rPr>
          <w:spacing w:val="-8"/>
        </w:rPr>
        <w:t> </w:t>
      </w:r>
      <w:r>
        <w:rPr/>
        <w:t>forma</w:t>
      </w:r>
      <w:r>
        <w:rPr>
          <w:spacing w:val="-8"/>
        </w:rPr>
        <w:t> </w:t>
      </w:r>
      <w:r>
        <w:rPr/>
        <w:t>en</w:t>
      </w:r>
      <w:r>
        <w:rPr>
          <w:spacing w:val="-8"/>
        </w:rPr>
        <w:t> </w:t>
      </w:r>
      <w:r>
        <w:rPr/>
        <w:t>la</w:t>
      </w:r>
      <w:r>
        <w:rPr>
          <w:spacing w:val="-8"/>
        </w:rPr>
        <w:t> </w:t>
      </w:r>
      <w:r>
        <w:rPr/>
        <w:t>que</w:t>
      </w:r>
      <w:r>
        <w:rPr>
          <w:spacing w:val="-7"/>
        </w:rPr>
        <w:t> </w:t>
      </w:r>
      <w:r>
        <w:rPr/>
        <w:t>se</w:t>
      </w:r>
      <w:r>
        <w:rPr>
          <w:spacing w:val="-8"/>
        </w:rPr>
        <w:t> </w:t>
      </w:r>
      <w:r>
        <w:rPr/>
        <w:t>resolvió</w:t>
      </w:r>
      <w:r>
        <w:rPr>
          <w:spacing w:val="-7"/>
        </w:rPr>
        <w:t> </w:t>
      </w:r>
      <w:r>
        <w:rPr/>
        <w:t>la</w:t>
      </w:r>
      <w:r>
        <w:rPr>
          <w:spacing w:val="-8"/>
        </w:rPr>
        <w:t> </w:t>
      </w:r>
      <w:r>
        <w:rPr/>
        <w:t>controversia</w:t>
      </w:r>
      <w:r>
        <w:rPr>
          <w:spacing w:val="-8"/>
        </w:rPr>
        <w:t> </w:t>
      </w:r>
      <w:r>
        <w:rPr/>
        <w:t>fue</w:t>
      </w:r>
      <w:r>
        <w:rPr>
          <w:spacing w:val="-8"/>
        </w:rPr>
        <w:t> </w:t>
      </w:r>
      <w:r>
        <w:rPr/>
        <w:t>de</w:t>
      </w:r>
      <w:r>
        <w:rPr>
          <w:spacing w:val="-8"/>
        </w:rPr>
        <w:t> </w:t>
      </w:r>
      <w:r>
        <w:rPr/>
        <w:t>un</w:t>
      </w:r>
      <w:r>
        <w:rPr>
          <w:spacing w:val="-8"/>
        </w:rPr>
        <w:t> </w:t>
      </w:r>
      <w:r>
        <w:rPr/>
        <w:t>modo</w:t>
      </w:r>
      <w:r>
        <w:rPr>
          <w:spacing w:val="-7"/>
        </w:rPr>
        <w:t> </w:t>
      </w:r>
      <w:r>
        <w:rPr/>
        <w:t>inesperado,</w:t>
      </w:r>
      <w:r>
        <w:rPr>
          <w:spacing w:val="-7"/>
        </w:rPr>
        <w:t> </w:t>
      </w:r>
      <w:r>
        <w:rPr/>
        <w:t>en </w:t>
      </w:r>
      <w:r>
        <w:rPr>
          <w:w w:val="95"/>
        </w:rPr>
        <w:t>favor de los antropólogos biológicos. Según el propio Broca, ocurrió</w:t>
      </w:r>
      <w:r>
        <w:rPr>
          <w:spacing w:val="-10"/>
          <w:w w:val="95"/>
        </w:rPr>
        <w:t> </w:t>
      </w:r>
      <w:r>
        <w:rPr>
          <w:w w:val="95"/>
        </w:rPr>
        <w:t>que:</w:t>
      </w:r>
    </w:p>
    <w:p>
      <w:pPr>
        <w:pStyle w:val="BodyText"/>
        <w:spacing w:before="6"/>
        <w:rPr>
          <w:sz w:val="23"/>
        </w:rPr>
      </w:pPr>
    </w:p>
    <w:p>
      <w:pPr>
        <w:spacing w:line="271" w:lineRule="auto" w:before="0"/>
        <w:ind w:left="1837" w:right="1551" w:firstLine="0"/>
        <w:jc w:val="both"/>
        <w:rPr>
          <w:sz w:val="20"/>
        </w:rPr>
      </w:pPr>
      <w:r>
        <w:rPr>
          <w:w w:val="95"/>
          <w:sz w:val="20"/>
        </w:rPr>
        <w:t>con</w:t>
      </w:r>
      <w:r>
        <w:rPr>
          <w:spacing w:val="-13"/>
          <w:w w:val="95"/>
          <w:sz w:val="20"/>
        </w:rPr>
        <w:t> </w:t>
      </w:r>
      <w:r>
        <w:rPr>
          <w:w w:val="95"/>
          <w:sz w:val="20"/>
        </w:rPr>
        <w:t>la</w:t>
      </w:r>
      <w:r>
        <w:rPr>
          <w:spacing w:val="-13"/>
          <w:w w:val="95"/>
          <w:sz w:val="20"/>
        </w:rPr>
        <w:t> </w:t>
      </w:r>
      <w:r>
        <w:rPr>
          <w:w w:val="95"/>
          <w:sz w:val="20"/>
        </w:rPr>
        <w:t>muerte</w:t>
      </w:r>
      <w:r>
        <w:rPr>
          <w:spacing w:val="-13"/>
          <w:w w:val="95"/>
          <w:sz w:val="20"/>
        </w:rPr>
        <w:t> </w:t>
      </w:r>
      <w:r>
        <w:rPr>
          <w:w w:val="95"/>
          <w:sz w:val="20"/>
        </w:rPr>
        <w:t>de</w:t>
      </w:r>
      <w:r>
        <w:rPr>
          <w:spacing w:val="-13"/>
          <w:w w:val="95"/>
          <w:sz w:val="20"/>
        </w:rPr>
        <w:t> </w:t>
      </w:r>
      <w:r>
        <w:rPr>
          <w:w w:val="95"/>
          <w:sz w:val="20"/>
        </w:rPr>
        <w:t>su</w:t>
      </w:r>
      <w:r>
        <w:rPr>
          <w:spacing w:val="-13"/>
          <w:w w:val="95"/>
          <w:sz w:val="20"/>
        </w:rPr>
        <w:t> </w:t>
      </w:r>
      <w:r>
        <w:rPr>
          <w:w w:val="95"/>
          <w:sz w:val="20"/>
        </w:rPr>
        <w:t>antiguo</w:t>
      </w:r>
      <w:r>
        <w:rPr>
          <w:spacing w:val="-13"/>
          <w:w w:val="95"/>
          <w:sz w:val="20"/>
        </w:rPr>
        <w:t> </w:t>
      </w:r>
      <w:r>
        <w:rPr>
          <w:w w:val="95"/>
          <w:sz w:val="20"/>
        </w:rPr>
        <w:t>presidente,</w:t>
      </w:r>
      <w:r>
        <w:rPr>
          <w:spacing w:val="-13"/>
          <w:w w:val="95"/>
          <w:sz w:val="20"/>
        </w:rPr>
        <w:t> </w:t>
      </w:r>
      <w:r>
        <w:rPr>
          <w:w w:val="95"/>
          <w:sz w:val="20"/>
        </w:rPr>
        <w:t>[…]</w:t>
      </w:r>
      <w:r>
        <w:rPr>
          <w:spacing w:val="-13"/>
          <w:w w:val="95"/>
          <w:sz w:val="20"/>
        </w:rPr>
        <w:t> </w:t>
      </w:r>
      <w:r>
        <w:rPr>
          <w:w w:val="95"/>
          <w:sz w:val="20"/>
        </w:rPr>
        <w:t>le</w:t>
      </w:r>
      <w:r>
        <w:rPr>
          <w:spacing w:val="-13"/>
          <w:w w:val="95"/>
          <w:sz w:val="20"/>
        </w:rPr>
        <w:t> </w:t>
      </w:r>
      <w:r>
        <w:rPr>
          <w:w w:val="95"/>
          <w:sz w:val="20"/>
        </w:rPr>
        <w:t>ha</w:t>
      </w:r>
      <w:r>
        <w:rPr>
          <w:spacing w:val="-13"/>
          <w:w w:val="95"/>
          <w:sz w:val="20"/>
        </w:rPr>
        <w:t> </w:t>
      </w:r>
      <w:r>
        <w:rPr>
          <w:w w:val="95"/>
          <w:sz w:val="20"/>
        </w:rPr>
        <w:t>sucedido</w:t>
      </w:r>
      <w:r>
        <w:rPr>
          <w:spacing w:val="-13"/>
          <w:w w:val="95"/>
          <w:sz w:val="20"/>
        </w:rPr>
        <w:t> </w:t>
      </w:r>
      <w:r>
        <w:rPr>
          <w:w w:val="95"/>
          <w:sz w:val="20"/>
        </w:rPr>
        <w:t>el</w:t>
      </w:r>
      <w:r>
        <w:rPr>
          <w:spacing w:val="-13"/>
          <w:w w:val="95"/>
          <w:sz w:val="20"/>
        </w:rPr>
        <w:t> </w:t>
      </w:r>
      <w:r>
        <w:rPr>
          <w:w w:val="95"/>
          <w:sz w:val="20"/>
        </w:rPr>
        <w:t>profesor</w:t>
      </w:r>
      <w:r>
        <w:rPr>
          <w:spacing w:val="-13"/>
          <w:w w:val="95"/>
          <w:sz w:val="20"/>
        </w:rPr>
        <w:t> </w:t>
      </w:r>
      <w:r>
        <w:rPr>
          <w:w w:val="95"/>
          <w:sz w:val="20"/>
        </w:rPr>
        <w:t>Thomas</w:t>
      </w:r>
      <w:r>
        <w:rPr>
          <w:spacing w:val="-13"/>
          <w:w w:val="95"/>
          <w:sz w:val="20"/>
        </w:rPr>
        <w:t> </w:t>
      </w:r>
      <w:r>
        <w:rPr>
          <w:spacing w:val="-3"/>
          <w:w w:val="95"/>
          <w:sz w:val="20"/>
        </w:rPr>
        <w:t>Huxley. </w:t>
      </w:r>
      <w:r>
        <w:rPr>
          <w:sz w:val="19"/>
        </w:rPr>
        <w:t>Nada podía ser más significativo que la elección de este sabio, que debe su legitimi- </w:t>
      </w:r>
      <w:r>
        <w:rPr>
          <w:sz w:val="20"/>
        </w:rPr>
        <w:t>dad</w:t>
      </w:r>
      <w:r>
        <w:rPr>
          <w:spacing w:val="-20"/>
          <w:sz w:val="20"/>
        </w:rPr>
        <w:t> </w:t>
      </w:r>
      <w:r>
        <w:rPr>
          <w:sz w:val="20"/>
        </w:rPr>
        <w:t>renombrada</w:t>
      </w:r>
      <w:r>
        <w:rPr>
          <w:spacing w:val="-20"/>
          <w:sz w:val="20"/>
        </w:rPr>
        <w:t> </w:t>
      </w:r>
      <w:r>
        <w:rPr>
          <w:sz w:val="20"/>
        </w:rPr>
        <w:t>a</w:t>
      </w:r>
      <w:r>
        <w:rPr>
          <w:spacing w:val="-20"/>
          <w:sz w:val="20"/>
        </w:rPr>
        <w:t> </w:t>
      </w:r>
      <w:r>
        <w:rPr>
          <w:sz w:val="20"/>
        </w:rPr>
        <w:t>sus</w:t>
      </w:r>
      <w:r>
        <w:rPr>
          <w:spacing w:val="-20"/>
          <w:sz w:val="20"/>
        </w:rPr>
        <w:t> </w:t>
      </w:r>
      <w:r>
        <w:rPr>
          <w:sz w:val="20"/>
        </w:rPr>
        <w:t>trabajos</w:t>
      </w:r>
      <w:r>
        <w:rPr>
          <w:spacing w:val="-20"/>
          <w:sz w:val="20"/>
        </w:rPr>
        <w:t> </w:t>
      </w:r>
      <w:r>
        <w:rPr>
          <w:sz w:val="20"/>
        </w:rPr>
        <w:t>de</w:t>
      </w:r>
      <w:r>
        <w:rPr>
          <w:spacing w:val="-20"/>
          <w:sz w:val="20"/>
        </w:rPr>
        <w:t> </w:t>
      </w:r>
      <w:r>
        <w:rPr>
          <w:sz w:val="20"/>
        </w:rPr>
        <w:t>zoología,</w:t>
      </w:r>
      <w:r>
        <w:rPr>
          <w:spacing w:val="-21"/>
          <w:sz w:val="20"/>
        </w:rPr>
        <w:t> </w:t>
      </w:r>
      <w:r>
        <w:rPr>
          <w:sz w:val="20"/>
        </w:rPr>
        <w:t>anatomía</w:t>
      </w:r>
      <w:r>
        <w:rPr>
          <w:spacing w:val="-20"/>
          <w:sz w:val="20"/>
        </w:rPr>
        <w:t> </w:t>
      </w:r>
      <w:r>
        <w:rPr>
          <w:sz w:val="20"/>
        </w:rPr>
        <w:t>comparada</w:t>
      </w:r>
      <w:r>
        <w:rPr>
          <w:spacing w:val="-20"/>
          <w:sz w:val="20"/>
        </w:rPr>
        <w:t> </w:t>
      </w:r>
      <w:r>
        <w:rPr>
          <w:sz w:val="20"/>
        </w:rPr>
        <w:t>y</w:t>
      </w:r>
      <w:r>
        <w:rPr>
          <w:spacing w:val="-20"/>
          <w:sz w:val="20"/>
        </w:rPr>
        <w:t> </w:t>
      </w:r>
      <w:r>
        <w:rPr>
          <w:sz w:val="20"/>
        </w:rPr>
        <w:t>de</w:t>
      </w:r>
      <w:r>
        <w:rPr>
          <w:spacing w:val="-20"/>
          <w:sz w:val="20"/>
        </w:rPr>
        <w:t> </w:t>
      </w:r>
      <w:r>
        <w:rPr>
          <w:sz w:val="20"/>
        </w:rPr>
        <w:t>craneología, </w:t>
      </w:r>
      <w:r>
        <w:rPr>
          <w:sz w:val="19"/>
        </w:rPr>
        <w:t>y que esto ha sido señalado particularmente a la atención de los antropólogos por la </w:t>
      </w:r>
      <w:r>
        <w:rPr>
          <w:w w:val="95"/>
          <w:sz w:val="20"/>
        </w:rPr>
        <w:t>publicación</w:t>
      </w:r>
      <w:r>
        <w:rPr>
          <w:spacing w:val="-8"/>
          <w:w w:val="95"/>
          <w:sz w:val="20"/>
        </w:rPr>
        <w:t> </w:t>
      </w:r>
      <w:r>
        <w:rPr>
          <w:w w:val="95"/>
          <w:sz w:val="20"/>
        </w:rPr>
        <w:t>de</w:t>
      </w:r>
      <w:r>
        <w:rPr>
          <w:spacing w:val="-8"/>
          <w:w w:val="95"/>
          <w:sz w:val="20"/>
        </w:rPr>
        <w:t> </w:t>
      </w:r>
      <w:r>
        <w:rPr>
          <w:w w:val="95"/>
          <w:sz w:val="20"/>
        </w:rPr>
        <w:t>su</w:t>
      </w:r>
      <w:r>
        <w:rPr>
          <w:spacing w:val="-9"/>
          <w:w w:val="95"/>
          <w:sz w:val="20"/>
        </w:rPr>
        <w:t> </w:t>
      </w:r>
      <w:r>
        <w:rPr>
          <w:w w:val="95"/>
          <w:sz w:val="20"/>
        </w:rPr>
        <w:t>célebre</w:t>
      </w:r>
      <w:r>
        <w:rPr>
          <w:spacing w:val="-9"/>
          <w:w w:val="95"/>
          <w:sz w:val="20"/>
        </w:rPr>
        <w:t> </w:t>
      </w:r>
      <w:r>
        <w:rPr>
          <w:w w:val="95"/>
          <w:sz w:val="20"/>
        </w:rPr>
        <w:t>obra</w:t>
      </w:r>
      <w:r>
        <w:rPr>
          <w:spacing w:val="-9"/>
          <w:w w:val="95"/>
          <w:sz w:val="20"/>
        </w:rPr>
        <w:t> </w:t>
      </w:r>
      <w:r>
        <w:rPr>
          <w:w w:val="95"/>
          <w:sz w:val="20"/>
        </w:rPr>
        <w:t>de</w:t>
      </w:r>
      <w:r>
        <w:rPr>
          <w:spacing w:val="-8"/>
          <w:w w:val="95"/>
          <w:sz w:val="20"/>
        </w:rPr>
        <w:t> </w:t>
      </w:r>
      <w:r>
        <w:rPr>
          <w:w w:val="95"/>
          <w:sz w:val="20"/>
        </w:rPr>
        <w:t>antropología</w:t>
      </w:r>
      <w:r>
        <w:rPr>
          <w:spacing w:val="-9"/>
          <w:w w:val="95"/>
          <w:sz w:val="20"/>
        </w:rPr>
        <w:t> </w:t>
      </w:r>
      <w:r>
        <w:rPr>
          <w:w w:val="95"/>
          <w:sz w:val="20"/>
        </w:rPr>
        <w:t>zoológica:</w:t>
      </w:r>
      <w:r>
        <w:rPr>
          <w:spacing w:val="-8"/>
          <w:w w:val="95"/>
          <w:sz w:val="20"/>
        </w:rPr>
        <w:t> </w:t>
      </w:r>
      <w:r>
        <w:rPr>
          <w:rFonts w:ascii="Times New Roman" w:hAnsi="Times New Roman"/>
          <w:i/>
          <w:w w:val="95"/>
          <w:sz w:val="20"/>
        </w:rPr>
        <w:t>El</w:t>
      </w:r>
      <w:r>
        <w:rPr>
          <w:rFonts w:ascii="Times New Roman" w:hAnsi="Times New Roman"/>
          <w:i/>
          <w:spacing w:val="-14"/>
          <w:w w:val="95"/>
          <w:sz w:val="20"/>
        </w:rPr>
        <w:t> </w:t>
      </w:r>
      <w:r>
        <w:rPr>
          <w:rFonts w:ascii="Times New Roman" w:hAnsi="Times New Roman"/>
          <w:i/>
          <w:w w:val="95"/>
          <w:sz w:val="20"/>
        </w:rPr>
        <w:t>lugar</w:t>
      </w:r>
      <w:r>
        <w:rPr>
          <w:rFonts w:ascii="Times New Roman" w:hAnsi="Times New Roman"/>
          <w:i/>
          <w:spacing w:val="-14"/>
          <w:w w:val="95"/>
          <w:sz w:val="20"/>
        </w:rPr>
        <w:t> </w:t>
      </w:r>
      <w:r>
        <w:rPr>
          <w:rFonts w:ascii="Times New Roman" w:hAnsi="Times New Roman"/>
          <w:i/>
          <w:w w:val="95"/>
          <w:sz w:val="20"/>
        </w:rPr>
        <w:t>del</w:t>
      </w:r>
      <w:r>
        <w:rPr>
          <w:rFonts w:ascii="Times New Roman" w:hAnsi="Times New Roman"/>
          <w:i/>
          <w:spacing w:val="-14"/>
          <w:w w:val="95"/>
          <w:sz w:val="20"/>
        </w:rPr>
        <w:t> </w:t>
      </w:r>
      <w:r>
        <w:rPr>
          <w:rFonts w:ascii="Times New Roman" w:hAnsi="Times New Roman"/>
          <w:i/>
          <w:w w:val="95"/>
          <w:sz w:val="20"/>
        </w:rPr>
        <w:t>hombre</w:t>
      </w:r>
      <w:r>
        <w:rPr>
          <w:rFonts w:ascii="Times New Roman" w:hAnsi="Times New Roman"/>
          <w:i/>
          <w:spacing w:val="-14"/>
          <w:w w:val="95"/>
          <w:sz w:val="20"/>
        </w:rPr>
        <w:t> </w:t>
      </w:r>
      <w:r>
        <w:rPr>
          <w:rFonts w:ascii="Times New Roman" w:hAnsi="Times New Roman"/>
          <w:i/>
          <w:w w:val="95"/>
          <w:sz w:val="20"/>
        </w:rPr>
        <w:t>en</w:t>
      </w:r>
      <w:r>
        <w:rPr>
          <w:rFonts w:ascii="Times New Roman" w:hAnsi="Times New Roman"/>
          <w:i/>
          <w:spacing w:val="-14"/>
          <w:w w:val="95"/>
          <w:sz w:val="20"/>
        </w:rPr>
        <w:t> </w:t>
      </w:r>
      <w:r>
        <w:rPr>
          <w:rFonts w:ascii="Times New Roman" w:hAnsi="Times New Roman"/>
          <w:i/>
          <w:w w:val="95"/>
          <w:sz w:val="20"/>
        </w:rPr>
        <w:t>la</w:t>
      </w:r>
      <w:r>
        <w:rPr>
          <w:rFonts w:ascii="Times New Roman" w:hAnsi="Times New Roman"/>
          <w:i/>
          <w:spacing w:val="-14"/>
          <w:w w:val="95"/>
          <w:sz w:val="20"/>
        </w:rPr>
        <w:t> </w:t>
      </w:r>
      <w:r>
        <w:rPr>
          <w:rFonts w:ascii="Times New Roman" w:hAnsi="Times New Roman"/>
          <w:i/>
          <w:w w:val="95"/>
          <w:sz w:val="20"/>
        </w:rPr>
        <w:t>na- </w:t>
      </w:r>
      <w:r>
        <w:rPr>
          <w:rFonts w:ascii="Times New Roman" w:hAnsi="Times New Roman"/>
          <w:i/>
          <w:w w:val="90"/>
          <w:sz w:val="20"/>
        </w:rPr>
        <w:t>tturaleza</w:t>
      </w:r>
      <w:r>
        <w:rPr>
          <w:rFonts w:ascii="Times New Roman" w:hAnsi="Times New Roman"/>
          <w:i/>
          <w:spacing w:val="-6"/>
          <w:w w:val="90"/>
          <w:sz w:val="20"/>
        </w:rPr>
        <w:t> </w:t>
      </w:r>
      <w:r>
        <w:rPr>
          <w:w w:val="90"/>
          <w:sz w:val="20"/>
        </w:rPr>
        <w:t>(</w:t>
      </w:r>
      <w:r>
        <w:rPr>
          <w:rFonts w:ascii="Times New Roman" w:hAnsi="Times New Roman"/>
          <w:i/>
          <w:w w:val="90"/>
          <w:sz w:val="20"/>
        </w:rPr>
        <w:t>Evidence</w:t>
      </w:r>
      <w:r>
        <w:rPr>
          <w:rFonts w:ascii="Times New Roman" w:hAnsi="Times New Roman"/>
          <w:i/>
          <w:spacing w:val="-6"/>
          <w:w w:val="90"/>
          <w:sz w:val="20"/>
        </w:rPr>
        <w:t> </w:t>
      </w:r>
      <w:r>
        <w:rPr>
          <w:rFonts w:ascii="Times New Roman" w:hAnsi="Times New Roman"/>
          <w:i/>
          <w:w w:val="90"/>
          <w:sz w:val="20"/>
        </w:rPr>
        <w:t>as</w:t>
      </w:r>
      <w:r>
        <w:rPr>
          <w:rFonts w:ascii="Times New Roman" w:hAnsi="Times New Roman"/>
          <w:i/>
          <w:spacing w:val="-6"/>
          <w:w w:val="90"/>
          <w:sz w:val="20"/>
        </w:rPr>
        <w:t> </w:t>
      </w:r>
      <w:r>
        <w:rPr>
          <w:rFonts w:ascii="Times New Roman" w:hAnsi="Times New Roman"/>
          <w:i/>
          <w:w w:val="90"/>
          <w:sz w:val="20"/>
        </w:rPr>
        <w:t>tto</w:t>
      </w:r>
      <w:r>
        <w:rPr>
          <w:rFonts w:ascii="Times New Roman" w:hAnsi="Times New Roman"/>
          <w:i/>
          <w:spacing w:val="-6"/>
          <w:w w:val="90"/>
          <w:sz w:val="20"/>
        </w:rPr>
        <w:t> </w:t>
      </w:r>
      <w:r>
        <w:rPr>
          <w:rFonts w:ascii="Times New Roman" w:hAnsi="Times New Roman"/>
          <w:i/>
          <w:w w:val="90"/>
          <w:sz w:val="20"/>
        </w:rPr>
        <w:t>Man’s</w:t>
      </w:r>
      <w:r>
        <w:rPr>
          <w:rFonts w:ascii="Times New Roman" w:hAnsi="Times New Roman"/>
          <w:i/>
          <w:spacing w:val="-5"/>
          <w:w w:val="90"/>
          <w:sz w:val="20"/>
        </w:rPr>
        <w:t> </w:t>
      </w:r>
      <w:r>
        <w:rPr>
          <w:rFonts w:ascii="Times New Roman" w:hAnsi="Times New Roman"/>
          <w:i/>
          <w:w w:val="90"/>
          <w:sz w:val="20"/>
        </w:rPr>
        <w:t>place</w:t>
      </w:r>
      <w:r>
        <w:rPr>
          <w:rFonts w:ascii="Times New Roman" w:hAnsi="Times New Roman"/>
          <w:i/>
          <w:spacing w:val="-5"/>
          <w:w w:val="90"/>
          <w:sz w:val="20"/>
        </w:rPr>
        <w:t> </w:t>
      </w:r>
      <w:r>
        <w:rPr>
          <w:rFonts w:ascii="Times New Roman" w:hAnsi="Times New Roman"/>
          <w:i/>
          <w:w w:val="90"/>
          <w:sz w:val="20"/>
        </w:rPr>
        <w:t>in</w:t>
      </w:r>
      <w:r>
        <w:rPr>
          <w:rFonts w:ascii="Times New Roman" w:hAnsi="Times New Roman"/>
          <w:i/>
          <w:spacing w:val="-6"/>
          <w:w w:val="90"/>
          <w:sz w:val="20"/>
        </w:rPr>
        <w:t> </w:t>
      </w:r>
      <w:r>
        <w:rPr>
          <w:rFonts w:ascii="Times New Roman" w:hAnsi="Times New Roman"/>
          <w:i/>
          <w:w w:val="90"/>
          <w:sz w:val="20"/>
        </w:rPr>
        <w:t>Natture,</w:t>
      </w:r>
      <w:r>
        <w:rPr>
          <w:rFonts w:ascii="Times New Roman" w:hAnsi="Times New Roman"/>
          <w:i/>
          <w:spacing w:val="-5"/>
          <w:w w:val="90"/>
          <w:sz w:val="20"/>
        </w:rPr>
        <w:t> </w:t>
      </w:r>
      <w:r>
        <w:rPr>
          <w:w w:val="90"/>
          <w:sz w:val="20"/>
        </w:rPr>
        <w:t>Londres, 1863).</w:t>
      </w:r>
      <w:r>
        <w:rPr>
          <w:spacing w:val="-1"/>
          <w:w w:val="90"/>
          <w:sz w:val="20"/>
        </w:rPr>
        <w:t> </w:t>
      </w:r>
      <w:r>
        <w:rPr>
          <w:w w:val="90"/>
          <w:sz w:val="20"/>
        </w:rPr>
        <w:t>Desde</w:t>
      </w:r>
      <w:r>
        <w:rPr>
          <w:spacing w:val="-1"/>
          <w:w w:val="90"/>
          <w:sz w:val="20"/>
        </w:rPr>
        <w:t> </w:t>
      </w:r>
      <w:r>
        <w:rPr>
          <w:w w:val="90"/>
          <w:sz w:val="20"/>
        </w:rPr>
        <w:t>ahora, la Sociedad </w:t>
      </w:r>
      <w:r>
        <w:rPr>
          <w:sz w:val="19"/>
        </w:rPr>
        <w:t>Antropológica</w:t>
      </w:r>
      <w:r>
        <w:rPr>
          <w:spacing w:val="-11"/>
          <w:sz w:val="19"/>
        </w:rPr>
        <w:t> </w:t>
      </w:r>
      <w:r>
        <w:rPr>
          <w:sz w:val="19"/>
        </w:rPr>
        <w:t>y</w:t>
      </w:r>
      <w:r>
        <w:rPr>
          <w:spacing w:val="-10"/>
          <w:sz w:val="19"/>
        </w:rPr>
        <w:t> </w:t>
      </w:r>
      <w:r>
        <w:rPr>
          <w:sz w:val="19"/>
        </w:rPr>
        <w:t>la</w:t>
      </w:r>
      <w:r>
        <w:rPr>
          <w:spacing w:val="-10"/>
          <w:sz w:val="19"/>
        </w:rPr>
        <w:t> </w:t>
      </w:r>
      <w:r>
        <w:rPr>
          <w:sz w:val="19"/>
        </w:rPr>
        <w:t>Sociedad</w:t>
      </w:r>
      <w:r>
        <w:rPr>
          <w:spacing w:val="-10"/>
          <w:sz w:val="19"/>
        </w:rPr>
        <w:t> </w:t>
      </w:r>
      <w:r>
        <w:rPr>
          <w:sz w:val="19"/>
        </w:rPr>
        <w:t>Etnológica</w:t>
      </w:r>
      <w:r>
        <w:rPr>
          <w:spacing w:val="-10"/>
          <w:sz w:val="19"/>
        </w:rPr>
        <w:t> </w:t>
      </w:r>
      <w:r>
        <w:rPr>
          <w:sz w:val="19"/>
        </w:rPr>
        <w:t>de</w:t>
      </w:r>
      <w:r>
        <w:rPr>
          <w:spacing w:val="-10"/>
          <w:sz w:val="19"/>
        </w:rPr>
        <w:t> </w:t>
      </w:r>
      <w:r>
        <w:rPr>
          <w:sz w:val="19"/>
        </w:rPr>
        <w:t>Londres</w:t>
      </w:r>
      <w:r>
        <w:rPr>
          <w:spacing w:val="-10"/>
          <w:sz w:val="19"/>
        </w:rPr>
        <w:t> </w:t>
      </w:r>
      <w:r>
        <w:rPr>
          <w:sz w:val="19"/>
        </w:rPr>
        <w:t>no</w:t>
      </w:r>
      <w:r>
        <w:rPr>
          <w:spacing w:val="-10"/>
          <w:sz w:val="19"/>
        </w:rPr>
        <w:t> </w:t>
      </w:r>
      <w:r>
        <w:rPr>
          <w:sz w:val="19"/>
        </w:rPr>
        <w:t>difieren</w:t>
      </w:r>
      <w:r>
        <w:rPr>
          <w:spacing w:val="-10"/>
          <w:sz w:val="19"/>
        </w:rPr>
        <w:t> </w:t>
      </w:r>
      <w:r>
        <w:rPr>
          <w:sz w:val="19"/>
        </w:rPr>
        <w:t>más</w:t>
      </w:r>
      <w:r>
        <w:rPr>
          <w:spacing w:val="-10"/>
          <w:sz w:val="19"/>
        </w:rPr>
        <w:t> </w:t>
      </w:r>
      <w:r>
        <w:rPr>
          <w:sz w:val="19"/>
        </w:rPr>
        <w:t>que</w:t>
      </w:r>
      <w:r>
        <w:rPr>
          <w:spacing w:val="-10"/>
          <w:sz w:val="19"/>
        </w:rPr>
        <w:t> </w:t>
      </w:r>
      <w:r>
        <w:rPr>
          <w:sz w:val="19"/>
        </w:rPr>
        <w:t>en</w:t>
      </w:r>
      <w:r>
        <w:rPr>
          <w:spacing w:val="-10"/>
          <w:sz w:val="19"/>
        </w:rPr>
        <w:t> </w:t>
      </w:r>
      <w:r>
        <w:rPr>
          <w:sz w:val="19"/>
        </w:rPr>
        <w:t>el</w:t>
      </w:r>
      <w:r>
        <w:rPr>
          <w:spacing w:val="-10"/>
          <w:sz w:val="19"/>
        </w:rPr>
        <w:t> </w:t>
      </w:r>
      <w:r>
        <w:rPr>
          <w:sz w:val="19"/>
        </w:rPr>
        <w:t>nombre: </w:t>
      </w:r>
      <w:r>
        <w:rPr>
          <w:w w:val="95"/>
          <w:sz w:val="20"/>
        </w:rPr>
        <w:t>ambas</w:t>
      </w:r>
      <w:r>
        <w:rPr>
          <w:spacing w:val="-10"/>
          <w:w w:val="95"/>
          <w:sz w:val="20"/>
        </w:rPr>
        <w:t> </w:t>
      </w:r>
      <w:r>
        <w:rPr>
          <w:w w:val="95"/>
          <w:sz w:val="20"/>
        </w:rPr>
        <w:t>tienen</w:t>
      </w:r>
      <w:r>
        <w:rPr>
          <w:spacing w:val="-10"/>
          <w:w w:val="95"/>
          <w:sz w:val="20"/>
        </w:rPr>
        <w:t> </w:t>
      </w:r>
      <w:r>
        <w:rPr>
          <w:w w:val="95"/>
          <w:sz w:val="20"/>
        </w:rPr>
        <w:t>el</w:t>
      </w:r>
      <w:r>
        <w:rPr>
          <w:spacing w:val="-10"/>
          <w:w w:val="95"/>
          <w:sz w:val="20"/>
        </w:rPr>
        <w:t> </w:t>
      </w:r>
      <w:r>
        <w:rPr>
          <w:w w:val="95"/>
          <w:sz w:val="20"/>
        </w:rPr>
        <w:t>mismo</w:t>
      </w:r>
      <w:r>
        <w:rPr>
          <w:spacing w:val="-10"/>
          <w:w w:val="95"/>
          <w:sz w:val="20"/>
        </w:rPr>
        <w:t> </w:t>
      </w:r>
      <w:r>
        <w:rPr>
          <w:w w:val="95"/>
          <w:sz w:val="20"/>
        </w:rPr>
        <w:t>objetivo,</w:t>
      </w:r>
      <w:r>
        <w:rPr>
          <w:spacing w:val="-11"/>
          <w:w w:val="95"/>
          <w:sz w:val="20"/>
        </w:rPr>
        <w:t> </w:t>
      </w:r>
      <w:r>
        <w:rPr>
          <w:w w:val="95"/>
          <w:sz w:val="20"/>
        </w:rPr>
        <w:t>el</w:t>
      </w:r>
      <w:r>
        <w:rPr>
          <w:spacing w:val="-10"/>
          <w:w w:val="95"/>
          <w:sz w:val="20"/>
        </w:rPr>
        <w:t> </w:t>
      </w:r>
      <w:r>
        <w:rPr>
          <w:w w:val="95"/>
          <w:sz w:val="20"/>
        </w:rPr>
        <w:t>mismo</w:t>
      </w:r>
      <w:r>
        <w:rPr>
          <w:spacing w:val="-10"/>
          <w:w w:val="95"/>
          <w:sz w:val="20"/>
        </w:rPr>
        <w:t> </w:t>
      </w:r>
      <w:r>
        <w:rPr>
          <w:w w:val="95"/>
          <w:sz w:val="20"/>
        </w:rPr>
        <w:t>método</w:t>
      </w:r>
      <w:r>
        <w:rPr>
          <w:spacing w:val="-10"/>
          <w:w w:val="95"/>
          <w:sz w:val="20"/>
        </w:rPr>
        <w:t> </w:t>
      </w:r>
      <w:r>
        <w:rPr>
          <w:w w:val="95"/>
          <w:sz w:val="20"/>
        </w:rPr>
        <w:t>y</w:t>
      </w:r>
      <w:r>
        <w:rPr>
          <w:spacing w:val="-10"/>
          <w:w w:val="95"/>
          <w:sz w:val="20"/>
        </w:rPr>
        <w:t> </w:t>
      </w:r>
      <w:r>
        <w:rPr>
          <w:w w:val="95"/>
          <w:sz w:val="20"/>
        </w:rPr>
        <w:t>el</w:t>
      </w:r>
      <w:r>
        <w:rPr>
          <w:spacing w:val="-10"/>
          <w:w w:val="95"/>
          <w:sz w:val="20"/>
        </w:rPr>
        <w:t> </w:t>
      </w:r>
      <w:r>
        <w:rPr>
          <w:w w:val="95"/>
          <w:sz w:val="20"/>
        </w:rPr>
        <w:t>mismo</w:t>
      </w:r>
      <w:r>
        <w:rPr>
          <w:spacing w:val="-10"/>
          <w:w w:val="95"/>
          <w:sz w:val="20"/>
        </w:rPr>
        <w:t> </w:t>
      </w:r>
      <w:r>
        <w:rPr>
          <w:w w:val="95"/>
          <w:sz w:val="20"/>
        </w:rPr>
        <w:t>programa,</w:t>
      </w:r>
      <w:r>
        <w:rPr>
          <w:spacing w:val="-11"/>
          <w:w w:val="95"/>
          <w:sz w:val="20"/>
        </w:rPr>
        <w:t> </w:t>
      </w:r>
      <w:r>
        <w:rPr>
          <w:w w:val="95"/>
          <w:sz w:val="20"/>
        </w:rPr>
        <w:t>y</w:t>
      </w:r>
      <w:r>
        <w:rPr>
          <w:spacing w:val="-10"/>
          <w:w w:val="95"/>
          <w:sz w:val="20"/>
        </w:rPr>
        <w:t> </w:t>
      </w:r>
      <w:r>
        <w:rPr>
          <w:w w:val="95"/>
          <w:sz w:val="20"/>
        </w:rPr>
        <w:t>tienen</w:t>
      </w:r>
      <w:r>
        <w:rPr>
          <w:spacing w:val="-10"/>
          <w:w w:val="95"/>
          <w:sz w:val="20"/>
        </w:rPr>
        <w:t> </w:t>
      </w:r>
      <w:r>
        <w:rPr>
          <w:w w:val="95"/>
          <w:sz w:val="20"/>
        </w:rPr>
        <w:t>mu- </w:t>
      </w:r>
      <w:r>
        <w:rPr>
          <w:sz w:val="19"/>
        </w:rPr>
        <w:t>chos</w:t>
      </w:r>
      <w:r>
        <w:rPr>
          <w:spacing w:val="-12"/>
          <w:sz w:val="19"/>
        </w:rPr>
        <w:t> </w:t>
      </w:r>
      <w:r>
        <w:rPr>
          <w:sz w:val="19"/>
        </w:rPr>
        <w:t>miembros</w:t>
      </w:r>
      <w:r>
        <w:rPr>
          <w:spacing w:val="-12"/>
          <w:sz w:val="19"/>
        </w:rPr>
        <w:t> </w:t>
      </w:r>
      <w:r>
        <w:rPr>
          <w:sz w:val="19"/>
        </w:rPr>
        <w:t>en</w:t>
      </w:r>
      <w:r>
        <w:rPr>
          <w:spacing w:val="-12"/>
          <w:sz w:val="19"/>
        </w:rPr>
        <w:t> </w:t>
      </w:r>
      <w:r>
        <w:rPr>
          <w:sz w:val="19"/>
        </w:rPr>
        <w:t>común;</w:t>
      </w:r>
      <w:r>
        <w:rPr>
          <w:spacing w:val="-12"/>
          <w:sz w:val="19"/>
        </w:rPr>
        <w:t> </w:t>
      </w:r>
      <w:r>
        <w:rPr>
          <w:sz w:val="19"/>
        </w:rPr>
        <w:t>también</w:t>
      </w:r>
      <w:r>
        <w:rPr>
          <w:spacing w:val="-12"/>
          <w:sz w:val="19"/>
        </w:rPr>
        <w:t> </w:t>
      </w:r>
      <w:r>
        <w:rPr>
          <w:sz w:val="19"/>
        </w:rPr>
        <w:t>se</w:t>
      </w:r>
      <w:r>
        <w:rPr>
          <w:spacing w:val="-12"/>
          <w:sz w:val="19"/>
        </w:rPr>
        <w:t> </w:t>
      </w:r>
      <w:r>
        <w:rPr>
          <w:sz w:val="19"/>
        </w:rPr>
        <w:t>puede</w:t>
      </w:r>
      <w:r>
        <w:rPr>
          <w:spacing w:val="-12"/>
          <w:sz w:val="19"/>
        </w:rPr>
        <w:t> </w:t>
      </w:r>
      <w:r>
        <w:rPr>
          <w:sz w:val="19"/>
        </w:rPr>
        <w:t>esperar</w:t>
      </w:r>
      <w:r>
        <w:rPr>
          <w:spacing w:val="-12"/>
          <w:sz w:val="19"/>
        </w:rPr>
        <w:t> </w:t>
      </w:r>
      <w:r>
        <w:rPr>
          <w:sz w:val="19"/>
        </w:rPr>
        <w:t>un</w:t>
      </w:r>
      <w:r>
        <w:rPr>
          <w:spacing w:val="-12"/>
          <w:sz w:val="19"/>
        </w:rPr>
        <w:t> </w:t>
      </w:r>
      <w:r>
        <w:rPr>
          <w:sz w:val="19"/>
        </w:rPr>
        <w:t>instante</w:t>
      </w:r>
      <w:r>
        <w:rPr>
          <w:spacing w:val="-11"/>
          <w:sz w:val="19"/>
        </w:rPr>
        <w:t> </w:t>
      </w:r>
      <w:r>
        <w:rPr>
          <w:sz w:val="19"/>
        </w:rPr>
        <w:t>para</w:t>
      </w:r>
      <w:r>
        <w:rPr>
          <w:spacing w:val="-12"/>
          <w:sz w:val="19"/>
        </w:rPr>
        <w:t> </w:t>
      </w:r>
      <w:r>
        <w:rPr>
          <w:sz w:val="19"/>
        </w:rPr>
        <w:t>que</w:t>
      </w:r>
      <w:r>
        <w:rPr>
          <w:spacing w:val="-12"/>
          <w:sz w:val="19"/>
        </w:rPr>
        <w:t> </w:t>
      </w:r>
      <w:r>
        <w:rPr>
          <w:sz w:val="19"/>
        </w:rPr>
        <w:t>un</w:t>
      </w:r>
      <w:r>
        <w:rPr>
          <w:spacing w:val="-12"/>
          <w:sz w:val="19"/>
        </w:rPr>
        <w:t> </w:t>
      </w:r>
      <w:r>
        <w:rPr>
          <w:sz w:val="19"/>
        </w:rPr>
        <w:t>acuerdo </w:t>
      </w:r>
      <w:r>
        <w:rPr>
          <w:w w:val="95"/>
          <w:sz w:val="20"/>
        </w:rPr>
        <w:t>recíproco</w:t>
      </w:r>
      <w:r>
        <w:rPr>
          <w:spacing w:val="-7"/>
          <w:w w:val="95"/>
          <w:sz w:val="20"/>
        </w:rPr>
        <w:t> </w:t>
      </w:r>
      <w:r>
        <w:rPr>
          <w:w w:val="95"/>
          <w:sz w:val="20"/>
        </w:rPr>
        <w:t>conduzca</w:t>
      </w:r>
      <w:r>
        <w:rPr>
          <w:spacing w:val="-7"/>
          <w:w w:val="95"/>
          <w:sz w:val="20"/>
        </w:rPr>
        <w:t> </w:t>
      </w:r>
      <w:r>
        <w:rPr>
          <w:w w:val="95"/>
          <w:sz w:val="20"/>
        </w:rPr>
        <w:t>a</w:t>
      </w:r>
      <w:r>
        <w:rPr>
          <w:spacing w:val="-7"/>
          <w:w w:val="95"/>
          <w:sz w:val="20"/>
        </w:rPr>
        <w:t> </w:t>
      </w:r>
      <w:r>
        <w:rPr>
          <w:w w:val="95"/>
          <w:sz w:val="20"/>
        </w:rPr>
        <w:t>la</w:t>
      </w:r>
      <w:r>
        <w:rPr>
          <w:spacing w:val="-7"/>
          <w:w w:val="95"/>
          <w:sz w:val="20"/>
        </w:rPr>
        <w:t> </w:t>
      </w:r>
      <w:r>
        <w:rPr>
          <w:w w:val="95"/>
          <w:sz w:val="20"/>
        </w:rPr>
        <w:t>fusión</w:t>
      </w:r>
      <w:r>
        <w:rPr>
          <w:spacing w:val="-8"/>
          <w:w w:val="95"/>
          <w:sz w:val="20"/>
        </w:rPr>
        <w:t> </w:t>
      </w:r>
      <w:r>
        <w:rPr>
          <w:w w:val="95"/>
          <w:sz w:val="20"/>
        </w:rPr>
        <w:t>de</w:t>
      </w:r>
      <w:r>
        <w:rPr>
          <w:spacing w:val="-7"/>
          <w:w w:val="95"/>
          <w:sz w:val="20"/>
        </w:rPr>
        <w:t> </w:t>
      </w:r>
      <w:r>
        <w:rPr>
          <w:w w:val="95"/>
          <w:sz w:val="20"/>
        </w:rPr>
        <w:t>las</w:t>
      </w:r>
      <w:r>
        <w:rPr>
          <w:spacing w:val="-7"/>
          <w:w w:val="95"/>
          <w:sz w:val="20"/>
        </w:rPr>
        <w:t> </w:t>
      </w:r>
      <w:r>
        <w:rPr>
          <w:w w:val="95"/>
          <w:sz w:val="20"/>
        </w:rPr>
        <w:t>dos</w:t>
      </w:r>
      <w:r>
        <w:rPr>
          <w:spacing w:val="-7"/>
          <w:w w:val="95"/>
          <w:sz w:val="20"/>
        </w:rPr>
        <w:t> </w:t>
      </w:r>
      <w:r>
        <w:rPr>
          <w:w w:val="95"/>
          <w:sz w:val="20"/>
        </w:rPr>
        <w:t>sociedades</w:t>
      </w:r>
      <w:r>
        <w:rPr>
          <w:spacing w:val="-8"/>
          <w:w w:val="95"/>
          <w:sz w:val="20"/>
        </w:rPr>
        <w:t> </w:t>
      </w:r>
      <w:r>
        <w:rPr>
          <w:w w:val="95"/>
          <w:sz w:val="20"/>
        </w:rPr>
        <w:t>(XX).</w:t>
      </w:r>
    </w:p>
    <w:p>
      <w:pPr>
        <w:pStyle w:val="BodyText"/>
        <w:spacing w:before="11"/>
        <w:rPr>
          <w:sz w:val="19"/>
        </w:rPr>
      </w:pPr>
    </w:p>
    <w:p>
      <w:pPr>
        <w:pStyle w:val="BodyText"/>
        <w:spacing w:line="242" w:lineRule="auto"/>
        <w:ind w:left="1553" w:right="1551"/>
        <w:jc w:val="both"/>
      </w:pPr>
      <w:r>
        <w:rPr>
          <w:w w:val="95"/>
        </w:rPr>
        <w:t>Con</w:t>
      </w:r>
      <w:r>
        <w:rPr>
          <w:spacing w:val="-8"/>
          <w:w w:val="95"/>
        </w:rPr>
        <w:t> </w:t>
      </w:r>
      <w:r>
        <w:rPr>
          <w:w w:val="95"/>
        </w:rPr>
        <w:t>la</w:t>
      </w:r>
      <w:r>
        <w:rPr>
          <w:spacing w:val="-8"/>
          <w:w w:val="95"/>
        </w:rPr>
        <w:t> </w:t>
      </w:r>
      <w:r>
        <w:rPr>
          <w:w w:val="95"/>
        </w:rPr>
        <w:t>narración</w:t>
      </w:r>
      <w:r>
        <w:rPr>
          <w:spacing w:val="-8"/>
          <w:w w:val="95"/>
        </w:rPr>
        <w:t> </w:t>
      </w:r>
      <w:r>
        <w:rPr>
          <w:w w:val="95"/>
        </w:rPr>
        <w:t>de</w:t>
      </w:r>
      <w:r>
        <w:rPr>
          <w:spacing w:val="-8"/>
          <w:w w:val="95"/>
        </w:rPr>
        <w:t> </w:t>
      </w:r>
      <w:r>
        <w:rPr>
          <w:w w:val="95"/>
        </w:rPr>
        <w:t>esta</w:t>
      </w:r>
      <w:r>
        <w:rPr>
          <w:spacing w:val="-8"/>
          <w:w w:val="95"/>
        </w:rPr>
        <w:t> </w:t>
      </w:r>
      <w:r>
        <w:rPr>
          <w:w w:val="95"/>
        </w:rPr>
        <w:t>victoria</w:t>
      </w:r>
      <w:r>
        <w:rPr>
          <w:spacing w:val="-8"/>
          <w:w w:val="95"/>
        </w:rPr>
        <w:t> </w:t>
      </w:r>
      <w:r>
        <w:rPr>
          <w:w w:val="95"/>
        </w:rPr>
        <w:t>de</w:t>
      </w:r>
      <w:r>
        <w:rPr>
          <w:spacing w:val="-8"/>
          <w:w w:val="95"/>
        </w:rPr>
        <w:t> </w:t>
      </w:r>
      <w:r>
        <w:rPr>
          <w:w w:val="95"/>
        </w:rPr>
        <w:t>los</w:t>
      </w:r>
      <w:r>
        <w:rPr>
          <w:spacing w:val="-8"/>
          <w:w w:val="95"/>
        </w:rPr>
        <w:t> </w:t>
      </w:r>
      <w:r>
        <w:rPr>
          <w:w w:val="95"/>
        </w:rPr>
        <w:t>antropólogos</w:t>
      </w:r>
      <w:r>
        <w:rPr>
          <w:spacing w:val="-8"/>
          <w:w w:val="95"/>
        </w:rPr>
        <w:t> </w:t>
      </w:r>
      <w:r>
        <w:rPr>
          <w:w w:val="95"/>
        </w:rPr>
        <w:t>biológicos</w:t>
      </w:r>
      <w:r>
        <w:rPr>
          <w:spacing w:val="-8"/>
          <w:w w:val="95"/>
        </w:rPr>
        <w:t> </w:t>
      </w:r>
      <w:r>
        <w:rPr>
          <w:w w:val="95"/>
        </w:rPr>
        <w:t>sobre</w:t>
      </w:r>
      <w:r>
        <w:rPr>
          <w:spacing w:val="-8"/>
          <w:w w:val="95"/>
        </w:rPr>
        <w:t> </w:t>
      </w:r>
      <w:r>
        <w:rPr>
          <w:w w:val="95"/>
        </w:rPr>
        <w:t>los</w:t>
      </w:r>
      <w:r>
        <w:rPr>
          <w:spacing w:val="-8"/>
          <w:w w:val="95"/>
        </w:rPr>
        <w:t> </w:t>
      </w:r>
      <w:r>
        <w:rPr>
          <w:w w:val="95"/>
        </w:rPr>
        <w:t>etnólo- </w:t>
      </w:r>
      <w:r>
        <w:rPr/>
        <w:t>gos,</w:t>
      </w:r>
      <w:r>
        <w:rPr>
          <w:spacing w:val="-24"/>
        </w:rPr>
        <w:t> </w:t>
      </w:r>
      <w:r>
        <w:rPr/>
        <w:t>se</w:t>
      </w:r>
      <w:r>
        <w:rPr>
          <w:spacing w:val="-24"/>
        </w:rPr>
        <w:t> </w:t>
      </w:r>
      <w:r>
        <w:rPr/>
        <w:t>afianzaba</w:t>
      </w:r>
      <w:r>
        <w:rPr>
          <w:spacing w:val="-24"/>
        </w:rPr>
        <w:t> </w:t>
      </w:r>
      <w:r>
        <w:rPr/>
        <w:t>la</w:t>
      </w:r>
      <w:r>
        <w:rPr>
          <w:spacing w:val="-24"/>
        </w:rPr>
        <w:t> </w:t>
      </w:r>
      <w:r>
        <w:rPr/>
        <w:t>separación</w:t>
      </w:r>
      <w:r>
        <w:rPr>
          <w:spacing w:val="-24"/>
        </w:rPr>
        <w:t> </w:t>
      </w:r>
      <w:r>
        <w:rPr/>
        <w:t>de</w:t>
      </w:r>
      <w:r>
        <w:rPr>
          <w:spacing w:val="-24"/>
        </w:rPr>
        <w:t> </w:t>
      </w:r>
      <w:r>
        <w:rPr/>
        <w:t>la</w:t>
      </w:r>
      <w:r>
        <w:rPr>
          <w:spacing w:val="-24"/>
        </w:rPr>
        <w:t> </w:t>
      </w:r>
      <w:r>
        <w:rPr/>
        <w:t>antropología</w:t>
      </w:r>
      <w:r>
        <w:rPr>
          <w:spacing w:val="-24"/>
        </w:rPr>
        <w:t> </w:t>
      </w:r>
      <w:r>
        <w:rPr/>
        <w:t>biológica</w:t>
      </w:r>
      <w:r>
        <w:rPr>
          <w:spacing w:val="-24"/>
        </w:rPr>
        <w:t> </w:t>
      </w:r>
      <w:r>
        <w:rPr/>
        <w:t>respecto</w:t>
      </w:r>
      <w:r>
        <w:rPr>
          <w:spacing w:val="-24"/>
        </w:rPr>
        <w:t> </w:t>
      </w:r>
      <w:r>
        <w:rPr/>
        <w:t>a</w:t>
      </w:r>
      <w:r>
        <w:rPr>
          <w:spacing w:val="-24"/>
        </w:rPr>
        <w:t> </w:t>
      </w:r>
      <w:r>
        <w:rPr/>
        <w:t>la</w:t>
      </w:r>
      <w:r>
        <w:rPr>
          <w:spacing w:val="-24"/>
        </w:rPr>
        <w:t> </w:t>
      </w:r>
      <w:r>
        <w:rPr/>
        <w:t>social, que</w:t>
      </w:r>
      <w:r>
        <w:rPr>
          <w:spacing w:val="-30"/>
        </w:rPr>
        <w:t> </w:t>
      </w:r>
      <w:r>
        <w:rPr/>
        <w:t>tomaba</w:t>
      </w:r>
      <w:r>
        <w:rPr>
          <w:spacing w:val="-30"/>
        </w:rPr>
        <w:t> </w:t>
      </w:r>
      <w:r>
        <w:rPr/>
        <w:t>a</w:t>
      </w:r>
      <w:r>
        <w:rPr>
          <w:spacing w:val="-30"/>
        </w:rPr>
        <w:t> </w:t>
      </w:r>
      <w:r>
        <w:rPr/>
        <w:t>veces</w:t>
      </w:r>
      <w:r>
        <w:rPr>
          <w:spacing w:val="-30"/>
        </w:rPr>
        <w:t> </w:t>
      </w:r>
      <w:r>
        <w:rPr/>
        <w:t>el</w:t>
      </w:r>
      <w:r>
        <w:rPr>
          <w:spacing w:val="-30"/>
        </w:rPr>
        <w:t> </w:t>
      </w:r>
      <w:r>
        <w:rPr/>
        <w:t>nombre</w:t>
      </w:r>
      <w:r>
        <w:rPr>
          <w:spacing w:val="-30"/>
        </w:rPr>
        <w:t> </w:t>
      </w:r>
      <w:r>
        <w:rPr/>
        <w:t>de</w:t>
      </w:r>
      <w:r>
        <w:rPr>
          <w:spacing w:val="-30"/>
        </w:rPr>
        <w:t> </w:t>
      </w:r>
      <w:r>
        <w:rPr/>
        <w:t>etnología</w:t>
      </w:r>
      <w:r>
        <w:rPr>
          <w:spacing w:val="-30"/>
        </w:rPr>
        <w:t> </w:t>
      </w:r>
      <w:r>
        <w:rPr/>
        <w:t>o</w:t>
      </w:r>
      <w:r>
        <w:rPr>
          <w:spacing w:val="-30"/>
        </w:rPr>
        <w:t> </w:t>
      </w:r>
      <w:r>
        <w:rPr/>
        <w:t>de</w:t>
      </w:r>
      <w:r>
        <w:rPr>
          <w:spacing w:val="-30"/>
        </w:rPr>
        <w:t> </w:t>
      </w:r>
      <w:r>
        <w:rPr/>
        <w:t>etnografía.</w:t>
      </w:r>
    </w:p>
    <w:p>
      <w:pPr>
        <w:pStyle w:val="BodyText"/>
        <w:spacing w:line="242" w:lineRule="auto"/>
        <w:ind w:left="1553" w:right="1551" w:firstLine="283"/>
        <w:jc w:val="both"/>
      </w:pPr>
      <w:r>
        <w:rPr>
          <w:spacing w:val="-7"/>
        </w:rPr>
        <w:t>Pero</w:t>
      </w:r>
      <w:r>
        <w:rPr>
          <w:spacing w:val="-5"/>
        </w:rPr>
        <w:t> </w:t>
      </w:r>
      <w:r>
        <w:rPr/>
        <w:t>antes</w:t>
      </w:r>
      <w:r>
        <w:rPr>
          <w:spacing w:val="-5"/>
        </w:rPr>
        <w:t> </w:t>
      </w:r>
      <w:r>
        <w:rPr/>
        <w:t>de</w:t>
      </w:r>
      <w:r>
        <w:rPr>
          <w:spacing w:val="-5"/>
        </w:rPr>
        <w:t> </w:t>
      </w:r>
      <w:r>
        <w:rPr/>
        <w:t>pasar</w:t>
      </w:r>
      <w:r>
        <w:rPr>
          <w:spacing w:val="-5"/>
        </w:rPr>
        <w:t> </w:t>
      </w:r>
      <w:r>
        <w:rPr/>
        <w:t>a</w:t>
      </w:r>
      <w:r>
        <w:rPr>
          <w:spacing w:val="-5"/>
        </w:rPr>
        <w:t> </w:t>
      </w:r>
      <w:r>
        <w:rPr/>
        <w:t>la</w:t>
      </w:r>
      <w:r>
        <w:rPr>
          <w:spacing w:val="-5"/>
        </w:rPr>
        <w:t> </w:t>
      </w:r>
      <w:r>
        <w:rPr/>
        <w:t>reconfiguración</w:t>
      </w:r>
      <w:r>
        <w:rPr>
          <w:spacing w:val="-5"/>
        </w:rPr>
        <w:t> </w:t>
      </w:r>
      <w:r>
        <w:rPr/>
        <w:t>de</w:t>
      </w:r>
      <w:r>
        <w:rPr>
          <w:spacing w:val="-5"/>
        </w:rPr>
        <w:t> </w:t>
      </w:r>
      <w:r>
        <w:rPr/>
        <w:t>la</w:t>
      </w:r>
      <w:r>
        <w:rPr>
          <w:spacing w:val="-5"/>
        </w:rPr>
        <w:t> </w:t>
      </w:r>
      <w:r>
        <w:rPr/>
        <w:t>antropología</w:t>
      </w:r>
      <w:r>
        <w:rPr>
          <w:spacing w:val="-5"/>
        </w:rPr>
        <w:t> </w:t>
      </w:r>
      <w:r>
        <w:rPr/>
        <w:t>es</w:t>
      </w:r>
      <w:r>
        <w:rPr>
          <w:spacing w:val="-5"/>
        </w:rPr>
        <w:t> </w:t>
      </w:r>
      <w:r>
        <w:rPr/>
        <w:t>importante señalar</w:t>
      </w:r>
      <w:r>
        <w:rPr>
          <w:spacing w:val="-14"/>
        </w:rPr>
        <w:t> </w:t>
      </w:r>
      <w:r>
        <w:rPr/>
        <w:t>que</w:t>
      </w:r>
      <w:r>
        <w:rPr>
          <w:spacing w:val="-14"/>
        </w:rPr>
        <w:t> </w:t>
      </w:r>
      <w:r>
        <w:rPr/>
        <w:t>al</w:t>
      </w:r>
      <w:r>
        <w:rPr>
          <w:spacing w:val="-14"/>
        </w:rPr>
        <w:t> </w:t>
      </w:r>
      <w:r>
        <w:rPr/>
        <w:t>ubicar</w:t>
      </w:r>
      <w:r>
        <w:rPr>
          <w:spacing w:val="-14"/>
        </w:rPr>
        <w:t> </w:t>
      </w:r>
      <w:r>
        <w:rPr/>
        <w:t>al</w:t>
      </w:r>
      <w:r>
        <w:rPr>
          <w:spacing w:val="-14"/>
        </w:rPr>
        <w:t> </w:t>
      </w:r>
      <w:r>
        <w:rPr>
          <w:spacing w:val="-2"/>
        </w:rPr>
        <w:t>hombre</w:t>
      </w:r>
      <w:r>
        <w:rPr>
          <w:spacing w:val="-14"/>
        </w:rPr>
        <w:t> </w:t>
      </w:r>
      <w:r>
        <w:rPr/>
        <w:t>“como</w:t>
      </w:r>
      <w:r>
        <w:rPr>
          <w:spacing w:val="-14"/>
        </w:rPr>
        <w:t> </w:t>
      </w:r>
      <w:r>
        <w:rPr/>
        <w:t>uno</w:t>
      </w:r>
      <w:r>
        <w:rPr>
          <w:spacing w:val="-14"/>
        </w:rPr>
        <w:t> </w:t>
      </w:r>
      <w:r>
        <w:rPr/>
        <w:t>de</w:t>
      </w:r>
      <w:r>
        <w:rPr>
          <w:spacing w:val="-14"/>
        </w:rPr>
        <w:t> </w:t>
      </w:r>
      <w:r>
        <w:rPr/>
        <w:t>los</w:t>
      </w:r>
      <w:r>
        <w:rPr>
          <w:spacing w:val="-14"/>
        </w:rPr>
        <w:t> </w:t>
      </w:r>
      <w:r>
        <w:rPr/>
        <w:t>miembros</w:t>
      </w:r>
      <w:r>
        <w:rPr>
          <w:spacing w:val="-14"/>
        </w:rPr>
        <w:t> </w:t>
      </w:r>
      <w:r>
        <w:rPr/>
        <w:t>de</w:t>
      </w:r>
      <w:r>
        <w:rPr>
          <w:spacing w:val="-14"/>
        </w:rPr>
        <w:t> </w:t>
      </w:r>
      <w:r>
        <w:rPr/>
        <w:t>la</w:t>
      </w:r>
      <w:r>
        <w:rPr>
          <w:spacing w:val="-14"/>
        </w:rPr>
        <w:t> </w:t>
      </w:r>
      <w:r>
        <w:rPr/>
        <w:t>fauna,</w:t>
      </w:r>
      <w:r>
        <w:rPr>
          <w:spacing w:val="-15"/>
        </w:rPr>
        <w:t> </w:t>
      </w:r>
      <w:r>
        <w:rPr/>
        <w:t>como el</w:t>
      </w:r>
      <w:r>
        <w:rPr>
          <w:spacing w:val="-24"/>
        </w:rPr>
        <w:t> </w:t>
      </w:r>
      <w:r>
        <w:rPr/>
        <w:t>representante</w:t>
      </w:r>
      <w:r>
        <w:rPr>
          <w:spacing w:val="-24"/>
        </w:rPr>
        <w:t> </w:t>
      </w:r>
      <w:r>
        <w:rPr/>
        <w:t>de</w:t>
      </w:r>
      <w:r>
        <w:rPr>
          <w:spacing w:val="-24"/>
        </w:rPr>
        <w:t> </w:t>
      </w:r>
      <w:r>
        <w:rPr/>
        <w:t>un</w:t>
      </w:r>
      <w:r>
        <w:rPr>
          <w:spacing w:val="-24"/>
        </w:rPr>
        <w:t> </w:t>
      </w:r>
      <w:r>
        <w:rPr/>
        <w:t>grupo</w:t>
      </w:r>
      <w:r>
        <w:rPr>
          <w:spacing w:val="-24"/>
        </w:rPr>
        <w:t> </w:t>
      </w:r>
      <w:r>
        <w:rPr/>
        <w:t>zoológico</w:t>
      </w:r>
      <w:r>
        <w:rPr>
          <w:spacing w:val="-24"/>
        </w:rPr>
        <w:t> </w:t>
      </w:r>
      <w:r>
        <w:rPr/>
        <w:t>sujeto</w:t>
      </w:r>
      <w:r>
        <w:rPr>
          <w:spacing w:val="-24"/>
        </w:rPr>
        <w:t> </w:t>
      </w:r>
      <w:r>
        <w:rPr/>
        <w:t>a</w:t>
      </w:r>
      <w:r>
        <w:rPr>
          <w:spacing w:val="-24"/>
        </w:rPr>
        <w:t> </w:t>
      </w:r>
      <w:r>
        <w:rPr/>
        <w:t>las</w:t>
      </w:r>
      <w:r>
        <w:rPr>
          <w:spacing w:val="-24"/>
        </w:rPr>
        <w:t> </w:t>
      </w:r>
      <w:r>
        <w:rPr/>
        <w:t>leyes</w:t>
      </w:r>
      <w:r>
        <w:rPr>
          <w:spacing w:val="-24"/>
        </w:rPr>
        <w:t> </w:t>
      </w:r>
      <w:r>
        <w:rPr/>
        <w:t>generales</w:t>
      </w:r>
      <w:r>
        <w:rPr>
          <w:spacing w:val="-25"/>
        </w:rPr>
        <w:t> </w:t>
      </w:r>
      <w:r>
        <w:rPr/>
        <w:t>que</w:t>
      </w:r>
      <w:r>
        <w:rPr>
          <w:spacing w:val="-24"/>
        </w:rPr>
        <w:t> </w:t>
      </w:r>
      <w:r>
        <w:rPr/>
        <w:t>rigen</w:t>
      </w:r>
      <w:r>
        <w:rPr>
          <w:spacing w:val="-24"/>
        </w:rPr>
        <w:t> </w:t>
      </w:r>
      <w:r>
        <w:rPr/>
        <w:t>el conjunto</w:t>
      </w:r>
      <w:r>
        <w:rPr>
          <w:spacing w:val="-23"/>
        </w:rPr>
        <w:t> </w:t>
      </w:r>
      <w:r>
        <w:rPr/>
        <w:t>de</w:t>
      </w:r>
      <w:r>
        <w:rPr>
          <w:spacing w:val="-23"/>
        </w:rPr>
        <w:t> </w:t>
      </w:r>
      <w:r>
        <w:rPr/>
        <w:t>la</w:t>
      </w:r>
      <w:r>
        <w:rPr>
          <w:spacing w:val="-23"/>
        </w:rPr>
        <w:t> </w:t>
      </w:r>
      <w:r>
        <w:rPr/>
        <w:t>naturaleza”</w:t>
      </w:r>
      <w:r>
        <w:rPr>
          <w:spacing w:val="-23"/>
        </w:rPr>
        <w:t> </w:t>
      </w:r>
      <w:r>
        <w:rPr/>
        <w:t>(CXI),</w:t>
      </w:r>
      <w:r>
        <w:rPr>
          <w:spacing w:val="-23"/>
        </w:rPr>
        <w:t> </w:t>
      </w:r>
      <w:r>
        <w:rPr/>
        <w:t>Broca</w:t>
      </w:r>
      <w:r>
        <w:rPr>
          <w:spacing w:val="-23"/>
        </w:rPr>
        <w:t> </w:t>
      </w:r>
      <w:r>
        <w:rPr/>
        <w:t>definió</w:t>
      </w:r>
      <w:r>
        <w:rPr>
          <w:spacing w:val="-23"/>
        </w:rPr>
        <w:t> </w:t>
      </w:r>
      <w:r>
        <w:rPr/>
        <w:t>implícitamente</w:t>
      </w:r>
      <w:r>
        <w:rPr>
          <w:spacing w:val="-23"/>
        </w:rPr>
        <w:t> </w:t>
      </w:r>
      <w:r>
        <w:rPr/>
        <w:t>la</w:t>
      </w:r>
      <w:r>
        <w:rPr>
          <w:spacing w:val="-23"/>
        </w:rPr>
        <w:t> </w:t>
      </w:r>
      <w:r>
        <w:rPr/>
        <w:t>antropología </w:t>
      </w:r>
      <w:r>
        <w:rPr>
          <w:w w:val="95"/>
        </w:rPr>
        <w:t>en el sentido de</w:t>
      </w:r>
      <w:r>
        <w:rPr>
          <w:spacing w:val="-1"/>
          <w:w w:val="95"/>
        </w:rPr>
        <w:t> </w:t>
      </w:r>
      <w:r>
        <w:rPr>
          <w:w w:val="95"/>
        </w:rPr>
        <w:t>hominización.</w:t>
      </w:r>
    </w:p>
    <w:p>
      <w:pPr>
        <w:pStyle w:val="BodyText"/>
        <w:spacing w:before="11"/>
        <w:rPr>
          <w:sz w:val="21"/>
        </w:rPr>
      </w:pPr>
    </w:p>
    <w:p>
      <w:pPr>
        <w:spacing w:before="0"/>
        <w:ind w:left="1553" w:right="2157" w:firstLine="0"/>
        <w:jc w:val="left"/>
        <w:rPr>
          <w:sz w:val="17"/>
        </w:rPr>
      </w:pPr>
      <w:r>
        <w:rPr>
          <w:w w:val="216"/>
          <w:sz w:val="22"/>
        </w:rPr>
        <w:t>l</w:t>
      </w:r>
      <w:r>
        <w:rPr>
          <w:w w:val="127"/>
          <w:sz w:val="17"/>
        </w:rPr>
        <w:t>a</w:t>
      </w:r>
      <w:r>
        <w:rPr>
          <w:spacing w:val="17"/>
          <w:sz w:val="17"/>
        </w:rPr>
        <w:t> </w:t>
      </w:r>
      <w:r>
        <w:rPr>
          <w:w w:val="151"/>
          <w:sz w:val="17"/>
        </w:rPr>
        <w:t>c</w:t>
      </w:r>
      <w:r>
        <w:rPr>
          <w:w w:val="145"/>
          <w:sz w:val="17"/>
        </w:rPr>
        <w:t>o</w:t>
      </w:r>
      <w:r>
        <w:rPr>
          <w:w w:val="136"/>
          <w:sz w:val="17"/>
        </w:rPr>
        <w:t>n</w:t>
      </w:r>
      <w:r>
        <w:rPr>
          <w:w w:val="117"/>
          <w:sz w:val="17"/>
        </w:rPr>
        <w:t>s</w:t>
      </w:r>
      <w:r>
        <w:rPr>
          <w:w w:val="145"/>
          <w:sz w:val="17"/>
        </w:rPr>
        <w:t>o</w:t>
      </w:r>
      <w:r>
        <w:rPr>
          <w:w w:val="224"/>
          <w:sz w:val="17"/>
        </w:rPr>
        <w:t>l</w:t>
      </w:r>
      <w:r>
        <w:rPr>
          <w:w w:val="132"/>
          <w:sz w:val="17"/>
        </w:rPr>
        <w:t>i</w:t>
      </w:r>
      <w:r>
        <w:rPr>
          <w:w w:val="107"/>
          <w:sz w:val="17"/>
        </w:rPr>
        <w:t>D</w:t>
      </w:r>
      <w:r>
        <w:rPr>
          <w:w w:val="127"/>
          <w:sz w:val="17"/>
        </w:rPr>
        <w:t>a</w:t>
      </w:r>
      <w:r>
        <w:rPr>
          <w:w w:val="151"/>
          <w:sz w:val="17"/>
        </w:rPr>
        <w:t>c</w:t>
      </w:r>
      <w:r>
        <w:rPr>
          <w:w w:val="132"/>
          <w:sz w:val="17"/>
        </w:rPr>
        <w:t>i</w:t>
      </w:r>
      <w:r>
        <w:rPr>
          <w:w w:val="145"/>
          <w:sz w:val="17"/>
        </w:rPr>
        <w:t>ó</w:t>
      </w:r>
      <w:r>
        <w:rPr>
          <w:w w:val="136"/>
          <w:sz w:val="17"/>
        </w:rPr>
        <w:t>n</w:t>
      </w:r>
      <w:r>
        <w:rPr>
          <w:spacing w:val="17"/>
          <w:sz w:val="17"/>
        </w:rPr>
        <w:t> </w:t>
      </w:r>
      <w:r>
        <w:rPr>
          <w:w w:val="107"/>
          <w:sz w:val="17"/>
        </w:rPr>
        <w:t>D</w:t>
      </w:r>
      <w:r>
        <w:rPr>
          <w:w w:val="123"/>
          <w:sz w:val="17"/>
        </w:rPr>
        <w:t>e</w:t>
      </w:r>
      <w:r>
        <w:rPr>
          <w:spacing w:val="17"/>
          <w:sz w:val="17"/>
        </w:rPr>
        <w:t> </w:t>
      </w:r>
      <w:r>
        <w:rPr>
          <w:spacing w:val="5"/>
          <w:w w:val="224"/>
          <w:sz w:val="17"/>
        </w:rPr>
        <w:t>l</w:t>
      </w:r>
      <w:r>
        <w:rPr>
          <w:w w:val="127"/>
          <w:sz w:val="17"/>
        </w:rPr>
        <w:t>a</w:t>
      </w:r>
      <w:r>
        <w:rPr>
          <w:spacing w:val="17"/>
          <w:sz w:val="17"/>
        </w:rPr>
        <w:t> </w:t>
      </w:r>
      <w:r>
        <w:rPr>
          <w:spacing w:val="-1"/>
          <w:w w:val="116"/>
          <w:sz w:val="17"/>
        </w:rPr>
        <w:t>b</w:t>
      </w:r>
      <w:r>
        <w:rPr>
          <w:w w:val="132"/>
          <w:sz w:val="17"/>
        </w:rPr>
        <w:t>i</w:t>
      </w:r>
      <w:r>
        <w:rPr>
          <w:spacing w:val="-1"/>
          <w:w w:val="184"/>
          <w:sz w:val="17"/>
        </w:rPr>
        <w:t>f</w:t>
      </w:r>
      <w:r>
        <w:rPr>
          <w:w w:val="138"/>
          <w:sz w:val="17"/>
        </w:rPr>
        <w:t>u</w:t>
      </w:r>
      <w:r>
        <w:rPr>
          <w:spacing w:val="-1"/>
          <w:w w:val="159"/>
          <w:sz w:val="17"/>
        </w:rPr>
        <w:t>r</w:t>
      </w:r>
      <w:r>
        <w:rPr>
          <w:w w:val="151"/>
          <w:sz w:val="17"/>
        </w:rPr>
        <w:t>c</w:t>
      </w:r>
      <w:r>
        <w:rPr>
          <w:w w:val="127"/>
          <w:sz w:val="17"/>
        </w:rPr>
        <w:t>a</w:t>
      </w:r>
      <w:r>
        <w:rPr>
          <w:w w:val="151"/>
          <w:sz w:val="17"/>
        </w:rPr>
        <w:t>c</w:t>
      </w:r>
      <w:r>
        <w:rPr>
          <w:w w:val="132"/>
          <w:sz w:val="17"/>
        </w:rPr>
        <w:t>i</w:t>
      </w:r>
      <w:r>
        <w:rPr>
          <w:w w:val="145"/>
          <w:sz w:val="17"/>
        </w:rPr>
        <w:t>ó</w:t>
      </w:r>
      <w:r>
        <w:rPr>
          <w:w w:val="136"/>
          <w:sz w:val="17"/>
        </w:rPr>
        <w:t>n</w:t>
      </w:r>
      <w:r>
        <w:rPr>
          <w:spacing w:val="17"/>
          <w:sz w:val="17"/>
        </w:rPr>
        <w:t> </w:t>
      </w:r>
      <w:r>
        <w:rPr>
          <w:w w:val="107"/>
          <w:sz w:val="17"/>
        </w:rPr>
        <w:t>D</w:t>
      </w:r>
      <w:r>
        <w:rPr>
          <w:w w:val="123"/>
          <w:sz w:val="17"/>
        </w:rPr>
        <w:t>e</w:t>
      </w:r>
      <w:r>
        <w:rPr>
          <w:spacing w:val="17"/>
          <w:sz w:val="17"/>
        </w:rPr>
        <w:t> </w:t>
      </w:r>
      <w:r>
        <w:rPr>
          <w:spacing w:val="5"/>
          <w:w w:val="224"/>
          <w:sz w:val="17"/>
        </w:rPr>
        <w:t>l</w:t>
      </w:r>
      <w:r>
        <w:rPr>
          <w:w w:val="127"/>
          <w:sz w:val="17"/>
        </w:rPr>
        <w:t>a</w:t>
      </w:r>
      <w:r>
        <w:rPr>
          <w:spacing w:val="17"/>
          <w:sz w:val="17"/>
        </w:rPr>
        <w:t> </w:t>
      </w:r>
      <w:r>
        <w:rPr>
          <w:w w:val="127"/>
          <w:sz w:val="17"/>
        </w:rPr>
        <w:t>a</w:t>
      </w:r>
      <w:r>
        <w:rPr>
          <w:w w:val="136"/>
          <w:sz w:val="17"/>
        </w:rPr>
        <w:t>n</w:t>
      </w:r>
      <w:r>
        <w:rPr>
          <w:spacing w:val="-1"/>
          <w:w w:val="195"/>
          <w:sz w:val="17"/>
        </w:rPr>
        <w:t>t</w:t>
      </w:r>
      <w:r>
        <w:rPr>
          <w:spacing w:val="-1"/>
          <w:w w:val="159"/>
          <w:sz w:val="17"/>
        </w:rPr>
        <w:t>r</w:t>
      </w:r>
      <w:r>
        <w:rPr>
          <w:w w:val="145"/>
          <w:sz w:val="17"/>
        </w:rPr>
        <w:t>o</w:t>
      </w:r>
      <w:r>
        <w:rPr>
          <w:spacing w:val="-1"/>
          <w:w w:val="101"/>
          <w:sz w:val="17"/>
        </w:rPr>
        <w:t>p</w:t>
      </w:r>
      <w:r>
        <w:rPr>
          <w:w w:val="145"/>
          <w:sz w:val="17"/>
        </w:rPr>
        <w:t>o</w:t>
      </w:r>
      <w:r>
        <w:rPr>
          <w:w w:val="224"/>
          <w:sz w:val="17"/>
        </w:rPr>
        <w:t>l</w:t>
      </w:r>
      <w:r>
        <w:rPr>
          <w:w w:val="145"/>
          <w:sz w:val="17"/>
        </w:rPr>
        <w:t>o</w:t>
      </w:r>
      <w:r>
        <w:rPr>
          <w:spacing w:val="-1"/>
          <w:w w:val="145"/>
          <w:sz w:val="17"/>
        </w:rPr>
        <w:t>g</w:t>
      </w:r>
      <w:r>
        <w:rPr>
          <w:w w:val="132"/>
          <w:sz w:val="17"/>
        </w:rPr>
        <w:t>í</w:t>
      </w:r>
      <w:r>
        <w:rPr>
          <w:w w:val="127"/>
          <w:sz w:val="17"/>
        </w:rPr>
        <w:t>a</w:t>
      </w:r>
      <w:r>
        <w:rPr>
          <w:spacing w:val="17"/>
          <w:sz w:val="17"/>
        </w:rPr>
        <w:t> </w:t>
      </w:r>
      <w:r>
        <w:rPr>
          <w:spacing w:val="-1"/>
          <w:w w:val="116"/>
          <w:sz w:val="17"/>
        </w:rPr>
        <w:t>b</w:t>
      </w:r>
      <w:r>
        <w:rPr>
          <w:w w:val="132"/>
          <w:sz w:val="17"/>
        </w:rPr>
        <w:t>i</w:t>
      </w:r>
      <w:r>
        <w:rPr>
          <w:w w:val="145"/>
          <w:sz w:val="17"/>
        </w:rPr>
        <w:t>o</w:t>
      </w:r>
      <w:r>
        <w:rPr>
          <w:w w:val="224"/>
          <w:sz w:val="17"/>
        </w:rPr>
        <w:t>l</w:t>
      </w:r>
      <w:r>
        <w:rPr>
          <w:w w:val="145"/>
          <w:sz w:val="17"/>
        </w:rPr>
        <w:t>ó</w:t>
      </w:r>
      <w:r>
        <w:rPr>
          <w:spacing w:val="-1"/>
          <w:w w:val="145"/>
          <w:sz w:val="17"/>
        </w:rPr>
        <w:t>g</w:t>
      </w:r>
      <w:r>
        <w:rPr>
          <w:w w:val="132"/>
          <w:sz w:val="17"/>
        </w:rPr>
        <w:t>i</w:t>
      </w:r>
      <w:r>
        <w:rPr>
          <w:w w:val="151"/>
          <w:sz w:val="17"/>
        </w:rPr>
        <w:t>c</w:t>
      </w:r>
      <w:r>
        <w:rPr>
          <w:w w:val="127"/>
          <w:sz w:val="17"/>
        </w:rPr>
        <w:t>a </w:t>
      </w:r>
      <w:r>
        <w:rPr>
          <w:w w:val="121"/>
          <w:sz w:val="17"/>
        </w:rPr>
        <w:t>y</w:t>
      </w:r>
      <w:r>
        <w:rPr>
          <w:spacing w:val="17"/>
          <w:sz w:val="17"/>
        </w:rPr>
        <w:t> </w:t>
      </w:r>
      <w:r>
        <w:rPr>
          <w:w w:val="117"/>
          <w:sz w:val="17"/>
        </w:rPr>
        <w:t>s</w:t>
      </w:r>
      <w:r>
        <w:rPr>
          <w:w w:val="145"/>
          <w:sz w:val="17"/>
        </w:rPr>
        <w:t>o</w:t>
      </w:r>
      <w:r>
        <w:rPr>
          <w:w w:val="151"/>
          <w:sz w:val="17"/>
        </w:rPr>
        <w:t>c</w:t>
      </w:r>
      <w:r>
        <w:rPr>
          <w:w w:val="132"/>
          <w:sz w:val="17"/>
        </w:rPr>
        <w:t>i</w:t>
      </w:r>
      <w:r>
        <w:rPr>
          <w:w w:val="127"/>
          <w:sz w:val="17"/>
        </w:rPr>
        <w:t>a</w:t>
      </w:r>
      <w:r>
        <w:rPr>
          <w:w w:val="224"/>
          <w:sz w:val="17"/>
        </w:rPr>
        <w:t>l</w:t>
      </w:r>
      <w:r>
        <w:rPr>
          <w:w w:val="121"/>
          <w:sz w:val="22"/>
        </w:rPr>
        <w:t>.</w:t>
      </w:r>
      <w:r>
        <w:rPr>
          <w:spacing w:val="6"/>
          <w:sz w:val="22"/>
        </w:rPr>
        <w:t> </w:t>
      </w:r>
      <w:r>
        <w:rPr>
          <w:spacing w:val="-1"/>
          <w:w w:val="216"/>
          <w:sz w:val="22"/>
        </w:rPr>
        <w:t>l</w:t>
      </w:r>
      <w:r>
        <w:rPr>
          <w:w w:val="127"/>
          <w:sz w:val="17"/>
        </w:rPr>
        <w:t>a</w:t>
      </w:r>
      <w:r>
        <w:rPr>
          <w:spacing w:val="17"/>
          <w:sz w:val="17"/>
        </w:rPr>
        <w:t> </w:t>
      </w:r>
      <w:r>
        <w:rPr>
          <w:w w:val="127"/>
          <w:sz w:val="17"/>
        </w:rPr>
        <w:t>a</w:t>
      </w:r>
      <w:r>
        <w:rPr>
          <w:w w:val="136"/>
          <w:sz w:val="17"/>
        </w:rPr>
        <w:t>n</w:t>
      </w:r>
      <w:r>
        <w:rPr>
          <w:spacing w:val="-1"/>
          <w:w w:val="195"/>
          <w:sz w:val="17"/>
        </w:rPr>
        <w:t>t</w:t>
      </w:r>
      <w:r>
        <w:rPr>
          <w:spacing w:val="-1"/>
          <w:w w:val="159"/>
          <w:sz w:val="17"/>
        </w:rPr>
        <w:t>r</w:t>
      </w:r>
      <w:r>
        <w:rPr>
          <w:w w:val="145"/>
          <w:sz w:val="17"/>
        </w:rPr>
        <w:t>o</w:t>
      </w:r>
      <w:r>
        <w:rPr>
          <w:spacing w:val="-1"/>
          <w:w w:val="101"/>
          <w:sz w:val="17"/>
        </w:rPr>
        <w:t>p</w:t>
      </w:r>
      <w:r>
        <w:rPr>
          <w:w w:val="145"/>
          <w:sz w:val="17"/>
        </w:rPr>
        <w:t>o</w:t>
      </w:r>
      <w:r>
        <w:rPr>
          <w:w w:val="224"/>
          <w:sz w:val="17"/>
        </w:rPr>
        <w:t>l</w:t>
      </w:r>
      <w:r>
        <w:rPr>
          <w:w w:val="145"/>
          <w:sz w:val="17"/>
        </w:rPr>
        <w:t>o</w:t>
      </w:r>
      <w:r>
        <w:rPr>
          <w:spacing w:val="-1"/>
          <w:w w:val="145"/>
          <w:sz w:val="17"/>
        </w:rPr>
        <w:t>g</w:t>
      </w:r>
      <w:r>
        <w:rPr>
          <w:w w:val="132"/>
          <w:sz w:val="17"/>
        </w:rPr>
        <w:t>í</w:t>
      </w:r>
      <w:r>
        <w:rPr>
          <w:w w:val="127"/>
          <w:sz w:val="17"/>
        </w:rPr>
        <w:t>a</w:t>
      </w:r>
      <w:r>
        <w:rPr>
          <w:spacing w:val="17"/>
          <w:sz w:val="17"/>
        </w:rPr>
        <w:t> </w:t>
      </w:r>
      <w:r>
        <w:rPr>
          <w:w w:val="107"/>
          <w:sz w:val="17"/>
        </w:rPr>
        <w:t>D</w:t>
      </w:r>
      <w:r>
        <w:rPr>
          <w:w w:val="123"/>
          <w:sz w:val="17"/>
        </w:rPr>
        <w:t>e</w:t>
      </w:r>
      <w:r>
        <w:rPr>
          <w:spacing w:val="17"/>
          <w:sz w:val="17"/>
        </w:rPr>
        <w:t> </w:t>
      </w:r>
      <w:r>
        <w:rPr>
          <w:w w:val="188"/>
          <w:sz w:val="22"/>
        </w:rPr>
        <w:t>t</w:t>
      </w:r>
      <w:r>
        <w:rPr>
          <w:w w:val="145"/>
          <w:sz w:val="17"/>
        </w:rPr>
        <w:t>o</w:t>
      </w:r>
      <w:r>
        <w:rPr>
          <w:spacing w:val="-1"/>
          <w:w w:val="101"/>
          <w:sz w:val="17"/>
        </w:rPr>
        <w:t>p</w:t>
      </w:r>
      <w:r>
        <w:rPr>
          <w:w w:val="132"/>
          <w:sz w:val="17"/>
        </w:rPr>
        <w:t>i</w:t>
      </w:r>
      <w:r>
        <w:rPr>
          <w:w w:val="136"/>
          <w:sz w:val="17"/>
        </w:rPr>
        <w:t>n</w:t>
      </w:r>
      <w:r>
        <w:rPr>
          <w:w w:val="127"/>
          <w:sz w:val="17"/>
        </w:rPr>
        <w:t>a</w:t>
      </w:r>
      <w:r>
        <w:rPr>
          <w:spacing w:val="-1"/>
          <w:w w:val="159"/>
          <w:sz w:val="17"/>
        </w:rPr>
        <w:t>r</w:t>
      </w:r>
      <w:r>
        <w:rPr>
          <w:w w:val="107"/>
          <w:sz w:val="17"/>
        </w:rPr>
        <w:t>D</w:t>
      </w:r>
    </w:p>
    <w:p>
      <w:pPr>
        <w:pStyle w:val="BodyText"/>
        <w:spacing w:before="2"/>
      </w:pPr>
    </w:p>
    <w:p>
      <w:pPr>
        <w:pStyle w:val="BodyText"/>
        <w:spacing w:line="242" w:lineRule="auto"/>
        <w:ind w:left="1553" w:right="1551"/>
        <w:jc w:val="both"/>
      </w:pPr>
      <w:r>
        <w:rPr>
          <w:spacing w:val="-5"/>
        </w:rPr>
        <w:t>Topinard</w:t>
      </w:r>
      <w:r>
        <w:rPr>
          <w:spacing w:val="-25"/>
        </w:rPr>
        <w:t> </w:t>
      </w:r>
      <w:r>
        <w:rPr/>
        <w:t>fue</w:t>
      </w:r>
      <w:r>
        <w:rPr>
          <w:spacing w:val="-25"/>
        </w:rPr>
        <w:t> </w:t>
      </w:r>
      <w:r>
        <w:rPr/>
        <w:t>el</w:t>
      </w:r>
      <w:r>
        <w:rPr>
          <w:spacing w:val="-25"/>
        </w:rPr>
        <w:t> </w:t>
      </w:r>
      <w:r>
        <w:rPr/>
        <w:t>discípulo</w:t>
      </w:r>
      <w:r>
        <w:rPr>
          <w:spacing w:val="-25"/>
        </w:rPr>
        <w:t> </w:t>
      </w:r>
      <w:r>
        <w:rPr/>
        <w:t>y</w:t>
      </w:r>
      <w:r>
        <w:rPr>
          <w:spacing w:val="-25"/>
        </w:rPr>
        <w:t> </w:t>
      </w:r>
      <w:r>
        <w:rPr/>
        <w:t>continuador</w:t>
      </w:r>
      <w:r>
        <w:rPr>
          <w:spacing w:val="-25"/>
        </w:rPr>
        <w:t> </w:t>
      </w:r>
      <w:r>
        <w:rPr/>
        <w:t>de</w:t>
      </w:r>
      <w:r>
        <w:rPr>
          <w:spacing w:val="-25"/>
        </w:rPr>
        <w:t> </w:t>
      </w:r>
      <w:r>
        <w:rPr/>
        <w:t>la</w:t>
      </w:r>
      <w:r>
        <w:rPr>
          <w:spacing w:val="-25"/>
        </w:rPr>
        <w:t> </w:t>
      </w:r>
      <w:r>
        <w:rPr/>
        <w:t>obra</w:t>
      </w:r>
      <w:r>
        <w:rPr>
          <w:spacing w:val="-25"/>
        </w:rPr>
        <w:t> </w:t>
      </w:r>
      <w:r>
        <w:rPr/>
        <w:t>de</w:t>
      </w:r>
      <w:r>
        <w:rPr>
          <w:spacing w:val="-25"/>
        </w:rPr>
        <w:t> </w:t>
      </w:r>
      <w:r>
        <w:rPr/>
        <w:t>Broca.</w:t>
      </w:r>
      <w:r>
        <w:rPr>
          <w:spacing w:val="-25"/>
        </w:rPr>
        <w:t> </w:t>
      </w:r>
      <w:r>
        <w:rPr/>
        <w:t>A</w:t>
      </w:r>
      <w:r>
        <w:rPr>
          <w:spacing w:val="-25"/>
        </w:rPr>
        <w:t> </w:t>
      </w:r>
      <w:r>
        <w:rPr/>
        <w:t>la</w:t>
      </w:r>
      <w:r>
        <w:rPr>
          <w:spacing w:val="-25"/>
        </w:rPr>
        <w:t> </w:t>
      </w:r>
      <w:r>
        <w:rPr/>
        <w:t>muerte</w:t>
      </w:r>
      <w:r>
        <w:rPr>
          <w:spacing w:val="-25"/>
        </w:rPr>
        <w:t> </w:t>
      </w:r>
      <w:r>
        <w:rPr/>
        <w:t>de</w:t>
      </w:r>
      <w:r>
        <w:rPr>
          <w:spacing w:val="-25"/>
        </w:rPr>
        <w:t> </w:t>
      </w:r>
      <w:r>
        <w:rPr/>
        <w:t>éste, él</w:t>
      </w:r>
      <w:r>
        <w:rPr>
          <w:spacing w:val="-5"/>
        </w:rPr>
        <w:t> </w:t>
      </w:r>
      <w:r>
        <w:rPr/>
        <w:t>tomó</w:t>
      </w:r>
      <w:r>
        <w:rPr>
          <w:spacing w:val="-4"/>
        </w:rPr>
        <w:t> </w:t>
      </w:r>
      <w:r>
        <w:rPr/>
        <w:t>el</w:t>
      </w:r>
      <w:r>
        <w:rPr>
          <w:spacing w:val="-5"/>
        </w:rPr>
        <w:t> </w:t>
      </w:r>
      <w:r>
        <w:rPr/>
        <w:t>puesto</w:t>
      </w:r>
      <w:r>
        <w:rPr>
          <w:spacing w:val="-4"/>
        </w:rPr>
        <w:t> </w:t>
      </w:r>
      <w:r>
        <w:rPr/>
        <w:t>de</w:t>
      </w:r>
      <w:r>
        <w:rPr>
          <w:spacing w:val="-4"/>
        </w:rPr>
        <w:t> </w:t>
      </w:r>
      <w:r>
        <w:rPr/>
        <w:t>secretario</w:t>
      </w:r>
      <w:r>
        <w:rPr>
          <w:spacing w:val="-4"/>
        </w:rPr>
        <w:t> </w:t>
      </w:r>
      <w:r>
        <w:rPr/>
        <w:t>general</w:t>
      </w:r>
      <w:r>
        <w:rPr>
          <w:spacing w:val="-5"/>
        </w:rPr>
        <w:t> </w:t>
      </w:r>
      <w:r>
        <w:rPr/>
        <w:t>de</w:t>
      </w:r>
      <w:r>
        <w:rPr>
          <w:spacing w:val="-4"/>
        </w:rPr>
        <w:t> </w:t>
      </w:r>
      <w:r>
        <w:rPr/>
        <w:t>la</w:t>
      </w:r>
      <w:r>
        <w:rPr>
          <w:spacing w:val="-4"/>
        </w:rPr>
        <w:t> </w:t>
      </w:r>
      <w:r>
        <w:rPr>
          <w:sz w:val="17"/>
        </w:rPr>
        <w:t>sap</w:t>
      </w:r>
      <w:r>
        <w:rPr>
          <w:spacing w:val="6"/>
          <w:sz w:val="17"/>
        </w:rPr>
        <w:t> </w:t>
      </w:r>
      <w:r>
        <w:rPr/>
        <w:t>e</w:t>
      </w:r>
      <w:r>
        <w:rPr>
          <w:spacing w:val="-5"/>
        </w:rPr>
        <w:t> </w:t>
      </w:r>
      <w:r>
        <w:rPr/>
        <w:t>influyó</w:t>
      </w:r>
      <w:r>
        <w:rPr>
          <w:spacing w:val="-4"/>
        </w:rPr>
        <w:t> </w:t>
      </w:r>
      <w:r>
        <w:rPr/>
        <w:t>en</w:t>
      </w:r>
      <w:r>
        <w:rPr>
          <w:spacing w:val="-5"/>
        </w:rPr>
        <w:t> </w:t>
      </w:r>
      <w:r>
        <w:rPr/>
        <w:t>el</w:t>
      </w:r>
      <w:r>
        <w:rPr>
          <w:spacing w:val="-5"/>
        </w:rPr>
        <w:t> </w:t>
      </w:r>
      <w:r>
        <w:rPr/>
        <w:t>despliegue</w:t>
      </w:r>
      <w:r>
        <w:rPr>
          <w:spacing w:val="-4"/>
        </w:rPr>
        <w:t> </w:t>
      </w:r>
      <w:r>
        <w:rPr/>
        <w:t>de la</w:t>
      </w:r>
      <w:r>
        <w:rPr>
          <w:spacing w:val="-17"/>
        </w:rPr>
        <w:t> </w:t>
      </w:r>
      <w:r>
        <w:rPr/>
        <w:t>antropología</w:t>
      </w:r>
      <w:r>
        <w:rPr>
          <w:spacing w:val="-17"/>
        </w:rPr>
        <w:t> </w:t>
      </w:r>
      <w:r>
        <w:rPr/>
        <w:t>biológica.</w:t>
      </w:r>
      <w:r>
        <w:rPr>
          <w:spacing w:val="-17"/>
        </w:rPr>
        <w:t> </w:t>
      </w:r>
      <w:r>
        <w:rPr/>
        <w:t>Si</w:t>
      </w:r>
      <w:r>
        <w:rPr>
          <w:spacing w:val="-17"/>
        </w:rPr>
        <w:t> </w:t>
      </w:r>
      <w:r>
        <w:rPr/>
        <w:t>bien</w:t>
      </w:r>
      <w:r>
        <w:rPr>
          <w:spacing w:val="-17"/>
        </w:rPr>
        <w:t> </w:t>
      </w:r>
      <w:r>
        <w:rPr/>
        <w:t>Broca</w:t>
      </w:r>
      <w:r>
        <w:rPr>
          <w:spacing w:val="-17"/>
        </w:rPr>
        <w:t> </w:t>
      </w:r>
      <w:r>
        <w:rPr/>
        <w:t>no</w:t>
      </w:r>
      <w:r>
        <w:rPr>
          <w:spacing w:val="-17"/>
        </w:rPr>
        <w:t> </w:t>
      </w:r>
      <w:r>
        <w:rPr/>
        <w:t>conoció</w:t>
      </w:r>
      <w:r>
        <w:rPr>
          <w:spacing w:val="-17"/>
        </w:rPr>
        <w:t> </w:t>
      </w:r>
      <w:r>
        <w:rPr/>
        <w:t>la</w:t>
      </w:r>
      <w:r>
        <w:rPr>
          <w:spacing w:val="-17"/>
        </w:rPr>
        <w:t> </w:t>
      </w:r>
      <w:r>
        <w:rPr/>
        <w:t>antropología</w:t>
      </w:r>
      <w:r>
        <w:rPr>
          <w:spacing w:val="-17"/>
        </w:rPr>
        <w:t> </w:t>
      </w:r>
      <w:r>
        <w:rPr/>
        <w:t>de</w:t>
      </w:r>
      <w:r>
        <w:rPr>
          <w:spacing w:val="-17"/>
        </w:rPr>
        <w:t> </w:t>
      </w:r>
      <w:r>
        <w:rPr/>
        <w:t>Kant,</w:t>
      </w:r>
      <w:r>
        <w:rPr>
          <w:spacing w:val="-17"/>
        </w:rPr>
        <w:t> </w:t>
      </w:r>
      <w:r>
        <w:rPr/>
        <w:t>no ocurrió</w:t>
      </w:r>
      <w:r>
        <w:rPr>
          <w:spacing w:val="-27"/>
        </w:rPr>
        <w:t> </w:t>
      </w:r>
      <w:r>
        <w:rPr/>
        <w:t>lo</w:t>
      </w:r>
      <w:r>
        <w:rPr>
          <w:spacing w:val="-27"/>
        </w:rPr>
        <w:t> </w:t>
      </w:r>
      <w:r>
        <w:rPr/>
        <w:t>mismo</w:t>
      </w:r>
      <w:r>
        <w:rPr>
          <w:spacing w:val="-27"/>
        </w:rPr>
        <w:t> </w:t>
      </w:r>
      <w:r>
        <w:rPr/>
        <w:t>con</w:t>
      </w:r>
      <w:r>
        <w:rPr>
          <w:spacing w:val="-27"/>
        </w:rPr>
        <w:t> </w:t>
      </w:r>
      <w:r>
        <w:rPr/>
        <w:t>su</w:t>
      </w:r>
      <w:r>
        <w:rPr>
          <w:spacing w:val="-27"/>
        </w:rPr>
        <w:t> </w:t>
      </w:r>
      <w:r>
        <w:rPr/>
        <w:t>discípulo</w:t>
      </w:r>
      <w:r>
        <w:rPr>
          <w:spacing w:val="-27"/>
        </w:rPr>
        <w:t> </w:t>
      </w:r>
      <w:r>
        <w:rPr>
          <w:spacing w:val="-4"/>
        </w:rPr>
        <w:t>Topinard,</w:t>
      </w:r>
      <w:r>
        <w:rPr>
          <w:spacing w:val="-27"/>
        </w:rPr>
        <w:t> </w:t>
      </w:r>
      <w:r>
        <w:rPr/>
        <w:t>quien</w:t>
      </w:r>
      <w:r>
        <w:rPr>
          <w:spacing w:val="-27"/>
        </w:rPr>
        <w:t> </w:t>
      </w:r>
      <w:r>
        <w:rPr/>
        <w:t>identifica</w:t>
      </w:r>
      <w:r>
        <w:rPr>
          <w:spacing w:val="-27"/>
        </w:rPr>
        <w:t> </w:t>
      </w:r>
      <w:r>
        <w:rPr/>
        <w:t>bien</w:t>
      </w:r>
      <w:r>
        <w:rPr>
          <w:spacing w:val="-27"/>
        </w:rPr>
        <w:t> </w:t>
      </w:r>
      <w:r>
        <w:rPr/>
        <w:t>las</w:t>
      </w:r>
      <w:r>
        <w:rPr>
          <w:spacing w:val="-27"/>
        </w:rPr>
        <w:t> </w:t>
      </w:r>
      <w:r>
        <w:rPr/>
        <w:t>cuatro</w:t>
      </w:r>
      <w:r>
        <w:rPr>
          <w:spacing w:val="-27"/>
        </w:rPr>
        <w:t> </w:t>
      </w:r>
      <w:r>
        <w:rPr/>
        <w:t>va-</w:t>
      </w:r>
    </w:p>
    <w:p>
      <w:pPr>
        <w:spacing w:after="0" w:line="242" w:lineRule="auto"/>
        <w:jc w:val="both"/>
        <w:sectPr>
          <w:footerReference w:type="default" r:id="rId126"/>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2120" w:val="left" w:leader="none"/>
        </w:tabs>
        <w:spacing w:before="72"/>
        <w:ind w:left="1553" w:right="1409" w:firstLine="0"/>
        <w:jc w:val="left"/>
        <w:rPr>
          <w:rFonts w:ascii="Times New Roman" w:hAnsi="Times New Roman"/>
          <w:i/>
          <w:sz w:val="19"/>
        </w:rPr>
      </w:pPr>
      <w:r>
        <w:rPr/>
        <w:pict>
          <v:line style="position:absolute;mso-position-horizontal-relative:page;mso-position-vertical-relative:paragraph;z-index:9592" from="15pt,-30.93273pt" to="0pt,-30.93273pt" stroked="true" strokeweight=".25pt" strokecolor="#000000">
            <w10:wrap type="none"/>
          </v:line>
        </w:pict>
      </w:r>
      <w:r>
        <w:rPr/>
        <w:pict>
          <v:line style="position:absolute;mso-position-horizontal-relative:page;mso-position-vertical-relative:paragraph;z-index:9616" from="494.71701pt,-30.93273pt" to="509.71701pt,-30.93273pt" stroked="true" strokeweight=".25pt" strokecolor="#000000">
            <w10:wrap type="none"/>
          </v:line>
        </w:pict>
      </w:r>
      <w:r>
        <w:rPr>
          <w:sz w:val="19"/>
        </w:rPr>
        <w:t>66</w:t>
        <w:tab/>
      </w:r>
      <w:r>
        <w:rPr>
          <w:rFonts w:ascii="Times New Roman" w:hAnsi="Times New Roman"/>
          <w:i/>
          <w:w w:val="90"/>
          <w:sz w:val="19"/>
        </w:rPr>
        <w:t>Episttemología de la</w:t>
      </w:r>
      <w:r>
        <w:rPr>
          <w:rFonts w:ascii="Times New Roman" w:hAnsi="Times New Roman"/>
          <w:i/>
          <w:spacing w:val="-14"/>
          <w:w w:val="90"/>
          <w:sz w:val="19"/>
        </w:rPr>
        <w:t> </w:t>
      </w:r>
      <w:r>
        <w:rPr>
          <w:rFonts w:ascii="Times New Roman" w:hAnsi="Times New Roman"/>
          <w:i/>
          <w:w w:val="90"/>
          <w:sz w:val="19"/>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3"/>
        <w:rPr>
          <w:rFonts w:ascii="Times New Roman"/>
          <w:i/>
          <w:sz w:val="18"/>
        </w:rPr>
      </w:pPr>
    </w:p>
    <w:p>
      <w:pPr>
        <w:pStyle w:val="BodyText"/>
        <w:spacing w:before="74"/>
        <w:ind w:right="1551"/>
        <w:jc w:val="right"/>
      </w:pPr>
      <w:r>
        <w:rPr>
          <w:w w:val="95"/>
        </w:rPr>
        <w:t>riedades de hombres reconocidas por Kant</w:t>
      </w:r>
      <w:r>
        <w:rPr>
          <w:w w:val="95"/>
          <w:position w:val="8"/>
          <w:sz w:val="15"/>
        </w:rPr>
        <w:t>14 </w:t>
      </w:r>
      <w:r>
        <w:rPr>
          <w:w w:val="95"/>
        </w:rPr>
        <w:t>(véase Capítulo 1) (Topinard, 1895:</w:t>
      </w:r>
    </w:p>
    <w:p>
      <w:pPr>
        <w:pStyle w:val="BodyText"/>
        <w:spacing w:line="252" w:lineRule="exact" w:before="2"/>
        <w:ind w:left="1553" w:right="1409"/>
      </w:pPr>
      <w:r>
        <w:rPr>
          <w:w w:val="95"/>
        </w:rPr>
        <w:t>1) y reconoció la dimensión moral del hombre como objeto de estudio.</w:t>
      </w:r>
    </w:p>
    <w:p>
      <w:pPr>
        <w:pStyle w:val="BodyText"/>
        <w:spacing w:line="242" w:lineRule="auto"/>
        <w:ind w:left="1553" w:right="1550" w:firstLine="283"/>
        <w:jc w:val="both"/>
      </w:pPr>
      <w:r>
        <w:rPr/>
        <w:t>La palabra antropología –escribió </w:t>
      </w:r>
      <w:r>
        <w:rPr>
          <w:spacing w:val="-5"/>
        </w:rPr>
        <w:t>Topinard </w:t>
      </w:r>
      <w:r>
        <w:rPr/>
        <w:t>a fines del siglo </w:t>
      </w:r>
      <w:r>
        <w:rPr>
          <w:sz w:val="17"/>
        </w:rPr>
        <w:t>xix</w:t>
      </w:r>
      <w:r>
        <w:rPr/>
        <w:t>–</w:t>
      </w:r>
      <w:r>
        <w:rPr>
          <w:position w:val="8"/>
          <w:sz w:val="15"/>
        </w:rPr>
        <w:t>15 </w:t>
      </w:r>
      <w:r>
        <w:rPr/>
        <w:t>“data de</w:t>
      </w:r>
      <w:r>
        <w:rPr>
          <w:spacing w:val="-32"/>
        </w:rPr>
        <w:t> </w:t>
      </w:r>
      <w:r>
        <w:rPr/>
        <w:t>lejos</w:t>
      </w:r>
      <w:r>
        <w:rPr>
          <w:spacing w:val="-32"/>
        </w:rPr>
        <w:t> </w:t>
      </w:r>
      <w:r>
        <w:rPr/>
        <w:t>y</w:t>
      </w:r>
      <w:r>
        <w:rPr>
          <w:spacing w:val="-32"/>
        </w:rPr>
        <w:t> </w:t>
      </w:r>
      <w:r>
        <w:rPr/>
        <w:t>siempre</w:t>
      </w:r>
      <w:r>
        <w:rPr>
          <w:spacing w:val="-32"/>
        </w:rPr>
        <w:t> </w:t>
      </w:r>
      <w:r>
        <w:rPr/>
        <w:t>ha</w:t>
      </w:r>
      <w:r>
        <w:rPr>
          <w:spacing w:val="-32"/>
        </w:rPr>
        <w:t> </w:t>
      </w:r>
      <w:r>
        <w:rPr/>
        <w:t>significado</w:t>
      </w:r>
      <w:r>
        <w:rPr>
          <w:spacing w:val="-32"/>
        </w:rPr>
        <w:t> </w:t>
      </w:r>
      <w:r>
        <w:rPr/>
        <w:t>el</w:t>
      </w:r>
      <w:r>
        <w:rPr>
          <w:spacing w:val="-32"/>
        </w:rPr>
        <w:t> </w:t>
      </w:r>
      <w:r>
        <w:rPr/>
        <w:t>estudio</w:t>
      </w:r>
      <w:r>
        <w:rPr>
          <w:spacing w:val="-32"/>
        </w:rPr>
        <w:t> </w:t>
      </w:r>
      <w:r>
        <w:rPr/>
        <w:t>del</w:t>
      </w:r>
      <w:r>
        <w:rPr>
          <w:spacing w:val="-32"/>
        </w:rPr>
        <w:t> </w:t>
      </w:r>
      <w:r>
        <w:rPr/>
        <w:t>hombre;</w:t>
      </w:r>
      <w:r>
        <w:rPr>
          <w:spacing w:val="-32"/>
        </w:rPr>
        <w:t> </w:t>
      </w:r>
      <w:r>
        <w:rPr/>
        <w:t>en</w:t>
      </w:r>
      <w:r>
        <w:rPr>
          <w:spacing w:val="-32"/>
        </w:rPr>
        <w:t> </w:t>
      </w:r>
      <w:r>
        <w:rPr/>
        <w:t>el</w:t>
      </w:r>
      <w:r>
        <w:rPr>
          <w:spacing w:val="-32"/>
        </w:rPr>
        <w:t> </w:t>
      </w:r>
      <w:r>
        <w:rPr/>
        <w:t>origen</w:t>
      </w:r>
      <w:r>
        <w:rPr>
          <w:spacing w:val="-32"/>
        </w:rPr>
        <w:t> </w:t>
      </w:r>
      <w:r>
        <w:rPr/>
        <w:t>fue</w:t>
      </w:r>
      <w:r>
        <w:rPr>
          <w:spacing w:val="-32"/>
        </w:rPr>
        <w:t> </w:t>
      </w:r>
      <w:r>
        <w:rPr/>
        <w:t>del</w:t>
      </w:r>
      <w:r>
        <w:rPr>
          <w:spacing w:val="-32"/>
        </w:rPr>
        <w:t> </w:t>
      </w:r>
      <w:r>
        <w:rPr/>
        <w:t>hom- </w:t>
      </w:r>
      <w:r>
        <w:rPr>
          <w:spacing w:val="-3"/>
        </w:rPr>
        <w:t>bre</w:t>
      </w:r>
      <w:r>
        <w:rPr>
          <w:spacing w:val="-15"/>
        </w:rPr>
        <w:t> </w:t>
      </w:r>
      <w:r>
        <w:rPr/>
        <w:t>moral,</w:t>
      </w:r>
      <w:r>
        <w:rPr>
          <w:spacing w:val="-15"/>
        </w:rPr>
        <w:t> </w:t>
      </w:r>
      <w:r>
        <w:rPr/>
        <w:t>y</w:t>
      </w:r>
      <w:r>
        <w:rPr>
          <w:spacing w:val="-15"/>
        </w:rPr>
        <w:t> </w:t>
      </w:r>
      <w:r>
        <w:rPr/>
        <w:t>más</w:t>
      </w:r>
      <w:r>
        <w:rPr>
          <w:spacing w:val="-15"/>
        </w:rPr>
        <w:t> </w:t>
      </w:r>
      <w:r>
        <w:rPr/>
        <w:t>tarde</w:t>
      </w:r>
      <w:r>
        <w:rPr>
          <w:spacing w:val="-15"/>
        </w:rPr>
        <w:t> </w:t>
      </w:r>
      <w:r>
        <w:rPr/>
        <w:t>del</w:t>
      </w:r>
      <w:r>
        <w:rPr>
          <w:spacing w:val="-15"/>
        </w:rPr>
        <w:t> </w:t>
      </w:r>
      <w:r>
        <w:rPr>
          <w:spacing w:val="-2"/>
        </w:rPr>
        <w:t>hombre</w:t>
      </w:r>
      <w:r>
        <w:rPr>
          <w:spacing w:val="-15"/>
        </w:rPr>
        <w:t> </w:t>
      </w:r>
      <w:r>
        <w:rPr/>
        <w:t>físico.</w:t>
      </w:r>
      <w:r>
        <w:rPr>
          <w:spacing w:val="-15"/>
        </w:rPr>
        <w:t> </w:t>
      </w:r>
      <w:r>
        <w:rPr/>
        <w:t>Hoy</w:t>
      </w:r>
      <w:r>
        <w:rPr>
          <w:spacing w:val="-15"/>
        </w:rPr>
        <w:t> </w:t>
      </w:r>
      <w:r>
        <w:rPr/>
        <w:t>le</w:t>
      </w:r>
      <w:r>
        <w:rPr>
          <w:spacing w:val="-15"/>
        </w:rPr>
        <w:t> </w:t>
      </w:r>
      <w:r>
        <w:rPr/>
        <w:t>comprende</w:t>
      </w:r>
      <w:r>
        <w:rPr>
          <w:spacing w:val="-15"/>
        </w:rPr>
        <w:t> </w:t>
      </w:r>
      <w:r>
        <w:rPr/>
        <w:t>a</w:t>
      </w:r>
      <w:r>
        <w:rPr>
          <w:spacing w:val="-15"/>
        </w:rPr>
        <w:t> </w:t>
      </w:r>
      <w:r>
        <w:rPr/>
        <w:t>ambos”</w:t>
      </w:r>
      <w:r>
        <w:rPr>
          <w:spacing w:val="-15"/>
        </w:rPr>
        <w:t> </w:t>
      </w:r>
      <w:r>
        <w:rPr/>
        <w:t>(1).</w:t>
      </w:r>
      <w:r>
        <w:rPr>
          <w:spacing w:val="-15"/>
        </w:rPr>
        <w:t> </w:t>
      </w:r>
      <w:r>
        <w:rPr/>
        <w:t>Con </w:t>
      </w:r>
      <w:r>
        <w:rPr>
          <w:w w:val="95"/>
        </w:rPr>
        <w:t>esta</w:t>
      </w:r>
      <w:r>
        <w:rPr>
          <w:spacing w:val="-15"/>
          <w:w w:val="95"/>
        </w:rPr>
        <w:t> </w:t>
      </w:r>
      <w:r>
        <w:rPr>
          <w:w w:val="95"/>
        </w:rPr>
        <w:t>frase</w:t>
      </w:r>
      <w:r>
        <w:rPr>
          <w:spacing w:val="-15"/>
          <w:w w:val="95"/>
        </w:rPr>
        <w:t> </w:t>
      </w:r>
      <w:r>
        <w:rPr>
          <w:w w:val="95"/>
        </w:rPr>
        <w:t>post-brocaiana,</w:t>
      </w:r>
      <w:r>
        <w:rPr>
          <w:spacing w:val="-16"/>
          <w:w w:val="95"/>
        </w:rPr>
        <w:t> </w:t>
      </w:r>
      <w:r>
        <w:rPr>
          <w:spacing w:val="-5"/>
          <w:w w:val="95"/>
        </w:rPr>
        <w:t>Topinard</w:t>
      </w:r>
      <w:r>
        <w:rPr>
          <w:spacing w:val="-15"/>
          <w:w w:val="95"/>
        </w:rPr>
        <w:t> </w:t>
      </w:r>
      <w:r>
        <w:rPr>
          <w:w w:val="95"/>
        </w:rPr>
        <w:t>incorporaba</w:t>
      </w:r>
      <w:r>
        <w:rPr>
          <w:spacing w:val="-15"/>
          <w:w w:val="95"/>
        </w:rPr>
        <w:t> </w:t>
      </w:r>
      <w:r>
        <w:rPr>
          <w:w w:val="95"/>
        </w:rPr>
        <w:t>las</w:t>
      </w:r>
      <w:r>
        <w:rPr>
          <w:spacing w:val="-15"/>
          <w:w w:val="95"/>
        </w:rPr>
        <w:t> </w:t>
      </w:r>
      <w:r>
        <w:rPr>
          <w:w w:val="95"/>
        </w:rPr>
        <w:t>contribuciones</w:t>
      </w:r>
      <w:r>
        <w:rPr>
          <w:spacing w:val="-15"/>
          <w:w w:val="95"/>
        </w:rPr>
        <w:t> </w:t>
      </w:r>
      <w:r>
        <w:rPr>
          <w:w w:val="95"/>
        </w:rPr>
        <w:t>de</w:t>
      </w:r>
      <w:r>
        <w:rPr>
          <w:spacing w:val="-15"/>
          <w:w w:val="95"/>
        </w:rPr>
        <w:t> </w:t>
      </w:r>
      <w:r>
        <w:rPr>
          <w:w w:val="95"/>
        </w:rPr>
        <w:t>la</w:t>
      </w:r>
      <w:r>
        <w:rPr>
          <w:spacing w:val="-15"/>
          <w:w w:val="95"/>
        </w:rPr>
        <w:t> </w:t>
      </w:r>
      <w:r>
        <w:rPr>
          <w:w w:val="95"/>
        </w:rPr>
        <w:t>filosofía, en general, y kantianas, en</w:t>
      </w:r>
      <w:r>
        <w:rPr>
          <w:spacing w:val="12"/>
          <w:w w:val="95"/>
        </w:rPr>
        <w:t> </w:t>
      </w:r>
      <w:r>
        <w:rPr>
          <w:spacing w:val="-3"/>
          <w:w w:val="95"/>
        </w:rPr>
        <w:t>particular.</w:t>
      </w:r>
    </w:p>
    <w:p>
      <w:pPr>
        <w:pStyle w:val="BodyText"/>
        <w:spacing w:line="242" w:lineRule="auto"/>
        <w:ind w:left="1553" w:right="1552" w:firstLine="283"/>
        <w:jc w:val="both"/>
      </w:pPr>
      <w:r>
        <w:rPr/>
        <w:t>En</w:t>
      </w:r>
      <w:r>
        <w:rPr>
          <w:spacing w:val="-9"/>
        </w:rPr>
        <w:t> </w:t>
      </w:r>
      <w:r>
        <w:rPr/>
        <w:t>efecto,</w:t>
      </w:r>
      <w:r>
        <w:rPr>
          <w:spacing w:val="-8"/>
        </w:rPr>
        <w:t> </w:t>
      </w:r>
      <w:r>
        <w:rPr/>
        <w:t>la</w:t>
      </w:r>
      <w:r>
        <w:rPr>
          <w:spacing w:val="-9"/>
        </w:rPr>
        <w:t> </w:t>
      </w:r>
      <w:r>
        <w:rPr/>
        <w:t>datación</w:t>
      </w:r>
      <w:r>
        <w:rPr>
          <w:spacing w:val="-8"/>
        </w:rPr>
        <w:t> </w:t>
      </w:r>
      <w:r>
        <w:rPr/>
        <w:t>de</w:t>
      </w:r>
      <w:r>
        <w:rPr>
          <w:spacing w:val="-8"/>
        </w:rPr>
        <w:t> </w:t>
      </w:r>
      <w:r>
        <w:rPr/>
        <w:t>la</w:t>
      </w:r>
      <w:r>
        <w:rPr>
          <w:spacing w:val="-9"/>
        </w:rPr>
        <w:t> </w:t>
      </w:r>
      <w:r>
        <w:rPr/>
        <w:t>palabra</w:t>
      </w:r>
      <w:r>
        <w:rPr>
          <w:spacing w:val="-9"/>
        </w:rPr>
        <w:t> </w:t>
      </w:r>
      <w:r>
        <w:rPr/>
        <w:t>antropología</w:t>
      </w:r>
      <w:r>
        <w:rPr>
          <w:spacing w:val="-9"/>
        </w:rPr>
        <w:t> </w:t>
      </w:r>
      <w:r>
        <w:rPr/>
        <w:t>es</w:t>
      </w:r>
      <w:r>
        <w:rPr>
          <w:spacing w:val="-8"/>
        </w:rPr>
        <w:t> </w:t>
      </w:r>
      <w:r>
        <w:rPr/>
        <w:t>lejana.</w:t>
      </w:r>
      <w:r>
        <w:rPr>
          <w:spacing w:val="-8"/>
        </w:rPr>
        <w:t> </w:t>
      </w:r>
      <w:r>
        <w:rPr/>
        <w:t>En</w:t>
      </w:r>
      <w:r>
        <w:rPr>
          <w:spacing w:val="-9"/>
        </w:rPr>
        <w:t> </w:t>
      </w:r>
      <w:r>
        <w:rPr/>
        <w:t>1501</w:t>
      </w:r>
      <w:r>
        <w:rPr>
          <w:spacing w:val="-9"/>
        </w:rPr>
        <w:t> </w:t>
      </w:r>
      <w:r>
        <w:rPr/>
        <w:t>Hundt </w:t>
      </w:r>
      <w:r>
        <w:rPr>
          <w:w w:val="95"/>
        </w:rPr>
        <w:t>empleaba el nombre antropología para describir exclusivamente el alma y tam- </w:t>
      </w:r>
      <w:r>
        <w:rPr/>
        <w:t>bién</w:t>
      </w:r>
      <w:r>
        <w:rPr>
          <w:spacing w:val="-32"/>
        </w:rPr>
        <w:t> </w:t>
      </w:r>
      <w:r>
        <w:rPr/>
        <w:t>para</w:t>
      </w:r>
      <w:r>
        <w:rPr>
          <w:spacing w:val="-31"/>
        </w:rPr>
        <w:t> </w:t>
      </w:r>
      <w:r>
        <w:rPr/>
        <w:t>describir</w:t>
      </w:r>
      <w:r>
        <w:rPr>
          <w:spacing w:val="-31"/>
        </w:rPr>
        <w:t> </w:t>
      </w:r>
      <w:r>
        <w:rPr/>
        <w:t>el</w:t>
      </w:r>
      <w:r>
        <w:rPr>
          <w:spacing w:val="-31"/>
        </w:rPr>
        <w:t> </w:t>
      </w:r>
      <w:r>
        <w:rPr/>
        <w:t>cuerpo,</w:t>
      </w:r>
      <w:r>
        <w:rPr>
          <w:spacing w:val="-31"/>
        </w:rPr>
        <w:t> </w:t>
      </w:r>
      <w:r>
        <w:rPr/>
        <w:t>así</w:t>
      </w:r>
      <w:r>
        <w:rPr>
          <w:spacing w:val="-31"/>
        </w:rPr>
        <w:t> </w:t>
      </w:r>
      <w:r>
        <w:rPr/>
        <w:t>como</w:t>
      </w:r>
      <w:r>
        <w:rPr>
          <w:spacing w:val="-31"/>
        </w:rPr>
        <w:t> </w:t>
      </w:r>
      <w:r>
        <w:rPr/>
        <w:t>las</w:t>
      </w:r>
      <w:r>
        <w:rPr>
          <w:spacing w:val="-31"/>
        </w:rPr>
        <w:t> </w:t>
      </w:r>
      <w:r>
        <w:rPr/>
        <w:t>leyes</w:t>
      </w:r>
      <w:r>
        <w:rPr>
          <w:spacing w:val="-31"/>
        </w:rPr>
        <w:t> </w:t>
      </w:r>
      <w:r>
        <w:rPr/>
        <w:t>que</w:t>
      </w:r>
      <w:r>
        <w:rPr>
          <w:spacing w:val="-31"/>
        </w:rPr>
        <w:t> </w:t>
      </w:r>
      <w:r>
        <w:rPr/>
        <w:t>presiden</w:t>
      </w:r>
      <w:r>
        <w:rPr>
          <w:spacing w:val="-31"/>
        </w:rPr>
        <w:t> </w:t>
      </w:r>
      <w:r>
        <w:rPr/>
        <w:t>su</w:t>
      </w:r>
      <w:r>
        <w:rPr>
          <w:spacing w:val="-31"/>
        </w:rPr>
        <w:t> </w:t>
      </w:r>
      <w:r>
        <w:rPr/>
        <w:t>unión.</w:t>
      </w:r>
      <w:r>
        <w:rPr>
          <w:spacing w:val="-32"/>
        </w:rPr>
        <w:t> </w:t>
      </w:r>
      <w:r>
        <w:rPr/>
        <w:t>En</w:t>
      </w:r>
      <w:r>
        <w:rPr>
          <w:spacing w:val="-31"/>
        </w:rPr>
        <w:t> </w:t>
      </w:r>
      <w:r>
        <w:rPr/>
        <w:t>1751, </w:t>
      </w:r>
      <w:r>
        <w:rPr>
          <w:w w:val="95"/>
        </w:rPr>
        <w:t>Diderot la definió como “un tratado sobre el hombre” (Diderot,</w:t>
      </w:r>
      <w:r>
        <w:rPr>
          <w:spacing w:val="-27"/>
          <w:w w:val="95"/>
        </w:rPr>
        <w:t> </w:t>
      </w:r>
      <w:r>
        <w:rPr>
          <w:w w:val="95"/>
        </w:rPr>
        <w:t>1751).</w:t>
      </w:r>
    </w:p>
    <w:p>
      <w:pPr>
        <w:pStyle w:val="BodyText"/>
        <w:spacing w:line="242" w:lineRule="auto"/>
        <w:ind w:left="1553" w:right="1551" w:firstLine="283"/>
        <w:jc w:val="both"/>
      </w:pPr>
      <w:r>
        <w:rPr>
          <w:spacing w:val="-4"/>
        </w:rPr>
        <w:t>Para</w:t>
      </w:r>
      <w:r>
        <w:rPr>
          <w:spacing w:val="-23"/>
        </w:rPr>
        <w:t> </w:t>
      </w:r>
      <w:r>
        <w:rPr>
          <w:spacing w:val="-4"/>
        </w:rPr>
        <w:t>Topinard,</w:t>
      </w:r>
      <w:r>
        <w:rPr>
          <w:spacing w:val="-23"/>
        </w:rPr>
        <w:t> </w:t>
      </w:r>
      <w:r>
        <w:rPr/>
        <w:t>la</w:t>
      </w:r>
      <w:r>
        <w:rPr>
          <w:spacing w:val="-23"/>
        </w:rPr>
        <w:t> </w:t>
      </w:r>
      <w:r>
        <w:rPr/>
        <w:t>antropología</w:t>
      </w:r>
      <w:r>
        <w:rPr>
          <w:spacing w:val="-23"/>
        </w:rPr>
        <w:t> </w:t>
      </w:r>
      <w:r>
        <w:rPr/>
        <w:t>en</w:t>
      </w:r>
      <w:r>
        <w:rPr>
          <w:spacing w:val="-23"/>
        </w:rPr>
        <w:t> </w:t>
      </w:r>
      <w:r>
        <w:rPr/>
        <w:t>tiempos</w:t>
      </w:r>
      <w:r>
        <w:rPr>
          <w:spacing w:val="-23"/>
        </w:rPr>
        <w:t> </w:t>
      </w:r>
      <w:r>
        <w:rPr/>
        <w:t>de</w:t>
      </w:r>
      <w:r>
        <w:rPr>
          <w:spacing w:val="-23"/>
        </w:rPr>
        <w:t> </w:t>
      </w:r>
      <w:r>
        <w:rPr/>
        <w:t>Daubenton,</w:t>
      </w:r>
      <w:r>
        <w:rPr>
          <w:spacing w:val="-23"/>
        </w:rPr>
        <w:t> </w:t>
      </w:r>
      <w:r>
        <w:rPr/>
        <w:t>Pucheran,</w:t>
      </w:r>
      <w:r>
        <w:rPr>
          <w:spacing w:val="-23"/>
        </w:rPr>
        <w:t> </w:t>
      </w:r>
      <w:r>
        <w:rPr/>
        <w:t>Serres, Jacquart,</w:t>
      </w:r>
      <w:r>
        <w:rPr>
          <w:spacing w:val="-19"/>
        </w:rPr>
        <w:t> </w:t>
      </w:r>
      <w:r>
        <w:rPr/>
        <w:t>Joulin,</w:t>
      </w:r>
      <w:r>
        <w:rPr>
          <w:spacing w:val="-19"/>
        </w:rPr>
        <w:t> </w:t>
      </w:r>
      <w:r>
        <w:rPr/>
        <w:t>no</w:t>
      </w:r>
      <w:r>
        <w:rPr>
          <w:spacing w:val="-19"/>
        </w:rPr>
        <w:t> </w:t>
      </w:r>
      <w:r>
        <w:rPr/>
        <w:t>tenía</w:t>
      </w:r>
      <w:r>
        <w:rPr>
          <w:spacing w:val="-19"/>
        </w:rPr>
        <w:t> </w:t>
      </w:r>
      <w:r>
        <w:rPr/>
        <w:t>identidad</w:t>
      </w:r>
      <w:r>
        <w:rPr>
          <w:spacing w:val="-19"/>
        </w:rPr>
        <w:t> </w:t>
      </w:r>
      <w:r>
        <w:rPr/>
        <w:t>propia,</w:t>
      </w:r>
      <w:r>
        <w:rPr>
          <w:spacing w:val="-20"/>
        </w:rPr>
        <w:t> </w:t>
      </w:r>
      <w:r>
        <w:rPr/>
        <w:t>ella</w:t>
      </w:r>
      <w:r>
        <w:rPr>
          <w:spacing w:val="-19"/>
        </w:rPr>
        <w:t> </w:t>
      </w:r>
      <w:r>
        <w:rPr/>
        <w:t>–escribió</w:t>
      </w:r>
      <w:r>
        <w:rPr>
          <w:spacing w:val="-19"/>
        </w:rPr>
        <w:t> </w:t>
      </w:r>
      <w:r>
        <w:rPr>
          <w:spacing w:val="-4"/>
        </w:rPr>
        <w:t>Topinard–</w:t>
      </w:r>
      <w:r>
        <w:rPr>
          <w:spacing w:val="-19"/>
        </w:rPr>
        <w:t> </w:t>
      </w:r>
      <w:r>
        <w:rPr/>
        <w:t>“no</w:t>
      </w:r>
      <w:r>
        <w:rPr>
          <w:spacing w:val="-20"/>
        </w:rPr>
        <w:t> </w:t>
      </w:r>
      <w:r>
        <w:rPr/>
        <w:t>existía </w:t>
      </w:r>
      <w:r>
        <w:rPr>
          <w:w w:val="95"/>
        </w:rPr>
        <w:t>en</w:t>
      </w:r>
      <w:r>
        <w:rPr>
          <w:spacing w:val="-7"/>
          <w:w w:val="95"/>
        </w:rPr>
        <w:t> </w:t>
      </w:r>
      <w:r>
        <w:rPr>
          <w:w w:val="95"/>
        </w:rPr>
        <w:t>el</w:t>
      </w:r>
      <w:r>
        <w:rPr>
          <w:spacing w:val="-7"/>
          <w:w w:val="95"/>
        </w:rPr>
        <w:t> </w:t>
      </w:r>
      <w:r>
        <w:rPr>
          <w:w w:val="95"/>
        </w:rPr>
        <w:t>estado</w:t>
      </w:r>
      <w:r>
        <w:rPr>
          <w:spacing w:val="-7"/>
          <w:w w:val="95"/>
        </w:rPr>
        <w:t> </w:t>
      </w:r>
      <w:r>
        <w:rPr>
          <w:w w:val="95"/>
        </w:rPr>
        <w:t>de</w:t>
      </w:r>
      <w:r>
        <w:rPr>
          <w:spacing w:val="-7"/>
          <w:w w:val="95"/>
        </w:rPr>
        <w:t> </w:t>
      </w:r>
      <w:r>
        <w:rPr>
          <w:w w:val="95"/>
        </w:rPr>
        <w:t>ciencia</w:t>
      </w:r>
      <w:r>
        <w:rPr>
          <w:spacing w:val="-7"/>
          <w:w w:val="95"/>
        </w:rPr>
        <w:t> </w:t>
      </w:r>
      <w:r>
        <w:rPr>
          <w:w w:val="95"/>
        </w:rPr>
        <w:t>distinta;</w:t>
      </w:r>
      <w:r>
        <w:rPr>
          <w:spacing w:val="-7"/>
          <w:w w:val="95"/>
        </w:rPr>
        <w:t> </w:t>
      </w:r>
      <w:r>
        <w:rPr>
          <w:w w:val="95"/>
        </w:rPr>
        <w:t>sus</w:t>
      </w:r>
      <w:r>
        <w:rPr>
          <w:spacing w:val="-7"/>
          <w:w w:val="95"/>
        </w:rPr>
        <w:t> </w:t>
      </w:r>
      <w:r>
        <w:rPr>
          <w:w w:val="95"/>
        </w:rPr>
        <w:t>esfuerzos</w:t>
      </w:r>
      <w:r>
        <w:rPr>
          <w:spacing w:val="-7"/>
          <w:w w:val="95"/>
        </w:rPr>
        <w:t> </w:t>
      </w:r>
      <w:r>
        <w:rPr>
          <w:w w:val="95"/>
        </w:rPr>
        <w:t>estaban</w:t>
      </w:r>
      <w:r>
        <w:rPr>
          <w:spacing w:val="-7"/>
          <w:w w:val="95"/>
        </w:rPr>
        <w:t> </w:t>
      </w:r>
      <w:r>
        <w:rPr>
          <w:w w:val="95"/>
        </w:rPr>
        <w:t>aislados;</w:t>
      </w:r>
      <w:r>
        <w:rPr>
          <w:spacing w:val="-7"/>
          <w:w w:val="95"/>
        </w:rPr>
        <w:t> </w:t>
      </w:r>
      <w:r>
        <w:rPr>
          <w:w w:val="95"/>
        </w:rPr>
        <w:t>ella</w:t>
      </w:r>
      <w:r>
        <w:rPr>
          <w:spacing w:val="-7"/>
          <w:w w:val="95"/>
        </w:rPr>
        <w:t> </w:t>
      </w:r>
      <w:r>
        <w:rPr>
          <w:w w:val="95"/>
        </w:rPr>
        <w:t>no</w:t>
      </w:r>
      <w:r>
        <w:rPr>
          <w:spacing w:val="-7"/>
          <w:w w:val="95"/>
        </w:rPr>
        <w:t> </w:t>
      </w:r>
      <w:r>
        <w:rPr>
          <w:w w:val="95"/>
        </w:rPr>
        <w:t>tenía</w:t>
      </w:r>
      <w:r>
        <w:rPr>
          <w:spacing w:val="-7"/>
          <w:w w:val="95"/>
        </w:rPr>
        <w:t> </w:t>
      </w:r>
      <w:r>
        <w:rPr>
          <w:w w:val="95"/>
        </w:rPr>
        <w:t>pro- grama;</w:t>
      </w:r>
      <w:r>
        <w:rPr>
          <w:spacing w:val="-8"/>
          <w:w w:val="95"/>
        </w:rPr>
        <w:t> </w:t>
      </w:r>
      <w:r>
        <w:rPr>
          <w:w w:val="95"/>
        </w:rPr>
        <w:t>su</w:t>
      </w:r>
      <w:r>
        <w:rPr>
          <w:spacing w:val="-8"/>
          <w:w w:val="95"/>
        </w:rPr>
        <w:t> </w:t>
      </w:r>
      <w:r>
        <w:rPr>
          <w:w w:val="95"/>
        </w:rPr>
        <w:t>nombre</w:t>
      </w:r>
      <w:r>
        <w:rPr>
          <w:spacing w:val="-8"/>
          <w:w w:val="95"/>
        </w:rPr>
        <w:t> </w:t>
      </w:r>
      <w:r>
        <w:rPr>
          <w:w w:val="95"/>
        </w:rPr>
        <w:t>era</w:t>
      </w:r>
      <w:r>
        <w:rPr>
          <w:spacing w:val="-8"/>
          <w:w w:val="95"/>
        </w:rPr>
        <w:t> </w:t>
      </w:r>
      <w:r>
        <w:rPr>
          <w:w w:val="95"/>
        </w:rPr>
        <w:t>pronunciado</w:t>
      </w:r>
      <w:r>
        <w:rPr>
          <w:spacing w:val="-8"/>
          <w:w w:val="95"/>
        </w:rPr>
        <w:t> </w:t>
      </w:r>
      <w:r>
        <w:rPr>
          <w:w w:val="95"/>
        </w:rPr>
        <w:t>como</w:t>
      </w:r>
      <w:r>
        <w:rPr>
          <w:spacing w:val="-8"/>
          <w:w w:val="95"/>
        </w:rPr>
        <w:t> </w:t>
      </w:r>
      <w:r>
        <w:rPr>
          <w:w w:val="95"/>
        </w:rPr>
        <w:t>por</w:t>
      </w:r>
      <w:r>
        <w:rPr>
          <w:spacing w:val="-7"/>
          <w:w w:val="95"/>
        </w:rPr>
        <w:t> </w:t>
      </w:r>
      <w:r>
        <w:rPr>
          <w:spacing w:val="-5"/>
          <w:w w:val="95"/>
        </w:rPr>
        <w:t>azar.</w:t>
      </w:r>
      <w:r>
        <w:rPr>
          <w:spacing w:val="-8"/>
          <w:w w:val="95"/>
        </w:rPr>
        <w:t> </w:t>
      </w:r>
      <w:r>
        <w:rPr>
          <w:w w:val="95"/>
        </w:rPr>
        <w:t>Era</w:t>
      </w:r>
      <w:r>
        <w:rPr>
          <w:spacing w:val="-7"/>
          <w:w w:val="95"/>
        </w:rPr>
        <w:t> </w:t>
      </w:r>
      <w:r>
        <w:rPr>
          <w:w w:val="95"/>
        </w:rPr>
        <w:t>urgente</w:t>
      </w:r>
      <w:r>
        <w:rPr>
          <w:spacing w:val="-8"/>
          <w:w w:val="95"/>
        </w:rPr>
        <w:t> </w:t>
      </w:r>
      <w:r>
        <w:rPr>
          <w:w w:val="95"/>
        </w:rPr>
        <w:t>centralizar</w:t>
      </w:r>
      <w:r>
        <w:rPr>
          <w:spacing w:val="-8"/>
          <w:w w:val="95"/>
        </w:rPr>
        <w:t> </w:t>
      </w:r>
      <w:r>
        <w:rPr>
          <w:w w:val="95"/>
        </w:rPr>
        <w:t>todos los</w:t>
      </w:r>
      <w:r>
        <w:rPr>
          <w:spacing w:val="-15"/>
          <w:w w:val="95"/>
        </w:rPr>
        <w:t> </w:t>
      </w:r>
      <w:r>
        <w:rPr>
          <w:w w:val="95"/>
        </w:rPr>
        <w:t>estudios</w:t>
      </w:r>
      <w:r>
        <w:rPr>
          <w:spacing w:val="-15"/>
          <w:w w:val="95"/>
        </w:rPr>
        <w:t> </w:t>
      </w:r>
      <w:r>
        <w:rPr>
          <w:w w:val="95"/>
        </w:rPr>
        <w:t>aferentes</w:t>
      </w:r>
      <w:r>
        <w:rPr>
          <w:spacing w:val="-15"/>
          <w:w w:val="95"/>
        </w:rPr>
        <w:t> </w:t>
      </w:r>
      <w:r>
        <w:rPr>
          <w:w w:val="95"/>
        </w:rPr>
        <w:t>a</w:t>
      </w:r>
      <w:r>
        <w:rPr>
          <w:spacing w:val="-15"/>
          <w:w w:val="95"/>
        </w:rPr>
        <w:t> </w:t>
      </w:r>
      <w:r>
        <w:rPr>
          <w:w w:val="95"/>
        </w:rPr>
        <w:t>la</w:t>
      </w:r>
      <w:r>
        <w:rPr>
          <w:spacing w:val="-15"/>
          <w:w w:val="95"/>
        </w:rPr>
        <w:t> </w:t>
      </w:r>
      <w:r>
        <w:rPr>
          <w:w w:val="95"/>
        </w:rPr>
        <w:t>historia</w:t>
      </w:r>
      <w:r>
        <w:rPr>
          <w:spacing w:val="-15"/>
          <w:w w:val="95"/>
        </w:rPr>
        <w:t> </w:t>
      </w:r>
      <w:r>
        <w:rPr>
          <w:w w:val="95"/>
        </w:rPr>
        <w:t>natural</w:t>
      </w:r>
      <w:r>
        <w:rPr>
          <w:spacing w:val="-14"/>
          <w:w w:val="95"/>
        </w:rPr>
        <w:t> </w:t>
      </w:r>
      <w:r>
        <w:rPr>
          <w:w w:val="95"/>
        </w:rPr>
        <w:t>del</w:t>
      </w:r>
      <w:r>
        <w:rPr>
          <w:spacing w:val="-15"/>
          <w:w w:val="95"/>
        </w:rPr>
        <w:t> </w:t>
      </w:r>
      <w:r>
        <w:rPr>
          <w:spacing w:val="-2"/>
          <w:w w:val="95"/>
        </w:rPr>
        <w:t>hombre</w:t>
      </w:r>
      <w:r>
        <w:rPr>
          <w:spacing w:val="-15"/>
          <w:w w:val="95"/>
        </w:rPr>
        <w:t> </w:t>
      </w:r>
      <w:r>
        <w:rPr>
          <w:w w:val="95"/>
        </w:rPr>
        <w:t>y</w:t>
      </w:r>
      <w:r>
        <w:rPr>
          <w:spacing w:val="-15"/>
          <w:w w:val="95"/>
        </w:rPr>
        <w:t> </w:t>
      </w:r>
      <w:r>
        <w:rPr>
          <w:w w:val="95"/>
        </w:rPr>
        <w:t>de</w:t>
      </w:r>
      <w:r>
        <w:rPr>
          <w:spacing w:val="-15"/>
          <w:w w:val="95"/>
        </w:rPr>
        <w:t> </w:t>
      </w:r>
      <w:r>
        <w:rPr>
          <w:w w:val="95"/>
        </w:rPr>
        <w:t>sus</w:t>
      </w:r>
      <w:r>
        <w:rPr>
          <w:spacing w:val="-15"/>
          <w:w w:val="95"/>
        </w:rPr>
        <w:t> </w:t>
      </w:r>
      <w:r>
        <w:rPr>
          <w:w w:val="95"/>
        </w:rPr>
        <w:t>razas.</w:t>
      </w:r>
      <w:r>
        <w:rPr>
          <w:spacing w:val="-15"/>
          <w:w w:val="95"/>
        </w:rPr>
        <w:t> </w:t>
      </w:r>
      <w:r>
        <w:rPr>
          <w:w w:val="95"/>
        </w:rPr>
        <w:t>Ése</w:t>
      </w:r>
      <w:r>
        <w:rPr>
          <w:spacing w:val="-15"/>
          <w:w w:val="95"/>
        </w:rPr>
        <w:t> </w:t>
      </w:r>
      <w:r>
        <w:rPr>
          <w:w w:val="95"/>
        </w:rPr>
        <w:t>fue</w:t>
      </w:r>
      <w:r>
        <w:rPr>
          <w:spacing w:val="-15"/>
          <w:w w:val="95"/>
        </w:rPr>
        <w:t> </w:t>
      </w:r>
      <w:r>
        <w:rPr>
          <w:w w:val="95"/>
        </w:rPr>
        <w:t>el</w:t>
      </w:r>
      <w:r>
        <w:rPr>
          <w:spacing w:val="-15"/>
          <w:w w:val="95"/>
        </w:rPr>
        <w:t> </w:t>
      </w:r>
      <w:r>
        <w:rPr>
          <w:spacing w:val="-3"/>
          <w:w w:val="95"/>
        </w:rPr>
        <w:t>rol </w:t>
      </w:r>
      <w:r>
        <w:rPr>
          <w:w w:val="95"/>
        </w:rPr>
        <w:t>de la Sociedad de Antropología”</w:t>
      </w:r>
      <w:r>
        <w:rPr>
          <w:spacing w:val="1"/>
          <w:w w:val="95"/>
        </w:rPr>
        <w:t> </w:t>
      </w:r>
      <w:r>
        <w:rPr>
          <w:w w:val="95"/>
        </w:rPr>
        <w:t>(17).</w:t>
      </w:r>
    </w:p>
    <w:p>
      <w:pPr>
        <w:pStyle w:val="BodyText"/>
        <w:spacing w:line="242" w:lineRule="auto"/>
        <w:ind w:left="1553" w:right="1551" w:firstLine="283"/>
        <w:jc w:val="both"/>
      </w:pPr>
      <w:r>
        <w:rPr/>
        <w:t>La</w:t>
      </w:r>
      <w:r>
        <w:rPr>
          <w:spacing w:val="-15"/>
        </w:rPr>
        <w:t> </w:t>
      </w:r>
      <w:r>
        <w:rPr/>
        <w:t>cuestión</w:t>
      </w:r>
      <w:r>
        <w:rPr>
          <w:spacing w:val="-15"/>
        </w:rPr>
        <w:t> </w:t>
      </w:r>
      <w:r>
        <w:rPr/>
        <w:t>es</w:t>
      </w:r>
      <w:r>
        <w:rPr>
          <w:spacing w:val="-15"/>
        </w:rPr>
        <w:t> </w:t>
      </w:r>
      <w:r>
        <w:rPr/>
        <w:t>que</w:t>
      </w:r>
      <w:r>
        <w:rPr>
          <w:spacing w:val="-15"/>
        </w:rPr>
        <w:t> </w:t>
      </w:r>
      <w:r>
        <w:rPr/>
        <w:t>ya</w:t>
      </w:r>
      <w:r>
        <w:rPr>
          <w:spacing w:val="-15"/>
        </w:rPr>
        <w:t> </w:t>
      </w:r>
      <w:r>
        <w:rPr/>
        <w:t>desde</w:t>
      </w:r>
      <w:r>
        <w:rPr>
          <w:spacing w:val="-15"/>
        </w:rPr>
        <w:t> </w:t>
      </w:r>
      <w:r>
        <w:rPr/>
        <w:t>mediados</w:t>
      </w:r>
      <w:r>
        <w:rPr>
          <w:spacing w:val="-15"/>
        </w:rPr>
        <w:t> </w:t>
      </w:r>
      <w:r>
        <w:rPr/>
        <w:t>del</w:t>
      </w:r>
      <w:r>
        <w:rPr>
          <w:spacing w:val="-15"/>
        </w:rPr>
        <w:t> </w:t>
      </w:r>
      <w:r>
        <w:rPr/>
        <w:t>siglo</w:t>
      </w:r>
      <w:r>
        <w:rPr>
          <w:spacing w:val="-15"/>
        </w:rPr>
        <w:t> </w:t>
      </w:r>
      <w:r>
        <w:rPr>
          <w:w w:val="110"/>
          <w:sz w:val="17"/>
        </w:rPr>
        <w:t>xix</w:t>
      </w:r>
      <w:r>
        <w:rPr>
          <w:w w:val="110"/>
        </w:rPr>
        <w:t>,</w:t>
      </w:r>
      <w:r>
        <w:rPr>
          <w:spacing w:val="-20"/>
          <w:w w:val="110"/>
        </w:rPr>
        <w:t> </w:t>
      </w:r>
      <w:r>
        <w:rPr/>
        <w:t>los</w:t>
      </w:r>
      <w:r>
        <w:rPr>
          <w:spacing w:val="-15"/>
        </w:rPr>
        <w:t> </w:t>
      </w:r>
      <w:r>
        <w:rPr/>
        <w:t>antropólogos</w:t>
      </w:r>
      <w:r>
        <w:rPr>
          <w:spacing w:val="-16"/>
        </w:rPr>
        <w:t> </w:t>
      </w:r>
      <w:r>
        <w:rPr/>
        <w:t>tenían dificultades</w:t>
      </w:r>
      <w:r>
        <w:rPr>
          <w:spacing w:val="-17"/>
        </w:rPr>
        <w:t> </w:t>
      </w:r>
      <w:r>
        <w:rPr/>
        <w:t>para</w:t>
      </w:r>
      <w:r>
        <w:rPr>
          <w:spacing w:val="-18"/>
        </w:rPr>
        <w:t> </w:t>
      </w:r>
      <w:r>
        <w:rPr/>
        <w:t>definir</w:t>
      </w:r>
      <w:r>
        <w:rPr>
          <w:spacing w:val="-18"/>
        </w:rPr>
        <w:t> </w:t>
      </w:r>
      <w:r>
        <w:rPr/>
        <w:t>su</w:t>
      </w:r>
      <w:r>
        <w:rPr>
          <w:spacing w:val="-18"/>
        </w:rPr>
        <w:t> </w:t>
      </w:r>
      <w:r>
        <w:rPr/>
        <w:t>disciplina</w:t>
      </w:r>
      <w:r>
        <w:rPr>
          <w:spacing w:val="-17"/>
        </w:rPr>
        <w:t> </w:t>
      </w:r>
      <w:r>
        <w:rPr/>
        <w:t>de</w:t>
      </w:r>
      <w:r>
        <w:rPr>
          <w:spacing w:val="-18"/>
        </w:rPr>
        <w:t> </w:t>
      </w:r>
      <w:r>
        <w:rPr/>
        <w:t>modo</w:t>
      </w:r>
      <w:r>
        <w:rPr>
          <w:spacing w:val="-18"/>
        </w:rPr>
        <w:t> </w:t>
      </w:r>
      <w:r>
        <w:rPr/>
        <w:t>unívoco;</w:t>
      </w:r>
      <w:r>
        <w:rPr>
          <w:spacing w:val="-18"/>
        </w:rPr>
        <w:t> </w:t>
      </w:r>
      <w:r>
        <w:rPr/>
        <w:t>según</w:t>
      </w:r>
      <w:r>
        <w:rPr>
          <w:spacing w:val="-18"/>
        </w:rPr>
        <w:t> </w:t>
      </w:r>
      <w:r>
        <w:rPr>
          <w:spacing w:val="-4"/>
        </w:rPr>
        <w:t>Topinard,</w:t>
      </w:r>
      <w:r>
        <w:rPr>
          <w:spacing w:val="-18"/>
        </w:rPr>
        <w:t> </w:t>
      </w:r>
      <w:r>
        <w:rPr/>
        <w:t>la</w:t>
      </w:r>
      <w:r>
        <w:rPr>
          <w:spacing w:val="-18"/>
        </w:rPr>
        <w:t> </w:t>
      </w:r>
      <w:r>
        <w:rPr/>
        <w:t>rá- pida</w:t>
      </w:r>
      <w:r>
        <w:rPr>
          <w:spacing w:val="-17"/>
        </w:rPr>
        <w:t> </w:t>
      </w:r>
      <w:r>
        <w:rPr/>
        <w:t>expansión</w:t>
      </w:r>
      <w:r>
        <w:rPr>
          <w:spacing w:val="-18"/>
        </w:rPr>
        <w:t> </w:t>
      </w:r>
      <w:r>
        <w:rPr/>
        <w:t>de</w:t>
      </w:r>
      <w:r>
        <w:rPr>
          <w:spacing w:val="-17"/>
        </w:rPr>
        <w:t> </w:t>
      </w:r>
      <w:r>
        <w:rPr/>
        <w:t>la</w:t>
      </w:r>
      <w:r>
        <w:rPr>
          <w:spacing w:val="-17"/>
        </w:rPr>
        <w:t> </w:t>
      </w:r>
      <w:r>
        <w:rPr/>
        <w:t>antropología</w:t>
      </w:r>
      <w:r>
        <w:rPr>
          <w:spacing w:val="-18"/>
        </w:rPr>
        <w:t> </w:t>
      </w:r>
      <w:r>
        <w:rPr/>
        <w:t>trajo</w:t>
      </w:r>
      <w:r>
        <w:rPr>
          <w:spacing w:val="-17"/>
        </w:rPr>
        <w:t> </w:t>
      </w:r>
      <w:r>
        <w:rPr/>
        <w:t>consigo</w:t>
      </w:r>
      <w:r>
        <w:rPr>
          <w:spacing w:val="-18"/>
        </w:rPr>
        <w:t> </w:t>
      </w:r>
      <w:r>
        <w:rPr/>
        <w:t>la</w:t>
      </w:r>
      <w:r>
        <w:rPr>
          <w:spacing w:val="-17"/>
        </w:rPr>
        <w:t> </w:t>
      </w:r>
      <w:r>
        <w:rPr/>
        <w:t>dificultad</w:t>
      </w:r>
      <w:r>
        <w:rPr>
          <w:spacing w:val="-17"/>
        </w:rPr>
        <w:t> </w:t>
      </w:r>
      <w:r>
        <w:rPr/>
        <w:t>de</w:t>
      </w:r>
      <w:r>
        <w:rPr>
          <w:spacing w:val="-17"/>
        </w:rPr>
        <w:t> </w:t>
      </w:r>
      <w:r>
        <w:rPr/>
        <w:t>su</w:t>
      </w:r>
      <w:r>
        <w:rPr>
          <w:spacing w:val="-18"/>
        </w:rPr>
        <w:t> </w:t>
      </w:r>
      <w:r>
        <w:rPr/>
        <w:t>definición</w:t>
      </w:r>
      <w:r>
        <w:rPr>
          <w:spacing w:val="-17"/>
        </w:rPr>
        <w:t> </w:t>
      </w:r>
      <w:r>
        <w:rPr/>
        <w:t>y </w:t>
      </w:r>
      <w:r>
        <w:rPr>
          <w:w w:val="95"/>
        </w:rPr>
        <w:t>reconocía</w:t>
      </w:r>
      <w:r>
        <w:rPr>
          <w:spacing w:val="-23"/>
          <w:w w:val="95"/>
        </w:rPr>
        <w:t> </w:t>
      </w:r>
      <w:r>
        <w:rPr>
          <w:w w:val="95"/>
        </w:rPr>
        <w:t>claramente</w:t>
      </w:r>
      <w:r>
        <w:rPr>
          <w:spacing w:val="-23"/>
          <w:w w:val="95"/>
        </w:rPr>
        <w:t> </w:t>
      </w:r>
      <w:r>
        <w:rPr>
          <w:w w:val="95"/>
        </w:rPr>
        <w:t>que:</w:t>
      </w:r>
    </w:p>
    <w:p>
      <w:pPr>
        <w:pStyle w:val="BodyText"/>
        <w:spacing w:before="6"/>
        <w:rPr>
          <w:sz w:val="23"/>
        </w:rPr>
      </w:pPr>
    </w:p>
    <w:p>
      <w:pPr>
        <w:spacing w:line="273" w:lineRule="auto" w:before="0"/>
        <w:ind w:left="1837" w:right="1551" w:firstLine="0"/>
        <w:jc w:val="both"/>
        <w:rPr>
          <w:sz w:val="19"/>
        </w:rPr>
      </w:pPr>
      <w:r>
        <w:rPr>
          <w:w w:val="95"/>
          <w:sz w:val="20"/>
        </w:rPr>
        <w:t>Nadie</w:t>
      </w:r>
      <w:r>
        <w:rPr>
          <w:spacing w:val="-21"/>
          <w:w w:val="95"/>
          <w:sz w:val="20"/>
        </w:rPr>
        <w:t> </w:t>
      </w:r>
      <w:r>
        <w:rPr>
          <w:w w:val="95"/>
          <w:sz w:val="20"/>
        </w:rPr>
        <w:t>puede</w:t>
      </w:r>
      <w:r>
        <w:rPr>
          <w:spacing w:val="-21"/>
          <w:w w:val="95"/>
          <w:sz w:val="20"/>
        </w:rPr>
        <w:t> </w:t>
      </w:r>
      <w:r>
        <w:rPr>
          <w:w w:val="95"/>
          <w:sz w:val="20"/>
        </w:rPr>
        <w:t>pretender</w:t>
      </w:r>
      <w:r>
        <w:rPr>
          <w:spacing w:val="-21"/>
          <w:w w:val="95"/>
          <w:sz w:val="20"/>
        </w:rPr>
        <w:t> </w:t>
      </w:r>
      <w:r>
        <w:rPr>
          <w:w w:val="95"/>
          <w:sz w:val="20"/>
        </w:rPr>
        <w:t>adquirir</w:t>
      </w:r>
      <w:r>
        <w:rPr>
          <w:spacing w:val="-21"/>
          <w:w w:val="95"/>
          <w:sz w:val="20"/>
        </w:rPr>
        <w:t> </w:t>
      </w:r>
      <w:r>
        <w:rPr>
          <w:w w:val="95"/>
          <w:sz w:val="20"/>
        </w:rPr>
        <w:t>todos</w:t>
      </w:r>
      <w:r>
        <w:rPr>
          <w:spacing w:val="-21"/>
          <w:w w:val="95"/>
          <w:sz w:val="20"/>
        </w:rPr>
        <w:t> </w:t>
      </w:r>
      <w:r>
        <w:rPr>
          <w:w w:val="95"/>
          <w:sz w:val="20"/>
        </w:rPr>
        <w:t>los</w:t>
      </w:r>
      <w:r>
        <w:rPr>
          <w:spacing w:val="-21"/>
          <w:w w:val="95"/>
          <w:sz w:val="20"/>
        </w:rPr>
        <w:t> </w:t>
      </w:r>
      <w:r>
        <w:rPr>
          <w:w w:val="95"/>
          <w:sz w:val="20"/>
        </w:rPr>
        <w:t>conocimientos</w:t>
      </w:r>
      <w:r>
        <w:rPr>
          <w:spacing w:val="-21"/>
          <w:w w:val="95"/>
          <w:sz w:val="20"/>
        </w:rPr>
        <w:t> </w:t>
      </w:r>
      <w:r>
        <w:rPr>
          <w:w w:val="95"/>
          <w:sz w:val="20"/>
        </w:rPr>
        <w:t>que</w:t>
      </w:r>
      <w:r>
        <w:rPr>
          <w:spacing w:val="-21"/>
          <w:w w:val="95"/>
          <w:sz w:val="20"/>
        </w:rPr>
        <w:t> </w:t>
      </w:r>
      <w:r>
        <w:rPr>
          <w:w w:val="95"/>
          <w:sz w:val="20"/>
        </w:rPr>
        <w:t>la</w:t>
      </w:r>
      <w:r>
        <w:rPr>
          <w:spacing w:val="-21"/>
          <w:w w:val="95"/>
          <w:sz w:val="20"/>
        </w:rPr>
        <w:t> </w:t>
      </w:r>
      <w:r>
        <w:rPr>
          <w:w w:val="95"/>
          <w:sz w:val="20"/>
        </w:rPr>
        <w:t>antropología</w:t>
      </w:r>
      <w:r>
        <w:rPr>
          <w:spacing w:val="-21"/>
          <w:w w:val="95"/>
          <w:sz w:val="20"/>
        </w:rPr>
        <w:t> </w:t>
      </w:r>
      <w:r>
        <w:rPr>
          <w:w w:val="95"/>
          <w:sz w:val="20"/>
        </w:rPr>
        <w:t>contribu- yó</w:t>
      </w:r>
      <w:r>
        <w:rPr>
          <w:spacing w:val="-5"/>
          <w:w w:val="95"/>
          <w:sz w:val="20"/>
        </w:rPr>
        <w:t> </w:t>
      </w:r>
      <w:r>
        <w:rPr>
          <w:w w:val="95"/>
          <w:sz w:val="20"/>
        </w:rPr>
        <w:t>a</w:t>
      </w:r>
      <w:r>
        <w:rPr>
          <w:spacing w:val="-5"/>
          <w:w w:val="95"/>
          <w:sz w:val="20"/>
        </w:rPr>
        <w:t> </w:t>
      </w:r>
      <w:r>
        <w:rPr>
          <w:w w:val="95"/>
          <w:sz w:val="20"/>
        </w:rPr>
        <w:t>poseerlos</w:t>
      </w:r>
      <w:r>
        <w:rPr>
          <w:spacing w:val="-5"/>
          <w:w w:val="95"/>
          <w:sz w:val="20"/>
        </w:rPr>
        <w:t> </w:t>
      </w:r>
      <w:r>
        <w:rPr>
          <w:w w:val="95"/>
          <w:sz w:val="20"/>
        </w:rPr>
        <w:t>con</w:t>
      </w:r>
      <w:r>
        <w:rPr>
          <w:spacing w:val="-5"/>
          <w:w w:val="95"/>
          <w:sz w:val="20"/>
        </w:rPr>
        <w:t> </w:t>
      </w:r>
      <w:r>
        <w:rPr>
          <w:w w:val="95"/>
          <w:sz w:val="20"/>
        </w:rPr>
        <w:t>profundidad</w:t>
      </w:r>
      <w:r>
        <w:rPr>
          <w:spacing w:val="-5"/>
          <w:w w:val="95"/>
          <w:sz w:val="20"/>
        </w:rPr>
        <w:t> </w:t>
      </w:r>
      <w:r>
        <w:rPr>
          <w:w w:val="95"/>
          <w:sz w:val="20"/>
        </w:rPr>
        <w:t>y</w:t>
      </w:r>
      <w:r>
        <w:rPr>
          <w:spacing w:val="-5"/>
          <w:w w:val="95"/>
          <w:sz w:val="20"/>
        </w:rPr>
        <w:t> </w:t>
      </w:r>
      <w:r>
        <w:rPr>
          <w:w w:val="95"/>
          <w:sz w:val="20"/>
        </w:rPr>
        <w:t>precisión</w:t>
      </w:r>
      <w:r>
        <w:rPr>
          <w:spacing w:val="-5"/>
          <w:w w:val="95"/>
          <w:sz w:val="20"/>
        </w:rPr>
        <w:t> </w:t>
      </w:r>
      <w:r>
        <w:rPr>
          <w:w w:val="95"/>
          <w:sz w:val="20"/>
        </w:rPr>
        <w:t>que</w:t>
      </w:r>
      <w:r>
        <w:rPr>
          <w:spacing w:val="-5"/>
          <w:w w:val="95"/>
          <w:sz w:val="20"/>
        </w:rPr>
        <w:t> </w:t>
      </w:r>
      <w:r>
        <w:rPr>
          <w:w w:val="95"/>
          <w:sz w:val="20"/>
        </w:rPr>
        <w:t>otorgan</w:t>
      </w:r>
      <w:r>
        <w:rPr>
          <w:spacing w:val="-5"/>
          <w:w w:val="95"/>
          <w:sz w:val="20"/>
        </w:rPr>
        <w:t> </w:t>
      </w:r>
      <w:r>
        <w:rPr>
          <w:w w:val="95"/>
          <w:sz w:val="20"/>
        </w:rPr>
        <w:t>una</w:t>
      </w:r>
      <w:r>
        <w:rPr>
          <w:spacing w:val="-5"/>
          <w:w w:val="95"/>
          <w:sz w:val="20"/>
        </w:rPr>
        <w:t> </w:t>
      </w:r>
      <w:r>
        <w:rPr>
          <w:w w:val="95"/>
          <w:sz w:val="20"/>
        </w:rPr>
        <w:t>verdadera</w:t>
      </w:r>
      <w:r>
        <w:rPr>
          <w:spacing w:val="-4"/>
          <w:w w:val="95"/>
          <w:sz w:val="20"/>
        </w:rPr>
        <w:t> </w:t>
      </w:r>
      <w:r>
        <w:rPr>
          <w:w w:val="95"/>
          <w:sz w:val="20"/>
        </w:rPr>
        <w:t>competencia. </w:t>
      </w:r>
      <w:r>
        <w:rPr>
          <w:sz w:val="19"/>
        </w:rPr>
        <w:t>Hace falta renunciar a la esperanza de devenir un antropólogo completo. La división del</w:t>
      </w:r>
      <w:r>
        <w:rPr>
          <w:spacing w:val="-22"/>
          <w:sz w:val="19"/>
        </w:rPr>
        <w:t> </w:t>
      </w:r>
      <w:r>
        <w:rPr>
          <w:sz w:val="19"/>
        </w:rPr>
        <w:t>trabajo</w:t>
      </w:r>
      <w:r>
        <w:rPr>
          <w:spacing w:val="-22"/>
          <w:sz w:val="19"/>
        </w:rPr>
        <w:t> </w:t>
      </w:r>
      <w:r>
        <w:rPr>
          <w:sz w:val="19"/>
        </w:rPr>
        <w:t>es</w:t>
      </w:r>
      <w:r>
        <w:rPr>
          <w:spacing w:val="-22"/>
          <w:sz w:val="19"/>
        </w:rPr>
        <w:t> </w:t>
      </w:r>
      <w:r>
        <w:rPr>
          <w:sz w:val="19"/>
        </w:rPr>
        <w:t>necesaria</w:t>
      </w:r>
      <w:r>
        <w:rPr>
          <w:spacing w:val="-22"/>
          <w:sz w:val="19"/>
        </w:rPr>
        <w:t> </w:t>
      </w:r>
      <w:r>
        <w:rPr>
          <w:sz w:val="19"/>
        </w:rPr>
        <w:t>aquí</w:t>
      </w:r>
      <w:r>
        <w:rPr>
          <w:spacing w:val="-22"/>
          <w:sz w:val="19"/>
        </w:rPr>
        <w:t> </w:t>
      </w:r>
      <w:r>
        <w:rPr>
          <w:sz w:val="19"/>
        </w:rPr>
        <w:t>más</w:t>
      </w:r>
      <w:r>
        <w:rPr>
          <w:spacing w:val="-22"/>
          <w:sz w:val="19"/>
        </w:rPr>
        <w:t> </w:t>
      </w:r>
      <w:r>
        <w:rPr>
          <w:sz w:val="19"/>
        </w:rPr>
        <w:t>que</w:t>
      </w:r>
      <w:r>
        <w:rPr>
          <w:spacing w:val="-22"/>
          <w:sz w:val="19"/>
        </w:rPr>
        <w:t> </w:t>
      </w:r>
      <w:r>
        <w:rPr>
          <w:sz w:val="19"/>
        </w:rPr>
        <w:t>en</w:t>
      </w:r>
      <w:r>
        <w:rPr>
          <w:spacing w:val="-22"/>
          <w:sz w:val="19"/>
        </w:rPr>
        <w:t> </w:t>
      </w:r>
      <w:r>
        <w:rPr>
          <w:sz w:val="19"/>
        </w:rPr>
        <w:t>cualquier</w:t>
      </w:r>
      <w:r>
        <w:rPr>
          <w:spacing w:val="-22"/>
          <w:sz w:val="19"/>
        </w:rPr>
        <w:t> </w:t>
      </w:r>
      <w:r>
        <w:rPr>
          <w:sz w:val="19"/>
        </w:rPr>
        <w:t>parte;</w:t>
      </w:r>
      <w:r>
        <w:rPr>
          <w:spacing w:val="-22"/>
          <w:sz w:val="19"/>
        </w:rPr>
        <w:t> </w:t>
      </w:r>
      <w:r>
        <w:rPr>
          <w:sz w:val="19"/>
        </w:rPr>
        <w:t>en</w:t>
      </w:r>
      <w:r>
        <w:rPr>
          <w:spacing w:val="-22"/>
          <w:sz w:val="19"/>
        </w:rPr>
        <w:t> </w:t>
      </w:r>
      <w:r>
        <w:rPr>
          <w:sz w:val="19"/>
        </w:rPr>
        <w:t>este</w:t>
      </w:r>
      <w:r>
        <w:rPr>
          <w:spacing w:val="-22"/>
          <w:sz w:val="19"/>
        </w:rPr>
        <w:t> </w:t>
      </w:r>
      <w:r>
        <w:rPr>
          <w:sz w:val="19"/>
        </w:rPr>
        <w:t>dominio</w:t>
      </w:r>
      <w:r>
        <w:rPr>
          <w:spacing w:val="-22"/>
          <w:sz w:val="19"/>
        </w:rPr>
        <w:t> </w:t>
      </w:r>
      <w:r>
        <w:rPr>
          <w:sz w:val="19"/>
        </w:rPr>
        <w:t>inmenso</w:t>
      </w:r>
      <w:r>
        <w:rPr>
          <w:spacing w:val="-22"/>
          <w:sz w:val="19"/>
        </w:rPr>
        <w:t> </w:t>
      </w:r>
      <w:r>
        <w:rPr>
          <w:sz w:val="19"/>
        </w:rPr>
        <w:t>cada uno se ubica donde le llamen sus gustos, sus aptitudes y sus luces especiales; pero, </w:t>
      </w:r>
      <w:r>
        <w:rPr>
          <w:spacing w:val="-3"/>
          <w:sz w:val="19"/>
        </w:rPr>
        <w:t>para</w:t>
      </w:r>
      <w:r>
        <w:rPr>
          <w:spacing w:val="-23"/>
          <w:sz w:val="19"/>
        </w:rPr>
        <w:t> </w:t>
      </w:r>
      <w:r>
        <w:rPr>
          <w:spacing w:val="-3"/>
          <w:sz w:val="19"/>
        </w:rPr>
        <w:t>que</w:t>
      </w:r>
      <w:r>
        <w:rPr>
          <w:spacing w:val="-23"/>
          <w:sz w:val="19"/>
        </w:rPr>
        <w:t> </w:t>
      </w:r>
      <w:r>
        <w:rPr>
          <w:spacing w:val="-4"/>
          <w:sz w:val="19"/>
        </w:rPr>
        <w:t>estas</w:t>
      </w:r>
      <w:r>
        <w:rPr>
          <w:spacing w:val="-23"/>
          <w:sz w:val="19"/>
        </w:rPr>
        <w:t> </w:t>
      </w:r>
      <w:r>
        <w:rPr>
          <w:spacing w:val="-4"/>
          <w:sz w:val="19"/>
        </w:rPr>
        <w:t>investigaciones</w:t>
      </w:r>
      <w:r>
        <w:rPr>
          <w:spacing w:val="-23"/>
          <w:sz w:val="19"/>
        </w:rPr>
        <w:t> </w:t>
      </w:r>
      <w:r>
        <w:rPr>
          <w:spacing w:val="-3"/>
          <w:sz w:val="19"/>
        </w:rPr>
        <w:t>tan</w:t>
      </w:r>
      <w:r>
        <w:rPr>
          <w:spacing w:val="-23"/>
          <w:sz w:val="19"/>
        </w:rPr>
        <w:t> </w:t>
      </w:r>
      <w:r>
        <w:rPr>
          <w:spacing w:val="-4"/>
          <w:sz w:val="19"/>
        </w:rPr>
        <w:t>diversas</w:t>
      </w:r>
      <w:r>
        <w:rPr>
          <w:spacing w:val="-23"/>
          <w:sz w:val="19"/>
        </w:rPr>
        <w:t> </w:t>
      </w:r>
      <w:r>
        <w:rPr>
          <w:sz w:val="19"/>
        </w:rPr>
        <w:t>no</w:t>
      </w:r>
      <w:r>
        <w:rPr>
          <w:spacing w:val="-23"/>
          <w:sz w:val="19"/>
        </w:rPr>
        <w:t> </w:t>
      </w:r>
      <w:r>
        <w:rPr>
          <w:spacing w:val="-5"/>
          <w:sz w:val="19"/>
        </w:rPr>
        <w:t>peligren</w:t>
      </w:r>
      <w:r>
        <w:rPr>
          <w:spacing w:val="-23"/>
          <w:sz w:val="19"/>
        </w:rPr>
        <w:t> </w:t>
      </w:r>
      <w:r>
        <w:rPr>
          <w:sz w:val="19"/>
        </w:rPr>
        <w:t>de</w:t>
      </w:r>
      <w:r>
        <w:rPr>
          <w:spacing w:val="-23"/>
          <w:sz w:val="19"/>
        </w:rPr>
        <w:t> </w:t>
      </w:r>
      <w:r>
        <w:rPr>
          <w:spacing w:val="-4"/>
          <w:sz w:val="19"/>
        </w:rPr>
        <w:t>convertirse</w:t>
      </w:r>
      <w:r>
        <w:rPr>
          <w:spacing w:val="-23"/>
          <w:sz w:val="19"/>
        </w:rPr>
        <w:t> </w:t>
      </w:r>
      <w:r>
        <w:rPr>
          <w:sz w:val="19"/>
        </w:rPr>
        <w:t>en</w:t>
      </w:r>
      <w:r>
        <w:rPr>
          <w:spacing w:val="-23"/>
          <w:sz w:val="19"/>
        </w:rPr>
        <w:t> </w:t>
      </w:r>
      <w:r>
        <w:rPr>
          <w:spacing w:val="-5"/>
          <w:sz w:val="19"/>
        </w:rPr>
        <w:t>divergentes,</w:t>
      </w:r>
      <w:r>
        <w:rPr>
          <w:spacing w:val="-23"/>
          <w:sz w:val="19"/>
        </w:rPr>
        <w:t> </w:t>
      </w:r>
      <w:r>
        <w:rPr>
          <w:sz w:val="19"/>
        </w:rPr>
        <w:t>para </w:t>
      </w:r>
      <w:r>
        <w:rPr>
          <w:w w:val="95"/>
          <w:sz w:val="20"/>
        </w:rPr>
        <w:t>que</w:t>
      </w:r>
      <w:r>
        <w:rPr>
          <w:spacing w:val="-27"/>
          <w:w w:val="95"/>
          <w:sz w:val="20"/>
        </w:rPr>
        <w:t> </w:t>
      </w:r>
      <w:r>
        <w:rPr>
          <w:w w:val="95"/>
          <w:sz w:val="20"/>
        </w:rPr>
        <w:t>puedan</w:t>
      </w:r>
      <w:r>
        <w:rPr>
          <w:spacing w:val="-27"/>
          <w:w w:val="95"/>
          <w:sz w:val="20"/>
        </w:rPr>
        <w:t> </w:t>
      </w:r>
      <w:r>
        <w:rPr>
          <w:w w:val="95"/>
          <w:sz w:val="20"/>
        </w:rPr>
        <w:t>converger</w:t>
      </w:r>
      <w:r>
        <w:rPr>
          <w:spacing w:val="-27"/>
          <w:w w:val="95"/>
          <w:sz w:val="20"/>
        </w:rPr>
        <w:t> </w:t>
      </w:r>
      <w:r>
        <w:rPr>
          <w:w w:val="95"/>
          <w:sz w:val="20"/>
        </w:rPr>
        <w:t>hacia</w:t>
      </w:r>
      <w:r>
        <w:rPr>
          <w:spacing w:val="-27"/>
          <w:w w:val="95"/>
          <w:sz w:val="20"/>
        </w:rPr>
        <w:t> </w:t>
      </w:r>
      <w:r>
        <w:rPr>
          <w:w w:val="95"/>
          <w:sz w:val="20"/>
        </w:rPr>
        <w:t>un</w:t>
      </w:r>
      <w:r>
        <w:rPr>
          <w:spacing w:val="-27"/>
          <w:w w:val="95"/>
          <w:sz w:val="20"/>
        </w:rPr>
        <w:t> </w:t>
      </w:r>
      <w:r>
        <w:rPr>
          <w:w w:val="95"/>
          <w:sz w:val="20"/>
        </w:rPr>
        <w:t>mismo</w:t>
      </w:r>
      <w:r>
        <w:rPr>
          <w:spacing w:val="-27"/>
          <w:w w:val="95"/>
          <w:sz w:val="20"/>
        </w:rPr>
        <w:t> </w:t>
      </w:r>
      <w:r>
        <w:rPr>
          <w:w w:val="95"/>
          <w:sz w:val="20"/>
        </w:rPr>
        <w:t>objetivo,</w:t>
      </w:r>
      <w:r>
        <w:rPr>
          <w:spacing w:val="-27"/>
          <w:w w:val="95"/>
          <w:sz w:val="20"/>
        </w:rPr>
        <w:t> </w:t>
      </w:r>
      <w:r>
        <w:rPr>
          <w:w w:val="95"/>
          <w:sz w:val="20"/>
        </w:rPr>
        <w:t>es</w:t>
      </w:r>
      <w:r>
        <w:rPr>
          <w:spacing w:val="-27"/>
          <w:w w:val="95"/>
          <w:sz w:val="20"/>
        </w:rPr>
        <w:t> </w:t>
      </w:r>
      <w:r>
        <w:rPr>
          <w:w w:val="95"/>
          <w:sz w:val="20"/>
        </w:rPr>
        <w:t>necesario</w:t>
      </w:r>
      <w:r>
        <w:rPr>
          <w:spacing w:val="-26"/>
          <w:w w:val="95"/>
          <w:sz w:val="20"/>
        </w:rPr>
        <w:t> </w:t>
      </w:r>
      <w:r>
        <w:rPr>
          <w:w w:val="95"/>
          <w:sz w:val="20"/>
        </w:rPr>
        <w:t>que</w:t>
      </w:r>
      <w:r>
        <w:rPr>
          <w:spacing w:val="-27"/>
          <w:w w:val="95"/>
          <w:sz w:val="20"/>
        </w:rPr>
        <w:t> </w:t>
      </w:r>
      <w:r>
        <w:rPr>
          <w:w w:val="95"/>
          <w:sz w:val="20"/>
        </w:rPr>
        <w:t>todos</w:t>
      </w:r>
      <w:r>
        <w:rPr>
          <w:spacing w:val="-27"/>
          <w:w w:val="95"/>
          <w:sz w:val="20"/>
        </w:rPr>
        <w:t> </w:t>
      </w:r>
      <w:r>
        <w:rPr>
          <w:w w:val="95"/>
          <w:sz w:val="20"/>
        </w:rPr>
        <w:t>los</w:t>
      </w:r>
      <w:r>
        <w:rPr>
          <w:spacing w:val="-27"/>
          <w:w w:val="95"/>
          <w:sz w:val="20"/>
        </w:rPr>
        <w:t> </w:t>
      </w:r>
      <w:r>
        <w:rPr>
          <w:w w:val="95"/>
          <w:sz w:val="20"/>
        </w:rPr>
        <w:t>trabajadores puedan</w:t>
      </w:r>
      <w:r>
        <w:rPr>
          <w:spacing w:val="-4"/>
          <w:w w:val="95"/>
          <w:sz w:val="20"/>
        </w:rPr>
        <w:t> </w:t>
      </w:r>
      <w:r>
        <w:rPr>
          <w:w w:val="95"/>
          <w:sz w:val="20"/>
        </w:rPr>
        <w:t>iniciarse,</w:t>
      </w:r>
      <w:r>
        <w:rPr>
          <w:spacing w:val="-4"/>
          <w:w w:val="95"/>
          <w:sz w:val="20"/>
        </w:rPr>
        <w:t> </w:t>
      </w:r>
      <w:r>
        <w:rPr>
          <w:w w:val="95"/>
          <w:sz w:val="20"/>
        </w:rPr>
        <w:t>sin</w:t>
      </w:r>
      <w:r>
        <w:rPr>
          <w:spacing w:val="-4"/>
          <w:w w:val="95"/>
          <w:sz w:val="20"/>
        </w:rPr>
        <w:t> </w:t>
      </w:r>
      <w:r>
        <w:rPr>
          <w:w w:val="95"/>
          <w:sz w:val="20"/>
        </w:rPr>
        <w:t>gran</w:t>
      </w:r>
      <w:r>
        <w:rPr>
          <w:spacing w:val="-4"/>
          <w:w w:val="95"/>
          <w:sz w:val="20"/>
        </w:rPr>
        <w:t> </w:t>
      </w:r>
      <w:r>
        <w:rPr>
          <w:w w:val="95"/>
          <w:sz w:val="20"/>
        </w:rPr>
        <w:t>pérdida</w:t>
      </w:r>
      <w:r>
        <w:rPr>
          <w:spacing w:val="-4"/>
          <w:w w:val="95"/>
          <w:sz w:val="20"/>
        </w:rPr>
        <w:t> </w:t>
      </w:r>
      <w:r>
        <w:rPr>
          <w:w w:val="95"/>
          <w:sz w:val="20"/>
        </w:rPr>
        <w:t>de</w:t>
      </w:r>
      <w:r>
        <w:rPr>
          <w:spacing w:val="-4"/>
          <w:w w:val="95"/>
          <w:sz w:val="20"/>
        </w:rPr>
        <w:t> </w:t>
      </w:r>
      <w:r>
        <w:rPr>
          <w:w w:val="95"/>
          <w:sz w:val="20"/>
        </w:rPr>
        <w:t>tiempo,</w:t>
      </w:r>
      <w:r>
        <w:rPr>
          <w:spacing w:val="-4"/>
          <w:w w:val="95"/>
          <w:sz w:val="20"/>
        </w:rPr>
        <w:t> </w:t>
      </w:r>
      <w:r>
        <w:rPr>
          <w:w w:val="95"/>
          <w:sz w:val="20"/>
        </w:rPr>
        <w:t>en</w:t>
      </w:r>
      <w:r>
        <w:rPr>
          <w:spacing w:val="-4"/>
          <w:w w:val="95"/>
          <w:sz w:val="20"/>
        </w:rPr>
        <w:t> </w:t>
      </w:r>
      <w:r>
        <w:rPr>
          <w:w w:val="95"/>
          <w:sz w:val="20"/>
        </w:rPr>
        <w:t>los</w:t>
      </w:r>
      <w:r>
        <w:rPr>
          <w:spacing w:val="-4"/>
          <w:w w:val="95"/>
          <w:sz w:val="20"/>
        </w:rPr>
        <w:t> </w:t>
      </w:r>
      <w:r>
        <w:rPr>
          <w:w w:val="95"/>
          <w:sz w:val="20"/>
        </w:rPr>
        <w:t>principios</w:t>
      </w:r>
      <w:r>
        <w:rPr>
          <w:spacing w:val="-4"/>
          <w:w w:val="95"/>
          <w:sz w:val="20"/>
        </w:rPr>
        <w:t> </w:t>
      </w:r>
      <w:r>
        <w:rPr>
          <w:w w:val="95"/>
          <w:sz w:val="20"/>
        </w:rPr>
        <w:t>generales</w:t>
      </w:r>
      <w:r>
        <w:rPr>
          <w:spacing w:val="-5"/>
          <w:w w:val="95"/>
          <w:sz w:val="20"/>
        </w:rPr>
        <w:t> </w:t>
      </w:r>
      <w:r>
        <w:rPr>
          <w:w w:val="95"/>
          <w:sz w:val="20"/>
        </w:rPr>
        <w:t>de</w:t>
      </w:r>
      <w:r>
        <w:rPr>
          <w:spacing w:val="-4"/>
          <w:w w:val="95"/>
          <w:sz w:val="20"/>
        </w:rPr>
        <w:t> </w:t>
      </w:r>
      <w:r>
        <w:rPr>
          <w:w w:val="95"/>
          <w:sz w:val="20"/>
        </w:rPr>
        <w:t>la</w:t>
      </w:r>
      <w:r>
        <w:rPr>
          <w:spacing w:val="-4"/>
          <w:w w:val="95"/>
          <w:sz w:val="20"/>
        </w:rPr>
        <w:t> </w:t>
      </w:r>
      <w:r>
        <w:rPr>
          <w:w w:val="95"/>
          <w:sz w:val="20"/>
        </w:rPr>
        <w:t>antro- </w:t>
      </w:r>
      <w:r>
        <w:rPr>
          <w:sz w:val="19"/>
        </w:rPr>
        <w:t>pología, de sus métodos y del conjunto de hechos que ha constatado</w:t>
      </w:r>
      <w:r>
        <w:rPr>
          <w:spacing w:val="-20"/>
          <w:sz w:val="19"/>
        </w:rPr>
        <w:t> </w:t>
      </w:r>
      <w:r>
        <w:rPr>
          <w:spacing w:val="-4"/>
          <w:sz w:val="19"/>
        </w:rPr>
        <w:t>(XIV-XV).</w:t>
      </w:r>
    </w:p>
    <w:p>
      <w:pPr>
        <w:pStyle w:val="BodyText"/>
        <w:spacing w:before="1"/>
        <w:rPr>
          <w:sz w:val="20"/>
        </w:rPr>
      </w:pPr>
    </w:p>
    <w:p>
      <w:pPr>
        <w:pStyle w:val="BodyText"/>
        <w:spacing w:line="242" w:lineRule="auto"/>
        <w:ind w:left="1503" w:right="1551"/>
        <w:jc w:val="right"/>
      </w:pPr>
      <w:r>
        <w:rPr/>
        <w:t>Incluso</w:t>
      </w:r>
      <w:r>
        <w:rPr>
          <w:spacing w:val="-27"/>
        </w:rPr>
        <w:t> </w:t>
      </w:r>
      <w:r>
        <w:rPr/>
        <w:t>antes</w:t>
      </w:r>
      <w:r>
        <w:rPr>
          <w:spacing w:val="-27"/>
        </w:rPr>
        <w:t> </w:t>
      </w:r>
      <w:r>
        <w:rPr/>
        <w:t>que</w:t>
      </w:r>
      <w:r>
        <w:rPr>
          <w:spacing w:val="-27"/>
        </w:rPr>
        <w:t> </w:t>
      </w:r>
      <w:r>
        <w:rPr/>
        <w:t>Broca,</w:t>
      </w:r>
      <w:r>
        <w:rPr>
          <w:spacing w:val="-28"/>
        </w:rPr>
        <w:t> </w:t>
      </w:r>
      <w:r>
        <w:rPr/>
        <w:t>el</w:t>
      </w:r>
      <w:r>
        <w:rPr>
          <w:spacing w:val="-27"/>
        </w:rPr>
        <w:t> </w:t>
      </w:r>
      <w:r>
        <w:rPr/>
        <w:t>término</w:t>
      </w:r>
      <w:r>
        <w:rPr>
          <w:spacing w:val="-27"/>
        </w:rPr>
        <w:t> </w:t>
      </w:r>
      <w:r>
        <w:rPr/>
        <w:t>ya</w:t>
      </w:r>
      <w:r>
        <w:rPr>
          <w:spacing w:val="-27"/>
        </w:rPr>
        <w:t> </w:t>
      </w:r>
      <w:r>
        <w:rPr/>
        <w:t>era</w:t>
      </w:r>
      <w:r>
        <w:rPr>
          <w:spacing w:val="-27"/>
        </w:rPr>
        <w:t> </w:t>
      </w:r>
      <w:r>
        <w:rPr/>
        <w:t>muy</w:t>
      </w:r>
      <w:r>
        <w:rPr>
          <w:spacing w:val="-27"/>
        </w:rPr>
        <w:t> </w:t>
      </w:r>
      <w:r>
        <w:rPr/>
        <w:t>complicado.</w:t>
      </w:r>
      <w:r>
        <w:rPr>
          <w:spacing w:val="-27"/>
        </w:rPr>
        <w:t> </w:t>
      </w:r>
      <w:r>
        <w:rPr/>
        <w:t>Así,</w:t>
      </w:r>
      <w:r>
        <w:rPr>
          <w:spacing w:val="-27"/>
        </w:rPr>
        <w:t> </w:t>
      </w:r>
      <w:r>
        <w:rPr>
          <w:spacing w:val="-5"/>
        </w:rPr>
        <w:t>Topinard</w:t>
      </w:r>
      <w:r>
        <w:rPr>
          <w:spacing w:val="-27"/>
        </w:rPr>
        <w:t> </w:t>
      </w:r>
      <w:r>
        <w:rPr/>
        <w:t>decía</w:t>
      </w:r>
      <w:r>
        <w:rPr>
          <w:spacing w:val="-1"/>
          <w:w w:val="93"/>
        </w:rPr>
        <w:t> </w:t>
      </w:r>
      <w:r>
        <w:rPr>
          <w:w w:val="95"/>
        </w:rPr>
        <w:t>que Edwards definió, en 1839, la antropología como “el conocimiento del</w:t>
      </w:r>
      <w:r>
        <w:rPr>
          <w:spacing w:val="44"/>
          <w:w w:val="95"/>
        </w:rPr>
        <w:t> </w:t>
      </w:r>
      <w:r>
        <w:rPr>
          <w:w w:val="95"/>
        </w:rPr>
        <w:t>hom-</w:t>
      </w:r>
    </w:p>
    <w:p>
      <w:pPr>
        <w:pStyle w:val="BodyText"/>
      </w:pPr>
    </w:p>
    <w:p>
      <w:pPr>
        <w:spacing w:before="179"/>
        <w:ind w:left="1837" w:right="0" w:firstLine="0"/>
        <w:jc w:val="both"/>
        <w:rPr>
          <w:rFonts w:ascii="Times New Roman" w:hAnsi="Times New Roman"/>
          <w:i/>
          <w:sz w:val="17"/>
        </w:rPr>
      </w:pPr>
      <w:r>
        <w:rPr>
          <w:position w:val="6"/>
          <w:sz w:val="12"/>
        </w:rPr>
        <w:t>14 </w:t>
      </w:r>
      <w:r>
        <w:rPr>
          <w:sz w:val="17"/>
        </w:rPr>
        <w:t>Era tal la laxitud en la identificación de las disciplinas que Topinard se refería a la </w:t>
      </w:r>
      <w:r>
        <w:rPr>
          <w:rFonts w:ascii="Times New Roman" w:hAnsi="Times New Roman"/>
          <w:i/>
          <w:sz w:val="17"/>
        </w:rPr>
        <w:t>Anttropología</w:t>
      </w:r>
    </w:p>
    <w:p>
      <w:pPr>
        <w:spacing w:before="20"/>
        <w:ind w:left="1553" w:right="1409" w:firstLine="0"/>
        <w:jc w:val="left"/>
        <w:rPr>
          <w:sz w:val="17"/>
        </w:rPr>
      </w:pPr>
      <w:r>
        <w:rPr>
          <w:sz w:val="17"/>
        </w:rPr>
        <w:t>de Kant como a una obra de psicología (Topinard, 1895: 1).</w:t>
      </w:r>
    </w:p>
    <w:p>
      <w:pPr>
        <w:spacing w:line="264" w:lineRule="auto" w:before="8"/>
        <w:ind w:left="1553" w:right="1552" w:firstLine="283"/>
        <w:jc w:val="both"/>
        <w:rPr>
          <w:sz w:val="17"/>
        </w:rPr>
      </w:pPr>
      <w:r>
        <w:rPr>
          <w:position w:val="6"/>
          <w:sz w:val="12"/>
        </w:rPr>
        <w:t>15</w:t>
      </w:r>
      <w:r>
        <w:rPr>
          <w:spacing w:val="-5"/>
          <w:position w:val="6"/>
          <w:sz w:val="12"/>
        </w:rPr>
        <w:t> </w:t>
      </w:r>
      <w:r>
        <w:rPr>
          <w:spacing w:val="-4"/>
          <w:sz w:val="17"/>
        </w:rPr>
        <w:t>Topinard</w:t>
      </w:r>
      <w:r>
        <w:rPr>
          <w:spacing w:val="-16"/>
          <w:sz w:val="17"/>
        </w:rPr>
        <w:t> </w:t>
      </w:r>
      <w:r>
        <w:rPr>
          <w:sz w:val="17"/>
        </w:rPr>
        <w:t>consigna</w:t>
      </w:r>
      <w:r>
        <w:rPr>
          <w:spacing w:val="-16"/>
          <w:sz w:val="17"/>
        </w:rPr>
        <w:t> </w:t>
      </w:r>
      <w:r>
        <w:rPr>
          <w:sz w:val="17"/>
        </w:rPr>
        <w:t>que</w:t>
      </w:r>
      <w:r>
        <w:rPr>
          <w:spacing w:val="-16"/>
          <w:sz w:val="17"/>
        </w:rPr>
        <w:t> </w:t>
      </w:r>
      <w:r>
        <w:rPr>
          <w:sz w:val="17"/>
        </w:rPr>
        <w:t>Aristóteles</w:t>
      </w:r>
      <w:r>
        <w:rPr>
          <w:spacing w:val="-16"/>
          <w:sz w:val="17"/>
        </w:rPr>
        <w:t> </w:t>
      </w:r>
      <w:r>
        <w:rPr>
          <w:sz w:val="17"/>
        </w:rPr>
        <w:t>llama</w:t>
      </w:r>
      <w:r>
        <w:rPr>
          <w:spacing w:val="-16"/>
          <w:sz w:val="17"/>
        </w:rPr>
        <w:t> </w:t>
      </w:r>
      <w:r>
        <w:rPr>
          <w:sz w:val="17"/>
        </w:rPr>
        <w:t>antropólogos</w:t>
      </w:r>
      <w:r>
        <w:rPr>
          <w:spacing w:val="-17"/>
          <w:sz w:val="17"/>
        </w:rPr>
        <w:t> </w:t>
      </w:r>
      <w:r>
        <w:rPr>
          <w:sz w:val="17"/>
        </w:rPr>
        <w:t>a</w:t>
      </w:r>
      <w:r>
        <w:rPr>
          <w:spacing w:val="-16"/>
          <w:sz w:val="17"/>
        </w:rPr>
        <w:t> </w:t>
      </w:r>
      <w:r>
        <w:rPr>
          <w:sz w:val="17"/>
        </w:rPr>
        <w:t>aquellos</w:t>
      </w:r>
      <w:r>
        <w:rPr>
          <w:spacing w:val="-16"/>
          <w:sz w:val="17"/>
        </w:rPr>
        <w:t> </w:t>
      </w:r>
      <w:r>
        <w:rPr>
          <w:sz w:val="17"/>
        </w:rPr>
        <w:t>que</w:t>
      </w:r>
      <w:r>
        <w:rPr>
          <w:spacing w:val="-16"/>
          <w:sz w:val="17"/>
        </w:rPr>
        <w:t> </w:t>
      </w:r>
      <w:r>
        <w:rPr>
          <w:sz w:val="17"/>
        </w:rPr>
        <w:t>disertaban</w:t>
      </w:r>
      <w:r>
        <w:rPr>
          <w:spacing w:val="-16"/>
          <w:sz w:val="17"/>
        </w:rPr>
        <w:t> </w:t>
      </w:r>
      <w:r>
        <w:rPr>
          <w:sz w:val="17"/>
        </w:rPr>
        <w:t>sobre</w:t>
      </w:r>
      <w:r>
        <w:rPr>
          <w:spacing w:val="-16"/>
          <w:sz w:val="17"/>
        </w:rPr>
        <w:t> </w:t>
      </w:r>
      <w:r>
        <w:rPr>
          <w:sz w:val="17"/>
        </w:rPr>
        <w:t>el</w:t>
      </w:r>
      <w:r>
        <w:rPr>
          <w:spacing w:val="-16"/>
          <w:sz w:val="17"/>
        </w:rPr>
        <w:t> </w:t>
      </w:r>
      <w:r>
        <w:rPr>
          <w:sz w:val="17"/>
        </w:rPr>
        <w:t>hom- </w:t>
      </w:r>
      <w:r>
        <w:rPr>
          <w:w w:val="95"/>
          <w:sz w:val="17"/>
        </w:rPr>
        <w:t>bre (1895:</w:t>
      </w:r>
      <w:r>
        <w:rPr>
          <w:spacing w:val="-6"/>
          <w:w w:val="95"/>
          <w:sz w:val="17"/>
        </w:rPr>
        <w:t> </w:t>
      </w:r>
      <w:r>
        <w:rPr>
          <w:w w:val="95"/>
          <w:sz w:val="17"/>
        </w:rPr>
        <w:t>1).</w:t>
      </w:r>
    </w:p>
    <w:p>
      <w:pPr>
        <w:spacing w:after="0" w:line="264" w:lineRule="auto"/>
        <w:jc w:val="both"/>
        <w:rPr>
          <w:sz w:val="17"/>
        </w:rPr>
        <w:sectPr>
          <w:footerReference w:type="default" r:id="rId127"/>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8442" w:val="left" w:leader="none"/>
        </w:tabs>
        <w:spacing w:before="72"/>
        <w:ind w:left="1553" w:right="1409" w:firstLine="1722"/>
        <w:jc w:val="left"/>
        <w:rPr>
          <w:sz w:val="19"/>
        </w:rPr>
      </w:pPr>
      <w:r>
        <w:rPr/>
        <w:pict>
          <v:line style="position:absolute;mso-position-horizontal-relative:page;mso-position-vertical-relative:paragraph;z-index:9712" from="15pt,-30.93273pt" to="0pt,-30.93273pt" stroked="true" strokeweight=".25pt" strokecolor="#000000">
            <w10:wrap type="none"/>
          </v:line>
        </w:pict>
      </w:r>
      <w:r>
        <w:rPr/>
        <w:pict>
          <v:line style="position:absolute;mso-position-horizontal-relative:page;mso-position-vertical-relative:paragraph;z-index:9736" from="494.71701pt,-30.93273pt" to="509.71701pt,-30.93273pt" stroked="true" strokeweight=".25pt" strokecolor="#000000">
            <w10:wrap type="none"/>
          </v:line>
        </w:pict>
      </w:r>
      <w:r>
        <w:rPr>
          <w:rFonts w:ascii="Times New Roman" w:hAnsi="Times New Roman"/>
          <w:i/>
          <w:w w:val="90"/>
          <w:sz w:val="19"/>
        </w:rPr>
        <w:t>Despliegue del disposittivo del dominio concepttual</w:t>
      </w:r>
      <w:r>
        <w:rPr>
          <w:rFonts w:ascii="Times New Roman" w:hAnsi="Times New Roman"/>
          <w:i/>
          <w:spacing w:val="-5"/>
          <w:w w:val="90"/>
          <w:sz w:val="19"/>
        </w:rPr>
        <w:t> </w:t>
      </w:r>
      <w:r>
        <w:rPr>
          <w:rFonts w:ascii="Times New Roman" w:hAnsi="Times New Roman"/>
          <w:i/>
          <w:w w:val="90"/>
          <w:sz w:val="19"/>
        </w:rPr>
        <w:t>y</w:t>
      </w:r>
      <w:r>
        <w:rPr>
          <w:rFonts w:ascii="Times New Roman" w:hAnsi="Times New Roman"/>
          <w:i/>
          <w:spacing w:val="-1"/>
          <w:w w:val="90"/>
          <w:sz w:val="19"/>
        </w:rPr>
        <w:t> </w:t>
      </w:r>
      <w:r>
        <w:rPr>
          <w:rFonts w:ascii="Times New Roman" w:hAnsi="Times New Roman"/>
          <w:i/>
          <w:w w:val="90"/>
          <w:sz w:val="19"/>
        </w:rPr>
        <w:t>mettodológico...</w:t>
        <w:tab/>
      </w:r>
      <w:r>
        <w:rPr>
          <w:w w:val="95"/>
          <w:sz w:val="19"/>
        </w:rPr>
        <w:t>67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1"/>
        <w:jc w:val="both"/>
      </w:pPr>
      <w:r>
        <w:rPr>
          <w:spacing w:val="-3"/>
        </w:rPr>
        <w:t>bre</w:t>
      </w:r>
      <w:r>
        <w:rPr>
          <w:spacing w:val="-10"/>
        </w:rPr>
        <w:t> </w:t>
      </w:r>
      <w:r>
        <w:rPr/>
        <w:t>bajo</w:t>
      </w:r>
      <w:r>
        <w:rPr>
          <w:spacing w:val="-10"/>
        </w:rPr>
        <w:t> </w:t>
      </w:r>
      <w:r>
        <w:rPr/>
        <w:t>las</w:t>
      </w:r>
      <w:r>
        <w:rPr>
          <w:spacing w:val="-10"/>
        </w:rPr>
        <w:t> </w:t>
      </w:r>
      <w:r>
        <w:rPr/>
        <w:t>relaciones</w:t>
      </w:r>
      <w:r>
        <w:rPr>
          <w:spacing w:val="-10"/>
        </w:rPr>
        <w:t> </w:t>
      </w:r>
      <w:r>
        <w:rPr/>
        <w:t>de</w:t>
      </w:r>
      <w:r>
        <w:rPr>
          <w:spacing w:val="-10"/>
        </w:rPr>
        <w:t> </w:t>
      </w:r>
      <w:r>
        <w:rPr/>
        <w:t>su</w:t>
      </w:r>
      <w:r>
        <w:rPr>
          <w:spacing w:val="-10"/>
        </w:rPr>
        <w:t> </w:t>
      </w:r>
      <w:r>
        <w:rPr/>
        <w:t>carácter</w:t>
      </w:r>
      <w:r>
        <w:rPr>
          <w:spacing w:val="-10"/>
        </w:rPr>
        <w:t> </w:t>
      </w:r>
      <w:r>
        <w:rPr/>
        <w:t>físico</w:t>
      </w:r>
      <w:r>
        <w:rPr>
          <w:spacing w:val="-10"/>
        </w:rPr>
        <w:t> </w:t>
      </w:r>
      <w:r>
        <w:rPr/>
        <w:t>y</w:t>
      </w:r>
      <w:r>
        <w:rPr>
          <w:spacing w:val="-10"/>
        </w:rPr>
        <w:t> </w:t>
      </w:r>
      <w:r>
        <w:rPr/>
        <w:t>de</w:t>
      </w:r>
      <w:r>
        <w:rPr>
          <w:spacing w:val="-10"/>
        </w:rPr>
        <w:t> </w:t>
      </w:r>
      <w:r>
        <w:rPr/>
        <w:t>su</w:t>
      </w:r>
      <w:r>
        <w:rPr>
          <w:spacing w:val="-10"/>
        </w:rPr>
        <w:t> </w:t>
      </w:r>
      <w:r>
        <w:rPr/>
        <w:t>carácter</w:t>
      </w:r>
      <w:r>
        <w:rPr>
          <w:spacing w:val="-10"/>
        </w:rPr>
        <w:t> </w:t>
      </w:r>
      <w:r>
        <w:rPr/>
        <w:t>moral”</w:t>
      </w:r>
      <w:r>
        <w:rPr>
          <w:spacing w:val="-10"/>
        </w:rPr>
        <w:t> </w:t>
      </w:r>
      <w:r>
        <w:rPr/>
        <w:t>(4).</w:t>
      </w:r>
      <w:r>
        <w:rPr>
          <w:spacing w:val="-10"/>
        </w:rPr>
        <w:t> </w:t>
      </w:r>
      <w:r>
        <w:rPr/>
        <w:t>Luego </w:t>
      </w:r>
      <w:r>
        <w:rPr>
          <w:w w:val="95"/>
        </w:rPr>
        <w:t>continuaba</w:t>
      </w:r>
      <w:r>
        <w:rPr>
          <w:spacing w:val="-14"/>
          <w:w w:val="95"/>
        </w:rPr>
        <w:t> </w:t>
      </w:r>
      <w:r>
        <w:rPr>
          <w:w w:val="95"/>
        </w:rPr>
        <w:t>interpretando</w:t>
      </w:r>
      <w:r>
        <w:rPr>
          <w:spacing w:val="-13"/>
          <w:w w:val="95"/>
        </w:rPr>
        <w:t> </w:t>
      </w:r>
      <w:r>
        <w:rPr>
          <w:w w:val="95"/>
        </w:rPr>
        <w:t>a</w:t>
      </w:r>
      <w:r>
        <w:rPr>
          <w:spacing w:val="-14"/>
          <w:w w:val="95"/>
        </w:rPr>
        <w:t> </w:t>
      </w:r>
      <w:r>
        <w:rPr>
          <w:w w:val="95"/>
        </w:rPr>
        <w:t>Edwards,</w:t>
      </w:r>
      <w:r>
        <w:rPr>
          <w:spacing w:val="-13"/>
          <w:w w:val="95"/>
        </w:rPr>
        <w:t> </w:t>
      </w:r>
      <w:r>
        <w:rPr>
          <w:w w:val="95"/>
        </w:rPr>
        <w:t>diciendo</w:t>
      </w:r>
      <w:r>
        <w:rPr>
          <w:spacing w:val="-13"/>
          <w:w w:val="95"/>
        </w:rPr>
        <w:t> </w:t>
      </w:r>
      <w:r>
        <w:rPr>
          <w:w w:val="95"/>
        </w:rPr>
        <w:t>que</w:t>
      </w:r>
      <w:r>
        <w:rPr>
          <w:spacing w:val="-13"/>
          <w:w w:val="95"/>
        </w:rPr>
        <w:t> </w:t>
      </w:r>
      <w:r>
        <w:rPr>
          <w:w w:val="95"/>
        </w:rPr>
        <w:t>para</w:t>
      </w:r>
      <w:r>
        <w:rPr>
          <w:spacing w:val="-14"/>
          <w:w w:val="95"/>
        </w:rPr>
        <w:t> </w:t>
      </w:r>
      <w:r>
        <w:rPr>
          <w:w w:val="95"/>
        </w:rPr>
        <w:t>él,</w:t>
      </w:r>
      <w:r>
        <w:rPr>
          <w:spacing w:val="-13"/>
          <w:w w:val="95"/>
        </w:rPr>
        <w:t> </w:t>
      </w:r>
      <w:r>
        <w:rPr>
          <w:w w:val="95"/>
        </w:rPr>
        <w:t>el</w:t>
      </w:r>
      <w:r>
        <w:rPr>
          <w:spacing w:val="-14"/>
          <w:w w:val="95"/>
        </w:rPr>
        <w:t> </w:t>
      </w:r>
      <w:r>
        <w:rPr>
          <w:w w:val="95"/>
        </w:rPr>
        <w:t>estudio</w:t>
      </w:r>
      <w:r>
        <w:rPr>
          <w:spacing w:val="-13"/>
          <w:w w:val="95"/>
        </w:rPr>
        <w:t> </w:t>
      </w:r>
      <w:r>
        <w:rPr>
          <w:w w:val="95"/>
        </w:rPr>
        <w:t>del</w:t>
      </w:r>
      <w:r>
        <w:rPr>
          <w:spacing w:val="-13"/>
          <w:w w:val="95"/>
        </w:rPr>
        <w:t> </w:t>
      </w:r>
      <w:r>
        <w:rPr>
          <w:spacing w:val="-2"/>
          <w:w w:val="95"/>
        </w:rPr>
        <w:t>hombre </w:t>
      </w:r>
      <w:r>
        <w:rPr>
          <w:w w:val="95"/>
        </w:rPr>
        <w:t>no</w:t>
      </w:r>
      <w:r>
        <w:rPr>
          <w:spacing w:val="-5"/>
          <w:w w:val="95"/>
        </w:rPr>
        <w:t> </w:t>
      </w:r>
      <w:r>
        <w:rPr>
          <w:w w:val="95"/>
        </w:rPr>
        <w:t>puede</w:t>
      </w:r>
      <w:r>
        <w:rPr>
          <w:spacing w:val="-5"/>
          <w:w w:val="95"/>
        </w:rPr>
        <w:t> </w:t>
      </w:r>
      <w:r>
        <w:rPr>
          <w:w w:val="95"/>
        </w:rPr>
        <w:t>mutilarse</w:t>
      </w:r>
      <w:r>
        <w:rPr>
          <w:spacing w:val="-5"/>
          <w:w w:val="95"/>
        </w:rPr>
        <w:t> </w:t>
      </w:r>
      <w:r>
        <w:rPr>
          <w:w w:val="95"/>
        </w:rPr>
        <w:t>bajo</w:t>
      </w:r>
      <w:r>
        <w:rPr>
          <w:spacing w:val="-5"/>
          <w:w w:val="95"/>
        </w:rPr>
        <w:t> </w:t>
      </w:r>
      <w:r>
        <w:rPr>
          <w:w w:val="95"/>
        </w:rPr>
        <w:t>el</w:t>
      </w:r>
      <w:r>
        <w:rPr>
          <w:spacing w:val="-5"/>
          <w:w w:val="95"/>
        </w:rPr>
        <w:t> </w:t>
      </w:r>
      <w:r>
        <w:rPr>
          <w:w w:val="95"/>
        </w:rPr>
        <w:t>pretexto</w:t>
      </w:r>
      <w:r>
        <w:rPr>
          <w:spacing w:val="-5"/>
          <w:w w:val="95"/>
        </w:rPr>
        <w:t> </w:t>
      </w:r>
      <w:r>
        <w:rPr>
          <w:w w:val="95"/>
        </w:rPr>
        <w:t>que</w:t>
      </w:r>
      <w:r>
        <w:rPr>
          <w:spacing w:val="-5"/>
          <w:w w:val="95"/>
        </w:rPr>
        <w:t> </w:t>
      </w:r>
      <w:r>
        <w:rPr>
          <w:w w:val="95"/>
        </w:rPr>
        <w:t>una</w:t>
      </w:r>
      <w:r>
        <w:rPr>
          <w:spacing w:val="-5"/>
          <w:w w:val="95"/>
        </w:rPr>
        <w:t> </w:t>
      </w:r>
      <w:r>
        <w:rPr>
          <w:w w:val="95"/>
        </w:rPr>
        <w:t>de</w:t>
      </w:r>
      <w:r>
        <w:rPr>
          <w:spacing w:val="-5"/>
          <w:w w:val="95"/>
        </w:rPr>
        <w:t> </w:t>
      </w:r>
      <w:r>
        <w:rPr>
          <w:w w:val="95"/>
        </w:rPr>
        <w:t>las</w:t>
      </w:r>
      <w:r>
        <w:rPr>
          <w:spacing w:val="-5"/>
          <w:w w:val="95"/>
        </w:rPr>
        <w:t> </w:t>
      </w:r>
      <w:r>
        <w:rPr>
          <w:w w:val="95"/>
        </w:rPr>
        <w:t>partes</w:t>
      </w:r>
      <w:r>
        <w:rPr>
          <w:spacing w:val="-5"/>
          <w:w w:val="95"/>
        </w:rPr>
        <w:t> </w:t>
      </w:r>
      <w:r>
        <w:rPr>
          <w:w w:val="95"/>
        </w:rPr>
        <w:t>toma</w:t>
      </w:r>
      <w:r>
        <w:rPr>
          <w:spacing w:val="-5"/>
          <w:w w:val="95"/>
        </w:rPr>
        <w:t> </w:t>
      </w:r>
      <w:r>
        <w:rPr>
          <w:w w:val="95"/>
        </w:rPr>
        <w:t>una</w:t>
      </w:r>
      <w:r>
        <w:rPr>
          <w:spacing w:val="-5"/>
          <w:w w:val="95"/>
        </w:rPr>
        <w:t> </w:t>
      </w:r>
      <w:r>
        <w:rPr>
          <w:w w:val="95"/>
        </w:rPr>
        <w:t>importancia </w:t>
      </w:r>
      <w:r>
        <w:rPr/>
        <w:t>considerable,</w:t>
      </w:r>
      <w:r>
        <w:rPr>
          <w:spacing w:val="-20"/>
        </w:rPr>
        <w:t> </w:t>
      </w:r>
      <w:r>
        <w:rPr/>
        <w:t>y</w:t>
      </w:r>
      <w:r>
        <w:rPr>
          <w:spacing w:val="-20"/>
        </w:rPr>
        <w:t> </w:t>
      </w:r>
      <w:r>
        <w:rPr/>
        <w:t>ser</w:t>
      </w:r>
      <w:r>
        <w:rPr>
          <w:spacing w:val="-20"/>
        </w:rPr>
        <w:t> </w:t>
      </w:r>
      <w:r>
        <w:rPr/>
        <w:t>abandonada</w:t>
      </w:r>
      <w:r>
        <w:rPr>
          <w:spacing w:val="-20"/>
        </w:rPr>
        <w:t> </w:t>
      </w:r>
      <w:r>
        <w:rPr/>
        <w:t>una</w:t>
      </w:r>
      <w:r>
        <w:rPr>
          <w:spacing w:val="-20"/>
        </w:rPr>
        <w:t> </w:t>
      </w:r>
      <w:r>
        <w:rPr/>
        <w:t>mitad</w:t>
      </w:r>
      <w:r>
        <w:rPr>
          <w:spacing w:val="-20"/>
        </w:rPr>
        <w:t> </w:t>
      </w:r>
      <w:r>
        <w:rPr/>
        <w:t>a</w:t>
      </w:r>
      <w:r>
        <w:rPr>
          <w:spacing w:val="-20"/>
        </w:rPr>
        <w:t> </w:t>
      </w:r>
      <w:r>
        <w:rPr/>
        <w:t>los</w:t>
      </w:r>
      <w:r>
        <w:rPr>
          <w:spacing w:val="-20"/>
        </w:rPr>
        <w:t> </w:t>
      </w:r>
      <w:r>
        <w:rPr/>
        <w:t>sabios</w:t>
      </w:r>
      <w:r>
        <w:rPr>
          <w:spacing w:val="-20"/>
        </w:rPr>
        <w:t> </w:t>
      </w:r>
      <w:r>
        <w:rPr/>
        <w:t>y</w:t>
      </w:r>
      <w:r>
        <w:rPr>
          <w:spacing w:val="-20"/>
        </w:rPr>
        <w:t> </w:t>
      </w:r>
      <w:r>
        <w:rPr/>
        <w:t>otra</w:t>
      </w:r>
      <w:r>
        <w:rPr>
          <w:spacing w:val="-20"/>
        </w:rPr>
        <w:t> </w:t>
      </w:r>
      <w:r>
        <w:rPr/>
        <w:t>a</w:t>
      </w:r>
      <w:r>
        <w:rPr>
          <w:spacing w:val="-20"/>
        </w:rPr>
        <w:t> </w:t>
      </w:r>
      <w:r>
        <w:rPr/>
        <w:t>los</w:t>
      </w:r>
      <w:r>
        <w:rPr>
          <w:spacing w:val="-20"/>
        </w:rPr>
        <w:t> </w:t>
      </w:r>
      <w:r>
        <w:rPr/>
        <w:t>filósofos.</w:t>
      </w:r>
      <w:r>
        <w:rPr>
          <w:spacing w:val="-20"/>
        </w:rPr>
        <w:t> </w:t>
      </w:r>
      <w:r>
        <w:rPr/>
        <w:t>“El </w:t>
      </w:r>
      <w:r>
        <w:rPr>
          <w:w w:val="95"/>
        </w:rPr>
        <w:t>cuerpo</w:t>
      </w:r>
      <w:r>
        <w:rPr>
          <w:spacing w:val="-15"/>
          <w:w w:val="95"/>
        </w:rPr>
        <w:t> </w:t>
      </w:r>
      <w:r>
        <w:rPr>
          <w:w w:val="95"/>
        </w:rPr>
        <w:t>y</w:t>
      </w:r>
      <w:r>
        <w:rPr>
          <w:spacing w:val="-15"/>
          <w:w w:val="95"/>
        </w:rPr>
        <w:t> </w:t>
      </w:r>
      <w:r>
        <w:rPr>
          <w:w w:val="95"/>
        </w:rPr>
        <w:t>el</w:t>
      </w:r>
      <w:r>
        <w:rPr>
          <w:spacing w:val="-15"/>
          <w:w w:val="95"/>
        </w:rPr>
        <w:t> </w:t>
      </w:r>
      <w:r>
        <w:rPr>
          <w:w w:val="95"/>
        </w:rPr>
        <w:t>espíritu</w:t>
      </w:r>
      <w:r>
        <w:rPr>
          <w:spacing w:val="-15"/>
          <w:w w:val="95"/>
        </w:rPr>
        <w:t> </w:t>
      </w:r>
      <w:r>
        <w:rPr>
          <w:w w:val="95"/>
        </w:rPr>
        <w:t>no</w:t>
      </w:r>
      <w:r>
        <w:rPr>
          <w:spacing w:val="-15"/>
          <w:w w:val="95"/>
        </w:rPr>
        <w:t> </w:t>
      </w:r>
      <w:r>
        <w:rPr>
          <w:w w:val="95"/>
        </w:rPr>
        <w:t>son</w:t>
      </w:r>
      <w:r>
        <w:rPr>
          <w:spacing w:val="-15"/>
          <w:w w:val="95"/>
        </w:rPr>
        <w:t> </w:t>
      </w:r>
      <w:r>
        <w:rPr>
          <w:w w:val="95"/>
        </w:rPr>
        <w:t>más</w:t>
      </w:r>
      <w:r>
        <w:rPr>
          <w:spacing w:val="-15"/>
          <w:w w:val="95"/>
        </w:rPr>
        <w:t> </w:t>
      </w:r>
      <w:r>
        <w:rPr>
          <w:w w:val="95"/>
        </w:rPr>
        <w:t>que</w:t>
      </w:r>
      <w:r>
        <w:rPr>
          <w:spacing w:val="-15"/>
          <w:w w:val="95"/>
        </w:rPr>
        <w:t> </w:t>
      </w:r>
      <w:r>
        <w:rPr>
          <w:w w:val="95"/>
        </w:rPr>
        <w:t>uno,</w:t>
      </w:r>
      <w:r>
        <w:rPr>
          <w:spacing w:val="-15"/>
          <w:w w:val="95"/>
        </w:rPr>
        <w:t> </w:t>
      </w:r>
      <w:r>
        <w:rPr>
          <w:w w:val="95"/>
        </w:rPr>
        <w:t>como</w:t>
      </w:r>
      <w:r>
        <w:rPr>
          <w:spacing w:val="-15"/>
          <w:w w:val="95"/>
        </w:rPr>
        <w:t> </w:t>
      </w:r>
      <w:r>
        <w:rPr>
          <w:w w:val="95"/>
        </w:rPr>
        <w:t>la</w:t>
      </w:r>
      <w:r>
        <w:rPr>
          <w:spacing w:val="-15"/>
          <w:w w:val="95"/>
        </w:rPr>
        <w:t> </w:t>
      </w:r>
      <w:r>
        <w:rPr>
          <w:w w:val="95"/>
        </w:rPr>
        <w:t>materia</w:t>
      </w:r>
      <w:r>
        <w:rPr>
          <w:spacing w:val="-15"/>
          <w:w w:val="95"/>
        </w:rPr>
        <w:t> </w:t>
      </w:r>
      <w:r>
        <w:rPr>
          <w:w w:val="95"/>
        </w:rPr>
        <w:t>y</w:t>
      </w:r>
      <w:r>
        <w:rPr>
          <w:spacing w:val="-15"/>
          <w:w w:val="95"/>
        </w:rPr>
        <w:t> </w:t>
      </w:r>
      <w:r>
        <w:rPr>
          <w:w w:val="95"/>
        </w:rPr>
        <w:t>su</w:t>
      </w:r>
      <w:r>
        <w:rPr>
          <w:spacing w:val="-15"/>
          <w:w w:val="95"/>
        </w:rPr>
        <w:t> </w:t>
      </w:r>
      <w:r>
        <w:rPr>
          <w:w w:val="95"/>
        </w:rPr>
        <w:t>actividad”</w:t>
      </w:r>
      <w:r>
        <w:rPr>
          <w:spacing w:val="-15"/>
          <w:w w:val="95"/>
        </w:rPr>
        <w:t> </w:t>
      </w:r>
      <w:r>
        <w:rPr>
          <w:w w:val="95"/>
        </w:rPr>
        <w:t>(5),</w:t>
      </w:r>
      <w:r>
        <w:rPr>
          <w:spacing w:val="-15"/>
          <w:w w:val="95"/>
        </w:rPr>
        <w:t> </w:t>
      </w:r>
      <w:r>
        <w:rPr>
          <w:w w:val="95"/>
        </w:rPr>
        <w:t>decía </w:t>
      </w:r>
      <w:r>
        <w:rPr>
          <w:spacing w:val="-5"/>
          <w:w w:val="95"/>
        </w:rPr>
        <w:t>Topinard </w:t>
      </w:r>
      <w:r>
        <w:rPr>
          <w:w w:val="95"/>
        </w:rPr>
        <w:t>al retomar a</w:t>
      </w:r>
      <w:r>
        <w:rPr>
          <w:spacing w:val="-16"/>
          <w:w w:val="95"/>
        </w:rPr>
        <w:t> </w:t>
      </w:r>
      <w:r>
        <w:rPr>
          <w:w w:val="95"/>
        </w:rPr>
        <w:t>Edwards.</w:t>
      </w:r>
    </w:p>
    <w:p>
      <w:pPr>
        <w:pStyle w:val="BodyText"/>
        <w:ind w:left="1553" w:right="1551" w:firstLine="283"/>
        <w:jc w:val="both"/>
        <w:rPr>
          <w:sz w:val="15"/>
        </w:rPr>
      </w:pPr>
      <w:r>
        <w:rPr>
          <w:w w:val="95"/>
        </w:rPr>
        <w:t>Matizando las afirmaciones de </w:t>
      </w:r>
      <w:r>
        <w:rPr>
          <w:spacing w:val="-4"/>
          <w:w w:val="95"/>
        </w:rPr>
        <w:t>Topinard, </w:t>
      </w:r>
      <w:r>
        <w:rPr>
          <w:w w:val="95"/>
        </w:rPr>
        <w:t>habría que decir que Edwards no se </w:t>
      </w:r>
      <w:r>
        <w:rPr>
          <w:spacing w:val="-3"/>
        </w:rPr>
        <w:t>refiere</w:t>
      </w:r>
      <w:r>
        <w:rPr>
          <w:spacing w:val="-21"/>
        </w:rPr>
        <w:t> </w:t>
      </w:r>
      <w:r>
        <w:rPr/>
        <w:t>a</w:t>
      </w:r>
      <w:r>
        <w:rPr>
          <w:spacing w:val="-21"/>
        </w:rPr>
        <w:t> </w:t>
      </w:r>
      <w:r>
        <w:rPr/>
        <w:t>la</w:t>
      </w:r>
      <w:r>
        <w:rPr>
          <w:spacing w:val="-21"/>
        </w:rPr>
        <w:t> </w:t>
      </w:r>
      <w:r>
        <w:rPr/>
        <w:t>antropología,</w:t>
      </w:r>
      <w:r>
        <w:rPr>
          <w:spacing w:val="-22"/>
        </w:rPr>
        <w:t> </w:t>
      </w:r>
      <w:r>
        <w:rPr/>
        <w:t>sino</w:t>
      </w:r>
      <w:r>
        <w:rPr>
          <w:spacing w:val="-21"/>
        </w:rPr>
        <w:t> </w:t>
      </w:r>
      <w:r>
        <w:rPr/>
        <w:t>a</w:t>
      </w:r>
      <w:r>
        <w:rPr>
          <w:spacing w:val="-21"/>
        </w:rPr>
        <w:t> </w:t>
      </w:r>
      <w:r>
        <w:rPr/>
        <w:t>la</w:t>
      </w:r>
      <w:r>
        <w:rPr>
          <w:spacing w:val="-21"/>
        </w:rPr>
        <w:t> </w:t>
      </w:r>
      <w:r>
        <w:rPr/>
        <w:t>historia</w:t>
      </w:r>
      <w:r>
        <w:rPr>
          <w:spacing w:val="-21"/>
        </w:rPr>
        <w:t> </w:t>
      </w:r>
      <w:r>
        <w:rPr/>
        <w:t>natural</w:t>
      </w:r>
      <w:r>
        <w:rPr>
          <w:spacing w:val="-21"/>
        </w:rPr>
        <w:t> </w:t>
      </w:r>
      <w:r>
        <w:rPr/>
        <w:t>y</w:t>
      </w:r>
      <w:r>
        <w:rPr>
          <w:spacing w:val="-21"/>
        </w:rPr>
        <w:t> </w:t>
      </w:r>
      <w:r>
        <w:rPr/>
        <w:t>si</w:t>
      </w:r>
      <w:r>
        <w:rPr>
          <w:spacing w:val="-21"/>
        </w:rPr>
        <w:t> </w:t>
      </w:r>
      <w:r>
        <w:rPr/>
        <w:t>bien</w:t>
      </w:r>
      <w:r>
        <w:rPr>
          <w:spacing w:val="-21"/>
        </w:rPr>
        <w:t> </w:t>
      </w:r>
      <w:r>
        <w:rPr/>
        <w:t>se</w:t>
      </w:r>
      <w:r>
        <w:rPr>
          <w:spacing w:val="-21"/>
        </w:rPr>
        <w:t> </w:t>
      </w:r>
      <w:r>
        <w:rPr/>
        <w:t>interesa</w:t>
      </w:r>
      <w:r>
        <w:rPr>
          <w:spacing w:val="-21"/>
        </w:rPr>
        <w:t> </w:t>
      </w:r>
      <w:r>
        <w:rPr/>
        <w:t>en</w:t>
      </w:r>
      <w:r>
        <w:rPr>
          <w:spacing w:val="-21"/>
        </w:rPr>
        <w:t> </w:t>
      </w:r>
      <w:r>
        <w:rPr/>
        <w:t>la</w:t>
      </w:r>
      <w:r>
        <w:rPr>
          <w:spacing w:val="-21"/>
        </w:rPr>
        <w:t> </w:t>
      </w:r>
      <w:r>
        <w:rPr/>
        <w:t>mo- </w:t>
      </w:r>
      <w:r>
        <w:rPr>
          <w:w w:val="95"/>
        </w:rPr>
        <w:t>ralidad,</w:t>
      </w:r>
      <w:r>
        <w:rPr>
          <w:spacing w:val="-15"/>
          <w:w w:val="95"/>
        </w:rPr>
        <w:t> </w:t>
      </w:r>
      <w:r>
        <w:rPr>
          <w:w w:val="95"/>
        </w:rPr>
        <w:t>él</w:t>
      </w:r>
      <w:r>
        <w:rPr>
          <w:spacing w:val="-15"/>
          <w:w w:val="95"/>
        </w:rPr>
        <w:t> </w:t>
      </w:r>
      <w:r>
        <w:rPr>
          <w:w w:val="95"/>
        </w:rPr>
        <w:t>separa</w:t>
      </w:r>
      <w:r>
        <w:rPr>
          <w:spacing w:val="-16"/>
          <w:w w:val="95"/>
        </w:rPr>
        <w:t> </w:t>
      </w:r>
      <w:r>
        <w:rPr>
          <w:w w:val="95"/>
        </w:rPr>
        <w:t>este</w:t>
      </w:r>
      <w:r>
        <w:rPr>
          <w:spacing w:val="-15"/>
          <w:w w:val="95"/>
        </w:rPr>
        <w:t> </w:t>
      </w:r>
      <w:r>
        <w:rPr>
          <w:w w:val="95"/>
        </w:rPr>
        <w:t>análisis</w:t>
      </w:r>
      <w:r>
        <w:rPr>
          <w:spacing w:val="-15"/>
          <w:w w:val="95"/>
        </w:rPr>
        <w:t> </w:t>
      </w:r>
      <w:r>
        <w:rPr>
          <w:w w:val="95"/>
        </w:rPr>
        <w:t>del</w:t>
      </w:r>
      <w:r>
        <w:rPr>
          <w:spacing w:val="-15"/>
          <w:w w:val="95"/>
        </w:rPr>
        <w:t> </w:t>
      </w:r>
      <w:r>
        <w:rPr>
          <w:w w:val="95"/>
        </w:rPr>
        <w:t>propiamente</w:t>
      </w:r>
      <w:r>
        <w:rPr>
          <w:spacing w:val="-16"/>
          <w:w w:val="95"/>
        </w:rPr>
        <w:t> </w:t>
      </w:r>
      <w:r>
        <w:rPr>
          <w:w w:val="95"/>
        </w:rPr>
        <w:t>físico.</w:t>
      </w:r>
      <w:r>
        <w:rPr>
          <w:spacing w:val="-16"/>
          <w:w w:val="95"/>
        </w:rPr>
        <w:t> </w:t>
      </w:r>
      <w:r>
        <w:rPr>
          <w:w w:val="95"/>
        </w:rPr>
        <w:t>Más</w:t>
      </w:r>
      <w:r>
        <w:rPr>
          <w:spacing w:val="-15"/>
          <w:w w:val="95"/>
        </w:rPr>
        <w:t> </w:t>
      </w:r>
      <w:r>
        <w:rPr>
          <w:w w:val="95"/>
        </w:rPr>
        <w:t>específicamente,</w:t>
      </w:r>
      <w:r>
        <w:rPr>
          <w:spacing w:val="-15"/>
          <w:w w:val="95"/>
        </w:rPr>
        <w:t> </w:t>
      </w:r>
      <w:r>
        <w:rPr>
          <w:w w:val="95"/>
        </w:rPr>
        <w:t>como </w:t>
      </w:r>
      <w:r>
        <w:rPr/>
        <w:t>médico</w:t>
      </w:r>
      <w:r>
        <w:rPr>
          <w:spacing w:val="-29"/>
        </w:rPr>
        <w:t> </w:t>
      </w:r>
      <w:r>
        <w:rPr/>
        <w:t>que</w:t>
      </w:r>
      <w:r>
        <w:rPr>
          <w:spacing w:val="-29"/>
        </w:rPr>
        <w:t> </w:t>
      </w:r>
      <w:r>
        <w:rPr/>
        <w:t>era,</w:t>
      </w:r>
      <w:r>
        <w:rPr>
          <w:spacing w:val="-29"/>
        </w:rPr>
        <w:t> </w:t>
      </w:r>
      <w:r>
        <w:rPr/>
        <w:t>se</w:t>
      </w:r>
      <w:r>
        <w:rPr>
          <w:spacing w:val="-29"/>
        </w:rPr>
        <w:t> </w:t>
      </w:r>
      <w:r>
        <w:rPr/>
        <w:t>interesaba</w:t>
      </w:r>
      <w:r>
        <w:rPr>
          <w:spacing w:val="-29"/>
        </w:rPr>
        <w:t> </w:t>
      </w:r>
      <w:r>
        <w:rPr/>
        <w:t>a</w:t>
      </w:r>
      <w:r>
        <w:rPr>
          <w:spacing w:val="-29"/>
        </w:rPr>
        <w:t> </w:t>
      </w:r>
      <w:r>
        <w:rPr/>
        <w:t>la</w:t>
      </w:r>
      <w:r>
        <w:rPr>
          <w:spacing w:val="-29"/>
        </w:rPr>
        <w:t> </w:t>
      </w:r>
      <w:r>
        <w:rPr/>
        <w:t>“influencia</w:t>
      </w:r>
      <w:r>
        <w:rPr>
          <w:spacing w:val="-30"/>
        </w:rPr>
        <w:t> </w:t>
      </w:r>
      <w:r>
        <w:rPr/>
        <w:t>del</w:t>
      </w:r>
      <w:r>
        <w:rPr>
          <w:spacing w:val="-29"/>
        </w:rPr>
        <w:t> </w:t>
      </w:r>
      <w:r>
        <w:rPr/>
        <w:t>clima</w:t>
      </w:r>
      <w:r>
        <w:rPr>
          <w:spacing w:val="-29"/>
        </w:rPr>
        <w:t> </w:t>
      </w:r>
      <w:r>
        <w:rPr/>
        <w:t>en</w:t>
      </w:r>
      <w:r>
        <w:rPr>
          <w:spacing w:val="-29"/>
        </w:rPr>
        <w:t> </w:t>
      </w:r>
      <w:r>
        <w:rPr/>
        <w:t>las</w:t>
      </w:r>
      <w:r>
        <w:rPr>
          <w:spacing w:val="-29"/>
        </w:rPr>
        <w:t> </w:t>
      </w:r>
      <w:r>
        <w:rPr/>
        <w:t>formas</w:t>
      </w:r>
      <w:r>
        <w:rPr>
          <w:spacing w:val="-29"/>
        </w:rPr>
        <w:t> </w:t>
      </w:r>
      <w:r>
        <w:rPr/>
        <w:t>proporcio- nes</w:t>
      </w:r>
      <w:r>
        <w:rPr>
          <w:spacing w:val="-16"/>
        </w:rPr>
        <w:t> </w:t>
      </w:r>
      <w:r>
        <w:rPr/>
        <w:t>del</w:t>
      </w:r>
      <w:r>
        <w:rPr>
          <w:spacing w:val="-16"/>
        </w:rPr>
        <w:t> </w:t>
      </w:r>
      <w:r>
        <w:rPr/>
        <w:t>cuerpo</w:t>
      </w:r>
      <w:r>
        <w:rPr>
          <w:spacing w:val="-16"/>
        </w:rPr>
        <w:t> </w:t>
      </w:r>
      <w:r>
        <w:rPr/>
        <w:t>y</w:t>
      </w:r>
      <w:r>
        <w:rPr>
          <w:spacing w:val="-16"/>
        </w:rPr>
        <w:t> </w:t>
      </w:r>
      <w:r>
        <w:rPr/>
        <w:t>otros</w:t>
      </w:r>
      <w:r>
        <w:rPr>
          <w:spacing w:val="-16"/>
        </w:rPr>
        <w:t> </w:t>
      </w:r>
      <w:r>
        <w:rPr/>
        <w:t>caracteres</w:t>
      </w:r>
      <w:r>
        <w:rPr>
          <w:spacing w:val="-16"/>
        </w:rPr>
        <w:t> </w:t>
      </w:r>
      <w:r>
        <w:rPr/>
        <w:t>físicos”</w:t>
      </w:r>
      <w:r>
        <w:rPr>
          <w:spacing w:val="-16"/>
        </w:rPr>
        <w:t> </w:t>
      </w:r>
      <w:r>
        <w:rPr/>
        <w:t>(Edwards,</w:t>
      </w:r>
      <w:r>
        <w:rPr>
          <w:spacing w:val="-16"/>
        </w:rPr>
        <w:t> </w:t>
      </w:r>
      <w:r>
        <w:rPr/>
        <w:t>1841:</w:t>
      </w:r>
      <w:r>
        <w:rPr>
          <w:spacing w:val="-16"/>
        </w:rPr>
        <w:t> </w:t>
      </w:r>
      <w:r>
        <w:rPr/>
        <w:t>6)</w:t>
      </w:r>
      <w:r>
        <w:rPr>
          <w:spacing w:val="-16"/>
        </w:rPr>
        <w:t> </w:t>
      </w:r>
      <w:r>
        <w:rPr/>
        <w:t>y</w:t>
      </w:r>
      <w:r>
        <w:rPr>
          <w:spacing w:val="-16"/>
        </w:rPr>
        <w:t> </w:t>
      </w:r>
      <w:r>
        <w:rPr/>
        <w:t>su</w:t>
      </w:r>
      <w:r>
        <w:rPr>
          <w:spacing w:val="-16"/>
        </w:rPr>
        <w:t> </w:t>
      </w:r>
      <w:r>
        <w:rPr/>
        <w:t>interés</w:t>
      </w:r>
      <w:r>
        <w:rPr>
          <w:spacing w:val="-16"/>
        </w:rPr>
        <w:t> </w:t>
      </w:r>
      <w:r>
        <w:rPr/>
        <w:t>en</w:t>
      </w:r>
      <w:r>
        <w:rPr>
          <w:spacing w:val="-16"/>
        </w:rPr>
        <w:t> </w:t>
      </w:r>
      <w:r>
        <w:rPr/>
        <w:t>la </w:t>
      </w:r>
      <w:r>
        <w:rPr>
          <w:w w:val="95"/>
        </w:rPr>
        <w:t>etnología</w:t>
      </w:r>
      <w:r>
        <w:rPr>
          <w:spacing w:val="-5"/>
          <w:w w:val="95"/>
        </w:rPr>
        <w:t> </w:t>
      </w:r>
      <w:r>
        <w:rPr>
          <w:w w:val="95"/>
        </w:rPr>
        <w:t>se</w:t>
      </w:r>
      <w:r>
        <w:rPr>
          <w:spacing w:val="-5"/>
          <w:w w:val="95"/>
        </w:rPr>
        <w:t> </w:t>
      </w:r>
      <w:r>
        <w:rPr>
          <w:w w:val="95"/>
        </w:rPr>
        <w:t>refería</w:t>
      </w:r>
      <w:r>
        <w:rPr>
          <w:spacing w:val="-5"/>
          <w:w w:val="95"/>
        </w:rPr>
        <w:t> </w:t>
      </w:r>
      <w:r>
        <w:rPr>
          <w:w w:val="95"/>
        </w:rPr>
        <w:t>al</w:t>
      </w:r>
      <w:r>
        <w:rPr>
          <w:spacing w:val="-5"/>
          <w:w w:val="95"/>
        </w:rPr>
        <w:t> </w:t>
      </w:r>
      <w:r>
        <w:rPr>
          <w:w w:val="95"/>
        </w:rPr>
        <w:t>método</w:t>
      </w:r>
      <w:r>
        <w:rPr>
          <w:spacing w:val="-5"/>
          <w:w w:val="95"/>
        </w:rPr>
        <w:t> </w:t>
      </w:r>
      <w:r>
        <w:rPr>
          <w:w w:val="95"/>
        </w:rPr>
        <w:t>de</w:t>
      </w:r>
      <w:r>
        <w:rPr>
          <w:spacing w:val="-5"/>
          <w:w w:val="95"/>
        </w:rPr>
        <w:t> </w:t>
      </w:r>
      <w:r>
        <w:rPr>
          <w:w w:val="95"/>
        </w:rPr>
        <w:t>estudio,</w:t>
      </w:r>
      <w:r>
        <w:rPr>
          <w:spacing w:val="-5"/>
          <w:w w:val="95"/>
        </w:rPr>
        <w:t> </w:t>
      </w:r>
      <w:r>
        <w:rPr>
          <w:w w:val="95"/>
        </w:rPr>
        <w:t>según</w:t>
      </w:r>
      <w:r>
        <w:rPr>
          <w:spacing w:val="-5"/>
          <w:w w:val="95"/>
        </w:rPr>
        <w:t> </w:t>
      </w:r>
      <w:r>
        <w:rPr>
          <w:w w:val="95"/>
        </w:rPr>
        <w:t>el</w:t>
      </w:r>
      <w:r>
        <w:rPr>
          <w:spacing w:val="-5"/>
          <w:w w:val="95"/>
        </w:rPr>
        <w:t> </w:t>
      </w:r>
      <w:r>
        <w:rPr>
          <w:w w:val="95"/>
        </w:rPr>
        <w:t>cual</w:t>
      </w:r>
      <w:r>
        <w:rPr>
          <w:spacing w:val="-5"/>
          <w:w w:val="95"/>
        </w:rPr>
        <w:t> </w:t>
      </w:r>
      <w:r>
        <w:rPr>
          <w:w w:val="95"/>
        </w:rPr>
        <w:t>las</w:t>
      </w:r>
      <w:r>
        <w:rPr>
          <w:spacing w:val="-5"/>
          <w:w w:val="95"/>
        </w:rPr>
        <w:t> </w:t>
      </w:r>
      <w:r>
        <w:rPr>
          <w:w w:val="95"/>
        </w:rPr>
        <w:t>influencias</w:t>
      </w:r>
      <w:r>
        <w:rPr>
          <w:spacing w:val="-5"/>
          <w:w w:val="95"/>
        </w:rPr>
        <w:t> </w:t>
      </w:r>
      <w:r>
        <w:rPr>
          <w:w w:val="95"/>
        </w:rPr>
        <w:t>climáticas </w:t>
      </w:r>
      <w:r>
        <w:rPr/>
        <w:t>en</w:t>
      </w:r>
      <w:r>
        <w:rPr>
          <w:spacing w:val="-26"/>
        </w:rPr>
        <w:t> </w:t>
      </w:r>
      <w:r>
        <w:rPr/>
        <w:t>los</w:t>
      </w:r>
      <w:r>
        <w:rPr>
          <w:spacing w:val="-26"/>
        </w:rPr>
        <w:t> </w:t>
      </w:r>
      <w:r>
        <w:rPr/>
        <w:t>caracteres</w:t>
      </w:r>
      <w:r>
        <w:rPr>
          <w:spacing w:val="-26"/>
        </w:rPr>
        <w:t> </w:t>
      </w:r>
      <w:r>
        <w:rPr/>
        <w:t>físicos</w:t>
      </w:r>
      <w:r>
        <w:rPr>
          <w:spacing w:val="-26"/>
        </w:rPr>
        <w:t> </w:t>
      </w:r>
      <w:r>
        <w:rPr/>
        <w:t>no</w:t>
      </w:r>
      <w:r>
        <w:rPr>
          <w:spacing w:val="-26"/>
        </w:rPr>
        <w:t> </w:t>
      </w:r>
      <w:r>
        <w:rPr/>
        <w:t>debían</w:t>
      </w:r>
      <w:r>
        <w:rPr>
          <w:spacing w:val="-26"/>
        </w:rPr>
        <w:t> </w:t>
      </w:r>
      <w:r>
        <w:rPr/>
        <w:t>“ser</w:t>
      </w:r>
      <w:r>
        <w:rPr>
          <w:spacing w:val="-26"/>
        </w:rPr>
        <w:t> </w:t>
      </w:r>
      <w:r>
        <w:rPr/>
        <w:t>examinados</w:t>
      </w:r>
      <w:r>
        <w:rPr>
          <w:spacing w:val="-26"/>
        </w:rPr>
        <w:t> </w:t>
      </w:r>
      <w:r>
        <w:rPr/>
        <w:t>por</w:t>
      </w:r>
      <w:r>
        <w:rPr>
          <w:spacing w:val="-26"/>
        </w:rPr>
        <w:t> </w:t>
      </w:r>
      <w:r>
        <w:rPr/>
        <w:t>el</w:t>
      </w:r>
      <w:r>
        <w:rPr>
          <w:spacing w:val="-26"/>
        </w:rPr>
        <w:t> </w:t>
      </w:r>
      <w:r>
        <w:rPr/>
        <w:t>resultado</w:t>
      </w:r>
      <w:r>
        <w:rPr>
          <w:spacing w:val="-26"/>
        </w:rPr>
        <w:t> </w:t>
      </w:r>
      <w:r>
        <w:rPr/>
        <w:t>de</w:t>
      </w:r>
      <w:r>
        <w:rPr>
          <w:spacing w:val="-26"/>
        </w:rPr>
        <w:t> </w:t>
      </w:r>
      <w:r>
        <w:rPr/>
        <w:t>algunos </w:t>
      </w:r>
      <w:r>
        <w:rPr>
          <w:w w:val="95"/>
        </w:rPr>
        <w:t>individuos</w:t>
      </w:r>
      <w:r>
        <w:rPr>
          <w:spacing w:val="-14"/>
          <w:w w:val="95"/>
        </w:rPr>
        <w:t> </w:t>
      </w:r>
      <w:r>
        <w:rPr>
          <w:w w:val="95"/>
        </w:rPr>
        <w:t>sino</w:t>
      </w:r>
      <w:r>
        <w:rPr>
          <w:spacing w:val="-14"/>
          <w:w w:val="95"/>
        </w:rPr>
        <w:t> </w:t>
      </w:r>
      <w:r>
        <w:rPr>
          <w:w w:val="95"/>
        </w:rPr>
        <w:t>sobre</w:t>
      </w:r>
      <w:r>
        <w:rPr>
          <w:spacing w:val="-14"/>
          <w:w w:val="95"/>
        </w:rPr>
        <w:t> </w:t>
      </w:r>
      <w:r>
        <w:rPr>
          <w:w w:val="95"/>
        </w:rPr>
        <w:t>las</w:t>
      </w:r>
      <w:r>
        <w:rPr>
          <w:spacing w:val="-14"/>
          <w:w w:val="95"/>
        </w:rPr>
        <w:t> </w:t>
      </w:r>
      <w:r>
        <w:rPr>
          <w:w w:val="95"/>
        </w:rPr>
        <w:t>masas</w:t>
      </w:r>
      <w:r>
        <w:rPr>
          <w:spacing w:val="-14"/>
          <w:w w:val="95"/>
        </w:rPr>
        <w:t> </w:t>
      </w:r>
      <w:r>
        <w:rPr>
          <w:w w:val="95"/>
        </w:rPr>
        <w:t>en</w:t>
      </w:r>
      <w:r>
        <w:rPr>
          <w:spacing w:val="-14"/>
          <w:w w:val="95"/>
        </w:rPr>
        <w:t> </w:t>
      </w:r>
      <w:r>
        <w:rPr>
          <w:w w:val="95"/>
        </w:rPr>
        <w:t>general”</w:t>
      </w:r>
      <w:r>
        <w:rPr>
          <w:spacing w:val="-14"/>
          <w:w w:val="95"/>
        </w:rPr>
        <w:t> </w:t>
      </w:r>
      <w:r>
        <w:rPr>
          <w:w w:val="95"/>
        </w:rPr>
        <w:t>(6).</w:t>
      </w:r>
      <w:r>
        <w:rPr>
          <w:w w:val="95"/>
          <w:position w:val="8"/>
          <w:sz w:val="15"/>
        </w:rPr>
        <w:t>16</w:t>
      </w:r>
    </w:p>
    <w:p>
      <w:pPr>
        <w:pStyle w:val="BodyText"/>
        <w:spacing w:line="242" w:lineRule="auto" w:before="1"/>
        <w:ind w:left="1553" w:right="1551" w:firstLine="283"/>
        <w:jc w:val="both"/>
      </w:pPr>
      <w:r>
        <w:rPr>
          <w:spacing w:val="-3"/>
        </w:rPr>
        <w:t>Regresando</w:t>
      </w:r>
      <w:r>
        <w:rPr>
          <w:spacing w:val="-20"/>
        </w:rPr>
        <w:t> </w:t>
      </w:r>
      <w:r>
        <w:rPr/>
        <w:t>a</w:t>
      </w:r>
      <w:r>
        <w:rPr>
          <w:spacing w:val="-20"/>
        </w:rPr>
        <w:t> </w:t>
      </w:r>
      <w:r>
        <w:rPr>
          <w:spacing w:val="-4"/>
        </w:rPr>
        <w:t>Topinard,</w:t>
      </w:r>
      <w:r>
        <w:rPr>
          <w:spacing w:val="-20"/>
        </w:rPr>
        <w:t> </w:t>
      </w:r>
      <w:r>
        <w:rPr/>
        <w:t>hay</w:t>
      </w:r>
      <w:r>
        <w:rPr>
          <w:spacing w:val="-20"/>
        </w:rPr>
        <w:t> </w:t>
      </w:r>
      <w:r>
        <w:rPr/>
        <w:t>que</w:t>
      </w:r>
      <w:r>
        <w:rPr>
          <w:spacing w:val="-20"/>
        </w:rPr>
        <w:t> </w:t>
      </w:r>
      <w:r>
        <w:rPr/>
        <w:t>decir</w:t>
      </w:r>
      <w:r>
        <w:rPr>
          <w:spacing w:val="-19"/>
        </w:rPr>
        <w:t> </w:t>
      </w:r>
      <w:r>
        <w:rPr/>
        <w:t>que</w:t>
      </w:r>
      <w:r>
        <w:rPr>
          <w:spacing w:val="-20"/>
        </w:rPr>
        <w:t> </w:t>
      </w:r>
      <w:r>
        <w:rPr/>
        <w:t>trató</w:t>
      </w:r>
      <w:r>
        <w:rPr>
          <w:spacing w:val="-20"/>
        </w:rPr>
        <w:t> </w:t>
      </w:r>
      <w:r>
        <w:rPr/>
        <w:t>de</w:t>
      </w:r>
      <w:r>
        <w:rPr>
          <w:spacing w:val="-20"/>
        </w:rPr>
        <w:t> </w:t>
      </w:r>
      <w:r>
        <w:rPr/>
        <w:t>evitar</w:t>
      </w:r>
      <w:r>
        <w:rPr>
          <w:spacing w:val="-20"/>
        </w:rPr>
        <w:t> </w:t>
      </w:r>
      <w:r>
        <w:rPr/>
        <w:t>las</w:t>
      </w:r>
      <w:r>
        <w:rPr>
          <w:spacing w:val="-20"/>
        </w:rPr>
        <w:t> </w:t>
      </w:r>
      <w:r>
        <w:rPr/>
        <w:t>confusiones</w:t>
      </w:r>
      <w:r>
        <w:rPr>
          <w:spacing w:val="-20"/>
        </w:rPr>
        <w:t> </w:t>
      </w:r>
      <w:r>
        <w:rPr/>
        <w:t>ya existentes</w:t>
      </w:r>
      <w:r>
        <w:rPr>
          <w:spacing w:val="-31"/>
        </w:rPr>
        <w:t> </w:t>
      </w:r>
      <w:r>
        <w:rPr/>
        <w:t>en</w:t>
      </w:r>
      <w:r>
        <w:rPr>
          <w:spacing w:val="-31"/>
        </w:rPr>
        <w:t> </w:t>
      </w:r>
      <w:r>
        <w:rPr/>
        <w:t>1859</w:t>
      </w:r>
      <w:r>
        <w:rPr>
          <w:spacing w:val="-31"/>
        </w:rPr>
        <w:t> </w:t>
      </w:r>
      <w:r>
        <w:rPr/>
        <w:t>en</w:t>
      </w:r>
      <w:r>
        <w:rPr>
          <w:spacing w:val="-31"/>
        </w:rPr>
        <w:t> </w:t>
      </w:r>
      <w:r>
        <w:rPr/>
        <w:t>torno</w:t>
      </w:r>
      <w:r>
        <w:rPr>
          <w:spacing w:val="-31"/>
        </w:rPr>
        <w:t> </w:t>
      </w:r>
      <w:r>
        <w:rPr/>
        <w:t>a</w:t>
      </w:r>
      <w:r>
        <w:rPr>
          <w:spacing w:val="-31"/>
        </w:rPr>
        <w:t> </w:t>
      </w:r>
      <w:r>
        <w:rPr/>
        <w:t>la</w:t>
      </w:r>
      <w:r>
        <w:rPr>
          <w:spacing w:val="-31"/>
        </w:rPr>
        <w:t> </w:t>
      </w:r>
      <w:r>
        <w:rPr/>
        <w:t>definición</w:t>
      </w:r>
      <w:r>
        <w:rPr>
          <w:spacing w:val="-31"/>
        </w:rPr>
        <w:t> </w:t>
      </w:r>
      <w:r>
        <w:rPr/>
        <w:t>de</w:t>
      </w:r>
      <w:r>
        <w:rPr>
          <w:spacing w:val="-31"/>
        </w:rPr>
        <w:t> </w:t>
      </w:r>
      <w:r>
        <w:rPr/>
        <w:t>la</w:t>
      </w:r>
      <w:r>
        <w:rPr>
          <w:spacing w:val="-31"/>
        </w:rPr>
        <w:t> </w:t>
      </w:r>
      <w:r>
        <w:rPr/>
        <w:t>antropología</w:t>
      </w:r>
      <w:r>
        <w:rPr>
          <w:spacing w:val="-31"/>
        </w:rPr>
        <w:t> </w:t>
      </w:r>
      <w:r>
        <w:rPr/>
        <w:t>y</w:t>
      </w:r>
      <w:r>
        <w:rPr>
          <w:spacing w:val="-31"/>
        </w:rPr>
        <w:t> </w:t>
      </w:r>
      <w:r>
        <w:rPr/>
        <w:t>distinguirla</w:t>
      </w:r>
      <w:r>
        <w:rPr>
          <w:spacing w:val="-31"/>
        </w:rPr>
        <w:t> </w:t>
      </w:r>
      <w:r>
        <w:rPr/>
        <w:t>de</w:t>
      </w:r>
      <w:r>
        <w:rPr>
          <w:spacing w:val="-31"/>
        </w:rPr>
        <w:t> </w:t>
      </w:r>
      <w:r>
        <w:rPr/>
        <w:t>la etnografía</w:t>
      </w:r>
      <w:r>
        <w:rPr>
          <w:spacing w:val="-7"/>
        </w:rPr>
        <w:t> </w:t>
      </w:r>
      <w:r>
        <w:rPr/>
        <w:t>y</w:t>
      </w:r>
      <w:r>
        <w:rPr>
          <w:spacing w:val="-7"/>
        </w:rPr>
        <w:t> </w:t>
      </w:r>
      <w:r>
        <w:rPr/>
        <w:t>de</w:t>
      </w:r>
      <w:r>
        <w:rPr>
          <w:spacing w:val="-7"/>
        </w:rPr>
        <w:t> </w:t>
      </w:r>
      <w:r>
        <w:rPr/>
        <w:t>la</w:t>
      </w:r>
      <w:r>
        <w:rPr>
          <w:spacing w:val="-7"/>
        </w:rPr>
        <w:t> </w:t>
      </w:r>
      <w:r>
        <w:rPr/>
        <w:t>etnología.</w:t>
      </w:r>
      <w:r>
        <w:rPr>
          <w:spacing w:val="-7"/>
        </w:rPr>
        <w:t> </w:t>
      </w:r>
      <w:r>
        <w:rPr/>
        <w:t>Recapituló</w:t>
      </w:r>
      <w:r>
        <w:rPr>
          <w:spacing w:val="-7"/>
        </w:rPr>
        <w:t> </w:t>
      </w:r>
      <w:r>
        <w:rPr/>
        <w:t>el</w:t>
      </w:r>
      <w:r>
        <w:rPr>
          <w:spacing w:val="-7"/>
        </w:rPr>
        <w:t> </w:t>
      </w:r>
      <w:r>
        <w:rPr/>
        <w:t>empleo</w:t>
      </w:r>
      <w:r>
        <w:rPr>
          <w:spacing w:val="-7"/>
        </w:rPr>
        <w:t> </w:t>
      </w:r>
      <w:r>
        <w:rPr/>
        <w:t>por</w:t>
      </w:r>
      <w:r>
        <w:rPr>
          <w:spacing w:val="-7"/>
        </w:rPr>
        <w:t> </w:t>
      </w:r>
      <w:r>
        <w:rPr/>
        <w:t>Campe,</w:t>
      </w:r>
      <w:r>
        <w:rPr>
          <w:spacing w:val="-7"/>
        </w:rPr>
        <w:t> </w:t>
      </w:r>
      <w:r>
        <w:rPr/>
        <w:t>en</w:t>
      </w:r>
      <w:r>
        <w:rPr>
          <w:spacing w:val="-7"/>
        </w:rPr>
        <w:t> </w:t>
      </w:r>
      <w:r>
        <w:rPr/>
        <w:t>1807,</w:t>
      </w:r>
      <w:r>
        <w:rPr>
          <w:spacing w:val="-7"/>
        </w:rPr>
        <w:t> </w:t>
      </w:r>
      <w:r>
        <w:rPr/>
        <w:t>sobre la</w:t>
      </w:r>
      <w:r>
        <w:rPr>
          <w:spacing w:val="-29"/>
        </w:rPr>
        <w:t> </w:t>
      </w:r>
      <w:r>
        <w:rPr/>
        <w:t>palabra</w:t>
      </w:r>
      <w:r>
        <w:rPr>
          <w:spacing w:val="-29"/>
        </w:rPr>
        <w:t> </w:t>
      </w:r>
      <w:r>
        <w:rPr/>
        <w:t>etnografía</w:t>
      </w:r>
      <w:r>
        <w:rPr>
          <w:spacing w:val="-28"/>
        </w:rPr>
        <w:t> </w:t>
      </w:r>
      <w:r>
        <w:rPr/>
        <w:t>como</w:t>
      </w:r>
      <w:r>
        <w:rPr>
          <w:spacing w:val="-29"/>
        </w:rPr>
        <w:t> </w:t>
      </w:r>
      <w:r>
        <w:rPr/>
        <w:t>sinónimo</w:t>
      </w:r>
      <w:r>
        <w:rPr>
          <w:spacing w:val="-29"/>
        </w:rPr>
        <w:t> </w:t>
      </w:r>
      <w:r>
        <w:rPr/>
        <w:t>de</w:t>
      </w:r>
      <w:r>
        <w:rPr>
          <w:spacing w:val="-28"/>
        </w:rPr>
        <w:t> </w:t>
      </w:r>
      <w:r>
        <w:rPr/>
        <w:t>descripción</w:t>
      </w:r>
      <w:r>
        <w:rPr>
          <w:spacing w:val="-28"/>
        </w:rPr>
        <w:t> </w:t>
      </w:r>
      <w:r>
        <w:rPr/>
        <w:t>de</w:t>
      </w:r>
      <w:r>
        <w:rPr>
          <w:spacing w:val="-28"/>
        </w:rPr>
        <w:t> </w:t>
      </w:r>
      <w:r>
        <w:rPr/>
        <w:t>pueblos,</w:t>
      </w:r>
      <w:r>
        <w:rPr>
          <w:spacing w:val="-28"/>
        </w:rPr>
        <w:t> </w:t>
      </w:r>
      <w:r>
        <w:rPr/>
        <w:t>misma</w:t>
      </w:r>
      <w:r>
        <w:rPr>
          <w:spacing w:val="-28"/>
        </w:rPr>
        <w:t> </w:t>
      </w:r>
      <w:r>
        <w:rPr/>
        <w:t>que</w:t>
      </w:r>
      <w:r>
        <w:rPr>
          <w:spacing w:val="-28"/>
        </w:rPr>
        <w:t> </w:t>
      </w:r>
      <w:r>
        <w:rPr/>
        <w:t>fue retomada</w:t>
      </w:r>
      <w:r>
        <w:rPr>
          <w:spacing w:val="-30"/>
        </w:rPr>
        <w:t> </w:t>
      </w:r>
      <w:r>
        <w:rPr/>
        <w:t>en</w:t>
      </w:r>
      <w:r>
        <w:rPr>
          <w:spacing w:val="-30"/>
        </w:rPr>
        <w:t> </w:t>
      </w:r>
      <w:r>
        <w:rPr/>
        <w:t>1826</w:t>
      </w:r>
      <w:r>
        <w:rPr>
          <w:spacing w:val="-30"/>
        </w:rPr>
        <w:t> </w:t>
      </w:r>
      <w:r>
        <w:rPr/>
        <w:t>por</w:t>
      </w:r>
      <w:r>
        <w:rPr>
          <w:spacing w:val="-30"/>
        </w:rPr>
        <w:t> </w:t>
      </w:r>
      <w:r>
        <w:rPr/>
        <w:t>Balbi</w:t>
      </w:r>
      <w:r>
        <w:rPr>
          <w:spacing w:val="-30"/>
        </w:rPr>
        <w:t> </w:t>
      </w:r>
      <w:r>
        <w:rPr/>
        <w:t>bajo</w:t>
      </w:r>
      <w:r>
        <w:rPr>
          <w:spacing w:val="-30"/>
        </w:rPr>
        <w:t> </w:t>
      </w:r>
      <w:r>
        <w:rPr/>
        <w:t>el</w:t>
      </w:r>
      <w:r>
        <w:rPr>
          <w:spacing w:val="-30"/>
        </w:rPr>
        <w:t> </w:t>
      </w:r>
      <w:r>
        <w:rPr/>
        <w:t>mismo</w:t>
      </w:r>
      <w:r>
        <w:rPr>
          <w:spacing w:val="-30"/>
        </w:rPr>
        <w:t> </w:t>
      </w:r>
      <w:r>
        <w:rPr/>
        <w:t>significado</w:t>
      </w:r>
      <w:r>
        <w:rPr>
          <w:spacing w:val="-31"/>
        </w:rPr>
        <w:t> </w:t>
      </w:r>
      <w:r>
        <w:rPr/>
        <w:t>y</w:t>
      </w:r>
      <w:r>
        <w:rPr>
          <w:spacing w:val="-30"/>
        </w:rPr>
        <w:t> </w:t>
      </w:r>
      <w:r>
        <w:rPr/>
        <w:t>más</w:t>
      </w:r>
      <w:r>
        <w:rPr>
          <w:spacing w:val="-30"/>
        </w:rPr>
        <w:t> </w:t>
      </w:r>
      <w:r>
        <w:rPr/>
        <w:t>tarde</w:t>
      </w:r>
      <w:r>
        <w:rPr>
          <w:spacing w:val="-30"/>
        </w:rPr>
        <w:t> </w:t>
      </w:r>
      <w:r>
        <w:rPr/>
        <w:t>por</w:t>
      </w:r>
      <w:r>
        <w:rPr>
          <w:spacing w:val="-30"/>
        </w:rPr>
        <w:t> </w:t>
      </w:r>
      <w:r>
        <w:rPr/>
        <w:t>Broca,</w:t>
      </w:r>
      <w:r>
        <w:rPr>
          <w:spacing w:val="-30"/>
        </w:rPr>
        <w:t> </w:t>
      </w:r>
      <w:r>
        <w:rPr/>
        <w:t>en </w:t>
      </w:r>
      <w:r>
        <w:rPr>
          <w:w w:val="95"/>
        </w:rPr>
        <w:t>el</w:t>
      </w:r>
      <w:r>
        <w:rPr>
          <w:spacing w:val="-8"/>
          <w:w w:val="95"/>
        </w:rPr>
        <w:t> </w:t>
      </w:r>
      <w:r>
        <w:rPr>
          <w:w w:val="95"/>
        </w:rPr>
        <w:t>mismo</w:t>
      </w:r>
      <w:r>
        <w:rPr>
          <w:spacing w:val="-8"/>
          <w:w w:val="95"/>
        </w:rPr>
        <w:t> </w:t>
      </w:r>
      <w:r>
        <w:rPr>
          <w:w w:val="95"/>
        </w:rPr>
        <w:t>sentido.</w:t>
      </w:r>
      <w:r>
        <w:rPr>
          <w:spacing w:val="-8"/>
          <w:w w:val="95"/>
        </w:rPr>
        <w:t> </w:t>
      </w:r>
      <w:r>
        <w:rPr>
          <w:spacing w:val="-5"/>
          <w:w w:val="95"/>
        </w:rPr>
        <w:t>También</w:t>
      </w:r>
      <w:r>
        <w:rPr>
          <w:spacing w:val="-8"/>
          <w:w w:val="95"/>
        </w:rPr>
        <w:t> </w:t>
      </w:r>
      <w:r>
        <w:rPr>
          <w:w w:val="95"/>
        </w:rPr>
        <w:t>recupera</w:t>
      </w:r>
      <w:r>
        <w:rPr>
          <w:spacing w:val="-8"/>
          <w:w w:val="95"/>
        </w:rPr>
        <w:t> </w:t>
      </w:r>
      <w:r>
        <w:rPr>
          <w:w w:val="95"/>
        </w:rPr>
        <w:t>que</w:t>
      </w:r>
      <w:r>
        <w:rPr>
          <w:spacing w:val="-8"/>
          <w:w w:val="95"/>
        </w:rPr>
        <w:t> </w:t>
      </w:r>
      <w:r>
        <w:rPr>
          <w:w w:val="95"/>
        </w:rPr>
        <w:t>en</w:t>
      </w:r>
      <w:r>
        <w:rPr>
          <w:spacing w:val="-8"/>
          <w:w w:val="95"/>
        </w:rPr>
        <w:t> </w:t>
      </w:r>
      <w:r>
        <w:rPr>
          <w:w w:val="95"/>
        </w:rPr>
        <w:t>1865,</w:t>
      </w:r>
      <w:r>
        <w:rPr>
          <w:spacing w:val="-8"/>
          <w:w w:val="95"/>
        </w:rPr>
        <w:t> </w:t>
      </w:r>
      <w:r>
        <w:rPr>
          <w:w w:val="95"/>
        </w:rPr>
        <w:t>en</w:t>
      </w:r>
      <w:r>
        <w:rPr>
          <w:spacing w:val="-8"/>
          <w:w w:val="95"/>
        </w:rPr>
        <w:t> </w:t>
      </w:r>
      <w:r>
        <w:rPr>
          <w:w w:val="95"/>
        </w:rPr>
        <w:t>la</w:t>
      </w:r>
      <w:r>
        <w:rPr>
          <w:spacing w:val="-8"/>
          <w:w w:val="95"/>
        </w:rPr>
        <w:t> </w:t>
      </w:r>
      <w:r>
        <w:rPr>
          <w:rFonts w:ascii="Times New Roman" w:hAnsi="Times New Roman"/>
          <w:i/>
          <w:w w:val="95"/>
        </w:rPr>
        <w:t>Anttropological</w:t>
      </w:r>
      <w:r>
        <w:rPr>
          <w:rFonts w:ascii="Times New Roman" w:hAnsi="Times New Roman"/>
          <w:i/>
          <w:spacing w:val="-14"/>
          <w:w w:val="95"/>
        </w:rPr>
        <w:t> </w:t>
      </w:r>
      <w:r>
        <w:rPr>
          <w:rFonts w:ascii="Times New Roman" w:hAnsi="Times New Roman"/>
          <w:i/>
          <w:w w:val="95"/>
        </w:rPr>
        <w:t>Societty</w:t>
      </w:r>
      <w:r>
        <w:rPr>
          <w:rFonts w:ascii="Times New Roman" w:hAnsi="Times New Roman"/>
          <w:i/>
          <w:spacing w:val="-14"/>
          <w:w w:val="95"/>
        </w:rPr>
        <w:t> </w:t>
      </w:r>
      <w:r>
        <w:rPr>
          <w:rFonts w:ascii="Times New Roman" w:hAnsi="Times New Roman"/>
          <w:i/>
          <w:w w:val="95"/>
        </w:rPr>
        <w:t>of </w:t>
      </w:r>
      <w:r>
        <w:rPr>
          <w:rFonts w:ascii="Times New Roman" w:hAnsi="Times New Roman"/>
          <w:i/>
        </w:rPr>
        <w:t>London</w:t>
      </w:r>
      <w:r>
        <w:rPr/>
        <w:t>,</w:t>
      </w:r>
      <w:r>
        <w:rPr>
          <w:spacing w:val="-21"/>
        </w:rPr>
        <w:t> </w:t>
      </w:r>
      <w:r>
        <w:rPr/>
        <w:t>Hunt</w:t>
      </w:r>
      <w:r>
        <w:rPr>
          <w:spacing w:val="-20"/>
        </w:rPr>
        <w:t> </w:t>
      </w:r>
      <w:r>
        <w:rPr/>
        <w:t>coincidía</w:t>
      </w:r>
      <w:r>
        <w:rPr>
          <w:spacing w:val="-21"/>
        </w:rPr>
        <w:t> </w:t>
      </w:r>
      <w:r>
        <w:rPr/>
        <w:t>en</w:t>
      </w:r>
      <w:r>
        <w:rPr>
          <w:spacing w:val="-20"/>
        </w:rPr>
        <w:t> </w:t>
      </w:r>
      <w:r>
        <w:rPr/>
        <w:t>la</w:t>
      </w:r>
      <w:r>
        <w:rPr>
          <w:spacing w:val="-20"/>
        </w:rPr>
        <w:t> </w:t>
      </w:r>
      <w:r>
        <w:rPr/>
        <w:t>idea</w:t>
      </w:r>
      <w:r>
        <w:rPr>
          <w:spacing w:val="-20"/>
        </w:rPr>
        <w:t> </w:t>
      </w:r>
      <w:r>
        <w:rPr/>
        <w:t>de</w:t>
      </w:r>
      <w:r>
        <w:rPr>
          <w:spacing w:val="-20"/>
        </w:rPr>
        <w:t> </w:t>
      </w:r>
      <w:r>
        <w:rPr/>
        <w:t>definir</w:t>
      </w:r>
      <w:r>
        <w:rPr>
          <w:spacing w:val="-20"/>
        </w:rPr>
        <w:t> </w:t>
      </w:r>
      <w:r>
        <w:rPr/>
        <w:t>a</w:t>
      </w:r>
      <w:r>
        <w:rPr>
          <w:spacing w:val="-20"/>
        </w:rPr>
        <w:t> </w:t>
      </w:r>
      <w:r>
        <w:rPr/>
        <w:t>la</w:t>
      </w:r>
      <w:r>
        <w:rPr>
          <w:spacing w:val="-20"/>
        </w:rPr>
        <w:t> </w:t>
      </w:r>
      <w:r>
        <w:rPr/>
        <w:t>etnografía</w:t>
      </w:r>
      <w:r>
        <w:rPr>
          <w:spacing w:val="-20"/>
        </w:rPr>
        <w:t> </w:t>
      </w:r>
      <w:r>
        <w:rPr/>
        <w:t>como</w:t>
      </w:r>
      <w:r>
        <w:rPr>
          <w:spacing w:val="-20"/>
        </w:rPr>
        <w:t> </w:t>
      </w:r>
      <w:r>
        <w:rPr/>
        <w:t>la</w:t>
      </w:r>
      <w:r>
        <w:rPr>
          <w:spacing w:val="-20"/>
        </w:rPr>
        <w:t> </w:t>
      </w:r>
      <w:r>
        <w:rPr/>
        <w:t>descripción de la ciencia de los pueblos y la antropología como el estudio de los pueblos (Hunt, 1865). </w:t>
      </w:r>
      <w:r>
        <w:rPr>
          <w:spacing w:val="-3"/>
        </w:rPr>
        <w:t>Finalmente, </w:t>
      </w:r>
      <w:r>
        <w:rPr/>
        <w:t>para </w:t>
      </w:r>
      <w:r>
        <w:rPr>
          <w:spacing w:val="-5"/>
        </w:rPr>
        <w:t>Topinard </w:t>
      </w:r>
      <w:r>
        <w:rPr/>
        <w:t>la etnografía fue definida como: “la </w:t>
      </w:r>
      <w:r>
        <w:rPr>
          <w:w w:val="95"/>
        </w:rPr>
        <w:t>descripción</w:t>
      </w:r>
      <w:r>
        <w:rPr>
          <w:spacing w:val="-4"/>
          <w:w w:val="95"/>
        </w:rPr>
        <w:t> </w:t>
      </w:r>
      <w:r>
        <w:rPr>
          <w:w w:val="95"/>
        </w:rPr>
        <w:t>de</w:t>
      </w:r>
      <w:r>
        <w:rPr>
          <w:spacing w:val="-4"/>
          <w:w w:val="95"/>
        </w:rPr>
        <w:t> </w:t>
      </w:r>
      <w:r>
        <w:rPr>
          <w:w w:val="95"/>
        </w:rPr>
        <w:t>cada</w:t>
      </w:r>
      <w:r>
        <w:rPr>
          <w:spacing w:val="-5"/>
          <w:w w:val="95"/>
        </w:rPr>
        <w:t> </w:t>
      </w:r>
      <w:r>
        <w:rPr>
          <w:w w:val="95"/>
        </w:rPr>
        <w:t>pueblo,</w:t>
      </w:r>
      <w:r>
        <w:rPr>
          <w:spacing w:val="-5"/>
          <w:w w:val="95"/>
        </w:rPr>
        <w:t> </w:t>
      </w:r>
      <w:r>
        <w:rPr>
          <w:w w:val="95"/>
        </w:rPr>
        <w:t>de</w:t>
      </w:r>
      <w:r>
        <w:rPr>
          <w:spacing w:val="-4"/>
          <w:w w:val="95"/>
        </w:rPr>
        <w:t> </w:t>
      </w:r>
      <w:r>
        <w:rPr>
          <w:w w:val="95"/>
        </w:rPr>
        <w:t>sus</w:t>
      </w:r>
      <w:r>
        <w:rPr>
          <w:spacing w:val="-5"/>
          <w:w w:val="95"/>
        </w:rPr>
        <w:t> </w:t>
      </w:r>
      <w:r>
        <w:rPr>
          <w:w w:val="95"/>
        </w:rPr>
        <w:t>hábitos,</w:t>
      </w:r>
      <w:r>
        <w:rPr>
          <w:spacing w:val="-4"/>
          <w:w w:val="95"/>
        </w:rPr>
        <w:t> </w:t>
      </w:r>
      <w:r>
        <w:rPr>
          <w:w w:val="95"/>
        </w:rPr>
        <w:t>costumbres,</w:t>
      </w:r>
      <w:r>
        <w:rPr>
          <w:spacing w:val="-5"/>
          <w:w w:val="95"/>
        </w:rPr>
        <w:t> </w:t>
      </w:r>
      <w:r>
        <w:rPr>
          <w:w w:val="95"/>
        </w:rPr>
        <w:t>religiones,</w:t>
      </w:r>
      <w:r>
        <w:rPr>
          <w:spacing w:val="-4"/>
          <w:w w:val="95"/>
        </w:rPr>
        <w:t> </w:t>
      </w:r>
      <w:r>
        <w:rPr>
          <w:w w:val="95"/>
        </w:rPr>
        <w:t>lenguas,</w:t>
      </w:r>
      <w:r>
        <w:rPr>
          <w:spacing w:val="-4"/>
          <w:w w:val="95"/>
        </w:rPr>
        <w:t> </w:t>
      </w:r>
      <w:r>
        <w:rPr>
          <w:w w:val="95"/>
        </w:rPr>
        <w:t>ras- gos físicos y orígenes en la historia” </w:t>
      </w:r>
      <w:r>
        <w:rPr>
          <w:spacing w:val="-4"/>
          <w:w w:val="95"/>
        </w:rPr>
        <w:t>(Topinard, </w:t>
      </w:r>
      <w:r>
        <w:rPr>
          <w:w w:val="95"/>
        </w:rPr>
        <w:t>1895:</w:t>
      </w:r>
      <w:r>
        <w:rPr>
          <w:spacing w:val="-21"/>
          <w:w w:val="95"/>
        </w:rPr>
        <w:t> </w:t>
      </w:r>
      <w:r>
        <w:rPr>
          <w:w w:val="95"/>
        </w:rPr>
        <w:t>9).</w:t>
      </w:r>
    </w:p>
    <w:p>
      <w:pPr>
        <w:pStyle w:val="BodyText"/>
        <w:spacing w:line="242" w:lineRule="auto"/>
        <w:ind w:left="1553" w:right="1552" w:firstLine="283"/>
        <w:jc w:val="both"/>
      </w:pPr>
      <w:r>
        <w:rPr/>
        <w:t>Para</w:t>
      </w:r>
      <w:r>
        <w:rPr>
          <w:spacing w:val="-15"/>
        </w:rPr>
        <w:t> </w:t>
      </w:r>
      <w:r>
        <w:rPr/>
        <w:t>fines</w:t>
      </w:r>
      <w:r>
        <w:rPr>
          <w:spacing w:val="-15"/>
        </w:rPr>
        <w:t> </w:t>
      </w:r>
      <w:r>
        <w:rPr/>
        <w:t>del</w:t>
      </w:r>
      <w:r>
        <w:rPr>
          <w:spacing w:val="-15"/>
        </w:rPr>
        <w:t> </w:t>
      </w:r>
      <w:r>
        <w:rPr/>
        <w:t>siglo</w:t>
      </w:r>
      <w:r>
        <w:rPr>
          <w:spacing w:val="-15"/>
        </w:rPr>
        <w:t> </w:t>
      </w:r>
      <w:r>
        <w:rPr>
          <w:w w:val="110"/>
          <w:sz w:val="17"/>
        </w:rPr>
        <w:t>xix</w:t>
      </w:r>
      <w:r>
        <w:rPr>
          <w:w w:val="110"/>
        </w:rPr>
        <w:t>,</w:t>
      </w:r>
      <w:r>
        <w:rPr>
          <w:spacing w:val="-20"/>
          <w:w w:val="110"/>
        </w:rPr>
        <w:t> </w:t>
      </w:r>
      <w:r>
        <w:rPr>
          <w:spacing w:val="-3"/>
        </w:rPr>
        <w:t>Topinard</w:t>
      </w:r>
      <w:r>
        <w:rPr>
          <w:spacing w:val="-15"/>
        </w:rPr>
        <w:t> </w:t>
      </w:r>
      <w:r>
        <w:rPr/>
        <w:t>expresaba</w:t>
      </w:r>
      <w:r>
        <w:rPr>
          <w:spacing w:val="-15"/>
        </w:rPr>
        <w:t> </w:t>
      </w:r>
      <w:r>
        <w:rPr/>
        <w:t>en</w:t>
      </w:r>
      <w:r>
        <w:rPr>
          <w:spacing w:val="-15"/>
        </w:rPr>
        <w:t> </w:t>
      </w:r>
      <w:r>
        <w:rPr/>
        <w:t>su</w:t>
      </w:r>
      <w:r>
        <w:rPr>
          <w:spacing w:val="-15"/>
        </w:rPr>
        <w:t> </w:t>
      </w:r>
      <w:r>
        <w:rPr/>
        <w:t>manual</w:t>
      </w:r>
      <w:r>
        <w:rPr>
          <w:spacing w:val="-15"/>
        </w:rPr>
        <w:t> </w:t>
      </w:r>
      <w:r>
        <w:rPr/>
        <w:t>que</w:t>
      </w:r>
      <w:r>
        <w:rPr>
          <w:spacing w:val="-15"/>
        </w:rPr>
        <w:t> </w:t>
      </w:r>
      <w:r>
        <w:rPr/>
        <w:t>la</w:t>
      </w:r>
      <w:r>
        <w:rPr>
          <w:spacing w:val="-15"/>
        </w:rPr>
        <w:t> </w:t>
      </w:r>
      <w:r>
        <w:rPr/>
        <w:t>antropolo- gía</w:t>
      </w:r>
      <w:r>
        <w:rPr>
          <w:spacing w:val="-18"/>
        </w:rPr>
        <w:t> </w:t>
      </w:r>
      <w:r>
        <w:rPr/>
        <w:t>es</w:t>
      </w:r>
      <w:r>
        <w:rPr>
          <w:spacing w:val="-18"/>
        </w:rPr>
        <w:t> </w:t>
      </w:r>
      <w:r>
        <w:rPr/>
        <w:t>“la</w:t>
      </w:r>
      <w:r>
        <w:rPr>
          <w:spacing w:val="-18"/>
        </w:rPr>
        <w:t> </w:t>
      </w:r>
      <w:r>
        <w:rPr/>
        <w:t>rama</w:t>
      </w:r>
      <w:r>
        <w:rPr>
          <w:spacing w:val="-18"/>
        </w:rPr>
        <w:t> </w:t>
      </w:r>
      <w:r>
        <w:rPr/>
        <w:t>de</w:t>
      </w:r>
      <w:r>
        <w:rPr>
          <w:spacing w:val="-18"/>
        </w:rPr>
        <w:t> </w:t>
      </w:r>
      <w:r>
        <w:rPr/>
        <w:t>la</w:t>
      </w:r>
      <w:r>
        <w:rPr>
          <w:spacing w:val="-18"/>
        </w:rPr>
        <w:t> </w:t>
      </w:r>
      <w:r>
        <w:rPr/>
        <w:t>historia</w:t>
      </w:r>
      <w:r>
        <w:rPr>
          <w:spacing w:val="-17"/>
        </w:rPr>
        <w:t> </w:t>
      </w:r>
      <w:r>
        <w:rPr/>
        <w:t>natural</w:t>
      </w:r>
      <w:r>
        <w:rPr>
          <w:spacing w:val="-17"/>
        </w:rPr>
        <w:t> </w:t>
      </w:r>
      <w:r>
        <w:rPr/>
        <w:t>que</w:t>
      </w:r>
      <w:r>
        <w:rPr>
          <w:spacing w:val="-18"/>
        </w:rPr>
        <w:t> </w:t>
      </w:r>
      <w:r>
        <w:rPr/>
        <w:t>trata</w:t>
      </w:r>
      <w:r>
        <w:rPr>
          <w:spacing w:val="-18"/>
        </w:rPr>
        <w:t> </w:t>
      </w:r>
      <w:r>
        <w:rPr/>
        <w:t>del</w:t>
      </w:r>
      <w:r>
        <w:rPr>
          <w:spacing w:val="-18"/>
        </w:rPr>
        <w:t> </w:t>
      </w:r>
      <w:r>
        <w:rPr/>
        <w:t>hombre</w:t>
      </w:r>
      <w:r>
        <w:rPr>
          <w:spacing w:val="-18"/>
        </w:rPr>
        <w:t> </w:t>
      </w:r>
      <w:r>
        <w:rPr/>
        <w:t>y</w:t>
      </w:r>
      <w:r>
        <w:rPr>
          <w:spacing w:val="-18"/>
        </w:rPr>
        <w:t> </w:t>
      </w:r>
      <w:r>
        <w:rPr/>
        <w:t>de</w:t>
      </w:r>
      <w:r>
        <w:rPr>
          <w:spacing w:val="-18"/>
        </w:rPr>
        <w:t> </w:t>
      </w:r>
      <w:r>
        <w:rPr/>
        <w:t>las</w:t>
      </w:r>
      <w:r>
        <w:rPr>
          <w:spacing w:val="-18"/>
        </w:rPr>
        <w:t> </w:t>
      </w:r>
      <w:r>
        <w:rPr/>
        <w:t>razas</w:t>
      </w:r>
      <w:r>
        <w:rPr>
          <w:spacing w:val="-18"/>
        </w:rPr>
        <w:t> </w:t>
      </w:r>
      <w:r>
        <w:rPr/>
        <w:t>huma- nas”;</w:t>
      </w:r>
      <w:r>
        <w:rPr>
          <w:spacing w:val="-14"/>
        </w:rPr>
        <w:t> </w:t>
      </w:r>
      <w:r>
        <w:rPr/>
        <w:t>esta</w:t>
      </w:r>
      <w:r>
        <w:rPr>
          <w:spacing w:val="-14"/>
        </w:rPr>
        <w:t> </w:t>
      </w:r>
      <w:r>
        <w:rPr/>
        <w:t>fórmula</w:t>
      </w:r>
      <w:r>
        <w:rPr>
          <w:spacing w:val="-14"/>
        </w:rPr>
        <w:t> </w:t>
      </w:r>
      <w:r>
        <w:rPr/>
        <w:t>intentaba</w:t>
      </w:r>
      <w:r>
        <w:rPr>
          <w:spacing w:val="-14"/>
        </w:rPr>
        <w:t> </w:t>
      </w:r>
      <w:r>
        <w:rPr/>
        <w:t>conciliar</w:t>
      </w:r>
      <w:r>
        <w:rPr>
          <w:spacing w:val="-14"/>
        </w:rPr>
        <w:t> </w:t>
      </w:r>
      <w:r>
        <w:rPr/>
        <w:t>la</w:t>
      </w:r>
      <w:r>
        <w:rPr>
          <w:spacing w:val="-14"/>
        </w:rPr>
        <w:t> </w:t>
      </w:r>
      <w:r>
        <w:rPr/>
        <w:t>definición</w:t>
      </w:r>
      <w:r>
        <w:rPr>
          <w:spacing w:val="-14"/>
        </w:rPr>
        <w:t> </w:t>
      </w:r>
      <w:r>
        <w:rPr/>
        <w:t>de</w:t>
      </w:r>
      <w:r>
        <w:rPr>
          <w:spacing w:val="-14"/>
        </w:rPr>
        <w:t> </w:t>
      </w:r>
      <w:r>
        <w:rPr/>
        <w:t>Broca,</w:t>
      </w:r>
      <w:r>
        <w:rPr>
          <w:spacing w:val="-14"/>
        </w:rPr>
        <w:t> </w:t>
      </w:r>
      <w:r>
        <w:rPr/>
        <w:t>según</w:t>
      </w:r>
      <w:r>
        <w:rPr>
          <w:spacing w:val="-14"/>
        </w:rPr>
        <w:t> </w:t>
      </w:r>
      <w:r>
        <w:rPr/>
        <w:t>la</w:t>
      </w:r>
      <w:r>
        <w:rPr>
          <w:spacing w:val="-14"/>
        </w:rPr>
        <w:t> </w:t>
      </w:r>
      <w:r>
        <w:rPr/>
        <w:t>cual:</w:t>
      </w:r>
      <w:r>
        <w:rPr>
          <w:spacing w:val="-14"/>
        </w:rPr>
        <w:t> </w:t>
      </w:r>
      <w:r>
        <w:rPr/>
        <w:t>“la antropología es la ciencia que tiene por objeto el estudio del grupo humano, considerado</w:t>
      </w:r>
      <w:r>
        <w:rPr>
          <w:spacing w:val="-11"/>
        </w:rPr>
        <w:t> </w:t>
      </w:r>
      <w:r>
        <w:rPr/>
        <w:t>en</w:t>
      </w:r>
      <w:r>
        <w:rPr>
          <w:spacing w:val="-11"/>
        </w:rPr>
        <w:t> </w:t>
      </w:r>
      <w:r>
        <w:rPr/>
        <w:t>su</w:t>
      </w:r>
      <w:r>
        <w:rPr>
          <w:spacing w:val="-11"/>
        </w:rPr>
        <w:t> </w:t>
      </w:r>
      <w:r>
        <w:rPr/>
        <w:t>conjunto,</w:t>
      </w:r>
      <w:r>
        <w:rPr>
          <w:spacing w:val="-11"/>
        </w:rPr>
        <w:t> </w:t>
      </w:r>
      <w:r>
        <w:rPr/>
        <w:t>en</w:t>
      </w:r>
      <w:r>
        <w:rPr>
          <w:spacing w:val="-11"/>
        </w:rPr>
        <w:t> </w:t>
      </w:r>
      <w:r>
        <w:rPr/>
        <w:t>sus</w:t>
      </w:r>
      <w:r>
        <w:rPr>
          <w:spacing w:val="-11"/>
        </w:rPr>
        <w:t> </w:t>
      </w:r>
      <w:r>
        <w:rPr/>
        <w:t>detalles</w:t>
      </w:r>
      <w:r>
        <w:rPr>
          <w:spacing w:val="-11"/>
        </w:rPr>
        <w:t> </w:t>
      </w:r>
      <w:r>
        <w:rPr/>
        <w:t>y</w:t>
      </w:r>
      <w:r>
        <w:rPr>
          <w:spacing w:val="-11"/>
        </w:rPr>
        <w:t> </w:t>
      </w:r>
      <w:r>
        <w:rPr/>
        <w:t>en</w:t>
      </w:r>
      <w:r>
        <w:rPr>
          <w:spacing w:val="-11"/>
        </w:rPr>
        <w:t> </w:t>
      </w:r>
      <w:r>
        <w:rPr/>
        <w:t>las</w:t>
      </w:r>
      <w:r>
        <w:rPr>
          <w:spacing w:val="-11"/>
        </w:rPr>
        <w:t> </w:t>
      </w:r>
      <w:r>
        <w:rPr/>
        <w:t>relaciones</w:t>
      </w:r>
      <w:r>
        <w:rPr>
          <w:spacing w:val="-11"/>
        </w:rPr>
        <w:t> </w:t>
      </w:r>
      <w:r>
        <w:rPr/>
        <w:t>con</w:t>
      </w:r>
      <w:r>
        <w:rPr>
          <w:spacing w:val="-11"/>
        </w:rPr>
        <w:t> </w:t>
      </w:r>
      <w:r>
        <w:rPr/>
        <w:t>el</w:t>
      </w:r>
      <w:r>
        <w:rPr>
          <w:spacing w:val="-11"/>
        </w:rPr>
        <w:t> </w:t>
      </w:r>
      <w:r>
        <w:rPr/>
        <w:t>resto</w:t>
      </w:r>
      <w:r>
        <w:rPr>
          <w:spacing w:val="-11"/>
        </w:rPr>
        <w:t> </w:t>
      </w:r>
      <w:r>
        <w:rPr/>
        <w:t>de la</w:t>
      </w:r>
      <w:r>
        <w:rPr>
          <w:spacing w:val="-10"/>
        </w:rPr>
        <w:t> </w:t>
      </w:r>
      <w:r>
        <w:rPr/>
        <w:t>naturaleza”</w:t>
      </w:r>
      <w:r>
        <w:rPr>
          <w:spacing w:val="-10"/>
        </w:rPr>
        <w:t> </w:t>
      </w:r>
      <w:r>
        <w:rPr/>
        <w:t>(Broca,</w:t>
      </w:r>
      <w:r>
        <w:rPr>
          <w:spacing w:val="-10"/>
        </w:rPr>
        <w:t> </w:t>
      </w:r>
      <w:r>
        <w:rPr/>
        <w:t>en</w:t>
      </w:r>
      <w:r>
        <w:rPr>
          <w:spacing w:val="-10"/>
        </w:rPr>
        <w:t> </w:t>
      </w:r>
      <w:r>
        <w:rPr>
          <w:spacing w:val="-3"/>
        </w:rPr>
        <w:t>Topinard</w:t>
      </w:r>
      <w:r>
        <w:rPr>
          <w:spacing w:val="-10"/>
        </w:rPr>
        <w:t> </w:t>
      </w:r>
      <w:r>
        <w:rPr/>
        <w:t>1895:</w:t>
      </w:r>
      <w:r>
        <w:rPr>
          <w:spacing w:val="-10"/>
        </w:rPr>
        <w:t> </w:t>
      </w:r>
      <w:r>
        <w:rPr/>
        <w:t>2);</w:t>
      </w:r>
      <w:r>
        <w:rPr>
          <w:spacing w:val="-10"/>
        </w:rPr>
        <w:t> </w:t>
      </w:r>
      <w:r>
        <w:rPr/>
        <w:t>con</w:t>
      </w:r>
      <w:r>
        <w:rPr>
          <w:spacing w:val="-10"/>
        </w:rPr>
        <w:t> </w:t>
      </w:r>
      <w:r>
        <w:rPr/>
        <w:t>la</w:t>
      </w:r>
      <w:r>
        <w:rPr>
          <w:spacing w:val="-10"/>
        </w:rPr>
        <w:t> </w:t>
      </w:r>
      <w:r>
        <w:rPr/>
        <w:t>de</w:t>
      </w:r>
      <w:r>
        <w:rPr>
          <w:spacing w:val="-10"/>
        </w:rPr>
        <w:t> </w:t>
      </w:r>
      <w:r>
        <w:rPr/>
        <w:t>Bertillon</w:t>
      </w:r>
      <w:r>
        <w:rPr>
          <w:spacing w:val="-10"/>
        </w:rPr>
        <w:t> </w:t>
      </w:r>
      <w:r>
        <w:rPr/>
        <w:t>que</w:t>
      </w:r>
      <w:r>
        <w:rPr>
          <w:spacing w:val="-10"/>
        </w:rPr>
        <w:t> </w:t>
      </w:r>
      <w:r>
        <w:rPr/>
        <w:t>la</w:t>
      </w:r>
      <w:r>
        <w:rPr>
          <w:spacing w:val="-10"/>
        </w:rPr>
        <w:t> </w:t>
      </w:r>
      <w:r>
        <w:rPr/>
        <w:t>definía</w:t>
      </w:r>
    </w:p>
    <w:p>
      <w:pPr>
        <w:pStyle w:val="BodyText"/>
      </w:pPr>
    </w:p>
    <w:p>
      <w:pPr>
        <w:pStyle w:val="BodyText"/>
        <w:spacing w:before="7"/>
        <w:rPr>
          <w:sz w:val="24"/>
        </w:rPr>
      </w:pPr>
    </w:p>
    <w:p>
      <w:pPr>
        <w:spacing w:line="264" w:lineRule="auto" w:before="0"/>
        <w:ind w:left="1553" w:right="1551" w:firstLine="283"/>
        <w:jc w:val="both"/>
        <w:rPr>
          <w:sz w:val="17"/>
        </w:rPr>
      </w:pPr>
      <w:r>
        <w:rPr>
          <w:position w:val="6"/>
          <w:sz w:val="12"/>
        </w:rPr>
        <w:t>16</w:t>
      </w:r>
      <w:r>
        <w:rPr>
          <w:spacing w:val="-1"/>
          <w:position w:val="6"/>
          <w:sz w:val="12"/>
        </w:rPr>
        <w:t> </w:t>
      </w:r>
      <w:r>
        <w:rPr>
          <w:sz w:val="17"/>
        </w:rPr>
        <w:t>En</w:t>
      </w:r>
      <w:r>
        <w:rPr>
          <w:spacing w:val="-12"/>
          <w:sz w:val="17"/>
        </w:rPr>
        <w:t> </w:t>
      </w:r>
      <w:r>
        <w:rPr>
          <w:sz w:val="17"/>
        </w:rPr>
        <w:t>realidad,</w:t>
      </w:r>
      <w:r>
        <w:rPr>
          <w:spacing w:val="-12"/>
          <w:sz w:val="17"/>
        </w:rPr>
        <w:t> </w:t>
      </w:r>
      <w:r>
        <w:rPr>
          <w:sz w:val="17"/>
        </w:rPr>
        <w:t>Edwards</w:t>
      </w:r>
      <w:r>
        <w:rPr>
          <w:spacing w:val="-12"/>
          <w:sz w:val="17"/>
        </w:rPr>
        <w:t> </w:t>
      </w:r>
      <w:r>
        <w:rPr>
          <w:sz w:val="17"/>
        </w:rPr>
        <w:t>se</w:t>
      </w:r>
      <w:r>
        <w:rPr>
          <w:spacing w:val="-12"/>
          <w:sz w:val="17"/>
        </w:rPr>
        <w:t> </w:t>
      </w:r>
      <w:r>
        <w:rPr>
          <w:sz w:val="17"/>
        </w:rPr>
        <w:t>refería</w:t>
      </w:r>
      <w:r>
        <w:rPr>
          <w:spacing w:val="-12"/>
          <w:sz w:val="17"/>
        </w:rPr>
        <w:t> </w:t>
      </w:r>
      <w:r>
        <w:rPr>
          <w:sz w:val="17"/>
        </w:rPr>
        <w:t>a</w:t>
      </w:r>
      <w:r>
        <w:rPr>
          <w:spacing w:val="-12"/>
          <w:sz w:val="17"/>
        </w:rPr>
        <w:t> </w:t>
      </w:r>
      <w:r>
        <w:rPr>
          <w:sz w:val="17"/>
        </w:rPr>
        <w:t>una</w:t>
      </w:r>
      <w:r>
        <w:rPr>
          <w:spacing w:val="-12"/>
          <w:sz w:val="17"/>
        </w:rPr>
        <w:t> </w:t>
      </w:r>
      <w:r>
        <w:rPr>
          <w:sz w:val="17"/>
        </w:rPr>
        <w:t>alianza</w:t>
      </w:r>
      <w:r>
        <w:rPr>
          <w:spacing w:val="-12"/>
          <w:sz w:val="17"/>
        </w:rPr>
        <w:t> </w:t>
      </w:r>
      <w:r>
        <w:rPr>
          <w:sz w:val="17"/>
        </w:rPr>
        <w:t>entre</w:t>
      </w:r>
      <w:r>
        <w:rPr>
          <w:spacing w:val="-12"/>
          <w:sz w:val="17"/>
        </w:rPr>
        <w:t> </w:t>
      </w:r>
      <w:r>
        <w:rPr>
          <w:sz w:val="17"/>
        </w:rPr>
        <w:t>la</w:t>
      </w:r>
      <w:r>
        <w:rPr>
          <w:spacing w:val="-12"/>
          <w:sz w:val="17"/>
        </w:rPr>
        <w:t> </w:t>
      </w:r>
      <w:r>
        <w:rPr>
          <w:sz w:val="17"/>
        </w:rPr>
        <w:t>historia,</w:t>
      </w:r>
      <w:r>
        <w:rPr>
          <w:spacing w:val="-12"/>
          <w:sz w:val="17"/>
        </w:rPr>
        <w:t> </w:t>
      </w:r>
      <w:r>
        <w:rPr>
          <w:sz w:val="17"/>
        </w:rPr>
        <w:t>como</w:t>
      </w:r>
      <w:r>
        <w:rPr>
          <w:spacing w:val="-12"/>
          <w:sz w:val="17"/>
        </w:rPr>
        <w:t> </w:t>
      </w:r>
      <w:r>
        <w:rPr>
          <w:sz w:val="17"/>
        </w:rPr>
        <w:t>historia</w:t>
      </w:r>
      <w:r>
        <w:rPr>
          <w:spacing w:val="-12"/>
          <w:sz w:val="17"/>
        </w:rPr>
        <w:t> </w:t>
      </w:r>
      <w:r>
        <w:rPr>
          <w:sz w:val="17"/>
        </w:rPr>
        <w:t>natural,</w:t>
      </w:r>
      <w:r>
        <w:rPr>
          <w:spacing w:val="-12"/>
          <w:sz w:val="17"/>
        </w:rPr>
        <w:t> </w:t>
      </w:r>
      <w:r>
        <w:rPr>
          <w:sz w:val="17"/>
        </w:rPr>
        <w:t>y</w:t>
      </w:r>
      <w:r>
        <w:rPr>
          <w:spacing w:val="-12"/>
          <w:sz w:val="17"/>
        </w:rPr>
        <w:t> </w:t>
      </w:r>
      <w:r>
        <w:rPr>
          <w:sz w:val="17"/>
        </w:rPr>
        <w:t>la</w:t>
      </w:r>
      <w:r>
        <w:rPr>
          <w:spacing w:val="-12"/>
          <w:sz w:val="17"/>
        </w:rPr>
        <w:t> </w:t>
      </w:r>
      <w:r>
        <w:rPr>
          <w:sz w:val="17"/>
        </w:rPr>
        <w:t>fisio- logía.</w:t>
      </w:r>
      <w:r>
        <w:rPr>
          <w:spacing w:val="-10"/>
          <w:sz w:val="17"/>
        </w:rPr>
        <w:t> </w:t>
      </w:r>
      <w:r>
        <w:rPr>
          <w:sz w:val="17"/>
        </w:rPr>
        <w:t>El</w:t>
      </w:r>
      <w:r>
        <w:rPr>
          <w:spacing w:val="-10"/>
          <w:sz w:val="17"/>
        </w:rPr>
        <w:t> </w:t>
      </w:r>
      <w:r>
        <w:rPr>
          <w:sz w:val="17"/>
        </w:rPr>
        <w:t>propio</w:t>
      </w:r>
      <w:r>
        <w:rPr>
          <w:spacing w:val="-11"/>
          <w:sz w:val="17"/>
        </w:rPr>
        <w:t> </w:t>
      </w:r>
      <w:r>
        <w:rPr>
          <w:sz w:val="17"/>
        </w:rPr>
        <w:t>Edwards</w:t>
      </w:r>
      <w:r>
        <w:rPr>
          <w:spacing w:val="-10"/>
          <w:sz w:val="17"/>
        </w:rPr>
        <w:t> </w:t>
      </w:r>
      <w:r>
        <w:rPr>
          <w:sz w:val="17"/>
        </w:rPr>
        <w:t>concluía</w:t>
      </w:r>
      <w:r>
        <w:rPr>
          <w:spacing w:val="-10"/>
          <w:sz w:val="17"/>
        </w:rPr>
        <w:t> </w:t>
      </w:r>
      <w:r>
        <w:rPr>
          <w:sz w:val="17"/>
        </w:rPr>
        <w:t>su</w:t>
      </w:r>
      <w:r>
        <w:rPr>
          <w:spacing w:val="-10"/>
          <w:sz w:val="17"/>
        </w:rPr>
        <w:t> </w:t>
      </w:r>
      <w:r>
        <w:rPr>
          <w:sz w:val="17"/>
        </w:rPr>
        <w:t>escrito</w:t>
      </w:r>
      <w:r>
        <w:rPr>
          <w:spacing w:val="-10"/>
          <w:sz w:val="17"/>
        </w:rPr>
        <w:t> </w:t>
      </w:r>
      <w:r>
        <w:rPr>
          <w:sz w:val="17"/>
        </w:rPr>
        <w:t>sobre</w:t>
      </w:r>
      <w:r>
        <w:rPr>
          <w:spacing w:val="-10"/>
          <w:sz w:val="17"/>
        </w:rPr>
        <w:t> </w:t>
      </w:r>
      <w:r>
        <w:rPr>
          <w:sz w:val="17"/>
        </w:rPr>
        <w:t>la</w:t>
      </w:r>
      <w:r>
        <w:rPr>
          <w:spacing w:val="-10"/>
          <w:sz w:val="17"/>
        </w:rPr>
        <w:t> </w:t>
      </w:r>
      <w:r>
        <w:rPr>
          <w:sz w:val="17"/>
        </w:rPr>
        <w:t>influencia</w:t>
      </w:r>
      <w:r>
        <w:rPr>
          <w:spacing w:val="-10"/>
          <w:sz w:val="17"/>
        </w:rPr>
        <w:t> </w:t>
      </w:r>
      <w:r>
        <w:rPr>
          <w:sz w:val="17"/>
        </w:rPr>
        <w:t>del</w:t>
      </w:r>
      <w:r>
        <w:rPr>
          <w:spacing w:val="-10"/>
          <w:sz w:val="17"/>
        </w:rPr>
        <w:t> </w:t>
      </w:r>
      <w:r>
        <w:rPr>
          <w:sz w:val="17"/>
        </w:rPr>
        <w:t>clima</w:t>
      </w:r>
      <w:r>
        <w:rPr>
          <w:spacing w:val="-10"/>
          <w:sz w:val="17"/>
        </w:rPr>
        <w:t> </w:t>
      </w:r>
      <w:r>
        <w:rPr>
          <w:sz w:val="17"/>
        </w:rPr>
        <w:t>en</w:t>
      </w:r>
      <w:r>
        <w:rPr>
          <w:spacing w:val="-10"/>
          <w:sz w:val="17"/>
        </w:rPr>
        <w:t> </w:t>
      </w:r>
      <w:r>
        <w:rPr>
          <w:sz w:val="17"/>
        </w:rPr>
        <w:t>los</w:t>
      </w:r>
      <w:r>
        <w:rPr>
          <w:spacing w:val="-10"/>
          <w:sz w:val="17"/>
        </w:rPr>
        <w:t> </w:t>
      </w:r>
      <w:r>
        <w:rPr>
          <w:sz w:val="17"/>
        </w:rPr>
        <w:t>caracteres</w:t>
      </w:r>
      <w:r>
        <w:rPr>
          <w:spacing w:val="-10"/>
          <w:sz w:val="17"/>
        </w:rPr>
        <w:t> </w:t>
      </w:r>
      <w:r>
        <w:rPr>
          <w:sz w:val="17"/>
        </w:rPr>
        <w:t>físicos</w:t>
      </w:r>
      <w:r>
        <w:rPr>
          <w:spacing w:val="-11"/>
          <w:sz w:val="17"/>
        </w:rPr>
        <w:t> </w:t>
      </w:r>
      <w:r>
        <w:rPr>
          <w:sz w:val="17"/>
        </w:rPr>
        <w:t>del modo</w:t>
      </w:r>
      <w:r>
        <w:rPr>
          <w:spacing w:val="-4"/>
          <w:sz w:val="17"/>
        </w:rPr>
        <w:t> </w:t>
      </w:r>
      <w:r>
        <w:rPr>
          <w:sz w:val="17"/>
        </w:rPr>
        <w:t>siguiente:</w:t>
      </w:r>
      <w:r>
        <w:rPr>
          <w:spacing w:val="-5"/>
          <w:sz w:val="17"/>
        </w:rPr>
        <w:t> </w:t>
      </w:r>
      <w:r>
        <w:rPr>
          <w:sz w:val="17"/>
        </w:rPr>
        <w:t>“Habiéndome</w:t>
      </w:r>
      <w:r>
        <w:rPr>
          <w:spacing w:val="-5"/>
          <w:sz w:val="17"/>
        </w:rPr>
        <w:t> </w:t>
      </w:r>
      <w:r>
        <w:rPr>
          <w:sz w:val="17"/>
        </w:rPr>
        <w:t>propuesto</w:t>
      </w:r>
      <w:r>
        <w:rPr>
          <w:spacing w:val="-5"/>
          <w:sz w:val="17"/>
        </w:rPr>
        <w:t> </w:t>
      </w:r>
      <w:r>
        <w:rPr>
          <w:sz w:val="17"/>
        </w:rPr>
        <w:t>considerar</w:t>
      </w:r>
      <w:r>
        <w:rPr>
          <w:spacing w:val="-4"/>
          <w:sz w:val="17"/>
        </w:rPr>
        <w:t> </w:t>
      </w:r>
      <w:r>
        <w:rPr>
          <w:sz w:val="17"/>
        </w:rPr>
        <w:t>los</w:t>
      </w:r>
      <w:r>
        <w:rPr>
          <w:spacing w:val="-4"/>
          <w:sz w:val="17"/>
        </w:rPr>
        <w:t> </w:t>
      </w:r>
      <w:r>
        <w:rPr>
          <w:sz w:val="17"/>
        </w:rPr>
        <w:t>caracteres</w:t>
      </w:r>
      <w:r>
        <w:rPr>
          <w:spacing w:val="-4"/>
          <w:sz w:val="17"/>
        </w:rPr>
        <w:t> </w:t>
      </w:r>
      <w:r>
        <w:rPr>
          <w:sz w:val="17"/>
        </w:rPr>
        <w:t>físicos</w:t>
      </w:r>
      <w:r>
        <w:rPr>
          <w:spacing w:val="-5"/>
          <w:sz w:val="17"/>
        </w:rPr>
        <w:t> </w:t>
      </w:r>
      <w:r>
        <w:rPr>
          <w:sz w:val="17"/>
        </w:rPr>
        <w:t>en</w:t>
      </w:r>
      <w:r>
        <w:rPr>
          <w:spacing w:val="-4"/>
          <w:sz w:val="17"/>
        </w:rPr>
        <w:t> </w:t>
      </w:r>
      <w:r>
        <w:rPr>
          <w:sz w:val="17"/>
        </w:rPr>
        <w:t>las</w:t>
      </w:r>
      <w:r>
        <w:rPr>
          <w:spacing w:val="-4"/>
          <w:sz w:val="17"/>
        </w:rPr>
        <w:t> </w:t>
      </w:r>
      <w:r>
        <w:rPr>
          <w:sz w:val="17"/>
        </w:rPr>
        <w:t>razas</w:t>
      </w:r>
      <w:r>
        <w:rPr>
          <w:spacing w:val="-4"/>
          <w:sz w:val="17"/>
        </w:rPr>
        <w:t> </w:t>
      </w:r>
      <w:r>
        <w:rPr>
          <w:sz w:val="17"/>
        </w:rPr>
        <w:t>humanas</w:t>
      </w:r>
      <w:r>
        <w:rPr>
          <w:spacing w:val="-4"/>
          <w:sz w:val="17"/>
        </w:rPr>
        <w:t> </w:t>
      </w:r>
      <w:r>
        <w:rPr>
          <w:sz w:val="17"/>
        </w:rPr>
        <w:t>en sus</w:t>
      </w:r>
      <w:r>
        <w:rPr>
          <w:spacing w:val="-12"/>
          <w:sz w:val="17"/>
        </w:rPr>
        <w:t> </w:t>
      </w:r>
      <w:r>
        <w:rPr>
          <w:sz w:val="17"/>
        </w:rPr>
        <w:t>relaciones</w:t>
      </w:r>
      <w:r>
        <w:rPr>
          <w:spacing w:val="-12"/>
          <w:sz w:val="17"/>
        </w:rPr>
        <w:t> </w:t>
      </w:r>
      <w:r>
        <w:rPr>
          <w:sz w:val="17"/>
        </w:rPr>
        <w:t>con</w:t>
      </w:r>
      <w:r>
        <w:rPr>
          <w:spacing w:val="-12"/>
          <w:sz w:val="17"/>
        </w:rPr>
        <w:t> </w:t>
      </w:r>
      <w:r>
        <w:rPr>
          <w:sz w:val="17"/>
        </w:rPr>
        <w:t>la</w:t>
      </w:r>
      <w:r>
        <w:rPr>
          <w:spacing w:val="-12"/>
          <w:sz w:val="17"/>
        </w:rPr>
        <w:t> </w:t>
      </w:r>
      <w:r>
        <w:rPr>
          <w:sz w:val="17"/>
        </w:rPr>
        <w:t>historia,</w:t>
      </w:r>
      <w:r>
        <w:rPr>
          <w:spacing w:val="-12"/>
          <w:sz w:val="17"/>
        </w:rPr>
        <w:t> </w:t>
      </w:r>
      <w:r>
        <w:rPr>
          <w:sz w:val="17"/>
        </w:rPr>
        <w:t>he</w:t>
      </w:r>
      <w:r>
        <w:rPr>
          <w:spacing w:val="-12"/>
          <w:sz w:val="17"/>
        </w:rPr>
        <w:t> </w:t>
      </w:r>
      <w:r>
        <w:rPr>
          <w:sz w:val="17"/>
        </w:rPr>
        <w:t>debido</w:t>
      </w:r>
      <w:r>
        <w:rPr>
          <w:spacing w:val="-12"/>
          <w:sz w:val="17"/>
        </w:rPr>
        <w:t> </w:t>
      </w:r>
      <w:r>
        <w:rPr>
          <w:sz w:val="17"/>
        </w:rPr>
        <w:t>escoger</w:t>
      </w:r>
      <w:r>
        <w:rPr>
          <w:spacing w:val="-12"/>
          <w:sz w:val="17"/>
        </w:rPr>
        <w:t> </w:t>
      </w:r>
      <w:r>
        <w:rPr>
          <w:sz w:val="17"/>
        </w:rPr>
        <w:t>los</w:t>
      </w:r>
      <w:r>
        <w:rPr>
          <w:spacing w:val="-12"/>
          <w:sz w:val="17"/>
        </w:rPr>
        <w:t> </w:t>
      </w:r>
      <w:r>
        <w:rPr>
          <w:sz w:val="17"/>
        </w:rPr>
        <w:t>más</w:t>
      </w:r>
      <w:r>
        <w:rPr>
          <w:spacing w:val="-12"/>
          <w:sz w:val="17"/>
        </w:rPr>
        <w:t> </w:t>
      </w:r>
      <w:r>
        <w:rPr>
          <w:sz w:val="17"/>
        </w:rPr>
        <w:t>positivos</w:t>
      </w:r>
      <w:r>
        <w:rPr>
          <w:spacing w:val="-12"/>
          <w:sz w:val="17"/>
        </w:rPr>
        <w:t> </w:t>
      </w:r>
      <w:r>
        <w:rPr>
          <w:sz w:val="17"/>
        </w:rPr>
        <w:t>y</w:t>
      </w:r>
      <w:r>
        <w:rPr>
          <w:spacing w:val="-12"/>
          <w:sz w:val="17"/>
        </w:rPr>
        <w:t> </w:t>
      </w:r>
      <w:r>
        <w:rPr>
          <w:sz w:val="17"/>
        </w:rPr>
        <w:t>manifiestos.</w:t>
      </w:r>
      <w:r>
        <w:rPr>
          <w:spacing w:val="-12"/>
          <w:sz w:val="17"/>
        </w:rPr>
        <w:t> </w:t>
      </w:r>
      <w:r>
        <w:rPr>
          <w:sz w:val="17"/>
        </w:rPr>
        <w:t>Deseando</w:t>
      </w:r>
      <w:r>
        <w:rPr>
          <w:spacing w:val="-12"/>
          <w:sz w:val="17"/>
        </w:rPr>
        <w:t> </w:t>
      </w:r>
      <w:r>
        <w:rPr>
          <w:sz w:val="17"/>
        </w:rPr>
        <w:t>cimentar esta alianza nueva entre esta ciencia (la historia natural) y la fisiología, temiendo implicarme en la consideración de relaciones vagos y abstractos que habrían podido debilitarla y comprometer su </w:t>
      </w:r>
      <w:r>
        <w:rPr>
          <w:w w:val="95"/>
          <w:sz w:val="17"/>
        </w:rPr>
        <w:t>alcance”</w:t>
      </w:r>
      <w:r>
        <w:rPr>
          <w:spacing w:val="4"/>
          <w:w w:val="95"/>
          <w:sz w:val="17"/>
        </w:rPr>
        <w:t> </w:t>
      </w:r>
      <w:r>
        <w:rPr>
          <w:w w:val="95"/>
          <w:sz w:val="17"/>
        </w:rPr>
        <w:t>(1841:108).</w:t>
      </w:r>
    </w:p>
    <w:p>
      <w:pPr>
        <w:spacing w:after="0" w:line="264" w:lineRule="auto"/>
        <w:jc w:val="both"/>
        <w:rPr>
          <w:sz w:val="17"/>
        </w:rPr>
        <w:sectPr>
          <w:footerReference w:type="default" r:id="rId128"/>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2120" w:val="left" w:leader="none"/>
        </w:tabs>
        <w:spacing w:before="63"/>
        <w:ind w:left="1553" w:right="1409" w:firstLine="0"/>
        <w:jc w:val="left"/>
        <w:rPr>
          <w:rFonts w:ascii="Times New Roman" w:hAnsi="Times New Roman"/>
          <w:i/>
          <w:sz w:val="20"/>
        </w:rPr>
      </w:pPr>
      <w:r>
        <w:rPr/>
        <w:pict>
          <v:line style="position:absolute;mso-position-horizontal-relative:page;mso-position-vertical-relative:paragraph;z-index:9832" from="15pt,-30.907267pt" to="0pt,-30.907267pt" stroked="true" strokeweight=".25pt" strokecolor="#000000">
            <w10:wrap type="none"/>
          </v:line>
        </w:pict>
      </w:r>
      <w:r>
        <w:rPr/>
        <w:pict>
          <v:line style="position:absolute;mso-position-horizontal-relative:page;mso-position-vertical-relative:paragraph;z-index:9856" from="494.71701pt,-30.907267pt" to="509.71701pt,-30.907267pt" stroked="true" strokeweight=".25pt" strokecolor="#000000">
            <w10:wrap type="none"/>
          </v:line>
        </w:pict>
      </w:r>
      <w:r>
        <w:rPr>
          <w:w w:val="95"/>
          <w:sz w:val="20"/>
        </w:rPr>
        <w:t>68</w:t>
        <w:tab/>
      </w:r>
      <w:r>
        <w:rPr>
          <w:rFonts w:ascii="Times New Roman" w:hAnsi="Times New Roman"/>
          <w:i/>
          <w:w w:val="85"/>
          <w:sz w:val="20"/>
        </w:rPr>
        <w:t>Episttemología de la</w:t>
      </w:r>
      <w:r>
        <w:rPr>
          <w:rFonts w:ascii="Times New Roman" w:hAnsi="Times New Roman"/>
          <w:i/>
          <w:spacing w:val="3"/>
          <w:w w:val="85"/>
          <w:sz w:val="20"/>
        </w:rPr>
        <w:t> </w:t>
      </w:r>
      <w:r>
        <w:rPr>
          <w:rFonts w:ascii="Times New Roman" w:hAnsi="Times New Roman"/>
          <w:i/>
          <w:w w:val="85"/>
          <w:sz w:val="20"/>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49"/>
        <w:jc w:val="both"/>
      </w:pPr>
      <w:r>
        <w:rPr/>
        <w:t>del</w:t>
      </w:r>
      <w:r>
        <w:rPr>
          <w:spacing w:val="-7"/>
        </w:rPr>
        <w:t> </w:t>
      </w:r>
      <w:r>
        <w:rPr/>
        <w:t>siguiente</w:t>
      </w:r>
      <w:r>
        <w:rPr>
          <w:spacing w:val="-7"/>
        </w:rPr>
        <w:t> </w:t>
      </w:r>
      <w:r>
        <w:rPr/>
        <w:t>modo:</w:t>
      </w:r>
      <w:r>
        <w:rPr>
          <w:spacing w:val="-7"/>
        </w:rPr>
        <w:t> </w:t>
      </w:r>
      <w:r>
        <w:rPr/>
        <w:t>“la</w:t>
      </w:r>
      <w:r>
        <w:rPr>
          <w:spacing w:val="-7"/>
        </w:rPr>
        <w:t> </w:t>
      </w:r>
      <w:r>
        <w:rPr/>
        <w:t>antropología</w:t>
      </w:r>
      <w:r>
        <w:rPr>
          <w:spacing w:val="-7"/>
        </w:rPr>
        <w:t> </w:t>
      </w:r>
      <w:r>
        <w:rPr/>
        <w:t>es</w:t>
      </w:r>
      <w:r>
        <w:rPr>
          <w:spacing w:val="-7"/>
        </w:rPr>
        <w:t> </w:t>
      </w:r>
      <w:r>
        <w:rPr/>
        <w:t>una</w:t>
      </w:r>
      <w:r>
        <w:rPr>
          <w:spacing w:val="-7"/>
        </w:rPr>
        <w:t> </w:t>
      </w:r>
      <w:r>
        <w:rPr/>
        <w:t>ciencia</w:t>
      </w:r>
      <w:r>
        <w:rPr>
          <w:spacing w:val="-7"/>
        </w:rPr>
        <w:t> </w:t>
      </w:r>
      <w:r>
        <w:rPr/>
        <w:t>pura</w:t>
      </w:r>
      <w:r>
        <w:rPr>
          <w:spacing w:val="-7"/>
        </w:rPr>
        <w:t> </w:t>
      </w:r>
      <w:r>
        <w:rPr/>
        <w:t>y</w:t>
      </w:r>
      <w:r>
        <w:rPr>
          <w:spacing w:val="-7"/>
        </w:rPr>
        <w:t> </w:t>
      </w:r>
      <w:r>
        <w:rPr/>
        <w:t>concreta</w:t>
      </w:r>
      <w:r>
        <w:rPr>
          <w:spacing w:val="-7"/>
        </w:rPr>
        <w:t> </w:t>
      </w:r>
      <w:r>
        <w:rPr/>
        <w:t>teniendo por</w:t>
      </w:r>
      <w:r>
        <w:rPr>
          <w:spacing w:val="-12"/>
        </w:rPr>
        <w:t> </w:t>
      </w:r>
      <w:r>
        <w:rPr/>
        <w:t>objetivo</w:t>
      </w:r>
      <w:r>
        <w:rPr>
          <w:spacing w:val="-13"/>
        </w:rPr>
        <w:t> </w:t>
      </w:r>
      <w:r>
        <w:rPr/>
        <w:t>el</w:t>
      </w:r>
      <w:r>
        <w:rPr>
          <w:spacing w:val="-13"/>
        </w:rPr>
        <w:t> </w:t>
      </w:r>
      <w:r>
        <w:rPr/>
        <w:t>conocimiento</w:t>
      </w:r>
      <w:r>
        <w:rPr>
          <w:spacing w:val="-13"/>
        </w:rPr>
        <w:t> </w:t>
      </w:r>
      <w:r>
        <w:rPr/>
        <w:t>completo</w:t>
      </w:r>
      <w:r>
        <w:rPr>
          <w:spacing w:val="-13"/>
        </w:rPr>
        <w:t> </w:t>
      </w:r>
      <w:r>
        <w:rPr/>
        <w:t>del</w:t>
      </w:r>
      <w:r>
        <w:rPr>
          <w:spacing w:val="-12"/>
        </w:rPr>
        <w:t> </w:t>
      </w:r>
      <w:r>
        <w:rPr/>
        <w:t>grupo</w:t>
      </w:r>
      <w:r>
        <w:rPr>
          <w:spacing w:val="-13"/>
        </w:rPr>
        <w:t> </w:t>
      </w:r>
      <w:r>
        <w:rPr/>
        <w:t>humano</w:t>
      </w:r>
      <w:r>
        <w:rPr>
          <w:spacing w:val="-12"/>
        </w:rPr>
        <w:t> </w:t>
      </w:r>
      <w:r>
        <w:rPr/>
        <w:t>considerado;</w:t>
      </w:r>
      <w:r>
        <w:rPr>
          <w:spacing w:val="-13"/>
        </w:rPr>
        <w:t> </w:t>
      </w:r>
      <w:r>
        <w:rPr/>
        <w:t>1º</w:t>
      </w:r>
      <w:r>
        <w:rPr>
          <w:spacing w:val="-13"/>
        </w:rPr>
        <w:t> </w:t>
      </w:r>
      <w:r>
        <w:rPr/>
        <w:t>En cada</w:t>
      </w:r>
      <w:r>
        <w:rPr>
          <w:spacing w:val="-16"/>
        </w:rPr>
        <w:t> </w:t>
      </w:r>
      <w:r>
        <w:rPr/>
        <w:t>una</w:t>
      </w:r>
      <w:r>
        <w:rPr>
          <w:spacing w:val="-16"/>
        </w:rPr>
        <w:t> </w:t>
      </w:r>
      <w:r>
        <w:rPr/>
        <w:t>de</w:t>
      </w:r>
      <w:r>
        <w:rPr>
          <w:spacing w:val="-16"/>
        </w:rPr>
        <w:t> </w:t>
      </w:r>
      <w:r>
        <w:rPr/>
        <w:t>las</w:t>
      </w:r>
      <w:r>
        <w:rPr>
          <w:spacing w:val="-16"/>
        </w:rPr>
        <w:t> </w:t>
      </w:r>
      <w:r>
        <w:rPr/>
        <w:t>cuatro</w:t>
      </w:r>
      <w:r>
        <w:rPr>
          <w:spacing w:val="-16"/>
        </w:rPr>
        <w:t> </w:t>
      </w:r>
      <w:r>
        <w:rPr/>
        <w:t>divisiones</w:t>
      </w:r>
      <w:r>
        <w:rPr>
          <w:spacing w:val="-16"/>
        </w:rPr>
        <w:t> </w:t>
      </w:r>
      <w:r>
        <w:rPr/>
        <w:t>típicas</w:t>
      </w:r>
      <w:r>
        <w:rPr>
          <w:spacing w:val="-16"/>
        </w:rPr>
        <w:t> </w:t>
      </w:r>
      <w:r>
        <w:rPr/>
        <w:t>(variedad,</w:t>
      </w:r>
      <w:r>
        <w:rPr>
          <w:spacing w:val="-16"/>
        </w:rPr>
        <w:t> </w:t>
      </w:r>
      <w:r>
        <w:rPr/>
        <w:t>raza,</w:t>
      </w:r>
      <w:r>
        <w:rPr>
          <w:spacing w:val="-16"/>
        </w:rPr>
        <w:t> </w:t>
      </w:r>
      <w:r>
        <w:rPr/>
        <w:t>especie,</w:t>
      </w:r>
      <w:r>
        <w:rPr>
          <w:spacing w:val="-16"/>
        </w:rPr>
        <w:t> </w:t>
      </w:r>
      <w:r>
        <w:rPr/>
        <w:t>si</w:t>
      </w:r>
      <w:r>
        <w:rPr>
          <w:spacing w:val="-16"/>
        </w:rPr>
        <w:t> </w:t>
      </w:r>
      <w:r>
        <w:rPr/>
        <w:t>hay</w:t>
      </w:r>
      <w:r>
        <w:rPr>
          <w:spacing w:val="-16"/>
        </w:rPr>
        <w:t> </w:t>
      </w:r>
      <w:r>
        <w:rPr/>
        <w:t>lugar) comparadas</w:t>
      </w:r>
      <w:r>
        <w:rPr>
          <w:spacing w:val="-13"/>
        </w:rPr>
        <w:t> </w:t>
      </w:r>
      <w:r>
        <w:rPr/>
        <w:t>entre</w:t>
      </w:r>
      <w:r>
        <w:rPr>
          <w:spacing w:val="-13"/>
        </w:rPr>
        <w:t> </w:t>
      </w:r>
      <w:r>
        <w:rPr/>
        <w:t>ellas</w:t>
      </w:r>
      <w:r>
        <w:rPr>
          <w:spacing w:val="-13"/>
        </w:rPr>
        <w:t> </w:t>
      </w:r>
      <w:r>
        <w:rPr/>
        <w:t>y</w:t>
      </w:r>
      <w:r>
        <w:rPr>
          <w:spacing w:val="-13"/>
        </w:rPr>
        <w:t> </w:t>
      </w:r>
      <w:r>
        <w:rPr/>
        <w:t>a</w:t>
      </w:r>
      <w:r>
        <w:rPr>
          <w:spacing w:val="-13"/>
        </w:rPr>
        <w:t> </w:t>
      </w:r>
      <w:r>
        <w:rPr/>
        <w:t>sus</w:t>
      </w:r>
      <w:r>
        <w:rPr>
          <w:spacing w:val="-13"/>
        </w:rPr>
        <w:t> </w:t>
      </w:r>
      <w:r>
        <w:rPr/>
        <w:t>medios</w:t>
      </w:r>
      <w:r>
        <w:rPr>
          <w:spacing w:val="-13"/>
        </w:rPr>
        <w:t> </w:t>
      </w:r>
      <w:r>
        <w:rPr/>
        <w:t>respectivos;</w:t>
      </w:r>
      <w:r>
        <w:rPr>
          <w:spacing w:val="-13"/>
        </w:rPr>
        <w:t> </w:t>
      </w:r>
      <w:r>
        <w:rPr/>
        <w:t>2º</w:t>
      </w:r>
      <w:r>
        <w:rPr>
          <w:spacing w:val="-13"/>
        </w:rPr>
        <w:t> </w:t>
      </w:r>
      <w:r>
        <w:rPr/>
        <w:t>en</w:t>
      </w:r>
      <w:r>
        <w:rPr>
          <w:spacing w:val="-13"/>
        </w:rPr>
        <w:t> </w:t>
      </w:r>
      <w:r>
        <w:rPr/>
        <w:t>su</w:t>
      </w:r>
      <w:r>
        <w:rPr>
          <w:spacing w:val="-13"/>
        </w:rPr>
        <w:t> </w:t>
      </w:r>
      <w:r>
        <w:rPr/>
        <w:t>conjunto</w:t>
      </w:r>
      <w:r>
        <w:rPr>
          <w:spacing w:val="-13"/>
        </w:rPr>
        <w:t> </w:t>
      </w:r>
      <w:r>
        <w:rPr/>
        <w:t>y</w:t>
      </w:r>
      <w:r>
        <w:rPr>
          <w:spacing w:val="-13"/>
        </w:rPr>
        <w:t> </w:t>
      </w:r>
      <w:r>
        <w:rPr/>
        <w:t>en</w:t>
      </w:r>
      <w:r>
        <w:rPr>
          <w:spacing w:val="-13"/>
        </w:rPr>
        <w:t> </w:t>
      </w:r>
      <w:r>
        <w:rPr/>
        <w:t>sus relaciones con el resto de la fauna” (Bertillon, en </w:t>
      </w:r>
      <w:r>
        <w:rPr>
          <w:spacing w:val="-3"/>
        </w:rPr>
        <w:t>Topinard </w:t>
      </w:r>
      <w:r>
        <w:rPr/>
        <w:t>1895: 2); y la de Quatrefages</w:t>
      </w:r>
      <w:r>
        <w:rPr>
          <w:spacing w:val="-6"/>
        </w:rPr>
        <w:t> </w:t>
      </w:r>
      <w:r>
        <w:rPr/>
        <w:t>que</w:t>
      </w:r>
      <w:r>
        <w:rPr>
          <w:spacing w:val="-6"/>
        </w:rPr>
        <w:t> </w:t>
      </w:r>
      <w:r>
        <w:rPr/>
        <w:t>decía:</w:t>
      </w:r>
      <w:r>
        <w:rPr>
          <w:spacing w:val="-6"/>
        </w:rPr>
        <w:t> </w:t>
      </w:r>
      <w:r>
        <w:rPr/>
        <w:t>“la</w:t>
      </w:r>
      <w:r>
        <w:rPr>
          <w:spacing w:val="-6"/>
        </w:rPr>
        <w:t> </w:t>
      </w:r>
      <w:r>
        <w:rPr/>
        <w:t>antropología</w:t>
      </w:r>
      <w:r>
        <w:rPr>
          <w:spacing w:val="-7"/>
        </w:rPr>
        <w:t> </w:t>
      </w:r>
      <w:r>
        <w:rPr/>
        <w:t>es</w:t>
      </w:r>
      <w:r>
        <w:rPr>
          <w:spacing w:val="-6"/>
        </w:rPr>
        <w:t> </w:t>
      </w:r>
      <w:r>
        <w:rPr/>
        <w:t>la</w:t>
      </w:r>
      <w:r>
        <w:rPr>
          <w:spacing w:val="-6"/>
        </w:rPr>
        <w:t> </w:t>
      </w:r>
      <w:r>
        <w:rPr/>
        <w:t>historia</w:t>
      </w:r>
      <w:r>
        <w:rPr>
          <w:spacing w:val="-6"/>
        </w:rPr>
        <w:t> </w:t>
      </w:r>
      <w:r>
        <w:rPr/>
        <w:t>natural</w:t>
      </w:r>
      <w:r>
        <w:rPr>
          <w:spacing w:val="-6"/>
        </w:rPr>
        <w:t> </w:t>
      </w:r>
      <w:r>
        <w:rPr/>
        <w:t>del</w:t>
      </w:r>
      <w:r>
        <w:rPr>
          <w:spacing w:val="-6"/>
        </w:rPr>
        <w:t> </w:t>
      </w:r>
      <w:r>
        <w:rPr/>
        <w:t>hombre</w:t>
      </w:r>
      <w:r>
        <w:rPr>
          <w:spacing w:val="-6"/>
        </w:rPr>
        <w:t> </w:t>
      </w:r>
      <w:r>
        <w:rPr/>
        <w:t>he- cha</w:t>
      </w:r>
      <w:r>
        <w:rPr>
          <w:spacing w:val="-25"/>
        </w:rPr>
        <w:t> </w:t>
      </w:r>
      <w:r>
        <w:rPr/>
        <w:t>monográficamente,</w:t>
      </w:r>
      <w:r>
        <w:rPr>
          <w:spacing w:val="-25"/>
        </w:rPr>
        <w:t> </w:t>
      </w:r>
      <w:r>
        <w:rPr/>
        <w:t>como</w:t>
      </w:r>
      <w:r>
        <w:rPr>
          <w:spacing w:val="-25"/>
        </w:rPr>
        <w:t> </w:t>
      </w:r>
      <w:r>
        <w:rPr/>
        <w:t>lo</w:t>
      </w:r>
      <w:r>
        <w:rPr>
          <w:spacing w:val="-25"/>
        </w:rPr>
        <w:t> </w:t>
      </w:r>
      <w:r>
        <w:rPr/>
        <w:t>entendería</w:t>
      </w:r>
      <w:r>
        <w:rPr>
          <w:spacing w:val="-25"/>
        </w:rPr>
        <w:t> </w:t>
      </w:r>
      <w:r>
        <w:rPr/>
        <w:t>un</w:t>
      </w:r>
      <w:r>
        <w:rPr>
          <w:spacing w:val="-25"/>
        </w:rPr>
        <w:t> </w:t>
      </w:r>
      <w:r>
        <w:rPr/>
        <w:t>zoólogo</w:t>
      </w:r>
      <w:r>
        <w:rPr>
          <w:spacing w:val="-25"/>
        </w:rPr>
        <w:t> </w:t>
      </w:r>
      <w:r>
        <w:rPr/>
        <w:t>estudiando</w:t>
      </w:r>
      <w:r>
        <w:rPr>
          <w:spacing w:val="-25"/>
        </w:rPr>
        <w:t> </w:t>
      </w:r>
      <w:r>
        <w:rPr/>
        <w:t>un</w:t>
      </w:r>
      <w:r>
        <w:rPr>
          <w:spacing w:val="-25"/>
        </w:rPr>
        <w:t> </w:t>
      </w:r>
      <w:r>
        <w:rPr/>
        <w:t>animal” (Quatrefages,</w:t>
      </w:r>
      <w:r>
        <w:rPr>
          <w:spacing w:val="-26"/>
        </w:rPr>
        <w:t> </w:t>
      </w:r>
      <w:r>
        <w:rPr/>
        <w:t>en</w:t>
      </w:r>
      <w:r>
        <w:rPr>
          <w:spacing w:val="-26"/>
        </w:rPr>
        <w:t> </w:t>
      </w:r>
      <w:r>
        <w:rPr>
          <w:spacing w:val="-3"/>
        </w:rPr>
        <w:t>Topinard</w:t>
      </w:r>
      <w:r>
        <w:rPr>
          <w:spacing w:val="-26"/>
        </w:rPr>
        <w:t> </w:t>
      </w:r>
      <w:r>
        <w:rPr/>
        <w:t>1895:</w:t>
      </w:r>
      <w:r>
        <w:rPr>
          <w:spacing w:val="-26"/>
        </w:rPr>
        <w:t> </w:t>
      </w:r>
      <w:r>
        <w:rPr/>
        <w:t>2).</w:t>
      </w:r>
    </w:p>
    <w:p>
      <w:pPr>
        <w:pStyle w:val="BodyText"/>
        <w:spacing w:line="242" w:lineRule="auto"/>
        <w:ind w:left="1553" w:right="1551" w:firstLine="283"/>
        <w:jc w:val="both"/>
      </w:pPr>
      <w:r>
        <w:rPr>
          <w:spacing w:val="-4"/>
        </w:rPr>
        <w:t>Para</w:t>
      </w:r>
      <w:r>
        <w:rPr>
          <w:spacing w:val="-18"/>
        </w:rPr>
        <w:t> </w:t>
      </w:r>
      <w:r>
        <w:rPr>
          <w:spacing w:val="-4"/>
        </w:rPr>
        <w:t>Topinard,</w:t>
      </w:r>
      <w:r>
        <w:rPr>
          <w:spacing w:val="-18"/>
        </w:rPr>
        <w:t> </w:t>
      </w:r>
      <w:r>
        <w:rPr/>
        <w:t>la</w:t>
      </w:r>
      <w:r>
        <w:rPr>
          <w:spacing w:val="-18"/>
        </w:rPr>
        <w:t> </w:t>
      </w:r>
      <w:r>
        <w:rPr/>
        <w:t>antropología</w:t>
      </w:r>
      <w:r>
        <w:rPr>
          <w:spacing w:val="-18"/>
        </w:rPr>
        <w:t> </w:t>
      </w:r>
      <w:r>
        <w:rPr/>
        <w:t>era</w:t>
      </w:r>
      <w:r>
        <w:rPr>
          <w:spacing w:val="-18"/>
        </w:rPr>
        <w:t> </w:t>
      </w:r>
      <w:r>
        <w:rPr/>
        <w:t>la</w:t>
      </w:r>
      <w:r>
        <w:rPr>
          <w:spacing w:val="-18"/>
        </w:rPr>
        <w:t> </w:t>
      </w:r>
      <w:r>
        <w:rPr/>
        <w:t>primera</w:t>
      </w:r>
      <w:r>
        <w:rPr>
          <w:spacing w:val="-18"/>
        </w:rPr>
        <w:t> </w:t>
      </w:r>
      <w:r>
        <w:rPr/>
        <w:t>cara</w:t>
      </w:r>
      <w:r>
        <w:rPr>
          <w:spacing w:val="-18"/>
        </w:rPr>
        <w:t> </w:t>
      </w:r>
      <w:r>
        <w:rPr/>
        <w:t>del</w:t>
      </w:r>
      <w:r>
        <w:rPr>
          <w:spacing w:val="-18"/>
        </w:rPr>
        <w:t> </w:t>
      </w:r>
      <w:r>
        <w:rPr/>
        <w:t>estudio</w:t>
      </w:r>
      <w:r>
        <w:rPr>
          <w:spacing w:val="-18"/>
        </w:rPr>
        <w:t> </w:t>
      </w:r>
      <w:r>
        <w:rPr/>
        <w:t>científico</w:t>
      </w:r>
      <w:r>
        <w:rPr>
          <w:spacing w:val="-18"/>
        </w:rPr>
        <w:t> </w:t>
      </w:r>
      <w:r>
        <w:rPr/>
        <w:t>del </w:t>
      </w:r>
      <w:r>
        <w:rPr>
          <w:spacing w:val="-2"/>
          <w:w w:val="95"/>
        </w:rPr>
        <w:t>hombre</w:t>
      </w:r>
      <w:r>
        <w:rPr>
          <w:spacing w:val="-12"/>
          <w:w w:val="95"/>
        </w:rPr>
        <w:t> </w:t>
      </w:r>
      <w:r>
        <w:rPr>
          <w:w w:val="95"/>
        </w:rPr>
        <w:t>y</w:t>
      </w:r>
      <w:r>
        <w:rPr>
          <w:spacing w:val="-12"/>
          <w:w w:val="95"/>
        </w:rPr>
        <w:t> </w:t>
      </w:r>
      <w:r>
        <w:rPr>
          <w:w w:val="95"/>
        </w:rPr>
        <w:t>se</w:t>
      </w:r>
      <w:r>
        <w:rPr>
          <w:spacing w:val="-12"/>
          <w:w w:val="95"/>
        </w:rPr>
        <w:t> </w:t>
      </w:r>
      <w:r>
        <w:rPr>
          <w:w w:val="95"/>
        </w:rPr>
        <w:t>ocupaba</w:t>
      </w:r>
      <w:r>
        <w:rPr>
          <w:spacing w:val="-12"/>
          <w:w w:val="95"/>
        </w:rPr>
        <w:t> </w:t>
      </w:r>
      <w:r>
        <w:rPr>
          <w:w w:val="95"/>
        </w:rPr>
        <w:t>tanto</w:t>
      </w:r>
      <w:r>
        <w:rPr>
          <w:spacing w:val="-12"/>
          <w:w w:val="95"/>
        </w:rPr>
        <w:t> </w:t>
      </w:r>
      <w:r>
        <w:rPr>
          <w:w w:val="95"/>
        </w:rPr>
        <w:t>del</w:t>
      </w:r>
      <w:r>
        <w:rPr>
          <w:spacing w:val="-12"/>
          <w:w w:val="95"/>
        </w:rPr>
        <w:t> </w:t>
      </w:r>
      <w:r>
        <w:rPr>
          <w:spacing w:val="-2"/>
          <w:w w:val="95"/>
        </w:rPr>
        <w:t>hombre</w:t>
      </w:r>
      <w:r>
        <w:rPr>
          <w:spacing w:val="-12"/>
          <w:w w:val="95"/>
        </w:rPr>
        <w:t> </w:t>
      </w:r>
      <w:r>
        <w:rPr>
          <w:w w:val="95"/>
        </w:rPr>
        <w:t>como</w:t>
      </w:r>
      <w:r>
        <w:rPr>
          <w:spacing w:val="-12"/>
          <w:w w:val="95"/>
        </w:rPr>
        <w:t> </w:t>
      </w:r>
      <w:r>
        <w:rPr>
          <w:w w:val="95"/>
        </w:rPr>
        <w:t>de</w:t>
      </w:r>
      <w:r>
        <w:rPr>
          <w:spacing w:val="-12"/>
          <w:w w:val="95"/>
        </w:rPr>
        <w:t> </w:t>
      </w:r>
      <w:r>
        <w:rPr>
          <w:w w:val="95"/>
        </w:rPr>
        <w:t>las</w:t>
      </w:r>
      <w:r>
        <w:rPr>
          <w:spacing w:val="-12"/>
          <w:w w:val="95"/>
        </w:rPr>
        <w:t> </w:t>
      </w:r>
      <w:r>
        <w:rPr>
          <w:w w:val="95"/>
        </w:rPr>
        <w:t>razas</w:t>
      </w:r>
      <w:r>
        <w:rPr>
          <w:spacing w:val="-12"/>
          <w:w w:val="95"/>
        </w:rPr>
        <w:t> </w:t>
      </w:r>
      <w:r>
        <w:rPr>
          <w:w w:val="95"/>
        </w:rPr>
        <w:t>que</w:t>
      </w:r>
      <w:r>
        <w:rPr>
          <w:spacing w:val="-12"/>
          <w:w w:val="95"/>
        </w:rPr>
        <w:t> </w:t>
      </w:r>
      <w:r>
        <w:rPr>
          <w:w w:val="95"/>
        </w:rPr>
        <w:t>de</w:t>
      </w:r>
      <w:r>
        <w:rPr>
          <w:spacing w:val="-12"/>
          <w:w w:val="95"/>
        </w:rPr>
        <w:t> </w:t>
      </w:r>
      <w:r>
        <w:rPr>
          <w:w w:val="95"/>
        </w:rPr>
        <w:t>él</w:t>
      </w:r>
      <w:r>
        <w:rPr>
          <w:spacing w:val="-12"/>
          <w:w w:val="95"/>
        </w:rPr>
        <w:t> </w:t>
      </w:r>
      <w:r>
        <w:rPr>
          <w:w w:val="95"/>
        </w:rPr>
        <w:t>se</w:t>
      </w:r>
      <w:r>
        <w:rPr>
          <w:spacing w:val="-12"/>
          <w:w w:val="95"/>
        </w:rPr>
        <w:t> </w:t>
      </w:r>
      <w:r>
        <w:rPr>
          <w:w w:val="95"/>
        </w:rPr>
        <w:t>derivan</w:t>
      </w:r>
      <w:r>
        <w:rPr>
          <w:spacing w:val="-12"/>
          <w:w w:val="95"/>
        </w:rPr>
        <w:t> </w:t>
      </w:r>
      <w:r>
        <w:rPr>
          <w:w w:val="95"/>
        </w:rPr>
        <w:t>(9). La antropología –declaraba </w:t>
      </w:r>
      <w:r>
        <w:rPr>
          <w:spacing w:val="-4"/>
          <w:w w:val="95"/>
        </w:rPr>
        <w:t>Topinard– </w:t>
      </w:r>
      <w:r>
        <w:rPr>
          <w:w w:val="95"/>
        </w:rPr>
        <w:t>es una ciencia delicada, pues los antropó- </w:t>
      </w:r>
      <w:r>
        <w:rPr/>
        <w:t>logos</w:t>
      </w:r>
      <w:r>
        <w:rPr>
          <w:spacing w:val="-24"/>
        </w:rPr>
        <w:t> </w:t>
      </w:r>
      <w:r>
        <w:rPr/>
        <w:t>son</w:t>
      </w:r>
      <w:r>
        <w:rPr>
          <w:spacing w:val="-24"/>
        </w:rPr>
        <w:t> </w:t>
      </w:r>
      <w:r>
        <w:rPr/>
        <w:t>siempre</w:t>
      </w:r>
      <w:r>
        <w:rPr>
          <w:spacing w:val="-24"/>
        </w:rPr>
        <w:t> </w:t>
      </w:r>
      <w:r>
        <w:rPr/>
        <w:t>juez</w:t>
      </w:r>
      <w:r>
        <w:rPr>
          <w:spacing w:val="-25"/>
        </w:rPr>
        <w:t> </w:t>
      </w:r>
      <w:r>
        <w:rPr/>
        <w:t>y</w:t>
      </w:r>
      <w:r>
        <w:rPr>
          <w:spacing w:val="-24"/>
        </w:rPr>
        <w:t> </w:t>
      </w:r>
      <w:r>
        <w:rPr/>
        <w:t>parte;</w:t>
      </w:r>
      <w:r>
        <w:rPr>
          <w:spacing w:val="-24"/>
        </w:rPr>
        <w:t> </w:t>
      </w:r>
      <w:r>
        <w:rPr/>
        <w:t>con</w:t>
      </w:r>
      <w:r>
        <w:rPr>
          <w:spacing w:val="-25"/>
        </w:rPr>
        <w:t> </w:t>
      </w:r>
      <w:r>
        <w:rPr/>
        <w:t>esta</w:t>
      </w:r>
      <w:r>
        <w:rPr>
          <w:spacing w:val="-24"/>
        </w:rPr>
        <w:t> </w:t>
      </w:r>
      <w:r>
        <w:rPr/>
        <w:t>afirmación</w:t>
      </w:r>
      <w:r>
        <w:rPr>
          <w:spacing w:val="-24"/>
        </w:rPr>
        <w:t> </w:t>
      </w:r>
      <w:r>
        <w:rPr/>
        <w:t>señala</w:t>
      </w:r>
      <w:r>
        <w:rPr>
          <w:spacing w:val="-25"/>
        </w:rPr>
        <w:t> </w:t>
      </w:r>
      <w:r>
        <w:rPr/>
        <w:t>la</w:t>
      </w:r>
      <w:r>
        <w:rPr>
          <w:spacing w:val="-24"/>
        </w:rPr>
        <w:t> </w:t>
      </w:r>
      <w:r>
        <w:rPr/>
        <w:t>doble</w:t>
      </w:r>
      <w:r>
        <w:rPr>
          <w:spacing w:val="-24"/>
        </w:rPr>
        <w:t> </w:t>
      </w:r>
      <w:r>
        <w:rPr/>
        <w:t>postura</w:t>
      </w:r>
      <w:r>
        <w:rPr>
          <w:spacing w:val="-24"/>
        </w:rPr>
        <w:t> </w:t>
      </w:r>
      <w:r>
        <w:rPr/>
        <w:t>que mantenían</w:t>
      </w:r>
      <w:r>
        <w:rPr>
          <w:spacing w:val="-18"/>
        </w:rPr>
        <w:t> </w:t>
      </w:r>
      <w:r>
        <w:rPr/>
        <w:t>los</w:t>
      </w:r>
      <w:r>
        <w:rPr>
          <w:spacing w:val="-18"/>
        </w:rPr>
        <w:t> </w:t>
      </w:r>
      <w:r>
        <w:rPr/>
        <w:t>antropólogos</w:t>
      </w:r>
      <w:r>
        <w:rPr>
          <w:spacing w:val="-18"/>
        </w:rPr>
        <w:t> </w:t>
      </w:r>
      <w:r>
        <w:rPr/>
        <w:t>al</w:t>
      </w:r>
      <w:r>
        <w:rPr>
          <w:spacing w:val="-18"/>
        </w:rPr>
        <w:t> </w:t>
      </w:r>
      <w:r>
        <w:rPr/>
        <w:t>estudiar</w:t>
      </w:r>
      <w:r>
        <w:rPr>
          <w:spacing w:val="-18"/>
        </w:rPr>
        <w:t> </w:t>
      </w:r>
      <w:r>
        <w:rPr/>
        <w:t>al</w:t>
      </w:r>
      <w:r>
        <w:rPr>
          <w:spacing w:val="-18"/>
        </w:rPr>
        <w:t> </w:t>
      </w:r>
      <w:r>
        <w:rPr>
          <w:spacing w:val="-2"/>
        </w:rPr>
        <w:t>hombre</w:t>
      </w:r>
      <w:r>
        <w:rPr>
          <w:spacing w:val="-18"/>
        </w:rPr>
        <w:t> </w:t>
      </w:r>
      <w:r>
        <w:rPr>
          <w:spacing w:val="-11"/>
        </w:rPr>
        <w:t>y,</w:t>
      </w:r>
      <w:r>
        <w:rPr>
          <w:spacing w:val="-18"/>
        </w:rPr>
        <w:t> </w:t>
      </w:r>
      <w:r>
        <w:rPr/>
        <w:t>por</w:t>
      </w:r>
      <w:r>
        <w:rPr>
          <w:spacing w:val="-18"/>
        </w:rPr>
        <w:t> </w:t>
      </w:r>
      <w:r>
        <w:rPr/>
        <w:t>tanto,</w:t>
      </w:r>
      <w:r>
        <w:rPr>
          <w:spacing w:val="-18"/>
        </w:rPr>
        <w:t> </w:t>
      </w:r>
      <w:r>
        <w:rPr/>
        <w:t>a</w:t>
      </w:r>
      <w:r>
        <w:rPr>
          <w:spacing w:val="-18"/>
        </w:rPr>
        <w:t> </w:t>
      </w:r>
      <w:r>
        <w:rPr/>
        <w:t>ellos</w:t>
      </w:r>
      <w:r>
        <w:rPr>
          <w:spacing w:val="-18"/>
        </w:rPr>
        <w:t> </w:t>
      </w:r>
      <w:r>
        <w:rPr/>
        <w:t>mismos. En</w:t>
      </w:r>
      <w:r>
        <w:rPr>
          <w:spacing w:val="-26"/>
        </w:rPr>
        <w:t> </w:t>
      </w:r>
      <w:r>
        <w:rPr/>
        <w:t>cambio,</w:t>
      </w:r>
      <w:r>
        <w:rPr>
          <w:spacing w:val="-26"/>
        </w:rPr>
        <w:t> </w:t>
      </w:r>
      <w:r>
        <w:rPr/>
        <w:t>la</w:t>
      </w:r>
      <w:r>
        <w:rPr>
          <w:spacing w:val="-26"/>
        </w:rPr>
        <w:t> </w:t>
      </w:r>
      <w:r>
        <w:rPr/>
        <w:t>etnología</w:t>
      </w:r>
      <w:r>
        <w:rPr>
          <w:spacing w:val="-26"/>
        </w:rPr>
        <w:t> </w:t>
      </w:r>
      <w:r>
        <w:rPr/>
        <w:t>es</w:t>
      </w:r>
      <w:r>
        <w:rPr>
          <w:spacing w:val="-26"/>
        </w:rPr>
        <w:t> </w:t>
      </w:r>
      <w:r>
        <w:rPr/>
        <w:t>la</w:t>
      </w:r>
      <w:r>
        <w:rPr>
          <w:spacing w:val="-26"/>
        </w:rPr>
        <w:t> </w:t>
      </w:r>
      <w:r>
        <w:rPr/>
        <w:t>segunda</w:t>
      </w:r>
      <w:r>
        <w:rPr>
          <w:spacing w:val="-26"/>
        </w:rPr>
        <w:t> </w:t>
      </w:r>
      <w:r>
        <w:rPr/>
        <w:t>cara</w:t>
      </w:r>
      <w:r>
        <w:rPr>
          <w:spacing w:val="-26"/>
        </w:rPr>
        <w:t> </w:t>
      </w:r>
      <w:r>
        <w:rPr/>
        <w:t>del</w:t>
      </w:r>
      <w:r>
        <w:rPr>
          <w:spacing w:val="-26"/>
        </w:rPr>
        <w:t> </w:t>
      </w:r>
      <w:r>
        <w:rPr/>
        <w:t>estudio</w:t>
      </w:r>
      <w:r>
        <w:rPr>
          <w:spacing w:val="-26"/>
        </w:rPr>
        <w:t> </w:t>
      </w:r>
      <w:r>
        <w:rPr/>
        <w:t>científico</w:t>
      </w:r>
      <w:r>
        <w:rPr>
          <w:spacing w:val="-26"/>
        </w:rPr>
        <w:t> </w:t>
      </w:r>
      <w:r>
        <w:rPr/>
        <w:t>del</w:t>
      </w:r>
      <w:r>
        <w:rPr>
          <w:spacing w:val="-26"/>
        </w:rPr>
        <w:t> </w:t>
      </w:r>
      <w:r>
        <w:rPr>
          <w:spacing w:val="-2"/>
        </w:rPr>
        <w:t>hombre</w:t>
      </w:r>
      <w:r>
        <w:rPr>
          <w:spacing w:val="-26"/>
        </w:rPr>
        <w:t> </w:t>
      </w:r>
      <w:r>
        <w:rPr/>
        <w:t>y</w:t>
      </w:r>
      <w:r>
        <w:rPr>
          <w:spacing w:val="-26"/>
        </w:rPr>
        <w:t> </w:t>
      </w:r>
      <w:r>
        <w:rPr/>
        <w:t>se aplica</w:t>
      </w:r>
      <w:r>
        <w:rPr>
          <w:spacing w:val="-30"/>
        </w:rPr>
        <w:t> </w:t>
      </w:r>
      <w:r>
        <w:rPr/>
        <w:t>en</w:t>
      </w:r>
      <w:r>
        <w:rPr>
          <w:spacing w:val="-30"/>
        </w:rPr>
        <w:t> </w:t>
      </w:r>
      <w:r>
        <w:rPr/>
        <w:t>el</w:t>
      </w:r>
      <w:r>
        <w:rPr>
          <w:spacing w:val="-30"/>
        </w:rPr>
        <w:t> </w:t>
      </w:r>
      <w:r>
        <w:rPr/>
        <w:t>nivel</w:t>
      </w:r>
      <w:r>
        <w:rPr>
          <w:spacing w:val="-30"/>
        </w:rPr>
        <w:t> </w:t>
      </w:r>
      <w:r>
        <w:rPr/>
        <w:t>de</w:t>
      </w:r>
      <w:r>
        <w:rPr>
          <w:spacing w:val="-30"/>
        </w:rPr>
        <w:t> </w:t>
      </w:r>
      <w:r>
        <w:rPr/>
        <w:t>los</w:t>
      </w:r>
      <w:r>
        <w:rPr>
          <w:spacing w:val="-30"/>
        </w:rPr>
        <w:t> </w:t>
      </w:r>
      <w:r>
        <w:rPr/>
        <w:t>pueblos</w:t>
      </w:r>
      <w:r>
        <w:rPr>
          <w:spacing w:val="-30"/>
        </w:rPr>
        <w:t> </w:t>
      </w:r>
      <w:r>
        <w:rPr/>
        <w:t>y</w:t>
      </w:r>
      <w:r>
        <w:rPr>
          <w:spacing w:val="-30"/>
        </w:rPr>
        <w:t> </w:t>
      </w:r>
      <w:r>
        <w:rPr/>
        <w:t>tribus</w:t>
      </w:r>
      <w:r>
        <w:rPr>
          <w:spacing w:val="-30"/>
        </w:rPr>
        <w:t> </w:t>
      </w:r>
      <w:r>
        <w:rPr/>
        <w:t>(9).</w:t>
      </w:r>
      <w:r>
        <w:rPr>
          <w:spacing w:val="-30"/>
        </w:rPr>
        <w:t> </w:t>
      </w:r>
      <w:r>
        <w:rPr/>
        <w:t>Indicaba</w:t>
      </w:r>
      <w:r>
        <w:rPr>
          <w:spacing w:val="-30"/>
        </w:rPr>
        <w:t> </w:t>
      </w:r>
      <w:r>
        <w:rPr/>
        <w:t>que</w:t>
      </w:r>
      <w:r>
        <w:rPr>
          <w:spacing w:val="-30"/>
        </w:rPr>
        <w:t> </w:t>
      </w:r>
      <w:r>
        <w:rPr/>
        <w:t>se</w:t>
      </w:r>
      <w:r>
        <w:rPr>
          <w:spacing w:val="-30"/>
        </w:rPr>
        <w:t> </w:t>
      </w:r>
      <w:r>
        <w:rPr/>
        <w:t>empleó</w:t>
      </w:r>
      <w:r>
        <w:rPr>
          <w:spacing w:val="-30"/>
        </w:rPr>
        <w:t> </w:t>
      </w:r>
      <w:r>
        <w:rPr/>
        <w:t>en</w:t>
      </w:r>
      <w:r>
        <w:rPr>
          <w:spacing w:val="-30"/>
        </w:rPr>
        <w:t> </w:t>
      </w:r>
      <w:r>
        <w:rPr/>
        <w:t>1839</w:t>
      </w:r>
      <w:r>
        <w:rPr>
          <w:spacing w:val="-30"/>
        </w:rPr>
        <w:t> </w:t>
      </w:r>
      <w:r>
        <w:rPr/>
        <w:t>por los</w:t>
      </w:r>
      <w:r>
        <w:rPr>
          <w:spacing w:val="-26"/>
        </w:rPr>
        <w:t> </w:t>
      </w:r>
      <w:r>
        <w:rPr/>
        <w:t>miembros</w:t>
      </w:r>
      <w:r>
        <w:rPr>
          <w:spacing w:val="-26"/>
        </w:rPr>
        <w:t> </w:t>
      </w:r>
      <w:r>
        <w:rPr/>
        <w:t>de</w:t>
      </w:r>
      <w:r>
        <w:rPr>
          <w:spacing w:val="-26"/>
        </w:rPr>
        <w:t> </w:t>
      </w:r>
      <w:r>
        <w:rPr/>
        <w:t>la</w:t>
      </w:r>
      <w:r>
        <w:rPr>
          <w:spacing w:val="-26"/>
        </w:rPr>
        <w:t> </w:t>
      </w:r>
      <w:r>
        <w:rPr/>
        <w:t>sociedad</w:t>
      </w:r>
      <w:r>
        <w:rPr>
          <w:spacing w:val="-26"/>
        </w:rPr>
        <w:t> </w:t>
      </w:r>
      <w:r>
        <w:rPr/>
        <w:t>de</w:t>
      </w:r>
      <w:r>
        <w:rPr>
          <w:spacing w:val="-26"/>
        </w:rPr>
        <w:t> </w:t>
      </w:r>
      <w:r>
        <w:rPr/>
        <w:t>etnología</w:t>
      </w:r>
      <w:r>
        <w:rPr>
          <w:spacing w:val="-26"/>
        </w:rPr>
        <w:t> </w:t>
      </w:r>
      <w:r>
        <w:rPr/>
        <w:t>de</w:t>
      </w:r>
      <w:r>
        <w:rPr>
          <w:spacing w:val="-26"/>
        </w:rPr>
        <w:t> </w:t>
      </w:r>
      <w:r>
        <w:rPr>
          <w:spacing w:val="-3"/>
        </w:rPr>
        <w:t>París</w:t>
      </w:r>
      <w:r>
        <w:rPr>
          <w:spacing w:val="-26"/>
        </w:rPr>
        <w:t> </w:t>
      </w:r>
      <w:r>
        <w:rPr/>
        <w:t>para</w:t>
      </w:r>
      <w:r>
        <w:rPr>
          <w:spacing w:val="-26"/>
        </w:rPr>
        <w:t> </w:t>
      </w:r>
      <w:r>
        <w:rPr/>
        <w:t>referirse</w:t>
      </w:r>
      <w:r>
        <w:rPr>
          <w:spacing w:val="-26"/>
        </w:rPr>
        <w:t> </w:t>
      </w:r>
      <w:r>
        <w:rPr/>
        <w:t>al</w:t>
      </w:r>
      <w:r>
        <w:rPr>
          <w:spacing w:val="-26"/>
        </w:rPr>
        <w:t> </w:t>
      </w:r>
      <w:r>
        <w:rPr/>
        <w:t>estudio</w:t>
      </w:r>
      <w:r>
        <w:rPr>
          <w:spacing w:val="-26"/>
        </w:rPr>
        <w:t> </w:t>
      </w:r>
      <w:r>
        <w:rPr/>
        <w:t>de</w:t>
      </w:r>
      <w:r>
        <w:rPr>
          <w:spacing w:val="-26"/>
        </w:rPr>
        <w:t> </w:t>
      </w:r>
      <w:r>
        <w:rPr/>
        <w:t>la organización</w:t>
      </w:r>
      <w:r>
        <w:rPr>
          <w:spacing w:val="-24"/>
        </w:rPr>
        <w:t> </w:t>
      </w:r>
      <w:r>
        <w:rPr/>
        <w:t>física,</w:t>
      </w:r>
      <w:r>
        <w:rPr>
          <w:spacing w:val="-24"/>
        </w:rPr>
        <w:t> </w:t>
      </w:r>
      <w:r>
        <w:rPr/>
        <w:t>el</w:t>
      </w:r>
      <w:r>
        <w:rPr>
          <w:spacing w:val="-24"/>
        </w:rPr>
        <w:t> </w:t>
      </w:r>
      <w:r>
        <w:rPr/>
        <w:t>carácter</w:t>
      </w:r>
      <w:r>
        <w:rPr>
          <w:spacing w:val="-24"/>
        </w:rPr>
        <w:t> </w:t>
      </w:r>
      <w:r>
        <w:rPr/>
        <w:t>intelectual</w:t>
      </w:r>
      <w:r>
        <w:rPr>
          <w:spacing w:val="-24"/>
        </w:rPr>
        <w:t> </w:t>
      </w:r>
      <w:r>
        <w:rPr/>
        <w:t>y</w:t>
      </w:r>
      <w:r>
        <w:rPr>
          <w:spacing w:val="-24"/>
        </w:rPr>
        <w:t> </w:t>
      </w:r>
      <w:r>
        <w:rPr/>
        <w:t>moral,</w:t>
      </w:r>
      <w:r>
        <w:rPr>
          <w:spacing w:val="-24"/>
        </w:rPr>
        <w:t> </w:t>
      </w:r>
      <w:r>
        <w:rPr/>
        <w:t>las</w:t>
      </w:r>
      <w:r>
        <w:rPr>
          <w:spacing w:val="-24"/>
        </w:rPr>
        <w:t> </w:t>
      </w:r>
      <w:r>
        <w:rPr/>
        <w:t>lenguas</w:t>
      </w:r>
      <w:r>
        <w:rPr>
          <w:spacing w:val="-24"/>
        </w:rPr>
        <w:t> </w:t>
      </w:r>
      <w:r>
        <w:rPr/>
        <w:t>y</w:t>
      </w:r>
      <w:r>
        <w:rPr>
          <w:spacing w:val="-24"/>
        </w:rPr>
        <w:t> </w:t>
      </w:r>
      <w:r>
        <w:rPr/>
        <w:t>las</w:t>
      </w:r>
      <w:r>
        <w:rPr>
          <w:spacing w:val="-24"/>
        </w:rPr>
        <w:t> </w:t>
      </w:r>
      <w:r>
        <w:rPr/>
        <w:t>tradiciones </w:t>
      </w:r>
      <w:r>
        <w:rPr>
          <w:w w:val="95"/>
        </w:rPr>
        <w:t>históricas</w:t>
      </w:r>
      <w:r>
        <w:rPr>
          <w:spacing w:val="-19"/>
          <w:w w:val="95"/>
        </w:rPr>
        <w:t> </w:t>
      </w:r>
      <w:r>
        <w:rPr>
          <w:w w:val="95"/>
        </w:rPr>
        <w:t>sirviendo</w:t>
      </w:r>
      <w:r>
        <w:rPr>
          <w:spacing w:val="-20"/>
          <w:w w:val="95"/>
        </w:rPr>
        <w:t> </w:t>
      </w:r>
      <w:r>
        <w:rPr>
          <w:w w:val="95"/>
        </w:rPr>
        <w:t>a</w:t>
      </w:r>
      <w:r>
        <w:rPr>
          <w:spacing w:val="-20"/>
          <w:w w:val="95"/>
        </w:rPr>
        <w:t> </w:t>
      </w:r>
      <w:r>
        <w:rPr>
          <w:w w:val="95"/>
        </w:rPr>
        <w:t>distinguir</w:t>
      </w:r>
      <w:r>
        <w:rPr>
          <w:spacing w:val="-19"/>
          <w:w w:val="95"/>
        </w:rPr>
        <w:t> </w:t>
      </w:r>
      <w:r>
        <w:rPr>
          <w:w w:val="95"/>
        </w:rPr>
        <w:t>las</w:t>
      </w:r>
      <w:r>
        <w:rPr>
          <w:spacing w:val="-20"/>
          <w:w w:val="95"/>
        </w:rPr>
        <w:t> </w:t>
      </w:r>
      <w:r>
        <w:rPr>
          <w:w w:val="95"/>
        </w:rPr>
        <w:t>razas.</w:t>
      </w:r>
      <w:r>
        <w:rPr>
          <w:spacing w:val="-20"/>
          <w:w w:val="95"/>
        </w:rPr>
        <w:t> </w:t>
      </w:r>
      <w:r>
        <w:rPr>
          <w:w w:val="95"/>
        </w:rPr>
        <w:t>Y</w:t>
      </w:r>
      <w:r>
        <w:rPr>
          <w:spacing w:val="-20"/>
          <w:w w:val="95"/>
        </w:rPr>
        <w:t> </w:t>
      </w:r>
      <w:r>
        <w:rPr>
          <w:w w:val="95"/>
        </w:rPr>
        <w:t>que</w:t>
      </w:r>
      <w:r>
        <w:rPr>
          <w:spacing w:val="-20"/>
          <w:w w:val="95"/>
        </w:rPr>
        <w:t> </w:t>
      </w:r>
      <w:r>
        <w:rPr>
          <w:w w:val="95"/>
        </w:rPr>
        <w:t>esa</w:t>
      </w:r>
      <w:r>
        <w:rPr>
          <w:spacing w:val="-20"/>
          <w:w w:val="95"/>
        </w:rPr>
        <w:t> </w:t>
      </w:r>
      <w:r>
        <w:rPr>
          <w:w w:val="95"/>
        </w:rPr>
        <w:t>misma</w:t>
      </w:r>
      <w:r>
        <w:rPr>
          <w:spacing w:val="-20"/>
          <w:w w:val="95"/>
        </w:rPr>
        <w:t> </w:t>
      </w:r>
      <w:r>
        <w:rPr>
          <w:w w:val="95"/>
        </w:rPr>
        <w:t>acepción</w:t>
      </w:r>
      <w:r>
        <w:rPr>
          <w:spacing w:val="-19"/>
          <w:w w:val="95"/>
        </w:rPr>
        <w:t> </w:t>
      </w:r>
      <w:r>
        <w:rPr>
          <w:w w:val="95"/>
        </w:rPr>
        <w:t>fue</w:t>
      </w:r>
      <w:r>
        <w:rPr>
          <w:spacing w:val="-20"/>
          <w:w w:val="95"/>
        </w:rPr>
        <w:t> </w:t>
      </w:r>
      <w:r>
        <w:rPr>
          <w:w w:val="95"/>
        </w:rPr>
        <w:t>empleada por Prichard, Lubbock, Logan y Brace </w:t>
      </w:r>
      <w:r>
        <w:rPr>
          <w:spacing w:val="-4"/>
          <w:w w:val="95"/>
        </w:rPr>
        <w:t>(Topinard, </w:t>
      </w:r>
      <w:r>
        <w:rPr>
          <w:spacing w:val="5"/>
          <w:w w:val="95"/>
        </w:rPr>
        <w:t> </w:t>
      </w:r>
      <w:r>
        <w:rPr>
          <w:w w:val="95"/>
        </w:rPr>
        <w:t>1895).</w:t>
      </w:r>
    </w:p>
    <w:p>
      <w:pPr>
        <w:pStyle w:val="BodyText"/>
        <w:spacing w:line="242" w:lineRule="auto"/>
        <w:ind w:left="1553" w:right="1551" w:firstLine="283"/>
        <w:jc w:val="both"/>
      </w:pPr>
      <w:r>
        <w:rPr>
          <w:spacing w:val="-5"/>
          <w:w w:val="95"/>
        </w:rPr>
        <w:t>Topinard</w:t>
      </w:r>
      <w:r>
        <w:rPr>
          <w:spacing w:val="-11"/>
          <w:w w:val="95"/>
        </w:rPr>
        <w:t> </w:t>
      </w:r>
      <w:r>
        <w:rPr>
          <w:w w:val="95"/>
        </w:rPr>
        <w:t>mantuvo</w:t>
      </w:r>
      <w:r>
        <w:rPr>
          <w:spacing w:val="-11"/>
          <w:w w:val="95"/>
        </w:rPr>
        <w:t> </w:t>
      </w:r>
      <w:r>
        <w:rPr>
          <w:w w:val="95"/>
        </w:rPr>
        <w:t>dos</w:t>
      </w:r>
      <w:r>
        <w:rPr>
          <w:spacing w:val="-11"/>
          <w:w w:val="95"/>
        </w:rPr>
        <w:t> </w:t>
      </w:r>
      <w:r>
        <w:rPr>
          <w:w w:val="95"/>
        </w:rPr>
        <w:t>posiciones</w:t>
      </w:r>
      <w:r>
        <w:rPr>
          <w:spacing w:val="-11"/>
          <w:w w:val="95"/>
        </w:rPr>
        <w:t> </w:t>
      </w:r>
      <w:r>
        <w:rPr>
          <w:w w:val="95"/>
        </w:rPr>
        <w:t>sobre</w:t>
      </w:r>
      <w:r>
        <w:rPr>
          <w:spacing w:val="-11"/>
          <w:w w:val="95"/>
        </w:rPr>
        <w:t> </w:t>
      </w:r>
      <w:r>
        <w:rPr>
          <w:w w:val="95"/>
        </w:rPr>
        <w:t>el</w:t>
      </w:r>
      <w:r>
        <w:rPr>
          <w:spacing w:val="-11"/>
          <w:w w:val="95"/>
        </w:rPr>
        <w:t> </w:t>
      </w:r>
      <w:r>
        <w:rPr>
          <w:w w:val="95"/>
        </w:rPr>
        <w:t>objetivo</w:t>
      </w:r>
      <w:r>
        <w:rPr>
          <w:spacing w:val="-11"/>
          <w:w w:val="95"/>
        </w:rPr>
        <w:t> </w:t>
      </w:r>
      <w:r>
        <w:rPr>
          <w:w w:val="95"/>
        </w:rPr>
        <w:t>de</w:t>
      </w:r>
      <w:r>
        <w:rPr>
          <w:spacing w:val="-11"/>
          <w:w w:val="95"/>
        </w:rPr>
        <w:t> </w:t>
      </w:r>
      <w:r>
        <w:rPr>
          <w:w w:val="95"/>
        </w:rPr>
        <w:t>la</w:t>
      </w:r>
      <w:r>
        <w:rPr>
          <w:spacing w:val="-11"/>
          <w:w w:val="95"/>
        </w:rPr>
        <w:t> </w:t>
      </w:r>
      <w:r>
        <w:rPr>
          <w:w w:val="95"/>
        </w:rPr>
        <w:t>antropología.</w:t>
      </w:r>
      <w:r>
        <w:rPr>
          <w:spacing w:val="-11"/>
          <w:w w:val="95"/>
        </w:rPr>
        <w:t> </w:t>
      </w:r>
      <w:r>
        <w:rPr>
          <w:w w:val="95"/>
        </w:rPr>
        <w:t>Duran- te</w:t>
      </w:r>
      <w:r>
        <w:rPr>
          <w:spacing w:val="-16"/>
          <w:w w:val="95"/>
        </w:rPr>
        <w:t> </w:t>
      </w:r>
      <w:r>
        <w:rPr>
          <w:w w:val="95"/>
        </w:rPr>
        <w:t>cierto</w:t>
      </w:r>
      <w:r>
        <w:rPr>
          <w:spacing w:val="-16"/>
          <w:w w:val="95"/>
        </w:rPr>
        <w:t> </w:t>
      </w:r>
      <w:r>
        <w:rPr>
          <w:w w:val="95"/>
        </w:rPr>
        <w:t>tiempo</w:t>
      </w:r>
      <w:r>
        <w:rPr>
          <w:spacing w:val="-15"/>
          <w:w w:val="95"/>
        </w:rPr>
        <w:t> </w:t>
      </w:r>
      <w:r>
        <w:rPr>
          <w:w w:val="95"/>
        </w:rPr>
        <w:t>consideró</w:t>
      </w:r>
      <w:r>
        <w:rPr>
          <w:spacing w:val="-16"/>
          <w:w w:val="95"/>
        </w:rPr>
        <w:t> </w:t>
      </w:r>
      <w:r>
        <w:rPr>
          <w:w w:val="95"/>
        </w:rPr>
        <w:t>que</w:t>
      </w:r>
      <w:r>
        <w:rPr>
          <w:spacing w:val="-15"/>
          <w:w w:val="95"/>
        </w:rPr>
        <w:t> </w:t>
      </w:r>
      <w:r>
        <w:rPr>
          <w:w w:val="95"/>
        </w:rPr>
        <w:t>la</w:t>
      </w:r>
      <w:r>
        <w:rPr>
          <w:spacing w:val="-16"/>
          <w:w w:val="95"/>
        </w:rPr>
        <w:t> </w:t>
      </w:r>
      <w:r>
        <w:rPr>
          <w:w w:val="95"/>
        </w:rPr>
        <w:t>antropología</w:t>
      </w:r>
      <w:r>
        <w:rPr>
          <w:spacing w:val="-16"/>
          <w:w w:val="95"/>
        </w:rPr>
        <w:t> </w:t>
      </w:r>
      <w:r>
        <w:rPr>
          <w:w w:val="95"/>
        </w:rPr>
        <w:t>tenía</w:t>
      </w:r>
      <w:r>
        <w:rPr>
          <w:spacing w:val="-15"/>
          <w:w w:val="95"/>
        </w:rPr>
        <w:t> </w:t>
      </w:r>
      <w:r>
        <w:rPr>
          <w:w w:val="95"/>
        </w:rPr>
        <w:t>como</w:t>
      </w:r>
      <w:r>
        <w:rPr>
          <w:spacing w:val="-16"/>
          <w:w w:val="95"/>
        </w:rPr>
        <w:t> </w:t>
      </w:r>
      <w:r>
        <w:rPr>
          <w:w w:val="95"/>
        </w:rPr>
        <w:t>objetivos</w:t>
      </w:r>
      <w:r>
        <w:rPr>
          <w:spacing w:val="-16"/>
          <w:w w:val="95"/>
        </w:rPr>
        <w:t> </w:t>
      </w:r>
      <w:r>
        <w:rPr>
          <w:w w:val="95"/>
        </w:rPr>
        <w:t>el</w:t>
      </w:r>
      <w:r>
        <w:rPr>
          <w:spacing w:val="-16"/>
          <w:w w:val="95"/>
        </w:rPr>
        <w:t> </w:t>
      </w:r>
      <w:r>
        <w:rPr>
          <w:w w:val="95"/>
        </w:rPr>
        <w:t>estudio</w:t>
      </w:r>
      <w:r>
        <w:rPr>
          <w:spacing w:val="-15"/>
          <w:w w:val="95"/>
        </w:rPr>
        <w:t> </w:t>
      </w:r>
      <w:r>
        <w:rPr>
          <w:w w:val="95"/>
        </w:rPr>
        <w:t>del </w:t>
      </w:r>
      <w:r>
        <w:rPr>
          <w:spacing w:val="-2"/>
        </w:rPr>
        <w:t>hombre</w:t>
      </w:r>
      <w:r>
        <w:rPr>
          <w:spacing w:val="-19"/>
        </w:rPr>
        <w:t> </w:t>
      </w:r>
      <w:r>
        <w:rPr/>
        <w:t>animal,</w:t>
      </w:r>
      <w:r>
        <w:rPr>
          <w:spacing w:val="-19"/>
        </w:rPr>
        <w:t> </w:t>
      </w:r>
      <w:r>
        <w:rPr/>
        <w:t>el</w:t>
      </w:r>
      <w:r>
        <w:rPr>
          <w:spacing w:val="-19"/>
        </w:rPr>
        <w:t> </w:t>
      </w:r>
      <w:r>
        <w:rPr>
          <w:spacing w:val="-2"/>
        </w:rPr>
        <w:t>hombre</w:t>
      </w:r>
      <w:r>
        <w:rPr>
          <w:spacing w:val="-19"/>
        </w:rPr>
        <w:t> </w:t>
      </w:r>
      <w:r>
        <w:rPr/>
        <w:t>mental</w:t>
      </w:r>
      <w:r>
        <w:rPr>
          <w:spacing w:val="-19"/>
        </w:rPr>
        <w:t> </w:t>
      </w:r>
      <w:r>
        <w:rPr/>
        <w:t>y</w:t>
      </w:r>
      <w:r>
        <w:rPr>
          <w:spacing w:val="-19"/>
        </w:rPr>
        <w:t> </w:t>
      </w:r>
      <w:r>
        <w:rPr/>
        <w:t>el</w:t>
      </w:r>
      <w:r>
        <w:rPr>
          <w:spacing w:val="-19"/>
        </w:rPr>
        <w:t> </w:t>
      </w:r>
      <w:r>
        <w:rPr>
          <w:spacing w:val="-2"/>
        </w:rPr>
        <w:t>hombre</w:t>
      </w:r>
      <w:r>
        <w:rPr>
          <w:spacing w:val="-19"/>
        </w:rPr>
        <w:t> </w:t>
      </w:r>
      <w:r>
        <w:rPr/>
        <w:t>social.</w:t>
      </w:r>
      <w:r>
        <w:rPr>
          <w:spacing w:val="-20"/>
        </w:rPr>
        <w:t> </w:t>
      </w:r>
      <w:r>
        <w:rPr/>
        <w:t>Aunque</w:t>
      </w:r>
      <w:r>
        <w:rPr>
          <w:spacing w:val="-19"/>
        </w:rPr>
        <w:t> </w:t>
      </w:r>
      <w:r>
        <w:rPr/>
        <w:t>para</w:t>
      </w:r>
      <w:r>
        <w:rPr>
          <w:spacing w:val="-19"/>
        </w:rPr>
        <w:t> </w:t>
      </w:r>
      <w:r>
        <w:rPr/>
        <w:t>1895</w:t>
      </w:r>
      <w:r>
        <w:rPr>
          <w:spacing w:val="-20"/>
        </w:rPr>
        <w:t> </w:t>
      </w:r>
      <w:r>
        <w:rPr/>
        <w:t>había </w:t>
      </w:r>
      <w:r>
        <w:rPr>
          <w:w w:val="95"/>
        </w:rPr>
        <w:t>reducido el dominio al estudio del hombre animal y social, explicando</w:t>
      </w:r>
      <w:r>
        <w:rPr>
          <w:spacing w:val="-27"/>
          <w:w w:val="95"/>
        </w:rPr>
        <w:t> </w:t>
      </w:r>
      <w:r>
        <w:rPr>
          <w:w w:val="95"/>
        </w:rPr>
        <w:t>que:</w:t>
      </w:r>
    </w:p>
    <w:p>
      <w:pPr>
        <w:pStyle w:val="BodyText"/>
        <w:spacing w:before="3"/>
        <w:rPr>
          <w:sz w:val="24"/>
        </w:rPr>
      </w:pPr>
    </w:p>
    <w:p>
      <w:pPr>
        <w:spacing w:line="273" w:lineRule="auto" w:before="0"/>
        <w:ind w:left="1837" w:right="1551" w:firstLine="0"/>
        <w:jc w:val="both"/>
        <w:rPr>
          <w:sz w:val="20"/>
        </w:rPr>
      </w:pPr>
      <w:r>
        <w:rPr>
          <w:sz w:val="19"/>
        </w:rPr>
        <w:t>La</w:t>
      </w:r>
      <w:r>
        <w:rPr>
          <w:spacing w:val="-10"/>
          <w:sz w:val="19"/>
        </w:rPr>
        <w:t> </w:t>
      </w:r>
      <w:r>
        <w:rPr>
          <w:sz w:val="19"/>
        </w:rPr>
        <w:t>antropología,</w:t>
      </w:r>
      <w:r>
        <w:rPr>
          <w:spacing w:val="-10"/>
          <w:sz w:val="19"/>
        </w:rPr>
        <w:t> </w:t>
      </w:r>
      <w:r>
        <w:rPr>
          <w:sz w:val="19"/>
        </w:rPr>
        <w:t>entendida</w:t>
      </w:r>
      <w:r>
        <w:rPr>
          <w:spacing w:val="-10"/>
          <w:sz w:val="19"/>
        </w:rPr>
        <w:t> </w:t>
      </w:r>
      <w:r>
        <w:rPr>
          <w:sz w:val="19"/>
        </w:rPr>
        <w:t>en</w:t>
      </w:r>
      <w:r>
        <w:rPr>
          <w:spacing w:val="-10"/>
          <w:sz w:val="19"/>
        </w:rPr>
        <w:t> </w:t>
      </w:r>
      <w:r>
        <w:rPr>
          <w:sz w:val="19"/>
        </w:rPr>
        <w:t>un</w:t>
      </w:r>
      <w:r>
        <w:rPr>
          <w:spacing w:val="-10"/>
          <w:sz w:val="19"/>
        </w:rPr>
        <w:t> </w:t>
      </w:r>
      <w:r>
        <w:rPr>
          <w:sz w:val="19"/>
        </w:rPr>
        <w:t>sentido</w:t>
      </w:r>
      <w:r>
        <w:rPr>
          <w:spacing w:val="-10"/>
          <w:sz w:val="19"/>
        </w:rPr>
        <w:t> </w:t>
      </w:r>
      <w:r>
        <w:rPr>
          <w:sz w:val="19"/>
        </w:rPr>
        <w:t>amplio,</w:t>
      </w:r>
      <w:r>
        <w:rPr>
          <w:spacing w:val="-10"/>
          <w:sz w:val="19"/>
        </w:rPr>
        <w:t> </w:t>
      </w:r>
      <w:r>
        <w:rPr>
          <w:sz w:val="19"/>
        </w:rPr>
        <w:t>comprende</w:t>
      </w:r>
      <w:r>
        <w:rPr>
          <w:spacing w:val="-10"/>
          <w:sz w:val="19"/>
        </w:rPr>
        <w:t> </w:t>
      </w:r>
      <w:r>
        <w:rPr>
          <w:sz w:val="19"/>
        </w:rPr>
        <w:t>todo</w:t>
      </w:r>
      <w:r>
        <w:rPr>
          <w:spacing w:val="-10"/>
          <w:sz w:val="19"/>
        </w:rPr>
        <w:t> </w:t>
      </w:r>
      <w:r>
        <w:rPr>
          <w:sz w:val="19"/>
        </w:rPr>
        <w:t>esto</w:t>
      </w:r>
      <w:r>
        <w:rPr>
          <w:spacing w:val="-10"/>
          <w:sz w:val="19"/>
        </w:rPr>
        <w:t> </w:t>
      </w:r>
      <w:r>
        <w:rPr>
          <w:sz w:val="19"/>
        </w:rPr>
        <w:t>que</w:t>
      </w:r>
      <w:r>
        <w:rPr>
          <w:spacing w:val="-10"/>
          <w:sz w:val="19"/>
        </w:rPr>
        <w:t> </w:t>
      </w:r>
      <w:r>
        <w:rPr>
          <w:sz w:val="19"/>
        </w:rPr>
        <w:t>comporta el</w:t>
      </w:r>
      <w:r>
        <w:rPr>
          <w:spacing w:val="-10"/>
          <w:sz w:val="19"/>
        </w:rPr>
        <w:t> </w:t>
      </w:r>
      <w:r>
        <w:rPr>
          <w:sz w:val="19"/>
        </w:rPr>
        <w:t>estudio</w:t>
      </w:r>
      <w:r>
        <w:rPr>
          <w:spacing w:val="-10"/>
          <w:sz w:val="19"/>
        </w:rPr>
        <w:t> </w:t>
      </w:r>
      <w:r>
        <w:rPr>
          <w:sz w:val="19"/>
        </w:rPr>
        <w:t>del</w:t>
      </w:r>
      <w:r>
        <w:rPr>
          <w:spacing w:val="-10"/>
          <w:sz w:val="19"/>
        </w:rPr>
        <w:t> </w:t>
      </w:r>
      <w:r>
        <w:rPr>
          <w:sz w:val="19"/>
        </w:rPr>
        <w:t>hombre</w:t>
      </w:r>
      <w:r>
        <w:rPr>
          <w:spacing w:val="-10"/>
          <w:sz w:val="19"/>
        </w:rPr>
        <w:t> </w:t>
      </w:r>
      <w:r>
        <w:rPr>
          <w:sz w:val="19"/>
        </w:rPr>
        <w:t>en</w:t>
      </w:r>
      <w:r>
        <w:rPr>
          <w:spacing w:val="-10"/>
          <w:sz w:val="19"/>
        </w:rPr>
        <w:t> </w:t>
      </w:r>
      <w:r>
        <w:rPr>
          <w:sz w:val="19"/>
        </w:rPr>
        <w:t>todos</w:t>
      </w:r>
      <w:r>
        <w:rPr>
          <w:spacing w:val="-10"/>
          <w:sz w:val="19"/>
        </w:rPr>
        <w:t> </w:t>
      </w:r>
      <w:r>
        <w:rPr>
          <w:sz w:val="19"/>
        </w:rPr>
        <w:t>sus</w:t>
      </w:r>
      <w:r>
        <w:rPr>
          <w:spacing w:val="-10"/>
          <w:sz w:val="19"/>
        </w:rPr>
        <w:t> </w:t>
      </w:r>
      <w:r>
        <w:rPr>
          <w:sz w:val="19"/>
        </w:rPr>
        <w:t>puntos</w:t>
      </w:r>
      <w:r>
        <w:rPr>
          <w:spacing w:val="-10"/>
          <w:sz w:val="19"/>
        </w:rPr>
        <w:t> </w:t>
      </w:r>
      <w:r>
        <w:rPr>
          <w:sz w:val="19"/>
        </w:rPr>
        <w:t>de</w:t>
      </w:r>
      <w:r>
        <w:rPr>
          <w:spacing w:val="-10"/>
          <w:sz w:val="19"/>
        </w:rPr>
        <w:t> </w:t>
      </w:r>
      <w:r>
        <w:rPr>
          <w:sz w:val="19"/>
        </w:rPr>
        <w:t>vista.</w:t>
      </w:r>
      <w:r>
        <w:rPr>
          <w:spacing w:val="-10"/>
          <w:sz w:val="19"/>
        </w:rPr>
        <w:t> </w:t>
      </w:r>
      <w:r>
        <w:rPr>
          <w:sz w:val="19"/>
        </w:rPr>
        <w:t>Ella</w:t>
      </w:r>
      <w:r>
        <w:rPr>
          <w:spacing w:val="-10"/>
          <w:sz w:val="19"/>
        </w:rPr>
        <w:t> </w:t>
      </w:r>
      <w:r>
        <w:rPr>
          <w:sz w:val="19"/>
        </w:rPr>
        <w:t>se</w:t>
      </w:r>
      <w:r>
        <w:rPr>
          <w:spacing w:val="-10"/>
          <w:sz w:val="19"/>
        </w:rPr>
        <w:t> </w:t>
      </w:r>
      <w:r>
        <w:rPr>
          <w:sz w:val="19"/>
        </w:rPr>
        <w:t>divide</w:t>
      </w:r>
      <w:r>
        <w:rPr>
          <w:spacing w:val="-10"/>
          <w:sz w:val="19"/>
        </w:rPr>
        <w:t> </w:t>
      </w:r>
      <w:r>
        <w:rPr>
          <w:sz w:val="19"/>
        </w:rPr>
        <w:t>en</w:t>
      </w:r>
      <w:r>
        <w:rPr>
          <w:spacing w:val="-10"/>
          <w:sz w:val="19"/>
        </w:rPr>
        <w:t> </w:t>
      </w:r>
      <w:r>
        <w:rPr>
          <w:sz w:val="19"/>
        </w:rPr>
        <w:t>antropología</w:t>
      </w:r>
      <w:r>
        <w:rPr>
          <w:spacing w:val="-10"/>
          <w:sz w:val="19"/>
        </w:rPr>
        <w:t> </w:t>
      </w:r>
      <w:r>
        <w:rPr>
          <w:sz w:val="19"/>
        </w:rPr>
        <w:t>bio- </w:t>
      </w:r>
      <w:r>
        <w:rPr>
          <w:sz w:val="20"/>
        </w:rPr>
        <w:t>lógica,</w:t>
      </w:r>
      <w:r>
        <w:rPr>
          <w:spacing w:val="-24"/>
          <w:sz w:val="20"/>
        </w:rPr>
        <w:t> </w:t>
      </w:r>
      <w:r>
        <w:rPr>
          <w:sz w:val="20"/>
        </w:rPr>
        <w:t>que</w:t>
      </w:r>
      <w:r>
        <w:rPr>
          <w:spacing w:val="-24"/>
          <w:sz w:val="20"/>
        </w:rPr>
        <w:t> </w:t>
      </w:r>
      <w:r>
        <w:rPr>
          <w:sz w:val="20"/>
        </w:rPr>
        <w:t>es</w:t>
      </w:r>
      <w:r>
        <w:rPr>
          <w:spacing w:val="-24"/>
          <w:sz w:val="20"/>
        </w:rPr>
        <w:t> </w:t>
      </w:r>
      <w:r>
        <w:rPr>
          <w:sz w:val="20"/>
        </w:rPr>
        <w:t>la</w:t>
      </w:r>
      <w:r>
        <w:rPr>
          <w:spacing w:val="-24"/>
          <w:sz w:val="20"/>
        </w:rPr>
        <w:t> </w:t>
      </w:r>
      <w:r>
        <w:rPr>
          <w:sz w:val="20"/>
        </w:rPr>
        <w:t>acepción</w:t>
      </w:r>
      <w:r>
        <w:rPr>
          <w:spacing w:val="-24"/>
          <w:sz w:val="20"/>
        </w:rPr>
        <w:t> </w:t>
      </w:r>
      <w:r>
        <w:rPr>
          <w:sz w:val="20"/>
        </w:rPr>
        <w:t>restringida,</w:t>
      </w:r>
      <w:r>
        <w:rPr>
          <w:spacing w:val="-24"/>
          <w:sz w:val="20"/>
        </w:rPr>
        <w:t> </w:t>
      </w:r>
      <w:r>
        <w:rPr>
          <w:sz w:val="20"/>
        </w:rPr>
        <w:t>y</w:t>
      </w:r>
      <w:r>
        <w:rPr>
          <w:spacing w:val="-24"/>
          <w:sz w:val="20"/>
        </w:rPr>
        <w:t> </w:t>
      </w:r>
      <w:r>
        <w:rPr>
          <w:sz w:val="20"/>
        </w:rPr>
        <w:t>la</w:t>
      </w:r>
      <w:r>
        <w:rPr>
          <w:spacing w:val="-24"/>
          <w:sz w:val="20"/>
        </w:rPr>
        <w:t> </w:t>
      </w:r>
      <w:r>
        <w:rPr>
          <w:sz w:val="20"/>
        </w:rPr>
        <w:t>antropología</w:t>
      </w:r>
      <w:r>
        <w:rPr>
          <w:spacing w:val="-24"/>
          <w:sz w:val="20"/>
        </w:rPr>
        <w:t> </w:t>
      </w:r>
      <w:r>
        <w:rPr>
          <w:sz w:val="20"/>
        </w:rPr>
        <w:t>étnica.</w:t>
      </w:r>
      <w:r>
        <w:rPr>
          <w:spacing w:val="-24"/>
          <w:sz w:val="20"/>
        </w:rPr>
        <w:t> </w:t>
      </w:r>
      <w:r>
        <w:rPr>
          <w:sz w:val="20"/>
        </w:rPr>
        <w:t>La</w:t>
      </w:r>
      <w:r>
        <w:rPr>
          <w:spacing w:val="-24"/>
          <w:sz w:val="20"/>
        </w:rPr>
        <w:t> </w:t>
      </w:r>
      <w:r>
        <w:rPr>
          <w:sz w:val="20"/>
        </w:rPr>
        <w:t>primera</w:t>
      </w:r>
      <w:r>
        <w:rPr>
          <w:spacing w:val="-24"/>
          <w:sz w:val="20"/>
        </w:rPr>
        <w:t> </w:t>
      </w:r>
      <w:r>
        <w:rPr>
          <w:sz w:val="20"/>
        </w:rPr>
        <w:t>estudia</w:t>
      </w:r>
      <w:r>
        <w:rPr>
          <w:spacing w:val="-24"/>
          <w:sz w:val="20"/>
        </w:rPr>
        <w:t> </w:t>
      </w:r>
      <w:r>
        <w:rPr>
          <w:sz w:val="20"/>
        </w:rPr>
        <w:t>al </w:t>
      </w:r>
      <w:r>
        <w:rPr>
          <w:w w:val="95"/>
          <w:sz w:val="20"/>
        </w:rPr>
        <w:t>hombre</w:t>
      </w:r>
      <w:r>
        <w:rPr>
          <w:spacing w:val="-4"/>
          <w:w w:val="95"/>
          <w:sz w:val="20"/>
        </w:rPr>
        <w:t> </w:t>
      </w:r>
      <w:r>
        <w:rPr>
          <w:w w:val="95"/>
          <w:sz w:val="20"/>
        </w:rPr>
        <w:t>en</w:t>
      </w:r>
      <w:r>
        <w:rPr>
          <w:spacing w:val="-4"/>
          <w:w w:val="95"/>
          <w:sz w:val="20"/>
        </w:rPr>
        <w:t> </w:t>
      </w:r>
      <w:r>
        <w:rPr>
          <w:w w:val="95"/>
          <w:sz w:val="20"/>
        </w:rPr>
        <w:t>tanto</w:t>
      </w:r>
      <w:r>
        <w:rPr>
          <w:spacing w:val="-3"/>
          <w:w w:val="95"/>
          <w:sz w:val="20"/>
        </w:rPr>
        <w:t> </w:t>
      </w:r>
      <w:r>
        <w:rPr>
          <w:w w:val="95"/>
          <w:sz w:val="20"/>
        </w:rPr>
        <w:t>animal,</w:t>
      </w:r>
      <w:r>
        <w:rPr>
          <w:spacing w:val="-3"/>
          <w:w w:val="95"/>
          <w:sz w:val="20"/>
        </w:rPr>
        <w:t> </w:t>
      </w:r>
      <w:r>
        <w:rPr>
          <w:w w:val="95"/>
          <w:sz w:val="20"/>
        </w:rPr>
        <w:t>al</w:t>
      </w:r>
      <w:r>
        <w:rPr>
          <w:spacing w:val="-4"/>
          <w:w w:val="95"/>
          <w:sz w:val="20"/>
        </w:rPr>
        <w:t> </w:t>
      </w:r>
      <w:r>
        <w:rPr>
          <w:w w:val="95"/>
          <w:sz w:val="20"/>
        </w:rPr>
        <w:t>individuo,</w:t>
      </w:r>
      <w:r>
        <w:rPr>
          <w:spacing w:val="-4"/>
          <w:w w:val="95"/>
          <w:sz w:val="20"/>
        </w:rPr>
        <w:t> </w:t>
      </w:r>
      <w:r>
        <w:rPr>
          <w:w w:val="95"/>
          <w:sz w:val="20"/>
        </w:rPr>
        <w:t>a</w:t>
      </w:r>
      <w:r>
        <w:rPr>
          <w:spacing w:val="-4"/>
          <w:w w:val="95"/>
          <w:sz w:val="20"/>
        </w:rPr>
        <w:t> </w:t>
      </w:r>
      <w:r>
        <w:rPr>
          <w:w w:val="95"/>
          <w:sz w:val="20"/>
        </w:rPr>
        <w:t>las</w:t>
      </w:r>
      <w:r>
        <w:rPr>
          <w:spacing w:val="-3"/>
          <w:w w:val="95"/>
          <w:sz w:val="20"/>
        </w:rPr>
        <w:t> </w:t>
      </w:r>
      <w:r>
        <w:rPr>
          <w:w w:val="95"/>
          <w:sz w:val="20"/>
        </w:rPr>
        <w:t>principales</w:t>
      </w:r>
      <w:r>
        <w:rPr>
          <w:spacing w:val="-3"/>
          <w:w w:val="95"/>
          <w:sz w:val="20"/>
        </w:rPr>
        <w:t> </w:t>
      </w:r>
      <w:r>
        <w:rPr>
          <w:w w:val="95"/>
          <w:sz w:val="20"/>
        </w:rPr>
        <w:t>variedades</w:t>
      </w:r>
      <w:r>
        <w:rPr>
          <w:spacing w:val="-4"/>
          <w:w w:val="95"/>
          <w:sz w:val="20"/>
        </w:rPr>
        <w:t> </w:t>
      </w:r>
      <w:r>
        <w:rPr>
          <w:w w:val="95"/>
          <w:sz w:val="20"/>
        </w:rPr>
        <w:t>llamadas</w:t>
      </w:r>
      <w:r>
        <w:rPr>
          <w:spacing w:val="-3"/>
          <w:w w:val="95"/>
          <w:sz w:val="20"/>
        </w:rPr>
        <w:t> </w:t>
      </w:r>
      <w:r>
        <w:rPr>
          <w:w w:val="95"/>
          <w:sz w:val="20"/>
        </w:rPr>
        <w:t>razas</w:t>
      </w:r>
      <w:r>
        <w:rPr>
          <w:spacing w:val="-4"/>
          <w:w w:val="95"/>
          <w:sz w:val="20"/>
        </w:rPr>
        <w:t> </w:t>
      </w:r>
      <w:r>
        <w:rPr>
          <w:w w:val="95"/>
          <w:sz w:val="20"/>
        </w:rPr>
        <w:t>y</w:t>
      </w:r>
      <w:r>
        <w:rPr>
          <w:spacing w:val="-4"/>
          <w:w w:val="95"/>
          <w:sz w:val="20"/>
        </w:rPr>
        <w:t> </w:t>
      </w:r>
      <w:r>
        <w:rPr>
          <w:w w:val="95"/>
          <w:sz w:val="20"/>
        </w:rPr>
        <w:t>a </w:t>
      </w:r>
      <w:r>
        <w:rPr>
          <w:sz w:val="19"/>
        </w:rPr>
        <w:t>la</w:t>
      </w:r>
      <w:r>
        <w:rPr>
          <w:spacing w:val="-20"/>
          <w:sz w:val="19"/>
        </w:rPr>
        <w:t> </w:t>
      </w:r>
      <w:r>
        <w:rPr>
          <w:sz w:val="19"/>
        </w:rPr>
        <w:t>especie</w:t>
      </w:r>
      <w:r>
        <w:rPr>
          <w:spacing w:val="-20"/>
          <w:sz w:val="19"/>
        </w:rPr>
        <w:t> </w:t>
      </w:r>
      <w:r>
        <w:rPr>
          <w:sz w:val="19"/>
        </w:rPr>
        <w:t>en</w:t>
      </w:r>
      <w:r>
        <w:rPr>
          <w:spacing w:val="-20"/>
          <w:sz w:val="19"/>
        </w:rPr>
        <w:t> </w:t>
      </w:r>
      <w:r>
        <w:rPr>
          <w:sz w:val="19"/>
        </w:rPr>
        <w:t>sus</w:t>
      </w:r>
      <w:r>
        <w:rPr>
          <w:spacing w:val="-20"/>
          <w:sz w:val="19"/>
        </w:rPr>
        <w:t> </w:t>
      </w:r>
      <w:r>
        <w:rPr>
          <w:sz w:val="19"/>
        </w:rPr>
        <w:t>relaciones</w:t>
      </w:r>
      <w:r>
        <w:rPr>
          <w:spacing w:val="-20"/>
          <w:sz w:val="19"/>
        </w:rPr>
        <w:t> </w:t>
      </w:r>
      <w:r>
        <w:rPr>
          <w:sz w:val="19"/>
        </w:rPr>
        <w:t>con</w:t>
      </w:r>
      <w:r>
        <w:rPr>
          <w:spacing w:val="-20"/>
          <w:sz w:val="19"/>
        </w:rPr>
        <w:t> </w:t>
      </w:r>
      <w:r>
        <w:rPr>
          <w:sz w:val="19"/>
        </w:rPr>
        <w:t>otras</w:t>
      </w:r>
      <w:r>
        <w:rPr>
          <w:spacing w:val="-20"/>
          <w:sz w:val="19"/>
        </w:rPr>
        <w:t> </w:t>
      </w:r>
      <w:r>
        <w:rPr>
          <w:sz w:val="19"/>
        </w:rPr>
        <w:t>especies</w:t>
      </w:r>
      <w:r>
        <w:rPr>
          <w:spacing w:val="-20"/>
          <w:sz w:val="19"/>
        </w:rPr>
        <w:t> </w:t>
      </w:r>
      <w:r>
        <w:rPr>
          <w:sz w:val="19"/>
        </w:rPr>
        <w:t>animales,</w:t>
      </w:r>
      <w:r>
        <w:rPr>
          <w:spacing w:val="-20"/>
          <w:sz w:val="19"/>
        </w:rPr>
        <w:t> </w:t>
      </w:r>
      <w:r>
        <w:rPr>
          <w:sz w:val="19"/>
        </w:rPr>
        <w:t>desde</w:t>
      </w:r>
      <w:r>
        <w:rPr>
          <w:spacing w:val="-20"/>
          <w:sz w:val="19"/>
        </w:rPr>
        <w:t> </w:t>
      </w:r>
      <w:r>
        <w:rPr>
          <w:sz w:val="19"/>
        </w:rPr>
        <w:t>los</w:t>
      </w:r>
      <w:r>
        <w:rPr>
          <w:spacing w:val="-20"/>
          <w:sz w:val="19"/>
        </w:rPr>
        <w:t> </w:t>
      </w:r>
      <w:r>
        <w:rPr>
          <w:sz w:val="19"/>
        </w:rPr>
        <w:t>puntos</w:t>
      </w:r>
      <w:r>
        <w:rPr>
          <w:spacing w:val="-20"/>
          <w:sz w:val="19"/>
        </w:rPr>
        <w:t> </w:t>
      </w:r>
      <w:r>
        <w:rPr>
          <w:sz w:val="19"/>
        </w:rPr>
        <w:t>de</w:t>
      </w:r>
      <w:r>
        <w:rPr>
          <w:spacing w:val="-20"/>
          <w:sz w:val="19"/>
        </w:rPr>
        <w:t> </w:t>
      </w:r>
      <w:r>
        <w:rPr>
          <w:sz w:val="19"/>
        </w:rPr>
        <w:t>vista</w:t>
      </w:r>
      <w:r>
        <w:rPr>
          <w:spacing w:val="-20"/>
          <w:sz w:val="19"/>
        </w:rPr>
        <w:t> </w:t>
      </w:r>
      <w:r>
        <w:rPr>
          <w:sz w:val="19"/>
        </w:rPr>
        <w:t>mor- fológico, biológico y aun patológico. La segunda estudia a los hombres aglomerados en</w:t>
      </w:r>
      <w:r>
        <w:rPr>
          <w:spacing w:val="-16"/>
          <w:sz w:val="19"/>
        </w:rPr>
        <w:t> </w:t>
      </w:r>
      <w:r>
        <w:rPr>
          <w:sz w:val="19"/>
        </w:rPr>
        <w:t>pueblos</w:t>
      </w:r>
      <w:r>
        <w:rPr>
          <w:spacing w:val="-16"/>
          <w:sz w:val="19"/>
        </w:rPr>
        <w:t> </w:t>
      </w:r>
      <w:r>
        <w:rPr>
          <w:sz w:val="19"/>
        </w:rPr>
        <w:t>o</w:t>
      </w:r>
      <w:r>
        <w:rPr>
          <w:spacing w:val="-16"/>
          <w:sz w:val="19"/>
        </w:rPr>
        <w:t> </w:t>
      </w:r>
      <w:r>
        <w:rPr>
          <w:sz w:val="19"/>
        </w:rPr>
        <w:t>tribus,</w:t>
      </w:r>
      <w:r>
        <w:rPr>
          <w:spacing w:val="-16"/>
          <w:sz w:val="19"/>
        </w:rPr>
        <w:t> </w:t>
      </w:r>
      <w:r>
        <w:rPr>
          <w:sz w:val="19"/>
        </w:rPr>
        <w:t>sus</w:t>
      </w:r>
      <w:r>
        <w:rPr>
          <w:spacing w:val="-16"/>
          <w:sz w:val="19"/>
        </w:rPr>
        <w:t> </w:t>
      </w:r>
      <w:r>
        <w:rPr>
          <w:sz w:val="19"/>
        </w:rPr>
        <w:t>civilizaciones</w:t>
      </w:r>
      <w:r>
        <w:rPr>
          <w:spacing w:val="-16"/>
          <w:sz w:val="19"/>
        </w:rPr>
        <w:t> </w:t>
      </w:r>
      <w:r>
        <w:rPr>
          <w:sz w:val="19"/>
        </w:rPr>
        <w:t>prehistóricas</w:t>
      </w:r>
      <w:r>
        <w:rPr>
          <w:spacing w:val="-16"/>
          <w:sz w:val="19"/>
        </w:rPr>
        <w:t> </w:t>
      </w:r>
      <w:r>
        <w:rPr>
          <w:sz w:val="19"/>
        </w:rPr>
        <w:t>e</w:t>
      </w:r>
      <w:r>
        <w:rPr>
          <w:spacing w:val="-16"/>
          <w:sz w:val="19"/>
        </w:rPr>
        <w:t> </w:t>
      </w:r>
      <w:r>
        <w:rPr>
          <w:sz w:val="19"/>
        </w:rPr>
        <w:t>histórica,</w:t>
      </w:r>
      <w:r>
        <w:rPr>
          <w:spacing w:val="-16"/>
          <w:sz w:val="19"/>
        </w:rPr>
        <w:t> </w:t>
      </w:r>
      <w:r>
        <w:rPr>
          <w:sz w:val="19"/>
        </w:rPr>
        <w:t>su</w:t>
      </w:r>
      <w:r>
        <w:rPr>
          <w:spacing w:val="-16"/>
          <w:sz w:val="19"/>
        </w:rPr>
        <w:t> </w:t>
      </w:r>
      <w:r>
        <w:rPr>
          <w:sz w:val="19"/>
        </w:rPr>
        <w:t>tipo</w:t>
      </w:r>
      <w:r>
        <w:rPr>
          <w:spacing w:val="-16"/>
          <w:sz w:val="19"/>
        </w:rPr>
        <w:t> </w:t>
      </w:r>
      <w:r>
        <w:rPr>
          <w:sz w:val="19"/>
        </w:rPr>
        <w:t>de</w:t>
      </w:r>
      <w:r>
        <w:rPr>
          <w:spacing w:val="-16"/>
          <w:sz w:val="19"/>
        </w:rPr>
        <w:t> </w:t>
      </w:r>
      <w:r>
        <w:rPr>
          <w:sz w:val="19"/>
        </w:rPr>
        <w:t>vida,</w:t>
      </w:r>
      <w:r>
        <w:rPr>
          <w:spacing w:val="-16"/>
          <w:sz w:val="19"/>
        </w:rPr>
        <w:t> </w:t>
      </w:r>
      <w:r>
        <w:rPr>
          <w:sz w:val="19"/>
        </w:rPr>
        <w:t>hábitat, </w:t>
      </w:r>
      <w:r>
        <w:rPr>
          <w:w w:val="95"/>
          <w:sz w:val="20"/>
        </w:rPr>
        <w:t>alimentación,</w:t>
      </w:r>
      <w:r>
        <w:rPr>
          <w:spacing w:val="-21"/>
          <w:w w:val="95"/>
          <w:sz w:val="20"/>
        </w:rPr>
        <w:t> </w:t>
      </w:r>
      <w:r>
        <w:rPr>
          <w:w w:val="95"/>
          <w:sz w:val="20"/>
        </w:rPr>
        <w:t>industria,</w:t>
      </w:r>
      <w:r>
        <w:rPr>
          <w:spacing w:val="-21"/>
          <w:w w:val="95"/>
          <w:sz w:val="20"/>
        </w:rPr>
        <w:t> </w:t>
      </w:r>
      <w:r>
        <w:rPr>
          <w:w w:val="95"/>
          <w:sz w:val="20"/>
        </w:rPr>
        <w:t>hábitos</w:t>
      </w:r>
      <w:r>
        <w:rPr>
          <w:spacing w:val="-21"/>
          <w:w w:val="95"/>
          <w:sz w:val="20"/>
        </w:rPr>
        <w:t> </w:t>
      </w:r>
      <w:r>
        <w:rPr>
          <w:w w:val="95"/>
          <w:sz w:val="20"/>
        </w:rPr>
        <w:t>y</w:t>
      </w:r>
      <w:r>
        <w:rPr>
          <w:spacing w:val="-21"/>
          <w:w w:val="95"/>
          <w:sz w:val="20"/>
        </w:rPr>
        <w:t> </w:t>
      </w:r>
      <w:r>
        <w:rPr>
          <w:w w:val="95"/>
          <w:sz w:val="20"/>
        </w:rPr>
        <w:t>costumbres,</w:t>
      </w:r>
      <w:r>
        <w:rPr>
          <w:spacing w:val="-21"/>
          <w:w w:val="95"/>
          <w:sz w:val="20"/>
        </w:rPr>
        <w:t> </w:t>
      </w:r>
      <w:r>
        <w:rPr>
          <w:w w:val="95"/>
          <w:sz w:val="20"/>
        </w:rPr>
        <w:t>lenguas</w:t>
      </w:r>
      <w:r>
        <w:rPr>
          <w:spacing w:val="-21"/>
          <w:w w:val="95"/>
          <w:sz w:val="20"/>
        </w:rPr>
        <w:t> </w:t>
      </w:r>
      <w:r>
        <w:rPr>
          <w:w w:val="95"/>
          <w:sz w:val="20"/>
        </w:rPr>
        <w:t>y</w:t>
      </w:r>
      <w:r>
        <w:rPr>
          <w:spacing w:val="-21"/>
          <w:w w:val="95"/>
          <w:sz w:val="20"/>
        </w:rPr>
        <w:t> </w:t>
      </w:r>
      <w:r>
        <w:rPr>
          <w:w w:val="95"/>
          <w:sz w:val="20"/>
        </w:rPr>
        <w:t>religiones,</w:t>
      </w:r>
      <w:r>
        <w:rPr>
          <w:spacing w:val="-21"/>
          <w:w w:val="95"/>
          <w:sz w:val="20"/>
        </w:rPr>
        <w:t> </w:t>
      </w:r>
      <w:r>
        <w:rPr>
          <w:w w:val="95"/>
          <w:sz w:val="20"/>
        </w:rPr>
        <w:t>artes</w:t>
      </w:r>
      <w:r>
        <w:rPr>
          <w:spacing w:val="-21"/>
          <w:w w:val="95"/>
          <w:sz w:val="20"/>
        </w:rPr>
        <w:t> </w:t>
      </w:r>
      <w:r>
        <w:rPr>
          <w:w w:val="95"/>
          <w:sz w:val="20"/>
        </w:rPr>
        <w:t>y</w:t>
      </w:r>
      <w:r>
        <w:rPr>
          <w:spacing w:val="-21"/>
          <w:w w:val="95"/>
          <w:sz w:val="20"/>
        </w:rPr>
        <w:t> </w:t>
      </w:r>
      <w:r>
        <w:rPr>
          <w:w w:val="95"/>
          <w:sz w:val="20"/>
        </w:rPr>
        <w:t>letras,</w:t>
      </w:r>
      <w:r>
        <w:rPr>
          <w:spacing w:val="-21"/>
          <w:w w:val="95"/>
          <w:sz w:val="20"/>
        </w:rPr>
        <w:t> </w:t>
      </w:r>
      <w:r>
        <w:rPr>
          <w:w w:val="95"/>
          <w:sz w:val="20"/>
        </w:rPr>
        <w:t>insti- tuciones,</w:t>
      </w:r>
      <w:r>
        <w:rPr>
          <w:spacing w:val="-11"/>
          <w:w w:val="95"/>
          <w:sz w:val="20"/>
        </w:rPr>
        <w:t> </w:t>
      </w:r>
      <w:r>
        <w:rPr>
          <w:w w:val="95"/>
          <w:sz w:val="20"/>
        </w:rPr>
        <w:t>ideas</w:t>
      </w:r>
      <w:r>
        <w:rPr>
          <w:spacing w:val="-11"/>
          <w:w w:val="95"/>
          <w:sz w:val="20"/>
        </w:rPr>
        <w:t> </w:t>
      </w:r>
      <w:r>
        <w:rPr>
          <w:w w:val="95"/>
          <w:sz w:val="20"/>
        </w:rPr>
        <w:t>de</w:t>
      </w:r>
      <w:r>
        <w:rPr>
          <w:spacing w:val="-11"/>
          <w:w w:val="95"/>
          <w:sz w:val="20"/>
        </w:rPr>
        <w:t> </w:t>
      </w:r>
      <w:r>
        <w:rPr>
          <w:w w:val="95"/>
          <w:sz w:val="20"/>
        </w:rPr>
        <w:t>moralidad;</w:t>
      </w:r>
      <w:r>
        <w:rPr>
          <w:spacing w:val="-11"/>
          <w:w w:val="95"/>
          <w:sz w:val="20"/>
        </w:rPr>
        <w:t> </w:t>
      </w:r>
      <w:r>
        <w:rPr>
          <w:w w:val="95"/>
          <w:sz w:val="20"/>
        </w:rPr>
        <w:t>ella</w:t>
      </w:r>
      <w:r>
        <w:rPr>
          <w:spacing w:val="-11"/>
          <w:w w:val="95"/>
          <w:sz w:val="20"/>
        </w:rPr>
        <w:t> </w:t>
      </w:r>
      <w:r>
        <w:rPr>
          <w:w w:val="95"/>
          <w:sz w:val="20"/>
        </w:rPr>
        <w:t>se</w:t>
      </w:r>
      <w:r>
        <w:rPr>
          <w:spacing w:val="-11"/>
          <w:w w:val="95"/>
          <w:sz w:val="20"/>
        </w:rPr>
        <w:t> </w:t>
      </w:r>
      <w:r>
        <w:rPr>
          <w:w w:val="95"/>
          <w:sz w:val="20"/>
        </w:rPr>
        <w:t>divide</w:t>
      </w:r>
      <w:r>
        <w:rPr>
          <w:spacing w:val="-11"/>
          <w:w w:val="95"/>
          <w:sz w:val="20"/>
        </w:rPr>
        <w:t> </w:t>
      </w:r>
      <w:r>
        <w:rPr>
          <w:w w:val="95"/>
          <w:sz w:val="20"/>
        </w:rPr>
        <w:t>en</w:t>
      </w:r>
      <w:r>
        <w:rPr>
          <w:spacing w:val="-11"/>
          <w:w w:val="95"/>
          <w:sz w:val="20"/>
        </w:rPr>
        <w:t> </w:t>
      </w:r>
      <w:r>
        <w:rPr>
          <w:w w:val="95"/>
          <w:sz w:val="20"/>
        </w:rPr>
        <w:t>etnología</w:t>
      </w:r>
      <w:r>
        <w:rPr>
          <w:spacing w:val="-11"/>
          <w:w w:val="95"/>
          <w:sz w:val="20"/>
        </w:rPr>
        <w:t> </w:t>
      </w:r>
      <w:r>
        <w:rPr>
          <w:w w:val="95"/>
          <w:sz w:val="20"/>
        </w:rPr>
        <w:t>y</w:t>
      </w:r>
      <w:r>
        <w:rPr>
          <w:spacing w:val="-11"/>
          <w:w w:val="95"/>
          <w:sz w:val="20"/>
        </w:rPr>
        <w:t> </w:t>
      </w:r>
      <w:r>
        <w:rPr>
          <w:w w:val="95"/>
          <w:sz w:val="20"/>
        </w:rPr>
        <w:t>sociología</w:t>
      </w:r>
      <w:r>
        <w:rPr>
          <w:spacing w:val="-12"/>
          <w:w w:val="95"/>
          <w:sz w:val="20"/>
        </w:rPr>
        <w:t> </w:t>
      </w:r>
      <w:r>
        <w:rPr>
          <w:w w:val="95"/>
          <w:sz w:val="20"/>
        </w:rPr>
        <w:t>(5).</w:t>
      </w:r>
    </w:p>
    <w:p>
      <w:pPr>
        <w:pStyle w:val="BodyText"/>
        <w:spacing w:before="9"/>
        <w:rPr>
          <w:sz w:val="19"/>
        </w:rPr>
      </w:pPr>
    </w:p>
    <w:p>
      <w:pPr>
        <w:pStyle w:val="BodyText"/>
        <w:spacing w:line="242" w:lineRule="auto"/>
        <w:ind w:left="1553" w:right="1551"/>
        <w:jc w:val="both"/>
      </w:pPr>
      <w:r>
        <w:rPr>
          <w:w w:val="95"/>
        </w:rPr>
        <w:t>Aceptando sin dificultad la bifurcación de antropología biológica y antropología social, </w:t>
      </w:r>
      <w:r>
        <w:rPr>
          <w:spacing w:val="-5"/>
          <w:w w:val="95"/>
        </w:rPr>
        <w:t>Topinard </w:t>
      </w:r>
      <w:r>
        <w:rPr>
          <w:w w:val="95"/>
        </w:rPr>
        <w:t>prefigura la hiperdisciplinarización que ocurriría en la antropo- </w:t>
      </w:r>
      <w:r>
        <w:rPr/>
        <w:t>logía del siglo </w:t>
      </w:r>
      <w:r>
        <w:rPr>
          <w:w w:val="110"/>
          <w:sz w:val="17"/>
        </w:rPr>
        <w:t>xx</w:t>
      </w:r>
      <w:r>
        <w:rPr>
          <w:w w:val="110"/>
        </w:rPr>
        <w:t>, </w:t>
      </w:r>
      <w:r>
        <w:rPr/>
        <w:t>del modo siguiente:</w:t>
      </w:r>
    </w:p>
    <w:p>
      <w:pPr>
        <w:spacing w:after="0" w:line="242" w:lineRule="auto"/>
        <w:jc w:val="both"/>
        <w:sectPr>
          <w:footerReference w:type="default" r:id="rId129"/>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8442" w:val="left" w:leader="none"/>
        </w:tabs>
        <w:spacing w:before="63"/>
        <w:ind w:left="1837" w:right="1409" w:firstLine="1438"/>
        <w:jc w:val="left"/>
        <w:rPr>
          <w:sz w:val="20"/>
        </w:rPr>
      </w:pPr>
      <w:r>
        <w:rPr/>
        <w:pict>
          <v:line style="position:absolute;mso-position-horizontal-relative:page;mso-position-vertical-relative:paragraph;z-index:9952" from="15pt,-30.907267pt" to="0pt,-30.907267pt" stroked="true" strokeweight=".25pt" strokecolor="#000000">
            <w10:wrap type="none"/>
          </v:line>
        </w:pict>
      </w:r>
      <w:r>
        <w:rPr/>
        <w:pict>
          <v:line style="position:absolute;mso-position-horizontal-relative:page;mso-position-vertical-relative:paragraph;z-index:9976" from="494.71701pt,-30.907267pt" to="509.71701pt,-30.907267pt" stroked="true" strokeweight=".25pt" strokecolor="#000000">
            <w10:wrap type="none"/>
          </v:line>
        </w:pict>
      </w:r>
      <w:r>
        <w:rPr>
          <w:rFonts w:ascii="Times New Roman" w:hAnsi="Times New Roman"/>
          <w:i/>
          <w:w w:val="85"/>
          <w:sz w:val="20"/>
        </w:rPr>
        <w:t>Despliegue del disposittivo del dominio concepttual</w:t>
      </w:r>
      <w:r>
        <w:rPr>
          <w:rFonts w:ascii="Times New Roman" w:hAnsi="Times New Roman"/>
          <w:i/>
          <w:spacing w:val="14"/>
          <w:w w:val="85"/>
          <w:sz w:val="20"/>
        </w:rPr>
        <w:t> </w:t>
      </w:r>
      <w:r>
        <w:rPr>
          <w:rFonts w:ascii="Times New Roman" w:hAnsi="Times New Roman"/>
          <w:i/>
          <w:w w:val="85"/>
          <w:sz w:val="20"/>
        </w:rPr>
        <w:t>y</w:t>
      </w:r>
      <w:r>
        <w:rPr>
          <w:rFonts w:ascii="Times New Roman" w:hAnsi="Times New Roman"/>
          <w:i/>
          <w:spacing w:val="2"/>
          <w:w w:val="85"/>
          <w:sz w:val="20"/>
        </w:rPr>
        <w:t> </w:t>
      </w:r>
      <w:r>
        <w:rPr>
          <w:rFonts w:ascii="Times New Roman" w:hAnsi="Times New Roman"/>
          <w:i/>
          <w:w w:val="85"/>
          <w:sz w:val="20"/>
        </w:rPr>
        <w:t>mettodológico...</w:t>
        <w:tab/>
      </w:r>
      <w:r>
        <w:rPr>
          <w:w w:val="90"/>
          <w:sz w:val="20"/>
        </w:rPr>
        <w:t>69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1"/>
        <w:rPr>
          <w:sz w:val="25"/>
        </w:rPr>
      </w:pPr>
    </w:p>
    <w:p>
      <w:pPr>
        <w:spacing w:line="273" w:lineRule="auto" w:before="0"/>
        <w:ind w:left="1837" w:right="1551" w:firstLine="0"/>
        <w:jc w:val="both"/>
        <w:rPr>
          <w:sz w:val="20"/>
        </w:rPr>
      </w:pPr>
      <w:r>
        <w:rPr>
          <w:w w:val="95"/>
          <w:sz w:val="20"/>
        </w:rPr>
        <w:t>el</w:t>
      </w:r>
      <w:r>
        <w:rPr>
          <w:spacing w:val="-11"/>
          <w:w w:val="95"/>
          <w:sz w:val="20"/>
        </w:rPr>
        <w:t> </w:t>
      </w:r>
      <w:r>
        <w:rPr>
          <w:w w:val="95"/>
          <w:sz w:val="20"/>
        </w:rPr>
        <w:t>dominio</w:t>
      </w:r>
      <w:r>
        <w:rPr>
          <w:spacing w:val="-10"/>
          <w:w w:val="95"/>
          <w:sz w:val="20"/>
        </w:rPr>
        <w:t> </w:t>
      </w:r>
      <w:r>
        <w:rPr>
          <w:w w:val="95"/>
          <w:sz w:val="20"/>
        </w:rPr>
        <w:t>más</w:t>
      </w:r>
      <w:r>
        <w:rPr>
          <w:spacing w:val="-11"/>
          <w:w w:val="95"/>
          <w:sz w:val="20"/>
        </w:rPr>
        <w:t> </w:t>
      </w:r>
      <w:r>
        <w:rPr>
          <w:w w:val="95"/>
          <w:sz w:val="20"/>
        </w:rPr>
        <w:t>inmediato</w:t>
      </w:r>
      <w:r>
        <w:rPr>
          <w:spacing w:val="-10"/>
          <w:w w:val="95"/>
          <w:sz w:val="20"/>
        </w:rPr>
        <w:t> </w:t>
      </w:r>
      <w:r>
        <w:rPr>
          <w:w w:val="95"/>
          <w:sz w:val="20"/>
        </w:rPr>
        <w:t>es</w:t>
      </w:r>
      <w:r>
        <w:rPr>
          <w:spacing w:val="-11"/>
          <w:w w:val="95"/>
          <w:sz w:val="20"/>
        </w:rPr>
        <w:t> </w:t>
      </w:r>
      <w:r>
        <w:rPr>
          <w:w w:val="95"/>
          <w:sz w:val="20"/>
        </w:rPr>
        <w:t>la</w:t>
      </w:r>
      <w:r>
        <w:rPr>
          <w:spacing w:val="-11"/>
          <w:w w:val="95"/>
          <w:sz w:val="20"/>
        </w:rPr>
        <w:t> </w:t>
      </w:r>
      <w:r>
        <w:rPr>
          <w:w w:val="95"/>
          <w:sz w:val="20"/>
        </w:rPr>
        <w:t>anatomía</w:t>
      </w:r>
      <w:r>
        <w:rPr>
          <w:spacing w:val="-10"/>
          <w:w w:val="95"/>
          <w:sz w:val="20"/>
        </w:rPr>
        <w:t> </w:t>
      </w:r>
      <w:r>
        <w:rPr>
          <w:w w:val="95"/>
          <w:sz w:val="20"/>
        </w:rPr>
        <w:t>y</w:t>
      </w:r>
      <w:r>
        <w:rPr>
          <w:spacing w:val="-11"/>
          <w:w w:val="95"/>
          <w:sz w:val="20"/>
        </w:rPr>
        <w:t> </w:t>
      </w:r>
      <w:r>
        <w:rPr>
          <w:w w:val="95"/>
          <w:sz w:val="20"/>
        </w:rPr>
        <w:t>la</w:t>
      </w:r>
      <w:r>
        <w:rPr>
          <w:spacing w:val="-11"/>
          <w:w w:val="95"/>
          <w:sz w:val="20"/>
        </w:rPr>
        <w:t> </w:t>
      </w:r>
      <w:r>
        <w:rPr>
          <w:w w:val="95"/>
          <w:sz w:val="20"/>
        </w:rPr>
        <w:t>morfología</w:t>
      </w:r>
      <w:r>
        <w:rPr>
          <w:spacing w:val="-10"/>
          <w:w w:val="95"/>
          <w:sz w:val="20"/>
        </w:rPr>
        <w:t> </w:t>
      </w:r>
      <w:r>
        <w:rPr>
          <w:w w:val="95"/>
          <w:sz w:val="20"/>
        </w:rPr>
        <w:t>comparadas</w:t>
      </w:r>
      <w:r>
        <w:rPr>
          <w:spacing w:val="-11"/>
          <w:w w:val="95"/>
          <w:sz w:val="20"/>
        </w:rPr>
        <w:t> </w:t>
      </w:r>
      <w:r>
        <w:rPr>
          <w:w w:val="95"/>
          <w:sz w:val="20"/>
        </w:rPr>
        <w:t>del</w:t>
      </w:r>
      <w:r>
        <w:rPr>
          <w:spacing w:val="-10"/>
          <w:w w:val="95"/>
          <w:sz w:val="20"/>
        </w:rPr>
        <w:t> </w:t>
      </w:r>
      <w:r>
        <w:rPr>
          <w:w w:val="95"/>
          <w:sz w:val="20"/>
        </w:rPr>
        <w:t>hombre</w:t>
      </w:r>
      <w:r>
        <w:rPr>
          <w:spacing w:val="-11"/>
          <w:w w:val="95"/>
          <w:sz w:val="20"/>
        </w:rPr>
        <w:t> </w:t>
      </w:r>
      <w:r>
        <w:rPr>
          <w:w w:val="95"/>
          <w:sz w:val="20"/>
        </w:rPr>
        <w:t>con </w:t>
      </w:r>
      <w:r>
        <w:rPr>
          <w:sz w:val="19"/>
        </w:rPr>
        <w:t>los animales y de los hombres entre ellos; la historia de los animales, en particular de los mamíferos, y sobre todo de los simios antropoides, y las diversas ramas de las </w:t>
      </w:r>
      <w:r>
        <w:rPr>
          <w:w w:val="95"/>
          <w:sz w:val="20"/>
        </w:rPr>
        <w:t>ciencias</w:t>
      </w:r>
      <w:r>
        <w:rPr>
          <w:spacing w:val="-9"/>
          <w:w w:val="95"/>
          <w:sz w:val="20"/>
        </w:rPr>
        <w:t> </w:t>
      </w:r>
      <w:r>
        <w:rPr>
          <w:w w:val="95"/>
          <w:sz w:val="20"/>
        </w:rPr>
        <w:t>médicas,</w:t>
      </w:r>
      <w:r>
        <w:rPr>
          <w:spacing w:val="-9"/>
          <w:w w:val="95"/>
          <w:sz w:val="20"/>
        </w:rPr>
        <w:t> </w:t>
      </w:r>
      <w:r>
        <w:rPr>
          <w:w w:val="95"/>
          <w:sz w:val="20"/>
        </w:rPr>
        <w:t>particularmente</w:t>
      </w:r>
      <w:r>
        <w:rPr>
          <w:spacing w:val="-9"/>
          <w:w w:val="95"/>
          <w:sz w:val="20"/>
        </w:rPr>
        <w:t> </w:t>
      </w:r>
      <w:r>
        <w:rPr>
          <w:w w:val="95"/>
          <w:sz w:val="20"/>
        </w:rPr>
        <w:t>la</w:t>
      </w:r>
      <w:r>
        <w:rPr>
          <w:spacing w:val="-9"/>
          <w:w w:val="95"/>
          <w:sz w:val="20"/>
        </w:rPr>
        <w:t> </w:t>
      </w:r>
      <w:r>
        <w:rPr>
          <w:w w:val="95"/>
          <w:sz w:val="20"/>
        </w:rPr>
        <w:t>fisiología,</w:t>
      </w:r>
      <w:r>
        <w:rPr>
          <w:spacing w:val="-9"/>
          <w:w w:val="95"/>
          <w:sz w:val="20"/>
        </w:rPr>
        <w:t> </w:t>
      </w:r>
      <w:r>
        <w:rPr>
          <w:w w:val="95"/>
          <w:sz w:val="20"/>
        </w:rPr>
        <w:t>de</w:t>
      </w:r>
      <w:r>
        <w:rPr>
          <w:spacing w:val="-9"/>
          <w:w w:val="95"/>
          <w:sz w:val="20"/>
        </w:rPr>
        <w:t> </w:t>
      </w:r>
      <w:r>
        <w:rPr>
          <w:w w:val="95"/>
          <w:sz w:val="20"/>
        </w:rPr>
        <w:t>la</w:t>
      </w:r>
      <w:r>
        <w:rPr>
          <w:spacing w:val="-9"/>
          <w:w w:val="95"/>
          <w:sz w:val="20"/>
        </w:rPr>
        <w:t> </w:t>
      </w:r>
      <w:r>
        <w:rPr>
          <w:w w:val="95"/>
          <w:sz w:val="20"/>
        </w:rPr>
        <w:t>cual</w:t>
      </w:r>
      <w:r>
        <w:rPr>
          <w:spacing w:val="-9"/>
          <w:w w:val="95"/>
          <w:sz w:val="20"/>
        </w:rPr>
        <w:t> </w:t>
      </w:r>
      <w:r>
        <w:rPr>
          <w:w w:val="95"/>
          <w:sz w:val="20"/>
        </w:rPr>
        <w:t>hace</w:t>
      </w:r>
      <w:r>
        <w:rPr>
          <w:spacing w:val="-9"/>
          <w:w w:val="95"/>
          <w:sz w:val="20"/>
        </w:rPr>
        <w:t> </w:t>
      </w:r>
      <w:r>
        <w:rPr>
          <w:w w:val="95"/>
          <w:sz w:val="20"/>
        </w:rPr>
        <w:t>parte</w:t>
      </w:r>
      <w:r>
        <w:rPr>
          <w:spacing w:val="-9"/>
          <w:w w:val="95"/>
          <w:sz w:val="20"/>
        </w:rPr>
        <w:t> </w:t>
      </w:r>
      <w:r>
        <w:rPr>
          <w:w w:val="95"/>
          <w:sz w:val="20"/>
        </w:rPr>
        <w:t>la</w:t>
      </w:r>
      <w:r>
        <w:rPr>
          <w:spacing w:val="-9"/>
          <w:w w:val="95"/>
          <w:sz w:val="20"/>
        </w:rPr>
        <w:t> </w:t>
      </w:r>
      <w:r>
        <w:rPr>
          <w:w w:val="95"/>
          <w:sz w:val="20"/>
        </w:rPr>
        <w:t>psicología</w:t>
      </w:r>
      <w:r>
        <w:rPr>
          <w:spacing w:val="-9"/>
          <w:w w:val="95"/>
          <w:sz w:val="20"/>
        </w:rPr>
        <w:t> </w:t>
      </w:r>
      <w:r>
        <w:rPr>
          <w:w w:val="95"/>
          <w:sz w:val="20"/>
        </w:rPr>
        <w:t>nor- </w:t>
      </w:r>
      <w:r>
        <w:rPr>
          <w:sz w:val="20"/>
        </w:rPr>
        <w:t>mal</w:t>
      </w:r>
      <w:r>
        <w:rPr>
          <w:spacing w:val="-23"/>
          <w:sz w:val="20"/>
        </w:rPr>
        <w:t> </w:t>
      </w:r>
      <w:r>
        <w:rPr>
          <w:sz w:val="20"/>
        </w:rPr>
        <w:t>y</w:t>
      </w:r>
      <w:r>
        <w:rPr>
          <w:spacing w:val="-23"/>
          <w:sz w:val="20"/>
        </w:rPr>
        <w:t> </w:t>
      </w:r>
      <w:r>
        <w:rPr>
          <w:sz w:val="20"/>
        </w:rPr>
        <w:t>mórbida;</w:t>
      </w:r>
      <w:r>
        <w:rPr>
          <w:spacing w:val="-23"/>
          <w:sz w:val="20"/>
        </w:rPr>
        <w:t> </w:t>
      </w:r>
      <w:r>
        <w:rPr>
          <w:sz w:val="20"/>
        </w:rPr>
        <w:t>enseguida</w:t>
      </w:r>
      <w:r>
        <w:rPr>
          <w:spacing w:val="-23"/>
          <w:sz w:val="20"/>
        </w:rPr>
        <w:t> </w:t>
      </w:r>
      <w:r>
        <w:rPr>
          <w:sz w:val="20"/>
        </w:rPr>
        <w:t>todo</w:t>
      </w:r>
      <w:r>
        <w:rPr>
          <w:spacing w:val="-23"/>
          <w:sz w:val="20"/>
        </w:rPr>
        <w:t> </w:t>
      </w:r>
      <w:r>
        <w:rPr>
          <w:sz w:val="20"/>
        </w:rPr>
        <w:t>esto</w:t>
      </w:r>
      <w:r>
        <w:rPr>
          <w:spacing w:val="-23"/>
          <w:sz w:val="20"/>
        </w:rPr>
        <w:t> </w:t>
      </w:r>
      <w:r>
        <w:rPr>
          <w:sz w:val="20"/>
        </w:rPr>
        <w:t>que</w:t>
      </w:r>
      <w:r>
        <w:rPr>
          <w:spacing w:val="-23"/>
          <w:sz w:val="20"/>
        </w:rPr>
        <w:t> </w:t>
      </w:r>
      <w:r>
        <w:rPr>
          <w:sz w:val="20"/>
        </w:rPr>
        <w:t>implica</w:t>
      </w:r>
      <w:r>
        <w:rPr>
          <w:spacing w:val="-23"/>
          <w:sz w:val="20"/>
        </w:rPr>
        <w:t> </w:t>
      </w:r>
      <w:r>
        <w:rPr>
          <w:sz w:val="20"/>
        </w:rPr>
        <w:t>los</w:t>
      </w:r>
      <w:r>
        <w:rPr>
          <w:spacing w:val="-23"/>
          <w:sz w:val="20"/>
        </w:rPr>
        <w:t> </w:t>
      </w:r>
      <w:r>
        <w:rPr>
          <w:sz w:val="20"/>
        </w:rPr>
        <w:t>pueblos,</w:t>
      </w:r>
      <w:r>
        <w:rPr>
          <w:spacing w:val="-23"/>
          <w:sz w:val="20"/>
        </w:rPr>
        <w:t> </w:t>
      </w:r>
      <w:r>
        <w:rPr>
          <w:sz w:val="20"/>
        </w:rPr>
        <w:t>y</w:t>
      </w:r>
      <w:r>
        <w:rPr>
          <w:spacing w:val="-23"/>
          <w:sz w:val="20"/>
        </w:rPr>
        <w:t> </w:t>
      </w:r>
      <w:r>
        <w:rPr>
          <w:sz w:val="20"/>
        </w:rPr>
        <w:t>por</w:t>
      </w:r>
      <w:r>
        <w:rPr>
          <w:spacing w:val="-23"/>
          <w:sz w:val="20"/>
        </w:rPr>
        <w:t> </w:t>
      </w:r>
      <w:r>
        <w:rPr>
          <w:sz w:val="20"/>
        </w:rPr>
        <w:t>consecuencia</w:t>
      </w:r>
      <w:r>
        <w:rPr>
          <w:spacing w:val="-23"/>
          <w:sz w:val="20"/>
        </w:rPr>
        <w:t> </w:t>
      </w:r>
      <w:r>
        <w:rPr>
          <w:sz w:val="20"/>
        </w:rPr>
        <w:t>los </w:t>
      </w:r>
      <w:r>
        <w:rPr>
          <w:sz w:val="19"/>
        </w:rPr>
        <w:t>viajes,</w:t>
      </w:r>
      <w:r>
        <w:rPr>
          <w:spacing w:val="-8"/>
          <w:sz w:val="19"/>
        </w:rPr>
        <w:t> </w:t>
      </w:r>
      <w:r>
        <w:rPr>
          <w:sz w:val="19"/>
        </w:rPr>
        <w:t>como</w:t>
      </w:r>
      <w:r>
        <w:rPr>
          <w:spacing w:val="-8"/>
          <w:sz w:val="19"/>
        </w:rPr>
        <w:t> </w:t>
      </w:r>
      <w:r>
        <w:rPr>
          <w:sz w:val="19"/>
        </w:rPr>
        <w:t>la</w:t>
      </w:r>
      <w:r>
        <w:rPr>
          <w:spacing w:val="-8"/>
          <w:sz w:val="19"/>
        </w:rPr>
        <w:t> </w:t>
      </w:r>
      <w:r>
        <w:rPr>
          <w:sz w:val="19"/>
        </w:rPr>
        <w:t>etnografía,</w:t>
      </w:r>
      <w:r>
        <w:rPr>
          <w:spacing w:val="-7"/>
          <w:sz w:val="19"/>
        </w:rPr>
        <w:t> </w:t>
      </w:r>
      <w:r>
        <w:rPr>
          <w:sz w:val="19"/>
        </w:rPr>
        <w:t>la</w:t>
      </w:r>
      <w:r>
        <w:rPr>
          <w:spacing w:val="-8"/>
          <w:sz w:val="19"/>
        </w:rPr>
        <w:t> </w:t>
      </w:r>
      <w:r>
        <w:rPr>
          <w:sz w:val="19"/>
        </w:rPr>
        <w:t>geografía,</w:t>
      </w:r>
      <w:r>
        <w:rPr>
          <w:spacing w:val="-8"/>
          <w:sz w:val="19"/>
        </w:rPr>
        <w:t> </w:t>
      </w:r>
      <w:r>
        <w:rPr>
          <w:sz w:val="19"/>
        </w:rPr>
        <w:t>la</w:t>
      </w:r>
      <w:r>
        <w:rPr>
          <w:spacing w:val="-8"/>
          <w:sz w:val="19"/>
        </w:rPr>
        <w:t> </w:t>
      </w:r>
      <w:r>
        <w:rPr>
          <w:sz w:val="19"/>
        </w:rPr>
        <w:t>historia,</w:t>
      </w:r>
      <w:r>
        <w:rPr>
          <w:spacing w:val="-7"/>
          <w:sz w:val="19"/>
        </w:rPr>
        <w:t> </w:t>
      </w:r>
      <w:r>
        <w:rPr>
          <w:sz w:val="19"/>
        </w:rPr>
        <w:t>la</w:t>
      </w:r>
      <w:r>
        <w:rPr>
          <w:spacing w:val="-8"/>
          <w:sz w:val="19"/>
        </w:rPr>
        <w:t> </w:t>
      </w:r>
      <w:r>
        <w:rPr>
          <w:sz w:val="19"/>
        </w:rPr>
        <w:t>lingüística;</w:t>
      </w:r>
      <w:r>
        <w:rPr>
          <w:spacing w:val="-7"/>
          <w:sz w:val="19"/>
        </w:rPr>
        <w:t> </w:t>
      </w:r>
      <w:r>
        <w:rPr>
          <w:sz w:val="19"/>
        </w:rPr>
        <w:t>en</w:t>
      </w:r>
      <w:r>
        <w:rPr>
          <w:spacing w:val="-8"/>
          <w:sz w:val="19"/>
        </w:rPr>
        <w:t> </w:t>
      </w:r>
      <w:r>
        <w:rPr>
          <w:sz w:val="19"/>
        </w:rPr>
        <w:t>fin,</w:t>
      </w:r>
      <w:r>
        <w:rPr>
          <w:spacing w:val="-8"/>
          <w:sz w:val="19"/>
        </w:rPr>
        <w:t> </w:t>
      </w:r>
      <w:r>
        <w:rPr>
          <w:sz w:val="19"/>
        </w:rPr>
        <w:t>la</w:t>
      </w:r>
      <w:r>
        <w:rPr>
          <w:spacing w:val="-8"/>
          <w:sz w:val="19"/>
        </w:rPr>
        <w:t> </w:t>
      </w:r>
      <w:r>
        <w:rPr>
          <w:sz w:val="19"/>
        </w:rPr>
        <w:t>arqueología </w:t>
      </w:r>
      <w:r>
        <w:rPr>
          <w:w w:val="95"/>
          <w:sz w:val="20"/>
        </w:rPr>
        <w:t>prehistórica.</w:t>
      </w:r>
      <w:r>
        <w:rPr>
          <w:spacing w:val="-9"/>
          <w:w w:val="95"/>
          <w:sz w:val="20"/>
        </w:rPr>
        <w:t> </w:t>
      </w:r>
      <w:r>
        <w:rPr>
          <w:spacing w:val="-6"/>
          <w:w w:val="95"/>
          <w:sz w:val="20"/>
        </w:rPr>
        <w:t>Pero</w:t>
      </w:r>
      <w:r>
        <w:rPr>
          <w:spacing w:val="-10"/>
          <w:w w:val="95"/>
          <w:sz w:val="20"/>
        </w:rPr>
        <w:t> </w:t>
      </w:r>
      <w:r>
        <w:rPr>
          <w:w w:val="95"/>
          <w:sz w:val="20"/>
        </w:rPr>
        <w:t>esto</w:t>
      </w:r>
      <w:r>
        <w:rPr>
          <w:spacing w:val="-10"/>
          <w:w w:val="95"/>
          <w:sz w:val="20"/>
        </w:rPr>
        <w:t> </w:t>
      </w:r>
      <w:r>
        <w:rPr>
          <w:w w:val="95"/>
          <w:sz w:val="20"/>
        </w:rPr>
        <w:t>no</w:t>
      </w:r>
      <w:r>
        <w:rPr>
          <w:spacing w:val="-10"/>
          <w:w w:val="95"/>
          <w:sz w:val="20"/>
        </w:rPr>
        <w:t> </w:t>
      </w:r>
      <w:r>
        <w:rPr>
          <w:w w:val="95"/>
          <w:sz w:val="20"/>
        </w:rPr>
        <w:t>es</w:t>
      </w:r>
      <w:r>
        <w:rPr>
          <w:spacing w:val="-10"/>
          <w:w w:val="95"/>
          <w:sz w:val="20"/>
        </w:rPr>
        <w:t> </w:t>
      </w:r>
      <w:r>
        <w:rPr>
          <w:w w:val="95"/>
          <w:sz w:val="20"/>
        </w:rPr>
        <w:t>todo,</w:t>
      </w:r>
      <w:r>
        <w:rPr>
          <w:spacing w:val="-10"/>
          <w:w w:val="95"/>
          <w:sz w:val="20"/>
        </w:rPr>
        <w:t> </w:t>
      </w:r>
      <w:r>
        <w:rPr>
          <w:w w:val="95"/>
          <w:sz w:val="20"/>
        </w:rPr>
        <w:t>falta:</w:t>
      </w:r>
      <w:r>
        <w:rPr>
          <w:spacing w:val="-10"/>
          <w:w w:val="95"/>
          <w:sz w:val="20"/>
        </w:rPr>
        <w:t> </w:t>
      </w:r>
      <w:r>
        <w:rPr>
          <w:w w:val="95"/>
          <w:sz w:val="20"/>
        </w:rPr>
        <w:t>el</w:t>
      </w:r>
      <w:r>
        <w:rPr>
          <w:spacing w:val="-10"/>
          <w:w w:val="95"/>
          <w:sz w:val="20"/>
        </w:rPr>
        <w:t> </w:t>
      </w:r>
      <w:r>
        <w:rPr>
          <w:w w:val="95"/>
          <w:sz w:val="20"/>
        </w:rPr>
        <w:t>derecho,</w:t>
      </w:r>
      <w:r>
        <w:rPr>
          <w:spacing w:val="-9"/>
          <w:w w:val="95"/>
          <w:sz w:val="20"/>
        </w:rPr>
        <w:t> </w:t>
      </w:r>
      <w:r>
        <w:rPr>
          <w:w w:val="95"/>
          <w:sz w:val="20"/>
        </w:rPr>
        <w:t>las</w:t>
      </w:r>
      <w:r>
        <w:rPr>
          <w:spacing w:val="-10"/>
          <w:w w:val="95"/>
          <w:sz w:val="20"/>
        </w:rPr>
        <w:t> </w:t>
      </w:r>
      <w:r>
        <w:rPr>
          <w:w w:val="95"/>
          <w:sz w:val="20"/>
        </w:rPr>
        <w:t>artes,</w:t>
      </w:r>
      <w:r>
        <w:rPr>
          <w:spacing w:val="-9"/>
          <w:w w:val="95"/>
          <w:sz w:val="20"/>
        </w:rPr>
        <w:t> </w:t>
      </w:r>
      <w:r>
        <w:rPr>
          <w:w w:val="95"/>
          <w:sz w:val="20"/>
        </w:rPr>
        <w:t>las</w:t>
      </w:r>
      <w:r>
        <w:rPr>
          <w:spacing w:val="-10"/>
          <w:w w:val="95"/>
          <w:sz w:val="20"/>
        </w:rPr>
        <w:t> </w:t>
      </w:r>
      <w:r>
        <w:rPr>
          <w:w w:val="95"/>
          <w:sz w:val="20"/>
        </w:rPr>
        <w:t>literaturas</w:t>
      </w:r>
      <w:r>
        <w:rPr>
          <w:spacing w:val="-9"/>
          <w:w w:val="95"/>
          <w:sz w:val="20"/>
        </w:rPr>
        <w:t> </w:t>
      </w:r>
      <w:r>
        <w:rPr>
          <w:w w:val="95"/>
          <w:sz w:val="20"/>
        </w:rPr>
        <w:t>le</w:t>
      </w:r>
      <w:r>
        <w:rPr>
          <w:spacing w:val="-10"/>
          <w:w w:val="95"/>
          <w:sz w:val="20"/>
        </w:rPr>
        <w:t> </w:t>
      </w:r>
      <w:r>
        <w:rPr>
          <w:w w:val="95"/>
          <w:sz w:val="20"/>
        </w:rPr>
        <w:t>aportan </w:t>
      </w:r>
      <w:r>
        <w:rPr>
          <w:sz w:val="19"/>
        </w:rPr>
        <w:t>su</w:t>
      </w:r>
      <w:r>
        <w:rPr>
          <w:spacing w:val="-7"/>
          <w:sz w:val="19"/>
        </w:rPr>
        <w:t> </w:t>
      </w:r>
      <w:r>
        <w:rPr>
          <w:sz w:val="19"/>
        </w:rPr>
        <w:t>contingente.</w:t>
      </w:r>
      <w:r>
        <w:rPr>
          <w:spacing w:val="-7"/>
          <w:sz w:val="19"/>
        </w:rPr>
        <w:t> </w:t>
      </w:r>
      <w:r>
        <w:rPr>
          <w:sz w:val="19"/>
        </w:rPr>
        <w:t>[…]</w:t>
      </w:r>
      <w:r>
        <w:rPr>
          <w:spacing w:val="-7"/>
          <w:sz w:val="19"/>
        </w:rPr>
        <w:t> </w:t>
      </w:r>
      <w:r>
        <w:rPr>
          <w:sz w:val="19"/>
        </w:rPr>
        <w:t>la</w:t>
      </w:r>
      <w:r>
        <w:rPr>
          <w:spacing w:val="-7"/>
          <w:sz w:val="19"/>
        </w:rPr>
        <w:t> </w:t>
      </w:r>
      <w:r>
        <w:rPr>
          <w:sz w:val="19"/>
        </w:rPr>
        <w:t>arquitectura,</w:t>
      </w:r>
      <w:r>
        <w:rPr>
          <w:spacing w:val="-6"/>
          <w:sz w:val="19"/>
        </w:rPr>
        <w:t> </w:t>
      </w:r>
      <w:r>
        <w:rPr>
          <w:sz w:val="19"/>
        </w:rPr>
        <w:t>los</w:t>
      </w:r>
      <w:r>
        <w:rPr>
          <w:spacing w:val="-7"/>
          <w:sz w:val="19"/>
        </w:rPr>
        <w:t> </w:t>
      </w:r>
      <w:r>
        <w:rPr>
          <w:sz w:val="19"/>
        </w:rPr>
        <w:t>sistemas</w:t>
      </w:r>
      <w:r>
        <w:rPr>
          <w:spacing w:val="-7"/>
          <w:sz w:val="19"/>
        </w:rPr>
        <w:t> </w:t>
      </w:r>
      <w:r>
        <w:rPr>
          <w:sz w:val="19"/>
        </w:rPr>
        <w:t>musicales.</w:t>
      </w:r>
      <w:r>
        <w:rPr>
          <w:spacing w:val="-7"/>
          <w:sz w:val="19"/>
        </w:rPr>
        <w:t> </w:t>
      </w:r>
      <w:r>
        <w:rPr>
          <w:sz w:val="19"/>
        </w:rPr>
        <w:t>Las</w:t>
      </w:r>
      <w:r>
        <w:rPr>
          <w:spacing w:val="-7"/>
          <w:sz w:val="19"/>
        </w:rPr>
        <w:t> </w:t>
      </w:r>
      <w:r>
        <w:rPr>
          <w:sz w:val="19"/>
        </w:rPr>
        <w:t>danzas,</w:t>
      </w:r>
      <w:r>
        <w:rPr>
          <w:spacing w:val="-6"/>
          <w:sz w:val="19"/>
        </w:rPr>
        <w:t> </w:t>
      </w:r>
      <w:r>
        <w:rPr>
          <w:sz w:val="19"/>
        </w:rPr>
        <w:t>los</w:t>
      </w:r>
      <w:r>
        <w:rPr>
          <w:spacing w:val="-7"/>
          <w:sz w:val="19"/>
        </w:rPr>
        <w:t> </w:t>
      </w:r>
      <w:r>
        <w:rPr>
          <w:sz w:val="19"/>
        </w:rPr>
        <w:t>cantos,</w:t>
      </w:r>
      <w:r>
        <w:rPr>
          <w:spacing w:val="-7"/>
          <w:sz w:val="19"/>
        </w:rPr>
        <w:t> </w:t>
      </w:r>
      <w:r>
        <w:rPr>
          <w:sz w:val="19"/>
        </w:rPr>
        <w:t>las </w:t>
      </w:r>
      <w:r>
        <w:rPr>
          <w:w w:val="90"/>
          <w:sz w:val="20"/>
        </w:rPr>
        <w:t>mitologías,  la  antropometría</w:t>
      </w:r>
      <w:r>
        <w:rPr>
          <w:spacing w:val="-13"/>
          <w:w w:val="90"/>
          <w:sz w:val="20"/>
        </w:rPr>
        <w:t> </w:t>
      </w:r>
      <w:r>
        <w:rPr>
          <w:w w:val="90"/>
          <w:sz w:val="20"/>
        </w:rPr>
        <w:t>(5-6).</w:t>
      </w:r>
    </w:p>
    <w:p>
      <w:pPr>
        <w:pStyle w:val="BodyText"/>
        <w:spacing w:before="9"/>
        <w:rPr>
          <w:sz w:val="19"/>
        </w:rPr>
      </w:pPr>
    </w:p>
    <w:p>
      <w:pPr>
        <w:pStyle w:val="BodyText"/>
        <w:spacing w:line="242" w:lineRule="auto"/>
        <w:ind w:left="1553" w:right="1550"/>
        <w:jc w:val="both"/>
      </w:pPr>
      <w:r>
        <w:rPr>
          <w:w w:val="95"/>
        </w:rPr>
        <w:t>La bifurcación natural y social aceptada por </w:t>
      </w:r>
      <w:r>
        <w:rPr>
          <w:spacing w:val="-5"/>
          <w:w w:val="95"/>
        </w:rPr>
        <w:t>Topinard </w:t>
      </w:r>
      <w:r>
        <w:rPr>
          <w:w w:val="95"/>
        </w:rPr>
        <w:t>se proyectaba en un doble objeto de estudio. Se proponía estudiar tanto la hominización (se opone al abis- mo entre </w:t>
      </w:r>
      <w:r>
        <w:rPr>
          <w:spacing w:val="-2"/>
          <w:w w:val="95"/>
        </w:rPr>
        <w:t>hombre </w:t>
      </w:r>
      <w:r>
        <w:rPr>
          <w:w w:val="95"/>
        </w:rPr>
        <w:t>y animal) como la humanización (critica el europeocentrismo o cualquier etnocentrismo). Reafirmaba el doble objeto de estudio, rechazando </w:t>
      </w:r>
      <w:r>
        <w:rPr/>
        <w:t>la</w:t>
      </w:r>
      <w:r>
        <w:rPr>
          <w:spacing w:val="-17"/>
        </w:rPr>
        <w:t> </w:t>
      </w:r>
      <w:r>
        <w:rPr/>
        <w:t>racionalidad</w:t>
      </w:r>
      <w:r>
        <w:rPr>
          <w:spacing w:val="-17"/>
        </w:rPr>
        <w:t> </w:t>
      </w:r>
      <w:r>
        <w:rPr/>
        <w:t>moderna</w:t>
      </w:r>
      <w:r>
        <w:rPr>
          <w:spacing w:val="-16"/>
        </w:rPr>
        <w:t> </w:t>
      </w:r>
      <w:r>
        <w:rPr/>
        <w:t>como</w:t>
      </w:r>
      <w:r>
        <w:rPr>
          <w:spacing w:val="-17"/>
        </w:rPr>
        <w:t> </w:t>
      </w:r>
      <w:r>
        <w:rPr/>
        <w:t>la</w:t>
      </w:r>
      <w:r>
        <w:rPr>
          <w:spacing w:val="-17"/>
        </w:rPr>
        <w:t> </w:t>
      </w:r>
      <w:r>
        <w:rPr/>
        <w:t>única</w:t>
      </w:r>
      <w:r>
        <w:rPr>
          <w:spacing w:val="-17"/>
        </w:rPr>
        <w:t> </w:t>
      </w:r>
      <w:r>
        <w:rPr/>
        <w:t>lógica;</w:t>
      </w:r>
      <w:r>
        <w:rPr>
          <w:spacing w:val="-16"/>
        </w:rPr>
        <w:t> </w:t>
      </w:r>
      <w:r>
        <w:rPr/>
        <w:t>considerando,</w:t>
      </w:r>
      <w:r>
        <w:rPr>
          <w:spacing w:val="-17"/>
        </w:rPr>
        <w:t> </w:t>
      </w:r>
      <w:r>
        <w:rPr/>
        <w:t>al</w:t>
      </w:r>
      <w:r>
        <w:rPr>
          <w:spacing w:val="-17"/>
        </w:rPr>
        <w:t> </w:t>
      </w:r>
      <w:r>
        <w:rPr/>
        <w:t>contrario,</w:t>
      </w:r>
      <w:r>
        <w:rPr>
          <w:spacing w:val="-17"/>
        </w:rPr>
        <w:t> </w:t>
      </w:r>
      <w:r>
        <w:rPr/>
        <w:t>que </w:t>
      </w:r>
      <w:r>
        <w:rPr>
          <w:w w:val="95"/>
        </w:rPr>
        <w:t>“las</w:t>
      </w:r>
      <w:r>
        <w:rPr>
          <w:spacing w:val="-18"/>
          <w:w w:val="95"/>
        </w:rPr>
        <w:t> </w:t>
      </w:r>
      <w:r>
        <w:rPr>
          <w:w w:val="95"/>
        </w:rPr>
        <w:t>únicas</w:t>
      </w:r>
      <w:r>
        <w:rPr>
          <w:spacing w:val="-18"/>
          <w:w w:val="95"/>
        </w:rPr>
        <w:t> </w:t>
      </w:r>
      <w:r>
        <w:rPr>
          <w:w w:val="95"/>
        </w:rPr>
        <w:t>lógicas</w:t>
      </w:r>
      <w:r>
        <w:rPr>
          <w:spacing w:val="-18"/>
          <w:w w:val="95"/>
        </w:rPr>
        <w:t> </w:t>
      </w:r>
      <w:r>
        <w:rPr>
          <w:w w:val="95"/>
        </w:rPr>
        <w:t>son</w:t>
      </w:r>
      <w:r>
        <w:rPr>
          <w:spacing w:val="-18"/>
          <w:w w:val="95"/>
        </w:rPr>
        <w:t> </w:t>
      </w:r>
      <w:r>
        <w:rPr>
          <w:w w:val="95"/>
        </w:rPr>
        <w:t>nuestros</w:t>
      </w:r>
      <w:r>
        <w:rPr>
          <w:spacing w:val="-18"/>
          <w:w w:val="95"/>
        </w:rPr>
        <w:t> </w:t>
      </w:r>
      <w:r>
        <w:rPr>
          <w:w w:val="95"/>
        </w:rPr>
        <w:t>usos”</w:t>
      </w:r>
      <w:r>
        <w:rPr>
          <w:spacing w:val="-18"/>
          <w:w w:val="95"/>
        </w:rPr>
        <w:t> </w:t>
      </w:r>
      <w:r>
        <w:rPr>
          <w:w w:val="95"/>
        </w:rPr>
        <w:t>(10).</w:t>
      </w:r>
    </w:p>
    <w:p>
      <w:pPr>
        <w:pStyle w:val="BodyText"/>
        <w:spacing w:line="242" w:lineRule="auto"/>
        <w:ind w:left="1553" w:right="1551" w:firstLine="283"/>
        <w:jc w:val="both"/>
      </w:pPr>
      <w:r>
        <w:rPr/>
        <w:t>Antes</w:t>
      </w:r>
      <w:r>
        <w:rPr>
          <w:spacing w:val="-23"/>
        </w:rPr>
        <w:t> </w:t>
      </w:r>
      <w:r>
        <w:rPr/>
        <w:t>de</w:t>
      </w:r>
      <w:r>
        <w:rPr>
          <w:spacing w:val="-23"/>
        </w:rPr>
        <w:t> </w:t>
      </w:r>
      <w:r>
        <w:rPr/>
        <w:t>concluir</w:t>
      </w:r>
      <w:r>
        <w:rPr>
          <w:spacing w:val="-23"/>
        </w:rPr>
        <w:t> </w:t>
      </w:r>
      <w:r>
        <w:rPr/>
        <w:t>este</w:t>
      </w:r>
      <w:r>
        <w:rPr>
          <w:spacing w:val="-23"/>
        </w:rPr>
        <w:t> </w:t>
      </w:r>
      <w:r>
        <w:rPr/>
        <w:t>apartado</w:t>
      </w:r>
      <w:r>
        <w:rPr>
          <w:spacing w:val="-23"/>
        </w:rPr>
        <w:t> </w:t>
      </w:r>
      <w:r>
        <w:rPr/>
        <w:t>que</w:t>
      </w:r>
      <w:r>
        <w:rPr>
          <w:spacing w:val="-23"/>
        </w:rPr>
        <w:t> </w:t>
      </w:r>
      <w:r>
        <w:rPr/>
        <w:t>trata</w:t>
      </w:r>
      <w:r>
        <w:rPr>
          <w:spacing w:val="-23"/>
        </w:rPr>
        <w:t> </w:t>
      </w:r>
      <w:r>
        <w:rPr/>
        <w:t>sobre</w:t>
      </w:r>
      <w:r>
        <w:rPr>
          <w:spacing w:val="-23"/>
        </w:rPr>
        <w:t> </w:t>
      </w:r>
      <w:r>
        <w:rPr/>
        <w:t>la</w:t>
      </w:r>
      <w:r>
        <w:rPr>
          <w:spacing w:val="-23"/>
        </w:rPr>
        <w:t> </w:t>
      </w:r>
      <w:r>
        <w:rPr/>
        <w:t>consolidación</w:t>
      </w:r>
      <w:r>
        <w:rPr>
          <w:spacing w:val="-23"/>
        </w:rPr>
        <w:t> </w:t>
      </w:r>
      <w:r>
        <w:rPr/>
        <w:t>de</w:t>
      </w:r>
      <w:r>
        <w:rPr>
          <w:spacing w:val="-23"/>
        </w:rPr>
        <w:t> </w:t>
      </w:r>
      <w:r>
        <w:rPr/>
        <w:t>la</w:t>
      </w:r>
      <w:r>
        <w:rPr>
          <w:spacing w:val="-23"/>
        </w:rPr>
        <w:t> </w:t>
      </w:r>
      <w:r>
        <w:rPr/>
        <w:t>bifur- </w:t>
      </w:r>
      <w:r>
        <w:rPr>
          <w:w w:val="95"/>
        </w:rPr>
        <w:t>cación naturalista y social de la antropología, mencionaremos dos aspectos ad- yacentes</w:t>
      </w:r>
      <w:r>
        <w:rPr>
          <w:spacing w:val="-8"/>
          <w:w w:val="95"/>
        </w:rPr>
        <w:t> </w:t>
      </w:r>
      <w:r>
        <w:rPr>
          <w:w w:val="95"/>
        </w:rPr>
        <w:t>al</w:t>
      </w:r>
      <w:r>
        <w:rPr>
          <w:spacing w:val="-8"/>
          <w:w w:val="95"/>
        </w:rPr>
        <w:t> </w:t>
      </w:r>
      <w:r>
        <w:rPr>
          <w:w w:val="95"/>
        </w:rPr>
        <w:t>despliegue</w:t>
      </w:r>
      <w:r>
        <w:rPr>
          <w:spacing w:val="-7"/>
          <w:w w:val="95"/>
        </w:rPr>
        <w:t> </w:t>
      </w:r>
      <w:r>
        <w:rPr>
          <w:w w:val="95"/>
        </w:rPr>
        <w:t>del</w:t>
      </w:r>
      <w:r>
        <w:rPr>
          <w:spacing w:val="-7"/>
          <w:w w:val="95"/>
        </w:rPr>
        <w:t> </w:t>
      </w:r>
      <w:r>
        <w:rPr>
          <w:w w:val="95"/>
        </w:rPr>
        <w:t>dominio</w:t>
      </w:r>
      <w:r>
        <w:rPr>
          <w:spacing w:val="-7"/>
          <w:w w:val="95"/>
        </w:rPr>
        <w:t> </w:t>
      </w:r>
      <w:r>
        <w:rPr>
          <w:w w:val="95"/>
        </w:rPr>
        <w:t>que</w:t>
      </w:r>
      <w:r>
        <w:rPr>
          <w:spacing w:val="-8"/>
          <w:w w:val="95"/>
        </w:rPr>
        <w:t> </w:t>
      </w:r>
      <w:r>
        <w:rPr>
          <w:w w:val="95"/>
        </w:rPr>
        <w:t>se</w:t>
      </w:r>
      <w:r>
        <w:rPr>
          <w:spacing w:val="-8"/>
          <w:w w:val="95"/>
        </w:rPr>
        <w:t> </w:t>
      </w:r>
      <w:r>
        <w:rPr>
          <w:w w:val="95"/>
        </w:rPr>
        <w:t>vinculan</w:t>
      </w:r>
      <w:r>
        <w:rPr>
          <w:spacing w:val="-8"/>
          <w:w w:val="95"/>
        </w:rPr>
        <w:t> </w:t>
      </w:r>
      <w:r>
        <w:rPr>
          <w:w w:val="95"/>
        </w:rPr>
        <w:t>con</w:t>
      </w:r>
      <w:r>
        <w:rPr>
          <w:spacing w:val="-8"/>
          <w:w w:val="95"/>
        </w:rPr>
        <w:t> </w:t>
      </w:r>
      <w:r>
        <w:rPr>
          <w:w w:val="95"/>
        </w:rPr>
        <w:t>el</w:t>
      </w:r>
      <w:r>
        <w:rPr>
          <w:spacing w:val="-8"/>
          <w:w w:val="95"/>
        </w:rPr>
        <w:t> </w:t>
      </w:r>
      <w:r>
        <w:rPr>
          <w:w w:val="95"/>
        </w:rPr>
        <w:t>tráfico</w:t>
      </w:r>
      <w:r>
        <w:rPr>
          <w:spacing w:val="-7"/>
          <w:w w:val="95"/>
        </w:rPr>
        <w:t> </w:t>
      </w:r>
      <w:r>
        <w:rPr>
          <w:w w:val="95"/>
        </w:rPr>
        <w:t>epistemológico entre</w:t>
      </w:r>
      <w:r>
        <w:rPr>
          <w:spacing w:val="-26"/>
          <w:w w:val="95"/>
        </w:rPr>
        <w:t> </w:t>
      </w:r>
      <w:r>
        <w:rPr>
          <w:w w:val="95"/>
        </w:rPr>
        <w:t>entidades</w:t>
      </w:r>
      <w:r>
        <w:rPr>
          <w:spacing w:val="-26"/>
          <w:w w:val="95"/>
        </w:rPr>
        <w:t> </w:t>
      </w:r>
      <w:r>
        <w:rPr>
          <w:w w:val="95"/>
        </w:rPr>
        <w:t>estudiosas</w:t>
      </w:r>
      <w:r>
        <w:rPr>
          <w:spacing w:val="-26"/>
          <w:w w:val="95"/>
        </w:rPr>
        <w:t> </w:t>
      </w:r>
      <w:r>
        <w:rPr>
          <w:w w:val="95"/>
        </w:rPr>
        <w:t>(sujetos</w:t>
      </w:r>
      <w:r>
        <w:rPr>
          <w:spacing w:val="-26"/>
          <w:w w:val="95"/>
        </w:rPr>
        <w:t> </w:t>
      </w:r>
      <w:r>
        <w:rPr>
          <w:w w:val="95"/>
        </w:rPr>
        <w:t>de</w:t>
      </w:r>
      <w:r>
        <w:rPr>
          <w:spacing w:val="-26"/>
          <w:w w:val="95"/>
        </w:rPr>
        <w:t> </w:t>
      </w:r>
      <w:r>
        <w:rPr>
          <w:w w:val="95"/>
        </w:rPr>
        <w:t>investigación)</w:t>
      </w:r>
      <w:r>
        <w:rPr>
          <w:spacing w:val="-26"/>
          <w:w w:val="95"/>
        </w:rPr>
        <w:t> </w:t>
      </w:r>
      <w:r>
        <w:rPr>
          <w:w w:val="95"/>
        </w:rPr>
        <w:t>respecto</w:t>
      </w:r>
      <w:r>
        <w:rPr>
          <w:spacing w:val="-26"/>
          <w:w w:val="95"/>
        </w:rPr>
        <w:t> </w:t>
      </w:r>
      <w:r>
        <w:rPr>
          <w:w w:val="95"/>
        </w:rPr>
        <w:t>a</w:t>
      </w:r>
      <w:r>
        <w:rPr>
          <w:spacing w:val="-26"/>
          <w:w w:val="95"/>
        </w:rPr>
        <w:t> </w:t>
      </w:r>
      <w:r>
        <w:rPr>
          <w:w w:val="95"/>
        </w:rPr>
        <w:t>las</w:t>
      </w:r>
      <w:r>
        <w:rPr>
          <w:spacing w:val="-26"/>
          <w:w w:val="95"/>
        </w:rPr>
        <w:t> </w:t>
      </w:r>
      <w:r>
        <w:rPr>
          <w:w w:val="95"/>
        </w:rPr>
        <w:t>entidades</w:t>
      </w:r>
      <w:r>
        <w:rPr>
          <w:spacing w:val="-26"/>
          <w:w w:val="95"/>
        </w:rPr>
        <w:t> </w:t>
      </w:r>
      <w:r>
        <w:rPr>
          <w:w w:val="95"/>
        </w:rPr>
        <w:t>bajo estudio</w:t>
      </w:r>
      <w:r>
        <w:rPr>
          <w:spacing w:val="-12"/>
          <w:w w:val="95"/>
        </w:rPr>
        <w:t> </w:t>
      </w:r>
      <w:r>
        <w:rPr>
          <w:w w:val="95"/>
        </w:rPr>
        <w:t>(objeto</w:t>
      </w:r>
      <w:r>
        <w:rPr>
          <w:spacing w:val="-12"/>
          <w:w w:val="95"/>
        </w:rPr>
        <w:t> </w:t>
      </w:r>
      <w:r>
        <w:rPr>
          <w:w w:val="95"/>
        </w:rPr>
        <w:t>de</w:t>
      </w:r>
      <w:r>
        <w:rPr>
          <w:spacing w:val="-12"/>
          <w:w w:val="95"/>
        </w:rPr>
        <w:t> </w:t>
      </w:r>
      <w:r>
        <w:rPr>
          <w:w w:val="95"/>
        </w:rPr>
        <w:t>estudio)</w:t>
      </w:r>
      <w:r>
        <w:rPr>
          <w:spacing w:val="-12"/>
          <w:w w:val="95"/>
        </w:rPr>
        <w:t> </w:t>
      </w:r>
      <w:r>
        <w:rPr>
          <w:w w:val="95"/>
        </w:rPr>
        <w:t>y</w:t>
      </w:r>
      <w:r>
        <w:rPr>
          <w:spacing w:val="-12"/>
          <w:w w:val="95"/>
        </w:rPr>
        <w:t> </w:t>
      </w:r>
      <w:r>
        <w:rPr>
          <w:w w:val="95"/>
        </w:rPr>
        <w:t>sobre</w:t>
      </w:r>
      <w:r>
        <w:rPr>
          <w:spacing w:val="-12"/>
          <w:w w:val="95"/>
        </w:rPr>
        <w:t> </w:t>
      </w:r>
      <w:r>
        <w:rPr>
          <w:w w:val="95"/>
        </w:rPr>
        <w:t>la</w:t>
      </w:r>
      <w:r>
        <w:rPr>
          <w:spacing w:val="-12"/>
          <w:w w:val="95"/>
        </w:rPr>
        <w:t> </w:t>
      </w:r>
      <w:r>
        <w:rPr>
          <w:w w:val="95"/>
        </w:rPr>
        <w:t>utilidad</w:t>
      </w:r>
      <w:r>
        <w:rPr>
          <w:spacing w:val="-13"/>
          <w:w w:val="95"/>
        </w:rPr>
        <w:t> </w:t>
      </w:r>
      <w:r>
        <w:rPr>
          <w:w w:val="95"/>
        </w:rPr>
        <w:t>del</w:t>
      </w:r>
      <w:r>
        <w:rPr>
          <w:spacing w:val="-12"/>
          <w:w w:val="95"/>
        </w:rPr>
        <w:t> </w:t>
      </w:r>
      <w:r>
        <w:rPr>
          <w:w w:val="95"/>
        </w:rPr>
        <w:t>dominio,</w:t>
      </w:r>
      <w:r>
        <w:rPr>
          <w:spacing w:val="-12"/>
          <w:w w:val="95"/>
        </w:rPr>
        <w:t> </w:t>
      </w:r>
      <w:r>
        <w:rPr>
          <w:w w:val="95"/>
        </w:rPr>
        <w:t>respectivamente.</w:t>
      </w:r>
    </w:p>
    <w:p>
      <w:pPr>
        <w:pStyle w:val="BodyText"/>
        <w:spacing w:line="242" w:lineRule="auto"/>
        <w:ind w:left="1553" w:right="1551" w:firstLine="283"/>
        <w:jc w:val="both"/>
      </w:pPr>
      <w:r>
        <w:rPr>
          <w:spacing w:val="-3"/>
          <w:w w:val="95"/>
        </w:rPr>
        <w:t>Sobre </w:t>
      </w:r>
      <w:r>
        <w:rPr>
          <w:w w:val="95"/>
        </w:rPr>
        <w:t>el tráfico epistemológico en el esquema de investigación, </w:t>
      </w:r>
      <w:r>
        <w:rPr>
          <w:spacing w:val="-5"/>
          <w:w w:val="95"/>
        </w:rPr>
        <w:t>Topinard </w:t>
      </w:r>
      <w:r>
        <w:rPr>
          <w:w w:val="95"/>
        </w:rPr>
        <w:t>cla- sificó</w:t>
      </w:r>
      <w:r>
        <w:rPr>
          <w:spacing w:val="-10"/>
          <w:w w:val="95"/>
        </w:rPr>
        <w:t> </w:t>
      </w:r>
      <w:r>
        <w:rPr>
          <w:w w:val="95"/>
        </w:rPr>
        <w:t>la</w:t>
      </w:r>
      <w:r>
        <w:rPr>
          <w:spacing w:val="-10"/>
          <w:w w:val="95"/>
        </w:rPr>
        <w:t> </w:t>
      </w:r>
      <w:r>
        <w:rPr>
          <w:w w:val="95"/>
        </w:rPr>
        <w:t>posición</w:t>
      </w:r>
      <w:r>
        <w:rPr>
          <w:spacing w:val="-10"/>
          <w:w w:val="95"/>
        </w:rPr>
        <w:t> </w:t>
      </w:r>
      <w:r>
        <w:rPr>
          <w:w w:val="95"/>
        </w:rPr>
        <w:t>de</w:t>
      </w:r>
      <w:r>
        <w:rPr>
          <w:spacing w:val="-10"/>
          <w:w w:val="95"/>
        </w:rPr>
        <w:t> </w:t>
      </w:r>
      <w:r>
        <w:rPr>
          <w:w w:val="95"/>
        </w:rPr>
        <w:t>la</w:t>
      </w:r>
      <w:r>
        <w:rPr>
          <w:spacing w:val="-10"/>
          <w:w w:val="95"/>
        </w:rPr>
        <w:t> </w:t>
      </w:r>
      <w:r>
        <w:rPr>
          <w:w w:val="95"/>
        </w:rPr>
        <w:t>antropología</w:t>
      </w:r>
      <w:r>
        <w:rPr>
          <w:spacing w:val="-10"/>
          <w:w w:val="95"/>
        </w:rPr>
        <w:t> </w:t>
      </w:r>
      <w:r>
        <w:rPr>
          <w:w w:val="95"/>
        </w:rPr>
        <w:t>respecto</w:t>
      </w:r>
      <w:r>
        <w:rPr>
          <w:spacing w:val="-9"/>
          <w:w w:val="95"/>
        </w:rPr>
        <w:t> </w:t>
      </w:r>
      <w:r>
        <w:rPr>
          <w:w w:val="95"/>
        </w:rPr>
        <w:t>al</w:t>
      </w:r>
      <w:r>
        <w:rPr>
          <w:spacing w:val="-10"/>
          <w:w w:val="95"/>
        </w:rPr>
        <w:t> </w:t>
      </w:r>
      <w:r>
        <w:rPr>
          <w:w w:val="95"/>
        </w:rPr>
        <w:t>egoísmo</w:t>
      </w:r>
      <w:r>
        <w:rPr>
          <w:spacing w:val="-10"/>
          <w:w w:val="95"/>
        </w:rPr>
        <w:t> </w:t>
      </w:r>
      <w:r>
        <w:rPr>
          <w:w w:val="95"/>
        </w:rPr>
        <w:t>o</w:t>
      </w:r>
      <w:r>
        <w:rPr>
          <w:spacing w:val="-10"/>
          <w:w w:val="95"/>
        </w:rPr>
        <w:t> </w:t>
      </w:r>
      <w:r>
        <w:rPr>
          <w:w w:val="95"/>
        </w:rPr>
        <w:t>altruismo</w:t>
      </w:r>
      <w:r>
        <w:rPr>
          <w:spacing w:val="-9"/>
          <w:w w:val="95"/>
        </w:rPr>
        <w:t> </w:t>
      </w:r>
      <w:r>
        <w:rPr>
          <w:w w:val="95"/>
        </w:rPr>
        <w:t>de</w:t>
      </w:r>
      <w:r>
        <w:rPr>
          <w:spacing w:val="-10"/>
          <w:w w:val="95"/>
        </w:rPr>
        <w:t> </w:t>
      </w:r>
      <w:r>
        <w:rPr>
          <w:w w:val="95"/>
        </w:rPr>
        <w:t>las</w:t>
      </w:r>
      <w:r>
        <w:rPr>
          <w:spacing w:val="-10"/>
          <w:w w:val="95"/>
        </w:rPr>
        <w:t> </w:t>
      </w:r>
      <w:r>
        <w:rPr>
          <w:w w:val="95"/>
        </w:rPr>
        <w:t>nacio- nes. Las primeras (ubica a la inglesa) son naciones prácticas para quienes todos los</w:t>
      </w:r>
      <w:r>
        <w:rPr>
          <w:spacing w:val="-15"/>
          <w:w w:val="95"/>
        </w:rPr>
        <w:t> </w:t>
      </w:r>
      <w:r>
        <w:rPr>
          <w:w w:val="95"/>
        </w:rPr>
        <w:t>actos</w:t>
      </w:r>
      <w:r>
        <w:rPr>
          <w:spacing w:val="-15"/>
          <w:w w:val="95"/>
        </w:rPr>
        <w:t> </w:t>
      </w:r>
      <w:r>
        <w:rPr>
          <w:w w:val="95"/>
        </w:rPr>
        <w:t>de</w:t>
      </w:r>
      <w:r>
        <w:rPr>
          <w:spacing w:val="-15"/>
          <w:w w:val="95"/>
        </w:rPr>
        <w:t> </w:t>
      </w:r>
      <w:r>
        <w:rPr>
          <w:w w:val="95"/>
        </w:rPr>
        <w:t>la</w:t>
      </w:r>
      <w:r>
        <w:rPr>
          <w:spacing w:val="-15"/>
          <w:w w:val="95"/>
        </w:rPr>
        <w:t> </w:t>
      </w:r>
      <w:r>
        <w:rPr>
          <w:w w:val="95"/>
        </w:rPr>
        <w:t>existencia</w:t>
      </w:r>
      <w:r>
        <w:rPr>
          <w:spacing w:val="-15"/>
          <w:w w:val="95"/>
        </w:rPr>
        <w:t> </w:t>
      </w:r>
      <w:r>
        <w:rPr>
          <w:w w:val="95"/>
        </w:rPr>
        <w:t>se</w:t>
      </w:r>
      <w:r>
        <w:rPr>
          <w:spacing w:val="-15"/>
          <w:w w:val="95"/>
        </w:rPr>
        <w:t> </w:t>
      </w:r>
      <w:r>
        <w:rPr>
          <w:w w:val="95"/>
        </w:rPr>
        <w:t>realizan</w:t>
      </w:r>
      <w:r>
        <w:rPr>
          <w:spacing w:val="-15"/>
          <w:w w:val="95"/>
        </w:rPr>
        <w:t> </w:t>
      </w:r>
      <w:r>
        <w:rPr>
          <w:w w:val="95"/>
        </w:rPr>
        <w:t>en</w:t>
      </w:r>
      <w:r>
        <w:rPr>
          <w:spacing w:val="-15"/>
          <w:w w:val="95"/>
        </w:rPr>
        <w:t> </w:t>
      </w:r>
      <w:r>
        <w:rPr>
          <w:w w:val="95"/>
        </w:rPr>
        <w:t>la</w:t>
      </w:r>
      <w:r>
        <w:rPr>
          <w:spacing w:val="-15"/>
          <w:w w:val="95"/>
        </w:rPr>
        <w:t> </w:t>
      </w:r>
      <w:r>
        <w:rPr>
          <w:w w:val="95"/>
        </w:rPr>
        <w:t>perspectiva</w:t>
      </w:r>
      <w:r>
        <w:rPr>
          <w:spacing w:val="-15"/>
          <w:w w:val="95"/>
        </w:rPr>
        <w:t> </w:t>
      </w:r>
      <w:r>
        <w:rPr>
          <w:w w:val="95"/>
        </w:rPr>
        <w:t>de</w:t>
      </w:r>
      <w:r>
        <w:rPr>
          <w:spacing w:val="-15"/>
          <w:w w:val="95"/>
        </w:rPr>
        <w:t> </w:t>
      </w:r>
      <w:r>
        <w:rPr>
          <w:w w:val="95"/>
        </w:rPr>
        <w:t>su</w:t>
      </w:r>
      <w:r>
        <w:rPr>
          <w:spacing w:val="-15"/>
          <w:w w:val="95"/>
        </w:rPr>
        <w:t> </w:t>
      </w:r>
      <w:r>
        <w:rPr>
          <w:w w:val="95"/>
        </w:rPr>
        <w:t>utilidad</w:t>
      </w:r>
      <w:r>
        <w:rPr>
          <w:spacing w:val="-15"/>
          <w:w w:val="95"/>
        </w:rPr>
        <w:t> </w:t>
      </w:r>
      <w:r>
        <w:rPr>
          <w:w w:val="95"/>
        </w:rPr>
        <w:t>inmediata.</w:t>
      </w:r>
      <w:r>
        <w:rPr>
          <w:spacing w:val="-15"/>
          <w:w w:val="95"/>
        </w:rPr>
        <w:t> </w:t>
      </w:r>
      <w:r>
        <w:rPr>
          <w:w w:val="95"/>
        </w:rPr>
        <w:t>En este</w:t>
      </w:r>
      <w:r>
        <w:rPr>
          <w:spacing w:val="-10"/>
          <w:w w:val="95"/>
        </w:rPr>
        <w:t> </w:t>
      </w:r>
      <w:r>
        <w:rPr>
          <w:w w:val="95"/>
        </w:rPr>
        <w:t>caso</w:t>
      </w:r>
      <w:r>
        <w:rPr>
          <w:spacing w:val="-10"/>
          <w:w w:val="95"/>
        </w:rPr>
        <w:t> </w:t>
      </w:r>
      <w:r>
        <w:rPr>
          <w:w w:val="95"/>
        </w:rPr>
        <w:t>“la</w:t>
      </w:r>
      <w:r>
        <w:rPr>
          <w:spacing w:val="-10"/>
          <w:w w:val="95"/>
        </w:rPr>
        <w:t> </w:t>
      </w:r>
      <w:r>
        <w:rPr>
          <w:w w:val="95"/>
        </w:rPr>
        <w:t>etnografía,</w:t>
      </w:r>
      <w:r>
        <w:rPr>
          <w:spacing w:val="-10"/>
          <w:w w:val="95"/>
        </w:rPr>
        <w:t> </w:t>
      </w:r>
      <w:r>
        <w:rPr>
          <w:w w:val="95"/>
        </w:rPr>
        <w:t>por</w:t>
      </w:r>
      <w:r>
        <w:rPr>
          <w:spacing w:val="-10"/>
          <w:w w:val="95"/>
        </w:rPr>
        <w:t> </w:t>
      </w:r>
      <w:r>
        <w:rPr>
          <w:w w:val="95"/>
        </w:rPr>
        <w:t>ejemplo,</w:t>
      </w:r>
      <w:r>
        <w:rPr>
          <w:spacing w:val="-10"/>
          <w:w w:val="95"/>
        </w:rPr>
        <w:t> </w:t>
      </w:r>
      <w:r>
        <w:rPr>
          <w:w w:val="95"/>
        </w:rPr>
        <w:t>es</w:t>
      </w:r>
      <w:r>
        <w:rPr>
          <w:spacing w:val="-10"/>
          <w:w w:val="95"/>
        </w:rPr>
        <w:t> </w:t>
      </w:r>
      <w:r>
        <w:rPr>
          <w:w w:val="95"/>
        </w:rPr>
        <w:t>cultivada</w:t>
      </w:r>
      <w:r>
        <w:rPr>
          <w:spacing w:val="-10"/>
          <w:w w:val="95"/>
        </w:rPr>
        <w:t> </w:t>
      </w:r>
      <w:r>
        <w:rPr>
          <w:w w:val="95"/>
        </w:rPr>
        <w:t>porque</w:t>
      </w:r>
      <w:r>
        <w:rPr>
          <w:spacing w:val="-10"/>
          <w:w w:val="95"/>
        </w:rPr>
        <w:t> </w:t>
      </w:r>
      <w:r>
        <w:rPr>
          <w:w w:val="95"/>
        </w:rPr>
        <w:t>hace</w:t>
      </w:r>
      <w:r>
        <w:rPr>
          <w:spacing w:val="-10"/>
          <w:w w:val="95"/>
        </w:rPr>
        <w:t> </w:t>
      </w:r>
      <w:r>
        <w:rPr>
          <w:w w:val="95"/>
        </w:rPr>
        <w:t>conocer</w:t>
      </w:r>
      <w:r>
        <w:rPr>
          <w:spacing w:val="-10"/>
          <w:w w:val="95"/>
        </w:rPr>
        <w:t> </w:t>
      </w:r>
      <w:r>
        <w:rPr>
          <w:w w:val="95"/>
        </w:rPr>
        <w:t>a</w:t>
      </w:r>
      <w:r>
        <w:rPr>
          <w:spacing w:val="-10"/>
          <w:w w:val="95"/>
        </w:rPr>
        <w:t> </w:t>
      </w:r>
      <w:r>
        <w:rPr>
          <w:w w:val="95"/>
        </w:rPr>
        <w:t>los</w:t>
      </w:r>
      <w:r>
        <w:rPr>
          <w:spacing w:val="-10"/>
          <w:w w:val="95"/>
        </w:rPr>
        <w:t> </w:t>
      </w:r>
      <w:r>
        <w:rPr>
          <w:w w:val="95"/>
        </w:rPr>
        <w:t>indí- genas</w:t>
      </w:r>
      <w:r>
        <w:rPr>
          <w:spacing w:val="-4"/>
          <w:w w:val="95"/>
        </w:rPr>
        <w:t> </w:t>
      </w:r>
      <w:r>
        <w:rPr>
          <w:w w:val="95"/>
        </w:rPr>
        <w:t>de</w:t>
      </w:r>
      <w:r>
        <w:rPr>
          <w:spacing w:val="-4"/>
          <w:w w:val="95"/>
        </w:rPr>
        <w:t> </w:t>
      </w:r>
      <w:r>
        <w:rPr>
          <w:w w:val="95"/>
        </w:rPr>
        <w:t>un</w:t>
      </w:r>
      <w:r>
        <w:rPr>
          <w:spacing w:val="-4"/>
          <w:w w:val="95"/>
        </w:rPr>
        <w:t> </w:t>
      </w:r>
      <w:r>
        <w:rPr>
          <w:w w:val="95"/>
        </w:rPr>
        <w:t>país</w:t>
      </w:r>
      <w:r>
        <w:rPr>
          <w:spacing w:val="-4"/>
          <w:w w:val="95"/>
        </w:rPr>
        <w:t> </w:t>
      </w:r>
      <w:r>
        <w:rPr>
          <w:w w:val="95"/>
        </w:rPr>
        <w:t>y</w:t>
      </w:r>
      <w:r>
        <w:rPr>
          <w:spacing w:val="-4"/>
          <w:w w:val="95"/>
        </w:rPr>
        <w:t> </w:t>
      </w:r>
      <w:r>
        <w:rPr>
          <w:w w:val="95"/>
        </w:rPr>
        <w:t>prepara</w:t>
      </w:r>
      <w:r>
        <w:rPr>
          <w:spacing w:val="-4"/>
          <w:w w:val="95"/>
        </w:rPr>
        <w:t> </w:t>
      </w:r>
      <w:r>
        <w:rPr>
          <w:w w:val="95"/>
        </w:rPr>
        <w:t>su</w:t>
      </w:r>
      <w:r>
        <w:rPr>
          <w:spacing w:val="-4"/>
          <w:w w:val="95"/>
        </w:rPr>
        <w:t> </w:t>
      </w:r>
      <w:r>
        <w:rPr>
          <w:w w:val="95"/>
        </w:rPr>
        <w:t>puesta</w:t>
      </w:r>
      <w:r>
        <w:rPr>
          <w:spacing w:val="-4"/>
          <w:w w:val="95"/>
        </w:rPr>
        <w:t> </w:t>
      </w:r>
      <w:r>
        <w:rPr>
          <w:w w:val="95"/>
        </w:rPr>
        <w:t>en</w:t>
      </w:r>
      <w:r>
        <w:rPr>
          <w:spacing w:val="-4"/>
          <w:w w:val="95"/>
        </w:rPr>
        <w:t> </w:t>
      </w:r>
      <w:r>
        <w:rPr>
          <w:w w:val="95"/>
        </w:rPr>
        <w:t>valor”</w:t>
      </w:r>
      <w:r>
        <w:rPr>
          <w:spacing w:val="-4"/>
          <w:w w:val="95"/>
        </w:rPr>
        <w:t> </w:t>
      </w:r>
      <w:r>
        <w:rPr>
          <w:w w:val="95"/>
        </w:rPr>
        <w:t>(541).</w:t>
      </w:r>
      <w:r>
        <w:rPr>
          <w:spacing w:val="-4"/>
          <w:w w:val="95"/>
        </w:rPr>
        <w:t> </w:t>
      </w:r>
      <w:r>
        <w:rPr>
          <w:w w:val="95"/>
        </w:rPr>
        <w:t>Independientemente</w:t>
      </w:r>
      <w:r>
        <w:rPr>
          <w:spacing w:val="-3"/>
          <w:w w:val="95"/>
        </w:rPr>
        <w:t> </w:t>
      </w:r>
      <w:r>
        <w:rPr>
          <w:w w:val="95"/>
        </w:rPr>
        <w:t>de</w:t>
      </w:r>
      <w:r>
        <w:rPr>
          <w:spacing w:val="-4"/>
          <w:w w:val="95"/>
        </w:rPr>
        <w:t> </w:t>
      </w:r>
      <w:r>
        <w:rPr>
          <w:w w:val="95"/>
        </w:rPr>
        <w:t>la certeza</w:t>
      </w:r>
      <w:r>
        <w:rPr>
          <w:spacing w:val="-18"/>
          <w:w w:val="95"/>
        </w:rPr>
        <w:t> </w:t>
      </w:r>
      <w:r>
        <w:rPr>
          <w:w w:val="95"/>
        </w:rPr>
        <w:t>de</w:t>
      </w:r>
      <w:r>
        <w:rPr>
          <w:spacing w:val="-18"/>
          <w:w w:val="95"/>
        </w:rPr>
        <w:t> </w:t>
      </w:r>
      <w:r>
        <w:rPr>
          <w:w w:val="95"/>
        </w:rPr>
        <w:t>estas</w:t>
      </w:r>
      <w:r>
        <w:rPr>
          <w:spacing w:val="-18"/>
          <w:w w:val="95"/>
        </w:rPr>
        <w:t> </w:t>
      </w:r>
      <w:r>
        <w:rPr>
          <w:w w:val="95"/>
        </w:rPr>
        <w:t>consideraciones,</w:t>
      </w:r>
      <w:r>
        <w:rPr>
          <w:spacing w:val="-18"/>
          <w:w w:val="95"/>
        </w:rPr>
        <w:t> </w:t>
      </w:r>
      <w:r>
        <w:rPr>
          <w:w w:val="95"/>
        </w:rPr>
        <w:t>con</w:t>
      </w:r>
      <w:r>
        <w:rPr>
          <w:spacing w:val="-18"/>
          <w:w w:val="95"/>
        </w:rPr>
        <w:t> </w:t>
      </w:r>
      <w:r>
        <w:rPr>
          <w:w w:val="95"/>
        </w:rPr>
        <w:t>estas</w:t>
      </w:r>
      <w:r>
        <w:rPr>
          <w:spacing w:val="-18"/>
          <w:w w:val="95"/>
        </w:rPr>
        <w:t> </w:t>
      </w:r>
      <w:r>
        <w:rPr>
          <w:w w:val="95"/>
        </w:rPr>
        <w:t>ideas</w:t>
      </w:r>
      <w:r>
        <w:rPr>
          <w:spacing w:val="-18"/>
          <w:w w:val="95"/>
        </w:rPr>
        <w:t> </w:t>
      </w:r>
      <w:r>
        <w:rPr>
          <w:w w:val="95"/>
        </w:rPr>
        <w:t>proyectistas,</w:t>
      </w:r>
      <w:r>
        <w:rPr>
          <w:spacing w:val="-18"/>
          <w:w w:val="95"/>
        </w:rPr>
        <w:t> </w:t>
      </w:r>
      <w:r>
        <w:rPr>
          <w:spacing w:val="-5"/>
          <w:w w:val="95"/>
        </w:rPr>
        <w:t>Topinard</w:t>
      </w:r>
      <w:r>
        <w:rPr>
          <w:spacing w:val="-18"/>
          <w:w w:val="95"/>
        </w:rPr>
        <w:t> </w:t>
      </w:r>
      <w:r>
        <w:rPr>
          <w:w w:val="95"/>
        </w:rPr>
        <w:t>avanzaba la</w:t>
      </w:r>
      <w:r>
        <w:rPr>
          <w:spacing w:val="-17"/>
          <w:w w:val="95"/>
        </w:rPr>
        <w:t> </w:t>
      </w:r>
      <w:r>
        <w:rPr>
          <w:w w:val="95"/>
        </w:rPr>
        <w:t>idea</w:t>
      </w:r>
      <w:r>
        <w:rPr>
          <w:spacing w:val="-17"/>
          <w:w w:val="95"/>
        </w:rPr>
        <w:t> </w:t>
      </w:r>
      <w:r>
        <w:rPr>
          <w:w w:val="95"/>
        </w:rPr>
        <w:t>de</w:t>
      </w:r>
      <w:r>
        <w:rPr>
          <w:spacing w:val="-17"/>
          <w:w w:val="95"/>
        </w:rPr>
        <w:t> </w:t>
      </w:r>
      <w:r>
        <w:rPr>
          <w:w w:val="95"/>
        </w:rPr>
        <w:t>la</w:t>
      </w:r>
      <w:r>
        <w:rPr>
          <w:spacing w:val="-17"/>
          <w:w w:val="95"/>
        </w:rPr>
        <w:t> </w:t>
      </w:r>
      <w:r>
        <w:rPr>
          <w:w w:val="95"/>
        </w:rPr>
        <w:t>proyección</w:t>
      </w:r>
      <w:r>
        <w:rPr>
          <w:spacing w:val="-18"/>
          <w:w w:val="95"/>
        </w:rPr>
        <w:t> </w:t>
      </w:r>
      <w:r>
        <w:rPr>
          <w:w w:val="95"/>
        </w:rPr>
        <w:t>epistemológica</w:t>
      </w:r>
      <w:r>
        <w:rPr>
          <w:spacing w:val="-17"/>
          <w:w w:val="95"/>
        </w:rPr>
        <w:t> </w:t>
      </w:r>
      <w:r>
        <w:rPr>
          <w:w w:val="95"/>
        </w:rPr>
        <w:t>que</w:t>
      </w:r>
      <w:r>
        <w:rPr>
          <w:spacing w:val="-17"/>
          <w:w w:val="95"/>
        </w:rPr>
        <w:t> </w:t>
      </w:r>
      <w:r>
        <w:rPr>
          <w:w w:val="95"/>
        </w:rPr>
        <w:t>ocurre</w:t>
      </w:r>
      <w:r>
        <w:rPr>
          <w:spacing w:val="-17"/>
          <w:w w:val="95"/>
        </w:rPr>
        <w:t> </w:t>
      </w:r>
      <w:r>
        <w:rPr>
          <w:w w:val="95"/>
        </w:rPr>
        <w:t>en</w:t>
      </w:r>
      <w:r>
        <w:rPr>
          <w:spacing w:val="-17"/>
          <w:w w:val="95"/>
        </w:rPr>
        <w:t> </w:t>
      </w:r>
      <w:r>
        <w:rPr>
          <w:w w:val="95"/>
        </w:rPr>
        <w:t>los</w:t>
      </w:r>
      <w:r>
        <w:rPr>
          <w:spacing w:val="-17"/>
          <w:w w:val="95"/>
        </w:rPr>
        <w:t> </w:t>
      </w:r>
      <w:r>
        <w:rPr>
          <w:w w:val="95"/>
        </w:rPr>
        <w:t>estudios</w:t>
      </w:r>
      <w:r>
        <w:rPr>
          <w:spacing w:val="-17"/>
          <w:w w:val="95"/>
        </w:rPr>
        <w:t> </w:t>
      </w:r>
      <w:r>
        <w:rPr>
          <w:w w:val="95"/>
        </w:rPr>
        <w:t>antropológicos al</w:t>
      </w:r>
      <w:r>
        <w:rPr>
          <w:spacing w:val="-17"/>
          <w:w w:val="95"/>
        </w:rPr>
        <w:t> </w:t>
      </w:r>
      <w:r>
        <w:rPr>
          <w:w w:val="95"/>
        </w:rPr>
        <w:t>asumir</w:t>
      </w:r>
      <w:r>
        <w:rPr>
          <w:spacing w:val="-17"/>
          <w:w w:val="95"/>
        </w:rPr>
        <w:t> </w:t>
      </w:r>
      <w:r>
        <w:rPr>
          <w:w w:val="95"/>
        </w:rPr>
        <w:t>cierta</w:t>
      </w:r>
      <w:r>
        <w:rPr>
          <w:spacing w:val="-17"/>
          <w:w w:val="95"/>
        </w:rPr>
        <w:t> </w:t>
      </w:r>
      <w:r>
        <w:rPr>
          <w:w w:val="95"/>
        </w:rPr>
        <w:t>preeminencia</w:t>
      </w:r>
      <w:r>
        <w:rPr>
          <w:spacing w:val="-17"/>
          <w:w w:val="95"/>
        </w:rPr>
        <w:t> </w:t>
      </w:r>
      <w:r>
        <w:rPr>
          <w:w w:val="95"/>
        </w:rPr>
        <w:t>cognoscitiva</w:t>
      </w:r>
      <w:r>
        <w:rPr>
          <w:spacing w:val="-17"/>
          <w:w w:val="95"/>
        </w:rPr>
        <w:t> </w:t>
      </w:r>
      <w:r>
        <w:rPr>
          <w:w w:val="95"/>
        </w:rPr>
        <w:t>de</w:t>
      </w:r>
      <w:r>
        <w:rPr>
          <w:spacing w:val="-17"/>
          <w:w w:val="95"/>
        </w:rPr>
        <w:t> </w:t>
      </w:r>
      <w:r>
        <w:rPr>
          <w:w w:val="95"/>
        </w:rPr>
        <w:t>los</w:t>
      </w:r>
      <w:r>
        <w:rPr>
          <w:spacing w:val="-17"/>
          <w:w w:val="95"/>
        </w:rPr>
        <w:t> </w:t>
      </w:r>
      <w:r>
        <w:rPr>
          <w:w w:val="95"/>
        </w:rPr>
        <w:t>hombres</w:t>
      </w:r>
      <w:r>
        <w:rPr>
          <w:spacing w:val="-17"/>
          <w:w w:val="95"/>
        </w:rPr>
        <w:t> </w:t>
      </w:r>
      <w:r>
        <w:rPr>
          <w:w w:val="95"/>
        </w:rPr>
        <w:t>que</w:t>
      </w:r>
      <w:r>
        <w:rPr>
          <w:spacing w:val="-17"/>
          <w:w w:val="95"/>
        </w:rPr>
        <w:t> </w:t>
      </w:r>
      <w:r>
        <w:rPr>
          <w:w w:val="95"/>
        </w:rPr>
        <w:t>toman</w:t>
      </w:r>
      <w:r>
        <w:rPr>
          <w:spacing w:val="-17"/>
          <w:w w:val="95"/>
        </w:rPr>
        <w:t> </w:t>
      </w:r>
      <w:r>
        <w:rPr>
          <w:w w:val="95"/>
        </w:rPr>
        <w:t>como</w:t>
      </w:r>
      <w:r>
        <w:rPr>
          <w:spacing w:val="-17"/>
          <w:w w:val="95"/>
        </w:rPr>
        <w:t> </w:t>
      </w:r>
      <w:r>
        <w:rPr>
          <w:w w:val="95"/>
        </w:rPr>
        <w:t>obje- to</w:t>
      </w:r>
      <w:r>
        <w:rPr>
          <w:spacing w:val="-15"/>
          <w:w w:val="95"/>
        </w:rPr>
        <w:t> </w:t>
      </w:r>
      <w:r>
        <w:rPr>
          <w:w w:val="95"/>
        </w:rPr>
        <w:t>de</w:t>
      </w:r>
      <w:r>
        <w:rPr>
          <w:spacing w:val="-15"/>
          <w:w w:val="95"/>
        </w:rPr>
        <w:t> </w:t>
      </w:r>
      <w:r>
        <w:rPr>
          <w:w w:val="95"/>
        </w:rPr>
        <w:t>estudio</w:t>
      </w:r>
      <w:r>
        <w:rPr>
          <w:spacing w:val="-15"/>
          <w:w w:val="95"/>
        </w:rPr>
        <w:t> </w:t>
      </w:r>
      <w:r>
        <w:rPr>
          <w:w w:val="95"/>
        </w:rPr>
        <w:t>a</w:t>
      </w:r>
      <w:r>
        <w:rPr>
          <w:spacing w:val="-15"/>
          <w:w w:val="95"/>
        </w:rPr>
        <w:t> </w:t>
      </w:r>
      <w:r>
        <w:rPr>
          <w:w w:val="95"/>
        </w:rPr>
        <w:t>otros</w:t>
      </w:r>
      <w:r>
        <w:rPr>
          <w:spacing w:val="-15"/>
          <w:w w:val="95"/>
        </w:rPr>
        <w:t> </w:t>
      </w:r>
      <w:r>
        <w:rPr>
          <w:w w:val="95"/>
        </w:rPr>
        <w:t>hombres</w:t>
      </w:r>
      <w:r>
        <w:rPr>
          <w:spacing w:val="-15"/>
          <w:w w:val="95"/>
        </w:rPr>
        <w:t> </w:t>
      </w:r>
      <w:r>
        <w:rPr>
          <w:w w:val="95"/>
        </w:rPr>
        <w:t>devenidos</w:t>
      </w:r>
      <w:r>
        <w:rPr>
          <w:spacing w:val="-15"/>
          <w:w w:val="95"/>
        </w:rPr>
        <w:t> </w:t>
      </w:r>
      <w:r>
        <w:rPr>
          <w:w w:val="95"/>
        </w:rPr>
        <w:t>sujetos</w:t>
      </w:r>
      <w:r>
        <w:rPr>
          <w:spacing w:val="-15"/>
          <w:w w:val="95"/>
        </w:rPr>
        <w:t> </w:t>
      </w:r>
      <w:r>
        <w:rPr>
          <w:w w:val="95"/>
        </w:rPr>
        <w:t>de</w:t>
      </w:r>
      <w:r>
        <w:rPr>
          <w:spacing w:val="-15"/>
          <w:w w:val="95"/>
        </w:rPr>
        <w:t> </w:t>
      </w:r>
      <w:r>
        <w:rPr>
          <w:w w:val="95"/>
        </w:rPr>
        <w:t>investigación.</w:t>
      </w:r>
    </w:p>
    <w:p>
      <w:pPr>
        <w:pStyle w:val="BodyText"/>
        <w:spacing w:line="242" w:lineRule="auto"/>
        <w:ind w:left="1553" w:right="1551" w:firstLine="283"/>
        <w:jc w:val="both"/>
      </w:pPr>
      <w:r>
        <w:rPr>
          <w:w w:val="95"/>
        </w:rPr>
        <w:t>En</w:t>
      </w:r>
      <w:r>
        <w:rPr>
          <w:spacing w:val="-16"/>
          <w:w w:val="95"/>
        </w:rPr>
        <w:t> </w:t>
      </w:r>
      <w:r>
        <w:rPr>
          <w:w w:val="95"/>
        </w:rPr>
        <w:t>relación</w:t>
      </w:r>
      <w:r>
        <w:rPr>
          <w:spacing w:val="-16"/>
          <w:w w:val="95"/>
        </w:rPr>
        <w:t> </w:t>
      </w:r>
      <w:r>
        <w:rPr>
          <w:w w:val="95"/>
        </w:rPr>
        <w:t>con</w:t>
      </w:r>
      <w:r>
        <w:rPr>
          <w:spacing w:val="-16"/>
          <w:w w:val="95"/>
        </w:rPr>
        <w:t> </w:t>
      </w:r>
      <w:r>
        <w:rPr>
          <w:w w:val="95"/>
        </w:rPr>
        <w:t>la</w:t>
      </w:r>
      <w:r>
        <w:rPr>
          <w:spacing w:val="-16"/>
          <w:w w:val="95"/>
        </w:rPr>
        <w:t> </w:t>
      </w:r>
      <w:r>
        <w:rPr>
          <w:w w:val="95"/>
        </w:rPr>
        <w:t>utilidad</w:t>
      </w:r>
      <w:r>
        <w:rPr>
          <w:spacing w:val="-16"/>
          <w:w w:val="95"/>
        </w:rPr>
        <w:t> </w:t>
      </w:r>
      <w:r>
        <w:rPr>
          <w:w w:val="95"/>
        </w:rPr>
        <w:t>y</w:t>
      </w:r>
      <w:r>
        <w:rPr>
          <w:spacing w:val="-16"/>
          <w:w w:val="95"/>
        </w:rPr>
        <w:t> </w:t>
      </w:r>
      <w:r>
        <w:rPr>
          <w:w w:val="95"/>
        </w:rPr>
        <w:t>aplicación</w:t>
      </w:r>
      <w:r>
        <w:rPr>
          <w:spacing w:val="-15"/>
          <w:w w:val="95"/>
        </w:rPr>
        <w:t> </w:t>
      </w:r>
      <w:r>
        <w:rPr>
          <w:w w:val="95"/>
        </w:rPr>
        <w:t>de</w:t>
      </w:r>
      <w:r>
        <w:rPr>
          <w:spacing w:val="-16"/>
          <w:w w:val="95"/>
        </w:rPr>
        <w:t> </w:t>
      </w:r>
      <w:r>
        <w:rPr>
          <w:w w:val="95"/>
        </w:rPr>
        <w:t>la</w:t>
      </w:r>
      <w:r>
        <w:rPr>
          <w:spacing w:val="-16"/>
          <w:w w:val="95"/>
        </w:rPr>
        <w:t> </w:t>
      </w:r>
      <w:r>
        <w:rPr>
          <w:w w:val="95"/>
        </w:rPr>
        <w:t>antropología,</w:t>
      </w:r>
      <w:r>
        <w:rPr>
          <w:spacing w:val="-17"/>
          <w:w w:val="95"/>
        </w:rPr>
        <w:t> </w:t>
      </w:r>
      <w:r>
        <w:rPr>
          <w:spacing w:val="-5"/>
          <w:w w:val="95"/>
        </w:rPr>
        <w:t>Topinard</w:t>
      </w:r>
      <w:r>
        <w:rPr>
          <w:spacing w:val="-16"/>
          <w:w w:val="95"/>
        </w:rPr>
        <w:t> </w:t>
      </w:r>
      <w:r>
        <w:rPr>
          <w:w w:val="95"/>
        </w:rPr>
        <w:t>considera- ba</w:t>
      </w:r>
      <w:r>
        <w:rPr>
          <w:spacing w:val="-12"/>
          <w:w w:val="95"/>
        </w:rPr>
        <w:t> </w:t>
      </w:r>
      <w:r>
        <w:rPr>
          <w:w w:val="95"/>
        </w:rPr>
        <w:t>su</w:t>
      </w:r>
      <w:r>
        <w:rPr>
          <w:spacing w:val="-12"/>
          <w:w w:val="95"/>
        </w:rPr>
        <w:t> </w:t>
      </w:r>
      <w:r>
        <w:rPr>
          <w:w w:val="95"/>
        </w:rPr>
        <w:t>capacidad</w:t>
      </w:r>
      <w:r>
        <w:rPr>
          <w:spacing w:val="-12"/>
          <w:w w:val="95"/>
        </w:rPr>
        <w:t> </w:t>
      </w:r>
      <w:r>
        <w:rPr>
          <w:w w:val="95"/>
        </w:rPr>
        <w:t>para</w:t>
      </w:r>
      <w:r>
        <w:rPr>
          <w:spacing w:val="-11"/>
          <w:w w:val="95"/>
        </w:rPr>
        <w:t> </w:t>
      </w:r>
      <w:r>
        <w:rPr>
          <w:w w:val="95"/>
        </w:rPr>
        <w:t>influir</w:t>
      </w:r>
      <w:r>
        <w:rPr>
          <w:spacing w:val="-11"/>
          <w:w w:val="95"/>
        </w:rPr>
        <w:t> </w:t>
      </w:r>
      <w:r>
        <w:rPr>
          <w:w w:val="95"/>
        </w:rPr>
        <w:t>sobre</w:t>
      </w:r>
      <w:r>
        <w:rPr>
          <w:spacing w:val="-11"/>
          <w:w w:val="95"/>
        </w:rPr>
        <w:t> </w:t>
      </w:r>
      <w:r>
        <w:rPr>
          <w:w w:val="95"/>
        </w:rPr>
        <w:t>la</w:t>
      </w:r>
      <w:r>
        <w:rPr>
          <w:spacing w:val="-11"/>
          <w:w w:val="95"/>
        </w:rPr>
        <w:t> </w:t>
      </w:r>
      <w:r>
        <w:rPr>
          <w:w w:val="95"/>
        </w:rPr>
        <w:t>organización</w:t>
      </w:r>
      <w:r>
        <w:rPr>
          <w:spacing w:val="-12"/>
          <w:w w:val="95"/>
        </w:rPr>
        <w:t> </w:t>
      </w:r>
      <w:r>
        <w:rPr>
          <w:w w:val="95"/>
        </w:rPr>
        <w:t>social.</w:t>
      </w:r>
      <w:r>
        <w:rPr>
          <w:spacing w:val="-12"/>
          <w:w w:val="95"/>
        </w:rPr>
        <w:t> </w:t>
      </w:r>
      <w:r>
        <w:rPr>
          <w:w w:val="95"/>
        </w:rPr>
        <w:t>De</w:t>
      </w:r>
      <w:r>
        <w:rPr>
          <w:spacing w:val="-12"/>
          <w:w w:val="95"/>
        </w:rPr>
        <w:t> </w:t>
      </w:r>
      <w:r>
        <w:rPr>
          <w:w w:val="95"/>
        </w:rPr>
        <w:t>hecho,</w:t>
      </w:r>
      <w:r>
        <w:rPr>
          <w:spacing w:val="-11"/>
          <w:w w:val="95"/>
        </w:rPr>
        <w:t> </w:t>
      </w:r>
      <w:r>
        <w:rPr>
          <w:spacing w:val="-5"/>
          <w:w w:val="95"/>
        </w:rPr>
        <w:t>Topinard</w:t>
      </w:r>
      <w:r>
        <w:rPr>
          <w:spacing w:val="-11"/>
          <w:w w:val="95"/>
        </w:rPr>
        <w:t> </w:t>
      </w:r>
      <w:r>
        <w:rPr>
          <w:w w:val="95"/>
        </w:rPr>
        <w:t>con- sideró</w:t>
      </w:r>
      <w:r>
        <w:rPr>
          <w:spacing w:val="-5"/>
          <w:w w:val="95"/>
        </w:rPr>
        <w:t> </w:t>
      </w:r>
      <w:r>
        <w:rPr>
          <w:w w:val="95"/>
        </w:rPr>
        <w:t>que</w:t>
      </w:r>
      <w:r>
        <w:rPr>
          <w:spacing w:val="-4"/>
          <w:w w:val="95"/>
        </w:rPr>
        <w:t> </w:t>
      </w:r>
      <w:r>
        <w:rPr>
          <w:w w:val="95"/>
        </w:rPr>
        <w:t>la</w:t>
      </w:r>
      <w:r>
        <w:rPr>
          <w:spacing w:val="-5"/>
          <w:w w:val="95"/>
        </w:rPr>
        <w:t> </w:t>
      </w:r>
      <w:r>
        <w:rPr>
          <w:w w:val="95"/>
        </w:rPr>
        <w:t>afirmación</w:t>
      </w:r>
      <w:r>
        <w:rPr>
          <w:spacing w:val="-4"/>
          <w:w w:val="95"/>
        </w:rPr>
        <w:t> </w:t>
      </w:r>
      <w:r>
        <w:rPr>
          <w:w w:val="95"/>
        </w:rPr>
        <w:t>de</w:t>
      </w:r>
      <w:r>
        <w:rPr>
          <w:spacing w:val="-4"/>
          <w:w w:val="95"/>
        </w:rPr>
        <w:t> </w:t>
      </w:r>
      <w:r>
        <w:rPr>
          <w:w w:val="95"/>
        </w:rPr>
        <w:t>Edwards,</w:t>
      </w:r>
      <w:r>
        <w:rPr>
          <w:spacing w:val="-4"/>
          <w:w w:val="95"/>
        </w:rPr>
        <w:t> </w:t>
      </w:r>
      <w:r>
        <w:rPr>
          <w:w w:val="95"/>
        </w:rPr>
        <w:t>siguiendo</w:t>
      </w:r>
      <w:r>
        <w:rPr>
          <w:spacing w:val="-5"/>
          <w:w w:val="95"/>
        </w:rPr>
        <w:t> </w:t>
      </w:r>
      <w:r>
        <w:rPr>
          <w:w w:val="95"/>
        </w:rPr>
        <w:t>a</w:t>
      </w:r>
      <w:r>
        <w:rPr>
          <w:spacing w:val="-5"/>
          <w:w w:val="95"/>
        </w:rPr>
        <w:t> </w:t>
      </w:r>
      <w:r>
        <w:rPr>
          <w:spacing w:val="-4"/>
          <w:w w:val="95"/>
        </w:rPr>
        <w:t>Walter </w:t>
      </w:r>
      <w:r>
        <w:rPr>
          <w:w w:val="95"/>
        </w:rPr>
        <w:t>Scott</w:t>
      </w:r>
      <w:r>
        <w:rPr>
          <w:spacing w:val="-4"/>
          <w:w w:val="95"/>
        </w:rPr>
        <w:t> </w:t>
      </w:r>
      <w:r>
        <w:rPr>
          <w:w w:val="95"/>
        </w:rPr>
        <w:t>y</w:t>
      </w:r>
      <w:r>
        <w:rPr>
          <w:spacing w:val="-5"/>
          <w:w w:val="95"/>
        </w:rPr>
        <w:t> </w:t>
      </w:r>
      <w:r>
        <w:rPr>
          <w:w w:val="95"/>
        </w:rPr>
        <w:t>a</w:t>
      </w:r>
      <w:r>
        <w:rPr>
          <w:spacing w:val="-5"/>
          <w:w w:val="95"/>
        </w:rPr>
        <w:t> </w:t>
      </w:r>
      <w:r>
        <w:rPr>
          <w:spacing w:val="-3"/>
          <w:w w:val="95"/>
        </w:rPr>
        <w:t>Thierry,</w:t>
      </w:r>
      <w:r>
        <w:rPr>
          <w:spacing w:val="-5"/>
          <w:w w:val="95"/>
        </w:rPr>
        <w:t> </w:t>
      </w:r>
      <w:r>
        <w:rPr>
          <w:w w:val="95"/>
        </w:rPr>
        <w:t>según la</w:t>
      </w:r>
      <w:r>
        <w:rPr>
          <w:spacing w:val="-15"/>
          <w:w w:val="95"/>
        </w:rPr>
        <w:t> </w:t>
      </w:r>
      <w:r>
        <w:rPr>
          <w:w w:val="95"/>
        </w:rPr>
        <w:t>cual</w:t>
      </w:r>
      <w:r>
        <w:rPr>
          <w:spacing w:val="-15"/>
          <w:w w:val="95"/>
        </w:rPr>
        <w:t> </w:t>
      </w:r>
      <w:r>
        <w:rPr>
          <w:w w:val="95"/>
        </w:rPr>
        <w:t>“las</w:t>
      </w:r>
      <w:r>
        <w:rPr>
          <w:spacing w:val="-15"/>
          <w:w w:val="95"/>
        </w:rPr>
        <w:t> </w:t>
      </w:r>
      <w:r>
        <w:rPr>
          <w:w w:val="95"/>
        </w:rPr>
        <w:t>razas</w:t>
      </w:r>
      <w:r>
        <w:rPr>
          <w:spacing w:val="-14"/>
          <w:w w:val="95"/>
        </w:rPr>
        <w:t> </w:t>
      </w:r>
      <w:r>
        <w:rPr>
          <w:w w:val="95"/>
        </w:rPr>
        <w:t>y</w:t>
      </w:r>
      <w:r>
        <w:rPr>
          <w:spacing w:val="-14"/>
          <w:w w:val="95"/>
        </w:rPr>
        <w:t> </w:t>
      </w:r>
      <w:r>
        <w:rPr>
          <w:w w:val="95"/>
        </w:rPr>
        <w:t>sus</w:t>
      </w:r>
      <w:r>
        <w:rPr>
          <w:spacing w:val="-15"/>
          <w:w w:val="95"/>
        </w:rPr>
        <w:t> </w:t>
      </w:r>
      <w:r>
        <w:rPr>
          <w:w w:val="95"/>
        </w:rPr>
        <w:t>temperamentos</w:t>
      </w:r>
      <w:r>
        <w:rPr>
          <w:spacing w:val="-14"/>
          <w:w w:val="95"/>
        </w:rPr>
        <w:t> </w:t>
      </w:r>
      <w:r>
        <w:rPr>
          <w:w w:val="95"/>
        </w:rPr>
        <w:t>juegan</w:t>
      </w:r>
      <w:r>
        <w:rPr>
          <w:spacing w:val="-15"/>
          <w:w w:val="95"/>
        </w:rPr>
        <w:t> </w:t>
      </w:r>
      <w:r>
        <w:rPr>
          <w:w w:val="95"/>
        </w:rPr>
        <w:t>un</w:t>
      </w:r>
      <w:r>
        <w:rPr>
          <w:spacing w:val="-15"/>
          <w:w w:val="95"/>
        </w:rPr>
        <w:t> </w:t>
      </w:r>
      <w:r>
        <w:rPr>
          <w:spacing w:val="-3"/>
          <w:w w:val="95"/>
        </w:rPr>
        <w:t>rol</w:t>
      </w:r>
      <w:r>
        <w:rPr>
          <w:spacing w:val="-15"/>
          <w:w w:val="95"/>
        </w:rPr>
        <w:t> </w:t>
      </w:r>
      <w:r>
        <w:rPr>
          <w:w w:val="95"/>
        </w:rPr>
        <w:t>considerable</w:t>
      </w:r>
      <w:r>
        <w:rPr>
          <w:spacing w:val="-15"/>
          <w:w w:val="95"/>
        </w:rPr>
        <w:t> </w:t>
      </w:r>
      <w:r>
        <w:rPr>
          <w:w w:val="95"/>
        </w:rPr>
        <w:t>en</w:t>
      </w:r>
      <w:r>
        <w:rPr>
          <w:spacing w:val="-15"/>
          <w:w w:val="95"/>
        </w:rPr>
        <w:t> </w:t>
      </w:r>
      <w:r>
        <w:rPr>
          <w:w w:val="95"/>
        </w:rPr>
        <w:t>la</w:t>
      </w:r>
      <w:r>
        <w:rPr>
          <w:spacing w:val="-15"/>
          <w:w w:val="95"/>
        </w:rPr>
        <w:t> </w:t>
      </w:r>
      <w:r>
        <w:rPr>
          <w:w w:val="95"/>
        </w:rPr>
        <w:t>vida</w:t>
      </w:r>
      <w:r>
        <w:rPr>
          <w:spacing w:val="-15"/>
          <w:w w:val="95"/>
        </w:rPr>
        <w:t> </w:t>
      </w:r>
      <w:r>
        <w:rPr>
          <w:w w:val="95"/>
        </w:rPr>
        <w:t>de</w:t>
      </w:r>
      <w:r>
        <w:rPr>
          <w:spacing w:val="-14"/>
          <w:w w:val="95"/>
        </w:rPr>
        <w:t> </w:t>
      </w:r>
      <w:r>
        <w:rPr>
          <w:w w:val="95"/>
        </w:rPr>
        <w:t>las </w:t>
      </w:r>
      <w:r>
        <w:rPr/>
        <w:t>naciones.</w:t>
      </w:r>
      <w:r>
        <w:rPr>
          <w:spacing w:val="-13"/>
        </w:rPr>
        <w:t> </w:t>
      </w:r>
      <w:r>
        <w:rPr/>
        <w:t>La</w:t>
      </w:r>
      <w:r>
        <w:rPr>
          <w:spacing w:val="-13"/>
        </w:rPr>
        <w:t> </w:t>
      </w:r>
      <w:r>
        <w:rPr/>
        <w:t>historia</w:t>
      </w:r>
      <w:r>
        <w:rPr>
          <w:spacing w:val="-13"/>
        </w:rPr>
        <w:t> </w:t>
      </w:r>
      <w:r>
        <w:rPr/>
        <w:t>aclarada</w:t>
      </w:r>
      <w:r>
        <w:rPr>
          <w:spacing w:val="-13"/>
        </w:rPr>
        <w:t> </w:t>
      </w:r>
      <w:r>
        <w:rPr/>
        <w:t>por</w:t>
      </w:r>
      <w:r>
        <w:rPr>
          <w:spacing w:val="-13"/>
        </w:rPr>
        <w:t> </w:t>
      </w:r>
      <w:r>
        <w:rPr/>
        <w:t>la</w:t>
      </w:r>
      <w:r>
        <w:rPr>
          <w:spacing w:val="-13"/>
        </w:rPr>
        <w:t> </w:t>
      </w:r>
      <w:r>
        <w:rPr/>
        <w:t>antropología</w:t>
      </w:r>
      <w:r>
        <w:rPr>
          <w:spacing w:val="-13"/>
        </w:rPr>
        <w:t> </w:t>
      </w:r>
      <w:r>
        <w:rPr/>
        <w:t>toma</w:t>
      </w:r>
      <w:r>
        <w:rPr>
          <w:spacing w:val="-13"/>
        </w:rPr>
        <w:t> </w:t>
      </w:r>
      <w:r>
        <w:rPr/>
        <w:t>así</w:t>
      </w:r>
      <w:r>
        <w:rPr>
          <w:spacing w:val="-13"/>
        </w:rPr>
        <w:t> </w:t>
      </w:r>
      <w:r>
        <w:rPr/>
        <w:t>un</w:t>
      </w:r>
      <w:r>
        <w:rPr>
          <w:spacing w:val="-13"/>
        </w:rPr>
        <w:t> </w:t>
      </w:r>
      <w:r>
        <w:rPr/>
        <w:t>aspecto</w:t>
      </w:r>
      <w:r>
        <w:rPr>
          <w:spacing w:val="-13"/>
        </w:rPr>
        <w:t> </w:t>
      </w:r>
      <w:r>
        <w:rPr/>
        <w:t>nuevo; </w:t>
      </w:r>
      <w:r>
        <w:rPr>
          <w:w w:val="95"/>
        </w:rPr>
        <w:t>las</w:t>
      </w:r>
      <w:r>
        <w:rPr>
          <w:spacing w:val="-6"/>
          <w:w w:val="95"/>
        </w:rPr>
        <w:t> </w:t>
      </w:r>
      <w:r>
        <w:rPr>
          <w:w w:val="95"/>
        </w:rPr>
        <w:t>causas</w:t>
      </w:r>
      <w:r>
        <w:rPr>
          <w:spacing w:val="-6"/>
          <w:w w:val="95"/>
        </w:rPr>
        <w:t> </w:t>
      </w:r>
      <w:r>
        <w:rPr>
          <w:w w:val="95"/>
        </w:rPr>
        <w:t>y</w:t>
      </w:r>
      <w:r>
        <w:rPr>
          <w:spacing w:val="-6"/>
          <w:w w:val="95"/>
        </w:rPr>
        <w:t> </w:t>
      </w:r>
      <w:r>
        <w:rPr>
          <w:w w:val="95"/>
        </w:rPr>
        <w:t>los</w:t>
      </w:r>
      <w:r>
        <w:rPr>
          <w:spacing w:val="-6"/>
          <w:w w:val="95"/>
        </w:rPr>
        <w:t> </w:t>
      </w:r>
      <w:r>
        <w:rPr>
          <w:w w:val="95"/>
        </w:rPr>
        <w:t>efectos</w:t>
      </w:r>
      <w:r>
        <w:rPr>
          <w:spacing w:val="-6"/>
          <w:w w:val="95"/>
        </w:rPr>
        <w:t> </w:t>
      </w:r>
      <w:r>
        <w:rPr>
          <w:w w:val="95"/>
        </w:rPr>
        <w:t>son</w:t>
      </w:r>
      <w:r>
        <w:rPr>
          <w:spacing w:val="-6"/>
          <w:w w:val="95"/>
        </w:rPr>
        <w:t> </w:t>
      </w:r>
      <w:r>
        <w:rPr>
          <w:w w:val="95"/>
        </w:rPr>
        <w:t>mejor</w:t>
      </w:r>
      <w:r>
        <w:rPr>
          <w:spacing w:val="-6"/>
          <w:w w:val="95"/>
        </w:rPr>
        <w:t> </w:t>
      </w:r>
      <w:r>
        <w:rPr>
          <w:w w:val="95"/>
        </w:rPr>
        <w:t>explicados,</w:t>
      </w:r>
      <w:r>
        <w:rPr>
          <w:spacing w:val="-7"/>
          <w:w w:val="95"/>
        </w:rPr>
        <w:t> </w:t>
      </w:r>
      <w:r>
        <w:rPr>
          <w:w w:val="95"/>
        </w:rPr>
        <w:t>y</w:t>
      </w:r>
      <w:r>
        <w:rPr>
          <w:spacing w:val="-6"/>
          <w:w w:val="95"/>
        </w:rPr>
        <w:t> </w:t>
      </w:r>
      <w:r>
        <w:rPr>
          <w:w w:val="95"/>
        </w:rPr>
        <w:t>la</w:t>
      </w:r>
      <w:r>
        <w:rPr>
          <w:spacing w:val="-6"/>
          <w:w w:val="95"/>
        </w:rPr>
        <w:t> </w:t>
      </w:r>
      <w:r>
        <w:rPr>
          <w:w w:val="95"/>
        </w:rPr>
        <w:t>idea</w:t>
      </w:r>
      <w:r>
        <w:rPr>
          <w:spacing w:val="-6"/>
          <w:w w:val="95"/>
        </w:rPr>
        <w:t> </w:t>
      </w:r>
      <w:r>
        <w:rPr>
          <w:w w:val="95"/>
        </w:rPr>
        <w:t>antropológica</w:t>
      </w:r>
      <w:r>
        <w:rPr>
          <w:spacing w:val="-7"/>
          <w:w w:val="95"/>
        </w:rPr>
        <w:t> </w:t>
      </w:r>
      <w:r>
        <w:rPr>
          <w:w w:val="95"/>
        </w:rPr>
        <w:t>remplaza</w:t>
      </w:r>
      <w:r>
        <w:rPr>
          <w:spacing w:val="-6"/>
          <w:w w:val="95"/>
        </w:rPr>
        <w:t> </w:t>
      </w:r>
      <w:r>
        <w:rPr>
          <w:w w:val="95"/>
        </w:rPr>
        <w:t>la idea</w:t>
      </w:r>
      <w:r>
        <w:rPr>
          <w:spacing w:val="-13"/>
          <w:w w:val="95"/>
        </w:rPr>
        <w:t> </w:t>
      </w:r>
      <w:r>
        <w:rPr>
          <w:w w:val="95"/>
        </w:rPr>
        <w:t>teológica</w:t>
      </w:r>
      <w:r>
        <w:rPr>
          <w:spacing w:val="-13"/>
          <w:w w:val="95"/>
        </w:rPr>
        <w:t> </w:t>
      </w:r>
      <w:r>
        <w:rPr>
          <w:w w:val="95"/>
        </w:rPr>
        <w:t>de</w:t>
      </w:r>
      <w:r>
        <w:rPr>
          <w:spacing w:val="-13"/>
          <w:w w:val="95"/>
        </w:rPr>
        <w:t> </w:t>
      </w:r>
      <w:r>
        <w:rPr>
          <w:w w:val="95"/>
        </w:rPr>
        <w:t>los</w:t>
      </w:r>
      <w:r>
        <w:rPr>
          <w:spacing w:val="-13"/>
          <w:w w:val="95"/>
        </w:rPr>
        <w:t> </w:t>
      </w:r>
      <w:r>
        <w:rPr>
          <w:w w:val="95"/>
        </w:rPr>
        <w:t>siglos</w:t>
      </w:r>
      <w:r>
        <w:rPr>
          <w:spacing w:val="-13"/>
          <w:w w:val="95"/>
        </w:rPr>
        <w:t> </w:t>
      </w:r>
      <w:r>
        <w:rPr>
          <w:w w:val="95"/>
        </w:rPr>
        <w:t>precedentes”</w:t>
      </w:r>
      <w:r>
        <w:rPr>
          <w:spacing w:val="-13"/>
          <w:w w:val="95"/>
        </w:rPr>
        <w:t> </w:t>
      </w:r>
      <w:r>
        <w:rPr>
          <w:w w:val="95"/>
        </w:rPr>
        <w:t>(11).</w:t>
      </w:r>
    </w:p>
    <w:p>
      <w:pPr>
        <w:spacing w:after="0" w:line="242" w:lineRule="auto"/>
        <w:jc w:val="both"/>
        <w:sectPr>
          <w:footerReference w:type="default" r:id="rId130"/>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2120" w:val="left" w:leader="none"/>
        </w:tabs>
        <w:spacing w:before="72"/>
        <w:ind w:left="1553" w:right="1409" w:firstLine="0"/>
        <w:jc w:val="left"/>
        <w:rPr>
          <w:rFonts w:ascii="Times New Roman" w:hAnsi="Times New Roman"/>
          <w:i/>
          <w:sz w:val="19"/>
        </w:rPr>
      </w:pPr>
      <w:r>
        <w:rPr/>
        <w:pict>
          <v:line style="position:absolute;mso-position-horizontal-relative:page;mso-position-vertical-relative:paragraph;z-index:10072" from="15pt,-30.93273pt" to="0pt,-30.93273pt" stroked="true" strokeweight=".25pt" strokecolor="#000000">
            <w10:wrap type="none"/>
          </v:line>
        </w:pict>
      </w:r>
      <w:r>
        <w:rPr/>
        <w:pict>
          <v:line style="position:absolute;mso-position-horizontal-relative:page;mso-position-vertical-relative:paragraph;z-index:10096" from="494.71701pt,-30.93273pt" to="509.71701pt,-30.93273pt" stroked="true" strokeweight=".25pt" strokecolor="#000000">
            <w10:wrap type="none"/>
          </v:line>
        </w:pict>
      </w:r>
      <w:r>
        <w:rPr>
          <w:sz w:val="19"/>
        </w:rPr>
        <w:t>70</w:t>
        <w:tab/>
      </w:r>
      <w:r>
        <w:rPr>
          <w:rFonts w:ascii="Times New Roman" w:hAnsi="Times New Roman"/>
          <w:i/>
          <w:w w:val="90"/>
          <w:sz w:val="19"/>
        </w:rPr>
        <w:t>Episttemología de la</w:t>
      </w:r>
      <w:r>
        <w:rPr>
          <w:rFonts w:ascii="Times New Roman" w:hAnsi="Times New Roman"/>
          <w:i/>
          <w:spacing w:val="-14"/>
          <w:w w:val="90"/>
          <w:sz w:val="19"/>
        </w:rPr>
        <w:t> </w:t>
      </w:r>
      <w:r>
        <w:rPr>
          <w:rFonts w:ascii="Times New Roman" w:hAnsi="Times New Roman"/>
          <w:i/>
          <w:w w:val="90"/>
          <w:sz w:val="19"/>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spacing w:line="285" w:lineRule="auto" w:before="61"/>
        <w:ind w:left="1553" w:right="2751" w:firstLine="0"/>
        <w:jc w:val="left"/>
        <w:rPr>
          <w:sz w:val="17"/>
        </w:rPr>
      </w:pPr>
      <w:r>
        <w:rPr>
          <w:w w:val="146"/>
          <w:sz w:val="22"/>
        </w:rPr>
        <w:t>c</w:t>
      </w:r>
      <w:r>
        <w:rPr>
          <w:w w:val="145"/>
          <w:sz w:val="17"/>
        </w:rPr>
        <w:t>o</w:t>
      </w:r>
      <w:r>
        <w:rPr>
          <w:w w:val="136"/>
          <w:sz w:val="17"/>
        </w:rPr>
        <w:t>n</w:t>
      </w:r>
      <w:r>
        <w:rPr>
          <w:w w:val="145"/>
          <w:sz w:val="17"/>
        </w:rPr>
        <w:t>o</w:t>
      </w:r>
      <w:r>
        <w:rPr>
          <w:w w:val="151"/>
          <w:sz w:val="17"/>
        </w:rPr>
        <w:t>c</w:t>
      </w:r>
      <w:r>
        <w:rPr>
          <w:w w:val="132"/>
          <w:sz w:val="17"/>
        </w:rPr>
        <w:t>i</w:t>
      </w:r>
      <w:r>
        <w:rPr>
          <w:w w:val="104"/>
          <w:sz w:val="17"/>
        </w:rPr>
        <w:t>m</w:t>
      </w:r>
      <w:r>
        <w:rPr>
          <w:w w:val="132"/>
          <w:sz w:val="17"/>
        </w:rPr>
        <w:t>i</w:t>
      </w:r>
      <w:r>
        <w:rPr>
          <w:spacing w:val="-1"/>
          <w:w w:val="123"/>
          <w:sz w:val="17"/>
        </w:rPr>
        <w:t>e</w:t>
      </w:r>
      <w:r>
        <w:rPr>
          <w:w w:val="136"/>
          <w:sz w:val="17"/>
        </w:rPr>
        <w:t>n</w:t>
      </w:r>
      <w:r>
        <w:rPr>
          <w:spacing w:val="-1"/>
          <w:w w:val="195"/>
          <w:sz w:val="17"/>
        </w:rPr>
        <w:t>t</w:t>
      </w:r>
      <w:r>
        <w:rPr>
          <w:w w:val="145"/>
          <w:sz w:val="17"/>
        </w:rPr>
        <w:t>o</w:t>
      </w:r>
      <w:r>
        <w:rPr>
          <w:spacing w:val="17"/>
          <w:sz w:val="17"/>
        </w:rPr>
        <w:t> </w:t>
      </w:r>
      <w:r>
        <w:rPr>
          <w:w w:val="107"/>
          <w:sz w:val="17"/>
        </w:rPr>
        <w:t>D</w:t>
      </w:r>
      <w:r>
        <w:rPr>
          <w:spacing w:val="-1"/>
          <w:w w:val="123"/>
          <w:sz w:val="17"/>
        </w:rPr>
        <w:t>e</w:t>
      </w:r>
      <w:r>
        <w:rPr>
          <w:w w:val="224"/>
          <w:sz w:val="17"/>
        </w:rPr>
        <w:t>l</w:t>
      </w:r>
      <w:r>
        <w:rPr>
          <w:spacing w:val="17"/>
          <w:sz w:val="17"/>
        </w:rPr>
        <w:t> </w:t>
      </w:r>
      <w:r>
        <w:rPr>
          <w:w w:val="151"/>
          <w:sz w:val="17"/>
        </w:rPr>
        <w:t>c</w:t>
      </w:r>
      <w:r>
        <w:rPr>
          <w:w w:val="145"/>
          <w:sz w:val="17"/>
        </w:rPr>
        <w:t>o</w:t>
      </w:r>
      <w:r>
        <w:rPr>
          <w:w w:val="136"/>
          <w:sz w:val="17"/>
        </w:rPr>
        <w:t>n</w:t>
      </w:r>
      <w:r>
        <w:rPr>
          <w:w w:val="145"/>
          <w:sz w:val="17"/>
        </w:rPr>
        <w:t>o</w:t>
      </w:r>
      <w:r>
        <w:rPr>
          <w:w w:val="151"/>
          <w:sz w:val="17"/>
        </w:rPr>
        <w:t>c</w:t>
      </w:r>
      <w:r>
        <w:rPr>
          <w:w w:val="132"/>
          <w:sz w:val="17"/>
        </w:rPr>
        <w:t>i</w:t>
      </w:r>
      <w:r>
        <w:rPr>
          <w:w w:val="104"/>
          <w:sz w:val="17"/>
        </w:rPr>
        <w:t>m</w:t>
      </w:r>
      <w:r>
        <w:rPr>
          <w:w w:val="132"/>
          <w:sz w:val="17"/>
        </w:rPr>
        <w:t>i</w:t>
      </w:r>
      <w:r>
        <w:rPr>
          <w:spacing w:val="-1"/>
          <w:w w:val="123"/>
          <w:sz w:val="17"/>
        </w:rPr>
        <w:t>e</w:t>
      </w:r>
      <w:r>
        <w:rPr>
          <w:w w:val="136"/>
          <w:sz w:val="17"/>
        </w:rPr>
        <w:t>n</w:t>
      </w:r>
      <w:r>
        <w:rPr>
          <w:spacing w:val="-1"/>
          <w:w w:val="195"/>
          <w:sz w:val="17"/>
        </w:rPr>
        <w:t>t</w:t>
      </w:r>
      <w:r>
        <w:rPr>
          <w:w w:val="145"/>
          <w:sz w:val="17"/>
        </w:rPr>
        <w:t>o</w:t>
      </w:r>
      <w:r>
        <w:rPr>
          <w:spacing w:val="17"/>
          <w:sz w:val="17"/>
        </w:rPr>
        <w:t> </w:t>
      </w:r>
      <w:r>
        <w:rPr>
          <w:w w:val="145"/>
          <w:sz w:val="17"/>
        </w:rPr>
        <w:t>h</w:t>
      </w:r>
      <w:r>
        <w:rPr>
          <w:w w:val="138"/>
          <w:sz w:val="17"/>
        </w:rPr>
        <w:t>u</w:t>
      </w:r>
      <w:r>
        <w:rPr>
          <w:w w:val="104"/>
          <w:sz w:val="17"/>
        </w:rPr>
        <w:t>m</w:t>
      </w:r>
      <w:r>
        <w:rPr>
          <w:w w:val="127"/>
          <w:sz w:val="17"/>
        </w:rPr>
        <w:t>a</w:t>
      </w:r>
      <w:r>
        <w:rPr>
          <w:w w:val="136"/>
          <w:sz w:val="17"/>
        </w:rPr>
        <w:t>n</w:t>
      </w:r>
      <w:r>
        <w:rPr>
          <w:w w:val="145"/>
          <w:sz w:val="17"/>
        </w:rPr>
        <w:t>o</w:t>
      </w:r>
      <w:r>
        <w:rPr>
          <w:w w:val="121"/>
          <w:sz w:val="22"/>
        </w:rPr>
        <w:t>,</w:t>
      </w:r>
      <w:r>
        <w:rPr>
          <w:spacing w:val="6"/>
          <w:sz w:val="22"/>
        </w:rPr>
        <w:t> </w:t>
      </w:r>
      <w:r>
        <w:rPr>
          <w:spacing w:val="-1"/>
          <w:w w:val="123"/>
          <w:sz w:val="17"/>
        </w:rPr>
        <w:t>e</w:t>
      </w:r>
      <w:r>
        <w:rPr>
          <w:w w:val="224"/>
          <w:sz w:val="17"/>
        </w:rPr>
        <w:t>l</w:t>
      </w:r>
      <w:r>
        <w:rPr>
          <w:spacing w:val="17"/>
          <w:sz w:val="17"/>
        </w:rPr>
        <w:t> </w:t>
      </w:r>
      <w:r>
        <w:rPr>
          <w:w w:val="117"/>
          <w:sz w:val="17"/>
        </w:rPr>
        <w:t>s</w:t>
      </w:r>
      <w:r>
        <w:rPr>
          <w:w w:val="138"/>
          <w:sz w:val="17"/>
        </w:rPr>
        <w:t>u</w:t>
      </w:r>
      <w:r>
        <w:rPr>
          <w:spacing w:val="-1"/>
          <w:w w:val="159"/>
          <w:sz w:val="17"/>
        </w:rPr>
        <w:t>r</w:t>
      </w:r>
      <w:r>
        <w:rPr>
          <w:spacing w:val="-1"/>
          <w:w w:val="145"/>
          <w:sz w:val="17"/>
        </w:rPr>
        <w:t>g</w:t>
      </w:r>
      <w:r>
        <w:rPr>
          <w:w w:val="132"/>
          <w:sz w:val="17"/>
        </w:rPr>
        <w:t>i</w:t>
      </w:r>
      <w:r>
        <w:rPr>
          <w:w w:val="104"/>
          <w:sz w:val="17"/>
        </w:rPr>
        <w:t>m</w:t>
      </w:r>
      <w:r>
        <w:rPr>
          <w:w w:val="132"/>
          <w:sz w:val="17"/>
        </w:rPr>
        <w:t>i</w:t>
      </w:r>
      <w:r>
        <w:rPr>
          <w:spacing w:val="-1"/>
          <w:w w:val="123"/>
          <w:sz w:val="17"/>
        </w:rPr>
        <w:t>e</w:t>
      </w:r>
      <w:r>
        <w:rPr>
          <w:w w:val="136"/>
          <w:sz w:val="17"/>
        </w:rPr>
        <w:t>n</w:t>
      </w:r>
      <w:r>
        <w:rPr>
          <w:spacing w:val="-1"/>
          <w:w w:val="195"/>
          <w:sz w:val="17"/>
        </w:rPr>
        <w:t>t</w:t>
      </w:r>
      <w:r>
        <w:rPr>
          <w:w w:val="145"/>
          <w:sz w:val="17"/>
        </w:rPr>
        <w:t>o </w:t>
      </w:r>
      <w:r>
        <w:rPr>
          <w:w w:val="107"/>
          <w:sz w:val="17"/>
        </w:rPr>
        <w:t>D</w:t>
      </w:r>
      <w:r>
        <w:rPr>
          <w:spacing w:val="-1"/>
          <w:w w:val="123"/>
          <w:sz w:val="17"/>
        </w:rPr>
        <w:t>e</w:t>
      </w:r>
      <w:r>
        <w:rPr>
          <w:w w:val="224"/>
          <w:sz w:val="17"/>
        </w:rPr>
        <w:t>l</w:t>
      </w:r>
      <w:r>
        <w:rPr>
          <w:spacing w:val="17"/>
          <w:sz w:val="17"/>
        </w:rPr>
        <w:t> </w:t>
      </w:r>
      <w:r>
        <w:rPr>
          <w:w w:val="104"/>
          <w:sz w:val="17"/>
        </w:rPr>
        <w:t>m</w:t>
      </w:r>
      <w:r>
        <w:rPr>
          <w:spacing w:val="-1"/>
          <w:w w:val="123"/>
          <w:sz w:val="17"/>
        </w:rPr>
        <w:t>é</w:t>
      </w:r>
      <w:r>
        <w:rPr>
          <w:spacing w:val="-1"/>
          <w:w w:val="195"/>
          <w:sz w:val="17"/>
        </w:rPr>
        <w:t>t</w:t>
      </w:r>
      <w:r>
        <w:rPr>
          <w:w w:val="145"/>
          <w:sz w:val="17"/>
        </w:rPr>
        <w:t>o</w:t>
      </w:r>
      <w:r>
        <w:rPr>
          <w:w w:val="107"/>
          <w:sz w:val="17"/>
        </w:rPr>
        <w:t>D</w:t>
      </w:r>
      <w:r>
        <w:rPr>
          <w:w w:val="145"/>
          <w:sz w:val="17"/>
        </w:rPr>
        <w:t>o</w:t>
      </w:r>
      <w:r>
        <w:rPr>
          <w:spacing w:val="17"/>
          <w:sz w:val="17"/>
        </w:rPr>
        <w:t> </w:t>
      </w:r>
      <w:r>
        <w:rPr>
          <w:spacing w:val="-1"/>
          <w:w w:val="123"/>
          <w:sz w:val="17"/>
        </w:rPr>
        <w:t>e</w:t>
      </w:r>
      <w:r>
        <w:rPr>
          <w:spacing w:val="-1"/>
          <w:w w:val="195"/>
          <w:sz w:val="17"/>
        </w:rPr>
        <w:t>t</w:t>
      </w:r>
      <w:r>
        <w:rPr>
          <w:w w:val="136"/>
          <w:sz w:val="17"/>
        </w:rPr>
        <w:t>n</w:t>
      </w:r>
      <w:r>
        <w:rPr>
          <w:w w:val="145"/>
          <w:sz w:val="17"/>
        </w:rPr>
        <w:t>o</w:t>
      </w:r>
      <w:r>
        <w:rPr>
          <w:spacing w:val="-1"/>
          <w:w w:val="145"/>
          <w:sz w:val="17"/>
        </w:rPr>
        <w:t>g</w:t>
      </w:r>
      <w:r>
        <w:rPr>
          <w:spacing w:val="-1"/>
          <w:w w:val="159"/>
          <w:sz w:val="17"/>
        </w:rPr>
        <w:t>r</w:t>
      </w:r>
      <w:r>
        <w:rPr>
          <w:w w:val="127"/>
          <w:sz w:val="17"/>
        </w:rPr>
        <w:t>á</w:t>
      </w:r>
      <w:r>
        <w:rPr>
          <w:spacing w:val="-1"/>
          <w:w w:val="184"/>
          <w:sz w:val="17"/>
        </w:rPr>
        <w:t>f</w:t>
      </w:r>
      <w:r>
        <w:rPr>
          <w:w w:val="132"/>
          <w:sz w:val="17"/>
        </w:rPr>
        <w:t>i</w:t>
      </w:r>
      <w:r>
        <w:rPr>
          <w:w w:val="151"/>
          <w:sz w:val="17"/>
        </w:rPr>
        <w:t>c</w:t>
      </w:r>
      <w:r>
        <w:rPr>
          <w:w w:val="145"/>
          <w:sz w:val="17"/>
        </w:rPr>
        <w:t>o</w:t>
      </w:r>
    </w:p>
    <w:p>
      <w:pPr>
        <w:pStyle w:val="BodyText"/>
        <w:spacing w:before="10"/>
        <w:rPr>
          <w:sz w:val="19"/>
        </w:rPr>
      </w:pPr>
    </w:p>
    <w:p>
      <w:pPr>
        <w:pStyle w:val="BodyText"/>
        <w:spacing w:line="242" w:lineRule="auto"/>
        <w:ind w:left="1553" w:right="1551"/>
        <w:jc w:val="both"/>
      </w:pPr>
      <w:r>
        <w:rPr/>
        <w:t>Las narrativas de grupos exóticos no son una invención de la antropología, sino</w:t>
      </w:r>
      <w:r>
        <w:rPr>
          <w:spacing w:val="-26"/>
        </w:rPr>
        <w:t> </w:t>
      </w:r>
      <w:r>
        <w:rPr/>
        <w:t>de</w:t>
      </w:r>
      <w:r>
        <w:rPr>
          <w:spacing w:val="-25"/>
        </w:rPr>
        <w:t> </w:t>
      </w:r>
      <w:r>
        <w:rPr/>
        <w:t>la</w:t>
      </w:r>
      <w:r>
        <w:rPr>
          <w:spacing w:val="-26"/>
        </w:rPr>
        <w:t> </w:t>
      </w:r>
      <w:r>
        <w:rPr/>
        <w:t>escritura</w:t>
      </w:r>
      <w:r>
        <w:rPr>
          <w:spacing w:val="-25"/>
        </w:rPr>
        <w:t> </w:t>
      </w:r>
      <w:r>
        <w:rPr/>
        <w:t>misma,</w:t>
      </w:r>
      <w:r>
        <w:rPr>
          <w:spacing w:val="-26"/>
        </w:rPr>
        <w:t> </w:t>
      </w:r>
      <w:r>
        <w:rPr/>
        <w:t>pues</w:t>
      </w:r>
      <w:r>
        <w:rPr>
          <w:spacing w:val="-26"/>
        </w:rPr>
        <w:t> </w:t>
      </w:r>
      <w:r>
        <w:rPr/>
        <w:t>todas</w:t>
      </w:r>
      <w:r>
        <w:rPr>
          <w:spacing w:val="-26"/>
        </w:rPr>
        <w:t> </w:t>
      </w:r>
      <w:r>
        <w:rPr/>
        <w:t>las</w:t>
      </w:r>
      <w:r>
        <w:rPr>
          <w:spacing w:val="-26"/>
        </w:rPr>
        <w:t> </w:t>
      </w:r>
      <w:r>
        <w:rPr/>
        <w:t>culturas</w:t>
      </w:r>
      <w:r>
        <w:rPr>
          <w:spacing w:val="-26"/>
        </w:rPr>
        <w:t> </w:t>
      </w:r>
      <w:r>
        <w:rPr/>
        <w:t>gráficas</w:t>
      </w:r>
      <w:r>
        <w:rPr>
          <w:spacing w:val="-26"/>
        </w:rPr>
        <w:t> </w:t>
      </w:r>
      <w:r>
        <w:rPr/>
        <w:t>han</w:t>
      </w:r>
      <w:r>
        <w:rPr>
          <w:spacing w:val="-25"/>
        </w:rPr>
        <w:t> </w:t>
      </w:r>
      <w:r>
        <w:rPr/>
        <w:t>dado</w:t>
      </w:r>
      <w:r>
        <w:rPr>
          <w:spacing w:val="-25"/>
        </w:rPr>
        <w:t> </w:t>
      </w:r>
      <w:r>
        <w:rPr/>
        <w:t>cuenta</w:t>
      </w:r>
      <w:r>
        <w:rPr>
          <w:spacing w:val="-26"/>
        </w:rPr>
        <w:t> </w:t>
      </w:r>
      <w:r>
        <w:rPr/>
        <w:t>del mundo</w:t>
      </w:r>
      <w:r>
        <w:rPr>
          <w:spacing w:val="-28"/>
        </w:rPr>
        <w:t> </w:t>
      </w:r>
      <w:r>
        <w:rPr/>
        <w:t>que</w:t>
      </w:r>
      <w:r>
        <w:rPr>
          <w:spacing w:val="-28"/>
        </w:rPr>
        <w:t> </w:t>
      </w:r>
      <w:r>
        <w:rPr/>
        <w:t>les</w:t>
      </w:r>
      <w:r>
        <w:rPr>
          <w:spacing w:val="-28"/>
        </w:rPr>
        <w:t> </w:t>
      </w:r>
      <w:r>
        <w:rPr/>
        <w:t>rodea</w:t>
      </w:r>
      <w:r>
        <w:rPr>
          <w:spacing w:val="-28"/>
        </w:rPr>
        <w:t> </w:t>
      </w:r>
      <w:r>
        <w:rPr/>
        <w:t>y</w:t>
      </w:r>
      <w:r>
        <w:rPr>
          <w:spacing w:val="-28"/>
        </w:rPr>
        <w:t> </w:t>
      </w:r>
      <w:r>
        <w:rPr/>
        <w:t>ese</w:t>
      </w:r>
      <w:r>
        <w:rPr>
          <w:spacing w:val="-28"/>
        </w:rPr>
        <w:t> </w:t>
      </w:r>
      <w:r>
        <w:rPr/>
        <w:t>entorno</w:t>
      </w:r>
      <w:r>
        <w:rPr>
          <w:spacing w:val="-28"/>
        </w:rPr>
        <w:t> </w:t>
      </w:r>
      <w:r>
        <w:rPr/>
        <w:t>comprende</w:t>
      </w:r>
      <w:r>
        <w:rPr>
          <w:spacing w:val="-28"/>
        </w:rPr>
        <w:t> </w:t>
      </w:r>
      <w:r>
        <w:rPr/>
        <w:t>a</w:t>
      </w:r>
      <w:r>
        <w:rPr>
          <w:spacing w:val="-28"/>
        </w:rPr>
        <w:t> </w:t>
      </w:r>
      <w:r>
        <w:rPr/>
        <w:t>otros</w:t>
      </w:r>
      <w:r>
        <w:rPr>
          <w:spacing w:val="-28"/>
        </w:rPr>
        <w:t> </w:t>
      </w:r>
      <w:r>
        <w:rPr/>
        <w:t>grupos</w:t>
      </w:r>
      <w:r>
        <w:rPr>
          <w:spacing w:val="-28"/>
        </w:rPr>
        <w:t> </w:t>
      </w:r>
      <w:r>
        <w:rPr/>
        <w:t>humanos.</w:t>
      </w:r>
      <w:r>
        <w:rPr>
          <w:spacing w:val="-28"/>
        </w:rPr>
        <w:t> </w:t>
      </w:r>
      <w:r>
        <w:rPr>
          <w:spacing w:val="-7"/>
        </w:rPr>
        <w:t>Pero</w:t>
      </w:r>
      <w:r>
        <w:rPr>
          <w:spacing w:val="-28"/>
        </w:rPr>
        <w:t> </w:t>
      </w:r>
      <w:r>
        <w:rPr/>
        <w:t>la </w:t>
      </w:r>
      <w:r>
        <w:rPr>
          <w:w w:val="95"/>
        </w:rPr>
        <w:t>observación</w:t>
      </w:r>
      <w:r>
        <w:rPr>
          <w:spacing w:val="-16"/>
          <w:w w:val="95"/>
        </w:rPr>
        <w:t> </w:t>
      </w:r>
      <w:r>
        <w:rPr>
          <w:w w:val="95"/>
        </w:rPr>
        <w:t>y</w:t>
      </w:r>
      <w:r>
        <w:rPr>
          <w:spacing w:val="-15"/>
          <w:w w:val="95"/>
        </w:rPr>
        <w:t> </w:t>
      </w:r>
      <w:r>
        <w:rPr>
          <w:w w:val="95"/>
        </w:rPr>
        <w:t>estudio</w:t>
      </w:r>
      <w:r>
        <w:rPr>
          <w:spacing w:val="-15"/>
          <w:w w:val="95"/>
        </w:rPr>
        <w:t> </w:t>
      </w:r>
      <w:r>
        <w:rPr>
          <w:w w:val="95"/>
        </w:rPr>
        <w:t>del</w:t>
      </w:r>
      <w:r>
        <w:rPr>
          <w:spacing w:val="-15"/>
          <w:w w:val="95"/>
        </w:rPr>
        <w:t> </w:t>
      </w:r>
      <w:r>
        <w:rPr>
          <w:spacing w:val="-2"/>
          <w:w w:val="95"/>
        </w:rPr>
        <w:t>hombre</w:t>
      </w:r>
      <w:r>
        <w:rPr>
          <w:spacing w:val="-15"/>
          <w:w w:val="95"/>
        </w:rPr>
        <w:t> </w:t>
      </w:r>
      <w:r>
        <w:rPr>
          <w:w w:val="95"/>
        </w:rPr>
        <w:t>de</w:t>
      </w:r>
      <w:r>
        <w:rPr>
          <w:spacing w:val="-15"/>
          <w:w w:val="95"/>
        </w:rPr>
        <w:t> </w:t>
      </w:r>
      <w:r>
        <w:rPr>
          <w:w w:val="95"/>
        </w:rPr>
        <w:t>manera</w:t>
      </w:r>
      <w:r>
        <w:rPr>
          <w:spacing w:val="-15"/>
          <w:w w:val="95"/>
        </w:rPr>
        <w:t> </w:t>
      </w:r>
      <w:r>
        <w:rPr>
          <w:w w:val="95"/>
        </w:rPr>
        <w:t>profesional,</w:t>
      </w:r>
      <w:r>
        <w:rPr>
          <w:spacing w:val="-16"/>
          <w:w w:val="95"/>
        </w:rPr>
        <w:t> </w:t>
      </w:r>
      <w:r>
        <w:rPr>
          <w:w w:val="95"/>
        </w:rPr>
        <w:t>así</w:t>
      </w:r>
      <w:r>
        <w:rPr>
          <w:spacing w:val="-15"/>
          <w:w w:val="95"/>
        </w:rPr>
        <w:t> </w:t>
      </w:r>
      <w:r>
        <w:rPr>
          <w:w w:val="95"/>
        </w:rPr>
        <w:t>como</w:t>
      </w:r>
      <w:r>
        <w:rPr>
          <w:spacing w:val="-15"/>
          <w:w w:val="95"/>
        </w:rPr>
        <w:t> </w:t>
      </w:r>
      <w:r>
        <w:rPr>
          <w:w w:val="95"/>
        </w:rPr>
        <w:t>de</w:t>
      </w:r>
      <w:r>
        <w:rPr>
          <w:spacing w:val="-15"/>
          <w:w w:val="95"/>
        </w:rPr>
        <w:t> </w:t>
      </w:r>
      <w:r>
        <w:rPr>
          <w:w w:val="95"/>
        </w:rPr>
        <w:t>la</w:t>
      </w:r>
      <w:r>
        <w:rPr>
          <w:spacing w:val="-15"/>
          <w:w w:val="95"/>
        </w:rPr>
        <w:t> </w:t>
      </w:r>
      <w:r>
        <w:rPr>
          <w:w w:val="95"/>
        </w:rPr>
        <w:t>reflexión epistémica</w:t>
      </w:r>
      <w:r>
        <w:rPr>
          <w:spacing w:val="-9"/>
          <w:w w:val="95"/>
        </w:rPr>
        <w:t> </w:t>
      </w:r>
      <w:r>
        <w:rPr>
          <w:w w:val="95"/>
        </w:rPr>
        <w:t>sobre</w:t>
      </w:r>
      <w:r>
        <w:rPr>
          <w:spacing w:val="-9"/>
          <w:w w:val="95"/>
        </w:rPr>
        <w:t> </w:t>
      </w:r>
      <w:r>
        <w:rPr>
          <w:w w:val="95"/>
        </w:rPr>
        <w:t>ambas,</w:t>
      </w:r>
      <w:r>
        <w:rPr>
          <w:spacing w:val="-9"/>
          <w:w w:val="95"/>
        </w:rPr>
        <w:t> </w:t>
      </w:r>
      <w:r>
        <w:rPr>
          <w:w w:val="95"/>
        </w:rPr>
        <w:t>sí</w:t>
      </w:r>
      <w:r>
        <w:rPr>
          <w:spacing w:val="-9"/>
          <w:w w:val="95"/>
        </w:rPr>
        <w:t> </w:t>
      </w:r>
      <w:r>
        <w:rPr>
          <w:w w:val="95"/>
        </w:rPr>
        <w:t>han</w:t>
      </w:r>
      <w:r>
        <w:rPr>
          <w:spacing w:val="-9"/>
          <w:w w:val="95"/>
        </w:rPr>
        <w:t> </w:t>
      </w:r>
      <w:r>
        <w:rPr>
          <w:w w:val="95"/>
        </w:rPr>
        <w:t>sido</w:t>
      </w:r>
      <w:r>
        <w:rPr>
          <w:spacing w:val="-10"/>
          <w:w w:val="95"/>
        </w:rPr>
        <w:t> </w:t>
      </w:r>
      <w:r>
        <w:rPr>
          <w:w w:val="95"/>
        </w:rPr>
        <w:t>tareas</w:t>
      </w:r>
      <w:r>
        <w:rPr>
          <w:spacing w:val="-9"/>
          <w:w w:val="95"/>
        </w:rPr>
        <w:t> </w:t>
      </w:r>
      <w:r>
        <w:rPr>
          <w:w w:val="95"/>
        </w:rPr>
        <w:t>de</w:t>
      </w:r>
      <w:r>
        <w:rPr>
          <w:spacing w:val="-9"/>
          <w:w w:val="95"/>
        </w:rPr>
        <w:t> </w:t>
      </w:r>
      <w:r>
        <w:rPr>
          <w:w w:val="95"/>
        </w:rPr>
        <w:t>los</w:t>
      </w:r>
      <w:r>
        <w:rPr>
          <w:spacing w:val="-9"/>
          <w:w w:val="95"/>
        </w:rPr>
        <w:t> </w:t>
      </w:r>
      <w:r>
        <w:rPr>
          <w:w w:val="95"/>
        </w:rPr>
        <w:t>antropólogos.</w:t>
      </w:r>
      <w:r>
        <w:rPr>
          <w:spacing w:val="-10"/>
          <w:w w:val="95"/>
        </w:rPr>
        <w:t> </w:t>
      </w:r>
      <w:r>
        <w:rPr>
          <w:w w:val="95"/>
        </w:rPr>
        <w:t>En</w:t>
      </w:r>
      <w:r>
        <w:rPr>
          <w:spacing w:val="-9"/>
          <w:w w:val="95"/>
        </w:rPr>
        <w:t> </w:t>
      </w:r>
      <w:r>
        <w:rPr>
          <w:w w:val="95"/>
        </w:rPr>
        <w:t>este</w:t>
      </w:r>
      <w:r>
        <w:rPr>
          <w:spacing w:val="-9"/>
          <w:w w:val="95"/>
        </w:rPr>
        <w:t> </w:t>
      </w:r>
      <w:r>
        <w:rPr>
          <w:w w:val="95"/>
        </w:rPr>
        <w:t>apartado expondremos</w:t>
      </w:r>
      <w:r>
        <w:rPr>
          <w:spacing w:val="-10"/>
          <w:w w:val="95"/>
        </w:rPr>
        <w:t> </w:t>
      </w:r>
      <w:r>
        <w:rPr>
          <w:w w:val="95"/>
        </w:rPr>
        <w:t>la</w:t>
      </w:r>
      <w:r>
        <w:rPr>
          <w:spacing w:val="-10"/>
          <w:w w:val="95"/>
        </w:rPr>
        <w:t> </w:t>
      </w:r>
      <w:r>
        <w:rPr>
          <w:w w:val="95"/>
        </w:rPr>
        <w:t>puesta</w:t>
      </w:r>
      <w:r>
        <w:rPr>
          <w:spacing w:val="-10"/>
          <w:w w:val="95"/>
        </w:rPr>
        <w:t> </w:t>
      </w:r>
      <w:r>
        <w:rPr>
          <w:w w:val="95"/>
        </w:rPr>
        <w:t>en</w:t>
      </w:r>
      <w:r>
        <w:rPr>
          <w:spacing w:val="-10"/>
          <w:w w:val="95"/>
        </w:rPr>
        <w:t> </w:t>
      </w:r>
      <w:r>
        <w:rPr>
          <w:w w:val="95"/>
        </w:rPr>
        <w:t>escena</w:t>
      </w:r>
      <w:r>
        <w:rPr>
          <w:spacing w:val="-10"/>
          <w:w w:val="95"/>
        </w:rPr>
        <w:t> </w:t>
      </w:r>
      <w:r>
        <w:rPr>
          <w:w w:val="95"/>
        </w:rPr>
        <w:t>del</w:t>
      </w:r>
      <w:r>
        <w:rPr>
          <w:spacing w:val="-10"/>
          <w:w w:val="95"/>
        </w:rPr>
        <w:t> </w:t>
      </w:r>
      <w:r>
        <w:rPr>
          <w:w w:val="95"/>
        </w:rPr>
        <w:t>método</w:t>
      </w:r>
      <w:r>
        <w:rPr>
          <w:spacing w:val="-10"/>
          <w:w w:val="95"/>
        </w:rPr>
        <w:t> </w:t>
      </w:r>
      <w:r>
        <w:rPr>
          <w:w w:val="95"/>
        </w:rPr>
        <w:t>de</w:t>
      </w:r>
      <w:r>
        <w:rPr>
          <w:spacing w:val="-10"/>
          <w:w w:val="95"/>
        </w:rPr>
        <w:t> </w:t>
      </w:r>
      <w:r>
        <w:rPr>
          <w:w w:val="95"/>
        </w:rPr>
        <w:t>la</w:t>
      </w:r>
      <w:r>
        <w:rPr>
          <w:spacing w:val="-10"/>
          <w:w w:val="95"/>
        </w:rPr>
        <w:t> </w:t>
      </w:r>
      <w:r>
        <w:rPr>
          <w:w w:val="95"/>
        </w:rPr>
        <w:t>observación</w:t>
      </w:r>
      <w:r>
        <w:rPr>
          <w:spacing w:val="-10"/>
          <w:w w:val="95"/>
        </w:rPr>
        <w:t> </w:t>
      </w:r>
      <w:r>
        <w:rPr>
          <w:w w:val="95"/>
        </w:rPr>
        <w:t>erudita</w:t>
      </w:r>
      <w:r>
        <w:rPr>
          <w:spacing w:val="-10"/>
          <w:w w:val="95"/>
        </w:rPr>
        <w:t> </w:t>
      </w:r>
      <w:r>
        <w:rPr>
          <w:w w:val="95"/>
        </w:rPr>
        <w:t>del</w:t>
      </w:r>
      <w:r>
        <w:rPr>
          <w:spacing w:val="-10"/>
          <w:w w:val="95"/>
        </w:rPr>
        <w:t> </w:t>
      </w:r>
      <w:r>
        <w:rPr>
          <w:w w:val="95"/>
        </w:rPr>
        <w:t>hom- </w:t>
      </w:r>
      <w:r>
        <w:rPr>
          <w:spacing w:val="-3"/>
        </w:rPr>
        <w:t>bre</w:t>
      </w:r>
      <w:r>
        <w:rPr>
          <w:spacing w:val="-17"/>
        </w:rPr>
        <w:t> </w:t>
      </w:r>
      <w:r>
        <w:rPr/>
        <w:t>realizada</w:t>
      </w:r>
      <w:r>
        <w:rPr>
          <w:spacing w:val="-17"/>
        </w:rPr>
        <w:t> </w:t>
      </w:r>
      <w:r>
        <w:rPr/>
        <w:t>a</w:t>
      </w:r>
      <w:r>
        <w:rPr>
          <w:spacing w:val="-17"/>
        </w:rPr>
        <w:t> </w:t>
      </w:r>
      <w:r>
        <w:rPr/>
        <w:t>inicios</w:t>
      </w:r>
      <w:r>
        <w:rPr>
          <w:spacing w:val="-17"/>
        </w:rPr>
        <w:t> </w:t>
      </w:r>
      <w:r>
        <w:rPr/>
        <w:t>del</w:t>
      </w:r>
      <w:r>
        <w:rPr>
          <w:spacing w:val="-17"/>
        </w:rPr>
        <w:t> </w:t>
      </w:r>
      <w:r>
        <w:rPr/>
        <w:t>siglo</w:t>
      </w:r>
      <w:r>
        <w:rPr>
          <w:spacing w:val="-17"/>
        </w:rPr>
        <w:t> </w:t>
      </w:r>
      <w:r>
        <w:rPr>
          <w:w w:val="110"/>
          <w:sz w:val="17"/>
        </w:rPr>
        <w:t>xix</w:t>
      </w:r>
      <w:r>
        <w:rPr>
          <w:w w:val="110"/>
        </w:rPr>
        <w:t>.</w:t>
      </w:r>
    </w:p>
    <w:p>
      <w:pPr>
        <w:pStyle w:val="BodyText"/>
        <w:spacing w:line="242" w:lineRule="auto"/>
        <w:ind w:left="1554" w:right="1551" w:firstLine="283"/>
        <w:jc w:val="both"/>
      </w:pPr>
      <w:r>
        <w:rPr/>
        <w:t>El</w:t>
      </w:r>
      <w:r>
        <w:rPr>
          <w:spacing w:val="-26"/>
        </w:rPr>
        <w:t> </w:t>
      </w:r>
      <w:r>
        <w:rPr/>
        <w:t>método</w:t>
      </w:r>
      <w:r>
        <w:rPr>
          <w:spacing w:val="-26"/>
        </w:rPr>
        <w:t> </w:t>
      </w:r>
      <w:r>
        <w:rPr/>
        <w:t>que</w:t>
      </w:r>
      <w:r>
        <w:rPr>
          <w:spacing w:val="-26"/>
        </w:rPr>
        <w:t> </w:t>
      </w:r>
      <w:r>
        <w:rPr/>
        <w:t>Buffon</w:t>
      </w:r>
      <w:r>
        <w:rPr>
          <w:spacing w:val="-26"/>
        </w:rPr>
        <w:t> </w:t>
      </w:r>
      <w:r>
        <w:rPr/>
        <w:t>expuso</w:t>
      </w:r>
      <w:r>
        <w:rPr>
          <w:spacing w:val="-27"/>
        </w:rPr>
        <w:t> </w:t>
      </w:r>
      <w:r>
        <w:rPr/>
        <w:t>para</w:t>
      </w:r>
      <w:r>
        <w:rPr>
          <w:spacing w:val="-26"/>
        </w:rPr>
        <w:t> </w:t>
      </w:r>
      <w:r>
        <w:rPr/>
        <w:t>el</w:t>
      </w:r>
      <w:r>
        <w:rPr>
          <w:spacing w:val="-26"/>
        </w:rPr>
        <w:t> </w:t>
      </w:r>
      <w:r>
        <w:rPr/>
        <w:t>conocimiento</w:t>
      </w:r>
      <w:r>
        <w:rPr>
          <w:spacing w:val="-27"/>
        </w:rPr>
        <w:t> </w:t>
      </w:r>
      <w:r>
        <w:rPr/>
        <w:t>de</w:t>
      </w:r>
      <w:r>
        <w:rPr>
          <w:spacing w:val="-26"/>
        </w:rPr>
        <w:t> </w:t>
      </w:r>
      <w:r>
        <w:rPr/>
        <w:t>la</w:t>
      </w:r>
      <w:r>
        <w:rPr>
          <w:spacing w:val="-26"/>
        </w:rPr>
        <w:t> </w:t>
      </w:r>
      <w:r>
        <w:rPr/>
        <w:t>historia</w:t>
      </w:r>
      <w:r>
        <w:rPr>
          <w:spacing w:val="-26"/>
        </w:rPr>
        <w:t> </w:t>
      </w:r>
      <w:r>
        <w:rPr/>
        <w:t>natural</w:t>
      </w:r>
      <w:r>
        <w:rPr>
          <w:spacing w:val="-26"/>
        </w:rPr>
        <w:t> </w:t>
      </w:r>
      <w:r>
        <w:rPr/>
        <w:t>del </w:t>
      </w:r>
      <w:r>
        <w:rPr>
          <w:spacing w:val="-2"/>
        </w:rPr>
        <w:t>hombre</w:t>
      </w:r>
      <w:r>
        <w:rPr>
          <w:spacing w:val="-22"/>
        </w:rPr>
        <w:t> </w:t>
      </w:r>
      <w:r>
        <w:rPr/>
        <w:t>se</w:t>
      </w:r>
      <w:r>
        <w:rPr>
          <w:spacing w:val="-22"/>
        </w:rPr>
        <w:t> </w:t>
      </w:r>
      <w:r>
        <w:rPr/>
        <w:t>basaba</w:t>
      </w:r>
      <w:r>
        <w:rPr>
          <w:spacing w:val="-22"/>
        </w:rPr>
        <w:t> </w:t>
      </w:r>
      <w:r>
        <w:rPr/>
        <w:t>en</w:t>
      </w:r>
      <w:r>
        <w:rPr>
          <w:spacing w:val="-22"/>
        </w:rPr>
        <w:t> </w:t>
      </w:r>
      <w:r>
        <w:rPr/>
        <w:t>la</w:t>
      </w:r>
      <w:r>
        <w:rPr>
          <w:spacing w:val="-22"/>
        </w:rPr>
        <w:t> </w:t>
      </w:r>
      <w:r>
        <w:rPr/>
        <w:t>comparación</w:t>
      </w:r>
      <w:r>
        <w:rPr>
          <w:spacing w:val="-22"/>
        </w:rPr>
        <w:t> </w:t>
      </w:r>
      <w:r>
        <w:rPr/>
        <w:t>sistemática</w:t>
      </w:r>
      <w:r>
        <w:rPr>
          <w:spacing w:val="-22"/>
        </w:rPr>
        <w:t> </w:t>
      </w:r>
      <w:r>
        <w:rPr/>
        <w:t>de</w:t>
      </w:r>
      <w:r>
        <w:rPr>
          <w:spacing w:val="-22"/>
        </w:rPr>
        <w:t> </w:t>
      </w:r>
      <w:r>
        <w:rPr/>
        <w:t>los</w:t>
      </w:r>
      <w:r>
        <w:rPr>
          <w:spacing w:val="-22"/>
        </w:rPr>
        <w:t> </w:t>
      </w:r>
      <w:r>
        <w:rPr/>
        <w:t>rasgos</w:t>
      </w:r>
      <w:r>
        <w:rPr>
          <w:spacing w:val="-22"/>
        </w:rPr>
        <w:t> </w:t>
      </w:r>
      <w:r>
        <w:rPr/>
        <w:t>de</w:t>
      </w:r>
      <w:r>
        <w:rPr>
          <w:spacing w:val="-22"/>
        </w:rPr>
        <w:t> </w:t>
      </w:r>
      <w:r>
        <w:rPr/>
        <w:t>los</w:t>
      </w:r>
      <w:r>
        <w:rPr>
          <w:spacing w:val="-22"/>
        </w:rPr>
        <w:t> </w:t>
      </w:r>
      <w:r>
        <w:rPr/>
        <w:t>hombres. </w:t>
      </w:r>
      <w:r>
        <w:rPr>
          <w:spacing w:val="-2"/>
        </w:rPr>
        <w:t>Tiempo</w:t>
      </w:r>
      <w:r>
        <w:rPr>
          <w:spacing w:val="-29"/>
        </w:rPr>
        <w:t> </w:t>
      </w:r>
      <w:r>
        <w:rPr/>
        <w:t>después,</w:t>
      </w:r>
      <w:r>
        <w:rPr>
          <w:spacing w:val="-29"/>
        </w:rPr>
        <w:t> </w:t>
      </w:r>
      <w:r>
        <w:rPr/>
        <w:t>Kant</w:t>
      </w:r>
      <w:r>
        <w:rPr>
          <w:spacing w:val="-29"/>
        </w:rPr>
        <w:t> </w:t>
      </w:r>
      <w:r>
        <w:rPr/>
        <w:t>pondría</w:t>
      </w:r>
      <w:r>
        <w:rPr>
          <w:spacing w:val="-29"/>
        </w:rPr>
        <w:t> </w:t>
      </w:r>
      <w:r>
        <w:rPr/>
        <w:t>en</w:t>
      </w:r>
      <w:r>
        <w:rPr>
          <w:spacing w:val="-29"/>
        </w:rPr>
        <w:t> </w:t>
      </w:r>
      <w:r>
        <w:rPr/>
        <w:t>escena</w:t>
      </w:r>
      <w:r>
        <w:rPr>
          <w:spacing w:val="-29"/>
        </w:rPr>
        <w:t> </w:t>
      </w:r>
      <w:r>
        <w:rPr/>
        <w:t>el</w:t>
      </w:r>
      <w:r>
        <w:rPr>
          <w:spacing w:val="-29"/>
        </w:rPr>
        <w:t> </w:t>
      </w:r>
      <w:r>
        <w:rPr/>
        <w:t>problema</w:t>
      </w:r>
      <w:r>
        <w:rPr>
          <w:spacing w:val="-29"/>
        </w:rPr>
        <w:t> </w:t>
      </w:r>
      <w:r>
        <w:rPr/>
        <w:t>de</w:t>
      </w:r>
      <w:r>
        <w:rPr>
          <w:spacing w:val="-29"/>
        </w:rPr>
        <w:t> </w:t>
      </w:r>
      <w:r>
        <w:rPr/>
        <w:t>la</w:t>
      </w:r>
      <w:r>
        <w:rPr>
          <w:spacing w:val="-29"/>
        </w:rPr>
        <w:t> </w:t>
      </w:r>
      <w:r>
        <w:rPr/>
        <w:t>construcción</w:t>
      </w:r>
      <w:r>
        <w:rPr>
          <w:spacing w:val="-29"/>
        </w:rPr>
        <w:t> </w:t>
      </w:r>
      <w:r>
        <w:rPr/>
        <w:t>de</w:t>
      </w:r>
      <w:r>
        <w:rPr>
          <w:spacing w:val="-29"/>
        </w:rPr>
        <w:t> </w:t>
      </w:r>
      <w:r>
        <w:rPr/>
        <w:t>una teoría</w:t>
      </w:r>
      <w:r>
        <w:rPr>
          <w:spacing w:val="-11"/>
        </w:rPr>
        <w:t> </w:t>
      </w:r>
      <w:r>
        <w:rPr/>
        <w:t>sistemática</w:t>
      </w:r>
      <w:r>
        <w:rPr>
          <w:spacing w:val="-11"/>
        </w:rPr>
        <w:t> </w:t>
      </w:r>
      <w:r>
        <w:rPr/>
        <w:t>del</w:t>
      </w:r>
      <w:r>
        <w:rPr>
          <w:spacing w:val="-11"/>
        </w:rPr>
        <w:t> </w:t>
      </w:r>
      <w:r>
        <w:rPr/>
        <w:t>conocimiento</w:t>
      </w:r>
      <w:r>
        <w:rPr>
          <w:spacing w:val="-11"/>
        </w:rPr>
        <w:t> </w:t>
      </w:r>
      <w:r>
        <w:rPr/>
        <w:t>humano</w:t>
      </w:r>
      <w:r>
        <w:rPr>
          <w:spacing w:val="-11"/>
        </w:rPr>
        <w:t> </w:t>
      </w:r>
      <w:r>
        <w:rPr/>
        <w:t>como</w:t>
      </w:r>
      <w:r>
        <w:rPr>
          <w:spacing w:val="-11"/>
        </w:rPr>
        <w:t> </w:t>
      </w:r>
      <w:r>
        <w:rPr/>
        <w:t>teoría</w:t>
      </w:r>
      <w:r>
        <w:rPr>
          <w:spacing w:val="-11"/>
        </w:rPr>
        <w:t> </w:t>
      </w:r>
      <w:r>
        <w:rPr/>
        <w:t>del</w:t>
      </w:r>
      <w:r>
        <w:rPr>
          <w:spacing w:val="-11"/>
        </w:rPr>
        <w:t> </w:t>
      </w:r>
      <w:r>
        <w:rPr/>
        <w:t>hombre.</w:t>
      </w:r>
      <w:r>
        <w:rPr>
          <w:spacing w:val="-11"/>
        </w:rPr>
        <w:t> </w:t>
      </w:r>
      <w:r>
        <w:rPr/>
        <w:t>Buffon </w:t>
      </w:r>
      <w:r>
        <w:rPr>
          <w:w w:val="95"/>
        </w:rPr>
        <w:t>puso</w:t>
      </w:r>
      <w:r>
        <w:rPr>
          <w:spacing w:val="-9"/>
          <w:w w:val="95"/>
        </w:rPr>
        <w:t> </w:t>
      </w:r>
      <w:r>
        <w:rPr>
          <w:w w:val="95"/>
        </w:rPr>
        <w:t>los</w:t>
      </w:r>
      <w:r>
        <w:rPr>
          <w:spacing w:val="-9"/>
          <w:w w:val="95"/>
        </w:rPr>
        <w:t> </w:t>
      </w:r>
      <w:r>
        <w:rPr>
          <w:w w:val="95"/>
        </w:rPr>
        <w:t>cimientos</w:t>
      </w:r>
      <w:r>
        <w:rPr>
          <w:spacing w:val="-10"/>
          <w:w w:val="95"/>
        </w:rPr>
        <w:t> </w:t>
      </w:r>
      <w:r>
        <w:rPr>
          <w:w w:val="95"/>
        </w:rPr>
        <w:t>del</w:t>
      </w:r>
      <w:r>
        <w:rPr>
          <w:spacing w:val="-9"/>
          <w:w w:val="95"/>
        </w:rPr>
        <w:t> </w:t>
      </w:r>
      <w:r>
        <w:rPr>
          <w:w w:val="95"/>
        </w:rPr>
        <w:t>estudio</w:t>
      </w:r>
      <w:r>
        <w:rPr>
          <w:spacing w:val="-9"/>
          <w:w w:val="95"/>
        </w:rPr>
        <w:t> </w:t>
      </w:r>
      <w:r>
        <w:rPr>
          <w:w w:val="95"/>
        </w:rPr>
        <w:t>del</w:t>
      </w:r>
      <w:r>
        <w:rPr>
          <w:spacing w:val="-9"/>
          <w:w w:val="95"/>
        </w:rPr>
        <w:t> </w:t>
      </w:r>
      <w:r>
        <w:rPr>
          <w:spacing w:val="-2"/>
          <w:w w:val="95"/>
        </w:rPr>
        <w:t>hombre</w:t>
      </w:r>
      <w:r>
        <w:rPr>
          <w:spacing w:val="-9"/>
          <w:w w:val="95"/>
        </w:rPr>
        <w:t> </w:t>
      </w:r>
      <w:r>
        <w:rPr>
          <w:w w:val="95"/>
        </w:rPr>
        <w:t>mediante</w:t>
      </w:r>
      <w:r>
        <w:rPr>
          <w:spacing w:val="-9"/>
          <w:w w:val="95"/>
        </w:rPr>
        <w:t> </w:t>
      </w:r>
      <w:r>
        <w:rPr>
          <w:w w:val="95"/>
        </w:rPr>
        <w:t>el</w:t>
      </w:r>
      <w:r>
        <w:rPr>
          <w:spacing w:val="-9"/>
          <w:w w:val="95"/>
        </w:rPr>
        <w:t> </w:t>
      </w:r>
      <w:r>
        <w:rPr>
          <w:w w:val="95"/>
        </w:rPr>
        <w:t>comparatismo</w:t>
      </w:r>
      <w:r>
        <w:rPr>
          <w:spacing w:val="-10"/>
          <w:w w:val="95"/>
        </w:rPr>
        <w:t> </w:t>
      </w:r>
      <w:r>
        <w:rPr>
          <w:w w:val="95"/>
        </w:rPr>
        <w:t>y</w:t>
      </w:r>
      <w:r>
        <w:rPr>
          <w:spacing w:val="-9"/>
          <w:w w:val="95"/>
        </w:rPr>
        <w:t> </w:t>
      </w:r>
      <w:r>
        <w:rPr>
          <w:w w:val="95"/>
        </w:rPr>
        <w:t>Kant</w:t>
      </w:r>
      <w:r>
        <w:rPr>
          <w:spacing w:val="-9"/>
          <w:w w:val="95"/>
        </w:rPr>
        <w:t> </w:t>
      </w:r>
      <w:r>
        <w:rPr>
          <w:w w:val="95"/>
        </w:rPr>
        <w:t>ins- taló</w:t>
      </w:r>
      <w:r>
        <w:rPr>
          <w:spacing w:val="-10"/>
          <w:w w:val="95"/>
        </w:rPr>
        <w:t> </w:t>
      </w:r>
      <w:r>
        <w:rPr>
          <w:w w:val="95"/>
        </w:rPr>
        <w:t>los</w:t>
      </w:r>
      <w:r>
        <w:rPr>
          <w:spacing w:val="-10"/>
          <w:w w:val="95"/>
        </w:rPr>
        <w:t> </w:t>
      </w:r>
      <w:r>
        <w:rPr>
          <w:w w:val="95"/>
        </w:rPr>
        <w:t>cimientos</w:t>
      </w:r>
      <w:r>
        <w:rPr>
          <w:spacing w:val="-10"/>
          <w:w w:val="95"/>
        </w:rPr>
        <w:t> </w:t>
      </w:r>
      <w:r>
        <w:rPr>
          <w:w w:val="95"/>
        </w:rPr>
        <w:t>epistémicos</w:t>
      </w:r>
      <w:r>
        <w:rPr>
          <w:spacing w:val="-10"/>
          <w:w w:val="95"/>
        </w:rPr>
        <w:t> </w:t>
      </w:r>
      <w:r>
        <w:rPr>
          <w:w w:val="95"/>
        </w:rPr>
        <w:t>del</w:t>
      </w:r>
      <w:r>
        <w:rPr>
          <w:spacing w:val="-10"/>
          <w:w w:val="95"/>
        </w:rPr>
        <w:t> </w:t>
      </w:r>
      <w:r>
        <w:rPr>
          <w:w w:val="95"/>
        </w:rPr>
        <w:t>estudio</w:t>
      </w:r>
      <w:r>
        <w:rPr>
          <w:spacing w:val="-10"/>
          <w:w w:val="95"/>
        </w:rPr>
        <w:t> </w:t>
      </w:r>
      <w:r>
        <w:rPr>
          <w:w w:val="95"/>
        </w:rPr>
        <w:t>del</w:t>
      </w:r>
      <w:r>
        <w:rPr>
          <w:spacing w:val="-10"/>
          <w:w w:val="95"/>
        </w:rPr>
        <w:t> </w:t>
      </w:r>
      <w:r>
        <w:rPr>
          <w:w w:val="95"/>
        </w:rPr>
        <w:t>conocimiento</w:t>
      </w:r>
      <w:r>
        <w:rPr>
          <w:spacing w:val="-10"/>
          <w:w w:val="95"/>
        </w:rPr>
        <w:t> </w:t>
      </w:r>
      <w:r>
        <w:rPr>
          <w:w w:val="95"/>
        </w:rPr>
        <w:t>del</w:t>
      </w:r>
      <w:r>
        <w:rPr>
          <w:spacing w:val="-10"/>
          <w:w w:val="95"/>
        </w:rPr>
        <w:t> </w:t>
      </w:r>
      <w:r>
        <w:rPr>
          <w:w w:val="95"/>
        </w:rPr>
        <w:t>hombre.</w:t>
      </w:r>
    </w:p>
    <w:p>
      <w:pPr>
        <w:pStyle w:val="BodyText"/>
        <w:spacing w:line="237" w:lineRule="auto" w:before="1"/>
        <w:ind w:left="1553" w:right="1551" w:firstLine="283"/>
        <w:jc w:val="both"/>
      </w:pPr>
      <w:r>
        <w:rPr>
          <w:w w:val="95"/>
        </w:rPr>
        <w:t>Respecto</w:t>
      </w:r>
      <w:r>
        <w:rPr>
          <w:spacing w:val="-8"/>
          <w:w w:val="95"/>
        </w:rPr>
        <w:t> </w:t>
      </w:r>
      <w:r>
        <w:rPr>
          <w:w w:val="95"/>
        </w:rPr>
        <w:t>al</w:t>
      </w:r>
      <w:r>
        <w:rPr>
          <w:spacing w:val="-8"/>
          <w:w w:val="95"/>
        </w:rPr>
        <w:t> </w:t>
      </w:r>
      <w:r>
        <w:rPr>
          <w:w w:val="95"/>
        </w:rPr>
        <w:t>método</w:t>
      </w:r>
      <w:r>
        <w:rPr>
          <w:spacing w:val="-8"/>
          <w:w w:val="95"/>
        </w:rPr>
        <w:t> </w:t>
      </w:r>
      <w:r>
        <w:rPr>
          <w:w w:val="95"/>
        </w:rPr>
        <w:t>de</w:t>
      </w:r>
      <w:r>
        <w:rPr>
          <w:spacing w:val="-8"/>
          <w:w w:val="95"/>
        </w:rPr>
        <w:t> </w:t>
      </w:r>
      <w:r>
        <w:rPr>
          <w:w w:val="95"/>
        </w:rPr>
        <w:t>la</w:t>
      </w:r>
      <w:r>
        <w:rPr>
          <w:spacing w:val="-8"/>
          <w:w w:val="95"/>
        </w:rPr>
        <w:t> </w:t>
      </w:r>
      <w:r>
        <w:rPr>
          <w:w w:val="95"/>
        </w:rPr>
        <w:t>antropología</w:t>
      </w:r>
      <w:r>
        <w:rPr>
          <w:spacing w:val="-9"/>
          <w:w w:val="95"/>
        </w:rPr>
        <w:t> </w:t>
      </w:r>
      <w:r>
        <w:rPr>
          <w:w w:val="95"/>
        </w:rPr>
        <w:t>observacional</w:t>
      </w:r>
      <w:r>
        <w:rPr>
          <w:spacing w:val="-9"/>
          <w:w w:val="95"/>
        </w:rPr>
        <w:t> </w:t>
      </w:r>
      <w:r>
        <w:rPr>
          <w:w w:val="95"/>
        </w:rPr>
        <w:t>de</w:t>
      </w:r>
      <w:r>
        <w:rPr>
          <w:spacing w:val="-8"/>
          <w:w w:val="95"/>
        </w:rPr>
        <w:t> </w:t>
      </w:r>
      <w:r>
        <w:rPr>
          <w:w w:val="95"/>
        </w:rPr>
        <w:t>la</w:t>
      </w:r>
      <w:r>
        <w:rPr>
          <w:spacing w:val="-8"/>
          <w:w w:val="95"/>
        </w:rPr>
        <w:t> </w:t>
      </w:r>
      <w:r>
        <w:rPr>
          <w:w w:val="95"/>
        </w:rPr>
        <w:t>actividad</w:t>
      </w:r>
      <w:r>
        <w:rPr>
          <w:spacing w:val="-7"/>
          <w:w w:val="95"/>
        </w:rPr>
        <w:t> </w:t>
      </w:r>
      <w:r>
        <w:rPr>
          <w:w w:val="95"/>
        </w:rPr>
        <w:t>humana, no</w:t>
      </w:r>
      <w:r>
        <w:rPr>
          <w:spacing w:val="-17"/>
          <w:w w:val="95"/>
        </w:rPr>
        <w:t> </w:t>
      </w:r>
      <w:r>
        <w:rPr>
          <w:w w:val="95"/>
        </w:rPr>
        <w:t>tenemos</w:t>
      </w:r>
      <w:r>
        <w:rPr>
          <w:spacing w:val="-17"/>
          <w:w w:val="95"/>
        </w:rPr>
        <w:t> </w:t>
      </w:r>
      <w:r>
        <w:rPr>
          <w:w w:val="95"/>
        </w:rPr>
        <w:t>duda</w:t>
      </w:r>
      <w:r>
        <w:rPr>
          <w:spacing w:val="-17"/>
          <w:w w:val="95"/>
        </w:rPr>
        <w:t> </w:t>
      </w:r>
      <w:r>
        <w:rPr>
          <w:w w:val="95"/>
        </w:rPr>
        <w:t>de</w:t>
      </w:r>
      <w:r>
        <w:rPr>
          <w:spacing w:val="-17"/>
          <w:w w:val="95"/>
        </w:rPr>
        <w:t> </w:t>
      </w:r>
      <w:r>
        <w:rPr>
          <w:w w:val="95"/>
        </w:rPr>
        <w:t>que</w:t>
      </w:r>
      <w:r>
        <w:rPr>
          <w:spacing w:val="-17"/>
          <w:w w:val="95"/>
        </w:rPr>
        <w:t> </w:t>
      </w:r>
      <w:r>
        <w:rPr>
          <w:w w:val="95"/>
        </w:rPr>
        <w:t>para</w:t>
      </w:r>
      <w:r>
        <w:rPr>
          <w:spacing w:val="-17"/>
          <w:w w:val="95"/>
        </w:rPr>
        <w:t> </w:t>
      </w:r>
      <w:r>
        <w:rPr>
          <w:w w:val="95"/>
        </w:rPr>
        <w:t>estudiar</w:t>
      </w:r>
      <w:r>
        <w:rPr>
          <w:spacing w:val="-17"/>
          <w:w w:val="95"/>
        </w:rPr>
        <w:t> </w:t>
      </w:r>
      <w:r>
        <w:rPr>
          <w:w w:val="95"/>
        </w:rPr>
        <w:t>las</w:t>
      </w:r>
      <w:r>
        <w:rPr>
          <w:spacing w:val="-17"/>
          <w:w w:val="95"/>
        </w:rPr>
        <w:t> </w:t>
      </w:r>
      <w:r>
        <w:rPr>
          <w:w w:val="95"/>
        </w:rPr>
        <w:t>sociedades</w:t>
      </w:r>
      <w:r>
        <w:rPr>
          <w:spacing w:val="-17"/>
          <w:w w:val="95"/>
        </w:rPr>
        <w:t> </w:t>
      </w:r>
      <w:r>
        <w:rPr>
          <w:w w:val="95"/>
        </w:rPr>
        <w:t>tradicionales,</w:t>
      </w:r>
      <w:r>
        <w:rPr>
          <w:spacing w:val="-16"/>
          <w:w w:val="95"/>
        </w:rPr>
        <w:t> </w:t>
      </w:r>
      <w:r>
        <w:rPr>
          <w:w w:val="95"/>
        </w:rPr>
        <w:t>De</w:t>
      </w:r>
      <w:r>
        <w:rPr>
          <w:spacing w:val="-17"/>
          <w:w w:val="95"/>
        </w:rPr>
        <w:t> </w:t>
      </w:r>
      <w:r>
        <w:rPr>
          <w:w w:val="95"/>
        </w:rPr>
        <w:t>Gérando</w:t>
      </w:r>
      <w:r>
        <w:rPr>
          <w:w w:val="95"/>
          <w:position w:val="8"/>
          <w:sz w:val="15"/>
        </w:rPr>
        <w:t>17 </w:t>
      </w:r>
      <w:r>
        <w:rPr/>
        <w:t>estableció</w:t>
      </w:r>
      <w:r>
        <w:rPr>
          <w:spacing w:val="-26"/>
        </w:rPr>
        <w:t> </w:t>
      </w:r>
      <w:r>
        <w:rPr/>
        <w:t>el</w:t>
      </w:r>
      <w:r>
        <w:rPr>
          <w:spacing w:val="-27"/>
        </w:rPr>
        <w:t> </w:t>
      </w:r>
      <w:r>
        <w:rPr/>
        <w:t>método</w:t>
      </w:r>
      <w:r>
        <w:rPr>
          <w:spacing w:val="-27"/>
        </w:rPr>
        <w:t> </w:t>
      </w:r>
      <w:r>
        <w:rPr/>
        <w:t>etnográfico.</w:t>
      </w:r>
      <w:r>
        <w:rPr>
          <w:spacing w:val="-26"/>
        </w:rPr>
        <w:t> </w:t>
      </w:r>
      <w:r>
        <w:rPr>
          <w:spacing w:val="-4"/>
        </w:rPr>
        <w:t>Parece</w:t>
      </w:r>
      <w:r>
        <w:rPr>
          <w:spacing w:val="-27"/>
        </w:rPr>
        <w:t> </w:t>
      </w:r>
      <w:r>
        <w:rPr/>
        <w:t>ser</w:t>
      </w:r>
      <w:r>
        <w:rPr>
          <w:spacing w:val="-27"/>
        </w:rPr>
        <w:t> </w:t>
      </w:r>
      <w:r>
        <w:rPr/>
        <w:t>que</w:t>
      </w:r>
      <w:r>
        <w:rPr>
          <w:spacing w:val="-27"/>
        </w:rPr>
        <w:t> </w:t>
      </w:r>
      <w:r>
        <w:rPr/>
        <w:t>Schlozer</w:t>
      </w:r>
      <w:r>
        <w:rPr>
          <w:spacing w:val="-26"/>
        </w:rPr>
        <w:t> </w:t>
      </w:r>
      <w:r>
        <w:rPr/>
        <w:t>empleó</w:t>
      </w:r>
      <w:r>
        <w:rPr>
          <w:spacing w:val="-27"/>
        </w:rPr>
        <w:t> </w:t>
      </w:r>
      <w:r>
        <w:rPr/>
        <w:t>en</w:t>
      </w:r>
      <w:r>
        <w:rPr>
          <w:spacing w:val="-27"/>
        </w:rPr>
        <w:t> </w:t>
      </w:r>
      <w:r>
        <w:rPr/>
        <w:t>1772</w:t>
      </w:r>
      <w:r>
        <w:rPr>
          <w:spacing w:val="-27"/>
        </w:rPr>
        <w:t> </w:t>
      </w:r>
      <w:r>
        <w:rPr/>
        <w:t>“por </w:t>
      </w:r>
      <w:r>
        <w:rPr>
          <w:w w:val="95"/>
        </w:rPr>
        <w:t>primera</w:t>
      </w:r>
      <w:r>
        <w:rPr>
          <w:spacing w:val="-10"/>
          <w:w w:val="95"/>
        </w:rPr>
        <w:t> </w:t>
      </w:r>
      <w:r>
        <w:rPr>
          <w:w w:val="95"/>
        </w:rPr>
        <w:t>ocasión</w:t>
      </w:r>
      <w:r>
        <w:rPr>
          <w:spacing w:val="-10"/>
          <w:w w:val="95"/>
        </w:rPr>
        <w:t> </w:t>
      </w:r>
      <w:r>
        <w:rPr>
          <w:w w:val="95"/>
        </w:rPr>
        <w:t>el</w:t>
      </w:r>
      <w:r>
        <w:rPr>
          <w:spacing w:val="-10"/>
          <w:w w:val="95"/>
        </w:rPr>
        <w:t> </w:t>
      </w:r>
      <w:r>
        <w:rPr>
          <w:w w:val="95"/>
        </w:rPr>
        <w:t>término</w:t>
      </w:r>
      <w:r>
        <w:rPr>
          <w:spacing w:val="-10"/>
          <w:w w:val="95"/>
        </w:rPr>
        <w:t> </w:t>
      </w:r>
      <w:r>
        <w:rPr>
          <w:rFonts w:ascii="Times New Roman" w:hAnsi="Times New Roman"/>
          <w:i/>
          <w:w w:val="95"/>
        </w:rPr>
        <w:t>etthnographisch</w:t>
      </w:r>
      <w:r>
        <w:rPr>
          <w:rFonts w:ascii="Times New Roman" w:hAnsi="Times New Roman"/>
          <w:i/>
          <w:spacing w:val="-16"/>
          <w:w w:val="95"/>
        </w:rPr>
        <w:t> </w:t>
      </w:r>
      <w:r>
        <w:rPr>
          <w:w w:val="95"/>
        </w:rPr>
        <w:t>como</w:t>
      </w:r>
      <w:r>
        <w:rPr>
          <w:spacing w:val="-10"/>
          <w:w w:val="95"/>
        </w:rPr>
        <w:t> </w:t>
      </w:r>
      <w:r>
        <w:rPr>
          <w:w w:val="95"/>
        </w:rPr>
        <w:t>método</w:t>
      </w:r>
      <w:r>
        <w:rPr>
          <w:spacing w:val="-10"/>
          <w:w w:val="95"/>
        </w:rPr>
        <w:t> </w:t>
      </w:r>
      <w:r>
        <w:rPr>
          <w:w w:val="95"/>
        </w:rPr>
        <w:t>linneano</w:t>
      </w:r>
      <w:r>
        <w:rPr>
          <w:spacing w:val="-10"/>
          <w:w w:val="95"/>
        </w:rPr>
        <w:t> </w:t>
      </w:r>
      <w:r>
        <w:rPr>
          <w:w w:val="95"/>
        </w:rPr>
        <w:t>para</w:t>
      </w:r>
      <w:r>
        <w:rPr>
          <w:spacing w:val="-10"/>
          <w:w w:val="95"/>
        </w:rPr>
        <w:t> </w:t>
      </w:r>
      <w:r>
        <w:rPr>
          <w:w w:val="95"/>
        </w:rPr>
        <w:t>tratar</w:t>
      </w:r>
      <w:r>
        <w:rPr>
          <w:spacing w:val="-10"/>
          <w:w w:val="95"/>
        </w:rPr>
        <w:t> </w:t>
      </w:r>
      <w:r>
        <w:rPr>
          <w:w w:val="95"/>
        </w:rPr>
        <w:t>la</w:t>
      </w:r>
    </w:p>
    <w:p>
      <w:pPr>
        <w:pStyle w:val="BodyText"/>
      </w:pPr>
    </w:p>
    <w:p>
      <w:pPr>
        <w:pStyle w:val="BodyText"/>
      </w:pPr>
    </w:p>
    <w:p>
      <w:pPr>
        <w:pStyle w:val="BodyText"/>
        <w:spacing w:before="6"/>
        <w:rPr>
          <w:sz w:val="20"/>
        </w:rPr>
      </w:pPr>
    </w:p>
    <w:p>
      <w:pPr>
        <w:spacing w:line="264" w:lineRule="auto" w:before="1"/>
        <w:ind w:left="1553" w:right="1551" w:firstLine="283"/>
        <w:jc w:val="both"/>
        <w:rPr>
          <w:sz w:val="17"/>
        </w:rPr>
      </w:pPr>
      <w:r>
        <w:rPr>
          <w:position w:val="6"/>
          <w:sz w:val="12"/>
        </w:rPr>
        <w:t>17 </w:t>
      </w:r>
      <w:r>
        <w:rPr>
          <w:sz w:val="17"/>
        </w:rPr>
        <w:t>De</w:t>
      </w:r>
      <w:r>
        <w:rPr>
          <w:spacing w:val="-12"/>
          <w:sz w:val="17"/>
        </w:rPr>
        <w:t> </w:t>
      </w:r>
      <w:r>
        <w:rPr>
          <w:sz w:val="17"/>
        </w:rPr>
        <w:t>Gérando</w:t>
      </w:r>
      <w:r>
        <w:rPr>
          <w:spacing w:val="-11"/>
          <w:sz w:val="17"/>
        </w:rPr>
        <w:t> </w:t>
      </w:r>
      <w:r>
        <w:rPr>
          <w:sz w:val="17"/>
        </w:rPr>
        <w:t>fue</w:t>
      </w:r>
      <w:r>
        <w:rPr>
          <w:spacing w:val="-12"/>
          <w:sz w:val="17"/>
        </w:rPr>
        <w:t> </w:t>
      </w:r>
      <w:r>
        <w:rPr>
          <w:sz w:val="17"/>
        </w:rPr>
        <w:t>un</w:t>
      </w:r>
      <w:r>
        <w:rPr>
          <w:spacing w:val="-12"/>
          <w:sz w:val="17"/>
        </w:rPr>
        <w:t> </w:t>
      </w:r>
      <w:r>
        <w:rPr>
          <w:sz w:val="17"/>
        </w:rPr>
        <w:t>filósofo</w:t>
      </w:r>
      <w:r>
        <w:rPr>
          <w:spacing w:val="-12"/>
          <w:sz w:val="17"/>
        </w:rPr>
        <w:t> </w:t>
      </w:r>
      <w:r>
        <w:rPr>
          <w:sz w:val="17"/>
        </w:rPr>
        <w:t>y</w:t>
      </w:r>
      <w:r>
        <w:rPr>
          <w:spacing w:val="-11"/>
          <w:sz w:val="17"/>
        </w:rPr>
        <w:t> </w:t>
      </w:r>
      <w:r>
        <w:rPr>
          <w:sz w:val="17"/>
        </w:rPr>
        <w:t>filántropo</w:t>
      </w:r>
      <w:r>
        <w:rPr>
          <w:spacing w:val="-12"/>
          <w:sz w:val="17"/>
        </w:rPr>
        <w:t> </w:t>
      </w:r>
      <w:r>
        <w:rPr>
          <w:sz w:val="17"/>
        </w:rPr>
        <w:t>distinguido</w:t>
      </w:r>
      <w:r>
        <w:rPr>
          <w:spacing w:val="-11"/>
          <w:sz w:val="17"/>
        </w:rPr>
        <w:t> </w:t>
      </w:r>
      <w:r>
        <w:rPr>
          <w:sz w:val="17"/>
        </w:rPr>
        <w:t>del</w:t>
      </w:r>
      <w:r>
        <w:rPr>
          <w:spacing w:val="-11"/>
          <w:sz w:val="17"/>
        </w:rPr>
        <w:t> </w:t>
      </w:r>
      <w:r>
        <w:rPr>
          <w:sz w:val="17"/>
        </w:rPr>
        <w:t>que</w:t>
      </w:r>
      <w:r>
        <w:rPr>
          <w:spacing w:val="-11"/>
          <w:sz w:val="17"/>
        </w:rPr>
        <w:t> </w:t>
      </w:r>
      <w:r>
        <w:rPr>
          <w:sz w:val="17"/>
        </w:rPr>
        <w:t>se</w:t>
      </w:r>
      <w:r>
        <w:rPr>
          <w:spacing w:val="-12"/>
          <w:sz w:val="17"/>
        </w:rPr>
        <w:t> </w:t>
      </w:r>
      <w:r>
        <w:rPr>
          <w:sz w:val="17"/>
        </w:rPr>
        <w:t>daba</w:t>
      </w:r>
      <w:r>
        <w:rPr>
          <w:spacing w:val="-11"/>
          <w:sz w:val="17"/>
        </w:rPr>
        <w:t> </w:t>
      </w:r>
      <w:r>
        <w:rPr>
          <w:sz w:val="17"/>
        </w:rPr>
        <w:t>cuenta</w:t>
      </w:r>
      <w:r>
        <w:rPr>
          <w:spacing w:val="-11"/>
          <w:sz w:val="17"/>
        </w:rPr>
        <w:t> </w:t>
      </w:r>
      <w:r>
        <w:rPr>
          <w:sz w:val="17"/>
        </w:rPr>
        <w:t>en</w:t>
      </w:r>
      <w:r>
        <w:rPr>
          <w:spacing w:val="-11"/>
          <w:sz w:val="17"/>
        </w:rPr>
        <w:t> </w:t>
      </w:r>
      <w:r>
        <w:rPr>
          <w:sz w:val="17"/>
        </w:rPr>
        <w:t>diversos</w:t>
      </w:r>
      <w:r>
        <w:rPr>
          <w:spacing w:val="-11"/>
          <w:sz w:val="17"/>
        </w:rPr>
        <w:t> </w:t>
      </w:r>
      <w:r>
        <w:rPr>
          <w:sz w:val="17"/>
        </w:rPr>
        <w:t>medios </w:t>
      </w:r>
      <w:r>
        <w:rPr>
          <w:w w:val="95"/>
          <w:sz w:val="17"/>
        </w:rPr>
        <w:t>de</w:t>
      </w:r>
      <w:r>
        <w:rPr>
          <w:spacing w:val="-14"/>
          <w:w w:val="95"/>
          <w:sz w:val="17"/>
        </w:rPr>
        <w:t> </w:t>
      </w:r>
      <w:r>
        <w:rPr>
          <w:w w:val="95"/>
          <w:sz w:val="17"/>
        </w:rPr>
        <w:t>difusión.</w:t>
      </w:r>
      <w:r>
        <w:rPr>
          <w:spacing w:val="-14"/>
          <w:w w:val="95"/>
          <w:sz w:val="17"/>
        </w:rPr>
        <w:t> </w:t>
      </w:r>
      <w:r>
        <w:rPr>
          <w:w w:val="95"/>
          <w:sz w:val="17"/>
        </w:rPr>
        <w:t>En</w:t>
      </w:r>
      <w:r>
        <w:rPr>
          <w:spacing w:val="-14"/>
          <w:w w:val="95"/>
          <w:sz w:val="17"/>
        </w:rPr>
        <w:t> </w:t>
      </w:r>
      <w:r>
        <w:rPr>
          <w:w w:val="95"/>
          <w:sz w:val="17"/>
        </w:rPr>
        <w:t>el</w:t>
      </w:r>
      <w:r>
        <w:rPr>
          <w:spacing w:val="-14"/>
          <w:w w:val="95"/>
          <w:sz w:val="17"/>
        </w:rPr>
        <w:t> </w:t>
      </w:r>
      <w:r>
        <w:rPr>
          <w:rFonts w:ascii="Times New Roman" w:hAnsi="Times New Roman"/>
          <w:i/>
          <w:w w:val="95"/>
          <w:sz w:val="17"/>
        </w:rPr>
        <w:t>Dicttionnaire</w:t>
      </w:r>
      <w:r>
        <w:rPr>
          <w:rFonts w:ascii="Times New Roman" w:hAnsi="Times New Roman"/>
          <w:i/>
          <w:spacing w:val="-19"/>
          <w:w w:val="95"/>
          <w:sz w:val="17"/>
        </w:rPr>
        <w:t> </w:t>
      </w:r>
      <w:r>
        <w:rPr>
          <w:rFonts w:ascii="Times New Roman" w:hAnsi="Times New Roman"/>
          <w:i/>
          <w:w w:val="95"/>
          <w:sz w:val="17"/>
        </w:rPr>
        <w:t>populaire</w:t>
      </w:r>
      <w:r>
        <w:rPr>
          <w:rFonts w:ascii="Times New Roman" w:hAnsi="Times New Roman"/>
          <w:i/>
          <w:spacing w:val="-19"/>
          <w:w w:val="95"/>
          <w:sz w:val="17"/>
        </w:rPr>
        <w:t> </w:t>
      </w:r>
      <w:r>
        <w:rPr>
          <w:rFonts w:ascii="Times New Roman" w:hAnsi="Times New Roman"/>
          <w:i/>
          <w:w w:val="95"/>
          <w:sz w:val="17"/>
        </w:rPr>
        <w:t>illusttré</w:t>
      </w:r>
      <w:r>
        <w:rPr>
          <w:rFonts w:ascii="Times New Roman" w:hAnsi="Times New Roman"/>
          <w:i/>
          <w:spacing w:val="-19"/>
          <w:w w:val="95"/>
          <w:sz w:val="17"/>
        </w:rPr>
        <w:t> </w:t>
      </w:r>
      <w:r>
        <w:rPr>
          <w:rFonts w:ascii="Times New Roman" w:hAnsi="Times New Roman"/>
          <w:i/>
          <w:w w:val="95"/>
          <w:sz w:val="17"/>
        </w:rPr>
        <w:t>d’histtoire,</w:t>
      </w:r>
      <w:r>
        <w:rPr>
          <w:rFonts w:ascii="Times New Roman" w:hAnsi="Times New Roman"/>
          <w:i/>
          <w:spacing w:val="-19"/>
          <w:w w:val="95"/>
          <w:sz w:val="17"/>
        </w:rPr>
        <w:t> </w:t>
      </w:r>
      <w:r>
        <w:rPr>
          <w:rFonts w:ascii="Times New Roman" w:hAnsi="Times New Roman"/>
          <w:i/>
          <w:w w:val="95"/>
          <w:sz w:val="17"/>
        </w:rPr>
        <w:t>de</w:t>
      </w:r>
      <w:r>
        <w:rPr>
          <w:rFonts w:ascii="Times New Roman" w:hAnsi="Times New Roman"/>
          <w:i/>
          <w:spacing w:val="-19"/>
          <w:w w:val="95"/>
          <w:sz w:val="17"/>
        </w:rPr>
        <w:t> </w:t>
      </w:r>
      <w:r>
        <w:rPr>
          <w:rFonts w:ascii="Times New Roman" w:hAnsi="Times New Roman"/>
          <w:i/>
          <w:w w:val="95"/>
          <w:sz w:val="17"/>
        </w:rPr>
        <w:t>géographie,</w:t>
      </w:r>
      <w:r>
        <w:rPr>
          <w:rFonts w:ascii="Times New Roman" w:hAnsi="Times New Roman"/>
          <w:i/>
          <w:spacing w:val="-18"/>
          <w:w w:val="95"/>
          <w:sz w:val="17"/>
        </w:rPr>
        <w:t> </w:t>
      </w:r>
      <w:r>
        <w:rPr>
          <w:rFonts w:ascii="Times New Roman" w:hAnsi="Times New Roman"/>
          <w:i/>
          <w:w w:val="95"/>
          <w:sz w:val="17"/>
        </w:rPr>
        <w:t>de</w:t>
      </w:r>
      <w:r>
        <w:rPr>
          <w:rFonts w:ascii="Times New Roman" w:hAnsi="Times New Roman"/>
          <w:i/>
          <w:spacing w:val="-19"/>
          <w:w w:val="95"/>
          <w:sz w:val="17"/>
        </w:rPr>
        <w:t> </w:t>
      </w:r>
      <w:r>
        <w:rPr>
          <w:rFonts w:ascii="Times New Roman" w:hAnsi="Times New Roman"/>
          <w:i/>
          <w:w w:val="95"/>
          <w:sz w:val="17"/>
        </w:rPr>
        <w:t>biographie,</w:t>
      </w:r>
      <w:r>
        <w:rPr>
          <w:rFonts w:ascii="Times New Roman" w:hAnsi="Times New Roman"/>
          <w:i/>
          <w:spacing w:val="-18"/>
          <w:w w:val="95"/>
          <w:sz w:val="17"/>
        </w:rPr>
        <w:t> </w:t>
      </w:r>
      <w:r>
        <w:rPr>
          <w:rFonts w:ascii="Times New Roman" w:hAnsi="Times New Roman"/>
          <w:i/>
          <w:w w:val="95"/>
          <w:sz w:val="17"/>
        </w:rPr>
        <w:t>de</w:t>
      </w:r>
      <w:r>
        <w:rPr>
          <w:rFonts w:ascii="Times New Roman" w:hAnsi="Times New Roman"/>
          <w:i/>
          <w:spacing w:val="-19"/>
          <w:w w:val="95"/>
          <w:sz w:val="17"/>
        </w:rPr>
        <w:t> </w:t>
      </w:r>
      <w:r>
        <w:rPr>
          <w:rFonts w:ascii="Times New Roman" w:hAnsi="Times New Roman"/>
          <w:i/>
          <w:w w:val="95"/>
          <w:sz w:val="17"/>
        </w:rPr>
        <w:t>ttechnologie,</w:t>
      </w:r>
      <w:r>
        <w:rPr>
          <w:rFonts w:ascii="Times New Roman" w:hAnsi="Times New Roman"/>
          <w:i/>
          <w:spacing w:val="-19"/>
          <w:w w:val="95"/>
          <w:sz w:val="17"/>
        </w:rPr>
        <w:t> </w:t>
      </w:r>
      <w:r>
        <w:rPr>
          <w:rFonts w:ascii="Times New Roman" w:hAnsi="Times New Roman"/>
          <w:i/>
          <w:w w:val="95"/>
          <w:sz w:val="17"/>
        </w:rPr>
        <w:t>de </w:t>
      </w:r>
      <w:r>
        <w:rPr>
          <w:rFonts w:ascii="Times New Roman" w:hAnsi="Times New Roman"/>
          <w:i/>
          <w:w w:val="90"/>
          <w:sz w:val="17"/>
        </w:rPr>
        <w:t>mytthologie, des beaux-artts ett de littttératture </w:t>
      </w:r>
      <w:r>
        <w:rPr>
          <w:w w:val="90"/>
          <w:sz w:val="17"/>
        </w:rPr>
        <w:t>(1828-1871), se publicaba una ficha del autor ubicándolo como </w:t>
      </w:r>
      <w:r>
        <w:rPr>
          <w:sz w:val="17"/>
        </w:rPr>
        <w:t>filósofo</w:t>
      </w:r>
      <w:r>
        <w:rPr>
          <w:spacing w:val="-18"/>
          <w:sz w:val="17"/>
        </w:rPr>
        <w:t> </w:t>
      </w:r>
      <w:r>
        <w:rPr>
          <w:sz w:val="17"/>
        </w:rPr>
        <w:t>y</w:t>
      </w:r>
      <w:r>
        <w:rPr>
          <w:spacing w:val="-18"/>
          <w:sz w:val="17"/>
        </w:rPr>
        <w:t> </w:t>
      </w:r>
      <w:r>
        <w:rPr>
          <w:sz w:val="17"/>
        </w:rPr>
        <w:t>publicista;</w:t>
      </w:r>
      <w:r>
        <w:rPr>
          <w:spacing w:val="-17"/>
          <w:sz w:val="17"/>
        </w:rPr>
        <w:t> </w:t>
      </w:r>
      <w:r>
        <w:rPr>
          <w:sz w:val="17"/>
        </w:rPr>
        <w:t>además</w:t>
      </w:r>
      <w:r>
        <w:rPr>
          <w:spacing w:val="-17"/>
          <w:sz w:val="17"/>
        </w:rPr>
        <w:t> </w:t>
      </w:r>
      <w:r>
        <w:rPr>
          <w:sz w:val="17"/>
        </w:rPr>
        <w:t>de</w:t>
      </w:r>
      <w:r>
        <w:rPr>
          <w:spacing w:val="-18"/>
          <w:sz w:val="17"/>
        </w:rPr>
        <w:t> </w:t>
      </w:r>
      <w:r>
        <w:rPr>
          <w:sz w:val="17"/>
        </w:rPr>
        <w:t>apologizar</w:t>
      </w:r>
      <w:r>
        <w:rPr>
          <w:spacing w:val="-17"/>
          <w:sz w:val="17"/>
        </w:rPr>
        <w:t> </w:t>
      </w:r>
      <w:r>
        <w:rPr>
          <w:sz w:val="17"/>
        </w:rPr>
        <w:t>su</w:t>
      </w:r>
      <w:r>
        <w:rPr>
          <w:spacing w:val="-18"/>
          <w:sz w:val="17"/>
        </w:rPr>
        <w:t> </w:t>
      </w:r>
      <w:r>
        <w:rPr>
          <w:sz w:val="17"/>
        </w:rPr>
        <w:t>vida</w:t>
      </w:r>
      <w:r>
        <w:rPr>
          <w:spacing w:val="-18"/>
          <w:sz w:val="17"/>
        </w:rPr>
        <w:t> </w:t>
      </w:r>
      <w:r>
        <w:rPr>
          <w:sz w:val="17"/>
        </w:rPr>
        <w:t>rebelde</w:t>
      </w:r>
      <w:r>
        <w:rPr>
          <w:spacing w:val="-18"/>
          <w:sz w:val="17"/>
        </w:rPr>
        <w:t> </w:t>
      </w:r>
      <w:r>
        <w:rPr>
          <w:sz w:val="17"/>
        </w:rPr>
        <w:t>durante</w:t>
      </w:r>
      <w:r>
        <w:rPr>
          <w:spacing w:val="-17"/>
          <w:sz w:val="17"/>
        </w:rPr>
        <w:t> </w:t>
      </w:r>
      <w:r>
        <w:rPr>
          <w:sz w:val="17"/>
        </w:rPr>
        <w:t>la</w:t>
      </w:r>
      <w:r>
        <w:rPr>
          <w:spacing w:val="-18"/>
          <w:sz w:val="17"/>
        </w:rPr>
        <w:t> </w:t>
      </w:r>
      <w:r>
        <w:rPr>
          <w:sz w:val="17"/>
        </w:rPr>
        <w:t>revolución</w:t>
      </w:r>
      <w:r>
        <w:rPr>
          <w:spacing w:val="-17"/>
          <w:sz w:val="17"/>
        </w:rPr>
        <w:t> </w:t>
      </w:r>
      <w:r>
        <w:rPr>
          <w:sz w:val="17"/>
        </w:rPr>
        <w:t>de</w:t>
      </w:r>
      <w:r>
        <w:rPr>
          <w:spacing w:val="-18"/>
          <w:sz w:val="17"/>
        </w:rPr>
        <w:t> </w:t>
      </w:r>
      <w:r>
        <w:rPr>
          <w:sz w:val="17"/>
        </w:rPr>
        <w:t>1789,</w:t>
      </w:r>
      <w:r>
        <w:rPr>
          <w:spacing w:val="-18"/>
          <w:sz w:val="17"/>
        </w:rPr>
        <w:t> </w:t>
      </w:r>
      <w:r>
        <w:rPr>
          <w:sz w:val="17"/>
        </w:rPr>
        <w:t>se</w:t>
      </w:r>
      <w:r>
        <w:rPr>
          <w:spacing w:val="-18"/>
          <w:sz w:val="17"/>
        </w:rPr>
        <w:t> </w:t>
      </w:r>
      <w:r>
        <w:rPr>
          <w:sz w:val="17"/>
        </w:rPr>
        <w:t>comenta sobre</w:t>
      </w:r>
      <w:r>
        <w:rPr>
          <w:spacing w:val="-13"/>
          <w:sz w:val="17"/>
        </w:rPr>
        <w:t> </w:t>
      </w:r>
      <w:r>
        <w:rPr>
          <w:sz w:val="17"/>
        </w:rPr>
        <w:t>su</w:t>
      </w:r>
      <w:r>
        <w:rPr>
          <w:spacing w:val="-13"/>
          <w:sz w:val="17"/>
        </w:rPr>
        <w:t> </w:t>
      </w:r>
      <w:r>
        <w:rPr>
          <w:sz w:val="17"/>
        </w:rPr>
        <w:t>escrito</w:t>
      </w:r>
      <w:r>
        <w:rPr>
          <w:spacing w:val="-13"/>
          <w:sz w:val="17"/>
        </w:rPr>
        <w:t> </w:t>
      </w:r>
      <w:r>
        <w:rPr>
          <w:sz w:val="17"/>
        </w:rPr>
        <w:t>“De</w:t>
      </w:r>
      <w:r>
        <w:rPr>
          <w:spacing w:val="-13"/>
          <w:sz w:val="17"/>
        </w:rPr>
        <w:t> </w:t>
      </w:r>
      <w:r>
        <w:rPr>
          <w:sz w:val="17"/>
        </w:rPr>
        <w:t>l’influence</w:t>
      </w:r>
      <w:r>
        <w:rPr>
          <w:spacing w:val="-13"/>
          <w:sz w:val="17"/>
        </w:rPr>
        <w:t> </w:t>
      </w:r>
      <w:r>
        <w:rPr>
          <w:sz w:val="17"/>
        </w:rPr>
        <w:t>des</w:t>
      </w:r>
      <w:r>
        <w:rPr>
          <w:spacing w:val="-13"/>
          <w:sz w:val="17"/>
        </w:rPr>
        <w:t> </w:t>
      </w:r>
      <w:r>
        <w:rPr>
          <w:sz w:val="17"/>
        </w:rPr>
        <w:t>signes</w:t>
      </w:r>
      <w:r>
        <w:rPr>
          <w:spacing w:val="-13"/>
          <w:sz w:val="17"/>
        </w:rPr>
        <w:t> </w:t>
      </w:r>
      <w:r>
        <w:rPr>
          <w:sz w:val="17"/>
        </w:rPr>
        <w:t>sur</w:t>
      </w:r>
      <w:r>
        <w:rPr>
          <w:spacing w:val="-13"/>
          <w:sz w:val="17"/>
        </w:rPr>
        <w:t> </w:t>
      </w:r>
      <w:r>
        <w:rPr>
          <w:sz w:val="17"/>
        </w:rPr>
        <w:t>le</w:t>
      </w:r>
      <w:r>
        <w:rPr>
          <w:spacing w:val="-13"/>
          <w:sz w:val="17"/>
        </w:rPr>
        <w:t> </w:t>
      </w:r>
      <w:r>
        <w:rPr>
          <w:sz w:val="17"/>
        </w:rPr>
        <w:t>langage”</w:t>
      </w:r>
      <w:r>
        <w:rPr>
          <w:spacing w:val="-13"/>
          <w:sz w:val="17"/>
        </w:rPr>
        <w:t> </w:t>
      </w:r>
      <w:r>
        <w:rPr>
          <w:sz w:val="17"/>
        </w:rPr>
        <w:t>(De</w:t>
      </w:r>
      <w:r>
        <w:rPr>
          <w:spacing w:val="-13"/>
          <w:sz w:val="17"/>
        </w:rPr>
        <w:t> </w:t>
      </w:r>
      <w:r>
        <w:rPr>
          <w:sz w:val="17"/>
        </w:rPr>
        <w:t>Gérando,</w:t>
      </w:r>
      <w:r>
        <w:rPr>
          <w:spacing w:val="-13"/>
          <w:sz w:val="17"/>
        </w:rPr>
        <w:t> </w:t>
      </w:r>
      <w:r>
        <w:rPr>
          <w:sz w:val="17"/>
        </w:rPr>
        <w:t>1779-1800),</w:t>
      </w:r>
      <w:r>
        <w:rPr>
          <w:spacing w:val="-14"/>
          <w:sz w:val="17"/>
        </w:rPr>
        <w:t> </w:t>
      </w:r>
      <w:r>
        <w:rPr>
          <w:sz w:val="17"/>
        </w:rPr>
        <w:t>el</w:t>
      </w:r>
      <w:r>
        <w:rPr>
          <w:spacing w:val="-13"/>
          <w:sz w:val="17"/>
        </w:rPr>
        <w:t> </w:t>
      </w:r>
      <w:r>
        <w:rPr>
          <w:sz w:val="17"/>
        </w:rPr>
        <w:t>cual</w:t>
      </w:r>
      <w:r>
        <w:rPr>
          <w:spacing w:val="-13"/>
          <w:sz w:val="17"/>
        </w:rPr>
        <w:t> </w:t>
      </w:r>
      <w:r>
        <w:rPr>
          <w:sz w:val="17"/>
        </w:rPr>
        <w:t>le</w:t>
      </w:r>
      <w:r>
        <w:rPr>
          <w:spacing w:val="-13"/>
          <w:sz w:val="17"/>
        </w:rPr>
        <w:t> </w:t>
      </w:r>
      <w:r>
        <w:rPr>
          <w:sz w:val="17"/>
        </w:rPr>
        <w:t>valió</w:t>
      </w:r>
      <w:r>
        <w:rPr>
          <w:spacing w:val="-13"/>
          <w:sz w:val="17"/>
        </w:rPr>
        <w:t> </w:t>
      </w:r>
      <w:r>
        <w:rPr>
          <w:sz w:val="17"/>
        </w:rPr>
        <w:t>el premio</w:t>
      </w:r>
      <w:r>
        <w:rPr>
          <w:spacing w:val="-19"/>
          <w:sz w:val="17"/>
        </w:rPr>
        <w:t> </w:t>
      </w:r>
      <w:r>
        <w:rPr>
          <w:sz w:val="17"/>
        </w:rPr>
        <w:t>del</w:t>
      </w:r>
      <w:r>
        <w:rPr>
          <w:spacing w:val="-19"/>
          <w:sz w:val="17"/>
        </w:rPr>
        <w:t> </w:t>
      </w:r>
      <w:r>
        <w:rPr>
          <w:sz w:val="17"/>
        </w:rPr>
        <w:t>Instituto</w:t>
      </w:r>
      <w:r>
        <w:rPr>
          <w:spacing w:val="-19"/>
          <w:sz w:val="17"/>
        </w:rPr>
        <w:t> </w:t>
      </w:r>
      <w:r>
        <w:rPr>
          <w:sz w:val="17"/>
        </w:rPr>
        <w:t>Nacional</w:t>
      </w:r>
      <w:r>
        <w:rPr>
          <w:spacing w:val="-19"/>
          <w:sz w:val="17"/>
        </w:rPr>
        <w:t> </w:t>
      </w:r>
      <w:r>
        <w:rPr>
          <w:sz w:val="17"/>
        </w:rPr>
        <w:t>de</w:t>
      </w:r>
      <w:r>
        <w:rPr>
          <w:spacing w:val="-19"/>
          <w:sz w:val="17"/>
        </w:rPr>
        <w:t> </w:t>
      </w:r>
      <w:r>
        <w:rPr>
          <w:sz w:val="17"/>
        </w:rPr>
        <w:t>Francia</w:t>
      </w:r>
      <w:r>
        <w:rPr>
          <w:spacing w:val="-19"/>
          <w:sz w:val="17"/>
        </w:rPr>
        <w:t> </w:t>
      </w:r>
      <w:r>
        <w:rPr>
          <w:sz w:val="17"/>
        </w:rPr>
        <w:t>y</w:t>
      </w:r>
      <w:r>
        <w:rPr>
          <w:spacing w:val="-19"/>
          <w:sz w:val="17"/>
        </w:rPr>
        <w:t> </w:t>
      </w:r>
      <w:r>
        <w:rPr>
          <w:sz w:val="17"/>
        </w:rPr>
        <w:t>su</w:t>
      </w:r>
      <w:r>
        <w:rPr>
          <w:spacing w:val="-19"/>
          <w:sz w:val="17"/>
        </w:rPr>
        <w:t> </w:t>
      </w:r>
      <w:r>
        <w:rPr>
          <w:sz w:val="17"/>
        </w:rPr>
        <w:t>ingreso</w:t>
      </w:r>
      <w:r>
        <w:rPr>
          <w:spacing w:val="-19"/>
          <w:sz w:val="17"/>
        </w:rPr>
        <w:t> </w:t>
      </w:r>
      <w:r>
        <w:rPr>
          <w:sz w:val="17"/>
        </w:rPr>
        <w:t>al</w:t>
      </w:r>
      <w:r>
        <w:rPr>
          <w:spacing w:val="-19"/>
          <w:sz w:val="17"/>
        </w:rPr>
        <w:t> </w:t>
      </w:r>
      <w:r>
        <w:rPr>
          <w:sz w:val="17"/>
        </w:rPr>
        <w:t>mismo;</w:t>
      </w:r>
      <w:r>
        <w:rPr>
          <w:spacing w:val="-19"/>
          <w:sz w:val="17"/>
        </w:rPr>
        <w:t> </w:t>
      </w:r>
      <w:r>
        <w:rPr>
          <w:sz w:val="17"/>
        </w:rPr>
        <w:t>también</w:t>
      </w:r>
      <w:r>
        <w:rPr>
          <w:spacing w:val="-19"/>
          <w:sz w:val="17"/>
        </w:rPr>
        <w:t> </w:t>
      </w:r>
      <w:r>
        <w:rPr>
          <w:sz w:val="17"/>
        </w:rPr>
        <w:t>se</w:t>
      </w:r>
      <w:r>
        <w:rPr>
          <w:spacing w:val="-19"/>
          <w:sz w:val="17"/>
        </w:rPr>
        <w:t> </w:t>
      </w:r>
      <w:r>
        <w:rPr>
          <w:sz w:val="17"/>
        </w:rPr>
        <w:t>destacan</w:t>
      </w:r>
      <w:r>
        <w:rPr>
          <w:spacing w:val="-19"/>
          <w:sz w:val="17"/>
        </w:rPr>
        <w:t> </w:t>
      </w:r>
      <w:r>
        <w:rPr>
          <w:sz w:val="17"/>
        </w:rPr>
        <w:t>sus</w:t>
      </w:r>
      <w:r>
        <w:rPr>
          <w:spacing w:val="-19"/>
          <w:sz w:val="17"/>
        </w:rPr>
        <w:t> </w:t>
      </w:r>
      <w:r>
        <w:rPr>
          <w:sz w:val="17"/>
        </w:rPr>
        <w:t>aportaciones como</w:t>
      </w:r>
      <w:r>
        <w:rPr>
          <w:spacing w:val="-15"/>
          <w:sz w:val="17"/>
        </w:rPr>
        <w:t> </w:t>
      </w:r>
      <w:r>
        <w:rPr>
          <w:sz w:val="17"/>
        </w:rPr>
        <w:t>funcionario</w:t>
      </w:r>
      <w:r>
        <w:rPr>
          <w:spacing w:val="-15"/>
          <w:sz w:val="17"/>
        </w:rPr>
        <w:t> </w:t>
      </w:r>
      <w:r>
        <w:rPr>
          <w:sz w:val="17"/>
        </w:rPr>
        <w:t>público,</w:t>
      </w:r>
      <w:r>
        <w:rPr>
          <w:spacing w:val="-15"/>
          <w:sz w:val="17"/>
        </w:rPr>
        <w:t> </w:t>
      </w:r>
      <w:r>
        <w:rPr>
          <w:sz w:val="17"/>
        </w:rPr>
        <w:t>ocupándose</w:t>
      </w:r>
      <w:r>
        <w:rPr>
          <w:spacing w:val="-15"/>
          <w:sz w:val="17"/>
        </w:rPr>
        <w:t> </w:t>
      </w:r>
      <w:r>
        <w:rPr>
          <w:sz w:val="17"/>
        </w:rPr>
        <w:t>de</w:t>
      </w:r>
      <w:r>
        <w:rPr>
          <w:spacing w:val="-15"/>
          <w:sz w:val="17"/>
        </w:rPr>
        <w:t> </w:t>
      </w:r>
      <w:r>
        <w:rPr>
          <w:sz w:val="17"/>
        </w:rPr>
        <w:t>instituciones</w:t>
      </w:r>
      <w:r>
        <w:rPr>
          <w:spacing w:val="-15"/>
          <w:sz w:val="17"/>
        </w:rPr>
        <w:t> </w:t>
      </w:r>
      <w:r>
        <w:rPr>
          <w:sz w:val="17"/>
        </w:rPr>
        <w:t>de</w:t>
      </w:r>
      <w:r>
        <w:rPr>
          <w:spacing w:val="-15"/>
          <w:sz w:val="17"/>
        </w:rPr>
        <w:t> </w:t>
      </w:r>
      <w:r>
        <w:rPr>
          <w:sz w:val="17"/>
        </w:rPr>
        <w:t>caridad,</w:t>
      </w:r>
      <w:r>
        <w:rPr>
          <w:spacing w:val="-15"/>
          <w:sz w:val="17"/>
        </w:rPr>
        <w:t> </w:t>
      </w:r>
      <w:r>
        <w:rPr>
          <w:sz w:val="17"/>
        </w:rPr>
        <w:t>de</w:t>
      </w:r>
      <w:r>
        <w:rPr>
          <w:spacing w:val="-15"/>
          <w:sz w:val="17"/>
        </w:rPr>
        <w:t> </w:t>
      </w:r>
      <w:r>
        <w:rPr>
          <w:sz w:val="17"/>
        </w:rPr>
        <w:t>instrucción</w:t>
      </w:r>
      <w:r>
        <w:rPr>
          <w:spacing w:val="-15"/>
          <w:sz w:val="17"/>
        </w:rPr>
        <w:t> </w:t>
      </w:r>
      <w:r>
        <w:rPr>
          <w:spacing w:val="-3"/>
          <w:sz w:val="17"/>
        </w:rPr>
        <w:t>escolar,</w:t>
      </w:r>
      <w:r>
        <w:rPr>
          <w:spacing w:val="-15"/>
          <w:sz w:val="17"/>
        </w:rPr>
        <w:t> </w:t>
      </w:r>
      <w:r>
        <w:rPr>
          <w:sz w:val="17"/>
        </w:rPr>
        <w:t>de</w:t>
      </w:r>
      <w:r>
        <w:rPr>
          <w:spacing w:val="-15"/>
          <w:sz w:val="17"/>
        </w:rPr>
        <w:t> </w:t>
      </w:r>
      <w:r>
        <w:rPr>
          <w:sz w:val="17"/>
        </w:rPr>
        <w:t>higiene pública</w:t>
      </w:r>
      <w:r>
        <w:rPr>
          <w:spacing w:val="-15"/>
          <w:sz w:val="17"/>
        </w:rPr>
        <w:t> </w:t>
      </w:r>
      <w:r>
        <w:rPr>
          <w:sz w:val="17"/>
        </w:rPr>
        <w:t>y</w:t>
      </w:r>
      <w:r>
        <w:rPr>
          <w:spacing w:val="-15"/>
          <w:sz w:val="17"/>
        </w:rPr>
        <w:t> </w:t>
      </w:r>
      <w:r>
        <w:rPr>
          <w:sz w:val="17"/>
        </w:rPr>
        <w:t>de</w:t>
      </w:r>
      <w:r>
        <w:rPr>
          <w:spacing w:val="-15"/>
          <w:sz w:val="17"/>
        </w:rPr>
        <w:t> </w:t>
      </w:r>
      <w:r>
        <w:rPr>
          <w:sz w:val="17"/>
        </w:rPr>
        <w:t>la</w:t>
      </w:r>
      <w:r>
        <w:rPr>
          <w:spacing w:val="-15"/>
          <w:sz w:val="17"/>
        </w:rPr>
        <w:t> </w:t>
      </w:r>
      <w:r>
        <w:rPr>
          <w:sz w:val="17"/>
        </w:rPr>
        <w:t>industria</w:t>
      </w:r>
      <w:r>
        <w:rPr>
          <w:spacing w:val="-14"/>
          <w:sz w:val="17"/>
        </w:rPr>
        <w:t> </w:t>
      </w:r>
      <w:r>
        <w:rPr>
          <w:sz w:val="17"/>
        </w:rPr>
        <w:t>nacional.</w:t>
      </w:r>
      <w:r>
        <w:rPr>
          <w:spacing w:val="-14"/>
          <w:sz w:val="17"/>
        </w:rPr>
        <w:t> </w:t>
      </w:r>
      <w:r>
        <w:rPr>
          <w:sz w:val="17"/>
        </w:rPr>
        <w:t>De</w:t>
      </w:r>
      <w:r>
        <w:rPr>
          <w:spacing w:val="-15"/>
          <w:sz w:val="17"/>
        </w:rPr>
        <w:t> </w:t>
      </w:r>
      <w:r>
        <w:rPr>
          <w:sz w:val="17"/>
        </w:rPr>
        <w:t>igual</w:t>
      </w:r>
      <w:r>
        <w:rPr>
          <w:spacing w:val="-15"/>
          <w:sz w:val="17"/>
        </w:rPr>
        <w:t> </w:t>
      </w:r>
      <w:r>
        <w:rPr>
          <w:sz w:val="17"/>
        </w:rPr>
        <w:t>modo,</w:t>
      </w:r>
      <w:r>
        <w:rPr>
          <w:spacing w:val="-15"/>
          <w:sz w:val="17"/>
        </w:rPr>
        <w:t> </w:t>
      </w:r>
      <w:r>
        <w:rPr>
          <w:sz w:val="17"/>
        </w:rPr>
        <w:t>se</w:t>
      </w:r>
      <w:r>
        <w:rPr>
          <w:spacing w:val="-15"/>
          <w:sz w:val="17"/>
        </w:rPr>
        <w:t> </w:t>
      </w:r>
      <w:r>
        <w:rPr>
          <w:sz w:val="17"/>
        </w:rPr>
        <w:t>da</w:t>
      </w:r>
      <w:r>
        <w:rPr>
          <w:spacing w:val="-15"/>
          <w:sz w:val="17"/>
        </w:rPr>
        <w:t> </w:t>
      </w:r>
      <w:r>
        <w:rPr>
          <w:sz w:val="17"/>
        </w:rPr>
        <w:t>cuenta</w:t>
      </w:r>
      <w:r>
        <w:rPr>
          <w:spacing w:val="-15"/>
          <w:sz w:val="17"/>
        </w:rPr>
        <w:t> </w:t>
      </w:r>
      <w:r>
        <w:rPr>
          <w:sz w:val="17"/>
        </w:rPr>
        <w:t>de</w:t>
      </w:r>
      <w:r>
        <w:rPr>
          <w:spacing w:val="-15"/>
          <w:sz w:val="17"/>
        </w:rPr>
        <w:t> </w:t>
      </w:r>
      <w:r>
        <w:rPr>
          <w:sz w:val="17"/>
        </w:rPr>
        <w:t>sus</w:t>
      </w:r>
      <w:r>
        <w:rPr>
          <w:spacing w:val="-15"/>
          <w:sz w:val="17"/>
        </w:rPr>
        <w:t> </w:t>
      </w:r>
      <w:r>
        <w:rPr>
          <w:sz w:val="17"/>
        </w:rPr>
        <w:t>libros</w:t>
      </w:r>
      <w:r>
        <w:rPr>
          <w:spacing w:val="-14"/>
          <w:sz w:val="17"/>
        </w:rPr>
        <w:t> </w:t>
      </w:r>
      <w:r>
        <w:rPr>
          <w:rFonts w:ascii="Times New Roman" w:hAnsi="Times New Roman"/>
          <w:i/>
          <w:sz w:val="17"/>
        </w:rPr>
        <w:t>Perfecttionnementt</w:t>
      </w:r>
      <w:r>
        <w:rPr>
          <w:rFonts w:ascii="Times New Roman" w:hAnsi="Times New Roman"/>
          <w:i/>
          <w:spacing w:val="-20"/>
          <w:sz w:val="17"/>
        </w:rPr>
        <w:t> </w:t>
      </w:r>
      <w:r>
        <w:rPr>
          <w:rFonts w:ascii="Times New Roman" w:hAnsi="Times New Roman"/>
          <w:i/>
          <w:sz w:val="17"/>
        </w:rPr>
        <w:t>moral</w:t>
      </w:r>
      <w:r>
        <w:rPr>
          <w:rFonts w:ascii="Times New Roman" w:hAnsi="Times New Roman"/>
          <w:i/>
          <w:spacing w:val="-20"/>
          <w:sz w:val="17"/>
        </w:rPr>
        <w:t> </w:t>
      </w:r>
      <w:r>
        <w:rPr>
          <w:sz w:val="17"/>
        </w:rPr>
        <w:t>e </w:t>
      </w:r>
      <w:r>
        <w:rPr>
          <w:rFonts w:ascii="Times New Roman" w:hAnsi="Times New Roman"/>
          <w:i/>
          <w:w w:val="95"/>
          <w:sz w:val="17"/>
        </w:rPr>
        <w:t>Histtoire</w:t>
      </w:r>
      <w:r>
        <w:rPr>
          <w:rFonts w:ascii="Times New Roman" w:hAnsi="Times New Roman"/>
          <w:i/>
          <w:spacing w:val="-16"/>
          <w:w w:val="95"/>
          <w:sz w:val="17"/>
        </w:rPr>
        <w:t> </w:t>
      </w:r>
      <w:r>
        <w:rPr>
          <w:rFonts w:ascii="Times New Roman" w:hAnsi="Times New Roman"/>
          <w:i/>
          <w:w w:val="95"/>
          <w:sz w:val="17"/>
        </w:rPr>
        <w:t>comparée</w:t>
      </w:r>
      <w:r>
        <w:rPr>
          <w:rFonts w:ascii="Times New Roman" w:hAnsi="Times New Roman"/>
          <w:i/>
          <w:spacing w:val="-15"/>
          <w:w w:val="95"/>
          <w:sz w:val="17"/>
        </w:rPr>
        <w:t> </w:t>
      </w:r>
      <w:r>
        <w:rPr>
          <w:rFonts w:ascii="Times New Roman" w:hAnsi="Times New Roman"/>
          <w:i/>
          <w:w w:val="95"/>
          <w:sz w:val="17"/>
        </w:rPr>
        <w:t>des</w:t>
      </w:r>
      <w:r>
        <w:rPr>
          <w:rFonts w:ascii="Times New Roman" w:hAnsi="Times New Roman"/>
          <w:i/>
          <w:spacing w:val="-16"/>
          <w:w w:val="95"/>
          <w:sz w:val="17"/>
        </w:rPr>
        <w:t> </w:t>
      </w:r>
      <w:r>
        <w:rPr>
          <w:rFonts w:ascii="Times New Roman" w:hAnsi="Times New Roman"/>
          <w:i/>
          <w:w w:val="95"/>
          <w:sz w:val="17"/>
        </w:rPr>
        <w:t>systtèmes</w:t>
      </w:r>
      <w:r>
        <w:rPr>
          <w:rFonts w:ascii="Times New Roman" w:hAnsi="Times New Roman"/>
          <w:i/>
          <w:spacing w:val="-15"/>
          <w:w w:val="95"/>
          <w:sz w:val="17"/>
        </w:rPr>
        <w:t> </w:t>
      </w:r>
      <w:r>
        <w:rPr>
          <w:rFonts w:ascii="Times New Roman" w:hAnsi="Times New Roman"/>
          <w:i/>
          <w:w w:val="95"/>
          <w:sz w:val="17"/>
        </w:rPr>
        <w:t>de</w:t>
      </w:r>
      <w:r>
        <w:rPr>
          <w:rFonts w:ascii="Times New Roman" w:hAnsi="Times New Roman"/>
          <w:i/>
          <w:spacing w:val="-16"/>
          <w:w w:val="95"/>
          <w:sz w:val="17"/>
        </w:rPr>
        <w:t> </w:t>
      </w:r>
      <w:r>
        <w:rPr>
          <w:rFonts w:ascii="Times New Roman" w:hAnsi="Times New Roman"/>
          <w:i/>
          <w:w w:val="95"/>
          <w:sz w:val="17"/>
        </w:rPr>
        <w:t>Philosophie</w:t>
      </w:r>
      <w:r>
        <w:rPr>
          <w:rFonts w:ascii="Times New Roman" w:hAnsi="Times New Roman"/>
          <w:i/>
          <w:spacing w:val="-15"/>
          <w:w w:val="95"/>
          <w:sz w:val="17"/>
        </w:rPr>
        <w:t> </w:t>
      </w:r>
      <w:r>
        <w:rPr>
          <w:w w:val="95"/>
          <w:sz w:val="17"/>
        </w:rPr>
        <w:t>(Décembre-Alonnier,</w:t>
      </w:r>
      <w:r>
        <w:rPr>
          <w:spacing w:val="-11"/>
          <w:w w:val="95"/>
          <w:sz w:val="17"/>
        </w:rPr>
        <w:t> </w:t>
      </w:r>
      <w:r>
        <w:rPr>
          <w:w w:val="95"/>
          <w:sz w:val="17"/>
        </w:rPr>
        <w:t>1828-1871:</w:t>
      </w:r>
      <w:r>
        <w:rPr>
          <w:spacing w:val="-11"/>
          <w:w w:val="95"/>
          <w:sz w:val="17"/>
        </w:rPr>
        <w:t> </w:t>
      </w:r>
      <w:r>
        <w:rPr>
          <w:w w:val="95"/>
          <w:sz w:val="17"/>
        </w:rPr>
        <w:t>1146).</w:t>
      </w:r>
      <w:r>
        <w:rPr>
          <w:spacing w:val="-11"/>
          <w:w w:val="95"/>
          <w:sz w:val="17"/>
        </w:rPr>
        <w:t> </w:t>
      </w:r>
      <w:r>
        <w:rPr>
          <w:spacing w:val="-4"/>
          <w:w w:val="95"/>
          <w:sz w:val="17"/>
        </w:rPr>
        <w:t>También</w:t>
      </w:r>
      <w:r>
        <w:rPr>
          <w:spacing w:val="-11"/>
          <w:w w:val="95"/>
          <w:sz w:val="17"/>
        </w:rPr>
        <w:t> </w:t>
      </w:r>
      <w:r>
        <w:rPr>
          <w:w w:val="95"/>
          <w:sz w:val="17"/>
        </w:rPr>
        <w:t>es</w:t>
      </w:r>
      <w:r>
        <w:rPr>
          <w:spacing w:val="-11"/>
          <w:w w:val="95"/>
          <w:sz w:val="17"/>
        </w:rPr>
        <w:t> </w:t>
      </w:r>
      <w:r>
        <w:rPr>
          <w:w w:val="95"/>
          <w:sz w:val="17"/>
        </w:rPr>
        <w:t>de</w:t>
      </w:r>
      <w:r>
        <w:rPr>
          <w:spacing w:val="-11"/>
          <w:w w:val="95"/>
          <w:sz w:val="17"/>
        </w:rPr>
        <w:t> </w:t>
      </w:r>
      <w:r>
        <w:rPr>
          <w:w w:val="95"/>
          <w:sz w:val="17"/>
        </w:rPr>
        <w:t>re- saltar</w:t>
      </w:r>
      <w:r>
        <w:rPr>
          <w:spacing w:val="-6"/>
          <w:w w:val="95"/>
          <w:sz w:val="17"/>
        </w:rPr>
        <w:t> </w:t>
      </w:r>
      <w:r>
        <w:rPr>
          <w:w w:val="95"/>
          <w:sz w:val="17"/>
        </w:rPr>
        <w:t>que</w:t>
      </w:r>
      <w:r>
        <w:rPr>
          <w:spacing w:val="-6"/>
          <w:w w:val="95"/>
          <w:sz w:val="17"/>
        </w:rPr>
        <w:t> </w:t>
      </w:r>
      <w:r>
        <w:rPr>
          <w:w w:val="95"/>
          <w:sz w:val="17"/>
        </w:rPr>
        <w:t>el</w:t>
      </w:r>
      <w:r>
        <w:rPr>
          <w:spacing w:val="-6"/>
          <w:w w:val="95"/>
          <w:sz w:val="17"/>
        </w:rPr>
        <w:t> </w:t>
      </w:r>
      <w:r>
        <w:rPr>
          <w:w w:val="95"/>
          <w:sz w:val="17"/>
        </w:rPr>
        <w:t>renombrado</w:t>
      </w:r>
      <w:r>
        <w:rPr>
          <w:spacing w:val="-5"/>
          <w:w w:val="95"/>
          <w:sz w:val="17"/>
        </w:rPr>
        <w:t> </w:t>
      </w:r>
      <w:r>
        <w:rPr>
          <w:w w:val="95"/>
          <w:sz w:val="17"/>
        </w:rPr>
        <w:t>Cuvier</w:t>
      </w:r>
      <w:r>
        <w:rPr>
          <w:spacing w:val="-6"/>
          <w:w w:val="95"/>
          <w:sz w:val="17"/>
        </w:rPr>
        <w:t> </w:t>
      </w:r>
      <w:r>
        <w:rPr>
          <w:w w:val="95"/>
          <w:sz w:val="17"/>
        </w:rPr>
        <w:t>comentó</w:t>
      </w:r>
      <w:r>
        <w:rPr>
          <w:spacing w:val="-6"/>
          <w:w w:val="95"/>
          <w:sz w:val="17"/>
        </w:rPr>
        <w:t> </w:t>
      </w:r>
      <w:r>
        <w:rPr>
          <w:w w:val="95"/>
          <w:sz w:val="17"/>
        </w:rPr>
        <w:t>su</w:t>
      </w:r>
      <w:r>
        <w:rPr>
          <w:spacing w:val="-6"/>
          <w:w w:val="95"/>
          <w:sz w:val="17"/>
        </w:rPr>
        <w:t> </w:t>
      </w:r>
      <w:r>
        <w:rPr>
          <w:w w:val="95"/>
          <w:sz w:val="17"/>
        </w:rPr>
        <w:t>obra</w:t>
      </w:r>
      <w:r>
        <w:rPr>
          <w:spacing w:val="-6"/>
          <w:w w:val="95"/>
          <w:sz w:val="17"/>
        </w:rPr>
        <w:t> </w:t>
      </w:r>
      <w:r>
        <w:rPr>
          <w:rFonts w:ascii="Times New Roman" w:hAnsi="Times New Roman"/>
          <w:i/>
          <w:w w:val="95"/>
          <w:sz w:val="17"/>
        </w:rPr>
        <w:t>De</w:t>
      </w:r>
      <w:r>
        <w:rPr>
          <w:rFonts w:ascii="Times New Roman" w:hAnsi="Times New Roman"/>
          <w:i/>
          <w:spacing w:val="-11"/>
          <w:w w:val="95"/>
          <w:sz w:val="17"/>
        </w:rPr>
        <w:t> </w:t>
      </w:r>
      <w:r>
        <w:rPr>
          <w:rFonts w:ascii="Times New Roman" w:hAnsi="Times New Roman"/>
          <w:i/>
          <w:w w:val="95"/>
          <w:sz w:val="17"/>
        </w:rPr>
        <w:t>l’éducattion</w:t>
      </w:r>
      <w:r>
        <w:rPr>
          <w:rFonts w:ascii="Times New Roman" w:hAnsi="Times New Roman"/>
          <w:i/>
          <w:spacing w:val="-11"/>
          <w:w w:val="95"/>
          <w:sz w:val="17"/>
        </w:rPr>
        <w:t> </w:t>
      </w:r>
      <w:r>
        <w:rPr>
          <w:rFonts w:ascii="Times New Roman" w:hAnsi="Times New Roman"/>
          <w:i/>
          <w:w w:val="95"/>
          <w:sz w:val="17"/>
        </w:rPr>
        <w:t>des</w:t>
      </w:r>
      <w:r>
        <w:rPr>
          <w:rFonts w:ascii="Times New Roman" w:hAnsi="Times New Roman"/>
          <w:i/>
          <w:spacing w:val="-11"/>
          <w:w w:val="95"/>
          <w:sz w:val="17"/>
        </w:rPr>
        <w:t> </w:t>
      </w:r>
      <w:r>
        <w:rPr>
          <w:rFonts w:ascii="Times New Roman" w:hAnsi="Times New Roman"/>
          <w:i/>
          <w:w w:val="95"/>
          <w:sz w:val="17"/>
        </w:rPr>
        <w:t>sourd-muetts</w:t>
      </w:r>
      <w:r>
        <w:rPr>
          <w:rFonts w:ascii="Times New Roman" w:hAnsi="Times New Roman"/>
          <w:i/>
          <w:spacing w:val="-11"/>
          <w:w w:val="95"/>
          <w:sz w:val="17"/>
        </w:rPr>
        <w:t> </w:t>
      </w:r>
      <w:r>
        <w:rPr>
          <w:rFonts w:ascii="Times New Roman" w:hAnsi="Times New Roman"/>
          <w:i/>
          <w:w w:val="95"/>
          <w:sz w:val="17"/>
        </w:rPr>
        <w:t>de</w:t>
      </w:r>
      <w:r>
        <w:rPr>
          <w:rFonts w:ascii="Times New Roman" w:hAnsi="Times New Roman"/>
          <w:i/>
          <w:spacing w:val="-11"/>
          <w:w w:val="95"/>
          <w:sz w:val="17"/>
        </w:rPr>
        <w:t> </w:t>
      </w:r>
      <w:r>
        <w:rPr>
          <w:rFonts w:ascii="Times New Roman" w:hAnsi="Times New Roman"/>
          <w:i/>
          <w:w w:val="95"/>
          <w:sz w:val="17"/>
        </w:rPr>
        <w:t>naissance</w:t>
      </w:r>
      <w:r>
        <w:rPr>
          <w:w w:val="95"/>
          <w:sz w:val="17"/>
        </w:rPr>
        <w:t>,</w:t>
      </w:r>
      <w:r>
        <w:rPr>
          <w:spacing w:val="-6"/>
          <w:w w:val="95"/>
          <w:sz w:val="17"/>
        </w:rPr>
        <w:t> </w:t>
      </w:r>
      <w:r>
        <w:rPr>
          <w:w w:val="95"/>
          <w:sz w:val="17"/>
        </w:rPr>
        <w:t>haciendo </w:t>
      </w:r>
      <w:r>
        <w:rPr>
          <w:sz w:val="17"/>
        </w:rPr>
        <w:t>un reporte que quedó registrado en las exposiciones verbales de las reuniones de la Academie des Sciences, en la sesión del 2 de julio de 1827 (AS, 1918: 560). Channing se refería a él del siguiente modo: “En Francia él [se refiere al hindú Rammohun] fue recibido con mucha cordialidad por el barón</w:t>
      </w:r>
      <w:r>
        <w:rPr>
          <w:spacing w:val="-12"/>
          <w:sz w:val="17"/>
        </w:rPr>
        <w:t> </w:t>
      </w:r>
      <w:r>
        <w:rPr>
          <w:sz w:val="17"/>
        </w:rPr>
        <w:t>De</w:t>
      </w:r>
      <w:r>
        <w:rPr>
          <w:spacing w:val="-12"/>
          <w:sz w:val="17"/>
        </w:rPr>
        <w:t> </w:t>
      </w:r>
      <w:r>
        <w:rPr>
          <w:sz w:val="17"/>
        </w:rPr>
        <w:t>Gérando,</w:t>
      </w:r>
      <w:r>
        <w:rPr>
          <w:spacing w:val="-11"/>
          <w:sz w:val="17"/>
        </w:rPr>
        <w:t> </w:t>
      </w:r>
      <w:r>
        <w:rPr>
          <w:sz w:val="17"/>
        </w:rPr>
        <w:t>filósofo</w:t>
      </w:r>
      <w:r>
        <w:rPr>
          <w:spacing w:val="-12"/>
          <w:sz w:val="17"/>
        </w:rPr>
        <w:t> </w:t>
      </w:r>
      <w:r>
        <w:rPr>
          <w:sz w:val="17"/>
        </w:rPr>
        <w:t>distinguido,</w:t>
      </w:r>
      <w:r>
        <w:rPr>
          <w:spacing w:val="-11"/>
          <w:sz w:val="17"/>
        </w:rPr>
        <w:t> </w:t>
      </w:r>
      <w:r>
        <w:rPr>
          <w:sz w:val="17"/>
        </w:rPr>
        <w:t>que</w:t>
      </w:r>
      <w:r>
        <w:rPr>
          <w:spacing w:val="-12"/>
          <w:sz w:val="17"/>
        </w:rPr>
        <w:t> </w:t>
      </w:r>
      <w:r>
        <w:rPr>
          <w:sz w:val="17"/>
        </w:rPr>
        <w:t>sus</w:t>
      </w:r>
      <w:r>
        <w:rPr>
          <w:spacing w:val="-12"/>
          <w:sz w:val="17"/>
        </w:rPr>
        <w:t> </w:t>
      </w:r>
      <w:r>
        <w:rPr>
          <w:sz w:val="17"/>
        </w:rPr>
        <w:t>numerosas</w:t>
      </w:r>
      <w:r>
        <w:rPr>
          <w:spacing w:val="-12"/>
          <w:sz w:val="17"/>
        </w:rPr>
        <w:t> </w:t>
      </w:r>
      <w:r>
        <w:rPr>
          <w:sz w:val="17"/>
        </w:rPr>
        <w:t>y</w:t>
      </w:r>
      <w:r>
        <w:rPr>
          <w:spacing w:val="-12"/>
          <w:sz w:val="17"/>
        </w:rPr>
        <w:t> </w:t>
      </w:r>
      <w:r>
        <w:rPr>
          <w:sz w:val="17"/>
        </w:rPr>
        <w:t>profundas</w:t>
      </w:r>
      <w:r>
        <w:rPr>
          <w:spacing w:val="-12"/>
          <w:sz w:val="17"/>
        </w:rPr>
        <w:t> </w:t>
      </w:r>
      <w:r>
        <w:rPr>
          <w:sz w:val="17"/>
        </w:rPr>
        <w:t>investigaciones</w:t>
      </w:r>
      <w:r>
        <w:rPr>
          <w:spacing w:val="-11"/>
          <w:sz w:val="17"/>
        </w:rPr>
        <w:t> </w:t>
      </w:r>
      <w:r>
        <w:rPr>
          <w:sz w:val="17"/>
        </w:rPr>
        <w:t>sobre</w:t>
      </w:r>
      <w:r>
        <w:rPr>
          <w:spacing w:val="-12"/>
          <w:sz w:val="17"/>
        </w:rPr>
        <w:t> </w:t>
      </w:r>
      <w:r>
        <w:rPr>
          <w:sz w:val="17"/>
        </w:rPr>
        <w:t>la</w:t>
      </w:r>
      <w:r>
        <w:rPr>
          <w:spacing w:val="-12"/>
          <w:sz w:val="17"/>
        </w:rPr>
        <w:t> </w:t>
      </w:r>
      <w:r>
        <w:rPr>
          <w:sz w:val="17"/>
        </w:rPr>
        <w:t>po- breza</w:t>
      </w:r>
      <w:r>
        <w:rPr>
          <w:spacing w:val="-13"/>
          <w:sz w:val="17"/>
        </w:rPr>
        <w:t> </w:t>
      </w:r>
      <w:r>
        <w:rPr>
          <w:sz w:val="17"/>
        </w:rPr>
        <w:t>y</w:t>
      </w:r>
      <w:r>
        <w:rPr>
          <w:spacing w:val="-13"/>
          <w:sz w:val="17"/>
        </w:rPr>
        <w:t> </w:t>
      </w:r>
      <w:r>
        <w:rPr>
          <w:sz w:val="17"/>
        </w:rPr>
        <w:t>sobre</w:t>
      </w:r>
      <w:r>
        <w:rPr>
          <w:spacing w:val="-13"/>
          <w:sz w:val="17"/>
        </w:rPr>
        <w:t> </w:t>
      </w:r>
      <w:r>
        <w:rPr>
          <w:sz w:val="17"/>
        </w:rPr>
        <w:t>los</w:t>
      </w:r>
      <w:r>
        <w:rPr>
          <w:spacing w:val="-13"/>
          <w:sz w:val="17"/>
        </w:rPr>
        <w:t> </w:t>
      </w:r>
      <w:r>
        <w:rPr>
          <w:sz w:val="17"/>
        </w:rPr>
        <w:t>medios</w:t>
      </w:r>
      <w:r>
        <w:rPr>
          <w:spacing w:val="-13"/>
          <w:sz w:val="17"/>
        </w:rPr>
        <w:t> </w:t>
      </w:r>
      <w:r>
        <w:rPr>
          <w:sz w:val="17"/>
        </w:rPr>
        <w:t>de</w:t>
      </w:r>
      <w:r>
        <w:rPr>
          <w:spacing w:val="-13"/>
          <w:sz w:val="17"/>
        </w:rPr>
        <w:t> </w:t>
      </w:r>
      <w:r>
        <w:rPr>
          <w:sz w:val="17"/>
        </w:rPr>
        <w:t>prevenirla</w:t>
      </w:r>
      <w:r>
        <w:rPr>
          <w:spacing w:val="-13"/>
          <w:sz w:val="17"/>
        </w:rPr>
        <w:t> </w:t>
      </w:r>
      <w:r>
        <w:rPr>
          <w:sz w:val="17"/>
        </w:rPr>
        <w:t>o</w:t>
      </w:r>
      <w:r>
        <w:rPr>
          <w:spacing w:val="-13"/>
          <w:sz w:val="17"/>
        </w:rPr>
        <w:t> </w:t>
      </w:r>
      <w:r>
        <w:rPr>
          <w:sz w:val="17"/>
        </w:rPr>
        <w:t>de</w:t>
      </w:r>
      <w:r>
        <w:rPr>
          <w:spacing w:val="-13"/>
          <w:sz w:val="17"/>
        </w:rPr>
        <w:t> </w:t>
      </w:r>
      <w:r>
        <w:rPr>
          <w:sz w:val="17"/>
        </w:rPr>
        <w:t>remediarla</w:t>
      </w:r>
      <w:r>
        <w:rPr>
          <w:spacing w:val="-13"/>
          <w:sz w:val="17"/>
        </w:rPr>
        <w:t> </w:t>
      </w:r>
      <w:r>
        <w:rPr>
          <w:sz w:val="17"/>
        </w:rPr>
        <w:t>dejan</w:t>
      </w:r>
      <w:r>
        <w:rPr>
          <w:spacing w:val="-13"/>
          <w:sz w:val="17"/>
        </w:rPr>
        <w:t> </w:t>
      </w:r>
      <w:r>
        <w:rPr>
          <w:sz w:val="17"/>
        </w:rPr>
        <w:t>sin</w:t>
      </w:r>
      <w:r>
        <w:rPr>
          <w:spacing w:val="-13"/>
          <w:sz w:val="17"/>
        </w:rPr>
        <w:t> </w:t>
      </w:r>
      <w:r>
        <w:rPr>
          <w:sz w:val="17"/>
        </w:rPr>
        <w:t>rival</w:t>
      </w:r>
      <w:r>
        <w:rPr>
          <w:spacing w:val="-13"/>
          <w:sz w:val="17"/>
        </w:rPr>
        <w:t> </w:t>
      </w:r>
      <w:r>
        <w:rPr>
          <w:sz w:val="17"/>
        </w:rPr>
        <w:t>en</w:t>
      </w:r>
      <w:r>
        <w:rPr>
          <w:spacing w:val="-13"/>
          <w:sz w:val="17"/>
        </w:rPr>
        <w:t> </w:t>
      </w:r>
      <w:r>
        <w:rPr>
          <w:sz w:val="17"/>
        </w:rPr>
        <w:t>el</w:t>
      </w:r>
      <w:r>
        <w:rPr>
          <w:spacing w:val="-13"/>
          <w:sz w:val="17"/>
        </w:rPr>
        <w:t> </w:t>
      </w:r>
      <w:r>
        <w:rPr>
          <w:sz w:val="17"/>
        </w:rPr>
        <w:t>presente</w:t>
      </w:r>
      <w:r>
        <w:rPr>
          <w:spacing w:val="-13"/>
          <w:sz w:val="17"/>
        </w:rPr>
        <w:t> </w:t>
      </w:r>
      <w:r>
        <w:rPr>
          <w:sz w:val="17"/>
        </w:rPr>
        <w:t>como</w:t>
      </w:r>
      <w:r>
        <w:rPr>
          <w:spacing w:val="-13"/>
          <w:sz w:val="17"/>
        </w:rPr>
        <w:t> </w:t>
      </w:r>
      <w:r>
        <w:rPr>
          <w:sz w:val="17"/>
        </w:rPr>
        <w:t>el</w:t>
      </w:r>
      <w:r>
        <w:rPr>
          <w:spacing w:val="-13"/>
          <w:sz w:val="17"/>
        </w:rPr>
        <w:t> </w:t>
      </w:r>
      <w:r>
        <w:rPr>
          <w:sz w:val="17"/>
        </w:rPr>
        <w:t>pasado. Este</w:t>
      </w:r>
      <w:r>
        <w:rPr>
          <w:spacing w:val="-21"/>
          <w:sz w:val="17"/>
        </w:rPr>
        <w:t> </w:t>
      </w:r>
      <w:r>
        <w:rPr>
          <w:sz w:val="17"/>
        </w:rPr>
        <w:t>hombre</w:t>
      </w:r>
      <w:r>
        <w:rPr>
          <w:spacing w:val="-21"/>
          <w:sz w:val="17"/>
        </w:rPr>
        <w:t> </w:t>
      </w:r>
      <w:r>
        <w:rPr>
          <w:sz w:val="17"/>
        </w:rPr>
        <w:t>virtuoso,</w:t>
      </w:r>
      <w:r>
        <w:rPr>
          <w:spacing w:val="-22"/>
          <w:sz w:val="17"/>
        </w:rPr>
        <w:t> </w:t>
      </w:r>
      <w:r>
        <w:rPr>
          <w:sz w:val="17"/>
        </w:rPr>
        <w:t>del</w:t>
      </w:r>
      <w:r>
        <w:rPr>
          <w:spacing w:val="-21"/>
          <w:sz w:val="17"/>
        </w:rPr>
        <w:t> </w:t>
      </w:r>
      <w:r>
        <w:rPr>
          <w:sz w:val="17"/>
        </w:rPr>
        <w:t>cual</w:t>
      </w:r>
      <w:r>
        <w:rPr>
          <w:spacing w:val="-21"/>
          <w:sz w:val="17"/>
        </w:rPr>
        <w:t> </w:t>
      </w:r>
      <w:r>
        <w:rPr>
          <w:sz w:val="17"/>
        </w:rPr>
        <w:t>el</w:t>
      </w:r>
      <w:r>
        <w:rPr>
          <w:spacing w:val="-21"/>
          <w:sz w:val="17"/>
        </w:rPr>
        <w:t> </w:t>
      </w:r>
      <w:r>
        <w:rPr>
          <w:sz w:val="17"/>
        </w:rPr>
        <w:t>solo</w:t>
      </w:r>
      <w:r>
        <w:rPr>
          <w:spacing w:val="-21"/>
          <w:sz w:val="17"/>
        </w:rPr>
        <w:t> </w:t>
      </w:r>
      <w:r>
        <w:rPr>
          <w:sz w:val="17"/>
        </w:rPr>
        <w:t>nombre</w:t>
      </w:r>
      <w:r>
        <w:rPr>
          <w:spacing w:val="-21"/>
          <w:sz w:val="17"/>
        </w:rPr>
        <w:t> </w:t>
      </w:r>
      <w:r>
        <w:rPr>
          <w:sz w:val="17"/>
        </w:rPr>
        <w:t>es</w:t>
      </w:r>
      <w:r>
        <w:rPr>
          <w:spacing w:val="-21"/>
          <w:sz w:val="17"/>
        </w:rPr>
        <w:t> </w:t>
      </w:r>
      <w:r>
        <w:rPr>
          <w:sz w:val="17"/>
        </w:rPr>
        <w:t>suficiente</w:t>
      </w:r>
      <w:r>
        <w:rPr>
          <w:spacing w:val="-22"/>
          <w:sz w:val="17"/>
        </w:rPr>
        <w:t> </w:t>
      </w:r>
      <w:r>
        <w:rPr>
          <w:sz w:val="17"/>
        </w:rPr>
        <w:t>para</w:t>
      </w:r>
      <w:r>
        <w:rPr>
          <w:spacing w:val="-21"/>
          <w:sz w:val="17"/>
        </w:rPr>
        <w:t> </w:t>
      </w:r>
      <w:r>
        <w:rPr>
          <w:sz w:val="17"/>
        </w:rPr>
        <w:t>justificar</w:t>
      </w:r>
      <w:r>
        <w:rPr>
          <w:spacing w:val="-22"/>
          <w:sz w:val="17"/>
        </w:rPr>
        <w:t> </w:t>
      </w:r>
      <w:r>
        <w:rPr>
          <w:sz w:val="17"/>
        </w:rPr>
        <w:t>a</w:t>
      </w:r>
      <w:r>
        <w:rPr>
          <w:spacing w:val="-21"/>
          <w:sz w:val="17"/>
        </w:rPr>
        <w:t> </w:t>
      </w:r>
      <w:r>
        <w:rPr>
          <w:sz w:val="17"/>
        </w:rPr>
        <w:t>la</w:t>
      </w:r>
      <w:r>
        <w:rPr>
          <w:spacing w:val="-21"/>
          <w:sz w:val="17"/>
        </w:rPr>
        <w:t> </w:t>
      </w:r>
      <w:r>
        <w:rPr>
          <w:sz w:val="17"/>
        </w:rPr>
        <w:t>Francia</w:t>
      </w:r>
      <w:r>
        <w:rPr>
          <w:spacing w:val="-21"/>
          <w:sz w:val="17"/>
        </w:rPr>
        <w:t> </w:t>
      </w:r>
      <w:r>
        <w:rPr>
          <w:sz w:val="17"/>
        </w:rPr>
        <w:t>del</w:t>
      </w:r>
      <w:r>
        <w:rPr>
          <w:spacing w:val="-21"/>
          <w:sz w:val="17"/>
        </w:rPr>
        <w:t> </w:t>
      </w:r>
      <w:r>
        <w:rPr>
          <w:sz w:val="17"/>
        </w:rPr>
        <w:t>reproche</w:t>
      </w:r>
      <w:r>
        <w:rPr>
          <w:spacing w:val="-21"/>
          <w:sz w:val="17"/>
        </w:rPr>
        <w:t> </w:t>
      </w:r>
      <w:r>
        <w:rPr>
          <w:sz w:val="17"/>
        </w:rPr>
        <w:t>que se</w:t>
      </w:r>
      <w:r>
        <w:rPr>
          <w:spacing w:val="-12"/>
          <w:sz w:val="17"/>
        </w:rPr>
        <w:t> </w:t>
      </w:r>
      <w:r>
        <w:rPr>
          <w:sz w:val="17"/>
        </w:rPr>
        <w:t>le</w:t>
      </w:r>
      <w:r>
        <w:rPr>
          <w:spacing w:val="-12"/>
          <w:sz w:val="17"/>
        </w:rPr>
        <w:t> </w:t>
      </w:r>
      <w:r>
        <w:rPr>
          <w:sz w:val="17"/>
        </w:rPr>
        <w:t>ha</w:t>
      </w:r>
      <w:r>
        <w:rPr>
          <w:spacing w:val="-12"/>
          <w:sz w:val="17"/>
        </w:rPr>
        <w:t> </w:t>
      </w:r>
      <w:r>
        <w:rPr>
          <w:sz w:val="17"/>
        </w:rPr>
        <w:t>dirigido</w:t>
      </w:r>
      <w:r>
        <w:rPr>
          <w:spacing w:val="-11"/>
          <w:sz w:val="17"/>
        </w:rPr>
        <w:t> </w:t>
      </w:r>
      <w:r>
        <w:rPr>
          <w:sz w:val="17"/>
        </w:rPr>
        <w:t>alguna</w:t>
      </w:r>
      <w:r>
        <w:rPr>
          <w:spacing w:val="-12"/>
          <w:sz w:val="17"/>
        </w:rPr>
        <w:t> </w:t>
      </w:r>
      <w:r>
        <w:rPr>
          <w:sz w:val="17"/>
        </w:rPr>
        <w:t>vez</w:t>
      </w:r>
      <w:r>
        <w:rPr>
          <w:spacing w:val="-12"/>
          <w:sz w:val="17"/>
        </w:rPr>
        <w:t> </w:t>
      </w:r>
      <w:r>
        <w:rPr>
          <w:sz w:val="17"/>
        </w:rPr>
        <w:t>de</w:t>
      </w:r>
      <w:r>
        <w:rPr>
          <w:spacing w:val="-12"/>
          <w:sz w:val="17"/>
        </w:rPr>
        <w:t> </w:t>
      </w:r>
      <w:r>
        <w:rPr>
          <w:sz w:val="17"/>
        </w:rPr>
        <w:t>ser</w:t>
      </w:r>
      <w:r>
        <w:rPr>
          <w:spacing w:val="-12"/>
          <w:sz w:val="17"/>
        </w:rPr>
        <w:t> </w:t>
      </w:r>
      <w:r>
        <w:rPr>
          <w:sz w:val="17"/>
        </w:rPr>
        <w:t>indiferente</w:t>
      </w:r>
      <w:r>
        <w:rPr>
          <w:spacing w:val="-12"/>
          <w:sz w:val="17"/>
        </w:rPr>
        <w:t> </w:t>
      </w:r>
      <w:r>
        <w:rPr>
          <w:sz w:val="17"/>
        </w:rPr>
        <w:t>a</w:t>
      </w:r>
      <w:r>
        <w:rPr>
          <w:spacing w:val="-12"/>
          <w:sz w:val="17"/>
        </w:rPr>
        <w:t> </w:t>
      </w:r>
      <w:r>
        <w:rPr>
          <w:sz w:val="17"/>
        </w:rPr>
        <w:t>la</w:t>
      </w:r>
      <w:r>
        <w:rPr>
          <w:spacing w:val="-12"/>
          <w:sz w:val="17"/>
        </w:rPr>
        <w:t> </w:t>
      </w:r>
      <w:r>
        <w:rPr>
          <w:sz w:val="17"/>
        </w:rPr>
        <w:t>causa</w:t>
      </w:r>
      <w:r>
        <w:rPr>
          <w:spacing w:val="-12"/>
          <w:sz w:val="17"/>
        </w:rPr>
        <w:t> </w:t>
      </w:r>
      <w:r>
        <w:rPr>
          <w:sz w:val="17"/>
        </w:rPr>
        <w:t>de</w:t>
      </w:r>
      <w:r>
        <w:rPr>
          <w:spacing w:val="-12"/>
          <w:sz w:val="17"/>
        </w:rPr>
        <w:t> </w:t>
      </w:r>
      <w:r>
        <w:rPr>
          <w:sz w:val="17"/>
        </w:rPr>
        <w:t>la</w:t>
      </w:r>
      <w:r>
        <w:rPr>
          <w:spacing w:val="-12"/>
          <w:sz w:val="17"/>
        </w:rPr>
        <w:t> </w:t>
      </w:r>
      <w:r>
        <w:rPr>
          <w:sz w:val="17"/>
        </w:rPr>
        <w:t>humanidad,</w:t>
      </w:r>
      <w:r>
        <w:rPr>
          <w:spacing w:val="-11"/>
          <w:sz w:val="17"/>
        </w:rPr>
        <w:t> </w:t>
      </w:r>
      <w:r>
        <w:rPr>
          <w:sz w:val="17"/>
        </w:rPr>
        <w:t>ha</w:t>
      </w:r>
      <w:r>
        <w:rPr>
          <w:spacing w:val="-12"/>
          <w:sz w:val="17"/>
        </w:rPr>
        <w:t> </w:t>
      </w:r>
      <w:r>
        <w:rPr>
          <w:sz w:val="17"/>
        </w:rPr>
        <w:t>testificado</w:t>
      </w:r>
      <w:r>
        <w:rPr>
          <w:spacing w:val="-11"/>
          <w:sz w:val="17"/>
        </w:rPr>
        <w:t> </w:t>
      </w:r>
      <w:r>
        <w:rPr>
          <w:sz w:val="17"/>
        </w:rPr>
        <w:t>en</w:t>
      </w:r>
      <w:r>
        <w:rPr>
          <w:spacing w:val="-12"/>
          <w:sz w:val="17"/>
        </w:rPr>
        <w:t> </w:t>
      </w:r>
      <w:r>
        <w:rPr>
          <w:sz w:val="17"/>
        </w:rPr>
        <w:t>sus</w:t>
      </w:r>
      <w:r>
        <w:rPr>
          <w:spacing w:val="-12"/>
          <w:sz w:val="17"/>
        </w:rPr>
        <w:t> </w:t>
      </w:r>
      <w:r>
        <w:rPr>
          <w:sz w:val="17"/>
        </w:rPr>
        <w:t>cartas particulares</w:t>
      </w:r>
      <w:r>
        <w:rPr>
          <w:spacing w:val="-14"/>
          <w:sz w:val="17"/>
        </w:rPr>
        <w:t> </w:t>
      </w:r>
      <w:r>
        <w:rPr>
          <w:sz w:val="17"/>
        </w:rPr>
        <w:t>y</w:t>
      </w:r>
      <w:r>
        <w:rPr>
          <w:spacing w:val="-14"/>
          <w:sz w:val="17"/>
        </w:rPr>
        <w:t> </w:t>
      </w:r>
      <w:r>
        <w:rPr>
          <w:sz w:val="17"/>
        </w:rPr>
        <w:t>en</w:t>
      </w:r>
      <w:r>
        <w:rPr>
          <w:spacing w:val="-14"/>
          <w:sz w:val="17"/>
        </w:rPr>
        <w:t> </w:t>
      </w:r>
      <w:r>
        <w:rPr>
          <w:sz w:val="17"/>
        </w:rPr>
        <w:t>sus</w:t>
      </w:r>
      <w:r>
        <w:rPr>
          <w:spacing w:val="-14"/>
          <w:sz w:val="17"/>
        </w:rPr>
        <w:t> </w:t>
      </w:r>
      <w:r>
        <w:rPr>
          <w:sz w:val="17"/>
        </w:rPr>
        <w:t>escritos</w:t>
      </w:r>
      <w:r>
        <w:rPr>
          <w:spacing w:val="-14"/>
          <w:sz w:val="17"/>
        </w:rPr>
        <w:t> </w:t>
      </w:r>
      <w:r>
        <w:rPr>
          <w:sz w:val="17"/>
        </w:rPr>
        <w:t>toda</w:t>
      </w:r>
      <w:r>
        <w:rPr>
          <w:spacing w:val="-14"/>
          <w:sz w:val="17"/>
        </w:rPr>
        <w:t> </w:t>
      </w:r>
      <w:r>
        <w:rPr>
          <w:sz w:val="17"/>
        </w:rPr>
        <w:t>su</w:t>
      </w:r>
      <w:r>
        <w:rPr>
          <w:spacing w:val="-14"/>
          <w:sz w:val="17"/>
        </w:rPr>
        <w:t> </w:t>
      </w:r>
      <w:r>
        <w:rPr>
          <w:sz w:val="17"/>
        </w:rPr>
        <w:t>consideración</w:t>
      </w:r>
      <w:r>
        <w:rPr>
          <w:spacing w:val="-14"/>
          <w:sz w:val="17"/>
        </w:rPr>
        <w:t> </w:t>
      </w:r>
      <w:r>
        <w:rPr>
          <w:sz w:val="17"/>
        </w:rPr>
        <w:t>hacia</w:t>
      </w:r>
      <w:r>
        <w:rPr>
          <w:spacing w:val="-14"/>
          <w:sz w:val="17"/>
        </w:rPr>
        <w:t> </w:t>
      </w:r>
      <w:r>
        <w:rPr>
          <w:sz w:val="17"/>
        </w:rPr>
        <w:t>el</w:t>
      </w:r>
      <w:r>
        <w:rPr>
          <w:spacing w:val="-14"/>
          <w:sz w:val="17"/>
        </w:rPr>
        <w:t> </w:t>
      </w:r>
      <w:r>
        <w:rPr>
          <w:sz w:val="17"/>
        </w:rPr>
        <w:t>carácter</w:t>
      </w:r>
      <w:r>
        <w:rPr>
          <w:spacing w:val="-14"/>
          <w:sz w:val="17"/>
        </w:rPr>
        <w:t> </w:t>
      </w:r>
      <w:r>
        <w:rPr>
          <w:sz w:val="17"/>
        </w:rPr>
        <w:t>y</w:t>
      </w:r>
      <w:r>
        <w:rPr>
          <w:spacing w:val="-14"/>
          <w:sz w:val="17"/>
        </w:rPr>
        <w:t> </w:t>
      </w:r>
      <w:r>
        <w:rPr>
          <w:sz w:val="17"/>
        </w:rPr>
        <w:t>los</w:t>
      </w:r>
      <w:r>
        <w:rPr>
          <w:spacing w:val="-14"/>
          <w:sz w:val="17"/>
        </w:rPr>
        <w:t> </w:t>
      </w:r>
      <w:r>
        <w:rPr>
          <w:sz w:val="17"/>
        </w:rPr>
        <w:t>trabajos</w:t>
      </w:r>
      <w:r>
        <w:rPr>
          <w:spacing w:val="-14"/>
          <w:sz w:val="17"/>
        </w:rPr>
        <w:t> </w:t>
      </w:r>
      <w:r>
        <w:rPr>
          <w:sz w:val="17"/>
        </w:rPr>
        <w:t>del</w:t>
      </w:r>
      <w:r>
        <w:rPr>
          <w:spacing w:val="-14"/>
          <w:sz w:val="17"/>
        </w:rPr>
        <w:t> </w:t>
      </w:r>
      <w:r>
        <w:rPr>
          <w:sz w:val="17"/>
        </w:rPr>
        <w:t>amigo</w:t>
      </w:r>
      <w:r>
        <w:rPr>
          <w:spacing w:val="-14"/>
          <w:sz w:val="17"/>
        </w:rPr>
        <w:t> </w:t>
      </w:r>
      <w:r>
        <w:rPr>
          <w:sz w:val="17"/>
        </w:rPr>
        <w:t>que</w:t>
      </w:r>
      <w:r>
        <w:rPr>
          <w:spacing w:val="-14"/>
          <w:sz w:val="17"/>
        </w:rPr>
        <w:t> </w:t>
      </w:r>
      <w:r>
        <w:rPr>
          <w:sz w:val="17"/>
        </w:rPr>
        <w:t>nos ha dejado” (Channing, 1800:</w:t>
      </w:r>
      <w:r>
        <w:rPr>
          <w:spacing w:val="-27"/>
          <w:sz w:val="17"/>
        </w:rPr>
        <w:t> </w:t>
      </w:r>
      <w:r>
        <w:rPr>
          <w:sz w:val="17"/>
        </w:rPr>
        <w:t>356).</w:t>
      </w:r>
    </w:p>
    <w:p>
      <w:pPr>
        <w:spacing w:after="0" w:line="264" w:lineRule="auto"/>
        <w:jc w:val="both"/>
        <w:rPr>
          <w:sz w:val="17"/>
        </w:rPr>
        <w:sectPr>
          <w:footerReference w:type="default" r:id="rId131"/>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8442" w:val="left" w:leader="none"/>
        </w:tabs>
        <w:spacing w:before="72"/>
        <w:ind w:left="1553" w:right="1409" w:firstLine="1722"/>
        <w:jc w:val="left"/>
        <w:rPr>
          <w:sz w:val="19"/>
        </w:rPr>
      </w:pPr>
      <w:r>
        <w:rPr/>
        <w:pict>
          <v:line style="position:absolute;mso-position-horizontal-relative:page;mso-position-vertical-relative:paragraph;z-index:10192" from="15pt,-30.93273pt" to="0pt,-30.93273pt" stroked="true" strokeweight=".25pt" strokecolor="#000000">
            <w10:wrap type="none"/>
          </v:line>
        </w:pict>
      </w:r>
      <w:r>
        <w:rPr/>
        <w:pict>
          <v:line style="position:absolute;mso-position-horizontal-relative:page;mso-position-vertical-relative:paragraph;z-index:10216" from="494.71701pt,-30.93273pt" to="509.71701pt,-30.93273pt" stroked="true" strokeweight=".25pt" strokecolor="#000000">
            <w10:wrap type="none"/>
          </v:line>
        </w:pict>
      </w:r>
      <w:r>
        <w:rPr>
          <w:rFonts w:ascii="Times New Roman" w:hAnsi="Times New Roman"/>
          <w:i/>
          <w:w w:val="90"/>
          <w:sz w:val="19"/>
        </w:rPr>
        <w:t>Despliegue del disposittivo del dominio concepttual</w:t>
      </w:r>
      <w:r>
        <w:rPr>
          <w:rFonts w:ascii="Times New Roman" w:hAnsi="Times New Roman"/>
          <w:i/>
          <w:spacing w:val="-5"/>
          <w:w w:val="90"/>
          <w:sz w:val="19"/>
        </w:rPr>
        <w:t> </w:t>
      </w:r>
      <w:r>
        <w:rPr>
          <w:rFonts w:ascii="Times New Roman" w:hAnsi="Times New Roman"/>
          <w:i/>
          <w:w w:val="90"/>
          <w:sz w:val="19"/>
        </w:rPr>
        <w:t>y</w:t>
      </w:r>
      <w:r>
        <w:rPr>
          <w:rFonts w:ascii="Times New Roman" w:hAnsi="Times New Roman"/>
          <w:i/>
          <w:spacing w:val="-1"/>
          <w:w w:val="90"/>
          <w:sz w:val="19"/>
        </w:rPr>
        <w:t> </w:t>
      </w:r>
      <w:r>
        <w:rPr>
          <w:rFonts w:ascii="Times New Roman" w:hAnsi="Times New Roman"/>
          <w:i/>
          <w:w w:val="90"/>
          <w:sz w:val="19"/>
        </w:rPr>
        <w:t>mettodológico...</w:t>
        <w:tab/>
      </w:r>
      <w:r>
        <w:rPr>
          <w:w w:val="95"/>
          <w:sz w:val="19"/>
        </w:rPr>
        <w:t>71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1"/>
        <w:jc w:val="both"/>
      </w:pPr>
      <w:r>
        <w:rPr>
          <w:w w:val="95"/>
        </w:rPr>
        <w:t>historia</w:t>
      </w:r>
      <w:r>
        <w:rPr>
          <w:spacing w:val="-13"/>
          <w:w w:val="95"/>
        </w:rPr>
        <w:t> </w:t>
      </w:r>
      <w:r>
        <w:rPr>
          <w:w w:val="95"/>
        </w:rPr>
        <w:t>particular”</w:t>
      </w:r>
      <w:r>
        <w:rPr>
          <w:spacing w:val="-13"/>
          <w:w w:val="95"/>
        </w:rPr>
        <w:t> </w:t>
      </w:r>
      <w:r>
        <w:rPr>
          <w:w w:val="95"/>
        </w:rPr>
        <w:t>(Menget,</w:t>
      </w:r>
      <w:r>
        <w:rPr>
          <w:spacing w:val="-13"/>
          <w:w w:val="95"/>
        </w:rPr>
        <w:t> </w:t>
      </w:r>
      <w:r>
        <w:rPr>
          <w:w w:val="95"/>
        </w:rPr>
        <w:t>1991:</w:t>
      </w:r>
      <w:r>
        <w:rPr>
          <w:spacing w:val="-13"/>
          <w:w w:val="95"/>
        </w:rPr>
        <w:t> </w:t>
      </w:r>
      <w:r>
        <w:rPr>
          <w:w w:val="95"/>
        </w:rPr>
        <w:t>330).</w:t>
      </w:r>
      <w:r>
        <w:rPr>
          <w:spacing w:val="-13"/>
          <w:w w:val="95"/>
        </w:rPr>
        <w:t> </w:t>
      </w:r>
      <w:r>
        <w:rPr>
          <w:w w:val="95"/>
        </w:rPr>
        <w:t>En</w:t>
      </w:r>
      <w:r>
        <w:rPr>
          <w:spacing w:val="-13"/>
          <w:w w:val="95"/>
        </w:rPr>
        <w:t> </w:t>
      </w:r>
      <w:r>
        <w:rPr>
          <w:w w:val="95"/>
        </w:rPr>
        <w:t>aquellos</w:t>
      </w:r>
      <w:r>
        <w:rPr>
          <w:spacing w:val="-13"/>
          <w:w w:val="95"/>
        </w:rPr>
        <w:t> </w:t>
      </w:r>
      <w:r>
        <w:rPr>
          <w:w w:val="95"/>
        </w:rPr>
        <w:t>tiempos,</w:t>
      </w:r>
      <w:r>
        <w:rPr>
          <w:spacing w:val="-13"/>
          <w:w w:val="95"/>
        </w:rPr>
        <w:t> </w:t>
      </w:r>
      <w:r>
        <w:rPr>
          <w:w w:val="95"/>
        </w:rPr>
        <w:t>la</w:t>
      </w:r>
      <w:r>
        <w:rPr>
          <w:spacing w:val="-13"/>
          <w:w w:val="95"/>
        </w:rPr>
        <w:t> </w:t>
      </w:r>
      <w:r>
        <w:rPr>
          <w:w w:val="95"/>
        </w:rPr>
        <w:t>idea</w:t>
      </w:r>
      <w:r>
        <w:rPr>
          <w:spacing w:val="-13"/>
          <w:w w:val="95"/>
        </w:rPr>
        <w:t> </w:t>
      </w:r>
      <w:r>
        <w:rPr>
          <w:w w:val="95"/>
        </w:rPr>
        <w:t>de</w:t>
      </w:r>
      <w:r>
        <w:rPr>
          <w:spacing w:val="-13"/>
          <w:w w:val="95"/>
        </w:rPr>
        <w:t> </w:t>
      </w:r>
      <w:r>
        <w:rPr>
          <w:rFonts w:ascii="Times New Roman" w:hAnsi="Times New Roman"/>
          <w:i/>
          <w:w w:val="95"/>
        </w:rPr>
        <w:t>sisttemá- </w:t>
      </w:r>
      <w:r>
        <w:rPr>
          <w:rFonts w:ascii="Times New Roman" w:hAnsi="Times New Roman"/>
          <w:i/>
          <w:w w:val="95"/>
        </w:rPr>
        <w:t>ttica</w:t>
      </w:r>
      <w:r>
        <w:rPr>
          <w:rFonts w:ascii="Times New Roman" w:hAnsi="Times New Roman"/>
          <w:i/>
          <w:spacing w:val="-28"/>
          <w:w w:val="95"/>
        </w:rPr>
        <w:t> </w:t>
      </w:r>
      <w:r>
        <w:rPr>
          <w:rFonts w:ascii="Times New Roman" w:hAnsi="Times New Roman"/>
          <w:i/>
          <w:w w:val="95"/>
        </w:rPr>
        <w:t>linneana</w:t>
      </w:r>
      <w:r>
        <w:rPr>
          <w:rFonts w:ascii="Times New Roman" w:hAnsi="Times New Roman"/>
          <w:i/>
          <w:spacing w:val="-28"/>
          <w:w w:val="95"/>
        </w:rPr>
        <w:t> </w:t>
      </w:r>
      <w:r>
        <w:rPr>
          <w:w w:val="95"/>
        </w:rPr>
        <w:t>era</w:t>
      </w:r>
      <w:r>
        <w:rPr>
          <w:spacing w:val="-22"/>
          <w:w w:val="95"/>
        </w:rPr>
        <w:t> </w:t>
      </w:r>
      <w:r>
        <w:rPr>
          <w:w w:val="95"/>
        </w:rPr>
        <w:t>contestada</w:t>
      </w:r>
      <w:r>
        <w:rPr>
          <w:spacing w:val="-22"/>
          <w:w w:val="95"/>
        </w:rPr>
        <w:t> </w:t>
      </w:r>
      <w:r>
        <w:rPr>
          <w:w w:val="95"/>
        </w:rPr>
        <w:t>por</w:t>
      </w:r>
      <w:r>
        <w:rPr>
          <w:spacing w:val="-22"/>
          <w:w w:val="95"/>
        </w:rPr>
        <w:t> </w:t>
      </w:r>
      <w:r>
        <w:rPr>
          <w:w w:val="95"/>
        </w:rPr>
        <w:t>la</w:t>
      </w:r>
      <w:r>
        <w:rPr>
          <w:spacing w:val="-22"/>
          <w:w w:val="95"/>
        </w:rPr>
        <w:t> </w:t>
      </w:r>
      <w:r>
        <w:rPr>
          <w:w w:val="95"/>
        </w:rPr>
        <w:t>estrategia</w:t>
      </w:r>
      <w:r>
        <w:rPr>
          <w:spacing w:val="-22"/>
          <w:w w:val="95"/>
        </w:rPr>
        <w:t> </w:t>
      </w:r>
      <w:r>
        <w:rPr>
          <w:w w:val="95"/>
        </w:rPr>
        <w:t>comparativa</w:t>
      </w:r>
      <w:r>
        <w:rPr>
          <w:spacing w:val="-22"/>
          <w:w w:val="95"/>
        </w:rPr>
        <w:t> </w:t>
      </w:r>
      <w:r>
        <w:rPr>
          <w:w w:val="95"/>
        </w:rPr>
        <w:t>de</w:t>
      </w:r>
      <w:r>
        <w:rPr>
          <w:spacing w:val="-22"/>
          <w:w w:val="95"/>
        </w:rPr>
        <w:t> </w:t>
      </w:r>
      <w:r>
        <w:rPr>
          <w:w w:val="95"/>
        </w:rPr>
        <w:t>Buffon,</w:t>
      </w:r>
      <w:r>
        <w:rPr>
          <w:spacing w:val="-21"/>
          <w:w w:val="95"/>
        </w:rPr>
        <w:t> </w:t>
      </w:r>
      <w:r>
        <w:rPr>
          <w:w w:val="95"/>
        </w:rPr>
        <w:t>sin</w:t>
      </w:r>
      <w:r>
        <w:rPr>
          <w:spacing w:val="-22"/>
          <w:w w:val="95"/>
        </w:rPr>
        <w:t> </w:t>
      </w:r>
      <w:r>
        <w:rPr>
          <w:w w:val="95"/>
        </w:rPr>
        <w:t>embargo, en</w:t>
      </w:r>
      <w:r>
        <w:rPr>
          <w:spacing w:val="-5"/>
          <w:w w:val="95"/>
        </w:rPr>
        <w:t> </w:t>
      </w:r>
      <w:r>
        <w:rPr>
          <w:w w:val="95"/>
        </w:rPr>
        <w:t>términos</w:t>
      </w:r>
      <w:r>
        <w:rPr>
          <w:spacing w:val="-5"/>
          <w:w w:val="95"/>
        </w:rPr>
        <w:t> </w:t>
      </w:r>
      <w:r>
        <w:rPr>
          <w:w w:val="95"/>
        </w:rPr>
        <w:t>de</w:t>
      </w:r>
      <w:r>
        <w:rPr>
          <w:spacing w:val="-5"/>
          <w:w w:val="95"/>
        </w:rPr>
        <w:t> </w:t>
      </w:r>
      <w:r>
        <w:rPr>
          <w:w w:val="95"/>
        </w:rPr>
        <w:t>método,</w:t>
      </w:r>
      <w:r>
        <w:rPr>
          <w:spacing w:val="-5"/>
          <w:w w:val="95"/>
        </w:rPr>
        <w:t> </w:t>
      </w:r>
      <w:r>
        <w:rPr>
          <w:w w:val="95"/>
        </w:rPr>
        <w:t>la</w:t>
      </w:r>
      <w:r>
        <w:rPr>
          <w:spacing w:val="-5"/>
          <w:w w:val="95"/>
        </w:rPr>
        <w:t> </w:t>
      </w:r>
      <w:r>
        <w:rPr>
          <w:w w:val="95"/>
        </w:rPr>
        <w:t>estrategia</w:t>
      </w:r>
      <w:r>
        <w:rPr>
          <w:spacing w:val="-5"/>
          <w:w w:val="95"/>
        </w:rPr>
        <w:t> </w:t>
      </w:r>
      <w:r>
        <w:rPr>
          <w:w w:val="95"/>
        </w:rPr>
        <w:t>de</w:t>
      </w:r>
      <w:r>
        <w:rPr>
          <w:spacing w:val="-5"/>
          <w:w w:val="95"/>
        </w:rPr>
        <w:t> </w:t>
      </w:r>
      <w:r>
        <w:rPr>
          <w:w w:val="95"/>
        </w:rPr>
        <w:t>estudiar</w:t>
      </w:r>
      <w:r>
        <w:rPr>
          <w:spacing w:val="-5"/>
          <w:w w:val="95"/>
        </w:rPr>
        <w:t> </w:t>
      </w:r>
      <w:r>
        <w:rPr>
          <w:w w:val="95"/>
        </w:rPr>
        <w:t>en</w:t>
      </w:r>
      <w:r>
        <w:rPr>
          <w:spacing w:val="-5"/>
          <w:w w:val="95"/>
        </w:rPr>
        <w:t> </w:t>
      </w:r>
      <w:r>
        <w:rPr>
          <w:w w:val="95"/>
        </w:rPr>
        <w:t>detalle</w:t>
      </w:r>
      <w:r>
        <w:rPr>
          <w:spacing w:val="-5"/>
          <w:w w:val="95"/>
        </w:rPr>
        <w:t> </w:t>
      </w:r>
      <w:r>
        <w:rPr>
          <w:w w:val="95"/>
        </w:rPr>
        <w:t>las</w:t>
      </w:r>
      <w:r>
        <w:rPr>
          <w:spacing w:val="-5"/>
          <w:w w:val="95"/>
        </w:rPr>
        <w:t> </w:t>
      </w:r>
      <w:r>
        <w:rPr>
          <w:w w:val="95"/>
        </w:rPr>
        <w:t>características</w:t>
      </w:r>
      <w:r>
        <w:rPr>
          <w:spacing w:val="-6"/>
          <w:w w:val="95"/>
        </w:rPr>
        <w:t> </w:t>
      </w:r>
      <w:r>
        <w:rPr>
          <w:w w:val="95"/>
        </w:rPr>
        <w:t>de entidades</w:t>
      </w:r>
      <w:r>
        <w:rPr>
          <w:spacing w:val="-13"/>
          <w:w w:val="95"/>
        </w:rPr>
        <w:t> </w:t>
      </w:r>
      <w:r>
        <w:rPr>
          <w:w w:val="95"/>
        </w:rPr>
        <w:t>para</w:t>
      </w:r>
      <w:r>
        <w:rPr>
          <w:spacing w:val="-13"/>
          <w:w w:val="95"/>
        </w:rPr>
        <w:t> </w:t>
      </w:r>
      <w:r>
        <w:rPr>
          <w:w w:val="95"/>
        </w:rPr>
        <w:t>encontrar</w:t>
      </w:r>
      <w:r>
        <w:rPr>
          <w:spacing w:val="-13"/>
          <w:w w:val="95"/>
        </w:rPr>
        <w:t> </w:t>
      </w:r>
      <w:r>
        <w:rPr>
          <w:w w:val="95"/>
        </w:rPr>
        <w:t>similitudes</w:t>
      </w:r>
      <w:r>
        <w:rPr>
          <w:spacing w:val="-13"/>
          <w:w w:val="95"/>
        </w:rPr>
        <w:t> </w:t>
      </w:r>
      <w:r>
        <w:rPr>
          <w:w w:val="95"/>
        </w:rPr>
        <w:t>y</w:t>
      </w:r>
      <w:r>
        <w:rPr>
          <w:spacing w:val="-13"/>
          <w:w w:val="95"/>
        </w:rPr>
        <w:t> </w:t>
      </w:r>
      <w:r>
        <w:rPr>
          <w:w w:val="95"/>
        </w:rPr>
        <w:t>diferencias</w:t>
      </w:r>
      <w:r>
        <w:rPr>
          <w:spacing w:val="-13"/>
          <w:w w:val="95"/>
        </w:rPr>
        <w:t> </w:t>
      </w:r>
      <w:r>
        <w:rPr>
          <w:w w:val="95"/>
        </w:rPr>
        <w:t>había</w:t>
      </w:r>
      <w:r>
        <w:rPr>
          <w:spacing w:val="-12"/>
          <w:w w:val="95"/>
        </w:rPr>
        <w:t> </w:t>
      </w:r>
      <w:r>
        <w:rPr>
          <w:w w:val="95"/>
        </w:rPr>
        <w:t>impregnado</w:t>
      </w:r>
      <w:r>
        <w:rPr>
          <w:spacing w:val="-13"/>
          <w:w w:val="95"/>
        </w:rPr>
        <w:t> </w:t>
      </w:r>
      <w:r>
        <w:rPr>
          <w:w w:val="95"/>
        </w:rPr>
        <w:t>los</w:t>
      </w:r>
      <w:r>
        <w:rPr>
          <w:spacing w:val="-13"/>
          <w:w w:val="95"/>
        </w:rPr>
        <w:t> </w:t>
      </w:r>
      <w:r>
        <w:rPr>
          <w:w w:val="95"/>
        </w:rPr>
        <w:t>análisis etnográficos</w:t>
      </w:r>
      <w:r>
        <w:rPr>
          <w:spacing w:val="-18"/>
          <w:w w:val="95"/>
        </w:rPr>
        <w:t> </w:t>
      </w:r>
      <w:r>
        <w:rPr>
          <w:w w:val="95"/>
        </w:rPr>
        <w:t>de</w:t>
      </w:r>
      <w:r>
        <w:rPr>
          <w:spacing w:val="-18"/>
          <w:w w:val="95"/>
        </w:rPr>
        <w:t> </w:t>
      </w:r>
      <w:r>
        <w:rPr>
          <w:w w:val="95"/>
        </w:rPr>
        <w:t>los</w:t>
      </w:r>
      <w:r>
        <w:rPr>
          <w:spacing w:val="-18"/>
          <w:w w:val="95"/>
        </w:rPr>
        <w:t> </w:t>
      </w:r>
      <w:r>
        <w:rPr>
          <w:w w:val="95"/>
        </w:rPr>
        <w:t>colectivos</w:t>
      </w:r>
      <w:r>
        <w:rPr>
          <w:spacing w:val="-18"/>
          <w:w w:val="95"/>
        </w:rPr>
        <w:t> </w:t>
      </w:r>
      <w:r>
        <w:rPr>
          <w:w w:val="95"/>
        </w:rPr>
        <w:t>humanos.</w:t>
      </w:r>
    </w:p>
    <w:p>
      <w:pPr>
        <w:pStyle w:val="BodyText"/>
        <w:ind w:left="1553" w:right="1551" w:firstLine="283"/>
        <w:jc w:val="both"/>
      </w:pPr>
      <w:r>
        <w:rPr/>
        <w:t>Entrando</w:t>
      </w:r>
      <w:r>
        <w:rPr>
          <w:spacing w:val="-9"/>
        </w:rPr>
        <w:t> </w:t>
      </w:r>
      <w:r>
        <w:rPr/>
        <w:t>propiamente</w:t>
      </w:r>
      <w:r>
        <w:rPr>
          <w:spacing w:val="-10"/>
        </w:rPr>
        <w:t> </w:t>
      </w:r>
      <w:r>
        <w:rPr/>
        <w:t>a</w:t>
      </w:r>
      <w:r>
        <w:rPr>
          <w:spacing w:val="-10"/>
        </w:rPr>
        <w:t> </w:t>
      </w:r>
      <w:r>
        <w:rPr/>
        <w:t>la</w:t>
      </w:r>
      <w:r>
        <w:rPr>
          <w:spacing w:val="-10"/>
        </w:rPr>
        <w:t> </w:t>
      </w:r>
      <w:r>
        <w:rPr/>
        <w:t>obra</w:t>
      </w:r>
      <w:r>
        <w:rPr>
          <w:spacing w:val="-10"/>
        </w:rPr>
        <w:t> </w:t>
      </w:r>
      <w:r>
        <w:rPr/>
        <w:t>sobre</w:t>
      </w:r>
      <w:r>
        <w:rPr>
          <w:spacing w:val="-10"/>
        </w:rPr>
        <w:t> </w:t>
      </w:r>
      <w:r>
        <w:rPr/>
        <w:t>el</w:t>
      </w:r>
      <w:r>
        <w:rPr>
          <w:spacing w:val="-10"/>
        </w:rPr>
        <w:t> </w:t>
      </w:r>
      <w:r>
        <w:rPr/>
        <w:t>método</w:t>
      </w:r>
      <w:r>
        <w:rPr>
          <w:spacing w:val="-10"/>
        </w:rPr>
        <w:t> </w:t>
      </w:r>
      <w:r>
        <w:rPr/>
        <w:t>etnográfico,</w:t>
      </w:r>
      <w:r>
        <w:rPr>
          <w:spacing w:val="-9"/>
        </w:rPr>
        <w:t> </w:t>
      </w:r>
      <w:r>
        <w:rPr/>
        <w:t>De</w:t>
      </w:r>
      <w:r>
        <w:rPr>
          <w:spacing w:val="-10"/>
        </w:rPr>
        <w:t> </w:t>
      </w:r>
      <w:r>
        <w:rPr/>
        <w:t>Gérando </w:t>
      </w:r>
      <w:r>
        <w:rPr>
          <w:w w:val="90"/>
        </w:rPr>
        <w:t>publicó</w:t>
      </w:r>
      <w:r>
        <w:rPr>
          <w:spacing w:val="-18"/>
          <w:w w:val="90"/>
        </w:rPr>
        <w:t> </w:t>
      </w:r>
      <w:r>
        <w:rPr>
          <w:w w:val="90"/>
        </w:rPr>
        <w:t>en</w:t>
      </w:r>
      <w:r>
        <w:rPr>
          <w:spacing w:val="-18"/>
          <w:w w:val="90"/>
        </w:rPr>
        <w:t> </w:t>
      </w:r>
      <w:r>
        <w:rPr>
          <w:w w:val="90"/>
        </w:rPr>
        <w:t>1800</w:t>
      </w:r>
      <w:r>
        <w:rPr>
          <w:spacing w:val="-18"/>
          <w:w w:val="90"/>
        </w:rPr>
        <w:t> </w:t>
      </w:r>
      <w:r>
        <w:rPr>
          <w:rFonts w:ascii="Times New Roman" w:hAnsi="Times New Roman"/>
          <w:i/>
          <w:w w:val="90"/>
        </w:rPr>
        <w:t>Considérattions</w:t>
      </w:r>
      <w:r>
        <w:rPr>
          <w:rFonts w:ascii="Times New Roman" w:hAnsi="Times New Roman"/>
          <w:i/>
          <w:spacing w:val="-23"/>
          <w:w w:val="90"/>
        </w:rPr>
        <w:t> </w:t>
      </w:r>
      <w:r>
        <w:rPr>
          <w:rFonts w:ascii="Times New Roman" w:hAnsi="Times New Roman"/>
          <w:i/>
          <w:w w:val="90"/>
        </w:rPr>
        <w:t>sur</w:t>
      </w:r>
      <w:r>
        <w:rPr>
          <w:rFonts w:ascii="Times New Roman" w:hAnsi="Times New Roman"/>
          <w:i/>
          <w:spacing w:val="-24"/>
          <w:w w:val="90"/>
        </w:rPr>
        <w:t> </w:t>
      </w:r>
      <w:r>
        <w:rPr>
          <w:rFonts w:ascii="Times New Roman" w:hAnsi="Times New Roman"/>
          <w:i/>
          <w:w w:val="90"/>
        </w:rPr>
        <w:t>les</w:t>
      </w:r>
      <w:r>
        <w:rPr>
          <w:rFonts w:ascii="Times New Roman" w:hAnsi="Times New Roman"/>
          <w:i/>
          <w:spacing w:val="-24"/>
          <w:w w:val="90"/>
        </w:rPr>
        <w:t> </w:t>
      </w:r>
      <w:r>
        <w:rPr>
          <w:rFonts w:ascii="Times New Roman" w:hAnsi="Times New Roman"/>
          <w:i/>
          <w:w w:val="90"/>
        </w:rPr>
        <w:t>métthodes</w:t>
      </w:r>
      <w:r>
        <w:rPr>
          <w:rFonts w:ascii="Times New Roman" w:hAnsi="Times New Roman"/>
          <w:i/>
          <w:spacing w:val="-23"/>
          <w:w w:val="90"/>
        </w:rPr>
        <w:t> </w:t>
      </w:r>
      <w:r>
        <w:rPr>
          <w:rFonts w:ascii="Times New Roman" w:hAnsi="Times New Roman"/>
          <w:i/>
          <w:w w:val="90"/>
        </w:rPr>
        <w:t>à</w:t>
      </w:r>
      <w:r>
        <w:rPr>
          <w:rFonts w:ascii="Times New Roman" w:hAnsi="Times New Roman"/>
          <w:i/>
          <w:spacing w:val="-24"/>
          <w:w w:val="90"/>
        </w:rPr>
        <w:t> </w:t>
      </w:r>
      <w:r>
        <w:rPr>
          <w:rFonts w:ascii="Times New Roman" w:hAnsi="Times New Roman"/>
          <w:i/>
          <w:w w:val="90"/>
        </w:rPr>
        <w:t>suivre</w:t>
      </w:r>
      <w:r>
        <w:rPr>
          <w:rFonts w:ascii="Times New Roman" w:hAnsi="Times New Roman"/>
          <w:i/>
          <w:spacing w:val="-24"/>
          <w:w w:val="90"/>
        </w:rPr>
        <w:t> </w:t>
      </w:r>
      <w:r>
        <w:rPr>
          <w:rFonts w:ascii="Times New Roman" w:hAnsi="Times New Roman"/>
          <w:i/>
          <w:w w:val="90"/>
        </w:rPr>
        <w:t>dans</w:t>
      </w:r>
      <w:r>
        <w:rPr>
          <w:rFonts w:ascii="Times New Roman" w:hAnsi="Times New Roman"/>
          <w:i/>
          <w:spacing w:val="-24"/>
          <w:w w:val="90"/>
        </w:rPr>
        <w:t> </w:t>
      </w:r>
      <w:r>
        <w:rPr>
          <w:rFonts w:ascii="Times New Roman" w:hAnsi="Times New Roman"/>
          <w:i/>
          <w:w w:val="90"/>
        </w:rPr>
        <w:t>l’observattion</w:t>
      </w:r>
      <w:r>
        <w:rPr>
          <w:rFonts w:ascii="Times New Roman" w:hAnsi="Times New Roman"/>
          <w:i/>
          <w:spacing w:val="-23"/>
          <w:w w:val="90"/>
        </w:rPr>
        <w:t> </w:t>
      </w:r>
      <w:r>
        <w:rPr>
          <w:rFonts w:ascii="Times New Roman" w:hAnsi="Times New Roman"/>
          <w:i/>
          <w:w w:val="90"/>
        </w:rPr>
        <w:t>des</w:t>
      </w:r>
      <w:r>
        <w:rPr>
          <w:rFonts w:ascii="Times New Roman" w:hAnsi="Times New Roman"/>
          <w:i/>
          <w:spacing w:val="-24"/>
          <w:w w:val="90"/>
        </w:rPr>
        <w:t> </w:t>
      </w:r>
      <w:r>
        <w:rPr>
          <w:rFonts w:ascii="Times New Roman" w:hAnsi="Times New Roman"/>
          <w:i/>
          <w:w w:val="90"/>
        </w:rPr>
        <w:t>peuples </w:t>
      </w:r>
      <w:r>
        <w:rPr>
          <w:rFonts w:ascii="Times New Roman" w:hAnsi="Times New Roman"/>
          <w:i/>
          <w:w w:val="95"/>
        </w:rPr>
        <w:t>sauvages</w:t>
      </w:r>
      <w:r>
        <w:rPr>
          <w:w w:val="95"/>
          <w:position w:val="8"/>
          <w:sz w:val="15"/>
        </w:rPr>
        <w:t>18</w:t>
      </w:r>
      <w:r>
        <w:rPr>
          <w:spacing w:val="-3"/>
          <w:w w:val="95"/>
          <w:position w:val="8"/>
          <w:sz w:val="15"/>
        </w:rPr>
        <w:t> </w:t>
      </w:r>
      <w:r>
        <w:rPr>
          <w:w w:val="95"/>
        </w:rPr>
        <w:t>(De</w:t>
      </w:r>
      <w:r>
        <w:rPr>
          <w:spacing w:val="-17"/>
          <w:w w:val="95"/>
        </w:rPr>
        <w:t> </w:t>
      </w:r>
      <w:r>
        <w:rPr>
          <w:w w:val="95"/>
        </w:rPr>
        <w:t>Gérando,</w:t>
      </w:r>
      <w:r>
        <w:rPr>
          <w:spacing w:val="-17"/>
          <w:w w:val="95"/>
        </w:rPr>
        <w:t> </w:t>
      </w:r>
      <w:r>
        <w:rPr>
          <w:w w:val="95"/>
        </w:rPr>
        <w:t>1800)</w:t>
      </w:r>
      <w:r>
        <w:rPr>
          <w:w w:val="95"/>
          <w:position w:val="8"/>
          <w:sz w:val="15"/>
        </w:rPr>
        <w:t>19</w:t>
      </w:r>
      <w:r>
        <w:rPr>
          <w:spacing w:val="-3"/>
          <w:w w:val="95"/>
          <w:position w:val="8"/>
          <w:sz w:val="15"/>
        </w:rPr>
        <w:t> </w:t>
      </w:r>
      <w:r>
        <w:rPr>
          <w:w w:val="95"/>
        </w:rPr>
        <w:t>bajo</w:t>
      </w:r>
      <w:r>
        <w:rPr>
          <w:spacing w:val="-17"/>
          <w:w w:val="95"/>
        </w:rPr>
        <w:t> </w:t>
      </w:r>
      <w:r>
        <w:rPr>
          <w:w w:val="95"/>
        </w:rPr>
        <w:t>los</w:t>
      </w:r>
      <w:r>
        <w:rPr>
          <w:spacing w:val="-17"/>
          <w:w w:val="95"/>
        </w:rPr>
        <w:t> </w:t>
      </w:r>
      <w:r>
        <w:rPr>
          <w:w w:val="95"/>
        </w:rPr>
        <w:t>auspicios</w:t>
      </w:r>
      <w:r>
        <w:rPr>
          <w:spacing w:val="-17"/>
          <w:w w:val="95"/>
        </w:rPr>
        <w:t> </w:t>
      </w:r>
      <w:r>
        <w:rPr>
          <w:w w:val="95"/>
        </w:rPr>
        <w:t>de</w:t>
      </w:r>
      <w:r>
        <w:rPr>
          <w:spacing w:val="-17"/>
          <w:w w:val="95"/>
        </w:rPr>
        <w:t> </w:t>
      </w:r>
      <w:r>
        <w:rPr>
          <w:w w:val="95"/>
        </w:rPr>
        <w:t>la</w:t>
      </w:r>
      <w:r>
        <w:rPr>
          <w:spacing w:val="-17"/>
          <w:w w:val="95"/>
        </w:rPr>
        <w:t> </w:t>
      </w:r>
      <w:r>
        <w:rPr>
          <w:w w:val="95"/>
        </w:rPr>
        <w:t>Société</w:t>
      </w:r>
      <w:r>
        <w:rPr>
          <w:spacing w:val="-17"/>
          <w:w w:val="95"/>
        </w:rPr>
        <w:t> </w:t>
      </w:r>
      <w:r>
        <w:rPr>
          <w:w w:val="95"/>
        </w:rPr>
        <w:t>des</w:t>
      </w:r>
      <w:r>
        <w:rPr>
          <w:spacing w:val="-17"/>
          <w:w w:val="95"/>
        </w:rPr>
        <w:t> </w:t>
      </w:r>
      <w:r>
        <w:rPr>
          <w:w w:val="95"/>
        </w:rPr>
        <w:t>Observateurs de l’Homme. Contrastando con las enseñanzas naturalista del método de Broca </w:t>
      </w:r>
      <w:r>
        <w:rPr>
          <w:w w:val="90"/>
        </w:rPr>
        <w:t>expuestas</w:t>
      </w:r>
      <w:r>
        <w:rPr>
          <w:spacing w:val="-7"/>
          <w:w w:val="90"/>
        </w:rPr>
        <w:t> </w:t>
      </w:r>
      <w:r>
        <w:rPr>
          <w:w w:val="90"/>
        </w:rPr>
        <w:t>décadas</w:t>
      </w:r>
      <w:r>
        <w:rPr>
          <w:spacing w:val="-6"/>
          <w:w w:val="90"/>
        </w:rPr>
        <w:t> </w:t>
      </w:r>
      <w:r>
        <w:rPr>
          <w:w w:val="90"/>
        </w:rPr>
        <w:t>después</w:t>
      </w:r>
      <w:r>
        <w:rPr>
          <w:spacing w:val="-6"/>
          <w:w w:val="90"/>
        </w:rPr>
        <w:t> </w:t>
      </w:r>
      <w:r>
        <w:rPr>
          <w:w w:val="90"/>
        </w:rPr>
        <w:t>en</w:t>
      </w:r>
      <w:r>
        <w:rPr>
          <w:spacing w:val="-7"/>
          <w:w w:val="90"/>
        </w:rPr>
        <w:t> </w:t>
      </w:r>
      <w:r>
        <w:rPr>
          <w:w w:val="90"/>
        </w:rPr>
        <w:t>las</w:t>
      </w:r>
      <w:r>
        <w:rPr>
          <w:spacing w:val="-6"/>
          <w:w w:val="90"/>
        </w:rPr>
        <w:t> </w:t>
      </w:r>
      <w:r>
        <w:rPr>
          <w:rFonts w:ascii="Times New Roman" w:hAnsi="Times New Roman"/>
          <w:i/>
          <w:w w:val="90"/>
        </w:rPr>
        <w:t>Insttrucciones</w:t>
      </w:r>
      <w:r>
        <w:rPr>
          <w:rFonts w:ascii="Times New Roman" w:hAnsi="Times New Roman"/>
          <w:i/>
          <w:spacing w:val="-13"/>
          <w:w w:val="90"/>
        </w:rPr>
        <w:t> </w:t>
      </w:r>
      <w:r>
        <w:rPr>
          <w:rFonts w:ascii="Times New Roman" w:hAnsi="Times New Roman"/>
          <w:i/>
          <w:w w:val="90"/>
        </w:rPr>
        <w:t>generales</w:t>
      </w:r>
      <w:r>
        <w:rPr>
          <w:rFonts w:ascii="Times New Roman" w:hAnsi="Times New Roman"/>
          <w:i/>
          <w:spacing w:val="-13"/>
          <w:w w:val="90"/>
        </w:rPr>
        <w:t> </w:t>
      </w:r>
      <w:r>
        <w:rPr>
          <w:rFonts w:ascii="Times New Roman" w:hAnsi="Times New Roman"/>
          <w:i/>
          <w:w w:val="90"/>
        </w:rPr>
        <w:t>para</w:t>
      </w:r>
      <w:r>
        <w:rPr>
          <w:rFonts w:ascii="Times New Roman" w:hAnsi="Times New Roman"/>
          <w:i/>
          <w:spacing w:val="-13"/>
          <w:w w:val="90"/>
        </w:rPr>
        <w:t> </w:t>
      </w:r>
      <w:r>
        <w:rPr>
          <w:rFonts w:ascii="Times New Roman" w:hAnsi="Times New Roman"/>
          <w:i/>
          <w:w w:val="90"/>
        </w:rPr>
        <w:t>las</w:t>
      </w:r>
      <w:r>
        <w:rPr>
          <w:rFonts w:ascii="Times New Roman" w:hAnsi="Times New Roman"/>
          <w:i/>
          <w:spacing w:val="-13"/>
          <w:w w:val="90"/>
        </w:rPr>
        <w:t> </w:t>
      </w:r>
      <w:r>
        <w:rPr>
          <w:rFonts w:ascii="Times New Roman" w:hAnsi="Times New Roman"/>
          <w:i/>
          <w:w w:val="90"/>
        </w:rPr>
        <w:t>investtigaciones</w:t>
      </w:r>
      <w:r>
        <w:rPr>
          <w:rFonts w:ascii="Times New Roman" w:hAnsi="Times New Roman"/>
          <w:i/>
          <w:spacing w:val="-13"/>
          <w:w w:val="90"/>
        </w:rPr>
        <w:t> </w:t>
      </w:r>
      <w:r>
        <w:rPr>
          <w:rFonts w:ascii="Times New Roman" w:hAnsi="Times New Roman"/>
          <w:i/>
          <w:w w:val="90"/>
        </w:rPr>
        <w:t>an- </w:t>
      </w:r>
      <w:r>
        <w:rPr>
          <w:rFonts w:ascii="Times New Roman" w:hAnsi="Times New Roman"/>
          <w:i/>
          <w:w w:val="95"/>
        </w:rPr>
        <w:t>ttropológicas; </w:t>
      </w:r>
      <w:r>
        <w:rPr>
          <w:w w:val="95"/>
        </w:rPr>
        <w:t>en esta obra, De Gérando se refirió al observador como un viajero filósofo,</w:t>
      </w:r>
      <w:r>
        <w:rPr>
          <w:spacing w:val="-4"/>
          <w:w w:val="95"/>
        </w:rPr>
        <w:t> </w:t>
      </w:r>
      <w:r>
        <w:rPr>
          <w:w w:val="95"/>
        </w:rPr>
        <w:t>un</w:t>
      </w:r>
      <w:r>
        <w:rPr>
          <w:spacing w:val="-4"/>
          <w:w w:val="95"/>
        </w:rPr>
        <w:t> </w:t>
      </w:r>
      <w:r>
        <w:rPr>
          <w:w w:val="95"/>
        </w:rPr>
        <w:t>viajero</w:t>
      </w:r>
      <w:r>
        <w:rPr>
          <w:spacing w:val="-4"/>
          <w:w w:val="95"/>
        </w:rPr>
        <w:t> </w:t>
      </w:r>
      <w:r>
        <w:rPr>
          <w:w w:val="95"/>
        </w:rPr>
        <w:t>que</w:t>
      </w:r>
      <w:r>
        <w:rPr>
          <w:spacing w:val="-4"/>
          <w:w w:val="95"/>
        </w:rPr>
        <w:t> </w:t>
      </w:r>
      <w:r>
        <w:rPr>
          <w:w w:val="95"/>
        </w:rPr>
        <w:t>“navega</w:t>
      </w:r>
      <w:r>
        <w:rPr>
          <w:spacing w:val="-4"/>
          <w:w w:val="95"/>
        </w:rPr>
        <w:t> </w:t>
      </w:r>
      <w:r>
        <w:rPr>
          <w:w w:val="95"/>
        </w:rPr>
        <w:t>hacia</w:t>
      </w:r>
      <w:r>
        <w:rPr>
          <w:spacing w:val="-4"/>
          <w:w w:val="95"/>
        </w:rPr>
        <w:t> </w:t>
      </w:r>
      <w:r>
        <w:rPr>
          <w:w w:val="95"/>
        </w:rPr>
        <w:t>las</w:t>
      </w:r>
      <w:r>
        <w:rPr>
          <w:spacing w:val="-4"/>
          <w:w w:val="95"/>
        </w:rPr>
        <w:t> </w:t>
      </w:r>
      <w:r>
        <w:rPr>
          <w:w w:val="95"/>
        </w:rPr>
        <w:t>extremidades</w:t>
      </w:r>
      <w:r>
        <w:rPr>
          <w:spacing w:val="-4"/>
          <w:w w:val="95"/>
        </w:rPr>
        <w:t> </w:t>
      </w:r>
      <w:r>
        <w:rPr>
          <w:w w:val="95"/>
        </w:rPr>
        <w:t>de</w:t>
      </w:r>
      <w:r>
        <w:rPr>
          <w:spacing w:val="-4"/>
          <w:w w:val="95"/>
        </w:rPr>
        <w:t> </w:t>
      </w:r>
      <w:r>
        <w:rPr>
          <w:w w:val="95"/>
        </w:rPr>
        <w:t>la</w:t>
      </w:r>
      <w:r>
        <w:rPr>
          <w:spacing w:val="-4"/>
          <w:w w:val="95"/>
        </w:rPr>
        <w:t> </w:t>
      </w:r>
      <w:r>
        <w:rPr>
          <w:w w:val="95"/>
        </w:rPr>
        <w:t>tierra,</w:t>
      </w:r>
      <w:r>
        <w:rPr>
          <w:spacing w:val="-4"/>
          <w:w w:val="95"/>
        </w:rPr>
        <w:t> </w:t>
      </w:r>
      <w:r>
        <w:rPr>
          <w:w w:val="95"/>
        </w:rPr>
        <w:t>atraviesa,</w:t>
      </w:r>
      <w:r>
        <w:rPr>
          <w:spacing w:val="-3"/>
          <w:w w:val="95"/>
        </w:rPr>
        <w:t> </w:t>
      </w:r>
      <w:r>
        <w:rPr>
          <w:w w:val="95"/>
        </w:rPr>
        <w:t>en </w:t>
      </w:r>
      <w:r>
        <w:rPr/>
        <w:t>efecto,</w:t>
      </w:r>
      <w:r>
        <w:rPr>
          <w:spacing w:val="-10"/>
        </w:rPr>
        <w:t> </w:t>
      </w:r>
      <w:r>
        <w:rPr/>
        <w:t>la</w:t>
      </w:r>
      <w:r>
        <w:rPr>
          <w:spacing w:val="-10"/>
        </w:rPr>
        <w:t> </w:t>
      </w:r>
      <w:r>
        <w:rPr/>
        <w:t>secuencia</w:t>
      </w:r>
      <w:r>
        <w:rPr>
          <w:spacing w:val="-10"/>
        </w:rPr>
        <w:t> </w:t>
      </w:r>
      <w:r>
        <w:rPr/>
        <w:t>de</w:t>
      </w:r>
      <w:r>
        <w:rPr>
          <w:spacing w:val="-10"/>
        </w:rPr>
        <w:t> </w:t>
      </w:r>
      <w:r>
        <w:rPr/>
        <w:t>edades;</w:t>
      </w:r>
      <w:r>
        <w:rPr>
          <w:spacing w:val="-10"/>
        </w:rPr>
        <w:t> </w:t>
      </w:r>
      <w:r>
        <w:rPr/>
        <w:t>él</w:t>
      </w:r>
      <w:r>
        <w:rPr>
          <w:spacing w:val="-10"/>
        </w:rPr>
        <w:t> </w:t>
      </w:r>
      <w:r>
        <w:rPr/>
        <w:t>viaja</w:t>
      </w:r>
      <w:r>
        <w:rPr>
          <w:spacing w:val="-10"/>
        </w:rPr>
        <w:t> </w:t>
      </w:r>
      <w:r>
        <w:rPr/>
        <w:t>en</w:t>
      </w:r>
      <w:r>
        <w:rPr>
          <w:spacing w:val="-10"/>
        </w:rPr>
        <w:t> </w:t>
      </w:r>
      <w:r>
        <w:rPr/>
        <w:t>el</w:t>
      </w:r>
      <w:r>
        <w:rPr>
          <w:spacing w:val="-10"/>
        </w:rPr>
        <w:t> </w:t>
      </w:r>
      <w:r>
        <w:rPr/>
        <w:t>pasado;</w:t>
      </w:r>
      <w:r>
        <w:rPr>
          <w:spacing w:val="-10"/>
        </w:rPr>
        <w:t> </w:t>
      </w:r>
      <w:r>
        <w:rPr/>
        <w:t>cada</w:t>
      </w:r>
      <w:r>
        <w:rPr>
          <w:spacing w:val="-10"/>
        </w:rPr>
        <w:t> </w:t>
      </w:r>
      <w:r>
        <w:rPr/>
        <w:t>paso</w:t>
      </w:r>
      <w:r>
        <w:rPr>
          <w:spacing w:val="-10"/>
        </w:rPr>
        <w:t> </w:t>
      </w:r>
      <w:r>
        <w:rPr/>
        <w:t>que</w:t>
      </w:r>
      <w:r>
        <w:rPr>
          <w:spacing w:val="-10"/>
        </w:rPr>
        <w:t> </w:t>
      </w:r>
      <w:r>
        <w:rPr/>
        <w:t>hace</w:t>
      </w:r>
      <w:r>
        <w:rPr>
          <w:spacing w:val="-10"/>
        </w:rPr>
        <w:t> </w:t>
      </w:r>
      <w:r>
        <w:rPr/>
        <w:t>es</w:t>
      </w:r>
      <w:r>
        <w:rPr>
          <w:spacing w:val="-10"/>
        </w:rPr>
        <w:t> </w:t>
      </w:r>
      <w:r>
        <w:rPr/>
        <w:t>un siglo</w:t>
      </w:r>
      <w:r>
        <w:rPr>
          <w:spacing w:val="-27"/>
        </w:rPr>
        <w:t> </w:t>
      </w:r>
      <w:r>
        <w:rPr/>
        <w:t>que</w:t>
      </w:r>
      <w:r>
        <w:rPr>
          <w:spacing w:val="-27"/>
        </w:rPr>
        <w:t> </w:t>
      </w:r>
      <w:r>
        <w:rPr/>
        <w:t>cruza.</w:t>
      </w:r>
      <w:r>
        <w:rPr>
          <w:spacing w:val="-27"/>
        </w:rPr>
        <w:t> </w:t>
      </w:r>
      <w:r>
        <w:rPr/>
        <w:t>Estas</w:t>
      </w:r>
      <w:r>
        <w:rPr>
          <w:spacing w:val="-27"/>
        </w:rPr>
        <w:t> </w:t>
      </w:r>
      <w:r>
        <w:rPr/>
        <w:t>islas</w:t>
      </w:r>
      <w:r>
        <w:rPr>
          <w:spacing w:val="-27"/>
        </w:rPr>
        <w:t> </w:t>
      </w:r>
      <w:r>
        <w:rPr/>
        <w:t>desconocidas</w:t>
      </w:r>
      <w:r>
        <w:rPr>
          <w:spacing w:val="-27"/>
        </w:rPr>
        <w:t> </w:t>
      </w:r>
      <w:r>
        <w:rPr/>
        <w:t>a</w:t>
      </w:r>
      <w:r>
        <w:rPr>
          <w:spacing w:val="-27"/>
        </w:rPr>
        <w:t> </w:t>
      </w:r>
      <w:r>
        <w:rPr/>
        <w:t>las</w:t>
      </w:r>
      <w:r>
        <w:rPr>
          <w:spacing w:val="-27"/>
        </w:rPr>
        <w:t> </w:t>
      </w:r>
      <w:r>
        <w:rPr/>
        <w:t>cuales</w:t>
      </w:r>
      <w:r>
        <w:rPr>
          <w:spacing w:val="-27"/>
        </w:rPr>
        <w:t> </w:t>
      </w:r>
      <w:r>
        <w:rPr/>
        <w:t>llega,</w:t>
      </w:r>
      <w:r>
        <w:rPr>
          <w:spacing w:val="-27"/>
        </w:rPr>
        <w:t> </w:t>
      </w:r>
      <w:r>
        <w:rPr/>
        <w:t>son</w:t>
      </w:r>
      <w:r>
        <w:rPr>
          <w:spacing w:val="-27"/>
        </w:rPr>
        <w:t> </w:t>
      </w:r>
      <w:r>
        <w:rPr/>
        <w:t>para</w:t>
      </w:r>
      <w:r>
        <w:rPr>
          <w:spacing w:val="-27"/>
        </w:rPr>
        <w:t> </w:t>
      </w:r>
      <w:r>
        <w:rPr/>
        <w:t>él</w:t>
      </w:r>
      <w:r>
        <w:rPr>
          <w:spacing w:val="-27"/>
        </w:rPr>
        <w:t> </w:t>
      </w:r>
      <w:r>
        <w:rPr/>
        <w:t>la</w:t>
      </w:r>
      <w:r>
        <w:rPr>
          <w:spacing w:val="-27"/>
        </w:rPr>
        <w:t> </w:t>
      </w:r>
      <w:r>
        <w:rPr/>
        <w:t>cuna</w:t>
      </w:r>
      <w:r>
        <w:rPr>
          <w:spacing w:val="-27"/>
        </w:rPr>
        <w:t> </w:t>
      </w:r>
      <w:r>
        <w:rPr/>
        <w:t>de la</w:t>
      </w:r>
      <w:r>
        <w:rPr>
          <w:spacing w:val="-17"/>
        </w:rPr>
        <w:t> </w:t>
      </w:r>
      <w:r>
        <w:rPr/>
        <w:t>sociedad</w:t>
      </w:r>
      <w:r>
        <w:rPr>
          <w:spacing w:val="-17"/>
        </w:rPr>
        <w:t> </w:t>
      </w:r>
      <w:r>
        <w:rPr/>
        <w:t>humana”</w:t>
      </w:r>
      <w:r>
        <w:rPr>
          <w:spacing w:val="-16"/>
        </w:rPr>
        <w:t> </w:t>
      </w:r>
      <w:r>
        <w:rPr/>
        <w:t>(De</w:t>
      </w:r>
      <w:r>
        <w:rPr>
          <w:spacing w:val="-16"/>
        </w:rPr>
        <w:t> </w:t>
      </w:r>
      <w:r>
        <w:rPr/>
        <w:t>Gérando,</w:t>
      </w:r>
      <w:r>
        <w:rPr>
          <w:spacing w:val="-16"/>
        </w:rPr>
        <w:t> </w:t>
      </w:r>
      <w:r>
        <w:rPr/>
        <w:t>1800:</w:t>
      </w:r>
      <w:r>
        <w:rPr>
          <w:spacing w:val="-17"/>
        </w:rPr>
        <w:t> </w:t>
      </w:r>
      <w:r>
        <w:rPr/>
        <w:t>6).</w:t>
      </w:r>
      <w:r>
        <w:rPr>
          <w:spacing w:val="-17"/>
        </w:rPr>
        <w:t> </w:t>
      </w:r>
      <w:r>
        <w:rPr>
          <w:spacing w:val="-15"/>
        </w:rPr>
        <w:t>Y,</w:t>
      </w:r>
      <w:r>
        <w:rPr>
          <w:spacing w:val="-17"/>
        </w:rPr>
        <w:t> </w:t>
      </w:r>
      <w:r>
        <w:rPr/>
        <w:t>aún</w:t>
      </w:r>
      <w:r>
        <w:rPr>
          <w:spacing w:val="-16"/>
        </w:rPr>
        <w:t> </w:t>
      </w:r>
      <w:r>
        <w:rPr/>
        <w:t>más,</w:t>
      </w:r>
      <w:r>
        <w:rPr>
          <w:spacing w:val="-16"/>
        </w:rPr>
        <w:t> </w:t>
      </w:r>
      <w:r>
        <w:rPr/>
        <w:t>profundizó</w:t>
      </w:r>
      <w:r>
        <w:rPr>
          <w:spacing w:val="-17"/>
        </w:rPr>
        <w:t> </w:t>
      </w:r>
      <w:r>
        <w:rPr/>
        <w:t>la</w:t>
      </w:r>
      <w:r>
        <w:rPr>
          <w:spacing w:val="-17"/>
        </w:rPr>
        <w:t> </w:t>
      </w:r>
      <w:r>
        <w:rPr/>
        <w:t>idea</w:t>
      </w:r>
      <w:r>
        <w:rPr>
          <w:spacing w:val="-16"/>
        </w:rPr>
        <w:t> </w:t>
      </w:r>
      <w:r>
        <w:rPr/>
        <w:t>an- </w:t>
      </w:r>
      <w:r>
        <w:rPr>
          <w:spacing w:val="-4"/>
          <w:w w:val="95"/>
        </w:rPr>
        <w:t>terior,</w:t>
      </w:r>
      <w:r>
        <w:rPr>
          <w:spacing w:val="-9"/>
          <w:w w:val="95"/>
        </w:rPr>
        <w:t> </w:t>
      </w:r>
      <w:r>
        <w:rPr>
          <w:w w:val="95"/>
        </w:rPr>
        <w:t>cuando</w:t>
      </w:r>
      <w:r>
        <w:rPr>
          <w:spacing w:val="-9"/>
          <w:w w:val="95"/>
        </w:rPr>
        <w:t> </w:t>
      </w:r>
      <w:r>
        <w:rPr>
          <w:w w:val="95"/>
        </w:rPr>
        <w:t>escribió:</w:t>
      </w:r>
      <w:r>
        <w:rPr>
          <w:spacing w:val="-9"/>
          <w:w w:val="95"/>
        </w:rPr>
        <w:t> </w:t>
      </w:r>
      <w:r>
        <w:rPr>
          <w:w w:val="95"/>
        </w:rPr>
        <w:t>“Estos</w:t>
      </w:r>
      <w:r>
        <w:rPr>
          <w:spacing w:val="-9"/>
          <w:w w:val="95"/>
        </w:rPr>
        <w:t> </w:t>
      </w:r>
      <w:r>
        <w:rPr>
          <w:w w:val="95"/>
        </w:rPr>
        <w:t>pueblos</w:t>
      </w:r>
      <w:r>
        <w:rPr>
          <w:spacing w:val="-9"/>
          <w:w w:val="95"/>
        </w:rPr>
        <w:t> </w:t>
      </w:r>
      <w:r>
        <w:rPr>
          <w:w w:val="95"/>
        </w:rPr>
        <w:t>que</w:t>
      </w:r>
      <w:r>
        <w:rPr>
          <w:spacing w:val="-9"/>
          <w:w w:val="95"/>
        </w:rPr>
        <w:t> </w:t>
      </w:r>
      <w:r>
        <w:rPr>
          <w:w w:val="95"/>
        </w:rPr>
        <w:t>desprecia</w:t>
      </w:r>
      <w:r>
        <w:rPr>
          <w:spacing w:val="-9"/>
          <w:w w:val="95"/>
        </w:rPr>
        <w:t> </w:t>
      </w:r>
      <w:r>
        <w:rPr>
          <w:w w:val="95"/>
        </w:rPr>
        <w:t>nuestra</w:t>
      </w:r>
      <w:r>
        <w:rPr>
          <w:spacing w:val="-9"/>
          <w:w w:val="95"/>
        </w:rPr>
        <w:t> </w:t>
      </w:r>
      <w:r>
        <w:rPr>
          <w:w w:val="95"/>
        </w:rPr>
        <w:t>ignorante</w:t>
      </w:r>
      <w:r>
        <w:rPr>
          <w:spacing w:val="-9"/>
          <w:w w:val="95"/>
        </w:rPr>
        <w:t> </w:t>
      </w:r>
      <w:r>
        <w:rPr>
          <w:w w:val="95"/>
        </w:rPr>
        <w:t>vanidad, se descubren a él como antiguos y majestuosos monumentos dignos de nuestra admiración</w:t>
      </w:r>
      <w:r>
        <w:rPr>
          <w:spacing w:val="-15"/>
          <w:w w:val="95"/>
        </w:rPr>
        <w:t> </w:t>
      </w:r>
      <w:r>
        <w:rPr>
          <w:w w:val="95"/>
        </w:rPr>
        <w:t>más</w:t>
      </w:r>
      <w:r>
        <w:rPr>
          <w:spacing w:val="-15"/>
          <w:w w:val="95"/>
        </w:rPr>
        <w:t> </w:t>
      </w:r>
      <w:r>
        <w:rPr>
          <w:w w:val="95"/>
        </w:rPr>
        <w:t>de</w:t>
      </w:r>
      <w:r>
        <w:rPr>
          <w:spacing w:val="-15"/>
          <w:w w:val="95"/>
        </w:rPr>
        <w:t> </w:t>
      </w:r>
      <w:r>
        <w:rPr>
          <w:w w:val="95"/>
        </w:rPr>
        <w:t>mil</w:t>
      </w:r>
      <w:r>
        <w:rPr>
          <w:spacing w:val="-16"/>
          <w:w w:val="95"/>
        </w:rPr>
        <w:t> </w:t>
      </w:r>
      <w:r>
        <w:rPr>
          <w:w w:val="95"/>
        </w:rPr>
        <w:t>veces</w:t>
      </w:r>
      <w:r>
        <w:rPr>
          <w:spacing w:val="-16"/>
          <w:w w:val="95"/>
        </w:rPr>
        <w:t> </w:t>
      </w:r>
      <w:r>
        <w:rPr>
          <w:w w:val="95"/>
        </w:rPr>
        <w:t>y</w:t>
      </w:r>
      <w:r>
        <w:rPr>
          <w:spacing w:val="-15"/>
          <w:w w:val="95"/>
        </w:rPr>
        <w:t> </w:t>
      </w:r>
      <w:r>
        <w:rPr>
          <w:w w:val="95"/>
        </w:rPr>
        <w:t>de</w:t>
      </w:r>
      <w:r>
        <w:rPr>
          <w:spacing w:val="-15"/>
          <w:w w:val="95"/>
        </w:rPr>
        <w:t> </w:t>
      </w:r>
      <w:r>
        <w:rPr>
          <w:w w:val="95"/>
        </w:rPr>
        <w:t>nuestro</w:t>
      </w:r>
      <w:r>
        <w:rPr>
          <w:spacing w:val="-15"/>
          <w:w w:val="95"/>
        </w:rPr>
        <w:t> </w:t>
      </w:r>
      <w:r>
        <w:rPr>
          <w:w w:val="95"/>
        </w:rPr>
        <w:t>respeto</w:t>
      </w:r>
      <w:r>
        <w:rPr>
          <w:spacing w:val="-15"/>
          <w:w w:val="95"/>
        </w:rPr>
        <w:t> </w:t>
      </w:r>
      <w:r>
        <w:rPr>
          <w:w w:val="95"/>
        </w:rPr>
        <w:t>que</w:t>
      </w:r>
      <w:r>
        <w:rPr>
          <w:spacing w:val="-15"/>
          <w:w w:val="95"/>
        </w:rPr>
        <w:t> </w:t>
      </w:r>
      <w:r>
        <w:rPr>
          <w:w w:val="95"/>
        </w:rPr>
        <w:t>esas</w:t>
      </w:r>
      <w:r>
        <w:rPr>
          <w:spacing w:val="-15"/>
          <w:w w:val="95"/>
        </w:rPr>
        <w:t> </w:t>
      </w:r>
      <w:r>
        <w:rPr>
          <w:w w:val="95"/>
        </w:rPr>
        <w:t>pirámides</w:t>
      </w:r>
      <w:r>
        <w:rPr>
          <w:spacing w:val="-15"/>
          <w:w w:val="95"/>
        </w:rPr>
        <w:t> </w:t>
      </w:r>
      <w:r>
        <w:rPr>
          <w:w w:val="95"/>
        </w:rPr>
        <w:t>célebres</w:t>
      </w:r>
      <w:r>
        <w:rPr>
          <w:spacing w:val="-15"/>
          <w:w w:val="95"/>
        </w:rPr>
        <w:t> </w:t>
      </w:r>
      <w:r>
        <w:rPr>
          <w:w w:val="95"/>
        </w:rPr>
        <w:t>de los</w:t>
      </w:r>
      <w:r>
        <w:rPr>
          <w:spacing w:val="-7"/>
          <w:w w:val="95"/>
        </w:rPr>
        <w:t> </w:t>
      </w:r>
      <w:r>
        <w:rPr>
          <w:w w:val="95"/>
        </w:rPr>
        <w:t>cuales</w:t>
      </w:r>
      <w:r>
        <w:rPr>
          <w:spacing w:val="-7"/>
          <w:w w:val="95"/>
        </w:rPr>
        <w:t> </w:t>
      </w:r>
      <w:r>
        <w:rPr>
          <w:w w:val="95"/>
        </w:rPr>
        <w:t>los</w:t>
      </w:r>
      <w:r>
        <w:rPr>
          <w:spacing w:val="-7"/>
          <w:w w:val="95"/>
        </w:rPr>
        <w:t> </w:t>
      </w:r>
      <w:r>
        <w:rPr>
          <w:w w:val="95"/>
        </w:rPr>
        <w:t>bordos</w:t>
      </w:r>
      <w:r>
        <w:rPr>
          <w:spacing w:val="-7"/>
          <w:w w:val="95"/>
        </w:rPr>
        <w:t> </w:t>
      </w:r>
      <w:r>
        <w:rPr>
          <w:w w:val="95"/>
        </w:rPr>
        <w:t>del</w:t>
      </w:r>
      <w:r>
        <w:rPr>
          <w:spacing w:val="-7"/>
          <w:w w:val="95"/>
        </w:rPr>
        <w:t> </w:t>
      </w:r>
      <w:r>
        <w:rPr>
          <w:w w:val="95"/>
        </w:rPr>
        <w:t>Nilo</w:t>
      </w:r>
      <w:r>
        <w:rPr>
          <w:spacing w:val="-7"/>
          <w:w w:val="95"/>
        </w:rPr>
        <w:t> </w:t>
      </w:r>
      <w:r>
        <w:rPr>
          <w:w w:val="95"/>
        </w:rPr>
        <w:t>se</w:t>
      </w:r>
      <w:r>
        <w:rPr>
          <w:spacing w:val="-7"/>
          <w:w w:val="95"/>
        </w:rPr>
        <w:t> </w:t>
      </w:r>
      <w:r>
        <w:rPr>
          <w:w w:val="95"/>
        </w:rPr>
        <w:t>enorgullecen”</w:t>
      </w:r>
      <w:r>
        <w:rPr>
          <w:spacing w:val="-7"/>
          <w:w w:val="95"/>
        </w:rPr>
        <w:t> </w:t>
      </w:r>
      <w:r>
        <w:rPr>
          <w:w w:val="95"/>
        </w:rPr>
        <w:t>(6).</w:t>
      </w:r>
    </w:p>
    <w:p>
      <w:pPr>
        <w:pStyle w:val="BodyText"/>
        <w:spacing w:line="242" w:lineRule="auto" w:before="2"/>
        <w:ind w:left="1553" w:right="1551" w:firstLine="283"/>
        <w:jc w:val="both"/>
      </w:pPr>
      <w:r>
        <w:rPr>
          <w:spacing w:val="-7"/>
        </w:rPr>
        <w:t>Pero</w:t>
      </w:r>
      <w:r>
        <w:rPr>
          <w:spacing w:val="-14"/>
        </w:rPr>
        <w:t> </w:t>
      </w:r>
      <w:r>
        <w:rPr/>
        <w:t>luego</w:t>
      </w:r>
      <w:r>
        <w:rPr>
          <w:spacing w:val="-13"/>
        </w:rPr>
        <w:t> </w:t>
      </w:r>
      <w:r>
        <w:rPr/>
        <w:t>de</w:t>
      </w:r>
      <w:r>
        <w:rPr>
          <w:spacing w:val="-14"/>
        </w:rPr>
        <w:t> </w:t>
      </w:r>
      <w:r>
        <w:rPr/>
        <w:t>esta</w:t>
      </w:r>
      <w:r>
        <w:rPr>
          <w:spacing w:val="-14"/>
        </w:rPr>
        <w:t> </w:t>
      </w:r>
      <w:r>
        <w:rPr/>
        <w:t>breve</w:t>
      </w:r>
      <w:r>
        <w:rPr>
          <w:spacing w:val="-14"/>
        </w:rPr>
        <w:t> </w:t>
      </w:r>
      <w:r>
        <w:rPr/>
        <w:t>introducción</w:t>
      </w:r>
      <w:r>
        <w:rPr>
          <w:spacing w:val="-14"/>
        </w:rPr>
        <w:t> </w:t>
      </w:r>
      <w:r>
        <w:rPr/>
        <w:t>romántica</w:t>
      </w:r>
      <w:r>
        <w:rPr>
          <w:spacing w:val="-14"/>
        </w:rPr>
        <w:t> </w:t>
      </w:r>
      <w:r>
        <w:rPr/>
        <w:t>y</w:t>
      </w:r>
      <w:r>
        <w:rPr>
          <w:spacing w:val="-14"/>
        </w:rPr>
        <w:t> </w:t>
      </w:r>
      <w:r>
        <w:rPr/>
        <w:t>bucólica,</w:t>
      </w:r>
      <w:r>
        <w:rPr>
          <w:spacing w:val="-14"/>
        </w:rPr>
        <w:t> </w:t>
      </w:r>
      <w:r>
        <w:rPr/>
        <w:t>iniciaba</w:t>
      </w:r>
      <w:r>
        <w:rPr>
          <w:spacing w:val="-13"/>
        </w:rPr>
        <w:t> </w:t>
      </w:r>
      <w:r>
        <w:rPr/>
        <w:t>expo- niendo</w:t>
      </w:r>
      <w:r>
        <w:rPr>
          <w:spacing w:val="-13"/>
        </w:rPr>
        <w:t> </w:t>
      </w:r>
      <w:r>
        <w:rPr/>
        <w:t>el</w:t>
      </w:r>
      <w:r>
        <w:rPr>
          <w:spacing w:val="-13"/>
        </w:rPr>
        <w:t> </w:t>
      </w:r>
      <w:r>
        <w:rPr/>
        <w:t>contenido</w:t>
      </w:r>
      <w:r>
        <w:rPr>
          <w:spacing w:val="-13"/>
        </w:rPr>
        <w:t> </w:t>
      </w:r>
      <w:r>
        <w:rPr/>
        <w:t>epistémico</w:t>
      </w:r>
      <w:r>
        <w:rPr>
          <w:spacing w:val="-13"/>
        </w:rPr>
        <w:t> </w:t>
      </w:r>
      <w:r>
        <w:rPr/>
        <w:t>de</w:t>
      </w:r>
      <w:r>
        <w:rPr>
          <w:spacing w:val="-13"/>
        </w:rPr>
        <w:t> </w:t>
      </w:r>
      <w:r>
        <w:rPr/>
        <w:t>la</w:t>
      </w:r>
      <w:r>
        <w:rPr>
          <w:spacing w:val="-13"/>
        </w:rPr>
        <w:t> </w:t>
      </w:r>
      <w:r>
        <w:rPr/>
        <w:t>observación</w:t>
      </w:r>
      <w:r>
        <w:rPr>
          <w:spacing w:val="-14"/>
        </w:rPr>
        <w:t> </w:t>
      </w:r>
      <w:r>
        <w:rPr/>
        <w:t>etnográfica.</w:t>
      </w:r>
      <w:r>
        <w:rPr>
          <w:spacing w:val="-13"/>
        </w:rPr>
        <w:t> </w:t>
      </w:r>
      <w:r>
        <w:rPr/>
        <w:t>De</w:t>
      </w:r>
      <w:r>
        <w:rPr>
          <w:spacing w:val="-13"/>
        </w:rPr>
        <w:t> </w:t>
      </w:r>
      <w:r>
        <w:rPr/>
        <w:t>entrada,</w:t>
      </w:r>
      <w:r>
        <w:rPr>
          <w:spacing w:val="-13"/>
        </w:rPr>
        <w:t> </w:t>
      </w:r>
      <w:r>
        <w:rPr/>
        <w:t>De </w:t>
      </w:r>
      <w:r>
        <w:rPr>
          <w:w w:val="95"/>
        </w:rPr>
        <w:t>Gérando critica a los antropólogos enfocados en la historia natural del hombre, cuando</w:t>
      </w:r>
      <w:r>
        <w:rPr>
          <w:spacing w:val="-25"/>
          <w:w w:val="95"/>
        </w:rPr>
        <w:t> </w:t>
      </w:r>
      <w:r>
        <w:rPr>
          <w:w w:val="95"/>
        </w:rPr>
        <w:t>escribe:</w:t>
      </w:r>
    </w:p>
    <w:p>
      <w:pPr>
        <w:pStyle w:val="BodyText"/>
        <w:spacing w:before="6"/>
        <w:rPr>
          <w:sz w:val="23"/>
        </w:rPr>
      </w:pPr>
    </w:p>
    <w:p>
      <w:pPr>
        <w:spacing w:line="273" w:lineRule="auto" w:before="0"/>
        <w:ind w:left="1837" w:right="1551" w:firstLine="0"/>
        <w:jc w:val="both"/>
        <w:rPr>
          <w:sz w:val="20"/>
        </w:rPr>
      </w:pPr>
      <w:r>
        <w:rPr>
          <w:w w:val="95"/>
          <w:sz w:val="20"/>
        </w:rPr>
        <w:t>Como</w:t>
      </w:r>
      <w:r>
        <w:rPr>
          <w:spacing w:val="-11"/>
          <w:w w:val="95"/>
          <w:sz w:val="20"/>
        </w:rPr>
        <w:t> </w:t>
      </w:r>
      <w:r>
        <w:rPr>
          <w:w w:val="95"/>
          <w:sz w:val="20"/>
        </w:rPr>
        <w:t>el</w:t>
      </w:r>
      <w:r>
        <w:rPr>
          <w:spacing w:val="-11"/>
          <w:w w:val="95"/>
          <w:sz w:val="20"/>
        </w:rPr>
        <w:t> </w:t>
      </w:r>
      <w:r>
        <w:rPr>
          <w:w w:val="95"/>
          <w:sz w:val="20"/>
        </w:rPr>
        <w:t>hombre</w:t>
      </w:r>
      <w:r>
        <w:rPr>
          <w:spacing w:val="-11"/>
          <w:w w:val="95"/>
          <w:sz w:val="20"/>
        </w:rPr>
        <w:t> </w:t>
      </w:r>
      <w:r>
        <w:rPr>
          <w:w w:val="95"/>
          <w:sz w:val="20"/>
        </w:rPr>
        <w:t>es</w:t>
      </w:r>
      <w:r>
        <w:rPr>
          <w:spacing w:val="-11"/>
          <w:w w:val="95"/>
          <w:sz w:val="20"/>
        </w:rPr>
        <w:t> </w:t>
      </w:r>
      <w:r>
        <w:rPr>
          <w:w w:val="95"/>
          <w:sz w:val="20"/>
        </w:rPr>
        <w:t>siempre</w:t>
      </w:r>
      <w:r>
        <w:rPr>
          <w:spacing w:val="-11"/>
          <w:w w:val="95"/>
          <w:sz w:val="20"/>
        </w:rPr>
        <w:t> </w:t>
      </w:r>
      <w:r>
        <w:rPr>
          <w:w w:val="95"/>
          <w:sz w:val="20"/>
        </w:rPr>
        <w:t>más</w:t>
      </w:r>
      <w:r>
        <w:rPr>
          <w:spacing w:val="-11"/>
          <w:w w:val="95"/>
          <w:sz w:val="20"/>
        </w:rPr>
        <w:t> </w:t>
      </w:r>
      <w:r>
        <w:rPr>
          <w:w w:val="95"/>
          <w:sz w:val="20"/>
        </w:rPr>
        <w:t>curioso</w:t>
      </w:r>
      <w:r>
        <w:rPr>
          <w:spacing w:val="-11"/>
          <w:w w:val="95"/>
          <w:sz w:val="20"/>
        </w:rPr>
        <w:t> </w:t>
      </w:r>
      <w:r>
        <w:rPr>
          <w:w w:val="95"/>
          <w:sz w:val="20"/>
        </w:rPr>
        <w:t>de</w:t>
      </w:r>
      <w:r>
        <w:rPr>
          <w:spacing w:val="-11"/>
          <w:w w:val="95"/>
          <w:sz w:val="20"/>
        </w:rPr>
        <w:t> </w:t>
      </w:r>
      <w:r>
        <w:rPr>
          <w:w w:val="95"/>
          <w:sz w:val="20"/>
        </w:rPr>
        <w:t>las</w:t>
      </w:r>
      <w:r>
        <w:rPr>
          <w:spacing w:val="-11"/>
          <w:w w:val="95"/>
          <w:sz w:val="20"/>
        </w:rPr>
        <w:t> </w:t>
      </w:r>
      <w:r>
        <w:rPr>
          <w:w w:val="95"/>
          <w:sz w:val="20"/>
        </w:rPr>
        <w:t>novedades</w:t>
      </w:r>
      <w:r>
        <w:rPr>
          <w:spacing w:val="-10"/>
          <w:w w:val="95"/>
          <w:sz w:val="20"/>
        </w:rPr>
        <w:t> </w:t>
      </w:r>
      <w:r>
        <w:rPr>
          <w:w w:val="95"/>
          <w:sz w:val="20"/>
        </w:rPr>
        <w:t>que</w:t>
      </w:r>
      <w:r>
        <w:rPr>
          <w:spacing w:val="-11"/>
          <w:w w:val="95"/>
          <w:sz w:val="20"/>
        </w:rPr>
        <w:t> </w:t>
      </w:r>
      <w:r>
        <w:rPr>
          <w:w w:val="95"/>
          <w:sz w:val="20"/>
        </w:rPr>
        <w:t>impresionan</w:t>
      </w:r>
      <w:r>
        <w:rPr>
          <w:spacing w:val="-11"/>
          <w:w w:val="95"/>
          <w:sz w:val="20"/>
        </w:rPr>
        <w:t> </w:t>
      </w:r>
      <w:r>
        <w:rPr>
          <w:w w:val="95"/>
          <w:sz w:val="20"/>
        </w:rPr>
        <w:t>sus</w:t>
      </w:r>
      <w:r>
        <w:rPr>
          <w:spacing w:val="-11"/>
          <w:w w:val="95"/>
          <w:sz w:val="20"/>
        </w:rPr>
        <w:t> </w:t>
      </w:r>
      <w:r>
        <w:rPr>
          <w:w w:val="95"/>
          <w:sz w:val="20"/>
        </w:rPr>
        <w:t>senti- </w:t>
      </w:r>
      <w:r>
        <w:rPr>
          <w:sz w:val="20"/>
        </w:rPr>
        <w:t>dos</w:t>
      </w:r>
      <w:r>
        <w:rPr>
          <w:spacing w:val="-22"/>
          <w:sz w:val="20"/>
        </w:rPr>
        <w:t> </w:t>
      </w:r>
      <w:r>
        <w:rPr>
          <w:sz w:val="20"/>
        </w:rPr>
        <w:t>más</w:t>
      </w:r>
      <w:r>
        <w:rPr>
          <w:spacing w:val="-22"/>
          <w:sz w:val="20"/>
        </w:rPr>
        <w:t> </w:t>
      </w:r>
      <w:r>
        <w:rPr>
          <w:sz w:val="20"/>
        </w:rPr>
        <w:t>que</w:t>
      </w:r>
      <w:r>
        <w:rPr>
          <w:spacing w:val="-22"/>
          <w:sz w:val="20"/>
        </w:rPr>
        <w:t> </w:t>
      </w:r>
      <w:r>
        <w:rPr>
          <w:sz w:val="20"/>
        </w:rPr>
        <w:t>a</w:t>
      </w:r>
      <w:r>
        <w:rPr>
          <w:spacing w:val="-22"/>
          <w:sz w:val="20"/>
        </w:rPr>
        <w:t> </w:t>
      </w:r>
      <w:r>
        <w:rPr>
          <w:sz w:val="20"/>
        </w:rPr>
        <w:t>las</w:t>
      </w:r>
      <w:r>
        <w:rPr>
          <w:spacing w:val="-22"/>
          <w:sz w:val="20"/>
        </w:rPr>
        <w:t> </w:t>
      </w:r>
      <w:r>
        <w:rPr>
          <w:sz w:val="20"/>
        </w:rPr>
        <w:t>instrucciones</w:t>
      </w:r>
      <w:r>
        <w:rPr>
          <w:spacing w:val="-22"/>
          <w:sz w:val="20"/>
        </w:rPr>
        <w:t> </w:t>
      </w:r>
      <w:r>
        <w:rPr>
          <w:sz w:val="20"/>
        </w:rPr>
        <w:t>que</w:t>
      </w:r>
      <w:r>
        <w:rPr>
          <w:spacing w:val="-22"/>
          <w:sz w:val="20"/>
        </w:rPr>
        <w:t> </w:t>
      </w:r>
      <w:r>
        <w:rPr>
          <w:sz w:val="20"/>
        </w:rPr>
        <w:t>se</w:t>
      </w:r>
      <w:r>
        <w:rPr>
          <w:spacing w:val="-22"/>
          <w:sz w:val="20"/>
        </w:rPr>
        <w:t> </w:t>
      </w:r>
      <w:r>
        <w:rPr>
          <w:sz w:val="20"/>
        </w:rPr>
        <w:t>dirigen</w:t>
      </w:r>
      <w:r>
        <w:rPr>
          <w:spacing w:val="-22"/>
          <w:sz w:val="20"/>
        </w:rPr>
        <w:t> </w:t>
      </w:r>
      <w:r>
        <w:rPr>
          <w:sz w:val="20"/>
        </w:rPr>
        <w:t>a</w:t>
      </w:r>
      <w:r>
        <w:rPr>
          <w:spacing w:val="-22"/>
          <w:sz w:val="20"/>
        </w:rPr>
        <w:t> </w:t>
      </w:r>
      <w:r>
        <w:rPr>
          <w:sz w:val="20"/>
        </w:rPr>
        <w:t>la</w:t>
      </w:r>
      <w:r>
        <w:rPr>
          <w:spacing w:val="-22"/>
          <w:sz w:val="20"/>
        </w:rPr>
        <w:t> </w:t>
      </w:r>
      <w:r>
        <w:rPr>
          <w:sz w:val="20"/>
        </w:rPr>
        <w:t>razón,</w:t>
      </w:r>
      <w:r>
        <w:rPr>
          <w:spacing w:val="-22"/>
          <w:sz w:val="20"/>
        </w:rPr>
        <w:t> </w:t>
      </w:r>
      <w:r>
        <w:rPr>
          <w:sz w:val="20"/>
        </w:rPr>
        <w:t>se</w:t>
      </w:r>
      <w:r>
        <w:rPr>
          <w:spacing w:val="-22"/>
          <w:sz w:val="20"/>
        </w:rPr>
        <w:t> </w:t>
      </w:r>
      <w:r>
        <w:rPr>
          <w:sz w:val="20"/>
        </w:rPr>
        <w:t>otorga</w:t>
      </w:r>
      <w:r>
        <w:rPr>
          <w:spacing w:val="-22"/>
          <w:sz w:val="20"/>
        </w:rPr>
        <w:t> </w:t>
      </w:r>
      <w:r>
        <w:rPr>
          <w:sz w:val="20"/>
        </w:rPr>
        <w:t>más</w:t>
      </w:r>
      <w:r>
        <w:rPr>
          <w:spacing w:val="-22"/>
          <w:sz w:val="20"/>
        </w:rPr>
        <w:t> </w:t>
      </w:r>
      <w:r>
        <w:rPr>
          <w:sz w:val="20"/>
        </w:rPr>
        <w:t>valor</w:t>
      </w:r>
      <w:r>
        <w:rPr>
          <w:spacing w:val="-22"/>
          <w:sz w:val="20"/>
        </w:rPr>
        <w:t> </w:t>
      </w:r>
      <w:r>
        <w:rPr>
          <w:sz w:val="20"/>
        </w:rPr>
        <w:t>a</w:t>
      </w:r>
      <w:r>
        <w:rPr>
          <w:spacing w:val="-22"/>
          <w:sz w:val="20"/>
        </w:rPr>
        <w:t> </w:t>
      </w:r>
      <w:r>
        <w:rPr>
          <w:sz w:val="20"/>
        </w:rPr>
        <w:t>traer </w:t>
      </w:r>
      <w:r>
        <w:rPr>
          <w:w w:val="95"/>
          <w:sz w:val="20"/>
        </w:rPr>
        <w:t>de</w:t>
      </w:r>
      <w:r>
        <w:rPr>
          <w:spacing w:val="-15"/>
          <w:w w:val="95"/>
          <w:sz w:val="20"/>
        </w:rPr>
        <w:t> </w:t>
      </w:r>
      <w:r>
        <w:rPr>
          <w:w w:val="95"/>
          <w:sz w:val="20"/>
        </w:rPr>
        <w:t>esos</w:t>
      </w:r>
      <w:r>
        <w:rPr>
          <w:spacing w:val="-15"/>
          <w:w w:val="95"/>
          <w:sz w:val="20"/>
        </w:rPr>
        <w:t> </w:t>
      </w:r>
      <w:r>
        <w:rPr>
          <w:w w:val="95"/>
          <w:sz w:val="20"/>
        </w:rPr>
        <w:t>países</w:t>
      </w:r>
      <w:r>
        <w:rPr>
          <w:spacing w:val="-15"/>
          <w:w w:val="95"/>
          <w:sz w:val="20"/>
        </w:rPr>
        <w:t> </w:t>
      </w:r>
      <w:r>
        <w:rPr>
          <w:w w:val="95"/>
          <w:sz w:val="20"/>
        </w:rPr>
        <w:t>desconocidos</w:t>
      </w:r>
      <w:r>
        <w:rPr>
          <w:spacing w:val="-15"/>
          <w:w w:val="95"/>
          <w:sz w:val="20"/>
        </w:rPr>
        <w:t> </w:t>
      </w:r>
      <w:r>
        <w:rPr>
          <w:w w:val="95"/>
          <w:sz w:val="20"/>
        </w:rPr>
        <w:t>plantas,</w:t>
      </w:r>
      <w:r>
        <w:rPr>
          <w:spacing w:val="-15"/>
          <w:w w:val="95"/>
          <w:sz w:val="20"/>
        </w:rPr>
        <w:t> </w:t>
      </w:r>
      <w:r>
        <w:rPr>
          <w:w w:val="95"/>
          <w:sz w:val="20"/>
        </w:rPr>
        <w:t>animales</w:t>
      </w:r>
      <w:r>
        <w:rPr>
          <w:spacing w:val="-15"/>
          <w:w w:val="95"/>
          <w:sz w:val="20"/>
        </w:rPr>
        <w:t> </w:t>
      </w:r>
      <w:r>
        <w:rPr>
          <w:w w:val="95"/>
          <w:sz w:val="20"/>
        </w:rPr>
        <w:t>y</w:t>
      </w:r>
      <w:r>
        <w:rPr>
          <w:spacing w:val="-15"/>
          <w:w w:val="95"/>
          <w:sz w:val="20"/>
        </w:rPr>
        <w:t> </w:t>
      </w:r>
      <w:r>
        <w:rPr>
          <w:w w:val="95"/>
          <w:sz w:val="20"/>
        </w:rPr>
        <w:t>substancias</w:t>
      </w:r>
      <w:r>
        <w:rPr>
          <w:spacing w:val="-16"/>
          <w:w w:val="95"/>
          <w:sz w:val="20"/>
        </w:rPr>
        <w:t> </w:t>
      </w:r>
      <w:r>
        <w:rPr>
          <w:w w:val="95"/>
          <w:sz w:val="20"/>
        </w:rPr>
        <w:t>minerales,</w:t>
      </w:r>
      <w:r>
        <w:rPr>
          <w:spacing w:val="-15"/>
          <w:w w:val="95"/>
          <w:sz w:val="20"/>
        </w:rPr>
        <w:t> </w:t>
      </w:r>
      <w:r>
        <w:rPr>
          <w:w w:val="95"/>
          <w:sz w:val="20"/>
        </w:rPr>
        <w:t>más</w:t>
      </w:r>
      <w:r>
        <w:rPr>
          <w:spacing w:val="-15"/>
          <w:w w:val="95"/>
          <w:sz w:val="20"/>
        </w:rPr>
        <w:t> </w:t>
      </w:r>
      <w:r>
        <w:rPr>
          <w:w w:val="95"/>
          <w:sz w:val="20"/>
        </w:rPr>
        <w:t>que</w:t>
      </w:r>
      <w:r>
        <w:rPr>
          <w:spacing w:val="-15"/>
          <w:w w:val="95"/>
          <w:sz w:val="20"/>
        </w:rPr>
        <w:t> </w:t>
      </w:r>
      <w:r>
        <w:rPr>
          <w:w w:val="95"/>
          <w:sz w:val="20"/>
        </w:rPr>
        <w:t>expe- </w:t>
      </w:r>
      <w:r>
        <w:rPr>
          <w:sz w:val="19"/>
        </w:rPr>
        <w:t>riencias</w:t>
      </w:r>
      <w:r>
        <w:rPr>
          <w:spacing w:val="-25"/>
          <w:sz w:val="19"/>
        </w:rPr>
        <w:t> </w:t>
      </w:r>
      <w:r>
        <w:rPr>
          <w:sz w:val="19"/>
        </w:rPr>
        <w:t>sobre</w:t>
      </w:r>
      <w:r>
        <w:rPr>
          <w:spacing w:val="-25"/>
          <w:sz w:val="19"/>
        </w:rPr>
        <w:t> </w:t>
      </w:r>
      <w:r>
        <w:rPr>
          <w:sz w:val="19"/>
        </w:rPr>
        <w:t>los</w:t>
      </w:r>
      <w:r>
        <w:rPr>
          <w:spacing w:val="-25"/>
          <w:sz w:val="19"/>
        </w:rPr>
        <w:t> </w:t>
      </w:r>
      <w:r>
        <w:rPr>
          <w:sz w:val="19"/>
        </w:rPr>
        <w:t>fenómenos</w:t>
      </w:r>
      <w:r>
        <w:rPr>
          <w:spacing w:val="-26"/>
          <w:sz w:val="19"/>
        </w:rPr>
        <w:t> </w:t>
      </w:r>
      <w:r>
        <w:rPr>
          <w:sz w:val="19"/>
        </w:rPr>
        <w:t>del</w:t>
      </w:r>
      <w:r>
        <w:rPr>
          <w:spacing w:val="-25"/>
          <w:sz w:val="19"/>
        </w:rPr>
        <w:t> </w:t>
      </w:r>
      <w:r>
        <w:rPr>
          <w:sz w:val="19"/>
        </w:rPr>
        <w:t>pensamiento.</w:t>
      </w:r>
      <w:r>
        <w:rPr>
          <w:spacing w:val="-25"/>
          <w:sz w:val="19"/>
        </w:rPr>
        <w:t> </w:t>
      </w:r>
      <w:r>
        <w:rPr>
          <w:sz w:val="19"/>
        </w:rPr>
        <w:t>Así,</w:t>
      </w:r>
      <w:r>
        <w:rPr>
          <w:spacing w:val="-25"/>
          <w:sz w:val="19"/>
        </w:rPr>
        <w:t> </w:t>
      </w:r>
      <w:r>
        <w:rPr>
          <w:sz w:val="19"/>
        </w:rPr>
        <w:t>los</w:t>
      </w:r>
      <w:r>
        <w:rPr>
          <w:spacing w:val="-25"/>
          <w:sz w:val="19"/>
        </w:rPr>
        <w:t> </w:t>
      </w:r>
      <w:r>
        <w:rPr>
          <w:sz w:val="19"/>
        </w:rPr>
        <w:t>naturalistas</w:t>
      </w:r>
      <w:r>
        <w:rPr>
          <w:spacing w:val="-25"/>
          <w:sz w:val="19"/>
        </w:rPr>
        <w:t> </w:t>
      </w:r>
      <w:r>
        <w:rPr>
          <w:sz w:val="19"/>
        </w:rPr>
        <w:t>enriquecen</w:t>
      </w:r>
      <w:r>
        <w:rPr>
          <w:spacing w:val="-25"/>
          <w:sz w:val="19"/>
        </w:rPr>
        <w:t> </w:t>
      </w:r>
      <w:r>
        <w:rPr>
          <w:sz w:val="19"/>
        </w:rPr>
        <w:t>cada</w:t>
      </w:r>
      <w:r>
        <w:rPr>
          <w:spacing w:val="-25"/>
          <w:sz w:val="19"/>
        </w:rPr>
        <w:t> </w:t>
      </w:r>
      <w:r>
        <w:rPr>
          <w:sz w:val="19"/>
        </w:rPr>
        <w:t>día sus gabinetes de numerosas familias, mientras que los filósofos consumen el tiempo a disputarse vanamente en sus escuelas sobre la naturaleza del hombre, en lugar de </w:t>
      </w:r>
      <w:r>
        <w:rPr>
          <w:w w:val="95"/>
          <w:sz w:val="20"/>
        </w:rPr>
        <w:t>reunirse</w:t>
      </w:r>
      <w:r>
        <w:rPr>
          <w:spacing w:val="-15"/>
          <w:w w:val="95"/>
          <w:sz w:val="20"/>
        </w:rPr>
        <w:t> </w:t>
      </w:r>
      <w:r>
        <w:rPr>
          <w:w w:val="95"/>
          <w:sz w:val="20"/>
        </w:rPr>
        <w:t>para</w:t>
      </w:r>
      <w:r>
        <w:rPr>
          <w:spacing w:val="-15"/>
          <w:w w:val="95"/>
          <w:sz w:val="20"/>
        </w:rPr>
        <w:t> </w:t>
      </w:r>
      <w:r>
        <w:rPr>
          <w:w w:val="95"/>
          <w:sz w:val="20"/>
        </w:rPr>
        <w:t>estudiar</w:t>
      </w:r>
      <w:r>
        <w:rPr>
          <w:spacing w:val="-15"/>
          <w:w w:val="95"/>
          <w:sz w:val="20"/>
        </w:rPr>
        <w:t> </w:t>
      </w:r>
      <w:r>
        <w:rPr>
          <w:w w:val="95"/>
          <w:sz w:val="20"/>
        </w:rPr>
        <w:t>sobre</w:t>
      </w:r>
      <w:r>
        <w:rPr>
          <w:spacing w:val="-15"/>
          <w:w w:val="95"/>
          <w:sz w:val="20"/>
        </w:rPr>
        <w:t> </w:t>
      </w:r>
      <w:r>
        <w:rPr>
          <w:w w:val="95"/>
          <w:sz w:val="20"/>
        </w:rPr>
        <w:t>el</w:t>
      </w:r>
      <w:r>
        <w:rPr>
          <w:spacing w:val="-15"/>
          <w:w w:val="95"/>
          <w:sz w:val="20"/>
        </w:rPr>
        <w:t> </w:t>
      </w:r>
      <w:r>
        <w:rPr>
          <w:w w:val="95"/>
          <w:sz w:val="20"/>
        </w:rPr>
        <w:t>teatro</w:t>
      </w:r>
      <w:r>
        <w:rPr>
          <w:spacing w:val="-15"/>
          <w:w w:val="95"/>
          <w:sz w:val="20"/>
        </w:rPr>
        <w:t> </w:t>
      </w:r>
      <w:r>
        <w:rPr>
          <w:w w:val="95"/>
          <w:sz w:val="20"/>
        </w:rPr>
        <w:t>del</w:t>
      </w:r>
      <w:r>
        <w:rPr>
          <w:spacing w:val="-15"/>
          <w:w w:val="95"/>
          <w:sz w:val="20"/>
        </w:rPr>
        <w:t> </w:t>
      </w:r>
      <w:r>
        <w:rPr>
          <w:w w:val="95"/>
          <w:sz w:val="20"/>
        </w:rPr>
        <w:t>universo</w:t>
      </w:r>
      <w:r>
        <w:rPr>
          <w:spacing w:val="-15"/>
          <w:w w:val="95"/>
          <w:sz w:val="20"/>
        </w:rPr>
        <w:t> </w:t>
      </w:r>
      <w:r>
        <w:rPr>
          <w:w w:val="95"/>
          <w:sz w:val="20"/>
        </w:rPr>
        <w:t>(De</w:t>
      </w:r>
      <w:r>
        <w:rPr>
          <w:spacing w:val="-15"/>
          <w:w w:val="95"/>
          <w:sz w:val="20"/>
        </w:rPr>
        <w:t> </w:t>
      </w:r>
      <w:r>
        <w:rPr>
          <w:w w:val="95"/>
          <w:sz w:val="20"/>
        </w:rPr>
        <w:t>Gérando,</w:t>
      </w:r>
      <w:r>
        <w:rPr>
          <w:spacing w:val="-15"/>
          <w:w w:val="95"/>
          <w:sz w:val="20"/>
        </w:rPr>
        <w:t> </w:t>
      </w:r>
      <w:r>
        <w:rPr>
          <w:w w:val="95"/>
          <w:sz w:val="20"/>
        </w:rPr>
        <w:t>1800:</w:t>
      </w:r>
      <w:r>
        <w:rPr>
          <w:spacing w:val="-15"/>
          <w:w w:val="95"/>
          <w:sz w:val="20"/>
        </w:rPr>
        <w:t> </w:t>
      </w:r>
      <w:r>
        <w:rPr>
          <w:w w:val="95"/>
          <w:sz w:val="20"/>
        </w:rPr>
        <w:t>6-7).</w:t>
      </w:r>
    </w:p>
    <w:p>
      <w:pPr>
        <w:pStyle w:val="BodyText"/>
        <w:rPr>
          <w:sz w:val="20"/>
        </w:rPr>
      </w:pPr>
    </w:p>
    <w:p>
      <w:pPr>
        <w:pStyle w:val="BodyText"/>
        <w:rPr>
          <w:sz w:val="20"/>
        </w:rPr>
      </w:pPr>
    </w:p>
    <w:p>
      <w:pPr>
        <w:pStyle w:val="BodyText"/>
        <w:spacing w:before="11"/>
        <w:rPr>
          <w:sz w:val="23"/>
        </w:rPr>
      </w:pPr>
    </w:p>
    <w:p>
      <w:pPr>
        <w:spacing w:line="264" w:lineRule="auto" w:before="0"/>
        <w:ind w:left="1553" w:right="1552" w:firstLine="283"/>
        <w:jc w:val="both"/>
        <w:rPr>
          <w:sz w:val="17"/>
        </w:rPr>
      </w:pPr>
      <w:r>
        <w:rPr>
          <w:position w:val="6"/>
          <w:sz w:val="12"/>
        </w:rPr>
        <w:t>18</w:t>
      </w:r>
      <w:r>
        <w:rPr>
          <w:spacing w:val="7"/>
          <w:position w:val="6"/>
          <w:sz w:val="12"/>
        </w:rPr>
        <w:t> </w:t>
      </w:r>
      <w:r>
        <w:rPr>
          <w:sz w:val="17"/>
        </w:rPr>
        <w:t>Estas</w:t>
      </w:r>
      <w:r>
        <w:rPr>
          <w:spacing w:val="-3"/>
          <w:sz w:val="17"/>
        </w:rPr>
        <w:t> </w:t>
      </w:r>
      <w:r>
        <w:rPr>
          <w:sz w:val="17"/>
        </w:rPr>
        <w:t>consideraciones</w:t>
      </w:r>
      <w:r>
        <w:rPr>
          <w:spacing w:val="-4"/>
          <w:sz w:val="17"/>
        </w:rPr>
        <w:t> </w:t>
      </w:r>
      <w:r>
        <w:rPr>
          <w:sz w:val="17"/>
        </w:rPr>
        <w:t>fueron</w:t>
      </w:r>
      <w:r>
        <w:rPr>
          <w:spacing w:val="-4"/>
          <w:sz w:val="17"/>
        </w:rPr>
        <w:t> </w:t>
      </w:r>
      <w:r>
        <w:rPr>
          <w:sz w:val="17"/>
        </w:rPr>
        <w:t>entregadas</w:t>
      </w:r>
      <w:r>
        <w:rPr>
          <w:spacing w:val="-4"/>
          <w:sz w:val="17"/>
        </w:rPr>
        <w:t> </w:t>
      </w:r>
      <w:r>
        <w:rPr>
          <w:sz w:val="17"/>
        </w:rPr>
        <w:t>para</w:t>
      </w:r>
      <w:r>
        <w:rPr>
          <w:spacing w:val="-3"/>
          <w:sz w:val="17"/>
        </w:rPr>
        <w:t> </w:t>
      </w:r>
      <w:r>
        <w:rPr>
          <w:sz w:val="17"/>
        </w:rPr>
        <w:t>su</w:t>
      </w:r>
      <w:r>
        <w:rPr>
          <w:spacing w:val="-4"/>
          <w:sz w:val="17"/>
        </w:rPr>
        <w:t> </w:t>
      </w:r>
      <w:r>
        <w:rPr>
          <w:sz w:val="17"/>
        </w:rPr>
        <w:t>aplicación</w:t>
      </w:r>
      <w:r>
        <w:rPr>
          <w:spacing w:val="-3"/>
          <w:sz w:val="17"/>
        </w:rPr>
        <w:t> </w:t>
      </w:r>
      <w:r>
        <w:rPr>
          <w:sz w:val="17"/>
        </w:rPr>
        <w:t>por</w:t>
      </w:r>
      <w:r>
        <w:rPr>
          <w:spacing w:val="-4"/>
          <w:sz w:val="17"/>
        </w:rPr>
        <w:t> </w:t>
      </w:r>
      <w:r>
        <w:rPr>
          <w:sz w:val="17"/>
        </w:rPr>
        <w:t>Baudin</w:t>
      </w:r>
      <w:r>
        <w:rPr>
          <w:spacing w:val="-3"/>
          <w:sz w:val="17"/>
        </w:rPr>
        <w:t> </w:t>
      </w:r>
      <w:r>
        <w:rPr>
          <w:sz w:val="17"/>
        </w:rPr>
        <w:t>y</w:t>
      </w:r>
      <w:r>
        <w:rPr>
          <w:spacing w:val="-4"/>
          <w:sz w:val="17"/>
        </w:rPr>
        <w:t> </w:t>
      </w:r>
      <w:r>
        <w:rPr>
          <w:sz w:val="17"/>
        </w:rPr>
        <w:t>Levaillant.</w:t>
      </w:r>
      <w:r>
        <w:rPr>
          <w:spacing w:val="-4"/>
          <w:sz w:val="17"/>
        </w:rPr>
        <w:t> </w:t>
      </w:r>
      <w:r>
        <w:rPr>
          <w:sz w:val="17"/>
        </w:rPr>
        <w:t>El</w:t>
      </w:r>
      <w:r>
        <w:rPr>
          <w:spacing w:val="-4"/>
          <w:sz w:val="17"/>
        </w:rPr>
        <w:t> </w:t>
      </w:r>
      <w:r>
        <w:rPr>
          <w:sz w:val="17"/>
        </w:rPr>
        <w:t>texto tiene</w:t>
      </w:r>
      <w:r>
        <w:rPr>
          <w:spacing w:val="-16"/>
          <w:sz w:val="17"/>
        </w:rPr>
        <w:t> </w:t>
      </w:r>
      <w:r>
        <w:rPr>
          <w:sz w:val="17"/>
        </w:rPr>
        <w:t>el</w:t>
      </w:r>
      <w:r>
        <w:rPr>
          <w:spacing w:val="-17"/>
          <w:sz w:val="17"/>
        </w:rPr>
        <w:t> </w:t>
      </w:r>
      <w:r>
        <w:rPr>
          <w:sz w:val="17"/>
        </w:rPr>
        <w:t>siguiente</w:t>
      </w:r>
      <w:r>
        <w:rPr>
          <w:spacing w:val="-17"/>
          <w:sz w:val="17"/>
        </w:rPr>
        <w:t> </w:t>
      </w:r>
      <w:r>
        <w:rPr>
          <w:sz w:val="17"/>
        </w:rPr>
        <w:t>señalamiento:</w:t>
      </w:r>
      <w:r>
        <w:rPr>
          <w:spacing w:val="-17"/>
          <w:sz w:val="17"/>
        </w:rPr>
        <w:t> </w:t>
      </w:r>
      <w:r>
        <w:rPr>
          <w:sz w:val="17"/>
        </w:rPr>
        <w:t>“Estas</w:t>
      </w:r>
      <w:r>
        <w:rPr>
          <w:spacing w:val="-17"/>
          <w:sz w:val="17"/>
        </w:rPr>
        <w:t> </w:t>
      </w:r>
      <w:r>
        <w:rPr>
          <w:sz w:val="17"/>
        </w:rPr>
        <w:t>consideraciones</w:t>
      </w:r>
      <w:r>
        <w:rPr>
          <w:spacing w:val="-17"/>
          <w:sz w:val="17"/>
        </w:rPr>
        <w:t> </w:t>
      </w:r>
      <w:r>
        <w:rPr>
          <w:sz w:val="17"/>
        </w:rPr>
        <w:t>se</w:t>
      </w:r>
      <w:r>
        <w:rPr>
          <w:spacing w:val="-17"/>
          <w:sz w:val="17"/>
        </w:rPr>
        <w:t> </w:t>
      </w:r>
      <w:r>
        <w:rPr>
          <w:sz w:val="17"/>
        </w:rPr>
        <w:t>dirigen</w:t>
      </w:r>
      <w:r>
        <w:rPr>
          <w:spacing w:val="-16"/>
          <w:sz w:val="17"/>
        </w:rPr>
        <w:t> </w:t>
      </w:r>
      <w:r>
        <w:rPr>
          <w:sz w:val="17"/>
        </w:rPr>
        <w:t>al</w:t>
      </w:r>
      <w:r>
        <w:rPr>
          <w:spacing w:val="-17"/>
          <w:sz w:val="17"/>
        </w:rPr>
        <w:t> </w:t>
      </w:r>
      <w:r>
        <w:rPr>
          <w:sz w:val="17"/>
        </w:rPr>
        <w:t>capitán</w:t>
      </w:r>
      <w:r>
        <w:rPr>
          <w:spacing w:val="-17"/>
          <w:sz w:val="17"/>
        </w:rPr>
        <w:t> </w:t>
      </w:r>
      <w:r>
        <w:rPr>
          <w:sz w:val="17"/>
        </w:rPr>
        <w:t>Baudin,</w:t>
      </w:r>
      <w:r>
        <w:rPr>
          <w:spacing w:val="-16"/>
          <w:sz w:val="17"/>
        </w:rPr>
        <w:t> </w:t>
      </w:r>
      <w:r>
        <w:rPr>
          <w:sz w:val="17"/>
        </w:rPr>
        <w:t>corresponsal</w:t>
      </w:r>
      <w:r>
        <w:rPr>
          <w:spacing w:val="-16"/>
          <w:sz w:val="17"/>
        </w:rPr>
        <w:t> </w:t>
      </w:r>
      <w:r>
        <w:rPr>
          <w:sz w:val="17"/>
        </w:rPr>
        <w:t>de la Société des Observateurs de l’homme, próximo a partir a una expedición de descubrimientos y  a</w:t>
      </w:r>
      <w:r>
        <w:rPr>
          <w:spacing w:val="-20"/>
          <w:sz w:val="17"/>
        </w:rPr>
        <w:t> </w:t>
      </w:r>
      <w:r>
        <w:rPr>
          <w:sz w:val="17"/>
        </w:rPr>
        <w:t>los</w:t>
      </w:r>
      <w:r>
        <w:rPr>
          <w:spacing w:val="-20"/>
          <w:sz w:val="17"/>
        </w:rPr>
        <w:t> </w:t>
      </w:r>
      <w:r>
        <w:rPr>
          <w:sz w:val="17"/>
        </w:rPr>
        <w:t>diversos</w:t>
      </w:r>
      <w:r>
        <w:rPr>
          <w:spacing w:val="-20"/>
          <w:sz w:val="17"/>
        </w:rPr>
        <w:t> </w:t>
      </w:r>
      <w:r>
        <w:rPr>
          <w:spacing w:val="-3"/>
          <w:sz w:val="17"/>
        </w:rPr>
        <w:t>observadores</w:t>
      </w:r>
      <w:r>
        <w:rPr>
          <w:spacing w:val="-20"/>
          <w:sz w:val="17"/>
        </w:rPr>
        <w:t> </w:t>
      </w:r>
      <w:r>
        <w:rPr>
          <w:sz w:val="17"/>
        </w:rPr>
        <w:t>que</w:t>
      </w:r>
      <w:r>
        <w:rPr>
          <w:spacing w:val="-20"/>
          <w:sz w:val="17"/>
        </w:rPr>
        <w:t> </w:t>
      </w:r>
      <w:r>
        <w:rPr>
          <w:sz w:val="17"/>
        </w:rPr>
        <w:t>lo</w:t>
      </w:r>
      <w:r>
        <w:rPr>
          <w:spacing w:val="-20"/>
          <w:sz w:val="17"/>
        </w:rPr>
        <w:t> </w:t>
      </w:r>
      <w:r>
        <w:rPr>
          <w:sz w:val="17"/>
        </w:rPr>
        <w:t>acompañan.</w:t>
      </w:r>
      <w:r>
        <w:rPr>
          <w:spacing w:val="-20"/>
          <w:sz w:val="17"/>
        </w:rPr>
        <w:t> </w:t>
      </w:r>
      <w:r>
        <w:rPr>
          <w:spacing w:val="-5"/>
          <w:sz w:val="17"/>
        </w:rPr>
        <w:t>También</w:t>
      </w:r>
      <w:r>
        <w:rPr>
          <w:spacing w:val="-20"/>
          <w:sz w:val="17"/>
        </w:rPr>
        <w:t> </w:t>
      </w:r>
      <w:r>
        <w:rPr>
          <w:sz w:val="17"/>
        </w:rPr>
        <w:t>son</w:t>
      </w:r>
      <w:r>
        <w:rPr>
          <w:spacing w:val="-20"/>
          <w:sz w:val="17"/>
        </w:rPr>
        <w:t> </w:t>
      </w:r>
      <w:r>
        <w:rPr>
          <w:sz w:val="17"/>
        </w:rPr>
        <w:t>dirigidas</w:t>
      </w:r>
      <w:r>
        <w:rPr>
          <w:spacing w:val="-20"/>
          <w:sz w:val="17"/>
        </w:rPr>
        <w:t> </w:t>
      </w:r>
      <w:r>
        <w:rPr>
          <w:sz w:val="17"/>
        </w:rPr>
        <w:t>al</w:t>
      </w:r>
      <w:r>
        <w:rPr>
          <w:spacing w:val="-20"/>
          <w:sz w:val="17"/>
        </w:rPr>
        <w:t> </w:t>
      </w:r>
      <w:r>
        <w:rPr>
          <w:sz w:val="17"/>
        </w:rPr>
        <w:t>ciudadano</w:t>
      </w:r>
      <w:r>
        <w:rPr>
          <w:spacing w:val="-20"/>
          <w:sz w:val="17"/>
        </w:rPr>
        <w:t> </w:t>
      </w:r>
      <w:r>
        <w:rPr>
          <w:sz w:val="17"/>
        </w:rPr>
        <w:t>Levaillant,</w:t>
      </w:r>
      <w:r>
        <w:rPr>
          <w:spacing w:val="-20"/>
          <w:sz w:val="17"/>
        </w:rPr>
        <w:t> </w:t>
      </w:r>
      <w:r>
        <w:rPr>
          <w:sz w:val="17"/>
        </w:rPr>
        <w:t>que</w:t>
      </w:r>
      <w:r>
        <w:rPr>
          <w:spacing w:val="-20"/>
          <w:sz w:val="17"/>
        </w:rPr>
        <w:t> </w:t>
      </w:r>
      <w:r>
        <w:rPr>
          <w:sz w:val="17"/>
        </w:rPr>
        <w:t>va</w:t>
      </w:r>
      <w:r>
        <w:rPr>
          <w:spacing w:val="-20"/>
          <w:sz w:val="17"/>
        </w:rPr>
        <w:t> </w:t>
      </w:r>
      <w:r>
        <w:rPr>
          <w:sz w:val="17"/>
        </w:rPr>
        <w:t>a intentar</w:t>
      </w:r>
      <w:r>
        <w:rPr>
          <w:spacing w:val="-9"/>
          <w:sz w:val="17"/>
        </w:rPr>
        <w:t> </w:t>
      </w:r>
      <w:r>
        <w:rPr>
          <w:sz w:val="17"/>
        </w:rPr>
        <w:t>un</w:t>
      </w:r>
      <w:r>
        <w:rPr>
          <w:spacing w:val="-9"/>
          <w:sz w:val="17"/>
        </w:rPr>
        <w:t> </w:t>
      </w:r>
      <w:r>
        <w:rPr>
          <w:sz w:val="17"/>
        </w:rPr>
        <w:t>tercer</w:t>
      </w:r>
      <w:r>
        <w:rPr>
          <w:spacing w:val="-9"/>
          <w:sz w:val="17"/>
        </w:rPr>
        <w:t> </w:t>
      </w:r>
      <w:r>
        <w:rPr>
          <w:sz w:val="17"/>
        </w:rPr>
        <w:t>viaje</w:t>
      </w:r>
      <w:r>
        <w:rPr>
          <w:spacing w:val="-9"/>
          <w:sz w:val="17"/>
        </w:rPr>
        <w:t> </w:t>
      </w:r>
      <w:r>
        <w:rPr>
          <w:sz w:val="17"/>
        </w:rPr>
        <w:t>en</w:t>
      </w:r>
      <w:r>
        <w:rPr>
          <w:spacing w:val="-9"/>
          <w:sz w:val="17"/>
        </w:rPr>
        <w:t> </w:t>
      </w:r>
      <w:r>
        <w:rPr>
          <w:sz w:val="17"/>
        </w:rPr>
        <w:t>el</w:t>
      </w:r>
      <w:r>
        <w:rPr>
          <w:spacing w:val="-9"/>
          <w:sz w:val="17"/>
        </w:rPr>
        <w:t> </w:t>
      </w:r>
      <w:r>
        <w:rPr>
          <w:sz w:val="17"/>
        </w:rPr>
        <w:t>interior</w:t>
      </w:r>
      <w:r>
        <w:rPr>
          <w:spacing w:val="-9"/>
          <w:sz w:val="17"/>
        </w:rPr>
        <w:t> </w:t>
      </w:r>
      <w:r>
        <w:rPr>
          <w:sz w:val="17"/>
        </w:rPr>
        <w:t>de</w:t>
      </w:r>
      <w:r>
        <w:rPr>
          <w:spacing w:val="-9"/>
          <w:sz w:val="17"/>
        </w:rPr>
        <w:t> </w:t>
      </w:r>
      <w:r>
        <w:rPr>
          <w:sz w:val="17"/>
        </w:rPr>
        <w:t>África”</w:t>
      </w:r>
      <w:r>
        <w:rPr>
          <w:spacing w:val="-9"/>
          <w:sz w:val="17"/>
        </w:rPr>
        <w:t> </w:t>
      </w:r>
      <w:r>
        <w:rPr>
          <w:sz w:val="17"/>
        </w:rPr>
        <w:t>(De</w:t>
      </w:r>
      <w:r>
        <w:rPr>
          <w:spacing w:val="-9"/>
          <w:sz w:val="17"/>
        </w:rPr>
        <w:t> </w:t>
      </w:r>
      <w:r>
        <w:rPr>
          <w:sz w:val="17"/>
        </w:rPr>
        <w:t>Gérando,</w:t>
      </w:r>
      <w:r>
        <w:rPr>
          <w:spacing w:val="-9"/>
          <w:sz w:val="17"/>
        </w:rPr>
        <w:t> </w:t>
      </w:r>
      <w:r>
        <w:rPr>
          <w:sz w:val="17"/>
        </w:rPr>
        <w:t>1800:</w:t>
      </w:r>
      <w:r>
        <w:rPr>
          <w:spacing w:val="-9"/>
          <w:sz w:val="17"/>
        </w:rPr>
        <w:t> </w:t>
      </w:r>
      <w:r>
        <w:rPr>
          <w:sz w:val="17"/>
        </w:rPr>
        <w:t>1).</w:t>
      </w:r>
    </w:p>
    <w:p>
      <w:pPr>
        <w:spacing w:line="200" w:lineRule="exact" w:before="0"/>
        <w:ind w:left="1837" w:right="0" w:firstLine="0"/>
        <w:jc w:val="both"/>
        <w:rPr>
          <w:sz w:val="17"/>
        </w:rPr>
      </w:pPr>
      <w:r>
        <w:rPr>
          <w:position w:val="6"/>
          <w:sz w:val="12"/>
        </w:rPr>
        <w:t>19 </w:t>
      </w:r>
      <w:r>
        <w:rPr>
          <w:sz w:val="17"/>
        </w:rPr>
        <w:t>Véase la nota de presentación de Millin, 1800: 532.</w:t>
      </w:r>
    </w:p>
    <w:p>
      <w:pPr>
        <w:spacing w:after="0" w:line="200" w:lineRule="exact"/>
        <w:jc w:val="both"/>
        <w:rPr>
          <w:sz w:val="17"/>
        </w:rPr>
        <w:sectPr>
          <w:footerReference w:type="default" r:id="rId132"/>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2120" w:val="left" w:leader="none"/>
        </w:tabs>
        <w:spacing w:before="72"/>
        <w:ind w:left="1553" w:right="1409" w:firstLine="0"/>
        <w:jc w:val="left"/>
        <w:rPr>
          <w:rFonts w:ascii="Times New Roman" w:hAnsi="Times New Roman"/>
          <w:i/>
          <w:sz w:val="19"/>
        </w:rPr>
      </w:pPr>
      <w:r>
        <w:rPr/>
        <w:pict>
          <v:line style="position:absolute;mso-position-horizontal-relative:page;mso-position-vertical-relative:paragraph;z-index:10312" from="15pt,-30.93273pt" to="0pt,-30.93273pt" stroked="true" strokeweight=".25pt" strokecolor="#000000">
            <w10:wrap type="none"/>
          </v:line>
        </w:pict>
      </w:r>
      <w:r>
        <w:rPr/>
        <w:pict>
          <v:line style="position:absolute;mso-position-horizontal-relative:page;mso-position-vertical-relative:paragraph;z-index:10336" from="494.71701pt,-30.93273pt" to="509.71701pt,-30.93273pt" stroked="true" strokeweight=".25pt" strokecolor="#000000">
            <w10:wrap type="none"/>
          </v:line>
        </w:pict>
      </w:r>
      <w:r>
        <w:rPr>
          <w:sz w:val="19"/>
        </w:rPr>
        <w:t>72</w:t>
        <w:tab/>
      </w:r>
      <w:r>
        <w:rPr>
          <w:rFonts w:ascii="Times New Roman" w:hAnsi="Times New Roman"/>
          <w:i/>
          <w:w w:val="90"/>
          <w:sz w:val="19"/>
        </w:rPr>
        <w:t>Episttemología de la</w:t>
      </w:r>
      <w:r>
        <w:rPr>
          <w:rFonts w:ascii="Times New Roman" w:hAnsi="Times New Roman"/>
          <w:i/>
          <w:spacing w:val="-14"/>
          <w:w w:val="90"/>
          <w:sz w:val="19"/>
        </w:rPr>
        <w:t> </w:t>
      </w:r>
      <w:r>
        <w:rPr>
          <w:rFonts w:ascii="Times New Roman" w:hAnsi="Times New Roman"/>
          <w:i/>
          <w:w w:val="90"/>
          <w:sz w:val="19"/>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553" w:right="1551" w:firstLine="283"/>
        <w:jc w:val="both"/>
      </w:pPr>
      <w:r>
        <w:rPr>
          <w:w w:val="95"/>
        </w:rPr>
        <w:t>De Gérando encontraba defectos en las observaciones de los grupos primiti- vos</w:t>
      </w:r>
      <w:r>
        <w:rPr>
          <w:spacing w:val="-13"/>
          <w:w w:val="95"/>
        </w:rPr>
        <w:t> </w:t>
      </w:r>
      <w:r>
        <w:rPr>
          <w:w w:val="95"/>
        </w:rPr>
        <w:t>de</w:t>
      </w:r>
      <w:r>
        <w:rPr>
          <w:spacing w:val="-13"/>
          <w:w w:val="95"/>
        </w:rPr>
        <w:t> </w:t>
      </w:r>
      <w:r>
        <w:rPr>
          <w:w w:val="95"/>
        </w:rPr>
        <w:t>reportes</w:t>
      </w:r>
      <w:r>
        <w:rPr>
          <w:spacing w:val="-13"/>
          <w:w w:val="95"/>
        </w:rPr>
        <w:t> </w:t>
      </w:r>
      <w:r>
        <w:rPr>
          <w:w w:val="95"/>
        </w:rPr>
        <w:t>previos.</w:t>
      </w:r>
      <w:r>
        <w:rPr>
          <w:spacing w:val="-13"/>
          <w:w w:val="95"/>
        </w:rPr>
        <w:t> </w:t>
      </w:r>
      <w:r>
        <w:rPr>
          <w:w w:val="95"/>
        </w:rPr>
        <w:t>Señalaba</w:t>
      </w:r>
      <w:r>
        <w:rPr>
          <w:spacing w:val="-13"/>
          <w:w w:val="95"/>
        </w:rPr>
        <w:t> </w:t>
      </w:r>
      <w:r>
        <w:rPr>
          <w:w w:val="95"/>
        </w:rPr>
        <w:t>que</w:t>
      </w:r>
      <w:r>
        <w:rPr>
          <w:spacing w:val="-13"/>
          <w:w w:val="95"/>
        </w:rPr>
        <w:t> </w:t>
      </w:r>
      <w:r>
        <w:rPr>
          <w:w w:val="95"/>
        </w:rPr>
        <w:t>son</w:t>
      </w:r>
      <w:r>
        <w:rPr>
          <w:spacing w:val="-13"/>
          <w:w w:val="95"/>
        </w:rPr>
        <w:t> </w:t>
      </w:r>
      <w:r>
        <w:rPr>
          <w:w w:val="95"/>
        </w:rPr>
        <w:t>incompletos</w:t>
      </w:r>
      <w:r>
        <w:rPr>
          <w:spacing w:val="-12"/>
          <w:w w:val="95"/>
        </w:rPr>
        <w:t> </w:t>
      </w:r>
      <w:r>
        <w:rPr>
          <w:w w:val="95"/>
        </w:rPr>
        <w:t>y</w:t>
      </w:r>
      <w:r>
        <w:rPr>
          <w:spacing w:val="-13"/>
          <w:w w:val="95"/>
        </w:rPr>
        <w:t> </w:t>
      </w:r>
      <w:r>
        <w:rPr>
          <w:w w:val="95"/>
        </w:rPr>
        <w:t>realizados</w:t>
      </w:r>
      <w:r>
        <w:rPr>
          <w:spacing w:val="-13"/>
          <w:w w:val="95"/>
        </w:rPr>
        <w:t> </w:t>
      </w:r>
      <w:r>
        <w:rPr>
          <w:w w:val="95"/>
        </w:rPr>
        <w:t>sin</w:t>
      </w:r>
      <w:r>
        <w:rPr>
          <w:spacing w:val="-13"/>
          <w:w w:val="95"/>
        </w:rPr>
        <w:t> </w:t>
      </w:r>
      <w:r>
        <w:rPr>
          <w:w w:val="95"/>
        </w:rPr>
        <w:t>orden.</w:t>
      </w:r>
      <w:r>
        <w:rPr>
          <w:spacing w:val="-13"/>
          <w:w w:val="95"/>
        </w:rPr>
        <w:t> </w:t>
      </w:r>
      <w:r>
        <w:rPr>
          <w:w w:val="95"/>
        </w:rPr>
        <w:t>En términos</w:t>
      </w:r>
      <w:r>
        <w:rPr>
          <w:spacing w:val="-9"/>
          <w:w w:val="95"/>
        </w:rPr>
        <w:t> </w:t>
      </w:r>
      <w:r>
        <w:rPr>
          <w:w w:val="95"/>
        </w:rPr>
        <w:t>de</w:t>
      </w:r>
      <w:r>
        <w:rPr>
          <w:spacing w:val="-9"/>
          <w:w w:val="95"/>
        </w:rPr>
        <w:t> </w:t>
      </w:r>
      <w:r>
        <w:rPr>
          <w:w w:val="95"/>
        </w:rPr>
        <w:t>sus</w:t>
      </w:r>
      <w:r>
        <w:rPr>
          <w:spacing w:val="-10"/>
          <w:w w:val="95"/>
        </w:rPr>
        <w:t> </w:t>
      </w:r>
      <w:r>
        <w:rPr>
          <w:w w:val="95"/>
        </w:rPr>
        <w:t>objetos</w:t>
      </w:r>
      <w:r>
        <w:rPr>
          <w:spacing w:val="-10"/>
          <w:w w:val="95"/>
        </w:rPr>
        <w:t> </w:t>
      </w:r>
      <w:r>
        <w:rPr>
          <w:w w:val="95"/>
        </w:rPr>
        <w:t>y</w:t>
      </w:r>
      <w:r>
        <w:rPr>
          <w:spacing w:val="-9"/>
          <w:w w:val="95"/>
        </w:rPr>
        <w:t> </w:t>
      </w:r>
      <w:r>
        <w:rPr>
          <w:w w:val="95"/>
        </w:rPr>
        <w:t>falta</w:t>
      </w:r>
      <w:r>
        <w:rPr>
          <w:spacing w:val="-10"/>
          <w:w w:val="95"/>
        </w:rPr>
        <w:t> </w:t>
      </w:r>
      <w:r>
        <w:rPr>
          <w:w w:val="95"/>
        </w:rPr>
        <w:t>de</w:t>
      </w:r>
      <w:r>
        <w:rPr>
          <w:spacing w:val="-9"/>
          <w:w w:val="95"/>
        </w:rPr>
        <w:t> </w:t>
      </w:r>
      <w:r>
        <w:rPr>
          <w:w w:val="95"/>
        </w:rPr>
        <w:t>tablas</w:t>
      </w:r>
      <w:r>
        <w:rPr>
          <w:spacing w:val="-9"/>
          <w:w w:val="95"/>
        </w:rPr>
        <w:t> </w:t>
      </w:r>
      <w:r>
        <w:rPr>
          <w:w w:val="95"/>
        </w:rPr>
        <w:t>sobre</w:t>
      </w:r>
      <w:r>
        <w:rPr>
          <w:spacing w:val="-10"/>
          <w:w w:val="95"/>
        </w:rPr>
        <w:t> </w:t>
      </w:r>
      <w:r>
        <w:rPr>
          <w:w w:val="95"/>
        </w:rPr>
        <w:t>sus</w:t>
      </w:r>
      <w:r>
        <w:rPr>
          <w:spacing w:val="-10"/>
          <w:w w:val="95"/>
        </w:rPr>
        <w:t> </w:t>
      </w:r>
      <w:r>
        <w:rPr>
          <w:w w:val="95"/>
        </w:rPr>
        <w:t>observaciones;</w:t>
      </w:r>
      <w:r>
        <w:rPr>
          <w:spacing w:val="-11"/>
          <w:w w:val="95"/>
        </w:rPr>
        <w:t> </w:t>
      </w:r>
      <w:r>
        <w:rPr>
          <w:w w:val="95"/>
        </w:rPr>
        <w:t>trataban</w:t>
      </w:r>
      <w:r>
        <w:rPr>
          <w:spacing w:val="-9"/>
          <w:w w:val="95"/>
        </w:rPr>
        <w:t> </w:t>
      </w:r>
      <w:r>
        <w:rPr>
          <w:w w:val="95"/>
        </w:rPr>
        <w:t>sobre individuos y no sobre el estado de su sociedad; consideraban las circunstancias sobre</w:t>
      </w:r>
      <w:r>
        <w:rPr>
          <w:spacing w:val="-24"/>
          <w:w w:val="95"/>
        </w:rPr>
        <w:t> </w:t>
      </w:r>
      <w:r>
        <w:rPr>
          <w:w w:val="95"/>
        </w:rPr>
        <w:t>su</w:t>
      </w:r>
      <w:r>
        <w:rPr>
          <w:spacing w:val="-24"/>
          <w:w w:val="95"/>
        </w:rPr>
        <w:t> </w:t>
      </w:r>
      <w:r>
        <w:rPr>
          <w:w w:val="95"/>
        </w:rPr>
        <w:t>vida</w:t>
      </w:r>
      <w:r>
        <w:rPr>
          <w:spacing w:val="-24"/>
          <w:w w:val="95"/>
        </w:rPr>
        <w:t> </w:t>
      </w:r>
      <w:r>
        <w:rPr>
          <w:w w:val="95"/>
        </w:rPr>
        <w:t>física,</w:t>
      </w:r>
      <w:r>
        <w:rPr>
          <w:spacing w:val="-24"/>
          <w:w w:val="95"/>
        </w:rPr>
        <w:t> </w:t>
      </w:r>
      <w:r>
        <w:rPr>
          <w:w w:val="95"/>
        </w:rPr>
        <w:t>pero</w:t>
      </w:r>
      <w:r>
        <w:rPr>
          <w:spacing w:val="-24"/>
          <w:w w:val="95"/>
        </w:rPr>
        <w:t> </w:t>
      </w:r>
      <w:r>
        <w:rPr>
          <w:w w:val="95"/>
        </w:rPr>
        <w:t>muy</w:t>
      </w:r>
      <w:r>
        <w:rPr>
          <w:spacing w:val="-24"/>
          <w:w w:val="95"/>
        </w:rPr>
        <w:t> </w:t>
      </w:r>
      <w:r>
        <w:rPr>
          <w:w w:val="95"/>
        </w:rPr>
        <w:t>escasamente</w:t>
      </w:r>
      <w:r>
        <w:rPr>
          <w:spacing w:val="-24"/>
          <w:w w:val="95"/>
        </w:rPr>
        <w:t> </w:t>
      </w:r>
      <w:r>
        <w:rPr>
          <w:w w:val="95"/>
        </w:rPr>
        <w:t>sobre</w:t>
      </w:r>
      <w:r>
        <w:rPr>
          <w:spacing w:val="-24"/>
          <w:w w:val="95"/>
        </w:rPr>
        <w:t> </w:t>
      </w:r>
      <w:r>
        <w:rPr>
          <w:w w:val="95"/>
        </w:rPr>
        <w:t>su</w:t>
      </w:r>
      <w:r>
        <w:rPr>
          <w:spacing w:val="-24"/>
          <w:w w:val="95"/>
        </w:rPr>
        <w:t> </w:t>
      </w:r>
      <w:r>
        <w:rPr>
          <w:w w:val="95"/>
        </w:rPr>
        <w:t>hábitos</w:t>
      </w:r>
      <w:r>
        <w:rPr>
          <w:spacing w:val="-24"/>
          <w:w w:val="95"/>
        </w:rPr>
        <w:t> </w:t>
      </w:r>
      <w:r>
        <w:rPr>
          <w:w w:val="95"/>
        </w:rPr>
        <w:t>morales;</w:t>
      </w:r>
      <w:r>
        <w:rPr>
          <w:spacing w:val="-24"/>
          <w:w w:val="95"/>
        </w:rPr>
        <w:t> </w:t>
      </w:r>
      <w:r>
        <w:rPr>
          <w:w w:val="95"/>
        </w:rPr>
        <w:t>descuidaban </w:t>
      </w:r>
      <w:r>
        <w:rPr/>
        <w:t>el</w:t>
      </w:r>
      <w:r>
        <w:rPr>
          <w:spacing w:val="-27"/>
        </w:rPr>
        <w:t> </w:t>
      </w:r>
      <w:r>
        <w:rPr/>
        <w:t>modo</w:t>
      </w:r>
      <w:r>
        <w:rPr>
          <w:spacing w:val="-27"/>
        </w:rPr>
        <w:t> </w:t>
      </w:r>
      <w:r>
        <w:rPr/>
        <w:t>de</w:t>
      </w:r>
      <w:r>
        <w:rPr>
          <w:spacing w:val="-27"/>
        </w:rPr>
        <w:t> </w:t>
      </w:r>
      <w:r>
        <w:rPr/>
        <w:t>educación</w:t>
      </w:r>
      <w:r>
        <w:rPr>
          <w:spacing w:val="-27"/>
        </w:rPr>
        <w:t> </w:t>
      </w:r>
      <w:r>
        <w:rPr/>
        <w:t>de</w:t>
      </w:r>
      <w:r>
        <w:rPr>
          <w:spacing w:val="-27"/>
        </w:rPr>
        <w:t> </w:t>
      </w:r>
      <w:r>
        <w:rPr/>
        <w:t>la</w:t>
      </w:r>
      <w:r>
        <w:rPr>
          <w:spacing w:val="-27"/>
        </w:rPr>
        <w:t> </w:t>
      </w:r>
      <w:r>
        <w:rPr/>
        <w:t>infancia</w:t>
      </w:r>
      <w:r>
        <w:rPr>
          <w:spacing w:val="-27"/>
        </w:rPr>
        <w:t> </w:t>
      </w:r>
      <w:r>
        <w:rPr/>
        <w:t>y</w:t>
      </w:r>
      <w:r>
        <w:rPr>
          <w:spacing w:val="-27"/>
        </w:rPr>
        <w:t> </w:t>
      </w:r>
      <w:r>
        <w:rPr/>
        <w:t>la</w:t>
      </w:r>
      <w:r>
        <w:rPr>
          <w:spacing w:val="-27"/>
        </w:rPr>
        <w:t> </w:t>
      </w:r>
      <w:r>
        <w:rPr/>
        <w:t>juventud;</w:t>
      </w:r>
      <w:r>
        <w:rPr>
          <w:spacing w:val="-27"/>
        </w:rPr>
        <w:t> </w:t>
      </w:r>
      <w:r>
        <w:rPr/>
        <w:t>concentrados</w:t>
      </w:r>
      <w:r>
        <w:rPr>
          <w:spacing w:val="-27"/>
        </w:rPr>
        <w:t> </w:t>
      </w:r>
      <w:r>
        <w:rPr/>
        <w:t>sobre</w:t>
      </w:r>
      <w:r>
        <w:rPr>
          <w:spacing w:val="-27"/>
        </w:rPr>
        <w:t> </w:t>
      </w:r>
      <w:r>
        <w:rPr/>
        <w:t>sus</w:t>
      </w:r>
      <w:r>
        <w:rPr>
          <w:spacing w:val="-27"/>
        </w:rPr>
        <w:t> </w:t>
      </w:r>
      <w:r>
        <w:rPr/>
        <w:t>cere- </w:t>
      </w:r>
      <w:r>
        <w:rPr>
          <w:w w:val="95"/>
        </w:rPr>
        <w:t>monias, otorgaban poca importancia a sus circunstancias, filosofía,</w:t>
      </w:r>
      <w:r>
        <w:rPr>
          <w:spacing w:val="-31"/>
          <w:w w:val="95"/>
        </w:rPr>
        <w:t> </w:t>
      </w:r>
      <w:r>
        <w:rPr>
          <w:w w:val="95"/>
        </w:rPr>
        <w:t>necesidades, ideas,</w:t>
      </w:r>
      <w:r>
        <w:rPr>
          <w:spacing w:val="-21"/>
          <w:w w:val="95"/>
        </w:rPr>
        <w:t> </w:t>
      </w:r>
      <w:r>
        <w:rPr>
          <w:w w:val="95"/>
        </w:rPr>
        <w:t>pasiones,</w:t>
      </w:r>
      <w:r>
        <w:rPr>
          <w:spacing w:val="-21"/>
          <w:w w:val="95"/>
        </w:rPr>
        <w:t> </w:t>
      </w:r>
      <w:r>
        <w:rPr>
          <w:w w:val="95"/>
        </w:rPr>
        <w:t>conocimientos</w:t>
      </w:r>
      <w:r>
        <w:rPr>
          <w:spacing w:val="-21"/>
          <w:w w:val="95"/>
        </w:rPr>
        <w:t> </w:t>
      </w:r>
      <w:r>
        <w:rPr>
          <w:w w:val="95"/>
        </w:rPr>
        <w:t>y</w:t>
      </w:r>
      <w:r>
        <w:rPr>
          <w:spacing w:val="-21"/>
          <w:w w:val="95"/>
        </w:rPr>
        <w:t> </w:t>
      </w:r>
      <w:r>
        <w:rPr>
          <w:w w:val="95"/>
        </w:rPr>
        <w:t>de</w:t>
      </w:r>
      <w:r>
        <w:rPr>
          <w:spacing w:val="-21"/>
          <w:w w:val="95"/>
        </w:rPr>
        <w:t> </w:t>
      </w:r>
      <w:r>
        <w:rPr>
          <w:w w:val="95"/>
        </w:rPr>
        <w:t>sus</w:t>
      </w:r>
      <w:r>
        <w:rPr>
          <w:spacing w:val="-21"/>
          <w:w w:val="95"/>
        </w:rPr>
        <w:t> </w:t>
      </w:r>
      <w:r>
        <w:rPr>
          <w:w w:val="95"/>
        </w:rPr>
        <w:t>leyes;</w:t>
      </w:r>
      <w:r>
        <w:rPr>
          <w:spacing w:val="-21"/>
          <w:w w:val="95"/>
        </w:rPr>
        <w:t> </w:t>
      </w:r>
      <w:r>
        <w:rPr>
          <w:w w:val="95"/>
        </w:rPr>
        <w:t>describían</w:t>
      </w:r>
      <w:r>
        <w:rPr>
          <w:spacing w:val="-20"/>
          <w:w w:val="95"/>
        </w:rPr>
        <w:t> </w:t>
      </w:r>
      <w:r>
        <w:rPr>
          <w:w w:val="95"/>
        </w:rPr>
        <w:t>las</w:t>
      </w:r>
      <w:r>
        <w:rPr>
          <w:spacing w:val="-21"/>
          <w:w w:val="95"/>
        </w:rPr>
        <w:t> </w:t>
      </w:r>
      <w:r>
        <w:rPr>
          <w:w w:val="95"/>
        </w:rPr>
        <w:t>formas</w:t>
      </w:r>
      <w:r>
        <w:rPr>
          <w:spacing w:val="-21"/>
          <w:w w:val="95"/>
        </w:rPr>
        <w:t> </w:t>
      </w:r>
      <w:r>
        <w:rPr>
          <w:w w:val="95"/>
        </w:rPr>
        <w:t>en</w:t>
      </w:r>
      <w:r>
        <w:rPr>
          <w:spacing w:val="-21"/>
          <w:w w:val="95"/>
        </w:rPr>
        <w:t> </w:t>
      </w:r>
      <w:r>
        <w:rPr>
          <w:w w:val="95"/>
        </w:rPr>
        <w:t>lugar</w:t>
      </w:r>
      <w:r>
        <w:rPr>
          <w:spacing w:val="-21"/>
          <w:w w:val="95"/>
        </w:rPr>
        <w:t> </w:t>
      </w:r>
      <w:r>
        <w:rPr>
          <w:w w:val="95"/>
        </w:rPr>
        <w:t>de</w:t>
      </w:r>
      <w:r>
        <w:rPr>
          <w:spacing w:val="-21"/>
          <w:w w:val="95"/>
        </w:rPr>
        <w:t> </w:t>
      </w:r>
      <w:r>
        <w:rPr>
          <w:w w:val="95"/>
        </w:rPr>
        <w:t>las instrucciones;</w:t>
      </w:r>
      <w:r>
        <w:rPr>
          <w:spacing w:val="-16"/>
          <w:w w:val="95"/>
        </w:rPr>
        <w:t> </w:t>
      </w:r>
      <w:r>
        <w:rPr>
          <w:w w:val="95"/>
        </w:rPr>
        <w:t>observaban</w:t>
      </w:r>
      <w:r>
        <w:rPr>
          <w:spacing w:val="-16"/>
          <w:w w:val="95"/>
        </w:rPr>
        <w:t> </w:t>
      </w:r>
      <w:r>
        <w:rPr>
          <w:w w:val="95"/>
        </w:rPr>
        <w:t>algunos</w:t>
      </w:r>
      <w:r>
        <w:rPr>
          <w:spacing w:val="-16"/>
          <w:w w:val="95"/>
        </w:rPr>
        <w:t> </w:t>
      </w:r>
      <w:r>
        <w:rPr>
          <w:w w:val="95"/>
        </w:rPr>
        <w:t>efectos,</w:t>
      </w:r>
      <w:r>
        <w:rPr>
          <w:spacing w:val="-16"/>
          <w:w w:val="95"/>
        </w:rPr>
        <w:t> </w:t>
      </w:r>
      <w:r>
        <w:rPr>
          <w:w w:val="95"/>
        </w:rPr>
        <w:t>pero</w:t>
      </w:r>
      <w:r>
        <w:rPr>
          <w:spacing w:val="-16"/>
          <w:w w:val="95"/>
        </w:rPr>
        <w:t> </w:t>
      </w:r>
      <w:r>
        <w:rPr>
          <w:w w:val="95"/>
        </w:rPr>
        <w:t>no</w:t>
      </w:r>
      <w:r>
        <w:rPr>
          <w:spacing w:val="-16"/>
          <w:w w:val="95"/>
        </w:rPr>
        <w:t> </w:t>
      </w:r>
      <w:r>
        <w:rPr>
          <w:w w:val="95"/>
        </w:rPr>
        <w:t>habían</w:t>
      </w:r>
      <w:r>
        <w:rPr>
          <w:spacing w:val="-16"/>
          <w:w w:val="95"/>
        </w:rPr>
        <w:t> </w:t>
      </w:r>
      <w:r>
        <w:rPr>
          <w:w w:val="95"/>
        </w:rPr>
        <w:t>explicado</w:t>
      </w:r>
      <w:r>
        <w:rPr>
          <w:spacing w:val="-16"/>
          <w:w w:val="95"/>
        </w:rPr>
        <w:t> </w:t>
      </w:r>
      <w:r>
        <w:rPr>
          <w:w w:val="95"/>
        </w:rPr>
        <w:t>las</w:t>
      </w:r>
      <w:r>
        <w:rPr>
          <w:spacing w:val="-16"/>
          <w:w w:val="95"/>
        </w:rPr>
        <w:t> </w:t>
      </w:r>
      <w:r>
        <w:rPr>
          <w:w w:val="95"/>
        </w:rPr>
        <w:t>causas.</w:t>
      </w:r>
    </w:p>
    <w:p>
      <w:pPr>
        <w:pStyle w:val="BodyText"/>
        <w:spacing w:line="242" w:lineRule="auto"/>
        <w:ind w:left="1553" w:right="1551" w:firstLine="283"/>
        <w:jc w:val="both"/>
      </w:pPr>
      <w:r>
        <w:rPr>
          <w:spacing w:val="-3"/>
        </w:rPr>
        <w:t>Sobre</w:t>
      </w:r>
      <w:r>
        <w:rPr>
          <w:spacing w:val="-12"/>
        </w:rPr>
        <w:t> </w:t>
      </w:r>
      <w:r>
        <w:rPr/>
        <w:t>la</w:t>
      </w:r>
      <w:r>
        <w:rPr>
          <w:spacing w:val="-12"/>
        </w:rPr>
        <w:t> </w:t>
      </w:r>
      <w:r>
        <w:rPr/>
        <w:t>certeza</w:t>
      </w:r>
      <w:r>
        <w:rPr>
          <w:spacing w:val="-12"/>
        </w:rPr>
        <w:t> </w:t>
      </w:r>
      <w:r>
        <w:rPr/>
        <w:t>de</w:t>
      </w:r>
      <w:r>
        <w:rPr>
          <w:spacing w:val="-12"/>
        </w:rPr>
        <w:t> </w:t>
      </w:r>
      <w:r>
        <w:rPr/>
        <w:t>los</w:t>
      </w:r>
      <w:r>
        <w:rPr>
          <w:spacing w:val="-12"/>
        </w:rPr>
        <w:t> </w:t>
      </w:r>
      <w:r>
        <w:rPr/>
        <w:t>reportes</w:t>
      </w:r>
      <w:r>
        <w:rPr>
          <w:spacing w:val="-12"/>
        </w:rPr>
        <w:t> </w:t>
      </w:r>
      <w:r>
        <w:rPr/>
        <w:t>señaló</w:t>
      </w:r>
      <w:r>
        <w:rPr>
          <w:spacing w:val="-12"/>
        </w:rPr>
        <w:t> </w:t>
      </w:r>
      <w:r>
        <w:rPr/>
        <w:t>que</w:t>
      </w:r>
      <w:r>
        <w:rPr>
          <w:spacing w:val="-12"/>
        </w:rPr>
        <w:t> </w:t>
      </w:r>
      <w:r>
        <w:rPr/>
        <w:t>no</w:t>
      </w:r>
      <w:r>
        <w:rPr>
          <w:spacing w:val="-12"/>
        </w:rPr>
        <w:t> </w:t>
      </w:r>
      <w:r>
        <w:rPr/>
        <w:t>habían</w:t>
      </w:r>
      <w:r>
        <w:rPr>
          <w:spacing w:val="-11"/>
        </w:rPr>
        <w:t> </w:t>
      </w:r>
      <w:r>
        <w:rPr/>
        <w:t>sido</w:t>
      </w:r>
      <w:r>
        <w:rPr>
          <w:spacing w:val="-12"/>
        </w:rPr>
        <w:t> </w:t>
      </w:r>
      <w:r>
        <w:rPr/>
        <w:t>muy</w:t>
      </w:r>
      <w:r>
        <w:rPr>
          <w:spacing w:val="-12"/>
        </w:rPr>
        <w:t> </w:t>
      </w:r>
      <w:r>
        <w:rPr/>
        <w:t>verídicos</w:t>
      </w:r>
      <w:r>
        <w:rPr>
          <w:spacing w:val="-12"/>
        </w:rPr>
        <w:t> </w:t>
      </w:r>
      <w:r>
        <w:rPr/>
        <w:t>y </w:t>
      </w:r>
      <w:r>
        <w:rPr>
          <w:w w:val="95"/>
        </w:rPr>
        <w:t>auténticos, sea porque han sido muy particulares y habían juzgado a una nación por</w:t>
      </w:r>
      <w:r>
        <w:rPr>
          <w:spacing w:val="-7"/>
          <w:w w:val="95"/>
        </w:rPr>
        <w:t> </w:t>
      </w:r>
      <w:r>
        <w:rPr>
          <w:w w:val="95"/>
        </w:rPr>
        <w:t>algunos</w:t>
      </w:r>
      <w:r>
        <w:rPr>
          <w:spacing w:val="-7"/>
          <w:w w:val="95"/>
        </w:rPr>
        <w:t> </w:t>
      </w:r>
      <w:r>
        <w:rPr>
          <w:w w:val="95"/>
        </w:rPr>
        <w:t>hombres;</w:t>
      </w:r>
      <w:r>
        <w:rPr>
          <w:spacing w:val="-7"/>
          <w:w w:val="95"/>
        </w:rPr>
        <w:t> </w:t>
      </w:r>
      <w:r>
        <w:rPr>
          <w:w w:val="95"/>
        </w:rPr>
        <w:t>sea</w:t>
      </w:r>
      <w:r>
        <w:rPr>
          <w:spacing w:val="-7"/>
          <w:w w:val="95"/>
        </w:rPr>
        <w:t> </w:t>
      </w:r>
      <w:r>
        <w:rPr>
          <w:w w:val="95"/>
        </w:rPr>
        <w:t>por</w:t>
      </w:r>
      <w:r>
        <w:rPr>
          <w:spacing w:val="-7"/>
          <w:w w:val="95"/>
        </w:rPr>
        <w:t> </w:t>
      </w:r>
      <w:r>
        <w:rPr>
          <w:w w:val="95"/>
        </w:rPr>
        <w:t>el</w:t>
      </w:r>
      <w:r>
        <w:rPr>
          <w:spacing w:val="-7"/>
          <w:w w:val="95"/>
        </w:rPr>
        <w:t> </w:t>
      </w:r>
      <w:r>
        <w:rPr>
          <w:w w:val="95"/>
        </w:rPr>
        <w:t>carácter</w:t>
      </w:r>
      <w:r>
        <w:rPr>
          <w:spacing w:val="-7"/>
          <w:w w:val="95"/>
        </w:rPr>
        <w:t> </w:t>
      </w:r>
      <w:r>
        <w:rPr>
          <w:w w:val="95"/>
        </w:rPr>
        <w:t>o</w:t>
      </w:r>
      <w:r>
        <w:rPr>
          <w:spacing w:val="-7"/>
          <w:w w:val="95"/>
        </w:rPr>
        <w:t> </w:t>
      </w:r>
      <w:r>
        <w:rPr>
          <w:w w:val="95"/>
        </w:rPr>
        <w:t>por</w:t>
      </w:r>
      <w:r>
        <w:rPr>
          <w:spacing w:val="-7"/>
          <w:w w:val="95"/>
        </w:rPr>
        <w:t> </w:t>
      </w:r>
      <w:r>
        <w:rPr>
          <w:w w:val="95"/>
        </w:rPr>
        <w:t>algunas</w:t>
      </w:r>
      <w:r>
        <w:rPr>
          <w:spacing w:val="-6"/>
          <w:w w:val="95"/>
        </w:rPr>
        <w:t> </w:t>
      </w:r>
      <w:r>
        <w:rPr>
          <w:w w:val="95"/>
        </w:rPr>
        <w:t>acciones</w:t>
      </w:r>
      <w:r>
        <w:rPr>
          <w:spacing w:val="-6"/>
          <w:w w:val="95"/>
        </w:rPr>
        <w:t> </w:t>
      </w:r>
      <w:r>
        <w:rPr>
          <w:w w:val="95"/>
        </w:rPr>
        <w:t>aisladas.</w:t>
      </w:r>
      <w:r>
        <w:rPr>
          <w:spacing w:val="-6"/>
          <w:w w:val="95"/>
        </w:rPr>
        <w:t> </w:t>
      </w:r>
      <w:r>
        <w:rPr>
          <w:w w:val="95"/>
        </w:rPr>
        <w:t>Comu- </w:t>
      </w:r>
      <w:r>
        <w:rPr/>
        <w:t>nicacionalmente,</w:t>
      </w:r>
      <w:r>
        <w:rPr>
          <w:spacing w:val="-22"/>
        </w:rPr>
        <w:t> </w:t>
      </w:r>
      <w:r>
        <w:rPr/>
        <w:t>De</w:t>
      </w:r>
      <w:r>
        <w:rPr>
          <w:spacing w:val="-23"/>
        </w:rPr>
        <w:t> </w:t>
      </w:r>
      <w:r>
        <w:rPr/>
        <w:t>Gérando</w:t>
      </w:r>
      <w:r>
        <w:rPr>
          <w:spacing w:val="-23"/>
        </w:rPr>
        <w:t> </w:t>
      </w:r>
      <w:r>
        <w:rPr/>
        <w:t>señalaba</w:t>
      </w:r>
      <w:r>
        <w:rPr>
          <w:spacing w:val="-23"/>
        </w:rPr>
        <w:t> </w:t>
      </w:r>
      <w:r>
        <w:rPr/>
        <w:t>que</w:t>
      </w:r>
      <w:r>
        <w:rPr>
          <w:spacing w:val="-23"/>
        </w:rPr>
        <w:t> </w:t>
      </w:r>
      <w:r>
        <w:rPr/>
        <w:t>puede</w:t>
      </w:r>
      <w:r>
        <w:rPr>
          <w:spacing w:val="-23"/>
        </w:rPr>
        <w:t> </w:t>
      </w:r>
      <w:r>
        <w:rPr/>
        <w:t>haber</w:t>
      </w:r>
      <w:r>
        <w:rPr>
          <w:spacing w:val="-23"/>
        </w:rPr>
        <w:t> </w:t>
      </w:r>
      <w:r>
        <w:rPr/>
        <w:t>sido</w:t>
      </w:r>
      <w:r>
        <w:rPr>
          <w:spacing w:val="-23"/>
        </w:rPr>
        <w:t> </w:t>
      </w:r>
      <w:r>
        <w:rPr/>
        <w:t>que</w:t>
      </w:r>
      <w:r>
        <w:rPr>
          <w:spacing w:val="-23"/>
        </w:rPr>
        <w:t> </w:t>
      </w:r>
      <w:r>
        <w:rPr/>
        <w:t>las</w:t>
      </w:r>
      <w:r>
        <w:rPr>
          <w:spacing w:val="-23"/>
        </w:rPr>
        <w:t> </w:t>
      </w:r>
      <w:r>
        <w:rPr/>
        <w:t>personas encontradas</w:t>
      </w:r>
      <w:r>
        <w:rPr>
          <w:spacing w:val="-21"/>
        </w:rPr>
        <w:t> </w:t>
      </w:r>
      <w:r>
        <w:rPr/>
        <w:t>no</w:t>
      </w:r>
      <w:r>
        <w:rPr>
          <w:spacing w:val="-21"/>
        </w:rPr>
        <w:t> </w:t>
      </w:r>
      <w:r>
        <w:rPr/>
        <w:t>hayan</w:t>
      </w:r>
      <w:r>
        <w:rPr>
          <w:spacing w:val="-21"/>
        </w:rPr>
        <w:t> </w:t>
      </w:r>
      <w:r>
        <w:rPr/>
        <w:t>sido</w:t>
      </w:r>
      <w:r>
        <w:rPr>
          <w:spacing w:val="-22"/>
        </w:rPr>
        <w:t> </w:t>
      </w:r>
      <w:r>
        <w:rPr/>
        <w:t>bien</w:t>
      </w:r>
      <w:r>
        <w:rPr>
          <w:spacing w:val="-21"/>
        </w:rPr>
        <w:t> </w:t>
      </w:r>
      <w:r>
        <w:rPr/>
        <w:t>comprendidas</w:t>
      </w:r>
      <w:r>
        <w:rPr>
          <w:spacing w:val="-21"/>
        </w:rPr>
        <w:t> </w:t>
      </w:r>
      <w:r>
        <w:rPr/>
        <w:t>o</w:t>
      </w:r>
      <w:r>
        <w:rPr>
          <w:spacing w:val="-21"/>
        </w:rPr>
        <w:t> </w:t>
      </w:r>
      <w:r>
        <w:rPr/>
        <w:t>bien</w:t>
      </w:r>
      <w:r>
        <w:rPr>
          <w:spacing w:val="-21"/>
        </w:rPr>
        <w:t> </w:t>
      </w:r>
      <w:r>
        <w:rPr/>
        <w:t>instruidas.</w:t>
      </w:r>
      <w:r>
        <w:rPr>
          <w:spacing w:val="-21"/>
        </w:rPr>
        <w:t> </w:t>
      </w:r>
      <w:r>
        <w:rPr>
          <w:spacing w:val="-3"/>
        </w:rPr>
        <w:t>Podría</w:t>
      </w:r>
      <w:r>
        <w:rPr>
          <w:spacing w:val="-22"/>
        </w:rPr>
        <w:t> </w:t>
      </w:r>
      <w:r>
        <w:rPr/>
        <w:t>haber </w:t>
      </w:r>
      <w:r>
        <w:rPr>
          <w:w w:val="95"/>
        </w:rPr>
        <w:t>sido que los viajeros no habían comprendido bien las informaciones recogidas </w:t>
      </w:r>
      <w:r>
        <w:rPr/>
        <w:t>sobre</w:t>
      </w:r>
      <w:r>
        <w:rPr>
          <w:spacing w:val="-13"/>
        </w:rPr>
        <w:t> </w:t>
      </w:r>
      <w:r>
        <w:rPr/>
        <w:t>el</w:t>
      </w:r>
      <w:r>
        <w:rPr>
          <w:spacing w:val="-13"/>
        </w:rPr>
        <w:t> </w:t>
      </w:r>
      <w:r>
        <w:rPr/>
        <w:t>estado</w:t>
      </w:r>
      <w:r>
        <w:rPr>
          <w:spacing w:val="-13"/>
        </w:rPr>
        <w:t> </w:t>
      </w:r>
      <w:r>
        <w:rPr/>
        <w:t>del</w:t>
      </w:r>
      <w:r>
        <w:rPr>
          <w:spacing w:val="-13"/>
        </w:rPr>
        <w:t> </w:t>
      </w:r>
      <w:r>
        <w:rPr/>
        <w:t>carácter</w:t>
      </w:r>
      <w:r>
        <w:rPr>
          <w:spacing w:val="-14"/>
        </w:rPr>
        <w:t> </w:t>
      </w:r>
      <w:r>
        <w:rPr/>
        <w:t>de</w:t>
      </w:r>
      <w:r>
        <w:rPr>
          <w:spacing w:val="-13"/>
        </w:rPr>
        <w:t> </w:t>
      </w:r>
      <w:r>
        <w:rPr/>
        <w:t>las</w:t>
      </w:r>
      <w:r>
        <w:rPr>
          <w:spacing w:val="-13"/>
        </w:rPr>
        <w:t> </w:t>
      </w:r>
      <w:r>
        <w:rPr/>
        <w:t>naciones</w:t>
      </w:r>
      <w:r>
        <w:rPr>
          <w:spacing w:val="-13"/>
        </w:rPr>
        <w:t> </w:t>
      </w:r>
      <w:r>
        <w:rPr/>
        <w:t>ni</w:t>
      </w:r>
      <w:r>
        <w:rPr>
          <w:spacing w:val="-13"/>
        </w:rPr>
        <w:t> </w:t>
      </w:r>
      <w:r>
        <w:rPr/>
        <w:t>el</w:t>
      </w:r>
      <w:r>
        <w:rPr>
          <w:spacing w:val="-13"/>
        </w:rPr>
        <w:t> </w:t>
      </w:r>
      <w:r>
        <w:rPr/>
        <w:t>encadenamiento</w:t>
      </w:r>
      <w:r>
        <w:rPr>
          <w:spacing w:val="-13"/>
        </w:rPr>
        <w:t> </w:t>
      </w:r>
      <w:r>
        <w:rPr/>
        <w:t>natural</w:t>
      </w:r>
      <w:r>
        <w:rPr>
          <w:spacing w:val="-13"/>
        </w:rPr>
        <w:t> </w:t>
      </w:r>
      <w:r>
        <w:rPr/>
        <w:t>que </w:t>
      </w:r>
      <w:r>
        <w:rPr>
          <w:w w:val="95"/>
        </w:rPr>
        <w:t>era</w:t>
      </w:r>
      <w:r>
        <w:rPr>
          <w:spacing w:val="-15"/>
          <w:w w:val="95"/>
        </w:rPr>
        <w:t> </w:t>
      </w:r>
      <w:r>
        <w:rPr>
          <w:w w:val="95"/>
        </w:rPr>
        <w:t>necesario</w:t>
      </w:r>
      <w:r>
        <w:rPr>
          <w:spacing w:val="-14"/>
          <w:w w:val="95"/>
        </w:rPr>
        <w:t> </w:t>
      </w:r>
      <w:r>
        <w:rPr>
          <w:w w:val="95"/>
        </w:rPr>
        <w:t>para</w:t>
      </w:r>
      <w:r>
        <w:rPr>
          <w:spacing w:val="-15"/>
          <w:w w:val="95"/>
        </w:rPr>
        <w:t> </w:t>
      </w:r>
      <w:r>
        <w:rPr>
          <w:w w:val="95"/>
        </w:rPr>
        <w:t>comprender</w:t>
      </w:r>
      <w:r>
        <w:rPr>
          <w:spacing w:val="-15"/>
          <w:w w:val="95"/>
        </w:rPr>
        <w:t> </w:t>
      </w:r>
      <w:r>
        <w:rPr>
          <w:w w:val="95"/>
        </w:rPr>
        <w:t>su</w:t>
      </w:r>
      <w:r>
        <w:rPr>
          <w:spacing w:val="-15"/>
          <w:w w:val="95"/>
        </w:rPr>
        <w:t> </w:t>
      </w:r>
      <w:r>
        <w:rPr>
          <w:w w:val="95"/>
        </w:rPr>
        <w:t>exactitud</w:t>
      </w:r>
      <w:r>
        <w:rPr>
          <w:spacing w:val="-16"/>
          <w:w w:val="95"/>
        </w:rPr>
        <w:t> </w:t>
      </w:r>
      <w:r>
        <w:rPr>
          <w:w w:val="95"/>
        </w:rPr>
        <w:t>o</w:t>
      </w:r>
      <w:r>
        <w:rPr>
          <w:spacing w:val="-15"/>
          <w:w w:val="95"/>
        </w:rPr>
        <w:t> </w:t>
      </w:r>
      <w:r>
        <w:rPr>
          <w:w w:val="95"/>
        </w:rPr>
        <w:t>simplemente</w:t>
      </w:r>
      <w:r>
        <w:rPr>
          <w:spacing w:val="-16"/>
          <w:w w:val="95"/>
        </w:rPr>
        <w:t> </w:t>
      </w:r>
      <w:r>
        <w:rPr>
          <w:w w:val="95"/>
        </w:rPr>
        <w:t>que</w:t>
      </w:r>
      <w:r>
        <w:rPr>
          <w:spacing w:val="-15"/>
          <w:w w:val="95"/>
        </w:rPr>
        <w:t> </w:t>
      </w:r>
      <w:r>
        <w:rPr>
          <w:w w:val="95"/>
        </w:rPr>
        <w:t>esas</w:t>
      </w:r>
      <w:r>
        <w:rPr>
          <w:spacing w:val="-15"/>
          <w:w w:val="95"/>
        </w:rPr>
        <w:t> </w:t>
      </w:r>
      <w:r>
        <w:rPr>
          <w:w w:val="95"/>
        </w:rPr>
        <w:t>personas</w:t>
      </w:r>
      <w:r>
        <w:rPr>
          <w:spacing w:val="-15"/>
          <w:w w:val="95"/>
        </w:rPr>
        <w:t> </w:t>
      </w:r>
      <w:r>
        <w:rPr>
          <w:w w:val="95"/>
        </w:rPr>
        <w:t>no tenían</w:t>
      </w:r>
      <w:r>
        <w:rPr>
          <w:spacing w:val="-7"/>
          <w:w w:val="95"/>
        </w:rPr>
        <w:t> </w:t>
      </w:r>
      <w:r>
        <w:rPr>
          <w:w w:val="95"/>
        </w:rPr>
        <w:t>interés</w:t>
      </w:r>
      <w:r>
        <w:rPr>
          <w:spacing w:val="-7"/>
          <w:w w:val="95"/>
        </w:rPr>
        <w:t> </w:t>
      </w:r>
      <w:r>
        <w:rPr>
          <w:w w:val="95"/>
        </w:rPr>
        <w:t>en</w:t>
      </w:r>
      <w:r>
        <w:rPr>
          <w:spacing w:val="-7"/>
          <w:w w:val="95"/>
        </w:rPr>
        <w:t> </w:t>
      </w:r>
      <w:r>
        <w:rPr>
          <w:w w:val="95"/>
        </w:rPr>
        <w:t>decir</w:t>
      </w:r>
      <w:r>
        <w:rPr>
          <w:spacing w:val="-7"/>
          <w:w w:val="95"/>
        </w:rPr>
        <w:t> </w:t>
      </w:r>
      <w:r>
        <w:rPr>
          <w:w w:val="95"/>
        </w:rPr>
        <w:t>la</w:t>
      </w:r>
      <w:r>
        <w:rPr>
          <w:spacing w:val="-7"/>
          <w:w w:val="95"/>
        </w:rPr>
        <w:t> </w:t>
      </w:r>
      <w:r>
        <w:rPr>
          <w:w w:val="95"/>
        </w:rPr>
        <w:t>verdad</w:t>
      </w:r>
      <w:r>
        <w:rPr>
          <w:spacing w:val="-7"/>
          <w:w w:val="95"/>
        </w:rPr>
        <w:t> </w:t>
      </w:r>
      <w:r>
        <w:rPr>
          <w:w w:val="95"/>
        </w:rPr>
        <w:t>o</w:t>
      </w:r>
      <w:r>
        <w:rPr>
          <w:spacing w:val="-7"/>
          <w:w w:val="95"/>
        </w:rPr>
        <w:t> </w:t>
      </w:r>
      <w:r>
        <w:rPr>
          <w:w w:val="95"/>
        </w:rPr>
        <w:t>decirla</w:t>
      </w:r>
      <w:r>
        <w:rPr>
          <w:spacing w:val="-7"/>
          <w:w w:val="95"/>
        </w:rPr>
        <w:t> </w:t>
      </w:r>
      <w:r>
        <w:rPr>
          <w:w w:val="95"/>
        </w:rPr>
        <w:t>parcialmente.</w:t>
      </w:r>
    </w:p>
    <w:p>
      <w:pPr>
        <w:pStyle w:val="BodyText"/>
        <w:spacing w:line="242" w:lineRule="auto"/>
        <w:ind w:left="1553" w:right="1552" w:firstLine="283"/>
        <w:jc w:val="both"/>
      </w:pPr>
      <w:r>
        <w:rPr>
          <w:w w:val="95"/>
        </w:rPr>
        <w:t>Consideraba</w:t>
      </w:r>
      <w:r>
        <w:rPr>
          <w:spacing w:val="-6"/>
          <w:w w:val="95"/>
        </w:rPr>
        <w:t> </w:t>
      </w:r>
      <w:r>
        <w:rPr>
          <w:w w:val="95"/>
        </w:rPr>
        <w:t>que</w:t>
      </w:r>
      <w:r>
        <w:rPr>
          <w:spacing w:val="-6"/>
          <w:w w:val="95"/>
        </w:rPr>
        <w:t> </w:t>
      </w:r>
      <w:r>
        <w:rPr>
          <w:w w:val="95"/>
        </w:rPr>
        <w:t>hacía</w:t>
      </w:r>
      <w:r>
        <w:rPr>
          <w:spacing w:val="-6"/>
          <w:w w:val="95"/>
        </w:rPr>
        <w:t> </w:t>
      </w:r>
      <w:r>
        <w:rPr>
          <w:w w:val="95"/>
        </w:rPr>
        <w:t>falta</w:t>
      </w:r>
      <w:r>
        <w:rPr>
          <w:spacing w:val="-7"/>
          <w:w w:val="95"/>
        </w:rPr>
        <w:t> </w:t>
      </w:r>
      <w:r>
        <w:rPr>
          <w:w w:val="95"/>
        </w:rPr>
        <w:t>estudiar</w:t>
      </w:r>
      <w:r>
        <w:rPr>
          <w:spacing w:val="-6"/>
          <w:w w:val="95"/>
        </w:rPr>
        <w:t> </w:t>
      </w:r>
      <w:r>
        <w:rPr>
          <w:w w:val="95"/>
        </w:rPr>
        <w:t>los</w:t>
      </w:r>
      <w:r>
        <w:rPr>
          <w:spacing w:val="-6"/>
          <w:w w:val="95"/>
        </w:rPr>
        <w:t> </w:t>
      </w:r>
      <w:r>
        <w:rPr>
          <w:w w:val="95"/>
        </w:rPr>
        <w:t>efectos</w:t>
      </w:r>
      <w:r>
        <w:rPr>
          <w:spacing w:val="-6"/>
          <w:w w:val="95"/>
        </w:rPr>
        <w:t> </w:t>
      </w:r>
      <w:r>
        <w:rPr>
          <w:w w:val="95"/>
        </w:rPr>
        <w:t>antes</w:t>
      </w:r>
      <w:r>
        <w:rPr>
          <w:spacing w:val="-6"/>
          <w:w w:val="95"/>
        </w:rPr>
        <w:t> </w:t>
      </w:r>
      <w:r>
        <w:rPr>
          <w:w w:val="95"/>
        </w:rPr>
        <w:t>de</w:t>
      </w:r>
      <w:r>
        <w:rPr>
          <w:spacing w:val="-6"/>
          <w:w w:val="95"/>
        </w:rPr>
        <w:t> </w:t>
      </w:r>
      <w:r>
        <w:rPr>
          <w:w w:val="95"/>
        </w:rPr>
        <w:t>remontar</w:t>
      </w:r>
      <w:r>
        <w:rPr>
          <w:spacing w:val="-6"/>
          <w:w w:val="95"/>
        </w:rPr>
        <w:t> </w:t>
      </w:r>
      <w:r>
        <w:rPr>
          <w:w w:val="95"/>
        </w:rPr>
        <w:t>a</w:t>
      </w:r>
      <w:r>
        <w:rPr>
          <w:spacing w:val="-6"/>
          <w:w w:val="95"/>
        </w:rPr>
        <w:t> </w:t>
      </w:r>
      <w:r>
        <w:rPr>
          <w:w w:val="95"/>
        </w:rPr>
        <w:t>los</w:t>
      </w:r>
      <w:r>
        <w:rPr>
          <w:spacing w:val="-6"/>
          <w:w w:val="95"/>
        </w:rPr>
        <w:t> </w:t>
      </w:r>
      <w:r>
        <w:rPr>
          <w:w w:val="95"/>
        </w:rPr>
        <w:t>prin- cipios;</w:t>
      </w:r>
      <w:r>
        <w:rPr>
          <w:spacing w:val="-22"/>
          <w:w w:val="95"/>
        </w:rPr>
        <w:t> </w:t>
      </w:r>
      <w:r>
        <w:rPr>
          <w:w w:val="95"/>
        </w:rPr>
        <w:t>señalaba</w:t>
      </w:r>
      <w:r>
        <w:rPr>
          <w:spacing w:val="-22"/>
          <w:w w:val="95"/>
        </w:rPr>
        <w:t> </w:t>
      </w:r>
      <w:r>
        <w:rPr>
          <w:w w:val="95"/>
        </w:rPr>
        <w:t>que</w:t>
      </w:r>
      <w:r>
        <w:rPr>
          <w:spacing w:val="-22"/>
          <w:w w:val="95"/>
        </w:rPr>
        <w:t> </w:t>
      </w:r>
      <w:r>
        <w:rPr>
          <w:w w:val="95"/>
        </w:rPr>
        <w:t>habría</w:t>
      </w:r>
      <w:r>
        <w:rPr>
          <w:spacing w:val="-22"/>
          <w:w w:val="95"/>
        </w:rPr>
        <w:t> </w:t>
      </w:r>
      <w:r>
        <w:rPr>
          <w:w w:val="95"/>
        </w:rPr>
        <w:t>que</w:t>
      </w:r>
      <w:r>
        <w:rPr>
          <w:spacing w:val="-22"/>
          <w:w w:val="95"/>
        </w:rPr>
        <w:t> </w:t>
      </w:r>
      <w:r>
        <w:rPr>
          <w:w w:val="95"/>
        </w:rPr>
        <w:t>conocer</w:t>
      </w:r>
      <w:r>
        <w:rPr>
          <w:spacing w:val="-22"/>
          <w:w w:val="95"/>
        </w:rPr>
        <w:t> </w:t>
      </w:r>
      <w:r>
        <w:rPr>
          <w:w w:val="95"/>
        </w:rPr>
        <w:t>las</w:t>
      </w:r>
      <w:r>
        <w:rPr>
          <w:spacing w:val="-22"/>
          <w:w w:val="95"/>
        </w:rPr>
        <w:t> </w:t>
      </w:r>
      <w:r>
        <w:rPr>
          <w:w w:val="95"/>
        </w:rPr>
        <w:t>relaciones</w:t>
      </w:r>
      <w:r>
        <w:rPr>
          <w:spacing w:val="-22"/>
          <w:w w:val="95"/>
        </w:rPr>
        <w:t> </w:t>
      </w:r>
      <w:r>
        <w:rPr>
          <w:w w:val="95"/>
        </w:rPr>
        <w:t>domésticas</w:t>
      </w:r>
      <w:r>
        <w:rPr>
          <w:spacing w:val="-21"/>
          <w:w w:val="95"/>
        </w:rPr>
        <w:t> </w:t>
      </w:r>
      <w:r>
        <w:rPr>
          <w:w w:val="95"/>
        </w:rPr>
        <w:t>antes</w:t>
      </w:r>
      <w:r>
        <w:rPr>
          <w:spacing w:val="-22"/>
          <w:w w:val="95"/>
        </w:rPr>
        <w:t> </w:t>
      </w:r>
      <w:r>
        <w:rPr>
          <w:w w:val="95"/>
        </w:rPr>
        <w:t>de</w:t>
      </w:r>
      <w:r>
        <w:rPr>
          <w:spacing w:val="-22"/>
          <w:w w:val="95"/>
        </w:rPr>
        <w:t> </w:t>
      </w:r>
      <w:r>
        <w:rPr>
          <w:w w:val="95"/>
        </w:rPr>
        <w:t>exami- nar las relaciones políticas de la sociedad. Hacía falta, sentenciaba, comprender </w:t>
      </w:r>
      <w:r>
        <w:rPr/>
        <w:t>bien</w:t>
      </w:r>
      <w:r>
        <w:rPr>
          <w:spacing w:val="-26"/>
        </w:rPr>
        <w:t> </w:t>
      </w:r>
      <w:r>
        <w:rPr/>
        <w:t>a</w:t>
      </w:r>
      <w:r>
        <w:rPr>
          <w:spacing w:val="-26"/>
        </w:rPr>
        <w:t> </w:t>
      </w:r>
      <w:r>
        <w:rPr/>
        <w:t>las</w:t>
      </w:r>
      <w:r>
        <w:rPr>
          <w:spacing w:val="-26"/>
        </w:rPr>
        <w:t> </w:t>
      </w:r>
      <w:r>
        <w:rPr/>
        <w:t>personas</w:t>
      </w:r>
      <w:r>
        <w:rPr>
          <w:spacing w:val="-26"/>
        </w:rPr>
        <w:t> </w:t>
      </w:r>
      <w:r>
        <w:rPr/>
        <w:t>a</w:t>
      </w:r>
      <w:r>
        <w:rPr>
          <w:spacing w:val="-26"/>
        </w:rPr>
        <w:t> </w:t>
      </w:r>
      <w:r>
        <w:rPr/>
        <w:t>las</w:t>
      </w:r>
      <w:r>
        <w:rPr>
          <w:spacing w:val="-26"/>
        </w:rPr>
        <w:t> </w:t>
      </w:r>
      <w:r>
        <w:rPr/>
        <w:t>que</w:t>
      </w:r>
      <w:r>
        <w:rPr>
          <w:spacing w:val="-26"/>
        </w:rPr>
        <w:t> </w:t>
      </w:r>
      <w:r>
        <w:rPr/>
        <w:t>uno</w:t>
      </w:r>
      <w:r>
        <w:rPr>
          <w:spacing w:val="-26"/>
        </w:rPr>
        <w:t> </w:t>
      </w:r>
      <w:r>
        <w:rPr/>
        <w:t>se</w:t>
      </w:r>
      <w:r>
        <w:rPr>
          <w:spacing w:val="-26"/>
        </w:rPr>
        <w:t> </w:t>
      </w:r>
      <w:r>
        <w:rPr/>
        <w:t>dirige.</w:t>
      </w:r>
    </w:p>
    <w:p>
      <w:pPr>
        <w:pStyle w:val="BodyText"/>
        <w:spacing w:line="242" w:lineRule="auto"/>
        <w:ind w:left="1553" w:right="1551" w:firstLine="283"/>
        <w:jc w:val="both"/>
      </w:pPr>
      <w:r>
        <w:rPr/>
        <w:t>Una</w:t>
      </w:r>
      <w:r>
        <w:rPr>
          <w:spacing w:val="-15"/>
        </w:rPr>
        <w:t> </w:t>
      </w:r>
      <w:r>
        <w:rPr/>
        <w:t>cuestión</w:t>
      </w:r>
      <w:r>
        <w:rPr>
          <w:spacing w:val="-15"/>
        </w:rPr>
        <w:t> </w:t>
      </w:r>
      <w:r>
        <w:rPr/>
        <w:t>epistémica</w:t>
      </w:r>
      <w:r>
        <w:rPr>
          <w:spacing w:val="-15"/>
        </w:rPr>
        <w:t> </w:t>
      </w:r>
      <w:r>
        <w:rPr/>
        <w:t>muy</w:t>
      </w:r>
      <w:r>
        <w:rPr>
          <w:spacing w:val="-15"/>
        </w:rPr>
        <w:t> </w:t>
      </w:r>
      <w:r>
        <w:rPr/>
        <w:t>importante</w:t>
      </w:r>
      <w:r>
        <w:rPr>
          <w:spacing w:val="-15"/>
        </w:rPr>
        <w:t> </w:t>
      </w:r>
      <w:r>
        <w:rPr/>
        <w:t>que</w:t>
      </w:r>
      <w:r>
        <w:rPr>
          <w:spacing w:val="-15"/>
        </w:rPr>
        <w:t> </w:t>
      </w:r>
      <w:r>
        <w:rPr/>
        <w:t>observó</w:t>
      </w:r>
      <w:r>
        <w:rPr>
          <w:spacing w:val="-15"/>
        </w:rPr>
        <w:t> </w:t>
      </w:r>
      <w:r>
        <w:rPr/>
        <w:t>De</w:t>
      </w:r>
      <w:r>
        <w:rPr>
          <w:spacing w:val="-15"/>
        </w:rPr>
        <w:t> </w:t>
      </w:r>
      <w:r>
        <w:rPr/>
        <w:t>Gérando</w:t>
      </w:r>
      <w:r>
        <w:rPr>
          <w:spacing w:val="-15"/>
        </w:rPr>
        <w:t> </w:t>
      </w:r>
      <w:r>
        <w:rPr/>
        <w:t>es</w:t>
      </w:r>
      <w:r>
        <w:rPr>
          <w:spacing w:val="-15"/>
        </w:rPr>
        <w:t> </w:t>
      </w:r>
      <w:r>
        <w:rPr/>
        <w:t>la</w:t>
      </w:r>
      <w:r>
        <w:rPr>
          <w:spacing w:val="-15"/>
        </w:rPr>
        <w:t> </w:t>
      </w:r>
      <w:r>
        <w:rPr/>
        <w:t>si- guiente:</w:t>
      </w:r>
      <w:r>
        <w:rPr>
          <w:spacing w:val="-24"/>
        </w:rPr>
        <w:t> </w:t>
      </w:r>
      <w:r>
        <w:rPr/>
        <w:t>“nada</w:t>
      </w:r>
      <w:r>
        <w:rPr>
          <w:spacing w:val="-24"/>
        </w:rPr>
        <w:t> </w:t>
      </w:r>
      <w:r>
        <w:rPr/>
        <w:t>de</w:t>
      </w:r>
      <w:r>
        <w:rPr>
          <w:spacing w:val="-24"/>
        </w:rPr>
        <w:t> </w:t>
      </w:r>
      <w:r>
        <w:rPr/>
        <w:t>más</w:t>
      </w:r>
      <w:r>
        <w:rPr>
          <w:spacing w:val="-24"/>
        </w:rPr>
        <w:t> </w:t>
      </w:r>
      <w:r>
        <w:rPr/>
        <w:t>ordinario</w:t>
      </w:r>
      <w:r>
        <w:rPr>
          <w:spacing w:val="-24"/>
        </w:rPr>
        <w:t> </w:t>
      </w:r>
      <w:r>
        <w:rPr/>
        <w:t>que,</w:t>
      </w:r>
      <w:r>
        <w:rPr>
          <w:spacing w:val="-24"/>
        </w:rPr>
        <w:t> </w:t>
      </w:r>
      <w:r>
        <w:rPr/>
        <w:t>por</w:t>
      </w:r>
      <w:r>
        <w:rPr>
          <w:spacing w:val="-24"/>
        </w:rPr>
        <w:t> </w:t>
      </w:r>
      <w:r>
        <w:rPr/>
        <w:t>ejemplo,</w:t>
      </w:r>
      <w:r>
        <w:rPr>
          <w:spacing w:val="-24"/>
        </w:rPr>
        <w:t> </w:t>
      </w:r>
      <w:r>
        <w:rPr/>
        <w:t>juzgar</w:t>
      </w:r>
      <w:r>
        <w:rPr>
          <w:spacing w:val="-24"/>
        </w:rPr>
        <w:t> </w:t>
      </w:r>
      <w:r>
        <w:rPr/>
        <w:t>las</w:t>
      </w:r>
      <w:r>
        <w:rPr>
          <w:spacing w:val="-24"/>
        </w:rPr>
        <w:t> </w:t>
      </w:r>
      <w:r>
        <w:rPr/>
        <w:t>costumbres</w:t>
      </w:r>
      <w:r>
        <w:rPr>
          <w:spacing w:val="-24"/>
        </w:rPr>
        <w:t> </w:t>
      </w:r>
      <w:r>
        <w:rPr/>
        <w:t>de</w:t>
      </w:r>
      <w:r>
        <w:rPr>
          <w:spacing w:val="-24"/>
        </w:rPr>
        <w:t> </w:t>
      </w:r>
      <w:r>
        <w:rPr/>
        <w:t>los </w:t>
      </w:r>
      <w:r>
        <w:rPr>
          <w:w w:val="95"/>
        </w:rPr>
        <w:t>salvajes</w:t>
      </w:r>
      <w:r>
        <w:rPr>
          <w:spacing w:val="-4"/>
          <w:w w:val="95"/>
        </w:rPr>
        <w:t> </w:t>
      </w:r>
      <w:r>
        <w:rPr>
          <w:w w:val="95"/>
        </w:rPr>
        <w:t>por</w:t>
      </w:r>
      <w:r>
        <w:rPr>
          <w:spacing w:val="-4"/>
          <w:w w:val="95"/>
        </w:rPr>
        <w:t> </w:t>
      </w:r>
      <w:r>
        <w:rPr>
          <w:w w:val="95"/>
        </w:rPr>
        <w:t>analogías</w:t>
      </w:r>
      <w:r>
        <w:rPr>
          <w:spacing w:val="-4"/>
          <w:w w:val="95"/>
        </w:rPr>
        <w:t> </w:t>
      </w:r>
      <w:r>
        <w:rPr>
          <w:w w:val="95"/>
        </w:rPr>
        <w:t>derivadas</w:t>
      </w:r>
      <w:r>
        <w:rPr>
          <w:spacing w:val="-4"/>
          <w:w w:val="95"/>
        </w:rPr>
        <w:t> </w:t>
      </w:r>
      <w:r>
        <w:rPr>
          <w:w w:val="95"/>
        </w:rPr>
        <w:t>de</w:t>
      </w:r>
      <w:r>
        <w:rPr>
          <w:spacing w:val="-4"/>
          <w:w w:val="95"/>
        </w:rPr>
        <w:t> </w:t>
      </w:r>
      <w:r>
        <w:rPr>
          <w:w w:val="95"/>
        </w:rPr>
        <w:t>nuestras</w:t>
      </w:r>
      <w:r>
        <w:rPr>
          <w:spacing w:val="-4"/>
          <w:w w:val="95"/>
        </w:rPr>
        <w:t> </w:t>
      </w:r>
      <w:r>
        <w:rPr>
          <w:w w:val="95"/>
        </w:rPr>
        <w:t>propias</w:t>
      </w:r>
      <w:r>
        <w:rPr>
          <w:spacing w:val="-4"/>
          <w:w w:val="95"/>
        </w:rPr>
        <w:t> </w:t>
      </w:r>
      <w:r>
        <w:rPr>
          <w:w w:val="95"/>
        </w:rPr>
        <w:t>costumbres”</w:t>
      </w:r>
      <w:r>
        <w:rPr>
          <w:spacing w:val="-4"/>
          <w:w w:val="95"/>
        </w:rPr>
        <w:t> </w:t>
      </w:r>
      <w:r>
        <w:rPr>
          <w:w w:val="95"/>
        </w:rPr>
        <w:t>(1800:</w:t>
      </w:r>
      <w:r>
        <w:rPr>
          <w:spacing w:val="-4"/>
          <w:w w:val="95"/>
        </w:rPr>
        <w:t> </w:t>
      </w:r>
      <w:r>
        <w:rPr>
          <w:w w:val="95"/>
        </w:rPr>
        <w:t>9).</w:t>
      </w:r>
      <w:r>
        <w:rPr>
          <w:spacing w:val="-4"/>
          <w:w w:val="95"/>
        </w:rPr>
        <w:t> </w:t>
      </w:r>
      <w:r>
        <w:rPr>
          <w:w w:val="95"/>
        </w:rPr>
        <w:t>Se- ñaló</w:t>
      </w:r>
      <w:r>
        <w:rPr>
          <w:spacing w:val="-13"/>
          <w:w w:val="95"/>
        </w:rPr>
        <w:t> </w:t>
      </w:r>
      <w:r>
        <w:rPr>
          <w:w w:val="95"/>
        </w:rPr>
        <w:t>que</w:t>
      </w:r>
      <w:r>
        <w:rPr>
          <w:spacing w:val="-13"/>
          <w:w w:val="95"/>
        </w:rPr>
        <w:t> </w:t>
      </w:r>
      <w:r>
        <w:rPr>
          <w:w w:val="95"/>
        </w:rPr>
        <w:t>los</w:t>
      </w:r>
      <w:r>
        <w:rPr>
          <w:spacing w:val="-13"/>
          <w:w w:val="95"/>
        </w:rPr>
        <w:t> </w:t>
      </w:r>
      <w:r>
        <w:rPr>
          <w:w w:val="95"/>
        </w:rPr>
        <w:t>observadores</w:t>
      </w:r>
      <w:r>
        <w:rPr>
          <w:spacing w:val="-13"/>
          <w:w w:val="95"/>
        </w:rPr>
        <w:t> </w:t>
      </w:r>
      <w:r>
        <w:rPr>
          <w:w w:val="95"/>
        </w:rPr>
        <w:t>“desde</w:t>
      </w:r>
      <w:r>
        <w:rPr>
          <w:spacing w:val="-14"/>
          <w:w w:val="95"/>
        </w:rPr>
        <w:t> </w:t>
      </w:r>
      <w:r>
        <w:rPr>
          <w:w w:val="95"/>
        </w:rPr>
        <w:t>ciertas</w:t>
      </w:r>
      <w:r>
        <w:rPr>
          <w:spacing w:val="-13"/>
          <w:w w:val="95"/>
        </w:rPr>
        <w:t> </w:t>
      </w:r>
      <w:r>
        <w:rPr>
          <w:w w:val="95"/>
        </w:rPr>
        <w:t>acciones</w:t>
      </w:r>
      <w:r>
        <w:rPr>
          <w:spacing w:val="-13"/>
          <w:w w:val="95"/>
        </w:rPr>
        <w:t> </w:t>
      </w:r>
      <w:r>
        <w:rPr>
          <w:w w:val="95"/>
        </w:rPr>
        <w:t>(de</w:t>
      </w:r>
      <w:r>
        <w:rPr>
          <w:spacing w:val="-13"/>
          <w:w w:val="95"/>
        </w:rPr>
        <w:t> </w:t>
      </w:r>
      <w:r>
        <w:rPr>
          <w:w w:val="95"/>
        </w:rPr>
        <w:t>los</w:t>
      </w:r>
      <w:r>
        <w:rPr>
          <w:spacing w:val="-13"/>
          <w:w w:val="95"/>
        </w:rPr>
        <w:t> </w:t>
      </w:r>
      <w:r>
        <w:rPr>
          <w:w w:val="95"/>
        </w:rPr>
        <w:t>pobladores</w:t>
      </w:r>
      <w:r>
        <w:rPr>
          <w:spacing w:val="-13"/>
          <w:w w:val="95"/>
        </w:rPr>
        <w:t> </w:t>
      </w:r>
      <w:r>
        <w:rPr>
          <w:w w:val="95"/>
        </w:rPr>
        <w:t>locales),</w:t>
      </w:r>
      <w:r>
        <w:rPr>
          <w:spacing w:val="-13"/>
          <w:w w:val="95"/>
        </w:rPr>
        <w:t> </w:t>
      </w:r>
      <w:r>
        <w:rPr>
          <w:w w:val="95"/>
        </w:rPr>
        <w:t>les atribuyen</w:t>
      </w:r>
      <w:r>
        <w:rPr>
          <w:spacing w:val="-15"/>
          <w:w w:val="95"/>
        </w:rPr>
        <w:t> </w:t>
      </w:r>
      <w:r>
        <w:rPr>
          <w:w w:val="95"/>
        </w:rPr>
        <w:t>ciertas</w:t>
      </w:r>
      <w:r>
        <w:rPr>
          <w:spacing w:val="-15"/>
          <w:w w:val="95"/>
        </w:rPr>
        <w:t> </w:t>
      </w:r>
      <w:r>
        <w:rPr>
          <w:w w:val="95"/>
        </w:rPr>
        <w:t>opiniones,</w:t>
      </w:r>
      <w:r>
        <w:rPr>
          <w:spacing w:val="-15"/>
          <w:w w:val="95"/>
        </w:rPr>
        <w:t> </w:t>
      </w:r>
      <w:r>
        <w:rPr>
          <w:w w:val="95"/>
        </w:rPr>
        <w:t>ciertas</w:t>
      </w:r>
      <w:r>
        <w:rPr>
          <w:spacing w:val="-15"/>
          <w:w w:val="95"/>
        </w:rPr>
        <w:t> </w:t>
      </w:r>
      <w:r>
        <w:rPr>
          <w:w w:val="95"/>
        </w:rPr>
        <w:t>necesidades,</w:t>
      </w:r>
      <w:r>
        <w:rPr>
          <w:spacing w:val="-15"/>
          <w:w w:val="95"/>
        </w:rPr>
        <w:t> </w:t>
      </w:r>
      <w:r>
        <w:rPr>
          <w:w w:val="95"/>
        </w:rPr>
        <w:t>que</w:t>
      </w:r>
      <w:r>
        <w:rPr>
          <w:spacing w:val="-15"/>
          <w:w w:val="95"/>
        </w:rPr>
        <w:t> </w:t>
      </w:r>
      <w:r>
        <w:rPr>
          <w:w w:val="95"/>
        </w:rPr>
        <w:t>resultan</w:t>
      </w:r>
      <w:r>
        <w:rPr>
          <w:spacing w:val="-15"/>
          <w:w w:val="95"/>
        </w:rPr>
        <w:t> </w:t>
      </w:r>
      <w:r>
        <w:rPr>
          <w:w w:val="95"/>
        </w:rPr>
        <w:t>ordinariamente</w:t>
      </w:r>
      <w:r>
        <w:rPr>
          <w:spacing w:val="-15"/>
          <w:w w:val="95"/>
        </w:rPr>
        <w:t> </w:t>
      </w:r>
      <w:r>
        <w:rPr>
          <w:w w:val="95"/>
        </w:rPr>
        <w:t>de nosotros,</w:t>
      </w:r>
      <w:r>
        <w:rPr>
          <w:spacing w:val="-8"/>
          <w:w w:val="95"/>
        </w:rPr>
        <w:t> </w:t>
      </w:r>
      <w:r>
        <w:rPr>
          <w:w w:val="95"/>
        </w:rPr>
        <w:t>de</w:t>
      </w:r>
      <w:r>
        <w:rPr>
          <w:spacing w:val="-8"/>
          <w:w w:val="95"/>
        </w:rPr>
        <w:t> </w:t>
      </w:r>
      <w:r>
        <w:rPr>
          <w:w w:val="95"/>
        </w:rPr>
        <w:t>nuestras</w:t>
      </w:r>
      <w:r>
        <w:rPr>
          <w:spacing w:val="-7"/>
          <w:w w:val="95"/>
        </w:rPr>
        <w:t> </w:t>
      </w:r>
      <w:r>
        <w:rPr>
          <w:w w:val="95"/>
        </w:rPr>
        <w:t>necesidades</w:t>
      </w:r>
      <w:r>
        <w:rPr>
          <w:spacing w:val="-7"/>
          <w:w w:val="95"/>
        </w:rPr>
        <w:t> </w:t>
      </w:r>
      <w:r>
        <w:rPr>
          <w:w w:val="95"/>
        </w:rPr>
        <w:t>y</w:t>
      </w:r>
      <w:r>
        <w:rPr>
          <w:spacing w:val="-8"/>
          <w:w w:val="95"/>
        </w:rPr>
        <w:t> </w:t>
      </w:r>
      <w:r>
        <w:rPr>
          <w:w w:val="95"/>
        </w:rPr>
        <w:t>opiniones”,</w:t>
      </w:r>
      <w:r>
        <w:rPr>
          <w:spacing w:val="-8"/>
          <w:w w:val="95"/>
        </w:rPr>
        <w:t> </w:t>
      </w:r>
      <w:r>
        <w:rPr>
          <w:w w:val="95"/>
        </w:rPr>
        <w:t>y</w:t>
      </w:r>
      <w:r>
        <w:rPr>
          <w:spacing w:val="-8"/>
          <w:w w:val="95"/>
        </w:rPr>
        <w:t> </w:t>
      </w:r>
      <w:r>
        <w:rPr>
          <w:w w:val="95"/>
        </w:rPr>
        <w:t>peor</w:t>
      </w:r>
      <w:r>
        <w:rPr>
          <w:spacing w:val="-8"/>
          <w:w w:val="95"/>
        </w:rPr>
        <w:t> </w:t>
      </w:r>
      <w:r>
        <w:rPr>
          <w:w w:val="95"/>
        </w:rPr>
        <w:t>aún,</w:t>
      </w:r>
      <w:r>
        <w:rPr>
          <w:spacing w:val="-8"/>
          <w:w w:val="95"/>
        </w:rPr>
        <w:t> </w:t>
      </w:r>
      <w:r>
        <w:rPr>
          <w:w w:val="95"/>
        </w:rPr>
        <w:t>“ellos</w:t>
      </w:r>
      <w:r>
        <w:rPr>
          <w:spacing w:val="-8"/>
          <w:w w:val="95"/>
        </w:rPr>
        <w:t> </w:t>
      </w:r>
      <w:r>
        <w:rPr>
          <w:w w:val="95"/>
        </w:rPr>
        <w:t>hacen</w:t>
      </w:r>
      <w:r>
        <w:rPr>
          <w:spacing w:val="-8"/>
          <w:w w:val="95"/>
        </w:rPr>
        <w:t> </w:t>
      </w:r>
      <w:r>
        <w:rPr>
          <w:w w:val="95"/>
        </w:rPr>
        <w:t>razonar al</w:t>
      </w:r>
      <w:r>
        <w:rPr>
          <w:spacing w:val="-13"/>
          <w:w w:val="95"/>
        </w:rPr>
        <w:t> </w:t>
      </w:r>
      <w:r>
        <w:rPr>
          <w:w w:val="95"/>
        </w:rPr>
        <w:t>salvaje</w:t>
      </w:r>
      <w:r>
        <w:rPr>
          <w:spacing w:val="-13"/>
          <w:w w:val="95"/>
        </w:rPr>
        <w:t> </w:t>
      </w:r>
      <w:r>
        <w:rPr>
          <w:w w:val="95"/>
        </w:rPr>
        <w:t>a</w:t>
      </w:r>
      <w:r>
        <w:rPr>
          <w:spacing w:val="-13"/>
          <w:w w:val="95"/>
        </w:rPr>
        <w:t> </w:t>
      </w:r>
      <w:r>
        <w:rPr>
          <w:w w:val="95"/>
        </w:rPr>
        <w:t>nuestra</w:t>
      </w:r>
      <w:r>
        <w:rPr>
          <w:spacing w:val="-13"/>
          <w:w w:val="95"/>
        </w:rPr>
        <w:t> </w:t>
      </w:r>
      <w:r>
        <w:rPr>
          <w:w w:val="95"/>
        </w:rPr>
        <w:t>manera”</w:t>
      </w:r>
      <w:r>
        <w:rPr>
          <w:spacing w:val="-13"/>
          <w:w w:val="95"/>
        </w:rPr>
        <w:t> </w:t>
      </w:r>
      <w:r>
        <w:rPr>
          <w:w w:val="95"/>
        </w:rPr>
        <w:t>(9).</w:t>
      </w:r>
    </w:p>
    <w:p>
      <w:pPr>
        <w:pStyle w:val="BodyText"/>
        <w:spacing w:line="242" w:lineRule="auto"/>
        <w:ind w:left="1553" w:right="1551" w:firstLine="283"/>
        <w:jc w:val="both"/>
      </w:pPr>
      <w:r>
        <w:rPr>
          <w:w w:val="95"/>
        </w:rPr>
        <w:t>Los</w:t>
      </w:r>
      <w:r>
        <w:rPr>
          <w:spacing w:val="-4"/>
          <w:w w:val="95"/>
        </w:rPr>
        <w:t> </w:t>
      </w:r>
      <w:r>
        <w:rPr>
          <w:w w:val="95"/>
        </w:rPr>
        <w:t>observadores</w:t>
      </w:r>
      <w:r>
        <w:rPr>
          <w:spacing w:val="-4"/>
          <w:w w:val="95"/>
        </w:rPr>
        <w:t> </w:t>
      </w:r>
      <w:r>
        <w:rPr>
          <w:w w:val="95"/>
        </w:rPr>
        <w:t>anteriores</w:t>
      </w:r>
      <w:r>
        <w:rPr>
          <w:spacing w:val="-4"/>
          <w:w w:val="95"/>
        </w:rPr>
        <w:t> </w:t>
      </w:r>
      <w:r>
        <w:rPr>
          <w:w w:val="95"/>
        </w:rPr>
        <w:t>–decía</w:t>
      </w:r>
      <w:r>
        <w:rPr>
          <w:spacing w:val="-4"/>
          <w:w w:val="95"/>
        </w:rPr>
        <w:t> </w:t>
      </w:r>
      <w:r>
        <w:rPr>
          <w:w w:val="95"/>
        </w:rPr>
        <w:t>De</w:t>
      </w:r>
      <w:r>
        <w:rPr>
          <w:spacing w:val="-4"/>
          <w:w w:val="95"/>
        </w:rPr>
        <w:t> </w:t>
      </w:r>
      <w:r>
        <w:rPr>
          <w:w w:val="95"/>
        </w:rPr>
        <w:t>Gérando–</w:t>
      </w:r>
      <w:r>
        <w:rPr>
          <w:spacing w:val="-4"/>
          <w:w w:val="95"/>
        </w:rPr>
        <w:t> </w:t>
      </w:r>
      <w:r>
        <w:rPr>
          <w:w w:val="95"/>
        </w:rPr>
        <w:t>“no</w:t>
      </w:r>
      <w:r>
        <w:rPr>
          <w:spacing w:val="-5"/>
          <w:w w:val="95"/>
        </w:rPr>
        <w:t> </w:t>
      </w:r>
      <w:r>
        <w:rPr>
          <w:w w:val="95"/>
        </w:rPr>
        <w:t>han</w:t>
      </w:r>
      <w:r>
        <w:rPr>
          <w:spacing w:val="-4"/>
          <w:w w:val="95"/>
        </w:rPr>
        <w:t> </w:t>
      </w:r>
      <w:r>
        <w:rPr>
          <w:w w:val="95"/>
        </w:rPr>
        <w:t>podido</w:t>
      </w:r>
      <w:r>
        <w:rPr>
          <w:spacing w:val="-4"/>
          <w:w w:val="95"/>
        </w:rPr>
        <w:t> </w:t>
      </w:r>
      <w:r>
        <w:rPr>
          <w:w w:val="95"/>
        </w:rPr>
        <w:t>hacerse</w:t>
      </w:r>
      <w:r>
        <w:rPr>
          <w:spacing w:val="-4"/>
          <w:w w:val="95"/>
        </w:rPr>
        <w:t> </w:t>
      </w:r>
      <w:r>
        <w:rPr>
          <w:spacing w:val="-3"/>
          <w:w w:val="95"/>
        </w:rPr>
        <w:t>ex- </w:t>
      </w:r>
      <w:r>
        <w:rPr>
          <w:w w:val="95"/>
        </w:rPr>
        <w:t>plicar</w:t>
      </w:r>
      <w:r>
        <w:rPr>
          <w:spacing w:val="-11"/>
          <w:w w:val="95"/>
        </w:rPr>
        <w:t> </w:t>
      </w:r>
      <w:r>
        <w:rPr>
          <w:w w:val="95"/>
        </w:rPr>
        <w:t>sobre</w:t>
      </w:r>
      <w:r>
        <w:rPr>
          <w:spacing w:val="-11"/>
          <w:w w:val="95"/>
        </w:rPr>
        <w:t> </w:t>
      </w:r>
      <w:r>
        <w:rPr>
          <w:w w:val="95"/>
        </w:rPr>
        <w:t>el</w:t>
      </w:r>
      <w:r>
        <w:rPr>
          <w:spacing w:val="-11"/>
          <w:w w:val="95"/>
        </w:rPr>
        <w:t> </w:t>
      </w:r>
      <w:r>
        <w:rPr>
          <w:w w:val="95"/>
        </w:rPr>
        <w:t>espíritu</w:t>
      </w:r>
      <w:r>
        <w:rPr>
          <w:spacing w:val="-11"/>
          <w:w w:val="95"/>
        </w:rPr>
        <w:t> </w:t>
      </w:r>
      <w:r>
        <w:rPr>
          <w:w w:val="95"/>
        </w:rPr>
        <w:t>de</w:t>
      </w:r>
      <w:r>
        <w:rPr>
          <w:spacing w:val="-11"/>
          <w:w w:val="95"/>
        </w:rPr>
        <w:t> </w:t>
      </w:r>
      <w:r>
        <w:rPr>
          <w:w w:val="95"/>
        </w:rPr>
        <w:t>numerosas</w:t>
      </w:r>
      <w:r>
        <w:rPr>
          <w:spacing w:val="-11"/>
          <w:w w:val="95"/>
        </w:rPr>
        <w:t> </w:t>
      </w:r>
      <w:r>
        <w:rPr>
          <w:w w:val="95"/>
        </w:rPr>
        <w:t>ceremonias</w:t>
      </w:r>
      <w:r>
        <w:rPr>
          <w:spacing w:val="-11"/>
          <w:w w:val="95"/>
        </w:rPr>
        <w:t> </w:t>
      </w:r>
      <w:r>
        <w:rPr>
          <w:w w:val="95"/>
        </w:rPr>
        <w:t>y</w:t>
      </w:r>
      <w:r>
        <w:rPr>
          <w:spacing w:val="-11"/>
          <w:w w:val="95"/>
        </w:rPr>
        <w:t> </w:t>
      </w:r>
      <w:r>
        <w:rPr>
          <w:w w:val="95"/>
        </w:rPr>
        <w:t>de</w:t>
      </w:r>
      <w:r>
        <w:rPr>
          <w:spacing w:val="-11"/>
          <w:w w:val="95"/>
        </w:rPr>
        <w:t> </w:t>
      </w:r>
      <w:r>
        <w:rPr>
          <w:w w:val="95"/>
        </w:rPr>
        <w:t>usos,</w:t>
      </w:r>
      <w:r>
        <w:rPr>
          <w:spacing w:val="-11"/>
          <w:w w:val="95"/>
        </w:rPr>
        <w:t> </w:t>
      </w:r>
      <w:r>
        <w:rPr>
          <w:w w:val="95"/>
        </w:rPr>
        <w:t>sus</w:t>
      </w:r>
      <w:r>
        <w:rPr>
          <w:spacing w:val="-11"/>
          <w:w w:val="95"/>
        </w:rPr>
        <w:t> </w:t>
      </w:r>
      <w:r>
        <w:rPr>
          <w:w w:val="95"/>
        </w:rPr>
        <w:t>descripciones</w:t>
      </w:r>
      <w:r>
        <w:rPr>
          <w:spacing w:val="-10"/>
          <w:w w:val="95"/>
        </w:rPr>
        <w:t> </w:t>
      </w:r>
      <w:r>
        <w:rPr>
          <w:w w:val="95"/>
        </w:rPr>
        <w:t>no son,</w:t>
      </w:r>
      <w:r>
        <w:rPr>
          <w:spacing w:val="-5"/>
          <w:w w:val="95"/>
        </w:rPr>
        <w:t> </w:t>
      </w:r>
      <w:r>
        <w:rPr>
          <w:w w:val="95"/>
        </w:rPr>
        <w:t>probablemente,</w:t>
      </w:r>
      <w:r>
        <w:rPr>
          <w:spacing w:val="-6"/>
          <w:w w:val="95"/>
        </w:rPr>
        <w:t> </w:t>
      </w:r>
      <w:r>
        <w:rPr>
          <w:w w:val="95"/>
        </w:rPr>
        <w:t>más</w:t>
      </w:r>
      <w:r>
        <w:rPr>
          <w:spacing w:val="-5"/>
          <w:w w:val="95"/>
        </w:rPr>
        <w:t> </w:t>
      </w:r>
      <w:r>
        <w:rPr>
          <w:w w:val="95"/>
        </w:rPr>
        <w:t>que</w:t>
      </w:r>
      <w:r>
        <w:rPr>
          <w:spacing w:val="-5"/>
          <w:w w:val="95"/>
        </w:rPr>
        <w:t> </w:t>
      </w:r>
      <w:r>
        <w:rPr>
          <w:w w:val="95"/>
        </w:rPr>
        <w:t>alegorías;</w:t>
      </w:r>
      <w:r>
        <w:rPr>
          <w:spacing w:val="-5"/>
          <w:w w:val="95"/>
        </w:rPr>
        <w:t> </w:t>
      </w:r>
      <w:r>
        <w:rPr>
          <w:w w:val="95"/>
        </w:rPr>
        <w:t>ellos</w:t>
      </w:r>
      <w:r>
        <w:rPr>
          <w:spacing w:val="-5"/>
          <w:w w:val="95"/>
        </w:rPr>
        <w:t> </w:t>
      </w:r>
      <w:r>
        <w:rPr>
          <w:w w:val="95"/>
        </w:rPr>
        <w:t>nos</w:t>
      </w:r>
      <w:r>
        <w:rPr>
          <w:spacing w:val="-5"/>
          <w:w w:val="95"/>
        </w:rPr>
        <w:t> </w:t>
      </w:r>
      <w:r>
        <w:rPr>
          <w:w w:val="95"/>
        </w:rPr>
        <w:t>han</w:t>
      </w:r>
      <w:r>
        <w:rPr>
          <w:spacing w:val="-5"/>
          <w:w w:val="95"/>
        </w:rPr>
        <w:t> </w:t>
      </w:r>
      <w:r>
        <w:rPr>
          <w:w w:val="95"/>
        </w:rPr>
        <w:t>transmitido</w:t>
      </w:r>
      <w:r>
        <w:rPr>
          <w:spacing w:val="-5"/>
          <w:w w:val="95"/>
        </w:rPr>
        <w:t> </w:t>
      </w:r>
      <w:r>
        <w:rPr>
          <w:w w:val="95"/>
        </w:rPr>
        <w:t>descripciones raras</w:t>
      </w:r>
      <w:r>
        <w:rPr>
          <w:spacing w:val="-15"/>
          <w:w w:val="95"/>
        </w:rPr>
        <w:t> </w:t>
      </w:r>
      <w:r>
        <w:rPr>
          <w:w w:val="95"/>
        </w:rPr>
        <w:t>que</w:t>
      </w:r>
      <w:r>
        <w:rPr>
          <w:spacing w:val="-15"/>
          <w:w w:val="95"/>
        </w:rPr>
        <w:t> </w:t>
      </w:r>
      <w:r>
        <w:rPr>
          <w:w w:val="95"/>
        </w:rPr>
        <w:t>divierten</w:t>
      </w:r>
      <w:r>
        <w:rPr>
          <w:spacing w:val="-15"/>
          <w:w w:val="95"/>
        </w:rPr>
        <w:t> </w:t>
      </w:r>
      <w:r>
        <w:rPr>
          <w:w w:val="95"/>
        </w:rPr>
        <w:t>a</w:t>
      </w:r>
      <w:r>
        <w:rPr>
          <w:spacing w:val="-15"/>
          <w:w w:val="95"/>
        </w:rPr>
        <w:t> </w:t>
      </w:r>
      <w:r>
        <w:rPr>
          <w:w w:val="95"/>
        </w:rPr>
        <w:t>la</w:t>
      </w:r>
      <w:r>
        <w:rPr>
          <w:spacing w:val="-15"/>
          <w:w w:val="95"/>
        </w:rPr>
        <w:t> </w:t>
      </w:r>
      <w:r>
        <w:rPr>
          <w:w w:val="95"/>
        </w:rPr>
        <w:t>ociosa</w:t>
      </w:r>
      <w:r>
        <w:rPr>
          <w:spacing w:val="-15"/>
          <w:w w:val="95"/>
        </w:rPr>
        <w:t> </w:t>
      </w:r>
      <w:r>
        <w:rPr>
          <w:w w:val="95"/>
        </w:rPr>
        <w:t>curiosidad</w:t>
      </w:r>
      <w:r>
        <w:rPr>
          <w:spacing w:val="-15"/>
          <w:w w:val="95"/>
        </w:rPr>
        <w:t> </w:t>
      </w:r>
      <w:r>
        <w:rPr>
          <w:w w:val="95"/>
        </w:rPr>
        <w:t>del</w:t>
      </w:r>
      <w:r>
        <w:rPr>
          <w:spacing w:val="-15"/>
          <w:w w:val="95"/>
        </w:rPr>
        <w:t> </w:t>
      </w:r>
      <w:r>
        <w:rPr>
          <w:spacing w:val="-4"/>
          <w:w w:val="95"/>
        </w:rPr>
        <w:t>vulgar,</w:t>
      </w:r>
      <w:r>
        <w:rPr>
          <w:spacing w:val="-15"/>
          <w:w w:val="95"/>
        </w:rPr>
        <w:t> </w:t>
      </w:r>
      <w:r>
        <w:rPr>
          <w:w w:val="95"/>
        </w:rPr>
        <w:t>pero</w:t>
      </w:r>
      <w:r>
        <w:rPr>
          <w:spacing w:val="-15"/>
          <w:w w:val="95"/>
        </w:rPr>
        <w:t> </w:t>
      </w:r>
      <w:r>
        <w:rPr>
          <w:w w:val="95"/>
        </w:rPr>
        <w:t>no</w:t>
      </w:r>
      <w:r>
        <w:rPr>
          <w:spacing w:val="-15"/>
          <w:w w:val="95"/>
        </w:rPr>
        <w:t> </w:t>
      </w:r>
      <w:r>
        <w:rPr>
          <w:w w:val="95"/>
        </w:rPr>
        <w:t>proporcionan</w:t>
      </w:r>
      <w:r>
        <w:rPr>
          <w:spacing w:val="-15"/>
          <w:w w:val="95"/>
        </w:rPr>
        <w:t> </w:t>
      </w:r>
      <w:r>
        <w:rPr>
          <w:w w:val="95"/>
        </w:rPr>
        <w:t>ningu- </w:t>
      </w:r>
      <w:r>
        <w:rPr/>
        <w:t>na</w:t>
      </w:r>
      <w:r>
        <w:rPr>
          <w:spacing w:val="-30"/>
        </w:rPr>
        <w:t> </w:t>
      </w:r>
      <w:r>
        <w:rPr/>
        <w:t>instrucción</w:t>
      </w:r>
      <w:r>
        <w:rPr>
          <w:spacing w:val="-30"/>
        </w:rPr>
        <w:t> </w:t>
      </w:r>
      <w:r>
        <w:rPr/>
        <w:t>útil</w:t>
      </w:r>
      <w:r>
        <w:rPr>
          <w:spacing w:val="-30"/>
        </w:rPr>
        <w:t> </w:t>
      </w:r>
      <w:r>
        <w:rPr/>
        <w:t>al</w:t>
      </w:r>
      <w:r>
        <w:rPr>
          <w:spacing w:val="-30"/>
        </w:rPr>
        <w:t> </w:t>
      </w:r>
      <w:r>
        <w:rPr/>
        <w:t>espíritu</w:t>
      </w:r>
      <w:r>
        <w:rPr>
          <w:spacing w:val="-30"/>
        </w:rPr>
        <w:t> </w:t>
      </w:r>
      <w:r>
        <w:rPr/>
        <w:t>del</w:t>
      </w:r>
      <w:r>
        <w:rPr>
          <w:spacing w:val="-30"/>
        </w:rPr>
        <w:t> </w:t>
      </w:r>
      <w:r>
        <w:rPr/>
        <w:t>filósofo”</w:t>
      </w:r>
      <w:r>
        <w:rPr>
          <w:spacing w:val="-30"/>
        </w:rPr>
        <w:t> </w:t>
      </w:r>
      <w:r>
        <w:rPr/>
        <w:t>(12).</w:t>
      </w:r>
      <w:r>
        <w:rPr>
          <w:spacing w:val="-30"/>
        </w:rPr>
        <w:t> </w:t>
      </w:r>
      <w:r>
        <w:rPr/>
        <w:t>En</w:t>
      </w:r>
      <w:r>
        <w:rPr>
          <w:spacing w:val="-30"/>
        </w:rPr>
        <w:t> </w:t>
      </w:r>
      <w:r>
        <w:rPr/>
        <w:t>cambio,</w:t>
      </w:r>
      <w:r>
        <w:rPr>
          <w:spacing w:val="-30"/>
        </w:rPr>
        <w:t> </w:t>
      </w:r>
      <w:r>
        <w:rPr/>
        <w:t>sugería,</w:t>
      </w:r>
      <w:r>
        <w:rPr>
          <w:spacing w:val="-30"/>
        </w:rPr>
        <w:t> </w:t>
      </w:r>
      <w:r>
        <w:rPr/>
        <w:t>“el</w:t>
      </w:r>
      <w:r>
        <w:rPr>
          <w:spacing w:val="-30"/>
        </w:rPr>
        <w:t> </w:t>
      </w:r>
      <w:r>
        <w:rPr/>
        <w:t>principal objeto</w:t>
      </w:r>
      <w:r>
        <w:rPr>
          <w:spacing w:val="-24"/>
        </w:rPr>
        <w:t> </w:t>
      </w:r>
      <w:r>
        <w:rPr/>
        <w:t>sobre</w:t>
      </w:r>
      <w:r>
        <w:rPr>
          <w:spacing w:val="-24"/>
        </w:rPr>
        <w:t> </w:t>
      </w:r>
      <w:r>
        <w:rPr/>
        <w:t>el</w:t>
      </w:r>
      <w:r>
        <w:rPr>
          <w:spacing w:val="-24"/>
        </w:rPr>
        <w:t> </w:t>
      </w:r>
      <w:r>
        <w:rPr/>
        <w:t>que</w:t>
      </w:r>
      <w:r>
        <w:rPr>
          <w:spacing w:val="-24"/>
        </w:rPr>
        <w:t> </w:t>
      </w:r>
      <w:r>
        <w:rPr/>
        <w:t>debería</w:t>
      </w:r>
      <w:r>
        <w:rPr>
          <w:spacing w:val="-24"/>
        </w:rPr>
        <w:t> </w:t>
      </w:r>
      <w:r>
        <w:rPr/>
        <w:t>dirigirse</w:t>
      </w:r>
      <w:r>
        <w:rPr>
          <w:spacing w:val="-24"/>
        </w:rPr>
        <w:t> </w:t>
      </w:r>
      <w:r>
        <w:rPr/>
        <w:t>hoy</w:t>
      </w:r>
      <w:r>
        <w:rPr>
          <w:spacing w:val="-24"/>
        </w:rPr>
        <w:t> </w:t>
      </w:r>
      <w:r>
        <w:rPr/>
        <w:t>la</w:t>
      </w:r>
      <w:r>
        <w:rPr>
          <w:spacing w:val="-24"/>
        </w:rPr>
        <w:t> </w:t>
      </w:r>
      <w:r>
        <w:rPr/>
        <w:t>atención</w:t>
      </w:r>
      <w:r>
        <w:rPr>
          <w:spacing w:val="-24"/>
        </w:rPr>
        <w:t> </w:t>
      </w:r>
      <w:r>
        <w:rPr/>
        <w:t>y</w:t>
      </w:r>
      <w:r>
        <w:rPr>
          <w:spacing w:val="-24"/>
        </w:rPr>
        <w:t> </w:t>
      </w:r>
      <w:r>
        <w:rPr/>
        <w:t>el</w:t>
      </w:r>
      <w:r>
        <w:rPr>
          <w:spacing w:val="-24"/>
        </w:rPr>
        <w:t> </w:t>
      </w:r>
      <w:r>
        <w:rPr/>
        <w:t>celo</w:t>
      </w:r>
      <w:r>
        <w:rPr>
          <w:spacing w:val="-24"/>
        </w:rPr>
        <w:t> </w:t>
      </w:r>
      <w:r>
        <w:rPr/>
        <w:t>de</w:t>
      </w:r>
      <w:r>
        <w:rPr>
          <w:spacing w:val="-24"/>
        </w:rPr>
        <w:t> </w:t>
      </w:r>
      <w:r>
        <w:rPr/>
        <w:t>un</w:t>
      </w:r>
      <w:r>
        <w:rPr>
          <w:spacing w:val="-24"/>
        </w:rPr>
        <w:t> </w:t>
      </w:r>
      <w:r>
        <w:rPr/>
        <w:t>viajero</w:t>
      </w:r>
      <w:r>
        <w:rPr>
          <w:spacing w:val="-24"/>
        </w:rPr>
        <w:t> </w:t>
      </w:r>
      <w:r>
        <w:rPr/>
        <w:t>real- </w:t>
      </w:r>
      <w:r>
        <w:rPr>
          <w:w w:val="95"/>
        </w:rPr>
        <w:t>mente</w:t>
      </w:r>
      <w:r>
        <w:rPr>
          <w:spacing w:val="-8"/>
          <w:w w:val="95"/>
        </w:rPr>
        <w:t> </w:t>
      </w:r>
      <w:r>
        <w:rPr>
          <w:w w:val="95"/>
        </w:rPr>
        <w:t>filósofo,</w:t>
      </w:r>
      <w:r>
        <w:rPr>
          <w:spacing w:val="-9"/>
          <w:w w:val="95"/>
        </w:rPr>
        <w:t> </w:t>
      </w:r>
      <w:r>
        <w:rPr>
          <w:w w:val="95"/>
        </w:rPr>
        <w:t>sería</w:t>
      </w:r>
      <w:r>
        <w:rPr>
          <w:spacing w:val="-8"/>
          <w:w w:val="95"/>
        </w:rPr>
        <w:t> </w:t>
      </w:r>
      <w:r>
        <w:rPr>
          <w:w w:val="95"/>
        </w:rPr>
        <w:t>de</w:t>
      </w:r>
      <w:r>
        <w:rPr>
          <w:spacing w:val="-8"/>
          <w:w w:val="95"/>
        </w:rPr>
        <w:t> </w:t>
      </w:r>
      <w:r>
        <w:rPr>
          <w:w w:val="95"/>
        </w:rPr>
        <w:t>colectar</w:t>
      </w:r>
      <w:r>
        <w:rPr>
          <w:spacing w:val="-8"/>
          <w:w w:val="95"/>
        </w:rPr>
        <w:t> </w:t>
      </w:r>
      <w:r>
        <w:rPr>
          <w:w w:val="95"/>
        </w:rPr>
        <w:t>con</w:t>
      </w:r>
      <w:r>
        <w:rPr>
          <w:spacing w:val="-8"/>
          <w:w w:val="95"/>
        </w:rPr>
        <w:t> </w:t>
      </w:r>
      <w:r>
        <w:rPr>
          <w:w w:val="95"/>
        </w:rPr>
        <w:t>cuidado</w:t>
      </w:r>
      <w:r>
        <w:rPr>
          <w:spacing w:val="-8"/>
          <w:w w:val="95"/>
        </w:rPr>
        <w:t> </w:t>
      </w:r>
      <w:r>
        <w:rPr>
          <w:w w:val="95"/>
        </w:rPr>
        <w:t>todos</w:t>
      </w:r>
      <w:r>
        <w:rPr>
          <w:spacing w:val="-8"/>
          <w:w w:val="95"/>
        </w:rPr>
        <w:t> </w:t>
      </w:r>
      <w:r>
        <w:rPr>
          <w:w w:val="95"/>
        </w:rPr>
        <w:t>los</w:t>
      </w:r>
      <w:r>
        <w:rPr>
          <w:spacing w:val="-8"/>
          <w:w w:val="95"/>
        </w:rPr>
        <w:t> </w:t>
      </w:r>
      <w:r>
        <w:rPr>
          <w:w w:val="95"/>
        </w:rPr>
        <w:t>medios</w:t>
      </w:r>
      <w:r>
        <w:rPr>
          <w:spacing w:val="-8"/>
          <w:w w:val="95"/>
        </w:rPr>
        <w:t> </w:t>
      </w:r>
      <w:r>
        <w:rPr>
          <w:w w:val="95"/>
        </w:rPr>
        <w:t>que</w:t>
      </w:r>
      <w:r>
        <w:rPr>
          <w:spacing w:val="-8"/>
          <w:w w:val="95"/>
        </w:rPr>
        <w:t> </w:t>
      </w:r>
      <w:r>
        <w:rPr>
          <w:w w:val="95"/>
        </w:rPr>
        <w:t>pueden</w:t>
      </w:r>
      <w:r>
        <w:rPr>
          <w:spacing w:val="-8"/>
          <w:w w:val="95"/>
        </w:rPr>
        <w:t> </w:t>
      </w:r>
      <w:r>
        <w:rPr>
          <w:w w:val="95"/>
        </w:rPr>
        <w:t>servir </w:t>
      </w:r>
      <w:r>
        <w:rPr/>
        <w:t>para</w:t>
      </w:r>
      <w:r>
        <w:rPr>
          <w:spacing w:val="-13"/>
        </w:rPr>
        <w:t> </w:t>
      </w:r>
      <w:r>
        <w:rPr/>
        <w:t>penetrar</w:t>
      </w:r>
      <w:r>
        <w:rPr>
          <w:spacing w:val="-13"/>
        </w:rPr>
        <w:t> </w:t>
      </w:r>
      <w:r>
        <w:rPr/>
        <w:t>el</w:t>
      </w:r>
      <w:r>
        <w:rPr>
          <w:spacing w:val="-13"/>
        </w:rPr>
        <w:t> </w:t>
      </w:r>
      <w:r>
        <w:rPr/>
        <w:t>pensamiento</w:t>
      </w:r>
      <w:r>
        <w:rPr>
          <w:spacing w:val="-13"/>
        </w:rPr>
        <w:t> </w:t>
      </w:r>
      <w:r>
        <w:rPr/>
        <w:t>de</w:t>
      </w:r>
      <w:r>
        <w:rPr>
          <w:spacing w:val="-13"/>
        </w:rPr>
        <w:t> </w:t>
      </w:r>
      <w:r>
        <w:rPr/>
        <w:t>los</w:t>
      </w:r>
      <w:r>
        <w:rPr>
          <w:spacing w:val="-13"/>
        </w:rPr>
        <w:t> </w:t>
      </w:r>
      <w:r>
        <w:rPr/>
        <w:t>pueblos</w:t>
      </w:r>
      <w:r>
        <w:rPr>
          <w:spacing w:val="-13"/>
        </w:rPr>
        <w:t> </w:t>
      </w:r>
      <w:r>
        <w:rPr/>
        <w:t>en</w:t>
      </w:r>
      <w:r>
        <w:rPr>
          <w:spacing w:val="-13"/>
        </w:rPr>
        <w:t> </w:t>
      </w:r>
      <w:r>
        <w:rPr/>
        <w:t>medio</w:t>
      </w:r>
      <w:r>
        <w:rPr>
          <w:spacing w:val="-13"/>
        </w:rPr>
        <w:t> </w:t>
      </w:r>
      <w:r>
        <w:rPr/>
        <w:t>de</w:t>
      </w:r>
      <w:r>
        <w:rPr>
          <w:spacing w:val="-13"/>
        </w:rPr>
        <w:t> </w:t>
      </w:r>
      <w:r>
        <w:rPr/>
        <w:t>los</w:t>
      </w:r>
      <w:r>
        <w:rPr>
          <w:spacing w:val="-13"/>
        </w:rPr>
        <w:t> </w:t>
      </w:r>
      <w:r>
        <w:rPr/>
        <w:t>cuales</w:t>
      </w:r>
      <w:r>
        <w:rPr>
          <w:spacing w:val="-13"/>
        </w:rPr>
        <w:t> </w:t>
      </w:r>
      <w:r>
        <w:rPr/>
        <w:t>él</w:t>
      </w:r>
      <w:r>
        <w:rPr>
          <w:spacing w:val="-13"/>
        </w:rPr>
        <w:t> </w:t>
      </w:r>
      <w:r>
        <w:rPr/>
        <w:t>estaría </w:t>
      </w:r>
      <w:r>
        <w:rPr>
          <w:w w:val="95"/>
        </w:rPr>
        <w:t>ubicado,</w:t>
      </w:r>
      <w:r>
        <w:rPr>
          <w:spacing w:val="-9"/>
          <w:w w:val="95"/>
        </w:rPr>
        <w:t> </w:t>
      </w:r>
      <w:r>
        <w:rPr>
          <w:w w:val="95"/>
        </w:rPr>
        <w:t>y</w:t>
      </w:r>
      <w:r>
        <w:rPr>
          <w:spacing w:val="-9"/>
          <w:w w:val="95"/>
        </w:rPr>
        <w:t> </w:t>
      </w:r>
      <w:r>
        <w:rPr>
          <w:w w:val="95"/>
        </w:rPr>
        <w:t>a</w:t>
      </w:r>
      <w:r>
        <w:rPr>
          <w:spacing w:val="-9"/>
          <w:w w:val="95"/>
        </w:rPr>
        <w:t> </w:t>
      </w:r>
      <w:r>
        <w:rPr>
          <w:w w:val="95"/>
        </w:rPr>
        <w:t>explicar</w:t>
      </w:r>
      <w:r>
        <w:rPr>
          <w:spacing w:val="-9"/>
          <w:w w:val="95"/>
        </w:rPr>
        <w:t> </w:t>
      </w:r>
      <w:r>
        <w:rPr>
          <w:w w:val="95"/>
        </w:rPr>
        <w:t>la</w:t>
      </w:r>
      <w:r>
        <w:rPr>
          <w:spacing w:val="-9"/>
          <w:w w:val="95"/>
        </w:rPr>
        <w:t> </w:t>
      </w:r>
      <w:r>
        <w:rPr>
          <w:w w:val="95"/>
        </w:rPr>
        <w:t>continuación</w:t>
      </w:r>
      <w:r>
        <w:rPr>
          <w:spacing w:val="-9"/>
          <w:w w:val="95"/>
        </w:rPr>
        <w:t> </w:t>
      </w:r>
      <w:r>
        <w:rPr>
          <w:w w:val="95"/>
        </w:rPr>
        <w:t>de</w:t>
      </w:r>
      <w:r>
        <w:rPr>
          <w:spacing w:val="-9"/>
          <w:w w:val="95"/>
        </w:rPr>
        <w:t> </w:t>
      </w:r>
      <w:r>
        <w:rPr>
          <w:w w:val="95"/>
        </w:rPr>
        <w:t>sus</w:t>
      </w:r>
      <w:r>
        <w:rPr>
          <w:spacing w:val="-9"/>
          <w:w w:val="95"/>
        </w:rPr>
        <w:t> </w:t>
      </w:r>
      <w:r>
        <w:rPr>
          <w:w w:val="95"/>
        </w:rPr>
        <w:t>acciones</w:t>
      </w:r>
      <w:r>
        <w:rPr>
          <w:spacing w:val="-9"/>
          <w:w w:val="95"/>
        </w:rPr>
        <w:t> </w:t>
      </w:r>
      <w:r>
        <w:rPr>
          <w:w w:val="95"/>
        </w:rPr>
        <w:t>y</w:t>
      </w:r>
      <w:r>
        <w:rPr>
          <w:spacing w:val="-9"/>
          <w:w w:val="95"/>
        </w:rPr>
        <w:t> </w:t>
      </w:r>
      <w:r>
        <w:rPr>
          <w:w w:val="95"/>
        </w:rPr>
        <w:t>relaciones”</w:t>
      </w:r>
      <w:r>
        <w:rPr>
          <w:spacing w:val="-9"/>
          <w:w w:val="95"/>
        </w:rPr>
        <w:t> </w:t>
      </w:r>
      <w:r>
        <w:rPr>
          <w:w w:val="95"/>
        </w:rPr>
        <w:t>(13).</w:t>
      </w:r>
    </w:p>
    <w:p>
      <w:pPr>
        <w:spacing w:after="0" w:line="242" w:lineRule="auto"/>
        <w:jc w:val="both"/>
        <w:sectPr>
          <w:footerReference w:type="default" r:id="rId133"/>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8442" w:val="left" w:leader="none"/>
        </w:tabs>
        <w:spacing w:before="72"/>
        <w:ind w:left="1837" w:right="1409" w:firstLine="1438"/>
        <w:jc w:val="left"/>
        <w:rPr>
          <w:sz w:val="19"/>
        </w:rPr>
      </w:pPr>
      <w:r>
        <w:rPr/>
        <w:pict>
          <v:line style="position:absolute;mso-position-horizontal-relative:page;mso-position-vertical-relative:paragraph;z-index:10432" from="15pt,-30.93273pt" to="0pt,-30.93273pt" stroked="true" strokeweight=".25pt" strokecolor="#000000">
            <w10:wrap type="none"/>
          </v:line>
        </w:pict>
      </w:r>
      <w:r>
        <w:rPr/>
        <w:pict>
          <v:line style="position:absolute;mso-position-horizontal-relative:page;mso-position-vertical-relative:paragraph;z-index:10456" from="494.71701pt,-30.93273pt" to="509.71701pt,-30.93273pt" stroked="true" strokeweight=".25pt" strokecolor="#000000">
            <w10:wrap type="none"/>
          </v:line>
        </w:pict>
      </w:r>
      <w:r>
        <w:rPr>
          <w:rFonts w:ascii="Times New Roman" w:hAnsi="Times New Roman"/>
          <w:i/>
          <w:w w:val="90"/>
          <w:sz w:val="19"/>
        </w:rPr>
        <w:t>Despliegue del disposittivo del dominio concepttual</w:t>
      </w:r>
      <w:r>
        <w:rPr>
          <w:rFonts w:ascii="Times New Roman" w:hAnsi="Times New Roman"/>
          <w:i/>
          <w:spacing w:val="-5"/>
          <w:w w:val="90"/>
          <w:sz w:val="19"/>
        </w:rPr>
        <w:t> </w:t>
      </w:r>
      <w:r>
        <w:rPr>
          <w:rFonts w:ascii="Times New Roman" w:hAnsi="Times New Roman"/>
          <w:i/>
          <w:w w:val="90"/>
          <w:sz w:val="19"/>
        </w:rPr>
        <w:t>y</w:t>
      </w:r>
      <w:r>
        <w:rPr>
          <w:rFonts w:ascii="Times New Roman" w:hAnsi="Times New Roman"/>
          <w:i/>
          <w:spacing w:val="-1"/>
          <w:w w:val="90"/>
          <w:sz w:val="19"/>
        </w:rPr>
        <w:t> </w:t>
      </w:r>
      <w:r>
        <w:rPr>
          <w:rFonts w:ascii="Times New Roman" w:hAnsi="Times New Roman"/>
          <w:i/>
          <w:w w:val="90"/>
          <w:sz w:val="19"/>
        </w:rPr>
        <w:t>mettodológico...</w:t>
        <w:tab/>
      </w:r>
      <w:r>
        <w:rPr>
          <w:w w:val="95"/>
          <w:sz w:val="19"/>
        </w:rPr>
        <w:t>73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1" w:firstLine="283"/>
        <w:jc w:val="both"/>
      </w:pPr>
      <w:r>
        <w:rPr/>
        <w:t>Retomaba</w:t>
      </w:r>
      <w:r>
        <w:rPr>
          <w:spacing w:val="-20"/>
        </w:rPr>
        <w:t> </w:t>
      </w:r>
      <w:r>
        <w:rPr/>
        <w:t>el</w:t>
      </w:r>
      <w:r>
        <w:rPr>
          <w:spacing w:val="-20"/>
        </w:rPr>
        <w:t> </w:t>
      </w:r>
      <w:r>
        <w:rPr/>
        <w:t>papel</w:t>
      </w:r>
      <w:r>
        <w:rPr>
          <w:spacing w:val="-20"/>
        </w:rPr>
        <w:t> </w:t>
      </w:r>
      <w:r>
        <w:rPr/>
        <w:t>epistémico</w:t>
      </w:r>
      <w:r>
        <w:rPr>
          <w:spacing w:val="-20"/>
        </w:rPr>
        <w:t> </w:t>
      </w:r>
      <w:r>
        <w:rPr/>
        <w:t>de</w:t>
      </w:r>
      <w:r>
        <w:rPr>
          <w:spacing w:val="-20"/>
        </w:rPr>
        <w:t> </w:t>
      </w:r>
      <w:r>
        <w:rPr/>
        <w:t>la</w:t>
      </w:r>
      <w:r>
        <w:rPr>
          <w:spacing w:val="-20"/>
        </w:rPr>
        <w:t> </w:t>
      </w:r>
      <w:r>
        <w:rPr/>
        <w:t>lengua</w:t>
      </w:r>
      <w:r>
        <w:rPr>
          <w:spacing w:val="-20"/>
        </w:rPr>
        <w:t> </w:t>
      </w:r>
      <w:r>
        <w:rPr/>
        <w:t>local,</w:t>
      </w:r>
      <w:r>
        <w:rPr>
          <w:spacing w:val="-20"/>
        </w:rPr>
        <w:t> </w:t>
      </w:r>
      <w:r>
        <w:rPr/>
        <w:t>señalando</w:t>
      </w:r>
      <w:r>
        <w:rPr>
          <w:spacing w:val="-20"/>
        </w:rPr>
        <w:t> </w:t>
      </w:r>
      <w:r>
        <w:rPr/>
        <w:t>la</w:t>
      </w:r>
      <w:r>
        <w:rPr>
          <w:spacing w:val="-20"/>
        </w:rPr>
        <w:t> </w:t>
      </w:r>
      <w:r>
        <w:rPr/>
        <w:t>necesidad</w:t>
      </w:r>
      <w:r>
        <w:rPr>
          <w:spacing w:val="-20"/>
        </w:rPr>
        <w:t> </w:t>
      </w:r>
      <w:r>
        <w:rPr/>
        <w:t>de </w:t>
      </w:r>
      <w:r>
        <w:rPr>
          <w:w w:val="95"/>
        </w:rPr>
        <w:t>ser</w:t>
      </w:r>
      <w:r>
        <w:rPr>
          <w:spacing w:val="-15"/>
          <w:w w:val="95"/>
        </w:rPr>
        <w:t> </w:t>
      </w:r>
      <w:r>
        <w:rPr>
          <w:w w:val="95"/>
        </w:rPr>
        <w:t>iniciados</w:t>
      </w:r>
      <w:r>
        <w:rPr>
          <w:spacing w:val="-15"/>
          <w:w w:val="95"/>
        </w:rPr>
        <w:t> </w:t>
      </w:r>
      <w:r>
        <w:rPr>
          <w:w w:val="95"/>
        </w:rPr>
        <w:t>al</w:t>
      </w:r>
      <w:r>
        <w:rPr>
          <w:spacing w:val="-15"/>
          <w:w w:val="95"/>
        </w:rPr>
        <w:t> </w:t>
      </w:r>
      <w:r>
        <w:rPr>
          <w:w w:val="95"/>
        </w:rPr>
        <w:t>entero</w:t>
      </w:r>
      <w:r>
        <w:rPr>
          <w:spacing w:val="-15"/>
          <w:w w:val="95"/>
        </w:rPr>
        <w:t> </w:t>
      </w:r>
      <w:r>
        <w:rPr>
          <w:w w:val="95"/>
        </w:rPr>
        <w:t>conocimiento</w:t>
      </w:r>
      <w:r>
        <w:rPr>
          <w:spacing w:val="-15"/>
          <w:w w:val="95"/>
        </w:rPr>
        <w:t> </w:t>
      </w:r>
      <w:r>
        <w:rPr>
          <w:w w:val="95"/>
        </w:rPr>
        <w:t>del</w:t>
      </w:r>
      <w:r>
        <w:rPr>
          <w:spacing w:val="-15"/>
          <w:w w:val="95"/>
        </w:rPr>
        <w:t> </w:t>
      </w:r>
      <w:r>
        <w:rPr>
          <w:w w:val="95"/>
        </w:rPr>
        <w:t>idioma</w:t>
      </w:r>
      <w:r>
        <w:rPr>
          <w:spacing w:val="-15"/>
          <w:w w:val="95"/>
        </w:rPr>
        <w:t> </w:t>
      </w:r>
      <w:r>
        <w:rPr>
          <w:w w:val="95"/>
        </w:rPr>
        <w:t>de</w:t>
      </w:r>
      <w:r>
        <w:rPr>
          <w:spacing w:val="-15"/>
          <w:w w:val="95"/>
        </w:rPr>
        <w:t> </w:t>
      </w:r>
      <w:r>
        <w:rPr>
          <w:w w:val="95"/>
        </w:rPr>
        <w:t>los</w:t>
      </w:r>
      <w:r>
        <w:rPr>
          <w:spacing w:val="-15"/>
          <w:w w:val="95"/>
        </w:rPr>
        <w:t> </w:t>
      </w:r>
      <w:r>
        <w:rPr>
          <w:w w:val="95"/>
        </w:rPr>
        <w:t>“pueblos</w:t>
      </w:r>
      <w:r>
        <w:rPr>
          <w:spacing w:val="-16"/>
          <w:w w:val="95"/>
        </w:rPr>
        <w:t> </w:t>
      </w:r>
      <w:r>
        <w:rPr>
          <w:w w:val="95"/>
        </w:rPr>
        <w:t>salvajes”.</w:t>
      </w:r>
      <w:r>
        <w:rPr>
          <w:spacing w:val="-16"/>
          <w:w w:val="95"/>
        </w:rPr>
        <w:t> </w:t>
      </w:r>
      <w:r>
        <w:rPr>
          <w:w w:val="95"/>
        </w:rPr>
        <w:t>El</w:t>
      </w:r>
      <w:r>
        <w:rPr>
          <w:spacing w:val="-15"/>
          <w:w w:val="95"/>
        </w:rPr>
        <w:t> </w:t>
      </w:r>
      <w:r>
        <w:rPr>
          <w:w w:val="95"/>
        </w:rPr>
        <w:t>cono- </w:t>
      </w:r>
      <w:r>
        <w:rPr/>
        <w:t>cimiento</w:t>
      </w:r>
      <w:r>
        <w:rPr>
          <w:spacing w:val="-34"/>
        </w:rPr>
        <w:t> </w:t>
      </w:r>
      <w:r>
        <w:rPr/>
        <w:t>de</w:t>
      </w:r>
      <w:r>
        <w:rPr>
          <w:spacing w:val="-34"/>
        </w:rPr>
        <w:t> </w:t>
      </w:r>
      <w:r>
        <w:rPr/>
        <w:t>la</w:t>
      </w:r>
      <w:r>
        <w:rPr>
          <w:spacing w:val="-34"/>
        </w:rPr>
        <w:t> </w:t>
      </w:r>
      <w:r>
        <w:rPr/>
        <w:t>lengua</w:t>
      </w:r>
      <w:r>
        <w:rPr>
          <w:spacing w:val="-34"/>
        </w:rPr>
        <w:t> </w:t>
      </w:r>
      <w:r>
        <w:rPr/>
        <w:t>es</w:t>
      </w:r>
      <w:r>
        <w:rPr>
          <w:spacing w:val="-34"/>
        </w:rPr>
        <w:t> </w:t>
      </w:r>
      <w:r>
        <w:rPr/>
        <w:t>un</w:t>
      </w:r>
      <w:r>
        <w:rPr>
          <w:spacing w:val="-34"/>
        </w:rPr>
        <w:t> </w:t>
      </w:r>
      <w:r>
        <w:rPr/>
        <w:t>aspecto</w:t>
      </w:r>
      <w:r>
        <w:rPr>
          <w:spacing w:val="-33"/>
        </w:rPr>
        <w:t> </w:t>
      </w:r>
      <w:r>
        <w:rPr/>
        <w:t>que,</w:t>
      </w:r>
      <w:r>
        <w:rPr>
          <w:spacing w:val="-34"/>
        </w:rPr>
        <w:t> </w:t>
      </w:r>
      <w:r>
        <w:rPr/>
        <w:t>a</w:t>
      </w:r>
      <w:r>
        <w:rPr>
          <w:spacing w:val="-34"/>
        </w:rPr>
        <w:t> </w:t>
      </w:r>
      <w:r>
        <w:rPr/>
        <w:t>juicio</w:t>
      </w:r>
      <w:r>
        <w:rPr>
          <w:spacing w:val="-34"/>
        </w:rPr>
        <w:t> </w:t>
      </w:r>
      <w:r>
        <w:rPr/>
        <w:t>de</w:t>
      </w:r>
      <w:r>
        <w:rPr>
          <w:spacing w:val="-34"/>
        </w:rPr>
        <w:t> </w:t>
      </w:r>
      <w:r>
        <w:rPr/>
        <w:t>De</w:t>
      </w:r>
      <w:r>
        <w:rPr>
          <w:spacing w:val="-34"/>
        </w:rPr>
        <w:t> </w:t>
      </w:r>
      <w:r>
        <w:rPr/>
        <w:t>Gérando,</w:t>
      </w:r>
      <w:r>
        <w:rPr>
          <w:spacing w:val="-33"/>
        </w:rPr>
        <w:t> </w:t>
      </w:r>
      <w:r>
        <w:rPr/>
        <w:t>permitirá</w:t>
      </w:r>
      <w:r>
        <w:rPr>
          <w:spacing w:val="-34"/>
        </w:rPr>
        <w:t> </w:t>
      </w:r>
      <w:r>
        <w:rPr/>
        <w:t>“saber </w:t>
      </w:r>
      <w:r>
        <w:rPr>
          <w:w w:val="95"/>
        </w:rPr>
        <w:t>cómo</w:t>
      </w:r>
      <w:r>
        <w:rPr>
          <w:spacing w:val="-10"/>
          <w:w w:val="95"/>
        </w:rPr>
        <w:t> </w:t>
      </w:r>
      <w:r>
        <w:rPr>
          <w:w w:val="95"/>
        </w:rPr>
        <w:t>el</w:t>
      </w:r>
      <w:r>
        <w:rPr>
          <w:spacing w:val="-10"/>
          <w:w w:val="95"/>
        </w:rPr>
        <w:t> </w:t>
      </w:r>
      <w:r>
        <w:rPr>
          <w:w w:val="95"/>
        </w:rPr>
        <w:t>globo</w:t>
      </w:r>
      <w:r>
        <w:rPr>
          <w:spacing w:val="-10"/>
          <w:w w:val="95"/>
        </w:rPr>
        <w:t> </w:t>
      </w:r>
      <w:r>
        <w:rPr>
          <w:w w:val="95"/>
        </w:rPr>
        <w:t>se</w:t>
      </w:r>
      <w:r>
        <w:rPr>
          <w:spacing w:val="-10"/>
          <w:w w:val="95"/>
        </w:rPr>
        <w:t> </w:t>
      </w:r>
      <w:r>
        <w:rPr>
          <w:w w:val="95"/>
        </w:rPr>
        <w:t>ha</w:t>
      </w:r>
      <w:r>
        <w:rPr>
          <w:spacing w:val="-10"/>
          <w:w w:val="95"/>
        </w:rPr>
        <w:t> </w:t>
      </w:r>
      <w:r>
        <w:rPr>
          <w:w w:val="95"/>
        </w:rPr>
        <w:t>poblado</w:t>
      </w:r>
      <w:r>
        <w:rPr>
          <w:spacing w:val="-10"/>
          <w:w w:val="95"/>
        </w:rPr>
        <w:t> </w:t>
      </w:r>
      <w:r>
        <w:rPr>
          <w:w w:val="95"/>
        </w:rPr>
        <w:t>y</w:t>
      </w:r>
      <w:r>
        <w:rPr>
          <w:spacing w:val="-10"/>
          <w:w w:val="95"/>
        </w:rPr>
        <w:t> </w:t>
      </w:r>
      <w:r>
        <w:rPr>
          <w:w w:val="95"/>
        </w:rPr>
        <w:t>las</w:t>
      </w:r>
      <w:r>
        <w:rPr>
          <w:spacing w:val="-9"/>
          <w:w w:val="95"/>
        </w:rPr>
        <w:t> </w:t>
      </w:r>
      <w:r>
        <w:rPr>
          <w:w w:val="95"/>
        </w:rPr>
        <w:t>causas</w:t>
      </w:r>
      <w:r>
        <w:rPr>
          <w:spacing w:val="-10"/>
          <w:w w:val="95"/>
        </w:rPr>
        <w:t> </w:t>
      </w:r>
      <w:r>
        <w:rPr>
          <w:w w:val="95"/>
        </w:rPr>
        <w:t>diversas</w:t>
      </w:r>
      <w:r>
        <w:rPr>
          <w:spacing w:val="-9"/>
          <w:w w:val="95"/>
        </w:rPr>
        <w:t> </w:t>
      </w:r>
      <w:r>
        <w:rPr>
          <w:w w:val="95"/>
        </w:rPr>
        <w:t>del</w:t>
      </w:r>
      <w:r>
        <w:rPr>
          <w:spacing w:val="-9"/>
          <w:w w:val="95"/>
        </w:rPr>
        <w:t> </w:t>
      </w:r>
      <w:r>
        <w:rPr>
          <w:w w:val="95"/>
        </w:rPr>
        <w:t>estado</w:t>
      </w:r>
      <w:r>
        <w:rPr>
          <w:spacing w:val="-9"/>
          <w:w w:val="95"/>
        </w:rPr>
        <w:t> </w:t>
      </w:r>
      <w:r>
        <w:rPr>
          <w:w w:val="95"/>
        </w:rPr>
        <w:t>actual</w:t>
      </w:r>
      <w:r>
        <w:rPr>
          <w:spacing w:val="-9"/>
          <w:w w:val="95"/>
        </w:rPr>
        <w:t> </w:t>
      </w:r>
      <w:r>
        <w:rPr>
          <w:w w:val="95"/>
        </w:rPr>
        <w:t>en</w:t>
      </w:r>
      <w:r>
        <w:rPr>
          <w:spacing w:val="-10"/>
          <w:w w:val="95"/>
        </w:rPr>
        <w:t> </w:t>
      </w:r>
      <w:r>
        <w:rPr>
          <w:w w:val="95"/>
        </w:rPr>
        <w:t>el</w:t>
      </w:r>
      <w:r>
        <w:rPr>
          <w:spacing w:val="-10"/>
          <w:w w:val="95"/>
        </w:rPr>
        <w:t> </w:t>
      </w:r>
      <w:r>
        <w:rPr>
          <w:w w:val="95"/>
        </w:rPr>
        <w:t>que</w:t>
      </w:r>
      <w:r>
        <w:rPr>
          <w:spacing w:val="-9"/>
          <w:w w:val="95"/>
        </w:rPr>
        <w:t> </w:t>
      </w:r>
      <w:r>
        <w:rPr>
          <w:w w:val="95"/>
        </w:rPr>
        <w:t>esas naciones se encuentran” (11), pero etnográficamente ya indicaba, antes que los </w:t>
      </w:r>
      <w:r>
        <w:rPr/>
        <w:t>nuevos</w:t>
      </w:r>
      <w:r>
        <w:rPr>
          <w:spacing w:val="-19"/>
        </w:rPr>
        <w:t> </w:t>
      </w:r>
      <w:r>
        <w:rPr/>
        <w:t>antropólogos,</w:t>
      </w:r>
      <w:r>
        <w:rPr>
          <w:spacing w:val="-20"/>
        </w:rPr>
        <w:t> </w:t>
      </w:r>
      <w:r>
        <w:rPr/>
        <w:t>que</w:t>
      </w:r>
      <w:r>
        <w:rPr>
          <w:spacing w:val="-19"/>
        </w:rPr>
        <w:t> </w:t>
      </w:r>
      <w:r>
        <w:rPr/>
        <w:t>“el</w:t>
      </w:r>
      <w:r>
        <w:rPr>
          <w:spacing w:val="-19"/>
        </w:rPr>
        <w:t> </w:t>
      </w:r>
      <w:r>
        <w:rPr/>
        <w:t>primer</w:t>
      </w:r>
      <w:r>
        <w:rPr>
          <w:spacing w:val="-19"/>
        </w:rPr>
        <w:t> </w:t>
      </w:r>
      <w:r>
        <w:rPr/>
        <w:t>medio</w:t>
      </w:r>
      <w:r>
        <w:rPr>
          <w:spacing w:val="-19"/>
        </w:rPr>
        <w:t> </w:t>
      </w:r>
      <w:r>
        <w:rPr/>
        <w:t>para</w:t>
      </w:r>
      <w:r>
        <w:rPr>
          <w:spacing w:val="-19"/>
        </w:rPr>
        <w:t> </w:t>
      </w:r>
      <w:r>
        <w:rPr/>
        <w:t>bien</w:t>
      </w:r>
      <w:r>
        <w:rPr>
          <w:spacing w:val="-19"/>
        </w:rPr>
        <w:t> </w:t>
      </w:r>
      <w:r>
        <w:rPr/>
        <w:t>conocer</w:t>
      </w:r>
      <w:r>
        <w:rPr>
          <w:spacing w:val="-19"/>
        </w:rPr>
        <w:t> </w:t>
      </w:r>
      <w:r>
        <w:rPr/>
        <w:t>a</w:t>
      </w:r>
      <w:r>
        <w:rPr>
          <w:spacing w:val="-19"/>
        </w:rPr>
        <w:t> </w:t>
      </w:r>
      <w:r>
        <w:rPr/>
        <w:t>los</w:t>
      </w:r>
      <w:r>
        <w:rPr>
          <w:spacing w:val="-19"/>
        </w:rPr>
        <w:t> </w:t>
      </w:r>
      <w:r>
        <w:rPr/>
        <w:t>salvajes</w:t>
      </w:r>
      <w:r>
        <w:rPr>
          <w:spacing w:val="-19"/>
        </w:rPr>
        <w:t> </w:t>
      </w:r>
      <w:r>
        <w:rPr/>
        <w:t>es </w:t>
      </w:r>
      <w:r>
        <w:rPr>
          <w:w w:val="95"/>
        </w:rPr>
        <w:t>devenir</w:t>
      </w:r>
      <w:r>
        <w:rPr>
          <w:spacing w:val="-8"/>
          <w:w w:val="95"/>
        </w:rPr>
        <w:t> </w:t>
      </w:r>
      <w:r>
        <w:rPr>
          <w:w w:val="95"/>
        </w:rPr>
        <w:t>de</w:t>
      </w:r>
      <w:r>
        <w:rPr>
          <w:spacing w:val="-9"/>
          <w:w w:val="95"/>
        </w:rPr>
        <w:t> </w:t>
      </w:r>
      <w:r>
        <w:rPr>
          <w:w w:val="95"/>
        </w:rPr>
        <w:t>algún</w:t>
      </w:r>
      <w:r>
        <w:rPr>
          <w:spacing w:val="-9"/>
          <w:w w:val="95"/>
        </w:rPr>
        <w:t> </w:t>
      </w:r>
      <w:r>
        <w:rPr>
          <w:w w:val="95"/>
        </w:rPr>
        <w:t>modo</w:t>
      </w:r>
      <w:r>
        <w:rPr>
          <w:spacing w:val="-9"/>
          <w:w w:val="95"/>
        </w:rPr>
        <w:t> </w:t>
      </w:r>
      <w:r>
        <w:rPr>
          <w:w w:val="95"/>
        </w:rPr>
        <w:t>como</w:t>
      </w:r>
      <w:r>
        <w:rPr>
          <w:spacing w:val="-9"/>
          <w:w w:val="95"/>
        </w:rPr>
        <w:t> </w:t>
      </w:r>
      <w:r>
        <w:rPr>
          <w:w w:val="95"/>
        </w:rPr>
        <w:t>uno</w:t>
      </w:r>
      <w:r>
        <w:rPr>
          <w:spacing w:val="-9"/>
          <w:w w:val="95"/>
        </w:rPr>
        <w:t> </w:t>
      </w:r>
      <w:r>
        <w:rPr>
          <w:w w:val="95"/>
        </w:rPr>
        <w:t>de</w:t>
      </w:r>
      <w:r>
        <w:rPr>
          <w:spacing w:val="-9"/>
          <w:w w:val="95"/>
        </w:rPr>
        <w:t> </w:t>
      </w:r>
      <w:r>
        <w:rPr>
          <w:w w:val="95"/>
        </w:rPr>
        <w:t>ellos;</w:t>
      </w:r>
      <w:r>
        <w:rPr>
          <w:spacing w:val="-9"/>
          <w:w w:val="95"/>
        </w:rPr>
        <w:t> </w:t>
      </w:r>
      <w:r>
        <w:rPr>
          <w:w w:val="95"/>
        </w:rPr>
        <w:t>es</w:t>
      </w:r>
      <w:r>
        <w:rPr>
          <w:spacing w:val="-9"/>
          <w:w w:val="95"/>
        </w:rPr>
        <w:t> </w:t>
      </w:r>
      <w:r>
        <w:rPr>
          <w:w w:val="95"/>
        </w:rPr>
        <w:t>aprendiendo</w:t>
      </w:r>
      <w:r>
        <w:rPr>
          <w:spacing w:val="-9"/>
          <w:w w:val="95"/>
        </w:rPr>
        <w:t> </w:t>
      </w:r>
      <w:r>
        <w:rPr>
          <w:w w:val="95"/>
        </w:rPr>
        <w:t>su</w:t>
      </w:r>
      <w:r>
        <w:rPr>
          <w:spacing w:val="-9"/>
          <w:w w:val="95"/>
        </w:rPr>
        <w:t> </w:t>
      </w:r>
      <w:r>
        <w:rPr>
          <w:w w:val="95"/>
        </w:rPr>
        <w:t>lengua</w:t>
      </w:r>
      <w:r>
        <w:rPr>
          <w:spacing w:val="-9"/>
          <w:w w:val="95"/>
        </w:rPr>
        <w:t> </w:t>
      </w:r>
      <w:r>
        <w:rPr>
          <w:w w:val="95"/>
        </w:rPr>
        <w:t>que</w:t>
      </w:r>
      <w:r>
        <w:rPr>
          <w:spacing w:val="-9"/>
          <w:w w:val="95"/>
        </w:rPr>
        <w:t> </w:t>
      </w:r>
      <w:r>
        <w:rPr>
          <w:w w:val="95"/>
        </w:rPr>
        <w:t>uno</w:t>
      </w:r>
      <w:r>
        <w:rPr>
          <w:spacing w:val="-9"/>
          <w:w w:val="95"/>
        </w:rPr>
        <w:t> </w:t>
      </w:r>
      <w:r>
        <w:rPr>
          <w:w w:val="95"/>
        </w:rPr>
        <w:t>de- </w:t>
      </w:r>
      <w:r>
        <w:rPr/>
        <w:t>vendrá</w:t>
      </w:r>
      <w:r>
        <w:rPr>
          <w:spacing w:val="-23"/>
        </w:rPr>
        <w:t> </w:t>
      </w:r>
      <w:r>
        <w:rPr/>
        <w:t>su</w:t>
      </w:r>
      <w:r>
        <w:rPr>
          <w:spacing w:val="-23"/>
        </w:rPr>
        <w:t> </w:t>
      </w:r>
      <w:r>
        <w:rPr/>
        <w:t>conciudadano”</w:t>
      </w:r>
      <w:r>
        <w:rPr>
          <w:spacing w:val="-23"/>
        </w:rPr>
        <w:t> </w:t>
      </w:r>
      <w:r>
        <w:rPr/>
        <w:t>(13).</w:t>
      </w:r>
      <w:r>
        <w:rPr>
          <w:spacing w:val="-23"/>
        </w:rPr>
        <w:t> </w:t>
      </w:r>
      <w:r>
        <w:rPr/>
        <w:t>Invitando</w:t>
      </w:r>
      <w:r>
        <w:rPr>
          <w:spacing w:val="-23"/>
        </w:rPr>
        <w:t> </w:t>
      </w:r>
      <w:r>
        <w:rPr/>
        <w:t>al</w:t>
      </w:r>
      <w:r>
        <w:rPr>
          <w:spacing w:val="-23"/>
        </w:rPr>
        <w:t> </w:t>
      </w:r>
      <w:r>
        <w:rPr/>
        <w:t>conocimiento</w:t>
      </w:r>
      <w:r>
        <w:rPr>
          <w:spacing w:val="-23"/>
        </w:rPr>
        <w:t> </w:t>
      </w:r>
      <w:r>
        <w:rPr/>
        <w:t>de</w:t>
      </w:r>
      <w:r>
        <w:rPr>
          <w:spacing w:val="-23"/>
        </w:rPr>
        <w:t> </w:t>
      </w:r>
      <w:r>
        <w:rPr/>
        <w:t>las</w:t>
      </w:r>
      <w:r>
        <w:rPr>
          <w:spacing w:val="-23"/>
        </w:rPr>
        <w:t> </w:t>
      </w:r>
      <w:r>
        <w:rPr/>
        <w:t>lenguas</w:t>
      </w:r>
      <w:r>
        <w:rPr>
          <w:spacing w:val="-23"/>
        </w:rPr>
        <w:t> </w:t>
      </w:r>
      <w:r>
        <w:rPr/>
        <w:t>de</w:t>
      </w:r>
      <w:r>
        <w:rPr>
          <w:spacing w:val="-23"/>
        </w:rPr>
        <w:t> </w:t>
      </w:r>
      <w:r>
        <w:rPr/>
        <w:t>las </w:t>
      </w:r>
      <w:r>
        <w:rPr>
          <w:w w:val="95"/>
        </w:rPr>
        <w:t>poblaciones autóctonas, escribía: “No tememos decirlo, el arte de bien estudiar estas</w:t>
      </w:r>
      <w:r>
        <w:rPr>
          <w:spacing w:val="-16"/>
          <w:w w:val="95"/>
        </w:rPr>
        <w:t> </w:t>
      </w:r>
      <w:r>
        <w:rPr>
          <w:w w:val="95"/>
        </w:rPr>
        <w:t>lenguas,</w:t>
      </w:r>
      <w:r>
        <w:rPr>
          <w:spacing w:val="-16"/>
          <w:w w:val="95"/>
        </w:rPr>
        <w:t> </w:t>
      </w:r>
      <w:r>
        <w:rPr>
          <w:w w:val="95"/>
        </w:rPr>
        <w:t>si</w:t>
      </w:r>
      <w:r>
        <w:rPr>
          <w:spacing w:val="-16"/>
          <w:w w:val="95"/>
        </w:rPr>
        <w:t> </w:t>
      </w:r>
      <w:r>
        <w:rPr>
          <w:w w:val="95"/>
        </w:rPr>
        <w:t>esto</w:t>
      </w:r>
      <w:r>
        <w:rPr>
          <w:spacing w:val="-16"/>
          <w:w w:val="95"/>
        </w:rPr>
        <w:t> </w:t>
      </w:r>
      <w:r>
        <w:rPr>
          <w:w w:val="95"/>
        </w:rPr>
        <w:t>pudiese</w:t>
      </w:r>
      <w:r>
        <w:rPr>
          <w:spacing w:val="-16"/>
          <w:w w:val="95"/>
        </w:rPr>
        <w:t> </w:t>
      </w:r>
      <w:r>
        <w:rPr>
          <w:w w:val="95"/>
        </w:rPr>
        <w:t>ser</w:t>
      </w:r>
      <w:r>
        <w:rPr>
          <w:spacing w:val="-16"/>
          <w:w w:val="95"/>
        </w:rPr>
        <w:t> </w:t>
      </w:r>
      <w:r>
        <w:rPr>
          <w:w w:val="95"/>
        </w:rPr>
        <w:t>reducido</w:t>
      </w:r>
      <w:r>
        <w:rPr>
          <w:spacing w:val="-16"/>
          <w:w w:val="95"/>
        </w:rPr>
        <w:t> </w:t>
      </w:r>
      <w:r>
        <w:rPr>
          <w:w w:val="95"/>
        </w:rPr>
        <w:t>en</w:t>
      </w:r>
      <w:r>
        <w:rPr>
          <w:spacing w:val="-16"/>
          <w:w w:val="95"/>
        </w:rPr>
        <w:t> </w:t>
      </w:r>
      <w:r>
        <w:rPr>
          <w:w w:val="95"/>
        </w:rPr>
        <w:t>precepto,</w:t>
      </w:r>
      <w:r>
        <w:rPr>
          <w:spacing w:val="-16"/>
          <w:w w:val="95"/>
        </w:rPr>
        <w:t> </w:t>
      </w:r>
      <w:r>
        <w:rPr>
          <w:w w:val="95"/>
        </w:rPr>
        <w:t>sería</w:t>
      </w:r>
      <w:r>
        <w:rPr>
          <w:spacing w:val="-17"/>
          <w:w w:val="95"/>
        </w:rPr>
        <w:t> </w:t>
      </w:r>
      <w:r>
        <w:rPr>
          <w:w w:val="95"/>
        </w:rPr>
        <w:t>una</w:t>
      </w:r>
      <w:r>
        <w:rPr>
          <w:spacing w:val="-16"/>
          <w:w w:val="95"/>
        </w:rPr>
        <w:t> </w:t>
      </w:r>
      <w:r>
        <w:rPr>
          <w:w w:val="95"/>
        </w:rPr>
        <w:t>obra</w:t>
      </w:r>
      <w:r>
        <w:rPr>
          <w:spacing w:val="-17"/>
          <w:w w:val="95"/>
        </w:rPr>
        <w:t> </w:t>
      </w:r>
      <w:r>
        <w:rPr>
          <w:w w:val="95"/>
        </w:rPr>
        <w:t>maestra</w:t>
      </w:r>
      <w:r>
        <w:rPr>
          <w:spacing w:val="-16"/>
          <w:w w:val="95"/>
        </w:rPr>
        <w:t> </w:t>
      </w:r>
      <w:r>
        <w:rPr>
          <w:w w:val="95"/>
        </w:rPr>
        <w:t>de </w:t>
      </w:r>
      <w:r>
        <w:rPr/>
        <w:t>la</w:t>
      </w:r>
      <w:r>
        <w:rPr>
          <w:spacing w:val="-30"/>
        </w:rPr>
        <w:t> </w:t>
      </w:r>
      <w:r>
        <w:rPr/>
        <w:t>filosofía;</w:t>
      </w:r>
      <w:r>
        <w:rPr>
          <w:spacing w:val="-30"/>
        </w:rPr>
        <w:t> </w:t>
      </w:r>
      <w:r>
        <w:rPr/>
        <w:t>no</w:t>
      </w:r>
      <w:r>
        <w:rPr>
          <w:spacing w:val="-30"/>
        </w:rPr>
        <w:t> </w:t>
      </w:r>
      <w:r>
        <w:rPr/>
        <w:t>puede</w:t>
      </w:r>
      <w:r>
        <w:rPr>
          <w:spacing w:val="-30"/>
        </w:rPr>
        <w:t> </w:t>
      </w:r>
      <w:r>
        <w:rPr/>
        <w:t>ser</w:t>
      </w:r>
      <w:r>
        <w:rPr>
          <w:spacing w:val="-30"/>
        </w:rPr>
        <w:t> </w:t>
      </w:r>
      <w:r>
        <w:rPr/>
        <w:t>más</w:t>
      </w:r>
      <w:r>
        <w:rPr>
          <w:spacing w:val="-30"/>
        </w:rPr>
        <w:t> </w:t>
      </w:r>
      <w:r>
        <w:rPr/>
        <w:t>que</w:t>
      </w:r>
      <w:r>
        <w:rPr>
          <w:spacing w:val="-30"/>
        </w:rPr>
        <w:t> </w:t>
      </w:r>
      <w:r>
        <w:rPr/>
        <w:t>el</w:t>
      </w:r>
      <w:r>
        <w:rPr>
          <w:spacing w:val="-30"/>
        </w:rPr>
        <w:t> </w:t>
      </w:r>
      <w:r>
        <w:rPr/>
        <w:t>fruto</w:t>
      </w:r>
      <w:r>
        <w:rPr>
          <w:spacing w:val="-30"/>
        </w:rPr>
        <w:t> </w:t>
      </w:r>
      <w:r>
        <w:rPr/>
        <w:t>de</w:t>
      </w:r>
      <w:r>
        <w:rPr>
          <w:spacing w:val="-30"/>
        </w:rPr>
        <w:t> </w:t>
      </w:r>
      <w:r>
        <w:rPr/>
        <w:t>largas</w:t>
      </w:r>
      <w:r>
        <w:rPr>
          <w:spacing w:val="-30"/>
        </w:rPr>
        <w:t> </w:t>
      </w:r>
      <w:r>
        <w:rPr/>
        <w:t>meditaciones</w:t>
      </w:r>
      <w:r>
        <w:rPr>
          <w:spacing w:val="-30"/>
        </w:rPr>
        <w:t> </w:t>
      </w:r>
      <w:r>
        <w:rPr/>
        <w:t>sobre</w:t>
      </w:r>
      <w:r>
        <w:rPr>
          <w:spacing w:val="-30"/>
        </w:rPr>
        <w:t> </w:t>
      </w:r>
      <w:r>
        <w:rPr/>
        <w:t>el</w:t>
      </w:r>
      <w:r>
        <w:rPr>
          <w:spacing w:val="-30"/>
        </w:rPr>
        <w:t> </w:t>
      </w:r>
      <w:r>
        <w:rPr/>
        <w:t>origen </w:t>
      </w:r>
      <w:r>
        <w:rPr>
          <w:w w:val="95"/>
        </w:rPr>
        <w:t>de las ideas”</w:t>
      </w:r>
      <w:r>
        <w:rPr>
          <w:spacing w:val="-33"/>
          <w:w w:val="95"/>
        </w:rPr>
        <w:t> </w:t>
      </w:r>
      <w:r>
        <w:rPr>
          <w:w w:val="95"/>
        </w:rPr>
        <w:t>(14).</w:t>
      </w:r>
    </w:p>
    <w:p>
      <w:pPr>
        <w:pStyle w:val="BodyText"/>
        <w:spacing w:line="242" w:lineRule="auto"/>
        <w:ind w:left="1553" w:right="1551" w:firstLine="283"/>
        <w:jc w:val="both"/>
      </w:pPr>
      <w:r>
        <w:rPr>
          <w:w w:val="95"/>
        </w:rPr>
        <w:t>De</w:t>
      </w:r>
      <w:r>
        <w:rPr>
          <w:spacing w:val="-11"/>
          <w:w w:val="95"/>
        </w:rPr>
        <w:t> </w:t>
      </w:r>
      <w:r>
        <w:rPr>
          <w:w w:val="95"/>
        </w:rPr>
        <w:t>Gérando</w:t>
      </w:r>
      <w:r>
        <w:rPr>
          <w:spacing w:val="-10"/>
          <w:w w:val="95"/>
        </w:rPr>
        <w:t> </w:t>
      </w:r>
      <w:r>
        <w:rPr>
          <w:w w:val="95"/>
        </w:rPr>
        <w:t>no</w:t>
      </w:r>
      <w:r>
        <w:rPr>
          <w:spacing w:val="-11"/>
          <w:w w:val="95"/>
        </w:rPr>
        <w:t> </w:t>
      </w:r>
      <w:r>
        <w:rPr>
          <w:w w:val="95"/>
        </w:rPr>
        <w:t>es</w:t>
      </w:r>
      <w:r>
        <w:rPr>
          <w:spacing w:val="-11"/>
          <w:w w:val="95"/>
        </w:rPr>
        <w:t> </w:t>
      </w:r>
      <w:r>
        <w:rPr>
          <w:w w:val="95"/>
        </w:rPr>
        <w:t>un</w:t>
      </w:r>
      <w:r>
        <w:rPr>
          <w:spacing w:val="-11"/>
          <w:w w:val="95"/>
        </w:rPr>
        <w:t> </w:t>
      </w:r>
      <w:r>
        <w:rPr>
          <w:w w:val="95"/>
        </w:rPr>
        <w:t>improvisado</w:t>
      </w:r>
      <w:r>
        <w:rPr>
          <w:spacing w:val="-11"/>
          <w:w w:val="95"/>
        </w:rPr>
        <w:t> </w:t>
      </w:r>
      <w:r>
        <w:rPr>
          <w:w w:val="95"/>
        </w:rPr>
        <w:t>en</w:t>
      </w:r>
      <w:r>
        <w:rPr>
          <w:spacing w:val="-11"/>
          <w:w w:val="95"/>
        </w:rPr>
        <w:t> </w:t>
      </w:r>
      <w:r>
        <w:rPr>
          <w:w w:val="95"/>
        </w:rPr>
        <w:t>el</w:t>
      </w:r>
      <w:r>
        <w:rPr>
          <w:spacing w:val="-11"/>
          <w:w w:val="95"/>
        </w:rPr>
        <w:t> </w:t>
      </w:r>
      <w:r>
        <w:rPr>
          <w:w w:val="95"/>
        </w:rPr>
        <w:t>tema,</w:t>
      </w:r>
      <w:r>
        <w:rPr>
          <w:spacing w:val="-11"/>
          <w:w w:val="95"/>
        </w:rPr>
        <w:t> </w:t>
      </w:r>
      <w:r>
        <w:rPr>
          <w:w w:val="95"/>
        </w:rPr>
        <w:t>él</w:t>
      </w:r>
      <w:r>
        <w:rPr>
          <w:spacing w:val="-11"/>
          <w:w w:val="95"/>
        </w:rPr>
        <w:t> </w:t>
      </w:r>
      <w:r>
        <w:rPr>
          <w:w w:val="95"/>
        </w:rPr>
        <w:t>había</w:t>
      </w:r>
      <w:r>
        <w:rPr>
          <w:spacing w:val="-10"/>
          <w:w w:val="95"/>
        </w:rPr>
        <w:t> </w:t>
      </w:r>
      <w:r>
        <w:rPr>
          <w:w w:val="95"/>
        </w:rPr>
        <w:t>escrito</w:t>
      </w:r>
      <w:r>
        <w:rPr>
          <w:spacing w:val="-11"/>
          <w:w w:val="95"/>
        </w:rPr>
        <w:t> </w:t>
      </w:r>
      <w:r>
        <w:rPr>
          <w:w w:val="95"/>
        </w:rPr>
        <w:t>sobre</w:t>
      </w:r>
      <w:r>
        <w:rPr>
          <w:spacing w:val="-11"/>
          <w:w w:val="95"/>
        </w:rPr>
        <w:t> </w:t>
      </w:r>
      <w:r>
        <w:rPr>
          <w:w w:val="95"/>
        </w:rPr>
        <w:t>la</w:t>
      </w:r>
      <w:r>
        <w:rPr>
          <w:spacing w:val="-11"/>
          <w:w w:val="95"/>
        </w:rPr>
        <w:t> </w:t>
      </w:r>
      <w:r>
        <w:rPr>
          <w:w w:val="95"/>
        </w:rPr>
        <w:t>influen- </w:t>
      </w:r>
      <w:r>
        <w:rPr/>
        <w:t>cia</w:t>
      </w:r>
      <w:r>
        <w:rPr>
          <w:spacing w:val="-23"/>
        </w:rPr>
        <w:t> </w:t>
      </w:r>
      <w:r>
        <w:rPr/>
        <w:t>de</w:t>
      </w:r>
      <w:r>
        <w:rPr>
          <w:spacing w:val="-23"/>
        </w:rPr>
        <w:t> </w:t>
      </w:r>
      <w:r>
        <w:rPr/>
        <w:t>los</w:t>
      </w:r>
      <w:r>
        <w:rPr>
          <w:spacing w:val="-23"/>
        </w:rPr>
        <w:t> </w:t>
      </w:r>
      <w:r>
        <w:rPr/>
        <w:t>signos</w:t>
      </w:r>
      <w:r>
        <w:rPr>
          <w:spacing w:val="-23"/>
        </w:rPr>
        <w:t> </w:t>
      </w:r>
      <w:r>
        <w:rPr/>
        <w:t>sobre</w:t>
      </w:r>
      <w:r>
        <w:rPr>
          <w:spacing w:val="-23"/>
        </w:rPr>
        <w:t> </w:t>
      </w:r>
      <w:r>
        <w:rPr/>
        <w:t>la</w:t>
      </w:r>
      <w:r>
        <w:rPr>
          <w:spacing w:val="-23"/>
        </w:rPr>
        <w:t> </w:t>
      </w:r>
      <w:r>
        <w:rPr/>
        <w:t>lengua,</w:t>
      </w:r>
      <w:r>
        <w:rPr>
          <w:spacing w:val="-23"/>
        </w:rPr>
        <w:t> </w:t>
      </w:r>
      <w:r>
        <w:rPr/>
        <w:t>en</w:t>
      </w:r>
      <w:r>
        <w:rPr>
          <w:spacing w:val="-23"/>
        </w:rPr>
        <w:t> </w:t>
      </w:r>
      <w:r>
        <w:rPr/>
        <w:t>1827,</w:t>
      </w:r>
      <w:r>
        <w:rPr>
          <w:spacing w:val="-23"/>
        </w:rPr>
        <w:t> </w:t>
      </w:r>
      <w:r>
        <w:rPr/>
        <w:t>apoyado</w:t>
      </w:r>
      <w:r>
        <w:rPr>
          <w:spacing w:val="-23"/>
        </w:rPr>
        <w:t> </w:t>
      </w:r>
      <w:r>
        <w:rPr/>
        <w:t>en</w:t>
      </w:r>
      <w:r>
        <w:rPr>
          <w:spacing w:val="-23"/>
        </w:rPr>
        <w:t> </w:t>
      </w:r>
      <w:r>
        <w:rPr/>
        <w:t>su</w:t>
      </w:r>
      <w:r>
        <w:rPr>
          <w:spacing w:val="-23"/>
        </w:rPr>
        <w:t> </w:t>
      </w:r>
      <w:r>
        <w:rPr/>
        <w:t>conocimiento</w:t>
      </w:r>
      <w:r>
        <w:rPr>
          <w:spacing w:val="-23"/>
        </w:rPr>
        <w:t> </w:t>
      </w:r>
      <w:r>
        <w:rPr/>
        <w:t>sobre</w:t>
      </w:r>
      <w:r>
        <w:rPr>
          <w:spacing w:val="-23"/>
        </w:rPr>
        <w:t> </w:t>
      </w:r>
      <w:r>
        <w:rPr/>
        <w:t>el </w:t>
      </w:r>
      <w:r>
        <w:rPr>
          <w:w w:val="95"/>
        </w:rPr>
        <w:t>lenguaje</w:t>
      </w:r>
      <w:r>
        <w:rPr>
          <w:spacing w:val="-8"/>
          <w:w w:val="95"/>
        </w:rPr>
        <w:t> </w:t>
      </w:r>
      <w:r>
        <w:rPr>
          <w:w w:val="95"/>
        </w:rPr>
        <w:t>de</w:t>
      </w:r>
      <w:r>
        <w:rPr>
          <w:spacing w:val="-9"/>
          <w:w w:val="95"/>
        </w:rPr>
        <w:t> </w:t>
      </w:r>
      <w:r>
        <w:rPr>
          <w:w w:val="95"/>
        </w:rPr>
        <w:t>señas</w:t>
      </w:r>
      <w:r>
        <w:rPr>
          <w:spacing w:val="-9"/>
          <w:w w:val="95"/>
        </w:rPr>
        <w:t> </w:t>
      </w:r>
      <w:r>
        <w:rPr>
          <w:w w:val="95"/>
        </w:rPr>
        <w:t>de</w:t>
      </w:r>
      <w:r>
        <w:rPr>
          <w:spacing w:val="-9"/>
          <w:w w:val="95"/>
        </w:rPr>
        <w:t> </w:t>
      </w:r>
      <w:r>
        <w:rPr>
          <w:w w:val="95"/>
        </w:rPr>
        <w:t>los</w:t>
      </w:r>
      <w:r>
        <w:rPr>
          <w:spacing w:val="-9"/>
          <w:w w:val="95"/>
        </w:rPr>
        <w:t> </w:t>
      </w:r>
      <w:r>
        <w:rPr>
          <w:w w:val="95"/>
        </w:rPr>
        <w:t>sordomudos,</w:t>
      </w:r>
      <w:r>
        <w:rPr>
          <w:spacing w:val="-8"/>
          <w:w w:val="95"/>
        </w:rPr>
        <w:t> </w:t>
      </w:r>
      <w:r>
        <w:rPr>
          <w:w w:val="95"/>
        </w:rPr>
        <w:t>en</w:t>
      </w:r>
      <w:r>
        <w:rPr>
          <w:spacing w:val="-9"/>
          <w:w w:val="95"/>
        </w:rPr>
        <w:t> </w:t>
      </w:r>
      <w:r>
        <w:rPr>
          <w:w w:val="95"/>
        </w:rPr>
        <w:t>el</w:t>
      </w:r>
      <w:r>
        <w:rPr>
          <w:spacing w:val="-9"/>
          <w:w w:val="95"/>
        </w:rPr>
        <w:t> </w:t>
      </w:r>
      <w:r>
        <w:rPr>
          <w:w w:val="95"/>
        </w:rPr>
        <w:t>que</w:t>
      </w:r>
      <w:r>
        <w:rPr>
          <w:spacing w:val="-9"/>
          <w:w w:val="95"/>
        </w:rPr>
        <w:t> </w:t>
      </w:r>
      <w:r>
        <w:rPr>
          <w:w w:val="95"/>
        </w:rPr>
        <w:t>él</w:t>
      </w:r>
      <w:r>
        <w:rPr>
          <w:spacing w:val="-9"/>
          <w:w w:val="95"/>
        </w:rPr>
        <w:t> </w:t>
      </w:r>
      <w:r>
        <w:rPr>
          <w:w w:val="95"/>
        </w:rPr>
        <w:t>mismo</w:t>
      </w:r>
      <w:r>
        <w:rPr>
          <w:spacing w:val="-9"/>
          <w:w w:val="95"/>
        </w:rPr>
        <w:t> </w:t>
      </w:r>
      <w:r>
        <w:rPr>
          <w:w w:val="95"/>
        </w:rPr>
        <w:t>se</w:t>
      </w:r>
      <w:r>
        <w:rPr>
          <w:spacing w:val="-9"/>
          <w:w w:val="95"/>
        </w:rPr>
        <w:t> </w:t>
      </w:r>
      <w:r>
        <w:rPr>
          <w:w w:val="95"/>
        </w:rPr>
        <w:t>introdujo</w:t>
      </w:r>
      <w:r>
        <w:rPr>
          <w:spacing w:val="-9"/>
          <w:w w:val="95"/>
        </w:rPr>
        <w:t> </w:t>
      </w:r>
      <w:r>
        <w:rPr>
          <w:w w:val="95"/>
        </w:rPr>
        <w:t>en</w:t>
      </w:r>
      <w:r>
        <w:rPr>
          <w:spacing w:val="-9"/>
          <w:w w:val="95"/>
        </w:rPr>
        <w:t> </w:t>
      </w:r>
      <w:r>
        <w:rPr>
          <w:w w:val="95"/>
        </w:rPr>
        <w:t>su</w:t>
      </w:r>
      <w:r>
        <w:rPr>
          <w:spacing w:val="-9"/>
          <w:w w:val="95"/>
        </w:rPr>
        <w:t> </w:t>
      </w:r>
      <w:r>
        <w:rPr>
          <w:w w:val="95"/>
        </w:rPr>
        <w:t>estu- dio, publicando sobre la educación de los sordomudos de nacimiento, señalaba: </w:t>
      </w:r>
      <w:r>
        <w:rPr/>
        <w:t>“un</w:t>
      </w:r>
      <w:r>
        <w:rPr>
          <w:spacing w:val="-29"/>
        </w:rPr>
        <w:t> </w:t>
      </w:r>
      <w:r>
        <w:rPr/>
        <w:t>sordomudo</w:t>
      </w:r>
      <w:r>
        <w:rPr>
          <w:spacing w:val="-28"/>
        </w:rPr>
        <w:t> </w:t>
      </w:r>
      <w:r>
        <w:rPr/>
        <w:t>es</w:t>
      </w:r>
      <w:r>
        <w:rPr>
          <w:spacing w:val="-29"/>
        </w:rPr>
        <w:t> </w:t>
      </w:r>
      <w:r>
        <w:rPr/>
        <w:t>también</w:t>
      </w:r>
      <w:r>
        <w:rPr>
          <w:spacing w:val="-29"/>
        </w:rPr>
        <w:t> </w:t>
      </w:r>
      <w:r>
        <w:rPr/>
        <w:t>un</w:t>
      </w:r>
      <w:r>
        <w:rPr>
          <w:spacing w:val="-29"/>
        </w:rPr>
        <w:t> </w:t>
      </w:r>
      <w:r>
        <w:rPr/>
        <w:t>salvaje”</w:t>
      </w:r>
      <w:r>
        <w:rPr>
          <w:spacing w:val="-29"/>
        </w:rPr>
        <w:t> </w:t>
      </w:r>
      <w:r>
        <w:rPr/>
        <w:t>(16).</w:t>
      </w:r>
      <w:r>
        <w:rPr>
          <w:spacing w:val="-29"/>
        </w:rPr>
        <w:t> </w:t>
      </w:r>
      <w:r>
        <w:rPr>
          <w:spacing w:val="-4"/>
        </w:rPr>
        <w:t>Para</w:t>
      </w:r>
      <w:r>
        <w:rPr>
          <w:spacing w:val="-29"/>
        </w:rPr>
        <w:t> </w:t>
      </w:r>
      <w:r>
        <w:rPr/>
        <w:t>él,</w:t>
      </w:r>
      <w:r>
        <w:rPr>
          <w:spacing w:val="-29"/>
        </w:rPr>
        <w:t> </w:t>
      </w:r>
      <w:r>
        <w:rPr/>
        <w:t>los</w:t>
      </w:r>
      <w:r>
        <w:rPr>
          <w:spacing w:val="-29"/>
        </w:rPr>
        <w:t> </w:t>
      </w:r>
      <w:r>
        <w:rPr/>
        <w:t>signos</w:t>
      </w:r>
      <w:r>
        <w:rPr>
          <w:spacing w:val="-29"/>
        </w:rPr>
        <w:t> </w:t>
      </w:r>
      <w:r>
        <w:rPr/>
        <w:t>y</w:t>
      </w:r>
      <w:r>
        <w:rPr>
          <w:spacing w:val="-29"/>
        </w:rPr>
        <w:t> </w:t>
      </w:r>
      <w:r>
        <w:rPr/>
        <w:t>el</w:t>
      </w:r>
      <w:r>
        <w:rPr>
          <w:spacing w:val="-29"/>
        </w:rPr>
        <w:t> </w:t>
      </w:r>
      <w:r>
        <w:rPr/>
        <w:t>pensamiento se</w:t>
      </w:r>
      <w:r>
        <w:rPr>
          <w:spacing w:val="-14"/>
        </w:rPr>
        <w:t> </w:t>
      </w:r>
      <w:r>
        <w:rPr/>
        <w:t>encuentran</w:t>
      </w:r>
      <w:r>
        <w:rPr>
          <w:spacing w:val="-13"/>
        </w:rPr>
        <w:t> </w:t>
      </w:r>
      <w:r>
        <w:rPr/>
        <w:t>relacionados,</w:t>
      </w:r>
      <w:r>
        <w:rPr>
          <w:spacing w:val="-13"/>
        </w:rPr>
        <w:t> </w:t>
      </w:r>
      <w:r>
        <w:rPr/>
        <w:t>cuestión</w:t>
      </w:r>
      <w:r>
        <w:rPr>
          <w:spacing w:val="-14"/>
        </w:rPr>
        <w:t> </w:t>
      </w:r>
      <w:r>
        <w:rPr/>
        <w:t>que</w:t>
      </w:r>
      <w:r>
        <w:rPr>
          <w:spacing w:val="-13"/>
        </w:rPr>
        <w:t> </w:t>
      </w:r>
      <w:r>
        <w:rPr/>
        <w:t>es</w:t>
      </w:r>
      <w:r>
        <w:rPr>
          <w:spacing w:val="-14"/>
        </w:rPr>
        <w:t> </w:t>
      </w:r>
      <w:r>
        <w:rPr/>
        <w:t>un</w:t>
      </w:r>
      <w:r>
        <w:rPr>
          <w:spacing w:val="-14"/>
        </w:rPr>
        <w:t> </w:t>
      </w:r>
      <w:r>
        <w:rPr/>
        <w:t>avance</w:t>
      </w:r>
      <w:r>
        <w:rPr>
          <w:spacing w:val="-13"/>
        </w:rPr>
        <w:t> </w:t>
      </w:r>
      <w:r>
        <w:rPr/>
        <w:t>de</w:t>
      </w:r>
      <w:r>
        <w:rPr>
          <w:spacing w:val="-14"/>
        </w:rPr>
        <w:t> </w:t>
      </w:r>
      <w:r>
        <w:rPr/>
        <w:t>lo</w:t>
      </w:r>
      <w:r>
        <w:rPr>
          <w:spacing w:val="-14"/>
        </w:rPr>
        <w:t> </w:t>
      </w:r>
      <w:r>
        <w:rPr/>
        <w:t>que</w:t>
      </w:r>
      <w:r>
        <w:rPr>
          <w:spacing w:val="-13"/>
        </w:rPr>
        <w:t> </w:t>
      </w:r>
      <w:r>
        <w:rPr/>
        <w:t>devendría</w:t>
      </w:r>
      <w:r>
        <w:rPr>
          <w:spacing w:val="-13"/>
        </w:rPr>
        <w:t> </w:t>
      </w:r>
      <w:r>
        <w:rPr/>
        <w:t>la </w:t>
      </w:r>
      <w:r>
        <w:rPr>
          <w:w w:val="95"/>
        </w:rPr>
        <w:t>antropología de la tecnología intelectual de</w:t>
      </w:r>
      <w:r>
        <w:rPr>
          <w:spacing w:val="5"/>
          <w:w w:val="95"/>
        </w:rPr>
        <w:t> </w:t>
      </w:r>
      <w:r>
        <w:rPr>
          <w:spacing w:val="-4"/>
          <w:w w:val="95"/>
        </w:rPr>
        <w:t>Goody.</w:t>
      </w:r>
    </w:p>
    <w:p>
      <w:pPr>
        <w:pStyle w:val="BodyText"/>
        <w:spacing w:line="242" w:lineRule="auto"/>
        <w:ind w:left="1553" w:right="1552" w:firstLine="283"/>
        <w:jc w:val="both"/>
      </w:pPr>
      <w:r>
        <w:rPr>
          <w:w w:val="95"/>
        </w:rPr>
        <w:t>De Gérando mantenía una posición política sobre la observación del </w:t>
      </w:r>
      <w:r>
        <w:rPr>
          <w:spacing w:val="-2"/>
          <w:w w:val="95"/>
        </w:rPr>
        <w:t>hombre </w:t>
      </w:r>
      <w:r>
        <w:rPr/>
        <w:t>claramente</w:t>
      </w:r>
      <w:r>
        <w:rPr>
          <w:spacing w:val="-27"/>
        </w:rPr>
        <w:t> </w:t>
      </w:r>
      <w:r>
        <w:rPr/>
        <w:t>separada</w:t>
      </w:r>
      <w:r>
        <w:rPr>
          <w:spacing w:val="-27"/>
        </w:rPr>
        <w:t> </w:t>
      </w:r>
      <w:r>
        <w:rPr/>
        <w:t>de</w:t>
      </w:r>
      <w:r>
        <w:rPr>
          <w:spacing w:val="-27"/>
        </w:rPr>
        <w:t> </w:t>
      </w:r>
      <w:r>
        <w:rPr/>
        <w:t>la</w:t>
      </w:r>
      <w:r>
        <w:rPr>
          <w:spacing w:val="-27"/>
        </w:rPr>
        <w:t> </w:t>
      </w:r>
      <w:r>
        <w:rPr/>
        <w:t>colonización</w:t>
      </w:r>
      <w:r>
        <w:rPr>
          <w:spacing w:val="-27"/>
        </w:rPr>
        <w:t> </w:t>
      </w:r>
      <w:r>
        <w:rPr>
          <w:spacing w:val="-11"/>
        </w:rPr>
        <w:t>y,</w:t>
      </w:r>
      <w:r>
        <w:rPr>
          <w:spacing w:val="-27"/>
        </w:rPr>
        <w:t> </w:t>
      </w:r>
      <w:r>
        <w:rPr/>
        <w:t>al</w:t>
      </w:r>
      <w:r>
        <w:rPr>
          <w:spacing w:val="-27"/>
        </w:rPr>
        <w:t> </w:t>
      </w:r>
      <w:r>
        <w:rPr/>
        <w:t>mismo</w:t>
      </w:r>
      <w:r>
        <w:rPr>
          <w:spacing w:val="-27"/>
        </w:rPr>
        <w:t> </w:t>
      </w:r>
      <w:r>
        <w:rPr/>
        <w:t>tiempo,</w:t>
      </w:r>
      <w:r>
        <w:rPr>
          <w:spacing w:val="-27"/>
        </w:rPr>
        <w:t> </w:t>
      </w:r>
      <w:r>
        <w:rPr/>
        <w:t>adoptaba</w:t>
      </w:r>
      <w:r>
        <w:rPr>
          <w:spacing w:val="-27"/>
        </w:rPr>
        <w:t> </w:t>
      </w:r>
      <w:r>
        <w:rPr/>
        <w:t>una</w:t>
      </w:r>
      <w:r>
        <w:rPr>
          <w:spacing w:val="-27"/>
        </w:rPr>
        <w:t> </w:t>
      </w:r>
      <w:r>
        <w:rPr/>
        <w:t>posi- </w:t>
      </w:r>
      <w:r>
        <w:rPr>
          <w:w w:val="95"/>
        </w:rPr>
        <w:t>ción</w:t>
      </w:r>
      <w:r>
        <w:rPr>
          <w:spacing w:val="-10"/>
          <w:w w:val="95"/>
        </w:rPr>
        <w:t> </w:t>
      </w:r>
      <w:r>
        <w:rPr>
          <w:w w:val="95"/>
        </w:rPr>
        <w:t>anticolonialista.</w:t>
      </w:r>
      <w:r>
        <w:rPr>
          <w:spacing w:val="-9"/>
          <w:w w:val="95"/>
        </w:rPr>
        <w:t> </w:t>
      </w:r>
      <w:r>
        <w:rPr>
          <w:w w:val="95"/>
        </w:rPr>
        <w:t>Refiriéndose</w:t>
      </w:r>
      <w:r>
        <w:rPr>
          <w:spacing w:val="-10"/>
          <w:w w:val="95"/>
        </w:rPr>
        <w:t> </w:t>
      </w:r>
      <w:r>
        <w:rPr>
          <w:w w:val="95"/>
        </w:rPr>
        <w:t>a</w:t>
      </w:r>
      <w:r>
        <w:rPr>
          <w:spacing w:val="-10"/>
          <w:w w:val="95"/>
        </w:rPr>
        <w:t> </w:t>
      </w:r>
      <w:r>
        <w:rPr>
          <w:w w:val="95"/>
        </w:rPr>
        <w:t>los</w:t>
      </w:r>
      <w:r>
        <w:rPr>
          <w:spacing w:val="-10"/>
          <w:w w:val="95"/>
        </w:rPr>
        <w:t> </w:t>
      </w:r>
      <w:r>
        <w:rPr>
          <w:w w:val="95"/>
        </w:rPr>
        <w:t>descubrimientos</w:t>
      </w:r>
      <w:r>
        <w:rPr>
          <w:spacing w:val="-9"/>
          <w:w w:val="95"/>
        </w:rPr>
        <w:t> </w:t>
      </w:r>
      <w:r>
        <w:rPr>
          <w:w w:val="95"/>
        </w:rPr>
        <w:t>de</w:t>
      </w:r>
      <w:r>
        <w:rPr>
          <w:spacing w:val="-10"/>
          <w:w w:val="95"/>
        </w:rPr>
        <w:t> </w:t>
      </w:r>
      <w:r>
        <w:rPr>
          <w:w w:val="95"/>
        </w:rPr>
        <w:t>Colón,</w:t>
      </w:r>
      <w:r>
        <w:rPr>
          <w:spacing w:val="-10"/>
          <w:w w:val="95"/>
        </w:rPr>
        <w:t> </w:t>
      </w:r>
      <w:r>
        <w:rPr>
          <w:w w:val="95"/>
        </w:rPr>
        <w:t>escribió:</w:t>
      </w:r>
    </w:p>
    <w:p>
      <w:pPr>
        <w:pStyle w:val="BodyText"/>
        <w:spacing w:before="5"/>
        <w:rPr>
          <w:sz w:val="23"/>
        </w:rPr>
      </w:pPr>
    </w:p>
    <w:p>
      <w:pPr>
        <w:spacing w:line="273" w:lineRule="auto" w:before="1"/>
        <w:ind w:left="1837" w:right="1551" w:firstLine="0"/>
        <w:jc w:val="both"/>
        <w:rPr>
          <w:sz w:val="19"/>
        </w:rPr>
      </w:pPr>
      <w:r>
        <w:rPr>
          <w:spacing w:val="-7"/>
          <w:w w:val="95"/>
          <w:sz w:val="20"/>
        </w:rPr>
        <w:t>Vean</w:t>
      </w:r>
      <w:r>
        <w:rPr>
          <w:spacing w:val="-14"/>
          <w:w w:val="95"/>
          <w:sz w:val="20"/>
        </w:rPr>
        <w:t> </w:t>
      </w:r>
      <w:r>
        <w:rPr>
          <w:w w:val="95"/>
          <w:sz w:val="20"/>
        </w:rPr>
        <w:t>bien</w:t>
      </w:r>
      <w:r>
        <w:rPr>
          <w:spacing w:val="-14"/>
          <w:w w:val="95"/>
          <w:sz w:val="20"/>
        </w:rPr>
        <w:t> </w:t>
      </w:r>
      <w:r>
        <w:rPr>
          <w:w w:val="95"/>
          <w:sz w:val="20"/>
        </w:rPr>
        <w:t>[se</w:t>
      </w:r>
      <w:r>
        <w:rPr>
          <w:spacing w:val="-14"/>
          <w:w w:val="95"/>
          <w:sz w:val="20"/>
        </w:rPr>
        <w:t> </w:t>
      </w:r>
      <w:r>
        <w:rPr>
          <w:w w:val="95"/>
          <w:sz w:val="20"/>
        </w:rPr>
        <w:t>refiere</w:t>
      </w:r>
      <w:r>
        <w:rPr>
          <w:spacing w:val="-14"/>
          <w:w w:val="95"/>
          <w:sz w:val="20"/>
        </w:rPr>
        <w:t> </w:t>
      </w:r>
      <w:r>
        <w:rPr>
          <w:w w:val="95"/>
          <w:sz w:val="20"/>
        </w:rPr>
        <w:t>a</w:t>
      </w:r>
      <w:r>
        <w:rPr>
          <w:spacing w:val="-14"/>
          <w:w w:val="95"/>
          <w:sz w:val="20"/>
        </w:rPr>
        <w:t> </w:t>
      </w:r>
      <w:r>
        <w:rPr>
          <w:w w:val="95"/>
          <w:sz w:val="20"/>
        </w:rPr>
        <w:t>los</w:t>
      </w:r>
      <w:r>
        <w:rPr>
          <w:spacing w:val="-14"/>
          <w:w w:val="95"/>
          <w:sz w:val="20"/>
        </w:rPr>
        <w:t> </w:t>
      </w:r>
      <w:r>
        <w:rPr>
          <w:w w:val="95"/>
          <w:sz w:val="20"/>
        </w:rPr>
        <w:t>observadores</w:t>
      </w:r>
      <w:r>
        <w:rPr>
          <w:spacing w:val="-14"/>
          <w:w w:val="95"/>
          <w:sz w:val="20"/>
        </w:rPr>
        <w:t> </w:t>
      </w:r>
      <w:r>
        <w:rPr>
          <w:w w:val="95"/>
          <w:sz w:val="20"/>
        </w:rPr>
        <w:t>del</w:t>
      </w:r>
      <w:r>
        <w:rPr>
          <w:spacing w:val="-14"/>
          <w:w w:val="95"/>
          <w:sz w:val="20"/>
        </w:rPr>
        <w:t> </w:t>
      </w:r>
      <w:r>
        <w:rPr>
          <w:w w:val="95"/>
          <w:sz w:val="20"/>
        </w:rPr>
        <w:t>hombre]</w:t>
      </w:r>
      <w:r>
        <w:rPr>
          <w:spacing w:val="-14"/>
          <w:w w:val="95"/>
          <w:sz w:val="20"/>
        </w:rPr>
        <w:t> </w:t>
      </w:r>
      <w:r>
        <w:rPr>
          <w:w w:val="95"/>
          <w:sz w:val="20"/>
        </w:rPr>
        <w:t>cómo</w:t>
      </w:r>
      <w:r>
        <w:rPr>
          <w:spacing w:val="-14"/>
          <w:w w:val="95"/>
          <w:sz w:val="20"/>
        </w:rPr>
        <w:t> </w:t>
      </w:r>
      <w:r>
        <w:rPr>
          <w:w w:val="95"/>
          <w:sz w:val="20"/>
        </w:rPr>
        <w:t>los</w:t>
      </w:r>
      <w:r>
        <w:rPr>
          <w:spacing w:val="-14"/>
          <w:w w:val="95"/>
          <w:sz w:val="20"/>
        </w:rPr>
        <w:t> </w:t>
      </w:r>
      <w:r>
        <w:rPr>
          <w:w w:val="95"/>
          <w:sz w:val="20"/>
        </w:rPr>
        <w:t>descubrimientos</w:t>
      </w:r>
      <w:r>
        <w:rPr>
          <w:spacing w:val="-13"/>
          <w:w w:val="95"/>
          <w:sz w:val="20"/>
        </w:rPr>
        <w:t> </w:t>
      </w:r>
      <w:r>
        <w:rPr>
          <w:w w:val="95"/>
          <w:sz w:val="20"/>
        </w:rPr>
        <w:t>de</w:t>
      </w:r>
      <w:r>
        <w:rPr>
          <w:spacing w:val="-14"/>
          <w:w w:val="95"/>
          <w:sz w:val="20"/>
        </w:rPr>
        <w:t> </w:t>
      </w:r>
      <w:r>
        <w:rPr>
          <w:w w:val="95"/>
          <w:sz w:val="20"/>
        </w:rPr>
        <w:t>Co- lón</w:t>
      </w:r>
      <w:r>
        <w:rPr>
          <w:spacing w:val="-20"/>
          <w:w w:val="95"/>
          <w:sz w:val="20"/>
        </w:rPr>
        <w:t> </w:t>
      </w:r>
      <w:r>
        <w:rPr>
          <w:w w:val="95"/>
          <w:sz w:val="20"/>
        </w:rPr>
        <w:t>cambiaron</w:t>
      </w:r>
      <w:r>
        <w:rPr>
          <w:spacing w:val="-20"/>
          <w:w w:val="95"/>
          <w:sz w:val="20"/>
        </w:rPr>
        <w:t> </w:t>
      </w:r>
      <w:r>
        <w:rPr>
          <w:w w:val="95"/>
          <w:sz w:val="20"/>
        </w:rPr>
        <w:t>la</w:t>
      </w:r>
      <w:r>
        <w:rPr>
          <w:spacing w:val="-20"/>
          <w:w w:val="95"/>
          <w:sz w:val="20"/>
        </w:rPr>
        <w:t> </w:t>
      </w:r>
      <w:r>
        <w:rPr>
          <w:w w:val="95"/>
          <w:sz w:val="20"/>
        </w:rPr>
        <w:t>faz</w:t>
      </w:r>
      <w:r>
        <w:rPr>
          <w:spacing w:val="-20"/>
          <w:w w:val="95"/>
          <w:sz w:val="20"/>
        </w:rPr>
        <w:t> </w:t>
      </w:r>
      <w:r>
        <w:rPr>
          <w:w w:val="95"/>
          <w:sz w:val="20"/>
        </w:rPr>
        <w:t>de</w:t>
      </w:r>
      <w:r>
        <w:rPr>
          <w:spacing w:val="-20"/>
          <w:w w:val="95"/>
          <w:sz w:val="20"/>
        </w:rPr>
        <w:t> </w:t>
      </w:r>
      <w:r>
        <w:rPr>
          <w:w w:val="95"/>
          <w:sz w:val="20"/>
        </w:rPr>
        <w:t>la</w:t>
      </w:r>
      <w:r>
        <w:rPr>
          <w:spacing w:val="-20"/>
          <w:w w:val="95"/>
          <w:sz w:val="20"/>
        </w:rPr>
        <w:t> </w:t>
      </w:r>
      <w:r>
        <w:rPr>
          <w:w w:val="95"/>
          <w:sz w:val="20"/>
        </w:rPr>
        <w:t>sociedad,</w:t>
      </w:r>
      <w:r>
        <w:rPr>
          <w:spacing w:val="-20"/>
          <w:w w:val="95"/>
          <w:sz w:val="20"/>
        </w:rPr>
        <w:t> </w:t>
      </w:r>
      <w:r>
        <w:rPr>
          <w:w w:val="95"/>
          <w:sz w:val="20"/>
        </w:rPr>
        <w:t>y</w:t>
      </w:r>
      <w:r>
        <w:rPr>
          <w:spacing w:val="-20"/>
          <w:w w:val="95"/>
          <w:sz w:val="20"/>
        </w:rPr>
        <w:t> </w:t>
      </w:r>
      <w:r>
        <w:rPr>
          <w:w w:val="95"/>
          <w:sz w:val="20"/>
        </w:rPr>
        <w:t>qué</w:t>
      </w:r>
      <w:r>
        <w:rPr>
          <w:spacing w:val="-20"/>
          <w:w w:val="95"/>
          <w:sz w:val="20"/>
        </w:rPr>
        <w:t> </w:t>
      </w:r>
      <w:r>
        <w:rPr>
          <w:w w:val="95"/>
          <w:sz w:val="20"/>
        </w:rPr>
        <w:t>sorprendentes</w:t>
      </w:r>
      <w:r>
        <w:rPr>
          <w:spacing w:val="-20"/>
          <w:w w:val="95"/>
          <w:sz w:val="20"/>
        </w:rPr>
        <w:t> </w:t>
      </w:r>
      <w:r>
        <w:rPr>
          <w:w w:val="95"/>
          <w:sz w:val="20"/>
        </w:rPr>
        <w:t>destinos</w:t>
      </w:r>
      <w:r>
        <w:rPr>
          <w:spacing w:val="-19"/>
          <w:w w:val="95"/>
          <w:sz w:val="20"/>
        </w:rPr>
        <w:t> </w:t>
      </w:r>
      <w:r>
        <w:rPr>
          <w:w w:val="95"/>
          <w:sz w:val="20"/>
        </w:rPr>
        <w:t>trajo</w:t>
      </w:r>
      <w:r>
        <w:rPr>
          <w:spacing w:val="-20"/>
          <w:w w:val="95"/>
          <w:sz w:val="20"/>
        </w:rPr>
        <w:t> </w:t>
      </w:r>
      <w:r>
        <w:rPr>
          <w:w w:val="95"/>
          <w:sz w:val="20"/>
        </w:rPr>
        <w:t>este</w:t>
      </w:r>
      <w:r>
        <w:rPr>
          <w:spacing w:val="-20"/>
          <w:w w:val="95"/>
          <w:sz w:val="20"/>
        </w:rPr>
        <w:t> </w:t>
      </w:r>
      <w:r>
        <w:rPr>
          <w:w w:val="95"/>
          <w:sz w:val="20"/>
        </w:rPr>
        <w:t>frágil</w:t>
      </w:r>
      <w:r>
        <w:rPr>
          <w:spacing w:val="-20"/>
          <w:w w:val="95"/>
          <w:sz w:val="20"/>
        </w:rPr>
        <w:t> </w:t>
      </w:r>
      <w:r>
        <w:rPr>
          <w:w w:val="95"/>
          <w:sz w:val="20"/>
        </w:rPr>
        <w:t>navío al</w:t>
      </w:r>
      <w:r>
        <w:rPr>
          <w:spacing w:val="-8"/>
          <w:w w:val="95"/>
          <w:sz w:val="20"/>
        </w:rPr>
        <w:t> </w:t>
      </w:r>
      <w:r>
        <w:rPr>
          <w:w w:val="95"/>
          <w:sz w:val="20"/>
        </w:rPr>
        <w:t>cual</w:t>
      </w:r>
      <w:r>
        <w:rPr>
          <w:spacing w:val="-8"/>
          <w:w w:val="95"/>
          <w:sz w:val="20"/>
        </w:rPr>
        <w:t> </w:t>
      </w:r>
      <w:r>
        <w:rPr>
          <w:w w:val="95"/>
          <w:sz w:val="20"/>
        </w:rPr>
        <w:t>él</w:t>
      </w:r>
      <w:r>
        <w:rPr>
          <w:spacing w:val="-8"/>
          <w:w w:val="95"/>
          <w:sz w:val="20"/>
        </w:rPr>
        <w:t> </w:t>
      </w:r>
      <w:r>
        <w:rPr>
          <w:w w:val="95"/>
          <w:sz w:val="20"/>
        </w:rPr>
        <w:t>se</w:t>
      </w:r>
      <w:r>
        <w:rPr>
          <w:spacing w:val="-8"/>
          <w:w w:val="95"/>
          <w:sz w:val="20"/>
        </w:rPr>
        <w:t> </w:t>
      </w:r>
      <w:r>
        <w:rPr>
          <w:w w:val="95"/>
          <w:sz w:val="20"/>
        </w:rPr>
        <w:t>confió.</w:t>
      </w:r>
      <w:r>
        <w:rPr>
          <w:spacing w:val="-8"/>
          <w:w w:val="95"/>
          <w:sz w:val="20"/>
        </w:rPr>
        <w:t> </w:t>
      </w:r>
      <w:r>
        <w:rPr>
          <w:w w:val="95"/>
          <w:sz w:val="20"/>
        </w:rPr>
        <w:t>Es</w:t>
      </w:r>
      <w:r>
        <w:rPr>
          <w:spacing w:val="-8"/>
          <w:w w:val="95"/>
          <w:sz w:val="20"/>
        </w:rPr>
        <w:t> </w:t>
      </w:r>
      <w:r>
        <w:rPr>
          <w:w w:val="95"/>
          <w:sz w:val="20"/>
        </w:rPr>
        <w:t>verdad,</w:t>
      </w:r>
      <w:r>
        <w:rPr>
          <w:spacing w:val="-8"/>
          <w:w w:val="95"/>
          <w:sz w:val="20"/>
        </w:rPr>
        <w:t> </w:t>
      </w:r>
      <w:r>
        <w:rPr>
          <w:w w:val="95"/>
          <w:sz w:val="20"/>
        </w:rPr>
        <w:t>esta</w:t>
      </w:r>
      <w:r>
        <w:rPr>
          <w:spacing w:val="-8"/>
          <w:w w:val="95"/>
          <w:sz w:val="20"/>
        </w:rPr>
        <w:t> </w:t>
      </w:r>
      <w:r>
        <w:rPr>
          <w:w w:val="95"/>
          <w:sz w:val="20"/>
        </w:rPr>
        <w:t>gran</w:t>
      </w:r>
      <w:r>
        <w:rPr>
          <w:spacing w:val="-9"/>
          <w:w w:val="95"/>
          <w:sz w:val="20"/>
        </w:rPr>
        <w:t> </w:t>
      </w:r>
      <w:r>
        <w:rPr>
          <w:w w:val="95"/>
          <w:sz w:val="20"/>
        </w:rPr>
        <w:t>revolución</w:t>
      </w:r>
      <w:r>
        <w:rPr>
          <w:spacing w:val="-8"/>
          <w:w w:val="95"/>
          <w:sz w:val="20"/>
        </w:rPr>
        <w:t> </w:t>
      </w:r>
      <w:r>
        <w:rPr>
          <w:w w:val="95"/>
          <w:sz w:val="20"/>
        </w:rPr>
        <w:t>no</w:t>
      </w:r>
      <w:r>
        <w:rPr>
          <w:spacing w:val="-8"/>
          <w:w w:val="95"/>
          <w:sz w:val="20"/>
        </w:rPr>
        <w:t> </w:t>
      </w:r>
      <w:r>
        <w:rPr>
          <w:w w:val="95"/>
          <w:sz w:val="20"/>
        </w:rPr>
        <w:t>todo</w:t>
      </w:r>
      <w:r>
        <w:rPr>
          <w:spacing w:val="-8"/>
          <w:w w:val="95"/>
          <w:sz w:val="20"/>
        </w:rPr>
        <w:t> </w:t>
      </w:r>
      <w:r>
        <w:rPr>
          <w:w w:val="95"/>
          <w:sz w:val="20"/>
        </w:rPr>
        <w:t>nos</w:t>
      </w:r>
      <w:r>
        <w:rPr>
          <w:spacing w:val="-8"/>
          <w:w w:val="95"/>
          <w:sz w:val="20"/>
        </w:rPr>
        <w:t> </w:t>
      </w:r>
      <w:r>
        <w:rPr>
          <w:w w:val="95"/>
          <w:sz w:val="20"/>
        </w:rPr>
        <w:t>ha</w:t>
      </w:r>
      <w:r>
        <w:rPr>
          <w:spacing w:val="-8"/>
          <w:w w:val="95"/>
          <w:sz w:val="20"/>
        </w:rPr>
        <w:t> </w:t>
      </w:r>
      <w:r>
        <w:rPr>
          <w:w w:val="95"/>
          <w:sz w:val="20"/>
        </w:rPr>
        <w:t>sido</w:t>
      </w:r>
      <w:r>
        <w:rPr>
          <w:spacing w:val="-9"/>
          <w:w w:val="95"/>
          <w:sz w:val="20"/>
        </w:rPr>
        <w:t> </w:t>
      </w:r>
      <w:r>
        <w:rPr>
          <w:w w:val="95"/>
          <w:sz w:val="20"/>
        </w:rPr>
        <w:t>ventajoso,</w:t>
      </w:r>
      <w:r>
        <w:rPr>
          <w:spacing w:val="-9"/>
          <w:w w:val="95"/>
          <w:sz w:val="20"/>
        </w:rPr>
        <w:t> </w:t>
      </w:r>
      <w:r>
        <w:rPr>
          <w:w w:val="95"/>
          <w:sz w:val="20"/>
        </w:rPr>
        <w:t>aun </w:t>
      </w:r>
      <w:r>
        <w:rPr>
          <w:sz w:val="19"/>
        </w:rPr>
        <w:t>menos</w:t>
      </w:r>
      <w:r>
        <w:rPr>
          <w:spacing w:val="-12"/>
          <w:sz w:val="19"/>
        </w:rPr>
        <w:t> </w:t>
      </w:r>
      <w:r>
        <w:rPr>
          <w:sz w:val="19"/>
        </w:rPr>
        <w:t>para</w:t>
      </w:r>
      <w:r>
        <w:rPr>
          <w:spacing w:val="-12"/>
          <w:sz w:val="19"/>
        </w:rPr>
        <w:t> </w:t>
      </w:r>
      <w:r>
        <w:rPr>
          <w:sz w:val="19"/>
        </w:rPr>
        <w:t>los</w:t>
      </w:r>
      <w:r>
        <w:rPr>
          <w:spacing w:val="-12"/>
          <w:sz w:val="19"/>
        </w:rPr>
        <w:t> </w:t>
      </w:r>
      <w:r>
        <w:rPr>
          <w:sz w:val="19"/>
        </w:rPr>
        <w:t>pueblos</w:t>
      </w:r>
      <w:r>
        <w:rPr>
          <w:spacing w:val="-12"/>
          <w:sz w:val="19"/>
        </w:rPr>
        <w:t> </w:t>
      </w:r>
      <w:r>
        <w:rPr>
          <w:sz w:val="19"/>
        </w:rPr>
        <w:t>a</w:t>
      </w:r>
      <w:r>
        <w:rPr>
          <w:spacing w:val="-12"/>
          <w:sz w:val="19"/>
        </w:rPr>
        <w:t> </w:t>
      </w:r>
      <w:r>
        <w:rPr>
          <w:sz w:val="19"/>
        </w:rPr>
        <w:t>los</w:t>
      </w:r>
      <w:r>
        <w:rPr>
          <w:spacing w:val="-12"/>
          <w:sz w:val="19"/>
        </w:rPr>
        <w:t> </w:t>
      </w:r>
      <w:r>
        <w:rPr>
          <w:sz w:val="19"/>
        </w:rPr>
        <w:t>cuales</w:t>
      </w:r>
      <w:r>
        <w:rPr>
          <w:spacing w:val="-12"/>
          <w:sz w:val="19"/>
        </w:rPr>
        <w:t> </w:t>
      </w:r>
      <w:r>
        <w:rPr>
          <w:sz w:val="19"/>
        </w:rPr>
        <w:t>él</w:t>
      </w:r>
      <w:r>
        <w:rPr>
          <w:spacing w:val="-12"/>
          <w:sz w:val="19"/>
        </w:rPr>
        <w:t> </w:t>
      </w:r>
      <w:r>
        <w:rPr>
          <w:sz w:val="19"/>
        </w:rPr>
        <w:t>no</w:t>
      </w:r>
      <w:r>
        <w:rPr>
          <w:spacing w:val="-12"/>
          <w:sz w:val="19"/>
        </w:rPr>
        <w:t> </w:t>
      </w:r>
      <w:r>
        <w:rPr>
          <w:sz w:val="19"/>
        </w:rPr>
        <w:t>ha</w:t>
      </w:r>
      <w:r>
        <w:rPr>
          <w:spacing w:val="-12"/>
          <w:sz w:val="19"/>
        </w:rPr>
        <w:t> </w:t>
      </w:r>
      <w:r>
        <w:rPr>
          <w:sz w:val="19"/>
        </w:rPr>
        <w:t>abierto</w:t>
      </w:r>
      <w:r>
        <w:rPr>
          <w:spacing w:val="-12"/>
          <w:sz w:val="19"/>
        </w:rPr>
        <w:t> </w:t>
      </w:r>
      <w:r>
        <w:rPr>
          <w:sz w:val="19"/>
        </w:rPr>
        <w:t>un</w:t>
      </w:r>
      <w:r>
        <w:rPr>
          <w:spacing w:val="-12"/>
          <w:sz w:val="19"/>
        </w:rPr>
        <w:t> </w:t>
      </w:r>
      <w:r>
        <w:rPr>
          <w:sz w:val="19"/>
        </w:rPr>
        <w:t>acceso.</w:t>
      </w:r>
      <w:r>
        <w:rPr>
          <w:spacing w:val="-12"/>
          <w:sz w:val="19"/>
        </w:rPr>
        <w:t> </w:t>
      </w:r>
      <w:r>
        <w:rPr>
          <w:sz w:val="19"/>
        </w:rPr>
        <w:t>Colón</w:t>
      </w:r>
      <w:r>
        <w:rPr>
          <w:spacing w:val="-12"/>
          <w:sz w:val="19"/>
        </w:rPr>
        <w:t> </w:t>
      </w:r>
      <w:r>
        <w:rPr>
          <w:sz w:val="19"/>
        </w:rPr>
        <w:t>no</w:t>
      </w:r>
      <w:r>
        <w:rPr>
          <w:spacing w:val="-12"/>
          <w:sz w:val="19"/>
        </w:rPr>
        <w:t> </w:t>
      </w:r>
      <w:r>
        <w:rPr>
          <w:sz w:val="19"/>
        </w:rPr>
        <w:t>trajo</w:t>
      </w:r>
      <w:r>
        <w:rPr>
          <w:spacing w:val="-12"/>
          <w:sz w:val="19"/>
        </w:rPr>
        <w:t> </w:t>
      </w:r>
      <w:r>
        <w:rPr>
          <w:sz w:val="19"/>
        </w:rPr>
        <w:t>al</w:t>
      </w:r>
      <w:r>
        <w:rPr>
          <w:spacing w:val="-12"/>
          <w:sz w:val="19"/>
        </w:rPr>
        <w:t> </w:t>
      </w:r>
      <w:r>
        <w:rPr>
          <w:sz w:val="19"/>
        </w:rPr>
        <w:t>Nuevo Mundo</w:t>
      </w:r>
      <w:r>
        <w:rPr>
          <w:spacing w:val="-15"/>
          <w:sz w:val="19"/>
        </w:rPr>
        <w:t> </w:t>
      </w:r>
      <w:r>
        <w:rPr>
          <w:sz w:val="19"/>
        </w:rPr>
        <w:t>más</w:t>
      </w:r>
      <w:r>
        <w:rPr>
          <w:spacing w:val="-15"/>
          <w:sz w:val="19"/>
        </w:rPr>
        <w:t> </w:t>
      </w:r>
      <w:r>
        <w:rPr>
          <w:sz w:val="19"/>
        </w:rPr>
        <w:t>que</w:t>
      </w:r>
      <w:r>
        <w:rPr>
          <w:spacing w:val="-15"/>
          <w:sz w:val="19"/>
        </w:rPr>
        <w:t> </w:t>
      </w:r>
      <w:r>
        <w:rPr>
          <w:sz w:val="19"/>
        </w:rPr>
        <w:t>ávidos</w:t>
      </w:r>
      <w:r>
        <w:rPr>
          <w:spacing w:val="-15"/>
          <w:sz w:val="19"/>
        </w:rPr>
        <w:t> </w:t>
      </w:r>
      <w:r>
        <w:rPr>
          <w:sz w:val="19"/>
        </w:rPr>
        <w:t>conquistadores;</w:t>
      </w:r>
      <w:r>
        <w:rPr>
          <w:spacing w:val="-15"/>
          <w:sz w:val="19"/>
        </w:rPr>
        <w:t> </w:t>
      </w:r>
      <w:r>
        <w:rPr>
          <w:sz w:val="19"/>
        </w:rPr>
        <w:t>y</w:t>
      </w:r>
      <w:r>
        <w:rPr>
          <w:spacing w:val="-15"/>
          <w:sz w:val="19"/>
        </w:rPr>
        <w:t> </w:t>
      </w:r>
      <w:r>
        <w:rPr>
          <w:sz w:val="19"/>
        </w:rPr>
        <w:t>ustedes</w:t>
      </w:r>
      <w:r>
        <w:rPr>
          <w:spacing w:val="-15"/>
          <w:sz w:val="19"/>
        </w:rPr>
        <w:t> </w:t>
      </w:r>
      <w:r>
        <w:rPr>
          <w:sz w:val="19"/>
        </w:rPr>
        <w:t>no</w:t>
      </w:r>
      <w:r>
        <w:rPr>
          <w:spacing w:val="-15"/>
          <w:sz w:val="19"/>
        </w:rPr>
        <w:t> </w:t>
      </w:r>
      <w:r>
        <w:rPr>
          <w:sz w:val="19"/>
        </w:rPr>
        <w:t>van</w:t>
      </w:r>
      <w:r>
        <w:rPr>
          <w:spacing w:val="-15"/>
          <w:sz w:val="19"/>
        </w:rPr>
        <w:t> </w:t>
      </w:r>
      <w:r>
        <w:rPr>
          <w:sz w:val="19"/>
        </w:rPr>
        <w:t>a</w:t>
      </w:r>
      <w:r>
        <w:rPr>
          <w:spacing w:val="-15"/>
          <w:sz w:val="19"/>
        </w:rPr>
        <w:t> </w:t>
      </w:r>
      <w:r>
        <w:rPr>
          <w:sz w:val="19"/>
        </w:rPr>
        <w:t>los</w:t>
      </w:r>
      <w:r>
        <w:rPr>
          <w:spacing w:val="-15"/>
          <w:sz w:val="19"/>
        </w:rPr>
        <w:t> </w:t>
      </w:r>
      <w:r>
        <w:rPr>
          <w:sz w:val="19"/>
        </w:rPr>
        <w:t>pueblos</w:t>
      </w:r>
      <w:r>
        <w:rPr>
          <w:spacing w:val="-15"/>
          <w:sz w:val="19"/>
        </w:rPr>
        <w:t> </w:t>
      </w:r>
      <w:r>
        <w:rPr>
          <w:sz w:val="19"/>
        </w:rPr>
        <w:t>del</w:t>
      </w:r>
      <w:r>
        <w:rPr>
          <w:spacing w:val="-15"/>
          <w:sz w:val="19"/>
        </w:rPr>
        <w:t> </w:t>
      </w:r>
      <w:r>
        <w:rPr>
          <w:sz w:val="19"/>
        </w:rPr>
        <w:t>sur</w:t>
      </w:r>
      <w:r>
        <w:rPr>
          <w:spacing w:val="-15"/>
          <w:sz w:val="19"/>
        </w:rPr>
        <w:t> </w:t>
      </w:r>
      <w:r>
        <w:rPr>
          <w:sz w:val="19"/>
        </w:rPr>
        <w:t>más</w:t>
      </w:r>
      <w:r>
        <w:rPr>
          <w:spacing w:val="-15"/>
          <w:sz w:val="19"/>
        </w:rPr>
        <w:t> </w:t>
      </w:r>
      <w:r>
        <w:rPr>
          <w:sz w:val="19"/>
        </w:rPr>
        <w:t>que como</w:t>
      </w:r>
      <w:r>
        <w:rPr>
          <w:spacing w:val="-17"/>
          <w:sz w:val="19"/>
        </w:rPr>
        <w:t> </w:t>
      </w:r>
      <w:r>
        <w:rPr>
          <w:sz w:val="19"/>
        </w:rPr>
        <w:t>pacificadores</w:t>
      </w:r>
      <w:r>
        <w:rPr>
          <w:spacing w:val="-17"/>
          <w:sz w:val="19"/>
        </w:rPr>
        <w:t> </w:t>
      </w:r>
      <w:r>
        <w:rPr>
          <w:sz w:val="19"/>
        </w:rPr>
        <w:t>y</w:t>
      </w:r>
      <w:r>
        <w:rPr>
          <w:spacing w:val="-17"/>
          <w:sz w:val="19"/>
        </w:rPr>
        <w:t> </w:t>
      </w:r>
      <w:r>
        <w:rPr>
          <w:sz w:val="19"/>
        </w:rPr>
        <w:t>amigos.</w:t>
      </w:r>
      <w:r>
        <w:rPr>
          <w:spacing w:val="-17"/>
          <w:sz w:val="19"/>
        </w:rPr>
        <w:t> </w:t>
      </w:r>
      <w:r>
        <w:rPr>
          <w:sz w:val="19"/>
        </w:rPr>
        <w:t>Los</w:t>
      </w:r>
      <w:r>
        <w:rPr>
          <w:spacing w:val="-17"/>
          <w:sz w:val="19"/>
        </w:rPr>
        <w:t> </w:t>
      </w:r>
      <w:r>
        <w:rPr>
          <w:sz w:val="19"/>
        </w:rPr>
        <w:t>feroces</w:t>
      </w:r>
      <w:r>
        <w:rPr>
          <w:spacing w:val="-17"/>
          <w:sz w:val="19"/>
        </w:rPr>
        <w:t> </w:t>
      </w:r>
      <w:r>
        <w:rPr>
          <w:sz w:val="19"/>
        </w:rPr>
        <w:t>aventureros</w:t>
      </w:r>
      <w:r>
        <w:rPr>
          <w:spacing w:val="-17"/>
          <w:sz w:val="19"/>
        </w:rPr>
        <w:t> </w:t>
      </w:r>
      <w:r>
        <w:rPr>
          <w:sz w:val="19"/>
        </w:rPr>
        <w:t>de</w:t>
      </w:r>
      <w:r>
        <w:rPr>
          <w:spacing w:val="-17"/>
          <w:sz w:val="19"/>
        </w:rPr>
        <w:t> </w:t>
      </w:r>
      <w:r>
        <w:rPr>
          <w:sz w:val="19"/>
        </w:rPr>
        <w:t>España</w:t>
      </w:r>
      <w:r>
        <w:rPr>
          <w:spacing w:val="-17"/>
          <w:sz w:val="19"/>
        </w:rPr>
        <w:t> </w:t>
      </w:r>
      <w:r>
        <w:rPr>
          <w:sz w:val="19"/>
        </w:rPr>
        <w:t>no</w:t>
      </w:r>
      <w:r>
        <w:rPr>
          <w:spacing w:val="-17"/>
          <w:sz w:val="19"/>
        </w:rPr>
        <w:t> </w:t>
      </w:r>
      <w:r>
        <w:rPr>
          <w:sz w:val="19"/>
        </w:rPr>
        <w:t>portaron</w:t>
      </w:r>
      <w:r>
        <w:rPr>
          <w:spacing w:val="-17"/>
          <w:sz w:val="19"/>
        </w:rPr>
        <w:t> </w:t>
      </w:r>
      <w:r>
        <w:rPr>
          <w:sz w:val="19"/>
        </w:rPr>
        <w:t>con</w:t>
      </w:r>
      <w:r>
        <w:rPr>
          <w:spacing w:val="-17"/>
          <w:sz w:val="19"/>
        </w:rPr>
        <w:t> </w:t>
      </w:r>
      <w:r>
        <w:rPr>
          <w:sz w:val="19"/>
        </w:rPr>
        <w:t>ellos </w:t>
      </w:r>
      <w:r>
        <w:rPr>
          <w:w w:val="95"/>
          <w:sz w:val="20"/>
        </w:rPr>
        <w:t>sino</w:t>
      </w:r>
      <w:r>
        <w:rPr>
          <w:spacing w:val="-8"/>
          <w:w w:val="95"/>
          <w:sz w:val="20"/>
        </w:rPr>
        <w:t> </w:t>
      </w:r>
      <w:r>
        <w:rPr>
          <w:w w:val="95"/>
          <w:sz w:val="20"/>
        </w:rPr>
        <w:t>destrucción,</w:t>
      </w:r>
      <w:r>
        <w:rPr>
          <w:spacing w:val="-8"/>
          <w:w w:val="95"/>
          <w:sz w:val="20"/>
        </w:rPr>
        <w:t> </w:t>
      </w:r>
      <w:r>
        <w:rPr>
          <w:w w:val="95"/>
          <w:sz w:val="20"/>
        </w:rPr>
        <w:t>y</w:t>
      </w:r>
      <w:r>
        <w:rPr>
          <w:spacing w:val="-8"/>
          <w:w w:val="95"/>
          <w:sz w:val="20"/>
        </w:rPr>
        <w:t> </w:t>
      </w:r>
      <w:r>
        <w:rPr>
          <w:w w:val="95"/>
          <w:sz w:val="20"/>
        </w:rPr>
        <w:t>ustedes</w:t>
      </w:r>
      <w:r>
        <w:rPr>
          <w:spacing w:val="-8"/>
          <w:w w:val="95"/>
          <w:sz w:val="20"/>
        </w:rPr>
        <w:t> </w:t>
      </w:r>
      <w:r>
        <w:rPr>
          <w:w w:val="95"/>
          <w:sz w:val="20"/>
        </w:rPr>
        <w:t>no</w:t>
      </w:r>
      <w:r>
        <w:rPr>
          <w:spacing w:val="-8"/>
          <w:w w:val="95"/>
          <w:sz w:val="20"/>
        </w:rPr>
        <w:t> </w:t>
      </w:r>
      <w:r>
        <w:rPr>
          <w:w w:val="95"/>
          <w:sz w:val="20"/>
        </w:rPr>
        <w:t>reparten</w:t>
      </w:r>
      <w:r>
        <w:rPr>
          <w:spacing w:val="-8"/>
          <w:w w:val="95"/>
          <w:sz w:val="20"/>
        </w:rPr>
        <w:t> </w:t>
      </w:r>
      <w:r>
        <w:rPr>
          <w:w w:val="95"/>
          <w:sz w:val="20"/>
        </w:rPr>
        <w:t>más</w:t>
      </w:r>
      <w:r>
        <w:rPr>
          <w:spacing w:val="-8"/>
          <w:w w:val="95"/>
          <w:sz w:val="20"/>
        </w:rPr>
        <w:t> </w:t>
      </w:r>
      <w:r>
        <w:rPr>
          <w:w w:val="95"/>
          <w:sz w:val="20"/>
        </w:rPr>
        <w:t>que</w:t>
      </w:r>
      <w:r>
        <w:rPr>
          <w:spacing w:val="-8"/>
          <w:w w:val="95"/>
          <w:sz w:val="20"/>
        </w:rPr>
        <w:t> </w:t>
      </w:r>
      <w:r>
        <w:rPr>
          <w:w w:val="95"/>
          <w:sz w:val="20"/>
        </w:rPr>
        <w:t>buenos</w:t>
      </w:r>
      <w:r>
        <w:rPr>
          <w:spacing w:val="-8"/>
          <w:w w:val="95"/>
          <w:sz w:val="20"/>
        </w:rPr>
        <w:t> </w:t>
      </w:r>
      <w:r>
        <w:rPr>
          <w:w w:val="95"/>
          <w:sz w:val="20"/>
        </w:rPr>
        <w:t>hechos.</w:t>
      </w:r>
      <w:r>
        <w:rPr>
          <w:spacing w:val="-8"/>
          <w:w w:val="95"/>
          <w:sz w:val="20"/>
        </w:rPr>
        <w:t> </w:t>
      </w:r>
      <w:r>
        <w:rPr>
          <w:w w:val="95"/>
          <w:sz w:val="20"/>
        </w:rPr>
        <w:t>Ellos</w:t>
      </w:r>
      <w:r>
        <w:rPr>
          <w:spacing w:val="-8"/>
          <w:w w:val="95"/>
          <w:sz w:val="20"/>
        </w:rPr>
        <w:t> </w:t>
      </w:r>
      <w:r>
        <w:rPr>
          <w:w w:val="95"/>
          <w:sz w:val="20"/>
        </w:rPr>
        <w:t>no</w:t>
      </w:r>
      <w:r>
        <w:rPr>
          <w:spacing w:val="-8"/>
          <w:w w:val="95"/>
          <w:sz w:val="20"/>
        </w:rPr>
        <w:t> </w:t>
      </w:r>
      <w:r>
        <w:rPr>
          <w:w w:val="95"/>
          <w:sz w:val="20"/>
        </w:rPr>
        <w:t>servían</w:t>
      </w:r>
      <w:r>
        <w:rPr>
          <w:spacing w:val="-8"/>
          <w:w w:val="95"/>
          <w:sz w:val="20"/>
        </w:rPr>
        <w:t> </w:t>
      </w:r>
      <w:r>
        <w:rPr>
          <w:w w:val="95"/>
          <w:sz w:val="20"/>
        </w:rPr>
        <w:t>más que</w:t>
      </w:r>
      <w:r>
        <w:rPr>
          <w:spacing w:val="-4"/>
          <w:w w:val="95"/>
          <w:sz w:val="20"/>
        </w:rPr>
        <w:t> </w:t>
      </w:r>
      <w:r>
        <w:rPr>
          <w:w w:val="95"/>
          <w:sz w:val="20"/>
        </w:rPr>
        <w:t>a</w:t>
      </w:r>
      <w:r>
        <w:rPr>
          <w:spacing w:val="-4"/>
          <w:w w:val="95"/>
          <w:sz w:val="20"/>
        </w:rPr>
        <w:t> </w:t>
      </w:r>
      <w:r>
        <w:rPr>
          <w:w w:val="95"/>
          <w:sz w:val="20"/>
        </w:rPr>
        <w:t>las</w:t>
      </w:r>
      <w:r>
        <w:rPr>
          <w:spacing w:val="-4"/>
          <w:w w:val="95"/>
          <w:sz w:val="20"/>
        </w:rPr>
        <w:t> </w:t>
      </w:r>
      <w:r>
        <w:rPr>
          <w:w w:val="95"/>
          <w:sz w:val="20"/>
        </w:rPr>
        <w:t>pasiones</w:t>
      </w:r>
      <w:r>
        <w:rPr>
          <w:spacing w:val="-4"/>
          <w:w w:val="95"/>
          <w:sz w:val="20"/>
        </w:rPr>
        <w:t> </w:t>
      </w:r>
      <w:r>
        <w:rPr>
          <w:w w:val="95"/>
          <w:sz w:val="20"/>
        </w:rPr>
        <w:t>de</w:t>
      </w:r>
      <w:r>
        <w:rPr>
          <w:spacing w:val="-4"/>
          <w:w w:val="95"/>
          <w:sz w:val="20"/>
        </w:rPr>
        <w:t> </w:t>
      </w:r>
      <w:r>
        <w:rPr>
          <w:w w:val="95"/>
          <w:sz w:val="20"/>
        </w:rPr>
        <w:t>algunos</w:t>
      </w:r>
      <w:r>
        <w:rPr>
          <w:spacing w:val="-3"/>
          <w:w w:val="95"/>
          <w:sz w:val="20"/>
        </w:rPr>
        <w:t> </w:t>
      </w:r>
      <w:r>
        <w:rPr>
          <w:w w:val="95"/>
          <w:sz w:val="20"/>
        </w:rPr>
        <w:t>hombres,</w:t>
      </w:r>
      <w:r>
        <w:rPr>
          <w:spacing w:val="-4"/>
          <w:w w:val="95"/>
          <w:sz w:val="20"/>
        </w:rPr>
        <w:t> </w:t>
      </w:r>
      <w:r>
        <w:rPr>
          <w:w w:val="95"/>
          <w:sz w:val="20"/>
        </w:rPr>
        <w:t>y</w:t>
      </w:r>
      <w:r>
        <w:rPr>
          <w:spacing w:val="-4"/>
          <w:w w:val="95"/>
          <w:sz w:val="20"/>
        </w:rPr>
        <w:t> </w:t>
      </w:r>
      <w:r>
        <w:rPr>
          <w:w w:val="95"/>
          <w:sz w:val="20"/>
        </w:rPr>
        <w:t>ustedes</w:t>
      </w:r>
      <w:r>
        <w:rPr>
          <w:spacing w:val="-4"/>
          <w:w w:val="95"/>
          <w:sz w:val="20"/>
        </w:rPr>
        <w:t> </w:t>
      </w:r>
      <w:r>
        <w:rPr>
          <w:w w:val="95"/>
          <w:sz w:val="20"/>
        </w:rPr>
        <w:t>no</w:t>
      </w:r>
      <w:r>
        <w:rPr>
          <w:spacing w:val="-4"/>
          <w:w w:val="95"/>
          <w:sz w:val="20"/>
        </w:rPr>
        <w:t> </w:t>
      </w:r>
      <w:r>
        <w:rPr>
          <w:w w:val="95"/>
          <w:sz w:val="20"/>
        </w:rPr>
        <w:t>aspiran</w:t>
      </w:r>
      <w:r>
        <w:rPr>
          <w:spacing w:val="-4"/>
          <w:w w:val="95"/>
          <w:sz w:val="20"/>
        </w:rPr>
        <w:t> </w:t>
      </w:r>
      <w:r>
        <w:rPr>
          <w:w w:val="95"/>
          <w:sz w:val="20"/>
        </w:rPr>
        <w:t>más</w:t>
      </w:r>
      <w:r>
        <w:rPr>
          <w:spacing w:val="-4"/>
          <w:w w:val="95"/>
          <w:sz w:val="20"/>
        </w:rPr>
        <w:t> </w:t>
      </w:r>
      <w:r>
        <w:rPr>
          <w:w w:val="95"/>
          <w:sz w:val="20"/>
        </w:rPr>
        <w:t>que</w:t>
      </w:r>
      <w:r>
        <w:rPr>
          <w:spacing w:val="-4"/>
          <w:w w:val="95"/>
          <w:sz w:val="20"/>
        </w:rPr>
        <w:t> </w:t>
      </w:r>
      <w:r>
        <w:rPr>
          <w:w w:val="95"/>
          <w:sz w:val="20"/>
        </w:rPr>
        <w:t>al</w:t>
      </w:r>
      <w:r>
        <w:rPr>
          <w:spacing w:val="-4"/>
          <w:w w:val="95"/>
          <w:sz w:val="20"/>
        </w:rPr>
        <w:t> </w:t>
      </w:r>
      <w:r>
        <w:rPr>
          <w:w w:val="95"/>
          <w:sz w:val="20"/>
        </w:rPr>
        <w:t>bienestar</w:t>
      </w:r>
      <w:r>
        <w:rPr>
          <w:spacing w:val="-4"/>
          <w:w w:val="95"/>
          <w:sz w:val="20"/>
        </w:rPr>
        <w:t> </w:t>
      </w:r>
      <w:r>
        <w:rPr>
          <w:w w:val="95"/>
          <w:sz w:val="20"/>
        </w:rPr>
        <w:t>de </w:t>
      </w:r>
      <w:r>
        <w:rPr>
          <w:sz w:val="19"/>
        </w:rPr>
        <w:t>todos,</w:t>
      </w:r>
      <w:r>
        <w:rPr>
          <w:spacing w:val="-8"/>
          <w:sz w:val="19"/>
        </w:rPr>
        <w:t> </w:t>
      </w:r>
      <w:r>
        <w:rPr>
          <w:sz w:val="19"/>
        </w:rPr>
        <w:t>que</w:t>
      </w:r>
      <w:r>
        <w:rPr>
          <w:spacing w:val="-8"/>
          <w:sz w:val="19"/>
        </w:rPr>
        <w:t> </w:t>
      </w:r>
      <w:r>
        <w:rPr>
          <w:sz w:val="19"/>
        </w:rPr>
        <w:t>a</w:t>
      </w:r>
      <w:r>
        <w:rPr>
          <w:spacing w:val="-8"/>
          <w:sz w:val="19"/>
        </w:rPr>
        <w:t> </w:t>
      </w:r>
      <w:r>
        <w:rPr>
          <w:sz w:val="19"/>
        </w:rPr>
        <w:t>la</w:t>
      </w:r>
      <w:r>
        <w:rPr>
          <w:spacing w:val="-8"/>
          <w:sz w:val="19"/>
        </w:rPr>
        <w:t> </w:t>
      </w:r>
      <w:r>
        <w:rPr>
          <w:sz w:val="19"/>
        </w:rPr>
        <w:t>gloria</w:t>
      </w:r>
      <w:r>
        <w:rPr>
          <w:spacing w:val="-8"/>
          <w:sz w:val="19"/>
        </w:rPr>
        <w:t> </w:t>
      </w:r>
      <w:r>
        <w:rPr>
          <w:sz w:val="19"/>
        </w:rPr>
        <w:t>de</w:t>
      </w:r>
      <w:r>
        <w:rPr>
          <w:spacing w:val="-8"/>
          <w:sz w:val="19"/>
        </w:rPr>
        <w:t> </w:t>
      </w:r>
      <w:r>
        <w:rPr>
          <w:sz w:val="19"/>
        </w:rPr>
        <w:t>ser</w:t>
      </w:r>
      <w:r>
        <w:rPr>
          <w:spacing w:val="-8"/>
          <w:sz w:val="19"/>
        </w:rPr>
        <w:t> </w:t>
      </w:r>
      <w:r>
        <w:rPr>
          <w:sz w:val="19"/>
        </w:rPr>
        <w:t>útiles</w:t>
      </w:r>
      <w:r>
        <w:rPr>
          <w:spacing w:val="-8"/>
          <w:sz w:val="19"/>
        </w:rPr>
        <w:t> </w:t>
      </w:r>
      <w:r>
        <w:rPr>
          <w:sz w:val="19"/>
        </w:rPr>
        <w:t>(57).</w:t>
      </w:r>
    </w:p>
    <w:p>
      <w:pPr>
        <w:pStyle w:val="BodyText"/>
        <w:spacing w:before="1"/>
        <w:rPr>
          <w:sz w:val="20"/>
        </w:rPr>
      </w:pPr>
    </w:p>
    <w:p>
      <w:pPr>
        <w:pStyle w:val="BodyText"/>
        <w:spacing w:line="242" w:lineRule="auto"/>
        <w:ind w:left="1553" w:right="1550"/>
        <w:jc w:val="both"/>
      </w:pPr>
      <w:r>
        <w:rPr/>
        <w:t>El</w:t>
      </w:r>
      <w:r>
        <w:rPr>
          <w:spacing w:val="-12"/>
        </w:rPr>
        <w:t> </w:t>
      </w:r>
      <w:r>
        <w:rPr/>
        <w:t>método</w:t>
      </w:r>
      <w:r>
        <w:rPr>
          <w:spacing w:val="-12"/>
        </w:rPr>
        <w:t> </w:t>
      </w:r>
      <w:r>
        <w:rPr/>
        <w:t>de</w:t>
      </w:r>
      <w:r>
        <w:rPr>
          <w:spacing w:val="-12"/>
        </w:rPr>
        <w:t> </w:t>
      </w:r>
      <w:r>
        <w:rPr/>
        <w:t>observación</w:t>
      </w:r>
      <w:r>
        <w:rPr>
          <w:spacing w:val="-13"/>
        </w:rPr>
        <w:t> </w:t>
      </w:r>
      <w:r>
        <w:rPr/>
        <w:t>propuesto</w:t>
      </w:r>
      <w:r>
        <w:rPr>
          <w:spacing w:val="-13"/>
        </w:rPr>
        <w:t> </w:t>
      </w:r>
      <w:r>
        <w:rPr/>
        <w:t>por</w:t>
      </w:r>
      <w:r>
        <w:rPr>
          <w:spacing w:val="-12"/>
        </w:rPr>
        <w:t> </w:t>
      </w:r>
      <w:r>
        <w:rPr/>
        <w:t>De</w:t>
      </w:r>
      <w:r>
        <w:rPr>
          <w:spacing w:val="-12"/>
        </w:rPr>
        <w:t> </w:t>
      </w:r>
      <w:r>
        <w:rPr/>
        <w:t>Gérando</w:t>
      </w:r>
      <w:r>
        <w:rPr>
          <w:spacing w:val="-12"/>
        </w:rPr>
        <w:t> </w:t>
      </w:r>
      <w:r>
        <w:rPr/>
        <w:t>no</w:t>
      </w:r>
      <w:r>
        <w:rPr>
          <w:spacing w:val="-12"/>
        </w:rPr>
        <w:t> </w:t>
      </w:r>
      <w:r>
        <w:rPr/>
        <w:t>tiene</w:t>
      </w:r>
      <w:r>
        <w:rPr>
          <w:spacing w:val="-12"/>
        </w:rPr>
        <w:t> </w:t>
      </w:r>
      <w:r>
        <w:rPr/>
        <w:t>nada</w:t>
      </w:r>
      <w:r>
        <w:rPr>
          <w:spacing w:val="-12"/>
        </w:rPr>
        <w:t> </w:t>
      </w:r>
      <w:r>
        <w:rPr/>
        <w:t>de</w:t>
      </w:r>
      <w:r>
        <w:rPr>
          <w:spacing w:val="-12"/>
        </w:rPr>
        <w:t> </w:t>
      </w:r>
      <w:r>
        <w:rPr/>
        <w:t>positi- vista</w:t>
      </w:r>
      <w:r>
        <w:rPr>
          <w:spacing w:val="-27"/>
        </w:rPr>
        <w:t> </w:t>
      </w:r>
      <w:r>
        <w:rPr/>
        <w:t>ni</w:t>
      </w:r>
      <w:r>
        <w:rPr>
          <w:spacing w:val="-26"/>
        </w:rPr>
        <w:t> </w:t>
      </w:r>
      <w:r>
        <w:rPr/>
        <w:t>de</w:t>
      </w:r>
      <w:r>
        <w:rPr>
          <w:spacing w:val="-26"/>
        </w:rPr>
        <w:t> </w:t>
      </w:r>
      <w:r>
        <w:rPr/>
        <w:t>ingenuidad</w:t>
      </w:r>
      <w:r>
        <w:rPr>
          <w:spacing w:val="-26"/>
        </w:rPr>
        <w:t> </w:t>
      </w:r>
      <w:r>
        <w:rPr/>
        <w:t>epistemológica.</w:t>
      </w:r>
      <w:r>
        <w:rPr>
          <w:spacing w:val="-26"/>
        </w:rPr>
        <w:t> </w:t>
      </w:r>
      <w:r>
        <w:rPr/>
        <w:t>De</w:t>
      </w:r>
      <w:r>
        <w:rPr>
          <w:spacing w:val="-26"/>
        </w:rPr>
        <w:t> </w:t>
      </w:r>
      <w:r>
        <w:rPr/>
        <w:t>Gérando</w:t>
      </w:r>
      <w:r>
        <w:rPr>
          <w:spacing w:val="-26"/>
        </w:rPr>
        <w:t> </w:t>
      </w:r>
      <w:r>
        <w:rPr/>
        <w:t>era</w:t>
      </w:r>
      <w:r>
        <w:rPr>
          <w:spacing w:val="-26"/>
        </w:rPr>
        <w:t> </w:t>
      </w:r>
      <w:r>
        <w:rPr/>
        <w:t>un</w:t>
      </w:r>
      <w:r>
        <w:rPr>
          <w:spacing w:val="-26"/>
        </w:rPr>
        <w:t> </w:t>
      </w:r>
      <w:r>
        <w:rPr/>
        <w:t>profundo</w:t>
      </w:r>
      <w:r>
        <w:rPr>
          <w:spacing w:val="-27"/>
        </w:rPr>
        <w:t> </w:t>
      </w:r>
      <w:r>
        <w:rPr/>
        <w:t>conocedor del</w:t>
      </w:r>
      <w:r>
        <w:rPr>
          <w:spacing w:val="-16"/>
        </w:rPr>
        <w:t> </w:t>
      </w:r>
      <w:r>
        <w:rPr/>
        <w:t>trabajo</w:t>
      </w:r>
      <w:r>
        <w:rPr>
          <w:spacing w:val="-16"/>
        </w:rPr>
        <w:t> </w:t>
      </w:r>
      <w:r>
        <w:rPr/>
        <w:t>de</w:t>
      </w:r>
      <w:r>
        <w:rPr>
          <w:spacing w:val="-16"/>
        </w:rPr>
        <w:t> </w:t>
      </w:r>
      <w:r>
        <w:rPr>
          <w:spacing w:val="-2"/>
        </w:rPr>
        <w:t>Locke,</w:t>
      </w:r>
      <w:r>
        <w:rPr>
          <w:spacing w:val="-16"/>
        </w:rPr>
        <w:t> </w:t>
      </w:r>
      <w:r>
        <w:rPr/>
        <w:t>Condillac,</w:t>
      </w:r>
      <w:r>
        <w:rPr>
          <w:spacing w:val="-16"/>
        </w:rPr>
        <w:t> </w:t>
      </w:r>
      <w:r>
        <w:rPr/>
        <w:t>Leibniz</w:t>
      </w:r>
      <w:r>
        <w:rPr>
          <w:spacing w:val="-16"/>
        </w:rPr>
        <w:t> </w:t>
      </w:r>
      <w:r>
        <w:rPr/>
        <w:t>y</w:t>
      </w:r>
      <w:r>
        <w:rPr>
          <w:spacing w:val="-16"/>
        </w:rPr>
        <w:t> </w:t>
      </w:r>
      <w:r>
        <w:rPr/>
        <w:t>otros</w:t>
      </w:r>
      <w:r>
        <w:rPr>
          <w:spacing w:val="-16"/>
        </w:rPr>
        <w:t> </w:t>
      </w:r>
      <w:r>
        <w:rPr/>
        <w:t>estudiosos</w:t>
      </w:r>
      <w:r>
        <w:rPr>
          <w:spacing w:val="-16"/>
        </w:rPr>
        <w:t> </w:t>
      </w:r>
      <w:r>
        <w:rPr/>
        <w:t>del</w:t>
      </w:r>
      <w:r>
        <w:rPr>
          <w:spacing w:val="-16"/>
        </w:rPr>
        <w:t> </w:t>
      </w:r>
      <w:r>
        <w:rPr/>
        <w:t>“entendimiento humano”, o de la “ciencia de las ideas”, como decía De Gérando</w:t>
      </w:r>
      <w:r>
        <w:rPr>
          <w:spacing w:val="-29"/>
        </w:rPr>
        <w:t> </w:t>
      </w:r>
      <w:r>
        <w:rPr/>
        <w:t>(1799-1800: XXVIII).</w:t>
      </w:r>
    </w:p>
    <w:p>
      <w:pPr>
        <w:spacing w:after="0" w:line="242" w:lineRule="auto"/>
        <w:jc w:val="both"/>
        <w:sectPr>
          <w:footerReference w:type="default" r:id="rId134"/>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2120" w:val="left" w:leader="none"/>
        </w:tabs>
        <w:spacing w:before="72"/>
        <w:ind w:left="1553" w:right="1409" w:firstLine="0"/>
        <w:jc w:val="left"/>
        <w:rPr>
          <w:rFonts w:ascii="Times New Roman" w:hAnsi="Times New Roman"/>
          <w:i/>
          <w:sz w:val="19"/>
        </w:rPr>
      </w:pPr>
      <w:r>
        <w:rPr/>
        <w:pict>
          <v:line style="position:absolute;mso-position-horizontal-relative:page;mso-position-vertical-relative:paragraph;z-index:10552" from="15pt,-30.93273pt" to="0pt,-30.93273pt" stroked="true" strokeweight=".25pt" strokecolor="#000000">
            <w10:wrap type="none"/>
          </v:line>
        </w:pict>
      </w:r>
      <w:r>
        <w:rPr/>
        <w:pict>
          <v:line style="position:absolute;mso-position-horizontal-relative:page;mso-position-vertical-relative:paragraph;z-index:10576" from="494.71701pt,-30.93273pt" to="509.71701pt,-30.93273pt" stroked="true" strokeweight=".25pt" strokecolor="#000000">
            <w10:wrap type="none"/>
          </v:line>
        </w:pict>
      </w:r>
      <w:r>
        <w:rPr>
          <w:sz w:val="19"/>
        </w:rPr>
        <w:t>74</w:t>
        <w:tab/>
      </w:r>
      <w:r>
        <w:rPr>
          <w:rFonts w:ascii="Times New Roman" w:hAnsi="Times New Roman"/>
          <w:i/>
          <w:w w:val="90"/>
          <w:sz w:val="19"/>
        </w:rPr>
        <w:t>Episttemología de la</w:t>
      </w:r>
      <w:r>
        <w:rPr>
          <w:rFonts w:ascii="Times New Roman" w:hAnsi="Times New Roman"/>
          <w:i/>
          <w:spacing w:val="-14"/>
          <w:w w:val="90"/>
          <w:sz w:val="19"/>
        </w:rPr>
        <w:t> </w:t>
      </w:r>
      <w:r>
        <w:rPr>
          <w:rFonts w:ascii="Times New Roman" w:hAnsi="Times New Roman"/>
          <w:i/>
          <w:w w:val="90"/>
          <w:sz w:val="19"/>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553" w:right="1551" w:firstLine="283"/>
        <w:jc w:val="both"/>
      </w:pPr>
      <w:r>
        <w:rPr/>
        <w:t>El</w:t>
      </w:r>
      <w:r>
        <w:rPr>
          <w:spacing w:val="-21"/>
        </w:rPr>
        <w:t> </w:t>
      </w:r>
      <w:r>
        <w:rPr/>
        <w:t>desafío</w:t>
      </w:r>
      <w:r>
        <w:rPr>
          <w:spacing w:val="-21"/>
        </w:rPr>
        <w:t> </w:t>
      </w:r>
      <w:r>
        <w:rPr/>
        <w:t>intelectual</w:t>
      </w:r>
      <w:r>
        <w:rPr>
          <w:spacing w:val="-21"/>
        </w:rPr>
        <w:t> </w:t>
      </w:r>
      <w:r>
        <w:rPr/>
        <w:t>que</w:t>
      </w:r>
      <w:r>
        <w:rPr>
          <w:spacing w:val="-21"/>
        </w:rPr>
        <w:t> </w:t>
      </w:r>
      <w:r>
        <w:rPr/>
        <w:t>enfrentó</w:t>
      </w:r>
      <w:r>
        <w:rPr>
          <w:spacing w:val="-21"/>
        </w:rPr>
        <w:t> </w:t>
      </w:r>
      <w:r>
        <w:rPr/>
        <w:t>De</w:t>
      </w:r>
      <w:r>
        <w:rPr>
          <w:spacing w:val="-21"/>
        </w:rPr>
        <w:t> </w:t>
      </w:r>
      <w:r>
        <w:rPr/>
        <w:t>Gérando</w:t>
      </w:r>
      <w:r>
        <w:rPr>
          <w:spacing w:val="-21"/>
        </w:rPr>
        <w:t> </w:t>
      </w:r>
      <w:r>
        <w:rPr/>
        <w:t>en</w:t>
      </w:r>
      <w:r>
        <w:rPr>
          <w:spacing w:val="-21"/>
        </w:rPr>
        <w:t> </w:t>
      </w:r>
      <w:r>
        <w:rPr/>
        <w:t>el</w:t>
      </w:r>
      <w:r>
        <w:rPr>
          <w:spacing w:val="-21"/>
        </w:rPr>
        <w:t> </w:t>
      </w:r>
      <w:r>
        <w:rPr/>
        <w:t>concurso</w:t>
      </w:r>
      <w:r>
        <w:rPr>
          <w:spacing w:val="-21"/>
        </w:rPr>
        <w:t> </w:t>
      </w:r>
      <w:r>
        <w:rPr/>
        <w:t>sobre</w:t>
      </w:r>
      <w:r>
        <w:rPr>
          <w:spacing w:val="-21"/>
        </w:rPr>
        <w:t> </w:t>
      </w:r>
      <w:r>
        <w:rPr/>
        <w:t>la</w:t>
      </w:r>
      <w:r>
        <w:rPr>
          <w:spacing w:val="-21"/>
        </w:rPr>
        <w:t> </w:t>
      </w:r>
      <w:r>
        <w:rPr/>
        <w:t>rela- </w:t>
      </w:r>
      <w:r>
        <w:rPr>
          <w:w w:val="95"/>
        </w:rPr>
        <w:t>ción</w:t>
      </w:r>
      <w:r>
        <w:rPr>
          <w:spacing w:val="-22"/>
          <w:w w:val="95"/>
        </w:rPr>
        <w:t> </w:t>
      </w:r>
      <w:r>
        <w:rPr>
          <w:w w:val="95"/>
        </w:rPr>
        <w:t>entre</w:t>
      </w:r>
      <w:r>
        <w:rPr>
          <w:spacing w:val="-22"/>
          <w:w w:val="95"/>
        </w:rPr>
        <w:t> </w:t>
      </w:r>
      <w:r>
        <w:rPr>
          <w:w w:val="95"/>
        </w:rPr>
        <w:t>los</w:t>
      </w:r>
      <w:r>
        <w:rPr>
          <w:spacing w:val="-22"/>
          <w:w w:val="95"/>
        </w:rPr>
        <w:t> </w:t>
      </w:r>
      <w:r>
        <w:rPr>
          <w:w w:val="95"/>
        </w:rPr>
        <w:t>signos</w:t>
      </w:r>
      <w:r>
        <w:rPr>
          <w:spacing w:val="-22"/>
          <w:w w:val="95"/>
        </w:rPr>
        <w:t> </w:t>
      </w:r>
      <w:r>
        <w:rPr>
          <w:w w:val="95"/>
        </w:rPr>
        <w:t>y</w:t>
      </w:r>
      <w:r>
        <w:rPr>
          <w:spacing w:val="-22"/>
          <w:w w:val="95"/>
        </w:rPr>
        <w:t> </w:t>
      </w:r>
      <w:r>
        <w:rPr>
          <w:w w:val="95"/>
        </w:rPr>
        <w:t>el</w:t>
      </w:r>
      <w:r>
        <w:rPr>
          <w:spacing w:val="-22"/>
          <w:w w:val="95"/>
        </w:rPr>
        <w:t> </w:t>
      </w:r>
      <w:r>
        <w:rPr>
          <w:w w:val="95"/>
        </w:rPr>
        <w:t>pensamiento</w:t>
      </w:r>
      <w:r>
        <w:rPr>
          <w:spacing w:val="-22"/>
          <w:w w:val="95"/>
        </w:rPr>
        <w:t> </w:t>
      </w:r>
      <w:r>
        <w:rPr>
          <w:w w:val="95"/>
        </w:rPr>
        <w:t>se</w:t>
      </w:r>
      <w:r>
        <w:rPr>
          <w:spacing w:val="-22"/>
          <w:w w:val="95"/>
        </w:rPr>
        <w:t> </w:t>
      </w:r>
      <w:r>
        <w:rPr>
          <w:spacing w:val="-3"/>
          <w:w w:val="95"/>
        </w:rPr>
        <w:t>expresó</w:t>
      </w:r>
      <w:r>
        <w:rPr>
          <w:spacing w:val="-22"/>
          <w:w w:val="95"/>
        </w:rPr>
        <w:t> </w:t>
      </w:r>
      <w:r>
        <w:rPr>
          <w:w w:val="95"/>
        </w:rPr>
        <w:t>en</w:t>
      </w:r>
      <w:r>
        <w:rPr>
          <w:spacing w:val="-22"/>
          <w:w w:val="95"/>
        </w:rPr>
        <w:t> </w:t>
      </w:r>
      <w:r>
        <w:rPr>
          <w:w w:val="95"/>
        </w:rPr>
        <w:t>cuatro</w:t>
      </w:r>
      <w:r>
        <w:rPr>
          <w:spacing w:val="-22"/>
          <w:w w:val="95"/>
        </w:rPr>
        <w:t> </w:t>
      </w:r>
      <w:r>
        <w:rPr>
          <w:w w:val="95"/>
        </w:rPr>
        <w:t>cuestiones</w:t>
      </w:r>
      <w:r>
        <w:rPr>
          <w:spacing w:val="-22"/>
          <w:w w:val="95"/>
        </w:rPr>
        <w:t> </w:t>
      </w:r>
      <w:r>
        <w:rPr>
          <w:w w:val="95"/>
        </w:rPr>
        <w:t>íntimamen- te vinculadas, a</w:t>
      </w:r>
      <w:r>
        <w:rPr>
          <w:spacing w:val="-33"/>
          <w:w w:val="95"/>
        </w:rPr>
        <w:t> </w:t>
      </w:r>
      <w:r>
        <w:rPr>
          <w:w w:val="95"/>
        </w:rPr>
        <w:t>saber:</w:t>
      </w:r>
    </w:p>
    <w:p>
      <w:pPr>
        <w:pStyle w:val="BodyText"/>
        <w:spacing w:before="6"/>
        <w:rPr>
          <w:sz w:val="23"/>
        </w:rPr>
      </w:pPr>
    </w:p>
    <w:p>
      <w:pPr>
        <w:pStyle w:val="ListParagraph"/>
        <w:numPr>
          <w:ilvl w:val="0"/>
          <w:numId w:val="2"/>
        </w:numPr>
        <w:tabs>
          <w:tab w:pos="2055" w:val="left" w:leader="none"/>
        </w:tabs>
        <w:spacing w:line="271" w:lineRule="auto" w:before="0" w:after="0"/>
        <w:ind w:left="1837" w:right="1551" w:firstLine="0"/>
        <w:jc w:val="both"/>
        <w:rPr>
          <w:sz w:val="20"/>
        </w:rPr>
      </w:pPr>
      <w:r>
        <w:rPr>
          <w:sz w:val="20"/>
        </w:rPr>
        <w:t>¿El</w:t>
      </w:r>
      <w:r>
        <w:rPr>
          <w:spacing w:val="-6"/>
          <w:sz w:val="20"/>
        </w:rPr>
        <w:t> </w:t>
      </w:r>
      <w:r>
        <w:rPr>
          <w:sz w:val="20"/>
        </w:rPr>
        <w:t>arte</w:t>
      </w:r>
      <w:r>
        <w:rPr>
          <w:spacing w:val="-6"/>
          <w:sz w:val="20"/>
        </w:rPr>
        <w:t> </w:t>
      </w:r>
      <w:r>
        <w:rPr>
          <w:sz w:val="20"/>
        </w:rPr>
        <w:t>de</w:t>
      </w:r>
      <w:r>
        <w:rPr>
          <w:spacing w:val="-6"/>
          <w:sz w:val="20"/>
        </w:rPr>
        <w:t> </w:t>
      </w:r>
      <w:r>
        <w:rPr>
          <w:sz w:val="20"/>
        </w:rPr>
        <w:t>pensar</w:t>
      </w:r>
      <w:r>
        <w:rPr>
          <w:spacing w:val="-6"/>
          <w:sz w:val="20"/>
        </w:rPr>
        <w:t> </w:t>
      </w:r>
      <w:r>
        <w:rPr>
          <w:sz w:val="20"/>
        </w:rPr>
        <w:t>sería</w:t>
      </w:r>
      <w:r>
        <w:rPr>
          <w:spacing w:val="-7"/>
          <w:sz w:val="20"/>
        </w:rPr>
        <w:t> </w:t>
      </w:r>
      <w:r>
        <w:rPr>
          <w:sz w:val="20"/>
        </w:rPr>
        <w:t>perfecto,</w:t>
      </w:r>
      <w:r>
        <w:rPr>
          <w:spacing w:val="-6"/>
          <w:sz w:val="20"/>
        </w:rPr>
        <w:t> </w:t>
      </w:r>
      <w:r>
        <w:rPr>
          <w:sz w:val="20"/>
        </w:rPr>
        <w:t>si</w:t>
      </w:r>
      <w:r>
        <w:rPr>
          <w:spacing w:val="-6"/>
          <w:sz w:val="20"/>
        </w:rPr>
        <w:t> </w:t>
      </w:r>
      <w:r>
        <w:rPr>
          <w:sz w:val="20"/>
        </w:rPr>
        <w:t>el</w:t>
      </w:r>
      <w:r>
        <w:rPr>
          <w:spacing w:val="-6"/>
          <w:sz w:val="20"/>
        </w:rPr>
        <w:t> </w:t>
      </w:r>
      <w:r>
        <w:rPr>
          <w:sz w:val="20"/>
        </w:rPr>
        <w:t>arte</w:t>
      </w:r>
      <w:r>
        <w:rPr>
          <w:spacing w:val="-6"/>
          <w:sz w:val="20"/>
        </w:rPr>
        <w:t> </w:t>
      </w:r>
      <w:r>
        <w:rPr>
          <w:sz w:val="20"/>
        </w:rPr>
        <w:t>de</w:t>
      </w:r>
      <w:r>
        <w:rPr>
          <w:spacing w:val="-6"/>
          <w:sz w:val="20"/>
        </w:rPr>
        <w:t> </w:t>
      </w:r>
      <w:r>
        <w:rPr>
          <w:sz w:val="20"/>
        </w:rPr>
        <w:t>los</w:t>
      </w:r>
      <w:r>
        <w:rPr>
          <w:spacing w:val="-6"/>
          <w:sz w:val="20"/>
        </w:rPr>
        <w:t> </w:t>
      </w:r>
      <w:r>
        <w:rPr>
          <w:sz w:val="20"/>
        </w:rPr>
        <w:t>signos</w:t>
      </w:r>
      <w:r>
        <w:rPr>
          <w:spacing w:val="-7"/>
          <w:sz w:val="20"/>
        </w:rPr>
        <w:t> </w:t>
      </w:r>
      <w:r>
        <w:rPr>
          <w:sz w:val="20"/>
        </w:rPr>
        <w:t>estaba</w:t>
      </w:r>
      <w:r>
        <w:rPr>
          <w:spacing w:val="-6"/>
          <w:sz w:val="20"/>
        </w:rPr>
        <w:t> </w:t>
      </w:r>
      <w:r>
        <w:rPr>
          <w:sz w:val="20"/>
        </w:rPr>
        <w:t>a</w:t>
      </w:r>
      <w:r>
        <w:rPr>
          <w:spacing w:val="-6"/>
          <w:sz w:val="20"/>
        </w:rPr>
        <w:t> </w:t>
      </w:r>
      <w:r>
        <w:rPr>
          <w:sz w:val="20"/>
        </w:rPr>
        <w:t>la</w:t>
      </w:r>
      <w:r>
        <w:rPr>
          <w:spacing w:val="-6"/>
          <w:sz w:val="20"/>
        </w:rPr>
        <w:t> </w:t>
      </w:r>
      <w:r>
        <w:rPr>
          <w:sz w:val="20"/>
        </w:rPr>
        <w:t>altura</w:t>
      </w:r>
      <w:r>
        <w:rPr>
          <w:spacing w:val="-6"/>
          <w:sz w:val="20"/>
        </w:rPr>
        <w:t> </w:t>
      </w:r>
      <w:r>
        <w:rPr>
          <w:sz w:val="20"/>
        </w:rPr>
        <w:t>de</w:t>
      </w:r>
      <w:r>
        <w:rPr>
          <w:spacing w:val="-6"/>
          <w:sz w:val="20"/>
        </w:rPr>
        <w:t> </w:t>
      </w:r>
      <w:r>
        <w:rPr>
          <w:sz w:val="20"/>
        </w:rPr>
        <w:t>su perfección?</w:t>
      </w:r>
      <w:r>
        <w:rPr>
          <w:spacing w:val="-17"/>
          <w:sz w:val="20"/>
        </w:rPr>
        <w:t> </w:t>
      </w:r>
      <w:r>
        <w:rPr>
          <w:sz w:val="20"/>
        </w:rPr>
        <w:t>2.</w:t>
      </w:r>
      <w:r>
        <w:rPr>
          <w:spacing w:val="-17"/>
          <w:sz w:val="20"/>
        </w:rPr>
        <w:t> </w:t>
      </w:r>
      <w:r>
        <w:rPr>
          <w:sz w:val="20"/>
        </w:rPr>
        <w:t>¿En</w:t>
      </w:r>
      <w:r>
        <w:rPr>
          <w:spacing w:val="-17"/>
          <w:sz w:val="20"/>
        </w:rPr>
        <w:t> </w:t>
      </w:r>
      <w:r>
        <w:rPr>
          <w:sz w:val="20"/>
        </w:rPr>
        <w:t>las</w:t>
      </w:r>
      <w:r>
        <w:rPr>
          <w:spacing w:val="-17"/>
          <w:sz w:val="20"/>
        </w:rPr>
        <w:t> </w:t>
      </w:r>
      <w:r>
        <w:rPr>
          <w:sz w:val="20"/>
        </w:rPr>
        <w:t>ciencias</w:t>
      </w:r>
      <w:r>
        <w:rPr>
          <w:spacing w:val="-17"/>
          <w:sz w:val="20"/>
        </w:rPr>
        <w:t> </w:t>
      </w:r>
      <w:r>
        <w:rPr>
          <w:sz w:val="20"/>
        </w:rPr>
        <w:t>donde</w:t>
      </w:r>
      <w:r>
        <w:rPr>
          <w:spacing w:val="-17"/>
          <w:sz w:val="20"/>
        </w:rPr>
        <w:t> </w:t>
      </w:r>
      <w:r>
        <w:rPr>
          <w:sz w:val="20"/>
        </w:rPr>
        <w:t>la</w:t>
      </w:r>
      <w:r>
        <w:rPr>
          <w:spacing w:val="-17"/>
          <w:sz w:val="20"/>
        </w:rPr>
        <w:t> </w:t>
      </w:r>
      <w:r>
        <w:rPr>
          <w:sz w:val="20"/>
        </w:rPr>
        <w:t>verdad</w:t>
      </w:r>
      <w:r>
        <w:rPr>
          <w:spacing w:val="-17"/>
          <w:sz w:val="20"/>
        </w:rPr>
        <w:t> </w:t>
      </w:r>
      <w:r>
        <w:rPr>
          <w:sz w:val="20"/>
        </w:rPr>
        <w:t>es</w:t>
      </w:r>
      <w:r>
        <w:rPr>
          <w:spacing w:val="-17"/>
          <w:sz w:val="20"/>
        </w:rPr>
        <w:t> </w:t>
      </w:r>
      <w:r>
        <w:rPr>
          <w:sz w:val="20"/>
        </w:rPr>
        <w:t>recibida</w:t>
      </w:r>
      <w:r>
        <w:rPr>
          <w:spacing w:val="-17"/>
          <w:sz w:val="20"/>
        </w:rPr>
        <w:t> </w:t>
      </w:r>
      <w:r>
        <w:rPr>
          <w:sz w:val="20"/>
        </w:rPr>
        <w:t>sin</w:t>
      </w:r>
      <w:r>
        <w:rPr>
          <w:spacing w:val="-17"/>
          <w:sz w:val="20"/>
        </w:rPr>
        <w:t> </w:t>
      </w:r>
      <w:r>
        <w:rPr>
          <w:sz w:val="20"/>
        </w:rPr>
        <w:t>contestación,</w:t>
      </w:r>
      <w:r>
        <w:rPr>
          <w:spacing w:val="-17"/>
          <w:sz w:val="20"/>
        </w:rPr>
        <w:t> </w:t>
      </w:r>
      <w:r>
        <w:rPr>
          <w:sz w:val="20"/>
        </w:rPr>
        <w:t>no</w:t>
      </w:r>
      <w:r>
        <w:rPr>
          <w:spacing w:val="-17"/>
          <w:sz w:val="20"/>
        </w:rPr>
        <w:t> </w:t>
      </w:r>
      <w:r>
        <w:rPr>
          <w:sz w:val="20"/>
        </w:rPr>
        <w:t>es</w:t>
      </w:r>
      <w:r>
        <w:rPr>
          <w:spacing w:val="-17"/>
          <w:sz w:val="20"/>
        </w:rPr>
        <w:t> </w:t>
      </w:r>
      <w:r>
        <w:rPr>
          <w:sz w:val="20"/>
        </w:rPr>
        <w:t>a </w:t>
      </w:r>
      <w:r>
        <w:rPr>
          <w:sz w:val="19"/>
        </w:rPr>
        <w:t>la perfección de los signos que se es debida? 3. ¿En las opiniones que proporcionan </w:t>
      </w:r>
      <w:r>
        <w:rPr>
          <w:w w:val="95"/>
          <w:sz w:val="20"/>
        </w:rPr>
        <w:t>alimento</w:t>
      </w:r>
      <w:r>
        <w:rPr>
          <w:spacing w:val="-11"/>
          <w:w w:val="95"/>
          <w:sz w:val="20"/>
        </w:rPr>
        <w:t> </w:t>
      </w:r>
      <w:r>
        <w:rPr>
          <w:w w:val="95"/>
          <w:sz w:val="20"/>
        </w:rPr>
        <w:t>eterno</w:t>
      </w:r>
      <w:r>
        <w:rPr>
          <w:spacing w:val="-11"/>
          <w:w w:val="95"/>
          <w:sz w:val="20"/>
        </w:rPr>
        <w:t> </w:t>
      </w:r>
      <w:r>
        <w:rPr>
          <w:w w:val="95"/>
          <w:sz w:val="20"/>
        </w:rPr>
        <w:t>a</w:t>
      </w:r>
      <w:r>
        <w:rPr>
          <w:spacing w:val="-11"/>
          <w:w w:val="95"/>
          <w:sz w:val="20"/>
        </w:rPr>
        <w:t> </w:t>
      </w:r>
      <w:r>
        <w:rPr>
          <w:w w:val="95"/>
          <w:sz w:val="20"/>
        </w:rPr>
        <w:t>las</w:t>
      </w:r>
      <w:r>
        <w:rPr>
          <w:spacing w:val="-11"/>
          <w:w w:val="95"/>
          <w:sz w:val="20"/>
        </w:rPr>
        <w:t> </w:t>
      </w:r>
      <w:r>
        <w:rPr>
          <w:w w:val="95"/>
          <w:sz w:val="20"/>
        </w:rPr>
        <w:t>disputas,</w:t>
      </w:r>
      <w:r>
        <w:rPr>
          <w:spacing w:val="-11"/>
          <w:w w:val="95"/>
          <w:sz w:val="20"/>
        </w:rPr>
        <w:t> </w:t>
      </w:r>
      <w:r>
        <w:rPr>
          <w:w w:val="95"/>
          <w:sz w:val="20"/>
        </w:rPr>
        <w:t>la</w:t>
      </w:r>
      <w:r>
        <w:rPr>
          <w:spacing w:val="-11"/>
          <w:w w:val="95"/>
          <w:sz w:val="20"/>
        </w:rPr>
        <w:t> </w:t>
      </w:r>
      <w:r>
        <w:rPr>
          <w:w w:val="95"/>
          <w:sz w:val="20"/>
        </w:rPr>
        <w:t>división</w:t>
      </w:r>
      <w:r>
        <w:rPr>
          <w:spacing w:val="-11"/>
          <w:w w:val="95"/>
          <w:sz w:val="20"/>
        </w:rPr>
        <w:t> </w:t>
      </w:r>
      <w:r>
        <w:rPr>
          <w:w w:val="95"/>
          <w:sz w:val="20"/>
        </w:rPr>
        <w:t>de</w:t>
      </w:r>
      <w:r>
        <w:rPr>
          <w:spacing w:val="-11"/>
          <w:w w:val="95"/>
          <w:sz w:val="20"/>
        </w:rPr>
        <w:t> </w:t>
      </w:r>
      <w:r>
        <w:rPr>
          <w:w w:val="95"/>
          <w:sz w:val="20"/>
        </w:rPr>
        <w:t>opiniones</w:t>
      </w:r>
      <w:r>
        <w:rPr>
          <w:spacing w:val="-11"/>
          <w:w w:val="95"/>
          <w:sz w:val="20"/>
        </w:rPr>
        <w:t> </w:t>
      </w:r>
      <w:r>
        <w:rPr>
          <w:w w:val="95"/>
          <w:sz w:val="20"/>
        </w:rPr>
        <w:t>no</w:t>
      </w:r>
      <w:r>
        <w:rPr>
          <w:spacing w:val="-11"/>
          <w:w w:val="95"/>
          <w:sz w:val="20"/>
        </w:rPr>
        <w:t> </w:t>
      </w:r>
      <w:r>
        <w:rPr>
          <w:w w:val="95"/>
          <w:sz w:val="20"/>
        </w:rPr>
        <w:t>es</w:t>
      </w:r>
      <w:r>
        <w:rPr>
          <w:spacing w:val="-11"/>
          <w:w w:val="95"/>
          <w:sz w:val="20"/>
        </w:rPr>
        <w:t> </w:t>
      </w:r>
      <w:r>
        <w:rPr>
          <w:w w:val="95"/>
          <w:sz w:val="20"/>
        </w:rPr>
        <w:t>un</w:t>
      </w:r>
      <w:r>
        <w:rPr>
          <w:spacing w:val="-11"/>
          <w:w w:val="95"/>
          <w:sz w:val="20"/>
        </w:rPr>
        <w:t> </w:t>
      </w:r>
      <w:r>
        <w:rPr>
          <w:w w:val="95"/>
          <w:sz w:val="20"/>
        </w:rPr>
        <w:t>efecto</w:t>
      </w:r>
      <w:r>
        <w:rPr>
          <w:spacing w:val="-11"/>
          <w:w w:val="95"/>
          <w:sz w:val="20"/>
        </w:rPr>
        <w:t> </w:t>
      </w:r>
      <w:r>
        <w:rPr>
          <w:w w:val="95"/>
          <w:sz w:val="20"/>
        </w:rPr>
        <w:t>necesario</w:t>
      </w:r>
      <w:r>
        <w:rPr>
          <w:spacing w:val="-11"/>
          <w:w w:val="95"/>
          <w:sz w:val="20"/>
        </w:rPr>
        <w:t> </w:t>
      </w:r>
      <w:r>
        <w:rPr>
          <w:w w:val="95"/>
          <w:sz w:val="20"/>
        </w:rPr>
        <w:t>de</w:t>
      </w:r>
      <w:r>
        <w:rPr>
          <w:spacing w:val="-11"/>
          <w:w w:val="95"/>
          <w:sz w:val="20"/>
        </w:rPr>
        <w:t> </w:t>
      </w:r>
      <w:r>
        <w:rPr>
          <w:w w:val="95"/>
          <w:sz w:val="20"/>
        </w:rPr>
        <w:t>la </w:t>
      </w:r>
      <w:r>
        <w:rPr>
          <w:sz w:val="19"/>
        </w:rPr>
        <w:t>inexactitud de los signos? 4. ¿Hay un modo de corregir los signos mal hechos, y de </w:t>
      </w:r>
      <w:r>
        <w:rPr>
          <w:w w:val="95"/>
          <w:sz w:val="20"/>
        </w:rPr>
        <w:t>hacer</w:t>
      </w:r>
      <w:r>
        <w:rPr>
          <w:spacing w:val="-14"/>
          <w:w w:val="95"/>
          <w:sz w:val="20"/>
        </w:rPr>
        <w:t> </w:t>
      </w:r>
      <w:r>
        <w:rPr>
          <w:w w:val="95"/>
          <w:sz w:val="20"/>
        </w:rPr>
        <w:t>todas</w:t>
      </w:r>
      <w:r>
        <w:rPr>
          <w:spacing w:val="-14"/>
          <w:w w:val="95"/>
          <w:sz w:val="20"/>
        </w:rPr>
        <w:t> </w:t>
      </w:r>
      <w:r>
        <w:rPr>
          <w:w w:val="95"/>
          <w:sz w:val="20"/>
        </w:rPr>
        <w:t>las</w:t>
      </w:r>
      <w:r>
        <w:rPr>
          <w:spacing w:val="-14"/>
          <w:w w:val="95"/>
          <w:sz w:val="20"/>
        </w:rPr>
        <w:t> </w:t>
      </w:r>
      <w:r>
        <w:rPr>
          <w:w w:val="95"/>
          <w:sz w:val="20"/>
        </w:rPr>
        <w:t>ciencias</w:t>
      </w:r>
      <w:r>
        <w:rPr>
          <w:spacing w:val="-14"/>
          <w:w w:val="95"/>
          <w:sz w:val="20"/>
        </w:rPr>
        <w:t> </w:t>
      </w:r>
      <w:r>
        <w:rPr>
          <w:w w:val="95"/>
          <w:sz w:val="20"/>
        </w:rPr>
        <w:t>igualmente</w:t>
      </w:r>
      <w:r>
        <w:rPr>
          <w:spacing w:val="-14"/>
          <w:w w:val="95"/>
          <w:sz w:val="20"/>
        </w:rPr>
        <w:t> </w:t>
      </w:r>
      <w:r>
        <w:rPr>
          <w:w w:val="95"/>
          <w:sz w:val="20"/>
        </w:rPr>
        <w:t>susceptibles</w:t>
      </w:r>
      <w:r>
        <w:rPr>
          <w:spacing w:val="-14"/>
          <w:w w:val="95"/>
          <w:sz w:val="20"/>
        </w:rPr>
        <w:t> </w:t>
      </w:r>
      <w:r>
        <w:rPr>
          <w:w w:val="95"/>
          <w:sz w:val="20"/>
        </w:rPr>
        <w:t>de</w:t>
      </w:r>
      <w:r>
        <w:rPr>
          <w:spacing w:val="-14"/>
          <w:w w:val="95"/>
          <w:sz w:val="20"/>
        </w:rPr>
        <w:t> </w:t>
      </w:r>
      <w:r>
        <w:rPr>
          <w:w w:val="95"/>
          <w:sz w:val="20"/>
        </w:rPr>
        <w:t>demostración?</w:t>
      </w:r>
      <w:r>
        <w:rPr>
          <w:spacing w:val="-13"/>
          <w:w w:val="95"/>
          <w:sz w:val="20"/>
        </w:rPr>
        <w:t> </w:t>
      </w:r>
      <w:r>
        <w:rPr>
          <w:w w:val="95"/>
          <w:sz w:val="20"/>
        </w:rPr>
        <w:t>(XXVIII).</w:t>
      </w:r>
    </w:p>
    <w:p>
      <w:pPr>
        <w:pStyle w:val="BodyText"/>
        <w:spacing w:before="11"/>
        <w:rPr>
          <w:sz w:val="19"/>
        </w:rPr>
      </w:pPr>
    </w:p>
    <w:p>
      <w:pPr>
        <w:pStyle w:val="BodyText"/>
        <w:ind w:left="1553"/>
        <w:jc w:val="both"/>
      </w:pPr>
      <w:r>
        <w:rPr/>
        <w:t>La respuesta de De Gérando tomó la siguiente forma:</w:t>
      </w:r>
    </w:p>
    <w:p>
      <w:pPr>
        <w:pStyle w:val="BodyText"/>
        <w:spacing w:before="9"/>
        <w:rPr>
          <w:sz w:val="23"/>
        </w:rPr>
      </w:pPr>
    </w:p>
    <w:p>
      <w:pPr>
        <w:spacing w:line="273" w:lineRule="auto" w:before="0"/>
        <w:ind w:left="1837" w:right="1551" w:firstLine="0"/>
        <w:jc w:val="both"/>
        <w:rPr>
          <w:sz w:val="20"/>
        </w:rPr>
      </w:pPr>
      <w:r>
        <w:rPr>
          <w:w w:val="95"/>
          <w:sz w:val="20"/>
        </w:rPr>
        <w:t>La</w:t>
      </w:r>
      <w:r>
        <w:rPr>
          <w:spacing w:val="-11"/>
          <w:w w:val="95"/>
          <w:sz w:val="20"/>
        </w:rPr>
        <w:t> </w:t>
      </w:r>
      <w:r>
        <w:rPr>
          <w:w w:val="95"/>
          <w:sz w:val="20"/>
        </w:rPr>
        <w:t>manera</w:t>
      </w:r>
      <w:r>
        <w:rPr>
          <w:spacing w:val="-11"/>
          <w:w w:val="95"/>
          <w:sz w:val="20"/>
        </w:rPr>
        <w:t> </w:t>
      </w:r>
      <w:r>
        <w:rPr>
          <w:w w:val="95"/>
          <w:sz w:val="20"/>
        </w:rPr>
        <w:t>más</w:t>
      </w:r>
      <w:r>
        <w:rPr>
          <w:spacing w:val="-11"/>
          <w:w w:val="95"/>
          <w:sz w:val="20"/>
        </w:rPr>
        <w:t> </w:t>
      </w:r>
      <w:r>
        <w:rPr>
          <w:w w:val="95"/>
          <w:sz w:val="20"/>
        </w:rPr>
        <w:t>simple</w:t>
      </w:r>
      <w:r>
        <w:rPr>
          <w:spacing w:val="-11"/>
          <w:w w:val="95"/>
          <w:sz w:val="20"/>
        </w:rPr>
        <w:t> </w:t>
      </w:r>
      <w:r>
        <w:rPr>
          <w:w w:val="95"/>
          <w:sz w:val="20"/>
        </w:rPr>
        <w:t>de</w:t>
      </w:r>
      <w:r>
        <w:rPr>
          <w:spacing w:val="-11"/>
          <w:w w:val="95"/>
          <w:sz w:val="20"/>
        </w:rPr>
        <w:t> </w:t>
      </w:r>
      <w:r>
        <w:rPr>
          <w:w w:val="95"/>
          <w:sz w:val="20"/>
        </w:rPr>
        <w:t>dividir</w:t>
      </w:r>
      <w:r>
        <w:rPr>
          <w:spacing w:val="-11"/>
          <w:w w:val="95"/>
          <w:sz w:val="20"/>
        </w:rPr>
        <w:t> </w:t>
      </w:r>
      <w:r>
        <w:rPr>
          <w:w w:val="95"/>
          <w:sz w:val="20"/>
        </w:rPr>
        <w:t>todos</w:t>
      </w:r>
      <w:r>
        <w:rPr>
          <w:spacing w:val="-11"/>
          <w:w w:val="95"/>
          <w:sz w:val="20"/>
        </w:rPr>
        <w:t> </w:t>
      </w:r>
      <w:r>
        <w:rPr>
          <w:w w:val="95"/>
          <w:sz w:val="20"/>
        </w:rPr>
        <w:t>los</w:t>
      </w:r>
      <w:r>
        <w:rPr>
          <w:spacing w:val="-11"/>
          <w:w w:val="95"/>
          <w:sz w:val="20"/>
        </w:rPr>
        <w:t> </w:t>
      </w:r>
      <w:r>
        <w:rPr>
          <w:w w:val="95"/>
          <w:sz w:val="20"/>
        </w:rPr>
        <w:t>conocimientos</w:t>
      </w:r>
      <w:r>
        <w:rPr>
          <w:spacing w:val="-11"/>
          <w:w w:val="95"/>
          <w:sz w:val="20"/>
        </w:rPr>
        <w:t> </w:t>
      </w:r>
      <w:r>
        <w:rPr>
          <w:w w:val="95"/>
          <w:sz w:val="20"/>
        </w:rPr>
        <w:t>a</w:t>
      </w:r>
      <w:r>
        <w:rPr>
          <w:spacing w:val="-11"/>
          <w:w w:val="95"/>
          <w:sz w:val="20"/>
        </w:rPr>
        <w:t> </w:t>
      </w:r>
      <w:r>
        <w:rPr>
          <w:w w:val="95"/>
          <w:sz w:val="20"/>
        </w:rPr>
        <w:t>los</w:t>
      </w:r>
      <w:r>
        <w:rPr>
          <w:spacing w:val="-11"/>
          <w:w w:val="95"/>
          <w:sz w:val="20"/>
        </w:rPr>
        <w:t> </w:t>
      </w:r>
      <w:r>
        <w:rPr>
          <w:w w:val="95"/>
          <w:sz w:val="20"/>
        </w:rPr>
        <w:t>cuales</w:t>
      </w:r>
      <w:r>
        <w:rPr>
          <w:spacing w:val="-11"/>
          <w:w w:val="95"/>
          <w:sz w:val="20"/>
        </w:rPr>
        <w:t> </w:t>
      </w:r>
      <w:r>
        <w:rPr>
          <w:w w:val="95"/>
          <w:sz w:val="20"/>
        </w:rPr>
        <w:t>nuestro</w:t>
      </w:r>
      <w:r>
        <w:rPr>
          <w:spacing w:val="-11"/>
          <w:w w:val="95"/>
          <w:sz w:val="20"/>
        </w:rPr>
        <w:t> </w:t>
      </w:r>
      <w:r>
        <w:rPr>
          <w:w w:val="95"/>
          <w:sz w:val="20"/>
        </w:rPr>
        <w:t>espíritu </w:t>
      </w:r>
      <w:r>
        <w:rPr>
          <w:sz w:val="19"/>
        </w:rPr>
        <w:t>se</w:t>
      </w:r>
      <w:r>
        <w:rPr>
          <w:spacing w:val="-8"/>
          <w:sz w:val="19"/>
        </w:rPr>
        <w:t> </w:t>
      </w:r>
      <w:r>
        <w:rPr>
          <w:sz w:val="19"/>
        </w:rPr>
        <w:t>ha</w:t>
      </w:r>
      <w:r>
        <w:rPr>
          <w:spacing w:val="-8"/>
          <w:sz w:val="19"/>
        </w:rPr>
        <w:t> </w:t>
      </w:r>
      <w:r>
        <w:rPr>
          <w:sz w:val="19"/>
        </w:rPr>
        <w:t>elevado.</w:t>
      </w:r>
      <w:r>
        <w:rPr>
          <w:spacing w:val="-8"/>
          <w:sz w:val="19"/>
        </w:rPr>
        <w:t> </w:t>
      </w:r>
      <w:r>
        <w:rPr>
          <w:sz w:val="19"/>
        </w:rPr>
        <w:t>Hay</w:t>
      </w:r>
      <w:r>
        <w:rPr>
          <w:spacing w:val="-8"/>
          <w:sz w:val="19"/>
        </w:rPr>
        <w:t> </w:t>
      </w:r>
      <w:r>
        <w:rPr>
          <w:sz w:val="19"/>
        </w:rPr>
        <w:t>verdades</w:t>
      </w:r>
      <w:r>
        <w:rPr>
          <w:spacing w:val="-8"/>
          <w:sz w:val="19"/>
        </w:rPr>
        <w:t> </w:t>
      </w:r>
      <w:r>
        <w:rPr>
          <w:sz w:val="19"/>
        </w:rPr>
        <w:t>de</w:t>
      </w:r>
      <w:r>
        <w:rPr>
          <w:spacing w:val="-8"/>
          <w:sz w:val="19"/>
        </w:rPr>
        <w:t> </w:t>
      </w:r>
      <w:r>
        <w:rPr>
          <w:sz w:val="19"/>
        </w:rPr>
        <w:t>hecho</w:t>
      </w:r>
      <w:r>
        <w:rPr>
          <w:spacing w:val="-8"/>
          <w:sz w:val="19"/>
        </w:rPr>
        <w:t> </w:t>
      </w:r>
      <w:r>
        <w:rPr>
          <w:sz w:val="19"/>
        </w:rPr>
        <w:t>que</w:t>
      </w:r>
      <w:r>
        <w:rPr>
          <w:spacing w:val="-8"/>
          <w:sz w:val="19"/>
        </w:rPr>
        <w:t> </w:t>
      </w:r>
      <w:r>
        <w:rPr>
          <w:sz w:val="19"/>
        </w:rPr>
        <w:t>consisten</w:t>
      </w:r>
      <w:r>
        <w:rPr>
          <w:spacing w:val="-8"/>
          <w:sz w:val="19"/>
        </w:rPr>
        <w:t> </w:t>
      </w:r>
      <w:r>
        <w:rPr>
          <w:sz w:val="19"/>
        </w:rPr>
        <w:t>en</w:t>
      </w:r>
      <w:r>
        <w:rPr>
          <w:spacing w:val="-8"/>
          <w:sz w:val="19"/>
        </w:rPr>
        <w:t> </w:t>
      </w:r>
      <w:r>
        <w:rPr>
          <w:sz w:val="19"/>
        </w:rPr>
        <w:t>la</w:t>
      </w:r>
      <w:r>
        <w:rPr>
          <w:spacing w:val="-8"/>
          <w:sz w:val="19"/>
        </w:rPr>
        <w:t> </w:t>
      </w:r>
      <w:r>
        <w:rPr>
          <w:sz w:val="19"/>
        </w:rPr>
        <w:t>relación</w:t>
      </w:r>
      <w:r>
        <w:rPr>
          <w:spacing w:val="-8"/>
          <w:sz w:val="19"/>
        </w:rPr>
        <w:t> </w:t>
      </w:r>
      <w:r>
        <w:rPr>
          <w:sz w:val="19"/>
        </w:rPr>
        <w:t>de</w:t>
      </w:r>
      <w:r>
        <w:rPr>
          <w:spacing w:val="-8"/>
          <w:sz w:val="19"/>
        </w:rPr>
        <w:t> </w:t>
      </w:r>
      <w:r>
        <w:rPr>
          <w:sz w:val="19"/>
        </w:rPr>
        <w:t>nuestras</w:t>
      </w:r>
      <w:r>
        <w:rPr>
          <w:spacing w:val="-8"/>
          <w:sz w:val="19"/>
        </w:rPr>
        <w:t> </w:t>
      </w:r>
      <w:r>
        <w:rPr>
          <w:sz w:val="19"/>
        </w:rPr>
        <w:t>ideas</w:t>
      </w:r>
      <w:r>
        <w:rPr>
          <w:spacing w:val="-8"/>
          <w:sz w:val="19"/>
        </w:rPr>
        <w:t> </w:t>
      </w:r>
      <w:r>
        <w:rPr>
          <w:sz w:val="19"/>
        </w:rPr>
        <w:t>a las</w:t>
      </w:r>
      <w:r>
        <w:rPr>
          <w:spacing w:val="-17"/>
          <w:sz w:val="19"/>
        </w:rPr>
        <w:t> </w:t>
      </w:r>
      <w:r>
        <w:rPr>
          <w:sz w:val="19"/>
        </w:rPr>
        <w:t>cosas,</w:t>
      </w:r>
      <w:r>
        <w:rPr>
          <w:spacing w:val="-17"/>
          <w:sz w:val="19"/>
        </w:rPr>
        <w:t> </w:t>
      </w:r>
      <w:r>
        <w:rPr>
          <w:sz w:val="19"/>
        </w:rPr>
        <w:t>o</w:t>
      </w:r>
      <w:r>
        <w:rPr>
          <w:spacing w:val="-17"/>
          <w:sz w:val="19"/>
        </w:rPr>
        <w:t> </w:t>
      </w:r>
      <w:r>
        <w:rPr>
          <w:sz w:val="19"/>
        </w:rPr>
        <w:t>a</w:t>
      </w:r>
      <w:r>
        <w:rPr>
          <w:spacing w:val="-17"/>
          <w:sz w:val="19"/>
        </w:rPr>
        <w:t> </w:t>
      </w:r>
      <w:r>
        <w:rPr>
          <w:sz w:val="19"/>
        </w:rPr>
        <w:t>los</w:t>
      </w:r>
      <w:r>
        <w:rPr>
          <w:spacing w:val="-17"/>
          <w:sz w:val="19"/>
        </w:rPr>
        <w:t> </w:t>
      </w:r>
      <w:r>
        <w:rPr>
          <w:sz w:val="19"/>
        </w:rPr>
        <w:t>modelos</w:t>
      </w:r>
      <w:r>
        <w:rPr>
          <w:spacing w:val="-17"/>
          <w:sz w:val="19"/>
        </w:rPr>
        <w:t> </w:t>
      </w:r>
      <w:r>
        <w:rPr>
          <w:spacing w:val="-3"/>
          <w:sz w:val="19"/>
        </w:rPr>
        <w:t>exteriores</w:t>
      </w:r>
      <w:r>
        <w:rPr>
          <w:spacing w:val="-17"/>
          <w:sz w:val="19"/>
        </w:rPr>
        <w:t> </w:t>
      </w:r>
      <w:r>
        <w:rPr>
          <w:sz w:val="19"/>
        </w:rPr>
        <w:t>que</w:t>
      </w:r>
      <w:r>
        <w:rPr>
          <w:spacing w:val="-17"/>
          <w:sz w:val="19"/>
        </w:rPr>
        <w:t> </w:t>
      </w:r>
      <w:r>
        <w:rPr>
          <w:sz w:val="19"/>
        </w:rPr>
        <w:t>ellas</w:t>
      </w:r>
      <w:r>
        <w:rPr>
          <w:spacing w:val="-17"/>
          <w:sz w:val="19"/>
        </w:rPr>
        <w:t> </w:t>
      </w:r>
      <w:r>
        <w:rPr>
          <w:spacing w:val="-3"/>
          <w:sz w:val="19"/>
        </w:rPr>
        <w:t>representan;</w:t>
      </w:r>
      <w:r>
        <w:rPr>
          <w:spacing w:val="-17"/>
          <w:sz w:val="19"/>
        </w:rPr>
        <w:t> </w:t>
      </w:r>
      <w:r>
        <w:rPr>
          <w:sz w:val="19"/>
        </w:rPr>
        <w:t>hay</w:t>
      </w:r>
      <w:r>
        <w:rPr>
          <w:spacing w:val="-17"/>
          <w:sz w:val="19"/>
        </w:rPr>
        <w:t> </w:t>
      </w:r>
      <w:r>
        <w:rPr>
          <w:sz w:val="19"/>
        </w:rPr>
        <w:t>verdades</w:t>
      </w:r>
      <w:r>
        <w:rPr>
          <w:spacing w:val="-17"/>
          <w:sz w:val="19"/>
        </w:rPr>
        <w:t> </w:t>
      </w:r>
      <w:r>
        <w:rPr>
          <w:sz w:val="19"/>
        </w:rPr>
        <w:t>abstractas</w:t>
      </w:r>
      <w:r>
        <w:rPr>
          <w:spacing w:val="-17"/>
          <w:sz w:val="19"/>
        </w:rPr>
        <w:t> </w:t>
      </w:r>
      <w:r>
        <w:rPr>
          <w:sz w:val="19"/>
        </w:rPr>
        <w:t>que </w:t>
      </w:r>
      <w:r>
        <w:rPr>
          <w:sz w:val="20"/>
        </w:rPr>
        <w:t>no</w:t>
      </w:r>
      <w:r>
        <w:rPr>
          <w:spacing w:val="-9"/>
          <w:sz w:val="20"/>
        </w:rPr>
        <w:t> </w:t>
      </w:r>
      <w:r>
        <w:rPr>
          <w:spacing w:val="2"/>
          <w:sz w:val="20"/>
        </w:rPr>
        <w:t>consisten</w:t>
      </w:r>
      <w:r>
        <w:rPr>
          <w:spacing w:val="-4"/>
          <w:sz w:val="20"/>
        </w:rPr>
        <w:t> </w:t>
      </w:r>
      <w:r>
        <w:rPr>
          <w:sz w:val="20"/>
        </w:rPr>
        <w:t>más</w:t>
      </w:r>
      <w:r>
        <w:rPr>
          <w:spacing w:val="-4"/>
          <w:sz w:val="20"/>
        </w:rPr>
        <w:t> </w:t>
      </w:r>
      <w:r>
        <w:rPr>
          <w:sz w:val="20"/>
        </w:rPr>
        <w:t>que</w:t>
      </w:r>
      <w:r>
        <w:rPr>
          <w:spacing w:val="-4"/>
          <w:sz w:val="20"/>
        </w:rPr>
        <w:t> </w:t>
      </w:r>
      <w:r>
        <w:rPr>
          <w:sz w:val="20"/>
        </w:rPr>
        <w:t>en</w:t>
      </w:r>
      <w:r>
        <w:rPr>
          <w:spacing w:val="-4"/>
          <w:sz w:val="20"/>
        </w:rPr>
        <w:t> </w:t>
      </w:r>
      <w:r>
        <w:rPr>
          <w:sz w:val="20"/>
        </w:rPr>
        <w:t>la</w:t>
      </w:r>
      <w:r>
        <w:rPr>
          <w:spacing w:val="-4"/>
          <w:sz w:val="20"/>
        </w:rPr>
        <w:t> </w:t>
      </w:r>
      <w:r>
        <w:rPr>
          <w:sz w:val="20"/>
        </w:rPr>
        <w:t>relación</w:t>
      </w:r>
      <w:r>
        <w:rPr>
          <w:spacing w:val="-4"/>
          <w:sz w:val="20"/>
        </w:rPr>
        <w:t> </w:t>
      </w:r>
      <w:r>
        <w:rPr>
          <w:sz w:val="20"/>
        </w:rPr>
        <w:t>de</w:t>
      </w:r>
      <w:r>
        <w:rPr>
          <w:spacing w:val="-4"/>
          <w:sz w:val="20"/>
        </w:rPr>
        <w:t> </w:t>
      </w:r>
      <w:r>
        <w:rPr>
          <w:spacing w:val="2"/>
          <w:sz w:val="20"/>
        </w:rPr>
        <w:t>nuestras</w:t>
      </w:r>
      <w:r>
        <w:rPr>
          <w:spacing w:val="-4"/>
          <w:sz w:val="20"/>
        </w:rPr>
        <w:t> </w:t>
      </w:r>
      <w:r>
        <w:rPr>
          <w:spacing w:val="2"/>
          <w:sz w:val="20"/>
        </w:rPr>
        <w:t>ideas</w:t>
      </w:r>
      <w:r>
        <w:rPr>
          <w:spacing w:val="-4"/>
          <w:sz w:val="20"/>
        </w:rPr>
        <w:t> </w:t>
      </w:r>
      <w:r>
        <w:rPr>
          <w:sz w:val="20"/>
        </w:rPr>
        <w:t>entre</w:t>
      </w:r>
      <w:r>
        <w:rPr>
          <w:spacing w:val="-4"/>
          <w:sz w:val="20"/>
        </w:rPr>
        <w:t> </w:t>
      </w:r>
      <w:r>
        <w:rPr>
          <w:spacing w:val="2"/>
          <w:sz w:val="20"/>
        </w:rPr>
        <w:t>ellas.</w:t>
      </w:r>
      <w:r>
        <w:rPr>
          <w:spacing w:val="-4"/>
          <w:sz w:val="20"/>
        </w:rPr>
        <w:t> </w:t>
      </w:r>
      <w:r>
        <w:rPr>
          <w:spacing w:val="2"/>
          <w:sz w:val="20"/>
        </w:rPr>
        <w:t>Algunas</w:t>
      </w:r>
      <w:r>
        <w:rPr>
          <w:spacing w:val="-4"/>
          <w:sz w:val="20"/>
        </w:rPr>
        <w:t> </w:t>
      </w:r>
      <w:r>
        <w:rPr>
          <w:spacing w:val="2"/>
          <w:sz w:val="20"/>
        </w:rPr>
        <w:t>veces </w:t>
      </w:r>
      <w:r>
        <w:rPr>
          <w:sz w:val="19"/>
        </w:rPr>
        <w:t>queremos jugar a la existencia de los seres, de sus propiedades y de su acción; otras, </w:t>
      </w:r>
      <w:r>
        <w:rPr>
          <w:w w:val="95"/>
          <w:sz w:val="20"/>
        </w:rPr>
        <w:t>aislándonos del universo </w:t>
      </w:r>
      <w:r>
        <w:rPr>
          <w:spacing w:val="-2"/>
          <w:w w:val="95"/>
          <w:sz w:val="20"/>
        </w:rPr>
        <w:t>entero </w:t>
      </w:r>
      <w:r>
        <w:rPr>
          <w:w w:val="95"/>
          <w:sz w:val="20"/>
        </w:rPr>
        <w:t>y encerrándonos en la muralla de nuestras propias </w:t>
      </w:r>
      <w:r>
        <w:rPr>
          <w:sz w:val="19"/>
        </w:rPr>
        <w:t>concepciones, no nos ocupamos más que de compararlas entre ellas. Así se trata de secretos</w:t>
      </w:r>
      <w:r>
        <w:rPr>
          <w:spacing w:val="-21"/>
          <w:sz w:val="19"/>
        </w:rPr>
        <w:t> </w:t>
      </w:r>
      <w:r>
        <w:rPr>
          <w:sz w:val="19"/>
        </w:rPr>
        <w:t>que</w:t>
      </w:r>
      <w:r>
        <w:rPr>
          <w:spacing w:val="-22"/>
          <w:sz w:val="19"/>
        </w:rPr>
        <w:t> </w:t>
      </w:r>
      <w:r>
        <w:rPr>
          <w:sz w:val="19"/>
        </w:rPr>
        <w:t>arrancamos</w:t>
      </w:r>
      <w:r>
        <w:rPr>
          <w:spacing w:val="-22"/>
          <w:sz w:val="19"/>
        </w:rPr>
        <w:t> </w:t>
      </w:r>
      <w:r>
        <w:rPr>
          <w:sz w:val="19"/>
        </w:rPr>
        <w:t>a</w:t>
      </w:r>
      <w:r>
        <w:rPr>
          <w:spacing w:val="-22"/>
          <w:sz w:val="19"/>
        </w:rPr>
        <w:t> </w:t>
      </w:r>
      <w:r>
        <w:rPr>
          <w:sz w:val="19"/>
        </w:rPr>
        <w:t>la</w:t>
      </w:r>
      <w:r>
        <w:rPr>
          <w:spacing w:val="-22"/>
          <w:sz w:val="19"/>
        </w:rPr>
        <w:t> </w:t>
      </w:r>
      <w:r>
        <w:rPr>
          <w:sz w:val="19"/>
        </w:rPr>
        <w:t>naturaleza;</w:t>
      </w:r>
      <w:r>
        <w:rPr>
          <w:spacing w:val="-22"/>
          <w:sz w:val="19"/>
        </w:rPr>
        <w:t> </w:t>
      </w:r>
      <w:r>
        <w:rPr>
          <w:sz w:val="19"/>
        </w:rPr>
        <w:t>y</w:t>
      </w:r>
      <w:r>
        <w:rPr>
          <w:spacing w:val="-22"/>
          <w:sz w:val="19"/>
        </w:rPr>
        <w:t> </w:t>
      </w:r>
      <w:r>
        <w:rPr>
          <w:sz w:val="19"/>
        </w:rPr>
        <w:t>se</w:t>
      </w:r>
      <w:r>
        <w:rPr>
          <w:spacing w:val="-22"/>
          <w:sz w:val="19"/>
        </w:rPr>
        <w:t> </w:t>
      </w:r>
      <w:r>
        <w:rPr>
          <w:sz w:val="19"/>
        </w:rPr>
        <w:t>trata</w:t>
      </w:r>
      <w:r>
        <w:rPr>
          <w:spacing w:val="-22"/>
          <w:sz w:val="19"/>
        </w:rPr>
        <w:t> </w:t>
      </w:r>
      <w:r>
        <w:rPr>
          <w:sz w:val="19"/>
        </w:rPr>
        <w:t>de</w:t>
      </w:r>
      <w:r>
        <w:rPr>
          <w:spacing w:val="-22"/>
          <w:sz w:val="19"/>
        </w:rPr>
        <w:t> </w:t>
      </w:r>
      <w:r>
        <w:rPr>
          <w:sz w:val="19"/>
        </w:rPr>
        <w:t>descubrimientos</w:t>
      </w:r>
      <w:r>
        <w:rPr>
          <w:spacing w:val="-22"/>
          <w:sz w:val="19"/>
        </w:rPr>
        <w:t> </w:t>
      </w:r>
      <w:r>
        <w:rPr>
          <w:sz w:val="19"/>
        </w:rPr>
        <w:t>que</w:t>
      </w:r>
      <w:r>
        <w:rPr>
          <w:spacing w:val="-22"/>
          <w:sz w:val="19"/>
        </w:rPr>
        <w:t> </w:t>
      </w:r>
      <w:r>
        <w:rPr>
          <w:sz w:val="19"/>
        </w:rPr>
        <w:t>hacemos</w:t>
      </w:r>
      <w:r>
        <w:rPr>
          <w:spacing w:val="-22"/>
          <w:sz w:val="19"/>
        </w:rPr>
        <w:t> </w:t>
      </w:r>
      <w:r>
        <w:rPr>
          <w:sz w:val="19"/>
        </w:rPr>
        <w:t>en </w:t>
      </w:r>
      <w:r>
        <w:rPr>
          <w:w w:val="95"/>
          <w:sz w:val="20"/>
        </w:rPr>
        <w:t>nuestros propios pensamientos</w:t>
      </w:r>
      <w:r>
        <w:rPr>
          <w:spacing w:val="23"/>
          <w:w w:val="95"/>
          <w:sz w:val="20"/>
        </w:rPr>
        <w:t> </w:t>
      </w:r>
      <w:r>
        <w:rPr>
          <w:w w:val="95"/>
          <w:sz w:val="20"/>
        </w:rPr>
        <w:t>(XXXI-XXXII).</w:t>
      </w:r>
    </w:p>
    <w:p>
      <w:pPr>
        <w:pStyle w:val="BodyText"/>
        <w:spacing w:before="9"/>
        <w:rPr>
          <w:sz w:val="19"/>
        </w:rPr>
      </w:pPr>
    </w:p>
    <w:p>
      <w:pPr>
        <w:pStyle w:val="BodyText"/>
        <w:spacing w:line="242" w:lineRule="auto"/>
        <w:ind w:left="1553" w:right="1551"/>
        <w:jc w:val="both"/>
      </w:pPr>
      <w:r>
        <w:rPr/>
        <w:t>La</w:t>
      </w:r>
      <w:r>
        <w:rPr>
          <w:spacing w:val="-24"/>
        </w:rPr>
        <w:t> </w:t>
      </w:r>
      <w:r>
        <w:rPr/>
        <w:t>argumentación</w:t>
      </w:r>
      <w:r>
        <w:rPr>
          <w:spacing w:val="-24"/>
        </w:rPr>
        <w:t> </w:t>
      </w:r>
      <w:r>
        <w:rPr/>
        <w:t>desarrollada</w:t>
      </w:r>
      <w:r>
        <w:rPr>
          <w:spacing w:val="-25"/>
        </w:rPr>
        <w:t> </w:t>
      </w:r>
      <w:r>
        <w:rPr/>
        <w:t>por</w:t>
      </w:r>
      <w:r>
        <w:rPr>
          <w:spacing w:val="-24"/>
        </w:rPr>
        <w:t> </w:t>
      </w:r>
      <w:r>
        <w:rPr/>
        <w:t>De</w:t>
      </w:r>
      <w:r>
        <w:rPr>
          <w:spacing w:val="-24"/>
        </w:rPr>
        <w:t> </w:t>
      </w:r>
      <w:r>
        <w:rPr/>
        <w:t>Gérando</w:t>
      </w:r>
      <w:r>
        <w:rPr>
          <w:spacing w:val="-24"/>
        </w:rPr>
        <w:t> </w:t>
      </w:r>
      <w:r>
        <w:rPr/>
        <w:t>se</w:t>
      </w:r>
      <w:r>
        <w:rPr>
          <w:spacing w:val="-24"/>
        </w:rPr>
        <w:t> </w:t>
      </w:r>
      <w:r>
        <w:rPr/>
        <w:t>desplegó,</w:t>
      </w:r>
      <w:r>
        <w:rPr>
          <w:spacing w:val="-24"/>
        </w:rPr>
        <w:t> </w:t>
      </w:r>
      <w:r>
        <w:rPr/>
        <w:t>en</w:t>
      </w:r>
      <w:r>
        <w:rPr>
          <w:spacing w:val="-24"/>
        </w:rPr>
        <w:t> </w:t>
      </w:r>
      <w:r>
        <w:rPr/>
        <w:t>un</w:t>
      </w:r>
      <w:r>
        <w:rPr>
          <w:spacing w:val="-24"/>
        </w:rPr>
        <w:t> </w:t>
      </w:r>
      <w:r>
        <w:rPr/>
        <w:t>primer</w:t>
      </w:r>
      <w:r>
        <w:rPr>
          <w:spacing w:val="-24"/>
        </w:rPr>
        <w:t> </w:t>
      </w:r>
      <w:r>
        <w:rPr/>
        <w:t>mo- mento, en dos aspectos: por un lado, la historia de la institución de nuestros </w:t>
      </w:r>
      <w:r>
        <w:rPr>
          <w:w w:val="95"/>
        </w:rPr>
        <w:t>signos</w:t>
      </w:r>
      <w:r>
        <w:rPr>
          <w:spacing w:val="-9"/>
          <w:w w:val="95"/>
        </w:rPr>
        <w:t> </w:t>
      </w:r>
      <w:r>
        <w:rPr>
          <w:w w:val="95"/>
        </w:rPr>
        <w:t>y</w:t>
      </w:r>
      <w:r>
        <w:rPr>
          <w:spacing w:val="-9"/>
          <w:w w:val="95"/>
        </w:rPr>
        <w:t> </w:t>
      </w:r>
      <w:r>
        <w:rPr>
          <w:w w:val="95"/>
        </w:rPr>
        <w:t>de</w:t>
      </w:r>
      <w:r>
        <w:rPr>
          <w:spacing w:val="-9"/>
          <w:w w:val="95"/>
        </w:rPr>
        <w:t> </w:t>
      </w:r>
      <w:r>
        <w:rPr>
          <w:w w:val="95"/>
        </w:rPr>
        <w:t>la</w:t>
      </w:r>
      <w:r>
        <w:rPr>
          <w:spacing w:val="-9"/>
          <w:w w:val="95"/>
        </w:rPr>
        <w:t> </w:t>
      </w:r>
      <w:r>
        <w:rPr>
          <w:w w:val="95"/>
        </w:rPr>
        <w:t>formación</w:t>
      </w:r>
      <w:r>
        <w:rPr>
          <w:spacing w:val="-10"/>
          <w:w w:val="95"/>
        </w:rPr>
        <w:t> </w:t>
      </w:r>
      <w:r>
        <w:rPr>
          <w:w w:val="95"/>
        </w:rPr>
        <w:t>de</w:t>
      </w:r>
      <w:r>
        <w:rPr>
          <w:spacing w:val="-9"/>
          <w:w w:val="95"/>
        </w:rPr>
        <w:t> </w:t>
      </w:r>
      <w:r>
        <w:rPr>
          <w:w w:val="95"/>
        </w:rPr>
        <w:t>nuestras</w:t>
      </w:r>
      <w:r>
        <w:rPr>
          <w:spacing w:val="-9"/>
          <w:w w:val="95"/>
        </w:rPr>
        <w:t> </w:t>
      </w:r>
      <w:r>
        <w:rPr>
          <w:w w:val="95"/>
        </w:rPr>
        <w:t>ideas;</w:t>
      </w:r>
      <w:r>
        <w:rPr>
          <w:spacing w:val="-9"/>
          <w:w w:val="95"/>
        </w:rPr>
        <w:t> </w:t>
      </w:r>
      <w:r>
        <w:rPr>
          <w:w w:val="95"/>
        </w:rPr>
        <w:t>por</w:t>
      </w:r>
      <w:r>
        <w:rPr>
          <w:spacing w:val="-9"/>
          <w:w w:val="95"/>
        </w:rPr>
        <w:t> </w:t>
      </w:r>
      <w:r>
        <w:rPr>
          <w:w w:val="95"/>
        </w:rPr>
        <w:t>otro,</w:t>
      </w:r>
      <w:r>
        <w:rPr>
          <w:spacing w:val="-9"/>
          <w:w w:val="95"/>
        </w:rPr>
        <w:t> </w:t>
      </w:r>
      <w:r>
        <w:rPr>
          <w:w w:val="95"/>
        </w:rPr>
        <w:t>sobre</w:t>
      </w:r>
      <w:r>
        <w:rPr>
          <w:spacing w:val="-9"/>
          <w:w w:val="95"/>
        </w:rPr>
        <w:t> </w:t>
      </w:r>
      <w:r>
        <w:rPr>
          <w:w w:val="95"/>
        </w:rPr>
        <w:t>las</w:t>
      </w:r>
      <w:r>
        <w:rPr>
          <w:spacing w:val="-9"/>
          <w:w w:val="95"/>
        </w:rPr>
        <w:t> </w:t>
      </w:r>
      <w:r>
        <w:rPr>
          <w:w w:val="95"/>
        </w:rPr>
        <w:t>operaciones</w:t>
      </w:r>
      <w:r>
        <w:rPr>
          <w:spacing w:val="-10"/>
          <w:w w:val="95"/>
        </w:rPr>
        <w:t> </w:t>
      </w:r>
      <w:r>
        <w:rPr>
          <w:w w:val="95"/>
        </w:rPr>
        <w:t>que</w:t>
      </w:r>
      <w:r>
        <w:rPr>
          <w:spacing w:val="-9"/>
          <w:w w:val="95"/>
        </w:rPr>
        <w:t> </w:t>
      </w:r>
      <w:r>
        <w:rPr>
          <w:w w:val="95"/>
        </w:rPr>
        <w:t>el </w:t>
      </w:r>
      <w:r>
        <w:rPr/>
        <w:t>espíritu</w:t>
      </w:r>
      <w:r>
        <w:rPr>
          <w:spacing w:val="-21"/>
        </w:rPr>
        <w:t> </w:t>
      </w:r>
      <w:r>
        <w:rPr/>
        <w:t>humano</w:t>
      </w:r>
      <w:r>
        <w:rPr>
          <w:spacing w:val="-21"/>
        </w:rPr>
        <w:t> </w:t>
      </w:r>
      <w:r>
        <w:rPr/>
        <w:t>ha</w:t>
      </w:r>
      <w:r>
        <w:rPr>
          <w:spacing w:val="-21"/>
        </w:rPr>
        <w:t> </w:t>
      </w:r>
      <w:r>
        <w:rPr/>
        <w:t>ejecutado</w:t>
      </w:r>
      <w:r>
        <w:rPr>
          <w:spacing w:val="-21"/>
        </w:rPr>
        <w:t> </w:t>
      </w:r>
      <w:r>
        <w:rPr/>
        <w:t>sobre</w:t>
      </w:r>
      <w:r>
        <w:rPr>
          <w:spacing w:val="-21"/>
        </w:rPr>
        <w:t> </w:t>
      </w:r>
      <w:r>
        <w:rPr/>
        <w:t>los</w:t>
      </w:r>
      <w:r>
        <w:rPr>
          <w:spacing w:val="-21"/>
        </w:rPr>
        <w:t> </w:t>
      </w:r>
      <w:r>
        <w:rPr/>
        <w:t>signos</w:t>
      </w:r>
      <w:r>
        <w:rPr>
          <w:spacing w:val="-21"/>
        </w:rPr>
        <w:t> </w:t>
      </w:r>
      <w:r>
        <w:rPr/>
        <w:t>y</w:t>
      </w:r>
      <w:r>
        <w:rPr>
          <w:spacing w:val="-21"/>
        </w:rPr>
        <w:t> </w:t>
      </w:r>
      <w:r>
        <w:rPr/>
        <w:t>sus</w:t>
      </w:r>
      <w:r>
        <w:rPr>
          <w:spacing w:val="-21"/>
        </w:rPr>
        <w:t> </w:t>
      </w:r>
      <w:r>
        <w:rPr/>
        <w:t>ideas</w:t>
      </w:r>
      <w:r>
        <w:rPr>
          <w:spacing w:val="-21"/>
        </w:rPr>
        <w:t> </w:t>
      </w:r>
      <w:r>
        <w:rPr/>
        <w:t>y</w:t>
      </w:r>
      <w:r>
        <w:rPr>
          <w:spacing w:val="-21"/>
        </w:rPr>
        <w:t> </w:t>
      </w:r>
      <w:r>
        <w:rPr/>
        <w:t>que</w:t>
      </w:r>
      <w:r>
        <w:rPr>
          <w:spacing w:val="-21"/>
        </w:rPr>
        <w:t> </w:t>
      </w:r>
      <w:r>
        <w:rPr/>
        <w:t>explican</w:t>
      </w:r>
      <w:r>
        <w:rPr>
          <w:spacing w:val="-21"/>
        </w:rPr>
        <w:t> </w:t>
      </w:r>
      <w:r>
        <w:rPr/>
        <w:t>cómo ellas</w:t>
      </w:r>
      <w:r>
        <w:rPr>
          <w:spacing w:val="-6"/>
        </w:rPr>
        <w:t> </w:t>
      </w:r>
      <w:r>
        <w:rPr/>
        <w:t>han</w:t>
      </w:r>
      <w:r>
        <w:rPr>
          <w:spacing w:val="-6"/>
        </w:rPr>
        <w:t> </w:t>
      </w:r>
      <w:r>
        <w:rPr/>
        <w:t>servido</w:t>
      </w:r>
      <w:r>
        <w:rPr>
          <w:spacing w:val="-6"/>
        </w:rPr>
        <w:t> </w:t>
      </w:r>
      <w:r>
        <w:rPr/>
        <w:t>a</w:t>
      </w:r>
      <w:r>
        <w:rPr>
          <w:spacing w:val="-6"/>
        </w:rPr>
        <w:t> </w:t>
      </w:r>
      <w:r>
        <w:rPr/>
        <w:t>la</w:t>
      </w:r>
      <w:r>
        <w:rPr>
          <w:spacing w:val="-6"/>
        </w:rPr>
        <w:t> </w:t>
      </w:r>
      <w:r>
        <w:rPr/>
        <w:t>adquisición</w:t>
      </w:r>
      <w:r>
        <w:rPr>
          <w:spacing w:val="-5"/>
        </w:rPr>
        <w:t> </w:t>
      </w:r>
      <w:r>
        <w:rPr/>
        <w:t>de</w:t>
      </w:r>
      <w:r>
        <w:rPr>
          <w:spacing w:val="-6"/>
        </w:rPr>
        <w:t> </w:t>
      </w:r>
      <w:r>
        <w:rPr/>
        <w:t>nuestros</w:t>
      </w:r>
      <w:r>
        <w:rPr>
          <w:spacing w:val="-6"/>
        </w:rPr>
        <w:t> </w:t>
      </w:r>
      <w:r>
        <w:rPr/>
        <w:t>conocimientos.</w:t>
      </w:r>
      <w:r>
        <w:rPr>
          <w:spacing w:val="-6"/>
        </w:rPr>
        <w:t> </w:t>
      </w:r>
      <w:r>
        <w:rPr/>
        <w:t>En</w:t>
      </w:r>
      <w:r>
        <w:rPr>
          <w:spacing w:val="-6"/>
        </w:rPr>
        <w:t> </w:t>
      </w:r>
      <w:r>
        <w:rPr/>
        <w:t>un</w:t>
      </w:r>
      <w:r>
        <w:rPr>
          <w:spacing w:val="-6"/>
        </w:rPr>
        <w:t> </w:t>
      </w:r>
      <w:r>
        <w:rPr/>
        <w:t>segundo </w:t>
      </w:r>
      <w:r>
        <w:rPr>
          <w:w w:val="95"/>
        </w:rPr>
        <w:t>momento trató de hacer </w:t>
      </w:r>
      <w:r>
        <w:rPr>
          <w:spacing w:val="-6"/>
          <w:w w:val="95"/>
        </w:rPr>
        <w:t>ver, </w:t>
      </w:r>
      <w:r>
        <w:rPr>
          <w:w w:val="95"/>
        </w:rPr>
        <w:t>primero, como el perfeccionamiento del arte de los signos</w:t>
      </w:r>
      <w:r>
        <w:rPr>
          <w:spacing w:val="-5"/>
          <w:w w:val="95"/>
        </w:rPr>
        <w:t> </w:t>
      </w:r>
      <w:r>
        <w:rPr>
          <w:w w:val="95"/>
        </w:rPr>
        <w:t>podría</w:t>
      </w:r>
      <w:r>
        <w:rPr>
          <w:spacing w:val="-5"/>
          <w:w w:val="95"/>
        </w:rPr>
        <w:t> </w:t>
      </w:r>
      <w:r>
        <w:rPr>
          <w:w w:val="95"/>
        </w:rPr>
        <w:t>secundar</w:t>
      </w:r>
      <w:r>
        <w:rPr>
          <w:spacing w:val="-5"/>
          <w:w w:val="95"/>
        </w:rPr>
        <w:t> </w:t>
      </w:r>
      <w:r>
        <w:rPr>
          <w:w w:val="95"/>
        </w:rPr>
        <w:t>nuestros</w:t>
      </w:r>
      <w:r>
        <w:rPr>
          <w:spacing w:val="-5"/>
          <w:w w:val="95"/>
        </w:rPr>
        <w:t> </w:t>
      </w:r>
      <w:r>
        <w:rPr>
          <w:spacing w:val="-3"/>
          <w:w w:val="95"/>
        </w:rPr>
        <w:t>progreso</w:t>
      </w:r>
      <w:r>
        <w:rPr>
          <w:spacing w:val="-5"/>
          <w:w w:val="95"/>
        </w:rPr>
        <w:t> </w:t>
      </w:r>
      <w:r>
        <w:rPr>
          <w:w w:val="95"/>
        </w:rPr>
        <w:t>en</w:t>
      </w:r>
      <w:r>
        <w:rPr>
          <w:spacing w:val="-5"/>
          <w:w w:val="95"/>
        </w:rPr>
        <w:t> </w:t>
      </w:r>
      <w:r>
        <w:rPr>
          <w:w w:val="95"/>
        </w:rPr>
        <w:t>los</w:t>
      </w:r>
      <w:r>
        <w:rPr>
          <w:spacing w:val="-5"/>
          <w:w w:val="95"/>
        </w:rPr>
        <w:t> </w:t>
      </w:r>
      <w:r>
        <w:rPr>
          <w:w w:val="95"/>
        </w:rPr>
        <w:t>conocimientos</w:t>
      </w:r>
      <w:r>
        <w:rPr>
          <w:spacing w:val="-5"/>
          <w:w w:val="95"/>
        </w:rPr>
        <w:t> </w:t>
      </w:r>
      <w:r>
        <w:rPr>
          <w:w w:val="95"/>
        </w:rPr>
        <w:t>de</w:t>
      </w:r>
      <w:r>
        <w:rPr>
          <w:spacing w:val="-5"/>
          <w:w w:val="95"/>
        </w:rPr>
        <w:t> </w:t>
      </w:r>
      <w:r>
        <w:rPr>
          <w:w w:val="95"/>
        </w:rPr>
        <w:t>hecho;</w:t>
      </w:r>
      <w:r>
        <w:rPr>
          <w:spacing w:val="-4"/>
          <w:w w:val="95"/>
        </w:rPr>
        <w:t> </w:t>
      </w:r>
      <w:r>
        <w:rPr>
          <w:w w:val="95"/>
        </w:rPr>
        <w:t>en</w:t>
      </w:r>
      <w:r>
        <w:rPr>
          <w:spacing w:val="-5"/>
          <w:w w:val="95"/>
        </w:rPr>
        <w:t> </w:t>
      </w:r>
      <w:r>
        <w:rPr>
          <w:w w:val="95"/>
        </w:rPr>
        <w:t>se- </w:t>
      </w:r>
      <w:r>
        <w:rPr/>
        <w:t>gundo</w:t>
      </w:r>
      <w:r>
        <w:rPr>
          <w:spacing w:val="-31"/>
        </w:rPr>
        <w:t> </w:t>
      </w:r>
      <w:r>
        <w:rPr>
          <w:spacing w:val="-5"/>
        </w:rPr>
        <w:t>lugar,</w:t>
      </w:r>
      <w:r>
        <w:rPr>
          <w:spacing w:val="-31"/>
        </w:rPr>
        <w:t> </w:t>
      </w:r>
      <w:r>
        <w:rPr/>
        <w:t>en</w:t>
      </w:r>
      <w:r>
        <w:rPr>
          <w:spacing w:val="-31"/>
        </w:rPr>
        <w:t> </w:t>
      </w:r>
      <w:r>
        <w:rPr/>
        <w:t>la</w:t>
      </w:r>
      <w:r>
        <w:rPr>
          <w:spacing w:val="-31"/>
        </w:rPr>
        <w:t> </w:t>
      </w:r>
      <w:r>
        <w:rPr/>
        <w:t>que</w:t>
      </w:r>
      <w:r>
        <w:rPr>
          <w:spacing w:val="-31"/>
        </w:rPr>
        <w:t> </w:t>
      </w:r>
      <w:r>
        <w:rPr/>
        <w:t>examinó</w:t>
      </w:r>
      <w:r>
        <w:rPr>
          <w:spacing w:val="-31"/>
        </w:rPr>
        <w:t> </w:t>
      </w:r>
      <w:r>
        <w:rPr/>
        <w:t>cómo</w:t>
      </w:r>
      <w:r>
        <w:rPr>
          <w:spacing w:val="-31"/>
        </w:rPr>
        <w:t> </w:t>
      </w:r>
      <w:r>
        <w:rPr/>
        <w:t>el</w:t>
      </w:r>
      <w:r>
        <w:rPr>
          <w:spacing w:val="-31"/>
        </w:rPr>
        <w:t> </w:t>
      </w:r>
      <w:r>
        <w:rPr/>
        <w:t>perfeccionamiento</w:t>
      </w:r>
      <w:r>
        <w:rPr>
          <w:spacing w:val="-31"/>
        </w:rPr>
        <w:t> </w:t>
      </w:r>
      <w:r>
        <w:rPr/>
        <w:t>del</w:t>
      </w:r>
      <w:r>
        <w:rPr>
          <w:spacing w:val="-31"/>
        </w:rPr>
        <w:t> </w:t>
      </w:r>
      <w:r>
        <w:rPr/>
        <w:t>arte</w:t>
      </w:r>
      <w:r>
        <w:rPr>
          <w:spacing w:val="-31"/>
        </w:rPr>
        <w:t> </w:t>
      </w:r>
      <w:r>
        <w:rPr/>
        <w:t>de</w:t>
      </w:r>
      <w:r>
        <w:rPr>
          <w:spacing w:val="-31"/>
        </w:rPr>
        <w:t> </w:t>
      </w:r>
      <w:r>
        <w:rPr/>
        <w:t>los</w:t>
      </w:r>
      <w:r>
        <w:rPr>
          <w:spacing w:val="-31"/>
        </w:rPr>
        <w:t> </w:t>
      </w:r>
      <w:r>
        <w:rPr/>
        <w:t>signos </w:t>
      </w:r>
      <w:r>
        <w:rPr>
          <w:w w:val="95"/>
        </w:rPr>
        <w:t>podría secundar nuestro </w:t>
      </w:r>
      <w:r>
        <w:rPr>
          <w:spacing w:val="-3"/>
          <w:w w:val="95"/>
        </w:rPr>
        <w:t>progreso </w:t>
      </w:r>
      <w:r>
        <w:rPr>
          <w:w w:val="95"/>
        </w:rPr>
        <w:t>en la búsqueda de verdades abstractas. Cada una de las cuatro secciones comprendió un volumen</w:t>
      </w:r>
      <w:r>
        <w:rPr>
          <w:spacing w:val="40"/>
          <w:w w:val="95"/>
        </w:rPr>
        <w:t> </w:t>
      </w:r>
      <w:r>
        <w:rPr>
          <w:w w:val="95"/>
        </w:rPr>
        <w:t>(XXXIV).</w:t>
      </w:r>
    </w:p>
    <w:p>
      <w:pPr>
        <w:pStyle w:val="BodyText"/>
        <w:spacing w:line="242" w:lineRule="auto"/>
        <w:ind w:left="1553" w:right="1551" w:firstLine="283"/>
        <w:jc w:val="both"/>
      </w:pPr>
      <w:r>
        <w:rPr>
          <w:spacing w:val="-4"/>
        </w:rPr>
        <w:t>Para</w:t>
      </w:r>
      <w:r>
        <w:rPr>
          <w:spacing w:val="-27"/>
        </w:rPr>
        <w:t> </w:t>
      </w:r>
      <w:r>
        <w:rPr/>
        <w:t>De</w:t>
      </w:r>
      <w:r>
        <w:rPr>
          <w:spacing w:val="-27"/>
        </w:rPr>
        <w:t> </w:t>
      </w:r>
      <w:r>
        <w:rPr/>
        <w:t>Gérando,</w:t>
      </w:r>
      <w:r>
        <w:rPr>
          <w:spacing w:val="-27"/>
        </w:rPr>
        <w:t> </w:t>
      </w:r>
      <w:r>
        <w:rPr/>
        <w:t>la</w:t>
      </w:r>
      <w:r>
        <w:rPr>
          <w:spacing w:val="-27"/>
        </w:rPr>
        <w:t> </w:t>
      </w:r>
      <w:r>
        <w:rPr/>
        <w:t>ciencia</w:t>
      </w:r>
      <w:r>
        <w:rPr>
          <w:spacing w:val="-27"/>
        </w:rPr>
        <w:t> </w:t>
      </w:r>
      <w:r>
        <w:rPr/>
        <w:t>del</w:t>
      </w:r>
      <w:r>
        <w:rPr>
          <w:spacing w:val="-27"/>
        </w:rPr>
        <w:t> </w:t>
      </w:r>
      <w:r>
        <w:rPr>
          <w:spacing w:val="-2"/>
        </w:rPr>
        <w:t>hombre</w:t>
      </w:r>
      <w:r>
        <w:rPr>
          <w:spacing w:val="-27"/>
        </w:rPr>
        <w:t> </w:t>
      </w:r>
      <w:r>
        <w:rPr/>
        <w:t>era</w:t>
      </w:r>
      <w:r>
        <w:rPr>
          <w:spacing w:val="-27"/>
        </w:rPr>
        <w:t> </w:t>
      </w:r>
      <w:r>
        <w:rPr/>
        <w:t>una</w:t>
      </w:r>
      <w:r>
        <w:rPr>
          <w:spacing w:val="-27"/>
        </w:rPr>
        <w:t> </w:t>
      </w:r>
      <w:r>
        <w:rPr/>
        <w:t>introducción</w:t>
      </w:r>
      <w:r>
        <w:rPr>
          <w:spacing w:val="-28"/>
        </w:rPr>
        <w:t> </w:t>
      </w:r>
      <w:r>
        <w:rPr/>
        <w:t>general</w:t>
      </w:r>
      <w:r>
        <w:rPr>
          <w:spacing w:val="-28"/>
        </w:rPr>
        <w:t> </w:t>
      </w:r>
      <w:r>
        <w:rPr/>
        <w:t>y</w:t>
      </w:r>
      <w:r>
        <w:rPr>
          <w:spacing w:val="-27"/>
        </w:rPr>
        <w:t> </w:t>
      </w:r>
      <w:r>
        <w:rPr/>
        <w:t>nece- saria</w:t>
      </w:r>
      <w:r>
        <w:rPr>
          <w:spacing w:val="-20"/>
        </w:rPr>
        <w:t> </w:t>
      </w:r>
      <w:r>
        <w:rPr/>
        <w:t>a</w:t>
      </w:r>
      <w:r>
        <w:rPr>
          <w:spacing w:val="-20"/>
        </w:rPr>
        <w:t> </w:t>
      </w:r>
      <w:r>
        <w:rPr/>
        <w:t>la</w:t>
      </w:r>
      <w:r>
        <w:rPr>
          <w:spacing w:val="-20"/>
        </w:rPr>
        <w:t> </w:t>
      </w:r>
      <w:r>
        <w:rPr/>
        <w:t>moral,</w:t>
      </w:r>
      <w:r>
        <w:rPr>
          <w:spacing w:val="-20"/>
        </w:rPr>
        <w:t> </w:t>
      </w:r>
      <w:r>
        <w:rPr/>
        <w:t>a</w:t>
      </w:r>
      <w:r>
        <w:rPr>
          <w:spacing w:val="-20"/>
        </w:rPr>
        <w:t> </w:t>
      </w:r>
      <w:r>
        <w:rPr/>
        <w:t>la</w:t>
      </w:r>
      <w:r>
        <w:rPr>
          <w:spacing w:val="-20"/>
        </w:rPr>
        <w:t> </w:t>
      </w:r>
      <w:r>
        <w:rPr/>
        <w:t>política,</w:t>
      </w:r>
      <w:r>
        <w:rPr>
          <w:spacing w:val="-20"/>
        </w:rPr>
        <w:t> </w:t>
      </w:r>
      <w:r>
        <w:rPr/>
        <w:t>a</w:t>
      </w:r>
      <w:r>
        <w:rPr>
          <w:spacing w:val="-20"/>
        </w:rPr>
        <w:t> </w:t>
      </w:r>
      <w:r>
        <w:rPr/>
        <w:t>todas</w:t>
      </w:r>
      <w:r>
        <w:rPr>
          <w:spacing w:val="-20"/>
        </w:rPr>
        <w:t> </w:t>
      </w:r>
      <w:r>
        <w:rPr/>
        <w:t>las</w:t>
      </w:r>
      <w:r>
        <w:rPr>
          <w:spacing w:val="-20"/>
        </w:rPr>
        <w:t> </w:t>
      </w:r>
      <w:r>
        <w:rPr/>
        <w:t>ciencias</w:t>
      </w:r>
      <w:r>
        <w:rPr>
          <w:spacing w:val="-20"/>
        </w:rPr>
        <w:t> </w:t>
      </w:r>
      <w:r>
        <w:rPr/>
        <w:t>que</w:t>
      </w:r>
      <w:r>
        <w:rPr>
          <w:spacing w:val="-20"/>
        </w:rPr>
        <w:t> </w:t>
      </w:r>
      <w:r>
        <w:rPr/>
        <w:t>se</w:t>
      </w:r>
      <w:r>
        <w:rPr>
          <w:spacing w:val="-20"/>
        </w:rPr>
        <w:t> </w:t>
      </w:r>
      <w:r>
        <w:rPr/>
        <w:t>relacionan</w:t>
      </w:r>
      <w:r>
        <w:rPr>
          <w:spacing w:val="-20"/>
        </w:rPr>
        <w:t> </w:t>
      </w:r>
      <w:r>
        <w:rPr/>
        <w:t>al</w:t>
      </w:r>
      <w:r>
        <w:rPr>
          <w:spacing w:val="-20"/>
        </w:rPr>
        <w:t> </w:t>
      </w:r>
      <w:r>
        <w:rPr/>
        <w:t>hombre,</w:t>
      </w:r>
      <w:r>
        <w:rPr>
          <w:spacing w:val="-20"/>
        </w:rPr>
        <w:t> </w:t>
      </w:r>
      <w:r>
        <w:rPr/>
        <w:t>y </w:t>
      </w:r>
      <w:r>
        <w:rPr>
          <w:w w:val="95"/>
        </w:rPr>
        <w:t>estas</w:t>
      </w:r>
      <w:r>
        <w:rPr>
          <w:spacing w:val="-9"/>
          <w:w w:val="95"/>
        </w:rPr>
        <w:t> </w:t>
      </w:r>
      <w:r>
        <w:rPr>
          <w:w w:val="95"/>
        </w:rPr>
        <w:t>verdades</w:t>
      </w:r>
      <w:r>
        <w:rPr>
          <w:spacing w:val="-9"/>
          <w:w w:val="95"/>
        </w:rPr>
        <w:t> </w:t>
      </w:r>
      <w:r>
        <w:rPr>
          <w:w w:val="95"/>
        </w:rPr>
        <w:t>estériles,</w:t>
      </w:r>
      <w:r>
        <w:rPr>
          <w:spacing w:val="-9"/>
          <w:w w:val="95"/>
        </w:rPr>
        <w:t> </w:t>
      </w:r>
      <w:r>
        <w:rPr>
          <w:w w:val="95"/>
        </w:rPr>
        <w:t>en</w:t>
      </w:r>
      <w:r>
        <w:rPr>
          <w:spacing w:val="-9"/>
          <w:w w:val="95"/>
        </w:rPr>
        <w:t> </w:t>
      </w:r>
      <w:r>
        <w:rPr>
          <w:w w:val="95"/>
        </w:rPr>
        <w:t>apariencia,</w:t>
      </w:r>
      <w:r>
        <w:rPr>
          <w:spacing w:val="-9"/>
          <w:w w:val="95"/>
        </w:rPr>
        <w:t> </w:t>
      </w:r>
      <w:r>
        <w:rPr>
          <w:w w:val="95"/>
        </w:rPr>
        <w:t>encerraban</w:t>
      </w:r>
      <w:r>
        <w:rPr>
          <w:spacing w:val="-9"/>
          <w:w w:val="95"/>
        </w:rPr>
        <w:t> </w:t>
      </w:r>
      <w:r>
        <w:rPr>
          <w:w w:val="95"/>
        </w:rPr>
        <w:t>en</w:t>
      </w:r>
      <w:r>
        <w:rPr>
          <w:spacing w:val="-9"/>
          <w:w w:val="95"/>
        </w:rPr>
        <w:t> </w:t>
      </w:r>
      <w:r>
        <w:rPr>
          <w:w w:val="95"/>
        </w:rPr>
        <w:t>ellas</w:t>
      </w:r>
      <w:r>
        <w:rPr>
          <w:spacing w:val="-9"/>
          <w:w w:val="95"/>
        </w:rPr>
        <w:t> </w:t>
      </w:r>
      <w:r>
        <w:rPr>
          <w:w w:val="95"/>
        </w:rPr>
        <w:t>el</w:t>
      </w:r>
      <w:r>
        <w:rPr>
          <w:spacing w:val="-9"/>
          <w:w w:val="95"/>
        </w:rPr>
        <w:t> </w:t>
      </w:r>
      <w:r>
        <w:rPr>
          <w:w w:val="95"/>
        </w:rPr>
        <w:t>germen</w:t>
      </w:r>
      <w:r>
        <w:rPr>
          <w:spacing w:val="-10"/>
          <w:w w:val="95"/>
        </w:rPr>
        <w:t> </w:t>
      </w:r>
      <w:r>
        <w:rPr>
          <w:w w:val="95"/>
        </w:rPr>
        <w:t>de</w:t>
      </w:r>
      <w:r>
        <w:rPr>
          <w:spacing w:val="-9"/>
          <w:w w:val="95"/>
        </w:rPr>
        <w:t> </w:t>
      </w:r>
      <w:r>
        <w:rPr>
          <w:w w:val="95"/>
        </w:rPr>
        <w:t>la</w:t>
      </w:r>
      <w:r>
        <w:rPr>
          <w:spacing w:val="-9"/>
          <w:w w:val="95"/>
        </w:rPr>
        <w:t> </w:t>
      </w:r>
      <w:r>
        <w:rPr>
          <w:w w:val="95"/>
        </w:rPr>
        <w:t>pros- peridad</w:t>
      </w:r>
      <w:r>
        <w:rPr>
          <w:spacing w:val="-8"/>
          <w:w w:val="95"/>
        </w:rPr>
        <w:t> </w:t>
      </w:r>
      <w:r>
        <w:rPr>
          <w:w w:val="95"/>
        </w:rPr>
        <w:t>social</w:t>
      </w:r>
      <w:r>
        <w:rPr>
          <w:spacing w:val="-8"/>
          <w:w w:val="95"/>
        </w:rPr>
        <w:t> </w:t>
      </w:r>
      <w:r>
        <w:rPr>
          <w:w w:val="95"/>
        </w:rPr>
        <w:t>y</w:t>
      </w:r>
      <w:r>
        <w:rPr>
          <w:spacing w:val="-8"/>
          <w:w w:val="95"/>
        </w:rPr>
        <w:t> </w:t>
      </w:r>
      <w:r>
        <w:rPr>
          <w:w w:val="95"/>
        </w:rPr>
        <w:t>el</w:t>
      </w:r>
      <w:r>
        <w:rPr>
          <w:spacing w:val="-8"/>
          <w:w w:val="95"/>
        </w:rPr>
        <w:t> </w:t>
      </w:r>
      <w:r>
        <w:rPr>
          <w:w w:val="95"/>
        </w:rPr>
        <w:t>bienestar</w:t>
      </w:r>
      <w:r>
        <w:rPr>
          <w:spacing w:val="-9"/>
          <w:w w:val="95"/>
        </w:rPr>
        <w:t> </w:t>
      </w:r>
      <w:r>
        <w:rPr>
          <w:w w:val="95"/>
        </w:rPr>
        <w:t>de</w:t>
      </w:r>
      <w:r>
        <w:rPr>
          <w:spacing w:val="-8"/>
          <w:w w:val="95"/>
        </w:rPr>
        <w:t> </w:t>
      </w:r>
      <w:r>
        <w:rPr>
          <w:w w:val="95"/>
        </w:rPr>
        <w:t>los</w:t>
      </w:r>
      <w:r>
        <w:rPr>
          <w:spacing w:val="-8"/>
          <w:w w:val="95"/>
        </w:rPr>
        <w:t> </w:t>
      </w:r>
      <w:r>
        <w:rPr>
          <w:w w:val="95"/>
        </w:rPr>
        <w:t>individuos,</w:t>
      </w:r>
      <w:r>
        <w:rPr>
          <w:spacing w:val="-8"/>
          <w:w w:val="95"/>
        </w:rPr>
        <w:t> </w:t>
      </w:r>
      <w:r>
        <w:rPr>
          <w:w w:val="95"/>
        </w:rPr>
        <w:t>como</w:t>
      </w:r>
      <w:r>
        <w:rPr>
          <w:spacing w:val="-8"/>
          <w:w w:val="95"/>
        </w:rPr>
        <w:t> </w:t>
      </w:r>
      <w:r>
        <w:rPr>
          <w:w w:val="95"/>
        </w:rPr>
        <w:t>escribió:</w:t>
      </w:r>
    </w:p>
    <w:p>
      <w:pPr>
        <w:spacing w:after="0" w:line="242" w:lineRule="auto"/>
        <w:jc w:val="both"/>
        <w:sectPr>
          <w:footerReference w:type="default" r:id="rId135"/>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8442" w:val="left" w:leader="none"/>
        </w:tabs>
        <w:spacing w:before="72"/>
        <w:ind w:left="1837" w:right="1409" w:firstLine="1438"/>
        <w:jc w:val="left"/>
        <w:rPr>
          <w:sz w:val="19"/>
        </w:rPr>
      </w:pPr>
      <w:r>
        <w:rPr/>
        <w:pict>
          <v:line style="position:absolute;mso-position-horizontal-relative:page;mso-position-vertical-relative:paragraph;z-index:10672" from="15pt,-30.93273pt" to="0pt,-30.93273pt" stroked="true" strokeweight=".25pt" strokecolor="#000000">
            <w10:wrap type="none"/>
          </v:line>
        </w:pict>
      </w:r>
      <w:r>
        <w:rPr/>
        <w:pict>
          <v:line style="position:absolute;mso-position-horizontal-relative:page;mso-position-vertical-relative:paragraph;z-index:10696" from="494.71701pt,-30.93273pt" to="509.71701pt,-30.93273pt" stroked="true" strokeweight=".25pt" strokecolor="#000000">
            <w10:wrap type="none"/>
          </v:line>
        </w:pict>
      </w:r>
      <w:r>
        <w:rPr>
          <w:rFonts w:ascii="Times New Roman" w:hAnsi="Times New Roman"/>
          <w:i/>
          <w:w w:val="90"/>
          <w:sz w:val="19"/>
        </w:rPr>
        <w:t>Despliegue del disposittivo del dominio concepttual</w:t>
      </w:r>
      <w:r>
        <w:rPr>
          <w:rFonts w:ascii="Times New Roman" w:hAnsi="Times New Roman"/>
          <w:i/>
          <w:spacing w:val="-5"/>
          <w:w w:val="90"/>
          <w:sz w:val="19"/>
        </w:rPr>
        <w:t> </w:t>
      </w:r>
      <w:r>
        <w:rPr>
          <w:rFonts w:ascii="Times New Roman" w:hAnsi="Times New Roman"/>
          <w:i/>
          <w:w w:val="90"/>
          <w:sz w:val="19"/>
        </w:rPr>
        <w:t>y</w:t>
      </w:r>
      <w:r>
        <w:rPr>
          <w:rFonts w:ascii="Times New Roman" w:hAnsi="Times New Roman"/>
          <w:i/>
          <w:spacing w:val="-1"/>
          <w:w w:val="90"/>
          <w:sz w:val="19"/>
        </w:rPr>
        <w:t> </w:t>
      </w:r>
      <w:r>
        <w:rPr>
          <w:rFonts w:ascii="Times New Roman" w:hAnsi="Times New Roman"/>
          <w:i/>
          <w:w w:val="90"/>
          <w:sz w:val="19"/>
        </w:rPr>
        <w:t>mettodológico...</w:t>
        <w:tab/>
      </w:r>
      <w:r>
        <w:rPr>
          <w:w w:val="95"/>
          <w:sz w:val="19"/>
        </w:rPr>
        <w:t>75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1"/>
        <w:rPr>
          <w:sz w:val="26"/>
        </w:rPr>
      </w:pPr>
    </w:p>
    <w:p>
      <w:pPr>
        <w:spacing w:line="273" w:lineRule="auto" w:before="0"/>
        <w:ind w:left="1837" w:right="1552" w:firstLine="0"/>
        <w:jc w:val="both"/>
        <w:rPr>
          <w:sz w:val="19"/>
        </w:rPr>
      </w:pPr>
      <w:r>
        <w:rPr>
          <w:sz w:val="19"/>
        </w:rPr>
        <w:t>Me</w:t>
      </w:r>
      <w:r>
        <w:rPr>
          <w:spacing w:val="-3"/>
          <w:sz w:val="19"/>
        </w:rPr>
        <w:t> </w:t>
      </w:r>
      <w:r>
        <w:rPr>
          <w:sz w:val="19"/>
        </w:rPr>
        <w:t>gusta</w:t>
      </w:r>
      <w:r>
        <w:rPr>
          <w:spacing w:val="-4"/>
          <w:sz w:val="19"/>
        </w:rPr>
        <w:t> decir,</w:t>
      </w:r>
      <w:r>
        <w:rPr>
          <w:spacing w:val="-3"/>
          <w:sz w:val="19"/>
        </w:rPr>
        <w:t> </w:t>
      </w:r>
      <w:r>
        <w:rPr>
          <w:sz w:val="19"/>
        </w:rPr>
        <w:t>la</w:t>
      </w:r>
      <w:r>
        <w:rPr>
          <w:spacing w:val="-3"/>
          <w:sz w:val="19"/>
        </w:rPr>
        <w:t> </w:t>
      </w:r>
      <w:r>
        <w:rPr>
          <w:sz w:val="19"/>
        </w:rPr>
        <w:t>esperanza</w:t>
      </w:r>
      <w:r>
        <w:rPr>
          <w:spacing w:val="-3"/>
          <w:sz w:val="19"/>
        </w:rPr>
        <w:t> </w:t>
      </w:r>
      <w:r>
        <w:rPr>
          <w:sz w:val="19"/>
        </w:rPr>
        <w:t>de</w:t>
      </w:r>
      <w:r>
        <w:rPr>
          <w:spacing w:val="-3"/>
          <w:sz w:val="19"/>
        </w:rPr>
        <w:t> </w:t>
      </w:r>
      <w:r>
        <w:rPr>
          <w:sz w:val="19"/>
        </w:rPr>
        <w:t>producir</w:t>
      </w:r>
      <w:r>
        <w:rPr>
          <w:spacing w:val="-4"/>
          <w:sz w:val="19"/>
        </w:rPr>
        <w:t> </w:t>
      </w:r>
      <w:r>
        <w:rPr>
          <w:sz w:val="19"/>
        </w:rPr>
        <w:t>en</w:t>
      </w:r>
      <w:r>
        <w:rPr>
          <w:spacing w:val="-3"/>
          <w:sz w:val="19"/>
        </w:rPr>
        <w:t> </w:t>
      </w:r>
      <w:r>
        <w:rPr>
          <w:sz w:val="19"/>
        </w:rPr>
        <w:t>fin</w:t>
      </w:r>
      <w:r>
        <w:rPr>
          <w:spacing w:val="-4"/>
          <w:sz w:val="19"/>
        </w:rPr>
        <w:t> </w:t>
      </w:r>
      <w:r>
        <w:rPr>
          <w:sz w:val="19"/>
        </w:rPr>
        <w:t>la</w:t>
      </w:r>
      <w:r>
        <w:rPr>
          <w:spacing w:val="-3"/>
          <w:sz w:val="19"/>
        </w:rPr>
        <w:t> </w:t>
      </w:r>
      <w:r>
        <w:rPr>
          <w:sz w:val="19"/>
        </w:rPr>
        <w:t>ciencia</w:t>
      </w:r>
      <w:r>
        <w:rPr>
          <w:spacing w:val="-4"/>
          <w:sz w:val="19"/>
        </w:rPr>
        <w:t> </w:t>
      </w:r>
      <w:r>
        <w:rPr>
          <w:sz w:val="19"/>
        </w:rPr>
        <w:t>de</w:t>
      </w:r>
      <w:r>
        <w:rPr>
          <w:spacing w:val="-3"/>
          <w:sz w:val="19"/>
        </w:rPr>
        <w:t> </w:t>
      </w:r>
      <w:r>
        <w:rPr>
          <w:sz w:val="19"/>
        </w:rPr>
        <w:t>nuestras</w:t>
      </w:r>
      <w:r>
        <w:rPr>
          <w:spacing w:val="-3"/>
          <w:sz w:val="19"/>
        </w:rPr>
        <w:t> </w:t>
      </w:r>
      <w:r>
        <w:rPr>
          <w:sz w:val="19"/>
        </w:rPr>
        <w:t>ideas</w:t>
      </w:r>
      <w:r>
        <w:rPr>
          <w:spacing w:val="-3"/>
          <w:sz w:val="19"/>
        </w:rPr>
        <w:t> </w:t>
      </w:r>
      <w:r>
        <w:rPr>
          <w:sz w:val="19"/>
        </w:rPr>
        <w:t>tributaria </w:t>
      </w:r>
      <w:r>
        <w:rPr>
          <w:w w:val="95"/>
          <w:sz w:val="20"/>
        </w:rPr>
        <w:t>del</w:t>
      </w:r>
      <w:r>
        <w:rPr>
          <w:spacing w:val="-7"/>
          <w:w w:val="95"/>
          <w:sz w:val="20"/>
        </w:rPr>
        <w:t> </w:t>
      </w:r>
      <w:r>
        <w:rPr>
          <w:w w:val="95"/>
          <w:sz w:val="20"/>
        </w:rPr>
        <w:t>bien</w:t>
      </w:r>
      <w:r>
        <w:rPr>
          <w:spacing w:val="-8"/>
          <w:w w:val="95"/>
          <w:sz w:val="20"/>
        </w:rPr>
        <w:t> </w:t>
      </w:r>
      <w:r>
        <w:rPr>
          <w:w w:val="95"/>
          <w:sz w:val="20"/>
        </w:rPr>
        <w:t>común,</w:t>
      </w:r>
      <w:r>
        <w:rPr>
          <w:spacing w:val="-8"/>
          <w:w w:val="95"/>
          <w:sz w:val="20"/>
        </w:rPr>
        <w:t> </w:t>
      </w:r>
      <w:r>
        <w:rPr>
          <w:w w:val="95"/>
          <w:sz w:val="20"/>
        </w:rPr>
        <w:t>de</w:t>
      </w:r>
      <w:r>
        <w:rPr>
          <w:spacing w:val="-8"/>
          <w:w w:val="95"/>
          <w:sz w:val="20"/>
        </w:rPr>
        <w:t> </w:t>
      </w:r>
      <w:r>
        <w:rPr>
          <w:w w:val="95"/>
          <w:sz w:val="20"/>
        </w:rPr>
        <w:t>restablecer</w:t>
      </w:r>
      <w:r>
        <w:rPr>
          <w:spacing w:val="-7"/>
          <w:w w:val="95"/>
          <w:sz w:val="20"/>
        </w:rPr>
        <w:t> </w:t>
      </w:r>
      <w:r>
        <w:rPr>
          <w:w w:val="95"/>
          <w:sz w:val="20"/>
        </w:rPr>
        <w:t>algunas</w:t>
      </w:r>
      <w:r>
        <w:rPr>
          <w:spacing w:val="-7"/>
          <w:w w:val="95"/>
          <w:sz w:val="20"/>
        </w:rPr>
        <w:t> </w:t>
      </w:r>
      <w:r>
        <w:rPr>
          <w:w w:val="95"/>
          <w:sz w:val="20"/>
        </w:rPr>
        <w:t>comunicaciones</w:t>
      </w:r>
      <w:r>
        <w:rPr>
          <w:spacing w:val="-8"/>
          <w:w w:val="95"/>
          <w:sz w:val="20"/>
        </w:rPr>
        <w:t> </w:t>
      </w:r>
      <w:r>
        <w:rPr>
          <w:w w:val="95"/>
          <w:sz w:val="20"/>
        </w:rPr>
        <w:t>entre</w:t>
      </w:r>
      <w:r>
        <w:rPr>
          <w:spacing w:val="-8"/>
          <w:w w:val="95"/>
          <w:sz w:val="20"/>
        </w:rPr>
        <w:t> </w:t>
      </w:r>
      <w:r>
        <w:rPr>
          <w:w w:val="95"/>
          <w:sz w:val="20"/>
        </w:rPr>
        <w:t>este</w:t>
      </w:r>
      <w:r>
        <w:rPr>
          <w:spacing w:val="-8"/>
          <w:w w:val="95"/>
          <w:sz w:val="20"/>
        </w:rPr>
        <w:t> </w:t>
      </w:r>
      <w:r>
        <w:rPr>
          <w:w w:val="95"/>
          <w:sz w:val="20"/>
        </w:rPr>
        <w:t>mundo</w:t>
      </w:r>
      <w:r>
        <w:rPr>
          <w:spacing w:val="-8"/>
          <w:w w:val="95"/>
          <w:sz w:val="20"/>
        </w:rPr>
        <w:t> </w:t>
      </w:r>
      <w:r>
        <w:rPr>
          <w:w w:val="95"/>
          <w:sz w:val="20"/>
        </w:rPr>
        <w:t>intelectual que</w:t>
      </w:r>
      <w:r>
        <w:rPr>
          <w:spacing w:val="-15"/>
          <w:w w:val="95"/>
          <w:sz w:val="20"/>
        </w:rPr>
        <w:t> </w:t>
      </w:r>
      <w:r>
        <w:rPr>
          <w:w w:val="95"/>
          <w:sz w:val="20"/>
        </w:rPr>
        <w:t>habitaba</w:t>
      </w:r>
      <w:r>
        <w:rPr>
          <w:spacing w:val="-15"/>
          <w:w w:val="95"/>
          <w:sz w:val="20"/>
        </w:rPr>
        <w:t> </w:t>
      </w:r>
      <w:r>
        <w:rPr>
          <w:w w:val="95"/>
          <w:sz w:val="20"/>
        </w:rPr>
        <w:t>la</w:t>
      </w:r>
      <w:r>
        <w:rPr>
          <w:spacing w:val="-15"/>
          <w:w w:val="95"/>
          <w:sz w:val="20"/>
        </w:rPr>
        <w:t> </w:t>
      </w:r>
      <w:r>
        <w:rPr>
          <w:w w:val="95"/>
          <w:sz w:val="20"/>
        </w:rPr>
        <w:t>metafísica</w:t>
      </w:r>
      <w:r>
        <w:rPr>
          <w:spacing w:val="-15"/>
          <w:w w:val="95"/>
          <w:sz w:val="20"/>
        </w:rPr>
        <w:t> </w:t>
      </w:r>
      <w:r>
        <w:rPr>
          <w:w w:val="95"/>
          <w:sz w:val="20"/>
        </w:rPr>
        <w:t>y</w:t>
      </w:r>
      <w:r>
        <w:rPr>
          <w:spacing w:val="-15"/>
          <w:w w:val="95"/>
          <w:sz w:val="20"/>
        </w:rPr>
        <w:t> </w:t>
      </w:r>
      <w:r>
        <w:rPr>
          <w:w w:val="95"/>
          <w:sz w:val="20"/>
        </w:rPr>
        <w:t>este</w:t>
      </w:r>
      <w:r>
        <w:rPr>
          <w:spacing w:val="-15"/>
          <w:w w:val="95"/>
          <w:sz w:val="20"/>
        </w:rPr>
        <w:t> </w:t>
      </w:r>
      <w:r>
        <w:rPr>
          <w:w w:val="95"/>
          <w:sz w:val="20"/>
        </w:rPr>
        <w:t>mundo</w:t>
      </w:r>
      <w:r>
        <w:rPr>
          <w:spacing w:val="-15"/>
          <w:w w:val="95"/>
          <w:sz w:val="20"/>
        </w:rPr>
        <w:t> </w:t>
      </w:r>
      <w:r>
        <w:rPr>
          <w:w w:val="95"/>
          <w:sz w:val="20"/>
        </w:rPr>
        <w:t>social</w:t>
      </w:r>
      <w:r>
        <w:rPr>
          <w:spacing w:val="-16"/>
          <w:w w:val="95"/>
          <w:sz w:val="20"/>
        </w:rPr>
        <w:t> </w:t>
      </w:r>
      <w:r>
        <w:rPr>
          <w:w w:val="95"/>
          <w:sz w:val="20"/>
        </w:rPr>
        <w:t>que</w:t>
      </w:r>
      <w:r>
        <w:rPr>
          <w:spacing w:val="-15"/>
          <w:w w:val="95"/>
          <w:sz w:val="20"/>
        </w:rPr>
        <w:t> </w:t>
      </w:r>
      <w:r>
        <w:rPr>
          <w:w w:val="95"/>
          <w:sz w:val="20"/>
        </w:rPr>
        <w:t>recorren</w:t>
      </w:r>
      <w:r>
        <w:rPr>
          <w:spacing w:val="-15"/>
          <w:w w:val="95"/>
          <w:sz w:val="20"/>
        </w:rPr>
        <w:t> </w:t>
      </w:r>
      <w:r>
        <w:rPr>
          <w:w w:val="95"/>
          <w:sz w:val="20"/>
        </w:rPr>
        <w:t>las</w:t>
      </w:r>
      <w:r>
        <w:rPr>
          <w:spacing w:val="-15"/>
          <w:w w:val="95"/>
          <w:sz w:val="20"/>
        </w:rPr>
        <w:t> </w:t>
      </w:r>
      <w:r>
        <w:rPr>
          <w:w w:val="95"/>
          <w:sz w:val="20"/>
        </w:rPr>
        <w:t>ciencias</w:t>
      </w:r>
      <w:r>
        <w:rPr>
          <w:spacing w:val="-15"/>
          <w:w w:val="95"/>
          <w:sz w:val="20"/>
        </w:rPr>
        <w:t> </w:t>
      </w:r>
      <w:r>
        <w:rPr>
          <w:w w:val="95"/>
          <w:sz w:val="20"/>
        </w:rPr>
        <w:t>positivas,</w:t>
      </w:r>
      <w:r>
        <w:rPr>
          <w:spacing w:val="-15"/>
          <w:w w:val="95"/>
          <w:sz w:val="20"/>
        </w:rPr>
        <w:t> </w:t>
      </w:r>
      <w:r>
        <w:rPr>
          <w:w w:val="95"/>
          <w:sz w:val="20"/>
        </w:rPr>
        <w:t>esta </w:t>
      </w:r>
      <w:r>
        <w:rPr>
          <w:sz w:val="19"/>
        </w:rPr>
        <w:t>esperanza,</w:t>
      </w:r>
      <w:r>
        <w:rPr>
          <w:spacing w:val="-14"/>
          <w:sz w:val="19"/>
        </w:rPr>
        <w:t> </w:t>
      </w:r>
      <w:r>
        <w:rPr>
          <w:sz w:val="19"/>
        </w:rPr>
        <w:t>digo</w:t>
      </w:r>
      <w:r>
        <w:rPr>
          <w:spacing w:val="-14"/>
          <w:sz w:val="19"/>
        </w:rPr>
        <w:t> </w:t>
      </w:r>
      <w:r>
        <w:rPr>
          <w:sz w:val="19"/>
        </w:rPr>
        <w:t>yo,</w:t>
      </w:r>
      <w:r>
        <w:rPr>
          <w:spacing w:val="-14"/>
          <w:sz w:val="19"/>
        </w:rPr>
        <w:t> </w:t>
      </w:r>
      <w:r>
        <w:rPr>
          <w:sz w:val="19"/>
        </w:rPr>
        <w:t>es</w:t>
      </w:r>
      <w:r>
        <w:rPr>
          <w:spacing w:val="-14"/>
          <w:sz w:val="19"/>
        </w:rPr>
        <w:t> </w:t>
      </w:r>
      <w:r>
        <w:rPr>
          <w:sz w:val="19"/>
        </w:rPr>
        <w:t>sólo</w:t>
      </w:r>
      <w:r>
        <w:rPr>
          <w:spacing w:val="-14"/>
          <w:sz w:val="19"/>
        </w:rPr>
        <w:t> </w:t>
      </w:r>
      <w:r>
        <w:rPr>
          <w:sz w:val="19"/>
        </w:rPr>
        <w:t>un</w:t>
      </w:r>
      <w:r>
        <w:rPr>
          <w:spacing w:val="-14"/>
          <w:sz w:val="19"/>
        </w:rPr>
        <w:t> </w:t>
      </w:r>
      <w:r>
        <w:rPr>
          <w:sz w:val="19"/>
        </w:rPr>
        <w:t>pensamiento</w:t>
      </w:r>
      <w:r>
        <w:rPr>
          <w:spacing w:val="-14"/>
          <w:sz w:val="19"/>
        </w:rPr>
        <w:t> </w:t>
      </w:r>
      <w:r>
        <w:rPr>
          <w:sz w:val="19"/>
        </w:rPr>
        <w:t>que</w:t>
      </w:r>
      <w:r>
        <w:rPr>
          <w:spacing w:val="-14"/>
          <w:sz w:val="19"/>
        </w:rPr>
        <w:t> </w:t>
      </w:r>
      <w:r>
        <w:rPr>
          <w:sz w:val="19"/>
        </w:rPr>
        <w:t>me</w:t>
      </w:r>
      <w:r>
        <w:rPr>
          <w:spacing w:val="-14"/>
          <w:sz w:val="19"/>
        </w:rPr>
        <w:t> </w:t>
      </w:r>
      <w:r>
        <w:rPr>
          <w:sz w:val="19"/>
        </w:rPr>
        <w:t>ha</w:t>
      </w:r>
      <w:r>
        <w:rPr>
          <w:spacing w:val="-14"/>
          <w:sz w:val="19"/>
        </w:rPr>
        <w:t> </w:t>
      </w:r>
      <w:r>
        <w:rPr>
          <w:sz w:val="19"/>
        </w:rPr>
        <w:t>implicado</w:t>
      </w:r>
      <w:r>
        <w:rPr>
          <w:spacing w:val="-14"/>
          <w:sz w:val="19"/>
        </w:rPr>
        <w:t> </w:t>
      </w:r>
      <w:r>
        <w:rPr>
          <w:sz w:val="19"/>
        </w:rPr>
        <w:t>en</w:t>
      </w:r>
      <w:r>
        <w:rPr>
          <w:spacing w:val="-14"/>
          <w:sz w:val="19"/>
        </w:rPr>
        <w:t> </w:t>
      </w:r>
      <w:r>
        <w:rPr>
          <w:sz w:val="19"/>
        </w:rPr>
        <w:t>tal</w:t>
      </w:r>
      <w:r>
        <w:rPr>
          <w:spacing w:val="-14"/>
          <w:sz w:val="19"/>
        </w:rPr>
        <w:t> </w:t>
      </w:r>
      <w:r>
        <w:rPr>
          <w:sz w:val="19"/>
        </w:rPr>
        <w:t>estudio</w:t>
      </w:r>
      <w:r>
        <w:rPr>
          <w:spacing w:val="-14"/>
          <w:sz w:val="19"/>
        </w:rPr>
        <w:t> </w:t>
      </w:r>
      <w:r>
        <w:rPr>
          <w:sz w:val="19"/>
        </w:rPr>
        <w:t>que</w:t>
      </w:r>
      <w:r>
        <w:rPr>
          <w:spacing w:val="-14"/>
          <w:sz w:val="19"/>
        </w:rPr>
        <w:t> </w:t>
      </w:r>
      <w:r>
        <w:rPr>
          <w:sz w:val="19"/>
        </w:rPr>
        <w:t>me ha</w:t>
      </w:r>
      <w:r>
        <w:rPr>
          <w:spacing w:val="-4"/>
          <w:sz w:val="19"/>
        </w:rPr>
        <w:t> </w:t>
      </w:r>
      <w:r>
        <w:rPr>
          <w:sz w:val="19"/>
        </w:rPr>
        <w:t>dado</w:t>
      </w:r>
      <w:r>
        <w:rPr>
          <w:spacing w:val="-4"/>
          <w:sz w:val="19"/>
        </w:rPr>
        <w:t> </w:t>
      </w:r>
      <w:r>
        <w:rPr>
          <w:sz w:val="19"/>
        </w:rPr>
        <w:t>la</w:t>
      </w:r>
      <w:r>
        <w:rPr>
          <w:spacing w:val="-4"/>
          <w:sz w:val="19"/>
        </w:rPr>
        <w:t> </w:t>
      </w:r>
      <w:r>
        <w:rPr>
          <w:sz w:val="19"/>
        </w:rPr>
        <w:t>confianza</w:t>
      </w:r>
      <w:r>
        <w:rPr>
          <w:spacing w:val="-4"/>
          <w:sz w:val="19"/>
        </w:rPr>
        <w:t> </w:t>
      </w:r>
      <w:r>
        <w:rPr>
          <w:sz w:val="19"/>
        </w:rPr>
        <w:t>en</w:t>
      </w:r>
      <w:r>
        <w:rPr>
          <w:spacing w:val="-4"/>
          <w:sz w:val="19"/>
        </w:rPr>
        <w:t> </w:t>
      </w:r>
      <w:r>
        <w:rPr>
          <w:sz w:val="19"/>
        </w:rPr>
        <w:t>producir</w:t>
      </w:r>
      <w:r>
        <w:rPr>
          <w:spacing w:val="-4"/>
          <w:sz w:val="19"/>
        </w:rPr>
        <w:t> </w:t>
      </w:r>
      <w:r>
        <w:rPr>
          <w:sz w:val="19"/>
        </w:rPr>
        <w:t>los</w:t>
      </w:r>
      <w:r>
        <w:rPr>
          <w:spacing w:val="-4"/>
          <w:sz w:val="19"/>
        </w:rPr>
        <w:t> </w:t>
      </w:r>
      <w:r>
        <w:rPr>
          <w:sz w:val="19"/>
        </w:rPr>
        <w:t>resultados</w:t>
      </w:r>
      <w:r>
        <w:rPr>
          <w:spacing w:val="-4"/>
          <w:sz w:val="19"/>
        </w:rPr>
        <w:t> </w:t>
      </w:r>
      <w:r>
        <w:rPr>
          <w:sz w:val="19"/>
        </w:rPr>
        <w:t>a</w:t>
      </w:r>
      <w:r>
        <w:rPr>
          <w:spacing w:val="-4"/>
          <w:sz w:val="19"/>
        </w:rPr>
        <w:t> </w:t>
      </w:r>
      <w:r>
        <w:rPr>
          <w:sz w:val="19"/>
        </w:rPr>
        <w:t>los</w:t>
      </w:r>
      <w:r>
        <w:rPr>
          <w:spacing w:val="-4"/>
          <w:sz w:val="19"/>
        </w:rPr>
        <w:t> </w:t>
      </w:r>
      <w:r>
        <w:rPr>
          <w:sz w:val="19"/>
        </w:rPr>
        <w:t>que</w:t>
      </w:r>
      <w:r>
        <w:rPr>
          <w:spacing w:val="-4"/>
          <w:sz w:val="19"/>
        </w:rPr>
        <w:t> </w:t>
      </w:r>
      <w:r>
        <w:rPr>
          <w:sz w:val="19"/>
        </w:rPr>
        <w:t>he</w:t>
      </w:r>
      <w:r>
        <w:rPr>
          <w:spacing w:val="-4"/>
          <w:sz w:val="19"/>
        </w:rPr>
        <w:t> </w:t>
      </w:r>
      <w:r>
        <w:rPr>
          <w:sz w:val="19"/>
        </w:rPr>
        <w:t>llegado</w:t>
      </w:r>
      <w:r>
        <w:rPr>
          <w:spacing w:val="-4"/>
          <w:sz w:val="19"/>
        </w:rPr>
        <w:t> </w:t>
      </w:r>
      <w:r>
        <w:rPr>
          <w:sz w:val="19"/>
        </w:rPr>
        <w:t>(XLII).</w:t>
      </w:r>
    </w:p>
    <w:p>
      <w:pPr>
        <w:pStyle w:val="BodyText"/>
        <w:spacing w:before="1"/>
        <w:rPr>
          <w:sz w:val="20"/>
        </w:rPr>
      </w:pPr>
    </w:p>
    <w:p>
      <w:pPr>
        <w:pStyle w:val="BodyText"/>
        <w:spacing w:line="242" w:lineRule="auto"/>
        <w:ind w:left="1553" w:right="1551"/>
        <w:jc w:val="both"/>
      </w:pPr>
      <w:r>
        <w:rPr/>
        <w:t>El</w:t>
      </w:r>
      <w:r>
        <w:rPr>
          <w:spacing w:val="-22"/>
        </w:rPr>
        <w:t> </w:t>
      </w:r>
      <w:r>
        <w:rPr/>
        <w:t>sensualismo</w:t>
      </w:r>
      <w:r>
        <w:rPr>
          <w:spacing w:val="-22"/>
        </w:rPr>
        <w:t> </w:t>
      </w:r>
      <w:r>
        <w:rPr/>
        <w:t>que</w:t>
      </w:r>
      <w:r>
        <w:rPr>
          <w:spacing w:val="-22"/>
        </w:rPr>
        <w:t> </w:t>
      </w:r>
      <w:r>
        <w:rPr/>
        <w:t>se</w:t>
      </w:r>
      <w:r>
        <w:rPr>
          <w:spacing w:val="-22"/>
        </w:rPr>
        <w:t> </w:t>
      </w:r>
      <w:r>
        <w:rPr/>
        <w:t>ha</w:t>
      </w:r>
      <w:r>
        <w:rPr>
          <w:spacing w:val="-22"/>
        </w:rPr>
        <w:t> </w:t>
      </w:r>
      <w:r>
        <w:rPr/>
        <w:t>criticado</w:t>
      </w:r>
      <w:r>
        <w:rPr>
          <w:spacing w:val="-22"/>
        </w:rPr>
        <w:t> </w:t>
      </w:r>
      <w:r>
        <w:rPr/>
        <w:t>en</w:t>
      </w:r>
      <w:r>
        <w:rPr>
          <w:spacing w:val="-22"/>
        </w:rPr>
        <w:t> </w:t>
      </w:r>
      <w:r>
        <w:rPr>
          <w:spacing w:val="-3"/>
        </w:rPr>
        <w:t>Locke</w:t>
      </w:r>
      <w:r>
        <w:rPr>
          <w:spacing w:val="-22"/>
        </w:rPr>
        <w:t> </w:t>
      </w:r>
      <w:r>
        <w:rPr/>
        <w:t>y</w:t>
      </w:r>
      <w:r>
        <w:rPr>
          <w:spacing w:val="-22"/>
        </w:rPr>
        <w:t> </w:t>
      </w:r>
      <w:r>
        <w:rPr/>
        <w:t>Condillac</w:t>
      </w:r>
      <w:r>
        <w:rPr>
          <w:spacing w:val="-22"/>
        </w:rPr>
        <w:t> </w:t>
      </w:r>
      <w:r>
        <w:rPr/>
        <w:t>no</w:t>
      </w:r>
      <w:r>
        <w:rPr>
          <w:spacing w:val="-22"/>
        </w:rPr>
        <w:t> </w:t>
      </w:r>
      <w:r>
        <w:rPr/>
        <w:t>es</w:t>
      </w:r>
      <w:r>
        <w:rPr>
          <w:spacing w:val="-22"/>
        </w:rPr>
        <w:t> </w:t>
      </w:r>
      <w:r>
        <w:rPr/>
        <w:t>el</w:t>
      </w:r>
      <w:r>
        <w:rPr>
          <w:spacing w:val="-22"/>
        </w:rPr>
        <w:t> </w:t>
      </w:r>
      <w:r>
        <w:rPr/>
        <w:t>que</w:t>
      </w:r>
      <w:r>
        <w:rPr>
          <w:spacing w:val="-22"/>
        </w:rPr>
        <w:t> </w:t>
      </w:r>
      <w:r>
        <w:rPr/>
        <w:t>ha</w:t>
      </w:r>
      <w:r>
        <w:rPr>
          <w:spacing w:val="-22"/>
        </w:rPr>
        <w:t> </w:t>
      </w:r>
      <w:r>
        <w:rPr/>
        <w:t>recibido De</w:t>
      </w:r>
      <w:r>
        <w:rPr>
          <w:spacing w:val="-5"/>
        </w:rPr>
        <w:t> </w:t>
      </w:r>
      <w:r>
        <w:rPr/>
        <w:t>Gérando</w:t>
      </w:r>
      <w:r>
        <w:rPr>
          <w:spacing w:val="-4"/>
        </w:rPr>
        <w:t> </w:t>
      </w:r>
      <w:r>
        <w:rPr/>
        <w:t>en</w:t>
      </w:r>
      <w:r>
        <w:rPr>
          <w:spacing w:val="-4"/>
        </w:rPr>
        <w:t> </w:t>
      </w:r>
      <w:r>
        <w:rPr/>
        <w:t>su</w:t>
      </w:r>
      <w:r>
        <w:rPr>
          <w:spacing w:val="-5"/>
        </w:rPr>
        <w:t> </w:t>
      </w:r>
      <w:r>
        <w:rPr/>
        <w:t>obra,</w:t>
      </w:r>
      <w:r>
        <w:rPr>
          <w:spacing w:val="-5"/>
        </w:rPr>
        <w:t> </w:t>
      </w:r>
      <w:r>
        <w:rPr/>
        <w:t>la</w:t>
      </w:r>
      <w:r>
        <w:rPr>
          <w:spacing w:val="-4"/>
        </w:rPr>
        <w:t> </w:t>
      </w:r>
      <w:r>
        <w:rPr/>
        <w:t>apología</w:t>
      </w:r>
      <w:r>
        <w:rPr>
          <w:spacing w:val="-4"/>
        </w:rPr>
        <w:t> </w:t>
      </w:r>
      <w:r>
        <w:rPr/>
        <w:t>de</w:t>
      </w:r>
      <w:r>
        <w:rPr>
          <w:spacing w:val="-4"/>
        </w:rPr>
        <w:t> </w:t>
      </w:r>
      <w:r>
        <w:rPr/>
        <w:t>la</w:t>
      </w:r>
      <w:r>
        <w:rPr>
          <w:spacing w:val="-4"/>
        </w:rPr>
        <w:t> </w:t>
      </w:r>
      <w:r>
        <w:rPr/>
        <w:t>siguiente</w:t>
      </w:r>
      <w:r>
        <w:rPr>
          <w:spacing w:val="-5"/>
        </w:rPr>
        <w:t> </w:t>
      </w:r>
      <w:r>
        <w:rPr/>
        <w:t>frase</w:t>
      </w:r>
      <w:r>
        <w:rPr>
          <w:spacing w:val="-5"/>
        </w:rPr>
        <w:t> </w:t>
      </w:r>
      <w:r>
        <w:rPr/>
        <w:t>atestigua</w:t>
      </w:r>
      <w:r>
        <w:rPr>
          <w:spacing w:val="-4"/>
        </w:rPr>
        <w:t> </w:t>
      </w:r>
      <w:r>
        <w:rPr/>
        <w:t>que</w:t>
      </w:r>
      <w:r>
        <w:rPr>
          <w:spacing w:val="-4"/>
        </w:rPr>
        <w:t> </w:t>
      </w:r>
      <w:r>
        <w:rPr/>
        <w:t>no</w:t>
      </w:r>
      <w:r>
        <w:rPr>
          <w:spacing w:val="-4"/>
        </w:rPr>
        <w:t> </w:t>
      </w:r>
      <w:r>
        <w:rPr/>
        <w:t>son </w:t>
      </w:r>
      <w:r>
        <w:rPr>
          <w:w w:val="95"/>
        </w:rPr>
        <w:t>las</w:t>
      </w:r>
      <w:r>
        <w:rPr>
          <w:spacing w:val="-7"/>
          <w:w w:val="95"/>
        </w:rPr>
        <w:t> </w:t>
      </w:r>
      <w:r>
        <w:rPr>
          <w:w w:val="95"/>
        </w:rPr>
        <w:t>sensaciones</w:t>
      </w:r>
      <w:r>
        <w:rPr>
          <w:spacing w:val="-7"/>
          <w:w w:val="95"/>
        </w:rPr>
        <w:t> </w:t>
      </w:r>
      <w:r>
        <w:rPr>
          <w:w w:val="95"/>
        </w:rPr>
        <w:t>directas</w:t>
      </w:r>
      <w:r>
        <w:rPr>
          <w:spacing w:val="-7"/>
          <w:w w:val="95"/>
        </w:rPr>
        <w:t> </w:t>
      </w:r>
      <w:r>
        <w:rPr>
          <w:w w:val="95"/>
        </w:rPr>
        <w:t>las</w:t>
      </w:r>
      <w:r>
        <w:rPr>
          <w:spacing w:val="-7"/>
          <w:w w:val="95"/>
        </w:rPr>
        <w:t> </w:t>
      </w:r>
      <w:r>
        <w:rPr>
          <w:w w:val="95"/>
        </w:rPr>
        <w:t>que</w:t>
      </w:r>
      <w:r>
        <w:rPr>
          <w:spacing w:val="-7"/>
          <w:w w:val="95"/>
        </w:rPr>
        <w:t> </w:t>
      </w:r>
      <w:r>
        <w:rPr>
          <w:w w:val="95"/>
        </w:rPr>
        <w:t>soportan</w:t>
      </w:r>
      <w:r>
        <w:rPr>
          <w:spacing w:val="-7"/>
          <w:w w:val="95"/>
        </w:rPr>
        <w:t> </w:t>
      </w:r>
      <w:r>
        <w:rPr>
          <w:w w:val="95"/>
        </w:rPr>
        <w:t>en</w:t>
      </w:r>
      <w:r>
        <w:rPr>
          <w:spacing w:val="-7"/>
          <w:w w:val="95"/>
        </w:rPr>
        <w:t> </w:t>
      </w:r>
      <w:r>
        <w:rPr>
          <w:w w:val="95"/>
        </w:rPr>
        <w:t>conocimiento,</w:t>
      </w:r>
      <w:r>
        <w:rPr>
          <w:spacing w:val="-7"/>
          <w:w w:val="95"/>
        </w:rPr>
        <w:t> </w:t>
      </w:r>
      <w:r>
        <w:rPr>
          <w:w w:val="95"/>
        </w:rPr>
        <w:t>sino</w:t>
      </w:r>
      <w:r>
        <w:rPr>
          <w:spacing w:val="-7"/>
          <w:w w:val="95"/>
        </w:rPr>
        <w:t> </w:t>
      </w:r>
      <w:r>
        <w:rPr>
          <w:w w:val="95"/>
        </w:rPr>
        <w:t>el</w:t>
      </w:r>
      <w:r>
        <w:rPr>
          <w:spacing w:val="-7"/>
          <w:w w:val="95"/>
        </w:rPr>
        <w:t> </w:t>
      </w:r>
      <w:r>
        <w:rPr>
          <w:w w:val="95"/>
        </w:rPr>
        <w:t>método</w:t>
      </w:r>
      <w:r>
        <w:rPr>
          <w:spacing w:val="-7"/>
          <w:w w:val="95"/>
        </w:rPr>
        <w:t> </w:t>
      </w:r>
      <w:r>
        <w:rPr>
          <w:w w:val="95"/>
        </w:rPr>
        <w:t>con</w:t>
      </w:r>
      <w:r>
        <w:rPr>
          <w:spacing w:val="-7"/>
          <w:w w:val="95"/>
        </w:rPr>
        <w:t> </w:t>
      </w:r>
      <w:r>
        <w:rPr>
          <w:w w:val="95"/>
        </w:rPr>
        <w:t>el que</w:t>
      </w:r>
      <w:r>
        <w:rPr>
          <w:spacing w:val="-16"/>
          <w:w w:val="95"/>
        </w:rPr>
        <w:t> </w:t>
      </w:r>
      <w:r>
        <w:rPr>
          <w:w w:val="95"/>
        </w:rPr>
        <w:t>se</w:t>
      </w:r>
      <w:r>
        <w:rPr>
          <w:spacing w:val="-16"/>
          <w:w w:val="95"/>
        </w:rPr>
        <w:t> </w:t>
      </w:r>
      <w:r>
        <w:rPr>
          <w:w w:val="95"/>
        </w:rPr>
        <w:t>dirigen</w:t>
      </w:r>
      <w:r>
        <w:rPr>
          <w:spacing w:val="-15"/>
          <w:w w:val="95"/>
        </w:rPr>
        <w:t> </w:t>
      </w:r>
      <w:r>
        <w:rPr>
          <w:w w:val="95"/>
        </w:rPr>
        <w:t>a</w:t>
      </w:r>
      <w:r>
        <w:rPr>
          <w:spacing w:val="-16"/>
          <w:w w:val="95"/>
        </w:rPr>
        <w:t> </w:t>
      </w:r>
      <w:r>
        <w:rPr>
          <w:w w:val="95"/>
        </w:rPr>
        <w:t>la</w:t>
      </w:r>
      <w:r>
        <w:rPr>
          <w:spacing w:val="-16"/>
          <w:w w:val="95"/>
        </w:rPr>
        <w:t> </w:t>
      </w:r>
      <w:r>
        <w:rPr>
          <w:w w:val="95"/>
        </w:rPr>
        <w:t>búsqueda</w:t>
      </w:r>
      <w:r>
        <w:rPr>
          <w:spacing w:val="-16"/>
          <w:w w:val="95"/>
        </w:rPr>
        <w:t> </w:t>
      </w:r>
      <w:r>
        <w:rPr>
          <w:w w:val="95"/>
        </w:rPr>
        <w:t>de</w:t>
      </w:r>
      <w:r>
        <w:rPr>
          <w:spacing w:val="-16"/>
          <w:w w:val="95"/>
        </w:rPr>
        <w:t> </w:t>
      </w:r>
      <w:r>
        <w:rPr>
          <w:w w:val="95"/>
        </w:rPr>
        <w:t>lo</w:t>
      </w:r>
      <w:r>
        <w:rPr>
          <w:spacing w:val="-16"/>
          <w:w w:val="95"/>
        </w:rPr>
        <w:t> </w:t>
      </w:r>
      <w:r>
        <w:rPr>
          <w:w w:val="95"/>
        </w:rPr>
        <w:t>completo</w:t>
      </w:r>
      <w:r>
        <w:rPr>
          <w:spacing w:val="-16"/>
          <w:w w:val="95"/>
        </w:rPr>
        <w:t> </w:t>
      </w:r>
      <w:r>
        <w:rPr>
          <w:w w:val="95"/>
        </w:rPr>
        <w:t>de</w:t>
      </w:r>
      <w:r>
        <w:rPr>
          <w:spacing w:val="-16"/>
          <w:w w:val="95"/>
        </w:rPr>
        <w:t> </w:t>
      </w:r>
      <w:r>
        <w:rPr>
          <w:w w:val="95"/>
        </w:rPr>
        <w:t>los</w:t>
      </w:r>
      <w:r>
        <w:rPr>
          <w:spacing w:val="-16"/>
          <w:w w:val="95"/>
        </w:rPr>
        <w:t> </w:t>
      </w:r>
      <w:r>
        <w:rPr>
          <w:w w:val="95"/>
        </w:rPr>
        <w:t>fenómenos</w:t>
      </w:r>
      <w:r>
        <w:rPr>
          <w:spacing w:val="-16"/>
          <w:w w:val="95"/>
        </w:rPr>
        <w:t> </w:t>
      </w:r>
      <w:r>
        <w:rPr>
          <w:w w:val="95"/>
        </w:rPr>
        <w:t>y</w:t>
      </w:r>
      <w:r>
        <w:rPr>
          <w:spacing w:val="-16"/>
          <w:w w:val="95"/>
        </w:rPr>
        <w:t> </w:t>
      </w:r>
      <w:r>
        <w:rPr>
          <w:w w:val="95"/>
        </w:rPr>
        <w:t>cosas.</w:t>
      </w:r>
      <w:r>
        <w:rPr>
          <w:spacing w:val="-16"/>
          <w:w w:val="95"/>
        </w:rPr>
        <w:t> </w:t>
      </w:r>
      <w:r>
        <w:rPr>
          <w:w w:val="95"/>
        </w:rPr>
        <w:t>Retomando una frase de Condillac, De Gérando</w:t>
      </w:r>
      <w:r>
        <w:rPr>
          <w:spacing w:val="37"/>
          <w:w w:val="95"/>
        </w:rPr>
        <w:t> </w:t>
      </w:r>
      <w:r>
        <w:rPr>
          <w:w w:val="95"/>
        </w:rPr>
        <w:t>transcribió:</w:t>
      </w:r>
    </w:p>
    <w:p>
      <w:pPr>
        <w:pStyle w:val="BodyText"/>
        <w:spacing w:before="6"/>
        <w:rPr>
          <w:sz w:val="23"/>
        </w:rPr>
      </w:pPr>
    </w:p>
    <w:p>
      <w:pPr>
        <w:spacing w:line="271" w:lineRule="auto" w:before="0"/>
        <w:ind w:left="1837" w:right="1551" w:firstLine="0"/>
        <w:jc w:val="both"/>
        <w:rPr>
          <w:sz w:val="19"/>
        </w:rPr>
      </w:pPr>
      <w:r>
        <w:rPr>
          <w:sz w:val="20"/>
        </w:rPr>
        <w:t>Así,</w:t>
      </w:r>
      <w:r>
        <w:rPr>
          <w:spacing w:val="-29"/>
          <w:sz w:val="20"/>
        </w:rPr>
        <w:t> </w:t>
      </w:r>
      <w:r>
        <w:rPr>
          <w:sz w:val="20"/>
        </w:rPr>
        <w:t>quiero,</w:t>
      </w:r>
      <w:r>
        <w:rPr>
          <w:spacing w:val="-29"/>
          <w:sz w:val="20"/>
        </w:rPr>
        <w:t> </w:t>
      </w:r>
      <w:r>
        <w:rPr>
          <w:sz w:val="20"/>
        </w:rPr>
        <w:t>dice</w:t>
      </w:r>
      <w:r>
        <w:rPr>
          <w:spacing w:val="-28"/>
          <w:sz w:val="20"/>
        </w:rPr>
        <w:t> </w:t>
      </w:r>
      <w:r>
        <w:rPr>
          <w:sz w:val="20"/>
        </w:rPr>
        <w:t>Condillac,</w:t>
      </w:r>
      <w:r>
        <w:rPr>
          <w:spacing w:val="-29"/>
          <w:sz w:val="20"/>
        </w:rPr>
        <w:t> </w:t>
      </w:r>
      <w:r>
        <w:rPr>
          <w:sz w:val="20"/>
        </w:rPr>
        <w:t>formarme</w:t>
      </w:r>
      <w:r>
        <w:rPr>
          <w:spacing w:val="-29"/>
          <w:sz w:val="20"/>
        </w:rPr>
        <w:t> </w:t>
      </w:r>
      <w:r>
        <w:rPr>
          <w:sz w:val="20"/>
        </w:rPr>
        <w:t>un</w:t>
      </w:r>
      <w:r>
        <w:rPr>
          <w:spacing w:val="-29"/>
          <w:sz w:val="20"/>
        </w:rPr>
        <w:t> </w:t>
      </w:r>
      <w:r>
        <w:rPr>
          <w:sz w:val="20"/>
        </w:rPr>
        <w:t>árbol</w:t>
      </w:r>
      <w:r>
        <w:rPr>
          <w:spacing w:val="-28"/>
          <w:sz w:val="20"/>
        </w:rPr>
        <w:t> </w:t>
      </w:r>
      <w:r>
        <w:rPr>
          <w:sz w:val="20"/>
        </w:rPr>
        <w:t>que</w:t>
      </w:r>
      <w:r>
        <w:rPr>
          <w:spacing w:val="-28"/>
          <w:sz w:val="20"/>
        </w:rPr>
        <w:t> </w:t>
      </w:r>
      <w:r>
        <w:rPr>
          <w:sz w:val="20"/>
        </w:rPr>
        <w:t>se</w:t>
      </w:r>
      <w:r>
        <w:rPr>
          <w:spacing w:val="-29"/>
          <w:sz w:val="20"/>
        </w:rPr>
        <w:t> </w:t>
      </w:r>
      <w:r>
        <w:rPr>
          <w:sz w:val="20"/>
        </w:rPr>
        <w:t>ofrece</w:t>
      </w:r>
      <w:r>
        <w:rPr>
          <w:spacing w:val="-29"/>
          <w:sz w:val="20"/>
        </w:rPr>
        <w:t> </w:t>
      </w:r>
      <w:r>
        <w:rPr>
          <w:sz w:val="20"/>
        </w:rPr>
        <w:t>a</w:t>
      </w:r>
      <w:r>
        <w:rPr>
          <w:spacing w:val="-28"/>
          <w:sz w:val="20"/>
        </w:rPr>
        <w:t> </w:t>
      </w:r>
      <w:r>
        <w:rPr>
          <w:sz w:val="20"/>
        </w:rPr>
        <w:t>mi</w:t>
      </w:r>
      <w:r>
        <w:rPr>
          <w:spacing w:val="-29"/>
          <w:sz w:val="20"/>
        </w:rPr>
        <w:t> </w:t>
      </w:r>
      <w:r>
        <w:rPr>
          <w:sz w:val="20"/>
        </w:rPr>
        <w:t>vista,</w:t>
      </w:r>
      <w:r>
        <w:rPr>
          <w:spacing w:val="-29"/>
          <w:sz w:val="20"/>
        </w:rPr>
        <w:t> </w:t>
      </w:r>
      <w:r>
        <w:rPr>
          <w:sz w:val="20"/>
        </w:rPr>
        <w:t>una</w:t>
      </w:r>
      <w:r>
        <w:rPr>
          <w:spacing w:val="-29"/>
          <w:sz w:val="20"/>
        </w:rPr>
        <w:t> </w:t>
      </w:r>
      <w:r>
        <w:rPr>
          <w:sz w:val="20"/>
        </w:rPr>
        <w:t>idea</w:t>
      </w:r>
      <w:r>
        <w:rPr>
          <w:spacing w:val="-28"/>
          <w:sz w:val="20"/>
        </w:rPr>
        <w:t> </w:t>
      </w:r>
      <w:r>
        <w:rPr>
          <w:sz w:val="20"/>
        </w:rPr>
        <w:t>exac- </w:t>
      </w:r>
      <w:r>
        <w:rPr>
          <w:sz w:val="19"/>
        </w:rPr>
        <w:t>ta y completa. Mi mirada mide su borde y su altura y su volumen, ella se detiene en </w:t>
      </w:r>
      <w:r>
        <w:rPr>
          <w:sz w:val="20"/>
        </w:rPr>
        <w:t>seguida</w:t>
      </w:r>
      <w:r>
        <w:rPr>
          <w:spacing w:val="-8"/>
          <w:sz w:val="20"/>
        </w:rPr>
        <w:t> </w:t>
      </w:r>
      <w:r>
        <w:rPr>
          <w:sz w:val="20"/>
        </w:rPr>
        <w:t>sobre</w:t>
      </w:r>
      <w:r>
        <w:rPr>
          <w:spacing w:val="-8"/>
          <w:sz w:val="20"/>
        </w:rPr>
        <w:t> </w:t>
      </w:r>
      <w:r>
        <w:rPr>
          <w:sz w:val="20"/>
        </w:rPr>
        <w:t>el</w:t>
      </w:r>
      <w:r>
        <w:rPr>
          <w:spacing w:val="-8"/>
          <w:sz w:val="20"/>
        </w:rPr>
        <w:t> </w:t>
      </w:r>
      <w:r>
        <w:rPr>
          <w:sz w:val="20"/>
        </w:rPr>
        <w:t>tronco;</w:t>
      </w:r>
      <w:r>
        <w:rPr>
          <w:spacing w:val="-8"/>
          <w:sz w:val="20"/>
        </w:rPr>
        <w:t> </w:t>
      </w:r>
      <w:r>
        <w:rPr>
          <w:sz w:val="20"/>
        </w:rPr>
        <w:t>de</w:t>
      </w:r>
      <w:r>
        <w:rPr>
          <w:spacing w:val="-8"/>
          <w:sz w:val="20"/>
        </w:rPr>
        <w:t> </w:t>
      </w:r>
      <w:r>
        <w:rPr>
          <w:sz w:val="20"/>
        </w:rPr>
        <w:t>aquí,</w:t>
      </w:r>
      <w:r>
        <w:rPr>
          <w:spacing w:val="-8"/>
          <w:sz w:val="20"/>
        </w:rPr>
        <w:t> </w:t>
      </w:r>
      <w:r>
        <w:rPr>
          <w:sz w:val="20"/>
        </w:rPr>
        <w:t>se</w:t>
      </w:r>
      <w:r>
        <w:rPr>
          <w:spacing w:val="-8"/>
          <w:sz w:val="20"/>
        </w:rPr>
        <w:t> </w:t>
      </w:r>
      <w:r>
        <w:rPr>
          <w:sz w:val="20"/>
        </w:rPr>
        <w:t>eleva</w:t>
      </w:r>
      <w:r>
        <w:rPr>
          <w:spacing w:val="-8"/>
          <w:sz w:val="20"/>
        </w:rPr>
        <w:t> </w:t>
      </w:r>
      <w:r>
        <w:rPr>
          <w:sz w:val="20"/>
        </w:rPr>
        <w:t>a</w:t>
      </w:r>
      <w:r>
        <w:rPr>
          <w:spacing w:val="-8"/>
          <w:sz w:val="20"/>
        </w:rPr>
        <w:t> </w:t>
      </w:r>
      <w:r>
        <w:rPr>
          <w:sz w:val="20"/>
        </w:rPr>
        <w:t>las</w:t>
      </w:r>
      <w:r>
        <w:rPr>
          <w:spacing w:val="-8"/>
          <w:sz w:val="20"/>
        </w:rPr>
        <w:t> </w:t>
      </w:r>
      <w:r>
        <w:rPr>
          <w:sz w:val="20"/>
        </w:rPr>
        <w:t>ramas,</w:t>
      </w:r>
      <w:r>
        <w:rPr>
          <w:spacing w:val="-8"/>
          <w:sz w:val="20"/>
        </w:rPr>
        <w:t> </w:t>
      </w:r>
      <w:r>
        <w:rPr>
          <w:sz w:val="20"/>
        </w:rPr>
        <w:t>ella</w:t>
      </w:r>
      <w:r>
        <w:rPr>
          <w:spacing w:val="-8"/>
          <w:sz w:val="20"/>
        </w:rPr>
        <w:t> </w:t>
      </w:r>
      <w:r>
        <w:rPr>
          <w:sz w:val="20"/>
        </w:rPr>
        <w:t>se</w:t>
      </w:r>
      <w:r>
        <w:rPr>
          <w:spacing w:val="-8"/>
          <w:sz w:val="20"/>
        </w:rPr>
        <w:t> </w:t>
      </w:r>
      <w:r>
        <w:rPr>
          <w:sz w:val="20"/>
        </w:rPr>
        <w:t>pasea</w:t>
      </w:r>
      <w:r>
        <w:rPr>
          <w:spacing w:val="-8"/>
          <w:sz w:val="20"/>
        </w:rPr>
        <w:t> </w:t>
      </w:r>
      <w:r>
        <w:rPr>
          <w:sz w:val="20"/>
        </w:rPr>
        <w:t>en</w:t>
      </w:r>
      <w:r>
        <w:rPr>
          <w:spacing w:val="-8"/>
          <w:sz w:val="20"/>
        </w:rPr>
        <w:t> </w:t>
      </w:r>
      <w:r>
        <w:rPr>
          <w:sz w:val="20"/>
        </w:rPr>
        <w:t>las</w:t>
      </w:r>
      <w:r>
        <w:rPr>
          <w:spacing w:val="-8"/>
          <w:sz w:val="20"/>
        </w:rPr>
        <w:t> </w:t>
      </w:r>
      <w:r>
        <w:rPr>
          <w:sz w:val="20"/>
        </w:rPr>
        <w:t>diversas </w:t>
      </w:r>
      <w:r>
        <w:rPr>
          <w:sz w:val="19"/>
        </w:rPr>
        <w:t>ramificaciones;</w:t>
      </w:r>
      <w:r>
        <w:rPr>
          <w:spacing w:val="-7"/>
          <w:sz w:val="19"/>
        </w:rPr>
        <w:t> </w:t>
      </w:r>
      <w:r>
        <w:rPr>
          <w:sz w:val="19"/>
        </w:rPr>
        <w:t>ella</w:t>
      </w:r>
      <w:r>
        <w:rPr>
          <w:spacing w:val="-7"/>
          <w:sz w:val="19"/>
        </w:rPr>
        <w:t> </w:t>
      </w:r>
      <w:r>
        <w:rPr>
          <w:sz w:val="19"/>
        </w:rPr>
        <w:t>se</w:t>
      </w:r>
      <w:r>
        <w:rPr>
          <w:spacing w:val="-7"/>
          <w:sz w:val="19"/>
        </w:rPr>
        <w:t> </w:t>
      </w:r>
      <w:r>
        <w:rPr>
          <w:sz w:val="19"/>
        </w:rPr>
        <w:t>fija</w:t>
      </w:r>
      <w:r>
        <w:rPr>
          <w:spacing w:val="-7"/>
          <w:sz w:val="19"/>
        </w:rPr>
        <w:t> </w:t>
      </w:r>
      <w:r>
        <w:rPr>
          <w:sz w:val="19"/>
        </w:rPr>
        <w:t>sobre</w:t>
      </w:r>
      <w:r>
        <w:rPr>
          <w:spacing w:val="-7"/>
          <w:sz w:val="19"/>
        </w:rPr>
        <w:t> </w:t>
      </w:r>
      <w:r>
        <w:rPr>
          <w:sz w:val="19"/>
        </w:rPr>
        <w:t>las</w:t>
      </w:r>
      <w:r>
        <w:rPr>
          <w:spacing w:val="-7"/>
          <w:sz w:val="19"/>
        </w:rPr>
        <w:t> </w:t>
      </w:r>
      <w:r>
        <w:rPr>
          <w:sz w:val="19"/>
        </w:rPr>
        <w:t>hojas;</w:t>
      </w:r>
      <w:r>
        <w:rPr>
          <w:spacing w:val="-7"/>
          <w:sz w:val="19"/>
        </w:rPr>
        <w:t> </w:t>
      </w:r>
      <w:r>
        <w:rPr>
          <w:sz w:val="19"/>
        </w:rPr>
        <w:t>ella</w:t>
      </w:r>
      <w:r>
        <w:rPr>
          <w:spacing w:val="-7"/>
          <w:sz w:val="19"/>
        </w:rPr>
        <w:t> </w:t>
      </w:r>
      <w:r>
        <w:rPr>
          <w:sz w:val="19"/>
        </w:rPr>
        <w:t>examina</w:t>
      </w:r>
      <w:r>
        <w:rPr>
          <w:spacing w:val="-7"/>
          <w:sz w:val="19"/>
        </w:rPr>
        <w:t> </w:t>
      </w:r>
      <w:r>
        <w:rPr>
          <w:sz w:val="19"/>
        </w:rPr>
        <w:t>la</w:t>
      </w:r>
      <w:r>
        <w:rPr>
          <w:spacing w:val="-7"/>
          <w:sz w:val="19"/>
        </w:rPr>
        <w:t> </w:t>
      </w:r>
      <w:r>
        <w:rPr>
          <w:sz w:val="19"/>
        </w:rPr>
        <w:t>forma</w:t>
      </w:r>
      <w:r>
        <w:rPr>
          <w:spacing w:val="-7"/>
          <w:sz w:val="19"/>
        </w:rPr>
        <w:t> </w:t>
      </w:r>
      <w:r>
        <w:rPr>
          <w:sz w:val="19"/>
        </w:rPr>
        <w:t>y</w:t>
      </w:r>
      <w:r>
        <w:rPr>
          <w:spacing w:val="-7"/>
          <w:sz w:val="19"/>
        </w:rPr>
        <w:t> </w:t>
      </w:r>
      <w:r>
        <w:rPr>
          <w:sz w:val="19"/>
        </w:rPr>
        <w:t>el</w:t>
      </w:r>
      <w:r>
        <w:rPr>
          <w:spacing w:val="-7"/>
          <w:sz w:val="19"/>
        </w:rPr>
        <w:t> </w:t>
      </w:r>
      <w:r>
        <w:rPr>
          <w:spacing w:val="-4"/>
          <w:sz w:val="19"/>
        </w:rPr>
        <w:t>color.</w:t>
      </w:r>
      <w:r>
        <w:rPr>
          <w:spacing w:val="-7"/>
          <w:sz w:val="19"/>
        </w:rPr>
        <w:t> </w:t>
      </w:r>
      <w:r>
        <w:rPr>
          <w:sz w:val="19"/>
        </w:rPr>
        <w:t>Es</w:t>
      </w:r>
      <w:r>
        <w:rPr>
          <w:spacing w:val="-7"/>
          <w:sz w:val="19"/>
        </w:rPr>
        <w:t> </w:t>
      </w:r>
      <w:r>
        <w:rPr>
          <w:sz w:val="19"/>
        </w:rPr>
        <w:t>después </w:t>
      </w:r>
      <w:r>
        <w:rPr>
          <w:w w:val="95"/>
          <w:sz w:val="20"/>
        </w:rPr>
        <w:t>de</w:t>
      </w:r>
      <w:r>
        <w:rPr>
          <w:spacing w:val="-3"/>
          <w:w w:val="95"/>
          <w:sz w:val="20"/>
        </w:rPr>
        <w:t> </w:t>
      </w:r>
      <w:r>
        <w:rPr>
          <w:w w:val="95"/>
          <w:sz w:val="20"/>
        </w:rPr>
        <w:t>haber</w:t>
      </w:r>
      <w:r>
        <w:rPr>
          <w:spacing w:val="-3"/>
          <w:w w:val="95"/>
          <w:sz w:val="20"/>
        </w:rPr>
        <w:t> </w:t>
      </w:r>
      <w:r>
        <w:rPr>
          <w:w w:val="95"/>
          <w:sz w:val="20"/>
        </w:rPr>
        <w:t>separado</w:t>
      </w:r>
      <w:r>
        <w:rPr>
          <w:spacing w:val="-4"/>
          <w:w w:val="95"/>
          <w:sz w:val="20"/>
        </w:rPr>
        <w:t> </w:t>
      </w:r>
      <w:r>
        <w:rPr>
          <w:w w:val="95"/>
          <w:sz w:val="20"/>
        </w:rPr>
        <w:t>todas</w:t>
      </w:r>
      <w:r>
        <w:rPr>
          <w:spacing w:val="-3"/>
          <w:w w:val="95"/>
          <w:sz w:val="20"/>
        </w:rPr>
        <w:t> </w:t>
      </w:r>
      <w:r>
        <w:rPr>
          <w:w w:val="95"/>
          <w:sz w:val="20"/>
        </w:rPr>
        <w:t>las</w:t>
      </w:r>
      <w:r>
        <w:rPr>
          <w:spacing w:val="-3"/>
          <w:w w:val="95"/>
          <w:sz w:val="20"/>
        </w:rPr>
        <w:t> </w:t>
      </w:r>
      <w:r>
        <w:rPr>
          <w:w w:val="95"/>
          <w:sz w:val="20"/>
        </w:rPr>
        <w:t>partes</w:t>
      </w:r>
      <w:r>
        <w:rPr>
          <w:spacing w:val="-3"/>
          <w:w w:val="95"/>
          <w:sz w:val="20"/>
        </w:rPr>
        <w:t> </w:t>
      </w:r>
      <w:r>
        <w:rPr>
          <w:w w:val="95"/>
          <w:sz w:val="20"/>
        </w:rPr>
        <w:t>para</w:t>
      </w:r>
      <w:r>
        <w:rPr>
          <w:spacing w:val="-3"/>
          <w:w w:val="95"/>
          <w:sz w:val="20"/>
        </w:rPr>
        <w:t> </w:t>
      </w:r>
      <w:r>
        <w:rPr>
          <w:w w:val="95"/>
          <w:sz w:val="20"/>
        </w:rPr>
        <w:t>visitarlas</w:t>
      </w:r>
      <w:r>
        <w:rPr>
          <w:spacing w:val="-4"/>
          <w:w w:val="95"/>
          <w:sz w:val="20"/>
        </w:rPr>
        <w:t> </w:t>
      </w:r>
      <w:r>
        <w:rPr>
          <w:w w:val="95"/>
          <w:sz w:val="20"/>
        </w:rPr>
        <w:t>una</w:t>
      </w:r>
      <w:r>
        <w:rPr>
          <w:spacing w:val="-3"/>
          <w:w w:val="95"/>
          <w:sz w:val="20"/>
        </w:rPr>
        <w:t> </w:t>
      </w:r>
      <w:r>
        <w:rPr>
          <w:w w:val="95"/>
          <w:sz w:val="20"/>
        </w:rPr>
        <w:t>a</w:t>
      </w:r>
      <w:r>
        <w:rPr>
          <w:spacing w:val="-3"/>
          <w:w w:val="95"/>
          <w:sz w:val="20"/>
        </w:rPr>
        <w:t> </w:t>
      </w:r>
      <w:r>
        <w:rPr>
          <w:w w:val="95"/>
          <w:sz w:val="20"/>
        </w:rPr>
        <w:t>una,</w:t>
      </w:r>
      <w:r>
        <w:rPr>
          <w:spacing w:val="-3"/>
          <w:w w:val="95"/>
          <w:sz w:val="20"/>
        </w:rPr>
        <w:t> </w:t>
      </w:r>
      <w:r>
        <w:rPr>
          <w:w w:val="95"/>
          <w:sz w:val="20"/>
        </w:rPr>
        <w:t>que</w:t>
      </w:r>
      <w:r>
        <w:rPr>
          <w:spacing w:val="-3"/>
          <w:w w:val="95"/>
          <w:sz w:val="20"/>
        </w:rPr>
        <w:t> </w:t>
      </w:r>
      <w:r>
        <w:rPr>
          <w:w w:val="95"/>
          <w:sz w:val="20"/>
        </w:rPr>
        <w:t>mi</w:t>
      </w:r>
      <w:r>
        <w:rPr>
          <w:spacing w:val="-3"/>
          <w:w w:val="95"/>
          <w:sz w:val="20"/>
        </w:rPr>
        <w:t> </w:t>
      </w:r>
      <w:r>
        <w:rPr>
          <w:w w:val="95"/>
          <w:sz w:val="20"/>
        </w:rPr>
        <w:t>espíritu</w:t>
      </w:r>
      <w:r>
        <w:rPr>
          <w:spacing w:val="-3"/>
          <w:w w:val="95"/>
          <w:sz w:val="20"/>
        </w:rPr>
        <w:t> </w:t>
      </w:r>
      <w:r>
        <w:rPr>
          <w:w w:val="95"/>
          <w:sz w:val="20"/>
        </w:rPr>
        <w:t>arriba</w:t>
      </w:r>
      <w:r>
        <w:rPr>
          <w:spacing w:val="-3"/>
          <w:w w:val="95"/>
          <w:sz w:val="20"/>
        </w:rPr>
        <w:t> </w:t>
      </w:r>
      <w:r>
        <w:rPr>
          <w:w w:val="95"/>
          <w:sz w:val="20"/>
        </w:rPr>
        <w:t>a </w:t>
      </w:r>
      <w:r>
        <w:rPr>
          <w:sz w:val="20"/>
        </w:rPr>
        <w:t>bien</w:t>
      </w:r>
      <w:r>
        <w:rPr>
          <w:spacing w:val="-13"/>
          <w:sz w:val="20"/>
        </w:rPr>
        <w:t> </w:t>
      </w:r>
      <w:r>
        <w:rPr>
          <w:sz w:val="20"/>
        </w:rPr>
        <w:t>tomar</w:t>
      </w:r>
      <w:r>
        <w:rPr>
          <w:spacing w:val="-13"/>
          <w:sz w:val="20"/>
        </w:rPr>
        <w:t> </w:t>
      </w:r>
      <w:r>
        <w:rPr>
          <w:sz w:val="20"/>
        </w:rPr>
        <w:t>su</w:t>
      </w:r>
      <w:r>
        <w:rPr>
          <w:spacing w:val="-13"/>
          <w:sz w:val="20"/>
        </w:rPr>
        <w:t> </w:t>
      </w:r>
      <w:r>
        <w:rPr>
          <w:sz w:val="20"/>
        </w:rPr>
        <w:t>conjunto</w:t>
      </w:r>
      <w:r>
        <w:rPr>
          <w:spacing w:val="-13"/>
          <w:sz w:val="20"/>
        </w:rPr>
        <w:t> </w:t>
      </w:r>
      <w:r>
        <w:rPr>
          <w:sz w:val="20"/>
        </w:rPr>
        <w:t>y</w:t>
      </w:r>
      <w:r>
        <w:rPr>
          <w:spacing w:val="-13"/>
          <w:sz w:val="20"/>
        </w:rPr>
        <w:t> </w:t>
      </w:r>
      <w:r>
        <w:rPr>
          <w:sz w:val="20"/>
        </w:rPr>
        <w:t>la</w:t>
      </w:r>
      <w:r>
        <w:rPr>
          <w:spacing w:val="-13"/>
          <w:sz w:val="20"/>
        </w:rPr>
        <w:t> </w:t>
      </w:r>
      <w:r>
        <w:rPr>
          <w:sz w:val="20"/>
        </w:rPr>
        <w:t>percepción</w:t>
      </w:r>
      <w:r>
        <w:rPr>
          <w:spacing w:val="-13"/>
          <w:sz w:val="20"/>
        </w:rPr>
        <w:t> </w:t>
      </w:r>
      <w:r>
        <w:rPr>
          <w:sz w:val="20"/>
        </w:rPr>
        <w:t>confusa</w:t>
      </w:r>
      <w:r>
        <w:rPr>
          <w:spacing w:val="-13"/>
          <w:sz w:val="20"/>
        </w:rPr>
        <w:t> </w:t>
      </w:r>
      <w:r>
        <w:rPr>
          <w:sz w:val="20"/>
        </w:rPr>
        <w:t>que</w:t>
      </w:r>
      <w:r>
        <w:rPr>
          <w:spacing w:val="-13"/>
          <w:sz w:val="20"/>
        </w:rPr>
        <w:t> </w:t>
      </w:r>
      <w:r>
        <w:rPr>
          <w:sz w:val="20"/>
        </w:rPr>
        <w:t>tengo</w:t>
      </w:r>
      <w:r>
        <w:rPr>
          <w:spacing w:val="-13"/>
          <w:sz w:val="20"/>
        </w:rPr>
        <w:t> </w:t>
      </w:r>
      <w:r>
        <w:rPr>
          <w:sz w:val="20"/>
        </w:rPr>
        <w:t>de</w:t>
      </w:r>
      <w:r>
        <w:rPr>
          <w:spacing w:val="-13"/>
          <w:sz w:val="20"/>
        </w:rPr>
        <w:t> </w:t>
      </w:r>
      <w:r>
        <w:rPr>
          <w:sz w:val="20"/>
        </w:rPr>
        <w:t>la</w:t>
      </w:r>
      <w:r>
        <w:rPr>
          <w:spacing w:val="-13"/>
          <w:sz w:val="20"/>
        </w:rPr>
        <w:t> </w:t>
      </w:r>
      <w:r>
        <w:rPr>
          <w:sz w:val="20"/>
        </w:rPr>
        <w:t>primera</w:t>
      </w:r>
      <w:r>
        <w:rPr>
          <w:spacing w:val="-13"/>
          <w:sz w:val="20"/>
        </w:rPr>
        <w:t> </w:t>
      </w:r>
      <w:r>
        <w:rPr>
          <w:sz w:val="20"/>
        </w:rPr>
        <w:t>mirada</w:t>
      </w:r>
      <w:r>
        <w:rPr>
          <w:spacing w:val="-13"/>
          <w:sz w:val="20"/>
        </w:rPr>
        <w:t> </w:t>
      </w:r>
      <w:r>
        <w:rPr>
          <w:sz w:val="20"/>
        </w:rPr>
        <w:t>se </w:t>
      </w:r>
      <w:r>
        <w:rPr>
          <w:sz w:val="19"/>
        </w:rPr>
        <w:t>cambia</w:t>
      </w:r>
      <w:r>
        <w:rPr>
          <w:spacing w:val="-14"/>
          <w:sz w:val="19"/>
        </w:rPr>
        <w:t> </w:t>
      </w:r>
      <w:r>
        <w:rPr>
          <w:sz w:val="19"/>
        </w:rPr>
        <w:t>en</w:t>
      </w:r>
      <w:r>
        <w:rPr>
          <w:spacing w:val="-14"/>
          <w:sz w:val="19"/>
        </w:rPr>
        <w:t> </w:t>
      </w:r>
      <w:r>
        <w:rPr>
          <w:sz w:val="19"/>
        </w:rPr>
        <w:t>una</w:t>
      </w:r>
      <w:r>
        <w:rPr>
          <w:spacing w:val="-14"/>
          <w:sz w:val="19"/>
        </w:rPr>
        <w:t> </w:t>
      </w:r>
      <w:r>
        <w:rPr>
          <w:sz w:val="19"/>
        </w:rPr>
        <w:t>conciencia</w:t>
      </w:r>
      <w:r>
        <w:rPr>
          <w:spacing w:val="-14"/>
          <w:sz w:val="19"/>
        </w:rPr>
        <w:t> </w:t>
      </w:r>
      <w:r>
        <w:rPr>
          <w:sz w:val="19"/>
        </w:rPr>
        <w:t>clara</w:t>
      </w:r>
      <w:r>
        <w:rPr>
          <w:spacing w:val="-14"/>
          <w:sz w:val="19"/>
        </w:rPr>
        <w:t> </w:t>
      </w:r>
      <w:r>
        <w:rPr>
          <w:sz w:val="19"/>
        </w:rPr>
        <w:t>y</w:t>
      </w:r>
      <w:r>
        <w:rPr>
          <w:spacing w:val="-14"/>
          <w:sz w:val="19"/>
        </w:rPr>
        <w:t> </w:t>
      </w:r>
      <w:r>
        <w:rPr>
          <w:sz w:val="19"/>
        </w:rPr>
        <w:t>distinta</w:t>
      </w:r>
      <w:r>
        <w:rPr>
          <w:spacing w:val="-14"/>
          <w:sz w:val="19"/>
        </w:rPr>
        <w:t> </w:t>
      </w:r>
      <w:r>
        <w:rPr>
          <w:sz w:val="19"/>
        </w:rPr>
        <w:t>(14).</w:t>
      </w:r>
    </w:p>
    <w:p>
      <w:pPr>
        <w:pStyle w:val="BodyText"/>
        <w:spacing w:before="3"/>
        <w:rPr>
          <w:sz w:val="20"/>
        </w:rPr>
      </w:pPr>
    </w:p>
    <w:p>
      <w:pPr>
        <w:pStyle w:val="BodyText"/>
        <w:spacing w:line="242" w:lineRule="auto"/>
        <w:ind w:left="1553" w:right="1551"/>
        <w:jc w:val="both"/>
      </w:pPr>
      <w:r>
        <w:rPr/>
        <w:t>De</w:t>
      </w:r>
      <w:r>
        <w:rPr>
          <w:spacing w:val="-29"/>
        </w:rPr>
        <w:t> </w:t>
      </w:r>
      <w:r>
        <w:rPr>
          <w:spacing w:val="-3"/>
        </w:rPr>
        <w:t>Gérando</w:t>
      </w:r>
      <w:r>
        <w:rPr>
          <w:spacing w:val="-29"/>
        </w:rPr>
        <w:t> </w:t>
      </w:r>
      <w:r>
        <w:rPr>
          <w:spacing w:val="-3"/>
        </w:rPr>
        <w:t>consideraba</w:t>
      </w:r>
      <w:r>
        <w:rPr>
          <w:spacing w:val="-29"/>
        </w:rPr>
        <w:t> </w:t>
      </w:r>
      <w:r>
        <w:rPr/>
        <w:t>que</w:t>
      </w:r>
      <w:r>
        <w:rPr>
          <w:spacing w:val="-29"/>
        </w:rPr>
        <w:t> </w:t>
      </w:r>
      <w:r>
        <w:rPr/>
        <w:t>“la</w:t>
      </w:r>
      <w:r>
        <w:rPr>
          <w:spacing w:val="-29"/>
        </w:rPr>
        <w:t> </w:t>
      </w:r>
      <w:r>
        <w:rPr/>
        <w:t>misma</w:t>
      </w:r>
      <w:r>
        <w:rPr>
          <w:spacing w:val="-29"/>
        </w:rPr>
        <w:t> </w:t>
      </w:r>
      <w:r>
        <w:rPr>
          <w:spacing w:val="-3"/>
        </w:rPr>
        <w:t>ventaja</w:t>
      </w:r>
      <w:r>
        <w:rPr>
          <w:spacing w:val="-29"/>
        </w:rPr>
        <w:t> </w:t>
      </w:r>
      <w:r>
        <w:rPr/>
        <w:t>que</w:t>
      </w:r>
      <w:r>
        <w:rPr>
          <w:spacing w:val="-29"/>
        </w:rPr>
        <w:t> </w:t>
      </w:r>
      <w:r>
        <w:rPr/>
        <w:t>obtenemos</w:t>
      </w:r>
      <w:r>
        <w:rPr>
          <w:spacing w:val="-29"/>
        </w:rPr>
        <w:t> </w:t>
      </w:r>
      <w:r>
        <w:rPr/>
        <w:t>por</w:t>
      </w:r>
      <w:r>
        <w:rPr>
          <w:spacing w:val="-29"/>
        </w:rPr>
        <w:t> </w:t>
      </w:r>
      <w:r>
        <w:rPr/>
        <w:t>el</w:t>
      </w:r>
      <w:r>
        <w:rPr>
          <w:spacing w:val="-29"/>
        </w:rPr>
        <w:t> </w:t>
      </w:r>
      <w:r>
        <w:rPr>
          <w:spacing w:val="-3"/>
        </w:rPr>
        <w:t>análisis</w:t>
      </w:r>
      <w:r>
        <w:rPr>
          <w:spacing w:val="-29"/>
        </w:rPr>
        <w:t> </w:t>
      </w:r>
      <w:r>
        <w:rPr/>
        <w:t>de un</w:t>
      </w:r>
      <w:r>
        <w:rPr>
          <w:spacing w:val="-24"/>
        </w:rPr>
        <w:t> </w:t>
      </w:r>
      <w:r>
        <w:rPr/>
        <w:t>haz</w:t>
      </w:r>
      <w:r>
        <w:rPr>
          <w:spacing w:val="-23"/>
        </w:rPr>
        <w:t> </w:t>
      </w:r>
      <w:r>
        <w:rPr/>
        <w:t>de</w:t>
      </w:r>
      <w:r>
        <w:rPr>
          <w:spacing w:val="-23"/>
        </w:rPr>
        <w:t> </w:t>
      </w:r>
      <w:r>
        <w:rPr>
          <w:spacing w:val="-3"/>
        </w:rPr>
        <w:t>ideas</w:t>
      </w:r>
      <w:r>
        <w:rPr>
          <w:spacing w:val="-24"/>
        </w:rPr>
        <w:t> </w:t>
      </w:r>
      <w:r>
        <w:rPr/>
        <w:t>sensibles,</w:t>
      </w:r>
      <w:r>
        <w:rPr>
          <w:spacing w:val="-24"/>
        </w:rPr>
        <w:t> </w:t>
      </w:r>
      <w:r>
        <w:rPr/>
        <w:t>la</w:t>
      </w:r>
      <w:r>
        <w:rPr>
          <w:spacing w:val="-24"/>
        </w:rPr>
        <w:t> </w:t>
      </w:r>
      <w:r>
        <w:rPr>
          <w:spacing w:val="-3"/>
        </w:rPr>
        <w:t>encontramos</w:t>
      </w:r>
      <w:r>
        <w:rPr>
          <w:spacing w:val="-23"/>
        </w:rPr>
        <w:t> </w:t>
      </w:r>
      <w:r>
        <w:rPr/>
        <w:t>aún</w:t>
      </w:r>
      <w:r>
        <w:rPr>
          <w:spacing w:val="-23"/>
        </w:rPr>
        <w:t> </w:t>
      </w:r>
      <w:r>
        <w:rPr/>
        <w:t>en</w:t>
      </w:r>
      <w:r>
        <w:rPr>
          <w:spacing w:val="-24"/>
        </w:rPr>
        <w:t> </w:t>
      </w:r>
      <w:r>
        <w:rPr/>
        <w:t>la</w:t>
      </w:r>
      <w:r>
        <w:rPr>
          <w:spacing w:val="-24"/>
        </w:rPr>
        <w:t> </w:t>
      </w:r>
      <w:r>
        <w:rPr>
          <w:spacing w:val="-3"/>
        </w:rPr>
        <w:t>descomposición</w:t>
      </w:r>
      <w:r>
        <w:rPr>
          <w:spacing w:val="-23"/>
        </w:rPr>
        <w:t> </w:t>
      </w:r>
      <w:r>
        <w:rPr/>
        <w:t>de</w:t>
      </w:r>
      <w:r>
        <w:rPr>
          <w:spacing w:val="-23"/>
        </w:rPr>
        <w:t> </w:t>
      </w:r>
      <w:r>
        <w:rPr/>
        <w:t>una</w:t>
      </w:r>
      <w:r>
        <w:rPr>
          <w:spacing w:val="-24"/>
        </w:rPr>
        <w:t> </w:t>
      </w:r>
      <w:r>
        <w:rPr>
          <w:spacing w:val="-3"/>
        </w:rPr>
        <w:t>idea </w:t>
      </w:r>
      <w:r>
        <w:rPr>
          <w:spacing w:val="-3"/>
          <w:w w:val="95"/>
        </w:rPr>
        <w:t>sensible</w:t>
      </w:r>
      <w:r>
        <w:rPr>
          <w:spacing w:val="-19"/>
          <w:w w:val="95"/>
        </w:rPr>
        <w:t> </w:t>
      </w:r>
      <w:r>
        <w:rPr>
          <w:w w:val="95"/>
        </w:rPr>
        <w:t>y</w:t>
      </w:r>
      <w:r>
        <w:rPr>
          <w:spacing w:val="-19"/>
          <w:w w:val="95"/>
        </w:rPr>
        <w:t> </w:t>
      </w:r>
      <w:r>
        <w:rPr>
          <w:w w:val="95"/>
        </w:rPr>
        <w:t>la</w:t>
      </w:r>
      <w:r>
        <w:rPr>
          <w:spacing w:val="-19"/>
          <w:w w:val="95"/>
        </w:rPr>
        <w:t> </w:t>
      </w:r>
      <w:r>
        <w:rPr>
          <w:spacing w:val="-3"/>
          <w:w w:val="95"/>
        </w:rPr>
        <w:t>separación</w:t>
      </w:r>
      <w:r>
        <w:rPr>
          <w:spacing w:val="-19"/>
          <w:w w:val="95"/>
        </w:rPr>
        <w:t> </w:t>
      </w:r>
      <w:r>
        <w:rPr>
          <w:w w:val="95"/>
        </w:rPr>
        <w:t>de</w:t>
      </w:r>
      <w:r>
        <w:rPr>
          <w:spacing w:val="-19"/>
          <w:w w:val="95"/>
        </w:rPr>
        <w:t> </w:t>
      </w:r>
      <w:r>
        <w:rPr>
          <w:w w:val="95"/>
        </w:rPr>
        <w:t>sus</w:t>
      </w:r>
      <w:r>
        <w:rPr>
          <w:spacing w:val="-19"/>
          <w:w w:val="95"/>
        </w:rPr>
        <w:t> </w:t>
      </w:r>
      <w:r>
        <w:rPr>
          <w:spacing w:val="-3"/>
          <w:w w:val="95"/>
        </w:rPr>
        <w:t>primeros</w:t>
      </w:r>
      <w:r>
        <w:rPr>
          <w:spacing w:val="-19"/>
          <w:w w:val="95"/>
        </w:rPr>
        <w:t> </w:t>
      </w:r>
      <w:r>
        <w:rPr>
          <w:spacing w:val="-3"/>
          <w:w w:val="95"/>
        </w:rPr>
        <w:t>elementos”</w:t>
      </w:r>
      <w:r>
        <w:rPr>
          <w:spacing w:val="-19"/>
          <w:w w:val="95"/>
        </w:rPr>
        <w:t> </w:t>
      </w:r>
      <w:r>
        <w:rPr>
          <w:w w:val="95"/>
        </w:rPr>
        <w:t>(13-14).</w:t>
      </w:r>
      <w:r>
        <w:rPr>
          <w:spacing w:val="-19"/>
          <w:w w:val="95"/>
        </w:rPr>
        <w:t> </w:t>
      </w:r>
      <w:r>
        <w:rPr>
          <w:spacing w:val="-5"/>
          <w:w w:val="95"/>
        </w:rPr>
        <w:t>Para</w:t>
      </w:r>
      <w:r>
        <w:rPr>
          <w:spacing w:val="-19"/>
          <w:w w:val="95"/>
        </w:rPr>
        <w:t> </w:t>
      </w:r>
      <w:r>
        <w:rPr>
          <w:w w:val="95"/>
        </w:rPr>
        <w:t>él,</w:t>
      </w:r>
      <w:r>
        <w:rPr>
          <w:spacing w:val="-19"/>
          <w:w w:val="95"/>
        </w:rPr>
        <w:t> </w:t>
      </w:r>
      <w:r>
        <w:rPr>
          <w:w w:val="95"/>
        </w:rPr>
        <w:t>el</w:t>
      </w:r>
      <w:r>
        <w:rPr>
          <w:spacing w:val="-19"/>
          <w:w w:val="95"/>
        </w:rPr>
        <w:t> </w:t>
      </w:r>
      <w:r>
        <w:rPr>
          <w:spacing w:val="-3"/>
          <w:w w:val="95"/>
        </w:rPr>
        <w:t>análisis</w:t>
      </w:r>
      <w:r>
        <w:rPr>
          <w:spacing w:val="-19"/>
          <w:w w:val="95"/>
        </w:rPr>
        <w:t> </w:t>
      </w:r>
      <w:r>
        <w:rPr>
          <w:w w:val="95"/>
        </w:rPr>
        <w:t>es</w:t>
      </w:r>
      <w:r>
        <w:rPr>
          <w:spacing w:val="-19"/>
          <w:w w:val="95"/>
        </w:rPr>
        <w:t> </w:t>
      </w:r>
      <w:r>
        <w:rPr>
          <w:w w:val="95"/>
        </w:rPr>
        <w:t>el gran</w:t>
      </w:r>
      <w:r>
        <w:rPr>
          <w:spacing w:val="-16"/>
          <w:w w:val="95"/>
        </w:rPr>
        <w:t> </w:t>
      </w:r>
      <w:r>
        <w:rPr>
          <w:w w:val="95"/>
        </w:rPr>
        <w:t>medio</w:t>
      </w:r>
      <w:r>
        <w:rPr>
          <w:spacing w:val="-15"/>
          <w:w w:val="95"/>
        </w:rPr>
        <w:t> </w:t>
      </w:r>
      <w:r>
        <w:rPr>
          <w:w w:val="95"/>
        </w:rPr>
        <w:t>de</w:t>
      </w:r>
      <w:r>
        <w:rPr>
          <w:spacing w:val="-16"/>
          <w:w w:val="95"/>
        </w:rPr>
        <w:t> </w:t>
      </w:r>
      <w:r>
        <w:rPr>
          <w:spacing w:val="-3"/>
          <w:w w:val="95"/>
        </w:rPr>
        <w:t>instrucción,</w:t>
      </w:r>
      <w:r>
        <w:rPr>
          <w:spacing w:val="-16"/>
          <w:w w:val="95"/>
        </w:rPr>
        <w:t> </w:t>
      </w:r>
      <w:r>
        <w:rPr>
          <w:spacing w:val="-4"/>
          <w:w w:val="95"/>
        </w:rPr>
        <w:t>porque</w:t>
      </w:r>
      <w:r>
        <w:rPr>
          <w:spacing w:val="-16"/>
          <w:w w:val="95"/>
        </w:rPr>
        <w:t> </w:t>
      </w:r>
      <w:r>
        <w:rPr>
          <w:spacing w:val="-3"/>
          <w:w w:val="95"/>
        </w:rPr>
        <w:t>“analizar</w:t>
      </w:r>
      <w:r>
        <w:rPr>
          <w:spacing w:val="-16"/>
          <w:w w:val="95"/>
        </w:rPr>
        <w:t> </w:t>
      </w:r>
      <w:r>
        <w:rPr>
          <w:w w:val="95"/>
        </w:rPr>
        <w:t>no</w:t>
      </w:r>
      <w:r>
        <w:rPr>
          <w:spacing w:val="-15"/>
          <w:w w:val="95"/>
        </w:rPr>
        <w:t> </w:t>
      </w:r>
      <w:r>
        <w:rPr>
          <w:w w:val="95"/>
        </w:rPr>
        <w:t>es</w:t>
      </w:r>
      <w:r>
        <w:rPr>
          <w:spacing w:val="-15"/>
          <w:w w:val="95"/>
        </w:rPr>
        <w:t> </w:t>
      </w:r>
      <w:r>
        <w:rPr>
          <w:w w:val="95"/>
        </w:rPr>
        <w:t>más</w:t>
      </w:r>
      <w:r>
        <w:rPr>
          <w:spacing w:val="-15"/>
          <w:w w:val="95"/>
        </w:rPr>
        <w:t> </w:t>
      </w:r>
      <w:r>
        <w:rPr>
          <w:w w:val="95"/>
        </w:rPr>
        <w:t>que</w:t>
      </w:r>
      <w:r>
        <w:rPr>
          <w:spacing w:val="-16"/>
          <w:w w:val="95"/>
        </w:rPr>
        <w:t> </w:t>
      </w:r>
      <w:r>
        <w:rPr>
          <w:w w:val="95"/>
        </w:rPr>
        <w:t>el</w:t>
      </w:r>
      <w:r>
        <w:rPr>
          <w:spacing w:val="-16"/>
          <w:w w:val="95"/>
        </w:rPr>
        <w:t> </w:t>
      </w:r>
      <w:r>
        <w:rPr>
          <w:w w:val="95"/>
        </w:rPr>
        <w:t>arte</w:t>
      </w:r>
      <w:r>
        <w:rPr>
          <w:spacing w:val="-16"/>
          <w:w w:val="95"/>
        </w:rPr>
        <w:t> </w:t>
      </w:r>
      <w:r>
        <w:rPr>
          <w:w w:val="95"/>
        </w:rPr>
        <w:t>de</w:t>
      </w:r>
      <w:r>
        <w:rPr>
          <w:spacing w:val="-16"/>
          <w:w w:val="95"/>
        </w:rPr>
        <w:t> </w:t>
      </w:r>
      <w:r>
        <w:rPr>
          <w:spacing w:val="-3"/>
          <w:w w:val="95"/>
        </w:rPr>
        <w:t>simplificar</w:t>
      </w:r>
      <w:r>
        <w:rPr>
          <w:spacing w:val="-16"/>
          <w:w w:val="95"/>
        </w:rPr>
        <w:t> </w:t>
      </w:r>
      <w:r>
        <w:rPr>
          <w:w w:val="95"/>
        </w:rPr>
        <w:t>los objetos;</w:t>
      </w:r>
      <w:r>
        <w:rPr>
          <w:spacing w:val="-6"/>
          <w:w w:val="95"/>
        </w:rPr>
        <w:t> </w:t>
      </w:r>
      <w:r>
        <w:rPr>
          <w:w w:val="95"/>
        </w:rPr>
        <w:t>el</w:t>
      </w:r>
      <w:r>
        <w:rPr>
          <w:spacing w:val="-6"/>
          <w:w w:val="95"/>
        </w:rPr>
        <w:t> </w:t>
      </w:r>
      <w:r>
        <w:rPr>
          <w:spacing w:val="-3"/>
          <w:w w:val="95"/>
        </w:rPr>
        <w:t>análisis</w:t>
      </w:r>
      <w:r>
        <w:rPr>
          <w:spacing w:val="-6"/>
          <w:w w:val="95"/>
        </w:rPr>
        <w:t> </w:t>
      </w:r>
      <w:r>
        <w:rPr>
          <w:spacing w:val="-3"/>
          <w:w w:val="95"/>
        </w:rPr>
        <w:t>multiplica</w:t>
      </w:r>
      <w:r>
        <w:rPr>
          <w:spacing w:val="-6"/>
          <w:w w:val="95"/>
        </w:rPr>
        <w:t> </w:t>
      </w:r>
      <w:r>
        <w:rPr>
          <w:spacing w:val="-3"/>
          <w:w w:val="95"/>
        </w:rPr>
        <w:t>nuestras</w:t>
      </w:r>
      <w:r>
        <w:rPr>
          <w:spacing w:val="-6"/>
          <w:w w:val="95"/>
        </w:rPr>
        <w:t> </w:t>
      </w:r>
      <w:r>
        <w:rPr>
          <w:spacing w:val="-3"/>
          <w:w w:val="95"/>
        </w:rPr>
        <w:t>fuerzas</w:t>
      </w:r>
      <w:r>
        <w:rPr>
          <w:spacing w:val="-6"/>
          <w:w w:val="95"/>
        </w:rPr>
        <w:t> </w:t>
      </w:r>
      <w:r>
        <w:rPr>
          <w:w w:val="95"/>
        </w:rPr>
        <w:t>como</w:t>
      </w:r>
      <w:r>
        <w:rPr>
          <w:spacing w:val="-6"/>
          <w:w w:val="95"/>
        </w:rPr>
        <w:t> </w:t>
      </w:r>
      <w:r>
        <w:rPr>
          <w:w w:val="95"/>
        </w:rPr>
        <w:t>la</w:t>
      </w:r>
      <w:r>
        <w:rPr>
          <w:spacing w:val="-6"/>
          <w:w w:val="95"/>
        </w:rPr>
        <w:t> </w:t>
      </w:r>
      <w:r>
        <w:rPr>
          <w:w w:val="95"/>
        </w:rPr>
        <w:t>economía</w:t>
      </w:r>
      <w:r>
        <w:rPr>
          <w:spacing w:val="-6"/>
          <w:w w:val="95"/>
        </w:rPr>
        <w:t> </w:t>
      </w:r>
      <w:r>
        <w:rPr>
          <w:spacing w:val="-3"/>
          <w:w w:val="95"/>
        </w:rPr>
        <w:t>duplica</w:t>
      </w:r>
      <w:r>
        <w:rPr>
          <w:spacing w:val="-6"/>
          <w:w w:val="95"/>
        </w:rPr>
        <w:t> </w:t>
      </w:r>
      <w:r>
        <w:rPr>
          <w:spacing w:val="-3"/>
          <w:w w:val="95"/>
        </w:rPr>
        <w:t>nuestras </w:t>
      </w:r>
      <w:r>
        <w:rPr>
          <w:w w:val="95"/>
        </w:rPr>
        <w:t>riquezas,</w:t>
      </w:r>
      <w:r>
        <w:rPr>
          <w:spacing w:val="-17"/>
          <w:w w:val="95"/>
        </w:rPr>
        <w:t> </w:t>
      </w:r>
      <w:r>
        <w:rPr>
          <w:spacing w:val="-4"/>
          <w:w w:val="95"/>
        </w:rPr>
        <w:t>porque</w:t>
      </w:r>
      <w:r>
        <w:rPr>
          <w:spacing w:val="-17"/>
          <w:w w:val="95"/>
        </w:rPr>
        <w:t> </w:t>
      </w:r>
      <w:r>
        <w:rPr>
          <w:w w:val="95"/>
        </w:rPr>
        <w:t>el</w:t>
      </w:r>
      <w:r>
        <w:rPr>
          <w:spacing w:val="-17"/>
          <w:w w:val="95"/>
        </w:rPr>
        <w:t> </w:t>
      </w:r>
      <w:r>
        <w:rPr>
          <w:w w:val="95"/>
        </w:rPr>
        <w:t>saber</w:t>
      </w:r>
      <w:r>
        <w:rPr>
          <w:spacing w:val="-17"/>
          <w:w w:val="95"/>
        </w:rPr>
        <w:t> </w:t>
      </w:r>
      <w:r>
        <w:rPr>
          <w:spacing w:val="-3"/>
          <w:w w:val="95"/>
        </w:rPr>
        <w:t>administrar</w:t>
      </w:r>
      <w:r>
        <w:rPr>
          <w:spacing w:val="-17"/>
          <w:w w:val="95"/>
        </w:rPr>
        <w:t> </w:t>
      </w:r>
      <w:r>
        <w:rPr>
          <w:w w:val="95"/>
        </w:rPr>
        <w:t>con</w:t>
      </w:r>
      <w:r>
        <w:rPr>
          <w:spacing w:val="-17"/>
          <w:w w:val="95"/>
        </w:rPr>
        <w:t> </w:t>
      </w:r>
      <w:r>
        <w:rPr>
          <w:w w:val="95"/>
        </w:rPr>
        <w:t>una</w:t>
      </w:r>
      <w:r>
        <w:rPr>
          <w:spacing w:val="-17"/>
          <w:w w:val="95"/>
        </w:rPr>
        <w:t> </w:t>
      </w:r>
      <w:r>
        <w:rPr>
          <w:w w:val="95"/>
        </w:rPr>
        <w:t>bien</w:t>
      </w:r>
      <w:r>
        <w:rPr>
          <w:spacing w:val="-17"/>
          <w:w w:val="95"/>
        </w:rPr>
        <w:t> </w:t>
      </w:r>
      <w:r>
        <w:rPr>
          <w:spacing w:val="-3"/>
          <w:w w:val="95"/>
        </w:rPr>
        <w:t>hecha</w:t>
      </w:r>
      <w:r>
        <w:rPr>
          <w:spacing w:val="-17"/>
          <w:w w:val="95"/>
        </w:rPr>
        <w:t> </w:t>
      </w:r>
      <w:r>
        <w:rPr>
          <w:w w:val="95"/>
        </w:rPr>
        <w:t>severidad”</w:t>
      </w:r>
      <w:r>
        <w:rPr>
          <w:spacing w:val="-18"/>
          <w:w w:val="95"/>
        </w:rPr>
        <w:t> </w:t>
      </w:r>
      <w:r>
        <w:rPr>
          <w:w w:val="95"/>
        </w:rPr>
        <w:t>(14).</w:t>
      </w:r>
    </w:p>
    <w:p>
      <w:pPr>
        <w:pStyle w:val="BodyText"/>
        <w:spacing w:line="242" w:lineRule="auto"/>
        <w:ind w:left="1553" w:right="1551" w:firstLine="283"/>
        <w:jc w:val="both"/>
      </w:pPr>
      <w:r>
        <w:rPr>
          <w:w w:val="95"/>
        </w:rPr>
        <w:t>El</w:t>
      </w:r>
      <w:r>
        <w:rPr>
          <w:spacing w:val="-23"/>
          <w:w w:val="95"/>
        </w:rPr>
        <w:t> </w:t>
      </w:r>
      <w:r>
        <w:rPr>
          <w:w w:val="95"/>
        </w:rPr>
        <w:t>punto</w:t>
      </w:r>
      <w:r>
        <w:rPr>
          <w:spacing w:val="-23"/>
          <w:w w:val="95"/>
        </w:rPr>
        <w:t> </w:t>
      </w:r>
      <w:r>
        <w:rPr>
          <w:w w:val="95"/>
        </w:rPr>
        <w:t>es</w:t>
      </w:r>
      <w:r>
        <w:rPr>
          <w:spacing w:val="-23"/>
          <w:w w:val="95"/>
        </w:rPr>
        <w:t> </w:t>
      </w:r>
      <w:r>
        <w:rPr>
          <w:w w:val="95"/>
        </w:rPr>
        <w:t>que</w:t>
      </w:r>
      <w:r>
        <w:rPr>
          <w:spacing w:val="-23"/>
          <w:w w:val="95"/>
        </w:rPr>
        <w:t> </w:t>
      </w:r>
      <w:r>
        <w:rPr>
          <w:w w:val="95"/>
        </w:rPr>
        <w:t>no</w:t>
      </w:r>
      <w:r>
        <w:rPr>
          <w:spacing w:val="-23"/>
          <w:w w:val="95"/>
        </w:rPr>
        <w:t> </w:t>
      </w:r>
      <w:r>
        <w:rPr>
          <w:w w:val="95"/>
        </w:rPr>
        <w:t>son</w:t>
      </w:r>
      <w:r>
        <w:rPr>
          <w:spacing w:val="-23"/>
          <w:w w:val="95"/>
        </w:rPr>
        <w:t> </w:t>
      </w:r>
      <w:r>
        <w:rPr>
          <w:w w:val="95"/>
        </w:rPr>
        <w:t>sólo</w:t>
      </w:r>
      <w:r>
        <w:rPr>
          <w:spacing w:val="-23"/>
          <w:w w:val="95"/>
        </w:rPr>
        <w:t> </w:t>
      </w:r>
      <w:r>
        <w:rPr>
          <w:w w:val="95"/>
        </w:rPr>
        <w:t>las</w:t>
      </w:r>
      <w:r>
        <w:rPr>
          <w:spacing w:val="-23"/>
          <w:w w:val="95"/>
        </w:rPr>
        <w:t> </w:t>
      </w:r>
      <w:r>
        <w:rPr>
          <w:spacing w:val="-3"/>
          <w:w w:val="95"/>
        </w:rPr>
        <w:t>sensaciones</w:t>
      </w:r>
      <w:r>
        <w:rPr>
          <w:spacing w:val="-23"/>
          <w:w w:val="95"/>
        </w:rPr>
        <w:t> </w:t>
      </w:r>
      <w:r>
        <w:rPr>
          <w:w w:val="95"/>
        </w:rPr>
        <w:t>las</w:t>
      </w:r>
      <w:r>
        <w:rPr>
          <w:spacing w:val="-23"/>
          <w:w w:val="95"/>
        </w:rPr>
        <w:t> </w:t>
      </w:r>
      <w:r>
        <w:rPr>
          <w:w w:val="95"/>
        </w:rPr>
        <w:t>que</w:t>
      </w:r>
      <w:r>
        <w:rPr>
          <w:spacing w:val="-23"/>
          <w:w w:val="95"/>
        </w:rPr>
        <w:t> </w:t>
      </w:r>
      <w:r>
        <w:rPr>
          <w:w w:val="95"/>
        </w:rPr>
        <w:t>deben</w:t>
      </w:r>
      <w:r>
        <w:rPr>
          <w:spacing w:val="-23"/>
          <w:w w:val="95"/>
        </w:rPr>
        <w:t> </w:t>
      </w:r>
      <w:r>
        <w:rPr>
          <w:w w:val="95"/>
        </w:rPr>
        <w:t>seguir</w:t>
      </w:r>
      <w:r>
        <w:rPr>
          <w:spacing w:val="-23"/>
          <w:w w:val="95"/>
        </w:rPr>
        <w:t> </w:t>
      </w:r>
      <w:r>
        <w:rPr>
          <w:w w:val="95"/>
        </w:rPr>
        <w:t>un</w:t>
      </w:r>
      <w:r>
        <w:rPr>
          <w:spacing w:val="-23"/>
          <w:w w:val="95"/>
        </w:rPr>
        <w:t> </w:t>
      </w:r>
      <w:r>
        <w:rPr>
          <w:w w:val="95"/>
        </w:rPr>
        <w:t>método</w:t>
      </w:r>
      <w:r>
        <w:rPr>
          <w:spacing w:val="-23"/>
          <w:w w:val="95"/>
        </w:rPr>
        <w:t> </w:t>
      </w:r>
      <w:r>
        <w:rPr>
          <w:w w:val="95"/>
        </w:rPr>
        <w:t>para conformar</w:t>
      </w:r>
      <w:r>
        <w:rPr>
          <w:spacing w:val="-9"/>
          <w:w w:val="95"/>
        </w:rPr>
        <w:t> </w:t>
      </w:r>
      <w:r>
        <w:rPr>
          <w:w w:val="95"/>
        </w:rPr>
        <w:t>un</w:t>
      </w:r>
      <w:r>
        <w:rPr>
          <w:spacing w:val="-9"/>
          <w:w w:val="95"/>
        </w:rPr>
        <w:t> </w:t>
      </w:r>
      <w:r>
        <w:rPr>
          <w:w w:val="95"/>
        </w:rPr>
        <w:t>conocimiento</w:t>
      </w:r>
      <w:r>
        <w:rPr>
          <w:spacing w:val="-9"/>
          <w:w w:val="95"/>
        </w:rPr>
        <w:t> </w:t>
      </w:r>
      <w:r>
        <w:rPr>
          <w:spacing w:val="-4"/>
          <w:w w:val="95"/>
        </w:rPr>
        <w:t>claro</w:t>
      </w:r>
      <w:r>
        <w:rPr>
          <w:spacing w:val="-9"/>
          <w:w w:val="95"/>
        </w:rPr>
        <w:t> </w:t>
      </w:r>
      <w:r>
        <w:rPr>
          <w:w w:val="95"/>
        </w:rPr>
        <w:t>y</w:t>
      </w:r>
      <w:r>
        <w:rPr>
          <w:spacing w:val="-9"/>
          <w:w w:val="95"/>
        </w:rPr>
        <w:t> </w:t>
      </w:r>
      <w:r>
        <w:rPr>
          <w:spacing w:val="-3"/>
          <w:w w:val="95"/>
        </w:rPr>
        <w:t>distinto,</w:t>
      </w:r>
      <w:r>
        <w:rPr>
          <w:spacing w:val="-9"/>
          <w:w w:val="95"/>
        </w:rPr>
        <w:t> </w:t>
      </w:r>
      <w:r>
        <w:rPr>
          <w:spacing w:val="-3"/>
          <w:w w:val="95"/>
        </w:rPr>
        <w:t>también</w:t>
      </w:r>
      <w:r>
        <w:rPr>
          <w:spacing w:val="-9"/>
          <w:w w:val="95"/>
        </w:rPr>
        <w:t> </w:t>
      </w:r>
      <w:r>
        <w:rPr>
          <w:w w:val="95"/>
        </w:rPr>
        <w:t>las</w:t>
      </w:r>
      <w:r>
        <w:rPr>
          <w:spacing w:val="-9"/>
          <w:w w:val="95"/>
        </w:rPr>
        <w:t> </w:t>
      </w:r>
      <w:r>
        <w:rPr>
          <w:spacing w:val="-3"/>
          <w:w w:val="95"/>
        </w:rPr>
        <w:t>ideas</w:t>
      </w:r>
      <w:r>
        <w:rPr>
          <w:spacing w:val="-9"/>
          <w:w w:val="95"/>
        </w:rPr>
        <w:t> </w:t>
      </w:r>
      <w:r>
        <w:rPr>
          <w:spacing w:val="-3"/>
          <w:w w:val="95"/>
        </w:rPr>
        <w:t>pueden</w:t>
      </w:r>
      <w:r>
        <w:rPr>
          <w:spacing w:val="-9"/>
          <w:w w:val="95"/>
        </w:rPr>
        <w:t> </w:t>
      </w:r>
      <w:r>
        <w:rPr>
          <w:w w:val="95"/>
        </w:rPr>
        <w:t>ser</w:t>
      </w:r>
      <w:r>
        <w:rPr>
          <w:spacing w:val="-9"/>
          <w:w w:val="95"/>
        </w:rPr>
        <w:t> </w:t>
      </w:r>
      <w:r>
        <w:rPr>
          <w:spacing w:val="-3"/>
          <w:w w:val="95"/>
        </w:rPr>
        <w:t>analiza- </w:t>
      </w:r>
      <w:r>
        <w:rPr/>
        <w:t>das</w:t>
      </w:r>
      <w:r>
        <w:rPr>
          <w:spacing w:val="-20"/>
        </w:rPr>
        <w:t> </w:t>
      </w:r>
      <w:r>
        <w:rPr/>
        <w:t>con</w:t>
      </w:r>
      <w:r>
        <w:rPr>
          <w:spacing w:val="-21"/>
        </w:rPr>
        <w:t> </w:t>
      </w:r>
      <w:r>
        <w:rPr/>
        <w:t>el</w:t>
      </w:r>
      <w:r>
        <w:rPr>
          <w:spacing w:val="-21"/>
        </w:rPr>
        <w:t> </w:t>
      </w:r>
      <w:r>
        <w:rPr/>
        <w:t>mismo</w:t>
      </w:r>
      <w:r>
        <w:rPr>
          <w:spacing w:val="-20"/>
        </w:rPr>
        <w:t> </w:t>
      </w:r>
      <w:r>
        <w:rPr/>
        <w:t>método</w:t>
      </w:r>
      <w:r>
        <w:rPr>
          <w:spacing w:val="-20"/>
        </w:rPr>
        <w:t> </w:t>
      </w:r>
      <w:r>
        <w:rPr/>
        <w:t>de</w:t>
      </w:r>
      <w:r>
        <w:rPr>
          <w:spacing w:val="-21"/>
        </w:rPr>
        <w:t> </w:t>
      </w:r>
      <w:r>
        <w:rPr>
          <w:spacing w:val="-3"/>
        </w:rPr>
        <w:t>descomposición</w:t>
      </w:r>
      <w:r>
        <w:rPr>
          <w:spacing w:val="-21"/>
        </w:rPr>
        <w:t> </w:t>
      </w:r>
      <w:r>
        <w:rPr/>
        <w:t>y</w:t>
      </w:r>
      <w:r>
        <w:rPr>
          <w:spacing w:val="-20"/>
        </w:rPr>
        <w:t> </w:t>
      </w:r>
      <w:r>
        <w:rPr/>
        <w:t>su</w:t>
      </w:r>
      <w:r>
        <w:rPr>
          <w:spacing w:val="-21"/>
        </w:rPr>
        <w:t> </w:t>
      </w:r>
      <w:r>
        <w:rPr>
          <w:spacing w:val="-3"/>
        </w:rPr>
        <w:t>simplificación,</w:t>
      </w:r>
      <w:r>
        <w:rPr>
          <w:spacing w:val="-21"/>
        </w:rPr>
        <w:t> </w:t>
      </w:r>
      <w:r>
        <w:rPr/>
        <w:t>tal</w:t>
      </w:r>
      <w:r>
        <w:rPr>
          <w:spacing w:val="-21"/>
        </w:rPr>
        <w:t> </w:t>
      </w:r>
      <w:r>
        <w:rPr/>
        <w:t>como</w:t>
      </w:r>
      <w:r>
        <w:rPr>
          <w:spacing w:val="-20"/>
        </w:rPr>
        <w:t> </w:t>
      </w:r>
      <w:r>
        <w:rPr/>
        <w:t>se</w:t>
      </w:r>
      <w:r>
        <w:rPr>
          <w:spacing w:val="-21"/>
        </w:rPr>
        <w:t> </w:t>
      </w:r>
      <w:r>
        <w:rPr/>
        <w:t>ha </w:t>
      </w:r>
      <w:r>
        <w:rPr>
          <w:spacing w:val="-3"/>
          <w:w w:val="95"/>
        </w:rPr>
        <w:t>podido describir </w:t>
      </w:r>
      <w:r>
        <w:rPr>
          <w:w w:val="95"/>
        </w:rPr>
        <w:t>en la </w:t>
      </w:r>
      <w:r>
        <w:rPr>
          <w:spacing w:val="-3"/>
          <w:w w:val="95"/>
        </w:rPr>
        <w:t>anterior </w:t>
      </w:r>
      <w:r>
        <w:rPr>
          <w:w w:val="95"/>
        </w:rPr>
        <w:t>cita </w:t>
      </w:r>
      <w:r>
        <w:rPr>
          <w:spacing w:val="-3"/>
          <w:w w:val="95"/>
        </w:rPr>
        <w:t>apologética </w:t>
      </w:r>
      <w:r>
        <w:rPr>
          <w:w w:val="95"/>
        </w:rPr>
        <w:t>de De </w:t>
      </w:r>
      <w:r>
        <w:rPr>
          <w:spacing w:val="-3"/>
          <w:w w:val="95"/>
        </w:rPr>
        <w:t>Gérando </w:t>
      </w:r>
      <w:r>
        <w:rPr>
          <w:spacing w:val="-4"/>
          <w:w w:val="95"/>
        </w:rPr>
        <w:t>sobre</w:t>
      </w:r>
      <w:r>
        <w:rPr>
          <w:spacing w:val="19"/>
          <w:w w:val="95"/>
        </w:rPr>
        <w:t> </w:t>
      </w:r>
      <w:r>
        <w:rPr>
          <w:w w:val="95"/>
        </w:rPr>
        <w:t>Condillac.</w:t>
      </w:r>
    </w:p>
    <w:p>
      <w:pPr>
        <w:pStyle w:val="BodyText"/>
        <w:spacing w:line="242" w:lineRule="auto"/>
        <w:ind w:left="1553" w:right="1551" w:firstLine="283"/>
        <w:jc w:val="both"/>
      </w:pPr>
      <w:r>
        <w:rPr/>
        <w:t>El problema epistemológico de la etnografía fue tratado por De Gérando cuando</w:t>
      </w:r>
      <w:r>
        <w:rPr>
          <w:spacing w:val="-26"/>
        </w:rPr>
        <w:t> </w:t>
      </w:r>
      <w:r>
        <w:rPr/>
        <w:t>escribió</w:t>
      </w:r>
      <w:r>
        <w:rPr>
          <w:spacing w:val="-26"/>
        </w:rPr>
        <w:t> </w:t>
      </w:r>
      <w:r>
        <w:rPr/>
        <w:t>un</w:t>
      </w:r>
      <w:r>
        <w:rPr>
          <w:spacing w:val="-26"/>
        </w:rPr>
        <w:t> </w:t>
      </w:r>
      <w:r>
        <w:rPr/>
        <w:t>tratado</w:t>
      </w:r>
      <w:r>
        <w:rPr>
          <w:spacing w:val="-26"/>
        </w:rPr>
        <w:t> </w:t>
      </w:r>
      <w:r>
        <w:rPr/>
        <w:t>de</w:t>
      </w:r>
      <w:r>
        <w:rPr>
          <w:spacing w:val="-26"/>
        </w:rPr>
        <w:t> </w:t>
      </w:r>
      <w:r>
        <w:rPr/>
        <w:t>etnografía</w:t>
      </w:r>
      <w:r>
        <w:rPr>
          <w:spacing w:val="-26"/>
        </w:rPr>
        <w:t> </w:t>
      </w:r>
      <w:r>
        <w:rPr/>
        <w:t>aplicada.</w:t>
      </w:r>
      <w:r>
        <w:rPr>
          <w:spacing w:val="-26"/>
        </w:rPr>
        <w:t> </w:t>
      </w:r>
      <w:r>
        <w:rPr/>
        <w:t>Se</w:t>
      </w:r>
      <w:r>
        <w:rPr>
          <w:spacing w:val="-26"/>
        </w:rPr>
        <w:t> </w:t>
      </w:r>
      <w:r>
        <w:rPr/>
        <w:t>trata</w:t>
      </w:r>
      <w:r>
        <w:rPr>
          <w:spacing w:val="-26"/>
        </w:rPr>
        <w:t> </w:t>
      </w:r>
      <w:r>
        <w:rPr/>
        <w:t>de</w:t>
      </w:r>
      <w:r>
        <w:rPr>
          <w:spacing w:val="-26"/>
        </w:rPr>
        <w:t> </w:t>
      </w:r>
      <w:r>
        <w:rPr/>
        <w:t>un</w:t>
      </w:r>
      <w:r>
        <w:rPr>
          <w:spacing w:val="-26"/>
        </w:rPr>
        <w:t> </w:t>
      </w:r>
      <w:r>
        <w:rPr/>
        <w:t>texto</w:t>
      </w:r>
      <w:r>
        <w:rPr>
          <w:spacing w:val="-27"/>
        </w:rPr>
        <w:t> </w:t>
      </w:r>
      <w:r>
        <w:rPr/>
        <w:t>que</w:t>
      </w:r>
      <w:r>
        <w:rPr>
          <w:spacing w:val="-26"/>
        </w:rPr>
        <w:t> </w:t>
      </w:r>
      <w:r>
        <w:rPr/>
        <w:t>ilus- </w:t>
      </w:r>
      <w:r>
        <w:rPr>
          <w:w w:val="95"/>
        </w:rPr>
        <w:t>tró</w:t>
      </w:r>
      <w:r>
        <w:rPr>
          <w:spacing w:val="-17"/>
          <w:w w:val="95"/>
        </w:rPr>
        <w:t> </w:t>
      </w:r>
      <w:r>
        <w:rPr>
          <w:w w:val="95"/>
        </w:rPr>
        <w:t>el</w:t>
      </w:r>
      <w:r>
        <w:rPr>
          <w:spacing w:val="-17"/>
          <w:w w:val="95"/>
        </w:rPr>
        <w:t> </w:t>
      </w:r>
      <w:r>
        <w:rPr>
          <w:w w:val="95"/>
        </w:rPr>
        <w:t>problema</w:t>
      </w:r>
      <w:r>
        <w:rPr>
          <w:spacing w:val="-18"/>
          <w:w w:val="95"/>
        </w:rPr>
        <w:t> </w:t>
      </w:r>
      <w:r>
        <w:rPr>
          <w:w w:val="95"/>
        </w:rPr>
        <w:t>de</w:t>
      </w:r>
      <w:r>
        <w:rPr>
          <w:spacing w:val="-17"/>
          <w:w w:val="95"/>
        </w:rPr>
        <w:t> </w:t>
      </w:r>
      <w:r>
        <w:rPr>
          <w:w w:val="95"/>
        </w:rPr>
        <w:t>la</w:t>
      </w:r>
      <w:r>
        <w:rPr>
          <w:spacing w:val="-17"/>
          <w:w w:val="95"/>
        </w:rPr>
        <w:t> </w:t>
      </w:r>
      <w:r>
        <w:rPr>
          <w:w w:val="95"/>
        </w:rPr>
        <w:t>identificación</w:t>
      </w:r>
      <w:r>
        <w:rPr>
          <w:spacing w:val="-17"/>
          <w:w w:val="95"/>
        </w:rPr>
        <w:t> </w:t>
      </w:r>
      <w:r>
        <w:rPr>
          <w:w w:val="95"/>
        </w:rPr>
        <w:t>de</w:t>
      </w:r>
      <w:r>
        <w:rPr>
          <w:spacing w:val="-17"/>
          <w:w w:val="95"/>
        </w:rPr>
        <w:t> </w:t>
      </w:r>
      <w:r>
        <w:rPr>
          <w:w w:val="95"/>
        </w:rPr>
        <w:t>personas</w:t>
      </w:r>
      <w:r>
        <w:rPr>
          <w:spacing w:val="-17"/>
          <w:w w:val="95"/>
        </w:rPr>
        <w:t> </w:t>
      </w:r>
      <w:r>
        <w:rPr>
          <w:w w:val="95"/>
        </w:rPr>
        <w:t>que</w:t>
      </w:r>
      <w:r>
        <w:rPr>
          <w:spacing w:val="-17"/>
          <w:w w:val="95"/>
        </w:rPr>
        <w:t> </w:t>
      </w:r>
      <w:r>
        <w:rPr>
          <w:w w:val="95"/>
        </w:rPr>
        <w:t>“verdaderamente”</w:t>
      </w:r>
      <w:r>
        <w:rPr>
          <w:spacing w:val="-16"/>
          <w:w w:val="95"/>
        </w:rPr>
        <w:t> </w:t>
      </w:r>
      <w:r>
        <w:rPr>
          <w:w w:val="95"/>
        </w:rPr>
        <w:t>requieren </w:t>
      </w:r>
      <w:r>
        <w:rPr/>
        <w:t>limosna.</w:t>
      </w:r>
      <w:r>
        <w:rPr>
          <w:spacing w:val="-11"/>
        </w:rPr>
        <w:t> </w:t>
      </w:r>
      <w:r>
        <w:rPr/>
        <w:t>El</w:t>
      </w:r>
      <w:r>
        <w:rPr>
          <w:spacing w:val="-11"/>
        </w:rPr>
        <w:t> </w:t>
      </w:r>
      <w:r>
        <w:rPr/>
        <w:t>problema</w:t>
      </w:r>
      <w:r>
        <w:rPr>
          <w:spacing w:val="-11"/>
        </w:rPr>
        <w:t> </w:t>
      </w:r>
      <w:r>
        <w:rPr/>
        <w:t>lo</w:t>
      </w:r>
      <w:r>
        <w:rPr>
          <w:spacing w:val="-11"/>
        </w:rPr>
        <w:t> </w:t>
      </w:r>
      <w:r>
        <w:rPr/>
        <w:t>planteó</w:t>
      </w:r>
      <w:r>
        <w:rPr>
          <w:spacing w:val="-11"/>
        </w:rPr>
        <w:t> </w:t>
      </w:r>
      <w:r>
        <w:rPr/>
        <w:t>De</w:t>
      </w:r>
      <w:r>
        <w:rPr>
          <w:spacing w:val="-11"/>
        </w:rPr>
        <w:t> </w:t>
      </w:r>
      <w:r>
        <w:rPr/>
        <w:t>Gérando</w:t>
      </w:r>
      <w:r>
        <w:rPr>
          <w:spacing w:val="-10"/>
        </w:rPr>
        <w:t> </w:t>
      </w:r>
      <w:r>
        <w:rPr/>
        <w:t>a</w:t>
      </w:r>
      <w:r>
        <w:rPr>
          <w:spacing w:val="-11"/>
        </w:rPr>
        <w:t> </w:t>
      </w:r>
      <w:r>
        <w:rPr/>
        <w:t>partir</w:t>
      </w:r>
      <w:r>
        <w:rPr>
          <w:spacing w:val="-11"/>
        </w:rPr>
        <w:t> </w:t>
      </w:r>
      <w:r>
        <w:rPr/>
        <w:t>de</w:t>
      </w:r>
      <w:r>
        <w:rPr>
          <w:spacing w:val="-11"/>
        </w:rPr>
        <w:t> </w:t>
      </w:r>
      <w:r>
        <w:rPr/>
        <w:t>la</w:t>
      </w:r>
      <w:r>
        <w:rPr>
          <w:spacing w:val="-11"/>
        </w:rPr>
        <w:t> </w:t>
      </w:r>
      <w:r>
        <w:rPr/>
        <w:t>identificación</w:t>
      </w:r>
      <w:r>
        <w:rPr>
          <w:spacing w:val="-10"/>
        </w:rPr>
        <w:t> </w:t>
      </w:r>
      <w:r>
        <w:rPr/>
        <w:t>de</w:t>
      </w:r>
      <w:r>
        <w:rPr>
          <w:spacing w:val="-11"/>
        </w:rPr>
        <w:t> </w:t>
      </w:r>
      <w:r>
        <w:rPr/>
        <w:t>lo que</w:t>
      </w:r>
      <w:r>
        <w:rPr>
          <w:spacing w:val="-17"/>
        </w:rPr>
        <w:t> </w:t>
      </w:r>
      <w:r>
        <w:rPr/>
        <w:t>él</w:t>
      </w:r>
      <w:r>
        <w:rPr>
          <w:spacing w:val="-18"/>
        </w:rPr>
        <w:t> </w:t>
      </w:r>
      <w:r>
        <w:rPr/>
        <w:t>llamó</w:t>
      </w:r>
      <w:r>
        <w:rPr>
          <w:spacing w:val="-17"/>
        </w:rPr>
        <w:t> </w:t>
      </w:r>
      <w:r>
        <w:rPr/>
        <w:t>los</w:t>
      </w:r>
      <w:r>
        <w:rPr>
          <w:spacing w:val="-18"/>
        </w:rPr>
        <w:t> </w:t>
      </w:r>
      <w:r>
        <w:rPr/>
        <w:t>caracteres</w:t>
      </w:r>
      <w:r>
        <w:rPr>
          <w:spacing w:val="-18"/>
        </w:rPr>
        <w:t> </w:t>
      </w:r>
      <w:r>
        <w:rPr/>
        <w:t>distintivos</w:t>
      </w:r>
      <w:r>
        <w:rPr>
          <w:spacing w:val="-17"/>
        </w:rPr>
        <w:t> </w:t>
      </w:r>
      <w:r>
        <w:rPr/>
        <w:t>de</w:t>
      </w:r>
      <w:r>
        <w:rPr>
          <w:spacing w:val="-18"/>
        </w:rPr>
        <w:t> </w:t>
      </w:r>
      <w:r>
        <w:rPr/>
        <w:t>la</w:t>
      </w:r>
      <w:r>
        <w:rPr>
          <w:spacing w:val="-18"/>
        </w:rPr>
        <w:t> </w:t>
      </w:r>
      <w:r>
        <w:rPr/>
        <w:t>“verdadera</w:t>
      </w:r>
      <w:r>
        <w:rPr>
          <w:spacing w:val="-17"/>
        </w:rPr>
        <w:t> </w:t>
      </w:r>
      <w:r>
        <w:rPr/>
        <w:t>indigencia”</w:t>
      </w:r>
      <w:r>
        <w:rPr>
          <w:spacing w:val="-17"/>
        </w:rPr>
        <w:t> </w:t>
      </w:r>
      <w:r>
        <w:rPr/>
        <w:t>de</w:t>
      </w:r>
      <w:r>
        <w:rPr>
          <w:spacing w:val="-18"/>
        </w:rPr>
        <w:t> </w:t>
      </w:r>
      <w:r>
        <w:rPr/>
        <w:t>la</w:t>
      </w:r>
      <w:r>
        <w:rPr>
          <w:spacing w:val="-18"/>
        </w:rPr>
        <w:t> </w:t>
      </w:r>
      <w:r>
        <w:rPr/>
        <w:t>“falsa </w:t>
      </w:r>
      <w:r>
        <w:rPr>
          <w:w w:val="95"/>
        </w:rPr>
        <w:t>indigencia”.</w:t>
      </w:r>
      <w:r>
        <w:rPr>
          <w:spacing w:val="-13"/>
          <w:w w:val="95"/>
        </w:rPr>
        <w:t> </w:t>
      </w:r>
      <w:r>
        <w:rPr>
          <w:w w:val="95"/>
        </w:rPr>
        <w:t>Se</w:t>
      </w:r>
      <w:r>
        <w:rPr>
          <w:spacing w:val="-13"/>
          <w:w w:val="95"/>
        </w:rPr>
        <w:t> </w:t>
      </w:r>
      <w:r>
        <w:rPr>
          <w:w w:val="95"/>
        </w:rPr>
        <w:t>trataba</w:t>
      </w:r>
      <w:r>
        <w:rPr>
          <w:spacing w:val="-13"/>
          <w:w w:val="95"/>
        </w:rPr>
        <w:t> </w:t>
      </w:r>
      <w:r>
        <w:rPr>
          <w:w w:val="95"/>
        </w:rPr>
        <w:t>de</w:t>
      </w:r>
      <w:r>
        <w:rPr>
          <w:spacing w:val="-13"/>
          <w:w w:val="95"/>
        </w:rPr>
        <w:t> </w:t>
      </w:r>
      <w:r>
        <w:rPr>
          <w:w w:val="95"/>
        </w:rPr>
        <w:t>dilucidar</w:t>
      </w:r>
      <w:r>
        <w:rPr>
          <w:spacing w:val="-13"/>
          <w:w w:val="95"/>
        </w:rPr>
        <w:t> </w:t>
      </w:r>
      <w:r>
        <w:rPr>
          <w:w w:val="95"/>
        </w:rPr>
        <w:t>el</w:t>
      </w:r>
      <w:r>
        <w:rPr>
          <w:spacing w:val="-13"/>
          <w:w w:val="95"/>
        </w:rPr>
        <w:t> </w:t>
      </w:r>
      <w:r>
        <w:rPr>
          <w:w w:val="95"/>
        </w:rPr>
        <w:t>problema</w:t>
      </w:r>
      <w:r>
        <w:rPr>
          <w:spacing w:val="-14"/>
          <w:w w:val="95"/>
        </w:rPr>
        <w:t> </w:t>
      </w:r>
      <w:r>
        <w:rPr>
          <w:w w:val="95"/>
        </w:rPr>
        <w:t>de</w:t>
      </w:r>
      <w:r>
        <w:rPr>
          <w:spacing w:val="-13"/>
          <w:w w:val="95"/>
        </w:rPr>
        <w:t> </w:t>
      </w:r>
      <w:r>
        <w:rPr>
          <w:w w:val="95"/>
        </w:rPr>
        <w:t>la</w:t>
      </w:r>
      <w:r>
        <w:rPr>
          <w:spacing w:val="-13"/>
          <w:w w:val="95"/>
        </w:rPr>
        <w:t> </w:t>
      </w:r>
      <w:r>
        <w:rPr>
          <w:w w:val="95"/>
        </w:rPr>
        <w:t>identificación</w:t>
      </w:r>
      <w:r>
        <w:rPr>
          <w:spacing w:val="-13"/>
          <w:w w:val="95"/>
        </w:rPr>
        <w:t> </w:t>
      </w:r>
      <w:r>
        <w:rPr>
          <w:w w:val="95"/>
        </w:rPr>
        <w:t>realista</w:t>
      </w:r>
      <w:r>
        <w:rPr>
          <w:spacing w:val="-13"/>
          <w:w w:val="95"/>
        </w:rPr>
        <w:t> </w:t>
      </w:r>
      <w:r>
        <w:rPr>
          <w:w w:val="95"/>
        </w:rPr>
        <w:t>de</w:t>
      </w:r>
      <w:r>
        <w:rPr>
          <w:spacing w:val="-13"/>
          <w:w w:val="95"/>
        </w:rPr>
        <w:t> </w:t>
      </w:r>
      <w:r>
        <w:rPr>
          <w:w w:val="95"/>
        </w:rPr>
        <w:t>un problema</w:t>
      </w:r>
      <w:r>
        <w:rPr>
          <w:spacing w:val="-14"/>
          <w:w w:val="95"/>
        </w:rPr>
        <w:t> </w:t>
      </w:r>
      <w:r>
        <w:rPr>
          <w:w w:val="95"/>
        </w:rPr>
        <w:t>social,</w:t>
      </w:r>
      <w:r>
        <w:rPr>
          <w:spacing w:val="-14"/>
          <w:w w:val="95"/>
        </w:rPr>
        <w:t> </w:t>
      </w:r>
      <w:r>
        <w:rPr>
          <w:w w:val="95"/>
        </w:rPr>
        <w:t>resuelta</w:t>
      </w:r>
      <w:r>
        <w:rPr>
          <w:spacing w:val="-14"/>
          <w:w w:val="95"/>
        </w:rPr>
        <w:t> </w:t>
      </w:r>
      <w:r>
        <w:rPr>
          <w:w w:val="95"/>
        </w:rPr>
        <w:t>de</w:t>
      </w:r>
      <w:r>
        <w:rPr>
          <w:spacing w:val="-14"/>
          <w:w w:val="95"/>
        </w:rPr>
        <w:t> </w:t>
      </w:r>
      <w:r>
        <w:rPr>
          <w:w w:val="95"/>
        </w:rPr>
        <w:t>modo</w:t>
      </w:r>
      <w:r>
        <w:rPr>
          <w:spacing w:val="-14"/>
          <w:w w:val="95"/>
        </w:rPr>
        <w:t> </w:t>
      </w:r>
      <w:r>
        <w:rPr>
          <w:w w:val="95"/>
        </w:rPr>
        <w:t>reflexivo</w:t>
      </w:r>
      <w:r>
        <w:rPr>
          <w:spacing w:val="-14"/>
          <w:w w:val="95"/>
        </w:rPr>
        <w:t> </w:t>
      </w:r>
      <w:r>
        <w:rPr>
          <w:w w:val="95"/>
        </w:rPr>
        <w:t>y</w:t>
      </w:r>
      <w:r>
        <w:rPr>
          <w:spacing w:val="-14"/>
          <w:w w:val="95"/>
        </w:rPr>
        <w:t> </w:t>
      </w:r>
      <w:r>
        <w:rPr>
          <w:w w:val="95"/>
        </w:rPr>
        <w:t>observacional.</w:t>
      </w:r>
    </w:p>
    <w:p>
      <w:pPr>
        <w:pStyle w:val="BodyText"/>
        <w:spacing w:line="242" w:lineRule="auto"/>
        <w:ind w:left="1553" w:right="1551" w:firstLine="283"/>
        <w:jc w:val="both"/>
      </w:pPr>
      <w:r>
        <w:rPr/>
        <w:t>El</w:t>
      </w:r>
      <w:r>
        <w:rPr>
          <w:spacing w:val="-19"/>
        </w:rPr>
        <w:t> </w:t>
      </w:r>
      <w:r>
        <w:rPr/>
        <w:t>conocimiento</w:t>
      </w:r>
      <w:r>
        <w:rPr>
          <w:spacing w:val="-19"/>
        </w:rPr>
        <w:t> </w:t>
      </w:r>
      <w:r>
        <w:rPr/>
        <w:t>de</w:t>
      </w:r>
      <w:r>
        <w:rPr>
          <w:spacing w:val="-19"/>
        </w:rPr>
        <w:t> </w:t>
      </w:r>
      <w:r>
        <w:rPr/>
        <w:t>la</w:t>
      </w:r>
      <w:r>
        <w:rPr>
          <w:spacing w:val="-19"/>
        </w:rPr>
        <w:t> </w:t>
      </w:r>
      <w:r>
        <w:rPr/>
        <w:t>indigencia</w:t>
      </w:r>
      <w:r>
        <w:rPr>
          <w:spacing w:val="-19"/>
        </w:rPr>
        <w:t> </w:t>
      </w:r>
      <w:r>
        <w:rPr/>
        <w:t>tenía</w:t>
      </w:r>
      <w:r>
        <w:rPr>
          <w:spacing w:val="-19"/>
        </w:rPr>
        <w:t> </w:t>
      </w:r>
      <w:r>
        <w:rPr/>
        <w:t>la</w:t>
      </w:r>
      <w:r>
        <w:rPr>
          <w:spacing w:val="-19"/>
        </w:rPr>
        <w:t> </w:t>
      </w:r>
      <w:r>
        <w:rPr/>
        <w:t>pretensión</w:t>
      </w:r>
      <w:r>
        <w:rPr>
          <w:spacing w:val="-19"/>
        </w:rPr>
        <w:t> </w:t>
      </w:r>
      <w:r>
        <w:rPr/>
        <w:t>de</w:t>
      </w:r>
      <w:r>
        <w:rPr>
          <w:spacing w:val="-19"/>
        </w:rPr>
        <w:t> </w:t>
      </w:r>
      <w:r>
        <w:rPr/>
        <w:t>dilucidar</w:t>
      </w:r>
      <w:r>
        <w:rPr>
          <w:spacing w:val="-19"/>
        </w:rPr>
        <w:t> </w:t>
      </w:r>
      <w:r>
        <w:rPr/>
        <w:t>científica- mente</w:t>
      </w:r>
      <w:r>
        <w:rPr>
          <w:spacing w:val="-22"/>
        </w:rPr>
        <w:t> </w:t>
      </w:r>
      <w:r>
        <w:rPr/>
        <w:t>un</w:t>
      </w:r>
      <w:r>
        <w:rPr>
          <w:spacing w:val="-22"/>
        </w:rPr>
        <w:t> </w:t>
      </w:r>
      <w:r>
        <w:rPr/>
        <w:t>fenómeno</w:t>
      </w:r>
      <w:r>
        <w:rPr>
          <w:spacing w:val="-22"/>
        </w:rPr>
        <w:t> </w:t>
      </w:r>
      <w:r>
        <w:rPr>
          <w:spacing w:val="-11"/>
        </w:rPr>
        <w:t>y,</w:t>
      </w:r>
      <w:r>
        <w:rPr>
          <w:spacing w:val="-22"/>
        </w:rPr>
        <w:t> </w:t>
      </w:r>
      <w:r>
        <w:rPr/>
        <w:t>simultáneamente,</w:t>
      </w:r>
      <w:r>
        <w:rPr>
          <w:spacing w:val="-22"/>
        </w:rPr>
        <w:t> </w:t>
      </w:r>
      <w:r>
        <w:rPr/>
        <w:t>resolver</w:t>
      </w:r>
      <w:r>
        <w:rPr>
          <w:spacing w:val="-22"/>
        </w:rPr>
        <w:t> </w:t>
      </w:r>
      <w:r>
        <w:rPr/>
        <w:t>un</w:t>
      </w:r>
      <w:r>
        <w:rPr>
          <w:spacing w:val="-22"/>
        </w:rPr>
        <w:t> </w:t>
      </w:r>
      <w:r>
        <w:rPr/>
        <w:t>problema</w:t>
      </w:r>
      <w:r>
        <w:rPr>
          <w:spacing w:val="-22"/>
        </w:rPr>
        <w:t> </w:t>
      </w:r>
      <w:r>
        <w:rPr/>
        <w:t>práctico</w:t>
      </w:r>
      <w:r>
        <w:rPr>
          <w:spacing w:val="-22"/>
        </w:rPr>
        <w:t> </w:t>
      </w:r>
      <w:r>
        <w:rPr/>
        <w:t>de</w:t>
      </w:r>
      <w:r>
        <w:rPr>
          <w:spacing w:val="-22"/>
        </w:rPr>
        <w:t> </w:t>
      </w:r>
      <w:r>
        <w:rPr/>
        <w:t>las</w:t>
      </w:r>
    </w:p>
    <w:p>
      <w:pPr>
        <w:spacing w:after="0" w:line="242" w:lineRule="auto"/>
        <w:jc w:val="both"/>
        <w:sectPr>
          <w:footerReference w:type="default" r:id="rId136"/>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2120" w:val="left" w:leader="none"/>
        </w:tabs>
        <w:spacing w:before="72"/>
        <w:ind w:left="1553" w:right="1409" w:firstLine="0"/>
        <w:jc w:val="left"/>
        <w:rPr>
          <w:rFonts w:ascii="Times New Roman" w:hAnsi="Times New Roman"/>
          <w:i/>
          <w:sz w:val="19"/>
        </w:rPr>
      </w:pPr>
      <w:r>
        <w:rPr/>
        <w:pict>
          <v:line style="position:absolute;mso-position-horizontal-relative:page;mso-position-vertical-relative:paragraph;z-index:10792" from="15pt,-30.93273pt" to="0pt,-30.93273pt" stroked="true" strokeweight=".25pt" strokecolor="#000000">
            <w10:wrap type="none"/>
          </v:line>
        </w:pict>
      </w:r>
      <w:r>
        <w:rPr/>
        <w:pict>
          <v:line style="position:absolute;mso-position-horizontal-relative:page;mso-position-vertical-relative:paragraph;z-index:10816" from="494.71701pt,-30.93273pt" to="509.71701pt,-30.93273pt" stroked="true" strokeweight=".25pt" strokecolor="#000000">
            <w10:wrap type="none"/>
          </v:line>
        </w:pict>
      </w:r>
      <w:r>
        <w:rPr>
          <w:sz w:val="19"/>
        </w:rPr>
        <w:t>76</w:t>
        <w:tab/>
      </w:r>
      <w:r>
        <w:rPr>
          <w:rFonts w:ascii="Times New Roman" w:hAnsi="Times New Roman"/>
          <w:i/>
          <w:w w:val="90"/>
          <w:sz w:val="19"/>
        </w:rPr>
        <w:t>Episttemología de la</w:t>
      </w:r>
      <w:r>
        <w:rPr>
          <w:rFonts w:ascii="Times New Roman" w:hAnsi="Times New Roman"/>
          <w:i/>
          <w:spacing w:val="-14"/>
          <w:w w:val="90"/>
          <w:sz w:val="19"/>
        </w:rPr>
        <w:t> </w:t>
      </w:r>
      <w:r>
        <w:rPr>
          <w:rFonts w:ascii="Times New Roman" w:hAnsi="Times New Roman"/>
          <w:i/>
          <w:w w:val="90"/>
          <w:sz w:val="19"/>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503" w:right="1551"/>
        <w:jc w:val="right"/>
      </w:pPr>
      <w:r>
        <w:rPr/>
        <w:t>instituciones</w:t>
      </w:r>
      <w:r>
        <w:rPr>
          <w:spacing w:val="-22"/>
        </w:rPr>
        <w:t> </w:t>
      </w:r>
      <w:r>
        <w:rPr/>
        <w:t>públicas</w:t>
      </w:r>
      <w:r>
        <w:rPr>
          <w:spacing w:val="-22"/>
        </w:rPr>
        <w:t> </w:t>
      </w:r>
      <w:r>
        <w:rPr/>
        <w:t>y</w:t>
      </w:r>
      <w:r>
        <w:rPr>
          <w:spacing w:val="-23"/>
        </w:rPr>
        <w:t> </w:t>
      </w:r>
      <w:r>
        <w:rPr/>
        <w:t>filantrópicas.</w:t>
      </w:r>
      <w:r>
        <w:rPr>
          <w:spacing w:val="-22"/>
        </w:rPr>
        <w:t> </w:t>
      </w:r>
      <w:r>
        <w:rPr>
          <w:spacing w:val="-7"/>
        </w:rPr>
        <w:t>Para</w:t>
      </w:r>
      <w:r>
        <w:rPr>
          <w:spacing w:val="-25"/>
        </w:rPr>
        <w:t> </w:t>
      </w:r>
      <w:r>
        <w:rPr/>
        <w:t>De</w:t>
      </w:r>
      <w:r>
        <w:rPr>
          <w:spacing w:val="-25"/>
        </w:rPr>
        <w:t> </w:t>
      </w:r>
      <w:r>
        <w:rPr>
          <w:spacing w:val="-4"/>
        </w:rPr>
        <w:t>Gérando</w:t>
      </w:r>
      <w:r>
        <w:rPr>
          <w:spacing w:val="-25"/>
        </w:rPr>
        <w:t> </w:t>
      </w:r>
      <w:r>
        <w:rPr>
          <w:spacing w:val="-3"/>
        </w:rPr>
        <w:t>la</w:t>
      </w:r>
      <w:r>
        <w:rPr>
          <w:spacing w:val="-25"/>
        </w:rPr>
        <w:t> </w:t>
      </w:r>
      <w:r>
        <w:rPr>
          <w:spacing w:val="-4"/>
        </w:rPr>
        <w:t>confusión</w:t>
      </w:r>
      <w:r>
        <w:rPr>
          <w:spacing w:val="-25"/>
        </w:rPr>
        <w:t> </w:t>
      </w:r>
      <w:r>
        <w:rPr>
          <w:spacing w:val="-3"/>
        </w:rPr>
        <w:t>de</w:t>
      </w:r>
      <w:r>
        <w:rPr>
          <w:spacing w:val="-25"/>
        </w:rPr>
        <w:t> </w:t>
      </w:r>
      <w:r>
        <w:rPr>
          <w:spacing w:val="-4"/>
        </w:rPr>
        <w:t>este</w:t>
      </w:r>
      <w:r>
        <w:rPr>
          <w:spacing w:val="-25"/>
        </w:rPr>
        <w:t> </w:t>
      </w:r>
      <w:r>
        <w:rPr>
          <w:spacing w:val="-5"/>
        </w:rPr>
        <w:t>pro-</w:t>
      </w:r>
      <w:r>
        <w:rPr>
          <w:w w:val="90"/>
        </w:rPr>
        <w:t> </w:t>
      </w:r>
      <w:r>
        <w:rPr>
          <w:spacing w:val="-4"/>
          <w:w w:val="95"/>
        </w:rPr>
        <w:t>blema tenía </w:t>
      </w:r>
      <w:r>
        <w:rPr>
          <w:spacing w:val="-5"/>
          <w:w w:val="95"/>
        </w:rPr>
        <w:t>efectos </w:t>
      </w:r>
      <w:r>
        <w:rPr>
          <w:spacing w:val="-4"/>
          <w:w w:val="95"/>
        </w:rPr>
        <w:t>funestos, pues </w:t>
      </w:r>
      <w:r>
        <w:rPr>
          <w:spacing w:val="-5"/>
          <w:w w:val="95"/>
        </w:rPr>
        <w:t>provoca </w:t>
      </w:r>
      <w:r>
        <w:rPr>
          <w:spacing w:val="-4"/>
          <w:w w:val="95"/>
        </w:rPr>
        <w:t>que los sujetos </w:t>
      </w:r>
      <w:r>
        <w:rPr>
          <w:spacing w:val="-6"/>
          <w:w w:val="95"/>
        </w:rPr>
        <w:t>interesados </w:t>
      </w:r>
      <w:r>
        <w:rPr>
          <w:spacing w:val="-3"/>
          <w:w w:val="95"/>
        </w:rPr>
        <w:t>en</w:t>
      </w:r>
      <w:r>
        <w:rPr>
          <w:spacing w:val="18"/>
          <w:w w:val="95"/>
        </w:rPr>
        <w:t> </w:t>
      </w:r>
      <w:r>
        <w:rPr>
          <w:spacing w:val="-5"/>
          <w:w w:val="95"/>
        </w:rPr>
        <w:t>ayudar</w:t>
      </w:r>
      <w:r>
        <w:rPr>
          <w:spacing w:val="1"/>
          <w:w w:val="95"/>
        </w:rPr>
        <w:t> </w:t>
      </w:r>
      <w:r>
        <w:rPr>
          <w:w w:val="95"/>
        </w:rPr>
        <w:t>a</w:t>
      </w:r>
      <w:r>
        <w:rPr>
          <w:w w:val="92"/>
        </w:rPr>
        <w:t> </w:t>
      </w:r>
      <w:r>
        <w:rPr>
          <w:spacing w:val="-4"/>
        </w:rPr>
        <w:t>las</w:t>
      </w:r>
      <w:r>
        <w:rPr>
          <w:spacing w:val="-22"/>
        </w:rPr>
        <w:t> </w:t>
      </w:r>
      <w:r>
        <w:rPr>
          <w:spacing w:val="-5"/>
        </w:rPr>
        <w:t>personas</w:t>
      </w:r>
      <w:r>
        <w:rPr>
          <w:spacing w:val="-22"/>
        </w:rPr>
        <w:t> </w:t>
      </w:r>
      <w:r>
        <w:rPr>
          <w:spacing w:val="-5"/>
        </w:rPr>
        <w:t>indigentes</w:t>
      </w:r>
      <w:r>
        <w:rPr>
          <w:spacing w:val="-22"/>
        </w:rPr>
        <w:t> </w:t>
      </w:r>
      <w:r>
        <w:rPr>
          <w:spacing w:val="-3"/>
        </w:rPr>
        <w:t>sean</w:t>
      </w:r>
      <w:r>
        <w:rPr>
          <w:spacing w:val="-22"/>
        </w:rPr>
        <w:t> </w:t>
      </w:r>
      <w:r>
        <w:rPr>
          <w:spacing w:val="-6"/>
        </w:rPr>
        <w:t>presas</w:t>
      </w:r>
      <w:r>
        <w:rPr>
          <w:spacing w:val="-22"/>
        </w:rPr>
        <w:t> </w:t>
      </w:r>
      <w:r>
        <w:rPr>
          <w:spacing w:val="-3"/>
        </w:rPr>
        <w:t>de</w:t>
      </w:r>
      <w:r>
        <w:rPr>
          <w:spacing w:val="-22"/>
        </w:rPr>
        <w:t> </w:t>
      </w:r>
      <w:r>
        <w:rPr>
          <w:spacing w:val="-5"/>
        </w:rPr>
        <w:t>indecisión</w:t>
      </w:r>
      <w:r>
        <w:rPr>
          <w:spacing w:val="-22"/>
        </w:rPr>
        <w:t> </w:t>
      </w:r>
      <w:r>
        <w:rPr>
          <w:spacing w:val="-4"/>
        </w:rPr>
        <w:t>por</w:t>
      </w:r>
      <w:r>
        <w:rPr>
          <w:spacing w:val="-22"/>
        </w:rPr>
        <w:t> </w:t>
      </w:r>
      <w:r>
        <w:rPr>
          <w:spacing w:val="-3"/>
        </w:rPr>
        <w:t>la</w:t>
      </w:r>
      <w:r>
        <w:rPr>
          <w:spacing w:val="-22"/>
        </w:rPr>
        <w:t> </w:t>
      </w:r>
      <w:r>
        <w:rPr>
          <w:spacing w:val="-4"/>
        </w:rPr>
        <w:t>duda</w:t>
      </w:r>
      <w:r>
        <w:rPr>
          <w:spacing w:val="-22"/>
        </w:rPr>
        <w:t> </w:t>
      </w:r>
      <w:r>
        <w:rPr>
          <w:spacing w:val="-4"/>
        </w:rPr>
        <w:t>que</w:t>
      </w:r>
      <w:r>
        <w:rPr>
          <w:spacing w:val="-22"/>
        </w:rPr>
        <w:t> </w:t>
      </w:r>
      <w:r>
        <w:rPr/>
        <w:t>se</w:t>
      </w:r>
      <w:r>
        <w:rPr>
          <w:spacing w:val="-22"/>
        </w:rPr>
        <w:t> </w:t>
      </w:r>
      <w:r>
        <w:rPr>
          <w:spacing w:val="-6"/>
        </w:rPr>
        <w:t>crea</w:t>
      </w:r>
      <w:r>
        <w:rPr>
          <w:spacing w:val="-22"/>
        </w:rPr>
        <w:t> </w:t>
      </w:r>
      <w:r>
        <w:rPr>
          <w:spacing w:val="-5"/>
        </w:rPr>
        <w:t>sobre</w:t>
      </w:r>
      <w:r>
        <w:rPr>
          <w:spacing w:val="-22"/>
        </w:rPr>
        <w:t> </w:t>
      </w:r>
      <w:r>
        <w:rPr>
          <w:spacing w:val="-5"/>
        </w:rPr>
        <w:t>la</w:t>
      </w:r>
      <w:r>
        <w:rPr>
          <w:spacing w:val="-5"/>
          <w:w w:val="93"/>
        </w:rPr>
        <w:t> </w:t>
      </w:r>
      <w:r>
        <w:rPr>
          <w:spacing w:val="-4"/>
          <w:w w:val="95"/>
        </w:rPr>
        <w:t>veracidad</w:t>
      </w:r>
      <w:r>
        <w:rPr>
          <w:spacing w:val="-25"/>
          <w:w w:val="95"/>
        </w:rPr>
        <w:t> </w:t>
      </w:r>
      <w:r>
        <w:rPr>
          <w:spacing w:val="-3"/>
          <w:w w:val="95"/>
        </w:rPr>
        <w:t>de</w:t>
      </w:r>
      <w:r>
        <w:rPr>
          <w:spacing w:val="-25"/>
          <w:w w:val="95"/>
        </w:rPr>
        <w:t> </w:t>
      </w:r>
      <w:r>
        <w:rPr>
          <w:w w:val="95"/>
        </w:rPr>
        <w:t>su</w:t>
      </w:r>
      <w:r>
        <w:rPr>
          <w:spacing w:val="-25"/>
          <w:w w:val="95"/>
        </w:rPr>
        <w:t> </w:t>
      </w:r>
      <w:r>
        <w:rPr>
          <w:spacing w:val="-4"/>
          <w:w w:val="95"/>
        </w:rPr>
        <w:t>estatuto</w:t>
      </w:r>
      <w:r>
        <w:rPr>
          <w:spacing w:val="-25"/>
          <w:w w:val="95"/>
        </w:rPr>
        <w:t> </w:t>
      </w:r>
      <w:r>
        <w:rPr>
          <w:spacing w:val="-5"/>
          <w:w w:val="95"/>
        </w:rPr>
        <w:t>desfavorecido,</w:t>
      </w:r>
      <w:r>
        <w:rPr>
          <w:spacing w:val="-25"/>
          <w:w w:val="95"/>
        </w:rPr>
        <w:t> </w:t>
      </w:r>
      <w:r>
        <w:rPr>
          <w:spacing w:val="-3"/>
          <w:w w:val="95"/>
        </w:rPr>
        <w:t>al</w:t>
      </w:r>
      <w:r>
        <w:rPr>
          <w:spacing w:val="-25"/>
          <w:w w:val="95"/>
        </w:rPr>
        <w:t> </w:t>
      </w:r>
      <w:r>
        <w:rPr>
          <w:spacing w:val="-4"/>
          <w:w w:val="95"/>
        </w:rPr>
        <w:t>mismo</w:t>
      </w:r>
      <w:r>
        <w:rPr>
          <w:spacing w:val="-25"/>
          <w:w w:val="95"/>
        </w:rPr>
        <w:t> </w:t>
      </w:r>
      <w:r>
        <w:rPr>
          <w:spacing w:val="-4"/>
          <w:w w:val="95"/>
        </w:rPr>
        <w:t>tiempo</w:t>
      </w:r>
      <w:r>
        <w:rPr>
          <w:spacing w:val="-25"/>
          <w:w w:val="95"/>
        </w:rPr>
        <w:t> </w:t>
      </w:r>
      <w:r>
        <w:rPr>
          <w:spacing w:val="-3"/>
          <w:w w:val="95"/>
        </w:rPr>
        <w:t>que</w:t>
      </w:r>
      <w:r>
        <w:rPr>
          <w:spacing w:val="-25"/>
          <w:w w:val="95"/>
        </w:rPr>
        <w:t> </w:t>
      </w:r>
      <w:r>
        <w:rPr>
          <w:spacing w:val="-4"/>
          <w:w w:val="95"/>
        </w:rPr>
        <w:t>esta</w:t>
      </w:r>
      <w:r>
        <w:rPr>
          <w:spacing w:val="-25"/>
          <w:w w:val="95"/>
        </w:rPr>
        <w:t> </w:t>
      </w:r>
      <w:r>
        <w:rPr>
          <w:spacing w:val="-5"/>
          <w:w w:val="95"/>
        </w:rPr>
        <w:t>incertidumbre</w:t>
      </w:r>
      <w:r>
        <w:rPr>
          <w:spacing w:val="-25"/>
          <w:w w:val="95"/>
        </w:rPr>
        <w:t> </w:t>
      </w:r>
      <w:r>
        <w:rPr>
          <w:spacing w:val="-6"/>
          <w:w w:val="95"/>
        </w:rPr>
        <w:t>abre</w:t>
      </w:r>
      <w:r>
        <w:rPr>
          <w:w w:val="92"/>
        </w:rPr>
        <w:t> </w:t>
      </w:r>
      <w:r>
        <w:rPr>
          <w:spacing w:val="-3"/>
          <w:w w:val="95"/>
        </w:rPr>
        <w:t>la</w:t>
      </w:r>
      <w:r>
        <w:rPr>
          <w:spacing w:val="-19"/>
          <w:w w:val="95"/>
        </w:rPr>
        <w:t> </w:t>
      </w:r>
      <w:r>
        <w:rPr>
          <w:spacing w:val="-3"/>
          <w:w w:val="95"/>
        </w:rPr>
        <w:t>vía</w:t>
      </w:r>
      <w:r>
        <w:rPr>
          <w:spacing w:val="-19"/>
          <w:w w:val="95"/>
        </w:rPr>
        <w:t> </w:t>
      </w:r>
      <w:r>
        <w:rPr>
          <w:spacing w:val="-3"/>
          <w:w w:val="95"/>
        </w:rPr>
        <w:t>de</w:t>
      </w:r>
      <w:r>
        <w:rPr>
          <w:spacing w:val="-19"/>
          <w:w w:val="95"/>
        </w:rPr>
        <w:t> </w:t>
      </w:r>
      <w:r>
        <w:rPr>
          <w:spacing w:val="-3"/>
          <w:w w:val="95"/>
        </w:rPr>
        <w:t>la</w:t>
      </w:r>
      <w:r>
        <w:rPr>
          <w:spacing w:val="-19"/>
          <w:w w:val="95"/>
        </w:rPr>
        <w:t> </w:t>
      </w:r>
      <w:r>
        <w:rPr>
          <w:spacing w:val="-6"/>
          <w:w w:val="95"/>
        </w:rPr>
        <w:t>indiferencia</w:t>
      </w:r>
      <w:r>
        <w:rPr>
          <w:spacing w:val="-19"/>
          <w:w w:val="95"/>
        </w:rPr>
        <w:t> </w:t>
      </w:r>
      <w:r>
        <w:rPr>
          <w:w w:val="95"/>
        </w:rPr>
        <w:t>y</w:t>
      </w:r>
      <w:r>
        <w:rPr>
          <w:spacing w:val="-19"/>
          <w:w w:val="95"/>
        </w:rPr>
        <w:t> </w:t>
      </w:r>
      <w:r>
        <w:rPr>
          <w:spacing w:val="-3"/>
          <w:w w:val="95"/>
        </w:rPr>
        <w:t>al</w:t>
      </w:r>
      <w:r>
        <w:rPr>
          <w:spacing w:val="-19"/>
          <w:w w:val="95"/>
        </w:rPr>
        <w:t> </w:t>
      </w:r>
      <w:r>
        <w:rPr>
          <w:spacing w:val="-5"/>
          <w:w w:val="95"/>
        </w:rPr>
        <w:t>desánimo.</w:t>
      </w:r>
      <w:r>
        <w:rPr>
          <w:spacing w:val="-18"/>
          <w:w w:val="95"/>
        </w:rPr>
        <w:t> </w:t>
      </w:r>
      <w:r>
        <w:rPr>
          <w:w w:val="95"/>
        </w:rPr>
        <w:t>La</w:t>
      </w:r>
      <w:r>
        <w:rPr>
          <w:spacing w:val="-19"/>
          <w:w w:val="95"/>
        </w:rPr>
        <w:t> </w:t>
      </w:r>
      <w:r>
        <w:rPr>
          <w:spacing w:val="-6"/>
          <w:w w:val="95"/>
        </w:rPr>
        <w:t>excusa</w:t>
      </w:r>
      <w:r>
        <w:rPr>
          <w:spacing w:val="-19"/>
          <w:w w:val="95"/>
        </w:rPr>
        <w:t> </w:t>
      </w:r>
      <w:r>
        <w:rPr>
          <w:spacing w:val="-3"/>
          <w:w w:val="95"/>
        </w:rPr>
        <w:t>de</w:t>
      </w:r>
      <w:r>
        <w:rPr>
          <w:spacing w:val="-19"/>
          <w:w w:val="95"/>
        </w:rPr>
        <w:t> </w:t>
      </w:r>
      <w:r>
        <w:rPr>
          <w:spacing w:val="-4"/>
          <w:w w:val="95"/>
        </w:rPr>
        <w:t>quien</w:t>
      </w:r>
      <w:r>
        <w:rPr>
          <w:spacing w:val="-19"/>
          <w:w w:val="95"/>
        </w:rPr>
        <w:t> </w:t>
      </w:r>
      <w:r>
        <w:rPr>
          <w:spacing w:val="-4"/>
          <w:w w:val="95"/>
        </w:rPr>
        <w:t>evita</w:t>
      </w:r>
      <w:r>
        <w:rPr>
          <w:spacing w:val="-19"/>
          <w:w w:val="95"/>
        </w:rPr>
        <w:t> </w:t>
      </w:r>
      <w:r>
        <w:rPr>
          <w:spacing w:val="-4"/>
          <w:w w:val="95"/>
        </w:rPr>
        <w:t>dar</w:t>
      </w:r>
      <w:r>
        <w:rPr>
          <w:spacing w:val="-19"/>
          <w:w w:val="95"/>
        </w:rPr>
        <w:t> </w:t>
      </w:r>
      <w:r>
        <w:rPr>
          <w:spacing w:val="-6"/>
          <w:w w:val="95"/>
        </w:rPr>
        <w:t>recursos</w:t>
      </w:r>
      <w:r>
        <w:rPr>
          <w:spacing w:val="-19"/>
          <w:w w:val="95"/>
        </w:rPr>
        <w:t> </w:t>
      </w:r>
      <w:r>
        <w:rPr>
          <w:w w:val="95"/>
        </w:rPr>
        <w:t>a</w:t>
      </w:r>
      <w:r>
        <w:rPr>
          <w:spacing w:val="-19"/>
          <w:w w:val="95"/>
        </w:rPr>
        <w:t> </w:t>
      </w:r>
      <w:r>
        <w:rPr>
          <w:spacing w:val="-4"/>
          <w:w w:val="95"/>
        </w:rPr>
        <w:t>los</w:t>
      </w:r>
      <w:r>
        <w:rPr>
          <w:spacing w:val="-19"/>
          <w:w w:val="95"/>
        </w:rPr>
        <w:t> </w:t>
      </w:r>
      <w:r>
        <w:rPr>
          <w:spacing w:val="-4"/>
          <w:w w:val="95"/>
        </w:rPr>
        <w:t>indi-</w:t>
      </w:r>
      <w:r>
        <w:rPr>
          <w:w w:val="90"/>
        </w:rPr>
        <w:t> </w:t>
      </w:r>
      <w:r>
        <w:rPr>
          <w:spacing w:val="-4"/>
        </w:rPr>
        <w:t>gentes</w:t>
      </w:r>
      <w:r>
        <w:rPr>
          <w:spacing w:val="-29"/>
        </w:rPr>
        <w:t> </w:t>
      </w:r>
      <w:r>
        <w:rPr>
          <w:spacing w:val="-3"/>
        </w:rPr>
        <w:t>es</w:t>
      </w:r>
      <w:r>
        <w:rPr>
          <w:spacing w:val="-28"/>
        </w:rPr>
        <w:t> </w:t>
      </w:r>
      <w:r>
        <w:rPr>
          <w:spacing w:val="-3"/>
        </w:rPr>
        <w:t>el</w:t>
      </w:r>
      <w:r>
        <w:rPr>
          <w:spacing w:val="-28"/>
        </w:rPr>
        <w:t> </w:t>
      </w:r>
      <w:r>
        <w:rPr>
          <w:spacing w:val="-4"/>
        </w:rPr>
        <w:t>temor</w:t>
      </w:r>
      <w:r>
        <w:rPr>
          <w:spacing w:val="-28"/>
        </w:rPr>
        <w:t> </w:t>
      </w:r>
      <w:r>
        <w:rPr>
          <w:spacing w:val="-3"/>
        </w:rPr>
        <w:t>de</w:t>
      </w:r>
      <w:r>
        <w:rPr>
          <w:spacing w:val="-28"/>
        </w:rPr>
        <w:t> </w:t>
      </w:r>
      <w:r>
        <w:rPr>
          <w:spacing w:val="-4"/>
        </w:rPr>
        <w:t>mal</w:t>
      </w:r>
      <w:r>
        <w:rPr>
          <w:spacing w:val="-28"/>
        </w:rPr>
        <w:t> </w:t>
      </w:r>
      <w:r>
        <w:rPr>
          <w:spacing w:val="-9"/>
        </w:rPr>
        <w:t>dar,</w:t>
      </w:r>
      <w:r>
        <w:rPr>
          <w:spacing w:val="-28"/>
        </w:rPr>
        <w:t> </w:t>
      </w:r>
      <w:r>
        <w:rPr>
          <w:spacing w:val="-4"/>
        </w:rPr>
        <w:t>misma</w:t>
      </w:r>
      <w:r>
        <w:rPr>
          <w:spacing w:val="-28"/>
        </w:rPr>
        <w:t> </w:t>
      </w:r>
      <w:r>
        <w:rPr>
          <w:spacing w:val="-4"/>
        </w:rPr>
        <w:t>que</w:t>
      </w:r>
      <w:r>
        <w:rPr>
          <w:spacing w:val="-28"/>
        </w:rPr>
        <w:t> </w:t>
      </w:r>
      <w:r>
        <w:rPr>
          <w:spacing w:val="-4"/>
        </w:rPr>
        <w:t>por</w:t>
      </w:r>
      <w:r>
        <w:rPr>
          <w:spacing w:val="-28"/>
        </w:rPr>
        <w:t> </w:t>
      </w:r>
      <w:r>
        <w:rPr>
          <w:spacing w:val="-4"/>
        </w:rPr>
        <w:t>cierto</w:t>
      </w:r>
      <w:r>
        <w:rPr>
          <w:spacing w:val="-28"/>
        </w:rPr>
        <w:t> </w:t>
      </w:r>
      <w:r>
        <w:rPr>
          <w:spacing w:val="-3"/>
        </w:rPr>
        <w:t>es</w:t>
      </w:r>
      <w:r>
        <w:rPr>
          <w:spacing w:val="-28"/>
        </w:rPr>
        <w:t> </w:t>
      </w:r>
      <w:r>
        <w:rPr>
          <w:spacing w:val="-5"/>
        </w:rPr>
        <w:t>legítima,</w:t>
      </w:r>
      <w:r>
        <w:rPr>
          <w:spacing w:val="-28"/>
        </w:rPr>
        <w:t> </w:t>
      </w:r>
      <w:r>
        <w:rPr>
          <w:spacing w:val="-4"/>
        </w:rPr>
        <w:t>decía</w:t>
      </w:r>
      <w:r>
        <w:rPr>
          <w:spacing w:val="-28"/>
        </w:rPr>
        <w:t> </w:t>
      </w:r>
      <w:r>
        <w:rPr/>
        <w:t>De</w:t>
      </w:r>
      <w:r>
        <w:rPr>
          <w:spacing w:val="-28"/>
        </w:rPr>
        <w:t> </w:t>
      </w:r>
      <w:r>
        <w:rPr>
          <w:spacing w:val="-5"/>
        </w:rPr>
        <w:t>Gérando.</w:t>
      </w:r>
      <w:r>
        <w:rPr>
          <w:spacing w:val="-5"/>
          <w:w w:val="98"/>
        </w:rPr>
        <w:t> </w:t>
      </w:r>
      <w:r>
        <w:rPr/>
        <w:t>El problema cognitivo lo planteó De Gérando de modo dialógico, de la</w:t>
      </w:r>
      <w:r>
        <w:rPr>
          <w:spacing w:val="-5"/>
        </w:rPr>
        <w:t> </w:t>
      </w:r>
      <w:r>
        <w:rPr/>
        <w:t>si-</w:t>
      </w:r>
    </w:p>
    <w:p>
      <w:pPr>
        <w:pStyle w:val="BodyText"/>
        <w:spacing w:line="257" w:lineRule="exact"/>
        <w:ind w:left="1553" w:right="1409"/>
      </w:pPr>
      <w:r>
        <w:rPr>
          <w:w w:val="95"/>
        </w:rPr>
        <w:t>guiente manera:</w:t>
      </w:r>
    </w:p>
    <w:p>
      <w:pPr>
        <w:pStyle w:val="BodyText"/>
        <w:spacing w:before="9"/>
        <w:rPr>
          <w:sz w:val="23"/>
        </w:rPr>
      </w:pPr>
    </w:p>
    <w:p>
      <w:pPr>
        <w:spacing w:line="271" w:lineRule="auto" w:before="0"/>
        <w:ind w:left="1837" w:right="1553" w:firstLine="0"/>
        <w:jc w:val="both"/>
        <w:rPr>
          <w:sz w:val="19"/>
        </w:rPr>
      </w:pPr>
      <w:r>
        <w:rPr>
          <w:sz w:val="20"/>
        </w:rPr>
        <w:t>—¿Cómo</w:t>
      </w:r>
      <w:r>
        <w:rPr>
          <w:spacing w:val="-26"/>
          <w:sz w:val="20"/>
        </w:rPr>
        <w:t> </w:t>
      </w:r>
      <w:r>
        <w:rPr>
          <w:sz w:val="20"/>
        </w:rPr>
        <w:t>distinguiría</w:t>
      </w:r>
      <w:r>
        <w:rPr>
          <w:spacing w:val="-25"/>
          <w:sz w:val="20"/>
        </w:rPr>
        <w:t> </w:t>
      </w:r>
      <w:r>
        <w:rPr>
          <w:sz w:val="20"/>
        </w:rPr>
        <w:t>yo</w:t>
      </w:r>
      <w:r>
        <w:rPr>
          <w:spacing w:val="-26"/>
          <w:sz w:val="20"/>
        </w:rPr>
        <w:t> </w:t>
      </w:r>
      <w:r>
        <w:rPr>
          <w:sz w:val="20"/>
        </w:rPr>
        <w:t>la</w:t>
      </w:r>
      <w:r>
        <w:rPr>
          <w:spacing w:val="-26"/>
          <w:sz w:val="20"/>
        </w:rPr>
        <w:t> </w:t>
      </w:r>
      <w:r>
        <w:rPr>
          <w:sz w:val="20"/>
        </w:rPr>
        <w:t>verdadera</w:t>
      </w:r>
      <w:r>
        <w:rPr>
          <w:spacing w:val="-26"/>
          <w:sz w:val="20"/>
        </w:rPr>
        <w:t> </w:t>
      </w:r>
      <w:r>
        <w:rPr>
          <w:sz w:val="20"/>
        </w:rPr>
        <w:t>de</w:t>
      </w:r>
      <w:r>
        <w:rPr>
          <w:spacing w:val="-26"/>
          <w:sz w:val="20"/>
        </w:rPr>
        <w:t> </w:t>
      </w:r>
      <w:r>
        <w:rPr>
          <w:sz w:val="20"/>
        </w:rPr>
        <w:t>la</w:t>
      </w:r>
      <w:r>
        <w:rPr>
          <w:spacing w:val="-26"/>
          <w:sz w:val="20"/>
        </w:rPr>
        <w:t> </w:t>
      </w:r>
      <w:r>
        <w:rPr>
          <w:sz w:val="20"/>
        </w:rPr>
        <w:t>falsa</w:t>
      </w:r>
      <w:r>
        <w:rPr>
          <w:spacing w:val="-26"/>
          <w:sz w:val="20"/>
        </w:rPr>
        <w:t> </w:t>
      </w:r>
      <w:r>
        <w:rPr>
          <w:sz w:val="20"/>
        </w:rPr>
        <w:t>indigencia,</w:t>
      </w:r>
      <w:r>
        <w:rPr>
          <w:spacing w:val="-26"/>
          <w:sz w:val="20"/>
        </w:rPr>
        <w:t> </w:t>
      </w:r>
      <w:r>
        <w:rPr>
          <w:sz w:val="20"/>
        </w:rPr>
        <w:t>no</w:t>
      </w:r>
      <w:r>
        <w:rPr>
          <w:spacing w:val="-26"/>
          <w:sz w:val="20"/>
        </w:rPr>
        <w:t> </w:t>
      </w:r>
      <w:r>
        <w:rPr>
          <w:sz w:val="20"/>
        </w:rPr>
        <w:t>se</w:t>
      </w:r>
      <w:r>
        <w:rPr>
          <w:spacing w:val="-26"/>
          <w:sz w:val="20"/>
        </w:rPr>
        <w:t> </w:t>
      </w:r>
      <w:r>
        <w:rPr>
          <w:sz w:val="20"/>
        </w:rPr>
        <w:t>me</w:t>
      </w:r>
      <w:r>
        <w:rPr>
          <w:spacing w:val="-26"/>
          <w:sz w:val="20"/>
        </w:rPr>
        <w:t> </w:t>
      </w:r>
      <w:r>
        <w:rPr>
          <w:sz w:val="20"/>
        </w:rPr>
        <w:t>presentan</w:t>
      </w:r>
      <w:r>
        <w:rPr>
          <w:spacing w:val="-26"/>
          <w:sz w:val="20"/>
        </w:rPr>
        <w:t> </w:t>
      </w:r>
      <w:r>
        <w:rPr>
          <w:sz w:val="20"/>
        </w:rPr>
        <w:t>a</w:t>
      </w:r>
      <w:r>
        <w:rPr>
          <w:spacing w:val="-26"/>
          <w:sz w:val="20"/>
        </w:rPr>
        <w:t> </w:t>
      </w:r>
      <w:r>
        <w:rPr>
          <w:sz w:val="20"/>
        </w:rPr>
        <w:t>mí bajo</w:t>
      </w:r>
      <w:r>
        <w:rPr>
          <w:spacing w:val="-22"/>
          <w:sz w:val="20"/>
        </w:rPr>
        <w:t> </w:t>
      </w:r>
      <w:r>
        <w:rPr>
          <w:sz w:val="20"/>
        </w:rPr>
        <w:t>el</w:t>
      </w:r>
      <w:r>
        <w:rPr>
          <w:spacing w:val="-22"/>
          <w:sz w:val="20"/>
        </w:rPr>
        <w:t> </w:t>
      </w:r>
      <w:r>
        <w:rPr>
          <w:sz w:val="20"/>
        </w:rPr>
        <w:t>mismo</w:t>
      </w:r>
      <w:r>
        <w:rPr>
          <w:spacing w:val="-22"/>
          <w:sz w:val="20"/>
        </w:rPr>
        <w:t> </w:t>
      </w:r>
      <w:r>
        <w:rPr>
          <w:sz w:val="20"/>
        </w:rPr>
        <w:t>aspecto?</w:t>
      </w:r>
      <w:r>
        <w:rPr>
          <w:spacing w:val="-22"/>
          <w:sz w:val="20"/>
        </w:rPr>
        <w:t> </w:t>
      </w:r>
      <w:r>
        <w:rPr>
          <w:sz w:val="20"/>
        </w:rPr>
        <w:t>¿No</w:t>
      </w:r>
      <w:r>
        <w:rPr>
          <w:spacing w:val="-22"/>
          <w:sz w:val="20"/>
        </w:rPr>
        <w:t> </w:t>
      </w:r>
      <w:r>
        <w:rPr>
          <w:sz w:val="20"/>
        </w:rPr>
        <w:t>me</w:t>
      </w:r>
      <w:r>
        <w:rPr>
          <w:spacing w:val="-22"/>
          <w:sz w:val="20"/>
        </w:rPr>
        <w:t> </w:t>
      </w:r>
      <w:r>
        <w:rPr>
          <w:sz w:val="20"/>
        </w:rPr>
        <w:t>ofrecen</w:t>
      </w:r>
      <w:r>
        <w:rPr>
          <w:spacing w:val="-22"/>
          <w:sz w:val="20"/>
        </w:rPr>
        <w:t> </w:t>
      </w:r>
      <w:r>
        <w:rPr>
          <w:sz w:val="20"/>
        </w:rPr>
        <w:t>la</w:t>
      </w:r>
      <w:r>
        <w:rPr>
          <w:spacing w:val="-22"/>
          <w:sz w:val="20"/>
        </w:rPr>
        <w:t> </w:t>
      </w:r>
      <w:r>
        <w:rPr>
          <w:sz w:val="20"/>
        </w:rPr>
        <w:t>misma</w:t>
      </w:r>
      <w:r>
        <w:rPr>
          <w:spacing w:val="-22"/>
          <w:sz w:val="20"/>
        </w:rPr>
        <w:t> </w:t>
      </w:r>
      <w:r>
        <w:rPr>
          <w:sz w:val="20"/>
        </w:rPr>
        <w:t>fisonomía?</w:t>
      </w:r>
      <w:r>
        <w:rPr>
          <w:spacing w:val="-22"/>
          <w:sz w:val="20"/>
        </w:rPr>
        <w:t> </w:t>
      </w:r>
      <w:r>
        <w:rPr>
          <w:sz w:val="20"/>
        </w:rPr>
        <w:t>¿La</w:t>
      </w:r>
      <w:r>
        <w:rPr>
          <w:spacing w:val="-22"/>
          <w:sz w:val="20"/>
        </w:rPr>
        <w:t> </w:t>
      </w:r>
      <w:r>
        <w:rPr>
          <w:sz w:val="20"/>
        </w:rPr>
        <w:t>segunda</w:t>
      </w:r>
      <w:r>
        <w:rPr>
          <w:spacing w:val="-22"/>
          <w:sz w:val="20"/>
        </w:rPr>
        <w:t> </w:t>
      </w:r>
      <w:r>
        <w:rPr>
          <w:sz w:val="20"/>
        </w:rPr>
        <w:t>no</w:t>
      </w:r>
      <w:r>
        <w:rPr>
          <w:spacing w:val="-22"/>
          <w:sz w:val="20"/>
        </w:rPr>
        <w:t> </w:t>
      </w:r>
      <w:r>
        <w:rPr>
          <w:sz w:val="20"/>
        </w:rPr>
        <w:t>es</w:t>
      </w:r>
      <w:r>
        <w:rPr>
          <w:spacing w:val="-22"/>
          <w:sz w:val="20"/>
        </w:rPr>
        <w:t> </w:t>
      </w:r>
      <w:r>
        <w:rPr>
          <w:sz w:val="20"/>
        </w:rPr>
        <w:t>más </w:t>
      </w:r>
      <w:r>
        <w:rPr>
          <w:w w:val="95"/>
          <w:sz w:val="19"/>
        </w:rPr>
        <w:t>presionante en sus</w:t>
      </w:r>
      <w:r>
        <w:rPr>
          <w:spacing w:val="36"/>
          <w:w w:val="95"/>
          <w:sz w:val="19"/>
        </w:rPr>
        <w:t> </w:t>
      </w:r>
      <w:r>
        <w:rPr>
          <w:w w:val="95"/>
          <w:sz w:val="19"/>
        </w:rPr>
        <w:t>demandas?</w:t>
      </w:r>
    </w:p>
    <w:p>
      <w:pPr>
        <w:spacing w:line="276" w:lineRule="auto" w:before="0"/>
        <w:ind w:left="1837" w:right="1552" w:firstLine="270"/>
        <w:jc w:val="both"/>
        <w:rPr>
          <w:sz w:val="19"/>
        </w:rPr>
      </w:pPr>
      <w:r>
        <w:rPr>
          <w:sz w:val="20"/>
        </w:rPr>
        <w:t>—¡Sí,</w:t>
      </w:r>
      <w:r>
        <w:rPr>
          <w:spacing w:val="-21"/>
          <w:sz w:val="20"/>
        </w:rPr>
        <w:t> </w:t>
      </w:r>
      <w:r>
        <w:rPr>
          <w:sz w:val="20"/>
        </w:rPr>
        <w:t>sin</w:t>
      </w:r>
      <w:r>
        <w:rPr>
          <w:spacing w:val="-21"/>
          <w:sz w:val="20"/>
        </w:rPr>
        <w:t> </w:t>
      </w:r>
      <w:r>
        <w:rPr>
          <w:sz w:val="20"/>
        </w:rPr>
        <w:t>duda,</w:t>
      </w:r>
      <w:r>
        <w:rPr>
          <w:spacing w:val="-21"/>
          <w:sz w:val="20"/>
        </w:rPr>
        <w:t> </w:t>
      </w:r>
      <w:r>
        <w:rPr>
          <w:sz w:val="20"/>
        </w:rPr>
        <w:t>y</w:t>
      </w:r>
      <w:r>
        <w:rPr>
          <w:spacing w:val="-21"/>
          <w:sz w:val="20"/>
        </w:rPr>
        <w:t> </w:t>
      </w:r>
      <w:r>
        <w:rPr>
          <w:sz w:val="20"/>
        </w:rPr>
        <w:t>esto</w:t>
      </w:r>
      <w:r>
        <w:rPr>
          <w:spacing w:val="-21"/>
          <w:sz w:val="20"/>
        </w:rPr>
        <w:t> </w:t>
      </w:r>
      <w:r>
        <w:rPr>
          <w:sz w:val="20"/>
        </w:rPr>
        <w:t>es</w:t>
      </w:r>
      <w:r>
        <w:rPr>
          <w:spacing w:val="-21"/>
          <w:sz w:val="20"/>
        </w:rPr>
        <w:t> </w:t>
      </w:r>
      <w:r>
        <w:rPr>
          <w:sz w:val="20"/>
        </w:rPr>
        <w:t>ya</w:t>
      </w:r>
      <w:r>
        <w:rPr>
          <w:spacing w:val="-21"/>
          <w:sz w:val="20"/>
        </w:rPr>
        <w:t> </w:t>
      </w:r>
      <w:r>
        <w:rPr>
          <w:sz w:val="20"/>
        </w:rPr>
        <w:t>un</w:t>
      </w:r>
      <w:r>
        <w:rPr>
          <w:spacing w:val="-21"/>
          <w:sz w:val="20"/>
        </w:rPr>
        <w:t> </w:t>
      </w:r>
      <w:r>
        <w:rPr>
          <w:sz w:val="20"/>
        </w:rPr>
        <w:t>signo</w:t>
      </w:r>
      <w:r>
        <w:rPr>
          <w:spacing w:val="-21"/>
          <w:sz w:val="20"/>
        </w:rPr>
        <w:t> </w:t>
      </w:r>
      <w:r>
        <w:rPr>
          <w:sz w:val="20"/>
        </w:rPr>
        <w:t>que</w:t>
      </w:r>
      <w:r>
        <w:rPr>
          <w:spacing w:val="-21"/>
          <w:sz w:val="20"/>
        </w:rPr>
        <w:t> </w:t>
      </w:r>
      <w:r>
        <w:rPr>
          <w:sz w:val="20"/>
        </w:rPr>
        <w:t>debe</w:t>
      </w:r>
      <w:r>
        <w:rPr>
          <w:spacing w:val="-21"/>
          <w:sz w:val="20"/>
        </w:rPr>
        <w:t> </w:t>
      </w:r>
      <w:r>
        <w:rPr>
          <w:sz w:val="20"/>
        </w:rPr>
        <w:t>al</w:t>
      </w:r>
      <w:r>
        <w:rPr>
          <w:spacing w:val="-21"/>
          <w:sz w:val="20"/>
        </w:rPr>
        <w:t> </w:t>
      </w:r>
      <w:r>
        <w:rPr>
          <w:sz w:val="20"/>
        </w:rPr>
        <w:t>menos</w:t>
      </w:r>
      <w:r>
        <w:rPr>
          <w:spacing w:val="-21"/>
          <w:sz w:val="20"/>
        </w:rPr>
        <w:t> </w:t>
      </w:r>
      <w:r>
        <w:rPr>
          <w:sz w:val="20"/>
        </w:rPr>
        <w:t>tenerle</w:t>
      </w:r>
      <w:r>
        <w:rPr>
          <w:spacing w:val="-21"/>
          <w:sz w:val="20"/>
        </w:rPr>
        <w:t> </w:t>
      </w:r>
      <w:r>
        <w:rPr>
          <w:sz w:val="20"/>
        </w:rPr>
        <w:t>en</w:t>
      </w:r>
      <w:r>
        <w:rPr>
          <w:spacing w:val="-21"/>
          <w:sz w:val="20"/>
        </w:rPr>
        <w:t> </w:t>
      </w:r>
      <w:r>
        <w:rPr>
          <w:sz w:val="20"/>
        </w:rPr>
        <w:t>guardia!</w:t>
      </w:r>
      <w:r>
        <w:rPr>
          <w:spacing w:val="-21"/>
          <w:sz w:val="20"/>
        </w:rPr>
        <w:t> </w:t>
      </w:r>
      <w:r>
        <w:rPr>
          <w:spacing w:val="-5"/>
          <w:sz w:val="20"/>
        </w:rPr>
        <w:t>¿Pero </w:t>
      </w:r>
      <w:r>
        <w:rPr>
          <w:sz w:val="19"/>
        </w:rPr>
        <w:t>por</w:t>
      </w:r>
      <w:r>
        <w:rPr>
          <w:spacing w:val="10"/>
          <w:sz w:val="19"/>
        </w:rPr>
        <w:t> </w:t>
      </w:r>
      <w:r>
        <w:rPr>
          <w:sz w:val="19"/>
        </w:rPr>
        <w:t>qué</w:t>
      </w:r>
      <w:r>
        <w:rPr>
          <w:spacing w:val="10"/>
          <w:sz w:val="19"/>
        </w:rPr>
        <w:t> </w:t>
      </w:r>
      <w:r>
        <w:rPr>
          <w:sz w:val="19"/>
        </w:rPr>
        <w:t>permanece</w:t>
      </w:r>
      <w:r>
        <w:rPr>
          <w:spacing w:val="10"/>
          <w:sz w:val="19"/>
        </w:rPr>
        <w:t> </w:t>
      </w:r>
      <w:r>
        <w:rPr>
          <w:sz w:val="19"/>
        </w:rPr>
        <w:t>usted</w:t>
      </w:r>
      <w:r>
        <w:rPr>
          <w:spacing w:val="10"/>
          <w:sz w:val="19"/>
        </w:rPr>
        <w:t> </w:t>
      </w:r>
      <w:r>
        <w:rPr>
          <w:sz w:val="19"/>
        </w:rPr>
        <w:t>a</w:t>
      </w:r>
      <w:r>
        <w:rPr>
          <w:spacing w:val="10"/>
          <w:sz w:val="19"/>
        </w:rPr>
        <w:t> </w:t>
      </w:r>
      <w:r>
        <w:rPr>
          <w:sz w:val="19"/>
        </w:rPr>
        <w:t>distancia?</w:t>
      </w:r>
      <w:r>
        <w:rPr>
          <w:spacing w:val="10"/>
          <w:sz w:val="19"/>
        </w:rPr>
        <w:t> </w:t>
      </w:r>
      <w:r>
        <w:rPr>
          <w:spacing w:val="-4"/>
          <w:sz w:val="19"/>
        </w:rPr>
        <w:t>¿Por</w:t>
      </w:r>
      <w:r>
        <w:rPr>
          <w:spacing w:val="10"/>
          <w:sz w:val="19"/>
        </w:rPr>
        <w:t> </w:t>
      </w:r>
      <w:r>
        <w:rPr>
          <w:sz w:val="19"/>
        </w:rPr>
        <w:t>qué</w:t>
      </w:r>
      <w:r>
        <w:rPr>
          <w:spacing w:val="10"/>
          <w:sz w:val="19"/>
        </w:rPr>
        <w:t> </w:t>
      </w:r>
      <w:r>
        <w:rPr>
          <w:sz w:val="19"/>
        </w:rPr>
        <w:t>no</w:t>
      </w:r>
      <w:r>
        <w:rPr>
          <w:spacing w:val="10"/>
          <w:sz w:val="19"/>
        </w:rPr>
        <w:t> </w:t>
      </w:r>
      <w:r>
        <w:rPr>
          <w:sz w:val="19"/>
        </w:rPr>
        <w:t>se</w:t>
      </w:r>
      <w:r>
        <w:rPr>
          <w:spacing w:val="10"/>
          <w:sz w:val="19"/>
        </w:rPr>
        <w:t> </w:t>
      </w:r>
      <w:r>
        <w:rPr>
          <w:sz w:val="19"/>
        </w:rPr>
        <w:t>acerca</w:t>
      </w:r>
      <w:r>
        <w:rPr>
          <w:spacing w:val="10"/>
          <w:sz w:val="19"/>
        </w:rPr>
        <w:t> </w:t>
      </w:r>
      <w:r>
        <w:rPr>
          <w:sz w:val="19"/>
        </w:rPr>
        <w:t>usted?</w:t>
      </w:r>
      <w:r>
        <w:rPr>
          <w:spacing w:val="10"/>
          <w:sz w:val="19"/>
        </w:rPr>
        <w:t> </w:t>
      </w:r>
      <w:r>
        <w:rPr>
          <w:sz w:val="19"/>
        </w:rPr>
        <w:t>Se</w:t>
      </w:r>
      <w:r>
        <w:rPr>
          <w:spacing w:val="10"/>
          <w:sz w:val="19"/>
        </w:rPr>
        <w:t> </w:t>
      </w:r>
      <w:r>
        <w:rPr>
          <w:sz w:val="19"/>
        </w:rPr>
        <w:t>le</w:t>
      </w:r>
      <w:r>
        <w:rPr>
          <w:spacing w:val="10"/>
          <w:sz w:val="19"/>
        </w:rPr>
        <w:t> </w:t>
      </w:r>
      <w:r>
        <w:rPr>
          <w:sz w:val="19"/>
        </w:rPr>
        <w:t>pregunta.</w:t>
      </w:r>
    </w:p>
    <w:p>
      <w:pPr>
        <w:spacing w:line="271" w:lineRule="auto" w:before="0"/>
        <w:ind w:left="1837" w:right="1551" w:firstLine="0"/>
        <w:jc w:val="both"/>
        <w:rPr>
          <w:sz w:val="19"/>
        </w:rPr>
      </w:pPr>
      <w:r>
        <w:rPr>
          <w:spacing w:val="-4"/>
          <w:sz w:val="20"/>
        </w:rPr>
        <w:t>¿Por</w:t>
      </w:r>
      <w:r>
        <w:rPr>
          <w:spacing w:val="-28"/>
          <w:sz w:val="20"/>
        </w:rPr>
        <w:t> </w:t>
      </w:r>
      <w:r>
        <w:rPr>
          <w:sz w:val="20"/>
        </w:rPr>
        <w:t>qué</w:t>
      </w:r>
      <w:r>
        <w:rPr>
          <w:spacing w:val="-28"/>
          <w:sz w:val="20"/>
        </w:rPr>
        <w:t> </w:t>
      </w:r>
      <w:r>
        <w:rPr>
          <w:sz w:val="20"/>
        </w:rPr>
        <w:t>ha</w:t>
      </w:r>
      <w:r>
        <w:rPr>
          <w:spacing w:val="-28"/>
          <w:sz w:val="20"/>
        </w:rPr>
        <w:t> </w:t>
      </w:r>
      <w:r>
        <w:rPr>
          <w:sz w:val="20"/>
        </w:rPr>
        <w:t>esperado?</w:t>
      </w:r>
      <w:r>
        <w:rPr>
          <w:spacing w:val="-27"/>
          <w:sz w:val="20"/>
        </w:rPr>
        <w:t> </w:t>
      </w:r>
      <w:r>
        <w:rPr>
          <w:sz w:val="20"/>
        </w:rPr>
        <w:t>¿Qué</w:t>
      </w:r>
      <w:r>
        <w:rPr>
          <w:spacing w:val="-28"/>
          <w:sz w:val="20"/>
        </w:rPr>
        <w:t> </w:t>
      </w:r>
      <w:r>
        <w:rPr>
          <w:sz w:val="20"/>
        </w:rPr>
        <w:t>no</w:t>
      </w:r>
      <w:r>
        <w:rPr>
          <w:spacing w:val="-28"/>
          <w:sz w:val="20"/>
        </w:rPr>
        <w:t> </w:t>
      </w:r>
      <w:r>
        <w:rPr>
          <w:sz w:val="20"/>
        </w:rPr>
        <w:t>ha</w:t>
      </w:r>
      <w:r>
        <w:rPr>
          <w:spacing w:val="-28"/>
          <w:sz w:val="20"/>
        </w:rPr>
        <w:t> </w:t>
      </w:r>
      <w:r>
        <w:rPr>
          <w:sz w:val="20"/>
        </w:rPr>
        <w:t>estado</w:t>
      </w:r>
      <w:r>
        <w:rPr>
          <w:spacing w:val="-28"/>
          <w:sz w:val="20"/>
        </w:rPr>
        <w:t> </w:t>
      </w:r>
      <w:r>
        <w:rPr>
          <w:sz w:val="20"/>
        </w:rPr>
        <w:t>usted</w:t>
      </w:r>
      <w:r>
        <w:rPr>
          <w:spacing w:val="-28"/>
          <w:sz w:val="20"/>
        </w:rPr>
        <w:t> </w:t>
      </w:r>
      <w:r>
        <w:rPr>
          <w:sz w:val="20"/>
        </w:rPr>
        <w:t>al</w:t>
      </w:r>
      <w:r>
        <w:rPr>
          <w:spacing w:val="-28"/>
          <w:sz w:val="20"/>
        </w:rPr>
        <w:t> </w:t>
      </w:r>
      <w:r>
        <w:rPr>
          <w:sz w:val="20"/>
        </w:rPr>
        <w:t>frente?</w:t>
      </w:r>
      <w:r>
        <w:rPr>
          <w:spacing w:val="-28"/>
          <w:sz w:val="20"/>
        </w:rPr>
        <w:t> </w:t>
      </w:r>
      <w:r>
        <w:rPr>
          <w:sz w:val="20"/>
        </w:rPr>
        <w:t>¿Qué</w:t>
      </w:r>
      <w:r>
        <w:rPr>
          <w:spacing w:val="-28"/>
          <w:sz w:val="20"/>
        </w:rPr>
        <w:t> </w:t>
      </w:r>
      <w:r>
        <w:rPr>
          <w:sz w:val="20"/>
        </w:rPr>
        <w:t>no</w:t>
      </w:r>
      <w:r>
        <w:rPr>
          <w:spacing w:val="-28"/>
          <w:sz w:val="20"/>
        </w:rPr>
        <w:t> </w:t>
      </w:r>
      <w:r>
        <w:rPr>
          <w:sz w:val="20"/>
        </w:rPr>
        <w:t>busca</w:t>
      </w:r>
      <w:r>
        <w:rPr>
          <w:spacing w:val="-28"/>
          <w:sz w:val="20"/>
        </w:rPr>
        <w:t> </w:t>
      </w:r>
      <w:r>
        <w:rPr>
          <w:sz w:val="20"/>
        </w:rPr>
        <w:t>usted?</w:t>
      </w:r>
      <w:r>
        <w:rPr>
          <w:spacing w:val="-28"/>
          <w:sz w:val="20"/>
        </w:rPr>
        <w:t> </w:t>
      </w:r>
      <w:r>
        <w:rPr>
          <w:sz w:val="20"/>
        </w:rPr>
        <w:t>No</w:t>
      </w:r>
      <w:r>
        <w:rPr>
          <w:spacing w:val="-28"/>
          <w:sz w:val="20"/>
        </w:rPr>
        <w:t> </w:t>
      </w:r>
      <w:r>
        <w:rPr>
          <w:sz w:val="20"/>
        </w:rPr>
        <w:t>es en</w:t>
      </w:r>
      <w:r>
        <w:rPr>
          <w:spacing w:val="-22"/>
          <w:sz w:val="20"/>
        </w:rPr>
        <w:t> </w:t>
      </w:r>
      <w:r>
        <w:rPr>
          <w:sz w:val="20"/>
        </w:rPr>
        <w:t>su</w:t>
      </w:r>
      <w:r>
        <w:rPr>
          <w:spacing w:val="-22"/>
          <w:sz w:val="20"/>
        </w:rPr>
        <w:t> </w:t>
      </w:r>
      <w:r>
        <w:rPr>
          <w:sz w:val="20"/>
        </w:rPr>
        <w:t>casa,</w:t>
      </w:r>
      <w:r>
        <w:rPr>
          <w:spacing w:val="-22"/>
          <w:sz w:val="20"/>
        </w:rPr>
        <w:t> </w:t>
      </w:r>
      <w:r>
        <w:rPr>
          <w:sz w:val="20"/>
        </w:rPr>
        <w:t>es</w:t>
      </w:r>
      <w:r>
        <w:rPr>
          <w:spacing w:val="-22"/>
          <w:sz w:val="20"/>
        </w:rPr>
        <w:t> </w:t>
      </w:r>
      <w:r>
        <w:rPr>
          <w:sz w:val="20"/>
        </w:rPr>
        <w:t>sobre</w:t>
      </w:r>
      <w:r>
        <w:rPr>
          <w:spacing w:val="-22"/>
          <w:sz w:val="20"/>
        </w:rPr>
        <w:t> </w:t>
      </w:r>
      <w:r>
        <w:rPr>
          <w:sz w:val="20"/>
        </w:rPr>
        <w:t>los</w:t>
      </w:r>
      <w:r>
        <w:rPr>
          <w:spacing w:val="-22"/>
          <w:sz w:val="20"/>
        </w:rPr>
        <w:t> </w:t>
      </w:r>
      <w:r>
        <w:rPr>
          <w:sz w:val="20"/>
        </w:rPr>
        <w:t>lugares</w:t>
      </w:r>
      <w:r>
        <w:rPr>
          <w:spacing w:val="-22"/>
          <w:sz w:val="20"/>
        </w:rPr>
        <w:t> </w:t>
      </w:r>
      <w:r>
        <w:rPr>
          <w:sz w:val="20"/>
        </w:rPr>
        <w:t>que</w:t>
      </w:r>
      <w:r>
        <w:rPr>
          <w:spacing w:val="-22"/>
          <w:sz w:val="20"/>
        </w:rPr>
        <w:t> </w:t>
      </w:r>
      <w:r>
        <w:rPr>
          <w:sz w:val="20"/>
        </w:rPr>
        <w:t>falta</w:t>
      </w:r>
      <w:r>
        <w:rPr>
          <w:spacing w:val="-22"/>
          <w:sz w:val="20"/>
        </w:rPr>
        <w:t> </w:t>
      </w:r>
      <w:r>
        <w:rPr>
          <w:sz w:val="20"/>
        </w:rPr>
        <w:t>ir</w:t>
      </w:r>
      <w:r>
        <w:rPr>
          <w:spacing w:val="-22"/>
          <w:sz w:val="20"/>
        </w:rPr>
        <w:t> </w:t>
      </w:r>
      <w:r>
        <w:rPr>
          <w:sz w:val="20"/>
        </w:rPr>
        <w:t>a</w:t>
      </w:r>
      <w:r>
        <w:rPr>
          <w:spacing w:val="-22"/>
          <w:sz w:val="20"/>
        </w:rPr>
        <w:t> </w:t>
      </w:r>
      <w:r>
        <w:rPr>
          <w:spacing w:val="-5"/>
          <w:sz w:val="20"/>
        </w:rPr>
        <w:t>ver,</w:t>
      </w:r>
      <w:r>
        <w:rPr>
          <w:spacing w:val="-22"/>
          <w:sz w:val="20"/>
        </w:rPr>
        <w:t> </w:t>
      </w:r>
      <w:r>
        <w:rPr>
          <w:sz w:val="20"/>
        </w:rPr>
        <w:t>y</w:t>
      </w:r>
      <w:r>
        <w:rPr>
          <w:spacing w:val="-22"/>
          <w:sz w:val="20"/>
        </w:rPr>
        <w:t> </w:t>
      </w:r>
      <w:r>
        <w:rPr>
          <w:sz w:val="20"/>
        </w:rPr>
        <w:t>ver</w:t>
      </w:r>
      <w:r>
        <w:rPr>
          <w:spacing w:val="-22"/>
          <w:sz w:val="20"/>
        </w:rPr>
        <w:t> </w:t>
      </w:r>
      <w:r>
        <w:rPr>
          <w:sz w:val="20"/>
        </w:rPr>
        <w:t>cara</w:t>
      </w:r>
      <w:r>
        <w:rPr>
          <w:spacing w:val="-22"/>
          <w:sz w:val="20"/>
        </w:rPr>
        <w:t> </w:t>
      </w:r>
      <w:r>
        <w:rPr>
          <w:sz w:val="20"/>
        </w:rPr>
        <w:t>a</w:t>
      </w:r>
      <w:r>
        <w:rPr>
          <w:spacing w:val="-22"/>
          <w:sz w:val="20"/>
        </w:rPr>
        <w:t> </w:t>
      </w:r>
      <w:r>
        <w:rPr>
          <w:sz w:val="20"/>
        </w:rPr>
        <w:t>cara,</w:t>
      </w:r>
      <w:r>
        <w:rPr>
          <w:spacing w:val="-22"/>
          <w:sz w:val="20"/>
        </w:rPr>
        <w:t> </w:t>
      </w:r>
      <w:r>
        <w:rPr>
          <w:sz w:val="20"/>
        </w:rPr>
        <w:t>no</w:t>
      </w:r>
      <w:r>
        <w:rPr>
          <w:spacing w:val="-22"/>
          <w:sz w:val="20"/>
        </w:rPr>
        <w:t> </w:t>
      </w:r>
      <w:r>
        <w:rPr>
          <w:sz w:val="20"/>
        </w:rPr>
        <w:t>el</w:t>
      </w:r>
      <w:r>
        <w:rPr>
          <w:spacing w:val="-22"/>
          <w:sz w:val="20"/>
        </w:rPr>
        <w:t> </w:t>
      </w:r>
      <w:r>
        <w:rPr>
          <w:sz w:val="20"/>
        </w:rPr>
        <w:t>simulacro</w:t>
      </w:r>
      <w:r>
        <w:rPr>
          <w:spacing w:val="-22"/>
          <w:sz w:val="20"/>
        </w:rPr>
        <w:t> </w:t>
      </w:r>
      <w:r>
        <w:rPr>
          <w:sz w:val="20"/>
        </w:rPr>
        <w:t>o</w:t>
      </w:r>
      <w:r>
        <w:rPr>
          <w:spacing w:val="-22"/>
          <w:sz w:val="20"/>
        </w:rPr>
        <w:t> </w:t>
      </w:r>
      <w:r>
        <w:rPr>
          <w:sz w:val="20"/>
        </w:rPr>
        <w:t>el </w:t>
      </w:r>
      <w:r>
        <w:rPr>
          <w:sz w:val="19"/>
        </w:rPr>
        <w:t>juego del infortunio, sino la realidad que es posible se disfrace, y estudiarla con una </w:t>
      </w:r>
      <w:r>
        <w:rPr>
          <w:w w:val="95"/>
          <w:sz w:val="20"/>
        </w:rPr>
        <w:t>investigación</w:t>
      </w:r>
      <w:r>
        <w:rPr>
          <w:spacing w:val="-14"/>
          <w:w w:val="95"/>
          <w:sz w:val="20"/>
        </w:rPr>
        <w:t> </w:t>
      </w:r>
      <w:r>
        <w:rPr>
          <w:w w:val="95"/>
          <w:sz w:val="20"/>
        </w:rPr>
        <w:t>atenta.</w:t>
      </w:r>
      <w:r>
        <w:rPr>
          <w:spacing w:val="-14"/>
          <w:w w:val="95"/>
          <w:sz w:val="20"/>
        </w:rPr>
        <w:t> </w:t>
      </w:r>
      <w:r>
        <w:rPr>
          <w:w w:val="95"/>
          <w:sz w:val="20"/>
        </w:rPr>
        <w:t>Su</w:t>
      </w:r>
      <w:r>
        <w:rPr>
          <w:spacing w:val="-14"/>
          <w:w w:val="95"/>
          <w:sz w:val="20"/>
        </w:rPr>
        <w:t> </w:t>
      </w:r>
      <w:r>
        <w:rPr>
          <w:w w:val="95"/>
          <w:sz w:val="20"/>
        </w:rPr>
        <w:t>mano</w:t>
      </w:r>
      <w:r>
        <w:rPr>
          <w:spacing w:val="-14"/>
          <w:w w:val="95"/>
          <w:sz w:val="20"/>
        </w:rPr>
        <w:t> </w:t>
      </w:r>
      <w:r>
        <w:rPr>
          <w:w w:val="95"/>
          <w:sz w:val="20"/>
        </w:rPr>
        <w:t>está</w:t>
      </w:r>
      <w:r>
        <w:rPr>
          <w:spacing w:val="-14"/>
          <w:w w:val="95"/>
          <w:sz w:val="20"/>
        </w:rPr>
        <w:t> </w:t>
      </w:r>
      <w:r>
        <w:rPr>
          <w:w w:val="95"/>
          <w:sz w:val="20"/>
        </w:rPr>
        <w:t>abierta,</w:t>
      </w:r>
      <w:r>
        <w:rPr>
          <w:spacing w:val="-14"/>
          <w:w w:val="95"/>
          <w:sz w:val="20"/>
        </w:rPr>
        <w:t> </w:t>
      </w:r>
      <w:r>
        <w:rPr>
          <w:w w:val="95"/>
          <w:sz w:val="20"/>
        </w:rPr>
        <w:t>poco</w:t>
      </w:r>
      <w:r>
        <w:rPr>
          <w:spacing w:val="-14"/>
          <w:w w:val="95"/>
          <w:sz w:val="20"/>
        </w:rPr>
        <w:t> </w:t>
      </w:r>
      <w:r>
        <w:rPr>
          <w:w w:val="95"/>
          <w:sz w:val="20"/>
        </w:rPr>
        <w:t>importa;</w:t>
      </w:r>
      <w:r>
        <w:rPr>
          <w:spacing w:val="-14"/>
          <w:w w:val="95"/>
          <w:sz w:val="20"/>
        </w:rPr>
        <w:t> </w:t>
      </w:r>
      <w:r>
        <w:rPr>
          <w:w w:val="95"/>
          <w:sz w:val="20"/>
        </w:rPr>
        <w:t>son</w:t>
      </w:r>
      <w:r>
        <w:rPr>
          <w:spacing w:val="-14"/>
          <w:w w:val="95"/>
          <w:sz w:val="20"/>
        </w:rPr>
        <w:t> </w:t>
      </w:r>
      <w:r>
        <w:rPr>
          <w:w w:val="95"/>
          <w:sz w:val="20"/>
        </w:rPr>
        <w:t>sus</w:t>
      </w:r>
      <w:r>
        <w:rPr>
          <w:spacing w:val="-14"/>
          <w:w w:val="95"/>
          <w:sz w:val="20"/>
        </w:rPr>
        <w:t> </w:t>
      </w:r>
      <w:r>
        <w:rPr>
          <w:w w:val="95"/>
          <w:sz w:val="20"/>
        </w:rPr>
        <w:t>ojos</w:t>
      </w:r>
      <w:r>
        <w:rPr>
          <w:spacing w:val="-14"/>
          <w:w w:val="95"/>
          <w:sz w:val="20"/>
        </w:rPr>
        <w:t> </w:t>
      </w:r>
      <w:r>
        <w:rPr>
          <w:w w:val="95"/>
          <w:sz w:val="20"/>
        </w:rPr>
        <w:t>que</w:t>
      </w:r>
      <w:r>
        <w:rPr>
          <w:spacing w:val="-14"/>
          <w:w w:val="95"/>
          <w:sz w:val="20"/>
        </w:rPr>
        <w:t> </w:t>
      </w:r>
      <w:r>
        <w:rPr>
          <w:w w:val="95"/>
          <w:sz w:val="20"/>
        </w:rPr>
        <w:t>faltan</w:t>
      </w:r>
      <w:r>
        <w:rPr>
          <w:spacing w:val="-14"/>
          <w:w w:val="95"/>
          <w:sz w:val="20"/>
        </w:rPr>
        <w:t> </w:t>
      </w:r>
      <w:r>
        <w:rPr>
          <w:spacing w:val="-4"/>
          <w:w w:val="95"/>
          <w:sz w:val="20"/>
        </w:rPr>
        <w:t>abrir, </w:t>
      </w:r>
      <w:r>
        <w:rPr>
          <w:sz w:val="19"/>
        </w:rPr>
        <w:t>se le engaña, usted lo ha</w:t>
      </w:r>
      <w:r>
        <w:rPr>
          <w:spacing w:val="-20"/>
          <w:sz w:val="19"/>
        </w:rPr>
        <w:t> </w:t>
      </w:r>
      <w:r>
        <w:rPr>
          <w:sz w:val="19"/>
        </w:rPr>
        <w:t>querido.</w:t>
      </w:r>
    </w:p>
    <w:p>
      <w:pPr>
        <w:spacing w:line="233" w:lineRule="exact" w:before="0"/>
        <w:ind w:left="1837" w:right="0" w:firstLine="0"/>
        <w:jc w:val="both"/>
        <w:rPr>
          <w:sz w:val="20"/>
        </w:rPr>
      </w:pPr>
      <w:r>
        <w:rPr>
          <w:sz w:val="20"/>
        </w:rPr>
        <w:t>Examine la edad, el sexo, la salud, las fuerzas…</w:t>
      </w:r>
    </w:p>
    <w:p>
      <w:pPr>
        <w:spacing w:before="25"/>
        <w:ind w:left="2098" w:right="0" w:firstLine="0"/>
        <w:jc w:val="left"/>
        <w:rPr>
          <w:sz w:val="20"/>
        </w:rPr>
      </w:pPr>
      <w:r>
        <w:rPr>
          <w:w w:val="95"/>
          <w:sz w:val="20"/>
        </w:rPr>
        <w:t>—Es un adulto, por lo tanto parece estar bien, él podría trabajar; seguro que me abusa.</w:t>
      </w:r>
    </w:p>
    <w:p>
      <w:pPr>
        <w:spacing w:line="268" w:lineRule="auto" w:before="35"/>
        <w:ind w:left="1837" w:right="1551" w:firstLine="270"/>
        <w:jc w:val="both"/>
        <w:rPr>
          <w:sz w:val="20"/>
        </w:rPr>
      </w:pPr>
      <w:r>
        <w:rPr>
          <w:sz w:val="19"/>
        </w:rPr>
        <w:t>—Puede</w:t>
      </w:r>
      <w:r>
        <w:rPr>
          <w:spacing w:val="-4"/>
          <w:sz w:val="19"/>
        </w:rPr>
        <w:t> </w:t>
      </w:r>
      <w:r>
        <w:rPr>
          <w:sz w:val="19"/>
        </w:rPr>
        <w:t>ser</w:t>
      </w:r>
      <w:r>
        <w:rPr>
          <w:spacing w:val="-4"/>
          <w:sz w:val="19"/>
        </w:rPr>
        <w:t> </w:t>
      </w:r>
      <w:r>
        <w:rPr>
          <w:sz w:val="19"/>
        </w:rPr>
        <w:t>que</w:t>
      </w:r>
      <w:r>
        <w:rPr>
          <w:spacing w:val="-4"/>
          <w:sz w:val="19"/>
        </w:rPr>
        <w:t> </w:t>
      </w:r>
      <w:r>
        <w:rPr>
          <w:sz w:val="19"/>
        </w:rPr>
        <w:t>usted</w:t>
      </w:r>
      <w:r>
        <w:rPr>
          <w:spacing w:val="-4"/>
          <w:sz w:val="19"/>
        </w:rPr>
        <w:t> </w:t>
      </w:r>
      <w:r>
        <w:rPr>
          <w:sz w:val="19"/>
        </w:rPr>
        <w:t>abusa</w:t>
      </w:r>
      <w:r>
        <w:rPr>
          <w:spacing w:val="-4"/>
          <w:sz w:val="19"/>
        </w:rPr>
        <w:t> </w:t>
      </w:r>
      <w:r>
        <w:rPr>
          <w:sz w:val="19"/>
        </w:rPr>
        <w:t>de</w:t>
      </w:r>
      <w:r>
        <w:rPr>
          <w:spacing w:val="-4"/>
          <w:sz w:val="19"/>
        </w:rPr>
        <w:t> </w:t>
      </w:r>
      <w:r>
        <w:rPr>
          <w:sz w:val="19"/>
        </w:rPr>
        <w:t>usted</w:t>
      </w:r>
      <w:r>
        <w:rPr>
          <w:spacing w:val="-4"/>
          <w:sz w:val="19"/>
        </w:rPr>
        <w:t> </w:t>
      </w:r>
      <w:r>
        <w:rPr>
          <w:sz w:val="19"/>
        </w:rPr>
        <w:t>mismo.</w:t>
      </w:r>
      <w:r>
        <w:rPr>
          <w:spacing w:val="-4"/>
          <w:sz w:val="19"/>
        </w:rPr>
        <w:t> </w:t>
      </w:r>
      <w:r>
        <w:rPr>
          <w:sz w:val="19"/>
        </w:rPr>
        <w:t>¿Quién</w:t>
      </w:r>
      <w:r>
        <w:rPr>
          <w:spacing w:val="-4"/>
          <w:sz w:val="19"/>
        </w:rPr>
        <w:t> </w:t>
      </w:r>
      <w:r>
        <w:rPr>
          <w:sz w:val="19"/>
        </w:rPr>
        <w:t>le</w:t>
      </w:r>
      <w:r>
        <w:rPr>
          <w:spacing w:val="-4"/>
          <w:sz w:val="19"/>
        </w:rPr>
        <w:t> </w:t>
      </w:r>
      <w:r>
        <w:rPr>
          <w:sz w:val="19"/>
        </w:rPr>
        <w:t>ha</w:t>
      </w:r>
      <w:r>
        <w:rPr>
          <w:spacing w:val="-4"/>
          <w:sz w:val="19"/>
        </w:rPr>
        <w:t> </w:t>
      </w:r>
      <w:r>
        <w:rPr>
          <w:sz w:val="19"/>
        </w:rPr>
        <w:t>dicho</w:t>
      </w:r>
      <w:r>
        <w:rPr>
          <w:spacing w:val="-4"/>
          <w:sz w:val="19"/>
        </w:rPr>
        <w:t> </w:t>
      </w:r>
      <w:r>
        <w:rPr>
          <w:sz w:val="19"/>
        </w:rPr>
        <w:t>que</w:t>
      </w:r>
      <w:r>
        <w:rPr>
          <w:spacing w:val="-4"/>
          <w:sz w:val="19"/>
        </w:rPr>
        <w:t> </w:t>
      </w:r>
      <w:r>
        <w:rPr>
          <w:sz w:val="19"/>
        </w:rPr>
        <w:t>este</w:t>
      </w:r>
      <w:r>
        <w:rPr>
          <w:spacing w:val="-4"/>
          <w:sz w:val="19"/>
        </w:rPr>
        <w:t> </w:t>
      </w:r>
      <w:r>
        <w:rPr>
          <w:sz w:val="19"/>
        </w:rPr>
        <w:t>trabajo </w:t>
      </w:r>
      <w:r>
        <w:rPr>
          <w:w w:val="95"/>
          <w:sz w:val="20"/>
        </w:rPr>
        <w:t>del cual es capaz, lo ha</w:t>
      </w:r>
      <w:r>
        <w:rPr>
          <w:spacing w:val="-24"/>
          <w:w w:val="95"/>
          <w:sz w:val="20"/>
        </w:rPr>
        <w:t> </w:t>
      </w:r>
      <w:r>
        <w:rPr>
          <w:w w:val="95"/>
          <w:sz w:val="20"/>
        </w:rPr>
        <w:t>encontrado?</w:t>
      </w:r>
    </w:p>
    <w:p>
      <w:pPr>
        <w:spacing w:before="7"/>
        <w:ind w:left="2107" w:right="1409" w:firstLine="0"/>
        <w:jc w:val="left"/>
        <w:rPr>
          <w:sz w:val="19"/>
        </w:rPr>
      </w:pPr>
      <w:r>
        <w:rPr>
          <w:sz w:val="19"/>
        </w:rPr>
        <w:t>—¡Es un viejo, un niño, ellos no me abusarán!</w:t>
      </w:r>
    </w:p>
    <w:p>
      <w:pPr>
        <w:spacing w:line="266" w:lineRule="auto" w:before="27"/>
        <w:ind w:left="1837" w:right="1551" w:firstLine="270"/>
        <w:jc w:val="both"/>
        <w:rPr>
          <w:sz w:val="20"/>
        </w:rPr>
      </w:pPr>
      <w:r>
        <w:rPr>
          <w:w w:val="95"/>
          <w:sz w:val="20"/>
        </w:rPr>
        <w:t>—¡Y su familia! ¿No puede alimentarles? ¿No especula sobre el envilecimiento al cual</w:t>
      </w:r>
      <w:r>
        <w:rPr>
          <w:spacing w:val="-5"/>
          <w:w w:val="95"/>
          <w:sz w:val="20"/>
        </w:rPr>
        <w:t> </w:t>
      </w:r>
      <w:r>
        <w:rPr>
          <w:w w:val="95"/>
          <w:sz w:val="20"/>
        </w:rPr>
        <w:t>la</w:t>
      </w:r>
      <w:r>
        <w:rPr>
          <w:spacing w:val="-5"/>
          <w:w w:val="95"/>
          <w:sz w:val="20"/>
        </w:rPr>
        <w:t> </w:t>
      </w:r>
      <w:r>
        <w:rPr>
          <w:w w:val="95"/>
          <w:sz w:val="20"/>
        </w:rPr>
        <w:t>familia</w:t>
      </w:r>
      <w:r>
        <w:rPr>
          <w:spacing w:val="-5"/>
          <w:w w:val="95"/>
          <w:sz w:val="20"/>
        </w:rPr>
        <w:t> </w:t>
      </w:r>
      <w:r>
        <w:rPr>
          <w:w w:val="95"/>
          <w:sz w:val="20"/>
        </w:rPr>
        <w:t>les</w:t>
      </w:r>
      <w:r>
        <w:rPr>
          <w:spacing w:val="-5"/>
          <w:w w:val="95"/>
          <w:sz w:val="20"/>
        </w:rPr>
        <w:t> </w:t>
      </w:r>
      <w:r>
        <w:rPr>
          <w:w w:val="95"/>
          <w:sz w:val="20"/>
        </w:rPr>
        <w:t>condena?</w:t>
      </w:r>
      <w:r>
        <w:rPr>
          <w:spacing w:val="-5"/>
          <w:w w:val="95"/>
          <w:sz w:val="20"/>
        </w:rPr>
        <w:t> </w:t>
      </w:r>
      <w:r>
        <w:rPr>
          <w:w w:val="95"/>
          <w:sz w:val="20"/>
        </w:rPr>
        <w:t>¿No</w:t>
      </w:r>
      <w:r>
        <w:rPr>
          <w:spacing w:val="-5"/>
          <w:w w:val="95"/>
          <w:sz w:val="20"/>
        </w:rPr>
        <w:t> </w:t>
      </w:r>
      <w:r>
        <w:rPr>
          <w:w w:val="95"/>
          <w:sz w:val="20"/>
        </w:rPr>
        <w:t>se</w:t>
      </w:r>
      <w:r>
        <w:rPr>
          <w:spacing w:val="-5"/>
          <w:w w:val="95"/>
          <w:sz w:val="20"/>
        </w:rPr>
        <w:t> </w:t>
      </w:r>
      <w:r>
        <w:rPr>
          <w:w w:val="95"/>
          <w:sz w:val="20"/>
        </w:rPr>
        <w:t>inmersa</w:t>
      </w:r>
      <w:r>
        <w:rPr>
          <w:spacing w:val="-5"/>
          <w:w w:val="95"/>
          <w:sz w:val="20"/>
        </w:rPr>
        <w:t> </w:t>
      </w:r>
      <w:r>
        <w:rPr>
          <w:w w:val="95"/>
          <w:sz w:val="20"/>
        </w:rPr>
        <w:t>usted</w:t>
      </w:r>
      <w:r>
        <w:rPr>
          <w:spacing w:val="-5"/>
          <w:w w:val="95"/>
          <w:sz w:val="20"/>
        </w:rPr>
        <w:t> </w:t>
      </w:r>
      <w:r>
        <w:rPr>
          <w:w w:val="95"/>
          <w:sz w:val="20"/>
        </w:rPr>
        <w:t>en</w:t>
      </w:r>
      <w:r>
        <w:rPr>
          <w:spacing w:val="-5"/>
          <w:w w:val="95"/>
          <w:sz w:val="20"/>
        </w:rPr>
        <w:t> </w:t>
      </w:r>
      <w:r>
        <w:rPr>
          <w:w w:val="95"/>
          <w:sz w:val="20"/>
        </w:rPr>
        <w:t>esta</w:t>
      </w:r>
      <w:r>
        <w:rPr>
          <w:spacing w:val="-5"/>
          <w:w w:val="95"/>
          <w:sz w:val="20"/>
        </w:rPr>
        <w:t> </w:t>
      </w:r>
      <w:r>
        <w:rPr>
          <w:w w:val="95"/>
          <w:sz w:val="20"/>
        </w:rPr>
        <w:t>conspiración</w:t>
      </w:r>
      <w:r>
        <w:rPr>
          <w:spacing w:val="-5"/>
          <w:w w:val="95"/>
          <w:sz w:val="20"/>
        </w:rPr>
        <w:t> </w:t>
      </w:r>
      <w:r>
        <w:rPr>
          <w:w w:val="95"/>
          <w:sz w:val="20"/>
        </w:rPr>
        <w:t>que</w:t>
      </w:r>
      <w:r>
        <w:rPr>
          <w:spacing w:val="-5"/>
          <w:w w:val="95"/>
          <w:sz w:val="20"/>
        </w:rPr>
        <w:t> </w:t>
      </w:r>
      <w:r>
        <w:rPr>
          <w:w w:val="95"/>
          <w:sz w:val="20"/>
        </w:rPr>
        <w:t>rompe</w:t>
      </w:r>
      <w:r>
        <w:rPr>
          <w:spacing w:val="-5"/>
          <w:w w:val="95"/>
          <w:sz w:val="20"/>
        </w:rPr>
        <w:t> </w:t>
      </w:r>
      <w:r>
        <w:rPr>
          <w:w w:val="95"/>
          <w:sz w:val="20"/>
        </w:rPr>
        <w:t>las </w:t>
      </w:r>
      <w:r>
        <w:rPr>
          <w:w w:val="90"/>
          <w:sz w:val="20"/>
        </w:rPr>
        <w:t>relaciones de la</w:t>
      </w:r>
      <w:r>
        <w:rPr>
          <w:spacing w:val="37"/>
          <w:w w:val="90"/>
          <w:sz w:val="20"/>
        </w:rPr>
        <w:t> </w:t>
      </w:r>
      <w:r>
        <w:rPr>
          <w:w w:val="90"/>
          <w:sz w:val="20"/>
        </w:rPr>
        <w:t>naturaleza?</w:t>
      </w:r>
    </w:p>
    <w:p>
      <w:pPr>
        <w:spacing w:before="9"/>
        <w:ind w:left="2107" w:right="1409" w:firstLine="0"/>
        <w:jc w:val="left"/>
        <w:rPr>
          <w:sz w:val="19"/>
        </w:rPr>
      </w:pPr>
      <w:r>
        <w:rPr>
          <w:sz w:val="19"/>
        </w:rPr>
        <w:t>—¡Es una madre rodeada de niños pequeños!</w:t>
      </w:r>
    </w:p>
    <w:p>
      <w:pPr>
        <w:spacing w:before="37"/>
        <w:ind w:left="2107" w:right="1409" w:firstLine="0"/>
        <w:jc w:val="left"/>
        <w:rPr>
          <w:sz w:val="19"/>
        </w:rPr>
      </w:pPr>
      <w:r>
        <w:rPr>
          <w:sz w:val="19"/>
        </w:rPr>
        <w:t>—¿Le pertenecen, no les ha tomado prestados a la madre verdadera?</w:t>
      </w:r>
    </w:p>
    <w:p>
      <w:pPr>
        <w:spacing w:before="37"/>
        <w:ind w:left="2107" w:right="1409" w:firstLine="0"/>
        <w:jc w:val="left"/>
        <w:rPr>
          <w:sz w:val="19"/>
        </w:rPr>
      </w:pPr>
      <w:r>
        <w:rPr>
          <w:sz w:val="19"/>
        </w:rPr>
        <w:t>—¡Es un enfermizo!</w:t>
      </w:r>
    </w:p>
    <w:p>
      <w:pPr>
        <w:spacing w:before="27"/>
        <w:ind w:left="2107" w:right="1409" w:firstLine="0"/>
        <w:jc w:val="left"/>
        <w:rPr>
          <w:sz w:val="20"/>
        </w:rPr>
      </w:pPr>
      <w:r>
        <w:rPr>
          <w:w w:val="95"/>
          <w:sz w:val="20"/>
        </w:rPr>
        <w:t>— ¿La enfermedad es real?</w:t>
      </w:r>
    </w:p>
    <w:p>
      <w:pPr>
        <w:spacing w:before="25"/>
        <w:ind w:left="2107" w:right="1409" w:firstLine="0"/>
        <w:jc w:val="left"/>
        <w:rPr>
          <w:sz w:val="20"/>
        </w:rPr>
      </w:pPr>
      <w:r>
        <w:rPr>
          <w:w w:val="95"/>
          <w:sz w:val="20"/>
        </w:rPr>
        <w:t>—¿Qué creer, entonces?</w:t>
      </w:r>
    </w:p>
    <w:p>
      <w:pPr>
        <w:spacing w:line="276" w:lineRule="auto" w:before="35"/>
        <w:ind w:left="1837" w:right="1551" w:firstLine="270"/>
        <w:jc w:val="both"/>
        <w:rPr>
          <w:sz w:val="20"/>
        </w:rPr>
      </w:pPr>
      <w:r>
        <w:rPr>
          <w:sz w:val="19"/>
        </w:rPr>
        <w:t>—¡De</w:t>
      </w:r>
      <w:r>
        <w:rPr>
          <w:spacing w:val="-4"/>
          <w:sz w:val="19"/>
        </w:rPr>
        <w:t> </w:t>
      </w:r>
      <w:r>
        <w:rPr>
          <w:spacing w:val="-3"/>
          <w:sz w:val="19"/>
        </w:rPr>
        <w:t>nuevo</w:t>
      </w:r>
      <w:r>
        <w:rPr>
          <w:spacing w:val="-4"/>
          <w:sz w:val="19"/>
        </w:rPr>
        <w:t> </w:t>
      </w:r>
      <w:r>
        <w:rPr>
          <w:sz w:val="19"/>
        </w:rPr>
        <w:t>un</w:t>
      </w:r>
      <w:r>
        <w:rPr>
          <w:spacing w:val="-4"/>
          <w:sz w:val="19"/>
        </w:rPr>
        <w:t> </w:t>
      </w:r>
      <w:r>
        <w:rPr>
          <w:spacing w:val="-3"/>
          <w:sz w:val="19"/>
        </w:rPr>
        <w:t>golpe,</w:t>
      </w:r>
      <w:r>
        <w:rPr>
          <w:spacing w:val="-4"/>
          <w:sz w:val="19"/>
        </w:rPr>
        <w:t> </w:t>
      </w:r>
      <w:r>
        <w:rPr>
          <w:sz w:val="19"/>
        </w:rPr>
        <w:t>no</w:t>
      </w:r>
      <w:r>
        <w:rPr>
          <w:spacing w:val="-4"/>
          <w:sz w:val="19"/>
        </w:rPr>
        <w:t> </w:t>
      </w:r>
      <w:r>
        <w:rPr>
          <w:sz w:val="19"/>
        </w:rPr>
        <w:t>es</w:t>
      </w:r>
      <w:r>
        <w:rPr>
          <w:spacing w:val="-4"/>
          <w:sz w:val="19"/>
        </w:rPr>
        <w:t> </w:t>
      </w:r>
      <w:r>
        <w:rPr>
          <w:sz w:val="19"/>
        </w:rPr>
        <w:t>ni</w:t>
      </w:r>
      <w:r>
        <w:rPr>
          <w:spacing w:val="-4"/>
          <w:sz w:val="19"/>
        </w:rPr>
        <w:t> </w:t>
      </w:r>
      <w:r>
        <w:rPr>
          <w:sz w:val="19"/>
        </w:rPr>
        <w:t>en</w:t>
      </w:r>
      <w:r>
        <w:rPr>
          <w:spacing w:val="-4"/>
          <w:sz w:val="19"/>
        </w:rPr>
        <w:t> </w:t>
      </w:r>
      <w:r>
        <w:rPr>
          <w:sz w:val="19"/>
        </w:rPr>
        <w:t>su</w:t>
      </w:r>
      <w:r>
        <w:rPr>
          <w:spacing w:val="-4"/>
          <w:sz w:val="19"/>
        </w:rPr>
        <w:t> </w:t>
      </w:r>
      <w:r>
        <w:rPr>
          <w:spacing w:val="-3"/>
          <w:sz w:val="19"/>
        </w:rPr>
        <w:t>salón,</w:t>
      </w:r>
      <w:r>
        <w:rPr>
          <w:spacing w:val="-4"/>
          <w:sz w:val="19"/>
        </w:rPr>
        <w:t> </w:t>
      </w:r>
      <w:r>
        <w:rPr>
          <w:sz w:val="19"/>
        </w:rPr>
        <w:t>ni</w:t>
      </w:r>
      <w:r>
        <w:rPr>
          <w:spacing w:val="-4"/>
          <w:sz w:val="19"/>
        </w:rPr>
        <w:t> </w:t>
      </w:r>
      <w:r>
        <w:rPr>
          <w:sz w:val="19"/>
        </w:rPr>
        <w:t>en</w:t>
      </w:r>
      <w:r>
        <w:rPr>
          <w:spacing w:val="-4"/>
          <w:sz w:val="19"/>
        </w:rPr>
        <w:t> </w:t>
      </w:r>
      <w:r>
        <w:rPr>
          <w:sz w:val="19"/>
        </w:rPr>
        <w:t>la</w:t>
      </w:r>
      <w:r>
        <w:rPr>
          <w:spacing w:val="-4"/>
          <w:sz w:val="19"/>
        </w:rPr>
        <w:t> </w:t>
      </w:r>
      <w:r>
        <w:rPr>
          <w:spacing w:val="-3"/>
          <w:sz w:val="19"/>
        </w:rPr>
        <w:t>calle,</w:t>
      </w:r>
      <w:r>
        <w:rPr>
          <w:spacing w:val="-4"/>
          <w:sz w:val="19"/>
        </w:rPr>
        <w:t> </w:t>
      </w:r>
      <w:r>
        <w:rPr>
          <w:sz w:val="19"/>
        </w:rPr>
        <w:t>que</w:t>
      </w:r>
      <w:r>
        <w:rPr>
          <w:spacing w:val="-4"/>
          <w:sz w:val="19"/>
        </w:rPr>
        <w:t> </w:t>
      </w:r>
      <w:r>
        <w:rPr>
          <w:spacing w:val="-3"/>
          <w:sz w:val="19"/>
        </w:rPr>
        <w:t>usted</w:t>
      </w:r>
      <w:r>
        <w:rPr>
          <w:spacing w:val="-4"/>
          <w:sz w:val="19"/>
        </w:rPr>
        <w:t> </w:t>
      </w:r>
      <w:r>
        <w:rPr>
          <w:sz w:val="19"/>
        </w:rPr>
        <w:t>no</w:t>
      </w:r>
      <w:r>
        <w:rPr>
          <w:spacing w:val="-4"/>
          <w:sz w:val="19"/>
        </w:rPr>
        <w:t> </w:t>
      </w:r>
      <w:r>
        <w:rPr>
          <w:spacing w:val="-3"/>
          <w:sz w:val="19"/>
        </w:rPr>
        <w:t>podría</w:t>
      </w:r>
      <w:r>
        <w:rPr>
          <w:spacing w:val="-4"/>
          <w:sz w:val="19"/>
        </w:rPr>
        <w:t> </w:t>
      </w:r>
      <w:r>
        <w:rPr>
          <w:spacing w:val="-8"/>
          <w:sz w:val="19"/>
        </w:rPr>
        <w:t>ver,</w:t>
      </w:r>
      <w:r>
        <w:rPr>
          <w:spacing w:val="-4"/>
          <w:sz w:val="19"/>
        </w:rPr>
        <w:t> </w:t>
      </w:r>
      <w:r>
        <w:rPr>
          <w:sz w:val="19"/>
        </w:rPr>
        <w:t>ni </w:t>
      </w:r>
      <w:r>
        <w:rPr>
          <w:spacing w:val="-4"/>
          <w:sz w:val="19"/>
        </w:rPr>
        <w:t>creer!</w:t>
      </w:r>
      <w:r>
        <w:rPr>
          <w:spacing w:val="-17"/>
          <w:sz w:val="19"/>
        </w:rPr>
        <w:t> </w:t>
      </w:r>
      <w:r>
        <w:rPr>
          <w:spacing w:val="-7"/>
          <w:sz w:val="19"/>
        </w:rPr>
        <w:t>Venga,</w:t>
      </w:r>
      <w:r>
        <w:rPr>
          <w:spacing w:val="-17"/>
          <w:sz w:val="19"/>
        </w:rPr>
        <w:t> </w:t>
      </w:r>
      <w:r>
        <w:rPr>
          <w:spacing w:val="-3"/>
          <w:sz w:val="19"/>
        </w:rPr>
        <w:t>montemos</w:t>
      </w:r>
      <w:r>
        <w:rPr>
          <w:spacing w:val="-17"/>
          <w:sz w:val="19"/>
        </w:rPr>
        <w:t> </w:t>
      </w:r>
      <w:r>
        <w:rPr>
          <w:sz w:val="19"/>
        </w:rPr>
        <w:t>en</w:t>
      </w:r>
      <w:r>
        <w:rPr>
          <w:spacing w:val="-17"/>
          <w:sz w:val="19"/>
        </w:rPr>
        <w:t> </w:t>
      </w:r>
      <w:r>
        <w:rPr>
          <w:spacing w:val="-3"/>
          <w:sz w:val="19"/>
        </w:rPr>
        <w:t>este</w:t>
      </w:r>
      <w:r>
        <w:rPr>
          <w:spacing w:val="-17"/>
          <w:sz w:val="19"/>
        </w:rPr>
        <w:t> </w:t>
      </w:r>
      <w:r>
        <w:rPr>
          <w:spacing w:val="-4"/>
          <w:sz w:val="19"/>
        </w:rPr>
        <w:t>reducido</w:t>
      </w:r>
      <w:r>
        <w:rPr>
          <w:spacing w:val="-17"/>
          <w:sz w:val="19"/>
        </w:rPr>
        <w:t> </w:t>
      </w:r>
      <w:r>
        <w:rPr>
          <w:spacing w:val="-3"/>
          <w:sz w:val="19"/>
        </w:rPr>
        <w:t>espacio,</w:t>
      </w:r>
      <w:r>
        <w:rPr>
          <w:spacing w:val="-17"/>
          <w:sz w:val="19"/>
        </w:rPr>
        <w:t> </w:t>
      </w:r>
      <w:r>
        <w:rPr>
          <w:spacing w:val="-4"/>
          <w:sz w:val="19"/>
        </w:rPr>
        <w:t>ignore.</w:t>
      </w:r>
      <w:r>
        <w:rPr>
          <w:spacing w:val="-17"/>
          <w:sz w:val="19"/>
        </w:rPr>
        <w:t> </w:t>
      </w:r>
      <w:r>
        <w:rPr>
          <w:spacing w:val="-3"/>
          <w:sz w:val="19"/>
        </w:rPr>
        <w:t>¡Qué</w:t>
      </w:r>
      <w:r>
        <w:rPr>
          <w:spacing w:val="-17"/>
          <w:sz w:val="19"/>
        </w:rPr>
        <w:t> </w:t>
      </w:r>
      <w:r>
        <w:rPr>
          <w:spacing w:val="-3"/>
          <w:sz w:val="19"/>
        </w:rPr>
        <w:t>espectáculo!</w:t>
      </w:r>
      <w:r>
        <w:rPr>
          <w:spacing w:val="-17"/>
          <w:sz w:val="19"/>
        </w:rPr>
        <w:t> </w:t>
      </w:r>
      <w:r>
        <w:rPr>
          <w:sz w:val="19"/>
        </w:rPr>
        <w:t>¡Su</w:t>
      </w:r>
      <w:r>
        <w:rPr>
          <w:spacing w:val="-17"/>
          <w:sz w:val="19"/>
        </w:rPr>
        <w:t> </w:t>
      </w:r>
      <w:r>
        <w:rPr>
          <w:spacing w:val="-4"/>
          <w:sz w:val="19"/>
        </w:rPr>
        <w:t>presencia sorprende! </w:t>
      </w:r>
      <w:r>
        <w:rPr>
          <w:sz w:val="19"/>
        </w:rPr>
        <w:t>¡Se </w:t>
      </w:r>
      <w:r>
        <w:rPr>
          <w:spacing w:val="-4"/>
          <w:sz w:val="19"/>
        </w:rPr>
        <w:t>sonroja! </w:t>
      </w:r>
      <w:r>
        <w:rPr>
          <w:spacing w:val="-3"/>
          <w:sz w:val="19"/>
        </w:rPr>
        <w:t>¡Deseamos </w:t>
      </w:r>
      <w:r>
        <w:rPr>
          <w:spacing w:val="-4"/>
          <w:sz w:val="19"/>
        </w:rPr>
        <w:t>robarle </w:t>
      </w:r>
      <w:r>
        <w:rPr>
          <w:sz w:val="19"/>
        </w:rPr>
        <w:t>lo que ve </w:t>
      </w:r>
      <w:r>
        <w:rPr>
          <w:spacing w:val="-3"/>
          <w:sz w:val="19"/>
        </w:rPr>
        <w:t>usted </w:t>
      </w:r>
      <w:r>
        <w:rPr>
          <w:sz w:val="19"/>
        </w:rPr>
        <w:t>en </w:t>
      </w:r>
      <w:r>
        <w:rPr>
          <w:spacing w:val="-3"/>
          <w:sz w:val="19"/>
        </w:rPr>
        <w:t>esta ocasión! ¡Una viuda </w:t>
      </w:r>
      <w:r>
        <w:rPr>
          <w:spacing w:val="-3"/>
          <w:sz w:val="20"/>
        </w:rPr>
        <w:t>tendida</w:t>
      </w:r>
      <w:r>
        <w:rPr>
          <w:spacing w:val="-25"/>
          <w:sz w:val="20"/>
        </w:rPr>
        <w:t> </w:t>
      </w:r>
      <w:r>
        <w:rPr>
          <w:spacing w:val="-4"/>
          <w:sz w:val="20"/>
        </w:rPr>
        <w:t>sobre</w:t>
      </w:r>
      <w:r>
        <w:rPr>
          <w:spacing w:val="-25"/>
          <w:sz w:val="20"/>
        </w:rPr>
        <w:t> </w:t>
      </w:r>
      <w:r>
        <w:rPr>
          <w:sz w:val="20"/>
        </w:rPr>
        <w:t>una</w:t>
      </w:r>
      <w:r>
        <w:rPr>
          <w:spacing w:val="-25"/>
          <w:sz w:val="20"/>
        </w:rPr>
        <w:t> </w:t>
      </w:r>
      <w:r>
        <w:rPr>
          <w:spacing w:val="-3"/>
          <w:sz w:val="20"/>
        </w:rPr>
        <w:t>cama</w:t>
      </w:r>
      <w:r>
        <w:rPr>
          <w:spacing w:val="-25"/>
          <w:sz w:val="20"/>
        </w:rPr>
        <w:t> </w:t>
      </w:r>
      <w:r>
        <w:rPr>
          <w:spacing w:val="-3"/>
          <w:sz w:val="20"/>
        </w:rPr>
        <w:t>llena</w:t>
      </w:r>
      <w:r>
        <w:rPr>
          <w:spacing w:val="-25"/>
          <w:sz w:val="20"/>
        </w:rPr>
        <w:t> </w:t>
      </w:r>
      <w:r>
        <w:rPr>
          <w:sz w:val="20"/>
        </w:rPr>
        <w:t>de</w:t>
      </w:r>
      <w:r>
        <w:rPr>
          <w:spacing w:val="-25"/>
          <w:sz w:val="20"/>
        </w:rPr>
        <w:t> </w:t>
      </w:r>
      <w:r>
        <w:rPr>
          <w:spacing w:val="-6"/>
          <w:sz w:val="20"/>
        </w:rPr>
        <w:t>dolor,</w:t>
      </w:r>
      <w:r>
        <w:rPr>
          <w:spacing w:val="-25"/>
          <w:sz w:val="20"/>
        </w:rPr>
        <w:t> </w:t>
      </w:r>
      <w:r>
        <w:rPr>
          <w:spacing w:val="-3"/>
          <w:sz w:val="20"/>
        </w:rPr>
        <w:t>niños</w:t>
      </w:r>
      <w:r>
        <w:rPr>
          <w:spacing w:val="-25"/>
          <w:sz w:val="20"/>
        </w:rPr>
        <w:t> </w:t>
      </w:r>
      <w:r>
        <w:rPr>
          <w:spacing w:val="-3"/>
          <w:sz w:val="20"/>
        </w:rPr>
        <w:t>pequeños</w:t>
      </w:r>
      <w:r>
        <w:rPr>
          <w:spacing w:val="-25"/>
          <w:sz w:val="20"/>
        </w:rPr>
        <w:t> </w:t>
      </w:r>
      <w:r>
        <w:rPr>
          <w:spacing w:val="-3"/>
          <w:sz w:val="20"/>
        </w:rPr>
        <w:t>listos</w:t>
      </w:r>
      <w:r>
        <w:rPr>
          <w:spacing w:val="-25"/>
          <w:sz w:val="20"/>
        </w:rPr>
        <w:t> </w:t>
      </w:r>
      <w:r>
        <w:rPr>
          <w:sz w:val="20"/>
        </w:rPr>
        <w:t>a</w:t>
      </w:r>
      <w:r>
        <w:rPr>
          <w:spacing w:val="-25"/>
          <w:sz w:val="20"/>
        </w:rPr>
        <w:t> </w:t>
      </w:r>
      <w:r>
        <w:rPr>
          <w:spacing w:val="-3"/>
          <w:sz w:val="20"/>
        </w:rPr>
        <w:t>devenir</w:t>
      </w:r>
      <w:r>
        <w:rPr>
          <w:spacing w:val="-25"/>
          <w:sz w:val="20"/>
        </w:rPr>
        <w:t> </w:t>
      </w:r>
      <w:r>
        <w:rPr>
          <w:spacing w:val="-3"/>
          <w:sz w:val="20"/>
        </w:rPr>
        <w:t>huérfanos!</w:t>
      </w:r>
      <w:r>
        <w:rPr>
          <w:spacing w:val="-25"/>
          <w:sz w:val="20"/>
        </w:rPr>
        <w:t> </w:t>
      </w:r>
      <w:r>
        <w:rPr>
          <w:sz w:val="20"/>
        </w:rPr>
        <w:t>¡Un </w:t>
      </w:r>
      <w:r>
        <w:rPr>
          <w:spacing w:val="-3"/>
          <w:sz w:val="19"/>
        </w:rPr>
        <w:t>poco </w:t>
      </w:r>
      <w:r>
        <w:rPr>
          <w:sz w:val="19"/>
        </w:rPr>
        <w:t>de </w:t>
      </w:r>
      <w:r>
        <w:rPr>
          <w:spacing w:val="-3"/>
          <w:sz w:val="19"/>
        </w:rPr>
        <w:t>paja!... ¡todo </w:t>
      </w:r>
      <w:r>
        <w:rPr>
          <w:sz w:val="19"/>
        </w:rPr>
        <w:t>ha </w:t>
      </w:r>
      <w:r>
        <w:rPr>
          <w:spacing w:val="-3"/>
          <w:sz w:val="19"/>
        </w:rPr>
        <w:t>sido vendido! </w:t>
      </w:r>
      <w:r>
        <w:rPr>
          <w:sz w:val="19"/>
        </w:rPr>
        <w:t>¡Ni </w:t>
      </w:r>
      <w:r>
        <w:rPr>
          <w:spacing w:val="-3"/>
          <w:sz w:val="19"/>
        </w:rPr>
        <w:t>medicamentos, </w:t>
      </w:r>
      <w:r>
        <w:rPr>
          <w:sz w:val="19"/>
        </w:rPr>
        <w:t>ni </w:t>
      </w:r>
      <w:r>
        <w:rPr>
          <w:spacing w:val="-3"/>
          <w:sz w:val="19"/>
        </w:rPr>
        <w:t>comida, </w:t>
      </w:r>
      <w:r>
        <w:rPr>
          <w:sz w:val="19"/>
        </w:rPr>
        <w:t>ni </w:t>
      </w:r>
      <w:r>
        <w:rPr>
          <w:spacing w:val="-3"/>
          <w:sz w:val="19"/>
        </w:rPr>
        <w:t>vestidos! </w:t>
      </w:r>
      <w:r>
        <w:rPr>
          <w:spacing w:val="-11"/>
          <w:sz w:val="19"/>
        </w:rPr>
        <w:t>¡Y, </w:t>
      </w:r>
      <w:r>
        <w:rPr>
          <w:sz w:val="19"/>
        </w:rPr>
        <w:t>aún hay</w:t>
      </w:r>
      <w:r>
        <w:rPr>
          <w:spacing w:val="-22"/>
          <w:sz w:val="19"/>
        </w:rPr>
        <w:t> </w:t>
      </w:r>
      <w:r>
        <w:rPr>
          <w:spacing w:val="-3"/>
          <w:sz w:val="19"/>
        </w:rPr>
        <w:t>más,</w:t>
      </w:r>
      <w:r>
        <w:rPr>
          <w:spacing w:val="-22"/>
          <w:sz w:val="19"/>
        </w:rPr>
        <w:t> </w:t>
      </w:r>
      <w:r>
        <w:rPr>
          <w:sz w:val="19"/>
        </w:rPr>
        <w:t>ni</w:t>
      </w:r>
      <w:r>
        <w:rPr>
          <w:spacing w:val="-22"/>
          <w:sz w:val="19"/>
        </w:rPr>
        <w:t> </w:t>
      </w:r>
      <w:r>
        <w:rPr>
          <w:spacing w:val="-3"/>
          <w:sz w:val="19"/>
        </w:rPr>
        <w:t>consolaciones!</w:t>
      </w:r>
      <w:r>
        <w:rPr>
          <w:spacing w:val="-22"/>
          <w:sz w:val="19"/>
        </w:rPr>
        <w:t> </w:t>
      </w:r>
      <w:r>
        <w:rPr>
          <w:spacing w:val="-3"/>
          <w:sz w:val="19"/>
        </w:rPr>
        <w:t>¡Esta</w:t>
      </w:r>
      <w:r>
        <w:rPr>
          <w:spacing w:val="-22"/>
          <w:sz w:val="19"/>
        </w:rPr>
        <w:t> </w:t>
      </w:r>
      <w:r>
        <w:rPr>
          <w:spacing w:val="-3"/>
          <w:sz w:val="19"/>
        </w:rPr>
        <w:t>casa</w:t>
      </w:r>
      <w:r>
        <w:rPr>
          <w:spacing w:val="-22"/>
          <w:sz w:val="19"/>
        </w:rPr>
        <w:t> </w:t>
      </w:r>
      <w:r>
        <w:rPr>
          <w:sz w:val="19"/>
        </w:rPr>
        <w:t>es</w:t>
      </w:r>
      <w:r>
        <w:rPr>
          <w:spacing w:val="-22"/>
          <w:sz w:val="19"/>
        </w:rPr>
        <w:t> </w:t>
      </w:r>
      <w:r>
        <w:rPr>
          <w:spacing w:val="-3"/>
          <w:sz w:val="19"/>
        </w:rPr>
        <w:t>vecina</w:t>
      </w:r>
      <w:r>
        <w:rPr>
          <w:spacing w:val="-22"/>
          <w:sz w:val="19"/>
        </w:rPr>
        <w:t> </w:t>
      </w:r>
      <w:r>
        <w:rPr>
          <w:sz w:val="19"/>
        </w:rPr>
        <w:t>de</w:t>
      </w:r>
      <w:r>
        <w:rPr>
          <w:spacing w:val="-22"/>
          <w:sz w:val="19"/>
        </w:rPr>
        <w:t> </w:t>
      </w:r>
      <w:r>
        <w:rPr>
          <w:sz w:val="19"/>
        </w:rPr>
        <w:t>la</w:t>
      </w:r>
      <w:r>
        <w:rPr>
          <w:spacing w:val="-22"/>
          <w:sz w:val="19"/>
        </w:rPr>
        <w:t> </w:t>
      </w:r>
      <w:r>
        <w:rPr>
          <w:spacing w:val="-3"/>
          <w:sz w:val="19"/>
        </w:rPr>
        <w:t>suya;</w:t>
      </w:r>
      <w:r>
        <w:rPr>
          <w:spacing w:val="-22"/>
          <w:sz w:val="19"/>
        </w:rPr>
        <w:t> </w:t>
      </w:r>
      <w:r>
        <w:rPr>
          <w:sz w:val="19"/>
        </w:rPr>
        <w:t>no</w:t>
      </w:r>
      <w:r>
        <w:rPr>
          <w:spacing w:val="-22"/>
          <w:sz w:val="19"/>
        </w:rPr>
        <w:t> </w:t>
      </w:r>
      <w:r>
        <w:rPr>
          <w:sz w:val="19"/>
        </w:rPr>
        <w:t>han</w:t>
      </w:r>
      <w:r>
        <w:rPr>
          <w:spacing w:val="-22"/>
          <w:sz w:val="19"/>
        </w:rPr>
        <w:t> </w:t>
      </w:r>
      <w:r>
        <w:rPr>
          <w:spacing w:val="-3"/>
          <w:sz w:val="19"/>
        </w:rPr>
        <w:t>tocado</w:t>
      </w:r>
      <w:r>
        <w:rPr>
          <w:spacing w:val="-22"/>
          <w:sz w:val="19"/>
        </w:rPr>
        <w:t> </w:t>
      </w:r>
      <w:r>
        <w:rPr>
          <w:sz w:val="19"/>
        </w:rPr>
        <w:t>a</w:t>
      </w:r>
      <w:r>
        <w:rPr>
          <w:spacing w:val="-22"/>
          <w:sz w:val="19"/>
        </w:rPr>
        <w:t> </w:t>
      </w:r>
      <w:r>
        <w:rPr>
          <w:sz w:val="19"/>
        </w:rPr>
        <w:t>su</w:t>
      </w:r>
      <w:r>
        <w:rPr>
          <w:spacing w:val="-22"/>
          <w:sz w:val="19"/>
        </w:rPr>
        <w:t> </w:t>
      </w:r>
      <w:r>
        <w:rPr>
          <w:spacing w:val="-3"/>
          <w:sz w:val="19"/>
        </w:rPr>
        <w:t>puerta;</w:t>
      </w:r>
      <w:r>
        <w:rPr>
          <w:spacing w:val="-22"/>
          <w:sz w:val="19"/>
        </w:rPr>
        <w:t> </w:t>
      </w:r>
      <w:r>
        <w:rPr>
          <w:spacing w:val="-3"/>
          <w:sz w:val="19"/>
        </w:rPr>
        <w:t>usted </w:t>
      </w:r>
      <w:r>
        <w:rPr>
          <w:spacing w:val="-3"/>
          <w:w w:val="95"/>
          <w:sz w:val="20"/>
        </w:rPr>
        <w:t>ignora</w:t>
      </w:r>
      <w:r>
        <w:rPr>
          <w:spacing w:val="-11"/>
          <w:w w:val="95"/>
          <w:sz w:val="20"/>
        </w:rPr>
        <w:t> </w:t>
      </w:r>
      <w:r>
        <w:rPr>
          <w:spacing w:val="-3"/>
          <w:w w:val="95"/>
          <w:sz w:val="20"/>
        </w:rPr>
        <w:t>todo!</w:t>
      </w:r>
      <w:r>
        <w:rPr>
          <w:spacing w:val="-11"/>
          <w:w w:val="95"/>
          <w:sz w:val="20"/>
        </w:rPr>
        <w:t> </w:t>
      </w:r>
      <w:r>
        <w:rPr>
          <w:w w:val="95"/>
          <w:sz w:val="20"/>
        </w:rPr>
        <w:t>¿A</w:t>
      </w:r>
      <w:r>
        <w:rPr>
          <w:spacing w:val="-11"/>
          <w:w w:val="95"/>
          <w:sz w:val="20"/>
        </w:rPr>
        <w:t> </w:t>
      </w:r>
      <w:r>
        <w:rPr>
          <w:spacing w:val="-3"/>
          <w:w w:val="95"/>
          <w:sz w:val="20"/>
        </w:rPr>
        <w:t>quién</w:t>
      </w:r>
      <w:r>
        <w:rPr>
          <w:spacing w:val="-11"/>
          <w:w w:val="95"/>
          <w:sz w:val="20"/>
        </w:rPr>
        <w:t> </w:t>
      </w:r>
      <w:r>
        <w:rPr>
          <w:spacing w:val="-3"/>
          <w:w w:val="95"/>
          <w:sz w:val="20"/>
        </w:rPr>
        <w:t>acusará</w:t>
      </w:r>
      <w:r>
        <w:rPr>
          <w:spacing w:val="-11"/>
          <w:w w:val="95"/>
          <w:sz w:val="20"/>
        </w:rPr>
        <w:t> </w:t>
      </w:r>
      <w:r>
        <w:rPr>
          <w:w w:val="95"/>
          <w:sz w:val="20"/>
        </w:rPr>
        <w:t>de</w:t>
      </w:r>
      <w:r>
        <w:rPr>
          <w:spacing w:val="-11"/>
          <w:w w:val="95"/>
          <w:sz w:val="20"/>
        </w:rPr>
        <w:t> </w:t>
      </w:r>
      <w:r>
        <w:rPr>
          <w:w w:val="95"/>
          <w:sz w:val="20"/>
        </w:rPr>
        <w:t>su</w:t>
      </w:r>
      <w:r>
        <w:rPr>
          <w:spacing w:val="-11"/>
          <w:w w:val="95"/>
          <w:sz w:val="20"/>
        </w:rPr>
        <w:t> </w:t>
      </w:r>
      <w:r>
        <w:rPr>
          <w:spacing w:val="-4"/>
          <w:w w:val="95"/>
          <w:sz w:val="20"/>
        </w:rPr>
        <w:t>error?</w:t>
      </w:r>
      <w:r>
        <w:rPr>
          <w:spacing w:val="-11"/>
          <w:w w:val="95"/>
          <w:sz w:val="20"/>
        </w:rPr>
        <w:t> </w:t>
      </w:r>
      <w:r>
        <w:rPr>
          <w:w w:val="95"/>
          <w:sz w:val="20"/>
        </w:rPr>
        <w:t>A</w:t>
      </w:r>
      <w:r>
        <w:rPr>
          <w:spacing w:val="-11"/>
          <w:w w:val="95"/>
          <w:sz w:val="20"/>
        </w:rPr>
        <w:t> </w:t>
      </w:r>
      <w:r>
        <w:rPr>
          <w:spacing w:val="-3"/>
          <w:w w:val="95"/>
          <w:sz w:val="20"/>
        </w:rPr>
        <w:t>usted</w:t>
      </w:r>
      <w:r>
        <w:rPr>
          <w:spacing w:val="-11"/>
          <w:w w:val="95"/>
          <w:sz w:val="20"/>
        </w:rPr>
        <w:t> </w:t>
      </w:r>
      <w:r>
        <w:rPr>
          <w:spacing w:val="-3"/>
          <w:w w:val="95"/>
          <w:sz w:val="20"/>
        </w:rPr>
        <w:t>mismo</w:t>
      </w:r>
      <w:r>
        <w:rPr>
          <w:spacing w:val="-11"/>
          <w:w w:val="95"/>
          <w:sz w:val="20"/>
        </w:rPr>
        <w:t> </w:t>
      </w:r>
      <w:r>
        <w:rPr>
          <w:w w:val="95"/>
          <w:sz w:val="20"/>
        </w:rPr>
        <w:t>(De</w:t>
      </w:r>
      <w:r>
        <w:rPr>
          <w:spacing w:val="-6"/>
          <w:w w:val="95"/>
          <w:sz w:val="20"/>
        </w:rPr>
        <w:t> </w:t>
      </w:r>
      <w:r>
        <w:rPr>
          <w:w w:val="95"/>
          <w:sz w:val="20"/>
        </w:rPr>
        <w:t>Gérando,</w:t>
      </w:r>
      <w:r>
        <w:rPr>
          <w:spacing w:val="-6"/>
          <w:w w:val="95"/>
          <w:sz w:val="20"/>
        </w:rPr>
        <w:t> </w:t>
      </w:r>
      <w:r>
        <w:rPr>
          <w:w w:val="95"/>
          <w:sz w:val="20"/>
        </w:rPr>
        <w:t>1820:</w:t>
      </w:r>
      <w:r>
        <w:rPr>
          <w:spacing w:val="-6"/>
          <w:w w:val="95"/>
          <w:sz w:val="20"/>
        </w:rPr>
        <w:t> </w:t>
      </w:r>
      <w:r>
        <w:rPr>
          <w:w w:val="95"/>
          <w:sz w:val="20"/>
        </w:rPr>
        <w:t>17-19).</w:t>
      </w:r>
    </w:p>
    <w:p>
      <w:pPr>
        <w:spacing w:after="0" w:line="276" w:lineRule="auto"/>
        <w:jc w:val="both"/>
        <w:rPr>
          <w:sz w:val="20"/>
        </w:rPr>
        <w:sectPr>
          <w:footerReference w:type="default" r:id="rId137"/>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8442" w:val="left" w:leader="none"/>
        </w:tabs>
        <w:spacing w:before="72"/>
        <w:ind w:left="1553" w:right="1409" w:firstLine="1722"/>
        <w:jc w:val="left"/>
        <w:rPr>
          <w:sz w:val="19"/>
        </w:rPr>
      </w:pPr>
      <w:r>
        <w:rPr/>
        <w:pict>
          <v:line style="position:absolute;mso-position-horizontal-relative:page;mso-position-vertical-relative:paragraph;z-index:10912" from="15pt,-30.93273pt" to="0pt,-30.93273pt" stroked="true" strokeweight=".25pt" strokecolor="#000000">
            <w10:wrap type="none"/>
          </v:line>
        </w:pict>
      </w:r>
      <w:r>
        <w:rPr/>
        <w:pict>
          <v:line style="position:absolute;mso-position-horizontal-relative:page;mso-position-vertical-relative:paragraph;z-index:10936" from="494.71701pt,-30.93273pt" to="509.71701pt,-30.93273pt" stroked="true" strokeweight=".25pt" strokecolor="#000000">
            <w10:wrap type="none"/>
          </v:line>
        </w:pict>
      </w:r>
      <w:r>
        <w:rPr>
          <w:rFonts w:ascii="Times New Roman" w:hAnsi="Times New Roman"/>
          <w:i/>
          <w:w w:val="90"/>
          <w:sz w:val="19"/>
        </w:rPr>
        <w:t>Despliegue del disposittivo del dominio concepttual</w:t>
      </w:r>
      <w:r>
        <w:rPr>
          <w:rFonts w:ascii="Times New Roman" w:hAnsi="Times New Roman"/>
          <w:i/>
          <w:spacing w:val="-5"/>
          <w:w w:val="90"/>
          <w:sz w:val="19"/>
        </w:rPr>
        <w:t> </w:t>
      </w:r>
      <w:r>
        <w:rPr>
          <w:rFonts w:ascii="Times New Roman" w:hAnsi="Times New Roman"/>
          <w:i/>
          <w:w w:val="90"/>
          <w:sz w:val="19"/>
        </w:rPr>
        <w:t>y</w:t>
      </w:r>
      <w:r>
        <w:rPr>
          <w:rFonts w:ascii="Times New Roman" w:hAnsi="Times New Roman"/>
          <w:i/>
          <w:spacing w:val="-1"/>
          <w:w w:val="90"/>
          <w:sz w:val="19"/>
        </w:rPr>
        <w:t> </w:t>
      </w:r>
      <w:r>
        <w:rPr>
          <w:rFonts w:ascii="Times New Roman" w:hAnsi="Times New Roman"/>
          <w:i/>
          <w:w w:val="90"/>
          <w:sz w:val="19"/>
        </w:rPr>
        <w:t>mettodológico...</w:t>
        <w:tab/>
      </w:r>
      <w:r>
        <w:rPr>
          <w:w w:val="95"/>
          <w:sz w:val="19"/>
        </w:rPr>
        <w:t>77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1"/>
        <w:jc w:val="both"/>
      </w:pPr>
      <w:r>
        <w:rPr/>
        <w:t>A</w:t>
      </w:r>
      <w:r>
        <w:rPr>
          <w:spacing w:val="-22"/>
        </w:rPr>
        <w:t> </w:t>
      </w:r>
      <w:r>
        <w:rPr/>
        <w:t>estas</w:t>
      </w:r>
      <w:r>
        <w:rPr>
          <w:spacing w:val="-22"/>
        </w:rPr>
        <w:t> </w:t>
      </w:r>
      <w:r>
        <w:rPr/>
        <w:t>alturas,</w:t>
      </w:r>
      <w:r>
        <w:rPr>
          <w:spacing w:val="-22"/>
        </w:rPr>
        <w:t> </w:t>
      </w:r>
      <w:r>
        <w:rPr/>
        <w:t>persuadía</w:t>
      </w:r>
      <w:r>
        <w:rPr>
          <w:spacing w:val="-22"/>
        </w:rPr>
        <w:t> </w:t>
      </w:r>
      <w:r>
        <w:rPr/>
        <w:t>a</w:t>
      </w:r>
      <w:r>
        <w:rPr>
          <w:spacing w:val="-22"/>
        </w:rPr>
        <w:t> </w:t>
      </w:r>
      <w:r>
        <w:rPr/>
        <w:t>su</w:t>
      </w:r>
      <w:r>
        <w:rPr>
          <w:spacing w:val="-22"/>
        </w:rPr>
        <w:t> </w:t>
      </w:r>
      <w:r>
        <w:rPr/>
        <w:t>lector</w:t>
      </w:r>
      <w:r>
        <w:rPr>
          <w:spacing w:val="-22"/>
        </w:rPr>
        <w:t> </w:t>
      </w:r>
      <w:r>
        <w:rPr/>
        <w:t>a</w:t>
      </w:r>
      <w:r>
        <w:rPr>
          <w:spacing w:val="-22"/>
        </w:rPr>
        <w:t> </w:t>
      </w:r>
      <w:r>
        <w:rPr/>
        <w:t>interesarse</w:t>
      </w:r>
      <w:r>
        <w:rPr>
          <w:spacing w:val="-22"/>
        </w:rPr>
        <w:t> </w:t>
      </w:r>
      <w:r>
        <w:rPr/>
        <w:t>a</w:t>
      </w:r>
      <w:r>
        <w:rPr>
          <w:spacing w:val="-22"/>
        </w:rPr>
        <w:t> </w:t>
      </w:r>
      <w:r>
        <w:rPr/>
        <w:t>la</w:t>
      </w:r>
      <w:r>
        <w:rPr>
          <w:spacing w:val="-22"/>
        </w:rPr>
        <w:t> </w:t>
      </w:r>
      <w:r>
        <w:rPr/>
        <w:t>observación</w:t>
      </w:r>
      <w:r>
        <w:rPr>
          <w:spacing w:val="-22"/>
        </w:rPr>
        <w:t> </w:t>
      </w:r>
      <w:r>
        <w:rPr/>
        <w:t>de</w:t>
      </w:r>
      <w:r>
        <w:rPr>
          <w:spacing w:val="-22"/>
        </w:rPr>
        <w:t> </w:t>
      </w:r>
      <w:r>
        <w:rPr/>
        <w:t>la</w:t>
      </w:r>
      <w:r>
        <w:rPr>
          <w:spacing w:val="-22"/>
        </w:rPr>
        <w:t> </w:t>
      </w:r>
      <w:r>
        <w:rPr/>
        <w:t>condi- ción</w:t>
      </w:r>
      <w:r>
        <w:rPr>
          <w:spacing w:val="-12"/>
        </w:rPr>
        <w:t> </w:t>
      </w:r>
      <w:r>
        <w:rPr/>
        <w:t>de</w:t>
      </w:r>
      <w:r>
        <w:rPr>
          <w:spacing w:val="-12"/>
        </w:rPr>
        <w:t> </w:t>
      </w:r>
      <w:r>
        <w:rPr/>
        <w:t>los</w:t>
      </w:r>
      <w:r>
        <w:rPr>
          <w:spacing w:val="-12"/>
        </w:rPr>
        <w:t> </w:t>
      </w:r>
      <w:r>
        <w:rPr/>
        <w:t>indigentes,</w:t>
      </w:r>
      <w:r>
        <w:rPr>
          <w:spacing w:val="-12"/>
        </w:rPr>
        <w:t> </w:t>
      </w:r>
      <w:r>
        <w:rPr/>
        <w:t>“a</w:t>
      </w:r>
      <w:r>
        <w:rPr>
          <w:spacing w:val="-12"/>
        </w:rPr>
        <w:t> </w:t>
      </w:r>
      <w:r>
        <w:rPr/>
        <w:t>saber</w:t>
      </w:r>
      <w:r>
        <w:rPr>
          <w:spacing w:val="-12"/>
        </w:rPr>
        <w:t> </w:t>
      </w:r>
      <w:r>
        <w:rPr/>
        <w:t>mil</w:t>
      </w:r>
      <w:r>
        <w:rPr>
          <w:spacing w:val="-12"/>
        </w:rPr>
        <w:t> </w:t>
      </w:r>
      <w:r>
        <w:rPr/>
        <w:t>cosas,</w:t>
      </w:r>
      <w:r>
        <w:rPr>
          <w:spacing w:val="-12"/>
        </w:rPr>
        <w:t> </w:t>
      </w:r>
      <w:r>
        <w:rPr/>
        <w:t>la</w:t>
      </w:r>
      <w:r>
        <w:rPr>
          <w:spacing w:val="-12"/>
        </w:rPr>
        <w:t> </w:t>
      </w:r>
      <w:r>
        <w:rPr/>
        <w:t>vida</w:t>
      </w:r>
      <w:r>
        <w:rPr>
          <w:spacing w:val="-12"/>
        </w:rPr>
        <w:t> </w:t>
      </w:r>
      <w:r>
        <w:rPr/>
        <w:t>entera.</w:t>
      </w:r>
      <w:r>
        <w:rPr>
          <w:spacing w:val="-12"/>
        </w:rPr>
        <w:t> </w:t>
      </w:r>
      <w:r>
        <w:rPr/>
        <w:t>Hay</w:t>
      </w:r>
      <w:r>
        <w:rPr>
          <w:spacing w:val="-12"/>
        </w:rPr>
        <w:t> </w:t>
      </w:r>
      <w:r>
        <w:rPr/>
        <w:t>que</w:t>
      </w:r>
      <w:r>
        <w:rPr>
          <w:spacing w:val="-12"/>
        </w:rPr>
        <w:t> </w:t>
      </w:r>
      <w:r>
        <w:rPr/>
        <w:t>investigarla, no</w:t>
      </w:r>
      <w:r>
        <w:rPr>
          <w:spacing w:val="-20"/>
        </w:rPr>
        <w:t> </w:t>
      </w:r>
      <w:r>
        <w:rPr/>
        <w:t>por</w:t>
      </w:r>
      <w:r>
        <w:rPr>
          <w:spacing w:val="-20"/>
        </w:rPr>
        <w:t> </w:t>
      </w:r>
      <w:r>
        <w:rPr/>
        <w:t>el</w:t>
      </w:r>
      <w:r>
        <w:rPr>
          <w:spacing w:val="-20"/>
        </w:rPr>
        <w:t> </w:t>
      </w:r>
      <w:r>
        <w:rPr/>
        <w:t>movimiento</w:t>
      </w:r>
      <w:r>
        <w:rPr>
          <w:spacing w:val="-20"/>
        </w:rPr>
        <w:t> </w:t>
      </w:r>
      <w:r>
        <w:rPr/>
        <w:t>de</w:t>
      </w:r>
      <w:r>
        <w:rPr>
          <w:spacing w:val="-20"/>
        </w:rPr>
        <w:t> </w:t>
      </w:r>
      <w:r>
        <w:rPr/>
        <w:t>una</w:t>
      </w:r>
      <w:r>
        <w:rPr>
          <w:spacing w:val="-20"/>
        </w:rPr>
        <w:t> </w:t>
      </w:r>
      <w:r>
        <w:rPr/>
        <w:t>curiosidad</w:t>
      </w:r>
      <w:r>
        <w:rPr>
          <w:spacing w:val="-20"/>
        </w:rPr>
        <w:t> </w:t>
      </w:r>
      <w:r>
        <w:rPr/>
        <w:t>inquisitorial,</w:t>
      </w:r>
      <w:r>
        <w:rPr>
          <w:spacing w:val="-20"/>
        </w:rPr>
        <w:t> </w:t>
      </w:r>
      <w:r>
        <w:rPr/>
        <w:t>sino</w:t>
      </w:r>
      <w:r>
        <w:rPr>
          <w:spacing w:val="-20"/>
        </w:rPr>
        <w:t> </w:t>
      </w:r>
      <w:r>
        <w:rPr/>
        <w:t>por</w:t>
      </w:r>
      <w:r>
        <w:rPr>
          <w:spacing w:val="-20"/>
        </w:rPr>
        <w:t> </w:t>
      </w:r>
      <w:r>
        <w:rPr/>
        <w:t>un</w:t>
      </w:r>
      <w:r>
        <w:rPr>
          <w:spacing w:val="-20"/>
        </w:rPr>
        <w:t> </w:t>
      </w:r>
      <w:r>
        <w:rPr/>
        <w:t>movimiento de</w:t>
      </w:r>
      <w:r>
        <w:rPr>
          <w:spacing w:val="-15"/>
        </w:rPr>
        <w:t> </w:t>
      </w:r>
      <w:r>
        <w:rPr/>
        <w:t>preocupación</w:t>
      </w:r>
      <w:r>
        <w:rPr>
          <w:spacing w:val="-15"/>
        </w:rPr>
        <w:t> </w:t>
      </w:r>
      <w:r>
        <w:rPr/>
        <w:t>amorosa”</w:t>
      </w:r>
      <w:r>
        <w:rPr>
          <w:spacing w:val="-15"/>
        </w:rPr>
        <w:t> </w:t>
      </w:r>
      <w:r>
        <w:rPr/>
        <w:t>(20).</w:t>
      </w:r>
      <w:r>
        <w:rPr>
          <w:spacing w:val="-15"/>
        </w:rPr>
        <w:t> </w:t>
      </w:r>
      <w:r>
        <w:rPr/>
        <w:t>Y</w:t>
      </w:r>
      <w:r>
        <w:rPr>
          <w:spacing w:val="-15"/>
        </w:rPr>
        <w:t> </w:t>
      </w:r>
      <w:r>
        <w:rPr/>
        <w:t>continuaba,</w:t>
      </w:r>
      <w:r>
        <w:rPr>
          <w:spacing w:val="-15"/>
        </w:rPr>
        <w:t> </w:t>
      </w:r>
      <w:r>
        <w:rPr/>
        <w:t>“Obtener</w:t>
      </w:r>
      <w:r>
        <w:rPr>
          <w:spacing w:val="-15"/>
        </w:rPr>
        <w:t> </w:t>
      </w:r>
      <w:r>
        <w:rPr/>
        <w:t>los</w:t>
      </w:r>
      <w:r>
        <w:rPr>
          <w:spacing w:val="-15"/>
        </w:rPr>
        <w:t> </w:t>
      </w:r>
      <w:r>
        <w:rPr/>
        <w:t>detalles,</w:t>
      </w:r>
      <w:r>
        <w:rPr>
          <w:spacing w:val="-15"/>
        </w:rPr>
        <w:t> </w:t>
      </w:r>
      <w:r>
        <w:rPr/>
        <w:t>no</w:t>
      </w:r>
      <w:r>
        <w:rPr>
          <w:spacing w:val="-15"/>
        </w:rPr>
        <w:t> </w:t>
      </w:r>
      <w:r>
        <w:rPr/>
        <w:t>de</w:t>
      </w:r>
      <w:r>
        <w:rPr>
          <w:spacing w:val="-15"/>
        </w:rPr>
        <w:t> </w:t>
      </w:r>
      <w:r>
        <w:rPr/>
        <w:t>un interrogatorio</w:t>
      </w:r>
      <w:r>
        <w:rPr>
          <w:spacing w:val="-16"/>
        </w:rPr>
        <w:t> </w:t>
      </w:r>
      <w:r>
        <w:rPr/>
        <w:t>cruel,</w:t>
      </w:r>
      <w:r>
        <w:rPr>
          <w:spacing w:val="-16"/>
        </w:rPr>
        <w:t> </w:t>
      </w:r>
      <w:r>
        <w:rPr/>
        <w:t>sino</w:t>
      </w:r>
      <w:r>
        <w:rPr>
          <w:spacing w:val="-16"/>
        </w:rPr>
        <w:t> </w:t>
      </w:r>
      <w:r>
        <w:rPr/>
        <w:t>de</w:t>
      </w:r>
      <w:r>
        <w:rPr>
          <w:spacing w:val="-16"/>
        </w:rPr>
        <w:t> </w:t>
      </w:r>
      <w:r>
        <w:rPr/>
        <w:t>la</w:t>
      </w:r>
      <w:r>
        <w:rPr>
          <w:spacing w:val="-16"/>
        </w:rPr>
        <w:t> </w:t>
      </w:r>
      <w:r>
        <w:rPr/>
        <w:t>efusión</w:t>
      </w:r>
      <w:r>
        <w:rPr>
          <w:spacing w:val="-16"/>
        </w:rPr>
        <w:t> </w:t>
      </w:r>
      <w:r>
        <w:rPr/>
        <w:t>de</w:t>
      </w:r>
      <w:r>
        <w:rPr>
          <w:spacing w:val="-16"/>
        </w:rPr>
        <w:t> </w:t>
      </w:r>
      <w:r>
        <w:rPr/>
        <w:t>la</w:t>
      </w:r>
      <w:r>
        <w:rPr>
          <w:spacing w:val="-16"/>
        </w:rPr>
        <w:t> </w:t>
      </w:r>
      <w:r>
        <w:rPr/>
        <w:t>confianza.</w:t>
      </w:r>
      <w:r>
        <w:rPr>
          <w:spacing w:val="-16"/>
        </w:rPr>
        <w:t> </w:t>
      </w:r>
      <w:r>
        <w:rPr/>
        <w:t>Es</w:t>
      </w:r>
      <w:r>
        <w:rPr>
          <w:spacing w:val="-16"/>
        </w:rPr>
        <w:t> </w:t>
      </w:r>
      <w:r>
        <w:rPr/>
        <w:t>un</w:t>
      </w:r>
      <w:r>
        <w:rPr>
          <w:spacing w:val="-16"/>
        </w:rPr>
        <w:t> </w:t>
      </w:r>
      <w:r>
        <w:rPr/>
        <w:t>pudor</w:t>
      </w:r>
      <w:r>
        <w:rPr>
          <w:spacing w:val="-16"/>
        </w:rPr>
        <w:t> </w:t>
      </w:r>
      <w:r>
        <w:rPr/>
        <w:t>inocente</w:t>
      </w:r>
      <w:r>
        <w:rPr>
          <w:spacing w:val="-16"/>
        </w:rPr>
        <w:t> </w:t>
      </w:r>
      <w:r>
        <w:rPr/>
        <w:t>y respetable,</w:t>
      </w:r>
      <w:r>
        <w:rPr>
          <w:spacing w:val="-25"/>
        </w:rPr>
        <w:t> </w:t>
      </w:r>
      <w:r>
        <w:rPr/>
        <w:t>a</w:t>
      </w:r>
      <w:r>
        <w:rPr>
          <w:spacing w:val="-25"/>
        </w:rPr>
        <w:t> </w:t>
      </w:r>
      <w:r>
        <w:rPr/>
        <w:t>la</w:t>
      </w:r>
      <w:r>
        <w:rPr>
          <w:spacing w:val="-25"/>
        </w:rPr>
        <w:t> </w:t>
      </w:r>
      <w:r>
        <w:rPr/>
        <w:t>que</w:t>
      </w:r>
      <w:r>
        <w:rPr>
          <w:spacing w:val="-25"/>
        </w:rPr>
        <w:t> </w:t>
      </w:r>
      <w:r>
        <w:rPr/>
        <w:t>el</w:t>
      </w:r>
      <w:r>
        <w:rPr>
          <w:spacing w:val="-25"/>
        </w:rPr>
        <w:t> </w:t>
      </w:r>
      <w:r>
        <w:rPr/>
        <w:t>reconocimiento</w:t>
      </w:r>
      <w:r>
        <w:rPr>
          <w:spacing w:val="-25"/>
        </w:rPr>
        <w:t> </w:t>
      </w:r>
      <w:r>
        <w:rPr/>
        <w:t>de</w:t>
      </w:r>
      <w:r>
        <w:rPr>
          <w:spacing w:val="-25"/>
        </w:rPr>
        <w:t> </w:t>
      </w:r>
      <w:r>
        <w:rPr/>
        <w:t>la</w:t>
      </w:r>
      <w:r>
        <w:rPr>
          <w:spacing w:val="-25"/>
        </w:rPr>
        <w:t> </w:t>
      </w:r>
      <w:r>
        <w:rPr/>
        <w:t>emoción</w:t>
      </w:r>
      <w:r>
        <w:rPr>
          <w:spacing w:val="-25"/>
        </w:rPr>
        <w:t> </w:t>
      </w:r>
      <w:r>
        <w:rPr/>
        <w:t>arranca</w:t>
      </w:r>
      <w:r>
        <w:rPr>
          <w:spacing w:val="-25"/>
        </w:rPr>
        <w:t> </w:t>
      </w:r>
      <w:r>
        <w:rPr/>
        <w:t>estos</w:t>
      </w:r>
      <w:r>
        <w:rPr>
          <w:spacing w:val="-25"/>
        </w:rPr>
        <w:t> </w:t>
      </w:r>
      <w:r>
        <w:rPr/>
        <w:t>amargos</w:t>
      </w:r>
      <w:r>
        <w:rPr>
          <w:spacing w:val="-25"/>
        </w:rPr>
        <w:t> </w:t>
      </w:r>
      <w:r>
        <w:rPr>
          <w:spacing w:val="-3"/>
        </w:rPr>
        <w:t>re- </w:t>
      </w:r>
      <w:r>
        <w:rPr/>
        <w:t>cuerdos,</w:t>
      </w:r>
      <w:r>
        <w:rPr>
          <w:spacing w:val="-29"/>
        </w:rPr>
        <w:t> </w:t>
      </w:r>
      <w:r>
        <w:rPr/>
        <w:t>y</w:t>
      </w:r>
      <w:r>
        <w:rPr>
          <w:spacing w:val="-29"/>
        </w:rPr>
        <w:t> </w:t>
      </w:r>
      <w:r>
        <w:rPr/>
        <w:t>que</w:t>
      </w:r>
      <w:r>
        <w:rPr>
          <w:spacing w:val="-29"/>
        </w:rPr>
        <w:t> </w:t>
      </w:r>
      <w:r>
        <w:rPr/>
        <w:t>usted</w:t>
      </w:r>
      <w:r>
        <w:rPr>
          <w:spacing w:val="-29"/>
        </w:rPr>
        <w:t> </w:t>
      </w:r>
      <w:r>
        <w:rPr/>
        <w:t>hubo</w:t>
      </w:r>
      <w:r>
        <w:rPr>
          <w:spacing w:val="-29"/>
        </w:rPr>
        <w:t> </w:t>
      </w:r>
      <w:r>
        <w:rPr/>
        <w:t>mejor</w:t>
      </w:r>
      <w:r>
        <w:rPr>
          <w:spacing w:val="-29"/>
        </w:rPr>
        <w:t> </w:t>
      </w:r>
      <w:r>
        <w:rPr/>
        <w:t>atestiguado</w:t>
      </w:r>
      <w:r>
        <w:rPr>
          <w:spacing w:val="-29"/>
        </w:rPr>
        <w:t> </w:t>
      </w:r>
      <w:r>
        <w:rPr/>
        <w:t>la</w:t>
      </w:r>
      <w:r>
        <w:rPr>
          <w:spacing w:val="-29"/>
        </w:rPr>
        <w:t> </w:t>
      </w:r>
      <w:r>
        <w:rPr/>
        <w:t>verdad</w:t>
      </w:r>
      <w:r>
        <w:rPr>
          <w:spacing w:val="-29"/>
        </w:rPr>
        <w:t> </w:t>
      </w:r>
      <w:r>
        <w:rPr/>
        <w:t>que</w:t>
      </w:r>
      <w:r>
        <w:rPr>
          <w:spacing w:val="-29"/>
        </w:rPr>
        <w:t> </w:t>
      </w:r>
      <w:r>
        <w:rPr/>
        <w:t>la</w:t>
      </w:r>
      <w:r>
        <w:rPr>
          <w:spacing w:val="-29"/>
        </w:rPr>
        <w:t> </w:t>
      </w:r>
      <w:r>
        <w:rPr/>
        <w:t>vista</w:t>
      </w:r>
      <w:r>
        <w:rPr>
          <w:spacing w:val="-29"/>
        </w:rPr>
        <w:t> </w:t>
      </w:r>
      <w:r>
        <w:rPr/>
        <w:t>misma</w:t>
      </w:r>
      <w:r>
        <w:rPr>
          <w:spacing w:val="-29"/>
        </w:rPr>
        <w:t> </w:t>
      </w:r>
      <w:r>
        <w:rPr/>
        <w:t>de</w:t>
      </w:r>
      <w:r>
        <w:rPr>
          <w:spacing w:val="-29"/>
        </w:rPr>
        <w:t> </w:t>
      </w:r>
      <w:r>
        <w:rPr/>
        <w:t>un </w:t>
      </w:r>
      <w:r>
        <w:rPr>
          <w:w w:val="95"/>
        </w:rPr>
        <w:t>trapo</w:t>
      </w:r>
      <w:r>
        <w:rPr>
          <w:spacing w:val="-11"/>
          <w:w w:val="95"/>
        </w:rPr>
        <w:t> </w:t>
      </w:r>
      <w:r>
        <w:rPr>
          <w:w w:val="95"/>
        </w:rPr>
        <w:t>o</w:t>
      </w:r>
      <w:r>
        <w:rPr>
          <w:spacing w:val="-11"/>
          <w:w w:val="95"/>
        </w:rPr>
        <w:t> </w:t>
      </w:r>
      <w:r>
        <w:rPr>
          <w:w w:val="95"/>
        </w:rPr>
        <w:t>el</w:t>
      </w:r>
      <w:r>
        <w:rPr>
          <w:spacing w:val="-11"/>
          <w:w w:val="95"/>
        </w:rPr>
        <w:t> </w:t>
      </w:r>
      <w:r>
        <w:rPr>
          <w:w w:val="95"/>
        </w:rPr>
        <w:t>espectáculo</w:t>
      </w:r>
      <w:r>
        <w:rPr>
          <w:spacing w:val="-11"/>
          <w:w w:val="95"/>
        </w:rPr>
        <w:t> </w:t>
      </w:r>
      <w:r>
        <w:rPr>
          <w:w w:val="95"/>
        </w:rPr>
        <w:t>de</w:t>
      </w:r>
      <w:r>
        <w:rPr>
          <w:spacing w:val="-11"/>
          <w:w w:val="95"/>
        </w:rPr>
        <w:t> </w:t>
      </w:r>
      <w:r>
        <w:rPr>
          <w:w w:val="95"/>
        </w:rPr>
        <w:t>las</w:t>
      </w:r>
      <w:r>
        <w:rPr>
          <w:spacing w:val="-11"/>
          <w:w w:val="95"/>
        </w:rPr>
        <w:t> </w:t>
      </w:r>
      <w:r>
        <w:rPr>
          <w:w w:val="95"/>
        </w:rPr>
        <w:t>heridas”</w:t>
      </w:r>
      <w:r>
        <w:rPr>
          <w:spacing w:val="-11"/>
          <w:w w:val="95"/>
        </w:rPr>
        <w:t> </w:t>
      </w:r>
      <w:r>
        <w:rPr>
          <w:w w:val="95"/>
        </w:rPr>
        <w:t>(20-21).</w:t>
      </w:r>
    </w:p>
    <w:p>
      <w:pPr>
        <w:pStyle w:val="BodyText"/>
        <w:spacing w:line="242" w:lineRule="auto"/>
        <w:ind w:left="1553" w:right="1551" w:firstLine="283"/>
        <w:jc w:val="both"/>
      </w:pPr>
      <w:r>
        <w:rPr>
          <w:w w:val="95"/>
        </w:rPr>
        <w:t>De</w:t>
      </w:r>
      <w:r>
        <w:rPr>
          <w:spacing w:val="-5"/>
          <w:w w:val="95"/>
        </w:rPr>
        <w:t> </w:t>
      </w:r>
      <w:r>
        <w:rPr>
          <w:w w:val="95"/>
        </w:rPr>
        <w:t>Gérando</w:t>
      </w:r>
      <w:r>
        <w:rPr>
          <w:spacing w:val="-4"/>
          <w:w w:val="95"/>
        </w:rPr>
        <w:t> </w:t>
      </w:r>
      <w:r>
        <w:rPr>
          <w:w w:val="95"/>
        </w:rPr>
        <w:t>recomendaba</w:t>
      </w:r>
      <w:r>
        <w:rPr>
          <w:spacing w:val="-4"/>
          <w:w w:val="95"/>
        </w:rPr>
        <w:t> </w:t>
      </w:r>
      <w:r>
        <w:rPr>
          <w:w w:val="95"/>
        </w:rPr>
        <w:t>extender</w:t>
      </w:r>
      <w:r>
        <w:rPr>
          <w:spacing w:val="-5"/>
          <w:w w:val="95"/>
        </w:rPr>
        <w:t> </w:t>
      </w:r>
      <w:r>
        <w:rPr>
          <w:w w:val="95"/>
        </w:rPr>
        <w:t>la</w:t>
      </w:r>
      <w:r>
        <w:rPr>
          <w:spacing w:val="-4"/>
          <w:w w:val="95"/>
        </w:rPr>
        <w:t> </w:t>
      </w:r>
      <w:r>
        <w:rPr>
          <w:w w:val="95"/>
        </w:rPr>
        <w:t>investigación</w:t>
      </w:r>
      <w:r>
        <w:rPr>
          <w:spacing w:val="-4"/>
          <w:w w:val="95"/>
        </w:rPr>
        <w:t> </w:t>
      </w:r>
      <w:r>
        <w:rPr>
          <w:w w:val="95"/>
        </w:rPr>
        <w:t>a</w:t>
      </w:r>
      <w:r>
        <w:rPr>
          <w:spacing w:val="-4"/>
          <w:w w:val="95"/>
        </w:rPr>
        <w:t> </w:t>
      </w:r>
      <w:r>
        <w:rPr>
          <w:w w:val="95"/>
        </w:rPr>
        <w:t>los</w:t>
      </w:r>
      <w:r>
        <w:rPr>
          <w:spacing w:val="-4"/>
          <w:w w:val="95"/>
        </w:rPr>
        <w:t> </w:t>
      </w:r>
      <w:r>
        <w:rPr>
          <w:w w:val="95"/>
        </w:rPr>
        <w:t>vecinos</w:t>
      </w:r>
      <w:r>
        <w:rPr>
          <w:spacing w:val="-5"/>
          <w:w w:val="95"/>
        </w:rPr>
        <w:t> </w:t>
      </w:r>
      <w:r>
        <w:rPr>
          <w:w w:val="95"/>
        </w:rPr>
        <w:t>de</w:t>
      </w:r>
      <w:r>
        <w:rPr>
          <w:spacing w:val="-4"/>
          <w:w w:val="95"/>
        </w:rPr>
        <w:t> </w:t>
      </w:r>
      <w:r>
        <w:rPr>
          <w:w w:val="95"/>
        </w:rPr>
        <w:t>indigen- tes,</w:t>
      </w:r>
      <w:r>
        <w:rPr>
          <w:spacing w:val="-19"/>
          <w:w w:val="95"/>
        </w:rPr>
        <w:t> </w:t>
      </w:r>
      <w:r>
        <w:rPr>
          <w:w w:val="95"/>
        </w:rPr>
        <w:t>patrones</w:t>
      </w:r>
      <w:r>
        <w:rPr>
          <w:spacing w:val="-19"/>
          <w:w w:val="95"/>
        </w:rPr>
        <w:t> </w:t>
      </w:r>
      <w:r>
        <w:rPr>
          <w:w w:val="95"/>
        </w:rPr>
        <w:t>y</w:t>
      </w:r>
      <w:r>
        <w:rPr>
          <w:spacing w:val="-19"/>
          <w:w w:val="95"/>
        </w:rPr>
        <w:t> </w:t>
      </w:r>
      <w:r>
        <w:rPr>
          <w:w w:val="95"/>
        </w:rPr>
        <w:t>capataces,</w:t>
      </w:r>
      <w:r>
        <w:rPr>
          <w:spacing w:val="-19"/>
          <w:w w:val="95"/>
        </w:rPr>
        <w:t> </w:t>
      </w:r>
      <w:r>
        <w:rPr>
          <w:w w:val="95"/>
        </w:rPr>
        <w:t>amigos</w:t>
      </w:r>
      <w:r>
        <w:rPr>
          <w:spacing w:val="-19"/>
          <w:w w:val="95"/>
        </w:rPr>
        <w:t> </w:t>
      </w:r>
      <w:r>
        <w:rPr>
          <w:w w:val="95"/>
        </w:rPr>
        <w:t>y</w:t>
      </w:r>
      <w:r>
        <w:rPr>
          <w:spacing w:val="-19"/>
          <w:w w:val="95"/>
        </w:rPr>
        <w:t> </w:t>
      </w:r>
      <w:r>
        <w:rPr>
          <w:w w:val="95"/>
        </w:rPr>
        <w:t>familiares,</w:t>
      </w:r>
      <w:r>
        <w:rPr>
          <w:spacing w:val="-19"/>
          <w:w w:val="95"/>
        </w:rPr>
        <w:t> </w:t>
      </w:r>
      <w:r>
        <w:rPr>
          <w:w w:val="95"/>
        </w:rPr>
        <w:t>con</w:t>
      </w:r>
      <w:r>
        <w:rPr>
          <w:spacing w:val="-19"/>
          <w:w w:val="95"/>
        </w:rPr>
        <w:t> </w:t>
      </w:r>
      <w:r>
        <w:rPr>
          <w:w w:val="95"/>
        </w:rPr>
        <w:t>el</w:t>
      </w:r>
      <w:r>
        <w:rPr>
          <w:spacing w:val="-19"/>
          <w:w w:val="95"/>
        </w:rPr>
        <w:t> </w:t>
      </w:r>
      <w:r>
        <w:rPr>
          <w:w w:val="95"/>
        </w:rPr>
        <w:t>mismo</w:t>
      </w:r>
      <w:r>
        <w:rPr>
          <w:spacing w:val="-19"/>
          <w:w w:val="95"/>
        </w:rPr>
        <w:t> </w:t>
      </w:r>
      <w:r>
        <w:rPr>
          <w:w w:val="95"/>
        </w:rPr>
        <w:t>sentido</w:t>
      </w:r>
      <w:r>
        <w:rPr>
          <w:spacing w:val="-20"/>
          <w:w w:val="95"/>
        </w:rPr>
        <w:t> </w:t>
      </w:r>
      <w:r>
        <w:rPr>
          <w:w w:val="95"/>
        </w:rPr>
        <w:t>de</w:t>
      </w:r>
      <w:r>
        <w:rPr>
          <w:spacing w:val="-19"/>
          <w:w w:val="95"/>
        </w:rPr>
        <w:t> </w:t>
      </w:r>
      <w:r>
        <w:rPr>
          <w:w w:val="95"/>
        </w:rPr>
        <w:t>indagación de</w:t>
      </w:r>
      <w:r>
        <w:rPr>
          <w:spacing w:val="-8"/>
          <w:w w:val="95"/>
        </w:rPr>
        <w:t> </w:t>
      </w:r>
      <w:r>
        <w:rPr>
          <w:w w:val="95"/>
        </w:rPr>
        <w:t>la</w:t>
      </w:r>
      <w:r>
        <w:rPr>
          <w:spacing w:val="-8"/>
          <w:w w:val="95"/>
        </w:rPr>
        <w:t> </w:t>
      </w:r>
      <w:r>
        <w:rPr>
          <w:w w:val="95"/>
        </w:rPr>
        <w:t>“verdad”</w:t>
      </w:r>
      <w:r>
        <w:rPr>
          <w:spacing w:val="-8"/>
          <w:w w:val="95"/>
        </w:rPr>
        <w:t> </w:t>
      </w:r>
      <w:r>
        <w:rPr>
          <w:w w:val="95"/>
        </w:rPr>
        <w:t>de</w:t>
      </w:r>
      <w:r>
        <w:rPr>
          <w:spacing w:val="-8"/>
          <w:w w:val="95"/>
        </w:rPr>
        <w:t> </w:t>
      </w:r>
      <w:r>
        <w:rPr>
          <w:w w:val="95"/>
        </w:rPr>
        <w:t>la</w:t>
      </w:r>
      <w:r>
        <w:rPr>
          <w:spacing w:val="-8"/>
          <w:w w:val="95"/>
        </w:rPr>
        <w:t> </w:t>
      </w:r>
      <w:r>
        <w:rPr>
          <w:w w:val="95"/>
        </w:rPr>
        <w:t>indigencia.</w:t>
      </w:r>
      <w:r>
        <w:rPr>
          <w:spacing w:val="-8"/>
          <w:w w:val="95"/>
        </w:rPr>
        <w:t> </w:t>
      </w:r>
      <w:r>
        <w:rPr>
          <w:spacing w:val="-7"/>
          <w:w w:val="95"/>
        </w:rPr>
        <w:t>Pero</w:t>
      </w:r>
      <w:r>
        <w:rPr>
          <w:spacing w:val="-8"/>
          <w:w w:val="95"/>
        </w:rPr>
        <w:t> </w:t>
      </w:r>
      <w:r>
        <w:rPr>
          <w:w w:val="95"/>
        </w:rPr>
        <w:t>“para</w:t>
      </w:r>
      <w:r>
        <w:rPr>
          <w:spacing w:val="-9"/>
          <w:w w:val="95"/>
        </w:rPr>
        <w:t> </w:t>
      </w:r>
      <w:r>
        <w:rPr>
          <w:w w:val="95"/>
        </w:rPr>
        <w:t>todo</w:t>
      </w:r>
      <w:r>
        <w:rPr>
          <w:spacing w:val="-8"/>
          <w:w w:val="95"/>
        </w:rPr>
        <w:t> </w:t>
      </w:r>
      <w:r>
        <w:rPr>
          <w:w w:val="95"/>
        </w:rPr>
        <w:t>esto,</w:t>
      </w:r>
      <w:r>
        <w:rPr>
          <w:spacing w:val="-8"/>
          <w:w w:val="95"/>
        </w:rPr>
        <w:t> </w:t>
      </w:r>
      <w:r>
        <w:rPr>
          <w:w w:val="95"/>
        </w:rPr>
        <w:t>falta</w:t>
      </w:r>
      <w:r>
        <w:rPr>
          <w:spacing w:val="-9"/>
          <w:w w:val="95"/>
        </w:rPr>
        <w:t> </w:t>
      </w:r>
      <w:r>
        <w:rPr>
          <w:spacing w:val="-8"/>
          <w:w w:val="95"/>
        </w:rPr>
        <w:t>ir, </w:t>
      </w:r>
      <w:r>
        <w:rPr>
          <w:spacing w:val="-6"/>
          <w:w w:val="95"/>
        </w:rPr>
        <w:t>ver,</w:t>
      </w:r>
      <w:r>
        <w:rPr>
          <w:spacing w:val="-8"/>
          <w:w w:val="95"/>
        </w:rPr>
        <w:t> </w:t>
      </w:r>
      <w:r>
        <w:rPr>
          <w:w w:val="95"/>
        </w:rPr>
        <w:t>conversar;</w:t>
      </w:r>
      <w:r>
        <w:rPr>
          <w:spacing w:val="-8"/>
          <w:w w:val="95"/>
        </w:rPr>
        <w:t> </w:t>
      </w:r>
      <w:r>
        <w:rPr>
          <w:w w:val="95"/>
        </w:rPr>
        <w:t>sobre </w:t>
      </w:r>
      <w:r>
        <w:rPr/>
        <w:t>todo</w:t>
      </w:r>
      <w:r>
        <w:rPr>
          <w:spacing w:val="-20"/>
        </w:rPr>
        <w:t> </w:t>
      </w:r>
      <w:r>
        <w:rPr/>
        <w:t>falta</w:t>
      </w:r>
      <w:r>
        <w:rPr>
          <w:spacing w:val="-20"/>
        </w:rPr>
        <w:t> </w:t>
      </w:r>
      <w:r>
        <w:rPr>
          <w:spacing w:val="-4"/>
        </w:rPr>
        <w:t>seguir.</w:t>
      </w:r>
      <w:r>
        <w:rPr>
          <w:spacing w:val="-20"/>
        </w:rPr>
        <w:t> </w:t>
      </w:r>
      <w:r>
        <w:rPr/>
        <w:t>Ésta</w:t>
      </w:r>
      <w:r>
        <w:rPr>
          <w:spacing w:val="-20"/>
        </w:rPr>
        <w:t> </w:t>
      </w:r>
      <w:r>
        <w:rPr/>
        <w:t>es</w:t>
      </w:r>
      <w:r>
        <w:rPr>
          <w:spacing w:val="-20"/>
        </w:rPr>
        <w:t> </w:t>
      </w:r>
      <w:r>
        <w:rPr/>
        <w:t>la</w:t>
      </w:r>
      <w:r>
        <w:rPr>
          <w:spacing w:val="-20"/>
        </w:rPr>
        <w:t> </w:t>
      </w:r>
      <w:r>
        <w:rPr/>
        <w:t>condición</w:t>
      </w:r>
      <w:r>
        <w:rPr>
          <w:spacing w:val="-20"/>
        </w:rPr>
        <w:t> </w:t>
      </w:r>
      <w:r>
        <w:rPr/>
        <w:t>primera,</w:t>
      </w:r>
      <w:r>
        <w:rPr>
          <w:spacing w:val="-20"/>
        </w:rPr>
        <w:t> </w:t>
      </w:r>
      <w:r>
        <w:rPr/>
        <w:t>esencial.</w:t>
      </w:r>
      <w:r>
        <w:rPr>
          <w:spacing w:val="-20"/>
        </w:rPr>
        <w:t> </w:t>
      </w:r>
      <w:r>
        <w:rPr>
          <w:spacing w:val="-14"/>
        </w:rPr>
        <w:t>Yo</w:t>
      </w:r>
      <w:r>
        <w:rPr>
          <w:spacing w:val="-20"/>
        </w:rPr>
        <w:t> </w:t>
      </w:r>
      <w:r>
        <w:rPr/>
        <w:t>no</w:t>
      </w:r>
      <w:r>
        <w:rPr>
          <w:spacing w:val="-20"/>
        </w:rPr>
        <w:t> </w:t>
      </w:r>
      <w:r>
        <w:rPr/>
        <w:t>conozco</w:t>
      </w:r>
      <w:r>
        <w:rPr>
          <w:spacing w:val="-20"/>
        </w:rPr>
        <w:t> </w:t>
      </w:r>
      <w:r>
        <w:rPr/>
        <w:t>arte</w:t>
      </w:r>
      <w:r>
        <w:rPr>
          <w:spacing w:val="-20"/>
        </w:rPr>
        <w:t> </w:t>
      </w:r>
      <w:r>
        <w:rPr/>
        <w:t>que </w:t>
      </w:r>
      <w:r>
        <w:rPr>
          <w:w w:val="95"/>
        </w:rPr>
        <w:t>pueda hacer adivinar sin </w:t>
      </w:r>
      <w:r>
        <w:rPr>
          <w:spacing w:val="-3"/>
          <w:w w:val="95"/>
        </w:rPr>
        <w:t>examen”</w:t>
      </w:r>
      <w:r>
        <w:rPr>
          <w:spacing w:val="-22"/>
          <w:w w:val="95"/>
        </w:rPr>
        <w:t> </w:t>
      </w:r>
      <w:r>
        <w:rPr>
          <w:w w:val="95"/>
        </w:rPr>
        <w:t>(31).</w:t>
      </w:r>
    </w:p>
    <w:p>
      <w:pPr>
        <w:pStyle w:val="BodyText"/>
        <w:spacing w:line="242" w:lineRule="auto"/>
        <w:ind w:left="1553" w:right="1551" w:firstLine="283"/>
        <w:jc w:val="both"/>
      </w:pPr>
      <w:r>
        <w:rPr/>
        <w:t>No</w:t>
      </w:r>
      <w:r>
        <w:rPr>
          <w:spacing w:val="-29"/>
        </w:rPr>
        <w:t> </w:t>
      </w:r>
      <w:r>
        <w:rPr/>
        <w:t>está</w:t>
      </w:r>
      <w:r>
        <w:rPr>
          <w:spacing w:val="-29"/>
        </w:rPr>
        <w:t> </w:t>
      </w:r>
      <w:r>
        <w:rPr/>
        <w:t>por</w:t>
      </w:r>
      <w:r>
        <w:rPr>
          <w:spacing w:val="-29"/>
        </w:rPr>
        <w:t> </w:t>
      </w:r>
      <w:r>
        <w:rPr/>
        <w:t>demás</w:t>
      </w:r>
      <w:r>
        <w:rPr>
          <w:spacing w:val="-29"/>
        </w:rPr>
        <w:t> </w:t>
      </w:r>
      <w:r>
        <w:rPr/>
        <w:t>decir</w:t>
      </w:r>
      <w:r>
        <w:rPr>
          <w:spacing w:val="-29"/>
        </w:rPr>
        <w:t> </w:t>
      </w:r>
      <w:r>
        <w:rPr/>
        <w:t>que</w:t>
      </w:r>
      <w:r>
        <w:rPr>
          <w:spacing w:val="-29"/>
        </w:rPr>
        <w:t> </w:t>
      </w:r>
      <w:r>
        <w:rPr/>
        <w:t>el</w:t>
      </w:r>
      <w:r>
        <w:rPr>
          <w:spacing w:val="-29"/>
        </w:rPr>
        <w:t> </w:t>
      </w:r>
      <w:r>
        <w:rPr/>
        <w:t>método</w:t>
      </w:r>
      <w:r>
        <w:rPr>
          <w:spacing w:val="-29"/>
        </w:rPr>
        <w:t> </w:t>
      </w:r>
      <w:r>
        <w:rPr/>
        <w:t>de</w:t>
      </w:r>
      <w:r>
        <w:rPr>
          <w:spacing w:val="-29"/>
        </w:rPr>
        <w:t> </w:t>
      </w:r>
      <w:r>
        <w:rPr/>
        <w:t>trabajo</w:t>
      </w:r>
      <w:r>
        <w:rPr>
          <w:spacing w:val="-29"/>
        </w:rPr>
        <w:t> </w:t>
      </w:r>
      <w:r>
        <w:rPr/>
        <w:t>etnográfico</w:t>
      </w:r>
      <w:r>
        <w:rPr>
          <w:spacing w:val="-29"/>
        </w:rPr>
        <w:t> </w:t>
      </w:r>
      <w:r>
        <w:rPr/>
        <w:t>que</w:t>
      </w:r>
      <w:r>
        <w:rPr>
          <w:spacing w:val="-29"/>
        </w:rPr>
        <w:t> </w:t>
      </w:r>
      <w:r>
        <w:rPr/>
        <w:t>promulgó De</w:t>
      </w:r>
      <w:r>
        <w:rPr>
          <w:spacing w:val="-8"/>
        </w:rPr>
        <w:t> </w:t>
      </w:r>
      <w:r>
        <w:rPr/>
        <w:t>Gérando</w:t>
      </w:r>
      <w:r>
        <w:rPr>
          <w:spacing w:val="-8"/>
        </w:rPr>
        <w:t> </w:t>
      </w:r>
      <w:r>
        <w:rPr/>
        <w:t>sobre</w:t>
      </w:r>
      <w:r>
        <w:rPr>
          <w:spacing w:val="-8"/>
        </w:rPr>
        <w:t> </w:t>
      </w:r>
      <w:r>
        <w:rPr/>
        <w:t>la</w:t>
      </w:r>
      <w:r>
        <w:rPr>
          <w:spacing w:val="-8"/>
        </w:rPr>
        <w:t> </w:t>
      </w:r>
      <w:r>
        <w:rPr/>
        <w:t>indigencia</w:t>
      </w:r>
      <w:r>
        <w:rPr>
          <w:spacing w:val="-8"/>
        </w:rPr>
        <w:t> </w:t>
      </w:r>
      <w:r>
        <w:rPr/>
        <w:t>se</w:t>
      </w:r>
      <w:r>
        <w:rPr>
          <w:spacing w:val="-8"/>
        </w:rPr>
        <w:t> </w:t>
      </w:r>
      <w:r>
        <w:rPr/>
        <w:t>acompañaba</w:t>
      </w:r>
      <w:r>
        <w:rPr>
          <w:spacing w:val="-8"/>
        </w:rPr>
        <w:t> </w:t>
      </w:r>
      <w:r>
        <w:rPr/>
        <w:t>del</w:t>
      </w:r>
      <w:r>
        <w:rPr>
          <w:spacing w:val="-8"/>
        </w:rPr>
        <w:t> </w:t>
      </w:r>
      <w:r>
        <w:rPr/>
        <w:t>análisis</w:t>
      </w:r>
      <w:r>
        <w:rPr>
          <w:spacing w:val="-8"/>
        </w:rPr>
        <w:t> </w:t>
      </w:r>
      <w:r>
        <w:rPr/>
        <w:t>de</w:t>
      </w:r>
      <w:r>
        <w:rPr>
          <w:spacing w:val="-8"/>
        </w:rPr>
        <w:t> </w:t>
      </w:r>
      <w:r>
        <w:rPr/>
        <w:t>las</w:t>
      </w:r>
      <w:r>
        <w:rPr>
          <w:spacing w:val="-8"/>
        </w:rPr>
        <w:t> </w:t>
      </w:r>
      <w:r>
        <w:rPr/>
        <w:t>causas</w:t>
      </w:r>
      <w:r>
        <w:rPr>
          <w:spacing w:val="-8"/>
        </w:rPr>
        <w:t> </w:t>
      </w:r>
      <w:r>
        <w:rPr/>
        <w:t>que provocan</w:t>
      </w:r>
      <w:r>
        <w:rPr>
          <w:spacing w:val="-11"/>
        </w:rPr>
        <w:t> </w:t>
      </w:r>
      <w:r>
        <w:rPr/>
        <w:t>este</w:t>
      </w:r>
      <w:r>
        <w:rPr>
          <w:spacing w:val="-11"/>
        </w:rPr>
        <w:t> </w:t>
      </w:r>
      <w:r>
        <w:rPr/>
        <w:t>fenómeno</w:t>
      </w:r>
      <w:r>
        <w:rPr>
          <w:spacing w:val="-12"/>
        </w:rPr>
        <w:t> </w:t>
      </w:r>
      <w:r>
        <w:rPr/>
        <w:t>y</w:t>
      </w:r>
      <w:r>
        <w:rPr>
          <w:spacing w:val="-11"/>
        </w:rPr>
        <w:t> </w:t>
      </w:r>
      <w:r>
        <w:rPr/>
        <w:t>se</w:t>
      </w:r>
      <w:r>
        <w:rPr>
          <w:spacing w:val="-11"/>
        </w:rPr>
        <w:t> </w:t>
      </w:r>
      <w:r>
        <w:rPr/>
        <w:t>aprecia</w:t>
      </w:r>
      <w:r>
        <w:rPr>
          <w:spacing w:val="-11"/>
        </w:rPr>
        <w:t> </w:t>
      </w:r>
      <w:r>
        <w:rPr/>
        <w:t>ser</w:t>
      </w:r>
      <w:r>
        <w:rPr>
          <w:spacing w:val="-11"/>
        </w:rPr>
        <w:t> </w:t>
      </w:r>
      <w:r>
        <w:rPr/>
        <w:t>producto</w:t>
      </w:r>
      <w:r>
        <w:rPr>
          <w:spacing w:val="-11"/>
        </w:rPr>
        <w:t> </w:t>
      </w:r>
      <w:r>
        <w:rPr/>
        <w:t>del</w:t>
      </w:r>
      <w:r>
        <w:rPr>
          <w:spacing w:val="-11"/>
        </w:rPr>
        <w:t> </w:t>
      </w:r>
      <w:r>
        <w:rPr/>
        <w:t>análisis,</w:t>
      </w:r>
      <w:r>
        <w:rPr>
          <w:spacing w:val="-11"/>
        </w:rPr>
        <w:t> </w:t>
      </w:r>
      <w:r>
        <w:rPr/>
        <w:t>así</w:t>
      </w:r>
      <w:r>
        <w:rPr>
          <w:spacing w:val="-11"/>
        </w:rPr>
        <w:t> </w:t>
      </w:r>
      <w:r>
        <w:rPr/>
        <w:t>como</w:t>
      </w:r>
      <w:r>
        <w:rPr>
          <w:spacing w:val="-11"/>
        </w:rPr>
        <w:t> </w:t>
      </w:r>
      <w:r>
        <w:rPr/>
        <w:t>de</w:t>
      </w:r>
      <w:r>
        <w:rPr>
          <w:spacing w:val="-11"/>
        </w:rPr>
        <w:t> </w:t>
      </w:r>
      <w:r>
        <w:rPr/>
        <w:t>la práctica etnográfica misma. En el fondo, el samaritanismo propuesto por</w:t>
      </w:r>
      <w:r>
        <w:rPr>
          <w:spacing w:val="-33"/>
        </w:rPr>
        <w:t> </w:t>
      </w:r>
      <w:r>
        <w:rPr/>
        <w:t>De Gérando</w:t>
      </w:r>
      <w:r>
        <w:rPr>
          <w:spacing w:val="-27"/>
        </w:rPr>
        <w:t> </w:t>
      </w:r>
      <w:r>
        <w:rPr/>
        <w:t>para</w:t>
      </w:r>
      <w:r>
        <w:rPr>
          <w:spacing w:val="-27"/>
        </w:rPr>
        <w:t> </w:t>
      </w:r>
      <w:r>
        <w:rPr/>
        <w:t>paliar</w:t>
      </w:r>
      <w:r>
        <w:rPr>
          <w:spacing w:val="-27"/>
        </w:rPr>
        <w:t> </w:t>
      </w:r>
      <w:r>
        <w:rPr/>
        <w:t>la</w:t>
      </w:r>
      <w:r>
        <w:rPr>
          <w:spacing w:val="-27"/>
        </w:rPr>
        <w:t> </w:t>
      </w:r>
      <w:r>
        <w:rPr/>
        <w:t>indigencia</w:t>
      </w:r>
      <w:r>
        <w:rPr>
          <w:spacing w:val="-27"/>
        </w:rPr>
        <w:t> </w:t>
      </w:r>
      <w:r>
        <w:rPr/>
        <w:t>no</w:t>
      </w:r>
      <w:r>
        <w:rPr>
          <w:spacing w:val="-27"/>
        </w:rPr>
        <w:t> </w:t>
      </w:r>
      <w:r>
        <w:rPr/>
        <w:t>era</w:t>
      </w:r>
      <w:r>
        <w:rPr>
          <w:spacing w:val="-27"/>
        </w:rPr>
        <w:t> </w:t>
      </w:r>
      <w:r>
        <w:rPr/>
        <w:t>una</w:t>
      </w:r>
      <w:r>
        <w:rPr>
          <w:spacing w:val="-27"/>
        </w:rPr>
        <w:t> </w:t>
      </w:r>
      <w:r>
        <w:rPr/>
        <w:t>actitud</w:t>
      </w:r>
      <w:r>
        <w:rPr>
          <w:spacing w:val="-27"/>
        </w:rPr>
        <w:t> </w:t>
      </w:r>
      <w:r>
        <w:rPr/>
        <w:t>solidaria</w:t>
      </w:r>
      <w:r>
        <w:rPr>
          <w:spacing w:val="-27"/>
        </w:rPr>
        <w:t> </w:t>
      </w:r>
      <w:r>
        <w:rPr/>
        <w:t>nueva,</w:t>
      </w:r>
      <w:r>
        <w:rPr>
          <w:spacing w:val="-27"/>
        </w:rPr>
        <w:t> </w:t>
      </w:r>
      <w:r>
        <w:rPr/>
        <w:t>pero</w:t>
      </w:r>
      <w:r>
        <w:rPr>
          <w:spacing w:val="-27"/>
        </w:rPr>
        <w:t> </w:t>
      </w:r>
      <w:r>
        <w:rPr/>
        <w:t>no</w:t>
      </w:r>
      <w:r>
        <w:rPr>
          <w:spacing w:val="-27"/>
        </w:rPr>
        <w:t> </w:t>
      </w:r>
      <w:r>
        <w:rPr/>
        <w:t>es el</w:t>
      </w:r>
      <w:r>
        <w:rPr>
          <w:spacing w:val="-20"/>
        </w:rPr>
        <w:t> </w:t>
      </w:r>
      <w:r>
        <w:rPr/>
        <w:t>samaritanismo</w:t>
      </w:r>
      <w:r>
        <w:rPr>
          <w:spacing w:val="-20"/>
        </w:rPr>
        <w:t> </w:t>
      </w:r>
      <w:r>
        <w:rPr/>
        <w:t>el</w:t>
      </w:r>
      <w:r>
        <w:rPr>
          <w:spacing w:val="-20"/>
        </w:rPr>
        <w:t> </w:t>
      </w:r>
      <w:r>
        <w:rPr/>
        <w:t>que</w:t>
      </w:r>
      <w:r>
        <w:rPr>
          <w:spacing w:val="-19"/>
        </w:rPr>
        <w:t> </w:t>
      </w:r>
      <w:r>
        <w:rPr/>
        <w:t>juzgamos,</w:t>
      </w:r>
      <w:r>
        <w:rPr>
          <w:spacing w:val="-20"/>
        </w:rPr>
        <w:t> </w:t>
      </w:r>
      <w:r>
        <w:rPr/>
        <w:t>sino</w:t>
      </w:r>
      <w:r>
        <w:rPr>
          <w:spacing w:val="-20"/>
        </w:rPr>
        <w:t> </w:t>
      </w:r>
      <w:r>
        <w:rPr/>
        <w:t>el</w:t>
      </w:r>
      <w:r>
        <w:rPr>
          <w:spacing w:val="-20"/>
        </w:rPr>
        <w:t> </w:t>
      </w:r>
      <w:r>
        <w:rPr/>
        <w:t>método</w:t>
      </w:r>
      <w:r>
        <w:rPr>
          <w:spacing w:val="-19"/>
        </w:rPr>
        <w:t> </w:t>
      </w:r>
      <w:r>
        <w:rPr/>
        <w:t>de</w:t>
      </w:r>
      <w:r>
        <w:rPr>
          <w:spacing w:val="-20"/>
        </w:rPr>
        <w:t> </w:t>
      </w:r>
      <w:r>
        <w:rPr/>
        <w:t>observación</w:t>
      </w:r>
      <w:r>
        <w:rPr>
          <w:spacing w:val="-19"/>
        </w:rPr>
        <w:t> </w:t>
      </w:r>
      <w:r>
        <w:rPr/>
        <w:t>orientada</w:t>
      </w:r>
      <w:r>
        <w:rPr>
          <w:spacing w:val="-20"/>
        </w:rPr>
        <w:t> </w:t>
      </w:r>
      <w:r>
        <w:rPr/>
        <w:t>al </w:t>
      </w:r>
      <w:r>
        <w:rPr>
          <w:w w:val="95"/>
        </w:rPr>
        <w:t>conocimiento del fenómeno</w:t>
      </w:r>
      <w:r>
        <w:rPr>
          <w:spacing w:val="-2"/>
          <w:w w:val="95"/>
        </w:rPr>
        <w:t> </w:t>
      </w:r>
      <w:r>
        <w:rPr>
          <w:w w:val="95"/>
        </w:rPr>
        <w:t>mismo.</w:t>
      </w:r>
    </w:p>
    <w:p>
      <w:pPr>
        <w:pStyle w:val="BodyText"/>
        <w:spacing w:line="242" w:lineRule="auto"/>
        <w:ind w:left="1553" w:right="1551" w:firstLine="283"/>
        <w:jc w:val="both"/>
      </w:pPr>
      <w:r>
        <w:rPr>
          <w:w w:val="95"/>
        </w:rPr>
        <w:t>Reuniendo en el mismo haz, en los trabajos metodológicos de la observación </w:t>
      </w:r>
      <w:r>
        <w:rPr/>
        <w:t>etnográfica</w:t>
      </w:r>
      <w:r>
        <w:rPr>
          <w:spacing w:val="-10"/>
        </w:rPr>
        <w:t> </w:t>
      </w:r>
      <w:r>
        <w:rPr/>
        <w:t>desarrollados</w:t>
      </w:r>
      <w:r>
        <w:rPr>
          <w:spacing w:val="-10"/>
        </w:rPr>
        <w:t> </w:t>
      </w:r>
      <w:r>
        <w:rPr/>
        <w:t>por</w:t>
      </w:r>
      <w:r>
        <w:rPr>
          <w:spacing w:val="-10"/>
        </w:rPr>
        <w:t> </w:t>
      </w:r>
      <w:r>
        <w:rPr/>
        <w:t>De</w:t>
      </w:r>
      <w:r>
        <w:rPr>
          <w:spacing w:val="-10"/>
        </w:rPr>
        <w:t> </w:t>
      </w:r>
      <w:r>
        <w:rPr/>
        <w:t>Gérando</w:t>
      </w:r>
      <w:r>
        <w:rPr>
          <w:spacing w:val="-10"/>
        </w:rPr>
        <w:t> </w:t>
      </w:r>
      <w:r>
        <w:rPr/>
        <w:t>se</w:t>
      </w:r>
      <w:r>
        <w:rPr>
          <w:spacing w:val="-10"/>
        </w:rPr>
        <w:t> </w:t>
      </w:r>
      <w:r>
        <w:rPr/>
        <w:t>constata</w:t>
      </w:r>
      <w:r>
        <w:rPr>
          <w:spacing w:val="-10"/>
        </w:rPr>
        <w:t> </w:t>
      </w:r>
      <w:r>
        <w:rPr/>
        <w:t>su</w:t>
      </w:r>
      <w:r>
        <w:rPr>
          <w:spacing w:val="-10"/>
        </w:rPr>
        <w:t> </w:t>
      </w:r>
      <w:r>
        <w:rPr/>
        <w:t>orientación</w:t>
      </w:r>
      <w:r>
        <w:rPr>
          <w:spacing w:val="-10"/>
        </w:rPr>
        <w:t> </w:t>
      </w:r>
      <w:r>
        <w:rPr/>
        <w:t>hacia</w:t>
      </w:r>
      <w:r>
        <w:rPr>
          <w:spacing w:val="-10"/>
        </w:rPr>
        <w:t> </w:t>
      </w:r>
      <w:r>
        <w:rPr/>
        <w:t>la </w:t>
      </w:r>
      <w:r>
        <w:rPr>
          <w:w w:val="95"/>
        </w:rPr>
        <w:t>observación de la condición humana y ésta corresponde también con el conoci- </w:t>
      </w:r>
      <w:r>
        <w:rPr/>
        <w:t>miento</w:t>
      </w:r>
      <w:r>
        <w:rPr>
          <w:spacing w:val="-20"/>
        </w:rPr>
        <w:t> </w:t>
      </w:r>
      <w:r>
        <w:rPr/>
        <w:t>del</w:t>
      </w:r>
      <w:r>
        <w:rPr>
          <w:spacing w:val="-20"/>
        </w:rPr>
        <w:t> </w:t>
      </w:r>
      <w:r>
        <w:rPr/>
        <w:t>contenido</w:t>
      </w:r>
      <w:r>
        <w:rPr>
          <w:spacing w:val="-21"/>
        </w:rPr>
        <w:t> </w:t>
      </w:r>
      <w:r>
        <w:rPr/>
        <w:t>“real”</w:t>
      </w:r>
      <w:r>
        <w:rPr>
          <w:spacing w:val="-20"/>
        </w:rPr>
        <w:t> </w:t>
      </w:r>
      <w:r>
        <w:rPr/>
        <w:t>de</w:t>
      </w:r>
      <w:r>
        <w:rPr>
          <w:spacing w:val="-20"/>
        </w:rPr>
        <w:t> </w:t>
      </w:r>
      <w:r>
        <w:rPr/>
        <w:t>los</w:t>
      </w:r>
      <w:r>
        <w:rPr>
          <w:spacing w:val="-21"/>
        </w:rPr>
        <w:t> </w:t>
      </w:r>
      <w:r>
        <w:rPr/>
        <w:t>indigentes</w:t>
      </w:r>
      <w:r>
        <w:rPr>
          <w:spacing w:val="-20"/>
        </w:rPr>
        <w:t> </w:t>
      </w:r>
      <w:r>
        <w:rPr/>
        <w:t>o</w:t>
      </w:r>
      <w:r>
        <w:rPr>
          <w:spacing w:val="-21"/>
        </w:rPr>
        <w:t> </w:t>
      </w:r>
      <w:r>
        <w:rPr/>
        <w:t>salvajes</w:t>
      </w:r>
      <w:r>
        <w:rPr>
          <w:spacing w:val="-21"/>
        </w:rPr>
        <w:t> </w:t>
      </w:r>
      <w:r>
        <w:rPr/>
        <w:t>sobre</w:t>
      </w:r>
      <w:r>
        <w:rPr>
          <w:spacing w:val="-21"/>
        </w:rPr>
        <w:t> </w:t>
      </w:r>
      <w:r>
        <w:rPr/>
        <w:t>su</w:t>
      </w:r>
      <w:r>
        <w:rPr>
          <w:spacing w:val="-21"/>
        </w:rPr>
        <w:t> </w:t>
      </w:r>
      <w:r>
        <w:rPr/>
        <w:t>condición</w:t>
      </w:r>
      <w:r>
        <w:rPr>
          <w:spacing w:val="-21"/>
        </w:rPr>
        <w:t> </w:t>
      </w:r>
      <w:r>
        <w:rPr/>
        <w:t>y</w:t>
      </w:r>
      <w:r>
        <w:rPr>
          <w:spacing w:val="-20"/>
        </w:rPr>
        <w:t> </w:t>
      </w:r>
      <w:r>
        <w:rPr/>
        <w:t>al </w:t>
      </w:r>
      <w:r>
        <w:rPr>
          <w:w w:val="95"/>
        </w:rPr>
        <w:t>conocimiento</w:t>
      </w:r>
      <w:r>
        <w:rPr>
          <w:spacing w:val="-8"/>
          <w:w w:val="95"/>
        </w:rPr>
        <w:t> </w:t>
      </w:r>
      <w:r>
        <w:rPr>
          <w:w w:val="95"/>
        </w:rPr>
        <w:t>de</w:t>
      </w:r>
      <w:r>
        <w:rPr>
          <w:spacing w:val="-8"/>
          <w:w w:val="95"/>
        </w:rPr>
        <w:t> </w:t>
      </w:r>
      <w:r>
        <w:rPr>
          <w:w w:val="95"/>
        </w:rPr>
        <w:t>otras</w:t>
      </w:r>
      <w:r>
        <w:rPr>
          <w:spacing w:val="-8"/>
          <w:w w:val="95"/>
        </w:rPr>
        <w:t> </w:t>
      </w:r>
      <w:r>
        <w:rPr>
          <w:w w:val="95"/>
        </w:rPr>
        <w:t>personas</w:t>
      </w:r>
      <w:r>
        <w:rPr>
          <w:spacing w:val="-8"/>
          <w:w w:val="95"/>
        </w:rPr>
        <w:t> </w:t>
      </w:r>
      <w:r>
        <w:rPr>
          <w:w w:val="95"/>
        </w:rPr>
        <w:t>sobre</w:t>
      </w:r>
      <w:r>
        <w:rPr>
          <w:spacing w:val="-8"/>
          <w:w w:val="95"/>
        </w:rPr>
        <w:t> </w:t>
      </w:r>
      <w:r>
        <w:rPr>
          <w:w w:val="95"/>
        </w:rPr>
        <w:t>el</w:t>
      </w:r>
      <w:r>
        <w:rPr>
          <w:spacing w:val="-8"/>
          <w:w w:val="95"/>
        </w:rPr>
        <w:t> </w:t>
      </w:r>
      <w:r>
        <w:rPr>
          <w:w w:val="95"/>
        </w:rPr>
        <w:t>conocimiento</w:t>
      </w:r>
      <w:r>
        <w:rPr>
          <w:spacing w:val="-8"/>
          <w:w w:val="95"/>
        </w:rPr>
        <w:t> </w:t>
      </w:r>
      <w:r>
        <w:rPr>
          <w:w w:val="95"/>
        </w:rPr>
        <w:t>de</w:t>
      </w:r>
      <w:r>
        <w:rPr>
          <w:spacing w:val="-8"/>
          <w:w w:val="95"/>
        </w:rPr>
        <w:t> </w:t>
      </w:r>
      <w:r>
        <w:rPr>
          <w:w w:val="95"/>
        </w:rPr>
        <w:t>su</w:t>
      </w:r>
      <w:r>
        <w:rPr>
          <w:spacing w:val="-8"/>
          <w:w w:val="95"/>
        </w:rPr>
        <w:t> </w:t>
      </w:r>
      <w:r>
        <w:rPr>
          <w:w w:val="95"/>
        </w:rPr>
        <w:t>condición.</w:t>
      </w:r>
    </w:p>
    <w:p>
      <w:pPr>
        <w:pStyle w:val="BodyText"/>
        <w:spacing w:line="242" w:lineRule="auto"/>
        <w:ind w:left="1553" w:right="1551" w:firstLine="283"/>
        <w:jc w:val="both"/>
      </w:pPr>
      <w:r>
        <w:rPr/>
        <w:t>No</w:t>
      </w:r>
      <w:r>
        <w:rPr>
          <w:spacing w:val="-13"/>
        </w:rPr>
        <w:t> </w:t>
      </w:r>
      <w:r>
        <w:rPr/>
        <w:t>es</w:t>
      </w:r>
      <w:r>
        <w:rPr>
          <w:spacing w:val="-13"/>
        </w:rPr>
        <w:t> </w:t>
      </w:r>
      <w:r>
        <w:rPr/>
        <w:t>una</w:t>
      </w:r>
      <w:r>
        <w:rPr>
          <w:spacing w:val="-13"/>
        </w:rPr>
        <w:t> </w:t>
      </w:r>
      <w:r>
        <w:rPr/>
        <w:t>exageración</w:t>
      </w:r>
      <w:r>
        <w:rPr>
          <w:spacing w:val="-14"/>
        </w:rPr>
        <w:t> </w:t>
      </w:r>
      <w:r>
        <w:rPr/>
        <w:t>decir</w:t>
      </w:r>
      <w:r>
        <w:rPr>
          <w:spacing w:val="-13"/>
        </w:rPr>
        <w:t> </w:t>
      </w:r>
      <w:r>
        <w:rPr/>
        <w:t>que</w:t>
      </w:r>
      <w:r>
        <w:rPr>
          <w:spacing w:val="-13"/>
        </w:rPr>
        <w:t> </w:t>
      </w:r>
      <w:r>
        <w:rPr/>
        <w:t>el</w:t>
      </w:r>
      <w:r>
        <w:rPr>
          <w:spacing w:val="-13"/>
        </w:rPr>
        <w:t> </w:t>
      </w:r>
      <w:r>
        <w:rPr/>
        <w:t>método</w:t>
      </w:r>
      <w:r>
        <w:rPr>
          <w:spacing w:val="-13"/>
        </w:rPr>
        <w:t> </w:t>
      </w:r>
      <w:r>
        <w:rPr/>
        <w:t>degerandiano</w:t>
      </w:r>
      <w:r>
        <w:rPr>
          <w:spacing w:val="-13"/>
        </w:rPr>
        <w:t> </w:t>
      </w:r>
      <w:r>
        <w:rPr/>
        <w:t>es</w:t>
      </w:r>
      <w:r>
        <w:rPr>
          <w:spacing w:val="-13"/>
        </w:rPr>
        <w:t> </w:t>
      </w:r>
      <w:r>
        <w:rPr/>
        <w:t>un</w:t>
      </w:r>
      <w:r>
        <w:rPr>
          <w:spacing w:val="-13"/>
        </w:rPr>
        <w:t> </w:t>
      </w:r>
      <w:r>
        <w:rPr/>
        <w:t>método</w:t>
      </w:r>
      <w:r>
        <w:rPr>
          <w:spacing w:val="-13"/>
        </w:rPr>
        <w:t> </w:t>
      </w:r>
      <w:r>
        <w:rPr/>
        <w:t>de estudio</w:t>
      </w:r>
      <w:r>
        <w:rPr>
          <w:spacing w:val="-12"/>
        </w:rPr>
        <w:t> </w:t>
      </w:r>
      <w:r>
        <w:rPr/>
        <w:t>sobre</w:t>
      </w:r>
      <w:r>
        <w:rPr>
          <w:spacing w:val="-12"/>
        </w:rPr>
        <w:t> </w:t>
      </w:r>
      <w:r>
        <w:rPr/>
        <w:t>el</w:t>
      </w:r>
      <w:r>
        <w:rPr>
          <w:spacing w:val="-12"/>
        </w:rPr>
        <w:t> </w:t>
      </w:r>
      <w:r>
        <w:rPr/>
        <w:t>conocimiento</w:t>
      </w:r>
      <w:r>
        <w:rPr>
          <w:spacing w:val="-12"/>
        </w:rPr>
        <w:t> </w:t>
      </w:r>
      <w:r>
        <w:rPr/>
        <w:t>humano</w:t>
      </w:r>
      <w:r>
        <w:rPr>
          <w:spacing w:val="-12"/>
        </w:rPr>
        <w:t> </w:t>
      </w:r>
      <w:r>
        <w:rPr/>
        <w:t>en</w:t>
      </w:r>
      <w:r>
        <w:rPr>
          <w:spacing w:val="-12"/>
        </w:rPr>
        <w:t> </w:t>
      </w:r>
      <w:r>
        <w:rPr/>
        <w:t>el</w:t>
      </w:r>
      <w:r>
        <w:rPr>
          <w:spacing w:val="-12"/>
        </w:rPr>
        <w:t> </w:t>
      </w:r>
      <w:r>
        <w:rPr/>
        <w:t>más</w:t>
      </w:r>
      <w:r>
        <w:rPr>
          <w:spacing w:val="-12"/>
        </w:rPr>
        <w:t> </w:t>
      </w:r>
      <w:r>
        <w:rPr/>
        <w:t>amplio</w:t>
      </w:r>
      <w:r>
        <w:rPr>
          <w:spacing w:val="-12"/>
        </w:rPr>
        <w:t> </w:t>
      </w:r>
      <w:r>
        <w:rPr/>
        <w:t>sentido</w:t>
      </w:r>
      <w:r>
        <w:rPr>
          <w:spacing w:val="-12"/>
        </w:rPr>
        <w:t> </w:t>
      </w:r>
      <w:r>
        <w:rPr/>
        <w:t>del</w:t>
      </w:r>
      <w:r>
        <w:rPr>
          <w:spacing w:val="-12"/>
        </w:rPr>
        <w:t> </w:t>
      </w:r>
      <w:r>
        <w:rPr/>
        <w:t>término, y</w:t>
      </w:r>
      <w:r>
        <w:rPr>
          <w:spacing w:val="-25"/>
        </w:rPr>
        <w:t> </w:t>
      </w:r>
      <w:r>
        <w:rPr>
          <w:spacing w:val="-4"/>
        </w:rPr>
        <w:t>esto</w:t>
      </w:r>
      <w:r>
        <w:rPr>
          <w:spacing w:val="-28"/>
        </w:rPr>
        <w:t> </w:t>
      </w:r>
      <w:r>
        <w:rPr>
          <w:spacing w:val="-5"/>
        </w:rPr>
        <w:t>comprende</w:t>
      </w:r>
      <w:r>
        <w:rPr>
          <w:spacing w:val="-28"/>
        </w:rPr>
        <w:t> </w:t>
      </w:r>
      <w:r>
        <w:rPr/>
        <w:t>el</w:t>
      </w:r>
      <w:r>
        <w:rPr>
          <w:spacing w:val="-28"/>
        </w:rPr>
        <w:t> </w:t>
      </w:r>
      <w:r>
        <w:rPr>
          <w:spacing w:val="-5"/>
        </w:rPr>
        <w:t>conocimiento</w:t>
      </w:r>
      <w:r>
        <w:rPr>
          <w:spacing w:val="-28"/>
        </w:rPr>
        <w:t> </w:t>
      </w:r>
      <w:r>
        <w:rPr/>
        <w:t>y</w:t>
      </w:r>
      <w:r>
        <w:rPr>
          <w:spacing w:val="-28"/>
        </w:rPr>
        <w:t> </w:t>
      </w:r>
      <w:r>
        <w:rPr>
          <w:spacing w:val="-3"/>
        </w:rPr>
        <w:t>la</w:t>
      </w:r>
      <w:r>
        <w:rPr>
          <w:spacing w:val="-28"/>
        </w:rPr>
        <w:t> </w:t>
      </w:r>
      <w:r>
        <w:rPr>
          <w:spacing w:val="-5"/>
        </w:rPr>
        <w:t>tecnicidad</w:t>
      </w:r>
      <w:r>
        <w:rPr>
          <w:spacing w:val="-28"/>
        </w:rPr>
        <w:t> </w:t>
      </w:r>
      <w:r>
        <w:rPr>
          <w:spacing w:val="-5"/>
        </w:rPr>
        <w:t>desarrollados</w:t>
      </w:r>
      <w:r>
        <w:rPr>
          <w:spacing w:val="-28"/>
        </w:rPr>
        <w:t> </w:t>
      </w:r>
      <w:r>
        <w:rPr>
          <w:spacing w:val="-3"/>
        </w:rPr>
        <w:t>por</w:t>
      </w:r>
      <w:r>
        <w:rPr>
          <w:spacing w:val="-28"/>
        </w:rPr>
        <w:t> </w:t>
      </w:r>
      <w:r>
        <w:rPr>
          <w:spacing w:val="-3"/>
        </w:rPr>
        <w:t>los</w:t>
      </w:r>
      <w:r>
        <w:rPr>
          <w:spacing w:val="-28"/>
        </w:rPr>
        <w:t> </w:t>
      </w:r>
      <w:r>
        <w:rPr>
          <w:spacing w:val="-5"/>
        </w:rPr>
        <w:t>individuos </w:t>
      </w:r>
      <w:r>
        <w:rPr>
          <w:w w:val="95"/>
        </w:rPr>
        <w:t>estudiados. Se trata de un método que descansa en la observación-visitación de las</w:t>
      </w:r>
      <w:r>
        <w:rPr>
          <w:spacing w:val="-16"/>
          <w:w w:val="95"/>
        </w:rPr>
        <w:t> </w:t>
      </w:r>
      <w:r>
        <w:rPr>
          <w:w w:val="95"/>
        </w:rPr>
        <w:t>personas</w:t>
      </w:r>
      <w:r>
        <w:rPr>
          <w:spacing w:val="-16"/>
          <w:w w:val="95"/>
        </w:rPr>
        <w:t> </w:t>
      </w:r>
      <w:r>
        <w:rPr>
          <w:w w:val="95"/>
        </w:rPr>
        <w:t>bajo</w:t>
      </w:r>
      <w:r>
        <w:rPr>
          <w:spacing w:val="-16"/>
          <w:w w:val="95"/>
        </w:rPr>
        <w:t> </w:t>
      </w:r>
      <w:r>
        <w:rPr>
          <w:w w:val="95"/>
        </w:rPr>
        <w:t>estudio,</w:t>
      </w:r>
      <w:r>
        <w:rPr>
          <w:spacing w:val="-15"/>
          <w:w w:val="95"/>
        </w:rPr>
        <w:t> </w:t>
      </w:r>
      <w:r>
        <w:rPr>
          <w:w w:val="95"/>
        </w:rPr>
        <w:t>mismo</w:t>
      </w:r>
      <w:r>
        <w:rPr>
          <w:spacing w:val="-16"/>
          <w:w w:val="95"/>
        </w:rPr>
        <w:t> </w:t>
      </w:r>
      <w:r>
        <w:rPr>
          <w:w w:val="95"/>
        </w:rPr>
        <w:t>que</w:t>
      </w:r>
      <w:r>
        <w:rPr>
          <w:spacing w:val="-15"/>
          <w:w w:val="95"/>
        </w:rPr>
        <w:t> </w:t>
      </w:r>
      <w:r>
        <w:rPr>
          <w:w w:val="95"/>
        </w:rPr>
        <w:t>permite</w:t>
      </w:r>
      <w:r>
        <w:rPr>
          <w:spacing w:val="-16"/>
          <w:w w:val="95"/>
        </w:rPr>
        <w:t> </w:t>
      </w:r>
      <w:r>
        <w:rPr>
          <w:w w:val="95"/>
        </w:rPr>
        <w:t>establecer</w:t>
      </w:r>
      <w:r>
        <w:rPr>
          <w:spacing w:val="-15"/>
          <w:w w:val="95"/>
        </w:rPr>
        <w:t> </w:t>
      </w:r>
      <w:r>
        <w:rPr>
          <w:w w:val="95"/>
        </w:rPr>
        <w:t>clasificaciones</w:t>
      </w:r>
      <w:r>
        <w:rPr>
          <w:spacing w:val="-16"/>
          <w:w w:val="95"/>
        </w:rPr>
        <w:t> </w:t>
      </w:r>
      <w:r>
        <w:rPr>
          <w:w w:val="95"/>
        </w:rPr>
        <w:t>y</w:t>
      </w:r>
      <w:r>
        <w:rPr>
          <w:spacing w:val="-16"/>
          <w:w w:val="95"/>
        </w:rPr>
        <w:t> </w:t>
      </w:r>
      <w:r>
        <w:rPr>
          <w:w w:val="95"/>
        </w:rPr>
        <w:t>conoci- mientos</w:t>
      </w:r>
      <w:r>
        <w:rPr>
          <w:spacing w:val="-10"/>
          <w:w w:val="95"/>
        </w:rPr>
        <w:t> </w:t>
      </w:r>
      <w:r>
        <w:rPr>
          <w:w w:val="95"/>
        </w:rPr>
        <w:t>profundos</w:t>
      </w:r>
      <w:r>
        <w:rPr>
          <w:spacing w:val="-11"/>
          <w:w w:val="95"/>
        </w:rPr>
        <w:t> </w:t>
      </w:r>
      <w:r>
        <w:rPr>
          <w:w w:val="95"/>
        </w:rPr>
        <w:t>de</w:t>
      </w:r>
      <w:r>
        <w:rPr>
          <w:spacing w:val="-10"/>
          <w:w w:val="95"/>
        </w:rPr>
        <w:t> </w:t>
      </w:r>
      <w:r>
        <w:rPr>
          <w:w w:val="95"/>
        </w:rPr>
        <w:t>las</w:t>
      </w:r>
      <w:r>
        <w:rPr>
          <w:spacing w:val="-10"/>
          <w:w w:val="95"/>
        </w:rPr>
        <w:t> </w:t>
      </w:r>
      <w:r>
        <w:rPr>
          <w:w w:val="95"/>
        </w:rPr>
        <w:t>causas</w:t>
      </w:r>
      <w:r>
        <w:rPr>
          <w:spacing w:val="-10"/>
          <w:w w:val="95"/>
        </w:rPr>
        <w:t> </w:t>
      </w:r>
      <w:r>
        <w:rPr>
          <w:w w:val="95"/>
        </w:rPr>
        <w:t>de</w:t>
      </w:r>
      <w:r>
        <w:rPr>
          <w:spacing w:val="-10"/>
          <w:w w:val="95"/>
        </w:rPr>
        <w:t> </w:t>
      </w:r>
      <w:r>
        <w:rPr>
          <w:w w:val="95"/>
        </w:rPr>
        <w:t>los</w:t>
      </w:r>
      <w:r>
        <w:rPr>
          <w:spacing w:val="-10"/>
          <w:w w:val="95"/>
        </w:rPr>
        <w:t> </w:t>
      </w:r>
      <w:r>
        <w:rPr>
          <w:w w:val="95"/>
        </w:rPr>
        <w:t>fenómenos</w:t>
      </w:r>
      <w:r>
        <w:rPr>
          <w:spacing w:val="-11"/>
          <w:w w:val="95"/>
        </w:rPr>
        <w:t> </w:t>
      </w:r>
      <w:r>
        <w:rPr>
          <w:w w:val="95"/>
        </w:rPr>
        <w:t>humanos.</w:t>
      </w:r>
    </w:p>
    <w:p>
      <w:pPr>
        <w:pStyle w:val="BodyText"/>
        <w:spacing w:line="242" w:lineRule="auto"/>
        <w:ind w:left="1553" w:right="1551" w:firstLine="283"/>
        <w:jc w:val="both"/>
      </w:pPr>
      <w:r>
        <w:rPr/>
        <w:t>Desde</w:t>
      </w:r>
      <w:r>
        <w:rPr>
          <w:spacing w:val="-18"/>
        </w:rPr>
        <w:t> </w:t>
      </w:r>
      <w:r>
        <w:rPr/>
        <w:t>el</w:t>
      </w:r>
      <w:r>
        <w:rPr>
          <w:spacing w:val="-18"/>
        </w:rPr>
        <w:t> </w:t>
      </w:r>
      <w:r>
        <w:rPr/>
        <w:t>punto</w:t>
      </w:r>
      <w:r>
        <w:rPr>
          <w:spacing w:val="-18"/>
        </w:rPr>
        <w:t> </w:t>
      </w:r>
      <w:r>
        <w:rPr/>
        <w:t>de</w:t>
      </w:r>
      <w:r>
        <w:rPr>
          <w:spacing w:val="-18"/>
        </w:rPr>
        <w:t> </w:t>
      </w:r>
      <w:r>
        <w:rPr/>
        <w:t>vista</w:t>
      </w:r>
      <w:r>
        <w:rPr>
          <w:spacing w:val="-18"/>
        </w:rPr>
        <w:t> </w:t>
      </w:r>
      <w:r>
        <w:rPr/>
        <w:t>de</w:t>
      </w:r>
      <w:r>
        <w:rPr>
          <w:spacing w:val="-18"/>
        </w:rPr>
        <w:t> </w:t>
      </w:r>
      <w:r>
        <w:rPr/>
        <w:t>la</w:t>
      </w:r>
      <w:r>
        <w:rPr>
          <w:spacing w:val="-18"/>
        </w:rPr>
        <w:t> </w:t>
      </w:r>
      <w:r>
        <w:rPr/>
        <w:t>tecnicidad</w:t>
      </w:r>
      <w:r>
        <w:rPr>
          <w:spacing w:val="-18"/>
        </w:rPr>
        <w:t> </w:t>
      </w:r>
      <w:r>
        <w:rPr/>
        <w:t>de</w:t>
      </w:r>
      <w:r>
        <w:rPr>
          <w:spacing w:val="-18"/>
        </w:rPr>
        <w:t> </w:t>
      </w:r>
      <w:r>
        <w:rPr/>
        <w:t>la</w:t>
      </w:r>
      <w:r>
        <w:rPr>
          <w:spacing w:val="-18"/>
        </w:rPr>
        <w:t> </w:t>
      </w:r>
      <w:r>
        <w:rPr/>
        <w:t>observación,</w:t>
      </w:r>
      <w:r>
        <w:rPr>
          <w:spacing w:val="-18"/>
        </w:rPr>
        <w:t> </w:t>
      </w:r>
      <w:r>
        <w:rPr/>
        <w:t>De</w:t>
      </w:r>
      <w:r>
        <w:rPr>
          <w:spacing w:val="-18"/>
        </w:rPr>
        <w:t> </w:t>
      </w:r>
      <w:r>
        <w:rPr/>
        <w:t>Gérando</w:t>
      </w:r>
      <w:r>
        <w:rPr>
          <w:spacing w:val="-18"/>
        </w:rPr>
        <w:t> </w:t>
      </w:r>
      <w:r>
        <w:rPr>
          <w:spacing w:val="-3"/>
        </w:rPr>
        <w:t>creó </w:t>
      </w:r>
      <w:r>
        <w:rPr>
          <w:w w:val="95"/>
        </w:rPr>
        <w:t>un </w:t>
      </w:r>
      <w:r>
        <w:rPr>
          <w:rFonts w:ascii="Times New Roman" w:hAnsi="Times New Roman"/>
          <w:i/>
          <w:w w:val="95"/>
        </w:rPr>
        <w:t>endeiámettro</w:t>
      </w:r>
      <w:r>
        <w:rPr>
          <w:w w:val="95"/>
        </w:rPr>
        <w:t>, que consiste en un modelo de un cuaderno de notas para llevar una</w:t>
      </w:r>
      <w:r>
        <w:rPr>
          <w:spacing w:val="-11"/>
          <w:w w:val="95"/>
        </w:rPr>
        <w:t> </w:t>
      </w:r>
      <w:r>
        <w:rPr>
          <w:w w:val="95"/>
        </w:rPr>
        <w:t>bitácora</w:t>
      </w:r>
      <w:r>
        <w:rPr>
          <w:spacing w:val="-12"/>
          <w:w w:val="95"/>
        </w:rPr>
        <w:t> </w:t>
      </w:r>
      <w:r>
        <w:rPr>
          <w:w w:val="95"/>
        </w:rPr>
        <w:t>de</w:t>
      </w:r>
      <w:r>
        <w:rPr>
          <w:spacing w:val="-11"/>
          <w:w w:val="95"/>
        </w:rPr>
        <w:t> </w:t>
      </w:r>
      <w:r>
        <w:rPr>
          <w:w w:val="95"/>
        </w:rPr>
        <w:t>las</w:t>
      </w:r>
      <w:r>
        <w:rPr>
          <w:spacing w:val="-11"/>
          <w:w w:val="95"/>
        </w:rPr>
        <w:t> </w:t>
      </w:r>
      <w:r>
        <w:rPr>
          <w:w w:val="95"/>
        </w:rPr>
        <w:t>visitas</w:t>
      </w:r>
      <w:r>
        <w:rPr>
          <w:spacing w:val="-12"/>
          <w:w w:val="95"/>
        </w:rPr>
        <w:t> </w:t>
      </w:r>
      <w:r>
        <w:rPr>
          <w:w w:val="95"/>
        </w:rPr>
        <w:t>a</w:t>
      </w:r>
      <w:r>
        <w:rPr>
          <w:spacing w:val="-11"/>
          <w:w w:val="95"/>
        </w:rPr>
        <w:t> </w:t>
      </w:r>
      <w:r>
        <w:rPr>
          <w:w w:val="95"/>
        </w:rPr>
        <w:t>cada</w:t>
      </w:r>
      <w:r>
        <w:rPr>
          <w:spacing w:val="-11"/>
          <w:w w:val="95"/>
        </w:rPr>
        <w:t> </w:t>
      </w:r>
      <w:r>
        <w:rPr>
          <w:w w:val="95"/>
        </w:rPr>
        <w:t>individuo</w:t>
      </w:r>
      <w:r>
        <w:rPr>
          <w:spacing w:val="-11"/>
          <w:w w:val="95"/>
        </w:rPr>
        <w:t> </w:t>
      </w:r>
      <w:r>
        <w:rPr>
          <w:w w:val="95"/>
        </w:rPr>
        <w:t>pobre</w:t>
      </w:r>
      <w:r>
        <w:rPr>
          <w:spacing w:val="-11"/>
          <w:w w:val="95"/>
        </w:rPr>
        <w:t> </w:t>
      </w:r>
      <w:r>
        <w:rPr>
          <w:w w:val="95"/>
        </w:rPr>
        <w:t>o</w:t>
      </w:r>
      <w:r>
        <w:rPr>
          <w:spacing w:val="-11"/>
          <w:w w:val="95"/>
        </w:rPr>
        <w:t> </w:t>
      </w:r>
      <w:r>
        <w:rPr>
          <w:w w:val="95"/>
        </w:rPr>
        <w:t>familia</w:t>
      </w:r>
      <w:r>
        <w:rPr>
          <w:spacing w:val="-12"/>
          <w:w w:val="95"/>
        </w:rPr>
        <w:t> </w:t>
      </w:r>
      <w:r>
        <w:rPr>
          <w:w w:val="95"/>
        </w:rPr>
        <w:t>pobre.</w:t>
      </w:r>
      <w:r>
        <w:rPr>
          <w:spacing w:val="-11"/>
          <w:w w:val="95"/>
        </w:rPr>
        <w:t> </w:t>
      </w:r>
      <w:r>
        <w:rPr>
          <w:w w:val="95"/>
        </w:rPr>
        <w:t>En</w:t>
      </w:r>
      <w:r>
        <w:rPr>
          <w:spacing w:val="-11"/>
          <w:w w:val="95"/>
        </w:rPr>
        <w:t> </w:t>
      </w:r>
      <w:r>
        <w:rPr>
          <w:w w:val="95"/>
        </w:rPr>
        <w:t>este</w:t>
      </w:r>
      <w:r>
        <w:rPr>
          <w:spacing w:val="-11"/>
          <w:w w:val="95"/>
        </w:rPr>
        <w:t> </w:t>
      </w:r>
      <w:r>
        <w:rPr>
          <w:w w:val="95"/>
        </w:rPr>
        <w:t>endeiá- metro</w:t>
      </w:r>
      <w:r>
        <w:rPr>
          <w:spacing w:val="-19"/>
          <w:w w:val="95"/>
        </w:rPr>
        <w:t> </w:t>
      </w:r>
      <w:r>
        <w:rPr>
          <w:w w:val="95"/>
        </w:rPr>
        <w:t>se</w:t>
      </w:r>
      <w:r>
        <w:rPr>
          <w:spacing w:val="-19"/>
          <w:w w:val="95"/>
        </w:rPr>
        <w:t> </w:t>
      </w:r>
      <w:r>
        <w:rPr>
          <w:w w:val="95"/>
        </w:rPr>
        <w:t>describía</w:t>
      </w:r>
      <w:r>
        <w:rPr>
          <w:spacing w:val="-19"/>
          <w:w w:val="95"/>
        </w:rPr>
        <w:t> </w:t>
      </w:r>
      <w:r>
        <w:rPr>
          <w:w w:val="95"/>
        </w:rPr>
        <w:t>la</w:t>
      </w:r>
      <w:r>
        <w:rPr>
          <w:spacing w:val="-19"/>
          <w:w w:val="95"/>
        </w:rPr>
        <w:t> </w:t>
      </w:r>
      <w:r>
        <w:rPr>
          <w:w w:val="95"/>
        </w:rPr>
        <w:t>información</w:t>
      </w:r>
      <w:r>
        <w:rPr>
          <w:spacing w:val="-19"/>
          <w:w w:val="95"/>
        </w:rPr>
        <w:t> </w:t>
      </w:r>
      <w:r>
        <w:rPr>
          <w:w w:val="95"/>
        </w:rPr>
        <w:t>básica</w:t>
      </w:r>
      <w:r>
        <w:rPr>
          <w:spacing w:val="-19"/>
          <w:w w:val="95"/>
        </w:rPr>
        <w:t> </w:t>
      </w:r>
      <w:r>
        <w:rPr>
          <w:w w:val="95"/>
        </w:rPr>
        <w:t>de</w:t>
      </w:r>
      <w:r>
        <w:rPr>
          <w:spacing w:val="-19"/>
          <w:w w:val="95"/>
        </w:rPr>
        <w:t> </w:t>
      </w:r>
      <w:r>
        <w:rPr>
          <w:w w:val="95"/>
        </w:rPr>
        <w:t>identificación</w:t>
      </w:r>
      <w:r>
        <w:rPr>
          <w:spacing w:val="-19"/>
          <w:w w:val="95"/>
        </w:rPr>
        <w:t> </w:t>
      </w:r>
      <w:r>
        <w:rPr>
          <w:w w:val="95"/>
        </w:rPr>
        <w:t>del</w:t>
      </w:r>
      <w:r>
        <w:rPr>
          <w:spacing w:val="-19"/>
          <w:w w:val="95"/>
        </w:rPr>
        <w:t> </w:t>
      </w:r>
      <w:r>
        <w:rPr>
          <w:w w:val="95"/>
        </w:rPr>
        <w:t>pobre,</w:t>
      </w:r>
      <w:r>
        <w:rPr>
          <w:spacing w:val="-19"/>
          <w:w w:val="95"/>
        </w:rPr>
        <w:t> </w:t>
      </w:r>
      <w:r>
        <w:rPr>
          <w:w w:val="95"/>
        </w:rPr>
        <w:t>sus</w:t>
      </w:r>
      <w:r>
        <w:rPr>
          <w:spacing w:val="-19"/>
          <w:w w:val="95"/>
        </w:rPr>
        <w:t> </w:t>
      </w:r>
      <w:r>
        <w:rPr>
          <w:w w:val="95"/>
        </w:rPr>
        <w:t>condicio- </w:t>
      </w:r>
      <w:r>
        <w:rPr/>
        <w:t>nes</w:t>
      </w:r>
      <w:r>
        <w:rPr>
          <w:spacing w:val="-29"/>
        </w:rPr>
        <w:t> </w:t>
      </w:r>
      <w:r>
        <w:rPr/>
        <w:t>de</w:t>
      </w:r>
      <w:r>
        <w:rPr>
          <w:spacing w:val="-29"/>
        </w:rPr>
        <w:t> </w:t>
      </w:r>
      <w:r>
        <w:rPr/>
        <w:t>vida,</w:t>
      </w:r>
      <w:r>
        <w:rPr>
          <w:spacing w:val="-29"/>
        </w:rPr>
        <w:t> </w:t>
      </w:r>
      <w:r>
        <w:rPr/>
        <w:t>su</w:t>
      </w:r>
      <w:r>
        <w:rPr>
          <w:spacing w:val="-29"/>
        </w:rPr>
        <w:t> </w:t>
      </w:r>
      <w:r>
        <w:rPr/>
        <w:t>condición</w:t>
      </w:r>
      <w:r>
        <w:rPr>
          <w:spacing w:val="-29"/>
        </w:rPr>
        <w:t> </w:t>
      </w:r>
      <w:r>
        <w:rPr/>
        <w:t>moral</w:t>
      </w:r>
      <w:r>
        <w:rPr>
          <w:spacing w:val="-29"/>
        </w:rPr>
        <w:t> </w:t>
      </w:r>
      <w:r>
        <w:rPr/>
        <w:t>y</w:t>
      </w:r>
      <w:r>
        <w:rPr>
          <w:spacing w:val="-29"/>
        </w:rPr>
        <w:t> </w:t>
      </w:r>
      <w:r>
        <w:rPr/>
        <w:t>de</w:t>
      </w:r>
      <w:r>
        <w:rPr>
          <w:spacing w:val="-29"/>
        </w:rPr>
        <w:t> </w:t>
      </w:r>
      <w:r>
        <w:rPr/>
        <w:t>conducta</w:t>
      </w:r>
      <w:r>
        <w:rPr>
          <w:spacing w:val="-29"/>
        </w:rPr>
        <w:t> </w:t>
      </w:r>
      <w:r>
        <w:rPr/>
        <w:t>(De</w:t>
      </w:r>
      <w:r>
        <w:rPr>
          <w:spacing w:val="-29"/>
        </w:rPr>
        <w:t> </w:t>
      </w:r>
      <w:r>
        <w:rPr/>
        <w:t>Gérando,</w:t>
      </w:r>
      <w:r>
        <w:rPr>
          <w:spacing w:val="-29"/>
        </w:rPr>
        <w:t> </w:t>
      </w:r>
      <w:r>
        <w:rPr/>
        <w:t>1820:</w:t>
      </w:r>
      <w:r>
        <w:rPr>
          <w:spacing w:val="-29"/>
        </w:rPr>
        <w:t> </w:t>
      </w:r>
      <w:r>
        <w:rPr/>
        <w:t>137-144).</w:t>
      </w:r>
      <w:r>
        <w:rPr>
          <w:spacing w:val="-29"/>
        </w:rPr>
        <w:t> </w:t>
      </w:r>
      <w:r>
        <w:rPr/>
        <w:t>No </w:t>
      </w:r>
      <w:r>
        <w:rPr>
          <w:w w:val="95"/>
        </w:rPr>
        <w:t>está</w:t>
      </w:r>
      <w:r>
        <w:rPr>
          <w:spacing w:val="-5"/>
          <w:w w:val="95"/>
        </w:rPr>
        <w:t> </w:t>
      </w:r>
      <w:r>
        <w:rPr>
          <w:w w:val="95"/>
        </w:rPr>
        <w:t>por</w:t>
      </w:r>
      <w:r>
        <w:rPr>
          <w:spacing w:val="-5"/>
          <w:w w:val="95"/>
        </w:rPr>
        <w:t> </w:t>
      </w:r>
      <w:r>
        <w:rPr>
          <w:w w:val="95"/>
        </w:rPr>
        <w:t>demás</w:t>
      </w:r>
      <w:r>
        <w:rPr>
          <w:spacing w:val="-5"/>
          <w:w w:val="95"/>
        </w:rPr>
        <w:t> </w:t>
      </w:r>
      <w:r>
        <w:rPr>
          <w:w w:val="95"/>
        </w:rPr>
        <w:t>notar</w:t>
      </w:r>
      <w:r>
        <w:rPr>
          <w:spacing w:val="-5"/>
          <w:w w:val="95"/>
        </w:rPr>
        <w:t> </w:t>
      </w:r>
      <w:r>
        <w:rPr>
          <w:w w:val="95"/>
        </w:rPr>
        <w:t>que</w:t>
      </w:r>
      <w:r>
        <w:rPr>
          <w:spacing w:val="-5"/>
          <w:w w:val="95"/>
        </w:rPr>
        <w:t> </w:t>
      </w:r>
      <w:r>
        <w:rPr>
          <w:w w:val="95"/>
        </w:rPr>
        <w:t>este</w:t>
      </w:r>
      <w:r>
        <w:rPr>
          <w:spacing w:val="-5"/>
          <w:w w:val="95"/>
        </w:rPr>
        <w:t> </w:t>
      </w:r>
      <w:r>
        <w:rPr>
          <w:w w:val="95"/>
        </w:rPr>
        <w:t>endeiámetro</w:t>
      </w:r>
      <w:r>
        <w:rPr>
          <w:spacing w:val="-5"/>
          <w:w w:val="95"/>
        </w:rPr>
        <w:t> </w:t>
      </w:r>
      <w:r>
        <w:rPr>
          <w:w w:val="95"/>
        </w:rPr>
        <w:t>se</w:t>
      </w:r>
      <w:r>
        <w:rPr>
          <w:spacing w:val="-5"/>
          <w:w w:val="95"/>
        </w:rPr>
        <w:t> </w:t>
      </w:r>
      <w:r>
        <w:rPr>
          <w:w w:val="95"/>
        </w:rPr>
        <w:t>convirtió</w:t>
      </w:r>
      <w:r>
        <w:rPr>
          <w:spacing w:val="-5"/>
          <w:w w:val="95"/>
        </w:rPr>
        <w:t> </w:t>
      </w:r>
      <w:r>
        <w:rPr>
          <w:w w:val="95"/>
        </w:rPr>
        <w:t>en</w:t>
      </w:r>
      <w:r>
        <w:rPr>
          <w:spacing w:val="-5"/>
          <w:w w:val="95"/>
        </w:rPr>
        <w:t> </w:t>
      </w:r>
      <w:r>
        <w:rPr>
          <w:w w:val="95"/>
        </w:rPr>
        <w:t>el</w:t>
      </w:r>
      <w:r>
        <w:rPr>
          <w:spacing w:val="-5"/>
          <w:w w:val="95"/>
        </w:rPr>
        <w:t> </w:t>
      </w:r>
      <w:r>
        <w:rPr>
          <w:w w:val="95"/>
        </w:rPr>
        <w:t>precioso</w:t>
      </w:r>
      <w:r>
        <w:rPr>
          <w:spacing w:val="-5"/>
          <w:w w:val="95"/>
        </w:rPr>
        <w:t> </w:t>
      </w:r>
      <w:r>
        <w:rPr>
          <w:w w:val="95"/>
        </w:rPr>
        <w:t>cuaderno de campo, tan querido por los etnógrafos</w:t>
      </w:r>
      <w:r>
        <w:rPr>
          <w:spacing w:val="-21"/>
          <w:w w:val="95"/>
        </w:rPr>
        <w:t> </w:t>
      </w:r>
      <w:r>
        <w:rPr>
          <w:w w:val="95"/>
        </w:rPr>
        <w:t>contemporáneos.</w:t>
      </w:r>
    </w:p>
    <w:p>
      <w:pPr>
        <w:spacing w:after="0" w:line="242" w:lineRule="auto"/>
        <w:jc w:val="both"/>
        <w:sectPr>
          <w:footerReference w:type="default" r:id="rId138"/>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2120" w:val="left" w:leader="none"/>
        </w:tabs>
        <w:spacing w:before="72"/>
        <w:ind w:left="1553" w:right="1409" w:firstLine="0"/>
        <w:jc w:val="left"/>
        <w:rPr>
          <w:rFonts w:ascii="Times New Roman" w:hAnsi="Times New Roman"/>
          <w:i/>
          <w:sz w:val="19"/>
        </w:rPr>
      </w:pPr>
      <w:r>
        <w:rPr/>
        <w:pict>
          <v:line style="position:absolute;mso-position-horizontal-relative:page;mso-position-vertical-relative:paragraph;z-index:11032" from="15pt,-30.93273pt" to="0pt,-30.93273pt" stroked="true" strokeweight=".25pt" strokecolor="#000000">
            <w10:wrap type="none"/>
          </v:line>
        </w:pict>
      </w:r>
      <w:r>
        <w:rPr/>
        <w:pict>
          <v:line style="position:absolute;mso-position-horizontal-relative:page;mso-position-vertical-relative:paragraph;z-index:11056" from="494.71701pt,-30.93273pt" to="509.71701pt,-30.93273pt" stroked="true" strokeweight=".25pt" strokecolor="#000000">
            <w10:wrap type="none"/>
          </v:line>
        </w:pict>
      </w:r>
      <w:r>
        <w:rPr>
          <w:sz w:val="19"/>
        </w:rPr>
        <w:t>78</w:t>
        <w:tab/>
      </w:r>
      <w:r>
        <w:rPr>
          <w:rFonts w:ascii="Times New Roman" w:hAnsi="Times New Roman"/>
          <w:i/>
          <w:w w:val="90"/>
          <w:sz w:val="19"/>
        </w:rPr>
        <w:t>Episttemología de la</w:t>
      </w:r>
      <w:r>
        <w:rPr>
          <w:rFonts w:ascii="Times New Roman" w:hAnsi="Times New Roman"/>
          <w:i/>
          <w:spacing w:val="-14"/>
          <w:w w:val="90"/>
          <w:sz w:val="19"/>
        </w:rPr>
        <w:t> </w:t>
      </w:r>
      <w:r>
        <w:rPr>
          <w:rFonts w:ascii="Times New Roman" w:hAnsi="Times New Roman"/>
          <w:i/>
          <w:w w:val="90"/>
          <w:sz w:val="19"/>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spacing w:before="61"/>
        <w:ind w:left="1553" w:right="0" w:firstLine="0"/>
        <w:jc w:val="both"/>
        <w:rPr>
          <w:sz w:val="22"/>
        </w:rPr>
      </w:pPr>
      <w:r>
        <w:rPr>
          <w:w w:val="140"/>
          <w:sz w:val="22"/>
        </w:rPr>
        <w:t>h</w:t>
      </w:r>
      <w:r>
        <w:rPr>
          <w:w w:val="127"/>
          <w:sz w:val="17"/>
        </w:rPr>
        <w:t>a</w:t>
      </w:r>
      <w:r>
        <w:rPr>
          <w:w w:val="151"/>
          <w:sz w:val="17"/>
        </w:rPr>
        <w:t>c</w:t>
      </w:r>
      <w:r>
        <w:rPr>
          <w:w w:val="132"/>
          <w:sz w:val="17"/>
        </w:rPr>
        <w:t>i</w:t>
      </w:r>
      <w:r>
        <w:rPr>
          <w:w w:val="127"/>
          <w:sz w:val="17"/>
        </w:rPr>
        <w:t>a</w:t>
      </w:r>
      <w:r>
        <w:rPr>
          <w:spacing w:val="17"/>
          <w:sz w:val="17"/>
        </w:rPr>
        <w:t> </w:t>
      </w:r>
      <w:r>
        <w:rPr>
          <w:spacing w:val="5"/>
          <w:w w:val="224"/>
          <w:sz w:val="17"/>
        </w:rPr>
        <w:t>l</w:t>
      </w:r>
      <w:r>
        <w:rPr>
          <w:w w:val="127"/>
          <w:sz w:val="17"/>
        </w:rPr>
        <w:t>a</w:t>
      </w:r>
      <w:r>
        <w:rPr>
          <w:spacing w:val="17"/>
          <w:sz w:val="17"/>
        </w:rPr>
        <w:t> </w:t>
      </w:r>
      <w:r>
        <w:rPr>
          <w:w w:val="127"/>
          <w:sz w:val="17"/>
        </w:rPr>
        <w:t>a</w:t>
      </w:r>
      <w:r>
        <w:rPr>
          <w:w w:val="136"/>
          <w:sz w:val="17"/>
        </w:rPr>
        <w:t>n</w:t>
      </w:r>
      <w:r>
        <w:rPr>
          <w:spacing w:val="-1"/>
          <w:w w:val="195"/>
          <w:sz w:val="17"/>
        </w:rPr>
        <w:t>t</w:t>
      </w:r>
      <w:r>
        <w:rPr>
          <w:spacing w:val="-1"/>
          <w:w w:val="159"/>
          <w:sz w:val="17"/>
        </w:rPr>
        <w:t>r</w:t>
      </w:r>
      <w:r>
        <w:rPr>
          <w:w w:val="145"/>
          <w:sz w:val="17"/>
        </w:rPr>
        <w:t>o</w:t>
      </w:r>
      <w:r>
        <w:rPr>
          <w:spacing w:val="-1"/>
          <w:w w:val="101"/>
          <w:sz w:val="17"/>
        </w:rPr>
        <w:t>p</w:t>
      </w:r>
      <w:r>
        <w:rPr>
          <w:w w:val="145"/>
          <w:sz w:val="17"/>
        </w:rPr>
        <w:t>o</w:t>
      </w:r>
      <w:r>
        <w:rPr>
          <w:w w:val="224"/>
          <w:sz w:val="17"/>
        </w:rPr>
        <w:t>l</w:t>
      </w:r>
      <w:r>
        <w:rPr>
          <w:w w:val="145"/>
          <w:sz w:val="17"/>
        </w:rPr>
        <w:t>o</w:t>
      </w:r>
      <w:r>
        <w:rPr>
          <w:spacing w:val="-1"/>
          <w:w w:val="145"/>
          <w:sz w:val="17"/>
        </w:rPr>
        <w:t>g</w:t>
      </w:r>
      <w:r>
        <w:rPr>
          <w:w w:val="132"/>
          <w:sz w:val="17"/>
        </w:rPr>
        <w:t>í</w:t>
      </w:r>
      <w:r>
        <w:rPr>
          <w:w w:val="127"/>
          <w:sz w:val="17"/>
        </w:rPr>
        <w:t>a</w:t>
      </w:r>
      <w:r>
        <w:rPr>
          <w:spacing w:val="17"/>
          <w:sz w:val="17"/>
        </w:rPr>
        <w:t> </w:t>
      </w:r>
      <w:r>
        <w:rPr>
          <w:w w:val="151"/>
          <w:sz w:val="17"/>
        </w:rPr>
        <w:t>c</w:t>
      </w:r>
      <w:r>
        <w:rPr>
          <w:w w:val="145"/>
          <w:sz w:val="17"/>
        </w:rPr>
        <w:t>o</w:t>
      </w:r>
      <w:r>
        <w:rPr>
          <w:w w:val="104"/>
          <w:sz w:val="17"/>
        </w:rPr>
        <w:t>m</w:t>
      </w:r>
      <w:r>
        <w:rPr>
          <w:w w:val="145"/>
          <w:sz w:val="17"/>
        </w:rPr>
        <w:t>o</w:t>
      </w:r>
      <w:r>
        <w:rPr>
          <w:spacing w:val="17"/>
          <w:sz w:val="17"/>
        </w:rPr>
        <w:t> </w:t>
      </w:r>
      <w:r>
        <w:rPr>
          <w:w w:val="151"/>
          <w:sz w:val="17"/>
        </w:rPr>
        <w:t>c</w:t>
      </w:r>
      <w:r>
        <w:rPr>
          <w:w w:val="145"/>
          <w:sz w:val="17"/>
        </w:rPr>
        <w:t>o</w:t>
      </w:r>
      <w:r>
        <w:rPr>
          <w:w w:val="136"/>
          <w:sz w:val="17"/>
        </w:rPr>
        <w:t>n</w:t>
      </w:r>
      <w:r>
        <w:rPr>
          <w:w w:val="145"/>
          <w:sz w:val="17"/>
        </w:rPr>
        <w:t>o</w:t>
      </w:r>
      <w:r>
        <w:rPr>
          <w:w w:val="151"/>
          <w:sz w:val="17"/>
        </w:rPr>
        <w:t>c</w:t>
      </w:r>
      <w:r>
        <w:rPr>
          <w:w w:val="132"/>
          <w:sz w:val="17"/>
        </w:rPr>
        <w:t>i</w:t>
      </w:r>
      <w:r>
        <w:rPr>
          <w:w w:val="104"/>
          <w:sz w:val="17"/>
        </w:rPr>
        <w:t>m</w:t>
      </w:r>
      <w:r>
        <w:rPr>
          <w:w w:val="132"/>
          <w:sz w:val="17"/>
        </w:rPr>
        <w:t>i</w:t>
      </w:r>
      <w:r>
        <w:rPr>
          <w:spacing w:val="-1"/>
          <w:w w:val="123"/>
          <w:sz w:val="17"/>
        </w:rPr>
        <w:t>e</w:t>
      </w:r>
      <w:r>
        <w:rPr>
          <w:w w:val="136"/>
          <w:sz w:val="17"/>
        </w:rPr>
        <w:t>n</w:t>
      </w:r>
      <w:r>
        <w:rPr>
          <w:spacing w:val="-1"/>
          <w:w w:val="195"/>
          <w:sz w:val="17"/>
        </w:rPr>
        <w:t>t</w:t>
      </w:r>
      <w:r>
        <w:rPr>
          <w:w w:val="145"/>
          <w:sz w:val="17"/>
        </w:rPr>
        <w:t>o</w:t>
      </w:r>
      <w:r>
        <w:rPr>
          <w:spacing w:val="17"/>
          <w:sz w:val="17"/>
        </w:rPr>
        <w:t> </w:t>
      </w:r>
      <w:r>
        <w:rPr>
          <w:w w:val="107"/>
          <w:sz w:val="17"/>
        </w:rPr>
        <w:t>D</w:t>
      </w:r>
      <w:r>
        <w:rPr>
          <w:spacing w:val="-1"/>
          <w:w w:val="123"/>
          <w:sz w:val="17"/>
        </w:rPr>
        <w:t>e</w:t>
      </w:r>
      <w:r>
        <w:rPr>
          <w:w w:val="224"/>
          <w:sz w:val="17"/>
        </w:rPr>
        <w:t>l</w:t>
      </w:r>
      <w:r>
        <w:rPr>
          <w:spacing w:val="17"/>
          <w:sz w:val="17"/>
        </w:rPr>
        <w:t> </w:t>
      </w:r>
      <w:r>
        <w:rPr>
          <w:w w:val="145"/>
          <w:sz w:val="17"/>
        </w:rPr>
        <w:t>h</w:t>
      </w:r>
      <w:r>
        <w:rPr>
          <w:w w:val="145"/>
          <w:sz w:val="17"/>
        </w:rPr>
        <w:t>o</w:t>
      </w:r>
      <w:r>
        <w:rPr>
          <w:w w:val="104"/>
          <w:sz w:val="17"/>
        </w:rPr>
        <w:t>m</w:t>
      </w:r>
      <w:r>
        <w:rPr>
          <w:spacing w:val="-1"/>
          <w:w w:val="116"/>
          <w:sz w:val="17"/>
        </w:rPr>
        <w:t>b</w:t>
      </w:r>
      <w:r>
        <w:rPr>
          <w:spacing w:val="-1"/>
          <w:w w:val="159"/>
          <w:sz w:val="17"/>
        </w:rPr>
        <w:t>r</w:t>
      </w:r>
      <w:r>
        <w:rPr>
          <w:w w:val="123"/>
          <w:sz w:val="17"/>
        </w:rPr>
        <w:t>e</w:t>
      </w:r>
      <w:r>
        <w:rPr>
          <w:w w:val="121"/>
          <w:sz w:val="22"/>
        </w:rPr>
        <w:t>,</w:t>
      </w:r>
    </w:p>
    <w:p>
      <w:pPr>
        <w:spacing w:line="312" w:lineRule="auto" w:before="49"/>
        <w:ind w:left="1553" w:right="1627" w:firstLine="0"/>
        <w:jc w:val="left"/>
        <w:rPr>
          <w:sz w:val="17"/>
        </w:rPr>
      </w:pPr>
      <w:r>
        <w:rPr>
          <w:spacing w:val="5"/>
          <w:w w:val="224"/>
          <w:sz w:val="17"/>
        </w:rPr>
        <w:t>l</w:t>
      </w:r>
      <w:r>
        <w:rPr>
          <w:w w:val="127"/>
          <w:sz w:val="17"/>
        </w:rPr>
        <w:t>a</w:t>
      </w:r>
      <w:r>
        <w:rPr>
          <w:spacing w:val="17"/>
          <w:sz w:val="17"/>
        </w:rPr>
        <w:t> </w:t>
      </w:r>
      <w:r>
        <w:rPr>
          <w:spacing w:val="-1"/>
          <w:w w:val="116"/>
          <w:sz w:val="17"/>
        </w:rPr>
        <w:t>b</w:t>
      </w:r>
      <w:r>
        <w:rPr>
          <w:w w:val="132"/>
          <w:sz w:val="17"/>
        </w:rPr>
        <w:t>i</w:t>
      </w:r>
      <w:r>
        <w:rPr>
          <w:spacing w:val="-1"/>
          <w:w w:val="184"/>
          <w:sz w:val="17"/>
        </w:rPr>
        <w:t>f</w:t>
      </w:r>
      <w:r>
        <w:rPr>
          <w:w w:val="138"/>
          <w:sz w:val="17"/>
        </w:rPr>
        <w:t>u</w:t>
      </w:r>
      <w:r>
        <w:rPr>
          <w:spacing w:val="-1"/>
          <w:w w:val="159"/>
          <w:sz w:val="17"/>
        </w:rPr>
        <w:t>r</w:t>
      </w:r>
      <w:r>
        <w:rPr>
          <w:w w:val="151"/>
          <w:sz w:val="17"/>
        </w:rPr>
        <w:t>c</w:t>
      </w:r>
      <w:r>
        <w:rPr>
          <w:w w:val="127"/>
          <w:sz w:val="17"/>
        </w:rPr>
        <w:t>a</w:t>
      </w:r>
      <w:r>
        <w:rPr>
          <w:w w:val="151"/>
          <w:sz w:val="17"/>
        </w:rPr>
        <w:t>c</w:t>
      </w:r>
      <w:r>
        <w:rPr>
          <w:w w:val="132"/>
          <w:sz w:val="17"/>
        </w:rPr>
        <w:t>i</w:t>
      </w:r>
      <w:r>
        <w:rPr>
          <w:w w:val="145"/>
          <w:sz w:val="17"/>
        </w:rPr>
        <w:t>ó</w:t>
      </w:r>
      <w:r>
        <w:rPr>
          <w:w w:val="136"/>
          <w:sz w:val="17"/>
        </w:rPr>
        <w:t>n</w:t>
      </w:r>
      <w:r>
        <w:rPr>
          <w:spacing w:val="17"/>
          <w:sz w:val="17"/>
        </w:rPr>
        <w:t> </w:t>
      </w:r>
      <w:r>
        <w:rPr>
          <w:w w:val="136"/>
          <w:sz w:val="17"/>
        </w:rPr>
        <w:t>n</w:t>
      </w:r>
      <w:r>
        <w:rPr>
          <w:spacing w:val="-9"/>
          <w:w w:val="127"/>
          <w:sz w:val="17"/>
        </w:rPr>
        <w:t>a</w:t>
      </w:r>
      <w:r>
        <w:rPr>
          <w:spacing w:val="-1"/>
          <w:w w:val="195"/>
          <w:sz w:val="17"/>
        </w:rPr>
        <w:t>t</w:t>
      </w:r>
      <w:r>
        <w:rPr>
          <w:w w:val="138"/>
          <w:sz w:val="17"/>
        </w:rPr>
        <w:t>u</w:t>
      </w:r>
      <w:r>
        <w:rPr>
          <w:spacing w:val="-1"/>
          <w:w w:val="159"/>
          <w:sz w:val="17"/>
        </w:rPr>
        <w:t>r</w:t>
      </w:r>
      <w:r>
        <w:rPr>
          <w:w w:val="127"/>
          <w:sz w:val="17"/>
        </w:rPr>
        <w:t>a</w:t>
      </w:r>
      <w:r>
        <w:rPr>
          <w:w w:val="224"/>
          <w:sz w:val="17"/>
        </w:rPr>
        <w:t>l</w:t>
      </w:r>
      <w:r>
        <w:rPr>
          <w:w w:val="132"/>
          <w:sz w:val="17"/>
        </w:rPr>
        <w:t>i</w:t>
      </w:r>
      <w:r>
        <w:rPr>
          <w:w w:val="117"/>
          <w:sz w:val="17"/>
        </w:rPr>
        <w:t>s</w:t>
      </w:r>
      <w:r>
        <w:rPr>
          <w:spacing w:val="-11"/>
          <w:w w:val="195"/>
          <w:sz w:val="17"/>
        </w:rPr>
        <w:t>t</w:t>
      </w:r>
      <w:r>
        <w:rPr>
          <w:w w:val="127"/>
          <w:sz w:val="17"/>
        </w:rPr>
        <w:t>a</w:t>
      </w:r>
      <w:r>
        <w:rPr>
          <w:spacing w:val="17"/>
          <w:sz w:val="17"/>
        </w:rPr>
        <w:t> </w:t>
      </w:r>
      <w:r>
        <w:rPr>
          <w:w w:val="121"/>
          <w:sz w:val="17"/>
        </w:rPr>
        <w:t>y</w:t>
      </w:r>
      <w:r>
        <w:rPr>
          <w:spacing w:val="17"/>
          <w:sz w:val="17"/>
        </w:rPr>
        <w:t> </w:t>
      </w:r>
      <w:r>
        <w:rPr>
          <w:w w:val="117"/>
          <w:sz w:val="17"/>
        </w:rPr>
        <w:t>s</w:t>
      </w:r>
      <w:r>
        <w:rPr>
          <w:w w:val="145"/>
          <w:sz w:val="17"/>
        </w:rPr>
        <w:t>o</w:t>
      </w:r>
      <w:r>
        <w:rPr>
          <w:w w:val="151"/>
          <w:sz w:val="17"/>
        </w:rPr>
        <w:t>c</w:t>
      </w:r>
      <w:r>
        <w:rPr>
          <w:w w:val="132"/>
          <w:sz w:val="17"/>
        </w:rPr>
        <w:t>i</w:t>
      </w:r>
      <w:r>
        <w:rPr>
          <w:w w:val="145"/>
          <w:sz w:val="17"/>
        </w:rPr>
        <w:t>o</w:t>
      </w:r>
      <w:r>
        <w:rPr>
          <w:w w:val="224"/>
          <w:sz w:val="17"/>
        </w:rPr>
        <w:t>l</w:t>
      </w:r>
      <w:r>
        <w:rPr>
          <w:w w:val="145"/>
          <w:sz w:val="17"/>
        </w:rPr>
        <w:t>ó</w:t>
      </w:r>
      <w:r>
        <w:rPr>
          <w:spacing w:val="-1"/>
          <w:w w:val="145"/>
          <w:sz w:val="17"/>
        </w:rPr>
        <w:t>g</w:t>
      </w:r>
      <w:r>
        <w:rPr>
          <w:w w:val="132"/>
          <w:sz w:val="17"/>
        </w:rPr>
        <w:t>i</w:t>
      </w:r>
      <w:r>
        <w:rPr>
          <w:w w:val="151"/>
          <w:sz w:val="17"/>
        </w:rPr>
        <w:t>c</w:t>
      </w:r>
      <w:r>
        <w:rPr>
          <w:w w:val="127"/>
          <w:sz w:val="17"/>
        </w:rPr>
        <w:t>a</w:t>
      </w:r>
      <w:r>
        <w:rPr>
          <w:spacing w:val="17"/>
          <w:sz w:val="17"/>
        </w:rPr>
        <w:t> </w:t>
      </w:r>
      <w:r>
        <w:rPr>
          <w:w w:val="107"/>
          <w:sz w:val="17"/>
        </w:rPr>
        <w:t>D</w:t>
      </w:r>
      <w:r>
        <w:rPr>
          <w:w w:val="123"/>
          <w:sz w:val="17"/>
        </w:rPr>
        <w:t>e</w:t>
      </w:r>
      <w:r>
        <w:rPr>
          <w:spacing w:val="17"/>
          <w:sz w:val="17"/>
        </w:rPr>
        <w:t> </w:t>
      </w:r>
      <w:r>
        <w:rPr>
          <w:spacing w:val="5"/>
          <w:w w:val="224"/>
          <w:sz w:val="17"/>
        </w:rPr>
        <w:t>l</w:t>
      </w:r>
      <w:r>
        <w:rPr>
          <w:w w:val="127"/>
          <w:sz w:val="17"/>
        </w:rPr>
        <w:t>a</w:t>
      </w:r>
      <w:r>
        <w:rPr>
          <w:spacing w:val="17"/>
          <w:sz w:val="17"/>
        </w:rPr>
        <w:t> </w:t>
      </w:r>
      <w:r>
        <w:rPr>
          <w:w w:val="127"/>
          <w:sz w:val="17"/>
        </w:rPr>
        <w:t>a</w:t>
      </w:r>
      <w:r>
        <w:rPr>
          <w:w w:val="136"/>
          <w:sz w:val="17"/>
        </w:rPr>
        <w:t>n</w:t>
      </w:r>
      <w:r>
        <w:rPr>
          <w:spacing w:val="-1"/>
          <w:w w:val="195"/>
          <w:sz w:val="17"/>
        </w:rPr>
        <w:t>t</w:t>
      </w:r>
      <w:r>
        <w:rPr>
          <w:spacing w:val="-1"/>
          <w:w w:val="159"/>
          <w:sz w:val="17"/>
        </w:rPr>
        <w:t>r</w:t>
      </w:r>
      <w:r>
        <w:rPr>
          <w:w w:val="145"/>
          <w:sz w:val="17"/>
        </w:rPr>
        <w:t>o</w:t>
      </w:r>
      <w:r>
        <w:rPr>
          <w:spacing w:val="-1"/>
          <w:w w:val="101"/>
          <w:sz w:val="17"/>
        </w:rPr>
        <w:t>p</w:t>
      </w:r>
      <w:r>
        <w:rPr>
          <w:w w:val="145"/>
          <w:sz w:val="17"/>
        </w:rPr>
        <w:t>o</w:t>
      </w:r>
      <w:r>
        <w:rPr>
          <w:w w:val="224"/>
          <w:sz w:val="17"/>
        </w:rPr>
        <w:t>l</w:t>
      </w:r>
      <w:r>
        <w:rPr>
          <w:w w:val="145"/>
          <w:sz w:val="17"/>
        </w:rPr>
        <w:t>o</w:t>
      </w:r>
      <w:r>
        <w:rPr>
          <w:spacing w:val="-1"/>
          <w:w w:val="145"/>
          <w:sz w:val="17"/>
        </w:rPr>
        <w:t>g</w:t>
      </w:r>
      <w:r>
        <w:rPr>
          <w:w w:val="132"/>
          <w:sz w:val="17"/>
        </w:rPr>
        <w:t>í</w:t>
      </w:r>
      <w:r>
        <w:rPr>
          <w:w w:val="127"/>
          <w:sz w:val="17"/>
        </w:rPr>
        <w:t>a</w:t>
      </w:r>
      <w:r>
        <w:rPr>
          <w:spacing w:val="17"/>
          <w:sz w:val="17"/>
        </w:rPr>
        <w:t> </w:t>
      </w:r>
      <w:r>
        <w:rPr>
          <w:spacing w:val="-1"/>
          <w:w w:val="116"/>
          <w:sz w:val="17"/>
        </w:rPr>
        <w:t>b</w:t>
      </w:r>
      <w:r>
        <w:rPr>
          <w:w w:val="132"/>
          <w:sz w:val="17"/>
        </w:rPr>
        <w:t>i</w:t>
      </w:r>
      <w:r>
        <w:rPr>
          <w:w w:val="145"/>
          <w:sz w:val="17"/>
        </w:rPr>
        <w:t>o</w:t>
      </w:r>
      <w:r>
        <w:rPr>
          <w:w w:val="224"/>
          <w:sz w:val="17"/>
        </w:rPr>
        <w:t>l</w:t>
      </w:r>
      <w:r>
        <w:rPr>
          <w:w w:val="145"/>
          <w:sz w:val="17"/>
        </w:rPr>
        <w:t>ó</w:t>
      </w:r>
      <w:r>
        <w:rPr>
          <w:spacing w:val="-1"/>
          <w:w w:val="145"/>
          <w:sz w:val="17"/>
        </w:rPr>
        <w:t>g</w:t>
      </w:r>
      <w:r>
        <w:rPr>
          <w:w w:val="132"/>
          <w:sz w:val="17"/>
        </w:rPr>
        <w:t>i</w:t>
      </w:r>
      <w:r>
        <w:rPr>
          <w:w w:val="151"/>
          <w:sz w:val="17"/>
        </w:rPr>
        <w:t>c</w:t>
      </w:r>
      <w:r>
        <w:rPr>
          <w:w w:val="127"/>
          <w:sz w:val="17"/>
        </w:rPr>
        <w:t>a </w:t>
      </w:r>
      <w:r>
        <w:rPr>
          <w:w w:val="121"/>
          <w:sz w:val="17"/>
        </w:rPr>
        <w:t>y</w:t>
      </w:r>
      <w:r>
        <w:rPr>
          <w:spacing w:val="17"/>
          <w:sz w:val="17"/>
        </w:rPr>
        <w:t> </w:t>
      </w:r>
      <w:r>
        <w:rPr>
          <w:spacing w:val="5"/>
          <w:w w:val="224"/>
          <w:sz w:val="17"/>
        </w:rPr>
        <w:t>l</w:t>
      </w:r>
      <w:r>
        <w:rPr>
          <w:w w:val="127"/>
          <w:sz w:val="17"/>
        </w:rPr>
        <w:t>a</w:t>
      </w:r>
      <w:r>
        <w:rPr>
          <w:spacing w:val="17"/>
          <w:sz w:val="17"/>
        </w:rPr>
        <w:t> </w:t>
      </w:r>
      <w:r>
        <w:rPr>
          <w:w w:val="145"/>
          <w:sz w:val="17"/>
        </w:rPr>
        <w:t>o</w:t>
      </w:r>
      <w:r>
        <w:rPr>
          <w:spacing w:val="-1"/>
          <w:w w:val="116"/>
          <w:sz w:val="17"/>
        </w:rPr>
        <w:t>b</w:t>
      </w:r>
      <w:r>
        <w:rPr>
          <w:w w:val="117"/>
          <w:sz w:val="17"/>
        </w:rPr>
        <w:t>s</w:t>
      </w:r>
      <w:r>
        <w:rPr>
          <w:spacing w:val="-1"/>
          <w:w w:val="123"/>
          <w:sz w:val="17"/>
        </w:rPr>
        <w:t>e</w:t>
      </w:r>
      <w:r>
        <w:rPr>
          <w:spacing w:val="-1"/>
          <w:w w:val="159"/>
          <w:sz w:val="17"/>
        </w:rPr>
        <w:t>r</w:t>
      </w:r>
      <w:r>
        <w:rPr>
          <w:spacing w:val="-16"/>
          <w:w w:val="122"/>
          <w:sz w:val="17"/>
        </w:rPr>
        <w:t>v</w:t>
      </w:r>
      <w:r>
        <w:rPr>
          <w:w w:val="127"/>
          <w:sz w:val="17"/>
        </w:rPr>
        <w:t>a</w:t>
      </w:r>
      <w:r>
        <w:rPr>
          <w:w w:val="151"/>
          <w:sz w:val="17"/>
        </w:rPr>
        <w:t>c</w:t>
      </w:r>
      <w:r>
        <w:rPr>
          <w:w w:val="132"/>
          <w:sz w:val="17"/>
        </w:rPr>
        <w:t>i</w:t>
      </w:r>
      <w:r>
        <w:rPr>
          <w:w w:val="145"/>
          <w:sz w:val="17"/>
        </w:rPr>
        <w:t>ó</w:t>
      </w:r>
      <w:r>
        <w:rPr>
          <w:w w:val="136"/>
          <w:sz w:val="17"/>
        </w:rPr>
        <w:t>n</w:t>
      </w:r>
      <w:r>
        <w:rPr>
          <w:spacing w:val="17"/>
          <w:sz w:val="17"/>
        </w:rPr>
        <w:t> </w:t>
      </w:r>
      <w:r>
        <w:rPr>
          <w:w w:val="107"/>
          <w:sz w:val="17"/>
        </w:rPr>
        <w:t>D</w:t>
      </w:r>
      <w:r>
        <w:rPr>
          <w:spacing w:val="-1"/>
          <w:w w:val="123"/>
          <w:sz w:val="17"/>
        </w:rPr>
        <w:t>e</w:t>
      </w:r>
      <w:r>
        <w:rPr>
          <w:w w:val="224"/>
          <w:sz w:val="17"/>
        </w:rPr>
        <w:t>l</w:t>
      </w:r>
      <w:r>
        <w:rPr>
          <w:spacing w:val="17"/>
          <w:sz w:val="17"/>
        </w:rPr>
        <w:t> </w:t>
      </w:r>
      <w:r>
        <w:rPr>
          <w:w w:val="145"/>
          <w:sz w:val="17"/>
        </w:rPr>
        <w:t>h</w:t>
      </w:r>
      <w:r>
        <w:rPr>
          <w:w w:val="145"/>
          <w:sz w:val="17"/>
        </w:rPr>
        <w:t>o</w:t>
      </w:r>
      <w:r>
        <w:rPr>
          <w:w w:val="104"/>
          <w:sz w:val="17"/>
        </w:rPr>
        <w:t>m</w:t>
      </w:r>
      <w:r>
        <w:rPr>
          <w:spacing w:val="-1"/>
          <w:w w:val="116"/>
          <w:sz w:val="17"/>
        </w:rPr>
        <w:t>b</w:t>
      </w:r>
      <w:r>
        <w:rPr>
          <w:spacing w:val="-1"/>
          <w:w w:val="159"/>
          <w:sz w:val="17"/>
        </w:rPr>
        <w:t>r</w:t>
      </w:r>
      <w:r>
        <w:rPr>
          <w:w w:val="123"/>
          <w:sz w:val="17"/>
        </w:rPr>
        <w:t>e</w:t>
      </w:r>
    </w:p>
    <w:p>
      <w:pPr>
        <w:pStyle w:val="BodyText"/>
        <w:rPr>
          <w:sz w:val="18"/>
        </w:rPr>
      </w:pPr>
    </w:p>
    <w:p>
      <w:pPr>
        <w:pStyle w:val="BodyText"/>
        <w:spacing w:line="242" w:lineRule="auto"/>
        <w:ind w:left="1553" w:right="1551"/>
        <w:jc w:val="both"/>
      </w:pPr>
      <w:r>
        <w:rPr>
          <w:w w:val="95"/>
        </w:rPr>
        <w:t>El proceso de anclaje y despliegue institucional de la antropología corresponde con</w:t>
      </w:r>
      <w:r>
        <w:rPr>
          <w:spacing w:val="-7"/>
          <w:w w:val="95"/>
        </w:rPr>
        <w:t> </w:t>
      </w:r>
      <w:r>
        <w:rPr>
          <w:w w:val="95"/>
        </w:rPr>
        <w:t>el</w:t>
      </w:r>
      <w:r>
        <w:rPr>
          <w:spacing w:val="-7"/>
          <w:w w:val="95"/>
        </w:rPr>
        <w:t> </w:t>
      </w:r>
      <w:r>
        <w:rPr>
          <w:w w:val="95"/>
        </w:rPr>
        <w:t>proceso</w:t>
      </w:r>
      <w:r>
        <w:rPr>
          <w:spacing w:val="-7"/>
          <w:w w:val="95"/>
        </w:rPr>
        <w:t> </w:t>
      </w:r>
      <w:r>
        <w:rPr>
          <w:w w:val="95"/>
        </w:rPr>
        <w:t>de</w:t>
      </w:r>
      <w:r>
        <w:rPr>
          <w:spacing w:val="-6"/>
          <w:w w:val="95"/>
        </w:rPr>
        <w:t> </w:t>
      </w:r>
      <w:r>
        <w:rPr>
          <w:w w:val="95"/>
        </w:rPr>
        <w:t>especialización</w:t>
      </w:r>
      <w:r>
        <w:rPr>
          <w:spacing w:val="-6"/>
          <w:w w:val="95"/>
        </w:rPr>
        <w:t> </w:t>
      </w:r>
      <w:r>
        <w:rPr>
          <w:w w:val="95"/>
        </w:rPr>
        <w:t>y</w:t>
      </w:r>
      <w:r>
        <w:rPr>
          <w:spacing w:val="-7"/>
          <w:w w:val="95"/>
        </w:rPr>
        <w:t> </w:t>
      </w:r>
      <w:r>
        <w:rPr>
          <w:w w:val="95"/>
        </w:rPr>
        <w:t>diversificación</w:t>
      </w:r>
      <w:r>
        <w:rPr>
          <w:spacing w:val="-5"/>
          <w:w w:val="95"/>
        </w:rPr>
        <w:t> </w:t>
      </w:r>
      <w:r>
        <w:rPr>
          <w:w w:val="95"/>
        </w:rPr>
        <w:t>de</w:t>
      </w:r>
      <w:r>
        <w:rPr>
          <w:spacing w:val="-6"/>
          <w:w w:val="95"/>
        </w:rPr>
        <w:t> </w:t>
      </w:r>
      <w:r>
        <w:rPr>
          <w:w w:val="95"/>
        </w:rPr>
        <w:t>numerosos</w:t>
      </w:r>
      <w:r>
        <w:rPr>
          <w:spacing w:val="-7"/>
          <w:w w:val="95"/>
        </w:rPr>
        <w:t> </w:t>
      </w:r>
      <w:r>
        <w:rPr>
          <w:w w:val="95"/>
        </w:rPr>
        <w:t>dominios</w:t>
      </w:r>
      <w:r>
        <w:rPr>
          <w:spacing w:val="-6"/>
          <w:w w:val="95"/>
        </w:rPr>
        <w:t> </w:t>
      </w:r>
      <w:r>
        <w:rPr>
          <w:w w:val="95"/>
        </w:rPr>
        <w:t>cien- </w:t>
      </w:r>
      <w:r>
        <w:rPr/>
        <w:t>tíficos</w:t>
      </w:r>
      <w:r>
        <w:rPr>
          <w:spacing w:val="-4"/>
        </w:rPr>
        <w:t> </w:t>
      </w:r>
      <w:r>
        <w:rPr/>
        <w:t>ocurridos</w:t>
      </w:r>
      <w:r>
        <w:rPr>
          <w:spacing w:val="-4"/>
        </w:rPr>
        <w:t> </w:t>
      </w:r>
      <w:r>
        <w:rPr/>
        <w:t>en</w:t>
      </w:r>
      <w:r>
        <w:rPr>
          <w:spacing w:val="-4"/>
        </w:rPr>
        <w:t> </w:t>
      </w:r>
      <w:r>
        <w:rPr/>
        <w:t>el</w:t>
      </w:r>
      <w:r>
        <w:rPr>
          <w:spacing w:val="-4"/>
        </w:rPr>
        <w:t> </w:t>
      </w:r>
      <w:r>
        <w:rPr/>
        <w:t>siglo</w:t>
      </w:r>
      <w:r>
        <w:rPr>
          <w:spacing w:val="-5"/>
        </w:rPr>
        <w:t> </w:t>
      </w:r>
      <w:r>
        <w:rPr>
          <w:w w:val="110"/>
          <w:sz w:val="17"/>
        </w:rPr>
        <w:t>xix</w:t>
      </w:r>
      <w:r>
        <w:rPr>
          <w:w w:val="110"/>
        </w:rPr>
        <w:t>.</w:t>
      </w:r>
      <w:r>
        <w:rPr>
          <w:spacing w:val="-9"/>
          <w:w w:val="110"/>
        </w:rPr>
        <w:t> </w:t>
      </w:r>
      <w:r>
        <w:rPr/>
        <w:t>En</w:t>
      </w:r>
      <w:r>
        <w:rPr>
          <w:spacing w:val="-4"/>
        </w:rPr>
        <w:t> </w:t>
      </w:r>
      <w:r>
        <w:rPr/>
        <w:t>este</w:t>
      </w:r>
      <w:r>
        <w:rPr>
          <w:spacing w:val="-5"/>
        </w:rPr>
        <w:t> </w:t>
      </w:r>
      <w:r>
        <w:rPr/>
        <w:t>periodo,</w:t>
      </w:r>
      <w:r>
        <w:rPr>
          <w:spacing w:val="-5"/>
        </w:rPr>
        <w:t> </w:t>
      </w:r>
      <w:r>
        <w:rPr/>
        <w:t>la</w:t>
      </w:r>
      <w:r>
        <w:rPr>
          <w:spacing w:val="-4"/>
        </w:rPr>
        <w:t> </w:t>
      </w:r>
      <w:r>
        <w:rPr/>
        <w:t>antropología</w:t>
      </w:r>
      <w:r>
        <w:rPr>
          <w:spacing w:val="-5"/>
        </w:rPr>
        <w:t> </w:t>
      </w:r>
      <w:r>
        <w:rPr/>
        <w:t>vivió</w:t>
      </w:r>
      <w:r>
        <w:rPr>
          <w:spacing w:val="-5"/>
        </w:rPr>
        <w:t> </w:t>
      </w:r>
      <w:r>
        <w:rPr/>
        <w:t>un</w:t>
      </w:r>
      <w:r>
        <w:rPr>
          <w:spacing w:val="-4"/>
        </w:rPr>
        <w:t> </w:t>
      </w:r>
      <w:r>
        <w:rPr/>
        <w:t>des- </w:t>
      </w:r>
      <w:r>
        <w:rPr>
          <w:w w:val="95"/>
        </w:rPr>
        <w:t>pliegue</w:t>
      </w:r>
      <w:r>
        <w:rPr>
          <w:spacing w:val="-11"/>
          <w:w w:val="95"/>
        </w:rPr>
        <w:t> </w:t>
      </w:r>
      <w:r>
        <w:rPr>
          <w:w w:val="95"/>
        </w:rPr>
        <w:t>de</w:t>
      </w:r>
      <w:r>
        <w:rPr>
          <w:spacing w:val="-11"/>
          <w:w w:val="95"/>
        </w:rPr>
        <w:t> </w:t>
      </w:r>
      <w:r>
        <w:rPr>
          <w:w w:val="95"/>
        </w:rPr>
        <w:t>fundación</w:t>
      </w:r>
      <w:r>
        <w:rPr>
          <w:spacing w:val="-11"/>
          <w:w w:val="95"/>
        </w:rPr>
        <w:t> </w:t>
      </w:r>
      <w:r>
        <w:rPr>
          <w:w w:val="95"/>
        </w:rPr>
        <w:t>de</w:t>
      </w:r>
      <w:r>
        <w:rPr>
          <w:spacing w:val="-11"/>
          <w:w w:val="95"/>
        </w:rPr>
        <w:t> </w:t>
      </w:r>
      <w:r>
        <w:rPr>
          <w:w w:val="95"/>
        </w:rPr>
        <w:t>sociedades</w:t>
      </w:r>
      <w:r>
        <w:rPr>
          <w:spacing w:val="-11"/>
          <w:w w:val="95"/>
        </w:rPr>
        <w:t> </w:t>
      </w:r>
      <w:r>
        <w:rPr>
          <w:w w:val="95"/>
        </w:rPr>
        <w:t>científicas</w:t>
      </w:r>
      <w:r>
        <w:rPr>
          <w:spacing w:val="-11"/>
          <w:w w:val="95"/>
        </w:rPr>
        <w:t> </w:t>
      </w:r>
      <w:r>
        <w:rPr>
          <w:w w:val="95"/>
        </w:rPr>
        <w:t>sin</w:t>
      </w:r>
      <w:r>
        <w:rPr>
          <w:spacing w:val="-11"/>
          <w:w w:val="95"/>
        </w:rPr>
        <w:t> </w:t>
      </w:r>
      <w:r>
        <w:rPr>
          <w:w w:val="95"/>
        </w:rPr>
        <w:t>precedentes.</w:t>
      </w:r>
      <w:r>
        <w:rPr>
          <w:spacing w:val="-11"/>
          <w:w w:val="95"/>
        </w:rPr>
        <w:t> </w:t>
      </w:r>
      <w:r>
        <w:rPr>
          <w:w w:val="95"/>
        </w:rPr>
        <w:t>En</w:t>
      </w:r>
      <w:r>
        <w:rPr>
          <w:spacing w:val="-11"/>
          <w:w w:val="95"/>
        </w:rPr>
        <w:t> </w:t>
      </w:r>
      <w:r>
        <w:rPr>
          <w:w w:val="95"/>
        </w:rPr>
        <w:t>ella</w:t>
      </w:r>
      <w:r>
        <w:rPr>
          <w:spacing w:val="-11"/>
          <w:w w:val="95"/>
        </w:rPr>
        <w:t> </w:t>
      </w:r>
      <w:r>
        <w:rPr>
          <w:w w:val="95"/>
        </w:rPr>
        <w:t>se</w:t>
      </w:r>
      <w:r>
        <w:rPr>
          <w:spacing w:val="-11"/>
          <w:w w:val="95"/>
        </w:rPr>
        <w:t> </w:t>
      </w:r>
      <w:r>
        <w:rPr>
          <w:w w:val="95"/>
        </w:rPr>
        <w:t>aprecia una intensa actividad en muchos países europeos casi de manera simultánea, la fundación</w:t>
      </w:r>
      <w:r>
        <w:rPr>
          <w:spacing w:val="-9"/>
          <w:w w:val="95"/>
        </w:rPr>
        <w:t> </w:t>
      </w:r>
      <w:r>
        <w:rPr>
          <w:w w:val="95"/>
        </w:rPr>
        <w:t>de</w:t>
      </w:r>
      <w:r>
        <w:rPr>
          <w:spacing w:val="-8"/>
          <w:w w:val="95"/>
        </w:rPr>
        <w:t> </w:t>
      </w:r>
      <w:r>
        <w:rPr>
          <w:w w:val="95"/>
        </w:rPr>
        <w:t>órganos</w:t>
      </w:r>
      <w:r>
        <w:rPr>
          <w:spacing w:val="-8"/>
          <w:w w:val="95"/>
        </w:rPr>
        <w:t> </w:t>
      </w:r>
      <w:r>
        <w:rPr>
          <w:w w:val="95"/>
        </w:rPr>
        <w:t>de</w:t>
      </w:r>
      <w:r>
        <w:rPr>
          <w:spacing w:val="-8"/>
          <w:w w:val="95"/>
        </w:rPr>
        <w:t> </w:t>
      </w:r>
      <w:r>
        <w:rPr>
          <w:w w:val="95"/>
        </w:rPr>
        <w:t>difusión</w:t>
      </w:r>
      <w:r>
        <w:rPr>
          <w:spacing w:val="-7"/>
          <w:w w:val="95"/>
        </w:rPr>
        <w:t> </w:t>
      </w:r>
      <w:r>
        <w:rPr>
          <w:w w:val="95"/>
        </w:rPr>
        <w:t>de</w:t>
      </w:r>
      <w:r>
        <w:rPr>
          <w:spacing w:val="-8"/>
          <w:w w:val="95"/>
        </w:rPr>
        <w:t> </w:t>
      </w:r>
      <w:r>
        <w:rPr>
          <w:w w:val="95"/>
        </w:rPr>
        <w:t>estas</w:t>
      </w:r>
      <w:r>
        <w:rPr>
          <w:spacing w:val="-8"/>
          <w:w w:val="95"/>
        </w:rPr>
        <w:t> </w:t>
      </w:r>
      <w:r>
        <w:rPr>
          <w:w w:val="95"/>
        </w:rPr>
        <w:t>sociedades.</w:t>
      </w:r>
    </w:p>
    <w:p>
      <w:pPr>
        <w:pStyle w:val="BodyText"/>
        <w:spacing w:line="242" w:lineRule="auto"/>
        <w:ind w:left="1553" w:right="1551" w:firstLine="283"/>
        <w:jc w:val="both"/>
      </w:pPr>
      <w:r>
        <w:rPr>
          <w:w w:val="95"/>
        </w:rPr>
        <w:t>El</w:t>
      </w:r>
      <w:r>
        <w:rPr>
          <w:spacing w:val="-15"/>
          <w:w w:val="95"/>
        </w:rPr>
        <w:t> </w:t>
      </w:r>
      <w:r>
        <w:rPr>
          <w:w w:val="95"/>
        </w:rPr>
        <w:t>despliegue</w:t>
      </w:r>
      <w:r>
        <w:rPr>
          <w:spacing w:val="-15"/>
          <w:w w:val="95"/>
        </w:rPr>
        <w:t> </w:t>
      </w:r>
      <w:r>
        <w:rPr>
          <w:w w:val="95"/>
        </w:rPr>
        <w:t>del</w:t>
      </w:r>
      <w:r>
        <w:rPr>
          <w:spacing w:val="-15"/>
          <w:w w:val="95"/>
        </w:rPr>
        <w:t> </w:t>
      </w:r>
      <w:r>
        <w:rPr>
          <w:w w:val="95"/>
        </w:rPr>
        <w:t>dispositivo</w:t>
      </w:r>
      <w:r>
        <w:rPr>
          <w:spacing w:val="-15"/>
          <w:w w:val="95"/>
        </w:rPr>
        <w:t> </w:t>
      </w:r>
      <w:r>
        <w:rPr>
          <w:w w:val="95"/>
        </w:rPr>
        <w:t>de</w:t>
      </w:r>
      <w:r>
        <w:rPr>
          <w:spacing w:val="-15"/>
          <w:w w:val="95"/>
        </w:rPr>
        <w:t> </w:t>
      </w:r>
      <w:r>
        <w:rPr>
          <w:w w:val="95"/>
        </w:rPr>
        <w:t>estudio</w:t>
      </w:r>
      <w:r>
        <w:rPr>
          <w:spacing w:val="-15"/>
          <w:w w:val="95"/>
        </w:rPr>
        <w:t> </w:t>
      </w:r>
      <w:r>
        <w:rPr>
          <w:w w:val="95"/>
        </w:rPr>
        <w:t>antropológico</w:t>
      </w:r>
      <w:r>
        <w:rPr>
          <w:spacing w:val="-15"/>
          <w:w w:val="95"/>
        </w:rPr>
        <w:t> </w:t>
      </w:r>
      <w:r>
        <w:rPr>
          <w:w w:val="95"/>
        </w:rPr>
        <w:t>desarrollado</w:t>
      </w:r>
      <w:r>
        <w:rPr>
          <w:spacing w:val="-15"/>
          <w:w w:val="95"/>
        </w:rPr>
        <w:t> </w:t>
      </w:r>
      <w:r>
        <w:rPr>
          <w:w w:val="95"/>
        </w:rPr>
        <w:t>por</w:t>
      </w:r>
      <w:r>
        <w:rPr>
          <w:spacing w:val="-15"/>
          <w:w w:val="95"/>
        </w:rPr>
        <w:t> </w:t>
      </w:r>
      <w:r>
        <w:rPr>
          <w:w w:val="95"/>
        </w:rPr>
        <w:t>Broca </w:t>
      </w:r>
      <w:r>
        <w:rPr/>
        <w:t>se</w:t>
      </w:r>
      <w:r>
        <w:rPr>
          <w:spacing w:val="-28"/>
        </w:rPr>
        <w:t> </w:t>
      </w:r>
      <w:r>
        <w:rPr>
          <w:spacing w:val="-3"/>
        </w:rPr>
        <w:t>expresaba</w:t>
      </w:r>
      <w:r>
        <w:rPr>
          <w:spacing w:val="-28"/>
        </w:rPr>
        <w:t> </w:t>
      </w:r>
      <w:r>
        <w:rPr/>
        <w:t>en</w:t>
      </w:r>
      <w:r>
        <w:rPr>
          <w:spacing w:val="-28"/>
        </w:rPr>
        <w:t> </w:t>
      </w:r>
      <w:r>
        <w:rPr/>
        <w:t>el</w:t>
      </w:r>
      <w:r>
        <w:rPr>
          <w:spacing w:val="-28"/>
        </w:rPr>
        <w:t> </w:t>
      </w:r>
      <w:r>
        <w:rPr/>
        <w:t>desarrollo</w:t>
      </w:r>
      <w:r>
        <w:rPr>
          <w:spacing w:val="-28"/>
        </w:rPr>
        <w:t> </w:t>
      </w:r>
      <w:r>
        <w:rPr/>
        <w:t>de</w:t>
      </w:r>
      <w:r>
        <w:rPr>
          <w:spacing w:val="-28"/>
        </w:rPr>
        <w:t> </w:t>
      </w:r>
      <w:r>
        <w:rPr/>
        <w:t>un</w:t>
      </w:r>
      <w:r>
        <w:rPr>
          <w:spacing w:val="-28"/>
        </w:rPr>
        <w:t> </w:t>
      </w:r>
      <w:r>
        <w:rPr>
          <w:spacing w:val="-3"/>
        </w:rPr>
        <w:t>plexo</w:t>
      </w:r>
      <w:r>
        <w:rPr>
          <w:spacing w:val="-28"/>
        </w:rPr>
        <w:t> </w:t>
      </w:r>
      <w:r>
        <w:rPr/>
        <w:t>que</w:t>
      </w:r>
      <w:r>
        <w:rPr>
          <w:spacing w:val="-28"/>
        </w:rPr>
        <w:t> </w:t>
      </w:r>
      <w:r>
        <w:rPr/>
        <w:t>se</w:t>
      </w:r>
      <w:r>
        <w:rPr>
          <w:spacing w:val="-28"/>
        </w:rPr>
        <w:t> </w:t>
      </w:r>
      <w:r>
        <w:rPr/>
        <w:t>puede</w:t>
      </w:r>
      <w:r>
        <w:rPr>
          <w:spacing w:val="-28"/>
        </w:rPr>
        <w:t> </w:t>
      </w:r>
      <w:r>
        <w:rPr/>
        <w:t>seguir</w:t>
      </w:r>
      <w:r>
        <w:rPr>
          <w:spacing w:val="-28"/>
        </w:rPr>
        <w:t> </w:t>
      </w:r>
      <w:r>
        <w:rPr/>
        <w:t>a</w:t>
      </w:r>
      <w:r>
        <w:rPr>
          <w:spacing w:val="-28"/>
        </w:rPr>
        <w:t> </w:t>
      </w:r>
      <w:r>
        <w:rPr/>
        <w:t>partir</w:t>
      </w:r>
      <w:r>
        <w:rPr>
          <w:spacing w:val="-28"/>
        </w:rPr>
        <w:t> </w:t>
      </w:r>
      <w:r>
        <w:rPr/>
        <w:t>de</w:t>
      </w:r>
      <w:r>
        <w:rPr>
          <w:spacing w:val="-28"/>
        </w:rPr>
        <w:t> </w:t>
      </w:r>
      <w:r>
        <w:rPr/>
        <w:t>la</w:t>
      </w:r>
      <w:r>
        <w:rPr>
          <w:spacing w:val="-28"/>
        </w:rPr>
        <w:t> </w:t>
      </w:r>
      <w:r>
        <w:rPr/>
        <w:t>cons- </w:t>
      </w:r>
      <w:r>
        <w:rPr>
          <w:w w:val="95"/>
        </w:rPr>
        <w:t>titución</w:t>
      </w:r>
      <w:r>
        <w:rPr>
          <w:spacing w:val="-5"/>
          <w:w w:val="95"/>
        </w:rPr>
        <w:t> </w:t>
      </w:r>
      <w:r>
        <w:rPr>
          <w:w w:val="95"/>
        </w:rPr>
        <w:t>de</w:t>
      </w:r>
      <w:r>
        <w:rPr>
          <w:spacing w:val="-5"/>
          <w:w w:val="95"/>
        </w:rPr>
        <w:t> </w:t>
      </w:r>
      <w:r>
        <w:rPr>
          <w:w w:val="95"/>
        </w:rPr>
        <w:t>un</w:t>
      </w:r>
      <w:r>
        <w:rPr>
          <w:spacing w:val="-5"/>
          <w:w w:val="95"/>
        </w:rPr>
        <w:t> </w:t>
      </w:r>
      <w:r>
        <w:rPr>
          <w:w w:val="95"/>
        </w:rPr>
        <w:t>dispositivo</w:t>
      </w:r>
      <w:r>
        <w:rPr>
          <w:spacing w:val="-4"/>
          <w:w w:val="95"/>
        </w:rPr>
        <w:t> </w:t>
      </w:r>
      <w:r>
        <w:rPr>
          <w:w w:val="95"/>
        </w:rPr>
        <w:t>de</w:t>
      </w:r>
      <w:r>
        <w:rPr>
          <w:spacing w:val="-5"/>
          <w:w w:val="95"/>
        </w:rPr>
        <w:t> </w:t>
      </w:r>
      <w:r>
        <w:rPr>
          <w:w w:val="95"/>
        </w:rPr>
        <w:t>investigación</w:t>
      </w:r>
      <w:r>
        <w:rPr>
          <w:spacing w:val="-5"/>
          <w:w w:val="95"/>
        </w:rPr>
        <w:t> </w:t>
      </w:r>
      <w:r>
        <w:rPr>
          <w:w w:val="95"/>
        </w:rPr>
        <w:t>integrado</w:t>
      </w:r>
      <w:r>
        <w:rPr>
          <w:spacing w:val="-5"/>
          <w:w w:val="95"/>
        </w:rPr>
        <w:t> </w:t>
      </w:r>
      <w:r>
        <w:rPr>
          <w:w w:val="95"/>
        </w:rPr>
        <w:t>por</w:t>
      </w:r>
      <w:r>
        <w:rPr>
          <w:spacing w:val="-5"/>
          <w:w w:val="95"/>
        </w:rPr>
        <w:t> </w:t>
      </w:r>
      <w:r>
        <w:rPr>
          <w:w w:val="95"/>
        </w:rPr>
        <w:t>un</w:t>
      </w:r>
      <w:r>
        <w:rPr>
          <w:spacing w:val="-5"/>
          <w:w w:val="95"/>
        </w:rPr>
        <w:t> </w:t>
      </w:r>
      <w:r>
        <w:rPr>
          <w:w w:val="95"/>
        </w:rPr>
        <w:t>colegio</w:t>
      </w:r>
      <w:r>
        <w:rPr>
          <w:spacing w:val="-5"/>
          <w:w w:val="95"/>
        </w:rPr>
        <w:t> </w:t>
      </w:r>
      <w:r>
        <w:rPr>
          <w:w w:val="95"/>
        </w:rPr>
        <w:t>de</w:t>
      </w:r>
      <w:r>
        <w:rPr>
          <w:spacing w:val="-5"/>
          <w:w w:val="95"/>
        </w:rPr>
        <w:t> </w:t>
      </w:r>
      <w:r>
        <w:rPr>
          <w:w w:val="95"/>
        </w:rPr>
        <w:t>colegas</w:t>
      </w:r>
      <w:r>
        <w:rPr>
          <w:spacing w:val="-5"/>
          <w:w w:val="95"/>
        </w:rPr>
        <w:t> </w:t>
      </w:r>
      <w:r>
        <w:rPr>
          <w:w w:val="95"/>
        </w:rPr>
        <w:t>y de</w:t>
      </w:r>
      <w:r>
        <w:rPr>
          <w:spacing w:val="-17"/>
          <w:w w:val="95"/>
        </w:rPr>
        <w:t> </w:t>
      </w:r>
      <w:r>
        <w:rPr>
          <w:w w:val="95"/>
        </w:rPr>
        <w:t>sociedades</w:t>
      </w:r>
      <w:r>
        <w:rPr>
          <w:spacing w:val="-17"/>
          <w:w w:val="95"/>
        </w:rPr>
        <w:t> </w:t>
      </w:r>
      <w:r>
        <w:rPr>
          <w:w w:val="95"/>
        </w:rPr>
        <w:t>científicas;</w:t>
      </w:r>
      <w:r>
        <w:rPr>
          <w:spacing w:val="-17"/>
          <w:w w:val="95"/>
        </w:rPr>
        <w:t> </w:t>
      </w:r>
      <w:r>
        <w:rPr>
          <w:w w:val="95"/>
        </w:rPr>
        <w:t>una</w:t>
      </w:r>
      <w:r>
        <w:rPr>
          <w:spacing w:val="-17"/>
          <w:w w:val="95"/>
        </w:rPr>
        <w:t> </w:t>
      </w:r>
      <w:r>
        <w:rPr>
          <w:w w:val="95"/>
        </w:rPr>
        <w:t>infraestructura</w:t>
      </w:r>
      <w:r>
        <w:rPr>
          <w:spacing w:val="-17"/>
          <w:w w:val="95"/>
        </w:rPr>
        <w:t> </w:t>
      </w:r>
      <w:r>
        <w:rPr>
          <w:w w:val="95"/>
        </w:rPr>
        <w:t>de</w:t>
      </w:r>
      <w:r>
        <w:rPr>
          <w:spacing w:val="-17"/>
          <w:w w:val="95"/>
        </w:rPr>
        <w:t> </w:t>
      </w:r>
      <w:r>
        <w:rPr>
          <w:w w:val="95"/>
        </w:rPr>
        <w:t>divulgación</w:t>
      </w:r>
      <w:r>
        <w:rPr>
          <w:spacing w:val="-16"/>
          <w:w w:val="95"/>
        </w:rPr>
        <w:t> </w:t>
      </w:r>
      <w:r>
        <w:rPr>
          <w:w w:val="95"/>
        </w:rPr>
        <w:t>diversa</w:t>
      </w:r>
      <w:r>
        <w:rPr>
          <w:spacing w:val="-17"/>
          <w:w w:val="95"/>
        </w:rPr>
        <w:t> </w:t>
      </w:r>
      <w:r>
        <w:rPr>
          <w:w w:val="95"/>
        </w:rPr>
        <w:t>conformada </w:t>
      </w:r>
      <w:r>
        <w:rPr/>
        <w:t>por</w:t>
      </w:r>
      <w:r>
        <w:rPr>
          <w:spacing w:val="-19"/>
        </w:rPr>
        <w:t> </w:t>
      </w:r>
      <w:r>
        <w:rPr/>
        <w:t>revistas,</w:t>
      </w:r>
      <w:r>
        <w:rPr>
          <w:spacing w:val="-19"/>
        </w:rPr>
        <w:t> </w:t>
      </w:r>
      <w:r>
        <w:rPr/>
        <w:t>boletines</w:t>
      </w:r>
      <w:r>
        <w:rPr>
          <w:spacing w:val="-19"/>
        </w:rPr>
        <w:t> </w:t>
      </w:r>
      <w:r>
        <w:rPr/>
        <w:t>y</w:t>
      </w:r>
      <w:r>
        <w:rPr>
          <w:spacing w:val="-19"/>
        </w:rPr>
        <w:t> </w:t>
      </w:r>
      <w:r>
        <w:rPr/>
        <w:t>memorias;</w:t>
      </w:r>
      <w:r>
        <w:rPr>
          <w:spacing w:val="-19"/>
        </w:rPr>
        <w:t> </w:t>
      </w:r>
      <w:r>
        <w:rPr/>
        <w:t>un</w:t>
      </w:r>
      <w:r>
        <w:rPr>
          <w:spacing w:val="-19"/>
        </w:rPr>
        <w:t> </w:t>
      </w:r>
      <w:r>
        <w:rPr/>
        <w:t>espacio</w:t>
      </w:r>
      <w:r>
        <w:rPr>
          <w:spacing w:val="-19"/>
        </w:rPr>
        <w:t> </w:t>
      </w:r>
      <w:r>
        <w:rPr/>
        <w:t>instituido</w:t>
      </w:r>
      <w:r>
        <w:rPr>
          <w:spacing w:val="-19"/>
        </w:rPr>
        <w:t> </w:t>
      </w:r>
      <w:r>
        <w:rPr/>
        <w:t>para</w:t>
      </w:r>
      <w:r>
        <w:rPr>
          <w:spacing w:val="-19"/>
        </w:rPr>
        <w:t> </w:t>
      </w:r>
      <w:r>
        <w:rPr/>
        <w:t>la</w:t>
      </w:r>
      <w:r>
        <w:rPr>
          <w:spacing w:val="-19"/>
        </w:rPr>
        <w:t> </w:t>
      </w:r>
      <w:r>
        <w:rPr/>
        <w:t>formación</w:t>
      </w:r>
      <w:r>
        <w:rPr>
          <w:spacing w:val="-19"/>
        </w:rPr>
        <w:t> </w:t>
      </w:r>
      <w:r>
        <w:rPr/>
        <w:t>de nuevas</w:t>
      </w:r>
      <w:r>
        <w:rPr>
          <w:spacing w:val="-4"/>
        </w:rPr>
        <w:t> </w:t>
      </w:r>
      <w:r>
        <w:rPr/>
        <w:t>generaciones</w:t>
      </w:r>
      <w:r>
        <w:rPr>
          <w:spacing w:val="-5"/>
        </w:rPr>
        <w:t> </w:t>
      </w:r>
      <w:r>
        <w:rPr/>
        <w:t>de</w:t>
      </w:r>
      <w:r>
        <w:rPr>
          <w:spacing w:val="-5"/>
        </w:rPr>
        <w:t> </w:t>
      </w:r>
      <w:r>
        <w:rPr/>
        <w:t>profesionales</w:t>
      </w:r>
      <w:r>
        <w:rPr>
          <w:spacing w:val="-5"/>
        </w:rPr>
        <w:t> </w:t>
      </w:r>
      <w:r>
        <w:rPr/>
        <w:t>del</w:t>
      </w:r>
      <w:r>
        <w:rPr>
          <w:spacing w:val="-4"/>
        </w:rPr>
        <w:t> </w:t>
      </w:r>
      <w:r>
        <w:rPr/>
        <w:t>dominio</w:t>
      </w:r>
      <w:r>
        <w:rPr>
          <w:spacing w:val="-4"/>
        </w:rPr>
        <w:t> </w:t>
      </w:r>
      <w:r>
        <w:rPr/>
        <w:t>y</w:t>
      </w:r>
      <w:r>
        <w:rPr>
          <w:spacing w:val="-5"/>
        </w:rPr>
        <w:t> </w:t>
      </w:r>
      <w:r>
        <w:rPr/>
        <w:t>de</w:t>
      </w:r>
      <w:r>
        <w:rPr>
          <w:spacing w:val="-5"/>
        </w:rPr>
        <w:t> </w:t>
      </w:r>
      <w:r>
        <w:rPr/>
        <w:t>la</w:t>
      </w:r>
      <w:r>
        <w:rPr>
          <w:spacing w:val="-5"/>
        </w:rPr>
        <w:t> </w:t>
      </w:r>
      <w:r>
        <w:rPr/>
        <w:t>posibilidad</w:t>
      </w:r>
      <w:r>
        <w:rPr>
          <w:spacing w:val="-4"/>
        </w:rPr>
        <w:t> </w:t>
      </w:r>
      <w:r>
        <w:rPr/>
        <w:t>de</w:t>
      </w:r>
      <w:r>
        <w:rPr>
          <w:spacing w:val="-5"/>
        </w:rPr>
        <w:t> </w:t>
      </w:r>
      <w:r>
        <w:rPr/>
        <w:t>dar </w:t>
      </w:r>
      <w:r>
        <w:rPr>
          <w:w w:val="95"/>
        </w:rPr>
        <w:t>cuenta</w:t>
      </w:r>
      <w:r>
        <w:rPr>
          <w:spacing w:val="-5"/>
          <w:w w:val="95"/>
        </w:rPr>
        <w:t> </w:t>
      </w:r>
      <w:r>
        <w:rPr>
          <w:w w:val="95"/>
        </w:rPr>
        <w:t>de</w:t>
      </w:r>
      <w:r>
        <w:rPr>
          <w:spacing w:val="-5"/>
          <w:w w:val="95"/>
        </w:rPr>
        <w:t> </w:t>
      </w:r>
      <w:r>
        <w:rPr>
          <w:w w:val="95"/>
        </w:rPr>
        <w:t>un</w:t>
      </w:r>
      <w:r>
        <w:rPr>
          <w:spacing w:val="-5"/>
          <w:w w:val="95"/>
        </w:rPr>
        <w:t> </w:t>
      </w:r>
      <w:r>
        <w:rPr>
          <w:w w:val="95"/>
        </w:rPr>
        <w:t>conjunto</w:t>
      </w:r>
      <w:r>
        <w:rPr>
          <w:spacing w:val="-6"/>
          <w:w w:val="95"/>
        </w:rPr>
        <w:t> </w:t>
      </w:r>
      <w:r>
        <w:rPr>
          <w:w w:val="95"/>
        </w:rPr>
        <w:t>de</w:t>
      </w:r>
      <w:r>
        <w:rPr>
          <w:spacing w:val="-5"/>
          <w:w w:val="95"/>
        </w:rPr>
        <w:t> </w:t>
      </w:r>
      <w:r>
        <w:rPr>
          <w:w w:val="95"/>
        </w:rPr>
        <w:t>debates</w:t>
      </w:r>
      <w:r>
        <w:rPr>
          <w:spacing w:val="-5"/>
          <w:w w:val="95"/>
        </w:rPr>
        <w:t> </w:t>
      </w:r>
      <w:r>
        <w:rPr>
          <w:w w:val="95"/>
        </w:rPr>
        <w:t>en</w:t>
      </w:r>
      <w:r>
        <w:rPr>
          <w:spacing w:val="-5"/>
          <w:w w:val="95"/>
        </w:rPr>
        <w:t> </w:t>
      </w:r>
      <w:r>
        <w:rPr>
          <w:w w:val="95"/>
        </w:rPr>
        <w:t>torno</w:t>
      </w:r>
      <w:r>
        <w:rPr>
          <w:spacing w:val="-5"/>
          <w:w w:val="95"/>
        </w:rPr>
        <w:t> </w:t>
      </w:r>
      <w:r>
        <w:rPr>
          <w:w w:val="95"/>
        </w:rPr>
        <w:t>a</w:t>
      </w:r>
      <w:r>
        <w:rPr>
          <w:spacing w:val="-5"/>
          <w:w w:val="95"/>
        </w:rPr>
        <w:t> </w:t>
      </w:r>
      <w:r>
        <w:rPr>
          <w:w w:val="95"/>
        </w:rPr>
        <w:t>los</w:t>
      </w:r>
      <w:r>
        <w:rPr>
          <w:spacing w:val="-5"/>
          <w:w w:val="95"/>
        </w:rPr>
        <w:t> </w:t>
      </w:r>
      <w:r>
        <w:rPr>
          <w:w w:val="95"/>
        </w:rPr>
        <w:t>principales</w:t>
      </w:r>
      <w:r>
        <w:rPr>
          <w:spacing w:val="-5"/>
          <w:w w:val="95"/>
        </w:rPr>
        <w:t> </w:t>
      </w:r>
      <w:r>
        <w:rPr>
          <w:w w:val="95"/>
        </w:rPr>
        <w:t>conceptos,</w:t>
      </w:r>
      <w:r>
        <w:rPr>
          <w:spacing w:val="-6"/>
          <w:w w:val="95"/>
        </w:rPr>
        <w:t> </w:t>
      </w:r>
      <w:r>
        <w:rPr>
          <w:w w:val="95"/>
        </w:rPr>
        <w:t>objetivos y métodos del</w:t>
      </w:r>
      <w:r>
        <w:rPr>
          <w:spacing w:val="-7"/>
          <w:w w:val="95"/>
        </w:rPr>
        <w:t> </w:t>
      </w:r>
      <w:r>
        <w:rPr>
          <w:w w:val="95"/>
        </w:rPr>
        <w:t>dominio.</w:t>
      </w:r>
    </w:p>
    <w:p>
      <w:pPr>
        <w:pStyle w:val="BodyText"/>
        <w:spacing w:line="242" w:lineRule="auto"/>
        <w:ind w:left="1553" w:right="1551" w:firstLine="283"/>
        <w:jc w:val="both"/>
      </w:pPr>
      <w:r>
        <w:rPr>
          <w:w w:val="95"/>
        </w:rPr>
        <w:t>El positivismo de los antropólogos como Broca sirvió para fundar “la ciencia del hombre” y orientar la antropología hacia el estudio de la hominización; con- </w:t>
      </w:r>
      <w:r>
        <w:rPr/>
        <w:t>tribuyendo</w:t>
      </w:r>
      <w:r>
        <w:rPr>
          <w:spacing w:val="-28"/>
        </w:rPr>
        <w:t> </w:t>
      </w:r>
      <w:r>
        <w:rPr/>
        <w:t>a</w:t>
      </w:r>
      <w:r>
        <w:rPr>
          <w:spacing w:val="-28"/>
        </w:rPr>
        <w:t> </w:t>
      </w:r>
      <w:r>
        <w:rPr/>
        <w:t>la</w:t>
      </w:r>
      <w:r>
        <w:rPr>
          <w:spacing w:val="-28"/>
        </w:rPr>
        <w:t> </w:t>
      </w:r>
      <w:r>
        <w:rPr/>
        <w:t>separación</w:t>
      </w:r>
      <w:r>
        <w:rPr>
          <w:spacing w:val="-28"/>
        </w:rPr>
        <w:t> </w:t>
      </w:r>
      <w:r>
        <w:rPr/>
        <w:t>de</w:t>
      </w:r>
      <w:r>
        <w:rPr>
          <w:spacing w:val="-28"/>
        </w:rPr>
        <w:t> </w:t>
      </w:r>
      <w:r>
        <w:rPr/>
        <w:t>la</w:t>
      </w:r>
      <w:r>
        <w:rPr>
          <w:spacing w:val="-28"/>
        </w:rPr>
        <w:t> </w:t>
      </w:r>
      <w:r>
        <w:rPr/>
        <w:t>antropología</w:t>
      </w:r>
      <w:r>
        <w:rPr>
          <w:spacing w:val="-28"/>
        </w:rPr>
        <w:t> </w:t>
      </w:r>
      <w:r>
        <w:rPr/>
        <w:t>biológica</w:t>
      </w:r>
      <w:r>
        <w:rPr>
          <w:spacing w:val="-28"/>
        </w:rPr>
        <w:t> </w:t>
      </w:r>
      <w:r>
        <w:rPr/>
        <w:t>y</w:t>
      </w:r>
      <w:r>
        <w:rPr>
          <w:spacing w:val="-28"/>
        </w:rPr>
        <w:t> </w:t>
      </w:r>
      <w:r>
        <w:rPr/>
        <w:t>la</w:t>
      </w:r>
      <w:r>
        <w:rPr>
          <w:spacing w:val="-28"/>
        </w:rPr>
        <w:t> </w:t>
      </w:r>
      <w:r>
        <w:rPr/>
        <w:t>social,</w:t>
      </w:r>
      <w:r>
        <w:rPr>
          <w:spacing w:val="-28"/>
        </w:rPr>
        <w:t> </w:t>
      </w:r>
      <w:r>
        <w:rPr/>
        <w:t>misma</w:t>
      </w:r>
      <w:r>
        <w:rPr>
          <w:spacing w:val="-28"/>
        </w:rPr>
        <w:t> </w:t>
      </w:r>
      <w:r>
        <w:rPr/>
        <w:t>que</w:t>
      </w:r>
      <w:r>
        <w:rPr>
          <w:spacing w:val="-28"/>
        </w:rPr>
        <w:t> </w:t>
      </w:r>
      <w:r>
        <w:rPr/>
        <w:t>al </w:t>
      </w:r>
      <w:r>
        <w:rPr>
          <w:w w:val="95"/>
        </w:rPr>
        <w:t>final sostuvo </w:t>
      </w:r>
      <w:r>
        <w:rPr>
          <w:spacing w:val="-4"/>
          <w:w w:val="95"/>
        </w:rPr>
        <w:t>Topinard, </w:t>
      </w:r>
      <w:r>
        <w:rPr>
          <w:w w:val="95"/>
        </w:rPr>
        <w:t>prefigurando la hiperdisciplinarización que estaba por </w:t>
      </w:r>
      <w:r>
        <w:rPr/>
        <w:t>ocurrir</w:t>
      </w:r>
      <w:r>
        <w:rPr>
          <w:spacing w:val="-16"/>
        </w:rPr>
        <w:t> </w:t>
      </w:r>
      <w:r>
        <w:rPr/>
        <w:t>en</w:t>
      </w:r>
      <w:r>
        <w:rPr>
          <w:spacing w:val="-16"/>
        </w:rPr>
        <w:t> </w:t>
      </w:r>
      <w:r>
        <w:rPr/>
        <w:t>la</w:t>
      </w:r>
      <w:r>
        <w:rPr>
          <w:spacing w:val="-16"/>
        </w:rPr>
        <w:t> </w:t>
      </w:r>
      <w:r>
        <w:rPr/>
        <w:t>antropología</w:t>
      </w:r>
      <w:r>
        <w:rPr>
          <w:spacing w:val="-17"/>
        </w:rPr>
        <w:t> </w:t>
      </w:r>
      <w:r>
        <w:rPr/>
        <w:t>del</w:t>
      </w:r>
      <w:r>
        <w:rPr>
          <w:spacing w:val="-16"/>
        </w:rPr>
        <w:t> </w:t>
      </w:r>
      <w:r>
        <w:rPr/>
        <w:t>siglo</w:t>
      </w:r>
      <w:r>
        <w:rPr>
          <w:spacing w:val="-16"/>
        </w:rPr>
        <w:t> </w:t>
      </w:r>
      <w:r>
        <w:rPr>
          <w:w w:val="110"/>
          <w:sz w:val="17"/>
        </w:rPr>
        <w:t>xx</w:t>
      </w:r>
      <w:r>
        <w:rPr>
          <w:w w:val="110"/>
        </w:rPr>
        <w:t>.</w:t>
      </w:r>
    </w:p>
    <w:p>
      <w:pPr>
        <w:pStyle w:val="BodyText"/>
        <w:spacing w:line="242" w:lineRule="auto"/>
        <w:ind w:left="1553" w:right="1551" w:firstLine="283"/>
        <w:jc w:val="both"/>
      </w:pPr>
      <w:r>
        <w:rPr>
          <w:w w:val="95"/>
        </w:rPr>
        <w:t>Desde</w:t>
      </w:r>
      <w:r>
        <w:rPr>
          <w:spacing w:val="-12"/>
          <w:w w:val="95"/>
        </w:rPr>
        <w:t> </w:t>
      </w:r>
      <w:r>
        <w:rPr>
          <w:w w:val="95"/>
        </w:rPr>
        <w:t>la</w:t>
      </w:r>
      <w:r>
        <w:rPr>
          <w:spacing w:val="-11"/>
          <w:w w:val="95"/>
        </w:rPr>
        <w:t> </w:t>
      </w:r>
      <w:r>
        <w:rPr>
          <w:w w:val="95"/>
        </w:rPr>
        <w:t>perspectiva</w:t>
      </w:r>
      <w:r>
        <w:rPr>
          <w:spacing w:val="-11"/>
          <w:w w:val="95"/>
        </w:rPr>
        <w:t> </w:t>
      </w:r>
      <w:r>
        <w:rPr>
          <w:w w:val="95"/>
        </w:rPr>
        <w:t>del</w:t>
      </w:r>
      <w:r>
        <w:rPr>
          <w:spacing w:val="-11"/>
          <w:w w:val="95"/>
        </w:rPr>
        <w:t> </w:t>
      </w:r>
      <w:r>
        <w:rPr>
          <w:w w:val="95"/>
        </w:rPr>
        <w:t>conocimiento</w:t>
      </w:r>
      <w:r>
        <w:rPr>
          <w:spacing w:val="-12"/>
          <w:w w:val="95"/>
        </w:rPr>
        <w:t> </w:t>
      </w:r>
      <w:r>
        <w:rPr>
          <w:w w:val="95"/>
        </w:rPr>
        <w:t>del</w:t>
      </w:r>
      <w:r>
        <w:rPr>
          <w:spacing w:val="-11"/>
          <w:w w:val="95"/>
        </w:rPr>
        <w:t> </w:t>
      </w:r>
      <w:r>
        <w:rPr>
          <w:w w:val="95"/>
        </w:rPr>
        <w:t>conocimiento</w:t>
      </w:r>
      <w:r>
        <w:rPr>
          <w:spacing w:val="-12"/>
          <w:w w:val="95"/>
        </w:rPr>
        <w:t> </w:t>
      </w:r>
      <w:r>
        <w:rPr>
          <w:w w:val="95"/>
        </w:rPr>
        <w:t>humano</w:t>
      </w:r>
      <w:r>
        <w:rPr>
          <w:spacing w:val="-11"/>
          <w:w w:val="95"/>
        </w:rPr>
        <w:t> </w:t>
      </w:r>
      <w:r>
        <w:rPr>
          <w:w w:val="95"/>
        </w:rPr>
        <w:t>el</w:t>
      </w:r>
      <w:r>
        <w:rPr>
          <w:spacing w:val="-11"/>
          <w:w w:val="95"/>
        </w:rPr>
        <w:t> </w:t>
      </w:r>
      <w:r>
        <w:rPr>
          <w:w w:val="95"/>
        </w:rPr>
        <w:t>estableci- miento del método de observación antropológica o método etnográfico se debe </w:t>
      </w:r>
      <w:r>
        <w:rPr/>
        <w:t>a</w:t>
      </w:r>
      <w:r>
        <w:rPr>
          <w:spacing w:val="-19"/>
        </w:rPr>
        <w:t> </w:t>
      </w:r>
      <w:r>
        <w:rPr/>
        <w:t>De</w:t>
      </w:r>
      <w:r>
        <w:rPr>
          <w:spacing w:val="-19"/>
        </w:rPr>
        <w:t> </w:t>
      </w:r>
      <w:r>
        <w:rPr/>
        <w:t>Gérando.</w:t>
      </w:r>
      <w:r>
        <w:rPr>
          <w:spacing w:val="-19"/>
        </w:rPr>
        <w:t> </w:t>
      </w:r>
      <w:r>
        <w:rPr/>
        <w:t>Él</w:t>
      </w:r>
      <w:r>
        <w:rPr>
          <w:spacing w:val="-19"/>
        </w:rPr>
        <w:t> </w:t>
      </w:r>
      <w:r>
        <w:rPr/>
        <w:t>define</w:t>
      </w:r>
      <w:r>
        <w:rPr>
          <w:spacing w:val="-19"/>
        </w:rPr>
        <w:t> </w:t>
      </w:r>
      <w:r>
        <w:rPr/>
        <w:t>las</w:t>
      </w:r>
      <w:r>
        <w:rPr>
          <w:spacing w:val="-19"/>
        </w:rPr>
        <w:t> </w:t>
      </w:r>
      <w:r>
        <w:rPr/>
        <w:t>líneas</w:t>
      </w:r>
      <w:r>
        <w:rPr>
          <w:spacing w:val="-19"/>
        </w:rPr>
        <w:t> </w:t>
      </w:r>
      <w:r>
        <w:rPr/>
        <w:t>principales</w:t>
      </w:r>
      <w:r>
        <w:rPr>
          <w:spacing w:val="-19"/>
        </w:rPr>
        <w:t> </w:t>
      </w:r>
      <w:r>
        <w:rPr/>
        <w:t>para</w:t>
      </w:r>
      <w:r>
        <w:rPr>
          <w:spacing w:val="-19"/>
        </w:rPr>
        <w:t> </w:t>
      </w:r>
      <w:r>
        <w:rPr/>
        <w:t>el</w:t>
      </w:r>
      <w:r>
        <w:rPr>
          <w:spacing w:val="-19"/>
        </w:rPr>
        <w:t> </w:t>
      </w:r>
      <w:r>
        <w:rPr/>
        <w:t>estudio</w:t>
      </w:r>
      <w:r>
        <w:rPr>
          <w:spacing w:val="-19"/>
        </w:rPr>
        <w:t> </w:t>
      </w:r>
      <w:r>
        <w:rPr/>
        <w:t>etnográfico</w:t>
      </w:r>
      <w:r>
        <w:rPr>
          <w:spacing w:val="-19"/>
        </w:rPr>
        <w:t> </w:t>
      </w:r>
      <w:r>
        <w:rPr/>
        <w:t>seña- lando</w:t>
      </w:r>
      <w:r>
        <w:rPr>
          <w:spacing w:val="-16"/>
        </w:rPr>
        <w:t> </w:t>
      </w:r>
      <w:r>
        <w:rPr/>
        <w:t>la</w:t>
      </w:r>
      <w:r>
        <w:rPr>
          <w:spacing w:val="-16"/>
        </w:rPr>
        <w:t> </w:t>
      </w:r>
      <w:r>
        <w:rPr/>
        <w:t>necesidad</w:t>
      </w:r>
      <w:r>
        <w:rPr>
          <w:spacing w:val="-16"/>
        </w:rPr>
        <w:t> </w:t>
      </w:r>
      <w:r>
        <w:rPr/>
        <w:t>de</w:t>
      </w:r>
      <w:r>
        <w:rPr>
          <w:spacing w:val="-16"/>
        </w:rPr>
        <w:t> </w:t>
      </w:r>
      <w:r>
        <w:rPr/>
        <w:t>los</w:t>
      </w:r>
      <w:r>
        <w:rPr>
          <w:spacing w:val="-16"/>
        </w:rPr>
        <w:t> </w:t>
      </w:r>
      <w:r>
        <w:rPr/>
        <w:t>efectos,</w:t>
      </w:r>
      <w:r>
        <w:rPr>
          <w:spacing w:val="-16"/>
        </w:rPr>
        <w:t> </w:t>
      </w:r>
      <w:r>
        <w:rPr/>
        <w:t>antes</w:t>
      </w:r>
      <w:r>
        <w:rPr>
          <w:spacing w:val="-16"/>
        </w:rPr>
        <w:t> </w:t>
      </w:r>
      <w:r>
        <w:rPr/>
        <w:t>de</w:t>
      </w:r>
      <w:r>
        <w:rPr>
          <w:spacing w:val="-16"/>
        </w:rPr>
        <w:t> </w:t>
      </w:r>
      <w:r>
        <w:rPr/>
        <w:t>remontar</w:t>
      </w:r>
      <w:r>
        <w:rPr>
          <w:spacing w:val="-16"/>
        </w:rPr>
        <w:t> </w:t>
      </w:r>
      <w:r>
        <w:rPr/>
        <w:t>a</w:t>
      </w:r>
      <w:r>
        <w:rPr>
          <w:spacing w:val="-16"/>
        </w:rPr>
        <w:t> </w:t>
      </w:r>
      <w:r>
        <w:rPr/>
        <w:t>los</w:t>
      </w:r>
      <w:r>
        <w:rPr>
          <w:spacing w:val="-16"/>
        </w:rPr>
        <w:t> </w:t>
      </w:r>
      <w:r>
        <w:rPr/>
        <w:t>principios</w:t>
      </w:r>
      <w:r>
        <w:rPr>
          <w:spacing w:val="-16"/>
        </w:rPr>
        <w:t> </w:t>
      </w:r>
      <w:r>
        <w:rPr/>
        <w:t>de</w:t>
      </w:r>
      <w:r>
        <w:rPr>
          <w:spacing w:val="-16"/>
        </w:rPr>
        <w:t> </w:t>
      </w:r>
      <w:r>
        <w:rPr/>
        <w:t>la</w:t>
      </w:r>
      <w:r>
        <w:rPr>
          <w:spacing w:val="-16"/>
        </w:rPr>
        <w:t> </w:t>
      </w:r>
      <w:r>
        <w:rPr/>
        <w:t>vida </w:t>
      </w:r>
      <w:r>
        <w:rPr>
          <w:w w:val="95"/>
        </w:rPr>
        <w:t>humana;</w:t>
      </w:r>
      <w:r>
        <w:rPr>
          <w:spacing w:val="-7"/>
          <w:w w:val="95"/>
        </w:rPr>
        <w:t> </w:t>
      </w:r>
      <w:r>
        <w:rPr>
          <w:w w:val="95"/>
        </w:rPr>
        <w:t>conocer</w:t>
      </w:r>
      <w:r>
        <w:rPr>
          <w:spacing w:val="-7"/>
          <w:w w:val="95"/>
        </w:rPr>
        <w:t> </w:t>
      </w:r>
      <w:r>
        <w:rPr>
          <w:w w:val="95"/>
        </w:rPr>
        <w:t>las</w:t>
      </w:r>
      <w:r>
        <w:rPr>
          <w:spacing w:val="-7"/>
          <w:w w:val="95"/>
        </w:rPr>
        <w:t> </w:t>
      </w:r>
      <w:r>
        <w:rPr>
          <w:w w:val="95"/>
        </w:rPr>
        <w:t>relaciones</w:t>
      </w:r>
      <w:r>
        <w:rPr>
          <w:spacing w:val="-7"/>
          <w:w w:val="95"/>
        </w:rPr>
        <w:t> </w:t>
      </w:r>
      <w:r>
        <w:rPr>
          <w:w w:val="95"/>
        </w:rPr>
        <w:t>domésticas</w:t>
      </w:r>
      <w:r>
        <w:rPr>
          <w:spacing w:val="-6"/>
          <w:w w:val="95"/>
        </w:rPr>
        <w:t> </w:t>
      </w:r>
      <w:r>
        <w:rPr>
          <w:w w:val="95"/>
        </w:rPr>
        <w:t>antes</w:t>
      </w:r>
      <w:r>
        <w:rPr>
          <w:spacing w:val="-7"/>
          <w:w w:val="95"/>
        </w:rPr>
        <w:t> </w:t>
      </w:r>
      <w:r>
        <w:rPr>
          <w:w w:val="95"/>
        </w:rPr>
        <w:t>de</w:t>
      </w:r>
      <w:r>
        <w:rPr>
          <w:spacing w:val="-7"/>
          <w:w w:val="95"/>
        </w:rPr>
        <w:t> </w:t>
      </w:r>
      <w:r>
        <w:rPr>
          <w:w w:val="95"/>
        </w:rPr>
        <w:t>examinar</w:t>
      </w:r>
      <w:r>
        <w:rPr>
          <w:spacing w:val="-8"/>
          <w:w w:val="95"/>
        </w:rPr>
        <w:t> </w:t>
      </w:r>
      <w:r>
        <w:rPr>
          <w:w w:val="95"/>
        </w:rPr>
        <w:t>las</w:t>
      </w:r>
      <w:r>
        <w:rPr>
          <w:spacing w:val="-7"/>
          <w:w w:val="95"/>
        </w:rPr>
        <w:t> </w:t>
      </w:r>
      <w:r>
        <w:rPr>
          <w:w w:val="95"/>
        </w:rPr>
        <w:t>relaciones</w:t>
      </w:r>
      <w:r>
        <w:rPr>
          <w:spacing w:val="-7"/>
          <w:w w:val="95"/>
        </w:rPr>
        <w:t> </w:t>
      </w:r>
      <w:r>
        <w:rPr>
          <w:w w:val="95"/>
        </w:rPr>
        <w:t>po- líticas de la sociedad. </w:t>
      </w:r>
      <w:r>
        <w:rPr>
          <w:spacing w:val="-15"/>
          <w:w w:val="95"/>
        </w:rPr>
        <w:t>Y, </w:t>
      </w:r>
      <w:r>
        <w:rPr>
          <w:w w:val="95"/>
        </w:rPr>
        <w:t>sobre todo, recomienda comprender bien a las personas </w:t>
      </w:r>
      <w:r>
        <w:rPr/>
        <w:t>a</w:t>
      </w:r>
      <w:r>
        <w:rPr>
          <w:spacing w:val="-21"/>
        </w:rPr>
        <w:t> </w:t>
      </w:r>
      <w:r>
        <w:rPr/>
        <w:t>las</w:t>
      </w:r>
      <w:r>
        <w:rPr>
          <w:spacing w:val="-21"/>
        </w:rPr>
        <w:t> </w:t>
      </w:r>
      <w:r>
        <w:rPr/>
        <w:t>que</w:t>
      </w:r>
      <w:r>
        <w:rPr>
          <w:spacing w:val="-21"/>
        </w:rPr>
        <w:t> </w:t>
      </w:r>
      <w:r>
        <w:rPr/>
        <w:t>uno</w:t>
      </w:r>
      <w:r>
        <w:rPr>
          <w:spacing w:val="-21"/>
        </w:rPr>
        <w:t> </w:t>
      </w:r>
      <w:r>
        <w:rPr/>
        <w:t>se</w:t>
      </w:r>
      <w:r>
        <w:rPr>
          <w:spacing w:val="-21"/>
        </w:rPr>
        <w:t> </w:t>
      </w:r>
      <w:r>
        <w:rPr/>
        <w:t>dirige.</w:t>
      </w:r>
    </w:p>
    <w:p>
      <w:pPr>
        <w:pStyle w:val="BodyText"/>
        <w:spacing w:line="242" w:lineRule="auto"/>
        <w:ind w:left="1553" w:right="1551" w:firstLine="283"/>
        <w:jc w:val="both"/>
      </w:pPr>
      <w:r>
        <w:rPr>
          <w:w w:val="95"/>
        </w:rPr>
        <w:t>Aplicando</w:t>
      </w:r>
      <w:r>
        <w:rPr>
          <w:spacing w:val="-9"/>
          <w:w w:val="95"/>
        </w:rPr>
        <w:t> </w:t>
      </w:r>
      <w:r>
        <w:rPr>
          <w:w w:val="95"/>
        </w:rPr>
        <w:t>la</w:t>
      </w:r>
      <w:r>
        <w:rPr>
          <w:spacing w:val="-9"/>
          <w:w w:val="95"/>
        </w:rPr>
        <w:t> </w:t>
      </w:r>
      <w:r>
        <w:rPr>
          <w:w w:val="95"/>
        </w:rPr>
        <w:t>antropología</w:t>
      </w:r>
      <w:r>
        <w:rPr>
          <w:spacing w:val="-9"/>
          <w:w w:val="95"/>
        </w:rPr>
        <w:t> </w:t>
      </w:r>
      <w:r>
        <w:rPr>
          <w:w w:val="95"/>
        </w:rPr>
        <w:t>kantiana,</w:t>
      </w:r>
      <w:r>
        <w:rPr>
          <w:spacing w:val="-8"/>
          <w:w w:val="95"/>
        </w:rPr>
        <w:t> </w:t>
      </w:r>
      <w:r>
        <w:rPr>
          <w:w w:val="95"/>
        </w:rPr>
        <w:t>se</w:t>
      </w:r>
      <w:r>
        <w:rPr>
          <w:spacing w:val="-9"/>
          <w:w w:val="95"/>
        </w:rPr>
        <w:t> </w:t>
      </w:r>
      <w:r>
        <w:rPr>
          <w:w w:val="95"/>
        </w:rPr>
        <w:t>puede</w:t>
      </w:r>
      <w:r>
        <w:rPr>
          <w:spacing w:val="-9"/>
          <w:w w:val="95"/>
        </w:rPr>
        <w:t> </w:t>
      </w:r>
      <w:r>
        <w:rPr>
          <w:w w:val="95"/>
        </w:rPr>
        <w:t>decir</w:t>
      </w:r>
      <w:r>
        <w:rPr>
          <w:spacing w:val="-9"/>
          <w:w w:val="95"/>
        </w:rPr>
        <w:t> </w:t>
      </w:r>
      <w:r>
        <w:rPr>
          <w:w w:val="95"/>
        </w:rPr>
        <w:t>que</w:t>
      </w:r>
      <w:r>
        <w:rPr>
          <w:spacing w:val="-9"/>
          <w:w w:val="95"/>
        </w:rPr>
        <w:t> </w:t>
      </w:r>
      <w:r>
        <w:rPr>
          <w:w w:val="95"/>
        </w:rPr>
        <w:t>la</w:t>
      </w:r>
      <w:r>
        <w:rPr>
          <w:spacing w:val="-9"/>
          <w:w w:val="95"/>
        </w:rPr>
        <w:t> </w:t>
      </w:r>
      <w:r>
        <w:rPr>
          <w:w w:val="95"/>
        </w:rPr>
        <w:t>problemática</w:t>
      </w:r>
      <w:r>
        <w:rPr>
          <w:spacing w:val="-9"/>
          <w:w w:val="95"/>
        </w:rPr>
        <w:t> </w:t>
      </w:r>
      <w:r>
        <w:rPr>
          <w:w w:val="95"/>
        </w:rPr>
        <w:t>de</w:t>
      </w:r>
      <w:r>
        <w:rPr>
          <w:spacing w:val="-9"/>
          <w:w w:val="95"/>
        </w:rPr>
        <w:t> </w:t>
      </w:r>
      <w:r>
        <w:rPr>
          <w:w w:val="95"/>
        </w:rPr>
        <w:t>De Gérando</w:t>
      </w:r>
      <w:r>
        <w:rPr>
          <w:spacing w:val="-10"/>
          <w:w w:val="95"/>
        </w:rPr>
        <w:t> </w:t>
      </w:r>
      <w:r>
        <w:rPr>
          <w:w w:val="95"/>
        </w:rPr>
        <w:t>se</w:t>
      </w:r>
      <w:r>
        <w:rPr>
          <w:spacing w:val="-11"/>
          <w:w w:val="95"/>
        </w:rPr>
        <w:t> </w:t>
      </w:r>
      <w:r>
        <w:rPr>
          <w:w w:val="95"/>
        </w:rPr>
        <w:t>encuadra</w:t>
      </w:r>
      <w:r>
        <w:rPr>
          <w:spacing w:val="-10"/>
          <w:w w:val="95"/>
        </w:rPr>
        <w:t> </w:t>
      </w:r>
      <w:r>
        <w:rPr>
          <w:w w:val="95"/>
        </w:rPr>
        <w:t>en</w:t>
      </w:r>
      <w:r>
        <w:rPr>
          <w:spacing w:val="-10"/>
          <w:w w:val="95"/>
        </w:rPr>
        <w:t> </w:t>
      </w:r>
      <w:r>
        <w:rPr>
          <w:w w:val="95"/>
        </w:rPr>
        <w:t>la</w:t>
      </w:r>
      <w:r>
        <w:rPr>
          <w:spacing w:val="-10"/>
          <w:w w:val="95"/>
        </w:rPr>
        <w:t> </w:t>
      </w:r>
      <w:r>
        <w:rPr>
          <w:w w:val="95"/>
        </w:rPr>
        <w:t>problemática</w:t>
      </w:r>
      <w:r>
        <w:rPr>
          <w:spacing w:val="-11"/>
          <w:w w:val="95"/>
        </w:rPr>
        <w:t> </w:t>
      </w:r>
      <w:r>
        <w:rPr>
          <w:w w:val="95"/>
        </w:rPr>
        <w:t>del</w:t>
      </w:r>
      <w:r>
        <w:rPr>
          <w:spacing w:val="-10"/>
          <w:w w:val="95"/>
        </w:rPr>
        <w:t> </w:t>
      </w:r>
      <w:r>
        <w:rPr>
          <w:w w:val="95"/>
        </w:rPr>
        <w:t>conocimiento</w:t>
      </w:r>
      <w:r>
        <w:rPr>
          <w:spacing w:val="-11"/>
          <w:w w:val="95"/>
        </w:rPr>
        <w:t> </w:t>
      </w:r>
      <w:r>
        <w:rPr>
          <w:w w:val="95"/>
        </w:rPr>
        <w:t>de</w:t>
      </w:r>
      <w:r>
        <w:rPr>
          <w:spacing w:val="-10"/>
          <w:w w:val="95"/>
        </w:rPr>
        <w:t> </w:t>
      </w:r>
      <w:r>
        <w:rPr>
          <w:w w:val="95"/>
        </w:rPr>
        <w:t>la</w:t>
      </w:r>
      <w:r>
        <w:rPr>
          <w:spacing w:val="-10"/>
          <w:w w:val="95"/>
        </w:rPr>
        <w:t> </w:t>
      </w:r>
      <w:r>
        <w:rPr>
          <w:w w:val="95"/>
        </w:rPr>
        <w:t>práctica</w:t>
      </w:r>
      <w:r>
        <w:rPr>
          <w:spacing w:val="-10"/>
          <w:w w:val="95"/>
        </w:rPr>
        <w:t> </w:t>
      </w:r>
      <w:r>
        <w:rPr>
          <w:w w:val="95"/>
        </w:rPr>
        <w:t>humana por el </w:t>
      </w:r>
      <w:r>
        <w:rPr>
          <w:spacing w:val="-2"/>
          <w:w w:val="95"/>
        </w:rPr>
        <w:t>hombre </w:t>
      </w:r>
      <w:r>
        <w:rPr>
          <w:w w:val="95"/>
        </w:rPr>
        <w:t>mismo; es </w:t>
      </w:r>
      <w:r>
        <w:rPr>
          <w:spacing w:val="-5"/>
          <w:w w:val="95"/>
        </w:rPr>
        <w:t>decir, </w:t>
      </w:r>
      <w:r>
        <w:rPr>
          <w:w w:val="95"/>
        </w:rPr>
        <w:t>del desarrollo de una antropología práctica.</w:t>
      </w:r>
    </w:p>
    <w:p>
      <w:pPr>
        <w:pStyle w:val="BodyText"/>
        <w:spacing w:line="242" w:lineRule="auto"/>
        <w:ind w:left="1553" w:right="1552" w:firstLine="283"/>
        <w:jc w:val="both"/>
      </w:pPr>
      <w:r>
        <w:rPr>
          <w:w w:val="95"/>
        </w:rPr>
        <w:t>A</w:t>
      </w:r>
      <w:r>
        <w:rPr>
          <w:spacing w:val="-7"/>
          <w:w w:val="95"/>
        </w:rPr>
        <w:t> </w:t>
      </w:r>
      <w:r>
        <w:rPr>
          <w:w w:val="95"/>
        </w:rPr>
        <w:t>fines</w:t>
      </w:r>
      <w:r>
        <w:rPr>
          <w:spacing w:val="-7"/>
          <w:w w:val="95"/>
        </w:rPr>
        <w:t> </w:t>
      </w:r>
      <w:r>
        <w:rPr>
          <w:w w:val="95"/>
        </w:rPr>
        <w:t>del</w:t>
      </w:r>
      <w:r>
        <w:rPr>
          <w:spacing w:val="-7"/>
          <w:w w:val="95"/>
        </w:rPr>
        <w:t> </w:t>
      </w:r>
      <w:r>
        <w:rPr>
          <w:w w:val="95"/>
        </w:rPr>
        <w:t>siglo</w:t>
      </w:r>
      <w:r>
        <w:rPr>
          <w:spacing w:val="-7"/>
          <w:w w:val="95"/>
        </w:rPr>
        <w:t> </w:t>
      </w:r>
      <w:r>
        <w:rPr>
          <w:w w:val="95"/>
          <w:sz w:val="17"/>
        </w:rPr>
        <w:t>xix</w:t>
      </w:r>
      <w:r>
        <w:rPr>
          <w:w w:val="95"/>
        </w:rPr>
        <w:t>,</w:t>
      </w:r>
      <w:r>
        <w:rPr>
          <w:spacing w:val="-7"/>
          <w:w w:val="95"/>
        </w:rPr>
        <w:t> </w:t>
      </w:r>
      <w:r>
        <w:rPr>
          <w:w w:val="95"/>
        </w:rPr>
        <w:t>la</w:t>
      </w:r>
      <w:r>
        <w:rPr>
          <w:spacing w:val="-7"/>
          <w:w w:val="95"/>
        </w:rPr>
        <w:t> </w:t>
      </w:r>
      <w:r>
        <w:rPr>
          <w:w w:val="95"/>
        </w:rPr>
        <w:t>situación</w:t>
      </w:r>
      <w:r>
        <w:rPr>
          <w:spacing w:val="-7"/>
          <w:w w:val="95"/>
        </w:rPr>
        <w:t> </w:t>
      </w:r>
      <w:r>
        <w:rPr>
          <w:w w:val="95"/>
        </w:rPr>
        <w:t>epistemológica</w:t>
      </w:r>
      <w:r>
        <w:rPr>
          <w:spacing w:val="-7"/>
          <w:w w:val="95"/>
        </w:rPr>
        <w:t> </w:t>
      </w:r>
      <w:r>
        <w:rPr>
          <w:w w:val="95"/>
        </w:rPr>
        <w:t>de</w:t>
      </w:r>
      <w:r>
        <w:rPr>
          <w:spacing w:val="-7"/>
          <w:w w:val="95"/>
        </w:rPr>
        <w:t> </w:t>
      </w:r>
      <w:r>
        <w:rPr>
          <w:w w:val="95"/>
        </w:rPr>
        <w:t>la</w:t>
      </w:r>
      <w:r>
        <w:rPr>
          <w:spacing w:val="-7"/>
          <w:w w:val="95"/>
        </w:rPr>
        <w:t> </w:t>
      </w:r>
      <w:r>
        <w:rPr>
          <w:w w:val="95"/>
        </w:rPr>
        <w:t>antropología</w:t>
      </w:r>
      <w:r>
        <w:rPr>
          <w:spacing w:val="-7"/>
          <w:w w:val="95"/>
        </w:rPr>
        <w:t> </w:t>
      </w:r>
      <w:r>
        <w:rPr>
          <w:w w:val="95"/>
        </w:rPr>
        <w:t>presentaba un</w:t>
      </w:r>
      <w:r>
        <w:rPr>
          <w:spacing w:val="-9"/>
          <w:w w:val="95"/>
        </w:rPr>
        <w:t> </w:t>
      </w:r>
      <w:r>
        <w:rPr>
          <w:w w:val="95"/>
        </w:rPr>
        <w:t>panorama</w:t>
      </w:r>
      <w:r>
        <w:rPr>
          <w:spacing w:val="-8"/>
          <w:w w:val="95"/>
        </w:rPr>
        <w:t> </w:t>
      </w:r>
      <w:r>
        <w:rPr>
          <w:w w:val="95"/>
        </w:rPr>
        <w:t>caracterizado</w:t>
      </w:r>
      <w:r>
        <w:rPr>
          <w:spacing w:val="-9"/>
          <w:w w:val="95"/>
        </w:rPr>
        <w:t> </w:t>
      </w:r>
      <w:r>
        <w:rPr>
          <w:w w:val="95"/>
        </w:rPr>
        <w:t>por</w:t>
      </w:r>
      <w:r>
        <w:rPr>
          <w:spacing w:val="-8"/>
          <w:w w:val="95"/>
        </w:rPr>
        <w:t> </w:t>
      </w:r>
      <w:r>
        <w:rPr>
          <w:w w:val="95"/>
        </w:rPr>
        <w:t>una</w:t>
      </w:r>
      <w:r>
        <w:rPr>
          <w:spacing w:val="-9"/>
          <w:w w:val="95"/>
        </w:rPr>
        <w:t> </w:t>
      </w:r>
      <w:r>
        <w:rPr>
          <w:w w:val="95"/>
        </w:rPr>
        <w:t>doble</w:t>
      </w:r>
      <w:r>
        <w:rPr>
          <w:spacing w:val="-8"/>
          <w:w w:val="95"/>
        </w:rPr>
        <w:t> </w:t>
      </w:r>
      <w:r>
        <w:rPr>
          <w:w w:val="95"/>
        </w:rPr>
        <w:t>división.</w:t>
      </w:r>
      <w:r>
        <w:rPr>
          <w:spacing w:val="-8"/>
          <w:w w:val="95"/>
        </w:rPr>
        <w:t> </w:t>
      </w:r>
      <w:r>
        <w:rPr>
          <w:w w:val="95"/>
        </w:rPr>
        <w:t>Una</w:t>
      </w:r>
      <w:r>
        <w:rPr>
          <w:spacing w:val="-8"/>
          <w:w w:val="95"/>
        </w:rPr>
        <w:t> </w:t>
      </w:r>
      <w:r>
        <w:rPr>
          <w:w w:val="95"/>
        </w:rPr>
        <w:t>que</w:t>
      </w:r>
      <w:r>
        <w:rPr>
          <w:spacing w:val="-8"/>
          <w:w w:val="95"/>
        </w:rPr>
        <w:t> </w:t>
      </w:r>
      <w:r>
        <w:rPr>
          <w:w w:val="95"/>
        </w:rPr>
        <w:t>dividía</w:t>
      </w:r>
      <w:r>
        <w:rPr>
          <w:spacing w:val="-8"/>
          <w:w w:val="95"/>
        </w:rPr>
        <w:t> </w:t>
      </w:r>
      <w:r>
        <w:rPr>
          <w:w w:val="95"/>
        </w:rPr>
        <w:t>el</w:t>
      </w:r>
      <w:r>
        <w:rPr>
          <w:spacing w:val="-9"/>
          <w:w w:val="95"/>
        </w:rPr>
        <w:t> </w:t>
      </w:r>
      <w:r>
        <w:rPr>
          <w:w w:val="95"/>
        </w:rPr>
        <w:t>estudio</w:t>
      </w:r>
      <w:r>
        <w:rPr>
          <w:spacing w:val="-8"/>
          <w:w w:val="95"/>
        </w:rPr>
        <w:t> </w:t>
      </w:r>
      <w:r>
        <w:rPr>
          <w:w w:val="95"/>
        </w:rPr>
        <w:t>de la naturaleza biológica del </w:t>
      </w:r>
      <w:r>
        <w:rPr>
          <w:spacing w:val="-2"/>
          <w:w w:val="95"/>
        </w:rPr>
        <w:t>hombre </w:t>
      </w:r>
      <w:r>
        <w:rPr>
          <w:rFonts w:ascii="Times New Roman" w:hAnsi="Times New Roman"/>
          <w:i/>
          <w:w w:val="95"/>
        </w:rPr>
        <w:t>versus </w:t>
      </w:r>
      <w:r>
        <w:rPr>
          <w:w w:val="95"/>
        </w:rPr>
        <w:t>su contenido social; otra división que tomaría</w:t>
      </w:r>
      <w:r>
        <w:rPr>
          <w:spacing w:val="-14"/>
          <w:w w:val="95"/>
        </w:rPr>
        <w:t> </w:t>
      </w:r>
      <w:r>
        <w:rPr>
          <w:w w:val="95"/>
        </w:rPr>
        <w:t>por</w:t>
      </w:r>
      <w:r>
        <w:rPr>
          <w:spacing w:val="-14"/>
          <w:w w:val="95"/>
        </w:rPr>
        <w:t> </w:t>
      </w:r>
      <w:r>
        <w:rPr>
          <w:w w:val="95"/>
        </w:rPr>
        <w:t>separado</w:t>
      </w:r>
      <w:r>
        <w:rPr>
          <w:spacing w:val="-14"/>
          <w:w w:val="95"/>
        </w:rPr>
        <w:t> </w:t>
      </w:r>
      <w:r>
        <w:rPr>
          <w:w w:val="95"/>
        </w:rPr>
        <w:t>el</w:t>
      </w:r>
      <w:r>
        <w:rPr>
          <w:spacing w:val="-14"/>
          <w:w w:val="95"/>
        </w:rPr>
        <w:t> </w:t>
      </w:r>
      <w:r>
        <w:rPr>
          <w:w w:val="95"/>
        </w:rPr>
        <w:t>interés</w:t>
      </w:r>
      <w:r>
        <w:rPr>
          <w:spacing w:val="-14"/>
          <w:w w:val="95"/>
        </w:rPr>
        <w:t> </w:t>
      </w:r>
      <w:r>
        <w:rPr>
          <w:w w:val="95"/>
        </w:rPr>
        <w:t>epistemológico</w:t>
      </w:r>
      <w:r>
        <w:rPr>
          <w:spacing w:val="-14"/>
          <w:w w:val="95"/>
        </w:rPr>
        <w:t> </w:t>
      </w:r>
      <w:r>
        <w:rPr>
          <w:w w:val="95"/>
        </w:rPr>
        <w:t>de</w:t>
      </w:r>
      <w:r>
        <w:rPr>
          <w:spacing w:val="-14"/>
          <w:w w:val="95"/>
        </w:rPr>
        <w:t> </w:t>
      </w:r>
      <w:r>
        <w:rPr>
          <w:w w:val="95"/>
        </w:rPr>
        <w:t>la</w:t>
      </w:r>
      <w:r>
        <w:rPr>
          <w:spacing w:val="-14"/>
          <w:w w:val="95"/>
        </w:rPr>
        <w:t> </w:t>
      </w:r>
      <w:r>
        <w:rPr>
          <w:w w:val="95"/>
        </w:rPr>
        <w:t>observación</w:t>
      </w:r>
      <w:r>
        <w:rPr>
          <w:spacing w:val="-14"/>
          <w:w w:val="95"/>
        </w:rPr>
        <w:t> </w:t>
      </w:r>
      <w:r>
        <w:rPr>
          <w:w w:val="95"/>
        </w:rPr>
        <w:t>etnográfica</w:t>
      </w:r>
      <w:r>
        <w:rPr>
          <w:spacing w:val="-14"/>
          <w:w w:val="95"/>
        </w:rPr>
        <w:t> </w:t>
      </w:r>
      <w:r>
        <w:rPr>
          <w:w w:val="95"/>
        </w:rPr>
        <w:t>del fenómeno humano y en particular su</w:t>
      </w:r>
      <w:r>
        <w:rPr>
          <w:spacing w:val="-19"/>
          <w:w w:val="95"/>
        </w:rPr>
        <w:t> </w:t>
      </w:r>
      <w:r>
        <w:rPr>
          <w:w w:val="95"/>
        </w:rPr>
        <w:t>conocimiento.</w:t>
      </w:r>
    </w:p>
    <w:p>
      <w:pPr>
        <w:spacing w:after="0" w:line="242" w:lineRule="auto"/>
        <w:jc w:val="both"/>
        <w:sectPr>
          <w:footerReference w:type="default" r:id="rId139"/>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8442" w:val="left" w:leader="none"/>
        </w:tabs>
        <w:spacing w:before="72"/>
        <w:ind w:left="1837" w:right="1409" w:firstLine="1438"/>
        <w:jc w:val="left"/>
        <w:rPr>
          <w:sz w:val="19"/>
        </w:rPr>
      </w:pPr>
      <w:r>
        <w:rPr/>
        <w:pict>
          <v:line style="position:absolute;mso-position-horizontal-relative:page;mso-position-vertical-relative:paragraph;z-index:11152" from="15pt,-30.93273pt" to="0pt,-30.93273pt" stroked="true" strokeweight=".25pt" strokecolor="#000000">
            <w10:wrap type="none"/>
          </v:line>
        </w:pict>
      </w:r>
      <w:r>
        <w:rPr/>
        <w:pict>
          <v:line style="position:absolute;mso-position-horizontal-relative:page;mso-position-vertical-relative:paragraph;z-index:11176" from="494.71701pt,-30.93273pt" to="509.71701pt,-30.93273pt" stroked="true" strokeweight=".25pt" strokecolor="#000000">
            <w10:wrap type="none"/>
          </v:line>
        </w:pict>
      </w:r>
      <w:r>
        <w:rPr>
          <w:rFonts w:ascii="Times New Roman" w:hAnsi="Times New Roman"/>
          <w:i/>
          <w:w w:val="90"/>
          <w:sz w:val="19"/>
        </w:rPr>
        <w:t>Despliegue del disposittivo del dominio concepttual</w:t>
      </w:r>
      <w:r>
        <w:rPr>
          <w:rFonts w:ascii="Times New Roman" w:hAnsi="Times New Roman"/>
          <w:i/>
          <w:spacing w:val="-5"/>
          <w:w w:val="90"/>
          <w:sz w:val="19"/>
        </w:rPr>
        <w:t> </w:t>
      </w:r>
      <w:r>
        <w:rPr>
          <w:rFonts w:ascii="Times New Roman" w:hAnsi="Times New Roman"/>
          <w:i/>
          <w:w w:val="90"/>
          <w:sz w:val="19"/>
        </w:rPr>
        <w:t>y</w:t>
      </w:r>
      <w:r>
        <w:rPr>
          <w:rFonts w:ascii="Times New Roman" w:hAnsi="Times New Roman"/>
          <w:i/>
          <w:spacing w:val="-1"/>
          <w:w w:val="90"/>
          <w:sz w:val="19"/>
        </w:rPr>
        <w:t> </w:t>
      </w:r>
      <w:r>
        <w:rPr>
          <w:rFonts w:ascii="Times New Roman" w:hAnsi="Times New Roman"/>
          <w:i/>
          <w:w w:val="90"/>
          <w:sz w:val="19"/>
        </w:rPr>
        <w:t>mettodológico...</w:t>
        <w:tab/>
      </w:r>
      <w:r>
        <w:rPr>
          <w:w w:val="95"/>
          <w:sz w:val="19"/>
        </w:rPr>
        <w:t>79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1" w:firstLine="283"/>
        <w:jc w:val="both"/>
      </w:pPr>
      <w:r>
        <w:rPr>
          <w:w w:val="95"/>
        </w:rPr>
        <w:t>La</w:t>
      </w:r>
      <w:r>
        <w:rPr>
          <w:spacing w:val="-22"/>
          <w:w w:val="95"/>
        </w:rPr>
        <w:t> </w:t>
      </w:r>
      <w:r>
        <w:rPr>
          <w:w w:val="95"/>
        </w:rPr>
        <w:t>primera</w:t>
      </w:r>
      <w:r>
        <w:rPr>
          <w:spacing w:val="-21"/>
          <w:w w:val="95"/>
        </w:rPr>
        <w:t> </w:t>
      </w:r>
      <w:r>
        <w:rPr>
          <w:w w:val="95"/>
        </w:rPr>
        <w:t>división</w:t>
      </w:r>
      <w:r>
        <w:rPr>
          <w:spacing w:val="-21"/>
          <w:w w:val="95"/>
        </w:rPr>
        <w:t> </w:t>
      </w:r>
      <w:r>
        <w:rPr>
          <w:w w:val="95"/>
        </w:rPr>
        <w:t>corresponde</w:t>
      </w:r>
      <w:r>
        <w:rPr>
          <w:spacing w:val="-21"/>
          <w:w w:val="95"/>
        </w:rPr>
        <w:t> </w:t>
      </w:r>
      <w:r>
        <w:rPr>
          <w:w w:val="95"/>
        </w:rPr>
        <w:t>a</w:t>
      </w:r>
      <w:r>
        <w:rPr>
          <w:spacing w:val="-22"/>
          <w:w w:val="95"/>
        </w:rPr>
        <w:t> </w:t>
      </w:r>
      <w:r>
        <w:rPr>
          <w:w w:val="95"/>
        </w:rPr>
        <w:t>la</w:t>
      </w:r>
      <w:r>
        <w:rPr>
          <w:spacing w:val="-21"/>
          <w:w w:val="95"/>
        </w:rPr>
        <w:t> </w:t>
      </w:r>
      <w:r>
        <w:rPr>
          <w:w w:val="95"/>
        </w:rPr>
        <w:t>clásica</w:t>
      </w:r>
      <w:r>
        <w:rPr>
          <w:spacing w:val="-21"/>
          <w:w w:val="95"/>
        </w:rPr>
        <w:t> </w:t>
      </w:r>
      <w:r>
        <w:rPr>
          <w:w w:val="95"/>
        </w:rPr>
        <w:t>división</w:t>
      </w:r>
      <w:r>
        <w:rPr>
          <w:spacing w:val="-21"/>
          <w:w w:val="95"/>
        </w:rPr>
        <w:t> </w:t>
      </w:r>
      <w:r>
        <w:rPr>
          <w:w w:val="95"/>
        </w:rPr>
        <w:t>epistemológica</w:t>
      </w:r>
      <w:r>
        <w:rPr>
          <w:spacing w:val="-21"/>
          <w:w w:val="95"/>
        </w:rPr>
        <w:t> </w:t>
      </w:r>
      <w:r>
        <w:rPr>
          <w:w w:val="95"/>
        </w:rPr>
        <w:t>que</w:t>
      </w:r>
      <w:r>
        <w:rPr>
          <w:spacing w:val="-21"/>
          <w:w w:val="95"/>
        </w:rPr>
        <w:t> </w:t>
      </w:r>
      <w:r>
        <w:rPr>
          <w:w w:val="95"/>
        </w:rPr>
        <w:t>se</w:t>
      </w:r>
      <w:r>
        <w:rPr>
          <w:spacing w:val="-22"/>
          <w:w w:val="95"/>
        </w:rPr>
        <w:t> </w:t>
      </w:r>
      <w:r>
        <w:rPr>
          <w:w w:val="95"/>
        </w:rPr>
        <w:t>fue conformando y consolidando en la modernidad consistente en dividir el</w:t>
      </w:r>
      <w:r>
        <w:rPr>
          <w:spacing w:val="-29"/>
          <w:w w:val="95"/>
        </w:rPr>
        <w:t> </w:t>
      </w:r>
      <w:r>
        <w:rPr>
          <w:w w:val="95"/>
        </w:rPr>
        <w:t>estudio de</w:t>
      </w:r>
      <w:r>
        <w:rPr>
          <w:spacing w:val="-22"/>
          <w:w w:val="95"/>
        </w:rPr>
        <w:t> </w:t>
      </w:r>
      <w:r>
        <w:rPr>
          <w:w w:val="95"/>
        </w:rPr>
        <w:t>los</w:t>
      </w:r>
      <w:r>
        <w:rPr>
          <w:spacing w:val="-22"/>
          <w:w w:val="95"/>
        </w:rPr>
        <w:t> </w:t>
      </w:r>
      <w:r>
        <w:rPr>
          <w:w w:val="95"/>
        </w:rPr>
        <w:t>fenómenos</w:t>
      </w:r>
      <w:r>
        <w:rPr>
          <w:spacing w:val="-22"/>
          <w:w w:val="95"/>
        </w:rPr>
        <w:t> </w:t>
      </w:r>
      <w:r>
        <w:rPr>
          <w:w w:val="95"/>
        </w:rPr>
        <w:t>en</w:t>
      </w:r>
      <w:r>
        <w:rPr>
          <w:spacing w:val="-22"/>
          <w:w w:val="95"/>
        </w:rPr>
        <w:t> </w:t>
      </w:r>
      <w:r>
        <w:rPr>
          <w:w w:val="95"/>
        </w:rPr>
        <w:t>sus</w:t>
      </w:r>
      <w:r>
        <w:rPr>
          <w:spacing w:val="-22"/>
          <w:w w:val="95"/>
        </w:rPr>
        <w:t> </w:t>
      </w:r>
      <w:r>
        <w:rPr>
          <w:spacing w:val="-3"/>
          <w:w w:val="95"/>
        </w:rPr>
        <w:t>variantes</w:t>
      </w:r>
      <w:r>
        <w:rPr>
          <w:spacing w:val="-22"/>
          <w:w w:val="95"/>
        </w:rPr>
        <w:t> </w:t>
      </w:r>
      <w:r>
        <w:rPr>
          <w:spacing w:val="-3"/>
          <w:w w:val="95"/>
        </w:rPr>
        <w:t>naturales</w:t>
      </w:r>
      <w:r>
        <w:rPr>
          <w:spacing w:val="-22"/>
          <w:w w:val="95"/>
        </w:rPr>
        <w:t> </w:t>
      </w:r>
      <w:r>
        <w:rPr>
          <w:w w:val="95"/>
        </w:rPr>
        <w:t>y</w:t>
      </w:r>
      <w:r>
        <w:rPr>
          <w:spacing w:val="-22"/>
          <w:w w:val="95"/>
        </w:rPr>
        <w:t> </w:t>
      </w:r>
      <w:r>
        <w:rPr>
          <w:spacing w:val="-3"/>
          <w:w w:val="95"/>
        </w:rPr>
        <w:t>sociales.</w:t>
      </w:r>
      <w:r>
        <w:rPr>
          <w:spacing w:val="-22"/>
          <w:w w:val="95"/>
        </w:rPr>
        <w:t> </w:t>
      </w:r>
      <w:r>
        <w:rPr>
          <w:w w:val="95"/>
        </w:rPr>
        <w:t>Esta</w:t>
      </w:r>
      <w:r>
        <w:rPr>
          <w:spacing w:val="-22"/>
          <w:w w:val="95"/>
        </w:rPr>
        <w:t> </w:t>
      </w:r>
      <w:r>
        <w:rPr>
          <w:spacing w:val="-3"/>
          <w:w w:val="95"/>
        </w:rPr>
        <w:t>división</w:t>
      </w:r>
      <w:r>
        <w:rPr>
          <w:spacing w:val="-22"/>
          <w:w w:val="95"/>
        </w:rPr>
        <w:t> </w:t>
      </w:r>
      <w:r>
        <w:rPr>
          <w:w w:val="95"/>
        </w:rPr>
        <w:t>se</w:t>
      </w:r>
      <w:r>
        <w:rPr>
          <w:spacing w:val="-22"/>
          <w:w w:val="95"/>
        </w:rPr>
        <w:t> </w:t>
      </w:r>
      <w:r>
        <w:rPr>
          <w:spacing w:val="-3"/>
          <w:w w:val="95"/>
        </w:rPr>
        <w:t>corresponde </w:t>
      </w:r>
      <w:r>
        <w:rPr/>
        <w:t>con</w:t>
      </w:r>
      <w:r>
        <w:rPr>
          <w:spacing w:val="-25"/>
        </w:rPr>
        <w:t> </w:t>
      </w:r>
      <w:r>
        <w:rPr/>
        <w:t>aquella</w:t>
      </w:r>
      <w:r>
        <w:rPr>
          <w:spacing w:val="-25"/>
        </w:rPr>
        <w:t> </w:t>
      </w:r>
      <w:r>
        <w:rPr/>
        <w:t>epistemología</w:t>
      </w:r>
      <w:r>
        <w:rPr>
          <w:spacing w:val="-25"/>
        </w:rPr>
        <w:t> </w:t>
      </w:r>
      <w:r>
        <w:rPr/>
        <w:t>política</w:t>
      </w:r>
      <w:r>
        <w:rPr>
          <w:spacing w:val="-25"/>
        </w:rPr>
        <w:t> </w:t>
      </w:r>
      <w:r>
        <w:rPr/>
        <w:t>que</w:t>
      </w:r>
      <w:r>
        <w:rPr>
          <w:spacing w:val="-25"/>
        </w:rPr>
        <w:t> </w:t>
      </w:r>
      <w:r>
        <w:rPr/>
        <w:t>considera</w:t>
      </w:r>
      <w:r>
        <w:rPr>
          <w:spacing w:val="-25"/>
        </w:rPr>
        <w:t> </w:t>
      </w:r>
      <w:r>
        <w:rPr/>
        <w:t>a</w:t>
      </w:r>
      <w:r>
        <w:rPr>
          <w:spacing w:val="-25"/>
        </w:rPr>
        <w:t> </w:t>
      </w:r>
      <w:r>
        <w:rPr/>
        <w:t>la</w:t>
      </w:r>
      <w:r>
        <w:rPr>
          <w:spacing w:val="-25"/>
        </w:rPr>
        <w:t> </w:t>
      </w:r>
      <w:r>
        <w:rPr/>
        <w:t>naturaleza</w:t>
      </w:r>
      <w:r>
        <w:rPr>
          <w:spacing w:val="-24"/>
        </w:rPr>
        <w:t> </w:t>
      </w:r>
      <w:r>
        <w:rPr/>
        <w:t>única</w:t>
      </w:r>
      <w:r>
        <w:rPr>
          <w:spacing w:val="-25"/>
        </w:rPr>
        <w:t> </w:t>
      </w:r>
      <w:r>
        <w:rPr/>
        <w:t>y</w:t>
      </w:r>
      <w:r>
        <w:rPr>
          <w:spacing w:val="-25"/>
        </w:rPr>
        <w:t> </w:t>
      </w:r>
      <w:r>
        <w:rPr/>
        <w:t>a</w:t>
      </w:r>
      <w:r>
        <w:rPr>
          <w:spacing w:val="-25"/>
        </w:rPr>
        <w:t> </w:t>
      </w:r>
      <w:r>
        <w:rPr/>
        <w:t>la</w:t>
      </w:r>
      <w:r>
        <w:rPr>
          <w:spacing w:val="-25"/>
        </w:rPr>
        <w:t> </w:t>
      </w:r>
      <w:r>
        <w:rPr/>
        <w:t>so- </w:t>
      </w:r>
      <w:r>
        <w:rPr>
          <w:w w:val="95"/>
        </w:rPr>
        <w:t>ciedad relativizada </w:t>
      </w:r>
      <w:r>
        <w:rPr>
          <w:spacing w:val="-3"/>
          <w:w w:val="95"/>
        </w:rPr>
        <w:t>(Latour, </w:t>
      </w:r>
      <w:r>
        <w:rPr>
          <w:w w:val="95"/>
        </w:rPr>
        <w:t>1991; Arellano, 2011a). Esta división se concreta en </w:t>
      </w:r>
      <w:r>
        <w:rPr/>
        <w:t>elegir</w:t>
      </w:r>
      <w:r>
        <w:rPr>
          <w:spacing w:val="-19"/>
        </w:rPr>
        <w:t> </w:t>
      </w:r>
      <w:r>
        <w:rPr/>
        <w:t>como</w:t>
      </w:r>
      <w:r>
        <w:rPr>
          <w:spacing w:val="-19"/>
        </w:rPr>
        <w:t> </w:t>
      </w:r>
      <w:r>
        <w:rPr/>
        <w:t>objeto</w:t>
      </w:r>
      <w:r>
        <w:rPr>
          <w:spacing w:val="-19"/>
        </w:rPr>
        <w:t> </w:t>
      </w:r>
      <w:r>
        <w:rPr/>
        <w:t>de</w:t>
      </w:r>
      <w:r>
        <w:rPr>
          <w:spacing w:val="-19"/>
        </w:rPr>
        <w:t> </w:t>
      </w:r>
      <w:r>
        <w:rPr/>
        <w:t>estudio</w:t>
      </w:r>
      <w:r>
        <w:rPr>
          <w:spacing w:val="-19"/>
        </w:rPr>
        <w:t> </w:t>
      </w:r>
      <w:r>
        <w:rPr/>
        <w:t>la</w:t>
      </w:r>
      <w:r>
        <w:rPr>
          <w:spacing w:val="-19"/>
        </w:rPr>
        <w:t> </w:t>
      </w:r>
      <w:r>
        <w:rPr/>
        <w:t>biología</w:t>
      </w:r>
      <w:r>
        <w:rPr>
          <w:spacing w:val="-19"/>
        </w:rPr>
        <w:t> </w:t>
      </w:r>
      <w:r>
        <w:rPr/>
        <w:t>del</w:t>
      </w:r>
      <w:r>
        <w:rPr>
          <w:spacing w:val="-19"/>
        </w:rPr>
        <w:t> </w:t>
      </w:r>
      <w:r>
        <w:rPr/>
        <w:t>ser</w:t>
      </w:r>
      <w:r>
        <w:rPr>
          <w:spacing w:val="-19"/>
        </w:rPr>
        <w:t> </w:t>
      </w:r>
      <w:r>
        <w:rPr/>
        <w:t>humano</w:t>
      </w:r>
      <w:r>
        <w:rPr>
          <w:spacing w:val="-19"/>
        </w:rPr>
        <w:t> </w:t>
      </w:r>
      <w:r>
        <w:rPr/>
        <w:t>emparentado</w:t>
      </w:r>
      <w:r>
        <w:rPr>
          <w:spacing w:val="-19"/>
        </w:rPr>
        <w:t> </w:t>
      </w:r>
      <w:r>
        <w:rPr/>
        <w:t>con</w:t>
      </w:r>
      <w:r>
        <w:rPr>
          <w:spacing w:val="-19"/>
        </w:rPr>
        <w:t> </w:t>
      </w:r>
      <w:r>
        <w:rPr/>
        <w:t>los </w:t>
      </w:r>
      <w:r>
        <w:rPr>
          <w:w w:val="95"/>
        </w:rPr>
        <w:t>animales para tratar de entender el fenómeno de la hominización, denominada </w:t>
      </w:r>
      <w:r>
        <w:rPr/>
        <w:t>antropología</w:t>
      </w:r>
      <w:r>
        <w:rPr>
          <w:spacing w:val="-25"/>
        </w:rPr>
        <w:t> </w:t>
      </w:r>
      <w:r>
        <w:rPr/>
        <w:t>biológica,</w:t>
      </w:r>
      <w:r>
        <w:rPr>
          <w:spacing w:val="-25"/>
        </w:rPr>
        <w:t> </w:t>
      </w:r>
      <w:r>
        <w:rPr/>
        <w:t>o</w:t>
      </w:r>
      <w:r>
        <w:rPr>
          <w:spacing w:val="-25"/>
        </w:rPr>
        <w:t> </w:t>
      </w:r>
      <w:r>
        <w:rPr/>
        <w:t>las</w:t>
      </w:r>
      <w:r>
        <w:rPr>
          <w:spacing w:val="-25"/>
        </w:rPr>
        <w:t> </w:t>
      </w:r>
      <w:r>
        <w:rPr/>
        <w:t>condiciones</w:t>
      </w:r>
      <w:r>
        <w:rPr>
          <w:spacing w:val="-25"/>
        </w:rPr>
        <w:t> </w:t>
      </w:r>
      <w:r>
        <w:rPr/>
        <w:t>de</w:t>
      </w:r>
      <w:r>
        <w:rPr>
          <w:spacing w:val="-25"/>
        </w:rPr>
        <w:t> </w:t>
      </w:r>
      <w:r>
        <w:rPr/>
        <w:t>vida</w:t>
      </w:r>
      <w:r>
        <w:rPr>
          <w:spacing w:val="-25"/>
        </w:rPr>
        <w:t> </w:t>
      </w:r>
      <w:r>
        <w:rPr/>
        <w:t>social</w:t>
      </w:r>
      <w:r>
        <w:rPr>
          <w:spacing w:val="-25"/>
        </w:rPr>
        <w:t> </w:t>
      </w:r>
      <w:r>
        <w:rPr/>
        <w:t>propia</w:t>
      </w:r>
      <w:r>
        <w:rPr>
          <w:spacing w:val="-25"/>
        </w:rPr>
        <w:t> </w:t>
      </w:r>
      <w:r>
        <w:rPr/>
        <w:t>de</w:t>
      </w:r>
      <w:r>
        <w:rPr>
          <w:spacing w:val="-25"/>
        </w:rPr>
        <w:t> </w:t>
      </w:r>
      <w:r>
        <w:rPr/>
        <w:t>los</w:t>
      </w:r>
      <w:r>
        <w:rPr>
          <w:spacing w:val="-25"/>
        </w:rPr>
        <w:t> </w:t>
      </w:r>
      <w:r>
        <w:rPr/>
        <w:t>colectivos humanos</w:t>
      </w:r>
      <w:r>
        <w:rPr>
          <w:spacing w:val="-15"/>
        </w:rPr>
        <w:t> </w:t>
      </w:r>
      <w:r>
        <w:rPr/>
        <w:t>para</w:t>
      </w:r>
      <w:r>
        <w:rPr>
          <w:spacing w:val="-15"/>
        </w:rPr>
        <w:t> </w:t>
      </w:r>
      <w:r>
        <w:rPr/>
        <w:t>tratar</w:t>
      </w:r>
      <w:r>
        <w:rPr>
          <w:spacing w:val="-15"/>
        </w:rPr>
        <w:t> </w:t>
      </w:r>
      <w:r>
        <w:rPr/>
        <w:t>de</w:t>
      </w:r>
      <w:r>
        <w:rPr>
          <w:spacing w:val="-15"/>
        </w:rPr>
        <w:t> </w:t>
      </w:r>
      <w:r>
        <w:rPr/>
        <w:t>elucidar</w:t>
      </w:r>
      <w:r>
        <w:rPr>
          <w:spacing w:val="-15"/>
        </w:rPr>
        <w:t> </w:t>
      </w:r>
      <w:r>
        <w:rPr/>
        <w:t>la</w:t>
      </w:r>
      <w:r>
        <w:rPr>
          <w:spacing w:val="-15"/>
        </w:rPr>
        <w:t> </w:t>
      </w:r>
      <w:r>
        <w:rPr/>
        <w:t>humanización,</w:t>
      </w:r>
      <w:r>
        <w:rPr>
          <w:spacing w:val="-14"/>
        </w:rPr>
        <w:t> </w:t>
      </w:r>
      <w:r>
        <w:rPr/>
        <w:t>denominada</w:t>
      </w:r>
      <w:r>
        <w:rPr>
          <w:spacing w:val="-14"/>
        </w:rPr>
        <w:t> </w:t>
      </w:r>
      <w:r>
        <w:rPr/>
        <w:t>etnología.</w:t>
      </w:r>
      <w:r>
        <w:rPr>
          <w:spacing w:val="-15"/>
        </w:rPr>
        <w:t> </w:t>
      </w:r>
      <w:r>
        <w:rPr/>
        <w:t>Sin embargo,</w:t>
      </w:r>
      <w:r>
        <w:rPr>
          <w:spacing w:val="-12"/>
        </w:rPr>
        <w:t> </w:t>
      </w:r>
      <w:r>
        <w:rPr/>
        <w:t>vale</w:t>
      </w:r>
      <w:r>
        <w:rPr>
          <w:spacing w:val="-12"/>
        </w:rPr>
        <w:t> </w:t>
      </w:r>
      <w:r>
        <w:rPr/>
        <w:t>la</w:t>
      </w:r>
      <w:r>
        <w:rPr>
          <w:spacing w:val="-12"/>
        </w:rPr>
        <w:t> </w:t>
      </w:r>
      <w:r>
        <w:rPr/>
        <w:t>pena</w:t>
      </w:r>
      <w:r>
        <w:rPr>
          <w:spacing w:val="-12"/>
        </w:rPr>
        <w:t> </w:t>
      </w:r>
      <w:r>
        <w:rPr/>
        <w:t>aclarar</w:t>
      </w:r>
      <w:r>
        <w:rPr>
          <w:spacing w:val="-12"/>
        </w:rPr>
        <w:t> </w:t>
      </w:r>
      <w:r>
        <w:rPr/>
        <w:t>que</w:t>
      </w:r>
      <w:r>
        <w:rPr>
          <w:spacing w:val="-12"/>
        </w:rPr>
        <w:t> </w:t>
      </w:r>
      <w:r>
        <w:rPr/>
        <w:t>para</w:t>
      </w:r>
      <w:r>
        <w:rPr>
          <w:spacing w:val="-12"/>
        </w:rPr>
        <w:t> </w:t>
      </w:r>
      <w:r>
        <w:rPr>
          <w:spacing w:val="-5"/>
        </w:rPr>
        <w:t>Topinard</w:t>
      </w:r>
      <w:r>
        <w:rPr>
          <w:spacing w:val="-12"/>
        </w:rPr>
        <w:t> </w:t>
      </w:r>
      <w:r>
        <w:rPr/>
        <w:t>y</w:t>
      </w:r>
      <w:r>
        <w:rPr>
          <w:spacing w:val="-12"/>
        </w:rPr>
        <w:t> </w:t>
      </w:r>
      <w:r>
        <w:rPr/>
        <w:t>la</w:t>
      </w:r>
      <w:r>
        <w:rPr>
          <w:spacing w:val="-12"/>
        </w:rPr>
        <w:t> </w:t>
      </w:r>
      <w:r>
        <w:rPr>
          <w:sz w:val="17"/>
        </w:rPr>
        <w:t>sap</w:t>
      </w:r>
      <w:r>
        <w:rPr/>
        <w:t>,</w:t>
      </w:r>
      <w:r>
        <w:rPr>
          <w:spacing w:val="-12"/>
        </w:rPr>
        <w:t> </w:t>
      </w:r>
      <w:r>
        <w:rPr/>
        <w:t>la</w:t>
      </w:r>
      <w:r>
        <w:rPr>
          <w:spacing w:val="-12"/>
        </w:rPr>
        <w:t> </w:t>
      </w:r>
      <w:r>
        <w:rPr/>
        <w:t>antropología</w:t>
      </w:r>
      <w:r>
        <w:rPr>
          <w:spacing w:val="-12"/>
        </w:rPr>
        <w:t> </w:t>
      </w:r>
      <w:r>
        <w:rPr/>
        <w:t>tenía </w:t>
      </w:r>
      <w:r>
        <w:rPr>
          <w:w w:val="95"/>
        </w:rPr>
        <w:t>dos, digamos, sub-disciplinas, pero no dos disciplinas: la antropología biológica </w:t>
      </w:r>
      <w:r>
        <w:rPr/>
        <w:t>y</w:t>
      </w:r>
      <w:r>
        <w:rPr>
          <w:spacing w:val="-28"/>
        </w:rPr>
        <w:t> </w:t>
      </w:r>
      <w:r>
        <w:rPr/>
        <w:t>la</w:t>
      </w:r>
      <w:r>
        <w:rPr>
          <w:spacing w:val="-28"/>
        </w:rPr>
        <w:t> </w:t>
      </w:r>
      <w:r>
        <w:rPr/>
        <w:t>etnología.</w:t>
      </w:r>
    </w:p>
    <w:p>
      <w:pPr>
        <w:pStyle w:val="BodyText"/>
        <w:spacing w:line="242" w:lineRule="auto"/>
        <w:ind w:left="1553" w:right="1553" w:firstLine="283"/>
        <w:jc w:val="both"/>
      </w:pPr>
      <w:r>
        <w:rPr/>
        <w:t>La</w:t>
      </w:r>
      <w:r>
        <w:rPr>
          <w:spacing w:val="-16"/>
        </w:rPr>
        <w:t> </w:t>
      </w:r>
      <w:r>
        <w:rPr/>
        <w:t>segunda</w:t>
      </w:r>
      <w:r>
        <w:rPr>
          <w:spacing w:val="-16"/>
        </w:rPr>
        <w:t> </w:t>
      </w:r>
      <w:r>
        <w:rPr/>
        <w:t>división</w:t>
      </w:r>
      <w:r>
        <w:rPr>
          <w:spacing w:val="-15"/>
        </w:rPr>
        <w:t> </w:t>
      </w:r>
      <w:r>
        <w:rPr/>
        <w:t>se</w:t>
      </w:r>
      <w:r>
        <w:rPr>
          <w:spacing w:val="-16"/>
        </w:rPr>
        <w:t> </w:t>
      </w:r>
      <w:r>
        <w:rPr>
          <w:spacing w:val="-3"/>
        </w:rPr>
        <w:t>expresaba</w:t>
      </w:r>
      <w:r>
        <w:rPr>
          <w:spacing w:val="-15"/>
        </w:rPr>
        <w:t> </w:t>
      </w:r>
      <w:r>
        <w:rPr/>
        <w:t>en</w:t>
      </w:r>
      <w:r>
        <w:rPr>
          <w:spacing w:val="-16"/>
        </w:rPr>
        <w:t> </w:t>
      </w:r>
      <w:r>
        <w:rPr/>
        <w:t>la</w:t>
      </w:r>
      <w:r>
        <w:rPr>
          <w:spacing w:val="-16"/>
        </w:rPr>
        <w:t> </w:t>
      </w:r>
      <w:r>
        <w:rPr/>
        <w:t>implementación</w:t>
      </w:r>
      <w:r>
        <w:rPr>
          <w:spacing w:val="-15"/>
        </w:rPr>
        <w:t> </w:t>
      </w:r>
      <w:r>
        <w:rPr/>
        <w:t>y</w:t>
      </w:r>
      <w:r>
        <w:rPr>
          <w:spacing w:val="-15"/>
        </w:rPr>
        <w:t> </w:t>
      </w:r>
      <w:r>
        <w:rPr/>
        <w:t>reflexión</w:t>
      </w:r>
      <w:r>
        <w:rPr>
          <w:spacing w:val="-16"/>
        </w:rPr>
        <w:t> </w:t>
      </w:r>
      <w:r>
        <w:rPr/>
        <w:t>del</w:t>
      </w:r>
      <w:r>
        <w:rPr>
          <w:spacing w:val="-15"/>
        </w:rPr>
        <w:t> </w:t>
      </w:r>
      <w:r>
        <w:rPr/>
        <w:t>mé- todo</w:t>
      </w:r>
      <w:r>
        <w:rPr>
          <w:spacing w:val="-19"/>
        </w:rPr>
        <w:t> </w:t>
      </w:r>
      <w:r>
        <w:rPr/>
        <w:t>de</w:t>
      </w:r>
      <w:r>
        <w:rPr>
          <w:spacing w:val="-19"/>
        </w:rPr>
        <w:t> </w:t>
      </w:r>
      <w:r>
        <w:rPr/>
        <w:t>estudio</w:t>
      </w:r>
      <w:r>
        <w:rPr>
          <w:spacing w:val="-19"/>
        </w:rPr>
        <w:t> </w:t>
      </w:r>
      <w:r>
        <w:rPr/>
        <w:t>de</w:t>
      </w:r>
      <w:r>
        <w:rPr>
          <w:spacing w:val="-19"/>
        </w:rPr>
        <w:t> </w:t>
      </w:r>
      <w:r>
        <w:rPr/>
        <w:t>la</w:t>
      </w:r>
      <w:r>
        <w:rPr>
          <w:spacing w:val="-19"/>
        </w:rPr>
        <w:t> </w:t>
      </w:r>
      <w:r>
        <w:rPr/>
        <w:t>observación</w:t>
      </w:r>
      <w:r>
        <w:rPr>
          <w:spacing w:val="-19"/>
        </w:rPr>
        <w:t> </w:t>
      </w:r>
      <w:r>
        <w:rPr/>
        <w:t>erudita</w:t>
      </w:r>
      <w:r>
        <w:rPr>
          <w:spacing w:val="-19"/>
        </w:rPr>
        <w:t> </w:t>
      </w:r>
      <w:r>
        <w:rPr/>
        <w:t>del</w:t>
      </w:r>
      <w:r>
        <w:rPr>
          <w:spacing w:val="-19"/>
        </w:rPr>
        <w:t> </w:t>
      </w:r>
      <w:r>
        <w:rPr>
          <w:spacing w:val="-2"/>
        </w:rPr>
        <w:t>hombre</w:t>
      </w:r>
      <w:r>
        <w:rPr>
          <w:spacing w:val="-19"/>
        </w:rPr>
        <w:t> </w:t>
      </w:r>
      <w:r>
        <w:rPr/>
        <w:t>y</w:t>
      </w:r>
      <w:r>
        <w:rPr>
          <w:spacing w:val="-19"/>
        </w:rPr>
        <w:t> </w:t>
      </w:r>
      <w:r>
        <w:rPr/>
        <w:t>muy</w:t>
      </w:r>
      <w:r>
        <w:rPr>
          <w:spacing w:val="-19"/>
        </w:rPr>
        <w:t> </w:t>
      </w:r>
      <w:r>
        <w:rPr/>
        <w:t>cercana</w:t>
      </w:r>
      <w:r>
        <w:rPr>
          <w:spacing w:val="-19"/>
        </w:rPr>
        <w:t> </w:t>
      </w:r>
      <w:r>
        <w:rPr/>
        <w:t>al</w:t>
      </w:r>
      <w:r>
        <w:rPr>
          <w:spacing w:val="-19"/>
        </w:rPr>
        <w:t> </w:t>
      </w:r>
      <w:r>
        <w:rPr/>
        <w:t>interés </w:t>
      </w:r>
      <w:r>
        <w:rPr>
          <w:w w:val="95"/>
        </w:rPr>
        <w:t>etnológico</w:t>
      </w:r>
      <w:r>
        <w:rPr>
          <w:spacing w:val="-15"/>
          <w:w w:val="95"/>
        </w:rPr>
        <w:t> </w:t>
      </w:r>
      <w:r>
        <w:rPr>
          <w:w w:val="95"/>
        </w:rPr>
        <w:t>por</w:t>
      </w:r>
      <w:r>
        <w:rPr>
          <w:spacing w:val="-15"/>
          <w:w w:val="95"/>
        </w:rPr>
        <w:t> </w:t>
      </w:r>
      <w:r>
        <w:rPr>
          <w:w w:val="95"/>
        </w:rPr>
        <w:t>aprender</w:t>
      </w:r>
      <w:r>
        <w:rPr>
          <w:spacing w:val="-15"/>
          <w:w w:val="95"/>
        </w:rPr>
        <w:t> </w:t>
      </w:r>
      <w:r>
        <w:rPr>
          <w:w w:val="95"/>
        </w:rPr>
        <w:t>la</w:t>
      </w:r>
      <w:r>
        <w:rPr>
          <w:spacing w:val="-15"/>
          <w:w w:val="95"/>
        </w:rPr>
        <w:t> </w:t>
      </w:r>
      <w:r>
        <w:rPr>
          <w:w w:val="95"/>
        </w:rPr>
        <w:t>vida</w:t>
      </w:r>
      <w:r>
        <w:rPr>
          <w:spacing w:val="-15"/>
          <w:w w:val="95"/>
        </w:rPr>
        <w:t> </w:t>
      </w:r>
      <w:r>
        <w:rPr>
          <w:w w:val="95"/>
        </w:rPr>
        <w:t>social</w:t>
      </w:r>
      <w:r>
        <w:rPr>
          <w:spacing w:val="-15"/>
          <w:w w:val="95"/>
        </w:rPr>
        <w:t> </w:t>
      </w:r>
      <w:r>
        <w:rPr>
          <w:w w:val="95"/>
        </w:rPr>
        <w:t>de</w:t>
      </w:r>
      <w:r>
        <w:rPr>
          <w:spacing w:val="-15"/>
          <w:w w:val="95"/>
        </w:rPr>
        <w:t> </w:t>
      </w:r>
      <w:r>
        <w:rPr>
          <w:w w:val="95"/>
        </w:rPr>
        <w:t>los</w:t>
      </w:r>
      <w:r>
        <w:rPr>
          <w:spacing w:val="-15"/>
          <w:w w:val="95"/>
        </w:rPr>
        <w:t> </w:t>
      </w:r>
      <w:r>
        <w:rPr>
          <w:w w:val="95"/>
        </w:rPr>
        <w:t>colectivos</w:t>
      </w:r>
      <w:r>
        <w:rPr>
          <w:spacing w:val="-15"/>
          <w:w w:val="95"/>
        </w:rPr>
        <w:t> </w:t>
      </w:r>
      <w:r>
        <w:rPr>
          <w:w w:val="95"/>
        </w:rPr>
        <w:t>bajo</w:t>
      </w:r>
      <w:r>
        <w:rPr>
          <w:spacing w:val="-15"/>
          <w:w w:val="95"/>
        </w:rPr>
        <w:t> </w:t>
      </w:r>
      <w:r>
        <w:rPr>
          <w:w w:val="95"/>
        </w:rPr>
        <w:t>estudio;</w:t>
      </w:r>
      <w:r>
        <w:rPr>
          <w:spacing w:val="-15"/>
          <w:w w:val="95"/>
        </w:rPr>
        <w:t> </w:t>
      </w:r>
      <w:r>
        <w:rPr>
          <w:w w:val="95"/>
        </w:rPr>
        <w:t>este</w:t>
      </w:r>
      <w:r>
        <w:rPr>
          <w:spacing w:val="-15"/>
          <w:w w:val="95"/>
        </w:rPr>
        <w:t> </w:t>
      </w:r>
      <w:r>
        <w:rPr>
          <w:w w:val="95"/>
        </w:rPr>
        <w:t>método, </w:t>
      </w:r>
      <w:r>
        <w:rPr/>
        <w:t>al</w:t>
      </w:r>
      <w:r>
        <w:rPr>
          <w:spacing w:val="-15"/>
        </w:rPr>
        <w:t> </w:t>
      </w:r>
      <w:r>
        <w:rPr/>
        <w:t>no</w:t>
      </w:r>
      <w:r>
        <w:rPr>
          <w:spacing w:val="-15"/>
        </w:rPr>
        <w:t> </w:t>
      </w:r>
      <w:r>
        <w:rPr/>
        <w:t>ser</w:t>
      </w:r>
      <w:r>
        <w:rPr>
          <w:spacing w:val="-15"/>
        </w:rPr>
        <w:t> </w:t>
      </w:r>
      <w:r>
        <w:rPr/>
        <w:t>el</w:t>
      </w:r>
      <w:r>
        <w:rPr>
          <w:spacing w:val="-15"/>
        </w:rPr>
        <w:t> </w:t>
      </w:r>
      <w:r>
        <w:rPr/>
        <w:t>empleado</w:t>
      </w:r>
      <w:r>
        <w:rPr>
          <w:spacing w:val="-15"/>
        </w:rPr>
        <w:t> </w:t>
      </w:r>
      <w:r>
        <w:rPr/>
        <w:t>en</w:t>
      </w:r>
      <w:r>
        <w:rPr>
          <w:spacing w:val="-15"/>
        </w:rPr>
        <w:t> </w:t>
      </w:r>
      <w:r>
        <w:rPr/>
        <w:t>la</w:t>
      </w:r>
      <w:r>
        <w:rPr>
          <w:spacing w:val="-15"/>
        </w:rPr>
        <w:t> </w:t>
      </w:r>
      <w:r>
        <w:rPr/>
        <w:t>antropología</w:t>
      </w:r>
      <w:r>
        <w:rPr>
          <w:spacing w:val="-16"/>
        </w:rPr>
        <w:t> </w:t>
      </w:r>
      <w:r>
        <w:rPr/>
        <w:t>biológica,</w:t>
      </w:r>
      <w:r>
        <w:rPr>
          <w:spacing w:val="-15"/>
        </w:rPr>
        <w:t> </w:t>
      </w:r>
      <w:r>
        <w:rPr/>
        <w:t>presentaba</w:t>
      </w:r>
      <w:r>
        <w:rPr>
          <w:spacing w:val="-15"/>
        </w:rPr>
        <w:t> </w:t>
      </w:r>
      <w:r>
        <w:rPr/>
        <w:t>el</w:t>
      </w:r>
      <w:r>
        <w:rPr>
          <w:spacing w:val="-15"/>
        </w:rPr>
        <w:t> </w:t>
      </w:r>
      <w:r>
        <w:rPr/>
        <w:t>desafío</w:t>
      </w:r>
      <w:r>
        <w:rPr>
          <w:spacing w:val="-15"/>
        </w:rPr>
        <w:t> </w:t>
      </w:r>
      <w:r>
        <w:rPr/>
        <w:t>de</w:t>
      </w:r>
      <w:r>
        <w:rPr>
          <w:spacing w:val="-15"/>
        </w:rPr>
        <w:t> </w:t>
      </w:r>
      <w:r>
        <w:rPr/>
        <w:t>su </w:t>
      </w:r>
      <w:r>
        <w:rPr>
          <w:w w:val="95"/>
        </w:rPr>
        <w:t>legitimidad</w:t>
      </w:r>
      <w:r>
        <w:rPr>
          <w:spacing w:val="-9"/>
          <w:w w:val="95"/>
        </w:rPr>
        <w:t> </w:t>
      </w:r>
      <w:r>
        <w:rPr>
          <w:w w:val="95"/>
        </w:rPr>
        <w:t>como</w:t>
      </w:r>
      <w:r>
        <w:rPr>
          <w:spacing w:val="-9"/>
          <w:w w:val="95"/>
        </w:rPr>
        <w:t> </w:t>
      </w:r>
      <w:r>
        <w:rPr>
          <w:w w:val="95"/>
        </w:rPr>
        <w:t>instrumento</w:t>
      </w:r>
      <w:r>
        <w:rPr>
          <w:spacing w:val="-9"/>
          <w:w w:val="95"/>
        </w:rPr>
        <w:t> </w:t>
      </w:r>
      <w:r>
        <w:rPr>
          <w:w w:val="95"/>
        </w:rPr>
        <w:t>cognoscitivo</w:t>
      </w:r>
      <w:r>
        <w:rPr>
          <w:spacing w:val="-9"/>
          <w:w w:val="95"/>
        </w:rPr>
        <w:t> </w:t>
      </w:r>
      <w:r>
        <w:rPr>
          <w:w w:val="95"/>
        </w:rPr>
        <w:t>de</w:t>
      </w:r>
      <w:r>
        <w:rPr>
          <w:spacing w:val="-9"/>
          <w:w w:val="95"/>
        </w:rPr>
        <w:t> </w:t>
      </w:r>
      <w:r>
        <w:rPr>
          <w:w w:val="95"/>
        </w:rPr>
        <w:t>certezas.</w:t>
      </w:r>
      <w:r>
        <w:rPr>
          <w:spacing w:val="-9"/>
          <w:w w:val="95"/>
        </w:rPr>
        <w:t> </w:t>
      </w:r>
      <w:r>
        <w:rPr>
          <w:w w:val="95"/>
        </w:rPr>
        <w:t>En</w:t>
      </w:r>
      <w:r>
        <w:rPr>
          <w:spacing w:val="-9"/>
          <w:w w:val="95"/>
        </w:rPr>
        <w:t> </w:t>
      </w:r>
      <w:r>
        <w:rPr>
          <w:w w:val="95"/>
        </w:rPr>
        <w:t>términos</w:t>
      </w:r>
      <w:r>
        <w:rPr>
          <w:spacing w:val="-9"/>
          <w:w w:val="95"/>
        </w:rPr>
        <w:t> </w:t>
      </w:r>
      <w:r>
        <w:rPr>
          <w:w w:val="95"/>
        </w:rPr>
        <w:t>de</w:t>
      </w:r>
      <w:r>
        <w:rPr>
          <w:spacing w:val="-9"/>
          <w:w w:val="95"/>
        </w:rPr>
        <w:t> </w:t>
      </w:r>
      <w:r>
        <w:rPr>
          <w:w w:val="95"/>
        </w:rPr>
        <w:t>método, la antropología biológica no requería sino continuar perfeccionando el método de</w:t>
      </w:r>
      <w:r>
        <w:rPr>
          <w:spacing w:val="-9"/>
          <w:w w:val="95"/>
        </w:rPr>
        <w:t> </w:t>
      </w:r>
      <w:r>
        <w:rPr>
          <w:w w:val="95"/>
        </w:rPr>
        <w:t>observación</w:t>
      </w:r>
      <w:r>
        <w:rPr>
          <w:spacing w:val="-9"/>
          <w:w w:val="95"/>
        </w:rPr>
        <w:t> </w:t>
      </w:r>
      <w:r>
        <w:rPr>
          <w:w w:val="95"/>
        </w:rPr>
        <w:t>naturalista,</w:t>
      </w:r>
      <w:r>
        <w:rPr>
          <w:spacing w:val="-8"/>
          <w:w w:val="95"/>
        </w:rPr>
        <w:t> </w:t>
      </w:r>
      <w:r>
        <w:rPr>
          <w:w w:val="95"/>
        </w:rPr>
        <w:t>extrapolable</w:t>
      </w:r>
      <w:r>
        <w:rPr>
          <w:spacing w:val="-9"/>
          <w:w w:val="95"/>
        </w:rPr>
        <w:t> </w:t>
      </w:r>
      <w:r>
        <w:rPr>
          <w:w w:val="95"/>
        </w:rPr>
        <w:t>en</w:t>
      </w:r>
      <w:r>
        <w:rPr>
          <w:spacing w:val="-9"/>
          <w:w w:val="95"/>
        </w:rPr>
        <w:t> </w:t>
      </w:r>
      <w:r>
        <w:rPr>
          <w:w w:val="95"/>
        </w:rPr>
        <w:t>la</w:t>
      </w:r>
      <w:r>
        <w:rPr>
          <w:spacing w:val="-9"/>
          <w:w w:val="95"/>
        </w:rPr>
        <w:t> </w:t>
      </w:r>
      <w:r>
        <w:rPr>
          <w:w w:val="95"/>
        </w:rPr>
        <w:t>medicina.</w:t>
      </w:r>
    </w:p>
    <w:p>
      <w:pPr>
        <w:pStyle w:val="BodyText"/>
        <w:spacing w:line="242" w:lineRule="auto"/>
        <w:ind w:left="1553" w:right="1551" w:firstLine="283"/>
        <w:jc w:val="both"/>
      </w:pPr>
      <w:r>
        <w:rPr/>
        <w:t>El</w:t>
      </w:r>
      <w:r>
        <w:rPr>
          <w:spacing w:val="-18"/>
        </w:rPr>
        <w:t> </w:t>
      </w:r>
      <w:r>
        <w:rPr/>
        <w:t>cuidado</w:t>
      </w:r>
      <w:r>
        <w:rPr>
          <w:spacing w:val="-18"/>
        </w:rPr>
        <w:t> </w:t>
      </w:r>
      <w:r>
        <w:rPr/>
        <w:t>de</w:t>
      </w:r>
      <w:r>
        <w:rPr>
          <w:spacing w:val="-18"/>
        </w:rPr>
        <w:t> </w:t>
      </w:r>
      <w:r>
        <w:rPr/>
        <w:t>Buffon</w:t>
      </w:r>
      <w:r>
        <w:rPr>
          <w:spacing w:val="-18"/>
        </w:rPr>
        <w:t> </w:t>
      </w:r>
      <w:r>
        <w:rPr/>
        <w:t>para</w:t>
      </w:r>
      <w:r>
        <w:rPr>
          <w:spacing w:val="-18"/>
        </w:rPr>
        <w:t> </w:t>
      </w:r>
      <w:r>
        <w:rPr/>
        <w:t>explicar</w:t>
      </w:r>
      <w:r>
        <w:rPr>
          <w:spacing w:val="-18"/>
        </w:rPr>
        <w:t> </w:t>
      </w:r>
      <w:r>
        <w:rPr/>
        <w:t>la</w:t>
      </w:r>
      <w:r>
        <w:rPr>
          <w:spacing w:val="-18"/>
        </w:rPr>
        <w:t> </w:t>
      </w:r>
      <w:r>
        <w:rPr/>
        <w:t>singularidad</w:t>
      </w:r>
      <w:r>
        <w:rPr>
          <w:spacing w:val="-18"/>
        </w:rPr>
        <w:t> </w:t>
      </w:r>
      <w:r>
        <w:rPr/>
        <w:t>de</w:t>
      </w:r>
      <w:r>
        <w:rPr>
          <w:spacing w:val="-18"/>
        </w:rPr>
        <w:t> </w:t>
      </w:r>
      <w:r>
        <w:rPr/>
        <w:t>la</w:t>
      </w:r>
      <w:r>
        <w:rPr>
          <w:spacing w:val="-18"/>
        </w:rPr>
        <w:t> </w:t>
      </w:r>
      <w:r>
        <w:rPr/>
        <w:t>historia</w:t>
      </w:r>
      <w:r>
        <w:rPr>
          <w:spacing w:val="-18"/>
        </w:rPr>
        <w:t> </w:t>
      </w:r>
      <w:r>
        <w:rPr/>
        <w:t>natural</w:t>
      </w:r>
      <w:r>
        <w:rPr>
          <w:spacing w:val="-18"/>
        </w:rPr>
        <w:t> </w:t>
      </w:r>
      <w:r>
        <w:rPr/>
        <w:t>del </w:t>
      </w:r>
      <w:r>
        <w:rPr>
          <w:spacing w:val="-2"/>
        </w:rPr>
        <w:t>hombre</w:t>
      </w:r>
      <w:r>
        <w:rPr>
          <w:spacing w:val="-5"/>
        </w:rPr>
        <w:t> </w:t>
      </w:r>
      <w:r>
        <w:rPr/>
        <w:t>en</w:t>
      </w:r>
      <w:r>
        <w:rPr>
          <w:spacing w:val="-5"/>
        </w:rPr>
        <w:t> </w:t>
      </w:r>
      <w:r>
        <w:rPr/>
        <w:t>la</w:t>
      </w:r>
      <w:r>
        <w:rPr>
          <w:spacing w:val="-5"/>
        </w:rPr>
        <w:t> </w:t>
      </w:r>
      <w:r>
        <w:rPr/>
        <w:t>capacidad</w:t>
      </w:r>
      <w:r>
        <w:rPr>
          <w:spacing w:val="-5"/>
        </w:rPr>
        <w:t> </w:t>
      </w:r>
      <w:r>
        <w:rPr/>
        <w:t>de</w:t>
      </w:r>
      <w:r>
        <w:rPr>
          <w:spacing w:val="-5"/>
        </w:rPr>
        <w:t> </w:t>
      </w:r>
      <w:r>
        <w:rPr/>
        <w:t>elaborar</w:t>
      </w:r>
      <w:r>
        <w:rPr>
          <w:spacing w:val="-5"/>
        </w:rPr>
        <w:t> </w:t>
      </w:r>
      <w:r>
        <w:rPr/>
        <w:t>conocimientos,</w:t>
      </w:r>
      <w:r>
        <w:rPr>
          <w:spacing w:val="-5"/>
        </w:rPr>
        <w:t> </w:t>
      </w:r>
      <w:r>
        <w:rPr/>
        <w:t>aunque</w:t>
      </w:r>
      <w:r>
        <w:rPr>
          <w:spacing w:val="-5"/>
        </w:rPr>
        <w:t> </w:t>
      </w:r>
      <w:r>
        <w:rPr/>
        <w:t>se</w:t>
      </w:r>
      <w:r>
        <w:rPr>
          <w:spacing w:val="-5"/>
        </w:rPr>
        <w:t> </w:t>
      </w:r>
      <w:r>
        <w:rPr/>
        <w:t>extravió</w:t>
      </w:r>
      <w:r>
        <w:rPr>
          <w:spacing w:val="-5"/>
        </w:rPr>
        <w:t> </w:t>
      </w:r>
      <w:r>
        <w:rPr/>
        <w:t>en</w:t>
      </w:r>
      <w:r>
        <w:rPr>
          <w:spacing w:val="-5"/>
        </w:rPr>
        <w:t> </w:t>
      </w:r>
      <w:r>
        <w:rPr/>
        <w:t>la antropología</w:t>
      </w:r>
      <w:r>
        <w:rPr>
          <w:spacing w:val="-17"/>
        </w:rPr>
        <w:t> </w:t>
      </w:r>
      <w:r>
        <w:rPr/>
        <w:t>biológica</w:t>
      </w:r>
      <w:r>
        <w:rPr>
          <w:spacing w:val="-17"/>
        </w:rPr>
        <w:t> </w:t>
      </w:r>
      <w:r>
        <w:rPr/>
        <w:t>de</w:t>
      </w:r>
      <w:r>
        <w:rPr>
          <w:spacing w:val="-17"/>
        </w:rPr>
        <w:t> </w:t>
      </w:r>
      <w:r>
        <w:rPr/>
        <w:t>Broca</w:t>
      </w:r>
      <w:r>
        <w:rPr>
          <w:spacing w:val="-17"/>
        </w:rPr>
        <w:t> </w:t>
      </w:r>
      <w:r>
        <w:rPr/>
        <w:t>y</w:t>
      </w:r>
      <w:r>
        <w:rPr>
          <w:spacing w:val="-17"/>
        </w:rPr>
        <w:t> </w:t>
      </w:r>
      <w:r>
        <w:rPr>
          <w:spacing w:val="-4"/>
        </w:rPr>
        <w:t>Topinard,</w:t>
      </w:r>
      <w:r>
        <w:rPr>
          <w:spacing w:val="-17"/>
        </w:rPr>
        <w:t> </w:t>
      </w:r>
      <w:r>
        <w:rPr/>
        <w:t>al</w:t>
      </w:r>
      <w:r>
        <w:rPr>
          <w:spacing w:val="-17"/>
        </w:rPr>
        <w:t> </w:t>
      </w:r>
      <w:r>
        <w:rPr/>
        <w:t>producir</w:t>
      </w:r>
      <w:r>
        <w:rPr>
          <w:spacing w:val="-17"/>
        </w:rPr>
        <w:t> </w:t>
      </w:r>
      <w:r>
        <w:rPr/>
        <w:t>exclusivamente</w:t>
      </w:r>
      <w:r>
        <w:rPr>
          <w:spacing w:val="-17"/>
        </w:rPr>
        <w:t> </w:t>
      </w:r>
      <w:r>
        <w:rPr/>
        <w:t>cono- </w:t>
      </w:r>
      <w:r>
        <w:rPr>
          <w:w w:val="95"/>
        </w:rPr>
        <w:t>cimientos naturalistas sobre el hombre. Esta fue la pérdida epistémica ocurrida </w:t>
      </w:r>
      <w:r>
        <w:rPr/>
        <w:t>con</w:t>
      </w:r>
      <w:r>
        <w:rPr>
          <w:spacing w:val="-6"/>
        </w:rPr>
        <w:t> </w:t>
      </w:r>
      <w:r>
        <w:rPr/>
        <w:t>la</w:t>
      </w:r>
      <w:r>
        <w:rPr>
          <w:spacing w:val="-6"/>
        </w:rPr>
        <w:t> </w:t>
      </w:r>
      <w:r>
        <w:rPr/>
        <w:t>introducción</w:t>
      </w:r>
      <w:r>
        <w:rPr>
          <w:spacing w:val="-7"/>
        </w:rPr>
        <w:t> </w:t>
      </w:r>
      <w:r>
        <w:rPr/>
        <w:t>y</w:t>
      </w:r>
      <w:r>
        <w:rPr>
          <w:spacing w:val="-6"/>
        </w:rPr>
        <w:t> </w:t>
      </w:r>
      <w:r>
        <w:rPr/>
        <w:t>expansión</w:t>
      </w:r>
      <w:r>
        <w:rPr>
          <w:spacing w:val="-6"/>
        </w:rPr>
        <w:t> </w:t>
      </w:r>
      <w:r>
        <w:rPr/>
        <w:t>del</w:t>
      </w:r>
      <w:r>
        <w:rPr>
          <w:spacing w:val="-6"/>
        </w:rPr>
        <w:t> </w:t>
      </w:r>
      <w:r>
        <w:rPr/>
        <w:t>positivismo</w:t>
      </w:r>
      <w:r>
        <w:rPr>
          <w:spacing w:val="-6"/>
        </w:rPr>
        <w:t> </w:t>
      </w:r>
      <w:r>
        <w:rPr/>
        <w:t>del</w:t>
      </w:r>
      <w:r>
        <w:rPr>
          <w:spacing w:val="-6"/>
        </w:rPr>
        <w:t> </w:t>
      </w:r>
      <w:r>
        <w:rPr/>
        <w:t>siglo</w:t>
      </w:r>
      <w:r>
        <w:rPr>
          <w:spacing w:val="-6"/>
        </w:rPr>
        <w:t> </w:t>
      </w:r>
      <w:r>
        <w:rPr>
          <w:w w:val="110"/>
          <w:sz w:val="17"/>
        </w:rPr>
        <w:t>xix</w:t>
      </w:r>
      <w:r>
        <w:rPr>
          <w:w w:val="110"/>
        </w:rPr>
        <w:t>.</w:t>
      </w:r>
      <w:r>
        <w:rPr>
          <w:spacing w:val="-11"/>
          <w:w w:val="110"/>
        </w:rPr>
        <w:t> </w:t>
      </w:r>
      <w:r>
        <w:rPr>
          <w:spacing w:val="-6"/>
        </w:rPr>
        <w:t>Por </w:t>
      </w:r>
      <w:r>
        <w:rPr/>
        <w:t>otro</w:t>
      </w:r>
      <w:r>
        <w:rPr>
          <w:spacing w:val="-6"/>
        </w:rPr>
        <w:t> </w:t>
      </w:r>
      <w:r>
        <w:rPr/>
        <w:t>lado,</w:t>
      </w:r>
      <w:r>
        <w:rPr>
          <w:spacing w:val="-6"/>
        </w:rPr>
        <w:t> </w:t>
      </w:r>
      <w:r>
        <w:rPr/>
        <w:t>la </w:t>
      </w:r>
      <w:r>
        <w:rPr>
          <w:w w:val="95"/>
        </w:rPr>
        <w:t>antropología</w:t>
      </w:r>
      <w:r>
        <w:rPr>
          <w:spacing w:val="-6"/>
          <w:w w:val="95"/>
        </w:rPr>
        <w:t> </w:t>
      </w:r>
      <w:r>
        <w:rPr>
          <w:w w:val="95"/>
        </w:rPr>
        <w:t>de</w:t>
      </w:r>
      <w:r>
        <w:rPr>
          <w:spacing w:val="-6"/>
          <w:w w:val="95"/>
        </w:rPr>
        <w:t> </w:t>
      </w:r>
      <w:r>
        <w:rPr>
          <w:w w:val="95"/>
        </w:rPr>
        <w:t>De</w:t>
      </w:r>
      <w:r>
        <w:rPr>
          <w:spacing w:val="-6"/>
          <w:w w:val="95"/>
        </w:rPr>
        <w:t> </w:t>
      </w:r>
      <w:r>
        <w:rPr>
          <w:w w:val="95"/>
        </w:rPr>
        <w:t>Gérando</w:t>
      </w:r>
      <w:r>
        <w:rPr>
          <w:spacing w:val="-6"/>
          <w:w w:val="95"/>
        </w:rPr>
        <w:t> </w:t>
      </w:r>
      <w:r>
        <w:rPr>
          <w:w w:val="95"/>
        </w:rPr>
        <w:t>no</w:t>
      </w:r>
      <w:r>
        <w:rPr>
          <w:spacing w:val="-6"/>
          <w:w w:val="95"/>
        </w:rPr>
        <w:t> </w:t>
      </w:r>
      <w:r>
        <w:rPr>
          <w:w w:val="95"/>
        </w:rPr>
        <w:t>alcanzó</w:t>
      </w:r>
      <w:r>
        <w:rPr>
          <w:spacing w:val="-6"/>
          <w:w w:val="95"/>
        </w:rPr>
        <w:t> </w:t>
      </w:r>
      <w:r>
        <w:rPr>
          <w:w w:val="95"/>
        </w:rPr>
        <w:t>a</w:t>
      </w:r>
      <w:r>
        <w:rPr>
          <w:spacing w:val="-6"/>
          <w:w w:val="95"/>
        </w:rPr>
        <w:t> </w:t>
      </w:r>
      <w:r>
        <w:rPr>
          <w:w w:val="95"/>
        </w:rPr>
        <w:t>precisar</w:t>
      </w:r>
      <w:r>
        <w:rPr>
          <w:spacing w:val="-6"/>
          <w:w w:val="95"/>
        </w:rPr>
        <w:t> </w:t>
      </w:r>
      <w:r>
        <w:rPr>
          <w:w w:val="95"/>
        </w:rPr>
        <w:t>su</w:t>
      </w:r>
      <w:r>
        <w:rPr>
          <w:spacing w:val="-6"/>
          <w:w w:val="95"/>
        </w:rPr>
        <w:t> </w:t>
      </w:r>
      <w:r>
        <w:rPr>
          <w:w w:val="95"/>
        </w:rPr>
        <w:t>preocupación</w:t>
      </w:r>
      <w:r>
        <w:rPr>
          <w:spacing w:val="-6"/>
          <w:w w:val="95"/>
        </w:rPr>
        <w:t> </w:t>
      </w:r>
      <w:r>
        <w:rPr>
          <w:w w:val="95"/>
        </w:rPr>
        <w:t>por</w:t>
      </w:r>
      <w:r>
        <w:rPr>
          <w:spacing w:val="-6"/>
          <w:w w:val="95"/>
        </w:rPr>
        <w:t> </w:t>
      </w:r>
      <w:r>
        <w:rPr>
          <w:w w:val="95"/>
        </w:rPr>
        <w:t>la</w:t>
      </w:r>
      <w:r>
        <w:rPr>
          <w:spacing w:val="-6"/>
          <w:w w:val="95"/>
        </w:rPr>
        <w:t> </w:t>
      </w:r>
      <w:r>
        <w:rPr>
          <w:w w:val="95"/>
        </w:rPr>
        <w:t>obser- vación</w:t>
      </w:r>
      <w:r>
        <w:rPr>
          <w:spacing w:val="-5"/>
          <w:w w:val="95"/>
        </w:rPr>
        <w:t> </w:t>
      </w:r>
      <w:r>
        <w:rPr>
          <w:w w:val="95"/>
        </w:rPr>
        <w:t>del</w:t>
      </w:r>
      <w:r>
        <w:rPr>
          <w:spacing w:val="-5"/>
          <w:w w:val="95"/>
        </w:rPr>
        <w:t> </w:t>
      </w:r>
      <w:r>
        <w:rPr>
          <w:w w:val="95"/>
        </w:rPr>
        <w:t>conocimiento</w:t>
      </w:r>
      <w:r>
        <w:rPr>
          <w:spacing w:val="-5"/>
          <w:w w:val="95"/>
        </w:rPr>
        <w:t> </w:t>
      </w:r>
      <w:r>
        <w:rPr>
          <w:w w:val="95"/>
        </w:rPr>
        <w:t>humano</w:t>
      </w:r>
      <w:r>
        <w:rPr>
          <w:spacing w:val="-5"/>
          <w:w w:val="95"/>
        </w:rPr>
        <w:t> </w:t>
      </w:r>
      <w:r>
        <w:rPr>
          <w:w w:val="95"/>
        </w:rPr>
        <w:t>portado</w:t>
      </w:r>
      <w:r>
        <w:rPr>
          <w:spacing w:val="-5"/>
          <w:w w:val="95"/>
        </w:rPr>
        <w:t> </w:t>
      </w:r>
      <w:r>
        <w:rPr>
          <w:w w:val="95"/>
        </w:rPr>
        <w:t>por</w:t>
      </w:r>
      <w:r>
        <w:rPr>
          <w:spacing w:val="-5"/>
          <w:w w:val="95"/>
        </w:rPr>
        <w:t> </w:t>
      </w:r>
      <w:r>
        <w:rPr>
          <w:w w:val="95"/>
        </w:rPr>
        <w:t>grupos</w:t>
      </w:r>
      <w:r>
        <w:rPr>
          <w:spacing w:val="-5"/>
          <w:w w:val="95"/>
        </w:rPr>
        <w:t> </w:t>
      </w:r>
      <w:r>
        <w:rPr>
          <w:w w:val="95"/>
        </w:rPr>
        <w:t>“exóticos”</w:t>
      </w:r>
      <w:r>
        <w:rPr>
          <w:spacing w:val="-5"/>
          <w:w w:val="95"/>
        </w:rPr>
        <w:t> </w:t>
      </w:r>
      <w:r>
        <w:rPr>
          <w:w w:val="95"/>
        </w:rPr>
        <w:t>(del</w:t>
      </w:r>
      <w:r>
        <w:rPr>
          <w:spacing w:val="-5"/>
          <w:w w:val="95"/>
        </w:rPr>
        <w:t> </w:t>
      </w:r>
      <w:r>
        <w:rPr>
          <w:w w:val="95"/>
        </w:rPr>
        <w:t>primitivo</w:t>
      </w:r>
      <w:r>
        <w:rPr>
          <w:spacing w:val="-5"/>
          <w:w w:val="95"/>
        </w:rPr>
        <w:t> </w:t>
      </w:r>
      <w:r>
        <w:rPr>
          <w:w w:val="95"/>
        </w:rPr>
        <w:t>o </w:t>
      </w:r>
      <w:r>
        <w:rPr/>
        <w:t>indigente,</w:t>
      </w:r>
      <w:r>
        <w:rPr>
          <w:spacing w:val="-30"/>
        </w:rPr>
        <w:t> </w:t>
      </w:r>
      <w:r>
        <w:rPr/>
        <w:t>en</w:t>
      </w:r>
      <w:r>
        <w:rPr>
          <w:spacing w:val="-30"/>
        </w:rPr>
        <w:t> </w:t>
      </w:r>
      <w:r>
        <w:rPr/>
        <w:t>términos</w:t>
      </w:r>
      <w:r>
        <w:rPr>
          <w:spacing w:val="-30"/>
        </w:rPr>
        <w:t> </w:t>
      </w:r>
      <w:r>
        <w:rPr/>
        <w:t>de</w:t>
      </w:r>
      <w:r>
        <w:rPr>
          <w:spacing w:val="-30"/>
        </w:rPr>
        <w:t> </w:t>
      </w:r>
      <w:r>
        <w:rPr/>
        <w:t>De</w:t>
      </w:r>
      <w:r>
        <w:rPr>
          <w:spacing w:val="-30"/>
        </w:rPr>
        <w:t> </w:t>
      </w:r>
      <w:r>
        <w:rPr/>
        <w:t>Gérando).</w:t>
      </w:r>
    </w:p>
    <w:p>
      <w:pPr>
        <w:spacing w:after="0" w:line="242" w:lineRule="auto"/>
        <w:jc w:val="both"/>
        <w:sectPr>
          <w:footerReference w:type="default" r:id="rId140"/>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spacing w:before="4"/>
        <w:rPr>
          <w:sz w:val="20"/>
        </w:rPr>
      </w:pPr>
      <w:r>
        <w:rPr/>
        <w:pict>
          <v:rect style="position:absolute;margin-left:69.189003pt;margin-top:13.891367pt;width:391.181pt;height:41.339pt;mso-position-horizontal-relative:page;mso-position-vertical-relative:paragraph;z-index:11248;mso-wrap-distance-left:0;mso-wrap-distance-right:0" filled="true" fillcolor="#ffffff" stroked="false">
            <v:fill type="solid"/>
            <w10:wrap type="topAndBottom"/>
          </v:rect>
        </w:pict>
      </w:r>
    </w:p>
    <w:p>
      <w:pPr>
        <w:pStyle w:val="BodyText"/>
        <w:rPr>
          <w:sz w:val="20"/>
        </w:rPr>
      </w:pPr>
    </w:p>
    <w:p>
      <w:pPr>
        <w:pStyle w:val="BodyText"/>
        <w:spacing w:before="4"/>
        <w:rPr>
          <w:sz w:val="19"/>
        </w:rPr>
      </w:pPr>
    </w:p>
    <w:p>
      <w:pPr>
        <w:pStyle w:val="Heading1"/>
        <w:spacing w:line="375" w:lineRule="exact" w:before="39"/>
        <w:ind w:left="2221" w:right="2221"/>
      </w:pPr>
      <w:r>
        <w:rPr/>
        <w:pict>
          <v:shape style="position:absolute;margin-left:69.189003pt;margin-top:-65.871887pt;width:391.2pt;height:41.35pt;mso-position-horizontal-relative:page;mso-position-vertical-relative:paragraph;z-index:-183112" type="#_x0000_t202" filled="false" stroked="false">
            <v:textbox inset="0,0,0,0">
              <w:txbxContent>
                <w:p>
                  <w:pPr>
                    <w:tabs>
                      <w:tab w:pos="7256" w:val="right" w:leader="none"/>
                    </w:tabs>
                    <w:spacing w:before="228"/>
                    <w:ind w:left="1444" w:right="0" w:firstLine="0"/>
                    <w:jc w:val="left"/>
                    <w:rPr>
                      <w:sz w:val="20"/>
                    </w:rPr>
                  </w:pPr>
                  <w:r>
                    <w:rPr>
                      <w:i/>
                      <w:w w:val="90"/>
                      <w:sz w:val="20"/>
                    </w:rPr>
                    <w:t>Anttropología</w:t>
                  </w:r>
                  <w:r>
                    <w:rPr>
                      <w:i/>
                      <w:spacing w:val="-9"/>
                      <w:w w:val="90"/>
                      <w:sz w:val="20"/>
                    </w:rPr>
                    <w:t> </w:t>
                  </w:r>
                  <w:r>
                    <w:rPr>
                      <w:i/>
                      <w:w w:val="90"/>
                      <w:sz w:val="20"/>
                    </w:rPr>
                    <w:t>del</w:t>
                  </w:r>
                  <w:r>
                    <w:rPr>
                      <w:i/>
                      <w:spacing w:val="-9"/>
                      <w:w w:val="90"/>
                      <w:sz w:val="20"/>
                    </w:rPr>
                    <w:t> </w:t>
                  </w:r>
                  <w:r>
                    <w:rPr>
                      <w:i/>
                      <w:w w:val="90"/>
                      <w:sz w:val="20"/>
                    </w:rPr>
                    <w:t>conocimientto</w:t>
                  </w:r>
                  <w:r>
                    <w:rPr>
                      <w:i/>
                      <w:spacing w:val="-9"/>
                      <w:w w:val="90"/>
                      <w:sz w:val="20"/>
                    </w:rPr>
                    <w:t> </w:t>
                  </w:r>
                  <w:r>
                    <w:rPr>
                      <w:i/>
                      <w:w w:val="90"/>
                      <w:sz w:val="20"/>
                    </w:rPr>
                    <w:t>y</w:t>
                  </w:r>
                  <w:r>
                    <w:rPr>
                      <w:i/>
                      <w:spacing w:val="-9"/>
                      <w:w w:val="90"/>
                      <w:sz w:val="20"/>
                    </w:rPr>
                    <w:t> </w:t>
                  </w:r>
                  <w:r>
                    <w:rPr>
                      <w:i/>
                      <w:w w:val="90"/>
                      <w:sz w:val="20"/>
                    </w:rPr>
                    <w:t>de</w:t>
                  </w:r>
                  <w:r>
                    <w:rPr>
                      <w:i/>
                      <w:spacing w:val="-9"/>
                      <w:w w:val="90"/>
                      <w:sz w:val="20"/>
                    </w:rPr>
                    <w:t> </w:t>
                  </w:r>
                  <w:r>
                    <w:rPr>
                      <w:i/>
                      <w:w w:val="90"/>
                      <w:sz w:val="20"/>
                    </w:rPr>
                    <w:t>la</w:t>
                  </w:r>
                  <w:r>
                    <w:rPr>
                      <w:i/>
                      <w:spacing w:val="-9"/>
                      <w:w w:val="90"/>
                      <w:sz w:val="20"/>
                    </w:rPr>
                    <w:t> </w:t>
                  </w:r>
                  <w:r>
                    <w:rPr>
                      <w:i/>
                      <w:w w:val="90"/>
                      <w:sz w:val="20"/>
                    </w:rPr>
                    <w:t>ttecnicidad</w:t>
                  </w:r>
                  <w:r>
                    <w:rPr>
                      <w:i/>
                      <w:spacing w:val="-9"/>
                      <w:w w:val="90"/>
                      <w:sz w:val="20"/>
                    </w:rPr>
                    <w:t> </w:t>
                  </w:r>
                  <w:r>
                    <w:rPr>
                      <w:i/>
                      <w:w w:val="90"/>
                      <w:sz w:val="20"/>
                    </w:rPr>
                    <w:t>humanas</w:t>
                  </w:r>
                  <w:r>
                    <w:rPr>
                      <w:i/>
                      <w:spacing w:val="-9"/>
                      <w:w w:val="90"/>
                      <w:sz w:val="20"/>
                    </w:rPr>
                    <w:t> </w:t>
                  </w:r>
                  <w:r>
                    <w:rPr>
                      <w:i/>
                      <w:w w:val="90"/>
                      <w:sz w:val="20"/>
                    </w:rPr>
                    <w:t>en</w:t>
                  </w:r>
                  <w:r>
                    <w:rPr>
                      <w:i/>
                      <w:spacing w:val="-9"/>
                      <w:w w:val="90"/>
                      <w:sz w:val="20"/>
                    </w:rPr>
                    <w:t> </w:t>
                  </w:r>
                  <w:r>
                    <w:rPr>
                      <w:i/>
                      <w:w w:val="90"/>
                      <w:sz w:val="20"/>
                    </w:rPr>
                    <w:t>el</w:t>
                  </w:r>
                  <w:r>
                    <w:rPr>
                      <w:i/>
                      <w:spacing w:val="-9"/>
                      <w:w w:val="90"/>
                      <w:sz w:val="20"/>
                    </w:rPr>
                    <w:t> </w:t>
                  </w:r>
                  <w:r>
                    <w:rPr>
                      <w:i/>
                      <w:w w:val="90"/>
                      <w:sz w:val="20"/>
                    </w:rPr>
                    <w:t>siglo</w:t>
                  </w:r>
                  <w:r>
                    <w:rPr>
                      <w:i/>
                      <w:spacing w:val="-9"/>
                      <w:w w:val="90"/>
                      <w:sz w:val="20"/>
                    </w:rPr>
                    <w:t> </w:t>
                  </w:r>
                  <w:r>
                    <w:rPr>
                      <w:i/>
                      <w:w w:val="90"/>
                      <w:sz w:val="16"/>
                    </w:rPr>
                    <w:t>xx</w:t>
                  </w:r>
                  <w:r>
                    <w:rPr>
                      <w:w w:val="90"/>
                      <w:sz w:val="20"/>
                    </w:rPr>
                    <w:tab/>
                    <w:t>81</w:t>
                  </w:r>
                </w:p>
              </w:txbxContent>
            </v:textbox>
            <w10:wrap type="none"/>
          </v:shape>
        </w:pict>
      </w:r>
      <w:r>
        <w:rPr/>
        <w:pict>
          <v:line style="position:absolute;mso-position-horizontal-relative:page;mso-position-vertical-relative:paragraph;z-index:11296" from="15pt,-88.532196pt" to="0pt,-88.532196pt" stroked="true" strokeweight=".25pt" strokecolor="#000000">
            <w10:wrap type="none"/>
          </v:line>
        </w:pict>
      </w:r>
      <w:r>
        <w:rPr/>
        <w:pict>
          <v:line style="position:absolute;mso-position-horizontal-relative:page;mso-position-vertical-relative:paragraph;z-index:11320" from="494.71701pt,-88.532196pt" to="509.71701pt,-88.532196pt" stroked="true" strokeweight=".25pt" strokecolor="#000000">
            <w10:wrap type="none"/>
          </v:line>
        </w:pict>
      </w:r>
      <w:r>
        <w:rPr>
          <w:w w:val="97"/>
          <w:sz w:val="35"/>
        </w:rPr>
        <w:t>A</w:t>
      </w:r>
      <w:r>
        <w:rPr>
          <w:w w:val="133"/>
        </w:rPr>
        <w:t>n</w:t>
      </w:r>
      <w:r>
        <w:rPr>
          <w:spacing w:val="-1"/>
          <w:w w:val="189"/>
        </w:rPr>
        <w:t>t</w:t>
      </w:r>
      <w:r>
        <w:rPr>
          <w:spacing w:val="-1"/>
          <w:w w:val="155"/>
        </w:rPr>
        <w:t>r</w:t>
      </w:r>
      <w:r>
        <w:rPr>
          <w:w w:val="140"/>
        </w:rPr>
        <w:t>o</w:t>
      </w:r>
      <w:r>
        <w:rPr>
          <w:spacing w:val="-1"/>
          <w:w w:val="98"/>
        </w:rPr>
        <w:t>p</w:t>
      </w:r>
      <w:r>
        <w:rPr>
          <w:w w:val="140"/>
        </w:rPr>
        <w:t>o</w:t>
      </w:r>
      <w:r>
        <w:rPr>
          <w:w w:val="217"/>
        </w:rPr>
        <w:t>l</w:t>
      </w:r>
      <w:r>
        <w:rPr>
          <w:w w:val="140"/>
        </w:rPr>
        <w:t>o</w:t>
      </w:r>
      <w:r>
        <w:rPr>
          <w:spacing w:val="-1"/>
          <w:w w:val="141"/>
        </w:rPr>
        <w:t>g</w:t>
      </w:r>
      <w:r>
        <w:rPr>
          <w:spacing w:val="-1"/>
          <w:w w:val="128"/>
        </w:rPr>
        <w:t>í</w:t>
      </w:r>
      <w:r>
        <w:rPr>
          <w:w w:val="97"/>
        </w:rPr>
        <w:t>A</w:t>
      </w:r>
      <w:r>
        <w:rPr>
          <w:spacing w:val="26"/>
        </w:rPr>
        <w:t> </w:t>
      </w:r>
      <w:r>
        <w:rPr>
          <w:w w:val="124"/>
        </w:rPr>
        <w:t>d</w:t>
      </w:r>
      <w:r>
        <w:rPr>
          <w:spacing w:val="-1"/>
          <w:w w:val="119"/>
        </w:rPr>
        <w:t>e</w:t>
      </w:r>
      <w:r>
        <w:rPr>
          <w:w w:val="217"/>
        </w:rPr>
        <w:t>l</w:t>
      </w:r>
      <w:r>
        <w:rPr>
          <w:spacing w:val="26"/>
        </w:rPr>
        <w:t> </w:t>
      </w:r>
      <w:r>
        <w:rPr>
          <w:w w:val="147"/>
        </w:rPr>
        <w:t>c</w:t>
      </w:r>
      <w:r>
        <w:rPr>
          <w:w w:val="140"/>
        </w:rPr>
        <w:t>o</w:t>
      </w:r>
      <w:r>
        <w:rPr>
          <w:w w:val="133"/>
        </w:rPr>
        <w:t>n</w:t>
      </w:r>
      <w:r>
        <w:rPr>
          <w:w w:val="140"/>
        </w:rPr>
        <w:t>o</w:t>
      </w:r>
      <w:r>
        <w:rPr>
          <w:w w:val="147"/>
        </w:rPr>
        <w:t>c</w:t>
      </w:r>
      <w:r>
        <w:rPr>
          <w:spacing w:val="-1"/>
          <w:w w:val="128"/>
        </w:rPr>
        <w:t>i</w:t>
      </w:r>
      <w:r>
        <w:rPr>
          <w:w w:val="101"/>
        </w:rPr>
        <w:t>m</w:t>
      </w:r>
      <w:r>
        <w:rPr>
          <w:spacing w:val="-1"/>
          <w:w w:val="128"/>
        </w:rPr>
        <w:t>i</w:t>
      </w:r>
      <w:r>
        <w:rPr>
          <w:spacing w:val="-1"/>
          <w:w w:val="119"/>
        </w:rPr>
        <w:t>e</w:t>
      </w:r>
      <w:r>
        <w:rPr>
          <w:w w:val="133"/>
        </w:rPr>
        <w:t>n</w:t>
      </w:r>
      <w:r>
        <w:rPr>
          <w:spacing w:val="-1"/>
          <w:w w:val="189"/>
        </w:rPr>
        <w:t>t</w:t>
      </w:r>
      <w:r>
        <w:rPr>
          <w:w w:val="140"/>
        </w:rPr>
        <w:t>o</w:t>
      </w:r>
    </w:p>
    <w:p>
      <w:pPr>
        <w:spacing w:line="375" w:lineRule="exact" w:before="0"/>
        <w:ind w:left="0" w:right="0" w:firstLine="0"/>
        <w:jc w:val="center"/>
        <w:rPr>
          <w:sz w:val="35"/>
        </w:rPr>
      </w:pPr>
      <w:r>
        <w:rPr>
          <w:w w:val="117"/>
          <w:sz w:val="28"/>
        </w:rPr>
        <w:t>y</w:t>
      </w:r>
      <w:r>
        <w:rPr>
          <w:spacing w:val="26"/>
          <w:sz w:val="28"/>
        </w:rPr>
        <w:t> </w:t>
      </w:r>
      <w:r>
        <w:rPr>
          <w:w w:val="124"/>
          <w:sz w:val="28"/>
        </w:rPr>
        <w:t>d</w:t>
      </w:r>
      <w:r>
        <w:rPr>
          <w:w w:val="119"/>
          <w:sz w:val="28"/>
        </w:rPr>
        <w:t>e</w:t>
      </w:r>
      <w:r>
        <w:rPr>
          <w:spacing w:val="25"/>
          <w:sz w:val="28"/>
        </w:rPr>
        <w:t> </w:t>
      </w:r>
      <w:r>
        <w:rPr>
          <w:spacing w:val="9"/>
          <w:w w:val="217"/>
          <w:sz w:val="28"/>
        </w:rPr>
        <w:t>l</w:t>
      </w:r>
      <w:r>
        <w:rPr>
          <w:w w:val="97"/>
          <w:sz w:val="28"/>
        </w:rPr>
        <w:t>A</w:t>
      </w:r>
      <w:r>
        <w:rPr>
          <w:spacing w:val="25"/>
          <w:sz w:val="28"/>
        </w:rPr>
        <w:t> </w:t>
      </w:r>
      <w:r>
        <w:rPr>
          <w:spacing w:val="-1"/>
          <w:w w:val="189"/>
          <w:sz w:val="28"/>
        </w:rPr>
        <w:t>t</w:t>
      </w:r>
      <w:r>
        <w:rPr>
          <w:spacing w:val="-1"/>
          <w:w w:val="119"/>
          <w:sz w:val="28"/>
        </w:rPr>
        <w:t>e</w:t>
      </w:r>
      <w:r>
        <w:rPr>
          <w:w w:val="147"/>
          <w:sz w:val="28"/>
        </w:rPr>
        <w:t>c</w:t>
      </w:r>
      <w:r>
        <w:rPr>
          <w:w w:val="133"/>
          <w:sz w:val="28"/>
        </w:rPr>
        <w:t>n</w:t>
      </w:r>
      <w:r>
        <w:rPr>
          <w:spacing w:val="-1"/>
          <w:w w:val="128"/>
          <w:sz w:val="28"/>
        </w:rPr>
        <w:t>i</w:t>
      </w:r>
      <w:r>
        <w:rPr>
          <w:w w:val="147"/>
          <w:sz w:val="28"/>
        </w:rPr>
        <w:t>c</w:t>
      </w:r>
      <w:r>
        <w:rPr>
          <w:spacing w:val="-1"/>
          <w:w w:val="128"/>
          <w:sz w:val="28"/>
        </w:rPr>
        <w:t>i</w:t>
      </w:r>
      <w:r>
        <w:rPr>
          <w:w w:val="124"/>
          <w:sz w:val="28"/>
        </w:rPr>
        <w:t>d</w:t>
      </w:r>
      <w:r>
        <w:rPr>
          <w:spacing w:val="-1"/>
          <w:w w:val="97"/>
          <w:sz w:val="28"/>
        </w:rPr>
        <w:t>A</w:t>
      </w:r>
      <w:r>
        <w:rPr>
          <w:w w:val="124"/>
          <w:sz w:val="28"/>
        </w:rPr>
        <w:t>d</w:t>
      </w:r>
      <w:r>
        <w:rPr>
          <w:spacing w:val="26"/>
          <w:sz w:val="28"/>
        </w:rPr>
        <w:t> </w:t>
      </w:r>
      <w:r>
        <w:rPr>
          <w:w w:val="141"/>
          <w:sz w:val="28"/>
        </w:rPr>
        <w:t>h</w:t>
      </w:r>
      <w:r>
        <w:rPr>
          <w:w w:val="134"/>
          <w:sz w:val="28"/>
        </w:rPr>
        <w:t>u</w:t>
      </w:r>
      <w:r>
        <w:rPr>
          <w:w w:val="101"/>
          <w:sz w:val="28"/>
        </w:rPr>
        <w:t>m</w:t>
      </w:r>
      <w:r>
        <w:rPr>
          <w:spacing w:val="-1"/>
          <w:w w:val="97"/>
          <w:sz w:val="28"/>
        </w:rPr>
        <w:t>A</w:t>
      </w:r>
      <w:r>
        <w:rPr>
          <w:w w:val="133"/>
          <w:sz w:val="28"/>
        </w:rPr>
        <w:t>n</w:t>
      </w:r>
      <w:r>
        <w:rPr>
          <w:spacing w:val="7"/>
          <w:w w:val="97"/>
          <w:sz w:val="28"/>
        </w:rPr>
        <w:t>A</w:t>
      </w:r>
      <w:r>
        <w:rPr>
          <w:w w:val="114"/>
          <w:sz w:val="28"/>
        </w:rPr>
        <w:t>s</w:t>
      </w:r>
      <w:r>
        <w:rPr>
          <w:spacing w:val="25"/>
          <w:sz w:val="28"/>
        </w:rPr>
        <w:t> </w:t>
      </w:r>
      <w:r>
        <w:rPr>
          <w:spacing w:val="-1"/>
          <w:w w:val="119"/>
          <w:sz w:val="28"/>
        </w:rPr>
        <w:t>e</w:t>
      </w:r>
      <w:r>
        <w:rPr>
          <w:w w:val="133"/>
          <w:sz w:val="28"/>
        </w:rPr>
        <w:t>n</w:t>
      </w:r>
      <w:r>
        <w:rPr>
          <w:spacing w:val="26"/>
          <w:sz w:val="28"/>
        </w:rPr>
        <w:t> </w:t>
      </w:r>
      <w:r>
        <w:rPr>
          <w:spacing w:val="-1"/>
          <w:w w:val="119"/>
          <w:sz w:val="28"/>
        </w:rPr>
        <w:t>e</w:t>
      </w:r>
      <w:r>
        <w:rPr>
          <w:w w:val="217"/>
          <w:sz w:val="28"/>
        </w:rPr>
        <w:t>l</w:t>
      </w:r>
      <w:r>
        <w:rPr>
          <w:spacing w:val="26"/>
          <w:sz w:val="28"/>
        </w:rPr>
        <w:t> </w:t>
      </w:r>
      <w:r>
        <w:rPr>
          <w:spacing w:val="-1"/>
          <w:w w:val="114"/>
          <w:sz w:val="28"/>
        </w:rPr>
        <w:t>s</w:t>
      </w:r>
      <w:r>
        <w:rPr>
          <w:spacing w:val="-1"/>
          <w:w w:val="128"/>
          <w:sz w:val="28"/>
        </w:rPr>
        <w:t>i</w:t>
      </w:r>
      <w:r>
        <w:rPr>
          <w:spacing w:val="-1"/>
          <w:w w:val="141"/>
          <w:sz w:val="28"/>
        </w:rPr>
        <w:t>g</w:t>
      </w:r>
      <w:r>
        <w:rPr>
          <w:w w:val="217"/>
          <w:sz w:val="28"/>
        </w:rPr>
        <w:t>l</w:t>
      </w:r>
      <w:r>
        <w:rPr>
          <w:w w:val="140"/>
          <w:sz w:val="28"/>
        </w:rPr>
        <w:t>o</w:t>
      </w:r>
      <w:r>
        <w:rPr>
          <w:spacing w:val="26"/>
          <w:sz w:val="28"/>
        </w:rPr>
        <w:t> </w:t>
      </w:r>
      <w:r>
        <w:rPr>
          <w:w w:val="142"/>
          <w:sz w:val="35"/>
        </w:rPr>
        <w:t>xx</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3"/>
        </w:rPr>
      </w:pPr>
    </w:p>
    <w:p>
      <w:pPr>
        <w:pStyle w:val="BodyText"/>
        <w:spacing w:line="242" w:lineRule="auto" w:before="131"/>
        <w:ind w:left="1924" w:right="1409"/>
      </w:pPr>
      <w:r>
        <w:rPr/>
        <w:pict>
          <v:shape style="position:absolute;margin-left:77.692902pt;margin-top:5.022723pt;width:18.850pt;height:32.35pt;mso-position-horizontal-relative:page;mso-position-vertical-relative:paragraph;z-index:-183040" type="#_x0000_t202" filled="false" stroked="false">
            <v:textbox inset="0,0,0,0">
              <w:txbxContent>
                <w:p>
                  <w:pPr>
                    <w:spacing w:line="642" w:lineRule="exact" w:before="0"/>
                    <w:ind w:left="0" w:right="0" w:firstLine="0"/>
                    <w:jc w:val="left"/>
                    <w:rPr>
                      <w:sz w:val="64"/>
                    </w:rPr>
                  </w:pPr>
                  <w:r>
                    <w:rPr>
                      <w:w w:val="102"/>
                      <w:sz w:val="64"/>
                    </w:rPr>
                    <w:t>E</w:t>
                  </w:r>
                </w:p>
              </w:txbxContent>
            </v:textbox>
            <w10:wrap type="none"/>
          </v:shape>
        </w:pict>
      </w:r>
      <w:r>
        <w:rPr>
          <w:w w:val="95"/>
        </w:rPr>
        <w:t>n</w:t>
      </w:r>
      <w:r>
        <w:rPr>
          <w:spacing w:val="-14"/>
          <w:w w:val="95"/>
        </w:rPr>
        <w:t> </w:t>
      </w:r>
      <w:r>
        <w:rPr>
          <w:w w:val="95"/>
        </w:rPr>
        <w:t>el</w:t>
      </w:r>
      <w:r>
        <w:rPr>
          <w:spacing w:val="-14"/>
          <w:w w:val="95"/>
        </w:rPr>
        <w:t> </w:t>
      </w:r>
      <w:r>
        <w:rPr>
          <w:w w:val="95"/>
        </w:rPr>
        <w:t>primer</w:t>
      </w:r>
      <w:r>
        <w:rPr>
          <w:spacing w:val="-14"/>
          <w:w w:val="95"/>
        </w:rPr>
        <w:t> </w:t>
      </w:r>
      <w:r>
        <w:rPr>
          <w:spacing w:val="-3"/>
          <w:w w:val="95"/>
        </w:rPr>
        <w:t>capítulo,</w:t>
      </w:r>
      <w:r>
        <w:rPr>
          <w:spacing w:val="-14"/>
          <w:w w:val="95"/>
        </w:rPr>
        <w:t> </w:t>
      </w:r>
      <w:r>
        <w:rPr>
          <w:w w:val="95"/>
        </w:rPr>
        <w:t>hemos</w:t>
      </w:r>
      <w:r>
        <w:rPr>
          <w:spacing w:val="-14"/>
          <w:w w:val="95"/>
        </w:rPr>
        <w:t> </w:t>
      </w:r>
      <w:r>
        <w:rPr>
          <w:spacing w:val="-3"/>
          <w:w w:val="95"/>
        </w:rPr>
        <w:t>expuesto</w:t>
      </w:r>
      <w:r>
        <w:rPr>
          <w:spacing w:val="-14"/>
          <w:w w:val="95"/>
        </w:rPr>
        <w:t> </w:t>
      </w:r>
      <w:r>
        <w:rPr>
          <w:w w:val="95"/>
        </w:rPr>
        <w:t>la</w:t>
      </w:r>
      <w:r>
        <w:rPr>
          <w:spacing w:val="-14"/>
          <w:w w:val="95"/>
        </w:rPr>
        <w:t> </w:t>
      </w:r>
      <w:r>
        <w:rPr>
          <w:w w:val="95"/>
        </w:rPr>
        <w:t>puesta</w:t>
      </w:r>
      <w:r>
        <w:rPr>
          <w:spacing w:val="-14"/>
          <w:w w:val="95"/>
        </w:rPr>
        <w:t> </w:t>
      </w:r>
      <w:r>
        <w:rPr>
          <w:w w:val="95"/>
        </w:rPr>
        <w:t>en</w:t>
      </w:r>
      <w:r>
        <w:rPr>
          <w:spacing w:val="-14"/>
          <w:w w:val="95"/>
        </w:rPr>
        <w:t> </w:t>
      </w:r>
      <w:r>
        <w:rPr>
          <w:w w:val="95"/>
        </w:rPr>
        <w:t>escena</w:t>
      </w:r>
      <w:r>
        <w:rPr>
          <w:spacing w:val="-14"/>
          <w:w w:val="95"/>
        </w:rPr>
        <w:t> </w:t>
      </w:r>
      <w:r>
        <w:rPr>
          <w:w w:val="95"/>
        </w:rPr>
        <w:t>del</w:t>
      </w:r>
      <w:r>
        <w:rPr>
          <w:spacing w:val="-14"/>
          <w:w w:val="95"/>
        </w:rPr>
        <w:t> </w:t>
      </w:r>
      <w:r>
        <w:rPr>
          <w:w w:val="95"/>
        </w:rPr>
        <w:t>tema</w:t>
      </w:r>
      <w:r>
        <w:rPr>
          <w:spacing w:val="-14"/>
          <w:w w:val="95"/>
        </w:rPr>
        <w:t> </w:t>
      </w:r>
      <w:r>
        <w:rPr>
          <w:w w:val="95"/>
        </w:rPr>
        <w:t>del</w:t>
      </w:r>
      <w:r>
        <w:rPr>
          <w:spacing w:val="-14"/>
          <w:w w:val="95"/>
        </w:rPr>
        <w:t> </w:t>
      </w:r>
      <w:r>
        <w:rPr>
          <w:spacing w:val="-2"/>
          <w:w w:val="95"/>
        </w:rPr>
        <w:t>hombre </w:t>
      </w:r>
      <w:r>
        <w:rPr>
          <w:w w:val="95"/>
        </w:rPr>
        <w:t>en sus dimensiones empíricas, metodológicas y conceptuales. En el   segun-</w:t>
      </w:r>
    </w:p>
    <w:p>
      <w:pPr>
        <w:pStyle w:val="BodyText"/>
        <w:spacing w:line="242" w:lineRule="auto"/>
        <w:ind w:left="1553" w:right="1551"/>
        <w:jc w:val="both"/>
      </w:pPr>
      <w:r>
        <w:rPr/>
        <w:t>do,</w:t>
      </w:r>
      <w:r>
        <w:rPr>
          <w:spacing w:val="-23"/>
        </w:rPr>
        <w:t> </w:t>
      </w:r>
      <w:r>
        <w:rPr/>
        <w:t>describimos</w:t>
      </w:r>
      <w:r>
        <w:rPr>
          <w:spacing w:val="-23"/>
        </w:rPr>
        <w:t> </w:t>
      </w:r>
      <w:r>
        <w:rPr/>
        <w:t>el</w:t>
      </w:r>
      <w:r>
        <w:rPr>
          <w:spacing w:val="-23"/>
        </w:rPr>
        <w:t> </w:t>
      </w:r>
      <w:r>
        <w:rPr/>
        <w:t>mayor</w:t>
      </w:r>
      <w:r>
        <w:rPr>
          <w:spacing w:val="-23"/>
        </w:rPr>
        <w:t> </w:t>
      </w:r>
      <w:r>
        <w:rPr/>
        <w:t>ejemplo</w:t>
      </w:r>
      <w:r>
        <w:rPr>
          <w:spacing w:val="-23"/>
        </w:rPr>
        <w:t> </w:t>
      </w:r>
      <w:r>
        <w:rPr/>
        <w:t>de</w:t>
      </w:r>
      <w:r>
        <w:rPr>
          <w:spacing w:val="-23"/>
        </w:rPr>
        <w:t> </w:t>
      </w:r>
      <w:r>
        <w:rPr/>
        <w:t>esfuerzo</w:t>
      </w:r>
      <w:r>
        <w:rPr>
          <w:spacing w:val="-23"/>
        </w:rPr>
        <w:t> </w:t>
      </w:r>
      <w:r>
        <w:rPr/>
        <w:t>por</w:t>
      </w:r>
      <w:r>
        <w:rPr>
          <w:spacing w:val="-23"/>
        </w:rPr>
        <w:t> </w:t>
      </w:r>
      <w:r>
        <w:rPr/>
        <w:t>institucionalizar</w:t>
      </w:r>
      <w:r>
        <w:rPr>
          <w:spacing w:val="-23"/>
        </w:rPr>
        <w:t> </w:t>
      </w:r>
      <w:r>
        <w:rPr/>
        <w:t>el</w:t>
      </w:r>
      <w:r>
        <w:rPr>
          <w:spacing w:val="-23"/>
        </w:rPr>
        <w:t> </w:t>
      </w:r>
      <w:r>
        <w:rPr/>
        <w:t>dominio </w:t>
      </w:r>
      <w:r>
        <w:rPr>
          <w:w w:val="95"/>
        </w:rPr>
        <w:t>antropológico</w:t>
      </w:r>
      <w:r>
        <w:rPr>
          <w:spacing w:val="-6"/>
          <w:w w:val="95"/>
        </w:rPr>
        <w:t> </w:t>
      </w:r>
      <w:r>
        <w:rPr>
          <w:w w:val="95"/>
        </w:rPr>
        <w:t>mediante</w:t>
      </w:r>
      <w:r>
        <w:rPr>
          <w:spacing w:val="-5"/>
          <w:w w:val="95"/>
        </w:rPr>
        <w:t> </w:t>
      </w:r>
      <w:r>
        <w:rPr>
          <w:w w:val="95"/>
        </w:rPr>
        <w:t>el</w:t>
      </w:r>
      <w:r>
        <w:rPr>
          <w:spacing w:val="-5"/>
          <w:w w:val="95"/>
        </w:rPr>
        <w:t> </w:t>
      </w:r>
      <w:r>
        <w:rPr>
          <w:w w:val="95"/>
        </w:rPr>
        <w:t>establecimiento</w:t>
      </w:r>
      <w:r>
        <w:rPr>
          <w:spacing w:val="-5"/>
          <w:w w:val="95"/>
        </w:rPr>
        <w:t> </w:t>
      </w:r>
      <w:r>
        <w:rPr>
          <w:w w:val="95"/>
        </w:rPr>
        <w:t>de</w:t>
      </w:r>
      <w:r>
        <w:rPr>
          <w:spacing w:val="-5"/>
          <w:w w:val="95"/>
        </w:rPr>
        <w:t> </w:t>
      </w:r>
      <w:r>
        <w:rPr>
          <w:w w:val="95"/>
        </w:rPr>
        <w:t>un</w:t>
      </w:r>
      <w:r>
        <w:rPr>
          <w:spacing w:val="-5"/>
          <w:w w:val="95"/>
        </w:rPr>
        <w:t> </w:t>
      </w:r>
      <w:r>
        <w:rPr>
          <w:w w:val="95"/>
        </w:rPr>
        <w:t>dispositivo</w:t>
      </w:r>
      <w:r>
        <w:rPr>
          <w:spacing w:val="-5"/>
          <w:w w:val="95"/>
        </w:rPr>
        <w:t> </w:t>
      </w:r>
      <w:r>
        <w:rPr>
          <w:w w:val="95"/>
        </w:rPr>
        <w:t>heterogéneo</w:t>
      </w:r>
      <w:r>
        <w:rPr>
          <w:spacing w:val="-6"/>
          <w:w w:val="95"/>
        </w:rPr>
        <w:t> </w:t>
      </w:r>
      <w:r>
        <w:rPr>
          <w:w w:val="95"/>
        </w:rPr>
        <w:t>de</w:t>
      </w:r>
      <w:r>
        <w:rPr>
          <w:spacing w:val="-5"/>
          <w:w w:val="95"/>
        </w:rPr>
        <w:t> </w:t>
      </w:r>
      <w:r>
        <w:rPr>
          <w:w w:val="95"/>
        </w:rPr>
        <w:t>in- vestigación, formación de antropólogos, conceptualización y difusión, así como la escenificación del método</w:t>
      </w:r>
      <w:r>
        <w:rPr>
          <w:spacing w:val="-27"/>
          <w:w w:val="95"/>
        </w:rPr>
        <w:t> </w:t>
      </w:r>
      <w:r>
        <w:rPr>
          <w:w w:val="95"/>
        </w:rPr>
        <w:t>etnográfico.</w:t>
      </w:r>
    </w:p>
    <w:p>
      <w:pPr>
        <w:pStyle w:val="BodyText"/>
        <w:ind w:left="1553" w:right="1551" w:firstLine="283"/>
        <w:jc w:val="both"/>
      </w:pPr>
      <w:r>
        <w:rPr/>
        <w:t>Como hemos descrito en el capítulo </w:t>
      </w:r>
      <w:r>
        <w:rPr>
          <w:spacing w:val="-4"/>
        </w:rPr>
        <w:t>anterior, </w:t>
      </w:r>
      <w:r>
        <w:rPr/>
        <w:t>ya para fines del siglo </w:t>
      </w:r>
      <w:r>
        <w:rPr>
          <w:w w:val="120"/>
          <w:sz w:val="17"/>
        </w:rPr>
        <w:t>xix</w:t>
      </w:r>
      <w:r>
        <w:rPr>
          <w:w w:val="120"/>
        </w:rPr>
        <w:t>, </w:t>
      </w:r>
      <w:r>
        <w:rPr/>
        <w:t>la </w:t>
      </w:r>
      <w:r>
        <w:rPr>
          <w:w w:val="95"/>
        </w:rPr>
        <w:t>antropología</w:t>
      </w:r>
      <w:r>
        <w:rPr>
          <w:spacing w:val="-7"/>
          <w:w w:val="95"/>
        </w:rPr>
        <w:t> </w:t>
      </w:r>
      <w:r>
        <w:rPr>
          <w:w w:val="95"/>
        </w:rPr>
        <w:t>era</w:t>
      </w:r>
      <w:r>
        <w:rPr>
          <w:spacing w:val="-7"/>
          <w:w w:val="95"/>
        </w:rPr>
        <w:t> </w:t>
      </w:r>
      <w:r>
        <w:rPr>
          <w:w w:val="95"/>
        </w:rPr>
        <w:t>un</w:t>
      </w:r>
      <w:r>
        <w:rPr>
          <w:spacing w:val="-7"/>
          <w:w w:val="95"/>
        </w:rPr>
        <w:t> </w:t>
      </w:r>
      <w:r>
        <w:rPr>
          <w:w w:val="95"/>
        </w:rPr>
        <w:t>dispositivo</w:t>
      </w:r>
      <w:r>
        <w:rPr>
          <w:spacing w:val="-6"/>
          <w:w w:val="95"/>
        </w:rPr>
        <w:t> </w:t>
      </w:r>
      <w:r>
        <w:rPr>
          <w:w w:val="95"/>
        </w:rPr>
        <w:t>de</w:t>
      </w:r>
      <w:r>
        <w:rPr>
          <w:spacing w:val="-7"/>
          <w:w w:val="95"/>
        </w:rPr>
        <w:t> </w:t>
      </w:r>
      <w:r>
        <w:rPr>
          <w:w w:val="95"/>
        </w:rPr>
        <w:t>alcance</w:t>
      </w:r>
      <w:r>
        <w:rPr>
          <w:spacing w:val="-7"/>
          <w:w w:val="95"/>
        </w:rPr>
        <w:t> </w:t>
      </w:r>
      <w:r>
        <w:rPr>
          <w:w w:val="95"/>
        </w:rPr>
        <w:t>internacional</w:t>
      </w:r>
      <w:r>
        <w:rPr>
          <w:spacing w:val="-6"/>
          <w:w w:val="95"/>
        </w:rPr>
        <w:t> </w:t>
      </w:r>
      <w:r>
        <w:rPr>
          <w:w w:val="95"/>
        </w:rPr>
        <w:t>conformado</w:t>
      </w:r>
      <w:r>
        <w:rPr>
          <w:spacing w:val="-7"/>
          <w:w w:val="95"/>
        </w:rPr>
        <w:t> </w:t>
      </w:r>
      <w:r>
        <w:rPr>
          <w:w w:val="95"/>
        </w:rPr>
        <w:t>por</w:t>
      </w:r>
      <w:r>
        <w:rPr>
          <w:spacing w:val="-7"/>
          <w:w w:val="95"/>
        </w:rPr>
        <w:t> </w:t>
      </w:r>
      <w:r>
        <w:rPr>
          <w:w w:val="95"/>
        </w:rPr>
        <w:t>nume- rosas</w:t>
      </w:r>
      <w:r>
        <w:rPr>
          <w:spacing w:val="-20"/>
          <w:w w:val="95"/>
        </w:rPr>
        <w:t> </w:t>
      </w:r>
      <w:r>
        <w:rPr>
          <w:w w:val="95"/>
        </w:rPr>
        <w:t>sociedades</w:t>
      </w:r>
      <w:r>
        <w:rPr>
          <w:spacing w:val="-20"/>
          <w:w w:val="95"/>
        </w:rPr>
        <w:t> </w:t>
      </w:r>
      <w:r>
        <w:rPr>
          <w:w w:val="95"/>
        </w:rPr>
        <w:t>científicas,</w:t>
      </w:r>
      <w:r>
        <w:rPr>
          <w:spacing w:val="-20"/>
          <w:w w:val="95"/>
        </w:rPr>
        <w:t> </w:t>
      </w:r>
      <w:r>
        <w:rPr>
          <w:w w:val="95"/>
        </w:rPr>
        <w:t>comunidades</w:t>
      </w:r>
      <w:r>
        <w:rPr>
          <w:spacing w:val="-20"/>
          <w:w w:val="95"/>
        </w:rPr>
        <w:t> </w:t>
      </w:r>
      <w:r>
        <w:rPr>
          <w:w w:val="95"/>
        </w:rPr>
        <w:t>de</w:t>
      </w:r>
      <w:r>
        <w:rPr>
          <w:spacing w:val="-20"/>
          <w:w w:val="95"/>
        </w:rPr>
        <w:t> </w:t>
      </w:r>
      <w:r>
        <w:rPr>
          <w:w w:val="95"/>
        </w:rPr>
        <w:t>antropólogos</w:t>
      </w:r>
      <w:r>
        <w:rPr>
          <w:spacing w:val="-20"/>
          <w:w w:val="95"/>
        </w:rPr>
        <w:t> </w:t>
      </w:r>
      <w:r>
        <w:rPr>
          <w:w w:val="95"/>
        </w:rPr>
        <w:t>y</w:t>
      </w:r>
      <w:r>
        <w:rPr>
          <w:spacing w:val="-20"/>
          <w:w w:val="95"/>
        </w:rPr>
        <w:t> </w:t>
      </w:r>
      <w:r>
        <w:rPr>
          <w:w w:val="95"/>
        </w:rPr>
        <w:t>publicaciones</w:t>
      </w:r>
      <w:r>
        <w:rPr>
          <w:spacing w:val="-20"/>
          <w:w w:val="95"/>
        </w:rPr>
        <w:t> </w:t>
      </w:r>
      <w:r>
        <w:rPr>
          <w:w w:val="95"/>
        </w:rPr>
        <w:t>diver- </w:t>
      </w:r>
      <w:r>
        <w:rPr/>
        <w:t>sificadas</w:t>
      </w:r>
      <w:r>
        <w:rPr>
          <w:spacing w:val="-25"/>
        </w:rPr>
        <w:t> </w:t>
      </w:r>
      <w:r>
        <w:rPr>
          <w:spacing w:val="-6"/>
        </w:rPr>
        <w:t>(Tabla</w:t>
      </w:r>
      <w:r>
        <w:rPr>
          <w:spacing w:val="-25"/>
        </w:rPr>
        <w:t> </w:t>
      </w:r>
      <w:r>
        <w:rPr/>
        <w:t>1).</w:t>
      </w:r>
      <w:r>
        <w:rPr>
          <w:spacing w:val="-25"/>
        </w:rPr>
        <w:t> </w:t>
      </w:r>
      <w:r>
        <w:rPr/>
        <w:t>Durante</w:t>
      </w:r>
      <w:r>
        <w:rPr>
          <w:spacing w:val="-25"/>
        </w:rPr>
        <w:t> </w:t>
      </w:r>
      <w:r>
        <w:rPr/>
        <w:t>el</w:t>
      </w:r>
      <w:r>
        <w:rPr>
          <w:spacing w:val="-25"/>
        </w:rPr>
        <w:t> </w:t>
      </w:r>
      <w:r>
        <w:rPr/>
        <w:t>siglo</w:t>
      </w:r>
      <w:r>
        <w:rPr>
          <w:spacing w:val="-25"/>
        </w:rPr>
        <w:t> </w:t>
      </w:r>
      <w:r>
        <w:rPr>
          <w:w w:val="120"/>
          <w:sz w:val="17"/>
        </w:rPr>
        <w:t>xx</w:t>
      </w:r>
      <w:r>
        <w:rPr>
          <w:spacing w:val="-22"/>
          <w:w w:val="120"/>
          <w:sz w:val="17"/>
        </w:rPr>
        <w:t> </w:t>
      </w:r>
      <w:r>
        <w:rPr/>
        <w:t>la</w:t>
      </w:r>
      <w:r>
        <w:rPr>
          <w:spacing w:val="-25"/>
        </w:rPr>
        <w:t> </w:t>
      </w:r>
      <w:r>
        <w:rPr/>
        <w:t>antropología</w:t>
      </w:r>
      <w:r>
        <w:rPr>
          <w:spacing w:val="-25"/>
        </w:rPr>
        <w:t> </w:t>
      </w:r>
      <w:r>
        <w:rPr/>
        <w:t>se</w:t>
      </w:r>
      <w:r>
        <w:rPr>
          <w:spacing w:val="-25"/>
        </w:rPr>
        <w:t> </w:t>
      </w:r>
      <w:r>
        <w:rPr/>
        <w:t>expandió</w:t>
      </w:r>
      <w:r>
        <w:rPr>
          <w:spacing w:val="-25"/>
        </w:rPr>
        <w:t> </w:t>
      </w:r>
      <w:r>
        <w:rPr/>
        <w:t>y</w:t>
      </w:r>
      <w:r>
        <w:rPr>
          <w:spacing w:val="-25"/>
        </w:rPr>
        <w:t> </w:t>
      </w:r>
      <w:r>
        <w:rPr/>
        <w:t>especializó </w:t>
      </w:r>
      <w:r>
        <w:rPr>
          <w:w w:val="95"/>
        </w:rPr>
        <w:t>disciplinariamente</w:t>
      </w:r>
      <w:r>
        <w:rPr>
          <w:spacing w:val="-23"/>
          <w:w w:val="95"/>
        </w:rPr>
        <w:t> </w:t>
      </w:r>
      <w:r>
        <w:rPr>
          <w:w w:val="95"/>
        </w:rPr>
        <w:t>convirtiendo</w:t>
      </w:r>
      <w:r>
        <w:rPr>
          <w:spacing w:val="-24"/>
          <w:w w:val="95"/>
        </w:rPr>
        <w:t> </w:t>
      </w:r>
      <w:r>
        <w:rPr>
          <w:w w:val="95"/>
        </w:rPr>
        <w:t>toda</w:t>
      </w:r>
      <w:r>
        <w:rPr>
          <w:spacing w:val="-24"/>
          <w:w w:val="95"/>
        </w:rPr>
        <w:t> </w:t>
      </w:r>
      <w:r>
        <w:rPr>
          <w:w w:val="95"/>
        </w:rPr>
        <w:t>la</w:t>
      </w:r>
      <w:r>
        <w:rPr>
          <w:spacing w:val="-24"/>
          <w:w w:val="95"/>
        </w:rPr>
        <w:t> </w:t>
      </w:r>
      <w:r>
        <w:rPr>
          <w:w w:val="95"/>
        </w:rPr>
        <w:t>actividad</w:t>
      </w:r>
      <w:r>
        <w:rPr>
          <w:spacing w:val="-24"/>
          <w:w w:val="95"/>
        </w:rPr>
        <w:t> </w:t>
      </w:r>
      <w:r>
        <w:rPr>
          <w:w w:val="95"/>
        </w:rPr>
        <w:t>humana</w:t>
      </w:r>
      <w:r>
        <w:rPr>
          <w:spacing w:val="-24"/>
          <w:w w:val="95"/>
        </w:rPr>
        <w:t> </w:t>
      </w:r>
      <w:r>
        <w:rPr>
          <w:w w:val="95"/>
        </w:rPr>
        <w:t>en</w:t>
      </w:r>
      <w:r>
        <w:rPr>
          <w:spacing w:val="-24"/>
          <w:w w:val="95"/>
        </w:rPr>
        <w:t> </w:t>
      </w:r>
      <w:r>
        <w:rPr>
          <w:w w:val="95"/>
        </w:rPr>
        <w:t>su</w:t>
      </w:r>
      <w:r>
        <w:rPr>
          <w:spacing w:val="-24"/>
          <w:w w:val="95"/>
        </w:rPr>
        <w:t> </w:t>
      </w:r>
      <w:r>
        <w:rPr>
          <w:w w:val="95"/>
        </w:rPr>
        <w:t>objeto</w:t>
      </w:r>
      <w:r>
        <w:rPr>
          <w:spacing w:val="-24"/>
          <w:w w:val="95"/>
        </w:rPr>
        <w:t> </w:t>
      </w:r>
      <w:r>
        <w:rPr>
          <w:w w:val="95"/>
        </w:rPr>
        <w:t>de</w:t>
      </w:r>
      <w:r>
        <w:rPr>
          <w:spacing w:val="-24"/>
          <w:w w:val="95"/>
        </w:rPr>
        <w:t> </w:t>
      </w:r>
      <w:r>
        <w:rPr>
          <w:w w:val="95"/>
        </w:rPr>
        <w:t>estudio, </w:t>
      </w:r>
      <w:r>
        <w:rPr/>
        <w:t>incluso</w:t>
      </w:r>
      <w:r>
        <w:rPr>
          <w:spacing w:val="-20"/>
        </w:rPr>
        <w:t> </w:t>
      </w:r>
      <w:r>
        <w:rPr/>
        <w:t>la</w:t>
      </w:r>
      <w:r>
        <w:rPr>
          <w:spacing w:val="-20"/>
        </w:rPr>
        <w:t> </w:t>
      </w:r>
      <w:r>
        <w:rPr/>
        <w:t>práctica</w:t>
      </w:r>
      <w:r>
        <w:rPr>
          <w:spacing w:val="-20"/>
        </w:rPr>
        <w:t> </w:t>
      </w:r>
      <w:r>
        <w:rPr/>
        <w:t>antropológica</w:t>
      </w:r>
      <w:r>
        <w:rPr>
          <w:spacing w:val="-20"/>
        </w:rPr>
        <w:t> </w:t>
      </w:r>
      <w:r>
        <w:rPr/>
        <w:t>se</w:t>
      </w:r>
      <w:r>
        <w:rPr>
          <w:spacing w:val="-20"/>
        </w:rPr>
        <w:t> </w:t>
      </w:r>
      <w:r>
        <w:rPr/>
        <w:t>transformó</w:t>
      </w:r>
      <w:r>
        <w:rPr>
          <w:spacing w:val="-20"/>
        </w:rPr>
        <w:t> </w:t>
      </w:r>
      <w:r>
        <w:rPr/>
        <w:t>reflexivamente</w:t>
      </w:r>
      <w:r>
        <w:rPr>
          <w:spacing w:val="-20"/>
        </w:rPr>
        <w:t> </w:t>
      </w:r>
      <w:r>
        <w:rPr/>
        <w:t>en</w:t>
      </w:r>
      <w:r>
        <w:rPr>
          <w:spacing w:val="-20"/>
        </w:rPr>
        <w:t> </w:t>
      </w:r>
      <w:r>
        <w:rPr/>
        <w:t>objeto</w:t>
      </w:r>
      <w:r>
        <w:rPr>
          <w:spacing w:val="-20"/>
        </w:rPr>
        <w:t> </w:t>
      </w:r>
      <w:r>
        <w:rPr/>
        <w:t>de</w:t>
      </w:r>
      <w:r>
        <w:rPr>
          <w:spacing w:val="-20"/>
        </w:rPr>
        <w:t> </w:t>
      </w:r>
      <w:r>
        <w:rPr/>
        <w:t>sí misma.</w:t>
      </w:r>
      <w:r>
        <w:rPr>
          <w:spacing w:val="-19"/>
        </w:rPr>
        <w:t> </w:t>
      </w:r>
      <w:r>
        <w:rPr/>
        <w:t>En</w:t>
      </w:r>
      <w:r>
        <w:rPr>
          <w:spacing w:val="-19"/>
        </w:rPr>
        <w:t> </w:t>
      </w:r>
      <w:r>
        <w:rPr/>
        <w:t>este</w:t>
      </w:r>
      <w:r>
        <w:rPr>
          <w:spacing w:val="-19"/>
        </w:rPr>
        <w:t> </w:t>
      </w:r>
      <w:r>
        <w:rPr/>
        <w:t>siglo,</w:t>
      </w:r>
      <w:r>
        <w:rPr>
          <w:spacing w:val="-20"/>
        </w:rPr>
        <w:t> </w:t>
      </w:r>
      <w:r>
        <w:rPr/>
        <w:t>la</w:t>
      </w:r>
      <w:r>
        <w:rPr>
          <w:spacing w:val="-19"/>
        </w:rPr>
        <w:t> </w:t>
      </w:r>
      <w:r>
        <w:rPr/>
        <w:t>antropología</w:t>
      </w:r>
      <w:r>
        <w:rPr>
          <w:spacing w:val="-20"/>
        </w:rPr>
        <w:t> </w:t>
      </w:r>
      <w:r>
        <w:rPr/>
        <w:t>se</w:t>
      </w:r>
      <w:r>
        <w:rPr>
          <w:spacing w:val="-20"/>
        </w:rPr>
        <w:t> </w:t>
      </w:r>
      <w:r>
        <w:rPr/>
        <w:t>dividió</w:t>
      </w:r>
      <w:r>
        <w:rPr>
          <w:spacing w:val="-19"/>
        </w:rPr>
        <w:t> </w:t>
      </w:r>
      <w:r>
        <w:rPr/>
        <w:t>en</w:t>
      </w:r>
      <w:r>
        <w:rPr>
          <w:spacing w:val="-19"/>
        </w:rPr>
        <w:t> </w:t>
      </w:r>
      <w:r>
        <w:rPr/>
        <w:t>cuatro</w:t>
      </w:r>
      <w:r>
        <w:rPr>
          <w:spacing w:val="-19"/>
        </w:rPr>
        <w:t> </w:t>
      </w:r>
      <w:r>
        <w:rPr/>
        <w:t>ramas</w:t>
      </w:r>
      <w:r>
        <w:rPr>
          <w:spacing w:val="-19"/>
        </w:rPr>
        <w:t> </w:t>
      </w:r>
      <w:r>
        <w:rPr/>
        <w:t>principales,</w:t>
      </w:r>
      <w:r>
        <w:rPr>
          <w:position w:val="8"/>
          <w:sz w:val="15"/>
        </w:rPr>
        <w:t>1</w:t>
      </w:r>
      <w:r>
        <w:rPr>
          <w:spacing w:val="-4"/>
          <w:position w:val="8"/>
          <w:sz w:val="15"/>
        </w:rPr>
        <w:t> </w:t>
      </w:r>
      <w:r>
        <w:rPr/>
        <w:t>a saber:</w:t>
      </w:r>
      <w:r>
        <w:rPr>
          <w:spacing w:val="-22"/>
        </w:rPr>
        <w:t> </w:t>
      </w:r>
      <w:r>
        <w:rPr/>
        <w:t>la</w:t>
      </w:r>
      <w:r>
        <w:rPr>
          <w:spacing w:val="-22"/>
        </w:rPr>
        <w:t> </w:t>
      </w:r>
      <w:r>
        <w:rPr/>
        <w:t>antropología</w:t>
      </w:r>
      <w:r>
        <w:rPr>
          <w:spacing w:val="-22"/>
        </w:rPr>
        <w:t> </w:t>
      </w:r>
      <w:r>
        <w:rPr/>
        <w:t>social,</w:t>
      </w:r>
      <w:r>
        <w:rPr>
          <w:spacing w:val="-22"/>
        </w:rPr>
        <w:t> </w:t>
      </w:r>
      <w:r>
        <w:rPr/>
        <w:t>la</w:t>
      </w:r>
      <w:r>
        <w:rPr>
          <w:spacing w:val="-22"/>
        </w:rPr>
        <w:t> </w:t>
      </w:r>
      <w:r>
        <w:rPr/>
        <w:t>biológica,</w:t>
      </w:r>
      <w:r>
        <w:rPr>
          <w:spacing w:val="-22"/>
        </w:rPr>
        <w:t> </w:t>
      </w:r>
      <w:r>
        <w:rPr/>
        <w:t>la</w:t>
      </w:r>
      <w:r>
        <w:rPr>
          <w:spacing w:val="-22"/>
        </w:rPr>
        <w:t> </w:t>
      </w:r>
      <w:r>
        <w:rPr/>
        <w:t>lingüística</w:t>
      </w:r>
      <w:r>
        <w:rPr>
          <w:spacing w:val="-21"/>
        </w:rPr>
        <w:t> </w:t>
      </w:r>
      <w:r>
        <w:rPr/>
        <w:t>y</w:t>
      </w:r>
      <w:r>
        <w:rPr>
          <w:spacing w:val="-22"/>
        </w:rPr>
        <w:t> </w:t>
      </w:r>
      <w:r>
        <w:rPr/>
        <w:t>la</w:t>
      </w:r>
      <w:r>
        <w:rPr>
          <w:spacing w:val="-22"/>
        </w:rPr>
        <w:t> </w:t>
      </w:r>
      <w:r>
        <w:rPr/>
        <w:t>arqueología,</w:t>
      </w:r>
      <w:r>
        <w:rPr>
          <w:spacing w:val="-21"/>
        </w:rPr>
        <w:t> </w:t>
      </w:r>
      <w:r>
        <w:rPr/>
        <w:t>enten- </w:t>
      </w:r>
      <w:r>
        <w:rPr>
          <w:w w:val="95"/>
        </w:rPr>
        <w:t>diendo</w:t>
      </w:r>
      <w:r>
        <w:rPr>
          <w:spacing w:val="-13"/>
          <w:w w:val="95"/>
        </w:rPr>
        <w:t> </w:t>
      </w:r>
      <w:r>
        <w:rPr>
          <w:w w:val="95"/>
        </w:rPr>
        <w:t>que</w:t>
      </w:r>
      <w:r>
        <w:rPr>
          <w:spacing w:val="-13"/>
          <w:w w:val="95"/>
        </w:rPr>
        <w:t> </w:t>
      </w:r>
      <w:r>
        <w:rPr>
          <w:w w:val="95"/>
        </w:rPr>
        <w:t>las</w:t>
      </w:r>
      <w:r>
        <w:rPr>
          <w:spacing w:val="-13"/>
          <w:w w:val="95"/>
        </w:rPr>
        <w:t> </w:t>
      </w:r>
      <w:r>
        <w:rPr>
          <w:w w:val="95"/>
        </w:rPr>
        <w:t>dimensiones</w:t>
      </w:r>
      <w:r>
        <w:rPr>
          <w:spacing w:val="-12"/>
          <w:w w:val="95"/>
        </w:rPr>
        <w:t> </w:t>
      </w:r>
      <w:r>
        <w:rPr>
          <w:w w:val="95"/>
        </w:rPr>
        <w:t>humanas</w:t>
      </w:r>
      <w:r>
        <w:rPr>
          <w:spacing w:val="-13"/>
          <w:w w:val="95"/>
        </w:rPr>
        <w:t> </w:t>
      </w:r>
      <w:r>
        <w:rPr>
          <w:w w:val="95"/>
        </w:rPr>
        <w:t>corresponden</w:t>
      </w:r>
      <w:r>
        <w:rPr>
          <w:spacing w:val="-13"/>
          <w:w w:val="95"/>
        </w:rPr>
        <w:t> </w:t>
      </w:r>
      <w:r>
        <w:rPr>
          <w:w w:val="95"/>
        </w:rPr>
        <w:t>a</w:t>
      </w:r>
      <w:r>
        <w:rPr>
          <w:spacing w:val="-13"/>
          <w:w w:val="95"/>
        </w:rPr>
        <w:t> </w:t>
      </w:r>
      <w:r>
        <w:rPr>
          <w:w w:val="95"/>
        </w:rPr>
        <w:t>cada</w:t>
      </w:r>
      <w:r>
        <w:rPr>
          <w:spacing w:val="-13"/>
          <w:w w:val="95"/>
        </w:rPr>
        <w:t> </w:t>
      </w:r>
      <w:r>
        <w:rPr>
          <w:w w:val="95"/>
        </w:rPr>
        <w:t>una</w:t>
      </w:r>
      <w:r>
        <w:rPr>
          <w:spacing w:val="-13"/>
          <w:w w:val="95"/>
        </w:rPr>
        <w:t> </w:t>
      </w:r>
      <w:r>
        <w:rPr>
          <w:w w:val="95"/>
        </w:rPr>
        <w:t>de</w:t>
      </w:r>
      <w:r>
        <w:rPr>
          <w:spacing w:val="-13"/>
          <w:w w:val="95"/>
        </w:rPr>
        <w:t> </w:t>
      </w:r>
      <w:r>
        <w:rPr>
          <w:w w:val="95"/>
        </w:rPr>
        <w:t>las</w:t>
      </w:r>
      <w:r>
        <w:rPr>
          <w:spacing w:val="-13"/>
          <w:w w:val="95"/>
        </w:rPr>
        <w:t> </w:t>
      </w:r>
      <w:r>
        <w:rPr>
          <w:spacing w:val="-3"/>
          <w:w w:val="95"/>
        </w:rPr>
        <w:t>tres</w:t>
      </w:r>
      <w:r>
        <w:rPr>
          <w:spacing w:val="-13"/>
          <w:w w:val="95"/>
        </w:rPr>
        <w:t> </w:t>
      </w:r>
      <w:r>
        <w:rPr>
          <w:w w:val="95"/>
        </w:rPr>
        <w:t>prime- </w:t>
      </w:r>
      <w:r>
        <w:rPr/>
        <w:t>ras</w:t>
      </w:r>
      <w:r>
        <w:rPr>
          <w:spacing w:val="-26"/>
        </w:rPr>
        <w:t> </w:t>
      </w:r>
      <w:r>
        <w:rPr/>
        <w:t>y</w:t>
      </w:r>
      <w:r>
        <w:rPr>
          <w:spacing w:val="-26"/>
        </w:rPr>
        <w:t> </w:t>
      </w:r>
      <w:r>
        <w:rPr/>
        <w:t>que</w:t>
      </w:r>
      <w:r>
        <w:rPr>
          <w:spacing w:val="-26"/>
        </w:rPr>
        <w:t> </w:t>
      </w:r>
      <w:r>
        <w:rPr/>
        <w:t>la</w:t>
      </w:r>
      <w:r>
        <w:rPr>
          <w:spacing w:val="-26"/>
        </w:rPr>
        <w:t> </w:t>
      </w:r>
      <w:r>
        <w:rPr/>
        <w:t>cuarta</w:t>
      </w:r>
      <w:r>
        <w:rPr>
          <w:spacing w:val="-26"/>
        </w:rPr>
        <w:t> </w:t>
      </w:r>
      <w:r>
        <w:rPr/>
        <w:t>estudia</w:t>
      </w:r>
      <w:r>
        <w:rPr>
          <w:spacing w:val="-26"/>
        </w:rPr>
        <w:t> </w:t>
      </w:r>
      <w:r>
        <w:rPr/>
        <w:t>las</w:t>
      </w:r>
      <w:r>
        <w:rPr>
          <w:spacing w:val="-26"/>
        </w:rPr>
        <w:t> </w:t>
      </w:r>
      <w:r>
        <w:rPr>
          <w:spacing w:val="-3"/>
        </w:rPr>
        <w:t>tres</w:t>
      </w:r>
      <w:r>
        <w:rPr>
          <w:spacing w:val="-26"/>
        </w:rPr>
        <w:t> </w:t>
      </w:r>
      <w:r>
        <w:rPr/>
        <w:t>dimensiones</w:t>
      </w:r>
      <w:r>
        <w:rPr>
          <w:spacing w:val="-26"/>
        </w:rPr>
        <w:t> </w:t>
      </w:r>
      <w:r>
        <w:rPr/>
        <w:t>de</w:t>
      </w:r>
      <w:r>
        <w:rPr>
          <w:spacing w:val="-26"/>
        </w:rPr>
        <w:t> </w:t>
      </w:r>
      <w:r>
        <w:rPr/>
        <w:t>las</w:t>
      </w:r>
      <w:r>
        <w:rPr>
          <w:spacing w:val="-26"/>
        </w:rPr>
        <w:t> </w:t>
      </w:r>
      <w:r>
        <w:rPr/>
        <w:t>culturas</w:t>
      </w:r>
      <w:r>
        <w:rPr>
          <w:spacing w:val="-26"/>
        </w:rPr>
        <w:t> </w:t>
      </w:r>
      <w:r>
        <w:rPr/>
        <w:t>de</w:t>
      </w:r>
      <w:r>
        <w:rPr>
          <w:spacing w:val="-26"/>
        </w:rPr>
        <w:t> </w:t>
      </w:r>
      <w:r>
        <w:rPr/>
        <w:t>las</w:t>
      </w:r>
      <w:r>
        <w:rPr>
          <w:spacing w:val="-26"/>
        </w:rPr>
        <w:t> </w:t>
      </w:r>
      <w:r>
        <w:rPr/>
        <w:t>cuales</w:t>
      </w:r>
      <w:r>
        <w:rPr>
          <w:spacing w:val="-26"/>
        </w:rPr>
        <w:t> </w:t>
      </w:r>
      <w:r>
        <w:rPr/>
        <w:t>sólo </w:t>
      </w:r>
      <w:r>
        <w:rPr>
          <w:w w:val="90"/>
        </w:rPr>
        <w:t>quedan  vestigios</w:t>
      </w:r>
      <w:r>
        <w:rPr>
          <w:spacing w:val="30"/>
          <w:w w:val="90"/>
        </w:rPr>
        <w:t> </w:t>
      </w:r>
      <w:r>
        <w:rPr>
          <w:w w:val="90"/>
        </w:rPr>
        <w:t>materiales.</w:t>
      </w:r>
    </w:p>
    <w:p>
      <w:pPr>
        <w:pStyle w:val="BodyText"/>
        <w:spacing w:line="242" w:lineRule="auto" w:before="2"/>
        <w:ind w:left="1553" w:right="1551" w:firstLine="283"/>
        <w:jc w:val="both"/>
      </w:pPr>
      <w:r>
        <w:rPr>
          <w:spacing w:val="-4"/>
          <w:w w:val="95"/>
        </w:rPr>
        <w:t>Para</w:t>
      </w:r>
      <w:r>
        <w:rPr>
          <w:spacing w:val="-12"/>
          <w:w w:val="95"/>
        </w:rPr>
        <w:t> </w:t>
      </w:r>
      <w:r>
        <w:rPr>
          <w:w w:val="95"/>
        </w:rPr>
        <w:t>1944,</w:t>
      </w:r>
      <w:r>
        <w:rPr>
          <w:spacing w:val="-12"/>
          <w:w w:val="95"/>
        </w:rPr>
        <w:t> </w:t>
      </w:r>
      <w:r>
        <w:rPr>
          <w:w w:val="95"/>
        </w:rPr>
        <w:t>Malinowski</w:t>
      </w:r>
      <w:r>
        <w:rPr>
          <w:spacing w:val="-12"/>
          <w:w w:val="95"/>
        </w:rPr>
        <w:t> </w:t>
      </w:r>
      <w:r>
        <w:rPr>
          <w:w w:val="95"/>
        </w:rPr>
        <w:t>describía</w:t>
      </w:r>
      <w:r>
        <w:rPr>
          <w:spacing w:val="-11"/>
          <w:w w:val="95"/>
        </w:rPr>
        <w:t> </w:t>
      </w:r>
      <w:r>
        <w:rPr>
          <w:w w:val="95"/>
        </w:rPr>
        <w:t>el</w:t>
      </w:r>
      <w:r>
        <w:rPr>
          <w:spacing w:val="-12"/>
          <w:w w:val="95"/>
        </w:rPr>
        <w:t> </w:t>
      </w:r>
      <w:r>
        <w:rPr>
          <w:w w:val="95"/>
        </w:rPr>
        <w:t>desgarramiento</w:t>
      </w:r>
      <w:r>
        <w:rPr>
          <w:spacing w:val="-12"/>
          <w:w w:val="95"/>
        </w:rPr>
        <w:t> </w:t>
      </w:r>
      <w:r>
        <w:rPr>
          <w:w w:val="95"/>
        </w:rPr>
        <w:t>de</w:t>
      </w:r>
      <w:r>
        <w:rPr>
          <w:spacing w:val="-12"/>
          <w:w w:val="95"/>
        </w:rPr>
        <w:t> </w:t>
      </w:r>
      <w:r>
        <w:rPr>
          <w:w w:val="95"/>
        </w:rPr>
        <w:t>la</w:t>
      </w:r>
      <w:r>
        <w:rPr>
          <w:spacing w:val="-12"/>
          <w:w w:val="95"/>
        </w:rPr>
        <w:t> </w:t>
      </w:r>
      <w:r>
        <w:rPr>
          <w:w w:val="95"/>
        </w:rPr>
        <w:t>antropología</w:t>
      </w:r>
      <w:r>
        <w:rPr>
          <w:spacing w:val="-12"/>
          <w:w w:val="95"/>
        </w:rPr>
        <w:t> </w:t>
      </w:r>
      <w:r>
        <w:rPr>
          <w:w w:val="95"/>
        </w:rPr>
        <w:t>debido a las luchas fratricidas y escaramuzas que ocurrían entre escuelas, tendencias y partidos,</w:t>
      </w:r>
      <w:r>
        <w:rPr>
          <w:spacing w:val="-8"/>
          <w:w w:val="95"/>
        </w:rPr>
        <w:t> </w:t>
      </w:r>
      <w:r>
        <w:rPr>
          <w:w w:val="95"/>
        </w:rPr>
        <w:t>al</w:t>
      </w:r>
      <w:r>
        <w:rPr>
          <w:spacing w:val="-8"/>
          <w:w w:val="95"/>
        </w:rPr>
        <w:t> </w:t>
      </w:r>
      <w:r>
        <w:rPr>
          <w:w w:val="95"/>
        </w:rPr>
        <w:t>tiempo</w:t>
      </w:r>
      <w:r>
        <w:rPr>
          <w:spacing w:val="-8"/>
          <w:w w:val="95"/>
        </w:rPr>
        <w:t> </w:t>
      </w:r>
      <w:r>
        <w:rPr>
          <w:w w:val="95"/>
        </w:rPr>
        <w:t>que</w:t>
      </w:r>
      <w:r>
        <w:rPr>
          <w:spacing w:val="-8"/>
          <w:w w:val="95"/>
        </w:rPr>
        <w:t> </w:t>
      </w:r>
      <w:r>
        <w:rPr>
          <w:w w:val="95"/>
        </w:rPr>
        <w:t>proponía</w:t>
      </w:r>
      <w:r>
        <w:rPr>
          <w:spacing w:val="-9"/>
          <w:w w:val="95"/>
        </w:rPr>
        <w:t> </w:t>
      </w:r>
      <w:r>
        <w:rPr>
          <w:w w:val="95"/>
        </w:rPr>
        <w:t>“un</w:t>
      </w:r>
      <w:r>
        <w:rPr>
          <w:spacing w:val="-9"/>
          <w:w w:val="95"/>
        </w:rPr>
        <w:t> </w:t>
      </w:r>
      <w:r>
        <w:rPr>
          <w:w w:val="95"/>
        </w:rPr>
        <w:t>armisticio</w:t>
      </w:r>
      <w:r>
        <w:rPr>
          <w:spacing w:val="-8"/>
          <w:w w:val="95"/>
        </w:rPr>
        <w:t> </w:t>
      </w:r>
      <w:r>
        <w:rPr>
          <w:w w:val="95"/>
        </w:rPr>
        <w:t>que</w:t>
      </w:r>
      <w:r>
        <w:rPr>
          <w:spacing w:val="-8"/>
          <w:w w:val="95"/>
        </w:rPr>
        <w:t> </w:t>
      </w:r>
      <w:r>
        <w:rPr>
          <w:w w:val="95"/>
        </w:rPr>
        <w:t>haría</w:t>
      </w:r>
      <w:r>
        <w:rPr>
          <w:spacing w:val="-8"/>
          <w:w w:val="95"/>
        </w:rPr>
        <w:t> </w:t>
      </w:r>
      <w:r>
        <w:rPr>
          <w:spacing w:val="-2"/>
          <w:w w:val="95"/>
        </w:rPr>
        <w:t>reinar</w:t>
      </w:r>
      <w:r>
        <w:rPr>
          <w:spacing w:val="-8"/>
          <w:w w:val="95"/>
        </w:rPr>
        <w:t> </w:t>
      </w:r>
      <w:r>
        <w:rPr>
          <w:w w:val="95"/>
        </w:rPr>
        <w:t>la</w:t>
      </w:r>
      <w:r>
        <w:rPr>
          <w:spacing w:val="-8"/>
          <w:w w:val="95"/>
        </w:rPr>
        <w:t> </w:t>
      </w:r>
      <w:r>
        <w:rPr>
          <w:w w:val="95"/>
        </w:rPr>
        <w:t>paz</w:t>
      </w:r>
      <w:r>
        <w:rPr>
          <w:spacing w:val="-9"/>
          <w:w w:val="95"/>
        </w:rPr>
        <w:t> </w:t>
      </w:r>
      <w:r>
        <w:rPr>
          <w:w w:val="95"/>
        </w:rPr>
        <w:t>construc- tiva” (Malinowski, 1968: 176). Este armisticio tendría como base la perspectiva según la cual las escuelas de “el evolucionismo, el método histórico, el</w:t>
      </w:r>
      <w:r>
        <w:rPr>
          <w:spacing w:val="-12"/>
          <w:w w:val="95"/>
        </w:rPr>
        <w:t> </w:t>
      </w:r>
      <w:r>
        <w:rPr>
          <w:w w:val="95"/>
        </w:rPr>
        <w:t>principio</w:t>
      </w:r>
    </w:p>
    <w:p>
      <w:pPr>
        <w:pStyle w:val="BodyText"/>
        <w:rPr>
          <w:sz w:val="20"/>
        </w:rPr>
      </w:pPr>
    </w:p>
    <w:p>
      <w:pPr>
        <w:pStyle w:val="BodyText"/>
        <w:spacing w:before="1"/>
        <w:rPr>
          <w:sz w:val="28"/>
        </w:rPr>
      </w:pPr>
    </w:p>
    <w:p>
      <w:pPr>
        <w:spacing w:line="264" w:lineRule="auto" w:before="83"/>
        <w:ind w:left="1553" w:right="1409" w:firstLine="283"/>
        <w:jc w:val="left"/>
        <w:rPr>
          <w:sz w:val="17"/>
        </w:rPr>
      </w:pPr>
      <w:r>
        <w:rPr>
          <w:position w:val="6"/>
          <w:sz w:val="12"/>
        </w:rPr>
        <w:t>1</w:t>
      </w:r>
      <w:r>
        <w:rPr>
          <w:spacing w:val="-7"/>
          <w:position w:val="6"/>
          <w:sz w:val="12"/>
        </w:rPr>
        <w:t> </w:t>
      </w:r>
      <w:r>
        <w:rPr>
          <w:sz w:val="17"/>
        </w:rPr>
        <w:t>Desde</w:t>
      </w:r>
      <w:r>
        <w:rPr>
          <w:spacing w:val="-18"/>
          <w:sz w:val="17"/>
        </w:rPr>
        <w:t> </w:t>
      </w:r>
      <w:r>
        <w:rPr>
          <w:sz w:val="17"/>
        </w:rPr>
        <w:t>otra</w:t>
      </w:r>
      <w:r>
        <w:rPr>
          <w:spacing w:val="-18"/>
          <w:sz w:val="17"/>
        </w:rPr>
        <w:t> </w:t>
      </w:r>
      <w:r>
        <w:rPr>
          <w:sz w:val="17"/>
        </w:rPr>
        <w:t>perspectiva,</w:t>
      </w:r>
      <w:r>
        <w:rPr>
          <w:spacing w:val="-18"/>
          <w:sz w:val="17"/>
        </w:rPr>
        <w:t> </w:t>
      </w:r>
      <w:r>
        <w:rPr>
          <w:sz w:val="17"/>
        </w:rPr>
        <w:t>la</w:t>
      </w:r>
      <w:r>
        <w:rPr>
          <w:spacing w:val="-18"/>
          <w:sz w:val="17"/>
        </w:rPr>
        <w:t> </w:t>
      </w:r>
      <w:r>
        <w:rPr>
          <w:sz w:val="17"/>
        </w:rPr>
        <w:t>disciplina</w:t>
      </w:r>
      <w:r>
        <w:rPr>
          <w:spacing w:val="-18"/>
          <w:sz w:val="17"/>
        </w:rPr>
        <w:t> </w:t>
      </w:r>
      <w:r>
        <w:rPr>
          <w:sz w:val="17"/>
        </w:rPr>
        <w:t>se</w:t>
      </w:r>
      <w:r>
        <w:rPr>
          <w:spacing w:val="-18"/>
          <w:sz w:val="17"/>
        </w:rPr>
        <w:t> </w:t>
      </w:r>
      <w:r>
        <w:rPr>
          <w:sz w:val="17"/>
        </w:rPr>
        <w:t>desarrolla</w:t>
      </w:r>
      <w:r>
        <w:rPr>
          <w:spacing w:val="-18"/>
          <w:sz w:val="17"/>
        </w:rPr>
        <w:t> </w:t>
      </w:r>
      <w:r>
        <w:rPr>
          <w:sz w:val="17"/>
        </w:rPr>
        <w:t>en</w:t>
      </w:r>
      <w:r>
        <w:rPr>
          <w:spacing w:val="-18"/>
          <w:sz w:val="17"/>
        </w:rPr>
        <w:t> </w:t>
      </w:r>
      <w:r>
        <w:rPr>
          <w:sz w:val="17"/>
        </w:rPr>
        <w:t>cuatro</w:t>
      </w:r>
      <w:r>
        <w:rPr>
          <w:spacing w:val="-18"/>
          <w:sz w:val="17"/>
        </w:rPr>
        <w:t> </w:t>
      </w:r>
      <w:r>
        <w:rPr>
          <w:sz w:val="17"/>
        </w:rPr>
        <w:t>escuelas</w:t>
      </w:r>
      <w:r>
        <w:rPr>
          <w:spacing w:val="-18"/>
          <w:sz w:val="17"/>
        </w:rPr>
        <w:t> </w:t>
      </w:r>
      <w:r>
        <w:rPr>
          <w:sz w:val="17"/>
        </w:rPr>
        <w:t>principales,</w:t>
      </w:r>
      <w:r>
        <w:rPr>
          <w:spacing w:val="-18"/>
          <w:sz w:val="17"/>
        </w:rPr>
        <w:t> </w:t>
      </w:r>
      <w:r>
        <w:rPr>
          <w:sz w:val="17"/>
        </w:rPr>
        <w:t>a</w:t>
      </w:r>
      <w:r>
        <w:rPr>
          <w:spacing w:val="-18"/>
          <w:sz w:val="17"/>
        </w:rPr>
        <w:t> </w:t>
      </w:r>
      <w:r>
        <w:rPr>
          <w:sz w:val="17"/>
        </w:rPr>
        <w:t>saber:</w:t>
      </w:r>
      <w:r>
        <w:rPr>
          <w:spacing w:val="-18"/>
          <w:sz w:val="17"/>
        </w:rPr>
        <w:t> </w:t>
      </w:r>
      <w:r>
        <w:rPr>
          <w:sz w:val="17"/>
        </w:rPr>
        <w:t>el</w:t>
      </w:r>
      <w:r>
        <w:rPr>
          <w:spacing w:val="-18"/>
          <w:sz w:val="17"/>
        </w:rPr>
        <w:t> </w:t>
      </w:r>
      <w:r>
        <w:rPr>
          <w:sz w:val="17"/>
        </w:rPr>
        <w:t>evo- </w:t>
      </w:r>
      <w:r>
        <w:rPr>
          <w:w w:val="95"/>
          <w:sz w:val="17"/>
        </w:rPr>
        <w:t>lucionismo, el difusionismo, el funcionalismo y el introspectivismo (Malinowski,  </w:t>
      </w:r>
      <w:r>
        <w:rPr>
          <w:spacing w:val="12"/>
          <w:w w:val="95"/>
          <w:sz w:val="17"/>
        </w:rPr>
        <w:t> </w:t>
      </w:r>
      <w:r>
        <w:rPr>
          <w:w w:val="95"/>
          <w:sz w:val="17"/>
        </w:rPr>
        <w:t>1968).</w:t>
      </w:r>
    </w:p>
    <w:p>
      <w:pPr>
        <w:spacing w:after="0" w:line="264" w:lineRule="auto"/>
        <w:jc w:val="left"/>
        <w:rPr>
          <w:sz w:val="17"/>
        </w:rPr>
        <w:sectPr>
          <w:footerReference w:type="default" r:id="rId141"/>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2120" w:val="left" w:leader="none"/>
        </w:tabs>
        <w:spacing w:before="63"/>
        <w:ind w:left="1553" w:right="1409" w:firstLine="0"/>
        <w:jc w:val="left"/>
        <w:rPr>
          <w:i/>
          <w:sz w:val="20"/>
        </w:rPr>
      </w:pPr>
      <w:r>
        <w:rPr/>
        <w:pict>
          <v:line style="position:absolute;mso-position-horizontal-relative:page;mso-position-vertical-relative:paragraph;z-index:11440" from="15pt,-30.907572pt" to="0pt,-30.907572pt" stroked="true" strokeweight=".25pt" strokecolor="#000000">
            <w10:wrap type="none"/>
          </v:line>
        </w:pict>
      </w:r>
      <w:r>
        <w:rPr/>
        <w:pict>
          <v:line style="position:absolute;mso-position-horizontal-relative:page;mso-position-vertical-relative:paragraph;z-index:11464" from="494.71701pt,-30.907572pt" to="509.71701pt,-30.907572pt" stroked="true" strokeweight=".25pt" strokecolor="#000000">
            <w10:wrap type="none"/>
          </v:line>
        </w:pict>
      </w:r>
      <w:r>
        <w:rPr>
          <w:w w:val="95"/>
          <w:sz w:val="20"/>
        </w:rPr>
        <w:t>82</w:t>
        <w:tab/>
      </w:r>
      <w:r>
        <w:rPr>
          <w:i/>
          <w:w w:val="85"/>
          <w:sz w:val="20"/>
        </w:rPr>
        <w:t>Episttemología</w:t>
      </w:r>
      <w:r>
        <w:rPr>
          <w:i/>
          <w:spacing w:val="-16"/>
          <w:w w:val="85"/>
          <w:sz w:val="20"/>
        </w:rPr>
        <w:t> </w:t>
      </w:r>
      <w:r>
        <w:rPr>
          <w:i/>
          <w:w w:val="85"/>
          <w:sz w:val="20"/>
        </w:rPr>
        <w:t>de</w:t>
      </w:r>
      <w:r>
        <w:rPr>
          <w:i/>
          <w:spacing w:val="-16"/>
          <w:w w:val="85"/>
          <w:sz w:val="20"/>
        </w:rPr>
        <w:t> </w:t>
      </w:r>
      <w:r>
        <w:rPr>
          <w:i/>
          <w:w w:val="85"/>
          <w:sz w:val="20"/>
        </w:rPr>
        <w:t>la</w:t>
      </w:r>
      <w:r>
        <w:rPr>
          <w:i/>
          <w:spacing w:val="-16"/>
          <w:w w:val="85"/>
          <w:sz w:val="20"/>
        </w:rPr>
        <w:t> </w:t>
      </w:r>
      <w:r>
        <w:rPr>
          <w:i/>
          <w:w w:val="85"/>
          <w:sz w:val="20"/>
        </w:rPr>
        <w:t>Anttropología...</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7"/>
        <w:rPr>
          <w:i/>
          <w:sz w:val="19"/>
        </w:rPr>
      </w:pPr>
    </w:p>
    <w:p>
      <w:pPr>
        <w:pStyle w:val="BodyText"/>
        <w:spacing w:line="242" w:lineRule="auto" w:before="61"/>
        <w:ind w:left="1553" w:right="1552"/>
        <w:jc w:val="both"/>
      </w:pPr>
      <w:r>
        <w:rPr/>
        <w:t>del</w:t>
      </w:r>
      <w:r>
        <w:rPr>
          <w:spacing w:val="-19"/>
        </w:rPr>
        <w:t> </w:t>
      </w:r>
      <w:r>
        <w:rPr/>
        <w:t>desarrollo</w:t>
      </w:r>
      <w:r>
        <w:rPr>
          <w:spacing w:val="-19"/>
        </w:rPr>
        <w:t> </w:t>
      </w:r>
      <w:r>
        <w:rPr/>
        <w:t>y</w:t>
      </w:r>
      <w:r>
        <w:rPr>
          <w:spacing w:val="-19"/>
        </w:rPr>
        <w:t> </w:t>
      </w:r>
      <w:r>
        <w:rPr/>
        <w:t>el</w:t>
      </w:r>
      <w:r>
        <w:rPr>
          <w:spacing w:val="-19"/>
        </w:rPr>
        <w:t> </w:t>
      </w:r>
      <w:r>
        <w:rPr/>
        <w:t>fenómeno</w:t>
      </w:r>
      <w:r>
        <w:rPr>
          <w:spacing w:val="-19"/>
        </w:rPr>
        <w:t> </w:t>
      </w:r>
      <w:r>
        <w:rPr/>
        <w:t>de</w:t>
      </w:r>
      <w:r>
        <w:rPr>
          <w:spacing w:val="-19"/>
        </w:rPr>
        <w:t> </w:t>
      </w:r>
      <w:r>
        <w:rPr/>
        <w:t>la</w:t>
      </w:r>
      <w:r>
        <w:rPr>
          <w:spacing w:val="-19"/>
        </w:rPr>
        <w:t> </w:t>
      </w:r>
      <w:r>
        <w:rPr/>
        <w:t>difusión,</w:t>
      </w:r>
      <w:r>
        <w:rPr>
          <w:spacing w:val="-19"/>
        </w:rPr>
        <w:t> </w:t>
      </w:r>
      <w:r>
        <w:rPr/>
        <w:t>las</w:t>
      </w:r>
      <w:r>
        <w:rPr>
          <w:spacing w:val="-19"/>
        </w:rPr>
        <w:t> </w:t>
      </w:r>
      <w:r>
        <w:rPr/>
        <w:t>explicaciones</w:t>
      </w:r>
      <w:r>
        <w:rPr>
          <w:spacing w:val="-19"/>
        </w:rPr>
        <w:t> </w:t>
      </w:r>
      <w:r>
        <w:rPr/>
        <w:t>psicológicas</w:t>
      </w:r>
      <w:r>
        <w:rPr>
          <w:spacing w:val="-19"/>
        </w:rPr>
        <w:t> </w:t>
      </w:r>
      <w:r>
        <w:rPr/>
        <w:t>y</w:t>
      </w:r>
      <w:r>
        <w:rPr>
          <w:spacing w:val="-19"/>
        </w:rPr>
        <w:t> </w:t>
      </w:r>
      <w:r>
        <w:rPr/>
        <w:t>las </w:t>
      </w:r>
      <w:r>
        <w:rPr>
          <w:spacing w:val="2"/>
        </w:rPr>
        <w:t>teorías</w:t>
      </w:r>
      <w:r>
        <w:rPr>
          <w:spacing w:val="-3"/>
        </w:rPr>
        <w:t> </w:t>
      </w:r>
      <w:r>
        <w:rPr>
          <w:spacing w:val="3"/>
        </w:rPr>
        <w:t>sociológicas</w:t>
      </w:r>
      <w:r>
        <w:rPr>
          <w:spacing w:val="-4"/>
        </w:rPr>
        <w:t> </w:t>
      </w:r>
      <w:r>
        <w:rPr/>
        <w:t>no</w:t>
      </w:r>
      <w:r>
        <w:rPr>
          <w:spacing w:val="-3"/>
        </w:rPr>
        <w:t> </w:t>
      </w:r>
      <w:r>
        <w:rPr/>
        <w:t>se</w:t>
      </w:r>
      <w:r>
        <w:rPr>
          <w:spacing w:val="-3"/>
        </w:rPr>
        <w:t> </w:t>
      </w:r>
      <w:r>
        <w:rPr/>
        <w:t>excluyen</w:t>
      </w:r>
      <w:r>
        <w:rPr>
          <w:spacing w:val="-3"/>
        </w:rPr>
        <w:t> </w:t>
      </w:r>
      <w:r>
        <w:rPr/>
        <w:t>ni</w:t>
      </w:r>
      <w:r>
        <w:rPr>
          <w:spacing w:val="-3"/>
        </w:rPr>
        <w:t> </w:t>
      </w:r>
      <w:r>
        <w:rPr/>
        <w:t>se</w:t>
      </w:r>
      <w:r>
        <w:rPr>
          <w:spacing w:val="-3"/>
        </w:rPr>
        <w:t> </w:t>
      </w:r>
      <w:r>
        <w:rPr>
          <w:spacing w:val="3"/>
        </w:rPr>
        <w:t>combaten,</w:t>
      </w:r>
      <w:r>
        <w:rPr>
          <w:spacing w:val="-3"/>
        </w:rPr>
        <w:t> </w:t>
      </w:r>
      <w:r>
        <w:rPr>
          <w:spacing w:val="2"/>
        </w:rPr>
        <w:t>son</w:t>
      </w:r>
      <w:r>
        <w:rPr>
          <w:spacing w:val="-3"/>
        </w:rPr>
        <w:t> </w:t>
      </w:r>
      <w:r>
        <w:rPr>
          <w:spacing w:val="3"/>
        </w:rPr>
        <w:t>complementarias</w:t>
      </w:r>
      <w:r>
        <w:rPr>
          <w:spacing w:val="-3"/>
        </w:rPr>
        <w:t> </w:t>
      </w:r>
      <w:r>
        <w:rPr/>
        <w:t>y </w:t>
      </w:r>
      <w:r>
        <w:rPr>
          <w:w w:val="90"/>
        </w:rPr>
        <w:t>mantienen relaciones estrechas” (Malinowski, 1968:  </w:t>
      </w:r>
      <w:r>
        <w:rPr>
          <w:spacing w:val="34"/>
          <w:w w:val="90"/>
        </w:rPr>
        <w:t> </w:t>
      </w:r>
      <w:r>
        <w:rPr>
          <w:w w:val="90"/>
        </w:rPr>
        <w:t>177).</w:t>
      </w:r>
    </w:p>
    <w:p>
      <w:pPr>
        <w:pStyle w:val="BodyText"/>
        <w:spacing w:line="242" w:lineRule="auto"/>
        <w:ind w:left="1553" w:right="1552" w:firstLine="283"/>
        <w:jc w:val="both"/>
      </w:pPr>
      <w:r>
        <w:rPr>
          <w:w w:val="95"/>
        </w:rPr>
        <w:t>A</w:t>
      </w:r>
      <w:r>
        <w:rPr>
          <w:spacing w:val="-12"/>
          <w:w w:val="95"/>
        </w:rPr>
        <w:t> </w:t>
      </w:r>
      <w:r>
        <w:rPr>
          <w:w w:val="95"/>
        </w:rPr>
        <w:t>pesar</w:t>
      </w:r>
      <w:r>
        <w:rPr>
          <w:spacing w:val="-12"/>
          <w:w w:val="95"/>
        </w:rPr>
        <w:t> </w:t>
      </w:r>
      <w:r>
        <w:rPr>
          <w:w w:val="95"/>
        </w:rPr>
        <w:t>de</w:t>
      </w:r>
      <w:r>
        <w:rPr>
          <w:spacing w:val="-12"/>
          <w:w w:val="95"/>
        </w:rPr>
        <w:t> </w:t>
      </w:r>
      <w:r>
        <w:rPr>
          <w:w w:val="95"/>
        </w:rPr>
        <w:t>toda</w:t>
      </w:r>
      <w:r>
        <w:rPr>
          <w:spacing w:val="-12"/>
          <w:w w:val="95"/>
        </w:rPr>
        <w:t> </w:t>
      </w:r>
      <w:r>
        <w:rPr>
          <w:w w:val="95"/>
        </w:rPr>
        <w:t>la</w:t>
      </w:r>
      <w:r>
        <w:rPr>
          <w:spacing w:val="-12"/>
          <w:w w:val="95"/>
        </w:rPr>
        <w:t> </w:t>
      </w:r>
      <w:r>
        <w:rPr>
          <w:w w:val="95"/>
        </w:rPr>
        <w:t>diversificación</w:t>
      </w:r>
      <w:r>
        <w:rPr>
          <w:spacing w:val="-11"/>
          <w:w w:val="95"/>
        </w:rPr>
        <w:t> </w:t>
      </w:r>
      <w:r>
        <w:rPr>
          <w:w w:val="95"/>
        </w:rPr>
        <w:t>de</w:t>
      </w:r>
      <w:r>
        <w:rPr>
          <w:spacing w:val="-12"/>
          <w:w w:val="95"/>
        </w:rPr>
        <w:t> </w:t>
      </w:r>
      <w:r>
        <w:rPr>
          <w:w w:val="95"/>
        </w:rPr>
        <w:t>objetos</w:t>
      </w:r>
      <w:r>
        <w:rPr>
          <w:spacing w:val="-13"/>
          <w:w w:val="95"/>
        </w:rPr>
        <w:t> </w:t>
      </w:r>
      <w:r>
        <w:rPr>
          <w:w w:val="95"/>
        </w:rPr>
        <w:t>de</w:t>
      </w:r>
      <w:r>
        <w:rPr>
          <w:spacing w:val="-12"/>
          <w:w w:val="95"/>
        </w:rPr>
        <w:t> </w:t>
      </w:r>
      <w:r>
        <w:rPr>
          <w:w w:val="95"/>
        </w:rPr>
        <w:t>estudio</w:t>
      </w:r>
      <w:r>
        <w:rPr>
          <w:spacing w:val="-12"/>
          <w:w w:val="95"/>
        </w:rPr>
        <w:t> </w:t>
      </w:r>
      <w:r>
        <w:rPr>
          <w:w w:val="95"/>
        </w:rPr>
        <w:t>en</w:t>
      </w:r>
      <w:r>
        <w:rPr>
          <w:spacing w:val="-12"/>
          <w:w w:val="95"/>
        </w:rPr>
        <w:t> </w:t>
      </w:r>
      <w:r>
        <w:rPr>
          <w:w w:val="95"/>
        </w:rPr>
        <w:t>que</w:t>
      </w:r>
      <w:r>
        <w:rPr>
          <w:spacing w:val="-12"/>
          <w:w w:val="95"/>
        </w:rPr>
        <w:t> </w:t>
      </w:r>
      <w:r>
        <w:rPr>
          <w:w w:val="95"/>
        </w:rPr>
        <w:t>se</w:t>
      </w:r>
      <w:r>
        <w:rPr>
          <w:spacing w:val="-12"/>
          <w:w w:val="95"/>
        </w:rPr>
        <w:t> </w:t>
      </w:r>
      <w:r>
        <w:rPr>
          <w:w w:val="95"/>
        </w:rPr>
        <w:t>ha</w:t>
      </w:r>
      <w:r>
        <w:rPr>
          <w:spacing w:val="-12"/>
          <w:w w:val="95"/>
        </w:rPr>
        <w:t> </w:t>
      </w:r>
      <w:r>
        <w:rPr>
          <w:w w:val="95"/>
        </w:rPr>
        <w:t>desplega- do</w:t>
      </w:r>
      <w:r>
        <w:rPr>
          <w:spacing w:val="-8"/>
          <w:w w:val="95"/>
        </w:rPr>
        <w:t> </w:t>
      </w:r>
      <w:r>
        <w:rPr>
          <w:w w:val="95"/>
        </w:rPr>
        <w:t>el</w:t>
      </w:r>
      <w:r>
        <w:rPr>
          <w:spacing w:val="-8"/>
          <w:w w:val="95"/>
        </w:rPr>
        <w:t> </w:t>
      </w:r>
      <w:r>
        <w:rPr>
          <w:spacing w:val="-3"/>
          <w:w w:val="95"/>
        </w:rPr>
        <w:t>plexo</w:t>
      </w:r>
      <w:r>
        <w:rPr>
          <w:spacing w:val="-8"/>
          <w:w w:val="95"/>
        </w:rPr>
        <w:t> </w:t>
      </w:r>
      <w:r>
        <w:rPr>
          <w:w w:val="95"/>
        </w:rPr>
        <w:t>de</w:t>
      </w:r>
      <w:r>
        <w:rPr>
          <w:spacing w:val="-8"/>
          <w:w w:val="95"/>
        </w:rPr>
        <w:t> </w:t>
      </w:r>
      <w:r>
        <w:rPr>
          <w:w w:val="95"/>
        </w:rPr>
        <w:t>la</w:t>
      </w:r>
      <w:r>
        <w:rPr>
          <w:spacing w:val="-8"/>
          <w:w w:val="95"/>
        </w:rPr>
        <w:t> </w:t>
      </w:r>
      <w:r>
        <w:rPr>
          <w:w w:val="95"/>
        </w:rPr>
        <w:t>antropología</w:t>
      </w:r>
      <w:r>
        <w:rPr>
          <w:spacing w:val="-8"/>
          <w:w w:val="95"/>
        </w:rPr>
        <w:t> </w:t>
      </w:r>
      <w:r>
        <w:rPr>
          <w:w w:val="95"/>
        </w:rPr>
        <w:t>y</w:t>
      </w:r>
      <w:r>
        <w:rPr>
          <w:spacing w:val="-8"/>
          <w:w w:val="95"/>
        </w:rPr>
        <w:t> </w:t>
      </w:r>
      <w:r>
        <w:rPr>
          <w:w w:val="95"/>
        </w:rPr>
        <w:t>sus</w:t>
      </w:r>
      <w:r>
        <w:rPr>
          <w:spacing w:val="-8"/>
          <w:w w:val="95"/>
        </w:rPr>
        <w:t> </w:t>
      </w:r>
      <w:r>
        <w:rPr>
          <w:w w:val="95"/>
        </w:rPr>
        <w:t>controversias,</w:t>
      </w:r>
      <w:r>
        <w:rPr>
          <w:spacing w:val="-8"/>
          <w:w w:val="95"/>
        </w:rPr>
        <w:t> </w:t>
      </w:r>
      <w:r>
        <w:rPr>
          <w:w w:val="95"/>
        </w:rPr>
        <w:t>como</w:t>
      </w:r>
      <w:r>
        <w:rPr>
          <w:spacing w:val="-8"/>
          <w:w w:val="95"/>
        </w:rPr>
        <w:t> </w:t>
      </w:r>
      <w:r>
        <w:rPr>
          <w:w w:val="95"/>
        </w:rPr>
        <w:t>señalaba</w:t>
      </w:r>
      <w:r>
        <w:rPr>
          <w:spacing w:val="-8"/>
          <w:w w:val="95"/>
        </w:rPr>
        <w:t> </w:t>
      </w:r>
      <w:r>
        <w:rPr>
          <w:w w:val="95"/>
        </w:rPr>
        <w:t>Malinowski,</w:t>
      </w:r>
      <w:r>
        <w:rPr>
          <w:spacing w:val="-8"/>
          <w:w w:val="95"/>
        </w:rPr>
        <w:t> </w:t>
      </w:r>
      <w:r>
        <w:rPr>
          <w:w w:val="95"/>
        </w:rPr>
        <w:t>en </w:t>
      </w:r>
      <w:r>
        <w:rPr/>
        <w:t>general,</w:t>
      </w:r>
      <w:r>
        <w:rPr>
          <w:spacing w:val="-29"/>
        </w:rPr>
        <w:t> </w:t>
      </w:r>
      <w:r>
        <w:rPr/>
        <w:t>los</w:t>
      </w:r>
      <w:r>
        <w:rPr>
          <w:spacing w:val="-29"/>
        </w:rPr>
        <w:t> </w:t>
      </w:r>
      <w:r>
        <w:rPr/>
        <w:t>antropólogos</w:t>
      </w:r>
      <w:r>
        <w:rPr>
          <w:spacing w:val="-29"/>
        </w:rPr>
        <w:t> </w:t>
      </w:r>
      <w:r>
        <w:rPr/>
        <w:t>han</w:t>
      </w:r>
      <w:r>
        <w:rPr>
          <w:spacing w:val="-29"/>
        </w:rPr>
        <w:t> </w:t>
      </w:r>
      <w:r>
        <w:rPr/>
        <w:t>buscado</w:t>
      </w:r>
      <w:r>
        <w:rPr>
          <w:spacing w:val="-29"/>
        </w:rPr>
        <w:t> </w:t>
      </w:r>
      <w:r>
        <w:rPr/>
        <w:t>dar</w:t>
      </w:r>
      <w:r>
        <w:rPr>
          <w:spacing w:val="-29"/>
        </w:rPr>
        <w:t> </w:t>
      </w:r>
      <w:r>
        <w:rPr/>
        <w:t>cuenta</w:t>
      </w:r>
      <w:r>
        <w:rPr>
          <w:spacing w:val="-29"/>
        </w:rPr>
        <w:t> </w:t>
      </w:r>
      <w:r>
        <w:rPr/>
        <w:t>de</w:t>
      </w:r>
      <w:r>
        <w:rPr>
          <w:spacing w:val="-29"/>
        </w:rPr>
        <w:t> </w:t>
      </w:r>
      <w:r>
        <w:rPr/>
        <w:t>la</w:t>
      </w:r>
      <w:r>
        <w:rPr>
          <w:spacing w:val="-29"/>
        </w:rPr>
        <w:t> </w:t>
      </w:r>
      <w:r>
        <w:rPr/>
        <w:t>unidad</w:t>
      </w:r>
      <w:r>
        <w:rPr>
          <w:spacing w:val="-29"/>
        </w:rPr>
        <w:t> </w:t>
      </w:r>
      <w:r>
        <w:rPr/>
        <w:t>del</w:t>
      </w:r>
      <w:r>
        <w:rPr>
          <w:spacing w:val="-29"/>
        </w:rPr>
        <w:t> </w:t>
      </w:r>
      <w:r>
        <w:rPr>
          <w:spacing w:val="-2"/>
        </w:rPr>
        <w:t>hombre</w:t>
      </w:r>
      <w:r>
        <w:rPr>
          <w:spacing w:val="-29"/>
        </w:rPr>
        <w:t> </w:t>
      </w:r>
      <w:r>
        <w:rPr/>
        <w:t>en</w:t>
      </w:r>
      <w:r>
        <w:rPr>
          <w:spacing w:val="-29"/>
        </w:rPr>
        <w:t> </w:t>
      </w:r>
      <w:r>
        <w:rPr/>
        <w:t>la </w:t>
      </w:r>
      <w:r>
        <w:rPr>
          <w:w w:val="95"/>
        </w:rPr>
        <w:t>diversidad</w:t>
      </w:r>
      <w:r>
        <w:rPr>
          <w:spacing w:val="-15"/>
          <w:w w:val="95"/>
        </w:rPr>
        <w:t> </w:t>
      </w:r>
      <w:r>
        <w:rPr>
          <w:w w:val="95"/>
        </w:rPr>
        <w:t>de</w:t>
      </w:r>
      <w:r>
        <w:rPr>
          <w:spacing w:val="-15"/>
          <w:w w:val="95"/>
        </w:rPr>
        <w:t> </w:t>
      </w:r>
      <w:r>
        <w:rPr>
          <w:w w:val="95"/>
        </w:rPr>
        <w:t>sus</w:t>
      </w:r>
      <w:r>
        <w:rPr>
          <w:spacing w:val="-15"/>
          <w:w w:val="95"/>
        </w:rPr>
        <w:t> </w:t>
      </w:r>
      <w:r>
        <w:rPr>
          <w:w w:val="95"/>
        </w:rPr>
        <w:t>obras</w:t>
      </w:r>
      <w:r>
        <w:rPr>
          <w:spacing w:val="-15"/>
          <w:w w:val="95"/>
        </w:rPr>
        <w:t> </w:t>
      </w:r>
      <w:r>
        <w:rPr>
          <w:w w:val="95"/>
        </w:rPr>
        <w:t>(Bonte</w:t>
      </w:r>
      <w:r>
        <w:rPr>
          <w:spacing w:val="-15"/>
          <w:w w:val="95"/>
        </w:rPr>
        <w:t> </w:t>
      </w:r>
      <w:r>
        <w:rPr>
          <w:w w:val="95"/>
        </w:rPr>
        <w:t>e</w:t>
      </w:r>
      <w:r>
        <w:rPr>
          <w:spacing w:val="-15"/>
          <w:w w:val="95"/>
        </w:rPr>
        <w:t> </w:t>
      </w:r>
      <w:r>
        <w:rPr>
          <w:spacing w:val="-2"/>
          <w:w w:val="95"/>
        </w:rPr>
        <w:t>Izard,</w:t>
      </w:r>
      <w:r>
        <w:rPr>
          <w:spacing w:val="-15"/>
          <w:w w:val="95"/>
        </w:rPr>
        <w:t> </w:t>
      </w:r>
      <w:r>
        <w:rPr>
          <w:w w:val="95"/>
        </w:rPr>
        <w:t>1991).</w:t>
      </w:r>
      <w:r>
        <w:rPr>
          <w:spacing w:val="-16"/>
          <w:w w:val="95"/>
        </w:rPr>
        <w:t> </w:t>
      </w:r>
      <w:r>
        <w:rPr>
          <w:spacing w:val="-7"/>
          <w:w w:val="95"/>
        </w:rPr>
        <w:t>Pero</w:t>
      </w:r>
      <w:r>
        <w:rPr>
          <w:spacing w:val="-15"/>
          <w:w w:val="95"/>
        </w:rPr>
        <w:t> </w:t>
      </w:r>
      <w:r>
        <w:rPr>
          <w:w w:val="95"/>
        </w:rPr>
        <w:t>para</w:t>
      </w:r>
      <w:r>
        <w:rPr>
          <w:spacing w:val="-15"/>
          <w:w w:val="95"/>
        </w:rPr>
        <w:t> </w:t>
      </w:r>
      <w:r>
        <w:rPr>
          <w:w w:val="95"/>
        </w:rPr>
        <w:t>los</w:t>
      </w:r>
      <w:r>
        <w:rPr>
          <w:spacing w:val="-15"/>
          <w:w w:val="95"/>
        </w:rPr>
        <w:t> </w:t>
      </w:r>
      <w:r>
        <w:rPr>
          <w:w w:val="95"/>
        </w:rPr>
        <w:t>antropólogos</w:t>
      </w:r>
      <w:r>
        <w:rPr>
          <w:spacing w:val="-16"/>
          <w:w w:val="95"/>
        </w:rPr>
        <w:t> </w:t>
      </w:r>
      <w:r>
        <w:rPr>
          <w:w w:val="95"/>
        </w:rPr>
        <w:t>clásicos no</w:t>
      </w:r>
      <w:r>
        <w:rPr>
          <w:spacing w:val="-7"/>
          <w:w w:val="95"/>
        </w:rPr>
        <w:t> </w:t>
      </w:r>
      <w:r>
        <w:rPr>
          <w:w w:val="95"/>
        </w:rPr>
        <w:t>había</w:t>
      </w:r>
      <w:r>
        <w:rPr>
          <w:spacing w:val="-7"/>
          <w:w w:val="95"/>
        </w:rPr>
        <w:t> </w:t>
      </w:r>
      <w:r>
        <w:rPr>
          <w:w w:val="95"/>
        </w:rPr>
        <w:t>duda</w:t>
      </w:r>
      <w:r>
        <w:rPr>
          <w:spacing w:val="-7"/>
          <w:w w:val="95"/>
        </w:rPr>
        <w:t> </w:t>
      </w:r>
      <w:r>
        <w:rPr>
          <w:w w:val="95"/>
        </w:rPr>
        <w:t>de</w:t>
      </w:r>
      <w:r>
        <w:rPr>
          <w:spacing w:val="-7"/>
          <w:w w:val="95"/>
        </w:rPr>
        <w:t> </w:t>
      </w:r>
      <w:r>
        <w:rPr>
          <w:w w:val="95"/>
        </w:rPr>
        <w:t>que,</w:t>
      </w:r>
      <w:r>
        <w:rPr>
          <w:spacing w:val="-7"/>
          <w:w w:val="95"/>
        </w:rPr>
        <w:t> </w:t>
      </w:r>
      <w:r>
        <w:rPr>
          <w:w w:val="95"/>
        </w:rPr>
        <w:t>siendo</w:t>
      </w:r>
      <w:r>
        <w:rPr>
          <w:spacing w:val="-8"/>
          <w:w w:val="95"/>
        </w:rPr>
        <w:t> </w:t>
      </w:r>
      <w:r>
        <w:rPr>
          <w:w w:val="95"/>
        </w:rPr>
        <w:t>lo</w:t>
      </w:r>
      <w:r>
        <w:rPr>
          <w:spacing w:val="-7"/>
          <w:w w:val="95"/>
        </w:rPr>
        <w:t> </w:t>
      </w:r>
      <w:r>
        <w:rPr>
          <w:w w:val="95"/>
        </w:rPr>
        <w:t>social</w:t>
      </w:r>
      <w:r>
        <w:rPr>
          <w:spacing w:val="-7"/>
          <w:w w:val="95"/>
        </w:rPr>
        <w:t> </w:t>
      </w:r>
      <w:r>
        <w:rPr>
          <w:w w:val="95"/>
        </w:rPr>
        <w:t>irreductible</w:t>
      </w:r>
      <w:r>
        <w:rPr>
          <w:spacing w:val="-7"/>
          <w:w w:val="95"/>
        </w:rPr>
        <w:t> </w:t>
      </w:r>
      <w:r>
        <w:rPr>
          <w:w w:val="95"/>
        </w:rPr>
        <w:t>a</w:t>
      </w:r>
      <w:r>
        <w:rPr>
          <w:spacing w:val="-7"/>
          <w:w w:val="95"/>
        </w:rPr>
        <w:t> </w:t>
      </w:r>
      <w:r>
        <w:rPr>
          <w:w w:val="95"/>
        </w:rPr>
        <w:t>lo</w:t>
      </w:r>
      <w:r>
        <w:rPr>
          <w:spacing w:val="-7"/>
          <w:w w:val="95"/>
        </w:rPr>
        <w:t> </w:t>
      </w:r>
      <w:r>
        <w:rPr>
          <w:w w:val="95"/>
        </w:rPr>
        <w:t>individual,</w:t>
      </w:r>
      <w:r>
        <w:rPr>
          <w:spacing w:val="-7"/>
          <w:w w:val="95"/>
        </w:rPr>
        <w:t> </w:t>
      </w:r>
      <w:r>
        <w:rPr>
          <w:w w:val="95"/>
        </w:rPr>
        <w:t>esta</w:t>
      </w:r>
      <w:r>
        <w:rPr>
          <w:spacing w:val="-7"/>
          <w:w w:val="95"/>
        </w:rPr>
        <w:t> </w:t>
      </w:r>
      <w:r>
        <w:rPr>
          <w:w w:val="95"/>
        </w:rPr>
        <w:t>disciplina </w:t>
      </w:r>
      <w:r>
        <w:rPr/>
        <w:t>debía</w:t>
      </w:r>
      <w:r>
        <w:rPr>
          <w:spacing w:val="-22"/>
        </w:rPr>
        <w:t> </w:t>
      </w:r>
      <w:r>
        <w:rPr>
          <w:spacing w:val="-2"/>
        </w:rPr>
        <w:t>rendir</w:t>
      </w:r>
      <w:r>
        <w:rPr>
          <w:spacing w:val="-22"/>
        </w:rPr>
        <w:t> </w:t>
      </w:r>
      <w:r>
        <w:rPr/>
        <w:t>cuenta</w:t>
      </w:r>
      <w:r>
        <w:rPr>
          <w:spacing w:val="-22"/>
        </w:rPr>
        <w:t> </w:t>
      </w:r>
      <w:r>
        <w:rPr/>
        <w:t>de</w:t>
      </w:r>
      <w:r>
        <w:rPr>
          <w:spacing w:val="-22"/>
        </w:rPr>
        <w:t> </w:t>
      </w:r>
      <w:r>
        <w:rPr/>
        <w:t>las</w:t>
      </w:r>
      <w:r>
        <w:rPr>
          <w:spacing w:val="-22"/>
        </w:rPr>
        <w:t> </w:t>
      </w:r>
      <w:r>
        <w:rPr/>
        <w:t>formas</w:t>
      </w:r>
      <w:r>
        <w:rPr>
          <w:spacing w:val="-23"/>
        </w:rPr>
        <w:t> </w:t>
      </w:r>
      <w:r>
        <w:rPr/>
        <w:t>en</w:t>
      </w:r>
      <w:r>
        <w:rPr>
          <w:spacing w:val="-22"/>
        </w:rPr>
        <w:t> </w:t>
      </w:r>
      <w:r>
        <w:rPr/>
        <w:t>un</w:t>
      </w:r>
      <w:r>
        <w:rPr>
          <w:spacing w:val="-22"/>
        </w:rPr>
        <w:t> </w:t>
      </w:r>
      <w:r>
        <w:rPr/>
        <w:t>sentido</w:t>
      </w:r>
      <w:r>
        <w:rPr>
          <w:spacing w:val="-22"/>
        </w:rPr>
        <w:t> </w:t>
      </w:r>
      <w:r>
        <w:rPr/>
        <w:t>amplio</w:t>
      </w:r>
      <w:r>
        <w:rPr>
          <w:spacing w:val="-22"/>
        </w:rPr>
        <w:t> </w:t>
      </w:r>
      <w:r>
        <w:rPr/>
        <w:t>de</w:t>
      </w:r>
      <w:r>
        <w:rPr>
          <w:spacing w:val="-22"/>
        </w:rPr>
        <w:t> </w:t>
      </w:r>
      <w:r>
        <w:rPr/>
        <w:t>la</w:t>
      </w:r>
      <w:r>
        <w:rPr>
          <w:spacing w:val="-22"/>
        </w:rPr>
        <w:t> </w:t>
      </w:r>
      <w:r>
        <w:rPr/>
        <w:t>vida</w:t>
      </w:r>
      <w:r>
        <w:rPr>
          <w:spacing w:val="-22"/>
        </w:rPr>
        <w:t> </w:t>
      </w:r>
      <w:r>
        <w:rPr/>
        <w:t>colectiva</w:t>
      </w:r>
      <w:r>
        <w:rPr>
          <w:spacing w:val="-22"/>
        </w:rPr>
        <w:t> </w:t>
      </w:r>
      <w:r>
        <w:rPr/>
        <w:t>y</w:t>
      </w:r>
      <w:r>
        <w:rPr>
          <w:spacing w:val="-22"/>
        </w:rPr>
        <w:t> </w:t>
      </w:r>
      <w:r>
        <w:rPr/>
        <w:t>de la diversidad del </w:t>
      </w:r>
      <w:r>
        <w:rPr>
          <w:spacing w:val="-2"/>
        </w:rPr>
        <w:t>hombre </w:t>
      </w:r>
      <w:r>
        <w:rPr/>
        <w:t>(Ivanoff, 2003); de las cuales la forma principal es el</w:t>
      </w:r>
      <w:r>
        <w:rPr>
          <w:spacing w:val="-14"/>
        </w:rPr>
        <w:t> </w:t>
      </w:r>
      <w:r>
        <w:rPr/>
        <w:t>propio</w:t>
      </w:r>
      <w:r>
        <w:rPr>
          <w:spacing w:val="-15"/>
        </w:rPr>
        <w:t> </w:t>
      </w:r>
      <w:r>
        <w:rPr/>
        <w:t>conocimiento</w:t>
      </w:r>
      <w:r>
        <w:rPr>
          <w:spacing w:val="-15"/>
        </w:rPr>
        <w:t> </w:t>
      </w:r>
      <w:r>
        <w:rPr/>
        <w:t>humano</w:t>
      </w:r>
      <w:r>
        <w:rPr>
          <w:spacing w:val="-14"/>
        </w:rPr>
        <w:t> </w:t>
      </w:r>
      <w:r>
        <w:rPr/>
        <w:t>en</w:t>
      </w:r>
      <w:r>
        <w:rPr>
          <w:spacing w:val="-14"/>
        </w:rPr>
        <w:t> </w:t>
      </w:r>
      <w:r>
        <w:rPr/>
        <w:t>sentido</w:t>
      </w:r>
      <w:r>
        <w:rPr>
          <w:spacing w:val="-15"/>
        </w:rPr>
        <w:t> </w:t>
      </w:r>
      <w:r>
        <w:rPr/>
        <w:t>amplio</w:t>
      </w:r>
      <w:r>
        <w:rPr>
          <w:spacing w:val="-14"/>
        </w:rPr>
        <w:t> </w:t>
      </w:r>
      <w:r>
        <w:rPr/>
        <w:t>del</w:t>
      </w:r>
      <w:r>
        <w:rPr>
          <w:spacing w:val="-14"/>
        </w:rPr>
        <w:t> </w:t>
      </w:r>
      <w:r>
        <w:rPr/>
        <w:t>término,</w:t>
      </w:r>
      <w:r>
        <w:rPr>
          <w:spacing w:val="-14"/>
        </w:rPr>
        <w:t> </w:t>
      </w:r>
      <w:r>
        <w:rPr/>
        <w:t>incluyendo</w:t>
      </w:r>
      <w:r>
        <w:rPr>
          <w:spacing w:val="-14"/>
        </w:rPr>
        <w:t> </w:t>
      </w:r>
      <w:r>
        <w:rPr/>
        <w:t>la tecnicidad.</w:t>
      </w:r>
    </w:p>
    <w:p>
      <w:pPr>
        <w:pStyle w:val="BodyText"/>
        <w:spacing w:line="242" w:lineRule="auto"/>
        <w:ind w:left="1553" w:right="1551" w:firstLine="283"/>
        <w:jc w:val="both"/>
      </w:pPr>
      <w:r>
        <w:rPr/>
        <w:t>No</w:t>
      </w:r>
      <w:r>
        <w:rPr>
          <w:spacing w:val="-7"/>
        </w:rPr>
        <w:t> </w:t>
      </w:r>
      <w:r>
        <w:rPr/>
        <w:t>vamos</w:t>
      </w:r>
      <w:r>
        <w:rPr>
          <w:spacing w:val="-7"/>
        </w:rPr>
        <w:t> </w:t>
      </w:r>
      <w:r>
        <w:rPr/>
        <w:t>a</w:t>
      </w:r>
      <w:r>
        <w:rPr>
          <w:spacing w:val="-7"/>
        </w:rPr>
        <w:t> </w:t>
      </w:r>
      <w:r>
        <w:rPr/>
        <w:t>dar</w:t>
      </w:r>
      <w:r>
        <w:rPr>
          <w:spacing w:val="-7"/>
        </w:rPr>
        <w:t> </w:t>
      </w:r>
      <w:r>
        <w:rPr/>
        <w:t>cuenta</w:t>
      </w:r>
      <w:r>
        <w:rPr>
          <w:spacing w:val="-7"/>
        </w:rPr>
        <w:t> </w:t>
      </w:r>
      <w:r>
        <w:rPr/>
        <w:t>de</w:t>
      </w:r>
      <w:r>
        <w:rPr>
          <w:spacing w:val="-7"/>
        </w:rPr>
        <w:t> </w:t>
      </w:r>
      <w:r>
        <w:rPr/>
        <w:t>la</w:t>
      </w:r>
      <w:r>
        <w:rPr>
          <w:spacing w:val="-7"/>
        </w:rPr>
        <w:t> </w:t>
      </w:r>
      <w:r>
        <w:rPr/>
        <w:t>proliferación</w:t>
      </w:r>
      <w:r>
        <w:rPr>
          <w:spacing w:val="-7"/>
        </w:rPr>
        <w:t> </w:t>
      </w:r>
      <w:r>
        <w:rPr/>
        <w:t>disciplinaria</w:t>
      </w:r>
      <w:r>
        <w:rPr>
          <w:spacing w:val="-6"/>
        </w:rPr>
        <w:t> </w:t>
      </w:r>
      <w:r>
        <w:rPr/>
        <w:t>que</w:t>
      </w:r>
      <w:r>
        <w:rPr>
          <w:spacing w:val="-7"/>
        </w:rPr>
        <w:t> </w:t>
      </w:r>
      <w:r>
        <w:rPr/>
        <w:t>vivió</w:t>
      </w:r>
      <w:r>
        <w:rPr>
          <w:spacing w:val="-7"/>
        </w:rPr>
        <w:t> </w:t>
      </w:r>
      <w:r>
        <w:rPr/>
        <w:t>la</w:t>
      </w:r>
      <w:r>
        <w:rPr>
          <w:spacing w:val="-7"/>
        </w:rPr>
        <w:t> </w:t>
      </w:r>
      <w:r>
        <w:rPr/>
        <w:t>antro- pología</w:t>
      </w:r>
      <w:r>
        <w:rPr>
          <w:spacing w:val="-12"/>
        </w:rPr>
        <w:t> </w:t>
      </w:r>
      <w:r>
        <w:rPr/>
        <w:t>en</w:t>
      </w:r>
      <w:r>
        <w:rPr>
          <w:spacing w:val="-12"/>
        </w:rPr>
        <w:t> </w:t>
      </w:r>
      <w:r>
        <w:rPr/>
        <w:t>el</w:t>
      </w:r>
      <w:r>
        <w:rPr>
          <w:spacing w:val="-12"/>
        </w:rPr>
        <w:t> </w:t>
      </w:r>
      <w:r>
        <w:rPr/>
        <w:t>siglo</w:t>
      </w:r>
      <w:r>
        <w:rPr>
          <w:spacing w:val="-12"/>
        </w:rPr>
        <w:t> </w:t>
      </w:r>
      <w:r>
        <w:rPr>
          <w:w w:val="120"/>
          <w:sz w:val="17"/>
        </w:rPr>
        <w:t>xx</w:t>
      </w:r>
      <w:r>
        <w:rPr>
          <w:spacing w:val="-9"/>
          <w:w w:val="120"/>
          <w:sz w:val="17"/>
        </w:rPr>
        <w:t> </w:t>
      </w:r>
      <w:r>
        <w:rPr/>
        <w:t>pues</w:t>
      </w:r>
      <w:r>
        <w:rPr>
          <w:spacing w:val="-12"/>
        </w:rPr>
        <w:t> </w:t>
      </w:r>
      <w:r>
        <w:rPr/>
        <w:t>esta</w:t>
      </w:r>
      <w:r>
        <w:rPr>
          <w:spacing w:val="-12"/>
        </w:rPr>
        <w:t> </w:t>
      </w:r>
      <w:r>
        <w:rPr/>
        <w:t>tarea</w:t>
      </w:r>
      <w:r>
        <w:rPr>
          <w:spacing w:val="-12"/>
        </w:rPr>
        <w:t> </w:t>
      </w:r>
      <w:r>
        <w:rPr/>
        <w:t>es</w:t>
      </w:r>
      <w:r>
        <w:rPr>
          <w:spacing w:val="-12"/>
        </w:rPr>
        <w:t> </w:t>
      </w:r>
      <w:r>
        <w:rPr/>
        <w:t>vasta</w:t>
      </w:r>
      <w:r>
        <w:rPr>
          <w:spacing w:val="-12"/>
        </w:rPr>
        <w:t> </w:t>
      </w:r>
      <w:r>
        <w:rPr/>
        <w:t>e</w:t>
      </w:r>
      <w:r>
        <w:rPr>
          <w:spacing w:val="-12"/>
        </w:rPr>
        <w:t> </w:t>
      </w:r>
      <w:r>
        <w:rPr/>
        <w:t>inabarcable.</w:t>
      </w:r>
      <w:r>
        <w:rPr>
          <w:spacing w:val="-12"/>
        </w:rPr>
        <w:t> </w:t>
      </w:r>
      <w:r>
        <w:rPr/>
        <w:t>Sin</w:t>
      </w:r>
      <w:r>
        <w:rPr>
          <w:spacing w:val="-12"/>
        </w:rPr>
        <w:t> </w:t>
      </w:r>
      <w:r>
        <w:rPr/>
        <w:t>embargo,</w:t>
      </w:r>
      <w:r>
        <w:rPr>
          <w:spacing w:val="-12"/>
        </w:rPr>
        <w:t> </w:t>
      </w:r>
      <w:r>
        <w:rPr/>
        <w:t>esta </w:t>
      </w:r>
      <w:r>
        <w:rPr>
          <w:w w:val="95"/>
        </w:rPr>
        <w:t>proliferación y especialización era previsible debido a la primera y</w:t>
      </w:r>
      <w:r>
        <w:rPr>
          <w:spacing w:val="-31"/>
          <w:w w:val="95"/>
        </w:rPr>
        <w:t> </w:t>
      </w:r>
      <w:r>
        <w:rPr>
          <w:w w:val="95"/>
        </w:rPr>
        <w:t>fundamental bifurcación epistemológica ocurrida en la Modernidad </w:t>
      </w:r>
      <w:r>
        <w:rPr>
          <w:spacing w:val="-3"/>
          <w:w w:val="95"/>
        </w:rPr>
        <w:t>(Latour, </w:t>
      </w:r>
      <w:r>
        <w:rPr>
          <w:w w:val="95"/>
        </w:rPr>
        <w:t>1991), la cual se </w:t>
      </w:r>
      <w:r>
        <w:rPr>
          <w:spacing w:val="-3"/>
          <w:w w:val="95"/>
        </w:rPr>
        <w:t>expresó</w:t>
      </w:r>
      <w:r>
        <w:rPr>
          <w:spacing w:val="-11"/>
          <w:w w:val="95"/>
        </w:rPr>
        <w:t> </w:t>
      </w:r>
      <w:r>
        <w:rPr>
          <w:w w:val="95"/>
        </w:rPr>
        <w:t>en</w:t>
      </w:r>
      <w:r>
        <w:rPr>
          <w:spacing w:val="-11"/>
          <w:w w:val="95"/>
        </w:rPr>
        <w:t> </w:t>
      </w:r>
      <w:r>
        <w:rPr>
          <w:w w:val="95"/>
        </w:rPr>
        <w:t>la</w:t>
      </w:r>
      <w:r>
        <w:rPr>
          <w:spacing w:val="-11"/>
          <w:w w:val="95"/>
        </w:rPr>
        <w:t> </w:t>
      </w:r>
      <w:r>
        <w:rPr>
          <w:w w:val="95"/>
        </w:rPr>
        <w:t>antropología,</w:t>
      </w:r>
      <w:r>
        <w:rPr>
          <w:spacing w:val="-11"/>
          <w:w w:val="95"/>
        </w:rPr>
        <w:t> </w:t>
      </w:r>
      <w:r>
        <w:rPr>
          <w:w w:val="95"/>
        </w:rPr>
        <w:t>en</w:t>
      </w:r>
      <w:r>
        <w:rPr>
          <w:spacing w:val="-11"/>
          <w:w w:val="95"/>
        </w:rPr>
        <w:t> </w:t>
      </w:r>
      <w:r>
        <w:rPr>
          <w:w w:val="95"/>
        </w:rPr>
        <w:t>la</w:t>
      </w:r>
      <w:r>
        <w:rPr>
          <w:spacing w:val="-11"/>
          <w:w w:val="95"/>
        </w:rPr>
        <w:t> </w:t>
      </w:r>
      <w:r>
        <w:rPr>
          <w:w w:val="95"/>
        </w:rPr>
        <w:t>división</w:t>
      </w:r>
      <w:r>
        <w:rPr>
          <w:spacing w:val="-11"/>
          <w:w w:val="95"/>
        </w:rPr>
        <w:t> </w:t>
      </w:r>
      <w:r>
        <w:rPr>
          <w:w w:val="95"/>
        </w:rPr>
        <w:t>de</w:t>
      </w:r>
      <w:r>
        <w:rPr>
          <w:spacing w:val="-11"/>
          <w:w w:val="95"/>
        </w:rPr>
        <w:t> </w:t>
      </w:r>
      <w:r>
        <w:rPr>
          <w:w w:val="95"/>
        </w:rPr>
        <w:t>la</w:t>
      </w:r>
      <w:r>
        <w:rPr>
          <w:spacing w:val="-11"/>
          <w:w w:val="95"/>
        </w:rPr>
        <w:t> </w:t>
      </w:r>
      <w:r>
        <w:rPr>
          <w:w w:val="95"/>
        </w:rPr>
        <w:t>explicación</w:t>
      </w:r>
      <w:r>
        <w:rPr>
          <w:spacing w:val="-11"/>
          <w:w w:val="95"/>
        </w:rPr>
        <w:t> </w:t>
      </w:r>
      <w:r>
        <w:rPr>
          <w:w w:val="95"/>
        </w:rPr>
        <w:t>del</w:t>
      </w:r>
      <w:r>
        <w:rPr>
          <w:spacing w:val="-11"/>
          <w:w w:val="95"/>
        </w:rPr>
        <w:t> </w:t>
      </w:r>
      <w:r>
        <w:rPr>
          <w:w w:val="95"/>
        </w:rPr>
        <w:t>mundo</w:t>
      </w:r>
      <w:r>
        <w:rPr>
          <w:spacing w:val="-11"/>
          <w:w w:val="95"/>
        </w:rPr>
        <w:t> </w:t>
      </w:r>
      <w:r>
        <w:rPr>
          <w:w w:val="95"/>
        </w:rPr>
        <w:t>entre</w:t>
      </w:r>
      <w:r>
        <w:rPr>
          <w:spacing w:val="-11"/>
          <w:w w:val="95"/>
        </w:rPr>
        <w:t> </w:t>
      </w:r>
      <w:r>
        <w:rPr>
          <w:w w:val="95"/>
        </w:rPr>
        <w:t>la</w:t>
      </w:r>
      <w:r>
        <w:rPr>
          <w:spacing w:val="-11"/>
          <w:w w:val="95"/>
        </w:rPr>
        <w:t> </w:t>
      </w:r>
      <w:r>
        <w:rPr>
          <w:w w:val="95"/>
        </w:rPr>
        <w:t>na- turaleza y la sociedad como dominios distintos e inconmensurables. En cambio, vamos</w:t>
      </w:r>
      <w:r>
        <w:rPr>
          <w:spacing w:val="-13"/>
          <w:w w:val="95"/>
        </w:rPr>
        <w:t> </w:t>
      </w:r>
      <w:r>
        <w:rPr>
          <w:w w:val="95"/>
        </w:rPr>
        <w:t>a</w:t>
      </w:r>
      <w:r>
        <w:rPr>
          <w:spacing w:val="-13"/>
          <w:w w:val="95"/>
        </w:rPr>
        <w:t> </w:t>
      </w:r>
      <w:r>
        <w:rPr>
          <w:w w:val="95"/>
        </w:rPr>
        <w:t>mostrar</w:t>
      </w:r>
      <w:r>
        <w:rPr>
          <w:spacing w:val="-13"/>
          <w:w w:val="95"/>
        </w:rPr>
        <w:t> </w:t>
      </w:r>
      <w:r>
        <w:rPr>
          <w:w w:val="95"/>
        </w:rPr>
        <w:t>el</w:t>
      </w:r>
      <w:r>
        <w:rPr>
          <w:spacing w:val="-13"/>
          <w:w w:val="95"/>
        </w:rPr>
        <w:t> </w:t>
      </w:r>
      <w:r>
        <w:rPr>
          <w:w w:val="95"/>
        </w:rPr>
        <w:t>surgimiento</w:t>
      </w:r>
      <w:r>
        <w:rPr>
          <w:spacing w:val="-13"/>
          <w:w w:val="95"/>
        </w:rPr>
        <w:t> </w:t>
      </w:r>
      <w:r>
        <w:rPr>
          <w:w w:val="95"/>
        </w:rPr>
        <w:t>profesional</w:t>
      </w:r>
      <w:r>
        <w:rPr>
          <w:spacing w:val="-13"/>
          <w:w w:val="95"/>
        </w:rPr>
        <w:t> </w:t>
      </w:r>
      <w:r>
        <w:rPr>
          <w:w w:val="95"/>
        </w:rPr>
        <w:t>del</w:t>
      </w:r>
      <w:r>
        <w:rPr>
          <w:spacing w:val="-13"/>
          <w:w w:val="95"/>
        </w:rPr>
        <w:t> </w:t>
      </w:r>
      <w:r>
        <w:rPr>
          <w:w w:val="95"/>
        </w:rPr>
        <w:t>estudio</w:t>
      </w:r>
      <w:r>
        <w:rPr>
          <w:spacing w:val="-13"/>
          <w:w w:val="95"/>
        </w:rPr>
        <w:t> </w:t>
      </w:r>
      <w:r>
        <w:rPr>
          <w:w w:val="95"/>
        </w:rPr>
        <w:t>del</w:t>
      </w:r>
      <w:r>
        <w:rPr>
          <w:spacing w:val="-13"/>
          <w:w w:val="95"/>
        </w:rPr>
        <w:t> </w:t>
      </w:r>
      <w:r>
        <w:rPr>
          <w:w w:val="95"/>
        </w:rPr>
        <w:t>conocimiento</w:t>
      </w:r>
      <w:r>
        <w:rPr>
          <w:spacing w:val="-13"/>
          <w:w w:val="95"/>
        </w:rPr>
        <w:t> </w:t>
      </w:r>
      <w:r>
        <w:rPr>
          <w:w w:val="95"/>
        </w:rPr>
        <w:t>y</w:t>
      </w:r>
      <w:r>
        <w:rPr>
          <w:spacing w:val="-13"/>
          <w:w w:val="95"/>
        </w:rPr>
        <w:t> </w:t>
      </w:r>
      <w:r>
        <w:rPr>
          <w:w w:val="95"/>
        </w:rPr>
        <w:t>tecni- </w:t>
      </w:r>
      <w:r>
        <w:rPr/>
        <w:t>cidad</w:t>
      </w:r>
      <w:r>
        <w:rPr>
          <w:spacing w:val="-24"/>
        </w:rPr>
        <w:t> </w:t>
      </w:r>
      <w:r>
        <w:rPr/>
        <w:t>del</w:t>
      </w:r>
      <w:r>
        <w:rPr>
          <w:spacing w:val="-24"/>
        </w:rPr>
        <w:t> </w:t>
      </w:r>
      <w:r>
        <w:rPr>
          <w:spacing w:val="-2"/>
        </w:rPr>
        <w:t>hombre</w:t>
      </w:r>
      <w:r>
        <w:rPr>
          <w:spacing w:val="-24"/>
        </w:rPr>
        <w:t> </w:t>
      </w:r>
      <w:r>
        <w:rPr/>
        <w:t>para</w:t>
      </w:r>
      <w:r>
        <w:rPr>
          <w:spacing w:val="-24"/>
        </w:rPr>
        <w:t> </w:t>
      </w:r>
      <w:r>
        <w:rPr/>
        <w:t>acercarnos,</w:t>
      </w:r>
      <w:r>
        <w:rPr>
          <w:spacing w:val="-24"/>
        </w:rPr>
        <w:t> </w:t>
      </w:r>
      <w:r>
        <w:rPr/>
        <w:t>aún</w:t>
      </w:r>
      <w:r>
        <w:rPr>
          <w:spacing w:val="-24"/>
        </w:rPr>
        <w:t> </w:t>
      </w:r>
      <w:r>
        <w:rPr/>
        <w:t>más</w:t>
      </w:r>
      <w:r>
        <w:rPr>
          <w:spacing w:val="-24"/>
        </w:rPr>
        <w:t> </w:t>
      </w:r>
      <w:r>
        <w:rPr/>
        <w:t>que</w:t>
      </w:r>
      <w:r>
        <w:rPr>
          <w:spacing w:val="-24"/>
        </w:rPr>
        <w:t> </w:t>
      </w:r>
      <w:r>
        <w:rPr/>
        <w:t>en</w:t>
      </w:r>
      <w:r>
        <w:rPr>
          <w:spacing w:val="-24"/>
        </w:rPr>
        <w:t> </w:t>
      </w:r>
      <w:r>
        <w:rPr/>
        <w:t>los</w:t>
      </w:r>
      <w:r>
        <w:rPr>
          <w:spacing w:val="-24"/>
        </w:rPr>
        <w:t> </w:t>
      </w:r>
      <w:r>
        <w:rPr/>
        <w:t>capítulos</w:t>
      </w:r>
      <w:r>
        <w:rPr>
          <w:spacing w:val="-24"/>
        </w:rPr>
        <w:t> </w:t>
      </w:r>
      <w:r>
        <w:rPr/>
        <w:t>precedentes,</w:t>
      </w:r>
      <w:r>
        <w:rPr>
          <w:spacing w:val="-24"/>
        </w:rPr>
        <w:t> </w:t>
      </w:r>
      <w:r>
        <w:rPr/>
        <w:t>a </w:t>
      </w:r>
      <w:r>
        <w:rPr>
          <w:w w:val="95"/>
        </w:rPr>
        <w:t>los</w:t>
      </w:r>
      <w:r>
        <w:rPr>
          <w:spacing w:val="-17"/>
          <w:w w:val="95"/>
        </w:rPr>
        <w:t> </w:t>
      </w:r>
      <w:r>
        <w:rPr>
          <w:w w:val="95"/>
        </w:rPr>
        <w:t>desarrollos</w:t>
      </w:r>
      <w:r>
        <w:rPr>
          <w:spacing w:val="-17"/>
          <w:w w:val="95"/>
        </w:rPr>
        <w:t> </w:t>
      </w:r>
      <w:r>
        <w:rPr>
          <w:w w:val="95"/>
        </w:rPr>
        <w:t>antropológicos</w:t>
      </w:r>
      <w:r>
        <w:rPr>
          <w:spacing w:val="-17"/>
          <w:w w:val="95"/>
        </w:rPr>
        <w:t> </w:t>
      </w:r>
      <w:r>
        <w:rPr>
          <w:w w:val="95"/>
        </w:rPr>
        <w:t>enfocados</w:t>
      </w:r>
      <w:r>
        <w:rPr>
          <w:spacing w:val="-17"/>
          <w:w w:val="95"/>
        </w:rPr>
        <w:t> </w:t>
      </w:r>
      <w:r>
        <w:rPr>
          <w:w w:val="95"/>
        </w:rPr>
        <w:t>hacia</w:t>
      </w:r>
      <w:r>
        <w:rPr>
          <w:spacing w:val="-16"/>
          <w:w w:val="95"/>
        </w:rPr>
        <w:t> </w:t>
      </w:r>
      <w:r>
        <w:rPr>
          <w:w w:val="95"/>
        </w:rPr>
        <w:t>el</w:t>
      </w:r>
      <w:r>
        <w:rPr>
          <w:spacing w:val="-17"/>
          <w:w w:val="95"/>
        </w:rPr>
        <w:t> </w:t>
      </w:r>
      <w:r>
        <w:rPr>
          <w:w w:val="95"/>
        </w:rPr>
        <w:t>estudio</w:t>
      </w:r>
      <w:r>
        <w:rPr>
          <w:spacing w:val="-17"/>
          <w:w w:val="95"/>
        </w:rPr>
        <w:t> </w:t>
      </w:r>
      <w:r>
        <w:rPr>
          <w:w w:val="95"/>
        </w:rPr>
        <w:t>del</w:t>
      </w:r>
      <w:r>
        <w:rPr>
          <w:spacing w:val="-17"/>
          <w:w w:val="95"/>
        </w:rPr>
        <w:t> </w:t>
      </w:r>
      <w:r>
        <w:rPr>
          <w:spacing w:val="-2"/>
          <w:w w:val="95"/>
        </w:rPr>
        <w:t>hombre</w:t>
      </w:r>
      <w:r>
        <w:rPr>
          <w:spacing w:val="-17"/>
          <w:w w:val="95"/>
        </w:rPr>
        <w:t> </w:t>
      </w:r>
      <w:r>
        <w:rPr>
          <w:w w:val="95"/>
        </w:rPr>
        <w:t>mediante</w:t>
      </w:r>
      <w:r>
        <w:rPr>
          <w:spacing w:val="-17"/>
          <w:w w:val="95"/>
        </w:rPr>
        <w:t> </w:t>
      </w:r>
      <w:r>
        <w:rPr>
          <w:w w:val="95"/>
        </w:rPr>
        <w:t>el acceso a su conocimiento, es </w:t>
      </w:r>
      <w:r>
        <w:rPr>
          <w:spacing w:val="-5"/>
          <w:w w:val="95"/>
        </w:rPr>
        <w:t>decir, </w:t>
      </w:r>
      <w:r>
        <w:rPr>
          <w:w w:val="95"/>
        </w:rPr>
        <w:t>al acercamiento de una epistemología antro- pológica como teoría del</w:t>
      </w:r>
      <w:r>
        <w:rPr>
          <w:spacing w:val="-7"/>
          <w:w w:val="95"/>
        </w:rPr>
        <w:t> </w:t>
      </w:r>
      <w:r>
        <w:rPr>
          <w:w w:val="95"/>
        </w:rPr>
        <w:t>hombre.</w:t>
      </w:r>
    </w:p>
    <w:p>
      <w:pPr>
        <w:pStyle w:val="BodyText"/>
        <w:spacing w:line="242" w:lineRule="auto"/>
        <w:ind w:left="1553" w:right="1550" w:firstLine="283"/>
        <w:jc w:val="both"/>
      </w:pPr>
      <w:r>
        <w:rPr/>
        <w:t>La</w:t>
      </w:r>
      <w:r>
        <w:rPr>
          <w:spacing w:val="-17"/>
        </w:rPr>
        <w:t> </w:t>
      </w:r>
      <w:r>
        <w:rPr/>
        <w:t>historia</w:t>
      </w:r>
      <w:r>
        <w:rPr>
          <w:spacing w:val="-17"/>
        </w:rPr>
        <w:t> </w:t>
      </w:r>
      <w:r>
        <w:rPr/>
        <w:t>naturalística</w:t>
      </w:r>
      <w:r>
        <w:rPr>
          <w:spacing w:val="-17"/>
        </w:rPr>
        <w:t> </w:t>
      </w:r>
      <w:r>
        <w:rPr/>
        <w:t>del</w:t>
      </w:r>
      <w:r>
        <w:rPr>
          <w:spacing w:val="-17"/>
        </w:rPr>
        <w:t> </w:t>
      </w:r>
      <w:r>
        <w:rPr>
          <w:spacing w:val="-2"/>
        </w:rPr>
        <w:t>hombre</w:t>
      </w:r>
      <w:r>
        <w:rPr>
          <w:spacing w:val="-17"/>
        </w:rPr>
        <w:t> </w:t>
      </w:r>
      <w:r>
        <w:rPr/>
        <w:t>que</w:t>
      </w:r>
      <w:r>
        <w:rPr>
          <w:spacing w:val="-17"/>
        </w:rPr>
        <w:t> </w:t>
      </w:r>
      <w:r>
        <w:rPr/>
        <w:t>nació</w:t>
      </w:r>
      <w:r>
        <w:rPr>
          <w:spacing w:val="-17"/>
        </w:rPr>
        <w:t> </w:t>
      </w:r>
      <w:r>
        <w:rPr/>
        <w:t>con</w:t>
      </w:r>
      <w:r>
        <w:rPr>
          <w:spacing w:val="-17"/>
        </w:rPr>
        <w:t> </w:t>
      </w:r>
      <w:r>
        <w:rPr/>
        <w:t>Buffon</w:t>
      </w:r>
      <w:r>
        <w:rPr>
          <w:spacing w:val="-17"/>
        </w:rPr>
        <w:t> </w:t>
      </w:r>
      <w:r>
        <w:rPr/>
        <w:t>y</w:t>
      </w:r>
      <w:r>
        <w:rPr>
          <w:spacing w:val="-17"/>
        </w:rPr>
        <w:t> </w:t>
      </w:r>
      <w:r>
        <w:rPr/>
        <w:t>Geoffroy</w:t>
      </w:r>
      <w:r>
        <w:rPr>
          <w:spacing w:val="-17"/>
        </w:rPr>
        <w:t> </w:t>
      </w:r>
      <w:r>
        <w:rPr/>
        <w:t>Saint- Hillaire</w:t>
      </w:r>
      <w:r>
        <w:rPr>
          <w:spacing w:val="-22"/>
        </w:rPr>
        <w:t> </w:t>
      </w:r>
      <w:r>
        <w:rPr/>
        <w:t>se</w:t>
      </w:r>
      <w:r>
        <w:rPr>
          <w:spacing w:val="-22"/>
        </w:rPr>
        <w:t> </w:t>
      </w:r>
      <w:r>
        <w:rPr/>
        <w:t>desplegó</w:t>
      </w:r>
      <w:r>
        <w:rPr>
          <w:spacing w:val="-22"/>
        </w:rPr>
        <w:t> </w:t>
      </w:r>
      <w:r>
        <w:rPr/>
        <w:t>en</w:t>
      </w:r>
      <w:r>
        <w:rPr>
          <w:spacing w:val="-22"/>
        </w:rPr>
        <w:t> </w:t>
      </w:r>
      <w:r>
        <w:rPr/>
        <w:t>antropología</w:t>
      </w:r>
      <w:r>
        <w:rPr>
          <w:spacing w:val="-22"/>
        </w:rPr>
        <w:t> </w:t>
      </w:r>
      <w:r>
        <w:rPr/>
        <w:t>biológica</w:t>
      </w:r>
      <w:r>
        <w:rPr>
          <w:spacing w:val="-22"/>
        </w:rPr>
        <w:t> </w:t>
      </w:r>
      <w:r>
        <w:rPr/>
        <w:t>con</w:t>
      </w:r>
      <w:r>
        <w:rPr>
          <w:spacing w:val="-22"/>
        </w:rPr>
        <w:t> </w:t>
      </w:r>
      <w:r>
        <w:rPr/>
        <w:t>Broca</w:t>
      </w:r>
      <w:r>
        <w:rPr>
          <w:spacing w:val="-22"/>
        </w:rPr>
        <w:t> </w:t>
      </w:r>
      <w:r>
        <w:rPr/>
        <w:t>y</w:t>
      </w:r>
      <w:r>
        <w:rPr>
          <w:spacing w:val="-22"/>
        </w:rPr>
        <w:t> </w:t>
      </w:r>
      <w:r>
        <w:rPr>
          <w:spacing w:val="-4"/>
        </w:rPr>
        <w:t>Topinard.</w:t>
      </w:r>
      <w:r>
        <w:rPr>
          <w:spacing w:val="-22"/>
        </w:rPr>
        <w:t> </w:t>
      </w:r>
      <w:r>
        <w:rPr/>
        <w:t>En</w:t>
      </w:r>
      <w:r>
        <w:rPr>
          <w:spacing w:val="-22"/>
        </w:rPr>
        <w:t> </w:t>
      </w:r>
      <w:r>
        <w:rPr/>
        <w:t>el</w:t>
      </w:r>
      <w:r>
        <w:rPr>
          <w:spacing w:val="-22"/>
        </w:rPr>
        <w:t> </w:t>
      </w:r>
      <w:r>
        <w:rPr/>
        <w:t>siglo </w:t>
      </w:r>
      <w:r>
        <w:rPr>
          <w:w w:val="110"/>
          <w:sz w:val="17"/>
        </w:rPr>
        <w:t>xx</w:t>
      </w:r>
      <w:r>
        <w:rPr>
          <w:w w:val="110"/>
        </w:rPr>
        <w:t>,</w:t>
      </w:r>
      <w:r>
        <w:rPr>
          <w:spacing w:val="-27"/>
          <w:w w:val="110"/>
        </w:rPr>
        <w:t> </w:t>
      </w:r>
      <w:r>
        <w:rPr/>
        <w:t>el</w:t>
      </w:r>
      <w:r>
        <w:rPr>
          <w:spacing w:val="-22"/>
        </w:rPr>
        <w:t> </w:t>
      </w:r>
      <w:r>
        <w:rPr/>
        <w:t>estudio</w:t>
      </w:r>
      <w:r>
        <w:rPr>
          <w:spacing w:val="-22"/>
        </w:rPr>
        <w:t> </w:t>
      </w:r>
      <w:r>
        <w:rPr/>
        <w:t>del</w:t>
      </w:r>
      <w:r>
        <w:rPr>
          <w:spacing w:val="-22"/>
        </w:rPr>
        <w:t> </w:t>
      </w:r>
      <w:r>
        <w:rPr/>
        <w:t>conocimiento</w:t>
      </w:r>
      <w:r>
        <w:rPr>
          <w:spacing w:val="-22"/>
        </w:rPr>
        <w:t> </w:t>
      </w:r>
      <w:r>
        <w:rPr/>
        <w:t>biológico</w:t>
      </w:r>
      <w:r>
        <w:rPr>
          <w:spacing w:val="-22"/>
        </w:rPr>
        <w:t> </w:t>
      </w:r>
      <w:r>
        <w:rPr/>
        <w:t>del</w:t>
      </w:r>
      <w:r>
        <w:rPr>
          <w:spacing w:val="-22"/>
        </w:rPr>
        <w:t> </w:t>
      </w:r>
      <w:r>
        <w:rPr/>
        <w:t>ser</w:t>
      </w:r>
      <w:r>
        <w:rPr>
          <w:spacing w:val="-22"/>
        </w:rPr>
        <w:t> </w:t>
      </w:r>
      <w:r>
        <w:rPr/>
        <w:t>humano</w:t>
      </w:r>
      <w:r>
        <w:rPr>
          <w:spacing w:val="-22"/>
        </w:rPr>
        <w:t> </w:t>
      </w:r>
      <w:r>
        <w:rPr/>
        <w:t>ha</w:t>
      </w:r>
      <w:r>
        <w:rPr>
          <w:spacing w:val="-22"/>
        </w:rPr>
        <w:t> </w:t>
      </w:r>
      <w:r>
        <w:rPr/>
        <w:t>cobrado</w:t>
      </w:r>
      <w:r>
        <w:rPr>
          <w:spacing w:val="-22"/>
        </w:rPr>
        <w:t> </w:t>
      </w:r>
      <w:r>
        <w:rPr/>
        <w:t>suficiente autonomía</w:t>
      </w:r>
      <w:r>
        <w:rPr>
          <w:spacing w:val="-26"/>
        </w:rPr>
        <w:t> </w:t>
      </w:r>
      <w:r>
        <w:rPr/>
        <w:t>y</w:t>
      </w:r>
      <w:r>
        <w:rPr>
          <w:spacing w:val="-26"/>
        </w:rPr>
        <w:t> </w:t>
      </w:r>
      <w:r>
        <w:rPr/>
        <w:t>los</w:t>
      </w:r>
      <w:r>
        <w:rPr>
          <w:spacing w:val="-26"/>
        </w:rPr>
        <w:t> </w:t>
      </w:r>
      <w:r>
        <w:rPr/>
        <w:t>antropólogos</w:t>
      </w:r>
      <w:r>
        <w:rPr>
          <w:spacing w:val="-26"/>
        </w:rPr>
        <w:t> </w:t>
      </w:r>
      <w:r>
        <w:rPr/>
        <w:t>han</w:t>
      </w:r>
      <w:r>
        <w:rPr>
          <w:spacing w:val="-26"/>
        </w:rPr>
        <w:t> </w:t>
      </w:r>
      <w:r>
        <w:rPr/>
        <w:t>asistido</w:t>
      </w:r>
      <w:r>
        <w:rPr>
          <w:spacing w:val="-26"/>
        </w:rPr>
        <w:t> </w:t>
      </w:r>
      <w:r>
        <w:rPr/>
        <w:t>puntualmente</w:t>
      </w:r>
      <w:r>
        <w:rPr>
          <w:spacing w:val="-26"/>
        </w:rPr>
        <w:t> </w:t>
      </w:r>
      <w:r>
        <w:rPr/>
        <w:t>a</w:t>
      </w:r>
      <w:r>
        <w:rPr>
          <w:spacing w:val="-26"/>
        </w:rPr>
        <w:t> </w:t>
      </w:r>
      <w:r>
        <w:rPr/>
        <w:t>su</w:t>
      </w:r>
      <w:r>
        <w:rPr>
          <w:spacing w:val="-26"/>
        </w:rPr>
        <w:t> </w:t>
      </w:r>
      <w:r>
        <w:rPr/>
        <w:t>estudio.</w:t>
      </w:r>
      <w:r>
        <w:rPr>
          <w:spacing w:val="-26"/>
        </w:rPr>
        <w:t> </w:t>
      </w:r>
      <w:r>
        <w:rPr/>
        <w:t>Esta</w:t>
      </w:r>
      <w:r>
        <w:rPr>
          <w:spacing w:val="-26"/>
        </w:rPr>
        <w:t> </w:t>
      </w:r>
      <w:r>
        <w:rPr/>
        <w:t>an- tropología</w:t>
      </w:r>
      <w:r>
        <w:rPr>
          <w:spacing w:val="-11"/>
        </w:rPr>
        <w:t> </w:t>
      </w:r>
      <w:r>
        <w:rPr/>
        <w:t>no</w:t>
      </w:r>
      <w:r>
        <w:rPr>
          <w:spacing w:val="-11"/>
        </w:rPr>
        <w:t> </w:t>
      </w:r>
      <w:r>
        <w:rPr/>
        <w:t>será</w:t>
      </w:r>
      <w:r>
        <w:rPr>
          <w:spacing w:val="-11"/>
        </w:rPr>
        <w:t> </w:t>
      </w:r>
      <w:r>
        <w:rPr/>
        <w:t>seguida</w:t>
      </w:r>
      <w:r>
        <w:rPr>
          <w:spacing w:val="-11"/>
        </w:rPr>
        <w:t> </w:t>
      </w:r>
      <w:r>
        <w:rPr/>
        <w:t>en</w:t>
      </w:r>
      <w:r>
        <w:rPr>
          <w:spacing w:val="-11"/>
        </w:rPr>
        <w:t> </w:t>
      </w:r>
      <w:r>
        <w:rPr/>
        <w:t>este</w:t>
      </w:r>
      <w:r>
        <w:rPr>
          <w:spacing w:val="-11"/>
        </w:rPr>
        <w:t> </w:t>
      </w:r>
      <w:r>
        <w:rPr/>
        <w:t>capítulo.</w:t>
      </w:r>
      <w:r>
        <w:rPr>
          <w:spacing w:val="-11"/>
        </w:rPr>
        <w:t> </w:t>
      </w:r>
      <w:r>
        <w:rPr/>
        <w:t>En</w:t>
      </w:r>
      <w:r>
        <w:rPr>
          <w:spacing w:val="-11"/>
        </w:rPr>
        <w:t> </w:t>
      </w:r>
      <w:r>
        <w:rPr/>
        <w:t>cambio,</w:t>
      </w:r>
      <w:r>
        <w:rPr>
          <w:spacing w:val="-11"/>
        </w:rPr>
        <w:t> </w:t>
      </w:r>
      <w:r>
        <w:rPr/>
        <w:t>la</w:t>
      </w:r>
      <w:r>
        <w:rPr>
          <w:spacing w:val="-11"/>
        </w:rPr>
        <w:t> </w:t>
      </w:r>
      <w:r>
        <w:rPr/>
        <w:t>epistemología</w:t>
      </w:r>
      <w:r>
        <w:rPr>
          <w:spacing w:val="-11"/>
        </w:rPr>
        <w:t> </w:t>
      </w:r>
      <w:r>
        <w:rPr/>
        <w:t>de</w:t>
      </w:r>
      <w:r>
        <w:rPr>
          <w:spacing w:val="-11"/>
        </w:rPr>
        <w:t> </w:t>
      </w:r>
      <w:r>
        <w:rPr/>
        <w:t>la </w:t>
      </w:r>
      <w:r>
        <w:rPr>
          <w:w w:val="95"/>
        </w:rPr>
        <w:t>antropología asentada sobre el conocimiento del conocimiento del hombre, que </w:t>
      </w:r>
      <w:r>
        <w:rPr/>
        <w:t>nació</w:t>
      </w:r>
      <w:r>
        <w:rPr>
          <w:spacing w:val="-33"/>
        </w:rPr>
        <w:t> </w:t>
      </w:r>
      <w:r>
        <w:rPr/>
        <w:t>con</w:t>
      </w:r>
      <w:r>
        <w:rPr>
          <w:spacing w:val="-33"/>
        </w:rPr>
        <w:t> </w:t>
      </w:r>
      <w:r>
        <w:rPr/>
        <w:t>Kant</w:t>
      </w:r>
      <w:r>
        <w:rPr>
          <w:spacing w:val="-33"/>
        </w:rPr>
        <w:t> </w:t>
      </w:r>
      <w:r>
        <w:rPr/>
        <w:t>pasando</w:t>
      </w:r>
      <w:r>
        <w:rPr>
          <w:spacing w:val="-33"/>
        </w:rPr>
        <w:t> </w:t>
      </w:r>
      <w:r>
        <w:rPr/>
        <w:t>por</w:t>
      </w:r>
      <w:r>
        <w:rPr>
          <w:spacing w:val="-33"/>
        </w:rPr>
        <w:t> </w:t>
      </w:r>
      <w:r>
        <w:rPr/>
        <w:t>De</w:t>
      </w:r>
      <w:r>
        <w:rPr>
          <w:spacing w:val="-33"/>
        </w:rPr>
        <w:t> </w:t>
      </w:r>
      <w:r>
        <w:rPr/>
        <w:t>Gérando</w:t>
      </w:r>
      <w:r>
        <w:rPr>
          <w:spacing w:val="-33"/>
        </w:rPr>
        <w:t> </w:t>
      </w:r>
      <w:r>
        <w:rPr/>
        <w:t>y</w:t>
      </w:r>
      <w:r>
        <w:rPr>
          <w:spacing w:val="-33"/>
        </w:rPr>
        <w:t> </w:t>
      </w:r>
      <w:r>
        <w:rPr/>
        <w:t>que</w:t>
      </w:r>
      <w:r>
        <w:rPr>
          <w:spacing w:val="-33"/>
        </w:rPr>
        <w:t> </w:t>
      </w:r>
      <w:r>
        <w:rPr/>
        <w:t>se</w:t>
      </w:r>
      <w:r>
        <w:rPr>
          <w:spacing w:val="-33"/>
        </w:rPr>
        <w:t> </w:t>
      </w:r>
      <w:r>
        <w:rPr/>
        <w:t>desplegó</w:t>
      </w:r>
      <w:r>
        <w:rPr>
          <w:spacing w:val="-33"/>
        </w:rPr>
        <w:t> </w:t>
      </w:r>
      <w:r>
        <w:rPr/>
        <w:t>en</w:t>
      </w:r>
      <w:r>
        <w:rPr>
          <w:spacing w:val="-33"/>
        </w:rPr>
        <w:t> </w:t>
      </w:r>
      <w:r>
        <w:rPr/>
        <w:t>la</w:t>
      </w:r>
      <w:r>
        <w:rPr>
          <w:spacing w:val="-33"/>
        </w:rPr>
        <w:t> </w:t>
      </w:r>
      <w:r>
        <w:rPr/>
        <w:t>antropología</w:t>
      </w:r>
      <w:r>
        <w:rPr>
          <w:spacing w:val="-33"/>
        </w:rPr>
        <w:t> </w:t>
      </w:r>
      <w:r>
        <w:rPr/>
        <w:t>del conocimiento</w:t>
      </w:r>
      <w:r>
        <w:rPr>
          <w:spacing w:val="-28"/>
        </w:rPr>
        <w:t> </w:t>
      </w:r>
      <w:r>
        <w:rPr/>
        <w:t>y</w:t>
      </w:r>
      <w:r>
        <w:rPr>
          <w:spacing w:val="-28"/>
        </w:rPr>
        <w:t> </w:t>
      </w:r>
      <w:r>
        <w:rPr/>
        <w:t>tecnicidad,</w:t>
      </w:r>
      <w:r>
        <w:rPr>
          <w:spacing w:val="-28"/>
        </w:rPr>
        <w:t> </w:t>
      </w:r>
      <w:r>
        <w:rPr/>
        <w:t>se</w:t>
      </w:r>
      <w:r>
        <w:rPr>
          <w:spacing w:val="-28"/>
        </w:rPr>
        <w:t> </w:t>
      </w:r>
      <w:r>
        <w:rPr/>
        <w:t>tornará</w:t>
      </w:r>
      <w:r>
        <w:rPr>
          <w:spacing w:val="-28"/>
        </w:rPr>
        <w:t> </w:t>
      </w:r>
      <w:r>
        <w:rPr/>
        <w:t>el</w:t>
      </w:r>
      <w:r>
        <w:rPr>
          <w:spacing w:val="-28"/>
        </w:rPr>
        <w:t> </w:t>
      </w:r>
      <w:r>
        <w:rPr/>
        <w:t>objeto</w:t>
      </w:r>
      <w:r>
        <w:rPr>
          <w:spacing w:val="-28"/>
        </w:rPr>
        <w:t> </w:t>
      </w:r>
      <w:r>
        <w:rPr/>
        <w:t>de</w:t>
      </w:r>
      <w:r>
        <w:rPr>
          <w:spacing w:val="-28"/>
        </w:rPr>
        <w:t> </w:t>
      </w:r>
      <w:r>
        <w:rPr/>
        <w:t>este</w:t>
      </w:r>
      <w:r>
        <w:rPr>
          <w:spacing w:val="-28"/>
        </w:rPr>
        <w:t> </w:t>
      </w:r>
      <w:r>
        <w:rPr/>
        <w:t>capítulo</w:t>
      </w:r>
      <w:r>
        <w:rPr>
          <w:spacing w:val="-28"/>
        </w:rPr>
        <w:t> </w:t>
      </w:r>
      <w:r>
        <w:rPr/>
        <w:t>y</w:t>
      </w:r>
      <w:r>
        <w:rPr>
          <w:spacing w:val="-28"/>
        </w:rPr>
        <w:t> </w:t>
      </w:r>
      <w:r>
        <w:rPr/>
        <w:t>los</w:t>
      </w:r>
      <w:r>
        <w:rPr>
          <w:spacing w:val="-28"/>
        </w:rPr>
        <w:t> </w:t>
      </w:r>
      <w:r>
        <w:rPr/>
        <w:t>siguientes. </w:t>
      </w:r>
      <w:r>
        <w:rPr>
          <w:w w:val="95"/>
        </w:rPr>
        <w:t>Aquí</w:t>
      </w:r>
      <w:r>
        <w:rPr>
          <w:spacing w:val="-19"/>
          <w:w w:val="95"/>
        </w:rPr>
        <w:t> </w:t>
      </w:r>
      <w:r>
        <w:rPr>
          <w:w w:val="95"/>
        </w:rPr>
        <w:t>retomamos</w:t>
      </w:r>
      <w:r>
        <w:rPr>
          <w:spacing w:val="-18"/>
          <w:w w:val="95"/>
        </w:rPr>
        <w:t> </w:t>
      </w:r>
      <w:r>
        <w:rPr>
          <w:w w:val="95"/>
        </w:rPr>
        <w:t>más</w:t>
      </w:r>
      <w:r>
        <w:rPr>
          <w:spacing w:val="-19"/>
          <w:w w:val="95"/>
        </w:rPr>
        <w:t> </w:t>
      </w:r>
      <w:r>
        <w:rPr>
          <w:w w:val="95"/>
        </w:rPr>
        <w:t>específicamente</w:t>
      </w:r>
      <w:r>
        <w:rPr>
          <w:spacing w:val="-18"/>
          <w:w w:val="95"/>
        </w:rPr>
        <w:t> </w:t>
      </w:r>
      <w:r>
        <w:rPr>
          <w:w w:val="95"/>
        </w:rPr>
        <w:t>la</w:t>
      </w:r>
      <w:r>
        <w:rPr>
          <w:spacing w:val="-19"/>
          <w:w w:val="95"/>
        </w:rPr>
        <w:t> </w:t>
      </w:r>
      <w:r>
        <w:rPr>
          <w:w w:val="95"/>
        </w:rPr>
        <w:t>idea</w:t>
      </w:r>
      <w:r>
        <w:rPr>
          <w:spacing w:val="-19"/>
          <w:w w:val="95"/>
        </w:rPr>
        <w:t> </w:t>
      </w:r>
      <w:r>
        <w:rPr>
          <w:w w:val="95"/>
        </w:rPr>
        <w:t>de</w:t>
      </w:r>
      <w:r>
        <w:rPr>
          <w:spacing w:val="-19"/>
          <w:w w:val="95"/>
        </w:rPr>
        <w:t> </w:t>
      </w:r>
      <w:r>
        <w:rPr>
          <w:w w:val="95"/>
        </w:rPr>
        <w:t>una</w:t>
      </w:r>
      <w:r>
        <w:rPr>
          <w:spacing w:val="-19"/>
          <w:w w:val="95"/>
        </w:rPr>
        <w:t> </w:t>
      </w:r>
      <w:r>
        <w:rPr>
          <w:w w:val="95"/>
        </w:rPr>
        <w:t>epistemología</w:t>
      </w:r>
      <w:r>
        <w:rPr>
          <w:spacing w:val="-18"/>
          <w:w w:val="95"/>
        </w:rPr>
        <w:t> </w:t>
      </w:r>
      <w:r>
        <w:rPr>
          <w:w w:val="95"/>
        </w:rPr>
        <w:t>de</w:t>
      </w:r>
      <w:r>
        <w:rPr>
          <w:spacing w:val="-19"/>
          <w:w w:val="95"/>
        </w:rPr>
        <w:t> </w:t>
      </w:r>
      <w:r>
        <w:rPr>
          <w:w w:val="95"/>
        </w:rPr>
        <w:t>la</w:t>
      </w:r>
      <w:r>
        <w:rPr>
          <w:spacing w:val="-19"/>
          <w:w w:val="95"/>
        </w:rPr>
        <w:t> </w:t>
      </w:r>
      <w:r>
        <w:rPr>
          <w:w w:val="95"/>
        </w:rPr>
        <w:t>antropo- </w:t>
      </w:r>
      <w:r>
        <w:rPr/>
        <w:t>logía</w:t>
      </w:r>
      <w:r>
        <w:rPr>
          <w:spacing w:val="-28"/>
        </w:rPr>
        <w:t> </w:t>
      </w:r>
      <w:r>
        <w:rPr/>
        <w:t>como</w:t>
      </w:r>
      <w:r>
        <w:rPr>
          <w:spacing w:val="-28"/>
        </w:rPr>
        <w:t> </w:t>
      </w:r>
      <w:r>
        <w:rPr/>
        <w:t>conocimiento</w:t>
      </w:r>
      <w:r>
        <w:rPr>
          <w:spacing w:val="-28"/>
        </w:rPr>
        <w:t> </w:t>
      </w:r>
      <w:r>
        <w:rPr/>
        <w:t>del</w:t>
      </w:r>
      <w:r>
        <w:rPr>
          <w:spacing w:val="-28"/>
        </w:rPr>
        <w:t> </w:t>
      </w:r>
      <w:r>
        <w:rPr>
          <w:spacing w:val="-2"/>
        </w:rPr>
        <w:t>hombre</w:t>
      </w:r>
      <w:r>
        <w:rPr>
          <w:spacing w:val="-28"/>
        </w:rPr>
        <w:t> </w:t>
      </w:r>
      <w:r>
        <w:rPr/>
        <w:t>en</w:t>
      </w:r>
      <w:r>
        <w:rPr>
          <w:spacing w:val="-28"/>
        </w:rPr>
        <w:t> </w:t>
      </w:r>
      <w:r>
        <w:rPr/>
        <w:t>la</w:t>
      </w:r>
      <w:r>
        <w:rPr>
          <w:spacing w:val="-28"/>
        </w:rPr>
        <w:t> </w:t>
      </w:r>
      <w:r>
        <w:rPr/>
        <w:t>perspectiva</w:t>
      </w:r>
      <w:r>
        <w:rPr>
          <w:spacing w:val="-28"/>
        </w:rPr>
        <w:t> </w:t>
      </w:r>
      <w:r>
        <w:rPr/>
        <w:t>de</w:t>
      </w:r>
      <w:r>
        <w:rPr>
          <w:spacing w:val="-28"/>
        </w:rPr>
        <w:t> </w:t>
      </w:r>
      <w:r>
        <w:rPr/>
        <w:t>una</w:t>
      </w:r>
      <w:r>
        <w:rPr>
          <w:spacing w:val="-28"/>
        </w:rPr>
        <w:t> </w:t>
      </w:r>
      <w:r>
        <w:rPr/>
        <w:t>doble</w:t>
      </w:r>
      <w:r>
        <w:rPr>
          <w:spacing w:val="-28"/>
        </w:rPr>
        <w:t> </w:t>
      </w:r>
      <w:r>
        <w:rPr/>
        <w:t>dimensión </w:t>
      </w:r>
      <w:r>
        <w:rPr>
          <w:w w:val="95"/>
        </w:rPr>
        <w:t>del conocimiento humano y que se ha manifestado en las acuñaciones del cono- cimiento</w:t>
      </w:r>
      <w:r>
        <w:rPr>
          <w:spacing w:val="-24"/>
          <w:w w:val="95"/>
        </w:rPr>
        <w:t> </w:t>
      </w:r>
      <w:r>
        <w:rPr>
          <w:w w:val="95"/>
        </w:rPr>
        <w:t>como</w:t>
      </w:r>
      <w:r>
        <w:rPr>
          <w:spacing w:val="-24"/>
          <w:w w:val="95"/>
        </w:rPr>
        <w:t> </w:t>
      </w:r>
      <w:r>
        <w:rPr>
          <w:w w:val="95"/>
        </w:rPr>
        <w:t>representaciones</w:t>
      </w:r>
      <w:r>
        <w:rPr>
          <w:spacing w:val="-24"/>
          <w:w w:val="95"/>
        </w:rPr>
        <w:t> </w:t>
      </w:r>
      <w:r>
        <w:rPr>
          <w:w w:val="95"/>
        </w:rPr>
        <w:t>simbólicas</w:t>
      </w:r>
      <w:r>
        <w:rPr>
          <w:spacing w:val="-24"/>
          <w:w w:val="95"/>
        </w:rPr>
        <w:t> </w:t>
      </w:r>
      <w:r>
        <w:rPr>
          <w:w w:val="95"/>
        </w:rPr>
        <w:t>y</w:t>
      </w:r>
      <w:r>
        <w:rPr>
          <w:spacing w:val="-24"/>
          <w:w w:val="95"/>
        </w:rPr>
        <w:t> </w:t>
      </w:r>
      <w:r>
        <w:rPr>
          <w:w w:val="95"/>
        </w:rPr>
        <w:t>como</w:t>
      </w:r>
      <w:r>
        <w:rPr>
          <w:spacing w:val="-24"/>
          <w:w w:val="95"/>
        </w:rPr>
        <w:t> </w:t>
      </w:r>
      <w:r>
        <w:rPr>
          <w:w w:val="95"/>
        </w:rPr>
        <w:t>artefactos.</w:t>
      </w:r>
    </w:p>
    <w:p>
      <w:pPr>
        <w:pStyle w:val="BodyText"/>
        <w:spacing w:line="242" w:lineRule="auto"/>
        <w:ind w:left="1553" w:right="1551" w:firstLine="283"/>
        <w:jc w:val="both"/>
      </w:pPr>
      <w:r>
        <w:rPr/>
        <w:t>En</w:t>
      </w:r>
      <w:r>
        <w:rPr>
          <w:spacing w:val="-12"/>
        </w:rPr>
        <w:t> </w:t>
      </w:r>
      <w:r>
        <w:rPr/>
        <w:t>adelante,</w:t>
      </w:r>
      <w:r>
        <w:rPr>
          <w:spacing w:val="-12"/>
        </w:rPr>
        <w:t> </w:t>
      </w:r>
      <w:r>
        <w:rPr/>
        <w:t>nuestro</w:t>
      </w:r>
      <w:r>
        <w:rPr>
          <w:spacing w:val="-12"/>
        </w:rPr>
        <w:t> </w:t>
      </w:r>
      <w:r>
        <w:rPr/>
        <w:t>trabajo</w:t>
      </w:r>
      <w:r>
        <w:rPr>
          <w:spacing w:val="-12"/>
        </w:rPr>
        <w:t> </w:t>
      </w:r>
      <w:r>
        <w:rPr/>
        <w:t>se</w:t>
      </w:r>
      <w:r>
        <w:rPr>
          <w:spacing w:val="-12"/>
        </w:rPr>
        <w:t> </w:t>
      </w:r>
      <w:r>
        <w:rPr/>
        <w:t>sustenta</w:t>
      </w:r>
      <w:r>
        <w:rPr>
          <w:spacing w:val="-12"/>
        </w:rPr>
        <w:t> </w:t>
      </w:r>
      <w:r>
        <w:rPr/>
        <w:t>en</w:t>
      </w:r>
      <w:r>
        <w:rPr>
          <w:spacing w:val="-12"/>
        </w:rPr>
        <w:t> </w:t>
      </w:r>
      <w:r>
        <w:rPr/>
        <w:t>la</w:t>
      </w:r>
      <w:r>
        <w:rPr>
          <w:spacing w:val="-12"/>
        </w:rPr>
        <w:t> </w:t>
      </w:r>
      <w:r>
        <w:rPr/>
        <w:t>certidumbre</w:t>
      </w:r>
      <w:r>
        <w:rPr>
          <w:spacing w:val="-12"/>
        </w:rPr>
        <w:t> </w:t>
      </w:r>
      <w:r>
        <w:rPr/>
        <w:t>según</w:t>
      </w:r>
      <w:r>
        <w:rPr>
          <w:spacing w:val="-12"/>
        </w:rPr>
        <w:t> </w:t>
      </w:r>
      <w:r>
        <w:rPr/>
        <w:t>la</w:t>
      </w:r>
      <w:r>
        <w:rPr>
          <w:spacing w:val="-12"/>
        </w:rPr>
        <w:t> </w:t>
      </w:r>
      <w:r>
        <w:rPr/>
        <w:t>cual</w:t>
      </w:r>
      <w:r>
        <w:rPr>
          <w:spacing w:val="-12"/>
        </w:rPr>
        <w:t> </w:t>
      </w:r>
      <w:r>
        <w:rPr/>
        <w:t>el </w:t>
      </w:r>
      <w:r>
        <w:rPr>
          <w:w w:val="95"/>
        </w:rPr>
        <w:t>estatuto</w:t>
      </w:r>
      <w:r>
        <w:rPr>
          <w:spacing w:val="-6"/>
          <w:w w:val="95"/>
        </w:rPr>
        <w:t> </w:t>
      </w:r>
      <w:r>
        <w:rPr>
          <w:w w:val="95"/>
        </w:rPr>
        <w:t>de</w:t>
      </w:r>
      <w:r>
        <w:rPr>
          <w:spacing w:val="-6"/>
          <w:w w:val="95"/>
        </w:rPr>
        <w:t> </w:t>
      </w:r>
      <w:r>
        <w:rPr>
          <w:w w:val="95"/>
        </w:rPr>
        <w:t>las</w:t>
      </w:r>
      <w:r>
        <w:rPr>
          <w:spacing w:val="-6"/>
          <w:w w:val="95"/>
        </w:rPr>
        <w:t> </w:t>
      </w:r>
      <w:r>
        <w:rPr>
          <w:w w:val="95"/>
        </w:rPr>
        <w:t>diferentes</w:t>
      </w:r>
      <w:r>
        <w:rPr>
          <w:spacing w:val="-6"/>
          <w:w w:val="95"/>
        </w:rPr>
        <w:t> </w:t>
      </w:r>
      <w:r>
        <w:rPr>
          <w:w w:val="95"/>
        </w:rPr>
        <w:t>subdisciplinas</w:t>
      </w:r>
      <w:r>
        <w:rPr>
          <w:spacing w:val="-6"/>
          <w:w w:val="95"/>
        </w:rPr>
        <w:t> </w:t>
      </w:r>
      <w:r>
        <w:rPr>
          <w:w w:val="95"/>
        </w:rPr>
        <w:t>de</w:t>
      </w:r>
      <w:r>
        <w:rPr>
          <w:spacing w:val="-6"/>
          <w:w w:val="95"/>
        </w:rPr>
        <w:t> </w:t>
      </w:r>
      <w:r>
        <w:rPr>
          <w:w w:val="95"/>
        </w:rPr>
        <w:t>la</w:t>
      </w:r>
      <w:r>
        <w:rPr>
          <w:spacing w:val="-6"/>
          <w:w w:val="95"/>
        </w:rPr>
        <w:t> </w:t>
      </w:r>
      <w:r>
        <w:rPr>
          <w:w w:val="95"/>
        </w:rPr>
        <w:t>antropología</w:t>
      </w:r>
      <w:r>
        <w:rPr>
          <w:spacing w:val="-6"/>
          <w:w w:val="95"/>
        </w:rPr>
        <w:t> </w:t>
      </w:r>
      <w:r>
        <w:rPr>
          <w:w w:val="95"/>
        </w:rPr>
        <w:t>no</w:t>
      </w:r>
      <w:r>
        <w:rPr>
          <w:spacing w:val="-6"/>
          <w:w w:val="95"/>
        </w:rPr>
        <w:t> </w:t>
      </w:r>
      <w:r>
        <w:rPr>
          <w:w w:val="95"/>
        </w:rPr>
        <w:t>puede</w:t>
      </w:r>
      <w:r>
        <w:rPr>
          <w:spacing w:val="-6"/>
          <w:w w:val="95"/>
        </w:rPr>
        <w:t> </w:t>
      </w:r>
      <w:r>
        <w:rPr>
          <w:w w:val="95"/>
        </w:rPr>
        <w:t>fundamen- tarse</w:t>
      </w:r>
      <w:r>
        <w:rPr>
          <w:spacing w:val="-6"/>
          <w:w w:val="95"/>
        </w:rPr>
        <w:t> </w:t>
      </w:r>
      <w:r>
        <w:rPr>
          <w:w w:val="95"/>
        </w:rPr>
        <w:t>legítimamente</w:t>
      </w:r>
      <w:r>
        <w:rPr>
          <w:spacing w:val="-6"/>
          <w:w w:val="95"/>
        </w:rPr>
        <w:t> </w:t>
      </w:r>
      <w:r>
        <w:rPr>
          <w:w w:val="95"/>
        </w:rPr>
        <w:t>sin</w:t>
      </w:r>
      <w:r>
        <w:rPr>
          <w:spacing w:val="-6"/>
          <w:w w:val="95"/>
        </w:rPr>
        <w:t> </w:t>
      </w:r>
      <w:r>
        <w:rPr>
          <w:w w:val="95"/>
        </w:rPr>
        <w:t>las</w:t>
      </w:r>
      <w:r>
        <w:rPr>
          <w:spacing w:val="-6"/>
          <w:w w:val="95"/>
        </w:rPr>
        <w:t> </w:t>
      </w:r>
      <w:r>
        <w:rPr>
          <w:w w:val="95"/>
        </w:rPr>
        <w:t>contribuciones</w:t>
      </w:r>
      <w:r>
        <w:rPr>
          <w:spacing w:val="-6"/>
          <w:w w:val="95"/>
        </w:rPr>
        <w:t> </w:t>
      </w:r>
      <w:r>
        <w:rPr>
          <w:w w:val="95"/>
        </w:rPr>
        <w:t>académicas</w:t>
      </w:r>
      <w:r>
        <w:rPr>
          <w:spacing w:val="-6"/>
          <w:w w:val="95"/>
        </w:rPr>
        <w:t> </w:t>
      </w:r>
      <w:r>
        <w:rPr>
          <w:w w:val="95"/>
        </w:rPr>
        <w:t>producto</w:t>
      </w:r>
      <w:r>
        <w:rPr>
          <w:spacing w:val="-6"/>
          <w:w w:val="95"/>
        </w:rPr>
        <w:t> </w:t>
      </w:r>
      <w:r>
        <w:rPr>
          <w:w w:val="95"/>
        </w:rPr>
        <w:t>de</w:t>
      </w:r>
      <w:r>
        <w:rPr>
          <w:spacing w:val="-6"/>
          <w:w w:val="95"/>
        </w:rPr>
        <w:t> </w:t>
      </w:r>
      <w:r>
        <w:rPr>
          <w:w w:val="95"/>
        </w:rPr>
        <w:t>sus</w:t>
      </w:r>
      <w:r>
        <w:rPr>
          <w:spacing w:val="-6"/>
          <w:w w:val="95"/>
        </w:rPr>
        <w:t> </w:t>
      </w:r>
      <w:r>
        <w:rPr>
          <w:w w:val="95"/>
        </w:rPr>
        <w:t>estudios sobre</w:t>
      </w:r>
      <w:r>
        <w:rPr>
          <w:spacing w:val="-29"/>
          <w:w w:val="95"/>
        </w:rPr>
        <w:t> </w:t>
      </w:r>
      <w:r>
        <w:rPr>
          <w:w w:val="95"/>
        </w:rPr>
        <w:t>las</w:t>
      </w:r>
      <w:r>
        <w:rPr>
          <w:spacing w:val="-29"/>
          <w:w w:val="95"/>
        </w:rPr>
        <w:t> </w:t>
      </w:r>
      <w:r>
        <w:rPr>
          <w:w w:val="95"/>
        </w:rPr>
        <w:t>técnicas</w:t>
      </w:r>
      <w:r>
        <w:rPr>
          <w:spacing w:val="-29"/>
          <w:w w:val="95"/>
        </w:rPr>
        <w:t> </w:t>
      </w:r>
      <w:r>
        <w:rPr>
          <w:w w:val="95"/>
        </w:rPr>
        <w:t>y</w:t>
      </w:r>
      <w:r>
        <w:rPr>
          <w:spacing w:val="-29"/>
          <w:w w:val="95"/>
        </w:rPr>
        <w:t> </w:t>
      </w:r>
      <w:r>
        <w:rPr>
          <w:w w:val="95"/>
        </w:rPr>
        <w:t>las</w:t>
      </w:r>
      <w:r>
        <w:rPr>
          <w:spacing w:val="-29"/>
          <w:w w:val="95"/>
        </w:rPr>
        <w:t> </w:t>
      </w:r>
      <w:r>
        <w:rPr>
          <w:w w:val="95"/>
        </w:rPr>
        <w:t>ciencias</w:t>
      </w:r>
      <w:r>
        <w:rPr>
          <w:spacing w:val="-29"/>
          <w:w w:val="95"/>
        </w:rPr>
        <w:t> </w:t>
      </w:r>
      <w:r>
        <w:rPr>
          <w:w w:val="95"/>
        </w:rPr>
        <w:t>de</w:t>
      </w:r>
      <w:r>
        <w:rPr>
          <w:spacing w:val="-29"/>
          <w:w w:val="95"/>
        </w:rPr>
        <w:t> </w:t>
      </w:r>
      <w:r>
        <w:rPr>
          <w:w w:val="95"/>
        </w:rPr>
        <w:t>las</w:t>
      </w:r>
      <w:r>
        <w:rPr>
          <w:spacing w:val="-29"/>
          <w:w w:val="95"/>
        </w:rPr>
        <w:t> </w:t>
      </w:r>
      <w:r>
        <w:rPr>
          <w:w w:val="95"/>
        </w:rPr>
        <w:t>culturas</w:t>
      </w:r>
      <w:r>
        <w:rPr>
          <w:spacing w:val="-29"/>
          <w:w w:val="95"/>
        </w:rPr>
        <w:t> </w:t>
      </w:r>
      <w:r>
        <w:rPr>
          <w:w w:val="95"/>
        </w:rPr>
        <w:t>que</w:t>
      </w:r>
      <w:r>
        <w:rPr>
          <w:spacing w:val="-29"/>
          <w:w w:val="95"/>
        </w:rPr>
        <w:t> </w:t>
      </w:r>
      <w:r>
        <w:rPr>
          <w:w w:val="95"/>
        </w:rPr>
        <w:t>ellas</w:t>
      </w:r>
      <w:r>
        <w:rPr>
          <w:spacing w:val="-29"/>
          <w:w w:val="95"/>
        </w:rPr>
        <w:t> </w:t>
      </w:r>
      <w:r>
        <w:rPr>
          <w:w w:val="95"/>
        </w:rPr>
        <w:t>estudian</w:t>
      </w:r>
      <w:r>
        <w:rPr>
          <w:spacing w:val="-29"/>
          <w:w w:val="95"/>
        </w:rPr>
        <w:t> </w:t>
      </w:r>
      <w:r>
        <w:rPr>
          <w:w w:val="95"/>
        </w:rPr>
        <w:t>(Arellano,</w:t>
      </w:r>
      <w:r>
        <w:rPr>
          <w:spacing w:val="-29"/>
          <w:w w:val="95"/>
        </w:rPr>
        <w:t> </w:t>
      </w:r>
      <w:r>
        <w:rPr>
          <w:w w:val="95"/>
        </w:rPr>
        <w:t>1996a).</w:t>
      </w:r>
    </w:p>
    <w:p>
      <w:pPr>
        <w:spacing w:after="0" w:line="242" w:lineRule="auto"/>
        <w:jc w:val="both"/>
        <w:sectPr>
          <w:footerReference w:type="default" r:id="rId142"/>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8640" w:val="right" w:leader="none"/>
        </w:tabs>
        <w:spacing w:before="63"/>
        <w:ind w:left="2828" w:right="0" w:firstLine="0"/>
        <w:jc w:val="left"/>
        <w:rPr>
          <w:sz w:val="20"/>
        </w:rPr>
      </w:pPr>
      <w:r>
        <w:rPr/>
        <w:pict>
          <v:line style="position:absolute;mso-position-horizontal-relative:page;mso-position-vertical-relative:paragraph;z-index:11560" from="15pt,-30.907572pt" to="0pt,-30.907572pt" stroked="true" strokeweight=".25pt" strokecolor="#000000">
            <w10:wrap type="none"/>
          </v:line>
        </w:pict>
      </w:r>
      <w:r>
        <w:rPr/>
        <w:pict>
          <v:line style="position:absolute;mso-position-horizontal-relative:page;mso-position-vertical-relative:paragraph;z-index:11584" from="494.71701pt,-30.907572pt" to="509.71701pt,-30.907572pt" stroked="true" strokeweight=".25pt" strokecolor="#000000">
            <w10:wrap type="none"/>
          </v:line>
        </w:pict>
      </w:r>
      <w:r>
        <w:rPr>
          <w:i/>
          <w:w w:val="90"/>
          <w:sz w:val="20"/>
        </w:rPr>
        <w:t>Anttropología</w:t>
      </w:r>
      <w:r>
        <w:rPr>
          <w:i/>
          <w:spacing w:val="-9"/>
          <w:w w:val="90"/>
          <w:sz w:val="20"/>
        </w:rPr>
        <w:t> </w:t>
      </w:r>
      <w:r>
        <w:rPr>
          <w:i/>
          <w:w w:val="90"/>
          <w:sz w:val="20"/>
        </w:rPr>
        <w:t>del</w:t>
      </w:r>
      <w:r>
        <w:rPr>
          <w:i/>
          <w:spacing w:val="-9"/>
          <w:w w:val="90"/>
          <w:sz w:val="20"/>
        </w:rPr>
        <w:t> </w:t>
      </w:r>
      <w:r>
        <w:rPr>
          <w:i/>
          <w:w w:val="90"/>
          <w:sz w:val="20"/>
        </w:rPr>
        <w:t>conocimientto</w:t>
      </w:r>
      <w:r>
        <w:rPr>
          <w:i/>
          <w:spacing w:val="-9"/>
          <w:w w:val="90"/>
          <w:sz w:val="20"/>
        </w:rPr>
        <w:t> </w:t>
      </w:r>
      <w:r>
        <w:rPr>
          <w:i/>
          <w:w w:val="90"/>
          <w:sz w:val="20"/>
        </w:rPr>
        <w:t>y</w:t>
      </w:r>
      <w:r>
        <w:rPr>
          <w:i/>
          <w:spacing w:val="-9"/>
          <w:w w:val="90"/>
          <w:sz w:val="20"/>
        </w:rPr>
        <w:t> </w:t>
      </w:r>
      <w:r>
        <w:rPr>
          <w:i/>
          <w:w w:val="90"/>
          <w:sz w:val="20"/>
        </w:rPr>
        <w:t>de</w:t>
      </w:r>
      <w:r>
        <w:rPr>
          <w:i/>
          <w:spacing w:val="-9"/>
          <w:w w:val="90"/>
          <w:sz w:val="20"/>
        </w:rPr>
        <w:t> </w:t>
      </w:r>
      <w:r>
        <w:rPr>
          <w:i/>
          <w:w w:val="90"/>
          <w:sz w:val="20"/>
        </w:rPr>
        <w:t>la</w:t>
      </w:r>
      <w:r>
        <w:rPr>
          <w:i/>
          <w:spacing w:val="-9"/>
          <w:w w:val="90"/>
          <w:sz w:val="20"/>
        </w:rPr>
        <w:t> </w:t>
      </w:r>
      <w:r>
        <w:rPr>
          <w:i/>
          <w:w w:val="90"/>
          <w:sz w:val="20"/>
        </w:rPr>
        <w:t>ttecnicidad</w:t>
      </w:r>
      <w:r>
        <w:rPr>
          <w:i/>
          <w:spacing w:val="-9"/>
          <w:w w:val="90"/>
          <w:sz w:val="20"/>
        </w:rPr>
        <w:t> </w:t>
      </w:r>
      <w:r>
        <w:rPr>
          <w:i/>
          <w:w w:val="90"/>
          <w:sz w:val="20"/>
        </w:rPr>
        <w:t>humanas</w:t>
      </w:r>
      <w:r>
        <w:rPr>
          <w:i/>
          <w:spacing w:val="-9"/>
          <w:w w:val="90"/>
          <w:sz w:val="20"/>
        </w:rPr>
        <w:t> </w:t>
      </w:r>
      <w:r>
        <w:rPr>
          <w:i/>
          <w:w w:val="90"/>
          <w:sz w:val="20"/>
        </w:rPr>
        <w:t>en</w:t>
      </w:r>
      <w:r>
        <w:rPr>
          <w:i/>
          <w:spacing w:val="-9"/>
          <w:w w:val="90"/>
          <w:sz w:val="20"/>
        </w:rPr>
        <w:t> </w:t>
      </w:r>
      <w:r>
        <w:rPr>
          <w:i/>
          <w:w w:val="90"/>
          <w:sz w:val="20"/>
        </w:rPr>
        <w:t>el</w:t>
      </w:r>
      <w:r>
        <w:rPr>
          <w:i/>
          <w:spacing w:val="-9"/>
          <w:w w:val="90"/>
          <w:sz w:val="20"/>
        </w:rPr>
        <w:t> </w:t>
      </w:r>
      <w:r>
        <w:rPr>
          <w:i/>
          <w:w w:val="90"/>
          <w:sz w:val="20"/>
        </w:rPr>
        <w:t>siglo</w:t>
      </w:r>
      <w:r>
        <w:rPr>
          <w:i/>
          <w:spacing w:val="-9"/>
          <w:w w:val="90"/>
          <w:sz w:val="20"/>
        </w:rPr>
        <w:t> </w:t>
      </w:r>
      <w:r>
        <w:rPr>
          <w:i/>
          <w:w w:val="90"/>
          <w:sz w:val="16"/>
        </w:rPr>
        <w:t>xx</w:t>
      </w:r>
      <w:r>
        <w:rPr>
          <w:w w:val="90"/>
          <w:sz w:val="20"/>
        </w:rPr>
        <w:tab/>
        <w:t>83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ind w:left="1553" w:right="1551"/>
        <w:jc w:val="both"/>
      </w:pPr>
      <w:r>
        <w:rPr/>
        <w:t>Así,</w:t>
      </w:r>
      <w:r>
        <w:rPr>
          <w:spacing w:val="-16"/>
        </w:rPr>
        <w:t> </w:t>
      </w:r>
      <w:r>
        <w:rPr/>
        <w:t>la</w:t>
      </w:r>
      <w:r>
        <w:rPr>
          <w:spacing w:val="-16"/>
        </w:rPr>
        <w:t> </w:t>
      </w:r>
      <w:r>
        <w:rPr/>
        <w:t>identificación</w:t>
      </w:r>
      <w:r>
        <w:rPr>
          <w:spacing w:val="-16"/>
        </w:rPr>
        <w:t> </w:t>
      </w:r>
      <w:r>
        <w:rPr/>
        <w:t>de</w:t>
      </w:r>
      <w:r>
        <w:rPr>
          <w:spacing w:val="-16"/>
        </w:rPr>
        <w:t> </w:t>
      </w:r>
      <w:r>
        <w:rPr/>
        <w:t>los</w:t>
      </w:r>
      <w:r>
        <w:rPr>
          <w:spacing w:val="-16"/>
        </w:rPr>
        <w:t> </w:t>
      </w:r>
      <w:r>
        <w:rPr/>
        <w:t>procesos</w:t>
      </w:r>
      <w:r>
        <w:rPr>
          <w:spacing w:val="-17"/>
        </w:rPr>
        <w:t> </w:t>
      </w:r>
      <w:r>
        <w:rPr/>
        <w:t>de</w:t>
      </w:r>
      <w:r>
        <w:rPr>
          <w:spacing w:val="-16"/>
        </w:rPr>
        <w:t> </w:t>
      </w:r>
      <w:r>
        <w:rPr/>
        <w:t>la</w:t>
      </w:r>
      <w:r>
        <w:rPr>
          <w:spacing w:val="-16"/>
        </w:rPr>
        <w:t> </w:t>
      </w:r>
      <w:r>
        <w:rPr/>
        <w:t>evolución</w:t>
      </w:r>
      <w:r>
        <w:rPr>
          <w:spacing w:val="-16"/>
        </w:rPr>
        <w:t> </w:t>
      </w:r>
      <w:r>
        <w:rPr/>
        <w:t>cultural</w:t>
      </w:r>
      <w:r>
        <w:rPr>
          <w:spacing w:val="-16"/>
        </w:rPr>
        <w:t> </w:t>
      </w:r>
      <w:r>
        <w:rPr/>
        <w:t>no</w:t>
      </w:r>
      <w:r>
        <w:rPr>
          <w:spacing w:val="-16"/>
        </w:rPr>
        <w:t> </w:t>
      </w:r>
      <w:r>
        <w:rPr/>
        <w:t>habría</w:t>
      </w:r>
      <w:r>
        <w:rPr>
          <w:spacing w:val="-16"/>
        </w:rPr>
        <w:t> </w:t>
      </w:r>
      <w:r>
        <w:rPr/>
        <w:t>podido </w:t>
      </w:r>
      <w:r>
        <w:rPr>
          <w:w w:val="95"/>
        </w:rPr>
        <w:t>avanzar sin el análisis de los objetos recolectados en las excavaciones arqueoló- </w:t>
      </w:r>
      <w:r>
        <w:rPr/>
        <w:t>gicas.</w:t>
      </w:r>
      <w:r>
        <w:rPr>
          <w:position w:val="8"/>
          <w:sz w:val="15"/>
        </w:rPr>
        <w:t>2</w:t>
      </w:r>
      <w:r>
        <w:rPr>
          <w:spacing w:val="2"/>
          <w:position w:val="8"/>
          <w:sz w:val="15"/>
        </w:rPr>
        <w:t> </w:t>
      </w:r>
      <w:r>
        <w:rPr/>
        <w:t>Los</w:t>
      </w:r>
      <w:r>
        <w:rPr>
          <w:spacing w:val="-13"/>
        </w:rPr>
        <w:t> </w:t>
      </w:r>
      <w:r>
        <w:rPr/>
        <w:t>sistemas</w:t>
      </w:r>
      <w:r>
        <w:rPr>
          <w:spacing w:val="-13"/>
        </w:rPr>
        <w:t> </w:t>
      </w:r>
      <w:r>
        <w:rPr/>
        <w:t>de</w:t>
      </w:r>
      <w:r>
        <w:rPr>
          <w:spacing w:val="-13"/>
        </w:rPr>
        <w:t> </w:t>
      </w:r>
      <w:r>
        <w:rPr/>
        <w:t>clasificación</w:t>
      </w:r>
      <w:r>
        <w:rPr>
          <w:spacing w:val="-13"/>
        </w:rPr>
        <w:t> </w:t>
      </w:r>
      <w:r>
        <w:rPr/>
        <w:t>de</w:t>
      </w:r>
      <w:r>
        <w:rPr>
          <w:spacing w:val="-13"/>
        </w:rPr>
        <w:t> </w:t>
      </w:r>
      <w:r>
        <w:rPr/>
        <w:t>la</w:t>
      </w:r>
      <w:r>
        <w:rPr>
          <w:spacing w:val="-13"/>
        </w:rPr>
        <w:t> </w:t>
      </w:r>
      <w:r>
        <w:rPr/>
        <w:t>naturaleza</w:t>
      </w:r>
      <w:r>
        <w:rPr>
          <w:spacing w:val="-13"/>
        </w:rPr>
        <w:t> </w:t>
      </w:r>
      <w:r>
        <w:rPr/>
        <w:t>y</w:t>
      </w:r>
      <w:r>
        <w:rPr>
          <w:spacing w:val="-13"/>
        </w:rPr>
        <w:t> </w:t>
      </w:r>
      <w:r>
        <w:rPr/>
        <w:t>del</w:t>
      </w:r>
      <w:r>
        <w:rPr>
          <w:spacing w:val="-13"/>
        </w:rPr>
        <w:t> </w:t>
      </w:r>
      <w:r>
        <w:rPr>
          <w:spacing w:val="-3"/>
        </w:rPr>
        <w:t>progreso</w:t>
      </w:r>
      <w:r>
        <w:rPr>
          <w:spacing w:val="-13"/>
        </w:rPr>
        <w:t> </w:t>
      </w:r>
      <w:r>
        <w:rPr/>
        <w:t>técnico</w:t>
      </w:r>
      <w:r>
        <w:rPr>
          <w:spacing w:val="-13"/>
        </w:rPr>
        <w:t> </w:t>
      </w:r>
      <w:r>
        <w:rPr/>
        <w:t>de </w:t>
      </w:r>
      <w:r>
        <w:rPr>
          <w:w w:val="95"/>
        </w:rPr>
        <w:t>las sociedades tradicionales y de los grupos étnicos no occidentales no habrían </w:t>
      </w:r>
      <w:r>
        <w:rPr/>
        <w:t>podido</w:t>
      </w:r>
      <w:r>
        <w:rPr>
          <w:spacing w:val="-25"/>
        </w:rPr>
        <w:t> </w:t>
      </w:r>
      <w:r>
        <w:rPr/>
        <w:t>ser</w:t>
      </w:r>
      <w:r>
        <w:rPr>
          <w:spacing w:val="-25"/>
        </w:rPr>
        <w:t> </w:t>
      </w:r>
      <w:r>
        <w:rPr/>
        <w:t>comprendidos</w:t>
      </w:r>
      <w:r>
        <w:rPr>
          <w:spacing w:val="-25"/>
        </w:rPr>
        <w:t> </w:t>
      </w:r>
      <w:r>
        <w:rPr/>
        <w:t>sin</w:t>
      </w:r>
      <w:r>
        <w:rPr>
          <w:spacing w:val="-25"/>
        </w:rPr>
        <w:t> </w:t>
      </w:r>
      <w:r>
        <w:rPr/>
        <w:t>el</w:t>
      </w:r>
      <w:r>
        <w:rPr>
          <w:spacing w:val="-25"/>
        </w:rPr>
        <w:t> </w:t>
      </w:r>
      <w:r>
        <w:rPr/>
        <w:t>conjunto</w:t>
      </w:r>
      <w:r>
        <w:rPr>
          <w:spacing w:val="-25"/>
        </w:rPr>
        <w:t> </w:t>
      </w:r>
      <w:r>
        <w:rPr/>
        <w:t>de</w:t>
      </w:r>
      <w:r>
        <w:rPr>
          <w:spacing w:val="-25"/>
        </w:rPr>
        <w:t> </w:t>
      </w:r>
      <w:r>
        <w:rPr/>
        <w:t>estudios</w:t>
      </w:r>
      <w:r>
        <w:rPr>
          <w:spacing w:val="-25"/>
        </w:rPr>
        <w:t> </w:t>
      </w:r>
      <w:r>
        <w:rPr/>
        <w:t>etnocientíficos</w:t>
      </w:r>
      <w:r>
        <w:rPr>
          <w:spacing w:val="-25"/>
        </w:rPr>
        <w:t> </w:t>
      </w:r>
      <w:r>
        <w:rPr/>
        <w:t>de</w:t>
      </w:r>
      <w:r>
        <w:rPr>
          <w:spacing w:val="-25"/>
        </w:rPr>
        <w:t> </w:t>
      </w:r>
      <w:r>
        <w:rPr/>
        <w:t>la</w:t>
      </w:r>
      <w:r>
        <w:rPr>
          <w:spacing w:val="-25"/>
        </w:rPr>
        <w:t> </w:t>
      </w:r>
      <w:r>
        <w:rPr/>
        <w:t>New </w:t>
      </w:r>
      <w:r>
        <w:rPr>
          <w:w w:val="95"/>
        </w:rPr>
        <w:t>Ethnography</w:t>
      </w:r>
      <w:r>
        <w:rPr>
          <w:spacing w:val="-7"/>
          <w:w w:val="95"/>
        </w:rPr>
        <w:t> </w:t>
      </w:r>
      <w:r>
        <w:rPr>
          <w:w w:val="95"/>
        </w:rPr>
        <w:t>de</w:t>
      </w:r>
      <w:r>
        <w:rPr>
          <w:spacing w:val="-7"/>
          <w:w w:val="95"/>
        </w:rPr>
        <w:t> </w:t>
      </w:r>
      <w:r>
        <w:rPr>
          <w:w w:val="95"/>
        </w:rPr>
        <w:t>los</w:t>
      </w:r>
      <w:r>
        <w:rPr>
          <w:spacing w:val="-8"/>
          <w:w w:val="95"/>
        </w:rPr>
        <w:t> </w:t>
      </w:r>
      <w:r>
        <w:rPr>
          <w:w w:val="95"/>
        </w:rPr>
        <w:t>años</w:t>
      </w:r>
      <w:r>
        <w:rPr>
          <w:spacing w:val="-7"/>
          <w:w w:val="95"/>
        </w:rPr>
        <w:t> </w:t>
      </w:r>
      <w:r>
        <w:rPr>
          <w:w w:val="95"/>
        </w:rPr>
        <w:t>cincuenta.</w:t>
      </w:r>
      <w:r>
        <w:rPr>
          <w:spacing w:val="-8"/>
          <w:w w:val="95"/>
        </w:rPr>
        <w:t> </w:t>
      </w:r>
      <w:r>
        <w:rPr>
          <w:spacing w:val="-5"/>
          <w:w w:val="95"/>
        </w:rPr>
        <w:t>También</w:t>
      </w:r>
      <w:r>
        <w:rPr>
          <w:spacing w:val="-7"/>
          <w:w w:val="95"/>
        </w:rPr>
        <w:t> </w:t>
      </w:r>
      <w:r>
        <w:rPr>
          <w:w w:val="95"/>
        </w:rPr>
        <w:t>el</w:t>
      </w:r>
      <w:r>
        <w:rPr>
          <w:spacing w:val="-8"/>
          <w:w w:val="95"/>
        </w:rPr>
        <w:t> </w:t>
      </w:r>
      <w:r>
        <w:rPr>
          <w:w w:val="95"/>
        </w:rPr>
        <w:t>estudio</w:t>
      </w:r>
      <w:r>
        <w:rPr>
          <w:spacing w:val="-7"/>
          <w:w w:val="95"/>
        </w:rPr>
        <w:t> </w:t>
      </w:r>
      <w:r>
        <w:rPr>
          <w:w w:val="95"/>
        </w:rPr>
        <w:t>de</w:t>
      </w:r>
      <w:r>
        <w:rPr>
          <w:spacing w:val="-7"/>
          <w:w w:val="95"/>
        </w:rPr>
        <w:t> </w:t>
      </w:r>
      <w:r>
        <w:rPr>
          <w:w w:val="95"/>
        </w:rPr>
        <w:t>los</w:t>
      </w:r>
      <w:r>
        <w:rPr>
          <w:spacing w:val="-8"/>
          <w:w w:val="95"/>
        </w:rPr>
        <w:t> </w:t>
      </w:r>
      <w:r>
        <w:rPr>
          <w:w w:val="95"/>
        </w:rPr>
        <w:t>actos</w:t>
      </w:r>
      <w:r>
        <w:rPr>
          <w:spacing w:val="-7"/>
          <w:w w:val="95"/>
        </w:rPr>
        <w:t> </w:t>
      </w:r>
      <w:r>
        <w:rPr>
          <w:w w:val="95"/>
        </w:rPr>
        <w:t>técnicos</w:t>
      </w:r>
      <w:r>
        <w:rPr>
          <w:spacing w:val="-7"/>
          <w:w w:val="95"/>
        </w:rPr>
        <w:t> </w:t>
      </w:r>
      <w:r>
        <w:rPr>
          <w:w w:val="95"/>
        </w:rPr>
        <w:t>y</w:t>
      </w:r>
      <w:r>
        <w:rPr>
          <w:spacing w:val="-8"/>
          <w:w w:val="95"/>
        </w:rPr>
        <w:t> </w:t>
      </w:r>
      <w:r>
        <w:rPr>
          <w:w w:val="95"/>
        </w:rPr>
        <w:t>de los saber-hacer ha proporcionado la base empírica de los estudios etnotécnicos de las actividades agrícolas, ganaderas y artesanales de múltiples grupos huma- nos (Arellano, 1996a, </w:t>
      </w:r>
      <w:r>
        <w:rPr>
          <w:spacing w:val="-3"/>
          <w:w w:val="95"/>
        </w:rPr>
        <w:t>Lemmonier, </w:t>
      </w:r>
      <w:r>
        <w:rPr>
          <w:w w:val="95"/>
        </w:rPr>
        <w:t>1980). Según nuestro </w:t>
      </w:r>
      <w:r>
        <w:rPr>
          <w:spacing w:val="-4"/>
          <w:w w:val="95"/>
        </w:rPr>
        <w:t>parecer, </w:t>
      </w:r>
      <w:r>
        <w:rPr>
          <w:w w:val="95"/>
        </w:rPr>
        <w:t>el estudio de la cognición</w:t>
      </w:r>
      <w:r>
        <w:rPr>
          <w:spacing w:val="-5"/>
          <w:w w:val="95"/>
        </w:rPr>
        <w:t> </w:t>
      </w:r>
      <w:r>
        <w:rPr>
          <w:w w:val="95"/>
        </w:rPr>
        <w:t>y</w:t>
      </w:r>
      <w:r>
        <w:rPr>
          <w:spacing w:val="-5"/>
          <w:w w:val="95"/>
        </w:rPr>
        <w:t> </w:t>
      </w:r>
      <w:r>
        <w:rPr>
          <w:w w:val="95"/>
        </w:rPr>
        <w:t>la</w:t>
      </w:r>
      <w:r>
        <w:rPr>
          <w:spacing w:val="-5"/>
          <w:w w:val="95"/>
        </w:rPr>
        <w:t> </w:t>
      </w:r>
      <w:r>
        <w:rPr>
          <w:w w:val="95"/>
        </w:rPr>
        <w:t>tecnicidad</w:t>
      </w:r>
      <w:r>
        <w:rPr>
          <w:spacing w:val="-5"/>
          <w:w w:val="95"/>
        </w:rPr>
        <w:t> </w:t>
      </w:r>
      <w:r>
        <w:rPr>
          <w:w w:val="95"/>
        </w:rPr>
        <w:t>han</w:t>
      </w:r>
      <w:r>
        <w:rPr>
          <w:spacing w:val="-5"/>
          <w:w w:val="95"/>
        </w:rPr>
        <w:t> </w:t>
      </w:r>
      <w:r>
        <w:rPr>
          <w:w w:val="95"/>
        </w:rPr>
        <w:t>sido</w:t>
      </w:r>
      <w:r>
        <w:rPr>
          <w:spacing w:val="-5"/>
          <w:w w:val="95"/>
        </w:rPr>
        <w:t> </w:t>
      </w:r>
      <w:r>
        <w:rPr>
          <w:w w:val="95"/>
        </w:rPr>
        <w:t>estudios</w:t>
      </w:r>
      <w:r>
        <w:rPr>
          <w:spacing w:val="-5"/>
          <w:w w:val="95"/>
        </w:rPr>
        <w:t> </w:t>
      </w:r>
      <w:r>
        <w:rPr>
          <w:w w:val="95"/>
        </w:rPr>
        <w:t>de</w:t>
      </w:r>
      <w:r>
        <w:rPr>
          <w:spacing w:val="-5"/>
          <w:w w:val="95"/>
        </w:rPr>
        <w:t> </w:t>
      </w:r>
      <w:r>
        <w:rPr>
          <w:w w:val="95"/>
        </w:rPr>
        <w:t>caso</w:t>
      </w:r>
      <w:r>
        <w:rPr>
          <w:spacing w:val="-5"/>
          <w:w w:val="95"/>
        </w:rPr>
        <w:t> </w:t>
      </w:r>
      <w:r>
        <w:rPr>
          <w:w w:val="95"/>
        </w:rPr>
        <w:t>que</w:t>
      </w:r>
      <w:r>
        <w:rPr>
          <w:spacing w:val="-5"/>
          <w:w w:val="95"/>
        </w:rPr>
        <w:t> </w:t>
      </w:r>
      <w:r>
        <w:rPr>
          <w:w w:val="95"/>
        </w:rPr>
        <w:t>nutren</w:t>
      </w:r>
      <w:r>
        <w:rPr>
          <w:spacing w:val="-5"/>
          <w:w w:val="95"/>
        </w:rPr>
        <w:t> </w:t>
      </w:r>
      <w:r>
        <w:rPr>
          <w:w w:val="95"/>
        </w:rPr>
        <w:t>la</w:t>
      </w:r>
      <w:r>
        <w:rPr>
          <w:spacing w:val="-5"/>
          <w:w w:val="95"/>
        </w:rPr>
        <w:t> </w:t>
      </w:r>
      <w:r>
        <w:rPr>
          <w:w w:val="95"/>
        </w:rPr>
        <w:t>argumentación sobre la</w:t>
      </w:r>
      <w:r>
        <w:rPr>
          <w:spacing w:val="-31"/>
          <w:w w:val="95"/>
        </w:rPr>
        <w:t> </w:t>
      </w:r>
      <w:r>
        <w:rPr>
          <w:w w:val="95"/>
        </w:rPr>
        <w:t>hominización.</w:t>
      </w:r>
    </w:p>
    <w:p>
      <w:pPr>
        <w:pStyle w:val="BodyText"/>
        <w:spacing w:line="242" w:lineRule="auto" w:before="2"/>
        <w:ind w:left="1553" w:right="1551" w:firstLine="283"/>
        <w:jc w:val="both"/>
      </w:pPr>
      <w:r>
        <w:rPr>
          <w:w w:val="95"/>
        </w:rPr>
        <w:t>A excepción de los antropólogos naturalistas centrados en la biofísica del</w:t>
      </w:r>
      <w:r>
        <w:rPr>
          <w:spacing w:val="-27"/>
          <w:w w:val="95"/>
        </w:rPr>
        <w:t> </w:t>
      </w:r>
      <w:r>
        <w:rPr>
          <w:w w:val="95"/>
        </w:rPr>
        <w:t>ser humano,</w:t>
      </w:r>
      <w:r>
        <w:rPr>
          <w:spacing w:val="-12"/>
          <w:w w:val="95"/>
        </w:rPr>
        <w:t> </w:t>
      </w:r>
      <w:r>
        <w:rPr>
          <w:w w:val="95"/>
        </w:rPr>
        <w:t>los</w:t>
      </w:r>
      <w:r>
        <w:rPr>
          <w:spacing w:val="-12"/>
          <w:w w:val="95"/>
        </w:rPr>
        <w:t> </w:t>
      </w:r>
      <w:r>
        <w:rPr>
          <w:w w:val="95"/>
        </w:rPr>
        <w:t>antropólogos</w:t>
      </w:r>
      <w:r>
        <w:rPr>
          <w:spacing w:val="-13"/>
          <w:w w:val="95"/>
        </w:rPr>
        <w:t> </w:t>
      </w:r>
      <w:r>
        <w:rPr>
          <w:w w:val="95"/>
        </w:rPr>
        <w:t>siempre</w:t>
      </w:r>
      <w:r>
        <w:rPr>
          <w:spacing w:val="-12"/>
          <w:w w:val="95"/>
        </w:rPr>
        <w:t> </w:t>
      </w:r>
      <w:r>
        <w:rPr>
          <w:w w:val="95"/>
        </w:rPr>
        <w:t>han</w:t>
      </w:r>
      <w:r>
        <w:rPr>
          <w:spacing w:val="-12"/>
          <w:w w:val="95"/>
        </w:rPr>
        <w:t> </w:t>
      </w:r>
      <w:r>
        <w:rPr>
          <w:w w:val="95"/>
        </w:rPr>
        <w:t>estado</w:t>
      </w:r>
      <w:r>
        <w:rPr>
          <w:spacing w:val="-12"/>
          <w:w w:val="95"/>
        </w:rPr>
        <w:t> </w:t>
      </w:r>
      <w:r>
        <w:rPr>
          <w:w w:val="95"/>
        </w:rPr>
        <w:t>confrontados</w:t>
      </w:r>
      <w:r>
        <w:rPr>
          <w:spacing w:val="-13"/>
          <w:w w:val="95"/>
        </w:rPr>
        <w:t> </w:t>
      </w:r>
      <w:r>
        <w:rPr>
          <w:w w:val="95"/>
        </w:rPr>
        <w:t>al</w:t>
      </w:r>
      <w:r>
        <w:rPr>
          <w:spacing w:val="-12"/>
          <w:w w:val="95"/>
        </w:rPr>
        <w:t> </w:t>
      </w:r>
      <w:r>
        <w:rPr>
          <w:w w:val="95"/>
        </w:rPr>
        <w:t>entendimiento</w:t>
      </w:r>
      <w:r>
        <w:rPr>
          <w:spacing w:val="-12"/>
          <w:w w:val="95"/>
        </w:rPr>
        <w:t> </w:t>
      </w:r>
      <w:r>
        <w:rPr>
          <w:w w:val="95"/>
        </w:rPr>
        <w:t>de </w:t>
      </w:r>
      <w:r>
        <w:rPr/>
        <w:t>la</w:t>
      </w:r>
      <w:r>
        <w:rPr>
          <w:spacing w:val="-21"/>
        </w:rPr>
        <w:t> </w:t>
      </w:r>
      <w:r>
        <w:rPr/>
        <w:t>tecnocognición</w:t>
      </w:r>
      <w:r>
        <w:rPr>
          <w:spacing w:val="-21"/>
        </w:rPr>
        <w:t> </w:t>
      </w:r>
      <w:r>
        <w:rPr/>
        <w:t>humana.</w:t>
      </w:r>
      <w:r>
        <w:rPr>
          <w:spacing w:val="-21"/>
        </w:rPr>
        <w:t> </w:t>
      </w:r>
      <w:r>
        <w:rPr/>
        <w:t>Las</w:t>
      </w:r>
      <w:r>
        <w:rPr>
          <w:spacing w:val="-21"/>
        </w:rPr>
        <w:t> </w:t>
      </w:r>
      <w:r>
        <w:rPr/>
        <w:t>preguntas</w:t>
      </w:r>
      <w:r>
        <w:rPr>
          <w:spacing w:val="-21"/>
        </w:rPr>
        <w:t> </w:t>
      </w:r>
      <w:r>
        <w:rPr/>
        <w:t>de</w:t>
      </w:r>
      <w:r>
        <w:rPr>
          <w:spacing w:val="-21"/>
        </w:rPr>
        <w:t> </w:t>
      </w:r>
      <w:r>
        <w:rPr/>
        <w:t>base</w:t>
      </w:r>
      <w:r>
        <w:rPr>
          <w:spacing w:val="-21"/>
        </w:rPr>
        <w:t> </w:t>
      </w:r>
      <w:r>
        <w:rPr/>
        <w:t>sobre</w:t>
      </w:r>
      <w:r>
        <w:rPr>
          <w:spacing w:val="-21"/>
        </w:rPr>
        <w:t> </w:t>
      </w:r>
      <w:r>
        <w:rPr/>
        <w:t>la</w:t>
      </w:r>
      <w:r>
        <w:rPr>
          <w:spacing w:val="-21"/>
        </w:rPr>
        <w:t> </w:t>
      </w:r>
      <w:r>
        <w:rPr/>
        <w:t>propia</w:t>
      </w:r>
      <w:r>
        <w:rPr>
          <w:spacing w:val="-21"/>
        </w:rPr>
        <w:t> </w:t>
      </w:r>
      <w:r>
        <w:rPr/>
        <w:t>corporeidad humana</w:t>
      </w:r>
      <w:r>
        <w:rPr>
          <w:spacing w:val="-24"/>
        </w:rPr>
        <w:t> </w:t>
      </w:r>
      <w:r>
        <w:rPr/>
        <w:t>desde</w:t>
      </w:r>
      <w:r>
        <w:rPr>
          <w:spacing w:val="-24"/>
        </w:rPr>
        <w:t> </w:t>
      </w:r>
      <w:r>
        <w:rPr/>
        <w:t>tiempos</w:t>
      </w:r>
      <w:r>
        <w:rPr>
          <w:spacing w:val="-24"/>
        </w:rPr>
        <w:t> </w:t>
      </w:r>
      <w:r>
        <w:rPr/>
        <w:t>de</w:t>
      </w:r>
      <w:r>
        <w:rPr>
          <w:spacing w:val="-24"/>
        </w:rPr>
        <w:t> </w:t>
      </w:r>
      <w:r>
        <w:rPr/>
        <w:t>Buffon</w:t>
      </w:r>
      <w:r>
        <w:rPr>
          <w:spacing w:val="-24"/>
        </w:rPr>
        <w:t> </w:t>
      </w:r>
      <w:r>
        <w:rPr/>
        <w:t>incorporaban</w:t>
      </w:r>
      <w:r>
        <w:rPr>
          <w:spacing w:val="-24"/>
        </w:rPr>
        <w:t> </w:t>
      </w:r>
      <w:r>
        <w:rPr/>
        <w:t>de</w:t>
      </w:r>
      <w:r>
        <w:rPr>
          <w:spacing w:val="-24"/>
        </w:rPr>
        <w:t> </w:t>
      </w:r>
      <w:r>
        <w:rPr/>
        <w:t>algún</w:t>
      </w:r>
      <w:r>
        <w:rPr>
          <w:spacing w:val="-24"/>
        </w:rPr>
        <w:t> </w:t>
      </w:r>
      <w:r>
        <w:rPr/>
        <w:t>modo</w:t>
      </w:r>
      <w:r>
        <w:rPr>
          <w:spacing w:val="-24"/>
        </w:rPr>
        <w:t> </w:t>
      </w:r>
      <w:r>
        <w:rPr/>
        <w:t>el</w:t>
      </w:r>
      <w:r>
        <w:rPr>
          <w:spacing w:val="-24"/>
        </w:rPr>
        <w:t> </w:t>
      </w:r>
      <w:r>
        <w:rPr/>
        <w:t>conocimien- to</w:t>
      </w:r>
      <w:r>
        <w:rPr>
          <w:spacing w:val="-8"/>
        </w:rPr>
        <w:t> </w:t>
      </w:r>
      <w:r>
        <w:rPr/>
        <w:t>humano;</w:t>
      </w:r>
      <w:r>
        <w:rPr>
          <w:spacing w:val="-10"/>
        </w:rPr>
        <w:t> </w:t>
      </w:r>
      <w:r>
        <w:rPr/>
        <w:t>así,</w:t>
      </w:r>
      <w:r>
        <w:rPr>
          <w:spacing w:val="-10"/>
        </w:rPr>
        <w:t> </w:t>
      </w:r>
      <w:r>
        <w:rPr/>
        <w:t>cuando</w:t>
      </w:r>
      <w:r>
        <w:rPr>
          <w:spacing w:val="-10"/>
        </w:rPr>
        <w:t> </w:t>
      </w:r>
      <w:r>
        <w:rPr/>
        <w:t>se</w:t>
      </w:r>
      <w:r>
        <w:rPr>
          <w:spacing w:val="-10"/>
        </w:rPr>
        <w:t> </w:t>
      </w:r>
      <w:r>
        <w:rPr/>
        <w:t>planteaba</w:t>
      </w:r>
      <w:r>
        <w:rPr>
          <w:spacing w:val="-10"/>
        </w:rPr>
        <w:t> </w:t>
      </w:r>
      <w:r>
        <w:rPr/>
        <w:t>la</w:t>
      </w:r>
      <w:r>
        <w:rPr>
          <w:spacing w:val="-10"/>
        </w:rPr>
        <w:t> </w:t>
      </w:r>
      <w:r>
        <w:rPr/>
        <w:t>dispersión</w:t>
      </w:r>
      <w:r>
        <w:rPr>
          <w:spacing w:val="-10"/>
        </w:rPr>
        <w:t> </w:t>
      </w:r>
      <w:r>
        <w:rPr/>
        <w:t>racial</w:t>
      </w:r>
      <w:r>
        <w:rPr>
          <w:spacing w:val="-10"/>
        </w:rPr>
        <w:t> </w:t>
      </w:r>
      <w:r>
        <w:rPr/>
        <w:t>debida</w:t>
      </w:r>
      <w:r>
        <w:rPr>
          <w:spacing w:val="-10"/>
        </w:rPr>
        <w:t> </w:t>
      </w:r>
      <w:r>
        <w:rPr/>
        <w:t>a</w:t>
      </w:r>
      <w:r>
        <w:rPr>
          <w:spacing w:val="-10"/>
        </w:rPr>
        <w:t> </w:t>
      </w:r>
      <w:r>
        <w:rPr/>
        <w:t>la</w:t>
      </w:r>
      <w:r>
        <w:rPr>
          <w:spacing w:val="-10"/>
        </w:rPr>
        <w:t> </w:t>
      </w:r>
      <w:r>
        <w:rPr/>
        <w:t>causa</w:t>
      </w:r>
      <w:r>
        <w:rPr>
          <w:spacing w:val="-10"/>
        </w:rPr>
        <w:t> </w:t>
      </w:r>
      <w:r>
        <w:rPr/>
        <w:t>del clima,</w:t>
      </w:r>
      <w:r>
        <w:rPr>
          <w:spacing w:val="-18"/>
        </w:rPr>
        <w:t> </w:t>
      </w:r>
      <w:r>
        <w:rPr/>
        <w:t>no</w:t>
      </w:r>
      <w:r>
        <w:rPr>
          <w:spacing w:val="-18"/>
        </w:rPr>
        <w:t> </w:t>
      </w:r>
      <w:r>
        <w:rPr/>
        <w:t>podía</w:t>
      </w:r>
      <w:r>
        <w:rPr>
          <w:spacing w:val="-18"/>
        </w:rPr>
        <w:t> </w:t>
      </w:r>
      <w:r>
        <w:rPr/>
        <w:t>dejarse</w:t>
      </w:r>
      <w:r>
        <w:rPr>
          <w:spacing w:val="-18"/>
        </w:rPr>
        <w:t> </w:t>
      </w:r>
      <w:r>
        <w:rPr/>
        <w:t>de</w:t>
      </w:r>
      <w:r>
        <w:rPr>
          <w:spacing w:val="-18"/>
        </w:rPr>
        <w:t> </w:t>
      </w:r>
      <w:r>
        <w:rPr/>
        <w:t>lado</w:t>
      </w:r>
      <w:r>
        <w:rPr>
          <w:spacing w:val="-18"/>
        </w:rPr>
        <w:t> </w:t>
      </w:r>
      <w:r>
        <w:rPr/>
        <w:t>la</w:t>
      </w:r>
      <w:r>
        <w:rPr>
          <w:spacing w:val="-18"/>
        </w:rPr>
        <w:t> </w:t>
      </w:r>
      <w:r>
        <w:rPr/>
        <w:t>acción</w:t>
      </w:r>
      <w:r>
        <w:rPr>
          <w:spacing w:val="-18"/>
        </w:rPr>
        <w:t> </w:t>
      </w:r>
      <w:r>
        <w:rPr/>
        <w:t>humana</w:t>
      </w:r>
      <w:r>
        <w:rPr>
          <w:spacing w:val="-18"/>
        </w:rPr>
        <w:t> </w:t>
      </w:r>
      <w:r>
        <w:rPr/>
        <w:t>entendida</w:t>
      </w:r>
      <w:r>
        <w:rPr>
          <w:spacing w:val="-18"/>
        </w:rPr>
        <w:t> </w:t>
      </w:r>
      <w:r>
        <w:rPr/>
        <w:t>como</w:t>
      </w:r>
      <w:r>
        <w:rPr>
          <w:spacing w:val="-18"/>
        </w:rPr>
        <w:t> </w:t>
      </w:r>
      <w:r>
        <w:rPr/>
        <w:t>migración</w:t>
      </w:r>
      <w:r>
        <w:rPr>
          <w:spacing w:val="-18"/>
        </w:rPr>
        <w:t> </w:t>
      </w:r>
      <w:r>
        <w:rPr/>
        <w:t>y </w:t>
      </w:r>
      <w:r>
        <w:rPr>
          <w:w w:val="95"/>
        </w:rPr>
        <w:t>conocimiento</w:t>
      </w:r>
      <w:r>
        <w:rPr>
          <w:spacing w:val="-7"/>
          <w:w w:val="95"/>
        </w:rPr>
        <w:t> </w:t>
      </w:r>
      <w:r>
        <w:rPr>
          <w:w w:val="95"/>
        </w:rPr>
        <w:t>del</w:t>
      </w:r>
      <w:r>
        <w:rPr>
          <w:spacing w:val="-6"/>
          <w:w w:val="95"/>
        </w:rPr>
        <w:t> </w:t>
      </w:r>
      <w:r>
        <w:rPr>
          <w:w w:val="95"/>
        </w:rPr>
        <w:t>clima</w:t>
      </w:r>
      <w:r>
        <w:rPr>
          <w:spacing w:val="-6"/>
          <w:w w:val="95"/>
        </w:rPr>
        <w:t> </w:t>
      </w:r>
      <w:r>
        <w:rPr>
          <w:w w:val="95"/>
        </w:rPr>
        <w:t>para</w:t>
      </w:r>
      <w:r>
        <w:rPr>
          <w:spacing w:val="-6"/>
          <w:w w:val="95"/>
        </w:rPr>
        <w:t> </w:t>
      </w:r>
      <w:r>
        <w:rPr>
          <w:w w:val="95"/>
        </w:rPr>
        <w:t>lograr</w:t>
      </w:r>
      <w:r>
        <w:rPr>
          <w:spacing w:val="-6"/>
          <w:w w:val="95"/>
        </w:rPr>
        <w:t> </w:t>
      </w:r>
      <w:r>
        <w:rPr>
          <w:w w:val="95"/>
        </w:rPr>
        <w:t>debidamente</w:t>
      </w:r>
      <w:r>
        <w:rPr>
          <w:spacing w:val="-5"/>
          <w:w w:val="95"/>
        </w:rPr>
        <w:t> </w:t>
      </w:r>
      <w:r>
        <w:rPr>
          <w:w w:val="95"/>
        </w:rPr>
        <w:t>la</w:t>
      </w:r>
      <w:r>
        <w:rPr>
          <w:spacing w:val="-6"/>
          <w:w w:val="95"/>
        </w:rPr>
        <w:t> </w:t>
      </w:r>
      <w:r>
        <w:rPr>
          <w:w w:val="95"/>
        </w:rPr>
        <w:t>adaptación</w:t>
      </w:r>
      <w:r>
        <w:rPr>
          <w:spacing w:val="-6"/>
          <w:w w:val="95"/>
        </w:rPr>
        <w:t> </w:t>
      </w:r>
      <w:r>
        <w:rPr>
          <w:w w:val="95"/>
        </w:rPr>
        <w:t>de</w:t>
      </w:r>
      <w:r>
        <w:rPr>
          <w:spacing w:val="-6"/>
          <w:w w:val="95"/>
        </w:rPr>
        <w:t> </w:t>
      </w:r>
      <w:r>
        <w:rPr>
          <w:w w:val="95"/>
        </w:rPr>
        <w:t>los</w:t>
      </w:r>
      <w:r>
        <w:rPr>
          <w:spacing w:val="-6"/>
          <w:w w:val="95"/>
        </w:rPr>
        <w:t> </w:t>
      </w:r>
      <w:r>
        <w:rPr>
          <w:w w:val="95"/>
        </w:rPr>
        <w:t>hombres</w:t>
      </w:r>
      <w:r>
        <w:rPr>
          <w:spacing w:val="-6"/>
          <w:w w:val="95"/>
        </w:rPr>
        <w:t> </w:t>
      </w:r>
      <w:r>
        <w:rPr>
          <w:w w:val="95"/>
        </w:rPr>
        <w:t>a </w:t>
      </w:r>
      <w:r>
        <w:rPr>
          <w:w w:val="90"/>
        </w:rPr>
        <w:t>los  nuevos  territorios</w:t>
      </w:r>
      <w:r>
        <w:rPr>
          <w:spacing w:val="-21"/>
          <w:w w:val="90"/>
        </w:rPr>
        <w:t> </w:t>
      </w:r>
      <w:r>
        <w:rPr>
          <w:w w:val="90"/>
        </w:rPr>
        <w:t>habitados.</w:t>
      </w:r>
    </w:p>
    <w:p>
      <w:pPr>
        <w:pStyle w:val="BodyText"/>
        <w:spacing w:line="242" w:lineRule="auto"/>
        <w:ind w:left="1553" w:right="1551" w:firstLine="283"/>
        <w:jc w:val="both"/>
      </w:pPr>
      <w:r>
        <w:rPr/>
        <w:t>La</w:t>
      </w:r>
      <w:r>
        <w:rPr>
          <w:spacing w:val="-12"/>
        </w:rPr>
        <w:t> </w:t>
      </w:r>
      <w:r>
        <w:rPr/>
        <w:t>tecnocognición</w:t>
      </w:r>
      <w:r>
        <w:rPr>
          <w:spacing w:val="-12"/>
        </w:rPr>
        <w:t> </w:t>
      </w:r>
      <w:r>
        <w:rPr/>
        <w:t>humana</w:t>
      </w:r>
      <w:r>
        <w:rPr>
          <w:spacing w:val="-12"/>
        </w:rPr>
        <w:t> </w:t>
      </w:r>
      <w:r>
        <w:rPr/>
        <w:t>fue</w:t>
      </w:r>
      <w:r>
        <w:rPr>
          <w:spacing w:val="-12"/>
        </w:rPr>
        <w:t> </w:t>
      </w:r>
      <w:r>
        <w:rPr/>
        <w:t>objeto</w:t>
      </w:r>
      <w:r>
        <w:rPr>
          <w:spacing w:val="-12"/>
        </w:rPr>
        <w:t> </w:t>
      </w:r>
      <w:r>
        <w:rPr/>
        <w:t>de</w:t>
      </w:r>
      <w:r>
        <w:rPr>
          <w:spacing w:val="-12"/>
        </w:rPr>
        <w:t> </w:t>
      </w:r>
      <w:r>
        <w:rPr/>
        <w:t>estudio</w:t>
      </w:r>
      <w:r>
        <w:rPr>
          <w:spacing w:val="-12"/>
        </w:rPr>
        <w:t> </w:t>
      </w:r>
      <w:r>
        <w:rPr/>
        <w:t>de</w:t>
      </w:r>
      <w:r>
        <w:rPr>
          <w:spacing w:val="-12"/>
        </w:rPr>
        <w:t> </w:t>
      </w:r>
      <w:r>
        <w:rPr/>
        <w:t>los</w:t>
      </w:r>
      <w:r>
        <w:rPr>
          <w:spacing w:val="-12"/>
        </w:rPr>
        <w:t> </w:t>
      </w:r>
      <w:r>
        <w:rPr/>
        <w:t>primeros</w:t>
      </w:r>
      <w:r>
        <w:rPr>
          <w:spacing w:val="-12"/>
        </w:rPr>
        <w:t> </w:t>
      </w:r>
      <w:r>
        <w:rPr/>
        <w:t>antropó- </w:t>
      </w:r>
      <w:r>
        <w:rPr>
          <w:w w:val="95"/>
        </w:rPr>
        <w:t>logos pero se reconoce ampliamente a Durkheim y Mauss como los autores que establecieron</w:t>
      </w:r>
      <w:r>
        <w:rPr>
          <w:spacing w:val="-20"/>
          <w:w w:val="95"/>
        </w:rPr>
        <w:t> </w:t>
      </w:r>
      <w:r>
        <w:rPr>
          <w:w w:val="95"/>
        </w:rPr>
        <w:t>estos</w:t>
      </w:r>
      <w:r>
        <w:rPr>
          <w:spacing w:val="-20"/>
          <w:w w:val="95"/>
        </w:rPr>
        <w:t> </w:t>
      </w:r>
      <w:r>
        <w:rPr>
          <w:w w:val="95"/>
        </w:rPr>
        <w:t>temas</w:t>
      </w:r>
      <w:r>
        <w:rPr>
          <w:spacing w:val="-20"/>
          <w:w w:val="95"/>
        </w:rPr>
        <w:t> </w:t>
      </w:r>
      <w:r>
        <w:rPr>
          <w:w w:val="95"/>
        </w:rPr>
        <w:t>bajo</w:t>
      </w:r>
      <w:r>
        <w:rPr>
          <w:spacing w:val="-20"/>
          <w:w w:val="95"/>
        </w:rPr>
        <w:t> </w:t>
      </w:r>
      <w:r>
        <w:rPr>
          <w:w w:val="95"/>
        </w:rPr>
        <w:t>las</w:t>
      </w:r>
      <w:r>
        <w:rPr>
          <w:spacing w:val="-20"/>
          <w:w w:val="95"/>
        </w:rPr>
        <w:t> </w:t>
      </w:r>
      <w:r>
        <w:rPr>
          <w:w w:val="95"/>
        </w:rPr>
        <w:t>categorías</w:t>
      </w:r>
      <w:r>
        <w:rPr>
          <w:spacing w:val="-20"/>
          <w:w w:val="95"/>
        </w:rPr>
        <w:t> </w:t>
      </w:r>
      <w:r>
        <w:rPr>
          <w:w w:val="95"/>
        </w:rPr>
        <w:t>de</w:t>
      </w:r>
      <w:r>
        <w:rPr>
          <w:spacing w:val="-20"/>
          <w:w w:val="95"/>
        </w:rPr>
        <w:t> </w:t>
      </w:r>
      <w:r>
        <w:rPr>
          <w:w w:val="95"/>
        </w:rPr>
        <w:t>las</w:t>
      </w:r>
      <w:r>
        <w:rPr>
          <w:spacing w:val="-20"/>
          <w:w w:val="95"/>
        </w:rPr>
        <w:t> </w:t>
      </w:r>
      <w:r>
        <w:rPr>
          <w:w w:val="95"/>
        </w:rPr>
        <w:t>representaciones</w:t>
      </w:r>
      <w:r>
        <w:rPr>
          <w:spacing w:val="-20"/>
          <w:w w:val="95"/>
        </w:rPr>
        <w:t> </w:t>
      </w:r>
      <w:r>
        <w:rPr>
          <w:w w:val="95"/>
        </w:rPr>
        <w:t>simbólicas</w:t>
      </w:r>
      <w:r>
        <w:rPr>
          <w:spacing w:val="-21"/>
          <w:w w:val="95"/>
        </w:rPr>
        <w:t> </w:t>
      </w:r>
      <w:r>
        <w:rPr>
          <w:w w:val="95"/>
        </w:rPr>
        <w:t>y de</w:t>
      </w:r>
      <w:r>
        <w:rPr>
          <w:spacing w:val="-7"/>
          <w:w w:val="95"/>
        </w:rPr>
        <w:t> </w:t>
      </w:r>
      <w:r>
        <w:rPr>
          <w:w w:val="95"/>
        </w:rPr>
        <w:t>la</w:t>
      </w:r>
      <w:r>
        <w:rPr>
          <w:spacing w:val="-7"/>
          <w:w w:val="95"/>
        </w:rPr>
        <w:t> </w:t>
      </w:r>
      <w:r>
        <w:rPr>
          <w:w w:val="95"/>
        </w:rPr>
        <w:t>tecnicidad.</w:t>
      </w:r>
      <w:r>
        <w:rPr>
          <w:spacing w:val="-6"/>
          <w:w w:val="95"/>
        </w:rPr>
        <w:t> </w:t>
      </w:r>
      <w:r>
        <w:rPr>
          <w:w w:val="95"/>
        </w:rPr>
        <w:t>Los</w:t>
      </w:r>
      <w:r>
        <w:rPr>
          <w:spacing w:val="-7"/>
          <w:w w:val="95"/>
        </w:rPr>
        <w:t> </w:t>
      </w:r>
      <w:r>
        <w:rPr>
          <w:w w:val="95"/>
        </w:rPr>
        <w:t>trabajos</w:t>
      </w:r>
      <w:r>
        <w:rPr>
          <w:spacing w:val="-6"/>
          <w:w w:val="95"/>
        </w:rPr>
        <w:t> </w:t>
      </w:r>
      <w:r>
        <w:rPr>
          <w:w w:val="95"/>
        </w:rPr>
        <w:t>durkheimianos</w:t>
      </w:r>
      <w:r>
        <w:rPr>
          <w:spacing w:val="-6"/>
          <w:w w:val="95"/>
        </w:rPr>
        <w:t> </w:t>
      </w:r>
      <w:r>
        <w:rPr>
          <w:w w:val="95"/>
        </w:rPr>
        <w:t>nutrieron</w:t>
      </w:r>
      <w:r>
        <w:rPr>
          <w:spacing w:val="-7"/>
          <w:w w:val="95"/>
        </w:rPr>
        <w:t> </w:t>
      </w:r>
      <w:r>
        <w:rPr>
          <w:w w:val="95"/>
        </w:rPr>
        <w:t>los</w:t>
      </w:r>
      <w:r>
        <w:rPr>
          <w:spacing w:val="-7"/>
          <w:w w:val="95"/>
        </w:rPr>
        <w:t> </w:t>
      </w:r>
      <w:r>
        <w:rPr>
          <w:w w:val="95"/>
        </w:rPr>
        <w:t>estudios</w:t>
      </w:r>
      <w:r>
        <w:rPr>
          <w:spacing w:val="-6"/>
          <w:w w:val="95"/>
        </w:rPr>
        <w:t> </w:t>
      </w:r>
      <w:r>
        <w:rPr>
          <w:w w:val="95"/>
        </w:rPr>
        <w:t>sobre</w:t>
      </w:r>
      <w:r>
        <w:rPr>
          <w:spacing w:val="-7"/>
          <w:w w:val="95"/>
        </w:rPr>
        <w:t> </w:t>
      </w:r>
      <w:r>
        <w:rPr>
          <w:w w:val="95"/>
        </w:rPr>
        <w:t>las</w:t>
      </w:r>
      <w:r>
        <w:rPr>
          <w:spacing w:val="-7"/>
          <w:w w:val="95"/>
        </w:rPr>
        <w:t> </w:t>
      </w:r>
      <w:r>
        <w:rPr>
          <w:spacing w:val="-3"/>
          <w:w w:val="95"/>
        </w:rPr>
        <w:t>re- </w:t>
      </w:r>
      <w:r>
        <w:rPr>
          <w:w w:val="90"/>
        </w:rPr>
        <w:t>presentaciones colectivas encauzadas principalmente por antropólogos cognitivos  </w:t>
      </w:r>
      <w:r>
        <w:rPr>
          <w:w w:val="95"/>
        </w:rPr>
        <w:t>y</w:t>
      </w:r>
      <w:r>
        <w:rPr>
          <w:spacing w:val="-23"/>
          <w:w w:val="95"/>
        </w:rPr>
        <w:t> </w:t>
      </w:r>
      <w:r>
        <w:rPr>
          <w:w w:val="95"/>
        </w:rPr>
        <w:t>psicólogos</w:t>
      </w:r>
      <w:r>
        <w:rPr>
          <w:spacing w:val="-23"/>
          <w:w w:val="95"/>
        </w:rPr>
        <w:t> </w:t>
      </w:r>
      <w:r>
        <w:rPr>
          <w:w w:val="95"/>
        </w:rPr>
        <w:t>cognitivos</w:t>
      </w:r>
      <w:r>
        <w:rPr>
          <w:spacing w:val="-23"/>
          <w:w w:val="95"/>
        </w:rPr>
        <w:t> </w:t>
      </w:r>
      <w:r>
        <w:rPr>
          <w:w w:val="95"/>
        </w:rPr>
        <w:t>y</w:t>
      </w:r>
      <w:r>
        <w:rPr>
          <w:spacing w:val="-23"/>
          <w:w w:val="95"/>
        </w:rPr>
        <w:t> </w:t>
      </w:r>
      <w:r>
        <w:rPr>
          <w:w w:val="95"/>
        </w:rPr>
        <w:t>sociales,</w:t>
      </w:r>
      <w:r>
        <w:rPr>
          <w:spacing w:val="-23"/>
          <w:w w:val="95"/>
        </w:rPr>
        <w:t> </w:t>
      </w:r>
      <w:r>
        <w:rPr>
          <w:w w:val="95"/>
        </w:rPr>
        <w:t>y</w:t>
      </w:r>
      <w:r>
        <w:rPr>
          <w:spacing w:val="-23"/>
          <w:w w:val="95"/>
        </w:rPr>
        <w:t> </w:t>
      </w:r>
      <w:r>
        <w:rPr>
          <w:w w:val="95"/>
        </w:rPr>
        <w:t>sobre</w:t>
      </w:r>
      <w:r>
        <w:rPr>
          <w:spacing w:val="-23"/>
          <w:w w:val="95"/>
        </w:rPr>
        <w:t> </w:t>
      </w:r>
      <w:r>
        <w:rPr>
          <w:w w:val="95"/>
        </w:rPr>
        <w:t>las</w:t>
      </w:r>
      <w:r>
        <w:rPr>
          <w:spacing w:val="-23"/>
          <w:w w:val="95"/>
        </w:rPr>
        <w:t> </w:t>
      </w:r>
      <w:r>
        <w:rPr>
          <w:w w:val="95"/>
        </w:rPr>
        <w:t>formas</w:t>
      </w:r>
      <w:r>
        <w:rPr>
          <w:spacing w:val="-23"/>
          <w:w w:val="95"/>
        </w:rPr>
        <w:t> </w:t>
      </w:r>
      <w:r>
        <w:rPr>
          <w:w w:val="95"/>
        </w:rPr>
        <w:t>de</w:t>
      </w:r>
      <w:r>
        <w:rPr>
          <w:spacing w:val="-23"/>
          <w:w w:val="95"/>
        </w:rPr>
        <w:t> </w:t>
      </w:r>
      <w:r>
        <w:rPr>
          <w:w w:val="95"/>
        </w:rPr>
        <w:t>clasificación</w:t>
      </w:r>
      <w:r>
        <w:rPr>
          <w:spacing w:val="-23"/>
          <w:w w:val="95"/>
        </w:rPr>
        <w:t> </w:t>
      </w:r>
      <w:r>
        <w:rPr>
          <w:w w:val="95"/>
        </w:rPr>
        <w:t>etnocientífica </w:t>
      </w:r>
      <w:r>
        <w:rPr/>
        <w:t>conducidas</w:t>
      </w:r>
      <w:r>
        <w:rPr>
          <w:spacing w:val="-15"/>
        </w:rPr>
        <w:t> </w:t>
      </w:r>
      <w:r>
        <w:rPr/>
        <w:t>por</w:t>
      </w:r>
      <w:r>
        <w:rPr>
          <w:spacing w:val="-15"/>
        </w:rPr>
        <w:t> </w:t>
      </w:r>
      <w:r>
        <w:rPr/>
        <w:t>antropólogos.</w:t>
      </w:r>
      <w:r>
        <w:rPr>
          <w:spacing w:val="-15"/>
        </w:rPr>
        <w:t> </w:t>
      </w:r>
      <w:r>
        <w:rPr>
          <w:spacing w:val="-6"/>
        </w:rPr>
        <w:t>Por</w:t>
      </w:r>
      <w:r>
        <w:rPr>
          <w:spacing w:val="-15"/>
        </w:rPr>
        <w:t> </w:t>
      </w:r>
      <w:r>
        <w:rPr/>
        <w:t>otra</w:t>
      </w:r>
      <w:r>
        <w:rPr>
          <w:spacing w:val="-15"/>
        </w:rPr>
        <w:t> </w:t>
      </w:r>
      <w:r>
        <w:rPr/>
        <w:t>parte,</w:t>
      </w:r>
      <w:r>
        <w:rPr>
          <w:spacing w:val="-15"/>
        </w:rPr>
        <w:t> </w:t>
      </w:r>
      <w:r>
        <w:rPr/>
        <w:t>los</w:t>
      </w:r>
      <w:r>
        <w:rPr>
          <w:spacing w:val="-15"/>
        </w:rPr>
        <w:t> </w:t>
      </w:r>
      <w:r>
        <w:rPr/>
        <w:t>trabajos</w:t>
      </w:r>
      <w:r>
        <w:rPr>
          <w:spacing w:val="-14"/>
        </w:rPr>
        <w:t> </w:t>
      </w:r>
      <w:r>
        <w:rPr/>
        <w:t>de</w:t>
      </w:r>
      <w:r>
        <w:rPr>
          <w:spacing w:val="-15"/>
        </w:rPr>
        <w:t> </w:t>
      </w:r>
      <w:r>
        <w:rPr/>
        <w:t>Mauss</w:t>
      </w:r>
      <w:r>
        <w:rPr>
          <w:spacing w:val="-15"/>
        </w:rPr>
        <w:t> </w:t>
      </w:r>
      <w:r>
        <w:rPr/>
        <w:t>derivaron </w:t>
      </w:r>
      <w:r>
        <w:rPr>
          <w:w w:val="95"/>
        </w:rPr>
        <w:t>en los trabajos sobre la tecnicidad desarrollados por antropólogos, sociólogos, </w:t>
      </w:r>
      <w:r>
        <w:rPr>
          <w:w w:val="90"/>
        </w:rPr>
        <w:t>historiadores, </w:t>
      </w:r>
      <w:r>
        <w:rPr>
          <w:spacing w:val="7"/>
          <w:w w:val="90"/>
        </w:rPr>
        <w:t> </w:t>
      </w:r>
      <w:r>
        <w:rPr>
          <w:w w:val="90"/>
        </w:rPr>
        <w:t>etcétera.</w:t>
      </w:r>
    </w:p>
    <w:p>
      <w:pPr>
        <w:pStyle w:val="BodyText"/>
        <w:spacing w:line="242" w:lineRule="auto"/>
        <w:ind w:left="1553" w:right="1551" w:firstLine="283"/>
        <w:jc w:val="both"/>
      </w:pPr>
      <w:r>
        <w:rPr/>
        <w:t>En</w:t>
      </w:r>
      <w:r>
        <w:rPr>
          <w:spacing w:val="-13"/>
        </w:rPr>
        <w:t> </w:t>
      </w:r>
      <w:r>
        <w:rPr/>
        <w:t>realidad,</w:t>
      </w:r>
      <w:r>
        <w:rPr>
          <w:spacing w:val="-13"/>
        </w:rPr>
        <w:t> </w:t>
      </w:r>
      <w:r>
        <w:rPr/>
        <w:t>las</w:t>
      </w:r>
      <w:r>
        <w:rPr>
          <w:spacing w:val="-13"/>
        </w:rPr>
        <w:t> </w:t>
      </w:r>
      <w:r>
        <w:rPr/>
        <w:t>nociones</w:t>
      </w:r>
      <w:r>
        <w:rPr>
          <w:spacing w:val="-13"/>
        </w:rPr>
        <w:t> </w:t>
      </w:r>
      <w:r>
        <w:rPr/>
        <w:t>de</w:t>
      </w:r>
      <w:r>
        <w:rPr>
          <w:spacing w:val="-13"/>
        </w:rPr>
        <w:t> </w:t>
      </w:r>
      <w:r>
        <w:rPr/>
        <w:t>“hecho</w:t>
      </w:r>
      <w:r>
        <w:rPr>
          <w:spacing w:val="-14"/>
        </w:rPr>
        <w:t> </w:t>
      </w:r>
      <w:r>
        <w:rPr/>
        <w:t>social”</w:t>
      </w:r>
      <w:r>
        <w:rPr>
          <w:spacing w:val="-14"/>
        </w:rPr>
        <w:t> </w:t>
      </w:r>
      <w:r>
        <w:rPr/>
        <w:t>de</w:t>
      </w:r>
      <w:r>
        <w:rPr>
          <w:spacing w:val="-13"/>
        </w:rPr>
        <w:t> </w:t>
      </w:r>
      <w:r>
        <w:rPr/>
        <w:t>Durkheim</w:t>
      </w:r>
      <w:r>
        <w:rPr>
          <w:spacing w:val="-14"/>
        </w:rPr>
        <w:t> </w:t>
      </w:r>
      <w:r>
        <w:rPr/>
        <w:t>y</w:t>
      </w:r>
      <w:r>
        <w:rPr>
          <w:spacing w:val="-13"/>
        </w:rPr>
        <w:t> </w:t>
      </w:r>
      <w:r>
        <w:rPr/>
        <w:t>de</w:t>
      </w:r>
      <w:r>
        <w:rPr>
          <w:spacing w:val="-13"/>
        </w:rPr>
        <w:t> </w:t>
      </w:r>
      <w:r>
        <w:rPr/>
        <w:t>“hecho</w:t>
      </w:r>
      <w:r>
        <w:rPr>
          <w:spacing w:val="-14"/>
        </w:rPr>
        <w:t> </w:t>
      </w:r>
      <w:r>
        <w:rPr/>
        <w:t>social </w:t>
      </w:r>
      <w:r>
        <w:rPr>
          <w:w w:val="95"/>
        </w:rPr>
        <w:t>total”</w:t>
      </w:r>
      <w:r>
        <w:rPr>
          <w:spacing w:val="-8"/>
          <w:w w:val="95"/>
        </w:rPr>
        <w:t> </w:t>
      </w:r>
      <w:r>
        <w:rPr>
          <w:w w:val="95"/>
        </w:rPr>
        <w:t>de</w:t>
      </w:r>
      <w:r>
        <w:rPr>
          <w:spacing w:val="-8"/>
          <w:w w:val="95"/>
        </w:rPr>
        <w:t> </w:t>
      </w:r>
      <w:r>
        <w:rPr>
          <w:w w:val="95"/>
        </w:rPr>
        <w:t>Mauss</w:t>
      </w:r>
      <w:r>
        <w:rPr>
          <w:spacing w:val="-8"/>
          <w:w w:val="95"/>
        </w:rPr>
        <w:t> </w:t>
      </w:r>
      <w:r>
        <w:rPr>
          <w:w w:val="95"/>
        </w:rPr>
        <w:t>fueron</w:t>
      </w:r>
      <w:r>
        <w:rPr>
          <w:spacing w:val="-8"/>
          <w:w w:val="95"/>
        </w:rPr>
        <w:t> </w:t>
      </w:r>
      <w:r>
        <w:rPr>
          <w:w w:val="95"/>
        </w:rPr>
        <w:t>nociones</w:t>
      </w:r>
      <w:r>
        <w:rPr>
          <w:spacing w:val="-8"/>
          <w:w w:val="95"/>
        </w:rPr>
        <w:t> </w:t>
      </w:r>
      <w:r>
        <w:rPr>
          <w:w w:val="95"/>
        </w:rPr>
        <w:t>seminales</w:t>
      </w:r>
      <w:r>
        <w:rPr>
          <w:spacing w:val="-9"/>
          <w:w w:val="95"/>
        </w:rPr>
        <w:t> </w:t>
      </w:r>
      <w:r>
        <w:rPr>
          <w:w w:val="95"/>
        </w:rPr>
        <w:t>que</w:t>
      </w:r>
      <w:r>
        <w:rPr>
          <w:spacing w:val="-8"/>
          <w:w w:val="95"/>
        </w:rPr>
        <w:t> </w:t>
      </w:r>
      <w:r>
        <w:rPr>
          <w:w w:val="95"/>
        </w:rPr>
        <w:t>dieron</w:t>
      </w:r>
      <w:r>
        <w:rPr>
          <w:spacing w:val="-8"/>
          <w:w w:val="95"/>
        </w:rPr>
        <w:t> </w:t>
      </w:r>
      <w:r>
        <w:rPr>
          <w:w w:val="95"/>
        </w:rPr>
        <w:t>motivo</w:t>
      </w:r>
      <w:r>
        <w:rPr>
          <w:spacing w:val="-8"/>
          <w:w w:val="95"/>
        </w:rPr>
        <w:t> </w:t>
      </w:r>
      <w:r>
        <w:rPr>
          <w:w w:val="95"/>
        </w:rPr>
        <w:t>para</w:t>
      </w:r>
      <w:r>
        <w:rPr>
          <w:spacing w:val="-8"/>
          <w:w w:val="95"/>
        </w:rPr>
        <w:t> </w:t>
      </w:r>
      <w:r>
        <w:rPr>
          <w:w w:val="95"/>
        </w:rPr>
        <w:t>continuar</w:t>
      </w:r>
      <w:r>
        <w:rPr>
          <w:spacing w:val="-9"/>
          <w:w w:val="95"/>
        </w:rPr>
        <w:t> </w:t>
      </w:r>
      <w:r>
        <w:rPr>
          <w:w w:val="95"/>
        </w:rPr>
        <w:t>los estudios</w:t>
      </w:r>
      <w:r>
        <w:rPr>
          <w:spacing w:val="-5"/>
          <w:w w:val="95"/>
        </w:rPr>
        <w:t> </w:t>
      </w:r>
      <w:r>
        <w:rPr>
          <w:w w:val="95"/>
        </w:rPr>
        <w:t>antropológicos</w:t>
      </w:r>
      <w:r>
        <w:rPr>
          <w:spacing w:val="-5"/>
          <w:w w:val="95"/>
        </w:rPr>
        <w:t> </w:t>
      </w:r>
      <w:r>
        <w:rPr>
          <w:w w:val="95"/>
        </w:rPr>
        <w:t>sobre</w:t>
      </w:r>
      <w:r>
        <w:rPr>
          <w:spacing w:val="-5"/>
          <w:w w:val="95"/>
        </w:rPr>
        <w:t> </w:t>
      </w:r>
      <w:r>
        <w:rPr>
          <w:w w:val="95"/>
        </w:rPr>
        <w:t>las</w:t>
      </w:r>
      <w:r>
        <w:rPr>
          <w:spacing w:val="-5"/>
          <w:w w:val="95"/>
        </w:rPr>
        <w:t> </w:t>
      </w:r>
      <w:r>
        <w:rPr>
          <w:w w:val="95"/>
        </w:rPr>
        <w:t>representaciones</w:t>
      </w:r>
      <w:r>
        <w:rPr>
          <w:spacing w:val="-5"/>
          <w:w w:val="95"/>
        </w:rPr>
        <w:t> </w:t>
      </w:r>
      <w:r>
        <w:rPr>
          <w:w w:val="95"/>
        </w:rPr>
        <w:t>simbólicas</w:t>
      </w:r>
      <w:r>
        <w:rPr>
          <w:spacing w:val="-5"/>
          <w:w w:val="95"/>
        </w:rPr>
        <w:t> </w:t>
      </w:r>
      <w:r>
        <w:rPr>
          <w:w w:val="95"/>
        </w:rPr>
        <w:t>y</w:t>
      </w:r>
      <w:r>
        <w:rPr>
          <w:spacing w:val="-5"/>
          <w:w w:val="95"/>
        </w:rPr>
        <w:t> </w:t>
      </w:r>
      <w:r>
        <w:rPr>
          <w:w w:val="95"/>
        </w:rPr>
        <w:t>la</w:t>
      </w:r>
      <w:r>
        <w:rPr>
          <w:spacing w:val="-5"/>
          <w:w w:val="95"/>
        </w:rPr>
        <w:t> </w:t>
      </w:r>
      <w:r>
        <w:rPr>
          <w:w w:val="95"/>
        </w:rPr>
        <w:t>tecnicidad.</w:t>
      </w:r>
      <w:r>
        <w:rPr>
          <w:spacing w:val="-5"/>
          <w:w w:val="95"/>
        </w:rPr>
        <w:t> </w:t>
      </w:r>
      <w:r>
        <w:rPr>
          <w:w w:val="95"/>
        </w:rPr>
        <w:t>A continuación</w:t>
      </w:r>
      <w:r>
        <w:rPr>
          <w:spacing w:val="-9"/>
          <w:w w:val="95"/>
        </w:rPr>
        <w:t> </w:t>
      </w:r>
      <w:r>
        <w:rPr>
          <w:w w:val="95"/>
        </w:rPr>
        <w:t>abordaremos</w:t>
      </w:r>
      <w:r>
        <w:rPr>
          <w:spacing w:val="-9"/>
          <w:w w:val="95"/>
        </w:rPr>
        <w:t> </w:t>
      </w:r>
      <w:r>
        <w:rPr>
          <w:w w:val="95"/>
        </w:rPr>
        <w:t>cada</w:t>
      </w:r>
      <w:r>
        <w:rPr>
          <w:spacing w:val="-9"/>
          <w:w w:val="95"/>
        </w:rPr>
        <w:t> </w:t>
      </w:r>
      <w:r>
        <w:rPr>
          <w:w w:val="95"/>
        </w:rPr>
        <w:t>uno</w:t>
      </w:r>
      <w:r>
        <w:rPr>
          <w:spacing w:val="-9"/>
          <w:w w:val="95"/>
        </w:rPr>
        <w:t> </w:t>
      </w:r>
      <w:r>
        <w:rPr>
          <w:w w:val="95"/>
        </w:rPr>
        <w:t>de</w:t>
      </w:r>
      <w:r>
        <w:rPr>
          <w:spacing w:val="-9"/>
          <w:w w:val="95"/>
        </w:rPr>
        <w:t> </w:t>
      </w:r>
      <w:r>
        <w:rPr>
          <w:w w:val="95"/>
        </w:rPr>
        <w:t>ellos.</w:t>
      </w:r>
    </w:p>
    <w:p>
      <w:pPr>
        <w:pStyle w:val="BodyText"/>
      </w:pPr>
    </w:p>
    <w:p>
      <w:pPr>
        <w:pStyle w:val="BodyText"/>
      </w:pPr>
    </w:p>
    <w:p>
      <w:pPr>
        <w:pStyle w:val="BodyText"/>
      </w:pPr>
    </w:p>
    <w:p>
      <w:pPr>
        <w:spacing w:line="264" w:lineRule="auto" w:before="161"/>
        <w:ind w:left="1553" w:right="1552" w:firstLine="283"/>
        <w:jc w:val="both"/>
        <w:rPr>
          <w:sz w:val="17"/>
        </w:rPr>
      </w:pPr>
      <w:r>
        <w:rPr>
          <w:position w:val="6"/>
          <w:sz w:val="12"/>
        </w:rPr>
        <w:t>2</w:t>
      </w:r>
      <w:r>
        <w:rPr>
          <w:spacing w:val="-9"/>
          <w:position w:val="6"/>
          <w:sz w:val="12"/>
        </w:rPr>
        <w:t> </w:t>
      </w:r>
      <w:r>
        <w:rPr>
          <w:sz w:val="17"/>
        </w:rPr>
        <w:t>Las</w:t>
      </w:r>
      <w:r>
        <w:rPr>
          <w:spacing w:val="-20"/>
          <w:sz w:val="17"/>
        </w:rPr>
        <w:t> </w:t>
      </w:r>
      <w:r>
        <w:rPr>
          <w:sz w:val="17"/>
        </w:rPr>
        <w:t>divisiones</w:t>
      </w:r>
      <w:r>
        <w:rPr>
          <w:spacing w:val="-20"/>
          <w:sz w:val="17"/>
        </w:rPr>
        <w:t> </w:t>
      </w:r>
      <w:r>
        <w:rPr>
          <w:sz w:val="17"/>
        </w:rPr>
        <w:t>de</w:t>
      </w:r>
      <w:r>
        <w:rPr>
          <w:spacing w:val="-20"/>
          <w:sz w:val="17"/>
        </w:rPr>
        <w:t> </w:t>
      </w:r>
      <w:r>
        <w:rPr>
          <w:sz w:val="17"/>
        </w:rPr>
        <w:t>la</w:t>
      </w:r>
      <w:r>
        <w:rPr>
          <w:spacing w:val="-20"/>
          <w:sz w:val="17"/>
        </w:rPr>
        <w:t> </w:t>
      </w:r>
      <w:r>
        <w:rPr>
          <w:sz w:val="17"/>
        </w:rPr>
        <w:t>evolución</w:t>
      </w:r>
      <w:r>
        <w:rPr>
          <w:spacing w:val="-20"/>
          <w:sz w:val="17"/>
        </w:rPr>
        <w:t> </w:t>
      </w:r>
      <w:r>
        <w:rPr>
          <w:sz w:val="17"/>
        </w:rPr>
        <w:t>técnica</w:t>
      </w:r>
      <w:r>
        <w:rPr>
          <w:spacing w:val="-20"/>
          <w:sz w:val="17"/>
        </w:rPr>
        <w:t> </w:t>
      </w:r>
      <w:r>
        <w:rPr>
          <w:sz w:val="17"/>
        </w:rPr>
        <w:t>siempre</w:t>
      </w:r>
      <w:r>
        <w:rPr>
          <w:spacing w:val="-20"/>
          <w:sz w:val="17"/>
        </w:rPr>
        <w:t> </w:t>
      </w:r>
      <w:r>
        <w:rPr>
          <w:sz w:val="17"/>
        </w:rPr>
        <w:t>han</w:t>
      </w:r>
      <w:r>
        <w:rPr>
          <w:spacing w:val="-20"/>
          <w:sz w:val="17"/>
        </w:rPr>
        <w:t> </w:t>
      </w:r>
      <w:r>
        <w:rPr>
          <w:sz w:val="17"/>
        </w:rPr>
        <w:t>sido</w:t>
      </w:r>
      <w:r>
        <w:rPr>
          <w:spacing w:val="-20"/>
          <w:sz w:val="17"/>
        </w:rPr>
        <w:t> </w:t>
      </w:r>
      <w:r>
        <w:rPr>
          <w:sz w:val="17"/>
        </w:rPr>
        <w:t>los</w:t>
      </w:r>
      <w:r>
        <w:rPr>
          <w:spacing w:val="-20"/>
          <w:sz w:val="17"/>
        </w:rPr>
        <w:t> </w:t>
      </w:r>
      <w:r>
        <w:rPr>
          <w:sz w:val="17"/>
        </w:rPr>
        <w:t>ejes</w:t>
      </w:r>
      <w:r>
        <w:rPr>
          <w:spacing w:val="-20"/>
          <w:sz w:val="17"/>
        </w:rPr>
        <w:t> </w:t>
      </w:r>
      <w:r>
        <w:rPr>
          <w:sz w:val="17"/>
        </w:rPr>
        <w:t>de</w:t>
      </w:r>
      <w:r>
        <w:rPr>
          <w:spacing w:val="-20"/>
          <w:sz w:val="17"/>
        </w:rPr>
        <w:t> </w:t>
      </w:r>
      <w:r>
        <w:rPr>
          <w:sz w:val="17"/>
        </w:rPr>
        <w:t>la</w:t>
      </w:r>
      <w:r>
        <w:rPr>
          <w:spacing w:val="-20"/>
          <w:sz w:val="17"/>
        </w:rPr>
        <w:t> </w:t>
      </w:r>
      <w:r>
        <w:rPr>
          <w:sz w:val="17"/>
        </w:rPr>
        <w:t>clasificación</w:t>
      </w:r>
      <w:r>
        <w:rPr>
          <w:spacing w:val="-20"/>
          <w:sz w:val="17"/>
        </w:rPr>
        <w:t> </w:t>
      </w:r>
      <w:r>
        <w:rPr>
          <w:sz w:val="17"/>
        </w:rPr>
        <w:t>de</w:t>
      </w:r>
      <w:r>
        <w:rPr>
          <w:spacing w:val="-20"/>
          <w:sz w:val="17"/>
        </w:rPr>
        <w:t> </w:t>
      </w:r>
      <w:r>
        <w:rPr>
          <w:sz w:val="17"/>
        </w:rPr>
        <w:t>la</w:t>
      </w:r>
      <w:r>
        <w:rPr>
          <w:spacing w:val="-20"/>
          <w:sz w:val="17"/>
        </w:rPr>
        <w:t> </w:t>
      </w:r>
      <w:r>
        <w:rPr>
          <w:sz w:val="17"/>
        </w:rPr>
        <w:t>marcha</w:t>
      </w:r>
      <w:r>
        <w:rPr>
          <w:spacing w:val="-20"/>
          <w:sz w:val="17"/>
        </w:rPr>
        <w:t> </w:t>
      </w:r>
      <w:r>
        <w:rPr>
          <w:sz w:val="17"/>
        </w:rPr>
        <w:t>de las culturas. Desde aquella del siglo </w:t>
      </w:r>
      <w:r>
        <w:rPr>
          <w:w w:val="110"/>
          <w:sz w:val="14"/>
        </w:rPr>
        <w:t>xix  </w:t>
      </w:r>
      <w:r>
        <w:rPr>
          <w:sz w:val="17"/>
        </w:rPr>
        <w:t>que aplicaba la secuencia de la talla de piedras, la edad    de</w:t>
      </w:r>
      <w:r>
        <w:rPr>
          <w:spacing w:val="-6"/>
          <w:sz w:val="17"/>
        </w:rPr>
        <w:t> </w:t>
      </w:r>
      <w:r>
        <w:rPr>
          <w:sz w:val="17"/>
        </w:rPr>
        <w:t>bronce,</w:t>
      </w:r>
      <w:r>
        <w:rPr>
          <w:spacing w:val="-6"/>
          <w:sz w:val="17"/>
        </w:rPr>
        <w:t> </w:t>
      </w:r>
      <w:r>
        <w:rPr>
          <w:sz w:val="17"/>
        </w:rPr>
        <w:t>hierro;</w:t>
      </w:r>
      <w:r>
        <w:rPr>
          <w:spacing w:val="-6"/>
          <w:sz w:val="17"/>
        </w:rPr>
        <w:t> </w:t>
      </w:r>
      <w:r>
        <w:rPr>
          <w:sz w:val="17"/>
        </w:rPr>
        <w:t>o</w:t>
      </w:r>
      <w:r>
        <w:rPr>
          <w:spacing w:val="-6"/>
          <w:sz w:val="17"/>
        </w:rPr>
        <w:t> </w:t>
      </w:r>
      <w:r>
        <w:rPr>
          <w:sz w:val="17"/>
        </w:rPr>
        <w:t>aquella</w:t>
      </w:r>
      <w:r>
        <w:rPr>
          <w:spacing w:val="-6"/>
          <w:sz w:val="17"/>
        </w:rPr>
        <w:t> </w:t>
      </w:r>
      <w:r>
        <w:rPr>
          <w:sz w:val="17"/>
        </w:rPr>
        <w:t>que</w:t>
      </w:r>
      <w:r>
        <w:rPr>
          <w:spacing w:val="-6"/>
          <w:sz w:val="17"/>
        </w:rPr>
        <w:t> </w:t>
      </w:r>
      <w:r>
        <w:rPr>
          <w:sz w:val="17"/>
        </w:rPr>
        <w:t>clasifica</w:t>
      </w:r>
      <w:r>
        <w:rPr>
          <w:spacing w:val="-6"/>
          <w:sz w:val="17"/>
        </w:rPr>
        <w:t> </w:t>
      </w:r>
      <w:r>
        <w:rPr>
          <w:sz w:val="17"/>
        </w:rPr>
        <w:t>la</w:t>
      </w:r>
      <w:r>
        <w:rPr>
          <w:spacing w:val="-6"/>
          <w:sz w:val="17"/>
        </w:rPr>
        <w:t> </w:t>
      </w:r>
      <w:r>
        <w:rPr>
          <w:sz w:val="17"/>
        </w:rPr>
        <w:t>marcha</w:t>
      </w:r>
      <w:r>
        <w:rPr>
          <w:spacing w:val="-6"/>
          <w:sz w:val="17"/>
        </w:rPr>
        <w:t> </w:t>
      </w:r>
      <w:r>
        <w:rPr>
          <w:sz w:val="17"/>
        </w:rPr>
        <w:t>de</w:t>
      </w:r>
      <w:r>
        <w:rPr>
          <w:spacing w:val="-6"/>
          <w:sz w:val="17"/>
        </w:rPr>
        <w:t> </w:t>
      </w:r>
      <w:r>
        <w:rPr>
          <w:sz w:val="17"/>
        </w:rPr>
        <w:t>las</w:t>
      </w:r>
      <w:r>
        <w:rPr>
          <w:spacing w:val="-6"/>
          <w:sz w:val="17"/>
        </w:rPr>
        <w:t> </w:t>
      </w:r>
      <w:r>
        <w:rPr>
          <w:sz w:val="17"/>
        </w:rPr>
        <w:t>culturas</w:t>
      </w:r>
      <w:r>
        <w:rPr>
          <w:spacing w:val="-6"/>
          <w:sz w:val="17"/>
        </w:rPr>
        <w:t> </w:t>
      </w:r>
      <w:r>
        <w:rPr>
          <w:sz w:val="17"/>
        </w:rPr>
        <w:t>mesoamericanas</w:t>
      </w:r>
      <w:r>
        <w:rPr>
          <w:spacing w:val="-6"/>
          <w:sz w:val="17"/>
        </w:rPr>
        <w:t> </w:t>
      </w:r>
      <w:r>
        <w:rPr>
          <w:sz w:val="17"/>
        </w:rPr>
        <w:t>en</w:t>
      </w:r>
      <w:r>
        <w:rPr>
          <w:spacing w:val="-6"/>
          <w:sz w:val="17"/>
        </w:rPr>
        <w:t> </w:t>
      </w:r>
      <w:r>
        <w:rPr>
          <w:sz w:val="17"/>
        </w:rPr>
        <w:t>los</w:t>
      </w:r>
      <w:r>
        <w:rPr>
          <w:spacing w:val="-6"/>
          <w:sz w:val="17"/>
        </w:rPr>
        <w:t> </w:t>
      </w:r>
      <w:r>
        <w:rPr>
          <w:sz w:val="17"/>
        </w:rPr>
        <w:t>periodos preclásico,</w:t>
      </w:r>
      <w:r>
        <w:rPr>
          <w:spacing w:val="-20"/>
          <w:sz w:val="17"/>
        </w:rPr>
        <w:t> </w:t>
      </w:r>
      <w:r>
        <w:rPr>
          <w:sz w:val="17"/>
        </w:rPr>
        <w:t>clásico</w:t>
      </w:r>
      <w:r>
        <w:rPr>
          <w:spacing w:val="-20"/>
          <w:sz w:val="17"/>
        </w:rPr>
        <w:t> </w:t>
      </w:r>
      <w:r>
        <w:rPr>
          <w:sz w:val="17"/>
        </w:rPr>
        <w:t>y</w:t>
      </w:r>
      <w:r>
        <w:rPr>
          <w:spacing w:val="-20"/>
          <w:sz w:val="17"/>
        </w:rPr>
        <w:t> </w:t>
      </w:r>
      <w:r>
        <w:rPr>
          <w:sz w:val="17"/>
        </w:rPr>
        <w:t>posclásico,</w:t>
      </w:r>
      <w:r>
        <w:rPr>
          <w:spacing w:val="-20"/>
          <w:sz w:val="17"/>
        </w:rPr>
        <w:t> </w:t>
      </w:r>
      <w:r>
        <w:rPr>
          <w:sz w:val="17"/>
        </w:rPr>
        <w:t>a</w:t>
      </w:r>
      <w:r>
        <w:rPr>
          <w:spacing w:val="-20"/>
          <w:sz w:val="17"/>
        </w:rPr>
        <w:t> </w:t>
      </w:r>
      <w:r>
        <w:rPr>
          <w:sz w:val="17"/>
        </w:rPr>
        <w:t>partir</w:t>
      </w:r>
      <w:r>
        <w:rPr>
          <w:spacing w:val="-20"/>
          <w:sz w:val="17"/>
        </w:rPr>
        <w:t> </w:t>
      </w:r>
      <w:r>
        <w:rPr>
          <w:sz w:val="17"/>
        </w:rPr>
        <w:t>de</w:t>
      </w:r>
      <w:r>
        <w:rPr>
          <w:spacing w:val="-20"/>
          <w:sz w:val="17"/>
        </w:rPr>
        <w:t> </w:t>
      </w:r>
      <w:r>
        <w:rPr>
          <w:sz w:val="17"/>
        </w:rPr>
        <w:t>las</w:t>
      </w:r>
      <w:r>
        <w:rPr>
          <w:spacing w:val="-20"/>
          <w:sz w:val="17"/>
        </w:rPr>
        <w:t> </w:t>
      </w:r>
      <w:r>
        <w:rPr>
          <w:sz w:val="17"/>
        </w:rPr>
        <w:t>cerámicas</w:t>
      </w:r>
      <w:r>
        <w:rPr>
          <w:spacing w:val="-20"/>
          <w:sz w:val="17"/>
        </w:rPr>
        <w:t> </w:t>
      </w:r>
      <w:r>
        <w:rPr>
          <w:sz w:val="17"/>
        </w:rPr>
        <w:t>y</w:t>
      </w:r>
      <w:r>
        <w:rPr>
          <w:spacing w:val="-20"/>
          <w:sz w:val="17"/>
        </w:rPr>
        <w:t> </w:t>
      </w:r>
      <w:r>
        <w:rPr>
          <w:sz w:val="17"/>
        </w:rPr>
        <w:t>arquitectura,</w:t>
      </w:r>
      <w:r>
        <w:rPr>
          <w:spacing w:val="-20"/>
          <w:sz w:val="17"/>
        </w:rPr>
        <w:t> </w:t>
      </w:r>
      <w:r>
        <w:rPr>
          <w:sz w:val="17"/>
        </w:rPr>
        <w:t>etcétera.</w:t>
      </w:r>
    </w:p>
    <w:p>
      <w:pPr>
        <w:spacing w:after="0" w:line="264" w:lineRule="auto"/>
        <w:jc w:val="both"/>
        <w:rPr>
          <w:sz w:val="17"/>
        </w:rPr>
        <w:sectPr>
          <w:footerReference w:type="default" r:id="rId143"/>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2120" w:val="left" w:leader="none"/>
        </w:tabs>
        <w:spacing w:before="63"/>
        <w:ind w:left="1553" w:right="1409" w:firstLine="0"/>
        <w:jc w:val="left"/>
        <w:rPr>
          <w:i/>
          <w:sz w:val="20"/>
        </w:rPr>
      </w:pPr>
      <w:r>
        <w:rPr/>
        <w:pict>
          <v:line style="position:absolute;mso-position-horizontal-relative:page;mso-position-vertical-relative:paragraph;z-index:11680" from="15pt,-30.907572pt" to="0pt,-30.907572pt" stroked="true" strokeweight=".25pt" strokecolor="#000000">
            <w10:wrap type="none"/>
          </v:line>
        </w:pict>
      </w:r>
      <w:r>
        <w:rPr/>
        <w:pict>
          <v:line style="position:absolute;mso-position-horizontal-relative:page;mso-position-vertical-relative:paragraph;z-index:11704" from="494.71701pt,-30.907572pt" to="509.71701pt,-30.907572pt" stroked="true" strokeweight=".25pt" strokecolor="#000000">
            <w10:wrap type="none"/>
          </v:line>
        </w:pict>
      </w:r>
      <w:r>
        <w:rPr>
          <w:w w:val="95"/>
          <w:sz w:val="20"/>
        </w:rPr>
        <w:t>84</w:t>
        <w:tab/>
      </w:r>
      <w:r>
        <w:rPr>
          <w:i/>
          <w:w w:val="85"/>
          <w:sz w:val="20"/>
        </w:rPr>
        <w:t>Episttemología</w:t>
      </w:r>
      <w:r>
        <w:rPr>
          <w:i/>
          <w:spacing w:val="-16"/>
          <w:w w:val="85"/>
          <w:sz w:val="20"/>
        </w:rPr>
        <w:t> </w:t>
      </w:r>
      <w:r>
        <w:rPr>
          <w:i/>
          <w:w w:val="85"/>
          <w:sz w:val="20"/>
        </w:rPr>
        <w:t>de</w:t>
      </w:r>
      <w:r>
        <w:rPr>
          <w:i/>
          <w:spacing w:val="-16"/>
          <w:w w:val="85"/>
          <w:sz w:val="20"/>
        </w:rPr>
        <w:t> </w:t>
      </w:r>
      <w:r>
        <w:rPr>
          <w:i/>
          <w:w w:val="85"/>
          <w:sz w:val="20"/>
        </w:rPr>
        <w:t>la</w:t>
      </w:r>
      <w:r>
        <w:rPr>
          <w:i/>
          <w:spacing w:val="-16"/>
          <w:w w:val="85"/>
          <w:sz w:val="20"/>
        </w:rPr>
        <w:t> </w:t>
      </w:r>
      <w:r>
        <w:rPr>
          <w:i/>
          <w:w w:val="85"/>
          <w:sz w:val="20"/>
        </w:rPr>
        <w:t>Anttropología...</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7"/>
        <w:rPr>
          <w:i/>
          <w:sz w:val="19"/>
        </w:rPr>
      </w:pPr>
    </w:p>
    <w:p>
      <w:pPr>
        <w:spacing w:before="61"/>
        <w:ind w:left="1553" w:right="0" w:firstLine="0"/>
        <w:jc w:val="both"/>
        <w:rPr>
          <w:sz w:val="17"/>
        </w:rPr>
      </w:pPr>
      <w:r>
        <w:rPr>
          <w:w w:val="96"/>
          <w:sz w:val="22"/>
        </w:rPr>
        <w:t>A</w:t>
      </w:r>
      <w:r>
        <w:rPr>
          <w:w w:val="136"/>
          <w:sz w:val="17"/>
        </w:rPr>
        <w:t>n</w:t>
      </w:r>
      <w:r>
        <w:rPr>
          <w:spacing w:val="-1"/>
          <w:w w:val="195"/>
          <w:sz w:val="17"/>
        </w:rPr>
        <w:t>t</w:t>
      </w:r>
      <w:r>
        <w:rPr>
          <w:spacing w:val="-1"/>
          <w:w w:val="159"/>
          <w:sz w:val="17"/>
        </w:rPr>
        <w:t>r</w:t>
      </w:r>
      <w:r>
        <w:rPr>
          <w:w w:val="145"/>
          <w:sz w:val="17"/>
        </w:rPr>
        <w:t>o</w:t>
      </w:r>
      <w:r>
        <w:rPr>
          <w:spacing w:val="-1"/>
          <w:w w:val="101"/>
          <w:sz w:val="17"/>
        </w:rPr>
        <w:t>p</w:t>
      </w:r>
      <w:r>
        <w:rPr>
          <w:w w:val="145"/>
          <w:sz w:val="17"/>
        </w:rPr>
        <w:t>o</w:t>
      </w:r>
      <w:r>
        <w:rPr>
          <w:w w:val="224"/>
          <w:sz w:val="17"/>
        </w:rPr>
        <w:t>l</w:t>
      </w:r>
      <w:r>
        <w:rPr>
          <w:w w:val="145"/>
          <w:sz w:val="17"/>
        </w:rPr>
        <w:t>o</w:t>
      </w:r>
      <w:r>
        <w:rPr>
          <w:spacing w:val="-1"/>
          <w:w w:val="145"/>
          <w:sz w:val="17"/>
        </w:rPr>
        <w:t>g</w:t>
      </w:r>
      <w:r>
        <w:rPr>
          <w:w w:val="132"/>
          <w:sz w:val="17"/>
        </w:rPr>
        <w:t>í</w:t>
      </w:r>
      <w:r>
        <w:rPr>
          <w:w w:val="100"/>
          <w:sz w:val="17"/>
        </w:rPr>
        <w:t>A</w:t>
      </w:r>
      <w:r>
        <w:rPr>
          <w:spacing w:val="17"/>
          <w:sz w:val="17"/>
        </w:rPr>
        <w:t> </w:t>
      </w:r>
      <w:r>
        <w:rPr>
          <w:w w:val="128"/>
          <w:sz w:val="17"/>
        </w:rPr>
        <w:t>d</w:t>
      </w:r>
      <w:r>
        <w:rPr>
          <w:w w:val="123"/>
          <w:sz w:val="17"/>
        </w:rPr>
        <w:t>e</w:t>
      </w:r>
      <w:r>
        <w:rPr>
          <w:spacing w:val="17"/>
          <w:sz w:val="17"/>
        </w:rPr>
        <w:t> </w:t>
      </w:r>
      <w:r>
        <w:rPr>
          <w:spacing w:val="5"/>
          <w:w w:val="224"/>
          <w:sz w:val="17"/>
        </w:rPr>
        <w:t>l</w:t>
      </w:r>
      <w:r>
        <w:rPr>
          <w:spacing w:val="4"/>
          <w:w w:val="100"/>
          <w:sz w:val="17"/>
        </w:rPr>
        <w:t>A</w:t>
      </w:r>
      <w:r>
        <w:rPr>
          <w:w w:val="117"/>
          <w:sz w:val="17"/>
        </w:rPr>
        <w:t>s</w:t>
      </w:r>
      <w:r>
        <w:rPr>
          <w:spacing w:val="17"/>
          <w:sz w:val="17"/>
        </w:rPr>
        <w:t> </w:t>
      </w:r>
      <w:r>
        <w:rPr>
          <w:spacing w:val="-1"/>
          <w:w w:val="159"/>
          <w:sz w:val="17"/>
        </w:rPr>
        <w:t>r</w:t>
      </w:r>
      <w:r>
        <w:rPr>
          <w:spacing w:val="-1"/>
          <w:w w:val="123"/>
          <w:sz w:val="17"/>
        </w:rPr>
        <w:t>e</w:t>
      </w:r>
      <w:r>
        <w:rPr>
          <w:spacing w:val="-1"/>
          <w:w w:val="101"/>
          <w:sz w:val="17"/>
        </w:rPr>
        <w:t>p</w:t>
      </w:r>
      <w:r>
        <w:rPr>
          <w:spacing w:val="-1"/>
          <w:w w:val="159"/>
          <w:sz w:val="17"/>
        </w:rPr>
        <w:t>r</w:t>
      </w:r>
      <w:r>
        <w:rPr>
          <w:spacing w:val="-1"/>
          <w:w w:val="123"/>
          <w:sz w:val="17"/>
        </w:rPr>
        <w:t>e</w:t>
      </w:r>
      <w:r>
        <w:rPr>
          <w:w w:val="117"/>
          <w:sz w:val="17"/>
        </w:rPr>
        <w:t>s</w:t>
      </w:r>
      <w:r>
        <w:rPr>
          <w:spacing w:val="-1"/>
          <w:w w:val="123"/>
          <w:sz w:val="17"/>
        </w:rPr>
        <w:t>e</w:t>
      </w:r>
      <w:r>
        <w:rPr>
          <w:w w:val="136"/>
          <w:sz w:val="17"/>
        </w:rPr>
        <w:t>n</w:t>
      </w:r>
      <w:r>
        <w:rPr>
          <w:spacing w:val="-11"/>
          <w:w w:val="195"/>
          <w:sz w:val="17"/>
        </w:rPr>
        <w:t>t</w:t>
      </w:r>
      <w:r>
        <w:rPr>
          <w:w w:val="100"/>
          <w:sz w:val="17"/>
        </w:rPr>
        <w:t>A</w:t>
      </w:r>
      <w:r>
        <w:rPr>
          <w:w w:val="151"/>
          <w:sz w:val="17"/>
        </w:rPr>
        <w:t>c</w:t>
      </w:r>
      <w:r>
        <w:rPr>
          <w:w w:val="132"/>
          <w:sz w:val="17"/>
        </w:rPr>
        <w:t>i</w:t>
      </w:r>
      <w:r>
        <w:rPr>
          <w:w w:val="145"/>
          <w:sz w:val="17"/>
        </w:rPr>
        <w:t>o</w:t>
      </w:r>
      <w:r>
        <w:rPr>
          <w:w w:val="136"/>
          <w:sz w:val="17"/>
        </w:rPr>
        <w:t>n</w:t>
      </w:r>
      <w:r>
        <w:rPr>
          <w:spacing w:val="-1"/>
          <w:w w:val="123"/>
          <w:sz w:val="17"/>
        </w:rPr>
        <w:t>e</w:t>
      </w:r>
      <w:r>
        <w:rPr>
          <w:w w:val="117"/>
          <w:sz w:val="17"/>
        </w:rPr>
        <w:t>s</w:t>
      </w:r>
      <w:r>
        <w:rPr>
          <w:spacing w:val="17"/>
          <w:sz w:val="17"/>
        </w:rPr>
        <w:t> </w:t>
      </w:r>
      <w:r>
        <w:rPr>
          <w:w w:val="117"/>
          <w:sz w:val="17"/>
        </w:rPr>
        <w:t>s</w:t>
      </w:r>
      <w:r>
        <w:rPr>
          <w:w w:val="132"/>
          <w:sz w:val="17"/>
        </w:rPr>
        <w:t>i</w:t>
      </w:r>
      <w:r>
        <w:rPr>
          <w:w w:val="104"/>
          <w:sz w:val="17"/>
        </w:rPr>
        <w:t>m</w:t>
      </w:r>
      <w:r>
        <w:rPr>
          <w:spacing w:val="-1"/>
          <w:w w:val="116"/>
          <w:sz w:val="17"/>
        </w:rPr>
        <w:t>b</w:t>
      </w:r>
      <w:r>
        <w:rPr>
          <w:w w:val="145"/>
          <w:sz w:val="17"/>
        </w:rPr>
        <w:t>ó</w:t>
      </w:r>
      <w:r>
        <w:rPr>
          <w:w w:val="224"/>
          <w:sz w:val="17"/>
        </w:rPr>
        <w:t>l</w:t>
      </w:r>
      <w:r>
        <w:rPr>
          <w:w w:val="132"/>
          <w:sz w:val="17"/>
        </w:rPr>
        <w:t>i</w:t>
      </w:r>
      <w:r>
        <w:rPr>
          <w:w w:val="151"/>
          <w:sz w:val="17"/>
        </w:rPr>
        <w:t>c</w:t>
      </w:r>
      <w:r>
        <w:rPr>
          <w:spacing w:val="4"/>
          <w:w w:val="100"/>
          <w:sz w:val="17"/>
        </w:rPr>
        <w:t>A</w:t>
      </w:r>
      <w:r>
        <w:rPr>
          <w:w w:val="117"/>
          <w:sz w:val="17"/>
        </w:rPr>
        <w:t>s</w:t>
      </w:r>
    </w:p>
    <w:p>
      <w:pPr>
        <w:pStyle w:val="BodyText"/>
        <w:spacing w:before="2"/>
      </w:pPr>
    </w:p>
    <w:p>
      <w:pPr>
        <w:pStyle w:val="BodyText"/>
        <w:spacing w:line="242" w:lineRule="auto"/>
        <w:ind w:left="1553" w:right="1551"/>
        <w:jc w:val="both"/>
      </w:pPr>
      <w:r>
        <w:rPr/>
        <w:t>El</w:t>
      </w:r>
      <w:r>
        <w:rPr>
          <w:spacing w:val="-32"/>
        </w:rPr>
        <w:t> </w:t>
      </w:r>
      <w:r>
        <w:rPr/>
        <w:t>tema</w:t>
      </w:r>
      <w:r>
        <w:rPr>
          <w:spacing w:val="-32"/>
        </w:rPr>
        <w:t> </w:t>
      </w:r>
      <w:r>
        <w:rPr/>
        <w:t>del</w:t>
      </w:r>
      <w:r>
        <w:rPr>
          <w:spacing w:val="-32"/>
        </w:rPr>
        <w:t> </w:t>
      </w:r>
      <w:r>
        <w:rPr/>
        <w:t>pensamiento</w:t>
      </w:r>
      <w:r>
        <w:rPr>
          <w:spacing w:val="-32"/>
        </w:rPr>
        <w:t> </w:t>
      </w:r>
      <w:r>
        <w:rPr/>
        <w:t>y</w:t>
      </w:r>
      <w:r>
        <w:rPr>
          <w:spacing w:val="-32"/>
        </w:rPr>
        <w:t> </w:t>
      </w:r>
      <w:r>
        <w:rPr/>
        <w:t>conocimiento</w:t>
      </w:r>
      <w:r>
        <w:rPr>
          <w:spacing w:val="-32"/>
        </w:rPr>
        <w:t> </w:t>
      </w:r>
      <w:r>
        <w:rPr/>
        <w:t>forma</w:t>
      </w:r>
      <w:r>
        <w:rPr>
          <w:spacing w:val="-32"/>
        </w:rPr>
        <w:t> </w:t>
      </w:r>
      <w:r>
        <w:rPr/>
        <w:t>parte</w:t>
      </w:r>
      <w:r>
        <w:rPr>
          <w:spacing w:val="-32"/>
        </w:rPr>
        <w:t> </w:t>
      </w:r>
      <w:r>
        <w:rPr/>
        <w:t>de</w:t>
      </w:r>
      <w:r>
        <w:rPr>
          <w:spacing w:val="-32"/>
        </w:rPr>
        <w:t> </w:t>
      </w:r>
      <w:r>
        <w:rPr/>
        <w:t>una</w:t>
      </w:r>
      <w:r>
        <w:rPr>
          <w:spacing w:val="-32"/>
        </w:rPr>
        <w:t> </w:t>
      </w:r>
      <w:r>
        <w:rPr/>
        <w:t>de</w:t>
      </w:r>
      <w:r>
        <w:rPr>
          <w:spacing w:val="-32"/>
        </w:rPr>
        <w:t> </w:t>
      </w:r>
      <w:r>
        <w:rPr/>
        <w:t>las</w:t>
      </w:r>
      <w:r>
        <w:rPr>
          <w:spacing w:val="-32"/>
        </w:rPr>
        <w:t> </w:t>
      </w:r>
      <w:r>
        <w:rPr/>
        <w:t>grandes</w:t>
      </w:r>
      <w:r>
        <w:rPr>
          <w:spacing w:val="-32"/>
        </w:rPr>
        <w:t> </w:t>
      </w:r>
      <w:r>
        <w:rPr/>
        <w:t>con- </w:t>
      </w:r>
      <w:r>
        <w:rPr>
          <w:w w:val="95"/>
        </w:rPr>
        <w:t>troversias establecidas filosóficamente entre materialistas e idealistas, y esto se conectó con las preocupaciones antropológicas en torno a la tecnocognición hu- mana.</w:t>
      </w:r>
      <w:r>
        <w:rPr>
          <w:spacing w:val="-17"/>
          <w:w w:val="95"/>
        </w:rPr>
        <w:t> </w:t>
      </w:r>
      <w:r>
        <w:rPr>
          <w:w w:val="95"/>
        </w:rPr>
        <w:t>Estos</w:t>
      </w:r>
      <w:r>
        <w:rPr>
          <w:spacing w:val="-17"/>
          <w:w w:val="95"/>
        </w:rPr>
        <w:t> </w:t>
      </w:r>
      <w:r>
        <w:rPr>
          <w:w w:val="95"/>
        </w:rPr>
        <w:t>debates</w:t>
      </w:r>
      <w:r>
        <w:rPr>
          <w:spacing w:val="-17"/>
          <w:w w:val="95"/>
        </w:rPr>
        <w:t> </w:t>
      </w:r>
      <w:r>
        <w:rPr>
          <w:w w:val="95"/>
        </w:rPr>
        <w:t>tienen</w:t>
      </w:r>
      <w:r>
        <w:rPr>
          <w:spacing w:val="-17"/>
          <w:w w:val="95"/>
        </w:rPr>
        <w:t> </w:t>
      </w:r>
      <w:r>
        <w:rPr>
          <w:w w:val="95"/>
        </w:rPr>
        <w:t>una</w:t>
      </w:r>
      <w:r>
        <w:rPr>
          <w:spacing w:val="-17"/>
          <w:w w:val="95"/>
        </w:rPr>
        <w:t> </w:t>
      </w:r>
      <w:r>
        <w:rPr>
          <w:w w:val="95"/>
        </w:rPr>
        <w:t>lejana</w:t>
      </w:r>
      <w:r>
        <w:rPr>
          <w:spacing w:val="-17"/>
          <w:w w:val="95"/>
        </w:rPr>
        <w:t> </w:t>
      </w:r>
      <w:r>
        <w:rPr>
          <w:w w:val="95"/>
        </w:rPr>
        <w:t>data;</w:t>
      </w:r>
      <w:r>
        <w:rPr>
          <w:spacing w:val="-17"/>
          <w:w w:val="95"/>
        </w:rPr>
        <w:t> </w:t>
      </w:r>
      <w:r>
        <w:rPr>
          <w:w w:val="95"/>
        </w:rPr>
        <w:t>podrían</w:t>
      </w:r>
      <w:r>
        <w:rPr>
          <w:spacing w:val="-17"/>
          <w:w w:val="95"/>
        </w:rPr>
        <w:t> </w:t>
      </w:r>
      <w:r>
        <w:rPr>
          <w:w w:val="95"/>
        </w:rPr>
        <w:t>llevarse</w:t>
      </w:r>
      <w:r>
        <w:rPr>
          <w:spacing w:val="-17"/>
          <w:w w:val="95"/>
        </w:rPr>
        <w:t> </w:t>
      </w:r>
      <w:r>
        <w:rPr>
          <w:w w:val="95"/>
        </w:rPr>
        <w:t>hasta</w:t>
      </w:r>
      <w:r>
        <w:rPr>
          <w:spacing w:val="-17"/>
          <w:w w:val="95"/>
        </w:rPr>
        <w:t> </w:t>
      </w:r>
      <w:r>
        <w:rPr>
          <w:w w:val="95"/>
        </w:rPr>
        <w:t>las</w:t>
      </w:r>
      <w:r>
        <w:rPr>
          <w:spacing w:val="-17"/>
          <w:w w:val="95"/>
        </w:rPr>
        <w:t> </w:t>
      </w:r>
      <w:r>
        <w:rPr>
          <w:w w:val="95"/>
        </w:rPr>
        <w:t>referencias </w:t>
      </w:r>
      <w:r>
        <w:rPr/>
        <w:t>platónicas</w:t>
      </w:r>
      <w:r>
        <w:rPr>
          <w:spacing w:val="-18"/>
        </w:rPr>
        <w:t> </w:t>
      </w:r>
      <w:r>
        <w:rPr/>
        <w:t>del</w:t>
      </w:r>
      <w:r>
        <w:rPr>
          <w:spacing w:val="-18"/>
        </w:rPr>
        <w:t> </w:t>
      </w:r>
      <w:r>
        <w:rPr/>
        <w:t>diálogo</w:t>
      </w:r>
      <w:r>
        <w:rPr>
          <w:spacing w:val="-18"/>
        </w:rPr>
        <w:t> </w:t>
      </w:r>
      <w:r>
        <w:rPr/>
        <w:t>entre</w:t>
      </w:r>
      <w:r>
        <w:rPr>
          <w:spacing w:val="-18"/>
        </w:rPr>
        <w:t> </w:t>
      </w:r>
      <w:r>
        <w:rPr/>
        <w:t>Sócrates,</w:t>
      </w:r>
      <w:r>
        <w:rPr>
          <w:spacing w:val="-18"/>
        </w:rPr>
        <w:t> </w:t>
      </w:r>
      <w:r>
        <w:rPr>
          <w:spacing w:val="-4"/>
        </w:rPr>
        <w:t>Teodoro,</w:t>
      </w:r>
      <w:r>
        <w:rPr>
          <w:spacing w:val="-18"/>
        </w:rPr>
        <w:t> </w:t>
      </w:r>
      <w:r>
        <w:rPr>
          <w:spacing w:val="-5"/>
        </w:rPr>
        <w:t>Teeteto</w:t>
      </w:r>
      <w:r>
        <w:rPr>
          <w:spacing w:val="-18"/>
        </w:rPr>
        <w:t> </w:t>
      </w:r>
      <w:r>
        <w:rPr/>
        <w:t>y</w:t>
      </w:r>
      <w:r>
        <w:rPr>
          <w:spacing w:val="-18"/>
        </w:rPr>
        <w:t> </w:t>
      </w:r>
      <w:r>
        <w:rPr/>
        <w:t>Eléata</w:t>
      </w:r>
      <w:r>
        <w:rPr>
          <w:spacing w:val="-18"/>
        </w:rPr>
        <w:t> </w:t>
      </w:r>
      <w:r>
        <w:rPr/>
        <w:t>a</w:t>
      </w:r>
      <w:r>
        <w:rPr>
          <w:spacing w:val="-18"/>
        </w:rPr>
        <w:t> </w:t>
      </w:r>
      <w:r>
        <w:rPr/>
        <w:t>propósito</w:t>
      </w:r>
      <w:r>
        <w:rPr>
          <w:spacing w:val="-19"/>
        </w:rPr>
        <w:t> </w:t>
      </w:r>
      <w:r>
        <w:rPr/>
        <w:t>de la</w:t>
      </w:r>
      <w:r>
        <w:rPr>
          <w:spacing w:val="-26"/>
        </w:rPr>
        <w:t> </w:t>
      </w:r>
      <w:r>
        <w:rPr/>
        <w:t>naturaleza</w:t>
      </w:r>
      <w:r>
        <w:rPr>
          <w:spacing w:val="-26"/>
        </w:rPr>
        <w:t> </w:t>
      </w:r>
      <w:r>
        <w:rPr/>
        <w:t>del</w:t>
      </w:r>
      <w:r>
        <w:rPr>
          <w:spacing w:val="-26"/>
        </w:rPr>
        <w:t> </w:t>
      </w:r>
      <w:r>
        <w:rPr/>
        <w:t>conocimiento,</w:t>
      </w:r>
      <w:r>
        <w:rPr>
          <w:spacing w:val="-26"/>
        </w:rPr>
        <w:t> </w:t>
      </w:r>
      <w:r>
        <w:rPr/>
        <w:t>pero</w:t>
      </w:r>
      <w:r>
        <w:rPr>
          <w:spacing w:val="-26"/>
        </w:rPr>
        <w:t> </w:t>
      </w:r>
      <w:r>
        <w:rPr/>
        <w:t>para</w:t>
      </w:r>
      <w:r>
        <w:rPr>
          <w:spacing w:val="-26"/>
        </w:rPr>
        <w:t> </w:t>
      </w:r>
      <w:r>
        <w:rPr/>
        <w:t>motivos</w:t>
      </w:r>
      <w:r>
        <w:rPr>
          <w:spacing w:val="-26"/>
        </w:rPr>
        <w:t> </w:t>
      </w:r>
      <w:r>
        <w:rPr/>
        <w:t>de</w:t>
      </w:r>
      <w:r>
        <w:rPr>
          <w:spacing w:val="-26"/>
        </w:rPr>
        <w:t> </w:t>
      </w:r>
      <w:r>
        <w:rPr/>
        <w:t>nuestro</w:t>
      </w:r>
      <w:r>
        <w:rPr>
          <w:spacing w:val="-26"/>
        </w:rPr>
        <w:t> </w:t>
      </w:r>
      <w:r>
        <w:rPr/>
        <w:t>tema</w:t>
      </w:r>
      <w:r>
        <w:rPr>
          <w:spacing w:val="-26"/>
        </w:rPr>
        <w:t> </w:t>
      </w:r>
      <w:r>
        <w:rPr/>
        <w:t>pueden</w:t>
      </w:r>
      <w:r>
        <w:rPr>
          <w:spacing w:val="-26"/>
        </w:rPr>
        <w:t> </w:t>
      </w:r>
      <w:r>
        <w:rPr/>
        <w:t>ser </w:t>
      </w:r>
      <w:r>
        <w:rPr>
          <w:w w:val="95"/>
        </w:rPr>
        <w:t>retrasados formando una conexión discursiva desde </w:t>
      </w:r>
      <w:r>
        <w:rPr>
          <w:spacing w:val="-2"/>
          <w:w w:val="95"/>
        </w:rPr>
        <w:t>Locke, </w:t>
      </w:r>
      <w:r>
        <w:rPr>
          <w:w w:val="95"/>
        </w:rPr>
        <w:t>Condillac, Kant y De Gérando</w:t>
      </w:r>
      <w:r>
        <w:rPr>
          <w:spacing w:val="-19"/>
          <w:w w:val="95"/>
        </w:rPr>
        <w:t> </w:t>
      </w:r>
      <w:r>
        <w:rPr>
          <w:w w:val="95"/>
        </w:rPr>
        <w:t>(1799-1800),</w:t>
      </w:r>
      <w:r>
        <w:rPr>
          <w:spacing w:val="-19"/>
          <w:w w:val="95"/>
        </w:rPr>
        <w:t> </w:t>
      </w:r>
      <w:r>
        <w:rPr>
          <w:w w:val="95"/>
        </w:rPr>
        <w:t>como</w:t>
      </w:r>
      <w:r>
        <w:rPr>
          <w:spacing w:val="-19"/>
          <w:w w:val="95"/>
        </w:rPr>
        <w:t> </w:t>
      </w:r>
      <w:r>
        <w:rPr>
          <w:w w:val="95"/>
        </w:rPr>
        <w:t>hemos</w:t>
      </w:r>
      <w:r>
        <w:rPr>
          <w:spacing w:val="-19"/>
          <w:w w:val="95"/>
        </w:rPr>
        <w:t> </w:t>
      </w:r>
      <w:r>
        <w:rPr>
          <w:w w:val="95"/>
        </w:rPr>
        <w:t>visto</w:t>
      </w:r>
      <w:r>
        <w:rPr>
          <w:spacing w:val="-19"/>
          <w:w w:val="95"/>
        </w:rPr>
        <w:t> </w:t>
      </w:r>
      <w:r>
        <w:rPr>
          <w:w w:val="95"/>
        </w:rPr>
        <w:t>antes.</w:t>
      </w:r>
    </w:p>
    <w:p>
      <w:pPr>
        <w:pStyle w:val="BodyText"/>
        <w:ind w:left="1553" w:right="1551" w:firstLine="283"/>
        <w:jc w:val="both"/>
        <w:rPr>
          <w:sz w:val="15"/>
        </w:rPr>
      </w:pPr>
      <w:r>
        <w:rPr>
          <w:spacing w:val="-17"/>
        </w:rPr>
        <w:t>Ya</w:t>
      </w:r>
      <w:r>
        <w:rPr>
          <w:spacing w:val="-19"/>
        </w:rPr>
        <w:t> </w:t>
      </w:r>
      <w:r>
        <w:rPr/>
        <w:t>en</w:t>
      </w:r>
      <w:r>
        <w:rPr>
          <w:spacing w:val="-19"/>
        </w:rPr>
        <w:t> </w:t>
      </w:r>
      <w:r>
        <w:rPr/>
        <w:t>la</w:t>
      </w:r>
      <w:r>
        <w:rPr>
          <w:spacing w:val="-19"/>
        </w:rPr>
        <w:t> </w:t>
      </w:r>
      <w:r>
        <w:rPr>
          <w:spacing w:val="-3"/>
        </w:rPr>
        <w:t>primera</w:t>
      </w:r>
      <w:r>
        <w:rPr>
          <w:spacing w:val="-19"/>
        </w:rPr>
        <w:t> </w:t>
      </w:r>
      <w:r>
        <w:rPr>
          <w:spacing w:val="-3"/>
        </w:rPr>
        <w:t>década</w:t>
      </w:r>
      <w:r>
        <w:rPr>
          <w:spacing w:val="-18"/>
        </w:rPr>
        <w:t> </w:t>
      </w:r>
      <w:r>
        <w:rPr/>
        <w:t>del</w:t>
      </w:r>
      <w:r>
        <w:rPr>
          <w:spacing w:val="-18"/>
        </w:rPr>
        <w:t> </w:t>
      </w:r>
      <w:r>
        <w:rPr/>
        <w:t>siglo</w:t>
      </w:r>
      <w:r>
        <w:rPr>
          <w:spacing w:val="-18"/>
        </w:rPr>
        <w:t> </w:t>
      </w:r>
      <w:r>
        <w:rPr>
          <w:w w:val="110"/>
          <w:sz w:val="17"/>
        </w:rPr>
        <w:t>xx</w:t>
      </w:r>
      <w:r>
        <w:rPr>
          <w:w w:val="110"/>
        </w:rPr>
        <w:t>,</w:t>
      </w:r>
      <w:r>
        <w:rPr>
          <w:spacing w:val="-24"/>
          <w:w w:val="110"/>
        </w:rPr>
        <w:t> </w:t>
      </w:r>
      <w:r>
        <w:rPr/>
        <w:t>el</w:t>
      </w:r>
      <w:r>
        <w:rPr>
          <w:spacing w:val="-19"/>
        </w:rPr>
        <w:t> </w:t>
      </w:r>
      <w:r>
        <w:rPr>
          <w:spacing w:val="-3"/>
        </w:rPr>
        <w:t>debate</w:t>
      </w:r>
      <w:r>
        <w:rPr>
          <w:spacing w:val="-19"/>
        </w:rPr>
        <w:t> </w:t>
      </w:r>
      <w:r>
        <w:rPr>
          <w:spacing w:val="-4"/>
        </w:rPr>
        <w:t>entre</w:t>
      </w:r>
      <w:r>
        <w:rPr>
          <w:spacing w:val="-19"/>
        </w:rPr>
        <w:t> </w:t>
      </w:r>
      <w:r>
        <w:rPr/>
        <w:t>los</w:t>
      </w:r>
      <w:r>
        <w:rPr>
          <w:spacing w:val="-18"/>
        </w:rPr>
        <w:t> </w:t>
      </w:r>
      <w:r>
        <w:rPr>
          <w:spacing w:val="-3"/>
        </w:rPr>
        <w:t>machistas</w:t>
      </w:r>
      <w:r>
        <w:rPr>
          <w:spacing w:val="-18"/>
        </w:rPr>
        <w:t> </w:t>
      </w:r>
      <w:r>
        <w:rPr/>
        <w:t>(de</w:t>
      </w:r>
      <w:r>
        <w:rPr>
          <w:spacing w:val="-19"/>
        </w:rPr>
        <w:t> </w:t>
      </w:r>
      <w:r>
        <w:rPr/>
        <w:t>Mach</w:t>
      </w:r>
      <w:r>
        <w:rPr>
          <w:spacing w:val="-19"/>
        </w:rPr>
        <w:t> </w:t>
      </w:r>
      <w:r>
        <w:rPr/>
        <w:t>y </w:t>
      </w:r>
      <w:r>
        <w:rPr>
          <w:spacing w:val="-3"/>
          <w:w w:val="95"/>
        </w:rPr>
        <w:t>Avenarius)</w:t>
      </w:r>
      <w:r>
        <w:rPr>
          <w:spacing w:val="-30"/>
          <w:w w:val="95"/>
        </w:rPr>
        <w:t> </w:t>
      </w:r>
      <w:r>
        <w:rPr>
          <w:w w:val="95"/>
        </w:rPr>
        <w:t>contra</w:t>
      </w:r>
      <w:r>
        <w:rPr>
          <w:spacing w:val="-30"/>
          <w:w w:val="95"/>
        </w:rPr>
        <w:t> </w:t>
      </w:r>
      <w:r>
        <w:rPr>
          <w:w w:val="95"/>
        </w:rPr>
        <w:t>los</w:t>
      </w:r>
      <w:r>
        <w:rPr>
          <w:spacing w:val="-30"/>
          <w:w w:val="95"/>
        </w:rPr>
        <w:t> </w:t>
      </w:r>
      <w:r>
        <w:rPr>
          <w:spacing w:val="-3"/>
          <w:w w:val="95"/>
        </w:rPr>
        <w:t>materialistas</w:t>
      </w:r>
      <w:r>
        <w:rPr>
          <w:spacing w:val="-30"/>
          <w:w w:val="95"/>
        </w:rPr>
        <w:t> </w:t>
      </w:r>
      <w:r>
        <w:rPr>
          <w:spacing w:val="-3"/>
          <w:w w:val="95"/>
        </w:rPr>
        <w:t>(Lenin,</w:t>
      </w:r>
      <w:r>
        <w:rPr>
          <w:spacing w:val="-30"/>
          <w:w w:val="95"/>
        </w:rPr>
        <w:t> </w:t>
      </w:r>
      <w:r>
        <w:rPr>
          <w:w w:val="95"/>
        </w:rPr>
        <w:t>1974)</w:t>
      </w:r>
      <w:r>
        <w:rPr>
          <w:spacing w:val="-30"/>
          <w:w w:val="95"/>
        </w:rPr>
        <w:t> </w:t>
      </w:r>
      <w:r>
        <w:rPr>
          <w:w w:val="95"/>
        </w:rPr>
        <w:t>en</w:t>
      </w:r>
      <w:r>
        <w:rPr>
          <w:spacing w:val="-30"/>
          <w:w w:val="95"/>
        </w:rPr>
        <w:t> </w:t>
      </w:r>
      <w:r>
        <w:rPr>
          <w:w w:val="95"/>
        </w:rPr>
        <w:t>torno</w:t>
      </w:r>
      <w:r>
        <w:rPr>
          <w:spacing w:val="-30"/>
          <w:w w:val="95"/>
        </w:rPr>
        <w:t> </w:t>
      </w:r>
      <w:r>
        <w:rPr>
          <w:w w:val="95"/>
        </w:rPr>
        <w:t>al</w:t>
      </w:r>
      <w:r>
        <w:rPr>
          <w:spacing w:val="-30"/>
          <w:w w:val="95"/>
        </w:rPr>
        <w:t> </w:t>
      </w:r>
      <w:r>
        <w:rPr>
          <w:w w:val="95"/>
        </w:rPr>
        <w:t>tema</w:t>
      </w:r>
      <w:r>
        <w:rPr>
          <w:spacing w:val="-30"/>
          <w:w w:val="95"/>
        </w:rPr>
        <w:t> </w:t>
      </w:r>
      <w:r>
        <w:rPr>
          <w:spacing w:val="-3"/>
          <w:w w:val="95"/>
        </w:rPr>
        <w:t>empiricocriticista </w:t>
      </w:r>
      <w:r>
        <w:rPr/>
        <w:t>de</w:t>
      </w:r>
      <w:r>
        <w:rPr>
          <w:spacing w:val="-9"/>
        </w:rPr>
        <w:t> </w:t>
      </w:r>
      <w:r>
        <w:rPr/>
        <w:t>la</w:t>
      </w:r>
      <w:r>
        <w:rPr>
          <w:spacing w:val="-9"/>
        </w:rPr>
        <w:t> </w:t>
      </w:r>
      <w:r>
        <w:rPr/>
        <w:t>concepción</w:t>
      </w:r>
      <w:r>
        <w:rPr>
          <w:spacing w:val="-9"/>
        </w:rPr>
        <w:t> </w:t>
      </w:r>
      <w:r>
        <w:rPr/>
        <w:t>del</w:t>
      </w:r>
      <w:r>
        <w:rPr>
          <w:spacing w:val="-9"/>
        </w:rPr>
        <w:t> </w:t>
      </w:r>
      <w:r>
        <w:rPr>
          <w:spacing w:val="-3"/>
        </w:rPr>
        <w:t>mundo,</w:t>
      </w:r>
      <w:r>
        <w:rPr>
          <w:spacing w:val="-9"/>
        </w:rPr>
        <w:t> </w:t>
      </w:r>
      <w:r>
        <w:rPr/>
        <w:t>según</w:t>
      </w:r>
      <w:r>
        <w:rPr>
          <w:spacing w:val="-9"/>
        </w:rPr>
        <w:t> </w:t>
      </w:r>
      <w:r>
        <w:rPr/>
        <w:t>el</w:t>
      </w:r>
      <w:r>
        <w:rPr>
          <w:spacing w:val="-9"/>
        </w:rPr>
        <w:t> </w:t>
      </w:r>
      <w:r>
        <w:rPr>
          <w:spacing w:val="-3"/>
        </w:rPr>
        <w:t>principio</w:t>
      </w:r>
      <w:r>
        <w:rPr>
          <w:spacing w:val="-9"/>
        </w:rPr>
        <w:t> </w:t>
      </w:r>
      <w:r>
        <w:rPr/>
        <w:t>del</w:t>
      </w:r>
      <w:r>
        <w:rPr>
          <w:spacing w:val="-9"/>
        </w:rPr>
        <w:t> </w:t>
      </w:r>
      <w:r>
        <w:rPr>
          <w:spacing w:val="-3"/>
        </w:rPr>
        <w:t>mínimo</w:t>
      </w:r>
      <w:r>
        <w:rPr>
          <w:spacing w:val="-9"/>
        </w:rPr>
        <w:t> </w:t>
      </w:r>
      <w:r>
        <w:rPr>
          <w:spacing w:val="-3"/>
        </w:rPr>
        <w:t>esfuerzo,</w:t>
      </w:r>
      <w:r>
        <w:rPr>
          <w:spacing w:val="-9"/>
        </w:rPr>
        <w:t> </w:t>
      </w:r>
      <w:r>
        <w:rPr/>
        <w:t>se</w:t>
      </w:r>
      <w:r>
        <w:rPr>
          <w:spacing w:val="-9"/>
        </w:rPr>
        <w:t> </w:t>
      </w:r>
      <w:r>
        <w:rPr>
          <w:spacing w:val="-5"/>
        </w:rPr>
        <w:t>expre- </w:t>
      </w:r>
      <w:r>
        <w:rPr/>
        <w:t>saba</w:t>
      </w:r>
      <w:r>
        <w:rPr>
          <w:spacing w:val="-8"/>
        </w:rPr>
        <w:t> </w:t>
      </w:r>
      <w:r>
        <w:rPr/>
        <w:t>en</w:t>
      </w:r>
      <w:r>
        <w:rPr>
          <w:spacing w:val="-8"/>
        </w:rPr>
        <w:t> </w:t>
      </w:r>
      <w:r>
        <w:rPr/>
        <w:t>la</w:t>
      </w:r>
      <w:r>
        <w:rPr>
          <w:spacing w:val="-8"/>
        </w:rPr>
        <w:t> </w:t>
      </w:r>
      <w:r>
        <w:rPr>
          <w:spacing w:val="-3"/>
        </w:rPr>
        <w:t>gnoseología</w:t>
      </w:r>
      <w:r>
        <w:rPr>
          <w:spacing w:val="-8"/>
        </w:rPr>
        <w:t> </w:t>
      </w:r>
      <w:r>
        <w:rPr/>
        <w:t>bajo</w:t>
      </w:r>
      <w:r>
        <w:rPr>
          <w:spacing w:val="-8"/>
        </w:rPr>
        <w:t> </w:t>
      </w:r>
      <w:r>
        <w:rPr/>
        <w:t>el</w:t>
      </w:r>
      <w:r>
        <w:rPr>
          <w:spacing w:val="-8"/>
        </w:rPr>
        <w:t> </w:t>
      </w:r>
      <w:r>
        <w:rPr>
          <w:spacing w:val="-4"/>
        </w:rPr>
        <w:t>nombre</w:t>
      </w:r>
      <w:r>
        <w:rPr>
          <w:spacing w:val="-8"/>
        </w:rPr>
        <w:t> </w:t>
      </w:r>
      <w:r>
        <w:rPr/>
        <w:t>de</w:t>
      </w:r>
      <w:r>
        <w:rPr>
          <w:spacing w:val="-8"/>
        </w:rPr>
        <w:t> </w:t>
      </w:r>
      <w:r>
        <w:rPr/>
        <w:t>la</w:t>
      </w:r>
      <w:r>
        <w:rPr>
          <w:spacing w:val="-8"/>
        </w:rPr>
        <w:t> </w:t>
      </w:r>
      <w:r>
        <w:rPr/>
        <w:t>economía</w:t>
      </w:r>
      <w:r>
        <w:rPr>
          <w:spacing w:val="-8"/>
        </w:rPr>
        <w:t> </w:t>
      </w:r>
      <w:r>
        <w:rPr/>
        <w:t>del</w:t>
      </w:r>
      <w:r>
        <w:rPr>
          <w:spacing w:val="-8"/>
        </w:rPr>
        <w:t> </w:t>
      </w:r>
      <w:r>
        <w:rPr>
          <w:spacing w:val="-3"/>
        </w:rPr>
        <w:t>pensamiento,</w:t>
      </w:r>
      <w:r>
        <w:rPr>
          <w:spacing w:val="-8"/>
        </w:rPr>
        <w:t> </w:t>
      </w:r>
      <w:r>
        <w:rPr/>
        <w:t>según el</w:t>
      </w:r>
      <w:r>
        <w:rPr>
          <w:spacing w:val="-21"/>
        </w:rPr>
        <w:t> </w:t>
      </w:r>
      <w:r>
        <w:rPr/>
        <w:t>cual,</w:t>
      </w:r>
      <w:r>
        <w:rPr>
          <w:spacing w:val="-21"/>
        </w:rPr>
        <w:t> </w:t>
      </w:r>
      <w:r>
        <w:rPr/>
        <w:t>el</w:t>
      </w:r>
      <w:r>
        <w:rPr>
          <w:spacing w:val="-21"/>
        </w:rPr>
        <w:t> </w:t>
      </w:r>
      <w:r>
        <w:rPr/>
        <w:t>mundo</w:t>
      </w:r>
      <w:r>
        <w:rPr>
          <w:spacing w:val="-21"/>
        </w:rPr>
        <w:t> </w:t>
      </w:r>
      <w:r>
        <w:rPr/>
        <w:t>se</w:t>
      </w:r>
      <w:r>
        <w:rPr>
          <w:spacing w:val="-21"/>
        </w:rPr>
        <w:t> </w:t>
      </w:r>
      <w:r>
        <w:rPr/>
        <w:t>puede</w:t>
      </w:r>
      <w:r>
        <w:rPr>
          <w:spacing w:val="-21"/>
        </w:rPr>
        <w:t> </w:t>
      </w:r>
      <w:r>
        <w:rPr>
          <w:spacing w:val="-4"/>
        </w:rPr>
        <w:t>reducir</w:t>
      </w:r>
      <w:r>
        <w:rPr>
          <w:spacing w:val="-21"/>
        </w:rPr>
        <w:t> </w:t>
      </w:r>
      <w:r>
        <w:rPr/>
        <w:t>a</w:t>
      </w:r>
      <w:r>
        <w:rPr>
          <w:spacing w:val="-21"/>
        </w:rPr>
        <w:t> </w:t>
      </w:r>
      <w:r>
        <w:rPr/>
        <w:t>las</w:t>
      </w:r>
      <w:r>
        <w:rPr>
          <w:spacing w:val="-21"/>
        </w:rPr>
        <w:t> </w:t>
      </w:r>
      <w:r>
        <w:rPr>
          <w:spacing w:val="-3"/>
        </w:rPr>
        <w:t>sensaciones,</w:t>
      </w:r>
      <w:r>
        <w:rPr>
          <w:spacing w:val="-21"/>
        </w:rPr>
        <w:t> </w:t>
      </w:r>
      <w:r>
        <w:rPr>
          <w:spacing w:val="-3"/>
        </w:rPr>
        <w:t>dando</w:t>
      </w:r>
      <w:r>
        <w:rPr>
          <w:spacing w:val="-21"/>
        </w:rPr>
        <w:t> </w:t>
      </w:r>
      <w:r>
        <w:rPr/>
        <w:t>lugar</w:t>
      </w:r>
      <w:r>
        <w:rPr>
          <w:spacing w:val="-21"/>
        </w:rPr>
        <w:t> </w:t>
      </w:r>
      <w:r>
        <w:rPr/>
        <w:t>a</w:t>
      </w:r>
      <w:r>
        <w:rPr>
          <w:spacing w:val="-21"/>
        </w:rPr>
        <w:t> </w:t>
      </w:r>
      <w:r>
        <w:rPr/>
        <w:t>un</w:t>
      </w:r>
      <w:r>
        <w:rPr>
          <w:spacing w:val="-21"/>
        </w:rPr>
        <w:t> </w:t>
      </w:r>
      <w:r>
        <w:rPr>
          <w:spacing w:val="-3"/>
        </w:rPr>
        <w:t>idealismo </w:t>
      </w:r>
      <w:r>
        <w:rPr>
          <w:w w:val="95"/>
        </w:rPr>
        <w:t>subjetivo </w:t>
      </w:r>
      <w:r>
        <w:rPr>
          <w:spacing w:val="-4"/>
          <w:w w:val="95"/>
        </w:rPr>
        <w:t>presentado </w:t>
      </w:r>
      <w:r>
        <w:rPr>
          <w:w w:val="95"/>
        </w:rPr>
        <w:t>como </w:t>
      </w:r>
      <w:r>
        <w:rPr>
          <w:spacing w:val="-3"/>
          <w:w w:val="95"/>
        </w:rPr>
        <w:t>materialismo </w:t>
      </w:r>
      <w:r>
        <w:rPr>
          <w:w w:val="95"/>
        </w:rPr>
        <w:t>crítico. </w:t>
      </w:r>
      <w:r>
        <w:rPr>
          <w:spacing w:val="-3"/>
          <w:w w:val="95"/>
        </w:rPr>
        <w:t>Esto </w:t>
      </w:r>
      <w:r>
        <w:rPr>
          <w:w w:val="95"/>
        </w:rPr>
        <w:t>viene al </w:t>
      </w:r>
      <w:r>
        <w:rPr>
          <w:spacing w:val="-3"/>
          <w:w w:val="95"/>
        </w:rPr>
        <w:t>tema pues </w:t>
      </w:r>
      <w:r>
        <w:rPr>
          <w:w w:val="95"/>
        </w:rPr>
        <w:t>la </w:t>
      </w:r>
      <w:r>
        <w:rPr>
          <w:spacing w:val="-3"/>
          <w:w w:val="95"/>
        </w:rPr>
        <w:t>tesis doctoral</w:t>
      </w:r>
      <w:r>
        <w:rPr>
          <w:spacing w:val="-26"/>
          <w:w w:val="95"/>
        </w:rPr>
        <w:t> </w:t>
      </w:r>
      <w:r>
        <w:rPr>
          <w:w w:val="95"/>
        </w:rPr>
        <w:t>de</w:t>
      </w:r>
      <w:r>
        <w:rPr>
          <w:spacing w:val="-27"/>
          <w:w w:val="95"/>
        </w:rPr>
        <w:t> </w:t>
      </w:r>
      <w:r>
        <w:rPr>
          <w:w w:val="95"/>
        </w:rPr>
        <w:t>Malinowski,</w:t>
      </w:r>
      <w:r>
        <w:rPr>
          <w:spacing w:val="-27"/>
          <w:w w:val="95"/>
        </w:rPr>
        <w:t> </w:t>
      </w:r>
      <w:r>
        <w:rPr>
          <w:spacing w:val="-4"/>
          <w:w w:val="95"/>
        </w:rPr>
        <w:t>presentada</w:t>
      </w:r>
      <w:r>
        <w:rPr>
          <w:spacing w:val="-27"/>
          <w:w w:val="95"/>
        </w:rPr>
        <w:t> </w:t>
      </w:r>
      <w:r>
        <w:rPr>
          <w:w w:val="95"/>
        </w:rPr>
        <w:t>en</w:t>
      </w:r>
      <w:r>
        <w:rPr>
          <w:spacing w:val="-27"/>
          <w:w w:val="95"/>
        </w:rPr>
        <w:t> </w:t>
      </w:r>
      <w:r>
        <w:rPr>
          <w:w w:val="95"/>
        </w:rPr>
        <w:t>Cracovia</w:t>
      </w:r>
      <w:r>
        <w:rPr>
          <w:spacing w:val="-27"/>
          <w:w w:val="95"/>
        </w:rPr>
        <w:t> </w:t>
      </w:r>
      <w:r>
        <w:rPr>
          <w:w w:val="95"/>
        </w:rPr>
        <w:t>en</w:t>
      </w:r>
      <w:r>
        <w:rPr>
          <w:spacing w:val="-27"/>
          <w:w w:val="95"/>
        </w:rPr>
        <w:t> </w:t>
      </w:r>
      <w:r>
        <w:rPr>
          <w:w w:val="95"/>
        </w:rPr>
        <w:t>1906,</w:t>
      </w:r>
      <w:r>
        <w:rPr>
          <w:spacing w:val="-27"/>
          <w:w w:val="95"/>
        </w:rPr>
        <w:t> </w:t>
      </w:r>
      <w:r>
        <w:rPr>
          <w:w w:val="95"/>
        </w:rPr>
        <w:t>versó</w:t>
      </w:r>
      <w:r>
        <w:rPr>
          <w:spacing w:val="-27"/>
          <w:w w:val="95"/>
        </w:rPr>
        <w:t> </w:t>
      </w:r>
      <w:r>
        <w:rPr>
          <w:spacing w:val="-4"/>
          <w:w w:val="95"/>
        </w:rPr>
        <w:t>sobre</w:t>
      </w:r>
      <w:r>
        <w:rPr>
          <w:spacing w:val="-27"/>
          <w:w w:val="95"/>
        </w:rPr>
        <w:t> </w:t>
      </w:r>
      <w:r>
        <w:rPr>
          <w:w w:val="95"/>
        </w:rPr>
        <w:t>el</w:t>
      </w:r>
      <w:r>
        <w:rPr>
          <w:spacing w:val="-27"/>
          <w:w w:val="95"/>
        </w:rPr>
        <w:t> </w:t>
      </w:r>
      <w:r>
        <w:rPr>
          <w:spacing w:val="-3"/>
          <w:w w:val="95"/>
        </w:rPr>
        <w:t>principio</w:t>
      </w:r>
      <w:r>
        <w:rPr>
          <w:spacing w:val="-27"/>
          <w:w w:val="95"/>
        </w:rPr>
        <w:t> </w:t>
      </w:r>
      <w:r>
        <w:rPr>
          <w:spacing w:val="-3"/>
          <w:w w:val="95"/>
        </w:rPr>
        <w:t>de </w:t>
      </w:r>
      <w:r>
        <w:rPr>
          <w:w w:val="95"/>
        </w:rPr>
        <w:t>la </w:t>
      </w:r>
      <w:r>
        <w:rPr>
          <w:spacing w:val="-3"/>
          <w:w w:val="95"/>
        </w:rPr>
        <w:t>economía </w:t>
      </w:r>
      <w:r>
        <w:rPr>
          <w:w w:val="95"/>
        </w:rPr>
        <w:t>del </w:t>
      </w:r>
      <w:r>
        <w:rPr>
          <w:spacing w:val="-3"/>
          <w:w w:val="95"/>
        </w:rPr>
        <w:t>pensamiento (Malinowski, </w:t>
      </w:r>
      <w:r>
        <w:rPr>
          <w:w w:val="95"/>
        </w:rPr>
        <w:t>1995). En </w:t>
      </w:r>
      <w:r>
        <w:rPr>
          <w:spacing w:val="-3"/>
          <w:w w:val="95"/>
        </w:rPr>
        <w:t>esta tesis, </w:t>
      </w:r>
      <w:r>
        <w:rPr>
          <w:w w:val="95"/>
        </w:rPr>
        <w:t>Malinowski </w:t>
      </w:r>
      <w:r>
        <w:rPr>
          <w:spacing w:val="-4"/>
          <w:w w:val="95"/>
        </w:rPr>
        <w:t>pro- </w:t>
      </w:r>
      <w:r>
        <w:rPr/>
        <w:t>puso</w:t>
      </w:r>
      <w:r>
        <w:rPr>
          <w:spacing w:val="-13"/>
        </w:rPr>
        <w:t> </w:t>
      </w:r>
      <w:r>
        <w:rPr>
          <w:spacing w:val="-4"/>
        </w:rPr>
        <w:t>realizar</w:t>
      </w:r>
      <w:r>
        <w:rPr>
          <w:spacing w:val="-13"/>
        </w:rPr>
        <w:t> </w:t>
      </w:r>
      <w:r>
        <w:rPr/>
        <w:t>una</w:t>
      </w:r>
      <w:r>
        <w:rPr>
          <w:spacing w:val="-13"/>
        </w:rPr>
        <w:t> </w:t>
      </w:r>
      <w:r>
        <w:rPr>
          <w:spacing w:val="-3"/>
        </w:rPr>
        <w:t>ciencia</w:t>
      </w:r>
      <w:r>
        <w:rPr>
          <w:spacing w:val="-13"/>
        </w:rPr>
        <w:t> </w:t>
      </w:r>
      <w:r>
        <w:rPr/>
        <w:t>de</w:t>
      </w:r>
      <w:r>
        <w:rPr>
          <w:spacing w:val="-13"/>
        </w:rPr>
        <w:t> </w:t>
      </w:r>
      <w:r>
        <w:rPr/>
        <w:t>la</w:t>
      </w:r>
      <w:r>
        <w:rPr>
          <w:spacing w:val="-13"/>
        </w:rPr>
        <w:t> </w:t>
      </w:r>
      <w:r>
        <w:rPr/>
        <w:t>cultura</w:t>
      </w:r>
      <w:r>
        <w:rPr>
          <w:spacing w:val="-13"/>
        </w:rPr>
        <w:t> </w:t>
      </w:r>
      <w:r>
        <w:rPr>
          <w:spacing w:val="-3"/>
        </w:rPr>
        <w:t>afirmando</w:t>
      </w:r>
      <w:r>
        <w:rPr>
          <w:spacing w:val="-13"/>
        </w:rPr>
        <w:t> </w:t>
      </w:r>
      <w:r>
        <w:rPr/>
        <w:t>que</w:t>
      </w:r>
      <w:r>
        <w:rPr>
          <w:spacing w:val="-13"/>
        </w:rPr>
        <w:t> </w:t>
      </w:r>
      <w:r>
        <w:rPr/>
        <w:t>las</w:t>
      </w:r>
      <w:r>
        <w:rPr>
          <w:spacing w:val="-13"/>
        </w:rPr>
        <w:t> </w:t>
      </w:r>
      <w:r>
        <w:rPr>
          <w:spacing w:val="-3"/>
        </w:rPr>
        <w:t>totalidades</w:t>
      </w:r>
      <w:r>
        <w:rPr>
          <w:spacing w:val="-13"/>
        </w:rPr>
        <w:t> </w:t>
      </w:r>
      <w:r>
        <w:rPr>
          <w:spacing w:val="-3"/>
        </w:rPr>
        <w:t>culturales </w:t>
      </w:r>
      <w:r>
        <w:rPr>
          <w:w w:val="95"/>
        </w:rPr>
        <w:t>son </w:t>
      </w:r>
      <w:r>
        <w:rPr>
          <w:spacing w:val="-3"/>
          <w:w w:val="95"/>
        </w:rPr>
        <w:t>organismos </w:t>
      </w:r>
      <w:r>
        <w:rPr>
          <w:w w:val="95"/>
        </w:rPr>
        <w:t>que </w:t>
      </w:r>
      <w:r>
        <w:rPr>
          <w:spacing w:val="-3"/>
          <w:w w:val="95"/>
        </w:rPr>
        <w:t>contienen elementos relacionados funcionalmente </w:t>
      </w:r>
      <w:r>
        <w:rPr>
          <w:spacing w:val="-4"/>
          <w:w w:val="95"/>
        </w:rPr>
        <w:t>entre </w:t>
      </w:r>
      <w:r>
        <w:rPr>
          <w:w w:val="95"/>
        </w:rPr>
        <w:t>sí, </w:t>
      </w:r>
      <w:r>
        <w:rPr/>
        <w:t>que</w:t>
      </w:r>
      <w:r>
        <w:rPr>
          <w:spacing w:val="-21"/>
        </w:rPr>
        <w:t> </w:t>
      </w:r>
      <w:r>
        <w:rPr/>
        <w:t>estas</w:t>
      </w:r>
      <w:r>
        <w:rPr>
          <w:spacing w:val="-21"/>
        </w:rPr>
        <w:t> </w:t>
      </w:r>
      <w:r>
        <w:rPr>
          <w:spacing w:val="-3"/>
        </w:rPr>
        <w:t>totalidades</w:t>
      </w:r>
      <w:r>
        <w:rPr>
          <w:spacing w:val="-21"/>
        </w:rPr>
        <w:t> </w:t>
      </w:r>
      <w:r>
        <w:rPr>
          <w:spacing w:val="-3"/>
        </w:rPr>
        <w:t>culturales</w:t>
      </w:r>
      <w:r>
        <w:rPr>
          <w:spacing w:val="-21"/>
        </w:rPr>
        <w:t> </w:t>
      </w:r>
      <w:r>
        <w:rPr/>
        <w:t>son</w:t>
      </w:r>
      <w:r>
        <w:rPr>
          <w:spacing w:val="-21"/>
        </w:rPr>
        <w:t> </w:t>
      </w:r>
      <w:r>
        <w:rPr>
          <w:spacing w:val="-3"/>
        </w:rPr>
        <w:t>accesibles</w:t>
      </w:r>
      <w:r>
        <w:rPr>
          <w:spacing w:val="-21"/>
        </w:rPr>
        <w:t> </w:t>
      </w:r>
      <w:r>
        <w:rPr/>
        <w:t>al</w:t>
      </w:r>
      <w:r>
        <w:rPr>
          <w:spacing w:val="-21"/>
        </w:rPr>
        <w:t> </w:t>
      </w:r>
      <w:r>
        <w:rPr>
          <w:spacing w:val="-3"/>
        </w:rPr>
        <w:t>presente</w:t>
      </w:r>
      <w:r>
        <w:rPr>
          <w:spacing w:val="-21"/>
        </w:rPr>
        <w:t> </w:t>
      </w:r>
      <w:r>
        <w:rPr/>
        <w:t>y</w:t>
      </w:r>
      <w:r>
        <w:rPr>
          <w:spacing w:val="-21"/>
        </w:rPr>
        <w:t> </w:t>
      </w:r>
      <w:r>
        <w:rPr/>
        <w:t>que</w:t>
      </w:r>
      <w:r>
        <w:rPr>
          <w:spacing w:val="-21"/>
        </w:rPr>
        <w:t> </w:t>
      </w:r>
      <w:r>
        <w:rPr>
          <w:spacing w:val="-3"/>
        </w:rPr>
        <w:t>precisan</w:t>
      </w:r>
      <w:r>
        <w:rPr>
          <w:spacing w:val="-21"/>
        </w:rPr>
        <w:t> </w:t>
      </w:r>
      <w:r>
        <w:rPr>
          <w:spacing w:val="-3"/>
        </w:rPr>
        <w:t>omitir </w:t>
      </w:r>
      <w:r>
        <w:rPr/>
        <w:t>la</w:t>
      </w:r>
      <w:r>
        <w:rPr>
          <w:spacing w:val="-15"/>
        </w:rPr>
        <w:t> </w:t>
      </w:r>
      <w:r>
        <w:rPr>
          <w:spacing w:val="-3"/>
        </w:rPr>
        <w:t>historia</w:t>
      </w:r>
      <w:r>
        <w:rPr>
          <w:spacing w:val="-15"/>
        </w:rPr>
        <w:t> </w:t>
      </w:r>
      <w:r>
        <w:rPr/>
        <w:t>de</w:t>
      </w:r>
      <w:r>
        <w:rPr>
          <w:spacing w:val="-15"/>
        </w:rPr>
        <w:t> </w:t>
      </w:r>
      <w:r>
        <w:rPr/>
        <w:t>las</w:t>
      </w:r>
      <w:r>
        <w:rPr>
          <w:spacing w:val="-15"/>
        </w:rPr>
        <w:t> </w:t>
      </w:r>
      <w:r>
        <w:rPr>
          <w:spacing w:val="-3"/>
        </w:rPr>
        <w:t>comunidades</w:t>
      </w:r>
      <w:r>
        <w:rPr>
          <w:spacing w:val="-15"/>
        </w:rPr>
        <w:t> </w:t>
      </w:r>
      <w:r>
        <w:rPr/>
        <w:t>y</w:t>
      </w:r>
      <w:r>
        <w:rPr>
          <w:spacing w:val="-15"/>
        </w:rPr>
        <w:t> </w:t>
      </w:r>
      <w:r>
        <w:rPr/>
        <w:t>la</w:t>
      </w:r>
      <w:r>
        <w:rPr>
          <w:spacing w:val="-15"/>
        </w:rPr>
        <w:t> </w:t>
      </w:r>
      <w:r>
        <w:rPr>
          <w:spacing w:val="-3"/>
        </w:rPr>
        <w:t>personal.</w:t>
      </w:r>
      <w:r>
        <w:rPr>
          <w:spacing w:val="-15"/>
        </w:rPr>
        <w:t> </w:t>
      </w:r>
      <w:r>
        <w:rPr/>
        <w:t>El</w:t>
      </w:r>
      <w:r>
        <w:rPr>
          <w:spacing w:val="-15"/>
        </w:rPr>
        <w:t> </w:t>
      </w:r>
      <w:r>
        <w:rPr>
          <w:spacing w:val="-4"/>
        </w:rPr>
        <w:t>resultado</w:t>
      </w:r>
      <w:r>
        <w:rPr>
          <w:spacing w:val="-15"/>
        </w:rPr>
        <w:t> </w:t>
      </w:r>
      <w:r>
        <w:rPr/>
        <w:t>de</w:t>
      </w:r>
      <w:r>
        <w:rPr>
          <w:spacing w:val="-15"/>
        </w:rPr>
        <w:t> </w:t>
      </w:r>
      <w:r>
        <w:rPr/>
        <w:t>estos</w:t>
      </w:r>
      <w:r>
        <w:rPr>
          <w:spacing w:val="-15"/>
        </w:rPr>
        <w:t> </w:t>
      </w:r>
      <w:r>
        <w:rPr>
          <w:spacing w:val="-3"/>
        </w:rPr>
        <w:t>movimientos </w:t>
      </w:r>
      <w:r>
        <w:rPr>
          <w:w w:val="95"/>
        </w:rPr>
        <w:t>conceptuales </w:t>
      </w:r>
      <w:r>
        <w:rPr>
          <w:spacing w:val="-3"/>
          <w:w w:val="95"/>
        </w:rPr>
        <w:t>daría </w:t>
      </w:r>
      <w:r>
        <w:rPr>
          <w:w w:val="95"/>
        </w:rPr>
        <w:t>como consecuencia un objeto de </w:t>
      </w:r>
      <w:r>
        <w:rPr>
          <w:spacing w:val="-3"/>
          <w:w w:val="95"/>
        </w:rPr>
        <w:t>estudio </w:t>
      </w:r>
      <w:r>
        <w:rPr>
          <w:spacing w:val="-4"/>
          <w:w w:val="95"/>
        </w:rPr>
        <w:t>sobre </w:t>
      </w:r>
      <w:r>
        <w:rPr>
          <w:w w:val="95"/>
        </w:rPr>
        <w:t>la pluralidad </w:t>
      </w:r>
      <w:r>
        <w:rPr>
          <w:spacing w:val="-3"/>
          <w:w w:val="95"/>
        </w:rPr>
        <w:t>ahistórica</w:t>
      </w:r>
      <w:r>
        <w:rPr>
          <w:spacing w:val="-15"/>
          <w:w w:val="95"/>
        </w:rPr>
        <w:t> </w:t>
      </w:r>
      <w:r>
        <w:rPr>
          <w:w w:val="95"/>
        </w:rPr>
        <w:t>de</w:t>
      </w:r>
      <w:r>
        <w:rPr>
          <w:spacing w:val="-15"/>
          <w:w w:val="95"/>
        </w:rPr>
        <w:t> </w:t>
      </w:r>
      <w:r>
        <w:rPr>
          <w:w w:val="95"/>
        </w:rPr>
        <w:t>las</w:t>
      </w:r>
      <w:r>
        <w:rPr>
          <w:spacing w:val="-15"/>
          <w:w w:val="95"/>
        </w:rPr>
        <w:t> </w:t>
      </w:r>
      <w:r>
        <w:rPr>
          <w:spacing w:val="-3"/>
          <w:w w:val="95"/>
        </w:rPr>
        <w:t>totalidades</w:t>
      </w:r>
      <w:r>
        <w:rPr>
          <w:spacing w:val="-15"/>
          <w:w w:val="95"/>
        </w:rPr>
        <w:t> </w:t>
      </w:r>
      <w:r>
        <w:rPr>
          <w:spacing w:val="-3"/>
          <w:w w:val="95"/>
        </w:rPr>
        <w:t>culturales</w:t>
      </w:r>
      <w:r>
        <w:rPr>
          <w:spacing w:val="-15"/>
          <w:w w:val="95"/>
        </w:rPr>
        <w:t> </w:t>
      </w:r>
      <w:r>
        <w:rPr>
          <w:spacing w:val="-4"/>
          <w:w w:val="95"/>
        </w:rPr>
        <w:t>organizadas</w:t>
      </w:r>
      <w:r>
        <w:rPr>
          <w:spacing w:val="-15"/>
          <w:w w:val="95"/>
        </w:rPr>
        <w:t> </w:t>
      </w:r>
      <w:r>
        <w:rPr>
          <w:spacing w:val="-3"/>
          <w:w w:val="95"/>
        </w:rPr>
        <w:t>funcionalmente.</w:t>
      </w:r>
      <w:r>
        <w:rPr>
          <w:spacing w:val="-15"/>
          <w:w w:val="95"/>
        </w:rPr>
        <w:t> </w:t>
      </w:r>
      <w:r>
        <w:rPr>
          <w:spacing w:val="-5"/>
          <w:w w:val="95"/>
        </w:rPr>
        <w:t>Podemos</w:t>
      </w:r>
      <w:r>
        <w:rPr>
          <w:spacing w:val="-15"/>
          <w:w w:val="95"/>
        </w:rPr>
        <w:t> </w:t>
      </w:r>
      <w:r>
        <w:rPr>
          <w:w w:val="95"/>
        </w:rPr>
        <w:t>decir que de estos </w:t>
      </w:r>
      <w:r>
        <w:rPr>
          <w:spacing w:val="-3"/>
          <w:w w:val="95"/>
        </w:rPr>
        <w:t>análisis inspirados </w:t>
      </w:r>
      <w:r>
        <w:rPr>
          <w:w w:val="95"/>
        </w:rPr>
        <w:t>en el </w:t>
      </w:r>
      <w:r>
        <w:rPr>
          <w:spacing w:val="-3"/>
          <w:w w:val="95"/>
        </w:rPr>
        <w:t>funcionalismo </w:t>
      </w:r>
      <w:r>
        <w:rPr>
          <w:w w:val="95"/>
        </w:rPr>
        <w:t>de </w:t>
      </w:r>
      <w:r>
        <w:rPr>
          <w:spacing w:val="-3"/>
          <w:w w:val="95"/>
        </w:rPr>
        <w:t>Malinowski </w:t>
      </w:r>
      <w:r>
        <w:rPr>
          <w:spacing w:val="-4"/>
          <w:w w:val="95"/>
        </w:rPr>
        <w:t>surgieron </w:t>
      </w:r>
      <w:r>
        <w:rPr>
          <w:w w:val="95"/>
        </w:rPr>
        <w:t>las </w:t>
      </w:r>
      <w:r>
        <w:rPr>
          <w:spacing w:val="-4"/>
          <w:w w:val="95"/>
        </w:rPr>
        <w:t>representaciones</w:t>
      </w:r>
      <w:r>
        <w:rPr>
          <w:spacing w:val="-9"/>
          <w:w w:val="95"/>
        </w:rPr>
        <w:t> </w:t>
      </w:r>
      <w:r>
        <w:rPr>
          <w:spacing w:val="-3"/>
          <w:w w:val="95"/>
        </w:rPr>
        <w:t>empíricas</w:t>
      </w:r>
      <w:r>
        <w:rPr>
          <w:spacing w:val="-9"/>
          <w:w w:val="95"/>
        </w:rPr>
        <w:t> </w:t>
      </w:r>
      <w:r>
        <w:rPr>
          <w:w w:val="95"/>
        </w:rPr>
        <w:t>y</w:t>
      </w:r>
      <w:r>
        <w:rPr>
          <w:spacing w:val="-9"/>
          <w:w w:val="95"/>
        </w:rPr>
        <w:t> </w:t>
      </w:r>
      <w:r>
        <w:rPr>
          <w:w w:val="95"/>
        </w:rPr>
        <w:t>funcionalistas</w:t>
      </w:r>
      <w:r>
        <w:rPr>
          <w:spacing w:val="-9"/>
          <w:w w:val="95"/>
        </w:rPr>
        <w:t> </w:t>
      </w:r>
      <w:r>
        <w:rPr>
          <w:w w:val="95"/>
        </w:rPr>
        <w:t>de</w:t>
      </w:r>
      <w:r>
        <w:rPr>
          <w:spacing w:val="-9"/>
          <w:w w:val="95"/>
        </w:rPr>
        <w:t> </w:t>
      </w:r>
      <w:r>
        <w:rPr>
          <w:spacing w:val="-3"/>
          <w:w w:val="95"/>
        </w:rPr>
        <w:t>muchas</w:t>
      </w:r>
      <w:r>
        <w:rPr>
          <w:spacing w:val="-9"/>
          <w:w w:val="95"/>
        </w:rPr>
        <w:t> </w:t>
      </w:r>
      <w:r>
        <w:rPr>
          <w:spacing w:val="-3"/>
          <w:w w:val="95"/>
        </w:rPr>
        <w:t>etnografías</w:t>
      </w:r>
      <w:r>
        <w:rPr>
          <w:spacing w:val="-9"/>
          <w:w w:val="95"/>
        </w:rPr>
        <w:t> </w:t>
      </w:r>
      <w:r>
        <w:rPr>
          <w:w w:val="95"/>
        </w:rPr>
        <w:t>del</w:t>
      </w:r>
      <w:r>
        <w:rPr>
          <w:spacing w:val="-9"/>
          <w:w w:val="95"/>
        </w:rPr>
        <w:t> </w:t>
      </w:r>
      <w:r>
        <w:rPr>
          <w:w w:val="95"/>
        </w:rPr>
        <w:t>siglo</w:t>
      </w:r>
      <w:r>
        <w:rPr>
          <w:spacing w:val="-9"/>
          <w:w w:val="95"/>
        </w:rPr>
        <w:t> </w:t>
      </w:r>
      <w:r>
        <w:rPr>
          <w:w w:val="95"/>
          <w:sz w:val="17"/>
        </w:rPr>
        <w:t>xx</w:t>
      </w:r>
      <w:r>
        <w:rPr>
          <w:w w:val="95"/>
        </w:rPr>
        <w:t>.</w:t>
      </w:r>
      <w:r>
        <w:rPr>
          <w:w w:val="95"/>
          <w:position w:val="8"/>
          <w:sz w:val="15"/>
        </w:rPr>
        <w:t>3</w:t>
      </w:r>
    </w:p>
    <w:p>
      <w:pPr>
        <w:spacing w:line="242" w:lineRule="auto" w:before="1"/>
        <w:ind w:left="1553" w:right="1551" w:firstLine="283"/>
        <w:jc w:val="both"/>
        <w:rPr>
          <w:sz w:val="22"/>
        </w:rPr>
      </w:pPr>
      <w:r>
        <w:rPr>
          <w:w w:val="95"/>
          <w:sz w:val="22"/>
        </w:rPr>
        <w:t>Durkheim y Mauss aportaron una teoría del conocimiento colectivo y de las </w:t>
      </w:r>
      <w:r>
        <w:rPr>
          <w:w w:val="85"/>
          <w:sz w:val="22"/>
        </w:rPr>
        <w:t>formas simbólicas en los textos </w:t>
      </w:r>
      <w:r>
        <w:rPr>
          <w:i/>
          <w:w w:val="85"/>
          <w:sz w:val="22"/>
        </w:rPr>
        <w:t>Représenttattions individuelles ett représenttattions col- </w:t>
      </w:r>
      <w:r>
        <w:rPr>
          <w:i/>
          <w:w w:val="85"/>
          <w:sz w:val="22"/>
        </w:rPr>
        <w:t>lecttives</w:t>
      </w:r>
      <w:r>
        <w:rPr>
          <w:i/>
          <w:spacing w:val="-6"/>
          <w:w w:val="85"/>
          <w:sz w:val="22"/>
        </w:rPr>
        <w:t> </w:t>
      </w:r>
      <w:r>
        <w:rPr>
          <w:w w:val="85"/>
          <w:sz w:val="22"/>
        </w:rPr>
        <w:t>(Durkheim,</w:t>
      </w:r>
      <w:r>
        <w:rPr>
          <w:spacing w:val="-6"/>
          <w:w w:val="85"/>
          <w:sz w:val="22"/>
        </w:rPr>
        <w:t> </w:t>
      </w:r>
      <w:r>
        <w:rPr>
          <w:w w:val="85"/>
          <w:sz w:val="22"/>
        </w:rPr>
        <w:t>1898),</w:t>
      </w:r>
      <w:r>
        <w:rPr>
          <w:spacing w:val="-6"/>
          <w:w w:val="85"/>
          <w:sz w:val="22"/>
        </w:rPr>
        <w:t> </w:t>
      </w:r>
      <w:r>
        <w:rPr>
          <w:i/>
          <w:w w:val="85"/>
          <w:sz w:val="22"/>
        </w:rPr>
        <w:t>De</w:t>
      </w:r>
      <w:r>
        <w:rPr>
          <w:i/>
          <w:spacing w:val="-6"/>
          <w:w w:val="85"/>
          <w:sz w:val="22"/>
        </w:rPr>
        <w:t> </w:t>
      </w:r>
      <w:r>
        <w:rPr>
          <w:i/>
          <w:w w:val="85"/>
          <w:sz w:val="22"/>
        </w:rPr>
        <w:t>quelques</w:t>
      </w:r>
      <w:r>
        <w:rPr>
          <w:i/>
          <w:spacing w:val="-6"/>
          <w:w w:val="85"/>
          <w:sz w:val="22"/>
        </w:rPr>
        <w:t> </w:t>
      </w:r>
      <w:r>
        <w:rPr>
          <w:i/>
          <w:w w:val="85"/>
          <w:sz w:val="22"/>
        </w:rPr>
        <w:t>formes</w:t>
      </w:r>
      <w:r>
        <w:rPr>
          <w:i/>
          <w:spacing w:val="-6"/>
          <w:w w:val="85"/>
          <w:sz w:val="22"/>
        </w:rPr>
        <w:t> </w:t>
      </w:r>
      <w:r>
        <w:rPr>
          <w:i/>
          <w:w w:val="85"/>
          <w:sz w:val="22"/>
        </w:rPr>
        <w:t>primittives</w:t>
      </w:r>
      <w:r>
        <w:rPr>
          <w:i/>
          <w:spacing w:val="-6"/>
          <w:w w:val="85"/>
          <w:sz w:val="22"/>
        </w:rPr>
        <w:t> </w:t>
      </w:r>
      <w:r>
        <w:rPr>
          <w:i/>
          <w:w w:val="85"/>
          <w:sz w:val="22"/>
        </w:rPr>
        <w:t>de</w:t>
      </w:r>
      <w:r>
        <w:rPr>
          <w:i/>
          <w:spacing w:val="-6"/>
          <w:w w:val="85"/>
          <w:sz w:val="22"/>
        </w:rPr>
        <w:t> </w:t>
      </w:r>
      <w:r>
        <w:rPr>
          <w:i/>
          <w:w w:val="85"/>
          <w:sz w:val="22"/>
        </w:rPr>
        <w:t>classificattion,</w:t>
      </w:r>
      <w:r>
        <w:rPr>
          <w:i/>
          <w:spacing w:val="-6"/>
          <w:w w:val="85"/>
          <w:sz w:val="22"/>
        </w:rPr>
        <w:t> </w:t>
      </w:r>
      <w:r>
        <w:rPr>
          <w:i/>
          <w:w w:val="85"/>
          <w:sz w:val="22"/>
        </w:rPr>
        <w:t>conttributtion </w:t>
      </w:r>
      <w:r>
        <w:rPr>
          <w:i/>
          <w:w w:val="90"/>
          <w:sz w:val="22"/>
        </w:rPr>
        <w:t>à</w:t>
      </w:r>
      <w:r>
        <w:rPr>
          <w:i/>
          <w:spacing w:val="-11"/>
          <w:w w:val="90"/>
          <w:sz w:val="22"/>
        </w:rPr>
        <w:t> </w:t>
      </w:r>
      <w:r>
        <w:rPr>
          <w:i/>
          <w:w w:val="90"/>
          <w:sz w:val="22"/>
        </w:rPr>
        <w:t>l’éttude</w:t>
      </w:r>
      <w:r>
        <w:rPr>
          <w:i/>
          <w:spacing w:val="-11"/>
          <w:w w:val="90"/>
          <w:sz w:val="22"/>
        </w:rPr>
        <w:t> </w:t>
      </w:r>
      <w:r>
        <w:rPr>
          <w:i/>
          <w:w w:val="90"/>
          <w:sz w:val="22"/>
        </w:rPr>
        <w:t>des</w:t>
      </w:r>
      <w:r>
        <w:rPr>
          <w:i/>
          <w:spacing w:val="-11"/>
          <w:w w:val="90"/>
          <w:sz w:val="22"/>
        </w:rPr>
        <w:t> </w:t>
      </w:r>
      <w:r>
        <w:rPr>
          <w:i/>
          <w:w w:val="90"/>
          <w:sz w:val="22"/>
        </w:rPr>
        <w:t>représenttattions</w:t>
      </w:r>
      <w:r>
        <w:rPr>
          <w:i/>
          <w:spacing w:val="-12"/>
          <w:w w:val="90"/>
          <w:sz w:val="22"/>
        </w:rPr>
        <w:t> </w:t>
      </w:r>
      <w:r>
        <w:rPr>
          <w:i/>
          <w:w w:val="90"/>
          <w:sz w:val="22"/>
        </w:rPr>
        <w:t>collecttives</w:t>
      </w:r>
      <w:r>
        <w:rPr>
          <w:i/>
          <w:spacing w:val="-11"/>
          <w:w w:val="90"/>
          <w:sz w:val="22"/>
        </w:rPr>
        <w:t> </w:t>
      </w:r>
      <w:r>
        <w:rPr>
          <w:w w:val="90"/>
          <w:sz w:val="22"/>
        </w:rPr>
        <w:t>(Durkheim</w:t>
      </w:r>
      <w:r>
        <w:rPr>
          <w:spacing w:val="-11"/>
          <w:w w:val="90"/>
          <w:sz w:val="22"/>
        </w:rPr>
        <w:t> </w:t>
      </w:r>
      <w:r>
        <w:rPr>
          <w:w w:val="90"/>
          <w:sz w:val="22"/>
        </w:rPr>
        <w:t>y</w:t>
      </w:r>
      <w:r>
        <w:rPr>
          <w:spacing w:val="-11"/>
          <w:w w:val="90"/>
          <w:sz w:val="22"/>
        </w:rPr>
        <w:t> </w:t>
      </w:r>
      <w:r>
        <w:rPr>
          <w:w w:val="90"/>
          <w:sz w:val="22"/>
        </w:rPr>
        <w:t>Mauss,</w:t>
      </w:r>
      <w:r>
        <w:rPr>
          <w:spacing w:val="-11"/>
          <w:w w:val="90"/>
          <w:sz w:val="22"/>
        </w:rPr>
        <w:t> </w:t>
      </w:r>
      <w:r>
        <w:rPr>
          <w:w w:val="90"/>
          <w:sz w:val="22"/>
        </w:rPr>
        <w:t>1903)</w:t>
      </w:r>
      <w:r>
        <w:rPr>
          <w:spacing w:val="-11"/>
          <w:w w:val="90"/>
          <w:sz w:val="22"/>
        </w:rPr>
        <w:t> </w:t>
      </w:r>
      <w:r>
        <w:rPr>
          <w:w w:val="90"/>
          <w:sz w:val="22"/>
        </w:rPr>
        <w:t>y</w:t>
      </w:r>
      <w:r>
        <w:rPr>
          <w:spacing w:val="-11"/>
          <w:w w:val="90"/>
          <w:sz w:val="22"/>
        </w:rPr>
        <w:t> </w:t>
      </w:r>
      <w:r>
        <w:rPr>
          <w:i/>
          <w:w w:val="90"/>
          <w:sz w:val="22"/>
        </w:rPr>
        <w:t>Les</w:t>
      </w:r>
      <w:r>
        <w:rPr>
          <w:i/>
          <w:spacing w:val="-11"/>
          <w:w w:val="90"/>
          <w:sz w:val="22"/>
        </w:rPr>
        <w:t> </w:t>
      </w:r>
      <w:r>
        <w:rPr>
          <w:i/>
          <w:w w:val="90"/>
          <w:sz w:val="22"/>
        </w:rPr>
        <w:t>formes</w:t>
      </w:r>
      <w:r>
        <w:rPr>
          <w:i/>
          <w:spacing w:val="-11"/>
          <w:w w:val="90"/>
          <w:sz w:val="22"/>
        </w:rPr>
        <w:t> </w:t>
      </w:r>
      <w:r>
        <w:rPr>
          <w:i/>
          <w:w w:val="90"/>
          <w:sz w:val="22"/>
        </w:rPr>
        <w:t>élé- </w:t>
      </w:r>
      <w:r>
        <w:rPr>
          <w:i/>
          <w:w w:val="90"/>
          <w:sz w:val="22"/>
        </w:rPr>
        <w:t>menttaires de la vie religieuse </w:t>
      </w:r>
      <w:r>
        <w:rPr>
          <w:w w:val="90"/>
          <w:sz w:val="22"/>
        </w:rPr>
        <w:t>(1912). En representaciones individuales y colectivas, </w:t>
      </w:r>
      <w:r>
        <w:rPr>
          <w:w w:val="95"/>
          <w:sz w:val="22"/>
        </w:rPr>
        <w:t>Durkheim</w:t>
      </w:r>
      <w:r>
        <w:rPr>
          <w:spacing w:val="-6"/>
          <w:w w:val="95"/>
          <w:sz w:val="22"/>
        </w:rPr>
        <w:t> </w:t>
      </w:r>
      <w:r>
        <w:rPr>
          <w:w w:val="95"/>
          <w:sz w:val="22"/>
        </w:rPr>
        <w:t>(1898)</w:t>
      </w:r>
      <w:r>
        <w:rPr>
          <w:spacing w:val="-6"/>
          <w:w w:val="95"/>
          <w:sz w:val="22"/>
        </w:rPr>
        <w:t> </w:t>
      </w:r>
      <w:r>
        <w:rPr>
          <w:w w:val="95"/>
          <w:sz w:val="22"/>
        </w:rPr>
        <w:t>presentó</w:t>
      </w:r>
      <w:r>
        <w:rPr>
          <w:spacing w:val="-6"/>
          <w:w w:val="95"/>
          <w:sz w:val="22"/>
        </w:rPr>
        <w:t> </w:t>
      </w:r>
      <w:r>
        <w:rPr>
          <w:w w:val="95"/>
          <w:sz w:val="22"/>
        </w:rPr>
        <w:t>el</w:t>
      </w:r>
      <w:r>
        <w:rPr>
          <w:spacing w:val="-6"/>
          <w:w w:val="95"/>
          <w:sz w:val="22"/>
        </w:rPr>
        <w:t> </w:t>
      </w:r>
      <w:r>
        <w:rPr>
          <w:w w:val="95"/>
          <w:sz w:val="22"/>
        </w:rPr>
        <w:t>estado</w:t>
      </w:r>
      <w:r>
        <w:rPr>
          <w:spacing w:val="-6"/>
          <w:w w:val="95"/>
          <w:sz w:val="22"/>
        </w:rPr>
        <w:t> </w:t>
      </w:r>
      <w:r>
        <w:rPr>
          <w:w w:val="95"/>
          <w:sz w:val="22"/>
        </w:rPr>
        <w:t>del</w:t>
      </w:r>
      <w:r>
        <w:rPr>
          <w:spacing w:val="-6"/>
          <w:w w:val="95"/>
          <w:sz w:val="22"/>
        </w:rPr>
        <w:t> </w:t>
      </w:r>
      <w:r>
        <w:rPr>
          <w:w w:val="95"/>
          <w:sz w:val="22"/>
        </w:rPr>
        <w:t>arte</w:t>
      </w:r>
      <w:r>
        <w:rPr>
          <w:spacing w:val="-6"/>
          <w:w w:val="95"/>
          <w:sz w:val="22"/>
        </w:rPr>
        <w:t> </w:t>
      </w:r>
      <w:r>
        <w:rPr>
          <w:w w:val="95"/>
          <w:sz w:val="22"/>
        </w:rPr>
        <w:t>de</w:t>
      </w:r>
      <w:r>
        <w:rPr>
          <w:spacing w:val="-6"/>
          <w:w w:val="95"/>
          <w:sz w:val="22"/>
        </w:rPr>
        <w:t> </w:t>
      </w:r>
      <w:r>
        <w:rPr>
          <w:w w:val="95"/>
          <w:sz w:val="22"/>
        </w:rPr>
        <w:t>la</w:t>
      </w:r>
      <w:r>
        <w:rPr>
          <w:spacing w:val="-6"/>
          <w:w w:val="95"/>
          <w:sz w:val="22"/>
        </w:rPr>
        <w:t> </w:t>
      </w:r>
      <w:r>
        <w:rPr>
          <w:w w:val="95"/>
          <w:sz w:val="22"/>
        </w:rPr>
        <w:t>polémica</w:t>
      </w:r>
      <w:r>
        <w:rPr>
          <w:spacing w:val="-6"/>
          <w:w w:val="95"/>
          <w:sz w:val="22"/>
        </w:rPr>
        <w:t> </w:t>
      </w:r>
      <w:r>
        <w:rPr>
          <w:w w:val="95"/>
          <w:sz w:val="22"/>
        </w:rPr>
        <w:t>sobre</w:t>
      </w:r>
      <w:r>
        <w:rPr>
          <w:spacing w:val="-6"/>
          <w:w w:val="95"/>
          <w:sz w:val="22"/>
        </w:rPr>
        <w:t> </w:t>
      </w:r>
      <w:r>
        <w:rPr>
          <w:w w:val="95"/>
          <w:sz w:val="22"/>
        </w:rPr>
        <w:t>la</w:t>
      </w:r>
      <w:r>
        <w:rPr>
          <w:spacing w:val="-6"/>
          <w:w w:val="95"/>
          <w:sz w:val="22"/>
        </w:rPr>
        <w:t> </w:t>
      </w:r>
      <w:r>
        <w:rPr>
          <w:w w:val="95"/>
          <w:sz w:val="22"/>
        </w:rPr>
        <w:t>explicación</w:t>
      </w:r>
    </w:p>
    <w:p>
      <w:pPr>
        <w:pStyle w:val="BodyText"/>
      </w:pPr>
    </w:p>
    <w:p>
      <w:pPr>
        <w:pStyle w:val="BodyText"/>
        <w:spacing w:before="9"/>
        <w:rPr>
          <w:sz w:val="20"/>
        </w:rPr>
      </w:pPr>
    </w:p>
    <w:p>
      <w:pPr>
        <w:spacing w:line="264" w:lineRule="auto" w:before="0"/>
        <w:ind w:left="1553" w:right="1551" w:firstLine="283"/>
        <w:jc w:val="both"/>
        <w:rPr>
          <w:sz w:val="17"/>
        </w:rPr>
      </w:pPr>
      <w:r>
        <w:rPr>
          <w:position w:val="6"/>
          <w:sz w:val="12"/>
        </w:rPr>
        <w:t>3</w:t>
      </w:r>
      <w:r>
        <w:rPr>
          <w:spacing w:val="2"/>
          <w:position w:val="6"/>
          <w:sz w:val="12"/>
        </w:rPr>
        <w:t> </w:t>
      </w:r>
      <w:r>
        <w:rPr>
          <w:sz w:val="17"/>
        </w:rPr>
        <w:t>A</w:t>
      </w:r>
      <w:r>
        <w:rPr>
          <w:spacing w:val="-9"/>
          <w:sz w:val="17"/>
        </w:rPr>
        <w:t> </w:t>
      </w:r>
      <w:r>
        <w:rPr>
          <w:sz w:val="17"/>
        </w:rPr>
        <w:t>la</w:t>
      </w:r>
      <w:r>
        <w:rPr>
          <w:spacing w:val="-9"/>
          <w:sz w:val="17"/>
        </w:rPr>
        <w:t> </w:t>
      </w:r>
      <w:r>
        <w:rPr>
          <w:sz w:val="17"/>
        </w:rPr>
        <w:t>especialización</w:t>
      </w:r>
      <w:r>
        <w:rPr>
          <w:spacing w:val="-9"/>
          <w:sz w:val="17"/>
        </w:rPr>
        <w:t> </w:t>
      </w:r>
      <w:r>
        <w:rPr>
          <w:sz w:val="17"/>
        </w:rPr>
        <w:t>temática</w:t>
      </w:r>
      <w:r>
        <w:rPr>
          <w:spacing w:val="-9"/>
          <w:sz w:val="17"/>
        </w:rPr>
        <w:t> </w:t>
      </w:r>
      <w:r>
        <w:rPr>
          <w:sz w:val="17"/>
        </w:rPr>
        <w:t>de</w:t>
      </w:r>
      <w:r>
        <w:rPr>
          <w:spacing w:val="-9"/>
          <w:sz w:val="17"/>
        </w:rPr>
        <w:t> </w:t>
      </w:r>
      <w:r>
        <w:rPr>
          <w:sz w:val="17"/>
        </w:rPr>
        <w:t>la</w:t>
      </w:r>
      <w:r>
        <w:rPr>
          <w:spacing w:val="-9"/>
          <w:sz w:val="17"/>
        </w:rPr>
        <w:t> </w:t>
      </w:r>
      <w:r>
        <w:rPr>
          <w:sz w:val="17"/>
        </w:rPr>
        <w:t>antropología</w:t>
      </w:r>
      <w:r>
        <w:rPr>
          <w:spacing w:val="-9"/>
          <w:sz w:val="17"/>
        </w:rPr>
        <w:t> </w:t>
      </w:r>
      <w:r>
        <w:rPr>
          <w:sz w:val="17"/>
        </w:rPr>
        <w:t>durante</w:t>
      </w:r>
      <w:r>
        <w:rPr>
          <w:spacing w:val="-9"/>
          <w:sz w:val="17"/>
        </w:rPr>
        <w:t> </w:t>
      </w:r>
      <w:r>
        <w:rPr>
          <w:sz w:val="17"/>
        </w:rPr>
        <w:t>los</w:t>
      </w:r>
      <w:r>
        <w:rPr>
          <w:spacing w:val="-9"/>
          <w:sz w:val="17"/>
        </w:rPr>
        <w:t> </w:t>
      </w:r>
      <w:r>
        <w:rPr>
          <w:sz w:val="17"/>
        </w:rPr>
        <w:t>siglos</w:t>
      </w:r>
      <w:r>
        <w:rPr>
          <w:spacing w:val="-9"/>
          <w:sz w:val="17"/>
        </w:rPr>
        <w:t> </w:t>
      </w:r>
      <w:r>
        <w:rPr>
          <w:w w:val="110"/>
          <w:sz w:val="14"/>
        </w:rPr>
        <w:t>xix</w:t>
      </w:r>
      <w:r>
        <w:rPr>
          <w:spacing w:val="-6"/>
          <w:w w:val="110"/>
          <w:sz w:val="14"/>
        </w:rPr>
        <w:t> </w:t>
      </w:r>
      <w:r>
        <w:rPr>
          <w:sz w:val="17"/>
        </w:rPr>
        <w:t>y</w:t>
      </w:r>
      <w:r>
        <w:rPr>
          <w:spacing w:val="-9"/>
          <w:sz w:val="17"/>
        </w:rPr>
        <w:t> </w:t>
      </w:r>
      <w:r>
        <w:rPr>
          <w:w w:val="110"/>
          <w:sz w:val="14"/>
        </w:rPr>
        <w:t>xx</w:t>
      </w:r>
      <w:r>
        <w:rPr>
          <w:w w:val="110"/>
          <w:sz w:val="17"/>
        </w:rPr>
        <w:t>;</w:t>
      </w:r>
      <w:r>
        <w:rPr>
          <w:spacing w:val="-13"/>
          <w:w w:val="110"/>
          <w:sz w:val="17"/>
        </w:rPr>
        <w:t> </w:t>
      </w:r>
      <w:r>
        <w:rPr>
          <w:sz w:val="17"/>
        </w:rPr>
        <w:t>por</w:t>
      </w:r>
      <w:r>
        <w:rPr>
          <w:spacing w:val="-9"/>
          <w:sz w:val="17"/>
        </w:rPr>
        <w:t> </w:t>
      </w:r>
      <w:r>
        <w:rPr>
          <w:sz w:val="17"/>
        </w:rPr>
        <w:t>ejemplo,</w:t>
      </w:r>
      <w:r>
        <w:rPr>
          <w:spacing w:val="-9"/>
          <w:sz w:val="17"/>
        </w:rPr>
        <w:t> </w:t>
      </w:r>
      <w:r>
        <w:rPr>
          <w:sz w:val="17"/>
        </w:rPr>
        <w:t>los</w:t>
      </w:r>
      <w:r>
        <w:rPr>
          <w:spacing w:val="-9"/>
          <w:sz w:val="17"/>
        </w:rPr>
        <w:t> </w:t>
      </w:r>
      <w:r>
        <w:rPr>
          <w:sz w:val="17"/>
        </w:rPr>
        <w:t>sis- temas</w:t>
      </w:r>
      <w:r>
        <w:rPr>
          <w:spacing w:val="-11"/>
          <w:sz w:val="17"/>
        </w:rPr>
        <w:t> </w:t>
      </w:r>
      <w:r>
        <w:rPr>
          <w:sz w:val="17"/>
        </w:rPr>
        <w:t>de</w:t>
      </w:r>
      <w:r>
        <w:rPr>
          <w:spacing w:val="-11"/>
          <w:sz w:val="17"/>
        </w:rPr>
        <w:t> </w:t>
      </w:r>
      <w:r>
        <w:rPr>
          <w:sz w:val="17"/>
        </w:rPr>
        <w:t>parentesco</w:t>
      </w:r>
      <w:r>
        <w:rPr>
          <w:spacing w:val="-11"/>
          <w:sz w:val="17"/>
        </w:rPr>
        <w:t> </w:t>
      </w:r>
      <w:r>
        <w:rPr>
          <w:sz w:val="17"/>
        </w:rPr>
        <w:t>de</w:t>
      </w:r>
      <w:r>
        <w:rPr>
          <w:spacing w:val="-11"/>
          <w:sz w:val="17"/>
        </w:rPr>
        <w:t> </w:t>
      </w:r>
      <w:r>
        <w:rPr>
          <w:sz w:val="17"/>
        </w:rPr>
        <w:t>Morgan,</w:t>
      </w:r>
      <w:r>
        <w:rPr>
          <w:spacing w:val="-12"/>
          <w:sz w:val="17"/>
        </w:rPr>
        <w:t> </w:t>
      </w:r>
      <w:r>
        <w:rPr>
          <w:sz w:val="17"/>
        </w:rPr>
        <w:t>la</w:t>
      </w:r>
      <w:r>
        <w:rPr>
          <w:spacing w:val="-11"/>
          <w:sz w:val="17"/>
        </w:rPr>
        <w:t> </w:t>
      </w:r>
      <w:r>
        <w:rPr>
          <w:sz w:val="17"/>
        </w:rPr>
        <w:t>religión</w:t>
      </w:r>
      <w:r>
        <w:rPr>
          <w:spacing w:val="-11"/>
          <w:sz w:val="17"/>
        </w:rPr>
        <w:t> </w:t>
      </w:r>
      <w:r>
        <w:rPr>
          <w:sz w:val="17"/>
        </w:rPr>
        <w:t>de</w:t>
      </w:r>
      <w:r>
        <w:rPr>
          <w:spacing w:val="-11"/>
          <w:sz w:val="17"/>
        </w:rPr>
        <w:t> </w:t>
      </w:r>
      <w:r>
        <w:rPr>
          <w:spacing w:val="-4"/>
          <w:sz w:val="17"/>
        </w:rPr>
        <w:t>Tylor</w:t>
      </w:r>
      <w:r>
        <w:rPr>
          <w:spacing w:val="-11"/>
          <w:sz w:val="17"/>
        </w:rPr>
        <w:t> </w:t>
      </w:r>
      <w:r>
        <w:rPr>
          <w:sz w:val="17"/>
        </w:rPr>
        <w:t>(1873),</w:t>
      </w:r>
      <w:r>
        <w:rPr>
          <w:spacing w:val="-11"/>
          <w:sz w:val="17"/>
        </w:rPr>
        <w:t> </w:t>
      </w:r>
      <w:r>
        <w:rPr>
          <w:sz w:val="17"/>
        </w:rPr>
        <w:t>la</w:t>
      </w:r>
      <w:r>
        <w:rPr>
          <w:spacing w:val="-11"/>
          <w:sz w:val="17"/>
        </w:rPr>
        <w:t> </w:t>
      </w:r>
      <w:r>
        <w:rPr>
          <w:sz w:val="17"/>
        </w:rPr>
        <w:t>magia</w:t>
      </w:r>
      <w:r>
        <w:rPr>
          <w:spacing w:val="-11"/>
          <w:sz w:val="17"/>
        </w:rPr>
        <w:t> </w:t>
      </w:r>
      <w:r>
        <w:rPr>
          <w:sz w:val="17"/>
        </w:rPr>
        <w:t>de</w:t>
      </w:r>
      <w:r>
        <w:rPr>
          <w:spacing w:val="-11"/>
          <w:sz w:val="17"/>
        </w:rPr>
        <w:t> </w:t>
      </w:r>
      <w:r>
        <w:rPr>
          <w:spacing w:val="-5"/>
          <w:sz w:val="17"/>
        </w:rPr>
        <w:t>Frazer,</w:t>
      </w:r>
      <w:r>
        <w:rPr>
          <w:spacing w:val="-11"/>
          <w:sz w:val="17"/>
        </w:rPr>
        <w:t> </w:t>
      </w:r>
      <w:r>
        <w:rPr>
          <w:sz w:val="17"/>
        </w:rPr>
        <w:t>etc.,</w:t>
      </w:r>
      <w:r>
        <w:rPr>
          <w:spacing w:val="-11"/>
          <w:sz w:val="17"/>
        </w:rPr>
        <w:t> </w:t>
      </w:r>
      <w:r>
        <w:rPr>
          <w:sz w:val="17"/>
        </w:rPr>
        <w:t>se</w:t>
      </w:r>
      <w:r>
        <w:rPr>
          <w:spacing w:val="-11"/>
          <w:sz w:val="17"/>
        </w:rPr>
        <w:t> </w:t>
      </w:r>
      <w:r>
        <w:rPr>
          <w:sz w:val="17"/>
        </w:rPr>
        <w:t>desarrollaron los</w:t>
      </w:r>
      <w:r>
        <w:rPr>
          <w:spacing w:val="-21"/>
          <w:sz w:val="17"/>
        </w:rPr>
        <w:t> </w:t>
      </w:r>
      <w:r>
        <w:rPr>
          <w:sz w:val="17"/>
        </w:rPr>
        <w:t>enfoques</w:t>
      </w:r>
      <w:r>
        <w:rPr>
          <w:spacing w:val="-21"/>
          <w:sz w:val="17"/>
        </w:rPr>
        <w:t> </w:t>
      </w:r>
      <w:r>
        <w:rPr>
          <w:sz w:val="17"/>
        </w:rPr>
        <w:t>antropológicos</w:t>
      </w:r>
      <w:r>
        <w:rPr>
          <w:spacing w:val="-21"/>
          <w:sz w:val="17"/>
        </w:rPr>
        <w:t> </w:t>
      </w:r>
      <w:r>
        <w:rPr>
          <w:sz w:val="17"/>
        </w:rPr>
        <w:t>de</w:t>
      </w:r>
      <w:r>
        <w:rPr>
          <w:spacing w:val="-21"/>
          <w:sz w:val="17"/>
        </w:rPr>
        <w:t> </w:t>
      </w:r>
      <w:r>
        <w:rPr>
          <w:sz w:val="17"/>
        </w:rPr>
        <w:t>la</w:t>
      </w:r>
      <w:r>
        <w:rPr>
          <w:spacing w:val="-21"/>
          <w:sz w:val="17"/>
        </w:rPr>
        <w:t> </w:t>
      </w:r>
      <w:r>
        <w:rPr>
          <w:sz w:val="17"/>
        </w:rPr>
        <w:t>cultura,</w:t>
      </w:r>
      <w:r>
        <w:rPr>
          <w:spacing w:val="-21"/>
          <w:sz w:val="17"/>
        </w:rPr>
        <w:t> </w:t>
      </w:r>
      <w:r>
        <w:rPr>
          <w:sz w:val="17"/>
        </w:rPr>
        <w:t>de</w:t>
      </w:r>
      <w:r>
        <w:rPr>
          <w:spacing w:val="-21"/>
          <w:sz w:val="17"/>
        </w:rPr>
        <w:t> </w:t>
      </w:r>
      <w:r>
        <w:rPr>
          <w:sz w:val="17"/>
        </w:rPr>
        <w:t>este</w:t>
      </w:r>
      <w:r>
        <w:rPr>
          <w:spacing w:val="-21"/>
          <w:sz w:val="17"/>
        </w:rPr>
        <w:t> </w:t>
      </w:r>
      <w:r>
        <w:rPr>
          <w:sz w:val="17"/>
        </w:rPr>
        <w:t>modo</w:t>
      </w:r>
      <w:r>
        <w:rPr>
          <w:spacing w:val="-21"/>
          <w:sz w:val="17"/>
        </w:rPr>
        <w:t> </w:t>
      </w:r>
      <w:r>
        <w:rPr>
          <w:sz w:val="17"/>
        </w:rPr>
        <w:t>el</w:t>
      </w:r>
      <w:r>
        <w:rPr>
          <w:spacing w:val="-21"/>
          <w:sz w:val="17"/>
        </w:rPr>
        <w:t> </w:t>
      </w:r>
      <w:r>
        <w:rPr>
          <w:sz w:val="17"/>
        </w:rPr>
        <w:t>evolucionismo</w:t>
      </w:r>
      <w:r>
        <w:rPr>
          <w:spacing w:val="-21"/>
          <w:sz w:val="17"/>
        </w:rPr>
        <w:t> </w:t>
      </w:r>
      <w:r>
        <w:rPr>
          <w:sz w:val="17"/>
        </w:rPr>
        <w:t>(Morgan),</w:t>
      </w:r>
      <w:r>
        <w:rPr>
          <w:spacing w:val="-21"/>
          <w:sz w:val="17"/>
        </w:rPr>
        <w:t> </w:t>
      </w:r>
      <w:r>
        <w:rPr>
          <w:sz w:val="17"/>
        </w:rPr>
        <w:t>difusionismo</w:t>
      </w:r>
      <w:r>
        <w:rPr>
          <w:spacing w:val="-21"/>
          <w:sz w:val="17"/>
        </w:rPr>
        <w:t> </w:t>
      </w:r>
      <w:r>
        <w:rPr>
          <w:spacing w:val="-4"/>
          <w:sz w:val="17"/>
        </w:rPr>
        <w:t>(Pe- </w:t>
      </w:r>
      <w:r>
        <w:rPr>
          <w:w w:val="95"/>
          <w:sz w:val="17"/>
        </w:rPr>
        <w:t>rry), funcionalismo (Malinowski) e introspeccionismo (Wund) principalmente. Estos últimos sirvieron de</w:t>
      </w:r>
      <w:r>
        <w:rPr>
          <w:spacing w:val="-5"/>
          <w:w w:val="95"/>
          <w:sz w:val="17"/>
        </w:rPr>
        <w:t> </w:t>
      </w:r>
      <w:r>
        <w:rPr>
          <w:w w:val="95"/>
          <w:sz w:val="17"/>
        </w:rPr>
        <w:t>eje</w:t>
      </w:r>
      <w:r>
        <w:rPr>
          <w:spacing w:val="-5"/>
          <w:w w:val="95"/>
          <w:sz w:val="17"/>
        </w:rPr>
        <w:t> </w:t>
      </w:r>
      <w:r>
        <w:rPr>
          <w:w w:val="95"/>
          <w:sz w:val="17"/>
        </w:rPr>
        <w:t>sobre</w:t>
      </w:r>
      <w:r>
        <w:rPr>
          <w:spacing w:val="-5"/>
          <w:w w:val="95"/>
          <w:sz w:val="17"/>
        </w:rPr>
        <w:t> </w:t>
      </w:r>
      <w:r>
        <w:rPr>
          <w:w w:val="95"/>
          <w:sz w:val="17"/>
        </w:rPr>
        <w:t>el</w:t>
      </w:r>
      <w:r>
        <w:rPr>
          <w:spacing w:val="-5"/>
          <w:w w:val="95"/>
          <w:sz w:val="17"/>
        </w:rPr>
        <w:t> </w:t>
      </w:r>
      <w:r>
        <w:rPr>
          <w:w w:val="95"/>
          <w:sz w:val="17"/>
        </w:rPr>
        <w:t>cual</w:t>
      </w:r>
      <w:r>
        <w:rPr>
          <w:spacing w:val="-5"/>
          <w:w w:val="95"/>
          <w:sz w:val="17"/>
        </w:rPr>
        <w:t> </w:t>
      </w:r>
      <w:r>
        <w:rPr>
          <w:w w:val="95"/>
          <w:sz w:val="17"/>
        </w:rPr>
        <w:t>las</w:t>
      </w:r>
      <w:r>
        <w:rPr>
          <w:spacing w:val="-5"/>
          <w:w w:val="95"/>
          <w:sz w:val="17"/>
        </w:rPr>
        <w:t> </w:t>
      </w:r>
      <w:r>
        <w:rPr>
          <w:w w:val="95"/>
          <w:sz w:val="17"/>
        </w:rPr>
        <w:t>etnografías</w:t>
      </w:r>
      <w:r>
        <w:rPr>
          <w:spacing w:val="-5"/>
          <w:w w:val="95"/>
          <w:sz w:val="17"/>
        </w:rPr>
        <w:t> </w:t>
      </w:r>
      <w:r>
        <w:rPr>
          <w:w w:val="95"/>
          <w:sz w:val="17"/>
        </w:rPr>
        <w:t>proveían</w:t>
      </w:r>
      <w:r>
        <w:rPr>
          <w:spacing w:val="-5"/>
          <w:w w:val="95"/>
          <w:sz w:val="17"/>
        </w:rPr>
        <w:t> </w:t>
      </w:r>
      <w:r>
        <w:rPr>
          <w:w w:val="95"/>
          <w:sz w:val="17"/>
        </w:rPr>
        <w:t>de</w:t>
      </w:r>
      <w:r>
        <w:rPr>
          <w:spacing w:val="-5"/>
          <w:w w:val="95"/>
          <w:sz w:val="17"/>
        </w:rPr>
        <w:t> </w:t>
      </w:r>
      <w:r>
        <w:rPr>
          <w:w w:val="95"/>
          <w:sz w:val="17"/>
        </w:rPr>
        <w:t>elementos</w:t>
      </w:r>
      <w:r>
        <w:rPr>
          <w:spacing w:val="-5"/>
          <w:w w:val="95"/>
          <w:sz w:val="17"/>
        </w:rPr>
        <w:t> </w:t>
      </w:r>
      <w:r>
        <w:rPr>
          <w:w w:val="95"/>
          <w:sz w:val="17"/>
        </w:rPr>
        <w:t>empíricos</w:t>
      </w:r>
      <w:r>
        <w:rPr>
          <w:spacing w:val="-5"/>
          <w:w w:val="95"/>
          <w:sz w:val="17"/>
        </w:rPr>
        <w:t> </w:t>
      </w:r>
      <w:r>
        <w:rPr>
          <w:w w:val="95"/>
          <w:sz w:val="17"/>
        </w:rPr>
        <w:t>y</w:t>
      </w:r>
      <w:r>
        <w:rPr>
          <w:spacing w:val="-5"/>
          <w:w w:val="95"/>
          <w:sz w:val="17"/>
        </w:rPr>
        <w:t> </w:t>
      </w:r>
      <w:r>
        <w:rPr>
          <w:w w:val="95"/>
          <w:sz w:val="17"/>
        </w:rPr>
        <w:t>evidencias</w:t>
      </w:r>
      <w:r>
        <w:rPr>
          <w:spacing w:val="-5"/>
          <w:w w:val="95"/>
          <w:sz w:val="17"/>
        </w:rPr>
        <w:t> </w:t>
      </w:r>
      <w:r>
        <w:rPr>
          <w:w w:val="95"/>
          <w:sz w:val="17"/>
        </w:rPr>
        <w:t>para</w:t>
      </w:r>
      <w:r>
        <w:rPr>
          <w:spacing w:val="-5"/>
          <w:w w:val="95"/>
          <w:sz w:val="17"/>
        </w:rPr>
        <w:t> </w:t>
      </w:r>
      <w:r>
        <w:rPr>
          <w:w w:val="95"/>
          <w:sz w:val="17"/>
        </w:rPr>
        <w:t>las</w:t>
      </w:r>
      <w:r>
        <w:rPr>
          <w:spacing w:val="-5"/>
          <w:w w:val="95"/>
          <w:sz w:val="17"/>
        </w:rPr>
        <w:t> </w:t>
      </w:r>
      <w:r>
        <w:rPr>
          <w:w w:val="95"/>
          <w:sz w:val="17"/>
        </w:rPr>
        <w:t>controversias entre los diferentes enfoques</w:t>
      </w:r>
      <w:r>
        <w:rPr>
          <w:spacing w:val="18"/>
          <w:w w:val="95"/>
          <w:sz w:val="17"/>
        </w:rPr>
        <w:t> </w:t>
      </w:r>
      <w:r>
        <w:rPr>
          <w:w w:val="95"/>
          <w:sz w:val="17"/>
        </w:rPr>
        <w:t>culturales.</w:t>
      </w:r>
    </w:p>
    <w:p>
      <w:pPr>
        <w:spacing w:after="0" w:line="264" w:lineRule="auto"/>
        <w:jc w:val="both"/>
        <w:rPr>
          <w:sz w:val="17"/>
        </w:rPr>
        <w:sectPr>
          <w:footerReference w:type="default" r:id="rId144"/>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8640" w:val="right" w:leader="none"/>
        </w:tabs>
        <w:spacing w:before="63"/>
        <w:ind w:left="2828" w:right="0" w:firstLine="0"/>
        <w:jc w:val="left"/>
        <w:rPr>
          <w:sz w:val="20"/>
        </w:rPr>
      </w:pPr>
      <w:r>
        <w:rPr/>
        <w:pict>
          <v:line style="position:absolute;mso-position-horizontal-relative:page;mso-position-vertical-relative:paragraph;z-index:11800" from="15pt,-30.907572pt" to="0pt,-30.907572pt" stroked="true" strokeweight=".25pt" strokecolor="#000000">
            <w10:wrap type="none"/>
          </v:line>
        </w:pict>
      </w:r>
      <w:r>
        <w:rPr/>
        <w:pict>
          <v:line style="position:absolute;mso-position-horizontal-relative:page;mso-position-vertical-relative:paragraph;z-index:11824" from="494.71701pt,-30.907572pt" to="509.71701pt,-30.907572pt" stroked="true" strokeweight=".25pt" strokecolor="#000000">
            <w10:wrap type="none"/>
          </v:line>
        </w:pict>
      </w:r>
      <w:r>
        <w:rPr>
          <w:i/>
          <w:w w:val="90"/>
          <w:sz w:val="20"/>
        </w:rPr>
        <w:t>Anttropología</w:t>
      </w:r>
      <w:r>
        <w:rPr>
          <w:i/>
          <w:spacing w:val="-9"/>
          <w:w w:val="90"/>
          <w:sz w:val="20"/>
        </w:rPr>
        <w:t> </w:t>
      </w:r>
      <w:r>
        <w:rPr>
          <w:i/>
          <w:w w:val="90"/>
          <w:sz w:val="20"/>
        </w:rPr>
        <w:t>del</w:t>
      </w:r>
      <w:r>
        <w:rPr>
          <w:i/>
          <w:spacing w:val="-9"/>
          <w:w w:val="90"/>
          <w:sz w:val="20"/>
        </w:rPr>
        <w:t> </w:t>
      </w:r>
      <w:r>
        <w:rPr>
          <w:i/>
          <w:w w:val="90"/>
          <w:sz w:val="20"/>
        </w:rPr>
        <w:t>conocimientto</w:t>
      </w:r>
      <w:r>
        <w:rPr>
          <w:i/>
          <w:spacing w:val="-9"/>
          <w:w w:val="90"/>
          <w:sz w:val="20"/>
        </w:rPr>
        <w:t> </w:t>
      </w:r>
      <w:r>
        <w:rPr>
          <w:i/>
          <w:w w:val="90"/>
          <w:sz w:val="20"/>
        </w:rPr>
        <w:t>y</w:t>
      </w:r>
      <w:r>
        <w:rPr>
          <w:i/>
          <w:spacing w:val="-9"/>
          <w:w w:val="90"/>
          <w:sz w:val="20"/>
        </w:rPr>
        <w:t> </w:t>
      </w:r>
      <w:r>
        <w:rPr>
          <w:i/>
          <w:w w:val="90"/>
          <w:sz w:val="20"/>
        </w:rPr>
        <w:t>de</w:t>
      </w:r>
      <w:r>
        <w:rPr>
          <w:i/>
          <w:spacing w:val="-9"/>
          <w:w w:val="90"/>
          <w:sz w:val="20"/>
        </w:rPr>
        <w:t> </w:t>
      </w:r>
      <w:r>
        <w:rPr>
          <w:i/>
          <w:w w:val="90"/>
          <w:sz w:val="20"/>
        </w:rPr>
        <w:t>la</w:t>
      </w:r>
      <w:r>
        <w:rPr>
          <w:i/>
          <w:spacing w:val="-9"/>
          <w:w w:val="90"/>
          <w:sz w:val="20"/>
        </w:rPr>
        <w:t> </w:t>
      </w:r>
      <w:r>
        <w:rPr>
          <w:i/>
          <w:w w:val="90"/>
          <w:sz w:val="20"/>
        </w:rPr>
        <w:t>ttecnicidad</w:t>
      </w:r>
      <w:r>
        <w:rPr>
          <w:i/>
          <w:spacing w:val="-9"/>
          <w:w w:val="90"/>
          <w:sz w:val="20"/>
        </w:rPr>
        <w:t> </w:t>
      </w:r>
      <w:r>
        <w:rPr>
          <w:i/>
          <w:w w:val="90"/>
          <w:sz w:val="20"/>
        </w:rPr>
        <w:t>humanas</w:t>
      </w:r>
      <w:r>
        <w:rPr>
          <w:i/>
          <w:spacing w:val="-9"/>
          <w:w w:val="90"/>
          <w:sz w:val="20"/>
        </w:rPr>
        <w:t> </w:t>
      </w:r>
      <w:r>
        <w:rPr>
          <w:i/>
          <w:w w:val="90"/>
          <w:sz w:val="20"/>
        </w:rPr>
        <w:t>en</w:t>
      </w:r>
      <w:r>
        <w:rPr>
          <w:i/>
          <w:spacing w:val="-9"/>
          <w:w w:val="90"/>
          <w:sz w:val="20"/>
        </w:rPr>
        <w:t> </w:t>
      </w:r>
      <w:r>
        <w:rPr>
          <w:i/>
          <w:w w:val="90"/>
          <w:sz w:val="20"/>
        </w:rPr>
        <w:t>el</w:t>
      </w:r>
      <w:r>
        <w:rPr>
          <w:i/>
          <w:spacing w:val="-9"/>
          <w:w w:val="90"/>
          <w:sz w:val="20"/>
        </w:rPr>
        <w:t> </w:t>
      </w:r>
      <w:r>
        <w:rPr>
          <w:i/>
          <w:w w:val="90"/>
          <w:sz w:val="20"/>
        </w:rPr>
        <w:t>siglo</w:t>
      </w:r>
      <w:r>
        <w:rPr>
          <w:i/>
          <w:spacing w:val="-9"/>
          <w:w w:val="90"/>
          <w:sz w:val="20"/>
        </w:rPr>
        <w:t> </w:t>
      </w:r>
      <w:r>
        <w:rPr>
          <w:i/>
          <w:w w:val="90"/>
          <w:sz w:val="16"/>
        </w:rPr>
        <w:t>xx</w:t>
      </w:r>
      <w:r>
        <w:rPr>
          <w:w w:val="90"/>
          <w:sz w:val="20"/>
        </w:rPr>
        <w:tab/>
        <w:t>85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1"/>
        <w:jc w:val="both"/>
      </w:pPr>
      <w:r>
        <w:rPr/>
        <w:t>de</w:t>
      </w:r>
      <w:r>
        <w:rPr>
          <w:spacing w:val="-26"/>
        </w:rPr>
        <w:t> </w:t>
      </w:r>
      <w:r>
        <w:rPr/>
        <w:t>las</w:t>
      </w:r>
      <w:r>
        <w:rPr>
          <w:spacing w:val="-26"/>
        </w:rPr>
        <w:t> </w:t>
      </w:r>
      <w:r>
        <w:rPr/>
        <w:t>leyes</w:t>
      </w:r>
      <w:r>
        <w:rPr>
          <w:spacing w:val="-26"/>
        </w:rPr>
        <w:t> </w:t>
      </w:r>
      <w:r>
        <w:rPr/>
        <w:t>de</w:t>
      </w:r>
      <w:r>
        <w:rPr>
          <w:spacing w:val="-26"/>
        </w:rPr>
        <w:t> </w:t>
      </w:r>
      <w:r>
        <w:rPr/>
        <w:t>la</w:t>
      </w:r>
      <w:r>
        <w:rPr>
          <w:spacing w:val="-26"/>
        </w:rPr>
        <w:t> </w:t>
      </w:r>
      <w:r>
        <w:rPr/>
        <w:t>vida</w:t>
      </w:r>
      <w:r>
        <w:rPr>
          <w:spacing w:val="-26"/>
        </w:rPr>
        <w:t> </w:t>
      </w:r>
      <w:r>
        <w:rPr/>
        <w:t>social</w:t>
      </w:r>
      <w:r>
        <w:rPr>
          <w:spacing w:val="-26"/>
        </w:rPr>
        <w:t> </w:t>
      </w:r>
      <w:r>
        <w:rPr/>
        <w:t>entre</w:t>
      </w:r>
      <w:r>
        <w:rPr>
          <w:spacing w:val="-26"/>
        </w:rPr>
        <w:t> </w:t>
      </w:r>
      <w:r>
        <w:rPr/>
        <w:t>las</w:t>
      </w:r>
      <w:r>
        <w:rPr>
          <w:spacing w:val="-26"/>
        </w:rPr>
        <w:t> </w:t>
      </w:r>
      <w:r>
        <w:rPr/>
        <w:t>corrientes</w:t>
      </w:r>
      <w:r>
        <w:rPr>
          <w:spacing w:val="-26"/>
        </w:rPr>
        <w:t> </w:t>
      </w:r>
      <w:r>
        <w:rPr/>
        <w:t>psicológicas</w:t>
      </w:r>
      <w:r>
        <w:rPr>
          <w:spacing w:val="-26"/>
        </w:rPr>
        <w:t> </w:t>
      </w:r>
      <w:r>
        <w:rPr/>
        <w:t>y</w:t>
      </w:r>
      <w:r>
        <w:rPr>
          <w:spacing w:val="-26"/>
        </w:rPr>
        <w:t> </w:t>
      </w:r>
      <w:r>
        <w:rPr/>
        <w:t>sociológicas</w:t>
      </w:r>
      <w:r>
        <w:rPr>
          <w:spacing w:val="-26"/>
        </w:rPr>
        <w:t> </w:t>
      </w:r>
      <w:r>
        <w:rPr/>
        <w:t>y</w:t>
      </w:r>
      <w:r>
        <w:rPr>
          <w:spacing w:val="-26"/>
        </w:rPr>
        <w:t> </w:t>
      </w:r>
      <w:r>
        <w:rPr/>
        <w:t>de </w:t>
      </w:r>
      <w:r>
        <w:rPr>
          <w:spacing w:val="3"/>
        </w:rPr>
        <w:t>cómo</w:t>
      </w:r>
      <w:r>
        <w:rPr>
          <w:spacing w:val="-25"/>
        </w:rPr>
        <w:t> </w:t>
      </w:r>
      <w:r>
        <w:rPr>
          <w:spacing w:val="2"/>
        </w:rPr>
        <w:t>esta</w:t>
      </w:r>
      <w:r>
        <w:rPr>
          <w:spacing w:val="-25"/>
        </w:rPr>
        <w:t> </w:t>
      </w:r>
      <w:r>
        <w:rPr>
          <w:spacing w:val="3"/>
        </w:rPr>
        <w:t>polémica</w:t>
      </w:r>
      <w:r>
        <w:rPr>
          <w:spacing w:val="-25"/>
        </w:rPr>
        <w:t> </w:t>
      </w:r>
      <w:r>
        <w:rPr>
          <w:spacing w:val="3"/>
        </w:rPr>
        <w:t>tomaba</w:t>
      </w:r>
      <w:r>
        <w:rPr>
          <w:spacing w:val="-25"/>
        </w:rPr>
        <w:t> </w:t>
      </w:r>
      <w:r>
        <w:rPr/>
        <w:t>el</w:t>
      </w:r>
      <w:r>
        <w:rPr>
          <w:spacing w:val="-25"/>
        </w:rPr>
        <w:t> </w:t>
      </w:r>
      <w:r>
        <w:rPr>
          <w:spacing w:val="2"/>
        </w:rPr>
        <w:t>tema</w:t>
      </w:r>
      <w:r>
        <w:rPr>
          <w:spacing w:val="-25"/>
        </w:rPr>
        <w:t> </w:t>
      </w:r>
      <w:r>
        <w:rPr/>
        <w:t>de</w:t>
      </w:r>
      <w:r>
        <w:rPr>
          <w:spacing w:val="-25"/>
        </w:rPr>
        <w:t> </w:t>
      </w:r>
      <w:r>
        <w:rPr/>
        <w:t>las</w:t>
      </w:r>
      <w:r>
        <w:rPr>
          <w:spacing w:val="-25"/>
        </w:rPr>
        <w:t> </w:t>
      </w:r>
      <w:r>
        <w:rPr>
          <w:spacing w:val="2"/>
        </w:rPr>
        <w:t>representaciones</w:t>
      </w:r>
      <w:r>
        <w:rPr>
          <w:spacing w:val="-25"/>
        </w:rPr>
        <w:t> </w:t>
      </w:r>
      <w:r>
        <w:rPr>
          <w:spacing w:val="3"/>
        </w:rPr>
        <w:t>como</w:t>
      </w:r>
      <w:r>
        <w:rPr>
          <w:spacing w:val="-25"/>
        </w:rPr>
        <w:t> </w:t>
      </w:r>
      <w:r>
        <w:rPr/>
        <w:t>un</w:t>
      </w:r>
      <w:r>
        <w:rPr>
          <w:spacing w:val="-25"/>
        </w:rPr>
        <w:t> </w:t>
      </w:r>
      <w:r>
        <w:rPr>
          <w:spacing w:val="2"/>
        </w:rPr>
        <w:t>terreno </w:t>
      </w:r>
      <w:r>
        <w:rPr>
          <w:w w:val="95"/>
        </w:rPr>
        <w:t>de</w:t>
      </w:r>
      <w:r>
        <w:rPr>
          <w:spacing w:val="-17"/>
          <w:w w:val="95"/>
        </w:rPr>
        <w:t> </w:t>
      </w:r>
      <w:r>
        <w:rPr>
          <w:w w:val="95"/>
        </w:rPr>
        <w:t>disputa.</w:t>
      </w:r>
      <w:r>
        <w:rPr>
          <w:spacing w:val="-21"/>
          <w:w w:val="95"/>
        </w:rPr>
        <w:t> </w:t>
      </w:r>
      <w:r>
        <w:rPr>
          <w:w w:val="95"/>
        </w:rPr>
        <w:t>En</w:t>
      </w:r>
      <w:r>
        <w:rPr>
          <w:spacing w:val="-22"/>
          <w:w w:val="95"/>
        </w:rPr>
        <w:t> </w:t>
      </w:r>
      <w:r>
        <w:rPr>
          <w:w w:val="95"/>
        </w:rPr>
        <w:t>oposición</w:t>
      </w:r>
      <w:r>
        <w:rPr>
          <w:spacing w:val="-22"/>
          <w:w w:val="95"/>
        </w:rPr>
        <w:t> </w:t>
      </w:r>
      <w:r>
        <w:rPr>
          <w:w w:val="95"/>
        </w:rPr>
        <w:t>a</w:t>
      </w:r>
      <w:r>
        <w:rPr>
          <w:spacing w:val="-22"/>
          <w:w w:val="95"/>
        </w:rPr>
        <w:t> </w:t>
      </w:r>
      <w:r>
        <w:rPr>
          <w:w w:val="95"/>
        </w:rPr>
        <w:t>la</w:t>
      </w:r>
      <w:r>
        <w:rPr>
          <w:spacing w:val="-22"/>
          <w:w w:val="95"/>
        </w:rPr>
        <w:t> </w:t>
      </w:r>
      <w:r>
        <w:rPr>
          <w:w w:val="95"/>
        </w:rPr>
        <w:t>idea</w:t>
      </w:r>
      <w:r>
        <w:rPr>
          <w:spacing w:val="-22"/>
          <w:w w:val="95"/>
        </w:rPr>
        <w:t> </w:t>
      </w:r>
      <w:r>
        <w:rPr>
          <w:w w:val="95"/>
        </w:rPr>
        <w:t>de</w:t>
      </w:r>
      <w:r>
        <w:rPr>
          <w:spacing w:val="-22"/>
          <w:w w:val="95"/>
        </w:rPr>
        <w:t> </w:t>
      </w:r>
      <w:r>
        <w:rPr>
          <w:w w:val="95"/>
        </w:rPr>
        <w:t>representaciones</w:t>
      </w:r>
      <w:r>
        <w:rPr>
          <w:spacing w:val="-22"/>
          <w:w w:val="95"/>
        </w:rPr>
        <w:t> </w:t>
      </w:r>
      <w:r>
        <w:rPr>
          <w:w w:val="95"/>
        </w:rPr>
        <w:t>individuales</w:t>
      </w:r>
      <w:r>
        <w:rPr>
          <w:spacing w:val="-22"/>
          <w:w w:val="95"/>
        </w:rPr>
        <w:t> </w:t>
      </w:r>
      <w:r>
        <w:rPr>
          <w:w w:val="95"/>
        </w:rPr>
        <w:t>sostenidas</w:t>
      </w:r>
      <w:r>
        <w:rPr>
          <w:spacing w:val="-22"/>
          <w:w w:val="95"/>
        </w:rPr>
        <w:t> </w:t>
      </w:r>
      <w:r>
        <w:rPr>
          <w:w w:val="95"/>
        </w:rPr>
        <w:t>por </w:t>
      </w:r>
      <w:r>
        <w:rPr/>
        <w:t>los</w:t>
      </w:r>
      <w:r>
        <w:rPr>
          <w:spacing w:val="-9"/>
        </w:rPr>
        <w:t> </w:t>
      </w:r>
      <w:r>
        <w:rPr/>
        <w:t>psicólogos</w:t>
      </w:r>
      <w:r>
        <w:rPr>
          <w:spacing w:val="-9"/>
        </w:rPr>
        <w:t> </w:t>
      </w:r>
      <w:r>
        <w:rPr/>
        <w:t>de</w:t>
      </w:r>
      <w:r>
        <w:rPr>
          <w:spacing w:val="-9"/>
        </w:rPr>
        <w:t> </w:t>
      </w:r>
      <w:r>
        <w:rPr/>
        <w:t>la</w:t>
      </w:r>
      <w:r>
        <w:rPr>
          <w:spacing w:val="-9"/>
        </w:rPr>
        <w:t> </w:t>
      </w:r>
      <w:r>
        <w:rPr/>
        <w:t>época,</w:t>
      </w:r>
      <w:r>
        <w:rPr>
          <w:spacing w:val="-9"/>
        </w:rPr>
        <w:t> </w:t>
      </w:r>
      <w:r>
        <w:rPr/>
        <w:t>la</w:t>
      </w:r>
      <w:r>
        <w:rPr>
          <w:spacing w:val="-9"/>
        </w:rPr>
        <w:t> </w:t>
      </w:r>
      <w:r>
        <w:rPr/>
        <w:t>noción</w:t>
      </w:r>
      <w:r>
        <w:rPr>
          <w:spacing w:val="-9"/>
        </w:rPr>
        <w:t> </w:t>
      </w:r>
      <w:r>
        <w:rPr/>
        <w:t>de</w:t>
      </w:r>
      <w:r>
        <w:rPr>
          <w:spacing w:val="-9"/>
        </w:rPr>
        <w:t> </w:t>
      </w:r>
      <w:r>
        <w:rPr/>
        <w:t>representaciones</w:t>
      </w:r>
      <w:r>
        <w:rPr>
          <w:spacing w:val="-9"/>
        </w:rPr>
        <w:t> </w:t>
      </w:r>
      <w:r>
        <w:rPr/>
        <w:t>colectivas,</w:t>
      </w:r>
      <w:r>
        <w:rPr>
          <w:spacing w:val="-9"/>
        </w:rPr>
        <w:t> </w:t>
      </w:r>
      <w:r>
        <w:rPr/>
        <w:t>acuñada por</w:t>
      </w:r>
      <w:r>
        <w:rPr>
          <w:spacing w:val="-19"/>
        </w:rPr>
        <w:t> </w:t>
      </w:r>
      <w:r>
        <w:rPr/>
        <w:t>Durkheim,</w:t>
      </w:r>
      <w:r>
        <w:rPr>
          <w:spacing w:val="-19"/>
        </w:rPr>
        <w:t> </w:t>
      </w:r>
      <w:r>
        <w:rPr/>
        <w:t>correspondía</w:t>
      </w:r>
      <w:r>
        <w:rPr>
          <w:spacing w:val="-19"/>
        </w:rPr>
        <w:t> </w:t>
      </w:r>
      <w:r>
        <w:rPr/>
        <w:t>con</w:t>
      </w:r>
      <w:r>
        <w:rPr>
          <w:spacing w:val="-19"/>
        </w:rPr>
        <w:t> </w:t>
      </w:r>
      <w:r>
        <w:rPr/>
        <w:t>los</w:t>
      </w:r>
      <w:r>
        <w:rPr>
          <w:spacing w:val="-19"/>
        </w:rPr>
        <w:t> </w:t>
      </w:r>
      <w:r>
        <w:rPr/>
        <w:t>conceptos</w:t>
      </w:r>
      <w:r>
        <w:rPr>
          <w:spacing w:val="-19"/>
        </w:rPr>
        <w:t> </w:t>
      </w:r>
      <w:r>
        <w:rPr/>
        <w:t>y</w:t>
      </w:r>
      <w:r>
        <w:rPr>
          <w:spacing w:val="-19"/>
        </w:rPr>
        <w:t> </w:t>
      </w:r>
      <w:r>
        <w:rPr/>
        <w:t>las</w:t>
      </w:r>
      <w:r>
        <w:rPr>
          <w:spacing w:val="-19"/>
        </w:rPr>
        <w:t> </w:t>
      </w:r>
      <w:r>
        <w:rPr/>
        <w:t>categorías</w:t>
      </w:r>
      <w:r>
        <w:rPr>
          <w:spacing w:val="-19"/>
        </w:rPr>
        <w:t> </w:t>
      </w:r>
      <w:r>
        <w:rPr/>
        <w:t>abstractas</w:t>
      </w:r>
      <w:r>
        <w:rPr>
          <w:spacing w:val="-19"/>
        </w:rPr>
        <w:t> </w:t>
      </w:r>
      <w:r>
        <w:rPr/>
        <w:t>que </w:t>
      </w:r>
      <w:r>
        <w:rPr>
          <w:w w:val="95"/>
        </w:rPr>
        <w:t>son producidas colectivamente y que forman el acervo cultural de una sociedad (Durkheim,</w:t>
      </w:r>
      <w:r>
        <w:rPr>
          <w:spacing w:val="-4"/>
          <w:w w:val="95"/>
        </w:rPr>
        <w:t> </w:t>
      </w:r>
      <w:r>
        <w:rPr>
          <w:w w:val="95"/>
        </w:rPr>
        <w:t>1898).</w:t>
      </w:r>
      <w:r>
        <w:rPr>
          <w:spacing w:val="-4"/>
          <w:w w:val="95"/>
        </w:rPr>
        <w:t> </w:t>
      </w:r>
      <w:r>
        <w:rPr>
          <w:w w:val="95"/>
        </w:rPr>
        <w:t>A</w:t>
      </w:r>
      <w:r>
        <w:rPr>
          <w:spacing w:val="-4"/>
          <w:w w:val="95"/>
        </w:rPr>
        <w:t> </w:t>
      </w:r>
      <w:r>
        <w:rPr>
          <w:w w:val="95"/>
        </w:rPr>
        <w:t>él</w:t>
      </w:r>
      <w:r>
        <w:rPr>
          <w:spacing w:val="-4"/>
          <w:w w:val="95"/>
        </w:rPr>
        <w:t> </w:t>
      </w:r>
      <w:r>
        <w:rPr>
          <w:w w:val="95"/>
        </w:rPr>
        <w:t>le</w:t>
      </w:r>
      <w:r>
        <w:rPr>
          <w:spacing w:val="-4"/>
          <w:w w:val="95"/>
        </w:rPr>
        <w:t> </w:t>
      </w:r>
      <w:r>
        <w:rPr>
          <w:w w:val="95"/>
        </w:rPr>
        <w:t>interesaba</w:t>
      </w:r>
      <w:r>
        <w:rPr>
          <w:spacing w:val="-4"/>
          <w:w w:val="95"/>
        </w:rPr>
        <w:t> </w:t>
      </w:r>
      <w:r>
        <w:rPr>
          <w:w w:val="95"/>
        </w:rPr>
        <w:t>establecer</w:t>
      </w:r>
      <w:r>
        <w:rPr>
          <w:spacing w:val="-3"/>
          <w:w w:val="95"/>
        </w:rPr>
        <w:t> </w:t>
      </w:r>
      <w:r>
        <w:rPr>
          <w:w w:val="95"/>
        </w:rPr>
        <w:t>que</w:t>
      </w:r>
      <w:r>
        <w:rPr>
          <w:spacing w:val="-4"/>
          <w:w w:val="95"/>
        </w:rPr>
        <w:t> </w:t>
      </w:r>
      <w:r>
        <w:rPr>
          <w:w w:val="95"/>
        </w:rPr>
        <w:t>“los</w:t>
      </w:r>
      <w:r>
        <w:rPr>
          <w:spacing w:val="-4"/>
          <w:w w:val="95"/>
        </w:rPr>
        <w:t> </w:t>
      </w:r>
      <w:r>
        <w:rPr>
          <w:w w:val="95"/>
        </w:rPr>
        <w:t>fenómenos</w:t>
      </w:r>
      <w:r>
        <w:rPr>
          <w:spacing w:val="-4"/>
          <w:w w:val="95"/>
        </w:rPr>
        <w:t> </w:t>
      </w:r>
      <w:r>
        <w:rPr>
          <w:w w:val="95"/>
        </w:rPr>
        <w:t>sociales</w:t>
      </w:r>
      <w:r>
        <w:rPr>
          <w:spacing w:val="-4"/>
          <w:w w:val="95"/>
        </w:rPr>
        <w:t> </w:t>
      </w:r>
      <w:r>
        <w:rPr>
          <w:w w:val="95"/>
        </w:rPr>
        <w:t>son hechos</w:t>
      </w:r>
      <w:r>
        <w:rPr>
          <w:spacing w:val="-5"/>
          <w:w w:val="95"/>
        </w:rPr>
        <w:t> </w:t>
      </w:r>
      <w:r>
        <w:rPr>
          <w:w w:val="95"/>
        </w:rPr>
        <w:t>sociales</w:t>
      </w:r>
      <w:r>
        <w:rPr>
          <w:spacing w:val="-5"/>
          <w:w w:val="95"/>
        </w:rPr>
        <w:t> </w:t>
      </w:r>
      <w:r>
        <w:rPr>
          <w:w w:val="95"/>
        </w:rPr>
        <w:t>específicos”</w:t>
      </w:r>
      <w:r>
        <w:rPr>
          <w:spacing w:val="-5"/>
          <w:w w:val="95"/>
        </w:rPr>
        <w:t> </w:t>
      </w:r>
      <w:r>
        <w:rPr>
          <w:w w:val="95"/>
        </w:rPr>
        <w:t>(Durkheim,</w:t>
      </w:r>
      <w:r>
        <w:rPr>
          <w:spacing w:val="-5"/>
          <w:w w:val="95"/>
        </w:rPr>
        <w:t> </w:t>
      </w:r>
      <w:r>
        <w:rPr>
          <w:w w:val="95"/>
        </w:rPr>
        <w:t>1898:</w:t>
      </w:r>
      <w:r>
        <w:rPr>
          <w:spacing w:val="-5"/>
          <w:w w:val="95"/>
        </w:rPr>
        <w:t> </w:t>
      </w:r>
      <w:r>
        <w:rPr>
          <w:w w:val="95"/>
        </w:rPr>
        <w:t>40)</w:t>
      </w:r>
      <w:r>
        <w:rPr>
          <w:spacing w:val="-5"/>
          <w:w w:val="95"/>
        </w:rPr>
        <w:t> </w:t>
      </w:r>
      <w:r>
        <w:rPr>
          <w:w w:val="95"/>
        </w:rPr>
        <w:t>y</w:t>
      </w:r>
      <w:r>
        <w:rPr>
          <w:spacing w:val="-5"/>
          <w:w w:val="95"/>
        </w:rPr>
        <w:t> </w:t>
      </w:r>
      <w:r>
        <w:rPr>
          <w:w w:val="95"/>
        </w:rPr>
        <w:t>con</w:t>
      </w:r>
      <w:r>
        <w:rPr>
          <w:spacing w:val="-5"/>
          <w:w w:val="95"/>
        </w:rPr>
        <w:t> </w:t>
      </w:r>
      <w:r>
        <w:rPr>
          <w:w w:val="95"/>
        </w:rPr>
        <w:t>ello</w:t>
      </w:r>
      <w:r>
        <w:rPr>
          <w:spacing w:val="-5"/>
          <w:w w:val="95"/>
        </w:rPr>
        <w:t> </w:t>
      </w:r>
      <w:r>
        <w:rPr>
          <w:w w:val="95"/>
        </w:rPr>
        <w:t>dar</w:t>
      </w:r>
      <w:r>
        <w:rPr>
          <w:spacing w:val="-5"/>
          <w:w w:val="95"/>
        </w:rPr>
        <w:t> </w:t>
      </w:r>
      <w:r>
        <w:rPr>
          <w:w w:val="95"/>
        </w:rPr>
        <w:t>un</w:t>
      </w:r>
      <w:r>
        <w:rPr>
          <w:spacing w:val="-5"/>
          <w:w w:val="95"/>
        </w:rPr>
        <w:t> </w:t>
      </w:r>
      <w:r>
        <w:rPr>
          <w:w w:val="95"/>
        </w:rPr>
        <w:t>espacio</w:t>
      </w:r>
      <w:r>
        <w:rPr>
          <w:spacing w:val="-5"/>
          <w:w w:val="95"/>
        </w:rPr>
        <w:t> </w:t>
      </w:r>
      <w:r>
        <w:rPr>
          <w:w w:val="95"/>
        </w:rPr>
        <w:t>cog- nitivo a la</w:t>
      </w:r>
      <w:r>
        <w:rPr>
          <w:spacing w:val="-10"/>
          <w:w w:val="95"/>
        </w:rPr>
        <w:t> </w:t>
      </w:r>
      <w:r>
        <w:rPr>
          <w:w w:val="95"/>
        </w:rPr>
        <w:t>sociología.</w:t>
      </w:r>
    </w:p>
    <w:p>
      <w:pPr>
        <w:pStyle w:val="BodyText"/>
        <w:spacing w:line="242" w:lineRule="auto"/>
        <w:ind w:left="1553" w:right="1551" w:firstLine="283"/>
        <w:jc w:val="both"/>
      </w:pPr>
      <w:r>
        <w:rPr>
          <w:spacing w:val="-4"/>
          <w:w w:val="95"/>
        </w:rPr>
        <w:t>Algún tiempo después, </w:t>
      </w:r>
      <w:r>
        <w:rPr>
          <w:w w:val="95"/>
        </w:rPr>
        <w:t>en </w:t>
      </w:r>
      <w:r>
        <w:rPr>
          <w:spacing w:val="-3"/>
          <w:w w:val="95"/>
        </w:rPr>
        <w:t>colaboración </w:t>
      </w:r>
      <w:r>
        <w:rPr>
          <w:w w:val="95"/>
        </w:rPr>
        <w:t>con </w:t>
      </w:r>
      <w:r>
        <w:rPr>
          <w:spacing w:val="-3"/>
          <w:w w:val="95"/>
        </w:rPr>
        <w:t>Mauss, Durkheim </w:t>
      </w:r>
      <w:r>
        <w:rPr>
          <w:spacing w:val="-4"/>
          <w:w w:val="95"/>
        </w:rPr>
        <w:t>escribió </w:t>
      </w:r>
      <w:r>
        <w:rPr>
          <w:i/>
          <w:w w:val="95"/>
        </w:rPr>
        <w:t>De </w:t>
      </w:r>
      <w:r>
        <w:rPr>
          <w:i/>
          <w:spacing w:val="-3"/>
          <w:w w:val="95"/>
        </w:rPr>
        <w:t>quel- </w:t>
      </w:r>
      <w:r>
        <w:rPr>
          <w:i/>
          <w:spacing w:val="-3"/>
          <w:w w:val="76"/>
        </w:rPr>
        <w:t>q</w:t>
      </w:r>
      <w:r>
        <w:rPr>
          <w:i/>
          <w:spacing w:val="-3"/>
          <w:w w:val="93"/>
        </w:rPr>
        <w:t>u</w:t>
      </w:r>
      <w:r>
        <w:rPr>
          <w:i/>
          <w:spacing w:val="-3"/>
          <w:w w:val="76"/>
        </w:rPr>
        <w:t>e</w:t>
      </w:r>
      <w:r>
        <w:rPr>
          <w:i/>
          <w:w w:val="78"/>
        </w:rPr>
        <w:t>s</w:t>
      </w:r>
      <w:r>
        <w:rPr>
          <w:i/>
          <w:spacing w:val="20"/>
        </w:rPr>
        <w:t> </w:t>
      </w:r>
      <w:r>
        <w:rPr>
          <w:i/>
          <w:spacing w:val="-3"/>
          <w:w w:val="85"/>
        </w:rPr>
        <w:t>f</w:t>
      </w:r>
      <w:r>
        <w:rPr>
          <w:i/>
          <w:spacing w:val="-3"/>
          <w:w w:val="78"/>
        </w:rPr>
        <w:t>o</w:t>
      </w:r>
      <w:r>
        <w:rPr>
          <w:i/>
          <w:spacing w:val="-3"/>
          <w:w w:val="85"/>
        </w:rPr>
        <w:t>r</w:t>
      </w:r>
      <w:r>
        <w:rPr>
          <w:i/>
          <w:spacing w:val="-4"/>
          <w:w w:val="81"/>
        </w:rPr>
        <w:t>m</w:t>
      </w:r>
      <w:r>
        <w:rPr>
          <w:i/>
          <w:spacing w:val="-3"/>
          <w:w w:val="76"/>
        </w:rPr>
        <w:t>e</w:t>
      </w:r>
      <w:r>
        <w:rPr>
          <w:i/>
          <w:w w:val="78"/>
        </w:rPr>
        <w:t>s</w:t>
      </w:r>
      <w:r>
        <w:rPr>
          <w:i/>
          <w:spacing w:val="20"/>
        </w:rPr>
        <w:t> </w:t>
      </w:r>
      <w:r>
        <w:rPr>
          <w:i/>
          <w:spacing w:val="-4"/>
          <w:w w:val="85"/>
        </w:rPr>
        <w:t>p</w:t>
      </w:r>
      <w:r>
        <w:rPr>
          <w:i/>
          <w:spacing w:val="-3"/>
          <w:w w:val="85"/>
        </w:rPr>
        <w:t>r</w:t>
      </w:r>
      <w:r>
        <w:rPr>
          <w:i/>
          <w:spacing w:val="-3"/>
          <w:w w:val="91"/>
        </w:rPr>
        <w:t>i</w:t>
      </w:r>
      <w:r>
        <w:rPr>
          <w:i/>
          <w:spacing w:val="-4"/>
          <w:w w:val="81"/>
        </w:rPr>
        <w:t>m</w:t>
      </w:r>
      <w:r>
        <w:rPr>
          <w:i/>
          <w:spacing w:val="-3"/>
          <w:w w:val="91"/>
        </w:rPr>
        <w:t>i</w:t>
      </w:r>
      <w:r>
        <w:rPr>
          <w:i/>
          <w:w w:val="35"/>
        </w:rPr>
        <w:t>t</w:t>
      </w:r>
      <w:r>
        <w:rPr>
          <w:i/>
          <w:spacing w:val="-3"/>
          <w:w w:val="35"/>
        </w:rPr>
        <w:t>t</w:t>
      </w:r>
      <w:r>
        <w:rPr>
          <w:i/>
          <w:spacing w:val="-3"/>
          <w:w w:val="91"/>
        </w:rPr>
        <w:t>i</w:t>
      </w:r>
      <w:r>
        <w:rPr>
          <w:i/>
          <w:spacing w:val="-4"/>
          <w:w w:val="97"/>
        </w:rPr>
        <w:t>v</w:t>
      </w:r>
      <w:r>
        <w:rPr>
          <w:i/>
          <w:spacing w:val="-3"/>
          <w:w w:val="76"/>
        </w:rPr>
        <w:t>e</w:t>
      </w:r>
      <w:r>
        <w:rPr>
          <w:i/>
          <w:w w:val="78"/>
        </w:rPr>
        <w:t>s</w:t>
      </w:r>
      <w:r>
        <w:rPr>
          <w:i/>
          <w:spacing w:val="20"/>
        </w:rPr>
        <w:t> </w:t>
      </w:r>
      <w:r>
        <w:rPr>
          <w:i/>
          <w:spacing w:val="-3"/>
          <w:w w:val="84"/>
        </w:rPr>
        <w:t>d</w:t>
      </w:r>
      <w:r>
        <w:rPr>
          <w:i/>
          <w:w w:val="76"/>
        </w:rPr>
        <w:t>e</w:t>
      </w:r>
      <w:r>
        <w:rPr>
          <w:i/>
          <w:spacing w:val="20"/>
        </w:rPr>
        <w:t> </w:t>
      </w:r>
      <w:r>
        <w:rPr>
          <w:i/>
          <w:spacing w:val="-3"/>
          <w:w w:val="78"/>
        </w:rPr>
        <w:t>c</w:t>
      </w:r>
      <w:r>
        <w:rPr>
          <w:i/>
          <w:spacing w:val="-3"/>
          <w:w w:val="93"/>
        </w:rPr>
        <w:t>l</w:t>
      </w:r>
      <w:r>
        <w:rPr>
          <w:i/>
          <w:spacing w:val="-4"/>
          <w:w w:val="85"/>
        </w:rPr>
        <w:t>a</w:t>
      </w:r>
      <w:r>
        <w:rPr>
          <w:i/>
          <w:spacing w:val="-3"/>
          <w:w w:val="78"/>
        </w:rPr>
        <w:t>ss</w:t>
      </w:r>
      <w:r>
        <w:rPr>
          <w:i/>
          <w:spacing w:val="-3"/>
          <w:w w:val="91"/>
        </w:rPr>
        <w:t>i</w:t>
      </w:r>
      <w:r>
        <w:rPr>
          <w:i/>
          <w:spacing w:val="-3"/>
          <w:w w:val="85"/>
        </w:rPr>
        <w:t>f</w:t>
      </w:r>
      <w:r>
        <w:rPr>
          <w:i/>
          <w:spacing w:val="-3"/>
          <w:w w:val="91"/>
        </w:rPr>
        <w:t>i</w:t>
      </w:r>
      <w:r>
        <w:rPr>
          <w:i/>
          <w:spacing w:val="-3"/>
          <w:w w:val="78"/>
        </w:rPr>
        <w:t>c</w:t>
      </w:r>
      <w:r>
        <w:rPr>
          <w:i/>
          <w:spacing w:val="-4"/>
          <w:w w:val="85"/>
        </w:rPr>
        <w:t>a</w:t>
      </w:r>
      <w:r>
        <w:rPr>
          <w:i/>
          <w:w w:val="35"/>
        </w:rPr>
        <w:t>t</w:t>
      </w:r>
      <w:r>
        <w:rPr>
          <w:i/>
          <w:spacing w:val="-3"/>
          <w:w w:val="35"/>
        </w:rPr>
        <w:t>t</w:t>
      </w:r>
      <w:r>
        <w:rPr>
          <w:i/>
          <w:spacing w:val="-3"/>
          <w:w w:val="91"/>
        </w:rPr>
        <w:t>i</w:t>
      </w:r>
      <w:r>
        <w:rPr>
          <w:i/>
          <w:spacing w:val="-3"/>
          <w:w w:val="78"/>
        </w:rPr>
        <w:t>o</w:t>
      </w:r>
      <w:r>
        <w:rPr>
          <w:i/>
          <w:spacing w:val="-3"/>
          <w:w w:val="93"/>
        </w:rPr>
        <w:t>n</w:t>
      </w:r>
      <w:r>
        <w:rPr>
          <w:i/>
          <w:w w:val="124"/>
        </w:rPr>
        <w:t>,</w:t>
      </w:r>
      <w:r>
        <w:rPr>
          <w:i/>
          <w:spacing w:val="20"/>
        </w:rPr>
        <w:t> </w:t>
      </w:r>
      <w:r>
        <w:rPr>
          <w:i/>
          <w:spacing w:val="-3"/>
          <w:w w:val="78"/>
        </w:rPr>
        <w:t>c</w:t>
      </w:r>
      <w:r>
        <w:rPr>
          <w:i/>
          <w:spacing w:val="-3"/>
          <w:w w:val="78"/>
        </w:rPr>
        <w:t>o</w:t>
      </w:r>
      <w:r>
        <w:rPr>
          <w:i/>
          <w:spacing w:val="-3"/>
          <w:w w:val="93"/>
        </w:rPr>
        <w:t>n</w:t>
      </w:r>
      <w:r>
        <w:rPr>
          <w:i/>
          <w:w w:val="35"/>
        </w:rPr>
        <w:t>t</w:t>
      </w:r>
      <w:r>
        <w:rPr>
          <w:i/>
          <w:spacing w:val="-3"/>
          <w:w w:val="35"/>
        </w:rPr>
        <w:t>t</w:t>
      </w:r>
      <w:r>
        <w:rPr>
          <w:i/>
          <w:spacing w:val="-3"/>
          <w:w w:val="85"/>
        </w:rPr>
        <w:t>r</w:t>
      </w:r>
      <w:r>
        <w:rPr>
          <w:i/>
          <w:spacing w:val="-3"/>
          <w:w w:val="91"/>
        </w:rPr>
        <w:t>i</w:t>
      </w:r>
      <w:r>
        <w:rPr>
          <w:i/>
          <w:spacing w:val="-4"/>
          <w:w w:val="74"/>
        </w:rPr>
        <w:t>b</w:t>
      </w:r>
      <w:r>
        <w:rPr>
          <w:i/>
          <w:spacing w:val="-3"/>
          <w:w w:val="93"/>
        </w:rPr>
        <w:t>u</w:t>
      </w:r>
      <w:r>
        <w:rPr>
          <w:i/>
          <w:w w:val="35"/>
        </w:rPr>
        <w:t>t</w:t>
      </w:r>
      <w:r>
        <w:rPr>
          <w:i/>
          <w:spacing w:val="-3"/>
          <w:w w:val="35"/>
        </w:rPr>
        <w:t>t</w:t>
      </w:r>
      <w:r>
        <w:rPr>
          <w:i/>
          <w:spacing w:val="-3"/>
          <w:w w:val="91"/>
        </w:rPr>
        <w:t>i</w:t>
      </w:r>
      <w:r>
        <w:rPr>
          <w:i/>
          <w:spacing w:val="-3"/>
          <w:w w:val="78"/>
        </w:rPr>
        <w:t>o</w:t>
      </w:r>
      <w:r>
        <w:rPr>
          <w:i/>
          <w:w w:val="93"/>
        </w:rPr>
        <w:t>n</w:t>
      </w:r>
      <w:r>
        <w:rPr>
          <w:i/>
          <w:spacing w:val="20"/>
        </w:rPr>
        <w:t> </w:t>
      </w:r>
      <w:r>
        <w:rPr>
          <w:i/>
          <w:w w:val="85"/>
        </w:rPr>
        <w:t>à</w:t>
      </w:r>
      <w:r>
        <w:rPr>
          <w:i/>
          <w:spacing w:val="20"/>
        </w:rPr>
        <w:t> </w:t>
      </w:r>
      <w:r>
        <w:rPr>
          <w:i/>
          <w:spacing w:val="-3"/>
          <w:w w:val="93"/>
        </w:rPr>
        <w:t>l</w:t>
      </w:r>
      <w:r>
        <w:rPr>
          <w:i/>
          <w:spacing w:val="-3"/>
          <w:w w:val="91"/>
        </w:rPr>
        <w:t>’</w:t>
      </w:r>
      <w:r>
        <w:rPr>
          <w:i/>
          <w:spacing w:val="-3"/>
          <w:w w:val="76"/>
        </w:rPr>
        <w:t>é</w:t>
      </w:r>
      <w:r>
        <w:rPr>
          <w:i/>
          <w:w w:val="35"/>
        </w:rPr>
        <w:t>t</w:t>
      </w:r>
      <w:r>
        <w:rPr>
          <w:i/>
          <w:spacing w:val="-3"/>
          <w:w w:val="35"/>
        </w:rPr>
        <w:t>t</w:t>
      </w:r>
      <w:r>
        <w:rPr>
          <w:i/>
          <w:spacing w:val="-3"/>
          <w:w w:val="93"/>
        </w:rPr>
        <w:t>u</w:t>
      </w:r>
      <w:r>
        <w:rPr>
          <w:i/>
          <w:spacing w:val="-3"/>
          <w:w w:val="84"/>
        </w:rPr>
        <w:t>d</w:t>
      </w:r>
      <w:r>
        <w:rPr>
          <w:i/>
          <w:w w:val="76"/>
        </w:rPr>
        <w:t>e</w:t>
      </w:r>
      <w:r>
        <w:rPr>
          <w:i/>
          <w:spacing w:val="20"/>
        </w:rPr>
        <w:t> </w:t>
      </w:r>
      <w:r>
        <w:rPr>
          <w:i/>
          <w:spacing w:val="-3"/>
          <w:w w:val="84"/>
        </w:rPr>
        <w:t>d</w:t>
      </w:r>
      <w:r>
        <w:rPr>
          <w:i/>
          <w:spacing w:val="-3"/>
          <w:w w:val="76"/>
        </w:rPr>
        <w:t>e</w:t>
      </w:r>
      <w:r>
        <w:rPr>
          <w:i/>
          <w:w w:val="78"/>
        </w:rPr>
        <w:t>s</w:t>
      </w:r>
      <w:r>
        <w:rPr>
          <w:i/>
          <w:spacing w:val="20"/>
        </w:rPr>
        <w:t> </w:t>
      </w:r>
      <w:r>
        <w:rPr>
          <w:i/>
          <w:spacing w:val="-12"/>
          <w:w w:val="85"/>
        </w:rPr>
        <w:t>r</w:t>
      </w:r>
      <w:r>
        <w:rPr>
          <w:i/>
          <w:spacing w:val="-3"/>
          <w:w w:val="76"/>
        </w:rPr>
        <w:t>e</w:t>
      </w:r>
      <w:r>
        <w:rPr>
          <w:i/>
          <w:spacing w:val="-4"/>
          <w:w w:val="85"/>
        </w:rPr>
        <w:t>p</w:t>
      </w:r>
      <w:r>
        <w:rPr>
          <w:i/>
          <w:spacing w:val="-3"/>
          <w:w w:val="85"/>
        </w:rPr>
        <w:t>r</w:t>
      </w:r>
      <w:r>
        <w:rPr>
          <w:i/>
          <w:spacing w:val="-3"/>
          <w:w w:val="76"/>
        </w:rPr>
        <w:t>é</w:t>
      </w:r>
      <w:r>
        <w:rPr>
          <w:i/>
          <w:spacing w:val="-3"/>
          <w:w w:val="78"/>
        </w:rPr>
        <w:t>s</w:t>
      </w:r>
      <w:r>
        <w:rPr>
          <w:i/>
          <w:spacing w:val="-3"/>
          <w:w w:val="76"/>
        </w:rPr>
        <w:t>e</w:t>
      </w:r>
      <w:r>
        <w:rPr>
          <w:i/>
          <w:spacing w:val="-3"/>
          <w:w w:val="93"/>
        </w:rPr>
        <w:t>n</w:t>
      </w:r>
      <w:r>
        <w:rPr>
          <w:i/>
          <w:w w:val="35"/>
        </w:rPr>
        <w:t>t</w:t>
      </w:r>
      <w:r>
        <w:rPr>
          <w:i/>
          <w:spacing w:val="-3"/>
          <w:w w:val="35"/>
        </w:rPr>
        <w:t>t</w:t>
      </w:r>
      <w:r>
        <w:rPr>
          <w:i/>
          <w:spacing w:val="-4"/>
          <w:w w:val="85"/>
        </w:rPr>
        <w:t>a</w:t>
      </w:r>
      <w:r>
        <w:rPr>
          <w:i/>
          <w:w w:val="35"/>
        </w:rPr>
        <w:t>t</w:t>
      </w:r>
      <w:r>
        <w:rPr>
          <w:i/>
          <w:spacing w:val="-3"/>
          <w:w w:val="35"/>
        </w:rPr>
        <w:t>t</w:t>
      </w:r>
      <w:r>
        <w:rPr>
          <w:i/>
          <w:spacing w:val="-3"/>
          <w:w w:val="91"/>
        </w:rPr>
        <w:t>i</w:t>
      </w:r>
      <w:r>
        <w:rPr>
          <w:i/>
          <w:spacing w:val="-3"/>
          <w:w w:val="78"/>
        </w:rPr>
        <w:t>o</w:t>
      </w:r>
      <w:r>
        <w:rPr>
          <w:i/>
          <w:spacing w:val="-3"/>
          <w:w w:val="93"/>
        </w:rPr>
        <w:t>n</w:t>
      </w:r>
      <w:r>
        <w:rPr>
          <w:i/>
          <w:w w:val="78"/>
        </w:rPr>
        <w:t>s</w:t>
      </w:r>
      <w:r>
        <w:rPr>
          <w:i/>
          <w:spacing w:val="20"/>
        </w:rPr>
        <w:t> </w:t>
      </w:r>
      <w:r>
        <w:rPr>
          <w:i/>
          <w:spacing w:val="-3"/>
          <w:w w:val="78"/>
        </w:rPr>
        <w:t>c</w:t>
      </w:r>
      <w:r>
        <w:rPr>
          <w:i/>
          <w:spacing w:val="-3"/>
          <w:w w:val="78"/>
        </w:rPr>
        <w:t>o</w:t>
      </w:r>
      <w:r>
        <w:rPr>
          <w:i/>
          <w:spacing w:val="-3"/>
          <w:w w:val="93"/>
        </w:rPr>
        <w:t>ll</w:t>
      </w:r>
      <w:r>
        <w:rPr>
          <w:i/>
          <w:spacing w:val="-3"/>
          <w:w w:val="76"/>
        </w:rPr>
        <w:t>e</w:t>
      </w:r>
      <w:r>
        <w:rPr>
          <w:i/>
          <w:spacing w:val="-3"/>
          <w:w w:val="78"/>
        </w:rPr>
        <w:t>c</w:t>
      </w:r>
      <w:r>
        <w:rPr>
          <w:i/>
          <w:w w:val="35"/>
        </w:rPr>
        <w:t>t</w:t>
      </w:r>
      <w:r>
        <w:rPr>
          <w:i/>
          <w:spacing w:val="-3"/>
          <w:w w:val="35"/>
        </w:rPr>
        <w:t>t</w:t>
      </w:r>
      <w:r>
        <w:rPr>
          <w:i/>
          <w:spacing w:val="-3"/>
          <w:w w:val="91"/>
        </w:rPr>
        <w:t>i</w:t>
      </w:r>
      <w:r>
        <w:rPr>
          <w:i/>
          <w:spacing w:val="-1"/>
          <w:w w:val="84"/>
        </w:rPr>
        <w:t>ves </w:t>
      </w:r>
      <w:r>
        <w:rPr>
          <w:w w:val="95"/>
        </w:rPr>
        <w:t>publicado</w:t>
      </w:r>
      <w:r>
        <w:rPr>
          <w:spacing w:val="-9"/>
          <w:w w:val="95"/>
        </w:rPr>
        <w:t> </w:t>
      </w:r>
      <w:r>
        <w:rPr>
          <w:w w:val="95"/>
        </w:rPr>
        <w:t>en</w:t>
      </w:r>
      <w:r>
        <w:rPr>
          <w:spacing w:val="-9"/>
          <w:w w:val="95"/>
        </w:rPr>
        <w:t> </w:t>
      </w:r>
      <w:r>
        <w:rPr>
          <w:w w:val="95"/>
        </w:rPr>
        <w:t>1903</w:t>
      </w:r>
      <w:r>
        <w:rPr>
          <w:spacing w:val="-10"/>
          <w:w w:val="95"/>
        </w:rPr>
        <w:t> </w:t>
      </w:r>
      <w:r>
        <w:rPr>
          <w:w w:val="95"/>
        </w:rPr>
        <w:t>(Durkheim</w:t>
      </w:r>
      <w:r>
        <w:rPr>
          <w:spacing w:val="-9"/>
          <w:w w:val="95"/>
        </w:rPr>
        <w:t> </w:t>
      </w:r>
      <w:r>
        <w:rPr>
          <w:w w:val="95"/>
        </w:rPr>
        <w:t>y</w:t>
      </w:r>
      <w:r>
        <w:rPr>
          <w:spacing w:val="-9"/>
          <w:w w:val="95"/>
        </w:rPr>
        <w:t> </w:t>
      </w:r>
      <w:r>
        <w:rPr>
          <w:w w:val="95"/>
        </w:rPr>
        <w:t>Mauss,</w:t>
      </w:r>
      <w:r>
        <w:rPr>
          <w:spacing w:val="-10"/>
          <w:w w:val="95"/>
        </w:rPr>
        <w:t> </w:t>
      </w:r>
      <w:r>
        <w:rPr>
          <w:w w:val="95"/>
        </w:rPr>
        <w:t>1903).</w:t>
      </w:r>
      <w:r>
        <w:rPr>
          <w:spacing w:val="-10"/>
          <w:w w:val="95"/>
        </w:rPr>
        <w:t> </w:t>
      </w:r>
      <w:r>
        <w:rPr>
          <w:w w:val="95"/>
        </w:rPr>
        <w:t>En</w:t>
      </w:r>
      <w:r>
        <w:rPr>
          <w:spacing w:val="-9"/>
          <w:w w:val="95"/>
        </w:rPr>
        <w:t> </w:t>
      </w:r>
      <w:r>
        <w:rPr>
          <w:w w:val="95"/>
        </w:rPr>
        <w:t>este</w:t>
      </w:r>
      <w:r>
        <w:rPr>
          <w:spacing w:val="-9"/>
          <w:w w:val="95"/>
        </w:rPr>
        <w:t> </w:t>
      </w:r>
      <w:r>
        <w:rPr>
          <w:w w:val="95"/>
        </w:rPr>
        <w:t>texto,</w:t>
      </w:r>
      <w:r>
        <w:rPr>
          <w:spacing w:val="-10"/>
          <w:w w:val="95"/>
        </w:rPr>
        <w:t> </w:t>
      </w:r>
      <w:r>
        <w:rPr>
          <w:w w:val="95"/>
        </w:rPr>
        <w:t>ellos</w:t>
      </w:r>
      <w:r>
        <w:rPr>
          <w:spacing w:val="-9"/>
          <w:w w:val="95"/>
        </w:rPr>
        <w:t> </w:t>
      </w:r>
      <w:r>
        <w:rPr>
          <w:w w:val="95"/>
        </w:rPr>
        <w:t>tomaron</w:t>
      </w:r>
      <w:r>
        <w:rPr>
          <w:spacing w:val="-9"/>
          <w:w w:val="95"/>
        </w:rPr>
        <w:t> </w:t>
      </w:r>
      <w:r>
        <w:rPr>
          <w:w w:val="95"/>
        </w:rPr>
        <w:t>como estudio</w:t>
      </w:r>
      <w:r>
        <w:rPr>
          <w:spacing w:val="-20"/>
          <w:w w:val="95"/>
        </w:rPr>
        <w:t> </w:t>
      </w:r>
      <w:r>
        <w:rPr>
          <w:w w:val="95"/>
        </w:rPr>
        <w:t>de</w:t>
      </w:r>
      <w:r>
        <w:rPr>
          <w:spacing w:val="-20"/>
          <w:w w:val="95"/>
        </w:rPr>
        <w:t> </w:t>
      </w:r>
      <w:r>
        <w:rPr>
          <w:w w:val="95"/>
        </w:rPr>
        <w:t>caso,</w:t>
      </w:r>
      <w:r>
        <w:rPr>
          <w:spacing w:val="-20"/>
          <w:w w:val="95"/>
        </w:rPr>
        <w:t> </w:t>
      </w:r>
      <w:r>
        <w:rPr>
          <w:w w:val="95"/>
        </w:rPr>
        <w:t>las</w:t>
      </w:r>
      <w:r>
        <w:rPr>
          <w:spacing w:val="-20"/>
          <w:w w:val="95"/>
        </w:rPr>
        <w:t> </w:t>
      </w:r>
      <w:r>
        <w:rPr>
          <w:w w:val="95"/>
        </w:rPr>
        <w:t>formas</w:t>
      </w:r>
      <w:r>
        <w:rPr>
          <w:spacing w:val="-21"/>
          <w:w w:val="95"/>
        </w:rPr>
        <w:t> </w:t>
      </w:r>
      <w:r>
        <w:rPr>
          <w:w w:val="95"/>
        </w:rPr>
        <w:t>primitivas</w:t>
      </w:r>
      <w:r>
        <w:rPr>
          <w:spacing w:val="-20"/>
          <w:w w:val="95"/>
        </w:rPr>
        <w:t> </w:t>
      </w:r>
      <w:r>
        <w:rPr>
          <w:w w:val="95"/>
        </w:rPr>
        <w:t>de</w:t>
      </w:r>
      <w:r>
        <w:rPr>
          <w:spacing w:val="-20"/>
          <w:w w:val="95"/>
        </w:rPr>
        <w:t> </w:t>
      </w:r>
      <w:r>
        <w:rPr>
          <w:w w:val="95"/>
        </w:rPr>
        <w:t>clasificación</w:t>
      </w:r>
      <w:r>
        <w:rPr>
          <w:spacing w:val="-21"/>
          <w:w w:val="95"/>
        </w:rPr>
        <w:t> </w:t>
      </w:r>
      <w:r>
        <w:rPr>
          <w:w w:val="95"/>
        </w:rPr>
        <w:t>y</w:t>
      </w:r>
      <w:r>
        <w:rPr>
          <w:spacing w:val="-20"/>
          <w:w w:val="95"/>
        </w:rPr>
        <w:t> </w:t>
      </w:r>
      <w:r>
        <w:rPr>
          <w:w w:val="95"/>
        </w:rPr>
        <w:t>representación</w:t>
      </w:r>
      <w:r>
        <w:rPr>
          <w:spacing w:val="-20"/>
          <w:w w:val="95"/>
        </w:rPr>
        <w:t> </w:t>
      </w:r>
      <w:r>
        <w:rPr>
          <w:w w:val="95"/>
        </w:rPr>
        <w:t>para</w:t>
      </w:r>
      <w:r>
        <w:rPr>
          <w:spacing w:val="-20"/>
          <w:w w:val="95"/>
        </w:rPr>
        <w:t> </w:t>
      </w:r>
      <w:r>
        <w:rPr>
          <w:w w:val="95"/>
        </w:rPr>
        <w:t>avan- </w:t>
      </w:r>
      <w:r>
        <w:rPr/>
        <w:t>zar</w:t>
      </w:r>
      <w:r>
        <w:rPr>
          <w:spacing w:val="-9"/>
        </w:rPr>
        <w:t> </w:t>
      </w:r>
      <w:r>
        <w:rPr/>
        <w:t>en</w:t>
      </w:r>
      <w:r>
        <w:rPr>
          <w:spacing w:val="-9"/>
        </w:rPr>
        <w:t> </w:t>
      </w:r>
      <w:r>
        <w:rPr/>
        <w:t>la</w:t>
      </w:r>
      <w:r>
        <w:rPr>
          <w:spacing w:val="-9"/>
        </w:rPr>
        <w:t> </w:t>
      </w:r>
      <w:r>
        <w:rPr/>
        <w:t>explicación</w:t>
      </w:r>
      <w:r>
        <w:rPr>
          <w:spacing w:val="-9"/>
        </w:rPr>
        <w:t> </w:t>
      </w:r>
      <w:r>
        <w:rPr/>
        <w:t>sociológica</w:t>
      </w:r>
      <w:r>
        <w:rPr>
          <w:spacing w:val="-9"/>
        </w:rPr>
        <w:t> </w:t>
      </w:r>
      <w:r>
        <w:rPr/>
        <w:t>de</w:t>
      </w:r>
      <w:r>
        <w:rPr>
          <w:spacing w:val="-9"/>
        </w:rPr>
        <w:t> </w:t>
      </w:r>
      <w:r>
        <w:rPr/>
        <w:t>las</w:t>
      </w:r>
      <w:r>
        <w:rPr>
          <w:spacing w:val="-9"/>
        </w:rPr>
        <w:t> </w:t>
      </w:r>
      <w:r>
        <w:rPr/>
        <w:t>representaciones</w:t>
      </w:r>
      <w:r>
        <w:rPr>
          <w:spacing w:val="-9"/>
        </w:rPr>
        <w:t> </w:t>
      </w:r>
      <w:r>
        <w:rPr/>
        <w:t>sociales</w:t>
      </w:r>
      <w:r>
        <w:rPr>
          <w:spacing w:val="-9"/>
        </w:rPr>
        <w:t> </w:t>
      </w:r>
      <w:r>
        <w:rPr/>
        <w:t>(Durkheim, </w:t>
      </w:r>
      <w:r>
        <w:rPr>
          <w:w w:val="95"/>
        </w:rPr>
        <w:t>Mauss, 1903) distinta de las definiciones psicológico-individuales y biológicas (Durkheim, Mauss, 1903). En esta obra, consideraban que los psicólogos daban un trato ingenuo al estudio de las operaciones mentales, especialmente a aque- llas relacionadas con la clasificación, al mismo tiempo que avanzaban la idea de que</w:t>
      </w:r>
      <w:r>
        <w:rPr>
          <w:spacing w:val="-8"/>
          <w:w w:val="95"/>
        </w:rPr>
        <w:t> </w:t>
      </w:r>
      <w:r>
        <w:rPr>
          <w:w w:val="95"/>
        </w:rPr>
        <w:t>la</w:t>
      </w:r>
      <w:r>
        <w:rPr>
          <w:spacing w:val="-8"/>
          <w:w w:val="95"/>
        </w:rPr>
        <w:t> </w:t>
      </w:r>
      <w:r>
        <w:rPr>
          <w:w w:val="95"/>
        </w:rPr>
        <w:t>clasificación</w:t>
      </w:r>
      <w:r>
        <w:rPr>
          <w:spacing w:val="-8"/>
          <w:w w:val="95"/>
        </w:rPr>
        <w:t> </w:t>
      </w:r>
      <w:r>
        <w:rPr>
          <w:w w:val="95"/>
        </w:rPr>
        <w:t>más</w:t>
      </w:r>
      <w:r>
        <w:rPr>
          <w:spacing w:val="-8"/>
          <w:w w:val="95"/>
        </w:rPr>
        <w:t> </w:t>
      </w:r>
      <w:r>
        <w:rPr>
          <w:w w:val="95"/>
        </w:rPr>
        <w:t>que</w:t>
      </w:r>
      <w:r>
        <w:rPr>
          <w:spacing w:val="-8"/>
          <w:w w:val="95"/>
        </w:rPr>
        <w:t> </w:t>
      </w:r>
      <w:r>
        <w:rPr>
          <w:w w:val="95"/>
        </w:rPr>
        <w:t>ser</w:t>
      </w:r>
      <w:r>
        <w:rPr>
          <w:spacing w:val="-8"/>
          <w:w w:val="95"/>
        </w:rPr>
        <w:t> </w:t>
      </w:r>
      <w:r>
        <w:rPr>
          <w:w w:val="95"/>
        </w:rPr>
        <w:t>un</w:t>
      </w:r>
      <w:r>
        <w:rPr>
          <w:spacing w:val="-8"/>
          <w:w w:val="95"/>
        </w:rPr>
        <w:t> </w:t>
      </w:r>
      <w:r>
        <w:rPr>
          <w:w w:val="95"/>
        </w:rPr>
        <w:t>producto</w:t>
      </w:r>
      <w:r>
        <w:rPr>
          <w:spacing w:val="-8"/>
          <w:w w:val="95"/>
        </w:rPr>
        <w:t> </w:t>
      </w:r>
      <w:r>
        <w:rPr>
          <w:w w:val="95"/>
        </w:rPr>
        <w:t>espontáneo,</w:t>
      </w:r>
      <w:r>
        <w:rPr>
          <w:spacing w:val="-8"/>
          <w:w w:val="95"/>
        </w:rPr>
        <w:t> </w:t>
      </w:r>
      <w:r>
        <w:rPr>
          <w:w w:val="95"/>
        </w:rPr>
        <w:t>abstracto</w:t>
      </w:r>
      <w:r>
        <w:rPr>
          <w:spacing w:val="-8"/>
          <w:w w:val="95"/>
        </w:rPr>
        <w:t> </w:t>
      </w:r>
      <w:r>
        <w:rPr>
          <w:w w:val="95"/>
        </w:rPr>
        <w:t>e</w:t>
      </w:r>
      <w:r>
        <w:rPr>
          <w:spacing w:val="-8"/>
          <w:w w:val="95"/>
        </w:rPr>
        <w:t> </w:t>
      </w:r>
      <w:r>
        <w:rPr>
          <w:w w:val="95"/>
        </w:rPr>
        <w:t>inherente</w:t>
      </w:r>
      <w:r>
        <w:rPr>
          <w:spacing w:val="-8"/>
          <w:w w:val="95"/>
        </w:rPr>
        <w:t> </w:t>
      </w:r>
      <w:r>
        <w:rPr>
          <w:w w:val="95"/>
        </w:rPr>
        <w:t>a la conciencia individual, figura como el resultado de una elaboración histórica y colectiva</w:t>
      </w:r>
      <w:r>
        <w:rPr>
          <w:spacing w:val="-18"/>
          <w:w w:val="95"/>
        </w:rPr>
        <w:t> </w:t>
      </w:r>
      <w:r>
        <w:rPr>
          <w:w w:val="95"/>
        </w:rPr>
        <w:t>en</w:t>
      </w:r>
      <w:r>
        <w:rPr>
          <w:spacing w:val="-18"/>
          <w:w w:val="95"/>
        </w:rPr>
        <w:t> </w:t>
      </w:r>
      <w:r>
        <w:rPr>
          <w:w w:val="95"/>
        </w:rPr>
        <w:t>la</w:t>
      </w:r>
      <w:r>
        <w:rPr>
          <w:spacing w:val="-18"/>
          <w:w w:val="95"/>
        </w:rPr>
        <w:t> </w:t>
      </w:r>
      <w:r>
        <w:rPr>
          <w:w w:val="95"/>
        </w:rPr>
        <w:t>que</w:t>
      </w:r>
      <w:r>
        <w:rPr>
          <w:spacing w:val="-17"/>
          <w:w w:val="95"/>
        </w:rPr>
        <w:t> </w:t>
      </w:r>
      <w:r>
        <w:rPr>
          <w:w w:val="95"/>
        </w:rPr>
        <w:t>entran</w:t>
      </w:r>
      <w:r>
        <w:rPr>
          <w:spacing w:val="-17"/>
          <w:w w:val="95"/>
        </w:rPr>
        <w:t> </w:t>
      </w:r>
      <w:r>
        <w:rPr>
          <w:w w:val="95"/>
        </w:rPr>
        <w:t>en</w:t>
      </w:r>
      <w:r>
        <w:rPr>
          <w:spacing w:val="-18"/>
          <w:w w:val="95"/>
        </w:rPr>
        <w:t> </w:t>
      </w:r>
      <w:r>
        <w:rPr>
          <w:w w:val="95"/>
        </w:rPr>
        <w:t>juego</w:t>
      </w:r>
      <w:r>
        <w:rPr>
          <w:spacing w:val="-18"/>
          <w:w w:val="95"/>
        </w:rPr>
        <w:t> </w:t>
      </w:r>
      <w:r>
        <w:rPr>
          <w:w w:val="95"/>
        </w:rPr>
        <w:t>todo</w:t>
      </w:r>
      <w:r>
        <w:rPr>
          <w:spacing w:val="-17"/>
          <w:w w:val="95"/>
        </w:rPr>
        <w:t> </w:t>
      </w:r>
      <w:r>
        <w:rPr>
          <w:w w:val="95"/>
        </w:rPr>
        <w:t>tipo</w:t>
      </w:r>
      <w:r>
        <w:rPr>
          <w:spacing w:val="-17"/>
          <w:w w:val="95"/>
        </w:rPr>
        <w:t> </w:t>
      </w:r>
      <w:r>
        <w:rPr>
          <w:w w:val="95"/>
        </w:rPr>
        <w:t>de</w:t>
      </w:r>
      <w:r>
        <w:rPr>
          <w:spacing w:val="-17"/>
          <w:w w:val="95"/>
        </w:rPr>
        <w:t> </w:t>
      </w:r>
      <w:r>
        <w:rPr>
          <w:w w:val="95"/>
        </w:rPr>
        <w:t>elementos</w:t>
      </w:r>
      <w:r>
        <w:rPr>
          <w:spacing w:val="-17"/>
          <w:w w:val="95"/>
        </w:rPr>
        <w:t> </w:t>
      </w:r>
      <w:r>
        <w:rPr>
          <w:w w:val="95"/>
        </w:rPr>
        <w:t>extranjeros</w:t>
      </w:r>
      <w:r>
        <w:rPr>
          <w:spacing w:val="-18"/>
          <w:w w:val="95"/>
        </w:rPr>
        <w:t> </w:t>
      </w:r>
      <w:r>
        <w:rPr>
          <w:w w:val="95"/>
        </w:rPr>
        <w:t>(Durkheim y Mauss, 1903:</w:t>
      </w:r>
      <w:r>
        <w:rPr>
          <w:spacing w:val="-20"/>
          <w:w w:val="95"/>
        </w:rPr>
        <w:t> </w:t>
      </w:r>
      <w:r>
        <w:rPr>
          <w:w w:val="95"/>
        </w:rPr>
        <w:t>6).</w:t>
      </w:r>
    </w:p>
    <w:p>
      <w:pPr>
        <w:pStyle w:val="BodyText"/>
        <w:spacing w:line="242" w:lineRule="auto"/>
        <w:ind w:left="1553" w:right="1551" w:firstLine="283"/>
        <w:jc w:val="both"/>
      </w:pPr>
      <w:r>
        <w:rPr>
          <w:spacing w:val="-5"/>
        </w:rPr>
        <w:t>Para</w:t>
      </w:r>
      <w:r>
        <w:rPr>
          <w:spacing w:val="-10"/>
        </w:rPr>
        <w:t> </w:t>
      </w:r>
      <w:r>
        <w:rPr>
          <w:spacing w:val="-3"/>
        </w:rPr>
        <w:t>ellos,</w:t>
      </w:r>
      <w:r>
        <w:rPr>
          <w:spacing w:val="-10"/>
        </w:rPr>
        <w:t> </w:t>
      </w:r>
      <w:r>
        <w:rPr/>
        <w:t>el</w:t>
      </w:r>
      <w:r>
        <w:rPr>
          <w:spacing w:val="-10"/>
        </w:rPr>
        <w:t> </w:t>
      </w:r>
      <w:r>
        <w:rPr>
          <w:spacing w:val="-3"/>
        </w:rPr>
        <w:t>estudio</w:t>
      </w:r>
      <w:r>
        <w:rPr>
          <w:spacing w:val="-10"/>
        </w:rPr>
        <w:t> </w:t>
      </w:r>
      <w:r>
        <w:rPr/>
        <w:t>de</w:t>
      </w:r>
      <w:r>
        <w:rPr>
          <w:spacing w:val="-10"/>
        </w:rPr>
        <w:t> </w:t>
      </w:r>
      <w:r>
        <w:rPr/>
        <w:t>las</w:t>
      </w:r>
      <w:r>
        <w:rPr>
          <w:spacing w:val="-10"/>
        </w:rPr>
        <w:t> </w:t>
      </w:r>
      <w:r>
        <w:rPr/>
        <w:t>clasificaciones</w:t>
      </w:r>
      <w:r>
        <w:rPr>
          <w:spacing w:val="-10"/>
        </w:rPr>
        <w:t> </w:t>
      </w:r>
      <w:r>
        <w:rPr/>
        <w:t>consistía</w:t>
      </w:r>
      <w:r>
        <w:rPr>
          <w:spacing w:val="-10"/>
        </w:rPr>
        <w:t> </w:t>
      </w:r>
      <w:r>
        <w:rPr/>
        <w:t>en</w:t>
      </w:r>
      <w:r>
        <w:rPr>
          <w:spacing w:val="-10"/>
        </w:rPr>
        <w:t> </w:t>
      </w:r>
      <w:r>
        <w:rPr>
          <w:spacing w:val="-3"/>
        </w:rPr>
        <w:t>trazar</w:t>
      </w:r>
      <w:r>
        <w:rPr>
          <w:spacing w:val="-10"/>
        </w:rPr>
        <w:t> </w:t>
      </w:r>
      <w:r>
        <w:rPr/>
        <w:t>y</w:t>
      </w:r>
      <w:r>
        <w:rPr>
          <w:spacing w:val="-10"/>
        </w:rPr>
        <w:t> </w:t>
      </w:r>
      <w:r>
        <w:rPr>
          <w:spacing w:val="-3"/>
        </w:rPr>
        <w:t>reconstituir </w:t>
      </w:r>
      <w:r>
        <w:rPr/>
        <w:t>los</w:t>
      </w:r>
      <w:r>
        <w:rPr>
          <w:spacing w:val="-9"/>
        </w:rPr>
        <w:t> </w:t>
      </w:r>
      <w:r>
        <w:rPr>
          <w:spacing w:val="-3"/>
        </w:rPr>
        <w:t>modos</w:t>
      </w:r>
      <w:r>
        <w:rPr>
          <w:spacing w:val="-9"/>
        </w:rPr>
        <w:t> </w:t>
      </w:r>
      <w:r>
        <w:rPr/>
        <w:t>en</w:t>
      </w:r>
      <w:r>
        <w:rPr>
          <w:spacing w:val="-9"/>
        </w:rPr>
        <w:t> </w:t>
      </w:r>
      <w:r>
        <w:rPr/>
        <w:t>que</w:t>
      </w:r>
      <w:r>
        <w:rPr>
          <w:spacing w:val="-9"/>
        </w:rPr>
        <w:t> </w:t>
      </w:r>
      <w:r>
        <w:rPr/>
        <w:t>se</w:t>
      </w:r>
      <w:r>
        <w:rPr>
          <w:spacing w:val="-9"/>
        </w:rPr>
        <w:t> </w:t>
      </w:r>
      <w:r>
        <w:rPr/>
        <w:t>combinan</w:t>
      </w:r>
      <w:r>
        <w:rPr>
          <w:spacing w:val="-9"/>
        </w:rPr>
        <w:t> </w:t>
      </w:r>
      <w:r>
        <w:rPr>
          <w:spacing w:val="-3"/>
        </w:rPr>
        <w:t>actos,</w:t>
      </w:r>
      <w:r>
        <w:rPr>
          <w:spacing w:val="-9"/>
        </w:rPr>
        <w:t> </w:t>
      </w:r>
      <w:r>
        <w:rPr/>
        <w:t>signos</w:t>
      </w:r>
      <w:r>
        <w:rPr>
          <w:spacing w:val="-9"/>
        </w:rPr>
        <w:t> </w:t>
      </w:r>
      <w:r>
        <w:rPr/>
        <w:t>y</w:t>
      </w:r>
      <w:r>
        <w:rPr>
          <w:spacing w:val="-9"/>
        </w:rPr>
        <w:t> </w:t>
      </w:r>
      <w:r>
        <w:rPr/>
        <w:t>cosas,</w:t>
      </w:r>
      <w:r>
        <w:rPr>
          <w:spacing w:val="-9"/>
        </w:rPr>
        <w:t> </w:t>
      </w:r>
      <w:r>
        <w:rPr/>
        <w:t>de</w:t>
      </w:r>
      <w:r>
        <w:rPr>
          <w:spacing w:val="-9"/>
        </w:rPr>
        <w:t> </w:t>
      </w:r>
      <w:r>
        <w:rPr>
          <w:spacing w:val="-4"/>
        </w:rPr>
        <w:t>acuerdo</w:t>
      </w:r>
      <w:r>
        <w:rPr>
          <w:spacing w:val="-9"/>
        </w:rPr>
        <w:t> </w:t>
      </w:r>
      <w:r>
        <w:rPr/>
        <w:t>con</w:t>
      </w:r>
      <w:r>
        <w:rPr>
          <w:spacing w:val="-9"/>
        </w:rPr>
        <w:t> </w:t>
      </w:r>
      <w:r>
        <w:rPr/>
        <w:t>las</w:t>
      </w:r>
      <w:r>
        <w:rPr>
          <w:spacing w:val="-9"/>
        </w:rPr>
        <w:t> </w:t>
      </w:r>
      <w:r>
        <w:rPr>
          <w:spacing w:val="-3"/>
        </w:rPr>
        <w:t>dispo- siciones</w:t>
      </w:r>
      <w:r>
        <w:rPr>
          <w:spacing w:val="-17"/>
        </w:rPr>
        <w:t> </w:t>
      </w:r>
      <w:r>
        <w:rPr>
          <w:spacing w:val="-3"/>
        </w:rPr>
        <w:t>sociales</w:t>
      </w:r>
      <w:r>
        <w:rPr>
          <w:spacing w:val="-17"/>
        </w:rPr>
        <w:t> </w:t>
      </w:r>
      <w:r>
        <w:rPr/>
        <w:t>de</w:t>
      </w:r>
      <w:r>
        <w:rPr>
          <w:spacing w:val="-17"/>
        </w:rPr>
        <w:t> </w:t>
      </w:r>
      <w:r>
        <w:rPr/>
        <w:t>los</w:t>
      </w:r>
      <w:r>
        <w:rPr>
          <w:spacing w:val="-17"/>
        </w:rPr>
        <w:t> </w:t>
      </w:r>
      <w:r>
        <w:rPr>
          <w:spacing w:val="-3"/>
        </w:rPr>
        <w:t>colectivos</w:t>
      </w:r>
      <w:r>
        <w:rPr>
          <w:spacing w:val="-17"/>
        </w:rPr>
        <w:t> </w:t>
      </w:r>
      <w:r>
        <w:rPr>
          <w:spacing w:val="-3"/>
        </w:rPr>
        <w:t>(Durkheim</w:t>
      </w:r>
      <w:r>
        <w:rPr>
          <w:spacing w:val="-17"/>
        </w:rPr>
        <w:t> </w:t>
      </w:r>
      <w:r>
        <w:rPr/>
        <w:t>y</w:t>
      </w:r>
      <w:r>
        <w:rPr>
          <w:spacing w:val="-17"/>
        </w:rPr>
        <w:t> </w:t>
      </w:r>
      <w:r>
        <w:rPr/>
        <w:t>Mauss,</w:t>
      </w:r>
      <w:r>
        <w:rPr>
          <w:spacing w:val="-17"/>
        </w:rPr>
        <w:t> </w:t>
      </w:r>
      <w:r>
        <w:rPr/>
        <w:t>1903:</w:t>
      </w:r>
      <w:r>
        <w:rPr>
          <w:spacing w:val="-17"/>
        </w:rPr>
        <w:t> </w:t>
      </w:r>
      <w:r>
        <w:rPr/>
        <w:t>3).</w:t>
      </w:r>
      <w:r>
        <w:rPr>
          <w:spacing w:val="-17"/>
        </w:rPr>
        <w:t> </w:t>
      </w:r>
      <w:r>
        <w:rPr/>
        <w:t>A</w:t>
      </w:r>
      <w:r>
        <w:rPr>
          <w:spacing w:val="-17"/>
        </w:rPr>
        <w:t> </w:t>
      </w:r>
      <w:r>
        <w:rPr/>
        <w:t>su</w:t>
      </w:r>
      <w:r>
        <w:rPr>
          <w:spacing w:val="-17"/>
        </w:rPr>
        <w:t> </w:t>
      </w:r>
      <w:r>
        <w:rPr/>
        <w:t>juicio,</w:t>
      </w:r>
      <w:r>
        <w:rPr>
          <w:spacing w:val="-17"/>
        </w:rPr>
        <w:t> </w:t>
      </w:r>
      <w:r>
        <w:rPr/>
        <w:t>“las </w:t>
      </w:r>
      <w:r>
        <w:rPr>
          <w:w w:val="95"/>
        </w:rPr>
        <w:t>facultades</w:t>
      </w:r>
      <w:r>
        <w:rPr>
          <w:spacing w:val="-12"/>
          <w:w w:val="95"/>
        </w:rPr>
        <w:t> </w:t>
      </w:r>
      <w:r>
        <w:rPr>
          <w:w w:val="95"/>
        </w:rPr>
        <w:t>de</w:t>
      </w:r>
      <w:r>
        <w:rPr>
          <w:spacing w:val="-12"/>
          <w:w w:val="95"/>
        </w:rPr>
        <w:t> </w:t>
      </w:r>
      <w:r>
        <w:rPr>
          <w:spacing w:val="-6"/>
          <w:w w:val="95"/>
        </w:rPr>
        <w:t>definir,</w:t>
      </w:r>
      <w:r>
        <w:rPr>
          <w:spacing w:val="-12"/>
          <w:w w:val="95"/>
        </w:rPr>
        <w:t> </w:t>
      </w:r>
      <w:r>
        <w:rPr>
          <w:w w:val="95"/>
        </w:rPr>
        <w:t>de</w:t>
      </w:r>
      <w:r>
        <w:rPr>
          <w:spacing w:val="-12"/>
          <w:w w:val="95"/>
        </w:rPr>
        <w:t> </w:t>
      </w:r>
      <w:r>
        <w:rPr>
          <w:spacing w:val="-6"/>
          <w:w w:val="95"/>
        </w:rPr>
        <w:t>deducir,</w:t>
      </w:r>
      <w:r>
        <w:rPr>
          <w:spacing w:val="-12"/>
          <w:w w:val="95"/>
        </w:rPr>
        <w:t> </w:t>
      </w:r>
      <w:r>
        <w:rPr>
          <w:w w:val="95"/>
        </w:rPr>
        <w:t>de</w:t>
      </w:r>
      <w:r>
        <w:rPr>
          <w:spacing w:val="-12"/>
          <w:w w:val="95"/>
        </w:rPr>
        <w:t> </w:t>
      </w:r>
      <w:r>
        <w:rPr>
          <w:spacing w:val="-6"/>
          <w:w w:val="95"/>
        </w:rPr>
        <w:t>inducir,</w:t>
      </w:r>
      <w:r>
        <w:rPr>
          <w:spacing w:val="-12"/>
          <w:w w:val="95"/>
        </w:rPr>
        <w:t> </w:t>
      </w:r>
      <w:r>
        <w:rPr>
          <w:w w:val="95"/>
        </w:rPr>
        <w:t>son</w:t>
      </w:r>
      <w:r>
        <w:rPr>
          <w:spacing w:val="-12"/>
          <w:w w:val="95"/>
        </w:rPr>
        <w:t> </w:t>
      </w:r>
      <w:r>
        <w:rPr>
          <w:spacing w:val="-3"/>
          <w:w w:val="95"/>
        </w:rPr>
        <w:t>igualmente</w:t>
      </w:r>
      <w:r>
        <w:rPr>
          <w:spacing w:val="-12"/>
          <w:w w:val="95"/>
        </w:rPr>
        <w:t> </w:t>
      </w:r>
      <w:r>
        <w:rPr>
          <w:w w:val="95"/>
        </w:rPr>
        <w:t>consideradas</w:t>
      </w:r>
      <w:r>
        <w:rPr>
          <w:spacing w:val="-12"/>
          <w:w w:val="95"/>
        </w:rPr>
        <w:t> </w:t>
      </w:r>
      <w:r>
        <w:rPr>
          <w:w w:val="95"/>
        </w:rPr>
        <w:t>como</w:t>
      </w:r>
      <w:r>
        <w:rPr>
          <w:spacing w:val="-12"/>
          <w:w w:val="95"/>
        </w:rPr>
        <w:t> </w:t>
      </w:r>
      <w:r>
        <w:rPr>
          <w:w w:val="95"/>
        </w:rPr>
        <w:t>in- </w:t>
      </w:r>
      <w:r>
        <w:rPr>
          <w:spacing w:val="-3"/>
          <w:w w:val="95"/>
        </w:rPr>
        <w:t>mediatamente</w:t>
      </w:r>
      <w:r>
        <w:rPr>
          <w:spacing w:val="-10"/>
          <w:w w:val="95"/>
        </w:rPr>
        <w:t> </w:t>
      </w:r>
      <w:r>
        <w:rPr>
          <w:spacing w:val="-3"/>
          <w:w w:val="95"/>
        </w:rPr>
        <w:t>dadas</w:t>
      </w:r>
      <w:r>
        <w:rPr>
          <w:spacing w:val="-10"/>
          <w:w w:val="95"/>
        </w:rPr>
        <w:t> </w:t>
      </w:r>
      <w:r>
        <w:rPr>
          <w:w w:val="95"/>
        </w:rPr>
        <w:t>en</w:t>
      </w:r>
      <w:r>
        <w:rPr>
          <w:spacing w:val="-10"/>
          <w:w w:val="95"/>
        </w:rPr>
        <w:t> </w:t>
      </w:r>
      <w:r>
        <w:rPr>
          <w:w w:val="95"/>
        </w:rPr>
        <w:t>la</w:t>
      </w:r>
      <w:r>
        <w:rPr>
          <w:spacing w:val="-10"/>
          <w:w w:val="95"/>
        </w:rPr>
        <w:t> </w:t>
      </w:r>
      <w:r>
        <w:rPr>
          <w:w w:val="95"/>
        </w:rPr>
        <w:t>constitución</w:t>
      </w:r>
      <w:r>
        <w:rPr>
          <w:spacing w:val="-11"/>
          <w:w w:val="95"/>
        </w:rPr>
        <w:t> </w:t>
      </w:r>
      <w:r>
        <w:rPr>
          <w:w w:val="95"/>
        </w:rPr>
        <w:t>del</w:t>
      </w:r>
      <w:r>
        <w:rPr>
          <w:spacing w:val="-10"/>
          <w:w w:val="95"/>
        </w:rPr>
        <w:t> </w:t>
      </w:r>
      <w:r>
        <w:rPr>
          <w:spacing w:val="-3"/>
          <w:w w:val="95"/>
        </w:rPr>
        <w:t>entendimiento</w:t>
      </w:r>
      <w:r>
        <w:rPr>
          <w:spacing w:val="-10"/>
          <w:w w:val="95"/>
        </w:rPr>
        <w:t> </w:t>
      </w:r>
      <w:r>
        <w:rPr>
          <w:spacing w:val="-3"/>
          <w:w w:val="95"/>
        </w:rPr>
        <w:t>individual”</w:t>
      </w:r>
      <w:r>
        <w:rPr>
          <w:spacing w:val="-10"/>
          <w:w w:val="95"/>
        </w:rPr>
        <w:t> </w:t>
      </w:r>
      <w:r>
        <w:rPr>
          <w:w w:val="95"/>
        </w:rPr>
        <w:t>(Durkheim, Mauss,</w:t>
      </w:r>
      <w:r>
        <w:rPr>
          <w:spacing w:val="-8"/>
          <w:w w:val="95"/>
        </w:rPr>
        <w:t> </w:t>
      </w:r>
      <w:r>
        <w:rPr>
          <w:w w:val="95"/>
        </w:rPr>
        <w:t>1903:</w:t>
      </w:r>
      <w:r>
        <w:rPr>
          <w:spacing w:val="-8"/>
          <w:w w:val="95"/>
        </w:rPr>
        <w:t> </w:t>
      </w:r>
      <w:r>
        <w:rPr>
          <w:w w:val="95"/>
        </w:rPr>
        <w:t>1).</w:t>
      </w:r>
      <w:r>
        <w:rPr>
          <w:spacing w:val="-8"/>
          <w:w w:val="95"/>
        </w:rPr>
        <w:t> </w:t>
      </w:r>
      <w:r>
        <w:rPr>
          <w:spacing w:val="-5"/>
          <w:w w:val="95"/>
        </w:rPr>
        <w:t>Para</w:t>
      </w:r>
      <w:r>
        <w:rPr>
          <w:spacing w:val="-9"/>
          <w:w w:val="95"/>
        </w:rPr>
        <w:t> </w:t>
      </w:r>
      <w:r>
        <w:rPr>
          <w:w w:val="95"/>
        </w:rPr>
        <w:t>ambos,</w:t>
      </w:r>
      <w:r>
        <w:rPr>
          <w:spacing w:val="-8"/>
          <w:w w:val="95"/>
        </w:rPr>
        <w:t> </w:t>
      </w:r>
      <w:r>
        <w:rPr>
          <w:w w:val="95"/>
        </w:rPr>
        <w:t>las</w:t>
      </w:r>
      <w:r>
        <w:rPr>
          <w:spacing w:val="-8"/>
          <w:w w:val="95"/>
        </w:rPr>
        <w:t> </w:t>
      </w:r>
      <w:r>
        <w:rPr>
          <w:w w:val="95"/>
        </w:rPr>
        <w:t>primeras</w:t>
      </w:r>
      <w:r>
        <w:rPr>
          <w:spacing w:val="-8"/>
          <w:w w:val="95"/>
        </w:rPr>
        <w:t> </w:t>
      </w:r>
      <w:r>
        <w:rPr>
          <w:spacing w:val="-3"/>
          <w:w w:val="95"/>
        </w:rPr>
        <w:t>categorías</w:t>
      </w:r>
      <w:r>
        <w:rPr>
          <w:spacing w:val="-8"/>
          <w:w w:val="95"/>
        </w:rPr>
        <w:t> </w:t>
      </w:r>
      <w:r>
        <w:rPr>
          <w:spacing w:val="-3"/>
          <w:w w:val="95"/>
        </w:rPr>
        <w:t>primitivas</w:t>
      </w:r>
      <w:r>
        <w:rPr>
          <w:spacing w:val="-8"/>
          <w:w w:val="95"/>
        </w:rPr>
        <w:t> </w:t>
      </w:r>
      <w:r>
        <w:rPr>
          <w:w w:val="95"/>
        </w:rPr>
        <w:t>han</w:t>
      </w:r>
      <w:r>
        <w:rPr>
          <w:spacing w:val="-9"/>
          <w:w w:val="95"/>
        </w:rPr>
        <w:t> </w:t>
      </w:r>
      <w:r>
        <w:rPr>
          <w:w w:val="95"/>
        </w:rPr>
        <w:t>sido</w:t>
      </w:r>
      <w:r>
        <w:rPr>
          <w:spacing w:val="-8"/>
          <w:w w:val="95"/>
        </w:rPr>
        <w:t> </w:t>
      </w:r>
      <w:r>
        <w:rPr>
          <w:spacing w:val="-3"/>
          <w:w w:val="95"/>
        </w:rPr>
        <w:t>sociales, </w:t>
      </w:r>
      <w:r>
        <w:rPr>
          <w:w w:val="95"/>
        </w:rPr>
        <w:t>“las</w:t>
      </w:r>
      <w:r>
        <w:rPr>
          <w:spacing w:val="-8"/>
          <w:w w:val="95"/>
        </w:rPr>
        <w:t> </w:t>
      </w:r>
      <w:r>
        <w:rPr>
          <w:spacing w:val="-3"/>
          <w:w w:val="95"/>
        </w:rPr>
        <w:t>fratrías</w:t>
      </w:r>
      <w:r>
        <w:rPr>
          <w:spacing w:val="-8"/>
          <w:w w:val="95"/>
        </w:rPr>
        <w:t> </w:t>
      </w:r>
      <w:r>
        <w:rPr>
          <w:spacing w:val="-3"/>
          <w:w w:val="95"/>
        </w:rPr>
        <w:t>–decían–</w:t>
      </w:r>
      <w:r>
        <w:rPr>
          <w:spacing w:val="-8"/>
          <w:w w:val="95"/>
        </w:rPr>
        <w:t> </w:t>
      </w:r>
      <w:r>
        <w:rPr>
          <w:w w:val="95"/>
        </w:rPr>
        <w:t>son</w:t>
      </w:r>
      <w:r>
        <w:rPr>
          <w:spacing w:val="-8"/>
          <w:w w:val="95"/>
        </w:rPr>
        <w:t> </w:t>
      </w:r>
      <w:r>
        <w:rPr>
          <w:w w:val="95"/>
        </w:rPr>
        <w:t>los</w:t>
      </w:r>
      <w:r>
        <w:rPr>
          <w:spacing w:val="-8"/>
          <w:w w:val="95"/>
        </w:rPr>
        <w:t> </w:t>
      </w:r>
      <w:r>
        <w:rPr>
          <w:spacing w:val="-3"/>
          <w:w w:val="95"/>
        </w:rPr>
        <w:t>primeros</w:t>
      </w:r>
      <w:r>
        <w:rPr>
          <w:spacing w:val="-8"/>
          <w:w w:val="95"/>
        </w:rPr>
        <w:t> </w:t>
      </w:r>
      <w:r>
        <w:rPr>
          <w:spacing w:val="-3"/>
          <w:w w:val="95"/>
        </w:rPr>
        <w:t>géneros;</w:t>
      </w:r>
      <w:r>
        <w:rPr>
          <w:spacing w:val="-8"/>
          <w:w w:val="95"/>
        </w:rPr>
        <w:t> </w:t>
      </w:r>
      <w:r>
        <w:rPr>
          <w:w w:val="95"/>
        </w:rPr>
        <w:t>y</w:t>
      </w:r>
      <w:r>
        <w:rPr>
          <w:spacing w:val="-8"/>
          <w:w w:val="95"/>
        </w:rPr>
        <w:t> </w:t>
      </w:r>
      <w:r>
        <w:rPr>
          <w:w w:val="95"/>
        </w:rPr>
        <w:t>los</w:t>
      </w:r>
      <w:r>
        <w:rPr>
          <w:spacing w:val="-8"/>
          <w:w w:val="95"/>
        </w:rPr>
        <w:t> </w:t>
      </w:r>
      <w:r>
        <w:rPr>
          <w:spacing w:val="-3"/>
          <w:w w:val="95"/>
        </w:rPr>
        <w:t>clanes,</w:t>
      </w:r>
      <w:r>
        <w:rPr>
          <w:spacing w:val="-8"/>
          <w:w w:val="95"/>
        </w:rPr>
        <w:t> </w:t>
      </w:r>
      <w:r>
        <w:rPr>
          <w:w w:val="95"/>
        </w:rPr>
        <w:t>las</w:t>
      </w:r>
      <w:r>
        <w:rPr>
          <w:spacing w:val="-8"/>
          <w:w w:val="95"/>
        </w:rPr>
        <w:t> </w:t>
      </w:r>
      <w:r>
        <w:rPr>
          <w:w w:val="95"/>
        </w:rPr>
        <w:t>primeras</w:t>
      </w:r>
      <w:r>
        <w:rPr>
          <w:spacing w:val="-8"/>
          <w:w w:val="95"/>
        </w:rPr>
        <w:t> </w:t>
      </w:r>
      <w:r>
        <w:rPr>
          <w:w w:val="95"/>
        </w:rPr>
        <w:t>especies </w:t>
      </w:r>
      <w:r>
        <w:rPr>
          <w:spacing w:val="-3"/>
        </w:rPr>
        <w:t>[…].</w:t>
      </w:r>
      <w:r>
        <w:rPr>
          <w:spacing w:val="-31"/>
        </w:rPr>
        <w:t> </w:t>
      </w:r>
      <w:r>
        <w:rPr/>
        <w:t>Las</w:t>
      </w:r>
      <w:r>
        <w:rPr>
          <w:spacing w:val="-31"/>
        </w:rPr>
        <w:t> </w:t>
      </w:r>
      <w:r>
        <w:rPr/>
        <w:t>cosas</w:t>
      </w:r>
      <w:r>
        <w:rPr>
          <w:spacing w:val="-31"/>
        </w:rPr>
        <w:t> </w:t>
      </w:r>
      <w:r>
        <w:rPr>
          <w:spacing w:val="-3"/>
        </w:rPr>
        <w:t>estaban</w:t>
      </w:r>
      <w:r>
        <w:rPr>
          <w:spacing w:val="-31"/>
        </w:rPr>
        <w:t> </w:t>
      </w:r>
      <w:r>
        <w:rPr>
          <w:spacing w:val="-3"/>
        </w:rPr>
        <w:t>llamadas</w:t>
      </w:r>
      <w:r>
        <w:rPr>
          <w:spacing w:val="-31"/>
        </w:rPr>
        <w:t> </w:t>
      </w:r>
      <w:r>
        <w:rPr/>
        <w:t>a</w:t>
      </w:r>
      <w:r>
        <w:rPr>
          <w:spacing w:val="-31"/>
        </w:rPr>
        <w:t> </w:t>
      </w:r>
      <w:r>
        <w:rPr/>
        <w:t>ser</w:t>
      </w:r>
      <w:r>
        <w:rPr>
          <w:spacing w:val="-31"/>
        </w:rPr>
        <w:t> </w:t>
      </w:r>
      <w:r>
        <w:rPr>
          <w:spacing w:val="-3"/>
        </w:rPr>
        <w:t>parte</w:t>
      </w:r>
      <w:r>
        <w:rPr>
          <w:spacing w:val="-31"/>
        </w:rPr>
        <w:t> </w:t>
      </w:r>
      <w:r>
        <w:rPr>
          <w:spacing w:val="-3"/>
        </w:rPr>
        <w:t>integrante</w:t>
      </w:r>
      <w:r>
        <w:rPr>
          <w:spacing w:val="-31"/>
        </w:rPr>
        <w:t> </w:t>
      </w:r>
      <w:r>
        <w:rPr/>
        <w:t>de</w:t>
      </w:r>
      <w:r>
        <w:rPr>
          <w:spacing w:val="-31"/>
        </w:rPr>
        <w:t> </w:t>
      </w:r>
      <w:r>
        <w:rPr/>
        <w:t>la</w:t>
      </w:r>
      <w:r>
        <w:rPr>
          <w:spacing w:val="-31"/>
        </w:rPr>
        <w:t> </w:t>
      </w:r>
      <w:r>
        <w:rPr/>
        <w:t>sociedad</w:t>
      </w:r>
      <w:r>
        <w:rPr>
          <w:spacing w:val="-31"/>
        </w:rPr>
        <w:t> </w:t>
      </w:r>
      <w:r>
        <w:rPr/>
        <w:t>y</w:t>
      </w:r>
      <w:r>
        <w:rPr>
          <w:spacing w:val="-31"/>
        </w:rPr>
        <w:t> </w:t>
      </w:r>
      <w:r>
        <w:rPr/>
        <w:t>su</w:t>
      </w:r>
      <w:r>
        <w:rPr>
          <w:spacing w:val="-31"/>
        </w:rPr>
        <w:t> </w:t>
      </w:r>
      <w:r>
        <w:rPr>
          <w:spacing w:val="-3"/>
        </w:rPr>
        <w:t>lugar</w:t>
      </w:r>
      <w:r>
        <w:rPr>
          <w:spacing w:val="-31"/>
        </w:rPr>
        <w:t> </w:t>
      </w:r>
      <w:r>
        <w:rPr/>
        <w:t>en </w:t>
      </w:r>
      <w:r>
        <w:rPr>
          <w:w w:val="95"/>
        </w:rPr>
        <w:t>la</w:t>
      </w:r>
      <w:r>
        <w:rPr>
          <w:spacing w:val="-10"/>
          <w:w w:val="95"/>
        </w:rPr>
        <w:t> </w:t>
      </w:r>
      <w:r>
        <w:rPr>
          <w:w w:val="95"/>
        </w:rPr>
        <w:t>sociedad</w:t>
      </w:r>
      <w:r>
        <w:rPr>
          <w:spacing w:val="-11"/>
          <w:w w:val="95"/>
        </w:rPr>
        <w:t> </w:t>
      </w:r>
      <w:r>
        <w:rPr>
          <w:spacing w:val="-3"/>
          <w:w w:val="95"/>
        </w:rPr>
        <w:t>determinaba</w:t>
      </w:r>
      <w:r>
        <w:rPr>
          <w:spacing w:val="-9"/>
          <w:w w:val="95"/>
        </w:rPr>
        <w:t> </w:t>
      </w:r>
      <w:r>
        <w:rPr>
          <w:w w:val="95"/>
        </w:rPr>
        <w:t>su</w:t>
      </w:r>
      <w:r>
        <w:rPr>
          <w:spacing w:val="-10"/>
          <w:w w:val="95"/>
        </w:rPr>
        <w:t> </w:t>
      </w:r>
      <w:r>
        <w:rPr>
          <w:spacing w:val="-3"/>
          <w:w w:val="95"/>
        </w:rPr>
        <w:t>lugar</w:t>
      </w:r>
      <w:r>
        <w:rPr>
          <w:spacing w:val="-10"/>
          <w:w w:val="95"/>
        </w:rPr>
        <w:t> </w:t>
      </w:r>
      <w:r>
        <w:rPr>
          <w:w w:val="95"/>
        </w:rPr>
        <w:t>en</w:t>
      </w:r>
      <w:r>
        <w:rPr>
          <w:spacing w:val="-10"/>
          <w:w w:val="95"/>
        </w:rPr>
        <w:t> </w:t>
      </w:r>
      <w:r>
        <w:rPr>
          <w:w w:val="95"/>
        </w:rPr>
        <w:t>la</w:t>
      </w:r>
      <w:r>
        <w:rPr>
          <w:spacing w:val="-10"/>
          <w:w w:val="95"/>
        </w:rPr>
        <w:t> </w:t>
      </w:r>
      <w:r>
        <w:rPr>
          <w:spacing w:val="-3"/>
          <w:w w:val="95"/>
        </w:rPr>
        <w:t>naturaleza”</w:t>
      </w:r>
      <w:r>
        <w:rPr>
          <w:spacing w:val="-9"/>
          <w:w w:val="95"/>
        </w:rPr>
        <w:t> </w:t>
      </w:r>
      <w:r>
        <w:rPr>
          <w:spacing w:val="-3"/>
          <w:w w:val="95"/>
        </w:rPr>
        <w:t>(Durkheim,</w:t>
      </w:r>
      <w:r>
        <w:rPr>
          <w:spacing w:val="-10"/>
          <w:w w:val="95"/>
        </w:rPr>
        <w:t> </w:t>
      </w:r>
      <w:r>
        <w:rPr>
          <w:w w:val="95"/>
        </w:rPr>
        <w:t>Mauss,</w:t>
      </w:r>
      <w:r>
        <w:rPr>
          <w:spacing w:val="-10"/>
          <w:w w:val="95"/>
        </w:rPr>
        <w:t> </w:t>
      </w:r>
      <w:r>
        <w:rPr>
          <w:w w:val="95"/>
        </w:rPr>
        <w:t>1903:</w:t>
      </w:r>
      <w:r>
        <w:rPr>
          <w:spacing w:val="-10"/>
          <w:w w:val="95"/>
        </w:rPr>
        <w:t> </w:t>
      </w:r>
      <w:r>
        <w:rPr>
          <w:w w:val="95"/>
        </w:rPr>
        <w:t>67).</w:t>
      </w:r>
    </w:p>
    <w:p>
      <w:pPr>
        <w:pStyle w:val="BodyText"/>
        <w:spacing w:line="242" w:lineRule="auto"/>
        <w:ind w:left="1553" w:right="1552" w:firstLine="283"/>
        <w:jc w:val="both"/>
      </w:pPr>
      <w:r>
        <w:rPr>
          <w:w w:val="95"/>
        </w:rPr>
        <w:t>Ellos estaban entusiasmados sobre la posibilidad de extrapolar el estudio de las</w:t>
      </w:r>
      <w:r>
        <w:rPr>
          <w:spacing w:val="-5"/>
          <w:w w:val="95"/>
        </w:rPr>
        <w:t> </w:t>
      </w:r>
      <w:r>
        <w:rPr>
          <w:w w:val="95"/>
        </w:rPr>
        <w:t>clasificaciones</w:t>
      </w:r>
      <w:r>
        <w:rPr>
          <w:spacing w:val="-6"/>
          <w:w w:val="95"/>
        </w:rPr>
        <w:t> </w:t>
      </w:r>
      <w:r>
        <w:rPr>
          <w:w w:val="95"/>
        </w:rPr>
        <w:t>colectivas</w:t>
      </w:r>
      <w:r>
        <w:rPr>
          <w:spacing w:val="-6"/>
          <w:w w:val="95"/>
        </w:rPr>
        <w:t> </w:t>
      </w:r>
      <w:r>
        <w:rPr>
          <w:w w:val="95"/>
        </w:rPr>
        <w:t>a</w:t>
      </w:r>
      <w:r>
        <w:rPr>
          <w:spacing w:val="-6"/>
          <w:w w:val="95"/>
        </w:rPr>
        <w:t> </w:t>
      </w:r>
      <w:r>
        <w:rPr>
          <w:w w:val="95"/>
        </w:rPr>
        <w:t>otras</w:t>
      </w:r>
      <w:r>
        <w:rPr>
          <w:spacing w:val="-6"/>
          <w:w w:val="95"/>
        </w:rPr>
        <w:t> </w:t>
      </w:r>
      <w:r>
        <w:rPr>
          <w:w w:val="95"/>
        </w:rPr>
        <w:t>funciones</w:t>
      </w:r>
      <w:r>
        <w:rPr>
          <w:spacing w:val="-6"/>
          <w:w w:val="95"/>
        </w:rPr>
        <w:t> </w:t>
      </w:r>
      <w:r>
        <w:rPr>
          <w:w w:val="95"/>
        </w:rPr>
        <w:t>del</w:t>
      </w:r>
      <w:r>
        <w:rPr>
          <w:spacing w:val="-5"/>
          <w:w w:val="95"/>
        </w:rPr>
        <w:t> </w:t>
      </w:r>
      <w:r>
        <w:rPr>
          <w:w w:val="95"/>
        </w:rPr>
        <w:t>conocimiento</w:t>
      </w:r>
      <w:r>
        <w:rPr>
          <w:spacing w:val="-6"/>
          <w:w w:val="95"/>
        </w:rPr>
        <w:t> </w:t>
      </w:r>
      <w:r>
        <w:rPr>
          <w:w w:val="95"/>
        </w:rPr>
        <w:t>y</w:t>
      </w:r>
      <w:r>
        <w:rPr>
          <w:spacing w:val="-5"/>
          <w:w w:val="95"/>
        </w:rPr>
        <w:t> </w:t>
      </w:r>
      <w:r>
        <w:rPr>
          <w:w w:val="95"/>
        </w:rPr>
        <w:t>de</w:t>
      </w:r>
      <w:r>
        <w:rPr>
          <w:spacing w:val="-5"/>
          <w:w w:val="95"/>
        </w:rPr>
        <w:t> </w:t>
      </w:r>
      <w:r>
        <w:rPr>
          <w:w w:val="95"/>
        </w:rPr>
        <w:t>arrancar</w:t>
      </w:r>
      <w:r>
        <w:rPr>
          <w:spacing w:val="-5"/>
          <w:w w:val="95"/>
        </w:rPr>
        <w:t> </w:t>
      </w:r>
      <w:r>
        <w:rPr>
          <w:w w:val="95"/>
        </w:rPr>
        <w:t>su </w:t>
      </w:r>
      <w:r>
        <w:rPr/>
        <w:t>estudio</w:t>
      </w:r>
      <w:r>
        <w:rPr>
          <w:spacing w:val="-26"/>
        </w:rPr>
        <w:t> </w:t>
      </w:r>
      <w:r>
        <w:rPr/>
        <w:t>del</w:t>
      </w:r>
      <w:r>
        <w:rPr>
          <w:spacing w:val="-26"/>
        </w:rPr>
        <w:t> </w:t>
      </w:r>
      <w:r>
        <w:rPr/>
        <w:t>dominio</w:t>
      </w:r>
      <w:r>
        <w:rPr>
          <w:spacing w:val="-26"/>
        </w:rPr>
        <w:t> </w:t>
      </w:r>
      <w:r>
        <w:rPr/>
        <w:t>de</w:t>
      </w:r>
      <w:r>
        <w:rPr>
          <w:spacing w:val="-26"/>
        </w:rPr>
        <w:t> </w:t>
      </w:r>
      <w:r>
        <w:rPr/>
        <w:t>metafísicos</w:t>
      </w:r>
      <w:r>
        <w:rPr>
          <w:spacing w:val="-26"/>
        </w:rPr>
        <w:t> </w:t>
      </w:r>
      <w:r>
        <w:rPr/>
        <w:t>y</w:t>
      </w:r>
      <w:r>
        <w:rPr>
          <w:spacing w:val="-26"/>
        </w:rPr>
        <w:t> </w:t>
      </w:r>
      <w:r>
        <w:rPr/>
        <w:t>psicólogos</w:t>
      </w:r>
      <w:r>
        <w:rPr>
          <w:spacing w:val="-26"/>
        </w:rPr>
        <w:t> </w:t>
      </w:r>
      <w:r>
        <w:rPr/>
        <w:t>de</w:t>
      </w:r>
      <w:r>
        <w:rPr>
          <w:spacing w:val="-26"/>
        </w:rPr>
        <w:t> </w:t>
      </w:r>
      <w:r>
        <w:rPr/>
        <w:t>su</w:t>
      </w:r>
      <w:r>
        <w:rPr>
          <w:spacing w:val="-26"/>
        </w:rPr>
        <w:t> </w:t>
      </w:r>
      <w:r>
        <w:rPr/>
        <w:t>época.</w:t>
      </w:r>
      <w:r>
        <w:rPr>
          <w:spacing w:val="-26"/>
        </w:rPr>
        <w:t> </w:t>
      </w:r>
      <w:r>
        <w:rPr/>
        <w:t>En</w:t>
      </w:r>
      <w:r>
        <w:rPr>
          <w:spacing w:val="-26"/>
        </w:rPr>
        <w:t> </w:t>
      </w:r>
      <w:r>
        <w:rPr/>
        <w:t>sus</w:t>
      </w:r>
      <w:r>
        <w:rPr>
          <w:spacing w:val="-26"/>
        </w:rPr>
        <w:t> </w:t>
      </w:r>
      <w:r>
        <w:rPr/>
        <w:t>propias</w:t>
      </w:r>
      <w:r>
        <w:rPr>
          <w:spacing w:val="-26"/>
        </w:rPr>
        <w:t> </w:t>
      </w:r>
      <w:r>
        <w:rPr/>
        <w:t>pa- </w:t>
      </w:r>
      <w:r>
        <w:rPr>
          <w:w w:val="95"/>
        </w:rPr>
        <w:t>labras,</w:t>
      </w:r>
      <w:r>
        <w:rPr>
          <w:spacing w:val="-13"/>
          <w:w w:val="95"/>
        </w:rPr>
        <w:t> </w:t>
      </w:r>
      <w:r>
        <w:rPr>
          <w:spacing w:val="-3"/>
          <w:w w:val="95"/>
        </w:rPr>
        <w:t>expresan:</w:t>
      </w:r>
    </w:p>
    <w:p>
      <w:pPr>
        <w:pStyle w:val="BodyText"/>
        <w:spacing w:before="5"/>
        <w:rPr>
          <w:sz w:val="23"/>
        </w:rPr>
      </w:pPr>
    </w:p>
    <w:p>
      <w:pPr>
        <w:spacing w:line="278" w:lineRule="auto" w:before="0"/>
        <w:ind w:left="1837" w:right="1551" w:firstLine="0"/>
        <w:jc w:val="both"/>
        <w:rPr>
          <w:sz w:val="19"/>
        </w:rPr>
      </w:pPr>
      <w:r>
        <w:rPr>
          <w:w w:val="95"/>
          <w:sz w:val="20"/>
        </w:rPr>
        <w:t>Esto</w:t>
      </w:r>
      <w:r>
        <w:rPr>
          <w:spacing w:val="-10"/>
          <w:w w:val="95"/>
          <w:sz w:val="20"/>
        </w:rPr>
        <w:t> </w:t>
      </w:r>
      <w:r>
        <w:rPr>
          <w:w w:val="95"/>
          <w:sz w:val="20"/>
        </w:rPr>
        <w:t>que</w:t>
      </w:r>
      <w:r>
        <w:rPr>
          <w:spacing w:val="-10"/>
          <w:w w:val="95"/>
          <w:sz w:val="20"/>
        </w:rPr>
        <w:t> </w:t>
      </w:r>
      <w:r>
        <w:rPr>
          <w:w w:val="95"/>
          <w:sz w:val="20"/>
        </w:rPr>
        <w:t>hemos</w:t>
      </w:r>
      <w:r>
        <w:rPr>
          <w:spacing w:val="-10"/>
          <w:w w:val="95"/>
          <w:sz w:val="20"/>
        </w:rPr>
        <w:t> </w:t>
      </w:r>
      <w:r>
        <w:rPr>
          <w:w w:val="95"/>
          <w:sz w:val="20"/>
        </w:rPr>
        <w:t>ensayado</w:t>
      </w:r>
      <w:r>
        <w:rPr>
          <w:spacing w:val="-10"/>
          <w:w w:val="95"/>
          <w:sz w:val="20"/>
        </w:rPr>
        <w:t> </w:t>
      </w:r>
      <w:r>
        <w:rPr>
          <w:w w:val="95"/>
          <w:sz w:val="20"/>
        </w:rPr>
        <w:t>hacer</w:t>
      </w:r>
      <w:r>
        <w:rPr>
          <w:spacing w:val="-10"/>
          <w:w w:val="95"/>
          <w:sz w:val="20"/>
        </w:rPr>
        <w:t> </w:t>
      </w:r>
      <w:r>
        <w:rPr>
          <w:w w:val="95"/>
          <w:sz w:val="20"/>
        </w:rPr>
        <w:t>para</w:t>
      </w:r>
      <w:r>
        <w:rPr>
          <w:spacing w:val="-10"/>
          <w:w w:val="95"/>
          <w:sz w:val="20"/>
        </w:rPr>
        <w:t> </w:t>
      </w:r>
      <w:r>
        <w:rPr>
          <w:w w:val="95"/>
          <w:sz w:val="20"/>
        </w:rPr>
        <w:t>las</w:t>
      </w:r>
      <w:r>
        <w:rPr>
          <w:spacing w:val="-10"/>
          <w:w w:val="95"/>
          <w:sz w:val="20"/>
        </w:rPr>
        <w:t> </w:t>
      </w:r>
      <w:r>
        <w:rPr>
          <w:w w:val="95"/>
          <w:sz w:val="20"/>
        </w:rPr>
        <w:t>clasificaciones</w:t>
      </w:r>
      <w:r>
        <w:rPr>
          <w:spacing w:val="-10"/>
          <w:w w:val="95"/>
          <w:sz w:val="20"/>
        </w:rPr>
        <w:t> </w:t>
      </w:r>
      <w:r>
        <w:rPr>
          <w:w w:val="95"/>
          <w:sz w:val="20"/>
        </w:rPr>
        <w:t>podría</w:t>
      </w:r>
      <w:r>
        <w:rPr>
          <w:spacing w:val="-10"/>
          <w:w w:val="95"/>
          <w:sz w:val="20"/>
        </w:rPr>
        <w:t> </w:t>
      </w:r>
      <w:r>
        <w:rPr>
          <w:w w:val="95"/>
          <w:sz w:val="20"/>
        </w:rPr>
        <w:t>igualmente</w:t>
      </w:r>
      <w:r>
        <w:rPr>
          <w:spacing w:val="-10"/>
          <w:w w:val="95"/>
          <w:sz w:val="20"/>
        </w:rPr>
        <w:t> </w:t>
      </w:r>
      <w:r>
        <w:rPr>
          <w:w w:val="95"/>
          <w:sz w:val="20"/>
        </w:rPr>
        <w:t>intentarse </w:t>
      </w:r>
      <w:r>
        <w:rPr>
          <w:sz w:val="19"/>
        </w:rPr>
        <w:t>para las otras funciones o nociones fundamentales del entendimiento. El mismo mé- todo podría ayudar igualmente a comprender la manera de la cual se han  </w:t>
      </w:r>
      <w:r>
        <w:rPr>
          <w:spacing w:val="41"/>
          <w:sz w:val="19"/>
        </w:rPr>
        <w:t> </w:t>
      </w:r>
      <w:r>
        <w:rPr>
          <w:sz w:val="19"/>
        </w:rPr>
        <w:t>formado</w:t>
      </w:r>
    </w:p>
    <w:p>
      <w:pPr>
        <w:spacing w:after="0" w:line="278" w:lineRule="auto"/>
        <w:jc w:val="both"/>
        <w:rPr>
          <w:sz w:val="19"/>
        </w:rPr>
        <w:sectPr>
          <w:footerReference w:type="default" r:id="rId145"/>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2120" w:val="left" w:leader="none"/>
        </w:tabs>
        <w:spacing w:before="63"/>
        <w:ind w:left="1553" w:right="1409" w:firstLine="0"/>
        <w:jc w:val="left"/>
        <w:rPr>
          <w:i/>
          <w:sz w:val="20"/>
        </w:rPr>
      </w:pPr>
      <w:r>
        <w:rPr/>
        <w:pict>
          <v:line style="position:absolute;mso-position-horizontal-relative:page;mso-position-vertical-relative:paragraph;z-index:11920" from="15pt,-30.907267pt" to="0pt,-30.907267pt" stroked="true" strokeweight=".25pt" strokecolor="#000000">
            <w10:wrap type="none"/>
          </v:line>
        </w:pict>
      </w:r>
      <w:r>
        <w:rPr/>
        <w:pict>
          <v:line style="position:absolute;mso-position-horizontal-relative:page;mso-position-vertical-relative:paragraph;z-index:11944" from="494.71701pt,-30.907267pt" to="509.71701pt,-30.907267pt" stroked="true" strokeweight=".25pt" strokecolor="#000000">
            <w10:wrap type="none"/>
          </v:line>
        </w:pict>
      </w:r>
      <w:r>
        <w:rPr>
          <w:w w:val="95"/>
          <w:sz w:val="20"/>
        </w:rPr>
        <w:t>86</w:t>
        <w:tab/>
      </w:r>
      <w:r>
        <w:rPr>
          <w:i/>
          <w:w w:val="85"/>
          <w:sz w:val="20"/>
        </w:rPr>
        <w:t>Episttemología</w:t>
      </w:r>
      <w:r>
        <w:rPr>
          <w:i/>
          <w:spacing w:val="-16"/>
          <w:w w:val="85"/>
          <w:sz w:val="20"/>
        </w:rPr>
        <w:t> </w:t>
      </w:r>
      <w:r>
        <w:rPr>
          <w:i/>
          <w:w w:val="85"/>
          <w:sz w:val="20"/>
        </w:rPr>
        <w:t>de</w:t>
      </w:r>
      <w:r>
        <w:rPr>
          <w:i/>
          <w:spacing w:val="-16"/>
          <w:w w:val="85"/>
          <w:sz w:val="20"/>
        </w:rPr>
        <w:t> </w:t>
      </w:r>
      <w:r>
        <w:rPr>
          <w:i/>
          <w:w w:val="85"/>
          <w:sz w:val="20"/>
        </w:rPr>
        <w:t>la</w:t>
      </w:r>
      <w:r>
        <w:rPr>
          <w:i/>
          <w:spacing w:val="-16"/>
          <w:w w:val="85"/>
          <w:sz w:val="20"/>
        </w:rPr>
        <w:t> </w:t>
      </w:r>
      <w:r>
        <w:rPr>
          <w:i/>
          <w:w w:val="85"/>
          <w:sz w:val="20"/>
        </w:rPr>
        <w:t>Anttropología...</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9"/>
        <w:rPr>
          <w:i/>
          <w:sz w:val="19"/>
        </w:rPr>
      </w:pPr>
    </w:p>
    <w:p>
      <w:pPr>
        <w:spacing w:line="276" w:lineRule="auto" w:before="63"/>
        <w:ind w:left="1837" w:right="1551" w:firstLine="0"/>
        <w:jc w:val="both"/>
        <w:rPr>
          <w:sz w:val="20"/>
        </w:rPr>
      </w:pPr>
      <w:r>
        <w:rPr>
          <w:w w:val="95"/>
          <w:sz w:val="20"/>
        </w:rPr>
        <w:t>las</w:t>
      </w:r>
      <w:r>
        <w:rPr>
          <w:spacing w:val="-10"/>
          <w:w w:val="95"/>
          <w:sz w:val="20"/>
        </w:rPr>
        <w:t> </w:t>
      </w:r>
      <w:r>
        <w:rPr>
          <w:w w:val="95"/>
          <w:sz w:val="20"/>
        </w:rPr>
        <w:t>ideas</w:t>
      </w:r>
      <w:r>
        <w:rPr>
          <w:spacing w:val="-10"/>
          <w:w w:val="95"/>
          <w:sz w:val="20"/>
        </w:rPr>
        <w:t> </w:t>
      </w:r>
      <w:r>
        <w:rPr>
          <w:w w:val="95"/>
          <w:sz w:val="20"/>
        </w:rPr>
        <w:t>de</w:t>
      </w:r>
      <w:r>
        <w:rPr>
          <w:spacing w:val="-10"/>
          <w:w w:val="95"/>
          <w:sz w:val="20"/>
        </w:rPr>
        <w:t> </w:t>
      </w:r>
      <w:r>
        <w:rPr>
          <w:w w:val="95"/>
          <w:sz w:val="20"/>
        </w:rPr>
        <w:t>causa,</w:t>
      </w:r>
      <w:r>
        <w:rPr>
          <w:spacing w:val="-10"/>
          <w:w w:val="95"/>
          <w:sz w:val="20"/>
        </w:rPr>
        <w:t> </w:t>
      </w:r>
      <w:r>
        <w:rPr>
          <w:w w:val="95"/>
          <w:sz w:val="20"/>
        </w:rPr>
        <w:t>substancia,</w:t>
      </w:r>
      <w:r>
        <w:rPr>
          <w:spacing w:val="-10"/>
          <w:w w:val="95"/>
          <w:sz w:val="20"/>
        </w:rPr>
        <w:t> </w:t>
      </w:r>
      <w:r>
        <w:rPr>
          <w:w w:val="95"/>
          <w:sz w:val="20"/>
        </w:rPr>
        <w:t>las</w:t>
      </w:r>
      <w:r>
        <w:rPr>
          <w:spacing w:val="-10"/>
          <w:w w:val="95"/>
          <w:sz w:val="20"/>
        </w:rPr>
        <w:t> </w:t>
      </w:r>
      <w:r>
        <w:rPr>
          <w:w w:val="95"/>
          <w:sz w:val="20"/>
        </w:rPr>
        <w:t>diferentes</w:t>
      </w:r>
      <w:r>
        <w:rPr>
          <w:spacing w:val="-10"/>
          <w:w w:val="95"/>
          <w:sz w:val="20"/>
        </w:rPr>
        <w:t> </w:t>
      </w:r>
      <w:r>
        <w:rPr>
          <w:w w:val="95"/>
          <w:sz w:val="20"/>
        </w:rPr>
        <w:t>formas</w:t>
      </w:r>
      <w:r>
        <w:rPr>
          <w:spacing w:val="-10"/>
          <w:w w:val="95"/>
          <w:sz w:val="20"/>
        </w:rPr>
        <w:t> </w:t>
      </w:r>
      <w:r>
        <w:rPr>
          <w:w w:val="95"/>
          <w:sz w:val="20"/>
        </w:rPr>
        <w:t>de</w:t>
      </w:r>
      <w:r>
        <w:rPr>
          <w:spacing w:val="-10"/>
          <w:w w:val="95"/>
          <w:sz w:val="20"/>
        </w:rPr>
        <w:t> </w:t>
      </w:r>
      <w:r>
        <w:rPr>
          <w:w w:val="95"/>
          <w:sz w:val="20"/>
        </w:rPr>
        <w:t>razonamiento,</w:t>
      </w:r>
      <w:r>
        <w:rPr>
          <w:spacing w:val="-10"/>
          <w:w w:val="95"/>
          <w:sz w:val="20"/>
        </w:rPr>
        <w:t> </w:t>
      </w:r>
      <w:r>
        <w:rPr>
          <w:w w:val="95"/>
          <w:sz w:val="20"/>
        </w:rPr>
        <w:t>etc.</w:t>
      </w:r>
      <w:r>
        <w:rPr>
          <w:spacing w:val="-10"/>
          <w:w w:val="95"/>
          <w:sz w:val="20"/>
        </w:rPr>
        <w:t> </w:t>
      </w:r>
      <w:r>
        <w:rPr>
          <w:spacing w:val="-5"/>
          <w:w w:val="95"/>
          <w:sz w:val="20"/>
        </w:rPr>
        <w:t>Todas</w:t>
      </w:r>
      <w:r>
        <w:rPr>
          <w:spacing w:val="-10"/>
          <w:w w:val="95"/>
          <w:sz w:val="20"/>
        </w:rPr>
        <w:t> </w:t>
      </w:r>
      <w:r>
        <w:rPr>
          <w:w w:val="95"/>
          <w:sz w:val="20"/>
        </w:rPr>
        <w:t>estas </w:t>
      </w:r>
      <w:r>
        <w:rPr>
          <w:sz w:val="19"/>
        </w:rPr>
        <w:t>cuestiones,</w:t>
      </w:r>
      <w:r>
        <w:rPr>
          <w:spacing w:val="-15"/>
          <w:sz w:val="19"/>
        </w:rPr>
        <w:t> </w:t>
      </w:r>
      <w:r>
        <w:rPr>
          <w:sz w:val="19"/>
        </w:rPr>
        <w:t>que</w:t>
      </w:r>
      <w:r>
        <w:rPr>
          <w:spacing w:val="-15"/>
          <w:sz w:val="19"/>
        </w:rPr>
        <w:t> </w:t>
      </w:r>
      <w:r>
        <w:rPr>
          <w:sz w:val="19"/>
        </w:rPr>
        <w:t>metafísicos</w:t>
      </w:r>
      <w:r>
        <w:rPr>
          <w:spacing w:val="-15"/>
          <w:sz w:val="19"/>
        </w:rPr>
        <w:t> </w:t>
      </w:r>
      <w:r>
        <w:rPr>
          <w:sz w:val="19"/>
        </w:rPr>
        <w:t>y</w:t>
      </w:r>
      <w:r>
        <w:rPr>
          <w:spacing w:val="-15"/>
          <w:sz w:val="19"/>
        </w:rPr>
        <w:t> </w:t>
      </w:r>
      <w:r>
        <w:rPr>
          <w:sz w:val="19"/>
        </w:rPr>
        <w:t>psicólogos</w:t>
      </w:r>
      <w:r>
        <w:rPr>
          <w:spacing w:val="-15"/>
          <w:sz w:val="19"/>
        </w:rPr>
        <w:t> </w:t>
      </w:r>
      <w:r>
        <w:rPr>
          <w:sz w:val="19"/>
        </w:rPr>
        <w:t>tratan</w:t>
      </w:r>
      <w:r>
        <w:rPr>
          <w:spacing w:val="-15"/>
          <w:sz w:val="19"/>
        </w:rPr>
        <w:t> </w:t>
      </w:r>
      <w:r>
        <w:rPr>
          <w:sz w:val="19"/>
        </w:rPr>
        <w:t>desde</w:t>
      </w:r>
      <w:r>
        <w:rPr>
          <w:spacing w:val="-15"/>
          <w:sz w:val="19"/>
        </w:rPr>
        <w:t> </w:t>
      </w:r>
      <w:r>
        <w:rPr>
          <w:sz w:val="19"/>
        </w:rPr>
        <w:t>hace</w:t>
      </w:r>
      <w:r>
        <w:rPr>
          <w:spacing w:val="-15"/>
          <w:sz w:val="19"/>
        </w:rPr>
        <w:t> </w:t>
      </w:r>
      <w:r>
        <w:rPr>
          <w:sz w:val="19"/>
        </w:rPr>
        <w:t>mucho</w:t>
      </w:r>
      <w:r>
        <w:rPr>
          <w:spacing w:val="-15"/>
          <w:sz w:val="19"/>
        </w:rPr>
        <w:t> </w:t>
      </w:r>
      <w:r>
        <w:rPr>
          <w:sz w:val="19"/>
        </w:rPr>
        <w:t>tiempo,</w:t>
      </w:r>
      <w:r>
        <w:rPr>
          <w:spacing w:val="-15"/>
          <w:sz w:val="19"/>
        </w:rPr>
        <w:t> </w:t>
      </w:r>
      <w:r>
        <w:rPr>
          <w:sz w:val="19"/>
        </w:rPr>
        <w:t>serán</w:t>
      </w:r>
      <w:r>
        <w:rPr>
          <w:spacing w:val="-15"/>
          <w:sz w:val="19"/>
        </w:rPr>
        <w:t> </w:t>
      </w:r>
      <w:r>
        <w:rPr>
          <w:sz w:val="19"/>
        </w:rPr>
        <w:t>en</w:t>
      </w:r>
      <w:r>
        <w:rPr>
          <w:spacing w:val="-15"/>
          <w:sz w:val="19"/>
        </w:rPr>
        <w:t> </w:t>
      </w:r>
      <w:r>
        <w:rPr>
          <w:sz w:val="19"/>
        </w:rPr>
        <w:t>fin liberadas</w:t>
      </w:r>
      <w:r>
        <w:rPr>
          <w:spacing w:val="-23"/>
          <w:sz w:val="19"/>
        </w:rPr>
        <w:t> </w:t>
      </w:r>
      <w:r>
        <w:rPr>
          <w:sz w:val="19"/>
        </w:rPr>
        <w:t>de</w:t>
      </w:r>
      <w:r>
        <w:rPr>
          <w:spacing w:val="-23"/>
          <w:sz w:val="19"/>
        </w:rPr>
        <w:t> </w:t>
      </w:r>
      <w:r>
        <w:rPr>
          <w:sz w:val="19"/>
        </w:rPr>
        <w:t>las</w:t>
      </w:r>
      <w:r>
        <w:rPr>
          <w:spacing w:val="-23"/>
          <w:sz w:val="19"/>
        </w:rPr>
        <w:t> </w:t>
      </w:r>
      <w:r>
        <w:rPr>
          <w:sz w:val="19"/>
        </w:rPr>
        <w:t>reiteraciones</w:t>
      </w:r>
      <w:r>
        <w:rPr>
          <w:spacing w:val="-23"/>
          <w:sz w:val="19"/>
        </w:rPr>
        <w:t> </w:t>
      </w:r>
      <w:r>
        <w:rPr>
          <w:sz w:val="19"/>
        </w:rPr>
        <w:t>donde</w:t>
      </w:r>
      <w:r>
        <w:rPr>
          <w:spacing w:val="-23"/>
          <w:sz w:val="19"/>
        </w:rPr>
        <w:t> </w:t>
      </w:r>
      <w:r>
        <w:rPr>
          <w:sz w:val="19"/>
        </w:rPr>
        <w:t>ellas</w:t>
      </w:r>
      <w:r>
        <w:rPr>
          <w:spacing w:val="-23"/>
          <w:sz w:val="19"/>
        </w:rPr>
        <w:t> </w:t>
      </w:r>
      <w:r>
        <w:rPr>
          <w:sz w:val="19"/>
        </w:rPr>
        <w:t>se</w:t>
      </w:r>
      <w:r>
        <w:rPr>
          <w:spacing w:val="-23"/>
          <w:sz w:val="19"/>
        </w:rPr>
        <w:t> </w:t>
      </w:r>
      <w:r>
        <w:rPr>
          <w:sz w:val="19"/>
        </w:rPr>
        <w:t>demoran,</w:t>
      </w:r>
      <w:r>
        <w:rPr>
          <w:spacing w:val="-23"/>
          <w:sz w:val="19"/>
        </w:rPr>
        <w:t> </w:t>
      </w:r>
      <w:r>
        <w:rPr>
          <w:sz w:val="19"/>
        </w:rPr>
        <w:t>del</w:t>
      </w:r>
      <w:r>
        <w:rPr>
          <w:spacing w:val="-23"/>
          <w:sz w:val="19"/>
        </w:rPr>
        <w:t> </w:t>
      </w:r>
      <w:r>
        <w:rPr>
          <w:sz w:val="19"/>
        </w:rPr>
        <w:t>día</w:t>
      </w:r>
      <w:r>
        <w:rPr>
          <w:spacing w:val="-23"/>
          <w:sz w:val="19"/>
        </w:rPr>
        <w:t> </w:t>
      </w:r>
      <w:r>
        <w:rPr>
          <w:sz w:val="19"/>
        </w:rPr>
        <w:t>donde</w:t>
      </w:r>
      <w:r>
        <w:rPr>
          <w:spacing w:val="-23"/>
          <w:sz w:val="19"/>
        </w:rPr>
        <w:t> </w:t>
      </w:r>
      <w:r>
        <w:rPr>
          <w:sz w:val="19"/>
        </w:rPr>
        <w:t>ellas</w:t>
      </w:r>
      <w:r>
        <w:rPr>
          <w:spacing w:val="-23"/>
          <w:sz w:val="19"/>
        </w:rPr>
        <w:t> </w:t>
      </w:r>
      <w:r>
        <w:rPr>
          <w:sz w:val="19"/>
        </w:rPr>
        <w:t>serán</w:t>
      </w:r>
      <w:r>
        <w:rPr>
          <w:spacing w:val="-23"/>
          <w:sz w:val="19"/>
        </w:rPr>
        <w:t> </w:t>
      </w:r>
      <w:r>
        <w:rPr>
          <w:sz w:val="19"/>
        </w:rPr>
        <w:t>puestas </w:t>
      </w:r>
      <w:r>
        <w:rPr>
          <w:w w:val="95"/>
          <w:sz w:val="20"/>
        </w:rPr>
        <w:t>en</w:t>
      </w:r>
      <w:r>
        <w:rPr>
          <w:spacing w:val="-17"/>
          <w:w w:val="95"/>
          <w:sz w:val="20"/>
        </w:rPr>
        <w:t> </w:t>
      </w:r>
      <w:r>
        <w:rPr>
          <w:w w:val="95"/>
          <w:sz w:val="20"/>
        </w:rPr>
        <w:t>términos</w:t>
      </w:r>
      <w:r>
        <w:rPr>
          <w:spacing w:val="-17"/>
          <w:w w:val="95"/>
          <w:sz w:val="20"/>
        </w:rPr>
        <w:t> </w:t>
      </w:r>
      <w:r>
        <w:rPr>
          <w:w w:val="95"/>
          <w:sz w:val="20"/>
        </w:rPr>
        <w:t>sociológicos</w:t>
      </w:r>
      <w:r>
        <w:rPr>
          <w:spacing w:val="-17"/>
          <w:w w:val="95"/>
          <w:sz w:val="20"/>
        </w:rPr>
        <w:t> </w:t>
      </w:r>
      <w:r>
        <w:rPr>
          <w:w w:val="95"/>
          <w:sz w:val="20"/>
        </w:rPr>
        <w:t>(Durkheim,</w:t>
      </w:r>
      <w:r>
        <w:rPr>
          <w:spacing w:val="-17"/>
          <w:w w:val="95"/>
          <w:sz w:val="20"/>
        </w:rPr>
        <w:t> </w:t>
      </w:r>
      <w:r>
        <w:rPr>
          <w:w w:val="95"/>
          <w:sz w:val="20"/>
        </w:rPr>
        <w:t>Mauss,</w:t>
      </w:r>
      <w:r>
        <w:rPr>
          <w:spacing w:val="-17"/>
          <w:w w:val="95"/>
          <w:sz w:val="20"/>
        </w:rPr>
        <w:t> </w:t>
      </w:r>
      <w:r>
        <w:rPr>
          <w:w w:val="95"/>
          <w:sz w:val="20"/>
        </w:rPr>
        <w:t>1903:</w:t>
      </w:r>
      <w:r>
        <w:rPr>
          <w:spacing w:val="-17"/>
          <w:w w:val="95"/>
          <w:sz w:val="20"/>
        </w:rPr>
        <w:t> </w:t>
      </w:r>
      <w:r>
        <w:rPr>
          <w:w w:val="95"/>
          <w:sz w:val="20"/>
        </w:rPr>
        <w:t>72).</w:t>
      </w:r>
    </w:p>
    <w:p>
      <w:pPr>
        <w:pStyle w:val="BodyText"/>
        <w:spacing w:before="6"/>
        <w:rPr>
          <w:sz w:val="19"/>
        </w:rPr>
      </w:pPr>
    </w:p>
    <w:p>
      <w:pPr>
        <w:pStyle w:val="BodyText"/>
        <w:spacing w:line="242" w:lineRule="auto"/>
        <w:ind w:left="1553" w:right="1551"/>
        <w:jc w:val="both"/>
      </w:pPr>
      <w:r>
        <w:rPr>
          <w:w w:val="95"/>
        </w:rPr>
        <w:t>Un</w:t>
      </w:r>
      <w:r>
        <w:rPr>
          <w:spacing w:val="-7"/>
          <w:w w:val="95"/>
        </w:rPr>
        <w:t> </w:t>
      </w:r>
      <w:r>
        <w:rPr>
          <w:w w:val="95"/>
        </w:rPr>
        <w:t>aspecto</w:t>
      </w:r>
      <w:r>
        <w:rPr>
          <w:spacing w:val="-7"/>
          <w:w w:val="95"/>
        </w:rPr>
        <w:t> </w:t>
      </w:r>
      <w:r>
        <w:rPr>
          <w:w w:val="95"/>
        </w:rPr>
        <w:t>chocante</w:t>
      </w:r>
      <w:r>
        <w:rPr>
          <w:spacing w:val="-7"/>
          <w:w w:val="95"/>
        </w:rPr>
        <w:t> </w:t>
      </w:r>
      <w:r>
        <w:rPr>
          <w:w w:val="95"/>
        </w:rPr>
        <w:t>para</w:t>
      </w:r>
      <w:r>
        <w:rPr>
          <w:spacing w:val="-7"/>
          <w:w w:val="95"/>
        </w:rPr>
        <w:t> </w:t>
      </w:r>
      <w:r>
        <w:rPr>
          <w:w w:val="95"/>
        </w:rPr>
        <w:t>algunos</w:t>
      </w:r>
      <w:r>
        <w:rPr>
          <w:spacing w:val="-7"/>
          <w:w w:val="95"/>
        </w:rPr>
        <w:t> </w:t>
      </w:r>
      <w:r>
        <w:rPr>
          <w:w w:val="95"/>
        </w:rPr>
        <w:t>humanistas,</w:t>
      </w:r>
      <w:r>
        <w:rPr>
          <w:spacing w:val="-6"/>
          <w:w w:val="95"/>
        </w:rPr>
        <w:t> </w:t>
      </w:r>
      <w:r>
        <w:rPr>
          <w:w w:val="95"/>
        </w:rPr>
        <w:t>y</w:t>
      </w:r>
      <w:r>
        <w:rPr>
          <w:spacing w:val="-7"/>
          <w:w w:val="95"/>
        </w:rPr>
        <w:t> </w:t>
      </w:r>
      <w:r>
        <w:rPr>
          <w:w w:val="95"/>
        </w:rPr>
        <w:t>aun</w:t>
      </w:r>
      <w:r>
        <w:rPr>
          <w:spacing w:val="-7"/>
          <w:w w:val="95"/>
        </w:rPr>
        <w:t> </w:t>
      </w:r>
      <w:r>
        <w:rPr>
          <w:w w:val="95"/>
        </w:rPr>
        <w:t>antropólogos</w:t>
      </w:r>
      <w:r>
        <w:rPr>
          <w:spacing w:val="-8"/>
          <w:w w:val="95"/>
        </w:rPr>
        <w:t> </w:t>
      </w:r>
      <w:r>
        <w:rPr>
          <w:w w:val="95"/>
        </w:rPr>
        <w:t>posteriores</w:t>
      </w:r>
      <w:r>
        <w:rPr>
          <w:spacing w:val="-7"/>
          <w:w w:val="95"/>
        </w:rPr>
        <w:t> </w:t>
      </w:r>
      <w:r>
        <w:rPr>
          <w:w w:val="95"/>
        </w:rPr>
        <w:t>a las publicaciones de Durkheim y Mauss (por ejemplo, Lévy-Bruhl), proviene del hecho</w:t>
      </w:r>
      <w:r>
        <w:rPr>
          <w:spacing w:val="-23"/>
          <w:w w:val="95"/>
        </w:rPr>
        <w:t> </w:t>
      </w:r>
      <w:r>
        <w:rPr>
          <w:w w:val="95"/>
        </w:rPr>
        <w:t>de</w:t>
      </w:r>
      <w:r>
        <w:rPr>
          <w:spacing w:val="-23"/>
          <w:w w:val="95"/>
        </w:rPr>
        <w:t> </w:t>
      </w:r>
      <w:r>
        <w:rPr>
          <w:w w:val="95"/>
        </w:rPr>
        <w:t>que</w:t>
      </w:r>
      <w:r>
        <w:rPr>
          <w:spacing w:val="-24"/>
          <w:w w:val="95"/>
        </w:rPr>
        <w:t> </w:t>
      </w:r>
      <w:r>
        <w:rPr>
          <w:w w:val="95"/>
        </w:rPr>
        <w:t>ellos</w:t>
      </w:r>
      <w:r>
        <w:rPr>
          <w:spacing w:val="-24"/>
          <w:w w:val="95"/>
        </w:rPr>
        <w:t> </w:t>
      </w:r>
      <w:r>
        <w:rPr>
          <w:w w:val="95"/>
        </w:rPr>
        <w:t>establecían</w:t>
      </w:r>
      <w:r>
        <w:rPr>
          <w:spacing w:val="-23"/>
          <w:w w:val="95"/>
        </w:rPr>
        <w:t> </w:t>
      </w:r>
      <w:r>
        <w:rPr>
          <w:w w:val="95"/>
        </w:rPr>
        <w:t>una</w:t>
      </w:r>
      <w:r>
        <w:rPr>
          <w:spacing w:val="-24"/>
          <w:w w:val="95"/>
        </w:rPr>
        <w:t> </w:t>
      </w:r>
      <w:r>
        <w:rPr>
          <w:w w:val="95"/>
        </w:rPr>
        <w:t>continuidad</w:t>
      </w:r>
      <w:r>
        <w:rPr>
          <w:spacing w:val="-24"/>
          <w:w w:val="95"/>
        </w:rPr>
        <w:t> </w:t>
      </w:r>
      <w:r>
        <w:rPr>
          <w:w w:val="95"/>
        </w:rPr>
        <w:t>entre</w:t>
      </w:r>
      <w:r>
        <w:rPr>
          <w:spacing w:val="-24"/>
          <w:w w:val="95"/>
        </w:rPr>
        <w:t> </w:t>
      </w:r>
      <w:r>
        <w:rPr>
          <w:w w:val="95"/>
        </w:rPr>
        <w:t>las</w:t>
      </w:r>
      <w:r>
        <w:rPr>
          <w:spacing w:val="-24"/>
          <w:w w:val="95"/>
        </w:rPr>
        <w:t> </w:t>
      </w:r>
      <w:r>
        <w:rPr>
          <w:w w:val="95"/>
        </w:rPr>
        <w:t>clasificaciones</w:t>
      </w:r>
      <w:r>
        <w:rPr>
          <w:spacing w:val="-24"/>
          <w:w w:val="95"/>
        </w:rPr>
        <w:t> </w:t>
      </w:r>
      <w:r>
        <w:rPr>
          <w:w w:val="95"/>
        </w:rPr>
        <w:t>primitivas y científicas, al mismo tiempo que delimitaban una temática antropológica que consistiría en el estudio, la descripción y la interpretación de las representacio- nes</w:t>
      </w:r>
      <w:r>
        <w:rPr>
          <w:spacing w:val="-8"/>
          <w:w w:val="95"/>
        </w:rPr>
        <w:t> </w:t>
      </w:r>
      <w:r>
        <w:rPr>
          <w:w w:val="95"/>
        </w:rPr>
        <w:t>colectivas,</w:t>
      </w:r>
      <w:r>
        <w:rPr>
          <w:spacing w:val="-8"/>
          <w:w w:val="95"/>
        </w:rPr>
        <w:t> </w:t>
      </w:r>
      <w:r>
        <w:rPr>
          <w:w w:val="95"/>
        </w:rPr>
        <w:t>así</w:t>
      </w:r>
      <w:r>
        <w:rPr>
          <w:spacing w:val="-8"/>
          <w:w w:val="95"/>
        </w:rPr>
        <w:t> </w:t>
      </w:r>
      <w:r>
        <w:rPr>
          <w:w w:val="95"/>
        </w:rPr>
        <w:t>como</w:t>
      </w:r>
      <w:r>
        <w:rPr>
          <w:spacing w:val="-8"/>
          <w:w w:val="95"/>
        </w:rPr>
        <w:t> </w:t>
      </w:r>
      <w:r>
        <w:rPr>
          <w:w w:val="95"/>
        </w:rPr>
        <w:t>de</w:t>
      </w:r>
      <w:r>
        <w:rPr>
          <w:spacing w:val="-8"/>
          <w:w w:val="95"/>
        </w:rPr>
        <w:t> </w:t>
      </w:r>
      <w:r>
        <w:rPr>
          <w:w w:val="95"/>
        </w:rPr>
        <w:t>las</w:t>
      </w:r>
      <w:r>
        <w:rPr>
          <w:spacing w:val="-8"/>
          <w:w w:val="95"/>
        </w:rPr>
        <w:t> </w:t>
      </w:r>
      <w:r>
        <w:rPr>
          <w:w w:val="95"/>
        </w:rPr>
        <w:t>clasificaciones</w:t>
      </w:r>
      <w:r>
        <w:rPr>
          <w:spacing w:val="-8"/>
          <w:w w:val="95"/>
        </w:rPr>
        <w:t> </w:t>
      </w:r>
      <w:r>
        <w:rPr>
          <w:w w:val="95"/>
        </w:rPr>
        <w:t>eruditas</w:t>
      </w:r>
      <w:r>
        <w:rPr>
          <w:spacing w:val="-8"/>
          <w:w w:val="95"/>
        </w:rPr>
        <w:t> </w:t>
      </w:r>
      <w:r>
        <w:rPr>
          <w:w w:val="95"/>
        </w:rPr>
        <w:t>de</w:t>
      </w:r>
      <w:r>
        <w:rPr>
          <w:spacing w:val="-8"/>
          <w:w w:val="95"/>
        </w:rPr>
        <w:t> </w:t>
      </w:r>
      <w:r>
        <w:rPr>
          <w:w w:val="95"/>
        </w:rPr>
        <w:t>los</w:t>
      </w:r>
      <w:r>
        <w:rPr>
          <w:spacing w:val="-8"/>
          <w:w w:val="95"/>
        </w:rPr>
        <w:t> </w:t>
      </w:r>
      <w:r>
        <w:rPr>
          <w:w w:val="95"/>
        </w:rPr>
        <w:t>grupos</w:t>
      </w:r>
      <w:r>
        <w:rPr>
          <w:spacing w:val="-8"/>
          <w:w w:val="95"/>
        </w:rPr>
        <w:t> </w:t>
      </w:r>
      <w:r>
        <w:rPr>
          <w:w w:val="95"/>
        </w:rPr>
        <w:t>humanos</w:t>
      </w:r>
      <w:r>
        <w:rPr>
          <w:spacing w:val="-8"/>
          <w:w w:val="95"/>
        </w:rPr>
        <w:t> </w:t>
      </w:r>
      <w:r>
        <w:rPr>
          <w:w w:val="95"/>
        </w:rPr>
        <w:t>no occidentales.</w:t>
      </w:r>
      <w:r>
        <w:rPr>
          <w:spacing w:val="-25"/>
          <w:w w:val="95"/>
        </w:rPr>
        <w:t> </w:t>
      </w:r>
      <w:r>
        <w:rPr>
          <w:spacing w:val="-4"/>
          <w:w w:val="95"/>
        </w:rPr>
        <w:t>Para</w:t>
      </w:r>
      <w:r>
        <w:rPr>
          <w:spacing w:val="-24"/>
          <w:w w:val="95"/>
        </w:rPr>
        <w:t> </w:t>
      </w:r>
      <w:r>
        <w:rPr>
          <w:w w:val="95"/>
        </w:rPr>
        <w:t>estos</w:t>
      </w:r>
      <w:r>
        <w:rPr>
          <w:spacing w:val="-24"/>
          <w:w w:val="95"/>
        </w:rPr>
        <w:t> </w:t>
      </w:r>
      <w:r>
        <w:rPr>
          <w:w w:val="95"/>
        </w:rPr>
        <w:t>autores,</w:t>
      </w:r>
    </w:p>
    <w:p>
      <w:pPr>
        <w:pStyle w:val="BodyText"/>
        <w:spacing w:before="6"/>
        <w:rPr>
          <w:sz w:val="23"/>
        </w:rPr>
      </w:pPr>
    </w:p>
    <w:p>
      <w:pPr>
        <w:spacing w:line="271" w:lineRule="auto" w:before="0"/>
        <w:ind w:left="1837" w:right="1549" w:firstLine="0"/>
        <w:jc w:val="both"/>
        <w:rPr>
          <w:sz w:val="19"/>
        </w:rPr>
      </w:pPr>
      <w:r>
        <w:rPr>
          <w:w w:val="95"/>
          <w:sz w:val="20"/>
        </w:rPr>
        <w:t>Las clasificaciones primitivas no constituyen singularidades excepcionales sin ana- </w:t>
      </w:r>
      <w:r>
        <w:rPr>
          <w:sz w:val="20"/>
        </w:rPr>
        <w:t>logía</w:t>
      </w:r>
      <w:r>
        <w:rPr>
          <w:spacing w:val="-16"/>
          <w:sz w:val="20"/>
        </w:rPr>
        <w:t> </w:t>
      </w:r>
      <w:r>
        <w:rPr>
          <w:sz w:val="20"/>
        </w:rPr>
        <w:t>con</w:t>
      </w:r>
      <w:r>
        <w:rPr>
          <w:spacing w:val="-16"/>
          <w:sz w:val="20"/>
        </w:rPr>
        <w:t> </w:t>
      </w:r>
      <w:r>
        <w:rPr>
          <w:sz w:val="20"/>
        </w:rPr>
        <w:t>las</w:t>
      </w:r>
      <w:r>
        <w:rPr>
          <w:spacing w:val="-16"/>
          <w:sz w:val="20"/>
        </w:rPr>
        <w:t> </w:t>
      </w:r>
      <w:r>
        <w:rPr>
          <w:sz w:val="20"/>
        </w:rPr>
        <w:t>que</w:t>
      </w:r>
      <w:r>
        <w:rPr>
          <w:spacing w:val="-16"/>
          <w:sz w:val="20"/>
        </w:rPr>
        <w:t> </w:t>
      </w:r>
      <w:r>
        <w:rPr>
          <w:sz w:val="20"/>
        </w:rPr>
        <w:t>se</w:t>
      </w:r>
      <w:r>
        <w:rPr>
          <w:spacing w:val="-16"/>
          <w:sz w:val="20"/>
        </w:rPr>
        <w:t> </w:t>
      </w:r>
      <w:r>
        <w:rPr>
          <w:sz w:val="20"/>
        </w:rPr>
        <w:t>usan</w:t>
      </w:r>
      <w:r>
        <w:rPr>
          <w:spacing w:val="-16"/>
          <w:sz w:val="20"/>
        </w:rPr>
        <w:t> </w:t>
      </w:r>
      <w:r>
        <w:rPr>
          <w:sz w:val="20"/>
        </w:rPr>
        <w:t>en</w:t>
      </w:r>
      <w:r>
        <w:rPr>
          <w:spacing w:val="-16"/>
          <w:sz w:val="20"/>
        </w:rPr>
        <w:t> </w:t>
      </w:r>
      <w:r>
        <w:rPr>
          <w:sz w:val="20"/>
        </w:rPr>
        <w:t>los</w:t>
      </w:r>
      <w:r>
        <w:rPr>
          <w:spacing w:val="-16"/>
          <w:sz w:val="20"/>
        </w:rPr>
        <w:t> </w:t>
      </w:r>
      <w:r>
        <w:rPr>
          <w:sz w:val="20"/>
        </w:rPr>
        <w:t>pueblos</w:t>
      </w:r>
      <w:r>
        <w:rPr>
          <w:spacing w:val="-16"/>
          <w:sz w:val="20"/>
        </w:rPr>
        <w:t> </w:t>
      </w:r>
      <w:r>
        <w:rPr>
          <w:sz w:val="20"/>
        </w:rPr>
        <w:t>más</w:t>
      </w:r>
      <w:r>
        <w:rPr>
          <w:spacing w:val="-16"/>
          <w:sz w:val="20"/>
        </w:rPr>
        <w:t> </w:t>
      </w:r>
      <w:r>
        <w:rPr>
          <w:sz w:val="20"/>
        </w:rPr>
        <w:t>cultivados;</w:t>
      </w:r>
      <w:r>
        <w:rPr>
          <w:spacing w:val="-16"/>
          <w:sz w:val="20"/>
        </w:rPr>
        <w:t> </w:t>
      </w:r>
      <w:r>
        <w:rPr>
          <w:sz w:val="20"/>
        </w:rPr>
        <w:t>ellas</w:t>
      </w:r>
      <w:r>
        <w:rPr>
          <w:spacing w:val="-16"/>
          <w:sz w:val="20"/>
        </w:rPr>
        <w:t> </w:t>
      </w:r>
      <w:r>
        <w:rPr>
          <w:sz w:val="20"/>
        </w:rPr>
        <w:t>parecen,</w:t>
      </w:r>
      <w:r>
        <w:rPr>
          <w:spacing w:val="-16"/>
          <w:sz w:val="20"/>
        </w:rPr>
        <w:t> </w:t>
      </w:r>
      <w:r>
        <w:rPr>
          <w:sz w:val="20"/>
        </w:rPr>
        <w:t>al</w:t>
      </w:r>
      <w:r>
        <w:rPr>
          <w:spacing w:val="-16"/>
          <w:sz w:val="20"/>
        </w:rPr>
        <w:t> </w:t>
      </w:r>
      <w:r>
        <w:rPr>
          <w:sz w:val="20"/>
        </w:rPr>
        <w:t>contrario, </w:t>
      </w:r>
      <w:r>
        <w:rPr>
          <w:sz w:val="19"/>
        </w:rPr>
        <w:t>reunirse sin solución de continuidad a las primeras clasificaciones científicas. Esto </w:t>
      </w:r>
      <w:r>
        <w:rPr>
          <w:sz w:val="20"/>
        </w:rPr>
        <w:t>es,</w:t>
      </w:r>
      <w:r>
        <w:rPr>
          <w:spacing w:val="-23"/>
          <w:sz w:val="20"/>
        </w:rPr>
        <w:t> </w:t>
      </w:r>
      <w:r>
        <w:rPr>
          <w:sz w:val="20"/>
        </w:rPr>
        <w:t>en</w:t>
      </w:r>
      <w:r>
        <w:rPr>
          <w:spacing w:val="-23"/>
          <w:sz w:val="20"/>
        </w:rPr>
        <w:t> </w:t>
      </w:r>
      <w:r>
        <w:rPr>
          <w:sz w:val="20"/>
        </w:rPr>
        <w:t>efecto,</w:t>
      </w:r>
      <w:r>
        <w:rPr>
          <w:spacing w:val="-23"/>
          <w:sz w:val="20"/>
        </w:rPr>
        <w:t> </w:t>
      </w:r>
      <w:r>
        <w:rPr>
          <w:sz w:val="20"/>
        </w:rPr>
        <w:t>tan</w:t>
      </w:r>
      <w:r>
        <w:rPr>
          <w:spacing w:val="-23"/>
          <w:sz w:val="20"/>
        </w:rPr>
        <w:t> </w:t>
      </w:r>
      <w:r>
        <w:rPr>
          <w:sz w:val="20"/>
        </w:rPr>
        <w:t>profundamente</w:t>
      </w:r>
      <w:r>
        <w:rPr>
          <w:spacing w:val="-24"/>
          <w:sz w:val="20"/>
        </w:rPr>
        <w:t> </w:t>
      </w:r>
      <w:r>
        <w:rPr>
          <w:sz w:val="20"/>
        </w:rPr>
        <w:t>cierto</w:t>
      </w:r>
      <w:r>
        <w:rPr>
          <w:spacing w:val="-23"/>
          <w:sz w:val="20"/>
        </w:rPr>
        <w:t> </w:t>
      </w:r>
      <w:r>
        <w:rPr>
          <w:sz w:val="20"/>
        </w:rPr>
        <w:t>que</w:t>
      </w:r>
      <w:r>
        <w:rPr>
          <w:spacing w:val="-23"/>
          <w:sz w:val="20"/>
        </w:rPr>
        <w:t> </w:t>
      </w:r>
      <w:r>
        <w:rPr>
          <w:sz w:val="20"/>
        </w:rPr>
        <w:t>ellas</w:t>
      </w:r>
      <w:r>
        <w:rPr>
          <w:spacing w:val="-23"/>
          <w:sz w:val="20"/>
        </w:rPr>
        <w:t> </w:t>
      </w:r>
      <w:r>
        <w:rPr>
          <w:sz w:val="20"/>
        </w:rPr>
        <w:t>difieren</w:t>
      </w:r>
      <w:r>
        <w:rPr>
          <w:spacing w:val="-23"/>
          <w:sz w:val="20"/>
        </w:rPr>
        <w:t> </w:t>
      </w:r>
      <w:r>
        <w:rPr>
          <w:sz w:val="20"/>
        </w:rPr>
        <w:t>de</w:t>
      </w:r>
      <w:r>
        <w:rPr>
          <w:spacing w:val="-23"/>
          <w:sz w:val="20"/>
        </w:rPr>
        <w:t> </w:t>
      </w:r>
      <w:r>
        <w:rPr>
          <w:sz w:val="20"/>
        </w:rPr>
        <w:t>estas</w:t>
      </w:r>
      <w:r>
        <w:rPr>
          <w:spacing w:val="-23"/>
          <w:sz w:val="20"/>
        </w:rPr>
        <w:t> </w:t>
      </w:r>
      <w:r>
        <w:rPr>
          <w:sz w:val="20"/>
        </w:rPr>
        <w:t>últimas</w:t>
      </w:r>
      <w:r>
        <w:rPr>
          <w:spacing w:val="-24"/>
          <w:sz w:val="20"/>
        </w:rPr>
        <w:t> </w:t>
      </w:r>
      <w:r>
        <w:rPr>
          <w:sz w:val="20"/>
        </w:rPr>
        <w:t>bajo</w:t>
      </w:r>
      <w:r>
        <w:rPr>
          <w:spacing w:val="-23"/>
          <w:sz w:val="20"/>
        </w:rPr>
        <w:t> </w:t>
      </w:r>
      <w:r>
        <w:rPr>
          <w:sz w:val="20"/>
        </w:rPr>
        <w:t>cier- </w:t>
      </w:r>
      <w:r>
        <w:rPr>
          <w:sz w:val="19"/>
        </w:rPr>
        <w:t>tas relaciones, ellas no dejan, sin embargo, de tener todos los caracteres esenciales. </w:t>
      </w:r>
      <w:r>
        <w:rPr>
          <w:sz w:val="20"/>
        </w:rPr>
        <w:t>De</w:t>
      </w:r>
      <w:r>
        <w:rPr>
          <w:spacing w:val="-9"/>
          <w:sz w:val="20"/>
        </w:rPr>
        <w:t> </w:t>
      </w:r>
      <w:r>
        <w:rPr>
          <w:sz w:val="20"/>
        </w:rPr>
        <w:t>inicio,</w:t>
      </w:r>
      <w:r>
        <w:rPr>
          <w:spacing w:val="-8"/>
          <w:sz w:val="20"/>
        </w:rPr>
        <w:t> </w:t>
      </w:r>
      <w:r>
        <w:rPr>
          <w:sz w:val="20"/>
        </w:rPr>
        <w:t>ellas</w:t>
      </w:r>
      <w:r>
        <w:rPr>
          <w:spacing w:val="-8"/>
          <w:sz w:val="20"/>
        </w:rPr>
        <w:t> </w:t>
      </w:r>
      <w:r>
        <w:rPr>
          <w:sz w:val="20"/>
        </w:rPr>
        <w:t>son,</w:t>
      </w:r>
      <w:r>
        <w:rPr>
          <w:spacing w:val="-9"/>
          <w:sz w:val="20"/>
        </w:rPr>
        <w:t> </w:t>
      </w:r>
      <w:r>
        <w:rPr>
          <w:sz w:val="20"/>
        </w:rPr>
        <w:t>tanto</w:t>
      </w:r>
      <w:r>
        <w:rPr>
          <w:spacing w:val="-8"/>
          <w:sz w:val="20"/>
        </w:rPr>
        <w:t> </w:t>
      </w:r>
      <w:r>
        <w:rPr>
          <w:sz w:val="20"/>
        </w:rPr>
        <w:t>como</w:t>
      </w:r>
      <w:r>
        <w:rPr>
          <w:spacing w:val="-8"/>
          <w:sz w:val="20"/>
        </w:rPr>
        <w:t> </w:t>
      </w:r>
      <w:r>
        <w:rPr>
          <w:sz w:val="20"/>
        </w:rPr>
        <w:t>las</w:t>
      </w:r>
      <w:r>
        <w:rPr>
          <w:spacing w:val="-8"/>
          <w:sz w:val="20"/>
        </w:rPr>
        <w:t> </w:t>
      </w:r>
      <w:r>
        <w:rPr>
          <w:sz w:val="20"/>
        </w:rPr>
        <w:t>clasificaciones</w:t>
      </w:r>
      <w:r>
        <w:rPr>
          <w:spacing w:val="-9"/>
          <w:sz w:val="20"/>
        </w:rPr>
        <w:t> </w:t>
      </w:r>
      <w:r>
        <w:rPr>
          <w:sz w:val="20"/>
        </w:rPr>
        <w:t>de</w:t>
      </w:r>
      <w:r>
        <w:rPr>
          <w:spacing w:val="-8"/>
          <w:sz w:val="20"/>
        </w:rPr>
        <w:t> </w:t>
      </w:r>
      <w:r>
        <w:rPr>
          <w:sz w:val="20"/>
        </w:rPr>
        <w:t>los</w:t>
      </w:r>
      <w:r>
        <w:rPr>
          <w:spacing w:val="-8"/>
          <w:sz w:val="20"/>
        </w:rPr>
        <w:t> </w:t>
      </w:r>
      <w:r>
        <w:rPr>
          <w:sz w:val="20"/>
        </w:rPr>
        <w:t>eruditos,</w:t>
      </w:r>
      <w:r>
        <w:rPr>
          <w:spacing w:val="-8"/>
          <w:sz w:val="20"/>
        </w:rPr>
        <w:t> </w:t>
      </w:r>
      <w:r>
        <w:rPr>
          <w:sz w:val="20"/>
        </w:rPr>
        <w:t>sistemas</w:t>
      </w:r>
      <w:r>
        <w:rPr>
          <w:spacing w:val="-9"/>
          <w:sz w:val="20"/>
        </w:rPr>
        <w:t> </w:t>
      </w:r>
      <w:r>
        <w:rPr>
          <w:sz w:val="20"/>
        </w:rPr>
        <w:t>de</w:t>
      </w:r>
      <w:r>
        <w:rPr>
          <w:spacing w:val="-8"/>
          <w:sz w:val="20"/>
        </w:rPr>
        <w:t> </w:t>
      </w:r>
      <w:r>
        <w:rPr>
          <w:sz w:val="20"/>
        </w:rPr>
        <w:t>no- ciones</w:t>
      </w:r>
      <w:r>
        <w:rPr>
          <w:spacing w:val="-12"/>
          <w:sz w:val="20"/>
        </w:rPr>
        <w:t> </w:t>
      </w:r>
      <w:r>
        <w:rPr>
          <w:sz w:val="20"/>
        </w:rPr>
        <w:t>jerárquicas</w:t>
      </w:r>
      <w:r>
        <w:rPr>
          <w:spacing w:val="-12"/>
          <w:sz w:val="20"/>
        </w:rPr>
        <w:t> </w:t>
      </w:r>
      <w:r>
        <w:rPr>
          <w:sz w:val="20"/>
        </w:rPr>
        <w:t>[...].</w:t>
      </w:r>
      <w:r>
        <w:rPr>
          <w:spacing w:val="-12"/>
          <w:sz w:val="20"/>
        </w:rPr>
        <w:t> </w:t>
      </w:r>
      <w:r>
        <w:rPr>
          <w:sz w:val="20"/>
        </w:rPr>
        <w:t>Además,</w:t>
      </w:r>
      <w:r>
        <w:rPr>
          <w:spacing w:val="-12"/>
          <w:sz w:val="20"/>
        </w:rPr>
        <w:t> </w:t>
      </w:r>
      <w:r>
        <w:rPr>
          <w:sz w:val="20"/>
        </w:rPr>
        <w:t>esos</w:t>
      </w:r>
      <w:r>
        <w:rPr>
          <w:spacing w:val="-12"/>
          <w:sz w:val="20"/>
        </w:rPr>
        <w:t> </w:t>
      </w:r>
      <w:r>
        <w:rPr>
          <w:sz w:val="20"/>
        </w:rPr>
        <w:t>sistemas,</w:t>
      </w:r>
      <w:r>
        <w:rPr>
          <w:spacing w:val="-12"/>
          <w:sz w:val="20"/>
        </w:rPr>
        <w:t> </w:t>
      </w:r>
      <w:r>
        <w:rPr>
          <w:sz w:val="20"/>
        </w:rPr>
        <w:t>al</w:t>
      </w:r>
      <w:r>
        <w:rPr>
          <w:spacing w:val="-12"/>
          <w:sz w:val="20"/>
        </w:rPr>
        <w:t> </w:t>
      </w:r>
      <w:r>
        <w:rPr>
          <w:sz w:val="20"/>
        </w:rPr>
        <w:t>igual</w:t>
      </w:r>
      <w:r>
        <w:rPr>
          <w:spacing w:val="-12"/>
          <w:sz w:val="20"/>
        </w:rPr>
        <w:t> </w:t>
      </w:r>
      <w:r>
        <w:rPr>
          <w:sz w:val="20"/>
        </w:rPr>
        <w:t>que</w:t>
      </w:r>
      <w:r>
        <w:rPr>
          <w:spacing w:val="-12"/>
          <w:sz w:val="20"/>
        </w:rPr>
        <w:t> </w:t>
      </w:r>
      <w:r>
        <w:rPr>
          <w:sz w:val="20"/>
        </w:rPr>
        <w:t>los</w:t>
      </w:r>
      <w:r>
        <w:rPr>
          <w:spacing w:val="-12"/>
          <w:sz w:val="20"/>
        </w:rPr>
        <w:t> </w:t>
      </w:r>
      <w:r>
        <w:rPr>
          <w:sz w:val="20"/>
        </w:rPr>
        <w:t>de</w:t>
      </w:r>
      <w:r>
        <w:rPr>
          <w:spacing w:val="-12"/>
          <w:sz w:val="20"/>
        </w:rPr>
        <w:t> </w:t>
      </w:r>
      <w:r>
        <w:rPr>
          <w:sz w:val="20"/>
        </w:rPr>
        <w:t>la</w:t>
      </w:r>
      <w:r>
        <w:rPr>
          <w:spacing w:val="-12"/>
          <w:sz w:val="20"/>
        </w:rPr>
        <w:t> </w:t>
      </w:r>
      <w:r>
        <w:rPr>
          <w:sz w:val="20"/>
        </w:rPr>
        <w:t>ciencia,</w:t>
      </w:r>
      <w:r>
        <w:rPr>
          <w:spacing w:val="-12"/>
          <w:sz w:val="20"/>
        </w:rPr>
        <w:t> </w:t>
      </w:r>
      <w:r>
        <w:rPr>
          <w:sz w:val="20"/>
        </w:rPr>
        <w:t>tienen </w:t>
      </w:r>
      <w:r>
        <w:rPr>
          <w:sz w:val="19"/>
        </w:rPr>
        <w:t>un objetivo especulativo. Ellos tienen por objeto no facilitar la acción, sino hacer </w:t>
      </w:r>
      <w:r>
        <w:rPr>
          <w:w w:val="95"/>
          <w:sz w:val="20"/>
        </w:rPr>
        <w:t>comprender, rendir inteligibles las relaciones que existen entre los seres (Durkheim </w:t>
      </w:r>
      <w:r>
        <w:rPr>
          <w:sz w:val="19"/>
        </w:rPr>
        <w:t>y Mauss, 1903:</w:t>
      </w:r>
      <w:r>
        <w:rPr>
          <w:spacing w:val="-1"/>
          <w:sz w:val="19"/>
        </w:rPr>
        <w:t> </w:t>
      </w:r>
      <w:r>
        <w:rPr>
          <w:spacing w:val="2"/>
          <w:sz w:val="19"/>
        </w:rPr>
        <w:t>6).</w:t>
      </w:r>
    </w:p>
    <w:p>
      <w:pPr>
        <w:pStyle w:val="BodyText"/>
        <w:spacing w:before="3"/>
        <w:rPr>
          <w:sz w:val="20"/>
        </w:rPr>
      </w:pPr>
    </w:p>
    <w:p>
      <w:pPr>
        <w:pStyle w:val="BodyText"/>
        <w:spacing w:line="242" w:lineRule="auto"/>
        <w:ind w:left="1553" w:right="1551"/>
        <w:jc w:val="both"/>
      </w:pPr>
      <w:r>
        <w:rPr>
          <w:w w:val="90"/>
        </w:rPr>
        <w:t>En</w:t>
      </w:r>
      <w:r>
        <w:rPr>
          <w:spacing w:val="-9"/>
          <w:w w:val="90"/>
        </w:rPr>
        <w:t> </w:t>
      </w:r>
      <w:r>
        <w:rPr>
          <w:i/>
          <w:w w:val="90"/>
        </w:rPr>
        <w:t>Les</w:t>
      </w:r>
      <w:r>
        <w:rPr>
          <w:i/>
          <w:spacing w:val="-9"/>
          <w:w w:val="90"/>
        </w:rPr>
        <w:t> </w:t>
      </w:r>
      <w:r>
        <w:rPr>
          <w:i/>
          <w:w w:val="90"/>
        </w:rPr>
        <w:t>formes</w:t>
      </w:r>
      <w:r>
        <w:rPr>
          <w:i/>
          <w:spacing w:val="-9"/>
          <w:w w:val="90"/>
        </w:rPr>
        <w:t> </w:t>
      </w:r>
      <w:r>
        <w:rPr>
          <w:i/>
          <w:w w:val="90"/>
        </w:rPr>
        <w:t>élémenttaires</w:t>
      </w:r>
      <w:r>
        <w:rPr>
          <w:i/>
          <w:spacing w:val="-9"/>
          <w:w w:val="90"/>
        </w:rPr>
        <w:t> </w:t>
      </w:r>
      <w:r>
        <w:rPr>
          <w:i/>
          <w:w w:val="90"/>
        </w:rPr>
        <w:t>de</w:t>
      </w:r>
      <w:r>
        <w:rPr>
          <w:i/>
          <w:spacing w:val="-9"/>
          <w:w w:val="90"/>
        </w:rPr>
        <w:t> </w:t>
      </w:r>
      <w:r>
        <w:rPr>
          <w:i/>
          <w:w w:val="90"/>
        </w:rPr>
        <w:t>la</w:t>
      </w:r>
      <w:r>
        <w:rPr>
          <w:i/>
          <w:spacing w:val="-9"/>
          <w:w w:val="90"/>
        </w:rPr>
        <w:t> </w:t>
      </w:r>
      <w:r>
        <w:rPr>
          <w:i/>
          <w:w w:val="90"/>
        </w:rPr>
        <w:t>vie</w:t>
      </w:r>
      <w:r>
        <w:rPr>
          <w:i/>
          <w:spacing w:val="-9"/>
          <w:w w:val="90"/>
        </w:rPr>
        <w:t> </w:t>
      </w:r>
      <w:r>
        <w:rPr>
          <w:i/>
          <w:w w:val="90"/>
        </w:rPr>
        <w:t>religieuse</w:t>
      </w:r>
      <w:r>
        <w:rPr>
          <w:w w:val="90"/>
        </w:rPr>
        <w:t>,</w:t>
      </w:r>
      <w:r>
        <w:rPr>
          <w:spacing w:val="-9"/>
          <w:w w:val="90"/>
        </w:rPr>
        <w:t> </w:t>
      </w:r>
      <w:r>
        <w:rPr>
          <w:w w:val="90"/>
        </w:rPr>
        <w:t>Durkheim</w:t>
      </w:r>
      <w:r>
        <w:rPr>
          <w:spacing w:val="-9"/>
          <w:w w:val="90"/>
        </w:rPr>
        <w:t> </w:t>
      </w:r>
      <w:r>
        <w:rPr>
          <w:w w:val="90"/>
        </w:rPr>
        <w:t>(1912)</w:t>
      </w:r>
      <w:r>
        <w:rPr>
          <w:spacing w:val="-9"/>
          <w:w w:val="90"/>
        </w:rPr>
        <w:t> </w:t>
      </w:r>
      <w:r>
        <w:rPr>
          <w:spacing w:val="-2"/>
          <w:w w:val="90"/>
        </w:rPr>
        <w:t>retoma</w:t>
      </w:r>
      <w:r>
        <w:rPr>
          <w:spacing w:val="-9"/>
          <w:w w:val="90"/>
        </w:rPr>
        <w:t> </w:t>
      </w:r>
      <w:r>
        <w:rPr>
          <w:w w:val="90"/>
        </w:rPr>
        <w:t>el</w:t>
      </w:r>
      <w:r>
        <w:rPr>
          <w:spacing w:val="-9"/>
          <w:w w:val="90"/>
        </w:rPr>
        <w:t> </w:t>
      </w:r>
      <w:r>
        <w:rPr>
          <w:w w:val="90"/>
        </w:rPr>
        <w:t>tema</w:t>
      </w:r>
      <w:r>
        <w:rPr>
          <w:spacing w:val="-9"/>
          <w:w w:val="90"/>
        </w:rPr>
        <w:t> </w:t>
      </w:r>
      <w:r>
        <w:rPr>
          <w:w w:val="90"/>
        </w:rPr>
        <w:t>de</w:t>
      </w:r>
      <w:r>
        <w:rPr>
          <w:spacing w:val="-9"/>
          <w:w w:val="90"/>
        </w:rPr>
        <w:t> </w:t>
      </w:r>
      <w:r>
        <w:rPr>
          <w:w w:val="90"/>
        </w:rPr>
        <w:t>la </w:t>
      </w:r>
      <w:r>
        <w:rPr>
          <w:w w:val="95"/>
        </w:rPr>
        <w:t>representación para elaborar una teoría de la vida religiosa </w:t>
      </w:r>
      <w:r>
        <w:rPr>
          <w:spacing w:val="-11"/>
          <w:w w:val="95"/>
        </w:rPr>
        <w:t>y, </w:t>
      </w:r>
      <w:r>
        <w:rPr>
          <w:w w:val="95"/>
        </w:rPr>
        <w:t>simultáneamente, mostrar empíricamente ejemplos de los hechos sociales. Durkheim puso de ma- </w:t>
      </w:r>
      <w:r>
        <w:rPr/>
        <w:t>nifiesto</w:t>
      </w:r>
      <w:r>
        <w:rPr>
          <w:spacing w:val="-29"/>
        </w:rPr>
        <w:t> </w:t>
      </w:r>
      <w:r>
        <w:rPr/>
        <w:t>que</w:t>
      </w:r>
      <w:r>
        <w:rPr>
          <w:spacing w:val="-29"/>
        </w:rPr>
        <w:t> </w:t>
      </w:r>
      <w:r>
        <w:rPr/>
        <w:t>la</w:t>
      </w:r>
      <w:r>
        <w:rPr>
          <w:spacing w:val="-29"/>
        </w:rPr>
        <w:t> </w:t>
      </w:r>
      <w:r>
        <w:rPr/>
        <w:t>religión</w:t>
      </w:r>
      <w:r>
        <w:rPr>
          <w:spacing w:val="-29"/>
        </w:rPr>
        <w:t> </w:t>
      </w:r>
      <w:r>
        <w:rPr/>
        <w:t>es</w:t>
      </w:r>
      <w:r>
        <w:rPr>
          <w:spacing w:val="-29"/>
        </w:rPr>
        <w:t> </w:t>
      </w:r>
      <w:r>
        <w:rPr/>
        <w:t>un</w:t>
      </w:r>
      <w:r>
        <w:rPr>
          <w:spacing w:val="-29"/>
        </w:rPr>
        <w:t> </w:t>
      </w:r>
      <w:r>
        <w:rPr/>
        <w:t>hecho</w:t>
      </w:r>
      <w:r>
        <w:rPr>
          <w:spacing w:val="-29"/>
        </w:rPr>
        <w:t> </w:t>
      </w:r>
      <w:r>
        <w:rPr/>
        <w:t>social,</w:t>
      </w:r>
      <w:r>
        <w:rPr>
          <w:spacing w:val="-29"/>
        </w:rPr>
        <w:t> </w:t>
      </w:r>
      <w:r>
        <w:rPr/>
        <w:t>al</w:t>
      </w:r>
      <w:r>
        <w:rPr>
          <w:spacing w:val="-29"/>
        </w:rPr>
        <w:t> </w:t>
      </w:r>
      <w:r>
        <w:rPr/>
        <w:t>considerar</w:t>
      </w:r>
      <w:r>
        <w:rPr>
          <w:spacing w:val="-29"/>
        </w:rPr>
        <w:t> </w:t>
      </w:r>
      <w:r>
        <w:rPr/>
        <w:t>que</w:t>
      </w:r>
      <w:r>
        <w:rPr>
          <w:spacing w:val="-29"/>
        </w:rPr>
        <w:t> </w:t>
      </w:r>
      <w:r>
        <w:rPr/>
        <w:t>el</w:t>
      </w:r>
      <w:r>
        <w:rPr>
          <w:spacing w:val="-29"/>
        </w:rPr>
        <w:t> </w:t>
      </w:r>
      <w:r>
        <w:rPr/>
        <w:t>totemismo</w:t>
      </w:r>
      <w:r>
        <w:rPr>
          <w:spacing w:val="-29"/>
        </w:rPr>
        <w:t> </w:t>
      </w:r>
      <w:r>
        <w:rPr/>
        <w:t>es</w:t>
      </w:r>
      <w:r>
        <w:rPr>
          <w:spacing w:val="-29"/>
        </w:rPr>
        <w:t> </w:t>
      </w:r>
      <w:r>
        <w:rPr/>
        <w:t>una </w:t>
      </w:r>
      <w:r>
        <w:rPr>
          <w:w w:val="95"/>
        </w:rPr>
        <w:t>idea</w:t>
      </w:r>
      <w:r>
        <w:rPr>
          <w:spacing w:val="-18"/>
          <w:w w:val="95"/>
        </w:rPr>
        <w:t> </w:t>
      </w:r>
      <w:r>
        <w:rPr>
          <w:w w:val="95"/>
        </w:rPr>
        <w:t>religiosa</w:t>
      </w:r>
      <w:r>
        <w:rPr>
          <w:spacing w:val="-17"/>
          <w:w w:val="95"/>
        </w:rPr>
        <w:t> </w:t>
      </w:r>
      <w:r>
        <w:rPr>
          <w:w w:val="95"/>
        </w:rPr>
        <w:t>concreta</w:t>
      </w:r>
      <w:r>
        <w:rPr>
          <w:spacing w:val="-18"/>
          <w:w w:val="95"/>
        </w:rPr>
        <w:t> </w:t>
      </w:r>
      <w:r>
        <w:rPr>
          <w:w w:val="95"/>
        </w:rPr>
        <w:t>que</w:t>
      </w:r>
      <w:r>
        <w:rPr>
          <w:spacing w:val="-17"/>
          <w:w w:val="95"/>
        </w:rPr>
        <w:t> </w:t>
      </w:r>
      <w:r>
        <w:rPr>
          <w:w w:val="95"/>
        </w:rPr>
        <w:t>se</w:t>
      </w:r>
      <w:r>
        <w:rPr>
          <w:spacing w:val="-18"/>
          <w:w w:val="95"/>
        </w:rPr>
        <w:t> </w:t>
      </w:r>
      <w:r>
        <w:rPr>
          <w:spacing w:val="-3"/>
          <w:w w:val="95"/>
        </w:rPr>
        <w:t>expresa</w:t>
      </w:r>
      <w:r>
        <w:rPr>
          <w:spacing w:val="-17"/>
          <w:w w:val="95"/>
        </w:rPr>
        <w:t> </w:t>
      </w:r>
      <w:r>
        <w:rPr>
          <w:w w:val="95"/>
        </w:rPr>
        <w:t>en</w:t>
      </w:r>
      <w:r>
        <w:rPr>
          <w:spacing w:val="-18"/>
          <w:w w:val="95"/>
        </w:rPr>
        <w:t> </w:t>
      </w:r>
      <w:r>
        <w:rPr>
          <w:w w:val="95"/>
        </w:rPr>
        <w:t>la</w:t>
      </w:r>
      <w:r>
        <w:rPr>
          <w:spacing w:val="-18"/>
          <w:w w:val="95"/>
        </w:rPr>
        <w:t> </w:t>
      </w:r>
      <w:r>
        <w:rPr>
          <w:w w:val="95"/>
        </w:rPr>
        <w:t>constitución</w:t>
      </w:r>
      <w:r>
        <w:rPr>
          <w:spacing w:val="-18"/>
          <w:w w:val="95"/>
        </w:rPr>
        <w:t> </w:t>
      </w:r>
      <w:r>
        <w:rPr>
          <w:w w:val="95"/>
        </w:rPr>
        <w:t>heterogénea</w:t>
      </w:r>
      <w:r>
        <w:rPr>
          <w:spacing w:val="-18"/>
          <w:w w:val="95"/>
        </w:rPr>
        <w:t> </w:t>
      </w:r>
      <w:r>
        <w:rPr>
          <w:w w:val="95"/>
        </w:rPr>
        <w:t>de</w:t>
      </w:r>
      <w:r>
        <w:rPr>
          <w:spacing w:val="-17"/>
          <w:w w:val="95"/>
        </w:rPr>
        <w:t> </w:t>
      </w:r>
      <w:r>
        <w:rPr>
          <w:w w:val="95"/>
        </w:rPr>
        <w:t>palabras, </w:t>
      </w:r>
      <w:r>
        <w:rPr/>
        <w:t>gestos</w:t>
      </w:r>
      <w:r>
        <w:rPr>
          <w:spacing w:val="-18"/>
        </w:rPr>
        <w:t> </w:t>
      </w:r>
      <w:r>
        <w:rPr/>
        <w:t>y</w:t>
      </w:r>
      <w:r>
        <w:rPr>
          <w:spacing w:val="-18"/>
        </w:rPr>
        <w:t> </w:t>
      </w:r>
      <w:r>
        <w:rPr/>
        <w:t>objetos</w:t>
      </w:r>
      <w:r>
        <w:rPr>
          <w:spacing w:val="-18"/>
        </w:rPr>
        <w:t> </w:t>
      </w:r>
      <w:r>
        <w:rPr/>
        <w:t>sagrados</w:t>
      </w:r>
      <w:r>
        <w:rPr>
          <w:spacing w:val="-18"/>
        </w:rPr>
        <w:t> </w:t>
      </w:r>
      <w:r>
        <w:rPr/>
        <w:t>con</w:t>
      </w:r>
      <w:r>
        <w:rPr>
          <w:spacing w:val="-18"/>
        </w:rPr>
        <w:t> </w:t>
      </w:r>
      <w:r>
        <w:rPr/>
        <w:t>los</w:t>
      </w:r>
      <w:r>
        <w:rPr>
          <w:spacing w:val="-18"/>
        </w:rPr>
        <w:t> </w:t>
      </w:r>
      <w:r>
        <w:rPr/>
        <w:t>que</w:t>
      </w:r>
      <w:r>
        <w:rPr>
          <w:spacing w:val="-18"/>
        </w:rPr>
        <w:t> </w:t>
      </w:r>
      <w:r>
        <w:rPr/>
        <w:t>los</w:t>
      </w:r>
      <w:r>
        <w:rPr>
          <w:spacing w:val="-18"/>
        </w:rPr>
        <w:t> </w:t>
      </w:r>
      <w:r>
        <w:rPr/>
        <w:t>primitivos</w:t>
      </w:r>
      <w:r>
        <w:rPr>
          <w:spacing w:val="-18"/>
        </w:rPr>
        <w:t> </w:t>
      </w:r>
      <w:r>
        <w:rPr/>
        <w:t>representan</w:t>
      </w:r>
      <w:r>
        <w:rPr>
          <w:spacing w:val="-18"/>
        </w:rPr>
        <w:t> </w:t>
      </w:r>
      <w:r>
        <w:rPr/>
        <w:t>las</w:t>
      </w:r>
      <w:r>
        <w:rPr>
          <w:spacing w:val="-18"/>
        </w:rPr>
        <w:t> </w:t>
      </w:r>
      <w:r>
        <w:rPr/>
        <w:t>creencias que</w:t>
      </w:r>
      <w:r>
        <w:rPr>
          <w:spacing w:val="-27"/>
        </w:rPr>
        <w:t> </w:t>
      </w:r>
      <w:r>
        <w:rPr/>
        <w:t>éstos</w:t>
      </w:r>
      <w:r>
        <w:rPr>
          <w:spacing w:val="-27"/>
        </w:rPr>
        <w:t> </w:t>
      </w:r>
      <w:r>
        <w:rPr/>
        <w:t>evocan</w:t>
      </w:r>
      <w:r>
        <w:rPr>
          <w:spacing w:val="-27"/>
        </w:rPr>
        <w:t> </w:t>
      </w:r>
      <w:r>
        <w:rPr/>
        <w:t>y</w:t>
      </w:r>
      <w:r>
        <w:rPr>
          <w:spacing w:val="-27"/>
        </w:rPr>
        <w:t> </w:t>
      </w:r>
      <w:r>
        <w:rPr/>
        <w:t>las</w:t>
      </w:r>
      <w:r>
        <w:rPr>
          <w:spacing w:val="-27"/>
        </w:rPr>
        <w:t> </w:t>
      </w:r>
      <w:r>
        <w:rPr/>
        <w:t>prácticas</w:t>
      </w:r>
      <w:r>
        <w:rPr>
          <w:spacing w:val="-27"/>
        </w:rPr>
        <w:t> </w:t>
      </w:r>
      <w:r>
        <w:rPr/>
        <w:t>a</w:t>
      </w:r>
      <w:r>
        <w:rPr>
          <w:spacing w:val="-27"/>
        </w:rPr>
        <w:t> </w:t>
      </w:r>
      <w:r>
        <w:rPr/>
        <w:t>las</w:t>
      </w:r>
      <w:r>
        <w:rPr>
          <w:spacing w:val="-27"/>
        </w:rPr>
        <w:t> </w:t>
      </w:r>
      <w:r>
        <w:rPr/>
        <w:t>que</w:t>
      </w:r>
      <w:r>
        <w:rPr>
          <w:spacing w:val="-27"/>
        </w:rPr>
        <w:t> </w:t>
      </w:r>
      <w:r>
        <w:rPr/>
        <w:t>dan</w:t>
      </w:r>
      <w:r>
        <w:rPr>
          <w:spacing w:val="-27"/>
        </w:rPr>
        <w:t> </w:t>
      </w:r>
      <w:r>
        <w:rPr>
          <w:spacing w:val="-5"/>
        </w:rPr>
        <w:t>lugar,</w:t>
      </w:r>
      <w:r>
        <w:rPr>
          <w:spacing w:val="-27"/>
        </w:rPr>
        <w:t> </w:t>
      </w:r>
      <w:r>
        <w:rPr/>
        <w:t>poniendo</w:t>
      </w:r>
      <w:r>
        <w:rPr>
          <w:spacing w:val="-27"/>
        </w:rPr>
        <w:t> </w:t>
      </w:r>
      <w:r>
        <w:rPr/>
        <w:t>de</w:t>
      </w:r>
      <w:r>
        <w:rPr>
          <w:spacing w:val="-27"/>
        </w:rPr>
        <w:t> </w:t>
      </w:r>
      <w:r>
        <w:rPr/>
        <w:t>manifiesto</w:t>
      </w:r>
      <w:r>
        <w:rPr>
          <w:spacing w:val="-27"/>
        </w:rPr>
        <w:t> </w:t>
      </w:r>
      <w:r>
        <w:rPr/>
        <w:t>que </w:t>
      </w:r>
      <w:r>
        <w:rPr>
          <w:w w:val="95"/>
        </w:rPr>
        <w:t>la religión es, en efecto, un hecho social (Durkheim, 1912). Además, –decía– “las representaciones colectivas pueden constituirse en objetos materiales, figuras, movimientos,</w:t>
      </w:r>
      <w:r>
        <w:rPr>
          <w:spacing w:val="-10"/>
          <w:w w:val="95"/>
        </w:rPr>
        <w:t> </w:t>
      </w:r>
      <w:r>
        <w:rPr>
          <w:w w:val="95"/>
        </w:rPr>
        <w:t>palabras,</w:t>
      </w:r>
      <w:r>
        <w:rPr>
          <w:spacing w:val="-10"/>
          <w:w w:val="95"/>
        </w:rPr>
        <w:t> </w:t>
      </w:r>
      <w:r>
        <w:rPr>
          <w:w w:val="95"/>
        </w:rPr>
        <w:t>etc.”</w:t>
      </w:r>
      <w:r>
        <w:rPr>
          <w:spacing w:val="-10"/>
          <w:w w:val="95"/>
        </w:rPr>
        <w:t> </w:t>
      </w:r>
      <w:r>
        <w:rPr>
          <w:w w:val="95"/>
        </w:rPr>
        <w:t>(Durkheim,</w:t>
      </w:r>
      <w:r>
        <w:rPr>
          <w:spacing w:val="-10"/>
          <w:w w:val="95"/>
        </w:rPr>
        <w:t> </w:t>
      </w:r>
      <w:r>
        <w:rPr>
          <w:w w:val="95"/>
        </w:rPr>
        <w:t>1912:</w:t>
      </w:r>
      <w:r>
        <w:rPr>
          <w:spacing w:val="-10"/>
          <w:w w:val="95"/>
        </w:rPr>
        <w:t> </w:t>
      </w:r>
      <w:r>
        <w:rPr>
          <w:w w:val="95"/>
        </w:rPr>
        <w:t>431).</w:t>
      </w:r>
    </w:p>
    <w:p>
      <w:pPr>
        <w:pStyle w:val="BodyText"/>
        <w:spacing w:line="242" w:lineRule="auto"/>
        <w:ind w:left="1553" w:right="1552" w:firstLine="283"/>
        <w:jc w:val="both"/>
      </w:pPr>
      <w:r>
        <w:rPr/>
        <w:t>Estas</w:t>
      </w:r>
      <w:r>
        <w:rPr>
          <w:spacing w:val="-12"/>
        </w:rPr>
        <w:t> </w:t>
      </w:r>
      <w:r>
        <w:rPr/>
        <w:t>ideas</w:t>
      </w:r>
      <w:r>
        <w:rPr>
          <w:spacing w:val="-12"/>
        </w:rPr>
        <w:t> </w:t>
      </w:r>
      <w:r>
        <w:rPr/>
        <w:t>fueron</w:t>
      </w:r>
      <w:r>
        <w:rPr>
          <w:spacing w:val="-12"/>
        </w:rPr>
        <w:t> </w:t>
      </w:r>
      <w:r>
        <w:rPr/>
        <w:t>decisivas</w:t>
      </w:r>
      <w:r>
        <w:rPr>
          <w:spacing w:val="-11"/>
        </w:rPr>
        <w:t> </w:t>
      </w:r>
      <w:r>
        <w:rPr/>
        <w:t>en</w:t>
      </w:r>
      <w:r>
        <w:rPr>
          <w:spacing w:val="-12"/>
        </w:rPr>
        <w:t> </w:t>
      </w:r>
      <w:r>
        <w:rPr/>
        <w:t>la</w:t>
      </w:r>
      <w:r>
        <w:rPr>
          <w:spacing w:val="-12"/>
        </w:rPr>
        <w:t> </w:t>
      </w:r>
      <w:r>
        <w:rPr/>
        <w:t>elaboración</w:t>
      </w:r>
      <w:r>
        <w:rPr>
          <w:spacing w:val="-12"/>
        </w:rPr>
        <w:t> </w:t>
      </w:r>
      <w:r>
        <w:rPr/>
        <w:t>de</w:t>
      </w:r>
      <w:r>
        <w:rPr>
          <w:spacing w:val="-12"/>
        </w:rPr>
        <w:t> </w:t>
      </w:r>
      <w:r>
        <w:rPr/>
        <w:t>una</w:t>
      </w:r>
      <w:r>
        <w:rPr>
          <w:spacing w:val="-12"/>
        </w:rPr>
        <w:t> </w:t>
      </w:r>
      <w:r>
        <w:rPr/>
        <w:t>teoría</w:t>
      </w:r>
      <w:r>
        <w:rPr>
          <w:spacing w:val="-12"/>
        </w:rPr>
        <w:t> </w:t>
      </w:r>
      <w:r>
        <w:rPr/>
        <w:t>de</w:t>
      </w:r>
      <w:r>
        <w:rPr>
          <w:spacing w:val="-12"/>
        </w:rPr>
        <w:t> </w:t>
      </w:r>
      <w:r>
        <w:rPr/>
        <w:t>la</w:t>
      </w:r>
      <w:r>
        <w:rPr>
          <w:spacing w:val="-12"/>
        </w:rPr>
        <w:t> </w:t>
      </w:r>
      <w:r>
        <w:rPr/>
        <w:t>vida</w:t>
      </w:r>
      <w:r>
        <w:rPr>
          <w:spacing w:val="-12"/>
        </w:rPr>
        <w:t> </w:t>
      </w:r>
      <w:r>
        <w:rPr/>
        <w:t>reli- giosa,</w:t>
      </w:r>
      <w:r>
        <w:rPr>
          <w:spacing w:val="-27"/>
        </w:rPr>
        <w:t> </w:t>
      </w:r>
      <w:r>
        <w:rPr/>
        <w:t>una</w:t>
      </w:r>
      <w:r>
        <w:rPr>
          <w:spacing w:val="-27"/>
        </w:rPr>
        <w:t> </w:t>
      </w:r>
      <w:r>
        <w:rPr/>
        <w:t>evidencia</w:t>
      </w:r>
      <w:r>
        <w:rPr>
          <w:spacing w:val="-27"/>
        </w:rPr>
        <w:t> </w:t>
      </w:r>
      <w:r>
        <w:rPr/>
        <w:t>de</w:t>
      </w:r>
      <w:r>
        <w:rPr>
          <w:spacing w:val="-27"/>
        </w:rPr>
        <w:t> </w:t>
      </w:r>
      <w:r>
        <w:rPr/>
        <w:t>los</w:t>
      </w:r>
      <w:r>
        <w:rPr>
          <w:spacing w:val="-27"/>
        </w:rPr>
        <w:t> </w:t>
      </w:r>
      <w:r>
        <w:rPr/>
        <w:t>hechos</w:t>
      </w:r>
      <w:r>
        <w:rPr>
          <w:spacing w:val="-27"/>
        </w:rPr>
        <w:t> </w:t>
      </w:r>
      <w:r>
        <w:rPr/>
        <w:t>sociales</w:t>
      </w:r>
      <w:r>
        <w:rPr>
          <w:spacing w:val="-27"/>
        </w:rPr>
        <w:t> </w:t>
      </w:r>
      <w:r>
        <w:rPr/>
        <w:t>y</w:t>
      </w:r>
      <w:r>
        <w:rPr>
          <w:spacing w:val="-27"/>
        </w:rPr>
        <w:t> </w:t>
      </w:r>
      <w:r>
        <w:rPr/>
        <w:t>el</w:t>
      </w:r>
      <w:r>
        <w:rPr>
          <w:spacing w:val="-27"/>
        </w:rPr>
        <w:t> </w:t>
      </w:r>
      <w:r>
        <w:rPr/>
        <w:t>sustento</w:t>
      </w:r>
      <w:r>
        <w:rPr>
          <w:spacing w:val="-27"/>
        </w:rPr>
        <w:t> </w:t>
      </w:r>
      <w:r>
        <w:rPr/>
        <w:t>de</w:t>
      </w:r>
      <w:r>
        <w:rPr>
          <w:spacing w:val="-27"/>
        </w:rPr>
        <w:t> </w:t>
      </w:r>
      <w:r>
        <w:rPr/>
        <w:t>una</w:t>
      </w:r>
      <w:r>
        <w:rPr>
          <w:spacing w:val="-27"/>
        </w:rPr>
        <w:t> </w:t>
      </w:r>
      <w:r>
        <w:rPr/>
        <w:t>noción</w:t>
      </w:r>
      <w:r>
        <w:rPr>
          <w:spacing w:val="-27"/>
        </w:rPr>
        <w:t> </w:t>
      </w:r>
      <w:r>
        <w:rPr/>
        <w:t>sobre</w:t>
      </w:r>
      <w:r>
        <w:rPr>
          <w:spacing w:val="-27"/>
        </w:rPr>
        <w:t> </w:t>
      </w:r>
      <w:r>
        <w:rPr/>
        <w:t>las </w:t>
      </w:r>
      <w:r>
        <w:rPr>
          <w:w w:val="95"/>
        </w:rPr>
        <w:t>representaciones</w:t>
      </w:r>
      <w:r>
        <w:rPr>
          <w:spacing w:val="-18"/>
          <w:w w:val="95"/>
        </w:rPr>
        <w:t> </w:t>
      </w:r>
      <w:r>
        <w:rPr>
          <w:w w:val="95"/>
        </w:rPr>
        <w:t>colectivas,</w:t>
      </w:r>
      <w:r>
        <w:rPr>
          <w:spacing w:val="-18"/>
          <w:w w:val="95"/>
        </w:rPr>
        <w:t> </w:t>
      </w:r>
      <w:r>
        <w:rPr>
          <w:w w:val="95"/>
        </w:rPr>
        <w:t>acuñadas</w:t>
      </w:r>
      <w:r>
        <w:rPr>
          <w:spacing w:val="-18"/>
          <w:w w:val="95"/>
        </w:rPr>
        <w:t> </w:t>
      </w:r>
      <w:r>
        <w:rPr>
          <w:w w:val="95"/>
        </w:rPr>
        <w:t>por</w:t>
      </w:r>
      <w:r>
        <w:rPr>
          <w:spacing w:val="-18"/>
          <w:w w:val="95"/>
        </w:rPr>
        <w:t> </w:t>
      </w:r>
      <w:r>
        <w:rPr>
          <w:w w:val="95"/>
        </w:rPr>
        <w:t>Durkheim</w:t>
      </w:r>
      <w:r>
        <w:rPr>
          <w:spacing w:val="-18"/>
          <w:w w:val="95"/>
        </w:rPr>
        <w:t> </w:t>
      </w:r>
      <w:r>
        <w:rPr>
          <w:w w:val="95"/>
        </w:rPr>
        <w:t>y</w:t>
      </w:r>
      <w:r>
        <w:rPr>
          <w:spacing w:val="-18"/>
          <w:w w:val="95"/>
        </w:rPr>
        <w:t> </w:t>
      </w:r>
      <w:r>
        <w:rPr>
          <w:w w:val="95"/>
        </w:rPr>
        <w:t>que</w:t>
      </w:r>
      <w:r>
        <w:rPr>
          <w:spacing w:val="-18"/>
          <w:w w:val="95"/>
        </w:rPr>
        <w:t> </w:t>
      </w:r>
      <w:r>
        <w:rPr>
          <w:w w:val="95"/>
        </w:rPr>
        <w:t>se</w:t>
      </w:r>
      <w:r>
        <w:rPr>
          <w:spacing w:val="-18"/>
          <w:w w:val="95"/>
        </w:rPr>
        <w:t> </w:t>
      </w:r>
      <w:r>
        <w:rPr>
          <w:spacing w:val="-3"/>
          <w:w w:val="95"/>
        </w:rPr>
        <w:t>expresan</w:t>
      </w:r>
      <w:r>
        <w:rPr>
          <w:spacing w:val="-18"/>
          <w:w w:val="95"/>
        </w:rPr>
        <w:t> </w:t>
      </w:r>
      <w:r>
        <w:rPr>
          <w:w w:val="95"/>
        </w:rPr>
        <w:t>en</w:t>
      </w:r>
      <w:r>
        <w:rPr>
          <w:spacing w:val="-18"/>
          <w:w w:val="95"/>
        </w:rPr>
        <w:t> </w:t>
      </w:r>
      <w:r>
        <w:rPr>
          <w:w w:val="95"/>
        </w:rPr>
        <w:t>la</w:t>
      </w:r>
      <w:r>
        <w:rPr>
          <w:spacing w:val="-18"/>
          <w:w w:val="95"/>
        </w:rPr>
        <w:t> </w:t>
      </w:r>
      <w:r>
        <w:rPr>
          <w:w w:val="95"/>
        </w:rPr>
        <w:t>frase </w:t>
      </w:r>
      <w:r>
        <w:rPr/>
        <w:t>siguiente:</w:t>
      </w:r>
    </w:p>
    <w:p>
      <w:pPr>
        <w:spacing w:after="0" w:line="242" w:lineRule="auto"/>
        <w:jc w:val="both"/>
        <w:sectPr>
          <w:footerReference w:type="default" r:id="rId146"/>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8640" w:val="right" w:leader="none"/>
        </w:tabs>
        <w:spacing w:before="63"/>
        <w:ind w:left="2828" w:right="0" w:firstLine="0"/>
        <w:jc w:val="left"/>
        <w:rPr>
          <w:sz w:val="20"/>
        </w:rPr>
      </w:pPr>
      <w:r>
        <w:rPr/>
        <w:pict>
          <v:line style="position:absolute;mso-position-horizontal-relative:page;mso-position-vertical-relative:paragraph;z-index:12040" from="15pt,-30.907267pt" to="0pt,-30.907267pt" stroked="true" strokeweight=".25pt" strokecolor="#000000">
            <w10:wrap type="none"/>
          </v:line>
        </w:pict>
      </w:r>
      <w:r>
        <w:rPr/>
        <w:pict>
          <v:line style="position:absolute;mso-position-horizontal-relative:page;mso-position-vertical-relative:paragraph;z-index:12064" from="494.71701pt,-30.907267pt" to="509.71701pt,-30.907267pt" stroked="true" strokeweight=".25pt" strokecolor="#000000">
            <w10:wrap type="none"/>
          </v:line>
        </w:pict>
      </w:r>
      <w:r>
        <w:rPr>
          <w:i/>
          <w:w w:val="90"/>
          <w:sz w:val="20"/>
        </w:rPr>
        <w:t>Anttropología</w:t>
      </w:r>
      <w:r>
        <w:rPr>
          <w:i/>
          <w:spacing w:val="-9"/>
          <w:w w:val="90"/>
          <w:sz w:val="20"/>
        </w:rPr>
        <w:t> </w:t>
      </w:r>
      <w:r>
        <w:rPr>
          <w:i/>
          <w:w w:val="90"/>
          <w:sz w:val="20"/>
        </w:rPr>
        <w:t>del</w:t>
      </w:r>
      <w:r>
        <w:rPr>
          <w:i/>
          <w:spacing w:val="-9"/>
          <w:w w:val="90"/>
          <w:sz w:val="20"/>
        </w:rPr>
        <w:t> </w:t>
      </w:r>
      <w:r>
        <w:rPr>
          <w:i/>
          <w:w w:val="90"/>
          <w:sz w:val="20"/>
        </w:rPr>
        <w:t>conocimientto</w:t>
      </w:r>
      <w:r>
        <w:rPr>
          <w:i/>
          <w:spacing w:val="-9"/>
          <w:w w:val="90"/>
          <w:sz w:val="20"/>
        </w:rPr>
        <w:t> </w:t>
      </w:r>
      <w:r>
        <w:rPr>
          <w:i/>
          <w:w w:val="90"/>
          <w:sz w:val="20"/>
        </w:rPr>
        <w:t>y</w:t>
      </w:r>
      <w:r>
        <w:rPr>
          <w:i/>
          <w:spacing w:val="-9"/>
          <w:w w:val="90"/>
          <w:sz w:val="20"/>
        </w:rPr>
        <w:t> </w:t>
      </w:r>
      <w:r>
        <w:rPr>
          <w:i/>
          <w:w w:val="90"/>
          <w:sz w:val="20"/>
        </w:rPr>
        <w:t>de</w:t>
      </w:r>
      <w:r>
        <w:rPr>
          <w:i/>
          <w:spacing w:val="-9"/>
          <w:w w:val="90"/>
          <w:sz w:val="20"/>
        </w:rPr>
        <w:t> </w:t>
      </w:r>
      <w:r>
        <w:rPr>
          <w:i/>
          <w:w w:val="90"/>
          <w:sz w:val="20"/>
        </w:rPr>
        <w:t>la</w:t>
      </w:r>
      <w:r>
        <w:rPr>
          <w:i/>
          <w:spacing w:val="-9"/>
          <w:w w:val="90"/>
          <w:sz w:val="20"/>
        </w:rPr>
        <w:t> </w:t>
      </w:r>
      <w:r>
        <w:rPr>
          <w:i/>
          <w:w w:val="90"/>
          <w:sz w:val="20"/>
        </w:rPr>
        <w:t>ttecnicidad</w:t>
      </w:r>
      <w:r>
        <w:rPr>
          <w:i/>
          <w:spacing w:val="-9"/>
          <w:w w:val="90"/>
          <w:sz w:val="20"/>
        </w:rPr>
        <w:t> </w:t>
      </w:r>
      <w:r>
        <w:rPr>
          <w:i/>
          <w:w w:val="90"/>
          <w:sz w:val="20"/>
        </w:rPr>
        <w:t>humanas</w:t>
      </w:r>
      <w:r>
        <w:rPr>
          <w:i/>
          <w:spacing w:val="-9"/>
          <w:w w:val="90"/>
          <w:sz w:val="20"/>
        </w:rPr>
        <w:t> </w:t>
      </w:r>
      <w:r>
        <w:rPr>
          <w:i/>
          <w:w w:val="90"/>
          <w:sz w:val="20"/>
        </w:rPr>
        <w:t>en</w:t>
      </w:r>
      <w:r>
        <w:rPr>
          <w:i/>
          <w:spacing w:val="-9"/>
          <w:w w:val="90"/>
          <w:sz w:val="20"/>
        </w:rPr>
        <w:t> </w:t>
      </w:r>
      <w:r>
        <w:rPr>
          <w:i/>
          <w:w w:val="90"/>
          <w:sz w:val="20"/>
        </w:rPr>
        <w:t>el</w:t>
      </w:r>
      <w:r>
        <w:rPr>
          <w:i/>
          <w:spacing w:val="-9"/>
          <w:w w:val="90"/>
          <w:sz w:val="20"/>
        </w:rPr>
        <w:t> </w:t>
      </w:r>
      <w:r>
        <w:rPr>
          <w:i/>
          <w:w w:val="90"/>
          <w:sz w:val="20"/>
        </w:rPr>
        <w:t>siglo</w:t>
      </w:r>
      <w:r>
        <w:rPr>
          <w:i/>
          <w:spacing w:val="-9"/>
          <w:w w:val="90"/>
          <w:sz w:val="20"/>
        </w:rPr>
        <w:t> </w:t>
      </w:r>
      <w:r>
        <w:rPr>
          <w:i/>
          <w:w w:val="90"/>
          <w:sz w:val="16"/>
        </w:rPr>
        <w:t>xx</w:t>
      </w:r>
      <w:r>
        <w:rPr>
          <w:w w:val="90"/>
          <w:sz w:val="20"/>
        </w:rPr>
        <w:tab/>
        <w:t>87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1"/>
        <w:rPr>
          <w:sz w:val="25"/>
        </w:rPr>
      </w:pPr>
    </w:p>
    <w:p>
      <w:pPr>
        <w:spacing w:line="273" w:lineRule="auto" w:before="0"/>
        <w:ind w:left="1837" w:right="1551" w:firstLine="0"/>
        <w:jc w:val="both"/>
        <w:rPr>
          <w:sz w:val="19"/>
        </w:rPr>
      </w:pPr>
      <w:r>
        <w:rPr>
          <w:w w:val="95"/>
          <w:sz w:val="20"/>
        </w:rPr>
        <w:t>las</w:t>
      </w:r>
      <w:r>
        <w:rPr>
          <w:spacing w:val="-16"/>
          <w:w w:val="95"/>
          <w:sz w:val="20"/>
        </w:rPr>
        <w:t> </w:t>
      </w:r>
      <w:r>
        <w:rPr>
          <w:w w:val="95"/>
          <w:sz w:val="20"/>
        </w:rPr>
        <w:t>conciencias</w:t>
      </w:r>
      <w:r>
        <w:rPr>
          <w:spacing w:val="-16"/>
          <w:w w:val="95"/>
          <w:sz w:val="20"/>
        </w:rPr>
        <w:t> </w:t>
      </w:r>
      <w:r>
        <w:rPr>
          <w:w w:val="95"/>
          <w:sz w:val="20"/>
        </w:rPr>
        <w:t>individuales,</w:t>
      </w:r>
      <w:r>
        <w:rPr>
          <w:spacing w:val="-16"/>
          <w:w w:val="95"/>
          <w:sz w:val="20"/>
        </w:rPr>
        <w:t> </w:t>
      </w:r>
      <w:r>
        <w:rPr>
          <w:w w:val="95"/>
          <w:sz w:val="20"/>
        </w:rPr>
        <w:t>en</w:t>
      </w:r>
      <w:r>
        <w:rPr>
          <w:spacing w:val="-16"/>
          <w:w w:val="95"/>
          <w:sz w:val="20"/>
        </w:rPr>
        <w:t> </w:t>
      </w:r>
      <w:r>
        <w:rPr>
          <w:w w:val="95"/>
          <w:sz w:val="20"/>
        </w:rPr>
        <w:t>sí</w:t>
      </w:r>
      <w:r>
        <w:rPr>
          <w:spacing w:val="-16"/>
          <w:w w:val="95"/>
          <w:sz w:val="20"/>
        </w:rPr>
        <w:t> </w:t>
      </w:r>
      <w:r>
        <w:rPr>
          <w:w w:val="95"/>
          <w:sz w:val="20"/>
        </w:rPr>
        <w:t>mismas,</w:t>
      </w:r>
      <w:r>
        <w:rPr>
          <w:spacing w:val="-16"/>
          <w:w w:val="95"/>
          <w:sz w:val="20"/>
        </w:rPr>
        <w:t> </w:t>
      </w:r>
      <w:r>
        <w:rPr>
          <w:w w:val="95"/>
          <w:sz w:val="20"/>
        </w:rPr>
        <w:t>están</w:t>
      </w:r>
      <w:r>
        <w:rPr>
          <w:spacing w:val="-16"/>
          <w:w w:val="95"/>
          <w:sz w:val="20"/>
        </w:rPr>
        <w:t> </w:t>
      </w:r>
      <w:r>
        <w:rPr>
          <w:w w:val="95"/>
          <w:sz w:val="20"/>
        </w:rPr>
        <w:t>cerradas</w:t>
      </w:r>
      <w:r>
        <w:rPr>
          <w:spacing w:val="-16"/>
          <w:w w:val="95"/>
          <w:sz w:val="20"/>
        </w:rPr>
        <w:t> </w:t>
      </w:r>
      <w:r>
        <w:rPr>
          <w:w w:val="95"/>
          <w:sz w:val="20"/>
        </w:rPr>
        <w:t>unas</w:t>
      </w:r>
      <w:r>
        <w:rPr>
          <w:spacing w:val="-16"/>
          <w:w w:val="95"/>
          <w:sz w:val="20"/>
        </w:rPr>
        <w:t> </w:t>
      </w:r>
      <w:r>
        <w:rPr>
          <w:w w:val="95"/>
          <w:sz w:val="20"/>
        </w:rPr>
        <w:t>a</w:t>
      </w:r>
      <w:r>
        <w:rPr>
          <w:spacing w:val="-16"/>
          <w:w w:val="95"/>
          <w:sz w:val="20"/>
        </w:rPr>
        <w:t> </w:t>
      </w:r>
      <w:r>
        <w:rPr>
          <w:w w:val="95"/>
          <w:sz w:val="20"/>
        </w:rPr>
        <w:t>otras,</w:t>
      </w:r>
      <w:r>
        <w:rPr>
          <w:spacing w:val="-17"/>
          <w:w w:val="95"/>
          <w:sz w:val="20"/>
        </w:rPr>
        <w:t> </w:t>
      </w:r>
      <w:r>
        <w:rPr>
          <w:w w:val="95"/>
          <w:sz w:val="20"/>
        </w:rPr>
        <w:t>sólo</w:t>
      </w:r>
      <w:r>
        <w:rPr>
          <w:spacing w:val="-16"/>
          <w:w w:val="95"/>
          <w:sz w:val="20"/>
        </w:rPr>
        <w:t> </w:t>
      </w:r>
      <w:r>
        <w:rPr>
          <w:w w:val="95"/>
          <w:sz w:val="20"/>
        </w:rPr>
        <w:t>pueden</w:t>
      </w:r>
      <w:r>
        <w:rPr>
          <w:spacing w:val="-16"/>
          <w:w w:val="95"/>
          <w:sz w:val="20"/>
        </w:rPr>
        <w:t> </w:t>
      </w:r>
      <w:r>
        <w:rPr>
          <w:w w:val="95"/>
          <w:sz w:val="20"/>
        </w:rPr>
        <w:t>co- </w:t>
      </w:r>
      <w:r>
        <w:rPr>
          <w:sz w:val="19"/>
        </w:rPr>
        <w:t>municarse por medio de signos donde se traducen sus estados </w:t>
      </w:r>
      <w:r>
        <w:rPr>
          <w:spacing w:val="-3"/>
          <w:sz w:val="19"/>
        </w:rPr>
        <w:t>interiores. </w:t>
      </w:r>
      <w:r>
        <w:rPr>
          <w:spacing w:val="-4"/>
          <w:sz w:val="19"/>
        </w:rPr>
        <w:t>Para </w:t>
      </w:r>
      <w:r>
        <w:rPr>
          <w:sz w:val="19"/>
        </w:rPr>
        <w:t>que la </w:t>
      </w:r>
      <w:r>
        <w:rPr>
          <w:spacing w:val="-3"/>
          <w:w w:val="95"/>
          <w:sz w:val="19"/>
        </w:rPr>
        <w:t>relación </w:t>
      </w:r>
      <w:r>
        <w:rPr>
          <w:w w:val="95"/>
          <w:sz w:val="19"/>
        </w:rPr>
        <w:t>que</w:t>
      </w:r>
      <w:r>
        <w:rPr>
          <w:spacing w:val="-3"/>
          <w:w w:val="95"/>
          <w:sz w:val="19"/>
        </w:rPr>
        <w:t> </w:t>
      </w:r>
      <w:r>
        <w:rPr>
          <w:w w:val="95"/>
          <w:sz w:val="19"/>
        </w:rPr>
        <w:t>se</w:t>
      </w:r>
      <w:r>
        <w:rPr>
          <w:spacing w:val="-3"/>
          <w:w w:val="95"/>
          <w:sz w:val="19"/>
        </w:rPr>
        <w:t> </w:t>
      </w:r>
      <w:r>
        <w:rPr>
          <w:w w:val="95"/>
          <w:sz w:val="19"/>
        </w:rPr>
        <w:t>establece</w:t>
      </w:r>
      <w:r>
        <w:rPr>
          <w:spacing w:val="-3"/>
          <w:w w:val="95"/>
          <w:sz w:val="19"/>
        </w:rPr>
        <w:t> entre </w:t>
      </w:r>
      <w:r>
        <w:rPr>
          <w:w w:val="95"/>
          <w:sz w:val="19"/>
        </w:rPr>
        <w:t>ellas</w:t>
      </w:r>
      <w:r>
        <w:rPr>
          <w:spacing w:val="-3"/>
          <w:w w:val="95"/>
          <w:sz w:val="19"/>
        </w:rPr>
        <w:t> </w:t>
      </w:r>
      <w:r>
        <w:rPr>
          <w:w w:val="95"/>
          <w:sz w:val="19"/>
        </w:rPr>
        <w:t>[las</w:t>
      </w:r>
      <w:r>
        <w:rPr>
          <w:spacing w:val="-3"/>
          <w:w w:val="95"/>
          <w:sz w:val="19"/>
        </w:rPr>
        <w:t> </w:t>
      </w:r>
      <w:r>
        <w:rPr>
          <w:w w:val="95"/>
          <w:sz w:val="19"/>
        </w:rPr>
        <w:t>conciencias</w:t>
      </w:r>
      <w:r>
        <w:rPr>
          <w:spacing w:val="-3"/>
          <w:w w:val="95"/>
          <w:sz w:val="19"/>
        </w:rPr>
        <w:t> </w:t>
      </w:r>
      <w:r>
        <w:rPr>
          <w:w w:val="95"/>
          <w:sz w:val="19"/>
        </w:rPr>
        <w:t>individuales]</w:t>
      </w:r>
      <w:r>
        <w:rPr>
          <w:spacing w:val="-3"/>
          <w:w w:val="95"/>
          <w:sz w:val="19"/>
        </w:rPr>
        <w:t> </w:t>
      </w:r>
      <w:r>
        <w:rPr>
          <w:w w:val="95"/>
          <w:sz w:val="19"/>
        </w:rPr>
        <w:t>pueda</w:t>
      </w:r>
      <w:r>
        <w:rPr>
          <w:spacing w:val="-3"/>
          <w:w w:val="95"/>
          <w:sz w:val="19"/>
        </w:rPr>
        <w:t> </w:t>
      </w:r>
      <w:r>
        <w:rPr>
          <w:w w:val="95"/>
          <w:sz w:val="19"/>
        </w:rPr>
        <w:t>culminar</w:t>
      </w:r>
      <w:r>
        <w:rPr>
          <w:spacing w:val="-3"/>
          <w:w w:val="95"/>
          <w:sz w:val="19"/>
        </w:rPr>
        <w:t> </w:t>
      </w:r>
      <w:r>
        <w:rPr>
          <w:w w:val="95"/>
          <w:sz w:val="19"/>
        </w:rPr>
        <w:t>en</w:t>
      </w:r>
      <w:r>
        <w:rPr>
          <w:spacing w:val="-3"/>
          <w:w w:val="95"/>
          <w:sz w:val="19"/>
        </w:rPr>
        <w:t> </w:t>
      </w:r>
      <w:r>
        <w:rPr>
          <w:w w:val="95"/>
          <w:sz w:val="19"/>
        </w:rPr>
        <w:t>una </w:t>
      </w:r>
      <w:r>
        <w:rPr>
          <w:w w:val="90"/>
          <w:sz w:val="20"/>
        </w:rPr>
        <w:t>comunión</w:t>
      </w:r>
      <w:r>
        <w:rPr>
          <w:spacing w:val="-5"/>
          <w:w w:val="90"/>
          <w:sz w:val="20"/>
        </w:rPr>
        <w:t> </w:t>
      </w:r>
      <w:r>
        <w:rPr>
          <w:w w:val="90"/>
          <w:sz w:val="20"/>
        </w:rPr>
        <w:t>[…]</w:t>
      </w:r>
      <w:r>
        <w:rPr>
          <w:spacing w:val="-5"/>
          <w:w w:val="90"/>
          <w:sz w:val="20"/>
        </w:rPr>
        <w:t> </w:t>
      </w:r>
      <w:r>
        <w:rPr>
          <w:w w:val="90"/>
          <w:sz w:val="20"/>
        </w:rPr>
        <w:t>en</w:t>
      </w:r>
      <w:r>
        <w:rPr>
          <w:spacing w:val="-5"/>
          <w:w w:val="90"/>
          <w:sz w:val="20"/>
        </w:rPr>
        <w:t> </w:t>
      </w:r>
      <w:r>
        <w:rPr>
          <w:w w:val="90"/>
          <w:sz w:val="20"/>
        </w:rPr>
        <w:t>un</w:t>
      </w:r>
      <w:r>
        <w:rPr>
          <w:spacing w:val="-5"/>
          <w:w w:val="90"/>
          <w:sz w:val="20"/>
        </w:rPr>
        <w:t> </w:t>
      </w:r>
      <w:r>
        <w:rPr>
          <w:w w:val="90"/>
          <w:sz w:val="20"/>
        </w:rPr>
        <w:t>sentimiento</w:t>
      </w:r>
      <w:r>
        <w:rPr>
          <w:spacing w:val="-5"/>
          <w:w w:val="90"/>
          <w:sz w:val="20"/>
        </w:rPr>
        <w:t> </w:t>
      </w:r>
      <w:r>
        <w:rPr>
          <w:w w:val="90"/>
          <w:sz w:val="20"/>
        </w:rPr>
        <w:t>común,</w:t>
      </w:r>
      <w:r>
        <w:rPr>
          <w:spacing w:val="-5"/>
          <w:w w:val="90"/>
          <w:sz w:val="20"/>
        </w:rPr>
        <w:t> </w:t>
      </w:r>
      <w:r>
        <w:rPr>
          <w:w w:val="90"/>
          <w:sz w:val="20"/>
        </w:rPr>
        <w:t>es</w:t>
      </w:r>
      <w:r>
        <w:rPr>
          <w:spacing w:val="-5"/>
          <w:w w:val="90"/>
          <w:sz w:val="20"/>
        </w:rPr>
        <w:t> </w:t>
      </w:r>
      <w:r>
        <w:rPr>
          <w:w w:val="90"/>
          <w:sz w:val="20"/>
        </w:rPr>
        <w:t>necesario</w:t>
      </w:r>
      <w:r>
        <w:rPr>
          <w:spacing w:val="-4"/>
          <w:w w:val="90"/>
          <w:sz w:val="20"/>
        </w:rPr>
        <w:t> </w:t>
      </w:r>
      <w:r>
        <w:rPr>
          <w:w w:val="90"/>
          <w:sz w:val="20"/>
        </w:rPr>
        <w:t>que</w:t>
      </w:r>
      <w:r>
        <w:rPr>
          <w:spacing w:val="-4"/>
          <w:w w:val="90"/>
          <w:sz w:val="20"/>
        </w:rPr>
        <w:t> </w:t>
      </w:r>
      <w:r>
        <w:rPr>
          <w:w w:val="90"/>
          <w:sz w:val="20"/>
        </w:rPr>
        <w:t>todos</w:t>
      </w:r>
      <w:r>
        <w:rPr>
          <w:spacing w:val="-4"/>
          <w:w w:val="90"/>
          <w:sz w:val="20"/>
        </w:rPr>
        <w:t> </w:t>
      </w:r>
      <w:r>
        <w:rPr>
          <w:w w:val="90"/>
          <w:sz w:val="20"/>
        </w:rPr>
        <w:t>los</w:t>
      </w:r>
      <w:r>
        <w:rPr>
          <w:spacing w:val="-4"/>
          <w:w w:val="90"/>
          <w:sz w:val="20"/>
        </w:rPr>
        <w:t> </w:t>
      </w:r>
      <w:r>
        <w:rPr>
          <w:w w:val="90"/>
          <w:sz w:val="20"/>
        </w:rPr>
        <w:t>sentimientos</w:t>
      </w:r>
      <w:r>
        <w:rPr>
          <w:spacing w:val="-5"/>
          <w:w w:val="90"/>
          <w:sz w:val="20"/>
        </w:rPr>
        <w:t> </w:t>
      </w:r>
      <w:r>
        <w:rPr>
          <w:w w:val="90"/>
          <w:sz w:val="20"/>
        </w:rPr>
        <w:t>particu- </w:t>
      </w:r>
      <w:r>
        <w:rPr>
          <w:spacing w:val="-3"/>
          <w:w w:val="95"/>
          <w:sz w:val="20"/>
        </w:rPr>
        <w:t>lares</w:t>
      </w:r>
      <w:r>
        <w:rPr>
          <w:spacing w:val="-20"/>
          <w:w w:val="95"/>
          <w:sz w:val="20"/>
        </w:rPr>
        <w:t> </w:t>
      </w:r>
      <w:r>
        <w:rPr>
          <w:w w:val="95"/>
          <w:sz w:val="20"/>
        </w:rPr>
        <w:t>lleguen</w:t>
      </w:r>
      <w:r>
        <w:rPr>
          <w:spacing w:val="-20"/>
          <w:w w:val="95"/>
          <w:sz w:val="20"/>
        </w:rPr>
        <w:t> </w:t>
      </w:r>
      <w:r>
        <w:rPr>
          <w:w w:val="95"/>
          <w:sz w:val="20"/>
        </w:rPr>
        <w:t>a</w:t>
      </w:r>
      <w:r>
        <w:rPr>
          <w:spacing w:val="-20"/>
          <w:w w:val="95"/>
          <w:sz w:val="20"/>
        </w:rPr>
        <w:t> </w:t>
      </w:r>
      <w:r>
        <w:rPr>
          <w:w w:val="95"/>
          <w:sz w:val="20"/>
        </w:rPr>
        <w:t>fundirse</w:t>
      </w:r>
      <w:r>
        <w:rPr>
          <w:spacing w:val="-20"/>
          <w:w w:val="95"/>
          <w:sz w:val="20"/>
        </w:rPr>
        <w:t> </w:t>
      </w:r>
      <w:r>
        <w:rPr>
          <w:w w:val="95"/>
          <w:sz w:val="20"/>
        </w:rPr>
        <w:t>en</w:t>
      </w:r>
      <w:r>
        <w:rPr>
          <w:spacing w:val="-20"/>
          <w:w w:val="95"/>
          <w:sz w:val="20"/>
        </w:rPr>
        <w:t> </w:t>
      </w:r>
      <w:r>
        <w:rPr>
          <w:w w:val="95"/>
          <w:sz w:val="20"/>
        </w:rPr>
        <w:t>un</w:t>
      </w:r>
      <w:r>
        <w:rPr>
          <w:spacing w:val="-20"/>
          <w:w w:val="95"/>
          <w:sz w:val="20"/>
        </w:rPr>
        <w:t> </w:t>
      </w:r>
      <w:r>
        <w:rPr>
          <w:w w:val="95"/>
          <w:sz w:val="20"/>
        </w:rPr>
        <w:t>sola</w:t>
      </w:r>
      <w:r>
        <w:rPr>
          <w:spacing w:val="-20"/>
          <w:w w:val="95"/>
          <w:sz w:val="20"/>
        </w:rPr>
        <w:t> </w:t>
      </w:r>
      <w:r>
        <w:rPr>
          <w:w w:val="95"/>
          <w:sz w:val="20"/>
        </w:rPr>
        <w:t>y</w:t>
      </w:r>
      <w:r>
        <w:rPr>
          <w:spacing w:val="-20"/>
          <w:w w:val="95"/>
          <w:sz w:val="20"/>
        </w:rPr>
        <w:t> </w:t>
      </w:r>
      <w:r>
        <w:rPr>
          <w:w w:val="95"/>
          <w:sz w:val="20"/>
        </w:rPr>
        <w:t>única</w:t>
      </w:r>
      <w:r>
        <w:rPr>
          <w:spacing w:val="-20"/>
          <w:w w:val="95"/>
          <w:sz w:val="20"/>
        </w:rPr>
        <w:t> </w:t>
      </w:r>
      <w:r>
        <w:rPr>
          <w:spacing w:val="-3"/>
          <w:w w:val="95"/>
          <w:sz w:val="20"/>
        </w:rPr>
        <w:t>resultante</w:t>
      </w:r>
      <w:r>
        <w:rPr>
          <w:spacing w:val="-20"/>
          <w:w w:val="95"/>
          <w:sz w:val="20"/>
        </w:rPr>
        <w:t> </w:t>
      </w:r>
      <w:r>
        <w:rPr>
          <w:w w:val="95"/>
          <w:sz w:val="20"/>
        </w:rPr>
        <w:t>[…],</w:t>
      </w:r>
      <w:r>
        <w:rPr>
          <w:spacing w:val="-20"/>
          <w:w w:val="95"/>
          <w:sz w:val="20"/>
        </w:rPr>
        <w:t> </w:t>
      </w:r>
      <w:r>
        <w:rPr>
          <w:w w:val="95"/>
          <w:sz w:val="20"/>
        </w:rPr>
        <w:t>la</w:t>
      </w:r>
      <w:r>
        <w:rPr>
          <w:spacing w:val="-20"/>
          <w:w w:val="95"/>
          <w:sz w:val="20"/>
        </w:rPr>
        <w:t> </w:t>
      </w:r>
      <w:r>
        <w:rPr>
          <w:w w:val="95"/>
          <w:sz w:val="20"/>
        </w:rPr>
        <w:t>que</w:t>
      </w:r>
      <w:r>
        <w:rPr>
          <w:spacing w:val="-20"/>
          <w:w w:val="95"/>
          <w:sz w:val="20"/>
        </w:rPr>
        <w:t> </w:t>
      </w:r>
      <w:r>
        <w:rPr>
          <w:w w:val="95"/>
          <w:sz w:val="20"/>
        </w:rPr>
        <w:t>advierte</w:t>
      </w:r>
      <w:r>
        <w:rPr>
          <w:spacing w:val="-20"/>
          <w:w w:val="95"/>
          <w:sz w:val="20"/>
        </w:rPr>
        <w:t> </w:t>
      </w:r>
      <w:r>
        <w:rPr>
          <w:w w:val="95"/>
          <w:sz w:val="20"/>
        </w:rPr>
        <w:t>a</w:t>
      </w:r>
      <w:r>
        <w:rPr>
          <w:spacing w:val="-20"/>
          <w:w w:val="95"/>
          <w:sz w:val="20"/>
        </w:rPr>
        <w:t> </w:t>
      </w:r>
      <w:r>
        <w:rPr>
          <w:w w:val="95"/>
          <w:sz w:val="20"/>
        </w:rPr>
        <w:t>los</w:t>
      </w:r>
      <w:r>
        <w:rPr>
          <w:spacing w:val="-20"/>
          <w:w w:val="95"/>
          <w:sz w:val="20"/>
        </w:rPr>
        <w:t> </w:t>
      </w:r>
      <w:r>
        <w:rPr>
          <w:w w:val="95"/>
          <w:sz w:val="20"/>
        </w:rPr>
        <w:t>individuos </w:t>
      </w:r>
      <w:r>
        <w:rPr>
          <w:sz w:val="19"/>
        </w:rPr>
        <w:t>que</w:t>
      </w:r>
      <w:r>
        <w:rPr>
          <w:spacing w:val="-14"/>
          <w:sz w:val="19"/>
        </w:rPr>
        <w:t> </w:t>
      </w:r>
      <w:r>
        <w:rPr>
          <w:sz w:val="19"/>
        </w:rPr>
        <w:t>están</w:t>
      </w:r>
      <w:r>
        <w:rPr>
          <w:spacing w:val="-14"/>
          <w:sz w:val="19"/>
        </w:rPr>
        <w:t> </w:t>
      </w:r>
      <w:r>
        <w:rPr>
          <w:sz w:val="19"/>
        </w:rPr>
        <w:t>al</w:t>
      </w:r>
      <w:r>
        <w:rPr>
          <w:spacing w:val="-14"/>
          <w:sz w:val="19"/>
        </w:rPr>
        <w:t> </w:t>
      </w:r>
      <w:r>
        <w:rPr>
          <w:sz w:val="19"/>
        </w:rPr>
        <w:t>unísono</w:t>
      </w:r>
      <w:r>
        <w:rPr>
          <w:spacing w:val="-14"/>
          <w:sz w:val="19"/>
        </w:rPr>
        <w:t> </w:t>
      </w:r>
      <w:r>
        <w:rPr>
          <w:sz w:val="19"/>
        </w:rPr>
        <w:t>y</w:t>
      </w:r>
      <w:r>
        <w:rPr>
          <w:spacing w:val="-14"/>
          <w:sz w:val="19"/>
        </w:rPr>
        <w:t> </w:t>
      </w:r>
      <w:r>
        <w:rPr>
          <w:sz w:val="19"/>
        </w:rPr>
        <w:t>que</w:t>
      </w:r>
      <w:r>
        <w:rPr>
          <w:spacing w:val="-14"/>
          <w:sz w:val="19"/>
        </w:rPr>
        <w:t> </w:t>
      </w:r>
      <w:r>
        <w:rPr>
          <w:sz w:val="19"/>
        </w:rPr>
        <w:t>los</w:t>
      </w:r>
      <w:r>
        <w:rPr>
          <w:spacing w:val="-14"/>
          <w:sz w:val="19"/>
        </w:rPr>
        <w:t> </w:t>
      </w:r>
      <w:r>
        <w:rPr>
          <w:sz w:val="19"/>
        </w:rPr>
        <w:t>hace</w:t>
      </w:r>
      <w:r>
        <w:rPr>
          <w:spacing w:val="-14"/>
          <w:sz w:val="19"/>
        </w:rPr>
        <w:t> </w:t>
      </w:r>
      <w:r>
        <w:rPr>
          <w:sz w:val="19"/>
        </w:rPr>
        <w:t>tomar</w:t>
      </w:r>
      <w:r>
        <w:rPr>
          <w:spacing w:val="-14"/>
          <w:sz w:val="19"/>
        </w:rPr>
        <w:t> </w:t>
      </w:r>
      <w:r>
        <w:rPr>
          <w:sz w:val="19"/>
        </w:rPr>
        <w:t>conciencia</w:t>
      </w:r>
      <w:r>
        <w:rPr>
          <w:spacing w:val="-14"/>
          <w:sz w:val="19"/>
        </w:rPr>
        <w:t> </w:t>
      </w:r>
      <w:r>
        <w:rPr>
          <w:sz w:val="19"/>
        </w:rPr>
        <w:t>de</w:t>
      </w:r>
      <w:r>
        <w:rPr>
          <w:spacing w:val="-14"/>
          <w:sz w:val="19"/>
        </w:rPr>
        <w:t> </w:t>
      </w:r>
      <w:r>
        <w:rPr>
          <w:sz w:val="19"/>
        </w:rPr>
        <w:t>su</w:t>
      </w:r>
      <w:r>
        <w:rPr>
          <w:spacing w:val="-14"/>
          <w:sz w:val="19"/>
        </w:rPr>
        <w:t> </w:t>
      </w:r>
      <w:r>
        <w:rPr>
          <w:sz w:val="19"/>
        </w:rPr>
        <w:t>unidad</w:t>
      </w:r>
      <w:r>
        <w:rPr>
          <w:spacing w:val="-14"/>
          <w:sz w:val="19"/>
        </w:rPr>
        <w:t> </w:t>
      </w:r>
      <w:r>
        <w:rPr>
          <w:sz w:val="19"/>
        </w:rPr>
        <w:t>moral.</w:t>
      </w:r>
      <w:r>
        <w:rPr>
          <w:spacing w:val="-14"/>
          <w:sz w:val="19"/>
        </w:rPr>
        <w:t> </w:t>
      </w:r>
      <w:r>
        <w:rPr>
          <w:sz w:val="19"/>
        </w:rPr>
        <w:t>Lanzando</w:t>
      </w:r>
      <w:r>
        <w:rPr>
          <w:spacing w:val="-14"/>
          <w:sz w:val="19"/>
        </w:rPr>
        <w:t> </w:t>
      </w:r>
      <w:r>
        <w:rPr>
          <w:sz w:val="19"/>
        </w:rPr>
        <w:t>un </w:t>
      </w:r>
      <w:r>
        <w:rPr>
          <w:w w:val="95"/>
          <w:sz w:val="20"/>
        </w:rPr>
        <w:t>mismo</w:t>
      </w:r>
      <w:r>
        <w:rPr>
          <w:spacing w:val="-4"/>
          <w:w w:val="95"/>
          <w:sz w:val="20"/>
        </w:rPr>
        <w:t> </w:t>
      </w:r>
      <w:r>
        <w:rPr>
          <w:w w:val="95"/>
          <w:sz w:val="20"/>
        </w:rPr>
        <w:t>grito,</w:t>
      </w:r>
      <w:r>
        <w:rPr>
          <w:spacing w:val="-5"/>
          <w:w w:val="95"/>
          <w:sz w:val="20"/>
        </w:rPr>
        <w:t> </w:t>
      </w:r>
      <w:r>
        <w:rPr>
          <w:spacing w:val="-3"/>
          <w:w w:val="95"/>
          <w:sz w:val="20"/>
        </w:rPr>
        <w:t>pronunciando</w:t>
      </w:r>
      <w:r>
        <w:rPr>
          <w:spacing w:val="-5"/>
          <w:w w:val="95"/>
          <w:sz w:val="20"/>
        </w:rPr>
        <w:t> </w:t>
      </w:r>
      <w:r>
        <w:rPr>
          <w:w w:val="95"/>
          <w:sz w:val="20"/>
        </w:rPr>
        <w:t>una</w:t>
      </w:r>
      <w:r>
        <w:rPr>
          <w:spacing w:val="-5"/>
          <w:w w:val="95"/>
          <w:sz w:val="20"/>
        </w:rPr>
        <w:t> </w:t>
      </w:r>
      <w:r>
        <w:rPr>
          <w:w w:val="95"/>
          <w:sz w:val="20"/>
        </w:rPr>
        <w:t>misma</w:t>
      </w:r>
      <w:r>
        <w:rPr>
          <w:spacing w:val="-5"/>
          <w:w w:val="95"/>
          <w:sz w:val="20"/>
        </w:rPr>
        <w:t> </w:t>
      </w:r>
      <w:r>
        <w:rPr>
          <w:w w:val="95"/>
          <w:sz w:val="20"/>
        </w:rPr>
        <w:t>palabra,</w:t>
      </w:r>
      <w:r>
        <w:rPr>
          <w:spacing w:val="-5"/>
          <w:w w:val="95"/>
          <w:sz w:val="20"/>
        </w:rPr>
        <w:t> </w:t>
      </w:r>
      <w:r>
        <w:rPr>
          <w:w w:val="95"/>
          <w:sz w:val="20"/>
        </w:rPr>
        <w:t>ejecutando</w:t>
      </w:r>
      <w:r>
        <w:rPr>
          <w:spacing w:val="-4"/>
          <w:w w:val="95"/>
          <w:sz w:val="20"/>
        </w:rPr>
        <w:t> </w:t>
      </w:r>
      <w:r>
        <w:rPr>
          <w:w w:val="95"/>
          <w:sz w:val="20"/>
        </w:rPr>
        <w:t>un</w:t>
      </w:r>
      <w:r>
        <w:rPr>
          <w:spacing w:val="-5"/>
          <w:w w:val="95"/>
          <w:sz w:val="20"/>
        </w:rPr>
        <w:t> </w:t>
      </w:r>
      <w:r>
        <w:rPr>
          <w:w w:val="95"/>
          <w:sz w:val="20"/>
        </w:rPr>
        <w:t>mismo</w:t>
      </w:r>
      <w:r>
        <w:rPr>
          <w:spacing w:val="-4"/>
          <w:w w:val="95"/>
          <w:sz w:val="20"/>
        </w:rPr>
        <w:t> </w:t>
      </w:r>
      <w:r>
        <w:rPr>
          <w:w w:val="95"/>
          <w:sz w:val="20"/>
        </w:rPr>
        <w:t>gesto</w:t>
      </w:r>
      <w:r>
        <w:rPr>
          <w:spacing w:val="-5"/>
          <w:w w:val="95"/>
          <w:sz w:val="20"/>
        </w:rPr>
        <w:t> </w:t>
      </w:r>
      <w:r>
        <w:rPr>
          <w:spacing w:val="-3"/>
          <w:w w:val="95"/>
          <w:sz w:val="20"/>
        </w:rPr>
        <w:t>relativo</w:t>
      </w:r>
      <w:r>
        <w:rPr>
          <w:spacing w:val="-4"/>
          <w:w w:val="95"/>
          <w:sz w:val="20"/>
        </w:rPr>
        <w:t> </w:t>
      </w:r>
      <w:r>
        <w:rPr>
          <w:w w:val="95"/>
          <w:sz w:val="20"/>
        </w:rPr>
        <w:t>a </w:t>
      </w:r>
      <w:r>
        <w:rPr>
          <w:sz w:val="19"/>
        </w:rPr>
        <w:t>un</w:t>
      </w:r>
      <w:r>
        <w:rPr>
          <w:spacing w:val="-21"/>
          <w:sz w:val="19"/>
        </w:rPr>
        <w:t> </w:t>
      </w:r>
      <w:r>
        <w:rPr>
          <w:sz w:val="19"/>
        </w:rPr>
        <w:t>mismo</w:t>
      </w:r>
      <w:r>
        <w:rPr>
          <w:spacing w:val="-20"/>
          <w:sz w:val="19"/>
        </w:rPr>
        <w:t> </w:t>
      </w:r>
      <w:r>
        <w:rPr>
          <w:sz w:val="19"/>
        </w:rPr>
        <w:t>objeto,</w:t>
      </w:r>
      <w:r>
        <w:rPr>
          <w:spacing w:val="-21"/>
          <w:sz w:val="19"/>
        </w:rPr>
        <w:t> </w:t>
      </w:r>
      <w:r>
        <w:rPr>
          <w:sz w:val="19"/>
        </w:rPr>
        <w:t>se</w:t>
      </w:r>
      <w:r>
        <w:rPr>
          <w:spacing w:val="-21"/>
          <w:sz w:val="19"/>
        </w:rPr>
        <w:t> </w:t>
      </w:r>
      <w:r>
        <w:rPr>
          <w:sz w:val="19"/>
        </w:rPr>
        <w:t>ponen</w:t>
      </w:r>
      <w:r>
        <w:rPr>
          <w:spacing w:val="-21"/>
          <w:sz w:val="19"/>
        </w:rPr>
        <w:t> </w:t>
      </w:r>
      <w:r>
        <w:rPr>
          <w:sz w:val="19"/>
        </w:rPr>
        <w:t>y</w:t>
      </w:r>
      <w:r>
        <w:rPr>
          <w:spacing w:val="-21"/>
          <w:sz w:val="19"/>
        </w:rPr>
        <w:t> </w:t>
      </w:r>
      <w:r>
        <w:rPr>
          <w:sz w:val="19"/>
        </w:rPr>
        <w:t>se</w:t>
      </w:r>
      <w:r>
        <w:rPr>
          <w:spacing w:val="-21"/>
          <w:sz w:val="19"/>
        </w:rPr>
        <w:t> </w:t>
      </w:r>
      <w:r>
        <w:rPr>
          <w:sz w:val="19"/>
        </w:rPr>
        <w:t>sienten</w:t>
      </w:r>
      <w:r>
        <w:rPr>
          <w:spacing w:val="-21"/>
          <w:sz w:val="19"/>
        </w:rPr>
        <w:t> </w:t>
      </w:r>
      <w:r>
        <w:rPr>
          <w:sz w:val="19"/>
        </w:rPr>
        <w:t>de</w:t>
      </w:r>
      <w:r>
        <w:rPr>
          <w:spacing w:val="-21"/>
          <w:sz w:val="19"/>
        </w:rPr>
        <w:t> </w:t>
      </w:r>
      <w:r>
        <w:rPr>
          <w:spacing w:val="-3"/>
          <w:sz w:val="19"/>
        </w:rPr>
        <w:t>acuerdo</w:t>
      </w:r>
      <w:r>
        <w:rPr>
          <w:spacing w:val="-21"/>
          <w:sz w:val="19"/>
        </w:rPr>
        <w:t> </w:t>
      </w:r>
      <w:r>
        <w:rPr>
          <w:sz w:val="19"/>
        </w:rPr>
        <w:t>(Durkheim,</w:t>
      </w:r>
      <w:r>
        <w:rPr>
          <w:spacing w:val="-20"/>
          <w:sz w:val="19"/>
        </w:rPr>
        <w:t> </w:t>
      </w:r>
      <w:r>
        <w:rPr>
          <w:sz w:val="19"/>
        </w:rPr>
        <w:t>1912:</w:t>
      </w:r>
      <w:r>
        <w:rPr>
          <w:spacing w:val="-21"/>
          <w:sz w:val="19"/>
        </w:rPr>
        <w:t> </w:t>
      </w:r>
      <w:r>
        <w:rPr>
          <w:sz w:val="19"/>
        </w:rPr>
        <w:t>329-330).</w:t>
      </w:r>
    </w:p>
    <w:p>
      <w:pPr>
        <w:pStyle w:val="BodyText"/>
        <w:spacing w:before="1"/>
        <w:rPr>
          <w:sz w:val="20"/>
        </w:rPr>
      </w:pPr>
    </w:p>
    <w:p>
      <w:pPr>
        <w:pStyle w:val="BodyText"/>
        <w:spacing w:line="242" w:lineRule="auto"/>
        <w:ind w:left="1553" w:right="1551"/>
        <w:jc w:val="both"/>
      </w:pPr>
      <w:r>
        <w:rPr>
          <w:spacing w:val="-4"/>
          <w:w w:val="95"/>
        </w:rPr>
        <w:t>Para </w:t>
      </w:r>
      <w:r>
        <w:rPr>
          <w:w w:val="95"/>
        </w:rPr>
        <w:t>otorgar al conocimiento el estatuto de representaciones colectivas, aclara: “Ellas</w:t>
      </w:r>
      <w:r>
        <w:rPr>
          <w:spacing w:val="-5"/>
          <w:w w:val="95"/>
        </w:rPr>
        <w:t> </w:t>
      </w:r>
      <w:r>
        <w:rPr>
          <w:w w:val="95"/>
        </w:rPr>
        <w:t>suponen</w:t>
      </w:r>
      <w:r>
        <w:rPr>
          <w:spacing w:val="-5"/>
          <w:w w:val="95"/>
        </w:rPr>
        <w:t> </w:t>
      </w:r>
      <w:r>
        <w:rPr>
          <w:w w:val="95"/>
        </w:rPr>
        <w:t>que</w:t>
      </w:r>
      <w:r>
        <w:rPr>
          <w:spacing w:val="-4"/>
          <w:w w:val="95"/>
        </w:rPr>
        <w:t> </w:t>
      </w:r>
      <w:r>
        <w:rPr>
          <w:w w:val="95"/>
        </w:rPr>
        <w:t>las</w:t>
      </w:r>
      <w:r>
        <w:rPr>
          <w:spacing w:val="-4"/>
          <w:w w:val="95"/>
        </w:rPr>
        <w:t> </w:t>
      </w:r>
      <w:r>
        <w:rPr>
          <w:w w:val="95"/>
        </w:rPr>
        <w:t>conciencias</w:t>
      </w:r>
      <w:r>
        <w:rPr>
          <w:spacing w:val="-4"/>
          <w:w w:val="95"/>
        </w:rPr>
        <w:t> </w:t>
      </w:r>
      <w:r>
        <w:rPr>
          <w:w w:val="95"/>
        </w:rPr>
        <w:t>accionan</w:t>
      </w:r>
      <w:r>
        <w:rPr>
          <w:spacing w:val="-4"/>
          <w:w w:val="95"/>
        </w:rPr>
        <w:t> </w:t>
      </w:r>
      <w:r>
        <w:rPr>
          <w:w w:val="95"/>
        </w:rPr>
        <w:t>y</w:t>
      </w:r>
      <w:r>
        <w:rPr>
          <w:spacing w:val="-4"/>
          <w:w w:val="95"/>
        </w:rPr>
        <w:t> </w:t>
      </w:r>
      <w:r>
        <w:rPr>
          <w:w w:val="95"/>
        </w:rPr>
        <w:t>reaccionan</w:t>
      </w:r>
      <w:r>
        <w:rPr>
          <w:spacing w:val="-4"/>
          <w:w w:val="95"/>
        </w:rPr>
        <w:t> </w:t>
      </w:r>
      <w:r>
        <w:rPr>
          <w:w w:val="95"/>
        </w:rPr>
        <w:t>unas</w:t>
      </w:r>
      <w:r>
        <w:rPr>
          <w:spacing w:val="-4"/>
          <w:w w:val="95"/>
        </w:rPr>
        <w:t> </w:t>
      </w:r>
      <w:r>
        <w:rPr>
          <w:w w:val="95"/>
        </w:rPr>
        <w:t>sobre</w:t>
      </w:r>
      <w:r>
        <w:rPr>
          <w:spacing w:val="-4"/>
          <w:w w:val="95"/>
        </w:rPr>
        <w:t> </w:t>
      </w:r>
      <w:r>
        <w:rPr>
          <w:w w:val="95"/>
        </w:rPr>
        <w:t>otras;</w:t>
      </w:r>
      <w:r>
        <w:rPr>
          <w:spacing w:val="-5"/>
          <w:w w:val="95"/>
        </w:rPr>
        <w:t> </w:t>
      </w:r>
      <w:r>
        <w:rPr>
          <w:w w:val="95"/>
        </w:rPr>
        <w:t>ellas resultan de estas mismas acciones (las referidas para las representaciones indi- </w:t>
      </w:r>
      <w:r>
        <w:rPr/>
        <w:t>viduales)</w:t>
      </w:r>
      <w:r>
        <w:rPr>
          <w:spacing w:val="-16"/>
        </w:rPr>
        <w:t> </w:t>
      </w:r>
      <w:r>
        <w:rPr/>
        <w:t>y</w:t>
      </w:r>
      <w:r>
        <w:rPr>
          <w:spacing w:val="-16"/>
        </w:rPr>
        <w:t> </w:t>
      </w:r>
      <w:r>
        <w:rPr/>
        <w:t>de</w:t>
      </w:r>
      <w:r>
        <w:rPr>
          <w:spacing w:val="-16"/>
        </w:rPr>
        <w:t> </w:t>
      </w:r>
      <w:r>
        <w:rPr/>
        <w:t>estas</w:t>
      </w:r>
      <w:r>
        <w:rPr>
          <w:spacing w:val="-16"/>
        </w:rPr>
        <w:t> </w:t>
      </w:r>
      <w:r>
        <w:rPr/>
        <w:t>reacciones</w:t>
      </w:r>
      <w:r>
        <w:rPr>
          <w:spacing w:val="-16"/>
        </w:rPr>
        <w:t> </w:t>
      </w:r>
      <w:r>
        <w:rPr/>
        <w:t>que</w:t>
      </w:r>
      <w:r>
        <w:rPr>
          <w:spacing w:val="-16"/>
        </w:rPr>
        <w:t> </w:t>
      </w:r>
      <w:r>
        <w:rPr/>
        <w:t>sólo</w:t>
      </w:r>
      <w:r>
        <w:rPr>
          <w:spacing w:val="-16"/>
        </w:rPr>
        <w:t> </w:t>
      </w:r>
      <w:r>
        <w:rPr/>
        <w:t>son</w:t>
      </w:r>
      <w:r>
        <w:rPr>
          <w:spacing w:val="-16"/>
        </w:rPr>
        <w:t> </w:t>
      </w:r>
      <w:r>
        <w:rPr/>
        <w:t>posibles</w:t>
      </w:r>
      <w:r>
        <w:rPr>
          <w:spacing w:val="-16"/>
        </w:rPr>
        <w:t> </w:t>
      </w:r>
      <w:r>
        <w:rPr/>
        <w:t>gracias</w:t>
      </w:r>
      <w:r>
        <w:rPr>
          <w:spacing w:val="-16"/>
        </w:rPr>
        <w:t> </w:t>
      </w:r>
      <w:r>
        <w:rPr/>
        <w:t>a</w:t>
      </w:r>
      <w:r>
        <w:rPr>
          <w:spacing w:val="-16"/>
        </w:rPr>
        <w:t> </w:t>
      </w:r>
      <w:r>
        <w:rPr/>
        <w:t>intermediarios </w:t>
      </w:r>
      <w:r>
        <w:rPr>
          <w:w w:val="95"/>
        </w:rPr>
        <w:t>materiales”</w:t>
      </w:r>
      <w:r>
        <w:rPr>
          <w:spacing w:val="-17"/>
          <w:w w:val="95"/>
        </w:rPr>
        <w:t> </w:t>
      </w:r>
      <w:r>
        <w:rPr>
          <w:w w:val="95"/>
        </w:rPr>
        <w:t>(Durkheim,</w:t>
      </w:r>
      <w:r>
        <w:rPr>
          <w:spacing w:val="-17"/>
          <w:w w:val="95"/>
        </w:rPr>
        <w:t> </w:t>
      </w:r>
      <w:r>
        <w:rPr>
          <w:w w:val="95"/>
        </w:rPr>
        <w:t>1912:</w:t>
      </w:r>
      <w:r>
        <w:rPr>
          <w:spacing w:val="-17"/>
          <w:w w:val="95"/>
        </w:rPr>
        <w:t> </w:t>
      </w:r>
      <w:r>
        <w:rPr>
          <w:w w:val="95"/>
        </w:rPr>
        <w:t>330).</w:t>
      </w:r>
    </w:p>
    <w:p>
      <w:pPr>
        <w:pStyle w:val="BodyText"/>
        <w:spacing w:line="242" w:lineRule="auto"/>
        <w:ind w:left="1553" w:right="1551" w:firstLine="283"/>
        <w:jc w:val="both"/>
      </w:pPr>
      <w:r>
        <w:rPr>
          <w:w w:val="95"/>
        </w:rPr>
        <w:t>Los</w:t>
      </w:r>
      <w:r>
        <w:rPr>
          <w:spacing w:val="-9"/>
          <w:w w:val="95"/>
        </w:rPr>
        <w:t> </w:t>
      </w:r>
      <w:r>
        <w:rPr>
          <w:w w:val="95"/>
        </w:rPr>
        <w:t>elementos</w:t>
      </w:r>
      <w:r>
        <w:rPr>
          <w:spacing w:val="-9"/>
          <w:w w:val="95"/>
        </w:rPr>
        <w:t> </w:t>
      </w:r>
      <w:r>
        <w:rPr>
          <w:w w:val="95"/>
        </w:rPr>
        <w:t>valiosos</w:t>
      </w:r>
      <w:r>
        <w:rPr>
          <w:spacing w:val="-10"/>
          <w:w w:val="95"/>
        </w:rPr>
        <w:t> </w:t>
      </w:r>
      <w:r>
        <w:rPr>
          <w:w w:val="95"/>
        </w:rPr>
        <w:t>del</w:t>
      </w:r>
      <w:r>
        <w:rPr>
          <w:spacing w:val="-9"/>
          <w:w w:val="95"/>
        </w:rPr>
        <w:t> </w:t>
      </w:r>
      <w:r>
        <w:rPr>
          <w:w w:val="95"/>
        </w:rPr>
        <w:t>trabajo</w:t>
      </w:r>
      <w:r>
        <w:rPr>
          <w:spacing w:val="-9"/>
          <w:w w:val="95"/>
        </w:rPr>
        <w:t> </w:t>
      </w:r>
      <w:r>
        <w:rPr>
          <w:w w:val="95"/>
        </w:rPr>
        <w:t>durkheimiano-maussiano</w:t>
      </w:r>
      <w:r>
        <w:rPr>
          <w:spacing w:val="-8"/>
          <w:w w:val="95"/>
        </w:rPr>
        <w:t> </w:t>
      </w:r>
      <w:r>
        <w:rPr>
          <w:w w:val="95"/>
        </w:rPr>
        <w:t>consisten</w:t>
      </w:r>
      <w:r>
        <w:rPr>
          <w:spacing w:val="-9"/>
          <w:w w:val="95"/>
        </w:rPr>
        <w:t> </w:t>
      </w:r>
      <w:r>
        <w:rPr>
          <w:w w:val="95"/>
        </w:rPr>
        <w:t>en</w:t>
      </w:r>
      <w:r>
        <w:rPr>
          <w:spacing w:val="-9"/>
          <w:w w:val="95"/>
        </w:rPr>
        <w:t> </w:t>
      </w:r>
      <w:r>
        <w:rPr>
          <w:spacing w:val="-3"/>
          <w:w w:val="95"/>
        </w:rPr>
        <w:t>re- </w:t>
      </w:r>
      <w:r>
        <w:rPr/>
        <w:t>solver</w:t>
      </w:r>
      <w:r>
        <w:rPr>
          <w:spacing w:val="-18"/>
        </w:rPr>
        <w:t> </w:t>
      </w:r>
      <w:r>
        <w:rPr/>
        <w:t>el</w:t>
      </w:r>
      <w:r>
        <w:rPr>
          <w:spacing w:val="-18"/>
        </w:rPr>
        <w:t> </w:t>
      </w:r>
      <w:r>
        <w:rPr/>
        <w:t>problema</w:t>
      </w:r>
      <w:r>
        <w:rPr>
          <w:spacing w:val="-18"/>
        </w:rPr>
        <w:t> </w:t>
      </w:r>
      <w:r>
        <w:rPr/>
        <w:t>de</w:t>
      </w:r>
      <w:r>
        <w:rPr>
          <w:spacing w:val="-18"/>
        </w:rPr>
        <w:t> </w:t>
      </w:r>
      <w:r>
        <w:rPr/>
        <w:t>la</w:t>
      </w:r>
      <w:r>
        <w:rPr>
          <w:spacing w:val="-18"/>
        </w:rPr>
        <w:t> </w:t>
      </w:r>
      <w:r>
        <w:rPr/>
        <w:t>elaboración</w:t>
      </w:r>
      <w:r>
        <w:rPr>
          <w:spacing w:val="-18"/>
        </w:rPr>
        <w:t> </w:t>
      </w:r>
      <w:r>
        <w:rPr/>
        <w:t>de</w:t>
      </w:r>
      <w:r>
        <w:rPr>
          <w:spacing w:val="-18"/>
        </w:rPr>
        <w:t> </w:t>
      </w:r>
      <w:r>
        <w:rPr/>
        <w:t>las</w:t>
      </w:r>
      <w:r>
        <w:rPr>
          <w:spacing w:val="-18"/>
        </w:rPr>
        <w:t> </w:t>
      </w:r>
      <w:r>
        <w:rPr/>
        <w:t>representaciones</w:t>
      </w:r>
      <w:r>
        <w:rPr>
          <w:spacing w:val="-18"/>
        </w:rPr>
        <w:t> </w:t>
      </w:r>
      <w:r>
        <w:rPr/>
        <w:t>colectivas</w:t>
      </w:r>
      <w:r>
        <w:rPr>
          <w:spacing w:val="-18"/>
        </w:rPr>
        <w:t> </w:t>
      </w:r>
      <w:r>
        <w:rPr/>
        <w:t>y</w:t>
      </w:r>
      <w:r>
        <w:rPr>
          <w:spacing w:val="-18"/>
        </w:rPr>
        <w:t> </w:t>
      </w:r>
      <w:r>
        <w:rPr/>
        <w:t>de</w:t>
      </w:r>
      <w:r>
        <w:rPr>
          <w:spacing w:val="-18"/>
        </w:rPr>
        <w:t> </w:t>
      </w:r>
      <w:r>
        <w:rPr/>
        <w:t>la </w:t>
      </w:r>
      <w:r>
        <w:rPr>
          <w:spacing w:val="-3"/>
          <w:w w:val="95"/>
        </w:rPr>
        <w:t>expresión</w:t>
      </w:r>
      <w:r>
        <w:rPr>
          <w:spacing w:val="-18"/>
          <w:w w:val="95"/>
        </w:rPr>
        <w:t> </w:t>
      </w:r>
      <w:r>
        <w:rPr>
          <w:w w:val="95"/>
        </w:rPr>
        <w:t>multidimensional</w:t>
      </w:r>
      <w:r>
        <w:rPr>
          <w:spacing w:val="-18"/>
          <w:w w:val="95"/>
        </w:rPr>
        <w:t> </w:t>
      </w:r>
      <w:r>
        <w:rPr>
          <w:w w:val="95"/>
        </w:rPr>
        <w:t>de</w:t>
      </w:r>
      <w:r>
        <w:rPr>
          <w:spacing w:val="-18"/>
          <w:w w:val="95"/>
        </w:rPr>
        <w:t> </w:t>
      </w:r>
      <w:r>
        <w:rPr>
          <w:w w:val="95"/>
        </w:rPr>
        <w:t>las</w:t>
      </w:r>
      <w:r>
        <w:rPr>
          <w:spacing w:val="-18"/>
          <w:w w:val="95"/>
        </w:rPr>
        <w:t> </w:t>
      </w:r>
      <w:r>
        <w:rPr>
          <w:w w:val="95"/>
        </w:rPr>
        <w:t>representaciones,</w:t>
      </w:r>
      <w:r>
        <w:rPr>
          <w:spacing w:val="-17"/>
          <w:w w:val="95"/>
        </w:rPr>
        <w:t> </w:t>
      </w:r>
      <w:r>
        <w:rPr>
          <w:w w:val="95"/>
        </w:rPr>
        <w:t>de</w:t>
      </w:r>
      <w:r>
        <w:rPr>
          <w:spacing w:val="-18"/>
          <w:w w:val="95"/>
        </w:rPr>
        <w:t> </w:t>
      </w:r>
      <w:r>
        <w:rPr>
          <w:w w:val="95"/>
        </w:rPr>
        <w:t>manera</w:t>
      </w:r>
      <w:r>
        <w:rPr>
          <w:spacing w:val="-18"/>
          <w:w w:val="95"/>
        </w:rPr>
        <w:t> </w:t>
      </w:r>
      <w:r>
        <w:rPr>
          <w:w w:val="95"/>
        </w:rPr>
        <w:t>que</w:t>
      </w:r>
      <w:r>
        <w:rPr>
          <w:spacing w:val="-18"/>
          <w:w w:val="95"/>
        </w:rPr>
        <w:t> </w:t>
      </w:r>
      <w:r>
        <w:rPr>
          <w:w w:val="95"/>
        </w:rPr>
        <w:t>su</w:t>
      </w:r>
      <w:r>
        <w:rPr>
          <w:spacing w:val="-18"/>
          <w:w w:val="95"/>
        </w:rPr>
        <w:t> </w:t>
      </w:r>
      <w:r>
        <w:rPr>
          <w:w w:val="95"/>
        </w:rPr>
        <w:t>materiali- dad</w:t>
      </w:r>
      <w:r>
        <w:rPr>
          <w:spacing w:val="-6"/>
          <w:w w:val="95"/>
        </w:rPr>
        <w:t> </w:t>
      </w:r>
      <w:r>
        <w:rPr>
          <w:w w:val="95"/>
        </w:rPr>
        <w:t>no</w:t>
      </w:r>
      <w:r>
        <w:rPr>
          <w:spacing w:val="-6"/>
          <w:w w:val="95"/>
        </w:rPr>
        <w:t> </w:t>
      </w:r>
      <w:r>
        <w:rPr>
          <w:w w:val="95"/>
        </w:rPr>
        <w:t>descansa</w:t>
      </w:r>
      <w:r>
        <w:rPr>
          <w:spacing w:val="-5"/>
          <w:w w:val="95"/>
        </w:rPr>
        <w:t> </w:t>
      </w:r>
      <w:r>
        <w:rPr>
          <w:w w:val="95"/>
        </w:rPr>
        <w:t>sólo</w:t>
      </w:r>
      <w:r>
        <w:rPr>
          <w:spacing w:val="-6"/>
          <w:w w:val="95"/>
        </w:rPr>
        <w:t> </w:t>
      </w:r>
      <w:r>
        <w:rPr>
          <w:w w:val="95"/>
        </w:rPr>
        <w:t>en</w:t>
      </w:r>
      <w:r>
        <w:rPr>
          <w:spacing w:val="-6"/>
          <w:w w:val="95"/>
        </w:rPr>
        <w:t> </w:t>
      </w:r>
      <w:r>
        <w:rPr>
          <w:w w:val="95"/>
        </w:rPr>
        <w:t>su</w:t>
      </w:r>
      <w:r>
        <w:rPr>
          <w:spacing w:val="-6"/>
          <w:w w:val="95"/>
        </w:rPr>
        <w:t> </w:t>
      </w:r>
      <w:r>
        <w:rPr>
          <w:w w:val="95"/>
        </w:rPr>
        <w:t>socialidad</w:t>
      </w:r>
      <w:r>
        <w:rPr>
          <w:spacing w:val="-6"/>
          <w:w w:val="95"/>
        </w:rPr>
        <w:t> </w:t>
      </w:r>
      <w:r>
        <w:rPr>
          <w:w w:val="95"/>
        </w:rPr>
        <w:t>sino</w:t>
      </w:r>
      <w:r>
        <w:rPr>
          <w:spacing w:val="-6"/>
          <w:w w:val="95"/>
        </w:rPr>
        <w:t> </w:t>
      </w:r>
      <w:r>
        <w:rPr>
          <w:w w:val="95"/>
        </w:rPr>
        <w:t>que</w:t>
      </w:r>
      <w:r>
        <w:rPr>
          <w:spacing w:val="-6"/>
          <w:w w:val="95"/>
        </w:rPr>
        <w:t> </w:t>
      </w:r>
      <w:r>
        <w:rPr>
          <w:w w:val="95"/>
        </w:rPr>
        <w:t>aparecen</w:t>
      </w:r>
      <w:r>
        <w:rPr>
          <w:spacing w:val="-6"/>
          <w:w w:val="95"/>
        </w:rPr>
        <w:t> </w:t>
      </w:r>
      <w:r>
        <w:rPr>
          <w:w w:val="95"/>
        </w:rPr>
        <w:t>como</w:t>
      </w:r>
      <w:r>
        <w:rPr>
          <w:spacing w:val="-6"/>
          <w:w w:val="95"/>
        </w:rPr>
        <w:t> </w:t>
      </w:r>
      <w:r>
        <w:rPr>
          <w:w w:val="95"/>
        </w:rPr>
        <w:t>objetos,</w:t>
      </w:r>
      <w:r>
        <w:rPr>
          <w:spacing w:val="-6"/>
          <w:w w:val="95"/>
        </w:rPr>
        <w:t> </w:t>
      </w:r>
      <w:r>
        <w:rPr>
          <w:w w:val="95"/>
        </w:rPr>
        <w:t>símbolos e instituciones sociales. </w:t>
      </w:r>
      <w:r>
        <w:rPr>
          <w:spacing w:val="-6"/>
          <w:w w:val="95"/>
        </w:rPr>
        <w:t>Tanto </w:t>
      </w:r>
      <w:r>
        <w:rPr>
          <w:w w:val="95"/>
        </w:rPr>
        <w:t>la elaboración como la multidimensionalidad de las</w:t>
      </w:r>
      <w:r>
        <w:rPr>
          <w:spacing w:val="-24"/>
          <w:w w:val="95"/>
        </w:rPr>
        <w:t> </w:t>
      </w:r>
      <w:r>
        <w:rPr>
          <w:w w:val="95"/>
        </w:rPr>
        <w:t>representaciones</w:t>
      </w:r>
      <w:r>
        <w:rPr>
          <w:spacing w:val="-24"/>
          <w:w w:val="95"/>
        </w:rPr>
        <w:t> </w:t>
      </w:r>
      <w:r>
        <w:rPr>
          <w:w w:val="95"/>
        </w:rPr>
        <w:t>estaban</w:t>
      </w:r>
      <w:r>
        <w:rPr>
          <w:spacing w:val="-24"/>
          <w:w w:val="95"/>
        </w:rPr>
        <w:t> </w:t>
      </w:r>
      <w:r>
        <w:rPr>
          <w:w w:val="95"/>
        </w:rPr>
        <w:t>explicadas</w:t>
      </w:r>
      <w:r>
        <w:rPr>
          <w:spacing w:val="-25"/>
          <w:w w:val="95"/>
        </w:rPr>
        <w:t> </w:t>
      </w:r>
      <w:r>
        <w:rPr>
          <w:w w:val="95"/>
        </w:rPr>
        <w:t>por</w:t>
      </w:r>
      <w:r>
        <w:rPr>
          <w:spacing w:val="-24"/>
          <w:w w:val="95"/>
        </w:rPr>
        <w:t> </w:t>
      </w:r>
      <w:r>
        <w:rPr>
          <w:w w:val="95"/>
        </w:rPr>
        <w:t>Durkheim</w:t>
      </w:r>
      <w:r>
        <w:rPr>
          <w:spacing w:val="-25"/>
          <w:w w:val="95"/>
        </w:rPr>
        <w:t> </w:t>
      </w:r>
      <w:r>
        <w:rPr>
          <w:w w:val="95"/>
        </w:rPr>
        <w:t>(y</w:t>
      </w:r>
      <w:r>
        <w:rPr>
          <w:spacing w:val="-24"/>
          <w:w w:val="95"/>
        </w:rPr>
        <w:t> </w:t>
      </w:r>
      <w:r>
        <w:rPr>
          <w:w w:val="95"/>
        </w:rPr>
        <w:t>Mauss),</w:t>
      </w:r>
      <w:r>
        <w:rPr>
          <w:spacing w:val="-24"/>
          <w:w w:val="95"/>
        </w:rPr>
        <w:t> </w:t>
      </w:r>
      <w:r>
        <w:rPr>
          <w:w w:val="95"/>
        </w:rPr>
        <w:t>como</w:t>
      </w:r>
      <w:r>
        <w:rPr>
          <w:spacing w:val="-24"/>
          <w:w w:val="95"/>
        </w:rPr>
        <w:t> </w:t>
      </w:r>
      <w:r>
        <w:rPr>
          <w:w w:val="95"/>
        </w:rPr>
        <w:t>se</w:t>
      </w:r>
      <w:r>
        <w:rPr>
          <w:spacing w:val="-24"/>
          <w:w w:val="95"/>
        </w:rPr>
        <w:t> </w:t>
      </w:r>
      <w:r>
        <w:rPr>
          <w:w w:val="95"/>
        </w:rPr>
        <w:t>aprecia </w:t>
      </w:r>
      <w:r>
        <w:rPr>
          <w:w w:val="90"/>
        </w:rPr>
        <w:t>en</w:t>
      </w:r>
      <w:r>
        <w:rPr>
          <w:spacing w:val="-11"/>
          <w:w w:val="90"/>
        </w:rPr>
        <w:t> </w:t>
      </w:r>
      <w:r>
        <w:rPr>
          <w:w w:val="90"/>
        </w:rPr>
        <w:t>la</w:t>
      </w:r>
      <w:r>
        <w:rPr>
          <w:spacing w:val="-11"/>
          <w:w w:val="90"/>
        </w:rPr>
        <w:t> </w:t>
      </w:r>
      <w:r>
        <w:rPr>
          <w:w w:val="90"/>
        </w:rPr>
        <w:t>siguiente</w:t>
      </w:r>
      <w:r>
        <w:rPr>
          <w:spacing w:val="-12"/>
          <w:w w:val="90"/>
        </w:rPr>
        <w:t> </w:t>
      </w:r>
      <w:r>
        <w:rPr>
          <w:w w:val="90"/>
        </w:rPr>
        <w:t>cita</w:t>
      </w:r>
      <w:r>
        <w:rPr>
          <w:spacing w:val="-11"/>
          <w:w w:val="90"/>
        </w:rPr>
        <w:t> </w:t>
      </w:r>
      <w:r>
        <w:rPr>
          <w:w w:val="90"/>
        </w:rPr>
        <w:t>de</w:t>
      </w:r>
      <w:r>
        <w:rPr>
          <w:spacing w:val="-11"/>
          <w:w w:val="90"/>
        </w:rPr>
        <w:t> </w:t>
      </w:r>
      <w:r>
        <w:rPr>
          <w:i/>
          <w:w w:val="90"/>
        </w:rPr>
        <w:t>Las</w:t>
      </w:r>
      <w:r>
        <w:rPr>
          <w:i/>
          <w:spacing w:val="-11"/>
          <w:w w:val="90"/>
        </w:rPr>
        <w:t> </w:t>
      </w:r>
      <w:r>
        <w:rPr>
          <w:i/>
          <w:w w:val="90"/>
        </w:rPr>
        <w:t>formas</w:t>
      </w:r>
      <w:r>
        <w:rPr>
          <w:i/>
          <w:spacing w:val="-12"/>
          <w:w w:val="90"/>
        </w:rPr>
        <w:t> </w:t>
      </w:r>
      <w:r>
        <w:rPr>
          <w:i/>
          <w:w w:val="90"/>
        </w:rPr>
        <w:t>elementtales</w:t>
      </w:r>
      <w:r>
        <w:rPr>
          <w:i/>
          <w:spacing w:val="-12"/>
          <w:w w:val="90"/>
        </w:rPr>
        <w:t> </w:t>
      </w:r>
      <w:r>
        <w:rPr>
          <w:i/>
          <w:w w:val="90"/>
        </w:rPr>
        <w:t>de</w:t>
      </w:r>
      <w:r>
        <w:rPr>
          <w:i/>
          <w:spacing w:val="-11"/>
          <w:w w:val="90"/>
        </w:rPr>
        <w:t> </w:t>
      </w:r>
      <w:r>
        <w:rPr>
          <w:i/>
          <w:w w:val="90"/>
        </w:rPr>
        <w:t>la</w:t>
      </w:r>
      <w:r>
        <w:rPr>
          <w:i/>
          <w:spacing w:val="-11"/>
          <w:w w:val="90"/>
        </w:rPr>
        <w:t> </w:t>
      </w:r>
      <w:r>
        <w:rPr>
          <w:i/>
          <w:w w:val="90"/>
        </w:rPr>
        <w:t>vida</w:t>
      </w:r>
      <w:r>
        <w:rPr>
          <w:i/>
          <w:spacing w:val="-11"/>
          <w:w w:val="90"/>
        </w:rPr>
        <w:t> </w:t>
      </w:r>
      <w:r>
        <w:rPr>
          <w:i/>
          <w:w w:val="90"/>
        </w:rPr>
        <w:t>religiosa</w:t>
      </w:r>
      <w:r>
        <w:rPr>
          <w:w w:val="90"/>
        </w:rPr>
        <w:t>:</w:t>
      </w:r>
    </w:p>
    <w:p>
      <w:pPr>
        <w:pStyle w:val="BodyText"/>
        <w:spacing w:before="6"/>
        <w:rPr>
          <w:sz w:val="23"/>
        </w:rPr>
      </w:pPr>
    </w:p>
    <w:p>
      <w:pPr>
        <w:spacing w:line="271" w:lineRule="auto" w:before="0"/>
        <w:ind w:left="1837" w:right="1551" w:firstLine="0"/>
        <w:jc w:val="both"/>
        <w:rPr>
          <w:sz w:val="19"/>
        </w:rPr>
      </w:pPr>
      <w:r>
        <w:rPr>
          <w:w w:val="95"/>
          <w:sz w:val="20"/>
        </w:rPr>
        <w:t>las</w:t>
      </w:r>
      <w:r>
        <w:rPr>
          <w:spacing w:val="-21"/>
          <w:w w:val="95"/>
          <w:sz w:val="20"/>
        </w:rPr>
        <w:t> </w:t>
      </w:r>
      <w:r>
        <w:rPr>
          <w:w w:val="95"/>
          <w:sz w:val="20"/>
        </w:rPr>
        <w:t>representaciones</w:t>
      </w:r>
      <w:r>
        <w:rPr>
          <w:spacing w:val="-21"/>
          <w:w w:val="95"/>
          <w:sz w:val="20"/>
        </w:rPr>
        <w:t> </w:t>
      </w:r>
      <w:r>
        <w:rPr>
          <w:w w:val="95"/>
          <w:sz w:val="20"/>
        </w:rPr>
        <w:t>colectivas</w:t>
      </w:r>
      <w:r>
        <w:rPr>
          <w:spacing w:val="-21"/>
          <w:w w:val="95"/>
          <w:sz w:val="20"/>
        </w:rPr>
        <w:t> </w:t>
      </w:r>
      <w:r>
        <w:rPr>
          <w:w w:val="95"/>
          <w:sz w:val="20"/>
        </w:rPr>
        <w:t>sólo</w:t>
      </w:r>
      <w:r>
        <w:rPr>
          <w:spacing w:val="-21"/>
          <w:w w:val="95"/>
          <w:sz w:val="20"/>
        </w:rPr>
        <w:t> </w:t>
      </w:r>
      <w:r>
        <w:rPr>
          <w:w w:val="95"/>
          <w:sz w:val="20"/>
        </w:rPr>
        <w:t>se</w:t>
      </w:r>
      <w:r>
        <w:rPr>
          <w:spacing w:val="-21"/>
          <w:w w:val="95"/>
          <w:sz w:val="20"/>
        </w:rPr>
        <w:t> </w:t>
      </w:r>
      <w:r>
        <w:rPr>
          <w:w w:val="95"/>
          <w:sz w:val="20"/>
        </w:rPr>
        <w:t>pueden</w:t>
      </w:r>
      <w:r>
        <w:rPr>
          <w:spacing w:val="-21"/>
          <w:w w:val="95"/>
          <w:sz w:val="20"/>
        </w:rPr>
        <w:t> </w:t>
      </w:r>
      <w:r>
        <w:rPr>
          <w:w w:val="95"/>
          <w:sz w:val="20"/>
        </w:rPr>
        <w:t>constituir</w:t>
      </w:r>
      <w:r>
        <w:rPr>
          <w:spacing w:val="-21"/>
          <w:w w:val="95"/>
          <w:sz w:val="20"/>
        </w:rPr>
        <w:t> </w:t>
      </w:r>
      <w:r>
        <w:rPr>
          <w:w w:val="95"/>
          <w:sz w:val="20"/>
        </w:rPr>
        <w:t>encarnándose</w:t>
      </w:r>
      <w:r>
        <w:rPr>
          <w:spacing w:val="-21"/>
          <w:w w:val="95"/>
          <w:sz w:val="20"/>
        </w:rPr>
        <w:t> </w:t>
      </w:r>
      <w:r>
        <w:rPr>
          <w:w w:val="95"/>
          <w:sz w:val="20"/>
        </w:rPr>
        <w:t>en</w:t>
      </w:r>
      <w:r>
        <w:rPr>
          <w:spacing w:val="-21"/>
          <w:w w:val="95"/>
          <w:sz w:val="20"/>
        </w:rPr>
        <w:t> </w:t>
      </w:r>
      <w:r>
        <w:rPr>
          <w:w w:val="95"/>
          <w:sz w:val="20"/>
        </w:rPr>
        <w:t>objetos</w:t>
      </w:r>
      <w:r>
        <w:rPr>
          <w:spacing w:val="-21"/>
          <w:w w:val="95"/>
          <w:sz w:val="20"/>
        </w:rPr>
        <w:t> </w:t>
      </w:r>
      <w:r>
        <w:rPr>
          <w:w w:val="95"/>
          <w:sz w:val="20"/>
        </w:rPr>
        <w:t>ma- </w:t>
      </w:r>
      <w:r>
        <w:rPr>
          <w:sz w:val="20"/>
        </w:rPr>
        <w:t>teriales,</w:t>
      </w:r>
      <w:r>
        <w:rPr>
          <w:spacing w:val="-23"/>
          <w:sz w:val="20"/>
        </w:rPr>
        <w:t> </w:t>
      </w:r>
      <w:r>
        <w:rPr>
          <w:sz w:val="20"/>
        </w:rPr>
        <w:t>en</w:t>
      </w:r>
      <w:r>
        <w:rPr>
          <w:spacing w:val="-23"/>
          <w:sz w:val="20"/>
        </w:rPr>
        <w:t> </w:t>
      </w:r>
      <w:r>
        <w:rPr>
          <w:sz w:val="20"/>
        </w:rPr>
        <w:t>figuras,</w:t>
      </w:r>
      <w:r>
        <w:rPr>
          <w:spacing w:val="-23"/>
          <w:sz w:val="20"/>
        </w:rPr>
        <w:t> </w:t>
      </w:r>
      <w:r>
        <w:rPr>
          <w:sz w:val="20"/>
        </w:rPr>
        <w:t>en</w:t>
      </w:r>
      <w:r>
        <w:rPr>
          <w:spacing w:val="-23"/>
          <w:sz w:val="20"/>
        </w:rPr>
        <w:t> </w:t>
      </w:r>
      <w:r>
        <w:rPr>
          <w:sz w:val="20"/>
        </w:rPr>
        <w:t>movimientos,</w:t>
      </w:r>
      <w:r>
        <w:rPr>
          <w:spacing w:val="-23"/>
          <w:sz w:val="20"/>
        </w:rPr>
        <w:t> </w:t>
      </w:r>
      <w:r>
        <w:rPr>
          <w:sz w:val="20"/>
        </w:rPr>
        <w:t>en</w:t>
      </w:r>
      <w:r>
        <w:rPr>
          <w:spacing w:val="-23"/>
          <w:sz w:val="20"/>
        </w:rPr>
        <w:t> </w:t>
      </w:r>
      <w:r>
        <w:rPr>
          <w:sz w:val="20"/>
        </w:rPr>
        <w:t>sonidos,</w:t>
      </w:r>
      <w:r>
        <w:rPr>
          <w:spacing w:val="-23"/>
          <w:sz w:val="20"/>
        </w:rPr>
        <w:t> </w:t>
      </w:r>
      <w:r>
        <w:rPr>
          <w:sz w:val="20"/>
        </w:rPr>
        <w:t>en</w:t>
      </w:r>
      <w:r>
        <w:rPr>
          <w:spacing w:val="-23"/>
          <w:sz w:val="20"/>
        </w:rPr>
        <w:t> </w:t>
      </w:r>
      <w:r>
        <w:rPr>
          <w:sz w:val="20"/>
        </w:rPr>
        <w:t>palabras,</w:t>
      </w:r>
      <w:r>
        <w:rPr>
          <w:spacing w:val="-23"/>
          <w:sz w:val="20"/>
        </w:rPr>
        <w:t> </w:t>
      </w:r>
      <w:r>
        <w:rPr>
          <w:sz w:val="20"/>
        </w:rPr>
        <w:t>etc.,</w:t>
      </w:r>
      <w:r>
        <w:rPr>
          <w:spacing w:val="-23"/>
          <w:sz w:val="20"/>
        </w:rPr>
        <w:t> </w:t>
      </w:r>
      <w:r>
        <w:rPr>
          <w:sz w:val="20"/>
        </w:rPr>
        <w:t>que</w:t>
      </w:r>
      <w:r>
        <w:rPr>
          <w:spacing w:val="-23"/>
          <w:sz w:val="20"/>
        </w:rPr>
        <w:t> </w:t>
      </w:r>
      <w:r>
        <w:rPr>
          <w:sz w:val="20"/>
        </w:rPr>
        <w:t>les</w:t>
      </w:r>
      <w:r>
        <w:rPr>
          <w:spacing w:val="-23"/>
          <w:sz w:val="20"/>
        </w:rPr>
        <w:t> </w:t>
      </w:r>
      <w:r>
        <w:rPr>
          <w:sz w:val="20"/>
        </w:rPr>
        <w:t>dan</w:t>
      </w:r>
      <w:r>
        <w:rPr>
          <w:spacing w:val="-23"/>
          <w:sz w:val="20"/>
        </w:rPr>
        <w:t> </w:t>
      </w:r>
      <w:r>
        <w:rPr>
          <w:sz w:val="20"/>
        </w:rPr>
        <w:t>forma </w:t>
      </w:r>
      <w:r>
        <w:rPr>
          <w:sz w:val="19"/>
        </w:rPr>
        <w:t>externa</w:t>
      </w:r>
      <w:r>
        <w:rPr>
          <w:spacing w:val="-19"/>
          <w:sz w:val="19"/>
        </w:rPr>
        <w:t> </w:t>
      </w:r>
      <w:r>
        <w:rPr>
          <w:sz w:val="19"/>
        </w:rPr>
        <w:t>y</w:t>
      </w:r>
      <w:r>
        <w:rPr>
          <w:spacing w:val="-19"/>
          <w:sz w:val="19"/>
        </w:rPr>
        <w:t> </w:t>
      </w:r>
      <w:r>
        <w:rPr>
          <w:sz w:val="19"/>
        </w:rPr>
        <w:t>las</w:t>
      </w:r>
      <w:r>
        <w:rPr>
          <w:spacing w:val="-19"/>
          <w:sz w:val="19"/>
        </w:rPr>
        <w:t> </w:t>
      </w:r>
      <w:r>
        <w:rPr>
          <w:sz w:val="19"/>
        </w:rPr>
        <w:t>simbolizan,</w:t>
      </w:r>
      <w:r>
        <w:rPr>
          <w:spacing w:val="-19"/>
          <w:sz w:val="19"/>
        </w:rPr>
        <w:t> </w:t>
      </w:r>
      <w:r>
        <w:rPr>
          <w:sz w:val="19"/>
        </w:rPr>
        <w:t>ya</w:t>
      </w:r>
      <w:r>
        <w:rPr>
          <w:spacing w:val="-19"/>
          <w:sz w:val="19"/>
        </w:rPr>
        <w:t> </w:t>
      </w:r>
      <w:r>
        <w:rPr>
          <w:sz w:val="19"/>
        </w:rPr>
        <w:t>que</w:t>
      </w:r>
      <w:r>
        <w:rPr>
          <w:spacing w:val="-19"/>
          <w:sz w:val="19"/>
        </w:rPr>
        <w:t> </w:t>
      </w:r>
      <w:r>
        <w:rPr>
          <w:sz w:val="19"/>
        </w:rPr>
        <w:t>sólo</w:t>
      </w:r>
      <w:r>
        <w:rPr>
          <w:spacing w:val="-19"/>
          <w:sz w:val="19"/>
        </w:rPr>
        <w:t> </w:t>
      </w:r>
      <w:r>
        <w:rPr>
          <w:sz w:val="19"/>
        </w:rPr>
        <w:t>expresando</w:t>
      </w:r>
      <w:r>
        <w:rPr>
          <w:spacing w:val="-19"/>
          <w:sz w:val="19"/>
        </w:rPr>
        <w:t> </w:t>
      </w:r>
      <w:r>
        <w:rPr>
          <w:sz w:val="19"/>
        </w:rPr>
        <w:t>sus</w:t>
      </w:r>
      <w:r>
        <w:rPr>
          <w:spacing w:val="-19"/>
          <w:sz w:val="19"/>
        </w:rPr>
        <w:t> </w:t>
      </w:r>
      <w:r>
        <w:rPr>
          <w:sz w:val="19"/>
        </w:rPr>
        <w:t>sentimientos,</w:t>
      </w:r>
      <w:r>
        <w:rPr>
          <w:spacing w:val="-19"/>
          <w:sz w:val="19"/>
        </w:rPr>
        <w:t> </w:t>
      </w:r>
      <w:r>
        <w:rPr>
          <w:sz w:val="19"/>
        </w:rPr>
        <w:t>traduciéndolos</w:t>
      </w:r>
      <w:r>
        <w:rPr>
          <w:spacing w:val="-19"/>
          <w:sz w:val="19"/>
        </w:rPr>
        <w:t> </w:t>
      </w:r>
      <w:r>
        <w:rPr>
          <w:sz w:val="19"/>
        </w:rPr>
        <w:t>me- </w:t>
      </w:r>
      <w:r>
        <w:rPr>
          <w:w w:val="95"/>
          <w:sz w:val="20"/>
        </w:rPr>
        <w:t>diante un signo, simbolizándolo externamente, pueden las conciencias individuales </w:t>
      </w:r>
      <w:r>
        <w:rPr>
          <w:sz w:val="19"/>
        </w:rPr>
        <w:t>estar</w:t>
      </w:r>
      <w:r>
        <w:rPr>
          <w:spacing w:val="-15"/>
          <w:sz w:val="19"/>
        </w:rPr>
        <w:t> </w:t>
      </w:r>
      <w:r>
        <w:rPr>
          <w:sz w:val="19"/>
        </w:rPr>
        <w:t>en</w:t>
      </w:r>
      <w:r>
        <w:rPr>
          <w:spacing w:val="-15"/>
          <w:sz w:val="19"/>
        </w:rPr>
        <w:t> </w:t>
      </w:r>
      <w:r>
        <w:rPr>
          <w:sz w:val="19"/>
        </w:rPr>
        <w:t>comunión</w:t>
      </w:r>
      <w:r>
        <w:rPr>
          <w:spacing w:val="-15"/>
          <w:sz w:val="19"/>
        </w:rPr>
        <w:t> </w:t>
      </w:r>
      <w:r>
        <w:rPr>
          <w:sz w:val="19"/>
        </w:rPr>
        <w:t>y</w:t>
      </w:r>
      <w:r>
        <w:rPr>
          <w:spacing w:val="-15"/>
          <w:sz w:val="19"/>
        </w:rPr>
        <w:t> </w:t>
      </w:r>
      <w:r>
        <w:rPr>
          <w:sz w:val="19"/>
        </w:rPr>
        <w:t>vibrar</w:t>
      </w:r>
      <w:r>
        <w:rPr>
          <w:spacing w:val="-15"/>
          <w:sz w:val="19"/>
        </w:rPr>
        <w:t> </w:t>
      </w:r>
      <w:r>
        <w:rPr>
          <w:sz w:val="19"/>
        </w:rPr>
        <w:t>al</w:t>
      </w:r>
      <w:r>
        <w:rPr>
          <w:spacing w:val="-15"/>
          <w:sz w:val="19"/>
        </w:rPr>
        <w:t> </w:t>
      </w:r>
      <w:r>
        <w:rPr>
          <w:sz w:val="19"/>
        </w:rPr>
        <w:t>unísono</w:t>
      </w:r>
      <w:r>
        <w:rPr>
          <w:spacing w:val="-15"/>
          <w:sz w:val="19"/>
        </w:rPr>
        <w:t> </w:t>
      </w:r>
      <w:r>
        <w:rPr>
          <w:sz w:val="19"/>
        </w:rPr>
        <w:t>(Durkheim,</w:t>
      </w:r>
      <w:r>
        <w:rPr>
          <w:spacing w:val="-15"/>
          <w:sz w:val="19"/>
        </w:rPr>
        <w:t> </w:t>
      </w:r>
      <w:r>
        <w:rPr>
          <w:sz w:val="19"/>
        </w:rPr>
        <w:t>1965:</w:t>
      </w:r>
      <w:r>
        <w:rPr>
          <w:spacing w:val="-15"/>
          <w:sz w:val="19"/>
        </w:rPr>
        <w:t> </w:t>
      </w:r>
      <w:r>
        <w:rPr>
          <w:sz w:val="19"/>
        </w:rPr>
        <w:t>262-263).</w:t>
      </w:r>
    </w:p>
    <w:p>
      <w:pPr>
        <w:pStyle w:val="BodyText"/>
        <w:spacing w:before="3"/>
        <w:rPr>
          <w:sz w:val="20"/>
        </w:rPr>
      </w:pPr>
    </w:p>
    <w:p>
      <w:pPr>
        <w:pStyle w:val="BodyText"/>
        <w:spacing w:line="242" w:lineRule="auto"/>
        <w:ind w:left="1553" w:right="1553"/>
        <w:jc w:val="both"/>
      </w:pPr>
      <w:r>
        <w:rPr>
          <w:w w:val="95"/>
        </w:rPr>
        <w:t>En 1903, Durkheim y Mauss habían establecido una continuidad entre las clasi- ficaciones</w:t>
      </w:r>
      <w:r>
        <w:rPr>
          <w:spacing w:val="-5"/>
          <w:w w:val="95"/>
        </w:rPr>
        <w:t> </w:t>
      </w:r>
      <w:r>
        <w:rPr>
          <w:w w:val="95"/>
        </w:rPr>
        <w:t>primitivas</w:t>
      </w:r>
      <w:r>
        <w:rPr>
          <w:spacing w:val="-5"/>
          <w:w w:val="95"/>
        </w:rPr>
        <w:t> </w:t>
      </w:r>
      <w:r>
        <w:rPr>
          <w:w w:val="95"/>
        </w:rPr>
        <w:t>y</w:t>
      </w:r>
      <w:r>
        <w:rPr>
          <w:spacing w:val="-5"/>
          <w:w w:val="95"/>
        </w:rPr>
        <w:t> </w:t>
      </w:r>
      <w:r>
        <w:rPr>
          <w:w w:val="95"/>
        </w:rPr>
        <w:t>científicas;</w:t>
      </w:r>
      <w:r>
        <w:rPr>
          <w:spacing w:val="-5"/>
          <w:w w:val="95"/>
        </w:rPr>
        <w:t> </w:t>
      </w:r>
      <w:r>
        <w:rPr>
          <w:w w:val="95"/>
        </w:rPr>
        <w:t>en</w:t>
      </w:r>
      <w:r>
        <w:rPr>
          <w:spacing w:val="-5"/>
          <w:w w:val="95"/>
        </w:rPr>
        <w:t> </w:t>
      </w:r>
      <w:r>
        <w:rPr>
          <w:w w:val="95"/>
        </w:rPr>
        <w:t>las</w:t>
      </w:r>
      <w:r>
        <w:rPr>
          <w:spacing w:val="-5"/>
          <w:w w:val="95"/>
        </w:rPr>
        <w:t> </w:t>
      </w:r>
      <w:r>
        <w:rPr>
          <w:w w:val="95"/>
        </w:rPr>
        <w:t>formas</w:t>
      </w:r>
      <w:r>
        <w:rPr>
          <w:spacing w:val="-5"/>
          <w:w w:val="95"/>
        </w:rPr>
        <w:t> </w:t>
      </w:r>
      <w:r>
        <w:rPr>
          <w:w w:val="95"/>
        </w:rPr>
        <w:t>elementales</w:t>
      </w:r>
      <w:r>
        <w:rPr>
          <w:spacing w:val="-5"/>
          <w:w w:val="95"/>
        </w:rPr>
        <w:t> </w:t>
      </w:r>
      <w:r>
        <w:rPr>
          <w:w w:val="95"/>
        </w:rPr>
        <w:t>de</w:t>
      </w:r>
      <w:r>
        <w:rPr>
          <w:spacing w:val="-5"/>
          <w:w w:val="95"/>
        </w:rPr>
        <w:t> </w:t>
      </w:r>
      <w:r>
        <w:rPr>
          <w:w w:val="95"/>
        </w:rPr>
        <w:t>la</w:t>
      </w:r>
      <w:r>
        <w:rPr>
          <w:spacing w:val="-5"/>
          <w:w w:val="95"/>
        </w:rPr>
        <w:t> </w:t>
      </w:r>
      <w:r>
        <w:rPr>
          <w:w w:val="95"/>
        </w:rPr>
        <w:t>vida</w:t>
      </w:r>
      <w:r>
        <w:rPr>
          <w:spacing w:val="-5"/>
          <w:w w:val="95"/>
        </w:rPr>
        <w:t> </w:t>
      </w:r>
      <w:r>
        <w:rPr>
          <w:w w:val="95"/>
        </w:rPr>
        <w:t>religiosa, Durkheim</w:t>
      </w:r>
      <w:r>
        <w:rPr>
          <w:spacing w:val="-14"/>
          <w:w w:val="95"/>
        </w:rPr>
        <w:t> </w:t>
      </w:r>
      <w:r>
        <w:rPr>
          <w:w w:val="95"/>
        </w:rPr>
        <w:t>establece</w:t>
      </w:r>
      <w:r>
        <w:rPr>
          <w:spacing w:val="-14"/>
          <w:w w:val="95"/>
        </w:rPr>
        <w:t> </w:t>
      </w:r>
      <w:r>
        <w:rPr>
          <w:w w:val="95"/>
        </w:rPr>
        <w:t>una</w:t>
      </w:r>
      <w:r>
        <w:rPr>
          <w:spacing w:val="-14"/>
          <w:w w:val="95"/>
        </w:rPr>
        <w:t> </w:t>
      </w:r>
      <w:r>
        <w:rPr>
          <w:w w:val="95"/>
        </w:rPr>
        <w:t>continuidad</w:t>
      </w:r>
      <w:r>
        <w:rPr>
          <w:spacing w:val="-14"/>
          <w:w w:val="95"/>
        </w:rPr>
        <w:t> </w:t>
      </w:r>
      <w:r>
        <w:rPr>
          <w:w w:val="95"/>
        </w:rPr>
        <w:t>entre</w:t>
      </w:r>
      <w:r>
        <w:rPr>
          <w:spacing w:val="-14"/>
          <w:w w:val="95"/>
        </w:rPr>
        <w:t> </w:t>
      </w:r>
      <w:r>
        <w:rPr>
          <w:w w:val="95"/>
        </w:rPr>
        <w:t>representaciones</w:t>
      </w:r>
      <w:r>
        <w:rPr>
          <w:spacing w:val="-14"/>
          <w:w w:val="95"/>
        </w:rPr>
        <w:t> </w:t>
      </w:r>
      <w:r>
        <w:rPr>
          <w:w w:val="95"/>
        </w:rPr>
        <w:t>científicas</w:t>
      </w:r>
      <w:r>
        <w:rPr>
          <w:spacing w:val="-14"/>
          <w:w w:val="95"/>
        </w:rPr>
        <w:t> </w:t>
      </w:r>
      <w:r>
        <w:rPr>
          <w:w w:val="95"/>
        </w:rPr>
        <w:t>y</w:t>
      </w:r>
      <w:r>
        <w:rPr>
          <w:spacing w:val="-14"/>
          <w:w w:val="95"/>
        </w:rPr>
        <w:t> </w:t>
      </w:r>
      <w:r>
        <w:rPr>
          <w:w w:val="95"/>
        </w:rPr>
        <w:t>religio- sas,</w:t>
      </w:r>
      <w:r>
        <w:rPr>
          <w:spacing w:val="-6"/>
          <w:w w:val="95"/>
        </w:rPr>
        <w:t> </w:t>
      </w:r>
      <w:r>
        <w:rPr>
          <w:w w:val="95"/>
        </w:rPr>
        <w:t>como</w:t>
      </w:r>
      <w:r>
        <w:rPr>
          <w:spacing w:val="-6"/>
          <w:w w:val="95"/>
        </w:rPr>
        <w:t> </w:t>
      </w:r>
      <w:r>
        <w:rPr>
          <w:w w:val="95"/>
        </w:rPr>
        <w:t>puede</w:t>
      </w:r>
      <w:r>
        <w:rPr>
          <w:spacing w:val="-6"/>
          <w:w w:val="95"/>
        </w:rPr>
        <w:t> </w:t>
      </w:r>
      <w:r>
        <w:rPr>
          <w:w w:val="95"/>
        </w:rPr>
        <w:t>verse</w:t>
      </w:r>
      <w:r>
        <w:rPr>
          <w:spacing w:val="-6"/>
          <w:w w:val="95"/>
        </w:rPr>
        <w:t> </w:t>
      </w:r>
      <w:r>
        <w:rPr>
          <w:w w:val="95"/>
        </w:rPr>
        <w:t>en</w:t>
      </w:r>
      <w:r>
        <w:rPr>
          <w:spacing w:val="-6"/>
          <w:w w:val="95"/>
        </w:rPr>
        <w:t> </w:t>
      </w:r>
      <w:r>
        <w:rPr>
          <w:w w:val="95"/>
        </w:rPr>
        <w:t>la</w:t>
      </w:r>
      <w:r>
        <w:rPr>
          <w:spacing w:val="-6"/>
          <w:w w:val="95"/>
        </w:rPr>
        <w:t> </w:t>
      </w:r>
      <w:r>
        <w:rPr>
          <w:w w:val="95"/>
        </w:rPr>
        <w:t>siguiente</w:t>
      </w:r>
      <w:r>
        <w:rPr>
          <w:spacing w:val="-6"/>
          <w:w w:val="95"/>
        </w:rPr>
        <w:t> </w:t>
      </w:r>
      <w:r>
        <w:rPr>
          <w:w w:val="95"/>
        </w:rPr>
        <w:t>cita:</w:t>
      </w:r>
    </w:p>
    <w:p>
      <w:pPr>
        <w:pStyle w:val="BodyText"/>
        <w:spacing w:before="6"/>
        <w:rPr>
          <w:sz w:val="23"/>
        </w:rPr>
      </w:pPr>
    </w:p>
    <w:p>
      <w:pPr>
        <w:spacing w:line="271" w:lineRule="auto" w:before="0"/>
        <w:ind w:left="1837" w:right="1551" w:firstLine="0"/>
        <w:jc w:val="both"/>
        <w:rPr>
          <w:sz w:val="20"/>
        </w:rPr>
      </w:pPr>
      <w:r>
        <w:rPr>
          <w:sz w:val="20"/>
        </w:rPr>
        <w:t>Si</w:t>
      </w:r>
      <w:r>
        <w:rPr>
          <w:spacing w:val="-18"/>
          <w:sz w:val="20"/>
        </w:rPr>
        <w:t> </w:t>
      </w:r>
      <w:r>
        <w:rPr>
          <w:sz w:val="20"/>
        </w:rPr>
        <w:t>la</w:t>
      </w:r>
      <w:r>
        <w:rPr>
          <w:spacing w:val="-18"/>
          <w:sz w:val="20"/>
        </w:rPr>
        <w:t> </w:t>
      </w:r>
      <w:r>
        <w:rPr>
          <w:sz w:val="20"/>
        </w:rPr>
        <w:t>filosofía</w:t>
      </w:r>
      <w:r>
        <w:rPr>
          <w:spacing w:val="-18"/>
          <w:sz w:val="20"/>
        </w:rPr>
        <w:t> </w:t>
      </w:r>
      <w:r>
        <w:rPr>
          <w:sz w:val="20"/>
        </w:rPr>
        <w:t>y</w:t>
      </w:r>
      <w:r>
        <w:rPr>
          <w:spacing w:val="-18"/>
          <w:sz w:val="20"/>
        </w:rPr>
        <w:t> </w:t>
      </w:r>
      <w:r>
        <w:rPr>
          <w:sz w:val="20"/>
        </w:rPr>
        <w:t>las</w:t>
      </w:r>
      <w:r>
        <w:rPr>
          <w:spacing w:val="-18"/>
          <w:sz w:val="20"/>
        </w:rPr>
        <w:t> </w:t>
      </w:r>
      <w:r>
        <w:rPr>
          <w:sz w:val="20"/>
        </w:rPr>
        <w:t>ciencias</w:t>
      </w:r>
      <w:r>
        <w:rPr>
          <w:spacing w:val="-18"/>
          <w:sz w:val="20"/>
        </w:rPr>
        <w:t> </w:t>
      </w:r>
      <w:r>
        <w:rPr>
          <w:sz w:val="20"/>
        </w:rPr>
        <w:t>han</w:t>
      </w:r>
      <w:r>
        <w:rPr>
          <w:spacing w:val="-18"/>
          <w:sz w:val="20"/>
        </w:rPr>
        <w:t> </w:t>
      </w:r>
      <w:r>
        <w:rPr>
          <w:sz w:val="20"/>
        </w:rPr>
        <w:t>nacido</w:t>
      </w:r>
      <w:r>
        <w:rPr>
          <w:spacing w:val="-17"/>
          <w:sz w:val="20"/>
        </w:rPr>
        <w:t> </w:t>
      </w:r>
      <w:r>
        <w:rPr>
          <w:sz w:val="20"/>
        </w:rPr>
        <w:t>de</w:t>
      </w:r>
      <w:r>
        <w:rPr>
          <w:spacing w:val="-18"/>
          <w:sz w:val="20"/>
        </w:rPr>
        <w:t> </w:t>
      </w:r>
      <w:r>
        <w:rPr>
          <w:sz w:val="20"/>
        </w:rPr>
        <w:t>la</w:t>
      </w:r>
      <w:r>
        <w:rPr>
          <w:spacing w:val="-18"/>
          <w:sz w:val="20"/>
        </w:rPr>
        <w:t> </w:t>
      </w:r>
      <w:r>
        <w:rPr>
          <w:sz w:val="20"/>
        </w:rPr>
        <w:t>religión,</w:t>
      </w:r>
      <w:r>
        <w:rPr>
          <w:spacing w:val="-18"/>
          <w:sz w:val="20"/>
        </w:rPr>
        <w:t> </w:t>
      </w:r>
      <w:r>
        <w:rPr>
          <w:sz w:val="20"/>
        </w:rPr>
        <w:t>es</w:t>
      </w:r>
      <w:r>
        <w:rPr>
          <w:spacing w:val="-18"/>
          <w:sz w:val="20"/>
        </w:rPr>
        <w:t> </w:t>
      </w:r>
      <w:r>
        <w:rPr>
          <w:sz w:val="20"/>
        </w:rPr>
        <w:t>porque</w:t>
      </w:r>
      <w:r>
        <w:rPr>
          <w:spacing w:val="-18"/>
          <w:sz w:val="20"/>
        </w:rPr>
        <w:t> </w:t>
      </w:r>
      <w:r>
        <w:rPr>
          <w:sz w:val="20"/>
        </w:rPr>
        <w:t>la</w:t>
      </w:r>
      <w:r>
        <w:rPr>
          <w:spacing w:val="-18"/>
          <w:sz w:val="20"/>
        </w:rPr>
        <w:t> </w:t>
      </w:r>
      <w:r>
        <w:rPr>
          <w:sz w:val="20"/>
        </w:rPr>
        <w:t>religión</w:t>
      </w:r>
      <w:r>
        <w:rPr>
          <w:spacing w:val="-18"/>
          <w:sz w:val="20"/>
        </w:rPr>
        <w:t> </w:t>
      </w:r>
      <w:r>
        <w:rPr>
          <w:sz w:val="20"/>
        </w:rPr>
        <w:t>misma</w:t>
      </w:r>
      <w:r>
        <w:rPr>
          <w:spacing w:val="-18"/>
          <w:sz w:val="20"/>
        </w:rPr>
        <w:t> </w:t>
      </w:r>
      <w:r>
        <w:rPr>
          <w:sz w:val="20"/>
        </w:rPr>
        <w:t>ha </w:t>
      </w:r>
      <w:r>
        <w:rPr>
          <w:w w:val="95"/>
          <w:sz w:val="20"/>
        </w:rPr>
        <w:t>comenzado</w:t>
      </w:r>
      <w:r>
        <w:rPr>
          <w:spacing w:val="-13"/>
          <w:w w:val="95"/>
          <w:sz w:val="20"/>
        </w:rPr>
        <w:t> </w:t>
      </w:r>
      <w:r>
        <w:rPr>
          <w:w w:val="95"/>
          <w:sz w:val="20"/>
        </w:rPr>
        <w:t>por</w:t>
      </w:r>
      <w:r>
        <w:rPr>
          <w:spacing w:val="-13"/>
          <w:w w:val="95"/>
          <w:sz w:val="20"/>
        </w:rPr>
        <w:t> </w:t>
      </w:r>
      <w:r>
        <w:rPr>
          <w:w w:val="95"/>
          <w:sz w:val="20"/>
        </w:rPr>
        <w:t>ocupar</w:t>
      </w:r>
      <w:r>
        <w:rPr>
          <w:spacing w:val="-14"/>
          <w:w w:val="95"/>
          <w:sz w:val="20"/>
        </w:rPr>
        <w:t> </w:t>
      </w:r>
      <w:r>
        <w:rPr>
          <w:w w:val="95"/>
          <w:sz w:val="20"/>
        </w:rPr>
        <w:t>el</w:t>
      </w:r>
      <w:r>
        <w:rPr>
          <w:spacing w:val="-13"/>
          <w:w w:val="95"/>
          <w:sz w:val="20"/>
        </w:rPr>
        <w:t> </w:t>
      </w:r>
      <w:r>
        <w:rPr>
          <w:w w:val="95"/>
          <w:sz w:val="20"/>
        </w:rPr>
        <w:t>lugar</w:t>
      </w:r>
      <w:r>
        <w:rPr>
          <w:spacing w:val="-13"/>
          <w:w w:val="95"/>
          <w:sz w:val="20"/>
        </w:rPr>
        <w:t> </w:t>
      </w:r>
      <w:r>
        <w:rPr>
          <w:w w:val="95"/>
          <w:sz w:val="20"/>
        </w:rPr>
        <w:t>de</w:t>
      </w:r>
      <w:r>
        <w:rPr>
          <w:spacing w:val="-13"/>
          <w:w w:val="95"/>
          <w:sz w:val="20"/>
        </w:rPr>
        <w:t> </w:t>
      </w:r>
      <w:r>
        <w:rPr>
          <w:w w:val="95"/>
          <w:sz w:val="20"/>
        </w:rPr>
        <w:t>las</w:t>
      </w:r>
      <w:r>
        <w:rPr>
          <w:spacing w:val="-13"/>
          <w:w w:val="95"/>
          <w:sz w:val="20"/>
        </w:rPr>
        <w:t> </w:t>
      </w:r>
      <w:r>
        <w:rPr>
          <w:w w:val="95"/>
          <w:sz w:val="20"/>
        </w:rPr>
        <w:t>ciencias</w:t>
      </w:r>
      <w:r>
        <w:rPr>
          <w:spacing w:val="-13"/>
          <w:w w:val="95"/>
          <w:sz w:val="20"/>
        </w:rPr>
        <w:t> </w:t>
      </w:r>
      <w:r>
        <w:rPr>
          <w:w w:val="95"/>
          <w:sz w:val="20"/>
        </w:rPr>
        <w:t>y</w:t>
      </w:r>
      <w:r>
        <w:rPr>
          <w:spacing w:val="-13"/>
          <w:w w:val="95"/>
          <w:sz w:val="20"/>
        </w:rPr>
        <w:t> </w:t>
      </w:r>
      <w:r>
        <w:rPr>
          <w:w w:val="95"/>
          <w:sz w:val="20"/>
        </w:rPr>
        <w:t>de</w:t>
      </w:r>
      <w:r>
        <w:rPr>
          <w:spacing w:val="-13"/>
          <w:w w:val="95"/>
          <w:sz w:val="20"/>
        </w:rPr>
        <w:t> </w:t>
      </w:r>
      <w:r>
        <w:rPr>
          <w:w w:val="95"/>
          <w:sz w:val="20"/>
        </w:rPr>
        <w:t>la</w:t>
      </w:r>
      <w:r>
        <w:rPr>
          <w:spacing w:val="-13"/>
          <w:w w:val="95"/>
          <w:sz w:val="20"/>
        </w:rPr>
        <w:t> </w:t>
      </w:r>
      <w:r>
        <w:rPr>
          <w:w w:val="95"/>
          <w:sz w:val="20"/>
        </w:rPr>
        <w:t>filosofía.</w:t>
      </w:r>
      <w:r>
        <w:rPr>
          <w:spacing w:val="-14"/>
          <w:w w:val="95"/>
          <w:sz w:val="20"/>
        </w:rPr>
        <w:t> </w:t>
      </w:r>
      <w:r>
        <w:rPr>
          <w:spacing w:val="-6"/>
          <w:w w:val="95"/>
          <w:sz w:val="20"/>
        </w:rPr>
        <w:t>Pero</w:t>
      </w:r>
      <w:r>
        <w:rPr>
          <w:spacing w:val="-13"/>
          <w:w w:val="95"/>
          <w:sz w:val="20"/>
        </w:rPr>
        <w:t> </w:t>
      </w:r>
      <w:r>
        <w:rPr>
          <w:w w:val="95"/>
          <w:sz w:val="20"/>
        </w:rPr>
        <w:t>lo</w:t>
      </w:r>
      <w:r>
        <w:rPr>
          <w:spacing w:val="-13"/>
          <w:w w:val="95"/>
          <w:sz w:val="20"/>
        </w:rPr>
        <w:t> </w:t>
      </w:r>
      <w:r>
        <w:rPr>
          <w:w w:val="95"/>
          <w:sz w:val="20"/>
        </w:rPr>
        <w:t>que</w:t>
      </w:r>
      <w:r>
        <w:rPr>
          <w:spacing w:val="-13"/>
          <w:w w:val="95"/>
          <w:sz w:val="20"/>
        </w:rPr>
        <w:t> </w:t>
      </w:r>
      <w:r>
        <w:rPr>
          <w:w w:val="95"/>
          <w:sz w:val="20"/>
        </w:rPr>
        <w:t>se</w:t>
      </w:r>
      <w:r>
        <w:rPr>
          <w:spacing w:val="-13"/>
          <w:w w:val="95"/>
          <w:sz w:val="20"/>
        </w:rPr>
        <w:t> </w:t>
      </w:r>
      <w:r>
        <w:rPr>
          <w:w w:val="95"/>
          <w:sz w:val="20"/>
        </w:rPr>
        <w:t>ha</w:t>
      </w:r>
      <w:r>
        <w:rPr>
          <w:spacing w:val="-13"/>
          <w:w w:val="95"/>
          <w:sz w:val="20"/>
        </w:rPr>
        <w:t> </w:t>
      </w:r>
      <w:r>
        <w:rPr>
          <w:w w:val="95"/>
          <w:sz w:val="20"/>
        </w:rPr>
        <w:t>notado </w:t>
      </w:r>
      <w:r>
        <w:rPr>
          <w:sz w:val="19"/>
        </w:rPr>
        <w:t>menos</w:t>
      </w:r>
      <w:r>
        <w:rPr>
          <w:spacing w:val="-20"/>
          <w:sz w:val="19"/>
        </w:rPr>
        <w:t> </w:t>
      </w:r>
      <w:r>
        <w:rPr>
          <w:sz w:val="19"/>
        </w:rPr>
        <w:t>es</w:t>
      </w:r>
      <w:r>
        <w:rPr>
          <w:spacing w:val="-20"/>
          <w:sz w:val="19"/>
        </w:rPr>
        <w:t> </w:t>
      </w:r>
      <w:r>
        <w:rPr>
          <w:sz w:val="19"/>
        </w:rPr>
        <w:t>que</w:t>
      </w:r>
      <w:r>
        <w:rPr>
          <w:spacing w:val="-20"/>
          <w:sz w:val="19"/>
        </w:rPr>
        <w:t> </w:t>
      </w:r>
      <w:r>
        <w:rPr>
          <w:sz w:val="19"/>
        </w:rPr>
        <w:t>ella</w:t>
      </w:r>
      <w:r>
        <w:rPr>
          <w:spacing w:val="-20"/>
          <w:sz w:val="19"/>
        </w:rPr>
        <w:t> </w:t>
      </w:r>
      <w:r>
        <w:rPr>
          <w:sz w:val="19"/>
        </w:rPr>
        <w:t>no</w:t>
      </w:r>
      <w:r>
        <w:rPr>
          <w:spacing w:val="-20"/>
          <w:sz w:val="19"/>
        </w:rPr>
        <w:t> </w:t>
      </w:r>
      <w:r>
        <w:rPr>
          <w:sz w:val="19"/>
        </w:rPr>
        <w:t>se</w:t>
      </w:r>
      <w:r>
        <w:rPr>
          <w:spacing w:val="-20"/>
          <w:sz w:val="19"/>
        </w:rPr>
        <w:t> </w:t>
      </w:r>
      <w:r>
        <w:rPr>
          <w:sz w:val="19"/>
        </w:rPr>
        <w:t>ha</w:t>
      </w:r>
      <w:r>
        <w:rPr>
          <w:spacing w:val="-20"/>
          <w:sz w:val="19"/>
        </w:rPr>
        <w:t> </w:t>
      </w:r>
      <w:r>
        <w:rPr>
          <w:sz w:val="19"/>
        </w:rPr>
        <w:t>limitado</w:t>
      </w:r>
      <w:r>
        <w:rPr>
          <w:spacing w:val="-20"/>
          <w:sz w:val="19"/>
        </w:rPr>
        <w:t> </w:t>
      </w:r>
      <w:r>
        <w:rPr>
          <w:sz w:val="19"/>
        </w:rPr>
        <w:t>a</w:t>
      </w:r>
      <w:r>
        <w:rPr>
          <w:spacing w:val="-20"/>
          <w:sz w:val="19"/>
        </w:rPr>
        <w:t> </w:t>
      </w:r>
      <w:r>
        <w:rPr>
          <w:sz w:val="19"/>
        </w:rPr>
        <w:t>enriquecer</w:t>
      </w:r>
      <w:r>
        <w:rPr>
          <w:spacing w:val="-19"/>
          <w:sz w:val="19"/>
        </w:rPr>
        <w:t> </w:t>
      </w:r>
      <w:r>
        <w:rPr>
          <w:sz w:val="19"/>
        </w:rPr>
        <w:t>con</w:t>
      </w:r>
      <w:r>
        <w:rPr>
          <w:spacing w:val="-20"/>
          <w:sz w:val="19"/>
        </w:rPr>
        <w:t> </w:t>
      </w:r>
      <w:r>
        <w:rPr>
          <w:sz w:val="19"/>
        </w:rPr>
        <w:t>cierto</w:t>
      </w:r>
      <w:r>
        <w:rPr>
          <w:spacing w:val="-20"/>
          <w:sz w:val="19"/>
        </w:rPr>
        <w:t> </w:t>
      </w:r>
      <w:r>
        <w:rPr>
          <w:sz w:val="19"/>
        </w:rPr>
        <w:t>número</w:t>
      </w:r>
      <w:r>
        <w:rPr>
          <w:spacing w:val="-20"/>
          <w:sz w:val="19"/>
        </w:rPr>
        <w:t> </w:t>
      </w:r>
      <w:r>
        <w:rPr>
          <w:sz w:val="19"/>
        </w:rPr>
        <w:t>de</w:t>
      </w:r>
      <w:r>
        <w:rPr>
          <w:spacing w:val="-19"/>
          <w:sz w:val="19"/>
        </w:rPr>
        <w:t> </w:t>
      </w:r>
      <w:r>
        <w:rPr>
          <w:sz w:val="19"/>
        </w:rPr>
        <w:t>ideas</w:t>
      </w:r>
      <w:r>
        <w:rPr>
          <w:spacing w:val="-19"/>
          <w:sz w:val="19"/>
        </w:rPr>
        <w:t> </w:t>
      </w:r>
      <w:r>
        <w:rPr>
          <w:sz w:val="19"/>
        </w:rPr>
        <w:t>un</w:t>
      </w:r>
      <w:r>
        <w:rPr>
          <w:spacing w:val="-20"/>
          <w:sz w:val="19"/>
        </w:rPr>
        <w:t> </w:t>
      </w:r>
      <w:r>
        <w:rPr>
          <w:sz w:val="19"/>
        </w:rPr>
        <w:t>espíritu </w:t>
      </w:r>
      <w:r>
        <w:rPr>
          <w:w w:val="95"/>
          <w:sz w:val="20"/>
        </w:rPr>
        <w:t>humano</w:t>
      </w:r>
      <w:r>
        <w:rPr>
          <w:spacing w:val="-13"/>
          <w:w w:val="95"/>
          <w:sz w:val="20"/>
        </w:rPr>
        <w:t> </w:t>
      </w:r>
      <w:r>
        <w:rPr>
          <w:w w:val="95"/>
          <w:sz w:val="20"/>
        </w:rPr>
        <w:t>previamente</w:t>
      </w:r>
      <w:r>
        <w:rPr>
          <w:spacing w:val="-13"/>
          <w:w w:val="95"/>
          <w:sz w:val="20"/>
        </w:rPr>
        <w:t> </w:t>
      </w:r>
      <w:r>
        <w:rPr>
          <w:w w:val="95"/>
          <w:sz w:val="20"/>
        </w:rPr>
        <w:t>formado;</w:t>
      </w:r>
      <w:r>
        <w:rPr>
          <w:spacing w:val="-13"/>
          <w:w w:val="95"/>
          <w:sz w:val="20"/>
        </w:rPr>
        <w:t> </w:t>
      </w:r>
      <w:r>
        <w:rPr>
          <w:w w:val="95"/>
          <w:sz w:val="20"/>
        </w:rPr>
        <w:t>ha</w:t>
      </w:r>
      <w:r>
        <w:rPr>
          <w:spacing w:val="-13"/>
          <w:w w:val="95"/>
          <w:sz w:val="20"/>
        </w:rPr>
        <w:t> </w:t>
      </w:r>
      <w:r>
        <w:rPr>
          <w:w w:val="95"/>
          <w:sz w:val="20"/>
        </w:rPr>
        <w:t>contribuido</w:t>
      </w:r>
      <w:r>
        <w:rPr>
          <w:spacing w:val="-13"/>
          <w:w w:val="95"/>
          <w:sz w:val="20"/>
        </w:rPr>
        <w:t> </w:t>
      </w:r>
      <w:r>
        <w:rPr>
          <w:w w:val="95"/>
          <w:sz w:val="20"/>
        </w:rPr>
        <w:t>a</w:t>
      </w:r>
      <w:r>
        <w:rPr>
          <w:spacing w:val="-13"/>
          <w:w w:val="95"/>
          <w:sz w:val="20"/>
        </w:rPr>
        <w:t> </w:t>
      </w:r>
      <w:r>
        <w:rPr>
          <w:w w:val="95"/>
          <w:sz w:val="20"/>
        </w:rPr>
        <w:t>formarlo.</w:t>
      </w:r>
      <w:r>
        <w:rPr>
          <w:spacing w:val="-13"/>
          <w:w w:val="95"/>
          <w:sz w:val="20"/>
        </w:rPr>
        <w:t> </w:t>
      </w:r>
      <w:r>
        <w:rPr>
          <w:w w:val="95"/>
          <w:sz w:val="20"/>
        </w:rPr>
        <w:t>Los</w:t>
      </w:r>
      <w:r>
        <w:rPr>
          <w:spacing w:val="-13"/>
          <w:w w:val="95"/>
          <w:sz w:val="20"/>
        </w:rPr>
        <w:t> </w:t>
      </w:r>
      <w:r>
        <w:rPr>
          <w:w w:val="95"/>
          <w:sz w:val="20"/>
        </w:rPr>
        <w:t>hombres</w:t>
      </w:r>
      <w:r>
        <w:rPr>
          <w:spacing w:val="-13"/>
          <w:w w:val="95"/>
          <w:sz w:val="20"/>
        </w:rPr>
        <w:t> </w:t>
      </w:r>
      <w:r>
        <w:rPr>
          <w:w w:val="95"/>
          <w:sz w:val="20"/>
        </w:rPr>
        <w:t>no</w:t>
      </w:r>
      <w:r>
        <w:rPr>
          <w:spacing w:val="-13"/>
          <w:w w:val="95"/>
          <w:sz w:val="20"/>
        </w:rPr>
        <w:t> </w:t>
      </w:r>
      <w:r>
        <w:rPr>
          <w:w w:val="95"/>
          <w:sz w:val="20"/>
        </w:rPr>
        <w:t>solamente </w:t>
      </w:r>
      <w:r>
        <w:rPr>
          <w:sz w:val="19"/>
        </w:rPr>
        <w:t>le</w:t>
      </w:r>
      <w:r>
        <w:rPr>
          <w:spacing w:val="-5"/>
          <w:sz w:val="19"/>
        </w:rPr>
        <w:t> </w:t>
      </w:r>
      <w:r>
        <w:rPr>
          <w:sz w:val="19"/>
        </w:rPr>
        <w:t>han</w:t>
      </w:r>
      <w:r>
        <w:rPr>
          <w:spacing w:val="-5"/>
          <w:sz w:val="19"/>
        </w:rPr>
        <w:t> </w:t>
      </w:r>
      <w:r>
        <w:rPr>
          <w:sz w:val="19"/>
        </w:rPr>
        <w:t>debido,</w:t>
      </w:r>
      <w:r>
        <w:rPr>
          <w:spacing w:val="-5"/>
          <w:sz w:val="19"/>
        </w:rPr>
        <w:t> </w:t>
      </w:r>
      <w:r>
        <w:rPr>
          <w:sz w:val="19"/>
        </w:rPr>
        <w:t>en</w:t>
      </w:r>
      <w:r>
        <w:rPr>
          <w:spacing w:val="-5"/>
          <w:sz w:val="19"/>
        </w:rPr>
        <w:t> </w:t>
      </w:r>
      <w:r>
        <w:rPr>
          <w:sz w:val="19"/>
        </w:rPr>
        <w:t>una</w:t>
      </w:r>
      <w:r>
        <w:rPr>
          <w:spacing w:val="-5"/>
          <w:sz w:val="19"/>
        </w:rPr>
        <w:t> </w:t>
      </w:r>
      <w:r>
        <w:rPr>
          <w:sz w:val="19"/>
        </w:rPr>
        <w:t>parte</w:t>
      </w:r>
      <w:r>
        <w:rPr>
          <w:spacing w:val="-5"/>
          <w:sz w:val="19"/>
        </w:rPr>
        <w:t> </w:t>
      </w:r>
      <w:r>
        <w:rPr>
          <w:sz w:val="19"/>
        </w:rPr>
        <w:t>notable,</w:t>
      </w:r>
      <w:r>
        <w:rPr>
          <w:spacing w:val="-5"/>
          <w:sz w:val="19"/>
        </w:rPr>
        <w:t> </w:t>
      </w:r>
      <w:r>
        <w:rPr>
          <w:sz w:val="19"/>
        </w:rPr>
        <w:t>la</w:t>
      </w:r>
      <w:r>
        <w:rPr>
          <w:spacing w:val="-5"/>
          <w:sz w:val="19"/>
        </w:rPr>
        <w:t> </w:t>
      </w:r>
      <w:r>
        <w:rPr>
          <w:sz w:val="19"/>
        </w:rPr>
        <w:t>materia</w:t>
      </w:r>
      <w:r>
        <w:rPr>
          <w:spacing w:val="-5"/>
          <w:sz w:val="19"/>
        </w:rPr>
        <w:t> </w:t>
      </w:r>
      <w:r>
        <w:rPr>
          <w:sz w:val="19"/>
        </w:rPr>
        <w:t>de</w:t>
      </w:r>
      <w:r>
        <w:rPr>
          <w:spacing w:val="-5"/>
          <w:sz w:val="19"/>
        </w:rPr>
        <w:t> </w:t>
      </w:r>
      <w:r>
        <w:rPr>
          <w:sz w:val="19"/>
        </w:rPr>
        <w:t>sus</w:t>
      </w:r>
      <w:r>
        <w:rPr>
          <w:spacing w:val="-6"/>
          <w:sz w:val="19"/>
        </w:rPr>
        <w:t> </w:t>
      </w:r>
      <w:r>
        <w:rPr>
          <w:sz w:val="19"/>
        </w:rPr>
        <w:t>conocimientos,</w:t>
      </w:r>
      <w:r>
        <w:rPr>
          <w:spacing w:val="-5"/>
          <w:sz w:val="19"/>
        </w:rPr>
        <w:t> </w:t>
      </w:r>
      <w:r>
        <w:rPr>
          <w:sz w:val="19"/>
        </w:rPr>
        <w:t>sino</w:t>
      </w:r>
      <w:r>
        <w:rPr>
          <w:spacing w:val="-5"/>
          <w:sz w:val="19"/>
        </w:rPr>
        <w:t> </w:t>
      </w:r>
      <w:r>
        <w:rPr>
          <w:sz w:val="19"/>
        </w:rPr>
        <w:t>también</w:t>
      </w:r>
      <w:r>
        <w:rPr>
          <w:spacing w:val="-5"/>
          <w:sz w:val="19"/>
        </w:rPr>
        <w:t> </w:t>
      </w:r>
      <w:r>
        <w:rPr>
          <w:sz w:val="19"/>
        </w:rPr>
        <w:t>la </w:t>
      </w:r>
      <w:r>
        <w:rPr>
          <w:w w:val="95"/>
          <w:sz w:val="20"/>
        </w:rPr>
        <w:t>forma</w:t>
      </w:r>
      <w:r>
        <w:rPr>
          <w:spacing w:val="-15"/>
          <w:w w:val="95"/>
          <w:sz w:val="20"/>
        </w:rPr>
        <w:t> </w:t>
      </w:r>
      <w:r>
        <w:rPr>
          <w:w w:val="95"/>
          <w:sz w:val="20"/>
        </w:rPr>
        <w:t>según</w:t>
      </w:r>
      <w:r>
        <w:rPr>
          <w:spacing w:val="-15"/>
          <w:w w:val="95"/>
          <w:sz w:val="20"/>
        </w:rPr>
        <w:t> </w:t>
      </w:r>
      <w:r>
        <w:rPr>
          <w:w w:val="95"/>
          <w:sz w:val="20"/>
        </w:rPr>
        <w:t>la</w:t>
      </w:r>
      <w:r>
        <w:rPr>
          <w:spacing w:val="-15"/>
          <w:w w:val="95"/>
          <w:sz w:val="20"/>
        </w:rPr>
        <w:t> </w:t>
      </w:r>
      <w:r>
        <w:rPr>
          <w:w w:val="95"/>
          <w:sz w:val="20"/>
        </w:rPr>
        <w:t>cual</w:t>
      </w:r>
      <w:r>
        <w:rPr>
          <w:spacing w:val="-15"/>
          <w:w w:val="95"/>
          <w:sz w:val="20"/>
        </w:rPr>
        <w:t> </w:t>
      </w:r>
      <w:r>
        <w:rPr>
          <w:w w:val="95"/>
          <w:sz w:val="20"/>
        </w:rPr>
        <w:t>esos</w:t>
      </w:r>
      <w:r>
        <w:rPr>
          <w:spacing w:val="-15"/>
          <w:w w:val="95"/>
          <w:sz w:val="20"/>
        </w:rPr>
        <w:t> </w:t>
      </w:r>
      <w:r>
        <w:rPr>
          <w:w w:val="95"/>
          <w:sz w:val="20"/>
        </w:rPr>
        <w:t>conocimientos</w:t>
      </w:r>
      <w:r>
        <w:rPr>
          <w:spacing w:val="-15"/>
          <w:w w:val="95"/>
          <w:sz w:val="20"/>
        </w:rPr>
        <w:t> </w:t>
      </w:r>
      <w:r>
        <w:rPr>
          <w:w w:val="95"/>
          <w:sz w:val="20"/>
        </w:rPr>
        <w:t>son</w:t>
      </w:r>
      <w:r>
        <w:rPr>
          <w:spacing w:val="-15"/>
          <w:w w:val="95"/>
          <w:sz w:val="20"/>
        </w:rPr>
        <w:t> </w:t>
      </w:r>
      <w:r>
        <w:rPr>
          <w:w w:val="95"/>
          <w:sz w:val="20"/>
        </w:rPr>
        <w:t>elaborados</w:t>
      </w:r>
      <w:r>
        <w:rPr>
          <w:spacing w:val="-15"/>
          <w:w w:val="95"/>
          <w:sz w:val="20"/>
        </w:rPr>
        <w:t> </w:t>
      </w:r>
      <w:r>
        <w:rPr>
          <w:w w:val="95"/>
          <w:sz w:val="20"/>
        </w:rPr>
        <w:t>(Durkheim,</w:t>
      </w:r>
      <w:r>
        <w:rPr>
          <w:spacing w:val="-15"/>
          <w:w w:val="95"/>
          <w:sz w:val="20"/>
        </w:rPr>
        <w:t> </w:t>
      </w:r>
      <w:r>
        <w:rPr>
          <w:w w:val="95"/>
          <w:sz w:val="20"/>
        </w:rPr>
        <w:t>1965:</w:t>
      </w:r>
      <w:r>
        <w:rPr>
          <w:spacing w:val="-15"/>
          <w:w w:val="95"/>
          <w:sz w:val="20"/>
        </w:rPr>
        <w:t> </w:t>
      </w:r>
      <w:r>
        <w:rPr>
          <w:w w:val="95"/>
          <w:sz w:val="20"/>
        </w:rPr>
        <w:t>21).</w:t>
      </w:r>
    </w:p>
    <w:p>
      <w:pPr>
        <w:spacing w:after="0" w:line="271" w:lineRule="auto"/>
        <w:jc w:val="both"/>
        <w:rPr>
          <w:sz w:val="20"/>
        </w:rPr>
        <w:sectPr>
          <w:footerReference w:type="default" r:id="rId147"/>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2120" w:val="left" w:leader="none"/>
        </w:tabs>
        <w:spacing w:before="72"/>
        <w:ind w:left="1553" w:right="1409" w:firstLine="0"/>
        <w:jc w:val="left"/>
        <w:rPr>
          <w:i/>
          <w:sz w:val="19"/>
        </w:rPr>
      </w:pPr>
      <w:r>
        <w:rPr/>
        <w:pict>
          <v:line style="position:absolute;mso-position-horizontal-relative:page;mso-position-vertical-relative:paragraph;z-index:12160" from="15pt,-30.93273pt" to="0pt,-30.93273pt" stroked="true" strokeweight=".25pt" strokecolor="#000000">
            <w10:wrap type="none"/>
          </v:line>
        </w:pict>
      </w:r>
      <w:r>
        <w:rPr/>
        <w:pict>
          <v:line style="position:absolute;mso-position-horizontal-relative:page;mso-position-vertical-relative:paragraph;z-index:12184" from="494.71701pt,-30.93273pt" to="509.71701pt,-30.93273pt" stroked="true" strokeweight=".25pt" strokecolor="#000000">
            <w10:wrap type="none"/>
          </v:line>
        </w:pict>
      </w:r>
      <w:r>
        <w:rPr>
          <w:sz w:val="19"/>
        </w:rPr>
        <w:t>88</w:t>
        <w:tab/>
      </w:r>
      <w:r>
        <w:rPr>
          <w:i/>
          <w:w w:val="85"/>
          <w:sz w:val="19"/>
        </w:rPr>
        <w:t>Episttemología  de  la</w:t>
      </w:r>
      <w:r>
        <w:rPr>
          <w:i/>
          <w:spacing w:val="10"/>
          <w:w w:val="85"/>
          <w:sz w:val="19"/>
        </w:rPr>
        <w:t> </w:t>
      </w:r>
      <w:r>
        <w:rPr>
          <w:i/>
          <w:w w:val="85"/>
          <w:sz w:val="19"/>
        </w:rPr>
        <w:t>Anttropología...</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9"/>
        <w:rPr>
          <w:i/>
          <w:sz w:val="19"/>
        </w:rPr>
      </w:pPr>
    </w:p>
    <w:p>
      <w:pPr>
        <w:pStyle w:val="BodyText"/>
        <w:spacing w:line="242" w:lineRule="auto" w:before="61"/>
        <w:ind w:left="1553" w:right="1552" w:firstLine="283"/>
        <w:jc w:val="both"/>
      </w:pPr>
      <w:r>
        <w:rPr>
          <w:w w:val="95"/>
        </w:rPr>
        <w:t>Posterior</w:t>
      </w:r>
      <w:r>
        <w:rPr>
          <w:spacing w:val="-26"/>
          <w:w w:val="95"/>
        </w:rPr>
        <w:t> </w:t>
      </w:r>
      <w:r>
        <w:rPr>
          <w:w w:val="95"/>
        </w:rPr>
        <w:t>a</w:t>
      </w:r>
      <w:r>
        <w:rPr>
          <w:spacing w:val="-25"/>
          <w:w w:val="95"/>
        </w:rPr>
        <w:t> </w:t>
      </w:r>
      <w:r>
        <w:rPr>
          <w:w w:val="95"/>
        </w:rPr>
        <w:t>estos</w:t>
      </w:r>
      <w:r>
        <w:rPr>
          <w:spacing w:val="-25"/>
          <w:w w:val="95"/>
        </w:rPr>
        <w:t> </w:t>
      </w:r>
      <w:r>
        <w:rPr>
          <w:w w:val="95"/>
        </w:rPr>
        <w:t>trabajos</w:t>
      </w:r>
      <w:r>
        <w:rPr>
          <w:spacing w:val="-25"/>
          <w:w w:val="95"/>
        </w:rPr>
        <w:t> </w:t>
      </w:r>
      <w:r>
        <w:rPr>
          <w:w w:val="95"/>
        </w:rPr>
        <w:t>durkheim-maussianos,</w:t>
      </w:r>
      <w:r>
        <w:rPr>
          <w:spacing w:val="-24"/>
          <w:w w:val="95"/>
        </w:rPr>
        <w:t> </w:t>
      </w:r>
      <w:r>
        <w:rPr>
          <w:w w:val="95"/>
        </w:rPr>
        <w:t>los</w:t>
      </w:r>
      <w:r>
        <w:rPr>
          <w:spacing w:val="-25"/>
          <w:w w:val="95"/>
        </w:rPr>
        <w:t> </w:t>
      </w:r>
      <w:r>
        <w:rPr>
          <w:w w:val="95"/>
        </w:rPr>
        <w:t>estudios</w:t>
      </w:r>
      <w:r>
        <w:rPr>
          <w:spacing w:val="-25"/>
          <w:w w:val="95"/>
        </w:rPr>
        <w:t> </w:t>
      </w:r>
      <w:r>
        <w:rPr>
          <w:w w:val="95"/>
        </w:rPr>
        <w:t>de</w:t>
      </w:r>
      <w:r>
        <w:rPr>
          <w:spacing w:val="-25"/>
          <w:w w:val="95"/>
        </w:rPr>
        <w:t> </w:t>
      </w:r>
      <w:r>
        <w:rPr>
          <w:w w:val="95"/>
        </w:rPr>
        <w:t>la</w:t>
      </w:r>
      <w:r>
        <w:rPr>
          <w:spacing w:val="-25"/>
          <w:w w:val="95"/>
        </w:rPr>
        <w:t> </w:t>
      </w:r>
      <w:r>
        <w:rPr>
          <w:w w:val="95"/>
        </w:rPr>
        <w:t>representa- ción tomaron </w:t>
      </w:r>
      <w:r>
        <w:rPr>
          <w:spacing w:val="-3"/>
          <w:w w:val="95"/>
        </w:rPr>
        <w:t>tres </w:t>
      </w:r>
      <w:r>
        <w:rPr>
          <w:w w:val="95"/>
        </w:rPr>
        <w:t>rutas principales: la antropología de las representaciones (a), las</w:t>
      </w:r>
      <w:r>
        <w:rPr>
          <w:spacing w:val="-10"/>
          <w:w w:val="95"/>
        </w:rPr>
        <w:t> </w:t>
      </w:r>
      <w:r>
        <w:rPr>
          <w:w w:val="95"/>
        </w:rPr>
        <w:t>etnociencias</w:t>
      </w:r>
      <w:r>
        <w:rPr>
          <w:spacing w:val="-9"/>
          <w:w w:val="95"/>
        </w:rPr>
        <w:t> </w:t>
      </w:r>
      <w:r>
        <w:rPr>
          <w:w w:val="95"/>
        </w:rPr>
        <w:t>(b)</w:t>
      </w:r>
      <w:r>
        <w:rPr>
          <w:spacing w:val="-10"/>
          <w:w w:val="95"/>
        </w:rPr>
        <w:t> </w:t>
      </w:r>
      <w:r>
        <w:rPr>
          <w:w w:val="95"/>
        </w:rPr>
        <w:t>y</w:t>
      </w:r>
      <w:r>
        <w:rPr>
          <w:spacing w:val="-10"/>
          <w:w w:val="95"/>
        </w:rPr>
        <w:t> </w:t>
      </w:r>
      <w:r>
        <w:rPr>
          <w:w w:val="95"/>
        </w:rPr>
        <w:t>la</w:t>
      </w:r>
      <w:r>
        <w:rPr>
          <w:spacing w:val="-10"/>
          <w:w w:val="95"/>
        </w:rPr>
        <w:t> </w:t>
      </w:r>
      <w:r>
        <w:rPr>
          <w:w w:val="95"/>
        </w:rPr>
        <w:t>antropología</w:t>
      </w:r>
      <w:r>
        <w:rPr>
          <w:spacing w:val="-10"/>
          <w:w w:val="95"/>
        </w:rPr>
        <w:t> </w:t>
      </w:r>
      <w:r>
        <w:rPr>
          <w:w w:val="95"/>
        </w:rPr>
        <w:t>de</w:t>
      </w:r>
      <w:r>
        <w:rPr>
          <w:spacing w:val="-10"/>
          <w:w w:val="95"/>
        </w:rPr>
        <w:t> </w:t>
      </w:r>
      <w:r>
        <w:rPr>
          <w:w w:val="95"/>
        </w:rPr>
        <w:t>la</w:t>
      </w:r>
      <w:r>
        <w:rPr>
          <w:spacing w:val="-10"/>
          <w:w w:val="95"/>
        </w:rPr>
        <w:t> </w:t>
      </w:r>
      <w:r>
        <w:rPr>
          <w:w w:val="95"/>
        </w:rPr>
        <w:t>tecnología</w:t>
      </w:r>
      <w:r>
        <w:rPr>
          <w:spacing w:val="-10"/>
          <w:w w:val="95"/>
        </w:rPr>
        <w:t> </w:t>
      </w:r>
      <w:r>
        <w:rPr>
          <w:w w:val="95"/>
        </w:rPr>
        <w:t>intelectual</w:t>
      </w:r>
      <w:r>
        <w:rPr>
          <w:spacing w:val="-10"/>
          <w:w w:val="95"/>
        </w:rPr>
        <w:t> </w:t>
      </w:r>
      <w:r>
        <w:rPr>
          <w:w w:val="95"/>
        </w:rPr>
        <w:t>(c),</w:t>
      </w:r>
      <w:r>
        <w:rPr>
          <w:spacing w:val="-10"/>
          <w:w w:val="95"/>
        </w:rPr>
        <w:t> </w:t>
      </w:r>
      <w:r>
        <w:rPr>
          <w:w w:val="95"/>
        </w:rPr>
        <w:t>veámoslas</w:t>
      </w:r>
      <w:r>
        <w:rPr>
          <w:spacing w:val="-10"/>
          <w:w w:val="95"/>
        </w:rPr>
        <w:t> </w:t>
      </w:r>
      <w:r>
        <w:rPr>
          <w:w w:val="95"/>
        </w:rPr>
        <w:t>a </w:t>
      </w:r>
      <w:r>
        <w:rPr/>
        <w:t>continuación.</w:t>
      </w:r>
    </w:p>
    <w:p>
      <w:pPr>
        <w:pStyle w:val="ListParagraph"/>
        <w:numPr>
          <w:ilvl w:val="0"/>
          <w:numId w:val="3"/>
        </w:numPr>
        <w:tabs>
          <w:tab w:pos="2051" w:val="left" w:leader="none"/>
        </w:tabs>
        <w:spacing w:line="242" w:lineRule="auto" w:before="0" w:after="0"/>
        <w:ind w:left="1553" w:right="1551" w:firstLine="284"/>
        <w:jc w:val="both"/>
        <w:rPr>
          <w:sz w:val="22"/>
        </w:rPr>
      </w:pPr>
      <w:r>
        <w:rPr>
          <w:w w:val="95"/>
          <w:sz w:val="22"/>
        </w:rPr>
        <w:t>La</w:t>
      </w:r>
      <w:r>
        <w:rPr>
          <w:spacing w:val="-11"/>
          <w:w w:val="95"/>
          <w:sz w:val="22"/>
        </w:rPr>
        <w:t> </w:t>
      </w:r>
      <w:r>
        <w:rPr>
          <w:w w:val="95"/>
          <w:sz w:val="22"/>
        </w:rPr>
        <w:t>ruta</w:t>
      </w:r>
      <w:r>
        <w:rPr>
          <w:spacing w:val="-11"/>
          <w:w w:val="95"/>
          <w:sz w:val="22"/>
        </w:rPr>
        <w:t> </w:t>
      </w:r>
      <w:r>
        <w:rPr>
          <w:w w:val="95"/>
          <w:sz w:val="22"/>
        </w:rPr>
        <w:t>de</w:t>
      </w:r>
      <w:r>
        <w:rPr>
          <w:spacing w:val="-11"/>
          <w:w w:val="95"/>
          <w:sz w:val="22"/>
        </w:rPr>
        <w:t> </w:t>
      </w:r>
      <w:r>
        <w:rPr>
          <w:w w:val="95"/>
          <w:sz w:val="22"/>
        </w:rPr>
        <w:t>la</w:t>
      </w:r>
      <w:r>
        <w:rPr>
          <w:spacing w:val="-11"/>
          <w:w w:val="95"/>
          <w:sz w:val="22"/>
        </w:rPr>
        <w:t> </w:t>
      </w:r>
      <w:r>
        <w:rPr>
          <w:w w:val="95"/>
          <w:sz w:val="22"/>
        </w:rPr>
        <w:t>antropología</w:t>
      </w:r>
      <w:r>
        <w:rPr>
          <w:spacing w:val="-12"/>
          <w:w w:val="95"/>
          <w:sz w:val="22"/>
        </w:rPr>
        <w:t> </w:t>
      </w:r>
      <w:r>
        <w:rPr>
          <w:w w:val="95"/>
          <w:sz w:val="22"/>
        </w:rPr>
        <w:t>de</w:t>
      </w:r>
      <w:r>
        <w:rPr>
          <w:spacing w:val="-11"/>
          <w:w w:val="95"/>
          <w:sz w:val="22"/>
        </w:rPr>
        <w:t> </w:t>
      </w:r>
      <w:r>
        <w:rPr>
          <w:w w:val="95"/>
          <w:sz w:val="22"/>
        </w:rPr>
        <w:t>las</w:t>
      </w:r>
      <w:r>
        <w:rPr>
          <w:spacing w:val="-11"/>
          <w:w w:val="95"/>
          <w:sz w:val="22"/>
        </w:rPr>
        <w:t> </w:t>
      </w:r>
      <w:r>
        <w:rPr>
          <w:w w:val="95"/>
          <w:sz w:val="22"/>
        </w:rPr>
        <w:t>representaciones</w:t>
      </w:r>
      <w:r>
        <w:rPr>
          <w:spacing w:val="-11"/>
          <w:w w:val="95"/>
          <w:sz w:val="22"/>
        </w:rPr>
        <w:t> </w:t>
      </w:r>
      <w:r>
        <w:rPr>
          <w:w w:val="95"/>
          <w:sz w:val="22"/>
        </w:rPr>
        <w:t>ha</w:t>
      </w:r>
      <w:r>
        <w:rPr>
          <w:spacing w:val="-11"/>
          <w:w w:val="95"/>
          <w:sz w:val="22"/>
        </w:rPr>
        <w:t> </w:t>
      </w:r>
      <w:r>
        <w:rPr>
          <w:w w:val="95"/>
          <w:sz w:val="22"/>
        </w:rPr>
        <w:t>seguido</w:t>
      </w:r>
      <w:r>
        <w:rPr>
          <w:spacing w:val="-12"/>
          <w:w w:val="95"/>
          <w:sz w:val="22"/>
        </w:rPr>
        <w:t> </w:t>
      </w:r>
      <w:r>
        <w:rPr>
          <w:w w:val="95"/>
          <w:sz w:val="22"/>
        </w:rPr>
        <w:t>dos</w:t>
      </w:r>
      <w:r>
        <w:rPr>
          <w:spacing w:val="-11"/>
          <w:w w:val="95"/>
          <w:sz w:val="22"/>
        </w:rPr>
        <w:t> </w:t>
      </w:r>
      <w:r>
        <w:rPr>
          <w:w w:val="95"/>
          <w:sz w:val="22"/>
        </w:rPr>
        <w:t>vías</w:t>
      </w:r>
      <w:r>
        <w:rPr>
          <w:spacing w:val="-12"/>
          <w:w w:val="95"/>
          <w:sz w:val="22"/>
        </w:rPr>
        <w:t> </w:t>
      </w:r>
      <w:r>
        <w:rPr>
          <w:w w:val="95"/>
          <w:sz w:val="22"/>
        </w:rPr>
        <w:t>prin- cipales,</w:t>
      </w:r>
      <w:r>
        <w:rPr>
          <w:spacing w:val="-21"/>
          <w:w w:val="95"/>
          <w:sz w:val="22"/>
        </w:rPr>
        <w:t> </w:t>
      </w:r>
      <w:r>
        <w:rPr>
          <w:w w:val="95"/>
          <w:sz w:val="22"/>
        </w:rPr>
        <w:t>la</w:t>
      </w:r>
      <w:r>
        <w:rPr>
          <w:spacing w:val="-21"/>
          <w:w w:val="95"/>
          <w:sz w:val="22"/>
        </w:rPr>
        <w:t> </w:t>
      </w:r>
      <w:r>
        <w:rPr>
          <w:w w:val="95"/>
          <w:sz w:val="22"/>
        </w:rPr>
        <w:t>primera</w:t>
      </w:r>
      <w:r>
        <w:rPr>
          <w:spacing w:val="-21"/>
          <w:w w:val="95"/>
          <w:sz w:val="22"/>
        </w:rPr>
        <w:t> </w:t>
      </w:r>
      <w:r>
        <w:rPr>
          <w:w w:val="95"/>
          <w:sz w:val="22"/>
        </w:rPr>
        <w:t>que,</w:t>
      </w:r>
      <w:r>
        <w:rPr>
          <w:spacing w:val="-21"/>
          <w:w w:val="95"/>
          <w:sz w:val="22"/>
        </w:rPr>
        <w:t> </w:t>
      </w:r>
      <w:r>
        <w:rPr>
          <w:w w:val="95"/>
          <w:sz w:val="22"/>
        </w:rPr>
        <w:t>derivada</w:t>
      </w:r>
      <w:r>
        <w:rPr>
          <w:spacing w:val="-21"/>
          <w:w w:val="95"/>
          <w:sz w:val="22"/>
        </w:rPr>
        <w:t> </w:t>
      </w:r>
      <w:r>
        <w:rPr>
          <w:w w:val="95"/>
          <w:sz w:val="22"/>
        </w:rPr>
        <w:t>directamente</w:t>
      </w:r>
      <w:r>
        <w:rPr>
          <w:spacing w:val="-21"/>
          <w:w w:val="95"/>
          <w:sz w:val="22"/>
        </w:rPr>
        <w:t> </w:t>
      </w:r>
      <w:r>
        <w:rPr>
          <w:w w:val="95"/>
          <w:sz w:val="22"/>
        </w:rPr>
        <w:t>de</w:t>
      </w:r>
      <w:r>
        <w:rPr>
          <w:spacing w:val="-21"/>
          <w:w w:val="95"/>
          <w:sz w:val="22"/>
        </w:rPr>
        <w:t> </w:t>
      </w:r>
      <w:r>
        <w:rPr>
          <w:w w:val="95"/>
          <w:sz w:val="22"/>
        </w:rPr>
        <w:t>lecturas</w:t>
      </w:r>
      <w:r>
        <w:rPr>
          <w:spacing w:val="-21"/>
          <w:w w:val="95"/>
          <w:sz w:val="22"/>
        </w:rPr>
        <w:t> </w:t>
      </w:r>
      <w:r>
        <w:rPr>
          <w:w w:val="95"/>
          <w:sz w:val="22"/>
        </w:rPr>
        <w:t>durkheim-maussianas, ha servido para distinguir las representaciones primitivas y modernas; y la se- </w:t>
      </w:r>
      <w:r>
        <w:rPr>
          <w:sz w:val="22"/>
        </w:rPr>
        <w:t>gunda,</w:t>
      </w:r>
      <w:r>
        <w:rPr>
          <w:spacing w:val="-21"/>
          <w:sz w:val="22"/>
        </w:rPr>
        <w:t> </w:t>
      </w:r>
      <w:r>
        <w:rPr>
          <w:sz w:val="22"/>
        </w:rPr>
        <w:t>de</w:t>
      </w:r>
      <w:r>
        <w:rPr>
          <w:spacing w:val="-20"/>
          <w:sz w:val="22"/>
        </w:rPr>
        <w:t> </w:t>
      </w:r>
      <w:r>
        <w:rPr>
          <w:sz w:val="22"/>
        </w:rPr>
        <w:t>corte</w:t>
      </w:r>
      <w:r>
        <w:rPr>
          <w:spacing w:val="-20"/>
          <w:sz w:val="22"/>
        </w:rPr>
        <w:t> </w:t>
      </w:r>
      <w:r>
        <w:rPr>
          <w:sz w:val="22"/>
        </w:rPr>
        <w:t>sociológico-psicológica,</w:t>
      </w:r>
      <w:r>
        <w:rPr>
          <w:spacing w:val="-21"/>
          <w:sz w:val="22"/>
        </w:rPr>
        <w:t> </w:t>
      </w:r>
      <w:r>
        <w:rPr>
          <w:sz w:val="22"/>
        </w:rPr>
        <w:t>que</w:t>
      </w:r>
      <w:r>
        <w:rPr>
          <w:spacing w:val="-20"/>
          <w:sz w:val="22"/>
        </w:rPr>
        <w:t> </w:t>
      </w:r>
      <w:r>
        <w:rPr>
          <w:sz w:val="22"/>
        </w:rPr>
        <w:t>alude</w:t>
      </w:r>
      <w:r>
        <w:rPr>
          <w:spacing w:val="-20"/>
          <w:sz w:val="22"/>
        </w:rPr>
        <w:t> </w:t>
      </w:r>
      <w:r>
        <w:rPr>
          <w:sz w:val="22"/>
        </w:rPr>
        <w:t>más</w:t>
      </w:r>
      <w:r>
        <w:rPr>
          <w:spacing w:val="-20"/>
          <w:sz w:val="22"/>
        </w:rPr>
        <w:t> </w:t>
      </w:r>
      <w:r>
        <w:rPr>
          <w:sz w:val="22"/>
        </w:rPr>
        <w:t>a</w:t>
      </w:r>
      <w:r>
        <w:rPr>
          <w:spacing w:val="-20"/>
          <w:sz w:val="22"/>
        </w:rPr>
        <w:t> </w:t>
      </w:r>
      <w:r>
        <w:rPr>
          <w:sz w:val="22"/>
        </w:rPr>
        <w:t>la</w:t>
      </w:r>
      <w:r>
        <w:rPr>
          <w:spacing w:val="-20"/>
          <w:sz w:val="22"/>
        </w:rPr>
        <w:t> </w:t>
      </w:r>
      <w:r>
        <w:rPr>
          <w:sz w:val="22"/>
        </w:rPr>
        <w:t>socialización</w:t>
      </w:r>
      <w:r>
        <w:rPr>
          <w:spacing w:val="-21"/>
          <w:sz w:val="22"/>
        </w:rPr>
        <w:t> </w:t>
      </w:r>
      <w:r>
        <w:rPr>
          <w:sz w:val="22"/>
        </w:rPr>
        <w:t>de</w:t>
      </w:r>
      <w:r>
        <w:rPr>
          <w:spacing w:val="-20"/>
          <w:sz w:val="22"/>
        </w:rPr>
        <w:t> </w:t>
      </w:r>
      <w:r>
        <w:rPr>
          <w:sz w:val="22"/>
        </w:rPr>
        <w:t>las </w:t>
      </w:r>
      <w:r>
        <w:rPr>
          <w:w w:val="95"/>
          <w:sz w:val="22"/>
        </w:rPr>
        <w:t>representaciones</w:t>
      </w:r>
      <w:r>
        <w:rPr>
          <w:spacing w:val="-24"/>
          <w:w w:val="95"/>
          <w:sz w:val="22"/>
        </w:rPr>
        <w:t> </w:t>
      </w:r>
      <w:r>
        <w:rPr>
          <w:w w:val="95"/>
          <w:sz w:val="22"/>
        </w:rPr>
        <w:t>que</w:t>
      </w:r>
      <w:r>
        <w:rPr>
          <w:spacing w:val="-24"/>
          <w:w w:val="95"/>
          <w:sz w:val="22"/>
        </w:rPr>
        <w:t> </w:t>
      </w:r>
      <w:r>
        <w:rPr>
          <w:w w:val="95"/>
          <w:sz w:val="22"/>
        </w:rPr>
        <w:t>a</w:t>
      </w:r>
      <w:r>
        <w:rPr>
          <w:spacing w:val="-24"/>
          <w:w w:val="95"/>
          <w:sz w:val="22"/>
        </w:rPr>
        <w:t> </w:t>
      </w:r>
      <w:r>
        <w:rPr>
          <w:w w:val="95"/>
          <w:sz w:val="22"/>
        </w:rPr>
        <w:t>su</w:t>
      </w:r>
      <w:r>
        <w:rPr>
          <w:spacing w:val="-24"/>
          <w:w w:val="95"/>
          <w:sz w:val="22"/>
        </w:rPr>
        <w:t> </w:t>
      </w:r>
      <w:r>
        <w:rPr>
          <w:w w:val="95"/>
          <w:sz w:val="22"/>
        </w:rPr>
        <w:t>elaboración.</w:t>
      </w:r>
    </w:p>
    <w:p>
      <w:pPr>
        <w:pStyle w:val="BodyText"/>
        <w:spacing w:line="242" w:lineRule="auto"/>
        <w:ind w:left="1553" w:right="1553" w:firstLine="283"/>
        <w:jc w:val="both"/>
      </w:pPr>
      <w:r>
        <w:rPr>
          <w:w w:val="95"/>
        </w:rPr>
        <w:t>La</w:t>
      </w:r>
      <w:r>
        <w:rPr>
          <w:spacing w:val="-20"/>
          <w:w w:val="95"/>
        </w:rPr>
        <w:t> </w:t>
      </w:r>
      <w:r>
        <w:rPr>
          <w:w w:val="95"/>
        </w:rPr>
        <w:t>vía</w:t>
      </w:r>
      <w:r>
        <w:rPr>
          <w:spacing w:val="-20"/>
          <w:w w:val="95"/>
        </w:rPr>
        <w:t> </w:t>
      </w:r>
      <w:r>
        <w:rPr>
          <w:w w:val="95"/>
        </w:rPr>
        <w:t>propiamente</w:t>
      </w:r>
      <w:r>
        <w:rPr>
          <w:spacing w:val="-21"/>
          <w:w w:val="95"/>
        </w:rPr>
        <w:t> </w:t>
      </w:r>
      <w:r>
        <w:rPr>
          <w:w w:val="95"/>
        </w:rPr>
        <w:t>antropológica</w:t>
      </w:r>
      <w:r>
        <w:rPr>
          <w:spacing w:val="-21"/>
          <w:w w:val="95"/>
        </w:rPr>
        <w:t> </w:t>
      </w:r>
      <w:r>
        <w:rPr>
          <w:w w:val="95"/>
        </w:rPr>
        <w:t>de</w:t>
      </w:r>
      <w:r>
        <w:rPr>
          <w:spacing w:val="-20"/>
          <w:w w:val="95"/>
        </w:rPr>
        <w:t> </w:t>
      </w:r>
      <w:r>
        <w:rPr>
          <w:w w:val="95"/>
        </w:rPr>
        <w:t>las</w:t>
      </w:r>
      <w:r>
        <w:rPr>
          <w:spacing w:val="-20"/>
          <w:w w:val="95"/>
        </w:rPr>
        <w:t> </w:t>
      </w:r>
      <w:r>
        <w:rPr>
          <w:w w:val="95"/>
        </w:rPr>
        <w:t>representaciones</w:t>
      </w:r>
      <w:r>
        <w:rPr>
          <w:spacing w:val="-20"/>
          <w:w w:val="95"/>
        </w:rPr>
        <w:t> </w:t>
      </w:r>
      <w:r>
        <w:rPr>
          <w:w w:val="95"/>
        </w:rPr>
        <w:t>sirvió</w:t>
      </w:r>
      <w:r>
        <w:rPr>
          <w:spacing w:val="-21"/>
          <w:w w:val="95"/>
        </w:rPr>
        <w:t> </w:t>
      </w:r>
      <w:r>
        <w:rPr>
          <w:w w:val="95"/>
        </w:rPr>
        <w:t>a</w:t>
      </w:r>
      <w:r>
        <w:rPr>
          <w:spacing w:val="-20"/>
          <w:w w:val="95"/>
        </w:rPr>
        <w:t> </w:t>
      </w:r>
      <w:r>
        <w:rPr>
          <w:w w:val="95"/>
        </w:rPr>
        <w:t>varias</w:t>
      </w:r>
      <w:r>
        <w:rPr>
          <w:spacing w:val="-21"/>
          <w:w w:val="95"/>
        </w:rPr>
        <w:t> </w:t>
      </w:r>
      <w:r>
        <w:rPr>
          <w:w w:val="95"/>
        </w:rPr>
        <w:t>gene- raciones</w:t>
      </w:r>
      <w:r>
        <w:rPr>
          <w:spacing w:val="-5"/>
          <w:w w:val="95"/>
        </w:rPr>
        <w:t> </w:t>
      </w:r>
      <w:r>
        <w:rPr>
          <w:w w:val="95"/>
        </w:rPr>
        <w:t>de</w:t>
      </w:r>
      <w:r>
        <w:rPr>
          <w:spacing w:val="-5"/>
          <w:w w:val="95"/>
        </w:rPr>
        <w:t> </w:t>
      </w:r>
      <w:r>
        <w:rPr>
          <w:w w:val="95"/>
        </w:rPr>
        <w:t>antropólogos</w:t>
      </w:r>
      <w:r>
        <w:rPr>
          <w:spacing w:val="-5"/>
          <w:w w:val="95"/>
        </w:rPr>
        <w:t> </w:t>
      </w:r>
      <w:r>
        <w:rPr>
          <w:w w:val="95"/>
        </w:rPr>
        <w:t>para</w:t>
      </w:r>
      <w:r>
        <w:rPr>
          <w:spacing w:val="-5"/>
          <w:w w:val="95"/>
        </w:rPr>
        <w:t> </w:t>
      </w:r>
      <w:r>
        <w:rPr>
          <w:w w:val="95"/>
        </w:rPr>
        <w:t>establecer</w:t>
      </w:r>
      <w:r>
        <w:rPr>
          <w:spacing w:val="-5"/>
          <w:w w:val="95"/>
        </w:rPr>
        <w:t> </w:t>
      </w:r>
      <w:r>
        <w:rPr>
          <w:w w:val="95"/>
        </w:rPr>
        <w:t>una</w:t>
      </w:r>
      <w:r>
        <w:rPr>
          <w:spacing w:val="-5"/>
          <w:w w:val="95"/>
        </w:rPr>
        <w:t> </w:t>
      </w:r>
      <w:r>
        <w:rPr>
          <w:w w:val="95"/>
        </w:rPr>
        <w:t>distinción</w:t>
      </w:r>
      <w:r>
        <w:rPr>
          <w:spacing w:val="-4"/>
          <w:w w:val="95"/>
        </w:rPr>
        <w:t> </w:t>
      </w:r>
      <w:r>
        <w:rPr>
          <w:w w:val="95"/>
        </w:rPr>
        <w:t>entre</w:t>
      </w:r>
      <w:r>
        <w:rPr>
          <w:spacing w:val="-5"/>
          <w:w w:val="95"/>
        </w:rPr>
        <w:t> </w:t>
      </w:r>
      <w:r>
        <w:rPr>
          <w:w w:val="95"/>
        </w:rPr>
        <w:t>representaciones primitivas y modernas, orientada a sustentar la división entre sociedades </w:t>
      </w:r>
      <w:r>
        <w:rPr>
          <w:spacing w:val="-3"/>
          <w:w w:val="95"/>
        </w:rPr>
        <w:t>pre </w:t>
      </w:r>
      <w:r>
        <w:rPr>
          <w:w w:val="95"/>
        </w:rPr>
        <w:t>y </w:t>
      </w:r>
      <w:r>
        <w:rPr/>
        <w:t>modernas.</w:t>
      </w:r>
      <w:r>
        <w:rPr>
          <w:spacing w:val="-16"/>
        </w:rPr>
        <w:t> </w:t>
      </w:r>
      <w:r>
        <w:rPr/>
        <w:t>La</w:t>
      </w:r>
      <w:r>
        <w:rPr>
          <w:spacing w:val="-16"/>
        </w:rPr>
        <w:t> </w:t>
      </w:r>
      <w:r>
        <w:rPr/>
        <w:t>lista</w:t>
      </w:r>
      <w:r>
        <w:rPr>
          <w:spacing w:val="-16"/>
        </w:rPr>
        <w:t> </w:t>
      </w:r>
      <w:r>
        <w:rPr/>
        <w:t>es</w:t>
      </w:r>
      <w:r>
        <w:rPr>
          <w:spacing w:val="-16"/>
        </w:rPr>
        <w:t> </w:t>
      </w:r>
      <w:r>
        <w:rPr>
          <w:spacing w:val="-3"/>
        </w:rPr>
        <w:t>larga</w:t>
      </w:r>
      <w:r>
        <w:rPr>
          <w:spacing w:val="-17"/>
        </w:rPr>
        <w:t> </w:t>
      </w:r>
      <w:r>
        <w:rPr/>
        <w:t>pero</w:t>
      </w:r>
      <w:r>
        <w:rPr>
          <w:spacing w:val="-16"/>
        </w:rPr>
        <w:t> </w:t>
      </w:r>
      <w:r>
        <w:rPr/>
        <w:t>nos</w:t>
      </w:r>
      <w:r>
        <w:rPr>
          <w:spacing w:val="-16"/>
        </w:rPr>
        <w:t> </w:t>
      </w:r>
      <w:r>
        <w:rPr/>
        <w:t>vamos</w:t>
      </w:r>
      <w:r>
        <w:rPr>
          <w:spacing w:val="-17"/>
        </w:rPr>
        <w:t> </w:t>
      </w:r>
      <w:r>
        <w:rPr/>
        <w:t>a</w:t>
      </w:r>
      <w:r>
        <w:rPr>
          <w:spacing w:val="-16"/>
        </w:rPr>
        <w:t> </w:t>
      </w:r>
      <w:r>
        <w:rPr/>
        <w:t>concentrar</w:t>
      </w:r>
      <w:r>
        <w:rPr>
          <w:spacing w:val="-17"/>
        </w:rPr>
        <w:t> </w:t>
      </w:r>
      <w:r>
        <w:rPr/>
        <w:t>en</w:t>
      </w:r>
      <w:r>
        <w:rPr>
          <w:spacing w:val="-16"/>
        </w:rPr>
        <w:t> </w:t>
      </w:r>
      <w:r>
        <w:rPr/>
        <w:t>Lévy-Bruhl</w:t>
      </w:r>
      <w:r>
        <w:rPr>
          <w:spacing w:val="-16"/>
        </w:rPr>
        <w:t> </w:t>
      </w:r>
      <w:r>
        <w:rPr/>
        <w:t>y</w:t>
      </w:r>
      <w:r>
        <w:rPr>
          <w:spacing w:val="-16"/>
        </w:rPr>
        <w:t> </w:t>
      </w:r>
      <w:r>
        <w:rPr/>
        <w:t>Lévi- </w:t>
      </w:r>
      <w:r>
        <w:rPr>
          <w:w w:val="90"/>
        </w:rPr>
        <w:t>Strauss como sus representantes   principales.</w:t>
      </w:r>
    </w:p>
    <w:p>
      <w:pPr>
        <w:pStyle w:val="BodyText"/>
        <w:spacing w:line="242" w:lineRule="auto"/>
        <w:ind w:left="1553" w:right="1551" w:firstLine="283"/>
        <w:jc w:val="both"/>
      </w:pPr>
      <w:r>
        <w:rPr/>
        <w:t>Lévy-Bruhl</w:t>
      </w:r>
      <w:r>
        <w:rPr>
          <w:spacing w:val="-19"/>
        </w:rPr>
        <w:t> </w:t>
      </w:r>
      <w:r>
        <w:rPr/>
        <w:t>basó</w:t>
      </w:r>
      <w:r>
        <w:rPr>
          <w:spacing w:val="-19"/>
        </w:rPr>
        <w:t> </w:t>
      </w:r>
      <w:r>
        <w:rPr/>
        <w:t>su</w:t>
      </w:r>
      <w:r>
        <w:rPr>
          <w:spacing w:val="-19"/>
        </w:rPr>
        <w:t> </w:t>
      </w:r>
      <w:r>
        <w:rPr/>
        <w:t>análisis</w:t>
      </w:r>
      <w:r>
        <w:rPr>
          <w:spacing w:val="-18"/>
        </w:rPr>
        <w:t> </w:t>
      </w:r>
      <w:r>
        <w:rPr/>
        <w:t>en</w:t>
      </w:r>
      <w:r>
        <w:rPr>
          <w:spacing w:val="-19"/>
        </w:rPr>
        <w:t> </w:t>
      </w:r>
      <w:r>
        <w:rPr/>
        <w:t>una</w:t>
      </w:r>
      <w:r>
        <w:rPr>
          <w:spacing w:val="-19"/>
        </w:rPr>
        <w:t> </w:t>
      </w:r>
      <w:r>
        <w:rPr/>
        <w:t>diferencia</w:t>
      </w:r>
      <w:r>
        <w:rPr>
          <w:spacing w:val="-19"/>
        </w:rPr>
        <w:t> </w:t>
      </w:r>
      <w:r>
        <w:rPr/>
        <w:t>entre</w:t>
      </w:r>
      <w:r>
        <w:rPr>
          <w:spacing w:val="-19"/>
        </w:rPr>
        <w:t> </w:t>
      </w:r>
      <w:r>
        <w:rPr/>
        <w:t>mentalidad</w:t>
      </w:r>
      <w:r>
        <w:rPr>
          <w:spacing w:val="-19"/>
        </w:rPr>
        <w:t> </w:t>
      </w:r>
      <w:r>
        <w:rPr/>
        <w:t>primitiva</w:t>
      </w:r>
      <w:r>
        <w:rPr>
          <w:spacing w:val="-19"/>
        </w:rPr>
        <w:t> </w:t>
      </w:r>
      <w:r>
        <w:rPr/>
        <w:t>y </w:t>
      </w:r>
      <w:r>
        <w:rPr>
          <w:w w:val="95"/>
        </w:rPr>
        <w:t>moderna,</w:t>
      </w:r>
      <w:r>
        <w:rPr>
          <w:spacing w:val="-12"/>
          <w:w w:val="95"/>
        </w:rPr>
        <w:t> </w:t>
      </w:r>
      <w:r>
        <w:rPr>
          <w:w w:val="95"/>
        </w:rPr>
        <w:t>asignando</w:t>
      </w:r>
      <w:r>
        <w:rPr>
          <w:spacing w:val="-12"/>
          <w:w w:val="95"/>
        </w:rPr>
        <w:t> </w:t>
      </w:r>
      <w:r>
        <w:rPr>
          <w:w w:val="95"/>
        </w:rPr>
        <w:t>un</w:t>
      </w:r>
      <w:r>
        <w:rPr>
          <w:spacing w:val="-12"/>
          <w:w w:val="95"/>
        </w:rPr>
        <w:t> </w:t>
      </w:r>
      <w:r>
        <w:rPr>
          <w:w w:val="95"/>
        </w:rPr>
        <w:t>carácter</w:t>
      </w:r>
      <w:r>
        <w:rPr>
          <w:spacing w:val="-12"/>
          <w:w w:val="95"/>
        </w:rPr>
        <w:t> </w:t>
      </w:r>
      <w:r>
        <w:rPr>
          <w:w w:val="95"/>
        </w:rPr>
        <w:t>pre-lógico</w:t>
      </w:r>
      <w:r>
        <w:rPr>
          <w:spacing w:val="-12"/>
          <w:w w:val="95"/>
        </w:rPr>
        <w:t> </w:t>
      </w:r>
      <w:r>
        <w:rPr>
          <w:w w:val="95"/>
        </w:rPr>
        <w:t>y</w:t>
      </w:r>
      <w:r>
        <w:rPr>
          <w:spacing w:val="-12"/>
          <w:w w:val="95"/>
        </w:rPr>
        <w:t> </w:t>
      </w:r>
      <w:r>
        <w:rPr>
          <w:w w:val="95"/>
        </w:rPr>
        <w:t>lógico,</w:t>
      </w:r>
      <w:r>
        <w:rPr>
          <w:spacing w:val="-12"/>
          <w:w w:val="95"/>
        </w:rPr>
        <w:t> </w:t>
      </w:r>
      <w:r>
        <w:rPr>
          <w:w w:val="95"/>
        </w:rPr>
        <w:t>respectivamente.</w:t>
      </w:r>
      <w:r>
        <w:rPr>
          <w:spacing w:val="-12"/>
          <w:w w:val="95"/>
        </w:rPr>
        <w:t> </w:t>
      </w:r>
      <w:r>
        <w:rPr>
          <w:w w:val="95"/>
        </w:rPr>
        <w:t>En</w:t>
      </w:r>
      <w:r>
        <w:rPr>
          <w:spacing w:val="-12"/>
          <w:w w:val="95"/>
        </w:rPr>
        <w:t> </w:t>
      </w:r>
      <w:r>
        <w:rPr>
          <w:w w:val="95"/>
        </w:rPr>
        <w:t>la</w:t>
      </w:r>
      <w:r>
        <w:rPr>
          <w:spacing w:val="-12"/>
          <w:w w:val="95"/>
        </w:rPr>
        <w:t> </w:t>
      </w:r>
      <w:r>
        <w:rPr>
          <w:w w:val="95"/>
        </w:rPr>
        <w:t>men- talidad primitiva existiría una “homogeneidad esencial” entre el “primitivo”, la naturaleza</w:t>
      </w:r>
      <w:r>
        <w:rPr>
          <w:spacing w:val="-21"/>
          <w:w w:val="95"/>
        </w:rPr>
        <w:t> </w:t>
      </w:r>
      <w:r>
        <w:rPr>
          <w:w w:val="95"/>
        </w:rPr>
        <w:t>y</w:t>
      </w:r>
      <w:r>
        <w:rPr>
          <w:spacing w:val="-22"/>
          <w:w w:val="95"/>
        </w:rPr>
        <w:t> </w:t>
      </w:r>
      <w:r>
        <w:rPr>
          <w:w w:val="95"/>
        </w:rPr>
        <w:t>sus</w:t>
      </w:r>
      <w:r>
        <w:rPr>
          <w:spacing w:val="-22"/>
          <w:w w:val="95"/>
        </w:rPr>
        <w:t> </w:t>
      </w:r>
      <w:r>
        <w:rPr>
          <w:w w:val="95"/>
        </w:rPr>
        <w:t>semejantes</w:t>
      </w:r>
      <w:r>
        <w:rPr>
          <w:spacing w:val="-22"/>
          <w:w w:val="95"/>
        </w:rPr>
        <w:t> </w:t>
      </w:r>
      <w:r>
        <w:rPr>
          <w:w w:val="95"/>
        </w:rPr>
        <w:t>que</w:t>
      </w:r>
      <w:r>
        <w:rPr>
          <w:spacing w:val="-22"/>
          <w:w w:val="95"/>
        </w:rPr>
        <w:t> </w:t>
      </w:r>
      <w:r>
        <w:rPr>
          <w:w w:val="95"/>
        </w:rPr>
        <w:t>rendiría</w:t>
      </w:r>
      <w:r>
        <w:rPr>
          <w:spacing w:val="-22"/>
          <w:w w:val="95"/>
        </w:rPr>
        <w:t> </w:t>
      </w:r>
      <w:r>
        <w:rPr>
          <w:w w:val="95"/>
        </w:rPr>
        <w:t>innecesario</w:t>
      </w:r>
      <w:r>
        <w:rPr>
          <w:spacing w:val="-21"/>
          <w:w w:val="95"/>
        </w:rPr>
        <w:t> </w:t>
      </w:r>
      <w:r>
        <w:rPr>
          <w:w w:val="95"/>
        </w:rPr>
        <w:t>el</w:t>
      </w:r>
      <w:r>
        <w:rPr>
          <w:spacing w:val="-22"/>
          <w:w w:val="95"/>
        </w:rPr>
        <w:t> </w:t>
      </w:r>
      <w:r>
        <w:rPr>
          <w:w w:val="95"/>
        </w:rPr>
        <w:t>establecimiento</w:t>
      </w:r>
      <w:r>
        <w:rPr>
          <w:spacing w:val="-21"/>
          <w:w w:val="95"/>
        </w:rPr>
        <w:t> </w:t>
      </w:r>
      <w:r>
        <w:rPr>
          <w:w w:val="95"/>
        </w:rPr>
        <w:t>de</w:t>
      </w:r>
      <w:r>
        <w:rPr>
          <w:spacing w:val="-22"/>
          <w:w w:val="95"/>
        </w:rPr>
        <w:t> </w:t>
      </w:r>
      <w:r>
        <w:rPr>
          <w:w w:val="95"/>
        </w:rPr>
        <w:t>clases, géneros</w:t>
      </w:r>
      <w:r>
        <w:rPr>
          <w:spacing w:val="-10"/>
          <w:w w:val="95"/>
        </w:rPr>
        <w:t> </w:t>
      </w:r>
      <w:r>
        <w:rPr>
          <w:w w:val="95"/>
        </w:rPr>
        <w:t>y</w:t>
      </w:r>
      <w:r>
        <w:rPr>
          <w:spacing w:val="-10"/>
          <w:w w:val="95"/>
        </w:rPr>
        <w:t> </w:t>
      </w:r>
      <w:r>
        <w:rPr>
          <w:w w:val="95"/>
        </w:rPr>
        <w:t>especies,</w:t>
      </w:r>
      <w:r>
        <w:rPr>
          <w:spacing w:val="-10"/>
          <w:w w:val="95"/>
        </w:rPr>
        <w:t> </w:t>
      </w:r>
      <w:r>
        <w:rPr>
          <w:w w:val="95"/>
        </w:rPr>
        <w:t>como</w:t>
      </w:r>
      <w:r>
        <w:rPr>
          <w:spacing w:val="-10"/>
          <w:w w:val="95"/>
        </w:rPr>
        <w:t> </w:t>
      </w:r>
      <w:r>
        <w:rPr>
          <w:w w:val="95"/>
        </w:rPr>
        <w:t>ocurre</w:t>
      </w:r>
      <w:r>
        <w:rPr>
          <w:spacing w:val="-10"/>
          <w:w w:val="95"/>
        </w:rPr>
        <w:t> </w:t>
      </w:r>
      <w:r>
        <w:rPr>
          <w:w w:val="95"/>
        </w:rPr>
        <w:t>en</w:t>
      </w:r>
      <w:r>
        <w:rPr>
          <w:spacing w:val="-10"/>
          <w:w w:val="95"/>
        </w:rPr>
        <w:t> </w:t>
      </w:r>
      <w:r>
        <w:rPr>
          <w:w w:val="95"/>
        </w:rPr>
        <w:t>el</w:t>
      </w:r>
      <w:r>
        <w:rPr>
          <w:spacing w:val="-10"/>
          <w:w w:val="95"/>
        </w:rPr>
        <w:t> </w:t>
      </w:r>
      <w:r>
        <w:rPr>
          <w:w w:val="95"/>
        </w:rPr>
        <w:t>pensamiento</w:t>
      </w:r>
      <w:r>
        <w:rPr>
          <w:spacing w:val="-10"/>
          <w:w w:val="95"/>
        </w:rPr>
        <w:t> </w:t>
      </w:r>
      <w:r>
        <w:rPr>
          <w:w w:val="95"/>
        </w:rPr>
        <w:t>lógico</w:t>
      </w:r>
      <w:r>
        <w:rPr>
          <w:spacing w:val="-10"/>
          <w:w w:val="95"/>
        </w:rPr>
        <w:t> </w:t>
      </w:r>
      <w:r>
        <w:rPr>
          <w:w w:val="95"/>
        </w:rPr>
        <w:t>(Lévy-Bruhl,</w:t>
      </w:r>
      <w:r>
        <w:rPr>
          <w:spacing w:val="-10"/>
          <w:w w:val="95"/>
        </w:rPr>
        <w:t> </w:t>
      </w:r>
      <w:r>
        <w:rPr>
          <w:w w:val="95"/>
        </w:rPr>
        <w:t>1996).</w:t>
      </w:r>
    </w:p>
    <w:p>
      <w:pPr>
        <w:pStyle w:val="BodyText"/>
        <w:spacing w:line="242" w:lineRule="auto"/>
        <w:ind w:left="1553" w:right="1552" w:firstLine="283"/>
        <w:jc w:val="both"/>
      </w:pPr>
      <w:r>
        <w:rPr/>
        <w:t>En</w:t>
      </w:r>
      <w:r>
        <w:rPr>
          <w:spacing w:val="-22"/>
        </w:rPr>
        <w:t> </w:t>
      </w:r>
      <w:r>
        <w:rPr/>
        <w:t>su</w:t>
      </w:r>
      <w:r>
        <w:rPr>
          <w:spacing w:val="-22"/>
        </w:rPr>
        <w:t> </w:t>
      </w:r>
      <w:r>
        <w:rPr/>
        <w:t>texto</w:t>
      </w:r>
      <w:r>
        <w:rPr>
          <w:spacing w:val="-22"/>
        </w:rPr>
        <w:t> </w:t>
      </w:r>
      <w:r>
        <w:rPr>
          <w:i/>
        </w:rPr>
        <w:t>El</w:t>
      </w:r>
      <w:r>
        <w:rPr>
          <w:i/>
          <w:spacing w:val="-22"/>
        </w:rPr>
        <w:t> </w:t>
      </w:r>
      <w:r>
        <w:rPr>
          <w:i/>
        </w:rPr>
        <w:t>alma</w:t>
      </w:r>
      <w:r>
        <w:rPr>
          <w:i/>
          <w:spacing w:val="-22"/>
        </w:rPr>
        <w:t> </w:t>
      </w:r>
      <w:r>
        <w:rPr>
          <w:i/>
        </w:rPr>
        <w:t>primittiva</w:t>
      </w:r>
      <w:r>
        <w:rPr>
          <w:i/>
          <w:spacing w:val="-22"/>
        </w:rPr>
        <w:t> </w:t>
      </w:r>
      <w:r>
        <w:rPr/>
        <w:t>describe</w:t>
      </w:r>
      <w:r>
        <w:rPr>
          <w:spacing w:val="-21"/>
        </w:rPr>
        <w:t> </w:t>
      </w:r>
      <w:r>
        <w:rPr/>
        <w:t>lo</w:t>
      </w:r>
      <w:r>
        <w:rPr>
          <w:spacing w:val="-22"/>
        </w:rPr>
        <w:t> </w:t>
      </w:r>
      <w:r>
        <w:rPr/>
        <w:t>que</w:t>
      </w:r>
      <w:r>
        <w:rPr>
          <w:spacing w:val="-22"/>
        </w:rPr>
        <w:t> </w:t>
      </w:r>
      <w:r>
        <w:rPr/>
        <w:t>a</w:t>
      </w:r>
      <w:r>
        <w:rPr>
          <w:spacing w:val="-22"/>
        </w:rPr>
        <w:t> </w:t>
      </w:r>
      <w:r>
        <w:rPr/>
        <w:t>su</w:t>
      </w:r>
      <w:r>
        <w:rPr>
          <w:spacing w:val="-22"/>
        </w:rPr>
        <w:t> </w:t>
      </w:r>
      <w:r>
        <w:rPr/>
        <w:t>juicio</w:t>
      </w:r>
      <w:r>
        <w:rPr>
          <w:spacing w:val="-22"/>
        </w:rPr>
        <w:t> </w:t>
      </w:r>
      <w:r>
        <w:rPr/>
        <w:t>distingue</w:t>
      </w:r>
      <w:r>
        <w:rPr>
          <w:spacing w:val="-22"/>
        </w:rPr>
        <w:t> </w:t>
      </w:r>
      <w:r>
        <w:rPr/>
        <w:t>el</w:t>
      </w:r>
      <w:r>
        <w:rPr>
          <w:spacing w:val="-22"/>
        </w:rPr>
        <w:t> </w:t>
      </w:r>
      <w:r>
        <w:rPr/>
        <w:t>conoci- </w:t>
      </w:r>
      <w:r>
        <w:rPr>
          <w:w w:val="95"/>
        </w:rPr>
        <w:t>miento primitivo del moderno, del siguiente modo:</w:t>
      </w:r>
    </w:p>
    <w:p>
      <w:pPr>
        <w:pStyle w:val="BodyText"/>
        <w:spacing w:before="6"/>
        <w:rPr>
          <w:sz w:val="23"/>
        </w:rPr>
      </w:pPr>
    </w:p>
    <w:p>
      <w:pPr>
        <w:spacing w:line="276" w:lineRule="auto" w:before="0"/>
        <w:ind w:left="1837" w:right="1551" w:firstLine="0"/>
        <w:jc w:val="both"/>
        <w:rPr>
          <w:sz w:val="20"/>
        </w:rPr>
      </w:pPr>
      <w:r>
        <w:rPr>
          <w:sz w:val="20"/>
        </w:rPr>
        <w:t>El</w:t>
      </w:r>
      <w:r>
        <w:rPr>
          <w:spacing w:val="-19"/>
          <w:sz w:val="20"/>
        </w:rPr>
        <w:t> </w:t>
      </w:r>
      <w:r>
        <w:rPr>
          <w:sz w:val="20"/>
        </w:rPr>
        <w:t>primitivo,</w:t>
      </w:r>
      <w:r>
        <w:rPr>
          <w:spacing w:val="-19"/>
          <w:sz w:val="20"/>
        </w:rPr>
        <w:t> </w:t>
      </w:r>
      <w:r>
        <w:rPr>
          <w:sz w:val="20"/>
        </w:rPr>
        <w:t>como</w:t>
      </w:r>
      <w:r>
        <w:rPr>
          <w:spacing w:val="-19"/>
          <w:sz w:val="20"/>
        </w:rPr>
        <w:t> </w:t>
      </w:r>
      <w:r>
        <w:rPr>
          <w:sz w:val="20"/>
        </w:rPr>
        <w:t>nosotros,</w:t>
      </w:r>
      <w:r>
        <w:rPr>
          <w:spacing w:val="-19"/>
          <w:sz w:val="20"/>
        </w:rPr>
        <w:t> </w:t>
      </w:r>
      <w:r>
        <w:rPr>
          <w:sz w:val="20"/>
        </w:rPr>
        <w:t>ve</w:t>
      </w:r>
      <w:r>
        <w:rPr>
          <w:spacing w:val="-19"/>
          <w:sz w:val="20"/>
        </w:rPr>
        <w:t> </w:t>
      </w:r>
      <w:r>
        <w:rPr>
          <w:sz w:val="20"/>
        </w:rPr>
        <w:t>bien</w:t>
      </w:r>
      <w:r>
        <w:rPr>
          <w:spacing w:val="-19"/>
          <w:sz w:val="20"/>
        </w:rPr>
        <w:t> </w:t>
      </w:r>
      <w:r>
        <w:rPr>
          <w:sz w:val="20"/>
        </w:rPr>
        <w:t>la</w:t>
      </w:r>
      <w:r>
        <w:rPr>
          <w:spacing w:val="-19"/>
          <w:sz w:val="20"/>
        </w:rPr>
        <w:t> </w:t>
      </w:r>
      <w:r>
        <w:rPr>
          <w:sz w:val="20"/>
        </w:rPr>
        <w:t>distancia</w:t>
      </w:r>
      <w:r>
        <w:rPr>
          <w:spacing w:val="-19"/>
          <w:sz w:val="20"/>
        </w:rPr>
        <w:t> </w:t>
      </w:r>
      <w:r>
        <w:rPr>
          <w:sz w:val="20"/>
        </w:rPr>
        <w:t>que</w:t>
      </w:r>
      <w:r>
        <w:rPr>
          <w:spacing w:val="-19"/>
          <w:sz w:val="20"/>
        </w:rPr>
        <w:t> </w:t>
      </w:r>
      <w:r>
        <w:rPr>
          <w:sz w:val="20"/>
        </w:rPr>
        <w:t>separa</w:t>
      </w:r>
      <w:r>
        <w:rPr>
          <w:spacing w:val="-19"/>
          <w:sz w:val="20"/>
        </w:rPr>
        <w:t> </w:t>
      </w:r>
      <w:r>
        <w:rPr>
          <w:sz w:val="20"/>
        </w:rPr>
        <w:t>del</w:t>
      </w:r>
      <w:r>
        <w:rPr>
          <w:spacing w:val="-19"/>
          <w:sz w:val="20"/>
        </w:rPr>
        <w:t> </w:t>
      </w:r>
      <w:r>
        <w:rPr>
          <w:sz w:val="20"/>
        </w:rPr>
        <w:t>todo,</w:t>
      </w:r>
      <w:r>
        <w:rPr>
          <w:spacing w:val="-19"/>
          <w:sz w:val="20"/>
        </w:rPr>
        <w:t> </w:t>
      </w:r>
      <w:r>
        <w:rPr>
          <w:sz w:val="20"/>
        </w:rPr>
        <w:t>una</w:t>
      </w:r>
      <w:r>
        <w:rPr>
          <w:spacing w:val="-19"/>
          <w:sz w:val="20"/>
        </w:rPr>
        <w:t> </w:t>
      </w:r>
      <w:r>
        <w:rPr>
          <w:sz w:val="20"/>
        </w:rPr>
        <w:t>piedra</w:t>
      </w:r>
      <w:r>
        <w:rPr>
          <w:spacing w:val="-19"/>
          <w:sz w:val="20"/>
        </w:rPr>
        <w:t> </w:t>
      </w:r>
      <w:r>
        <w:rPr>
          <w:sz w:val="20"/>
        </w:rPr>
        <w:t>de un</w:t>
      </w:r>
      <w:r>
        <w:rPr>
          <w:spacing w:val="-10"/>
          <w:sz w:val="20"/>
        </w:rPr>
        <w:t> </w:t>
      </w:r>
      <w:r>
        <w:rPr>
          <w:sz w:val="20"/>
        </w:rPr>
        <w:t>árbol,</w:t>
      </w:r>
      <w:r>
        <w:rPr>
          <w:spacing w:val="-10"/>
          <w:sz w:val="20"/>
        </w:rPr>
        <w:t> </w:t>
      </w:r>
      <w:r>
        <w:rPr>
          <w:sz w:val="20"/>
        </w:rPr>
        <w:t>y</w:t>
      </w:r>
      <w:r>
        <w:rPr>
          <w:spacing w:val="-10"/>
          <w:sz w:val="20"/>
        </w:rPr>
        <w:t> </w:t>
      </w:r>
      <w:r>
        <w:rPr>
          <w:sz w:val="20"/>
        </w:rPr>
        <w:t>ese</w:t>
      </w:r>
      <w:r>
        <w:rPr>
          <w:spacing w:val="-10"/>
          <w:sz w:val="20"/>
        </w:rPr>
        <w:t> </w:t>
      </w:r>
      <w:r>
        <w:rPr>
          <w:sz w:val="20"/>
        </w:rPr>
        <w:t>árbol</w:t>
      </w:r>
      <w:r>
        <w:rPr>
          <w:spacing w:val="-10"/>
          <w:sz w:val="20"/>
        </w:rPr>
        <w:t> </w:t>
      </w:r>
      <w:r>
        <w:rPr>
          <w:sz w:val="20"/>
        </w:rPr>
        <w:t>de</w:t>
      </w:r>
      <w:r>
        <w:rPr>
          <w:spacing w:val="-10"/>
          <w:sz w:val="20"/>
        </w:rPr>
        <w:t> </w:t>
      </w:r>
      <w:r>
        <w:rPr>
          <w:sz w:val="20"/>
        </w:rPr>
        <w:t>un</w:t>
      </w:r>
      <w:r>
        <w:rPr>
          <w:spacing w:val="-10"/>
          <w:sz w:val="20"/>
        </w:rPr>
        <w:t> </w:t>
      </w:r>
      <w:r>
        <w:rPr>
          <w:sz w:val="20"/>
        </w:rPr>
        <w:t>pez</w:t>
      </w:r>
      <w:r>
        <w:rPr>
          <w:spacing w:val="-10"/>
          <w:sz w:val="20"/>
        </w:rPr>
        <w:t> </w:t>
      </w:r>
      <w:r>
        <w:rPr>
          <w:sz w:val="20"/>
        </w:rPr>
        <w:t>o</w:t>
      </w:r>
      <w:r>
        <w:rPr>
          <w:spacing w:val="-10"/>
          <w:sz w:val="20"/>
        </w:rPr>
        <w:t> </w:t>
      </w:r>
      <w:r>
        <w:rPr>
          <w:sz w:val="20"/>
        </w:rPr>
        <w:t>un</w:t>
      </w:r>
      <w:r>
        <w:rPr>
          <w:spacing w:val="-10"/>
          <w:sz w:val="20"/>
        </w:rPr>
        <w:t> </w:t>
      </w:r>
      <w:r>
        <w:rPr>
          <w:sz w:val="20"/>
        </w:rPr>
        <w:t>pájaro</w:t>
      </w:r>
      <w:r>
        <w:rPr>
          <w:spacing w:val="-10"/>
          <w:sz w:val="20"/>
        </w:rPr>
        <w:t> </w:t>
      </w:r>
      <w:r>
        <w:rPr>
          <w:sz w:val="20"/>
        </w:rPr>
        <w:t>[…]</w:t>
      </w:r>
      <w:r>
        <w:rPr>
          <w:spacing w:val="-10"/>
          <w:sz w:val="20"/>
        </w:rPr>
        <w:t> </w:t>
      </w:r>
      <w:r>
        <w:rPr>
          <w:spacing w:val="-5"/>
          <w:sz w:val="20"/>
        </w:rPr>
        <w:t>Pero,</w:t>
      </w:r>
      <w:r>
        <w:rPr>
          <w:spacing w:val="-10"/>
          <w:sz w:val="20"/>
        </w:rPr>
        <w:t> </w:t>
      </w:r>
      <w:r>
        <w:rPr>
          <w:sz w:val="20"/>
        </w:rPr>
        <w:t>él</w:t>
      </w:r>
      <w:r>
        <w:rPr>
          <w:spacing w:val="-10"/>
          <w:sz w:val="20"/>
        </w:rPr>
        <w:t> </w:t>
      </w:r>
      <w:r>
        <w:rPr>
          <w:sz w:val="20"/>
        </w:rPr>
        <w:t>no</w:t>
      </w:r>
      <w:r>
        <w:rPr>
          <w:spacing w:val="-10"/>
          <w:sz w:val="20"/>
        </w:rPr>
        <w:t> </w:t>
      </w:r>
      <w:r>
        <w:rPr>
          <w:sz w:val="20"/>
        </w:rPr>
        <w:t>se</w:t>
      </w:r>
      <w:r>
        <w:rPr>
          <w:spacing w:val="-10"/>
          <w:sz w:val="20"/>
        </w:rPr>
        <w:t> </w:t>
      </w:r>
      <w:r>
        <w:rPr>
          <w:sz w:val="20"/>
        </w:rPr>
        <w:t>detiene</w:t>
      </w:r>
      <w:r>
        <w:rPr>
          <w:spacing w:val="-10"/>
          <w:sz w:val="20"/>
        </w:rPr>
        <w:t> </w:t>
      </w:r>
      <w:r>
        <w:rPr>
          <w:sz w:val="20"/>
        </w:rPr>
        <w:t>porque</w:t>
      </w:r>
      <w:r>
        <w:rPr>
          <w:spacing w:val="-10"/>
          <w:sz w:val="20"/>
        </w:rPr>
        <w:t> </w:t>
      </w:r>
      <w:r>
        <w:rPr>
          <w:sz w:val="20"/>
        </w:rPr>
        <w:t>no</w:t>
      </w:r>
      <w:r>
        <w:rPr>
          <w:spacing w:val="-10"/>
          <w:sz w:val="20"/>
        </w:rPr>
        <w:t> </w:t>
      </w:r>
      <w:r>
        <w:rPr>
          <w:sz w:val="20"/>
        </w:rPr>
        <w:t>los </w:t>
      </w:r>
      <w:r>
        <w:rPr>
          <w:sz w:val="19"/>
        </w:rPr>
        <w:t>siente como nosotros. Las formas de los seres no le interesan en tanto que permitan adivinar</w:t>
      </w:r>
      <w:r>
        <w:rPr>
          <w:spacing w:val="-6"/>
          <w:sz w:val="19"/>
        </w:rPr>
        <w:t> </w:t>
      </w:r>
      <w:r>
        <w:rPr>
          <w:sz w:val="19"/>
        </w:rPr>
        <w:t>si</w:t>
      </w:r>
      <w:r>
        <w:rPr>
          <w:spacing w:val="-7"/>
          <w:sz w:val="19"/>
        </w:rPr>
        <w:t> </w:t>
      </w:r>
      <w:r>
        <w:rPr>
          <w:sz w:val="19"/>
        </w:rPr>
        <w:t>tienen</w:t>
      </w:r>
      <w:r>
        <w:rPr>
          <w:spacing w:val="-6"/>
          <w:sz w:val="19"/>
        </w:rPr>
        <w:t> </w:t>
      </w:r>
      <w:r>
        <w:rPr>
          <w:sz w:val="19"/>
        </w:rPr>
        <w:t>mana</w:t>
      </w:r>
      <w:r>
        <w:rPr>
          <w:spacing w:val="-6"/>
          <w:sz w:val="19"/>
        </w:rPr>
        <w:t> </w:t>
      </w:r>
      <w:r>
        <w:rPr>
          <w:sz w:val="19"/>
        </w:rPr>
        <w:t>o</w:t>
      </w:r>
      <w:r>
        <w:rPr>
          <w:spacing w:val="-6"/>
          <w:sz w:val="19"/>
        </w:rPr>
        <w:t> </w:t>
      </w:r>
      <w:r>
        <w:rPr>
          <w:sz w:val="19"/>
        </w:rPr>
        <w:t>imunu,</w:t>
      </w:r>
      <w:r>
        <w:rPr>
          <w:spacing w:val="-6"/>
          <w:sz w:val="19"/>
        </w:rPr>
        <w:t> </w:t>
      </w:r>
      <w:r>
        <w:rPr>
          <w:sz w:val="19"/>
        </w:rPr>
        <w:t>etc.</w:t>
      </w:r>
      <w:r>
        <w:rPr>
          <w:spacing w:val="-6"/>
          <w:sz w:val="19"/>
        </w:rPr>
        <w:t> </w:t>
      </w:r>
      <w:r>
        <w:rPr>
          <w:sz w:val="19"/>
        </w:rPr>
        <w:t>Él</w:t>
      </w:r>
      <w:r>
        <w:rPr>
          <w:spacing w:val="-6"/>
          <w:sz w:val="19"/>
        </w:rPr>
        <w:t> </w:t>
      </w:r>
      <w:r>
        <w:rPr>
          <w:sz w:val="19"/>
        </w:rPr>
        <w:t>no</w:t>
      </w:r>
      <w:r>
        <w:rPr>
          <w:spacing w:val="-6"/>
          <w:sz w:val="19"/>
        </w:rPr>
        <w:t> </w:t>
      </w:r>
      <w:r>
        <w:rPr>
          <w:sz w:val="19"/>
        </w:rPr>
        <w:t>ve</w:t>
      </w:r>
      <w:r>
        <w:rPr>
          <w:spacing w:val="-7"/>
          <w:sz w:val="19"/>
        </w:rPr>
        <w:t> </w:t>
      </w:r>
      <w:r>
        <w:rPr>
          <w:sz w:val="19"/>
        </w:rPr>
        <w:t>ninguna</w:t>
      </w:r>
      <w:r>
        <w:rPr>
          <w:spacing w:val="-6"/>
          <w:sz w:val="19"/>
        </w:rPr>
        <w:t> </w:t>
      </w:r>
      <w:r>
        <w:rPr>
          <w:sz w:val="19"/>
        </w:rPr>
        <w:t>dificultad</w:t>
      </w:r>
      <w:r>
        <w:rPr>
          <w:spacing w:val="-6"/>
          <w:sz w:val="19"/>
        </w:rPr>
        <w:t> </w:t>
      </w:r>
      <w:r>
        <w:rPr>
          <w:sz w:val="19"/>
        </w:rPr>
        <w:t>en</w:t>
      </w:r>
      <w:r>
        <w:rPr>
          <w:spacing w:val="-6"/>
          <w:sz w:val="19"/>
        </w:rPr>
        <w:t> </w:t>
      </w:r>
      <w:r>
        <w:rPr>
          <w:sz w:val="19"/>
        </w:rPr>
        <w:t>las</w:t>
      </w:r>
      <w:r>
        <w:rPr>
          <w:spacing w:val="-6"/>
          <w:sz w:val="19"/>
        </w:rPr>
        <w:t> </w:t>
      </w:r>
      <w:r>
        <w:rPr>
          <w:sz w:val="19"/>
        </w:rPr>
        <w:t>metamorfosis más increíbles para nosotros: los seres pueden, en un abrir y cerrar de ojos, cambiar de</w:t>
      </w:r>
      <w:r>
        <w:rPr>
          <w:spacing w:val="-18"/>
          <w:sz w:val="19"/>
        </w:rPr>
        <w:t> </w:t>
      </w:r>
      <w:r>
        <w:rPr>
          <w:sz w:val="19"/>
        </w:rPr>
        <w:t>dimensión</w:t>
      </w:r>
      <w:r>
        <w:rPr>
          <w:spacing w:val="-18"/>
          <w:sz w:val="19"/>
        </w:rPr>
        <w:t> </w:t>
      </w:r>
      <w:r>
        <w:rPr>
          <w:sz w:val="19"/>
        </w:rPr>
        <w:t>y</w:t>
      </w:r>
      <w:r>
        <w:rPr>
          <w:spacing w:val="-18"/>
          <w:sz w:val="19"/>
        </w:rPr>
        <w:t> </w:t>
      </w:r>
      <w:r>
        <w:rPr>
          <w:sz w:val="19"/>
        </w:rPr>
        <w:t>de</w:t>
      </w:r>
      <w:r>
        <w:rPr>
          <w:spacing w:val="-18"/>
          <w:sz w:val="19"/>
        </w:rPr>
        <w:t> </w:t>
      </w:r>
      <w:r>
        <w:rPr>
          <w:sz w:val="19"/>
        </w:rPr>
        <w:t>forma.</w:t>
      </w:r>
      <w:r>
        <w:rPr>
          <w:spacing w:val="-19"/>
          <w:sz w:val="19"/>
        </w:rPr>
        <w:t> </w:t>
      </w:r>
      <w:r>
        <w:rPr>
          <w:spacing w:val="-5"/>
          <w:sz w:val="19"/>
        </w:rPr>
        <w:t>Todos</w:t>
      </w:r>
      <w:r>
        <w:rPr>
          <w:spacing w:val="-19"/>
          <w:sz w:val="19"/>
        </w:rPr>
        <w:t> </w:t>
      </w:r>
      <w:r>
        <w:rPr>
          <w:sz w:val="19"/>
        </w:rPr>
        <w:t>son</w:t>
      </w:r>
      <w:r>
        <w:rPr>
          <w:spacing w:val="-18"/>
          <w:sz w:val="19"/>
        </w:rPr>
        <w:t> </w:t>
      </w:r>
      <w:r>
        <w:rPr>
          <w:sz w:val="19"/>
        </w:rPr>
        <w:t>receptáculos,</w:t>
      </w:r>
      <w:r>
        <w:rPr>
          <w:spacing w:val="-18"/>
          <w:sz w:val="19"/>
        </w:rPr>
        <w:t> </w:t>
      </w:r>
      <w:r>
        <w:rPr>
          <w:sz w:val="19"/>
        </w:rPr>
        <w:t>virtuales</w:t>
      </w:r>
      <w:r>
        <w:rPr>
          <w:spacing w:val="-19"/>
          <w:sz w:val="19"/>
        </w:rPr>
        <w:t> </w:t>
      </w:r>
      <w:r>
        <w:rPr>
          <w:sz w:val="19"/>
        </w:rPr>
        <w:t>o</w:t>
      </w:r>
      <w:r>
        <w:rPr>
          <w:spacing w:val="-18"/>
          <w:sz w:val="19"/>
        </w:rPr>
        <w:t> </w:t>
      </w:r>
      <w:r>
        <w:rPr>
          <w:sz w:val="19"/>
        </w:rPr>
        <w:t>actuales,</w:t>
      </w:r>
      <w:r>
        <w:rPr>
          <w:spacing w:val="-18"/>
          <w:sz w:val="19"/>
        </w:rPr>
        <w:t> </w:t>
      </w:r>
      <w:r>
        <w:rPr>
          <w:sz w:val="19"/>
        </w:rPr>
        <w:t>fuerzas</w:t>
      </w:r>
      <w:r>
        <w:rPr>
          <w:spacing w:val="-18"/>
          <w:sz w:val="19"/>
        </w:rPr>
        <w:t> </w:t>
      </w:r>
      <w:r>
        <w:rPr>
          <w:sz w:val="19"/>
        </w:rPr>
        <w:t>místicas </w:t>
      </w:r>
      <w:r>
        <w:rPr>
          <w:w w:val="95"/>
          <w:sz w:val="20"/>
        </w:rPr>
        <w:t>[…] sobre su </w:t>
      </w:r>
      <w:r>
        <w:rPr>
          <w:spacing w:val="-3"/>
          <w:w w:val="95"/>
          <w:sz w:val="20"/>
        </w:rPr>
        <w:t>extrema </w:t>
      </w:r>
      <w:r>
        <w:rPr>
          <w:w w:val="95"/>
          <w:sz w:val="20"/>
        </w:rPr>
        <w:t>diversidad aparente, presentan una homogeneidad esencial: el primitivo</w:t>
      </w:r>
      <w:r>
        <w:rPr>
          <w:spacing w:val="-22"/>
          <w:w w:val="95"/>
          <w:sz w:val="20"/>
        </w:rPr>
        <w:t> </w:t>
      </w:r>
      <w:r>
        <w:rPr>
          <w:w w:val="95"/>
          <w:sz w:val="20"/>
        </w:rPr>
        <w:t>no</w:t>
      </w:r>
      <w:r>
        <w:rPr>
          <w:spacing w:val="-22"/>
          <w:w w:val="95"/>
          <w:sz w:val="20"/>
        </w:rPr>
        <w:t> </w:t>
      </w:r>
      <w:r>
        <w:rPr>
          <w:w w:val="95"/>
          <w:sz w:val="20"/>
        </w:rPr>
        <w:t>tiene</w:t>
      </w:r>
      <w:r>
        <w:rPr>
          <w:spacing w:val="-22"/>
          <w:w w:val="95"/>
          <w:sz w:val="20"/>
        </w:rPr>
        <w:t> </w:t>
      </w:r>
      <w:r>
        <w:rPr>
          <w:w w:val="95"/>
          <w:sz w:val="20"/>
        </w:rPr>
        <w:t>necesidad</w:t>
      </w:r>
      <w:r>
        <w:rPr>
          <w:spacing w:val="-22"/>
          <w:w w:val="95"/>
          <w:sz w:val="20"/>
        </w:rPr>
        <w:t> </w:t>
      </w:r>
      <w:r>
        <w:rPr>
          <w:w w:val="95"/>
          <w:sz w:val="20"/>
        </w:rPr>
        <w:t>de</w:t>
      </w:r>
      <w:r>
        <w:rPr>
          <w:spacing w:val="-22"/>
          <w:w w:val="95"/>
          <w:sz w:val="20"/>
        </w:rPr>
        <w:t> </w:t>
      </w:r>
      <w:r>
        <w:rPr>
          <w:w w:val="95"/>
          <w:sz w:val="20"/>
        </w:rPr>
        <w:t>estudiarlos</w:t>
      </w:r>
      <w:r>
        <w:rPr>
          <w:spacing w:val="-22"/>
          <w:w w:val="95"/>
          <w:sz w:val="20"/>
        </w:rPr>
        <w:t> </w:t>
      </w:r>
      <w:r>
        <w:rPr>
          <w:w w:val="95"/>
          <w:sz w:val="20"/>
        </w:rPr>
        <w:t>ni</w:t>
      </w:r>
      <w:r>
        <w:rPr>
          <w:spacing w:val="-22"/>
          <w:w w:val="95"/>
          <w:sz w:val="20"/>
        </w:rPr>
        <w:t> </w:t>
      </w:r>
      <w:r>
        <w:rPr>
          <w:w w:val="95"/>
          <w:sz w:val="20"/>
        </w:rPr>
        <w:t>de</w:t>
      </w:r>
      <w:r>
        <w:rPr>
          <w:spacing w:val="-22"/>
          <w:w w:val="95"/>
          <w:sz w:val="20"/>
        </w:rPr>
        <w:t> </w:t>
      </w:r>
      <w:r>
        <w:rPr>
          <w:w w:val="95"/>
          <w:sz w:val="20"/>
        </w:rPr>
        <w:t>conocerlos</w:t>
      </w:r>
      <w:r>
        <w:rPr>
          <w:spacing w:val="-22"/>
          <w:w w:val="95"/>
          <w:sz w:val="20"/>
        </w:rPr>
        <w:t> </w:t>
      </w:r>
      <w:r>
        <w:rPr>
          <w:w w:val="95"/>
          <w:sz w:val="20"/>
        </w:rPr>
        <w:t>más</w:t>
      </w:r>
      <w:r>
        <w:rPr>
          <w:spacing w:val="-22"/>
          <w:w w:val="95"/>
          <w:sz w:val="20"/>
        </w:rPr>
        <w:t> </w:t>
      </w:r>
      <w:r>
        <w:rPr>
          <w:w w:val="95"/>
          <w:sz w:val="20"/>
        </w:rPr>
        <w:t>allá</w:t>
      </w:r>
      <w:r>
        <w:rPr>
          <w:spacing w:val="-22"/>
          <w:w w:val="95"/>
          <w:sz w:val="20"/>
        </w:rPr>
        <w:t> </w:t>
      </w:r>
      <w:r>
        <w:rPr>
          <w:w w:val="95"/>
          <w:sz w:val="20"/>
        </w:rPr>
        <w:t>para</w:t>
      </w:r>
      <w:r>
        <w:rPr>
          <w:spacing w:val="-22"/>
          <w:w w:val="95"/>
          <w:sz w:val="20"/>
        </w:rPr>
        <w:t> </w:t>
      </w:r>
      <w:r>
        <w:rPr>
          <w:w w:val="95"/>
          <w:sz w:val="20"/>
        </w:rPr>
        <w:t>estar</w:t>
      </w:r>
      <w:r>
        <w:rPr>
          <w:spacing w:val="-22"/>
          <w:w w:val="95"/>
          <w:sz w:val="20"/>
        </w:rPr>
        <w:t> </w:t>
      </w:r>
      <w:r>
        <w:rPr>
          <w:w w:val="95"/>
          <w:sz w:val="20"/>
        </w:rPr>
        <w:t>seguro. </w:t>
      </w:r>
      <w:r>
        <w:rPr>
          <w:spacing w:val="-5"/>
          <w:sz w:val="19"/>
        </w:rPr>
        <w:t>Pero,</w:t>
      </w:r>
      <w:r>
        <w:rPr>
          <w:spacing w:val="-16"/>
          <w:sz w:val="19"/>
        </w:rPr>
        <w:t> </w:t>
      </w:r>
      <w:r>
        <w:rPr>
          <w:sz w:val="19"/>
        </w:rPr>
        <w:t>en</w:t>
      </w:r>
      <w:r>
        <w:rPr>
          <w:spacing w:val="-16"/>
          <w:sz w:val="19"/>
        </w:rPr>
        <w:t> </w:t>
      </w:r>
      <w:r>
        <w:rPr>
          <w:sz w:val="19"/>
        </w:rPr>
        <w:t>cambio,</w:t>
      </w:r>
      <w:r>
        <w:rPr>
          <w:spacing w:val="-16"/>
          <w:sz w:val="19"/>
        </w:rPr>
        <w:t> </w:t>
      </w:r>
      <w:r>
        <w:rPr>
          <w:sz w:val="19"/>
        </w:rPr>
        <w:t>en</w:t>
      </w:r>
      <w:r>
        <w:rPr>
          <w:spacing w:val="-16"/>
          <w:sz w:val="19"/>
        </w:rPr>
        <w:t> </w:t>
      </w:r>
      <w:r>
        <w:rPr>
          <w:sz w:val="19"/>
        </w:rPr>
        <w:t>su</w:t>
      </w:r>
      <w:r>
        <w:rPr>
          <w:spacing w:val="-16"/>
          <w:sz w:val="19"/>
        </w:rPr>
        <w:t> </w:t>
      </w:r>
      <w:r>
        <w:rPr>
          <w:sz w:val="19"/>
        </w:rPr>
        <w:t>deseo</w:t>
      </w:r>
      <w:r>
        <w:rPr>
          <w:spacing w:val="-16"/>
          <w:sz w:val="19"/>
        </w:rPr>
        <w:t> </w:t>
      </w:r>
      <w:r>
        <w:rPr>
          <w:sz w:val="19"/>
        </w:rPr>
        <w:t>de</w:t>
      </w:r>
      <w:r>
        <w:rPr>
          <w:spacing w:val="-16"/>
          <w:sz w:val="19"/>
        </w:rPr>
        <w:t> </w:t>
      </w:r>
      <w:r>
        <w:rPr>
          <w:sz w:val="19"/>
        </w:rPr>
        <w:t>llegar</w:t>
      </w:r>
      <w:r>
        <w:rPr>
          <w:spacing w:val="-16"/>
          <w:sz w:val="19"/>
        </w:rPr>
        <w:t> </w:t>
      </w:r>
      <w:r>
        <w:rPr>
          <w:sz w:val="19"/>
        </w:rPr>
        <w:t>a</w:t>
      </w:r>
      <w:r>
        <w:rPr>
          <w:spacing w:val="-16"/>
          <w:sz w:val="19"/>
        </w:rPr>
        <w:t> </w:t>
      </w:r>
      <w:r>
        <w:rPr>
          <w:sz w:val="19"/>
        </w:rPr>
        <w:t>los</w:t>
      </w:r>
      <w:r>
        <w:rPr>
          <w:spacing w:val="-16"/>
          <w:sz w:val="19"/>
        </w:rPr>
        <w:t> </w:t>
      </w:r>
      <w:r>
        <w:rPr>
          <w:sz w:val="19"/>
        </w:rPr>
        <w:t>fines</w:t>
      </w:r>
      <w:r>
        <w:rPr>
          <w:spacing w:val="-17"/>
          <w:sz w:val="19"/>
        </w:rPr>
        <w:t> </w:t>
      </w:r>
      <w:r>
        <w:rPr>
          <w:sz w:val="19"/>
        </w:rPr>
        <w:t>que</w:t>
      </w:r>
      <w:r>
        <w:rPr>
          <w:spacing w:val="-16"/>
          <w:sz w:val="19"/>
        </w:rPr>
        <w:t> </w:t>
      </w:r>
      <w:r>
        <w:rPr>
          <w:sz w:val="19"/>
        </w:rPr>
        <w:t>se</w:t>
      </w:r>
      <w:r>
        <w:rPr>
          <w:spacing w:val="-16"/>
          <w:sz w:val="19"/>
        </w:rPr>
        <w:t> </w:t>
      </w:r>
      <w:r>
        <w:rPr>
          <w:sz w:val="19"/>
        </w:rPr>
        <w:t>propone,</w:t>
      </w:r>
      <w:r>
        <w:rPr>
          <w:spacing w:val="-17"/>
          <w:sz w:val="19"/>
        </w:rPr>
        <w:t> </w:t>
      </w:r>
      <w:r>
        <w:rPr>
          <w:sz w:val="19"/>
        </w:rPr>
        <w:t>no</w:t>
      </w:r>
      <w:r>
        <w:rPr>
          <w:spacing w:val="-16"/>
          <w:sz w:val="19"/>
        </w:rPr>
        <w:t> </w:t>
      </w:r>
      <w:r>
        <w:rPr>
          <w:sz w:val="19"/>
        </w:rPr>
        <w:t>creerá</w:t>
      </w:r>
      <w:r>
        <w:rPr>
          <w:spacing w:val="-16"/>
          <w:sz w:val="19"/>
        </w:rPr>
        <w:t> </w:t>
      </w:r>
      <w:r>
        <w:rPr>
          <w:sz w:val="19"/>
        </w:rPr>
        <w:t>jamás</w:t>
      </w:r>
      <w:r>
        <w:rPr>
          <w:spacing w:val="-17"/>
          <w:sz w:val="19"/>
        </w:rPr>
        <w:t> </w:t>
      </w:r>
      <w:r>
        <w:rPr>
          <w:sz w:val="19"/>
        </w:rPr>
        <w:t>haber hecho</w:t>
      </w:r>
      <w:r>
        <w:rPr>
          <w:spacing w:val="-5"/>
          <w:sz w:val="19"/>
        </w:rPr>
        <w:t> </w:t>
      </w:r>
      <w:r>
        <w:rPr>
          <w:sz w:val="19"/>
        </w:rPr>
        <w:t>suficiente</w:t>
      </w:r>
      <w:r>
        <w:rPr>
          <w:spacing w:val="-6"/>
          <w:sz w:val="19"/>
        </w:rPr>
        <w:t> </w:t>
      </w:r>
      <w:r>
        <w:rPr>
          <w:sz w:val="19"/>
        </w:rPr>
        <w:t>para</w:t>
      </w:r>
      <w:r>
        <w:rPr>
          <w:spacing w:val="-6"/>
          <w:sz w:val="19"/>
        </w:rPr>
        <w:t> </w:t>
      </w:r>
      <w:r>
        <w:rPr>
          <w:sz w:val="19"/>
        </w:rPr>
        <w:t>conciliarse</w:t>
      </w:r>
      <w:r>
        <w:rPr>
          <w:spacing w:val="-6"/>
          <w:sz w:val="19"/>
        </w:rPr>
        <w:t> </w:t>
      </w:r>
      <w:r>
        <w:rPr>
          <w:sz w:val="19"/>
        </w:rPr>
        <w:t>con</w:t>
      </w:r>
      <w:r>
        <w:rPr>
          <w:spacing w:val="-6"/>
          <w:sz w:val="19"/>
        </w:rPr>
        <w:t> </w:t>
      </w:r>
      <w:r>
        <w:rPr>
          <w:sz w:val="19"/>
        </w:rPr>
        <w:t>las</w:t>
      </w:r>
      <w:r>
        <w:rPr>
          <w:spacing w:val="-6"/>
          <w:sz w:val="19"/>
        </w:rPr>
        <w:t> </w:t>
      </w:r>
      <w:r>
        <w:rPr>
          <w:sz w:val="19"/>
        </w:rPr>
        <w:t>fuerzas</w:t>
      </w:r>
      <w:r>
        <w:rPr>
          <w:spacing w:val="-6"/>
          <w:sz w:val="19"/>
        </w:rPr>
        <w:t> </w:t>
      </w:r>
      <w:r>
        <w:rPr>
          <w:sz w:val="19"/>
        </w:rPr>
        <w:t>místicas</w:t>
      </w:r>
      <w:r>
        <w:rPr>
          <w:spacing w:val="-5"/>
          <w:sz w:val="19"/>
        </w:rPr>
        <w:t> </w:t>
      </w:r>
      <w:r>
        <w:rPr>
          <w:sz w:val="19"/>
        </w:rPr>
        <w:t>en</w:t>
      </w:r>
      <w:r>
        <w:rPr>
          <w:spacing w:val="-6"/>
          <w:sz w:val="19"/>
        </w:rPr>
        <w:t> </w:t>
      </w:r>
      <w:r>
        <w:rPr>
          <w:sz w:val="19"/>
        </w:rPr>
        <w:t>las</w:t>
      </w:r>
      <w:r>
        <w:rPr>
          <w:spacing w:val="-6"/>
          <w:sz w:val="19"/>
        </w:rPr>
        <w:t> </w:t>
      </w:r>
      <w:r>
        <w:rPr>
          <w:sz w:val="19"/>
        </w:rPr>
        <w:t>que</w:t>
      </w:r>
      <w:r>
        <w:rPr>
          <w:spacing w:val="-5"/>
          <w:sz w:val="19"/>
        </w:rPr>
        <w:t> </w:t>
      </w:r>
      <w:r>
        <w:rPr>
          <w:sz w:val="19"/>
        </w:rPr>
        <w:t>todos</w:t>
      </w:r>
      <w:r>
        <w:rPr>
          <w:spacing w:val="-6"/>
          <w:sz w:val="19"/>
        </w:rPr>
        <w:t> </w:t>
      </w:r>
      <w:r>
        <w:rPr>
          <w:sz w:val="19"/>
        </w:rPr>
        <w:t>esos</w:t>
      </w:r>
      <w:r>
        <w:rPr>
          <w:spacing w:val="-6"/>
          <w:sz w:val="19"/>
        </w:rPr>
        <w:t> </w:t>
      </w:r>
      <w:r>
        <w:rPr>
          <w:sz w:val="19"/>
        </w:rPr>
        <w:t>seres, animados o inanimados, tan diferentes a nuestros ojos, son receptáculos y vehículos </w:t>
      </w:r>
      <w:r>
        <w:rPr>
          <w:w w:val="90"/>
          <w:sz w:val="20"/>
        </w:rPr>
        <w:t>(Lévy-Bruhl,  1996:</w:t>
      </w:r>
      <w:r>
        <w:rPr>
          <w:spacing w:val="2"/>
          <w:w w:val="90"/>
          <w:sz w:val="20"/>
        </w:rPr>
        <w:t> </w:t>
      </w:r>
      <w:r>
        <w:rPr>
          <w:w w:val="90"/>
          <w:sz w:val="20"/>
        </w:rPr>
        <w:t>8-9).</w:t>
      </w:r>
    </w:p>
    <w:p>
      <w:pPr>
        <w:pStyle w:val="BodyText"/>
        <w:spacing w:before="6"/>
        <w:rPr>
          <w:sz w:val="19"/>
        </w:rPr>
      </w:pPr>
    </w:p>
    <w:p>
      <w:pPr>
        <w:pStyle w:val="BodyText"/>
        <w:spacing w:line="242" w:lineRule="auto" w:before="1"/>
        <w:ind w:left="1553" w:right="1551"/>
        <w:jc w:val="both"/>
      </w:pPr>
      <w:r>
        <w:rPr/>
        <w:t>Lévy-Bruhl</w:t>
      </w:r>
      <w:r>
        <w:rPr>
          <w:spacing w:val="-16"/>
        </w:rPr>
        <w:t> </w:t>
      </w:r>
      <w:r>
        <w:rPr/>
        <w:t>ve</w:t>
      </w:r>
      <w:r>
        <w:rPr>
          <w:spacing w:val="-16"/>
        </w:rPr>
        <w:t> </w:t>
      </w:r>
      <w:r>
        <w:rPr/>
        <w:t>bien,</w:t>
      </w:r>
      <w:r>
        <w:rPr>
          <w:spacing w:val="-16"/>
        </w:rPr>
        <w:t> </w:t>
      </w:r>
      <w:r>
        <w:rPr/>
        <w:t>“como</w:t>
      </w:r>
      <w:r>
        <w:rPr>
          <w:spacing w:val="-16"/>
        </w:rPr>
        <w:t> </w:t>
      </w:r>
      <w:r>
        <w:rPr/>
        <w:t>nosotros”,</w:t>
      </w:r>
      <w:r>
        <w:rPr>
          <w:spacing w:val="-16"/>
        </w:rPr>
        <w:t> </w:t>
      </w:r>
      <w:r>
        <w:rPr/>
        <w:t>que</w:t>
      </w:r>
      <w:r>
        <w:rPr>
          <w:spacing w:val="-16"/>
        </w:rPr>
        <w:t> </w:t>
      </w:r>
      <w:r>
        <w:rPr/>
        <w:t>también</w:t>
      </w:r>
      <w:r>
        <w:rPr>
          <w:spacing w:val="-16"/>
        </w:rPr>
        <w:t> </w:t>
      </w:r>
      <w:r>
        <w:rPr/>
        <w:t>los</w:t>
      </w:r>
      <w:r>
        <w:rPr>
          <w:spacing w:val="-16"/>
        </w:rPr>
        <w:t> </w:t>
      </w:r>
      <w:r>
        <w:rPr/>
        <w:t>modernos</w:t>
      </w:r>
      <w:r>
        <w:rPr>
          <w:spacing w:val="-16"/>
        </w:rPr>
        <w:t> </w:t>
      </w:r>
      <w:r>
        <w:rPr/>
        <w:t>realizan</w:t>
      </w:r>
      <w:r>
        <w:rPr>
          <w:spacing w:val="-16"/>
        </w:rPr>
        <w:t> </w:t>
      </w:r>
      <w:r>
        <w:rPr/>
        <w:t>me- </w:t>
      </w:r>
      <w:r>
        <w:rPr>
          <w:w w:val="95"/>
        </w:rPr>
        <w:t>tamorfosis increíbles sobre la interpretación de la naturaleza y la sociedad y no </w:t>
      </w:r>
      <w:r>
        <w:rPr/>
        <w:t>ven</w:t>
      </w:r>
      <w:r>
        <w:rPr>
          <w:spacing w:val="-24"/>
        </w:rPr>
        <w:t> </w:t>
      </w:r>
      <w:r>
        <w:rPr/>
        <w:t>ningún</w:t>
      </w:r>
      <w:r>
        <w:rPr>
          <w:spacing w:val="-24"/>
        </w:rPr>
        <w:t> </w:t>
      </w:r>
      <w:r>
        <w:rPr/>
        <w:t>problema</w:t>
      </w:r>
      <w:r>
        <w:rPr>
          <w:spacing w:val="-24"/>
        </w:rPr>
        <w:t> </w:t>
      </w:r>
      <w:r>
        <w:rPr/>
        <w:t>en</w:t>
      </w:r>
      <w:r>
        <w:rPr>
          <w:spacing w:val="-24"/>
        </w:rPr>
        <w:t> </w:t>
      </w:r>
      <w:r>
        <w:rPr/>
        <w:t>dividirla</w:t>
      </w:r>
      <w:r>
        <w:rPr>
          <w:spacing w:val="-24"/>
        </w:rPr>
        <w:t> </w:t>
      </w:r>
      <w:r>
        <w:rPr/>
        <w:t>ontológicamente</w:t>
      </w:r>
      <w:r>
        <w:rPr>
          <w:spacing w:val="-25"/>
        </w:rPr>
        <w:t> </w:t>
      </w:r>
      <w:r>
        <w:rPr/>
        <w:t>en</w:t>
      </w:r>
      <w:r>
        <w:rPr>
          <w:spacing w:val="-24"/>
        </w:rPr>
        <w:t> </w:t>
      </w:r>
      <w:r>
        <w:rPr/>
        <w:t>la</w:t>
      </w:r>
      <w:r>
        <w:rPr>
          <w:spacing w:val="-24"/>
        </w:rPr>
        <w:t> </w:t>
      </w:r>
      <w:r>
        <w:rPr/>
        <w:t>medida</w:t>
      </w:r>
      <w:r>
        <w:rPr>
          <w:spacing w:val="-24"/>
        </w:rPr>
        <w:t> </w:t>
      </w:r>
      <w:r>
        <w:rPr/>
        <w:t>que</w:t>
      </w:r>
      <w:r>
        <w:rPr>
          <w:spacing w:val="-24"/>
        </w:rPr>
        <w:t> </w:t>
      </w:r>
      <w:r>
        <w:rPr/>
        <w:t>permitan explicar</w:t>
      </w:r>
      <w:r>
        <w:rPr>
          <w:spacing w:val="-19"/>
        </w:rPr>
        <w:t> </w:t>
      </w:r>
      <w:r>
        <w:rPr/>
        <w:t>si</w:t>
      </w:r>
      <w:r>
        <w:rPr>
          <w:spacing w:val="-19"/>
        </w:rPr>
        <w:t> </w:t>
      </w:r>
      <w:r>
        <w:rPr/>
        <w:t>tienen</w:t>
      </w:r>
      <w:r>
        <w:rPr>
          <w:spacing w:val="-19"/>
        </w:rPr>
        <w:t> </w:t>
      </w:r>
      <w:r>
        <w:rPr/>
        <w:t>causalidad</w:t>
      </w:r>
      <w:r>
        <w:rPr>
          <w:spacing w:val="-19"/>
        </w:rPr>
        <w:t> </w:t>
      </w:r>
      <w:r>
        <w:rPr/>
        <w:t>o</w:t>
      </w:r>
      <w:r>
        <w:rPr>
          <w:spacing w:val="-19"/>
        </w:rPr>
        <w:t> </w:t>
      </w:r>
      <w:r>
        <w:rPr/>
        <w:t>no.</w:t>
      </w:r>
      <w:r>
        <w:rPr>
          <w:spacing w:val="-19"/>
        </w:rPr>
        <w:t> </w:t>
      </w:r>
      <w:r>
        <w:rPr>
          <w:spacing w:val="-7"/>
        </w:rPr>
        <w:t>Todo</w:t>
      </w:r>
      <w:r>
        <w:rPr>
          <w:spacing w:val="-19"/>
        </w:rPr>
        <w:t> </w:t>
      </w:r>
      <w:r>
        <w:rPr/>
        <w:t>esto</w:t>
      </w:r>
      <w:r>
        <w:rPr>
          <w:spacing w:val="-19"/>
        </w:rPr>
        <w:t> </w:t>
      </w:r>
      <w:r>
        <w:rPr/>
        <w:t>a</w:t>
      </w:r>
      <w:r>
        <w:rPr>
          <w:spacing w:val="-19"/>
        </w:rPr>
        <w:t> </w:t>
      </w:r>
      <w:r>
        <w:rPr/>
        <w:t>pesar</w:t>
      </w:r>
      <w:r>
        <w:rPr>
          <w:spacing w:val="-19"/>
        </w:rPr>
        <w:t> </w:t>
      </w:r>
      <w:r>
        <w:rPr/>
        <w:t>de</w:t>
      </w:r>
      <w:r>
        <w:rPr>
          <w:spacing w:val="-19"/>
        </w:rPr>
        <w:t> </w:t>
      </w:r>
      <w:r>
        <w:rPr/>
        <w:t>que</w:t>
      </w:r>
      <w:r>
        <w:rPr>
          <w:spacing w:val="-19"/>
        </w:rPr>
        <w:t> </w:t>
      </w:r>
      <w:r>
        <w:rPr/>
        <w:t>el</w:t>
      </w:r>
      <w:r>
        <w:rPr>
          <w:spacing w:val="-19"/>
        </w:rPr>
        <w:t> </w:t>
      </w:r>
      <w:r>
        <w:rPr/>
        <w:t>primitivo</w:t>
      </w:r>
      <w:r>
        <w:rPr>
          <w:spacing w:val="-19"/>
        </w:rPr>
        <w:t> </w:t>
      </w:r>
      <w:r>
        <w:rPr/>
        <w:t>y</w:t>
      </w:r>
      <w:r>
        <w:rPr>
          <w:spacing w:val="-19"/>
        </w:rPr>
        <w:t> </w:t>
      </w:r>
      <w:r>
        <w:rPr/>
        <w:t>algu-</w:t>
      </w:r>
    </w:p>
    <w:p>
      <w:pPr>
        <w:spacing w:after="0" w:line="242" w:lineRule="auto"/>
        <w:jc w:val="both"/>
        <w:sectPr>
          <w:footerReference w:type="default" r:id="rId148"/>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8640" w:val="right" w:leader="none"/>
        </w:tabs>
        <w:spacing w:before="72"/>
        <w:ind w:left="2828" w:right="0" w:firstLine="0"/>
        <w:jc w:val="left"/>
        <w:rPr>
          <w:sz w:val="19"/>
        </w:rPr>
      </w:pPr>
      <w:r>
        <w:rPr/>
        <w:pict>
          <v:line style="position:absolute;mso-position-horizontal-relative:page;mso-position-vertical-relative:paragraph;z-index:12280" from="15pt,-30.93273pt" to="0pt,-30.93273pt" stroked="true" strokeweight=".25pt" strokecolor="#000000">
            <w10:wrap type="none"/>
          </v:line>
        </w:pict>
      </w:r>
      <w:r>
        <w:rPr/>
        <w:pict>
          <v:line style="position:absolute;mso-position-horizontal-relative:page;mso-position-vertical-relative:paragraph;z-index:12304" from="494.71701pt,-30.93273pt" to="509.71701pt,-30.93273pt" stroked="true" strokeweight=".25pt" strokecolor="#000000">
            <w10:wrap type="none"/>
          </v:line>
        </w:pict>
      </w:r>
      <w:r>
        <w:rPr>
          <w:i/>
          <w:w w:val="95"/>
          <w:sz w:val="19"/>
        </w:rPr>
        <w:t>Anttropología</w:t>
      </w:r>
      <w:r>
        <w:rPr>
          <w:i/>
          <w:spacing w:val="-10"/>
          <w:w w:val="95"/>
          <w:sz w:val="19"/>
        </w:rPr>
        <w:t> </w:t>
      </w:r>
      <w:r>
        <w:rPr>
          <w:i/>
          <w:w w:val="95"/>
          <w:sz w:val="19"/>
        </w:rPr>
        <w:t>del</w:t>
      </w:r>
      <w:r>
        <w:rPr>
          <w:i/>
          <w:spacing w:val="-10"/>
          <w:w w:val="95"/>
          <w:sz w:val="19"/>
        </w:rPr>
        <w:t> </w:t>
      </w:r>
      <w:r>
        <w:rPr>
          <w:i/>
          <w:w w:val="95"/>
          <w:sz w:val="19"/>
        </w:rPr>
        <w:t>conocimientto</w:t>
      </w:r>
      <w:r>
        <w:rPr>
          <w:i/>
          <w:spacing w:val="-10"/>
          <w:w w:val="95"/>
          <w:sz w:val="19"/>
        </w:rPr>
        <w:t> </w:t>
      </w:r>
      <w:r>
        <w:rPr>
          <w:i/>
          <w:w w:val="95"/>
          <w:sz w:val="19"/>
        </w:rPr>
        <w:t>y</w:t>
      </w:r>
      <w:r>
        <w:rPr>
          <w:i/>
          <w:spacing w:val="-10"/>
          <w:w w:val="95"/>
          <w:sz w:val="19"/>
        </w:rPr>
        <w:t> </w:t>
      </w:r>
      <w:r>
        <w:rPr>
          <w:i/>
          <w:w w:val="95"/>
          <w:sz w:val="19"/>
        </w:rPr>
        <w:t>de</w:t>
      </w:r>
      <w:r>
        <w:rPr>
          <w:i/>
          <w:spacing w:val="-10"/>
          <w:w w:val="95"/>
          <w:sz w:val="19"/>
        </w:rPr>
        <w:t> </w:t>
      </w:r>
      <w:r>
        <w:rPr>
          <w:i/>
          <w:w w:val="95"/>
          <w:sz w:val="19"/>
        </w:rPr>
        <w:t>la</w:t>
      </w:r>
      <w:r>
        <w:rPr>
          <w:i/>
          <w:spacing w:val="-10"/>
          <w:w w:val="95"/>
          <w:sz w:val="19"/>
        </w:rPr>
        <w:t> </w:t>
      </w:r>
      <w:r>
        <w:rPr>
          <w:i/>
          <w:w w:val="95"/>
          <w:sz w:val="19"/>
        </w:rPr>
        <w:t>ttecnicidad</w:t>
      </w:r>
      <w:r>
        <w:rPr>
          <w:i/>
          <w:spacing w:val="-10"/>
          <w:w w:val="95"/>
          <w:sz w:val="19"/>
        </w:rPr>
        <w:t> </w:t>
      </w:r>
      <w:r>
        <w:rPr>
          <w:i/>
          <w:w w:val="95"/>
          <w:sz w:val="19"/>
        </w:rPr>
        <w:t>humanas</w:t>
      </w:r>
      <w:r>
        <w:rPr>
          <w:i/>
          <w:spacing w:val="-10"/>
          <w:w w:val="95"/>
          <w:sz w:val="19"/>
        </w:rPr>
        <w:t> </w:t>
      </w:r>
      <w:r>
        <w:rPr>
          <w:i/>
          <w:w w:val="95"/>
          <w:sz w:val="19"/>
        </w:rPr>
        <w:t>en</w:t>
      </w:r>
      <w:r>
        <w:rPr>
          <w:i/>
          <w:spacing w:val="-10"/>
          <w:w w:val="95"/>
          <w:sz w:val="19"/>
        </w:rPr>
        <w:t> </w:t>
      </w:r>
      <w:r>
        <w:rPr>
          <w:i/>
          <w:w w:val="95"/>
          <w:sz w:val="19"/>
        </w:rPr>
        <w:t>el</w:t>
      </w:r>
      <w:r>
        <w:rPr>
          <w:i/>
          <w:spacing w:val="-10"/>
          <w:w w:val="95"/>
          <w:sz w:val="19"/>
        </w:rPr>
        <w:t> </w:t>
      </w:r>
      <w:r>
        <w:rPr>
          <w:i/>
          <w:w w:val="95"/>
          <w:sz w:val="19"/>
        </w:rPr>
        <w:t>siglo</w:t>
      </w:r>
      <w:r>
        <w:rPr>
          <w:i/>
          <w:spacing w:val="-10"/>
          <w:w w:val="95"/>
          <w:sz w:val="19"/>
        </w:rPr>
        <w:t> </w:t>
      </w:r>
      <w:r>
        <w:rPr>
          <w:i/>
          <w:w w:val="95"/>
          <w:sz w:val="16"/>
        </w:rPr>
        <w:t>xx</w:t>
      </w:r>
      <w:r>
        <w:rPr>
          <w:w w:val="95"/>
          <w:sz w:val="19"/>
        </w:rPr>
        <w:tab/>
        <w:t>89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1"/>
        <w:jc w:val="both"/>
      </w:pPr>
      <w:r>
        <w:rPr>
          <w:w w:val="95"/>
        </w:rPr>
        <w:t>nos</w:t>
      </w:r>
      <w:r>
        <w:rPr>
          <w:spacing w:val="-7"/>
          <w:w w:val="95"/>
        </w:rPr>
        <w:t> </w:t>
      </w:r>
      <w:r>
        <w:rPr>
          <w:w w:val="95"/>
        </w:rPr>
        <w:t>críticos</w:t>
      </w:r>
      <w:r>
        <w:rPr>
          <w:spacing w:val="-7"/>
          <w:w w:val="95"/>
        </w:rPr>
        <w:t> </w:t>
      </w:r>
      <w:r>
        <w:rPr>
          <w:w w:val="95"/>
        </w:rPr>
        <w:t>de</w:t>
      </w:r>
      <w:r>
        <w:rPr>
          <w:spacing w:val="-7"/>
          <w:w w:val="95"/>
        </w:rPr>
        <w:t> </w:t>
      </w:r>
      <w:r>
        <w:rPr>
          <w:w w:val="95"/>
        </w:rPr>
        <w:t>la</w:t>
      </w:r>
      <w:r>
        <w:rPr>
          <w:spacing w:val="-7"/>
          <w:w w:val="95"/>
        </w:rPr>
        <w:t> </w:t>
      </w:r>
      <w:r>
        <w:rPr>
          <w:w w:val="95"/>
        </w:rPr>
        <w:t>epistemología</w:t>
      </w:r>
      <w:r>
        <w:rPr>
          <w:spacing w:val="-6"/>
          <w:w w:val="95"/>
        </w:rPr>
        <w:t> </w:t>
      </w:r>
      <w:r>
        <w:rPr>
          <w:w w:val="95"/>
        </w:rPr>
        <w:t>moderna</w:t>
      </w:r>
      <w:r>
        <w:rPr>
          <w:spacing w:val="-7"/>
          <w:w w:val="95"/>
        </w:rPr>
        <w:t> </w:t>
      </w:r>
      <w:r>
        <w:rPr>
          <w:w w:val="95"/>
        </w:rPr>
        <w:t>vean</w:t>
      </w:r>
      <w:r>
        <w:rPr>
          <w:spacing w:val="-7"/>
          <w:w w:val="95"/>
        </w:rPr>
        <w:t> </w:t>
      </w:r>
      <w:r>
        <w:rPr>
          <w:w w:val="95"/>
        </w:rPr>
        <w:t>en</w:t>
      </w:r>
      <w:r>
        <w:rPr>
          <w:spacing w:val="-7"/>
          <w:w w:val="95"/>
        </w:rPr>
        <w:t> </w:t>
      </w:r>
      <w:r>
        <w:rPr>
          <w:w w:val="95"/>
        </w:rPr>
        <w:t>la</w:t>
      </w:r>
      <w:r>
        <w:rPr>
          <w:spacing w:val="-7"/>
          <w:w w:val="95"/>
        </w:rPr>
        <w:t> </w:t>
      </w:r>
      <w:r>
        <w:rPr>
          <w:w w:val="95"/>
        </w:rPr>
        <w:t>separación</w:t>
      </w:r>
      <w:r>
        <w:rPr>
          <w:spacing w:val="-7"/>
          <w:w w:val="95"/>
        </w:rPr>
        <w:t> </w:t>
      </w:r>
      <w:r>
        <w:rPr>
          <w:w w:val="95"/>
        </w:rPr>
        <w:t>del</w:t>
      </w:r>
      <w:r>
        <w:rPr>
          <w:spacing w:val="-7"/>
          <w:w w:val="95"/>
        </w:rPr>
        <w:t> </w:t>
      </w:r>
      <w:r>
        <w:rPr>
          <w:w w:val="95"/>
        </w:rPr>
        <w:t>mundo</w:t>
      </w:r>
      <w:r>
        <w:rPr>
          <w:spacing w:val="-7"/>
          <w:w w:val="95"/>
        </w:rPr>
        <w:t> </w:t>
      </w:r>
      <w:r>
        <w:rPr>
          <w:w w:val="95"/>
        </w:rPr>
        <w:t>entre seres</w:t>
      </w:r>
      <w:r>
        <w:rPr>
          <w:spacing w:val="-15"/>
          <w:w w:val="95"/>
        </w:rPr>
        <w:t> </w:t>
      </w:r>
      <w:r>
        <w:rPr>
          <w:w w:val="95"/>
        </w:rPr>
        <w:t>naturales,</w:t>
      </w:r>
      <w:r>
        <w:rPr>
          <w:spacing w:val="-15"/>
          <w:w w:val="95"/>
        </w:rPr>
        <w:t> </w:t>
      </w:r>
      <w:r>
        <w:rPr>
          <w:w w:val="95"/>
        </w:rPr>
        <w:t>seres</w:t>
      </w:r>
      <w:r>
        <w:rPr>
          <w:spacing w:val="-15"/>
          <w:w w:val="95"/>
        </w:rPr>
        <w:t> </w:t>
      </w:r>
      <w:r>
        <w:rPr>
          <w:w w:val="95"/>
        </w:rPr>
        <w:t>sociales</w:t>
      </w:r>
      <w:r>
        <w:rPr>
          <w:spacing w:val="-15"/>
          <w:w w:val="95"/>
        </w:rPr>
        <w:t> </w:t>
      </w:r>
      <w:r>
        <w:rPr>
          <w:w w:val="95"/>
        </w:rPr>
        <w:t>y</w:t>
      </w:r>
      <w:r>
        <w:rPr>
          <w:spacing w:val="-15"/>
          <w:w w:val="95"/>
        </w:rPr>
        <w:t> </w:t>
      </w:r>
      <w:r>
        <w:rPr>
          <w:w w:val="95"/>
        </w:rPr>
        <w:t>seres</w:t>
      </w:r>
      <w:r>
        <w:rPr>
          <w:spacing w:val="-15"/>
          <w:w w:val="95"/>
        </w:rPr>
        <w:t> </w:t>
      </w:r>
      <w:r>
        <w:rPr>
          <w:w w:val="95"/>
        </w:rPr>
        <w:t>simbólicos,</w:t>
      </w:r>
      <w:r>
        <w:rPr>
          <w:spacing w:val="-15"/>
          <w:w w:val="95"/>
        </w:rPr>
        <w:t> </w:t>
      </w:r>
      <w:r>
        <w:rPr>
          <w:w w:val="95"/>
        </w:rPr>
        <w:t>una</w:t>
      </w:r>
      <w:r>
        <w:rPr>
          <w:spacing w:val="-15"/>
          <w:w w:val="95"/>
        </w:rPr>
        <w:t> </w:t>
      </w:r>
      <w:r>
        <w:rPr>
          <w:w w:val="95"/>
        </w:rPr>
        <w:t>serie</w:t>
      </w:r>
      <w:r>
        <w:rPr>
          <w:spacing w:val="-15"/>
          <w:w w:val="95"/>
        </w:rPr>
        <w:t> </w:t>
      </w:r>
      <w:r>
        <w:rPr>
          <w:w w:val="95"/>
        </w:rPr>
        <w:t>de</w:t>
      </w:r>
      <w:r>
        <w:rPr>
          <w:spacing w:val="-15"/>
          <w:w w:val="95"/>
        </w:rPr>
        <w:t> </w:t>
      </w:r>
      <w:r>
        <w:rPr>
          <w:w w:val="95"/>
        </w:rPr>
        <w:t>juegos</w:t>
      </w:r>
      <w:r>
        <w:rPr>
          <w:spacing w:val="-15"/>
          <w:w w:val="95"/>
        </w:rPr>
        <w:t> </w:t>
      </w:r>
      <w:r>
        <w:rPr>
          <w:w w:val="95"/>
        </w:rPr>
        <w:t>disociativos extraños al pensamiento unificado del</w:t>
      </w:r>
      <w:r>
        <w:rPr>
          <w:spacing w:val="-11"/>
          <w:w w:val="95"/>
        </w:rPr>
        <w:t> </w:t>
      </w:r>
      <w:r>
        <w:rPr>
          <w:w w:val="95"/>
        </w:rPr>
        <w:t>mundo.</w:t>
      </w:r>
    </w:p>
    <w:p>
      <w:pPr>
        <w:pStyle w:val="BodyText"/>
        <w:spacing w:line="242" w:lineRule="auto"/>
        <w:ind w:left="1553" w:right="1551" w:firstLine="283"/>
        <w:jc w:val="both"/>
      </w:pPr>
      <w:r>
        <w:rPr>
          <w:spacing w:val="-4"/>
          <w:w w:val="95"/>
        </w:rPr>
        <w:t>Para</w:t>
      </w:r>
      <w:r>
        <w:rPr>
          <w:spacing w:val="-21"/>
          <w:w w:val="95"/>
        </w:rPr>
        <w:t> </w:t>
      </w:r>
      <w:r>
        <w:rPr>
          <w:w w:val="95"/>
        </w:rPr>
        <w:t>Lévi-Strauss,</w:t>
      </w:r>
      <w:r>
        <w:rPr>
          <w:spacing w:val="-21"/>
          <w:w w:val="95"/>
        </w:rPr>
        <w:t> </w:t>
      </w:r>
      <w:r>
        <w:rPr>
          <w:w w:val="95"/>
        </w:rPr>
        <w:t>el</w:t>
      </w:r>
      <w:r>
        <w:rPr>
          <w:spacing w:val="-21"/>
          <w:w w:val="95"/>
        </w:rPr>
        <w:t> </w:t>
      </w:r>
      <w:r>
        <w:rPr>
          <w:w w:val="95"/>
        </w:rPr>
        <w:t>pensamiento</w:t>
      </w:r>
      <w:r>
        <w:rPr>
          <w:spacing w:val="-21"/>
          <w:w w:val="95"/>
        </w:rPr>
        <w:t> </w:t>
      </w:r>
      <w:r>
        <w:rPr>
          <w:w w:val="95"/>
        </w:rPr>
        <w:t>salvaje</w:t>
      </w:r>
      <w:r>
        <w:rPr>
          <w:spacing w:val="-22"/>
          <w:w w:val="95"/>
        </w:rPr>
        <w:t> </w:t>
      </w:r>
      <w:r>
        <w:rPr>
          <w:w w:val="95"/>
        </w:rPr>
        <w:t>atribuido</w:t>
      </w:r>
      <w:r>
        <w:rPr>
          <w:spacing w:val="-21"/>
          <w:w w:val="95"/>
        </w:rPr>
        <w:t> </w:t>
      </w:r>
      <w:r>
        <w:rPr>
          <w:w w:val="95"/>
        </w:rPr>
        <w:t>a</w:t>
      </w:r>
      <w:r>
        <w:rPr>
          <w:spacing w:val="-21"/>
          <w:w w:val="95"/>
        </w:rPr>
        <w:t> </w:t>
      </w:r>
      <w:r>
        <w:rPr>
          <w:w w:val="95"/>
        </w:rPr>
        <w:t>los</w:t>
      </w:r>
      <w:r>
        <w:rPr>
          <w:spacing w:val="-21"/>
          <w:w w:val="95"/>
        </w:rPr>
        <w:t> </w:t>
      </w:r>
      <w:r>
        <w:rPr>
          <w:w w:val="95"/>
        </w:rPr>
        <w:t>primitivos</w:t>
      </w:r>
      <w:r>
        <w:rPr>
          <w:spacing w:val="-21"/>
          <w:w w:val="95"/>
        </w:rPr>
        <w:t> </w:t>
      </w:r>
      <w:r>
        <w:rPr>
          <w:w w:val="95"/>
        </w:rPr>
        <w:t>tiene</w:t>
      </w:r>
      <w:r>
        <w:rPr>
          <w:spacing w:val="-21"/>
          <w:w w:val="95"/>
        </w:rPr>
        <w:t> </w:t>
      </w:r>
      <w:r>
        <w:rPr>
          <w:w w:val="95"/>
        </w:rPr>
        <w:t>todas las</w:t>
      </w:r>
      <w:r>
        <w:rPr>
          <w:spacing w:val="-11"/>
          <w:w w:val="95"/>
        </w:rPr>
        <w:t> </w:t>
      </w:r>
      <w:r>
        <w:rPr>
          <w:w w:val="95"/>
        </w:rPr>
        <w:t>características</w:t>
      </w:r>
      <w:r>
        <w:rPr>
          <w:spacing w:val="-11"/>
          <w:w w:val="95"/>
        </w:rPr>
        <w:t> </w:t>
      </w:r>
      <w:r>
        <w:rPr>
          <w:w w:val="95"/>
        </w:rPr>
        <w:t>para</w:t>
      </w:r>
      <w:r>
        <w:rPr>
          <w:spacing w:val="-11"/>
          <w:w w:val="95"/>
        </w:rPr>
        <w:t> </w:t>
      </w:r>
      <w:r>
        <w:rPr>
          <w:w w:val="95"/>
        </w:rPr>
        <w:t>tomar</w:t>
      </w:r>
      <w:r>
        <w:rPr>
          <w:spacing w:val="-11"/>
          <w:w w:val="95"/>
        </w:rPr>
        <w:t> </w:t>
      </w:r>
      <w:r>
        <w:rPr>
          <w:w w:val="95"/>
        </w:rPr>
        <w:t>el</w:t>
      </w:r>
      <w:r>
        <w:rPr>
          <w:spacing w:val="-11"/>
          <w:w w:val="95"/>
        </w:rPr>
        <w:t> </w:t>
      </w:r>
      <w:r>
        <w:rPr>
          <w:w w:val="95"/>
        </w:rPr>
        <w:t>universo</w:t>
      </w:r>
      <w:r>
        <w:rPr>
          <w:spacing w:val="-11"/>
          <w:w w:val="95"/>
        </w:rPr>
        <w:t> </w:t>
      </w:r>
      <w:r>
        <w:rPr>
          <w:w w:val="95"/>
        </w:rPr>
        <w:t>no</w:t>
      </w:r>
      <w:r>
        <w:rPr>
          <w:spacing w:val="-11"/>
          <w:w w:val="95"/>
        </w:rPr>
        <w:t> </w:t>
      </w:r>
      <w:r>
        <w:rPr>
          <w:w w:val="95"/>
        </w:rPr>
        <w:t>sólo</w:t>
      </w:r>
      <w:r>
        <w:rPr>
          <w:spacing w:val="-11"/>
          <w:w w:val="95"/>
        </w:rPr>
        <w:t> </w:t>
      </w:r>
      <w:r>
        <w:rPr>
          <w:w w:val="95"/>
        </w:rPr>
        <w:t>como</w:t>
      </w:r>
      <w:r>
        <w:rPr>
          <w:spacing w:val="-11"/>
          <w:w w:val="95"/>
        </w:rPr>
        <w:t> </w:t>
      </w:r>
      <w:r>
        <w:rPr>
          <w:w w:val="95"/>
        </w:rPr>
        <w:t>objeto</w:t>
      </w:r>
      <w:r>
        <w:rPr>
          <w:spacing w:val="-11"/>
          <w:w w:val="95"/>
        </w:rPr>
        <w:t> </w:t>
      </w:r>
      <w:r>
        <w:rPr>
          <w:w w:val="95"/>
        </w:rPr>
        <w:t>para</w:t>
      </w:r>
      <w:r>
        <w:rPr>
          <w:spacing w:val="-11"/>
          <w:w w:val="95"/>
        </w:rPr>
        <w:t> </w:t>
      </w:r>
      <w:r>
        <w:rPr>
          <w:w w:val="95"/>
        </w:rPr>
        <w:t>satisfacer</w:t>
      </w:r>
      <w:r>
        <w:rPr>
          <w:spacing w:val="-11"/>
          <w:w w:val="95"/>
        </w:rPr>
        <w:t> </w:t>
      </w:r>
      <w:r>
        <w:rPr>
          <w:w w:val="95"/>
        </w:rPr>
        <w:t>sus necesidades</w:t>
      </w:r>
      <w:r>
        <w:rPr>
          <w:spacing w:val="-9"/>
          <w:w w:val="95"/>
        </w:rPr>
        <w:t> </w:t>
      </w:r>
      <w:r>
        <w:rPr>
          <w:w w:val="95"/>
        </w:rPr>
        <w:t>primarias,</w:t>
      </w:r>
      <w:r>
        <w:rPr>
          <w:spacing w:val="-9"/>
          <w:w w:val="95"/>
        </w:rPr>
        <w:t> </w:t>
      </w:r>
      <w:r>
        <w:rPr>
          <w:w w:val="95"/>
        </w:rPr>
        <w:t>como</w:t>
      </w:r>
      <w:r>
        <w:rPr>
          <w:spacing w:val="-9"/>
          <w:w w:val="95"/>
        </w:rPr>
        <w:t> </w:t>
      </w:r>
      <w:r>
        <w:rPr>
          <w:w w:val="95"/>
        </w:rPr>
        <w:t>sostenían</w:t>
      </w:r>
      <w:r>
        <w:rPr>
          <w:spacing w:val="-10"/>
          <w:w w:val="95"/>
        </w:rPr>
        <w:t> </w:t>
      </w:r>
      <w:r>
        <w:rPr>
          <w:w w:val="95"/>
        </w:rPr>
        <w:t>otros</w:t>
      </w:r>
      <w:r>
        <w:rPr>
          <w:spacing w:val="-9"/>
          <w:w w:val="95"/>
        </w:rPr>
        <w:t> </w:t>
      </w:r>
      <w:r>
        <w:rPr>
          <w:w w:val="95"/>
        </w:rPr>
        <w:t>antropólogos,</w:t>
      </w:r>
      <w:r>
        <w:rPr>
          <w:spacing w:val="-9"/>
          <w:w w:val="95"/>
        </w:rPr>
        <w:t> </w:t>
      </w:r>
      <w:r>
        <w:rPr>
          <w:w w:val="95"/>
        </w:rPr>
        <w:t>sino</w:t>
      </w:r>
      <w:r>
        <w:rPr>
          <w:spacing w:val="-9"/>
          <w:w w:val="95"/>
        </w:rPr>
        <w:t> </w:t>
      </w:r>
      <w:r>
        <w:rPr>
          <w:w w:val="95"/>
        </w:rPr>
        <w:t>ser</w:t>
      </w:r>
      <w:r>
        <w:rPr>
          <w:spacing w:val="-9"/>
          <w:w w:val="95"/>
        </w:rPr>
        <w:t> </w:t>
      </w:r>
      <w:r>
        <w:rPr>
          <w:w w:val="95"/>
        </w:rPr>
        <w:t>el</w:t>
      </w:r>
      <w:r>
        <w:rPr>
          <w:spacing w:val="-9"/>
          <w:w w:val="95"/>
        </w:rPr>
        <w:t> </w:t>
      </w:r>
      <w:r>
        <w:rPr>
          <w:w w:val="95"/>
        </w:rPr>
        <w:t>tema</w:t>
      </w:r>
      <w:r>
        <w:rPr>
          <w:spacing w:val="-9"/>
          <w:w w:val="95"/>
        </w:rPr>
        <w:t> </w:t>
      </w:r>
      <w:r>
        <w:rPr>
          <w:w w:val="95"/>
        </w:rPr>
        <w:t>mis- mo del pensamiento. Lévi-Strauss afirmaba que tanto salvajes como civilizados contaban</w:t>
      </w:r>
      <w:r>
        <w:rPr>
          <w:spacing w:val="-16"/>
          <w:w w:val="95"/>
        </w:rPr>
        <w:t> </w:t>
      </w:r>
      <w:r>
        <w:rPr>
          <w:w w:val="95"/>
        </w:rPr>
        <w:t>con</w:t>
      </w:r>
      <w:r>
        <w:rPr>
          <w:spacing w:val="-16"/>
          <w:w w:val="95"/>
        </w:rPr>
        <w:t> </w:t>
      </w:r>
      <w:r>
        <w:rPr>
          <w:w w:val="95"/>
        </w:rPr>
        <w:t>conocimiento</w:t>
      </w:r>
      <w:r>
        <w:rPr>
          <w:spacing w:val="-16"/>
          <w:w w:val="95"/>
        </w:rPr>
        <w:t> </w:t>
      </w:r>
      <w:r>
        <w:rPr>
          <w:w w:val="95"/>
        </w:rPr>
        <w:t>científico.</w:t>
      </w:r>
      <w:r>
        <w:rPr>
          <w:spacing w:val="-16"/>
          <w:w w:val="95"/>
        </w:rPr>
        <w:t> </w:t>
      </w:r>
      <w:r>
        <w:rPr>
          <w:spacing w:val="-7"/>
          <w:w w:val="95"/>
        </w:rPr>
        <w:t>Pero</w:t>
      </w:r>
      <w:r>
        <w:rPr>
          <w:spacing w:val="-15"/>
          <w:w w:val="95"/>
        </w:rPr>
        <w:t> </w:t>
      </w:r>
      <w:r>
        <w:rPr>
          <w:w w:val="95"/>
        </w:rPr>
        <w:t>esta</w:t>
      </w:r>
      <w:r>
        <w:rPr>
          <w:spacing w:val="-15"/>
          <w:w w:val="95"/>
        </w:rPr>
        <w:t> </w:t>
      </w:r>
      <w:r>
        <w:rPr>
          <w:w w:val="95"/>
        </w:rPr>
        <w:t>concesión</w:t>
      </w:r>
      <w:r>
        <w:rPr>
          <w:spacing w:val="-16"/>
          <w:w w:val="95"/>
        </w:rPr>
        <w:t> </w:t>
      </w:r>
      <w:r>
        <w:rPr>
          <w:w w:val="95"/>
        </w:rPr>
        <w:t>al</w:t>
      </w:r>
      <w:r>
        <w:rPr>
          <w:spacing w:val="-16"/>
          <w:w w:val="95"/>
        </w:rPr>
        <w:t> </w:t>
      </w:r>
      <w:r>
        <w:rPr>
          <w:w w:val="95"/>
        </w:rPr>
        <w:t>pensamiento</w:t>
      </w:r>
      <w:r>
        <w:rPr>
          <w:spacing w:val="-15"/>
          <w:w w:val="95"/>
        </w:rPr>
        <w:t> </w:t>
      </w:r>
      <w:r>
        <w:rPr>
          <w:w w:val="95"/>
        </w:rPr>
        <w:t>salvaje rápidamente</w:t>
      </w:r>
      <w:r>
        <w:rPr>
          <w:spacing w:val="-17"/>
          <w:w w:val="95"/>
        </w:rPr>
        <w:t> </w:t>
      </w:r>
      <w:r>
        <w:rPr>
          <w:w w:val="95"/>
        </w:rPr>
        <w:t>la</w:t>
      </w:r>
      <w:r>
        <w:rPr>
          <w:spacing w:val="-17"/>
          <w:w w:val="95"/>
        </w:rPr>
        <w:t> </w:t>
      </w:r>
      <w:r>
        <w:rPr>
          <w:w w:val="95"/>
        </w:rPr>
        <w:t>desvanecía</w:t>
      </w:r>
      <w:r>
        <w:rPr>
          <w:spacing w:val="-17"/>
          <w:w w:val="95"/>
        </w:rPr>
        <w:t> </w:t>
      </w:r>
      <w:r>
        <w:rPr>
          <w:w w:val="95"/>
        </w:rPr>
        <w:t>Lévi-Strauss</w:t>
      </w:r>
      <w:r>
        <w:rPr>
          <w:spacing w:val="-17"/>
          <w:w w:val="95"/>
        </w:rPr>
        <w:t> </w:t>
      </w:r>
      <w:r>
        <w:rPr>
          <w:w w:val="95"/>
        </w:rPr>
        <w:t>al</w:t>
      </w:r>
      <w:r>
        <w:rPr>
          <w:spacing w:val="-17"/>
          <w:w w:val="95"/>
        </w:rPr>
        <w:t> </w:t>
      </w:r>
      <w:r>
        <w:rPr>
          <w:w w:val="95"/>
        </w:rPr>
        <w:t>diferenciar</w:t>
      </w:r>
      <w:r>
        <w:rPr>
          <w:spacing w:val="-17"/>
          <w:w w:val="95"/>
        </w:rPr>
        <w:t> </w:t>
      </w:r>
      <w:r>
        <w:rPr>
          <w:w w:val="95"/>
        </w:rPr>
        <w:t>las</w:t>
      </w:r>
      <w:r>
        <w:rPr>
          <w:spacing w:val="-17"/>
          <w:w w:val="95"/>
        </w:rPr>
        <w:t> </w:t>
      </w:r>
      <w:r>
        <w:rPr>
          <w:w w:val="95"/>
        </w:rPr>
        <w:t>culturas</w:t>
      </w:r>
      <w:r>
        <w:rPr>
          <w:spacing w:val="-17"/>
          <w:w w:val="95"/>
        </w:rPr>
        <w:t> </w:t>
      </w:r>
      <w:r>
        <w:rPr>
          <w:w w:val="95"/>
        </w:rPr>
        <w:t>“primitivas”</w:t>
      </w:r>
      <w:r>
        <w:rPr>
          <w:spacing w:val="-17"/>
          <w:w w:val="95"/>
        </w:rPr>
        <w:t> </w:t>
      </w:r>
      <w:r>
        <w:rPr>
          <w:w w:val="95"/>
        </w:rPr>
        <w:t>de las “avanzadas”, mediante la asignación que distribuye a las primeras un pensa- </w:t>
      </w:r>
      <w:r>
        <w:rPr/>
        <w:t>miento</w:t>
      </w:r>
      <w:r>
        <w:rPr>
          <w:spacing w:val="-13"/>
        </w:rPr>
        <w:t> </w:t>
      </w:r>
      <w:r>
        <w:rPr/>
        <w:t>salvaje</w:t>
      </w:r>
      <w:r>
        <w:rPr>
          <w:spacing w:val="-14"/>
        </w:rPr>
        <w:t> </w:t>
      </w:r>
      <w:r>
        <w:rPr/>
        <w:t>capaz</w:t>
      </w:r>
      <w:r>
        <w:rPr>
          <w:spacing w:val="-13"/>
        </w:rPr>
        <w:t> </w:t>
      </w:r>
      <w:r>
        <w:rPr/>
        <w:t>de</w:t>
      </w:r>
      <w:r>
        <w:rPr>
          <w:spacing w:val="-13"/>
        </w:rPr>
        <w:t> </w:t>
      </w:r>
      <w:r>
        <w:rPr/>
        <w:t>avanzar</w:t>
      </w:r>
      <w:r>
        <w:rPr>
          <w:spacing w:val="-13"/>
        </w:rPr>
        <w:t> </w:t>
      </w:r>
      <w:r>
        <w:rPr/>
        <w:t>en</w:t>
      </w:r>
      <w:r>
        <w:rPr>
          <w:spacing w:val="-13"/>
        </w:rPr>
        <w:t> </w:t>
      </w:r>
      <w:r>
        <w:rPr/>
        <w:t>las</w:t>
      </w:r>
      <w:r>
        <w:rPr>
          <w:spacing w:val="-13"/>
        </w:rPr>
        <w:t> </w:t>
      </w:r>
      <w:r>
        <w:rPr/>
        <w:t>artes;</w:t>
      </w:r>
      <w:r>
        <w:rPr>
          <w:spacing w:val="-13"/>
        </w:rPr>
        <w:t> </w:t>
      </w:r>
      <w:r>
        <w:rPr/>
        <w:t>en</w:t>
      </w:r>
      <w:r>
        <w:rPr>
          <w:spacing w:val="-13"/>
        </w:rPr>
        <w:t> </w:t>
      </w:r>
      <w:r>
        <w:rPr/>
        <w:t>tanto</w:t>
      </w:r>
      <w:r>
        <w:rPr>
          <w:spacing w:val="-13"/>
        </w:rPr>
        <w:t> </w:t>
      </w:r>
      <w:r>
        <w:rPr/>
        <w:t>que</w:t>
      </w:r>
      <w:r>
        <w:rPr>
          <w:spacing w:val="-13"/>
        </w:rPr>
        <w:t> </w:t>
      </w:r>
      <w:r>
        <w:rPr/>
        <w:t>a</w:t>
      </w:r>
      <w:r>
        <w:rPr>
          <w:spacing w:val="-13"/>
        </w:rPr>
        <w:t> </w:t>
      </w:r>
      <w:r>
        <w:rPr/>
        <w:t>las</w:t>
      </w:r>
      <w:r>
        <w:rPr>
          <w:spacing w:val="-13"/>
        </w:rPr>
        <w:t> </w:t>
      </w:r>
      <w:r>
        <w:rPr/>
        <w:t>segundas,</w:t>
      </w:r>
      <w:r>
        <w:rPr>
          <w:spacing w:val="-14"/>
        </w:rPr>
        <w:t> </w:t>
      </w:r>
      <w:r>
        <w:rPr/>
        <w:t>uno </w:t>
      </w:r>
      <w:r>
        <w:rPr>
          <w:w w:val="95"/>
        </w:rPr>
        <w:t>domesticado</w:t>
      </w:r>
      <w:r>
        <w:rPr>
          <w:spacing w:val="-10"/>
          <w:w w:val="95"/>
        </w:rPr>
        <w:t> </w:t>
      </w:r>
      <w:r>
        <w:rPr>
          <w:w w:val="95"/>
        </w:rPr>
        <w:t>competente</w:t>
      </w:r>
      <w:r>
        <w:rPr>
          <w:spacing w:val="-11"/>
          <w:w w:val="95"/>
        </w:rPr>
        <w:t> </w:t>
      </w:r>
      <w:r>
        <w:rPr>
          <w:w w:val="95"/>
        </w:rPr>
        <w:t>para</w:t>
      </w:r>
      <w:r>
        <w:rPr>
          <w:spacing w:val="-11"/>
          <w:w w:val="95"/>
        </w:rPr>
        <w:t> </w:t>
      </w:r>
      <w:r>
        <w:rPr>
          <w:w w:val="95"/>
        </w:rPr>
        <w:t>las</w:t>
      </w:r>
      <w:r>
        <w:rPr>
          <w:spacing w:val="-11"/>
          <w:w w:val="95"/>
        </w:rPr>
        <w:t> </w:t>
      </w:r>
      <w:r>
        <w:rPr>
          <w:w w:val="95"/>
        </w:rPr>
        <w:t>verdaderas</w:t>
      </w:r>
      <w:r>
        <w:rPr>
          <w:spacing w:val="-10"/>
          <w:w w:val="95"/>
        </w:rPr>
        <w:t> </w:t>
      </w:r>
      <w:r>
        <w:rPr>
          <w:w w:val="95"/>
        </w:rPr>
        <w:t>ciencias</w:t>
      </w:r>
      <w:r>
        <w:rPr>
          <w:spacing w:val="-11"/>
          <w:w w:val="95"/>
        </w:rPr>
        <w:t> </w:t>
      </w:r>
      <w:r>
        <w:rPr>
          <w:w w:val="95"/>
        </w:rPr>
        <w:t>(Lévi-Strauss,</w:t>
      </w:r>
      <w:r>
        <w:rPr>
          <w:spacing w:val="-10"/>
          <w:w w:val="95"/>
        </w:rPr>
        <w:t> </w:t>
      </w:r>
      <w:r>
        <w:rPr>
          <w:w w:val="95"/>
        </w:rPr>
        <w:t>1962).</w:t>
      </w:r>
      <w:r>
        <w:rPr>
          <w:spacing w:val="-11"/>
          <w:w w:val="95"/>
        </w:rPr>
        <w:t> </w:t>
      </w:r>
      <w:r>
        <w:rPr>
          <w:w w:val="95"/>
        </w:rPr>
        <w:t>Esto significa</w:t>
      </w:r>
      <w:r>
        <w:rPr>
          <w:spacing w:val="-17"/>
          <w:w w:val="95"/>
        </w:rPr>
        <w:t> </w:t>
      </w:r>
      <w:r>
        <w:rPr>
          <w:w w:val="95"/>
        </w:rPr>
        <w:t>que</w:t>
      </w:r>
      <w:r>
        <w:rPr>
          <w:spacing w:val="-16"/>
          <w:w w:val="95"/>
        </w:rPr>
        <w:t> </w:t>
      </w:r>
      <w:r>
        <w:rPr>
          <w:w w:val="95"/>
        </w:rPr>
        <w:t>los</w:t>
      </w:r>
      <w:r>
        <w:rPr>
          <w:spacing w:val="-17"/>
          <w:w w:val="95"/>
        </w:rPr>
        <w:t> </w:t>
      </w:r>
      <w:r>
        <w:rPr>
          <w:w w:val="95"/>
        </w:rPr>
        <w:t>salvajes</w:t>
      </w:r>
      <w:r>
        <w:rPr>
          <w:spacing w:val="-17"/>
          <w:w w:val="95"/>
        </w:rPr>
        <w:t> </w:t>
      </w:r>
      <w:r>
        <w:rPr>
          <w:w w:val="95"/>
        </w:rPr>
        <w:t>son</w:t>
      </w:r>
      <w:r>
        <w:rPr>
          <w:spacing w:val="-17"/>
          <w:w w:val="95"/>
        </w:rPr>
        <w:t> </w:t>
      </w:r>
      <w:r>
        <w:rPr>
          <w:w w:val="95"/>
        </w:rPr>
        <w:t>capaces</w:t>
      </w:r>
      <w:r>
        <w:rPr>
          <w:spacing w:val="-17"/>
          <w:w w:val="95"/>
        </w:rPr>
        <w:t> </w:t>
      </w:r>
      <w:r>
        <w:rPr>
          <w:w w:val="95"/>
        </w:rPr>
        <w:t>de</w:t>
      </w:r>
      <w:r>
        <w:rPr>
          <w:spacing w:val="-16"/>
          <w:w w:val="95"/>
        </w:rPr>
        <w:t> </w:t>
      </w:r>
      <w:r>
        <w:rPr>
          <w:w w:val="95"/>
        </w:rPr>
        <w:t>producir</w:t>
      </w:r>
      <w:r>
        <w:rPr>
          <w:spacing w:val="-17"/>
          <w:w w:val="95"/>
        </w:rPr>
        <w:t> </w:t>
      </w:r>
      <w:r>
        <w:rPr>
          <w:w w:val="95"/>
        </w:rPr>
        <w:t>representaciones,</w:t>
      </w:r>
      <w:r>
        <w:rPr>
          <w:spacing w:val="-16"/>
          <w:w w:val="95"/>
        </w:rPr>
        <w:t> </w:t>
      </w:r>
      <w:r>
        <w:rPr>
          <w:w w:val="95"/>
        </w:rPr>
        <w:t>pero</w:t>
      </w:r>
      <w:r>
        <w:rPr>
          <w:spacing w:val="-17"/>
          <w:w w:val="95"/>
        </w:rPr>
        <w:t> </w:t>
      </w:r>
      <w:r>
        <w:rPr>
          <w:w w:val="95"/>
        </w:rPr>
        <w:t>siempre serán</w:t>
      </w:r>
      <w:r>
        <w:rPr>
          <w:spacing w:val="-17"/>
          <w:w w:val="95"/>
        </w:rPr>
        <w:t> </w:t>
      </w:r>
      <w:r>
        <w:rPr>
          <w:w w:val="95"/>
        </w:rPr>
        <w:t>prisioneras</w:t>
      </w:r>
      <w:r>
        <w:rPr>
          <w:spacing w:val="-17"/>
          <w:w w:val="95"/>
        </w:rPr>
        <w:t> </w:t>
      </w:r>
      <w:r>
        <w:rPr>
          <w:w w:val="95"/>
        </w:rPr>
        <w:t>de</w:t>
      </w:r>
      <w:r>
        <w:rPr>
          <w:spacing w:val="-17"/>
          <w:w w:val="95"/>
        </w:rPr>
        <w:t> </w:t>
      </w:r>
      <w:r>
        <w:rPr>
          <w:w w:val="95"/>
        </w:rPr>
        <w:t>la</w:t>
      </w:r>
      <w:r>
        <w:rPr>
          <w:spacing w:val="-17"/>
          <w:w w:val="95"/>
        </w:rPr>
        <w:t> </w:t>
      </w:r>
      <w:r>
        <w:rPr>
          <w:w w:val="95"/>
        </w:rPr>
        <w:t>concreción;</w:t>
      </w:r>
      <w:r>
        <w:rPr>
          <w:spacing w:val="-17"/>
          <w:w w:val="95"/>
        </w:rPr>
        <w:t> </w:t>
      </w:r>
      <w:r>
        <w:rPr>
          <w:w w:val="95"/>
        </w:rPr>
        <w:t>en</w:t>
      </w:r>
      <w:r>
        <w:rPr>
          <w:spacing w:val="-17"/>
          <w:w w:val="95"/>
        </w:rPr>
        <w:t> </w:t>
      </w:r>
      <w:r>
        <w:rPr>
          <w:w w:val="95"/>
        </w:rPr>
        <w:t>cambio</w:t>
      </w:r>
      <w:r>
        <w:rPr>
          <w:spacing w:val="-17"/>
          <w:w w:val="95"/>
        </w:rPr>
        <w:t> </w:t>
      </w:r>
      <w:r>
        <w:rPr>
          <w:w w:val="95"/>
        </w:rPr>
        <w:t>los</w:t>
      </w:r>
      <w:r>
        <w:rPr>
          <w:spacing w:val="-17"/>
          <w:w w:val="95"/>
        </w:rPr>
        <w:t> </w:t>
      </w:r>
      <w:r>
        <w:rPr>
          <w:w w:val="95"/>
        </w:rPr>
        <w:t>occidentales</w:t>
      </w:r>
      <w:r>
        <w:rPr>
          <w:spacing w:val="-17"/>
          <w:w w:val="95"/>
        </w:rPr>
        <w:t> </w:t>
      </w:r>
      <w:r>
        <w:rPr>
          <w:w w:val="95"/>
        </w:rPr>
        <w:t>son</w:t>
      </w:r>
      <w:r>
        <w:rPr>
          <w:spacing w:val="-17"/>
          <w:w w:val="95"/>
        </w:rPr>
        <w:t> </w:t>
      </w:r>
      <w:r>
        <w:rPr>
          <w:w w:val="95"/>
        </w:rPr>
        <w:t>capaces</w:t>
      </w:r>
      <w:r>
        <w:rPr>
          <w:spacing w:val="-17"/>
          <w:w w:val="95"/>
        </w:rPr>
        <w:t> </w:t>
      </w:r>
      <w:r>
        <w:rPr>
          <w:w w:val="95"/>
        </w:rPr>
        <w:t>de</w:t>
      </w:r>
      <w:r>
        <w:rPr>
          <w:spacing w:val="-17"/>
          <w:w w:val="95"/>
        </w:rPr>
        <w:t> </w:t>
      </w:r>
      <w:r>
        <w:rPr>
          <w:w w:val="95"/>
        </w:rPr>
        <w:t>ela- borar</w:t>
      </w:r>
      <w:r>
        <w:rPr>
          <w:spacing w:val="-7"/>
          <w:w w:val="95"/>
        </w:rPr>
        <w:t> </w:t>
      </w:r>
      <w:r>
        <w:rPr>
          <w:w w:val="95"/>
        </w:rPr>
        <w:t>verdaderas</w:t>
      </w:r>
      <w:r>
        <w:rPr>
          <w:spacing w:val="-7"/>
          <w:w w:val="95"/>
        </w:rPr>
        <w:t> </w:t>
      </w:r>
      <w:r>
        <w:rPr>
          <w:w w:val="95"/>
        </w:rPr>
        <w:t>representaciones</w:t>
      </w:r>
      <w:r>
        <w:rPr>
          <w:spacing w:val="-7"/>
          <w:w w:val="95"/>
        </w:rPr>
        <w:t> </w:t>
      </w:r>
      <w:r>
        <w:rPr>
          <w:w w:val="95"/>
        </w:rPr>
        <w:t>abstractas.</w:t>
      </w:r>
      <w:r>
        <w:rPr>
          <w:spacing w:val="-7"/>
          <w:w w:val="95"/>
        </w:rPr>
        <w:t> </w:t>
      </w:r>
      <w:r>
        <w:rPr>
          <w:spacing w:val="-5"/>
          <w:w w:val="95"/>
        </w:rPr>
        <w:t>Tendría</w:t>
      </w:r>
      <w:r>
        <w:rPr>
          <w:spacing w:val="-7"/>
          <w:w w:val="95"/>
        </w:rPr>
        <w:t> </w:t>
      </w:r>
      <w:r>
        <w:rPr>
          <w:w w:val="95"/>
        </w:rPr>
        <w:t>que</w:t>
      </w:r>
      <w:r>
        <w:rPr>
          <w:spacing w:val="-7"/>
          <w:w w:val="95"/>
        </w:rPr>
        <w:t> </w:t>
      </w:r>
      <w:r>
        <w:rPr>
          <w:w w:val="95"/>
        </w:rPr>
        <w:t>aparecer</w:t>
      </w:r>
      <w:r>
        <w:rPr>
          <w:spacing w:val="-7"/>
          <w:w w:val="95"/>
        </w:rPr>
        <w:t> </w:t>
      </w:r>
      <w:r>
        <w:rPr>
          <w:w w:val="95"/>
        </w:rPr>
        <w:t>la</w:t>
      </w:r>
      <w:r>
        <w:rPr>
          <w:spacing w:val="-7"/>
          <w:w w:val="95"/>
        </w:rPr>
        <w:t> </w:t>
      </w:r>
      <w:r>
        <w:rPr>
          <w:w w:val="95"/>
        </w:rPr>
        <w:t>antropo- logía</w:t>
      </w:r>
      <w:r>
        <w:rPr>
          <w:spacing w:val="-8"/>
          <w:w w:val="95"/>
        </w:rPr>
        <w:t> </w:t>
      </w:r>
      <w:r>
        <w:rPr>
          <w:w w:val="95"/>
        </w:rPr>
        <w:t>goodiana</w:t>
      </w:r>
      <w:r>
        <w:rPr>
          <w:spacing w:val="-9"/>
          <w:w w:val="95"/>
        </w:rPr>
        <w:t> </w:t>
      </w:r>
      <w:r>
        <w:rPr>
          <w:w w:val="95"/>
        </w:rPr>
        <w:t>a</w:t>
      </w:r>
      <w:r>
        <w:rPr>
          <w:spacing w:val="-9"/>
          <w:w w:val="95"/>
        </w:rPr>
        <w:t> </w:t>
      </w:r>
      <w:r>
        <w:rPr>
          <w:w w:val="95"/>
        </w:rPr>
        <w:t>criticar</w:t>
      </w:r>
      <w:r>
        <w:rPr>
          <w:spacing w:val="-9"/>
          <w:w w:val="95"/>
        </w:rPr>
        <w:t> </w:t>
      </w:r>
      <w:r>
        <w:rPr>
          <w:w w:val="95"/>
        </w:rPr>
        <w:t>esta</w:t>
      </w:r>
      <w:r>
        <w:rPr>
          <w:spacing w:val="-8"/>
          <w:w w:val="95"/>
        </w:rPr>
        <w:t> </w:t>
      </w:r>
      <w:r>
        <w:rPr>
          <w:w w:val="95"/>
        </w:rPr>
        <w:t>división</w:t>
      </w:r>
      <w:r>
        <w:rPr>
          <w:spacing w:val="-8"/>
          <w:w w:val="95"/>
        </w:rPr>
        <w:t> </w:t>
      </w:r>
      <w:r>
        <w:rPr>
          <w:w w:val="95"/>
        </w:rPr>
        <w:t>entre</w:t>
      </w:r>
      <w:r>
        <w:rPr>
          <w:spacing w:val="-9"/>
          <w:w w:val="95"/>
        </w:rPr>
        <w:t> </w:t>
      </w:r>
      <w:r>
        <w:rPr>
          <w:w w:val="95"/>
        </w:rPr>
        <w:t>pensamiento</w:t>
      </w:r>
      <w:r>
        <w:rPr>
          <w:spacing w:val="-8"/>
          <w:w w:val="95"/>
        </w:rPr>
        <w:t> </w:t>
      </w:r>
      <w:r>
        <w:rPr>
          <w:w w:val="95"/>
        </w:rPr>
        <w:t>salvaje-concreto</w:t>
      </w:r>
      <w:r>
        <w:rPr>
          <w:spacing w:val="-8"/>
          <w:w w:val="95"/>
        </w:rPr>
        <w:t> </w:t>
      </w:r>
      <w:r>
        <w:rPr>
          <w:i/>
          <w:w w:val="95"/>
        </w:rPr>
        <w:t>versus </w:t>
      </w:r>
      <w:r>
        <w:rPr>
          <w:w w:val="95"/>
        </w:rPr>
        <w:t>occidental-abstracto</w:t>
      </w:r>
      <w:r>
        <w:rPr>
          <w:spacing w:val="-11"/>
          <w:w w:val="95"/>
        </w:rPr>
        <w:t> </w:t>
      </w:r>
      <w:r>
        <w:rPr>
          <w:w w:val="95"/>
        </w:rPr>
        <w:t>y</w:t>
      </w:r>
      <w:r>
        <w:rPr>
          <w:spacing w:val="-10"/>
          <w:w w:val="95"/>
        </w:rPr>
        <w:t> </w:t>
      </w:r>
      <w:r>
        <w:rPr>
          <w:w w:val="95"/>
        </w:rPr>
        <w:t>sus</w:t>
      </w:r>
      <w:r>
        <w:rPr>
          <w:spacing w:val="-10"/>
          <w:w w:val="95"/>
        </w:rPr>
        <w:t> </w:t>
      </w:r>
      <w:r>
        <w:rPr>
          <w:w w:val="95"/>
        </w:rPr>
        <w:t>criterios</w:t>
      </w:r>
      <w:r>
        <w:rPr>
          <w:spacing w:val="-10"/>
          <w:w w:val="95"/>
        </w:rPr>
        <w:t> </w:t>
      </w:r>
      <w:r>
        <w:rPr>
          <w:w w:val="95"/>
        </w:rPr>
        <w:t>de</w:t>
      </w:r>
      <w:r>
        <w:rPr>
          <w:spacing w:val="-10"/>
          <w:w w:val="95"/>
        </w:rPr>
        <w:t> </w:t>
      </w:r>
      <w:r>
        <w:rPr>
          <w:w w:val="95"/>
        </w:rPr>
        <w:t>demarcación</w:t>
      </w:r>
      <w:r>
        <w:rPr>
          <w:spacing w:val="-10"/>
          <w:w w:val="95"/>
        </w:rPr>
        <w:t> </w:t>
      </w:r>
      <w:r>
        <w:rPr>
          <w:w w:val="95"/>
        </w:rPr>
        <w:t>sustentados</w:t>
      </w:r>
      <w:r>
        <w:rPr>
          <w:spacing w:val="-10"/>
          <w:w w:val="95"/>
        </w:rPr>
        <w:t> </w:t>
      </w:r>
      <w:r>
        <w:rPr>
          <w:w w:val="95"/>
        </w:rPr>
        <w:t>en</w:t>
      </w:r>
      <w:r>
        <w:rPr>
          <w:spacing w:val="-10"/>
          <w:w w:val="95"/>
        </w:rPr>
        <w:t> </w:t>
      </w:r>
      <w:r>
        <w:rPr>
          <w:w w:val="95"/>
        </w:rPr>
        <w:t>suposiciones idealizadas</w:t>
      </w:r>
      <w:r>
        <w:rPr>
          <w:spacing w:val="-26"/>
          <w:w w:val="95"/>
        </w:rPr>
        <w:t> </w:t>
      </w:r>
      <w:r>
        <w:rPr>
          <w:w w:val="95"/>
        </w:rPr>
        <w:t>sobre</w:t>
      </w:r>
      <w:r>
        <w:rPr>
          <w:spacing w:val="-26"/>
          <w:w w:val="95"/>
        </w:rPr>
        <w:t> </w:t>
      </w:r>
      <w:r>
        <w:rPr>
          <w:w w:val="95"/>
        </w:rPr>
        <w:t>la</w:t>
      </w:r>
      <w:r>
        <w:rPr>
          <w:spacing w:val="-26"/>
          <w:w w:val="95"/>
        </w:rPr>
        <w:t> </w:t>
      </w:r>
      <w:r>
        <w:rPr>
          <w:w w:val="95"/>
        </w:rPr>
        <w:t>elaboración</w:t>
      </w:r>
      <w:r>
        <w:rPr>
          <w:spacing w:val="-26"/>
          <w:w w:val="95"/>
        </w:rPr>
        <w:t> </w:t>
      </w:r>
      <w:r>
        <w:rPr>
          <w:w w:val="95"/>
        </w:rPr>
        <w:t>de</w:t>
      </w:r>
      <w:r>
        <w:rPr>
          <w:spacing w:val="-26"/>
          <w:w w:val="95"/>
        </w:rPr>
        <w:t> </w:t>
      </w:r>
      <w:r>
        <w:rPr>
          <w:w w:val="95"/>
        </w:rPr>
        <w:t>las</w:t>
      </w:r>
      <w:r>
        <w:rPr>
          <w:spacing w:val="-26"/>
          <w:w w:val="95"/>
        </w:rPr>
        <w:t> </w:t>
      </w:r>
      <w:r>
        <w:rPr>
          <w:w w:val="95"/>
        </w:rPr>
        <w:t>representaciones,</w:t>
      </w:r>
      <w:r>
        <w:rPr>
          <w:spacing w:val="-26"/>
          <w:w w:val="95"/>
        </w:rPr>
        <w:t> </w:t>
      </w:r>
      <w:r>
        <w:rPr>
          <w:w w:val="95"/>
        </w:rPr>
        <w:t>esclareciendo</w:t>
      </w:r>
      <w:r>
        <w:rPr>
          <w:spacing w:val="-26"/>
          <w:w w:val="95"/>
        </w:rPr>
        <w:t> </w:t>
      </w:r>
      <w:r>
        <w:rPr>
          <w:w w:val="95"/>
        </w:rPr>
        <w:t>el</w:t>
      </w:r>
      <w:r>
        <w:rPr>
          <w:spacing w:val="-26"/>
          <w:w w:val="95"/>
        </w:rPr>
        <w:t> </w:t>
      </w:r>
      <w:r>
        <w:rPr>
          <w:w w:val="95"/>
        </w:rPr>
        <w:t>papel</w:t>
      </w:r>
      <w:r>
        <w:rPr>
          <w:spacing w:val="-26"/>
          <w:w w:val="95"/>
        </w:rPr>
        <w:t> </w:t>
      </w:r>
      <w:r>
        <w:rPr>
          <w:w w:val="95"/>
        </w:rPr>
        <w:t>de la</w:t>
      </w:r>
      <w:r>
        <w:rPr>
          <w:spacing w:val="-19"/>
          <w:w w:val="95"/>
        </w:rPr>
        <w:t> </w:t>
      </w:r>
      <w:r>
        <w:rPr>
          <w:w w:val="95"/>
        </w:rPr>
        <w:t>materialidad</w:t>
      </w:r>
      <w:r>
        <w:rPr>
          <w:spacing w:val="-19"/>
          <w:w w:val="95"/>
        </w:rPr>
        <w:t> </w:t>
      </w:r>
      <w:r>
        <w:rPr>
          <w:w w:val="95"/>
        </w:rPr>
        <w:t>y</w:t>
      </w:r>
      <w:r>
        <w:rPr>
          <w:spacing w:val="-19"/>
          <w:w w:val="95"/>
        </w:rPr>
        <w:t> </w:t>
      </w:r>
      <w:r>
        <w:rPr>
          <w:w w:val="95"/>
        </w:rPr>
        <w:t>tecnicidad</w:t>
      </w:r>
      <w:r>
        <w:rPr>
          <w:spacing w:val="-19"/>
          <w:w w:val="95"/>
        </w:rPr>
        <w:t> </w:t>
      </w:r>
      <w:r>
        <w:rPr>
          <w:w w:val="95"/>
        </w:rPr>
        <w:t>que</w:t>
      </w:r>
      <w:r>
        <w:rPr>
          <w:spacing w:val="-19"/>
          <w:w w:val="95"/>
        </w:rPr>
        <w:t> </w:t>
      </w:r>
      <w:r>
        <w:rPr>
          <w:w w:val="95"/>
        </w:rPr>
        <w:t>subyace</w:t>
      </w:r>
      <w:r>
        <w:rPr>
          <w:spacing w:val="-19"/>
          <w:w w:val="95"/>
        </w:rPr>
        <w:t> </w:t>
      </w:r>
      <w:r>
        <w:rPr>
          <w:w w:val="95"/>
        </w:rPr>
        <w:t>a</w:t>
      </w:r>
      <w:r>
        <w:rPr>
          <w:spacing w:val="-19"/>
          <w:w w:val="95"/>
        </w:rPr>
        <w:t> </w:t>
      </w:r>
      <w:r>
        <w:rPr>
          <w:w w:val="95"/>
        </w:rPr>
        <w:t>las</w:t>
      </w:r>
      <w:r>
        <w:rPr>
          <w:spacing w:val="-19"/>
          <w:w w:val="95"/>
        </w:rPr>
        <w:t> </w:t>
      </w:r>
      <w:r>
        <w:rPr>
          <w:w w:val="95"/>
        </w:rPr>
        <w:t>representaciones</w:t>
      </w:r>
      <w:r>
        <w:rPr>
          <w:spacing w:val="-19"/>
          <w:w w:val="95"/>
        </w:rPr>
        <w:t> </w:t>
      </w:r>
      <w:r>
        <w:rPr>
          <w:w w:val="95"/>
        </w:rPr>
        <w:t>simbólicas.</w:t>
      </w:r>
    </w:p>
    <w:p>
      <w:pPr>
        <w:pStyle w:val="BodyText"/>
        <w:spacing w:line="237" w:lineRule="auto" w:before="1"/>
        <w:ind w:left="1553" w:right="1551" w:firstLine="283"/>
        <w:jc w:val="both"/>
        <w:rPr>
          <w:sz w:val="15"/>
        </w:rPr>
      </w:pPr>
      <w:r>
        <w:rPr>
          <w:w w:val="95"/>
        </w:rPr>
        <w:t>La</w:t>
      </w:r>
      <w:r>
        <w:rPr>
          <w:spacing w:val="-20"/>
          <w:w w:val="95"/>
        </w:rPr>
        <w:t> </w:t>
      </w:r>
      <w:r>
        <w:rPr>
          <w:w w:val="95"/>
        </w:rPr>
        <w:t>vía</w:t>
      </w:r>
      <w:r>
        <w:rPr>
          <w:spacing w:val="-20"/>
          <w:w w:val="95"/>
        </w:rPr>
        <w:t> </w:t>
      </w:r>
      <w:r>
        <w:rPr>
          <w:spacing w:val="-3"/>
          <w:w w:val="95"/>
        </w:rPr>
        <w:t>psicológica</w:t>
      </w:r>
      <w:r>
        <w:rPr>
          <w:spacing w:val="-19"/>
          <w:w w:val="95"/>
        </w:rPr>
        <w:t> </w:t>
      </w:r>
      <w:r>
        <w:rPr>
          <w:w w:val="95"/>
        </w:rPr>
        <w:t>y</w:t>
      </w:r>
      <w:r>
        <w:rPr>
          <w:spacing w:val="-19"/>
          <w:w w:val="95"/>
        </w:rPr>
        <w:t> </w:t>
      </w:r>
      <w:r>
        <w:rPr>
          <w:w w:val="95"/>
        </w:rPr>
        <w:t>sociológica</w:t>
      </w:r>
      <w:r>
        <w:rPr>
          <w:spacing w:val="-20"/>
          <w:w w:val="95"/>
        </w:rPr>
        <w:t> </w:t>
      </w:r>
      <w:r>
        <w:rPr>
          <w:w w:val="95"/>
        </w:rPr>
        <w:t>de</w:t>
      </w:r>
      <w:r>
        <w:rPr>
          <w:spacing w:val="-19"/>
          <w:w w:val="95"/>
        </w:rPr>
        <w:t> </w:t>
      </w:r>
      <w:r>
        <w:rPr>
          <w:w w:val="95"/>
        </w:rPr>
        <w:t>las</w:t>
      </w:r>
      <w:r>
        <w:rPr>
          <w:spacing w:val="-19"/>
          <w:w w:val="95"/>
        </w:rPr>
        <w:t> </w:t>
      </w:r>
      <w:r>
        <w:rPr>
          <w:spacing w:val="-4"/>
          <w:w w:val="95"/>
        </w:rPr>
        <w:t>representaciones</w:t>
      </w:r>
      <w:r>
        <w:rPr>
          <w:spacing w:val="-19"/>
          <w:w w:val="95"/>
        </w:rPr>
        <w:t> </w:t>
      </w:r>
      <w:r>
        <w:rPr>
          <w:w w:val="95"/>
        </w:rPr>
        <w:t>se</w:t>
      </w:r>
      <w:r>
        <w:rPr>
          <w:spacing w:val="-20"/>
          <w:w w:val="95"/>
        </w:rPr>
        <w:t> </w:t>
      </w:r>
      <w:r>
        <w:rPr>
          <w:spacing w:val="-3"/>
          <w:w w:val="95"/>
        </w:rPr>
        <w:t>encuentra</w:t>
      </w:r>
      <w:r>
        <w:rPr>
          <w:spacing w:val="-19"/>
          <w:w w:val="95"/>
        </w:rPr>
        <w:t> </w:t>
      </w:r>
      <w:r>
        <w:rPr>
          <w:w w:val="95"/>
        </w:rPr>
        <w:t>en</w:t>
      </w:r>
      <w:r>
        <w:rPr>
          <w:spacing w:val="-20"/>
          <w:w w:val="95"/>
        </w:rPr>
        <w:t> </w:t>
      </w:r>
      <w:r>
        <w:rPr>
          <w:w w:val="95"/>
        </w:rPr>
        <w:t>la</w:t>
      </w:r>
      <w:r>
        <w:rPr>
          <w:spacing w:val="-20"/>
          <w:w w:val="95"/>
        </w:rPr>
        <w:t> </w:t>
      </w:r>
      <w:r>
        <w:rPr>
          <w:spacing w:val="-4"/>
          <w:w w:val="95"/>
        </w:rPr>
        <w:t>antro- </w:t>
      </w:r>
      <w:r>
        <w:rPr>
          <w:spacing w:val="-3"/>
          <w:w w:val="95"/>
        </w:rPr>
        <w:t>pología</w:t>
      </w:r>
      <w:r>
        <w:rPr>
          <w:spacing w:val="-23"/>
          <w:w w:val="95"/>
        </w:rPr>
        <w:t> </w:t>
      </w:r>
      <w:r>
        <w:rPr>
          <w:w w:val="95"/>
        </w:rPr>
        <w:t>cognitiva</w:t>
      </w:r>
      <w:r>
        <w:rPr>
          <w:spacing w:val="-23"/>
          <w:w w:val="95"/>
        </w:rPr>
        <w:t> </w:t>
      </w:r>
      <w:r>
        <w:rPr>
          <w:spacing w:val="-3"/>
          <w:w w:val="95"/>
        </w:rPr>
        <w:t>desarrollada</w:t>
      </w:r>
      <w:r>
        <w:rPr>
          <w:spacing w:val="-24"/>
          <w:w w:val="95"/>
        </w:rPr>
        <w:t> </w:t>
      </w:r>
      <w:r>
        <w:rPr>
          <w:w w:val="95"/>
        </w:rPr>
        <w:t>por</w:t>
      </w:r>
      <w:r>
        <w:rPr>
          <w:spacing w:val="-23"/>
          <w:w w:val="95"/>
        </w:rPr>
        <w:t> </w:t>
      </w:r>
      <w:r>
        <w:rPr>
          <w:spacing w:val="-7"/>
          <w:w w:val="95"/>
        </w:rPr>
        <w:t>Vygotsky,</w:t>
      </w:r>
      <w:r>
        <w:rPr>
          <w:spacing w:val="-23"/>
          <w:w w:val="95"/>
        </w:rPr>
        <w:t> </w:t>
      </w:r>
      <w:r>
        <w:rPr>
          <w:spacing w:val="-3"/>
          <w:w w:val="95"/>
        </w:rPr>
        <w:t>quien</w:t>
      </w:r>
      <w:r>
        <w:rPr>
          <w:spacing w:val="-23"/>
          <w:w w:val="95"/>
        </w:rPr>
        <w:t> </w:t>
      </w:r>
      <w:r>
        <w:rPr>
          <w:w w:val="95"/>
        </w:rPr>
        <w:t>en</w:t>
      </w:r>
      <w:r>
        <w:rPr>
          <w:spacing w:val="-23"/>
          <w:w w:val="95"/>
        </w:rPr>
        <w:t> </w:t>
      </w:r>
      <w:r>
        <w:rPr>
          <w:spacing w:val="-3"/>
          <w:w w:val="95"/>
        </w:rPr>
        <w:t>abierta</w:t>
      </w:r>
      <w:r>
        <w:rPr>
          <w:spacing w:val="-23"/>
          <w:w w:val="95"/>
        </w:rPr>
        <w:t> </w:t>
      </w:r>
      <w:r>
        <w:rPr>
          <w:w w:val="95"/>
        </w:rPr>
        <w:t>oposición</w:t>
      </w:r>
      <w:r>
        <w:rPr>
          <w:spacing w:val="-24"/>
          <w:w w:val="95"/>
        </w:rPr>
        <w:t> </w:t>
      </w:r>
      <w:r>
        <w:rPr>
          <w:w w:val="95"/>
        </w:rPr>
        <w:t>a</w:t>
      </w:r>
      <w:r>
        <w:rPr>
          <w:spacing w:val="-23"/>
          <w:w w:val="95"/>
        </w:rPr>
        <w:t> </w:t>
      </w:r>
      <w:r>
        <w:rPr>
          <w:w w:val="95"/>
        </w:rPr>
        <w:t>la</w:t>
      </w:r>
      <w:r>
        <w:rPr>
          <w:spacing w:val="-23"/>
          <w:w w:val="95"/>
        </w:rPr>
        <w:t> </w:t>
      </w:r>
      <w:r>
        <w:rPr>
          <w:w w:val="95"/>
        </w:rPr>
        <w:t>psicolo- </w:t>
      </w:r>
      <w:r>
        <w:rPr/>
        <w:t>gía</w:t>
      </w:r>
      <w:r>
        <w:rPr>
          <w:spacing w:val="-30"/>
        </w:rPr>
        <w:t> </w:t>
      </w:r>
      <w:r>
        <w:rPr/>
        <w:t>de</w:t>
      </w:r>
      <w:r>
        <w:rPr>
          <w:spacing w:val="-30"/>
        </w:rPr>
        <w:t> </w:t>
      </w:r>
      <w:r>
        <w:rPr/>
        <w:t>los</w:t>
      </w:r>
      <w:r>
        <w:rPr>
          <w:spacing w:val="-29"/>
        </w:rPr>
        <w:t> </w:t>
      </w:r>
      <w:r>
        <w:rPr>
          <w:spacing w:val="-3"/>
        </w:rPr>
        <w:t>reflejos</w:t>
      </w:r>
      <w:r>
        <w:rPr>
          <w:spacing w:val="-29"/>
        </w:rPr>
        <w:t> </w:t>
      </w:r>
      <w:r>
        <w:rPr>
          <w:spacing w:val="-3"/>
        </w:rPr>
        <w:t>condicionados</w:t>
      </w:r>
      <w:r>
        <w:rPr>
          <w:spacing w:val="-29"/>
        </w:rPr>
        <w:t> </w:t>
      </w:r>
      <w:r>
        <w:rPr>
          <w:spacing w:val="-3"/>
        </w:rPr>
        <w:t>planteaba,</w:t>
      </w:r>
      <w:r>
        <w:rPr>
          <w:spacing w:val="-30"/>
        </w:rPr>
        <w:t> </w:t>
      </w:r>
      <w:r>
        <w:rPr/>
        <w:t>de</w:t>
      </w:r>
      <w:r>
        <w:rPr>
          <w:spacing w:val="-30"/>
        </w:rPr>
        <w:t> </w:t>
      </w:r>
      <w:r>
        <w:rPr>
          <w:spacing w:val="-4"/>
        </w:rPr>
        <w:t>acuerdo</w:t>
      </w:r>
      <w:r>
        <w:rPr>
          <w:spacing w:val="-29"/>
        </w:rPr>
        <w:t> </w:t>
      </w:r>
      <w:r>
        <w:rPr/>
        <w:t>con</w:t>
      </w:r>
      <w:r>
        <w:rPr>
          <w:spacing w:val="-30"/>
        </w:rPr>
        <w:t> </w:t>
      </w:r>
      <w:r>
        <w:rPr>
          <w:spacing w:val="-4"/>
        </w:rPr>
        <w:t>Kozulin,</w:t>
      </w:r>
      <w:r>
        <w:rPr>
          <w:spacing w:val="-30"/>
        </w:rPr>
        <w:t> </w:t>
      </w:r>
      <w:r>
        <w:rPr/>
        <w:t>que</w:t>
      </w:r>
      <w:r>
        <w:rPr>
          <w:spacing w:val="-30"/>
        </w:rPr>
        <w:t> </w:t>
      </w:r>
      <w:r>
        <w:rPr>
          <w:spacing w:val="-3"/>
        </w:rPr>
        <w:t>“aunque </w:t>
      </w:r>
      <w:r>
        <w:rPr>
          <w:w w:val="95"/>
        </w:rPr>
        <w:t>los</w:t>
      </w:r>
      <w:r>
        <w:rPr>
          <w:spacing w:val="-11"/>
          <w:w w:val="95"/>
        </w:rPr>
        <w:t> </w:t>
      </w:r>
      <w:r>
        <w:rPr>
          <w:spacing w:val="-3"/>
          <w:w w:val="95"/>
        </w:rPr>
        <w:t>reflejos</w:t>
      </w:r>
      <w:r>
        <w:rPr>
          <w:spacing w:val="-11"/>
          <w:w w:val="95"/>
        </w:rPr>
        <w:t> </w:t>
      </w:r>
      <w:r>
        <w:rPr>
          <w:spacing w:val="-4"/>
          <w:w w:val="95"/>
        </w:rPr>
        <w:t>proporcionan</w:t>
      </w:r>
      <w:r>
        <w:rPr>
          <w:spacing w:val="-11"/>
          <w:w w:val="95"/>
        </w:rPr>
        <w:t> </w:t>
      </w:r>
      <w:r>
        <w:rPr>
          <w:w w:val="95"/>
        </w:rPr>
        <w:t>el</w:t>
      </w:r>
      <w:r>
        <w:rPr>
          <w:spacing w:val="-11"/>
          <w:w w:val="95"/>
        </w:rPr>
        <w:t> </w:t>
      </w:r>
      <w:r>
        <w:rPr>
          <w:spacing w:val="-3"/>
          <w:w w:val="95"/>
        </w:rPr>
        <w:t>fundamento</w:t>
      </w:r>
      <w:r>
        <w:rPr>
          <w:spacing w:val="-11"/>
          <w:w w:val="95"/>
        </w:rPr>
        <w:t> </w:t>
      </w:r>
      <w:r>
        <w:rPr>
          <w:w w:val="95"/>
        </w:rPr>
        <w:t>de</w:t>
      </w:r>
      <w:r>
        <w:rPr>
          <w:spacing w:val="-11"/>
          <w:w w:val="95"/>
        </w:rPr>
        <w:t> </w:t>
      </w:r>
      <w:r>
        <w:rPr>
          <w:w w:val="95"/>
        </w:rPr>
        <w:t>la</w:t>
      </w:r>
      <w:r>
        <w:rPr>
          <w:spacing w:val="-11"/>
          <w:w w:val="95"/>
        </w:rPr>
        <w:t> </w:t>
      </w:r>
      <w:r>
        <w:rPr>
          <w:spacing w:val="-3"/>
          <w:w w:val="95"/>
        </w:rPr>
        <w:t>conducta</w:t>
      </w:r>
      <w:r>
        <w:rPr>
          <w:spacing w:val="-11"/>
          <w:w w:val="95"/>
        </w:rPr>
        <w:t> </w:t>
      </w:r>
      <w:r>
        <w:rPr>
          <w:w w:val="95"/>
        </w:rPr>
        <w:t>no</w:t>
      </w:r>
      <w:r>
        <w:rPr>
          <w:spacing w:val="-11"/>
          <w:w w:val="95"/>
        </w:rPr>
        <w:t> </w:t>
      </w:r>
      <w:r>
        <w:rPr>
          <w:w w:val="95"/>
        </w:rPr>
        <w:t>nos</w:t>
      </w:r>
      <w:r>
        <w:rPr>
          <w:spacing w:val="-11"/>
          <w:w w:val="95"/>
        </w:rPr>
        <w:t> </w:t>
      </w:r>
      <w:r>
        <w:rPr>
          <w:w w:val="95"/>
        </w:rPr>
        <w:t>dicen</w:t>
      </w:r>
      <w:r>
        <w:rPr>
          <w:spacing w:val="-11"/>
          <w:w w:val="95"/>
        </w:rPr>
        <w:t> </w:t>
      </w:r>
      <w:r>
        <w:rPr>
          <w:spacing w:val="-3"/>
          <w:w w:val="95"/>
        </w:rPr>
        <w:t>nada</w:t>
      </w:r>
      <w:r>
        <w:rPr>
          <w:spacing w:val="-11"/>
          <w:w w:val="95"/>
        </w:rPr>
        <w:t> </w:t>
      </w:r>
      <w:r>
        <w:rPr>
          <w:spacing w:val="-4"/>
          <w:w w:val="95"/>
        </w:rPr>
        <w:t>sobre</w:t>
      </w:r>
      <w:r>
        <w:rPr>
          <w:spacing w:val="-11"/>
          <w:w w:val="95"/>
        </w:rPr>
        <w:t> </w:t>
      </w:r>
      <w:r>
        <w:rPr>
          <w:w w:val="95"/>
        </w:rPr>
        <w:t>su </w:t>
      </w:r>
      <w:r>
        <w:rPr>
          <w:spacing w:val="-3"/>
          <w:w w:val="95"/>
        </w:rPr>
        <w:t>‘construcción’</w:t>
      </w:r>
      <w:r>
        <w:rPr>
          <w:spacing w:val="-21"/>
          <w:w w:val="95"/>
        </w:rPr>
        <w:t> </w:t>
      </w:r>
      <w:r>
        <w:rPr>
          <w:w w:val="95"/>
        </w:rPr>
        <w:t>”</w:t>
      </w:r>
      <w:r>
        <w:rPr>
          <w:spacing w:val="-21"/>
          <w:w w:val="95"/>
        </w:rPr>
        <w:t> </w:t>
      </w:r>
      <w:r>
        <w:rPr>
          <w:spacing w:val="-6"/>
          <w:w w:val="95"/>
        </w:rPr>
        <w:t>(Vygotsky,</w:t>
      </w:r>
      <w:r>
        <w:rPr>
          <w:spacing w:val="-21"/>
          <w:w w:val="95"/>
        </w:rPr>
        <w:t> </w:t>
      </w:r>
      <w:r>
        <w:rPr>
          <w:w w:val="95"/>
        </w:rPr>
        <w:t>1924,</w:t>
      </w:r>
      <w:r>
        <w:rPr>
          <w:spacing w:val="-21"/>
          <w:w w:val="95"/>
        </w:rPr>
        <w:t> </w:t>
      </w:r>
      <w:r>
        <w:rPr>
          <w:w w:val="95"/>
        </w:rPr>
        <w:t>en</w:t>
      </w:r>
      <w:r>
        <w:rPr>
          <w:spacing w:val="-21"/>
          <w:w w:val="95"/>
        </w:rPr>
        <w:t> </w:t>
      </w:r>
      <w:r>
        <w:rPr>
          <w:spacing w:val="-3"/>
          <w:w w:val="95"/>
        </w:rPr>
        <w:t>Kozulin,</w:t>
      </w:r>
      <w:r>
        <w:rPr>
          <w:spacing w:val="-22"/>
          <w:w w:val="95"/>
        </w:rPr>
        <w:t> </w:t>
      </w:r>
      <w:r>
        <w:rPr>
          <w:w w:val="95"/>
        </w:rPr>
        <w:t>1995:</w:t>
      </w:r>
      <w:r>
        <w:rPr>
          <w:spacing w:val="-21"/>
          <w:w w:val="95"/>
        </w:rPr>
        <w:t> </w:t>
      </w:r>
      <w:r>
        <w:rPr>
          <w:w w:val="95"/>
        </w:rPr>
        <w:t>40).</w:t>
      </w:r>
      <w:r>
        <w:rPr>
          <w:w w:val="95"/>
          <w:position w:val="8"/>
          <w:sz w:val="15"/>
        </w:rPr>
        <w:t>4</w:t>
      </w:r>
      <w:r>
        <w:rPr>
          <w:spacing w:val="-7"/>
          <w:w w:val="95"/>
          <w:position w:val="8"/>
          <w:sz w:val="15"/>
        </w:rPr>
        <w:t> </w:t>
      </w:r>
      <w:r>
        <w:rPr>
          <w:w w:val="95"/>
        </w:rPr>
        <w:t>En</w:t>
      </w:r>
      <w:r>
        <w:rPr>
          <w:spacing w:val="-21"/>
          <w:w w:val="95"/>
        </w:rPr>
        <w:t> </w:t>
      </w:r>
      <w:r>
        <w:rPr>
          <w:i/>
          <w:spacing w:val="-4"/>
          <w:w w:val="95"/>
        </w:rPr>
        <w:t>Pensamientto</w:t>
      </w:r>
      <w:r>
        <w:rPr>
          <w:i/>
          <w:spacing w:val="-22"/>
          <w:w w:val="95"/>
        </w:rPr>
        <w:t> </w:t>
      </w:r>
      <w:r>
        <w:rPr>
          <w:i/>
          <w:w w:val="95"/>
        </w:rPr>
        <w:t>y</w:t>
      </w:r>
      <w:r>
        <w:rPr>
          <w:i/>
          <w:spacing w:val="-21"/>
          <w:w w:val="95"/>
        </w:rPr>
        <w:t> </w:t>
      </w:r>
      <w:r>
        <w:rPr>
          <w:i/>
          <w:w w:val="95"/>
        </w:rPr>
        <w:t>lenguaje</w:t>
      </w:r>
      <w:r>
        <w:rPr>
          <w:w w:val="95"/>
        </w:rPr>
        <w:t>, </w:t>
      </w:r>
      <w:r>
        <w:rPr>
          <w:spacing w:val="-5"/>
          <w:w w:val="95"/>
        </w:rPr>
        <w:t>Vygotsky</w:t>
      </w:r>
      <w:r>
        <w:rPr>
          <w:spacing w:val="-23"/>
          <w:w w:val="95"/>
        </w:rPr>
        <w:t> </w:t>
      </w:r>
      <w:r>
        <w:rPr>
          <w:w w:val="95"/>
        </w:rPr>
        <w:t>(1995)</w:t>
      </w:r>
      <w:r>
        <w:rPr>
          <w:spacing w:val="-23"/>
          <w:w w:val="95"/>
        </w:rPr>
        <w:t> </w:t>
      </w:r>
      <w:r>
        <w:rPr>
          <w:w w:val="95"/>
        </w:rPr>
        <w:t>se</w:t>
      </w:r>
      <w:r>
        <w:rPr>
          <w:spacing w:val="-23"/>
          <w:w w:val="95"/>
        </w:rPr>
        <w:t> </w:t>
      </w:r>
      <w:r>
        <w:rPr>
          <w:spacing w:val="-3"/>
          <w:w w:val="95"/>
        </w:rPr>
        <w:t>plantea</w:t>
      </w:r>
      <w:r>
        <w:rPr>
          <w:spacing w:val="-23"/>
          <w:w w:val="95"/>
        </w:rPr>
        <w:t> </w:t>
      </w:r>
      <w:r>
        <w:rPr>
          <w:w w:val="95"/>
        </w:rPr>
        <w:t>el</w:t>
      </w:r>
      <w:r>
        <w:rPr>
          <w:spacing w:val="-23"/>
          <w:w w:val="95"/>
        </w:rPr>
        <w:t> </w:t>
      </w:r>
      <w:r>
        <w:rPr>
          <w:spacing w:val="-3"/>
          <w:w w:val="95"/>
        </w:rPr>
        <w:t>programa</w:t>
      </w:r>
      <w:r>
        <w:rPr>
          <w:spacing w:val="-23"/>
          <w:w w:val="95"/>
        </w:rPr>
        <w:t> </w:t>
      </w:r>
      <w:r>
        <w:rPr>
          <w:w w:val="95"/>
        </w:rPr>
        <w:t>de</w:t>
      </w:r>
      <w:r>
        <w:rPr>
          <w:spacing w:val="-23"/>
          <w:w w:val="95"/>
        </w:rPr>
        <w:t> </w:t>
      </w:r>
      <w:r>
        <w:rPr>
          <w:spacing w:val="-3"/>
          <w:w w:val="95"/>
        </w:rPr>
        <w:t>estudio</w:t>
      </w:r>
      <w:r>
        <w:rPr>
          <w:spacing w:val="-23"/>
          <w:w w:val="95"/>
        </w:rPr>
        <w:t> </w:t>
      </w:r>
      <w:r>
        <w:rPr>
          <w:spacing w:val="-3"/>
          <w:w w:val="95"/>
        </w:rPr>
        <w:t>antropológico</w:t>
      </w:r>
      <w:r>
        <w:rPr>
          <w:spacing w:val="-23"/>
          <w:w w:val="95"/>
        </w:rPr>
        <w:t> </w:t>
      </w:r>
      <w:r>
        <w:rPr>
          <w:w w:val="95"/>
        </w:rPr>
        <w:t>de</w:t>
      </w:r>
      <w:r>
        <w:rPr>
          <w:spacing w:val="-23"/>
          <w:w w:val="95"/>
        </w:rPr>
        <w:t> </w:t>
      </w:r>
      <w:r>
        <w:rPr>
          <w:w w:val="95"/>
        </w:rPr>
        <w:t>la</w:t>
      </w:r>
      <w:r>
        <w:rPr>
          <w:spacing w:val="-23"/>
          <w:w w:val="95"/>
        </w:rPr>
        <w:t> </w:t>
      </w:r>
      <w:r>
        <w:rPr>
          <w:spacing w:val="-3"/>
          <w:w w:val="95"/>
        </w:rPr>
        <w:t>construcción </w:t>
      </w:r>
      <w:r>
        <w:rPr>
          <w:w w:val="95"/>
        </w:rPr>
        <w:t>del </w:t>
      </w:r>
      <w:r>
        <w:rPr>
          <w:spacing w:val="-3"/>
          <w:w w:val="95"/>
        </w:rPr>
        <w:t>lenguaje sustentado </w:t>
      </w:r>
      <w:r>
        <w:rPr>
          <w:w w:val="95"/>
        </w:rPr>
        <w:t>en una perspectiva </w:t>
      </w:r>
      <w:r>
        <w:rPr>
          <w:spacing w:val="-3"/>
          <w:w w:val="95"/>
        </w:rPr>
        <w:t>desarrollista </w:t>
      </w:r>
      <w:r>
        <w:rPr>
          <w:w w:val="95"/>
        </w:rPr>
        <w:t>que permite observar el </w:t>
      </w:r>
      <w:r>
        <w:rPr>
          <w:spacing w:val="-3"/>
          <w:w w:val="95"/>
        </w:rPr>
        <w:t>ajuste</w:t>
      </w:r>
      <w:r>
        <w:rPr>
          <w:spacing w:val="-18"/>
          <w:w w:val="95"/>
        </w:rPr>
        <w:t> </w:t>
      </w:r>
      <w:r>
        <w:rPr>
          <w:spacing w:val="-4"/>
          <w:w w:val="95"/>
        </w:rPr>
        <w:t>entre</w:t>
      </w:r>
      <w:r>
        <w:rPr>
          <w:spacing w:val="-18"/>
          <w:w w:val="95"/>
        </w:rPr>
        <w:t> </w:t>
      </w:r>
      <w:r>
        <w:rPr>
          <w:spacing w:val="-3"/>
          <w:w w:val="95"/>
        </w:rPr>
        <w:t>encuadramiento</w:t>
      </w:r>
      <w:r>
        <w:rPr>
          <w:spacing w:val="-18"/>
          <w:w w:val="95"/>
        </w:rPr>
        <w:t> </w:t>
      </w:r>
      <w:r>
        <w:rPr>
          <w:w w:val="95"/>
        </w:rPr>
        <w:t>conceptual</w:t>
      </w:r>
      <w:r>
        <w:rPr>
          <w:spacing w:val="-18"/>
          <w:w w:val="95"/>
        </w:rPr>
        <w:t> </w:t>
      </w:r>
      <w:r>
        <w:rPr>
          <w:w w:val="95"/>
        </w:rPr>
        <w:t>y</w:t>
      </w:r>
      <w:r>
        <w:rPr>
          <w:spacing w:val="-18"/>
          <w:w w:val="95"/>
        </w:rPr>
        <w:t> </w:t>
      </w:r>
      <w:r>
        <w:rPr>
          <w:w w:val="95"/>
        </w:rPr>
        <w:t>objeto</w:t>
      </w:r>
      <w:r>
        <w:rPr>
          <w:spacing w:val="-18"/>
          <w:w w:val="95"/>
        </w:rPr>
        <w:t> </w:t>
      </w:r>
      <w:r>
        <w:rPr>
          <w:w w:val="95"/>
        </w:rPr>
        <w:t>de</w:t>
      </w:r>
      <w:r>
        <w:rPr>
          <w:spacing w:val="-18"/>
          <w:w w:val="95"/>
        </w:rPr>
        <w:t> </w:t>
      </w:r>
      <w:r>
        <w:rPr>
          <w:w w:val="95"/>
        </w:rPr>
        <w:t>pensamiento.</w:t>
      </w:r>
      <w:r>
        <w:rPr>
          <w:w w:val="95"/>
          <w:position w:val="8"/>
          <w:sz w:val="15"/>
        </w:rPr>
        <w:t>5</w:t>
      </w:r>
    </w:p>
    <w:p>
      <w:pPr>
        <w:pStyle w:val="BodyText"/>
        <w:spacing w:line="242" w:lineRule="auto" w:before="2"/>
        <w:ind w:left="1553" w:right="1551" w:firstLine="283"/>
        <w:jc w:val="both"/>
      </w:pPr>
      <w:r>
        <w:rPr>
          <w:spacing w:val="-3"/>
          <w:w w:val="95"/>
        </w:rPr>
        <w:t>Sperber</w:t>
      </w:r>
      <w:r>
        <w:rPr>
          <w:spacing w:val="-11"/>
          <w:w w:val="95"/>
        </w:rPr>
        <w:t> </w:t>
      </w:r>
      <w:r>
        <w:rPr>
          <w:w w:val="95"/>
        </w:rPr>
        <w:t>ha</w:t>
      </w:r>
      <w:r>
        <w:rPr>
          <w:spacing w:val="-11"/>
          <w:w w:val="95"/>
        </w:rPr>
        <w:t> </w:t>
      </w:r>
      <w:r>
        <w:rPr>
          <w:w w:val="95"/>
        </w:rPr>
        <w:t>observado</w:t>
      </w:r>
      <w:r>
        <w:rPr>
          <w:spacing w:val="-11"/>
          <w:w w:val="95"/>
        </w:rPr>
        <w:t> </w:t>
      </w:r>
      <w:r>
        <w:rPr>
          <w:w w:val="95"/>
        </w:rPr>
        <w:t>que</w:t>
      </w:r>
      <w:r>
        <w:rPr>
          <w:spacing w:val="-11"/>
          <w:w w:val="95"/>
        </w:rPr>
        <w:t> </w:t>
      </w:r>
      <w:r>
        <w:rPr>
          <w:spacing w:val="-3"/>
          <w:w w:val="95"/>
        </w:rPr>
        <w:t>para</w:t>
      </w:r>
      <w:r>
        <w:rPr>
          <w:spacing w:val="-11"/>
          <w:w w:val="95"/>
        </w:rPr>
        <w:t> </w:t>
      </w:r>
      <w:r>
        <w:rPr>
          <w:spacing w:val="-5"/>
          <w:w w:val="95"/>
        </w:rPr>
        <w:t>Vygotsky</w:t>
      </w:r>
      <w:r>
        <w:rPr>
          <w:spacing w:val="-11"/>
          <w:w w:val="95"/>
        </w:rPr>
        <w:t> </w:t>
      </w:r>
      <w:r>
        <w:rPr>
          <w:w w:val="95"/>
        </w:rPr>
        <w:t>“las</w:t>
      </w:r>
      <w:r>
        <w:rPr>
          <w:spacing w:val="-11"/>
          <w:w w:val="95"/>
        </w:rPr>
        <w:t> </w:t>
      </w:r>
      <w:r>
        <w:rPr>
          <w:spacing w:val="-4"/>
          <w:w w:val="95"/>
        </w:rPr>
        <w:t>representaciones</w:t>
      </w:r>
      <w:r>
        <w:rPr>
          <w:spacing w:val="-11"/>
          <w:w w:val="95"/>
        </w:rPr>
        <w:t> </w:t>
      </w:r>
      <w:r>
        <w:rPr>
          <w:spacing w:val="-3"/>
          <w:w w:val="95"/>
        </w:rPr>
        <w:t>mentales</w:t>
      </w:r>
      <w:r>
        <w:rPr>
          <w:spacing w:val="-11"/>
          <w:w w:val="95"/>
        </w:rPr>
        <w:t> </w:t>
      </w:r>
      <w:r>
        <w:rPr>
          <w:w w:val="95"/>
        </w:rPr>
        <w:t>se</w:t>
      </w:r>
      <w:r>
        <w:rPr>
          <w:spacing w:val="-11"/>
          <w:w w:val="95"/>
        </w:rPr>
        <w:t> </w:t>
      </w:r>
      <w:r>
        <w:rPr>
          <w:w w:val="95"/>
        </w:rPr>
        <w:t>de- rivan</w:t>
      </w:r>
      <w:r>
        <w:rPr>
          <w:spacing w:val="-20"/>
          <w:w w:val="95"/>
        </w:rPr>
        <w:t> </w:t>
      </w:r>
      <w:r>
        <w:rPr>
          <w:w w:val="95"/>
        </w:rPr>
        <w:t>de</w:t>
      </w:r>
      <w:r>
        <w:rPr>
          <w:spacing w:val="-20"/>
          <w:w w:val="95"/>
        </w:rPr>
        <w:t> </w:t>
      </w:r>
      <w:r>
        <w:rPr>
          <w:w w:val="95"/>
        </w:rPr>
        <w:t>la</w:t>
      </w:r>
      <w:r>
        <w:rPr>
          <w:spacing w:val="-20"/>
          <w:w w:val="95"/>
        </w:rPr>
        <w:t> </w:t>
      </w:r>
      <w:r>
        <w:rPr>
          <w:spacing w:val="-3"/>
          <w:w w:val="95"/>
        </w:rPr>
        <w:t>interiorización</w:t>
      </w:r>
      <w:r>
        <w:rPr>
          <w:spacing w:val="-19"/>
          <w:w w:val="95"/>
        </w:rPr>
        <w:t> </w:t>
      </w:r>
      <w:r>
        <w:rPr>
          <w:w w:val="95"/>
        </w:rPr>
        <w:t>de</w:t>
      </w:r>
      <w:r>
        <w:rPr>
          <w:spacing w:val="-20"/>
          <w:w w:val="95"/>
        </w:rPr>
        <w:t> </w:t>
      </w:r>
      <w:r>
        <w:rPr>
          <w:w w:val="95"/>
        </w:rPr>
        <w:t>las</w:t>
      </w:r>
      <w:r>
        <w:rPr>
          <w:spacing w:val="-20"/>
          <w:w w:val="95"/>
        </w:rPr>
        <w:t> </w:t>
      </w:r>
      <w:r>
        <w:rPr>
          <w:spacing w:val="-4"/>
          <w:w w:val="95"/>
        </w:rPr>
        <w:t>representaciones</w:t>
      </w:r>
      <w:r>
        <w:rPr>
          <w:spacing w:val="-20"/>
          <w:w w:val="95"/>
        </w:rPr>
        <w:t> </w:t>
      </w:r>
      <w:r>
        <w:rPr>
          <w:spacing w:val="-3"/>
          <w:w w:val="95"/>
        </w:rPr>
        <w:t>públicas</w:t>
      </w:r>
      <w:r>
        <w:rPr>
          <w:spacing w:val="-20"/>
          <w:w w:val="95"/>
        </w:rPr>
        <w:t> </w:t>
      </w:r>
      <w:r>
        <w:rPr>
          <w:w w:val="95"/>
        </w:rPr>
        <w:t>y</w:t>
      </w:r>
      <w:r>
        <w:rPr>
          <w:spacing w:val="-20"/>
          <w:w w:val="95"/>
        </w:rPr>
        <w:t> </w:t>
      </w:r>
      <w:r>
        <w:rPr>
          <w:w w:val="95"/>
        </w:rPr>
        <w:t>de</w:t>
      </w:r>
      <w:r>
        <w:rPr>
          <w:spacing w:val="-20"/>
          <w:w w:val="95"/>
        </w:rPr>
        <w:t> </w:t>
      </w:r>
      <w:r>
        <w:rPr>
          <w:w w:val="95"/>
        </w:rPr>
        <w:t>los</w:t>
      </w:r>
      <w:r>
        <w:rPr>
          <w:spacing w:val="-20"/>
          <w:w w:val="95"/>
        </w:rPr>
        <w:t> </w:t>
      </w:r>
      <w:r>
        <w:rPr>
          <w:w w:val="95"/>
        </w:rPr>
        <w:t>sistemas</w:t>
      </w:r>
      <w:r>
        <w:rPr>
          <w:spacing w:val="-20"/>
          <w:w w:val="95"/>
        </w:rPr>
        <w:t> </w:t>
      </w:r>
      <w:r>
        <w:rPr>
          <w:w w:val="95"/>
        </w:rPr>
        <w:t>subya- centes</w:t>
      </w:r>
      <w:r>
        <w:rPr>
          <w:spacing w:val="-27"/>
          <w:w w:val="95"/>
        </w:rPr>
        <w:t> </w:t>
      </w:r>
      <w:r>
        <w:rPr>
          <w:w w:val="95"/>
        </w:rPr>
        <w:t>(por</w:t>
      </w:r>
      <w:r>
        <w:rPr>
          <w:spacing w:val="-27"/>
          <w:w w:val="95"/>
        </w:rPr>
        <w:t> </w:t>
      </w:r>
      <w:r>
        <w:rPr>
          <w:w w:val="95"/>
        </w:rPr>
        <w:t>ejemplo</w:t>
      </w:r>
      <w:r>
        <w:rPr>
          <w:spacing w:val="-27"/>
          <w:w w:val="95"/>
        </w:rPr>
        <w:t> </w:t>
      </w:r>
      <w:r>
        <w:rPr>
          <w:w w:val="95"/>
        </w:rPr>
        <w:t>las</w:t>
      </w:r>
      <w:r>
        <w:rPr>
          <w:spacing w:val="-27"/>
          <w:w w:val="95"/>
        </w:rPr>
        <w:t> </w:t>
      </w:r>
      <w:r>
        <w:rPr>
          <w:spacing w:val="-3"/>
          <w:w w:val="95"/>
        </w:rPr>
        <w:t>lenguas</w:t>
      </w:r>
      <w:r>
        <w:rPr>
          <w:spacing w:val="-27"/>
          <w:w w:val="95"/>
        </w:rPr>
        <w:t> </w:t>
      </w:r>
      <w:r>
        <w:rPr>
          <w:w w:val="95"/>
        </w:rPr>
        <w:t>y</w:t>
      </w:r>
      <w:r>
        <w:rPr>
          <w:spacing w:val="-27"/>
          <w:w w:val="95"/>
        </w:rPr>
        <w:t> </w:t>
      </w:r>
      <w:r>
        <w:rPr>
          <w:w w:val="95"/>
        </w:rPr>
        <w:t>las</w:t>
      </w:r>
      <w:r>
        <w:rPr>
          <w:spacing w:val="-27"/>
          <w:w w:val="95"/>
        </w:rPr>
        <w:t> </w:t>
      </w:r>
      <w:r>
        <w:rPr>
          <w:spacing w:val="-3"/>
          <w:w w:val="95"/>
        </w:rPr>
        <w:t>ideologías),</w:t>
      </w:r>
      <w:r>
        <w:rPr>
          <w:spacing w:val="-27"/>
          <w:w w:val="95"/>
        </w:rPr>
        <w:t> </w:t>
      </w:r>
      <w:r>
        <w:rPr>
          <w:w w:val="95"/>
        </w:rPr>
        <w:t>sin</w:t>
      </w:r>
      <w:r>
        <w:rPr>
          <w:spacing w:val="-27"/>
          <w:w w:val="95"/>
        </w:rPr>
        <w:t> </w:t>
      </w:r>
      <w:r>
        <w:rPr>
          <w:w w:val="95"/>
        </w:rPr>
        <w:t>los</w:t>
      </w:r>
      <w:r>
        <w:rPr>
          <w:spacing w:val="-27"/>
          <w:w w:val="95"/>
        </w:rPr>
        <w:t> </w:t>
      </w:r>
      <w:r>
        <w:rPr>
          <w:w w:val="95"/>
        </w:rPr>
        <w:t>cuales</w:t>
      </w:r>
      <w:r>
        <w:rPr>
          <w:spacing w:val="-27"/>
          <w:w w:val="95"/>
        </w:rPr>
        <w:t> </w:t>
      </w:r>
      <w:r>
        <w:rPr>
          <w:w w:val="95"/>
        </w:rPr>
        <w:t>no</w:t>
      </w:r>
      <w:r>
        <w:rPr>
          <w:spacing w:val="-27"/>
          <w:w w:val="95"/>
        </w:rPr>
        <w:t> </w:t>
      </w:r>
      <w:r>
        <w:rPr>
          <w:w w:val="95"/>
        </w:rPr>
        <w:t>es</w:t>
      </w:r>
      <w:r>
        <w:rPr>
          <w:spacing w:val="-27"/>
          <w:w w:val="95"/>
        </w:rPr>
        <w:t> </w:t>
      </w:r>
      <w:r>
        <w:rPr>
          <w:w w:val="95"/>
        </w:rPr>
        <w:t>posible</w:t>
      </w:r>
      <w:r>
        <w:rPr>
          <w:spacing w:val="-27"/>
          <w:w w:val="95"/>
        </w:rPr>
        <w:t> </w:t>
      </w:r>
      <w:r>
        <w:rPr>
          <w:spacing w:val="-3"/>
          <w:w w:val="95"/>
        </w:rPr>
        <w:t>ninguna </w:t>
      </w:r>
      <w:r>
        <w:rPr>
          <w:spacing w:val="-4"/>
          <w:w w:val="95"/>
        </w:rPr>
        <w:t>representación” </w:t>
      </w:r>
      <w:r>
        <w:rPr>
          <w:spacing w:val="-5"/>
          <w:w w:val="95"/>
        </w:rPr>
        <w:t>(Sperber, </w:t>
      </w:r>
      <w:r>
        <w:rPr>
          <w:w w:val="95"/>
        </w:rPr>
        <w:t>2005: 77). Esto </w:t>
      </w:r>
      <w:r>
        <w:rPr>
          <w:spacing w:val="-3"/>
          <w:w w:val="95"/>
        </w:rPr>
        <w:t>coincide </w:t>
      </w:r>
      <w:r>
        <w:rPr>
          <w:w w:val="95"/>
        </w:rPr>
        <w:t>con el </w:t>
      </w:r>
      <w:r>
        <w:rPr>
          <w:spacing w:val="-3"/>
          <w:w w:val="95"/>
        </w:rPr>
        <w:t>señalamiento </w:t>
      </w:r>
      <w:r>
        <w:rPr>
          <w:w w:val="95"/>
        </w:rPr>
        <w:t>de </w:t>
      </w:r>
      <w:r>
        <w:rPr>
          <w:spacing w:val="2"/>
          <w:w w:val="95"/>
        </w:rPr>
        <w:t> </w:t>
      </w:r>
      <w:r>
        <w:rPr>
          <w:spacing w:val="-3"/>
          <w:w w:val="95"/>
        </w:rPr>
        <w:t>Goody</w:t>
      </w:r>
    </w:p>
    <w:p>
      <w:pPr>
        <w:pStyle w:val="BodyText"/>
        <w:spacing w:before="6"/>
        <w:rPr>
          <w:sz w:val="28"/>
        </w:rPr>
      </w:pPr>
    </w:p>
    <w:p>
      <w:pPr>
        <w:spacing w:before="0"/>
        <w:ind w:left="1837" w:right="1409" w:firstLine="0"/>
        <w:jc w:val="left"/>
        <w:rPr>
          <w:sz w:val="17"/>
        </w:rPr>
      </w:pPr>
      <w:r>
        <w:rPr>
          <w:position w:val="6"/>
          <w:sz w:val="12"/>
        </w:rPr>
        <w:t>4 </w:t>
      </w:r>
      <w:r>
        <w:rPr>
          <w:sz w:val="17"/>
        </w:rPr>
        <w:t>La frase la ha retomado Kozulin (1995) de una conferencia de Vygotsky en 1924.</w:t>
      </w:r>
    </w:p>
    <w:p>
      <w:pPr>
        <w:spacing w:line="264" w:lineRule="auto" w:before="8"/>
        <w:ind w:left="1553" w:right="1551" w:firstLine="283"/>
        <w:jc w:val="both"/>
        <w:rPr>
          <w:sz w:val="17"/>
        </w:rPr>
      </w:pPr>
      <w:r>
        <w:rPr>
          <w:position w:val="6"/>
          <w:sz w:val="12"/>
        </w:rPr>
        <w:t>5 </w:t>
      </w:r>
      <w:r>
        <w:rPr>
          <w:sz w:val="17"/>
        </w:rPr>
        <w:t>Sperber observa quepara </w:t>
      </w:r>
      <w:r>
        <w:rPr>
          <w:spacing w:val="-3"/>
          <w:sz w:val="17"/>
        </w:rPr>
        <w:t>Vygotsky </w:t>
      </w:r>
      <w:r>
        <w:rPr>
          <w:sz w:val="17"/>
        </w:rPr>
        <w:t>“las representaciones mentales se derivan de la interiori- zación</w:t>
      </w:r>
      <w:r>
        <w:rPr>
          <w:spacing w:val="-13"/>
          <w:sz w:val="17"/>
        </w:rPr>
        <w:t> </w:t>
      </w:r>
      <w:r>
        <w:rPr>
          <w:sz w:val="17"/>
        </w:rPr>
        <w:t>de</w:t>
      </w:r>
      <w:r>
        <w:rPr>
          <w:spacing w:val="-13"/>
          <w:sz w:val="17"/>
        </w:rPr>
        <w:t> </w:t>
      </w:r>
      <w:r>
        <w:rPr>
          <w:sz w:val="17"/>
        </w:rPr>
        <w:t>las</w:t>
      </w:r>
      <w:r>
        <w:rPr>
          <w:spacing w:val="-13"/>
          <w:sz w:val="17"/>
        </w:rPr>
        <w:t> </w:t>
      </w:r>
      <w:r>
        <w:rPr>
          <w:sz w:val="17"/>
        </w:rPr>
        <w:t>representaciones</w:t>
      </w:r>
      <w:r>
        <w:rPr>
          <w:spacing w:val="-13"/>
          <w:sz w:val="17"/>
        </w:rPr>
        <w:t> </w:t>
      </w:r>
      <w:r>
        <w:rPr>
          <w:sz w:val="17"/>
        </w:rPr>
        <w:t>públicas</w:t>
      </w:r>
      <w:r>
        <w:rPr>
          <w:spacing w:val="-13"/>
          <w:sz w:val="17"/>
        </w:rPr>
        <w:t> </w:t>
      </w:r>
      <w:r>
        <w:rPr>
          <w:sz w:val="17"/>
        </w:rPr>
        <w:t>y</w:t>
      </w:r>
      <w:r>
        <w:rPr>
          <w:spacing w:val="-13"/>
          <w:sz w:val="17"/>
        </w:rPr>
        <w:t> </w:t>
      </w:r>
      <w:r>
        <w:rPr>
          <w:sz w:val="17"/>
        </w:rPr>
        <w:t>de</w:t>
      </w:r>
      <w:r>
        <w:rPr>
          <w:spacing w:val="-13"/>
          <w:sz w:val="17"/>
        </w:rPr>
        <w:t> </w:t>
      </w:r>
      <w:r>
        <w:rPr>
          <w:sz w:val="17"/>
        </w:rPr>
        <w:t>los</w:t>
      </w:r>
      <w:r>
        <w:rPr>
          <w:spacing w:val="-13"/>
          <w:sz w:val="17"/>
        </w:rPr>
        <w:t> </w:t>
      </w:r>
      <w:r>
        <w:rPr>
          <w:sz w:val="17"/>
        </w:rPr>
        <w:t>sistemas</w:t>
      </w:r>
      <w:r>
        <w:rPr>
          <w:spacing w:val="-13"/>
          <w:sz w:val="17"/>
        </w:rPr>
        <w:t> </w:t>
      </w:r>
      <w:r>
        <w:rPr>
          <w:sz w:val="17"/>
        </w:rPr>
        <w:t>subyacentes</w:t>
      </w:r>
      <w:r>
        <w:rPr>
          <w:spacing w:val="-13"/>
          <w:sz w:val="17"/>
        </w:rPr>
        <w:t> </w:t>
      </w:r>
      <w:r>
        <w:rPr>
          <w:sz w:val="17"/>
        </w:rPr>
        <w:t>(por</w:t>
      </w:r>
      <w:r>
        <w:rPr>
          <w:spacing w:val="-13"/>
          <w:sz w:val="17"/>
        </w:rPr>
        <w:t> </w:t>
      </w:r>
      <w:r>
        <w:rPr>
          <w:sz w:val="17"/>
        </w:rPr>
        <w:t>ejemplo,</w:t>
      </w:r>
      <w:r>
        <w:rPr>
          <w:spacing w:val="-13"/>
          <w:sz w:val="17"/>
        </w:rPr>
        <w:t> </w:t>
      </w:r>
      <w:r>
        <w:rPr>
          <w:sz w:val="17"/>
        </w:rPr>
        <w:t>las</w:t>
      </w:r>
      <w:r>
        <w:rPr>
          <w:spacing w:val="-13"/>
          <w:sz w:val="17"/>
        </w:rPr>
        <w:t> </w:t>
      </w:r>
      <w:r>
        <w:rPr>
          <w:sz w:val="17"/>
        </w:rPr>
        <w:t>lenguas</w:t>
      </w:r>
      <w:r>
        <w:rPr>
          <w:spacing w:val="-13"/>
          <w:sz w:val="17"/>
        </w:rPr>
        <w:t> </w:t>
      </w:r>
      <w:r>
        <w:rPr>
          <w:sz w:val="17"/>
        </w:rPr>
        <w:t>y</w:t>
      </w:r>
      <w:r>
        <w:rPr>
          <w:spacing w:val="-13"/>
          <w:sz w:val="17"/>
        </w:rPr>
        <w:t> </w:t>
      </w:r>
      <w:r>
        <w:rPr>
          <w:sz w:val="17"/>
        </w:rPr>
        <w:t>las ideologías),</w:t>
      </w:r>
      <w:r>
        <w:rPr>
          <w:spacing w:val="-16"/>
          <w:sz w:val="17"/>
        </w:rPr>
        <w:t> </w:t>
      </w:r>
      <w:r>
        <w:rPr>
          <w:sz w:val="17"/>
        </w:rPr>
        <w:t>sin</w:t>
      </w:r>
      <w:r>
        <w:rPr>
          <w:spacing w:val="-16"/>
          <w:sz w:val="17"/>
        </w:rPr>
        <w:t> </w:t>
      </w:r>
      <w:r>
        <w:rPr>
          <w:sz w:val="17"/>
        </w:rPr>
        <w:t>los</w:t>
      </w:r>
      <w:r>
        <w:rPr>
          <w:spacing w:val="-16"/>
          <w:sz w:val="17"/>
        </w:rPr>
        <w:t> </w:t>
      </w:r>
      <w:r>
        <w:rPr>
          <w:sz w:val="17"/>
        </w:rPr>
        <w:t>cuales</w:t>
      </w:r>
      <w:r>
        <w:rPr>
          <w:spacing w:val="-16"/>
          <w:sz w:val="17"/>
        </w:rPr>
        <w:t> </w:t>
      </w:r>
      <w:r>
        <w:rPr>
          <w:sz w:val="17"/>
        </w:rPr>
        <w:t>no</w:t>
      </w:r>
      <w:r>
        <w:rPr>
          <w:spacing w:val="-16"/>
          <w:sz w:val="17"/>
        </w:rPr>
        <w:t> </w:t>
      </w:r>
      <w:r>
        <w:rPr>
          <w:sz w:val="17"/>
        </w:rPr>
        <w:t>es</w:t>
      </w:r>
      <w:r>
        <w:rPr>
          <w:spacing w:val="-16"/>
          <w:sz w:val="17"/>
        </w:rPr>
        <w:t> </w:t>
      </w:r>
      <w:r>
        <w:rPr>
          <w:sz w:val="17"/>
        </w:rPr>
        <w:t>posible</w:t>
      </w:r>
      <w:r>
        <w:rPr>
          <w:spacing w:val="-16"/>
          <w:sz w:val="17"/>
        </w:rPr>
        <w:t> </w:t>
      </w:r>
      <w:r>
        <w:rPr>
          <w:sz w:val="17"/>
        </w:rPr>
        <w:t>ninguna</w:t>
      </w:r>
      <w:r>
        <w:rPr>
          <w:spacing w:val="-16"/>
          <w:sz w:val="17"/>
        </w:rPr>
        <w:t> </w:t>
      </w:r>
      <w:r>
        <w:rPr>
          <w:sz w:val="17"/>
        </w:rPr>
        <w:t>representación”</w:t>
      </w:r>
      <w:r>
        <w:rPr>
          <w:spacing w:val="-16"/>
          <w:sz w:val="17"/>
        </w:rPr>
        <w:t> </w:t>
      </w:r>
      <w:r>
        <w:rPr>
          <w:sz w:val="17"/>
        </w:rPr>
        <w:t>(Sperber,</w:t>
      </w:r>
      <w:r>
        <w:rPr>
          <w:spacing w:val="-16"/>
          <w:sz w:val="17"/>
        </w:rPr>
        <w:t> </w:t>
      </w:r>
      <w:r>
        <w:rPr>
          <w:sz w:val="17"/>
        </w:rPr>
        <w:t>2005:</w:t>
      </w:r>
      <w:r>
        <w:rPr>
          <w:spacing w:val="-16"/>
          <w:sz w:val="17"/>
        </w:rPr>
        <w:t> </w:t>
      </w:r>
      <w:r>
        <w:rPr>
          <w:sz w:val="17"/>
        </w:rPr>
        <w:t>77).</w:t>
      </w:r>
      <w:r>
        <w:rPr>
          <w:spacing w:val="-16"/>
          <w:sz w:val="17"/>
        </w:rPr>
        <w:t> </w:t>
      </w:r>
      <w:r>
        <w:rPr>
          <w:sz w:val="17"/>
        </w:rPr>
        <w:t>Y</w:t>
      </w:r>
      <w:r>
        <w:rPr>
          <w:spacing w:val="-16"/>
          <w:sz w:val="17"/>
        </w:rPr>
        <w:t> </w:t>
      </w:r>
      <w:r>
        <w:rPr>
          <w:sz w:val="17"/>
        </w:rPr>
        <w:t>esto</w:t>
      </w:r>
      <w:r>
        <w:rPr>
          <w:spacing w:val="-16"/>
          <w:sz w:val="17"/>
        </w:rPr>
        <w:t> </w:t>
      </w:r>
      <w:r>
        <w:rPr>
          <w:sz w:val="17"/>
        </w:rPr>
        <w:t>práctica- mente</w:t>
      </w:r>
      <w:r>
        <w:rPr>
          <w:spacing w:val="-10"/>
          <w:sz w:val="17"/>
        </w:rPr>
        <w:t> </w:t>
      </w:r>
      <w:r>
        <w:rPr>
          <w:sz w:val="17"/>
        </w:rPr>
        <w:t>coincide</w:t>
      </w:r>
      <w:r>
        <w:rPr>
          <w:spacing w:val="-10"/>
          <w:sz w:val="17"/>
        </w:rPr>
        <w:t> </w:t>
      </w:r>
      <w:r>
        <w:rPr>
          <w:sz w:val="17"/>
        </w:rPr>
        <w:t>con</w:t>
      </w:r>
      <w:r>
        <w:rPr>
          <w:spacing w:val="-10"/>
          <w:sz w:val="17"/>
        </w:rPr>
        <w:t> </w:t>
      </w:r>
      <w:r>
        <w:rPr>
          <w:sz w:val="17"/>
        </w:rPr>
        <w:t>el</w:t>
      </w:r>
      <w:r>
        <w:rPr>
          <w:spacing w:val="-10"/>
          <w:sz w:val="17"/>
        </w:rPr>
        <w:t> </w:t>
      </w:r>
      <w:r>
        <w:rPr>
          <w:sz w:val="17"/>
        </w:rPr>
        <w:t>señalamiento</w:t>
      </w:r>
      <w:r>
        <w:rPr>
          <w:spacing w:val="-10"/>
          <w:sz w:val="17"/>
        </w:rPr>
        <w:t> </w:t>
      </w:r>
      <w:r>
        <w:rPr>
          <w:sz w:val="17"/>
        </w:rPr>
        <w:t>de</w:t>
      </w:r>
      <w:r>
        <w:rPr>
          <w:spacing w:val="-10"/>
          <w:sz w:val="17"/>
        </w:rPr>
        <w:t> </w:t>
      </w:r>
      <w:r>
        <w:rPr>
          <w:sz w:val="17"/>
        </w:rPr>
        <w:t>Goody</w:t>
      </w:r>
      <w:r>
        <w:rPr>
          <w:spacing w:val="-9"/>
          <w:sz w:val="17"/>
        </w:rPr>
        <w:t> </w:t>
      </w:r>
      <w:r>
        <w:rPr>
          <w:sz w:val="17"/>
        </w:rPr>
        <w:t>cuando</w:t>
      </w:r>
      <w:r>
        <w:rPr>
          <w:spacing w:val="-10"/>
          <w:sz w:val="17"/>
        </w:rPr>
        <w:t> </w:t>
      </w:r>
      <w:r>
        <w:rPr>
          <w:sz w:val="17"/>
        </w:rPr>
        <w:t>indica</w:t>
      </w:r>
      <w:r>
        <w:rPr>
          <w:spacing w:val="-9"/>
          <w:sz w:val="17"/>
        </w:rPr>
        <w:t> </w:t>
      </w:r>
      <w:r>
        <w:rPr>
          <w:sz w:val="17"/>
        </w:rPr>
        <w:t>que</w:t>
      </w:r>
      <w:r>
        <w:rPr>
          <w:spacing w:val="-9"/>
          <w:sz w:val="17"/>
        </w:rPr>
        <w:t> </w:t>
      </w:r>
      <w:r>
        <w:rPr>
          <w:sz w:val="17"/>
        </w:rPr>
        <w:t>“muchos</w:t>
      </w:r>
      <w:r>
        <w:rPr>
          <w:spacing w:val="-10"/>
          <w:sz w:val="17"/>
        </w:rPr>
        <w:t> </w:t>
      </w:r>
      <w:r>
        <w:rPr>
          <w:sz w:val="17"/>
        </w:rPr>
        <w:t>otros</w:t>
      </w:r>
      <w:r>
        <w:rPr>
          <w:spacing w:val="-10"/>
          <w:sz w:val="17"/>
        </w:rPr>
        <w:t> </w:t>
      </w:r>
      <w:r>
        <w:rPr>
          <w:sz w:val="17"/>
        </w:rPr>
        <w:t>autores</w:t>
      </w:r>
      <w:r>
        <w:rPr>
          <w:spacing w:val="-10"/>
          <w:sz w:val="17"/>
        </w:rPr>
        <w:t> </w:t>
      </w:r>
      <w:r>
        <w:rPr>
          <w:sz w:val="17"/>
        </w:rPr>
        <w:t>(entre</w:t>
      </w:r>
      <w:r>
        <w:rPr>
          <w:spacing w:val="-10"/>
          <w:sz w:val="17"/>
        </w:rPr>
        <w:t> </w:t>
      </w:r>
      <w:r>
        <w:rPr>
          <w:sz w:val="17"/>
        </w:rPr>
        <w:t>ellos Vygotsky), han visto en el desarrollo de las lenguas una condición previa del pensamiento mismo” </w:t>
      </w:r>
      <w:r>
        <w:rPr>
          <w:spacing w:val="-3"/>
          <w:sz w:val="17"/>
        </w:rPr>
        <w:t>(Goody, </w:t>
      </w:r>
      <w:r>
        <w:rPr>
          <w:sz w:val="17"/>
        </w:rPr>
        <w:t>1979: 47; paréntesis nuestro) y que “Vygotsky definía el pensamiento como un ‘lenguaje interior’ ” </w:t>
      </w:r>
      <w:r>
        <w:rPr>
          <w:spacing w:val="-3"/>
          <w:sz w:val="17"/>
        </w:rPr>
        <w:t>(Goody, </w:t>
      </w:r>
      <w:r>
        <w:rPr>
          <w:sz w:val="17"/>
        </w:rPr>
        <w:t>1979:</w:t>
      </w:r>
      <w:r>
        <w:rPr>
          <w:spacing w:val="-26"/>
          <w:sz w:val="17"/>
        </w:rPr>
        <w:t> </w:t>
      </w:r>
      <w:r>
        <w:rPr>
          <w:sz w:val="17"/>
        </w:rPr>
        <w:t>47).</w:t>
      </w:r>
    </w:p>
    <w:p>
      <w:pPr>
        <w:spacing w:after="0" w:line="264" w:lineRule="auto"/>
        <w:jc w:val="both"/>
        <w:rPr>
          <w:sz w:val="17"/>
        </w:rPr>
        <w:sectPr>
          <w:footerReference w:type="default" r:id="rId149"/>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2120" w:val="left" w:leader="none"/>
        </w:tabs>
        <w:spacing w:before="72"/>
        <w:ind w:left="1553" w:right="1409" w:firstLine="0"/>
        <w:jc w:val="left"/>
        <w:rPr>
          <w:i/>
          <w:sz w:val="19"/>
        </w:rPr>
      </w:pPr>
      <w:r>
        <w:rPr/>
        <w:pict>
          <v:line style="position:absolute;mso-position-horizontal-relative:page;mso-position-vertical-relative:paragraph;z-index:12400" from="15pt,-30.932547pt" to="0pt,-30.932547pt" stroked="true" strokeweight=".25pt" strokecolor="#000000">
            <w10:wrap type="none"/>
          </v:line>
        </w:pict>
      </w:r>
      <w:r>
        <w:rPr/>
        <w:pict>
          <v:line style="position:absolute;mso-position-horizontal-relative:page;mso-position-vertical-relative:paragraph;z-index:12424" from="494.71701pt,-30.932547pt" to="509.71701pt,-30.932547pt" stroked="true" strokeweight=".25pt" strokecolor="#000000">
            <w10:wrap type="none"/>
          </v:line>
        </w:pict>
      </w:r>
      <w:r>
        <w:rPr>
          <w:sz w:val="19"/>
        </w:rPr>
        <w:t>90</w:t>
        <w:tab/>
      </w:r>
      <w:r>
        <w:rPr>
          <w:i/>
          <w:w w:val="85"/>
          <w:sz w:val="19"/>
        </w:rPr>
        <w:t>Episttemología  de  la</w:t>
      </w:r>
      <w:r>
        <w:rPr>
          <w:i/>
          <w:spacing w:val="10"/>
          <w:w w:val="85"/>
          <w:sz w:val="19"/>
        </w:rPr>
        <w:t> </w:t>
      </w:r>
      <w:r>
        <w:rPr>
          <w:i/>
          <w:w w:val="85"/>
          <w:sz w:val="19"/>
        </w:rPr>
        <w:t>Anttropología...</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9"/>
        <w:rPr>
          <w:i/>
          <w:sz w:val="19"/>
        </w:rPr>
      </w:pPr>
    </w:p>
    <w:p>
      <w:pPr>
        <w:pStyle w:val="BodyText"/>
        <w:spacing w:line="242" w:lineRule="auto" w:before="61"/>
        <w:ind w:left="1553" w:right="1551"/>
        <w:jc w:val="both"/>
      </w:pPr>
      <w:r>
        <w:rPr>
          <w:spacing w:val="-4"/>
          <w:w w:val="95"/>
        </w:rPr>
        <w:t>sobre </w:t>
      </w:r>
      <w:r>
        <w:rPr>
          <w:w w:val="95"/>
        </w:rPr>
        <w:t>la </w:t>
      </w:r>
      <w:r>
        <w:rPr>
          <w:spacing w:val="-4"/>
          <w:w w:val="95"/>
        </w:rPr>
        <w:t>perspectiva </w:t>
      </w:r>
      <w:r>
        <w:rPr>
          <w:w w:val="95"/>
        </w:rPr>
        <w:t>de </w:t>
      </w:r>
      <w:r>
        <w:rPr>
          <w:spacing w:val="-3"/>
          <w:w w:val="95"/>
        </w:rPr>
        <w:t>“muchos </w:t>
      </w:r>
      <w:r>
        <w:rPr>
          <w:spacing w:val="-4"/>
          <w:w w:val="95"/>
        </w:rPr>
        <w:t>otros </w:t>
      </w:r>
      <w:r>
        <w:rPr>
          <w:spacing w:val="-5"/>
          <w:w w:val="95"/>
        </w:rPr>
        <w:t>autores </w:t>
      </w:r>
      <w:r>
        <w:rPr>
          <w:spacing w:val="-3"/>
          <w:w w:val="95"/>
        </w:rPr>
        <w:t>que han visto </w:t>
      </w:r>
      <w:r>
        <w:rPr>
          <w:w w:val="95"/>
        </w:rPr>
        <w:t>en el </w:t>
      </w:r>
      <w:r>
        <w:rPr>
          <w:spacing w:val="-4"/>
          <w:w w:val="95"/>
        </w:rPr>
        <w:t>desarrollo </w:t>
      </w:r>
      <w:r>
        <w:rPr>
          <w:w w:val="95"/>
        </w:rPr>
        <w:t>de </w:t>
      </w:r>
      <w:r>
        <w:rPr>
          <w:spacing w:val="-4"/>
          <w:w w:val="95"/>
        </w:rPr>
        <w:t>las </w:t>
      </w:r>
      <w:r>
        <w:rPr>
          <w:spacing w:val="-3"/>
          <w:w w:val="95"/>
        </w:rPr>
        <w:t>lenguas</w:t>
      </w:r>
      <w:r>
        <w:rPr>
          <w:spacing w:val="-9"/>
          <w:w w:val="95"/>
        </w:rPr>
        <w:t> </w:t>
      </w:r>
      <w:r>
        <w:rPr>
          <w:spacing w:val="-3"/>
          <w:w w:val="95"/>
        </w:rPr>
        <w:t>una</w:t>
      </w:r>
      <w:r>
        <w:rPr>
          <w:spacing w:val="-10"/>
          <w:w w:val="95"/>
        </w:rPr>
        <w:t> </w:t>
      </w:r>
      <w:r>
        <w:rPr>
          <w:spacing w:val="-4"/>
          <w:w w:val="95"/>
        </w:rPr>
        <w:t>condición</w:t>
      </w:r>
      <w:r>
        <w:rPr>
          <w:spacing w:val="-10"/>
          <w:w w:val="95"/>
        </w:rPr>
        <w:t> </w:t>
      </w:r>
      <w:r>
        <w:rPr>
          <w:spacing w:val="-4"/>
          <w:w w:val="95"/>
        </w:rPr>
        <w:t>previa</w:t>
      </w:r>
      <w:r>
        <w:rPr>
          <w:spacing w:val="-10"/>
          <w:w w:val="95"/>
        </w:rPr>
        <w:t> </w:t>
      </w:r>
      <w:r>
        <w:rPr>
          <w:spacing w:val="-3"/>
          <w:w w:val="95"/>
        </w:rPr>
        <w:t>del</w:t>
      </w:r>
      <w:r>
        <w:rPr>
          <w:spacing w:val="-10"/>
          <w:w w:val="95"/>
        </w:rPr>
        <w:t> </w:t>
      </w:r>
      <w:r>
        <w:rPr>
          <w:spacing w:val="-4"/>
          <w:w w:val="95"/>
        </w:rPr>
        <w:t>pensamiento</w:t>
      </w:r>
      <w:r>
        <w:rPr>
          <w:spacing w:val="-9"/>
          <w:w w:val="95"/>
        </w:rPr>
        <w:t> </w:t>
      </w:r>
      <w:r>
        <w:rPr>
          <w:spacing w:val="-4"/>
          <w:w w:val="95"/>
        </w:rPr>
        <w:t>mismo”</w:t>
      </w:r>
      <w:r>
        <w:rPr>
          <w:spacing w:val="-9"/>
          <w:w w:val="95"/>
        </w:rPr>
        <w:t> </w:t>
      </w:r>
      <w:r>
        <w:rPr>
          <w:spacing w:val="-6"/>
          <w:w w:val="95"/>
        </w:rPr>
        <w:t>(Goody,</w:t>
      </w:r>
      <w:r>
        <w:rPr>
          <w:spacing w:val="-10"/>
          <w:w w:val="95"/>
        </w:rPr>
        <w:t> </w:t>
      </w:r>
      <w:r>
        <w:rPr>
          <w:spacing w:val="-3"/>
          <w:w w:val="95"/>
        </w:rPr>
        <w:t>1979:</w:t>
      </w:r>
      <w:r>
        <w:rPr>
          <w:spacing w:val="-9"/>
          <w:w w:val="95"/>
        </w:rPr>
        <w:t> </w:t>
      </w:r>
      <w:r>
        <w:rPr>
          <w:spacing w:val="-3"/>
          <w:w w:val="95"/>
        </w:rPr>
        <w:t>47);</w:t>
      </w:r>
      <w:r>
        <w:rPr>
          <w:spacing w:val="-9"/>
          <w:w w:val="95"/>
        </w:rPr>
        <w:t> </w:t>
      </w:r>
      <w:r>
        <w:rPr>
          <w:w w:val="95"/>
        </w:rPr>
        <w:t>el</w:t>
      </w:r>
      <w:r>
        <w:rPr>
          <w:spacing w:val="-10"/>
          <w:w w:val="95"/>
        </w:rPr>
        <w:t> </w:t>
      </w:r>
      <w:r>
        <w:rPr>
          <w:spacing w:val="-4"/>
          <w:w w:val="95"/>
        </w:rPr>
        <w:t>propio </w:t>
      </w:r>
      <w:r>
        <w:rPr>
          <w:spacing w:val="-6"/>
          <w:w w:val="95"/>
        </w:rPr>
        <w:t>Vygotsky </w:t>
      </w:r>
      <w:r>
        <w:rPr>
          <w:spacing w:val="-4"/>
          <w:w w:val="95"/>
        </w:rPr>
        <w:t>definía </w:t>
      </w:r>
      <w:r>
        <w:rPr>
          <w:w w:val="95"/>
        </w:rPr>
        <w:t>el </w:t>
      </w:r>
      <w:r>
        <w:rPr>
          <w:spacing w:val="-4"/>
          <w:w w:val="95"/>
        </w:rPr>
        <w:t>pensamiento </w:t>
      </w:r>
      <w:r>
        <w:rPr>
          <w:spacing w:val="-3"/>
          <w:w w:val="95"/>
        </w:rPr>
        <w:t>como </w:t>
      </w:r>
      <w:r>
        <w:rPr>
          <w:w w:val="95"/>
        </w:rPr>
        <w:t>un </w:t>
      </w:r>
      <w:r>
        <w:rPr>
          <w:spacing w:val="-3"/>
          <w:w w:val="95"/>
        </w:rPr>
        <w:t>“lenguaje </w:t>
      </w:r>
      <w:r>
        <w:rPr>
          <w:spacing w:val="-4"/>
          <w:w w:val="95"/>
        </w:rPr>
        <w:t>interior” </w:t>
      </w:r>
      <w:r>
        <w:rPr>
          <w:spacing w:val="-6"/>
          <w:w w:val="95"/>
        </w:rPr>
        <w:t>(Goody, </w:t>
      </w:r>
      <w:r>
        <w:rPr>
          <w:spacing w:val="-3"/>
          <w:w w:val="95"/>
        </w:rPr>
        <w:t>1979).</w:t>
      </w:r>
    </w:p>
    <w:p>
      <w:pPr>
        <w:pStyle w:val="BodyText"/>
        <w:spacing w:line="242" w:lineRule="auto"/>
        <w:ind w:left="1553" w:right="1551" w:firstLine="283"/>
        <w:jc w:val="both"/>
      </w:pPr>
      <w:r>
        <w:rPr>
          <w:w w:val="95"/>
        </w:rPr>
        <w:t>En</w:t>
      </w:r>
      <w:r>
        <w:rPr>
          <w:spacing w:val="-7"/>
          <w:w w:val="95"/>
        </w:rPr>
        <w:t> </w:t>
      </w:r>
      <w:r>
        <w:rPr>
          <w:w w:val="95"/>
        </w:rPr>
        <w:t>este</w:t>
      </w:r>
      <w:r>
        <w:rPr>
          <w:spacing w:val="-7"/>
          <w:w w:val="95"/>
        </w:rPr>
        <w:t> </w:t>
      </w:r>
      <w:r>
        <w:rPr>
          <w:w w:val="95"/>
        </w:rPr>
        <w:t>sentido,</w:t>
      </w:r>
      <w:r>
        <w:rPr>
          <w:spacing w:val="-7"/>
          <w:w w:val="95"/>
        </w:rPr>
        <w:t> </w:t>
      </w:r>
      <w:r>
        <w:rPr>
          <w:w w:val="95"/>
        </w:rPr>
        <w:t>es</w:t>
      </w:r>
      <w:r>
        <w:rPr>
          <w:spacing w:val="-7"/>
          <w:w w:val="95"/>
        </w:rPr>
        <w:t> </w:t>
      </w:r>
      <w:r>
        <w:rPr>
          <w:w w:val="95"/>
        </w:rPr>
        <w:t>posible</w:t>
      </w:r>
      <w:r>
        <w:rPr>
          <w:spacing w:val="-7"/>
          <w:w w:val="95"/>
        </w:rPr>
        <w:t> </w:t>
      </w:r>
      <w:r>
        <w:rPr>
          <w:w w:val="95"/>
        </w:rPr>
        <w:t>plantear</w:t>
      </w:r>
      <w:r>
        <w:rPr>
          <w:spacing w:val="-7"/>
          <w:w w:val="95"/>
        </w:rPr>
        <w:t> </w:t>
      </w:r>
      <w:r>
        <w:rPr>
          <w:w w:val="95"/>
        </w:rPr>
        <w:t>la</w:t>
      </w:r>
      <w:r>
        <w:rPr>
          <w:spacing w:val="-7"/>
          <w:w w:val="95"/>
        </w:rPr>
        <w:t> </w:t>
      </w:r>
      <w:r>
        <w:rPr>
          <w:w w:val="95"/>
        </w:rPr>
        <w:t>pregunta</w:t>
      </w:r>
      <w:r>
        <w:rPr>
          <w:spacing w:val="-7"/>
          <w:w w:val="95"/>
        </w:rPr>
        <w:t> </w:t>
      </w:r>
      <w:r>
        <w:rPr>
          <w:w w:val="95"/>
        </w:rPr>
        <w:t>sobre</w:t>
      </w:r>
      <w:r>
        <w:rPr>
          <w:spacing w:val="-7"/>
          <w:w w:val="95"/>
        </w:rPr>
        <w:t> </w:t>
      </w:r>
      <w:r>
        <w:rPr>
          <w:w w:val="95"/>
        </w:rPr>
        <w:t>el</w:t>
      </w:r>
      <w:r>
        <w:rPr>
          <w:spacing w:val="-7"/>
          <w:w w:val="95"/>
        </w:rPr>
        <w:t> </w:t>
      </w:r>
      <w:r>
        <w:rPr>
          <w:w w:val="95"/>
        </w:rPr>
        <w:t>origen</w:t>
      </w:r>
      <w:r>
        <w:rPr>
          <w:spacing w:val="-7"/>
          <w:w w:val="95"/>
        </w:rPr>
        <w:t> </w:t>
      </w:r>
      <w:r>
        <w:rPr>
          <w:w w:val="95"/>
        </w:rPr>
        <w:t>de</w:t>
      </w:r>
      <w:r>
        <w:rPr>
          <w:spacing w:val="-7"/>
          <w:w w:val="95"/>
        </w:rPr>
        <w:t> </w:t>
      </w:r>
      <w:r>
        <w:rPr>
          <w:w w:val="95"/>
        </w:rPr>
        <w:t>los</w:t>
      </w:r>
      <w:r>
        <w:rPr>
          <w:spacing w:val="-7"/>
          <w:w w:val="95"/>
        </w:rPr>
        <w:t> </w:t>
      </w:r>
      <w:r>
        <w:rPr>
          <w:w w:val="95"/>
        </w:rPr>
        <w:t>reflejos al</w:t>
      </w:r>
      <w:r>
        <w:rPr>
          <w:spacing w:val="-10"/>
          <w:w w:val="95"/>
        </w:rPr>
        <w:t> </w:t>
      </w:r>
      <w:r>
        <w:rPr>
          <w:w w:val="95"/>
        </w:rPr>
        <w:t>origen</w:t>
      </w:r>
      <w:r>
        <w:rPr>
          <w:spacing w:val="-10"/>
          <w:w w:val="95"/>
        </w:rPr>
        <w:t> </w:t>
      </w:r>
      <w:r>
        <w:rPr>
          <w:spacing w:val="-4"/>
          <w:w w:val="95"/>
        </w:rPr>
        <w:t>interior,</w:t>
      </w:r>
      <w:r>
        <w:rPr>
          <w:spacing w:val="-10"/>
          <w:w w:val="95"/>
        </w:rPr>
        <w:t> </w:t>
      </w:r>
      <w:r>
        <w:rPr>
          <w:w w:val="95"/>
        </w:rPr>
        <w:t>señalando</w:t>
      </w:r>
      <w:r>
        <w:rPr>
          <w:spacing w:val="-10"/>
          <w:w w:val="95"/>
        </w:rPr>
        <w:t> </w:t>
      </w:r>
      <w:r>
        <w:rPr>
          <w:w w:val="95"/>
        </w:rPr>
        <w:t>que</w:t>
      </w:r>
      <w:r>
        <w:rPr>
          <w:spacing w:val="-10"/>
          <w:w w:val="95"/>
        </w:rPr>
        <w:t> </w:t>
      </w:r>
      <w:r>
        <w:rPr>
          <w:w w:val="95"/>
        </w:rPr>
        <w:t>aunque</w:t>
      </w:r>
      <w:r>
        <w:rPr>
          <w:spacing w:val="-10"/>
          <w:w w:val="95"/>
        </w:rPr>
        <w:t> </w:t>
      </w:r>
      <w:r>
        <w:rPr>
          <w:w w:val="95"/>
        </w:rPr>
        <w:t>el</w:t>
      </w:r>
      <w:r>
        <w:rPr>
          <w:spacing w:val="-10"/>
          <w:w w:val="95"/>
        </w:rPr>
        <w:t> </w:t>
      </w:r>
      <w:r>
        <w:rPr>
          <w:w w:val="95"/>
        </w:rPr>
        <w:t>lenguaje</w:t>
      </w:r>
      <w:r>
        <w:rPr>
          <w:spacing w:val="-10"/>
          <w:w w:val="95"/>
        </w:rPr>
        <w:t> </w:t>
      </w:r>
      <w:r>
        <w:rPr>
          <w:w w:val="95"/>
        </w:rPr>
        <w:t>proporciona</w:t>
      </w:r>
      <w:r>
        <w:rPr>
          <w:spacing w:val="-10"/>
          <w:w w:val="95"/>
        </w:rPr>
        <w:t> </w:t>
      </w:r>
      <w:r>
        <w:rPr>
          <w:w w:val="95"/>
        </w:rPr>
        <w:t>elementos</w:t>
      </w:r>
      <w:r>
        <w:rPr>
          <w:spacing w:val="-10"/>
          <w:w w:val="95"/>
        </w:rPr>
        <w:t> </w:t>
      </w:r>
      <w:r>
        <w:rPr>
          <w:w w:val="95"/>
        </w:rPr>
        <w:t>para el</w:t>
      </w:r>
      <w:r>
        <w:rPr>
          <w:spacing w:val="-5"/>
          <w:w w:val="95"/>
        </w:rPr>
        <w:t> </w:t>
      </w:r>
      <w:r>
        <w:rPr>
          <w:w w:val="95"/>
        </w:rPr>
        <w:t>conocimiento,</w:t>
      </w:r>
      <w:r>
        <w:rPr>
          <w:spacing w:val="-5"/>
          <w:w w:val="95"/>
        </w:rPr>
        <w:t> </w:t>
      </w:r>
      <w:r>
        <w:rPr>
          <w:w w:val="95"/>
        </w:rPr>
        <w:t>no</w:t>
      </w:r>
      <w:r>
        <w:rPr>
          <w:spacing w:val="-5"/>
          <w:w w:val="95"/>
        </w:rPr>
        <w:t> </w:t>
      </w:r>
      <w:r>
        <w:rPr>
          <w:w w:val="95"/>
        </w:rPr>
        <w:t>nos</w:t>
      </w:r>
      <w:r>
        <w:rPr>
          <w:spacing w:val="-5"/>
          <w:w w:val="95"/>
        </w:rPr>
        <w:t> </w:t>
      </w:r>
      <w:r>
        <w:rPr>
          <w:w w:val="95"/>
        </w:rPr>
        <w:t>dice</w:t>
      </w:r>
      <w:r>
        <w:rPr>
          <w:spacing w:val="-5"/>
          <w:w w:val="95"/>
        </w:rPr>
        <w:t> </w:t>
      </w:r>
      <w:r>
        <w:rPr>
          <w:w w:val="95"/>
        </w:rPr>
        <w:t>nada</w:t>
      </w:r>
      <w:r>
        <w:rPr>
          <w:spacing w:val="-5"/>
          <w:w w:val="95"/>
        </w:rPr>
        <w:t> </w:t>
      </w:r>
      <w:r>
        <w:rPr>
          <w:w w:val="95"/>
        </w:rPr>
        <w:t>sobre</w:t>
      </w:r>
      <w:r>
        <w:rPr>
          <w:spacing w:val="-5"/>
          <w:w w:val="95"/>
        </w:rPr>
        <w:t> </w:t>
      </w:r>
      <w:r>
        <w:rPr>
          <w:w w:val="95"/>
        </w:rPr>
        <w:t>su</w:t>
      </w:r>
      <w:r>
        <w:rPr>
          <w:spacing w:val="-5"/>
          <w:w w:val="95"/>
        </w:rPr>
        <w:t> </w:t>
      </w:r>
      <w:r>
        <w:rPr>
          <w:w w:val="95"/>
        </w:rPr>
        <w:t>construcción.</w:t>
      </w:r>
    </w:p>
    <w:p>
      <w:pPr>
        <w:pStyle w:val="BodyText"/>
        <w:spacing w:line="242" w:lineRule="auto"/>
        <w:ind w:left="1553" w:right="1550" w:firstLine="283"/>
        <w:jc w:val="both"/>
      </w:pPr>
      <w:r>
        <w:rPr/>
        <w:t>Los</w:t>
      </w:r>
      <w:r>
        <w:rPr>
          <w:spacing w:val="-23"/>
        </w:rPr>
        <w:t> </w:t>
      </w:r>
      <w:r>
        <w:rPr>
          <w:spacing w:val="-3"/>
        </w:rPr>
        <w:t>trabajos</w:t>
      </w:r>
      <w:r>
        <w:rPr>
          <w:spacing w:val="-23"/>
        </w:rPr>
        <w:t> </w:t>
      </w:r>
      <w:r>
        <w:rPr/>
        <w:t>de</w:t>
      </w:r>
      <w:r>
        <w:rPr>
          <w:spacing w:val="-23"/>
        </w:rPr>
        <w:t> </w:t>
      </w:r>
      <w:r>
        <w:rPr>
          <w:spacing w:val="-5"/>
        </w:rPr>
        <w:t>Vygotsky</w:t>
      </w:r>
      <w:r>
        <w:rPr>
          <w:spacing w:val="-23"/>
        </w:rPr>
        <w:t> </w:t>
      </w:r>
      <w:r>
        <w:rPr/>
        <w:t>han</w:t>
      </w:r>
      <w:r>
        <w:rPr>
          <w:spacing w:val="-23"/>
        </w:rPr>
        <w:t> </w:t>
      </w:r>
      <w:r>
        <w:rPr>
          <w:spacing w:val="-3"/>
        </w:rPr>
        <w:t>influido</w:t>
      </w:r>
      <w:r>
        <w:rPr>
          <w:spacing w:val="-23"/>
        </w:rPr>
        <w:t> </w:t>
      </w:r>
      <w:r>
        <w:rPr/>
        <w:t>a</w:t>
      </w:r>
      <w:r>
        <w:rPr>
          <w:spacing w:val="-23"/>
        </w:rPr>
        <w:t> </w:t>
      </w:r>
      <w:r>
        <w:rPr>
          <w:spacing w:val="-4"/>
        </w:rPr>
        <w:t>otros</w:t>
      </w:r>
      <w:r>
        <w:rPr>
          <w:spacing w:val="-23"/>
        </w:rPr>
        <w:t> </w:t>
      </w:r>
      <w:r>
        <w:rPr>
          <w:spacing w:val="-3"/>
        </w:rPr>
        <w:t>autores,</w:t>
      </w:r>
      <w:r>
        <w:rPr>
          <w:spacing w:val="-23"/>
        </w:rPr>
        <w:t> </w:t>
      </w:r>
      <w:r>
        <w:rPr/>
        <w:t>tal</w:t>
      </w:r>
      <w:r>
        <w:rPr>
          <w:spacing w:val="-23"/>
        </w:rPr>
        <w:t> </w:t>
      </w:r>
      <w:r>
        <w:rPr/>
        <w:t>es</w:t>
      </w:r>
      <w:r>
        <w:rPr>
          <w:spacing w:val="-23"/>
        </w:rPr>
        <w:t> </w:t>
      </w:r>
      <w:r>
        <w:rPr/>
        <w:t>el</w:t>
      </w:r>
      <w:r>
        <w:rPr>
          <w:spacing w:val="-23"/>
        </w:rPr>
        <w:t> </w:t>
      </w:r>
      <w:r>
        <w:rPr/>
        <w:t>caso</w:t>
      </w:r>
      <w:r>
        <w:rPr>
          <w:spacing w:val="-23"/>
        </w:rPr>
        <w:t> </w:t>
      </w:r>
      <w:r>
        <w:rPr/>
        <w:t>de</w:t>
      </w:r>
      <w:r>
        <w:rPr>
          <w:spacing w:val="-23"/>
        </w:rPr>
        <w:t> </w:t>
      </w:r>
      <w:r>
        <w:rPr/>
        <w:t>Mosco- </w:t>
      </w:r>
      <w:r>
        <w:rPr>
          <w:w w:val="95"/>
        </w:rPr>
        <w:t>vici</w:t>
      </w:r>
      <w:r>
        <w:rPr>
          <w:spacing w:val="-10"/>
          <w:w w:val="95"/>
        </w:rPr>
        <w:t> </w:t>
      </w:r>
      <w:r>
        <w:rPr>
          <w:w w:val="95"/>
        </w:rPr>
        <w:t>quien</w:t>
      </w:r>
      <w:r>
        <w:rPr>
          <w:spacing w:val="-9"/>
          <w:w w:val="95"/>
        </w:rPr>
        <w:t> </w:t>
      </w:r>
      <w:r>
        <w:rPr>
          <w:w w:val="95"/>
        </w:rPr>
        <w:t>en</w:t>
      </w:r>
      <w:r>
        <w:rPr>
          <w:spacing w:val="-9"/>
          <w:w w:val="95"/>
        </w:rPr>
        <w:t> </w:t>
      </w:r>
      <w:r>
        <w:rPr>
          <w:i/>
          <w:w w:val="95"/>
        </w:rPr>
        <w:t>El</w:t>
      </w:r>
      <w:r>
        <w:rPr>
          <w:i/>
          <w:spacing w:val="-10"/>
          <w:w w:val="95"/>
        </w:rPr>
        <w:t> </w:t>
      </w:r>
      <w:r>
        <w:rPr>
          <w:i/>
          <w:w w:val="95"/>
        </w:rPr>
        <w:t>psicoanálisis,</w:t>
      </w:r>
      <w:r>
        <w:rPr>
          <w:i/>
          <w:spacing w:val="-9"/>
          <w:w w:val="95"/>
        </w:rPr>
        <w:t> </w:t>
      </w:r>
      <w:r>
        <w:rPr>
          <w:i/>
          <w:w w:val="95"/>
        </w:rPr>
        <w:t>su</w:t>
      </w:r>
      <w:r>
        <w:rPr>
          <w:i/>
          <w:spacing w:val="-10"/>
          <w:w w:val="95"/>
        </w:rPr>
        <w:t> </w:t>
      </w:r>
      <w:r>
        <w:rPr>
          <w:i/>
          <w:w w:val="95"/>
        </w:rPr>
        <w:t>imagen</w:t>
      </w:r>
      <w:r>
        <w:rPr>
          <w:i/>
          <w:spacing w:val="-10"/>
          <w:w w:val="95"/>
        </w:rPr>
        <w:t> </w:t>
      </w:r>
      <w:r>
        <w:rPr>
          <w:i/>
          <w:w w:val="95"/>
        </w:rPr>
        <w:t>y</w:t>
      </w:r>
      <w:r>
        <w:rPr>
          <w:i/>
          <w:spacing w:val="-10"/>
          <w:w w:val="95"/>
        </w:rPr>
        <w:t> </w:t>
      </w:r>
      <w:r>
        <w:rPr>
          <w:i/>
          <w:w w:val="95"/>
        </w:rPr>
        <w:t>su</w:t>
      </w:r>
      <w:r>
        <w:rPr>
          <w:i/>
          <w:spacing w:val="-10"/>
          <w:w w:val="95"/>
        </w:rPr>
        <w:t> </w:t>
      </w:r>
      <w:r>
        <w:rPr>
          <w:i/>
          <w:w w:val="95"/>
        </w:rPr>
        <w:t>público</w:t>
      </w:r>
      <w:r>
        <w:rPr>
          <w:i/>
          <w:spacing w:val="-9"/>
          <w:w w:val="95"/>
        </w:rPr>
        <w:t> </w:t>
      </w:r>
      <w:r>
        <w:rPr>
          <w:w w:val="95"/>
        </w:rPr>
        <w:t>(1979)</w:t>
      </w:r>
      <w:r>
        <w:rPr>
          <w:spacing w:val="-9"/>
          <w:w w:val="95"/>
        </w:rPr>
        <w:t> </w:t>
      </w:r>
      <w:r>
        <w:rPr>
          <w:w w:val="95"/>
        </w:rPr>
        <w:t>introduce</w:t>
      </w:r>
      <w:r>
        <w:rPr>
          <w:spacing w:val="-10"/>
          <w:w w:val="95"/>
        </w:rPr>
        <w:t> </w:t>
      </w:r>
      <w:r>
        <w:rPr>
          <w:w w:val="95"/>
        </w:rPr>
        <w:t>el</w:t>
      </w:r>
      <w:r>
        <w:rPr>
          <w:spacing w:val="-9"/>
          <w:w w:val="95"/>
        </w:rPr>
        <w:t> </w:t>
      </w:r>
      <w:r>
        <w:rPr>
          <w:w w:val="95"/>
        </w:rPr>
        <w:t>concepto </w:t>
      </w:r>
      <w:r>
        <w:rPr/>
        <w:t>de</w:t>
      </w:r>
      <w:r>
        <w:rPr>
          <w:spacing w:val="-6"/>
        </w:rPr>
        <w:t> </w:t>
      </w:r>
      <w:r>
        <w:rPr/>
        <w:t>representación</w:t>
      </w:r>
      <w:r>
        <w:rPr>
          <w:spacing w:val="-6"/>
        </w:rPr>
        <w:t> </w:t>
      </w:r>
      <w:r>
        <w:rPr/>
        <w:t>social</w:t>
      </w:r>
      <w:r>
        <w:rPr>
          <w:spacing w:val="-6"/>
        </w:rPr>
        <w:t> </w:t>
      </w:r>
      <w:r>
        <w:rPr/>
        <w:t>a</w:t>
      </w:r>
      <w:r>
        <w:rPr>
          <w:spacing w:val="-6"/>
        </w:rPr>
        <w:t> </w:t>
      </w:r>
      <w:r>
        <w:rPr/>
        <w:t>fin</w:t>
      </w:r>
      <w:r>
        <w:rPr>
          <w:spacing w:val="-6"/>
        </w:rPr>
        <w:t> </w:t>
      </w:r>
      <w:r>
        <w:rPr/>
        <w:t>de</w:t>
      </w:r>
      <w:r>
        <w:rPr>
          <w:spacing w:val="-6"/>
        </w:rPr>
        <w:t> </w:t>
      </w:r>
      <w:r>
        <w:rPr/>
        <w:t>explicar</w:t>
      </w:r>
      <w:r>
        <w:rPr>
          <w:spacing w:val="-6"/>
        </w:rPr>
        <w:t> </w:t>
      </w:r>
      <w:r>
        <w:rPr/>
        <w:t>cómo,</w:t>
      </w:r>
      <w:r>
        <w:rPr>
          <w:spacing w:val="-6"/>
        </w:rPr>
        <w:t> </w:t>
      </w:r>
      <w:r>
        <w:rPr/>
        <w:t>mediante</w:t>
      </w:r>
      <w:r>
        <w:rPr>
          <w:spacing w:val="-6"/>
        </w:rPr>
        <w:t> </w:t>
      </w:r>
      <w:r>
        <w:rPr/>
        <w:t>el</w:t>
      </w:r>
      <w:r>
        <w:rPr>
          <w:spacing w:val="-6"/>
        </w:rPr>
        <w:t> </w:t>
      </w:r>
      <w:r>
        <w:rPr/>
        <w:t>proceso</w:t>
      </w:r>
      <w:r>
        <w:rPr>
          <w:spacing w:val="-6"/>
        </w:rPr>
        <w:t> </w:t>
      </w:r>
      <w:r>
        <w:rPr/>
        <w:t>de</w:t>
      </w:r>
      <w:r>
        <w:rPr>
          <w:spacing w:val="-6"/>
        </w:rPr>
        <w:t> </w:t>
      </w:r>
      <w:r>
        <w:rPr/>
        <w:t>difu- </w:t>
      </w:r>
      <w:r>
        <w:rPr>
          <w:w w:val="95"/>
        </w:rPr>
        <w:t>sión</w:t>
      </w:r>
      <w:r>
        <w:rPr>
          <w:spacing w:val="-5"/>
          <w:w w:val="95"/>
        </w:rPr>
        <w:t> </w:t>
      </w:r>
      <w:r>
        <w:rPr>
          <w:w w:val="95"/>
        </w:rPr>
        <w:t>e</w:t>
      </w:r>
      <w:r>
        <w:rPr>
          <w:spacing w:val="-5"/>
          <w:w w:val="95"/>
        </w:rPr>
        <w:t> </w:t>
      </w:r>
      <w:r>
        <w:rPr>
          <w:w w:val="95"/>
        </w:rPr>
        <w:t>interiorización</w:t>
      </w:r>
      <w:r>
        <w:rPr>
          <w:spacing w:val="-4"/>
          <w:w w:val="95"/>
        </w:rPr>
        <w:t> </w:t>
      </w:r>
      <w:r>
        <w:rPr>
          <w:w w:val="95"/>
        </w:rPr>
        <w:t>de</w:t>
      </w:r>
      <w:r>
        <w:rPr>
          <w:spacing w:val="-5"/>
          <w:w w:val="95"/>
        </w:rPr>
        <w:t> </w:t>
      </w:r>
      <w:r>
        <w:rPr>
          <w:w w:val="95"/>
        </w:rPr>
        <w:t>contenidos,</w:t>
      </w:r>
      <w:r>
        <w:rPr>
          <w:spacing w:val="-5"/>
          <w:w w:val="95"/>
        </w:rPr>
        <w:t> </w:t>
      </w:r>
      <w:r>
        <w:rPr>
          <w:w w:val="95"/>
        </w:rPr>
        <w:t>el</w:t>
      </w:r>
      <w:r>
        <w:rPr>
          <w:spacing w:val="-5"/>
          <w:w w:val="95"/>
        </w:rPr>
        <w:t> </w:t>
      </w:r>
      <w:r>
        <w:rPr>
          <w:w w:val="95"/>
        </w:rPr>
        <w:t>conocimiento</w:t>
      </w:r>
      <w:r>
        <w:rPr>
          <w:spacing w:val="-5"/>
          <w:w w:val="95"/>
        </w:rPr>
        <w:t> </w:t>
      </w:r>
      <w:r>
        <w:rPr>
          <w:w w:val="95"/>
        </w:rPr>
        <w:t>científico</w:t>
      </w:r>
      <w:r>
        <w:rPr>
          <w:spacing w:val="-5"/>
          <w:w w:val="95"/>
        </w:rPr>
        <w:t> </w:t>
      </w:r>
      <w:r>
        <w:rPr>
          <w:w w:val="95"/>
        </w:rPr>
        <w:t>se</w:t>
      </w:r>
      <w:r>
        <w:rPr>
          <w:spacing w:val="-5"/>
          <w:w w:val="95"/>
        </w:rPr>
        <w:t> </w:t>
      </w:r>
      <w:r>
        <w:rPr>
          <w:w w:val="95"/>
        </w:rPr>
        <w:t>transforma</w:t>
      </w:r>
      <w:r>
        <w:rPr>
          <w:spacing w:val="-5"/>
          <w:w w:val="95"/>
        </w:rPr>
        <w:t> </w:t>
      </w:r>
      <w:r>
        <w:rPr>
          <w:w w:val="95"/>
        </w:rPr>
        <w:t>en </w:t>
      </w:r>
      <w:r>
        <w:rPr/>
        <w:t>sentido</w:t>
      </w:r>
      <w:r>
        <w:rPr>
          <w:spacing w:val="-17"/>
        </w:rPr>
        <w:t> </w:t>
      </w:r>
      <w:r>
        <w:rPr/>
        <w:t>común</w:t>
      </w:r>
      <w:r>
        <w:rPr>
          <w:spacing w:val="-17"/>
        </w:rPr>
        <w:t> </w:t>
      </w:r>
      <w:r>
        <w:rPr/>
        <w:t>que</w:t>
      </w:r>
      <w:r>
        <w:rPr>
          <w:spacing w:val="-17"/>
        </w:rPr>
        <w:t> </w:t>
      </w:r>
      <w:r>
        <w:rPr/>
        <w:t>toma</w:t>
      </w:r>
      <w:r>
        <w:rPr>
          <w:spacing w:val="-17"/>
        </w:rPr>
        <w:t> </w:t>
      </w:r>
      <w:r>
        <w:rPr/>
        <w:t>forma</w:t>
      </w:r>
      <w:r>
        <w:rPr>
          <w:spacing w:val="-17"/>
        </w:rPr>
        <w:t> </w:t>
      </w:r>
      <w:r>
        <w:rPr/>
        <w:t>de</w:t>
      </w:r>
      <w:r>
        <w:rPr>
          <w:spacing w:val="-17"/>
        </w:rPr>
        <w:t> </w:t>
      </w:r>
      <w:r>
        <w:rPr/>
        <w:t>representaciones.</w:t>
      </w:r>
      <w:r>
        <w:rPr>
          <w:spacing w:val="-17"/>
        </w:rPr>
        <w:t> </w:t>
      </w:r>
      <w:r>
        <w:rPr>
          <w:spacing w:val="-4"/>
        </w:rPr>
        <w:t>Para</w:t>
      </w:r>
      <w:r>
        <w:rPr>
          <w:spacing w:val="-17"/>
        </w:rPr>
        <w:t> </w:t>
      </w:r>
      <w:r>
        <w:rPr/>
        <w:t>explicar</w:t>
      </w:r>
      <w:r>
        <w:rPr>
          <w:spacing w:val="-17"/>
        </w:rPr>
        <w:t> </w:t>
      </w:r>
      <w:r>
        <w:rPr/>
        <w:t>lo</w:t>
      </w:r>
      <w:r>
        <w:rPr>
          <w:spacing w:val="-17"/>
        </w:rPr>
        <w:t> </w:t>
      </w:r>
      <w:r>
        <w:rPr>
          <w:spacing w:val="-4"/>
        </w:rPr>
        <w:t>anterior, </w:t>
      </w:r>
      <w:r>
        <w:rPr>
          <w:w w:val="95"/>
        </w:rPr>
        <w:t>Moscovici</w:t>
      </w:r>
      <w:r>
        <w:rPr>
          <w:spacing w:val="-17"/>
          <w:w w:val="95"/>
        </w:rPr>
        <w:t> </w:t>
      </w:r>
      <w:r>
        <w:rPr>
          <w:w w:val="95"/>
        </w:rPr>
        <w:t>establece</w:t>
      </w:r>
      <w:r>
        <w:rPr>
          <w:spacing w:val="-17"/>
          <w:w w:val="95"/>
        </w:rPr>
        <w:t> </w:t>
      </w:r>
      <w:r>
        <w:rPr>
          <w:spacing w:val="-3"/>
          <w:w w:val="95"/>
        </w:rPr>
        <w:t>tres</w:t>
      </w:r>
      <w:r>
        <w:rPr>
          <w:spacing w:val="-17"/>
          <w:w w:val="95"/>
        </w:rPr>
        <w:t> </w:t>
      </w:r>
      <w:r>
        <w:rPr>
          <w:w w:val="95"/>
        </w:rPr>
        <w:t>momentos</w:t>
      </w:r>
      <w:r>
        <w:rPr>
          <w:spacing w:val="-17"/>
          <w:w w:val="95"/>
        </w:rPr>
        <w:t> </w:t>
      </w:r>
      <w:r>
        <w:rPr>
          <w:w w:val="95"/>
        </w:rPr>
        <w:t>cruciales.</w:t>
      </w:r>
      <w:r>
        <w:rPr>
          <w:spacing w:val="-17"/>
          <w:w w:val="95"/>
        </w:rPr>
        <w:t> </w:t>
      </w:r>
      <w:r>
        <w:rPr>
          <w:w w:val="95"/>
        </w:rPr>
        <w:t>En</w:t>
      </w:r>
      <w:r>
        <w:rPr>
          <w:spacing w:val="-17"/>
          <w:w w:val="95"/>
        </w:rPr>
        <w:t> </w:t>
      </w:r>
      <w:r>
        <w:rPr>
          <w:w w:val="95"/>
        </w:rPr>
        <w:t>el</w:t>
      </w:r>
      <w:r>
        <w:rPr>
          <w:spacing w:val="-17"/>
          <w:w w:val="95"/>
        </w:rPr>
        <w:t> </w:t>
      </w:r>
      <w:r>
        <w:rPr>
          <w:w w:val="95"/>
        </w:rPr>
        <w:t>primero,</w:t>
      </w:r>
      <w:r>
        <w:rPr>
          <w:spacing w:val="-17"/>
          <w:w w:val="95"/>
        </w:rPr>
        <w:t> </w:t>
      </w:r>
      <w:r>
        <w:rPr>
          <w:w w:val="95"/>
        </w:rPr>
        <w:t>las</w:t>
      </w:r>
      <w:r>
        <w:rPr>
          <w:spacing w:val="-17"/>
          <w:w w:val="95"/>
        </w:rPr>
        <w:t> </w:t>
      </w:r>
      <w:r>
        <w:rPr>
          <w:w w:val="95"/>
        </w:rPr>
        <w:t>representaciones científicas</w:t>
      </w:r>
      <w:r>
        <w:rPr>
          <w:spacing w:val="-6"/>
          <w:w w:val="95"/>
        </w:rPr>
        <w:t> </w:t>
      </w:r>
      <w:r>
        <w:rPr>
          <w:w w:val="95"/>
        </w:rPr>
        <w:t>son</w:t>
      </w:r>
      <w:r>
        <w:rPr>
          <w:spacing w:val="-6"/>
          <w:w w:val="95"/>
        </w:rPr>
        <w:t> </w:t>
      </w:r>
      <w:r>
        <w:rPr>
          <w:w w:val="95"/>
        </w:rPr>
        <w:t>creadas</w:t>
      </w:r>
      <w:r>
        <w:rPr>
          <w:spacing w:val="-6"/>
          <w:w w:val="95"/>
        </w:rPr>
        <w:t> </w:t>
      </w:r>
      <w:r>
        <w:rPr>
          <w:w w:val="95"/>
        </w:rPr>
        <w:t>por</w:t>
      </w:r>
      <w:r>
        <w:rPr>
          <w:spacing w:val="-6"/>
          <w:w w:val="95"/>
        </w:rPr>
        <w:t> </w:t>
      </w:r>
      <w:r>
        <w:rPr>
          <w:w w:val="95"/>
        </w:rPr>
        <w:t>pequeños</w:t>
      </w:r>
      <w:r>
        <w:rPr>
          <w:spacing w:val="-6"/>
          <w:w w:val="95"/>
        </w:rPr>
        <w:t> </w:t>
      </w:r>
      <w:r>
        <w:rPr>
          <w:w w:val="95"/>
        </w:rPr>
        <w:t>grupos</w:t>
      </w:r>
      <w:r>
        <w:rPr>
          <w:spacing w:val="-6"/>
          <w:w w:val="95"/>
        </w:rPr>
        <w:t> </w:t>
      </w:r>
      <w:r>
        <w:rPr>
          <w:w w:val="95"/>
        </w:rPr>
        <w:t>de</w:t>
      </w:r>
      <w:r>
        <w:rPr>
          <w:spacing w:val="-6"/>
          <w:w w:val="95"/>
        </w:rPr>
        <w:t> </w:t>
      </w:r>
      <w:r>
        <w:rPr>
          <w:w w:val="95"/>
        </w:rPr>
        <w:t>especialistas</w:t>
      </w:r>
      <w:r>
        <w:rPr>
          <w:spacing w:val="-6"/>
          <w:w w:val="95"/>
        </w:rPr>
        <w:t> </w:t>
      </w:r>
      <w:r>
        <w:rPr>
          <w:w w:val="95"/>
        </w:rPr>
        <w:t>quienes</w:t>
      </w:r>
      <w:r>
        <w:rPr>
          <w:spacing w:val="-6"/>
          <w:w w:val="95"/>
        </w:rPr>
        <w:t> </w:t>
      </w:r>
      <w:r>
        <w:rPr>
          <w:w w:val="95"/>
        </w:rPr>
        <w:t>se</w:t>
      </w:r>
      <w:r>
        <w:rPr>
          <w:spacing w:val="-6"/>
          <w:w w:val="95"/>
        </w:rPr>
        <w:t> </w:t>
      </w:r>
      <w:r>
        <w:rPr>
          <w:w w:val="95"/>
        </w:rPr>
        <w:t>dedican exclusivamente</w:t>
      </w:r>
      <w:r>
        <w:rPr>
          <w:spacing w:val="-19"/>
          <w:w w:val="95"/>
        </w:rPr>
        <w:t> </w:t>
      </w:r>
      <w:r>
        <w:rPr>
          <w:w w:val="95"/>
        </w:rPr>
        <w:t>a</w:t>
      </w:r>
      <w:r>
        <w:rPr>
          <w:spacing w:val="-19"/>
          <w:w w:val="95"/>
        </w:rPr>
        <w:t> </w:t>
      </w:r>
      <w:r>
        <w:rPr>
          <w:w w:val="95"/>
        </w:rPr>
        <w:t>producir</w:t>
      </w:r>
      <w:r>
        <w:rPr>
          <w:spacing w:val="-19"/>
          <w:w w:val="95"/>
        </w:rPr>
        <w:t> </w:t>
      </w:r>
      <w:r>
        <w:rPr>
          <w:w w:val="95"/>
        </w:rPr>
        <w:t>conocimiento.</w:t>
      </w:r>
      <w:r>
        <w:rPr>
          <w:spacing w:val="-19"/>
          <w:w w:val="95"/>
        </w:rPr>
        <w:t> </w:t>
      </w:r>
      <w:r>
        <w:rPr>
          <w:w w:val="95"/>
        </w:rPr>
        <w:t>En</w:t>
      </w:r>
      <w:r>
        <w:rPr>
          <w:spacing w:val="-19"/>
          <w:w w:val="95"/>
        </w:rPr>
        <w:t> </w:t>
      </w:r>
      <w:r>
        <w:rPr>
          <w:w w:val="95"/>
        </w:rPr>
        <w:t>el</w:t>
      </w:r>
      <w:r>
        <w:rPr>
          <w:spacing w:val="-19"/>
          <w:w w:val="95"/>
        </w:rPr>
        <w:t> </w:t>
      </w:r>
      <w:r>
        <w:rPr>
          <w:w w:val="95"/>
        </w:rPr>
        <w:t>segundo,</w:t>
      </w:r>
      <w:r>
        <w:rPr>
          <w:spacing w:val="-19"/>
          <w:w w:val="95"/>
        </w:rPr>
        <w:t> </w:t>
      </w:r>
      <w:r>
        <w:rPr>
          <w:w w:val="95"/>
        </w:rPr>
        <w:t>las</w:t>
      </w:r>
      <w:r>
        <w:rPr>
          <w:spacing w:val="-19"/>
          <w:w w:val="95"/>
        </w:rPr>
        <w:t> </w:t>
      </w:r>
      <w:r>
        <w:rPr>
          <w:w w:val="95"/>
        </w:rPr>
        <w:t>representaciones</w:t>
      </w:r>
      <w:r>
        <w:rPr>
          <w:spacing w:val="-19"/>
          <w:w w:val="95"/>
        </w:rPr>
        <w:t> </w:t>
      </w:r>
      <w:r>
        <w:rPr>
          <w:w w:val="95"/>
        </w:rPr>
        <w:t>son </w:t>
      </w:r>
      <w:r>
        <w:rPr/>
        <w:t>comunicadas</w:t>
      </w:r>
      <w:r>
        <w:rPr>
          <w:spacing w:val="-23"/>
        </w:rPr>
        <w:t> </w:t>
      </w:r>
      <w:r>
        <w:rPr/>
        <w:t>a</w:t>
      </w:r>
      <w:r>
        <w:rPr>
          <w:spacing w:val="-23"/>
        </w:rPr>
        <w:t> </w:t>
      </w:r>
      <w:r>
        <w:rPr/>
        <w:t>los</w:t>
      </w:r>
      <w:r>
        <w:rPr>
          <w:spacing w:val="-22"/>
        </w:rPr>
        <w:t> </w:t>
      </w:r>
      <w:r>
        <w:rPr/>
        <w:t>legos,</w:t>
      </w:r>
      <w:r>
        <w:rPr>
          <w:spacing w:val="-22"/>
        </w:rPr>
        <w:t> </w:t>
      </w:r>
      <w:r>
        <w:rPr/>
        <w:t>o</w:t>
      </w:r>
      <w:r>
        <w:rPr>
          <w:spacing w:val="-22"/>
        </w:rPr>
        <w:t> </w:t>
      </w:r>
      <w:r>
        <w:rPr/>
        <w:t>bien</w:t>
      </w:r>
      <w:r>
        <w:rPr>
          <w:spacing w:val="-23"/>
        </w:rPr>
        <w:t> </w:t>
      </w:r>
      <w:r>
        <w:rPr/>
        <w:t>son</w:t>
      </w:r>
      <w:r>
        <w:rPr>
          <w:spacing w:val="-23"/>
        </w:rPr>
        <w:t> </w:t>
      </w:r>
      <w:r>
        <w:rPr/>
        <w:t>difundidas</w:t>
      </w:r>
      <w:r>
        <w:rPr>
          <w:spacing w:val="-22"/>
        </w:rPr>
        <w:t> </w:t>
      </w:r>
      <w:r>
        <w:rPr/>
        <w:t>por</w:t>
      </w:r>
      <w:r>
        <w:rPr>
          <w:spacing w:val="-22"/>
        </w:rPr>
        <w:t> </w:t>
      </w:r>
      <w:r>
        <w:rPr/>
        <w:t>diferentes</w:t>
      </w:r>
      <w:r>
        <w:rPr>
          <w:spacing w:val="-22"/>
        </w:rPr>
        <w:t> </w:t>
      </w:r>
      <w:r>
        <w:rPr/>
        <w:t>contextos</w:t>
      </w:r>
      <w:r>
        <w:rPr>
          <w:spacing w:val="-23"/>
        </w:rPr>
        <w:t> </w:t>
      </w:r>
      <w:r>
        <w:rPr/>
        <w:t>(espe- </w:t>
      </w:r>
      <w:r>
        <w:rPr>
          <w:w w:val="95"/>
        </w:rPr>
        <w:t>cialmente</w:t>
      </w:r>
      <w:r>
        <w:rPr>
          <w:spacing w:val="-13"/>
          <w:w w:val="95"/>
        </w:rPr>
        <w:t> </w:t>
      </w:r>
      <w:r>
        <w:rPr>
          <w:w w:val="95"/>
        </w:rPr>
        <w:t>los</w:t>
      </w:r>
      <w:r>
        <w:rPr>
          <w:spacing w:val="-13"/>
          <w:w w:val="95"/>
        </w:rPr>
        <w:t> </w:t>
      </w:r>
      <w:r>
        <w:rPr>
          <w:w w:val="95"/>
        </w:rPr>
        <w:t>medios</w:t>
      </w:r>
      <w:r>
        <w:rPr>
          <w:spacing w:val="-13"/>
          <w:w w:val="95"/>
        </w:rPr>
        <w:t> </w:t>
      </w:r>
      <w:r>
        <w:rPr>
          <w:w w:val="95"/>
        </w:rPr>
        <w:t>de</w:t>
      </w:r>
      <w:r>
        <w:rPr>
          <w:spacing w:val="-13"/>
          <w:w w:val="95"/>
        </w:rPr>
        <w:t> </w:t>
      </w:r>
      <w:r>
        <w:rPr>
          <w:w w:val="95"/>
        </w:rPr>
        <w:t>comunicación),</w:t>
      </w:r>
      <w:r>
        <w:rPr>
          <w:spacing w:val="-13"/>
          <w:w w:val="95"/>
        </w:rPr>
        <w:t> </w:t>
      </w:r>
      <w:r>
        <w:rPr>
          <w:w w:val="95"/>
        </w:rPr>
        <w:t>en</w:t>
      </w:r>
      <w:r>
        <w:rPr>
          <w:spacing w:val="-13"/>
          <w:w w:val="95"/>
        </w:rPr>
        <w:t> </w:t>
      </w:r>
      <w:r>
        <w:rPr>
          <w:w w:val="95"/>
        </w:rPr>
        <w:t>donde</w:t>
      </w:r>
      <w:r>
        <w:rPr>
          <w:spacing w:val="-12"/>
          <w:w w:val="95"/>
        </w:rPr>
        <w:t> </w:t>
      </w:r>
      <w:r>
        <w:rPr>
          <w:w w:val="95"/>
        </w:rPr>
        <w:t>atraviesan</w:t>
      </w:r>
      <w:r>
        <w:rPr>
          <w:spacing w:val="-12"/>
          <w:w w:val="95"/>
        </w:rPr>
        <w:t> </w:t>
      </w:r>
      <w:r>
        <w:rPr>
          <w:w w:val="95"/>
        </w:rPr>
        <w:t>por</w:t>
      </w:r>
      <w:r>
        <w:rPr>
          <w:spacing w:val="-13"/>
          <w:w w:val="95"/>
        </w:rPr>
        <w:t> </w:t>
      </w:r>
      <w:r>
        <w:rPr>
          <w:w w:val="95"/>
        </w:rPr>
        <w:t>procesos</w:t>
      </w:r>
      <w:r>
        <w:rPr>
          <w:spacing w:val="-13"/>
          <w:w w:val="95"/>
        </w:rPr>
        <w:t> </w:t>
      </w:r>
      <w:r>
        <w:rPr>
          <w:w w:val="95"/>
        </w:rPr>
        <w:t>de</w:t>
      </w:r>
      <w:r>
        <w:rPr>
          <w:spacing w:val="-13"/>
          <w:w w:val="95"/>
        </w:rPr>
        <w:t> </w:t>
      </w:r>
      <w:r>
        <w:rPr>
          <w:w w:val="95"/>
        </w:rPr>
        <w:t>an- claje</w:t>
      </w:r>
      <w:r>
        <w:rPr>
          <w:spacing w:val="-6"/>
          <w:w w:val="95"/>
        </w:rPr>
        <w:t> </w:t>
      </w:r>
      <w:r>
        <w:rPr>
          <w:w w:val="95"/>
        </w:rPr>
        <w:t>y</w:t>
      </w:r>
      <w:r>
        <w:rPr>
          <w:spacing w:val="-6"/>
          <w:w w:val="95"/>
        </w:rPr>
        <w:t> </w:t>
      </w:r>
      <w:r>
        <w:rPr>
          <w:w w:val="95"/>
        </w:rPr>
        <w:t>objetivación.</w:t>
      </w:r>
      <w:r>
        <w:rPr>
          <w:spacing w:val="-6"/>
          <w:w w:val="95"/>
        </w:rPr>
        <w:t> </w:t>
      </w:r>
      <w:r>
        <w:rPr>
          <w:w w:val="95"/>
        </w:rPr>
        <w:t>Aquí</w:t>
      </w:r>
      <w:r>
        <w:rPr>
          <w:spacing w:val="-6"/>
          <w:w w:val="95"/>
        </w:rPr>
        <w:t> </w:t>
      </w:r>
      <w:r>
        <w:rPr>
          <w:w w:val="95"/>
        </w:rPr>
        <w:t>se</w:t>
      </w:r>
      <w:r>
        <w:rPr>
          <w:spacing w:val="-6"/>
          <w:w w:val="95"/>
        </w:rPr>
        <w:t> </w:t>
      </w:r>
      <w:r>
        <w:rPr>
          <w:w w:val="95"/>
        </w:rPr>
        <w:t>transforma</w:t>
      </w:r>
      <w:r>
        <w:rPr>
          <w:spacing w:val="-6"/>
          <w:w w:val="95"/>
        </w:rPr>
        <w:t> </w:t>
      </w:r>
      <w:r>
        <w:rPr>
          <w:w w:val="95"/>
        </w:rPr>
        <w:t>el</w:t>
      </w:r>
      <w:r>
        <w:rPr>
          <w:spacing w:val="-6"/>
          <w:w w:val="95"/>
        </w:rPr>
        <w:t> </w:t>
      </w:r>
      <w:r>
        <w:rPr>
          <w:w w:val="95"/>
        </w:rPr>
        <w:t>significado</w:t>
      </w:r>
      <w:r>
        <w:rPr>
          <w:spacing w:val="-6"/>
          <w:w w:val="95"/>
        </w:rPr>
        <w:t> </w:t>
      </w:r>
      <w:r>
        <w:rPr>
          <w:w w:val="95"/>
        </w:rPr>
        <w:t>original</w:t>
      </w:r>
      <w:r>
        <w:rPr>
          <w:spacing w:val="-6"/>
          <w:w w:val="95"/>
        </w:rPr>
        <w:t> </w:t>
      </w:r>
      <w:r>
        <w:rPr>
          <w:w w:val="95"/>
        </w:rPr>
        <w:t>de</w:t>
      </w:r>
      <w:r>
        <w:rPr>
          <w:spacing w:val="-6"/>
          <w:w w:val="95"/>
        </w:rPr>
        <w:t> </w:t>
      </w:r>
      <w:r>
        <w:rPr>
          <w:w w:val="95"/>
        </w:rPr>
        <w:t>sus</w:t>
      </w:r>
      <w:r>
        <w:rPr>
          <w:spacing w:val="-6"/>
          <w:w w:val="95"/>
        </w:rPr>
        <w:t> </w:t>
      </w:r>
      <w:r>
        <w:rPr>
          <w:w w:val="95"/>
        </w:rPr>
        <w:t>contenidos, asignándoles</w:t>
      </w:r>
      <w:r>
        <w:rPr>
          <w:spacing w:val="-18"/>
          <w:w w:val="95"/>
        </w:rPr>
        <w:t> </w:t>
      </w:r>
      <w:r>
        <w:rPr>
          <w:w w:val="95"/>
        </w:rPr>
        <w:t>nuevos</w:t>
      </w:r>
      <w:r>
        <w:rPr>
          <w:spacing w:val="-18"/>
          <w:w w:val="95"/>
        </w:rPr>
        <w:t> </w:t>
      </w:r>
      <w:r>
        <w:rPr>
          <w:w w:val="95"/>
        </w:rPr>
        <w:t>sentidos.</w:t>
      </w:r>
      <w:r>
        <w:rPr>
          <w:spacing w:val="-18"/>
          <w:w w:val="95"/>
        </w:rPr>
        <w:t> </w:t>
      </w:r>
      <w:r>
        <w:rPr>
          <w:w w:val="95"/>
        </w:rPr>
        <w:t>En</w:t>
      </w:r>
      <w:r>
        <w:rPr>
          <w:spacing w:val="-18"/>
          <w:w w:val="95"/>
        </w:rPr>
        <w:t> </w:t>
      </w:r>
      <w:r>
        <w:rPr>
          <w:w w:val="95"/>
        </w:rPr>
        <w:t>el</w:t>
      </w:r>
      <w:r>
        <w:rPr>
          <w:spacing w:val="-18"/>
          <w:w w:val="95"/>
        </w:rPr>
        <w:t> </w:t>
      </w:r>
      <w:r>
        <w:rPr>
          <w:spacing w:val="-3"/>
          <w:w w:val="95"/>
        </w:rPr>
        <w:t>tercero,</w:t>
      </w:r>
      <w:r>
        <w:rPr>
          <w:spacing w:val="-18"/>
          <w:w w:val="95"/>
        </w:rPr>
        <w:t> </w:t>
      </w:r>
      <w:r>
        <w:rPr>
          <w:w w:val="95"/>
        </w:rPr>
        <w:t>las</w:t>
      </w:r>
      <w:r>
        <w:rPr>
          <w:spacing w:val="-18"/>
          <w:w w:val="95"/>
        </w:rPr>
        <w:t> </w:t>
      </w:r>
      <w:r>
        <w:rPr>
          <w:w w:val="95"/>
        </w:rPr>
        <w:t>representaciones,</w:t>
      </w:r>
      <w:r>
        <w:rPr>
          <w:spacing w:val="-18"/>
          <w:w w:val="95"/>
        </w:rPr>
        <w:t> </w:t>
      </w:r>
      <w:r>
        <w:rPr>
          <w:w w:val="95"/>
        </w:rPr>
        <w:t>que</w:t>
      </w:r>
      <w:r>
        <w:rPr>
          <w:spacing w:val="-18"/>
          <w:w w:val="95"/>
        </w:rPr>
        <w:t> </w:t>
      </w:r>
      <w:r>
        <w:rPr>
          <w:w w:val="95"/>
        </w:rPr>
        <w:t>ya</w:t>
      </w:r>
      <w:r>
        <w:rPr>
          <w:spacing w:val="-18"/>
          <w:w w:val="95"/>
        </w:rPr>
        <w:t> </w:t>
      </w:r>
      <w:r>
        <w:rPr>
          <w:w w:val="95"/>
        </w:rPr>
        <w:t>han</w:t>
      </w:r>
      <w:r>
        <w:rPr>
          <w:spacing w:val="-18"/>
          <w:w w:val="95"/>
        </w:rPr>
        <w:t> </w:t>
      </w:r>
      <w:r>
        <w:rPr>
          <w:w w:val="95"/>
        </w:rPr>
        <w:t>sido integradas al sentido común, producen una reorganización social que cambia la manera</w:t>
      </w:r>
      <w:r>
        <w:rPr>
          <w:spacing w:val="-14"/>
          <w:w w:val="95"/>
        </w:rPr>
        <w:t> </w:t>
      </w:r>
      <w:r>
        <w:rPr>
          <w:w w:val="95"/>
        </w:rPr>
        <w:t>en</w:t>
      </w:r>
      <w:r>
        <w:rPr>
          <w:spacing w:val="-14"/>
          <w:w w:val="95"/>
        </w:rPr>
        <w:t> </w:t>
      </w:r>
      <w:r>
        <w:rPr>
          <w:w w:val="95"/>
        </w:rPr>
        <w:t>la</w:t>
      </w:r>
      <w:r>
        <w:rPr>
          <w:spacing w:val="-14"/>
          <w:w w:val="95"/>
        </w:rPr>
        <w:t> </w:t>
      </w:r>
      <w:r>
        <w:rPr>
          <w:w w:val="95"/>
        </w:rPr>
        <w:t>que</w:t>
      </w:r>
      <w:r>
        <w:rPr>
          <w:spacing w:val="-14"/>
          <w:w w:val="95"/>
        </w:rPr>
        <w:t> </w:t>
      </w:r>
      <w:r>
        <w:rPr>
          <w:w w:val="95"/>
        </w:rPr>
        <w:t>nos</w:t>
      </w:r>
      <w:r>
        <w:rPr>
          <w:spacing w:val="-14"/>
          <w:w w:val="95"/>
        </w:rPr>
        <w:t> </w:t>
      </w:r>
      <w:r>
        <w:rPr>
          <w:w w:val="95"/>
        </w:rPr>
        <w:t>comportamos</w:t>
      </w:r>
      <w:r>
        <w:rPr>
          <w:spacing w:val="-14"/>
          <w:w w:val="95"/>
        </w:rPr>
        <w:t> </w:t>
      </w:r>
      <w:r>
        <w:rPr>
          <w:w w:val="95"/>
        </w:rPr>
        <w:t>y</w:t>
      </w:r>
      <w:r>
        <w:rPr>
          <w:spacing w:val="-14"/>
          <w:w w:val="95"/>
        </w:rPr>
        <w:t> </w:t>
      </w:r>
      <w:r>
        <w:rPr>
          <w:w w:val="95"/>
        </w:rPr>
        <w:t>nos</w:t>
      </w:r>
      <w:r>
        <w:rPr>
          <w:spacing w:val="-14"/>
          <w:w w:val="95"/>
        </w:rPr>
        <w:t> </w:t>
      </w:r>
      <w:r>
        <w:rPr>
          <w:w w:val="95"/>
        </w:rPr>
        <w:t>interrelacionamos</w:t>
      </w:r>
      <w:r>
        <w:rPr>
          <w:spacing w:val="-14"/>
          <w:w w:val="95"/>
        </w:rPr>
        <w:t> </w:t>
      </w:r>
      <w:r>
        <w:rPr>
          <w:w w:val="95"/>
        </w:rPr>
        <w:t>(Moscovici,</w:t>
      </w:r>
      <w:r>
        <w:rPr>
          <w:spacing w:val="-14"/>
          <w:w w:val="95"/>
        </w:rPr>
        <w:t> </w:t>
      </w:r>
      <w:r>
        <w:rPr>
          <w:w w:val="95"/>
        </w:rPr>
        <w:t>1979).</w:t>
      </w:r>
    </w:p>
    <w:p>
      <w:pPr>
        <w:pStyle w:val="BodyText"/>
        <w:spacing w:line="242" w:lineRule="auto"/>
        <w:ind w:left="1553" w:right="1551" w:firstLine="283"/>
        <w:jc w:val="both"/>
      </w:pPr>
      <w:r>
        <w:rPr>
          <w:w w:val="95"/>
        </w:rPr>
        <w:t>En</w:t>
      </w:r>
      <w:r>
        <w:rPr>
          <w:spacing w:val="-16"/>
          <w:w w:val="95"/>
        </w:rPr>
        <w:t> </w:t>
      </w:r>
      <w:r>
        <w:rPr>
          <w:w w:val="95"/>
        </w:rPr>
        <w:t>esta</w:t>
      </w:r>
      <w:r>
        <w:rPr>
          <w:spacing w:val="-15"/>
          <w:w w:val="95"/>
        </w:rPr>
        <w:t> </w:t>
      </w:r>
      <w:r>
        <w:rPr>
          <w:w w:val="95"/>
        </w:rPr>
        <w:t>vía,</w:t>
      </w:r>
      <w:r>
        <w:rPr>
          <w:spacing w:val="-16"/>
          <w:w w:val="95"/>
        </w:rPr>
        <w:t> </w:t>
      </w:r>
      <w:r>
        <w:rPr>
          <w:w w:val="95"/>
        </w:rPr>
        <w:t>el</w:t>
      </w:r>
      <w:r>
        <w:rPr>
          <w:spacing w:val="-16"/>
          <w:w w:val="95"/>
        </w:rPr>
        <w:t> </w:t>
      </w:r>
      <w:r>
        <w:rPr>
          <w:w w:val="95"/>
        </w:rPr>
        <w:t>tema</w:t>
      </w:r>
      <w:r>
        <w:rPr>
          <w:spacing w:val="-15"/>
          <w:w w:val="95"/>
        </w:rPr>
        <w:t> </w:t>
      </w:r>
      <w:r>
        <w:rPr>
          <w:w w:val="95"/>
        </w:rPr>
        <w:t>de</w:t>
      </w:r>
      <w:r>
        <w:rPr>
          <w:spacing w:val="-15"/>
          <w:w w:val="95"/>
        </w:rPr>
        <w:t> </w:t>
      </w:r>
      <w:r>
        <w:rPr>
          <w:w w:val="95"/>
        </w:rPr>
        <w:t>las</w:t>
      </w:r>
      <w:r>
        <w:rPr>
          <w:spacing w:val="-15"/>
          <w:w w:val="95"/>
        </w:rPr>
        <w:t> </w:t>
      </w:r>
      <w:r>
        <w:rPr>
          <w:w w:val="95"/>
        </w:rPr>
        <w:t>representaciones</w:t>
      </w:r>
      <w:r>
        <w:rPr>
          <w:spacing w:val="-15"/>
          <w:w w:val="95"/>
        </w:rPr>
        <w:t> </w:t>
      </w:r>
      <w:r>
        <w:rPr>
          <w:w w:val="95"/>
        </w:rPr>
        <w:t>ha</w:t>
      </w:r>
      <w:r>
        <w:rPr>
          <w:spacing w:val="-16"/>
          <w:w w:val="95"/>
        </w:rPr>
        <w:t> </w:t>
      </w:r>
      <w:r>
        <w:rPr>
          <w:w w:val="95"/>
        </w:rPr>
        <w:t>sufrido</w:t>
      </w:r>
      <w:r>
        <w:rPr>
          <w:spacing w:val="-16"/>
          <w:w w:val="95"/>
        </w:rPr>
        <w:t> </w:t>
      </w:r>
      <w:r>
        <w:rPr>
          <w:w w:val="95"/>
        </w:rPr>
        <w:t>una</w:t>
      </w:r>
      <w:r>
        <w:rPr>
          <w:spacing w:val="-16"/>
          <w:w w:val="95"/>
        </w:rPr>
        <w:t> </w:t>
      </w:r>
      <w:r>
        <w:rPr>
          <w:w w:val="95"/>
        </w:rPr>
        <w:t>explicación</w:t>
      </w:r>
      <w:r>
        <w:rPr>
          <w:spacing w:val="-16"/>
          <w:w w:val="95"/>
        </w:rPr>
        <w:t> </w:t>
      </w:r>
      <w:r>
        <w:rPr>
          <w:w w:val="95"/>
        </w:rPr>
        <w:t>circular cuando los autores han argumentado que las representaciones sociales son una construcción social; según esta idea, la sociedad sería simultáneamente produc- tora</w:t>
      </w:r>
      <w:r>
        <w:rPr>
          <w:spacing w:val="-15"/>
          <w:w w:val="95"/>
        </w:rPr>
        <w:t> </w:t>
      </w:r>
      <w:r>
        <w:rPr>
          <w:w w:val="95"/>
        </w:rPr>
        <w:t>y</w:t>
      </w:r>
      <w:r>
        <w:rPr>
          <w:spacing w:val="-15"/>
          <w:w w:val="95"/>
        </w:rPr>
        <w:t> </w:t>
      </w:r>
      <w:r>
        <w:rPr>
          <w:w w:val="95"/>
        </w:rPr>
        <w:t>recipiendaria</w:t>
      </w:r>
      <w:r>
        <w:rPr>
          <w:spacing w:val="-15"/>
          <w:w w:val="95"/>
        </w:rPr>
        <w:t> </w:t>
      </w:r>
      <w:r>
        <w:rPr>
          <w:w w:val="95"/>
        </w:rPr>
        <w:t>de</w:t>
      </w:r>
      <w:r>
        <w:rPr>
          <w:spacing w:val="-15"/>
          <w:w w:val="95"/>
        </w:rPr>
        <w:t> </w:t>
      </w:r>
      <w:r>
        <w:rPr>
          <w:w w:val="95"/>
        </w:rPr>
        <w:t>las</w:t>
      </w:r>
      <w:r>
        <w:rPr>
          <w:spacing w:val="-15"/>
          <w:w w:val="95"/>
        </w:rPr>
        <w:t> </w:t>
      </w:r>
      <w:r>
        <w:rPr>
          <w:w w:val="95"/>
        </w:rPr>
        <w:t>representaciones.</w:t>
      </w:r>
      <w:r>
        <w:rPr>
          <w:spacing w:val="-15"/>
          <w:w w:val="95"/>
        </w:rPr>
        <w:t> </w:t>
      </w:r>
      <w:r>
        <w:rPr>
          <w:w w:val="95"/>
        </w:rPr>
        <w:t>Esta</w:t>
      </w:r>
      <w:r>
        <w:rPr>
          <w:spacing w:val="-15"/>
          <w:w w:val="95"/>
        </w:rPr>
        <w:t> </w:t>
      </w:r>
      <w:r>
        <w:rPr>
          <w:w w:val="95"/>
        </w:rPr>
        <w:t>argumentación</w:t>
      </w:r>
      <w:r>
        <w:rPr>
          <w:spacing w:val="-15"/>
          <w:w w:val="95"/>
        </w:rPr>
        <w:t> </w:t>
      </w:r>
      <w:r>
        <w:rPr>
          <w:w w:val="95"/>
        </w:rPr>
        <w:t>tiene,</w:t>
      </w:r>
      <w:r>
        <w:rPr>
          <w:spacing w:val="-15"/>
          <w:w w:val="95"/>
        </w:rPr>
        <w:t> </w:t>
      </w:r>
      <w:r>
        <w:rPr>
          <w:w w:val="95"/>
        </w:rPr>
        <w:t>a</w:t>
      </w:r>
      <w:r>
        <w:rPr>
          <w:spacing w:val="-15"/>
          <w:w w:val="95"/>
        </w:rPr>
        <w:t> </w:t>
      </w:r>
      <w:r>
        <w:rPr>
          <w:w w:val="95"/>
        </w:rPr>
        <w:t>nuestro </w:t>
      </w:r>
      <w:r>
        <w:rPr/>
        <w:t>juicio,</w:t>
      </w:r>
      <w:r>
        <w:rPr>
          <w:spacing w:val="-25"/>
        </w:rPr>
        <w:t> </w:t>
      </w:r>
      <w:r>
        <w:rPr/>
        <w:t>dos</w:t>
      </w:r>
      <w:r>
        <w:rPr>
          <w:spacing w:val="-25"/>
        </w:rPr>
        <w:t> </w:t>
      </w:r>
      <w:r>
        <w:rPr/>
        <w:t>problemas;</w:t>
      </w:r>
      <w:r>
        <w:rPr>
          <w:spacing w:val="-25"/>
        </w:rPr>
        <w:t> </w:t>
      </w:r>
      <w:r>
        <w:rPr/>
        <w:t>por</w:t>
      </w:r>
      <w:r>
        <w:rPr>
          <w:spacing w:val="-25"/>
        </w:rPr>
        <w:t> </w:t>
      </w:r>
      <w:r>
        <w:rPr/>
        <w:t>un</w:t>
      </w:r>
      <w:r>
        <w:rPr>
          <w:spacing w:val="-25"/>
        </w:rPr>
        <w:t> </w:t>
      </w:r>
      <w:r>
        <w:rPr/>
        <w:t>lado,</w:t>
      </w:r>
      <w:r>
        <w:rPr>
          <w:spacing w:val="-25"/>
        </w:rPr>
        <w:t> </w:t>
      </w:r>
      <w:r>
        <w:rPr/>
        <w:t>se</w:t>
      </w:r>
      <w:r>
        <w:rPr>
          <w:spacing w:val="-25"/>
        </w:rPr>
        <w:t> </w:t>
      </w:r>
      <w:r>
        <w:rPr/>
        <w:t>ha</w:t>
      </w:r>
      <w:r>
        <w:rPr>
          <w:spacing w:val="-25"/>
        </w:rPr>
        <w:t> </w:t>
      </w:r>
      <w:r>
        <w:rPr/>
        <w:t>hipostasiado</w:t>
      </w:r>
      <w:r>
        <w:rPr>
          <w:spacing w:val="-25"/>
        </w:rPr>
        <w:t> </w:t>
      </w:r>
      <w:r>
        <w:rPr/>
        <w:t>la</w:t>
      </w:r>
      <w:r>
        <w:rPr>
          <w:spacing w:val="-25"/>
        </w:rPr>
        <w:t> </w:t>
      </w:r>
      <w:r>
        <w:rPr/>
        <w:t>dicotomía</w:t>
      </w:r>
      <w:r>
        <w:rPr>
          <w:spacing w:val="-25"/>
        </w:rPr>
        <w:t> </w:t>
      </w:r>
      <w:r>
        <w:rPr/>
        <w:t>representa- </w:t>
      </w:r>
      <w:r>
        <w:rPr>
          <w:w w:val="95"/>
        </w:rPr>
        <w:t>ciones</w:t>
      </w:r>
      <w:r>
        <w:rPr>
          <w:spacing w:val="-24"/>
          <w:w w:val="95"/>
        </w:rPr>
        <w:t> </w:t>
      </w:r>
      <w:r>
        <w:rPr>
          <w:w w:val="95"/>
        </w:rPr>
        <w:t>individuales/representaciones</w:t>
      </w:r>
      <w:r>
        <w:rPr>
          <w:spacing w:val="-24"/>
          <w:w w:val="95"/>
        </w:rPr>
        <w:t> </w:t>
      </w:r>
      <w:r>
        <w:rPr>
          <w:w w:val="95"/>
        </w:rPr>
        <w:t>colectivas;</w:t>
      </w:r>
      <w:r>
        <w:rPr>
          <w:spacing w:val="-24"/>
          <w:w w:val="95"/>
        </w:rPr>
        <w:t> </w:t>
      </w:r>
      <w:r>
        <w:rPr>
          <w:w w:val="95"/>
        </w:rPr>
        <w:t>por</w:t>
      </w:r>
      <w:r>
        <w:rPr>
          <w:spacing w:val="-24"/>
          <w:w w:val="95"/>
        </w:rPr>
        <w:t> </w:t>
      </w:r>
      <w:r>
        <w:rPr>
          <w:w w:val="95"/>
        </w:rPr>
        <w:t>otro,</w:t>
      </w:r>
      <w:r>
        <w:rPr>
          <w:spacing w:val="-24"/>
          <w:w w:val="95"/>
        </w:rPr>
        <w:t> </w:t>
      </w:r>
      <w:r>
        <w:rPr>
          <w:w w:val="95"/>
        </w:rPr>
        <w:t>se</w:t>
      </w:r>
      <w:r>
        <w:rPr>
          <w:spacing w:val="-24"/>
          <w:w w:val="95"/>
        </w:rPr>
        <w:t> </w:t>
      </w:r>
      <w:r>
        <w:rPr>
          <w:w w:val="95"/>
        </w:rPr>
        <w:t>ha</w:t>
      </w:r>
      <w:r>
        <w:rPr>
          <w:spacing w:val="-24"/>
          <w:w w:val="95"/>
        </w:rPr>
        <w:t> </w:t>
      </w:r>
      <w:r>
        <w:rPr>
          <w:w w:val="95"/>
        </w:rPr>
        <w:t>perdido</w:t>
      </w:r>
      <w:r>
        <w:rPr>
          <w:spacing w:val="-24"/>
          <w:w w:val="95"/>
        </w:rPr>
        <w:t> </w:t>
      </w:r>
      <w:r>
        <w:rPr>
          <w:w w:val="95"/>
        </w:rPr>
        <w:t>la</w:t>
      </w:r>
      <w:r>
        <w:rPr>
          <w:spacing w:val="-24"/>
          <w:w w:val="95"/>
        </w:rPr>
        <w:t> </w:t>
      </w:r>
      <w:r>
        <w:rPr>
          <w:w w:val="95"/>
        </w:rPr>
        <w:t>idea</w:t>
      </w:r>
      <w:r>
        <w:rPr>
          <w:spacing w:val="-24"/>
          <w:w w:val="95"/>
        </w:rPr>
        <w:t> </w:t>
      </w:r>
      <w:r>
        <w:rPr>
          <w:w w:val="95"/>
        </w:rPr>
        <w:t>de que</w:t>
      </w:r>
      <w:r>
        <w:rPr>
          <w:spacing w:val="-14"/>
          <w:w w:val="95"/>
        </w:rPr>
        <w:t> </w:t>
      </w:r>
      <w:r>
        <w:rPr>
          <w:w w:val="95"/>
        </w:rPr>
        <w:t>las</w:t>
      </w:r>
      <w:r>
        <w:rPr>
          <w:spacing w:val="-14"/>
          <w:w w:val="95"/>
        </w:rPr>
        <w:t> </w:t>
      </w:r>
      <w:r>
        <w:rPr>
          <w:w w:val="95"/>
        </w:rPr>
        <w:t>representaciones</w:t>
      </w:r>
      <w:r>
        <w:rPr>
          <w:spacing w:val="-14"/>
          <w:w w:val="95"/>
        </w:rPr>
        <w:t> </w:t>
      </w:r>
      <w:r>
        <w:rPr>
          <w:w w:val="95"/>
        </w:rPr>
        <w:t>se</w:t>
      </w:r>
      <w:r>
        <w:rPr>
          <w:spacing w:val="-14"/>
          <w:w w:val="95"/>
        </w:rPr>
        <w:t> </w:t>
      </w:r>
      <w:r>
        <w:rPr>
          <w:w w:val="95"/>
        </w:rPr>
        <w:t>traducen</w:t>
      </w:r>
      <w:r>
        <w:rPr>
          <w:spacing w:val="-14"/>
          <w:w w:val="95"/>
        </w:rPr>
        <w:t> </w:t>
      </w:r>
      <w:r>
        <w:rPr>
          <w:w w:val="95"/>
        </w:rPr>
        <w:t>en</w:t>
      </w:r>
      <w:r>
        <w:rPr>
          <w:spacing w:val="-14"/>
          <w:w w:val="95"/>
        </w:rPr>
        <w:t> </w:t>
      </w:r>
      <w:r>
        <w:rPr>
          <w:w w:val="95"/>
        </w:rPr>
        <w:t>otras</w:t>
      </w:r>
      <w:r>
        <w:rPr>
          <w:spacing w:val="-15"/>
          <w:w w:val="95"/>
        </w:rPr>
        <w:t> </w:t>
      </w:r>
      <w:r>
        <w:rPr>
          <w:w w:val="95"/>
        </w:rPr>
        <w:t>dimensiones</w:t>
      </w:r>
      <w:r>
        <w:rPr>
          <w:spacing w:val="-13"/>
          <w:w w:val="95"/>
        </w:rPr>
        <w:t> </w:t>
      </w:r>
      <w:r>
        <w:rPr>
          <w:spacing w:val="-11"/>
          <w:w w:val="95"/>
        </w:rPr>
        <w:t>y,</w:t>
      </w:r>
      <w:r>
        <w:rPr>
          <w:spacing w:val="-14"/>
          <w:w w:val="95"/>
        </w:rPr>
        <w:t> </w:t>
      </w:r>
      <w:r>
        <w:rPr>
          <w:w w:val="95"/>
        </w:rPr>
        <w:t>por</w:t>
      </w:r>
      <w:r>
        <w:rPr>
          <w:spacing w:val="-14"/>
          <w:w w:val="95"/>
        </w:rPr>
        <w:t> </w:t>
      </w:r>
      <w:r>
        <w:rPr>
          <w:w w:val="95"/>
        </w:rPr>
        <w:t>tanto,</w:t>
      </w:r>
      <w:r>
        <w:rPr>
          <w:spacing w:val="-14"/>
          <w:w w:val="95"/>
        </w:rPr>
        <w:t> </w:t>
      </w:r>
      <w:r>
        <w:rPr>
          <w:w w:val="95"/>
        </w:rPr>
        <w:t>de</w:t>
      </w:r>
      <w:r>
        <w:rPr>
          <w:spacing w:val="-14"/>
          <w:w w:val="95"/>
        </w:rPr>
        <w:t> </w:t>
      </w:r>
      <w:r>
        <w:rPr>
          <w:w w:val="95"/>
        </w:rPr>
        <w:t>que</w:t>
      </w:r>
      <w:r>
        <w:rPr>
          <w:spacing w:val="-14"/>
          <w:w w:val="95"/>
        </w:rPr>
        <w:t> </w:t>
      </w:r>
      <w:r>
        <w:rPr>
          <w:w w:val="95"/>
        </w:rPr>
        <w:t>su materialidad</w:t>
      </w:r>
      <w:r>
        <w:rPr>
          <w:spacing w:val="-8"/>
          <w:w w:val="95"/>
        </w:rPr>
        <w:t> </w:t>
      </w:r>
      <w:r>
        <w:rPr>
          <w:w w:val="95"/>
        </w:rPr>
        <w:t>descansa</w:t>
      </w:r>
      <w:r>
        <w:rPr>
          <w:spacing w:val="-8"/>
          <w:w w:val="95"/>
        </w:rPr>
        <w:t> </w:t>
      </w:r>
      <w:r>
        <w:rPr>
          <w:w w:val="95"/>
        </w:rPr>
        <w:t>no</w:t>
      </w:r>
      <w:r>
        <w:rPr>
          <w:spacing w:val="-8"/>
          <w:w w:val="95"/>
        </w:rPr>
        <w:t> </w:t>
      </w:r>
      <w:r>
        <w:rPr>
          <w:w w:val="95"/>
        </w:rPr>
        <w:t>sólo</w:t>
      </w:r>
      <w:r>
        <w:rPr>
          <w:spacing w:val="-8"/>
          <w:w w:val="95"/>
        </w:rPr>
        <w:t> </w:t>
      </w:r>
      <w:r>
        <w:rPr>
          <w:w w:val="95"/>
        </w:rPr>
        <w:t>en</w:t>
      </w:r>
      <w:r>
        <w:rPr>
          <w:spacing w:val="-8"/>
          <w:w w:val="95"/>
        </w:rPr>
        <w:t> </w:t>
      </w:r>
      <w:r>
        <w:rPr>
          <w:w w:val="95"/>
        </w:rPr>
        <w:t>su</w:t>
      </w:r>
      <w:r>
        <w:rPr>
          <w:spacing w:val="-8"/>
          <w:w w:val="95"/>
        </w:rPr>
        <w:t> </w:t>
      </w:r>
      <w:r>
        <w:rPr>
          <w:w w:val="95"/>
        </w:rPr>
        <w:t>socialidad.</w:t>
      </w:r>
      <w:r>
        <w:rPr>
          <w:spacing w:val="-9"/>
          <w:w w:val="95"/>
        </w:rPr>
        <w:t> </w:t>
      </w:r>
      <w:r>
        <w:rPr>
          <w:w w:val="95"/>
        </w:rPr>
        <w:t>Ambos</w:t>
      </w:r>
      <w:r>
        <w:rPr>
          <w:spacing w:val="-8"/>
          <w:w w:val="95"/>
        </w:rPr>
        <w:t> </w:t>
      </w:r>
      <w:r>
        <w:rPr>
          <w:w w:val="95"/>
        </w:rPr>
        <w:t>problemas</w:t>
      </w:r>
      <w:r>
        <w:rPr>
          <w:spacing w:val="-9"/>
          <w:w w:val="95"/>
        </w:rPr>
        <w:t> </w:t>
      </w:r>
      <w:r>
        <w:rPr>
          <w:w w:val="95"/>
        </w:rPr>
        <w:t>estaban</w:t>
      </w:r>
      <w:r>
        <w:rPr>
          <w:spacing w:val="-8"/>
          <w:w w:val="95"/>
        </w:rPr>
        <w:t> </w:t>
      </w:r>
      <w:r>
        <w:rPr>
          <w:w w:val="95"/>
        </w:rPr>
        <w:t>supe- rados</w:t>
      </w:r>
      <w:r>
        <w:rPr>
          <w:spacing w:val="-10"/>
          <w:w w:val="95"/>
        </w:rPr>
        <w:t> </w:t>
      </w:r>
      <w:r>
        <w:rPr>
          <w:w w:val="95"/>
        </w:rPr>
        <w:t>por</w:t>
      </w:r>
      <w:r>
        <w:rPr>
          <w:spacing w:val="-10"/>
          <w:w w:val="95"/>
        </w:rPr>
        <w:t> </w:t>
      </w:r>
      <w:r>
        <w:rPr>
          <w:w w:val="95"/>
        </w:rPr>
        <w:t>Durkheim</w:t>
      </w:r>
      <w:r>
        <w:rPr>
          <w:spacing w:val="-11"/>
          <w:w w:val="95"/>
        </w:rPr>
        <w:t> </w:t>
      </w:r>
      <w:r>
        <w:rPr>
          <w:w w:val="95"/>
        </w:rPr>
        <w:t>(y</w:t>
      </w:r>
      <w:r>
        <w:rPr>
          <w:spacing w:val="-10"/>
          <w:w w:val="95"/>
        </w:rPr>
        <w:t> </w:t>
      </w:r>
      <w:r>
        <w:rPr>
          <w:w w:val="95"/>
        </w:rPr>
        <w:t>Mauss),</w:t>
      </w:r>
      <w:r>
        <w:rPr>
          <w:spacing w:val="-10"/>
          <w:w w:val="95"/>
        </w:rPr>
        <w:t> </w:t>
      </w:r>
      <w:r>
        <w:rPr>
          <w:w w:val="95"/>
        </w:rPr>
        <w:t>como</w:t>
      </w:r>
      <w:r>
        <w:rPr>
          <w:spacing w:val="-10"/>
          <w:w w:val="95"/>
        </w:rPr>
        <w:t> </w:t>
      </w:r>
      <w:r>
        <w:rPr>
          <w:w w:val="95"/>
        </w:rPr>
        <w:t>hemos</w:t>
      </w:r>
      <w:r>
        <w:rPr>
          <w:spacing w:val="-10"/>
          <w:w w:val="95"/>
        </w:rPr>
        <w:t> </w:t>
      </w:r>
      <w:r>
        <w:rPr>
          <w:w w:val="95"/>
        </w:rPr>
        <w:t>visto</w:t>
      </w:r>
      <w:r>
        <w:rPr>
          <w:spacing w:val="-10"/>
          <w:w w:val="95"/>
        </w:rPr>
        <w:t> </w:t>
      </w:r>
      <w:r>
        <w:rPr>
          <w:w w:val="95"/>
        </w:rPr>
        <w:t>anteriormente.</w:t>
      </w:r>
    </w:p>
    <w:p>
      <w:pPr>
        <w:pStyle w:val="BodyText"/>
        <w:spacing w:line="237" w:lineRule="auto" w:before="1"/>
        <w:ind w:left="1553" w:right="1551" w:firstLine="283"/>
        <w:jc w:val="right"/>
      </w:pPr>
      <w:r>
        <w:rPr>
          <w:w w:val="95"/>
        </w:rPr>
        <w:t>El problema mayor proviene del hecho que Moscovici y seguidores</w:t>
      </w:r>
      <w:r>
        <w:rPr>
          <w:spacing w:val="16"/>
          <w:w w:val="95"/>
        </w:rPr>
        <w:t> </w:t>
      </w:r>
      <w:r>
        <w:rPr>
          <w:w w:val="95"/>
        </w:rPr>
        <w:t>no</w:t>
      </w:r>
      <w:r>
        <w:rPr>
          <w:spacing w:val="1"/>
          <w:w w:val="95"/>
        </w:rPr>
        <w:t> </w:t>
      </w:r>
      <w:r>
        <w:rPr>
          <w:w w:val="95"/>
        </w:rPr>
        <w:t>expli-</w:t>
      </w:r>
      <w:r>
        <w:rPr>
          <w:w w:val="97"/>
        </w:rPr>
        <w:t> </w:t>
      </w:r>
      <w:r>
        <w:rPr>
          <w:w w:val="95"/>
        </w:rPr>
        <w:t>can de qué manera se construyen las representaciones en los</w:t>
      </w:r>
      <w:r>
        <w:rPr>
          <w:spacing w:val="-23"/>
          <w:w w:val="95"/>
        </w:rPr>
        <w:t> </w:t>
      </w:r>
      <w:r>
        <w:rPr>
          <w:w w:val="95"/>
        </w:rPr>
        <w:t>“pequeños</w:t>
      </w:r>
      <w:r>
        <w:rPr>
          <w:spacing w:val="-3"/>
          <w:w w:val="95"/>
        </w:rPr>
        <w:t> </w:t>
      </w:r>
      <w:r>
        <w:rPr>
          <w:w w:val="95"/>
        </w:rPr>
        <w:t>grupos</w:t>
      </w:r>
      <w:r>
        <w:rPr>
          <w:w w:val="93"/>
        </w:rPr>
        <w:t> </w:t>
      </w:r>
      <w:r>
        <w:rPr>
          <w:w w:val="95"/>
        </w:rPr>
        <w:t>de </w:t>
      </w:r>
      <w:r>
        <w:rPr>
          <w:spacing w:val="3"/>
          <w:w w:val="95"/>
        </w:rPr>
        <w:t>especialistas”, </w:t>
      </w:r>
      <w:r>
        <w:rPr>
          <w:w w:val="95"/>
        </w:rPr>
        <w:t>creadores de </w:t>
      </w:r>
      <w:r>
        <w:rPr>
          <w:spacing w:val="2"/>
          <w:w w:val="95"/>
        </w:rPr>
        <w:t>“las representaciones</w:t>
      </w:r>
      <w:r>
        <w:rPr>
          <w:spacing w:val="16"/>
          <w:w w:val="95"/>
        </w:rPr>
        <w:t> </w:t>
      </w:r>
      <w:r>
        <w:rPr>
          <w:spacing w:val="3"/>
          <w:w w:val="95"/>
        </w:rPr>
        <w:t>científicas”</w:t>
      </w:r>
      <w:r>
        <w:rPr>
          <w:spacing w:val="19"/>
          <w:w w:val="95"/>
        </w:rPr>
        <w:t> </w:t>
      </w:r>
      <w:r>
        <w:rPr>
          <w:spacing w:val="3"/>
          <w:w w:val="95"/>
        </w:rPr>
        <w:t>(Moscovici,</w:t>
      </w:r>
      <w:r>
        <w:rPr>
          <w:w w:val="121"/>
        </w:rPr>
        <w:t> </w:t>
      </w:r>
      <w:r>
        <w:rPr>
          <w:spacing w:val="3"/>
        </w:rPr>
        <w:t>1979:</w:t>
      </w:r>
      <w:r>
        <w:rPr>
          <w:spacing w:val="-20"/>
        </w:rPr>
        <w:t> </w:t>
      </w:r>
      <w:r>
        <w:rPr/>
        <w:t>52-53);</w:t>
      </w:r>
      <w:r>
        <w:rPr>
          <w:position w:val="8"/>
          <w:sz w:val="15"/>
        </w:rPr>
        <w:t>6</w:t>
      </w:r>
      <w:r>
        <w:rPr>
          <w:spacing w:val="-7"/>
          <w:position w:val="8"/>
          <w:sz w:val="15"/>
        </w:rPr>
        <w:t> </w:t>
      </w:r>
      <w:r>
        <w:rPr/>
        <w:t>digamos</w:t>
      </w:r>
      <w:r>
        <w:rPr>
          <w:spacing w:val="-22"/>
        </w:rPr>
        <w:t> </w:t>
      </w:r>
      <w:r>
        <w:rPr/>
        <w:t>claramente</w:t>
      </w:r>
      <w:r>
        <w:rPr>
          <w:spacing w:val="-23"/>
        </w:rPr>
        <w:t> </w:t>
      </w:r>
      <w:r>
        <w:rPr/>
        <w:t>que</w:t>
      </w:r>
      <w:r>
        <w:rPr>
          <w:spacing w:val="-22"/>
        </w:rPr>
        <w:t> </w:t>
      </w:r>
      <w:r>
        <w:rPr/>
        <w:t>Moscovici</w:t>
      </w:r>
      <w:r>
        <w:rPr>
          <w:spacing w:val="-23"/>
        </w:rPr>
        <w:t> </w:t>
      </w:r>
      <w:r>
        <w:rPr/>
        <w:t>no</w:t>
      </w:r>
      <w:r>
        <w:rPr>
          <w:spacing w:val="-22"/>
        </w:rPr>
        <w:t> </w:t>
      </w:r>
      <w:r>
        <w:rPr/>
        <w:t>explica</w:t>
      </w:r>
      <w:r>
        <w:rPr>
          <w:spacing w:val="-23"/>
        </w:rPr>
        <w:t> </w:t>
      </w:r>
      <w:r>
        <w:rPr/>
        <w:t>el</w:t>
      </w:r>
      <w:r>
        <w:rPr>
          <w:spacing w:val="-22"/>
        </w:rPr>
        <w:t> </w:t>
      </w:r>
      <w:r>
        <w:rPr/>
        <w:t>surgimiento</w:t>
      </w:r>
      <w:r>
        <w:rPr>
          <w:spacing w:val="-23"/>
        </w:rPr>
        <w:t> </w:t>
      </w:r>
      <w:r>
        <w:rPr/>
        <w:t>y</w:t>
      </w:r>
      <w:r>
        <w:rPr>
          <w:w w:val="84"/>
        </w:rPr>
        <w:t> </w:t>
      </w:r>
      <w:r>
        <w:rPr>
          <w:w w:val="95"/>
        </w:rPr>
        <w:t>el contenido científico del psicoanálisis y del freudianismo, cuestión   </w:t>
      </w:r>
      <w:r>
        <w:rPr>
          <w:spacing w:val="24"/>
          <w:w w:val="95"/>
        </w:rPr>
        <w:t> </w:t>
      </w:r>
      <w:r>
        <w:rPr>
          <w:w w:val="95"/>
        </w:rPr>
        <w:t>cognitiva</w:t>
      </w:r>
    </w:p>
    <w:p>
      <w:pPr>
        <w:pStyle w:val="BodyText"/>
      </w:pPr>
    </w:p>
    <w:p>
      <w:pPr>
        <w:pStyle w:val="BodyText"/>
      </w:pPr>
    </w:p>
    <w:p>
      <w:pPr>
        <w:spacing w:line="264" w:lineRule="auto" w:before="141"/>
        <w:ind w:left="1553" w:right="1551" w:firstLine="283"/>
        <w:jc w:val="both"/>
        <w:rPr>
          <w:sz w:val="17"/>
        </w:rPr>
      </w:pPr>
      <w:r>
        <w:rPr>
          <w:position w:val="6"/>
          <w:sz w:val="12"/>
        </w:rPr>
        <w:t>6</w:t>
      </w:r>
      <w:r>
        <w:rPr>
          <w:spacing w:val="2"/>
          <w:position w:val="6"/>
          <w:sz w:val="12"/>
        </w:rPr>
        <w:t> </w:t>
      </w:r>
      <w:r>
        <w:rPr>
          <w:sz w:val="17"/>
        </w:rPr>
        <w:t>Los</w:t>
      </w:r>
      <w:r>
        <w:rPr>
          <w:spacing w:val="-8"/>
          <w:sz w:val="17"/>
        </w:rPr>
        <w:t> </w:t>
      </w:r>
      <w:r>
        <w:rPr>
          <w:sz w:val="17"/>
        </w:rPr>
        <w:t>trabajos</w:t>
      </w:r>
      <w:r>
        <w:rPr>
          <w:spacing w:val="-8"/>
          <w:sz w:val="17"/>
        </w:rPr>
        <w:t> </w:t>
      </w:r>
      <w:r>
        <w:rPr>
          <w:sz w:val="17"/>
        </w:rPr>
        <w:t>de</w:t>
      </w:r>
      <w:r>
        <w:rPr>
          <w:spacing w:val="-8"/>
          <w:sz w:val="17"/>
        </w:rPr>
        <w:t> </w:t>
      </w:r>
      <w:r>
        <w:rPr>
          <w:spacing w:val="-3"/>
          <w:sz w:val="17"/>
        </w:rPr>
        <w:t>Vygotsky</w:t>
      </w:r>
      <w:r>
        <w:rPr>
          <w:spacing w:val="-8"/>
          <w:sz w:val="17"/>
        </w:rPr>
        <w:t> </w:t>
      </w:r>
      <w:r>
        <w:rPr>
          <w:sz w:val="17"/>
        </w:rPr>
        <w:t>han</w:t>
      </w:r>
      <w:r>
        <w:rPr>
          <w:spacing w:val="-8"/>
          <w:sz w:val="17"/>
        </w:rPr>
        <w:t> </w:t>
      </w:r>
      <w:r>
        <w:rPr>
          <w:sz w:val="17"/>
        </w:rPr>
        <w:t>sido</w:t>
      </w:r>
      <w:r>
        <w:rPr>
          <w:spacing w:val="-8"/>
          <w:sz w:val="17"/>
        </w:rPr>
        <w:t> </w:t>
      </w:r>
      <w:r>
        <w:rPr>
          <w:sz w:val="17"/>
        </w:rPr>
        <w:t>muy</w:t>
      </w:r>
      <w:r>
        <w:rPr>
          <w:spacing w:val="-8"/>
          <w:sz w:val="17"/>
        </w:rPr>
        <w:t> </w:t>
      </w:r>
      <w:r>
        <w:rPr>
          <w:sz w:val="17"/>
        </w:rPr>
        <w:t>influyentes</w:t>
      </w:r>
      <w:r>
        <w:rPr>
          <w:spacing w:val="-8"/>
          <w:sz w:val="17"/>
        </w:rPr>
        <w:t> </w:t>
      </w:r>
      <w:r>
        <w:rPr>
          <w:sz w:val="17"/>
        </w:rPr>
        <w:t>en</w:t>
      </w:r>
      <w:r>
        <w:rPr>
          <w:spacing w:val="-8"/>
          <w:sz w:val="17"/>
        </w:rPr>
        <w:t> </w:t>
      </w:r>
      <w:r>
        <w:rPr>
          <w:sz w:val="17"/>
        </w:rPr>
        <w:t>el</w:t>
      </w:r>
      <w:r>
        <w:rPr>
          <w:spacing w:val="-8"/>
          <w:sz w:val="17"/>
        </w:rPr>
        <w:t> </w:t>
      </w:r>
      <w:r>
        <w:rPr>
          <w:sz w:val="17"/>
        </w:rPr>
        <w:t>estudio</w:t>
      </w:r>
      <w:r>
        <w:rPr>
          <w:spacing w:val="-8"/>
          <w:sz w:val="17"/>
        </w:rPr>
        <w:t> </w:t>
      </w:r>
      <w:r>
        <w:rPr>
          <w:sz w:val="17"/>
        </w:rPr>
        <w:t>sobre</w:t>
      </w:r>
      <w:r>
        <w:rPr>
          <w:spacing w:val="-8"/>
          <w:sz w:val="17"/>
        </w:rPr>
        <w:t> </w:t>
      </w:r>
      <w:r>
        <w:rPr>
          <w:sz w:val="17"/>
        </w:rPr>
        <w:t>las</w:t>
      </w:r>
      <w:r>
        <w:rPr>
          <w:spacing w:val="-8"/>
          <w:sz w:val="17"/>
        </w:rPr>
        <w:t> </w:t>
      </w:r>
      <w:r>
        <w:rPr>
          <w:sz w:val="17"/>
        </w:rPr>
        <w:t>representaciones</w:t>
      </w:r>
      <w:r>
        <w:rPr>
          <w:spacing w:val="-8"/>
          <w:sz w:val="17"/>
        </w:rPr>
        <w:t> </w:t>
      </w:r>
      <w:r>
        <w:rPr>
          <w:sz w:val="17"/>
        </w:rPr>
        <w:t>en otros</w:t>
      </w:r>
      <w:r>
        <w:rPr>
          <w:spacing w:val="-9"/>
          <w:sz w:val="17"/>
        </w:rPr>
        <w:t> </w:t>
      </w:r>
      <w:r>
        <w:rPr>
          <w:sz w:val="17"/>
        </w:rPr>
        <w:t>dominios,</w:t>
      </w:r>
      <w:r>
        <w:rPr>
          <w:spacing w:val="-8"/>
          <w:sz w:val="17"/>
        </w:rPr>
        <w:t> </w:t>
      </w:r>
      <w:r>
        <w:rPr>
          <w:sz w:val="17"/>
        </w:rPr>
        <w:t>tal</w:t>
      </w:r>
      <w:r>
        <w:rPr>
          <w:spacing w:val="-8"/>
          <w:sz w:val="17"/>
        </w:rPr>
        <w:t> </w:t>
      </w:r>
      <w:r>
        <w:rPr>
          <w:sz w:val="17"/>
        </w:rPr>
        <w:t>es</w:t>
      </w:r>
      <w:r>
        <w:rPr>
          <w:spacing w:val="-8"/>
          <w:sz w:val="17"/>
        </w:rPr>
        <w:t> </w:t>
      </w:r>
      <w:r>
        <w:rPr>
          <w:sz w:val="17"/>
        </w:rPr>
        <w:t>el</w:t>
      </w:r>
      <w:r>
        <w:rPr>
          <w:spacing w:val="-8"/>
          <w:sz w:val="17"/>
        </w:rPr>
        <w:t> </w:t>
      </w:r>
      <w:r>
        <w:rPr>
          <w:sz w:val="17"/>
        </w:rPr>
        <w:t>caso</w:t>
      </w:r>
      <w:r>
        <w:rPr>
          <w:spacing w:val="-9"/>
          <w:sz w:val="17"/>
        </w:rPr>
        <w:t> </w:t>
      </w:r>
      <w:r>
        <w:rPr>
          <w:sz w:val="17"/>
        </w:rPr>
        <w:t>del</w:t>
      </w:r>
      <w:r>
        <w:rPr>
          <w:spacing w:val="-8"/>
          <w:sz w:val="17"/>
        </w:rPr>
        <w:t> </w:t>
      </w:r>
      <w:r>
        <w:rPr>
          <w:sz w:val="17"/>
        </w:rPr>
        <w:t>psicólogo</w:t>
      </w:r>
      <w:r>
        <w:rPr>
          <w:spacing w:val="-8"/>
          <w:sz w:val="17"/>
        </w:rPr>
        <w:t> </w:t>
      </w:r>
      <w:r>
        <w:rPr>
          <w:sz w:val="17"/>
        </w:rPr>
        <w:t>social</w:t>
      </w:r>
      <w:r>
        <w:rPr>
          <w:spacing w:val="-9"/>
          <w:sz w:val="17"/>
        </w:rPr>
        <w:t> </w:t>
      </w:r>
      <w:r>
        <w:rPr>
          <w:sz w:val="17"/>
        </w:rPr>
        <w:t>Moscovici</w:t>
      </w:r>
      <w:r>
        <w:rPr>
          <w:spacing w:val="-9"/>
          <w:sz w:val="17"/>
        </w:rPr>
        <w:t> </w:t>
      </w:r>
      <w:r>
        <w:rPr>
          <w:sz w:val="17"/>
        </w:rPr>
        <w:t>quien</w:t>
      </w:r>
      <w:r>
        <w:rPr>
          <w:spacing w:val="-8"/>
          <w:sz w:val="17"/>
        </w:rPr>
        <w:t> </w:t>
      </w:r>
      <w:r>
        <w:rPr>
          <w:sz w:val="17"/>
        </w:rPr>
        <w:t>en</w:t>
      </w:r>
      <w:r>
        <w:rPr>
          <w:spacing w:val="-8"/>
          <w:sz w:val="17"/>
        </w:rPr>
        <w:t> </w:t>
      </w:r>
      <w:r>
        <w:rPr>
          <w:sz w:val="17"/>
        </w:rPr>
        <w:t>su</w:t>
      </w:r>
      <w:r>
        <w:rPr>
          <w:spacing w:val="-9"/>
          <w:sz w:val="17"/>
        </w:rPr>
        <w:t> </w:t>
      </w:r>
      <w:r>
        <w:rPr>
          <w:sz w:val="17"/>
        </w:rPr>
        <w:t>trabajo</w:t>
      </w:r>
      <w:r>
        <w:rPr>
          <w:spacing w:val="-8"/>
          <w:sz w:val="17"/>
        </w:rPr>
        <w:t> </w:t>
      </w:r>
      <w:r>
        <w:rPr>
          <w:sz w:val="17"/>
        </w:rPr>
        <w:t>sobre</w:t>
      </w:r>
      <w:r>
        <w:rPr>
          <w:spacing w:val="-9"/>
          <w:sz w:val="17"/>
        </w:rPr>
        <w:t> </w:t>
      </w:r>
      <w:r>
        <w:rPr>
          <w:i/>
          <w:sz w:val="17"/>
        </w:rPr>
        <w:t>La</w:t>
      </w:r>
      <w:r>
        <w:rPr>
          <w:i/>
          <w:spacing w:val="-9"/>
          <w:sz w:val="17"/>
        </w:rPr>
        <w:t> </w:t>
      </w:r>
      <w:r>
        <w:rPr>
          <w:i/>
          <w:sz w:val="17"/>
        </w:rPr>
        <w:t>imagen</w:t>
      </w:r>
      <w:r>
        <w:rPr>
          <w:i/>
          <w:spacing w:val="-9"/>
          <w:sz w:val="17"/>
        </w:rPr>
        <w:t> </w:t>
      </w:r>
      <w:r>
        <w:rPr>
          <w:i/>
          <w:sz w:val="17"/>
        </w:rPr>
        <w:t>y</w:t>
      </w:r>
      <w:r>
        <w:rPr>
          <w:i/>
          <w:spacing w:val="-9"/>
          <w:sz w:val="17"/>
        </w:rPr>
        <w:t> </w:t>
      </w:r>
      <w:r>
        <w:rPr>
          <w:i/>
          <w:sz w:val="17"/>
        </w:rPr>
        <w:t>el </w:t>
      </w:r>
      <w:r>
        <w:rPr>
          <w:i/>
          <w:w w:val="95"/>
          <w:sz w:val="17"/>
        </w:rPr>
        <w:t>público</w:t>
      </w:r>
      <w:r>
        <w:rPr>
          <w:i/>
          <w:spacing w:val="-10"/>
          <w:w w:val="95"/>
          <w:sz w:val="17"/>
        </w:rPr>
        <w:t> </w:t>
      </w:r>
      <w:r>
        <w:rPr>
          <w:i/>
          <w:w w:val="95"/>
          <w:sz w:val="17"/>
        </w:rPr>
        <w:t>del</w:t>
      </w:r>
      <w:r>
        <w:rPr>
          <w:i/>
          <w:spacing w:val="-10"/>
          <w:w w:val="95"/>
          <w:sz w:val="17"/>
        </w:rPr>
        <w:t> </w:t>
      </w:r>
      <w:r>
        <w:rPr>
          <w:i/>
          <w:w w:val="95"/>
          <w:sz w:val="17"/>
        </w:rPr>
        <w:t>psicoanálisis</w:t>
      </w:r>
      <w:r>
        <w:rPr>
          <w:i/>
          <w:spacing w:val="-9"/>
          <w:w w:val="95"/>
          <w:sz w:val="17"/>
        </w:rPr>
        <w:t> </w:t>
      </w:r>
      <w:r>
        <w:rPr>
          <w:w w:val="95"/>
          <w:sz w:val="17"/>
        </w:rPr>
        <w:t>(1979),</w:t>
      </w:r>
      <w:r>
        <w:rPr>
          <w:spacing w:val="-10"/>
          <w:w w:val="95"/>
          <w:sz w:val="17"/>
        </w:rPr>
        <w:t> </w:t>
      </w:r>
      <w:r>
        <w:rPr>
          <w:w w:val="95"/>
          <w:sz w:val="17"/>
        </w:rPr>
        <w:t>introduce</w:t>
      </w:r>
      <w:r>
        <w:rPr>
          <w:spacing w:val="-10"/>
          <w:w w:val="95"/>
          <w:sz w:val="17"/>
        </w:rPr>
        <w:t> </w:t>
      </w:r>
      <w:r>
        <w:rPr>
          <w:w w:val="95"/>
          <w:sz w:val="17"/>
        </w:rPr>
        <w:t>el</w:t>
      </w:r>
      <w:r>
        <w:rPr>
          <w:spacing w:val="-10"/>
          <w:w w:val="95"/>
          <w:sz w:val="17"/>
        </w:rPr>
        <w:t> </w:t>
      </w:r>
      <w:r>
        <w:rPr>
          <w:w w:val="95"/>
          <w:sz w:val="17"/>
        </w:rPr>
        <w:t>concepto</w:t>
      </w:r>
      <w:r>
        <w:rPr>
          <w:spacing w:val="-10"/>
          <w:w w:val="95"/>
          <w:sz w:val="17"/>
        </w:rPr>
        <w:t> </w:t>
      </w:r>
      <w:r>
        <w:rPr>
          <w:w w:val="95"/>
          <w:sz w:val="17"/>
        </w:rPr>
        <w:t>de</w:t>
      </w:r>
      <w:r>
        <w:rPr>
          <w:spacing w:val="-10"/>
          <w:w w:val="95"/>
          <w:sz w:val="17"/>
        </w:rPr>
        <w:t> </w:t>
      </w:r>
      <w:r>
        <w:rPr>
          <w:w w:val="95"/>
          <w:sz w:val="17"/>
        </w:rPr>
        <w:t>representación</w:t>
      </w:r>
      <w:r>
        <w:rPr>
          <w:spacing w:val="-10"/>
          <w:w w:val="95"/>
          <w:sz w:val="17"/>
        </w:rPr>
        <w:t> </w:t>
      </w:r>
      <w:r>
        <w:rPr>
          <w:w w:val="95"/>
          <w:sz w:val="17"/>
        </w:rPr>
        <w:t>social,</w:t>
      </w:r>
      <w:r>
        <w:rPr>
          <w:spacing w:val="-10"/>
          <w:w w:val="95"/>
          <w:sz w:val="17"/>
        </w:rPr>
        <w:t> </w:t>
      </w:r>
      <w:r>
        <w:rPr>
          <w:w w:val="95"/>
          <w:sz w:val="17"/>
        </w:rPr>
        <w:t>a</w:t>
      </w:r>
      <w:r>
        <w:rPr>
          <w:spacing w:val="-10"/>
          <w:w w:val="95"/>
          <w:sz w:val="17"/>
        </w:rPr>
        <w:t> </w:t>
      </w:r>
      <w:r>
        <w:rPr>
          <w:w w:val="95"/>
          <w:sz w:val="17"/>
        </w:rPr>
        <w:t>fin</w:t>
      </w:r>
      <w:r>
        <w:rPr>
          <w:spacing w:val="-10"/>
          <w:w w:val="95"/>
          <w:sz w:val="17"/>
        </w:rPr>
        <w:t> </w:t>
      </w:r>
      <w:r>
        <w:rPr>
          <w:w w:val="95"/>
          <w:sz w:val="17"/>
        </w:rPr>
        <w:t>de</w:t>
      </w:r>
      <w:r>
        <w:rPr>
          <w:spacing w:val="-10"/>
          <w:w w:val="95"/>
          <w:sz w:val="17"/>
        </w:rPr>
        <w:t> </w:t>
      </w:r>
      <w:r>
        <w:rPr>
          <w:w w:val="95"/>
          <w:sz w:val="17"/>
        </w:rPr>
        <w:t>intentar</w:t>
      </w:r>
      <w:r>
        <w:rPr>
          <w:spacing w:val="-9"/>
          <w:w w:val="95"/>
          <w:sz w:val="17"/>
        </w:rPr>
        <w:t> </w:t>
      </w:r>
      <w:r>
        <w:rPr>
          <w:w w:val="95"/>
          <w:sz w:val="17"/>
        </w:rPr>
        <w:t>explicar</w:t>
      </w:r>
    </w:p>
    <w:p>
      <w:pPr>
        <w:spacing w:after="0" w:line="264" w:lineRule="auto"/>
        <w:jc w:val="both"/>
        <w:rPr>
          <w:sz w:val="17"/>
        </w:rPr>
        <w:sectPr>
          <w:footerReference w:type="default" r:id="rId150"/>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8640" w:val="right" w:leader="none"/>
        </w:tabs>
        <w:spacing w:before="72"/>
        <w:ind w:left="2828" w:right="0" w:firstLine="0"/>
        <w:jc w:val="left"/>
        <w:rPr>
          <w:sz w:val="19"/>
        </w:rPr>
      </w:pPr>
      <w:r>
        <w:rPr/>
        <w:pict>
          <v:line style="position:absolute;mso-position-horizontal-relative:page;mso-position-vertical-relative:paragraph;z-index:12544" from="15pt,-30.932547pt" to="0pt,-30.932547pt" stroked="true" strokeweight=".25pt" strokecolor="#000000">
            <w10:wrap type="none"/>
          </v:line>
        </w:pict>
      </w:r>
      <w:r>
        <w:rPr/>
        <w:pict>
          <v:line style="position:absolute;mso-position-horizontal-relative:page;mso-position-vertical-relative:paragraph;z-index:12568" from="494.71701pt,-30.932547pt" to="509.71701pt,-30.932547pt" stroked="true" strokeweight=".25pt" strokecolor="#000000">
            <w10:wrap type="none"/>
          </v:line>
        </w:pict>
      </w:r>
      <w:r>
        <w:rPr>
          <w:i/>
          <w:w w:val="95"/>
          <w:sz w:val="19"/>
        </w:rPr>
        <w:t>Anttropología</w:t>
      </w:r>
      <w:r>
        <w:rPr>
          <w:i/>
          <w:spacing w:val="-10"/>
          <w:w w:val="95"/>
          <w:sz w:val="19"/>
        </w:rPr>
        <w:t> </w:t>
      </w:r>
      <w:r>
        <w:rPr>
          <w:i/>
          <w:w w:val="95"/>
          <w:sz w:val="19"/>
        </w:rPr>
        <w:t>del</w:t>
      </w:r>
      <w:r>
        <w:rPr>
          <w:i/>
          <w:spacing w:val="-10"/>
          <w:w w:val="95"/>
          <w:sz w:val="19"/>
        </w:rPr>
        <w:t> </w:t>
      </w:r>
      <w:r>
        <w:rPr>
          <w:i/>
          <w:w w:val="95"/>
          <w:sz w:val="19"/>
        </w:rPr>
        <w:t>conocimientto</w:t>
      </w:r>
      <w:r>
        <w:rPr>
          <w:i/>
          <w:spacing w:val="-10"/>
          <w:w w:val="95"/>
          <w:sz w:val="19"/>
        </w:rPr>
        <w:t> </w:t>
      </w:r>
      <w:r>
        <w:rPr>
          <w:i/>
          <w:w w:val="95"/>
          <w:sz w:val="19"/>
        </w:rPr>
        <w:t>y</w:t>
      </w:r>
      <w:r>
        <w:rPr>
          <w:i/>
          <w:spacing w:val="-10"/>
          <w:w w:val="95"/>
          <w:sz w:val="19"/>
        </w:rPr>
        <w:t> </w:t>
      </w:r>
      <w:r>
        <w:rPr>
          <w:i/>
          <w:w w:val="95"/>
          <w:sz w:val="19"/>
        </w:rPr>
        <w:t>de</w:t>
      </w:r>
      <w:r>
        <w:rPr>
          <w:i/>
          <w:spacing w:val="-10"/>
          <w:w w:val="95"/>
          <w:sz w:val="19"/>
        </w:rPr>
        <w:t> </w:t>
      </w:r>
      <w:r>
        <w:rPr>
          <w:i/>
          <w:w w:val="95"/>
          <w:sz w:val="19"/>
        </w:rPr>
        <w:t>la</w:t>
      </w:r>
      <w:r>
        <w:rPr>
          <w:i/>
          <w:spacing w:val="-10"/>
          <w:w w:val="95"/>
          <w:sz w:val="19"/>
        </w:rPr>
        <w:t> </w:t>
      </w:r>
      <w:r>
        <w:rPr>
          <w:i/>
          <w:w w:val="95"/>
          <w:sz w:val="19"/>
        </w:rPr>
        <w:t>ttecnicidad</w:t>
      </w:r>
      <w:r>
        <w:rPr>
          <w:i/>
          <w:spacing w:val="-10"/>
          <w:w w:val="95"/>
          <w:sz w:val="19"/>
        </w:rPr>
        <w:t> </w:t>
      </w:r>
      <w:r>
        <w:rPr>
          <w:i/>
          <w:w w:val="95"/>
          <w:sz w:val="19"/>
        </w:rPr>
        <w:t>humanas</w:t>
      </w:r>
      <w:r>
        <w:rPr>
          <w:i/>
          <w:spacing w:val="-10"/>
          <w:w w:val="95"/>
          <w:sz w:val="19"/>
        </w:rPr>
        <w:t> </w:t>
      </w:r>
      <w:r>
        <w:rPr>
          <w:i/>
          <w:w w:val="95"/>
          <w:sz w:val="19"/>
        </w:rPr>
        <w:t>en</w:t>
      </w:r>
      <w:r>
        <w:rPr>
          <w:i/>
          <w:spacing w:val="-10"/>
          <w:w w:val="95"/>
          <w:sz w:val="19"/>
        </w:rPr>
        <w:t> </w:t>
      </w:r>
      <w:r>
        <w:rPr>
          <w:i/>
          <w:w w:val="95"/>
          <w:sz w:val="19"/>
        </w:rPr>
        <w:t>el</w:t>
      </w:r>
      <w:r>
        <w:rPr>
          <w:i/>
          <w:spacing w:val="-10"/>
          <w:w w:val="95"/>
          <w:sz w:val="19"/>
        </w:rPr>
        <w:t> </w:t>
      </w:r>
      <w:r>
        <w:rPr>
          <w:i/>
          <w:w w:val="95"/>
          <w:sz w:val="19"/>
        </w:rPr>
        <w:t>siglo</w:t>
      </w:r>
      <w:r>
        <w:rPr>
          <w:i/>
          <w:spacing w:val="-10"/>
          <w:w w:val="95"/>
          <w:sz w:val="19"/>
        </w:rPr>
        <w:t> </w:t>
      </w:r>
      <w:r>
        <w:rPr>
          <w:i/>
          <w:w w:val="95"/>
          <w:sz w:val="16"/>
        </w:rPr>
        <w:t>xx</w:t>
      </w:r>
      <w:r>
        <w:rPr>
          <w:w w:val="95"/>
          <w:sz w:val="19"/>
        </w:rPr>
        <w:tab/>
        <w:t>91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1"/>
        <w:jc w:val="both"/>
      </w:pPr>
      <w:r>
        <w:rPr/>
        <w:t>y</w:t>
      </w:r>
      <w:r>
        <w:rPr>
          <w:spacing w:val="-11"/>
        </w:rPr>
        <w:t> </w:t>
      </w:r>
      <w:r>
        <w:rPr/>
        <w:t>social</w:t>
      </w:r>
      <w:r>
        <w:rPr>
          <w:spacing w:val="-11"/>
        </w:rPr>
        <w:t> </w:t>
      </w:r>
      <w:r>
        <w:rPr/>
        <w:t>que</w:t>
      </w:r>
      <w:r>
        <w:rPr>
          <w:spacing w:val="-11"/>
        </w:rPr>
        <w:t> </w:t>
      </w:r>
      <w:r>
        <w:rPr/>
        <w:t>queda</w:t>
      </w:r>
      <w:r>
        <w:rPr>
          <w:spacing w:val="-11"/>
        </w:rPr>
        <w:t> </w:t>
      </w:r>
      <w:r>
        <w:rPr/>
        <w:t>en</w:t>
      </w:r>
      <w:r>
        <w:rPr>
          <w:spacing w:val="-11"/>
        </w:rPr>
        <w:t> </w:t>
      </w:r>
      <w:r>
        <w:rPr/>
        <w:t>las</w:t>
      </w:r>
      <w:r>
        <w:rPr>
          <w:spacing w:val="-11"/>
        </w:rPr>
        <w:t> </w:t>
      </w:r>
      <w:r>
        <w:rPr/>
        <w:t>penumbras</w:t>
      </w:r>
      <w:r>
        <w:rPr>
          <w:spacing w:val="-11"/>
        </w:rPr>
        <w:t> </w:t>
      </w:r>
      <w:r>
        <w:rPr/>
        <w:t>de</w:t>
      </w:r>
      <w:r>
        <w:rPr>
          <w:spacing w:val="-11"/>
        </w:rPr>
        <w:t> </w:t>
      </w:r>
      <w:r>
        <w:rPr/>
        <w:t>la</w:t>
      </w:r>
      <w:r>
        <w:rPr>
          <w:spacing w:val="-11"/>
        </w:rPr>
        <w:t> </w:t>
      </w:r>
      <w:r>
        <w:rPr/>
        <w:t>acuñación</w:t>
      </w:r>
      <w:r>
        <w:rPr>
          <w:spacing w:val="-11"/>
        </w:rPr>
        <w:t> </w:t>
      </w:r>
      <w:r>
        <w:rPr/>
        <w:t>del</w:t>
      </w:r>
      <w:r>
        <w:rPr>
          <w:spacing w:val="-11"/>
        </w:rPr>
        <w:t> </w:t>
      </w:r>
      <w:r>
        <w:rPr/>
        <w:t>genio</w:t>
      </w:r>
      <w:r>
        <w:rPr>
          <w:spacing w:val="-11"/>
        </w:rPr>
        <w:t> </w:t>
      </w:r>
      <w:r>
        <w:rPr/>
        <w:t>e</w:t>
      </w:r>
      <w:r>
        <w:rPr>
          <w:spacing w:val="-11"/>
        </w:rPr>
        <w:t> </w:t>
      </w:r>
      <w:r>
        <w:rPr/>
        <w:t>inventiva</w:t>
      </w:r>
      <w:r>
        <w:rPr>
          <w:spacing w:val="-11"/>
        </w:rPr>
        <w:t> </w:t>
      </w:r>
      <w:r>
        <w:rPr/>
        <w:t>in- dividual.</w:t>
      </w:r>
      <w:r>
        <w:rPr>
          <w:spacing w:val="-16"/>
        </w:rPr>
        <w:t> </w:t>
      </w:r>
      <w:r>
        <w:rPr/>
        <w:t>En</w:t>
      </w:r>
      <w:r>
        <w:rPr>
          <w:spacing w:val="-16"/>
        </w:rPr>
        <w:t> </w:t>
      </w:r>
      <w:r>
        <w:rPr/>
        <w:t>realidad,</w:t>
      </w:r>
      <w:r>
        <w:rPr>
          <w:spacing w:val="-16"/>
        </w:rPr>
        <w:t> </w:t>
      </w:r>
      <w:r>
        <w:rPr/>
        <w:t>lo</w:t>
      </w:r>
      <w:r>
        <w:rPr>
          <w:spacing w:val="-16"/>
        </w:rPr>
        <w:t> </w:t>
      </w:r>
      <w:r>
        <w:rPr/>
        <w:t>que</w:t>
      </w:r>
      <w:r>
        <w:rPr>
          <w:spacing w:val="-16"/>
        </w:rPr>
        <w:t> </w:t>
      </w:r>
      <w:r>
        <w:rPr/>
        <w:t>han</w:t>
      </w:r>
      <w:r>
        <w:rPr>
          <w:spacing w:val="-16"/>
        </w:rPr>
        <w:t> </w:t>
      </w:r>
      <w:r>
        <w:rPr/>
        <w:t>bien</w:t>
      </w:r>
      <w:r>
        <w:rPr>
          <w:spacing w:val="-16"/>
        </w:rPr>
        <w:t> </w:t>
      </w:r>
      <w:r>
        <w:rPr/>
        <w:t>explicado</w:t>
      </w:r>
      <w:r>
        <w:rPr>
          <w:spacing w:val="-16"/>
        </w:rPr>
        <w:t> </w:t>
      </w:r>
      <w:r>
        <w:rPr/>
        <w:t>los</w:t>
      </w:r>
      <w:r>
        <w:rPr>
          <w:spacing w:val="-16"/>
        </w:rPr>
        <w:t> </w:t>
      </w:r>
      <w:r>
        <w:rPr/>
        <w:t>trabajos</w:t>
      </w:r>
      <w:r>
        <w:rPr>
          <w:spacing w:val="-16"/>
        </w:rPr>
        <w:t> </w:t>
      </w:r>
      <w:r>
        <w:rPr/>
        <w:t>de</w:t>
      </w:r>
      <w:r>
        <w:rPr>
          <w:spacing w:val="-16"/>
        </w:rPr>
        <w:t> </w:t>
      </w:r>
      <w:r>
        <w:rPr/>
        <w:t>Moscovici</w:t>
      </w:r>
      <w:r>
        <w:rPr>
          <w:spacing w:val="-16"/>
        </w:rPr>
        <w:t> </w:t>
      </w:r>
      <w:r>
        <w:rPr/>
        <w:t>es</w:t>
      </w:r>
      <w:r>
        <w:rPr>
          <w:spacing w:val="-16"/>
        </w:rPr>
        <w:t> </w:t>
      </w:r>
      <w:r>
        <w:rPr/>
        <w:t>la socialización</w:t>
      </w:r>
      <w:r>
        <w:rPr>
          <w:spacing w:val="-20"/>
        </w:rPr>
        <w:t> </w:t>
      </w:r>
      <w:r>
        <w:rPr/>
        <w:t>de</w:t>
      </w:r>
      <w:r>
        <w:rPr>
          <w:spacing w:val="-17"/>
        </w:rPr>
        <w:t> </w:t>
      </w:r>
      <w:r>
        <w:rPr/>
        <w:t>las</w:t>
      </w:r>
      <w:r>
        <w:rPr>
          <w:spacing w:val="-17"/>
        </w:rPr>
        <w:t> </w:t>
      </w:r>
      <w:r>
        <w:rPr/>
        <w:t>representaciones,</w:t>
      </w:r>
      <w:r>
        <w:rPr>
          <w:spacing w:val="-17"/>
        </w:rPr>
        <w:t> </w:t>
      </w:r>
      <w:r>
        <w:rPr/>
        <w:t>aclarando</w:t>
      </w:r>
      <w:r>
        <w:rPr>
          <w:spacing w:val="-17"/>
        </w:rPr>
        <w:t> </w:t>
      </w:r>
      <w:r>
        <w:rPr/>
        <w:t>que</w:t>
      </w:r>
      <w:r>
        <w:rPr>
          <w:spacing w:val="-17"/>
        </w:rPr>
        <w:t> </w:t>
      </w:r>
      <w:r>
        <w:rPr/>
        <w:t>es</w:t>
      </w:r>
      <w:r>
        <w:rPr>
          <w:spacing w:val="-17"/>
        </w:rPr>
        <w:t> </w:t>
      </w:r>
      <w:r>
        <w:rPr/>
        <w:t>un</w:t>
      </w:r>
      <w:r>
        <w:rPr>
          <w:spacing w:val="-17"/>
        </w:rPr>
        <w:t> </w:t>
      </w:r>
      <w:r>
        <w:rPr/>
        <w:t>proceso</w:t>
      </w:r>
      <w:r>
        <w:rPr>
          <w:spacing w:val="-17"/>
        </w:rPr>
        <w:t> </w:t>
      </w:r>
      <w:r>
        <w:rPr/>
        <w:t>de</w:t>
      </w:r>
      <w:r>
        <w:rPr>
          <w:spacing w:val="-17"/>
        </w:rPr>
        <w:t> </w:t>
      </w:r>
      <w:r>
        <w:rPr/>
        <w:t>recons- </w:t>
      </w:r>
      <w:r>
        <w:rPr>
          <w:spacing w:val="2"/>
          <w:w w:val="95"/>
        </w:rPr>
        <w:t>trucción,</w:t>
      </w:r>
      <w:r>
        <w:rPr>
          <w:spacing w:val="-7"/>
          <w:w w:val="95"/>
        </w:rPr>
        <w:t> </w:t>
      </w:r>
      <w:r>
        <w:rPr>
          <w:w w:val="95"/>
        </w:rPr>
        <w:t>adaptación</w:t>
      </w:r>
      <w:r>
        <w:rPr>
          <w:spacing w:val="-10"/>
          <w:w w:val="95"/>
        </w:rPr>
        <w:t> </w:t>
      </w:r>
      <w:r>
        <w:rPr>
          <w:w w:val="95"/>
        </w:rPr>
        <w:t>y</w:t>
      </w:r>
      <w:r>
        <w:rPr>
          <w:spacing w:val="-10"/>
          <w:w w:val="95"/>
        </w:rPr>
        <w:t> </w:t>
      </w:r>
      <w:r>
        <w:rPr>
          <w:w w:val="95"/>
        </w:rPr>
        <w:t>reformulación</w:t>
      </w:r>
      <w:r>
        <w:rPr>
          <w:spacing w:val="-10"/>
          <w:w w:val="95"/>
        </w:rPr>
        <w:t> </w:t>
      </w:r>
      <w:r>
        <w:rPr>
          <w:w w:val="95"/>
        </w:rPr>
        <w:t>interpretativa</w:t>
      </w:r>
      <w:r>
        <w:rPr>
          <w:spacing w:val="-10"/>
          <w:w w:val="95"/>
        </w:rPr>
        <w:t> </w:t>
      </w:r>
      <w:r>
        <w:rPr>
          <w:w w:val="95"/>
        </w:rPr>
        <w:t>de</w:t>
      </w:r>
      <w:r>
        <w:rPr>
          <w:spacing w:val="-10"/>
          <w:w w:val="95"/>
        </w:rPr>
        <w:t> </w:t>
      </w:r>
      <w:r>
        <w:rPr>
          <w:w w:val="95"/>
        </w:rPr>
        <w:t>las</w:t>
      </w:r>
      <w:r>
        <w:rPr>
          <w:spacing w:val="-10"/>
          <w:w w:val="95"/>
        </w:rPr>
        <w:t> </w:t>
      </w:r>
      <w:r>
        <w:rPr>
          <w:w w:val="95"/>
        </w:rPr>
        <w:t>categorías</w:t>
      </w:r>
      <w:r>
        <w:rPr>
          <w:spacing w:val="-10"/>
          <w:w w:val="95"/>
        </w:rPr>
        <w:t> </w:t>
      </w:r>
      <w:r>
        <w:rPr>
          <w:w w:val="95"/>
        </w:rPr>
        <w:t>psicoanalí- tico-freudianas.</w:t>
      </w:r>
      <w:r>
        <w:rPr>
          <w:spacing w:val="-13"/>
          <w:w w:val="95"/>
        </w:rPr>
        <w:t> </w:t>
      </w:r>
      <w:r>
        <w:rPr>
          <w:w w:val="95"/>
        </w:rPr>
        <w:t>Lo</w:t>
      </w:r>
      <w:r>
        <w:rPr>
          <w:spacing w:val="-13"/>
          <w:w w:val="95"/>
        </w:rPr>
        <w:t> </w:t>
      </w:r>
      <w:r>
        <w:rPr>
          <w:w w:val="95"/>
        </w:rPr>
        <w:t>mismo</w:t>
      </w:r>
      <w:r>
        <w:rPr>
          <w:spacing w:val="-13"/>
          <w:w w:val="95"/>
        </w:rPr>
        <w:t> </w:t>
      </w:r>
      <w:r>
        <w:rPr>
          <w:w w:val="95"/>
        </w:rPr>
        <w:t>ocurre</w:t>
      </w:r>
      <w:r>
        <w:rPr>
          <w:spacing w:val="-13"/>
          <w:w w:val="95"/>
        </w:rPr>
        <w:t> </w:t>
      </w:r>
      <w:r>
        <w:rPr>
          <w:w w:val="95"/>
        </w:rPr>
        <w:t>con</w:t>
      </w:r>
      <w:r>
        <w:rPr>
          <w:spacing w:val="-13"/>
          <w:w w:val="95"/>
        </w:rPr>
        <w:t> </w:t>
      </w:r>
      <w:r>
        <w:rPr>
          <w:w w:val="95"/>
        </w:rPr>
        <w:t>los</w:t>
      </w:r>
      <w:r>
        <w:rPr>
          <w:spacing w:val="-13"/>
          <w:w w:val="95"/>
        </w:rPr>
        <w:t> </w:t>
      </w:r>
      <w:r>
        <w:rPr>
          <w:w w:val="95"/>
        </w:rPr>
        <w:t>trabajos</w:t>
      </w:r>
      <w:r>
        <w:rPr>
          <w:spacing w:val="-13"/>
          <w:w w:val="95"/>
        </w:rPr>
        <w:t> </w:t>
      </w:r>
      <w:r>
        <w:rPr>
          <w:w w:val="95"/>
        </w:rPr>
        <w:t>de</w:t>
      </w:r>
      <w:r>
        <w:rPr>
          <w:spacing w:val="-13"/>
          <w:w w:val="95"/>
        </w:rPr>
        <w:t> </w:t>
      </w:r>
      <w:r>
        <w:rPr>
          <w:w w:val="95"/>
        </w:rPr>
        <w:t>Berger</w:t>
      </w:r>
      <w:r>
        <w:rPr>
          <w:spacing w:val="-13"/>
          <w:w w:val="95"/>
        </w:rPr>
        <w:t> </w:t>
      </w:r>
      <w:r>
        <w:rPr>
          <w:w w:val="95"/>
        </w:rPr>
        <w:t>y</w:t>
      </w:r>
      <w:r>
        <w:rPr>
          <w:spacing w:val="-13"/>
          <w:w w:val="95"/>
        </w:rPr>
        <w:t> </w:t>
      </w:r>
      <w:r>
        <w:rPr>
          <w:w w:val="95"/>
        </w:rPr>
        <w:t>Luckmann</w:t>
      </w:r>
      <w:r>
        <w:rPr>
          <w:spacing w:val="-13"/>
          <w:w w:val="95"/>
        </w:rPr>
        <w:t> </w:t>
      </w:r>
      <w:r>
        <w:rPr>
          <w:w w:val="95"/>
        </w:rPr>
        <w:t>sobre</w:t>
      </w:r>
      <w:r>
        <w:rPr>
          <w:spacing w:val="-13"/>
          <w:w w:val="95"/>
        </w:rPr>
        <w:t> </w:t>
      </w:r>
      <w:r>
        <w:rPr>
          <w:w w:val="95"/>
        </w:rPr>
        <w:t>la construcción</w:t>
      </w:r>
      <w:r>
        <w:rPr>
          <w:spacing w:val="-11"/>
          <w:w w:val="95"/>
        </w:rPr>
        <w:t> </w:t>
      </w:r>
      <w:r>
        <w:rPr>
          <w:w w:val="95"/>
        </w:rPr>
        <w:t>social</w:t>
      </w:r>
      <w:r>
        <w:rPr>
          <w:spacing w:val="-11"/>
          <w:w w:val="95"/>
        </w:rPr>
        <w:t> </w:t>
      </w:r>
      <w:r>
        <w:rPr>
          <w:w w:val="95"/>
        </w:rPr>
        <w:t>de</w:t>
      </w:r>
      <w:r>
        <w:rPr>
          <w:spacing w:val="-16"/>
          <w:w w:val="95"/>
        </w:rPr>
        <w:t> </w:t>
      </w:r>
      <w:r>
        <w:rPr>
          <w:w w:val="95"/>
        </w:rPr>
        <w:t>la</w:t>
      </w:r>
      <w:r>
        <w:rPr>
          <w:spacing w:val="-16"/>
          <w:w w:val="95"/>
        </w:rPr>
        <w:t> </w:t>
      </w:r>
      <w:r>
        <w:rPr>
          <w:spacing w:val="-5"/>
          <w:w w:val="95"/>
        </w:rPr>
        <w:t>realidad</w:t>
      </w:r>
      <w:r>
        <w:rPr>
          <w:spacing w:val="-16"/>
          <w:w w:val="95"/>
        </w:rPr>
        <w:t> </w:t>
      </w:r>
      <w:r>
        <w:rPr>
          <w:spacing w:val="-3"/>
          <w:w w:val="95"/>
        </w:rPr>
        <w:t>cuando,</w:t>
      </w:r>
      <w:r>
        <w:rPr>
          <w:spacing w:val="-16"/>
          <w:w w:val="95"/>
        </w:rPr>
        <w:t> </w:t>
      </w:r>
      <w:r>
        <w:rPr>
          <w:w w:val="95"/>
        </w:rPr>
        <w:t>en</w:t>
      </w:r>
      <w:r>
        <w:rPr>
          <w:spacing w:val="-16"/>
          <w:w w:val="95"/>
        </w:rPr>
        <w:t> </w:t>
      </w:r>
      <w:r>
        <w:rPr>
          <w:spacing w:val="-4"/>
          <w:w w:val="95"/>
        </w:rPr>
        <w:t>concreto,</w:t>
      </w:r>
      <w:r>
        <w:rPr>
          <w:spacing w:val="-16"/>
          <w:w w:val="95"/>
        </w:rPr>
        <w:t> </w:t>
      </w:r>
      <w:r>
        <w:rPr>
          <w:w w:val="95"/>
        </w:rPr>
        <w:t>no</w:t>
      </w:r>
      <w:r>
        <w:rPr>
          <w:spacing w:val="-16"/>
          <w:w w:val="95"/>
        </w:rPr>
        <w:t> </w:t>
      </w:r>
      <w:r>
        <w:rPr>
          <w:spacing w:val="-3"/>
          <w:w w:val="95"/>
        </w:rPr>
        <w:t>nos</w:t>
      </w:r>
      <w:r>
        <w:rPr>
          <w:spacing w:val="-16"/>
          <w:w w:val="95"/>
        </w:rPr>
        <w:t> </w:t>
      </w:r>
      <w:r>
        <w:rPr>
          <w:spacing w:val="-4"/>
          <w:w w:val="95"/>
        </w:rPr>
        <w:t>remiten</w:t>
      </w:r>
      <w:r>
        <w:rPr>
          <w:spacing w:val="-16"/>
          <w:w w:val="95"/>
        </w:rPr>
        <w:t> </w:t>
      </w:r>
      <w:r>
        <w:rPr>
          <w:w w:val="95"/>
        </w:rPr>
        <w:t>al</w:t>
      </w:r>
      <w:r>
        <w:rPr>
          <w:spacing w:val="-16"/>
          <w:w w:val="95"/>
        </w:rPr>
        <w:t> </w:t>
      </w:r>
      <w:r>
        <w:rPr>
          <w:spacing w:val="-3"/>
          <w:w w:val="95"/>
        </w:rPr>
        <w:t>estudio</w:t>
      </w:r>
      <w:r>
        <w:rPr>
          <w:spacing w:val="-16"/>
          <w:w w:val="95"/>
        </w:rPr>
        <w:t> </w:t>
      </w:r>
      <w:r>
        <w:rPr>
          <w:w w:val="95"/>
        </w:rPr>
        <w:t>de la</w:t>
      </w:r>
      <w:r>
        <w:rPr>
          <w:spacing w:val="-11"/>
          <w:w w:val="95"/>
        </w:rPr>
        <w:t> </w:t>
      </w:r>
      <w:r>
        <w:rPr>
          <w:spacing w:val="-3"/>
          <w:w w:val="95"/>
        </w:rPr>
        <w:t>construcción</w:t>
      </w:r>
      <w:r>
        <w:rPr>
          <w:spacing w:val="-11"/>
          <w:w w:val="95"/>
        </w:rPr>
        <w:t> </w:t>
      </w:r>
      <w:r>
        <w:rPr>
          <w:w w:val="95"/>
        </w:rPr>
        <w:t>de</w:t>
      </w:r>
      <w:r>
        <w:rPr>
          <w:spacing w:val="-11"/>
          <w:w w:val="95"/>
        </w:rPr>
        <w:t> </w:t>
      </w:r>
      <w:r>
        <w:rPr>
          <w:spacing w:val="-3"/>
          <w:w w:val="95"/>
        </w:rPr>
        <w:t>las</w:t>
      </w:r>
      <w:r>
        <w:rPr>
          <w:spacing w:val="-11"/>
          <w:w w:val="95"/>
        </w:rPr>
        <w:t> </w:t>
      </w:r>
      <w:r>
        <w:rPr>
          <w:spacing w:val="-3"/>
          <w:w w:val="95"/>
        </w:rPr>
        <w:t>primeras</w:t>
      </w:r>
      <w:r>
        <w:rPr>
          <w:spacing w:val="-11"/>
          <w:w w:val="95"/>
        </w:rPr>
        <w:t> </w:t>
      </w:r>
      <w:r>
        <w:rPr>
          <w:spacing w:val="-4"/>
          <w:w w:val="95"/>
        </w:rPr>
        <w:t>tipificaciones</w:t>
      </w:r>
      <w:r>
        <w:rPr>
          <w:spacing w:val="-11"/>
          <w:w w:val="95"/>
        </w:rPr>
        <w:t> </w:t>
      </w:r>
      <w:r>
        <w:rPr>
          <w:w w:val="95"/>
        </w:rPr>
        <w:t>o</w:t>
      </w:r>
      <w:r>
        <w:rPr>
          <w:spacing w:val="-11"/>
          <w:w w:val="95"/>
        </w:rPr>
        <w:t> </w:t>
      </w:r>
      <w:r>
        <w:rPr>
          <w:spacing w:val="-5"/>
          <w:w w:val="95"/>
        </w:rPr>
        <w:t>representaciones</w:t>
      </w:r>
      <w:r>
        <w:rPr>
          <w:spacing w:val="-11"/>
          <w:w w:val="95"/>
        </w:rPr>
        <w:t> </w:t>
      </w:r>
      <w:r>
        <w:rPr>
          <w:spacing w:val="-4"/>
          <w:w w:val="95"/>
        </w:rPr>
        <w:t>mentales,</w:t>
      </w:r>
      <w:r>
        <w:rPr>
          <w:spacing w:val="-11"/>
          <w:w w:val="95"/>
        </w:rPr>
        <w:t> </w:t>
      </w:r>
      <w:r>
        <w:rPr>
          <w:spacing w:val="-3"/>
          <w:w w:val="95"/>
        </w:rPr>
        <w:t>sino</w:t>
      </w:r>
      <w:r>
        <w:rPr>
          <w:spacing w:val="-11"/>
          <w:w w:val="95"/>
        </w:rPr>
        <w:t> </w:t>
      </w:r>
      <w:r>
        <w:rPr>
          <w:w w:val="95"/>
        </w:rPr>
        <w:t>a</w:t>
      </w:r>
      <w:r>
        <w:rPr>
          <w:spacing w:val="-11"/>
          <w:w w:val="95"/>
        </w:rPr>
        <w:t> </w:t>
      </w:r>
      <w:r>
        <w:rPr>
          <w:w w:val="95"/>
        </w:rPr>
        <w:t>la </w:t>
      </w:r>
      <w:r>
        <w:rPr>
          <w:spacing w:val="-3"/>
          <w:w w:val="95"/>
        </w:rPr>
        <w:t>forma</w:t>
      </w:r>
      <w:r>
        <w:rPr>
          <w:spacing w:val="-19"/>
          <w:w w:val="95"/>
        </w:rPr>
        <w:t> </w:t>
      </w:r>
      <w:r>
        <w:rPr>
          <w:spacing w:val="-3"/>
          <w:w w:val="95"/>
        </w:rPr>
        <w:t>como</w:t>
      </w:r>
      <w:r>
        <w:rPr>
          <w:spacing w:val="-19"/>
          <w:w w:val="95"/>
        </w:rPr>
        <w:t> </w:t>
      </w:r>
      <w:r>
        <w:rPr>
          <w:w w:val="95"/>
        </w:rPr>
        <w:t>los</w:t>
      </w:r>
      <w:r>
        <w:rPr>
          <w:spacing w:val="-15"/>
          <w:w w:val="95"/>
        </w:rPr>
        <w:t> </w:t>
      </w:r>
      <w:r>
        <w:rPr>
          <w:w w:val="95"/>
        </w:rPr>
        <w:t>actores</w:t>
      </w:r>
      <w:r>
        <w:rPr>
          <w:spacing w:val="-15"/>
          <w:w w:val="95"/>
        </w:rPr>
        <w:t> </w:t>
      </w:r>
      <w:r>
        <w:rPr>
          <w:w w:val="95"/>
        </w:rPr>
        <w:t>interactúan</w:t>
      </w:r>
      <w:r>
        <w:rPr>
          <w:spacing w:val="-15"/>
          <w:w w:val="95"/>
        </w:rPr>
        <w:t> </w:t>
      </w:r>
      <w:r>
        <w:rPr>
          <w:w w:val="95"/>
        </w:rPr>
        <w:t>en</w:t>
      </w:r>
      <w:r>
        <w:rPr>
          <w:spacing w:val="-15"/>
          <w:w w:val="95"/>
        </w:rPr>
        <w:t> </w:t>
      </w:r>
      <w:r>
        <w:rPr>
          <w:w w:val="95"/>
        </w:rPr>
        <w:t>el</w:t>
      </w:r>
      <w:r>
        <w:rPr>
          <w:spacing w:val="-15"/>
          <w:w w:val="95"/>
        </w:rPr>
        <w:t> </w:t>
      </w:r>
      <w:r>
        <w:rPr>
          <w:w w:val="95"/>
        </w:rPr>
        <w:t>proceso</w:t>
      </w:r>
      <w:r>
        <w:rPr>
          <w:spacing w:val="-16"/>
          <w:w w:val="95"/>
        </w:rPr>
        <w:t> </w:t>
      </w:r>
      <w:r>
        <w:rPr>
          <w:w w:val="95"/>
        </w:rPr>
        <w:t>de</w:t>
      </w:r>
      <w:r>
        <w:rPr>
          <w:spacing w:val="-15"/>
          <w:w w:val="95"/>
        </w:rPr>
        <w:t> </w:t>
      </w:r>
      <w:r>
        <w:rPr>
          <w:w w:val="95"/>
        </w:rPr>
        <w:t>la</w:t>
      </w:r>
      <w:r>
        <w:rPr>
          <w:spacing w:val="-15"/>
          <w:w w:val="95"/>
        </w:rPr>
        <w:t> </w:t>
      </w:r>
      <w:r>
        <w:rPr>
          <w:w w:val="95"/>
        </w:rPr>
        <w:t>denominada</w:t>
      </w:r>
      <w:r>
        <w:rPr>
          <w:spacing w:val="-15"/>
          <w:w w:val="95"/>
        </w:rPr>
        <w:t> </w:t>
      </w:r>
      <w:r>
        <w:rPr>
          <w:w w:val="95"/>
        </w:rPr>
        <w:t>“habituación” (Berger y Luckmann,</w:t>
      </w:r>
      <w:r>
        <w:rPr>
          <w:spacing w:val="-17"/>
          <w:w w:val="95"/>
        </w:rPr>
        <w:t> </w:t>
      </w:r>
      <w:r>
        <w:rPr>
          <w:w w:val="95"/>
        </w:rPr>
        <w:t>1997).</w:t>
      </w:r>
    </w:p>
    <w:p>
      <w:pPr>
        <w:pStyle w:val="ListParagraph"/>
        <w:numPr>
          <w:ilvl w:val="0"/>
          <w:numId w:val="3"/>
        </w:numPr>
        <w:tabs>
          <w:tab w:pos="2066" w:val="left" w:leader="none"/>
        </w:tabs>
        <w:spacing w:line="242" w:lineRule="auto" w:before="0" w:after="0"/>
        <w:ind w:left="1553" w:right="1551" w:firstLine="284"/>
        <w:jc w:val="both"/>
        <w:rPr>
          <w:sz w:val="22"/>
        </w:rPr>
      </w:pPr>
      <w:r>
        <w:rPr>
          <w:w w:val="95"/>
          <w:sz w:val="22"/>
        </w:rPr>
        <w:t>La</w:t>
      </w:r>
      <w:r>
        <w:rPr>
          <w:spacing w:val="-11"/>
          <w:w w:val="95"/>
          <w:sz w:val="22"/>
        </w:rPr>
        <w:t> </w:t>
      </w:r>
      <w:r>
        <w:rPr>
          <w:w w:val="95"/>
          <w:sz w:val="22"/>
        </w:rPr>
        <w:t>otra</w:t>
      </w:r>
      <w:r>
        <w:rPr>
          <w:spacing w:val="-11"/>
          <w:w w:val="95"/>
          <w:sz w:val="22"/>
        </w:rPr>
        <w:t> </w:t>
      </w:r>
      <w:r>
        <w:rPr>
          <w:w w:val="95"/>
          <w:sz w:val="22"/>
        </w:rPr>
        <w:t>ruta</w:t>
      </w:r>
      <w:r>
        <w:rPr>
          <w:spacing w:val="-11"/>
          <w:w w:val="95"/>
          <w:sz w:val="22"/>
        </w:rPr>
        <w:t> </w:t>
      </w:r>
      <w:r>
        <w:rPr>
          <w:w w:val="95"/>
          <w:sz w:val="22"/>
        </w:rPr>
        <w:t>de</w:t>
      </w:r>
      <w:r>
        <w:rPr>
          <w:spacing w:val="-11"/>
          <w:w w:val="95"/>
          <w:sz w:val="22"/>
        </w:rPr>
        <w:t> </w:t>
      </w:r>
      <w:r>
        <w:rPr>
          <w:w w:val="95"/>
          <w:sz w:val="22"/>
        </w:rPr>
        <w:t>la</w:t>
      </w:r>
      <w:r>
        <w:rPr>
          <w:spacing w:val="-11"/>
          <w:w w:val="95"/>
          <w:sz w:val="22"/>
        </w:rPr>
        <w:t> </w:t>
      </w:r>
      <w:r>
        <w:rPr>
          <w:w w:val="95"/>
          <w:sz w:val="22"/>
        </w:rPr>
        <w:t>antropología</w:t>
      </w:r>
      <w:r>
        <w:rPr>
          <w:spacing w:val="-12"/>
          <w:w w:val="95"/>
          <w:sz w:val="22"/>
        </w:rPr>
        <w:t> </w:t>
      </w:r>
      <w:r>
        <w:rPr>
          <w:w w:val="95"/>
          <w:sz w:val="22"/>
        </w:rPr>
        <w:t>de</w:t>
      </w:r>
      <w:r>
        <w:rPr>
          <w:spacing w:val="-11"/>
          <w:w w:val="95"/>
          <w:sz w:val="22"/>
        </w:rPr>
        <w:t> </w:t>
      </w:r>
      <w:r>
        <w:rPr>
          <w:w w:val="95"/>
          <w:sz w:val="22"/>
        </w:rPr>
        <w:t>las</w:t>
      </w:r>
      <w:r>
        <w:rPr>
          <w:spacing w:val="-11"/>
          <w:w w:val="95"/>
          <w:sz w:val="22"/>
        </w:rPr>
        <w:t> </w:t>
      </w:r>
      <w:r>
        <w:rPr>
          <w:w w:val="95"/>
          <w:sz w:val="22"/>
        </w:rPr>
        <w:t>representaciones</w:t>
      </w:r>
      <w:r>
        <w:rPr>
          <w:spacing w:val="-11"/>
          <w:w w:val="95"/>
          <w:sz w:val="22"/>
        </w:rPr>
        <w:t> </w:t>
      </w:r>
      <w:r>
        <w:rPr>
          <w:w w:val="95"/>
          <w:sz w:val="22"/>
        </w:rPr>
        <w:t>simbólicas</w:t>
      </w:r>
      <w:r>
        <w:rPr>
          <w:spacing w:val="-12"/>
          <w:w w:val="95"/>
          <w:sz w:val="22"/>
        </w:rPr>
        <w:t> </w:t>
      </w:r>
      <w:r>
        <w:rPr>
          <w:w w:val="95"/>
          <w:sz w:val="22"/>
        </w:rPr>
        <w:t>se</w:t>
      </w:r>
      <w:r>
        <w:rPr>
          <w:spacing w:val="-11"/>
          <w:w w:val="95"/>
          <w:sz w:val="22"/>
        </w:rPr>
        <w:t> </w:t>
      </w:r>
      <w:r>
        <w:rPr>
          <w:w w:val="95"/>
          <w:sz w:val="22"/>
        </w:rPr>
        <w:t>acuñó </w:t>
      </w:r>
      <w:r>
        <w:rPr>
          <w:sz w:val="22"/>
        </w:rPr>
        <w:t>bajo</w:t>
      </w:r>
      <w:r>
        <w:rPr>
          <w:spacing w:val="-29"/>
          <w:sz w:val="22"/>
        </w:rPr>
        <w:t> </w:t>
      </w:r>
      <w:r>
        <w:rPr>
          <w:sz w:val="22"/>
        </w:rPr>
        <w:t>el</w:t>
      </w:r>
      <w:r>
        <w:rPr>
          <w:spacing w:val="-29"/>
          <w:sz w:val="22"/>
        </w:rPr>
        <w:t> </w:t>
      </w:r>
      <w:r>
        <w:rPr>
          <w:sz w:val="22"/>
        </w:rPr>
        <w:t>término</w:t>
      </w:r>
      <w:r>
        <w:rPr>
          <w:spacing w:val="-29"/>
          <w:sz w:val="22"/>
        </w:rPr>
        <w:t> </w:t>
      </w:r>
      <w:r>
        <w:rPr>
          <w:sz w:val="22"/>
        </w:rPr>
        <w:t>etnociencia</w:t>
      </w:r>
      <w:r>
        <w:rPr>
          <w:spacing w:val="-29"/>
          <w:sz w:val="22"/>
        </w:rPr>
        <w:t> </w:t>
      </w:r>
      <w:r>
        <w:rPr>
          <w:sz w:val="22"/>
        </w:rPr>
        <w:t>y</w:t>
      </w:r>
      <w:r>
        <w:rPr>
          <w:spacing w:val="-29"/>
          <w:sz w:val="22"/>
        </w:rPr>
        <w:t> </w:t>
      </w:r>
      <w:r>
        <w:rPr>
          <w:sz w:val="22"/>
        </w:rPr>
        <w:t>fue</w:t>
      </w:r>
      <w:r>
        <w:rPr>
          <w:spacing w:val="-29"/>
          <w:sz w:val="22"/>
        </w:rPr>
        <w:t> </w:t>
      </w:r>
      <w:r>
        <w:rPr>
          <w:sz w:val="22"/>
        </w:rPr>
        <w:t>definida</w:t>
      </w:r>
      <w:r>
        <w:rPr>
          <w:spacing w:val="-29"/>
          <w:sz w:val="22"/>
        </w:rPr>
        <w:t> </w:t>
      </w:r>
      <w:r>
        <w:rPr>
          <w:sz w:val="22"/>
        </w:rPr>
        <w:t>por</w:t>
      </w:r>
      <w:r>
        <w:rPr>
          <w:spacing w:val="-29"/>
          <w:sz w:val="22"/>
        </w:rPr>
        <w:t> </w:t>
      </w:r>
      <w:r>
        <w:rPr>
          <w:sz w:val="22"/>
        </w:rPr>
        <w:t>Conklin,</w:t>
      </w:r>
      <w:r>
        <w:rPr>
          <w:spacing w:val="-29"/>
          <w:sz w:val="22"/>
        </w:rPr>
        <w:t> </w:t>
      </w:r>
      <w:r>
        <w:rPr>
          <w:sz w:val="22"/>
        </w:rPr>
        <w:t>en</w:t>
      </w:r>
      <w:r>
        <w:rPr>
          <w:spacing w:val="-29"/>
          <w:sz w:val="22"/>
        </w:rPr>
        <w:t> </w:t>
      </w:r>
      <w:r>
        <w:rPr>
          <w:sz w:val="22"/>
        </w:rPr>
        <w:t>los</w:t>
      </w:r>
      <w:r>
        <w:rPr>
          <w:spacing w:val="-29"/>
          <w:sz w:val="22"/>
        </w:rPr>
        <w:t> </w:t>
      </w:r>
      <w:r>
        <w:rPr>
          <w:sz w:val="22"/>
        </w:rPr>
        <w:t>años</w:t>
      </w:r>
      <w:r>
        <w:rPr>
          <w:spacing w:val="-29"/>
          <w:sz w:val="22"/>
        </w:rPr>
        <w:t> </w:t>
      </w:r>
      <w:r>
        <w:rPr>
          <w:sz w:val="22"/>
        </w:rPr>
        <w:t>cincuenta</w:t>
      </w:r>
      <w:r>
        <w:rPr>
          <w:spacing w:val="-29"/>
          <w:sz w:val="22"/>
        </w:rPr>
        <w:t> </w:t>
      </w:r>
      <w:r>
        <w:rPr>
          <w:sz w:val="22"/>
        </w:rPr>
        <w:t>del siglo</w:t>
      </w:r>
      <w:r>
        <w:rPr>
          <w:spacing w:val="-17"/>
          <w:sz w:val="22"/>
        </w:rPr>
        <w:t> </w:t>
      </w:r>
      <w:r>
        <w:rPr>
          <w:w w:val="110"/>
          <w:sz w:val="17"/>
        </w:rPr>
        <w:t>xx</w:t>
      </w:r>
      <w:r>
        <w:rPr>
          <w:w w:val="110"/>
          <w:sz w:val="22"/>
        </w:rPr>
        <w:t>,</w:t>
      </w:r>
      <w:r>
        <w:rPr>
          <w:spacing w:val="-21"/>
          <w:w w:val="110"/>
          <w:sz w:val="22"/>
        </w:rPr>
        <w:t> </w:t>
      </w:r>
      <w:r>
        <w:rPr>
          <w:sz w:val="22"/>
        </w:rPr>
        <w:t>como</w:t>
      </w:r>
      <w:r>
        <w:rPr>
          <w:spacing w:val="-17"/>
          <w:sz w:val="22"/>
        </w:rPr>
        <w:t> </w:t>
      </w:r>
      <w:r>
        <w:rPr>
          <w:sz w:val="22"/>
        </w:rPr>
        <w:t>el</w:t>
      </w:r>
      <w:r>
        <w:rPr>
          <w:spacing w:val="-17"/>
          <w:sz w:val="22"/>
        </w:rPr>
        <w:t> </w:t>
      </w:r>
      <w:r>
        <w:rPr>
          <w:sz w:val="22"/>
        </w:rPr>
        <w:t>estudio</w:t>
      </w:r>
      <w:r>
        <w:rPr>
          <w:spacing w:val="-17"/>
          <w:sz w:val="22"/>
        </w:rPr>
        <w:t> </w:t>
      </w:r>
      <w:r>
        <w:rPr>
          <w:sz w:val="22"/>
        </w:rPr>
        <w:t>del</w:t>
      </w:r>
      <w:r>
        <w:rPr>
          <w:spacing w:val="-16"/>
          <w:sz w:val="22"/>
        </w:rPr>
        <w:t> </w:t>
      </w:r>
      <w:r>
        <w:rPr>
          <w:sz w:val="22"/>
        </w:rPr>
        <w:t>conocimiento</w:t>
      </w:r>
      <w:r>
        <w:rPr>
          <w:spacing w:val="-17"/>
          <w:sz w:val="22"/>
        </w:rPr>
        <w:t> </w:t>
      </w:r>
      <w:r>
        <w:rPr>
          <w:sz w:val="22"/>
        </w:rPr>
        <w:t>que</w:t>
      </w:r>
      <w:r>
        <w:rPr>
          <w:spacing w:val="-17"/>
          <w:sz w:val="22"/>
        </w:rPr>
        <w:t> </w:t>
      </w:r>
      <w:r>
        <w:rPr>
          <w:sz w:val="22"/>
        </w:rPr>
        <w:t>una</w:t>
      </w:r>
      <w:r>
        <w:rPr>
          <w:spacing w:val="-17"/>
          <w:sz w:val="22"/>
        </w:rPr>
        <w:t> </w:t>
      </w:r>
      <w:r>
        <w:rPr>
          <w:sz w:val="22"/>
        </w:rPr>
        <w:t>sociedad</w:t>
      </w:r>
      <w:r>
        <w:rPr>
          <w:spacing w:val="-17"/>
          <w:sz w:val="22"/>
        </w:rPr>
        <w:t> </w:t>
      </w:r>
      <w:r>
        <w:rPr>
          <w:sz w:val="22"/>
        </w:rPr>
        <w:t>tiene</w:t>
      </w:r>
      <w:r>
        <w:rPr>
          <w:spacing w:val="-17"/>
          <w:sz w:val="22"/>
        </w:rPr>
        <w:t> </w:t>
      </w:r>
      <w:r>
        <w:rPr>
          <w:sz w:val="22"/>
        </w:rPr>
        <w:t>de</w:t>
      </w:r>
      <w:r>
        <w:rPr>
          <w:spacing w:val="-17"/>
          <w:sz w:val="22"/>
        </w:rPr>
        <w:t> </w:t>
      </w:r>
      <w:r>
        <w:rPr>
          <w:sz w:val="22"/>
        </w:rPr>
        <w:t>su</w:t>
      </w:r>
      <w:r>
        <w:rPr>
          <w:spacing w:val="-17"/>
          <w:sz w:val="22"/>
        </w:rPr>
        <w:t> </w:t>
      </w:r>
      <w:r>
        <w:rPr>
          <w:sz w:val="22"/>
        </w:rPr>
        <w:t>medio </w:t>
      </w:r>
      <w:r>
        <w:rPr>
          <w:w w:val="95"/>
          <w:sz w:val="22"/>
        </w:rPr>
        <w:t>ambiente a partir categorías semánticas indígenas. En determinado momento Goodenough (1964) pretendió erigirla como un campo de estudio del conjunto </w:t>
      </w:r>
      <w:r>
        <w:rPr>
          <w:sz w:val="22"/>
        </w:rPr>
        <w:t>del</w:t>
      </w:r>
      <w:r>
        <w:rPr>
          <w:spacing w:val="-13"/>
          <w:sz w:val="22"/>
        </w:rPr>
        <w:t> </w:t>
      </w:r>
      <w:r>
        <w:rPr>
          <w:sz w:val="22"/>
        </w:rPr>
        <w:t>saber</w:t>
      </w:r>
      <w:r>
        <w:rPr>
          <w:spacing w:val="-13"/>
          <w:sz w:val="22"/>
        </w:rPr>
        <w:t> </w:t>
      </w:r>
      <w:r>
        <w:rPr>
          <w:sz w:val="22"/>
        </w:rPr>
        <w:t>social</w:t>
      </w:r>
      <w:r>
        <w:rPr>
          <w:spacing w:val="-13"/>
          <w:sz w:val="22"/>
        </w:rPr>
        <w:t> </w:t>
      </w:r>
      <w:r>
        <w:rPr>
          <w:sz w:val="22"/>
        </w:rPr>
        <w:t>formulado</w:t>
      </w:r>
      <w:r>
        <w:rPr>
          <w:spacing w:val="-13"/>
          <w:sz w:val="22"/>
        </w:rPr>
        <w:t> </w:t>
      </w:r>
      <w:r>
        <w:rPr>
          <w:sz w:val="22"/>
        </w:rPr>
        <w:t>en</w:t>
      </w:r>
      <w:r>
        <w:rPr>
          <w:spacing w:val="-13"/>
          <w:sz w:val="22"/>
        </w:rPr>
        <w:t> </w:t>
      </w:r>
      <w:r>
        <w:rPr>
          <w:sz w:val="22"/>
        </w:rPr>
        <w:t>gramáticas</w:t>
      </w:r>
      <w:r>
        <w:rPr>
          <w:spacing w:val="-13"/>
          <w:sz w:val="22"/>
        </w:rPr>
        <w:t> </w:t>
      </w:r>
      <w:r>
        <w:rPr>
          <w:sz w:val="22"/>
        </w:rPr>
        <w:t>culturales</w:t>
      </w:r>
      <w:r>
        <w:rPr>
          <w:spacing w:val="-13"/>
          <w:sz w:val="22"/>
        </w:rPr>
        <w:t> </w:t>
      </w:r>
      <w:r>
        <w:rPr>
          <w:sz w:val="22"/>
        </w:rPr>
        <w:t>como</w:t>
      </w:r>
      <w:r>
        <w:rPr>
          <w:spacing w:val="-13"/>
          <w:sz w:val="22"/>
        </w:rPr>
        <w:t> </w:t>
      </w:r>
      <w:r>
        <w:rPr>
          <w:sz w:val="22"/>
        </w:rPr>
        <w:t>parte</w:t>
      </w:r>
      <w:r>
        <w:rPr>
          <w:spacing w:val="-13"/>
          <w:sz w:val="22"/>
        </w:rPr>
        <w:t> </w:t>
      </w:r>
      <w:r>
        <w:rPr>
          <w:sz w:val="22"/>
        </w:rPr>
        <w:t>de</w:t>
      </w:r>
      <w:r>
        <w:rPr>
          <w:spacing w:val="-13"/>
          <w:sz w:val="22"/>
        </w:rPr>
        <w:t> </w:t>
      </w:r>
      <w:r>
        <w:rPr>
          <w:sz w:val="22"/>
        </w:rPr>
        <w:t>la</w:t>
      </w:r>
      <w:r>
        <w:rPr>
          <w:spacing w:val="-13"/>
          <w:sz w:val="22"/>
        </w:rPr>
        <w:t> </w:t>
      </w:r>
      <w:r>
        <w:rPr>
          <w:sz w:val="22"/>
        </w:rPr>
        <w:t>llamada “Nueva</w:t>
      </w:r>
      <w:r>
        <w:rPr>
          <w:spacing w:val="-28"/>
          <w:sz w:val="22"/>
        </w:rPr>
        <w:t> </w:t>
      </w:r>
      <w:r>
        <w:rPr>
          <w:sz w:val="22"/>
        </w:rPr>
        <w:t>etnografía”.</w:t>
      </w:r>
      <w:r>
        <w:rPr>
          <w:spacing w:val="-27"/>
          <w:sz w:val="22"/>
        </w:rPr>
        <w:t> </w:t>
      </w:r>
      <w:r>
        <w:rPr>
          <w:spacing w:val="-3"/>
          <w:sz w:val="22"/>
        </w:rPr>
        <w:t>Parte</w:t>
      </w:r>
      <w:r>
        <w:rPr>
          <w:spacing w:val="-27"/>
          <w:sz w:val="22"/>
        </w:rPr>
        <w:t> </w:t>
      </w:r>
      <w:r>
        <w:rPr>
          <w:sz w:val="22"/>
        </w:rPr>
        <w:t>de</w:t>
      </w:r>
      <w:r>
        <w:rPr>
          <w:spacing w:val="-27"/>
          <w:sz w:val="22"/>
        </w:rPr>
        <w:t> </w:t>
      </w:r>
      <w:r>
        <w:rPr>
          <w:sz w:val="22"/>
        </w:rPr>
        <w:t>este</w:t>
      </w:r>
      <w:r>
        <w:rPr>
          <w:spacing w:val="-27"/>
          <w:sz w:val="22"/>
        </w:rPr>
        <w:t> </w:t>
      </w:r>
      <w:r>
        <w:rPr>
          <w:sz w:val="22"/>
        </w:rPr>
        <w:t>movimiento</w:t>
      </w:r>
      <w:r>
        <w:rPr>
          <w:spacing w:val="-27"/>
          <w:sz w:val="22"/>
        </w:rPr>
        <w:t> </w:t>
      </w:r>
      <w:r>
        <w:rPr>
          <w:sz w:val="22"/>
        </w:rPr>
        <w:t>vio</w:t>
      </w:r>
      <w:r>
        <w:rPr>
          <w:spacing w:val="-27"/>
          <w:sz w:val="22"/>
        </w:rPr>
        <w:t> </w:t>
      </w:r>
      <w:r>
        <w:rPr>
          <w:sz w:val="22"/>
        </w:rPr>
        <w:t>la</w:t>
      </w:r>
      <w:r>
        <w:rPr>
          <w:spacing w:val="-27"/>
          <w:sz w:val="22"/>
        </w:rPr>
        <w:t> </w:t>
      </w:r>
      <w:r>
        <w:rPr>
          <w:sz w:val="22"/>
        </w:rPr>
        <w:t>luz</w:t>
      </w:r>
      <w:r>
        <w:rPr>
          <w:spacing w:val="-27"/>
          <w:sz w:val="22"/>
        </w:rPr>
        <w:t> </w:t>
      </w:r>
      <w:r>
        <w:rPr>
          <w:sz w:val="22"/>
        </w:rPr>
        <w:t>en</w:t>
      </w:r>
      <w:r>
        <w:rPr>
          <w:spacing w:val="-27"/>
          <w:sz w:val="22"/>
        </w:rPr>
        <w:t> </w:t>
      </w:r>
      <w:r>
        <w:rPr>
          <w:sz w:val="22"/>
        </w:rPr>
        <w:t>los</w:t>
      </w:r>
      <w:r>
        <w:rPr>
          <w:spacing w:val="-27"/>
          <w:sz w:val="22"/>
        </w:rPr>
        <w:t> </w:t>
      </w:r>
      <w:r>
        <w:rPr>
          <w:sz w:val="22"/>
        </w:rPr>
        <w:t>textos</w:t>
      </w:r>
      <w:r>
        <w:rPr>
          <w:spacing w:val="-27"/>
          <w:sz w:val="22"/>
        </w:rPr>
        <w:t> </w:t>
      </w:r>
      <w:r>
        <w:rPr>
          <w:sz w:val="22"/>
        </w:rPr>
        <w:t>agrupados </w:t>
      </w:r>
      <w:r>
        <w:rPr>
          <w:w w:val="95"/>
          <w:sz w:val="22"/>
        </w:rPr>
        <w:t>bajo</w:t>
      </w:r>
      <w:r>
        <w:rPr>
          <w:spacing w:val="-10"/>
          <w:w w:val="95"/>
          <w:sz w:val="22"/>
        </w:rPr>
        <w:t> </w:t>
      </w:r>
      <w:r>
        <w:rPr>
          <w:w w:val="95"/>
          <w:sz w:val="22"/>
        </w:rPr>
        <w:t>el</w:t>
      </w:r>
      <w:r>
        <w:rPr>
          <w:spacing w:val="-10"/>
          <w:w w:val="95"/>
          <w:sz w:val="22"/>
        </w:rPr>
        <w:t> </w:t>
      </w:r>
      <w:r>
        <w:rPr>
          <w:w w:val="95"/>
          <w:sz w:val="22"/>
        </w:rPr>
        <w:t>título</w:t>
      </w:r>
      <w:r>
        <w:rPr>
          <w:spacing w:val="-10"/>
          <w:w w:val="95"/>
          <w:sz w:val="22"/>
        </w:rPr>
        <w:t> </w:t>
      </w:r>
      <w:r>
        <w:rPr>
          <w:w w:val="95"/>
          <w:sz w:val="22"/>
        </w:rPr>
        <w:t>de</w:t>
      </w:r>
      <w:r>
        <w:rPr>
          <w:spacing w:val="-10"/>
          <w:w w:val="95"/>
          <w:sz w:val="22"/>
        </w:rPr>
        <w:t> </w:t>
      </w:r>
      <w:r>
        <w:rPr>
          <w:i/>
          <w:w w:val="95"/>
          <w:sz w:val="22"/>
        </w:rPr>
        <w:t>Anttropología</w:t>
      </w:r>
      <w:r>
        <w:rPr>
          <w:i/>
          <w:spacing w:val="-10"/>
          <w:w w:val="95"/>
          <w:sz w:val="22"/>
        </w:rPr>
        <w:t> </w:t>
      </w:r>
      <w:r>
        <w:rPr>
          <w:i/>
          <w:w w:val="95"/>
          <w:sz w:val="22"/>
        </w:rPr>
        <w:t>cognittiva</w:t>
      </w:r>
      <w:r>
        <w:rPr>
          <w:i/>
          <w:spacing w:val="-10"/>
          <w:w w:val="95"/>
          <w:sz w:val="22"/>
        </w:rPr>
        <w:t> </w:t>
      </w:r>
      <w:r>
        <w:rPr>
          <w:w w:val="95"/>
          <w:sz w:val="22"/>
        </w:rPr>
        <w:t>como</w:t>
      </w:r>
      <w:r>
        <w:rPr>
          <w:spacing w:val="-10"/>
          <w:w w:val="95"/>
          <w:sz w:val="22"/>
        </w:rPr>
        <w:t> </w:t>
      </w:r>
      <w:r>
        <w:rPr>
          <w:w w:val="95"/>
          <w:sz w:val="22"/>
        </w:rPr>
        <w:t>el</w:t>
      </w:r>
      <w:r>
        <w:rPr>
          <w:spacing w:val="-10"/>
          <w:w w:val="95"/>
          <w:sz w:val="22"/>
        </w:rPr>
        <w:t> </w:t>
      </w:r>
      <w:r>
        <w:rPr>
          <w:w w:val="95"/>
          <w:sz w:val="22"/>
        </w:rPr>
        <w:t>estudio</w:t>
      </w:r>
      <w:r>
        <w:rPr>
          <w:spacing w:val="-10"/>
          <w:w w:val="95"/>
          <w:sz w:val="22"/>
        </w:rPr>
        <w:t> </w:t>
      </w:r>
      <w:r>
        <w:rPr>
          <w:w w:val="95"/>
          <w:sz w:val="22"/>
        </w:rPr>
        <w:t>de</w:t>
      </w:r>
      <w:r>
        <w:rPr>
          <w:spacing w:val="-10"/>
          <w:w w:val="95"/>
          <w:sz w:val="22"/>
        </w:rPr>
        <w:t> </w:t>
      </w:r>
      <w:r>
        <w:rPr>
          <w:w w:val="95"/>
          <w:sz w:val="22"/>
        </w:rPr>
        <w:t>los</w:t>
      </w:r>
      <w:r>
        <w:rPr>
          <w:spacing w:val="-10"/>
          <w:w w:val="95"/>
          <w:sz w:val="22"/>
        </w:rPr>
        <w:t> </w:t>
      </w:r>
      <w:r>
        <w:rPr>
          <w:w w:val="95"/>
          <w:sz w:val="22"/>
        </w:rPr>
        <w:t>modos</w:t>
      </w:r>
      <w:r>
        <w:rPr>
          <w:spacing w:val="-10"/>
          <w:w w:val="95"/>
          <w:sz w:val="22"/>
        </w:rPr>
        <w:t> </w:t>
      </w:r>
      <w:r>
        <w:rPr>
          <w:w w:val="95"/>
          <w:sz w:val="22"/>
        </w:rPr>
        <w:t>de</w:t>
      </w:r>
      <w:r>
        <w:rPr>
          <w:spacing w:val="-10"/>
          <w:w w:val="95"/>
          <w:sz w:val="22"/>
        </w:rPr>
        <w:t> </w:t>
      </w:r>
      <w:r>
        <w:rPr>
          <w:w w:val="95"/>
          <w:sz w:val="22"/>
        </w:rPr>
        <w:t>conoci- miento</w:t>
      </w:r>
      <w:r>
        <w:rPr>
          <w:spacing w:val="-11"/>
          <w:w w:val="95"/>
          <w:sz w:val="22"/>
        </w:rPr>
        <w:t> </w:t>
      </w:r>
      <w:r>
        <w:rPr>
          <w:w w:val="95"/>
          <w:sz w:val="22"/>
        </w:rPr>
        <w:t>de</w:t>
      </w:r>
      <w:r>
        <w:rPr>
          <w:spacing w:val="-11"/>
          <w:w w:val="95"/>
          <w:sz w:val="22"/>
        </w:rPr>
        <w:t> </w:t>
      </w:r>
      <w:r>
        <w:rPr>
          <w:w w:val="95"/>
          <w:sz w:val="22"/>
        </w:rPr>
        <w:t>la</w:t>
      </w:r>
      <w:r>
        <w:rPr>
          <w:spacing w:val="-11"/>
          <w:w w:val="95"/>
          <w:sz w:val="22"/>
        </w:rPr>
        <w:t> </w:t>
      </w:r>
      <w:r>
        <w:rPr>
          <w:w w:val="95"/>
          <w:sz w:val="22"/>
        </w:rPr>
        <w:t>naturaleza</w:t>
      </w:r>
      <w:r>
        <w:rPr>
          <w:spacing w:val="-11"/>
          <w:w w:val="95"/>
          <w:sz w:val="22"/>
        </w:rPr>
        <w:t> </w:t>
      </w:r>
      <w:r>
        <w:rPr>
          <w:w w:val="95"/>
          <w:sz w:val="22"/>
        </w:rPr>
        <w:t>en</w:t>
      </w:r>
      <w:r>
        <w:rPr>
          <w:spacing w:val="-11"/>
          <w:w w:val="95"/>
          <w:sz w:val="22"/>
        </w:rPr>
        <w:t> </w:t>
      </w:r>
      <w:r>
        <w:rPr>
          <w:w w:val="95"/>
          <w:sz w:val="22"/>
        </w:rPr>
        <w:t>las</w:t>
      </w:r>
      <w:r>
        <w:rPr>
          <w:spacing w:val="-11"/>
          <w:w w:val="95"/>
          <w:sz w:val="22"/>
        </w:rPr>
        <w:t> </w:t>
      </w:r>
      <w:r>
        <w:rPr>
          <w:w w:val="95"/>
          <w:sz w:val="22"/>
        </w:rPr>
        <w:t>diferentes</w:t>
      </w:r>
      <w:r>
        <w:rPr>
          <w:spacing w:val="-11"/>
          <w:w w:val="95"/>
          <w:sz w:val="22"/>
        </w:rPr>
        <w:t> </w:t>
      </w:r>
      <w:r>
        <w:rPr>
          <w:w w:val="95"/>
          <w:sz w:val="22"/>
        </w:rPr>
        <w:t>sociedades.</w:t>
      </w:r>
    </w:p>
    <w:p>
      <w:pPr>
        <w:pStyle w:val="BodyText"/>
        <w:spacing w:line="242" w:lineRule="auto"/>
        <w:ind w:left="1553" w:right="1551" w:firstLine="283"/>
        <w:jc w:val="both"/>
      </w:pPr>
      <w:r>
        <w:rPr/>
        <w:t>A</w:t>
      </w:r>
      <w:r>
        <w:rPr>
          <w:spacing w:val="-21"/>
        </w:rPr>
        <w:t> </w:t>
      </w:r>
      <w:r>
        <w:rPr/>
        <w:t>lo</w:t>
      </w:r>
      <w:r>
        <w:rPr>
          <w:spacing w:val="-21"/>
        </w:rPr>
        <w:t> </w:t>
      </w:r>
      <w:r>
        <w:rPr>
          <w:spacing w:val="-3"/>
        </w:rPr>
        <w:t>largo</w:t>
      </w:r>
      <w:r>
        <w:rPr>
          <w:spacing w:val="-22"/>
        </w:rPr>
        <w:t> </w:t>
      </w:r>
      <w:r>
        <w:rPr/>
        <w:t>de</w:t>
      </w:r>
      <w:r>
        <w:rPr>
          <w:spacing w:val="-21"/>
        </w:rPr>
        <w:t> </w:t>
      </w:r>
      <w:r>
        <w:rPr/>
        <w:t>su</w:t>
      </w:r>
      <w:r>
        <w:rPr>
          <w:spacing w:val="-21"/>
        </w:rPr>
        <w:t> </w:t>
      </w:r>
      <w:r>
        <w:rPr/>
        <w:t>breve</w:t>
      </w:r>
      <w:r>
        <w:rPr>
          <w:spacing w:val="-21"/>
        </w:rPr>
        <w:t> </w:t>
      </w:r>
      <w:r>
        <w:rPr/>
        <w:t>historia</w:t>
      </w:r>
      <w:r>
        <w:rPr>
          <w:spacing w:val="-21"/>
        </w:rPr>
        <w:t> </w:t>
      </w:r>
      <w:r>
        <w:rPr/>
        <w:t>institucional,</w:t>
      </w:r>
      <w:r>
        <w:rPr>
          <w:spacing w:val="-21"/>
        </w:rPr>
        <w:t> </w:t>
      </w:r>
      <w:r>
        <w:rPr/>
        <w:t>los</w:t>
      </w:r>
      <w:r>
        <w:rPr>
          <w:spacing w:val="-21"/>
        </w:rPr>
        <w:t> </w:t>
      </w:r>
      <w:r>
        <w:rPr/>
        <w:t>etnocientíficos</w:t>
      </w:r>
      <w:r>
        <w:rPr>
          <w:spacing w:val="-21"/>
        </w:rPr>
        <w:t> </w:t>
      </w:r>
      <w:r>
        <w:rPr/>
        <w:t>han</w:t>
      </w:r>
      <w:r>
        <w:rPr>
          <w:spacing w:val="-21"/>
        </w:rPr>
        <w:t> </w:t>
      </w:r>
      <w:r>
        <w:rPr/>
        <w:t>oscilado </w:t>
      </w:r>
      <w:r>
        <w:rPr>
          <w:w w:val="95"/>
        </w:rPr>
        <w:t>entre</w:t>
      </w:r>
      <w:r>
        <w:rPr>
          <w:spacing w:val="-10"/>
          <w:w w:val="95"/>
        </w:rPr>
        <w:t> </w:t>
      </w:r>
      <w:r>
        <w:rPr>
          <w:w w:val="95"/>
        </w:rPr>
        <w:t>un</w:t>
      </w:r>
      <w:r>
        <w:rPr>
          <w:spacing w:val="-10"/>
          <w:w w:val="95"/>
        </w:rPr>
        <w:t> </w:t>
      </w:r>
      <w:r>
        <w:rPr>
          <w:w w:val="95"/>
        </w:rPr>
        <w:t>enfoque</w:t>
      </w:r>
      <w:r>
        <w:rPr>
          <w:spacing w:val="-9"/>
          <w:w w:val="95"/>
        </w:rPr>
        <w:t> </w:t>
      </w:r>
      <w:r>
        <w:rPr>
          <w:w w:val="95"/>
        </w:rPr>
        <w:t>internalista</w:t>
      </w:r>
      <w:r>
        <w:rPr>
          <w:spacing w:val="-9"/>
          <w:w w:val="95"/>
        </w:rPr>
        <w:t> </w:t>
      </w:r>
      <w:r>
        <w:rPr>
          <w:w w:val="95"/>
        </w:rPr>
        <w:t>y</w:t>
      </w:r>
      <w:r>
        <w:rPr>
          <w:spacing w:val="-9"/>
          <w:w w:val="95"/>
        </w:rPr>
        <w:t> </w:t>
      </w:r>
      <w:r>
        <w:rPr>
          <w:w w:val="95"/>
        </w:rPr>
        <w:t>otro</w:t>
      </w:r>
      <w:r>
        <w:rPr>
          <w:spacing w:val="-10"/>
          <w:w w:val="95"/>
        </w:rPr>
        <w:t> </w:t>
      </w:r>
      <w:r>
        <w:rPr>
          <w:w w:val="95"/>
        </w:rPr>
        <w:t>externalista</w:t>
      </w:r>
      <w:r>
        <w:rPr>
          <w:spacing w:val="-10"/>
          <w:w w:val="95"/>
        </w:rPr>
        <w:t> </w:t>
      </w:r>
      <w:r>
        <w:rPr>
          <w:spacing w:val="-3"/>
          <w:w w:val="95"/>
        </w:rPr>
        <w:t>(Friedberg,</w:t>
      </w:r>
      <w:r>
        <w:rPr>
          <w:spacing w:val="-10"/>
          <w:w w:val="95"/>
        </w:rPr>
        <w:t> </w:t>
      </w:r>
      <w:r>
        <w:rPr>
          <w:w w:val="95"/>
        </w:rPr>
        <w:t>1987).</w:t>
      </w:r>
      <w:r>
        <w:rPr>
          <w:spacing w:val="-10"/>
          <w:w w:val="95"/>
        </w:rPr>
        <w:t> </w:t>
      </w:r>
      <w:r>
        <w:rPr>
          <w:w w:val="95"/>
        </w:rPr>
        <w:t>El</w:t>
      </w:r>
      <w:r>
        <w:rPr>
          <w:spacing w:val="-10"/>
          <w:w w:val="95"/>
        </w:rPr>
        <w:t> </w:t>
      </w:r>
      <w:r>
        <w:rPr>
          <w:w w:val="95"/>
        </w:rPr>
        <w:t>primero</w:t>
      </w:r>
      <w:r>
        <w:rPr>
          <w:spacing w:val="-10"/>
          <w:w w:val="95"/>
        </w:rPr>
        <w:t> </w:t>
      </w:r>
      <w:r>
        <w:rPr>
          <w:w w:val="95"/>
        </w:rPr>
        <w:t>se </w:t>
      </w:r>
      <w:r>
        <w:rPr>
          <w:spacing w:val="-3"/>
          <w:w w:val="95"/>
        </w:rPr>
        <w:t>refiere</w:t>
      </w:r>
      <w:r>
        <w:rPr>
          <w:spacing w:val="-12"/>
          <w:w w:val="95"/>
        </w:rPr>
        <w:t> </w:t>
      </w:r>
      <w:r>
        <w:rPr>
          <w:w w:val="95"/>
        </w:rPr>
        <w:t>al</w:t>
      </w:r>
      <w:r>
        <w:rPr>
          <w:spacing w:val="-12"/>
          <w:w w:val="95"/>
        </w:rPr>
        <w:t> </w:t>
      </w:r>
      <w:r>
        <w:rPr>
          <w:w w:val="95"/>
        </w:rPr>
        <w:t>estudio</w:t>
      </w:r>
      <w:r>
        <w:rPr>
          <w:spacing w:val="-12"/>
          <w:w w:val="95"/>
        </w:rPr>
        <w:t> </w:t>
      </w:r>
      <w:r>
        <w:rPr>
          <w:w w:val="95"/>
        </w:rPr>
        <w:t>de</w:t>
      </w:r>
      <w:r>
        <w:rPr>
          <w:spacing w:val="-11"/>
          <w:w w:val="95"/>
        </w:rPr>
        <w:t> </w:t>
      </w:r>
      <w:r>
        <w:rPr>
          <w:w w:val="95"/>
        </w:rPr>
        <w:t>la</w:t>
      </w:r>
      <w:r>
        <w:rPr>
          <w:spacing w:val="-12"/>
          <w:w w:val="95"/>
        </w:rPr>
        <w:t> </w:t>
      </w:r>
      <w:r>
        <w:rPr>
          <w:w w:val="95"/>
        </w:rPr>
        <w:t>diversidad</w:t>
      </w:r>
      <w:r>
        <w:rPr>
          <w:spacing w:val="-11"/>
          <w:w w:val="95"/>
        </w:rPr>
        <w:t> </w:t>
      </w:r>
      <w:r>
        <w:rPr>
          <w:w w:val="95"/>
        </w:rPr>
        <w:t>de</w:t>
      </w:r>
      <w:r>
        <w:rPr>
          <w:spacing w:val="-11"/>
          <w:w w:val="95"/>
        </w:rPr>
        <w:t> </w:t>
      </w:r>
      <w:r>
        <w:rPr>
          <w:w w:val="95"/>
        </w:rPr>
        <w:t>criterios</w:t>
      </w:r>
      <w:r>
        <w:rPr>
          <w:spacing w:val="-12"/>
          <w:w w:val="95"/>
        </w:rPr>
        <w:t> </w:t>
      </w:r>
      <w:r>
        <w:rPr>
          <w:w w:val="95"/>
        </w:rPr>
        <w:t>para</w:t>
      </w:r>
      <w:r>
        <w:rPr>
          <w:spacing w:val="-12"/>
          <w:w w:val="95"/>
        </w:rPr>
        <w:t> </w:t>
      </w:r>
      <w:r>
        <w:rPr>
          <w:spacing w:val="-4"/>
          <w:w w:val="95"/>
        </w:rPr>
        <w:t>definir,</w:t>
      </w:r>
      <w:r>
        <w:rPr>
          <w:spacing w:val="-12"/>
          <w:w w:val="95"/>
        </w:rPr>
        <w:t> </w:t>
      </w:r>
      <w:r>
        <w:rPr>
          <w:w w:val="95"/>
        </w:rPr>
        <w:t>clasificar</w:t>
      </w:r>
      <w:r>
        <w:rPr>
          <w:spacing w:val="-12"/>
          <w:w w:val="95"/>
        </w:rPr>
        <w:t> </w:t>
      </w:r>
      <w:r>
        <w:rPr>
          <w:w w:val="95"/>
        </w:rPr>
        <w:t>y</w:t>
      </w:r>
      <w:r>
        <w:rPr>
          <w:spacing w:val="-12"/>
          <w:w w:val="95"/>
        </w:rPr>
        <w:t> </w:t>
      </w:r>
      <w:r>
        <w:rPr>
          <w:w w:val="95"/>
        </w:rPr>
        <w:t>ordenar</w:t>
      </w:r>
      <w:r>
        <w:rPr>
          <w:spacing w:val="-11"/>
          <w:w w:val="95"/>
        </w:rPr>
        <w:t> </w:t>
      </w:r>
      <w:r>
        <w:rPr>
          <w:w w:val="95"/>
        </w:rPr>
        <w:t>los </w:t>
      </w:r>
      <w:r>
        <w:rPr/>
        <w:t>seres</w:t>
      </w:r>
      <w:r>
        <w:rPr>
          <w:spacing w:val="-19"/>
        </w:rPr>
        <w:t> </w:t>
      </w:r>
      <w:r>
        <w:rPr/>
        <w:t>y</w:t>
      </w:r>
      <w:r>
        <w:rPr>
          <w:spacing w:val="-19"/>
        </w:rPr>
        <w:t> </w:t>
      </w:r>
      <w:r>
        <w:rPr/>
        <w:t>las</w:t>
      </w:r>
      <w:r>
        <w:rPr>
          <w:spacing w:val="-19"/>
        </w:rPr>
        <w:t> </w:t>
      </w:r>
      <w:r>
        <w:rPr/>
        <w:t>cosas,</w:t>
      </w:r>
      <w:r>
        <w:rPr>
          <w:spacing w:val="-19"/>
        </w:rPr>
        <w:t> </w:t>
      </w:r>
      <w:r>
        <w:rPr/>
        <w:t>desde</w:t>
      </w:r>
      <w:r>
        <w:rPr>
          <w:spacing w:val="-18"/>
        </w:rPr>
        <w:t> </w:t>
      </w:r>
      <w:r>
        <w:rPr/>
        <w:t>el</w:t>
      </w:r>
      <w:r>
        <w:rPr>
          <w:spacing w:val="-19"/>
        </w:rPr>
        <w:t> </w:t>
      </w:r>
      <w:r>
        <w:rPr/>
        <w:t>punto</w:t>
      </w:r>
      <w:r>
        <w:rPr>
          <w:spacing w:val="-19"/>
        </w:rPr>
        <w:t> </w:t>
      </w:r>
      <w:r>
        <w:rPr/>
        <w:t>de</w:t>
      </w:r>
      <w:r>
        <w:rPr>
          <w:spacing w:val="-19"/>
        </w:rPr>
        <w:t> </w:t>
      </w:r>
      <w:r>
        <w:rPr/>
        <w:t>vista</w:t>
      </w:r>
      <w:r>
        <w:rPr>
          <w:spacing w:val="-19"/>
        </w:rPr>
        <w:t> </w:t>
      </w:r>
      <w:r>
        <w:rPr/>
        <w:t>de</w:t>
      </w:r>
      <w:r>
        <w:rPr>
          <w:spacing w:val="-19"/>
        </w:rPr>
        <w:t> </w:t>
      </w:r>
      <w:r>
        <w:rPr/>
        <w:t>los</w:t>
      </w:r>
      <w:r>
        <w:rPr>
          <w:spacing w:val="-19"/>
        </w:rPr>
        <w:t> </w:t>
      </w:r>
      <w:r>
        <w:rPr/>
        <w:t>propios</w:t>
      </w:r>
      <w:r>
        <w:rPr>
          <w:spacing w:val="-19"/>
        </w:rPr>
        <w:t> </w:t>
      </w:r>
      <w:r>
        <w:rPr/>
        <w:t>grupos</w:t>
      </w:r>
      <w:r>
        <w:rPr>
          <w:spacing w:val="-19"/>
        </w:rPr>
        <w:t> </w:t>
      </w:r>
      <w:r>
        <w:rPr/>
        <w:t>autóctonos</w:t>
      </w:r>
      <w:r>
        <w:rPr>
          <w:spacing w:val="-18"/>
        </w:rPr>
        <w:t> </w:t>
      </w:r>
      <w:r>
        <w:rPr/>
        <w:t>que </w:t>
      </w:r>
      <w:r>
        <w:rPr>
          <w:w w:val="95"/>
        </w:rPr>
        <w:t>los</w:t>
      </w:r>
      <w:r>
        <w:rPr>
          <w:spacing w:val="-13"/>
          <w:w w:val="95"/>
        </w:rPr>
        <w:t> </w:t>
      </w:r>
      <w:r>
        <w:rPr>
          <w:w w:val="95"/>
        </w:rPr>
        <w:t>utilizan;</w:t>
      </w:r>
      <w:r>
        <w:rPr>
          <w:spacing w:val="-13"/>
          <w:w w:val="95"/>
        </w:rPr>
        <w:t> </w:t>
      </w:r>
      <w:r>
        <w:rPr>
          <w:w w:val="95"/>
        </w:rPr>
        <w:t>el</w:t>
      </w:r>
      <w:r>
        <w:rPr>
          <w:spacing w:val="-13"/>
          <w:w w:val="95"/>
        </w:rPr>
        <w:t> </w:t>
      </w:r>
      <w:r>
        <w:rPr>
          <w:w w:val="95"/>
        </w:rPr>
        <w:t>segundo,</w:t>
      </w:r>
      <w:r>
        <w:rPr>
          <w:spacing w:val="-13"/>
          <w:w w:val="95"/>
        </w:rPr>
        <w:t> </w:t>
      </w:r>
      <w:r>
        <w:rPr>
          <w:w w:val="95"/>
        </w:rPr>
        <w:t>analizando</w:t>
      </w:r>
      <w:r>
        <w:rPr>
          <w:spacing w:val="-12"/>
          <w:w w:val="95"/>
        </w:rPr>
        <w:t> </w:t>
      </w:r>
      <w:r>
        <w:rPr>
          <w:w w:val="95"/>
        </w:rPr>
        <w:t>la</w:t>
      </w:r>
      <w:r>
        <w:rPr>
          <w:spacing w:val="-13"/>
          <w:w w:val="95"/>
        </w:rPr>
        <w:t> </w:t>
      </w:r>
      <w:r>
        <w:rPr>
          <w:w w:val="95"/>
        </w:rPr>
        <w:t>base</w:t>
      </w:r>
      <w:r>
        <w:rPr>
          <w:spacing w:val="-13"/>
          <w:w w:val="95"/>
        </w:rPr>
        <w:t> </w:t>
      </w:r>
      <w:r>
        <w:rPr>
          <w:w w:val="95"/>
        </w:rPr>
        <w:t>racional</w:t>
      </w:r>
      <w:r>
        <w:rPr>
          <w:spacing w:val="-13"/>
          <w:w w:val="95"/>
        </w:rPr>
        <w:t> </w:t>
      </w:r>
      <w:r>
        <w:rPr>
          <w:w w:val="95"/>
        </w:rPr>
        <w:t>de</w:t>
      </w:r>
      <w:r>
        <w:rPr>
          <w:spacing w:val="-13"/>
          <w:w w:val="95"/>
        </w:rPr>
        <w:t> </w:t>
      </w:r>
      <w:r>
        <w:rPr>
          <w:w w:val="95"/>
        </w:rPr>
        <w:t>sus</w:t>
      </w:r>
      <w:r>
        <w:rPr>
          <w:spacing w:val="-13"/>
          <w:w w:val="95"/>
        </w:rPr>
        <w:t> </w:t>
      </w:r>
      <w:r>
        <w:rPr>
          <w:w w:val="95"/>
        </w:rPr>
        <w:t>clasificaciones</w:t>
      </w:r>
      <w:r>
        <w:rPr>
          <w:spacing w:val="-13"/>
          <w:w w:val="95"/>
        </w:rPr>
        <w:t> </w:t>
      </w:r>
      <w:r>
        <w:rPr>
          <w:w w:val="95"/>
        </w:rPr>
        <w:t>sobre</w:t>
      </w:r>
      <w:r>
        <w:rPr>
          <w:spacing w:val="-13"/>
          <w:w w:val="95"/>
        </w:rPr>
        <w:t> </w:t>
      </w:r>
      <w:r>
        <w:rPr>
          <w:w w:val="95"/>
        </w:rPr>
        <w:t>la base</w:t>
      </w:r>
      <w:r>
        <w:rPr>
          <w:spacing w:val="-8"/>
          <w:w w:val="95"/>
        </w:rPr>
        <w:t> </w:t>
      </w:r>
      <w:r>
        <w:rPr>
          <w:w w:val="95"/>
        </w:rPr>
        <w:t>de</w:t>
      </w:r>
      <w:r>
        <w:rPr>
          <w:spacing w:val="-8"/>
          <w:w w:val="95"/>
        </w:rPr>
        <w:t> </w:t>
      </w:r>
      <w:r>
        <w:rPr>
          <w:w w:val="95"/>
        </w:rPr>
        <w:t>comparaciones</w:t>
      </w:r>
      <w:r>
        <w:rPr>
          <w:spacing w:val="-8"/>
          <w:w w:val="95"/>
        </w:rPr>
        <w:t> </w:t>
      </w:r>
      <w:r>
        <w:rPr>
          <w:w w:val="95"/>
        </w:rPr>
        <w:t>de</w:t>
      </w:r>
      <w:r>
        <w:rPr>
          <w:spacing w:val="-8"/>
          <w:w w:val="95"/>
        </w:rPr>
        <w:t> </w:t>
      </w:r>
      <w:r>
        <w:rPr>
          <w:w w:val="95"/>
        </w:rPr>
        <w:t>éstas</w:t>
      </w:r>
      <w:r>
        <w:rPr>
          <w:spacing w:val="-8"/>
          <w:w w:val="95"/>
        </w:rPr>
        <w:t> </w:t>
      </w:r>
      <w:r>
        <w:rPr>
          <w:w w:val="95"/>
        </w:rPr>
        <w:t>respecto</w:t>
      </w:r>
      <w:r>
        <w:rPr>
          <w:spacing w:val="-8"/>
          <w:w w:val="95"/>
        </w:rPr>
        <w:t> </w:t>
      </w:r>
      <w:r>
        <w:rPr>
          <w:w w:val="95"/>
        </w:rPr>
        <w:t>a</w:t>
      </w:r>
      <w:r>
        <w:rPr>
          <w:spacing w:val="-8"/>
          <w:w w:val="95"/>
        </w:rPr>
        <w:t> </w:t>
      </w:r>
      <w:r>
        <w:rPr>
          <w:w w:val="95"/>
        </w:rPr>
        <w:t>las</w:t>
      </w:r>
      <w:r>
        <w:rPr>
          <w:spacing w:val="-8"/>
          <w:w w:val="95"/>
        </w:rPr>
        <w:t> </w:t>
      </w:r>
      <w:r>
        <w:rPr>
          <w:w w:val="95"/>
        </w:rPr>
        <w:t>elaboradas</w:t>
      </w:r>
      <w:r>
        <w:rPr>
          <w:spacing w:val="-8"/>
          <w:w w:val="95"/>
        </w:rPr>
        <w:t> </w:t>
      </w:r>
      <w:r>
        <w:rPr>
          <w:w w:val="95"/>
        </w:rPr>
        <w:t>por</w:t>
      </w:r>
      <w:r>
        <w:rPr>
          <w:spacing w:val="-8"/>
          <w:w w:val="95"/>
        </w:rPr>
        <w:t> </w:t>
      </w:r>
      <w:r>
        <w:rPr>
          <w:w w:val="95"/>
        </w:rPr>
        <w:t>la</w:t>
      </w:r>
      <w:r>
        <w:rPr>
          <w:spacing w:val="-8"/>
          <w:w w:val="95"/>
        </w:rPr>
        <w:t> </w:t>
      </w:r>
      <w:r>
        <w:rPr>
          <w:w w:val="95"/>
        </w:rPr>
        <w:t>ciencia</w:t>
      </w:r>
      <w:r>
        <w:rPr>
          <w:spacing w:val="-8"/>
          <w:w w:val="95"/>
        </w:rPr>
        <w:t> </w:t>
      </w:r>
      <w:r>
        <w:rPr>
          <w:w w:val="95"/>
        </w:rPr>
        <w:t>occiden- tal.</w:t>
      </w:r>
      <w:r>
        <w:rPr>
          <w:spacing w:val="-5"/>
          <w:w w:val="95"/>
        </w:rPr>
        <w:t> </w:t>
      </w:r>
      <w:r>
        <w:rPr>
          <w:w w:val="95"/>
        </w:rPr>
        <w:t>Combinando</w:t>
      </w:r>
      <w:r>
        <w:rPr>
          <w:spacing w:val="-5"/>
          <w:w w:val="95"/>
        </w:rPr>
        <w:t> </w:t>
      </w:r>
      <w:r>
        <w:rPr>
          <w:w w:val="95"/>
        </w:rPr>
        <w:t>ambos</w:t>
      </w:r>
      <w:r>
        <w:rPr>
          <w:spacing w:val="-5"/>
          <w:w w:val="95"/>
        </w:rPr>
        <w:t> </w:t>
      </w:r>
      <w:r>
        <w:rPr>
          <w:w w:val="95"/>
        </w:rPr>
        <w:t>enfoques,</w:t>
      </w:r>
      <w:r>
        <w:rPr>
          <w:spacing w:val="-5"/>
          <w:w w:val="95"/>
        </w:rPr>
        <w:t> </w:t>
      </w:r>
      <w:r>
        <w:rPr>
          <w:w w:val="95"/>
        </w:rPr>
        <w:t>los</w:t>
      </w:r>
      <w:r>
        <w:rPr>
          <w:spacing w:val="-5"/>
          <w:w w:val="95"/>
        </w:rPr>
        <w:t> </w:t>
      </w:r>
      <w:r>
        <w:rPr>
          <w:w w:val="95"/>
        </w:rPr>
        <w:t>investigadores</w:t>
      </w:r>
      <w:r>
        <w:rPr>
          <w:spacing w:val="-5"/>
          <w:w w:val="95"/>
        </w:rPr>
        <w:t> </w:t>
      </w:r>
      <w:r>
        <w:rPr>
          <w:w w:val="95"/>
        </w:rPr>
        <w:t>más</w:t>
      </w:r>
      <w:r>
        <w:rPr>
          <w:spacing w:val="-5"/>
          <w:w w:val="95"/>
        </w:rPr>
        <w:t> </w:t>
      </w:r>
      <w:r>
        <w:rPr>
          <w:w w:val="95"/>
        </w:rPr>
        <w:t>influyentes</w:t>
      </w:r>
      <w:r>
        <w:rPr>
          <w:spacing w:val="-5"/>
          <w:w w:val="95"/>
        </w:rPr>
        <w:t> </w:t>
      </w:r>
      <w:r>
        <w:rPr>
          <w:w w:val="95"/>
        </w:rPr>
        <w:t>considera- </w:t>
      </w:r>
      <w:r>
        <w:rPr>
          <w:spacing w:val="-3"/>
        </w:rPr>
        <w:t>ron</w:t>
      </w:r>
      <w:r>
        <w:rPr>
          <w:spacing w:val="-23"/>
        </w:rPr>
        <w:t> </w:t>
      </w:r>
      <w:r>
        <w:rPr/>
        <w:t>que</w:t>
      </w:r>
      <w:r>
        <w:rPr>
          <w:spacing w:val="-23"/>
        </w:rPr>
        <w:t> </w:t>
      </w:r>
      <w:r>
        <w:rPr/>
        <w:t>esta</w:t>
      </w:r>
      <w:r>
        <w:rPr>
          <w:spacing w:val="-23"/>
        </w:rPr>
        <w:t> </w:t>
      </w:r>
      <w:r>
        <w:rPr/>
        <w:t>disciplina</w:t>
      </w:r>
      <w:r>
        <w:rPr>
          <w:spacing w:val="-23"/>
        </w:rPr>
        <w:t> </w:t>
      </w:r>
      <w:r>
        <w:rPr/>
        <w:t>observa</w:t>
      </w:r>
      <w:r>
        <w:rPr>
          <w:spacing w:val="-23"/>
        </w:rPr>
        <w:t> </w:t>
      </w:r>
      <w:r>
        <w:rPr/>
        <w:t>y</w:t>
      </w:r>
      <w:r>
        <w:rPr>
          <w:spacing w:val="-23"/>
        </w:rPr>
        <w:t> </w:t>
      </w:r>
      <w:r>
        <w:rPr/>
        <w:t>analiza</w:t>
      </w:r>
      <w:r>
        <w:rPr>
          <w:spacing w:val="-23"/>
        </w:rPr>
        <w:t> </w:t>
      </w:r>
      <w:r>
        <w:rPr/>
        <w:t>la</w:t>
      </w:r>
      <w:r>
        <w:rPr>
          <w:spacing w:val="-23"/>
        </w:rPr>
        <w:t> </w:t>
      </w:r>
      <w:r>
        <w:rPr/>
        <w:t>práctica</w:t>
      </w:r>
      <w:r>
        <w:rPr>
          <w:spacing w:val="-23"/>
        </w:rPr>
        <w:t> </w:t>
      </w:r>
      <w:r>
        <w:rPr/>
        <w:t>clasificatoria</w:t>
      </w:r>
      <w:r>
        <w:rPr>
          <w:spacing w:val="-23"/>
        </w:rPr>
        <w:t> </w:t>
      </w:r>
      <w:r>
        <w:rPr/>
        <w:t>de</w:t>
      </w:r>
      <w:r>
        <w:rPr>
          <w:spacing w:val="-23"/>
        </w:rPr>
        <w:t> </w:t>
      </w:r>
      <w:r>
        <w:rPr/>
        <w:t>los</w:t>
      </w:r>
      <w:r>
        <w:rPr>
          <w:spacing w:val="-23"/>
        </w:rPr>
        <w:t> </w:t>
      </w:r>
      <w:r>
        <w:rPr/>
        <w:t>grupos </w:t>
      </w:r>
      <w:r>
        <w:rPr>
          <w:w w:val="95"/>
        </w:rPr>
        <w:t>autóctonos, a partir de categorías semánticas locales del conocimiento sobre su ambiente.</w:t>
      </w:r>
      <w:r>
        <w:rPr>
          <w:spacing w:val="-14"/>
          <w:w w:val="95"/>
        </w:rPr>
        <w:t> </w:t>
      </w:r>
      <w:r>
        <w:rPr>
          <w:w w:val="95"/>
        </w:rPr>
        <w:t>El</w:t>
      </w:r>
      <w:r>
        <w:rPr>
          <w:spacing w:val="-14"/>
          <w:w w:val="95"/>
        </w:rPr>
        <w:t> </w:t>
      </w:r>
      <w:r>
        <w:rPr>
          <w:w w:val="95"/>
        </w:rPr>
        <w:t>objetivo</w:t>
      </w:r>
      <w:r>
        <w:rPr>
          <w:spacing w:val="-14"/>
          <w:w w:val="95"/>
        </w:rPr>
        <w:t> </w:t>
      </w:r>
      <w:r>
        <w:rPr>
          <w:w w:val="95"/>
        </w:rPr>
        <w:t>de</w:t>
      </w:r>
      <w:r>
        <w:rPr>
          <w:spacing w:val="-14"/>
          <w:w w:val="95"/>
        </w:rPr>
        <w:t> </w:t>
      </w:r>
      <w:r>
        <w:rPr>
          <w:w w:val="95"/>
        </w:rPr>
        <w:t>la</w:t>
      </w:r>
      <w:r>
        <w:rPr>
          <w:spacing w:val="-14"/>
          <w:w w:val="95"/>
        </w:rPr>
        <w:t> </w:t>
      </w:r>
      <w:r>
        <w:rPr>
          <w:w w:val="95"/>
        </w:rPr>
        <w:t>etnociencia</w:t>
      </w:r>
      <w:r>
        <w:rPr>
          <w:spacing w:val="-14"/>
          <w:w w:val="95"/>
        </w:rPr>
        <w:t> </w:t>
      </w:r>
      <w:r>
        <w:rPr>
          <w:w w:val="95"/>
        </w:rPr>
        <w:t>consistiría</w:t>
      </w:r>
      <w:r>
        <w:rPr>
          <w:spacing w:val="-14"/>
          <w:w w:val="95"/>
        </w:rPr>
        <w:t> </w:t>
      </w:r>
      <w:r>
        <w:rPr>
          <w:w w:val="95"/>
        </w:rPr>
        <w:t>en</w:t>
      </w:r>
      <w:r>
        <w:rPr>
          <w:spacing w:val="-14"/>
          <w:w w:val="95"/>
        </w:rPr>
        <w:t> </w:t>
      </w:r>
      <w:r>
        <w:rPr>
          <w:w w:val="95"/>
        </w:rPr>
        <w:t>mostrar</w:t>
      </w:r>
      <w:r>
        <w:rPr>
          <w:spacing w:val="-14"/>
          <w:w w:val="95"/>
        </w:rPr>
        <w:t> </w:t>
      </w:r>
      <w:r>
        <w:rPr>
          <w:w w:val="95"/>
        </w:rPr>
        <w:t>la</w:t>
      </w:r>
      <w:r>
        <w:rPr>
          <w:spacing w:val="-14"/>
          <w:w w:val="95"/>
        </w:rPr>
        <w:t> </w:t>
      </w:r>
      <w:r>
        <w:rPr>
          <w:w w:val="95"/>
        </w:rPr>
        <w:t>validez</w:t>
      </w:r>
      <w:r>
        <w:rPr>
          <w:spacing w:val="-14"/>
          <w:w w:val="95"/>
        </w:rPr>
        <w:t> </w:t>
      </w:r>
      <w:r>
        <w:rPr>
          <w:w w:val="95"/>
        </w:rPr>
        <w:t>de</w:t>
      </w:r>
      <w:r>
        <w:rPr>
          <w:spacing w:val="-14"/>
          <w:w w:val="95"/>
        </w:rPr>
        <w:t> </w:t>
      </w:r>
      <w:r>
        <w:rPr>
          <w:w w:val="95"/>
        </w:rPr>
        <w:t>las</w:t>
      </w:r>
      <w:r>
        <w:rPr>
          <w:spacing w:val="-14"/>
          <w:w w:val="95"/>
        </w:rPr>
        <w:t> </w:t>
      </w:r>
      <w:r>
        <w:rPr>
          <w:w w:val="95"/>
        </w:rPr>
        <w:t>cla- sificaciones</w:t>
      </w:r>
      <w:r>
        <w:rPr>
          <w:spacing w:val="-7"/>
          <w:w w:val="95"/>
        </w:rPr>
        <w:t> </w:t>
      </w:r>
      <w:r>
        <w:rPr>
          <w:w w:val="95"/>
        </w:rPr>
        <w:t>conceptuales</w:t>
      </w:r>
      <w:r>
        <w:rPr>
          <w:spacing w:val="-7"/>
          <w:w w:val="95"/>
        </w:rPr>
        <w:t> </w:t>
      </w:r>
      <w:r>
        <w:rPr>
          <w:w w:val="95"/>
        </w:rPr>
        <w:t>e</w:t>
      </w:r>
      <w:r>
        <w:rPr>
          <w:spacing w:val="-7"/>
          <w:w w:val="95"/>
        </w:rPr>
        <w:t> </w:t>
      </w:r>
      <w:r>
        <w:rPr>
          <w:w w:val="95"/>
        </w:rPr>
        <w:t>instrumentaciones</w:t>
      </w:r>
      <w:r>
        <w:rPr>
          <w:spacing w:val="-6"/>
          <w:w w:val="95"/>
        </w:rPr>
        <w:t> </w:t>
      </w:r>
      <w:r>
        <w:rPr>
          <w:w w:val="95"/>
        </w:rPr>
        <w:t>de</w:t>
      </w:r>
      <w:r>
        <w:rPr>
          <w:spacing w:val="-7"/>
          <w:w w:val="95"/>
        </w:rPr>
        <w:t> </w:t>
      </w:r>
      <w:r>
        <w:rPr>
          <w:w w:val="95"/>
        </w:rPr>
        <w:t>la</w:t>
      </w:r>
      <w:r>
        <w:rPr>
          <w:spacing w:val="-7"/>
          <w:w w:val="95"/>
        </w:rPr>
        <w:t> </w:t>
      </w:r>
      <w:r>
        <w:rPr>
          <w:w w:val="95"/>
        </w:rPr>
        <w:t>naturaleza</w:t>
      </w:r>
      <w:r>
        <w:rPr>
          <w:spacing w:val="-6"/>
          <w:w w:val="95"/>
        </w:rPr>
        <w:t> </w:t>
      </w:r>
      <w:r>
        <w:rPr>
          <w:w w:val="95"/>
        </w:rPr>
        <w:t>acuñadas</w:t>
      </w:r>
      <w:r>
        <w:rPr>
          <w:spacing w:val="-7"/>
          <w:w w:val="95"/>
        </w:rPr>
        <w:t> </w:t>
      </w:r>
      <w:r>
        <w:rPr>
          <w:w w:val="95"/>
        </w:rPr>
        <w:t>por</w:t>
      </w:r>
      <w:r>
        <w:rPr>
          <w:spacing w:val="-7"/>
          <w:w w:val="95"/>
        </w:rPr>
        <w:t> </w:t>
      </w:r>
      <w:r>
        <w:rPr>
          <w:w w:val="95"/>
        </w:rPr>
        <w:t>los grupos</w:t>
      </w:r>
      <w:r>
        <w:rPr>
          <w:spacing w:val="-6"/>
          <w:w w:val="95"/>
        </w:rPr>
        <w:t> </w:t>
      </w:r>
      <w:r>
        <w:rPr>
          <w:w w:val="95"/>
        </w:rPr>
        <w:t>autóctonos</w:t>
      </w:r>
      <w:r>
        <w:rPr>
          <w:spacing w:val="-6"/>
          <w:w w:val="95"/>
        </w:rPr>
        <w:t> </w:t>
      </w:r>
      <w:r>
        <w:rPr>
          <w:w w:val="95"/>
        </w:rPr>
        <w:t>(Berlin</w:t>
      </w:r>
      <w:r>
        <w:rPr>
          <w:spacing w:val="-6"/>
          <w:w w:val="95"/>
        </w:rPr>
        <w:t> </w:t>
      </w:r>
      <w:r>
        <w:rPr>
          <w:w w:val="95"/>
        </w:rPr>
        <w:t>y</w:t>
      </w:r>
      <w:r>
        <w:rPr>
          <w:spacing w:val="-6"/>
          <w:w w:val="95"/>
        </w:rPr>
        <w:t> </w:t>
      </w:r>
      <w:r>
        <w:rPr>
          <w:spacing w:val="-5"/>
          <w:w w:val="95"/>
        </w:rPr>
        <w:t>Kay,</w:t>
      </w:r>
      <w:r>
        <w:rPr>
          <w:spacing w:val="-6"/>
          <w:w w:val="95"/>
        </w:rPr>
        <w:t> </w:t>
      </w:r>
      <w:r>
        <w:rPr>
          <w:w w:val="95"/>
        </w:rPr>
        <w:t>1969;</w:t>
      </w:r>
      <w:r>
        <w:rPr>
          <w:spacing w:val="-6"/>
          <w:w w:val="95"/>
        </w:rPr>
        <w:t> </w:t>
      </w:r>
      <w:r>
        <w:rPr>
          <w:w w:val="95"/>
        </w:rPr>
        <w:t>Conklin,</w:t>
      </w:r>
      <w:r>
        <w:rPr>
          <w:spacing w:val="-6"/>
          <w:w w:val="95"/>
        </w:rPr>
        <w:t> </w:t>
      </w:r>
      <w:r>
        <w:rPr>
          <w:w w:val="95"/>
        </w:rPr>
        <w:t>1955;</w:t>
      </w:r>
      <w:r>
        <w:rPr>
          <w:spacing w:val="-6"/>
          <w:w w:val="95"/>
        </w:rPr>
        <w:t> </w:t>
      </w:r>
      <w:r>
        <w:rPr>
          <w:w w:val="95"/>
        </w:rPr>
        <w:t>Berlin</w:t>
      </w:r>
      <w:r>
        <w:rPr>
          <w:spacing w:val="-6"/>
          <w:w w:val="95"/>
        </w:rPr>
        <w:t> </w:t>
      </w:r>
      <w:r>
        <w:rPr>
          <w:w w:val="95"/>
        </w:rPr>
        <w:t>1963;</w:t>
      </w:r>
      <w:r>
        <w:rPr>
          <w:spacing w:val="-6"/>
          <w:w w:val="95"/>
        </w:rPr>
        <w:t> </w:t>
      </w:r>
      <w:r>
        <w:rPr>
          <w:w w:val="95"/>
        </w:rPr>
        <w:t>Raven</w:t>
      </w:r>
      <w:r>
        <w:rPr>
          <w:spacing w:val="-6"/>
          <w:w w:val="95"/>
        </w:rPr>
        <w:t> </w:t>
      </w:r>
      <w:r>
        <w:rPr>
          <w:i/>
          <w:w w:val="90"/>
        </w:rPr>
        <w:t>ett</w:t>
      </w:r>
      <w:r>
        <w:rPr>
          <w:i/>
          <w:spacing w:val="-4"/>
          <w:w w:val="90"/>
        </w:rPr>
        <w:t> </w:t>
      </w:r>
      <w:r>
        <w:rPr>
          <w:i/>
          <w:w w:val="95"/>
        </w:rPr>
        <w:t>al</w:t>
      </w:r>
      <w:r>
        <w:rPr>
          <w:w w:val="95"/>
        </w:rPr>
        <w:t>.,</w:t>
      </w:r>
    </w:p>
    <w:p>
      <w:pPr>
        <w:pStyle w:val="BodyText"/>
        <w:rPr>
          <w:sz w:val="20"/>
        </w:rPr>
      </w:pPr>
    </w:p>
    <w:p>
      <w:pPr>
        <w:pStyle w:val="BodyText"/>
        <w:spacing w:before="7"/>
        <w:rPr>
          <w:sz w:val="20"/>
        </w:rPr>
      </w:pPr>
      <w:r>
        <w:rPr/>
        <w:pict>
          <v:line style="position:absolute;mso-position-horizontal-relative:page;mso-position-vertical-relative:paragraph;z-index:12520;mso-wrap-distance-left:0;mso-wrap-distance-right:0" from="77.692902pt,14.207451pt" to="162.731902pt,14.207451pt" stroked="true" strokeweight=".3pt" strokecolor="#000000">
            <w10:wrap type="topAndBottom"/>
          </v:line>
        </w:pict>
      </w:r>
    </w:p>
    <w:p>
      <w:pPr>
        <w:spacing w:line="264" w:lineRule="auto" w:before="46"/>
        <w:ind w:left="1553" w:right="1551" w:firstLine="0"/>
        <w:jc w:val="both"/>
        <w:rPr>
          <w:sz w:val="17"/>
        </w:rPr>
      </w:pPr>
      <w:r>
        <w:rPr>
          <w:sz w:val="17"/>
        </w:rPr>
        <w:t>cómo</w:t>
      </w:r>
      <w:r>
        <w:rPr>
          <w:spacing w:val="-5"/>
          <w:sz w:val="17"/>
        </w:rPr>
        <w:t> </w:t>
      </w:r>
      <w:r>
        <w:rPr>
          <w:sz w:val="17"/>
        </w:rPr>
        <w:t>mediante</w:t>
      </w:r>
      <w:r>
        <w:rPr>
          <w:spacing w:val="-5"/>
          <w:sz w:val="17"/>
        </w:rPr>
        <w:t> </w:t>
      </w:r>
      <w:r>
        <w:rPr>
          <w:sz w:val="17"/>
        </w:rPr>
        <w:t>el</w:t>
      </w:r>
      <w:r>
        <w:rPr>
          <w:spacing w:val="-5"/>
          <w:sz w:val="17"/>
        </w:rPr>
        <w:t> </w:t>
      </w:r>
      <w:r>
        <w:rPr>
          <w:sz w:val="17"/>
        </w:rPr>
        <w:t>proceso</w:t>
      </w:r>
      <w:r>
        <w:rPr>
          <w:spacing w:val="-5"/>
          <w:sz w:val="17"/>
        </w:rPr>
        <w:t> </w:t>
      </w:r>
      <w:r>
        <w:rPr>
          <w:sz w:val="17"/>
        </w:rPr>
        <w:t>de</w:t>
      </w:r>
      <w:r>
        <w:rPr>
          <w:spacing w:val="-5"/>
          <w:sz w:val="17"/>
        </w:rPr>
        <w:t> </w:t>
      </w:r>
      <w:r>
        <w:rPr>
          <w:sz w:val="17"/>
        </w:rPr>
        <w:t>difusión</w:t>
      </w:r>
      <w:r>
        <w:rPr>
          <w:spacing w:val="-4"/>
          <w:sz w:val="17"/>
        </w:rPr>
        <w:t> </w:t>
      </w:r>
      <w:r>
        <w:rPr>
          <w:sz w:val="17"/>
        </w:rPr>
        <w:t>e</w:t>
      </w:r>
      <w:r>
        <w:rPr>
          <w:spacing w:val="-5"/>
          <w:sz w:val="17"/>
        </w:rPr>
        <w:t> </w:t>
      </w:r>
      <w:r>
        <w:rPr>
          <w:sz w:val="17"/>
        </w:rPr>
        <w:t>interiorización</w:t>
      </w:r>
      <w:r>
        <w:rPr>
          <w:spacing w:val="-4"/>
          <w:sz w:val="17"/>
        </w:rPr>
        <w:t> </w:t>
      </w:r>
      <w:r>
        <w:rPr>
          <w:sz w:val="17"/>
        </w:rPr>
        <w:t>de</w:t>
      </w:r>
      <w:r>
        <w:rPr>
          <w:spacing w:val="-5"/>
          <w:sz w:val="17"/>
        </w:rPr>
        <w:t> </w:t>
      </w:r>
      <w:r>
        <w:rPr>
          <w:sz w:val="17"/>
        </w:rPr>
        <w:t>contenidos</w:t>
      </w:r>
      <w:r>
        <w:rPr>
          <w:spacing w:val="-5"/>
          <w:sz w:val="17"/>
        </w:rPr>
        <w:t> </w:t>
      </w:r>
      <w:r>
        <w:rPr>
          <w:sz w:val="17"/>
        </w:rPr>
        <w:t>el</w:t>
      </w:r>
      <w:r>
        <w:rPr>
          <w:spacing w:val="-5"/>
          <w:sz w:val="17"/>
        </w:rPr>
        <w:t> </w:t>
      </w:r>
      <w:r>
        <w:rPr>
          <w:sz w:val="17"/>
        </w:rPr>
        <w:t>conocimiento</w:t>
      </w:r>
      <w:r>
        <w:rPr>
          <w:spacing w:val="-5"/>
          <w:sz w:val="17"/>
        </w:rPr>
        <w:t> </w:t>
      </w:r>
      <w:r>
        <w:rPr>
          <w:sz w:val="17"/>
        </w:rPr>
        <w:t>científico</w:t>
      </w:r>
      <w:r>
        <w:rPr>
          <w:spacing w:val="-5"/>
          <w:sz w:val="17"/>
        </w:rPr>
        <w:t> </w:t>
      </w:r>
      <w:r>
        <w:rPr>
          <w:sz w:val="17"/>
        </w:rPr>
        <w:t>se transforma</w:t>
      </w:r>
      <w:r>
        <w:rPr>
          <w:spacing w:val="-18"/>
          <w:sz w:val="17"/>
        </w:rPr>
        <w:t> </w:t>
      </w:r>
      <w:r>
        <w:rPr>
          <w:sz w:val="17"/>
        </w:rPr>
        <w:t>en</w:t>
      </w:r>
      <w:r>
        <w:rPr>
          <w:spacing w:val="-18"/>
          <w:sz w:val="17"/>
        </w:rPr>
        <w:t> </w:t>
      </w:r>
      <w:r>
        <w:rPr>
          <w:sz w:val="17"/>
        </w:rPr>
        <w:t>sentido</w:t>
      </w:r>
      <w:r>
        <w:rPr>
          <w:spacing w:val="-19"/>
          <w:sz w:val="17"/>
        </w:rPr>
        <w:t> </w:t>
      </w:r>
      <w:r>
        <w:rPr>
          <w:sz w:val="17"/>
        </w:rPr>
        <w:t>común</w:t>
      </w:r>
      <w:r>
        <w:rPr>
          <w:spacing w:val="-18"/>
          <w:sz w:val="17"/>
        </w:rPr>
        <w:t> </w:t>
      </w:r>
      <w:r>
        <w:rPr>
          <w:sz w:val="17"/>
        </w:rPr>
        <w:t>que</w:t>
      </w:r>
      <w:r>
        <w:rPr>
          <w:spacing w:val="-18"/>
          <w:sz w:val="17"/>
        </w:rPr>
        <w:t> </w:t>
      </w:r>
      <w:r>
        <w:rPr>
          <w:sz w:val="17"/>
        </w:rPr>
        <w:t>toman</w:t>
      </w:r>
      <w:r>
        <w:rPr>
          <w:spacing w:val="-18"/>
          <w:sz w:val="17"/>
        </w:rPr>
        <w:t> </w:t>
      </w:r>
      <w:r>
        <w:rPr>
          <w:sz w:val="17"/>
        </w:rPr>
        <w:t>forma</w:t>
      </w:r>
      <w:r>
        <w:rPr>
          <w:spacing w:val="-18"/>
          <w:sz w:val="17"/>
        </w:rPr>
        <w:t> </w:t>
      </w:r>
      <w:r>
        <w:rPr>
          <w:sz w:val="17"/>
        </w:rPr>
        <w:t>de</w:t>
      </w:r>
      <w:r>
        <w:rPr>
          <w:spacing w:val="-18"/>
          <w:sz w:val="17"/>
        </w:rPr>
        <w:t> </w:t>
      </w:r>
      <w:r>
        <w:rPr>
          <w:sz w:val="17"/>
        </w:rPr>
        <w:t>representaciones</w:t>
      </w:r>
      <w:r>
        <w:rPr>
          <w:spacing w:val="-18"/>
          <w:sz w:val="17"/>
        </w:rPr>
        <w:t> </w:t>
      </w:r>
      <w:r>
        <w:rPr>
          <w:sz w:val="17"/>
        </w:rPr>
        <w:t>(Moscovici,</w:t>
      </w:r>
      <w:r>
        <w:rPr>
          <w:spacing w:val="-18"/>
          <w:sz w:val="17"/>
        </w:rPr>
        <w:t> </w:t>
      </w:r>
      <w:r>
        <w:rPr>
          <w:sz w:val="17"/>
        </w:rPr>
        <w:t>1979,</w:t>
      </w:r>
      <w:r>
        <w:rPr>
          <w:spacing w:val="-18"/>
          <w:sz w:val="17"/>
        </w:rPr>
        <w:t> </w:t>
      </w:r>
      <w:r>
        <w:rPr>
          <w:sz w:val="17"/>
        </w:rPr>
        <w:t>2002;</w:t>
      </w:r>
      <w:r>
        <w:rPr>
          <w:spacing w:val="-18"/>
          <w:sz w:val="17"/>
        </w:rPr>
        <w:t> </w:t>
      </w:r>
      <w:r>
        <w:rPr>
          <w:sz w:val="17"/>
        </w:rPr>
        <w:t>Jodelet, 2002;</w:t>
      </w:r>
      <w:r>
        <w:rPr>
          <w:spacing w:val="-13"/>
          <w:sz w:val="17"/>
        </w:rPr>
        <w:t> </w:t>
      </w:r>
      <w:r>
        <w:rPr>
          <w:sz w:val="17"/>
        </w:rPr>
        <w:t>Doise,</w:t>
      </w:r>
      <w:r>
        <w:rPr>
          <w:spacing w:val="-13"/>
          <w:sz w:val="17"/>
        </w:rPr>
        <w:t> </w:t>
      </w:r>
      <w:r>
        <w:rPr>
          <w:sz w:val="17"/>
        </w:rPr>
        <w:t>2002).</w:t>
      </w:r>
      <w:r>
        <w:rPr>
          <w:spacing w:val="-13"/>
          <w:sz w:val="17"/>
        </w:rPr>
        <w:t> </w:t>
      </w:r>
      <w:r>
        <w:rPr>
          <w:sz w:val="17"/>
        </w:rPr>
        <w:t>El</w:t>
      </w:r>
      <w:r>
        <w:rPr>
          <w:spacing w:val="-13"/>
          <w:sz w:val="17"/>
        </w:rPr>
        <w:t> </w:t>
      </w:r>
      <w:r>
        <w:rPr>
          <w:sz w:val="17"/>
        </w:rPr>
        <w:t>gran</w:t>
      </w:r>
      <w:r>
        <w:rPr>
          <w:spacing w:val="-13"/>
          <w:sz w:val="17"/>
        </w:rPr>
        <w:t> </w:t>
      </w:r>
      <w:r>
        <w:rPr>
          <w:sz w:val="17"/>
        </w:rPr>
        <w:t>problema</w:t>
      </w:r>
      <w:r>
        <w:rPr>
          <w:spacing w:val="-13"/>
          <w:sz w:val="17"/>
        </w:rPr>
        <w:t> </w:t>
      </w:r>
      <w:r>
        <w:rPr>
          <w:sz w:val="17"/>
        </w:rPr>
        <w:t>de</w:t>
      </w:r>
      <w:r>
        <w:rPr>
          <w:spacing w:val="-13"/>
          <w:sz w:val="17"/>
        </w:rPr>
        <w:t> </w:t>
      </w:r>
      <w:r>
        <w:rPr>
          <w:sz w:val="17"/>
        </w:rPr>
        <w:t>las</w:t>
      </w:r>
      <w:r>
        <w:rPr>
          <w:spacing w:val="-13"/>
          <w:sz w:val="17"/>
        </w:rPr>
        <w:t> </w:t>
      </w:r>
      <w:r>
        <w:rPr>
          <w:sz w:val="17"/>
        </w:rPr>
        <w:t>nociones</w:t>
      </w:r>
      <w:r>
        <w:rPr>
          <w:spacing w:val="-13"/>
          <w:sz w:val="17"/>
        </w:rPr>
        <w:t> </w:t>
      </w:r>
      <w:r>
        <w:rPr>
          <w:sz w:val="17"/>
        </w:rPr>
        <w:t>derivadas</w:t>
      </w:r>
      <w:r>
        <w:rPr>
          <w:spacing w:val="-13"/>
          <w:sz w:val="17"/>
        </w:rPr>
        <w:t> </w:t>
      </w:r>
      <w:r>
        <w:rPr>
          <w:sz w:val="17"/>
        </w:rPr>
        <w:t>de</w:t>
      </w:r>
      <w:r>
        <w:rPr>
          <w:spacing w:val="-13"/>
          <w:sz w:val="17"/>
        </w:rPr>
        <w:t> </w:t>
      </w:r>
      <w:r>
        <w:rPr>
          <w:sz w:val="17"/>
        </w:rPr>
        <w:t>Moscovici</w:t>
      </w:r>
      <w:r>
        <w:rPr>
          <w:spacing w:val="-13"/>
          <w:sz w:val="17"/>
        </w:rPr>
        <w:t> </w:t>
      </w:r>
      <w:r>
        <w:rPr>
          <w:sz w:val="17"/>
        </w:rPr>
        <w:t>es</w:t>
      </w:r>
      <w:r>
        <w:rPr>
          <w:spacing w:val="-13"/>
          <w:sz w:val="17"/>
        </w:rPr>
        <w:t> </w:t>
      </w:r>
      <w:r>
        <w:rPr>
          <w:sz w:val="17"/>
        </w:rPr>
        <w:t>que</w:t>
      </w:r>
      <w:r>
        <w:rPr>
          <w:spacing w:val="-13"/>
          <w:sz w:val="17"/>
        </w:rPr>
        <w:t> </w:t>
      </w:r>
      <w:r>
        <w:rPr>
          <w:sz w:val="17"/>
        </w:rPr>
        <w:t>“las</w:t>
      </w:r>
      <w:r>
        <w:rPr>
          <w:spacing w:val="-13"/>
          <w:sz w:val="17"/>
        </w:rPr>
        <w:t> </w:t>
      </w:r>
      <w:r>
        <w:rPr>
          <w:sz w:val="17"/>
        </w:rPr>
        <w:t>representa- ciones</w:t>
      </w:r>
      <w:r>
        <w:rPr>
          <w:spacing w:val="-15"/>
          <w:sz w:val="17"/>
        </w:rPr>
        <w:t> </w:t>
      </w:r>
      <w:r>
        <w:rPr>
          <w:sz w:val="17"/>
        </w:rPr>
        <w:t>científicas</w:t>
      </w:r>
      <w:r>
        <w:rPr>
          <w:spacing w:val="-15"/>
          <w:sz w:val="17"/>
        </w:rPr>
        <w:t> </w:t>
      </w:r>
      <w:r>
        <w:rPr>
          <w:sz w:val="17"/>
        </w:rPr>
        <w:t>son</w:t>
      </w:r>
      <w:r>
        <w:rPr>
          <w:spacing w:val="-15"/>
          <w:sz w:val="17"/>
        </w:rPr>
        <w:t> </w:t>
      </w:r>
      <w:r>
        <w:rPr>
          <w:sz w:val="17"/>
        </w:rPr>
        <w:t>creadas</w:t>
      </w:r>
      <w:r>
        <w:rPr>
          <w:spacing w:val="-15"/>
          <w:sz w:val="17"/>
        </w:rPr>
        <w:t> </w:t>
      </w:r>
      <w:r>
        <w:rPr>
          <w:sz w:val="17"/>
        </w:rPr>
        <w:t>por</w:t>
      </w:r>
      <w:r>
        <w:rPr>
          <w:spacing w:val="-15"/>
          <w:sz w:val="17"/>
        </w:rPr>
        <w:t> </w:t>
      </w:r>
      <w:r>
        <w:rPr>
          <w:sz w:val="17"/>
        </w:rPr>
        <w:t>pequeños</w:t>
      </w:r>
      <w:r>
        <w:rPr>
          <w:spacing w:val="-15"/>
          <w:sz w:val="17"/>
        </w:rPr>
        <w:t> </w:t>
      </w:r>
      <w:r>
        <w:rPr>
          <w:sz w:val="17"/>
        </w:rPr>
        <w:t>grupos</w:t>
      </w:r>
      <w:r>
        <w:rPr>
          <w:spacing w:val="-15"/>
          <w:sz w:val="17"/>
        </w:rPr>
        <w:t> </w:t>
      </w:r>
      <w:r>
        <w:rPr>
          <w:sz w:val="17"/>
        </w:rPr>
        <w:t>de</w:t>
      </w:r>
      <w:r>
        <w:rPr>
          <w:spacing w:val="-15"/>
          <w:sz w:val="17"/>
        </w:rPr>
        <w:t> </w:t>
      </w:r>
      <w:r>
        <w:rPr>
          <w:sz w:val="17"/>
        </w:rPr>
        <w:t>especialistas”</w:t>
      </w:r>
      <w:r>
        <w:rPr>
          <w:spacing w:val="-15"/>
          <w:sz w:val="17"/>
        </w:rPr>
        <w:t> </w:t>
      </w:r>
      <w:r>
        <w:rPr>
          <w:sz w:val="17"/>
        </w:rPr>
        <w:t>(Moscovici,</w:t>
      </w:r>
      <w:r>
        <w:rPr>
          <w:spacing w:val="-15"/>
          <w:sz w:val="17"/>
        </w:rPr>
        <w:t> </w:t>
      </w:r>
      <w:r>
        <w:rPr>
          <w:sz w:val="17"/>
        </w:rPr>
        <w:t>1979:</w:t>
      </w:r>
      <w:r>
        <w:rPr>
          <w:spacing w:val="-15"/>
          <w:sz w:val="17"/>
        </w:rPr>
        <w:t> </w:t>
      </w:r>
      <w:r>
        <w:rPr>
          <w:sz w:val="17"/>
        </w:rPr>
        <w:t>52);</w:t>
      </w:r>
      <w:r>
        <w:rPr>
          <w:spacing w:val="-15"/>
          <w:sz w:val="17"/>
        </w:rPr>
        <w:t> </w:t>
      </w:r>
      <w:r>
        <w:rPr>
          <w:sz w:val="17"/>
        </w:rPr>
        <w:t>de</w:t>
      </w:r>
      <w:r>
        <w:rPr>
          <w:spacing w:val="-15"/>
          <w:sz w:val="17"/>
        </w:rPr>
        <w:t> </w:t>
      </w:r>
      <w:r>
        <w:rPr>
          <w:sz w:val="17"/>
        </w:rPr>
        <w:t>modo que</w:t>
      </w:r>
      <w:r>
        <w:rPr>
          <w:spacing w:val="-11"/>
          <w:sz w:val="17"/>
        </w:rPr>
        <w:t> </w:t>
      </w:r>
      <w:r>
        <w:rPr>
          <w:sz w:val="17"/>
        </w:rPr>
        <w:t>lo</w:t>
      </w:r>
      <w:r>
        <w:rPr>
          <w:spacing w:val="-11"/>
          <w:sz w:val="17"/>
        </w:rPr>
        <w:t> </w:t>
      </w:r>
      <w:r>
        <w:rPr>
          <w:sz w:val="17"/>
        </w:rPr>
        <w:t>que</w:t>
      </w:r>
      <w:r>
        <w:rPr>
          <w:spacing w:val="-11"/>
          <w:sz w:val="17"/>
        </w:rPr>
        <w:t> </w:t>
      </w:r>
      <w:r>
        <w:rPr>
          <w:sz w:val="17"/>
        </w:rPr>
        <w:t>debiera</w:t>
      </w:r>
      <w:r>
        <w:rPr>
          <w:spacing w:val="-11"/>
          <w:sz w:val="17"/>
        </w:rPr>
        <w:t> </w:t>
      </w:r>
      <w:r>
        <w:rPr>
          <w:sz w:val="17"/>
        </w:rPr>
        <w:t>ser</w:t>
      </w:r>
      <w:r>
        <w:rPr>
          <w:spacing w:val="-11"/>
          <w:sz w:val="17"/>
        </w:rPr>
        <w:t> </w:t>
      </w:r>
      <w:r>
        <w:rPr>
          <w:sz w:val="17"/>
        </w:rPr>
        <w:t>el</w:t>
      </w:r>
      <w:r>
        <w:rPr>
          <w:spacing w:val="-11"/>
          <w:sz w:val="17"/>
        </w:rPr>
        <w:t> </w:t>
      </w:r>
      <w:r>
        <w:rPr>
          <w:sz w:val="17"/>
        </w:rPr>
        <w:t>programa</w:t>
      </w:r>
      <w:r>
        <w:rPr>
          <w:spacing w:val="-11"/>
          <w:sz w:val="17"/>
        </w:rPr>
        <w:t> </w:t>
      </w:r>
      <w:r>
        <w:rPr>
          <w:sz w:val="17"/>
        </w:rPr>
        <w:t>fuerte</w:t>
      </w:r>
      <w:r>
        <w:rPr>
          <w:spacing w:val="-11"/>
          <w:sz w:val="17"/>
        </w:rPr>
        <w:t> </w:t>
      </w:r>
      <w:r>
        <w:rPr>
          <w:sz w:val="17"/>
        </w:rPr>
        <w:t>de</w:t>
      </w:r>
      <w:r>
        <w:rPr>
          <w:spacing w:val="-11"/>
          <w:sz w:val="17"/>
        </w:rPr>
        <w:t> </w:t>
      </w:r>
      <w:r>
        <w:rPr>
          <w:sz w:val="17"/>
        </w:rPr>
        <w:t>su</w:t>
      </w:r>
      <w:r>
        <w:rPr>
          <w:spacing w:val="-11"/>
          <w:sz w:val="17"/>
        </w:rPr>
        <w:t> </w:t>
      </w:r>
      <w:r>
        <w:rPr>
          <w:sz w:val="17"/>
        </w:rPr>
        <w:t>constructivismo</w:t>
      </w:r>
      <w:r>
        <w:rPr>
          <w:spacing w:val="-11"/>
          <w:sz w:val="17"/>
        </w:rPr>
        <w:t> </w:t>
      </w:r>
      <w:r>
        <w:rPr>
          <w:sz w:val="17"/>
        </w:rPr>
        <w:t>es</w:t>
      </w:r>
      <w:r>
        <w:rPr>
          <w:spacing w:val="-11"/>
          <w:sz w:val="17"/>
        </w:rPr>
        <w:t> </w:t>
      </w:r>
      <w:r>
        <w:rPr>
          <w:sz w:val="17"/>
        </w:rPr>
        <w:t>precisamente</w:t>
      </w:r>
      <w:r>
        <w:rPr>
          <w:spacing w:val="-11"/>
          <w:sz w:val="17"/>
        </w:rPr>
        <w:t> </w:t>
      </w:r>
      <w:r>
        <w:rPr>
          <w:sz w:val="17"/>
        </w:rPr>
        <w:t>lo</w:t>
      </w:r>
      <w:r>
        <w:rPr>
          <w:spacing w:val="-11"/>
          <w:sz w:val="17"/>
        </w:rPr>
        <w:t> </w:t>
      </w:r>
      <w:r>
        <w:rPr>
          <w:sz w:val="17"/>
        </w:rPr>
        <w:t>que</w:t>
      </w:r>
      <w:r>
        <w:rPr>
          <w:spacing w:val="-11"/>
          <w:sz w:val="17"/>
        </w:rPr>
        <w:t> </w:t>
      </w:r>
      <w:r>
        <w:rPr>
          <w:sz w:val="17"/>
        </w:rPr>
        <w:t>queda</w:t>
      </w:r>
      <w:r>
        <w:rPr>
          <w:spacing w:val="-11"/>
          <w:sz w:val="17"/>
        </w:rPr>
        <w:t> </w:t>
      </w:r>
      <w:r>
        <w:rPr>
          <w:sz w:val="17"/>
        </w:rPr>
        <w:t>fuera de</w:t>
      </w:r>
      <w:r>
        <w:rPr>
          <w:spacing w:val="-17"/>
          <w:sz w:val="17"/>
        </w:rPr>
        <w:t> </w:t>
      </w:r>
      <w:r>
        <w:rPr>
          <w:sz w:val="17"/>
        </w:rPr>
        <w:t>su</w:t>
      </w:r>
      <w:r>
        <w:rPr>
          <w:spacing w:val="-17"/>
          <w:sz w:val="17"/>
        </w:rPr>
        <w:t> </w:t>
      </w:r>
      <w:r>
        <w:rPr>
          <w:sz w:val="17"/>
        </w:rPr>
        <w:t>estudio.</w:t>
      </w:r>
      <w:r>
        <w:rPr>
          <w:spacing w:val="-17"/>
          <w:sz w:val="17"/>
        </w:rPr>
        <w:t> </w:t>
      </w:r>
      <w:r>
        <w:rPr>
          <w:spacing w:val="-3"/>
          <w:sz w:val="17"/>
        </w:rPr>
        <w:t>Para</w:t>
      </w:r>
      <w:r>
        <w:rPr>
          <w:spacing w:val="-17"/>
          <w:sz w:val="17"/>
        </w:rPr>
        <w:t> </w:t>
      </w:r>
      <w:r>
        <w:rPr>
          <w:sz w:val="17"/>
        </w:rPr>
        <w:t>más</w:t>
      </w:r>
      <w:r>
        <w:rPr>
          <w:spacing w:val="-17"/>
          <w:sz w:val="17"/>
        </w:rPr>
        <w:t> </w:t>
      </w:r>
      <w:r>
        <w:rPr>
          <w:sz w:val="17"/>
        </w:rPr>
        <w:t>detalles</w:t>
      </w:r>
      <w:r>
        <w:rPr>
          <w:spacing w:val="-16"/>
          <w:sz w:val="17"/>
        </w:rPr>
        <w:t> </w:t>
      </w:r>
      <w:r>
        <w:rPr>
          <w:sz w:val="17"/>
        </w:rPr>
        <w:t>se</w:t>
      </w:r>
      <w:r>
        <w:rPr>
          <w:spacing w:val="-17"/>
          <w:sz w:val="17"/>
        </w:rPr>
        <w:t> </w:t>
      </w:r>
      <w:r>
        <w:rPr>
          <w:sz w:val="17"/>
        </w:rPr>
        <w:t>puede</w:t>
      </w:r>
      <w:r>
        <w:rPr>
          <w:spacing w:val="-17"/>
          <w:sz w:val="17"/>
        </w:rPr>
        <w:t> </w:t>
      </w:r>
      <w:r>
        <w:rPr>
          <w:sz w:val="17"/>
        </w:rPr>
        <w:t>consultar</w:t>
      </w:r>
      <w:r>
        <w:rPr>
          <w:spacing w:val="-17"/>
          <w:sz w:val="17"/>
        </w:rPr>
        <w:t> </w:t>
      </w:r>
      <w:r>
        <w:rPr>
          <w:sz w:val="17"/>
        </w:rPr>
        <w:t>el</w:t>
      </w:r>
      <w:r>
        <w:rPr>
          <w:spacing w:val="-17"/>
          <w:sz w:val="17"/>
        </w:rPr>
        <w:t> </w:t>
      </w:r>
      <w:r>
        <w:rPr>
          <w:sz w:val="17"/>
        </w:rPr>
        <w:t>texto</w:t>
      </w:r>
      <w:r>
        <w:rPr>
          <w:spacing w:val="-17"/>
          <w:sz w:val="17"/>
        </w:rPr>
        <w:t> </w:t>
      </w:r>
      <w:r>
        <w:rPr>
          <w:sz w:val="17"/>
        </w:rPr>
        <w:t>“Representación</w:t>
      </w:r>
      <w:r>
        <w:rPr>
          <w:spacing w:val="-16"/>
          <w:sz w:val="17"/>
        </w:rPr>
        <w:t> </w:t>
      </w:r>
      <w:r>
        <w:rPr>
          <w:sz w:val="17"/>
        </w:rPr>
        <w:t>matemática</w:t>
      </w:r>
      <w:r>
        <w:rPr>
          <w:spacing w:val="-17"/>
          <w:sz w:val="17"/>
        </w:rPr>
        <w:t> </w:t>
      </w:r>
      <w:r>
        <w:rPr>
          <w:sz w:val="17"/>
        </w:rPr>
        <w:t>de</w:t>
      </w:r>
      <w:r>
        <w:rPr>
          <w:spacing w:val="-17"/>
          <w:sz w:val="17"/>
        </w:rPr>
        <w:t> </w:t>
      </w:r>
      <w:r>
        <w:rPr>
          <w:sz w:val="17"/>
        </w:rPr>
        <w:t>una</w:t>
      </w:r>
      <w:r>
        <w:rPr>
          <w:spacing w:val="-17"/>
          <w:sz w:val="17"/>
        </w:rPr>
        <w:t> </w:t>
      </w:r>
      <w:r>
        <w:rPr>
          <w:sz w:val="17"/>
        </w:rPr>
        <w:t>tera- péutica:</w:t>
      </w:r>
      <w:r>
        <w:rPr>
          <w:spacing w:val="-23"/>
          <w:sz w:val="17"/>
        </w:rPr>
        <w:t> </w:t>
      </w:r>
      <w:r>
        <w:rPr>
          <w:sz w:val="17"/>
        </w:rPr>
        <w:t>circulación</w:t>
      </w:r>
      <w:r>
        <w:rPr>
          <w:spacing w:val="-23"/>
          <w:sz w:val="17"/>
        </w:rPr>
        <w:t> </w:t>
      </w:r>
      <w:r>
        <w:rPr>
          <w:sz w:val="17"/>
        </w:rPr>
        <w:t>de</w:t>
      </w:r>
      <w:r>
        <w:rPr>
          <w:spacing w:val="-23"/>
          <w:sz w:val="17"/>
        </w:rPr>
        <w:t> </w:t>
      </w:r>
      <w:r>
        <w:rPr>
          <w:sz w:val="17"/>
        </w:rPr>
        <w:t>inscripciones</w:t>
      </w:r>
      <w:r>
        <w:rPr>
          <w:spacing w:val="-23"/>
          <w:sz w:val="17"/>
        </w:rPr>
        <w:t> </w:t>
      </w:r>
      <w:r>
        <w:rPr>
          <w:sz w:val="17"/>
        </w:rPr>
        <w:t>tecnocientíficas</w:t>
      </w:r>
      <w:r>
        <w:rPr>
          <w:spacing w:val="-23"/>
          <w:sz w:val="17"/>
        </w:rPr>
        <w:t> </w:t>
      </w:r>
      <w:r>
        <w:rPr>
          <w:sz w:val="17"/>
        </w:rPr>
        <w:t>en</w:t>
      </w:r>
      <w:r>
        <w:rPr>
          <w:spacing w:val="-23"/>
          <w:sz w:val="17"/>
        </w:rPr>
        <w:t> </w:t>
      </w:r>
      <w:r>
        <w:rPr>
          <w:sz w:val="17"/>
        </w:rPr>
        <w:t>el</w:t>
      </w:r>
      <w:r>
        <w:rPr>
          <w:spacing w:val="-23"/>
          <w:sz w:val="17"/>
        </w:rPr>
        <w:t> </w:t>
      </w:r>
      <w:r>
        <w:rPr>
          <w:sz w:val="17"/>
        </w:rPr>
        <w:t>tratamiento</w:t>
      </w:r>
      <w:r>
        <w:rPr>
          <w:spacing w:val="-23"/>
          <w:sz w:val="17"/>
        </w:rPr>
        <w:t> </w:t>
      </w:r>
      <w:r>
        <w:rPr>
          <w:sz w:val="17"/>
        </w:rPr>
        <w:t>de</w:t>
      </w:r>
      <w:r>
        <w:rPr>
          <w:spacing w:val="-23"/>
          <w:sz w:val="17"/>
        </w:rPr>
        <w:t> </w:t>
      </w:r>
      <w:r>
        <w:rPr>
          <w:sz w:val="17"/>
        </w:rPr>
        <w:t>la</w:t>
      </w:r>
      <w:r>
        <w:rPr>
          <w:spacing w:val="-23"/>
          <w:sz w:val="17"/>
        </w:rPr>
        <w:t> </w:t>
      </w:r>
      <w:r>
        <w:rPr>
          <w:sz w:val="17"/>
        </w:rPr>
        <w:t>litotripsia</w:t>
      </w:r>
      <w:r>
        <w:rPr>
          <w:spacing w:val="-23"/>
          <w:sz w:val="17"/>
        </w:rPr>
        <w:t> </w:t>
      </w:r>
      <w:r>
        <w:rPr>
          <w:sz w:val="17"/>
        </w:rPr>
        <w:t>extracorporal” </w:t>
      </w:r>
      <w:r>
        <w:rPr>
          <w:w w:val="95"/>
          <w:sz w:val="17"/>
        </w:rPr>
        <w:t>(Arellano,</w:t>
      </w:r>
      <w:r>
        <w:rPr>
          <w:spacing w:val="9"/>
          <w:w w:val="95"/>
          <w:sz w:val="17"/>
        </w:rPr>
        <w:t> </w:t>
      </w:r>
      <w:r>
        <w:rPr>
          <w:w w:val="95"/>
          <w:sz w:val="17"/>
        </w:rPr>
        <w:t>2011b).</w:t>
      </w:r>
    </w:p>
    <w:p>
      <w:pPr>
        <w:spacing w:after="0" w:line="264" w:lineRule="auto"/>
        <w:jc w:val="both"/>
        <w:rPr>
          <w:sz w:val="17"/>
        </w:rPr>
        <w:sectPr>
          <w:footerReference w:type="default" r:id="rId151"/>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2120" w:val="left" w:leader="none"/>
        </w:tabs>
        <w:spacing w:before="63"/>
        <w:ind w:left="1553" w:right="1409" w:firstLine="0"/>
        <w:jc w:val="left"/>
        <w:rPr>
          <w:i/>
          <w:sz w:val="20"/>
        </w:rPr>
      </w:pPr>
      <w:r>
        <w:rPr/>
        <w:pict>
          <v:line style="position:absolute;mso-position-horizontal-relative:page;mso-position-vertical-relative:paragraph;z-index:12664" from="15pt,-30.907267pt" to="0pt,-30.907267pt" stroked="true" strokeweight=".25pt" strokecolor="#000000">
            <w10:wrap type="none"/>
          </v:line>
        </w:pict>
      </w:r>
      <w:r>
        <w:rPr/>
        <w:pict>
          <v:line style="position:absolute;mso-position-horizontal-relative:page;mso-position-vertical-relative:paragraph;z-index:12688" from="494.71701pt,-30.907267pt" to="509.71701pt,-30.907267pt" stroked="true" strokeweight=".25pt" strokecolor="#000000">
            <w10:wrap type="none"/>
          </v:line>
        </w:pict>
      </w:r>
      <w:r>
        <w:rPr>
          <w:w w:val="95"/>
          <w:sz w:val="20"/>
        </w:rPr>
        <w:t>92</w:t>
        <w:tab/>
      </w:r>
      <w:r>
        <w:rPr>
          <w:i/>
          <w:w w:val="85"/>
          <w:sz w:val="20"/>
        </w:rPr>
        <w:t>Episttemología</w:t>
      </w:r>
      <w:r>
        <w:rPr>
          <w:i/>
          <w:spacing w:val="-16"/>
          <w:w w:val="85"/>
          <w:sz w:val="20"/>
        </w:rPr>
        <w:t> </w:t>
      </w:r>
      <w:r>
        <w:rPr>
          <w:i/>
          <w:w w:val="85"/>
          <w:sz w:val="20"/>
        </w:rPr>
        <w:t>de</w:t>
      </w:r>
      <w:r>
        <w:rPr>
          <w:i/>
          <w:spacing w:val="-16"/>
          <w:w w:val="85"/>
          <w:sz w:val="20"/>
        </w:rPr>
        <w:t> </w:t>
      </w:r>
      <w:r>
        <w:rPr>
          <w:i/>
          <w:w w:val="85"/>
          <w:sz w:val="20"/>
        </w:rPr>
        <w:t>la</w:t>
      </w:r>
      <w:r>
        <w:rPr>
          <w:i/>
          <w:spacing w:val="-16"/>
          <w:w w:val="85"/>
          <w:sz w:val="20"/>
        </w:rPr>
        <w:t> </w:t>
      </w:r>
      <w:r>
        <w:rPr>
          <w:i/>
          <w:w w:val="85"/>
          <w:sz w:val="20"/>
        </w:rPr>
        <w:t>Anttropología...</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7"/>
        <w:rPr>
          <w:i/>
          <w:sz w:val="19"/>
        </w:rPr>
      </w:pPr>
    </w:p>
    <w:p>
      <w:pPr>
        <w:pStyle w:val="BodyText"/>
        <w:spacing w:line="242" w:lineRule="auto" w:before="61"/>
        <w:ind w:left="1553" w:right="1552"/>
        <w:jc w:val="both"/>
      </w:pPr>
      <w:r>
        <w:rPr>
          <w:w w:val="95"/>
        </w:rPr>
        <w:t>1971),</w:t>
      </w:r>
      <w:r>
        <w:rPr>
          <w:spacing w:val="-13"/>
          <w:w w:val="95"/>
        </w:rPr>
        <w:t> </w:t>
      </w:r>
      <w:r>
        <w:rPr>
          <w:w w:val="95"/>
        </w:rPr>
        <w:t>de</w:t>
      </w:r>
      <w:r>
        <w:rPr>
          <w:spacing w:val="-13"/>
          <w:w w:val="95"/>
        </w:rPr>
        <w:t> </w:t>
      </w:r>
      <w:r>
        <w:rPr>
          <w:w w:val="95"/>
        </w:rPr>
        <w:t>otros</w:t>
      </w:r>
      <w:r>
        <w:rPr>
          <w:spacing w:val="-13"/>
          <w:w w:val="95"/>
        </w:rPr>
        <w:t> </w:t>
      </w:r>
      <w:r>
        <w:rPr>
          <w:w w:val="95"/>
        </w:rPr>
        <w:t>colectivos</w:t>
      </w:r>
      <w:r>
        <w:rPr>
          <w:spacing w:val="-13"/>
          <w:w w:val="95"/>
        </w:rPr>
        <w:t> </w:t>
      </w:r>
      <w:r>
        <w:rPr>
          <w:w w:val="95"/>
        </w:rPr>
        <w:t>y</w:t>
      </w:r>
      <w:r>
        <w:rPr>
          <w:spacing w:val="-13"/>
          <w:w w:val="95"/>
        </w:rPr>
        <w:t> </w:t>
      </w:r>
      <w:r>
        <w:rPr>
          <w:w w:val="95"/>
        </w:rPr>
        <w:t>sobre</w:t>
      </w:r>
      <w:r>
        <w:rPr>
          <w:spacing w:val="-13"/>
          <w:w w:val="95"/>
        </w:rPr>
        <w:t> </w:t>
      </w:r>
      <w:r>
        <w:rPr>
          <w:w w:val="95"/>
        </w:rPr>
        <w:t>sí</w:t>
      </w:r>
      <w:r>
        <w:rPr>
          <w:spacing w:val="-13"/>
          <w:w w:val="95"/>
        </w:rPr>
        <w:t> </w:t>
      </w:r>
      <w:r>
        <w:rPr>
          <w:w w:val="95"/>
        </w:rPr>
        <w:t>mismos</w:t>
      </w:r>
      <w:r>
        <w:rPr>
          <w:spacing w:val="-13"/>
          <w:w w:val="95"/>
        </w:rPr>
        <w:t> </w:t>
      </w:r>
      <w:r>
        <w:rPr>
          <w:w w:val="95"/>
        </w:rPr>
        <w:t>(Lévi-Strauss,</w:t>
      </w:r>
      <w:r>
        <w:rPr>
          <w:spacing w:val="-12"/>
          <w:w w:val="95"/>
        </w:rPr>
        <w:t> </w:t>
      </w:r>
      <w:r>
        <w:rPr>
          <w:w w:val="95"/>
        </w:rPr>
        <w:t>1962).</w:t>
      </w:r>
      <w:r>
        <w:rPr>
          <w:spacing w:val="-13"/>
          <w:w w:val="95"/>
        </w:rPr>
        <w:t> </w:t>
      </w:r>
      <w:r>
        <w:rPr>
          <w:w w:val="95"/>
        </w:rPr>
        <w:t>Justamente,</w:t>
      </w:r>
      <w:r>
        <w:rPr>
          <w:spacing w:val="-12"/>
          <w:w w:val="95"/>
        </w:rPr>
        <w:t> </w:t>
      </w:r>
      <w:r>
        <w:rPr>
          <w:w w:val="95"/>
        </w:rPr>
        <w:t>de esta</w:t>
      </w:r>
      <w:r>
        <w:rPr>
          <w:spacing w:val="-4"/>
          <w:w w:val="95"/>
        </w:rPr>
        <w:t> </w:t>
      </w:r>
      <w:r>
        <w:rPr>
          <w:w w:val="95"/>
        </w:rPr>
        <w:t>vía</w:t>
      </w:r>
      <w:r>
        <w:rPr>
          <w:spacing w:val="-4"/>
          <w:w w:val="95"/>
        </w:rPr>
        <w:t> </w:t>
      </w:r>
      <w:r>
        <w:rPr>
          <w:w w:val="95"/>
        </w:rPr>
        <w:t>se</w:t>
      </w:r>
      <w:r>
        <w:rPr>
          <w:spacing w:val="-4"/>
          <w:w w:val="95"/>
        </w:rPr>
        <w:t> </w:t>
      </w:r>
      <w:r>
        <w:rPr>
          <w:w w:val="95"/>
        </w:rPr>
        <w:t>consolidó</w:t>
      </w:r>
      <w:r>
        <w:rPr>
          <w:spacing w:val="-4"/>
          <w:w w:val="95"/>
        </w:rPr>
        <w:t> </w:t>
      </w:r>
      <w:r>
        <w:rPr>
          <w:w w:val="95"/>
        </w:rPr>
        <w:t>la</w:t>
      </w:r>
      <w:r>
        <w:rPr>
          <w:spacing w:val="-4"/>
          <w:w w:val="95"/>
        </w:rPr>
        <w:t> </w:t>
      </w:r>
      <w:r>
        <w:rPr>
          <w:w w:val="95"/>
        </w:rPr>
        <w:t>antropología</w:t>
      </w:r>
      <w:r>
        <w:rPr>
          <w:spacing w:val="-5"/>
          <w:w w:val="95"/>
        </w:rPr>
        <w:t> </w:t>
      </w:r>
      <w:r>
        <w:rPr>
          <w:w w:val="95"/>
        </w:rPr>
        <w:t>descriptiva</w:t>
      </w:r>
      <w:r>
        <w:rPr>
          <w:spacing w:val="-3"/>
          <w:w w:val="95"/>
        </w:rPr>
        <w:t> </w:t>
      </w:r>
      <w:r>
        <w:rPr>
          <w:w w:val="95"/>
        </w:rPr>
        <w:t>que</w:t>
      </w:r>
      <w:r>
        <w:rPr>
          <w:spacing w:val="-4"/>
          <w:w w:val="95"/>
        </w:rPr>
        <w:t> </w:t>
      </w:r>
      <w:r>
        <w:rPr>
          <w:w w:val="95"/>
        </w:rPr>
        <w:t>tuvo</w:t>
      </w:r>
      <w:r>
        <w:rPr>
          <w:spacing w:val="-4"/>
          <w:w w:val="95"/>
        </w:rPr>
        <w:t> </w:t>
      </w:r>
      <w:r>
        <w:rPr>
          <w:w w:val="95"/>
        </w:rPr>
        <w:t>tanto</w:t>
      </w:r>
      <w:r>
        <w:rPr>
          <w:spacing w:val="-4"/>
          <w:w w:val="95"/>
        </w:rPr>
        <w:t> </w:t>
      </w:r>
      <w:r>
        <w:rPr>
          <w:w w:val="95"/>
        </w:rPr>
        <w:t>auge</w:t>
      </w:r>
      <w:r>
        <w:rPr>
          <w:spacing w:val="-4"/>
          <w:w w:val="95"/>
        </w:rPr>
        <w:t> </w:t>
      </w:r>
      <w:r>
        <w:rPr>
          <w:w w:val="95"/>
        </w:rPr>
        <w:t>en</w:t>
      </w:r>
      <w:r>
        <w:rPr>
          <w:spacing w:val="-4"/>
          <w:w w:val="95"/>
        </w:rPr>
        <w:t> </w:t>
      </w:r>
      <w:r>
        <w:rPr>
          <w:w w:val="95"/>
        </w:rPr>
        <w:t>los</w:t>
      </w:r>
      <w:r>
        <w:rPr>
          <w:spacing w:val="-4"/>
          <w:w w:val="95"/>
        </w:rPr>
        <w:t> </w:t>
      </w:r>
      <w:r>
        <w:rPr>
          <w:w w:val="95"/>
        </w:rPr>
        <w:t>años </w:t>
      </w:r>
      <w:r>
        <w:rPr/>
        <w:t>cincuenta</w:t>
      </w:r>
      <w:r>
        <w:rPr>
          <w:spacing w:val="-31"/>
        </w:rPr>
        <w:t> </w:t>
      </w:r>
      <w:r>
        <w:rPr/>
        <w:t>del</w:t>
      </w:r>
      <w:r>
        <w:rPr>
          <w:spacing w:val="-31"/>
        </w:rPr>
        <w:t> </w:t>
      </w:r>
      <w:r>
        <w:rPr/>
        <w:t>siglo</w:t>
      </w:r>
      <w:r>
        <w:rPr>
          <w:spacing w:val="-31"/>
        </w:rPr>
        <w:t> </w:t>
      </w:r>
      <w:r>
        <w:rPr>
          <w:w w:val="120"/>
          <w:sz w:val="17"/>
        </w:rPr>
        <w:t>xx</w:t>
      </w:r>
      <w:r>
        <w:rPr>
          <w:spacing w:val="-27"/>
          <w:w w:val="120"/>
          <w:sz w:val="17"/>
        </w:rPr>
        <w:t> </w:t>
      </w:r>
      <w:r>
        <w:rPr/>
        <w:t>(Murdock,</w:t>
      </w:r>
      <w:r>
        <w:rPr>
          <w:spacing w:val="-31"/>
        </w:rPr>
        <w:t> </w:t>
      </w:r>
      <w:r>
        <w:rPr/>
        <w:t>1951).</w:t>
      </w:r>
    </w:p>
    <w:p>
      <w:pPr>
        <w:pStyle w:val="BodyText"/>
        <w:spacing w:line="242" w:lineRule="auto"/>
        <w:ind w:left="1553" w:right="1551" w:firstLine="283"/>
        <w:jc w:val="both"/>
      </w:pPr>
      <w:r>
        <w:rPr>
          <w:w w:val="95"/>
        </w:rPr>
        <w:t>De las diferentes ramas derivadas de la etnociencia, es probable que la etno- </w:t>
      </w:r>
      <w:r>
        <w:rPr/>
        <w:t>botánica</w:t>
      </w:r>
      <w:r>
        <w:rPr>
          <w:spacing w:val="-23"/>
        </w:rPr>
        <w:t> </w:t>
      </w:r>
      <w:r>
        <w:rPr/>
        <w:t>haya</w:t>
      </w:r>
      <w:r>
        <w:rPr>
          <w:spacing w:val="-23"/>
        </w:rPr>
        <w:t> </w:t>
      </w:r>
      <w:r>
        <w:rPr/>
        <w:t>sido</w:t>
      </w:r>
      <w:r>
        <w:rPr>
          <w:spacing w:val="-23"/>
        </w:rPr>
        <w:t> </w:t>
      </w:r>
      <w:r>
        <w:rPr/>
        <w:t>una</w:t>
      </w:r>
      <w:r>
        <w:rPr>
          <w:spacing w:val="-23"/>
        </w:rPr>
        <w:t> </w:t>
      </w:r>
      <w:r>
        <w:rPr/>
        <w:t>de</w:t>
      </w:r>
      <w:r>
        <w:rPr>
          <w:spacing w:val="-23"/>
        </w:rPr>
        <w:t> </w:t>
      </w:r>
      <w:r>
        <w:rPr/>
        <w:t>las</w:t>
      </w:r>
      <w:r>
        <w:rPr>
          <w:spacing w:val="-23"/>
        </w:rPr>
        <w:t> </w:t>
      </w:r>
      <w:r>
        <w:rPr/>
        <w:t>subdisciplinas</w:t>
      </w:r>
      <w:r>
        <w:rPr>
          <w:spacing w:val="-23"/>
        </w:rPr>
        <w:t> </w:t>
      </w:r>
      <w:r>
        <w:rPr/>
        <w:t>más</w:t>
      </w:r>
      <w:r>
        <w:rPr>
          <w:spacing w:val="-23"/>
        </w:rPr>
        <w:t> </w:t>
      </w:r>
      <w:r>
        <w:rPr/>
        <w:t>exitosas</w:t>
      </w:r>
      <w:r>
        <w:rPr>
          <w:spacing w:val="-23"/>
        </w:rPr>
        <w:t> </w:t>
      </w:r>
      <w:r>
        <w:rPr/>
        <w:t>pues</w:t>
      </w:r>
      <w:r>
        <w:rPr>
          <w:spacing w:val="-23"/>
        </w:rPr>
        <w:t> </w:t>
      </w:r>
      <w:r>
        <w:rPr/>
        <w:t>se</w:t>
      </w:r>
      <w:r>
        <w:rPr>
          <w:spacing w:val="-23"/>
        </w:rPr>
        <w:t> </w:t>
      </w:r>
      <w:r>
        <w:rPr/>
        <w:t>instaló</w:t>
      </w:r>
      <w:r>
        <w:rPr>
          <w:spacing w:val="-23"/>
        </w:rPr>
        <w:t> </w:t>
      </w:r>
      <w:r>
        <w:rPr/>
        <w:t>entre los</w:t>
      </w:r>
      <w:r>
        <w:rPr>
          <w:spacing w:val="-27"/>
        </w:rPr>
        <w:t> </w:t>
      </w:r>
      <w:r>
        <w:rPr/>
        <w:t>propios</w:t>
      </w:r>
      <w:r>
        <w:rPr>
          <w:spacing w:val="-27"/>
        </w:rPr>
        <w:t> </w:t>
      </w:r>
      <w:r>
        <w:rPr/>
        <w:t>naturalistas</w:t>
      </w:r>
      <w:r>
        <w:rPr>
          <w:spacing w:val="-26"/>
        </w:rPr>
        <w:t> </w:t>
      </w:r>
      <w:r>
        <w:rPr/>
        <w:t>o</w:t>
      </w:r>
      <w:r>
        <w:rPr>
          <w:spacing w:val="-27"/>
        </w:rPr>
        <w:t> </w:t>
      </w:r>
      <w:r>
        <w:rPr/>
        <w:t>agrónomos</w:t>
      </w:r>
      <w:r>
        <w:rPr>
          <w:spacing w:val="-27"/>
        </w:rPr>
        <w:t> </w:t>
      </w:r>
      <w:r>
        <w:rPr/>
        <w:t>para</w:t>
      </w:r>
      <w:r>
        <w:rPr>
          <w:spacing w:val="-27"/>
        </w:rPr>
        <w:t> </w:t>
      </w:r>
      <w:r>
        <w:rPr/>
        <w:t>dar</w:t>
      </w:r>
      <w:r>
        <w:rPr>
          <w:spacing w:val="-27"/>
        </w:rPr>
        <w:t> </w:t>
      </w:r>
      <w:r>
        <w:rPr/>
        <w:t>cuenta</w:t>
      </w:r>
      <w:r>
        <w:rPr>
          <w:spacing w:val="-27"/>
        </w:rPr>
        <w:t> </w:t>
      </w:r>
      <w:r>
        <w:rPr/>
        <w:t>de</w:t>
      </w:r>
      <w:r>
        <w:rPr>
          <w:spacing w:val="-27"/>
        </w:rPr>
        <w:t> </w:t>
      </w:r>
      <w:r>
        <w:rPr/>
        <w:t>la</w:t>
      </w:r>
      <w:r>
        <w:rPr>
          <w:spacing w:val="-27"/>
        </w:rPr>
        <w:t> </w:t>
      </w:r>
      <w:r>
        <w:rPr/>
        <w:t>relación</w:t>
      </w:r>
      <w:r>
        <w:rPr>
          <w:spacing w:val="-27"/>
        </w:rPr>
        <w:t> </w:t>
      </w:r>
      <w:r>
        <w:rPr/>
        <w:t>entre</w:t>
      </w:r>
      <w:r>
        <w:rPr>
          <w:spacing w:val="-27"/>
        </w:rPr>
        <w:t> </w:t>
      </w:r>
      <w:r>
        <w:rPr/>
        <w:t>plan- </w:t>
      </w:r>
      <w:r>
        <w:rPr>
          <w:w w:val="95"/>
        </w:rPr>
        <w:t>tas y etnias; así como para abordar los procesos de domesticación de plantas, el conocimiento de propiedades terapéuticas, alimentarias y utilitarias en general, pero</w:t>
      </w:r>
      <w:r>
        <w:rPr>
          <w:spacing w:val="-13"/>
          <w:w w:val="95"/>
        </w:rPr>
        <w:t> </w:t>
      </w:r>
      <w:r>
        <w:rPr>
          <w:w w:val="95"/>
        </w:rPr>
        <w:t>también</w:t>
      </w:r>
      <w:r>
        <w:rPr>
          <w:spacing w:val="-13"/>
          <w:w w:val="95"/>
        </w:rPr>
        <w:t> </w:t>
      </w:r>
      <w:r>
        <w:rPr>
          <w:w w:val="95"/>
        </w:rPr>
        <w:t>para</w:t>
      </w:r>
      <w:r>
        <w:rPr>
          <w:spacing w:val="-13"/>
          <w:w w:val="95"/>
        </w:rPr>
        <w:t> </w:t>
      </w:r>
      <w:r>
        <w:rPr>
          <w:w w:val="95"/>
        </w:rPr>
        <w:t>estudiar</w:t>
      </w:r>
      <w:r>
        <w:rPr>
          <w:spacing w:val="-13"/>
          <w:w w:val="95"/>
        </w:rPr>
        <w:t> </w:t>
      </w:r>
      <w:r>
        <w:rPr>
          <w:w w:val="95"/>
        </w:rPr>
        <w:t>las</w:t>
      </w:r>
      <w:r>
        <w:rPr>
          <w:spacing w:val="-13"/>
          <w:w w:val="95"/>
        </w:rPr>
        <w:t> </w:t>
      </w:r>
      <w:r>
        <w:rPr>
          <w:w w:val="95"/>
        </w:rPr>
        <w:t>prácticas</w:t>
      </w:r>
      <w:r>
        <w:rPr>
          <w:spacing w:val="-13"/>
          <w:w w:val="95"/>
        </w:rPr>
        <w:t> </w:t>
      </w:r>
      <w:r>
        <w:rPr>
          <w:w w:val="95"/>
        </w:rPr>
        <w:t>agropecuarias</w:t>
      </w:r>
      <w:r>
        <w:rPr>
          <w:spacing w:val="-13"/>
          <w:w w:val="95"/>
        </w:rPr>
        <w:t> </w:t>
      </w:r>
      <w:r>
        <w:rPr>
          <w:w w:val="95"/>
        </w:rPr>
        <w:t>realizadas</w:t>
      </w:r>
      <w:r>
        <w:rPr>
          <w:spacing w:val="-13"/>
          <w:w w:val="95"/>
        </w:rPr>
        <w:t> </w:t>
      </w:r>
      <w:r>
        <w:rPr>
          <w:w w:val="95"/>
        </w:rPr>
        <w:t>por</w:t>
      </w:r>
      <w:r>
        <w:rPr>
          <w:spacing w:val="-13"/>
          <w:w w:val="95"/>
        </w:rPr>
        <w:t> </w:t>
      </w:r>
      <w:r>
        <w:rPr>
          <w:w w:val="95"/>
        </w:rPr>
        <w:t>los</w:t>
      </w:r>
      <w:r>
        <w:rPr>
          <w:spacing w:val="-13"/>
          <w:w w:val="95"/>
        </w:rPr>
        <w:t> </w:t>
      </w:r>
      <w:r>
        <w:rPr>
          <w:w w:val="95"/>
        </w:rPr>
        <w:t>grupos autóctonos (Haudricourt, 1962; Sigaut, 1975; Hernández, 1987). De igual modo ocurrió</w:t>
      </w:r>
      <w:r>
        <w:rPr>
          <w:spacing w:val="-11"/>
          <w:w w:val="95"/>
        </w:rPr>
        <w:t> </w:t>
      </w:r>
      <w:r>
        <w:rPr>
          <w:w w:val="95"/>
        </w:rPr>
        <w:t>con</w:t>
      </w:r>
      <w:r>
        <w:rPr>
          <w:spacing w:val="-11"/>
          <w:w w:val="95"/>
        </w:rPr>
        <w:t> </w:t>
      </w:r>
      <w:r>
        <w:rPr>
          <w:w w:val="95"/>
        </w:rPr>
        <w:t>otras</w:t>
      </w:r>
      <w:r>
        <w:rPr>
          <w:spacing w:val="-11"/>
          <w:w w:val="95"/>
        </w:rPr>
        <w:t> </w:t>
      </w:r>
      <w:r>
        <w:rPr>
          <w:w w:val="95"/>
        </w:rPr>
        <w:t>etnociencias,</w:t>
      </w:r>
      <w:r>
        <w:rPr>
          <w:spacing w:val="-11"/>
          <w:w w:val="95"/>
        </w:rPr>
        <w:t> </w:t>
      </w:r>
      <w:r>
        <w:rPr>
          <w:w w:val="95"/>
        </w:rPr>
        <w:t>como</w:t>
      </w:r>
      <w:r>
        <w:rPr>
          <w:spacing w:val="-11"/>
          <w:w w:val="95"/>
        </w:rPr>
        <w:t> </w:t>
      </w:r>
      <w:r>
        <w:rPr>
          <w:w w:val="95"/>
        </w:rPr>
        <w:t>la</w:t>
      </w:r>
      <w:r>
        <w:rPr>
          <w:spacing w:val="-11"/>
          <w:w w:val="95"/>
        </w:rPr>
        <w:t> </w:t>
      </w:r>
      <w:r>
        <w:rPr>
          <w:w w:val="95"/>
        </w:rPr>
        <w:t>etnozootecnia,</w:t>
      </w:r>
      <w:r>
        <w:rPr>
          <w:spacing w:val="-11"/>
          <w:w w:val="95"/>
        </w:rPr>
        <w:t> </w:t>
      </w:r>
      <w:r>
        <w:rPr>
          <w:w w:val="95"/>
        </w:rPr>
        <w:t>etcétera.</w:t>
      </w:r>
    </w:p>
    <w:p>
      <w:pPr>
        <w:pStyle w:val="BodyText"/>
        <w:spacing w:line="242" w:lineRule="auto"/>
        <w:ind w:left="1553" w:right="1552" w:firstLine="283"/>
        <w:jc w:val="both"/>
      </w:pPr>
      <w:r>
        <w:rPr>
          <w:w w:val="95"/>
        </w:rPr>
        <w:t>Las etnociencias muestran una organización rigurosamente paralela con la clasificación</w:t>
      </w:r>
      <w:r>
        <w:rPr>
          <w:spacing w:val="-6"/>
          <w:w w:val="95"/>
        </w:rPr>
        <w:t> </w:t>
      </w:r>
      <w:r>
        <w:rPr>
          <w:w w:val="95"/>
        </w:rPr>
        <w:t>de</w:t>
      </w:r>
      <w:r>
        <w:rPr>
          <w:spacing w:val="-6"/>
          <w:w w:val="95"/>
        </w:rPr>
        <w:t> </w:t>
      </w:r>
      <w:r>
        <w:rPr>
          <w:w w:val="95"/>
        </w:rPr>
        <w:t>las</w:t>
      </w:r>
      <w:r>
        <w:rPr>
          <w:spacing w:val="-6"/>
          <w:w w:val="95"/>
        </w:rPr>
        <w:t> </w:t>
      </w:r>
      <w:r>
        <w:rPr>
          <w:w w:val="95"/>
        </w:rPr>
        <w:t>ciencias</w:t>
      </w:r>
      <w:r>
        <w:rPr>
          <w:spacing w:val="-6"/>
          <w:w w:val="95"/>
        </w:rPr>
        <w:t> </w:t>
      </w:r>
      <w:r>
        <w:rPr>
          <w:w w:val="95"/>
        </w:rPr>
        <w:t>occidentales</w:t>
      </w:r>
      <w:r>
        <w:rPr>
          <w:spacing w:val="-7"/>
          <w:w w:val="95"/>
        </w:rPr>
        <w:t> </w:t>
      </w:r>
      <w:r>
        <w:rPr>
          <w:w w:val="95"/>
        </w:rPr>
        <w:t>modernas;</w:t>
      </w:r>
      <w:r>
        <w:rPr>
          <w:spacing w:val="-6"/>
          <w:w w:val="95"/>
        </w:rPr>
        <w:t> </w:t>
      </w:r>
      <w:r>
        <w:rPr>
          <w:w w:val="95"/>
        </w:rPr>
        <w:t>evidenciando,</w:t>
      </w:r>
      <w:r>
        <w:rPr>
          <w:spacing w:val="-6"/>
          <w:w w:val="95"/>
        </w:rPr>
        <w:t> </w:t>
      </w:r>
      <w:r>
        <w:rPr>
          <w:w w:val="95"/>
        </w:rPr>
        <w:t>de</w:t>
      </w:r>
      <w:r>
        <w:rPr>
          <w:spacing w:val="-6"/>
          <w:w w:val="95"/>
        </w:rPr>
        <w:t> </w:t>
      </w:r>
      <w:r>
        <w:rPr>
          <w:w w:val="95"/>
        </w:rPr>
        <w:t>este</w:t>
      </w:r>
      <w:r>
        <w:rPr>
          <w:spacing w:val="-6"/>
          <w:w w:val="95"/>
        </w:rPr>
        <w:t> </w:t>
      </w:r>
      <w:r>
        <w:rPr>
          <w:w w:val="95"/>
        </w:rPr>
        <w:t>modo, la</w:t>
      </w:r>
      <w:r>
        <w:rPr>
          <w:spacing w:val="-12"/>
          <w:w w:val="95"/>
        </w:rPr>
        <w:t> </w:t>
      </w:r>
      <w:r>
        <w:rPr>
          <w:w w:val="95"/>
        </w:rPr>
        <w:t>proyección</w:t>
      </w:r>
      <w:r>
        <w:rPr>
          <w:spacing w:val="-12"/>
          <w:w w:val="95"/>
        </w:rPr>
        <w:t> </w:t>
      </w:r>
      <w:r>
        <w:rPr>
          <w:w w:val="95"/>
        </w:rPr>
        <w:t>epistemológica</w:t>
      </w:r>
      <w:r>
        <w:rPr>
          <w:spacing w:val="-11"/>
          <w:w w:val="95"/>
        </w:rPr>
        <w:t> </w:t>
      </w:r>
      <w:r>
        <w:rPr>
          <w:w w:val="95"/>
        </w:rPr>
        <w:t>occidental</w:t>
      </w:r>
      <w:r>
        <w:rPr>
          <w:spacing w:val="-12"/>
          <w:w w:val="95"/>
        </w:rPr>
        <w:t> </w:t>
      </w:r>
      <w:r>
        <w:rPr>
          <w:w w:val="95"/>
        </w:rPr>
        <w:t>del</w:t>
      </w:r>
      <w:r>
        <w:rPr>
          <w:spacing w:val="-11"/>
          <w:w w:val="95"/>
        </w:rPr>
        <w:t> </w:t>
      </w:r>
      <w:r>
        <w:rPr>
          <w:w w:val="95"/>
        </w:rPr>
        <w:t>conocimiento</w:t>
      </w:r>
      <w:r>
        <w:rPr>
          <w:spacing w:val="-12"/>
          <w:w w:val="95"/>
        </w:rPr>
        <w:t> </w:t>
      </w:r>
      <w:r>
        <w:rPr>
          <w:w w:val="95"/>
        </w:rPr>
        <w:t>autóctono</w:t>
      </w:r>
      <w:r>
        <w:rPr>
          <w:spacing w:val="-11"/>
          <w:w w:val="95"/>
        </w:rPr>
        <w:t> </w:t>
      </w:r>
      <w:r>
        <w:rPr>
          <w:w w:val="95"/>
        </w:rPr>
        <w:t>y</w:t>
      </w:r>
      <w:r>
        <w:rPr>
          <w:spacing w:val="-12"/>
          <w:w w:val="95"/>
        </w:rPr>
        <w:t> </w:t>
      </w:r>
      <w:r>
        <w:rPr>
          <w:w w:val="95"/>
        </w:rPr>
        <w:t>local.</w:t>
      </w:r>
      <w:r>
        <w:rPr>
          <w:spacing w:val="-11"/>
          <w:w w:val="95"/>
        </w:rPr>
        <w:t> </w:t>
      </w:r>
      <w:r>
        <w:rPr>
          <w:w w:val="95"/>
        </w:rPr>
        <w:t>Esta proyección</w:t>
      </w:r>
      <w:r>
        <w:rPr>
          <w:spacing w:val="-24"/>
          <w:w w:val="95"/>
        </w:rPr>
        <w:t> </w:t>
      </w:r>
      <w:r>
        <w:rPr>
          <w:w w:val="95"/>
        </w:rPr>
        <w:t>epistemológica</w:t>
      </w:r>
      <w:r>
        <w:rPr>
          <w:spacing w:val="-24"/>
          <w:w w:val="95"/>
        </w:rPr>
        <w:t> </w:t>
      </w:r>
      <w:r>
        <w:rPr>
          <w:w w:val="95"/>
        </w:rPr>
        <w:t>moderna</w:t>
      </w:r>
      <w:r>
        <w:rPr>
          <w:spacing w:val="-24"/>
          <w:w w:val="95"/>
        </w:rPr>
        <w:t> </w:t>
      </w:r>
      <w:r>
        <w:rPr>
          <w:w w:val="95"/>
        </w:rPr>
        <w:t>sobre</w:t>
      </w:r>
      <w:r>
        <w:rPr>
          <w:spacing w:val="-24"/>
          <w:w w:val="95"/>
        </w:rPr>
        <w:t> </w:t>
      </w:r>
      <w:r>
        <w:rPr>
          <w:w w:val="95"/>
        </w:rPr>
        <w:t>el</w:t>
      </w:r>
      <w:r>
        <w:rPr>
          <w:spacing w:val="-24"/>
          <w:w w:val="95"/>
        </w:rPr>
        <w:t> </w:t>
      </w:r>
      <w:r>
        <w:rPr>
          <w:w w:val="95"/>
        </w:rPr>
        <w:t>conocimiento</w:t>
      </w:r>
      <w:r>
        <w:rPr>
          <w:spacing w:val="-24"/>
          <w:w w:val="95"/>
        </w:rPr>
        <w:t> </w:t>
      </w:r>
      <w:r>
        <w:rPr>
          <w:w w:val="95"/>
        </w:rPr>
        <w:t>aborigen</w:t>
      </w:r>
      <w:r>
        <w:rPr>
          <w:spacing w:val="-24"/>
          <w:w w:val="95"/>
        </w:rPr>
        <w:t> </w:t>
      </w:r>
      <w:r>
        <w:rPr>
          <w:w w:val="95"/>
        </w:rPr>
        <w:t>y</w:t>
      </w:r>
      <w:r>
        <w:rPr>
          <w:spacing w:val="-24"/>
          <w:w w:val="95"/>
        </w:rPr>
        <w:t> </w:t>
      </w:r>
      <w:r>
        <w:rPr>
          <w:w w:val="95"/>
        </w:rPr>
        <w:t>tradicional </w:t>
      </w:r>
      <w:r>
        <w:rPr/>
        <w:t>ha</w:t>
      </w:r>
      <w:r>
        <w:rPr>
          <w:spacing w:val="-7"/>
        </w:rPr>
        <w:t> </w:t>
      </w:r>
      <w:r>
        <w:rPr/>
        <w:t>sido</w:t>
      </w:r>
      <w:r>
        <w:rPr>
          <w:spacing w:val="-6"/>
        </w:rPr>
        <w:t> </w:t>
      </w:r>
      <w:r>
        <w:rPr/>
        <w:t>exacto</w:t>
      </w:r>
      <w:r>
        <w:rPr>
          <w:spacing w:val="-6"/>
        </w:rPr>
        <w:t> </w:t>
      </w:r>
      <w:r>
        <w:rPr/>
        <w:t>hasta</w:t>
      </w:r>
      <w:r>
        <w:rPr>
          <w:spacing w:val="-6"/>
        </w:rPr>
        <w:t> </w:t>
      </w:r>
      <w:r>
        <w:rPr/>
        <w:t>el</w:t>
      </w:r>
      <w:r>
        <w:rPr>
          <w:spacing w:val="-7"/>
        </w:rPr>
        <w:t> </w:t>
      </w:r>
      <w:r>
        <w:rPr/>
        <w:t>punto</w:t>
      </w:r>
      <w:r>
        <w:rPr>
          <w:spacing w:val="-7"/>
        </w:rPr>
        <w:t> </w:t>
      </w:r>
      <w:r>
        <w:rPr/>
        <w:t>en</w:t>
      </w:r>
      <w:r>
        <w:rPr>
          <w:spacing w:val="-7"/>
        </w:rPr>
        <w:t> </w:t>
      </w:r>
      <w:r>
        <w:rPr/>
        <w:t>el</w:t>
      </w:r>
      <w:r>
        <w:rPr>
          <w:spacing w:val="-7"/>
        </w:rPr>
        <w:t> </w:t>
      </w:r>
      <w:r>
        <w:rPr/>
        <w:t>que</w:t>
      </w:r>
      <w:r>
        <w:rPr>
          <w:spacing w:val="-6"/>
        </w:rPr>
        <w:t> </w:t>
      </w:r>
      <w:r>
        <w:rPr/>
        <w:t>la</w:t>
      </w:r>
      <w:r>
        <w:rPr>
          <w:spacing w:val="-7"/>
        </w:rPr>
        <w:t> </w:t>
      </w:r>
      <w:r>
        <w:rPr/>
        <w:t>división</w:t>
      </w:r>
      <w:r>
        <w:rPr>
          <w:spacing w:val="-6"/>
        </w:rPr>
        <w:t> </w:t>
      </w:r>
      <w:r>
        <w:rPr/>
        <w:t>de</w:t>
      </w:r>
      <w:r>
        <w:rPr>
          <w:spacing w:val="-7"/>
        </w:rPr>
        <w:t> </w:t>
      </w:r>
      <w:r>
        <w:rPr/>
        <w:t>la</w:t>
      </w:r>
      <w:r>
        <w:rPr>
          <w:spacing w:val="-7"/>
        </w:rPr>
        <w:t> </w:t>
      </w:r>
      <w:r>
        <w:rPr/>
        <w:t>ciencia</w:t>
      </w:r>
      <w:r>
        <w:rPr>
          <w:spacing w:val="-6"/>
        </w:rPr>
        <w:t> </w:t>
      </w:r>
      <w:r>
        <w:rPr/>
        <w:t>respecto</w:t>
      </w:r>
      <w:r>
        <w:rPr>
          <w:spacing w:val="-6"/>
        </w:rPr>
        <w:t> </w:t>
      </w:r>
      <w:r>
        <w:rPr/>
        <w:t>de</w:t>
      </w:r>
      <w:r>
        <w:rPr>
          <w:spacing w:val="-7"/>
        </w:rPr>
        <w:t> </w:t>
      </w:r>
      <w:r>
        <w:rPr/>
        <w:t>la </w:t>
      </w:r>
      <w:r>
        <w:rPr>
          <w:w w:val="95"/>
        </w:rPr>
        <w:t>tecnología se proyecta como división entre etnociencia y etnotecnología –véase los</w:t>
      </w:r>
      <w:r>
        <w:rPr>
          <w:spacing w:val="-19"/>
          <w:w w:val="95"/>
        </w:rPr>
        <w:t> </w:t>
      </w:r>
      <w:r>
        <w:rPr>
          <w:w w:val="95"/>
        </w:rPr>
        <w:t>trabajos</w:t>
      </w:r>
      <w:r>
        <w:rPr>
          <w:spacing w:val="-19"/>
          <w:w w:val="95"/>
        </w:rPr>
        <w:t> </w:t>
      </w:r>
      <w:r>
        <w:rPr>
          <w:w w:val="95"/>
        </w:rPr>
        <w:t>y</w:t>
      </w:r>
      <w:r>
        <w:rPr>
          <w:spacing w:val="-19"/>
          <w:w w:val="95"/>
        </w:rPr>
        <w:t> </w:t>
      </w:r>
      <w:r>
        <w:rPr>
          <w:w w:val="95"/>
        </w:rPr>
        <w:t>definiciones</w:t>
      </w:r>
      <w:r>
        <w:rPr>
          <w:spacing w:val="-18"/>
          <w:w w:val="95"/>
        </w:rPr>
        <w:t> </w:t>
      </w:r>
      <w:r>
        <w:rPr>
          <w:w w:val="95"/>
        </w:rPr>
        <w:t>de</w:t>
      </w:r>
      <w:r>
        <w:rPr>
          <w:spacing w:val="-19"/>
          <w:w w:val="95"/>
        </w:rPr>
        <w:t> </w:t>
      </w:r>
      <w:r>
        <w:rPr>
          <w:w w:val="95"/>
        </w:rPr>
        <w:t>Cresswell</w:t>
      </w:r>
      <w:r>
        <w:rPr>
          <w:spacing w:val="-19"/>
          <w:w w:val="95"/>
        </w:rPr>
        <w:t> </w:t>
      </w:r>
      <w:r>
        <w:rPr>
          <w:w w:val="95"/>
        </w:rPr>
        <w:t>(1981)</w:t>
      </w:r>
      <w:r>
        <w:rPr>
          <w:spacing w:val="-19"/>
          <w:w w:val="95"/>
        </w:rPr>
        <w:t> </w:t>
      </w:r>
      <w:r>
        <w:rPr>
          <w:w w:val="95"/>
        </w:rPr>
        <w:t>y</w:t>
      </w:r>
      <w:r>
        <w:rPr>
          <w:spacing w:val="-19"/>
          <w:w w:val="95"/>
        </w:rPr>
        <w:t> </w:t>
      </w:r>
      <w:r>
        <w:rPr>
          <w:w w:val="95"/>
        </w:rPr>
        <w:t>Thierry</w:t>
      </w:r>
      <w:r>
        <w:rPr>
          <w:spacing w:val="-19"/>
          <w:w w:val="95"/>
        </w:rPr>
        <w:t> </w:t>
      </w:r>
      <w:r>
        <w:rPr>
          <w:w w:val="95"/>
        </w:rPr>
        <w:t>(1981)–</w:t>
      </w:r>
      <w:r>
        <w:rPr>
          <w:spacing w:val="-19"/>
          <w:w w:val="95"/>
        </w:rPr>
        <w:t> </w:t>
      </w:r>
      <w:r>
        <w:rPr>
          <w:w w:val="95"/>
        </w:rPr>
        <w:t>como</w:t>
      </w:r>
      <w:r>
        <w:rPr>
          <w:spacing w:val="-19"/>
          <w:w w:val="95"/>
        </w:rPr>
        <w:t> </w:t>
      </w:r>
      <w:r>
        <w:rPr>
          <w:w w:val="95"/>
        </w:rPr>
        <w:t>se</w:t>
      </w:r>
      <w:r>
        <w:rPr>
          <w:spacing w:val="-19"/>
          <w:w w:val="95"/>
        </w:rPr>
        <w:t> </w:t>
      </w:r>
      <w:r>
        <w:rPr>
          <w:w w:val="95"/>
        </w:rPr>
        <w:t>aprecia </w:t>
      </w:r>
      <w:r>
        <w:rPr/>
        <w:t>en</w:t>
      </w:r>
      <w:r>
        <w:rPr>
          <w:spacing w:val="-12"/>
        </w:rPr>
        <w:t> </w:t>
      </w:r>
      <w:r>
        <w:rPr/>
        <w:t>toda</w:t>
      </w:r>
      <w:r>
        <w:rPr>
          <w:spacing w:val="-12"/>
        </w:rPr>
        <w:t> </w:t>
      </w:r>
      <w:r>
        <w:rPr/>
        <w:t>la</w:t>
      </w:r>
      <w:r>
        <w:rPr>
          <w:spacing w:val="-12"/>
        </w:rPr>
        <w:t> </w:t>
      </w:r>
      <w:r>
        <w:rPr/>
        <w:t>producción</w:t>
      </w:r>
      <w:r>
        <w:rPr>
          <w:spacing w:val="-12"/>
        </w:rPr>
        <w:t> </w:t>
      </w:r>
      <w:r>
        <w:rPr/>
        <w:t>académica</w:t>
      </w:r>
      <w:r>
        <w:rPr>
          <w:spacing w:val="-11"/>
        </w:rPr>
        <w:t> </w:t>
      </w:r>
      <w:r>
        <w:rPr/>
        <w:t>de</w:t>
      </w:r>
      <w:r>
        <w:rPr>
          <w:spacing w:val="-12"/>
        </w:rPr>
        <w:t> </w:t>
      </w:r>
      <w:r>
        <w:rPr/>
        <w:t>estos</w:t>
      </w:r>
      <w:r>
        <w:rPr>
          <w:spacing w:val="-12"/>
        </w:rPr>
        <w:t> </w:t>
      </w:r>
      <w:r>
        <w:rPr/>
        <w:t>dominios,</w:t>
      </w:r>
      <w:r>
        <w:rPr>
          <w:spacing w:val="-11"/>
        </w:rPr>
        <w:t> </w:t>
      </w:r>
      <w:r>
        <w:rPr/>
        <w:t>en</w:t>
      </w:r>
      <w:r>
        <w:rPr>
          <w:spacing w:val="-12"/>
        </w:rPr>
        <w:t> </w:t>
      </w:r>
      <w:r>
        <w:rPr/>
        <w:t>la</w:t>
      </w:r>
      <w:r>
        <w:rPr>
          <w:spacing w:val="-12"/>
        </w:rPr>
        <w:t> </w:t>
      </w:r>
      <w:r>
        <w:rPr/>
        <w:t>que</w:t>
      </w:r>
      <w:r>
        <w:rPr>
          <w:spacing w:val="-12"/>
        </w:rPr>
        <w:t> </w:t>
      </w:r>
      <w:r>
        <w:rPr/>
        <w:t>ambos</w:t>
      </w:r>
      <w:r>
        <w:rPr>
          <w:spacing w:val="-11"/>
        </w:rPr>
        <w:t> </w:t>
      </w:r>
      <w:r>
        <w:rPr/>
        <w:t>tipos</w:t>
      </w:r>
      <w:r>
        <w:rPr>
          <w:spacing w:val="-12"/>
        </w:rPr>
        <w:t> </w:t>
      </w:r>
      <w:r>
        <w:rPr/>
        <w:t>de </w:t>
      </w:r>
      <w:r>
        <w:rPr>
          <w:w w:val="95"/>
        </w:rPr>
        <w:t>especialistas</w:t>
      </w:r>
      <w:r>
        <w:rPr>
          <w:spacing w:val="-14"/>
          <w:w w:val="95"/>
        </w:rPr>
        <w:t> </w:t>
      </w:r>
      <w:r>
        <w:rPr>
          <w:w w:val="95"/>
        </w:rPr>
        <w:t>han</w:t>
      </w:r>
      <w:r>
        <w:rPr>
          <w:spacing w:val="-14"/>
          <w:w w:val="95"/>
        </w:rPr>
        <w:t> </w:t>
      </w:r>
      <w:r>
        <w:rPr>
          <w:w w:val="95"/>
        </w:rPr>
        <w:t>guardado</w:t>
      </w:r>
      <w:r>
        <w:rPr>
          <w:spacing w:val="-14"/>
          <w:w w:val="95"/>
        </w:rPr>
        <w:t> </w:t>
      </w:r>
      <w:r>
        <w:rPr>
          <w:w w:val="95"/>
        </w:rPr>
        <w:t>con</w:t>
      </w:r>
      <w:r>
        <w:rPr>
          <w:spacing w:val="-14"/>
          <w:w w:val="95"/>
        </w:rPr>
        <w:t> </w:t>
      </w:r>
      <w:r>
        <w:rPr>
          <w:w w:val="95"/>
        </w:rPr>
        <w:t>celo</w:t>
      </w:r>
      <w:r>
        <w:rPr>
          <w:spacing w:val="-14"/>
          <w:w w:val="95"/>
        </w:rPr>
        <w:t> </w:t>
      </w:r>
      <w:r>
        <w:rPr>
          <w:w w:val="95"/>
        </w:rPr>
        <w:t>esta</w:t>
      </w:r>
      <w:r>
        <w:rPr>
          <w:spacing w:val="-14"/>
          <w:w w:val="95"/>
        </w:rPr>
        <w:t> </w:t>
      </w:r>
      <w:r>
        <w:rPr>
          <w:w w:val="95"/>
        </w:rPr>
        <w:t>separación.</w:t>
      </w:r>
    </w:p>
    <w:p>
      <w:pPr>
        <w:pStyle w:val="BodyText"/>
        <w:spacing w:line="242" w:lineRule="auto"/>
        <w:ind w:left="1553" w:right="1550" w:firstLine="283"/>
        <w:jc w:val="both"/>
      </w:pPr>
      <w:r>
        <w:rPr/>
        <w:t>Sin</w:t>
      </w:r>
      <w:r>
        <w:rPr>
          <w:spacing w:val="-9"/>
        </w:rPr>
        <w:t> </w:t>
      </w:r>
      <w:r>
        <w:rPr/>
        <w:t>embargo,</w:t>
      </w:r>
      <w:r>
        <w:rPr>
          <w:spacing w:val="-9"/>
        </w:rPr>
        <w:t> </w:t>
      </w:r>
      <w:r>
        <w:rPr/>
        <w:t>la</w:t>
      </w:r>
      <w:r>
        <w:rPr>
          <w:spacing w:val="-9"/>
        </w:rPr>
        <w:t> </w:t>
      </w:r>
      <w:r>
        <w:rPr/>
        <w:t>etnociencia</w:t>
      </w:r>
      <w:r>
        <w:rPr>
          <w:spacing w:val="-9"/>
        </w:rPr>
        <w:t> </w:t>
      </w:r>
      <w:r>
        <w:rPr/>
        <w:t>no</w:t>
      </w:r>
      <w:r>
        <w:rPr>
          <w:spacing w:val="-9"/>
        </w:rPr>
        <w:t> </w:t>
      </w:r>
      <w:r>
        <w:rPr/>
        <w:t>prosperó</w:t>
      </w:r>
      <w:r>
        <w:rPr>
          <w:spacing w:val="-9"/>
        </w:rPr>
        <w:t> </w:t>
      </w:r>
      <w:r>
        <w:rPr/>
        <w:t>tanto</w:t>
      </w:r>
      <w:r>
        <w:rPr>
          <w:spacing w:val="-9"/>
        </w:rPr>
        <w:t> </w:t>
      </w:r>
      <w:r>
        <w:rPr/>
        <w:t>como</w:t>
      </w:r>
      <w:r>
        <w:rPr>
          <w:spacing w:val="-9"/>
        </w:rPr>
        <w:t> </w:t>
      </w:r>
      <w:r>
        <w:rPr/>
        <w:t>la</w:t>
      </w:r>
      <w:r>
        <w:rPr>
          <w:spacing w:val="-9"/>
        </w:rPr>
        <w:t> </w:t>
      </w:r>
      <w:r>
        <w:rPr/>
        <w:t>vertiente</w:t>
      </w:r>
      <w:r>
        <w:rPr>
          <w:spacing w:val="-10"/>
        </w:rPr>
        <w:t> </w:t>
      </w:r>
      <w:r>
        <w:rPr/>
        <w:t>de</w:t>
      </w:r>
      <w:r>
        <w:rPr>
          <w:spacing w:val="-9"/>
        </w:rPr>
        <w:t> </w:t>
      </w:r>
      <w:r>
        <w:rPr/>
        <w:t>las</w:t>
      </w:r>
      <w:r>
        <w:rPr>
          <w:spacing w:val="-9"/>
        </w:rPr>
        <w:t> </w:t>
      </w:r>
      <w:r>
        <w:rPr/>
        <w:t>re- </w:t>
      </w:r>
      <w:r>
        <w:rPr>
          <w:w w:val="95"/>
        </w:rPr>
        <w:t>presentaciones simbólicas; por el contrario, se desvaneció en estudios descrip- </w:t>
      </w:r>
      <w:r>
        <w:rPr/>
        <w:t>tivos</w:t>
      </w:r>
      <w:r>
        <w:rPr>
          <w:spacing w:val="-11"/>
        </w:rPr>
        <w:t> </w:t>
      </w:r>
      <w:r>
        <w:rPr/>
        <w:t>de</w:t>
      </w:r>
      <w:r>
        <w:rPr>
          <w:spacing w:val="-11"/>
        </w:rPr>
        <w:t> </w:t>
      </w:r>
      <w:r>
        <w:rPr/>
        <w:t>todo</w:t>
      </w:r>
      <w:r>
        <w:rPr>
          <w:spacing w:val="-11"/>
        </w:rPr>
        <w:t> </w:t>
      </w:r>
      <w:r>
        <w:rPr/>
        <w:t>tipo</w:t>
      </w:r>
      <w:r>
        <w:rPr>
          <w:spacing w:val="-11"/>
        </w:rPr>
        <w:t> </w:t>
      </w:r>
      <w:r>
        <w:rPr/>
        <w:t>de</w:t>
      </w:r>
      <w:r>
        <w:rPr>
          <w:spacing w:val="-11"/>
        </w:rPr>
        <w:t> </w:t>
      </w:r>
      <w:r>
        <w:rPr/>
        <w:t>clasificaciones</w:t>
      </w:r>
      <w:r>
        <w:rPr>
          <w:spacing w:val="-11"/>
        </w:rPr>
        <w:t> </w:t>
      </w:r>
      <w:r>
        <w:rPr/>
        <w:t>usadas</w:t>
      </w:r>
      <w:r>
        <w:rPr>
          <w:spacing w:val="-11"/>
        </w:rPr>
        <w:t> </w:t>
      </w:r>
      <w:r>
        <w:rPr/>
        <w:t>por</w:t>
      </w:r>
      <w:r>
        <w:rPr>
          <w:spacing w:val="-11"/>
        </w:rPr>
        <w:t> </w:t>
      </w:r>
      <w:r>
        <w:rPr/>
        <w:t>poblaciones</w:t>
      </w:r>
      <w:r>
        <w:rPr>
          <w:spacing w:val="-11"/>
        </w:rPr>
        <w:t> </w:t>
      </w:r>
      <w:r>
        <w:rPr/>
        <w:t>locales.</w:t>
      </w:r>
      <w:r>
        <w:rPr>
          <w:spacing w:val="-11"/>
        </w:rPr>
        <w:t> </w:t>
      </w:r>
      <w:r>
        <w:rPr/>
        <w:t>De</w:t>
      </w:r>
      <w:r>
        <w:rPr>
          <w:spacing w:val="-11"/>
        </w:rPr>
        <w:t> </w:t>
      </w:r>
      <w:r>
        <w:rPr/>
        <w:t>modo emblemático,</w:t>
      </w:r>
      <w:r>
        <w:rPr>
          <w:spacing w:val="-14"/>
        </w:rPr>
        <w:t> </w:t>
      </w:r>
      <w:r>
        <w:rPr/>
        <w:t>así</w:t>
      </w:r>
      <w:r>
        <w:rPr>
          <w:spacing w:val="-14"/>
        </w:rPr>
        <w:t> </w:t>
      </w:r>
      <w:r>
        <w:rPr/>
        <w:t>ocurrió</w:t>
      </w:r>
      <w:r>
        <w:rPr>
          <w:spacing w:val="-14"/>
        </w:rPr>
        <w:t> </w:t>
      </w:r>
      <w:r>
        <w:rPr/>
        <w:t>con</w:t>
      </w:r>
      <w:r>
        <w:rPr>
          <w:spacing w:val="-14"/>
        </w:rPr>
        <w:t> </w:t>
      </w:r>
      <w:r>
        <w:rPr/>
        <w:t>la</w:t>
      </w:r>
      <w:r>
        <w:rPr>
          <w:spacing w:val="-14"/>
        </w:rPr>
        <w:t> </w:t>
      </w:r>
      <w:r>
        <w:rPr/>
        <w:t>etnolingüística</w:t>
      </w:r>
      <w:r>
        <w:rPr>
          <w:spacing w:val="-14"/>
        </w:rPr>
        <w:t> </w:t>
      </w:r>
      <w:r>
        <w:rPr/>
        <w:t>cuyo</w:t>
      </w:r>
      <w:r>
        <w:rPr>
          <w:spacing w:val="-14"/>
        </w:rPr>
        <w:t> </w:t>
      </w:r>
      <w:r>
        <w:rPr/>
        <w:t>dominio</w:t>
      </w:r>
      <w:r>
        <w:rPr>
          <w:spacing w:val="-14"/>
        </w:rPr>
        <w:t> </w:t>
      </w:r>
      <w:r>
        <w:rPr/>
        <w:t>de</w:t>
      </w:r>
      <w:r>
        <w:rPr>
          <w:spacing w:val="-14"/>
        </w:rPr>
        <w:t> </w:t>
      </w:r>
      <w:r>
        <w:rPr/>
        <w:t>aplicación</w:t>
      </w:r>
      <w:r>
        <w:rPr>
          <w:spacing w:val="-14"/>
        </w:rPr>
        <w:t> </w:t>
      </w:r>
      <w:r>
        <w:rPr/>
        <w:t>se restringió</w:t>
      </w:r>
      <w:r>
        <w:rPr>
          <w:spacing w:val="-23"/>
        </w:rPr>
        <w:t> </w:t>
      </w:r>
      <w:r>
        <w:rPr/>
        <w:t>al</w:t>
      </w:r>
      <w:r>
        <w:rPr>
          <w:spacing w:val="-24"/>
        </w:rPr>
        <w:t> </w:t>
      </w:r>
      <w:r>
        <w:rPr/>
        <w:t>estudio</w:t>
      </w:r>
      <w:r>
        <w:rPr>
          <w:spacing w:val="-23"/>
        </w:rPr>
        <w:t> </w:t>
      </w:r>
      <w:r>
        <w:rPr/>
        <w:t>de</w:t>
      </w:r>
      <w:r>
        <w:rPr>
          <w:spacing w:val="-24"/>
        </w:rPr>
        <w:t> </w:t>
      </w:r>
      <w:r>
        <w:rPr/>
        <w:t>aspectos</w:t>
      </w:r>
      <w:r>
        <w:rPr>
          <w:spacing w:val="-23"/>
        </w:rPr>
        <w:t> </w:t>
      </w:r>
      <w:r>
        <w:rPr/>
        <w:t>particulares</w:t>
      </w:r>
      <w:r>
        <w:rPr>
          <w:spacing w:val="-23"/>
        </w:rPr>
        <w:t> </w:t>
      </w:r>
      <w:r>
        <w:rPr/>
        <w:t>de</w:t>
      </w:r>
      <w:r>
        <w:rPr>
          <w:spacing w:val="-24"/>
        </w:rPr>
        <w:t> </w:t>
      </w:r>
      <w:r>
        <w:rPr/>
        <w:t>las</w:t>
      </w:r>
      <w:r>
        <w:rPr>
          <w:spacing w:val="-23"/>
        </w:rPr>
        <w:t> </w:t>
      </w:r>
      <w:r>
        <w:rPr/>
        <w:t>lenguas</w:t>
      </w:r>
      <w:r>
        <w:rPr>
          <w:spacing w:val="-23"/>
        </w:rPr>
        <w:t> </w:t>
      </w:r>
      <w:r>
        <w:rPr/>
        <w:t>de</w:t>
      </w:r>
      <w:r>
        <w:rPr>
          <w:spacing w:val="-24"/>
        </w:rPr>
        <w:t> </w:t>
      </w:r>
      <w:r>
        <w:rPr/>
        <w:t>gran</w:t>
      </w:r>
      <w:r>
        <w:rPr>
          <w:spacing w:val="-24"/>
        </w:rPr>
        <w:t> </w:t>
      </w:r>
      <w:r>
        <w:rPr/>
        <w:t>difusión,</w:t>
      </w:r>
      <w:r>
        <w:rPr>
          <w:spacing w:val="-24"/>
        </w:rPr>
        <w:t> </w:t>
      </w:r>
      <w:r>
        <w:rPr/>
        <w:t>o bien,</w:t>
      </w:r>
      <w:r>
        <w:rPr>
          <w:spacing w:val="-9"/>
        </w:rPr>
        <w:t> </w:t>
      </w:r>
      <w:r>
        <w:rPr/>
        <w:t>a</w:t>
      </w:r>
      <w:r>
        <w:rPr>
          <w:spacing w:val="-9"/>
        </w:rPr>
        <w:t> </w:t>
      </w:r>
      <w:r>
        <w:rPr/>
        <w:t>lenguas</w:t>
      </w:r>
      <w:r>
        <w:rPr>
          <w:spacing w:val="-9"/>
        </w:rPr>
        <w:t> </w:t>
      </w:r>
      <w:r>
        <w:rPr/>
        <w:t>de</w:t>
      </w:r>
      <w:r>
        <w:rPr>
          <w:spacing w:val="-9"/>
        </w:rPr>
        <w:t> </w:t>
      </w:r>
      <w:r>
        <w:rPr/>
        <w:t>tradición</w:t>
      </w:r>
      <w:r>
        <w:rPr>
          <w:spacing w:val="-9"/>
        </w:rPr>
        <w:t> </w:t>
      </w:r>
      <w:r>
        <w:rPr/>
        <w:t>oral,</w:t>
      </w:r>
      <w:r>
        <w:rPr>
          <w:spacing w:val="-9"/>
        </w:rPr>
        <w:t> </w:t>
      </w:r>
      <w:r>
        <w:rPr/>
        <w:t>tomando</w:t>
      </w:r>
      <w:r>
        <w:rPr>
          <w:spacing w:val="-9"/>
        </w:rPr>
        <w:t> </w:t>
      </w:r>
      <w:r>
        <w:rPr/>
        <w:t>como</w:t>
      </w:r>
      <w:r>
        <w:rPr>
          <w:spacing w:val="-9"/>
        </w:rPr>
        <w:t> </w:t>
      </w:r>
      <w:r>
        <w:rPr/>
        <w:t>objeto</w:t>
      </w:r>
      <w:r>
        <w:rPr>
          <w:spacing w:val="-9"/>
        </w:rPr>
        <w:t> </w:t>
      </w:r>
      <w:r>
        <w:rPr/>
        <w:t>de</w:t>
      </w:r>
      <w:r>
        <w:rPr>
          <w:spacing w:val="-9"/>
        </w:rPr>
        <w:t> </w:t>
      </w:r>
      <w:r>
        <w:rPr/>
        <w:t>estudio</w:t>
      </w:r>
      <w:r>
        <w:rPr>
          <w:spacing w:val="-9"/>
        </w:rPr>
        <w:t> </w:t>
      </w:r>
      <w:r>
        <w:rPr/>
        <w:t>la</w:t>
      </w:r>
      <w:r>
        <w:rPr>
          <w:spacing w:val="-9"/>
        </w:rPr>
        <w:t> </w:t>
      </w:r>
      <w:r>
        <w:rPr/>
        <w:t>relación </w:t>
      </w:r>
      <w:r>
        <w:rPr>
          <w:spacing w:val="1"/>
          <w:w w:val="95"/>
        </w:rPr>
        <w:t>l</w:t>
      </w:r>
      <w:r>
        <w:rPr>
          <w:spacing w:val="2"/>
          <w:w w:val="92"/>
        </w:rPr>
        <w:t>e</w:t>
      </w:r>
      <w:r>
        <w:rPr>
          <w:spacing w:val="1"/>
          <w:w w:val="96"/>
        </w:rPr>
        <w:t>n</w:t>
      </w:r>
      <w:r>
        <w:rPr>
          <w:spacing w:val="2"/>
          <w:w w:val="101"/>
        </w:rPr>
        <w:t>g</w:t>
      </w:r>
      <w:r>
        <w:rPr>
          <w:spacing w:val="2"/>
          <w:w w:val="93"/>
        </w:rPr>
        <w:t>u</w:t>
      </w:r>
      <w:r>
        <w:rPr>
          <w:spacing w:val="1"/>
          <w:w w:val="92"/>
        </w:rPr>
        <w:t>a</w:t>
      </w:r>
      <w:r>
        <w:rPr>
          <w:spacing w:val="2"/>
          <w:w w:val="50"/>
        </w:rPr>
        <w:t>/</w:t>
      </w:r>
      <w:r>
        <w:rPr>
          <w:spacing w:val="2"/>
          <w:w w:val="90"/>
        </w:rPr>
        <w:t>c</w:t>
      </w:r>
      <w:r>
        <w:rPr>
          <w:spacing w:val="2"/>
          <w:w w:val="93"/>
        </w:rPr>
        <w:t>u</w:t>
      </w:r>
      <w:r>
        <w:rPr>
          <w:spacing w:val="1"/>
          <w:w w:val="95"/>
        </w:rPr>
        <w:t>l</w:t>
      </w:r>
      <w:r>
        <w:rPr>
          <w:spacing w:val="1"/>
          <w:w w:val="88"/>
        </w:rPr>
        <w:t>t</w:t>
      </w:r>
      <w:r>
        <w:rPr>
          <w:spacing w:val="2"/>
          <w:w w:val="93"/>
        </w:rPr>
        <w:t>u</w:t>
      </w:r>
      <w:r>
        <w:rPr>
          <w:spacing w:val="2"/>
          <w:w w:val="91"/>
        </w:rPr>
        <w:t>r</w:t>
      </w:r>
      <w:r>
        <w:rPr>
          <w:w w:val="92"/>
        </w:rPr>
        <w:t>a</w:t>
      </w:r>
      <w:r>
        <w:rPr>
          <w:spacing w:val="9"/>
        </w:rPr>
        <w:t> </w:t>
      </w:r>
      <w:r>
        <w:rPr>
          <w:spacing w:val="2"/>
          <w:w w:val="78"/>
        </w:rPr>
        <w:t>(</w:t>
      </w:r>
      <w:r>
        <w:rPr>
          <w:spacing w:val="-15"/>
          <w:w w:val="95"/>
        </w:rPr>
        <w:t>P</w:t>
      </w:r>
      <w:r>
        <w:rPr>
          <w:spacing w:val="2"/>
          <w:w w:val="94"/>
        </w:rPr>
        <w:t>o</w:t>
      </w:r>
      <w:r>
        <w:rPr>
          <w:spacing w:val="1"/>
          <w:w w:val="88"/>
        </w:rPr>
        <w:t>tt</w:t>
      </w:r>
      <w:r>
        <w:rPr>
          <w:spacing w:val="1"/>
          <w:w w:val="93"/>
        </w:rPr>
        <w:t>i</w:t>
      </w:r>
      <w:r>
        <w:rPr>
          <w:spacing w:val="2"/>
          <w:w w:val="92"/>
        </w:rPr>
        <w:t>e</w:t>
      </w:r>
      <w:r>
        <w:rPr>
          <w:spacing w:val="-20"/>
          <w:w w:val="91"/>
        </w:rPr>
        <w:t>r</w:t>
      </w:r>
      <w:r>
        <w:rPr>
          <w:w w:val="121"/>
        </w:rPr>
        <w:t>,</w:t>
      </w:r>
      <w:r>
        <w:rPr>
          <w:spacing w:val="9"/>
        </w:rPr>
        <w:t> </w:t>
      </w:r>
      <w:r>
        <w:rPr>
          <w:spacing w:val="2"/>
          <w:w w:val="90"/>
        </w:rPr>
        <w:t>1970</w:t>
      </w:r>
      <w:r>
        <w:rPr>
          <w:spacing w:val="2"/>
          <w:w w:val="78"/>
        </w:rPr>
        <w:t>)</w:t>
      </w:r>
      <w:r>
        <w:rPr>
          <w:w w:val="121"/>
        </w:rPr>
        <w:t>.</w:t>
      </w:r>
      <w:r>
        <w:rPr>
          <w:spacing w:val="9"/>
        </w:rPr>
        <w:t> </w:t>
      </w:r>
      <w:r>
        <w:rPr>
          <w:spacing w:val="2"/>
          <w:w w:val="103"/>
        </w:rPr>
        <w:t>D</w:t>
      </w:r>
      <w:r>
        <w:rPr>
          <w:spacing w:val="1"/>
          <w:w w:val="93"/>
        </w:rPr>
        <w:t>i</w:t>
      </w:r>
      <w:r>
        <w:rPr>
          <w:spacing w:val="2"/>
          <w:w w:val="90"/>
        </w:rPr>
        <w:t>c</w:t>
      </w:r>
      <w:r>
        <w:rPr>
          <w:spacing w:val="1"/>
          <w:w w:val="98"/>
        </w:rPr>
        <w:t>h</w:t>
      </w:r>
      <w:r>
        <w:rPr>
          <w:w w:val="94"/>
        </w:rPr>
        <w:t>o</w:t>
      </w:r>
      <w:r>
        <w:rPr>
          <w:spacing w:val="10"/>
        </w:rPr>
        <w:t> </w:t>
      </w:r>
      <w:r>
        <w:rPr>
          <w:spacing w:val="1"/>
          <w:w w:val="97"/>
        </w:rPr>
        <w:t>d</w:t>
      </w:r>
      <w:r>
        <w:rPr>
          <w:w w:val="92"/>
        </w:rPr>
        <w:t>e</w:t>
      </w:r>
      <w:r>
        <w:rPr>
          <w:spacing w:val="9"/>
        </w:rPr>
        <w:t> </w:t>
      </w:r>
      <w:r>
        <w:rPr>
          <w:spacing w:val="2"/>
          <w:w w:val="94"/>
        </w:rPr>
        <w:t>o</w:t>
      </w:r>
      <w:r>
        <w:rPr>
          <w:spacing w:val="1"/>
          <w:w w:val="88"/>
        </w:rPr>
        <w:t>t</w:t>
      </w:r>
      <w:r>
        <w:rPr>
          <w:spacing w:val="-6"/>
          <w:w w:val="91"/>
        </w:rPr>
        <w:t>r</w:t>
      </w:r>
      <w:r>
        <w:rPr>
          <w:w w:val="94"/>
        </w:rPr>
        <w:t>o</w:t>
      </w:r>
      <w:r>
        <w:rPr>
          <w:spacing w:val="10"/>
        </w:rPr>
        <w:t> </w:t>
      </w:r>
      <w:r>
        <w:rPr>
          <w:spacing w:val="2"/>
          <w:w w:val="95"/>
        </w:rPr>
        <w:t>m</w:t>
      </w:r>
      <w:r>
        <w:rPr>
          <w:spacing w:val="2"/>
          <w:w w:val="94"/>
        </w:rPr>
        <w:t>o</w:t>
      </w:r>
      <w:r>
        <w:rPr>
          <w:spacing w:val="1"/>
          <w:w w:val="97"/>
        </w:rPr>
        <w:t>d</w:t>
      </w:r>
      <w:r>
        <w:rPr>
          <w:spacing w:val="2"/>
          <w:w w:val="94"/>
        </w:rPr>
        <w:t>o</w:t>
      </w:r>
      <w:r>
        <w:rPr>
          <w:w w:val="121"/>
        </w:rPr>
        <w:t>,</w:t>
      </w:r>
      <w:r>
        <w:rPr>
          <w:spacing w:val="9"/>
        </w:rPr>
        <w:t> </w:t>
      </w:r>
      <w:r>
        <w:rPr>
          <w:spacing w:val="1"/>
          <w:w w:val="95"/>
        </w:rPr>
        <w:t>l</w:t>
      </w:r>
      <w:r>
        <w:rPr>
          <w:w w:val="92"/>
        </w:rPr>
        <w:t>a</w:t>
      </w:r>
      <w:r>
        <w:rPr>
          <w:spacing w:val="9"/>
        </w:rPr>
        <w:t> </w:t>
      </w:r>
      <w:r>
        <w:rPr>
          <w:spacing w:val="2"/>
          <w:w w:val="92"/>
        </w:rPr>
        <w:t>e</w:t>
      </w:r>
      <w:r>
        <w:rPr>
          <w:spacing w:val="1"/>
          <w:w w:val="88"/>
        </w:rPr>
        <w:t>t</w:t>
      </w:r>
      <w:r>
        <w:rPr>
          <w:spacing w:val="1"/>
          <w:w w:val="96"/>
        </w:rPr>
        <w:t>n</w:t>
      </w:r>
      <w:r>
        <w:rPr>
          <w:spacing w:val="2"/>
          <w:w w:val="94"/>
        </w:rPr>
        <w:t>o</w:t>
      </w:r>
      <w:r>
        <w:rPr>
          <w:spacing w:val="1"/>
          <w:w w:val="95"/>
        </w:rPr>
        <w:t>l</w:t>
      </w:r>
      <w:r>
        <w:rPr>
          <w:spacing w:val="1"/>
          <w:w w:val="93"/>
        </w:rPr>
        <w:t>i</w:t>
      </w:r>
      <w:r>
        <w:rPr>
          <w:spacing w:val="1"/>
          <w:w w:val="96"/>
        </w:rPr>
        <w:t>n</w:t>
      </w:r>
      <w:r>
        <w:rPr>
          <w:spacing w:val="2"/>
          <w:w w:val="101"/>
        </w:rPr>
        <w:t>g</w:t>
      </w:r>
      <w:r>
        <w:rPr>
          <w:spacing w:val="2"/>
          <w:w w:val="93"/>
        </w:rPr>
        <w:t>ü</w:t>
      </w:r>
      <w:r>
        <w:rPr>
          <w:spacing w:val="1"/>
          <w:w w:val="93"/>
        </w:rPr>
        <w:t>í</w:t>
      </w:r>
      <w:r>
        <w:rPr>
          <w:spacing w:val="2"/>
          <w:w w:val="80"/>
        </w:rPr>
        <w:t>s</w:t>
      </w:r>
      <w:r>
        <w:rPr>
          <w:spacing w:val="1"/>
          <w:w w:val="88"/>
        </w:rPr>
        <w:t>t</w:t>
      </w:r>
      <w:r>
        <w:rPr>
          <w:spacing w:val="1"/>
          <w:w w:val="93"/>
        </w:rPr>
        <w:t>i</w:t>
      </w:r>
      <w:r>
        <w:rPr>
          <w:spacing w:val="2"/>
          <w:w w:val="90"/>
        </w:rPr>
        <w:t>c</w:t>
      </w:r>
      <w:r>
        <w:rPr>
          <w:w w:val="92"/>
        </w:rPr>
        <w:t>a</w:t>
      </w:r>
      <w:r>
        <w:rPr>
          <w:spacing w:val="9"/>
        </w:rPr>
        <w:t> </w:t>
      </w:r>
      <w:r>
        <w:rPr>
          <w:spacing w:val="2"/>
          <w:w w:val="80"/>
        </w:rPr>
        <w:t>s</w:t>
      </w:r>
      <w:r>
        <w:rPr>
          <w:spacing w:val="2"/>
          <w:w w:val="92"/>
        </w:rPr>
        <w:t>e</w:t>
      </w:r>
      <w:r>
        <w:rPr>
          <w:spacing w:val="2"/>
          <w:w w:val="91"/>
        </w:rPr>
        <w:t>r</w:t>
      </w:r>
      <w:r>
        <w:rPr>
          <w:spacing w:val="1"/>
          <w:w w:val="93"/>
        </w:rPr>
        <w:t>í</w:t>
      </w:r>
      <w:r>
        <w:rPr>
          <w:w w:val="92"/>
        </w:rPr>
        <w:t>a</w:t>
      </w:r>
      <w:r>
        <w:rPr>
          <w:spacing w:val="9"/>
        </w:rPr>
        <w:t> </w:t>
      </w:r>
      <w:r>
        <w:rPr>
          <w:spacing w:val="2"/>
          <w:w w:val="93"/>
        </w:rPr>
        <w:t>u</w:t>
      </w:r>
      <w:r>
        <w:rPr>
          <w:spacing w:val="1"/>
          <w:w w:val="96"/>
        </w:rPr>
        <w:t>n</w:t>
      </w:r>
      <w:r>
        <w:rPr>
          <w:w w:val="92"/>
        </w:rPr>
        <w:t>a </w:t>
      </w:r>
      <w:r>
        <w:rPr/>
        <w:t>metodología específica que se desarrollaría al aplicar la teoría general de la </w:t>
      </w:r>
      <w:r>
        <w:rPr>
          <w:w w:val="95"/>
        </w:rPr>
        <w:t>lingüística a un dominio particular (Bigot,  </w:t>
      </w:r>
      <w:r>
        <w:rPr>
          <w:spacing w:val="2"/>
          <w:w w:val="95"/>
        </w:rPr>
        <w:t>1990).</w:t>
      </w:r>
    </w:p>
    <w:p>
      <w:pPr>
        <w:pStyle w:val="ListParagraph"/>
        <w:numPr>
          <w:ilvl w:val="0"/>
          <w:numId w:val="3"/>
        </w:numPr>
        <w:tabs>
          <w:tab w:pos="2068" w:val="left" w:leader="none"/>
        </w:tabs>
        <w:spacing w:line="242" w:lineRule="auto" w:before="0" w:after="0"/>
        <w:ind w:left="1553" w:right="1551" w:firstLine="284"/>
        <w:jc w:val="both"/>
        <w:rPr>
          <w:sz w:val="22"/>
        </w:rPr>
      </w:pPr>
      <w:r>
        <w:rPr>
          <w:sz w:val="22"/>
        </w:rPr>
        <w:t>La</w:t>
      </w:r>
      <w:r>
        <w:rPr>
          <w:spacing w:val="-8"/>
          <w:sz w:val="22"/>
        </w:rPr>
        <w:t> </w:t>
      </w:r>
      <w:r>
        <w:rPr>
          <w:sz w:val="22"/>
        </w:rPr>
        <w:t>antropología</w:t>
      </w:r>
      <w:r>
        <w:rPr>
          <w:spacing w:val="-9"/>
          <w:sz w:val="22"/>
        </w:rPr>
        <w:t> </w:t>
      </w:r>
      <w:r>
        <w:rPr>
          <w:sz w:val="22"/>
        </w:rPr>
        <w:t>de</w:t>
      </w:r>
      <w:r>
        <w:rPr>
          <w:spacing w:val="-8"/>
          <w:sz w:val="22"/>
        </w:rPr>
        <w:t> </w:t>
      </w:r>
      <w:r>
        <w:rPr>
          <w:sz w:val="22"/>
        </w:rPr>
        <w:t>la</w:t>
      </w:r>
      <w:r>
        <w:rPr>
          <w:spacing w:val="-8"/>
          <w:sz w:val="22"/>
        </w:rPr>
        <w:t> </w:t>
      </w:r>
      <w:r>
        <w:rPr>
          <w:sz w:val="22"/>
        </w:rPr>
        <w:t>tecnología</w:t>
      </w:r>
      <w:r>
        <w:rPr>
          <w:spacing w:val="-8"/>
          <w:sz w:val="22"/>
        </w:rPr>
        <w:t> </w:t>
      </w:r>
      <w:r>
        <w:rPr>
          <w:sz w:val="22"/>
        </w:rPr>
        <w:t>intelectual</w:t>
      </w:r>
      <w:r>
        <w:rPr>
          <w:spacing w:val="-8"/>
          <w:sz w:val="22"/>
        </w:rPr>
        <w:t> </w:t>
      </w:r>
      <w:r>
        <w:rPr>
          <w:sz w:val="22"/>
        </w:rPr>
        <w:t>aparece</w:t>
      </w:r>
      <w:r>
        <w:rPr>
          <w:spacing w:val="-8"/>
          <w:sz w:val="22"/>
        </w:rPr>
        <w:t> </w:t>
      </w:r>
      <w:r>
        <w:rPr>
          <w:sz w:val="22"/>
        </w:rPr>
        <w:t>en</w:t>
      </w:r>
      <w:r>
        <w:rPr>
          <w:spacing w:val="-8"/>
          <w:sz w:val="22"/>
        </w:rPr>
        <w:t> </w:t>
      </w:r>
      <w:r>
        <w:rPr>
          <w:sz w:val="22"/>
        </w:rPr>
        <w:t>la</w:t>
      </w:r>
      <w:r>
        <w:rPr>
          <w:spacing w:val="-8"/>
          <w:sz w:val="22"/>
        </w:rPr>
        <w:t> </w:t>
      </w:r>
      <w:r>
        <w:rPr>
          <w:sz w:val="22"/>
        </w:rPr>
        <w:t>crítica</w:t>
      </w:r>
      <w:r>
        <w:rPr>
          <w:spacing w:val="-8"/>
          <w:sz w:val="22"/>
        </w:rPr>
        <w:t> </w:t>
      </w:r>
      <w:r>
        <w:rPr>
          <w:sz w:val="22"/>
        </w:rPr>
        <w:t>a</w:t>
      </w:r>
      <w:r>
        <w:rPr>
          <w:spacing w:val="-8"/>
          <w:sz w:val="22"/>
        </w:rPr>
        <w:t> </w:t>
      </w:r>
      <w:r>
        <w:rPr>
          <w:sz w:val="22"/>
        </w:rPr>
        <w:t>la</w:t>
      </w:r>
      <w:r>
        <w:rPr>
          <w:spacing w:val="-8"/>
          <w:sz w:val="22"/>
        </w:rPr>
        <w:t> </w:t>
      </w:r>
      <w:r>
        <w:rPr>
          <w:sz w:val="22"/>
        </w:rPr>
        <w:t>se- </w:t>
      </w:r>
      <w:r>
        <w:rPr>
          <w:w w:val="95"/>
          <w:sz w:val="22"/>
        </w:rPr>
        <w:t>paración cognoscitiva entre modernos y primitivos. </w:t>
      </w:r>
      <w:r>
        <w:rPr>
          <w:spacing w:val="-4"/>
          <w:w w:val="95"/>
          <w:sz w:val="22"/>
        </w:rPr>
        <w:t>Goody, </w:t>
      </w:r>
      <w:r>
        <w:rPr>
          <w:w w:val="95"/>
          <w:sz w:val="22"/>
        </w:rPr>
        <w:t>como representante </w:t>
      </w:r>
      <w:r>
        <w:rPr>
          <w:sz w:val="22"/>
        </w:rPr>
        <w:t>de</w:t>
      </w:r>
      <w:r>
        <w:rPr>
          <w:spacing w:val="-23"/>
          <w:sz w:val="22"/>
        </w:rPr>
        <w:t> </w:t>
      </w:r>
      <w:r>
        <w:rPr>
          <w:sz w:val="22"/>
        </w:rPr>
        <w:t>esta</w:t>
      </w:r>
      <w:r>
        <w:rPr>
          <w:spacing w:val="-23"/>
          <w:sz w:val="22"/>
        </w:rPr>
        <w:t> </w:t>
      </w:r>
      <w:r>
        <w:rPr>
          <w:sz w:val="22"/>
        </w:rPr>
        <w:t>perspectiva,</w:t>
      </w:r>
      <w:r>
        <w:rPr>
          <w:spacing w:val="-23"/>
          <w:sz w:val="22"/>
        </w:rPr>
        <w:t> </w:t>
      </w:r>
      <w:r>
        <w:rPr>
          <w:sz w:val="22"/>
        </w:rPr>
        <w:t>ha</w:t>
      </w:r>
      <w:r>
        <w:rPr>
          <w:spacing w:val="-23"/>
          <w:sz w:val="22"/>
        </w:rPr>
        <w:t> </w:t>
      </w:r>
      <w:r>
        <w:rPr>
          <w:sz w:val="22"/>
        </w:rPr>
        <w:t>dado</w:t>
      </w:r>
      <w:r>
        <w:rPr>
          <w:spacing w:val="-23"/>
          <w:sz w:val="22"/>
        </w:rPr>
        <w:t> </w:t>
      </w:r>
      <w:r>
        <w:rPr>
          <w:sz w:val="22"/>
        </w:rPr>
        <w:t>una</w:t>
      </w:r>
      <w:r>
        <w:rPr>
          <w:spacing w:val="-23"/>
          <w:sz w:val="22"/>
        </w:rPr>
        <w:t> </w:t>
      </w:r>
      <w:r>
        <w:rPr>
          <w:sz w:val="22"/>
        </w:rPr>
        <w:t>respuesta</w:t>
      </w:r>
      <w:r>
        <w:rPr>
          <w:spacing w:val="-23"/>
          <w:sz w:val="22"/>
        </w:rPr>
        <w:t> </w:t>
      </w:r>
      <w:r>
        <w:rPr>
          <w:sz w:val="22"/>
        </w:rPr>
        <w:t>crítica</w:t>
      </w:r>
      <w:r>
        <w:rPr>
          <w:spacing w:val="-23"/>
          <w:sz w:val="22"/>
        </w:rPr>
        <w:t> </w:t>
      </w:r>
      <w:r>
        <w:rPr>
          <w:sz w:val="22"/>
        </w:rPr>
        <w:t>contra</w:t>
      </w:r>
      <w:r>
        <w:rPr>
          <w:spacing w:val="-23"/>
          <w:sz w:val="22"/>
        </w:rPr>
        <w:t> </w:t>
      </w:r>
      <w:r>
        <w:rPr>
          <w:sz w:val="22"/>
        </w:rPr>
        <w:t>la</w:t>
      </w:r>
      <w:r>
        <w:rPr>
          <w:spacing w:val="-23"/>
          <w:sz w:val="22"/>
        </w:rPr>
        <w:t> </w:t>
      </w:r>
      <w:r>
        <w:rPr>
          <w:sz w:val="22"/>
        </w:rPr>
        <w:t>división</w:t>
      </w:r>
      <w:r>
        <w:rPr>
          <w:spacing w:val="-23"/>
          <w:sz w:val="22"/>
        </w:rPr>
        <w:t> </w:t>
      </w:r>
      <w:r>
        <w:rPr>
          <w:sz w:val="22"/>
        </w:rPr>
        <w:t>entre</w:t>
      </w:r>
      <w:r>
        <w:rPr>
          <w:spacing w:val="-23"/>
          <w:sz w:val="22"/>
        </w:rPr>
        <w:t> </w:t>
      </w:r>
      <w:r>
        <w:rPr>
          <w:sz w:val="22"/>
        </w:rPr>
        <w:t>pen- </w:t>
      </w:r>
      <w:r>
        <w:rPr>
          <w:w w:val="95"/>
          <w:sz w:val="22"/>
        </w:rPr>
        <w:t>samiento primitivo y pensamiento moderno, pensamiento salvaje y científico, conocimiento</w:t>
      </w:r>
      <w:r>
        <w:rPr>
          <w:spacing w:val="-6"/>
          <w:w w:val="95"/>
          <w:sz w:val="22"/>
        </w:rPr>
        <w:t> </w:t>
      </w:r>
      <w:r>
        <w:rPr>
          <w:w w:val="95"/>
          <w:sz w:val="22"/>
        </w:rPr>
        <w:t>concreto</w:t>
      </w:r>
      <w:r>
        <w:rPr>
          <w:spacing w:val="-6"/>
          <w:w w:val="95"/>
          <w:sz w:val="22"/>
        </w:rPr>
        <w:t> </w:t>
      </w:r>
      <w:r>
        <w:rPr>
          <w:w w:val="95"/>
          <w:sz w:val="22"/>
        </w:rPr>
        <w:t>y</w:t>
      </w:r>
      <w:r>
        <w:rPr>
          <w:spacing w:val="-6"/>
          <w:w w:val="95"/>
          <w:sz w:val="22"/>
        </w:rPr>
        <w:t> </w:t>
      </w:r>
      <w:r>
        <w:rPr>
          <w:w w:val="95"/>
          <w:sz w:val="22"/>
        </w:rPr>
        <w:t>abstracto;</w:t>
      </w:r>
      <w:r>
        <w:rPr>
          <w:spacing w:val="-6"/>
          <w:w w:val="95"/>
          <w:sz w:val="22"/>
        </w:rPr>
        <w:t> </w:t>
      </w:r>
      <w:r>
        <w:rPr>
          <w:w w:val="95"/>
          <w:sz w:val="22"/>
        </w:rPr>
        <w:t>considerando</w:t>
      </w:r>
      <w:r>
        <w:rPr>
          <w:spacing w:val="-6"/>
          <w:w w:val="95"/>
          <w:sz w:val="22"/>
        </w:rPr>
        <w:t> </w:t>
      </w:r>
      <w:r>
        <w:rPr>
          <w:w w:val="95"/>
          <w:sz w:val="22"/>
        </w:rPr>
        <w:t>que</w:t>
      </w:r>
      <w:r>
        <w:rPr>
          <w:spacing w:val="-6"/>
          <w:w w:val="95"/>
          <w:sz w:val="22"/>
        </w:rPr>
        <w:t> </w:t>
      </w:r>
      <w:r>
        <w:rPr>
          <w:w w:val="95"/>
          <w:sz w:val="22"/>
        </w:rPr>
        <w:t>esa</w:t>
      </w:r>
      <w:r>
        <w:rPr>
          <w:spacing w:val="-6"/>
          <w:w w:val="95"/>
          <w:sz w:val="22"/>
        </w:rPr>
        <w:t> </w:t>
      </w:r>
      <w:r>
        <w:rPr>
          <w:w w:val="95"/>
          <w:sz w:val="22"/>
        </w:rPr>
        <w:t>“gran</w:t>
      </w:r>
      <w:r>
        <w:rPr>
          <w:spacing w:val="-6"/>
          <w:w w:val="95"/>
          <w:sz w:val="22"/>
        </w:rPr>
        <w:t> </w:t>
      </w:r>
      <w:r>
        <w:rPr>
          <w:w w:val="95"/>
          <w:sz w:val="22"/>
        </w:rPr>
        <w:t>división”</w:t>
      </w:r>
      <w:r>
        <w:rPr>
          <w:spacing w:val="-6"/>
          <w:w w:val="95"/>
          <w:sz w:val="22"/>
        </w:rPr>
        <w:t> </w:t>
      </w:r>
      <w:r>
        <w:rPr>
          <w:w w:val="95"/>
          <w:sz w:val="22"/>
        </w:rPr>
        <w:t>–como </w:t>
      </w:r>
      <w:r>
        <w:rPr>
          <w:sz w:val="22"/>
        </w:rPr>
        <w:t>fue</w:t>
      </w:r>
      <w:r>
        <w:rPr>
          <w:spacing w:val="-25"/>
          <w:sz w:val="22"/>
        </w:rPr>
        <w:t> </w:t>
      </w:r>
      <w:r>
        <w:rPr>
          <w:sz w:val="22"/>
        </w:rPr>
        <w:t>acuñada</w:t>
      </w:r>
      <w:r>
        <w:rPr>
          <w:spacing w:val="-25"/>
          <w:sz w:val="22"/>
        </w:rPr>
        <w:t> </w:t>
      </w:r>
      <w:r>
        <w:rPr>
          <w:sz w:val="22"/>
        </w:rPr>
        <w:t>la</w:t>
      </w:r>
      <w:r>
        <w:rPr>
          <w:spacing w:val="-25"/>
          <w:sz w:val="22"/>
        </w:rPr>
        <w:t> </w:t>
      </w:r>
      <w:r>
        <w:rPr>
          <w:sz w:val="22"/>
        </w:rPr>
        <w:t>posición</w:t>
      </w:r>
      <w:r>
        <w:rPr>
          <w:spacing w:val="-25"/>
          <w:sz w:val="22"/>
        </w:rPr>
        <w:t> </w:t>
      </w:r>
      <w:r>
        <w:rPr>
          <w:sz w:val="22"/>
        </w:rPr>
        <w:t>epistemológica</w:t>
      </w:r>
      <w:r>
        <w:rPr>
          <w:spacing w:val="-25"/>
          <w:sz w:val="22"/>
        </w:rPr>
        <w:t> </w:t>
      </w:r>
      <w:r>
        <w:rPr>
          <w:sz w:val="22"/>
        </w:rPr>
        <w:t>de</w:t>
      </w:r>
      <w:r>
        <w:rPr>
          <w:spacing w:val="-25"/>
          <w:sz w:val="22"/>
        </w:rPr>
        <w:t> </w:t>
      </w:r>
      <w:r>
        <w:rPr>
          <w:sz w:val="22"/>
        </w:rPr>
        <w:t>Goody–</w:t>
      </w:r>
      <w:r>
        <w:rPr>
          <w:spacing w:val="-25"/>
          <w:sz w:val="22"/>
        </w:rPr>
        <w:t> </w:t>
      </w:r>
      <w:r>
        <w:rPr>
          <w:sz w:val="22"/>
        </w:rPr>
        <w:t>es</w:t>
      </w:r>
      <w:r>
        <w:rPr>
          <w:spacing w:val="-25"/>
          <w:sz w:val="22"/>
        </w:rPr>
        <w:t> </w:t>
      </w:r>
      <w:r>
        <w:rPr>
          <w:sz w:val="22"/>
        </w:rPr>
        <w:t>un</w:t>
      </w:r>
      <w:r>
        <w:rPr>
          <w:spacing w:val="-25"/>
          <w:sz w:val="22"/>
        </w:rPr>
        <w:t> </w:t>
      </w:r>
      <w:r>
        <w:rPr>
          <w:sz w:val="22"/>
        </w:rPr>
        <w:t>conjunto</w:t>
      </w:r>
      <w:r>
        <w:rPr>
          <w:spacing w:val="-25"/>
          <w:sz w:val="22"/>
        </w:rPr>
        <w:t> </w:t>
      </w:r>
      <w:r>
        <w:rPr>
          <w:sz w:val="22"/>
        </w:rPr>
        <w:t>de</w:t>
      </w:r>
      <w:r>
        <w:rPr>
          <w:spacing w:val="-25"/>
          <w:sz w:val="22"/>
        </w:rPr>
        <w:t> </w:t>
      </w:r>
      <w:r>
        <w:rPr>
          <w:sz w:val="22"/>
        </w:rPr>
        <w:t>pequeñas </w:t>
      </w:r>
      <w:r>
        <w:rPr>
          <w:w w:val="95"/>
          <w:sz w:val="22"/>
        </w:rPr>
        <w:t>diferencias</w:t>
      </w:r>
      <w:r>
        <w:rPr>
          <w:spacing w:val="-11"/>
          <w:w w:val="95"/>
          <w:sz w:val="22"/>
        </w:rPr>
        <w:t> </w:t>
      </w:r>
      <w:r>
        <w:rPr>
          <w:w w:val="95"/>
          <w:sz w:val="22"/>
        </w:rPr>
        <w:t>que</w:t>
      </w:r>
      <w:r>
        <w:rPr>
          <w:spacing w:val="-11"/>
          <w:w w:val="95"/>
          <w:sz w:val="22"/>
        </w:rPr>
        <w:t> </w:t>
      </w:r>
      <w:r>
        <w:rPr>
          <w:w w:val="95"/>
          <w:sz w:val="22"/>
        </w:rPr>
        <w:t>dependen</w:t>
      </w:r>
      <w:r>
        <w:rPr>
          <w:spacing w:val="-11"/>
          <w:w w:val="95"/>
          <w:sz w:val="22"/>
        </w:rPr>
        <w:t> </w:t>
      </w:r>
      <w:r>
        <w:rPr>
          <w:w w:val="95"/>
          <w:sz w:val="22"/>
        </w:rPr>
        <w:t>sólo</w:t>
      </w:r>
      <w:r>
        <w:rPr>
          <w:spacing w:val="-11"/>
          <w:w w:val="95"/>
          <w:sz w:val="22"/>
        </w:rPr>
        <w:t> </w:t>
      </w:r>
      <w:r>
        <w:rPr>
          <w:w w:val="95"/>
          <w:sz w:val="22"/>
        </w:rPr>
        <w:t>de</w:t>
      </w:r>
      <w:r>
        <w:rPr>
          <w:spacing w:val="-11"/>
          <w:w w:val="95"/>
          <w:sz w:val="22"/>
        </w:rPr>
        <w:t> </w:t>
      </w:r>
      <w:r>
        <w:rPr>
          <w:w w:val="95"/>
          <w:sz w:val="22"/>
        </w:rPr>
        <w:t>formas</w:t>
      </w:r>
      <w:r>
        <w:rPr>
          <w:spacing w:val="-11"/>
          <w:w w:val="95"/>
          <w:sz w:val="22"/>
        </w:rPr>
        <w:t> </w:t>
      </w:r>
      <w:r>
        <w:rPr>
          <w:w w:val="95"/>
          <w:sz w:val="22"/>
        </w:rPr>
        <w:t>distintas</w:t>
      </w:r>
      <w:r>
        <w:rPr>
          <w:spacing w:val="-11"/>
          <w:w w:val="95"/>
          <w:sz w:val="22"/>
        </w:rPr>
        <w:t> </w:t>
      </w:r>
      <w:r>
        <w:rPr>
          <w:w w:val="95"/>
          <w:sz w:val="22"/>
        </w:rPr>
        <w:t>en</w:t>
      </w:r>
      <w:r>
        <w:rPr>
          <w:spacing w:val="-11"/>
          <w:w w:val="95"/>
          <w:sz w:val="22"/>
        </w:rPr>
        <w:t> </w:t>
      </w:r>
      <w:r>
        <w:rPr>
          <w:w w:val="95"/>
          <w:sz w:val="22"/>
        </w:rPr>
        <w:t>las</w:t>
      </w:r>
      <w:r>
        <w:rPr>
          <w:spacing w:val="-11"/>
          <w:w w:val="95"/>
          <w:sz w:val="22"/>
        </w:rPr>
        <w:t> </w:t>
      </w:r>
      <w:r>
        <w:rPr>
          <w:w w:val="95"/>
          <w:sz w:val="22"/>
        </w:rPr>
        <w:t>tecnologías</w:t>
      </w:r>
      <w:r>
        <w:rPr>
          <w:spacing w:val="-11"/>
          <w:w w:val="95"/>
          <w:sz w:val="22"/>
        </w:rPr>
        <w:t> </w:t>
      </w:r>
      <w:r>
        <w:rPr>
          <w:w w:val="95"/>
          <w:sz w:val="22"/>
        </w:rPr>
        <w:t>disponibles para</w:t>
      </w:r>
      <w:r>
        <w:rPr>
          <w:spacing w:val="-15"/>
          <w:w w:val="95"/>
          <w:sz w:val="22"/>
        </w:rPr>
        <w:t> </w:t>
      </w:r>
      <w:r>
        <w:rPr>
          <w:w w:val="95"/>
          <w:sz w:val="22"/>
        </w:rPr>
        <w:t>inscribir</w:t>
      </w:r>
      <w:r>
        <w:rPr>
          <w:spacing w:val="-15"/>
          <w:w w:val="95"/>
          <w:sz w:val="22"/>
        </w:rPr>
        <w:t> </w:t>
      </w:r>
      <w:r>
        <w:rPr>
          <w:w w:val="95"/>
          <w:sz w:val="22"/>
        </w:rPr>
        <w:t>el</w:t>
      </w:r>
      <w:r>
        <w:rPr>
          <w:spacing w:val="-15"/>
          <w:w w:val="95"/>
          <w:sz w:val="22"/>
        </w:rPr>
        <w:t> </w:t>
      </w:r>
      <w:r>
        <w:rPr>
          <w:w w:val="95"/>
          <w:sz w:val="22"/>
        </w:rPr>
        <w:t>intelecto,</w:t>
      </w:r>
      <w:r>
        <w:rPr>
          <w:spacing w:val="-15"/>
          <w:w w:val="95"/>
          <w:sz w:val="22"/>
        </w:rPr>
        <w:t> </w:t>
      </w:r>
      <w:r>
        <w:rPr>
          <w:w w:val="95"/>
          <w:sz w:val="22"/>
        </w:rPr>
        <w:t>las</w:t>
      </w:r>
      <w:r>
        <w:rPr>
          <w:spacing w:val="-15"/>
          <w:w w:val="95"/>
          <w:sz w:val="22"/>
        </w:rPr>
        <w:t> </w:t>
      </w:r>
      <w:r>
        <w:rPr>
          <w:w w:val="95"/>
          <w:sz w:val="22"/>
        </w:rPr>
        <w:t>cuales</w:t>
      </w:r>
      <w:r>
        <w:rPr>
          <w:spacing w:val="-15"/>
          <w:w w:val="95"/>
          <w:sz w:val="22"/>
        </w:rPr>
        <w:t> </w:t>
      </w:r>
      <w:r>
        <w:rPr>
          <w:w w:val="95"/>
          <w:sz w:val="22"/>
        </w:rPr>
        <w:t>dependen</w:t>
      </w:r>
      <w:r>
        <w:rPr>
          <w:spacing w:val="-14"/>
          <w:w w:val="95"/>
          <w:sz w:val="22"/>
        </w:rPr>
        <w:t> </w:t>
      </w:r>
      <w:r>
        <w:rPr>
          <w:w w:val="95"/>
          <w:sz w:val="22"/>
        </w:rPr>
        <w:t>de</w:t>
      </w:r>
      <w:r>
        <w:rPr>
          <w:spacing w:val="-15"/>
          <w:w w:val="95"/>
          <w:sz w:val="22"/>
        </w:rPr>
        <w:t> </w:t>
      </w:r>
      <w:r>
        <w:rPr>
          <w:w w:val="95"/>
          <w:sz w:val="22"/>
        </w:rPr>
        <w:t>las</w:t>
      </w:r>
      <w:r>
        <w:rPr>
          <w:spacing w:val="-15"/>
          <w:w w:val="95"/>
          <w:sz w:val="22"/>
        </w:rPr>
        <w:t> </w:t>
      </w:r>
      <w:r>
        <w:rPr>
          <w:w w:val="95"/>
          <w:sz w:val="22"/>
        </w:rPr>
        <w:t>prácticas</w:t>
      </w:r>
      <w:r>
        <w:rPr>
          <w:spacing w:val="-15"/>
          <w:w w:val="95"/>
          <w:sz w:val="22"/>
        </w:rPr>
        <w:t> </w:t>
      </w:r>
      <w:r>
        <w:rPr>
          <w:w w:val="95"/>
          <w:sz w:val="22"/>
        </w:rPr>
        <w:t>que</w:t>
      </w:r>
      <w:r>
        <w:rPr>
          <w:spacing w:val="-15"/>
          <w:w w:val="95"/>
          <w:sz w:val="22"/>
        </w:rPr>
        <w:t> </w:t>
      </w:r>
      <w:r>
        <w:rPr>
          <w:w w:val="95"/>
          <w:sz w:val="22"/>
        </w:rPr>
        <w:t>comprometen las capacidades cognitivas, las disponibilidades materiales y las formas sociales para registrar el mundo </w:t>
      </w:r>
      <w:r>
        <w:rPr>
          <w:spacing w:val="-3"/>
          <w:w w:val="95"/>
          <w:sz w:val="22"/>
        </w:rPr>
        <w:t>(Goody,</w:t>
      </w:r>
      <w:r>
        <w:rPr>
          <w:spacing w:val="-26"/>
          <w:w w:val="95"/>
          <w:sz w:val="22"/>
        </w:rPr>
        <w:t> </w:t>
      </w:r>
      <w:r>
        <w:rPr>
          <w:w w:val="95"/>
          <w:sz w:val="22"/>
        </w:rPr>
        <w:t>1979).</w:t>
      </w:r>
    </w:p>
    <w:p>
      <w:pPr>
        <w:spacing w:after="0" w:line="242" w:lineRule="auto"/>
        <w:jc w:val="both"/>
        <w:rPr>
          <w:sz w:val="22"/>
        </w:rPr>
        <w:sectPr>
          <w:footerReference w:type="default" r:id="rId152"/>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8640" w:val="right" w:leader="none"/>
        </w:tabs>
        <w:spacing w:before="63"/>
        <w:ind w:left="2828" w:right="0" w:firstLine="0"/>
        <w:jc w:val="left"/>
        <w:rPr>
          <w:sz w:val="20"/>
        </w:rPr>
      </w:pPr>
      <w:r>
        <w:rPr/>
        <w:pict>
          <v:line style="position:absolute;mso-position-horizontal-relative:page;mso-position-vertical-relative:paragraph;z-index:12784" from="15pt,-30.907267pt" to="0pt,-30.907267pt" stroked="true" strokeweight=".25pt" strokecolor="#000000">
            <w10:wrap type="none"/>
          </v:line>
        </w:pict>
      </w:r>
      <w:r>
        <w:rPr/>
        <w:pict>
          <v:line style="position:absolute;mso-position-horizontal-relative:page;mso-position-vertical-relative:paragraph;z-index:12808" from="494.71701pt,-30.907267pt" to="509.71701pt,-30.907267pt" stroked="true" strokeweight=".25pt" strokecolor="#000000">
            <w10:wrap type="none"/>
          </v:line>
        </w:pict>
      </w:r>
      <w:r>
        <w:rPr>
          <w:i/>
          <w:w w:val="90"/>
          <w:sz w:val="20"/>
        </w:rPr>
        <w:t>Anttropología</w:t>
      </w:r>
      <w:r>
        <w:rPr>
          <w:i/>
          <w:spacing w:val="-9"/>
          <w:w w:val="90"/>
          <w:sz w:val="20"/>
        </w:rPr>
        <w:t> </w:t>
      </w:r>
      <w:r>
        <w:rPr>
          <w:i/>
          <w:w w:val="90"/>
          <w:sz w:val="20"/>
        </w:rPr>
        <w:t>del</w:t>
      </w:r>
      <w:r>
        <w:rPr>
          <w:i/>
          <w:spacing w:val="-9"/>
          <w:w w:val="90"/>
          <w:sz w:val="20"/>
        </w:rPr>
        <w:t> </w:t>
      </w:r>
      <w:r>
        <w:rPr>
          <w:i/>
          <w:w w:val="90"/>
          <w:sz w:val="20"/>
        </w:rPr>
        <w:t>conocimientto</w:t>
      </w:r>
      <w:r>
        <w:rPr>
          <w:i/>
          <w:spacing w:val="-9"/>
          <w:w w:val="90"/>
          <w:sz w:val="20"/>
        </w:rPr>
        <w:t> </w:t>
      </w:r>
      <w:r>
        <w:rPr>
          <w:i/>
          <w:w w:val="90"/>
          <w:sz w:val="20"/>
        </w:rPr>
        <w:t>y</w:t>
      </w:r>
      <w:r>
        <w:rPr>
          <w:i/>
          <w:spacing w:val="-9"/>
          <w:w w:val="90"/>
          <w:sz w:val="20"/>
        </w:rPr>
        <w:t> </w:t>
      </w:r>
      <w:r>
        <w:rPr>
          <w:i/>
          <w:w w:val="90"/>
          <w:sz w:val="20"/>
        </w:rPr>
        <w:t>de</w:t>
      </w:r>
      <w:r>
        <w:rPr>
          <w:i/>
          <w:spacing w:val="-9"/>
          <w:w w:val="90"/>
          <w:sz w:val="20"/>
        </w:rPr>
        <w:t> </w:t>
      </w:r>
      <w:r>
        <w:rPr>
          <w:i/>
          <w:w w:val="90"/>
          <w:sz w:val="20"/>
        </w:rPr>
        <w:t>la</w:t>
      </w:r>
      <w:r>
        <w:rPr>
          <w:i/>
          <w:spacing w:val="-9"/>
          <w:w w:val="90"/>
          <w:sz w:val="20"/>
        </w:rPr>
        <w:t> </w:t>
      </w:r>
      <w:r>
        <w:rPr>
          <w:i/>
          <w:w w:val="90"/>
          <w:sz w:val="20"/>
        </w:rPr>
        <w:t>ttecnicidad</w:t>
      </w:r>
      <w:r>
        <w:rPr>
          <w:i/>
          <w:spacing w:val="-9"/>
          <w:w w:val="90"/>
          <w:sz w:val="20"/>
        </w:rPr>
        <w:t> </w:t>
      </w:r>
      <w:r>
        <w:rPr>
          <w:i/>
          <w:w w:val="90"/>
          <w:sz w:val="20"/>
        </w:rPr>
        <w:t>humanas</w:t>
      </w:r>
      <w:r>
        <w:rPr>
          <w:i/>
          <w:spacing w:val="-9"/>
          <w:w w:val="90"/>
          <w:sz w:val="20"/>
        </w:rPr>
        <w:t> </w:t>
      </w:r>
      <w:r>
        <w:rPr>
          <w:i/>
          <w:w w:val="90"/>
          <w:sz w:val="20"/>
        </w:rPr>
        <w:t>en</w:t>
      </w:r>
      <w:r>
        <w:rPr>
          <w:i/>
          <w:spacing w:val="-9"/>
          <w:w w:val="90"/>
          <w:sz w:val="20"/>
        </w:rPr>
        <w:t> </w:t>
      </w:r>
      <w:r>
        <w:rPr>
          <w:i/>
          <w:w w:val="90"/>
          <w:sz w:val="20"/>
        </w:rPr>
        <w:t>el</w:t>
      </w:r>
      <w:r>
        <w:rPr>
          <w:i/>
          <w:spacing w:val="-9"/>
          <w:w w:val="90"/>
          <w:sz w:val="20"/>
        </w:rPr>
        <w:t> </w:t>
      </w:r>
      <w:r>
        <w:rPr>
          <w:i/>
          <w:w w:val="90"/>
          <w:sz w:val="20"/>
        </w:rPr>
        <w:t>siglo</w:t>
      </w:r>
      <w:r>
        <w:rPr>
          <w:i/>
          <w:spacing w:val="-9"/>
          <w:w w:val="90"/>
          <w:sz w:val="20"/>
        </w:rPr>
        <w:t> </w:t>
      </w:r>
      <w:r>
        <w:rPr>
          <w:i/>
          <w:w w:val="90"/>
          <w:sz w:val="16"/>
        </w:rPr>
        <w:t>xx</w:t>
      </w:r>
      <w:r>
        <w:rPr>
          <w:w w:val="90"/>
          <w:sz w:val="20"/>
        </w:rPr>
        <w:tab/>
        <w:t>93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1" w:firstLine="283"/>
        <w:jc w:val="both"/>
      </w:pPr>
      <w:r>
        <w:rPr/>
        <w:t>A</w:t>
      </w:r>
      <w:r>
        <w:rPr>
          <w:spacing w:val="-16"/>
        </w:rPr>
        <w:t> </w:t>
      </w:r>
      <w:r>
        <w:rPr/>
        <w:t>fines</w:t>
      </w:r>
      <w:r>
        <w:rPr>
          <w:spacing w:val="-16"/>
        </w:rPr>
        <w:t> </w:t>
      </w:r>
      <w:r>
        <w:rPr/>
        <w:t>de</w:t>
      </w:r>
      <w:r>
        <w:rPr>
          <w:spacing w:val="-16"/>
        </w:rPr>
        <w:t> </w:t>
      </w:r>
      <w:r>
        <w:rPr/>
        <w:t>los</w:t>
      </w:r>
      <w:r>
        <w:rPr>
          <w:spacing w:val="-16"/>
        </w:rPr>
        <w:t> </w:t>
      </w:r>
      <w:r>
        <w:rPr/>
        <w:t>años</w:t>
      </w:r>
      <w:r>
        <w:rPr>
          <w:spacing w:val="-16"/>
        </w:rPr>
        <w:t> </w:t>
      </w:r>
      <w:r>
        <w:rPr/>
        <w:t>setenta,</w:t>
      </w:r>
      <w:r>
        <w:rPr>
          <w:spacing w:val="-16"/>
        </w:rPr>
        <w:t> </w:t>
      </w:r>
      <w:r>
        <w:rPr/>
        <w:t>Goody</w:t>
      </w:r>
      <w:r>
        <w:rPr>
          <w:spacing w:val="-16"/>
        </w:rPr>
        <w:t> </w:t>
      </w:r>
      <w:r>
        <w:rPr>
          <w:spacing w:val="-2"/>
        </w:rPr>
        <w:t>reunió</w:t>
      </w:r>
      <w:r>
        <w:rPr>
          <w:spacing w:val="-16"/>
        </w:rPr>
        <w:t> </w:t>
      </w:r>
      <w:r>
        <w:rPr/>
        <w:t>en</w:t>
      </w:r>
      <w:r>
        <w:rPr>
          <w:spacing w:val="-16"/>
        </w:rPr>
        <w:t> </w:t>
      </w:r>
      <w:r>
        <w:rPr/>
        <w:t>una</w:t>
      </w:r>
      <w:r>
        <w:rPr>
          <w:spacing w:val="-16"/>
        </w:rPr>
        <w:t> </w:t>
      </w:r>
      <w:r>
        <w:rPr/>
        <w:t>sola</w:t>
      </w:r>
      <w:r>
        <w:rPr>
          <w:spacing w:val="-16"/>
        </w:rPr>
        <w:t> </w:t>
      </w:r>
      <w:r>
        <w:rPr/>
        <w:t>posición</w:t>
      </w:r>
      <w:r>
        <w:rPr>
          <w:spacing w:val="-16"/>
        </w:rPr>
        <w:t> </w:t>
      </w:r>
      <w:r>
        <w:rPr/>
        <w:t>conceptual</w:t>
      </w:r>
      <w:r>
        <w:rPr>
          <w:spacing w:val="-16"/>
        </w:rPr>
        <w:t> </w:t>
      </w:r>
      <w:r>
        <w:rPr/>
        <w:t>y </w:t>
      </w:r>
      <w:r>
        <w:rPr>
          <w:w w:val="95"/>
        </w:rPr>
        <w:t>epistemológica</w:t>
      </w:r>
      <w:r>
        <w:rPr>
          <w:spacing w:val="-8"/>
          <w:w w:val="95"/>
        </w:rPr>
        <w:t> </w:t>
      </w:r>
      <w:r>
        <w:rPr>
          <w:w w:val="95"/>
        </w:rPr>
        <w:t>la</w:t>
      </w:r>
      <w:r>
        <w:rPr>
          <w:spacing w:val="-8"/>
          <w:w w:val="95"/>
        </w:rPr>
        <w:t> </w:t>
      </w:r>
      <w:r>
        <w:rPr>
          <w:w w:val="95"/>
        </w:rPr>
        <w:t>antropología</w:t>
      </w:r>
      <w:r>
        <w:rPr>
          <w:spacing w:val="-9"/>
          <w:w w:val="95"/>
        </w:rPr>
        <w:t> </w:t>
      </w:r>
      <w:r>
        <w:rPr>
          <w:w w:val="95"/>
        </w:rPr>
        <w:t>cognitiva</w:t>
      </w:r>
      <w:r>
        <w:rPr>
          <w:spacing w:val="-9"/>
          <w:w w:val="95"/>
        </w:rPr>
        <w:t> </w:t>
      </w:r>
      <w:r>
        <w:rPr>
          <w:w w:val="95"/>
        </w:rPr>
        <w:t>y</w:t>
      </w:r>
      <w:r>
        <w:rPr>
          <w:spacing w:val="-8"/>
          <w:w w:val="95"/>
        </w:rPr>
        <w:t> </w:t>
      </w:r>
      <w:r>
        <w:rPr>
          <w:w w:val="95"/>
        </w:rPr>
        <w:t>la</w:t>
      </w:r>
      <w:r>
        <w:rPr>
          <w:spacing w:val="-9"/>
          <w:w w:val="95"/>
        </w:rPr>
        <w:t> </w:t>
      </w:r>
      <w:r>
        <w:rPr>
          <w:w w:val="95"/>
        </w:rPr>
        <w:t>etnociencia.</w:t>
      </w:r>
      <w:r>
        <w:rPr>
          <w:spacing w:val="-8"/>
          <w:w w:val="95"/>
        </w:rPr>
        <w:t> </w:t>
      </w:r>
      <w:r>
        <w:rPr>
          <w:w w:val="95"/>
        </w:rPr>
        <w:t>Goody</w:t>
      </w:r>
      <w:r>
        <w:rPr>
          <w:spacing w:val="-8"/>
          <w:w w:val="95"/>
        </w:rPr>
        <w:t> </w:t>
      </w:r>
      <w:r>
        <w:rPr>
          <w:w w:val="95"/>
        </w:rPr>
        <w:t>acuñó</w:t>
      </w:r>
      <w:r>
        <w:rPr>
          <w:spacing w:val="-8"/>
          <w:w w:val="95"/>
        </w:rPr>
        <w:t> </w:t>
      </w:r>
      <w:r>
        <w:rPr>
          <w:w w:val="95"/>
        </w:rPr>
        <w:t>la</w:t>
      </w:r>
      <w:r>
        <w:rPr>
          <w:spacing w:val="-8"/>
          <w:w w:val="95"/>
        </w:rPr>
        <w:t> </w:t>
      </w:r>
      <w:r>
        <w:rPr>
          <w:w w:val="95"/>
        </w:rPr>
        <w:t>noción de tecnología intelectual como las prácticas que comprometen las capacidades cognitivas,</w:t>
      </w:r>
      <w:r>
        <w:rPr>
          <w:spacing w:val="-25"/>
          <w:w w:val="95"/>
        </w:rPr>
        <w:t> </w:t>
      </w:r>
      <w:r>
        <w:rPr>
          <w:w w:val="95"/>
        </w:rPr>
        <w:t>las</w:t>
      </w:r>
      <w:r>
        <w:rPr>
          <w:spacing w:val="-25"/>
          <w:w w:val="95"/>
        </w:rPr>
        <w:t> </w:t>
      </w:r>
      <w:r>
        <w:rPr>
          <w:w w:val="95"/>
        </w:rPr>
        <w:t>disponibilidades</w:t>
      </w:r>
      <w:r>
        <w:rPr>
          <w:spacing w:val="-24"/>
          <w:w w:val="95"/>
        </w:rPr>
        <w:t> </w:t>
      </w:r>
      <w:r>
        <w:rPr>
          <w:w w:val="95"/>
        </w:rPr>
        <w:t>materiales</w:t>
      </w:r>
      <w:r>
        <w:rPr>
          <w:spacing w:val="-25"/>
          <w:w w:val="95"/>
        </w:rPr>
        <w:t> </w:t>
      </w:r>
      <w:r>
        <w:rPr>
          <w:w w:val="95"/>
        </w:rPr>
        <w:t>y</w:t>
      </w:r>
      <w:r>
        <w:rPr>
          <w:spacing w:val="-25"/>
          <w:w w:val="95"/>
        </w:rPr>
        <w:t> </w:t>
      </w:r>
      <w:r>
        <w:rPr>
          <w:w w:val="95"/>
        </w:rPr>
        <w:t>las</w:t>
      </w:r>
      <w:r>
        <w:rPr>
          <w:spacing w:val="-25"/>
          <w:w w:val="95"/>
        </w:rPr>
        <w:t> </w:t>
      </w:r>
      <w:r>
        <w:rPr>
          <w:w w:val="95"/>
        </w:rPr>
        <w:t>formas</w:t>
      </w:r>
      <w:r>
        <w:rPr>
          <w:spacing w:val="-25"/>
          <w:w w:val="95"/>
        </w:rPr>
        <w:t> </w:t>
      </w:r>
      <w:r>
        <w:rPr>
          <w:w w:val="95"/>
        </w:rPr>
        <w:t>sociales</w:t>
      </w:r>
      <w:r>
        <w:rPr>
          <w:spacing w:val="-25"/>
          <w:w w:val="95"/>
        </w:rPr>
        <w:t> </w:t>
      </w:r>
      <w:r>
        <w:rPr>
          <w:w w:val="95"/>
        </w:rPr>
        <w:t>para</w:t>
      </w:r>
      <w:r>
        <w:rPr>
          <w:spacing w:val="-25"/>
          <w:w w:val="95"/>
        </w:rPr>
        <w:t> </w:t>
      </w:r>
      <w:r>
        <w:rPr>
          <w:w w:val="95"/>
        </w:rPr>
        <w:t>dar</w:t>
      </w:r>
      <w:r>
        <w:rPr>
          <w:spacing w:val="-25"/>
          <w:w w:val="95"/>
        </w:rPr>
        <w:t> </w:t>
      </w:r>
      <w:r>
        <w:rPr>
          <w:w w:val="95"/>
        </w:rPr>
        <w:t>cuenta</w:t>
      </w:r>
      <w:r>
        <w:rPr>
          <w:spacing w:val="-25"/>
          <w:w w:val="95"/>
        </w:rPr>
        <w:t> </w:t>
      </w:r>
      <w:r>
        <w:rPr>
          <w:w w:val="95"/>
        </w:rPr>
        <w:t>de manera</w:t>
      </w:r>
      <w:r>
        <w:rPr>
          <w:spacing w:val="-11"/>
          <w:w w:val="95"/>
        </w:rPr>
        <w:t> </w:t>
      </w:r>
      <w:r>
        <w:rPr>
          <w:w w:val="95"/>
        </w:rPr>
        <w:t>inscrita</w:t>
      </w:r>
      <w:r>
        <w:rPr>
          <w:spacing w:val="-11"/>
          <w:w w:val="95"/>
        </w:rPr>
        <w:t> </w:t>
      </w:r>
      <w:r>
        <w:rPr>
          <w:w w:val="95"/>
        </w:rPr>
        <w:t>del</w:t>
      </w:r>
      <w:r>
        <w:rPr>
          <w:spacing w:val="-11"/>
          <w:w w:val="95"/>
        </w:rPr>
        <w:t> </w:t>
      </w:r>
      <w:r>
        <w:rPr>
          <w:w w:val="95"/>
        </w:rPr>
        <w:t>mundo.</w:t>
      </w:r>
      <w:r>
        <w:rPr>
          <w:spacing w:val="-11"/>
          <w:w w:val="95"/>
        </w:rPr>
        <w:t> </w:t>
      </w:r>
      <w:r>
        <w:rPr>
          <w:spacing w:val="-3"/>
          <w:w w:val="95"/>
        </w:rPr>
        <w:t>Partiendo</w:t>
      </w:r>
      <w:r>
        <w:rPr>
          <w:spacing w:val="-11"/>
          <w:w w:val="95"/>
        </w:rPr>
        <w:t> </w:t>
      </w:r>
      <w:r>
        <w:rPr>
          <w:w w:val="95"/>
        </w:rPr>
        <w:t>de</w:t>
      </w:r>
      <w:r>
        <w:rPr>
          <w:spacing w:val="-11"/>
          <w:w w:val="95"/>
        </w:rPr>
        <w:t> </w:t>
      </w:r>
      <w:r>
        <w:rPr>
          <w:w w:val="95"/>
        </w:rPr>
        <w:t>una</w:t>
      </w:r>
      <w:r>
        <w:rPr>
          <w:spacing w:val="-11"/>
          <w:w w:val="95"/>
        </w:rPr>
        <w:t> </w:t>
      </w:r>
      <w:r>
        <w:rPr>
          <w:w w:val="95"/>
        </w:rPr>
        <w:t>antropología</w:t>
      </w:r>
      <w:r>
        <w:rPr>
          <w:spacing w:val="-12"/>
          <w:w w:val="95"/>
        </w:rPr>
        <w:t> </w:t>
      </w:r>
      <w:r>
        <w:rPr>
          <w:w w:val="95"/>
        </w:rPr>
        <w:t>de</w:t>
      </w:r>
      <w:r>
        <w:rPr>
          <w:spacing w:val="-11"/>
          <w:w w:val="95"/>
        </w:rPr>
        <w:t> </w:t>
      </w:r>
      <w:r>
        <w:rPr>
          <w:w w:val="95"/>
        </w:rPr>
        <w:t>la</w:t>
      </w:r>
      <w:r>
        <w:rPr>
          <w:spacing w:val="-11"/>
          <w:w w:val="95"/>
        </w:rPr>
        <w:t> </w:t>
      </w:r>
      <w:r>
        <w:rPr>
          <w:w w:val="95"/>
        </w:rPr>
        <w:t>escritura,</w:t>
      </w:r>
      <w:r>
        <w:rPr>
          <w:spacing w:val="-11"/>
          <w:w w:val="95"/>
        </w:rPr>
        <w:t> </w:t>
      </w:r>
      <w:r>
        <w:rPr>
          <w:w w:val="95"/>
        </w:rPr>
        <w:t>ha</w:t>
      </w:r>
      <w:r>
        <w:rPr>
          <w:spacing w:val="-11"/>
          <w:w w:val="95"/>
        </w:rPr>
        <w:t> </w:t>
      </w:r>
      <w:r>
        <w:rPr>
          <w:w w:val="95"/>
        </w:rPr>
        <w:t>ela- borado</w:t>
      </w:r>
      <w:r>
        <w:rPr>
          <w:spacing w:val="-15"/>
          <w:w w:val="95"/>
        </w:rPr>
        <w:t> </w:t>
      </w:r>
      <w:r>
        <w:rPr>
          <w:w w:val="95"/>
        </w:rPr>
        <w:t>una</w:t>
      </w:r>
      <w:r>
        <w:rPr>
          <w:spacing w:val="-15"/>
          <w:w w:val="95"/>
        </w:rPr>
        <w:t> </w:t>
      </w:r>
      <w:r>
        <w:rPr>
          <w:w w:val="95"/>
        </w:rPr>
        <w:t>teoría</w:t>
      </w:r>
      <w:r>
        <w:rPr>
          <w:spacing w:val="-15"/>
          <w:w w:val="95"/>
        </w:rPr>
        <w:t> </w:t>
      </w:r>
      <w:r>
        <w:rPr>
          <w:w w:val="95"/>
        </w:rPr>
        <w:t>de</w:t>
      </w:r>
      <w:r>
        <w:rPr>
          <w:spacing w:val="-15"/>
          <w:w w:val="95"/>
        </w:rPr>
        <w:t> </w:t>
      </w:r>
      <w:r>
        <w:rPr>
          <w:w w:val="95"/>
        </w:rPr>
        <w:t>la</w:t>
      </w:r>
      <w:r>
        <w:rPr>
          <w:spacing w:val="-15"/>
          <w:w w:val="95"/>
        </w:rPr>
        <w:t> </w:t>
      </w:r>
      <w:r>
        <w:rPr>
          <w:w w:val="95"/>
        </w:rPr>
        <w:t>domesticación</w:t>
      </w:r>
      <w:r>
        <w:rPr>
          <w:spacing w:val="-14"/>
          <w:w w:val="95"/>
        </w:rPr>
        <w:t> </w:t>
      </w:r>
      <w:r>
        <w:rPr>
          <w:w w:val="95"/>
        </w:rPr>
        <w:t>del</w:t>
      </w:r>
      <w:r>
        <w:rPr>
          <w:spacing w:val="-15"/>
          <w:w w:val="95"/>
        </w:rPr>
        <w:t> </w:t>
      </w:r>
      <w:r>
        <w:rPr>
          <w:w w:val="95"/>
        </w:rPr>
        <w:t>pensamiento</w:t>
      </w:r>
      <w:r>
        <w:rPr>
          <w:spacing w:val="-15"/>
          <w:w w:val="95"/>
        </w:rPr>
        <w:t> </w:t>
      </w:r>
      <w:r>
        <w:rPr>
          <w:w w:val="95"/>
        </w:rPr>
        <w:t>“como</w:t>
      </w:r>
      <w:r>
        <w:rPr>
          <w:spacing w:val="-15"/>
          <w:w w:val="95"/>
        </w:rPr>
        <w:t> </w:t>
      </w:r>
      <w:r>
        <w:rPr>
          <w:w w:val="95"/>
        </w:rPr>
        <w:t>una</w:t>
      </w:r>
      <w:r>
        <w:rPr>
          <w:spacing w:val="-15"/>
          <w:w w:val="95"/>
        </w:rPr>
        <w:t> </w:t>
      </w:r>
      <w:r>
        <w:rPr>
          <w:w w:val="95"/>
        </w:rPr>
        <w:t>relación</w:t>
      </w:r>
      <w:r>
        <w:rPr>
          <w:spacing w:val="-15"/>
          <w:w w:val="95"/>
        </w:rPr>
        <w:t> </w:t>
      </w:r>
      <w:r>
        <w:rPr>
          <w:w w:val="95"/>
        </w:rPr>
        <w:t>entre </w:t>
      </w:r>
      <w:r>
        <w:rPr/>
        <w:t>los</w:t>
      </w:r>
      <w:r>
        <w:rPr>
          <w:spacing w:val="-21"/>
        </w:rPr>
        <w:t> </w:t>
      </w:r>
      <w:r>
        <w:rPr/>
        <w:t>medios</w:t>
      </w:r>
      <w:r>
        <w:rPr>
          <w:spacing w:val="-21"/>
        </w:rPr>
        <w:t> </w:t>
      </w:r>
      <w:r>
        <w:rPr/>
        <w:t>de</w:t>
      </w:r>
      <w:r>
        <w:rPr>
          <w:spacing w:val="-21"/>
        </w:rPr>
        <w:t> </w:t>
      </w:r>
      <w:r>
        <w:rPr/>
        <w:t>comunicación</w:t>
      </w:r>
      <w:r>
        <w:rPr>
          <w:spacing w:val="-21"/>
        </w:rPr>
        <w:t> </w:t>
      </w:r>
      <w:r>
        <w:rPr/>
        <w:t>y</w:t>
      </w:r>
      <w:r>
        <w:rPr>
          <w:spacing w:val="-21"/>
        </w:rPr>
        <w:t> </w:t>
      </w:r>
      <w:r>
        <w:rPr/>
        <w:t>los</w:t>
      </w:r>
      <w:r>
        <w:rPr>
          <w:spacing w:val="-21"/>
        </w:rPr>
        <w:t> </w:t>
      </w:r>
      <w:r>
        <w:rPr/>
        <w:t>modos</w:t>
      </w:r>
      <w:r>
        <w:rPr>
          <w:spacing w:val="-21"/>
        </w:rPr>
        <w:t> </w:t>
      </w:r>
      <w:r>
        <w:rPr/>
        <w:t>de</w:t>
      </w:r>
      <w:r>
        <w:rPr>
          <w:spacing w:val="-21"/>
        </w:rPr>
        <w:t> </w:t>
      </w:r>
      <w:r>
        <w:rPr/>
        <w:t>pensamiento”</w:t>
      </w:r>
      <w:r>
        <w:rPr>
          <w:spacing w:val="-21"/>
        </w:rPr>
        <w:t> </w:t>
      </w:r>
      <w:r>
        <w:rPr>
          <w:spacing w:val="-4"/>
        </w:rPr>
        <w:t>(Goody,</w:t>
      </w:r>
      <w:r>
        <w:rPr>
          <w:spacing w:val="-21"/>
        </w:rPr>
        <w:t> </w:t>
      </w:r>
      <w:r>
        <w:rPr/>
        <w:t>1979).</w:t>
      </w:r>
      <w:r>
        <w:rPr>
          <w:spacing w:val="-21"/>
        </w:rPr>
        <w:t> </w:t>
      </w:r>
      <w:r>
        <w:rPr>
          <w:spacing w:val="-4"/>
        </w:rPr>
        <w:t>Para </w:t>
      </w:r>
      <w:r>
        <w:rPr>
          <w:spacing w:val="-4"/>
          <w:w w:val="95"/>
        </w:rPr>
        <w:t>Goody,</w:t>
      </w:r>
      <w:r>
        <w:rPr>
          <w:spacing w:val="-24"/>
          <w:w w:val="95"/>
        </w:rPr>
        <w:t> </w:t>
      </w:r>
      <w:r>
        <w:rPr>
          <w:w w:val="95"/>
        </w:rPr>
        <w:t>el</w:t>
      </w:r>
      <w:r>
        <w:rPr>
          <w:spacing w:val="-24"/>
          <w:w w:val="95"/>
        </w:rPr>
        <w:t> </w:t>
      </w:r>
      <w:r>
        <w:rPr>
          <w:w w:val="95"/>
        </w:rPr>
        <w:t>resultado</w:t>
      </w:r>
      <w:r>
        <w:rPr>
          <w:spacing w:val="-23"/>
          <w:w w:val="95"/>
        </w:rPr>
        <w:t> </w:t>
      </w:r>
      <w:r>
        <w:rPr>
          <w:w w:val="95"/>
        </w:rPr>
        <w:t>de</w:t>
      </w:r>
      <w:r>
        <w:rPr>
          <w:spacing w:val="-23"/>
          <w:w w:val="95"/>
        </w:rPr>
        <w:t> </w:t>
      </w:r>
      <w:r>
        <w:rPr>
          <w:w w:val="95"/>
        </w:rPr>
        <w:t>la</w:t>
      </w:r>
      <w:r>
        <w:rPr>
          <w:spacing w:val="-24"/>
          <w:w w:val="95"/>
        </w:rPr>
        <w:t> </w:t>
      </w:r>
      <w:r>
        <w:rPr>
          <w:w w:val="95"/>
        </w:rPr>
        <w:t>actividad</w:t>
      </w:r>
      <w:r>
        <w:rPr>
          <w:spacing w:val="-23"/>
          <w:w w:val="95"/>
        </w:rPr>
        <w:t> </w:t>
      </w:r>
      <w:r>
        <w:rPr>
          <w:w w:val="95"/>
        </w:rPr>
        <w:t>intelectual</w:t>
      </w:r>
      <w:r>
        <w:rPr>
          <w:spacing w:val="-23"/>
          <w:w w:val="95"/>
        </w:rPr>
        <w:t> </w:t>
      </w:r>
      <w:r>
        <w:rPr>
          <w:w w:val="95"/>
        </w:rPr>
        <w:t>puede</w:t>
      </w:r>
      <w:r>
        <w:rPr>
          <w:spacing w:val="-24"/>
          <w:w w:val="95"/>
        </w:rPr>
        <w:t> </w:t>
      </w:r>
      <w:r>
        <w:rPr>
          <w:w w:val="95"/>
        </w:rPr>
        <w:t>observarse</w:t>
      </w:r>
      <w:r>
        <w:rPr>
          <w:spacing w:val="-23"/>
          <w:w w:val="95"/>
        </w:rPr>
        <w:t> </w:t>
      </w:r>
      <w:r>
        <w:rPr>
          <w:w w:val="95"/>
        </w:rPr>
        <w:t>etnográficamente en</w:t>
      </w:r>
      <w:r>
        <w:rPr>
          <w:spacing w:val="-20"/>
          <w:w w:val="95"/>
        </w:rPr>
        <w:t> </w:t>
      </w:r>
      <w:r>
        <w:rPr>
          <w:w w:val="95"/>
        </w:rPr>
        <w:t>la</w:t>
      </w:r>
      <w:r>
        <w:rPr>
          <w:spacing w:val="-20"/>
          <w:w w:val="95"/>
        </w:rPr>
        <w:t> </w:t>
      </w:r>
      <w:r>
        <w:rPr>
          <w:spacing w:val="-3"/>
          <w:w w:val="95"/>
        </w:rPr>
        <w:t>elaboración</w:t>
      </w:r>
      <w:r>
        <w:rPr>
          <w:spacing w:val="-20"/>
          <w:w w:val="95"/>
        </w:rPr>
        <w:t> </w:t>
      </w:r>
      <w:r>
        <w:rPr>
          <w:w w:val="95"/>
        </w:rPr>
        <w:t>de</w:t>
      </w:r>
      <w:r>
        <w:rPr>
          <w:spacing w:val="-20"/>
          <w:w w:val="95"/>
        </w:rPr>
        <w:t> </w:t>
      </w:r>
      <w:r>
        <w:rPr>
          <w:w w:val="95"/>
        </w:rPr>
        <w:t>las</w:t>
      </w:r>
      <w:r>
        <w:rPr>
          <w:spacing w:val="-20"/>
          <w:w w:val="95"/>
        </w:rPr>
        <w:t> </w:t>
      </w:r>
      <w:r>
        <w:rPr>
          <w:spacing w:val="-4"/>
          <w:w w:val="95"/>
        </w:rPr>
        <w:t>representaciones</w:t>
      </w:r>
      <w:r>
        <w:rPr>
          <w:spacing w:val="-20"/>
          <w:w w:val="95"/>
        </w:rPr>
        <w:t> </w:t>
      </w:r>
      <w:r>
        <w:rPr>
          <w:spacing w:val="-3"/>
          <w:w w:val="95"/>
        </w:rPr>
        <w:t>inscritas</w:t>
      </w:r>
      <w:r>
        <w:rPr>
          <w:spacing w:val="-20"/>
          <w:w w:val="95"/>
        </w:rPr>
        <w:t> </w:t>
      </w:r>
      <w:r>
        <w:rPr>
          <w:w w:val="95"/>
        </w:rPr>
        <w:t>y</w:t>
      </w:r>
      <w:r>
        <w:rPr>
          <w:spacing w:val="-20"/>
          <w:w w:val="95"/>
        </w:rPr>
        <w:t> </w:t>
      </w:r>
      <w:r>
        <w:rPr>
          <w:spacing w:val="-3"/>
          <w:w w:val="95"/>
        </w:rPr>
        <w:t>específicamente</w:t>
      </w:r>
      <w:r>
        <w:rPr>
          <w:spacing w:val="-20"/>
          <w:w w:val="95"/>
        </w:rPr>
        <w:t> </w:t>
      </w:r>
      <w:r>
        <w:rPr>
          <w:w w:val="95"/>
        </w:rPr>
        <w:t>del</w:t>
      </w:r>
      <w:r>
        <w:rPr>
          <w:spacing w:val="-20"/>
          <w:w w:val="95"/>
        </w:rPr>
        <w:t> </w:t>
      </w:r>
      <w:r>
        <w:rPr>
          <w:w w:val="95"/>
        </w:rPr>
        <w:t>modo</w:t>
      </w:r>
      <w:r>
        <w:rPr>
          <w:spacing w:val="-20"/>
          <w:w w:val="95"/>
        </w:rPr>
        <w:t> </w:t>
      </w:r>
      <w:r>
        <w:rPr>
          <w:w w:val="95"/>
        </w:rPr>
        <w:t>en</w:t>
      </w:r>
      <w:r>
        <w:rPr>
          <w:spacing w:val="-19"/>
          <w:w w:val="95"/>
        </w:rPr>
        <w:t> </w:t>
      </w:r>
      <w:r>
        <w:rPr>
          <w:w w:val="95"/>
        </w:rPr>
        <w:t>el que</w:t>
      </w:r>
      <w:r>
        <w:rPr>
          <w:spacing w:val="-7"/>
          <w:w w:val="95"/>
        </w:rPr>
        <w:t> </w:t>
      </w:r>
      <w:r>
        <w:rPr>
          <w:w w:val="95"/>
        </w:rPr>
        <w:t>se</w:t>
      </w:r>
      <w:r>
        <w:rPr>
          <w:spacing w:val="-7"/>
          <w:w w:val="95"/>
        </w:rPr>
        <w:t> </w:t>
      </w:r>
      <w:r>
        <w:rPr>
          <w:w w:val="95"/>
        </w:rPr>
        <w:t>registran</w:t>
      </w:r>
      <w:r>
        <w:rPr>
          <w:spacing w:val="-7"/>
          <w:w w:val="95"/>
        </w:rPr>
        <w:t> </w:t>
      </w:r>
      <w:r>
        <w:rPr>
          <w:w w:val="95"/>
        </w:rPr>
        <w:t>los</w:t>
      </w:r>
      <w:r>
        <w:rPr>
          <w:spacing w:val="-7"/>
          <w:w w:val="95"/>
        </w:rPr>
        <w:t> </w:t>
      </w:r>
      <w:r>
        <w:rPr>
          <w:w w:val="95"/>
        </w:rPr>
        <w:t>conocimientos,</w:t>
      </w:r>
      <w:r>
        <w:rPr>
          <w:spacing w:val="-7"/>
          <w:w w:val="95"/>
        </w:rPr>
        <w:t> </w:t>
      </w:r>
      <w:r>
        <w:rPr>
          <w:w w:val="95"/>
        </w:rPr>
        <w:t>como</w:t>
      </w:r>
      <w:r>
        <w:rPr>
          <w:spacing w:val="-7"/>
          <w:w w:val="95"/>
        </w:rPr>
        <w:t> </w:t>
      </w:r>
      <w:r>
        <w:rPr>
          <w:w w:val="95"/>
        </w:rPr>
        <w:t>la</w:t>
      </w:r>
      <w:r>
        <w:rPr>
          <w:spacing w:val="-7"/>
          <w:w w:val="95"/>
        </w:rPr>
        <w:t> </w:t>
      </w:r>
      <w:r>
        <w:rPr>
          <w:w w:val="95"/>
        </w:rPr>
        <w:t>escritura</w:t>
      </w:r>
      <w:r>
        <w:rPr>
          <w:spacing w:val="-7"/>
          <w:w w:val="95"/>
        </w:rPr>
        <w:t> </w:t>
      </w:r>
      <w:r>
        <w:rPr>
          <w:w w:val="95"/>
        </w:rPr>
        <w:t>o</w:t>
      </w:r>
      <w:r>
        <w:rPr>
          <w:spacing w:val="-7"/>
          <w:w w:val="95"/>
        </w:rPr>
        <w:t> </w:t>
      </w:r>
      <w:r>
        <w:rPr>
          <w:w w:val="95"/>
        </w:rPr>
        <w:t>la</w:t>
      </w:r>
      <w:r>
        <w:rPr>
          <w:spacing w:val="-7"/>
          <w:w w:val="95"/>
        </w:rPr>
        <w:t> </w:t>
      </w:r>
      <w:r>
        <w:rPr>
          <w:w w:val="95"/>
        </w:rPr>
        <w:t>oralidad.</w:t>
      </w:r>
    </w:p>
    <w:p>
      <w:pPr>
        <w:pStyle w:val="BodyText"/>
        <w:spacing w:line="242" w:lineRule="auto"/>
        <w:ind w:left="1553" w:right="1553" w:firstLine="283"/>
        <w:jc w:val="both"/>
      </w:pPr>
      <w:r>
        <w:rPr/>
        <w:t>En</w:t>
      </w:r>
      <w:r>
        <w:rPr>
          <w:spacing w:val="-9"/>
        </w:rPr>
        <w:t> </w:t>
      </w:r>
      <w:r>
        <w:rPr/>
        <w:t>rechazo</w:t>
      </w:r>
      <w:r>
        <w:rPr>
          <w:spacing w:val="-9"/>
        </w:rPr>
        <w:t> </w:t>
      </w:r>
      <w:r>
        <w:rPr/>
        <w:t>a</w:t>
      </w:r>
      <w:r>
        <w:rPr>
          <w:spacing w:val="-9"/>
        </w:rPr>
        <w:t> </w:t>
      </w:r>
      <w:r>
        <w:rPr/>
        <w:t>la</w:t>
      </w:r>
      <w:r>
        <w:rPr>
          <w:spacing w:val="-9"/>
        </w:rPr>
        <w:t> </w:t>
      </w:r>
      <w:r>
        <w:rPr/>
        <w:t>gran</w:t>
      </w:r>
      <w:r>
        <w:rPr>
          <w:spacing w:val="-9"/>
        </w:rPr>
        <w:t> </w:t>
      </w:r>
      <w:r>
        <w:rPr/>
        <w:t>división</w:t>
      </w:r>
      <w:r>
        <w:rPr>
          <w:spacing w:val="-9"/>
        </w:rPr>
        <w:t> </w:t>
      </w:r>
      <w:r>
        <w:rPr/>
        <w:t>de</w:t>
      </w:r>
      <w:r>
        <w:rPr>
          <w:spacing w:val="-9"/>
        </w:rPr>
        <w:t> </w:t>
      </w:r>
      <w:r>
        <w:rPr/>
        <w:t>mentalidades,</w:t>
      </w:r>
      <w:r>
        <w:rPr>
          <w:spacing w:val="-9"/>
        </w:rPr>
        <w:t> </w:t>
      </w:r>
      <w:r>
        <w:rPr/>
        <w:t>ciencias,</w:t>
      </w:r>
      <w:r>
        <w:rPr>
          <w:spacing w:val="-9"/>
        </w:rPr>
        <w:t> </w:t>
      </w:r>
      <w:r>
        <w:rPr/>
        <w:t>lógicas,</w:t>
      </w:r>
      <w:r>
        <w:rPr>
          <w:spacing w:val="-9"/>
        </w:rPr>
        <w:t> </w:t>
      </w:r>
      <w:r>
        <w:rPr/>
        <w:t>etc.,</w:t>
      </w:r>
      <w:r>
        <w:rPr>
          <w:spacing w:val="-9"/>
        </w:rPr>
        <w:t> </w:t>
      </w:r>
      <w:r>
        <w:rPr/>
        <w:t>entre </w:t>
      </w:r>
      <w:r>
        <w:rPr>
          <w:w w:val="95"/>
        </w:rPr>
        <w:t>primitivos</w:t>
      </w:r>
      <w:r>
        <w:rPr>
          <w:spacing w:val="-12"/>
          <w:w w:val="95"/>
        </w:rPr>
        <w:t> </w:t>
      </w:r>
      <w:r>
        <w:rPr>
          <w:w w:val="95"/>
        </w:rPr>
        <w:t>y</w:t>
      </w:r>
      <w:r>
        <w:rPr>
          <w:spacing w:val="-12"/>
          <w:w w:val="95"/>
        </w:rPr>
        <w:t> </w:t>
      </w:r>
      <w:r>
        <w:rPr>
          <w:w w:val="95"/>
        </w:rPr>
        <w:t>modernos</w:t>
      </w:r>
      <w:r>
        <w:rPr>
          <w:spacing w:val="-12"/>
          <w:w w:val="95"/>
        </w:rPr>
        <w:t> </w:t>
      </w:r>
      <w:r>
        <w:rPr>
          <w:w w:val="95"/>
        </w:rPr>
        <w:t>de</w:t>
      </w:r>
      <w:r>
        <w:rPr>
          <w:spacing w:val="-12"/>
          <w:w w:val="95"/>
        </w:rPr>
        <w:t> </w:t>
      </w:r>
      <w:r>
        <w:rPr>
          <w:w w:val="95"/>
        </w:rPr>
        <w:t>los</w:t>
      </w:r>
      <w:r>
        <w:rPr>
          <w:spacing w:val="-12"/>
          <w:w w:val="95"/>
        </w:rPr>
        <w:t> </w:t>
      </w:r>
      <w:r>
        <w:rPr>
          <w:w w:val="95"/>
        </w:rPr>
        <w:t>antropólogos</w:t>
      </w:r>
      <w:r>
        <w:rPr>
          <w:spacing w:val="-13"/>
          <w:w w:val="95"/>
        </w:rPr>
        <w:t> </w:t>
      </w:r>
      <w:r>
        <w:rPr>
          <w:w w:val="95"/>
        </w:rPr>
        <w:t>precedentes,</w:t>
      </w:r>
      <w:r>
        <w:rPr>
          <w:spacing w:val="-12"/>
          <w:w w:val="95"/>
        </w:rPr>
        <w:t> </w:t>
      </w:r>
      <w:r>
        <w:rPr>
          <w:w w:val="95"/>
        </w:rPr>
        <w:t>Goody</w:t>
      </w:r>
      <w:r>
        <w:rPr>
          <w:spacing w:val="-12"/>
          <w:w w:val="95"/>
        </w:rPr>
        <w:t> </w:t>
      </w:r>
      <w:r>
        <w:rPr>
          <w:w w:val="95"/>
        </w:rPr>
        <w:t>considera:</w:t>
      </w:r>
    </w:p>
    <w:p>
      <w:pPr>
        <w:pStyle w:val="BodyText"/>
        <w:spacing w:before="4"/>
        <w:rPr>
          <w:sz w:val="24"/>
        </w:rPr>
      </w:pPr>
    </w:p>
    <w:p>
      <w:pPr>
        <w:spacing w:line="271" w:lineRule="auto" w:before="0"/>
        <w:ind w:left="1837" w:right="1551" w:firstLine="0"/>
        <w:jc w:val="both"/>
        <w:rPr>
          <w:sz w:val="20"/>
        </w:rPr>
      </w:pPr>
      <w:r>
        <w:rPr>
          <w:sz w:val="19"/>
        </w:rPr>
        <w:t>debemos</w:t>
      </w:r>
      <w:r>
        <w:rPr>
          <w:spacing w:val="-34"/>
          <w:sz w:val="19"/>
        </w:rPr>
        <w:t> </w:t>
      </w:r>
      <w:r>
        <w:rPr>
          <w:sz w:val="19"/>
        </w:rPr>
        <w:t>dejar</w:t>
      </w:r>
      <w:r>
        <w:rPr>
          <w:spacing w:val="-34"/>
          <w:sz w:val="19"/>
        </w:rPr>
        <w:t> </w:t>
      </w:r>
      <w:r>
        <w:rPr>
          <w:sz w:val="19"/>
        </w:rPr>
        <w:t>de</w:t>
      </w:r>
      <w:r>
        <w:rPr>
          <w:spacing w:val="-34"/>
          <w:sz w:val="19"/>
        </w:rPr>
        <w:t> </w:t>
      </w:r>
      <w:r>
        <w:rPr>
          <w:sz w:val="19"/>
        </w:rPr>
        <w:t>mirar</w:t>
      </w:r>
      <w:r>
        <w:rPr>
          <w:spacing w:val="-34"/>
          <w:sz w:val="19"/>
        </w:rPr>
        <w:t> </w:t>
      </w:r>
      <w:r>
        <w:rPr>
          <w:sz w:val="19"/>
        </w:rPr>
        <w:t>los</w:t>
      </w:r>
      <w:r>
        <w:rPr>
          <w:spacing w:val="-34"/>
          <w:sz w:val="19"/>
        </w:rPr>
        <w:t> </w:t>
      </w:r>
      <w:r>
        <w:rPr>
          <w:sz w:val="19"/>
        </w:rPr>
        <w:t>cambios</w:t>
      </w:r>
      <w:r>
        <w:rPr>
          <w:spacing w:val="-34"/>
          <w:sz w:val="19"/>
        </w:rPr>
        <w:t> </w:t>
      </w:r>
      <w:r>
        <w:rPr>
          <w:sz w:val="19"/>
        </w:rPr>
        <w:t>que</w:t>
      </w:r>
      <w:r>
        <w:rPr>
          <w:spacing w:val="-34"/>
          <w:sz w:val="19"/>
        </w:rPr>
        <w:t> </w:t>
      </w:r>
      <w:r>
        <w:rPr>
          <w:sz w:val="19"/>
        </w:rPr>
        <w:t>han</w:t>
      </w:r>
      <w:r>
        <w:rPr>
          <w:spacing w:val="-34"/>
          <w:sz w:val="19"/>
        </w:rPr>
        <w:t> </w:t>
      </w:r>
      <w:r>
        <w:rPr>
          <w:sz w:val="19"/>
        </w:rPr>
        <w:t>afectado</w:t>
      </w:r>
      <w:r>
        <w:rPr>
          <w:spacing w:val="-34"/>
          <w:sz w:val="19"/>
        </w:rPr>
        <w:t> </w:t>
      </w:r>
      <w:r>
        <w:rPr>
          <w:sz w:val="19"/>
        </w:rPr>
        <w:t>el</w:t>
      </w:r>
      <w:r>
        <w:rPr>
          <w:spacing w:val="-34"/>
          <w:sz w:val="19"/>
        </w:rPr>
        <w:t> </w:t>
      </w:r>
      <w:r>
        <w:rPr>
          <w:sz w:val="19"/>
        </w:rPr>
        <w:t>pensamiento</w:t>
      </w:r>
      <w:r>
        <w:rPr>
          <w:spacing w:val="-34"/>
          <w:sz w:val="19"/>
        </w:rPr>
        <w:t> </w:t>
      </w:r>
      <w:r>
        <w:rPr>
          <w:sz w:val="19"/>
        </w:rPr>
        <w:t>humano</w:t>
      </w:r>
      <w:r>
        <w:rPr>
          <w:spacing w:val="-34"/>
          <w:sz w:val="19"/>
        </w:rPr>
        <w:t> </w:t>
      </w:r>
      <w:r>
        <w:rPr>
          <w:sz w:val="19"/>
        </w:rPr>
        <w:t>a</w:t>
      </w:r>
      <w:r>
        <w:rPr>
          <w:spacing w:val="-34"/>
          <w:sz w:val="19"/>
        </w:rPr>
        <w:t> </w:t>
      </w:r>
      <w:r>
        <w:rPr>
          <w:sz w:val="19"/>
        </w:rPr>
        <w:t>través</w:t>
      </w:r>
      <w:r>
        <w:rPr>
          <w:spacing w:val="-34"/>
          <w:sz w:val="19"/>
        </w:rPr>
        <w:t> </w:t>
      </w:r>
      <w:r>
        <w:rPr>
          <w:sz w:val="19"/>
        </w:rPr>
        <w:t>de </w:t>
      </w:r>
      <w:r>
        <w:rPr>
          <w:w w:val="95"/>
          <w:sz w:val="20"/>
        </w:rPr>
        <w:t>estas</w:t>
      </w:r>
      <w:r>
        <w:rPr>
          <w:spacing w:val="-15"/>
          <w:w w:val="95"/>
          <w:sz w:val="20"/>
        </w:rPr>
        <w:t> </w:t>
      </w:r>
      <w:r>
        <w:rPr>
          <w:w w:val="95"/>
          <w:sz w:val="20"/>
        </w:rPr>
        <w:t>dicotomías</w:t>
      </w:r>
      <w:r>
        <w:rPr>
          <w:spacing w:val="-15"/>
          <w:w w:val="95"/>
          <w:sz w:val="20"/>
        </w:rPr>
        <w:t> </w:t>
      </w:r>
      <w:r>
        <w:rPr>
          <w:w w:val="95"/>
          <w:sz w:val="20"/>
        </w:rPr>
        <w:t>etnocentristas</w:t>
      </w:r>
      <w:r>
        <w:rPr>
          <w:spacing w:val="-15"/>
          <w:w w:val="95"/>
          <w:sz w:val="20"/>
        </w:rPr>
        <w:t> </w:t>
      </w:r>
      <w:r>
        <w:rPr>
          <w:w w:val="95"/>
          <w:sz w:val="20"/>
        </w:rPr>
        <w:t>que</w:t>
      </w:r>
      <w:r>
        <w:rPr>
          <w:spacing w:val="-15"/>
          <w:w w:val="95"/>
          <w:sz w:val="20"/>
        </w:rPr>
        <w:t> </w:t>
      </w:r>
      <w:r>
        <w:rPr>
          <w:w w:val="95"/>
          <w:sz w:val="20"/>
        </w:rPr>
        <w:t>caracterizan</w:t>
      </w:r>
      <w:r>
        <w:rPr>
          <w:spacing w:val="-15"/>
          <w:w w:val="95"/>
          <w:sz w:val="20"/>
        </w:rPr>
        <w:t> </w:t>
      </w:r>
      <w:r>
        <w:rPr>
          <w:w w:val="95"/>
          <w:sz w:val="20"/>
        </w:rPr>
        <w:t>la</w:t>
      </w:r>
      <w:r>
        <w:rPr>
          <w:spacing w:val="-15"/>
          <w:w w:val="95"/>
          <w:sz w:val="20"/>
        </w:rPr>
        <w:t> </w:t>
      </w:r>
      <w:r>
        <w:rPr>
          <w:w w:val="95"/>
          <w:sz w:val="20"/>
        </w:rPr>
        <w:t>teoría</w:t>
      </w:r>
      <w:r>
        <w:rPr>
          <w:spacing w:val="-15"/>
          <w:w w:val="95"/>
          <w:sz w:val="20"/>
        </w:rPr>
        <w:t> </w:t>
      </w:r>
      <w:r>
        <w:rPr>
          <w:w w:val="95"/>
          <w:sz w:val="20"/>
        </w:rPr>
        <w:t>sociológica</w:t>
      </w:r>
      <w:r>
        <w:rPr>
          <w:spacing w:val="-15"/>
          <w:w w:val="95"/>
          <w:sz w:val="20"/>
        </w:rPr>
        <w:t> </w:t>
      </w:r>
      <w:r>
        <w:rPr>
          <w:w w:val="95"/>
          <w:sz w:val="20"/>
        </w:rPr>
        <w:t>contemporánea de</w:t>
      </w:r>
      <w:r>
        <w:rPr>
          <w:spacing w:val="-6"/>
          <w:w w:val="95"/>
          <w:sz w:val="20"/>
        </w:rPr>
        <w:t> </w:t>
      </w:r>
      <w:r>
        <w:rPr>
          <w:w w:val="95"/>
          <w:sz w:val="20"/>
        </w:rPr>
        <w:t>la</w:t>
      </w:r>
      <w:r>
        <w:rPr>
          <w:spacing w:val="-6"/>
          <w:w w:val="95"/>
          <w:sz w:val="20"/>
        </w:rPr>
        <w:t> </w:t>
      </w:r>
      <w:r>
        <w:rPr>
          <w:w w:val="95"/>
          <w:sz w:val="20"/>
        </w:rPr>
        <w:t>expansión</w:t>
      </w:r>
      <w:r>
        <w:rPr>
          <w:spacing w:val="-6"/>
          <w:w w:val="95"/>
          <w:sz w:val="20"/>
        </w:rPr>
        <w:t> </w:t>
      </w:r>
      <w:r>
        <w:rPr>
          <w:w w:val="95"/>
          <w:sz w:val="20"/>
        </w:rPr>
        <w:t>europea.</w:t>
      </w:r>
      <w:r>
        <w:rPr>
          <w:spacing w:val="-6"/>
          <w:w w:val="95"/>
          <w:sz w:val="20"/>
        </w:rPr>
        <w:t> </w:t>
      </w:r>
      <w:r>
        <w:rPr>
          <w:spacing w:val="-7"/>
          <w:w w:val="95"/>
          <w:sz w:val="20"/>
        </w:rPr>
        <w:t>Vale</w:t>
      </w:r>
      <w:r>
        <w:rPr>
          <w:spacing w:val="-6"/>
          <w:w w:val="95"/>
          <w:sz w:val="20"/>
        </w:rPr>
        <w:t> </w:t>
      </w:r>
      <w:r>
        <w:rPr>
          <w:w w:val="95"/>
          <w:sz w:val="20"/>
        </w:rPr>
        <w:t>más</w:t>
      </w:r>
      <w:r>
        <w:rPr>
          <w:spacing w:val="-6"/>
          <w:w w:val="95"/>
          <w:sz w:val="20"/>
        </w:rPr>
        <w:t> </w:t>
      </w:r>
      <w:r>
        <w:rPr>
          <w:w w:val="95"/>
          <w:sz w:val="20"/>
        </w:rPr>
        <w:t>buscar</w:t>
      </w:r>
      <w:r>
        <w:rPr>
          <w:spacing w:val="-6"/>
          <w:w w:val="95"/>
          <w:sz w:val="20"/>
        </w:rPr>
        <w:t> </w:t>
      </w:r>
      <w:r>
        <w:rPr>
          <w:w w:val="95"/>
          <w:sz w:val="20"/>
        </w:rPr>
        <w:t>para</w:t>
      </w:r>
      <w:r>
        <w:rPr>
          <w:spacing w:val="-6"/>
          <w:w w:val="95"/>
          <w:sz w:val="20"/>
        </w:rPr>
        <w:t> </w:t>
      </w:r>
      <w:r>
        <w:rPr>
          <w:w w:val="95"/>
          <w:sz w:val="20"/>
        </w:rPr>
        <w:t>estas</w:t>
      </w:r>
      <w:r>
        <w:rPr>
          <w:spacing w:val="-6"/>
          <w:w w:val="95"/>
          <w:sz w:val="20"/>
        </w:rPr>
        <w:t> </w:t>
      </w:r>
      <w:r>
        <w:rPr>
          <w:w w:val="95"/>
          <w:sz w:val="20"/>
        </w:rPr>
        <w:t>diferencias</w:t>
      </w:r>
      <w:r>
        <w:rPr>
          <w:spacing w:val="-6"/>
          <w:w w:val="95"/>
          <w:sz w:val="20"/>
        </w:rPr>
        <w:t> </w:t>
      </w:r>
      <w:r>
        <w:rPr>
          <w:w w:val="95"/>
          <w:sz w:val="20"/>
        </w:rPr>
        <w:t>criterios</w:t>
      </w:r>
      <w:r>
        <w:rPr>
          <w:spacing w:val="-6"/>
          <w:w w:val="95"/>
          <w:sz w:val="20"/>
        </w:rPr>
        <w:t> </w:t>
      </w:r>
      <w:r>
        <w:rPr>
          <w:w w:val="95"/>
          <w:sz w:val="20"/>
        </w:rPr>
        <w:t>más</w:t>
      </w:r>
      <w:r>
        <w:rPr>
          <w:spacing w:val="-6"/>
          <w:w w:val="95"/>
          <w:sz w:val="20"/>
        </w:rPr>
        <w:t> </w:t>
      </w:r>
      <w:r>
        <w:rPr>
          <w:w w:val="95"/>
          <w:sz w:val="20"/>
        </w:rPr>
        <w:t>especí- </w:t>
      </w:r>
      <w:r>
        <w:rPr>
          <w:sz w:val="19"/>
        </w:rPr>
        <w:t>ficos;</w:t>
      </w:r>
      <w:r>
        <w:rPr>
          <w:spacing w:val="-6"/>
          <w:sz w:val="19"/>
        </w:rPr>
        <w:t> </w:t>
      </w:r>
      <w:r>
        <w:rPr>
          <w:sz w:val="19"/>
        </w:rPr>
        <w:t>y</w:t>
      </w:r>
      <w:r>
        <w:rPr>
          <w:spacing w:val="-6"/>
          <w:sz w:val="19"/>
        </w:rPr>
        <w:t> </w:t>
      </w:r>
      <w:r>
        <w:rPr>
          <w:sz w:val="19"/>
        </w:rPr>
        <w:t>tampoco</w:t>
      </w:r>
      <w:r>
        <w:rPr>
          <w:spacing w:val="-6"/>
          <w:sz w:val="19"/>
        </w:rPr>
        <w:t> </w:t>
      </w:r>
      <w:r>
        <w:rPr>
          <w:sz w:val="19"/>
        </w:rPr>
        <w:t>descuidar</w:t>
      </w:r>
      <w:r>
        <w:rPr>
          <w:spacing w:val="-6"/>
          <w:sz w:val="19"/>
        </w:rPr>
        <w:t> </w:t>
      </w:r>
      <w:r>
        <w:rPr>
          <w:sz w:val="19"/>
        </w:rPr>
        <w:t>los</w:t>
      </w:r>
      <w:r>
        <w:rPr>
          <w:spacing w:val="-6"/>
          <w:sz w:val="19"/>
        </w:rPr>
        <w:t> </w:t>
      </w:r>
      <w:r>
        <w:rPr>
          <w:sz w:val="19"/>
        </w:rPr>
        <w:t>elementos</w:t>
      </w:r>
      <w:r>
        <w:rPr>
          <w:spacing w:val="-6"/>
          <w:sz w:val="19"/>
        </w:rPr>
        <w:t> </w:t>
      </w:r>
      <w:r>
        <w:rPr>
          <w:sz w:val="19"/>
        </w:rPr>
        <w:t>materiales</w:t>
      </w:r>
      <w:r>
        <w:rPr>
          <w:spacing w:val="-6"/>
          <w:sz w:val="19"/>
        </w:rPr>
        <w:t> </w:t>
      </w:r>
      <w:r>
        <w:rPr>
          <w:sz w:val="19"/>
        </w:rPr>
        <w:t>que</w:t>
      </w:r>
      <w:r>
        <w:rPr>
          <w:spacing w:val="-6"/>
          <w:sz w:val="19"/>
        </w:rPr>
        <w:t> </w:t>
      </w:r>
      <w:r>
        <w:rPr>
          <w:sz w:val="19"/>
        </w:rPr>
        <w:t>acompañan</w:t>
      </w:r>
      <w:r>
        <w:rPr>
          <w:spacing w:val="-6"/>
          <w:sz w:val="19"/>
        </w:rPr>
        <w:t> </w:t>
      </w:r>
      <w:r>
        <w:rPr>
          <w:sz w:val="19"/>
        </w:rPr>
        <w:t>este</w:t>
      </w:r>
      <w:r>
        <w:rPr>
          <w:spacing w:val="-6"/>
          <w:sz w:val="19"/>
        </w:rPr>
        <w:t> </w:t>
      </w:r>
      <w:r>
        <w:rPr>
          <w:sz w:val="19"/>
        </w:rPr>
        <w:t>proceso</w:t>
      </w:r>
      <w:r>
        <w:rPr>
          <w:spacing w:val="-6"/>
          <w:sz w:val="19"/>
        </w:rPr>
        <w:t> </w:t>
      </w:r>
      <w:r>
        <w:rPr>
          <w:sz w:val="19"/>
        </w:rPr>
        <w:t>de </w:t>
      </w:r>
      <w:r>
        <w:rPr>
          <w:w w:val="95"/>
          <w:sz w:val="20"/>
        </w:rPr>
        <w:t>“domesticación”</w:t>
      </w:r>
      <w:r>
        <w:rPr>
          <w:spacing w:val="-4"/>
          <w:w w:val="95"/>
          <w:sz w:val="20"/>
        </w:rPr>
        <w:t> </w:t>
      </w:r>
      <w:r>
        <w:rPr>
          <w:w w:val="95"/>
          <w:sz w:val="20"/>
        </w:rPr>
        <w:t>del</w:t>
      </w:r>
      <w:r>
        <w:rPr>
          <w:spacing w:val="-4"/>
          <w:w w:val="95"/>
          <w:sz w:val="20"/>
        </w:rPr>
        <w:t> </w:t>
      </w:r>
      <w:r>
        <w:rPr>
          <w:w w:val="95"/>
          <w:sz w:val="20"/>
        </w:rPr>
        <w:t>espíritu,</w:t>
      </w:r>
      <w:r>
        <w:rPr>
          <w:spacing w:val="-4"/>
          <w:w w:val="95"/>
          <w:sz w:val="20"/>
        </w:rPr>
        <w:t> </w:t>
      </w:r>
      <w:r>
        <w:rPr>
          <w:w w:val="95"/>
          <w:sz w:val="20"/>
        </w:rPr>
        <w:t>pues</w:t>
      </w:r>
      <w:r>
        <w:rPr>
          <w:spacing w:val="-4"/>
          <w:w w:val="95"/>
          <w:sz w:val="20"/>
        </w:rPr>
        <w:t> </w:t>
      </w:r>
      <w:r>
        <w:rPr>
          <w:w w:val="95"/>
          <w:sz w:val="20"/>
        </w:rPr>
        <w:t>no</w:t>
      </w:r>
      <w:r>
        <w:rPr>
          <w:spacing w:val="-4"/>
          <w:w w:val="95"/>
          <w:sz w:val="20"/>
        </w:rPr>
        <w:t> </w:t>
      </w:r>
      <w:r>
        <w:rPr>
          <w:w w:val="95"/>
          <w:sz w:val="20"/>
        </w:rPr>
        <w:t>son</w:t>
      </w:r>
      <w:r>
        <w:rPr>
          <w:spacing w:val="-4"/>
          <w:w w:val="95"/>
          <w:sz w:val="20"/>
        </w:rPr>
        <w:t> </w:t>
      </w:r>
      <w:r>
        <w:rPr>
          <w:w w:val="95"/>
          <w:sz w:val="20"/>
        </w:rPr>
        <w:t>solamente</w:t>
      </w:r>
      <w:r>
        <w:rPr>
          <w:spacing w:val="-4"/>
          <w:w w:val="95"/>
          <w:sz w:val="20"/>
        </w:rPr>
        <w:t> </w:t>
      </w:r>
      <w:r>
        <w:rPr>
          <w:w w:val="95"/>
          <w:sz w:val="20"/>
        </w:rPr>
        <w:t>una</w:t>
      </w:r>
      <w:r>
        <w:rPr>
          <w:spacing w:val="-4"/>
          <w:w w:val="95"/>
          <w:sz w:val="20"/>
        </w:rPr>
        <w:t> </w:t>
      </w:r>
      <w:r>
        <w:rPr>
          <w:w w:val="95"/>
          <w:sz w:val="20"/>
        </w:rPr>
        <w:t>expresión</w:t>
      </w:r>
      <w:r>
        <w:rPr>
          <w:spacing w:val="-4"/>
          <w:w w:val="95"/>
          <w:sz w:val="20"/>
        </w:rPr>
        <w:t> </w:t>
      </w:r>
      <w:r>
        <w:rPr>
          <w:w w:val="95"/>
          <w:sz w:val="20"/>
        </w:rPr>
        <w:t>del</w:t>
      </w:r>
      <w:r>
        <w:rPr>
          <w:spacing w:val="-4"/>
          <w:w w:val="95"/>
          <w:sz w:val="20"/>
        </w:rPr>
        <w:t> </w:t>
      </w:r>
      <w:r>
        <w:rPr>
          <w:w w:val="95"/>
          <w:sz w:val="20"/>
        </w:rPr>
        <w:t>pensamiento, </w:t>
      </w:r>
      <w:r>
        <w:rPr>
          <w:sz w:val="19"/>
        </w:rPr>
        <w:t>de la invención, de la creatividad, porque modelan también las formas por </w:t>
      </w:r>
      <w:r>
        <w:rPr>
          <w:spacing w:val="-4"/>
          <w:sz w:val="19"/>
        </w:rPr>
        <w:t>venir. </w:t>
      </w:r>
      <w:r>
        <w:rPr>
          <w:sz w:val="19"/>
        </w:rPr>
        <w:t>No </w:t>
      </w:r>
      <w:r>
        <w:rPr>
          <w:w w:val="95"/>
          <w:sz w:val="20"/>
        </w:rPr>
        <w:t>son</w:t>
      </w:r>
      <w:r>
        <w:rPr>
          <w:spacing w:val="-20"/>
          <w:w w:val="95"/>
          <w:sz w:val="20"/>
        </w:rPr>
        <w:t> </w:t>
      </w:r>
      <w:r>
        <w:rPr>
          <w:w w:val="95"/>
          <w:sz w:val="20"/>
        </w:rPr>
        <w:t>solamente</w:t>
      </w:r>
      <w:r>
        <w:rPr>
          <w:spacing w:val="-20"/>
          <w:w w:val="95"/>
          <w:sz w:val="20"/>
        </w:rPr>
        <w:t> </w:t>
      </w:r>
      <w:r>
        <w:rPr>
          <w:w w:val="95"/>
          <w:sz w:val="20"/>
        </w:rPr>
        <w:t>nuevas</w:t>
      </w:r>
      <w:r>
        <w:rPr>
          <w:spacing w:val="-20"/>
          <w:w w:val="95"/>
          <w:sz w:val="20"/>
        </w:rPr>
        <w:t> </w:t>
      </w:r>
      <w:r>
        <w:rPr>
          <w:w w:val="95"/>
          <w:sz w:val="20"/>
        </w:rPr>
        <w:t>herramientas</w:t>
      </w:r>
      <w:r>
        <w:rPr>
          <w:spacing w:val="-20"/>
          <w:w w:val="95"/>
          <w:sz w:val="20"/>
        </w:rPr>
        <w:t> </w:t>
      </w:r>
      <w:r>
        <w:rPr>
          <w:w w:val="95"/>
          <w:sz w:val="20"/>
        </w:rPr>
        <w:t>que</w:t>
      </w:r>
      <w:r>
        <w:rPr>
          <w:spacing w:val="-20"/>
          <w:w w:val="95"/>
          <w:sz w:val="20"/>
        </w:rPr>
        <w:t> </w:t>
      </w:r>
      <w:r>
        <w:rPr>
          <w:w w:val="95"/>
          <w:sz w:val="20"/>
        </w:rPr>
        <w:t>se</w:t>
      </w:r>
      <w:r>
        <w:rPr>
          <w:spacing w:val="-20"/>
          <w:w w:val="95"/>
          <w:sz w:val="20"/>
        </w:rPr>
        <w:t> </w:t>
      </w:r>
      <w:r>
        <w:rPr>
          <w:w w:val="95"/>
          <w:sz w:val="20"/>
        </w:rPr>
        <w:t>da</w:t>
      </w:r>
      <w:r>
        <w:rPr>
          <w:spacing w:val="-20"/>
          <w:w w:val="95"/>
          <w:sz w:val="20"/>
        </w:rPr>
        <w:t> </w:t>
      </w:r>
      <w:r>
        <w:rPr>
          <w:w w:val="95"/>
          <w:sz w:val="20"/>
        </w:rPr>
        <w:t>la</w:t>
      </w:r>
      <w:r>
        <w:rPr>
          <w:spacing w:val="-20"/>
          <w:w w:val="95"/>
          <w:sz w:val="20"/>
        </w:rPr>
        <w:t> </w:t>
      </w:r>
      <w:r>
        <w:rPr>
          <w:w w:val="95"/>
          <w:sz w:val="20"/>
        </w:rPr>
        <w:t>comunicación,</w:t>
      </w:r>
      <w:r>
        <w:rPr>
          <w:spacing w:val="-20"/>
          <w:w w:val="95"/>
          <w:sz w:val="20"/>
        </w:rPr>
        <w:t> </w:t>
      </w:r>
      <w:r>
        <w:rPr>
          <w:w w:val="95"/>
          <w:sz w:val="20"/>
        </w:rPr>
        <w:t>también</w:t>
      </w:r>
      <w:r>
        <w:rPr>
          <w:spacing w:val="-20"/>
          <w:w w:val="95"/>
          <w:sz w:val="20"/>
        </w:rPr>
        <w:t> </w:t>
      </w:r>
      <w:r>
        <w:rPr>
          <w:w w:val="95"/>
          <w:sz w:val="20"/>
        </w:rPr>
        <w:t>la</w:t>
      </w:r>
      <w:r>
        <w:rPr>
          <w:spacing w:val="-20"/>
          <w:w w:val="95"/>
          <w:sz w:val="20"/>
        </w:rPr>
        <w:t> </w:t>
      </w:r>
      <w:r>
        <w:rPr>
          <w:w w:val="95"/>
          <w:sz w:val="20"/>
        </w:rPr>
        <w:t>determinan parcialmente</w:t>
      </w:r>
      <w:r>
        <w:rPr>
          <w:spacing w:val="-14"/>
          <w:w w:val="95"/>
          <w:sz w:val="20"/>
        </w:rPr>
        <w:t> </w:t>
      </w:r>
      <w:r>
        <w:rPr>
          <w:spacing w:val="-3"/>
          <w:w w:val="95"/>
          <w:sz w:val="20"/>
        </w:rPr>
        <w:t>(Goody,</w:t>
      </w:r>
      <w:r>
        <w:rPr>
          <w:spacing w:val="-14"/>
          <w:w w:val="95"/>
          <w:sz w:val="20"/>
        </w:rPr>
        <w:t> </w:t>
      </w:r>
      <w:r>
        <w:rPr>
          <w:w w:val="95"/>
          <w:sz w:val="20"/>
        </w:rPr>
        <w:t>1979:</w:t>
      </w:r>
      <w:r>
        <w:rPr>
          <w:spacing w:val="-14"/>
          <w:w w:val="95"/>
          <w:sz w:val="20"/>
        </w:rPr>
        <w:t> </w:t>
      </w:r>
      <w:r>
        <w:rPr>
          <w:w w:val="95"/>
          <w:sz w:val="20"/>
        </w:rPr>
        <w:t>46).</w:t>
      </w:r>
    </w:p>
    <w:p>
      <w:pPr>
        <w:pStyle w:val="BodyText"/>
        <w:spacing w:before="11"/>
        <w:rPr>
          <w:sz w:val="19"/>
        </w:rPr>
      </w:pPr>
    </w:p>
    <w:p>
      <w:pPr>
        <w:pStyle w:val="BodyText"/>
        <w:spacing w:line="242" w:lineRule="auto"/>
        <w:ind w:left="1553" w:right="1551"/>
        <w:jc w:val="both"/>
      </w:pPr>
      <w:r>
        <w:rPr>
          <w:spacing w:val="-3"/>
          <w:w w:val="95"/>
        </w:rPr>
        <w:t>Poniendo </w:t>
      </w:r>
      <w:r>
        <w:rPr>
          <w:w w:val="95"/>
        </w:rPr>
        <w:t>en el centro el tema de la domesticación tecnológica del pensamiento, </w:t>
      </w:r>
      <w:r>
        <w:rPr/>
        <w:t>Goody</w:t>
      </w:r>
      <w:r>
        <w:rPr>
          <w:spacing w:val="-20"/>
        </w:rPr>
        <w:t> </w:t>
      </w:r>
      <w:r>
        <w:rPr/>
        <w:t>ha</w:t>
      </w:r>
      <w:r>
        <w:rPr>
          <w:spacing w:val="-20"/>
        </w:rPr>
        <w:t> </w:t>
      </w:r>
      <w:r>
        <w:rPr/>
        <w:t>abierto</w:t>
      </w:r>
      <w:r>
        <w:rPr>
          <w:spacing w:val="-20"/>
        </w:rPr>
        <w:t> </w:t>
      </w:r>
      <w:r>
        <w:rPr/>
        <w:t>una</w:t>
      </w:r>
      <w:r>
        <w:rPr>
          <w:spacing w:val="-20"/>
        </w:rPr>
        <w:t> </w:t>
      </w:r>
      <w:r>
        <w:rPr/>
        <w:t>vía</w:t>
      </w:r>
      <w:r>
        <w:rPr>
          <w:spacing w:val="-20"/>
        </w:rPr>
        <w:t> </w:t>
      </w:r>
      <w:r>
        <w:rPr/>
        <w:t>de</w:t>
      </w:r>
      <w:r>
        <w:rPr>
          <w:spacing w:val="-20"/>
        </w:rPr>
        <w:t> </w:t>
      </w:r>
      <w:r>
        <w:rPr/>
        <w:t>comprensión</w:t>
      </w:r>
      <w:r>
        <w:rPr>
          <w:spacing w:val="-20"/>
        </w:rPr>
        <w:t> </w:t>
      </w:r>
      <w:r>
        <w:rPr/>
        <w:t>de</w:t>
      </w:r>
      <w:r>
        <w:rPr>
          <w:spacing w:val="-20"/>
        </w:rPr>
        <w:t> </w:t>
      </w:r>
      <w:r>
        <w:rPr/>
        <w:t>las</w:t>
      </w:r>
      <w:r>
        <w:rPr>
          <w:spacing w:val="-20"/>
        </w:rPr>
        <w:t> </w:t>
      </w:r>
      <w:r>
        <w:rPr/>
        <w:t>diferencias</w:t>
      </w:r>
      <w:r>
        <w:rPr>
          <w:spacing w:val="-20"/>
        </w:rPr>
        <w:t> </w:t>
      </w:r>
      <w:r>
        <w:rPr/>
        <w:t>entre</w:t>
      </w:r>
      <w:r>
        <w:rPr>
          <w:spacing w:val="-20"/>
        </w:rPr>
        <w:t> </w:t>
      </w:r>
      <w:r>
        <w:rPr/>
        <w:t>primitivos</w:t>
      </w:r>
      <w:r>
        <w:rPr>
          <w:spacing w:val="-20"/>
        </w:rPr>
        <w:t> </w:t>
      </w:r>
      <w:r>
        <w:rPr/>
        <w:t>y </w:t>
      </w:r>
      <w:r>
        <w:rPr>
          <w:w w:val="95"/>
        </w:rPr>
        <w:t>modernos que estarían sustentadas en cambios en la tecnología intelectual; con </w:t>
      </w:r>
      <w:r>
        <w:rPr/>
        <w:t>lo</w:t>
      </w:r>
      <w:r>
        <w:rPr>
          <w:spacing w:val="-23"/>
        </w:rPr>
        <w:t> </w:t>
      </w:r>
      <w:r>
        <w:rPr/>
        <w:t>que</w:t>
      </w:r>
      <w:r>
        <w:rPr>
          <w:spacing w:val="-23"/>
        </w:rPr>
        <w:t> </w:t>
      </w:r>
      <w:r>
        <w:rPr/>
        <w:t>se</w:t>
      </w:r>
      <w:r>
        <w:rPr>
          <w:spacing w:val="-23"/>
        </w:rPr>
        <w:t> </w:t>
      </w:r>
      <w:r>
        <w:rPr/>
        <w:t>puede</w:t>
      </w:r>
      <w:r>
        <w:rPr>
          <w:spacing w:val="-23"/>
        </w:rPr>
        <w:t> </w:t>
      </w:r>
      <w:r>
        <w:rPr>
          <w:spacing w:val="-3"/>
        </w:rPr>
        <w:t>entender,</w:t>
      </w:r>
      <w:r>
        <w:rPr>
          <w:spacing w:val="-24"/>
        </w:rPr>
        <w:t> </w:t>
      </w:r>
      <w:r>
        <w:rPr/>
        <w:t>por</w:t>
      </w:r>
      <w:r>
        <w:rPr>
          <w:spacing w:val="-23"/>
        </w:rPr>
        <w:t> </w:t>
      </w:r>
      <w:r>
        <w:rPr/>
        <w:t>ejemplo,</w:t>
      </w:r>
      <w:r>
        <w:rPr>
          <w:spacing w:val="-23"/>
        </w:rPr>
        <w:t> </w:t>
      </w:r>
      <w:r>
        <w:rPr/>
        <w:t>que</w:t>
      </w:r>
      <w:r>
        <w:rPr>
          <w:spacing w:val="-23"/>
        </w:rPr>
        <w:t> </w:t>
      </w:r>
      <w:r>
        <w:rPr/>
        <w:t>una</w:t>
      </w:r>
      <w:r>
        <w:rPr>
          <w:spacing w:val="-23"/>
        </w:rPr>
        <w:t> </w:t>
      </w:r>
      <w:r>
        <w:rPr/>
        <w:t>persona</w:t>
      </w:r>
      <w:r>
        <w:rPr>
          <w:spacing w:val="-23"/>
        </w:rPr>
        <w:t> </w:t>
      </w:r>
      <w:r>
        <w:rPr/>
        <w:t>pueda</w:t>
      </w:r>
      <w:r>
        <w:rPr>
          <w:spacing w:val="-23"/>
        </w:rPr>
        <w:t> </w:t>
      </w:r>
      <w:r>
        <w:rPr/>
        <w:t>en</w:t>
      </w:r>
      <w:r>
        <w:rPr>
          <w:spacing w:val="-23"/>
        </w:rPr>
        <w:t> </w:t>
      </w:r>
      <w:r>
        <w:rPr/>
        <w:t>una</w:t>
      </w:r>
      <w:r>
        <w:rPr>
          <w:spacing w:val="-23"/>
        </w:rPr>
        <w:t> </w:t>
      </w:r>
      <w:r>
        <w:rPr/>
        <w:t>sola</w:t>
      </w:r>
      <w:r>
        <w:rPr>
          <w:spacing w:val="-24"/>
        </w:rPr>
        <w:t> </w:t>
      </w:r>
      <w:r>
        <w:rPr/>
        <w:t>vida pasar</w:t>
      </w:r>
      <w:r>
        <w:rPr>
          <w:spacing w:val="-4"/>
        </w:rPr>
        <w:t> </w:t>
      </w:r>
      <w:r>
        <w:rPr/>
        <w:t>del</w:t>
      </w:r>
      <w:r>
        <w:rPr>
          <w:spacing w:val="-4"/>
        </w:rPr>
        <w:t> </w:t>
      </w:r>
      <w:r>
        <w:rPr/>
        <w:t>artesanado</w:t>
      </w:r>
      <w:r>
        <w:rPr>
          <w:spacing w:val="-4"/>
        </w:rPr>
        <w:t> </w:t>
      </w:r>
      <w:r>
        <w:rPr/>
        <w:t>a</w:t>
      </w:r>
      <w:r>
        <w:rPr>
          <w:spacing w:val="-4"/>
        </w:rPr>
        <w:t> </w:t>
      </w:r>
      <w:r>
        <w:rPr/>
        <w:t>la</w:t>
      </w:r>
      <w:r>
        <w:rPr>
          <w:spacing w:val="-4"/>
        </w:rPr>
        <w:t> </w:t>
      </w:r>
      <w:r>
        <w:rPr/>
        <w:t>ingeniería.</w:t>
      </w:r>
      <w:r>
        <w:rPr>
          <w:spacing w:val="-4"/>
        </w:rPr>
        <w:t> </w:t>
      </w:r>
      <w:r>
        <w:rPr/>
        <w:t>A</w:t>
      </w:r>
      <w:r>
        <w:rPr>
          <w:spacing w:val="-4"/>
        </w:rPr>
        <w:t> </w:t>
      </w:r>
      <w:r>
        <w:rPr/>
        <w:t>su</w:t>
      </w:r>
      <w:r>
        <w:rPr>
          <w:spacing w:val="-4"/>
        </w:rPr>
        <w:t> </w:t>
      </w:r>
      <w:r>
        <w:rPr/>
        <w:t>juicio,</w:t>
      </w:r>
      <w:r>
        <w:rPr>
          <w:spacing w:val="-4"/>
        </w:rPr>
        <w:t> </w:t>
      </w:r>
      <w:r>
        <w:rPr/>
        <w:t>un</w:t>
      </w:r>
      <w:r>
        <w:rPr>
          <w:spacing w:val="-4"/>
        </w:rPr>
        <w:t> </w:t>
      </w:r>
      <w:r>
        <w:rPr/>
        <w:t>examen</w:t>
      </w:r>
      <w:r>
        <w:rPr>
          <w:spacing w:val="-4"/>
        </w:rPr>
        <w:t> </w:t>
      </w:r>
      <w:r>
        <w:rPr/>
        <w:t>de</w:t>
      </w:r>
      <w:r>
        <w:rPr>
          <w:spacing w:val="-4"/>
        </w:rPr>
        <w:t> </w:t>
      </w:r>
      <w:r>
        <w:rPr/>
        <w:t>los</w:t>
      </w:r>
      <w:r>
        <w:rPr>
          <w:spacing w:val="-4"/>
        </w:rPr>
        <w:t> </w:t>
      </w:r>
      <w:r>
        <w:rPr/>
        <w:t>medios</w:t>
      </w:r>
      <w:r>
        <w:rPr>
          <w:spacing w:val="-4"/>
        </w:rPr>
        <w:t> </w:t>
      </w:r>
      <w:r>
        <w:rPr/>
        <w:t>de comunicación</w:t>
      </w:r>
      <w:r>
        <w:rPr>
          <w:spacing w:val="-19"/>
        </w:rPr>
        <w:t> </w:t>
      </w:r>
      <w:r>
        <w:rPr/>
        <w:t>y</w:t>
      </w:r>
      <w:r>
        <w:rPr>
          <w:spacing w:val="-19"/>
        </w:rPr>
        <w:t> </w:t>
      </w:r>
      <w:r>
        <w:rPr/>
        <w:t>de</w:t>
      </w:r>
      <w:r>
        <w:rPr>
          <w:spacing w:val="-19"/>
        </w:rPr>
        <w:t> </w:t>
      </w:r>
      <w:r>
        <w:rPr/>
        <w:t>las</w:t>
      </w:r>
      <w:r>
        <w:rPr>
          <w:spacing w:val="-19"/>
        </w:rPr>
        <w:t> </w:t>
      </w:r>
      <w:r>
        <w:rPr/>
        <w:t>tecnologías</w:t>
      </w:r>
      <w:r>
        <w:rPr>
          <w:spacing w:val="-19"/>
        </w:rPr>
        <w:t> </w:t>
      </w:r>
      <w:r>
        <w:rPr/>
        <w:t>intelectuales</w:t>
      </w:r>
      <w:r>
        <w:rPr>
          <w:spacing w:val="-19"/>
        </w:rPr>
        <w:t> </w:t>
      </w:r>
      <w:r>
        <w:rPr/>
        <w:t>puede</w:t>
      </w:r>
      <w:r>
        <w:rPr>
          <w:spacing w:val="-19"/>
        </w:rPr>
        <w:t> </w:t>
      </w:r>
      <w:r>
        <w:rPr/>
        <w:t>contribuir</w:t>
      </w:r>
      <w:r>
        <w:rPr>
          <w:spacing w:val="-19"/>
        </w:rPr>
        <w:t> </w:t>
      </w:r>
      <w:r>
        <w:rPr/>
        <w:t>a</w:t>
      </w:r>
      <w:r>
        <w:rPr>
          <w:spacing w:val="-19"/>
        </w:rPr>
        <w:t> </w:t>
      </w:r>
      <w:r>
        <w:rPr/>
        <w:t>aclararnos </w:t>
      </w:r>
      <w:r>
        <w:rPr>
          <w:w w:val="95"/>
        </w:rPr>
        <w:t>el contenido de los desarrollos en el dominio del</w:t>
      </w:r>
      <w:r>
        <w:rPr>
          <w:spacing w:val="-15"/>
          <w:w w:val="95"/>
        </w:rPr>
        <w:t> </w:t>
      </w:r>
      <w:r>
        <w:rPr>
          <w:w w:val="95"/>
        </w:rPr>
        <w:t>pensamiento.</w:t>
      </w:r>
    </w:p>
    <w:p>
      <w:pPr>
        <w:pStyle w:val="BodyText"/>
        <w:spacing w:line="242" w:lineRule="auto"/>
        <w:ind w:left="1553" w:right="1550" w:firstLine="283"/>
        <w:jc w:val="both"/>
      </w:pPr>
      <w:r>
        <w:rPr>
          <w:spacing w:val="-3"/>
          <w:w w:val="95"/>
        </w:rPr>
        <w:t>Para</w:t>
      </w:r>
      <w:r>
        <w:rPr>
          <w:spacing w:val="-11"/>
          <w:w w:val="95"/>
        </w:rPr>
        <w:t> </w:t>
      </w:r>
      <w:r>
        <w:rPr>
          <w:spacing w:val="-3"/>
          <w:w w:val="95"/>
        </w:rPr>
        <w:t>Goody,</w:t>
      </w:r>
      <w:r>
        <w:rPr>
          <w:spacing w:val="-11"/>
          <w:w w:val="95"/>
        </w:rPr>
        <w:t> </w:t>
      </w:r>
      <w:r>
        <w:rPr>
          <w:w w:val="95"/>
        </w:rPr>
        <w:t>la</w:t>
      </w:r>
      <w:r>
        <w:rPr>
          <w:spacing w:val="-11"/>
          <w:w w:val="95"/>
        </w:rPr>
        <w:t> </w:t>
      </w:r>
      <w:r>
        <w:rPr>
          <w:w w:val="95"/>
        </w:rPr>
        <w:t>actividad</w:t>
      </w:r>
      <w:r>
        <w:rPr>
          <w:spacing w:val="-11"/>
          <w:w w:val="95"/>
        </w:rPr>
        <w:t> </w:t>
      </w:r>
      <w:r>
        <w:rPr>
          <w:w w:val="95"/>
        </w:rPr>
        <w:t>intelectual</w:t>
      </w:r>
      <w:r>
        <w:rPr>
          <w:spacing w:val="-11"/>
          <w:w w:val="95"/>
        </w:rPr>
        <w:t> </w:t>
      </w:r>
      <w:r>
        <w:rPr>
          <w:w w:val="95"/>
        </w:rPr>
        <w:t>de</w:t>
      </w:r>
      <w:r>
        <w:rPr>
          <w:spacing w:val="-11"/>
          <w:w w:val="95"/>
        </w:rPr>
        <w:t> </w:t>
      </w:r>
      <w:r>
        <w:rPr>
          <w:w w:val="95"/>
        </w:rPr>
        <w:t>cualquier</w:t>
      </w:r>
      <w:r>
        <w:rPr>
          <w:spacing w:val="-11"/>
          <w:w w:val="95"/>
        </w:rPr>
        <w:t> </w:t>
      </w:r>
      <w:r>
        <w:rPr>
          <w:w w:val="95"/>
        </w:rPr>
        <w:t>cultura</w:t>
      </w:r>
      <w:r>
        <w:rPr>
          <w:spacing w:val="-11"/>
          <w:w w:val="95"/>
        </w:rPr>
        <w:t> </w:t>
      </w:r>
      <w:r>
        <w:rPr>
          <w:w w:val="95"/>
        </w:rPr>
        <w:t>se</w:t>
      </w:r>
      <w:r>
        <w:rPr>
          <w:spacing w:val="-11"/>
          <w:w w:val="95"/>
        </w:rPr>
        <w:t> </w:t>
      </w:r>
      <w:r>
        <w:rPr>
          <w:w w:val="95"/>
        </w:rPr>
        <w:t>torna</w:t>
      </w:r>
      <w:r>
        <w:rPr>
          <w:spacing w:val="-11"/>
          <w:w w:val="95"/>
        </w:rPr>
        <w:t> </w:t>
      </w:r>
      <w:r>
        <w:rPr>
          <w:w w:val="95"/>
        </w:rPr>
        <w:t>visible</w:t>
      </w:r>
      <w:r>
        <w:rPr>
          <w:spacing w:val="-11"/>
          <w:w w:val="95"/>
        </w:rPr>
        <w:t> </w:t>
      </w:r>
      <w:r>
        <w:rPr>
          <w:w w:val="95"/>
        </w:rPr>
        <w:t>por</w:t>
      </w:r>
      <w:r>
        <w:rPr>
          <w:spacing w:val="-11"/>
          <w:w w:val="95"/>
        </w:rPr>
        <w:t> </w:t>
      </w:r>
      <w:r>
        <w:rPr>
          <w:w w:val="95"/>
        </w:rPr>
        <w:t>la forma</w:t>
      </w:r>
      <w:r>
        <w:rPr>
          <w:spacing w:val="-12"/>
          <w:w w:val="95"/>
        </w:rPr>
        <w:t> </w:t>
      </w:r>
      <w:r>
        <w:rPr>
          <w:w w:val="95"/>
        </w:rPr>
        <w:t>en</w:t>
      </w:r>
      <w:r>
        <w:rPr>
          <w:spacing w:val="-12"/>
          <w:w w:val="95"/>
        </w:rPr>
        <w:t> </w:t>
      </w:r>
      <w:r>
        <w:rPr>
          <w:w w:val="95"/>
        </w:rPr>
        <w:t>la</w:t>
      </w:r>
      <w:r>
        <w:rPr>
          <w:spacing w:val="-12"/>
          <w:w w:val="95"/>
        </w:rPr>
        <w:t> </w:t>
      </w:r>
      <w:r>
        <w:rPr>
          <w:w w:val="95"/>
        </w:rPr>
        <w:t>que</w:t>
      </w:r>
      <w:r>
        <w:rPr>
          <w:spacing w:val="-12"/>
          <w:w w:val="95"/>
        </w:rPr>
        <w:t> </w:t>
      </w:r>
      <w:r>
        <w:rPr>
          <w:w w:val="95"/>
        </w:rPr>
        <w:t>se</w:t>
      </w:r>
      <w:r>
        <w:rPr>
          <w:spacing w:val="-12"/>
          <w:w w:val="95"/>
        </w:rPr>
        <w:t> </w:t>
      </w:r>
      <w:r>
        <w:rPr>
          <w:w w:val="95"/>
        </w:rPr>
        <w:t>inscriben</w:t>
      </w:r>
      <w:r>
        <w:rPr>
          <w:spacing w:val="-12"/>
          <w:w w:val="95"/>
        </w:rPr>
        <w:t> </w:t>
      </w:r>
      <w:r>
        <w:rPr>
          <w:w w:val="95"/>
        </w:rPr>
        <w:t>y</w:t>
      </w:r>
      <w:r>
        <w:rPr>
          <w:spacing w:val="-12"/>
          <w:w w:val="95"/>
        </w:rPr>
        <w:t> </w:t>
      </w:r>
      <w:r>
        <w:rPr>
          <w:w w:val="95"/>
        </w:rPr>
        <w:t>se</w:t>
      </w:r>
      <w:r>
        <w:rPr>
          <w:spacing w:val="-12"/>
          <w:w w:val="95"/>
        </w:rPr>
        <w:t> </w:t>
      </w:r>
      <w:r>
        <w:rPr>
          <w:w w:val="95"/>
        </w:rPr>
        <w:t>registran</w:t>
      </w:r>
      <w:r>
        <w:rPr>
          <w:spacing w:val="-12"/>
          <w:w w:val="95"/>
        </w:rPr>
        <w:t> </w:t>
      </w:r>
      <w:r>
        <w:rPr>
          <w:w w:val="95"/>
        </w:rPr>
        <w:t>los</w:t>
      </w:r>
      <w:r>
        <w:rPr>
          <w:spacing w:val="-12"/>
          <w:w w:val="95"/>
        </w:rPr>
        <w:t> </w:t>
      </w:r>
      <w:r>
        <w:rPr>
          <w:w w:val="95"/>
        </w:rPr>
        <w:t>conocimientos.</w:t>
      </w:r>
      <w:r>
        <w:rPr>
          <w:spacing w:val="-12"/>
          <w:w w:val="95"/>
        </w:rPr>
        <w:t> </w:t>
      </w:r>
      <w:r>
        <w:rPr>
          <w:w w:val="95"/>
        </w:rPr>
        <w:t>Apoyado</w:t>
      </w:r>
      <w:r>
        <w:rPr>
          <w:spacing w:val="-12"/>
          <w:w w:val="95"/>
        </w:rPr>
        <w:t> </w:t>
      </w:r>
      <w:r>
        <w:rPr>
          <w:w w:val="95"/>
        </w:rPr>
        <w:t>en</w:t>
      </w:r>
      <w:r>
        <w:rPr>
          <w:spacing w:val="-12"/>
          <w:w w:val="95"/>
        </w:rPr>
        <w:t> </w:t>
      </w:r>
      <w:r>
        <w:rPr>
          <w:w w:val="95"/>
        </w:rPr>
        <w:t>sus</w:t>
      </w:r>
      <w:r>
        <w:rPr>
          <w:spacing w:val="-12"/>
          <w:w w:val="95"/>
        </w:rPr>
        <w:t> </w:t>
      </w:r>
      <w:r>
        <w:rPr>
          <w:w w:val="95"/>
        </w:rPr>
        <w:t>ob- servaciones</w:t>
      </w:r>
      <w:r>
        <w:rPr>
          <w:spacing w:val="-23"/>
          <w:w w:val="95"/>
        </w:rPr>
        <w:t> </w:t>
      </w:r>
      <w:r>
        <w:rPr>
          <w:w w:val="95"/>
        </w:rPr>
        <w:t>sobre</w:t>
      </w:r>
      <w:r>
        <w:rPr>
          <w:spacing w:val="-23"/>
          <w:w w:val="95"/>
        </w:rPr>
        <w:t> </w:t>
      </w:r>
      <w:r>
        <w:rPr>
          <w:w w:val="95"/>
        </w:rPr>
        <w:t>la</w:t>
      </w:r>
      <w:r>
        <w:rPr>
          <w:spacing w:val="-23"/>
          <w:w w:val="95"/>
        </w:rPr>
        <w:t> </w:t>
      </w:r>
      <w:r>
        <w:rPr>
          <w:w w:val="95"/>
        </w:rPr>
        <w:t>alfabetización,</w:t>
      </w:r>
      <w:r>
        <w:rPr>
          <w:spacing w:val="-23"/>
          <w:w w:val="95"/>
        </w:rPr>
        <w:t> </w:t>
      </w:r>
      <w:r>
        <w:rPr>
          <w:w w:val="95"/>
        </w:rPr>
        <w:t>Goody</w:t>
      </w:r>
      <w:r>
        <w:rPr>
          <w:spacing w:val="-23"/>
          <w:w w:val="95"/>
        </w:rPr>
        <w:t> </w:t>
      </w:r>
      <w:r>
        <w:rPr>
          <w:w w:val="95"/>
        </w:rPr>
        <w:t>logra</w:t>
      </w:r>
      <w:r>
        <w:rPr>
          <w:spacing w:val="-23"/>
          <w:w w:val="95"/>
        </w:rPr>
        <w:t> </w:t>
      </w:r>
      <w:r>
        <w:rPr>
          <w:w w:val="95"/>
        </w:rPr>
        <w:t>consolidar</w:t>
      </w:r>
      <w:r>
        <w:rPr>
          <w:spacing w:val="-23"/>
          <w:w w:val="95"/>
        </w:rPr>
        <w:t> </w:t>
      </w:r>
      <w:r>
        <w:rPr>
          <w:w w:val="95"/>
        </w:rPr>
        <w:t>dos</w:t>
      </w:r>
      <w:r>
        <w:rPr>
          <w:spacing w:val="-23"/>
          <w:w w:val="95"/>
        </w:rPr>
        <w:t> </w:t>
      </w:r>
      <w:r>
        <w:rPr>
          <w:w w:val="95"/>
        </w:rPr>
        <w:t>ideas</w:t>
      </w:r>
      <w:r>
        <w:rPr>
          <w:spacing w:val="-23"/>
          <w:w w:val="95"/>
        </w:rPr>
        <w:t> </w:t>
      </w:r>
      <w:r>
        <w:rPr>
          <w:w w:val="95"/>
        </w:rPr>
        <w:t>importantes para los estudios tecnocientíficos: por un lado, que las representaciones tienen un</w:t>
      </w:r>
      <w:r>
        <w:rPr>
          <w:spacing w:val="-9"/>
          <w:w w:val="95"/>
        </w:rPr>
        <w:t> </w:t>
      </w:r>
      <w:r>
        <w:rPr>
          <w:w w:val="95"/>
        </w:rPr>
        <w:t>sustento</w:t>
      </w:r>
      <w:r>
        <w:rPr>
          <w:spacing w:val="-9"/>
          <w:w w:val="95"/>
        </w:rPr>
        <w:t> </w:t>
      </w:r>
      <w:r>
        <w:rPr>
          <w:w w:val="95"/>
        </w:rPr>
        <w:t>que</w:t>
      </w:r>
      <w:r>
        <w:rPr>
          <w:spacing w:val="-9"/>
          <w:w w:val="95"/>
        </w:rPr>
        <w:t> </w:t>
      </w:r>
      <w:r>
        <w:rPr>
          <w:w w:val="95"/>
        </w:rPr>
        <w:t>involucra</w:t>
      </w:r>
      <w:r>
        <w:rPr>
          <w:spacing w:val="-9"/>
          <w:w w:val="95"/>
        </w:rPr>
        <w:t> </w:t>
      </w:r>
      <w:r>
        <w:rPr>
          <w:w w:val="95"/>
        </w:rPr>
        <w:t>no</w:t>
      </w:r>
      <w:r>
        <w:rPr>
          <w:spacing w:val="-9"/>
          <w:w w:val="95"/>
        </w:rPr>
        <w:t> </w:t>
      </w:r>
      <w:r>
        <w:rPr>
          <w:w w:val="95"/>
        </w:rPr>
        <w:t>sólo</w:t>
      </w:r>
      <w:r>
        <w:rPr>
          <w:spacing w:val="-9"/>
          <w:w w:val="95"/>
        </w:rPr>
        <w:t> </w:t>
      </w:r>
      <w:r>
        <w:rPr>
          <w:w w:val="95"/>
        </w:rPr>
        <w:t>las</w:t>
      </w:r>
      <w:r>
        <w:rPr>
          <w:spacing w:val="-9"/>
          <w:w w:val="95"/>
        </w:rPr>
        <w:t> </w:t>
      </w:r>
      <w:r>
        <w:rPr>
          <w:w w:val="95"/>
        </w:rPr>
        <w:t>dimensiones</w:t>
      </w:r>
      <w:r>
        <w:rPr>
          <w:spacing w:val="-9"/>
          <w:w w:val="95"/>
        </w:rPr>
        <w:t> </w:t>
      </w:r>
      <w:r>
        <w:rPr>
          <w:w w:val="95"/>
        </w:rPr>
        <w:t>sociales</w:t>
      </w:r>
      <w:r>
        <w:rPr>
          <w:spacing w:val="-9"/>
          <w:w w:val="95"/>
        </w:rPr>
        <w:t> </w:t>
      </w:r>
      <w:r>
        <w:rPr>
          <w:w w:val="95"/>
        </w:rPr>
        <w:t>y</w:t>
      </w:r>
      <w:r>
        <w:rPr>
          <w:spacing w:val="-9"/>
          <w:w w:val="95"/>
        </w:rPr>
        <w:t> </w:t>
      </w:r>
      <w:r>
        <w:rPr>
          <w:w w:val="95"/>
        </w:rPr>
        <w:t>simbólicas</w:t>
      </w:r>
      <w:r>
        <w:rPr>
          <w:spacing w:val="-9"/>
          <w:w w:val="95"/>
        </w:rPr>
        <w:t> </w:t>
      </w:r>
      <w:r>
        <w:rPr>
          <w:w w:val="95"/>
        </w:rPr>
        <w:t>sino</w:t>
      </w:r>
      <w:r>
        <w:rPr>
          <w:spacing w:val="-9"/>
          <w:w w:val="95"/>
        </w:rPr>
        <w:t> </w:t>
      </w:r>
      <w:r>
        <w:rPr>
          <w:w w:val="95"/>
        </w:rPr>
        <w:t>que están presentes en entidades materiales, es </w:t>
      </w:r>
      <w:r>
        <w:rPr>
          <w:spacing w:val="-4"/>
          <w:w w:val="95"/>
        </w:rPr>
        <w:t>decir, </w:t>
      </w:r>
      <w:r>
        <w:rPr>
          <w:w w:val="95"/>
        </w:rPr>
        <w:t>que las representaciones son </w:t>
      </w:r>
      <w:r>
        <w:rPr/>
        <w:t>inscripciones; </w:t>
      </w:r>
      <w:r>
        <w:rPr>
          <w:spacing w:val="-10"/>
        </w:rPr>
        <w:t>y, </w:t>
      </w:r>
      <w:r>
        <w:rPr/>
        <w:t>por otro, que el conocimiento es un proceso de tecnología intelectual.</w:t>
      </w:r>
    </w:p>
    <w:p>
      <w:pPr>
        <w:pStyle w:val="BodyText"/>
        <w:spacing w:line="242" w:lineRule="auto"/>
        <w:ind w:left="1553" w:right="1551" w:firstLine="283"/>
        <w:jc w:val="both"/>
      </w:pPr>
      <w:r>
        <w:rPr/>
        <w:t>Las</w:t>
      </w:r>
      <w:r>
        <w:rPr>
          <w:spacing w:val="-22"/>
        </w:rPr>
        <w:t> </w:t>
      </w:r>
      <w:r>
        <w:rPr/>
        <w:t>propuestas</w:t>
      </w:r>
      <w:r>
        <w:rPr>
          <w:spacing w:val="-22"/>
        </w:rPr>
        <w:t> </w:t>
      </w:r>
      <w:r>
        <w:rPr/>
        <w:t>de</w:t>
      </w:r>
      <w:r>
        <w:rPr>
          <w:spacing w:val="-22"/>
        </w:rPr>
        <w:t> </w:t>
      </w:r>
      <w:r>
        <w:rPr/>
        <w:t>Goody</w:t>
      </w:r>
      <w:r>
        <w:rPr>
          <w:spacing w:val="-22"/>
        </w:rPr>
        <w:t> </w:t>
      </w:r>
      <w:r>
        <w:rPr/>
        <w:t>son</w:t>
      </w:r>
      <w:r>
        <w:rPr>
          <w:spacing w:val="-22"/>
        </w:rPr>
        <w:t> </w:t>
      </w:r>
      <w:r>
        <w:rPr/>
        <w:t>muy</w:t>
      </w:r>
      <w:r>
        <w:rPr>
          <w:spacing w:val="-22"/>
        </w:rPr>
        <w:t> </w:t>
      </w:r>
      <w:r>
        <w:rPr/>
        <w:t>importantes</w:t>
      </w:r>
      <w:r>
        <w:rPr>
          <w:spacing w:val="-22"/>
        </w:rPr>
        <w:t> </w:t>
      </w:r>
      <w:r>
        <w:rPr/>
        <w:t>por</w:t>
      </w:r>
      <w:r>
        <w:rPr>
          <w:spacing w:val="-22"/>
        </w:rPr>
        <w:t> </w:t>
      </w:r>
      <w:r>
        <w:rPr/>
        <w:t>dos</w:t>
      </w:r>
      <w:r>
        <w:rPr>
          <w:spacing w:val="-22"/>
        </w:rPr>
        <w:t> </w:t>
      </w:r>
      <w:r>
        <w:rPr/>
        <w:t>razones:</w:t>
      </w:r>
      <w:r>
        <w:rPr>
          <w:spacing w:val="-22"/>
        </w:rPr>
        <w:t> </w:t>
      </w:r>
      <w:r>
        <w:rPr/>
        <w:t>la</w:t>
      </w:r>
      <w:r>
        <w:rPr>
          <w:spacing w:val="-22"/>
        </w:rPr>
        <w:t> </w:t>
      </w:r>
      <w:r>
        <w:rPr/>
        <w:t>primera es</w:t>
      </w:r>
      <w:r>
        <w:rPr>
          <w:spacing w:val="-14"/>
        </w:rPr>
        <w:t> </w:t>
      </w:r>
      <w:r>
        <w:rPr/>
        <w:t>que</w:t>
      </w:r>
      <w:r>
        <w:rPr>
          <w:spacing w:val="-14"/>
        </w:rPr>
        <w:t> </w:t>
      </w:r>
      <w:r>
        <w:rPr/>
        <w:t>la</w:t>
      </w:r>
      <w:r>
        <w:rPr>
          <w:spacing w:val="-14"/>
        </w:rPr>
        <w:t> </w:t>
      </w:r>
      <w:r>
        <w:rPr/>
        <w:t>noción</w:t>
      </w:r>
      <w:r>
        <w:rPr>
          <w:spacing w:val="-14"/>
        </w:rPr>
        <w:t> </w:t>
      </w:r>
      <w:r>
        <w:rPr/>
        <w:t>de</w:t>
      </w:r>
      <w:r>
        <w:rPr>
          <w:spacing w:val="-14"/>
        </w:rPr>
        <w:t> </w:t>
      </w:r>
      <w:r>
        <w:rPr/>
        <w:t>“la</w:t>
      </w:r>
      <w:r>
        <w:rPr>
          <w:spacing w:val="-14"/>
        </w:rPr>
        <w:t> </w:t>
      </w:r>
      <w:r>
        <w:rPr/>
        <w:t>gran</w:t>
      </w:r>
      <w:r>
        <w:rPr>
          <w:spacing w:val="-14"/>
        </w:rPr>
        <w:t> </w:t>
      </w:r>
      <w:r>
        <w:rPr/>
        <w:t>división”</w:t>
      </w:r>
      <w:r>
        <w:rPr>
          <w:spacing w:val="-14"/>
        </w:rPr>
        <w:t> </w:t>
      </w:r>
      <w:r>
        <w:rPr/>
        <w:t>que</w:t>
      </w:r>
      <w:r>
        <w:rPr>
          <w:spacing w:val="-14"/>
        </w:rPr>
        <w:t> </w:t>
      </w:r>
      <w:r>
        <w:rPr/>
        <w:t>rechaza</w:t>
      </w:r>
      <w:r>
        <w:rPr>
          <w:spacing w:val="-14"/>
        </w:rPr>
        <w:t> </w:t>
      </w:r>
      <w:r>
        <w:rPr/>
        <w:t>el</w:t>
      </w:r>
      <w:r>
        <w:rPr>
          <w:spacing w:val="-14"/>
        </w:rPr>
        <w:t> </w:t>
      </w:r>
      <w:r>
        <w:rPr/>
        <w:t>autor</w:t>
      </w:r>
      <w:r>
        <w:rPr>
          <w:spacing w:val="-14"/>
        </w:rPr>
        <w:t> </w:t>
      </w:r>
      <w:r>
        <w:rPr/>
        <w:t>permite</w:t>
      </w:r>
      <w:r>
        <w:rPr>
          <w:spacing w:val="-14"/>
        </w:rPr>
        <w:t> </w:t>
      </w:r>
      <w:r>
        <w:rPr/>
        <w:t>estudiar</w:t>
      </w:r>
      <w:r>
        <w:rPr>
          <w:spacing w:val="-14"/>
        </w:rPr>
        <w:t> </w:t>
      </w:r>
      <w:r>
        <w:rPr/>
        <w:t>la</w:t>
      </w:r>
    </w:p>
    <w:p>
      <w:pPr>
        <w:spacing w:after="0" w:line="242" w:lineRule="auto"/>
        <w:jc w:val="both"/>
        <w:sectPr>
          <w:footerReference w:type="default" r:id="rId153"/>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2120" w:val="left" w:leader="none"/>
        </w:tabs>
        <w:spacing w:before="63"/>
        <w:ind w:left="1553" w:right="1409" w:firstLine="0"/>
        <w:jc w:val="left"/>
        <w:rPr>
          <w:i/>
          <w:sz w:val="20"/>
        </w:rPr>
      </w:pPr>
      <w:r>
        <w:rPr/>
        <w:pict>
          <v:line style="position:absolute;mso-position-horizontal-relative:page;mso-position-vertical-relative:paragraph;z-index:12904" from="15pt,-30.907267pt" to="0pt,-30.907267pt" stroked="true" strokeweight=".25pt" strokecolor="#000000">
            <w10:wrap type="none"/>
          </v:line>
        </w:pict>
      </w:r>
      <w:r>
        <w:rPr/>
        <w:pict>
          <v:line style="position:absolute;mso-position-horizontal-relative:page;mso-position-vertical-relative:paragraph;z-index:12928" from="494.71701pt,-30.907267pt" to="509.71701pt,-30.907267pt" stroked="true" strokeweight=".25pt" strokecolor="#000000">
            <w10:wrap type="none"/>
          </v:line>
        </w:pict>
      </w:r>
      <w:r>
        <w:rPr>
          <w:w w:val="95"/>
          <w:sz w:val="20"/>
        </w:rPr>
        <w:t>94</w:t>
        <w:tab/>
      </w:r>
      <w:r>
        <w:rPr>
          <w:i/>
          <w:w w:val="85"/>
          <w:sz w:val="20"/>
        </w:rPr>
        <w:t>Episttemología</w:t>
      </w:r>
      <w:r>
        <w:rPr>
          <w:i/>
          <w:spacing w:val="-16"/>
          <w:w w:val="85"/>
          <w:sz w:val="20"/>
        </w:rPr>
        <w:t> </w:t>
      </w:r>
      <w:r>
        <w:rPr>
          <w:i/>
          <w:w w:val="85"/>
          <w:sz w:val="20"/>
        </w:rPr>
        <w:t>de</w:t>
      </w:r>
      <w:r>
        <w:rPr>
          <w:i/>
          <w:spacing w:val="-16"/>
          <w:w w:val="85"/>
          <w:sz w:val="20"/>
        </w:rPr>
        <w:t> </w:t>
      </w:r>
      <w:r>
        <w:rPr>
          <w:i/>
          <w:w w:val="85"/>
          <w:sz w:val="20"/>
        </w:rPr>
        <w:t>la</w:t>
      </w:r>
      <w:r>
        <w:rPr>
          <w:i/>
          <w:spacing w:val="-16"/>
          <w:w w:val="85"/>
          <w:sz w:val="20"/>
        </w:rPr>
        <w:t> </w:t>
      </w:r>
      <w:r>
        <w:rPr>
          <w:i/>
          <w:w w:val="85"/>
          <w:sz w:val="20"/>
        </w:rPr>
        <w:t>Anttropología...</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7"/>
        <w:rPr>
          <w:i/>
          <w:sz w:val="19"/>
        </w:rPr>
      </w:pPr>
    </w:p>
    <w:p>
      <w:pPr>
        <w:pStyle w:val="BodyText"/>
        <w:spacing w:line="242" w:lineRule="auto" w:before="61"/>
        <w:ind w:left="1553" w:right="1551"/>
        <w:jc w:val="both"/>
      </w:pPr>
      <w:r>
        <w:rPr>
          <w:w w:val="95"/>
        </w:rPr>
        <w:t>actividad cognitiva de las sociedades tradicionales no modernas y las modernas </w:t>
      </w:r>
      <w:r>
        <w:rPr/>
        <w:t>de</w:t>
      </w:r>
      <w:r>
        <w:rPr>
          <w:spacing w:val="-28"/>
        </w:rPr>
        <w:t> </w:t>
      </w:r>
      <w:r>
        <w:rPr/>
        <w:t>modo</w:t>
      </w:r>
      <w:r>
        <w:rPr>
          <w:spacing w:val="-28"/>
        </w:rPr>
        <w:t> </w:t>
      </w:r>
      <w:r>
        <w:rPr/>
        <w:t>simétrico</w:t>
      </w:r>
      <w:r>
        <w:rPr>
          <w:spacing w:val="-28"/>
        </w:rPr>
        <w:t> </w:t>
      </w:r>
      <w:r>
        <w:rPr/>
        <w:t>y</w:t>
      </w:r>
      <w:r>
        <w:rPr>
          <w:spacing w:val="-28"/>
        </w:rPr>
        <w:t> </w:t>
      </w:r>
      <w:r>
        <w:rPr/>
        <w:t>con</w:t>
      </w:r>
      <w:r>
        <w:rPr>
          <w:spacing w:val="-28"/>
        </w:rPr>
        <w:t> </w:t>
      </w:r>
      <w:r>
        <w:rPr/>
        <w:t>las</w:t>
      </w:r>
      <w:r>
        <w:rPr>
          <w:spacing w:val="-28"/>
        </w:rPr>
        <w:t> </w:t>
      </w:r>
      <w:r>
        <w:rPr/>
        <w:t>mismas</w:t>
      </w:r>
      <w:r>
        <w:rPr>
          <w:spacing w:val="-28"/>
        </w:rPr>
        <w:t> </w:t>
      </w:r>
      <w:r>
        <w:rPr/>
        <w:t>categorías;</w:t>
      </w:r>
      <w:r>
        <w:rPr>
          <w:spacing w:val="-28"/>
        </w:rPr>
        <w:t> </w:t>
      </w:r>
      <w:r>
        <w:rPr/>
        <w:t>tal</w:t>
      </w:r>
      <w:r>
        <w:rPr>
          <w:spacing w:val="-28"/>
        </w:rPr>
        <w:t> </w:t>
      </w:r>
      <w:r>
        <w:rPr/>
        <w:t>como</w:t>
      </w:r>
      <w:r>
        <w:rPr>
          <w:spacing w:val="-28"/>
        </w:rPr>
        <w:t> </w:t>
      </w:r>
      <w:r>
        <w:rPr/>
        <w:t>vimos</w:t>
      </w:r>
      <w:r>
        <w:rPr>
          <w:spacing w:val="-28"/>
        </w:rPr>
        <w:t> </w:t>
      </w:r>
      <w:r>
        <w:rPr/>
        <w:t>en</w:t>
      </w:r>
      <w:r>
        <w:rPr>
          <w:spacing w:val="-28"/>
        </w:rPr>
        <w:t> </w:t>
      </w:r>
      <w:r>
        <w:rPr/>
        <w:t>la</w:t>
      </w:r>
      <w:r>
        <w:rPr>
          <w:spacing w:val="-28"/>
        </w:rPr>
        <w:t> </w:t>
      </w:r>
      <w:r>
        <w:rPr/>
        <w:t>postura</w:t>
      </w:r>
      <w:r>
        <w:rPr>
          <w:spacing w:val="-28"/>
        </w:rPr>
        <w:t> </w:t>
      </w:r>
      <w:r>
        <w:rPr/>
        <w:t>de Durkheim</w:t>
      </w:r>
      <w:r>
        <w:rPr>
          <w:spacing w:val="-27"/>
        </w:rPr>
        <w:t> </w:t>
      </w:r>
      <w:r>
        <w:rPr/>
        <w:t>y</w:t>
      </w:r>
      <w:r>
        <w:rPr>
          <w:spacing w:val="-27"/>
        </w:rPr>
        <w:t> </w:t>
      </w:r>
      <w:r>
        <w:rPr/>
        <w:t>Mauss</w:t>
      </w:r>
      <w:r>
        <w:rPr>
          <w:spacing w:val="-27"/>
        </w:rPr>
        <w:t> </w:t>
      </w:r>
      <w:r>
        <w:rPr/>
        <w:t>(1903:</w:t>
      </w:r>
      <w:r>
        <w:rPr>
          <w:spacing w:val="-27"/>
        </w:rPr>
        <w:t> </w:t>
      </w:r>
      <w:r>
        <w:rPr/>
        <w:t>6)</w:t>
      </w:r>
      <w:r>
        <w:rPr>
          <w:spacing w:val="-27"/>
        </w:rPr>
        <w:t> </w:t>
      </w:r>
      <w:r>
        <w:rPr/>
        <w:t>sobre</w:t>
      </w:r>
      <w:r>
        <w:rPr>
          <w:spacing w:val="-27"/>
        </w:rPr>
        <w:t> </w:t>
      </w:r>
      <w:r>
        <w:rPr/>
        <w:t>el</w:t>
      </w:r>
      <w:r>
        <w:rPr>
          <w:spacing w:val="-27"/>
        </w:rPr>
        <w:t> </w:t>
      </w:r>
      <w:r>
        <w:rPr/>
        <w:t>tema</w:t>
      </w:r>
      <w:r>
        <w:rPr>
          <w:spacing w:val="-27"/>
        </w:rPr>
        <w:t> </w:t>
      </w:r>
      <w:r>
        <w:rPr/>
        <w:t>de</w:t>
      </w:r>
      <w:r>
        <w:rPr>
          <w:spacing w:val="-27"/>
        </w:rPr>
        <w:t> </w:t>
      </w:r>
      <w:r>
        <w:rPr/>
        <w:t>la</w:t>
      </w:r>
      <w:r>
        <w:rPr>
          <w:spacing w:val="-27"/>
        </w:rPr>
        <w:t> </w:t>
      </w:r>
      <w:r>
        <w:rPr/>
        <w:t>continuidad</w:t>
      </w:r>
      <w:r>
        <w:rPr>
          <w:spacing w:val="-27"/>
        </w:rPr>
        <w:t> </w:t>
      </w:r>
      <w:r>
        <w:rPr/>
        <w:t>existente</w:t>
      </w:r>
      <w:r>
        <w:rPr>
          <w:spacing w:val="-27"/>
        </w:rPr>
        <w:t> </w:t>
      </w:r>
      <w:r>
        <w:rPr/>
        <w:t>entre</w:t>
      </w:r>
      <w:r>
        <w:rPr>
          <w:spacing w:val="-27"/>
        </w:rPr>
        <w:t> </w:t>
      </w:r>
      <w:r>
        <w:rPr/>
        <w:t>las </w:t>
      </w:r>
      <w:r>
        <w:rPr>
          <w:w w:val="90"/>
        </w:rPr>
        <w:t>clasificaciones  primitivas  y</w:t>
      </w:r>
      <w:r>
        <w:rPr>
          <w:spacing w:val="-8"/>
          <w:w w:val="90"/>
        </w:rPr>
        <w:t> </w:t>
      </w:r>
      <w:r>
        <w:rPr>
          <w:w w:val="90"/>
        </w:rPr>
        <w:t>científicas.</w:t>
      </w:r>
    </w:p>
    <w:p>
      <w:pPr>
        <w:pStyle w:val="BodyText"/>
        <w:spacing w:line="242" w:lineRule="auto"/>
        <w:ind w:left="1553" w:right="1551" w:firstLine="283"/>
        <w:jc w:val="both"/>
      </w:pPr>
      <w:r>
        <w:rPr/>
        <w:t>Asimismo,</w:t>
      </w:r>
      <w:r>
        <w:rPr>
          <w:spacing w:val="-27"/>
        </w:rPr>
        <w:t> </w:t>
      </w:r>
      <w:r>
        <w:rPr/>
        <w:t>la</w:t>
      </w:r>
      <w:r>
        <w:rPr>
          <w:spacing w:val="-27"/>
        </w:rPr>
        <w:t> </w:t>
      </w:r>
      <w:r>
        <w:rPr/>
        <w:t>categoría</w:t>
      </w:r>
      <w:r>
        <w:rPr>
          <w:spacing w:val="-27"/>
        </w:rPr>
        <w:t> </w:t>
      </w:r>
      <w:r>
        <w:rPr/>
        <w:t>de</w:t>
      </w:r>
      <w:r>
        <w:rPr>
          <w:spacing w:val="-27"/>
        </w:rPr>
        <w:t> </w:t>
      </w:r>
      <w:r>
        <w:rPr/>
        <w:t>tecnología</w:t>
      </w:r>
      <w:r>
        <w:rPr>
          <w:spacing w:val="-27"/>
        </w:rPr>
        <w:t> </w:t>
      </w:r>
      <w:r>
        <w:rPr/>
        <w:t>intelectual</w:t>
      </w:r>
      <w:r>
        <w:rPr>
          <w:spacing w:val="-27"/>
        </w:rPr>
        <w:t> </w:t>
      </w:r>
      <w:r>
        <w:rPr/>
        <w:t>permite</w:t>
      </w:r>
      <w:r>
        <w:rPr>
          <w:spacing w:val="-27"/>
        </w:rPr>
        <w:t> </w:t>
      </w:r>
      <w:r>
        <w:rPr/>
        <w:t>incorporar</w:t>
      </w:r>
      <w:r>
        <w:rPr>
          <w:spacing w:val="-27"/>
        </w:rPr>
        <w:t> </w:t>
      </w:r>
      <w:r>
        <w:rPr/>
        <w:t>los</w:t>
      </w:r>
      <w:r>
        <w:rPr>
          <w:spacing w:val="-27"/>
        </w:rPr>
        <w:t> </w:t>
      </w:r>
      <w:r>
        <w:rPr/>
        <w:t>ele- </w:t>
      </w:r>
      <w:r>
        <w:rPr>
          <w:w w:val="95"/>
        </w:rPr>
        <w:t>mentos</w:t>
      </w:r>
      <w:r>
        <w:rPr>
          <w:spacing w:val="-14"/>
          <w:w w:val="95"/>
        </w:rPr>
        <w:t> </w:t>
      </w:r>
      <w:r>
        <w:rPr>
          <w:w w:val="95"/>
        </w:rPr>
        <w:t>sobre</w:t>
      </w:r>
      <w:r>
        <w:rPr>
          <w:spacing w:val="-14"/>
          <w:w w:val="95"/>
        </w:rPr>
        <w:t> </w:t>
      </w:r>
      <w:r>
        <w:rPr>
          <w:w w:val="95"/>
        </w:rPr>
        <w:t>la</w:t>
      </w:r>
      <w:r>
        <w:rPr>
          <w:spacing w:val="-14"/>
          <w:w w:val="95"/>
        </w:rPr>
        <w:t> </w:t>
      </w:r>
      <w:r>
        <w:rPr>
          <w:w w:val="95"/>
        </w:rPr>
        <w:t>representación</w:t>
      </w:r>
      <w:r>
        <w:rPr>
          <w:spacing w:val="-14"/>
          <w:w w:val="95"/>
        </w:rPr>
        <w:t> </w:t>
      </w:r>
      <w:r>
        <w:rPr>
          <w:w w:val="95"/>
        </w:rPr>
        <w:t>elaborados</w:t>
      </w:r>
      <w:r>
        <w:rPr>
          <w:spacing w:val="-14"/>
          <w:w w:val="95"/>
        </w:rPr>
        <w:t> </w:t>
      </w:r>
      <w:r>
        <w:rPr>
          <w:w w:val="95"/>
        </w:rPr>
        <w:t>por</w:t>
      </w:r>
      <w:r>
        <w:rPr>
          <w:spacing w:val="-14"/>
          <w:w w:val="95"/>
        </w:rPr>
        <w:t> </w:t>
      </w:r>
      <w:r>
        <w:rPr>
          <w:w w:val="95"/>
        </w:rPr>
        <w:t>Durkheim</w:t>
      </w:r>
      <w:r>
        <w:rPr>
          <w:spacing w:val="-14"/>
          <w:w w:val="95"/>
        </w:rPr>
        <w:t> </w:t>
      </w:r>
      <w:r>
        <w:rPr>
          <w:w w:val="95"/>
        </w:rPr>
        <w:t>y</w:t>
      </w:r>
      <w:r>
        <w:rPr>
          <w:spacing w:val="-14"/>
          <w:w w:val="95"/>
        </w:rPr>
        <w:t> </w:t>
      </w:r>
      <w:r>
        <w:rPr>
          <w:w w:val="95"/>
        </w:rPr>
        <w:t>Mauss,</w:t>
      </w:r>
      <w:r>
        <w:rPr>
          <w:spacing w:val="-14"/>
          <w:w w:val="95"/>
        </w:rPr>
        <w:t> </w:t>
      </w:r>
      <w:r>
        <w:rPr>
          <w:w w:val="95"/>
        </w:rPr>
        <w:t>retomando</w:t>
      </w:r>
      <w:r>
        <w:rPr>
          <w:spacing w:val="-14"/>
          <w:w w:val="95"/>
        </w:rPr>
        <w:t> </w:t>
      </w:r>
      <w:r>
        <w:rPr>
          <w:w w:val="95"/>
        </w:rPr>
        <w:t>la idea</w:t>
      </w:r>
      <w:r>
        <w:rPr>
          <w:spacing w:val="-17"/>
          <w:w w:val="95"/>
        </w:rPr>
        <w:t> </w:t>
      </w:r>
      <w:r>
        <w:rPr>
          <w:w w:val="95"/>
        </w:rPr>
        <w:t>de</w:t>
      </w:r>
      <w:r>
        <w:rPr>
          <w:spacing w:val="-17"/>
          <w:w w:val="95"/>
        </w:rPr>
        <w:t> </w:t>
      </w:r>
      <w:r>
        <w:rPr>
          <w:w w:val="95"/>
        </w:rPr>
        <w:t>representaciones</w:t>
      </w:r>
      <w:r>
        <w:rPr>
          <w:spacing w:val="-17"/>
          <w:w w:val="95"/>
        </w:rPr>
        <w:t> </w:t>
      </w:r>
      <w:r>
        <w:rPr>
          <w:w w:val="95"/>
        </w:rPr>
        <w:t>colectivas</w:t>
      </w:r>
      <w:r>
        <w:rPr>
          <w:spacing w:val="-17"/>
          <w:w w:val="95"/>
        </w:rPr>
        <w:t> </w:t>
      </w:r>
      <w:r>
        <w:rPr>
          <w:w w:val="95"/>
        </w:rPr>
        <w:t>en</w:t>
      </w:r>
      <w:r>
        <w:rPr>
          <w:spacing w:val="-17"/>
          <w:w w:val="95"/>
        </w:rPr>
        <w:t> </w:t>
      </w:r>
      <w:r>
        <w:rPr>
          <w:w w:val="95"/>
        </w:rPr>
        <w:t>las</w:t>
      </w:r>
      <w:r>
        <w:rPr>
          <w:spacing w:val="-17"/>
          <w:w w:val="95"/>
        </w:rPr>
        <w:t> </w:t>
      </w:r>
      <w:r>
        <w:rPr>
          <w:w w:val="95"/>
        </w:rPr>
        <w:t>que</w:t>
      </w:r>
      <w:r>
        <w:rPr>
          <w:spacing w:val="-17"/>
          <w:w w:val="95"/>
        </w:rPr>
        <w:t> </w:t>
      </w:r>
      <w:r>
        <w:rPr>
          <w:w w:val="95"/>
        </w:rPr>
        <w:t>las</w:t>
      </w:r>
      <w:r>
        <w:rPr>
          <w:spacing w:val="-17"/>
          <w:w w:val="95"/>
        </w:rPr>
        <w:t> </w:t>
      </w:r>
      <w:r>
        <w:rPr>
          <w:w w:val="95"/>
        </w:rPr>
        <w:t>cosas</w:t>
      </w:r>
      <w:r>
        <w:rPr>
          <w:spacing w:val="-17"/>
          <w:w w:val="95"/>
        </w:rPr>
        <w:t> </w:t>
      </w:r>
      <w:r>
        <w:rPr>
          <w:w w:val="95"/>
        </w:rPr>
        <w:t>están</w:t>
      </w:r>
      <w:r>
        <w:rPr>
          <w:spacing w:val="-17"/>
          <w:w w:val="95"/>
        </w:rPr>
        <w:t> </w:t>
      </w:r>
      <w:r>
        <w:rPr>
          <w:w w:val="95"/>
        </w:rPr>
        <w:t>llamadas</w:t>
      </w:r>
      <w:r>
        <w:rPr>
          <w:spacing w:val="-17"/>
          <w:w w:val="95"/>
        </w:rPr>
        <w:t> </w:t>
      </w:r>
      <w:r>
        <w:rPr>
          <w:w w:val="95"/>
        </w:rPr>
        <w:t>a</w:t>
      </w:r>
      <w:r>
        <w:rPr>
          <w:spacing w:val="-17"/>
          <w:w w:val="95"/>
        </w:rPr>
        <w:t> </w:t>
      </w:r>
      <w:r>
        <w:rPr>
          <w:w w:val="95"/>
        </w:rPr>
        <w:t>ser</w:t>
      </w:r>
      <w:r>
        <w:rPr>
          <w:spacing w:val="-17"/>
          <w:w w:val="95"/>
        </w:rPr>
        <w:t> </w:t>
      </w:r>
      <w:r>
        <w:rPr>
          <w:w w:val="95"/>
        </w:rPr>
        <w:t>parte de la sociedad y pueden constituirse en objetos materiales, símbolos y prácticas </w:t>
      </w:r>
      <w:r>
        <w:rPr/>
        <w:t>sociales. De este modo, la noción goddiana de tecnología intelectual</w:t>
      </w:r>
      <w:r>
        <w:rPr>
          <w:spacing w:val="-27"/>
        </w:rPr>
        <w:t> </w:t>
      </w:r>
      <w:r>
        <w:rPr/>
        <w:t>permite </w:t>
      </w:r>
      <w:r>
        <w:rPr>
          <w:w w:val="95"/>
        </w:rPr>
        <w:t>estudiar la representación como inscripción de traducciones de elementos na- turales, simbólicos sociales y artefactuales que son inscritas en forma lingüísti- </w:t>
      </w:r>
      <w:r>
        <w:rPr/>
        <w:t>ca,</w:t>
      </w:r>
      <w:r>
        <w:rPr>
          <w:spacing w:val="-22"/>
        </w:rPr>
        <w:t> </w:t>
      </w:r>
      <w:r>
        <w:rPr/>
        <w:t>gesticulatoria</w:t>
      </w:r>
      <w:r>
        <w:rPr>
          <w:spacing w:val="-22"/>
        </w:rPr>
        <w:t> </w:t>
      </w:r>
      <w:r>
        <w:rPr/>
        <w:t>y</w:t>
      </w:r>
      <w:r>
        <w:rPr>
          <w:spacing w:val="-22"/>
        </w:rPr>
        <w:t> </w:t>
      </w:r>
      <w:r>
        <w:rPr/>
        <w:t>objetual</w:t>
      </w:r>
      <w:r>
        <w:rPr>
          <w:spacing w:val="-22"/>
        </w:rPr>
        <w:t> </w:t>
      </w:r>
      <w:r>
        <w:rPr/>
        <w:t>y</w:t>
      </w:r>
      <w:r>
        <w:rPr>
          <w:spacing w:val="-22"/>
        </w:rPr>
        <w:t> </w:t>
      </w:r>
      <w:r>
        <w:rPr/>
        <w:t>que</w:t>
      </w:r>
      <w:r>
        <w:rPr>
          <w:spacing w:val="-22"/>
        </w:rPr>
        <w:t> </w:t>
      </w:r>
      <w:r>
        <w:rPr/>
        <w:t>son</w:t>
      </w:r>
      <w:r>
        <w:rPr>
          <w:spacing w:val="-22"/>
        </w:rPr>
        <w:t> </w:t>
      </w:r>
      <w:r>
        <w:rPr/>
        <w:t>movilizadas</w:t>
      </w:r>
      <w:r>
        <w:rPr>
          <w:spacing w:val="-22"/>
        </w:rPr>
        <w:t> </w:t>
      </w:r>
      <w:r>
        <w:rPr/>
        <w:t>por</w:t>
      </w:r>
      <w:r>
        <w:rPr>
          <w:spacing w:val="-22"/>
        </w:rPr>
        <w:t> </w:t>
      </w:r>
      <w:r>
        <w:rPr/>
        <w:t>los</w:t>
      </w:r>
      <w:r>
        <w:rPr>
          <w:spacing w:val="-22"/>
        </w:rPr>
        <w:t> </w:t>
      </w:r>
      <w:r>
        <w:rPr/>
        <w:t>actores</w:t>
      </w:r>
      <w:r>
        <w:rPr>
          <w:spacing w:val="-22"/>
        </w:rPr>
        <w:t> </w:t>
      </w:r>
      <w:r>
        <w:rPr/>
        <w:t>para</w:t>
      </w:r>
      <w:r>
        <w:rPr>
          <w:spacing w:val="-22"/>
        </w:rPr>
        <w:t> </w:t>
      </w:r>
      <w:r>
        <w:rPr/>
        <w:t>brindar </w:t>
      </w:r>
      <w:r>
        <w:rPr>
          <w:w w:val="95"/>
        </w:rPr>
        <w:t>imágenes, conceptos y artefactos indispensables para la vida de los colectivos y viceversa, abordar la producción de técnicas como tecnología</w:t>
      </w:r>
      <w:r>
        <w:rPr>
          <w:spacing w:val="-23"/>
          <w:w w:val="95"/>
        </w:rPr>
        <w:t> </w:t>
      </w:r>
      <w:r>
        <w:rPr>
          <w:w w:val="95"/>
        </w:rPr>
        <w:t>cognitiva.</w:t>
      </w:r>
    </w:p>
    <w:p>
      <w:pPr>
        <w:pStyle w:val="BodyText"/>
        <w:ind w:left="1553" w:right="1551" w:firstLine="283"/>
        <w:jc w:val="both"/>
      </w:pPr>
      <w:r>
        <w:rPr/>
        <w:t>La</w:t>
      </w:r>
      <w:r>
        <w:rPr>
          <w:spacing w:val="-14"/>
        </w:rPr>
        <w:t> </w:t>
      </w:r>
      <w:r>
        <w:rPr/>
        <w:t>noción</w:t>
      </w:r>
      <w:r>
        <w:rPr>
          <w:spacing w:val="-14"/>
        </w:rPr>
        <w:t> </w:t>
      </w:r>
      <w:r>
        <w:rPr/>
        <w:t>de</w:t>
      </w:r>
      <w:r>
        <w:rPr>
          <w:spacing w:val="-14"/>
        </w:rPr>
        <w:t> </w:t>
      </w:r>
      <w:r>
        <w:rPr/>
        <w:t>tecnología</w:t>
      </w:r>
      <w:r>
        <w:rPr>
          <w:spacing w:val="-14"/>
        </w:rPr>
        <w:t> </w:t>
      </w:r>
      <w:r>
        <w:rPr/>
        <w:t>intelectual</w:t>
      </w:r>
      <w:r>
        <w:rPr>
          <w:spacing w:val="-14"/>
        </w:rPr>
        <w:t> </w:t>
      </w:r>
      <w:r>
        <w:rPr/>
        <w:t>permite</w:t>
      </w:r>
      <w:r>
        <w:rPr>
          <w:spacing w:val="-14"/>
        </w:rPr>
        <w:t> </w:t>
      </w:r>
      <w:r>
        <w:rPr/>
        <w:t>colocar</w:t>
      </w:r>
      <w:r>
        <w:rPr>
          <w:spacing w:val="-14"/>
        </w:rPr>
        <w:t> </w:t>
      </w:r>
      <w:r>
        <w:rPr/>
        <w:t>en</w:t>
      </w:r>
      <w:r>
        <w:rPr>
          <w:spacing w:val="-14"/>
        </w:rPr>
        <w:t> </w:t>
      </w:r>
      <w:r>
        <w:rPr/>
        <w:t>el</w:t>
      </w:r>
      <w:r>
        <w:rPr>
          <w:spacing w:val="-14"/>
        </w:rPr>
        <w:t> </w:t>
      </w:r>
      <w:r>
        <w:rPr/>
        <w:t>mismo</w:t>
      </w:r>
      <w:r>
        <w:rPr>
          <w:spacing w:val="-14"/>
        </w:rPr>
        <w:t> </w:t>
      </w:r>
      <w:r>
        <w:rPr/>
        <w:t>haz</w:t>
      </w:r>
      <w:r>
        <w:rPr>
          <w:spacing w:val="-14"/>
        </w:rPr>
        <w:t> </w:t>
      </w:r>
      <w:r>
        <w:rPr/>
        <w:t>la</w:t>
      </w:r>
      <w:r>
        <w:rPr>
          <w:spacing w:val="-14"/>
        </w:rPr>
        <w:t> </w:t>
      </w:r>
      <w:r>
        <w:rPr/>
        <w:t>tec- </w:t>
      </w:r>
      <w:r>
        <w:rPr>
          <w:w w:val="95"/>
        </w:rPr>
        <w:t>nología, entendida como tecnicidad en general y actividad intelectual; y ambas, a su vez, comprendidas como conocimiento en general. La forma como estamos </w:t>
      </w:r>
      <w:r>
        <w:rPr>
          <w:spacing w:val="-3"/>
        </w:rPr>
        <w:t>expresando</w:t>
      </w:r>
      <w:r>
        <w:rPr>
          <w:spacing w:val="-17"/>
        </w:rPr>
        <w:t> </w:t>
      </w:r>
      <w:r>
        <w:rPr/>
        <w:t>tecnología</w:t>
      </w:r>
      <w:r>
        <w:rPr>
          <w:spacing w:val="-17"/>
        </w:rPr>
        <w:t> </w:t>
      </w:r>
      <w:r>
        <w:rPr/>
        <w:t>intelectual</w:t>
      </w:r>
      <w:r>
        <w:rPr>
          <w:spacing w:val="-17"/>
        </w:rPr>
        <w:t> </w:t>
      </w:r>
      <w:r>
        <w:rPr/>
        <w:t>significa</w:t>
      </w:r>
      <w:r>
        <w:rPr>
          <w:spacing w:val="-17"/>
        </w:rPr>
        <w:t> </w:t>
      </w:r>
      <w:r>
        <w:rPr/>
        <w:t>que</w:t>
      </w:r>
      <w:r>
        <w:rPr>
          <w:spacing w:val="-17"/>
        </w:rPr>
        <w:t> </w:t>
      </w:r>
      <w:r>
        <w:rPr/>
        <w:t>no</w:t>
      </w:r>
      <w:r>
        <w:rPr>
          <w:spacing w:val="-17"/>
        </w:rPr>
        <w:t> </w:t>
      </w:r>
      <w:r>
        <w:rPr/>
        <w:t>hay</w:t>
      </w:r>
      <w:r>
        <w:rPr>
          <w:spacing w:val="-17"/>
        </w:rPr>
        <w:t> </w:t>
      </w:r>
      <w:r>
        <w:rPr/>
        <w:t>una</w:t>
      </w:r>
      <w:r>
        <w:rPr>
          <w:spacing w:val="-17"/>
        </w:rPr>
        <w:t> </w:t>
      </w:r>
      <w:r>
        <w:rPr/>
        <w:t>distinción</w:t>
      </w:r>
      <w:r>
        <w:rPr>
          <w:spacing w:val="-17"/>
        </w:rPr>
        <w:t> </w:t>
      </w:r>
      <w:r>
        <w:rPr/>
        <w:t>esencial </w:t>
      </w:r>
      <w:r>
        <w:rPr>
          <w:w w:val="95"/>
        </w:rPr>
        <w:t>entre</w:t>
      </w:r>
      <w:r>
        <w:rPr>
          <w:spacing w:val="-3"/>
          <w:w w:val="95"/>
        </w:rPr>
        <w:t> </w:t>
      </w:r>
      <w:r>
        <w:rPr>
          <w:w w:val="95"/>
        </w:rPr>
        <w:t>técnica</w:t>
      </w:r>
      <w:r>
        <w:rPr>
          <w:spacing w:val="-3"/>
          <w:w w:val="95"/>
        </w:rPr>
        <w:t> </w:t>
      </w:r>
      <w:r>
        <w:rPr>
          <w:w w:val="95"/>
        </w:rPr>
        <w:t>y</w:t>
      </w:r>
      <w:r>
        <w:rPr>
          <w:spacing w:val="-3"/>
          <w:w w:val="95"/>
        </w:rPr>
        <w:t> </w:t>
      </w:r>
      <w:r>
        <w:rPr>
          <w:w w:val="95"/>
        </w:rPr>
        <w:t>conocimiento,</w:t>
      </w:r>
      <w:r>
        <w:rPr>
          <w:spacing w:val="-4"/>
          <w:w w:val="95"/>
        </w:rPr>
        <w:t> </w:t>
      </w:r>
      <w:r>
        <w:rPr>
          <w:w w:val="95"/>
        </w:rPr>
        <w:t>sino</w:t>
      </w:r>
      <w:r>
        <w:rPr>
          <w:spacing w:val="-4"/>
          <w:w w:val="95"/>
        </w:rPr>
        <w:t> </w:t>
      </w:r>
      <w:r>
        <w:rPr>
          <w:w w:val="95"/>
        </w:rPr>
        <w:t>sólo</w:t>
      </w:r>
      <w:r>
        <w:rPr>
          <w:spacing w:val="-4"/>
          <w:w w:val="95"/>
        </w:rPr>
        <w:t> </w:t>
      </w:r>
      <w:r>
        <w:rPr>
          <w:w w:val="95"/>
        </w:rPr>
        <w:t>en</w:t>
      </w:r>
      <w:r>
        <w:rPr>
          <w:spacing w:val="-3"/>
          <w:w w:val="95"/>
        </w:rPr>
        <w:t> </w:t>
      </w:r>
      <w:r>
        <w:rPr>
          <w:w w:val="95"/>
        </w:rPr>
        <w:t>la</w:t>
      </w:r>
      <w:r>
        <w:rPr>
          <w:spacing w:val="-3"/>
          <w:w w:val="95"/>
        </w:rPr>
        <w:t> </w:t>
      </w:r>
      <w:r>
        <w:rPr>
          <w:w w:val="95"/>
        </w:rPr>
        <w:t>forma</w:t>
      </w:r>
      <w:r>
        <w:rPr>
          <w:spacing w:val="-4"/>
          <w:w w:val="95"/>
        </w:rPr>
        <w:t> </w:t>
      </w:r>
      <w:r>
        <w:rPr>
          <w:w w:val="95"/>
        </w:rPr>
        <w:t>como</w:t>
      </w:r>
      <w:r>
        <w:rPr>
          <w:spacing w:val="-3"/>
          <w:w w:val="95"/>
        </w:rPr>
        <w:t> </w:t>
      </w:r>
      <w:r>
        <w:rPr>
          <w:w w:val="95"/>
        </w:rPr>
        <w:t>ambos</w:t>
      </w:r>
      <w:r>
        <w:rPr>
          <w:spacing w:val="-3"/>
          <w:w w:val="95"/>
        </w:rPr>
        <w:t> </w:t>
      </w:r>
      <w:r>
        <w:rPr>
          <w:w w:val="95"/>
        </w:rPr>
        <w:t>son</w:t>
      </w:r>
      <w:r>
        <w:rPr>
          <w:spacing w:val="-3"/>
          <w:w w:val="95"/>
        </w:rPr>
        <w:t> expresados. </w:t>
      </w:r>
      <w:r>
        <w:rPr>
          <w:w w:val="95"/>
        </w:rPr>
        <w:t>Empleando</w:t>
      </w:r>
      <w:r>
        <w:rPr>
          <w:spacing w:val="-8"/>
          <w:w w:val="95"/>
        </w:rPr>
        <w:t> </w:t>
      </w:r>
      <w:r>
        <w:rPr>
          <w:w w:val="95"/>
        </w:rPr>
        <w:t>los</w:t>
      </w:r>
      <w:r>
        <w:rPr>
          <w:spacing w:val="-9"/>
          <w:w w:val="95"/>
        </w:rPr>
        <w:t> </w:t>
      </w:r>
      <w:r>
        <w:rPr>
          <w:w w:val="95"/>
        </w:rPr>
        <w:t>términos</w:t>
      </w:r>
      <w:r>
        <w:rPr>
          <w:spacing w:val="-8"/>
          <w:w w:val="95"/>
        </w:rPr>
        <w:t> </w:t>
      </w:r>
      <w:r>
        <w:rPr>
          <w:w w:val="95"/>
        </w:rPr>
        <w:t>durkheimiano-maussianos,</w:t>
      </w:r>
      <w:r>
        <w:rPr>
          <w:spacing w:val="-7"/>
          <w:w w:val="95"/>
        </w:rPr>
        <w:t> </w:t>
      </w:r>
      <w:r>
        <w:rPr>
          <w:w w:val="95"/>
        </w:rPr>
        <w:t>en</w:t>
      </w:r>
      <w:r>
        <w:rPr>
          <w:spacing w:val="-9"/>
          <w:w w:val="95"/>
        </w:rPr>
        <w:t> </w:t>
      </w:r>
      <w:r>
        <w:rPr>
          <w:w w:val="95"/>
        </w:rPr>
        <w:t>este</w:t>
      </w:r>
      <w:r>
        <w:rPr>
          <w:spacing w:val="-9"/>
          <w:w w:val="95"/>
        </w:rPr>
        <w:t> </w:t>
      </w:r>
      <w:r>
        <w:rPr>
          <w:w w:val="95"/>
        </w:rPr>
        <w:t>punto</w:t>
      </w:r>
      <w:r>
        <w:rPr>
          <w:spacing w:val="-9"/>
          <w:w w:val="95"/>
        </w:rPr>
        <w:t> </w:t>
      </w:r>
      <w:r>
        <w:rPr>
          <w:w w:val="95"/>
        </w:rPr>
        <w:t>diríamos</w:t>
      </w:r>
      <w:r>
        <w:rPr>
          <w:spacing w:val="-8"/>
          <w:w w:val="95"/>
        </w:rPr>
        <w:t> </w:t>
      </w:r>
      <w:r>
        <w:rPr>
          <w:w w:val="95"/>
        </w:rPr>
        <w:t>que </w:t>
      </w:r>
      <w:r>
        <w:rPr/>
        <w:t>no</w:t>
      </w:r>
      <w:r>
        <w:rPr>
          <w:spacing w:val="-16"/>
        </w:rPr>
        <w:t> </w:t>
      </w:r>
      <w:r>
        <w:rPr/>
        <w:t>existe</w:t>
      </w:r>
      <w:r>
        <w:rPr>
          <w:spacing w:val="-16"/>
        </w:rPr>
        <w:t> </w:t>
      </w:r>
      <w:r>
        <w:rPr/>
        <w:t>distinción</w:t>
      </w:r>
      <w:r>
        <w:rPr>
          <w:spacing w:val="-16"/>
        </w:rPr>
        <w:t> </w:t>
      </w:r>
      <w:r>
        <w:rPr/>
        <w:t>entre</w:t>
      </w:r>
      <w:r>
        <w:rPr>
          <w:spacing w:val="-16"/>
        </w:rPr>
        <w:t> </w:t>
      </w:r>
      <w:r>
        <w:rPr/>
        <w:t>“hecho</w:t>
      </w:r>
      <w:r>
        <w:rPr>
          <w:spacing w:val="-16"/>
        </w:rPr>
        <w:t> </w:t>
      </w:r>
      <w:r>
        <w:rPr/>
        <w:t>social”</w:t>
      </w:r>
      <w:r>
        <w:rPr>
          <w:spacing w:val="-16"/>
        </w:rPr>
        <w:t> </w:t>
      </w:r>
      <w:r>
        <w:rPr/>
        <w:t>y</w:t>
      </w:r>
      <w:r>
        <w:rPr>
          <w:spacing w:val="-16"/>
        </w:rPr>
        <w:t> </w:t>
      </w:r>
      <w:r>
        <w:rPr/>
        <w:t>“hecho</w:t>
      </w:r>
      <w:r>
        <w:rPr>
          <w:spacing w:val="-16"/>
        </w:rPr>
        <w:t> </w:t>
      </w:r>
      <w:r>
        <w:rPr/>
        <w:t>social</w:t>
      </w:r>
      <w:r>
        <w:rPr>
          <w:spacing w:val="-16"/>
        </w:rPr>
        <w:t> </w:t>
      </w:r>
      <w:r>
        <w:rPr/>
        <w:t>total”,</w:t>
      </w:r>
      <w:r>
        <w:rPr>
          <w:spacing w:val="-16"/>
        </w:rPr>
        <w:t> </w:t>
      </w:r>
      <w:r>
        <w:rPr/>
        <w:t>lo</w:t>
      </w:r>
      <w:r>
        <w:rPr>
          <w:spacing w:val="-16"/>
        </w:rPr>
        <w:t> </w:t>
      </w:r>
      <w:r>
        <w:rPr/>
        <w:t>cual</w:t>
      </w:r>
      <w:r>
        <w:rPr>
          <w:spacing w:val="-16"/>
        </w:rPr>
        <w:t> </w:t>
      </w:r>
      <w:r>
        <w:rPr/>
        <w:t>significa </w:t>
      </w:r>
      <w:r>
        <w:rPr>
          <w:w w:val="95"/>
        </w:rPr>
        <w:t>que la idea de tecnología intelectual es conmensurable</w:t>
      </w:r>
      <w:r>
        <w:rPr>
          <w:w w:val="95"/>
          <w:position w:val="8"/>
          <w:sz w:val="15"/>
        </w:rPr>
        <w:t>7 </w:t>
      </w:r>
      <w:r>
        <w:rPr>
          <w:w w:val="95"/>
        </w:rPr>
        <w:t>con la noción de cadena </w:t>
      </w:r>
      <w:r>
        <w:rPr/>
        <w:t>operatoria de Mauss, según la cual la tecnicidad, entendida como un “hecho social</w:t>
      </w:r>
      <w:r>
        <w:rPr>
          <w:spacing w:val="-12"/>
        </w:rPr>
        <w:t> </w:t>
      </w:r>
      <w:r>
        <w:rPr/>
        <w:t>total”,</w:t>
      </w:r>
      <w:r>
        <w:rPr>
          <w:spacing w:val="-12"/>
        </w:rPr>
        <w:t> </w:t>
      </w:r>
      <w:r>
        <w:rPr/>
        <w:t>consiste</w:t>
      </w:r>
      <w:r>
        <w:rPr>
          <w:spacing w:val="-12"/>
        </w:rPr>
        <w:t> </w:t>
      </w:r>
      <w:r>
        <w:rPr/>
        <w:t>en</w:t>
      </w:r>
      <w:r>
        <w:rPr>
          <w:spacing w:val="-12"/>
        </w:rPr>
        <w:t> </w:t>
      </w:r>
      <w:r>
        <w:rPr/>
        <w:t>una</w:t>
      </w:r>
      <w:r>
        <w:rPr>
          <w:spacing w:val="-12"/>
        </w:rPr>
        <w:t> </w:t>
      </w:r>
      <w:r>
        <w:rPr/>
        <w:t>serie</w:t>
      </w:r>
      <w:r>
        <w:rPr>
          <w:spacing w:val="-12"/>
        </w:rPr>
        <w:t> </w:t>
      </w:r>
      <w:r>
        <w:rPr/>
        <w:t>de</w:t>
      </w:r>
      <w:r>
        <w:rPr>
          <w:spacing w:val="-12"/>
        </w:rPr>
        <w:t> </w:t>
      </w:r>
      <w:r>
        <w:rPr/>
        <w:t>actos</w:t>
      </w:r>
      <w:r>
        <w:rPr>
          <w:spacing w:val="-12"/>
        </w:rPr>
        <w:t> </w:t>
      </w:r>
      <w:r>
        <w:rPr/>
        <w:t>y</w:t>
      </w:r>
      <w:r>
        <w:rPr>
          <w:spacing w:val="-12"/>
        </w:rPr>
        <w:t> </w:t>
      </w:r>
      <w:r>
        <w:rPr/>
        <w:t>de</w:t>
      </w:r>
      <w:r>
        <w:rPr>
          <w:spacing w:val="-12"/>
        </w:rPr>
        <w:t> </w:t>
      </w:r>
      <w:r>
        <w:rPr/>
        <w:t>representaciones</w:t>
      </w:r>
      <w:r>
        <w:rPr>
          <w:spacing w:val="-12"/>
        </w:rPr>
        <w:t> </w:t>
      </w:r>
      <w:r>
        <w:rPr/>
        <w:t>montadas</w:t>
      </w:r>
      <w:r>
        <w:rPr>
          <w:spacing w:val="-12"/>
        </w:rPr>
        <w:t> </w:t>
      </w:r>
      <w:r>
        <w:rPr/>
        <w:t>y remontadas</w:t>
      </w:r>
      <w:r>
        <w:rPr>
          <w:spacing w:val="-20"/>
        </w:rPr>
        <w:t> </w:t>
      </w:r>
      <w:r>
        <w:rPr/>
        <w:t>colectivamente,</w:t>
      </w:r>
      <w:r>
        <w:rPr>
          <w:spacing w:val="-20"/>
        </w:rPr>
        <w:t> </w:t>
      </w:r>
      <w:r>
        <w:rPr/>
        <w:t>un</w:t>
      </w:r>
      <w:r>
        <w:rPr>
          <w:spacing w:val="-20"/>
        </w:rPr>
        <w:t> </w:t>
      </w:r>
      <w:r>
        <w:rPr/>
        <w:t>saber</w:t>
      </w:r>
      <w:r>
        <w:rPr>
          <w:spacing w:val="-20"/>
        </w:rPr>
        <w:t> </w:t>
      </w:r>
      <w:r>
        <w:rPr/>
        <w:t>tácito</w:t>
      </w:r>
      <w:r>
        <w:rPr>
          <w:spacing w:val="-20"/>
        </w:rPr>
        <w:t> </w:t>
      </w:r>
      <w:r>
        <w:rPr/>
        <w:t>que</w:t>
      </w:r>
      <w:r>
        <w:rPr>
          <w:spacing w:val="-20"/>
        </w:rPr>
        <w:t> </w:t>
      </w:r>
      <w:r>
        <w:rPr/>
        <w:t>deviene</w:t>
      </w:r>
      <w:r>
        <w:rPr>
          <w:spacing w:val="-20"/>
        </w:rPr>
        <w:t> </w:t>
      </w:r>
      <w:r>
        <w:rPr/>
        <w:t>necesario,</w:t>
      </w:r>
      <w:r>
        <w:rPr>
          <w:spacing w:val="-20"/>
        </w:rPr>
        <w:t> </w:t>
      </w:r>
      <w:r>
        <w:rPr/>
        <w:t>una</w:t>
      </w:r>
      <w:r>
        <w:rPr>
          <w:spacing w:val="-20"/>
        </w:rPr>
        <w:t> </w:t>
      </w:r>
      <w:r>
        <w:rPr/>
        <w:t>razón </w:t>
      </w:r>
      <w:r>
        <w:rPr>
          <w:w w:val="95"/>
        </w:rPr>
        <w:t>práctica habitual, perpetuamente eficaz, puesto que ella constituye nuevas rela- ciones</w:t>
      </w:r>
      <w:r>
        <w:rPr>
          <w:spacing w:val="-11"/>
          <w:w w:val="95"/>
        </w:rPr>
        <w:t> </w:t>
      </w:r>
      <w:r>
        <w:rPr>
          <w:w w:val="95"/>
        </w:rPr>
        <w:t>en</w:t>
      </w:r>
      <w:r>
        <w:rPr>
          <w:spacing w:val="-11"/>
          <w:w w:val="95"/>
        </w:rPr>
        <w:t> </w:t>
      </w:r>
      <w:r>
        <w:rPr>
          <w:w w:val="95"/>
        </w:rPr>
        <w:t>tanto</w:t>
      </w:r>
      <w:r>
        <w:rPr>
          <w:spacing w:val="-11"/>
          <w:w w:val="95"/>
        </w:rPr>
        <w:t> </w:t>
      </w:r>
      <w:r>
        <w:rPr>
          <w:w w:val="95"/>
        </w:rPr>
        <w:t>que</w:t>
      </w:r>
      <w:r>
        <w:rPr>
          <w:spacing w:val="-11"/>
          <w:w w:val="95"/>
        </w:rPr>
        <w:t> </w:t>
      </w:r>
      <w:r>
        <w:rPr>
          <w:w w:val="95"/>
        </w:rPr>
        <w:t>se</w:t>
      </w:r>
      <w:r>
        <w:rPr>
          <w:spacing w:val="-11"/>
          <w:w w:val="95"/>
        </w:rPr>
        <w:t> </w:t>
      </w:r>
      <w:r>
        <w:rPr>
          <w:w w:val="95"/>
        </w:rPr>
        <w:t>practica</w:t>
      </w:r>
      <w:r>
        <w:rPr>
          <w:spacing w:val="-11"/>
          <w:w w:val="95"/>
        </w:rPr>
        <w:t> </w:t>
      </w:r>
      <w:r>
        <w:rPr>
          <w:w w:val="95"/>
        </w:rPr>
        <w:t>(Mauss,</w:t>
      </w:r>
      <w:r>
        <w:rPr>
          <w:spacing w:val="-11"/>
          <w:w w:val="95"/>
        </w:rPr>
        <w:t> </w:t>
      </w:r>
      <w:r>
        <w:rPr>
          <w:w w:val="95"/>
        </w:rPr>
        <w:t>1927,</w:t>
      </w:r>
      <w:r>
        <w:rPr>
          <w:spacing w:val="-11"/>
          <w:w w:val="95"/>
        </w:rPr>
        <w:t> </w:t>
      </w:r>
      <w:r>
        <w:rPr>
          <w:w w:val="95"/>
        </w:rPr>
        <w:t>1934).</w:t>
      </w:r>
    </w:p>
    <w:p>
      <w:pPr>
        <w:pStyle w:val="BodyText"/>
      </w:pPr>
    </w:p>
    <w:p>
      <w:pPr>
        <w:pStyle w:val="BodyText"/>
      </w:pPr>
    </w:p>
    <w:p>
      <w:pPr>
        <w:spacing w:line="264" w:lineRule="auto" w:before="181"/>
        <w:ind w:left="1553" w:right="1550" w:firstLine="283"/>
        <w:jc w:val="both"/>
        <w:rPr>
          <w:sz w:val="17"/>
        </w:rPr>
      </w:pPr>
      <w:r>
        <w:rPr>
          <w:position w:val="6"/>
          <w:sz w:val="12"/>
        </w:rPr>
        <w:t>7 </w:t>
      </w:r>
      <w:r>
        <w:rPr>
          <w:sz w:val="17"/>
        </w:rPr>
        <w:t>En un trabajo anterior hemos abordado el problema de la equivalencia entre elementos he- terogéneos puestos en relación conmensurable por los investigadores del siguiente modo: “La suposición</w:t>
      </w:r>
      <w:r>
        <w:rPr>
          <w:spacing w:val="-8"/>
          <w:sz w:val="17"/>
        </w:rPr>
        <w:t> </w:t>
      </w:r>
      <w:r>
        <w:rPr>
          <w:sz w:val="17"/>
        </w:rPr>
        <w:t>de</w:t>
      </w:r>
      <w:r>
        <w:rPr>
          <w:spacing w:val="-7"/>
          <w:sz w:val="17"/>
        </w:rPr>
        <w:t> </w:t>
      </w:r>
      <w:r>
        <w:rPr>
          <w:sz w:val="17"/>
        </w:rPr>
        <w:t>la</w:t>
      </w:r>
      <w:r>
        <w:rPr>
          <w:spacing w:val="-7"/>
          <w:sz w:val="17"/>
        </w:rPr>
        <w:t> </w:t>
      </w:r>
      <w:r>
        <w:rPr>
          <w:sz w:val="17"/>
        </w:rPr>
        <w:t>correspondencia</w:t>
      </w:r>
      <w:r>
        <w:rPr>
          <w:spacing w:val="-7"/>
          <w:sz w:val="17"/>
        </w:rPr>
        <w:t> </w:t>
      </w:r>
      <w:r>
        <w:rPr>
          <w:sz w:val="17"/>
        </w:rPr>
        <w:t>entre</w:t>
      </w:r>
      <w:r>
        <w:rPr>
          <w:spacing w:val="-7"/>
          <w:sz w:val="17"/>
        </w:rPr>
        <w:t> </w:t>
      </w:r>
      <w:r>
        <w:rPr>
          <w:sz w:val="17"/>
        </w:rPr>
        <w:t>los</w:t>
      </w:r>
      <w:r>
        <w:rPr>
          <w:spacing w:val="-7"/>
          <w:sz w:val="17"/>
        </w:rPr>
        <w:t> </w:t>
      </w:r>
      <w:r>
        <w:rPr>
          <w:sz w:val="17"/>
        </w:rPr>
        <w:t>enunciados</w:t>
      </w:r>
      <w:r>
        <w:rPr>
          <w:spacing w:val="-7"/>
          <w:sz w:val="17"/>
        </w:rPr>
        <w:t> </w:t>
      </w:r>
      <w:r>
        <w:rPr>
          <w:sz w:val="17"/>
        </w:rPr>
        <w:t>y</w:t>
      </w:r>
      <w:r>
        <w:rPr>
          <w:spacing w:val="-7"/>
          <w:sz w:val="17"/>
        </w:rPr>
        <w:t> </w:t>
      </w:r>
      <w:r>
        <w:rPr>
          <w:sz w:val="17"/>
        </w:rPr>
        <w:t>el</w:t>
      </w:r>
      <w:r>
        <w:rPr>
          <w:spacing w:val="-7"/>
          <w:sz w:val="17"/>
        </w:rPr>
        <w:t> </w:t>
      </w:r>
      <w:r>
        <w:rPr>
          <w:sz w:val="17"/>
        </w:rPr>
        <w:t>mundo,</w:t>
      </w:r>
      <w:r>
        <w:rPr>
          <w:spacing w:val="-7"/>
          <w:sz w:val="17"/>
        </w:rPr>
        <w:t> </w:t>
      </w:r>
      <w:r>
        <w:rPr>
          <w:sz w:val="17"/>
        </w:rPr>
        <w:t>entre</w:t>
      </w:r>
      <w:r>
        <w:rPr>
          <w:spacing w:val="-7"/>
          <w:sz w:val="17"/>
        </w:rPr>
        <w:t> </w:t>
      </w:r>
      <w:r>
        <w:rPr>
          <w:sz w:val="17"/>
        </w:rPr>
        <w:t>los</w:t>
      </w:r>
      <w:r>
        <w:rPr>
          <w:spacing w:val="-7"/>
          <w:sz w:val="17"/>
        </w:rPr>
        <w:t> </w:t>
      </w:r>
      <w:r>
        <w:rPr>
          <w:sz w:val="17"/>
        </w:rPr>
        <w:t>discursos</w:t>
      </w:r>
      <w:r>
        <w:rPr>
          <w:spacing w:val="-7"/>
          <w:sz w:val="17"/>
        </w:rPr>
        <w:t> </w:t>
      </w:r>
      <w:r>
        <w:rPr>
          <w:sz w:val="17"/>
        </w:rPr>
        <w:t>y</w:t>
      </w:r>
      <w:r>
        <w:rPr>
          <w:spacing w:val="-7"/>
          <w:sz w:val="17"/>
        </w:rPr>
        <w:t> </w:t>
      </w:r>
      <w:r>
        <w:rPr>
          <w:sz w:val="17"/>
        </w:rPr>
        <w:t>la</w:t>
      </w:r>
      <w:r>
        <w:rPr>
          <w:spacing w:val="-7"/>
          <w:sz w:val="17"/>
        </w:rPr>
        <w:t> </w:t>
      </w:r>
      <w:r>
        <w:rPr>
          <w:sz w:val="17"/>
        </w:rPr>
        <w:t>realidad destaca</w:t>
      </w:r>
      <w:r>
        <w:rPr>
          <w:spacing w:val="-14"/>
          <w:sz w:val="17"/>
        </w:rPr>
        <w:t> </w:t>
      </w:r>
      <w:r>
        <w:rPr>
          <w:sz w:val="17"/>
        </w:rPr>
        <w:t>una</w:t>
      </w:r>
      <w:r>
        <w:rPr>
          <w:spacing w:val="-14"/>
          <w:sz w:val="17"/>
        </w:rPr>
        <w:t> </w:t>
      </w:r>
      <w:r>
        <w:rPr>
          <w:sz w:val="17"/>
        </w:rPr>
        <w:t>supuesta</w:t>
      </w:r>
      <w:r>
        <w:rPr>
          <w:spacing w:val="-14"/>
          <w:sz w:val="17"/>
        </w:rPr>
        <w:t> </w:t>
      </w:r>
      <w:r>
        <w:rPr>
          <w:sz w:val="17"/>
        </w:rPr>
        <w:t>capacidad</w:t>
      </w:r>
      <w:r>
        <w:rPr>
          <w:spacing w:val="-15"/>
          <w:sz w:val="17"/>
        </w:rPr>
        <w:t> </w:t>
      </w:r>
      <w:r>
        <w:rPr>
          <w:sz w:val="17"/>
        </w:rPr>
        <w:t>interpretativa</w:t>
      </w:r>
      <w:r>
        <w:rPr>
          <w:spacing w:val="-14"/>
          <w:sz w:val="17"/>
        </w:rPr>
        <w:t> </w:t>
      </w:r>
      <w:r>
        <w:rPr>
          <w:sz w:val="17"/>
        </w:rPr>
        <w:t>de</w:t>
      </w:r>
      <w:r>
        <w:rPr>
          <w:spacing w:val="-14"/>
          <w:sz w:val="17"/>
        </w:rPr>
        <w:t> </w:t>
      </w:r>
      <w:r>
        <w:rPr>
          <w:sz w:val="17"/>
        </w:rPr>
        <w:t>los</w:t>
      </w:r>
      <w:r>
        <w:rPr>
          <w:spacing w:val="-14"/>
          <w:sz w:val="17"/>
        </w:rPr>
        <w:t> </w:t>
      </w:r>
      <w:r>
        <w:rPr>
          <w:sz w:val="17"/>
        </w:rPr>
        <w:t>resultados</w:t>
      </w:r>
      <w:r>
        <w:rPr>
          <w:spacing w:val="-14"/>
          <w:sz w:val="17"/>
        </w:rPr>
        <w:t> </w:t>
      </w:r>
      <w:r>
        <w:rPr>
          <w:sz w:val="17"/>
        </w:rPr>
        <w:t>como</w:t>
      </w:r>
      <w:r>
        <w:rPr>
          <w:spacing w:val="-14"/>
          <w:sz w:val="17"/>
        </w:rPr>
        <w:t> </w:t>
      </w:r>
      <w:r>
        <w:rPr>
          <w:sz w:val="17"/>
        </w:rPr>
        <w:t>naturaleza</w:t>
      </w:r>
      <w:r>
        <w:rPr>
          <w:spacing w:val="-14"/>
          <w:sz w:val="17"/>
        </w:rPr>
        <w:t> </w:t>
      </w:r>
      <w:r>
        <w:rPr>
          <w:sz w:val="17"/>
        </w:rPr>
        <w:t>de</w:t>
      </w:r>
      <w:r>
        <w:rPr>
          <w:spacing w:val="-14"/>
          <w:sz w:val="17"/>
        </w:rPr>
        <w:t> </w:t>
      </w:r>
      <w:r>
        <w:rPr>
          <w:sz w:val="17"/>
        </w:rPr>
        <w:t>los</w:t>
      </w:r>
      <w:r>
        <w:rPr>
          <w:spacing w:val="-14"/>
          <w:sz w:val="17"/>
        </w:rPr>
        <w:t> </w:t>
      </w:r>
      <w:r>
        <w:rPr>
          <w:sz w:val="17"/>
        </w:rPr>
        <w:t>científicos</w:t>
      </w:r>
      <w:r>
        <w:rPr>
          <w:spacing w:val="-14"/>
          <w:sz w:val="17"/>
        </w:rPr>
        <w:t> </w:t>
      </w:r>
      <w:r>
        <w:rPr>
          <w:sz w:val="17"/>
        </w:rPr>
        <w:t>o una supuesta capacidad intrínseca en la realidad para reflejarse en la mente de los investigadores. En lugar de continuar por esta vía interminable, la propuesta consiste en poner en el centro de su actividad la fabricación y circulación de los enunciados, conceptualizados como las cadenas de la traducción, mostrando la inutilidad de separar las cuestiones de realismo y relativismo (Latour, 2001) para substituirlos por problemas más específicos como los conocimientos de las prácticas científicas</w:t>
      </w:r>
      <w:r>
        <w:rPr>
          <w:spacing w:val="-11"/>
          <w:sz w:val="17"/>
        </w:rPr>
        <w:t> </w:t>
      </w:r>
      <w:r>
        <w:rPr>
          <w:sz w:val="17"/>
        </w:rPr>
        <w:t>y</w:t>
      </w:r>
      <w:r>
        <w:rPr>
          <w:spacing w:val="-11"/>
          <w:sz w:val="17"/>
        </w:rPr>
        <w:t> </w:t>
      </w:r>
      <w:r>
        <w:rPr>
          <w:sz w:val="17"/>
        </w:rPr>
        <w:t>cómo</w:t>
      </w:r>
      <w:r>
        <w:rPr>
          <w:spacing w:val="-11"/>
          <w:sz w:val="17"/>
        </w:rPr>
        <w:t> </w:t>
      </w:r>
      <w:r>
        <w:rPr>
          <w:sz w:val="17"/>
        </w:rPr>
        <w:t>estas</w:t>
      </w:r>
      <w:r>
        <w:rPr>
          <w:spacing w:val="-11"/>
          <w:sz w:val="17"/>
        </w:rPr>
        <w:t> </w:t>
      </w:r>
      <w:r>
        <w:rPr>
          <w:sz w:val="17"/>
        </w:rPr>
        <w:t>transformaciones</w:t>
      </w:r>
      <w:r>
        <w:rPr>
          <w:spacing w:val="-11"/>
          <w:sz w:val="17"/>
        </w:rPr>
        <w:t> </w:t>
      </w:r>
      <w:r>
        <w:rPr>
          <w:sz w:val="17"/>
        </w:rPr>
        <w:t>sociotécnicas</w:t>
      </w:r>
      <w:r>
        <w:rPr>
          <w:spacing w:val="-12"/>
          <w:sz w:val="17"/>
        </w:rPr>
        <w:t> </w:t>
      </w:r>
      <w:r>
        <w:rPr>
          <w:sz w:val="17"/>
        </w:rPr>
        <w:t>transforman</w:t>
      </w:r>
      <w:r>
        <w:rPr>
          <w:spacing w:val="-11"/>
          <w:sz w:val="17"/>
        </w:rPr>
        <w:t> </w:t>
      </w:r>
      <w:r>
        <w:rPr>
          <w:sz w:val="17"/>
        </w:rPr>
        <w:t>a</w:t>
      </w:r>
      <w:r>
        <w:rPr>
          <w:spacing w:val="-11"/>
          <w:sz w:val="17"/>
        </w:rPr>
        <w:t> </w:t>
      </w:r>
      <w:r>
        <w:rPr>
          <w:sz w:val="17"/>
        </w:rPr>
        <w:t>los</w:t>
      </w:r>
      <w:r>
        <w:rPr>
          <w:spacing w:val="-11"/>
          <w:sz w:val="17"/>
        </w:rPr>
        <w:t> </w:t>
      </w:r>
      <w:r>
        <w:rPr>
          <w:sz w:val="17"/>
        </w:rPr>
        <w:t>colectivos</w:t>
      </w:r>
      <w:r>
        <w:rPr>
          <w:spacing w:val="-11"/>
          <w:sz w:val="17"/>
        </w:rPr>
        <w:t> </w:t>
      </w:r>
      <w:r>
        <w:rPr>
          <w:sz w:val="17"/>
        </w:rPr>
        <w:t>sociales”</w:t>
      </w:r>
      <w:r>
        <w:rPr>
          <w:spacing w:val="-12"/>
          <w:sz w:val="17"/>
        </w:rPr>
        <w:t> </w:t>
      </w:r>
      <w:r>
        <w:rPr>
          <w:sz w:val="17"/>
        </w:rPr>
        <w:t>(Are- llano, 1999a:</w:t>
      </w:r>
      <w:r>
        <w:rPr>
          <w:spacing w:val="-21"/>
          <w:sz w:val="17"/>
        </w:rPr>
        <w:t> </w:t>
      </w:r>
      <w:r>
        <w:rPr>
          <w:sz w:val="17"/>
        </w:rPr>
        <w:t>37-38).</w:t>
      </w:r>
    </w:p>
    <w:p>
      <w:pPr>
        <w:spacing w:after="0" w:line="264" w:lineRule="auto"/>
        <w:jc w:val="both"/>
        <w:rPr>
          <w:sz w:val="17"/>
        </w:rPr>
        <w:sectPr>
          <w:footerReference w:type="default" r:id="rId154"/>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8640" w:val="right" w:leader="none"/>
        </w:tabs>
        <w:spacing w:before="63"/>
        <w:ind w:left="2828" w:right="0" w:firstLine="0"/>
        <w:jc w:val="left"/>
        <w:rPr>
          <w:sz w:val="20"/>
        </w:rPr>
      </w:pPr>
      <w:r>
        <w:rPr/>
        <w:pict>
          <v:line style="position:absolute;mso-position-horizontal-relative:page;mso-position-vertical-relative:paragraph;z-index:13024" from="15pt,-30.907267pt" to="0pt,-30.907267pt" stroked="true" strokeweight=".25pt" strokecolor="#000000">
            <w10:wrap type="none"/>
          </v:line>
        </w:pict>
      </w:r>
      <w:r>
        <w:rPr/>
        <w:pict>
          <v:line style="position:absolute;mso-position-horizontal-relative:page;mso-position-vertical-relative:paragraph;z-index:13048" from="494.71701pt,-30.907267pt" to="509.71701pt,-30.907267pt" stroked="true" strokeweight=".25pt" strokecolor="#000000">
            <w10:wrap type="none"/>
          </v:line>
        </w:pict>
      </w:r>
      <w:r>
        <w:rPr>
          <w:i/>
          <w:w w:val="90"/>
          <w:sz w:val="20"/>
        </w:rPr>
        <w:t>Anttropología</w:t>
      </w:r>
      <w:r>
        <w:rPr>
          <w:i/>
          <w:spacing w:val="-9"/>
          <w:w w:val="90"/>
          <w:sz w:val="20"/>
        </w:rPr>
        <w:t> </w:t>
      </w:r>
      <w:r>
        <w:rPr>
          <w:i/>
          <w:w w:val="90"/>
          <w:sz w:val="20"/>
        </w:rPr>
        <w:t>del</w:t>
      </w:r>
      <w:r>
        <w:rPr>
          <w:i/>
          <w:spacing w:val="-9"/>
          <w:w w:val="90"/>
          <w:sz w:val="20"/>
        </w:rPr>
        <w:t> </w:t>
      </w:r>
      <w:r>
        <w:rPr>
          <w:i/>
          <w:w w:val="90"/>
          <w:sz w:val="20"/>
        </w:rPr>
        <w:t>conocimientto</w:t>
      </w:r>
      <w:r>
        <w:rPr>
          <w:i/>
          <w:spacing w:val="-9"/>
          <w:w w:val="90"/>
          <w:sz w:val="20"/>
        </w:rPr>
        <w:t> </w:t>
      </w:r>
      <w:r>
        <w:rPr>
          <w:i/>
          <w:w w:val="90"/>
          <w:sz w:val="20"/>
        </w:rPr>
        <w:t>y</w:t>
      </w:r>
      <w:r>
        <w:rPr>
          <w:i/>
          <w:spacing w:val="-9"/>
          <w:w w:val="90"/>
          <w:sz w:val="20"/>
        </w:rPr>
        <w:t> </w:t>
      </w:r>
      <w:r>
        <w:rPr>
          <w:i/>
          <w:w w:val="90"/>
          <w:sz w:val="20"/>
        </w:rPr>
        <w:t>de</w:t>
      </w:r>
      <w:r>
        <w:rPr>
          <w:i/>
          <w:spacing w:val="-9"/>
          <w:w w:val="90"/>
          <w:sz w:val="20"/>
        </w:rPr>
        <w:t> </w:t>
      </w:r>
      <w:r>
        <w:rPr>
          <w:i/>
          <w:w w:val="90"/>
          <w:sz w:val="20"/>
        </w:rPr>
        <w:t>la</w:t>
      </w:r>
      <w:r>
        <w:rPr>
          <w:i/>
          <w:spacing w:val="-9"/>
          <w:w w:val="90"/>
          <w:sz w:val="20"/>
        </w:rPr>
        <w:t> </w:t>
      </w:r>
      <w:r>
        <w:rPr>
          <w:i/>
          <w:w w:val="90"/>
          <w:sz w:val="20"/>
        </w:rPr>
        <w:t>ttecnicidad</w:t>
      </w:r>
      <w:r>
        <w:rPr>
          <w:i/>
          <w:spacing w:val="-9"/>
          <w:w w:val="90"/>
          <w:sz w:val="20"/>
        </w:rPr>
        <w:t> </w:t>
      </w:r>
      <w:r>
        <w:rPr>
          <w:i/>
          <w:w w:val="90"/>
          <w:sz w:val="20"/>
        </w:rPr>
        <w:t>humanas</w:t>
      </w:r>
      <w:r>
        <w:rPr>
          <w:i/>
          <w:spacing w:val="-9"/>
          <w:w w:val="90"/>
          <w:sz w:val="20"/>
        </w:rPr>
        <w:t> </w:t>
      </w:r>
      <w:r>
        <w:rPr>
          <w:i/>
          <w:w w:val="90"/>
          <w:sz w:val="20"/>
        </w:rPr>
        <w:t>en</w:t>
      </w:r>
      <w:r>
        <w:rPr>
          <w:i/>
          <w:spacing w:val="-9"/>
          <w:w w:val="90"/>
          <w:sz w:val="20"/>
        </w:rPr>
        <w:t> </w:t>
      </w:r>
      <w:r>
        <w:rPr>
          <w:i/>
          <w:w w:val="90"/>
          <w:sz w:val="20"/>
        </w:rPr>
        <w:t>el</w:t>
      </w:r>
      <w:r>
        <w:rPr>
          <w:i/>
          <w:spacing w:val="-9"/>
          <w:w w:val="90"/>
          <w:sz w:val="20"/>
        </w:rPr>
        <w:t> </w:t>
      </w:r>
      <w:r>
        <w:rPr>
          <w:i/>
          <w:w w:val="90"/>
          <w:sz w:val="20"/>
        </w:rPr>
        <w:t>siglo</w:t>
      </w:r>
      <w:r>
        <w:rPr>
          <w:i/>
          <w:spacing w:val="-9"/>
          <w:w w:val="90"/>
          <w:sz w:val="20"/>
        </w:rPr>
        <w:t> </w:t>
      </w:r>
      <w:r>
        <w:rPr>
          <w:i/>
          <w:w w:val="90"/>
          <w:sz w:val="16"/>
        </w:rPr>
        <w:t>xx</w:t>
      </w:r>
      <w:r>
        <w:rPr>
          <w:w w:val="90"/>
          <w:sz w:val="20"/>
        </w:rPr>
        <w:tab/>
        <w:t>95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spacing w:before="0"/>
        <w:ind w:left="1553" w:right="0" w:firstLine="0"/>
        <w:jc w:val="both"/>
        <w:rPr>
          <w:sz w:val="17"/>
        </w:rPr>
      </w:pPr>
      <w:r>
        <w:rPr>
          <w:w w:val="96"/>
          <w:sz w:val="22"/>
        </w:rPr>
        <w:t>A</w:t>
      </w:r>
      <w:r>
        <w:rPr>
          <w:w w:val="136"/>
          <w:sz w:val="17"/>
        </w:rPr>
        <w:t>n</w:t>
      </w:r>
      <w:r>
        <w:rPr>
          <w:spacing w:val="-1"/>
          <w:w w:val="195"/>
          <w:sz w:val="17"/>
        </w:rPr>
        <w:t>t</w:t>
      </w:r>
      <w:r>
        <w:rPr>
          <w:spacing w:val="-1"/>
          <w:w w:val="159"/>
          <w:sz w:val="17"/>
        </w:rPr>
        <w:t>r</w:t>
      </w:r>
      <w:r>
        <w:rPr>
          <w:w w:val="145"/>
          <w:sz w:val="17"/>
        </w:rPr>
        <w:t>o</w:t>
      </w:r>
      <w:r>
        <w:rPr>
          <w:spacing w:val="-1"/>
          <w:w w:val="101"/>
          <w:sz w:val="17"/>
        </w:rPr>
        <w:t>p</w:t>
      </w:r>
      <w:r>
        <w:rPr>
          <w:w w:val="145"/>
          <w:sz w:val="17"/>
        </w:rPr>
        <w:t>o</w:t>
      </w:r>
      <w:r>
        <w:rPr>
          <w:w w:val="224"/>
          <w:sz w:val="17"/>
        </w:rPr>
        <w:t>l</w:t>
      </w:r>
      <w:r>
        <w:rPr>
          <w:w w:val="145"/>
          <w:sz w:val="17"/>
        </w:rPr>
        <w:t>o</w:t>
      </w:r>
      <w:r>
        <w:rPr>
          <w:spacing w:val="-1"/>
          <w:w w:val="145"/>
          <w:sz w:val="17"/>
        </w:rPr>
        <w:t>g</w:t>
      </w:r>
      <w:r>
        <w:rPr>
          <w:w w:val="132"/>
          <w:sz w:val="17"/>
        </w:rPr>
        <w:t>í</w:t>
      </w:r>
      <w:r>
        <w:rPr>
          <w:w w:val="100"/>
          <w:sz w:val="17"/>
        </w:rPr>
        <w:t>A</w:t>
      </w:r>
      <w:r>
        <w:rPr>
          <w:spacing w:val="17"/>
          <w:sz w:val="17"/>
        </w:rPr>
        <w:t> </w:t>
      </w:r>
      <w:r>
        <w:rPr>
          <w:w w:val="128"/>
          <w:sz w:val="17"/>
        </w:rPr>
        <w:t>d</w:t>
      </w:r>
      <w:r>
        <w:rPr>
          <w:w w:val="123"/>
          <w:sz w:val="17"/>
        </w:rPr>
        <w:t>e</w:t>
      </w:r>
      <w:r>
        <w:rPr>
          <w:spacing w:val="17"/>
          <w:sz w:val="17"/>
        </w:rPr>
        <w:t> </w:t>
      </w:r>
      <w:r>
        <w:rPr>
          <w:spacing w:val="5"/>
          <w:w w:val="224"/>
          <w:sz w:val="17"/>
        </w:rPr>
        <w:t>l</w:t>
      </w:r>
      <w:r>
        <w:rPr>
          <w:w w:val="100"/>
          <w:sz w:val="17"/>
        </w:rPr>
        <w:t>A</w:t>
      </w:r>
      <w:r>
        <w:rPr>
          <w:spacing w:val="17"/>
          <w:sz w:val="17"/>
        </w:rPr>
        <w:t> </w:t>
      </w:r>
      <w:r>
        <w:rPr>
          <w:spacing w:val="-1"/>
          <w:w w:val="195"/>
          <w:sz w:val="17"/>
        </w:rPr>
        <w:t>t</w:t>
      </w:r>
      <w:r>
        <w:rPr>
          <w:spacing w:val="-1"/>
          <w:w w:val="123"/>
          <w:sz w:val="17"/>
        </w:rPr>
        <w:t>e</w:t>
      </w:r>
      <w:r>
        <w:rPr>
          <w:w w:val="151"/>
          <w:sz w:val="17"/>
        </w:rPr>
        <w:t>c</w:t>
      </w:r>
      <w:r>
        <w:rPr>
          <w:w w:val="136"/>
          <w:sz w:val="17"/>
        </w:rPr>
        <w:t>n</w:t>
      </w:r>
      <w:r>
        <w:rPr>
          <w:w w:val="132"/>
          <w:sz w:val="17"/>
        </w:rPr>
        <w:t>i</w:t>
      </w:r>
      <w:r>
        <w:rPr>
          <w:w w:val="151"/>
          <w:sz w:val="17"/>
        </w:rPr>
        <w:t>c</w:t>
      </w:r>
      <w:r>
        <w:rPr>
          <w:w w:val="132"/>
          <w:sz w:val="17"/>
        </w:rPr>
        <w:t>i</w:t>
      </w:r>
      <w:r>
        <w:rPr>
          <w:w w:val="128"/>
          <w:sz w:val="17"/>
        </w:rPr>
        <w:t>d</w:t>
      </w:r>
      <w:r>
        <w:rPr>
          <w:w w:val="100"/>
          <w:sz w:val="17"/>
        </w:rPr>
        <w:t>A</w:t>
      </w:r>
      <w:r>
        <w:rPr>
          <w:w w:val="128"/>
          <w:sz w:val="17"/>
        </w:rPr>
        <w:t>d</w:t>
      </w:r>
    </w:p>
    <w:p>
      <w:pPr>
        <w:pStyle w:val="BodyText"/>
        <w:spacing w:before="2"/>
      </w:pPr>
    </w:p>
    <w:p>
      <w:pPr>
        <w:pStyle w:val="BodyText"/>
        <w:spacing w:line="242" w:lineRule="auto"/>
        <w:ind w:left="1553" w:right="1551"/>
        <w:jc w:val="both"/>
      </w:pPr>
      <w:r>
        <w:rPr>
          <w:w w:val="95"/>
        </w:rPr>
        <w:t>Como hemos dicho anteriormente, los antropólogos modernistas han escindido la</w:t>
      </w:r>
      <w:r>
        <w:rPr>
          <w:spacing w:val="-8"/>
          <w:w w:val="95"/>
        </w:rPr>
        <w:t> </w:t>
      </w:r>
      <w:r>
        <w:rPr>
          <w:w w:val="95"/>
        </w:rPr>
        <w:t>actividad</w:t>
      </w:r>
      <w:r>
        <w:rPr>
          <w:spacing w:val="-7"/>
          <w:w w:val="95"/>
        </w:rPr>
        <w:t> </w:t>
      </w:r>
      <w:r>
        <w:rPr>
          <w:w w:val="95"/>
        </w:rPr>
        <w:t>humana</w:t>
      </w:r>
      <w:r>
        <w:rPr>
          <w:spacing w:val="-7"/>
          <w:w w:val="95"/>
        </w:rPr>
        <w:t> </w:t>
      </w:r>
      <w:r>
        <w:rPr>
          <w:w w:val="95"/>
        </w:rPr>
        <w:t>en</w:t>
      </w:r>
      <w:r>
        <w:rPr>
          <w:spacing w:val="-8"/>
          <w:w w:val="95"/>
        </w:rPr>
        <w:t> </w:t>
      </w:r>
      <w:r>
        <w:rPr>
          <w:w w:val="95"/>
        </w:rPr>
        <w:t>varios</w:t>
      </w:r>
      <w:r>
        <w:rPr>
          <w:spacing w:val="-8"/>
          <w:w w:val="95"/>
        </w:rPr>
        <w:t> </w:t>
      </w:r>
      <w:r>
        <w:rPr>
          <w:w w:val="95"/>
        </w:rPr>
        <w:t>fragmentos</w:t>
      </w:r>
      <w:r>
        <w:rPr>
          <w:spacing w:val="-9"/>
          <w:w w:val="95"/>
        </w:rPr>
        <w:t> </w:t>
      </w:r>
      <w:r>
        <w:rPr>
          <w:w w:val="95"/>
        </w:rPr>
        <w:t>y</w:t>
      </w:r>
      <w:r>
        <w:rPr>
          <w:spacing w:val="-8"/>
          <w:w w:val="95"/>
        </w:rPr>
        <w:t> </w:t>
      </w:r>
      <w:r>
        <w:rPr>
          <w:w w:val="95"/>
        </w:rPr>
        <w:t>la</w:t>
      </w:r>
      <w:r>
        <w:rPr>
          <w:spacing w:val="-8"/>
          <w:w w:val="95"/>
        </w:rPr>
        <w:t> </w:t>
      </w:r>
      <w:r>
        <w:rPr>
          <w:w w:val="95"/>
        </w:rPr>
        <w:t>actividad</w:t>
      </w:r>
      <w:r>
        <w:rPr>
          <w:spacing w:val="-7"/>
          <w:w w:val="95"/>
        </w:rPr>
        <w:t> </w:t>
      </w:r>
      <w:r>
        <w:rPr>
          <w:w w:val="95"/>
        </w:rPr>
        <w:t>técnicocognitiva</w:t>
      </w:r>
      <w:r>
        <w:rPr>
          <w:spacing w:val="-7"/>
          <w:w w:val="95"/>
        </w:rPr>
        <w:t> </w:t>
      </w:r>
      <w:r>
        <w:rPr>
          <w:w w:val="95"/>
        </w:rPr>
        <w:t>ha</w:t>
      </w:r>
      <w:r>
        <w:rPr>
          <w:spacing w:val="-8"/>
          <w:w w:val="95"/>
        </w:rPr>
        <w:t> </w:t>
      </w:r>
      <w:r>
        <w:rPr>
          <w:w w:val="95"/>
        </w:rPr>
        <w:t>sido separada</w:t>
      </w:r>
      <w:r>
        <w:rPr>
          <w:spacing w:val="-11"/>
          <w:w w:val="95"/>
        </w:rPr>
        <w:t> </w:t>
      </w:r>
      <w:r>
        <w:rPr>
          <w:w w:val="95"/>
        </w:rPr>
        <w:t>en</w:t>
      </w:r>
      <w:r>
        <w:rPr>
          <w:spacing w:val="-11"/>
          <w:w w:val="95"/>
        </w:rPr>
        <w:t> </w:t>
      </w:r>
      <w:r>
        <w:rPr>
          <w:w w:val="95"/>
        </w:rPr>
        <w:t>los</w:t>
      </w:r>
      <w:r>
        <w:rPr>
          <w:spacing w:val="-11"/>
          <w:w w:val="95"/>
        </w:rPr>
        <w:t> </w:t>
      </w:r>
      <w:r>
        <w:rPr>
          <w:w w:val="95"/>
        </w:rPr>
        <w:t>aspectos</w:t>
      </w:r>
      <w:r>
        <w:rPr>
          <w:spacing w:val="-10"/>
          <w:w w:val="95"/>
        </w:rPr>
        <w:t> </w:t>
      </w:r>
      <w:r>
        <w:rPr>
          <w:w w:val="95"/>
        </w:rPr>
        <w:t>cognitivos</w:t>
      </w:r>
      <w:r>
        <w:rPr>
          <w:spacing w:val="-11"/>
          <w:w w:val="95"/>
        </w:rPr>
        <w:t> </w:t>
      </w:r>
      <w:r>
        <w:rPr>
          <w:w w:val="95"/>
        </w:rPr>
        <w:t>y</w:t>
      </w:r>
      <w:r>
        <w:rPr>
          <w:spacing w:val="-11"/>
          <w:w w:val="95"/>
        </w:rPr>
        <w:t> </w:t>
      </w:r>
      <w:r>
        <w:rPr>
          <w:w w:val="95"/>
        </w:rPr>
        <w:t>técnicos</w:t>
      </w:r>
      <w:r>
        <w:rPr>
          <w:spacing w:val="-10"/>
          <w:w w:val="95"/>
        </w:rPr>
        <w:t> </w:t>
      </w:r>
      <w:r>
        <w:rPr>
          <w:w w:val="95"/>
        </w:rPr>
        <w:t>de</w:t>
      </w:r>
      <w:r>
        <w:rPr>
          <w:spacing w:val="-11"/>
          <w:w w:val="95"/>
        </w:rPr>
        <w:t> </w:t>
      </w:r>
      <w:r>
        <w:rPr>
          <w:w w:val="95"/>
        </w:rPr>
        <w:t>los</w:t>
      </w:r>
      <w:r>
        <w:rPr>
          <w:spacing w:val="-11"/>
          <w:w w:val="95"/>
        </w:rPr>
        <w:t> </w:t>
      </w:r>
      <w:r>
        <w:rPr>
          <w:w w:val="95"/>
        </w:rPr>
        <w:t>colectivos.</w:t>
      </w:r>
      <w:r>
        <w:rPr>
          <w:spacing w:val="-11"/>
          <w:w w:val="95"/>
        </w:rPr>
        <w:t> </w:t>
      </w:r>
      <w:r>
        <w:rPr>
          <w:spacing w:val="-6"/>
          <w:w w:val="95"/>
        </w:rPr>
        <w:t>Por</w:t>
      </w:r>
      <w:r>
        <w:rPr>
          <w:spacing w:val="-11"/>
          <w:w w:val="95"/>
        </w:rPr>
        <w:t> </w:t>
      </w:r>
      <w:r>
        <w:rPr>
          <w:w w:val="95"/>
        </w:rPr>
        <w:t>esta</w:t>
      </w:r>
      <w:r>
        <w:rPr>
          <w:spacing w:val="-11"/>
          <w:w w:val="95"/>
        </w:rPr>
        <w:t> </w:t>
      </w:r>
      <w:r>
        <w:rPr>
          <w:w w:val="95"/>
        </w:rPr>
        <w:t>razón,</w:t>
      </w:r>
      <w:r>
        <w:rPr>
          <w:spacing w:val="-11"/>
          <w:w w:val="95"/>
        </w:rPr>
        <w:t> </w:t>
      </w:r>
      <w:r>
        <w:rPr>
          <w:w w:val="95"/>
        </w:rPr>
        <w:t>el </w:t>
      </w:r>
      <w:r>
        <w:rPr/>
        <w:t>estudio</w:t>
      </w:r>
      <w:r>
        <w:rPr>
          <w:spacing w:val="-27"/>
        </w:rPr>
        <w:t> </w:t>
      </w:r>
      <w:r>
        <w:rPr/>
        <w:t>de</w:t>
      </w:r>
      <w:r>
        <w:rPr>
          <w:spacing w:val="-27"/>
        </w:rPr>
        <w:t> </w:t>
      </w:r>
      <w:r>
        <w:rPr/>
        <w:t>la</w:t>
      </w:r>
      <w:r>
        <w:rPr>
          <w:spacing w:val="-27"/>
        </w:rPr>
        <w:t> </w:t>
      </w:r>
      <w:r>
        <w:rPr/>
        <w:t>tecnicidad</w:t>
      </w:r>
      <w:r>
        <w:rPr>
          <w:spacing w:val="-27"/>
        </w:rPr>
        <w:t> </w:t>
      </w:r>
      <w:r>
        <w:rPr/>
        <w:t>se</w:t>
      </w:r>
      <w:r>
        <w:rPr>
          <w:spacing w:val="-27"/>
        </w:rPr>
        <w:t> </w:t>
      </w:r>
      <w:r>
        <w:rPr/>
        <w:t>ha</w:t>
      </w:r>
      <w:r>
        <w:rPr>
          <w:spacing w:val="-27"/>
        </w:rPr>
        <w:t> </w:t>
      </w:r>
      <w:r>
        <w:rPr/>
        <w:t>representado</w:t>
      </w:r>
      <w:r>
        <w:rPr>
          <w:spacing w:val="-27"/>
        </w:rPr>
        <w:t> </w:t>
      </w:r>
      <w:r>
        <w:rPr/>
        <w:t>como</w:t>
      </w:r>
      <w:r>
        <w:rPr>
          <w:spacing w:val="-27"/>
        </w:rPr>
        <w:t> </w:t>
      </w:r>
      <w:r>
        <w:rPr/>
        <w:t>un</w:t>
      </w:r>
      <w:r>
        <w:rPr>
          <w:spacing w:val="-27"/>
        </w:rPr>
        <w:t> </w:t>
      </w:r>
      <w:r>
        <w:rPr/>
        <w:t>dominio</w:t>
      </w:r>
      <w:r>
        <w:rPr>
          <w:spacing w:val="-27"/>
        </w:rPr>
        <w:t> </w:t>
      </w:r>
      <w:r>
        <w:rPr/>
        <w:t>específico</w:t>
      </w:r>
      <w:r>
        <w:rPr>
          <w:spacing w:val="-27"/>
        </w:rPr>
        <w:t> </w:t>
      </w:r>
      <w:r>
        <w:rPr/>
        <w:t>y</w:t>
      </w:r>
      <w:r>
        <w:rPr>
          <w:spacing w:val="-27"/>
        </w:rPr>
        <w:t> </w:t>
      </w:r>
      <w:r>
        <w:rPr/>
        <w:t>dico- tómico</w:t>
      </w:r>
      <w:r>
        <w:rPr>
          <w:spacing w:val="-12"/>
        </w:rPr>
        <w:t> </w:t>
      </w:r>
      <w:r>
        <w:rPr/>
        <w:t>del</w:t>
      </w:r>
      <w:r>
        <w:rPr>
          <w:spacing w:val="-12"/>
        </w:rPr>
        <w:t> </w:t>
      </w:r>
      <w:r>
        <w:rPr/>
        <w:t>estudio</w:t>
      </w:r>
      <w:r>
        <w:rPr>
          <w:spacing w:val="-12"/>
        </w:rPr>
        <w:t> </w:t>
      </w:r>
      <w:r>
        <w:rPr/>
        <w:t>del</w:t>
      </w:r>
      <w:r>
        <w:rPr>
          <w:spacing w:val="-12"/>
        </w:rPr>
        <w:t> </w:t>
      </w:r>
      <w:r>
        <w:rPr/>
        <w:t>conocimiento.</w:t>
      </w:r>
      <w:r>
        <w:rPr>
          <w:spacing w:val="-12"/>
        </w:rPr>
        <w:t> </w:t>
      </w:r>
      <w:r>
        <w:rPr>
          <w:spacing w:val="-16"/>
        </w:rPr>
        <w:t>Ya</w:t>
      </w:r>
      <w:r>
        <w:rPr>
          <w:spacing w:val="-12"/>
        </w:rPr>
        <w:t> </w:t>
      </w:r>
      <w:r>
        <w:rPr/>
        <w:t>desde</w:t>
      </w:r>
      <w:r>
        <w:rPr>
          <w:spacing w:val="-12"/>
        </w:rPr>
        <w:t> </w:t>
      </w:r>
      <w:r>
        <w:rPr/>
        <w:t>el</w:t>
      </w:r>
      <w:r>
        <w:rPr>
          <w:spacing w:val="-12"/>
        </w:rPr>
        <w:t> </w:t>
      </w:r>
      <w:r>
        <w:rPr/>
        <w:t>siglo</w:t>
      </w:r>
      <w:r>
        <w:rPr>
          <w:spacing w:val="-12"/>
        </w:rPr>
        <w:t> </w:t>
      </w:r>
      <w:r>
        <w:rPr>
          <w:w w:val="110"/>
          <w:sz w:val="17"/>
        </w:rPr>
        <w:t>xix</w:t>
      </w:r>
      <w:r>
        <w:rPr>
          <w:w w:val="110"/>
        </w:rPr>
        <w:t>,</w:t>
      </w:r>
      <w:r>
        <w:rPr>
          <w:spacing w:val="-17"/>
          <w:w w:val="110"/>
        </w:rPr>
        <w:t> </w:t>
      </w:r>
      <w:r>
        <w:rPr/>
        <w:t>por</w:t>
      </w:r>
      <w:r>
        <w:rPr>
          <w:spacing w:val="-12"/>
        </w:rPr>
        <w:t> </w:t>
      </w:r>
      <w:r>
        <w:rPr/>
        <w:t>ejemplo,</w:t>
      </w:r>
      <w:r>
        <w:rPr>
          <w:spacing w:val="-12"/>
        </w:rPr>
        <w:t> </w:t>
      </w:r>
      <w:r>
        <w:rPr/>
        <w:t>Rivers (1874)</w:t>
      </w:r>
      <w:r>
        <w:rPr>
          <w:spacing w:val="-21"/>
        </w:rPr>
        <w:t> </w:t>
      </w:r>
      <w:r>
        <w:rPr/>
        <w:t>señalaba</w:t>
      </w:r>
      <w:r>
        <w:rPr>
          <w:spacing w:val="-22"/>
        </w:rPr>
        <w:t> </w:t>
      </w:r>
      <w:r>
        <w:rPr/>
        <w:t>la</w:t>
      </w:r>
      <w:r>
        <w:rPr>
          <w:spacing w:val="-21"/>
        </w:rPr>
        <w:t> </w:t>
      </w:r>
      <w:r>
        <w:rPr/>
        <w:t>conjunción</w:t>
      </w:r>
      <w:r>
        <w:rPr>
          <w:spacing w:val="-21"/>
        </w:rPr>
        <w:t> </w:t>
      </w:r>
      <w:r>
        <w:rPr/>
        <w:t>lengua-arte,</w:t>
      </w:r>
      <w:r>
        <w:rPr>
          <w:spacing w:val="-21"/>
        </w:rPr>
        <w:t> </w:t>
      </w:r>
      <w:r>
        <w:rPr/>
        <w:t>cuando</w:t>
      </w:r>
      <w:r>
        <w:rPr>
          <w:spacing w:val="-21"/>
        </w:rPr>
        <w:t> </w:t>
      </w:r>
      <w:r>
        <w:rPr/>
        <w:t>escribió</w:t>
      </w:r>
      <w:r>
        <w:rPr>
          <w:spacing w:val="-21"/>
        </w:rPr>
        <w:t> </w:t>
      </w:r>
      <w:r>
        <w:rPr/>
        <w:t>“si</w:t>
      </w:r>
      <w:r>
        <w:rPr>
          <w:spacing w:val="-21"/>
        </w:rPr>
        <w:t> </w:t>
      </w:r>
      <w:r>
        <w:rPr/>
        <w:t>existe</w:t>
      </w:r>
      <w:r>
        <w:rPr>
          <w:spacing w:val="-21"/>
        </w:rPr>
        <w:t> </w:t>
      </w:r>
      <w:r>
        <w:rPr/>
        <w:t>una</w:t>
      </w:r>
      <w:r>
        <w:rPr>
          <w:spacing w:val="-21"/>
        </w:rPr>
        <w:t> </w:t>
      </w:r>
      <w:r>
        <w:rPr/>
        <w:t>cosa como</w:t>
      </w:r>
      <w:r>
        <w:rPr>
          <w:spacing w:val="-28"/>
        </w:rPr>
        <w:t> </w:t>
      </w:r>
      <w:r>
        <w:rPr/>
        <w:t>una</w:t>
      </w:r>
      <w:r>
        <w:rPr>
          <w:spacing w:val="-28"/>
        </w:rPr>
        <w:t> </w:t>
      </w:r>
      <w:r>
        <w:rPr/>
        <w:t>ciencia</w:t>
      </w:r>
      <w:r>
        <w:rPr>
          <w:spacing w:val="-28"/>
        </w:rPr>
        <w:t> </w:t>
      </w:r>
      <w:r>
        <w:rPr/>
        <w:t>del</w:t>
      </w:r>
      <w:r>
        <w:rPr>
          <w:spacing w:val="-28"/>
        </w:rPr>
        <w:t> </w:t>
      </w:r>
      <w:r>
        <w:rPr/>
        <w:t>lenguaje</w:t>
      </w:r>
      <w:r>
        <w:rPr>
          <w:spacing w:val="-28"/>
        </w:rPr>
        <w:t> </w:t>
      </w:r>
      <w:r>
        <w:rPr/>
        <w:t>y</w:t>
      </w:r>
      <w:r>
        <w:rPr>
          <w:spacing w:val="-28"/>
        </w:rPr>
        <w:t> </w:t>
      </w:r>
      <w:r>
        <w:rPr/>
        <w:t>nadie</w:t>
      </w:r>
      <w:r>
        <w:rPr>
          <w:spacing w:val="-28"/>
        </w:rPr>
        <w:t> </w:t>
      </w:r>
      <w:r>
        <w:rPr/>
        <w:t>no</w:t>
      </w:r>
      <w:r>
        <w:rPr>
          <w:spacing w:val="-28"/>
        </w:rPr>
        <w:t> </w:t>
      </w:r>
      <w:r>
        <w:rPr/>
        <w:t>lo</w:t>
      </w:r>
      <w:r>
        <w:rPr>
          <w:spacing w:val="-28"/>
        </w:rPr>
        <w:t> </w:t>
      </w:r>
      <w:r>
        <w:rPr/>
        <w:t>pone</w:t>
      </w:r>
      <w:r>
        <w:rPr>
          <w:spacing w:val="-28"/>
        </w:rPr>
        <w:t> </w:t>
      </w:r>
      <w:r>
        <w:rPr/>
        <w:t>en</w:t>
      </w:r>
      <w:r>
        <w:rPr>
          <w:spacing w:val="-28"/>
        </w:rPr>
        <w:t> </w:t>
      </w:r>
      <w:r>
        <w:rPr/>
        <w:t>duda,</w:t>
      </w:r>
      <w:r>
        <w:rPr>
          <w:spacing w:val="-28"/>
        </w:rPr>
        <w:t> </w:t>
      </w:r>
      <w:r>
        <w:rPr/>
        <w:t>¿quién</w:t>
      </w:r>
      <w:r>
        <w:rPr>
          <w:spacing w:val="-28"/>
        </w:rPr>
        <w:t> </w:t>
      </w:r>
      <w:r>
        <w:rPr/>
        <w:t>puede</w:t>
      </w:r>
      <w:r>
        <w:rPr>
          <w:spacing w:val="-28"/>
        </w:rPr>
        <w:t> </w:t>
      </w:r>
      <w:r>
        <w:rPr/>
        <w:t>afirmar </w:t>
      </w:r>
      <w:r>
        <w:rPr>
          <w:w w:val="95"/>
        </w:rPr>
        <w:t>que</w:t>
      </w:r>
      <w:r>
        <w:rPr>
          <w:spacing w:val="-7"/>
          <w:w w:val="95"/>
        </w:rPr>
        <w:t> </w:t>
      </w:r>
      <w:r>
        <w:rPr>
          <w:w w:val="95"/>
        </w:rPr>
        <w:t>no</w:t>
      </w:r>
      <w:r>
        <w:rPr>
          <w:spacing w:val="-7"/>
          <w:w w:val="95"/>
        </w:rPr>
        <w:t> </w:t>
      </w:r>
      <w:r>
        <w:rPr>
          <w:w w:val="95"/>
        </w:rPr>
        <w:t>puede</w:t>
      </w:r>
      <w:r>
        <w:rPr>
          <w:spacing w:val="-7"/>
          <w:w w:val="95"/>
        </w:rPr>
        <w:t> </w:t>
      </w:r>
      <w:r>
        <w:rPr>
          <w:w w:val="95"/>
        </w:rPr>
        <w:t>existir</w:t>
      </w:r>
      <w:r>
        <w:rPr>
          <w:spacing w:val="-7"/>
          <w:w w:val="95"/>
        </w:rPr>
        <w:t> </w:t>
      </w:r>
      <w:r>
        <w:rPr>
          <w:w w:val="95"/>
        </w:rPr>
        <w:t>una</w:t>
      </w:r>
      <w:r>
        <w:rPr>
          <w:spacing w:val="-7"/>
          <w:w w:val="95"/>
        </w:rPr>
        <w:t> </w:t>
      </w:r>
      <w:r>
        <w:rPr>
          <w:w w:val="95"/>
        </w:rPr>
        <w:t>ciencia</w:t>
      </w:r>
      <w:r>
        <w:rPr>
          <w:spacing w:val="-7"/>
          <w:w w:val="95"/>
        </w:rPr>
        <w:t> </w:t>
      </w:r>
      <w:r>
        <w:rPr>
          <w:w w:val="95"/>
        </w:rPr>
        <w:t>de</w:t>
      </w:r>
      <w:r>
        <w:rPr>
          <w:spacing w:val="-7"/>
          <w:w w:val="95"/>
        </w:rPr>
        <w:t> </w:t>
      </w:r>
      <w:r>
        <w:rPr>
          <w:w w:val="95"/>
        </w:rPr>
        <w:t>las</w:t>
      </w:r>
      <w:r>
        <w:rPr>
          <w:spacing w:val="-7"/>
          <w:w w:val="95"/>
        </w:rPr>
        <w:t> </w:t>
      </w:r>
      <w:r>
        <w:rPr>
          <w:w w:val="95"/>
        </w:rPr>
        <w:t>artes?”</w:t>
      </w:r>
      <w:r>
        <w:rPr>
          <w:spacing w:val="-7"/>
          <w:w w:val="95"/>
        </w:rPr>
        <w:t> </w:t>
      </w:r>
      <w:r>
        <w:rPr>
          <w:w w:val="95"/>
        </w:rPr>
        <w:t>(Rivers,</w:t>
      </w:r>
      <w:r>
        <w:rPr>
          <w:spacing w:val="-7"/>
          <w:w w:val="95"/>
        </w:rPr>
        <w:t> </w:t>
      </w:r>
      <w:r>
        <w:rPr>
          <w:w w:val="95"/>
        </w:rPr>
        <w:t>1874:</w:t>
      </w:r>
      <w:r>
        <w:rPr>
          <w:spacing w:val="-7"/>
          <w:w w:val="95"/>
        </w:rPr>
        <w:t> </w:t>
      </w:r>
      <w:r>
        <w:rPr>
          <w:w w:val="95"/>
        </w:rPr>
        <w:t>12).</w:t>
      </w:r>
    </w:p>
    <w:p>
      <w:pPr>
        <w:pStyle w:val="BodyText"/>
        <w:spacing w:line="242" w:lineRule="auto"/>
        <w:ind w:left="1553" w:right="1551" w:firstLine="283"/>
        <w:jc w:val="both"/>
      </w:pPr>
      <w:r>
        <w:rPr>
          <w:w w:val="95"/>
        </w:rPr>
        <w:t>Si para los estudiosos de la representación y los etnocientíficos el precursor evidente</w:t>
      </w:r>
      <w:r>
        <w:rPr>
          <w:spacing w:val="-11"/>
          <w:w w:val="95"/>
        </w:rPr>
        <w:t> </w:t>
      </w:r>
      <w:r>
        <w:rPr>
          <w:w w:val="95"/>
        </w:rPr>
        <w:t>es</w:t>
      </w:r>
      <w:r>
        <w:rPr>
          <w:spacing w:val="-11"/>
          <w:w w:val="95"/>
        </w:rPr>
        <w:t> </w:t>
      </w:r>
      <w:r>
        <w:rPr>
          <w:w w:val="95"/>
        </w:rPr>
        <w:t>Durkheim,</w:t>
      </w:r>
      <w:r>
        <w:rPr>
          <w:spacing w:val="-12"/>
          <w:w w:val="95"/>
        </w:rPr>
        <w:t> </w:t>
      </w:r>
      <w:r>
        <w:rPr>
          <w:w w:val="95"/>
        </w:rPr>
        <w:t>para</w:t>
      </w:r>
      <w:r>
        <w:rPr>
          <w:spacing w:val="-12"/>
          <w:w w:val="95"/>
        </w:rPr>
        <w:t> </w:t>
      </w:r>
      <w:r>
        <w:rPr>
          <w:w w:val="95"/>
        </w:rPr>
        <w:t>los</w:t>
      </w:r>
      <w:r>
        <w:rPr>
          <w:spacing w:val="-11"/>
          <w:w w:val="95"/>
        </w:rPr>
        <w:t> </w:t>
      </w:r>
      <w:r>
        <w:rPr>
          <w:w w:val="95"/>
        </w:rPr>
        <w:t>etnólogos</w:t>
      </w:r>
      <w:r>
        <w:rPr>
          <w:spacing w:val="-11"/>
          <w:w w:val="95"/>
        </w:rPr>
        <w:t> </w:t>
      </w:r>
      <w:r>
        <w:rPr>
          <w:w w:val="95"/>
        </w:rPr>
        <w:t>de</w:t>
      </w:r>
      <w:r>
        <w:rPr>
          <w:spacing w:val="-11"/>
          <w:w w:val="95"/>
        </w:rPr>
        <w:t> </w:t>
      </w:r>
      <w:r>
        <w:rPr>
          <w:w w:val="95"/>
        </w:rPr>
        <w:t>técnicas</w:t>
      </w:r>
      <w:r>
        <w:rPr>
          <w:spacing w:val="-11"/>
          <w:w w:val="95"/>
        </w:rPr>
        <w:t> </w:t>
      </w:r>
      <w:r>
        <w:rPr>
          <w:w w:val="95"/>
        </w:rPr>
        <w:t>el</w:t>
      </w:r>
      <w:r>
        <w:rPr>
          <w:spacing w:val="-12"/>
          <w:w w:val="95"/>
        </w:rPr>
        <w:t> </w:t>
      </w:r>
      <w:r>
        <w:rPr>
          <w:w w:val="95"/>
        </w:rPr>
        <w:t>precursor</w:t>
      </w:r>
      <w:r>
        <w:rPr>
          <w:spacing w:val="-11"/>
          <w:w w:val="95"/>
        </w:rPr>
        <w:t> </w:t>
      </w:r>
      <w:r>
        <w:rPr>
          <w:w w:val="95"/>
        </w:rPr>
        <w:t>indiscutible</w:t>
      </w:r>
      <w:r>
        <w:rPr>
          <w:spacing w:val="-11"/>
          <w:w w:val="95"/>
        </w:rPr>
        <w:t> </w:t>
      </w:r>
      <w:r>
        <w:rPr>
          <w:w w:val="95"/>
        </w:rPr>
        <w:t>es Mauss</w:t>
      </w:r>
      <w:r>
        <w:rPr>
          <w:spacing w:val="-9"/>
          <w:w w:val="95"/>
        </w:rPr>
        <w:t> </w:t>
      </w:r>
      <w:r>
        <w:rPr>
          <w:spacing w:val="-3"/>
          <w:w w:val="95"/>
        </w:rPr>
        <w:t>(Schlanger,</w:t>
      </w:r>
      <w:r>
        <w:rPr>
          <w:spacing w:val="-9"/>
          <w:w w:val="95"/>
        </w:rPr>
        <w:t> </w:t>
      </w:r>
      <w:r>
        <w:rPr>
          <w:w w:val="95"/>
        </w:rPr>
        <w:t>2012;</w:t>
      </w:r>
      <w:r>
        <w:rPr>
          <w:spacing w:val="-9"/>
          <w:w w:val="95"/>
        </w:rPr>
        <w:t> </w:t>
      </w:r>
      <w:r>
        <w:rPr>
          <w:w w:val="95"/>
        </w:rPr>
        <w:t>Arellano,</w:t>
      </w:r>
      <w:r>
        <w:rPr>
          <w:spacing w:val="-9"/>
          <w:w w:val="95"/>
        </w:rPr>
        <w:t> </w:t>
      </w:r>
      <w:r>
        <w:rPr>
          <w:w w:val="95"/>
        </w:rPr>
        <w:t>1996a).</w:t>
      </w:r>
      <w:r>
        <w:rPr>
          <w:spacing w:val="-9"/>
          <w:w w:val="95"/>
        </w:rPr>
        <w:t> </w:t>
      </w:r>
      <w:r>
        <w:rPr>
          <w:w w:val="95"/>
        </w:rPr>
        <w:t>Un</w:t>
      </w:r>
      <w:r>
        <w:rPr>
          <w:spacing w:val="-9"/>
          <w:w w:val="95"/>
        </w:rPr>
        <w:t> </w:t>
      </w:r>
      <w:r>
        <w:rPr>
          <w:w w:val="95"/>
        </w:rPr>
        <w:t>acceso</w:t>
      </w:r>
      <w:r>
        <w:rPr>
          <w:spacing w:val="-9"/>
          <w:w w:val="95"/>
        </w:rPr>
        <w:t> </w:t>
      </w:r>
      <w:r>
        <w:rPr>
          <w:w w:val="95"/>
        </w:rPr>
        <w:t>importante</w:t>
      </w:r>
      <w:r>
        <w:rPr>
          <w:spacing w:val="-9"/>
          <w:w w:val="95"/>
        </w:rPr>
        <w:t> </w:t>
      </w:r>
      <w:r>
        <w:rPr>
          <w:w w:val="95"/>
        </w:rPr>
        <w:t>en</w:t>
      </w:r>
      <w:r>
        <w:rPr>
          <w:spacing w:val="-9"/>
          <w:w w:val="95"/>
        </w:rPr>
        <w:t> </w:t>
      </w:r>
      <w:r>
        <w:rPr>
          <w:w w:val="95"/>
        </w:rPr>
        <w:t>el</w:t>
      </w:r>
      <w:r>
        <w:rPr>
          <w:spacing w:val="-9"/>
          <w:w w:val="95"/>
        </w:rPr>
        <w:t> </w:t>
      </w:r>
      <w:r>
        <w:rPr>
          <w:w w:val="95"/>
        </w:rPr>
        <w:t>estudio</w:t>
      </w:r>
      <w:r>
        <w:rPr>
          <w:spacing w:val="-9"/>
          <w:w w:val="95"/>
        </w:rPr>
        <w:t> </w:t>
      </w:r>
      <w:r>
        <w:rPr>
          <w:w w:val="95"/>
        </w:rPr>
        <w:t>de la</w:t>
      </w:r>
      <w:r>
        <w:rPr>
          <w:spacing w:val="-7"/>
          <w:w w:val="95"/>
        </w:rPr>
        <w:t> </w:t>
      </w:r>
      <w:r>
        <w:rPr>
          <w:w w:val="95"/>
        </w:rPr>
        <w:t>materialidad</w:t>
      </w:r>
      <w:r>
        <w:rPr>
          <w:spacing w:val="-7"/>
          <w:w w:val="95"/>
        </w:rPr>
        <w:t> </w:t>
      </w:r>
      <w:r>
        <w:rPr>
          <w:w w:val="95"/>
        </w:rPr>
        <w:t>lo</w:t>
      </w:r>
      <w:r>
        <w:rPr>
          <w:spacing w:val="-7"/>
          <w:w w:val="95"/>
        </w:rPr>
        <w:t> </w:t>
      </w:r>
      <w:r>
        <w:rPr>
          <w:w w:val="95"/>
        </w:rPr>
        <w:t>abrió</w:t>
      </w:r>
      <w:r>
        <w:rPr>
          <w:spacing w:val="-7"/>
          <w:w w:val="95"/>
        </w:rPr>
        <w:t> </w:t>
      </w:r>
      <w:r>
        <w:rPr>
          <w:w w:val="95"/>
        </w:rPr>
        <w:t>este</w:t>
      </w:r>
      <w:r>
        <w:rPr>
          <w:spacing w:val="-7"/>
          <w:w w:val="95"/>
        </w:rPr>
        <w:t> </w:t>
      </w:r>
      <w:r>
        <w:rPr>
          <w:w w:val="95"/>
        </w:rPr>
        <w:t>autor</w:t>
      </w:r>
      <w:r>
        <w:rPr>
          <w:spacing w:val="-6"/>
          <w:w w:val="95"/>
        </w:rPr>
        <w:t> </w:t>
      </w:r>
      <w:r>
        <w:rPr>
          <w:w w:val="95"/>
        </w:rPr>
        <w:t>cuando</w:t>
      </w:r>
      <w:r>
        <w:rPr>
          <w:spacing w:val="-7"/>
          <w:w w:val="95"/>
        </w:rPr>
        <w:t> </w:t>
      </w:r>
      <w:r>
        <w:rPr>
          <w:w w:val="95"/>
        </w:rPr>
        <w:t>indicó</w:t>
      </w:r>
      <w:r>
        <w:rPr>
          <w:spacing w:val="-7"/>
          <w:w w:val="95"/>
        </w:rPr>
        <w:t> </w:t>
      </w:r>
      <w:r>
        <w:rPr>
          <w:w w:val="95"/>
        </w:rPr>
        <w:t>que</w:t>
      </w:r>
      <w:r>
        <w:rPr>
          <w:spacing w:val="-7"/>
          <w:w w:val="95"/>
        </w:rPr>
        <w:t> </w:t>
      </w:r>
      <w:r>
        <w:rPr>
          <w:w w:val="95"/>
        </w:rPr>
        <w:t>las</w:t>
      </w:r>
      <w:r>
        <w:rPr>
          <w:spacing w:val="-7"/>
          <w:w w:val="95"/>
        </w:rPr>
        <w:t> </w:t>
      </w:r>
      <w:r>
        <w:rPr>
          <w:w w:val="95"/>
        </w:rPr>
        <w:t>cosas</w:t>
      </w:r>
      <w:r>
        <w:rPr>
          <w:spacing w:val="-7"/>
          <w:w w:val="95"/>
        </w:rPr>
        <w:t> </w:t>
      </w:r>
      <w:r>
        <w:rPr>
          <w:w w:val="95"/>
        </w:rPr>
        <w:t>concretas</w:t>
      </w:r>
      <w:r>
        <w:rPr>
          <w:spacing w:val="-7"/>
          <w:w w:val="95"/>
        </w:rPr>
        <w:t> </w:t>
      </w:r>
      <w:r>
        <w:rPr>
          <w:w w:val="95"/>
        </w:rPr>
        <w:t>y</w:t>
      </w:r>
      <w:r>
        <w:rPr>
          <w:spacing w:val="-7"/>
          <w:w w:val="95"/>
        </w:rPr>
        <w:t> </w:t>
      </w:r>
      <w:r>
        <w:rPr>
          <w:w w:val="95"/>
        </w:rPr>
        <w:t>mate- riales son hechos sociales totales; con esto, Mauss invirtió la </w:t>
      </w:r>
      <w:r>
        <w:rPr>
          <w:spacing w:val="-3"/>
          <w:w w:val="95"/>
        </w:rPr>
        <w:t>regla </w:t>
      </w:r>
      <w:r>
        <w:rPr>
          <w:w w:val="95"/>
        </w:rPr>
        <w:t>metodológica </w:t>
      </w:r>
      <w:r>
        <w:rPr/>
        <w:t>de</w:t>
      </w:r>
      <w:r>
        <w:rPr>
          <w:spacing w:val="-18"/>
        </w:rPr>
        <w:t> </w:t>
      </w:r>
      <w:r>
        <w:rPr/>
        <w:t>Durkheim,</w:t>
      </w:r>
      <w:r>
        <w:rPr>
          <w:spacing w:val="-19"/>
        </w:rPr>
        <w:t> </w:t>
      </w:r>
      <w:r>
        <w:rPr/>
        <w:t>según</w:t>
      </w:r>
      <w:r>
        <w:rPr>
          <w:spacing w:val="-19"/>
        </w:rPr>
        <w:t> </w:t>
      </w:r>
      <w:r>
        <w:rPr/>
        <w:t>la</w:t>
      </w:r>
      <w:r>
        <w:rPr>
          <w:spacing w:val="-18"/>
        </w:rPr>
        <w:t> </w:t>
      </w:r>
      <w:r>
        <w:rPr/>
        <w:t>cual</w:t>
      </w:r>
      <w:r>
        <w:rPr>
          <w:spacing w:val="-18"/>
        </w:rPr>
        <w:t> </w:t>
      </w:r>
      <w:r>
        <w:rPr/>
        <w:t>hay</w:t>
      </w:r>
      <w:r>
        <w:rPr>
          <w:spacing w:val="-18"/>
        </w:rPr>
        <w:t> </w:t>
      </w:r>
      <w:r>
        <w:rPr/>
        <w:t>que</w:t>
      </w:r>
      <w:r>
        <w:rPr>
          <w:spacing w:val="-18"/>
        </w:rPr>
        <w:t> </w:t>
      </w:r>
      <w:r>
        <w:rPr/>
        <w:t>considerar</w:t>
      </w:r>
      <w:r>
        <w:rPr>
          <w:spacing w:val="-19"/>
        </w:rPr>
        <w:t> </w:t>
      </w:r>
      <w:r>
        <w:rPr/>
        <w:t>los</w:t>
      </w:r>
      <w:r>
        <w:rPr>
          <w:spacing w:val="-18"/>
        </w:rPr>
        <w:t> </w:t>
      </w:r>
      <w:r>
        <w:rPr/>
        <w:t>hechos</w:t>
      </w:r>
      <w:r>
        <w:rPr>
          <w:spacing w:val="-18"/>
        </w:rPr>
        <w:t> </w:t>
      </w:r>
      <w:r>
        <w:rPr/>
        <w:t>sociales</w:t>
      </w:r>
      <w:r>
        <w:rPr>
          <w:spacing w:val="-19"/>
        </w:rPr>
        <w:t> </w:t>
      </w:r>
      <w:r>
        <w:rPr/>
        <w:t>como</w:t>
      </w:r>
      <w:r>
        <w:rPr>
          <w:spacing w:val="-18"/>
        </w:rPr>
        <w:t> </w:t>
      </w:r>
      <w:r>
        <w:rPr/>
        <w:t>cosas </w:t>
      </w:r>
      <w:r>
        <w:rPr>
          <w:w w:val="90"/>
        </w:rPr>
        <w:t>(Mauss,  1947;  1923-1924;</w:t>
      </w:r>
      <w:r>
        <w:rPr>
          <w:spacing w:val="-22"/>
          <w:w w:val="90"/>
        </w:rPr>
        <w:t> </w:t>
      </w:r>
      <w:r>
        <w:rPr>
          <w:w w:val="90"/>
        </w:rPr>
        <w:t>2012).</w:t>
      </w:r>
    </w:p>
    <w:p>
      <w:pPr>
        <w:pStyle w:val="BodyText"/>
        <w:spacing w:line="242" w:lineRule="auto"/>
        <w:ind w:left="1553" w:right="1551" w:firstLine="283"/>
        <w:jc w:val="both"/>
      </w:pPr>
      <w:r>
        <w:rPr>
          <w:w w:val="95"/>
        </w:rPr>
        <w:t>Mauss</w:t>
      </w:r>
      <w:r>
        <w:rPr>
          <w:spacing w:val="-15"/>
          <w:w w:val="95"/>
        </w:rPr>
        <w:t> </w:t>
      </w:r>
      <w:r>
        <w:rPr>
          <w:w w:val="95"/>
        </w:rPr>
        <w:t>ha</w:t>
      </w:r>
      <w:r>
        <w:rPr>
          <w:spacing w:val="-15"/>
          <w:w w:val="95"/>
        </w:rPr>
        <w:t> </w:t>
      </w:r>
      <w:r>
        <w:rPr>
          <w:w w:val="95"/>
        </w:rPr>
        <w:t>proporcionado</w:t>
      </w:r>
      <w:r>
        <w:rPr>
          <w:spacing w:val="-15"/>
          <w:w w:val="95"/>
        </w:rPr>
        <w:t> </w:t>
      </w:r>
      <w:r>
        <w:rPr>
          <w:w w:val="95"/>
        </w:rPr>
        <w:t>la</w:t>
      </w:r>
      <w:r>
        <w:rPr>
          <w:spacing w:val="-15"/>
          <w:w w:val="95"/>
        </w:rPr>
        <w:t> </w:t>
      </w:r>
      <w:r>
        <w:rPr>
          <w:w w:val="95"/>
        </w:rPr>
        <w:t>idea</w:t>
      </w:r>
      <w:r>
        <w:rPr>
          <w:spacing w:val="-15"/>
          <w:w w:val="95"/>
        </w:rPr>
        <w:t> </w:t>
      </w:r>
      <w:r>
        <w:rPr>
          <w:w w:val="95"/>
        </w:rPr>
        <w:t>de</w:t>
      </w:r>
      <w:r>
        <w:rPr>
          <w:spacing w:val="-15"/>
          <w:w w:val="95"/>
        </w:rPr>
        <w:t> </w:t>
      </w:r>
      <w:r>
        <w:rPr>
          <w:w w:val="95"/>
        </w:rPr>
        <w:t>que</w:t>
      </w:r>
      <w:r>
        <w:rPr>
          <w:spacing w:val="-15"/>
          <w:w w:val="95"/>
        </w:rPr>
        <w:t> </w:t>
      </w:r>
      <w:r>
        <w:rPr>
          <w:w w:val="95"/>
        </w:rPr>
        <w:t>la</w:t>
      </w:r>
      <w:r>
        <w:rPr>
          <w:spacing w:val="-15"/>
          <w:w w:val="95"/>
        </w:rPr>
        <w:t> </w:t>
      </w:r>
      <w:r>
        <w:rPr>
          <w:w w:val="95"/>
        </w:rPr>
        <w:t>técnica</w:t>
      </w:r>
      <w:r>
        <w:rPr>
          <w:spacing w:val="-15"/>
          <w:w w:val="95"/>
        </w:rPr>
        <w:t> </w:t>
      </w:r>
      <w:r>
        <w:rPr>
          <w:w w:val="95"/>
        </w:rPr>
        <w:t>tiene</w:t>
      </w:r>
      <w:r>
        <w:rPr>
          <w:spacing w:val="-15"/>
          <w:w w:val="95"/>
        </w:rPr>
        <w:t> </w:t>
      </w:r>
      <w:r>
        <w:rPr>
          <w:w w:val="95"/>
        </w:rPr>
        <w:t>una</w:t>
      </w:r>
      <w:r>
        <w:rPr>
          <w:spacing w:val="-15"/>
          <w:w w:val="95"/>
        </w:rPr>
        <w:t> </w:t>
      </w:r>
      <w:r>
        <w:rPr>
          <w:w w:val="95"/>
        </w:rPr>
        <w:t>naturaleza</w:t>
      </w:r>
      <w:r>
        <w:rPr>
          <w:spacing w:val="-14"/>
          <w:w w:val="95"/>
        </w:rPr>
        <w:t> </w:t>
      </w:r>
      <w:r>
        <w:rPr>
          <w:w w:val="95"/>
        </w:rPr>
        <w:t>general </w:t>
      </w:r>
      <w:r>
        <w:rPr/>
        <w:t>y</w:t>
      </w:r>
      <w:r>
        <w:rPr>
          <w:spacing w:val="-25"/>
        </w:rPr>
        <w:t> </w:t>
      </w:r>
      <w:r>
        <w:rPr/>
        <w:t>humana,</w:t>
      </w:r>
      <w:r>
        <w:rPr>
          <w:spacing w:val="-25"/>
        </w:rPr>
        <w:t> </w:t>
      </w:r>
      <w:r>
        <w:rPr/>
        <w:t>es</w:t>
      </w:r>
      <w:r>
        <w:rPr>
          <w:spacing w:val="-25"/>
        </w:rPr>
        <w:t> </w:t>
      </w:r>
      <w:r>
        <w:rPr>
          <w:spacing w:val="-5"/>
        </w:rPr>
        <w:t>decir,</w:t>
      </w:r>
      <w:r>
        <w:rPr>
          <w:spacing w:val="-25"/>
        </w:rPr>
        <w:t> </w:t>
      </w:r>
      <w:r>
        <w:rPr/>
        <w:t>que</w:t>
      </w:r>
      <w:r>
        <w:rPr>
          <w:spacing w:val="-25"/>
        </w:rPr>
        <w:t> </w:t>
      </w:r>
      <w:r>
        <w:rPr/>
        <w:t>ella</w:t>
      </w:r>
      <w:r>
        <w:rPr>
          <w:spacing w:val="-25"/>
        </w:rPr>
        <w:t> </w:t>
      </w:r>
      <w:r>
        <w:rPr/>
        <w:t>es</w:t>
      </w:r>
      <w:r>
        <w:rPr>
          <w:spacing w:val="-25"/>
        </w:rPr>
        <w:t> </w:t>
      </w:r>
      <w:r>
        <w:rPr/>
        <w:t>el</w:t>
      </w:r>
      <w:r>
        <w:rPr>
          <w:spacing w:val="-25"/>
        </w:rPr>
        <w:t> </w:t>
      </w:r>
      <w:r>
        <w:rPr/>
        <w:t>signo</w:t>
      </w:r>
      <w:r>
        <w:rPr>
          <w:spacing w:val="-25"/>
        </w:rPr>
        <w:t> </w:t>
      </w:r>
      <w:r>
        <w:rPr/>
        <w:t>cierto</w:t>
      </w:r>
      <w:r>
        <w:rPr>
          <w:spacing w:val="-25"/>
        </w:rPr>
        <w:t> </w:t>
      </w:r>
      <w:r>
        <w:rPr/>
        <w:t>de</w:t>
      </w:r>
      <w:r>
        <w:rPr>
          <w:spacing w:val="-25"/>
        </w:rPr>
        <w:t> </w:t>
      </w:r>
      <w:r>
        <w:rPr/>
        <w:t>la</w:t>
      </w:r>
      <w:r>
        <w:rPr>
          <w:spacing w:val="-25"/>
        </w:rPr>
        <w:t> </w:t>
      </w:r>
      <w:r>
        <w:rPr/>
        <w:t>humanidad</w:t>
      </w:r>
      <w:r>
        <w:rPr>
          <w:spacing w:val="-25"/>
        </w:rPr>
        <w:t> </w:t>
      </w:r>
      <w:r>
        <w:rPr/>
        <w:t>(Mauss,</w:t>
      </w:r>
      <w:r>
        <w:rPr>
          <w:spacing w:val="-25"/>
        </w:rPr>
        <w:t> </w:t>
      </w:r>
      <w:r>
        <w:rPr/>
        <w:t>1927).</w:t>
      </w:r>
      <w:r>
        <w:rPr>
          <w:spacing w:val="-25"/>
        </w:rPr>
        <w:t> </w:t>
      </w:r>
      <w:r>
        <w:rPr/>
        <w:t>Él </w:t>
      </w:r>
      <w:r>
        <w:rPr>
          <w:w w:val="95"/>
        </w:rPr>
        <w:t>escribió</w:t>
      </w:r>
      <w:r>
        <w:rPr>
          <w:spacing w:val="-15"/>
          <w:w w:val="95"/>
        </w:rPr>
        <w:t> </w:t>
      </w:r>
      <w:r>
        <w:rPr>
          <w:w w:val="95"/>
        </w:rPr>
        <w:t>importantes</w:t>
      </w:r>
      <w:r>
        <w:rPr>
          <w:spacing w:val="-15"/>
          <w:w w:val="95"/>
        </w:rPr>
        <w:t> </w:t>
      </w:r>
      <w:r>
        <w:rPr>
          <w:w w:val="95"/>
        </w:rPr>
        <w:t>fundamentos</w:t>
      </w:r>
      <w:r>
        <w:rPr>
          <w:spacing w:val="-15"/>
          <w:w w:val="95"/>
        </w:rPr>
        <w:t> </w:t>
      </w:r>
      <w:r>
        <w:rPr>
          <w:w w:val="95"/>
        </w:rPr>
        <w:t>antropológicos</w:t>
      </w:r>
      <w:r>
        <w:rPr>
          <w:spacing w:val="-15"/>
          <w:w w:val="95"/>
        </w:rPr>
        <w:t> </w:t>
      </w:r>
      <w:r>
        <w:rPr>
          <w:w w:val="95"/>
        </w:rPr>
        <w:t>sobre</w:t>
      </w:r>
      <w:r>
        <w:rPr>
          <w:spacing w:val="-15"/>
          <w:w w:val="95"/>
        </w:rPr>
        <w:t> </w:t>
      </w:r>
      <w:r>
        <w:rPr>
          <w:w w:val="95"/>
        </w:rPr>
        <w:t>la</w:t>
      </w:r>
      <w:r>
        <w:rPr>
          <w:spacing w:val="-15"/>
          <w:w w:val="95"/>
        </w:rPr>
        <w:t> </w:t>
      </w:r>
      <w:r>
        <w:rPr>
          <w:w w:val="95"/>
        </w:rPr>
        <w:t>tecnicidad</w:t>
      </w:r>
      <w:r>
        <w:rPr>
          <w:spacing w:val="-15"/>
          <w:w w:val="95"/>
        </w:rPr>
        <w:t> </w:t>
      </w:r>
      <w:r>
        <w:rPr>
          <w:w w:val="95"/>
        </w:rPr>
        <w:t>en</w:t>
      </w:r>
      <w:r>
        <w:rPr>
          <w:spacing w:val="-15"/>
          <w:w w:val="95"/>
        </w:rPr>
        <w:t> </w:t>
      </w:r>
      <w:r>
        <w:rPr>
          <w:w w:val="95"/>
        </w:rPr>
        <w:t>algunas páginas</w:t>
      </w:r>
      <w:r>
        <w:rPr>
          <w:spacing w:val="-20"/>
          <w:w w:val="95"/>
        </w:rPr>
        <w:t> </w:t>
      </w:r>
      <w:r>
        <w:rPr>
          <w:w w:val="95"/>
        </w:rPr>
        <w:t>en</w:t>
      </w:r>
      <w:r>
        <w:rPr>
          <w:spacing w:val="-20"/>
          <w:w w:val="95"/>
        </w:rPr>
        <w:t> </w:t>
      </w:r>
      <w:r>
        <w:rPr>
          <w:i/>
          <w:w w:val="95"/>
        </w:rPr>
        <w:t>Les</w:t>
      </w:r>
      <w:r>
        <w:rPr>
          <w:i/>
          <w:spacing w:val="-20"/>
          <w:w w:val="95"/>
        </w:rPr>
        <w:t> </w:t>
      </w:r>
      <w:r>
        <w:rPr>
          <w:i/>
          <w:w w:val="95"/>
        </w:rPr>
        <w:t>divisions</w:t>
      </w:r>
      <w:r>
        <w:rPr>
          <w:i/>
          <w:spacing w:val="-21"/>
          <w:w w:val="95"/>
        </w:rPr>
        <w:t> </w:t>
      </w:r>
      <w:r>
        <w:rPr>
          <w:i/>
          <w:w w:val="90"/>
        </w:rPr>
        <w:t>ett</w:t>
      </w:r>
      <w:r>
        <w:rPr>
          <w:i/>
          <w:spacing w:val="-18"/>
          <w:w w:val="90"/>
        </w:rPr>
        <w:t> </w:t>
      </w:r>
      <w:r>
        <w:rPr>
          <w:i/>
          <w:w w:val="95"/>
        </w:rPr>
        <w:t>proporttions</w:t>
      </w:r>
      <w:r>
        <w:rPr>
          <w:i/>
          <w:spacing w:val="-20"/>
          <w:w w:val="95"/>
        </w:rPr>
        <w:t> </w:t>
      </w:r>
      <w:r>
        <w:rPr>
          <w:w w:val="95"/>
        </w:rPr>
        <w:t>en</w:t>
      </w:r>
      <w:r>
        <w:rPr>
          <w:spacing w:val="-20"/>
          <w:w w:val="95"/>
        </w:rPr>
        <w:t> </w:t>
      </w:r>
      <w:r>
        <w:rPr>
          <w:w w:val="95"/>
        </w:rPr>
        <w:t>1927</w:t>
      </w:r>
      <w:r>
        <w:rPr>
          <w:spacing w:val="-20"/>
          <w:w w:val="95"/>
        </w:rPr>
        <w:t> </w:t>
      </w:r>
      <w:r>
        <w:rPr>
          <w:w w:val="95"/>
        </w:rPr>
        <w:t>(Mauss,</w:t>
      </w:r>
      <w:r>
        <w:rPr>
          <w:spacing w:val="-20"/>
          <w:w w:val="95"/>
        </w:rPr>
        <w:t> </w:t>
      </w:r>
      <w:r>
        <w:rPr>
          <w:w w:val="95"/>
        </w:rPr>
        <w:t>1927).</w:t>
      </w:r>
      <w:r>
        <w:rPr>
          <w:spacing w:val="-20"/>
          <w:w w:val="95"/>
        </w:rPr>
        <w:t> </w:t>
      </w:r>
      <w:r>
        <w:rPr>
          <w:spacing w:val="-4"/>
          <w:w w:val="95"/>
        </w:rPr>
        <w:t>Para</w:t>
      </w:r>
      <w:r>
        <w:rPr>
          <w:spacing w:val="-20"/>
          <w:w w:val="95"/>
        </w:rPr>
        <w:t> </w:t>
      </w:r>
      <w:r>
        <w:rPr>
          <w:w w:val="95"/>
        </w:rPr>
        <w:t>este</w:t>
      </w:r>
      <w:r>
        <w:rPr>
          <w:spacing w:val="-20"/>
          <w:w w:val="95"/>
        </w:rPr>
        <w:t> </w:t>
      </w:r>
      <w:r>
        <w:rPr>
          <w:spacing w:val="-5"/>
          <w:w w:val="95"/>
        </w:rPr>
        <w:t>autor,</w:t>
      </w:r>
      <w:r>
        <w:rPr>
          <w:spacing w:val="-20"/>
          <w:w w:val="95"/>
        </w:rPr>
        <w:t> </w:t>
      </w:r>
      <w:r>
        <w:rPr>
          <w:w w:val="95"/>
        </w:rPr>
        <w:t>las técnicas</w:t>
      </w:r>
      <w:r>
        <w:rPr>
          <w:spacing w:val="-12"/>
          <w:w w:val="95"/>
        </w:rPr>
        <w:t> </w:t>
      </w:r>
      <w:r>
        <w:rPr>
          <w:w w:val="95"/>
        </w:rPr>
        <w:t>conscientes</w:t>
      </w:r>
      <w:r>
        <w:rPr>
          <w:spacing w:val="-12"/>
          <w:w w:val="95"/>
        </w:rPr>
        <w:t> </w:t>
      </w:r>
      <w:r>
        <w:rPr>
          <w:w w:val="95"/>
        </w:rPr>
        <w:t>o</w:t>
      </w:r>
      <w:r>
        <w:rPr>
          <w:spacing w:val="-12"/>
          <w:w w:val="95"/>
        </w:rPr>
        <w:t> </w:t>
      </w:r>
      <w:r>
        <w:rPr>
          <w:w w:val="95"/>
        </w:rPr>
        <w:t>tácitas</w:t>
      </w:r>
      <w:r>
        <w:rPr>
          <w:spacing w:val="-12"/>
          <w:w w:val="95"/>
        </w:rPr>
        <w:t> </w:t>
      </w:r>
      <w:r>
        <w:rPr>
          <w:w w:val="95"/>
        </w:rPr>
        <w:t>son</w:t>
      </w:r>
      <w:r>
        <w:rPr>
          <w:spacing w:val="-12"/>
          <w:w w:val="95"/>
        </w:rPr>
        <w:t> </w:t>
      </w:r>
      <w:r>
        <w:rPr>
          <w:w w:val="95"/>
        </w:rPr>
        <w:t>la</w:t>
      </w:r>
      <w:r>
        <w:rPr>
          <w:spacing w:val="-12"/>
          <w:w w:val="95"/>
        </w:rPr>
        <w:t> </w:t>
      </w:r>
      <w:r>
        <w:rPr>
          <w:w w:val="95"/>
        </w:rPr>
        <w:t>razón</w:t>
      </w:r>
      <w:r>
        <w:rPr>
          <w:spacing w:val="-12"/>
          <w:w w:val="95"/>
        </w:rPr>
        <w:t> </w:t>
      </w:r>
      <w:r>
        <w:rPr>
          <w:w w:val="95"/>
        </w:rPr>
        <w:t>práctica</w:t>
      </w:r>
      <w:r>
        <w:rPr>
          <w:spacing w:val="-12"/>
          <w:w w:val="95"/>
        </w:rPr>
        <w:t> </w:t>
      </w:r>
      <w:r>
        <w:rPr>
          <w:w w:val="95"/>
        </w:rPr>
        <w:t>que</w:t>
      </w:r>
      <w:r>
        <w:rPr>
          <w:spacing w:val="-12"/>
          <w:w w:val="95"/>
        </w:rPr>
        <w:t> </w:t>
      </w:r>
      <w:r>
        <w:rPr>
          <w:w w:val="95"/>
        </w:rPr>
        <w:t>funda</w:t>
      </w:r>
      <w:r>
        <w:rPr>
          <w:spacing w:val="-12"/>
          <w:w w:val="95"/>
        </w:rPr>
        <w:t> </w:t>
      </w:r>
      <w:r>
        <w:rPr>
          <w:w w:val="95"/>
        </w:rPr>
        <w:t>actos</w:t>
      </w:r>
      <w:r>
        <w:rPr>
          <w:spacing w:val="-12"/>
          <w:w w:val="95"/>
        </w:rPr>
        <w:t> </w:t>
      </w:r>
      <w:r>
        <w:rPr>
          <w:w w:val="95"/>
        </w:rPr>
        <w:t>tradicionales, necesarios,</w:t>
      </w:r>
      <w:r>
        <w:rPr>
          <w:spacing w:val="-23"/>
          <w:w w:val="95"/>
        </w:rPr>
        <w:t> </w:t>
      </w:r>
      <w:r>
        <w:rPr>
          <w:w w:val="95"/>
        </w:rPr>
        <w:t>habituales,</w:t>
      </w:r>
      <w:r>
        <w:rPr>
          <w:spacing w:val="-23"/>
          <w:w w:val="95"/>
        </w:rPr>
        <w:t> </w:t>
      </w:r>
      <w:r>
        <w:rPr>
          <w:w w:val="95"/>
        </w:rPr>
        <w:t>eficaces</w:t>
      </w:r>
      <w:r>
        <w:rPr>
          <w:spacing w:val="-23"/>
          <w:w w:val="95"/>
        </w:rPr>
        <w:t> </w:t>
      </w:r>
      <w:r>
        <w:rPr>
          <w:w w:val="95"/>
        </w:rPr>
        <w:t>y</w:t>
      </w:r>
      <w:r>
        <w:rPr>
          <w:spacing w:val="-23"/>
          <w:w w:val="95"/>
        </w:rPr>
        <w:t> </w:t>
      </w:r>
      <w:r>
        <w:rPr>
          <w:w w:val="95"/>
        </w:rPr>
        <w:t>nuevas</w:t>
      </w:r>
      <w:r>
        <w:rPr>
          <w:spacing w:val="-23"/>
          <w:w w:val="95"/>
        </w:rPr>
        <w:t> </w:t>
      </w:r>
      <w:r>
        <w:rPr>
          <w:w w:val="95"/>
        </w:rPr>
        <w:t>relaciones</w:t>
      </w:r>
      <w:r>
        <w:rPr>
          <w:spacing w:val="-23"/>
          <w:w w:val="95"/>
        </w:rPr>
        <w:t> </w:t>
      </w:r>
      <w:r>
        <w:rPr>
          <w:w w:val="95"/>
        </w:rPr>
        <w:t>vitales</w:t>
      </w:r>
      <w:r>
        <w:rPr>
          <w:spacing w:val="-24"/>
          <w:w w:val="95"/>
        </w:rPr>
        <w:t> </w:t>
      </w:r>
      <w:r>
        <w:rPr>
          <w:spacing w:val="-3"/>
          <w:w w:val="95"/>
        </w:rPr>
        <w:t>(Schlanger,</w:t>
      </w:r>
      <w:r>
        <w:rPr>
          <w:spacing w:val="-23"/>
          <w:w w:val="95"/>
        </w:rPr>
        <w:t> </w:t>
      </w:r>
      <w:r>
        <w:rPr>
          <w:w w:val="95"/>
        </w:rPr>
        <w:t>1991).</w:t>
      </w:r>
    </w:p>
    <w:p>
      <w:pPr>
        <w:pStyle w:val="BodyText"/>
        <w:spacing w:line="242" w:lineRule="auto"/>
        <w:ind w:left="1553" w:right="1551" w:firstLine="283"/>
        <w:jc w:val="both"/>
      </w:pPr>
      <w:r>
        <w:rPr>
          <w:spacing w:val="-4"/>
        </w:rPr>
        <w:t>Para</w:t>
      </w:r>
      <w:r>
        <w:rPr>
          <w:spacing w:val="-12"/>
        </w:rPr>
        <w:t> </w:t>
      </w:r>
      <w:r>
        <w:rPr/>
        <w:t>Mauss,</w:t>
      </w:r>
      <w:r>
        <w:rPr>
          <w:spacing w:val="-12"/>
        </w:rPr>
        <w:t> </w:t>
      </w:r>
      <w:r>
        <w:rPr/>
        <w:t>la</w:t>
      </w:r>
      <w:r>
        <w:rPr>
          <w:spacing w:val="-12"/>
        </w:rPr>
        <w:t> </w:t>
      </w:r>
      <w:r>
        <w:rPr/>
        <w:t>tecnicidad</w:t>
      </w:r>
      <w:r>
        <w:rPr>
          <w:spacing w:val="-12"/>
        </w:rPr>
        <w:t> </w:t>
      </w:r>
      <w:r>
        <w:rPr/>
        <w:t>es</w:t>
      </w:r>
      <w:r>
        <w:rPr>
          <w:spacing w:val="-12"/>
        </w:rPr>
        <w:t> </w:t>
      </w:r>
      <w:r>
        <w:rPr/>
        <w:t>una</w:t>
      </w:r>
      <w:r>
        <w:rPr>
          <w:spacing w:val="-12"/>
        </w:rPr>
        <w:t> </w:t>
      </w:r>
      <w:r>
        <w:rPr/>
        <w:t>propiedad</w:t>
      </w:r>
      <w:r>
        <w:rPr>
          <w:spacing w:val="-12"/>
        </w:rPr>
        <w:t> </w:t>
      </w:r>
      <w:r>
        <w:rPr/>
        <w:t>corporal</w:t>
      </w:r>
      <w:r>
        <w:rPr>
          <w:spacing w:val="-12"/>
        </w:rPr>
        <w:t> </w:t>
      </w:r>
      <w:r>
        <w:rPr/>
        <w:t>del</w:t>
      </w:r>
      <w:r>
        <w:rPr>
          <w:spacing w:val="-12"/>
        </w:rPr>
        <w:t> </w:t>
      </w:r>
      <w:r>
        <w:rPr/>
        <w:t>hombre.</w:t>
      </w:r>
      <w:r>
        <w:rPr>
          <w:spacing w:val="-12"/>
        </w:rPr>
        <w:t> </w:t>
      </w:r>
      <w:r>
        <w:rPr/>
        <w:t>Según</w:t>
      </w:r>
      <w:r>
        <w:rPr>
          <w:spacing w:val="-12"/>
        </w:rPr>
        <w:t> </w:t>
      </w:r>
      <w:r>
        <w:rPr/>
        <w:t>él, </w:t>
      </w:r>
      <w:r>
        <w:rPr>
          <w:w w:val="95"/>
        </w:rPr>
        <w:t>“el</w:t>
      </w:r>
      <w:r>
        <w:rPr>
          <w:spacing w:val="-14"/>
          <w:w w:val="95"/>
        </w:rPr>
        <w:t> </w:t>
      </w:r>
      <w:r>
        <w:rPr>
          <w:w w:val="95"/>
        </w:rPr>
        <w:t>primer</w:t>
      </w:r>
      <w:r>
        <w:rPr>
          <w:spacing w:val="-14"/>
          <w:w w:val="95"/>
        </w:rPr>
        <w:t> </w:t>
      </w:r>
      <w:r>
        <w:rPr>
          <w:w w:val="95"/>
        </w:rPr>
        <w:t>y</w:t>
      </w:r>
      <w:r>
        <w:rPr>
          <w:spacing w:val="-14"/>
          <w:w w:val="95"/>
        </w:rPr>
        <w:t> </w:t>
      </w:r>
      <w:r>
        <w:rPr>
          <w:w w:val="95"/>
        </w:rPr>
        <w:t>más</w:t>
      </w:r>
      <w:r>
        <w:rPr>
          <w:spacing w:val="-14"/>
          <w:w w:val="95"/>
        </w:rPr>
        <w:t> </w:t>
      </w:r>
      <w:r>
        <w:rPr>
          <w:w w:val="95"/>
        </w:rPr>
        <w:t>natural</w:t>
      </w:r>
      <w:r>
        <w:rPr>
          <w:spacing w:val="-13"/>
          <w:w w:val="95"/>
        </w:rPr>
        <w:t> </w:t>
      </w:r>
      <w:r>
        <w:rPr>
          <w:w w:val="95"/>
        </w:rPr>
        <w:t>objeto</w:t>
      </w:r>
      <w:r>
        <w:rPr>
          <w:spacing w:val="-14"/>
          <w:w w:val="95"/>
        </w:rPr>
        <w:t> </w:t>
      </w:r>
      <w:r>
        <w:rPr>
          <w:w w:val="95"/>
        </w:rPr>
        <w:t>técnico</w:t>
      </w:r>
      <w:r>
        <w:rPr>
          <w:spacing w:val="-13"/>
          <w:w w:val="95"/>
        </w:rPr>
        <w:t> </w:t>
      </w:r>
      <w:r>
        <w:rPr>
          <w:w w:val="95"/>
        </w:rPr>
        <w:t>–y</w:t>
      </w:r>
      <w:r>
        <w:rPr>
          <w:spacing w:val="-14"/>
          <w:w w:val="95"/>
        </w:rPr>
        <w:t> </w:t>
      </w:r>
      <w:r>
        <w:rPr>
          <w:w w:val="95"/>
        </w:rPr>
        <w:t>en</w:t>
      </w:r>
      <w:r>
        <w:rPr>
          <w:spacing w:val="-14"/>
          <w:w w:val="95"/>
        </w:rPr>
        <w:t> </w:t>
      </w:r>
      <w:r>
        <w:rPr>
          <w:w w:val="95"/>
        </w:rPr>
        <w:t>el</w:t>
      </w:r>
      <w:r>
        <w:rPr>
          <w:spacing w:val="-14"/>
          <w:w w:val="95"/>
        </w:rPr>
        <w:t> </w:t>
      </w:r>
      <w:r>
        <w:rPr>
          <w:w w:val="95"/>
        </w:rPr>
        <w:t>mismo</w:t>
      </w:r>
      <w:r>
        <w:rPr>
          <w:spacing w:val="-14"/>
          <w:w w:val="95"/>
        </w:rPr>
        <w:t> </w:t>
      </w:r>
      <w:r>
        <w:rPr>
          <w:w w:val="95"/>
        </w:rPr>
        <w:t>tiempo</w:t>
      </w:r>
      <w:r>
        <w:rPr>
          <w:spacing w:val="-14"/>
          <w:w w:val="95"/>
        </w:rPr>
        <w:t> </w:t>
      </w:r>
      <w:r>
        <w:rPr>
          <w:w w:val="95"/>
        </w:rPr>
        <w:t>medio</w:t>
      </w:r>
      <w:r>
        <w:rPr>
          <w:spacing w:val="-14"/>
          <w:w w:val="95"/>
        </w:rPr>
        <w:t> </w:t>
      </w:r>
      <w:r>
        <w:rPr>
          <w:w w:val="95"/>
        </w:rPr>
        <w:t>técnico–</w:t>
      </w:r>
      <w:r>
        <w:rPr>
          <w:spacing w:val="-13"/>
          <w:w w:val="95"/>
        </w:rPr>
        <w:t> </w:t>
      </w:r>
      <w:r>
        <w:rPr>
          <w:w w:val="95"/>
        </w:rPr>
        <w:t>del </w:t>
      </w:r>
      <w:r>
        <w:rPr>
          <w:spacing w:val="-2"/>
        </w:rPr>
        <w:t>hombre</w:t>
      </w:r>
      <w:r>
        <w:rPr>
          <w:spacing w:val="-19"/>
        </w:rPr>
        <w:t> </w:t>
      </w:r>
      <w:r>
        <w:rPr/>
        <w:t>es</w:t>
      </w:r>
      <w:r>
        <w:rPr>
          <w:spacing w:val="-19"/>
        </w:rPr>
        <w:t> </w:t>
      </w:r>
      <w:r>
        <w:rPr/>
        <w:t>su</w:t>
      </w:r>
      <w:r>
        <w:rPr>
          <w:spacing w:val="-19"/>
        </w:rPr>
        <w:t> </w:t>
      </w:r>
      <w:r>
        <w:rPr/>
        <w:t>propio</w:t>
      </w:r>
      <w:r>
        <w:rPr>
          <w:spacing w:val="-20"/>
        </w:rPr>
        <w:t> </w:t>
      </w:r>
      <w:r>
        <w:rPr/>
        <w:t>cuerpo”</w:t>
      </w:r>
      <w:r>
        <w:rPr>
          <w:spacing w:val="-19"/>
        </w:rPr>
        <w:t> </w:t>
      </w:r>
      <w:r>
        <w:rPr/>
        <w:t>(Mauss,</w:t>
      </w:r>
      <w:r>
        <w:rPr>
          <w:spacing w:val="-19"/>
        </w:rPr>
        <w:t> </w:t>
      </w:r>
      <w:r>
        <w:rPr/>
        <w:t>1936:</w:t>
      </w:r>
      <w:r>
        <w:rPr>
          <w:spacing w:val="-20"/>
        </w:rPr>
        <w:t> </w:t>
      </w:r>
      <w:r>
        <w:rPr/>
        <w:t>372).</w:t>
      </w:r>
      <w:r>
        <w:rPr>
          <w:spacing w:val="-19"/>
        </w:rPr>
        <w:t> </w:t>
      </w:r>
      <w:r>
        <w:rPr/>
        <w:t>La</w:t>
      </w:r>
      <w:r>
        <w:rPr>
          <w:spacing w:val="-19"/>
        </w:rPr>
        <w:t> </w:t>
      </w:r>
      <w:r>
        <w:rPr/>
        <w:t>tecnicidad</w:t>
      </w:r>
      <w:r>
        <w:rPr>
          <w:spacing w:val="-19"/>
        </w:rPr>
        <w:t> </w:t>
      </w:r>
      <w:r>
        <w:rPr/>
        <w:t>es</w:t>
      </w:r>
      <w:r>
        <w:rPr>
          <w:spacing w:val="-19"/>
        </w:rPr>
        <w:t> </w:t>
      </w:r>
      <w:r>
        <w:rPr/>
        <w:t>una</w:t>
      </w:r>
      <w:r>
        <w:rPr>
          <w:spacing w:val="-19"/>
        </w:rPr>
        <w:t> </w:t>
      </w:r>
      <w:r>
        <w:rPr/>
        <w:t>propie- </w:t>
      </w:r>
      <w:r>
        <w:rPr>
          <w:w w:val="95"/>
        </w:rPr>
        <w:t>dad humana variable culturalmente, esto explica la gran diversidad de maneras corporales</w:t>
      </w:r>
      <w:r>
        <w:rPr>
          <w:spacing w:val="-5"/>
          <w:w w:val="95"/>
        </w:rPr>
        <w:t> </w:t>
      </w:r>
      <w:r>
        <w:rPr>
          <w:w w:val="95"/>
        </w:rPr>
        <w:t>y</w:t>
      </w:r>
      <w:r>
        <w:rPr>
          <w:spacing w:val="-5"/>
          <w:w w:val="95"/>
        </w:rPr>
        <w:t> </w:t>
      </w:r>
      <w:r>
        <w:rPr>
          <w:w w:val="95"/>
        </w:rPr>
        <w:t>de</w:t>
      </w:r>
      <w:r>
        <w:rPr>
          <w:spacing w:val="-5"/>
          <w:w w:val="95"/>
        </w:rPr>
        <w:t> </w:t>
      </w:r>
      <w:r>
        <w:rPr>
          <w:w w:val="95"/>
        </w:rPr>
        <w:t>gestos</w:t>
      </w:r>
      <w:r>
        <w:rPr>
          <w:spacing w:val="-5"/>
          <w:w w:val="95"/>
        </w:rPr>
        <w:t> </w:t>
      </w:r>
      <w:r>
        <w:rPr>
          <w:w w:val="95"/>
        </w:rPr>
        <w:t>de</w:t>
      </w:r>
      <w:r>
        <w:rPr>
          <w:spacing w:val="-5"/>
          <w:w w:val="95"/>
        </w:rPr>
        <w:t> </w:t>
      </w:r>
      <w:r>
        <w:rPr>
          <w:w w:val="95"/>
        </w:rPr>
        <w:t>una</w:t>
      </w:r>
      <w:r>
        <w:rPr>
          <w:spacing w:val="-5"/>
          <w:w w:val="95"/>
        </w:rPr>
        <w:t> </w:t>
      </w:r>
      <w:r>
        <w:rPr>
          <w:w w:val="95"/>
        </w:rPr>
        <w:t>sociedad</w:t>
      </w:r>
      <w:r>
        <w:rPr>
          <w:spacing w:val="-5"/>
          <w:w w:val="95"/>
        </w:rPr>
        <w:t> </w:t>
      </w:r>
      <w:r>
        <w:rPr>
          <w:w w:val="95"/>
        </w:rPr>
        <w:t>a</w:t>
      </w:r>
      <w:r>
        <w:rPr>
          <w:spacing w:val="-5"/>
          <w:w w:val="95"/>
        </w:rPr>
        <w:t> </w:t>
      </w:r>
      <w:r>
        <w:rPr>
          <w:w w:val="95"/>
        </w:rPr>
        <w:t>otra.</w:t>
      </w:r>
      <w:r>
        <w:rPr>
          <w:spacing w:val="-5"/>
          <w:w w:val="95"/>
        </w:rPr>
        <w:t> </w:t>
      </w:r>
      <w:r>
        <w:rPr>
          <w:w w:val="95"/>
        </w:rPr>
        <w:t>Así,</w:t>
      </w:r>
      <w:r>
        <w:rPr>
          <w:spacing w:val="-5"/>
          <w:w w:val="95"/>
        </w:rPr>
        <w:t> </w:t>
      </w:r>
      <w:r>
        <w:rPr>
          <w:w w:val="95"/>
        </w:rPr>
        <w:t>las</w:t>
      </w:r>
      <w:r>
        <w:rPr>
          <w:spacing w:val="-5"/>
          <w:w w:val="95"/>
        </w:rPr>
        <w:t> </w:t>
      </w:r>
      <w:r>
        <w:rPr>
          <w:w w:val="95"/>
        </w:rPr>
        <w:t>técnicas</w:t>
      </w:r>
      <w:r>
        <w:rPr>
          <w:spacing w:val="-5"/>
          <w:w w:val="95"/>
        </w:rPr>
        <w:t> </w:t>
      </w:r>
      <w:r>
        <w:rPr>
          <w:w w:val="95"/>
        </w:rPr>
        <w:t>corporales</w:t>
      </w:r>
      <w:r>
        <w:rPr>
          <w:spacing w:val="-5"/>
          <w:w w:val="95"/>
        </w:rPr>
        <w:t> </w:t>
      </w:r>
      <w:r>
        <w:rPr>
          <w:w w:val="95"/>
        </w:rPr>
        <w:t>no</w:t>
      </w:r>
      <w:r>
        <w:rPr>
          <w:spacing w:val="-5"/>
          <w:w w:val="95"/>
        </w:rPr>
        <w:t> </w:t>
      </w:r>
      <w:r>
        <w:rPr>
          <w:w w:val="95"/>
        </w:rPr>
        <w:t>son </w:t>
      </w:r>
      <w:r>
        <w:rPr/>
        <w:t>sólo</w:t>
      </w:r>
      <w:r>
        <w:rPr>
          <w:spacing w:val="-11"/>
        </w:rPr>
        <w:t> </w:t>
      </w:r>
      <w:r>
        <w:rPr/>
        <w:t>naturales</w:t>
      </w:r>
      <w:r>
        <w:rPr>
          <w:spacing w:val="-10"/>
        </w:rPr>
        <w:t> </w:t>
      </w:r>
      <w:r>
        <w:rPr/>
        <w:t>en</w:t>
      </w:r>
      <w:r>
        <w:rPr>
          <w:spacing w:val="-11"/>
        </w:rPr>
        <w:t> </w:t>
      </w:r>
      <w:r>
        <w:rPr/>
        <w:t>sí;</w:t>
      </w:r>
      <w:r>
        <w:rPr>
          <w:spacing w:val="-11"/>
        </w:rPr>
        <w:t> </w:t>
      </w:r>
      <w:r>
        <w:rPr/>
        <w:t>estas</w:t>
      </w:r>
      <w:r>
        <w:rPr>
          <w:spacing w:val="-11"/>
        </w:rPr>
        <w:t> </w:t>
      </w:r>
      <w:r>
        <w:rPr/>
        <w:t>técnicas</w:t>
      </w:r>
      <w:r>
        <w:rPr>
          <w:spacing w:val="-11"/>
        </w:rPr>
        <w:t> </w:t>
      </w:r>
      <w:r>
        <w:rPr/>
        <w:t>son</w:t>
      </w:r>
      <w:r>
        <w:rPr>
          <w:spacing w:val="-11"/>
        </w:rPr>
        <w:t> </w:t>
      </w:r>
      <w:r>
        <w:rPr/>
        <w:t>la</w:t>
      </w:r>
      <w:r>
        <w:rPr>
          <w:spacing w:val="-11"/>
        </w:rPr>
        <w:t> </w:t>
      </w:r>
      <w:r>
        <w:rPr>
          <w:spacing w:val="-3"/>
        </w:rPr>
        <w:t>expresión</w:t>
      </w:r>
      <w:r>
        <w:rPr>
          <w:spacing w:val="-11"/>
        </w:rPr>
        <w:t> </w:t>
      </w:r>
      <w:r>
        <w:rPr/>
        <w:t>de</w:t>
      </w:r>
      <w:r>
        <w:rPr>
          <w:spacing w:val="-11"/>
        </w:rPr>
        <w:t> </w:t>
      </w:r>
      <w:r>
        <w:rPr/>
        <w:t>la</w:t>
      </w:r>
      <w:r>
        <w:rPr>
          <w:spacing w:val="-11"/>
        </w:rPr>
        <w:t> </w:t>
      </w:r>
      <w:r>
        <w:rPr/>
        <w:t>mediación</w:t>
      </w:r>
      <w:r>
        <w:rPr>
          <w:spacing w:val="-11"/>
        </w:rPr>
        <w:t> </w:t>
      </w:r>
      <w:r>
        <w:rPr/>
        <w:t>entre</w:t>
      </w:r>
      <w:r>
        <w:rPr>
          <w:spacing w:val="-11"/>
        </w:rPr>
        <w:t> </w:t>
      </w:r>
      <w:r>
        <w:rPr/>
        <w:t>dos entidades:</w:t>
      </w:r>
      <w:r>
        <w:rPr>
          <w:spacing w:val="-15"/>
        </w:rPr>
        <w:t> </w:t>
      </w:r>
      <w:r>
        <w:rPr/>
        <w:t>de</w:t>
      </w:r>
      <w:r>
        <w:rPr>
          <w:spacing w:val="-15"/>
        </w:rPr>
        <w:t> </w:t>
      </w:r>
      <w:r>
        <w:rPr/>
        <w:t>una</w:t>
      </w:r>
      <w:r>
        <w:rPr>
          <w:spacing w:val="-15"/>
        </w:rPr>
        <w:t> </w:t>
      </w:r>
      <w:r>
        <w:rPr/>
        <w:t>parte,</w:t>
      </w:r>
      <w:r>
        <w:rPr>
          <w:spacing w:val="-15"/>
        </w:rPr>
        <w:t> </w:t>
      </w:r>
      <w:r>
        <w:rPr/>
        <w:t>la</w:t>
      </w:r>
      <w:r>
        <w:rPr>
          <w:spacing w:val="-15"/>
        </w:rPr>
        <w:t> </w:t>
      </w:r>
      <w:r>
        <w:rPr/>
        <w:t>naturaleza</w:t>
      </w:r>
      <w:r>
        <w:rPr>
          <w:spacing w:val="-14"/>
        </w:rPr>
        <w:t> </w:t>
      </w:r>
      <w:r>
        <w:rPr/>
        <w:t>humana</w:t>
      </w:r>
      <w:r>
        <w:rPr>
          <w:spacing w:val="-14"/>
        </w:rPr>
        <w:t> </w:t>
      </w:r>
      <w:r>
        <w:rPr>
          <w:spacing w:val="-11"/>
        </w:rPr>
        <w:t>y,</w:t>
      </w:r>
      <w:r>
        <w:rPr>
          <w:spacing w:val="-15"/>
        </w:rPr>
        <w:t> </w:t>
      </w:r>
      <w:r>
        <w:rPr/>
        <w:t>de</w:t>
      </w:r>
      <w:r>
        <w:rPr>
          <w:spacing w:val="-15"/>
        </w:rPr>
        <w:t> </w:t>
      </w:r>
      <w:r>
        <w:rPr/>
        <w:t>otra,</w:t>
      </w:r>
      <w:r>
        <w:rPr>
          <w:spacing w:val="-15"/>
        </w:rPr>
        <w:t> </w:t>
      </w:r>
      <w:r>
        <w:rPr/>
        <w:t>la</w:t>
      </w:r>
      <w:r>
        <w:rPr>
          <w:spacing w:val="-15"/>
        </w:rPr>
        <w:t> </w:t>
      </w:r>
      <w:r>
        <w:rPr/>
        <w:t>modalidad</w:t>
      </w:r>
      <w:r>
        <w:rPr>
          <w:spacing w:val="-15"/>
        </w:rPr>
        <w:t> </w:t>
      </w:r>
      <w:r>
        <w:rPr/>
        <w:t>del</w:t>
      </w:r>
      <w:r>
        <w:rPr>
          <w:spacing w:val="-15"/>
        </w:rPr>
        <w:t> </w:t>
      </w:r>
      <w:r>
        <w:rPr/>
        <w:t>uso </w:t>
      </w:r>
      <w:r>
        <w:rPr>
          <w:w w:val="95"/>
        </w:rPr>
        <w:t>culturalmente variable del cuerpo. Un gesto es elevado a la condición de técnica </w:t>
      </w:r>
      <w:r>
        <w:rPr>
          <w:w w:val="90"/>
        </w:rPr>
        <w:t>en</w:t>
      </w:r>
      <w:r>
        <w:rPr>
          <w:spacing w:val="-11"/>
          <w:w w:val="90"/>
        </w:rPr>
        <w:t> </w:t>
      </w:r>
      <w:r>
        <w:rPr>
          <w:w w:val="90"/>
        </w:rPr>
        <w:t>la</w:t>
      </w:r>
      <w:r>
        <w:rPr>
          <w:spacing w:val="-11"/>
          <w:w w:val="90"/>
        </w:rPr>
        <w:t> </w:t>
      </w:r>
      <w:r>
        <w:rPr>
          <w:w w:val="90"/>
        </w:rPr>
        <w:t>medida</w:t>
      </w:r>
      <w:r>
        <w:rPr>
          <w:spacing w:val="-11"/>
          <w:w w:val="90"/>
        </w:rPr>
        <w:t> </w:t>
      </w:r>
      <w:r>
        <w:rPr>
          <w:w w:val="90"/>
        </w:rPr>
        <w:t>que</w:t>
      </w:r>
      <w:r>
        <w:rPr>
          <w:spacing w:val="-11"/>
          <w:w w:val="90"/>
        </w:rPr>
        <w:t> </w:t>
      </w:r>
      <w:r>
        <w:rPr>
          <w:w w:val="90"/>
        </w:rPr>
        <w:t>deviene</w:t>
      </w:r>
      <w:r>
        <w:rPr>
          <w:spacing w:val="-11"/>
          <w:w w:val="90"/>
        </w:rPr>
        <w:t> </w:t>
      </w:r>
      <w:r>
        <w:rPr>
          <w:w w:val="90"/>
        </w:rPr>
        <w:t>un</w:t>
      </w:r>
      <w:r>
        <w:rPr>
          <w:spacing w:val="-11"/>
          <w:w w:val="90"/>
        </w:rPr>
        <w:t> </w:t>
      </w:r>
      <w:r>
        <w:rPr>
          <w:w w:val="90"/>
        </w:rPr>
        <w:t>acto</w:t>
      </w:r>
      <w:r>
        <w:rPr>
          <w:spacing w:val="-11"/>
          <w:w w:val="90"/>
        </w:rPr>
        <w:t> </w:t>
      </w:r>
      <w:r>
        <w:rPr>
          <w:w w:val="90"/>
        </w:rPr>
        <w:t>tradicional</w:t>
      </w:r>
      <w:r>
        <w:rPr>
          <w:spacing w:val="-11"/>
          <w:w w:val="90"/>
        </w:rPr>
        <w:t> </w:t>
      </w:r>
      <w:r>
        <w:rPr>
          <w:w w:val="90"/>
        </w:rPr>
        <w:t>eficaz</w:t>
      </w:r>
      <w:r>
        <w:rPr>
          <w:spacing w:val="-11"/>
          <w:w w:val="90"/>
        </w:rPr>
        <w:t> </w:t>
      </w:r>
      <w:r>
        <w:rPr>
          <w:w w:val="90"/>
        </w:rPr>
        <w:t>(</w:t>
      </w:r>
      <w:r>
        <w:rPr>
          <w:i/>
          <w:w w:val="90"/>
        </w:rPr>
        <w:t>actte</w:t>
      </w:r>
      <w:r>
        <w:rPr>
          <w:i/>
          <w:spacing w:val="-11"/>
          <w:w w:val="90"/>
        </w:rPr>
        <w:t> </w:t>
      </w:r>
      <w:r>
        <w:rPr>
          <w:i/>
          <w:w w:val="90"/>
        </w:rPr>
        <w:t>ttradittionnel</w:t>
      </w:r>
      <w:r>
        <w:rPr>
          <w:i/>
          <w:spacing w:val="-11"/>
          <w:w w:val="90"/>
        </w:rPr>
        <w:t> </w:t>
      </w:r>
      <w:r>
        <w:rPr>
          <w:i/>
          <w:w w:val="90"/>
        </w:rPr>
        <w:t>efficace</w:t>
      </w:r>
      <w:r>
        <w:rPr>
          <w:w w:val="90"/>
        </w:rPr>
        <w:t>),</w:t>
      </w:r>
      <w:r>
        <w:rPr>
          <w:spacing w:val="-11"/>
          <w:w w:val="90"/>
        </w:rPr>
        <w:t> </w:t>
      </w:r>
      <w:r>
        <w:rPr>
          <w:w w:val="90"/>
        </w:rPr>
        <w:t>esto </w:t>
      </w:r>
      <w:r>
        <w:rPr>
          <w:w w:val="95"/>
        </w:rPr>
        <w:t>significa</w:t>
      </w:r>
      <w:r>
        <w:rPr>
          <w:spacing w:val="-8"/>
          <w:w w:val="95"/>
        </w:rPr>
        <w:t> </w:t>
      </w:r>
      <w:r>
        <w:rPr>
          <w:w w:val="95"/>
        </w:rPr>
        <w:t>que</w:t>
      </w:r>
      <w:r>
        <w:rPr>
          <w:spacing w:val="-8"/>
          <w:w w:val="95"/>
        </w:rPr>
        <w:t> </w:t>
      </w:r>
      <w:r>
        <w:rPr>
          <w:w w:val="95"/>
        </w:rPr>
        <w:t>el</w:t>
      </w:r>
      <w:r>
        <w:rPr>
          <w:spacing w:val="-8"/>
          <w:w w:val="95"/>
        </w:rPr>
        <w:t> </w:t>
      </w:r>
      <w:r>
        <w:rPr>
          <w:w w:val="95"/>
        </w:rPr>
        <w:t>gesto</w:t>
      </w:r>
      <w:r>
        <w:rPr>
          <w:spacing w:val="-8"/>
          <w:w w:val="95"/>
        </w:rPr>
        <w:t> </w:t>
      </w:r>
      <w:r>
        <w:rPr>
          <w:w w:val="95"/>
        </w:rPr>
        <w:t>debe</w:t>
      </w:r>
      <w:r>
        <w:rPr>
          <w:spacing w:val="-8"/>
          <w:w w:val="95"/>
        </w:rPr>
        <w:t> </w:t>
      </w:r>
      <w:r>
        <w:rPr>
          <w:w w:val="95"/>
        </w:rPr>
        <w:t>ser</w:t>
      </w:r>
      <w:r>
        <w:rPr>
          <w:spacing w:val="-8"/>
          <w:w w:val="95"/>
        </w:rPr>
        <w:t> </w:t>
      </w:r>
      <w:r>
        <w:rPr>
          <w:w w:val="95"/>
        </w:rPr>
        <w:t>colectivo</w:t>
      </w:r>
      <w:r>
        <w:rPr>
          <w:spacing w:val="-8"/>
          <w:w w:val="95"/>
        </w:rPr>
        <w:t> </w:t>
      </w:r>
      <w:r>
        <w:rPr>
          <w:w w:val="95"/>
        </w:rPr>
        <w:t>y</w:t>
      </w:r>
      <w:r>
        <w:rPr>
          <w:spacing w:val="-8"/>
          <w:w w:val="95"/>
        </w:rPr>
        <w:t> </w:t>
      </w:r>
      <w:r>
        <w:rPr>
          <w:w w:val="95"/>
        </w:rPr>
        <w:t>de</w:t>
      </w:r>
      <w:r>
        <w:rPr>
          <w:spacing w:val="-8"/>
          <w:w w:val="95"/>
        </w:rPr>
        <w:t> </w:t>
      </w:r>
      <w:r>
        <w:rPr>
          <w:w w:val="95"/>
        </w:rPr>
        <w:t>una</w:t>
      </w:r>
      <w:r>
        <w:rPr>
          <w:spacing w:val="-8"/>
          <w:w w:val="95"/>
        </w:rPr>
        <w:t> </w:t>
      </w:r>
      <w:r>
        <w:rPr>
          <w:w w:val="95"/>
        </w:rPr>
        <w:t>eficacia</w:t>
      </w:r>
      <w:r>
        <w:rPr>
          <w:spacing w:val="-8"/>
          <w:w w:val="95"/>
        </w:rPr>
        <w:t> </w:t>
      </w:r>
      <w:r>
        <w:rPr>
          <w:w w:val="95"/>
        </w:rPr>
        <w:t>probada</w:t>
      </w:r>
      <w:r>
        <w:rPr>
          <w:spacing w:val="-8"/>
          <w:w w:val="95"/>
        </w:rPr>
        <w:t> </w:t>
      </w:r>
      <w:r>
        <w:rPr>
          <w:w w:val="95"/>
        </w:rPr>
        <w:t>(Mauss,</w:t>
      </w:r>
      <w:r>
        <w:rPr>
          <w:spacing w:val="-8"/>
          <w:w w:val="95"/>
        </w:rPr>
        <w:t> </w:t>
      </w:r>
      <w:r>
        <w:rPr>
          <w:w w:val="95"/>
        </w:rPr>
        <w:t>1936). Dicho</w:t>
      </w:r>
      <w:r>
        <w:rPr>
          <w:spacing w:val="-6"/>
          <w:w w:val="95"/>
        </w:rPr>
        <w:t> </w:t>
      </w:r>
      <w:r>
        <w:rPr>
          <w:w w:val="95"/>
        </w:rPr>
        <w:t>de</w:t>
      </w:r>
      <w:r>
        <w:rPr>
          <w:spacing w:val="-5"/>
          <w:w w:val="95"/>
        </w:rPr>
        <w:t> </w:t>
      </w:r>
      <w:r>
        <w:rPr>
          <w:w w:val="95"/>
        </w:rPr>
        <w:t>otra</w:t>
      </w:r>
      <w:r>
        <w:rPr>
          <w:spacing w:val="-6"/>
          <w:w w:val="95"/>
        </w:rPr>
        <w:t> </w:t>
      </w:r>
      <w:r>
        <w:rPr>
          <w:w w:val="95"/>
        </w:rPr>
        <w:t>manera,</w:t>
      </w:r>
      <w:r>
        <w:rPr>
          <w:spacing w:val="-5"/>
          <w:w w:val="95"/>
        </w:rPr>
        <w:t> </w:t>
      </w:r>
      <w:r>
        <w:rPr>
          <w:w w:val="95"/>
        </w:rPr>
        <w:t>las</w:t>
      </w:r>
      <w:r>
        <w:rPr>
          <w:spacing w:val="-5"/>
          <w:w w:val="95"/>
        </w:rPr>
        <w:t> </w:t>
      </w:r>
      <w:r>
        <w:rPr>
          <w:w w:val="95"/>
        </w:rPr>
        <w:t>técnicas,</w:t>
      </w:r>
      <w:r>
        <w:rPr>
          <w:spacing w:val="-5"/>
          <w:w w:val="95"/>
        </w:rPr>
        <w:t> </w:t>
      </w:r>
      <w:r>
        <w:rPr>
          <w:w w:val="95"/>
        </w:rPr>
        <w:t>en</w:t>
      </w:r>
      <w:r>
        <w:rPr>
          <w:spacing w:val="-5"/>
          <w:w w:val="95"/>
        </w:rPr>
        <w:t> </w:t>
      </w:r>
      <w:r>
        <w:rPr>
          <w:w w:val="95"/>
        </w:rPr>
        <w:t>tanto</w:t>
      </w:r>
      <w:r>
        <w:rPr>
          <w:spacing w:val="-5"/>
          <w:w w:val="95"/>
        </w:rPr>
        <w:t> </w:t>
      </w:r>
      <w:r>
        <w:rPr>
          <w:w w:val="95"/>
        </w:rPr>
        <w:t>que</w:t>
      </w:r>
      <w:r>
        <w:rPr>
          <w:spacing w:val="-5"/>
          <w:w w:val="95"/>
        </w:rPr>
        <w:t> </w:t>
      </w:r>
      <w:r>
        <w:rPr>
          <w:w w:val="95"/>
        </w:rPr>
        <w:t>actos</w:t>
      </w:r>
      <w:r>
        <w:rPr>
          <w:spacing w:val="-5"/>
          <w:w w:val="95"/>
        </w:rPr>
        <w:t> </w:t>
      </w:r>
      <w:r>
        <w:rPr>
          <w:w w:val="95"/>
        </w:rPr>
        <w:t>tradicionales</w:t>
      </w:r>
      <w:r>
        <w:rPr>
          <w:spacing w:val="-5"/>
          <w:w w:val="95"/>
        </w:rPr>
        <w:t> </w:t>
      </w:r>
      <w:r>
        <w:rPr>
          <w:w w:val="95"/>
        </w:rPr>
        <w:t>eficaces,</w:t>
      </w:r>
      <w:r>
        <w:rPr>
          <w:spacing w:val="-5"/>
          <w:w w:val="95"/>
        </w:rPr>
        <w:t> </w:t>
      </w:r>
      <w:r>
        <w:rPr>
          <w:w w:val="95"/>
        </w:rPr>
        <w:t>son las</w:t>
      </w:r>
      <w:r>
        <w:rPr>
          <w:spacing w:val="-6"/>
          <w:w w:val="95"/>
        </w:rPr>
        <w:t> </w:t>
      </w:r>
      <w:r>
        <w:rPr>
          <w:w w:val="95"/>
        </w:rPr>
        <w:t>mediaciones</w:t>
      </w:r>
      <w:r>
        <w:rPr>
          <w:spacing w:val="-6"/>
          <w:w w:val="95"/>
        </w:rPr>
        <w:t> </w:t>
      </w:r>
      <w:r>
        <w:rPr>
          <w:w w:val="95"/>
        </w:rPr>
        <w:t>que</w:t>
      </w:r>
      <w:r>
        <w:rPr>
          <w:spacing w:val="-6"/>
          <w:w w:val="95"/>
        </w:rPr>
        <w:t> </w:t>
      </w:r>
      <w:r>
        <w:rPr>
          <w:w w:val="95"/>
        </w:rPr>
        <w:t>permiten</w:t>
      </w:r>
      <w:r>
        <w:rPr>
          <w:spacing w:val="-6"/>
          <w:w w:val="95"/>
        </w:rPr>
        <w:t> </w:t>
      </w:r>
      <w:r>
        <w:rPr>
          <w:w w:val="95"/>
        </w:rPr>
        <w:t>ligar</w:t>
      </w:r>
      <w:r>
        <w:rPr>
          <w:spacing w:val="-6"/>
          <w:w w:val="95"/>
        </w:rPr>
        <w:t> </w:t>
      </w:r>
      <w:r>
        <w:rPr>
          <w:w w:val="95"/>
        </w:rPr>
        <w:t>la</w:t>
      </w:r>
      <w:r>
        <w:rPr>
          <w:spacing w:val="-6"/>
          <w:w w:val="95"/>
        </w:rPr>
        <w:t> </w:t>
      </w:r>
      <w:r>
        <w:rPr>
          <w:w w:val="95"/>
        </w:rPr>
        <w:t>naturaleza</w:t>
      </w:r>
      <w:r>
        <w:rPr>
          <w:spacing w:val="-5"/>
          <w:w w:val="95"/>
        </w:rPr>
        <w:t> </w:t>
      </w:r>
      <w:r>
        <w:rPr>
          <w:w w:val="95"/>
        </w:rPr>
        <w:t>humana</w:t>
      </w:r>
      <w:r>
        <w:rPr>
          <w:spacing w:val="-6"/>
          <w:w w:val="95"/>
        </w:rPr>
        <w:t> </w:t>
      </w:r>
      <w:r>
        <w:rPr>
          <w:w w:val="95"/>
        </w:rPr>
        <w:t>a</w:t>
      </w:r>
      <w:r>
        <w:rPr>
          <w:spacing w:val="-6"/>
          <w:w w:val="95"/>
        </w:rPr>
        <w:t> </w:t>
      </w:r>
      <w:r>
        <w:rPr>
          <w:w w:val="95"/>
        </w:rPr>
        <w:t>la</w:t>
      </w:r>
      <w:r>
        <w:rPr>
          <w:spacing w:val="-6"/>
          <w:w w:val="95"/>
        </w:rPr>
        <w:t> </w:t>
      </w:r>
      <w:r>
        <w:rPr>
          <w:w w:val="95"/>
        </w:rPr>
        <w:t>cultura.</w:t>
      </w:r>
    </w:p>
    <w:p>
      <w:pPr>
        <w:pStyle w:val="BodyText"/>
        <w:spacing w:line="242" w:lineRule="auto"/>
        <w:ind w:left="1553" w:right="1551" w:firstLine="283"/>
        <w:jc w:val="both"/>
      </w:pPr>
      <w:r>
        <w:rPr>
          <w:w w:val="95"/>
        </w:rPr>
        <w:t>Mauss</w:t>
      </w:r>
      <w:r>
        <w:rPr>
          <w:spacing w:val="-3"/>
          <w:w w:val="95"/>
        </w:rPr>
        <w:t> </w:t>
      </w:r>
      <w:r>
        <w:rPr>
          <w:w w:val="95"/>
        </w:rPr>
        <w:t>desarrolló</w:t>
      </w:r>
      <w:r>
        <w:rPr>
          <w:spacing w:val="-3"/>
          <w:w w:val="95"/>
        </w:rPr>
        <w:t> </w:t>
      </w:r>
      <w:r>
        <w:rPr>
          <w:w w:val="95"/>
        </w:rPr>
        <w:t>la</w:t>
      </w:r>
      <w:r>
        <w:rPr>
          <w:spacing w:val="-3"/>
          <w:w w:val="95"/>
        </w:rPr>
        <w:t> </w:t>
      </w:r>
      <w:r>
        <w:rPr>
          <w:w w:val="95"/>
        </w:rPr>
        <w:t>idea</w:t>
      </w:r>
      <w:r>
        <w:rPr>
          <w:spacing w:val="-3"/>
          <w:w w:val="95"/>
        </w:rPr>
        <w:t> </w:t>
      </w:r>
      <w:r>
        <w:rPr>
          <w:w w:val="95"/>
        </w:rPr>
        <w:t>de</w:t>
      </w:r>
      <w:r>
        <w:rPr>
          <w:spacing w:val="-3"/>
          <w:w w:val="95"/>
        </w:rPr>
        <w:t> </w:t>
      </w:r>
      <w:r>
        <w:rPr>
          <w:w w:val="95"/>
        </w:rPr>
        <w:t>cadena</w:t>
      </w:r>
      <w:r>
        <w:rPr>
          <w:spacing w:val="-3"/>
          <w:w w:val="95"/>
        </w:rPr>
        <w:t> </w:t>
      </w:r>
      <w:r>
        <w:rPr>
          <w:w w:val="95"/>
        </w:rPr>
        <w:t>operatoria</w:t>
      </w:r>
      <w:r>
        <w:rPr>
          <w:spacing w:val="-4"/>
          <w:w w:val="95"/>
        </w:rPr>
        <w:t> </w:t>
      </w:r>
      <w:r>
        <w:rPr>
          <w:w w:val="95"/>
        </w:rPr>
        <w:t>para</w:t>
      </w:r>
      <w:r>
        <w:rPr>
          <w:spacing w:val="-3"/>
          <w:w w:val="95"/>
        </w:rPr>
        <w:t> </w:t>
      </w:r>
      <w:r>
        <w:rPr>
          <w:spacing w:val="-2"/>
          <w:w w:val="95"/>
        </w:rPr>
        <w:t>rendir</w:t>
      </w:r>
      <w:r>
        <w:rPr>
          <w:spacing w:val="-3"/>
          <w:w w:val="95"/>
        </w:rPr>
        <w:t> </w:t>
      </w:r>
      <w:r>
        <w:rPr>
          <w:w w:val="95"/>
        </w:rPr>
        <w:t>cuenta</w:t>
      </w:r>
      <w:r>
        <w:rPr>
          <w:spacing w:val="-3"/>
          <w:w w:val="95"/>
        </w:rPr>
        <w:t> </w:t>
      </w:r>
      <w:r>
        <w:rPr>
          <w:w w:val="95"/>
        </w:rPr>
        <w:t>de</w:t>
      </w:r>
      <w:r>
        <w:rPr>
          <w:spacing w:val="-3"/>
          <w:w w:val="95"/>
        </w:rPr>
        <w:t> </w:t>
      </w:r>
      <w:r>
        <w:rPr>
          <w:w w:val="95"/>
        </w:rPr>
        <w:t>la</w:t>
      </w:r>
      <w:r>
        <w:rPr>
          <w:spacing w:val="-3"/>
          <w:w w:val="95"/>
        </w:rPr>
        <w:t> </w:t>
      </w:r>
      <w:r>
        <w:rPr>
          <w:w w:val="95"/>
        </w:rPr>
        <w:t>técni- </w:t>
      </w:r>
      <w:r>
        <w:rPr/>
        <w:t>ca</w:t>
      </w:r>
      <w:r>
        <w:rPr>
          <w:spacing w:val="-23"/>
        </w:rPr>
        <w:t> </w:t>
      </w:r>
      <w:r>
        <w:rPr/>
        <w:t>como</w:t>
      </w:r>
      <w:r>
        <w:rPr>
          <w:spacing w:val="-23"/>
        </w:rPr>
        <w:t> </w:t>
      </w:r>
      <w:r>
        <w:rPr/>
        <w:t>un</w:t>
      </w:r>
      <w:r>
        <w:rPr>
          <w:spacing w:val="-23"/>
        </w:rPr>
        <w:t> </w:t>
      </w:r>
      <w:r>
        <w:rPr/>
        <w:t>“hecho</w:t>
      </w:r>
      <w:r>
        <w:rPr>
          <w:spacing w:val="-24"/>
        </w:rPr>
        <w:t> </w:t>
      </w:r>
      <w:r>
        <w:rPr/>
        <w:t>social</w:t>
      </w:r>
      <w:r>
        <w:rPr>
          <w:spacing w:val="-24"/>
        </w:rPr>
        <w:t> </w:t>
      </w:r>
      <w:r>
        <w:rPr/>
        <w:t>total”</w:t>
      </w:r>
      <w:r>
        <w:rPr>
          <w:spacing w:val="-23"/>
        </w:rPr>
        <w:t> </w:t>
      </w:r>
      <w:r>
        <w:rPr>
          <w:spacing w:val="-3"/>
        </w:rPr>
        <w:t>(Schlanger,</w:t>
      </w:r>
      <w:r>
        <w:rPr>
          <w:spacing w:val="-24"/>
        </w:rPr>
        <w:t> </w:t>
      </w:r>
      <w:r>
        <w:rPr/>
        <w:t>1991),</w:t>
      </w:r>
      <w:r>
        <w:rPr>
          <w:spacing w:val="-24"/>
        </w:rPr>
        <w:t> </w:t>
      </w:r>
      <w:r>
        <w:rPr/>
        <w:t>según</w:t>
      </w:r>
      <w:r>
        <w:rPr>
          <w:spacing w:val="-24"/>
        </w:rPr>
        <w:t> </w:t>
      </w:r>
      <w:r>
        <w:rPr/>
        <w:t>la</w:t>
      </w:r>
      <w:r>
        <w:rPr>
          <w:spacing w:val="-23"/>
        </w:rPr>
        <w:t> </w:t>
      </w:r>
      <w:r>
        <w:rPr/>
        <w:t>cual</w:t>
      </w:r>
      <w:r>
        <w:rPr>
          <w:spacing w:val="-23"/>
        </w:rPr>
        <w:t> </w:t>
      </w:r>
      <w:r>
        <w:rPr/>
        <w:t>consiste</w:t>
      </w:r>
      <w:r>
        <w:rPr>
          <w:spacing w:val="-24"/>
        </w:rPr>
        <w:t> </w:t>
      </w:r>
      <w:r>
        <w:rPr/>
        <w:t>en</w:t>
      </w:r>
      <w:r>
        <w:rPr>
          <w:spacing w:val="-23"/>
        </w:rPr>
        <w:t> </w:t>
      </w:r>
      <w:r>
        <w:rPr/>
        <w:t>una serie</w:t>
      </w:r>
      <w:r>
        <w:rPr>
          <w:spacing w:val="-16"/>
        </w:rPr>
        <w:t> </w:t>
      </w:r>
      <w:r>
        <w:rPr/>
        <w:t>de</w:t>
      </w:r>
      <w:r>
        <w:rPr>
          <w:spacing w:val="-16"/>
        </w:rPr>
        <w:t> </w:t>
      </w:r>
      <w:r>
        <w:rPr/>
        <w:t>actos</w:t>
      </w:r>
      <w:r>
        <w:rPr>
          <w:spacing w:val="-16"/>
        </w:rPr>
        <w:t> </w:t>
      </w:r>
      <w:r>
        <w:rPr/>
        <w:t>y</w:t>
      </w:r>
      <w:r>
        <w:rPr>
          <w:spacing w:val="-16"/>
        </w:rPr>
        <w:t> </w:t>
      </w:r>
      <w:r>
        <w:rPr/>
        <w:t>de</w:t>
      </w:r>
      <w:r>
        <w:rPr>
          <w:spacing w:val="-16"/>
        </w:rPr>
        <w:t> </w:t>
      </w:r>
      <w:r>
        <w:rPr/>
        <w:t>representaciones</w:t>
      </w:r>
      <w:r>
        <w:rPr>
          <w:spacing w:val="-16"/>
        </w:rPr>
        <w:t> </w:t>
      </w:r>
      <w:r>
        <w:rPr/>
        <w:t>montadas</w:t>
      </w:r>
      <w:r>
        <w:rPr>
          <w:spacing w:val="-16"/>
        </w:rPr>
        <w:t> </w:t>
      </w:r>
      <w:r>
        <w:rPr/>
        <w:t>y</w:t>
      </w:r>
      <w:r>
        <w:rPr>
          <w:spacing w:val="-16"/>
        </w:rPr>
        <w:t> </w:t>
      </w:r>
      <w:r>
        <w:rPr/>
        <w:t>remontadas</w:t>
      </w:r>
      <w:r>
        <w:rPr>
          <w:spacing w:val="-16"/>
        </w:rPr>
        <w:t> </w:t>
      </w:r>
      <w:r>
        <w:rPr/>
        <w:t>colectivamente, un</w:t>
      </w:r>
      <w:r>
        <w:rPr>
          <w:spacing w:val="-17"/>
        </w:rPr>
        <w:t> </w:t>
      </w:r>
      <w:r>
        <w:rPr/>
        <w:t>saber</w:t>
      </w:r>
      <w:r>
        <w:rPr>
          <w:spacing w:val="-17"/>
        </w:rPr>
        <w:t> </w:t>
      </w:r>
      <w:r>
        <w:rPr/>
        <w:t>tácito</w:t>
      </w:r>
      <w:r>
        <w:rPr>
          <w:spacing w:val="-17"/>
        </w:rPr>
        <w:t> </w:t>
      </w:r>
      <w:r>
        <w:rPr/>
        <w:t>que</w:t>
      </w:r>
      <w:r>
        <w:rPr>
          <w:spacing w:val="-17"/>
        </w:rPr>
        <w:t> </w:t>
      </w:r>
      <w:r>
        <w:rPr/>
        <w:t>deviene</w:t>
      </w:r>
      <w:r>
        <w:rPr>
          <w:spacing w:val="-17"/>
        </w:rPr>
        <w:t> </w:t>
      </w:r>
      <w:r>
        <w:rPr/>
        <w:t>necesario,</w:t>
      </w:r>
      <w:r>
        <w:rPr>
          <w:spacing w:val="-17"/>
        </w:rPr>
        <w:t> </w:t>
      </w:r>
      <w:r>
        <w:rPr/>
        <w:t>una</w:t>
      </w:r>
      <w:r>
        <w:rPr>
          <w:spacing w:val="-17"/>
        </w:rPr>
        <w:t> </w:t>
      </w:r>
      <w:r>
        <w:rPr/>
        <w:t>razón</w:t>
      </w:r>
      <w:r>
        <w:rPr>
          <w:spacing w:val="-17"/>
        </w:rPr>
        <w:t> </w:t>
      </w:r>
      <w:r>
        <w:rPr/>
        <w:t>práctica</w:t>
      </w:r>
      <w:r>
        <w:rPr>
          <w:spacing w:val="-17"/>
        </w:rPr>
        <w:t> </w:t>
      </w:r>
      <w:r>
        <w:rPr/>
        <w:t>habitual,</w:t>
      </w:r>
      <w:r>
        <w:rPr>
          <w:spacing w:val="-17"/>
        </w:rPr>
        <w:t> </w:t>
      </w:r>
      <w:r>
        <w:rPr/>
        <w:t>perpetua-</w:t>
      </w:r>
    </w:p>
    <w:p>
      <w:pPr>
        <w:spacing w:after="0" w:line="242" w:lineRule="auto"/>
        <w:jc w:val="both"/>
        <w:sectPr>
          <w:footerReference w:type="default" r:id="rId155"/>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2120" w:val="left" w:leader="none"/>
        </w:tabs>
        <w:spacing w:before="72"/>
        <w:ind w:left="1553" w:right="1409" w:firstLine="0"/>
        <w:jc w:val="left"/>
        <w:rPr>
          <w:i/>
          <w:sz w:val="19"/>
        </w:rPr>
      </w:pPr>
      <w:r>
        <w:rPr/>
        <w:pict>
          <v:line style="position:absolute;mso-position-horizontal-relative:page;mso-position-vertical-relative:paragraph;z-index:13144" from="15pt,-30.93273pt" to="0pt,-30.93273pt" stroked="true" strokeweight=".25pt" strokecolor="#000000">
            <w10:wrap type="none"/>
          </v:line>
        </w:pict>
      </w:r>
      <w:r>
        <w:rPr/>
        <w:pict>
          <v:line style="position:absolute;mso-position-horizontal-relative:page;mso-position-vertical-relative:paragraph;z-index:13168" from="494.71701pt,-30.93273pt" to="509.71701pt,-30.93273pt" stroked="true" strokeweight=".25pt" strokecolor="#000000">
            <w10:wrap type="none"/>
          </v:line>
        </w:pict>
      </w:r>
      <w:r>
        <w:rPr>
          <w:sz w:val="19"/>
        </w:rPr>
        <w:t>96</w:t>
        <w:tab/>
      </w:r>
      <w:r>
        <w:rPr>
          <w:i/>
          <w:w w:val="85"/>
          <w:sz w:val="19"/>
        </w:rPr>
        <w:t>Episttemología  de  la</w:t>
      </w:r>
      <w:r>
        <w:rPr>
          <w:i/>
          <w:spacing w:val="10"/>
          <w:w w:val="85"/>
          <w:sz w:val="19"/>
        </w:rPr>
        <w:t> </w:t>
      </w:r>
      <w:r>
        <w:rPr>
          <w:i/>
          <w:w w:val="85"/>
          <w:sz w:val="19"/>
        </w:rPr>
        <w:t>Anttropología...</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9"/>
        <w:rPr>
          <w:i/>
          <w:sz w:val="19"/>
        </w:rPr>
      </w:pPr>
    </w:p>
    <w:p>
      <w:pPr>
        <w:pStyle w:val="BodyText"/>
        <w:spacing w:line="242" w:lineRule="auto" w:before="61"/>
        <w:ind w:left="1553" w:right="1551"/>
        <w:jc w:val="both"/>
      </w:pPr>
      <w:r>
        <w:rPr>
          <w:w w:val="95"/>
        </w:rPr>
        <w:t>mente</w:t>
      </w:r>
      <w:r>
        <w:rPr>
          <w:spacing w:val="-20"/>
          <w:w w:val="95"/>
        </w:rPr>
        <w:t> </w:t>
      </w:r>
      <w:r>
        <w:rPr>
          <w:w w:val="95"/>
        </w:rPr>
        <w:t>eficaz</w:t>
      </w:r>
      <w:r>
        <w:rPr>
          <w:spacing w:val="-20"/>
          <w:w w:val="95"/>
        </w:rPr>
        <w:t> </w:t>
      </w:r>
      <w:r>
        <w:rPr>
          <w:w w:val="95"/>
        </w:rPr>
        <w:t>puesto</w:t>
      </w:r>
      <w:r>
        <w:rPr>
          <w:spacing w:val="-20"/>
          <w:w w:val="95"/>
        </w:rPr>
        <w:t> </w:t>
      </w:r>
      <w:r>
        <w:rPr>
          <w:w w:val="95"/>
        </w:rPr>
        <w:t>que</w:t>
      </w:r>
      <w:r>
        <w:rPr>
          <w:spacing w:val="-20"/>
          <w:w w:val="95"/>
        </w:rPr>
        <w:t> </w:t>
      </w:r>
      <w:r>
        <w:rPr>
          <w:w w:val="95"/>
        </w:rPr>
        <w:t>ella</w:t>
      </w:r>
      <w:r>
        <w:rPr>
          <w:spacing w:val="-20"/>
          <w:w w:val="95"/>
        </w:rPr>
        <w:t> </w:t>
      </w:r>
      <w:r>
        <w:rPr>
          <w:w w:val="95"/>
        </w:rPr>
        <w:t>constituye</w:t>
      </w:r>
      <w:r>
        <w:rPr>
          <w:spacing w:val="-20"/>
          <w:w w:val="95"/>
        </w:rPr>
        <w:t> </w:t>
      </w:r>
      <w:r>
        <w:rPr>
          <w:w w:val="95"/>
        </w:rPr>
        <w:t>nuevas</w:t>
      </w:r>
      <w:r>
        <w:rPr>
          <w:spacing w:val="-20"/>
          <w:w w:val="95"/>
        </w:rPr>
        <w:t> </w:t>
      </w:r>
      <w:r>
        <w:rPr>
          <w:w w:val="95"/>
        </w:rPr>
        <w:t>relaciones</w:t>
      </w:r>
      <w:r>
        <w:rPr>
          <w:spacing w:val="-20"/>
          <w:w w:val="95"/>
        </w:rPr>
        <w:t> </w:t>
      </w:r>
      <w:r>
        <w:rPr>
          <w:w w:val="95"/>
        </w:rPr>
        <w:t>en</w:t>
      </w:r>
      <w:r>
        <w:rPr>
          <w:spacing w:val="-20"/>
          <w:w w:val="95"/>
        </w:rPr>
        <w:t> </w:t>
      </w:r>
      <w:r>
        <w:rPr>
          <w:w w:val="95"/>
        </w:rPr>
        <w:t>tanto</w:t>
      </w:r>
      <w:r>
        <w:rPr>
          <w:spacing w:val="-20"/>
          <w:w w:val="95"/>
        </w:rPr>
        <w:t> </w:t>
      </w:r>
      <w:r>
        <w:rPr>
          <w:w w:val="95"/>
        </w:rPr>
        <w:t>que</w:t>
      </w:r>
      <w:r>
        <w:rPr>
          <w:spacing w:val="-20"/>
          <w:w w:val="95"/>
        </w:rPr>
        <w:t> </w:t>
      </w:r>
      <w:r>
        <w:rPr>
          <w:w w:val="95"/>
        </w:rPr>
        <w:t>se</w:t>
      </w:r>
      <w:r>
        <w:rPr>
          <w:spacing w:val="-20"/>
          <w:w w:val="95"/>
        </w:rPr>
        <w:t> </w:t>
      </w:r>
      <w:r>
        <w:rPr>
          <w:w w:val="95"/>
        </w:rPr>
        <w:t>practica (Mauss</w:t>
      </w:r>
      <w:r>
        <w:rPr>
          <w:spacing w:val="-20"/>
          <w:w w:val="95"/>
        </w:rPr>
        <w:t> </w:t>
      </w:r>
      <w:r>
        <w:rPr>
          <w:w w:val="95"/>
        </w:rPr>
        <w:t>1927,</w:t>
      </w:r>
      <w:r>
        <w:rPr>
          <w:spacing w:val="-20"/>
          <w:w w:val="95"/>
        </w:rPr>
        <w:t> </w:t>
      </w:r>
      <w:r>
        <w:rPr>
          <w:w w:val="95"/>
        </w:rPr>
        <w:t>1934).</w:t>
      </w:r>
      <w:r>
        <w:rPr>
          <w:spacing w:val="-20"/>
          <w:w w:val="95"/>
        </w:rPr>
        <w:t> </w:t>
      </w:r>
      <w:r>
        <w:rPr>
          <w:w w:val="95"/>
        </w:rPr>
        <w:t>La</w:t>
      </w:r>
      <w:r>
        <w:rPr>
          <w:spacing w:val="-20"/>
          <w:w w:val="95"/>
        </w:rPr>
        <w:t> </w:t>
      </w:r>
      <w:r>
        <w:rPr>
          <w:w w:val="95"/>
        </w:rPr>
        <w:t>definición</w:t>
      </w:r>
      <w:r>
        <w:rPr>
          <w:spacing w:val="-20"/>
          <w:w w:val="95"/>
        </w:rPr>
        <w:t> </w:t>
      </w:r>
      <w:r>
        <w:rPr>
          <w:w w:val="95"/>
        </w:rPr>
        <w:t>maussiana</w:t>
      </w:r>
      <w:r>
        <w:rPr>
          <w:spacing w:val="-20"/>
          <w:w w:val="95"/>
        </w:rPr>
        <w:t> </w:t>
      </w:r>
      <w:r>
        <w:rPr>
          <w:w w:val="95"/>
        </w:rPr>
        <w:t>de</w:t>
      </w:r>
      <w:r>
        <w:rPr>
          <w:spacing w:val="-20"/>
          <w:w w:val="95"/>
        </w:rPr>
        <w:t> </w:t>
      </w:r>
      <w:r>
        <w:rPr>
          <w:w w:val="95"/>
        </w:rPr>
        <w:t>la</w:t>
      </w:r>
      <w:r>
        <w:rPr>
          <w:spacing w:val="-20"/>
          <w:w w:val="95"/>
        </w:rPr>
        <w:t> </w:t>
      </w:r>
      <w:r>
        <w:rPr>
          <w:w w:val="95"/>
        </w:rPr>
        <w:t>cadena</w:t>
      </w:r>
      <w:r>
        <w:rPr>
          <w:spacing w:val="-20"/>
          <w:w w:val="95"/>
        </w:rPr>
        <w:t> </w:t>
      </w:r>
      <w:r>
        <w:rPr>
          <w:w w:val="95"/>
        </w:rPr>
        <w:t>operatoria</w:t>
      </w:r>
      <w:r>
        <w:rPr>
          <w:spacing w:val="-20"/>
          <w:w w:val="95"/>
        </w:rPr>
        <w:t> </w:t>
      </w:r>
      <w:r>
        <w:rPr>
          <w:w w:val="95"/>
        </w:rPr>
        <w:t>considera</w:t>
      </w:r>
      <w:r>
        <w:rPr>
          <w:spacing w:val="-20"/>
          <w:w w:val="95"/>
        </w:rPr>
        <w:t> </w:t>
      </w:r>
      <w:r>
        <w:rPr>
          <w:w w:val="95"/>
        </w:rPr>
        <w:t>la estructura</w:t>
      </w:r>
      <w:r>
        <w:rPr>
          <w:spacing w:val="-10"/>
          <w:w w:val="95"/>
        </w:rPr>
        <w:t> </w:t>
      </w:r>
      <w:r>
        <w:rPr>
          <w:w w:val="95"/>
        </w:rPr>
        <w:t>de</w:t>
      </w:r>
      <w:r>
        <w:rPr>
          <w:spacing w:val="-10"/>
          <w:w w:val="95"/>
        </w:rPr>
        <w:t> </w:t>
      </w:r>
      <w:r>
        <w:rPr>
          <w:w w:val="95"/>
        </w:rPr>
        <w:t>la</w:t>
      </w:r>
      <w:r>
        <w:rPr>
          <w:spacing w:val="-10"/>
          <w:w w:val="95"/>
        </w:rPr>
        <w:t> </w:t>
      </w:r>
      <w:r>
        <w:rPr>
          <w:w w:val="95"/>
        </w:rPr>
        <w:t>técnica</w:t>
      </w:r>
      <w:r>
        <w:rPr>
          <w:spacing w:val="-10"/>
          <w:w w:val="95"/>
        </w:rPr>
        <w:t> </w:t>
      </w:r>
      <w:r>
        <w:rPr>
          <w:w w:val="95"/>
        </w:rPr>
        <w:t>como</w:t>
      </w:r>
      <w:r>
        <w:rPr>
          <w:spacing w:val="-10"/>
          <w:w w:val="95"/>
        </w:rPr>
        <w:t> </w:t>
      </w:r>
      <w:r>
        <w:rPr>
          <w:w w:val="95"/>
        </w:rPr>
        <w:t>un</w:t>
      </w:r>
      <w:r>
        <w:rPr>
          <w:spacing w:val="-10"/>
          <w:w w:val="95"/>
        </w:rPr>
        <w:t> </w:t>
      </w:r>
      <w:r>
        <w:rPr>
          <w:w w:val="95"/>
        </w:rPr>
        <w:t>ensamble</w:t>
      </w:r>
      <w:r>
        <w:rPr>
          <w:spacing w:val="-10"/>
          <w:w w:val="95"/>
        </w:rPr>
        <w:t> </w:t>
      </w:r>
      <w:r>
        <w:rPr>
          <w:w w:val="95"/>
        </w:rPr>
        <w:t>donde</w:t>
      </w:r>
      <w:r>
        <w:rPr>
          <w:spacing w:val="-10"/>
          <w:w w:val="95"/>
        </w:rPr>
        <w:t> </w:t>
      </w:r>
      <w:r>
        <w:rPr>
          <w:w w:val="95"/>
        </w:rPr>
        <w:t>los</w:t>
      </w:r>
      <w:r>
        <w:rPr>
          <w:spacing w:val="-10"/>
          <w:w w:val="95"/>
        </w:rPr>
        <w:t> </w:t>
      </w:r>
      <w:r>
        <w:rPr>
          <w:w w:val="95"/>
        </w:rPr>
        <w:t>textos</w:t>
      </w:r>
      <w:r>
        <w:rPr>
          <w:spacing w:val="-10"/>
          <w:w w:val="95"/>
        </w:rPr>
        <w:t> </w:t>
      </w:r>
      <w:r>
        <w:rPr>
          <w:w w:val="95"/>
        </w:rPr>
        <w:t>y</w:t>
      </w:r>
      <w:r>
        <w:rPr>
          <w:spacing w:val="-10"/>
          <w:w w:val="95"/>
        </w:rPr>
        <w:t> </w:t>
      </w:r>
      <w:r>
        <w:rPr>
          <w:w w:val="95"/>
        </w:rPr>
        <w:t>la</w:t>
      </w:r>
      <w:r>
        <w:rPr>
          <w:spacing w:val="-10"/>
          <w:w w:val="95"/>
        </w:rPr>
        <w:t> </w:t>
      </w:r>
      <w:r>
        <w:rPr>
          <w:w w:val="95"/>
        </w:rPr>
        <w:t>sociedad</w:t>
      </w:r>
      <w:r>
        <w:rPr>
          <w:spacing w:val="-10"/>
          <w:w w:val="95"/>
        </w:rPr>
        <w:t> </w:t>
      </w:r>
      <w:r>
        <w:rPr>
          <w:w w:val="95"/>
        </w:rPr>
        <w:t>forman una</w:t>
      </w:r>
      <w:r>
        <w:rPr>
          <w:spacing w:val="-5"/>
          <w:w w:val="95"/>
        </w:rPr>
        <w:t> </w:t>
      </w:r>
      <w:r>
        <w:rPr>
          <w:w w:val="95"/>
        </w:rPr>
        <w:t>totalidad.</w:t>
      </w:r>
    </w:p>
    <w:p>
      <w:pPr>
        <w:pStyle w:val="BodyText"/>
        <w:spacing w:line="242" w:lineRule="auto"/>
        <w:ind w:left="1553" w:right="1551" w:firstLine="283"/>
        <w:jc w:val="both"/>
      </w:pPr>
      <w:r>
        <w:rPr>
          <w:w w:val="95"/>
        </w:rPr>
        <w:t>Los</w:t>
      </w:r>
      <w:r>
        <w:rPr>
          <w:spacing w:val="-14"/>
          <w:w w:val="95"/>
        </w:rPr>
        <w:t> </w:t>
      </w:r>
      <w:r>
        <w:rPr>
          <w:w w:val="95"/>
        </w:rPr>
        <w:t>estudios</w:t>
      </w:r>
      <w:r>
        <w:rPr>
          <w:spacing w:val="-13"/>
          <w:w w:val="95"/>
        </w:rPr>
        <w:t> </w:t>
      </w:r>
      <w:r>
        <w:rPr>
          <w:w w:val="95"/>
        </w:rPr>
        <w:t>post-maussianos</w:t>
      </w:r>
      <w:r>
        <w:rPr>
          <w:spacing w:val="-13"/>
          <w:w w:val="95"/>
        </w:rPr>
        <w:t> </w:t>
      </w:r>
      <w:r>
        <w:rPr>
          <w:w w:val="95"/>
        </w:rPr>
        <w:t>interrumpen</w:t>
      </w:r>
      <w:r>
        <w:rPr>
          <w:spacing w:val="-14"/>
          <w:w w:val="95"/>
        </w:rPr>
        <w:t> </w:t>
      </w:r>
      <w:r>
        <w:rPr>
          <w:w w:val="95"/>
        </w:rPr>
        <w:t>la</w:t>
      </w:r>
      <w:r>
        <w:rPr>
          <w:spacing w:val="-14"/>
          <w:w w:val="95"/>
        </w:rPr>
        <w:t> </w:t>
      </w:r>
      <w:r>
        <w:rPr>
          <w:w w:val="95"/>
        </w:rPr>
        <w:t>noción</w:t>
      </w:r>
      <w:r>
        <w:rPr>
          <w:spacing w:val="-13"/>
          <w:w w:val="95"/>
        </w:rPr>
        <w:t> </w:t>
      </w:r>
      <w:r>
        <w:rPr>
          <w:w w:val="95"/>
        </w:rPr>
        <w:t>holística</w:t>
      </w:r>
      <w:r>
        <w:rPr>
          <w:spacing w:val="-13"/>
          <w:w w:val="95"/>
        </w:rPr>
        <w:t> </w:t>
      </w:r>
      <w:r>
        <w:rPr>
          <w:w w:val="95"/>
        </w:rPr>
        <w:t>en</w:t>
      </w:r>
      <w:r>
        <w:rPr>
          <w:spacing w:val="-14"/>
          <w:w w:val="95"/>
        </w:rPr>
        <w:t> </w:t>
      </w:r>
      <w:r>
        <w:rPr>
          <w:w w:val="95"/>
        </w:rPr>
        <w:t>la</w:t>
      </w:r>
      <w:r>
        <w:rPr>
          <w:spacing w:val="-14"/>
          <w:w w:val="95"/>
        </w:rPr>
        <w:t> </w:t>
      </w:r>
      <w:r>
        <w:rPr>
          <w:w w:val="95"/>
        </w:rPr>
        <w:t>que</w:t>
      </w:r>
      <w:r>
        <w:rPr>
          <w:spacing w:val="-14"/>
          <w:w w:val="95"/>
        </w:rPr>
        <w:t> </w:t>
      </w:r>
      <w:r>
        <w:rPr>
          <w:w w:val="95"/>
        </w:rPr>
        <w:t>cono- cimiento</w:t>
      </w:r>
      <w:r>
        <w:rPr>
          <w:spacing w:val="-4"/>
          <w:w w:val="95"/>
        </w:rPr>
        <w:t> </w:t>
      </w:r>
      <w:r>
        <w:rPr>
          <w:w w:val="95"/>
        </w:rPr>
        <w:t>y</w:t>
      </w:r>
      <w:r>
        <w:rPr>
          <w:spacing w:val="-4"/>
          <w:w w:val="95"/>
        </w:rPr>
        <w:t> </w:t>
      </w:r>
      <w:r>
        <w:rPr>
          <w:w w:val="95"/>
        </w:rPr>
        <w:t>la</w:t>
      </w:r>
      <w:r>
        <w:rPr>
          <w:spacing w:val="-4"/>
          <w:w w:val="95"/>
        </w:rPr>
        <w:t> </w:t>
      </w:r>
      <w:r>
        <w:rPr>
          <w:w w:val="95"/>
        </w:rPr>
        <w:t>técnica</w:t>
      </w:r>
      <w:r>
        <w:rPr>
          <w:spacing w:val="-4"/>
          <w:w w:val="95"/>
        </w:rPr>
        <w:t> </w:t>
      </w:r>
      <w:r>
        <w:rPr>
          <w:w w:val="95"/>
        </w:rPr>
        <w:t>son</w:t>
      </w:r>
      <w:r>
        <w:rPr>
          <w:spacing w:val="-4"/>
          <w:w w:val="95"/>
        </w:rPr>
        <w:t> </w:t>
      </w:r>
      <w:r>
        <w:rPr>
          <w:w w:val="95"/>
        </w:rPr>
        <w:t>inseparables.</w:t>
      </w:r>
      <w:r>
        <w:rPr>
          <w:spacing w:val="-3"/>
          <w:w w:val="95"/>
        </w:rPr>
        <w:t> </w:t>
      </w:r>
      <w:r>
        <w:rPr>
          <w:w w:val="95"/>
        </w:rPr>
        <w:t>Sin</w:t>
      </w:r>
      <w:r>
        <w:rPr>
          <w:spacing w:val="-4"/>
          <w:w w:val="95"/>
        </w:rPr>
        <w:t> </w:t>
      </w:r>
      <w:r>
        <w:rPr>
          <w:w w:val="95"/>
        </w:rPr>
        <w:t>embargo,</w:t>
      </w:r>
      <w:r>
        <w:rPr>
          <w:spacing w:val="-4"/>
          <w:w w:val="95"/>
        </w:rPr>
        <w:t> </w:t>
      </w:r>
      <w:r>
        <w:rPr>
          <w:w w:val="95"/>
        </w:rPr>
        <w:t>los</w:t>
      </w:r>
      <w:r>
        <w:rPr>
          <w:spacing w:val="-4"/>
          <w:w w:val="95"/>
        </w:rPr>
        <w:t> </w:t>
      </w:r>
      <w:r>
        <w:rPr>
          <w:w w:val="95"/>
        </w:rPr>
        <w:t>estudios</w:t>
      </w:r>
      <w:r>
        <w:rPr>
          <w:spacing w:val="-4"/>
          <w:w w:val="95"/>
        </w:rPr>
        <w:t> </w:t>
      </w:r>
      <w:r>
        <w:rPr>
          <w:w w:val="95"/>
        </w:rPr>
        <w:t>antropológicos del conocimiento y la tecnicidad posteriores adoptaron el enfoque disciplinario </w:t>
      </w:r>
      <w:r>
        <w:rPr/>
        <w:t>trazado</w:t>
      </w:r>
      <w:r>
        <w:rPr>
          <w:spacing w:val="-15"/>
        </w:rPr>
        <w:t> </w:t>
      </w:r>
      <w:r>
        <w:rPr/>
        <w:t>por</w:t>
      </w:r>
      <w:r>
        <w:rPr>
          <w:spacing w:val="-15"/>
        </w:rPr>
        <w:t> </w:t>
      </w:r>
      <w:r>
        <w:rPr/>
        <w:t>la</w:t>
      </w:r>
      <w:r>
        <w:rPr>
          <w:spacing w:val="-15"/>
        </w:rPr>
        <w:t> </w:t>
      </w:r>
      <w:r>
        <w:rPr/>
        <w:t>organización</w:t>
      </w:r>
      <w:r>
        <w:rPr>
          <w:spacing w:val="-16"/>
        </w:rPr>
        <w:t> </w:t>
      </w:r>
      <w:r>
        <w:rPr/>
        <w:t>del</w:t>
      </w:r>
      <w:r>
        <w:rPr>
          <w:spacing w:val="-15"/>
        </w:rPr>
        <w:t> </w:t>
      </w:r>
      <w:r>
        <w:rPr/>
        <w:t>conocimiento</w:t>
      </w:r>
      <w:r>
        <w:rPr>
          <w:spacing w:val="-15"/>
        </w:rPr>
        <w:t> </w:t>
      </w:r>
      <w:r>
        <w:rPr/>
        <w:t>especializado,</w:t>
      </w:r>
      <w:r>
        <w:rPr>
          <w:spacing w:val="-15"/>
        </w:rPr>
        <w:t> </w:t>
      </w:r>
      <w:r>
        <w:rPr/>
        <w:t>en</w:t>
      </w:r>
      <w:r>
        <w:rPr>
          <w:spacing w:val="-15"/>
        </w:rPr>
        <w:t> </w:t>
      </w:r>
      <w:r>
        <w:rPr/>
        <w:t>el</w:t>
      </w:r>
      <w:r>
        <w:rPr>
          <w:spacing w:val="-15"/>
        </w:rPr>
        <w:t> </w:t>
      </w:r>
      <w:r>
        <w:rPr/>
        <w:t>que</w:t>
      </w:r>
      <w:r>
        <w:rPr>
          <w:spacing w:val="-15"/>
        </w:rPr>
        <w:t> </w:t>
      </w:r>
      <w:r>
        <w:rPr/>
        <w:t>priva</w:t>
      </w:r>
      <w:r>
        <w:rPr>
          <w:spacing w:val="-15"/>
        </w:rPr>
        <w:t> </w:t>
      </w:r>
      <w:r>
        <w:rPr/>
        <w:t>la </w:t>
      </w:r>
      <w:r>
        <w:rPr>
          <w:w w:val="95"/>
        </w:rPr>
        <w:t>separación</w:t>
      </w:r>
      <w:r>
        <w:rPr>
          <w:spacing w:val="-23"/>
          <w:w w:val="95"/>
        </w:rPr>
        <w:t> </w:t>
      </w:r>
      <w:r>
        <w:rPr>
          <w:w w:val="95"/>
        </w:rPr>
        <w:t>entre</w:t>
      </w:r>
      <w:r>
        <w:rPr>
          <w:spacing w:val="-23"/>
          <w:w w:val="95"/>
        </w:rPr>
        <w:t> </w:t>
      </w:r>
      <w:r>
        <w:rPr>
          <w:w w:val="95"/>
        </w:rPr>
        <w:t>los</w:t>
      </w:r>
      <w:r>
        <w:rPr>
          <w:spacing w:val="-23"/>
          <w:w w:val="95"/>
        </w:rPr>
        <w:t> </w:t>
      </w:r>
      <w:r>
        <w:rPr>
          <w:w w:val="95"/>
        </w:rPr>
        <w:t>deseos</w:t>
      </w:r>
      <w:r>
        <w:rPr>
          <w:spacing w:val="-23"/>
          <w:w w:val="95"/>
        </w:rPr>
        <w:t> </w:t>
      </w:r>
      <w:r>
        <w:rPr>
          <w:w w:val="95"/>
        </w:rPr>
        <w:t>antropológicos</w:t>
      </w:r>
      <w:r>
        <w:rPr>
          <w:spacing w:val="-23"/>
          <w:w w:val="95"/>
        </w:rPr>
        <w:t> </w:t>
      </w:r>
      <w:r>
        <w:rPr>
          <w:w w:val="95"/>
        </w:rPr>
        <w:t>de</w:t>
      </w:r>
      <w:r>
        <w:rPr>
          <w:spacing w:val="-23"/>
          <w:w w:val="95"/>
        </w:rPr>
        <w:t> </w:t>
      </w:r>
      <w:r>
        <w:rPr>
          <w:w w:val="95"/>
        </w:rPr>
        <w:t>indagar</w:t>
      </w:r>
      <w:r>
        <w:rPr>
          <w:spacing w:val="-23"/>
          <w:w w:val="95"/>
        </w:rPr>
        <w:t> </w:t>
      </w:r>
      <w:r>
        <w:rPr>
          <w:w w:val="95"/>
        </w:rPr>
        <w:t>la</w:t>
      </w:r>
      <w:r>
        <w:rPr>
          <w:spacing w:val="-23"/>
          <w:w w:val="95"/>
        </w:rPr>
        <w:t> </w:t>
      </w:r>
      <w:r>
        <w:rPr>
          <w:w w:val="95"/>
        </w:rPr>
        <w:t>actividad</w:t>
      </w:r>
      <w:r>
        <w:rPr>
          <w:spacing w:val="-23"/>
          <w:w w:val="95"/>
        </w:rPr>
        <w:t> </w:t>
      </w:r>
      <w:r>
        <w:rPr>
          <w:w w:val="95"/>
        </w:rPr>
        <w:t>cognitiva</w:t>
      </w:r>
      <w:r>
        <w:rPr>
          <w:spacing w:val="-23"/>
          <w:w w:val="95"/>
        </w:rPr>
        <w:t> </w:t>
      </w:r>
      <w:r>
        <w:rPr>
          <w:w w:val="95"/>
        </w:rPr>
        <w:t>sepa- rada</w:t>
      </w:r>
      <w:r>
        <w:rPr>
          <w:spacing w:val="-7"/>
          <w:w w:val="95"/>
        </w:rPr>
        <w:t> </w:t>
      </w:r>
      <w:r>
        <w:rPr>
          <w:w w:val="95"/>
        </w:rPr>
        <w:t>de</w:t>
      </w:r>
      <w:r>
        <w:rPr>
          <w:spacing w:val="-7"/>
          <w:w w:val="95"/>
        </w:rPr>
        <w:t> </w:t>
      </w:r>
      <w:r>
        <w:rPr>
          <w:w w:val="95"/>
        </w:rPr>
        <w:t>la</w:t>
      </w:r>
      <w:r>
        <w:rPr>
          <w:spacing w:val="-7"/>
          <w:w w:val="95"/>
        </w:rPr>
        <w:t> </w:t>
      </w:r>
      <w:r>
        <w:rPr>
          <w:w w:val="95"/>
        </w:rPr>
        <w:t>actividad</w:t>
      </w:r>
      <w:r>
        <w:rPr>
          <w:spacing w:val="-7"/>
          <w:w w:val="95"/>
        </w:rPr>
        <w:t> </w:t>
      </w:r>
      <w:r>
        <w:rPr>
          <w:w w:val="95"/>
        </w:rPr>
        <w:t>técnica</w:t>
      </w:r>
      <w:r>
        <w:rPr>
          <w:spacing w:val="-7"/>
          <w:w w:val="95"/>
        </w:rPr>
        <w:t> </w:t>
      </w:r>
      <w:r>
        <w:rPr>
          <w:w w:val="95"/>
        </w:rPr>
        <w:t>y</w:t>
      </w:r>
      <w:r>
        <w:rPr>
          <w:spacing w:val="-7"/>
          <w:w w:val="95"/>
        </w:rPr>
        <w:t> </w:t>
      </w:r>
      <w:r>
        <w:rPr>
          <w:w w:val="95"/>
        </w:rPr>
        <w:t>de</w:t>
      </w:r>
      <w:r>
        <w:rPr>
          <w:spacing w:val="-7"/>
          <w:w w:val="95"/>
        </w:rPr>
        <w:t> </w:t>
      </w:r>
      <w:r>
        <w:rPr>
          <w:w w:val="95"/>
        </w:rPr>
        <w:t>separar</w:t>
      </w:r>
      <w:r>
        <w:rPr>
          <w:spacing w:val="-8"/>
          <w:w w:val="95"/>
        </w:rPr>
        <w:t> </w:t>
      </w:r>
      <w:r>
        <w:rPr>
          <w:w w:val="95"/>
        </w:rPr>
        <w:t>tajantemente</w:t>
      </w:r>
      <w:r>
        <w:rPr>
          <w:spacing w:val="-7"/>
          <w:w w:val="95"/>
        </w:rPr>
        <w:t> </w:t>
      </w:r>
      <w:r>
        <w:rPr>
          <w:w w:val="95"/>
        </w:rPr>
        <w:t>la</w:t>
      </w:r>
      <w:r>
        <w:rPr>
          <w:spacing w:val="-7"/>
          <w:w w:val="95"/>
        </w:rPr>
        <w:t> </w:t>
      </w:r>
      <w:r>
        <w:rPr>
          <w:w w:val="95"/>
        </w:rPr>
        <w:t>división</w:t>
      </w:r>
      <w:r>
        <w:rPr>
          <w:spacing w:val="-7"/>
          <w:w w:val="95"/>
        </w:rPr>
        <w:t> </w:t>
      </w:r>
      <w:r>
        <w:rPr>
          <w:w w:val="95"/>
        </w:rPr>
        <w:t>entre</w:t>
      </w:r>
      <w:r>
        <w:rPr>
          <w:spacing w:val="-7"/>
          <w:w w:val="95"/>
        </w:rPr>
        <w:t> </w:t>
      </w:r>
      <w:r>
        <w:rPr>
          <w:w w:val="95"/>
        </w:rPr>
        <w:t>las</w:t>
      </w:r>
      <w:r>
        <w:rPr>
          <w:spacing w:val="-7"/>
          <w:w w:val="95"/>
        </w:rPr>
        <w:t> </w:t>
      </w:r>
      <w:r>
        <w:rPr>
          <w:w w:val="95"/>
        </w:rPr>
        <w:t>socie- dades</w:t>
      </w:r>
      <w:r>
        <w:rPr>
          <w:spacing w:val="-14"/>
          <w:w w:val="95"/>
        </w:rPr>
        <w:t> </w:t>
      </w:r>
      <w:r>
        <w:rPr>
          <w:w w:val="95"/>
        </w:rPr>
        <w:t>tradicionales</w:t>
      </w:r>
      <w:r>
        <w:rPr>
          <w:spacing w:val="-14"/>
          <w:w w:val="95"/>
        </w:rPr>
        <w:t> </w:t>
      </w:r>
      <w:r>
        <w:rPr>
          <w:w w:val="95"/>
        </w:rPr>
        <w:t>y</w:t>
      </w:r>
      <w:r>
        <w:rPr>
          <w:spacing w:val="-14"/>
          <w:w w:val="95"/>
        </w:rPr>
        <w:t> </w:t>
      </w:r>
      <w:r>
        <w:rPr>
          <w:w w:val="95"/>
        </w:rPr>
        <w:t>las</w:t>
      </w:r>
      <w:r>
        <w:rPr>
          <w:spacing w:val="-14"/>
          <w:w w:val="95"/>
        </w:rPr>
        <w:t> </w:t>
      </w:r>
      <w:r>
        <w:rPr>
          <w:w w:val="95"/>
        </w:rPr>
        <w:t>modernas,</w:t>
      </w:r>
      <w:r>
        <w:rPr>
          <w:spacing w:val="-14"/>
          <w:w w:val="95"/>
        </w:rPr>
        <w:t> </w:t>
      </w:r>
      <w:r>
        <w:rPr>
          <w:w w:val="95"/>
        </w:rPr>
        <w:t>como</w:t>
      </w:r>
      <w:r>
        <w:rPr>
          <w:spacing w:val="-14"/>
          <w:w w:val="95"/>
        </w:rPr>
        <w:t> </w:t>
      </w:r>
      <w:r>
        <w:rPr>
          <w:w w:val="95"/>
        </w:rPr>
        <w:t>vimos</w:t>
      </w:r>
      <w:r>
        <w:rPr>
          <w:spacing w:val="-14"/>
          <w:w w:val="95"/>
        </w:rPr>
        <w:t> </w:t>
      </w:r>
      <w:r>
        <w:rPr>
          <w:w w:val="95"/>
        </w:rPr>
        <w:t>en</w:t>
      </w:r>
      <w:r>
        <w:rPr>
          <w:spacing w:val="-14"/>
          <w:w w:val="95"/>
        </w:rPr>
        <w:t> </w:t>
      </w:r>
      <w:r>
        <w:rPr>
          <w:w w:val="95"/>
        </w:rPr>
        <w:t>el</w:t>
      </w:r>
      <w:r>
        <w:rPr>
          <w:spacing w:val="-14"/>
          <w:w w:val="95"/>
        </w:rPr>
        <w:t> </w:t>
      </w:r>
      <w:r>
        <w:rPr>
          <w:w w:val="95"/>
        </w:rPr>
        <w:t>apartado</w:t>
      </w:r>
      <w:r>
        <w:rPr>
          <w:spacing w:val="-14"/>
          <w:w w:val="95"/>
        </w:rPr>
        <w:t> </w:t>
      </w:r>
      <w:r>
        <w:rPr>
          <w:w w:val="95"/>
        </w:rPr>
        <w:t>anterior</w:t>
      </w:r>
      <w:r>
        <w:rPr>
          <w:spacing w:val="-14"/>
          <w:w w:val="95"/>
        </w:rPr>
        <w:t> </w:t>
      </w:r>
      <w:r>
        <w:rPr>
          <w:w w:val="95"/>
        </w:rPr>
        <w:t>respecto al</w:t>
      </w:r>
      <w:r>
        <w:rPr>
          <w:spacing w:val="-18"/>
          <w:w w:val="95"/>
        </w:rPr>
        <w:t> </w:t>
      </w:r>
      <w:r>
        <w:rPr>
          <w:w w:val="95"/>
        </w:rPr>
        <w:t>conocimiento</w:t>
      </w:r>
      <w:r>
        <w:rPr>
          <w:spacing w:val="-18"/>
          <w:w w:val="95"/>
        </w:rPr>
        <w:t> </w:t>
      </w:r>
      <w:r>
        <w:rPr>
          <w:w w:val="95"/>
        </w:rPr>
        <w:t>y</w:t>
      </w:r>
      <w:r>
        <w:rPr>
          <w:spacing w:val="-18"/>
          <w:w w:val="95"/>
        </w:rPr>
        <w:t> </w:t>
      </w:r>
      <w:r>
        <w:rPr>
          <w:w w:val="95"/>
        </w:rPr>
        <w:t>las</w:t>
      </w:r>
      <w:r>
        <w:rPr>
          <w:spacing w:val="-18"/>
          <w:w w:val="95"/>
        </w:rPr>
        <w:t> </w:t>
      </w:r>
      <w:r>
        <w:rPr>
          <w:w w:val="95"/>
        </w:rPr>
        <w:t>representaciones.</w:t>
      </w:r>
    </w:p>
    <w:p>
      <w:pPr>
        <w:pStyle w:val="BodyText"/>
        <w:spacing w:line="242" w:lineRule="auto"/>
        <w:ind w:left="1553" w:right="1551" w:firstLine="283"/>
        <w:jc w:val="both"/>
      </w:pPr>
      <w:r>
        <w:rPr>
          <w:w w:val="95"/>
        </w:rPr>
        <w:t>Los trabajos postmaussianos sobre la tecnicidad cambian el sentido de tota- lidad maussiana; así, Leroi-Gourhan no resistió la tentación disciplinaria que le </w:t>
      </w:r>
      <w:r>
        <w:rPr/>
        <w:t>empujó a dividir los componentes del hecho social total referido a la noción </w:t>
      </w:r>
      <w:r>
        <w:rPr>
          <w:w w:val="95"/>
        </w:rPr>
        <w:t>de</w:t>
      </w:r>
      <w:r>
        <w:rPr>
          <w:spacing w:val="-4"/>
          <w:w w:val="95"/>
        </w:rPr>
        <w:t> </w:t>
      </w:r>
      <w:r>
        <w:rPr>
          <w:w w:val="95"/>
        </w:rPr>
        <w:t>cadena</w:t>
      </w:r>
      <w:r>
        <w:rPr>
          <w:spacing w:val="-5"/>
          <w:w w:val="95"/>
        </w:rPr>
        <w:t> </w:t>
      </w:r>
      <w:r>
        <w:rPr>
          <w:w w:val="95"/>
        </w:rPr>
        <w:t>operatoria.</w:t>
      </w:r>
      <w:r>
        <w:rPr>
          <w:spacing w:val="-5"/>
          <w:w w:val="95"/>
        </w:rPr>
        <w:t> </w:t>
      </w:r>
      <w:r>
        <w:rPr>
          <w:w w:val="95"/>
        </w:rPr>
        <w:t>Leroi-Gourhan</w:t>
      </w:r>
      <w:r>
        <w:rPr>
          <w:spacing w:val="-4"/>
          <w:w w:val="95"/>
        </w:rPr>
        <w:t> </w:t>
      </w:r>
      <w:r>
        <w:rPr>
          <w:w w:val="95"/>
        </w:rPr>
        <w:t>distribuyó</w:t>
      </w:r>
      <w:r>
        <w:rPr>
          <w:spacing w:val="-4"/>
          <w:w w:val="95"/>
        </w:rPr>
        <w:t> </w:t>
      </w:r>
      <w:r>
        <w:rPr>
          <w:w w:val="95"/>
        </w:rPr>
        <w:t>las</w:t>
      </w:r>
      <w:r>
        <w:rPr>
          <w:spacing w:val="-4"/>
          <w:w w:val="95"/>
        </w:rPr>
        <w:t> </w:t>
      </w:r>
      <w:r>
        <w:rPr>
          <w:w w:val="95"/>
        </w:rPr>
        <w:t>nominaciones</w:t>
      </w:r>
      <w:r>
        <w:rPr>
          <w:spacing w:val="-4"/>
          <w:w w:val="95"/>
        </w:rPr>
        <w:t> </w:t>
      </w:r>
      <w:r>
        <w:rPr>
          <w:w w:val="95"/>
        </w:rPr>
        <w:t>de</w:t>
      </w:r>
      <w:r>
        <w:rPr>
          <w:spacing w:val="-4"/>
          <w:w w:val="95"/>
        </w:rPr>
        <w:t> </w:t>
      </w:r>
      <w:r>
        <w:rPr>
          <w:w w:val="95"/>
        </w:rPr>
        <w:t>técnica</w:t>
      </w:r>
      <w:r>
        <w:rPr>
          <w:spacing w:val="-4"/>
          <w:w w:val="95"/>
        </w:rPr>
        <w:t> </w:t>
      </w:r>
      <w:r>
        <w:rPr>
          <w:w w:val="95"/>
        </w:rPr>
        <w:t>se- </w:t>
      </w:r>
      <w:r>
        <w:rPr/>
        <w:t>gún</w:t>
      </w:r>
      <w:r>
        <w:rPr>
          <w:spacing w:val="-20"/>
        </w:rPr>
        <w:t> </w:t>
      </w:r>
      <w:r>
        <w:rPr/>
        <w:t>dos</w:t>
      </w:r>
      <w:r>
        <w:rPr>
          <w:spacing w:val="-20"/>
        </w:rPr>
        <w:t> </w:t>
      </w:r>
      <w:r>
        <w:rPr/>
        <w:t>tipos</w:t>
      </w:r>
      <w:r>
        <w:rPr>
          <w:spacing w:val="-20"/>
        </w:rPr>
        <w:t> </w:t>
      </w:r>
      <w:r>
        <w:rPr/>
        <w:t>de</w:t>
      </w:r>
      <w:r>
        <w:rPr>
          <w:spacing w:val="-20"/>
        </w:rPr>
        <w:t> </w:t>
      </w:r>
      <w:r>
        <w:rPr/>
        <w:t>sociedad:</w:t>
      </w:r>
      <w:r>
        <w:rPr>
          <w:spacing w:val="-20"/>
        </w:rPr>
        <w:t> </w:t>
      </w:r>
      <w:r>
        <w:rPr/>
        <w:t>en</w:t>
      </w:r>
      <w:r>
        <w:rPr>
          <w:spacing w:val="-20"/>
        </w:rPr>
        <w:t> </w:t>
      </w:r>
      <w:r>
        <w:rPr/>
        <w:t>el</w:t>
      </w:r>
      <w:r>
        <w:rPr>
          <w:spacing w:val="-20"/>
        </w:rPr>
        <w:t> </w:t>
      </w:r>
      <w:r>
        <w:rPr/>
        <w:t>paleolítico</w:t>
      </w:r>
      <w:r>
        <w:rPr>
          <w:spacing w:val="-20"/>
        </w:rPr>
        <w:t> </w:t>
      </w:r>
      <w:r>
        <w:rPr>
          <w:spacing w:val="-3"/>
        </w:rPr>
        <w:t>superior,</w:t>
      </w:r>
      <w:r>
        <w:rPr>
          <w:spacing w:val="-20"/>
        </w:rPr>
        <w:t> </w:t>
      </w:r>
      <w:r>
        <w:rPr/>
        <w:t>la</w:t>
      </w:r>
      <w:r>
        <w:rPr>
          <w:spacing w:val="-20"/>
        </w:rPr>
        <w:t> </w:t>
      </w:r>
      <w:r>
        <w:rPr/>
        <w:t>técnica</w:t>
      </w:r>
      <w:r>
        <w:rPr>
          <w:spacing w:val="-20"/>
        </w:rPr>
        <w:t> </w:t>
      </w:r>
      <w:r>
        <w:rPr/>
        <w:t>correspondería </w:t>
      </w:r>
      <w:r>
        <w:rPr>
          <w:w w:val="95"/>
        </w:rPr>
        <w:t>exactamente</w:t>
      </w:r>
      <w:r>
        <w:rPr>
          <w:spacing w:val="-22"/>
          <w:w w:val="95"/>
        </w:rPr>
        <w:t> </w:t>
      </w:r>
      <w:r>
        <w:rPr>
          <w:w w:val="95"/>
        </w:rPr>
        <w:t>a</w:t>
      </w:r>
      <w:r>
        <w:rPr>
          <w:spacing w:val="-21"/>
          <w:w w:val="95"/>
        </w:rPr>
        <w:t> </w:t>
      </w:r>
      <w:r>
        <w:rPr>
          <w:w w:val="95"/>
        </w:rPr>
        <w:t>la</w:t>
      </w:r>
      <w:r>
        <w:rPr>
          <w:spacing w:val="-21"/>
          <w:w w:val="95"/>
        </w:rPr>
        <w:t> </w:t>
      </w:r>
      <w:r>
        <w:rPr>
          <w:w w:val="95"/>
        </w:rPr>
        <w:t>organicidad</w:t>
      </w:r>
      <w:r>
        <w:rPr>
          <w:spacing w:val="-22"/>
          <w:w w:val="95"/>
        </w:rPr>
        <w:t> </w:t>
      </w:r>
      <w:r>
        <w:rPr>
          <w:w w:val="95"/>
        </w:rPr>
        <w:t>humana;</w:t>
      </w:r>
      <w:r>
        <w:rPr>
          <w:spacing w:val="-21"/>
          <w:w w:val="95"/>
        </w:rPr>
        <w:t> </w:t>
      </w:r>
      <w:r>
        <w:rPr>
          <w:w w:val="95"/>
        </w:rPr>
        <w:t>y</w:t>
      </w:r>
      <w:r>
        <w:rPr>
          <w:spacing w:val="-21"/>
          <w:w w:val="95"/>
        </w:rPr>
        <w:t> </w:t>
      </w:r>
      <w:r>
        <w:rPr>
          <w:w w:val="95"/>
        </w:rPr>
        <w:t>las</w:t>
      </w:r>
      <w:r>
        <w:rPr>
          <w:spacing w:val="-21"/>
          <w:w w:val="95"/>
        </w:rPr>
        <w:t> </w:t>
      </w:r>
      <w:r>
        <w:rPr>
          <w:w w:val="95"/>
        </w:rPr>
        <w:t>de</w:t>
      </w:r>
      <w:r>
        <w:rPr>
          <w:spacing w:val="-21"/>
          <w:w w:val="95"/>
        </w:rPr>
        <w:t> </w:t>
      </w:r>
      <w:r>
        <w:rPr>
          <w:w w:val="95"/>
        </w:rPr>
        <w:t>los</w:t>
      </w:r>
      <w:r>
        <w:rPr>
          <w:spacing w:val="-21"/>
          <w:w w:val="95"/>
        </w:rPr>
        <w:t> </w:t>
      </w:r>
      <w:r>
        <w:rPr>
          <w:w w:val="95"/>
        </w:rPr>
        <w:t>estadios</w:t>
      </w:r>
      <w:r>
        <w:rPr>
          <w:spacing w:val="-21"/>
          <w:w w:val="95"/>
        </w:rPr>
        <w:t> </w:t>
      </w:r>
      <w:r>
        <w:rPr>
          <w:w w:val="95"/>
        </w:rPr>
        <w:t>posteriores</w:t>
      </w:r>
      <w:r>
        <w:rPr>
          <w:spacing w:val="-21"/>
          <w:w w:val="95"/>
        </w:rPr>
        <w:t> </w:t>
      </w:r>
      <w:r>
        <w:rPr>
          <w:w w:val="95"/>
        </w:rPr>
        <w:t>al</w:t>
      </w:r>
      <w:r>
        <w:rPr>
          <w:spacing w:val="-21"/>
          <w:w w:val="95"/>
        </w:rPr>
        <w:t> </w:t>
      </w:r>
      <w:r>
        <w:rPr>
          <w:w w:val="95"/>
        </w:rPr>
        <w:t>neolítico </w:t>
      </w:r>
      <w:r>
        <w:rPr/>
        <w:t>la</w:t>
      </w:r>
      <w:r>
        <w:rPr>
          <w:spacing w:val="-13"/>
        </w:rPr>
        <w:t> </w:t>
      </w:r>
      <w:r>
        <w:rPr/>
        <w:t>técnica</w:t>
      </w:r>
      <w:r>
        <w:rPr>
          <w:spacing w:val="-13"/>
        </w:rPr>
        <w:t> </w:t>
      </w:r>
      <w:r>
        <w:rPr/>
        <w:t>experimentaría</w:t>
      </w:r>
      <w:r>
        <w:rPr>
          <w:spacing w:val="-14"/>
        </w:rPr>
        <w:t> </w:t>
      </w:r>
      <w:r>
        <w:rPr/>
        <w:t>un</w:t>
      </w:r>
      <w:r>
        <w:rPr>
          <w:spacing w:val="-13"/>
        </w:rPr>
        <w:t> </w:t>
      </w:r>
      <w:r>
        <w:rPr/>
        <w:t>proceso</w:t>
      </w:r>
      <w:r>
        <w:rPr>
          <w:spacing w:val="-13"/>
        </w:rPr>
        <w:t> </w:t>
      </w:r>
      <w:r>
        <w:rPr/>
        <w:t>de</w:t>
      </w:r>
      <w:r>
        <w:rPr>
          <w:spacing w:val="-13"/>
        </w:rPr>
        <w:t> </w:t>
      </w:r>
      <w:r>
        <w:rPr/>
        <w:t>autonomía</w:t>
      </w:r>
      <w:r>
        <w:rPr>
          <w:spacing w:val="-13"/>
        </w:rPr>
        <w:t> </w:t>
      </w:r>
      <w:r>
        <w:rPr/>
        <w:t>creciente</w:t>
      </w:r>
      <w:r>
        <w:rPr>
          <w:spacing w:val="-13"/>
        </w:rPr>
        <w:t> </w:t>
      </w:r>
      <w:r>
        <w:rPr/>
        <w:t>que</w:t>
      </w:r>
      <w:r>
        <w:rPr>
          <w:spacing w:val="-13"/>
        </w:rPr>
        <w:t> </w:t>
      </w:r>
      <w:r>
        <w:rPr/>
        <w:t>exigiría</w:t>
      </w:r>
      <w:r>
        <w:rPr>
          <w:spacing w:val="-13"/>
        </w:rPr>
        <w:t> </w:t>
      </w:r>
      <w:r>
        <w:rPr/>
        <w:t>del </w:t>
      </w:r>
      <w:r>
        <w:rPr>
          <w:spacing w:val="-2"/>
        </w:rPr>
        <w:t>hombre</w:t>
      </w:r>
      <w:r>
        <w:rPr>
          <w:spacing w:val="-26"/>
        </w:rPr>
        <w:t> </w:t>
      </w:r>
      <w:r>
        <w:rPr/>
        <w:t>una</w:t>
      </w:r>
      <w:r>
        <w:rPr>
          <w:spacing w:val="-26"/>
        </w:rPr>
        <w:t> </w:t>
      </w:r>
      <w:r>
        <w:rPr/>
        <w:t>colaboración</w:t>
      </w:r>
      <w:r>
        <w:rPr>
          <w:spacing w:val="-27"/>
        </w:rPr>
        <w:t> </w:t>
      </w:r>
      <w:r>
        <w:rPr/>
        <w:t>subordinada</w:t>
      </w:r>
      <w:r>
        <w:rPr>
          <w:spacing w:val="-26"/>
        </w:rPr>
        <w:t> </w:t>
      </w:r>
      <w:r>
        <w:rPr/>
        <w:t>al</w:t>
      </w:r>
      <w:r>
        <w:rPr>
          <w:spacing w:val="-26"/>
        </w:rPr>
        <w:t> </w:t>
      </w:r>
      <w:r>
        <w:rPr/>
        <w:t>grado</w:t>
      </w:r>
      <w:r>
        <w:rPr>
          <w:spacing w:val="-27"/>
        </w:rPr>
        <w:t> </w:t>
      </w:r>
      <w:r>
        <w:rPr/>
        <w:t>de</w:t>
      </w:r>
      <w:r>
        <w:rPr>
          <w:spacing w:val="-26"/>
        </w:rPr>
        <w:t> </w:t>
      </w:r>
      <w:r>
        <w:rPr/>
        <w:t>reducirlo</w:t>
      </w:r>
      <w:r>
        <w:rPr>
          <w:spacing w:val="-26"/>
        </w:rPr>
        <w:t> </w:t>
      </w:r>
      <w:r>
        <w:rPr/>
        <w:t>al</w:t>
      </w:r>
      <w:r>
        <w:rPr>
          <w:spacing w:val="-26"/>
        </w:rPr>
        <w:t> </w:t>
      </w:r>
      <w:r>
        <w:rPr/>
        <w:t>simple</w:t>
      </w:r>
      <w:r>
        <w:rPr>
          <w:spacing w:val="-27"/>
        </w:rPr>
        <w:t> </w:t>
      </w:r>
      <w:r>
        <w:rPr/>
        <w:t>papel</w:t>
      </w:r>
      <w:r>
        <w:rPr>
          <w:spacing w:val="-26"/>
        </w:rPr>
        <w:t> </w:t>
      </w:r>
      <w:r>
        <w:rPr/>
        <w:t>de </w:t>
      </w:r>
      <w:r>
        <w:rPr>
          <w:w w:val="95"/>
        </w:rPr>
        <w:t>instrumento (Leroi-Gourhan, 1964; Cresswell, 1986). Así, según Leroi-Gourhan, </w:t>
      </w:r>
      <w:r>
        <w:rPr/>
        <w:t>el</w:t>
      </w:r>
      <w:r>
        <w:rPr>
          <w:spacing w:val="-11"/>
        </w:rPr>
        <w:t> </w:t>
      </w:r>
      <w:r>
        <w:rPr/>
        <w:t>ritmo</w:t>
      </w:r>
      <w:r>
        <w:rPr>
          <w:spacing w:val="-11"/>
        </w:rPr>
        <w:t> </w:t>
      </w:r>
      <w:r>
        <w:rPr/>
        <w:t>de</w:t>
      </w:r>
      <w:r>
        <w:rPr>
          <w:spacing w:val="-11"/>
        </w:rPr>
        <w:t> </w:t>
      </w:r>
      <w:r>
        <w:rPr/>
        <w:t>esta</w:t>
      </w:r>
      <w:r>
        <w:rPr>
          <w:spacing w:val="-11"/>
        </w:rPr>
        <w:t> </w:t>
      </w:r>
      <w:r>
        <w:rPr/>
        <w:t>ineluctable</w:t>
      </w:r>
      <w:r>
        <w:rPr>
          <w:spacing w:val="-11"/>
        </w:rPr>
        <w:t> </w:t>
      </w:r>
      <w:r>
        <w:rPr/>
        <w:t>evolución</w:t>
      </w:r>
      <w:r>
        <w:rPr>
          <w:spacing w:val="-11"/>
        </w:rPr>
        <w:t> </w:t>
      </w:r>
      <w:r>
        <w:rPr/>
        <w:t>divergente</w:t>
      </w:r>
      <w:r>
        <w:rPr>
          <w:spacing w:val="-11"/>
        </w:rPr>
        <w:t> </w:t>
      </w:r>
      <w:r>
        <w:rPr/>
        <w:t>entre</w:t>
      </w:r>
      <w:r>
        <w:rPr>
          <w:spacing w:val="-11"/>
        </w:rPr>
        <w:t> </w:t>
      </w:r>
      <w:r>
        <w:rPr/>
        <w:t>el</w:t>
      </w:r>
      <w:r>
        <w:rPr>
          <w:spacing w:val="-11"/>
        </w:rPr>
        <w:t> </w:t>
      </w:r>
      <w:r>
        <w:rPr>
          <w:spacing w:val="-2"/>
        </w:rPr>
        <w:t>hombre</w:t>
      </w:r>
      <w:r>
        <w:rPr>
          <w:spacing w:val="-11"/>
        </w:rPr>
        <w:t> </w:t>
      </w:r>
      <w:r>
        <w:rPr/>
        <w:t>y</w:t>
      </w:r>
      <w:r>
        <w:rPr>
          <w:spacing w:val="-11"/>
        </w:rPr>
        <w:t> </w:t>
      </w:r>
      <w:r>
        <w:rPr/>
        <w:t>la</w:t>
      </w:r>
      <w:r>
        <w:rPr>
          <w:spacing w:val="-11"/>
        </w:rPr>
        <w:t> </w:t>
      </w:r>
      <w:r>
        <w:rPr/>
        <w:t>técnica </w:t>
      </w:r>
      <w:r>
        <w:rPr>
          <w:w w:val="95"/>
        </w:rPr>
        <w:t>postneolítica</w:t>
      </w:r>
      <w:r>
        <w:rPr>
          <w:spacing w:val="-11"/>
          <w:w w:val="95"/>
        </w:rPr>
        <w:t> </w:t>
      </w:r>
      <w:r>
        <w:rPr>
          <w:w w:val="95"/>
        </w:rPr>
        <w:t>marcaría</w:t>
      </w:r>
      <w:r>
        <w:rPr>
          <w:spacing w:val="-11"/>
          <w:w w:val="95"/>
        </w:rPr>
        <w:t> </w:t>
      </w:r>
      <w:r>
        <w:rPr>
          <w:w w:val="95"/>
        </w:rPr>
        <w:t>las</w:t>
      </w:r>
      <w:r>
        <w:rPr>
          <w:spacing w:val="-11"/>
          <w:w w:val="95"/>
        </w:rPr>
        <w:t> </w:t>
      </w:r>
      <w:r>
        <w:rPr>
          <w:w w:val="95"/>
        </w:rPr>
        <w:t>contradicciones</w:t>
      </w:r>
      <w:r>
        <w:rPr>
          <w:spacing w:val="-12"/>
          <w:w w:val="95"/>
        </w:rPr>
        <w:t> </w:t>
      </w:r>
      <w:r>
        <w:rPr>
          <w:w w:val="95"/>
        </w:rPr>
        <w:t>del</w:t>
      </w:r>
      <w:r>
        <w:rPr>
          <w:spacing w:val="-11"/>
          <w:w w:val="95"/>
        </w:rPr>
        <w:t> </w:t>
      </w:r>
      <w:r>
        <w:rPr>
          <w:w w:val="95"/>
        </w:rPr>
        <w:t>devenir</w:t>
      </w:r>
      <w:r>
        <w:rPr>
          <w:spacing w:val="-11"/>
          <w:w w:val="95"/>
        </w:rPr>
        <w:t> </w:t>
      </w:r>
      <w:r>
        <w:rPr>
          <w:w w:val="95"/>
        </w:rPr>
        <w:t>de</w:t>
      </w:r>
      <w:r>
        <w:rPr>
          <w:spacing w:val="-11"/>
          <w:w w:val="95"/>
        </w:rPr>
        <w:t> </w:t>
      </w:r>
      <w:r>
        <w:rPr>
          <w:w w:val="95"/>
        </w:rPr>
        <w:t>la</w:t>
      </w:r>
      <w:r>
        <w:rPr>
          <w:spacing w:val="-12"/>
          <w:w w:val="95"/>
        </w:rPr>
        <w:t> </w:t>
      </w:r>
      <w:r>
        <w:rPr>
          <w:w w:val="95"/>
        </w:rPr>
        <w:t>humanidad.</w:t>
      </w:r>
      <w:r>
        <w:rPr>
          <w:spacing w:val="-11"/>
          <w:w w:val="95"/>
        </w:rPr>
        <w:t> </w:t>
      </w:r>
      <w:r>
        <w:rPr>
          <w:w w:val="95"/>
        </w:rPr>
        <w:t>La</w:t>
      </w:r>
      <w:r>
        <w:rPr>
          <w:spacing w:val="-12"/>
          <w:w w:val="95"/>
        </w:rPr>
        <w:t> </w:t>
      </w:r>
      <w:r>
        <w:rPr>
          <w:w w:val="95"/>
        </w:rPr>
        <w:t>cade- na</w:t>
      </w:r>
      <w:r>
        <w:rPr>
          <w:spacing w:val="-9"/>
          <w:w w:val="95"/>
        </w:rPr>
        <w:t> </w:t>
      </w:r>
      <w:r>
        <w:rPr>
          <w:w w:val="95"/>
        </w:rPr>
        <w:t>operatoria</w:t>
      </w:r>
      <w:r>
        <w:rPr>
          <w:spacing w:val="-9"/>
          <w:w w:val="95"/>
        </w:rPr>
        <w:t> </w:t>
      </w:r>
      <w:r>
        <w:rPr>
          <w:w w:val="95"/>
        </w:rPr>
        <w:t>que</w:t>
      </w:r>
      <w:r>
        <w:rPr>
          <w:spacing w:val="-9"/>
          <w:w w:val="95"/>
        </w:rPr>
        <w:t> </w:t>
      </w:r>
      <w:r>
        <w:rPr>
          <w:w w:val="95"/>
        </w:rPr>
        <w:t>en</w:t>
      </w:r>
      <w:r>
        <w:rPr>
          <w:spacing w:val="-9"/>
          <w:w w:val="95"/>
        </w:rPr>
        <w:t> </w:t>
      </w:r>
      <w:r>
        <w:rPr>
          <w:w w:val="95"/>
        </w:rPr>
        <w:t>una</w:t>
      </w:r>
      <w:r>
        <w:rPr>
          <w:spacing w:val="-9"/>
          <w:w w:val="95"/>
        </w:rPr>
        <w:t> </w:t>
      </w:r>
      <w:r>
        <w:rPr>
          <w:w w:val="95"/>
        </w:rPr>
        <w:t>época</w:t>
      </w:r>
      <w:r>
        <w:rPr>
          <w:spacing w:val="-9"/>
          <w:w w:val="95"/>
        </w:rPr>
        <w:t> </w:t>
      </w:r>
      <w:r>
        <w:rPr>
          <w:w w:val="95"/>
        </w:rPr>
        <w:t>era</w:t>
      </w:r>
      <w:r>
        <w:rPr>
          <w:spacing w:val="-9"/>
          <w:w w:val="95"/>
        </w:rPr>
        <w:t> </w:t>
      </w:r>
      <w:r>
        <w:rPr>
          <w:w w:val="95"/>
        </w:rPr>
        <w:t>la</w:t>
      </w:r>
      <w:r>
        <w:rPr>
          <w:spacing w:val="-9"/>
          <w:w w:val="95"/>
        </w:rPr>
        <w:t> </w:t>
      </w:r>
      <w:r>
        <w:rPr>
          <w:w w:val="95"/>
        </w:rPr>
        <w:t>organización</w:t>
      </w:r>
      <w:r>
        <w:rPr>
          <w:spacing w:val="-9"/>
          <w:w w:val="95"/>
        </w:rPr>
        <w:t> </w:t>
      </w:r>
      <w:r>
        <w:rPr>
          <w:w w:val="95"/>
        </w:rPr>
        <w:t>inseparable</w:t>
      </w:r>
      <w:r>
        <w:rPr>
          <w:spacing w:val="-9"/>
          <w:w w:val="95"/>
        </w:rPr>
        <w:t> </w:t>
      </w:r>
      <w:r>
        <w:rPr>
          <w:w w:val="95"/>
        </w:rPr>
        <w:t>del</w:t>
      </w:r>
      <w:r>
        <w:rPr>
          <w:spacing w:val="-9"/>
          <w:w w:val="95"/>
        </w:rPr>
        <w:t> </w:t>
      </w:r>
      <w:r>
        <w:rPr>
          <w:w w:val="95"/>
        </w:rPr>
        <w:t>gesto</w:t>
      </w:r>
      <w:r>
        <w:rPr>
          <w:spacing w:val="-9"/>
          <w:w w:val="95"/>
        </w:rPr>
        <w:t> </w:t>
      </w:r>
      <w:r>
        <w:rPr>
          <w:w w:val="95"/>
        </w:rPr>
        <w:t>técnico </w:t>
      </w:r>
      <w:r>
        <w:rPr/>
        <w:t>y</w:t>
      </w:r>
      <w:r>
        <w:rPr>
          <w:spacing w:val="-19"/>
        </w:rPr>
        <w:t> </w:t>
      </w:r>
      <w:r>
        <w:rPr/>
        <w:t>del</w:t>
      </w:r>
      <w:r>
        <w:rPr>
          <w:spacing w:val="-19"/>
        </w:rPr>
        <w:t> </w:t>
      </w:r>
      <w:r>
        <w:rPr/>
        <w:t>instrumento</w:t>
      </w:r>
      <w:r>
        <w:rPr>
          <w:spacing w:val="-19"/>
        </w:rPr>
        <w:t> </w:t>
      </w:r>
      <w:r>
        <w:rPr/>
        <w:t>se</w:t>
      </w:r>
      <w:r>
        <w:rPr>
          <w:spacing w:val="-19"/>
        </w:rPr>
        <w:t> </w:t>
      </w:r>
      <w:r>
        <w:rPr/>
        <w:t>separa</w:t>
      </w:r>
      <w:r>
        <w:rPr>
          <w:spacing w:val="-19"/>
        </w:rPr>
        <w:t> </w:t>
      </w:r>
      <w:r>
        <w:rPr/>
        <w:t>del</w:t>
      </w:r>
      <w:r>
        <w:rPr>
          <w:spacing w:val="-19"/>
        </w:rPr>
        <w:t> </w:t>
      </w:r>
      <w:r>
        <w:rPr>
          <w:spacing w:val="-2"/>
        </w:rPr>
        <w:t>hombre</w:t>
      </w:r>
      <w:r>
        <w:rPr>
          <w:spacing w:val="-19"/>
        </w:rPr>
        <w:t> </w:t>
      </w:r>
      <w:r>
        <w:rPr/>
        <w:t>y</w:t>
      </w:r>
      <w:r>
        <w:rPr>
          <w:spacing w:val="-19"/>
        </w:rPr>
        <w:t> </w:t>
      </w:r>
      <w:r>
        <w:rPr/>
        <w:t>se</w:t>
      </w:r>
      <w:r>
        <w:rPr>
          <w:spacing w:val="-19"/>
        </w:rPr>
        <w:t> </w:t>
      </w:r>
      <w:r>
        <w:rPr/>
        <w:t>integra</w:t>
      </w:r>
      <w:r>
        <w:rPr>
          <w:spacing w:val="-19"/>
        </w:rPr>
        <w:t> </w:t>
      </w:r>
      <w:r>
        <w:rPr/>
        <w:t>a</w:t>
      </w:r>
      <w:r>
        <w:rPr>
          <w:spacing w:val="-19"/>
        </w:rPr>
        <w:t> </w:t>
      </w:r>
      <w:r>
        <w:rPr/>
        <w:t>las</w:t>
      </w:r>
      <w:r>
        <w:rPr>
          <w:spacing w:val="-19"/>
        </w:rPr>
        <w:t> </w:t>
      </w:r>
      <w:r>
        <w:rPr/>
        <w:t>entidades</w:t>
      </w:r>
      <w:r>
        <w:rPr>
          <w:spacing w:val="-19"/>
        </w:rPr>
        <w:t> </w:t>
      </w:r>
      <w:r>
        <w:rPr/>
        <w:t>que</w:t>
      </w:r>
      <w:r>
        <w:rPr>
          <w:spacing w:val="-19"/>
        </w:rPr>
        <w:t> </w:t>
      </w:r>
      <w:r>
        <w:rPr/>
        <w:t>no</w:t>
      </w:r>
      <w:r>
        <w:rPr>
          <w:spacing w:val="-19"/>
        </w:rPr>
        <w:t> </w:t>
      </w:r>
      <w:r>
        <w:rPr/>
        <w:t>son </w:t>
      </w:r>
      <w:r>
        <w:rPr>
          <w:w w:val="95"/>
        </w:rPr>
        <w:t>necesariamente</w:t>
      </w:r>
      <w:r>
        <w:rPr>
          <w:spacing w:val="-11"/>
          <w:w w:val="95"/>
        </w:rPr>
        <w:t> </w:t>
      </w:r>
      <w:r>
        <w:rPr>
          <w:w w:val="95"/>
        </w:rPr>
        <w:t>humanas.</w:t>
      </w:r>
      <w:r>
        <w:rPr>
          <w:spacing w:val="-12"/>
          <w:w w:val="95"/>
        </w:rPr>
        <w:t> </w:t>
      </w:r>
      <w:r>
        <w:rPr>
          <w:w w:val="95"/>
        </w:rPr>
        <w:t>Curiosamente,</w:t>
      </w:r>
      <w:r>
        <w:rPr>
          <w:spacing w:val="-12"/>
          <w:w w:val="95"/>
        </w:rPr>
        <w:t> </w:t>
      </w:r>
      <w:r>
        <w:rPr>
          <w:w w:val="95"/>
        </w:rPr>
        <w:t>la</w:t>
      </w:r>
      <w:r>
        <w:rPr>
          <w:spacing w:val="-12"/>
          <w:w w:val="95"/>
        </w:rPr>
        <w:t> </w:t>
      </w:r>
      <w:r>
        <w:rPr>
          <w:w w:val="95"/>
        </w:rPr>
        <w:t>tecnicidad</w:t>
      </w:r>
      <w:r>
        <w:rPr>
          <w:spacing w:val="-12"/>
          <w:w w:val="95"/>
        </w:rPr>
        <w:t> </w:t>
      </w:r>
      <w:r>
        <w:rPr>
          <w:w w:val="95"/>
        </w:rPr>
        <w:t>humana</w:t>
      </w:r>
      <w:r>
        <w:rPr>
          <w:spacing w:val="-12"/>
          <w:w w:val="95"/>
        </w:rPr>
        <w:t> </w:t>
      </w:r>
      <w:r>
        <w:rPr>
          <w:w w:val="95"/>
        </w:rPr>
        <w:t>sería</w:t>
      </w:r>
      <w:r>
        <w:rPr>
          <w:spacing w:val="-12"/>
          <w:w w:val="95"/>
        </w:rPr>
        <w:t> </w:t>
      </w:r>
      <w:r>
        <w:rPr>
          <w:w w:val="95"/>
        </w:rPr>
        <w:t>expropiada por</w:t>
      </w:r>
      <w:r>
        <w:rPr>
          <w:spacing w:val="-6"/>
          <w:w w:val="95"/>
        </w:rPr>
        <w:t> </w:t>
      </w:r>
      <w:r>
        <w:rPr>
          <w:w w:val="95"/>
        </w:rPr>
        <w:t>una</w:t>
      </w:r>
      <w:r>
        <w:rPr>
          <w:spacing w:val="-6"/>
          <w:w w:val="95"/>
        </w:rPr>
        <w:t> </w:t>
      </w:r>
      <w:r>
        <w:rPr>
          <w:w w:val="95"/>
        </w:rPr>
        <w:t>extraña</w:t>
      </w:r>
      <w:r>
        <w:rPr>
          <w:spacing w:val="-7"/>
          <w:w w:val="95"/>
        </w:rPr>
        <w:t> </w:t>
      </w:r>
      <w:r>
        <w:rPr>
          <w:w w:val="95"/>
        </w:rPr>
        <w:t>tecnicidad</w:t>
      </w:r>
      <w:r>
        <w:rPr>
          <w:spacing w:val="-6"/>
          <w:w w:val="95"/>
        </w:rPr>
        <w:t> </w:t>
      </w:r>
      <w:r>
        <w:rPr>
          <w:w w:val="95"/>
        </w:rPr>
        <w:t>deshumanizada</w:t>
      </w:r>
      <w:r>
        <w:rPr>
          <w:spacing w:val="-6"/>
          <w:w w:val="95"/>
        </w:rPr>
        <w:t> </w:t>
      </w:r>
      <w:r>
        <w:rPr>
          <w:w w:val="95"/>
        </w:rPr>
        <w:t>producida</w:t>
      </w:r>
      <w:r>
        <w:rPr>
          <w:spacing w:val="-7"/>
          <w:w w:val="95"/>
        </w:rPr>
        <w:t> </w:t>
      </w:r>
      <w:r>
        <w:rPr>
          <w:w w:val="95"/>
        </w:rPr>
        <w:t>por</w:t>
      </w:r>
      <w:r>
        <w:rPr>
          <w:spacing w:val="-6"/>
          <w:w w:val="95"/>
        </w:rPr>
        <w:t> </w:t>
      </w:r>
      <w:r>
        <w:rPr>
          <w:w w:val="95"/>
        </w:rPr>
        <w:t>los</w:t>
      </w:r>
      <w:r>
        <w:rPr>
          <w:spacing w:val="-6"/>
          <w:w w:val="95"/>
        </w:rPr>
        <w:t> </w:t>
      </w:r>
      <w:r>
        <w:rPr>
          <w:w w:val="95"/>
        </w:rPr>
        <w:t>humanos.</w:t>
      </w:r>
    </w:p>
    <w:p>
      <w:pPr>
        <w:pStyle w:val="BodyText"/>
        <w:spacing w:line="242" w:lineRule="auto"/>
        <w:ind w:left="1553" w:right="1550" w:firstLine="283"/>
        <w:jc w:val="both"/>
      </w:pPr>
      <w:r>
        <w:rPr/>
        <w:t>En</w:t>
      </w:r>
      <w:r>
        <w:rPr>
          <w:spacing w:val="-30"/>
        </w:rPr>
        <w:t> </w:t>
      </w:r>
      <w:r>
        <w:rPr/>
        <w:t>el</w:t>
      </w:r>
      <w:r>
        <w:rPr>
          <w:spacing w:val="-30"/>
        </w:rPr>
        <w:t> </w:t>
      </w:r>
      <w:r>
        <w:rPr/>
        <w:t>esquema</w:t>
      </w:r>
      <w:r>
        <w:rPr>
          <w:spacing w:val="-30"/>
        </w:rPr>
        <w:t> </w:t>
      </w:r>
      <w:r>
        <w:rPr/>
        <w:t>de</w:t>
      </w:r>
      <w:r>
        <w:rPr>
          <w:spacing w:val="-30"/>
        </w:rPr>
        <w:t> </w:t>
      </w:r>
      <w:r>
        <w:rPr/>
        <w:t>Leroi-Gourhan,</w:t>
      </w:r>
      <w:r>
        <w:rPr>
          <w:spacing w:val="-30"/>
        </w:rPr>
        <w:t> </w:t>
      </w:r>
      <w:r>
        <w:rPr/>
        <w:t>las</w:t>
      </w:r>
      <w:r>
        <w:rPr>
          <w:spacing w:val="-30"/>
        </w:rPr>
        <w:t> </w:t>
      </w:r>
      <w:r>
        <w:rPr/>
        <w:t>técnicas</w:t>
      </w:r>
      <w:r>
        <w:rPr>
          <w:spacing w:val="-29"/>
        </w:rPr>
        <w:t> </w:t>
      </w:r>
      <w:r>
        <w:rPr/>
        <w:t>tienen</w:t>
      </w:r>
      <w:r>
        <w:rPr>
          <w:spacing w:val="-29"/>
        </w:rPr>
        <w:t> </w:t>
      </w:r>
      <w:r>
        <w:rPr/>
        <w:t>un</w:t>
      </w:r>
      <w:r>
        <w:rPr>
          <w:spacing w:val="-30"/>
        </w:rPr>
        <w:t> </w:t>
      </w:r>
      <w:r>
        <w:rPr/>
        <w:t>origen</w:t>
      </w:r>
      <w:r>
        <w:rPr>
          <w:spacing w:val="-30"/>
        </w:rPr>
        <w:t> </w:t>
      </w:r>
      <w:r>
        <w:rPr/>
        <w:t>biológico.</w:t>
      </w:r>
      <w:r>
        <w:rPr>
          <w:spacing w:val="-30"/>
        </w:rPr>
        <w:t> </w:t>
      </w:r>
      <w:r>
        <w:rPr/>
        <w:t>Sin </w:t>
      </w:r>
      <w:r>
        <w:rPr>
          <w:spacing w:val="-3"/>
          <w:w w:val="95"/>
        </w:rPr>
        <w:t>embargo,</w:t>
      </w:r>
      <w:r>
        <w:rPr>
          <w:spacing w:val="-9"/>
          <w:w w:val="95"/>
        </w:rPr>
        <w:t> </w:t>
      </w:r>
      <w:r>
        <w:rPr>
          <w:w w:val="95"/>
        </w:rPr>
        <w:t>aun</w:t>
      </w:r>
      <w:r>
        <w:rPr>
          <w:spacing w:val="-9"/>
          <w:w w:val="95"/>
        </w:rPr>
        <w:t> </w:t>
      </w:r>
      <w:r>
        <w:rPr>
          <w:w w:val="95"/>
        </w:rPr>
        <w:t>en</w:t>
      </w:r>
      <w:r>
        <w:rPr>
          <w:spacing w:val="-9"/>
          <w:w w:val="95"/>
        </w:rPr>
        <w:t> </w:t>
      </w:r>
      <w:r>
        <w:rPr>
          <w:w w:val="95"/>
        </w:rPr>
        <w:t>esta</w:t>
      </w:r>
      <w:r>
        <w:rPr>
          <w:spacing w:val="-9"/>
          <w:w w:val="95"/>
        </w:rPr>
        <w:t> </w:t>
      </w:r>
      <w:r>
        <w:rPr>
          <w:spacing w:val="-3"/>
          <w:w w:val="95"/>
        </w:rPr>
        <w:t>posición,</w:t>
      </w:r>
      <w:r>
        <w:rPr>
          <w:spacing w:val="-9"/>
          <w:w w:val="95"/>
        </w:rPr>
        <w:t> </w:t>
      </w:r>
      <w:r>
        <w:rPr>
          <w:w w:val="95"/>
        </w:rPr>
        <w:t>hace</w:t>
      </w:r>
      <w:r>
        <w:rPr>
          <w:spacing w:val="-9"/>
          <w:w w:val="95"/>
        </w:rPr>
        <w:t> </w:t>
      </w:r>
      <w:r>
        <w:rPr>
          <w:spacing w:val="-3"/>
          <w:w w:val="95"/>
        </w:rPr>
        <w:t>falta</w:t>
      </w:r>
      <w:r>
        <w:rPr>
          <w:spacing w:val="-9"/>
          <w:w w:val="95"/>
        </w:rPr>
        <w:t> </w:t>
      </w:r>
      <w:r>
        <w:rPr>
          <w:spacing w:val="-4"/>
          <w:w w:val="95"/>
        </w:rPr>
        <w:t>explicar</w:t>
      </w:r>
      <w:r>
        <w:rPr>
          <w:spacing w:val="-9"/>
          <w:w w:val="95"/>
        </w:rPr>
        <w:t> </w:t>
      </w:r>
      <w:r>
        <w:rPr>
          <w:w w:val="95"/>
        </w:rPr>
        <w:t>cómo</w:t>
      </w:r>
      <w:r>
        <w:rPr>
          <w:spacing w:val="-8"/>
          <w:w w:val="95"/>
        </w:rPr>
        <w:t> </w:t>
      </w:r>
      <w:r>
        <w:rPr>
          <w:w w:val="95"/>
        </w:rPr>
        <w:t>las</w:t>
      </w:r>
      <w:r>
        <w:rPr>
          <w:spacing w:val="-8"/>
          <w:w w:val="95"/>
        </w:rPr>
        <w:t> </w:t>
      </w:r>
      <w:r>
        <w:rPr>
          <w:spacing w:val="-3"/>
          <w:w w:val="95"/>
        </w:rPr>
        <w:t>“pulsiones”</w:t>
      </w:r>
      <w:r>
        <w:rPr>
          <w:spacing w:val="-8"/>
          <w:w w:val="95"/>
        </w:rPr>
        <w:t> </w:t>
      </w:r>
      <w:r>
        <w:rPr>
          <w:spacing w:val="-3"/>
          <w:w w:val="95"/>
        </w:rPr>
        <w:t>técnicas</w:t>
      </w:r>
      <w:r>
        <w:rPr>
          <w:spacing w:val="-8"/>
          <w:w w:val="95"/>
        </w:rPr>
        <w:t> </w:t>
      </w:r>
      <w:r>
        <w:rPr>
          <w:w w:val="95"/>
        </w:rPr>
        <w:t>de </w:t>
      </w:r>
      <w:r>
        <w:rPr/>
        <w:t>los</w:t>
      </w:r>
      <w:r>
        <w:rPr>
          <w:spacing w:val="-21"/>
        </w:rPr>
        <w:t> </w:t>
      </w:r>
      <w:r>
        <w:rPr/>
        <w:t>hombres</w:t>
      </w:r>
      <w:r>
        <w:rPr>
          <w:spacing w:val="-21"/>
        </w:rPr>
        <w:t> </w:t>
      </w:r>
      <w:r>
        <w:rPr/>
        <w:t>se</w:t>
      </w:r>
      <w:r>
        <w:rPr>
          <w:spacing w:val="-21"/>
        </w:rPr>
        <w:t> </w:t>
      </w:r>
      <w:r>
        <w:rPr/>
        <w:t>coordinan</w:t>
      </w:r>
      <w:r>
        <w:rPr>
          <w:spacing w:val="-21"/>
        </w:rPr>
        <w:t> </w:t>
      </w:r>
      <w:r>
        <w:rPr/>
        <w:t>con</w:t>
      </w:r>
      <w:r>
        <w:rPr>
          <w:spacing w:val="-21"/>
        </w:rPr>
        <w:t> </w:t>
      </w:r>
      <w:r>
        <w:rPr/>
        <w:t>las</w:t>
      </w:r>
      <w:r>
        <w:rPr>
          <w:spacing w:val="-21"/>
        </w:rPr>
        <w:t> </w:t>
      </w:r>
      <w:r>
        <w:rPr/>
        <w:t>leyes</w:t>
      </w:r>
      <w:r>
        <w:rPr>
          <w:spacing w:val="-21"/>
        </w:rPr>
        <w:t> </w:t>
      </w:r>
      <w:r>
        <w:rPr/>
        <w:t>materiales</w:t>
      </w:r>
      <w:r>
        <w:rPr>
          <w:spacing w:val="-21"/>
        </w:rPr>
        <w:t> </w:t>
      </w:r>
      <w:r>
        <w:rPr/>
        <w:t>para</w:t>
      </w:r>
      <w:r>
        <w:rPr>
          <w:spacing w:val="-21"/>
        </w:rPr>
        <w:t> </w:t>
      </w:r>
      <w:r>
        <w:rPr/>
        <w:t>dar</w:t>
      </w:r>
      <w:r>
        <w:rPr>
          <w:spacing w:val="-21"/>
        </w:rPr>
        <w:t> </w:t>
      </w:r>
      <w:r>
        <w:rPr/>
        <w:t>lugar</w:t>
      </w:r>
      <w:r>
        <w:rPr>
          <w:spacing w:val="-21"/>
        </w:rPr>
        <w:t> </w:t>
      </w:r>
      <w:r>
        <w:rPr/>
        <w:t>a</w:t>
      </w:r>
      <w:r>
        <w:rPr>
          <w:spacing w:val="-21"/>
        </w:rPr>
        <w:t> </w:t>
      </w:r>
      <w:r>
        <w:rPr/>
        <w:t>las</w:t>
      </w:r>
      <w:r>
        <w:rPr>
          <w:spacing w:val="-21"/>
        </w:rPr>
        <w:t> </w:t>
      </w:r>
      <w:r>
        <w:rPr/>
        <w:t>técnicas </w:t>
      </w:r>
      <w:r>
        <w:rPr>
          <w:w w:val="95"/>
        </w:rPr>
        <w:t>(y a las representaciones, para no olvidar la inseparabilidad de conocimiento y </w:t>
      </w:r>
      <w:r>
        <w:rPr/>
        <w:t>tecnicidad).</w:t>
      </w:r>
      <w:r>
        <w:rPr>
          <w:spacing w:val="-25"/>
        </w:rPr>
        <w:t> </w:t>
      </w:r>
      <w:r>
        <w:rPr/>
        <w:t>En</w:t>
      </w:r>
      <w:r>
        <w:rPr>
          <w:spacing w:val="-25"/>
        </w:rPr>
        <w:t> </w:t>
      </w:r>
      <w:r>
        <w:rPr/>
        <w:t>este</w:t>
      </w:r>
      <w:r>
        <w:rPr>
          <w:spacing w:val="-25"/>
        </w:rPr>
        <w:t> </w:t>
      </w:r>
      <w:r>
        <w:rPr/>
        <w:t>sentido,</w:t>
      </w:r>
      <w:r>
        <w:rPr>
          <w:spacing w:val="-26"/>
        </w:rPr>
        <w:t> </w:t>
      </w:r>
      <w:r>
        <w:rPr/>
        <w:t>la</w:t>
      </w:r>
      <w:r>
        <w:rPr>
          <w:spacing w:val="-25"/>
        </w:rPr>
        <w:t> </w:t>
      </w:r>
      <w:r>
        <w:rPr/>
        <w:t>célebre</w:t>
      </w:r>
      <w:r>
        <w:rPr>
          <w:spacing w:val="-25"/>
        </w:rPr>
        <w:t> </w:t>
      </w:r>
      <w:r>
        <w:rPr/>
        <w:t>noción</w:t>
      </w:r>
      <w:r>
        <w:rPr>
          <w:spacing w:val="-25"/>
        </w:rPr>
        <w:t> </w:t>
      </w:r>
      <w:r>
        <w:rPr/>
        <w:t>de</w:t>
      </w:r>
      <w:r>
        <w:rPr>
          <w:spacing w:val="-25"/>
        </w:rPr>
        <w:t> </w:t>
      </w:r>
      <w:r>
        <w:rPr/>
        <w:t>“cadena</w:t>
      </w:r>
      <w:r>
        <w:rPr>
          <w:spacing w:val="-26"/>
        </w:rPr>
        <w:t> </w:t>
      </w:r>
      <w:r>
        <w:rPr/>
        <w:t>operatoria”</w:t>
      </w:r>
      <w:r>
        <w:rPr>
          <w:spacing w:val="-26"/>
        </w:rPr>
        <w:t> </w:t>
      </w:r>
      <w:r>
        <w:rPr/>
        <w:t>de</w:t>
      </w:r>
      <w:r>
        <w:rPr>
          <w:spacing w:val="-25"/>
        </w:rPr>
        <w:t> </w:t>
      </w:r>
      <w:r>
        <w:rPr/>
        <w:t>Leroi- </w:t>
      </w:r>
      <w:r>
        <w:rPr>
          <w:w w:val="95"/>
        </w:rPr>
        <w:t>Gourhan muestra que “La técnica […] es simultáneamente gesto e instrumento, </w:t>
      </w:r>
      <w:r>
        <w:rPr/>
        <w:t>organizado</w:t>
      </w:r>
      <w:r>
        <w:rPr>
          <w:spacing w:val="-12"/>
        </w:rPr>
        <w:t> </w:t>
      </w:r>
      <w:r>
        <w:rPr/>
        <w:t>en</w:t>
      </w:r>
      <w:r>
        <w:rPr>
          <w:spacing w:val="-11"/>
        </w:rPr>
        <w:t> </w:t>
      </w:r>
      <w:r>
        <w:rPr/>
        <w:t>cadena</w:t>
      </w:r>
      <w:r>
        <w:rPr>
          <w:spacing w:val="-11"/>
        </w:rPr>
        <w:t> </w:t>
      </w:r>
      <w:r>
        <w:rPr/>
        <w:t>por</w:t>
      </w:r>
      <w:r>
        <w:rPr>
          <w:spacing w:val="-11"/>
        </w:rPr>
        <w:t> </w:t>
      </w:r>
      <w:r>
        <w:rPr/>
        <w:t>una</w:t>
      </w:r>
      <w:r>
        <w:rPr>
          <w:spacing w:val="-11"/>
        </w:rPr>
        <w:t> </w:t>
      </w:r>
      <w:r>
        <w:rPr/>
        <w:t>verdadera</w:t>
      </w:r>
      <w:r>
        <w:rPr>
          <w:spacing w:val="-11"/>
        </w:rPr>
        <w:t> </w:t>
      </w:r>
      <w:r>
        <w:rPr/>
        <w:t>sintaxis</w:t>
      </w:r>
      <w:r>
        <w:rPr>
          <w:spacing w:val="-11"/>
        </w:rPr>
        <w:t> </w:t>
      </w:r>
      <w:r>
        <w:rPr/>
        <w:t>que</w:t>
      </w:r>
      <w:r>
        <w:rPr>
          <w:spacing w:val="-11"/>
        </w:rPr>
        <w:t> </w:t>
      </w:r>
      <w:r>
        <w:rPr/>
        <w:t>da</w:t>
      </w:r>
      <w:r>
        <w:rPr>
          <w:spacing w:val="-11"/>
        </w:rPr>
        <w:t> </w:t>
      </w:r>
      <w:r>
        <w:rPr/>
        <w:t>a</w:t>
      </w:r>
      <w:r>
        <w:rPr>
          <w:spacing w:val="-11"/>
        </w:rPr>
        <w:t> </w:t>
      </w:r>
      <w:r>
        <w:rPr/>
        <w:t>las</w:t>
      </w:r>
      <w:r>
        <w:rPr>
          <w:spacing w:val="-11"/>
        </w:rPr>
        <w:t> </w:t>
      </w:r>
      <w:r>
        <w:rPr/>
        <w:t>series</w:t>
      </w:r>
      <w:r>
        <w:rPr>
          <w:spacing w:val="-11"/>
        </w:rPr>
        <w:t> </w:t>
      </w:r>
      <w:r>
        <w:rPr/>
        <w:t>operato- </w:t>
      </w:r>
      <w:r>
        <w:rPr>
          <w:w w:val="95"/>
        </w:rPr>
        <w:t>rias su consistencia y su suavidad (Leroi-Gourhan, 1964: 164). A continuación, </w:t>
      </w:r>
      <w:r>
        <w:rPr/>
        <w:t>él</w:t>
      </w:r>
      <w:r>
        <w:rPr>
          <w:spacing w:val="-29"/>
        </w:rPr>
        <w:t> </w:t>
      </w:r>
      <w:r>
        <w:rPr/>
        <w:t>explica</w:t>
      </w:r>
      <w:r>
        <w:rPr>
          <w:spacing w:val="-29"/>
        </w:rPr>
        <w:t> </w:t>
      </w:r>
      <w:r>
        <w:rPr/>
        <w:t>la</w:t>
      </w:r>
      <w:r>
        <w:rPr>
          <w:spacing w:val="-29"/>
        </w:rPr>
        <w:t> </w:t>
      </w:r>
      <w:r>
        <w:rPr/>
        <w:t>composición</w:t>
      </w:r>
      <w:r>
        <w:rPr>
          <w:spacing w:val="-29"/>
        </w:rPr>
        <w:t> </w:t>
      </w:r>
      <w:r>
        <w:rPr/>
        <w:t>de</w:t>
      </w:r>
      <w:r>
        <w:rPr>
          <w:spacing w:val="-29"/>
        </w:rPr>
        <w:t> </w:t>
      </w:r>
      <w:r>
        <w:rPr/>
        <w:t>la</w:t>
      </w:r>
      <w:r>
        <w:rPr>
          <w:spacing w:val="-29"/>
        </w:rPr>
        <w:t> </w:t>
      </w:r>
      <w:r>
        <w:rPr/>
        <w:t>sintaxis</w:t>
      </w:r>
      <w:r>
        <w:rPr>
          <w:spacing w:val="-29"/>
        </w:rPr>
        <w:t> </w:t>
      </w:r>
      <w:r>
        <w:rPr/>
        <w:t>operatoria</w:t>
      </w:r>
      <w:r>
        <w:rPr>
          <w:spacing w:val="-29"/>
        </w:rPr>
        <w:t> </w:t>
      </w:r>
      <w:r>
        <w:rPr/>
        <w:t>integrada</w:t>
      </w:r>
      <w:r>
        <w:rPr>
          <w:spacing w:val="-29"/>
        </w:rPr>
        <w:t> </w:t>
      </w:r>
      <w:r>
        <w:rPr/>
        <w:t>por</w:t>
      </w:r>
      <w:r>
        <w:rPr>
          <w:spacing w:val="-29"/>
        </w:rPr>
        <w:t> </w:t>
      </w:r>
      <w:r>
        <w:rPr/>
        <w:t>la</w:t>
      </w:r>
      <w:r>
        <w:rPr>
          <w:spacing w:val="-29"/>
        </w:rPr>
        <w:t> </w:t>
      </w:r>
      <w:r>
        <w:rPr/>
        <w:t>memoria</w:t>
      </w:r>
      <w:r>
        <w:rPr>
          <w:spacing w:val="-29"/>
        </w:rPr>
        <w:t> </w:t>
      </w:r>
      <w:r>
        <w:rPr/>
        <w:t>y</w:t>
      </w:r>
      <w:r>
        <w:rPr>
          <w:spacing w:val="-29"/>
        </w:rPr>
        <w:t> </w:t>
      </w:r>
      <w:r>
        <w:rPr/>
        <w:t>el </w:t>
      </w:r>
      <w:r>
        <w:rPr>
          <w:w w:val="95"/>
        </w:rPr>
        <w:t>instrumento,</w:t>
      </w:r>
      <w:r>
        <w:rPr>
          <w:spacing w:val="-7"/>
          <w:w w:val="95"/>
        </w:rPr>
        <w:t> </w:t>
      </w:r>
      <w:r>
        <w:rPr>
          <w:w w:val="95"/>
        </w:rPr>
        <w:t>así</w:t>
      </w:r>
      <w:r>
        <w:rPr>
          <w:spacing w:val="-7"/>
          <w:w w:val="95"/>
        </w:rPr>
        <w:t> </w:t>
      </w:r>
      <w:r>
        <w:rPr>
          <w:w w:val="95"/>
        </w:rPr>
        <w:t>como</w:t>
      </w:r>
      <w:r>
        <w:rPr>
          <w:spacing w:val="-7"/>
          <w:w w:val="95"/>
        </w:rPr>
        <w:t> </w:t>
      </w:r>
      <w:r>
        <w:rPr>
          <w:w w:val="95"/>
        </w:rPr>
        <w:t>su</w:t>
      </w:r>
      <w:r>
        <w:rPr>
          <w:spacing w:val="-7"/>
          <w:w w:val="95"/>
        </w:rPr>
        <w:t> </w:t>
      </w:r>
      <w:r>
        <w:rPr>
          <w:w w:val="95"/>
        </w:rPr>
        <w:t>nacimiento</w:t>
      </w:r>
      <w:r>
        <w:rPr>
          <w:spacing w:val="-6"/>
          <w:w w:val="95"/>
        </w:rPr>
        <w:t> </w:t>
      </w:r>
      <w:r>
        <w:rPr>
          <w:w w:val="95"/>
        </w:rPr>
        <w:t>entre</w:t>
      </w:r>
      <w:r>
        <w:rPr>
          <w:spacing w:val="-7"/>
          <w:w w:val="95"/>
        </w:rPr>
        <w:t> </w:t>
      </w:r>
      <w:r>
        <w:rPr>
          <w:w w:val="95"/>
        </w:rPr>
        <w:t>el</w:t>
      </w:r>
      <w:r>
        <w:rPr>
          <w:spacing w:val="-7"/>
          <w:w w:val="95"/>
        </w:rPr>
        <w:t> </w:t>
      </w:r>
      <w:r>
        <w:rPr>
          <w:i/>
          <w:spacing w:val="-3"/>
          <w:w w:val="95"/>
        </w:rPr>
        <w:t>cerebro</w:t>
      </w:r>
      <w:r>
        <w:rPr>
          <w:i/>
          <w:spacing w:val="-7"/>
          <w:w w:val="95"/>
        </w:rPr>
        <w:t> </w:t>
      </w:r>
      <w:r>
        <w:rPr>
          <w:w w:val="95"/>
        </w:rPr>
        <w:t>y</w:t>
      </w:r>
      <w:r>
        <w:rPr>
          <w:spacing w:val="-7"/>
          <w:w w:val="95"/>
        </w:rPr>
        <w:t> </w:t>
      </w:r>
      <w:r>
        <w:rPr>
          <w:w w:val="95"/>
        </w:rPr>
        <w:t>el</w:t>
      </w:r>
      <w:r>
        <w:rPr>
          <w:spacing w:val="-7"/>
          <w:w w:val="95"/>
        </w:rPr>
        <w:t> </w:t>
      </w:r>
      <w:r>
        <w:rPr>
          <w:i/>
          <w:w w:val="95"/>
        </w:rPr>
        <w:t>medio</w:t>
      </w:r>
      <w:r>
        <w:rPr>
          <w:i/>
          <w:spacing w:val="-7"/>
          <w:w w:val="95"/>
        </w:rPr>
        <w:t> </w:t>
      </w:r>
      <w:r>
        <w:rPr>
          <w:i/>
          <w:w w:val="95"/>
        </w:rPr>
        <w:t>nattural</w:t>
      </w:r>
      <w:r>
        <w:rPr>
          <w:w w:val="95"/>
        </w:rPr>
        <w:t>.</w:t>
      </w:r>
      <w:r>
        <w:rPr>
          <w:spacing w:val="-7"/>
          <w:w w:val="95"/>
        </w:rPr>
        <w:t> </w:t>
      </w:r>
      <w:r>
        <w:rPr>
          <w:w w:val="95"/>
        </w:rPr>
        <w:t>Es</w:t>
      </w:r>
      <w:r>
        <w:rPr>
          <w:spacing w:val="-7"/>
          <w:w w:val="95"/>
        </w:rPr>
        <w:t> </w:t>
      </w:r>
      <w:r>
        <w:rPr>
          <w:w w:val="95"/>
        </w:rPr>
        <w:t>muy </w:t>
      </w:r>
      <w:r>
        <w:rPr/>
        <w:t>interesante</w:t>
      </w:r>
      <w:r>
        <w:rPr>
          <w:spacing w:val="-22"/>
        </w:rPr>
        <w:t> </w:t>
      </w:r>
      <w:r>
        <w:rPr/>
        <w:t>la</w:t>
      </w:r>
      <w:r>
        <w:rPr>
          <w:spacing w:val="-22"/>
        </w:rPr>
        <w:t> </w:t>
      </w:r>
      <w:r>
        <w:rPr/>
        <w:t>sugerencia</w:t>
      </w:r>
      <w:r>
        <w:rPr>
          <w:spacing w:val="-22"/>
        </w:rPr>
        <w:t> </w:t>
      </w:r>
      <w:r>
        <w:rPr/>
        <w:t>del</w:t>
      </w:r>
      <w:r>
        <w:rPr>
          <w:spacing w:val="-22"/>
        </w:rPr>
        <w:t> </w:t>
      </w:r>
      <w:r>
        <w:rPr/>
        <w:t>autor</w:t>
      </w:r>
      <w:r>
        <w:rPr>
          <w:spacing w:val="-22"/>
        </w:rPr>
        <w:t> </w:t>
      </w:r>
      <w:r>
        <w:rPr/>
        <w:t>de</w:t>
      </w:r>
      <w:r>
        <w:rPr>
          <w:spacing w:val="-22"/>
        </w:rPr>
        <w:t> </w:t>
      </w:r>
      <w:r>
        <w:rPr/>
        <w:t>extrapolar</w:t>
      </w:r>
      <w:r>
        <w:rPr>
          <w:spacing w:val="-22"/>
        </w:rPr>
        <w:t> </w:t>
      </w:r>
      <w:r>
        <w:rPr/>
        <w:t>la</w:t>
      </w:r>
      <w:r>
        <w:rPr>
          <w:spacing w:val="-22"/>
        </w:rPr>
        <w:t> </w:t>
      </w:r>
      <w:r>
        <w:rPr/>
        <w:t>idea</w:t>
      </w:r>
      <w:r>
        <w:rPr>
          <w:spacing w:val="-22"/>
        </w:rPr>
        <w:t> </w:t>
      </w:r>
      <w:r>
        <w:rPr/>
        <w:t>de</w:t>
      </w:r>
      <w:r>
        <w:rPr>
          <w:spacing w:val="-22"/>
        </w:rPr>
        <w:t> </w:t>
      </w:r>
      <w:r>
        <w:rPr/>
        <w:t>sintaxis</w:t>
      </w:r>
      <w:r>
        <w:rPr>
          <w:spacing w:val="-22"/>
        </w:rPr>
        <w:t> </w:t>
      </w:r>
      <w:r>
        <w:rPr/>
        <w:t>operatoria para</w:t>
      </w:r>
      <w:r>
        <w:rPr>
          <w:spacing w:val="-12"/>
        </w:rPr>
        <w:t> </w:t>
      </w:r>
      <w:r>
        <w:rPr/>
        <w:t>dar</w:t>
      </w:r>
      <w:r>
        <w:rPr>
          <w:spacing w:val="-10"/>
        </w:rPr>
        <w:t> </w:t>
      </w:r>
      <w:r>
        <w:rPr/>
        <w:t>explicación</w:t>
      </w:r>
      <w:r>
        <w:rPr>
          <w:spacing w:val="-10"/>
        </w:rPr>
        <w:t> </w:t>
      </w:r>
      <w:r>
        <w:rPr/>
        <w:t>de</w:t>
      </w:r>
      <w:r>
        <w:rPr>
          <w:spacing w:val="-10"/>
        </w:rPr>
        <w:t> </w:t>
      </w:r>
      <w:r>
        <w:rPr/>
        <w:t>la</w:t>
      </w:r>
      <w:r>
        <w:rPr>
          <w:spacing w:val="-10"/>
        </w:rPr>
        <w:t> </w:t>
      </w:r>
      <w:r>
        <w:rPr/>
        <w:t>lengua</w:t>
      </w:r>
      <w:r>
        <w:rPr>
          <w:spacing w:val="-10"/>
        </w:rPr>
        <w:t> </w:t>
      </w:r>
      <w:r>
        <w:rPr/>
        <w:t>(Leroi-Gourhan,</w:t>
      </w:r>
      <w:r>
        <w:rPr>
          <w:spacing w:val="-10"/>
        </w:rPr>
        <w:t> </w:t>
      </w:r>
      <w:r>
        <w:rPr/>
        <w:t>1964).</w:t>
      </w:r>
      <w:r>
        <w:rPr>
          <w:spacing w:val="-10"/>
        </w:rPr>
        <w:t> </w:t>
      </w:r>
      <w:r>
        <w:rPr/>
        <w:t>Es</w:t>
      </w:r>
      <w:r>
        <w:rPr>
          <w:spacing w:val="-10"/>
        </w:rPr>
        <w:t> </w:t>
      </w:r>
      <w:r>
        <w:rPr/>
        <w:t>claro</w:t>
      </w:r>
      <w:r>
        <w:rPr>
          <w:spacing w:val="-10"/>
        </w:rPr>
        <w:t> </w:t>
      </w:r>
      <w:r>
        <w:rPr/>
        <w:t>aquí</w:t>
      </w:r>
      <w:r>
        <w:rPr>
          <w:spacing w:val="-10"/>
        </w:rPr>
        <w:t> </w:t>
      </w:r>
      <w:r>
        <w:rPr/>
        <w:t>que</w:t>
      </w:r>
      <w:r>
        <w:rPr>
          <w:spacing w:val="-10"/>
        </w:rPr>
        <w:t> </w:t>
      </w:r>
      <w:r>
        <w:rPr/>
        <w:t>la</w:t>
      </w:r>
    </w:p>
    <w:p>
      <w:pPr>
        <w:spacing w:after="0" w:line="242" w:lineRule="auto"/>
        <w:jc w:val="both"/>
        <w:sectPr>
          <w:footerReference w:type="default" r:id="rId156"/>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8640" w:val="right" w:leader="none"/>
        </w:tabs>
        <w:spacing w:before="72"/>
        <w:ind w:left="2828" w:right="0" w:firstLine="0"/>
        <w:jc w:val="left"/>
        <w:rPr>
          <w:sz w:val="19"/>
        </w:rPr>
      </w:pPr>
      <w:r>
        <w:rPr/>
        <w:pict>
          <v:line style="position:absolute;mso-position-horizontal-relative:page;mso-position-vertical-relative:paragraph;z-index:13264" from="15pt,-30.93273pt" to="0pt,-30.93273pt" stroked="true" strokeweight=".25pt" strokecolor="#000000">
            <w10:wrap type="none"/>
          </v:line>
        </w:pict>
      </w:r>
      <w:r>
        <w:rPr/>
        <w:pict>
          <v:line style="position:absolute;mso-position-horizontal-relative:page;mso-position-vertical-relative:paragraph;z-index:13288" from="494.71701pt,-30.93273pt" to="509.71701pt,-30.93273pt" stroked="true" strokeweight=".25pt" strokecolor="#000000">
            <w10:wrap type="none"/>
          </v:line>
        </w:pict>
      </w:r>
      <w:r>
        <w:rPr>
          <w:i/>
          <w:w w:val="95"/>
          <w:sz w:val="19"/>
        </w:rPr>
        <w:t>Anttropología</w:t>
      </w:r>
      <w:r>
        <w:rPr>
          <w:i/>
          <w:spacing w:val="-10"/>
          <w:w w:val="95"/>
          <w:sz w:val="19"/>
        </w:rPr>
        <w:t> </w:t>
      </w:r>
      <w:r>
        <w:rPr>
          <w:i/>
          <w:w w:val="95"/>
          <w:sz w:val="19"/>
        </w:rPr>
        <w:t>del</w:t>
      </w:r>
      <w:r>
        <w:rPr>
          <w:i/>
          <w:spacing w:val="-10"/>
          <w:w w:val="95"/>
          <w:sz w:val="19"/>
        </w:rPr>
        <w:t> </w:t>
      </w:r>
      <w:r>
        <w:rPr>
          <w:i/>
          <w:w w:val="95"/>
          <w:sz w:val="19"/>
        </w:rPr>
        <w:t>conocimientto</w:t>
      </w:r>
      <w:r>
        <w:rPr>
          <w:i/>
          <w:spacing w:val="-10"/>
          <w:w w:val="95"/>
          <w:sz w:val="19"/>
        </w:rPr>
        <w:t> </w:t>
      </w:r>
      <w:r>
        <w:rPr>
          <w:i/>
          <w:w w:val="95"/>
          <w:sz w:val="19"/>
        </w:rPr>
        <w:t>y</w:t>
      </w:r>
      <w:r>
        <w:rPr>
          <w:i/>
          <w:spacing w:val="-10"/>
          <w:w w:val="95"/>
          <w:sz w:val="19"/>
        </w:rPr>
        <w:t> </w:t>
      </w:r>
      <w:r>
        <w:rPr>
          <w:i/>
          <w:w w:val="95"/>
          <w:sz w:val="19"/>
        </w:rPr>
        <w:t>de</w:t>
      </w:r>
      <w:r>
        <w:rPr>
          <w:i/>
          <w:spacing w:val="-10"/>
          <w:w w:val="95"/>
          <w:sz w:val="19"/>
        </w:rPr>
        <w:t> </w:t>
      </w:r>
      <w:r>
        <w:rPr>
          <w:i/>
          <w:w w:val="95"/>
          <w:sz w:val="19"/>
        </w:rPr>
        <w:t>la</w:t>
      </w:r>
      <w:r>
        <w:rPr>
          <w:i/>
          <w:spacing w:val="-10"/>
          <w:w w:val="95"/>
          <w:sz w:val="19"/>
        </w:rPr>
        <w:t> </w:t>
      </w:r>
      <w:r>
        <w:rPr>
          <w:i/>
          <w:w w:val="95"/>
          <w:sz w:val="19"/>
        </w:rPr>
        <w:t>ttecnicidad</w:t>
      </w:r>
      <w:r>
        <w:rPr>
          <w:i/>
          <w:spacing w:val="-10"/>
          <w:w w:val="95"/>
          <w:sz w:val="19"/>
        </w:rPr>
        <w:t> </w:t>
      </w:r>
      <w:r>
        <w:rPr>
          <w:i/>
          <w:w w:val="95"/>
          <w:sz w:val="19"/>
        </w:rPr>
        <w:t>humanas</w:t>
      </w:r>
      <w:r>
        <w:rPr>
          <w:i/>
          <w:spacing w:val="-10"/>
          <w:w w:val="95"/>
          <w:sz w:val="19"/>
        </w:rPr>
        <w:t> </w:t>
      </w:r>
      <w:r>
        <w:rPr>
          <w:i/>
          <w:w w:val="95"/>
          <w:sz w:val="19"/>
        </w:rPr>
        <w:t>en</w:t>
      </w:r>
      <w:r>
        <w:rPr>
          <w:i/>
          <w:spacing w:val="-10"/>
          <w:w w:val="95"/>
          <w:sz w:val="19"/>
        </w:rPr>
        <w:t> </w:t>
      </w:r>
      <w:r>
        <w:rPr>
          <w:i/>
          <w:w w:val="95"/>
          <w:sz w:val="19"/>
        </w:rPr>
        <w:t>el</w:t>
      </w:r>
      <w:r>
        <w:rPr>
          <w:i/>
          <w:spacing w:val="-10"/>
          <w:w w:val="95"/>
          <w:sz w:val="19"/>
        </w:rPr>
        <w:t> </w:t>
      </w:r>
      <w:r>
        <w:rPr>
          <w:i/>
          <w:w w:val="95"/>
          <w:sz w:val="19"/>
        </w:rPr>
        <w:t>siglo</w:t>
      </w:r>
      <w:r>
        <w:rPr>
          <w:i/>
          <w:spacing w:val="-10"/>
          <w:w w:val="95"/>
          <w:sz w:val="19"/>
        </w:rPr>
        <w:t> </w:t>
      </w:r>
      <w:r>
        <w:rPr>
          <w:i/>
          <w:w w:val="95"/>
          <w:sz w:val="16"/>
        </w:rPr>
        <w:t>xx</w:t>
      </w:r>
      <w:r>
        <w:rPr>
          <w:w w:val="95"/>
          <w:sz w:val="19"/>
        </w:rPr>
        <w:tab/>
        <w:t>97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1"/>
        <w:jc w:val="both"/>
      </w:pPr>
      <w:r>
        <w:rPr/>
        <w:t>noción</w:t>
      </w:r>
      <w:r>
        <w:rPr>
          <w:spacing w:val="-15"/>
        </w:rPr>
        <w:t> </w:t>
      </w:r>
      <w:r>
        <w:rPr/>
        <w:t>de</w:t>
      </w:r>
      <w:r>
        <w:rPr>
          <w:spacing w:val="-17"/>
        </w:rPr>
        <w:t> </w:t>
      </w:r>
      <w:r>
        <w:rPr/>
        <w:t>cadena</w:t>
      </w:r>
      <w:r>
        <w:rPr>
          <w:spacing w:val="-17"/>
        </w:rPr>
        <w:t> </w:t>
      </w:r>
      <w:r>
        <w:rPr/>
        <w:t>operatoria</w:t>
      </w:r>
      <w:r>
        <w:rPr>
          <w:spacing w:val="-18"/>
        </w:rPr>
        <w:t> </w:t>
      </w:r>
      <w:r>
        <w:rPr/>
        <w:t>tiene</w:t>
      </w:r>
      <w:r>
        <w:rPr>
          <w:spacing w:val="-17"/>
        </w:rPr>
        <w:t> </w:t>
      </w:r>
      <w:r>
        <w:rPr/>
        <w:t>la</w:t>
      </w:r>
      <w:r>
        <w:rPr>
          <w:spacing w:val="-17"/>
        </w:rPr>
        <w:t> </w:t>
      </w:r>
      <w:r>
        <w:rPr/>
        <w:t>intención</w:t>
      </w:r>
      <w:r>
        <w:rPr>
          <w:spacing w:val="-17"/>
        </w:rPr>
        <w:t> </w:t>
      </w:r>
      <w:r>
        <w:rPr/>
        <w:t>de</w:t>
      </w:r>
      <w:r>
        <w:rPr>
          <w:spacing w:val="-17"/>
        </w:rPr>
        <w:t> </w:t>
      </w:r>
      <w:r>
        <w:rPr/>
        <w:t>dar</w:t>
      </w:r>
      <w:r>
        <w:rPr>
          <w:spacing w:val="-17"/>
        </w:rPr>
        <w:t> </w:t>
      </w:r>
      <w:r>
        <w:rPr/>
        <w:t>cuenta</w:t>
      </w:r>
      <w:r>
        <w:rPr>
          <w:spacing w:val="-17"/>
        </w:rPr>
        <w:t> </w:t>
      </w:r>
      <w:r>
        <w:rPr/>
        <w:t>de</w:t>
      </w:r>
      <w:r>
        <w:rPr>
          <w:spacing w:val="-17"/>
        </w:rPr>
        <w:t> </w:t>
      </w:r>
      <w:r>
        <w:rPr/>
        <w:t>la</w:t>
      </w:r>
      <w:r>
        <w:rPr>
          <w:spacing w:val="-17"/>
        </w:rPr>
        <w:t> </w:t>
      </w:r>
      <w:r>
        <w:rPr/>
        <w:t>adecuación de</w:t>
      </w:r>
      <w:r>
        <w:rPr>
          <w:spacing w:val="-22"/>
        </w:rPr>
        <w:t> </w:t>
      </w:r>
      <w:r>
        <w:rPr/>
        <w:t>las</w:t>
      </w:r>
      <w:r>
        <w:rPr>
          <w:spacing w:val="-22"/>
        </w:rPr>
        <w:t> </w:t>
      </w:r>
      <w:r>
        <w:rPr/>
        <w:t>relaciones</w:t>
      </w:r>
      <w:r>
        <w:rPr>
          <w:spacing w:val="-22"/>
        </w:rPr>
        <w:t> </w:t>
      </w:r>
      <w:r>
        <w:rPr/>
        <w:t>entre</w:t>
      </w:r>
      <w:r>
        <w:rPr>
          <w:spacing w:val="-22"/>
        </w:rPr>
        <w:t> </w:t>
      </w:r>
      <w:r>
        <w:rPr/>
        <w:t>el</w:t>
      </w:r>
      <w:r>
        <w:rPr>
          <w:spacing w:val="-22"/>
        </w:rPr>
        <w:t> </w:t>
      </w:r>
      <w:r>
        <w:rPr>
          <w:spacing w:val="-3"/>
        </w:rPr>
        <w:t>cerebro</w:t>
      </w:r>
      <w:r>
        <w:rPr>
          <w:spacing w:val="-22"/>
        </w:rPr>
        <w:t> </w:t>
      </w:r>
      <w:r>
        <w:rPr/>
        <w:t>y</w:t>
      </w:r>
      <w:r>
        <w:rPr>
          <w:spacing w:val="-22"/>
        </w:rPr>
        <w:t> </w:t>
      </w:r>
      <w:r>
        <w:rPr/>
        <w:t>el</w:t>
      </w:r>
      <w:r>
        <w:rPr>
          <w:spacing w:val="-22"/>
        </w:rPr>
        <w:t> </w:t>
      </w:r>
      <w:r>
        <w:rPr/>
        <w:t>medio</w:t>
      </w:r>
      <w:r>
        <w:rPr>
          <w:spacing w:val="-22"/>
        </w:rPr>
        <w:t> </w:t>
      </w:r>
      <w:r>
        <w:rPr/>
        <w:t>natural</w:t>
      </w:r>
      <w:r>
        <w:rPr>
          <w:spacing w:val="-22"/>
        </w:rPr>
        <w:t> </w:t>
      </w:r>
      <w:r>
        <w:rPr/>
        <w:t>bajo</w:t>
      </w:r>
      <w:r>
        <w:rPr>
          <w:spacing w:val="-22"/>
        </w:rPr>
        <w:t> </w:t>
      </w:r>
      <w:r>
        <w:rPr/>
        <w:t>la</w:t>
      </w:r>
      <w:r>
        <w:rPr>
          <w:spacing w:val="-22"/>
        </w:rPr>
        <w:t> </w:t>
      </w:r>
      <w:r>
        <w:rPr/>
        <w:t>noción</w:t>
      </w:r>
      <w:r>
        <w:rPr>
          <w:spacing w:val="-22"/>
        </w:rPr>
        <w:t> </w:t>
      </w:r>
      <w:r>
        <w:rPr/>
        <w:t>de</w:t>
      </w:r>
      <w:r>
        <w:rPr>
          <w:spacing w:val="-22"/>
        </w:rPr>
        <w:t> </w:t>
      </w:r>
      <w:r>
        <w:rPr/>
        <w:t>una</w:t>
      </w:r>
      <w:r>
        <w:rPr>
          <w:spacing w:val="-22"/>
        </w:rPr>
        <w:t> </w:t>
      </w:r>
      <w:r>
        <w:rPr/>
        <w:t>orga- </w:t>
      </w:r>
      <w:r>
        <w:rPr>
          <w:w w:val="95"/>
        </w:rPr>
        <w:t>nización</w:t>
      </w:r>
      <w:r>
        <w:rPr>
          <w:spacing w:val="-25"/>
          <w:w w:val="95"/>
        </w:rPr>
        <w:t> </w:t>
      </w:r>
      <w:r>
        <w:rPr>
          <w:w w:val="95"/>
        </w:rPr>
        <w:t>técnica.</w:t>
      </w:r>
    </w:p>
    <w:p>
      <w:pPr>
        <w:pStyle w:val="BodyText"/>
        <w:ind w:left="1553" w:right="1551" w:firstLine="283"/>
        <w:jc w:val="both"/>
      </w:pPr>
      <w:r>
        <w:rPr>
          <w:w w:val="95"/>
        </w:rPr>
        <w:t>En</w:t>
      </w:r>
      <w:r>
        <w:rPr>
          <w:spacing w:val="-10"/>
          <w:w w:val="95"/>
        </w:rPr>
        <w:t> </w:t>
      </w:r>
      <w:r>
        <w:rPr>
          <w:w w:val="95"/>
        </w:rPr>
        <w:t>Mauss,</w:t>
      </w:r>
      <w:r>
        <w:rPr>
          <w:spacing w:val="-10"/>
          <w:w w:val="95"/>
        </w:rPr>
        <w:t> </w:t>
      </w:r>
      <w:r>
        <w:rPr>
          <w:w w:val="95"/>
        </w:rPr>
        <w:t>la</w:t>
      </w:r>
      <w:r>
        <w:rPr>
          <w:spacing w:val="-10"/>
          <w:w w:val="95"/>
        </w:rPr>
        <w:t> </w:t>
      </w:r>
      <w:r>
        <w:rPr>
          <w:w w:val="95"/>
        </w:rPr>
        <w:t>tecnicidad</w:t>
      </w:r>
      <w:r>
        <w:rPr>
          <w:spacing w:val="-10"/>
          <w:w w:val="95"/>
        </w:rPr>
        <w:t> </w:t>
      </w:r>
      <w:r>
        <w:rPr>
          <w:w w:val="95"/>
        </w:rPr>
        <w:t>estaba</w:t>
      </w:r>
      <w:r>
        <w:rPr>
          <w:spacing w:val="-10"/>
          <w:w w:val="95"/>
        </w:rPr>
        <w:t> </w:t>
      </w:r>
      <w:r>
        <w:rPr>
          <w:w w:val="95"/>
        </w:rPr>
        <w:t>ligada</w:t>
      </w:r>
      <w:r>
        <w:rPr>
          <w:spacing w:val="-10"/>
          <w:w w:val="95"/>
        </w:rPr>
        <w:t> </w:t>
      </w:r>
      <w:r>
        <w:rPr>
          <w:w w:val="95"/>
        </w:rPr>
        <w:t>al</w:t>
      </w:r>
      <w:r>
        <w:rPr>
          <w:spacing w:val="-10"/>
          <w:w w:val="95"/>
        </w:rPr>
        <w:t> </w:t>
      </w:r>
      <w:r>
        <w:rPr>
          <w:w w:val="95"/>
        </w:rPr>
        <w:t>fenómeno</w:t>
      </w:r>
      <w:r>
        <w:rPr>
          <w:spacing w:val="-10"/>
          <w:w w:val="95"/>
        </w:rPr>
        <w:t> </w:t>
      </w:r>
      <w:r>
        <w:rPr>
          <w:w w:val="95"/>
        </w:rPr>
        <w:t>humano</w:t>
      </w:r>
      <w:r>
        <w:rPr>
          <w:spacing w:val="-10"/>
          <w:w w:val="95"/>
        </w:rPr>
        <w:t> </w:t>
      </w:r>
      <w:r>
        <w:rPr>
          <w:w w:val="95"/>
        </w:rPr>
        <w:t>como</w:t>
      </w:r>
      <w:r>
        <w:rPr>
          <w:spacing w:val="-10"/>
          <w:w w:val="95"/>
        </w:rPr>
        <w:t> </w:t>
      </w:r>
      <w:r>
        <w:rPr>
          <w:w w:val="95"/>
        </w:rPr>
        <w:t>hecho</w:t>
      </w:r>
      <w:r>
        <w:rPr>
          <w:spacing w:val="-10"/>
          <w:w w:val="95"/>
        </w:rPr>
        <w:t> </w:t>
      </w:r>
      <w:r>
        <w:rPr>
          <w:w w:val="95"/>
        </w:rPr>
        <w:t>social total, pero los antropólogos que siguieron a Leroi-Gourhan redujeron el alcance explicativo</w:t>
      </w:r>
      <w:r>
        <w:rPr>
          <w:spacing w:val="-13"/>
          <w:w w:val="95"/>
        </w:rPr>
        <w:t> </w:t>
      </w:r>
      <w:r>
        <w:rPr>
          <w:w w:val="95"/>
        </w:rPr>
        <w:t>de</w:t>
      </w:r>
      <w:r>
        <w:rPr>
          <w:spacing w:val="-13"/>
          <w:w w:val="95"/>
        </w:rPr>
        <w:t> </w:t>
      </w:r>
      <w:r>
        <w:rPr>
          <w:w w:val="95"/>
        </w:rPr>
        <w:t>la</w:t>
      </w:r>
      <w:r>
        <w:rPr>
          <w:spacing w:val="-13"/>
          <w:w w:val="95"/>
        </w:rPr>
        <w:t> </w:t>
      </w:r>
      <w:r>
        <w:rPr>
          <w:w w:val="95"/>
        </w:rPr>
        <w:t>noción</w:t>
      </w:r>
      <w:r>
        <w:rPr>
          <w:spacing w:val="-12"/>
          <w:w w:val="95"/>
        </w:rPr>
        <w:t> </w:t>
      </w:r>
      <w:r>
        <w:rPr>
          <w:w w:val="95"/>
        </w:rPr>
        <w:t>de</w:t>
      </w:r>
      <w:r>
        <w:rPr>
          <w:spacing w:val="-13"/>
          <w:w w:val="95"/>
        </w:rPr>
        <w:t> </w:t>
      </w:r>
      <w:r>
        <w:rPr>
          <w:w w:val="95"/>
        </w:rPr>
        <w:t>cadena</w:t>
      </w:r>
      <w:r>
        <w:rPr>
          <w:spacing w:val="-13"/>
          <w:w w:val="95"/>
        </w:rPr>
        <w:t> </w:t>
      </w:r>
      <w:r>
        <w:rPr>
          <w:w w:val="95"/>
        </w:rPr>
        <w:t>operatoria</w:t>
      </w:r>
      <w:r>
        <w:rPr>
          <w:spacing w:val="-14"/>
          <w:w w:val="95"/>
        </w:rPr>
        <w:t> </w:t>
      </w:r>
      <w:r>
        <w:rPr>
          <w:spacing w:val="-11"/>
          <w:w w:val="95"/>
        </w:rPr>
        <w:t>y,</w:t>
      </w:r>
      <w:r>
        <w:rPr>
          <w:spacing w:val="-13"/>
          <w:w w:val="95"/>
        </w:rPr>
        <w:t> </w:t>
      </w:r>
      <w:r>
        <w:rPr>
          <w:w w:val="95"/>
        </w:rPr>
        <w:t>en</w:t>
      </w:r>
      <w:r>
        <w:rPr>
          <w:spacing w:val="-13"/>
          <w:w w:val="95"/>
        </w:rPr>
        <w:t> </w:t>
      </w:r>
      <w:r>
        <w:rPr>
          <w:w w:val="95"/>
        </w:rPr>
        <w:t>los</w:t>
      </w:r>
      <w:r>
        <w:rPr>
          <w:spacing w:val="-13"/>
          <w:w w:val="95"/>
        </w:rPr>
        <w:t> </w:t>
      </w:r>
      <w:r>
        <w:rPr>
          <w:w w:val="95"/>
        </w:rPr>
        <w:t>autores</w:t>
      </w:r>
      <w:r>
        <w:rPr>
          <w:spacing w:val="-13"/>
          <w:w w:val="95"/>
        </w:rPr>
        <w:t> </w:t>
      </w:r>
      <w:r>
        <w:rPr>
          <w:w w:val="95"/>
        </w:rPr>
        <w:t>más</w:t>
      </w:r>
      <w:r>
        <w:rPr>
          <w:spacing w:val="-13"/>
          <w:w w:val="95"/>
        </w:rPr>
        <w:t> </w:t>
      </w:r>
      <w:r>
        <w:rPr>
          <w:w w:val="95"/>
        </w:rPr>
        <w:t>recientes,</w:t>
      </w:r>
      <w:r>
        <w:rPr>
          <w:spacing w:val="-13"/>
          <w:w w:val="95"/>
        </w:rPr>
        <w:t> </w:t>
      </w:r>
      <w:r>
        <w:rPr>
          <w:w w:val="95"/>
        </w:rPr>
        <w:t>esta claridad integral se desvanece. Así, Cresswell (1981), definió la tecnicidad como una</w:t>
      </w:r>
      <w:r>
        <w:rPr>
          <w:spacing w:val="-10"/>
          <w:w w:val="95"/>
        </w:rPr>
        <w:t> </w:t>
      </w:r>
      <w:r>
        <w:rPr>
          <w:w w:val="95"/>
        </w:rPr>
        <w:t>actividad</w:t>
      </w:r>
      <w:r>
        <w:rPr>
          <w:spacing w:val="-10"/>
          <w:w w:val="95"/>
        </w:rPr>
        <w:t> </w:t>
      </w:r>
      <w:r>
        <w:rPr>
          <w:w w:val="95"/>
        </w:rPr>
        <w:t>humana</w:t>
      </w:r>
      <w:r>
        <w:rPr>
          <w:spacing w:val="-10"/>
          <w:w w:val="95"/>
        </w:rPr>
        <w:t> </w:t>
      </w:r>
      <w:r>
        <w:rPr>
          <w:w w:val="95"/>
        </w:rPr>
        <w:t>que</w:t>
      </w:r>
      <w:r>
        <w:rPr>
          <w:spacing w:val="-10"/>
          <w:w w:val="95"/>
        </w:rPr>
        <w:t> </w:t>
      </w:r>
      <w:r>
        <w:rPr>
          <w:w w:val="95"/>
        </w:rPr>
        <w:t>tiene</w:t>
      </w:r>
      <w:r>
        <w:rPr>
          <w:spacing w:val="-10"/>
          <w:w w:val="95"/>
        </w:rPr>
        <w:t> </w:t>
      </w:r>
      <w:r>
        <w:rPr>
          <w:w w:val="95"/>
        </w:rPr>
        <w:t>por</w:t>
      </w:r>
      <w:r>
        <w:rPr>
          <w:spacing w:val="-10"/>
          <w:w w:val="95"/>
        </w:rPr>
        <w:t> </w:t>
      </w:r>
      <w:r>
        <w:rPr>
          <w:w w:val="95"/>
        </w:rPr>
        <w:t>objeto</w:t>
      </w:r>
      <w:r>
        <w:rPr>
          <w:spacing w:val="-10"/>
          <w:w w:val="95"/>
        </w:rPr>
        <w:t> </w:t>
      </w:r>
      <w:r>
        <w:rPr>
          <w:w w:val="95"/>
        </w:rPr>
        <w:t>adquirir</w:t>
      </w:r>
      <w:r>
        <w:rPr>
          <w:spacing w:val="-10"/>
          <w:w w:val="95"/>
        </w:rPr>
        <w:t> </w:t>
      </w:r>
      <w:r>
        <w:rPr>
          <w:w w:val="95"/>
        </w:rPr>
        <w:t>y</w:t>
      </w:r>
      <w:r>
        <w:rPr>
          <w:spacing w:val="-10"/>
          <w:w w:val="95"/>
        </w:rPr>
        <w:t> </w:t>
      </w:r>
      <w:r>
        <w:rPr>
          <w:w w:val="95"/>
        </w:rPr>
        <w:t>transformar</w:t>
      </w:r>
      <w:r>
        <w:rPr>
          <w:spacing w:val="-10"/>
          <w:w w:val="95"/>
        </w:rPr>
        <w:t> </w:t>
      </w:r>
      <w:r>
        <w:rPr>
          <w:w w:val="95"/>
        </w:rPr>
        <w:t>los</w:t>
      </w:r>
      <w:r>
        <w:rPr>
          <w:spacing w:val="-10"/>
          <w:w w:val="95"/>
        </w:rPr>
        <w:t> </w:t>
      </w:r>
      <w:r>
        <w:rPr>
          <w:w w:val="95"/>
        </w:rPr>
        <w:t>elementos </w:t>
      </w:r>
      <w:r>
        <w:rPr/>
        <w:t>orgánicos</w:t>
      </w:r>
      <w:r>
        <w:rPr>
          <w:spacing w:val="-12"/>
        </w:rPr>
        <w:t> </w:t>
      </w:r>
      <w:r>
        <w:rPr/>
        <w:t>e</w:t>
      </w:r>
      <w:r>
        <w:rPr>
          <w:spacing w:val="-11"/>
        </w:rPr>
        <w:t> </w:t>
      </w:r>
      <w:r>
        <w:rPr/>
        <w:t>inorgánicos</w:t>
      </w:r>
      <w:r>
        <w:rPr>
          <w:spacing w:val="-12"/>
        </w:rPr>
        <w:t> </w:t>
      </w:r>
      <w:r>
        <w:rPr/>
        <w:t>del</w:t>
      </w:r>
      <w:r>
        <w:rPr>
          <w:spacing w:val="-11"/>
        </w:rPr>
        <w:t> </w:t>
      </w:r>
      <w:r>
        <w:rPr/>
        <w:t>mundo</w:t>
      </w:r>
      <w:r>
        <w:rPr>
          <w:spacing w:val="-11"/>
        </w:rPr>
        <w:t> </w:t>
      </w:r>
      <w:r>
        <w:rPr/>
        <w:t>natural,</w:t>
      </w:r>
      <w:r>
        <w:rPr>
          <w:spacing w:val="-11"/>
        </w:rPr>
        <w:t> </w:t>
      </w:r>
      <w:r>
        <w:rPr/>
        <w:t>y</w:t>
      </w:r>
      <w:r>
        <w:rPr>
          <w:spacing w:val="-11"/>
        </w:rPr>
        <w:t> </w:t>
      </w:r>
      <w:r>
        <w:rPr/>
        <w:t>dice:</w:t>
      </w:r>
      <w:r>
        <w:rPr>
          <w:spacing w:val="-11"/>
        </w:rPr>
        <w:t> </w:t>
      </w:r>
      <w:r>
        <w:rPr/>
        <w:t>se</w:t>
      </w:r>
      <w:r>
        <w:rPr>
          <w:spacing w:val="-11"/>
        </w:rPr>
        <w:t> </w:t>
      </w:r>
      <w:r>
        <w:rPr/>
        <w:t>trata</w:t>
      </w:r>
      <w:r>
        <w:rPr>
          <w:spacing w:val="-11"/>
        </w:rPr>
        <w:t> </w:t>
      </w:r>
      <w:r>
        <w:rPr/>
        <w:t>de</w:t>
      </w:r>
      <w:r>
        <w:rPr>
          <w:spacing w:val="-11"/>
        </w:rPr>
        <w:t> </w:t>
      </w:r>
      <w:r>
        <w:rPr/>
        <w:t>“una</w:t>
      </w:r>
      <w:r>
        <w:rPr>
          <w:spacing w:val="-11"/>
        </w:rPr>
        <w:t> </w:t>
      </w:r>
      <w:r>
        <w:rPr/>
        <w:t>técnica</w:t>
      </w:r>
      <w:r>
        <w:rPr>
          <w:spacing w:val="-11"/>
        </w:rPr>
        <w:t> </w:t>
      </w:r>
      <w:r>
        <w:rPr/>
        <w:t>de </w:t>
      </w:r>
      <w:r>
        <w:rPr>
          <w:w w:val="95"/>
        </w:rPr>
        <w:t>tratamiento</w:t>
      </w:r>
      <w:r>
        <w:rPr>
          <w:spacing w:val="-15"/>
          <w:w w:val="95"/>
        </w:rPr>
        <w:t> </w:t>
      </w:r>
      <w:r>
        <w:rPr>
          <w:w w:val="95"/>
        </w:rPr>
        <w:t>de</w:t>
      </w:r>
      <w:r>
        <w:rPr>
          <w:spacing w:val="-15"/>
          <w:w w:val="95"/>
        </w:rPr>
        <w:t> </w:t>
      </w:r>
      <w:r>
        <w:rPr>
          <w:w w:val="95"/>
        </w:rPr>
        <w:t>una</w:t>
      </w:r>
      <w:r>
        <w:rPr>
          <w:spacing w:val="-16"/>
          <w:w w:val="95"/>
        </w:rPr>
        <w:t> </w:t>
      </w:r>
      <w:r>
        <w:rPr>
          <w:w w:val="95"/>
        </w:rPr>
        <w:t>materia</w:t>
      </w:r>
      <w:r>
        <w:rPr>
          <w:spacing w:val="-16"/>
          <w:w w:val="95"/>
        </w:rPr>
        <w:t> </w:t>
      </w:r>
      <w:r>
        <w:rPr>
          <w:w w:val="95"/>
        </w:rPr>
        <w:t>prima</w:t>
      </w:r>
      <w:r>
        <w:rPr>
          <w:spacing w:val="-16"/>
          <w:w w:val="95"/>
        </w:rPr>
        <w:t> </w:t>
      </w:r>
      <w:r>
        <w:rPr>
          <w:w w:val="95"/>
        </w:rPr>
        <w:t>dada</w:t>
      </w:r>
      <w:r>
        <w:rPr>
          <w:spacing w:val="-15"/>
          <w:w w:val="95"/>
        </w:rPr>
        <w:t> </w:t>
      </w:r>
      <w:r>
        <w:rPr>
          <w:w w:val="95"/>
        </w:rPr>
        <w:t>[...]</w:t>
      </w:r>
      <w:r>
        <w:rPr>
          <w:spacing w:val="-15"/>
          <w:w w:val="95"/>
        </w:rPr>
        <w:t> </w:t>
      </w:r>
      <w:r>
        <w:rPr>
          <w:w w:val="95"/>
        </w:rPr>
        <w:t>que</w:t>
      </w:r>
      <w:r>
        <w:rPr>
          <w:spacing w:val="-15"/>
          <w:w w:val="95"/>
        </w:rPr>
        <w:t> </w:t>
      </w:r>
      <w:r>
        <w:rPr>
          <w:w w:val="95"/>
        </w:rPr>
        <w:t>no</w:t>
      </w:r>
      <w:r>
        <w:rPr>
          <w:spacing w:val="-15"/>
          <w:w w:val="95"/>
        </w:rPr>
        <w:t> </w:t>
      </w:r>
      <w:r>
        <w:rPr>
          <w:w w:val="95"/>
        </w:rPr>
        <w:t>consiste</w:t>
      </w:r>
      <w:r>
        <w:rPr>
          <w:spacing w:val="-16"/>
          <w:w w:val="95"/>
        </w:rPr>
        <w:t> </w:t>
      </w:r>
      <w:r>
        <w:rPr>
          <w:w w:val="95"/>
        </w:rPr>
        <w:t>en</w:t>
      </w:r>
      <w:r>
        <w:rPr>
          <w:spacing w:val="-16"/>
          <w:w w:val="95"/>
        </w:rPr>
        <w:t> </w:t>
      </w:r>
      <w:r>
        <w:rPr>
          <w:w w:val="95"/>
        </w:rPr>
        <w:t>una</w:t>
      </w:r>
      <w:r>
        <w:rPr>
          <w:spacing w:val="-16"/>
          <w:w w:val="95"/>
        </w:rPr>
        <w:t> </w:t>
      </w:r>
      <w:r>
        <w:rPr>
          <w:w w:val="95"/>
        </w:rPr>
        <w:t>serie</w:t>
      </w:r>
      <w:r>
        <w:rPr>
          <w:spacing w:val="-16"/>
          <w:w w:val="95"/>
        </w:rPr>
        <w:t> </w:t>
      </w:r>
      <w:r>
        <w:rPr>
          <w:w w:val="95"/>
        </w:rPr>
        <w:t>de</w:t>
      </w:r>
      <w:r>
        <w:rPr>
          <w:spacing w:val="-15"/>
          <w:w w:val="95"/>
        </w:rPr>
        <w:t> </w:t>
      </w:r>
      <w:r>
        <w:rPr>
          <w:w w:val="95"/>
        </w:rPr>
        <w:t>gestos discontinuos y separados, sino en un proceso, en una cadena operatoria (el</w:t>
      </w:r>
      <w:r>
        <w:rPr>
          <w:spacing w:val="-24"/>
          <w:w w:val="95"/>
        </w:rPr>
        <w:t> </w:t>
      </w:r>
      <w:r>
        <w:rPr>
          <w:w w:val="95"/>
        </w:rPr>
        <w:t>con- junto</w:t>
      </w:r>
      <w:r>
        <w:rPr>
          <w:spacing w:val="-18"/>
          <w:w w:val="95"/>
        </w:rPr>
        <w:t> </w:t>
      </w:r>
      <w:r>
        <w:rPr>
          <w:w w:val="95"/>
        </w:rPr>
        <w:t>de</w:t>
      </w:r>
      <w:r>
        <w:rPr>
          <w:spacing w:val="-17"/>
          <w:w w:val="95"/>
        </w:rPr>
        <w:t> </w:t>
      </w:r>
      <w:r>
        <w:rPr>
          <w:w w:val="95"/>
        </w:rPr>
        <w:t>movimientos</w:t>
      </w:r>
      <w:r>
        <w:rPr>
          <w:spacing w:val="-17"/>
          <w:w w:val="95"/>
        </w:rPr>
        <w:t> </w:t>
      </w:r>
      <w:r>
        <w:rPr>
          <w:w w:val="95"/>
        </w:rPr>
        <w:t>técnicos</w:t>
      </w:r>
      <w:r>
        <w:rPr>
          <w:spacing w:val="-17"/>
          <w:w w:val="95"/>
        </w:rPr>
        <w:t> </w:t>
      </w:r>
      <w:r>
        <w:rPr>
          <w:w w:val="95"/>
        </w:rPr>
        <w:t>que</w:t>
      </w:r>
      <w:r>
        <w:rPr>
          <w:spacing w:val="-17"/>
          <w:w w:val="95"/>
        </w:rPr>
        <w:t> </w:t>
      </w:r>
      <w:r>
        <w:rPr>
          <w:w w:val="95"/>
        </w:rPr>
        <w:t>transforman</w:t>
      </w:r>
      <w:r>
        <w:rPr>
          <w:spacing w:val="-17"/>
          <w:w w:val="95"/>
        </w:rPr>
        <w:t> </w:t>
      </w:r>
      <w:r>
        <w:rPr>
          <w:w w:val="95"/>
        </w:rPr>
        <w:t>un</w:t>
      </w:r>
      <w:r>
        <w:rPr>
          <w:spacing w:val="-17"/>
          <w:w w:val="95"/>
        </w:rPr>
        <w:t> </w:t>
      </w:r>
      <w:r>
        <w:rPr>
          <w:w w:val="95"/>
        </w:rPr>
        <w:t>material</w:t>
      </w:r>
      <w:r>
        <w:rPr>
          <w:spacing w:val="-17"/>
          <w:w w:val="95"/>
        </w:rPr>
        <w:t> </w:t>
      </w:r>
      <w:r>
        <w:rPr>
          <w:w w:val="95"/>
        </w:rPr>
        <w:t>de</w:t>
      </w:r>
      <w:r>
        <w:rPr>
          <w:spacing w:val="-17"/>
          <w:w w:val="95"/>
        </w:rPr>
        <w:t> </w:t>
      </w:r>
      <w:r>
        <w:rPr>
          <w:w w:val="95"/>
        </w:rPr>
        <w:t>un</w:t>
      </w:r>
      <w:r>
        <w:rPr>
          <w:spacing w:val="-17"/>
          <w:w w:val="95"/>
        </w:rPr>
        <w:t> </w:t>
      </w:r>
      <w:r>
        <w:rPr>
          <w:w w:val="95"/>
        </w:rPr>
        <w:t>estado</w:t>
      </w:r>
      <w:r>
        <w:rPr>
          <w:spacing w:val="-17"/>
          <w:w w:val="95"/>
        </w:rPr>
        <w:t> </w:t>
      </w:r>
      <w:r>
        <w:rPr>
          <w:w w:val="95"/>
        </w:rPr>
        <w:t>a</w:t>
      </w:r>
      <w:r>
        <w:rPr>
          <w:spacing w:val="-17"/>
          <w:w w:val="95"/>
        </w:rPr>
        <w:t> </w:t>
      </w:r>
      <w:r>
        <w:rPr>
          <w:w w:val="95"/>
        </w:rPr>
        <w:t>otro)</w:t>
      </w:r>
      <w:r>
        <w:rPr>
          <w:w w:val="95"/>
          <w:position w:val="8"/>
          <w:sz w:val="15"/>
        </w:rPr>
        <w:t>8 </w:t>
      </w:r>
      <w:r>
        <w:rPr>
          <w:w w:val="95"/>
        </w:rPr>
        <w:t>que</w:t>
      </w:r>
      <w:r>
        <w:rPr>
          <w:spacing w:val="-10"/>
          <w:w w:val="95"/>
        </w:rPr>
        <w:t> </w:t>
      </w:r>
      <w:r>
        <w:rPr>
          <w:w w:val="95"/>
        </w:rPr>
        <w:t>posee</w:t>
      </w:r>
      <w:r>
        <w:rPr>
          <w:spacing w:val="-10"/>
          <w:w w:val="95"/>
        </w:rPr>
        <w:t> </w:t>
      </w:r>
      <w:r>
        <w:rPr>
          <w:w w:val="95"/>
        </w:rPr>
        <w:t>una</w:t>
      </w:r>
      <w:r>
        <w:rPr>
          <w:spacing w:val="-10"/>
          <w:w w:val="95"/>
        </w:rPr>
        <w:t> </w:t>
      </w:r>
      <w:r>
        <w:rPr>
          <w:w w:val="95"/>
        </w:rPr>
        <w:t>coherencia</w:t>
      </w:r>
      <w:r>
        <w:rPr>
          <w:spacing w:val="-10"/>
          <w:w w:val="95"/>
        </w:rPr>
        <w:t> </w:t>
      </w:r>
      <w:r>
        <w:rPr>
          <w:w w:val="95"/>
        </w:rPr>
        <w:t>y</w:t>
      </w:r>
      <w:r>
        <w:rPr>
          <w:spacing w:val="-10"/>
          <w:w w:val="95"/>
        </w:rPr>
        <w:t> </w:t>
      </w:r>
      <w:r>
        <w:rPr>
          <w:w w:val="95"/>
        </w:rPr>
        <w:t>una</w:t>
      </w:r>
      <w:r>
        <w:rPr>
          <w:spacing w:val="-10"/>
          <w:w w:val="95"/>
        </w:rPr>
        <w:t> </w:t>
      </w:r>
      <w:r>
        <w:rPr>
          <w:w w:val="95"/>
        </w:rPr>
        <w:t>lógica</w:t>
      </w:r>
      <w:r>
        <w:rPr>
          <w:spacing w:val="-10"/>
          <w:w w:val="95"/>
        </w:rPr>
        <w:t> </w:t>
      </w:r>
      <w:r>
        <w:rPr>
          <w:w w:val="95"/>
        </w:rPr>
        <w:t>interna”</w:t>
      </w:r>
      <w:r>
        <w:rPr>
          <w:spacing w:val="-10"/>
          <w:w w:val="95"/>
        </w:rPr>
        <w:t> </w:t>
      </w:r>
      <w:r>
        <w:rPr>
          <w:w w:val="95"/>
        </w:rPr>
        <w:t>(Cresswell,</w:t>
      </w:r>
      <w:r>
        <w:rPr>
          <w:spacing w:val="-10"/>
          <w:w w:val="95"/>
        </w:rPr>
        <w:t> </w:t>
      </w:r>
      <w:r>
        <w:rPr>
          <w:w w:val="95"/>
        </w:rPr>
        <w:t>1981:</w:t>
      </w:r>
      <w:r>
        <w:rPr>
          <w:spacing w:val="-10"/>
          <w:w w:val="95"/>
        </w:rPr>
        <w:t> </w:t>
      </w:r>
      <w:r>
        <w:rPr>
          <w:w w:val="95"/>
        </w:rPr>
        <w:t>96).</w:t>
      </w:r>
    </w:p>
    <w:p>
      <w:pPr>
        <w:pStyle w:val="BodyText"/>
        <w:spacing w:before="2"/>
        <w:ind w:left="1553" w:right="1551" w:firstLine="283"/>
        <w:jc w:val="both"/>
      </w:pPr>
      <w:r>
        <w:rPr>
          <w:w w:val="95"/>
        </w:rPr>
        <w:t>La</w:t>
      </w:r>
      <w:r>
        <w:rPr>
          <w:spacing w:val="-20"/>
          <w:w w:val="95"/>
        </w:rPr>
        <w:t> </w:t>
      </w:r>
      <w:r>
        <w:rPr>
          <w:w w:val="95"/>
        </w:rPr>
        <w:t>separación</w:t>
      </w:r>
      <w:r>
        <w:rPr>
          <w:spacing w:val="-20"/>
          <w:w w:val="95"/>
        </w:rPr>
        <w:t> </w:t>
      </w:r>
      <w:r>
        <w:rPr>
          <w:w w:val="95"/>
        </w:rPr>
        <w:t>cadena</w:t>
      </w:r>
      <w:r>
        <w:rPr>
          <w:spacing w:val="-20"/>
          <w:w w:val="95"/>
        </w:rPr>
        <w:t> </w:t>
      </w:r>
      <w:r>
        <w:rPr>
          <w:w w:val="95"/>
        </w:rPr>
        <w:t>operatoria/sociedad</w:t>
      </w:r>
      <w:r>
        <w:rPr>
          <w:spacing w:val="-21"/>
          <w:w w:val="95"/>
        </w:rPr>
        <w:t> </w:t>
      </w:r>
      <w:r>
        <w:rPr>
          <w:w w:val="95"/>
        </w:rPr>
        <w:t>es</w:t>
      </w:r>
      <w:r>
        <w:rPr>
          <w:spacing w:val="-19"/>
          <w:w w:val="95"/>
        </w:rPr>
        <w:t> </w:t>
      </w:r>
      <w:r>
        <w:rPr>
          <w:w w:val="95"/>
        </w:rPr>
        <w:t>consumada</w:t>
      </w:r>
      <w:r>
        <w:rPr>
          <w:spacing w:val="-20"/>
          <w:w w:val="95"/>
        </w:rPr>
        <w:t> </w:t>
      </w:r>
      <w:r>
        <w:rPr>
          <w:w w:val="95"/>
        </w:rPr>
        <w:t>con</w:t>
      </w:r>
      <w:r>
        <w:rPr>
          <w:spacing w:val="-20"/>
          <w:w w:val="95"/>
        </w:rPr>
        <w:t> </w:t>
      </w:r>
      <w:r>
        <w:rPr>
          <w:spacing w:val="-3"/>
          <w:w w:val="95"/>
        </w:rPr>
        <w:t>Lemonnier,</w:t>
      </w:r>
      <w:r>
        <w:rPr>
          <w:spacing w:val="-20"/>
          <w:w w:val="95"/>
        </w:rPr>
        <w:t> </w:t>
      </w:r>
      <w:r>
        <w:rPr>
          <w:w w:val="95"/>
        </w:rPr>
        <w:t>para </w:t>
      </w:r>
      <w:r>
        <w:rPr/>
        <w:t>él</w:t>
      </w:r>
      <w:r>
        <w:rPr>
          <w:spacing w:val="-26"/>
        </w:rPr>
        <w:t> </w:t>
      </w:r>
      <w:r>
        <w:rPr/>
        <w:t>la</w:t>
      </w:r>
      <w:r>
        <w:rPr>
          <w:spacing w:val="-26"/>
        </w:rPr>
        <w:t> </w:t>
      </w:r>
      <w:r>
        <w:rPr/>
        <w:t>técnica</w:t>
      </w:r>
      <w:r>
        <w:rPr>
          <w:spacing w:val="-26"/>
        </w:rPr>
        <w:t> </w:t>
      </w:r>
      <w:r>
        <w:rPr/>
        <w:t>es</w:t>
      </w:r>
      <w:r>
        <w:rPr>
          <w:spacing w:val="-26"/>
        </w:rPr>
        <w:t> </w:t>
      </w:r>
      <w:r>
        <w:rPr/>
        <w:t>“el</w:t>
      </w:r>
      <w:r>
        <w:rPr>
          <w:spacing w:val="-26"/>
        </w:rPr>
        <w:t> </w:t>
      </w:r>
      <w:r>
        <w:rPr/>
        <w:t>conjunto</w:t>
      </w:r>
      <w:r>
        <w:rPr>
          <w:spacing w:val="-26"/>
        </w:rPr>
        <w:t> </w:t>
      </w:r>
      <w:r>
        <w:rPr/>
        <w:t>de</w:t>
      </w:r>
      <w:r>
        <w:rPr>
          <w:spacing w:val="-26"/>
        </w:rPr>
        <w:t> </w:t>
      </w:r>
      <w:r>
        <w:rPr/>
        <w:t>cadenas</w:t>
      </w:r>
      <w:r>
        <w:rPr>
          <w:spacing w:val="-26"/>
        </w:rPr>
        <w:t> </w:t>
      </w:r>
      <w:r>
        <w:rPr/>
        <w:t>operatorias,</w:t>
      </w:r>
      <w:r>
        <w:rPr>
          <w:spacing w:val="-27"/>
        </w:rPr>
        <w:t> </w:t>
      </w:r>
      <w:r>
        <w:rPr/>
        <w:t>es</w:t>
      </w:r>
      <w:r>
        <w:rPr>
          <w:spacing w:val="-26"/>
        </w:rPr>
        <w:t> </w:t>
      </w:r>
      <w:r>
        <w:rPr>
          <w:spacing w:val="-5"/>
        </w:rPr>
        <w:t>decir,</w:t>
      </w:r>
      <w:r>
        <w:rPr>
          <w:spacing w:val="-26"/>
        </w:rPr>
        <w:t> </w:t>
      </w:r>
      <w:r>
        <w:rPr/>
        <w:t>una</w:t>
      </w:r>
      <w:r>
        <w:rPr>
          <w:spacing w:val="-26"/>
        </w:rPr>
        <w:t> </w:t>
      </w:r>
      <w:r>
        <w:rPr/>
        <w:t>serie</w:t>
      </w:r>
      <w:r>
        <w:rPr>
          <w:spacing w:val="-26"/>
        </w:rPr>
        <w:t> </w:t>
      </w:r>
      <w:r>
        <w:rPr/>
        <w:t>de</w:t>
      </w:r>
      <w:r>
        <w:rPr>
          <w:spacing w:val="-26"/>
        </w:rPr>
        <w:t> </w:t>
      </w:r>
      <w:r>
        <w:rPr/>
        <w:t>opera- </w:t>
      </w:r>
      <w:r>
        <w:rPr>
          <w:w w:val="95"/>
        </w:rPr>
        <w:t>ciones</w:t>
      </w:r>
      <w:r>
        <w:rPr>
          <w:spacing w:val="-16"/>
          <w:w w:val="95"/>
        </w:rPr>
        <w:t> </w:t>
      </w:r>
      <w:r>
        <w:rPr>
          <w:w w:val="95"/>
        </w:rPr>
        <w:t>que</w:t>
      </w:r>
      <w:r>
        <w:rPr>
          <w:spacing w:val="-15"/>
          <w:w w:val="95"/>
        </w:rPr>
        <w:t> </w:t>
      </w:r>
      <w:r>
        <w:rPr>
          <w:w w:val="95"/>
        </w:rPr>
        <w:t>conducen</w:t>
      </w:r>
      <w:r>
        <w:rPr>
          <w:spacing w:val="-16"/>
          <w:w w:val="95"/>
        </w:rPr>
        <w:t> </w:t>
      </w:r>
      <w:r>
        <w:rPr>
          <w:w w:val="95"/>
        </w:rPr>
        <w:t>una</w:t>
      </w:r>
      <w:r>
        <w:rPr>
          <w:spacing w:val="-16"/>
          <w:w w:val="95"/>
        </w:rPr>
        <w:t> </w:t>
      </w:r>
      <w:r>
        <w:rPr>
          <w:w w:val="95"/>
        </w:rPr>
        <w:t>materia</w:t>
      </w:r>
      <w:r>
        <w:rPr>
          <w:spacing w:val="-15"/>
          <w:w w:val="95"/>
        </w:rPr>
        <w:t> </w:t>
      </w:r>
      <w:r>
        <w:rPr>
          <w:w w:val="95"/>
        </w:rPr>
        <w:t>prima</w:t>
      </w:r>
      <w:r>
        <w:rPr>
          <w:spacing w:val="-15"/>
          <w:w w:val="95"/>
        </w:rPr>
        <w:t> </w:t>
      </w:r>
      <w:r>
        <w:rPr>
          <w:w w:val="95"/>
        </w:rPr>
        <w:t>del</w:t>
      </w:r>
      <w:r>
        <w:rPr>
          <w:spacing w:val="-15"/>
          <w:w w:val="95"/>
        </w:rPr>
        <w:t> </w:t>
      </w:r>
      <w:r>
        <w:rPr>
          <w:w w:val="95"/>
        </w:rPr>
        <w:t>estado</w:t>
      </w:r>
      <w:r>
        <w:rPr>
          <w:spacing w:val="-15"/>
          <w:w w:val="95"/>
        </w:rPr>
        <w:t> </w:t>
      </w:r>
      <w:r>
        <w:rPr>
          <w:w w:val="95"/>
        </w:rPr>
        <w:t>natural</w:t>
      </w:r>
      <w:r>
        <w:rPr>
          <w:spacing w:val="-15"/>
          <w:w w:val="95"/>
        </w:rPr>
        <w:t> </w:t>
      </w:r>
      <w:r>
        <w:rPr>
          <w:w w:val="95"/>
        </w:rPr>
        <w:t>a</w:t>
      </w:r>
      <w:r>
        <w:rPr>
          <w:spacing w:val="-16"/>
          <w:w w:val="95"/>
        </w:rPr>
        <w:t> </w:t>
      </w:r>
      <w:r>
        <w:rPr>
          <w:w w:val="95"/>
        </w:rPr>
        <w:t>un</w:t>
      </w:r>
      <w:r>
        <w:rPr>
          <w:spacing w:val="-16"/>
          <w:w w:val="95"/>
        </w:rPr>
        <w:t> </w:t>
      </w:r>
      <w:r>
        <w:rPr>
          <w:w w:val="95"/>
        </w:rPr>
        <w:t>estado</w:t>
      </w:r>
      <w:r>
        <w:rPr>
          <w:spacing w:val="-15"/>
          <w:w w:val="95"/>
        </w:rPr>
        <w:t> </w:t>
      </w:r>
      <w:r>
        <w:rPr>
          <w:w w:val="95"/>
        </w:rPr>
        <w:t>fabricado” </w:t>
      </w:r>
      <w:r>
        <w:rPr>
          <w:spacing w:val="-3"/>
        </w:rPr>
        <w:t>(Lemonnier,</w:t>
      </w:r>
      <w:r>
        <w:rPr>
          <w:spacing w:val="-26"/>
        </w:rPr>
        <w:t> </w:t>
      </w:r>
      <w:r>
        <w:rPr/>
        <w:t>1976:</w:t>
      </w:r>
      <w:r>
        <w:rPr>
          <w:spacing w:val="-26"/>
        </w:rPr>
        <w:t> </w:t>
      </w:r>
      <w:r>
        <w:rPr/>
        <w:t>8).</w:t>
      </w:r>
      <w:r>
        <w:rPr>
          <w:spacing w:val="-26"/>
        </w:rPr>
        <w:t> </w:t>
      </w:r>
      <w:r>
        <w:rPr/>
        <w:t>Luego,</w:t>
      </w:r>
      <w:r>
        <w:rPr>
          <w:spacing w:val="-26"/>
        </w:rPr>
        <w:t> </w:t>
      </w:r>
      <w:r>
        <w:rPr/>
        <w:t>la</w:t>
      </w:r>
      <w:r>
        <w:rPr>
          <w:spacing w:val="-26"/>
        </w:rPr>
        <w:t> </w:t>
      </w:r>
      <w:r>
        <w:rPr/>
        <w:t>noción</w:t>
      </w:r>
      <w:r>
        <w:rPr>
          <w:spacing w:val="-26"/>
        </w:rPr>
        <w:t> </w:t>
      </w:r>
      <w:r>
        <w:rPr/>
        <w:t>de</w:t>
      </w:r>
      <w:r>
        <w:rPr>
          <w:spacing w:val="-26"/>
        </w:rPr>
        <w:t> </w:t>
      </w:r>
      <w:r>
        <w:rPr/>
        <w:t>cadena</w:t>
      </w:r>
      <w:r>
        <w:rPr>
          <w:spacing w:val="-26"/>
        </w:rPr>
        <w:t> </w:t>
      </w:r>
      <w:r>
        <w:rPr/>
        <w:t>operatoria</w:t>
      </w:r>
      <w:r>
        <w:rPr>
          <w:spacing w:val="-26"/>
        </w:rPr>
        <w:t> </w:t>
      </w:r>
      <w:r>
        <w:rPr/>
        <w:t>admitirá</w:t>
      </w:r>
      <w:r>
        <w:rPr>
          <w:spacing w:val="-26"/>
        </w:rPr>
        <w:t> </w:t>
      </w:r>
      <w:r>
        <w:rPr/>
        <w:t>una</w:t>
      </w:r>
      <w:r>
        <w:rPr>
          <w:spacing w:val="-26"/>
        </w:rPr>
        <w:t> </w:t>
      </w:r>
      <w:r>
        <w:rPr/>
        <w:t>rela- </w:t>
      </w:r>
      <w:r>
        <w:rPr>
          <w:w w:val="95"/>
        </w:rPr>
        <w:t>ción</w:t>
      </w:r>
      <w:r>
        <w:rPr>
          <w:spacing w:val="-14"/>
          <w:w w:val="95"/>
        </w:rPr>
        <w:t> </w:t>
      </w:r>
      <w:r>
        <w:rPr>
          <w:w w:val="95"/>
        </w:rPr>
        <w:t>causal</w:t>
      </w:r>
      <w:r>
        <w:rPr>
          <w:spacing w:val="-14"/>
          <w:w w:val="95"/>
        </w:rPr>
        <w:t> </w:t>
      </w:r>
      <w:r>
        <w:rPr>
          <w:w w:val="95"/>
        </w:rPr>
        <w:t>entre</w:t>
      </w:r>
      <w:r>
        <w:rPr>
          <w:spacing w:val="-14"/>
          <w:w w:val="95"/>
        </w:rPr>
        <w:t> </w:t>
      </w:r>
      <w:r>
        <w:rPr>
          <w:w w:val="95"/>
        </w:rPr>
        <w:t>la</w:t>
      </w:r>
      <w:r>
        <w:rPr>
          <w:spacing w:val="-14"/>
          <w:w w:val="95"/>
        </w:rPr>
        <w:t> </w:t>
      </w:r>
      <w:r>
        <w:rPr>
          <w:w w:val="95"/>
        </w:rPr>
        <w:t>técnica</w:t>
      </w:r>
      <w:r>
        <w:rPr>
          <w:spacing w:val="-14"/>
          <w:w w:val="95"/>
        </w:rPr>
        <w:t> </w:t>
      </w:r>
      <w:r>
        <w:rPr>
          <w:w w:val="95"/>
        </w:rPr>
        <w:t>y</w:t>
      </w:r>
      <w:r>
        <w:rPr>
          <w:spacing w:val="-14"/>
          <w:w w:val="95"/>
        </w:rPr>
        <w:t> </w:t>
      </w:r>
      <w:r>
        <w:rPr>
          <w:w w:val="95"/>
        </w:rPr>
        <w:t>la</w:t>
      </w:r>
      <w:r>
        <w:rPr>
          <w:spacing w:val="-14"/>
          <w:w w:val="95"/>
        </w:rPr>
        <w:t> </w:t>
      </w:r>
      <w:r>
        <w:rPr>
          <w:w w:val="95"/>
        </w:rPr>
        <w:t>sociedad.</w:t>
      </w:r>
      <w:r>
        <w:rPr>
          <w:spacing w:val="-15"/>
          <w:w w:val="95"/>
        </w:rPr>
        <w:t> </w:t>
      </w:r>
      <w:r>
        <w:rPr>
          <w:w w:val="95"/>
        </w:rPr>
        <w:t>Esta</w:t>
      </w:r>
      <w:r>
        <w:rPr>
          <w:spacing w:val="-14"/>
          <w:w w:val="95"/>
        </w:rPr>
        <w:t> </w:t>
      </w:r>
      <w:r>
        <w:rPr>
          <w:w w:val="95"/>
        </w:rPr>
        <w:t>relación</w:t>
      </w:r>
      <w:r>
        <w:rPr>
          <w:spacing w:val="-14"/>
          <w:w w:val="95"/>
        </w:rPr>
        <w:t> </w:t>
      </w:r>
      <w:r>
        <w:rPr>
          <w:w w:val="95"/>
        </w:rPr>
        <w:t>causal</w:t>
      </w:r>
      <w:r>
        <w:rPr>
          <w:spacing w:val="-14"/>
          <w:w w:val="95"/>
        </w:rPr>
        <w:t> </w:t>
      </w:r>
      <w:r>
        <w:rPr>
          <w:w w:val="95"/>
        </w:rPr>
        <w:t>técnica/sociedad</w:t>
      </w:r>
      <w:r>
        <w:rPr>
          <w:spacing w:val="-14"/>
          <w:w w:val="95"/>
        </w:rPr>
        <w:t> </w:t>
      </w:r>
      <w:r>
        <w:rPr>
          <w:w w:val="95"/>
        </w:rPr>
        <w:t>es más</w:t>
      </w:r>
      <w:r>
        <w:rPr>
          <w:spacing w:val="-9"/>
          <w:w w:val="95"/>
        </w:rPr>
        <w:t> </w:t>
      </w:r>
      <w:r>
        <w:rPr>
          <w:w w:val="95"/>
        </w:rPr>
        <w:t>neta</w:t>
      </w:r>
      <w:r>
        <w:rPr>
          <w:spacing w:val="-9"/>
          <w:w w:val="95"/>
        </w:rPr>
        <w:t> </w:t>
      </w:r>
      <w:r>
        <w:rPr>
          <w:w w:val="95"/>
        </w:rPr>
        <w:t>en</w:t>
      </w:r>
      <w:r>
        <w:rPr>
          <w:spacing w:val="-9"/>
          <w:w w:val="95"/>
        </w:rPr>
        <w:t> </w:t>
      </w:r>
      <w:r>
        <w:rPr>
          <w:w w:val="95"/>
        </w:rPr>
        <w:t>ciertos</w:t>
      </w:r>
      <w:r>
        <w:rPr>
          <w:spacing w:val="-9"/>
          <w:w w:val="95"/>
        </w:rPr>
        <w:t> </w:t>
      </w:r>
      <w:r>
        <w:rPr>
          <w:w w:val="95"/>
        </w:rPr>
        <w:t>modelos</w:t>
      </w:r>
      <w:r>
        <w:rPr>
          <w:spacing w:val="-9"/>
          <w:w w:val="95"/>
        </w:rPr>
        <w:t> </w:t>
      </w:r>
      <w:r>
        <w:rPr>
          <w:w w:val="95"/>
        </w:rPr>
        <w:t>de</w:t>
      </w:r>
      <w:r>
        <w:rPr>
          <w:spacing w:val="-9"/>
          <w:w w:val="95"/>
        </w:rPr>
        <w:t> </w:t>
      </w:r>
      <w:r>
        <w:rPr>
          <w:w w:val="95"/>
        </w:rPr>
        <w:t>la</w:t>
      </w:r>
      <w:r>
        <w:rPr>
          <w:spacing w:val="-9"/>
          <w:w w:val="95"/>
        </w:rPr>
        <w:t> </w:t>
      </w:r>
      <w:r>
        <w:rPr>
          <w:w w:val="95"/>
        </w:rPr>
        <w:t>corriente</w:t>
      </w:r>
      <w:r>
        <w:rPr>
          <w:spacing w:val="-9"/>
          <w:w w:val="95"/>
        </w:rPr>
        <w:t> </w:t>
      </w:r>
      <w:r>
        <w:rPr>
          <w:w w:val="95"/>
        </w:rPr>
        <w:t>de</w:t>
      </w:r>
      <w:r>
        <w:rPr>
          <w:spacing w:val="-9"/>
          <w:w w:val="95"/>
        </w:rPr>
        <w:t> </w:t>
      </w:r>
      <w:r>
        <w:rPr>
          <w:w w:val="95"/>
        </w:rPr>
        <w:t>la</w:t>
      </w:r>
      <w:r>
        <w:rPr>
          <w:spacing w:val="-9"/>
          <w:w w:val="95"/>
        </w:rPr>
        <w:t> </w:t>
      </w:r>
      <w:r>
        <w:rPr>
          <w:w w:val="95"/>
        </w:rPr>
        <w:t>tecnología</w:t>
      </w:r>
      <w:r>
        <w:rPr>
          <w:w w:val="95"/>
          <w:position w:val="8"/>
          <w:sz w:val="15"/>
        </w:rPr>
        <w:t>9</w:t>
      </w:r>
      <w:r>
        <w:rPr>
          <w:spacing w:val="6"/>
          <w:w w:val="95"/>
          <w:position w:val="8"/>
          <w:sz w:val="15"/>
        </w:rPr>
        <w:t> </w:t>
      </w:r>
      <w:r>
        <w:rPr>
          <w:w w:val="95"/>
        </w:rPr>
        <w:t>cultural,</w:t>
      </w:r>
      <w:r>
        <w:rPr>
          <w:spacing w:val="-9"/>
          <w:w w:val="95"/>
        </w:rPr>
        <w:t> </w:t>
      </w:r>
      <w:r>
        <w:rPr>
          <w:w w:val="95"/>
        </w:rPr>
        <w:t>como</w:t>
      </w:r>
      <w:r>
        <w:rPr>
          <w:spacing w:val="-9"/>
          <w:w w:val="95"/>
        </w:rPr>
        <w:t> </w:t>
      </w:r>
      <w:r>
        <w:rPr>
          <w:w w:val="95"/>
        </w:rPr>
        <w:t>el</w:t>
      </w:r>
      <w:r>
        <w:rPr>
          <w:spacing w:val="-9"/>
          <w:w w:val="95"/>
        </w:rPr>
        <w:t> </w:t>
      </w:r>
      <w:r>
        <w:rPr>
          <w:w w:val="95"/>
        </w:rPr>
        <w:t>de la</w:t>
      </w:r>
      <w:r>
        <w:rPr>
          <w:spacing w:val="-7"/>
          <w:w w:val="95"/>
        </w:rPr>
        <w:t> </w:t>
      </w:r>
      <w:r>
        <w:rPr>
          <w:w w:val="95"/>
        </w:rPr>
        <w:t>“adaptación</w:t>
      </w:r>
      <w:r>
        <w:rPr>
          <w:spacing w:val="-7"/>
          <w:w w:val="95"/>
        </w:rPr>
        <w:t> </w:t>
      </w:r>
      <w:r>
        <w:rPr>
          <w:w w:val="95"/>
        </w:rPr>
        <w:t>entre</w:t>
      </w:r>
      <w:r>
        <w:rPr>
          <w:spacing w:val="-7"/>
          <w:w w:val="95"/>
        </w:rPr>
        <w:t> </w:t>
      </w:r>
      <w:r>
        <w:rPr>
          <w:w w:val="95"/>
        </w:rPr>
        <w:t>el</w:t>
      </w:r>
      <w:r>
        <w:rPr>
          <w:spacing w:val="-7"/>
          <w:w w:val="95"/>
        </w:rPr>
        <w:t> </w:t>
      </w:r>
      <w:r>
        <w:rPr>
          <w:w w:val="95"/>
        </w:rPr>
        <w:t>ambiente</w:t>
      </w:r>
      <w:r>
        <w:rPr>
          <w:spacing w:val="-7"/>
          <w:w w:val="95"/>
        </w:rPr>
        <w:t> </w:t>
      </w:r>
      <w:r>
        <w:rPr>
          <w:w w:val="95"/>
        </w:rPr>
        <w:t>y</w:t>
      </w:r>
      <w:r>
        <w:rPr>
          <w:spacing w:val="-7"/>
          <w:w w:val="95"/>
        </w:rPr>
        <w:t> </w:t>
      </w:r>
      <w:r>
        <w:rPr>
          <w:w w:val="95"/>
        </w:rPr>
        <w:t>la</w:t>
      </w:r>
      <w:r>
        <w:rPr>
          <w:spacing w:val="-7"/>
          <w:w w:val="95"/>
        </w:rPr>
        <w:t> </w:t>
      </w:r>
      <w:r>
        <w:rPr>
          <w:w w:val="95"/>
        </w:rPr>
        <w:t>tecnología”</w:t>
      </w:r>
      <w:r>
        <w:rPr>
          <w:spacing w:val="-7"/>
          <w:w w:val="95"/>
        </w:rPr>
        <w:t> </w:t>
      </w:r>
      <w:r>
        <w:rPr>
          <w:w w:val="95"/>
        </w:rPr>
        <w:t>de</w:t>
      </w:r>
      <w:r>
        <w:rPr>
          <w:spacing w:val="-7"/>
          <w:w w:val="95"/>
        </w:rPr>
        <w:t> </w:t>
      </w:r>
      <w:r>
        <w:rPr>
          <w:w w:val="95"/>
        </w:rPr>
        <w:t>Akrich</w:t>
      </w:r>
      <w:r>
        <w:rPr>
          <w:spacing w:val="-7"/>
          <w:w w:val="95"/>
        </w:rPr>
        <w:t> </w:t>
      </w:r>
      <w:r>
        <w:rPr>
          <w:w w:val="95"/>
        </w:rPr>
        <w:t>(Akrich,</w:t>
      </w:r>
      <w:r>
        <w:rPr>
          <w:spacing w:val="-7"/>
          <w:w w:val="95"/>
        </w:rPr>
        <w:t> </w:t>
      </w:r>
      <w:r>
        <w:rPr>
          <w:w w:val="95"/>
        </w:rPr>
        <w:t>1987,</w:t>
      </w:r>
      <w:r>
        <w:rPr>
          <w:spacing w:val="-7"/>
          <w:w w:val="95"/>
        </w:rPr>
        <w:t> </w:t>
      </w:r>
      <w:r>
        <w:rPr>
          <w:w w:val="95"/>
        </w:rPr>
        <w:t>1989), o</w:t>
      </w:r>
      <w:r>
        <w:rPr>
          <w:spacing w:val="-8"/>
          <w:w w:val="95"/>
        </w:rPr>
        <w:t> </w:t>
      </w:r>
      <w:r>
        <w:rPr>
          <w:w w:val="95"/>
        </w:rPr>
        <w:t>el</w:t>
      </w:r>
      <w:r>
        <w:rPr>
          <w:spacing w:val="-9"/>
          <w:w w:val="95"/>
        </w:rPr>
        <w:t> </w:t>
      </w:r>
      <w:r>
        <w:rPr>
          <w:w w:val="95"/>
        </w:rPr>
        <w:t>de</w:t>
      </w:r>
      <w:r>
        <w:rPr>
          <w:spacing w:val="-8"/>
          <w:w w:val="95"/>
        </w:rPr>
        <w:t> </w:t>
      </w:r>
      <w:r>
        <w:rPr>
          <w:w w:val="95"/>
        </w:rPr>
        <w:t>“la</w:t>
      </w:r>
      <w:r>
        <w:rPr>
          <w:spacing w:val="-9"/>
          <w:w w:val="95"/>
        </w:rPr>
        <w:t> </w:t>
      </w:r>
      <w:r>
        <w:rPr>
          <w:w w:val="95"/>
        </w:rPr>
        <w:t>relación</w:t>
      </w:r>
      <w:r>
        <w:rPr>
          <w:spacing w:val="-8"/>
          <w:w w:val="95"/>
        </w:rPr>
        <w:t> </w:t>
      </w:r>
      <w:r>
        <w:rPr>
          <w:w w:val="95"/>
        </w:rPr>
        <w:t>entre</w:t>
      </w:r>
      <w:r>
        <w:rPr>
          <w:spacing w:val="-9"/>
          <w:w w:val="95"/>
        </w:rPr>
        <w:t> </w:t>
      </w:r>
      <w:r>
        <w:rPr>
          <w:w w:val="95"/>
        </w:rPr>
        <w:t>lógica</w:t>
      </w:r>
      <w:r>
        <w:rPr>
          <w:spacing w:val="-8"/>
          <w:w w:val="95"/>
        </w:rPr>
        <w:t> </w:t>
      </w:r>
      <w:r>
        <w:rPr>
          <w:w w:val="95"/>
        </w:rPr>
        <w:t>técnica</w:t>
      </w:r>
      <w:r>
        <w:rPr>
          <w:spacing w:val="-8"/>
          <w:w w:val="95"/>
        </w:rPr>
        <w:t> </w:t>
      </w:r>
      <w:r>
        <w:rPr>
          <w:w w:val="95"/>
        </w:rPr>
        <w:t>y</w:t>
      </w:r>
      <w:r>
        <w:rPr>
          <w:spacing w:val="-8"/>
          <w:w w:val="95"/>
        </w:rPr>
        <w:t> </w:t>
      </w:r>
      <w:r>
        <w:rPr>
          <w:w w:val="95"/>
        </w:rPr>
        <w:t>lógica</w:t>
      </w:r>
      <w:r>
        <w:rPr>
          <w:spacing w:val="-8"/>
          <w:w w:val="95"/>
        </w:rPr>
        <w:t> </w:t>
      </w:r>
      <w:r>
        <w:rPr>
          <w:w w:val="95"/>
        </w:rPr>
        <w:t>social”</w:t>
      </w:r>
      <w:r>
        <w:rPr>
          <w:spacing w:val="-9"/>
          <w:w w:val="95"/>
        </w:rPr>
        <w:t> </w:t>
      </w:r>
      <w:r>
        <w:rPr>
          <w:w w:val="95"/>
        </w:rPr>
        <w:t>de</w:t>
      </w:r>
      <w:r>
        <w:rPr>
          <w:spacing w:val="-8"/>
          <w:w w:val="95"/>
        </w:rPr>
        <w:t> </w:t>
      </w:r>
      <w:r>
        <w:rPr>
          <w:w w:val="95"/>
        </w:rPr>
        <w:t>Lemonnier</w:t>
      </w:r>
      <w:r>
        <w:rPr>
          <w:spacing w:val="-9"/>
          <w:w w:val="95"/>
        </w:rPr>
        <w:t> </w:t>
      </w:r>
      <w:r>
        <w:rPr>
          <w:spacing w:val="-3"/>
          <w:w w:val="95"/>
        </w:rPr>
        <w:t>(Lemonnier, </w:t>
      </w:r>
      <w:r>
        <w:rPr>
          <w:w w:val="95"/>
        </w:rPr>
        <w:t>1980:</w:t>
      </w:r>
      <w:r>
        <w:rPr>
          <w:spacing w:val="-5"/>
          <w:w w:val="95"/>
        </w:rPr>
        <w:t> </w:t>
      </w:r>
      <w:r>
        <w:rPr>
          <w:w w:val="95"/>
        </w:rPr>
        <w:t>185-187),</w:t>
      </w:r>
      <w:r>
        <w:rPr>
          <w:spacing w:val="-4"/>
          <w:w w:val="95"/>
        </w:rPr>
        <w:t> </w:t>
      </w:r>
      <w:r>
        <w:rPr>
          <w:w w:val="95"/>
        </w:rPr>
        <w:t>o</w:t>
      </w:r>
      <w:r>
        <w:rPr>
          <w:spacing w:val="-4"/>
          <w:w w:val="95"/>
        </w:rPr>
        <w:t> </w:t>
      </w:r>
      <w:r>
        <w:rPr>
          <w:w w:val="95"/>
        </w:rPr>
        <w:t>aún</w:t>
      </w:r>
      <w:r>
        <w:rPr>
          <w:spacing w:val="-4"/>
          <w:w w:val="95"/>
        </w:rPr>
        <w:t> </w:t>
      </w:r>
      <w:r>
        <w:rPr>
          <w:w w:val="95"/>
        </w:rPr>
        <w:t>más,</w:t>
      </w:r>
      <w:r>
        <w:rPr>
          <w:spacing w:val="-4"/>
          <w:w w:val="95"/>
        </w:rPr>
        <w:t> </w:t>
      </w:r>
      <w:r>
        <w:rPr>
          <w:w w:val="95"/>
        </w:rPr>
        <w:t>el</w:t>
      </w:r>
      <w:r>
        <w:rPr>
          <w:spacing w:val="-5"/>
          <w:w w:val="95"/>
        </w:rPr>
        <w:t> </w:t>
      </w:r>
      <w:r>
        <w:rPr>
          <w:w w:val="95"/>
        </w:rPr>
        <w:t>de</w:t>
      </w:r>
      <w:r>
        <w:rPr>
          <w:spacing w:val="-4"/>
          <w:w w:val="95"/>
        </w:rPr>
        <w:t> </w:t>
      </w:r>
      <w:r>
        <w:rPr>
          <w:w w:val="95"/>
        </w:rPr>
        <w:t>“las</w:t>
      </w:r>
      <w:r>
        <w:rPr>
          <w:spacing w:val="-5"/>
          <w:w w:val="95"/>
        </w:rPr>
        <w:t> </w:t>
      </w:r>
      <w:r>
        <w:rPr>
          <w:w w:val="95"/>
        </w:rPr>
        <w:t>relaciones</w:t>
      </w:r>
      <w:r>
        <w:rPr>
          <w:spacing w:val="-4"/>
          <w:w w:val="95"/>
        </w:rPr>
        <w:t> </w:t>
      </w:r>
      <w:r>
        <w:rPr>
          <w:w w:val="95"/>
        </w:rPr>
        <w:t>entre</w:t>
      </w:r>
      <w:r>
        <w:rPr>
          <w:spacing w:val="-5"/>
          <w:w w:val="95"/>
        </w:rPr>
        <w:t> </w:t>
      </w:r>
      <w:r>
        <w:rPr>
          <w:w w:val="95"/>
        </w:rPr>
        <w:t>cadenas</w:t>
      </w:r>
      <w:r>
        <w:rPr>
          <w:spacing w:val="-5"/>
          <w:w w:val="95"/>
        </w:rPr>
        <w:t> </w:t>
      </w:r>
      <w:r>
        <w:rPr>
          <w:w w:val="95"/>
        </w:rPr>
        <w:t>operatorias</w:t>
      </w:r>
      <w:r>
        <w:rPr>
          <w:spacing w:val="-5"/>
          <w:w w:val="95"/>
        </w:rPr>
        <w:t> </w:t>
      </w:r>
      <w:r>
        <w:rPr>
          <w:w w:val="95"/>
        </w:rPr>
        <w:t>y</w:t>
      </w:r>
      <w:r>
        <w:rPr>
          <w:spacing w:val="-4"/>
          <w:w w:val="95"/>
        </w:rPr>
        <w:t> </w:t>
      </w:r>
      <w:r>
        <w:rPr>
          <w:w w:val="95"/>
        </w:rPr>
        <w:t>sus</w:t>
      </w:r>
    </w:p>
    <w:p>
      <w:pPr>
        <w:pStyle w:val="BodyText"/>
      </w:pPr>
    </w:p>
    <w:p>
      <w:pPr>
        <w:pStyle w:val="BodyText"/>
      </w:pPr>
    </w:p>
    <w:p>
      <w:pPr>
        <w:spacing w:before="171"/>
        <w:ind w:left="1837" w:right="1409" w:firstLine="0"/>
        <w:jc w:val="left"/>
        <w:rPr>
          <w:sz w:val="17"/>
        </w:rPr>
      </w:pPr>
      <w:r>
        <w:rPr>
          <w:position w:val="6"/>
          <w:sz w:val="12"/>
        </w:rPr>
        <w:t>8 </w:t>
      </w:r>
      <w:r>
        <w:rPr>
          <w:sz w:val="17"/>
        </w:rPr>
        <w:t>El paréntesis es del autor.</w:t>
      </w:r>
    </w:p>
    <w:p>
      <w:pPr>
        <w:spacing w:line="264" w:lineRule="auto" w:before="8"/>
        <w:ind w:left="1553" w:right="1551" w:firstLine="283"/>
        <w:jc w:val="both"/>
        <w:rPr>
          <w:sz w:val="17"/>
        </w:rPr>
      </w:pPr>
      <w:r>
        <w:rPr>
          <w:position w:val="6"/>
          <w:sz w:val="12"/>
        </w:rPr>
        <w:t>9 </w:t>
      </w:r>
      <w:r>
        <w:rPr>
          <w:sz w:val="17"/>
        </w:rPr>
        <w:t>Hasta mediados de los años sesenta del siglo </w:t>
      </w:r>
      <w:r>
        <w:rPr>
          <w:w w:val="110"/>
          <w:sz w:val="14"/>
        </w:rPr>
        <w:t>xx</w:t>
      </w:r>
      <w:r>
        <w:rPr>
          <w:w w:val="110"/>
          <w:sz w:val="17"/>
        </w:rPr>
        <w:t>, </w:t>
      </w:r>
      <w:r>
        <w:rPr>
          <w:sz w:val="17"/>
        </w:rPr>
        <w:t>se empleaba técnica para aludir al fenómeno de</w:t>
      </w:r>
      <w:r>
        <w:rPr>
          <w:spacing w:val="-9"/>
          <w:sz w:val="17"/>
        </w:rPr>
        <w:t> </w:t>
      </w:r>
      <w:r>
        <w:rPr>
          <w:sz w:val="17"/>
        </w:rPr>
        <w:t>la</w:t>
      </w:r>
      <w:r>
        <w:rPr>
          <w:spacing w:val="-9"/>
          <w:sz w:val="17"/>
        </w:rPr>
        <w:t> </w:t>
      </w:r>
      <w:r>
        <w:rPr>
          <w:sz w:val="17"/>
        </w:rPr>
        <w:t>tecnicidad</w:t>
      </w:r>
      <w:r>
        <w:rPr>
          <w:spacing w:val="-9"/>
          <w:sz w:val="17"/>
        </w:rPr>
        <w:t> </w:t>
      </w:r>
      <w:r>
        <w:rPr>
          <w:sz w:val="17"/>
        </w:rPr>
        <w:t>y</w:t>
      </w:r>
      <w:r>
        <w:rPr>
          <w:spacing w:val="-9"/>
          <w:sz w:val="17"/>
        </w:rPr>
        <w:t> </w:t>
      </w:r>
      <w:r>
        <w:rPr>
          <w:sz w:val="17"/>
        </w:rPr>
        <w:t>tecnología</w:t>
      </w:r>
      <w:r>
        <w:rPr>
          <w:spacing w:val="-9"/>
          <w:sz w:val="17"/>
        </w:rPr>
        <w:t> </w:t>
      </w:r>
      <w:r>
        <w:rPr>
          <w:sz w:val="17"/>
        </w:rPr>
        <w:t>significaba</w:t>
      </w:r>
      <w:r>
        <w:rPr>
          <w:spacing w:val="-10"/>
          <w:sz w:val="17"/>
        </w:rPr>
        <w:t> </w:t>
      </w:r>
      <w:r>
        <w:rPr>
          <w:sz w:val="17"/>
        </w:rPr>
        <w:t>el</w:t>
      </w:r>
      <w:r>
        <w:rPr>
          <w:spacing w:val="-9"/>
          <w:sz w:val="17"/>
        </w:rPr>
        <w:t> </w:t>
      </w:r>
      <w:r>
        <w:rPr>
          <w:sz w:val="17"/>
        </w:rPr>
        <w:t>estudio</w:t>
      </w:r>
      <w:r>
        <w:rPr>
          <w:spacing w:val="-9"/>
          <w:sz w:val="17"/>
        </w:rPr>
        <w:t> </w:t>
      </w:r>
      <w:r>
        <w:rPr>
          <w:sz w:val="17"/>
        </w:rPr>
        <w:t>de</w:t>
      </w:r>
      <w:r>
        <w:rPr>
          <w:spacing w:val="-9"/>
          <w:sz w:val="17"/>
        </w:rPr>
        <w:t> </w:t>
      </w:r>
      <w:r>
        <w:rPr>
          <w:sz w:val="17"/>
        </w:rPr>
        <w:t>la</w:t>
      </w:r>
      <w:r>
        <w:rPr>
          <w:spacing w:val="-9"/>
          <w:sz w:val="17"/>
        </w:rPr>
        <w:t> </w:t>
      </w:r>
      <w:r>
        <w:rPr>
          <w:sz w:val="17"/>
        </w:rPr>
        <w:t>técnica.</w:t>
      </w:r>
      <w:r>
        <w:rPr>
          <w:spacing w:val="-9"/>
          <w:sz w:val="17"/>
        </w:rPr>
        <w:t> </w:t>
      </w:r>
      <w:r>
        <w:rPr>
          <w:sz w:val="17"/>
        </w:rPr>
        <w:t>Durkheim</w:t>
      </w:r>
      <w:r>
        <w:rPr>
          <w:spacing w:val="-10"/>
          <w:sz w:val="17"/>
        </w:rPr>
        <w:t> </w:t>
      </w:r>
      <w:r>
        <w:rPr>
          <w:sz w:val="17"/>
        </w:rPr>
        <w:t>empleaba</w:t>
      </w:r>
      <w:r>
        <w:rPr>
          <w:spacing w:val="-9"/>
          <w:sz w:val="17"/>
        </w:rPr>
        <w:t> </w:t>
      </w:r>
      <w:r>
        <w:rPr>
          <w:sz w:val="17"/>
        </w:rPr>
        <w:t>el</w:t>
      </w:r>
      <w:r>
        <w:rPr>
          <w:spacing w:val="-9"/>
          <w:sz w:val="17"/>
        </w:rPr>
        <w:t> </w:t>
      </w:r>
      <w:r>
        <w:rPr>
          <w:sz w:val="17"/>
        </w:rPr>
        <w:t>término</w:t>
      </w:r>
      <w:r>
        <w:rPr>
          <w:spacing w:val="-9"/>
          <w:sz w:val="17"/>
        </w:rPr>
        <w:t> </w:t>
      </w:r>
      <w:r>
        <w:rPr>
          <w:sz w:val="17"/>
        </w:rPr>
        <w:t>tec- nología como una rama de la sociología (Durkheim, 1901: 593-594) y Haudricourt fue famoso por el</w:t>
      </w:r>
      <w:r>
        <w:rPr>
          <w:spacing w:val="-17"/>
          <w:sz w:val="17"/>
        </w:rPr>
        <w:t> </w:t>
      </w:r>
      <w:r>
        <w:rPr>
          <w:sz w:val="17"/>
        </w:rPr>
        <w:t>texto</w:t>
      </w:r>
      <w:r>
        <w:rPr>
          <w:spacing w:val="-17"/>
          <w:sz w:val="17"/>
        </w:rPr>
        <w:t> </w:t>
      </w:r>
      <w:r>
        <w:rPr>
          <w:i/>
          <w:sz w:val="17"/>
        </w:rPr>
        <w:t>La</w:t>
      </w:r>
      <w:r>
        <w:rPr>
          <w:i/>
          <w:spacing w:val="-17"/>
          <w:sz w:val="17"/>
        </w:rPr>
        <w:t> </w:t>
      </w:r>
      <w:r>
        <w:rPr>
          <w:i/>
          <w:sz w:val="17"/>
        </w:rPr>
        <w:t>ttechnologie,</w:t>
      </w:r>
      <w:r>
        <w:rPr>
          <w:i/>
          <w:spacing w:val="-17"/>
          <w:sz w:val="17"/>
        </w:rPr>
        <w:t> </w:t>
      </w:r>
      <w:r>
        <w:rPr>
          <w:i/>
          <w:sz w:val="17"/>
        </w:rPr>
        <w:t>science</w:t>
      </w:r>
      <w:r>
        <w:rPr>
          <w:i/>
          <w:spacing w:val="-17"/>
          <w:sz w:val="17"/>
        </w:rPr>
        <w:t> </w:t>
      </w:r>
      <w:r>
        <w:rPr>
          <w:i/>
          <w:sz w:val="17"/>
        </w:rPr>
        <w:t>humaine</w:t>
      </w:r>
      <w:r>
        <w:rPr>
          <w:sz w:val="17"/>
        </w:rPr>
        <w:t>,</w:t>
      </w:r>
      <w:r>
        <w:rPr>
          <w:spacing w:val="-17"/>
          <w:sz w:val="17"/>
        </w:rPr>
        <w:t> </w:t>
      </w:r>
      <w:r>
        <w:rPr>
          <w:sz w:val="17"/>
        </w:rPr>
        <w:t>en</w:t>
      </w:r>
      <w:r>
        <w:rPr>
          <w:spacing w:val="-17"/>
          <w:sz w:val="17"/>
        </w:rPr>
        <w:t> </w:t>
      </w:r>
      <w:r>
        <w:rPr>
          <w:sz w:val="17"/>
        </w:rPr>
        <w:t>el</w:t>
      </w:r>
      <w:r>
        <w:rPr>
          <w:spacing w:val="-17"/>
          <w:sz w:val="17"/>
        </w:rPr>
        <w:t> </w:t>
      </w:r>
      <w:r>
        <w:rPr>
          <w:sz w:val="17"/>
        </w:rPr>
        <w:t>que</w:t>
      </w:r>
      <w:r>
        <w:rPr>
          <w:spacing w:val="-17"/>
          <w:sz w:val="17"/>
        </w:rPr>
        <w:t> </w:t>
      </w:r>
      <w:r>
        <w:rPr>
          <w:sz w:val="17"/>
        </w:rPr>
        <w:t>definía</w:t>
      </w:r>
      <w:r>
        <w:rPr>
          <w:spacing w:val="-16"/>
          <w:sz w:val="17"/>
        </w:rPr>
        <w:t> </w:t>
      </w:r>
      <w:r>
        <w:rPr>
          <w:sz w:val="17"/>
        </w:rPr>
        <w:t>la</w:t>
      </w:r>
      <w:r>
        <w:rPr>
          <w:spacing w:val="-17"/>
          <w:sz w:val="17"/>
        </w:rPr>
        <w:t> </w:t>
      </w:r>
      <w:r>
        <w:rPr>
          <w:sz w:val="17"/>
        </w:rPr>
        <w:t>tecnología</w:t>
      </w:r>
      <w:r>
        <w:rPr>
          <w:spacing w:val="-17"/>
          <w:sz w:val="17"/>
        </w:rPr>
        <w:t> </w:t>
      </w:r>
      <w:r>
        <w:rPr>
          <w:sz w:val="17"/>
        </w:rPr>
        <w:t>como</w:t>
      </w:r>
      <w:r>
        <w:rPr>
          <w:spacing w:val="-17"/>
          <w:sz w:val="17"/>
        </w:rPr>
        <w:t> </w:t>
      </w:r>
      <w:r>
        <w:rPr>
          <w:sz w:val="17"/>
        </w:rPr>
        <w:t>“la</w:t>
      </w:r>
      <w:r>
        <w:rPr>
          <w:spacing w:val="-17"/>
          <w:sz w:val="17"/>
        </w:rPr>
        <w:t> </w:t>
      </w:r>
      <w:r>
        <w:rPr>
          <w:sz w:val="17"/>
        </w:rPr>
        <w:t>ciencia</w:t>
      </w:r>
      <w:r>
        <w:rPr>
          <w:spacing w:val="-17"/>
          <w:sz w:val="17"/>
        </w:rPr>
        <w:t> </w:t>
      </w:r>
      <w:r>
        <w:rPr>
          <w:sz w:val="17"/>
        </w:rPr>
        <w:t>de</w:t>
      </w:r>
      <w:r>
        <w:rPr>
          <w:spacing w:val="-17"/>
          <w:sz w:val="17"/>
        </w:rPr>
        <w:t> </w:t>
      </w:r>
      <w:r>
        <w:rPr>
          <w:sz w:val="17"/>
        </w:rPr>
        <w:t>las</w:t>
      </w:r>
      <w:r>
        <w:rPr>
          <w:spacing w:val="-17"/>
          <w:sz w:val="17"/>
        </w:rPr>
        <w:t> </w:t>
      </w:r>
      <w:r>
        <w:rPr>
          <w:sz w:val="17"/>
        </w:rPr>
        <w:t>fuerzas productivas”</w:t>
      </w:r>
      <w:r>
        <w:rPr>
          <w:spacing w:val="-16"/>
          <w:sz w:val="17"/>
        </w:rPr>
        <w:t> </w:t>
      </w:r>
      <w:r>
        <w:rPr>
          <w:sz w:val="17"/>
        </w:rPr>
        <w:t>(Haudricourt,</w:t>
      </w:r>
      <w:r>
        <w:rPr>
          <w:spacing w:val="-16"/>
          <w:sz w:val="17"/>
        </w:rPr>
        <w:t> </w:t>
      </w:r>
      <w:r>
        <w:rPr>
          <w:sz w:val="17"/>
        </w:rPr>
        <w:t>1964:</w:t>
      </w:r>
      <w:r>
        <w:rPr>
          <w:spacing w:val="-16"/>
          <w:sz w:val="17"/>
        </w:rPr>
        <w:t> </w:t>
      </w:r>
      <w:r>
        <w:rPr>
          <w:sz w:val="17"/>
        </w:rPr>
        <w:t>28)</w:t>
      </w:r>
      <w:r>
        <w:rPr>
          <w:spacing w:val="-16"/>
          <w:sz w:val="17"/>
        </w:rPr>
        <w:t> </w:t>
      </w:r>
      <w:r>
        <w:rPr>
          <w:sz w:val="17"/>
        </w:rPr>
        <w:t>y</w:t>
      </w:r>
      <w:r>
        <w:rPr>
          <w:spacing w:val="-16"/>
          <w:sz w:val="17"/>
        </w:rPr>
        <w:t> </w:t>
      </w:r>
      <w:r>
        <w:rPr>
          <w:sz w:val="17"/>
        </w:rPr>
        <w:t>diagnosticaba</w:t>
      </w:r>
      <w:r>
        <w:rPr>
          <w:spacing w:val="-16"/>
          <w:sz w:val="17"/>
        </w:rPr>
        <w:t> </w:t>
      </w:r>
      <w:r>
        <w:rPr>
          <w:sz w:val="17"/>
        </w:rPr>
        <w:t>que</w:t>
      </w:r>
      <w:r>
        <w:rPr>
          <w:spacing w:val="-16"/>
          <w:sz w:val="17"/>
        </w:rPr>
        <w:t> </w:t>
      </w:r>
      <w:r>
        <w:rPr>
          <w:sz w:val="17"/>
        </w:rPr>
        <w:t>“es</w:t>
      </w:r>
      <w:r>
        <w:rPr>
          <w:spacing w:val="-16"/>
          <w:sz w:val="17"/>
        </w:rPr>
        <w:t> </w:t>
      </w:r>
      <w:r>
        <w:rPr>
          <w:sz w:val="17"/>
        </w:rPr>
        <w:t>aún</w:t>
      </w:r>
      <w:r>
        <w:rPr>
          <w:spacing w:val="-16"/>
          <w:sz w:val="17"/>
        </w:rPr>
        <w:t> </w:t>
      </w:r>
      <w:r>
        <w:rPr>
          <w:sz w:val="17"/>
        </w:rPr>
        <w:t>lejana</w:t>
      </w:r>
      <w:r>
        <w:rPr>
          <w:spacing w:val="-16"/>
          <w:sz w:val="17"/>
        </w:rPr>
        <w:t> </w:t>
      </w:r>
      <w:r>
        <w:rPr>
          <w:sz w:val="17"/>
        </w:rPr>
        <w:t>de</w:t>
      </w:r>
      <w:r>
        <w:rPr>
          <w:spacing w:val="-16"/>
          <w:sz w:val="17"/>
        </w:rPr>
        <w:t> </w:t>
      </w:r>
      <w:r>
        <w:rPr>
          <w:sz w:val="17"/>
        </w:rPr>
        <w:t>ser</w:t>
      </w:r>
      <w:r>
        <w:rPr>
          <w:spacing w:val="-16"/>
          <w:sz w:val="17"/>
        </w:rPr>
        <w:t> </w:t>
      </w:r>
      <w:r>
        <w:rPr>
          <w:sz w:val="17"/>
        </w:rPr>
        <w:t>reconocida</w:t>
      </w:r>
      <w:r>
        <w:rPr>
          <w:spacing w:val="-16"/>
          <w:sz w:val="17"/>
        </w:rPr>
        <w:t> </w:t>
      </w:r>
      <w:r>
        <w:rPr>
          <w:sz w:val="17"/>
        </w:rPr>
        <w:t>como</w:t>
      </w:r>
      <w:r>
        <w:rPr>
          <w:spacing w:val="-16"/>
          <w:sz w:val="17"/>
        </w:rPr>
        <w:t> </w:t>
      </w:r>
      <w:r>
        <w:rPr>
          <w:sz w:val="17"/>
        </w:rPr>
        <w:t>una ciencia autónoma y de tener el lugar que ella merece” (Haudricourt, 1964: 28) y todavía en 1986, Sigaut</w:t>
      </w:r>
      <w:r>
        <w:rPr>
          <w:spacing w:val="-11"/>
          <w:sz w:val="17"/>
        </w:rPr>
        <w:t> </w:t>
      </w:r>
      <w:r>
        <w:rPr>
          <w:sz w:val="17"/>
        </w:rPr>
        <w:t>consideraba</w:t>
      </w:r>
      <w:r>
        <w:rPr>
          <w:spacing w:val="-11"/>
          <w:sz w:val="17"/>
        </w:rPr>
        <w:t> </w:t>
      </w:r>
      <w:r>
        <w:rPr>
          <w:sz w:val="17"/>
        </w:rPr>
        <w:t>que</w:t>
      </w:r>
      <w:r>
        <w:rPr>
          <w:spacing w:val="-11"/>
          <w:sz w:val="17"/>
        </w:rPr>
        <w:t> </w:t>
      </w:r>
      <w:r>
        <w:rPr>
          <w:sz w:val="17"/>
        </w:rPr>
        <w:t>el</w:t>
      </w:r>
      <w:r>
        <w:rPr>
          <w:spacing w:val="-11"/>
          <w:sz w:val="17"/>
        </w:rPr>
        <w:t> </w:t>
      </w:r>
      <w:r>
        <w:rPr>
          <w:sz w:val="17"/>
        </w:rPr>
        <w:t>término</w:t>
      </w:r>
      <w:r>
        <w:rPr>
          <w:spacing w:val="-11"/>
          <w:sz w:val="17"/>
        </w:rPr>
        <w:t> </w:t>
      </w:r>
      <w:r>
        <w:rPr>
          <w:sz w:val="17"/>
        </w:rPr>
        <w:t>tecnología</w:t>
      </w:r>
      <w:r>
        <w:rPr>
          <w:spacing w:val="-11"/>
          <w:sz w:val="17"/>
        </w:rPr>
        <w:t> </w:t>
      </w:r>
      <w:r>
        <w:rPr>
          <w:sz w:val="17"/>
        </w:rPr>
        <w:t>era</w:t>
      </w:r>
      <w:r>
        <w:rPr>
          <w:spacing w:val="-11"/>
          <w:sz w:val="17"/>
        </w:rPr>
        <w:t> </w:t>
      </w:r>
      <w:r>
        <w:rPr>
          <w:sz w:val="17"/>
        </w:rPr>
        <w:t>confuso</w:t>
      </w:r>
      <w:r>
        <w:rPr>
          <w:spacing w:val="-11"/>
          <w:sz w:val="17"/>
        </w:rPr>
        <w:t> </w:t>
      </w:r>
      <w:r>
        <w:rPr>
          <w:sz w:val="17"/>
        </w:rPr>
        <w:t>y</w:t>
      </w:r>
      <w:r>
        <w:rPr>
          <w:spacing w:val="-11"/>
          <w:sz w:val="17"/>
        </w:rPr>
        <w:t> </w:t>
      </w:r>
      <w:r>
        <w:rPr>
          <w:sz w:val="17"/>
        </w:rPr>
        <w:t>se</w:t>
      </w:r>
      <w:r>
        <w:rPr>
          <w:spacing w:val="-11"/>
          <w:sz w:val="17"/>
        </w:rPr>
        <w:t> </w:t>
      </w:r>
      <w:r>
        <w:rPr>
          <w:sz w:val="17"/>
        </w:rPr>
        <w:t>quejaba</w:t>
      </w:r>
      <w:r>
        <w:rPr>
          <w:spacing w:val="-10"/>
          <w:sz w:val="17"/>
        </w:rPr>
        <w:t> </w:t>
      </w:r>
      <w:r>
        <w:rPr>
          <w:sz w:val="17"/>
        </w:rPr>
        <w:t>de</w:t>
      </w:r>
      <w:r>
        <w:rPr>
          <w:spacing w:val="-11"/>
          <w:sz w:val="17"/>
        </w:rPr>
        <w:t> </w:t>
      </w:r>
      <w:r>
        <w:rPr>
          <w:sz w:val="17"/>
        </w:rPr>
        <w:t>que</w:t>
      </w:r>
      <w:r>
        <w:rPr>
          <w:spacing w:val="-11"/>
          <w:sz w:val="17"/>
        </w:rPr>
        <w:t> </w:t>
      </w:r>
      <w:r>
        <w:rPr>
          <w:sz w:val="17"/>
        </w:rPr>
        <w:t>hubiese</w:t>
      </w:r>
      <w:r>
        <w:rPr>
          <w:spacing w:val="-10"/>
          <w:sz w:val="17"/>
        </w:rPr>
        <w:t> </w:t>
      </w:r>
      <w:r>
        <w:rPr>
          <w:sz w:val="17"/>
        </w:rPr>
        <w:t>devenido</w:t>
      </w:r>
      <w:r>
        <w:rPr>
          <w:spacing w:val="-10"/>
          <w:sz w:val="17"/>
        </w:rPr>
        <w:t> </w:t>
      </w:r>
      <w:r>
        <w:rPr>
          <w:sz w:val="17"/>
        </w:rPr>
        <w:t>una “especie</w:t>
      </w:r>
      <w:r>
        <w:rPr>
          <w:spacing w:val="-5"/>
          <w:sz w:val="17"/>
        </w:rPr>
        <w:t> </w:t>
      </w:r>
      <w:r>
        <w:rPr>
          <w:sz w:val="17"/>
        </w:rPr>
        <w:t>de</w:t>
      </w:r>
      <w:r>
        <w:rPr>
          <w:spacing w:val="-5"/>
          <w:sz w:val="17"/>
        </w:rPr>
        <w:t> </w:t>
      </w:r>
      <w:r>
        <w:rPr>
          <w:sz w:val="17"/>
        </w:rPr>
        <w:t>superlativo</w:t>
      </w:r>
      <w:r>
        <w:rPr>
          <w:spacing w:val="-5"/>
          <w:sz w:val="17"/>
        </w:rPr>
        <w:t> </w:t>
      </w:r>
      <w:r>
        <w:rPr>
          <w:sz w:val="17"/>
        </w:rPr>
        <w:t>erudito</w:t>
      </w:r>
      <w:r>
        <w:rPr>
          <w:spacing w:val="-5"/>
          <w:sz w:val="17"/>
        </w:rPr>
        <w:t> </w:t>
      </w:r>
      <w:r>
        <w:rPr>
          <w:sz w:val="17"/>
        </w:rPr>
        <w:t>o</w:t>
      </w:r>
      <w:r>
        <w:rPr>
          <w:spacing w:val="-5"/>
          <w:sz w:val="17"/>
        </w:rPr>
        <w:t> </w:t>
      </w:r>
      <w:r>
        <w:rPr>
          <w:sz w:val="17"/>
        </w:rPr>
        <w:t>pedante</w:t>
      </w:r>
      <w:r>
        <w:rPr>
          <w:spacing w:val="-5"/>
          <w:sz w:val="17"/>
        </w:rPr>
        <w:t> </w:t>
      </w:r>
      <w:r>
        <w:rPr>
          <w:sz w:val="17"/>
        </w:rPr>
        <w:t>de</w:t>
      </w:r>
      <w:r>
        <w:rPr>
          <w:spacing w:val="-5"/>
          <w:sz w:val="17"/>
        </w:rPr>
        <w:t> </w:t>
      </w:r>
      <w:r>
        <w:rPr>
          <w:sz w:val="17"/>
        </w:rPr>
        <w:t>técnica”</w:t>
      </w:r>
      <w:r>
        <w:rPr>
          <w:spacing w:val="-5"/>
          <w:sz w:val="17"/>
        </w:rPr>
        <w:t> </w:t>
      </w:r>
      <w:r>
        <w:rPr>
          <w:sz w:val="17"/>
        </w:rPr>
        <w:t>(Sigaut,</w:t>
      </w:r>
      <w:r>
        <w:rPr>
          <w:spacing w:val="-5"/>
          <w:sz w:val="17"/>
        </w:rPr>
        <w:t> </w:t>
      </w:r>
      <w:r>
        <w:rPr>
          <w:sz w:val="17"/>
        </w:rPr>
        <w:t>1987:</w:t>
      </w:r>
      <w:r>
        <w:rPr>
          <w:spacing w:val="-5"/>
          <w:sz w:val="17"/>
        </w:rPr>
        <w:t> </w:t>
      </w:r>
      <w:r>
        <w:rPr>
          <w:sz w:val="17"/>
        </w:rPr>
        <w:t>9).</w:t>
      </w:r>
      <w:r>
        <w:rPr>
          <w:spacing w:val="-5"/>
          <w:sz w:val="17"/>
        </w:rPr>
        <w:t> </w:t>
      </w:r>
      <w:r>
        <w:rPr>
          <w:sz w:val="17"/>
        </w:rPr>
        <w:t>Ahora,</w:t>
      </w:r>
      <w:r>
        <w:rPr>
          <w:spacing w:val="-5"/>
          <w:sz w:val="17"/>
        </w:rPr>
        <w:t> </w:t>
      </w:r>
      <w:r>
        <w:rPr>
          <w:sz w:val="17"/>
        </w:rPr>
        <w:t>parece</w:t>
      </w:r>
      <w:r>
        <w:rPr>
          <w:spacing w:val="-5"/>
          <w:sz w:val="17"/>
        </w:rPr>
        <w:t> </w:t>
      </w:r>
      <w:r>
        <w:rPr>
          <w:sz w:val="17"/>
        </w:rPr>
        <w:t>que</w:t>
      </w:r>
      <w:r>
        <w:rPr>
          <w:spacing w:val="-5"/>
          <w:sz w:val="17"/>
        </w:rPr>
        <w:t> </w:t>
      </w:r>
      <w:r>
        <w:rPr>
          <w:sz w:val="17"/>
        </w:rPr>
        <w:t>la</w:t>
      </w:r>
      <w:r>
        <w:rPr>
          <w:spacing w:val="-5"/>
          <w:sz w:val="17"/>
        </w:rPr>
        <w:t> </w:t>
      </w:r>
      <w:r>
        <w:rPr>
          <w:sz w:val="17"/>
        </w:rPr>
        <w:t>fuerza de</w:t>
      </w:r>
      <w:r>
        <w:rPr>
          <w:spacing w:val="-5"/>
          <w:sz w:val="17"/>
        </w:rPr>
        <w:t> </w:t>
      </w:r>
      <w:r>
        <w:rPr>
          <w:sz w:val="17"/>
        </w:rPr>
        <w:t>uso</w:t>
      </w:r>
      <w:r>
        <w:rPr>
          <w:spacing w:val="-5"/>
          <w:sz w:val="17"/>
        </w:rPr>
        <w:t> </w:t>
      </w:r>
      <w:r>
        <w:rPr>
          <w:sz w:val="17"/>
        </w:rPr>
        <w:t>del</w:t>
      </w:r>
      <w:r>
        <w:rPr>
          <w:spacing w:val="-5"/>
          <w:sz w:val="17"/>
        </w:rPr>
        <w:t> </w:t>
      </w:r>
      <w:r>
        <w:rPr>
          <w:sz w:val="17"/>
        </w:rPr>
        <w:t>término</w:t>
      </w:r>
      <w:r>
        <w:rPr>
          <w:spacing w:val="-5"/>
          <w:sz w:val="17"/>
        </w:rPr>
        <w:t> </w:t>
      </w:r>
      <w:r>
        <w:rPr>
          <w:sz w:val="17"/>
        </w:rPr>
        <w:t>tecnología</w:t>
      </w:r>
      <w:r>
        <w:rPr>
          <w:spacing w:val="-4"/>
          <w:sz w:val="17"/>
        </w:rPr>
        <w:t> </w:t>
      </w:r>
      <w:r>
        <w:rPr>
          <w:sz w:val="17"/>
        </w:rPr>
        <w:t>para</w:t>
      </w:r>
      <w:r>
        <w:rPr>
          <w:spacing w:val="-5"/>
          <w:sz w:val="17"/>
        </w:rPr>
        <w:t> </w:t>
      </w:r>
      <w:r>
        <w:rPr>
          <w:sz w:val="17"/>
        </w:rPr>
        <w:t>referirse</w:t>
      </w:r>
      <w:r>
        <w:rPr>
          <w:spacing w:val="-5"/>
          <w:sz w:val="17"/>
        </w:rPr>
        <w:t> </w:t>
      </w:r>
      <w:r>
        <w:rPr>
          <w:sz w:val="17"/>
        </w:rPr>
        <w:t>a</w:t>
      </w:r>
      <w:r>
        <w:rPr>
          <w:spacing w:val="-5"/>
          <w:sz w:val="17"/>
        </w:rPr>
        <w:t> </w:t>
      </w:r>
      <w:r>
        <w:rPr>
          <w:sz w:val="17"/>
        </w:rPr>
        <w:t>la</w:t>
      </w:r>
      <w:r>
        <w:rPr>
          <w:spacing w:val="-5"/>
          <w:sz w:val="17"/>
        </w:rPr>
        <w:t> </w:t>
      </w:r>
      <w:r>
        <w:rPr>
          <w:sz w:val="17"/>
        </w:rPr>
        <w:t>técnica</w:t>
      </w:r>
      <w:r>
        <w:rPr>
          <w:spacing w:val="-5"/>
          <w:sz w:val="17"/>
        </w:rPr>
        <w:t> </w:t>
      </w:r>
      <w:r>
        <w:rPr>
          <w:sz w:val="17"/>
        </w:rPr>
        <w:t>deja</w:t>
      </w:r>
      <w:r>
        <w:rPr>
          <w:spacing w:val="-5"/>
          <w:sz w:val="17"/>
        </w:rPr>
        <w:t> </w:t>
      </w:r>
      <w:r>
        <w:rPr>
          <w:sz w:val="17"/>
        </w:rPr>
        <w:t>un</w:t>
      </w:r>
      <w:r>
        <w:rPr>
          <w:spacing w:val="-5"/>
          <w:sz w:val="17"/>
        </w:rPr>
        <w:t> </w:t>
      </w:r>
      <w:r>
        <w:rPr>
          <w:sz w:val="17"/>
        </w:rPr>
        <w:t>vacío</w:t>
      </w:r>
      <w:r>
        <w:rPr>
          <w:spacing w:val="-5"/>
          <w:sz w:val="17"/>
        </w:rPr>
        <w:t> </w:t>
      </w:r>
      <w:r>
        <w:rPr>
          <w:sz w:val="17"/>
        </w:rPr>
        <w:t>epistemológico</w:t>
      </w:r>
      <w:r>
        <w:rPr>
          <w:spacing w:val="-4"/>
          <w:sz w:val="17"/>
        </w:rPr>
        <w:t> </w:t>
      </w:r>
      <w:r>
        <w:rPr>
          <w:sz w:val="17"/>
        </w:rPr>
        <w:t>pues</w:t>
      </w:r>
      <w:r>
        <w:rPr>
          <w:spacing w:val="-5"/>
          <w:sz w:val="17"/>
        </w:rPr>
        <w:t> </w:t>
      </w:r>
      <w:r>
        <w:rPr>
          <w:sz w:val="17"/>
        </w:rPr>
        <w:t>si</w:t>
      </w:r>
      <w:r>
        <w:rPr>
          <w:spacing w:val="-5"/>
          <w:sz w:val="17"/>
        </w:rPr>
        <w:t> </w:t>
      </w:r>
      <w:r>
        <w:rPr>
          <w:sz w:val="17"/>
        </w:rPr>
        <w:t>antes tecnología</w:t>
      </w:r>
      <w:r>
        <w:rPr>
          <w:spacing w:val="-14"/>
          <w:sz w:val="17"/>
        </w:rPr>
        <w:t> </w:t>
      </w:r>
      <w:r>
        <w:rPr>
          <w:sz w:val="17"/>
        </w:rPr>
        <w:t>podía</w:t>
      </w:r>
      <w:r>
        <w:rPr>
          <w:spacing w:val="-14"/>
          <w:sz w:val="17"/>
        </w:rPr>
        <w:t> </w:t>
      </w:r>
      <w:r>
        <w:rPr>
          <w:sz w:val="17"/>
        </w:rPr>
        <w:t>emplearse</w:t>
      </w:r>
      <w:r>
        <w:rPr>
          <w:spacing w:val="-14"/>
          <w:sz w:val="17"/>
        </w:rPr>
        <w:t> </w:t>
      </w:r>
      <w:r>
        <w:rPr>
          <w:sz w:val="17"/>
        </w:rPr>
        <w:t>para</w:t>
      </w:r>
      <w:r>
        <w:rPr>
          <w:spacing w:val="-14"/>
          <w:sz w:val="17"/>
        </w:rPr>
        <w:t> </w:t>
      </w:r>
      <w:r>
        <w:rPr>
          <w:sz w:val="17"/>
        </w:rPr>
        <w:t>aludir</w:t>
      </w:r>
      <w:r>
        <w:rPr>
          <w:spacing w:val="-14"/>
          <w:sz w:val="17"/>
        </w:rPr>
        <w:t> </w:t>
      </w:r>
      <w:r>
        <w:rPr>
          <w:sz w:val="17"/>
        </w:rPr>
        <w:t>al</w:t>
      </w:r>
      <w:r>
        <w:rPr>
          <w:spacing w:val="-14"/>
          <w:sz w:val="17"/>
        </w:rPr>
        <w:t> </w:t>
      </w:r>
      <w:r>
        <w:rPr>
          <w:sz w:val="17"/>
        </w:rPr>
        <w:t>estudio</w:t>
      </w:r>
      <w:r>
        <w:rPr>
          <w:spacing w:val="-14"/>
          <w:sz w:val="17"/>
        </w:rPr>
        <w:t> </w:t>
      </w:r>
      <w:r>
        <w:rPr>
          <w:sz w:val="17"/>
        </w:rPr>
        <w:t>de</w:t>
      </w:r>
      <w:r>
        <w:rPr>
          <w:spacing w:val="-14"/>
          <w:sz w:val="17"/>
        </w:rPr>
        <w:t> </w:t>
      </w:r>
      <w:r>
        <w:rPr>
          <w:sz w:val="17"/>
        </w:rPr>
        <w:t>la</w:t>
      </w:r>
      <w:r>
        <w:rPr>
          <w:spacing w:val="-14"/>
          <w:sz w:val="17"/>
        </w:rPr>
        <w:t> </w:t>
      </w:r>
      <w:r>
        <w:rPr>
          <w:sz w:val="17"/>
        </w:rPr>
        <w:t>técnica,</w:t>
      </w:r>
      <w:r>
        <w:rPr>
          <w:spacing w:val="-14"/>
          <w:sz w:val="17"/>
        </w:rPr>
        <w:t> </w:t>
      </w:r>
      <w:r>
        <w:rPr>
          <w:sz w:val="17"/>
        </w:rPr>
        <w:t>ahora</w:t>
      </w:r>
      <w:r>
        <w:rPr>
          <w:spacing w:val="-14"/>
          <w:sz w:val="17"/>
        </w:rPr>
        <w:t> </w:t>
      </w:r>
      <w:r>
        <w:rPr>
          <w:sz w:val="17"/>
        </w:rPr>
        <w:t>se</w:t>
      </w:r>
      <w:r>
        <w:rPr>
          <w:spacing w:val="-14"/>
          <w:sz w:val="17"/>
        </w:rPr>
        <w:t> </w:t>
      </w:r>
      <w:r>
        <w:rPr>
          <w:sz w:val="17"/>
        </w:rPr>
        <w:t>requeriría</w:t>
      </w:r>
      <w:r>
        <w:rPr>
          <w:spacing w:val="-14"/>
          <w:sz w:val="17"/>
        </w:rPr>
        <w:t> </w:t>
      </w:r>
      <w:r>
        <w:rPr>
          <w:sz w:val="17"/>
        </w:rPr>
        <w:t>uno</w:t>
      </w:r>
      <w:r>
        <w:rPr>
          <w:spacing w:val="-14"/>
          <w:sz w:val="17"/>
        </w:rPr>
        <w:t> </w:t>
      </w:r>
      <w:r>
        <w:rPr>
          <w:sz w:val="17"/>
        </w:rPr>
        <w:t>distinto</w:t>
      </w:r>
      <w:r>
        <w:rPr>
          <w:spacing w:val="-14"/>
          <w:sz w:val="17"/>
        </w:rPr>
        <w:t> </w:t>
      </w:r>
      <w:r>
        <w:rPr>
          <w:sz w:val="17"/>
        </w:rPr>
        <w:t>para emplearlo</w:t>
      </w:r>
      <w:r>
        <w:rPr>
          <w:spacing w:val="-23"/>
          <w:sz w:val="17"/>
        </w:rPr>
        <w:t> </w:t>
      </w:r>
      <w:r>
        <w:rPr>
          <w:sz w:val="17"/>
        </w:rPr>
        <w:t>para</w:t>
      </w:r>
      <w:r>
        <w:rPr>
          <w:spacing w:val="-23"/>
          <w:sz w:val="17"/>
        </w:rPr>
        <w:t> </w:t>
      </w:r>
      <w:r>
        <w:rPr>
          <w:sz w:val="17"/>
        </w:rPr>
        <w:t>designar</w:t>
      </w:r>
      <w:r>
        <w:rPr>
          <w:spacing w:val="-22"/>
          <w:sz w:val="17"/>
        </w:rPr>
        <w:t> </w:t>
      </w:r>
      <w:r>
        <w:rPr>
          <w:sz w:val="17"/>
        </w:rPr>
        <w:t>el</w:t>
      </w:r>
      <w:r>
        <w:rPr>
          <w:spacing w:val="-23"/>
          <w:sz w:val="17"/>
        </w:rPr>
        <w:t> </w:t>
      </w:r>
      <w:r>
        <w:rPr>
          <w:sz w:val="17"/>
        </w:rPr>
        <w:t>estudio</w:t>
      </w:r>
      <w:r>
        <w:rPr>
          <w:spacing w:val="-23"/>
          <w:sz w:val="17"/>
        </w:rPr>
        <w:t> </w:t>
      </w:r>
      <w:r>
        <w:rPr>
          <w:sz w:val="17"/>
        </w:rPr>
        <w:t>de</w:t>
      </w:r>
      <w:r>
        <w:rPr>
          <w:spacing w:val="-23"/>
          <w:sz w:val="17"/>
        </w:rPr>
        <w:t> </w:t>
      </w:r>
      <w:r>
        <w:rPr>
          <w:sz w:val="17"/>
        </w:rPr>
        <w:t>la</w:t>
      </w:r>
      <w:r>
        <w:rPr>
          <w:spacing w:val="-23"/>
          <w:sz w:val="17"/>
        </w:rPr>
        <w:t> </w:t>
      </w:r>
      <w:r>
        <w:rPr>
          <w:sz w:val="17"/>
        </w:rPr>
        <w:t>“tecnología”</w:t>
      </w:r>
      <w:r>
        <w:rPr>
          <w:spacing w:val="-23"/>
          <w:sz w:val="17"/>
        </w:rPr>
        <w:t> </w:t>
      </w:r>
      <w:r>
        <w:rPr>
          <w:sz w:val="17"/>
        </w:rPr>
        <w:t>(véase</w:t>
      </w:r>
      <w:r>
        <w:rPr>
          <w:spacing w:val="-23"/>
          <w:sz w:val="17"/>
        </w:rPr>
        <w:t> </w:t>
      </w:r>
      <w:r>
        <w:rPr>
          <w:sz w:val="17"/>
        </w:rPr>
        <w:t>el</w:t>
      </w:r>
      <w:r>
        <w:rPr>
          <w:spacing w:val="-23"/>
          <w:sz w:val="17"/>
        </w:rPr>
        <w:t> </w:t>
      </w:r>
      <w:r>
        <w:rPr>
          <w:sz w:val="17"/>
        </w:rPr>
        <w:t>uso</w:t>
      </w:r>
      <w:r>
        <w:rPr>
          <w:spacing w:val="-23"/>
          <w:sz w:val="17"/>
        </w:rPr>
        <w:t> </w:t>
      </w:r>
      <w:r>
        <w:rPr>
          <w:sz w:val="17"/>
        </w:rPr>
        <w:t>del</w:t>
      </w:r>
      <w:r>
        <w:rPr>
          <w:spacing w:val="-23"/>
          <w:sz w:val="17"/>
        </w:rPr>
        <w:t> </w:t>
      </w:r>
      <w:r>
        <w:rPr>
          <w:sz w:val="17"/>
        </w:rPr>
        <w:t>término</w:t>
      </w:r>
      <w:r>
        <w:rPr>
          <w:spacing w:val="-23"/>
          <w:sz w:val="17"/>
        </w:rPr>
        <w:t> </w:t>
      </w:r>
      <w:r>
        <w:rPr>
          <w:i/>
          <w:sz w:val="17"/>
        </w:rPr>
        <w:t>ttechnelogía</w:t>
      </w:r>
      <w:r>
        <w:rPr>
          <w:i/>
          <w:spacing w:val="-23"/>
          <w:sz w:val="17"/>
        </w:rPr>
        <w:t> </w:t>
      </w:r>
      <w:r>
        <w:rPr>
          <w:sz w:val="17"/>
        </w:rPr>
        <w:t>por</w:t>
      </w:r>
      <w:r>
        <w:rPr>
          <w:spacing w:val="-23"/>
          <w:sz w:val="17"/>
        </w:rPr>
        <w:t> </w:t>
      </w:r>
      <w:r>
        <w:rPr>
          <w:sz w:val="17"/>
        </w:rPr>
        <w:t>Arella- no,</w:t>
      </w:r>
      <w:r>
        <w:rPr>
          <w:spacing w:val="-14"/>
          <w:sz w:val="17"/>
        </w:rPr>
        <w:t> </w:t>
      </w:r>
      <w:r>
        <w:rPr>
          <w:sz w:val="17"/>
        </w:rPr>
        <w:t>2007a:</w:t>
      </w:r>
      <w:r>
        <w:rPr>
          <w:spacing w:val="-15"/>
          <w:sz w:val="17"/>
        </w:rPr>
        <w:t> </w:t>
      </w:r>
      <w:r>
        <w:rPr>
          <w:sz w:val="17"/>
        </w:rPr>
        <w:t>101</w:t>
      </w:r>
      <w:r>
        <w:rPr>
          <w:spacing w:val="-15"/>
          <w:sz w:val="17"/>
        </w:rPr>
        <w:t> </w:t>
      </w:r>
      <w:r>
        <w:rPr>
          <w:sz w:val="17"/>
        </w:rPr>
        <w:t>y</w:t>
      </w:r>
      <w:r>
        <w:rPr>
          <w:spacing w:val="-14"/>
          <w:sz w:val="17"/>
        </w:rPr>
        <w:t> </w:t>
      </w:r>
      <w:r>
        <w:rPr>
          <w:sz w:val="17"/>
        </w:rPr>
        <w:t>122).</w:t>
      </w:r>
      <w:r>
        <w:rPr>
          <w:spacing w:val="-15"/>
          <w:sz w:val="17"/>
        </w:rPr>
        <w:t> </w:t>
      </w:r>
      <w:r>
        <w:rPr>
          <w:sz w:val="17"/>
        </w:rPr>
        <w:t>Dado</w:t>
      </w:r>
      <w:r>
        <w:rPr>
          <w:spacing w:val="-15"/>
          <w:sz w:val="17"/>
        </w:rPr>
        <w:t> </w:t>
      </w:r>
      <w:r>
        <w:rPr>
          <w:sz w:val="17"/>
        </w:rPr>
        <w:t>el</w:t>
      </w:r>
      <w:r>
        <w:rPr>
          <w:spacing w:val="-14"/>
          <w:sz w:val="17"/>
        </w:rPr>
        <w:t> </w:t>
      </w:r>
      <w:r>
        <w:rPr>
          <w:sz w:val="17"/>
        </w:rPr>
        <w:t>carácter</w:t>
      </w:r>
      <w:r>
        <w:rPr>
          <w:spacing w:val="-14"/>
          <w:sz w:val="17"/>
        </w:rPr>
        <w:t> </w:t>
      </w:r>
      <w:r>
        <w:rPr>
          <w:sz w:val="17"/>
        </w:rPr>
        <w:t>antropológico,</w:t>
      </w:r>
      <w:r>
        <w:rPr>
          <w:spacing w:val="-15"/>
          <w:sz w:val="17"/>
        </w:rPr>
        <w:t> </w:t>
      </w:r>
      <w:r>
        <w:rPr>
          <w:sz w:val="17"/>
        </w:rPr>
        <w:t>en</w:t>
      </w:r>
      <w:r>
        <w:rPr>
          <w:spacing w:val="-14"/>
          <w:sz w:val="17"/>
        </w:rPr>
        <w:t> </w:t>
      </w:r>
      <w:r>
        <w:rPr>
          <w:sz w:val="17"/>
        </w:rPr>
        <w:t>el</w:t>
      </w:r>
      <w:r>
        <w:rPr>
          <w:spacing w:val="-14"/>
          <w:sz w:val="17"/>
        </w:rPr>
        <w:t> </w:t>
      </w:r>
      <w:r>
        <w:rPr>
          <w:sz w:val="17"/>
        </w:rPr>
        <w:t>sentido</w:t>
      </w:r>
      <w:r>
        <w:rPr>
          <w:spacing w:val="-15"/>
          <w:sz w:val="17"/>
        </w:rPr>
        <w:t> </w:t>
      </w:r>
      <w:r>
        <w:rPr>
          <w:sz w:val="17"/>
        </w:rPr>
        <w:t>amplio</w:t>
      </w:r>
      <w:r>
        <w:rPr>
          <w:spacing w:val="-14"/>
          <w:sz w:val="17"/>
        </w:rPr>
        <w:t> </w:t>
      </w:r>
      <w:r>
        <w:rPr>
          <w:sz w:val="17"/>
        </w:rPr>
        <w:t>del</w:t>
      </w:r>
      <w:r>
        <w:rPr>
          <w:spacing w:val="-14"/>
          <w:sz w:val="17"/>
        </w:rPr>
        <w:t> </w:t>
      </w:r>
      <w:r>
        <w:rPr>
          <w:sz w:val="17"/>
        </w:rPr>
        <w:t>término,</w:t>
      </w:r>
      <w:r>
        <w:rPr>
          <w:spacing w:val="-14"/>
          <w:sz w:val="17"/>
        </w:rPr>
        <w:t> </w:t>
      </w:r>
      <w:r>
        <w:rPr>
          <w:sz w:val="17"/>
        </w:rPr>
        <w:t>en</w:t>
      </w:r>
      <w:r>
        <w:rPr>
          <w:spacing w:val="-14"/>
          <w:sz w:val="17"/>
        </w:rPr>
        <w:t> </w:t>
      </w:r>
      <w:r>
        <w:rPr>
          <w:sz w:val="17"/>
        </w:rPr>
        <w:t>este</w:t>
      </w:r>
      <w:r>
        <w:rPr>
          <w:spacing w:val="-14"/>
          <w:sz w:val="17"/>
        </w:rPr>
        <w:t> </w:t>
      </w:r>
      <w:r>
        <w:rPr>
          <w:sz w:val="17"/>
        </w:rPr>
        <w:t>texto emplearemos</w:t>
      </w:r>
      <w:r>
        <w:rPr>
          <w:spacing w:val="-16"/>
          <w:sz w:val="17"/>
        </w:rPr>
        <w:t> </w:t>
      </w:r>
      <w:r>
        <w:rPr>
          <w:sz w:val="17"/>
        </w:rPr>
        <w:t>técnico(a)</w:t>
      </w:r>
      <w:r>
        <w:rPr>
          <w:spacing w:val="-16"/>
          <w:sz w:val="17"/>
        </w:rPr>
        <w:t> </w:t>
      </w:r>
      <w:r>
        <w:rPr>
          <w:sz w:val="17"/>
        </w:rPr>
        <w:t>para</w:t>
      </w:r>
      <w:r>
        <w:rPr>
          <w:spacing w:val="-16"/>
          <w:sz w:val="17"/>
        </w:rPr>
        <w:t> </w:t>
      </w:r>
      <w:r>
        <w:rPr>
          <w:sz w:val="17"/>
        </w:rPr>
        <w:t>el</w:t>
      </w:r>
      <w:r>
        <w:rPr>
          <w:spacing w:val="-16"/>
          <w:sz w:val="17"/>
        </w:rPr>
        <w:t> </w:t>
      </w:r>
      <w:r>
        <w:rPr>
          <w:sz w:val="17"/>
        </w:rPr>
        <w:t>fenómeno</w:t>
      </w:r>
      <w:r>
        <w:rPr>
          <w:spacing w:val="-17"/>
          <w:sz w:val="17"/>
        </w:rPr>
        <w:t> </w:t>
      </w:r>
      <w:r>
        <w:rPr>
          <w:sz w:val="17"/>
        </w:rPr>
        <w:t>de</w:t>
      </w:r>
      <w:r>
        <w:rPr>
          <w:spacing w:val="-16"/>
          <w:sz w:val="17"/>
        </w:rPr>
        <w:t> </w:t>
      </w:r>
      <w:r>
        <w:rPr>
          <w:sz w:val="17"/>
        </w:rPr>
        <w:t>la</w:t>
      </w:r>
      <w:r>
        <w:rPr>
          <w:spacing w:val="-16"/>
          <w:sz w:val="17"/>
        </w:rPr>
        <w:t> </w:t>
      </w:r>
      <w:r>
        <w:rPr>
          <w:sz w:val="17"/>
        </w:rPr>
        <w:t>tecnicidad</w:t>
      </w:r>
      <w:r>
        <w:rPr>
          <w:spacing w:val="-16"/>
          <w:sz w:val="17"/>
        </w:rPr>
        <w:t> </w:t>
      </w:r>
      <w:r>
        <w:rPr>
          <w:sz w:val="17"/>
        </w:rPr>
        <w:t>y</w:t>
      </w:r>
      <w:r>
        <w:rPr>
          <w:spacing w:val="-16"/>
          <w:sz w:val="17"/>
        </w:rPr>
        <w:t> </w:t>
      </w:r>
      <w:r>
        <w:rPr>
          <w:sz w:val="17"/>
        </w:rPr>
        <w:t>tecnología</w:t>
      </w:r>
      <w:r>
        <w:rPr>
          <w:spacing w:val="-16"/>
          <w:sz w:val="17"/>
        </w:rPr>
        <w:t> </w:t>
      </w:r>
      <w:r>
        <w:rPr>
          <w:sz w:val="17"/>
        </w:rPr>
        <w:t>para</w:t>
      </w:r>
      <w:r>
        <w:rPr>
          <w:spacing w:val="-16"/>
          <w:sz w:val="17"/>
        </w:rPr>
        <w:t> </w:t>
      </w:r>
      <w:r>
        <w:rPr>
          <w:sz w:val="17"/>
        </w:rPr>
        <w:t>el</w:t>
      </w:r>
      <w:r>
        <w:rPr>
          <w:spacing w:val="-16"/>
          <w:sz w:val="17"/>
        </w:rPr>
        <w:t> </w:t>
      </w:r>
      <w:r>
        <w:rPr>
          <w:sz w:val="17"/>
        </w:rPr>
        <w:t>estudio</w:t>
      </w:r>
      <w:r>
        <w:rPr>
          <w:spacing w:val="-16"/>
          <w:sz w:val="17"/>
        </w:rPr>
        <w:t> </w:t>
      </w:r>
      <w:r>
        <w:rPr>
          <w:sz w:val="17"/>
        </w:rPr>
        <w:t>de</w:t>
      </w:r>
      <w:r>
        <w:rPr>
          <w:spacing w:val="-16"/>
          <w:sz w:val="17"/>
        </w:rPr>
        <w:t> </w:t>
      </w:r>
      <w:r>
        <w:rPr>
          <w:sz w:val="17"/>
        </w:rPr>
        <w:t>la</w:t>
      </w:r>
      <w:r>
        <w:rPr>
          <w:spacing w:val="-16"/>
          <w:sz w:val="17"/>
        </w:rPr>
        <w:t> </w:t>
      </w:r>
      <w:r>
        <w:rPr>
          <w:sz w:val="17"/>
        </w:rPr>
        <w:t>primera, aunque</w:t>
      </w:r>
      <w:r>
        <w:rPr>
          <w:spacing w:val="-6"/>
          <w:sz w:val="17"/>
        </w:rPr>
        <w:t> </w:t>
      </w:r>
      <w:r>
        <w:rPr>
          <w:sz w:val="17"/>
        </w:rPr>
        <w:t>respetaremos</w:t>
      </w:r>
      <w:r>
        <w:rPr>
          <w:spacing w:val="-6"/>
          <w:sz w:val="17"/>
        </w:rPr>
        <w:t> </w:t>
      </w:r>
      <w:r>
        <w:rPr>
          <w:sz w:val="17"/>
        </w:rPr>
        <w:t>el</w:t>
      </w:r>
      <w:r>
        <w:rPr>
          <w:spacing w:val="-6"/>
          <w:sz w:val="17"/>
        </w:rPr>
        <w:t> </w:t>
      </w:r>
      <w:r>
        <w:rPr>
          <w:sz w:val="17"/>
        </w:rPr>
        <w:t>uso</w:t>
      </w:r>
      <w:r>
        <w:rPr>
          <w:spacing w:val="-6"/>
          <w:sz w:val="17"/>
        </w:rPr>
        <w:t> </w:t>
      </w:r>
      <w:r>
        <w:rPr>
          <w:sz w:val="17"/>
        </w:rPr>
        <w:t>de</w:t>
      </w:r>
      <w:r>
        <w:rPr>
          <w:spacing w:val="-6"/>
          <w:sz w:val="17"/>
        </w:rPr>
        <w:t> </w:t>
      </w:r>
      <w:r>
        <w:rPr>
          <w:sz w:val="17"/>
        </w:rPr>
        <w:t>tecnología</w:t>
      </w:r>
      <w:r>
        <w:rPr>
          <w:spacing w:val="-6"/>
          <w:sz w:val="17"/>
        </w:rPr>
        <w:t> </w:t>
      </w:r>
      <w:r>
        <w:rPr>
          <w:sz w:val="17"/>
        </w:rPr>
        <w:t>(por</w:t>
      </w:r>
      <w:r>
        <w:rPr>
          <w:spacing w:val="-6"/>
          <w:sz w:val="17"/>
        </w:rPr>
        <w:t> </w:t>
      </w:r>
      <w:r>
        <w:rPr>
          <w:sz w:val="17"/>
        </w:rPr>
        <w:t>ejemplo,</w:t>
      </w:r>
      <w:r>
        <w:rPr>
          <w:spacing w:val="-6"/>
          <w:sz w:val="17"/>
        </w:rPr>
        <w:t> </w:t>
      </w:r>
      <w:r>
        <w:rPr>
          <w:sz w:val="17"/>
        </w:rPr>
        <w:t>tecnología</w:t>
      </w:r>
      <w:r>
        <w:rPr>
          <w:spacing w:val="-6"/>
          <w:sz w:val="17"/>
        </w:rPr>
        <w:t> </w:t>
      </w:r>
      <w:r>
        <w:rPr>
          <w:sz w:val="17"/>
        </w:rPr>
        <w:t>cultural,</w:t>
      </w:r>
      <w:r>
        <w:rPr>
          <w:spacing w:val="-6"/>
          <w:sz w:val="17"/>
        </w:rPr>
        <w:t> </w:t>
      </w:r>
      <w:r>
        <w:rPr>
          <w:sz w:val="17"/>
        </w:rPr>
        <w:t>tecnología</w:t>
      </w:r>
      <w:r>
        <w:rPr>
          <w:spacing w:val="-6"/>
          <w:sz w:val="17"/>
        </w:rPr>
        <w:t> </w:t>
      </w:r>
      <w:r>
        <w:rPr>
          <w:sz w:val="17"/>
        </w:rPr>
        <w:t>intelectual, antropología</w:t>
      </w:r>
      <w:r>
        <w:rPr>
          <w:spacing w:val="-15"/>
          <w:sz w:val="17"/>
        </w:rPr>
        <w:t> </w:t>
      </w:r>
      <w:r>
        <w:rPr>
          <w:sz w:val="17"/>
        </w:rPr>
        <w:t>de</w:t>
      </w:r>
      <w:r>
        <w:rPr>
          <w:spacing w:val="-14"/>
          <w:sz w:val="17"/>
        </w:rPr>
        <w:t> </w:t>
      </w:r>
      <w:r>
        <w:rPr>
          <w:sz w:val="17"/>
        </w:rPr>
        <w:t>la</w:t>
      </w:r>
      <w:r>
        <w:rPr>
          <w:spacing w:val="-14"/>
          <w:sz w:val="17"/>
        </w:rPr>
        <w:t> </w:t>
      </w:r>
      <w:r>
        <w:rPr>
          <w:sz w:val="17"/>
        </w:rPr>
        <w:t>tecnología)</w:t>
      </w:r>
      <w:r>
        <w:rPr>
          <w:spacing w:val="-14"/>
          <w:sz w:val="17"/>
        </w:rPr>
        <w:t> </w:t>
      </w:r>
      <w:r>
        <w:rPr>
          <w:sz w:val="17"/>
        </w:rPr>
        <w:t>cuando</w:t>
      </w:r>
      <w:r>
        <w:rPr>
          <w:spacing w:val="-14"/>
          <w:sz w:val="17"/>
        </w:rPr>
        <w:t> </w:t>
      </w:r>
      <w:r>
        <w:rPr>
          <w:sz w:val="17"/>
        </w:rPr>
        <w:t>los</w:t>
      </w:r>
      <w:r>
        <w:rPr>
          <w:spacing w:val="-14"/>
          <w:sz w:val="17"/>
        </w:rPr>
        <w:t> </w:t>
      </w:r>
      <w:r>
        <w:rPr>
          <w:sz w:val="17"/>
        </w:rPr>
        <w:t>autores</w:t>
      </w:r>
      <w:r>
        <w:rPr>
          <w:spacing w:val="-14"/>
          <w:sz w:val="17"/>
        </w:rPr>
        <w:t> </w:t>
      </w:r>
      <w:r>
        <w:rPr>
          <w:sz w:val="17"/>
        </w:rPr>
        <w:t>así</w:t>
      </w:r>
      <w:r>
        <w:rPr>
          <w:spacing w:val="-14"/>
          <w:sz w:val="17"/>
        </w:rPr>
        <w:t> </w:t>
      </w:r>
      <w:r>
        <w:rPr>
          <w:sz w:val="17"/>
        </w:rPr>
        <w:t>lo</w:t>
      </w:r>
      <w:r>
        <w:rPr>
          <w:spacing w:val="-14"/>
          <w:sz w:val="17"/>
        </w:rPr>
        <w:t> </w:t>
      </w:r>
      <w:r>
        <w:rPr>
          <w:sz w:val="17"/>
        </w:rPr>
        <w:t>empleen.</w:t>
      </w:r>
      <w:r>
        <w:rPr>
          <w:spacing w:val="-14"/>
          <w:sz w:val="17"/>
        </w:rPr>
        <w:t> </w:t>
      </w:r>
      <w:r>
        <w:rPr>
          <w:sz w:val="17"/>
        </w:rPr>
        <w:t>Esto</w:t>
      </w:r>
      <w:r>
        <w:rPr>
          <w:spacing w:val="-14"/>
          <w:sz w:val="17"/>
        </w:rPr>
        <w:t> </w:t>
      </w:r>
      <w:r>
        <w:rPr>
          <w:sz w:val="17"/>
        </w:rPr>
        <w:t>no</w:t>
      </w:r>
      <w:r>
        <w:rPr>
          <w:spacing w:val="-14"/>
          <w:sz w:val="17"/>
        </w:rPr>
        <w:t> </w:t>
      </w:r>
      <w:r>
        <w:rPr>
          <w:sz w:val="17"/>
        </w:rPr>
        <w:t>se</w:t>
      </w:r>
      <w:r>
        <w:rPr>
          <w:spacing w:val="-14"/>
          <w:sz w:val="17"/>
        </w:rPr>
        <w:t> </w:t>
      </w:r>
      <w:r>
        <w:rPr>
          <w:sz w:val="17"/>
        </w:rPr>
        <w:t>contrapone</w:t>
      </w:r>
      <w:r>
        <w:rPr>
          <w:spacing w:val="-14"/>
          <w:sz w:val="17"/>
        </w:rPr>
        <w:t> </w:t>
      </w:r>
      <w:r>
        <w:rPr>
          <w:sz w:val="17"/>
        </w:rPr>
        <w:t>con</w:t>
      </w:r>
      <w:r>
        <w:rPr>
          <w:spacing w:val="-14"/>
          <w:sz w:val="17"/>
        </w:rPr>
        <w:t> </w:t>
      </w:r>
      <w:r>
        <w:rPr>
          <w:sz w:val="17"/>
        </w:rPr>
        <w:t>el</w:t>
      </w:r>
      <w:r>
        <w:rPr>
          <w:spacing w:val="-14"/>
          <w:sz w:val="17"/>
        </w:rPr>
        <w:t> </w:t>
      </w:r>
      <w:r>
        <w:rPr>
          <w:sz w:val="17"/>
        </w:rPr>
        <w:t>uso</w:t>
      </w:r>
      <w:r>
        <w:rPr>
          <w:spacing w:val="-14"/>
          <w:sz w:val="17"/>
        </w:rPr>
        <w:t> </w:t>
      </w:r>
      <w:r>
        <w:rPr>
          <w:sz w:val="17"/>
        </w:rPr>
        <w:t>de </w:t>
      </w:r>
      <w:r>
        <w:rPr>
          <w:w w:val="95"/>
          <w:sz w:val="17"/>
        </w:rPr>
        <w:t>término</w:t>
      </w:r>
      <w:r>
        <w:rPr>
          <w:spacing w:val="-6"/>
          <w:w w:val="95"/>
          <w:sz w:val="17"/>
        </w:rPr>
        <w:t> </w:t>
      </w:r>
      <w:r>
        <w:rPr>
          <w:i/>
          <w:w w:val="95"/>
          <w:sz w:val="17"/>
        </w:rPr>
        <w:t>ttechnelogía</w:t>
      </w:r>
      <w:r>
        <w:rPr>
          <w:i/>
          <w:spacing w:val="-6"/>
          <w:w w:val="95"/>
          <w:sz w:val="17"/>
        </w:rPr>
        <w:t> </w:t>
      </w:r>
      <w:r>
        <w:rPr>
          <w:w w:val="95"/>
          <w:sz w:val="17"/>
        </w:rPr>
        <w:t>para</w:t>
      </w:r>
      <w:r>
        <w:rPr>
          <w:spacing w:val="-6"/>
          <w:w w:val="95"/>
          <w:sz w:val="17"/>
        </w:rPr>
        <w:t> </w:t>
      </w:r>
      <w:r>
        <w:rPr>
          <w:w w:val="95"/>
          <w:sz w:val="17"/>
        </w:rPr>
        <w:t>designar</w:t>
      </w:r>
      <w:r>
        <w:rPr>
          <w:spacing w:val="-6"/>
          <w:w w:val="95"/>
          <w:sz w:val="17"/>
        </w:rPr>
        <w:t> </w:t>
      </w:r>
      <w:r>
        <w:rPr>
          <w:w w:val="95"/>
          <w:sz w:val="17"/>
        </w:rPr>
        <w:t>el</w:t>
      </w:r>
      <w:r>
        <w:rPr>
          <w:spacing w:val="-6"/>
          <w:w w:val="95"/>
          <w:sz w:val="17"/>
        </w:rPr>
        <w:t> </w:t>
      </w:r>
      <w:r>
        <w:rPr>
          <w:w w:val="95"/>
          <w:sz w:val="17"/>
        </w:rPr>
        <w:t>estudio</w:t>
      </w:r>
      <w:r>
        <w:rPr>
          <w:spacing w:val="-6"/>
          <w:w w:val="95"/>
          <w:sz w:val="17"/>
        </w:rPr>
        <w:t> </w:t>
      </w:r>
      <w:r>
        <w:rPr>
          <w:w w:val="95"/>
          <w:sz w:val="17"/>
        </w:rPr>
        <w:t>de</w:t>
      </w:r>
      <w:r>
        <w:rPr>
          <w:spacing w:val="-6"/>
          <w:w w:val="95"/>
          <w:sz w:val="17"/>
        </w:rPr>
        <w:t> </w:t>
      </w:r>
      <w:r>
        <w:rPr>
          <w:w w:val="95"/>
          <w:sz w:val="17"/>
        </w:rPr>
        <w:t>la</w:t>
      </w:r>
      <w:r>
        <w:rPr>
          <w:spacing w:val="-6"/>
          <w:w w:val="95"/>
          <w:sz w:val="17"/>
        </w:rPr>
        <w:t> </w:t>
      </w:r>
      <w:r>
        <w:rPr>
          <w:w w:val="95"/>
          <w:sz w:val="17"/>
        </w:rPr>
        <w:t>técnica.</w:t>
      </w:r>
    </w:p>
    <w:p>
      <w:pPr>
        <w:spacing w:after="0" w:line="264" w:lineRule="auto"/>
        <w:jc w:val="both"/>
        <w:rPr>
          <w:sz w:val="17"/>
        </w:rPr>
        <w:sectPr>
          <w:footerReference w:type="default" r:id="rId157"/>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2120" w:val="left" w:leader="none"/>
        </w:tabs>
        <w:spacing w:before="72"/>
        <w:ind w:left="1553" w:right="1409" w:firstLine="0"/>
        <w:jc w:val="left"/>
        <w:rPr>
          <w:i/>
          <w:sz w:val="19"/>
        </w:rPr>
      </w:pPr>
      <w:r>
        <w:rPr/>
        <w:pict>
          <v:line style="position:absolute;mso-position-horizontal-relative:page;mso-position-vertical-relative:paragraph;z-index:13384" from="15pt,-30.93273pt" to="0pt,-30.93273pt" stroked="true" strokeweight=".25pt" strokecolor="#000000">
            <w10:wrap type="none"/>
          </v:line>
        </w:pict>
      </w:r>
      <w:r>
        <w:rPr/>
        <w:pict>
          <v:line style="position:absolute;mso-position-horizontal-relative:page;mso-position-vertical-relative:paragraph;z-index:13408" from="494.71701pt,-30.93273pt" to="509.71701pt,-30.93273pt" stroked="true" strokeweight=".25pt" strokecolor="#000000">
            <w10:wrap type="none"/>
          </v:line>
        </w:pict>
      </w:r>
      <w:r>
        <w:rPr>
          <w:sz w:val="19"/>
        </w:rPr>
        <w:t>98</w:t>
        <w:tab/>
      </w:r>
      <w:r>
        <w:rPr>
          <w:i/>
          <w:w w:val="85"/>
          <w:sz w:val="19"/>
        </w:rPr>
        <w:t>Episttemología  de  la</w:t>
      </w:r>
      <w:r>
        <w:rPr>
          <w:i/>
          <w:spacing w:val="10"/>
          <w:w w:val="85"/>
          <w:sz w:val="19"/>
        </w:rPr>
        <w:t> </w:t>
      </w:r>
      <w:r>
        <w:rPr>
          <w:i/>
          <w:w w:val="85"/>
          <w:sz w:val="19"/>
        </w:rPr>
        <w:t>Anttropología...</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6"/>
        <w:rPr>
          <w:i/>
          <w:sz w:val="17"/>
        </w:rPr>
      </w:pPr>
    </w:p>
    <w:p>
      <w:pPr>
        <w:pStyle w:val="BodyText"/>
        <w:spacing w:before="74"/>
        <w:ind w:left="1553" w:right="1551"/>
        <w:jc w:val="both"/>
      </w:pPr>
      <w:r>
        <w:rPr/>
        <w:t>relaciones</w:t>
      </w:r>
      <w:r>
        <w:rPr>
          <w:spacing w:val="-21"/>
        </w:rPr>
        <w:t> </w:t>
      </w:r>
      <w:r>
        <w:rPr/>
        <w:t>sociales”</w:t>
      </w:r>
      <w:r>
        <w:rPr>
          <w:spacing w:val="-22"/>
        </w:rPr>
        <w:t> </w:t>
      </w:r>
      <w:r>
        <w:rPr/>
        <w:t>de</w:t>
      </w:r>
      <w:r>
        <w:rPr>
          <w:spacing w:val="-22"/>
        </w:rPr>
        <w:t> </w:t>
      </w:r>
      <w:r>
        <w:rPr/>
        <w:t>Cresswell</w:t>
      </w:r>
      <w:r>
        <w:rPr>
          <w:position w:val="8"/>
          <w:sz w:val="15"/>
        </w:rPr>
        <w:t>10</w:t>
      </w:r>
      <w:r>
        <w:rPr>
          <w:spacing w:val="-6"/>
          <w:position w:val="8"/>
          <w:sz w:val="15"/>
        </w:rPr>
        <w:t> </w:t>
      </w:r>
      <w:r>
        <w:rPr/>
        <w:t>(Cresswell,</w:t>
      </w:r>
      <w:r>
        <w:rPr>
          <w:spacing w:val="-21"/>
        </w:rPr>
        <w:t> </w:t>
      </w:r>
      <w:r>
        <w:rPr/>
        <w:t>1981:</w:t>
      </w:r>
      <w:r>
        <w:rPr>
          <w:spacing w:val="-22"/>
        </w:rPr>
        <w:t> </w:t>
      </w:r>
      <w:r>
        <w:rPr/>
        <w:t>96;</w:t>
      </w:r>
      <w:r>
        <w:rPr>
          <w:spacing w:val="-22"/>
        </w:rPr>
        <w:t> </w:t>
      </w:r>
      <w:r>
        <w:rPr/>
        <w:t>Chamoux,</w:t>
      </w:r>
      <w:r>
        <w:rPr>
          <w:spacing w:val="-22"/>
        </w:rPr>
        <w:t> </w:t>
      </w:r>
      <w:r>
        <w:rPr/>
        <w:t>1978).</w:t>
      </w:r>
      <w:r>
        <w:rPr>
          <w:spacing w:val="-22"/>
        </w:rPr>
        <w:t> </w:t>
      </w:r>
      <w:r>
        <w:rPr/>
        <w:t>Y</w:t>
      </w:r>
      <w:r>
        <w:rPr>
          <w:spacing w:val="-22"/>
        </w:rPr>
        <w:t> </w:t>
      </w:r>
      <w:r>
        <w:rPr/>
        <w:t>la </w:t>
      </w:r>
      <w:r>
        <w:rPr>
          <w:w w:val="95"/>
        </w:rPr>
        <w:t>historia de fracturas e intentos de sutura continuarán con renovadas categorías como</w:t>
      </w:r>
      <w:r>
        <w:rPr>
          <w:spacing w:val="-22"/>
          <w:w w:val="95"/>
        </w:rPr>
        <w:t> </w:t>
      </w:r>
      <w:r>
        <w:rPr>
          <w:w w:val="95"/>
        </w:rPr>
        <w:t>estructura</w:t>
      </w:r>
      <w:r>
        <w:rPr>
          <w:spacing w:val="-21"/>
          <w:w w:val="95"/>
        </w:rPr>
        <w:t> </w:t>
      </w:r>
      <w:r>
        <w:rPr>
          <w:w w:val="95"/>
        </w:rPr>
        <w:t>técnica,</w:t>
      </w:r>
      <w:r>
        <w:rPr>
          <w:spacing w:val="-21"/>
          <w:w w:val="95"/>
        </w:rPr>
        <w:t> </w:t>
      </w:r>
      <w:r>
        <w:rPr>
          <w:w w:val="95"/>
        </w:rPr>
        <w:t>sistema</w:t>
      </w:r>
      <w:r>
        <w:rPr>
          <w:spacing w:val="-22"/>
          <w:w w:val="95"/>
        </w:rPr>
        <w:t> </w:t>
      </w:r>
      <w:r>
        <w:rPr>
          <w:w w:val="95"/>
        </w:rPr>
        <w:t>técnico,</w:t>
      </w:r>
      <w:r>
        <w:rPr>
          <w:spacing w:val="-21"/>
          <w:w w:val="95"/>
        </w:rPr>
        <w:t> </w:t>
      </w:r>
      <w:r>
        <w:rPr>
          <w:w w:val="95"/>
        </w:rPr>
        <w:t>etc.,</w:t>
      </w:r>
      <w:r>
        <w:rPr>
          <w:w w:val="95"/>
          <w:position w:val="8"/>
          <w:sz w:val="15"/>
        </w:rPr>
        <w:t>11</w:t>
      </w:r>
      <w:r>
        <w:rPr>
          <w:spacing w:val="-7"/>
          <w:w w:val="95"/>
          <w:position w:val="8"/>
          <w:sz w:val="15"/>
        </w:rPr>
        <w:t> </w:t>
      </w:r>
      <w:r>
        <w:rPr>
          <w:w w:val="95"/>
        </w:rPr>
        <w:t>sin</w:t>
      </w:r>
      <w:r>
        <w:rPr>
          <w:spacing w:val="-22"/>
          <w:w w:val="95"/>
        </w:rPr>
        <w:t> </w:t>
      </w:r>
      <w:r>
        <w:rPr>
          <w:w w:val="95"/>
        </w:rPr>
        <w:t>alcanzar</w:t>
      </w:r>
      <w:r>
        <w:rPr>
          <w:spacing w:val="-21"/>
          <w:w w:val="95"/>
        </w:rPr>
        <w:t> </w:t>
      </w:r>
      <w:r>
        <w:rPr>
          <w:w w:val="95"/>
        </w:rPr>
        <w:t>a</w:t>
      </w:r>
      <w:r>
        <w:rPr>
          <w:spacing w:val="-22"/>
          <w:w w:val="95"/>
        </w:rPr>
        <w:t> </w:t>
      </w:r>
      <w:r>
        <w:rPr>
          <w:w w:val="95"/>
        </w:rPr>
        <w:t>retomar</w:t>
      </w:r>
      <w:r>
        <w:rPr>
          <w:spacing w:val="-22"/>
          <w:w w:val="95"/>
        </w:rPr>
        <w:t> </w:t>
      </w:r>
      <w:r>
        <w:rPr>
          <w:w w:val="95"/>
        </w:rPr>
        <w:t>una</w:t>
      </w:r>
      <w:r>
        <w:rPr>
          <w:spacing w:val="-22"/>
          <w:w w:val="95"/>
        </w:rPr>
        <w:t> </w:t>
      </w:r>
      <w:r>
        <w:rPr>
          <w:w w:val="95"/>
        </w:rPr>
        <w:t>lectura </w:t>
      </w:r>
      <w:r>
        <w:rPr/>
        <w:t>de</w:t>
      </w:r>
      <w:r>
        <w:rPr>
          <w:spacing w:val="-20"/>
        </w:rPr>
        <w:t> </w:t>
      </w:r>
      <w:r>
        <w:rPr/>
        <w:t>conjunto</w:t>
      </w:r>
      <w:r>
        <w:rPr>
          <w:spacing w:val="-20"/>
        </w:rPr>
        <w:t> </w:t>
      </w:r>
      <w:r>
        <w:rPr/>
        <w:t>en</w:t>
      </w:r>
      <w:r>
        <w:rPr>
          <w:spacing w:val="-20"/>
        </w:rPr>
        <w:t> </w:t>
      </w:r>
      <w:r>
        <w:rPr/>
        <w:t>una</w:t>
      </w:r>
      <w:r>
        <w:rPr>
          <w:spacing w:val="-20"/>
        </w:rPr>
        <w:t> </w:t>
      </w:r>
      <w:r>
        <w:rPr/>
        <w:t>antropología</w:t>
      </w:r>
      <w:r>
        <w:rPr>
          <w:spacing w:val="-20"/>
        </w:rPr>
        <w:t> </w:t>
      </w:r>
      <w:r>
        <w:rPr/>
        <w:t>de</w:t>
      </w:r>
      <w:r>
        <w:rPr>
          <w:spacing w:val="-20"/>
        </w:rPr>
        <w:t> </w:t>
      </w:r>
      <w:r>
        <w:rPr/>
        <w:t>la</w:t>
      </w:r>
      <w:r>
        <w:rPr>
          <w:spacing w:val="-20"/>
        </w:rPr>
        <w:t> </w:t>
      </w:r>
      <w:r>
        <w:rPr/>
        <w:t>tecnicidad</w:t>
      </w:r>
      <w:r>
        <w:rPr>
          <w:spacing w:val="-20"/>
        </w:rPr>
        <w:t> </w:t>
      </w:r>
      <w:r>
        <w:rPr/>
        <w:t>que</w:t>
      </w:r>
      <w:r>
        <w:rPr>
          <w:spacing w:val="-20"/>
        </w:rPr>
        <w:t> </w:t>
      </w:r>
      <w:r>
        <w:rPr/>
        <w:t>trata</w:t>
      </w:r>
      <w:r>
        <w:rPr>
          <w:spacing w:val="-20"/>
        </w:rPr>
        <w:t> </w:t>
      </w:r>
      <w:r>
        <w:rPr/>
        <w:t>de</w:t>
      </w:r>
      <w:r>
        <w:rPr>
          <w:spacing w:val="-20"/>
        </w:rPr>
        <w:t> </w:t>
      </w:r>
      <w:r>
        <w:rPr/>
        <w:t>conocer</w:t>
      </w:r>
      <w:r>
        <w:rPr>
          <w:spacing w:val="-20"/>
        </w:rPr>
        <w:t> </w:t>
      </w:r>
      <w:r>
        <w:rPr/>
        <w:t>sobre</w:t>
      </w:r>
      <w:r>
        <w:rPr>
          <w:spacing w:val="-20"/>
        </w:rPr>
        <w:t> </w:t>
      </w:r>
      <w:r>
        <w:rPr/>
        <w:t>la </w:t>
      </w:r>
      <w:r>
        <w:rPr>
          <w:w w:val="95"/>
        </w:rPr>
        <w:t>naturaleza de los artefactos, a partir de las cuestiones siguientes: ¿cómo puede </w:t>
      </w:r>
      <w:r>
        <w:rPr/>
        <w:t>explicarse</w:t>
      </w:r>
      <w:r>
        <w:rPr>
          <w:spacing w:val="-26"/>
        </w:rPr>
        <w:t> </w:t>
      </w:r>
      <w:r>
        <w:rPr/>
        <w:t>la</w:t>
      </w:r>
      <w:r>
        <w:rPr>
          <w:spacing w:val="-25"/>
        </w:rPr>
        <w:t> </w:t>
      </w:r>
      <w:r>
        <w:rPr/>
        <w:t>existencia</w:t>
      </w:r>
      <w:r>
        <w:rPr>
          <w:spacing w:val="-26"/>
        </w:rPr>
        <w:t> </w:t>
      </w:r>
      <w:r>
        <w:rPr/>
        <w:t>de</w:t>
      </w:r>
      <w:r>
        <w:rPr>
          <w:spacing w:val="-25"/>
        </w:rPr>
        <w:t> </w:t>
      </w:r>
      <w:r>
        <w:rPr/>
        <w:t>los</w:t>
      </w:r>
      <w:r>
        <w:rPr>
          <w:spacing w:val="-25"/>
        </w:rPr>
        <w:t> </w:t>
      </w:r>
      <w:r>
        <w:rPr/>
        <w:t>objetos</w:t>
      </w:r>
      <w:r>
        <w:rPr>
          <w:spacing w:val="-26"/>
        </w:rPr>
        <w:t> </w:t>
      </w:r>
      <w:r>
        <w:rPr/>
        <w:t>técnicos</w:t>
      </w:r>
      <w:r>
        <w:rPr>
          <w:spacing w:val="-25"/>
        </w:rPr>
        <w:t> </w:t>
      </w:r>
      <w:r>
        <w:rPr/>
        <w:t>a</w:t>
      </w:r>
      <w:r>
        <w:rPr>
          <w:spacing w:val="-25"/>
        </w:rPr>
        <w:t> </w:t>
      </w:r>
      <w:r>
        <w:rPr/>
        <w:t>partir</w:t>
      </w:r>
      <w:r>
        <w:rPr>
          <w:spacing w:val="-25"/>
        </w:rPr>
        <w:t> </w:t>
      </w:r>
      <w:r>
        <w:rPr/>
        <w:t>de</w:t>
      </w:r>
      <w:r>
        <w:rPr>
          <w:spacing w:val="-25"/>
        </w:rPr>
        <w:t> </w:t>
      </w:r>
      <w:r>
        <w:rPr/>
        <w:t>la</w:t>
      </w:r>
      <w:r>
        <w:rPr>
          <w:spacing w:val="-25"/>
        </w:rPr>
        <w:t> </w:t>
      </w:r>
      <w:r>
        <w:rPr/>
        <w:t>evidencia</w:t>
      </w:r>
      <w:r>
        <w:rPr>
          <w:spacing w:val="-25"/>
        </w:rPr>
        <w:t> </w:t>
      </w:r>
      <w:r>
        <w:rPr/>
        <w:t>empírica </w:t>
      </w:r>
      <w:r>
        <w:rPr>
          <w:w w:val="95"/>
        </w:rPr>
        <w:t>de</w:t>
      </w:r>
      <w:r>
        <w:rPr>
          <w:spacing w:val="-11"/>
          <w:w w:val="95"/>
        </w:rPr>
        <w:t> </w:t>
      </w:r>
      <w:r>
        <w:rPr>
          <w:w w:val="95"/>
        </w:rPr>
        <w:t>la</w:t>
      </w:r>
      <w:r>
        <w:rPr>
          <w:spacing w:val="-11"/>
          <w:w w:val="95"/>
        </w:rPr>
        <w:t> </w:t>
      </w:r>
      <w:r>
        <w:rPr>
          <w:w w:val="95"/>
        </w:rPr>
        <w:t>acción</w:t>
      </w:r>
      <w:r>
        <w:rPr>
          <w:spacing w:val="-11"/>
          <w:w w:val="95"/>
        </w:rPr>
        <w:t> </w:t>
      </w:r>
      <w:r>
        <w:rPr>
          <w:w w:val="95"/>
        </w:rPr>
        <w:t>humana</w:t>
      </w:r>
      <w:r>
        <w:rPr>
          <w:spacing w:val="-11"/>
          <w:w w:val="95"/>
        </w:rPr>
        <w:t> </w:t>
      </w:r>
      <w:r>
        <w:rPr>
          <w:w w:val="95"/>
        </w:rPr>
        <w:t>y</w:t>
      </w:r>
      <w:r>
        <w:rPr>
          <w:spacing w:val="-11"/>
          <w:w w:val="95"/>
        </w:rPr>
        <w:t> </w:t>
      </w:r>
      <w:r>
        <w:rPr>
          <w:w w:val="95"/>
        </w:rPr>
        <w:t>de</w:t>
      </w:r>
      <w:r>
        <w:rPr>
          <w:spacing w:val="-11"/>
          <w:w w:val="95"/>
        </w:rPr>
        <w:t> </w:t>
      </w:r>
      <w:r>
        <w:rPr>
          <w:w w:val="95"/>
        </w:rPr>
        <w:t>las</w:t>
      </w:r>
      <w:r>
        <w:rPr>
          <w:spacing w:val="-11"/>
          <w:w w:val="95"/>
        </w:rPr>
        <w:t> </w:t>
      </w:r>
      <w:r>
        <w:rPr>
          <w:w w:val="95"/>
        </w:rPr>
        <w:t>fuerzas</w:t>
      </w:r>
      <w:r>
        <w:rPr>
          <w:spacing w:val="-11"/>
          <w:w w:val="95"/>
        </w:rPr>
        <w:t> </w:t>
      </w:r>
      <w:r>
        <w:rPr>
          <w:w w:val="95"/>
        </w:rPr>
        <w:t>naturales?</w:t>
      </w:r>
      <w:r>
        <w:rPr>
          <w:spacing w:val="-11"/>
          <w:w w:val="95"/>
        </w:rPr>
        <w:t> </w:t>
      </w:r>
      <w:r>
        <w:rPr>
          <w:w w:val="95"/>
        </w:rPr>
        <w:t>¿Cuál</w:t>
      </w:r>
      <w:r>
        <w:rPr>
          <w:spacing w:val="-11"/>
          <w:w w:val="95"/>
        </w:rPr>
        <w:t> </w:t>
      </w:r>
      <w:r>
        <w:rPr>
          <w:w w:val="95"/>
        </w:rPr>
        <w:t>es</w:t>
      </w:r>
      <w:r>
        <w:rPr>
          <w:spacing w:val="-11"/>
          <w:w w:val="95"/>
        </w:rPr>
        <w:t> </w:t>
      </w:r>
      <w:r>
        <w:rPr>
          <w:w w:val="95"/>
        </w:rPr>
        <w:t>el</w:t>
      </w:r>
      <w:r>
        <w:rPr>
          <w:spacing w:val="-11"/>
          <w:w w:val="95"/>
        </w:rPr>
        <w:t> </w:t>
      </w:r>
      <w:r>
        <w:rPr>
          <w:w w:val="95"/>
        </w:rPr>
        <w:t>mecanismo</w:t>
      </w:r>
      <w:r>
        <w:rPr>
          <w:spacing w:val="-11"/>
          <w:w w:val="95"/>
        </w:rPr>
        <w:t> </w:t>
      </w:r>
      <w:r>
        <w:rPr>
          <w:w w:val="95"/>
        </w:rPr>
        <w:t>que</w:t>
      </w:r>
      <w:r>
        <w:rPr>
          <w:spacing w:val="-11"/>
          <w:w w:val="95"/>
        </w:rPr>
        <w:t> </w:t>
      </w:r>
      <w:r>
        <w:rPr>
          <w:w w:val="95"/>
        </w:rPr>
        <w:t>puede hacer</w:t>
      </w:r>
      <w:r>
        <w:rPr>
          <w:spacing w:val="-9"/>
          <w:w w:val="95"/>
        </w:rPr>
        <w:t> </w:t>
      </w:r>
      <w:r>
        <w:rPr>
          <w:w w:val="95"/>
        </w:rPr>
        <w:t>realidad</w:t>
      </w:r>
      <w:r>
        <w:rPr>
          <w:spacing w:val="-9"/>
          <w:w w:val="95"/>
        </w:rPr>
        <w:t> </w:t>
      </w:r>
      <w:r>
        <w:rPr>
          <w:w w:val="95"/>
        </w:rPr>
        <w:t>la</w:t>
      </w:r>
      <w:r>
        <w:rPr>
          <w:spacing w:val="-10"/>
          <w:w w:val="95"/>
        </w:rPr>
        <w:t> </w:t>
      </w:r>
      <w:r>
        <w:rPr>
          <w:w w:val="95"/>
        </w:rPr>
        <w:t>fusión</w:t>
      </w:r>
      <w:r>
        <w:rPr>
          <w:spacing w:val="-10"/>
          <w:w w:val="95"/>
        </w:rPr>
        <w:t> </w:t>
      </w:r>
      <w:r>
        <w:rPr>
          <w:w w:val="95"/>
        </w:rPr>
        <w:t>de</w:t>
      </w:r>
      <w:r>
        <w:rPr>
          <w:spacing w:val="-9"/>
          <w:w w:val="95"/>
        </w:rPr>
        <w:t> </w:t>
      </w:r>
      <w:r>
        <w:rPr>
          <w:w w:val="95"/>
        </w:rPr>
        <w:t>entidades</w:t>
      </w:r>
      <w:r>
        <w:rPr>
          <w:spacing w:val="-9"/>
          <w:w w:val="95"/>
        </w:rPr>
        <w:t> </w:t>
      </w:r>
      <w:r>
        <w:rPr>
          <w:w w:val="95"/>
        </w:rPr>
        <w:t>tan</w:t>
      </w:r>
      <w:r>
        <w:rPr>
          <w:spacing w:val="-10"/>
          <w:w w:val="95"/>
        </w:rPr>
        <w:t> </w:t>
      </w:r>
      <w:r>
        <w:rPr>
          <w:w w:val="95"/>
        </w:rPr>
        <w:t>diferentes</w:t>
      </w:r>
      <w:r>
        <w:rPr>
          <w:spacing w:val="-9"/>
          <w:w w:val="95"/>
        </w:rPr>
        <w:t> </w:t>
      </w:r>
      <w:r>
        <w:rPr>
          <w:w w:val="95"/>
        </w:rPr>
        <w:t>como</w:t>
      </w:r>
      <w:r>
        <w:rPr>
          <w:spacing w:val="-10"/>
          <w:w w:val="95"/>
        </w:rPr>
        <w:t> </w:t>
      </w:r>
      <w:r>
        <w:rPr>
          <w:w w:val="95"/>
        </w:rPr>
        <w:t>la</w:t>
      </w:r>
      <w:r>
        <w:rPr>
          <w:spacing w:val="-10"/>
          <w:w w:val="95"/>
        </w:rPr>
        <w:t> </w:t>
      </w:r>
      <w:r>
        <w:rPr>
          <w:w w:val="95"/>
        </w:rPr>
        <w:t>naturaleza</w:t>
      </w:r>
      <w:r>
        <w:rPr>
          <w:spacing w:val="-9"/>
          <w:w w:val="95"/>
        </w:rPr>
        <w:t> </w:t>
      </w:r>
      <w:r>
        <w:rPr>
          <w:w w:val="95"/>
        </w:rPr>
        <w:t>y</w:t>
      </w:r>
      <w:r>
        <w:rPr>
          <w:spacing w:val="-10"/>
          <w:w w:val="95"/>
        </w:rPr>
        <w:t> </w:t>
      </w:r>
      <w:r>
        <w:rPr>
          <w:w w:val="95"/>
        </w:rPr>
        <w:t>el</w:t>
      </w:r>
      <w:r>
        <w:rPr>
          <w:spacing w:val="-10"/>
          <w:w w:val="95"/>
        </w:rPr>
        <w:t> </w:t>
      </w:r>
      <w:r>
        <w:rPr>
          <w:w w:val="95"/>
        </w:rPr>
        <w:t>hom- </w:t>
      </w:r>
      <w:r>
        <w:rPr>
          <w:spacing w:val="-3"/>
          <w:w w:val="95"/>
        </w:rPr>
        <w:t>bre</w:t>
      </w:r>
      <w:r>
        <w:rPr>
          <w:spacing w:val="-16"/>
          <w:w w:val="95"/>
        </w:rPr>
        <w:t> </w:t>
      </w:r>
      <w:r>
        <w:rPr>
          <w:w w:val="95"/>
        </w:rPr>
        <w:t>para</w:t>
      </w:r>
      <w:r>
        <w:rPr>
          <w:spacing w:val="-16"/>
          <w:w w:val="95"/>
        </w:rPr>
        <w:t> </w:t>
      </w:r>
      <w:r>
        <w:rPr>
          <w:w w:val="95"/>
        </w:rPr>
        <w:t>establecer</w:t>
      </w:r>
      <w:r>
        <w:rPr>
          <w:spacing w:val="-16"/>
          <w:w w:val="95"/>
        </w:rPr>
        <w:t> </w:t>
      </w:r>
      <w:r>
        <w:rPr>
          <w:w w:val="95"/>
        </w:rPr>
        <w:t>la</w:t>
      </w:r>
      <w:r>
        <w:rPr>
          <w:spacing w:val="-16"/>
          <w:w w:val="95"/>
        </w:rPr>
        <w:t> </w:t>
      </w:r>
      <w:r>
        <w:rPr>
          <w:w w:val="95"/>
        </w:rPr>
        <w:t>tecnicidad?</w:t>
      </w:r>
      <w:r>
        <w:rPr>
          <w:spacing w:val="-16"/>
          <w:w w:val="95"/>
        </w:rPr>
        <w:t> </w:t>
      </w:r>
      <w:r>
        <w:rPr>
          <w:w w:val="95"/>
        </w:rPr>
        <w:t>(Arellano,</w:t>
      </w:r>
      <w:r>
        <w:rPr>
          <w:spacing w:val="-16"/>
          <w:w w:val="95"/>
        </w:rPr>
        <w:t> </w:t>
      </w:r>
      <w:r>
        <w:rPr>
          <w:w w:val="95"/>
        </w:rPr>
        <w:t>1996a).</w:t>
      </w:r>
    </w:p>
    <w:p>
      <w:pPr>
        <w:pStyle w:val="BodyText"/>
        <w:spacing w:before="2"/>
      </w:pPr>
    </w:p>
    <w:p>
      <w:pPr>
        <w:spacing w:before="0"/>
        <w:ind w:left="1553" w:right="0" w:firstLine="0"/>
        <w:jc w:val="both"/>
        <w:rPr>
          <w:sz w:val="17"/>
        </w:rPr>
      </w:pPr>
      <w:r>
        <w:rPr>
          <w:w w:val="140"/>
          <w:sz w:val="22"/>
        </w:rPr>
        <w:t>h</w:t>
      </w:r>
      <w:r>
        <w:rPr>
          <w:w w:val="100"/>
          <w:sz w:val="17"/>
        </w:rPr>
        <w:t>A</w:t>
      </w:r>
      <w:r>
        <w:rPr>
          <w:w w:val="151"/>
          <w:sz w:val="17"/>
        </w:rPr>
        <w:t>c</w:t>
      </w:r>
      <w:r>
        <w:rPr>
          <w:w w:val="132"/>
          <w:sz w:val="17"/>
        </w:rPr>
        <w:t>i</w:t>
      </w:r>
      <w:r>
        <w:rPr>
          <w:w w:val="100"/>
          <w:sz w:val="17"/>
        </w:rPr>
        <w:t>A</w:t>
      </w:r>
      <w:r>
        <w:rPr>
          <w:spacing w:val="17"/>
          <w:sz w:val="17"/>
        </w:rPr>
        <w:t> </w:t>
      </w:r>
      <w:r>
        <w:rPr>
          <w:w w:val="138"/>
          <w:sz w:val="17"/>
        </w:rPr>
        <w:t>u</w:t>
      </w:r>
      <w:r>
        <w:rPr>
          <w:w w:val="136"/>
          <w:sz w:val="17"/>
        </w:rPr>
        <w:t>n</w:t>
      </w:r>
      <w:r>
        <w:rPr>
          <w:w w:val="100"/>
          <w:sz w:val="17"/>
        </w:rPr>
        <w:t>A</w:t>
      </w:r>
      <w:r>
        <w:rPr>
          <w:spacing w:val="17"/>
          <w:sz w:val="17"/>
        </w:rPr>
        <w:t> </w:t>
      </w:r>
      <w:r>
        <w:rPr>
          <w:w w:val="100"/>
          <w:sz w:val="17"/>
        </w:rPr>
        <w:t>A</w:t>
      </w:r>
      <w:r>
        <w:rPr>
          <w:w w:val="136"/>
          <w:sz w:val="17"/>
        </w:rPr>
        <w:t>n</w:t>
      </w:r>
      <w:r>
        <w:rPr>
          <w:spacing w:val="-1"/>
          <w:w w:val="195"/>
          <w:sz w:val="17"/>
        </w:rPr>
        <w:t>t</w:t>
      </w:r>
      <w:r>
        <w:rPr>
          <w:spacing w:val="-1"/>
          <w:w w:val="159"/>
          <w:sz w:val="17"/>
        </w:rPr>
        <w:t>r</w:t>
      </w:r>
      <w:r>
        <w:rPr>
          <w:w w:val="145"/>
          <w:sz w:val="17"/>
        </w:rPr>
        <w:t>o</w:t>
      </w:r>
      <w:r>
        <w:rPr>
          <w:spacing w:val="-1"/>
          <w:w w:val="101"/>
          <w:sz w:val="17"/>
        </w:rPr>
        <w:t>p</w:t>
      </w:r>
      <w:r>
        <w:rPr>
          <w:w w:val="145"/>
          <w:sz w:val="17"/>
        </w:rPr>
        <w:t>o</w:t>
      </w:r>
      <w:r>
        <w:rPr>
          <w:w w:val="224"/>
          <w:sz w:val="17"/>
        </w:rPr>
        <w:t>l</w:t>
      </w:r>
      <w:r>
        <w:rPr>
          <w:w w:val="145"/>
          <w:sz w:val="17"/>
        </w:rPr>
        <w:t>o</w:t>
      </w:r>
      <w:r>
        <w:rPr>
          <w:spacing w:val="-1"/>
          <w:w w:val="145"/>
          <w:sz w:val="17"/>
        </w:rPr>
        <w:t>g</w:t>
      </w:r>
      <w:r>
        <w:rPr>
          <w:w w:val="132"/>
          <w:sz w:val="17"/>
        </w:rPr>
        <w:t>í</w:t>
      </w:r>
      <w:r>
        <w:rPr>
          <w:w w:val="100"/>
          <w:sz w:val="17"/>
        </w:rPr>
        <w:t>A</w:t>
      </w:r>
      <w:r>
        <w:rPr>
          <w:spacing w:val="17"/>
          <w:sz w:val="17"/>
        </w:rPr>
        <w:t> </w:t>
      </w:r>
      <w:r>
        <w:rPr>
          <w:w w:val="128"/>
          <w:sz w:val="17"/>
        </w:rPr>
        <w:t>d</w:t>
      </w:r>
      <w:r>
        <w:rPr>
          <w:w w:val="123"/>
          <w:sz w:val="17"/>
        </w:rPr>
        <w:t>e</w:t>
      </w:r>
      <w:r>
        <w:rPr>
          <w:spacing w:val="17"/>
          <w:sz w:val="17"/>
        </w:rPr>
        <w:t> </w:t>
      </w:r>
      <w:r>
        <w:rPr>
          <w:spacing w:val="5"/>
          <w:w w:val="224"/>
          <w:sz w:val="17"/>
        </w:rPr>
        <w:t>l</w:t>
      </w:r>
      <w:r>
        <w:rPr>
          <w:w w:val="100"/>
          <w:sz w:val="17"/>
        </w:rPr>
        <w:t>A</w:t>
      </w:r>
      <w:r>
        <w:rPr>
          <w:spacing w:val="17"/>
          <w:sz w:val="17"/>
        </w:rPr>
        <w:t> </w:t>
      </w:r>
      <w:r>
        <w:rPr>
          <w:spacing w:val="-1"/>
          <w:w w:val="195"/>
          <w:sz w:val="17"/>
        </w:rPr>
        <w:t>t</w:t>
      </w:r>
      <w:r>
        <w:rPr>
          <w:spacing w:val="-1"/>
          <w:w w:val="123"/>
          <w:sz w:val="17"/>
        </w:rPr>
        <w:t>e</w:t>
      </w:r>
      <w:r>
        <w:rPr>
          <w:w w:val="151"/>
          <w:sz w:val="17"/>
        </w:rPr>
        <w:t>c</w:t>
      </w:r>
      <w:r>
        <w:rPr>
          <w:w w:val="136"/>
          <w:sz w:val="17"/>
        </w:rPr>
        <w:t>n</w:t>
      </w:r>
      <w:r>
        <w:rPr>
          <w:w w:val="145"/>
          <w:sz w:val="17"/>
        </w:rPr>
        <w:t>o</w:t>
      </w:r>
      <w:r>
        <w:rPr>
          <w:w w:val="151"/>
          <w:sz w:val="17"/>
        </w:rPr>
        <w:t>c</w:t>
      </w:r>
      <w:r>
        <w:rPr>
          <w:w w:val="145"/>
          <w:sz w:val="17"/>
        </w:rPr>
        <w:t>o</w:t>
      </w:r>
      <w:r>
        <w:rPr>
          <w:spacing w:val="-1"/>
          <w:w w:val="145"/>
          <w:sz w:val="17"/>
        </w:rPr>
        <w:t>g</w:t>
      </w:r>
      <w:r>
        <w:rPr>
          <w:w w:val="136"/>
          <w:sz w:val="17"/>
        </w:rPr>
        <w:t>n</w:t>
      </w:r>
      <w:r>
        <w:rPr>
          <w:w w:val="132"/>
          <w:sz w:val="17"/>
        </w:rPr>
        <w:t>i</w:t>
      </w:r>
      <w:r>
        <w:rPr>
          <w:w w:val="151"/>
          <w:sz w:val="17"/>
        </w:rPr>
        <w:t>c</w:t>
      </w:r>
      <w:r>
        <w:rPr>
          <w:w w:val="132"/>
          <w:sz w:val="17"/>
        </w:rPr>
        <w:t>i</w:t>
      </w:r>
      <w:r>
        <w:rPr>
          <w:w w:val="145"/>
          <w:sz w:val="17"/>
        </w:rPr>
        <w:t>ó</w:t>
      </w:r>
      <w:r>
        <w:rPr>
          <w:w w:val="136"/>
          <w:sz w:val="17"/>
        </w:rPr>
        <w:t>n</w:t>
      </w:r>
    </w:p>
    <w:p>
      <w:pPr>
        <w:pStyle w:val="BodyText"/>
        <w:spacing w:before="1"/>
      </w:pPr>
    </w:p>
    <w:p>
      <w:pPr>
        <w:pStyle w:val="BodyText"/>
        <w:spacing w:line="242" w:lineRule="auto" w:before="1"/>
        <w:ind w:left="1553" w:right="1552"/>
        <w:jc w:val="both"/>
      </w:pPr>
      <w:r>
        <w:rPr>
          <w:w w:val="95"/>
        </w:rPr>
        <w:t>Luego</w:t>
      </w:r>
      <w:r>
        <w:rPr>
          <w:spacing w:val="-18"/>
          <w:w w:val="95"/>
        </w:rPr>
        <w:t> </w:t>
      </w:r>
      <w:r>
        <w:rPr>
          <w:w w:val="95"/>
        </w:rPr>
        <w:t>de</w:t>
      </w:r>
      <w:r>
        <w:rPr>
          <w:spacing w:val="-18"/>
          <w:w w:val="95"/>
        </w:rPr>
        <w:t> </w:t>
      </w:r>
      <w:r>
        <w:rPr>
          <w:w w:val="95"/>
        </w:rPr>
        <w:t>la</w:t>
      </w:r>
      <w:r>
        <w:rPr>
          <w:spacing w:val="-18"/>
          <w:w w:val="95"/>
        </w:rPr>
        <w:t> </w:t>
      </w:r>
      <w:r>
        <w:rPr>
          <w:w w:val="95"/>
        </w:rPr>
        <w:t>exposición</w:t>
      </w:r>
      <w:r>
        <w:rPr>
          <w:spacing w:val="-18"/>
          <w:w w:val="95"/>
        </w:rPr>
        <w:t> </w:t>
      </w:r>
      <w:r>
        <w:rPr>
          <w:w w:val="95"/>
        </w:rPr>
        <w:t>de</w:t>
      </w:r>
      <w:r>
        <w:rPr>
          <w:spacing w:val="-18"/>
          <w:w w:val="95"/>
        </w:rPr>
        <w:t> </w:t>
      </w:r>
      <w:r>
        <w:rPr>
          <w:w w:val="95"/>
        </w:rPr>
        <w:t>las</w:t>
      </w:r>
      <w:r>
        <w:rPr>
          <w:spacing w:val="-18"/>
          <w:w w:val="95"/>
        </w:rPr>
        <w:t> </w:t>
      </w:r>
      <w:r>
        <w:rPr>
          <w:w w:val="95"/>
        </w:rPr>
        <w:t>antropologías</w:t>
      </w:r>
      <w:r>
        <w:rPr>
          <w:spacing w:val="-19"/>
          <w:w w:val="95"/>
        </w:rPr>
        <w:t> </w:t>
      </w:r>
      <w:r>
        <w:rPr>
          <w:w w:val="95"/>
        </w:rPr>
        <w:t>del</w:t>
      </w:r>
      <w:r>
        <w:rPr>
          <w:spacing w:val="-18"/>
          <w:w w:val="95"/>
        </w:rPr>
        <w:t> </w:t>
      </w:r>
      <w:r>
        <w:rPr>
          <w:w w:val="95"/>
        </w:rPr>
        <w:t>conocimiento</w:t>
      </w:r>
      <w:r>
        <w:rPr>
          <w:spacing w:val="-18"/>
          <w:w w:val="95"/>
        </w:rPr>
        <w:t> </w:t>
      </w:r>
      <w:r>
        <w:rPr>
          <w:w w:val="95"/>
        </w:rPr>
        <w:t>y</w:t>
      </w:r>
      <w:r>
        <w:rPr>
          <w:spacing w:val="-18"/>
          <w:w w:val="95"/>
        </w:rPr>
        <w:t> </w:t>
      </w:r>
      <w:r>
        <w:rPr>
          <w:w w:val="95"/>
        </w:rPr>
        <w:t>de</w:t>
      </w:r>
      <w:r>
        <w:rPr>
          <w:spacing w:val="-18"/>
          <w:w w:val="95"/>
        </w:rPr>
        <w:t> </w:t>
      </w:r>
      <w:r>
        <w:rPr>
          <w:w w:val="95"/>
        </w:rPr>
        <w:t>la</w:t>
      </w:r>
      <w:r>
        <w:rPr>
          <w:spacing w:val="-18"/>
          <w:w w:val="95"/>
        </w:rPr>
        <w:t> </w:t>
      </w:r>
      <w:r>
        <w:rPr>
          <w:w w:val="95"/>
        </w:rPr>
        <w:t>tecnicidad</w:t>
      </w:r>
      <w:r>
        <w:rPr>
          <w:spacing w:val="-17"/>
          <w:w w:val="95"/>
        </w:rPr>
        <w:t> </w:t>
      </w:r>
      <w:r>
        <w:rPr>
          <w:w w:val="95"/>
        </w:rPr>
        <w:t>en las</w:t>
      </w:r>
      <w:r>
        <w:rPr>
          <w:spacing w:val="-18"/>
          <w:w w:val="95"/>
        </w:rPr>
        <w:t> </w:t>
      </w:r>
      <w:r>
        <w:rPr>
          <w:w w:val="95"/>
        </w:rPr>
        <w:t>que</w:t>
      </w:r>
      <w:r>
        <w:rPr>
          <w:spacing w:val="-18"/>
          <w:w w:val="95"/>
        </w:rPr>
        <w:t> </w:t>
      </w:r>
      <w:r>
        <w:rPr>
          <w:w w:val="95"/>
        </w:rPr>
        <w:t>se</w:t>
      </w:r>
      <w:r>
        <w:rPr>
          <w:spacing w:val="-18"/>
          <w:w w:val="95"/>
        </w:rPr>
        <w:t> </w:t>
      </w:r>
      <w:r>
        <w:rPr>
          <w:w w:val="95"/>
        </w:rPr>
        <w:t>aprecia</w:t>
      </w:r>
      <w:r>
        <w:rPr>
          <w:spacing w:val="-18"/>
          <w:w w:val="95"/>
        </w:rPr>
        <w:t> </w:t>
      </w:r>
      <w:r>
        <w:rPr>
          <w:w w:val="95"/>
        </w:rPr>
        <w:t>la</w:t>
      </w:r>
      <w:r>
        <w:rPr>
          <w:spacing w:val="-18"/>
          <w:w w:val="95"/>
        </w:rPr>
        <w:t> </w:t>
      </w:r>
      <w:r>
        <w:rPr>
          <w:w w:val="95"/>
        </w:rPr>
        <w:t>inseparabilidad</w:t>
      </w:r>
      <w:r>
        <w:rPr>
          <w:spacing w:val="-17"/>
          <w:w w:val="95"/>
        </w:rPr>
        <w:t> </w:t>
      </w:r>
      <w:r>
        <w:rPr>
          <w:w w:val="95"/>
        </w:rPr>
        <w:t>de</w:t>
      </w:r>
      <w:r>
        <w:rPr>
          <w:spacing w:val="-18"/>
          <w:w w:val="95"/>
        </w:rPr>
        <w:t> </w:t>
      </w:r>
      <w:r>
        <w:rPr>
          <w:w w:val="95"/>
        </w:rPr>
        <w:t>la</w:t>
      </w:r>
      <w:r>
        <w:rPr>
          <w:spacing w:val="-18"/>
          <w:w w:val="95"/>
        </w:rPr>
        <w:t> </w:t>
      </w:r>
      <w:r>
        <w:rPr>
          <w:w w:val="95"/>
        </w:rPr>
        <w:t>técnica</w:t>
      </w:r>
      <w:r>
        <w:rPr>
          <w:spacing w:val="-18"/>
          <w:w w:val="95"/>
        </w:rPr>
        <w:t> </w:t>
      </w:r>
      <w:r>
        <w:rPr>
          <w:w w:val="95"/>
        </w:rPr>
        <w:t>en</w:t>
      </w:r>
      <w:r>
        <w:rPr>
          <w:spacing w:val="-18"/>
          <w:w w:val="95"/>
        </w:rPr>
        <w:t> </w:t>
      </w:r>
      <w:r>
        <w:rPr>
          <w:w w:val="95"/>
        </w:rPr>
        <w:t>las</w:t>
      </w:r>
      <w:r>
        <w:rPr>
          <w:spacing w:val="-18"/>
          <w:w w:val="95"/>
        </w:rPr>
        <w:t> </w:t>
      </w:r>
      <w:r>
        <w:rPr>
          <w:w w:val="95"/>
        </w:rPr>
        <w:t>teorías</w:t>
      </w:r>
      <w:r>
        <w:rPr>
          <w:spacing w:val="-18"/>
          <w:w w:val="95"/>
        </w:rPr>
        <w:t> </w:t>
      </w:r>
      <w:r>
        <w:rPr>
          <w:w w:val="95"/>
        </w:rPr>
        <w:t>antropológicas</w:t>
      </w:r>
      <w:r>
        <w:rPr>
          <w:spacing w:val="-19"/>
          <w:w w:val="95"/>
        </w:rPr>
        <w:t> </w:t>
      </w:r>
      <w:r>
        <w:rPr>
          <w:w w:val="95"/>
        </w:rPr>
        <w:t>del conocimiento y del conocimiento en las teorías antropológicas de la tecnicidad, no</w:t>
      </w:r>
      <w:r>
        <w:rPr>
          <w:spacing w:val="-16"/>
          <w:w w:val="95"/>
        </w:rPr>
        <w:t> </w:t>
      </w:r>
      <w:r>
        <w:rPr>
          <w:w w:val="95"/>
        </w:rPr>
        <w:t>resultará</w:t>
      </w:r>
      <w:r>
        <w:rPr>
          <w:spacing w:val="-16"/>
          <w:w w:val="95"/>
        </w:rPr>
        <w:t> </w:t>
      </w:r>
      <w:r>
        <w:rPr>
          <w:w w:val="95"/>
        </w:rPr>
        <w:t>extraño</w:t>
      </w:r>
      <w:r>
        <w:rPr>
          <w:spacing w:val="-16"/>
          <w:w w:val="95"/>
        </w:rPr>
        <w:t> </w:t>
      </w:r>
      <w:r>
        <w:rPr>
          <w:w w:val="95"/>
        </w:rPr>
        <w:t>imaginar</w:t>
      </w:r>
      <w:r>
        <w:rPr>
          <w:spacing w:val="-16"/>
          <w:w w:val="95"/>
        </w:rPr>
        <w:t> </w:t>
      </w:r>
      <w:r>
        <w:rPr>
          <w:w w:val="95"/>
        </w:rPr>
        <w:t>entonces</w:t>
      </w:r>
      <w:r>
        <w:rPr>
          <w:spacing w:val="-16"/>
          <w:w w:val="95"/>
        </w:rPr>
        <w:t> </w:t>
      </w:r>
      <w:r>
        <w:rPr>
          <w:w w:val="95"/>
        </w:rPr>
        <w:t>que</w:t>
      </w:r>
      <w:r>
        <w:rPr>
          <w:spacing w:val="-16"/>
          <w:w w:val="95"/>
        </w:rPr>
        <w:t> </w:t>
      </w:r>
      <w:r>
        <w:rPr>
          <w:w w:val="95"/>
        </w:rPr>
        <w:t>éstas</w:t>
      </w:r>
      <w:r>
        <w:rPr>
          <w:spacing w:val="-16"/>
          <w:w w:val="95"/>
        </w:rPr>
        <w:t> </w:t>
      </w:r>
      <w:r>
        <w:rPr>
          <w:w w:val="95"/>
        </w:rPr>
        <w:t>puedan</w:t>
      </w:r>
      <w:r>
        <w:rPr>
          <w:spacing w:val="-16"/>
          <w:w w:val="95"/>
        </w:rPr>
        <w:t> </w:t>
      </w:r>
      <w:r>
        <w:rPr>
          <w:w w:val="95"/>
        </w:rPr>
        <w:t>ser</w:t>
      </w:r>
      <w:r>
        <w:rPr>
          <w:spacing w:val="-16"/>
          <w:w w:val="95"/>
        </w:rPr>
        <w:t> </w:t>
      </w:r>
      <w:r>
        <w:rPr>
          <w:w w:val="95"/>
        </w:rPr>
        <w:t>los</w:t>
      </w:r>
      <w:r>
        <w:rPr>
          <w:spacing w:val="-16"/>
          <w:w w:val="95"/>
        </w:rPr>
        <w:t> </w:t>
      </w:r>
      <w:r>
        <w:rPr>
          <w:w w:val="95"/>
        </w:rPr>
        <w:t>antecedentes</w:t>
      </w:r>
      <w:r>
        <w:rPr>
          <w:spacing w:val="-16"/>
          <w:w w:val="95"/>
        </w:rPr>
        <w:t> </w:t>
      </w:r>
      <w:r>
        <w:rPr>
          <w:w w:val="95"/>
        </w:rPr>
        <w:t>de un</w:t>
      </w:r>
      <w:r>
        <w:rPr>
          <w:spacing w:val="-5"/>
          <w:w w:val="95"/>
        </w:rPr>
        <w:t> </w:t>
      </w:r>
      <w:r>
        <w:rPr>
          <w:w w:val="95"/>
        </w:rPr>
        <w:t>ejercicio</w:t>
      </w:r>
      <w:r>
        <w:rPr>
          <w:spacing w:val="-5"/>
          <w:w w:val="95"/>
        </w:rPr>
        <w:t> </w:t>
      </w:r>
      <w:r>
        <w:rPr>
          <w:w w:val="95"/>
        </w:rPr>
        <w:t>de</w:t>
      </w:r>
      <w:r>
        <w:rPr>
          <w:spacing w:val="-5"/>
          <w:w w:val="95"/>
        </w:rPr>
        <w:t> </w:t>
      </w:r>
      <w:r>
        <w:rPr>
          <w:w w:val="95"/>
        </w:rPr>
        <w:t>integración</w:t>
      </w:r>
      <w:r>
        <w:rPr>
          <w:spacing w:val="-5"/>
          <w:w w:val="95"/>
        </w:rPr>
        <w:t> </w:t>
      </w:r>
      <w:r>
        <w:rPr>
          <w:w w:val="95"/>
        </w:rPr>
        <w:t>para</w:t>
      </w:r>
      <w:r>
        <w:rPr>
          <w:spacing w:val="-5"/>
          <w:w w:val="95"/>
        </w:rPr>
        <w:t> </w:t>
      </w:r>
      <w:r>
        <w:rPr>
          <w:w w:val="95"/>
        </w:rPr>
        <w:t>reunirlas</w:t>
      </w:r>
      <w:r>
        <w:rPr>
          <w:spacing w:val="-5"/>
          <w:w w:val="95"/>
        </w:rPr>
        <w:t> </w:t>
      </w:r>
      <w:r>
        <w:rPr>
          <w:w w:val="95"/>
        </w:rPr>
        <w:t>en</w:t>
      </w:r>
      <w:r>
        <w:rPr>
          <w:spacing w:val="-5"/>
          <w:w w:val="95"/>
        </w:rPr>
        <w:t> </w:t>
      </w:r>
      <w:r>
        <w:rPr>
          <w:w w:val="95"/>
        </w:rPr>
        <w:t>un</w:t>
      </w:r>
      <w:r>
        <w:rPr>
          <w:spacing w:val="-5"/>
          <w:w w:val="95"/>
        </w:rPr>
        <w:t> </w:t>
      </w:r>
      <w:r>
        <w:rPr>
          <w:w w:val="95"/>
        </w:rPr>
        <w:t>mismo</w:t>
      </w:r>
      <w:r>
        <w:rPr>
          <w:spacing w:val="-5"/>
          <w:w w:val="95"/>
        </w:rPr>
        <w:t> </w:t>
      </w:r>
      <w:r>
        <w:rPr>
          <w:w w:val="95"/>
        </w:rPr>
        <w:t>haz.</w:t>
      </w:r>
    </w:p>
    <w:p>
      <w:pPr>
        <w:pStyle w:val="BodyText"/>
        <w:spacing w:line="242" w:lineRule="auto"/>
        <w:ind w:left="1553" w:right="1551" w:firstLine="283"/>
        <w:jc w:val="right"/>
      </w:pPr>
      <w:r>
        <w:rPr>
          <w:w w:val="95"/>
        </w:rPr>
        <w:t>Reuniendo la lectura de la antropología de las representaciones con las</w:t>
      </w:r>
      <w:r>
        <w:rPr>
          <w:spacing w:val="-20"/>
          <w:w w:val="95"/>
        </w:rPr>
        <w:t> </w:t>
      </w:r>
      <w:r>
        <w:rPr>
          <w:w w:val="95"/>
        </w:rPr>
        <w:t>de</w:t>
      </w:r>
      <w:r>
        <w:rPr>
          <w:spacing w:val="-2"/>
          <w:w w:val="95"/>
        </w:rPr>
        <w:t> </w:t>
      </w:r>
      <w:r>
        <w:rPr>
          <w:w w:val="95"/>
        </w:rPr>
        <w:t>la</w:t>
      </w:r>
      <w:r>
        <w:rPr>
          <w:spacing w:val="-1"/>
          <w:w w:val="93"/>
        </w:rPr>
        <w:t> </w:t>
      </w:r>
      <w:r>
        <w:rPr>
          <w:w w:val="95"/>
        </w:rPr>
        <w:t>tecnicidad,</w:t>
      </w:r>
      <w:r>
        <w:rPr>
          <w:spacing w:val="-20"/>
          <w:w w:val="95"/>
        </w:rPr>
        <w:t> </w:t>
      </w:r>
      <w:r>
        <w:rPr>
          <w:w w:val="95"/>
        </w:rPr>
        <w:t>podemos</w:t>
      </w:r>
      <w:r>
        <w:rPr>
          <w:spacing w:val="-21"/>
          <w:w w:val="95"/>
        </w:rPr>
        <w:t> </w:t>
      </w:r>
      <w:r>
        <w:rPr>
          <w:w w:val="95"/>
        </w:rPr>
        <w:t>considerar</w:t>
      </w:r>
      <w:r>
        <w:rPr>
          <w:spacing w:val="-21"/>
          <w:w w:val="95"/>
        </w:rPr>
        <w:t> </w:t>
      </w:r>
      <w:r>
        <w:rPr>
          <w:w w:val="95"/>
        </w:rPr>
        <w:t>que</w:t>
      </w:r>
      <w:r>
        <w:rPr>
          <w:spacing w:val="-20"/>
          <w:w w:val="95"/>
        </w:rPr>
        <w:t> </w:t>
      </w:r>
      <w:r>
        <w:rPr>
          <w:w w:val="95"/>
        </w:rPr>
        <w:t>su</w:t>
      </w:r>
      <w:r>
        <w:rPr>
          <w:spacing w:val="-21"/>
          <w:w w:val="95"/>
        </w:rPr>
        <w:t> </w:t>
      </w:r>
      <w:r>
        <w:rPr>
          <w:w w:val="95"/>
        </w:rPr>
        <w:t>estudio</w:t>
      </w:r>
      <w:r>
        <w:rPr>
          <w:spacing w:val="-21"/>
          <w:w w:val="95"/>
        </w:rPr>
        <w:t> </w:t>
      </w:r>
      <w:r>
        <w:rPr>
          <w:w w:val="95"/>
        </w:rPr>
        <w:t>independiente</w:t>
      </w:r>
      <w:r>
        <w:rPr>
          <w:spacing w:val="-20"/>
          <w:w w:val="95"/>
        </w:rPr>
        <w:t> </w:t>
      </w:r>
      <w:r>
        <w:rPr>
          <w:w w:val="95"/>
        </w:rPr>
        <w:t>corresponde</w:t>
      </w:r>
      <w:r>
        <w:rPr>
          <w:spacing w:val="-20"/>
          <w:w w:val="95"/>
        </w:rPr>
        <w:t> </w:t>
      </w:r>
      <w:r>
        <w:rPr>
          <w:w w:val="95"/>
        </w:rPr>
        <w:t>a</w:t>
      </w:r>
      <w:r>
        <w:rPr>
          <w:spacing w:val="-21"/>
          <w:w w:val="95"/>
        </w:rPr>
        <w:t> </w:t>
      </w:r>
      <w:r>
        <w:rPr>
          <w:w w:val="95"/>
        </w:rPr>
        <w:t>una</w:t>
      </w:r>
      <w:r>
        <w:rPr>
          <w:w w:val="94"/>
        </w:rPr>
        <w:t> </w:t>
      </w:r>
      <w:r>
        <w:rPr>
          <w:w w:val="95"/>
        </w:rPr>
        <w:t>historia de especialización disciplinaria, no sólo de la antropología sino</w:t>
      </w:r>
      <w:r>
        <w:rPr>
          <w:spacing w:val="24"/>
          <w:w w:val="95"/>
        </w:rPr>
        <w:t> </w:t>
      </w:r>
      <w:r>
        <w:rPr>
          <w:w w:val="95"/>
        </w:rPr>
        <w:t>del</w:t>
      </w:r>
      <w:r>
        <w:rPr>
          <w:spacing w:val="6"/>
          <w:w w:val="95"/>
        </w:rPr>
        <w:t> </w:t>
      </w:r>
      <w:r>
        <w:rPr>
          <w:w w:val="95"/>
        </w:rPr>
        <w:t>co-</w:t>
      </w:r>
      <w:r>
        <w:rPr>
          <w:w w:val="92"/>
        </w:rPr>
        <w:t> </w:t>
      </w:r>
      <w:r>
        <w:rPr>
          <w:w w:val="95"/>
        </w:rPr>
        <w:t>nocimiento</w:t>
      </w:r>
      <w:r>
        <w:rPr>
          <w:spacing w:val="-4"/>
          <w:w w:val="95"/>
        </w:rPr>
        <w:t> </w:t>
      </w:r>
      <w:r>
        <w:rPr>
          <w:w w:val="95"/>
        </w:rPr>
        <w:t>científico</w:t>
      </w:r>
      <w:r>
        <w:rPr>
          <w:spacing w:val="-5"/>
          <w:w w:val="95"/>
        </w:rPr>
        <w:t> </w:t>
      </w:r>
      <w:r>
        <w:rPr>
          <w:w w:val="95"/>
        </w:rPr>
        <w:t>en</w:t>
      </w:r>
      <w:r>
        <w:rPr>
          <w:spacing w:val="-4"/>
          <w:w w:val="95"/>
        </w:rPr>
        <w:t> </w:t>
      </w:r>
      <w:r>
        <w:rPr>
          <w:w w:val="95"/>
        </w:rPr>
        <w:t>su</w:t>
      </w:r>
      <w:r>
        <w:rPr>
          <w:spacing w:val="-5"/>
          <w:w w:val="95"/>
        </w:rPr>
        <w:t> </w:t>
      </w:r>
      <w:r>
        <w:rPr>
          <w:w w:val="95"/>
        </w:rPr>
        <w:t>conjunto.</w:t>
      </w:r>
      <w:r>
        <w:rPr>
          <w:spacing w:val="-5"/>
          <w:w w:val="95"/>
        </w:rPr>
        <w:t> </w:t>
      </w:r>
      <w:r>
        <w:rPr>
          <w:w w:val="95"/>
        </w:rPr>
        <w:t>Primero</w:t>
      </w:r>
      <w:r>
        <w:rPr>
          <w:spacing w:val="-4"/>
          <w:w w:val="95"/>
        </w:rPr>
        <w:t> </w:t>
      </w:r>
      <w:r>
        <w:rPr>
          <w:w w:val="95"/>
        </w:rPr>
        <w:t>fue</w:t>
      </w:r>
      <w:r>
        <w:rPr>
          <w:spacing w:val="-5"/>
          <w:w w:val="95"/>
        </w:rPr>
        <w:t> </w:t>
      </w:r>
      <w:r>
        <w:rPr>
          <w:w w:val="95"/>
        </w:rPr>
        <w:t>escindido</w:t>
      </w:r>
      <w:r>
        <w:rPr>
          <w:spacing w:val="-4"/>
          <w:w w:val="95"/>
        </w:rPr>
        <w:t> </w:t>
      </w:r>
      <w:r>
        <w:rPr>
          <w:w w:val="95"/>
        </w:rPr>
        <w:t>el</w:t>
      </w:r>
      <w:r>
        <w:rPr>
          <w:spacing w:val="-4"/>
          <w:w w:val="95"/>
        </w:rPr>
        <w:t> </w:t>
      </w:r>
      <w:r>
        <w:rPr>
          <w:w w:val="95"/>
        </w:rPr>
        <w:t>aspecto</w:t>
      </w:r>
      <w:r>
        <w:rPr>
          <w:spacing w:val="-4"/>
          <w:w w:val="95"/>
        </w:rPr>
        <w:t> </w:t>
      </w:r>
      <w:r>
        <w:rPr>
          <w:w w:val="95"/>
        </w:rPr>
        <w:t>cognitivo</w:t>
      </w:r>
    </w:p>
    <w:p>
      <w:pPr>
        <w:pStyle w:val="BodyText"/>
      </w:pPr>
    </w:p>
    <w:p>
      <w:pPr>
        <w:pStyle w:val="BodyText"/>
        <w:spacing w:before="3"/>
        <w:rPr>
          <w:sz w:val="24"/>
        </w:rPr>
      </w:pPr>
    </w:p>
    <w:p>
      <w:pPr>
        <w:spacing w:line="264" w:lineRule="auto" w:before="0"/>
        <w:ind w:left="1553" w:right="1551" w:firstLine="283"/>
        <w:jc w:val="both"/>
        <w:rPr>
          <w:sz w:val="17"/>
        </w:rPr>
      </w:pPr>
      <w:r>
        <w:rPr>
          <w:position w:val="6"/>
          <w:sz w:val="12"/>
        </w:rPr>
        <w:t>10</w:t>
      </w:r>
      <w:r>
        <w:rPr>
          <w:spacing w:val="-10"/>
          <w:position w:val="6"/>
          <w:sz w:val="12"/>
        </w:rPr>
        <w:t> </w:t>
      </w:r>
      <w:r>
        <w:rPr>
          <w:sz w:val="17"/>
        </w:rPr>
        <w:t>Influenciados</w:t>
      </w:r>
      <w:r>
        <w:rPr>
          <w:spacing w:val="-21"/>
          <w:sz w:val="17"/>
        </w:rPr>
        <w:t> </w:t>
      </w:r>
      <w:r>
        <w:rPr>
          <w:sz w:val="17"/>
        </w:rPr>
        <w:t>por</w:t>
      </w:r>
      <w:r>
        <w:rPr>
          <w:spacing w:val="-21"/>
          <w:sz w:val="17"/>
        </w:rPr>
        <w:t> </w:t>
      </w:r>
      <w:r>
        <w:rPr>
          <w:sz w:val="17"/>
        </w:rPr>
        <w:t>la</w:t>
      </w:r>
      <w:r>
        <w:rPr>
          <w:spacing w:val="-21"/>
          <w:sz w:val="17"/>
        </w:rPr>
        <w:t> </w:t>
      </w:r>
      <w:r>
        <w:rPr>
          <w:sz w:val="17"/>
        </w:rPr>
        <w:t>teoría</w:t>
      </w:r>
      <w:r>
        <w:rPr>
          <w:spacing w:val="-21"/>
          <w:sz w:val="17"/>
        </w:rPr>
        <w:t> </w:t>
      </w:r>
      <w:r>
        <w:rPr>
          <w:sz w:val="17"/>
        </w:rPr>
        <w:t>de</w:t>
      </w:r>
      <w:r>
        <w:rPr>
          <w:spacing w:val="-21"/>
          <w:sz w:val="17"/>
        </w:rPr>
        <w:t> </w:t>
      </w:r>
      <w:r>
        <w:rPr>
          <w:sz w:val="17"/>
        </w:rPr>
        <w:t>sistemas,</w:t>
      </w:r>
      <w:r>
        <w:rPr>
          <w:spacing w:val="-22"/>
          <w:sz w:val="17"/>
        </w:rPr>
        <w:t> </w:t>
      </w:r>
      <w:r>
        <w:rPr>
          <w:sz w:val="17"/>
        </w:rPr>
        <w:t>los</w:t>
      </w:r>
      <w:r>
        <w:rPr>
          <w:spacing w:val="-21"/>
          <w:sz w:val="17"/>
        </w:rPr>
        <w:t> </w:t>
      </w:r>
      <w:r>
        <w:rPr>
          <w:sz w:val="17"/>
        </w:rPr>
        <w:t>últimos</w:t>
      </w:r>
      <w:r>
        <w:rPr>
          <w:spacing w:val="-22"/>
          <w:sz w:val="17"/>
        </w:rPr>
        <w:t> </w:t>
      </w:r>
      <w:r>
        <w:rPr>
          <w:sz w:val="17"/>
        </w:rPr>
        <w:t>trabajos</w:t>
      </w:r>
      <w:r>
        <w:rPr>
          <w:spacing w:val="-21"/>
          <w:sz w:val="17"/>
        </w:rPr>
        <w:t> </w:t>
      </w:r>
      <w:r>
        <w:rPr>
          <w:sz w:val="17"/>
        </w:rPr>
        <w:t>de</w:t>
      </w:r>
      <w:r>
        <w:rPr>
          <w:spacing w:val="-21"/>
          <w:sz w:val="17"/>
        </w:rPr>
        <w:t> </w:t>
      </w:r>
      <w:r>
        <w:rPr>
          <w:sz w:val="17"/>
        </w:rPr>
        <w:t>la</w:t>
      </w:r>
      <w:r>
        <w:rPr>
          <w:spacing w:val="-21"/>
          <w:sz w:val="17"/>
        </w:rPr>
        <w:t> </w:t>
      </w:r>
      <w:r>
        <w:rPr>
          <w:sz w:val="17"/>
        </w:rPr>
        <w:t>tecnología</w:t>
      </w:r>
      <w:r>
        <w:rPr>
          <w:spacing w:val="-21"/>
          <w:sz w:val="17"/>
        </w:rPr>
        <w:t> </w:t>
      </w:r>
      <w:r>
        <w:rPr>
          <w:sz w:val="17"/>
        </w:rPr>
        <w:t>cultural</w:t>
      </w:r>
      <w:r>
        <w:rPr>
          <w:spacing w:val="-21"/>
          <w:sz w:val="17"/>
        </w:rPr>
        <w:t> </w:t>
      </w:r>
      <w:r>
        <w:rPr>
          <w:sz w:val="17"/>
        </w:rPr>
        <w:t>(Cresswell, 1974, 1991, 1986) abordan la “construcción de estructuras” en términos de sistemas técnicos que reúnen elementos políticos, económicos, sociales, etc.” (Lemonnier, 1980, 1984; Cresswell, 1981). La recepción de la teoría de sistemas en la tecnología cultural ha sido marcada por aislar nuevos </w:t>
      </w:r>
      <w:r>
        <w:rPr>
          <w:w w:val="95"/>
          <w:sz w:val="17"/>
        </w:rPr>
        <w:t>elementos más que promover su asociación. Bertrand Gille (</w:t>
      </w:r>
      <w:r>
        <w:rPr>
          <w:i/>
          <w:w w:val="95"/>
          <w:sz w:val="17"/>
        </w:rPr>
        <w:t>Systtème </w:t>
      </w:r>
      <w:r>
        <w:rPr>
          <w:i/>
          <w:spacing w:val="-3"/>
          <w:w w:val="95"/>
          <w:sz w:val="17"/>
        </w:rPr>
        <w:t>Technique</w:t>
      </w:r>
      <w:r>
        <w:rPr>
          <w:spacing w:val="-3"/>
          <w:w w:val="95"/>
          <w:sz w:val="17"/>
        </w:rPr>
        <w:t>), </w:t>
      </w:r>
      <w:r>
        <w:rPr>
          <w:w w:val="95"/>
          <w:sz w:val="17"/>
        </w:rPr>
        <w:t>por elementos de una </w:t>
      </w:r>
      <w:r>
        <w:rPr>
          <w:sz w:val="17"/>
        </w:rPr>
        <w:t>técnica,</w:t>
      </w:r>
      <w:r>
        <w:rPr>
          <w:spacing w:val="-17"/>
          <w:sz w:val="17"/>
        </w:rPr>
        <w:t> </w:t>
      </w:r>
      <w:r>
        <w:rPr>
          <w:sz w:val="17"/>
        </w:rPr>
        <w:t>“entiendo</w:t>
      </w:r>
      <w:r>
        <w:rPr>
          <w:spacing w:val="-17"/>
          <w:sz w:val="17"/>
        </w:rPr>
        <w:t> </w:t>
      </w:r>
      <w:r>
        <w:rPr>
          <w:sz w:val="17"/>
        </w:rPr>
        <w:t>aquí</w:t>
      </w:r>
      <w:r>
        <w:rPr>
          <w:spacing w:val="-17"/>
          <w:sz w:val="17"/>
        </w:rPr>
        <w:t> </w:t>
      </w:r>
      <w:r>
        <w:rPr>
          <w:sz w:val="17"/>
        </w:rPr>
        <w:t>los</w:t>
      </w:r>
      <w:r>
        <w:rPr>
          <w:spacing w:val="-17"/>
          <w:sz w:val="17"/>
        </w:rPr>
        <w:t> </w:t>
      </w:r>
      <w:r>
        <w:rPr>
          <w:sz w:val="17"/>
        </w:rPr>
        <w:t>medios</w:t>
      </w:r>
      <w:r>
        <w:rPr>
          <w:spacing w:val="-17"/>
          <w:sz w:val="17"/>
        </w:rPr>
        <w:t> </w:t>
      </w:r>
      <w:r>
        <w:rPr>
          <w:sz w:val="17"/>
        </w:rPr>
        <w:t>de</w:t>
      </w:r>
      <w:r>
        <w:rPr>
          <w:spacing w:val="-17"/>
          <w:sz w:val="17"/>
        </w:rPr>
        <w:t> </w:t>
      </w:r>
      <w:r>
        <w:rPr>
          <w:sz w:val="17"/>
        </w:rPr>
        <w:t>trabajo,</w:t>
      </w:r>
      <w:r>
        <w:rPr>
          <w:spacing w:val="-17"/>
          <w:sz w:val="17"/>
        </w:rPr>
        <w:t> </w:t>
      </w:r>
      <w:r>
        <w:rPr>
          <w:sz w:val="17"/>
        </w:rPr>
        <w:t>las</w:t>
      </w:r>
      <w:r>
        <w:rPr>
          <w:spacing w:val="-17"/>
          <w:sz w:val="17"/>
        </w:rPr>
        <w:t> </w:t>
      </w:r>
      <w:r>
        <w:rPr>
          <w:sz w:val="17"/>
        </w:rPr>
        <w:t>cadenas</w:t>
      </w:r>
      <w:r>
        <w:rPr>
          <w:spacing w:val="-17"/>
          <w:sz w:val="17"/>
        </w:rPr>
        <w:t> </w:t>
      </w:r>
      <w:r>
        <w:rPr>
          <w:sz w:val="17"/>
        </w:rPr>
        <w:t>operatorias</w:t>
      </w:r>
      <w:r>
        <w:rPr>
          <w:spacing w:val="-17"/>
          <w:sz w:val="17"/>
        </w:rPr>
        <w:t> </w:t>
      </w:r>
      <w:r>
        <w:rPr>
          <w:sz w:val="17"/>
        </w:rPr>
        <w:t>y</w:t>
      </w:r>
      <w:r>
        <w:rPr>
          <w:spacing w:val="-17"/>
          <w:sz w:val="17"/>
        </w:rPr>
        <w:t> </w:t>
      </w:r>
      <w:r>
        <w:rPr>
          <w:sz w:val="17"/>
        </w:rPr>
        <w:t>los</w:t>
      </w:r>
      <w:r>
        <w:rPr>
          <w:spacing w:val="-17"/>
          <w:sz w:val="17"/>
        </w:rPr>
        <w:t> </w:t>
      </w:r>
      <w:r>
        <w:rPr>
          <w:sz w:val="17"/>
        </w:rPr>
        <w:t>conocimientos</w:t>
      </w:r>
      <w:r>
        <w:rPr>
          <w:spacing w:val="-17"/>
          <w:sz w:val="17"/>
        </w:rPr>
        <w:t> </w:t>
      </w:r>
      <w:r>
        <w:rPr>
          <w:sz w:val="17"/>
        </w:rPr>
        <w:t>puestos</w:t>
      </w:r>
      <w:r>
        <w:rPr>
          <w:spacing w:val="-17"/>
          <w:sz w:val="17"/>
        </w:rPr>
        <w:t> </w:t>
      </w:r>
      <w:r>
        <w:rPr>
          <w:sz w:val="17"/>
        </w:rPr>
        <w:t>en obra</w:t>
      </w:r>
      <w:r>
        <w:rPr>
          <w:spacing w:val="-12"/>
          <w:sz w:val="17"/>
        </w:rPr>
        <w:t> </w:t>
      </w:r>
      <w:r>
        <w:rPr>
          <w:sz w:val="17"/>
        </w:rPr>
        <w:t>luego</w:t>
      </w:r>
      <w:r>
        <w:rPr>
          <w:spacing w:val="-12"/>
          <w:sz w:val="17"/>
        </w:rPr>
        <w:t> </w:t>
      </w:r>
      <w:r>
        <w:rPr>
          <w:sz w:val="17"/>
        </w:rPr>
        <w:t>de</w:t>
      </w:r>
      <w:r>
        <w:rPr>
          <w:spacing w:val="-12"/>
          <w:sz w:val="17"/>
        </w:rPr>
        <w:t> </w:t>
      </w:r>
      <w:r>
        <w:rPr>
          <w:sz w:val="17"/>
        </w:rPr>
        <w:t>una</w:t>
      </w:r>
      <w:r>
        <w:rPr>
          <w:spacing w:val="-12"/>
          <w:sz w:val="17"/>
        </w:rPr>
        <w:t> </w:t>
      </w:r>
      <w:r>
        <w:rPr>
          <w:sz w:val="17"/>
        </w:rPr>
        <w:t>acción</w:t>
      </w:r>
      <w:r>
        <w:rPr>
          <w:spacing w:val="-12"/>
          <w:sz w:val="17"/>
        </w:rPr>
        <w:t> </w:t>
      </w:r>
      <w:r>
        <w:rPr>
          <w:sz w:val="17"/>
        </w:rPr>
        <w:t>sobre</w:t>
      </w:r>
      <w:r>
        <w:rPr>
          <w:spacing w:val="-12"/>
          <w:sz w:val="17"/>
        </w:rPr>
        <w:t> </w:t>
      </w:r>
      <w:r>
        <w:rPr>
          <w:sz w:val="17"/>
        </w:rPr>
        <w:t>la</w:t>
      </w:r>
      <w:r>
        <w:rPr>
          <w:spacing w:val="-12"/>
          <w:sz w:val="17"/>
        </w:rPr>
        <w:t> </w:t>
      </w:r>
      <w:r>
        <w:rPr>
          <w:sz w:val="17"/>
        </w:rPr>
        <w:t>materia”</w:t>
      </w:r>
      <w:r>
        <w:rPr>
          <w:spacing w:val="-12"/>
          <w:sz w:val="17"/>
        </w:rPr>
        <w:t> </w:t>
      </w:r>
      <w:r>
        <w:rPr>
          <w:sz w:val="17"/>
        </w:rPr>
        <w:t>(Gille,</w:t>
      </w:r>
      <w:r>
        <w:rPr>
          <w:spacing w:val="-12"/>
          <w:sz w:val="17"/>
        </w:rPr>
        <w:t> </w:t>
      </w:r>
      <w:r>
        <w:rPr>
          <w:sz w:val="17"/>
        </w:rPr>
        <w:t>en</w:t>
      </w:r>
      <w:r>
        <w:rPr>
          <w:spacing w:val="-12"/>
          <w:sz w:val="17"/>
        </w:rPr>
        <w:t> </w:t>
      </w:r>
      <w:r>
        <w:rPr>
          <w:sz w:val="17"/>
        </w:rPr>
        <w:t>Lemonnier,</w:t>
      </w:r>
      <w:r>
        <w:rPr>
          <w:spacing w:val="-12"/>
          <w:sz w:val="17"/>
        </w:rPr>
        <w:t> </w:t>
      </w:r>
      <w:r>
        <w:rPr>
          <w:sz w:val="17"/>
        </w:rPr>
        <w:t>1983)</w:t>
      </w:r>
      <w:r>
        <w:rPr>
          <w:spacing w:val="-12"/>
          <w:sz w:val="17"/>
        </w:rPr>
        <w:t> </w:t>
      </w:r>
      <w:r>
        <w:rPr>
          <w:sz w:val="17"/>
        </w:rPr>
        <w:t>(véase</w:t>
      </w:r>
      <w:r>
        <w:rPr>
          <w:spacing w:val="-12"/>
          <w:sz w:val="17"/>
        </w:rPr>
        <w:t> </w:t>
      </w:r>
      <w:r>
        <w:rPr>
          <w:sz w:val="17"/>
        </w:rPr>
        <w:t>“La</w:t>
      </w:r>
      <w:r>
        <w:rPr>
          <w:spacing w:val="-12"/>
          <w:sz w:val="17"/>
        </w:rPr>
        <w:t> </w:t>
      </w:r>
      <w:r>
        <w:rPr>
          <w:sz w:val="17"/>
        </w:rPr>
        <w:t>notion</w:t>
      </w:r>
      <w:r>
        <w:rPr>
          <w:spacing w:val="-12"/>
          <w:sz w:val="17"/>
        </w:rPr>
        <w:t> </w:t>
      </w:r>
      <w:r>
        <w:rPr>
          <w:sz w:val="17"/>
        </w:rPr>
        <w:t>de</w:t>
      </w:r>
      <w:r>
        <w:rPr>
          <w:spacing w:val="-12"/>
          <w:sz w:val="17"/>
        </w:rPr>
        <w:t> </w:t>
      </w:r>
      <w:r>
        <w:rPr>
          <w:sz w:val="17"/>
        </w:rPr>
        <w:t>système </w:t>
      </w:r>
      <w:r>
        <w:rPr>
          <w:w w:val="95"/>
          <w:sz w:val="17"/>
        </w:rPr>
        <w:t>technique:</w:t>
      </w:r>
      <w:r>
        <w:rPr>
          <w:spacing w:val="-14"/>
          <w:w w:val="95"/>
          <w:sz w:val="17"/>
        </w:rPr>
        <w:t> </w:t>
      </w:r>
      <w:r>
        <w:rPr>
          <w:w w:val="95"/>
          <w:sz w:val="17"/>
        </w:rPr>
        <w:t>essai</w:t>
      </w:r>
      <w:r>
        <w:rPr>
          <w:spacing w:val="-14"/>
          <w:w w:val="95"/>
          <w:sz w:val="17"/>
        </w:rPr>
        <w:t> </w:t>
      </w:r>
      <w:r>
        <w:rPr>
          <w:w w:val="95"/>
          <w:sz w:val="17"/>
        </w:rPr>
        <w:t>d’épistémologie</w:t>
      </w:r>
      <w:r>
        <w:rPr>
          <w:spacing w:val="-13"/>
          <w:w w:val="95"/>
          <w:sz w:val="17"/>
        </w:rPr>
        <w:t> </w:t>
      </w:r>
      <w:r>
        <w:rPr>
          <w:w w:val="95"/>
          <w:sz w:val="17"/>
        </w:rPr>
        <w:t>technique”,</w:t>
      </w:r>
      <w:r>
        <w:rPr>
          <w:spacing w:val="-14"/>
          <w:w w:val="95"/>
          <w:sz w:val="17"/>
        </w:rPr>
        <w:t> </w:t>
      </w:r>
      <w:r>
        <w:rPr>
          <w:i/>
          <w:spacing w:val="-3"/>
          <w:w w:val="95"/>
          <w:sz w:val="17"/>
        </w:rPr>
        <w:t>Technique</w:t>
      </w:r>
      <w:r>
        <w:rPr>
          <w:i/>
          <w:spacing w:val="-14"/>
          <w:w w:val="95"/>
          <w:sz w:val="17"/>
        </w:rPr>
        <w:t> </w:t>
      </w:r>
      <w:r>
        <w:rPr>
          <w:i/>
          <w:w w:val="95"/>
          <w:sz w:val="17"/>
        </w:rPr>
        <w:t>ett</w:t>
      </w:r>
      <w:r>
        <w:rPr>
          <w:i/>
          <w:spacing w:val="-14"/>
          <w:w w:val="95"/>
          <w:sz w:val="17"/>
        </w:rPr>
        <w:t> </w:t>
      </w:r>
      <w:r>
        <w:rPr>
          <w:i/>
          <w:w w:val="95"/>
          <w:sz w:val="17"/>
        </w:rPr>
        <w:t>cultture</w:t>
      </w:r>
      <w:r>
        <w:rPr>
          <w:i/>
          <w:spacing w:val="-14"/>
          <w:w w:val="95"/>
          <w:sz w:val="17"/>
        </w:rPr>
        <w:t> </w:t>
      </w:r>
      <w:r>
        <w:rPr>
          <w:w w:val="95"/>
          <w:sz w:val="17"/>
        </w:rPr>
        <w:t>I,</w:t>
      </w:r>
      <w:r>
        <w:rPr>
          <w:spacing w:val="-14"/>
          <w:w w:val="95"/>
          <w:sz w:val="17"/>
        </w:rPr>
        <w:t> </w:t>
      </w:r>
      <w:r>
        <w:rPr>
          <w:w w:val="95"/>
          <w:sz w:val="17"/>
        </w:rPr>
        <w:t>8-18).</w:t>
      </w:r>
    </w:p>
    <w:p>
      <w:pPr>
        <w:spacing w:line="200" w:lineRule="exact" w:before="0"/>
        <w:ind w:left="1553" w:right="0" w:firstLine="283"/>
        <w:jc w:val="both"/>
        <w:rPr>
          <w:sz w:val="17"/>
        </w:rPr>
      </w:pPr>
      <w:r>
        <w:rPr>
          <w:position w:val="6"/>
          <w:sz w:val="12"/>
        </w:rPr>
        <w:t>11 </w:t>
      </w:r>
      <w:r>
        <w:rPr>
          <w:sz w:val="17"/>
        </w:rPr>
        <w:t>La corriente de la tecnología cultural ha abordado la creación de estructuras técnicas en las</w:t>
      </w:r>
    </w:p>
    <w:p>
      <w:pPr>
        <w:spacing w:line="264" w:lineRule="auto" w:before="20"/>
        <w:ind w:left="1553" w:right="1551" w:firstLine="0"/>
        <w:jc w:val="both"/>
        <w:rPr>
          <w:sz w:val="17"/>
        </w:rPr>
      </w:pPr>
      <w:r>
        <w:rPr>
          <w:sz w:val="17"/>
        </w:rPr>
        <w:t>modalidades morfológica e histórica (Cresswell, 1991). La modalidad morfológica ha descrito los instrumentos,</w:t>
      </w:r>
      <w:r>
        <w:rPr>
          <w:spacing w:val="-4"/>
          <w:sz w:val="17"/>
        </w:rPr>
        <w:t> </w:t>
      </w:r>
      <w:r>
        <w:rPr>
          <w:sz w:val="17"/>
        </w:rPr>
        <w:t>los</w:t>
      </w:r>
      <w:r>
        <w:rPr>
          <w:spacing w:val="-4"/>
          <w:sz w:val="17"/>
        </w:rPr>
        <w:t> </w:t>
      </w:r>
      <w:r>
        <w:rPr>
          <w:sz w:val="17"/>
        </w:rPr>
        <w:t>productos</w:t>
      </w:r>
      <w:r>
        <w:rPr>
          <w:spacing w:val="-5"/>
          <w:sz w:val="17"/>
        </w:rPr>
        <w:t> </w:t>
      </w:r>
      <w:r>
        <w:rPr>
          <w:sz w:val="17"/>
        </w:rPr>
        <w:t>y</w:t>
      </w:r>
      <w:r>
        <w:rPr>
          <w:spacing w:val="-5"/>
          <w:sz w:val="17"/>
        </w:rPr>
        <w:t> </w:t>
      </w:r>
      <w:r>
        <w:rPr>
          <w:sz w:val="17"/>
        </w:rPr>
        <w:t>los</w:t>
      </w:r>
      <w:r>
        <w:rPr>
          <w:spacing w:val="-4"/>
          <w:sz w:val="17"/>
        </w:rPr>
        <w:t> </w:t>
      </w:r>
      <w:r>
        <w:rPr>
          <w:sz w:val="17"/>
        </w:rPr>
        <w:t>procesos</w:t>
      </w:r>
      <w:r>
        <w:rPr>
          <w:spacing w:val="-5"/>
          <w:sz w:val="17"/>
        </w:rPr>
        <w:t> </w:t>
      </w:r>
      <w:r>
        <w:rPr>
          <w:sz w:val="17"/>
        </w:rPr>
        <w:t>técnicos</w:t>
      </w:r>
      <w:r>
        <w:rPr>
          <w:spacing w:val="-4"/>
          <w:sz w:val="17"/>
        </w:rPr>
        <w:t> </w:t>
      </w:r>
      <w:r>
        <w:rPr>
          <w:sz w:val="17"/>
        </w:rPr>
        <w:t>introduciendo</w:t>
      </w:r>
      <w:r>
        <w:rPr>
          <w:spacing w:val="-5"/>
          <w:sz w:val="17"/>
        </w:rPr>
        <w:t> </w:t>
      </w:r>
      <w:r>
        <w:rPr>
          <w:sz w:val="17"/>
        </w:rPr>
        <w:t>tipologías,</w:t>
      </w:r>
      <w:r>
        <w:rPr>
          <w:spacing w:val="-4"/>
          <w:sz w:val="17"/>
        </w:rPr>
        <w:t> </w:t>
      </w:r>
      <w:r>
        <w:rPr>
          <w:sz w:val="17"/>
        </w:rPr>
        <w:t>como</w:t>
      </w:r>
      <w:r>
        <w:rPr>
          <w:spacing w:val="-5"/>
          <w:sz w:val="17"/>
        </w:rPr>
        <w:t> </w:t>
      </w:r>
      <w:r>
        <w:rPr>
          <w:sz w:val="17"/>
        </w:rPr>
        <w:t>los</w:t>
      </w:r>
      <w:r>
        <w:rPr>
          <w:spacing w:val="-4"/>
          <w:sz w:val="17"/>
        </w:rPr>
        <w:t> </w:t>
      </w:r>
      <w:r>
        <w:rPr>
          <w:sz w:val="17"/>
        </w:rPr>
        <w:t>trabajos</w:t>
      </w:r>
      <w:r>
        <w:rPr>
          <w:spacing w:val="-4"/>
          <w:sz w:val="17"/>
        </w:rPr>
        <w:t> </w:t>
      </w:r>
      <w:r>
        <w:rPr>
          <w:sz w:val="17"/>
        </w:rPr>
        <w:t>de </w:t>
      </w:r>
      <w:r>
        <w:rPr>
          <w:w w:val="95"/>
          <w:sz w:val="17"/>
        </w:rPr>
        <w:t>Charles </w:t>
      </w:r>
      <w:r>
        <w:rPr>
          <w:spacing w:val="-3"/>
          <w:w w:val="95"/>
          <w:sz w:val="17"/>
        </w:rPr>
        <w:t>Parain </w:t>
      </w:r>
      <w:r>
        <w:rPr>
          <w:w w:val="95"/>
          <w:sz w:val="17"/>
        </w:rPr>
        <w:t>sobre las técnicas agrícolas (Parain, 1954, 1957, 1975), los de Haudricourt (1962) sobre </w:t>
      </w:r>
      <w:r>
        <w:rPr>
          <w:sz w:val="17"/>
        </w:rPr>
        <w:t>la</w:t>
      </w:r>
      <w:r>
        <w:rPr>
          <w:spacing w:val="-9"/>
          <w:sz w:val="17"/>
        </w:rPr>
        <w:t> </w:t>
      </w:r>
      <w:r>
        <w:rPr>
          <w:sz w:val="17"/>
        </w:rPr>
        <w:t>domesticación</w:t>
      </w:r>
      <w:r>
        <w:rPr>
          <w:spacing w:val="-8"/>
          <w:sz w:val="17"/>
        </w:rPr>
        <w:t> </w:t>
      </w:r>
      <w:r>
        <w:rPr>
          <w:sz w:val="17"/>
        </w:rPr>
        <w:t>de</w:t>
      </w:r>
      <w:r>
        <w:rPr>
          <w:spacing w:val="-9"/>
          <w:sz w:val="17"/>
        </w:rPr>
        <w:t> </w:t>
      </w:r>
      <w:r>
        <w:rPr>
          <w:sz w:val="17"/>
        </w:rPr>
        <w:t>animales,</w:t>
      </w:r>
      <w:r>
        <w:rPr>
          <w:spacing w:val="-9"/>
          <w:sz w:val="17"/>
        </w:rPr>
        <w:t> </w:t>
      </w:r>
      <w:r>
        <w:rPr>
          <w:sz w:val="17"/>
        </w:rPr>
        <w:t>el</w:t>
      </w:r>
      <w:r>
        <w:rPr>
          <w:spacing w:val="-9"/>
          <w:sz w:val="17"/>
        </w:rPr>
        <w:t> </w:t>
      </w:r>
      <w:r>
        <w:rPr>
          <w:sz w:val="17"/>
        </w:rPr>
        <w:t>cultivo</w:t>
      </w:r>
      <w:r>
        <w:rPr>
          <w:spacing w:val="-9"/>
          <w:sz w:val="17"/>
        </w:rPr>
        <w:t> </w:t>
      </w:r>
      <w:r>
        <w:rPr>
          <w:sz w:val="17"/>
        </w:rPr>
        <w:t>de</w:t>
      </w:r>
      <w:r>
        <w:rPr>
          <w:spacing w:val="-9"/>
          <w:sz w:val="17"/>
        </w:rPr>
        <w:t> </w:t>
      </w:r>
      <w:r>
        <w:rPr>
          <w:sz w:val="17"/>
        </w:rPr>
        <w:t>plantas</w:t>
      </w:r>
      <w:r>
        <w:rPr>
          <w:spacing w:val="-9"/>
          <w:sz w:val="17"/>
        </w:rPr>
        <w:t> </w:t>
      </w:r>
      <w:r>
        <w:rPr>
          <w:sz w:val="17"/>
        </w:rPr>
        <w:t>y</w:t>
      </w:r>
      <w:r>
        <w:rPr>
          <w:spacing w:val="-9"/>
          <w:sz w:val="17"/>
        </w:rPr>
        <w:t> </w:t>
      </w:r>
      <w:r>
        <w:rPr>
          <w:sz w:val="17"/>
        </w:rPr>
        <w:t>el</w:t>
      </w:r>
      <w:r>
        <w:rPr>
          <w:spacing w:val="-9"/>
          <w:sz w:val="17"/>
        </w:rPr>
        <w:t> </w:t>
      </w:r>
      <w:r>
        <w:rPr>
          <w:sz w:val="17"/>
        </w:rPr>
        <w:t>arado</w:t>
      </w:r>
      <w:r>
        <w:rPr>
          <w:spacing w:val="-9"/>
          <w:sz w:val="17"/>
        </w:rPr>
        <w:t> </w:t>
      </w:r>
      <w:r>
        <w:rPr>
          <w:sz w:val="17"/>
        </w:rPr>
        <w:t>a</w:t>
      </w:r>
      <w:r>
        <w:rPr>
          <w:spacing w:val="-9"/>
          <w:sz w:val="17"/>
        </w:rPr>
        <w:t> </w:t>
      </w:r>
      <w:r>
        <w:rPr>
          <w:sz w:val="17"/>
        </w:rPr>
        <w:t>través</w:t>
      </w:r>
      <w:r>
        <w:rPr>
          <w:spacing w:val="-9"/>
          <w:sz w:val="17"/>
        </w:rPr>
        <w:t> </w:t>
      </w:r>
      <w:r>
        <w:rPr>
          <w:sz w:val="17"/>
        </w:rPr>
        <w:t>del</w:t>
      </w:r>
      <w:r>
        <w:rPr>
          <w:spacing w:val="-9"/>
          <w:sz w:val="17"/>
        </w:rPr>
        <w:t> </w:t>
      </w:r>
      <w:r>
        <w:rPr>
          <w:sz w:val="17"/>
        </w:rPr>
        <w:t>mundo,</w:t>
      </w:r>
      <w:r>
        <w:rPr>
          <w:spacing w:val="-9"/>
          <w:sz w:val="17"/>
        </w:rPr>
        <w:t> </w:t>
      </w:r>
      <w:r>
        <w:rPr>
          <w:sz w:val="17"/>
        </w:rPr>
        <w:t>los</w:t>
      </w:r>
      <w:r>
        <w:rPr>
          <w:spacing w:val="-9"/>
          <w:sz w:val="17"/>
        </w:rPr>
        <w:t> </w:t>
      </w:r>
      <w:r>
        <w:rPr>
          <w:sz w:val="17"/>
        </w:rPr>
        <w:t>de</w:t>
      </w:r>
      <w:r>
        <w:rPr>
          <w:spacing w:val="-9"/>
          <w:sz w:val="17"/>
        </w:rPr>
        <w:t> </w:t>
      </w:r>
      <w:r>
        <w:rPr>
          <w:sz w:val="17"/>
        </w:rPr>
        <w:t>Meillassoux (1967)</w:t>
      </w:r>
      <w:r>
        <w:rPr>
          <w:spacing w:val="-20"/>
          <w:sz w:val="17"/>
        </w:rPr>
        <w:t> </w:t>
      </w:r>
      <w:r>
        <w:rPr>
          <w:sz w:val="17"/>
        </w:rPr>
        <w:t>sobre</w:t>
      </w:r>
      <w:r>
        <w:rPr>
          <w:spacing w:val="-20"/>
          <w:sz w:val="17"/>
        </w:rPr>
        <w:t> </w:t>
      </w:r>
      <w:r>
        <w:rPr>
          <w:sz w:val="17"/>
        </w:rPr>
        <w:t>el</w:t>
      </w:r>
      <w:r>
        <w:rPr>
          <w:spacing w:val="-20"/>
          <w:sz w:val="17"/>
        </w:rPr>
        <w:t> </w:t>
      </w:r>
      <w:r>
        <w:rPr>
          <w:sz w:val="17"/>
        </w:rPr>
        <w:t>papel</w:t>
      </w:r>
      <w:r>
        <w:rPr>
          <w:spacing w:val="-20"/>
          <w:sz w:val="17"/>
        </w:rPr>
        <w:t> </w:t>
      </w:r>
      <w:r>
        <w:rPr>
          <w:sz w:val="17"/>
        </w:rPr>
        <w:t>de</w:t>
      </w:r>
      <w:r>
        <w:rPr>
          <w:spacing w:val="-20"/>
          <w:sz w:val="17"/>
        </w:rPr>
        <w:t> </w:t>
      </w:r>
      <w:r>
        <w:rPr>
          <w:sz w:val="17"/>
        </w:rPr>
        <w:t>la</w:t>
      </w:r>
      <w:r>
        <w:rPr>
          <w:spacing w:val="-20"/>
          <w:sz w:val="17"/>
        </w:rPr>
        <w:t> </w:t>
      </w:r>
      <w:r>
        <w:rPr>
          <w:sz w:val="17"/>
        </w:rPr>
        <w:t>tierra</w:t>
      </w:r>
      <w:r>
        <w:rPr>
          <w:spacing w:val="-20"/>
          <w:sz w:val="17"/>
        </w:rPr>
        <w:t> </w:t>
      </w:r>
      <w:r>
        <w:rPr>
          <w:sz w:val="17"/>
        </w:rPr>
        <w:t>y</w:t>
      </w:r>
      <w:r>
        <w:rPr>
          <w:spacing w:val="-20"/>
          <w:sz w:val="17"/>
        </w:rPr>
        <w:t> </w:t>
      </w:r>
      <w:r>
        <w:rPr>
          <w:sz w:val="17"/>
        </w:rPr>
        <w:t>sobre</w:t>
      </w:r>
      <w:r>
        <w:rPr>
          <w:spacing w:val="-20"/>
          <w:sz w:val="17"/>
        </w:rPr>
        <w:t> </w:t>
      </w:r>
      <w:r>
        <w:rPr>
          <w:sz w:val="17"/>
        </w:rPr>
        <w:t>las</w:t>
      </w:r>
      <w:r>
        <w:rPr>
          <w:spacing w:val="-20"/>
          <w:sz w:val="17"/>
        </w:rPr>
        <w:t> </w:t>
      </w:r>
      <w:r>
        <w:rPr>
          <w:sz w:val="17"/>
        </w:rPr>
        <w:t>relaciones</w:t>
      </w:r>
      <w:r>
        <w:rPr>
          <w:spacing w:val="-19"/>
          <w:sz w:val="17"/>
        </w:rPr>
        <w:t> </w:t>
      </w:r>
      <w:r>
        <w:rPr>
          <w:sz w:val="17"/>
        </w:rPr>
        <w:t>de</w:t>
      </w:r>
      <w:r>
        <w:rPr>
          <w:spacing w:val="-20"/>
          <w:sz w:val="17"/>
        </w:rPr>
        <w:t> </w:t>
      </w:r>
      <w:r>
        <w:rPr>
          <w:sz w:val="17"/>
        </w:rPr>
        <w:t>producción</w:t>
      </w:r>
      <w:r>
        <w:rPr>
          <w:spacing w:val="-20"/>
          <w:sz w:val="17"/>
        </w:rPr>
        <w:t> </w:t>
      </w:r>
      <w:r>
        <w:rPr>
          <w:sz w:val="17"/>
        </w:rPr>
        <w:t>y</w:t>
      </w:r>
      <w:r>
        <w:rPr>
          <w:spacing w:val="-20"/>
          <w:sz w:val="17"/>
        </w:rPr>
        <w:t> </w:t>
      </w:r>
      <w:r>
        <w:rPr>
          <w:sz w:val="17"/>
        </w:rPr>
        <w:t>la</w:t>
      </w:r>
      <w:r>
        <w:rPr>
          <w:spacing w:val="-20"/>
          <w:sz w:val="17"/>
        </w:rPr>
        <w:t> </w:t>
      </w:r>
      <w:r>
        <w:rPr>
          <w:sz w:val="17"/>
        </w:rPr>
        <w:t>agricultura,</w:t>
      </w:r>
      <w:r>
        <w:rPr>
          <w:spacing w:val="-19"/>
          <w:sz w:val="17"/>
        </w:rPr>
        <w:t> </w:t>
      </w:r>
      <w:r>
        <w:rPr>
          <w:sz w:val="17"/>
        </w:rPr>
        <w:t>y</w:t>
      </w:r>
      <w:r>
        <w:rPr>
          <w:spacing w:val="-20"/>
          <w:sz w:val="17"/>
        </w:rPr>
        <w:t> </w:t>
      </w:r>
      <w:r>
        <w:rPr>
          <w:sz w:val="17"/>
        </w:rPr>
        <w:t>finalmente</w:t>
      </w:r>
      <w:r>
        <w:rPr>
          <w:spacing w:val="-20"/>
          <w:sz w:val="17"/>
        </w:rPr>
        <w:t> </w:t>
      </w:r>
      <w:r>
        <w:rPr>
          <w:sz w:val="17"/>
        </w:rPr>
        <w:t>los que</w:t>
      </w:r>
      <w:r>
        <w:rPr>
          <w:spacing w:val="-21"/>
          <w:sz w:val="17"/>
        </w:rPr>
        <w:t> </w:t>
      </w:r>
      <w:r>
        <w:rPr>
          <w:sz w:val="17"/>
        </w:rPr>
        <w:t>aparecen</w:t>
      </w:r>
      <w:r>
        <w:rPr>
          <w:spacing w:val="-21"/>
          <w:sz w:val="17"/>
        </w:rPr>
        <w:t> </w:t>
      </w:r>
      <w:r>
        <w:rPr>
          <w:sz w:val="17"/>
        </w:rPr>
        <w:t>en</w:t>
      </w:r>
      <w:r>
        <w:rPr>
          <w:spacing w:val="-21"/>
          <w:sz w:val="17"/>
        </w:rPr>
        <w:t> </w:t>
      </w:r>
      <w:r>
        <w:rPr>
          <w:sz w:val="17"/>
        </w:rPr>
        <w:t>el</w:t>
      </w:r>
      <w:r>
        <w:rPr>
          <w:spacing w:val="-21"/>
          <w:sz w:val="17"/>
        </w:rPr>
        <w:t> </w:t>
      </w:r>
      <w:r>
        <w:rPr>
          <w:sz w:val="17"/>
        </w:rPr>
        <w:t>número</w:t>
      </w:r>
      <w:r>
        <w:rPr>
          <w:spacing w:val="-21"/>
          <w:sz w:val="17"/>
        </w:rPr>
        <w:t> </w:t>
      </w:r>
      <w:r>
        <w:rPr>
          <w:sz w:val="17"/>
        </w:rPr>
        <w:t>16</w:t>
      </w:r>
      <w:r>
        <w:rPr>
          <w:spacing w:val="-21"/>
          <w:sz w:val="17"/>
        </w:rPr>
        <w:t> </w:t>
      </w:r>
      <w:r>
        <w:rPr>
          <w:sz w:val="17"/>
        </w:rPr>
        <w:t>de</w:t>
      </w:r>
      <w:r>
        <w:rPr>
          <w:spacing w:val="-21"/>
          <w:sz w:val="17"/>
        </w:rPr>
        <w:t> </w:t>
      </w:r>
      <w:r>
        <w:rPr>
          <w:sz w:val="17"/>
        </w:rPr>
        <w:t>la</w:t>
      </w:r>
      <w:r>
        <w:rPr>
          <w:spacing w:val="-21"/>
          <w:sz w:val="17"/>
        </w:rPr>
        <w:t> </w:t>
      </w:r>
      <w:r>
        <w:rPr>
          <w:sz w:val="17"/>
        </w:rPr>
        <w:t>revista</w:t>
      </w:r>
      <w:r>
        <w:rPr>
          <w:spacing w:val="-21"/>
          <w:sz w:val="17"/>
        </w:rPr>
        <w:t> </w:t>
      </w:r>
      <w:r>
        <w:rPr>
          <w:i/>
          <w:sz w:val="17"/>
        </w:rPr>
        <w:t>Cultture</w:t>
      </w:r>
      <w:r>
        <w:rPr>
          <w:i/>
          <w:spacing w:val="-21"/>
          <w:sz w:val="17"/>
        </w:rPr>
        <w:t> </w:t>
      </w:r>
      <w:r>
        <w:rPr>
          <w:i/>
          <w:sz w:val="17"/>
        </w:rPr>
        <w:t>ttechnique</w:t>
      </w:r>
      <w:r>
        <w:rPr>
          <w:i/>
          <w:spacing w:val="-21"/>
          <w:sz w:val="17"/>
        </w:rPr>
        <w:t> </w:t>
      </w:r>
      <w:r>
        <w:rPr>
          <w:spacing w:val="-3"/>
          <w:sz w:val="17"/>
        </w:rPr>
        <w:t>(C.R.C.T.,</w:t>
      </w:r>
      <w:r>
        <w:rPr>
          <w:spacing w:val="-21"/>
          <w:sz w:val="17"/>
        </w:rPr>
        <w:t> </w:t>
      </w:r>
      <w:r>
        <w:rPr>
          <w:sz w:val="17"/>
        </w:rPr>
        <w:t>1983).</w:t>
      </w:r>
      <w:r>
        <w:rPr>
          <w:spacing w:val="-21"/>
          <w:sz w:val="17"/>
        </w:rPr>
        <w:t> </w:t>
      </w:r>
      <w:r>
        <w:rPr>
          <w:sz w:val="17"/>
        </w:rPr>
        <w:t>La</w:t>
      </w:r>
      <w:r>
        <w:rPr>
          <w:spacing w:val="-21"/>
          <w:sz w:val="17"/>
        </w:rPr>
        <w:t> </w:t>
      </w:r>
      <w:r>
        <w:rPr>
          <w:sz w:val="17"/>
        </w:rPr>
        <w:t>modalidad</w:t>
      </w:r>
      <w:r>
        <w:rPr>
          <w:spacing w:val="-21"/>
          <w:sz w:val="17"/>
        </w:rPr>
        <w:t> </w:t>
      </w:r>
      <w:r>
        <w:rPr>
          <w:sz w:val="17"/>
        </w:rPr>
        <w:t>histórica ha</w:t>
      </w:r>
      <w:r>
        <w:rPr>
          <w:spacing w:val="-18"/>
          <w:sz w:val="17"/>
        </w:rPr>
        <w:t> </w:t>
      </w:r>
      <w:r>
        <w:rPr>
          <w:sz w:val="17"/>
        </w:rPr>
        <w:t>mostrado</w:t>
      </w:r>
      <w:r>
        <w:rPr>
          <w:spacing w:val="-18"/>
          <w:sz w:val="17"/>
        </w:rPr>
        <w:t> </w:t>
      </w:r>
      <w:r>
        <w:rPr>
          <w:sz w:val="17"/>
        </w:rPr>
        <w:t>el</w:t>
      </w:r>
      <w:r>
        <w:rPr>
          <w:spacing w:val="-18"/>
          <w:sz w:val="17"/>
        </w:rPr>
        <w:t> </w:t>
      </w:r>
      <w:r>
        <w:rPr>
          <w:sz w:val="17"/>
        </w:rPr>
        <w:t>nacimiento</w:t>
      </w:r>
      <w:r>
        <w:rPr>
          <w:spacing w:val="-17"/>
          <w:sz w:val="17"/>
        </w:rPr>
        <w:t> </w:t>
      </w:r>
      <w:r>
        <w:rPr>
          <w:sz w:val="17"/>
        </w:rPr>
        <w:t>de</w:t>
      </w:r>
      <w:r>
        <w:rPr>
          <w:spacing w:val="-17"/>
          <w:sz w:val="17"/>
        </w:rPr>
        <w:t> </w:t>
      </w:r>
      <w:r>
        <w:rPr>
          <w:sz w:val="17"/>
        </w:rPr>
        <w:t>las</w:t>
      </w:r>
      <w:r>
        <w:rPr>
          <w:spacing w:val="-17"/>
          <w:sz w:val="17"/>
        </w:rPr>
        <w:t> </w:t>
      </w:r>
      <w:r>
        <w:rPr>
          <w:sz w:val="17"/>
        </w:rPr>
        <w:t>máquinas</w:t>
      </w:r>
      <w:r>
        <w:rPr>
          <w:spacing w:val="-17"/>
          <w:sz w:val="17"/>
        </w:rPr>
        <w:t> </w:t>
      </w:r>
      <w:r>
        <w:rPr>
          <w:sz w:val="17"/>
        </w:rPr>
        <w:t>y</w:t>
      </w:r>
      <w:r>
        <w:rPr>
          <w:spacing w:val="-18"/>
          <w:sz w:val="17"/>
        </w:rPr>
        <w:t> </w:t>
      </w:r>
      <w:r>
        <w:rPr>
          <w:sz w:val="17"/>
        </w:rPr>
        <w:t>de</w:t>
      </w:r>
      <w:r>
        <w:rPr>
          <w:spacing w:val="-17"/>
          <w:sz w:val="17"/>
        </w:rPr>
        <w:t> </w:t>
      </w:r>
      <w:r>
        <w:rPr>
          <w:sz w:val="17"/>
        </w:rPr>
        <w:t>los</w:t>
      </w:r>
      <w:r>
        <w:rPr>
          <w:spacing w:val="-18"/>
          <w:sz w:val="17"/>
        </w:rPr>
        <w:t> </w:t>
      </w:r>
      <w:r>
        <w:rPr>
          <w:sz w:val="17"/>
        </w:rPr>
        <w:t>instrumentos,</w:t>
      </w:r>
      <w:r>
        <w:rPr>
          <w:spacing w:val="-17"/>
          <w:sz w:val="17"/>
        </w:rPr>
        <w:t> </w:t>
      </w:r>
      <w:r>
        <w:rPr>
          <w:sz w:val="17"/>
        </w:rPr>
        <w:t>así</w:t>
      </w:r>
      <w:r>
        <w:rPr>
          <w:spacing w:val="-18"/>
          <w:sz w:val="17"/>
        </w:rPr>
        <w:t> </w:t>
      </w:r>
      <w:r>
        <w:rPr>
          <w:sz w:val="17"/>
        </w:rPr>
        <w:t>como</w:t>
      </w:r>
      <w:r>
        <w:rPr>
          <w:spacing w:val="-18"/>
          <w:sz w:val="17"/>
        </w:rPr>
        <w:t> </w:t>
      </w:r>
      <w:r>
        <w:rPr>
          <w:sz w:val="17"/>
        </w:rPr>
        <w:t>de</w:t>
      </w:r>
      <w:r>
        <w:rPr>
          <w:spacing w:val="-17"/>
          <w:sz w:val="17"/>
        </w:rPr>
        <w:t> </w:t>
      </w:r>
      <w:r>
        <w:rPr>
          <w:sz w:val="17"/>
        </w:rPr>
        <w:t>las</w:t>
      </w:r>
      <w:r>
        <w:rPr>
          <w:spacing w:val="-17"/>
          <w:sz w:val="17"/>
        </w:rPr>
        <w:t> </w:t>
      </w:r>
      <w:r>
        <w:rPr>
          <w:sz w:val="17"/>
        </w:rPr>
        <w:t>rutas</w:t>
      </w:r>
      <w:r>
        <w:rPr>
          <w:spacing w:val="-18"/>
          <w:sz w:val="17"/>
        </w:rPr>
        <w:t> </w:t>
      </w:r>
      <w:r>
        <w:rPr>
          <w:sz w:val="17"/>
        </w:rPr>
        <w:t>de</w:t>
      </w:r>
      <w:r>
        <w:rPr>
          <w:spacing w:val="-17"/>
          <w:sz w:val="17"/>
        </w:rPr>
        <w:t> </w:t>
      </w:r>
      <w:r>
        <w:rPr>
          <w:sz w:val="17"/>
        </w:rPr>
        <w:t>su</w:t>
      </w:r>
      <w:r>
        <w:rPr>
          <w:spacing w:val="-18"/>
          <w:sz w:val="17"/>
        </w:rPr>
        <w:t> </w:t>
      </w:r>
      <w:r>
        <w:rPr>
          <w:sz w:val="17"/>
        </w:rPr>
        <w:t>difusión espacial</w:t>
      </w:r>
      <w:r>
        <w:rPr>
          <w:spacing w:val="-23"/>
          <w:sz w:val="17"/>
        </w:rPr>
        <w:t> </w:t>
      </w:r>
      <w:r>
        <w:rPr>
          <w:sz w:val="17"/>
        </w:rPr>
        <w:t>y</w:t>
      </w:r>
      <w:r>
        <w:rPr>
          <w:spacing w:val="-23"/>
          <w:sz w:val="17"/>
        </w:rPr>
        <w:t> </w:t>
      </w:r>
      <w:r>
        <w:rPr>
          <w:sz w:val="17"/>
        </w:rPr>
        <w:t>temporal</w:t>
      </w:r>
      <w:r>
        <w:rPr>
          <w:spacing w:val="-23"/>
          <w:sz w:val="17"/>
        </w:rPr>
        <w:t> </w:t>
      </w:r>
      <w:r>
        <w:rPr>
          <w:sz w:val="17"/>
        </w:rPr>
        <w:t>(Cresswell</w:t>
      </w:r>
      <w:r>
        <w:rPr>
          <w:spacing w:val="-23"/>
          <w:sz w:val="17"/>
        </w:rPr>
        <w:t> </w:t>
      </w:r>
      <w:r>
        <w:rPr>
          <w:sz w:val="17"/>
        </w:rPr>
        <w:t>1981:</w:t>
      </w:r>
      <w:r>
        <w:rPr>
          <w:spacing w:val="-23"/>
          <w:sz w:val="17"/>
        </w:rPr>
        <w:t> </w:t>
      </w:r>
      <w:r>
        <w:rPr>
          <w:sz w:val="17"/>
        </w:rPr>
        <w:t>95),</w:t>
      </w:r>
      <w:r>
        <w:rPr>
          <w:spacing w:val="-23"/>
          <w:sz w:val="17"/>
        </w:rPr>
        <w:t> </w:t>
      </w:r>
      <w:r>
        <w:rPr>
          <w:sz w:val="17"/>
        </w:rPr>
        <w:t>con</w:t>
      </w:r>
      <w:r>
        <w:rPr>
          <w:spacing w:val="-23"/>
          <w:sz w:val="17"/>
        </w:rPr>
        <w:t> </w:t>
      </w:r>
      <w:r>
        <w:rPr>
          <w:sz w:val="17"/>
        </w:rPr>
        <w:t>los</w:t>
      </w:r>
      <w:r>
        <w:rPr>
          <w:spacing w:val="-23"/>
          <w:sz w:val="17"/>
        </w:rPr>
        <w:t> </w:t>
      </w:r>
      <w:r>
        <w:rPr>
          <w:sz w:val="17"/>
        </w:rPr>
        <w:t>estudios</w:t>
      </w:r>
      <w:r>
        <w:rPr>
          <w:spacing w:val="-23"/>
          <w:sz w:val="17"/>
        </w:rPr>
        <w:t> </w:t>
      </w:r>
      <w:r>
        <w:rPr>
          <w:sz w:val="17"/>
        </w:rPr>
        <w:t>de</w:t>
      </w:r>
      <w:r>
        <w:rPr>
          <w:spacing w:val="-23"/>
          <w:sz w:val="17"/>
        </w:rPr>
        <w:t> </w:t>
      </w:r>
      <w:r>
        <w:rPr>
          <w:sz w:val="17"/>
        </w:rPr>
        <w:t>Gille</w:t>
      </w:r>
      <w:r>
        <w:rPr>
          <w:spacing w:val="-23"/>
          <w:sz w:val="17"/>
        </w:rPr>
        <w:t> </w:t>
      </w:r>
      <w:r>
        <w:rPr>
          <w:sz w:val="17"/>
        </w:rPr>
        <w:t>(1978),</w:t>
      </w:r>
      <w:r>
        <w:rPr>
          <w:spacing w:val="-23"/>
          <w:sz w:val="17"/>
        </w:rPr>
        <w:t> </w:t>
      </w:r>
      <w:r>
        <w:rPr>
          <w:sz w:val="17"/>
        </w:rPr>
        <w:t>de</w:t>
      </w:r>
      <w:r>
        <w:rPr>
          <w:spacing w:val="-23"/>
          <w:sz w:val="17"/>
        </w:rPr>
        <w:t> </w:t>
      </w:r>
      <w:r>
        <w:rPr>
          <w:sz w:val="17"/>
        </w:rPr>
        <w:t>Dumas</w:t>
      </w:r>
      <w:r>
        <w:rPr>
          <w:spacing w:val="-23"/>
          <w:sz w:val="17"/>
        </w:rPr>
        <w:t> </w:t>
      </w:r>
      <w:r>
        <w:rPr>
          <w:sz w:val="17"/>
        </w:rPr>
        <w:t>(1965;</w:t>
      </w:r>
      <w:r>
        <w:rPr>
          <w:spacing w:val="-23"/>
          <w:sz w:val="17"/>
        </w:rPr>
        <w:t> </w:t>
      </w:r>
      <w:r>
        <w:rPr>
          <w:sz w:val="17"/>
        </w:rPr>
        <w:t>1970)</w:t>
      </w:r>
      <w:r>
        <w:rPr>
          <w:spacing w:val="-23"/>
          <w:sz w:val="17"/>
        </w:rPr>
        <w:t> </w:t>
      </w:r>
      <w:r>
        <w:rPr>
          <w:sz w:val="17"/>
        </w:rPr>
        <w:t>y</w:t>
      </w:r>
      <w:r>
        <w:rPr>
          <w:spacing w:val="-23"/>
          <w:sz w:val="17"/>
        </w:rPr>
        <w:t> </w:t>
      </w:r>
      <w:r>
        <w:rPr>
          <w:sz w:val="17"/>
        </w:rPr>
        <w:t>de Haudricourt</w:t>
      </w:r>
      <w:r>
        <w:rPr>
          <w:spacing w:val="-21"/>
          <w:sz w:val="17"/>
        </w:rPr>
        <w:t> </w:t>
      </w:r>
      <w:r>
        <w:rPr>
          <w:sz w:val="17"/>
        </w:rPr>
        <w:t>(1987)</w:t>
      </w:r>
      <w:r>
        <w:rPr>
          <w:spacing w:val="-21"/>
          <w:sz w:val="17"/>
        </w:rPr>
        <w:t> </w:t>
      </w:r>
      <w:r>
        <w:rPr>
          <w:sz w:val="17"/>
        </w:rPr>
        <w:t>sobre</w:t>
      </w:r>
      <w:r>
        <w:rPr>
          <w:spacing w:val="-21"/>
          <w:sz w:val="17"/>
        </w:rPr>
        <w:t> </w:t>
      </w:r>
      <w:r>
        <w:rPr>
          <w:sz w:val="17"/>
        </w:rPr>
        <w:t>la</w:t>
      </w:r>
      <w:r>
        <w:rPr>
          <w:spacing w:val="-21"/>
          <w:sz w:val="17"/>
        </w:rPr>
        <w:t> </w:t>
      </w:r>
      <w:r>
        <w:rPr>
          <w:sz w:val="17"/>
        </w:rPr>
        <w:t>historia</w:t>
      </w:r>
      <w:r>
        <w:rPr>
          <w:spacing w:val="-21"/>
          <w:sz w:val="17"/>
        </w:rPr>
        <w:t> </w:t>
      </w:r>
      <w:r>
        <w:rPr>
          <w:sz w:val="17"/>
        </w:rPr>
        <w:t>de</w:t>
      </w:r>
      <w:r>
        <w:rPr>
          <w:spacing w:val="-21"/>
          <w:sz w:val="17"/>
        </w:rPr>
        <w:t> </w:t>
      </w:r>
      <w:r>
        <w:rPr>
          <w:sz w:val="17"/>
        </w:rPr>
        <w:t>las</w:t>
      </w:r>
      <w:r>
        <w:rPr>
          <w:spacing w:val="-21"/>
          <w:sz w:val="17"/>
        </w:rPr>
        <w:t> </w:t>
      </w:r>
      <w:r>
        <w:rPr>
          <w:sz w:val="17"/>
        </w:rPr>
        <w:t>técnicas</w:t>
      </w:r>
      <w:r>
        <w:rPr>
          <w:spacing w:val="-21"/>
          <w:sz w:val="17"/>
        </w:rPr>
        <w:t> </w:t>
      </w:r>
      <w:r>
        <w:rPr>
          <w:sz w:val="17"/>
        </w:rPr>
        <w:t>y</w:t>
      </w:r>
      <w:r>
        <w:rPr>
          <w:spacing w:val="-21"/>
          <w:sz w:val="17"/>
        </w:rPr>
        <w:t> </w:t>
      </w:r>
      <w:r>
        <w:rPr>
          <w:sz w:val="17"/>
        </w:rPr>
        <w:t>de</w:t>
      </w:r>
      <w:r>
        <w:rPr>
          <w:spacing w:val="-21"/>
          <w:sz w:val="17"/>
        </w:rPr>
        <w:t> </w:t>
      </w:r>
      <w:r>
        <w:rPr>
          <w:sz w:val="17"/>
        </w:rPr>
        <w:t>Bonte</w:t>
      </w:r>
      <w:r>
        <w:rPr>
          <w:spacing w:val="-21"/>
          <w:sz w:val="17"/>
        </w:rPr>
        <w:t> </w:t>
      </w:r>
      <w:r>
        <w:rPr>
          <w:sz w:val="17"/>
        </w:rPr>
        <w:t>sobre</w:t>
      </w:r>
      <w:r>
        <w:rPr>
          <w:spacing w:val="-21"/>
          <w:sz w:val="17"/>
        </w:rPr>
        <w:t> </w:t>
      </w:r>
      <w:r>
        <w:rPr>
          <w:sz w:val="17"/>
        </w:rPr>
        <w:t>las</w:t>
      </w:r>
      <w:r>
        <w:rPr>
          <w:spacing w:val="-21"/>
          <w:sz w:val="17"/>
        </w:rPr>
        <w:t> </w:t>
      </w:r>
      <w:r>
        <w:rPr>
          <w:sz w:val="17"/>
        </w:rPr>
        <w:t>sociedades</w:t>
      </w:r>
      <w:r>
        <w:rPr>
          <w:spacing w:val="-22"/>
          <w:sz w:val="17"/>
        </w:rPr>
        <w:t> </w:t>
      </w:r>
      <w:r>
        <w:rPr>
          <w:sz w:val="17"/>
        </w:rPr>
        <w:t>pastoril-nómadas del</w:t>
      </w:r>
      <w:r>
        <w:rPr>
          <w:spacing w:val="-18"/>
          <w:sz w:val="17"/>
        </w:rPr>
        <w:t> </w:t>
      </w:r>
      <w:r>
        <w:rPr>
          <w:sz w:val="17"/>
        </w:rPr>
        <w:t>norte</w:t>
      </w:r>
      <w:r>
        <w:rPr>
          <w:spacing w:val="-18"/>
          <w:sz w:val="17"/>
        </w:rPr>
        <w:t> </w:t>
      </w:r>
      <w:r>
        <w:rPr>
          <w:sz w:val="17"/>
        </w:rPr>
        <w:t>de</w:t>
      </w:r>
      <w:r>
        <w:rPr>
          <w:spacing w:val="-18"/>
          <w:sz w:val="17"/>
        </w:rPr>
        <w:t> </w:t>
      </w:r>
      <w:r>
        <w:rPr>
          <w:sz w:val="17"/>
        </w:rPr>
        <w:t>África</w:t>
      </w:r>
      <w:r>
        <w:rPr>
          <w:spacing w:val="-18"/>
          <w:sz w:val="17"/>
        </w:rPr>
        <w:t> </w:t>
      </w:r>
      <w:r>
        <w:rPr>
          <w:sz w:val="17"/>
        </w:rPr>
        <w:t>(Bonte,</w:t>
      </w:r>
      <w:r>
        <w:rPr>
          <w:spacing w:val="-18"/>
          <w:sz w:val="17"/>
        </w:rPr>
        <w:t> </w:t>
      </w:r>
      <w:r>
        <w:rPr>
          <w:sz w:val="17"/>
        </w:rPr>
        <w:t>1985)</w:t>
      </w:r>
      <w:r>
        <w:rPr>
          <w:spacing w:val="-18"/>
          <w:sz w:val="17"/>
        </w:rPr>
        <w:t> </w:t>
      </w:r>
      <w:r>
        <w:rPr>
          <w:sz w:val="17"/>
        </w:rPr>
        <w:t>(véase</w:t>
      </w:r>
      <w:r>
        <w:rPr>
          <w:spacing w:val="-18"/>
          <w:sz w:val="17"/>
        </w:rPr>
        <w:t> </w:t>
      </w:r>
      <w:r>
        <w:rPr>
          <w:sz w:val="17"/>
        </w:rPr>
        <w:t>Arellano,</w:t>
      </w:r>
      <w:r>
        <w:rPr>
          <w:spacing w:val="-18"/>
          <w:sz w:val="17"/>
        </w:rPr>
        <w:t> </w:t>
      </w:r>
      <w:r>
        <w:rPr>
          <w:sz w:val="17"/>
        </w:rPr>
        <w:t>1996a</w:t>
      </w:r>
      <w:r>
        <w:rPr>
          <w:spacing w:val="-18"/>
          <w:sz w:val="17"/>
        </w:rPr>
        <w:t> </w:t>
      </w:r>
      <w:r>
        <w:rPr>
          <w:sz w:val="17"/>
        </w:rPr>
        <w:t>y</w:t>
      </w:r>
      <w:r>
        <w:rPr>
          <w:spacing w:val="-18"/>
          <w:sz w:val="17"/>
        </w:rPr>
        <w:t> </w:t>
      </w:r>
      <w:r>
        <w:rPr>
          <w:sz w:val="17"/>
        </w:rPr>
        <w:t>1999).</w:t>
      </w:r>
    </w:p>
    <w:p>
      <w:pPr>
        <w:spacing w:after="0" w:line="264" w:lineRule="auto"/>
        <w:jc w:val="both"/>
        <w:rPr>
          <w:sz w:val="17"/>
        </w:rPr>
        <w:sectPr>
          <w:footerReference w:type="default" r:id="rId158"/>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8640" w:val="right" w:leader="none"/>
        </w:tabs>
        <w:spacing w:before="72"/>
        <w:ind w:left="2828" w:right="0" w:firstLine="0"/>
        <w:jc w:val="left"/>
        <w:rPr>
          <w:sz w:val="19"/>
        </w:rPr>
      </w:pPr>
      <w:r>
        <w:rPr/>
        <w:pict>
          <v:line style="position:absolute;mso-position-horizontal-relative:page;mso-position-vertical-relative:paragraph;z-index:13504" from="15pt,-30.93273pt" to="0pt,-30.93273pt" stroked="true" strokeweight=".25pt" strokecolor="#000000">
            <w10:wrap type="none"/>
          </v:line>
        </w:pict>
      </w:r>
      <w:r>
        <w:rPr/>
        <w:pict>
          <v:line style="position:absolute;mso-position-horizontal-relative:page;mso-position-vertical-relative:paragraph;z-index:13528" from="494.71701pt,-30.93273pt" to="509.71701pt,-30.93273pt" stroked="true" strokeweight=".25pt" strokecolor="#000000">
            <w10:wrap type="none"/>
          </v:line>
        </w:pict>
      </w:r>
      <w:r>
        <w:rPr>
          <w:i/>
          <w:w w:val="95"/>
          <w:sz w:val="19"/>
        </w:rPr>
        <w:t>Anttropología</w:t>
      </w:r>
      <w:r>
        <w:rPr>
          <w:i/>
          <w:spacing w:val="-10"/>
          <w:w w:val="95"/>
          <w:sz w:val="19"/>
        </w:rPr>
        <w:t> </w:t>
      </w:r>
      <w:r>
        <w:rPr>
          <w:i/>
          <w:w w:val="95"/>
          <w:sz w:val="19"/>
        </w:rPr>
        <w:t>del</w:t>
      </w:r>
      <w:r>
        <w:rPr>
          <w:i/>
          <w:spacing w:val="-10"/>
          <w:w w:val="95"/>
          <w:sz w:val="19"/>
        </w:rPr>
        <w:t> </w:t>
      </w:r>
      <w:r>
        <w:rPr>
          <w:i/>
          <w:w w:val="95"/>
          <w:sz w:val="19"/>
        </w:rPr>
        <w:t>conocimientto</w:t>
      </w:r>
      <w:r>
        <w:rPr>
          <w:i/>
          <w:spacing w:val="-10"/>
          <w:w w:val="95"/>
          <w:sz w:val="19"/>
        </w:rPr>
        <w:t> </w:t>
      </w:r>
      <w:r>
        <w:rPr>
          <w:i/>
          <w:w w:val="95"/>
          <w:sz w:val="19"/>
        </w:rPr>
        <w:t>y</w:t>
      </w:r>
      <w:r>
        <w:rPr>
          <w:i/>
          <w:spacing w:val="-10"/>
          <w:w w:val="95"/>
          <w:sz w:val="19"/>
        </w:rPr>
        <w:t> </w:t>
      </w:r>
      <w:r>
        <w:rPr>
          <w:i/>
          <w:w w:val="95"/>
          <w:sz w:val="19"/>
        </w:rPr>
        <w:t>de</w:t>
      </w:r>
      <w:r>
        <w:rPr>
          <w:i/>
          <w:spacing w:val="-10"/>
          <w:w w:val="95"/>
          <w:sz w:val="19"/>
        </w:rPr>
        <w:t> </w:t>
      </w:r>
      <w:r>
        <w:rPr>
          <w:i/>
          <w:w w:val="95"/>
          <w:sz w:val="19"/>
        </w:rPr>
        <w:t>la</w:t>
      </w:r>
      <w:r>
        <w:rPr>
          <w:i/>
          <w:spacing w:val="-10"/>
          <w:w w:val="95"/>
          <w:sz w:val="19"/>
        </w:rPr>
        <w:t> </w:t>
      </w:r>
      <w:r>
        <w:rPr>
          <w:i/>
          <w:w w:val="95"/>
          <w:sz w:val="19"/>
        </w:rPr>
        <w:t>ttecnicidad</w:t>
      </w:r>
      <w:r>
        <w:rPr>
          <w:i/>
          <w:spacing w:val="-10"/>
          <w:w w:val="95"/>
          <w:sz w:val="19"/>
        </w:rPr>
        <w:t> </w:t>
      </w:r>
      <w:r>
        <w:rPr>
          <w:i/>
          <w:w w:val="95"/>
          <w:sz w:val="19"/>
        </w:rPr>
        <w:t>humanas</w:t>
      </w:r>
      <w:r>
        <w:rPr>
          <w:i/>
          <w:spacing w:val="-10"/>
          <w:w w:val="95"/>
          <w:sz w:val="19"/>
        </w:rPr>
        <w:t> </w:t>
      </w:r>
      <w:r>
        <w:rPr>
          <w:i/>
          <w:w w:val="95"/>
          <w:sz w:val="19"/>
        </w:rPr>
        <w:t>en</w:t>
      </w:r>
      <w:r>
        <w:rPr>
          <w:i/>
          <w:spacing w:val="-10"/>
          <w:w w:val="95"/>
          <w:sz w:val="19"/>
        </w:rPr>
        <w:t> </w:t>
      </w:r>
      <w:r>
        <w:rPr>
          <w:i/>
          <w:w w:val="95"/>
          <w:sz w:val="19"/>
        </w:rPr>
        <w:t>el</w:t>
      </w:r>
      <w:r>
        <w:rPr>
          <w:i/>
          <w:spacing w:val="-10"/>
          <w:w w:val="95"/>
          <w:sz w:val="19"/>
        </w:rPr>
        <w:t> </w:t>
      </w:r>
      <w:r>
        <w:rPr>
          <w:i/>
          <w:w w:val="95"/>
          <w:sz w:val="19"/>
        </w:rPr>
        <w:t>siglo</w:t>
      </w:r>
      <w:r>
        <w:rPr>
          <w:i/>
          <w:spacing w:val="-10"/>
          <w:w w:val="95"/>
          <w:sz w:val="19"/>
        </w:rPr>
        <w:t> </w:t>
      </w:r>
      <w:r>
        <w:rPr>
          <w:i/>
          <w:w w:val="95"/>
          <w:sz w:val="16"/>
        </w:rPr>
        <w:t>xx</w:t>
      </w:r>
      <w:r>
        <w:rPr>
          <w:w w:val="95"/>
          <w:sz w:val="19"/>
        </w:rPr>
        <w:tab/>
        <w:t>99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1"/>
        <w:jc w:val="both"/>
      </w:pPr>
      <w:r>
        <w:rPr>
          <w:w w:val="95"/>
        </w:rPr>
        <w:t>del</w:t>
      </w:r>
      <w:r>
        <w:rPr>
          <w:spacing w:val="-3"/>
          <w:w w:val="95"/>
        </w:rPr>
        <w:t> </w:t>
      </w:r>
      <w:r>
        <w:rPr>
          <w:w w:val="95"/>
        </w:rPr>
        <w:t>técnico</w:t>
      </w:r>
      <w:r>
        <w:rPr>
          <w:spacing w:val="-3"/>
          <w:w w:val="95"/>
        </w:rPr>
        <w:t> </w:t>
      </w:r>
      <w:r>
        <w:rPr>
          <w:w w:val="95"/>
        </w:rPr>
        <w:t>y</w:t>
      </w:r>
      <w:r>
        <w:rPr>
          <w:spacing w:val="-3"/>
          <w:w w:val="95"/>
        </w:rPr>
        <w:t> </w:t>
      </w:r>
      <w:r>
        <w:rPr>
          <w:w w:val="95"/>
        </w:rPr>
        <w:t>simultáneamente</w:t>
      </w:r>
      <w:r>
        <w:rPr>
          <w:spacing w:val="-3"/>
          <w:w w:val="95"/>
        </w:rPr>
        <w:t> </w:t>
      </w:r>
      <w:r>
        <w:rPr>
          <w:w w:val="95"/>
        </w:rPr>
        <w:t>ambos</w:t>
      </w:r>
      <w:r>
        <w:rPr>
          <w:spacing w:val="-3"/>
          <w:w w:val="95"/>
        </w:rPr>
        <w:t> </w:t>
      </w:r>
      <w:r>
        <w:rPr>
          <w:w w:val="95"/>
        </w:rPr>
        <w:t>de</w:t>
      </w:r>
      <w:r>
        <w:rPr>
          <w:spacing w:val="-3"/>
          <w:w w:val="95"/>
        </w:rPr>
        <w:t> </w:t>
      </w:r>
      <w:r>
        <w:rPr>
          <w:w w:val="95"/>
        </w:rPr>
        <w:t>la</w:t>
      </w:r>
      <w:r>
        <w:rPr>
          <w:spacing w:val="-3"/>
          <w:w w:val="95"/>
        </w:rPr>
        <w:t> </w:t>
      </w:r>
      <w:r>
        <w:rPr>
          <w:w w:val="95"/>
        </w:rPr>
        <w:t>sociedad;</w:t>
      </w:r>
      <w:r>
        <w:rPr>
          <w:spacing w:val="-4"/>
          <w:w w:val="95"/>
        </w:rPr>
        <w:t> </w:t>
      </w:r>
      <w:r>
        <w:rPr>
          <w:w w:val="95"/>
        </w:rPr>
        <w:t>de</w:t>
      </w:r>
      <w:r>
        <w:rPr>
          <w:spacing w:val="-3"/>
          <w:w w:val="95"/>
        </w:rPr>
        <w:t> </w:t>
      </w:r>
      <w:r>
        <w:rPr>
          <w:w w:val="95"/>
        </w:rPr>
        <w:t>este</w:t>
      </w:r>
      <w:r>
        <w:rPr>
          <w:spacing w:val="-3"/>
          <w:w w:val="95"/>
        </w:rPr>
        <w:t> </w:t>
      </w:r>
      <w:r>
        <w:rPr>
          <w:w w:val="95"/>
        </w:rPr>
        <w:t>modo,</w:t>
      </w:r>
      <w:r>
        <w:rPr>
          <w:spacing w:val="-3"/>
          <w:w w:val="95"/>
        </w:rPr>
        <w:t> </w:t>
      </w:r>
      <w:r>
        <w:rPr>
          <w:w w:val="95"/>
        </w:rPr>
        <w:t>se</w:t>
      </w:r>
      <w:r>
        <w:rPr>
          <w:spacing w:val="-4"/>
          <w:w w:val="95"/>
        </w:rPr>
        <w:t> </w:t>
      </w:r>
      <w:r>
        <w:rPr>
          <w:w w:val="95"/>
        </w:rPr>
        <w:t>hizo</w:t>
      </w:r>
      <w:r>
        <w:rPr>
          <w:spacing w:val="-3"/>
          <w:w w:val="95"/>
        </w:rPr>
        <w:t> </w:t>
      </w:r>
      <w:r>
        <w:rPr>
          <w:w w:val="95"/>
        </w:rPr>
        <w:t>cada vez</w:t>
      </w:r>
      <w:r>
        <w:rPr>
          <w:spacing w:val="-12"/>
          <w:w w:val="95"/>
        </w:rPr>
        <w:t> </w:t>
      </w:r>
      <w:r>
        <w:rPr>
          <w:w w:val="95"/>
        </w:rPr>
        <w:t>más</w:t>
      </w:r>
      <w:r>
        <w:rPr>
          <w:spacing w:val="-11"/>
          <w:w w:val="95"/>
        </w:rPr>
        <w:t> </w:t>
      </w:r>
      <w:r>
        <w:rPr>
          <w:w w:val="95"/>
        </w:rPr>
        <w:t>difícil</w:t>
      </w:r>
      <w:r>
        <w:rPr>
          <w:spacing w:val="-11"/>
          <w:w w:val="95"/>
        </w:rPr>
        <w:t> </w:t>
      </w:r>
      <w:r>
        <w:rPr>
          <w:w w:val="95"/>
        </w:rPr>
        <w:t>aludir</w:t>
      </w:r>
      <w:r>
        <w:rPr>
          <w:spacing w:val="-11"/>
          <w:w w:val="95"/>
        </w:rPr>
        <w:t> </w:t>
      </w:r>
      <w:r>
        <w:rPr>
          <w:w w:val="95"/>
        </w:rPr>
        <w:t>a</w:t>
      </w:r>
      <w:r>
        <w:rPr>
          <w:spacing w:val="-12"/>
          <w:w w:val="95"/>
        </w:rPr>
        <w:t> </w:t>
      </w:r>
      <w:r>
        <w:rPr>
          <w:w w:val="95"/>
        </w:rPr>
        <w:t>procesos</w:t>
      </w:r>
      <w:r>
        <w:rPr>
          <w:spacing w:val="-12"/>
          <w:w w:val="95"/>
        </w:rPr>
        <w:t> </w:t>
      </w:r>
      <w:r>
        <w:rPr>
          <w:w w:val="95"/>
        </w:rPr>
        <w:t>de</w:t>
      </w:r>
      <w:r>
        <w:rPr>
          <w:spacing w:val="-11"/>
          <w:w w:val="95"/>
        </w:rPr>
        <w:t> </w:t>
      </w:r>
      <w:r>
        <w:rPr>
          <w:w w:val="95"/>
        </w:rPr>
        <w:t>hominización</w:t>
      </w:r>
      <w:r>
        <w:rPr>
          <w:spacing w:val="-11"/>
          <w:w w:val="95"/>
        </w:rPr>
        <w:t> </w:t>
      </w:r>
      <w:r>
        <w:rPr>
          <w:w w:val="95"/>
        </w:rPr>
        <w:t>y</w:t>
      </w:r>
      <w:r>
        <w:rPr>
          <w:spacing w:val="-11"/>
          <w:w w:val="95"/>
        </w:rPr>
        <w:t> </w:t>
      </w:r>
      <w:r>
        <w:rPr>
          <w:w w:val="95"/>
        </w:rPr>
        <w:t>humanización</w:t>
      </w:r>
      <w:r>
        <w:rPr>
          <w:spacing w:val="-12"/>
          <w:w w:val="95"/>
        </w:rPr>
        <w:t> </w:t>
      </w:r>
      <w:r>
        <w:rPr>
          <w:w w:val="95"/>
        </w:rPr>
        <w:t>en</w:t>
      </w:r>
      <w:r>
        <w:rPr>
          <w:spacing w:val="-12"/>
          <w:w w:val="95"/>
        </w:rPr>
        <w:t> </w:t>
      </w:r>
      <w:r>
        <w:rPr>
          <w:w w:val="95"/>
        </w:rPr>
        <w:t>el</w:t>
      </w:r>
      <w:r>
        <w:rPr>
          <w:spacing w:val="-12"/>
          <w:w w:val="95"/>
        </w:rPr>
        <w:t> </w:t>
      </w:r>
      <w:r>
        <w:rPr>
          <w:w w:val="95"/>
        </w:rPr>
        <w:t>horizonte </w:t>
      </w:r>
      <w:r>
        <w:rPr/>
        <w:t>de</w:t>
      </w:r>
      <w:r>
        <w:rPr>
          <w:spacing w:val="-29"/>
        </w:rPr>
        <w:t> </w:t>
      </w:r>
      <w:r>
        <w:rPr/>
        <w:t>la</w:t>
      </w:r>
      <w:r>
        <w:rPr>
          <w:spacing w:val="-29"/>
        </w:rPr>
        <w:t> </w:t>
      </w:r>
      <w:r>
        <w:rPr/>
        <w:t>cultura.</w:t>
      </w:r>
    </w:p>
    <w:p>
      <w:pPr>
        <w:pStyle w:val="BodyText"/>
        <w:spacing w:line="242" w:lineRule="auto"/>
        <w:ind w:left="1553" w:right="1551" w:firstLine="283"/>
        <w:jc w:val="both"/>
      </w:pPr>
      <w:r>
        <w:rPr/>
        <w:t>La</w:t>
      </w:r>
      <w:r>
        <w:rPr>
          <w:spacing w:val="-12"/>
        </w:rPr>
        <w:t> </w:t>
      </w:r>
      <w:r>
        <w:rPr/>
        <w:t>idea</w:t>
      </w:r>
      <w:r>
        <w:rPr>
          <w:spacing w:val="-12"/>
        </w:rPr>
        <w:t> </w:t>
      </w:r>
      <w:r>
        <w:rPr/>
        <w:t>de</w:t>
      </w:r>
      <w:r>
        <w:rPr>
          <w:spacing w:val="-12"/>
        </w:rPr>
        <w:t> </w:t>
      </w:r>
      <w:r>
        <w:rPr/>
        <w:t>una</w:t>
      </w:r>
      <w:r>
        <w:rPr>
          <w:spacing w:val="-12"/>
        </w:rPr>
        <w:t> </w:t>
      </w:r>
      <w:r>
        <w:rPr/>
        <w:t>antropología</w:t>
      </w:r>
      <w:r>
        <w:rPr>
          <w:spacing w:val="-12"/>
        </w:rPr>
        <w:t> </w:t>
      </w:r>
      <w:r>
        <w:rPr/>
        <w:t>de</w:t>
      </w:r>
      <w:r>
        <w:rPr>
          <w:spacing w:val="-12"/>
        </w:rPr>
        <w:t> </w:t>
      </w:r>
      <w:r>
        <w:rPr/>
        <w:t>la</w:t>
      </w:r>
      <w:r>
        <w:rPr>
          <w:spacing w:val="-12"/>
        </w:rPr>
        <w:t> </w:t>
      </w:r>
      <w:r>
        <w:rPr/>
        <w:t>tecnocognición</w:t>
      </w:r>
      <w:r>
        <w:rPr>
          <w:spacing w:val="-12"/>
        </w:rPr>
        <w:t> </w:t>
      </w:r>
      <w:r>
        <w:rPr/>
        <w:t>requiere</w:t>
      </w:r>
      <w:r>
        <w:rPr>
          <w:spacing w:val="-12"/>
        </w:rPr>
        <w:t> </w:t>
      </w:r>
      <w:r>
        <w:rPr/>
        <w:t>unificar</w:t>
      </w:r>
      <w:r>
        <w:rPr>
          <w:spacing w:val="-12"/>
        </w:rPr>
        <w:t> </w:t>
      </w:r>
      <w:r>
        <w:rPr/>
        <w:t>crítica- mente</w:t>
      </w:r>
      <w:r>
        <w:rPr>
          <w:spacing w:val="-20"/>
        </w:rPr>
        <w:t> </w:t>
      </w:r>
      <w:r>
        <w:rPr/>
        <w:t>las</w:t>
      </w:r>
      <w:r>
        <w:rPr>
          <w:spacing w:val="-20"/>
        </w:rPr>
        <w:t> </w:t>
      </w:r>
      <w:r>
        <w:rPr/>
        <w:t>reflexiones</w:t>
      </w:r>
      <w:r>
        <w:rPr>
          <w:spacing w:val="-20"/>
        </w:rPr>
        <w:t> </w:t>
      </w:r>
      <w:r>
        <w:rPr/>
        <w:t>sobre</w:t>
      </w:r>
      <w:r>
        <w:rPr>
          <w:spacing w:val="-20"/>
        </w:rPr>
        <w:t> </w:t>
      </w:r>
      <w:r>
        <w:rPr/>
        <w:t>el</w:t>
      </w:r>
      <w:r>
        <w:rPr>
          <w:spacing w:val="-20"/>
        </w:rPr>
        <w:t> </w:t>
      </w:r>
      <w:r>
        <w:rPr/>
        <w:t>conocimiento</w:t>
      </w:r>
      <w:r>
        <w:rPr>
          <w:spacing w:val="-20"/>
        </w:rPr>
        <w:t> </w:t>
      </w:r>
      <w:r>
        <w:rPr/>
        <w:t>con</w:t>
      </w:r>
      <w:r>
        <w:rPr>
          <w:spacing w:val="-20"/>
        </w:rPr>
        <w:t> </w:t>
      </w:r>
      <w:r>
        <w:rPr/>
        <w:t>aquéllas</w:t>
      </w:r>
      <w:r>
        <w:rPr>
          <w:spacing w:val="-20"/>
        </w:rPr>
        <w:t> </w:t>
      </w:r>
      <w:r>
        <w:rPr/>
        <w:t>sobre</w:t>
      </w:r>
      <w:r>
        <w:rPr>
          <w:spacing w:val="-20"/>
        </w:rPr>
        <w:t> </w:t>
      </w:r>
      <w:r>
        <w:rPr/>
        <w:t>la</w:t>
      </w:r>
      <w:r>
        <w:rPr>
          <w:spacing w:val="-20"/>
        </w:rPr>
        <w:t> </w:t>
      </w:r>
      <w:r>
        <w:rPr/>
        <w:t>tecnicidad</w:t>
      </w:r>
      <w:r>
        <w:rPr>
          <w:spacing w:val="-20"/>
        </w:rPr>
        <w:t> </w:t>
      </w:r>
      <w:r>
        <w:rPr/>
        <w:t>y </w:t>
      </w:r>
      <w:r>
        <w:rPr>
          <w:w w:val="95"/>
        </w:rPr>
        <w:t>evitar</w:t>
      </w:r>
      <w:r>
        <w:rPr>
          <w:spacing w:val="-25"/>
          <w:w w:val="95"/>
        </w:rPr>
        <w:t> </w:t>
      </w:r>
      <w:r>
        <w:rPr>
          <w:w w:val="95"/>
        </w:rPr>
        <w:t>tratarles</w:t>
      </w:r>
      <w:r>
        <w:rPr>
          <w:spacing w:val="-25"/>
          <w:w w:val="95"/>
        </w:rPr>
        <w:t> </w:t>
      </w:r>
      <w:r>
        <w:rPr>
          <w:w w:val="95"/>
        </w:rPr>
        <w:t>como</w:t>
      </w:r>
      <w:r>
        <w:rPr>
          <w:spacing w:val="-26"/>
          <w:w w:val="95"/>
        </w:rPr>
        <w:t> </w:t>
      </w:r>
      <w:r>
        <w:rPr>
          <w:w w:val="95"/>
        </w:rPr>
        <w:t>prácticas</w:t>
      </w:r>
      <w:r>
        <w:rPr>
          <w:spacing w:val="-25"/>
          <w:w w:val="95"/>
        </w:rPr>
        <w:t> </w:t>
      </w:r>
      <w:r>
        <w:rPr>
          <w:w w:val="95"/>
        </w:rPr>
        <w:t>esencialmente</w:t>
      </w:r>
      <w:r>
        <w:rPr>
          <w:spacing w:val="-25"/>
          <w:w w:val="95"/>
        </w:rPr>
        <w:t> </w:t>
      </w:r>
      <w:r>
        <w:rPr>
          <w:w w:val="95"/>
        </w:rPr>
        <w:t>distintas.</w:t>
      </w:r>
      <w:r>
        <w:rPr>
          <w:spacing w:val="-25"/>
          <w:w w:val="95"/>
        </w:rPr>
        <w:t> </w:t>
      </w:r>
      <w:r>
        <w:rPr>
          <w:w w:val="95"/>
        </w:rPr>
        <w:t>Mediante</w:t>
      </w:r>
      <w:r>
        <w:rPr>
          <w:spacing w:val="-26"/>
          <w:w w:val="95"/>
        </w:rPr>
        <w:t> </w:t>
      </w:r>
      <w:r>
        <w:rPr>
          <w:w w:val="95"/>
        </w:rPr>
        <w:t>esta</w:t>
      </w:r>
      <w:r>
        <w:rPr>
          <w:spacing w:val="-25"/>
          <w:w w:val="95"/>
        </w:rPr>
        <w:t> </w:t>
      </w:r>
      <w:r>
        <w:rPr>
          <w:w w:val="95"/>
        </w:rPr>
        <w:t>lectura</w:t>
      </w:r>
      <w:r>
        <w:rPr>
          <w:spacing w:val="-25"/>
          <w:w w:val="95"/>
        </w:rPr>
        <w:t> </w:t>
      </w:r>
      <w:r>
        <w:rPr>
          <w:w w:val="95"/>
        </w:rPr>
        <w:t>uni- ficada se </w:t>
      </w:r>
      <w:r>
        <w:rPr>
          <w:spacing w:val="-3"/>
          <w:w w:val="95"/>
        </w:rPr>
        <w:t>abre </w:t>
      </w:r>
      <w:r>
        <w:rPr>
          <w:w w:val="95"/>
        </w:rPr>
        <w:t>ante nosotros una interpretación heurística que permite plantear un</w:t>
      </w:r>
      <w:r>
        <w:rPr>
          <w:spacing w:val="-12"/>
          <w:w w:val="95"/>
        </w:rPr>
        <w:t> </w:t>
      </w:r>
      <w:r>
        <w:rPr>
          <w:w w:val="95"/>
        </w:rPr>
        <w:t>programa</w:t>
      </w:r>
      <w:r>
        <w:rPr>
          <w:spacing w:val="-12"/>
          <w:w w:val="95"/>
        </w:rPr>
        <w:t> </w:t>
      </w:r>
      <w:r>
        <w:rPr>
          <w:w w:val="95"/>
        </w:rPr>
        <w:t>antropológico</w:t>
      </w:r>
      <w:r>
        <w:rPr>
          <w:spacing w:val="-12"/>
          <w:w w:val="95"/>
        </w:rPr>
        <w:t> </w:t>
      </w:r>
      <w:r>
        <w:rPr>
          <w:w w:val="95"/>
        </w:rPr>
        <w:t>tecnocientífico.</w:t>
      </w:r>
    </w:p>
    <w:p>
      <w:pPr>
        <w:pStyle w:val="BodyText"/>
        <w:spacing w:line="242" w:lineRule="auto"/>
        <w:ind w:left="1553" w:right="1551" w:firstLine="283"/>
        <w:jc w:val="both"/>
      </w:pPr>
      <w:r>
        <w:rPr>
          <w:spacing w:val="-4"/>
          <w:w w:val="95"/>
        </w:rPr>
        <w:t>Para </w:t>
      </w:r>
      <w:r>
        <w:rPr>
          <w:w w:val="95"/>
        </w:rPr>
        <w:t>ejemplificar parcialmente esta propuesta, presentamos a continuación </w:t>
      </w:r>
      <w:r>
        <w:rPr/>
        <w:t>una</w:t>
      </w:r>
      <w:r>
        <w:rPr>
          <w:spacing w:val="-25"/>
        </w:rPr>
        <w:t> </w:t>
      </w:r>
      <w:r>
        <w:rPr/>
        <w:t>inspiradora</w:t>
      </w:r>
      <w:r>
        <w:rPr>
          <w:spacing w:val="-25"/>
        </w:rPr>
        <w:t> </w:t>
      </w:r>
      <w:r>
        <w:rPr/>
        <w:t>alusión</w:t>
      </w:r>
      <w:r>
        <w:rPr>
          <w:spacing w:val="-25"/>
        </w:rPr>
        <w:t> </w:t>
      </w:r>
      <w:r>
        <w:rPr/>
        <w:t>de</w:t>
      </w:r>
      <w:r>
        <w:rPr>
          <w:spacing w:val="-25"/>
        </w:rPr>
        <w:t> </w:t>
      </w:r>
      <w:r>
        <w:rPr>
          <w:spacing w:val="-3"/>
        </w:rPr>
        <w:t>Foucault</w:t>
      </w:r>
      <w:r>
        <w:rPr>
          <w:spacing w:val="-26"/>
        </w:rPr>
        <w:t> </w:t>
      </w:r>
      <w:r>
        <w:rPr/>
        <w:t>al</w:t>
      </w:r>
      <w:r>
        <w:rPr>
          <w:spacing w:val="-25"/>
        </w:rPr>
        <w:t> </w:t>
      </w:r>
      <w:r>
        <w:rPr/>
        <w:t>proyecto</w:t>
      </w:r>
      <w:r>
        <w:rPr>
          <w:spacing w:val="-25"/>
        </w:rPr>
        <w:t> </w:t>
      </w:r>
      <w:r>
        <w:rPr/>
        <w:t>etnológico</w:t>
      </w:r>
      <w:r>
        <w:rPr>
          <w:spacing w:val="-25"/>
        </w:rPr>
        <w:t> </w:t>
      </w:r>
      <w:r>
        <w:rPr/>
        <w:t>que</w:t>
      </w:r>
      <w:r>
        <w:rPr>
          <w:spacing w:val="-25"/>
        </w:rPr>
        <w:t> </w:t>
      </w:r>
      <w:r>
        <w:rPr/>
        <w:t>propuso</w:t>
      </w:r>
      <w:r>
        <w:rPr>
          <w:spacing w:val="-26"/>
        </w:rPr>
        <w:t> </w:t>
      </w:r>
      <w:r>
        <w:rPr/>
        <w:t>en</w:t>
      </w:r>
      <w:r>
        <w:rPr>
          <w:spacing w:val="-25"/>
        </w:rPr>
        <w:t> </w:t>
      </w:r>
      <w:r>
        <w:rPr>
          <w:i/>
        </w:rPr>
        <w:t>Las </w:t>
      </w:r>
      <w:r>
        <w:rPr>
          <w:i/>
          <w:w w:val="95"/>
        </w:rPr>
        <w:t>palabras</w:t>
      </w:r>
      <w:r>
        <w:rPr>
          <w:i/>
          <w:spacing w:val="-19"/>
          <w:w w:val="95"/>
        </w:rPr>
        <w:t> </w:t>
      </w:r>
      <w:r>
        <w:rPr>
          <w:i/>
          <w:w w:val="95"/>
        </w:rPr>
        <w:t>y</w:t>
      </w:r>
      <w:r>
        <w:rPr>
          <w:i/>
          <w:spacing w:val="-19"/>
          <w:w w:val="95"/>
        </w:rPr>
        <w:t> </w:t>
      </w:r>
      <w:r>
        <w:rPr>
          <w:i/>
          <w:w w:val="95"/>
        </w:rPr>
        <w:t>las</w:t>
      </w:r>
      <w:r>
        <w:rPr>
          <w:i/>
          <w:spacing w:val="-19"/>
          <w:w w:val="95"/>
        </w:rPr>
        <w:t> </w:t>
      </w:r>
      <w:r>
        <w:rPr>
          <w:i/>
          <w:w w:val="95"/>
        </w:rPr>
        <w:t>cosas</w:t>
      </w:r>
      <w:r>
        <w:rPr>
          <w:w w:val="95"/>
        </w:rPr>
        <w:t>,</w:t>
      </w:r>
      <w:r>
        <w:rPr>
          <w:spacing w:val="-19"/>
          <w:w w:val="95"/>
        </w:rPr>
        <w:t> </w:t>
      </w:r>
      <w:r>
        <w:rPr>
          <w:w w:val="95"/>
        </w:rPr>
        <w:t>a</w:t>
      </w:r>
      <w:r>
        <w:rPr>
          <w:spacing w:val="-19"/>
          <w:w w:val="95"/>
        </w:rPr>
        <w:t> </w:t>
      </w:r>
      <w:r>
        <w:rPr>
          <w:w w:val="95"/>
        </w:rPr>
        <w:t>propósito</w:t>
      </w:r>
      <w:r>
        <w:rPr>
          <w:spacing w:val="-20"/>
          <w:w w:val="95"/>
        </w:rPr>
        <w:t> </w:t>
      </w:r>
      <w:r>
        <w:rPr>
          <w:w w:val="95"/>
        </w:rPr>
        <w:t>de</w:t>
      </w:r>
      <w:r>
        <w:rPr>
          <w:spacing w:val="-19"/>
          <w:w w:val="95"/>
        </w:rPr>
        <w:t> </w:t>
      </w:r>
      <w:r>
        <w:rPr>
          <w:w w:val="95"/>
        </w:rPr>
        <w:t>las</w:t>
      </w:r>
      <w:r>
        <w:rPr>
          <w:spacing w:val="-19"/>
          <w:w w:val="95"/>
        </w:rPr>
        <w:t> </w:t>
      </w:r>
      <w:r>
        <w:rPr>
          <w:w w:val="95"/>
        </w:rPr>
        <w:t>representaciones.</w:t>
      </w:r>
      <w:r>
        <w:rPr>
          <w:spacing w:val="-19"/>
          <w:w w:val="95"/>
        </w:rPr>
        <w:t> </w:t>
      </w:r>
      <w:r>
        <w:rPr>
          <w:w w:val="95"/>
        </w:rPr>
        <w:t>De</w:t>
      </w:r>
      <w:r>
        <w:rPr>
          <w:spacing w:val="-19"/>
          <w:w w:val="95"/>
        </w:rPr>
        <w:t> </w:t>
      </w:r>
      <w:r>
        <w:rPr>
          <w:w w:val="95"/>
        </w:rPr>
        <w:t>acuerdo</w:t>
      </w:r>
      <w:r>
        <w:rPr>
          <w:spacing w:val="-19"/>
          <w:w w:val="95"/>
        </w:rPr>
        <w:t> </w:t>
      </w:r>
      <w:r>
        <w:rPr>
          <w:w w:val="95"/>
        </w:rPr>
        <w:t>con</w:t>
      </w:r>
      <w:r>
        <w:rPr>
          <w:spacing w:val="-19"/>
          <w:w w:val="95"/>
        </w:rPr>
        <w:t> </w:t>
      </w:r>
      <w:r>
        <w:rPr>
          <w:w w:val="95"/>
        </w:rPr>
        <w:t>él,</w:t>
      </w:r>
    </w:p>
    <w:p>
      <w:pPr>
        <w:pStyle w:val="BodyText"/>
        <w:spacing w:before="6"/>
        <w:rPr>
          <w:sz w:val="23"/>
        </w:rPr>
      </w:pPr>
    </w:p>
    <w:p>
      <w:pPr>
        <w:spacing w:line="271" w:lineRule="auto" w:before="0"/>
        <w:ind w:left="1837" w:right="1551" w:firstLine="0"/>
        <w:jc w:val="both"/>
        <w:rPr>
          <w:sz w:val="20"/>
        </w:rPr>
      </w:pPr>
      <w:r>
        <w:rPr>
          <w:sz w:val="20"/>
        </w:rPr>
        <w:t>la</w:t>
      </w:r>
      <w:r>
        <w:rPr>
          <w:spacing w:val="-6"/>
          <w:sz w:val="20"/>
        </w:rPr>
        <w:t> </w:t>
      </w:r>
      <w:r>
        <w:rPr>
          <w:sz w:val="20"/>
        </w:rPr>
        <w:t>etnología</w:t>
      </w:r>
      <w:r>
        <w:rPr>
          <w:spacing w:val="-6"/>
          <w:sz w:val="20"/>
        </w:rPr>
        <w:t> </w:t>
      </w:r>
      <w:r>
        <w:rPr>
          <w:sz w:val="20"/>
        </w:rPr>
        <w:t>como</w:t>
      </w:r>
      <w:r>
        <w:rPr>
          <w:spacing w:val="-6"/>
          <w:sz w:val="20"/>
        </w:rPr>
        <w:t> </w:t>
      </w:r>
      <w:r>
        <w:rPr>
          <w:sz w:val="20"/>
        </w:rPr>
        <w:t>el</w:t>
      </w:r>
      <w:r>
        <w:rPr>
          <w:spacing w:val="-6"/>
          <w:sz w:val="20"/>
        </w:rPr>
        <w:t> </w:t>
      </w:r>
      <w:r>
        <w:rPr>
          <w:sz w:val="20"/>
        </w:rPr>
        <w:t>psicoanálisis</w:t>
      </w:r>
      <w:r>
        <w:rPr>
          <w:spacing w:val="-6"/>
          <w:sz w:val="20"/>
        </w:rPr>
        <w:t> </w:t>
      </w:r>
      <w:r>
        <w:rPr>
          <w:sz w:val="20"/>
        </w:rPr>
        <w:t>interroga</w:t>
      </w:r>
      <w:r>
        <w:rPr>
          <w:spacing w:val="-6"/>
          <w:sz w:val="20"/>
        </w:rPr>
        <w:t> </w:t>
      </w:r>
      <w:r>
        <w:rPr>
          <w:sz w:val="20"/>
        </w:rPr>
        <w:t>no</w:t>
      </w:r>
      <w:r>
        <w:rPr>
          <w:spacing w:val="-6"/>
          <w:sz w:val="20"/>
        </w:rPr>
        <w:t> </w:t>
      </w:r>
      <w:r>
        <w:rPr>
          <w:sz w:val="20"/>
        </w:rPr>
        <w:t>al</w:t>
      </w:r>
      <w:r>
        <w:rPr>
          <w:spacing w:val="-6"/>
          <w:sz w:val="20"/>
        </w:rPr>
        <w:t> </w:t>
      </w:r>
      <w:r>
        <w:rPr>
          <w:sz w:val="20"/>
        </w:rPr>
        <w:t>hombre</w:t>
      </w:r>
      <w:r>
        <w:rPr>
          <w:spacing w:val="-6"/>
          <w:sz w:val="20"/>
        </w:rPr>
        <w:t> </w:t>
      </w:r>
      <w:r>
        <w:rPr>
          <w:sz w:val="20"/>
        </w:rPr>
        <w:t>mismo,</w:t>
      </w:r>
      <w:r>
        <w:rPr>
          <w:spacing w:val="-6"/>
          <w:sz w:val="20"/>
        </w:rPr>
        <w:t> </w:t>
      </w:r>
      <w:r>
        <w:rPr>
          <w:sz w:val="20"/>
        </w:rPr>
        <w:t>tal</w:t>
      </w:r>
      <w:r>
        <w:rPr>
          <w:spacing w:val="-6"/>
          <w:sz w:val="20"/>
        </w:rPr>
        <w:t> </w:t>
      </w:r>
      <w:r>
        <w:rPr>
          <w:sz w:val="20"/>
        </w:rPr>
        <w:t>como</w:t>
      </w:r>
      <w:r>
        <w:rPr>
          <w:spacing w:val="-6"/>
          <w:sz w:val="20"/>
        </w:rPr>
        <w:t> </w:t>
      </w:r>
      <w:r>
        <w:rPr>
          <w:sz w:val="20"/>
        </w:rPr>
        <w:t>puede </w:t>
      </w:r>
      <w:r>
        <w:rPr>
          <w:w w:val="95"/>
          <w:sz w:val="20"/>
        </w:rPr>
        <w:t>aparecer</w:t>
      </w:r>
      <w:r>
        <w:rPr>
          <w:spacing w:val="-9"/>
          <w:w w:val="95"/>
          <w:sz w:val="20"/>
        </w:rPr>
        <w:t> </w:t>
      </w:r>
      <w:r>
        <w:rPr>
          <w:w w:val="95"/>
          <w:sz w:val="20"/>
        </w:rPr>
        <w:t>en</w:t>
      </w:r>
      <w:r>
        <w:rPr>
          <w:spacing w:val="-9"/>
          <w:w w:val="95"/>
          <w:sz w:val="20"/>
        </w:rPr>
        <w:t> </w:t>
      </w:r>
      <w:r>
        <w:rPr>
          <w:w w:val="95"/>
          <w:sz w:val="20"/>
        </w:rPr>
        <w:t>las</w:t>
      </w:r>
      <w:r>
        <w:rPr>
          <w:spacing w:val="-9"/>
          <w:w w:val="95"/>
          <w:sz w:val="20"/>
        </w:rPr>
        <w:t> </w:t>
      </w:r>
      <w:r>
        <w:rPr>
          <w:w w:val="95"/>
          <w:sz w:val="20"/>
        </w:rPr>
        <w:t>ciencias</w:t>
      </w:r>
      <w:r>
        <w:rPr>
          <w:spacing w:val="-9"/>
          <w:w w:val="95"/>
          <w:sz w:val="20"/>
        </w:rPr>
        <w:t> </w:t>
      </w:r>
      <w:r>
        <w:rPr>
          <w:w w:val="95"/>
          <w:sz w:val="20"/>
        </w:rPr>
        <w:t>humanas,</w:t>
      </w:r>
      <w:r>
        <w:rPr>
          <w:spacing w:val="-8"/>
          <w:w w:val="95"/>
          <w:sz w:val="20"/>
        </w:rPr>
        <w:t> </w:t>
      </w:r>
      <w:r>
        <w:rPr>
          <w:w w:val="95"/>
          <w:sz w:val="20"/>
        </w:rPr>
        <w:t>sino</w:t>
      </w:r>
      <w:r>
        <w:rPr>
          <w:spacing w:val="-9"/>
          <w:w w:val="95"/>
          <w:sz w:val="20"/>
        </w:rPr>
        <w:t> </w:t>
      </w:r>
      <w:r>
        <w:rPr>
          <w:w w:val="95"/>
          <w:sz w:val="20"/>
        </w:rPr>
        <w:t>la</w:t>
      </w:r>
      <w:r>
        <w:rPr>
          <w:spacing w:val="-9"/>
          <w:w w:val="95"/>
          <w:sz w:val="20"/>
        </w:rPr>
        <w:t> </w:t>
      </w:r>
      <w:r>
        <w:rPr>
          <w:w w:val="95"/>
          <w:sz w:val="20"/>
        </w:rPr>
        <w:t>región</w:t>
      </w:r>
      <w:r>
        <w:rPr>
          <w:spacing w:val="-9"/>
          <w:w w:val="95"/>
          <w:sz w:val="20"/>
        </w:rPr>
        <w:t> </w:t>
      </w:r>
      <w:r>
        <w:rPr>
          <w:w w:val="95"/>
          <w:sz w:val="20"/>
        </w:rPr>
        <w:t>que</w:t>
      </w:r>
      <w:r>
        <w:rPr>
          <w:spacing w:val="-9"/>
          <w:w w:val="95"/>
          <w:sz w:val="20"/>
        </w:rPr>
        <w:t> </w:t>
      </w:r>
      <w:r>
        <w:rPr>
          <w:w w:val="95"/>
          <w:sz w:val="20"/>
        </w:rPr>
        <w:t>hace</w:t>
      </w:r>
      <w:r>
        <w:rPr>
          <w:spacing w:val="-9"/>
          <w:w w:val="95"/>
          <w:sz w:val="20"/>
        </w:rPr>
        <w:t> </w:t>
      </w:r>
      <w:r>
        <w:rPr>
          <w:w w:val="95"/>
          <w:sz w:val="20"/>
        </w:rPr>
        <w:t>posible</w:t>
      </w:r>
      <w:r>
        <w:rPr>
          <w:spacing w:val="-9"/>
          <w:w w:val="95"/>
          <w:sz w:val="20"/>
        </w:rPr>
        <w:t> </w:t>
      </w:r>
      <w:r>
        <w:rPr>
          <w:w w:val="95"/>
          <w:sz w:val="20"/>
        </w:rPr>
        <w:t>en</w:t>
      </w:r>
      <w:r>
        <w:rPr>
          <w:spacing w:val="-9"/>
          <w:w w:val="95"/>
          <w:sz w:val="20"/>
        </w:rPr>
        <w:t> </w:t>
      </w:r>
      <w:r>
        <w:rPr>
          <w:w w:val="95"/>
          <w:sz w:val="20"/>
        </w:rPr>
        <w:t>general</w:t>
      </w:r>
      <w:r>
        <w:rPr>
          <w:spacing w:val="-9"/>
          <w:w w:val="95"/>
          <w:sz w:val="20"/>
        </w:rPr>
        <w:t> </w:t>
      </w:r>
      <w:r>
        <w:rPr>
          <w:w w:val="95"/>
          <w:sz w:val="20"/>
        </w:rPr>
        <w:t>un</w:t>
      </w:r>
      <w:r>
        <w:rPr>
          <w:spacing w:val="-9"/>
          <w:w w:val="95"/>
          <w:sz w:val="20"/>
        </w:rPr>
        <w:t> </w:t>
      </w:r>
      <w:r>
        <w:rPr>
          <w:w w:val="95"/>
          <w:sz w:val="20"/>
        </w:rPr>
        <w:t>saber </w:t>
      </w:r>
      <w:r>
        <w:rPr>
          <w:sz w:val="19"/>
        </w:rPr>
        <w:t>sobre el hombre, como el psicoanálisis, ella cruza todo el campo de este saber en un </w:t>
      </w:r>
      <w:r>
        <w:rPr>
          <w:sz w:val="20"/>
        </w:rPr>
        <w:t>movimiento</w:t>
      </w:r>
      <w:r>
        <w:rPr>
          <w:spacing w:val="-7"/>
          <w:sz w:val="20"/>
        </w:rPr>
        <w:t> </w:t>
      </w:r>
      <w:r>
        <w:rPr>
          <w:sz w:val="20"/>
        </w:rPr>
        <w:t>que</w:t>
      </w:r>
      <w:r>
        <w:rPr>
          <w:spacing w:val="-7"/>
          <w:sz w:val="20"/>
        </w:rPr>
        <w:t> </w:t>
      </w:r>
      <w:r>
        <w:rPr>
          <w:sz w:val="20"/>
        </w:rPr>
        <w:t>tiende</w:t>
      </w:r>
      <w:r>
        <w:rPr>
          <w:spacing w:val="-7"/>
          <w:sz w:val="20"/>
        </w:rPr>
        <w:t> </w:t>
      </w:r>
      <w:r>
        <w:rPr>
          <w:sz w:val="20"/>
        </w:rPr>
        <w:t>a</w:t>
      </w:r>
      <w:r>
        <w:rPr>
          <w:spacing w:val="-7"/>
          <w:sz w:val="20"/>
        </w:rPr>
        <w:t> </w:t>
      </w:r>
      <w:r>
        <w:rPr>
          <w:sz w:val="20"/>
        </w:rPr>
        <w:t>reunir</w:t>
      </w:r>
      <w:r>
        <w:rPr>
          <w:spacing w:val="-7"/>
          <w:sz w:val="20"/>
        </w:rPr>
        <w:t> </w:t>
      </w:r>
      <w:r>
        <w:rPr>
          <w:sz w:val="20"/>
        </w:rPr>
        <w:t>los</w:t>
      </w:r>
      <w:r>
        <w:rPr>
          <w:spacing w:val="-7"/>
          <w:sz w:val="20"/>
        </w:rPr>
        <w:t> </w:t>
      </w:r>
      <w:r>
        <w:rPr>
          <w:sz w:val="20"/>
        </w:rPr>
        <w:t>límites</w:t>
      </w:r>
      <w:r>
        <w:rPr>
          <w:spacing w:val="-7"/>
          <w:sz w:val="20"/>
        </w:rPr>
        <w:t> </w:t>
      </w:r>
      <w:r>
        <w:rPr>
          <w:sz w:val="20"/>
        </w:rPr>
        <w:t>[…],</w:t>
      </w:r>
      <w:r>
        <w:rPr>
          <w:spacing w:val="-7"/>
          <w:sz w:val="20"/>
        </w:rPr>
        <w:t> </w:t>
      </w:r>
      <w:r>
        <w:rPr>
          <w:sz w:val="20"/>
        </w:rPr>
        <w:t>la</w:t>
      </w:r>
      <w:r>
        <w:rPr>
          <w:spacing w:val="-7"/>
          <w:sz w:val="20"/>
        </w:rPr>
        <w:t> </w:t>
      </w:r>
      <w:r>
        <w:rPr>
          <w:sz w:val="20"/>
        </w:rPr>
        <w:t>etnología</w:t>
      </w:r>
      <w:r>
        <w:rPr>
          <w:spacing w:val="-7"/>
          <w:sz w:val="20"/>
        </w:rPr>
        <w:t> </w:t>
      </w:r>
      <w:r>
        <w:rPr>
          <w:sz w:val="20"/>
        </w:rPr>
        <w:t>se</w:t>
      </w:r>
      <w:r>
        <w:rPr>
          <w:spacing w:val="-7"/>
          <w:sz w:val="20"/>
        </w:rPr>
        <w:t> </w:t>
      </w:r>
      <w:r>
        <w:rPr>
          <w:sz w:val="20"/>
        </w:rPr>
        <w:t>aloja</w:t>
      </w:r>
      <w:r>
        <w:rPr>
          <w:spacing w:val="-7"/>
          <w:sz w:val="20"/>
        </w:rPr>
        <w:t> </w:t>
      </w:r>
      <w:r>
        <w:rPr>
          <w:sz w:val="20"/>
        </w:rPr>
        <w:t>en</w:t>
      </w:r>
      <w:r>
        <w:rPr>
          <w:spacing w:val="-7"/>
          <w:sz w:val="20"/>
        </w:rPr>
        <w:t> </w:t>
      </w:r>
      <w:r>
        <w:rPr>
          <w:sz w:val="20"/>
        </w:rPr>
        <w:t>el</w:t>
      </w:r>
      <w:r>
        <w:rPr>
          <w:spacing w:val="-7"/>
          <w:sz w:val="20"/>
        </w:rPr>
        <w:t> </w:t>
      </w:r>
      <w:r>
        <w:rPr>
          <w:sz w:val="20"/>
        </w:rPr>
        <w:t>interior </w:t>
      </w:r>
      <w:r>
        <w:rPr>
          <w:sz w:val="19"/>
        </w:rPr>
        <w:t>de</w:t>
      </w:r>
      <w:r>
        <w:rPr>
          <w:spacing w:val="-10"/>
          <w:sz w:val="19"/>
        </w:rPr>
        <w:t> </w:t>
      </w:r>
      <w:r>
        <w:rPr>
          <w:sz w:val="19"/>
        </w:rPr>
        <w:t>la</w:t>
      </w:r>
      <w:r>
        <w:rPr>
          <w:spacing w:val="-10"/>
          <w:sz w:val="19"/>
        </w:rPr>
        <w:t> </w:t>
      </w:r>
      <w:r>
        <w:rPr>
          <w:sz w:val="19"/>
        </w:rPr>
        <w:t>relación</w:t>
      </w:r>
      <w:r>
        <w:rPr>
          <w:spacing w:val="-10"/>
          <w:sz w:val="19"/>
        </w:rPr>
        <w:t> </w:t>
      </w:r>
      <w:r>
        <w:rPr>
          <w:sz w:val="19"/>
        </w:rPr>
        <w:t>singular</w:t>
      </w:r>
      <w:r>
        <w:rPr>
          <w:spacing w:val="-11"/>
          <w:sz w:val="19"/>
        </w:rPr>
        <w:t> </w:t>
      </w:r>
      <w:r>
        <w:rPr>
          <w:sz w:val="19"/>
        </w:rPr>
        <w:t>que</w:t>
      </w:r>
      <w:r>
        <w:rPr>
          <w:spacing w:val="-10"/>
          <w:sz w:val="19"/>
        </w:rPr>
        <w:t> </w:t>
      </w:r>
      <w:r>
        <w:rPr>
          <w:sz w:val="19"/>
        </w:rPr>
        <w:t>la</w:t>
      </w:r>
      <w:r>
        <w:rPr>
          <w:spacing w:val="-10"/>
          <w:sz w:val="19"/>
        </w:rPr>
        <w:t> </w:t>
      </w:r>
      <w:r>
        <w:rPr>
          <w:i/>
          <w:sz w:val="19"/>
        </w:rPr>
        <w:t>rattio</w:t>
      </w:r>
      <w:r>
        <w:rPr>
          <w:i/>
          <w:spacing w:val="-11"/>
          <w:sz w:val="19"/>
        </w:rPr>
        <w:t> </w:t>
      </w:r>
      <w:r>
        <w:rPr>
          <w:sz w:val="19"/>
        </w:rPr>
        <w:t>occidental</w:t>
      </w:r>
      <w:r>
        <w:rPr>
          <w:spacing w:val="-11"/>
          <w:sz w:val="19"/>
        </w:rPr>
        <w:t> </w:t>
      </w:r>
      <w:r>
        <w:rPr>
          <w:sz w:val="19"/>
        </w:rPr>
        <w:t>establece</w:t>
      </w:r>
      <w:r>
        <w:rPr>
          <w:spacing w:val="-10"/>
          <w:sz w:val="19"/>
        </w:rPr>
        <w:t> </w:t>
      </w:r>
      <w:r>
        <w:rPr>
          <w:sz w:val="19"/>
        </w:rPr>
        <w:t>con</w:t>
      </w:r>
      <w:r>
        <w:rPr>
          <w:spacing w:val="-10"/>
          <w:sz w:val="19"/>
        </w:rPr>
        <w:t> </w:t>
      </w:r>
      <w:r>
        <w:rPr>
          <w:sz w:val="19"/>
        </w:rPr>
        <w:t>todas</w:t>
      </w:r>
      <w:r>
        <w:rPr>
          <w:spacing w:val="-10"/>
          <w:sz w:val="19"/>
        </w:rPr>
        <w:t> </w:t>
      </w:r>
      <w:r>
        <w:rPr>
          <w:sz w:val="19"/>
        </w:rPr>
        <w:t>las</w:t>
      </w:r>
      <w:r>
        <w:rPr>
          <w:spacing w:val="-10"/>
          <w:sz w:val="19"/>
        </w:rPr>
        <w:t> </w:t>
      </w:r>
      <w:r>
        <w:rPr>
          <w:sz w:val="19"/>
        </w:rPr>
        <w:t>otras</w:t>
      </w:r>
      <w:r>
        <w:rPr>
          <w:spacing w:val="-11"/>
          <w:sz w:val="19"/>
        </w:rPr>
        <w:t> </w:t>
      </w:r>
      <w:r>
        <w:rPr>
          <w:sz w:val="19"/>
        </w:rPr>
        <w:t>culturas;</w:t>
      </w:r>
      <w:r>
        <w:rPr>
          <w:spacing w:val="-11"/>
          <w:sz w:val="19"/>
        </w:rPr>
        <w:t> </w:t>
      </w:r>
      <w:r>
        <w:rPr>
          <w:sz w:val="19"/>
        </w:rPr>
        <w:t>y </w:t>
      </w:r>
      <w:r>
        <w:rPr>
          <w:w w:val="95"/>
          <w:sz w:val="20"/>
        </w:rPr>
        <w:t>a</w:t>
      </w:r>
      <w:r>
        <w:rPr>
          <w:spacing w:val="-4"/>
          <w:w w:val="95"/>
          <w:sz w:val="20"/>
        </w:rPr>
        <w:t> </w:t>
      </w:r>
      <w:r>
        <w:rPr>
          <w:w w:val="95"/>
          <w:sz w:val="20"/>
        </w:rPr>
        <w:t>partir</w:t>
      </w:r>
      <w:r>
        <w:rPr>
          <w:spacing w:val="-4"/>
          <w:w w:val="95"/>
          <w:sz w:val="20"/>
        </w:rPr>
        <w:t> </w:t>
      </w:r>
      <w:r>
        <w:rPr>
          <w:w w:val="95"/>
          <w:sz w:val="20"/>
        </w:rPr>
        <w:t>de</w:t>
      </w:r>
      <w:r>
        <w:rPr>
          <w:spacing w:val="-4"/>
          <w:w w:val="95"/>
          <w:sz w:val="20"/>
        </w:rPr>
        <w:t> </w:t>
      </w:r>
      <w:r>
        <w:rPr>
          <w:w w:val="95"/>
          <w:sz w:val="20"/>
        </w:rPr>
        <w:t>esto,</w:t>
      </w:r>
      <w:r>
        <w:rPr>
          <w:spacing w:val="-4"/>
          <w:w w:val="95"/>
          <w:sz w:val="20"/>
        </w:rPr>
        <w:t> </w:t>
      </w:r>
      <w:r>
        <w:rPr>
          <w:w w:val="95"/>
          <w:sz w:val="20"/>
        </w:rPr>
        <w:t>ella</w:t>
      </w:r>
      <w:r>
        <w:rPr>
          <w:spacing w:val="-4"/>
          <w:w w:val="95"/>
          <w:sz w:val="20"/>
        </w:rPr>
        <w:t> </w:t>
      </w:r>
      <w:r>
        <w:rPr>
          <w:w w:val="95"/>
          <w:sz w:val="20"/>
        </w:rPr>
        <w:t>rodea</w:t>
      </w:r>
      <w:r>
        <w:rPr>
          <w:spacing w:val="-4"/>
          <w:w w:val="95"/>
          <w:sz w:val="20"/>
        </w:rPr>
        <w:t> </w:t>
      </w:r>
      <w:r>
        <w:rPr>
          <w:w w:val="95"/>
          <w:sz w:val="20"/>
        </w:rPr>
        <w:t>las</w:t>
      </w:r>
      <w:r>
        <w:rPr>
          <w:spacing w:val="-4"/>
          <w:w w:val="95"/>
          <w:sz w:val="20"/>
        </w:rPr>
        <w:t> </w:t>
      </w:r>
      <w:r>
        <w:rPr>
          <w:w w:val="95"/>
          <w:sz w:val="20"/>
        </w:rPr>
        <w:t>representaciones</w:t>
      </w:r>
      <w:r>
        <w:rPr>
          <w:spacing w:val="-4"/>
          <w:w w:val="95"/>
          <w:sz w:val="20"/>
        </w:rPr>
        <w:t> </w:t>
      </w:r>
      <w:r>
        <w:rPr>
          <w:w w:val="95"/>
          <w:sz w:val="20"/>
        </w:rPr>
        <w:t>que</w:t>
      </w:r>
      <w:r>
        <w:rPr>
          <w:spacing w:val="-4"/>
          <w:w w:val="95"/>
          <w:sz w:val="20"/>
        </w:rPr>
        <w:t> </w:t>
      </w:r>
      <w:r>
        <w:rPr>
          <w:w w:val="95"/>
          <w:sz w:val="20"/>
        </w:rPr>
        <w:t>los</w:t>
      </w:r>
      <w:r>
        <w:rPr>
          <w:spacing w:val="-4"/>
          <w:w w:val="95"/>
          <w:sz w:val="20"/>
        </w:rPr>
        <w:t> </w:t>
      </w:r>
      <w:r>
        <w:rPr>
          <w:w w:val="95"/>
          <w:sz w:val="20"/>
        </w:rPr>
        <w:t>hombres,</w:t>
      </w:r>
      <w:r>
        <w:rPr>
          <w:spacing w:val="-4"/>
          <w:w w:val="95"/>
          <w:sz w:val="20"/>
        </w:rPr>
        <w:t> </w:t>
      </w:r>
      <w:r>
        <w:rPr>
          <w:w w:val="95"/>
          <w:sz w:val="20"/>
        </w:rPr>
        <w:t>en</w:t>
      </w:r>
      <w:r>
        <w:rPr>
          <w:spacing w:val="-4"/>
          <w:w w:val="95"/>
          <w:sz w:val="20"/>
        </w:rPr>
        <w:t> </w:t>
      </w:r>
      <w:r>
        <w:rPr>
          <w:w w:val="95"/>
          <w:sz w:val="20"/>
        </w:rPr>
        <w:t>una</w:t>
      </w:r>
      <w:r>
        <w:rPr>
          <w:spacing w:val="-4"/>
          <w:w w:val="95"/>
          <w:sz w:val="20"/>
        </w:rPr>
        <w:t> </w:t>
      </w:r>
      <w:r>
        <w:rPr>
          <w:w w:val="95"/>
          <w:sz w:val="20"/>
        </w:rPr>
        <w:t>civilización, pueden darse de ellas mismas, de su vida, de sus necesidades, de sus significaciones </w:t>
      </w:r>
      <w:r>
        <w:rPr>
          <w:sz w:val="19"/>
        </w:rPr>
        <w:t>depositadas</w:t>
      </w:r>
      <w:r>
        <w:rPr>
          <w:spacing w:val="-19"/>
          <w:sz w:val="19"/>
        </w:rPr>
        <w:t> </w:t>
      </w:r>
      <w:r>
        <w:rPr>
          <w:sz w:val="19"/>
        </w:rPr>
        <w:t>en</w:t>
      </w:r>
      <w:r>
        <w:rPr>
          <w:spacing w:val="-20"/>
          <w:sz w:val="19"/>
        </w:rPr>
        <w:t> </w:t>
      </w:r>
      <w:r>
        <w:rPr>
          <w:sz w:val="19"/>
        </w:rPr>
        <w:t>el</w:t>
      </w:r>
      <w:r>
        <w:rPr>
          <w:spacing w:val="-20"/>
          <w:sz w:val="19"/>
        </w:rPr>
        <w:t> </w:t>
      </w:r>
      <w:r>
        <w:rPr>
          <w:sz w:val="19"/>
        </w:rPr>
        <w:t>lenguaje,</w:t>
      </w:r>
      <w:r>
        <w:rPr>
          <w:spacing w:val="-19"/>
          <w:sz w:val="19"/>
        </w:rPr>
        <w:t> </w:t>
      </w:r>
      <w:r>
        <w:rPr>
          <w:sz w:val="19"/>
        </w:rPr>
        <w:t>y</w:t>
      </w:r>
      <w:r>
        <w:rPr>
          <w:spacing w:val="-20"/>
          <w:sz w:val="19"/>
        </w:rPr>
        <w:t> </w:t>
      </w:r>
      <w:r>
        <w:rPr>
          <w:sz w:val="19"/>
        </w:rPr>
        <w:t>ella</w:t>
      </w:r>
      <w:r>
        <w:rPr>
          <w:spacing w:val="-20"/>
          <w:sz w:val="19"/>
        </w:rPr>
        <w:t> </w:t>
      </w:r>
      <w:r>
        <w:rPr>
          <w:sz w:val="19"/>
        </w:rPr>
        <w:t>ve</w:t>
      </w:r>
      <w:r>
        <w:rPr>
          <w:spacing w:val="-20"/>
          <w:sz w:val="19"/>
        </w:rPr>
        <w:t> </w:t>
      </w:r>
      <w:r>
        <w:rPr>
          <w:sz w:val="19"/>
        </w:rPr>
        <w:t>surgir</w:t>
      </w:r>
      <w:r>
        <w:rPr>
          <w:spacing w:val="-20"/>
          <w:sz w:val="19"/>
        </w:rPr>
        <w:t> </w:t>
      </w:r>
      <w:r>
        <w:rPr>
          <w:sz w:val="19"/>
        </w:rPr>
        <w:t>detrás</w:t>
      </w:r>
      <w:r>
        <w:rPr>
          <w:spacing w:val="-19"/>
          <w:sz w:val="19"/>
        </w:rPr>
        <w:t> </w:t>
      </w:r>
      <w:r>
        <w:rPr>
          <w:sz w:val="19"/>
        </w:rPr>
        <w:t>de</w:t>
      </w:r>
      <w:r>
        <w:rPr>
          <w:spacing w:val="-19"/>
          <w:sz w:val="19"/>
        </w:rPr>
        <w:t> </w:t>
      </w:r>
      <w:r>
        <w:rPr>
          <w:sz w:val="19"/>
        </w:rPr>
        <w:t>estas</w:t>
      </w:r>
      <w:r>
        <w:rPr>
          <w:spacing w:val="-20"/>
          <w:sz w:val="19"/>
        </w:rPr>
        <w:t> </w:t>
      </w:r>
      <w:r>
        <w:rPr>
          <w:sz w:val="19"/>
        </w:rPr>
        <w:t>representaciones</w:t>
      </w:r>
      <w:r>
        <w:rPr>
          <w:spacing w:val="-19"/>
          <w:sz w:val="19"/>
        </w:rPr>
        <w:t> </w:t>
      </w:r>
      <w:r>
        <w:rPr>
          <w:sz w:val="19"/>
        </w:rPr>
        <w:t>las</w:t>
      </w:r>
      <w:r>
        <w:rPr>
          <w:spacing w:val="-19"/>
          <w:sz w:val="19"/>
        </w:rPr>
        <w:t> </w:t>
      </w:r>
      <w:r>
        <w:rPr>
          <w:sz w:val="19"/>
        </w:rPr>
        <w:t>normas </w:t>
      </w:r>
      <w:r>
        <w:rPr>
          <w:w w:val="95"/>
          <w:sz w:val="20"/>
        </w:rPr>
        <w:t>a</w:t>
      </w:r>
      <w:r>
        <w:rPr>
          <w:spacing w:val="-21"/>
          <w:w w:val="95"/>
          <w:sz w:val="20"/>
        </w:rPr>
        <w:t> </w:t>
      </w:r>
      <w:r>
        <w:rPr>
          <w:w w:val="95"/>
          <w:sz w:val="20"/>
        </w:rPr>
        <w:t>partir</w:t>
      </w:r>
      <w:r>
        <w:rPr>
          <w:spacing w:val="-21"/>
          <w:w w:val="95"/>
          <w:sz w:val="20"/>
        </w:rPr>
        <w:t> </w:t>
      </w:r>
      <w:r>
        <w:rPr>
          <w:w w:val="95"/>
          <w:sz w:val="20"/>
        </w:rPr>
        <w:t>de</w:t>
      </w:r>
      <w:r>
        <w:rPr>
          <w:spacing w:val="-21"/>
          <w:w w:val="95"/>
          <w:sz w:val="20"/>
        </w:rPr>
        <w:t> </w:t>
      </w:r>
      <w:r>
        <w:rPr>
          <w:w w:val="95"/>
          <w:sz w:val="20"/>
        </w:rPr>
        <w:t>las</w:t>
      </w:r>
      <w:r>
        <w:rPr>
          <w:spacing w:val="-21"/>
          <w:w w:val="95"/>
          <w:sz w:val="20"/>
        </w:rPr>
        <w:t> </w:t>
      </w:r>
      <w:r>
        <w:rPr>
          <w:w w:val="95"/>
          <w:sz w:val="20"/>
        </w:rPr>
        <w:t>cuales</w:t>
      </w:r>
      <w:r>
        <w:rPr>
          <w:spacing w:val="-21"/>
          <w:w w:val="95"/>
          <w:sz w:val="20"/>
        </w:rPr>
        <w:t> </w:t>
      </w:r>
      <w:r>
        <w:rPr>
          <w:w w:val="95"/>
          <w:sz w:val="20"/>
        </w:rPr>
        <w:t>los</w:t>
      </w:r>
      <w:r>
        <w:rPr>
          <w:spacing w:val="-21"/>
          <w:w w:val="95"/>
          <w:sz w:val="20"/>
        </w:rPr>
        <w:t> </w:t>
      </w:r>
      <w:r>
        <w:rPr>
          <w:w w:val="95"/>
          <w:sz w:val="20"/>
        </w:rPr>
        <w:t>hombres</w:t>
      </w:r>
      <w:r>
        <w:rPr>
          <w:spacing w:val="-21"/>
          <w:w w:val="95"/>
          <w:sz w:val="20"/>
        </w:rPr>
        <w:t> </w:t>
      </w:r>
      <w:r>
        <w:rPr>
          <w:w w:val="95"/>
          <w:sz w:val="20"/>
        </w:rPr>
        <w:t>completan</w:t>
      </w:r>
      <w:r>
        <w:rPr>
          <w:spacing w:val="-21"/>
          <w:w w:val="95"/>
          <w:sz w:val="20"/>
        </w:rPr>
        <w:t> </w:t>
      </w:r>
      <w:r>
        <w:rPr>
          <w:w w:val="95"/>
          <w:sz w:val="20"/>
        </w:rPr>
        <w:t>las</w:t>
      </w:r>
      <w:r>
        <w:rPr>
          <w:spacing w:val="-21"/>
          <w:w w:val="95"/>
          <w:sz w:val="20"/>
        </w:rPr>
        <w:t> </w:t>
      </w:r>
      <w:r>
        <w:rPr>
          <w:w w:val="95"/>
          <w:sz w:val="20"/>
        </w:rPr>
        <w:t>funciones</w:t>
      </w:r>
      <w:r>
        <w:rPr>
          <w:spacing w:val="-22"/>
          <w:w w:val="95"/>
          <w:sz w:val="20"/>
        </w:rPr>
        <w:t> </w:t>
      </w:r>
      <w:r>
        <w:rPr>
          <w:w w:val="95"/>
          <w:sz w:val="20"/>
        </w:rPr>
        <w:t>de</w:t>
      </w:r>
      <w:r>
        <w:rPr>
          <w:spacing w:val="-21"/>
          <w:w w:val="95"/>
          <w:sz w:val="20"/>
        </w:rPr>
        <w:t> </w:t>
      </w:r>
      <w:r>
        <w:rPr>
          <w:w w:val="95"/>
          <w:sz w:val="20"/>
        </w:rPr>
        <w:t>la</w:t>
      </w:r>
      <w:r>
        <w:rPr>
          <w:spacing w:val="-21"/>
          <w:w w:val="95"/>
          <w:sz w:val="20"/>
        </w:rPr>
        <w:t> </w:t>
      </w:r>
      <w:r>
        <w:rPr>
          <w:w w:val="95"/>
          <w:sz w:val="20"/>
        </w:rPr>
        <w:t>vida,</w:t>
      </w:r>
      <w:r>
        <w:rPr>
          <w:spacing w:val="-21"/>
          <w:w w:val="95"/>
          <w:sz w:val="20"/>
        </w:rPr>
        <w:t> </w:t>
      </w:r>
      <w:r>
        <w:rPr>
          <w:w w:val="95"/>
          <w:sz w:val="20"/>
        </w:rPr>
        <w:t>pero</w:t>
      </w:r>
      <w:r>
        <w:rPr>
          <w:spacing w:val="-21"/>
          <w:w w:val="95"/>
          <w:sz w:val="20"/>
        </w:rPr>
        <w:t> </w:t>
      </w:r>
      <w:r>
        <w:rPr>
          <w:w w:val="95"/>
          <w:sz w:val="20"/>
        </w:rPr>
        <w:t>reposando</w:t>
      </w:r>
      <w:r>
        <w:rPr>
          <w:spacing w:val="-21"/>
          <w:w w:val="95"/>
          <w:sz w:val="20"/>
        </w:rPr>
        <w:t> </w:t>
      </w:r>
      <w:r>
        <w:rPr>
          <w:w w:val="95"/>
          <w:sz w:val="20"/>
        </w:rPr>
        <w:t>su </w:t>
      </w:r>
      <w:r>
        <w:rPr>
          <w:sz w:val="19"/>
        </w:rPr>
        <w:t>presión inmediata, las reglas a través de las cuales ellos establecen y mantienen     </w:t>
      </w:r>
      <w:r>
        <w:rPr>
          <w:w w:val="95"/>
          <w:sz w:val="20"/>
        </w:rPr>
        <w:t>sus</w:t>
      </w:r>
      <w:r>
        <w:rPr>
          <w:spacing w:val="-16"/>
          <w:w w:val="95"/>
          <w:sz w:val="20"/>
        </w:rPr>
        <w:t> </w:t>
      </w:r>
      <w:r>
        <w:rPr>
          <w:w w:val="95"/>
          <w:sz w:val="20"/>
        </w:rPr>
        <w:t>necesidades,</w:t>
      </w:r>
      <w:r>
        <w:rPr>
          <w:spacing w:val="-16"/>
          <w:w w:val="95"/>
          <w:sz w:val="20"/>
        </w:rPr>
        <w:t> </w:t>
      </w:r>
      <w:r>
        <w:rPr>
          <w:w w:val="95"/>
          <w:sz w:val="20"/>
        </w:rPr>
        <w:t>los</w:t>
      </w:r>
      <w:r>
        <w:rPr>
          <w:spacing w:val="-16"/>
          <w:w w:val="95"/>
          <w:sz w:val="20"/>
        </w:rPr>
        <w:t> </w:t>
      </w:r>
      <w:r>
        <w:rPr>
          <w:w w:val="95"/>
          <w:sz w:val="20"/>
        </w:rPr>
        <w:t>sistemas</w:t>
      </w:r>
      <w:r>
        <w:rPr>
          <w:spacing w:val="-17"/>
          <w:w w:val="95"/>
          <w:sz w:val="20"/>
        </w:rPr>
        <w:t> </w:t>
      </w:r>
      <w:r>
        <w:rPr>
          <w:w w:val="95"/>
          <w:sz w:val="20"/>
        </w:rPr>
        <w:t>sobre</w:t>
      </w:r>
      <w:r>
        <w:rPr>
          <w:spacing w:val="-16"/>
          <w:w w:val="95"/>
          <w:sz w:val="20"/>
        </w:rPr>
        <w:t> </w:t>
      </w:r>
      <w:r>
        <w:rPr>
          <w:w w:val="95"/>
          <w:sz w:val="20"/>
        </w:rPr>
        <w:t>el</w:t>
      </w:r>
      <w:r>
        <w:rPr>
          <w:spacing w:val="-16"/>
          <w:w w:val="95"/>
          <w:sz w:val="20"/>
        </w:rPr>
        <w:t> </w:t>
      </w:r>
      <w:r>
        <w:rPr>
          <w:w w:val="95"/>
          <w:sz w:val="20"/>
        </w:rPr>
        <w:t>fondo</w:t>
      </w:r>
      <w:r>
        <w:rPr>
          <w:spacing w:val="-17"/>
          <w:w w:val="95"/>
          <w:sz w:val="20"/>
        </w:rPr>
        <w:t> </w:t>
      </w:r>
      <w:r>
        <w:rPr>
          <w:w w:val="95"/>
          <w:sz w:val="20"/>
        </w:rPr>
        <w:t>de</w:t>
      </w:r>
      <w:r>
        <w:rPr>
          <w:spacing w:val="-16"/>
          <w:w w:val="95"/>
          <w:sz w:val="20"/>
        </w:rPr>
        <w:t> </w:t>
      </w:r>
      <w:r>
        <w:rPr>
          <w:w w:val="95"/>
          <w:sz w:val="20"/>
        </w:rPr>
        <w:t>los</w:t>
      </w:r>
      <w:r>
        <w:rPr>
          <w:spacing w:val="-16"/>
          <w:w w:val="95"/>
          <w:sz w:val="20"/>
        </w:rPr>
        <w:t> </w:t>
      </w:r>
      <w:r>
        <w:rPr>
          <w:w w:val="95"/>
          <w:sz w:val="20"/>
        </w:rPr>
        <w:t>cuales</w:t>
      </w:r>
      <w:r>
        <w:rPr>
          <w:spacing w:val="-16"/>
          <w:w w:val="95"/>
          <w:sz w:val="20"/>
        </w:rPr>
        <w:t> </w:t>
      </w:r>
      <w:r>
        <w:rPr>
          <w:w w:val="95"/>
          <w:sz w:val="20"/>
        </w:rPr>
        <w:t>toda</w:t>
      </w:r>
      <w:r>
        <w:rPr>
          <w:spacing w:val="-16"/>
          <w:w w:val="95"/>
          <w:sz w:val="20"/>
        </w:rPr>
        <w:t> </w:t>
      </w:r>
      <w:r>
        <w:rPr>
          <w:w w:val="95"/>
          <w:sz w:val="20"/>
        </w:rPr>
        <w:t>significación</w:t>
      </w:r>
      <w:r>
        <w:rPr>
          <w:spacing w:val="-17"/>
          <w:w w:val="95"/>
          <w:sz w:val="20"/>
        </w:rPr>
        <w:t> </w:t>
      </w:r>
      <w:r>
        <w:rPr>
          <w:w w:val="95"/>
          <w:sz w:val="20"/>
        </w:rPr>
        <w:t>les</w:t>
      </w:r>
      <w:r>
        <w:rPr>
          <w:spacing w:val="-16"/>
          <w:w w:val="95"/>
          <w:sz w:val="20"/>
        </w:rPr>
        <w:t> </w:t>
      </w:r>
      <w:r>
        <w:rPr>
          <w:w w:val="95"/>
          <w:sz w:val="20"/>
        </w:rPr>
        <w:t>es</w:t>
      </w:r>
      <w:r>
        <w:rPr>
          <w:spacing w:val="-16"/>
          <w:w w:val="95"/>
          <w:sz w:val="20"/>
        </w:rPr>
        <w:t> </w:t>
      </w:r>
      <w:r>
        <w:rPr>
          <w:w w:val="95"/>
          <w:sz w:val="20"/>
        </w:rPr>
        <w:t>dada </w:t>
      </w:r>
      <w:r>
        <w:rPr>
          <w:w w:val="90"/>
          <w:sz w:val="20"/>
        </w:rPr>
        <w:t>(Foucault, 1966:</w:t>
      </w:r>
      <w:r>
        <w:rPr>
          <w:spacing w:val="23"/>
          <w:w w:val="90"/>
          <w:sz w:val="20"/>
        </w:rPr>
        <w:t> </w:t>
      </w:r>
      <w:r>
        <w:rPr>
          <w:w w:val="90"/>
          <w:sz w:val="20"/>
        </w:rPr>
        <w:t>389-390).</w:t>
      </w:r>
    </w:p>
    <w:p>
      <w:pPr>
        <w:pStyle w:val="BodyText"/>
        <w:spacing w:before="11"/>
        <w:rPr>
          <w:sz w:val="19"/>
        </w:rPr>
      </w:pPr>
    </w:p>
    <w:p>
      <w:pPr>
        <w:pStyle w:val="BodyText"/>
        <w:spacing w:line="242" w:lineRule="auto"/>
        <w:ind w:left="1553" w:right="1551"/>
        <w:jc w:val="both"/>
      </w:pPr>
      <w:r>
        <w:rPr>
          <w:spacing w:val="-3"/>
        </w:rPr>
        <w:t>Podría</w:t>
      </w:r>
      <w:r>
        <w:rPr>
          <w:spacing w:val="-17"/>
        </w:rPr>
        <w:t> </w:t>
      </w:r>
      <w:r>
        <w:rPr/>
        <w:t>discutirse</w:t>
      </w:r>
      <w:r>
        <w:rPr>
          <w:spacing w:val="-16"/>
        </w:rPr>
        <w:t> </w:t>
      </w:r>
      <w:r>
        <w:rPr/>
        <w:t>la</w:t>
      </w:r>
      <w:r>
        <w:rPr>
          <w:spacing w:val="-17"/>
        </w:rPr>
        <w:t> </w:t>
      </w:r>
      <w:r>
        <w:rPr/>
        <w:t>similitud</w:t>
      </w:r>
      <w:r>
        <w:rPr>
          <w:spacing w:val="-17"/>
        </w:rPr>
        <w:t> </w:t>
      </w:r>
      <w:r>
        <w:rPr/>
        <w:t>epistemológica</w:t>
      </w:r>
      <w:r>
        <w:rPr>
          <w:spacing w:val="-17"/>
        </w:rPr>
        <w:t> </w:t>
      </w:r>
      <w:r>
        <w:rPr/>
        <w:t>de</w:t>
      </w:r>
      <w:r>
        <w:rPr>
          <w:spacing w:val="-17"/>
        </w:rPr>
        <w:t> </w:t>
      </w:r>
      <w:r>
        <w:rPr/>
        <w:t>la</w:t>
      </w:r>
      <w:r>
        <w:rPr>
          <w:spacing w:val="-17"/>
        </w:rPr>
        <w:t> </w:t>
      </w:r>
      <w:r>
        <w:rPr/>
        <w:t>etnología</w:t>
      </w:r>
      <w:r>
        <w:rPr>
          <w:spacing w:val="-17"/>
        </w:rPr>
        <w:t> </w:t>
      </w:r>
      <w:r>
        <w:rPr/>
        <w:t>y</w:t>
      </w:r>
      <w:r>
        <w:rPr>
          <w:spacing w:val="-17"/>
        </w:rPr>
        <w:t> </w:t>
      </w:r>
      <w:r>
        <w:rPr/>
        <w:t>el</w:t>
      </w:r>
      <w:r>
        <w:rPr>
          <w:spacing w:val="-17"/>
        </w:rPr>
        <w:t> </w:t>
      </w:r>
      <w:r>
        <w:rPr/>
        <w:t>psicoanálisis, pero no hay duda de que, en la referencia </w:t>
      </w:r>
      <w:r>
        <w:rPr>
          <w:spacing w:val="-4"/>
        </w:rPr>
        <w:t>anterior, </w:t>
      </w:r>
      <w:r>
        <w:rPr>
          <w:spacing w:val="-3"/>
        </w:rPr>
        <w:t>Foucault </w:t>
      </w:r>
      <w:r>
        <w:rPr/>
        <w:t>considera que</w:t>
      </w:r>
      <w:r>
        <w:rPr>
          <w:spacing w:val="-33"/>
        </w:rPr>
        <w:t> </w:t>
      </w:r>
      <w:r>
        <w:rPr/>
        <w:t>la interrogación</w:t>
      </w:r>
      <w:r>
        <w:rPr>
          <w:spacing w:val="-23"/>
        </w:rPr>
        <w:t> </w:t>
      </w:r>
      <w:r>
        <w:rPr/>
        <w:t>etnológica</w:t>
      </w:r>
      <w:r>
        <w:rPr>
          <w:spacing w:val="-23"/>
        </w:rPr>
        <w:t> </w:t>
      </w:r>
      <w:r>
        <w:rPr/>
        <w:t>se</w:t>
      </w:r>
      <w:r>
        <w:rPr>
          <w:spacing w:val="-23"/>
        </w:rPr>
        <w:t> </w:t>
      </w:r>
      <w:r>
        <w:rPr/>
        <w:t>dirige</w:t>
      </w:r>
      <w:r>
        <w:rPr>
          <w:spacing w:val="-23"/>
        </w:rPr>
        <w:t> </w:t>
      </w:r>
      <w:r>
        <w:rPr/>
        <w:t>al</w:t>
      </w:r>
      <w:r>
        <w:rPr>
          <w:spacing w:val="-23"/>
        </w:rPr>
        <w:t> </w:t>
      </w:r>
      <w:r>
        <w:rPr/>
        <w:t>conocimiento</w:t>
      </w:r>
      <w:r>
        <w:rPr>
          <w:spacing w:val="-23"/>
        </w:rPr>
        <w:t> </w:t>
      </w:r>
      <w:r>
        <w:rPr/>
        <w:t>del</w:t>
      </w:r>
      <w:r>
        <w:rPr>
          <w:spacing w:val="-23"/>
        </w:rPr>
        <w:t> </w:t>
      </w:r>
      <w:r>
        <w:rPr/>
        <w:t>saber</w:t>
      </w:r>
      <w:r>
        <w:rPr>
          <w:spacing w:val="-23"/>
        </w:rPr>
        <w:t> </w:t>
      </w:r>
      <w:r>
        <w:rPr/>
        <w:t>sobre</w:t>
      </w:r>
      <w:r>
        <w:rPr>
          <w:spacing w:val="-23"/>
        </w:rPr>
        <w:t> </w:t>
      </w:r>
      <w:r>
        <w:rPr/>
        <w:t>el</w:t>
      </w:r>
      <w:r>
        <w:rPr>
          <w:spacing w:val="-23"/>
        </w:rPr>
        <w:t> </w:t>
      </w:r>
      <w:r>
        <w:rPr>
          <w:spacing w:val="-2"/>
        </w:rPr>
        <w:t>hombre</w:t>
      </w:r>
      <w:r>
        <w:rPr>
          <w:spacing w:val="-23"/>
        </w:rPr>
        <w:t> </w:t>
      </w:r>
      <w:r>
        <w:rPr/>
        <w:t>y de</w:t>
      </w:r>
      <w:r>
        <w:rPr>
          <w:spacing w:val="-19"/>
        </w:rPr>
        <w:t> </w:t>
      </w:r>
      <w:r>
        <w:rPr/>
        <w:t>la</w:t>
      </w:r>
      <w:r>
        <w:rPr>
          <w:spacing w:val="-20"/>
        </w:rPr>
        <w:t> </w:t>
      </w:r>
      <w:r>
        <w:rPr/>
        <w:t>relación</w:t>
      </w:r>
      <w:r>
        <w:rPr>
          <w:spacing w:val="-19"/>
        </w:rPr>
        <w:t> </w:t>
      </w:r>
      <w:r>
        <w:rPr/>
        <w:t>epistémica</w:t>
      </w:r>
      <w:r>
        <w:rPr>
          <w:spacing w:val="-19"/>
        </w:rPr>
        <w:t> </w:t>
      </w:r>
      <w:r>
        <w:rPr/>
        <w:t>de</w:t>
      </w:r>
      <w:r>
        <w:rPr>
          <w:spacing w:val="-19"/>
        </w:rPr>
        <w:t> </w:t>
      </w:r>
      <w:r>
        <w:rPr/>
        <w:t>la</w:t>
      </w:r>
      <w:r>
        <w:rPr>
          <w:spacing w:val="-20"/>
        </w:rPr>
        <w:t> </w:t>
      </w:r>
      <w:r>
        <w:rPr/>
        <w:t>racionalidad</w:t>
      </w:r>
      <w:r>
        <w:rPr>
          <w:spacing w:val="-19"/>
        </w:rPr>
        <w:t> </w:t>
      </w:r>
      <w:r>
        <w:rPr/>
        <w:t>occidental</w:t>
      </w:r>
      <w:r>
        <w:rPr>
          <w:spacing w:val="-20"/>
        </w:rPr>
        <w:t> </w:t>
      </w:r>
      <w:r>
        <w:rPr/>
        <w:t>con</w:t>
      </w:r>
      <w:r>
        <w:rPr>
          <w:spacing w:val="-20"/>
        </w:rPr>
        <w:t> </w:t>
      </w:r>
      <w:r>
        <w:rPr/>
        <w:t>el</w:t>
      </w:r>
      <w:r>
        <w:rPr>
          <w:spacing w:val="-20"/>
        </w:rPr>
        <w:t> </w:t>
      </w:r>
      <w:r>
        <w:rPr>
          <w:spacing w:val="-3"/>
        </w:rPr>
        <w:t>resto</w:t>
      </w:r>
      <w:r>
        <w:rPr>
          <w:spacing w:val="-20"/>
        </w:rPr>
        <w:t> </w:t>
      </w:r>
      <w:r>
        <w:rPr/>
        <w:t>de</w:t>
      </w:r>
      <w:r>
        <w:rPr>
          <w:spacing w:val="-19"/>
        </w:rPr>
        <w:t> </w:t>
      </w:r>
      <w:r>
        <w:rPr/>
        <w:t>culturas. Es</w:t>
      </w:r>
      <w:r>
        <w:rPr>
          <w:spacing w:val="-24"/>
        </w:rPr>
        <w:t> </w:t>
      </w:r>
      <w:r>
        <w:rPr/>
        <w:t>en</w:t>
      </w:r>
      <w:r>
        <w:rPr>
          <w:spacing w:val="-24"/>
        </w:rPr>
        <w:t> </w:t>
      </w:r>
      <w:r>
        <w:rPr/>
        <w:t>este</w:t>
      </w:r>
      <w:r>
        <w:rPr>
          <w:spacing w:val="-24"/>
        </w:rPr>
        <w:t> </w:t>
      </w:r>
      <w:r>
        <w:rPr/>
        <w:t>punto</w:t>
      </w:r>
      <w:r>
        <w:rPr>
          <w:spacing w:val="-24"/>
        </w:rPr>
        <w:t> </w:t>
      </w:r>
      <w:r>
        <w:rPr/>
        <w:t>donde</w:t>
      </w:r>
      <w:r>
        <w:rPr>
          <w:spacing w:val="-24"/>
        </w:rPr>
        <w:t> </w:t>
      </w:r>
      <w:r>
        <w:rPr/>
        <w:t>las</w:t>
      </w:r>
      <w:r>
        <w:rPr>
          <w:spacing w:val="-24"/>
        </w:rPr>
        <w:t> </w:t>
      </w:r>
      <w:r>
        <w:rPr/>
        <w:t>representaciones</w:t>
      </w:r>
      <w:r>
        <w:rPr>
          <w:spacing w:val="-24"/>
        </w:rPr>
        <w:t> </w:t>
      </w:r>
      <w:r>
        <w:rPr/>
        <w:t>humanas</w:t>
      </w:r>
      <w:r>
        <w:rPr>
          <w:spacing w:val="-24"/>
        </w:rPr>
        <w:t> </w:t>
      </w:r>
      <w:r>
        <w:rPr/>
        <w:t>acuñadas</w:t>
      </w:r>
      <w:r>
        <w:rPr>
          <w:spacing w:val="-24"/>
        </w:rPr>
        <w:t> </w:t>
      </w:r>
      <w:r>
        <w:rPr/>
        <w:t>en</w:t>
      </w:r>
      <w:r>
        <w:rPr>
          <w:spacing w:val="-24"/>
        </w:rPr>
        <w:t> </w:t>
      </w:r>
      <w:r>
        <w:rPr/>
        <w:t>el</w:t>
      </w:r>
      <w:r>
        <w:rPr>
          <w:spacing w:val="-24"/>
        </w:rPr>
        <w:t> </w:t>
      </w:r>
      <w:r>
        <w:rPr/>
        <w:t>lenguaje dan</w:t>
      </w:r>
      <w:r>
        <w:rPr>
          <w:spacing w:val="-30"/>
        </w:rPr>
        <w:t> </w:t>
      </w:r>
      <w:r>
        <w:rPr/>
        <w:t>cuenta</w:t>
      </w:r>
      <w:r>
        <w:rPr>
          <w:spacing w:val="-30"/>
        </w:rPr>
        <w:t> </w:t>
      </w:r>
      <w:r>
        <w:rPr/>
        <w:t>de</w:t>
      </w:r>
      <w:r>
        <w:rPr>
          <w:spacing w:val="-30"/>
        </w:rPr>
        <w:t> </w:t>
      </w:r>
      <w:r>
        <w:rPr/>
        <w:t>una</w:t>
      </w:r>
      <w:r>
        <w:rPr>
          <w:spacing w:val="-30"/>
        </w:rPr>
        <w:t> </w:t>
      </w:r>
      <w:r>
        <w:rPr/>
        <w:t>sociedad,</w:t>
      </w:r>
      <w:r>
        <w:rPr>
          <w:spacing w:val="-31"/>
        </w:rPr>
        <w:t> </w:t>
      </w:r>
      <w:r>
        <w:rPr/>
        <w:t>por</w:t>
      </w:r>
      <w:r>
        <w:rPr>
          <w:spacing w:val="-30"/>
        </w:rPr>
        <w:t> </w:t>
      </w:r>
      <w:r>
        <w:rPr/>
        <w:t>lo</w:t>
      </w:r>
      <w:r>
        <w:rPr>
          <w:spacing w:val="-30"/>
        </w:rPr>
        <w:t> </w:t>
      </w:r>
      <w:r>
        <w:rPr/>
        <w:t>que</w:t>
      </w:r>
      <w:r>
        <w:rPr>
          <w:spacing w:val="-30"/>
        </w:rPr>
        <w:t> </w:t>
      </w:r>
      <w:r>
        <w:rPr/>
        <w:t>queda</w:t>
      </w:r>
      <w:r>
        <w:rPr>
          <w:spacing w:val="-30"/>
        </w:rPr>
        <w:t> </w:t>
      </w:r>
      <w:r>
        <w:rPr/>
        <w:t>claro</w:t>
      </w:r>
      <w:r>
        <w:rPr>
          <w:spacing w:val="-30"/>
        </w:rPr>
        <w:t> </w:t>
      </w:r>
      <w:r>
        <w:rPr/>
        <w:t>que</w:t>
      </w:r>
      <w:r>
        <w:rPr>
          <w:spacing w:val="-30"/>
        </w:rPr>
        <w:t> </w:t>
      </w:r>
      <w:r>
        <w:rPr/>
        <w:t>la</w:t>
      </w:r>
      <w:r>
        <w:rPr>
          <w:spacing w:val="-30"/>
        </w:rPr>
        <w:t> </w:t>
      </w:r>
      <w:r>
        <w:rPr/>
        <w:t>etnología</w:t>
      </w:r>
      <w:r>
        <w:rPr>
          <w:spacing w:val="-30"/>
        </w:rPr>
        <w:t> </w:t>
      </w:r>
      <w:r>
        <w:rPr/>
        <w:t>es</w:t>
      </w:r>
      <w:r>
        <w:rPr>
          <w:spacing w:val="-30"/>
        </w:rPr>
        <w:t> </w:t>
      </w:r>
      <w:r>
        <w:rPr/>
        <w:t>un</w:t>
      </w:r>
      <w:r>
        <w:rPr>
          <w:spacing w:val="-30"/>
        </w:rPr>
        <w:t> </w:t>
      </w:r>
      <w:r>
        <w:rPr/>
        <w:t>acceso lingüístico</w:t>
      </w:r>
      <w:r>
        <w:rPr>
          <w:spacing w:val="-31"/>
        </w:rPr>
        <w:t> </w:t>
      </w:r>
      <w:r>
        <w:rPr/>
        <w:t>al</w:t>
      </w:r>
      <w:r>
        <w:rPr>
          <w:spacing w:val="-31"/>
        </w:rPr>
        <w:t> </w:t>
      </w:r>
      <w:r>
        <w:rPr/>
        <w:t>fondo</w:t>
      </w:r>
      <w:r>
        <w:rPr>
          <w:spacing w:val="-31"/>
        </w:rPr>
        <w:t> </w:t>
      </w:r>
      <w:r>
        <w:rPr/>
        <w:t>de</w:t>
      </w:r>
      <w:r>
        <w:rPr>
          <w:spacing w:val="-31"/>
        </w:rPr>
        <w:t> </w:t>
      </w:r>
      <w:r>
        <w:rPr/>
        <w:t>las</w:t>
      </w:r>
      <w:r>
        <w:rPr>
          <w:spacing w:val="-31"/>
        </w:rPr>
        <w:t> </w:t>
      </w:r>
      <w:r>
        <w:rPr/>
        <w:t>significaciones</w:t>
      </w:r>
      <w:r>
        <w:rPr>
          <w:spacing w:val="-31"/>
        </w:rPr>
        <w:t> </w:t>
      </w:r>
      <w:r>
        <w:rPr/>
        <w:t>de</w:t>
      </w:r>
      <w:r>
        <w:rPr>
          <w:spacing w:val="-31"/>
        </w:rPr>
        <w:t> </w:t>
      </w:r>
      <w:r>
        <w:rPr/>
        <w:t>otra</w:t>
      </w:r>
      <w:r>
        <w:rPr>
          <w:spacing w:val="-31"/>
        </w:rPr>
        <w:t> </w:t>
      </w:r>
      <w:r>
        <w:rPr/>
        <w:t>cultura</w:t>
      </w:r>
      <w:r>
        <w:rPr>
          <w:spacing w:val="-31"/>
        </w:rPr>
        <w:t> </w:t>
      </w:r>
      <w:r>
        <w:rPr/>
        <w:t>por</w:t>
      </w:r>
      <w:r>
        <w:rPr>
          <w:spacing w:val="-31"/>
        </w:rPr>
        <w:t> </w:t>
      </w:r>
      <w:r>
        <w:rPr/>
        <w:t>la</w:t>
      </w:r>
      <w:r>
        <w:rPr>
          <w:spacing w:val="-31"/>
        </w:rPr>
        <w:t> </w:t>
      </w:r>
      <w:r>
        <w:rPr/>
        <w:t>crítica</w:t>
      </w:r>
      <w:r>
        <w:rPr>
          <w:spacing w:val="-31"/>
        </w:rPr>
        <w:t> </w:t>
      </w:r>
      <w:r>
        <w:rPr/>
        <w:t>a</w:t>
      </w:r>
      <w:r>
        <w:rPr>
          <w:spacing w:val="-31"/>
        </w:rPr>
        <w:t> </w:t>
      </w:r>
      <w:r>
        <w:rPr/>
        <w:t>las</w:t>
      </w:r>
      <w:r>
        <w:rPr>
          <w:spacing w:val="-31"/>
        </w:rPr>
        <w:t> </w:t>
      </w:r>
      <w:r>
        <w:rPr/>
        <w:t>signi- </w:t>
      </w:r>
      <w:r>
        <w:rPr>
          <w:w w:val="95"/>
        </w:rPr>
        <w:t>ficaciones de la cultura</w:t>
      </w:r>
      <w:r>
        <w:rPr>
          <w:spacing w:val="-23"/>
          <w:w w:val="95"/>
        </w:rPr>
        <w:t> </w:t>
      </w:r>
      <w:r>
        <w:rPr>
          <w:w w:val="95"/>
        </w:rPr>
        <w:t>occidental.</w:t>
      </w:r>
    </w:p>
    <w:p>
      <w:pPr>
        <w:pStyle w:val="BodyText"/>
        <w:spacing w:line="242" w:lineRule="auto"/>
        <w:ind w:left="1553" w:right="1550" w:firstLine="283"/>
        <w:jc w:val="both"/>
      </w:pPr>
      <w:r>
        <w:rPr/>
        <w:t>Ahora</w:t>
      </w:r>
      <w:r>
        <w:rPr>
          <w:spacing w:val="-28"/>
        </w:rPr>
        <w:t> </w:t>
      </w:r>
      <w:r>
        <w:rPr/>
        <w:t>bien,</w:t>
      </w:r>
      <w:r>
        <w:rPr>
          <w:spacing w:val="-28"/>
        </w:rPr>
        <w:t> </w:t>
      </w:r>
      <w:r>
        <w:rPr/>
        <w:t>incorporando</w:t>
      </w:r>
      <w:r>
        <w:rPr>
          <w:spacing w:val="-28"/>
        </w:rPr>
        <w:t> </w:t>
      </w:r>
      <w:r>
        <w:rPr/>
        <w:t>al</w:t>
      </w:r>
      <w:r>
        <w:rPr>
          <w:spacing w:val="-28"/>
        </w:rPr>
        <w:t> </w:t>
      </w:r>
      <w:r>
        <w:rPr/>
        <w:t>análisis</w:t>
      </w:r>
      <w:r>
        <w:rPr>
          <w:spacing w:val="-28"/>
        </w:rPr>
        <w:t> </w:t>
      </w:r>
      <w:r>
        <w:rPr/>
        <w:t>del</w:t>
      </w:r>
      <w:r>
        <w:rPr>
          <w:spacing w:val="-28"/>
        </w:rPr>
        <w:t> </w:t>
      </w:r>
      <w:r>
        <w:rPr/>
        <w:t>conocimiento</w:t>
      </w:r>
      <w:r>
        <w:rPr>
          <w:spacing w:val="-28"/>
        </w:rPr>
        <w:t> </w:t>
      </w:r>
      <w:r>
        <w:rPr/>
        <w:t>de</w:t>
      </w:r>
      <w:r>
        <w:rPr>
          <w:spacing w:val="-28"/>
        </w:rPr>
        <w:t> </w:t>
      </w:r>
      <w:r>
        <w:rPr>
          <w:spacing w:val="-3"/>
        </w:rPr>
        <w:t>Foucault</w:t>
      </w:r>
      <w:r>
        <w:rPr>
          <w:spacing w:val="-28"/>
        </w:rPr>
        <w:t> </w:t>
      </w:r>
      <w:r>
        <w:rPr/>
        <w:t>el</w:t>
      </w:r>
      <w:r>
        <w:rPr>
          <w:spacing w:val="-28"/>
        </w:rPr>
        <w:t> </w:t>
      </w:r>
      <w:r>
        <w:rPr/>
        <w:t>asunto de</w:t>
      </w:r>
      <w:r>
        <w:rPr>
          <w:spacing w:val="-17"/>
        </w:rPr>
        <w:t> </w:t>
      </w:r>
      <w:r>
        <w:rPr/>
        <w:t>la</w:t>
      </w:r>
      <w:r>
        <w:rPr>
          <w:spacing w:val="-17"/>
        </w:rPr>
        <w:t> </w:t>
      </w:r>
      <w:r>
        <w:rPr/>
        <w:t>tecnicidad</w:t>
      </w:r>
      <w:r>
        <w:rPr>
          <w:spacing w:val="-17"/>
        </w:rPr>
        <w:t> </w:t>
      </w:r>
      <w:r>
        <w:rPr/>
        <w:t>–punto</w:t>
      </w:r>
      <w:r>
        <w:rPr>
          <w:spacing w:val="-17"/>
        </w:rPr>
        <w:t> </w:t>
      </w:r>
      <w:r>
        <w:rPr/>
        <w:t>esquivado</w:t>
      </w:r>
      <w:r>
        <w:rPr>
          <w:spacing w:val="-17"/>
        </w:rPr>
        <w:t> </w:t>
      </w:r>
      <w:r>
        <w:rPr/>
        <w:t>por</w:t>
      </w:r>
      <w:r>
        <w:rPr>
          <w:spacing w:val="-17"/>
        </w:rPr>
        <w:t> </w:t>
      </w:r>
      <w:r>
        <w:rPr>
          <w:spacing w:val="-3"/>
        </w:rPr>
        <w:t>Foucault–</w:t>
      </w:r>
      <w:r>
        <w:rPr>
          <w:spacing w:val="-18"/>
        </w:rPr>
        <w:t> </w:t>
      </w:r>
      <w:r>
        <w:rPr/>
        <w:t>es</w:t>
      </w:r>
      <w:r>
        <w:rPr>
          <w:spacing w:val="-17"/>
        </w:rPr>
        <w:t> </w:t>
      </w:r>
      <w:r>
        <w:rPr/>
        <w:t>posible</w:t>
      </w:r>
      <w:r>
        <w:rPr>
          <w:spacing w:val="-17"/>
        </w:rPr>
        <w:t> </w:t>
      </w:r>
      <w:r>
        <w:rPr/>
        <w:t>traducir</w:t>
      </w:r>
      <w:r>
        <w:rPr>
          <w:spacing w:val="-17"/>
        </w:rPr>
        <w:t> </w:t>
      </w:r>
      <w:r>
        <w:rPr/>
        <w:t>el</w:t>
      </w:r>
      <w:r>
        <w:rPr>
          <w:spacing w:val="-17"/>
        </w:rPr>
        <w:t> </w:t>
      </w:r>
      <w:r>
        <w:rPr/>
        <w:t>conoci- </w:t>
      </w:r>
      <w:r>
        <w:rPr>
          <w:w w:val="95"/>
        </w:rPr>
        <w:t>miento simbólico con el conocimiento técnico, produciendo una visión genera- </w:t>
      </w:r>
      <w:r>
        <w:rPr/>
        <w:t>lizada</w:t>
      </w:r>
      <w:r>
        <w:rPr>
          <w:spacing w:val="-28"/>
        </w:rPr>
        <w:t> </w:t>
      </w:r>
      <w:r>
        <w:rPr/>
        <w:t>representada</w:t>
      </w:r>
      <w:r>
        <w:rPr>
          <w:spacing w:val="-28"/>
        </w:rPr>
        <w:t> </w:t>
      </w:r>
      <w:r>
        <w:rPr/>
        <w:t>tanto</w:t>
      </w:r>
      <w:r>
        <w:rPr>
          <w:spacing w:val="-28"/>
        </w:rPr>
        <w:t> </w:t>
      </w:r>
      <w:r>
        <w:rPr/>
        <w:t>en</w:t>
      </w:r>
      <w:r>
        <w:rPr>
          <w:spacing w:val="-28"/>
        </w:rPr>
        <w:t> </w:t>
      </w:r>
      <w:r>
        <w:rPr/>
        <w:t>la</w:t>
      </w:r>
      <w:r>
        <w:rPr>
          <w:spacing w:val="-28"/>
        </w:rPr>
        <w:t> </w:t>
      </w:r>
      <w:r>
        <w:rPr/>
        <w:t>tecnicidad</w:t>
      </w:r>
      <w:r>
        <w:rPr>
          <w:spacing w:val="-28"/>
        </w:rPr>
        <w:t> </w:t>
      </w:r>
      <w:r>
        <w:rPr/>
        <w:t>del</w:t>
      </w:r>
      <w:r>
        <w:rPr>
          <w:spacing w:val="-28"/>
        </w:rPr>
        <w:t> </w:t>
      </w:r>
      <w:r>
        <w:rPr/>
        <w:t>lenguaje</w:t>
      </w:r>
      <w:r>
        <w:rPr>
          <w:spacing w:val="-28"/>
        </w:rPr>
        <w:t> </w:t>
      </w:r>
      <w:r>
        <w:rPr/>
        <w:t>como</w:t>
      </w:r>
      <w:r>
        <w:rPr>
          <w:spacing w:val="-28"/>
        </w:rPr>
        <w:t> </w:t>
      </w:r>
      <w:r>
        <w:rPr/>
        <w:t>en</w:t>
      </w:r>
      <w:r>
        <w:rPr>
          <w:spacing w:val="-28"/>
        </w:rPr>
        <w:t> </w:t>
      </w:r>
      <w:r>
        <w:rPr/>
        <w:t>la</w:t>
      </w:r>
      <w:r>
        <w:rPr>
          <w:spacing w:val="-28"/>
        </w:rPr>
        <w:t> </w:t>
      </w:r>
      <w:r>
        <w:rPr/>
        <w:t>significación </w:t>
      </w:r>
      <w:r>
        <w:rPr>
          <w:w w:val="95"/>
        </w:rPr>
        <w:t>técnica.</w:t>
      </w:r>
      <w:r>
        <w:rPr>
          <w:spacing w:val="-12"/>
          <w:w w:val="95"/>
        </w:rPr>
        <w:t> </w:t>
      </w:r>
      <w:r>
        <w:rPr>
          <w:w w:val="95"/>
        </w:rPr>
        <w:t>La</w:t>
      </w:r>
      <w:r>
        <w:rPr>
          <w:spacing w:val="-13"/>
          <w:w w:val="95"/>
        </w:rPr>
        <w:t> </w:t>
      </w:r>
      <w:r>
        <w:rPr>
          <w:w w:val="95"/>
        </w:rPr>
        <w:t>posibilidad</w:t>
      </w:r>
      <w:r>
        <w:rPr>
          <w:spacing w:val="-13"/>
          <w:w w:val="95"/>
        </w:rPr>
        <w:t> </w:t>
      </w:r>
      <w:r>
        <w:rPr>
          <w:w w:val="95"/>
        </w:rPr>
        <w:t>heurística</w:t>
      </w:r>
      <w:r>
        <w:rPr>
          <w:spacing w:val="-12"/>
          <w:w w:val="95"/>
        </w:rPr>
        <w:t> </w:t>
      </w:r>
      <w:r>
        <w:rPr>
          <w:w w:val="95"/>
        </w:rPr>
        <w:t>de</w:t>
      </w:r>
      <w:r>
        <w:rPr>
          <w:spacing w:val="-13"/>
          <w:w w:val="95"/>
        </w:rPr>
        <w:t> </w:t>
      </w:r>
      <w:r>
        <w:rPr>
          <w:w w:val="95"/>
        </w:rPr>
        <w:t>esta</w:t>
      </w:r>
      <w:r>
        <w:rPr>
          <w:spacing w:val="-13"/>
          <w:w w:val="95"/>
        </w:rPr>
        <w:t> </w:t>
      </w:r>
      <w:r>
        <w:rPr>
          <w:w w:val="95"/>
        </w:rPr>
        <w:t>remezcla</w:t>
      </w:r>
      <w:r>
        <w:rPr>
          <w:spacing w:val="-13"/>
          <w:w w:val="95"/>
        </w:rPr>
        <w:t> </w:t>
      </w:r>
      <w:r>
        <w:rPr>
          <w:w w:val="95"/>
        </w:rPr>
        <w:t>proviene</w:t>
      </w:r>
      <w:r>
        <w:rPr>
          <w:spacing w:val="-13"/>
          <w:w w:val="95"/>
        </w:rPr>
        <w:t> </w:t>
      </w:r>
      <w:r>
        <w:rPr>
          <w:w w:val="95"/>
        </w:rPr>
        <w:t>de</w:t>
      </w:r>
      <w:r>
        <w:rPr>
          <w:spacing w:val="-13"/>
          <w:w w:val="95"/>
        </w:rPr>
        <w:t> </w:t>
      </w:r>
      <w:r>
        <w:rPr>
          <w:w w:val="95"/>
        </w:rPr>
        <w:t>los</w:t>
      </w:r>
      <w:r>
        <w:rPr>
          <w:spacing w:val="-13"/>
          <w:w w:val="95"/>
        </w:rPr>
        <w:t> </w:t>
      </w:r>
      <w:r>
        <w:rPr>
          <w:w w:val="95"/>
        </w:rPr>
        <w:t>trabajos</w:t>
      </w:r>
      <w:r>
        <w:rPr>
          <w:spacing w:val="-13"/>
          <w:w w:val="95"/>
        </w:rPr>
        <w:t> </w:t>
      </w:r>
      <w:r>
        <w:rPr>
          <w:w w:val="95"/>
        </w:rPr>
        <w:t>de</w:t>
      </w:r>
      <w:r>
        <w:rPr>
          <w:spacing w:val="-13"/>
          <w:w w:val="95"/>
        </w:rPr>
        <w:t> </w:t>
      </w:r>
      <w:r>
        <w:rPr>
          <w:w w:val="95"/>
        </w:rPr>
        <w:t>los autores</w:t>
      </w:r>
      <w:r>
        <w:rPr>
          <w:spacing w:val="-3"/>
          <w:w w:val="95"/>
        </w:rPr>
        <w:t> </w:t>
      </w:r>
      <w:r>
        <w:rPr>
          <w:w w:val="95"/>
        </w:rPr>
        <w:t>revisados</w:t>
      </w:r>
      <w:r>
        <w:rPr>
          <w:spacing w:val="-3"/>
          <w:w w:val="95"/>
        </w:rPr>
        <w:t> </w:t>
      </w:r>
      <w:r>
        <w:rPr>
          <w:w w:val="95"/>
        </w:rPr>
        <w:t>en</w:t>
      </w:r>
      <w:r>
        <w:rPr>
          <w:spacing w:val="-3"/>
          <w:w w:val="95"/>
        </w:rPr>
        <w:t> </w:t>
      </w:r>
      <w:r>
        <w:rPr>
          <w:w w:val="95"/>
        </w:rPr>
        <w:t>este</w:t>
      </w:r>
      <w:r>
        <w:rPr>
          <w:spacing w:val="-3"/>
          <w:w w:val="95"/>
        </w:rPr>
        <w:t> </w:t>
      </w:r>
      <w:r>
        <w:rPr>
          <w:w w:val="95"/>
        </w:rPr>
        <w:t>apartado.</w:t>
      </w:r>
      <w:r>
        <w:rPr>
          <w:spacing w:val="-3"/>
          <w:w w:val="95"/>
        </w:rPr>
        <w:t> </w:t>
      </w:r>
      <w:r>
        <w:rPr>
          <w:w w:val="95"/>
        </w:rPr>
        <w:t>La</w:t>
      </w:r>
      <w:r>
        <w:rPr>
          <w:spacing w:val="-3"/>
          <w:w w:val="95"/>
        </w:rPr>
        <w:t> </w:t>
      </w:r>
      <w:r>
        <w:rPr>
          <w:w w:val="95"/>
        </w:rPr>
        <w:t>idea</w:t>
      </w:r>
      <w:r>
        <w:rPr>
          <w:spacing w:val="-3"/>
          <w:w w:val="95"/>
        </w:rPr>
        <w:t> </w:t>
      </w:r>
      <w:r>
        <w:rPr>
          <w:w w:val="95"/>
        </w:rPr>
        <w:t>es</w:t>
      </w:r>
      <w:r>
        <w:rPr>
          <w:spacing w:val="-3"/>
          <w:w w:val="95"/>
        </w:rPr>
        <w:t> </w:t>
      </w:r>
      <w:r>
        <w:rPr>
          <w:w w:val="95"/>
        </w:rPr>
        <w:t>que</w:t>
      </w:r>
      <w:r>
        <w:rPr>
          <w:spacing w:val="-3"/>
          <w:w w:val="95"/>
        </w:rPr>
        <w:t> </w:t>
      </w:r>
      <w:r>
        <w:rPr>
          <w:w w:val="95"/>
        </w:rPr>
        <w:t>frente</w:t>
      </w:r>
      <w:r>
        <w:rPr>
          <w:spacing w:val="-3"/>
          <w:w w:val="95"/>
        </w:rPr>
        <w:t> </w:t>
      </w:r>
      <w:r>
        <w:rPr>
          <w:w w:val="95"/>
        </w:rPr>
        <w:t>a</w:t>
      </w:r>
      <w:r>
        <w:rPr>
          <w:spacing w:val="-3"/>
          <w:w w:val="95"/>
        </w:rPr>
        <w:t> </w:t>
      </w:r>
      <w:r>
        <w:rPr>
          <w:w w:val="95"/>
        </w:rPr>
        <w:t>todas</w:t>
      </w:r>
      <w:r>
        <w:rPr>
          <w:spacing w:val="-3"/>
          <w:w w:val="95"/>
        </w:rPr>
        <w:t> </w:t>
      </w:r>
      <w:r>
        <w:rPr>
          <w:w w:val="95"/>
        </w:rPr>
        <w:t>estas</w:t>
      </w:r>
      <w:r>
        <w:rPr>
          <w:spacing w:val="-3"/>
          <w:w w:val="95"/>
        </w:rPr>
        <w:t> </w:t>
      </w:r>
      <w:r>
        <w:rPr>
          <w:w w:val="95"/>
        </w:rPr>
        <w:t>fracturas</w:t>
      </w:r>
    </w:p>
    <w:p>
      <w:pPr>
        <w:spacing w:after="0" w:line="242" w:lineRule="auto"/>
        <w:jc w:val="both"/>
        <w:sectPr>
          <w:footerReference w:type="default" r:id="rId159"/>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2120" w:val="left" w:leader="none"/>
        </w:tabs>
        <w:spacing w:before="63"/>
        <w:ind w:left="1553" w:right="1409" w:firstLine="0"/>
        <w:jc w:val="left"/>
        <w:rPr>
          <w:i/>
          <w:sz w:val="20"/>
        </w:rPr>
      </w:pPr>
      <w:r>
        <w:rPr/>
        <w:pict>
          <v:line style="position:absolute;mso-position-horizontal-relative:page;mso-position-vertical-relative:paragraph;z-index:13624" from="15pt,-30.907267pt" to="0pt,-30.907267pt" stroked="true" strokeweight=".25pt" strokecolor="#000000">
            <w10:wrap type="none"/>
          </v:line>
        </w:pict>
      </w:r>
      <w:r>
        <w:rPr/>
        <w:pict>
          <v:line style="position:absolute;mso-position-horizontal-relative:page;mso-position-vertical-relative:paragraph;z-index:13648" from="494.71701pt,-30.907267pt" to="509.71701pt,-30.907267pt" stroked="true" strokeweight=".25pt" strokecolor="#000000">
            <w10:wrap type="none"/>
          </v:line>
        </w:pict>
      </w:r>
      <w:r>
        <w:rPr>
          <w:w w:val="95"/>
          <w:sz w:val="20"/>
        </w:rPr>
        <w:t>100</w:t>
        <w:tab/>
      </w:r>
      <w:r>
        <w:rPr>
          <w:i/>
          <w:w w:val="85"/>
          <w:sz w:val="20"/>
        </w:rPr>
        <w:t>Episttemología</w:t>
      </w:r>
      <w:r>
        <w:rPr>
          <w:i/>
          <w:spacing w:val="-16"/>
          <w:w w:val="85"/>
          <w:sz w:val="20"/>
        </w:rPr>
        <w:t> </w:t>
      </w:r>
      <w:r>
        <w:rPr>
          <w:i/>
          <w:w w:val="85"/>
          <w:sz w:val="20"/>
        </w:rPr>
        <w:t>de</w:t>
      </w:r>
      <w:r>
        <w:rPr>
          <w:i/>
          <w:spacing w:val="-16"/>
          <w:w w:val="85"/>
          <w:sz w:val="20"/>
        </w:rPr>
        <w:t> </w:t>
      </w:r>
      <w:r>
        <w:rPr>
          <w:i/>
          <w:w w:val="85"/>
          <w:sz w:val="20"/>
        </w:rPr>
        <w:t>la</w:t>
      </w:r>
      <w:r>
        <w:rPr>
          <w:i/>
          <w:spacing w:val="-16"/>
          <w:w w:val="85"/>
          <w:sz w:val="20"/>
        </w:rPr>
        <w:t> </w:t>
      </w:r>
      <w:r>
        <w:rPr>
          <w:i/>
          <w:w w:val="85"/>
          <w:sz w:val="20"/>
        </w:rPr>
        <w:t>Anttropología...</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7"/>
        <w:rPr>
          <w:i/>
          <w:sz w:val="19"/>
        </w:rPr>
      </w:pPr>
    </w:p>
    <w:p>
      <w:pPr>
        <w:pStyle w:val="BodyText"/>
        <w:spacing w:before="61"/>
        <w:ind w:left="1553" w:right="1551"/>
        <w:jc w:val="both"/>
      </w:pPr>
      <w:r>
        <w:rPr>
          <w:w w:val="95"/>
        </w:rPr>
        <w:t>del</w:t>
      </w:r>
      <w:r>
        <w:rPr>
          <w:spacing w:val="-8"/>
          <w:w w:val="95"/>
        </w:rPr>
        <w:t> </w:t>
      </w:r>
      <w:r>
        <w:rPr>
          <w:w w:val="95"/>
        </w:rPr>
        <w:t>estudio</w:t>
      </w:r>
      <w:r>
        <w:rPr>
          <w:spacing w:val="-8"/>
          <w:w w:val="95"/>
        </w:rPr>
        <w:t> </w:t>
      </w:r>
      <w:r>
        <w:rPr>
          <w:w w:val="95"/>
        </w:rPr>
        <w:t>del</w:t>
      </w:r>
      <w:r>
        <w:rPr>
          <w:spacing w:val="-8"/>
          <w:w w:val="95"/>
        </w:rPr>
        <w:t> </w:t>
      </w:r>
      <w:r>
        <w:rPr>
          <w:w w:val="95"/>
        </w:rPr>
        <w:t>conocimiento</w:t>
      </w:r>
      <w:r>
        <w:rPr>
          <w:spacing w:val="-9"/>
          <w:w w:val="95"/>
        </w:rPr>
        <w:t> </w:t>
      </w:r>
      <w:r>
        <w:rPr>
          <w:w w:val="95"/>
        </w:rPr>
        <w:t>simbólico</w:t>
      </w:r>
      <w:r>
        <w:rPr>
          <w:spacing w:val="-9"/>
          <w:w w:val="95"/>
        </w:rPr>
        <w:t> </w:t>
      </w:r>
      <w:r>
        <w:rPr>
          <w:w w:val="95"/>
        </w:rPr>
        <w:t>y</w:t>
      </w:r>
      <w:r>
        <w:rPr>
          <w:spacing w:val="-8"/>
          <w:w w:val="95"/>
        </w:rPr>
        <w:t> </w:t>
      </w:r>
      <w:r>
        <w:rPr>
          <w:w w:val="95"/>
        </w:rPr>
        <w:t>técnico</w:t>
      </w:r>
      <w:r>
        <w:rPr>
          <w:spacing w:val="-8"/>
          <w:w w:val="95"/>
        </w:rPr>
        <w:t> </w:t>
      </w:r>
      <w:r>
        <w:rPr>
          <w:w w:val="95"/>
        </w:rPr>
        <w:t>escenificadas</w:t>
      </w:r>
      <w:r>
        <w:rPr>
          <w:spacing w:val="-8"/>
          <w:w w:val="95"/>
        </w:rPr>
        <w:t> </w:t>
      </w:r>
      <w:r>
        <w:rPr>
          <w:w w:val="95"/>
        </w:rPr>
        <w:t>según</w:t>
      </w:r>
      <w:r>
        <w:rPr>
          <w:spacing w:val="-9"/>
          <w:w w:val="95"/>
        </w:rPr>
        <w:t> </w:t>
      </w:r>
      <w:r>
        <w:rPr>
          <w:w w:val="95"/>
        </w:rPr>
        <w:t>los</w:t>
      </w:r>
      <w:r>
        <w:rPr>
          <w:spacing w:val="-8"/>
          <w:w w:val="95"/>
        </w:rPr>
        <w:t> </w:t>
      </w:r>
      <w:r>
        <w:rPr>
          <w:w w:val="95"/>
        </w:rPr>
        <w:t>autores post-durkheimiano-maussianos, la noción de hecho social total de Mauss cobra </w:t>
      </w:r>
      <w:r>
        <w:rPr/>
        <w:t>vigencia</w:t>
      </w:r>
      <w:r>
        <w:rPr>
          <w:spacing w:val="-24"/>
        </w:rPr>
        <w:t> </w:t>
      </w:r>
      <w:r>
        <w:rPr/>
        <w:t>antropológica;</w:t>
      </w:r>
      <w:r>
        <w:rPr>
          <w:spacing w:val="-24"/>
        </w:rPr>
        <w:t> </w:t>
      </w:r>
      <w:r>
        <w:rPr/>
        <w:t>por</w:t>
      </w:r>
      <w:r>
        <w:rPr>
          <w:spacing w:val="-24"/>
        </w:rPr>
        <w:t> </w:t>
      </w:r>
      <w:r>
        <w:rPr/>
        <w:t>lo</w:t>
      </w:r>
      <w:r>
        <w:rPr>
          <w:spacing w:val="-24"/>
        </w:rPr>
        <w:t> </w:t>
      </w:r>
      <w:r>
        <w:rPr/>
        <w:t>que</w:t>
      </w:r>
      <w:r>
        <w:rPr>
          <w:spacing w:val="-24"/>
        </w:rPr>
        <w:t> </w:t>
      </w:r>
      <w:r>
        <w:rPr/>
        <w:t>bien</w:t>
      </w:r>
      <w:r>
        <w:rPr>
          <w:spacing w:val="-24"/>
        </w:rPr>
        <w:t> </w:t>
      </w:r>
      <w:r>
        <w:rPr/>
        <w:t>vale</w:t>
      </w:r>
      <w:r>
        <w:rPr>
          <w:spacing w:val="-24"/>
        </w:rPr>
        <w:t> </w:t>
      </w:r>
      <w:r>
        <w:rPr/>
        <w:t>la</w:t>
      </w:r>
      <w:r>
        <w:rPr>
          <w:spacing w:val="-24"/>
        </w:rPr>
        <w:t> </w:t>
      </w:r>
      <w:r>
        <w:rPr/>
        <w:t>pena</w:t>
      </w:r>
      <w:r>
        <w:rPr>
          <w:spacing w:val="-24"/>
        </w:rPr>
        <w:t> </w:t>
      </w:r>
      <w:r>
        <w:rPr/>
        <w:t>realizar</w:t>
      </w:r>
      <w:r>
        <w:rPr>
          <w:spacing w:val="-24"/>
        </w:rPr>
        <w:t> </w:t>
      </w:r>
      <w:r>
        <w:rPr/>
        <w:t>un</w:t>
      </w:r>
      <w:r>
        <w:rPr>
          <w:spacing w:val="-24"/>
        </w:rPr>
        <w:t> </w:t>
      </w:r>
      <w:r>
        <w:rPr/>
        <w:t>rescate</w:t>
      </w:r>
      <w:r>
        <w:rPr>
          <w:spacing w:val="-24"/>
        </w:rPr>
        <w:t> </w:t>
      </w:r>
      <w:r>
        <w:rPr/>
        <w:t>del</w:t>
      </w:r>
      <w:r>
        <w:rPr>
          <w:spacing w:val="-24"/>
        </w:rPr>
        <w:t> </w:t>
      </w:r>
      <w:r>
        <w:rPr/>
        <w:t>sen- </w:t>
      </w:r>
      <w:r>
        <w:rPr>
          <w:w w:val="95"/>
        </w:rPr>
        <w:t>tido</w:t>
      </w:r>
      <w:r>
        <w:rPr>
          <w:spacing w:val="-10"/>
          <w:w w:val="95"/>
        </w:rPr>
        <w:t> </w:t>
      </w:r>
      <w:r>
        <w:rPr>
          <w:w w:val="95"/>
        </w:rPr>
        <w:t>de</w:t>
      </w:r>
      <w:r>
        <w:rPr>
          <w:spacing w:val="-10"/>
          <w:w w:val="95"/>
        </w:rPr>
        <w:t> </w:t>
      </w:r>
      <w:r>
        <w:rPr>
          <w:w w:val="95"/>
        </w:rPr>
        <w:t>esta</w:t>
      </w:r>
      <w:r>
        <w:rPr>
          <w:spacing w:val="-10"/>
          <w:w w:val="95"/>
        </w:rPr>
        <w:t> </w:t>
      </w:r>
      <w:r>
        <w:rPr>
          <w:w w:val="95"/>
        </w:rPr>
        <w:t>noción,</w:t>
      </w:r>
      <w:r>
        <w:rPr>
          <w:spacing w:val="-10"/>
          <w:w w:val="95"/>
        </w:rPr>
        <w:t> </w:t>
      </w:r>
      <w:r>
        <w:rPr>
          <w:w w:val="95"/>
        </w:rPr>
        <w:t>como</w:t>
      </w:r>
      <w:r>
        <w:rPr>
          <w:spacing w:val="-10"/>
          <w:w w:val="95"/>
        </w:rPr>
        <w:t> </w:t>
      </w:r>
      <w:r>
        <w:rPr>
          <w:w w:val="95"/>
        </w:rPr>
        <w:t>quedó</w:t>
      </w:r>
      <w:r>
        <w:rPr>
          <w:spacing w:val="-10"/>
          <w:w w:val="95"/>
        </w:rPr>
        <w:t> </w:t>
      </w:r>
      <w:r>
        <w:rPr>
          <w:w w:val="95"/>
        </w:rPr>
        <w:t>representada</w:t>
      </w:r>
      <w:r>
        <w:rPr>
          <w:spacing w:val="-10"/>
          <w:w w:val="95"/>
        </w:rPr>
        <w:t> </w:t>
      </w:r>
      <w:r>
        <w:rPr>
          <w:w w:val="95"/>
        </w:rPr>
        <w:t>en</w:t>
      </w:r>
      <w:r>
        <w:rPr>
          <w:spacing w:val="-10"/>
          <w:w w:val="95"/>
        </w:rPr>
        <w:t> </w:t>
      </w:r>
      <w:r>
        <w:rPr>
          <w:w w:val="95"/>
        </w:rPr>
        <w:t>sus</w:t>
      </w:r>
      <w:r>
        <w:rPr>
          <w:spacing w:val="-10"/>
          <w:w w:val="95"/>
        </w:rPr>
        <w:t> </w:t>
      </w:r>
      <w:r>
        <w:rPr>
          <w:w w:val="95"/>
        </w:rPr>
        <w:t>escritos</w:t>
      </w:r>
      <w:r>
        <w:rPr>
          <w:spacing w:val="-10"/>
          <w:w w:val="95"/>
        </w:rPr>
        <w:t> </w:t>
      </w:r>
      <w:r>
        <w:rPr>
          <w:w w:val="95"/>
        </w:rPr>
        <w:t>sobre</w:t>
      </w:r>
      <w:r>
        <w:rPr>
          <w:spacing w:val="-10"/>
          <w:w w:val="95"/>
        </w:rPr>
        <w:t> </w:t>
      </w:r>
      <w:r>
        <w:rPr>
          <w:w w:val="95"/>
        </w:rPr>
        <w:t>la</w:t>
      </w:r>
      <w:r>
        <w:rPr>
          <w:spacing w:val="-10"/>
          <w:w w:val="95"/>
        </w:rPr>
        <w:t> </w:t>
      </w:r>
      <w:r>
        <w:rPr>
          <w:w w:val="95"/>
        </w:rPr>
        <w:t>tecnicidad del</w:t>
      </w:r>
      <w:r>
        <w:rPr>
          <w:spacing w:val="-15"/>
          <w:w w:val="95"/>
        </w:rPr>
        <w:t> </w:t>
      </w:r>
      <w:r>
        <w:rPr>
          <w:w w:val="95"/>
        </w:rPr>
        <w:t>cuerpo</w:t>
      </w:r>
      <w:r>
        <w:rPr>
          <w:spacing w:val="-16"/>
          <w:w w:val="95"/>
        </w:rPr>
        <w:t> </w:t>
      </w:r>
      <w:r>
        <w:rPr>
          <w:w w:val="95"/>
        </w:rPr>
        <w:t>(Mauss,</w:t>
      </w:r>
      <w:r>
        <w:rPr>
          <w:spacing w:val="-15"/>
          <w:w w:val="95"/>
        </w:rPr>
        <w:t> </w:t>
      </w:r>
      <w:r>
        <w:rPr>
          <w:w w:val="95"/>
        </w:rPr>
        <w:t>1936).</w:t>
      </w:r>
      <w:r>
        <w:rPr>
          <w:spacing w:val="-16"/>
          <w:w w:val="95"/>
        </w:rPr>
        <w:t> </w:t>
      </w:r>
      <w:r>
        <w:rPr>
          <w:w w:val="95"/>
        </w:rPr>
        <w:t>En</w:t>
      </w:r>
      <w:r>
        <w:rPr>
          <w:spacing w:val="-16"/>
          <w:w w:val="95"/>
        </w:rPr>
        <w:t> </w:t>
      </w:r>
      <w:r>
        <w:rPr>
          <w:w w:val="95"/>
        </w:rPr>
        <w:t>efecto,</w:t>
      </w:r>
      <w:r>
        <w:rPr>
          <w:spacing w:val="-15"/>
          <w:w w:val="95"/>
        </w:rPr>
        <w:t> </w:t>
      </w:r>
      <w:r>
        <w:rPr>
          <w:w w:val="95"/>
        </w:rPr>
        <w:t>en</w:t>
      </w:r>
      <w:r>
        <w:rPr>
          <w:spacing w:val="-16"/>
          <w:w w:val="95"/>
        </w:rPr>
        <w:t> </w:t>
      </w:r>
      <w:r>
        <w:rPr>
          <w:i/>
          <w:w w:val="95"/>
        </w:rPr>
        <w:t>Les</w:t>
      </w:r>
      <w:r>
        <w:rPr>
          <w:i/>
          <w:spacing w:val="-16"/>
          <w:w w:val="95"/>
        </w:rPr>
        <w:t> </w:t>
      </w:r>
      <w:r>
        <w:rPr>
          <w:i/>
          <w:w w:val="95"/>
        </w:rPr>
        <w:t>ttechniques</w:t>
      </w:r>
      <w:r>
        <w:rPr>
          <w:i/>
          <w:spacing w:val="-16"/>
          <w:w w:val="95"/>
        </w:rPr>
        <w:t> </w:t>
      </w:r>
      <w:r>
        <w:rPr>
          <w:i/>
          <w:w w:val="95"/>
        </w:rPr>
        <w:t>du</w:t>
      </w:r>
      <w:r>
        <w:rPr>
          <w:i/>
          <w:spacing w:val="-16"/>
          <w:w w:val="95"/>
        </w:rPr>
        <w:t> </w:t>
      </w:r>
      <w:r>
        <w:rPr>
          <w:i/>
          <w:w w:val="95"/>
        </w:rPr>
        <w:t>corps</w:t>
      </w:r>
      <w:r>
        <w:rPr>
          <w:i/>
          <w:spacing w:val="-16"/>
          <w:w w:val="95"/>
        </w:rPr>
        <w:t> </w:t>
      </w:r>
      <w:r>
        <w:rPr>
          <w:w w:val="95"/>
        </w:rPr>
        <w:t>(Mauss</w:t>
      </w:r>
      <w:r>
        <w:rPr>
          <w:spacing w:val="-16"/>
          <w:w w:val="95"/>
        </w:rPr>
        <w:t> </w:t>
      </w:r>
      <w:r>
        <w:rPr>
          <w:w w:val="95"/>
        </w:rPr>
        <w:t>1936),</w:t>
      </w:r>
      <w:r>
        <w:rPr>
          <w:spacing w:val="-16"/>
          <w:w w:val="95"/>
        </w:rPr>
        <w:t> </w:t>
      </w:r>
      <w:r>
        <w:rPr>
          <w:spacing w:val="-3"/>
          <w:w w:val="95"/>
        </w:rPr>
        <w:t>re- </w:t>
      </w:r>
      <w:r>
        <w:rPr>
          <w:w w:val="95"/>
        </w:rPr>
        <w:t>tomada</w:t>
      </w:r>
      <w:r>
        <w:rPr>
          <w:spacing w:val="-25"/>
          <w:w w:val="95"/>
        </w:rPr>
        <w:t> </w:t>
      </w:r>
      <w:r>
        <w:rPr>
          <w:w w:val="95"/>
        </w:rPr>
        <w:t>en</w:t>
      </w:r>
      <w:r>
        <w:rPr>
          <w:spacing w:val="-25"/>
          <w:w w:val="95"/>
        </w:rPr>
        <w:t> </w:t>
      </w:r>
      <w:r>
        <w:rPr>
          <w:i/>
          <w:w w:val="95"/>
        </w:rPr>
        <w:t>Sociologie</w:t>
      </w:r>
      <w:r>
        <w:rPr>
          <w:i/>
          <w:spacing w:val="-25"/>
          <w:w w:val="95"/>
        </w:rPr>
        <w:t> </w:t>
      </w:r>
      <w:r>
        <w:rPr>
          <w:i/>
          <w:w w:val="90"/>
        </w:rPr>
        <w:t>ett</w:t>
      </w:r>
      <w:r>
        <w:rPr>
          <w:i/>
          <w:spacing w:val="-23"/>
          <w:w w:val="90"/>
        </w:rPr>
        <w:t> </w:t>
      </w:r>
      <w:r>
        <w:rPr>
          <w:i/>
          <w:w w:val="95"/>
        </w:rPr>
        <w:t>antthropologie</w:t>
      </w:r>
      <w:r>
        <w:rPr>
          <w:i/>
          <w:spacing w:val="-25"/>
          <w:w w:val="95"/>
        </w:rPr>
        <w:t> </w:t>
      </w:r>
      <w:r>
        <w:rPr>
          <w:w w:val="95"/>
        </w:rPr>
        <w:t>(Mauss,</w:t>
      </w:r>
      <w:r>
        <w:rPr>
          <w:spacing w:val="-25"/>
          <w:w w:val="95"/>
        </w:rPr>
        <w:t> </w:t>
      </w:r>
      <w:r>
        <w:rPr>
          <w:w w:val="95"/>
        </w:rPr>
        <w:t>1950)</w:t>
      </w:r>
      <w:r>
        <w:rPr>
          <w:spacing w:val="-25"/>
          <w:w w:val="95"/>
        </w:rPr>
        <w:t> </w:t>
      </w:r>
      <w:r>
        <w:rPr>
          <w:w w:val="95"/>
        </w:rPr>
        <w:t>y</w:t>
      </w:r>
      <w:r>
        <w:rPr>
          <w:spacing w:val="-25"/>
          <w:w w:val="95"/>
        </w:rPr>
        <w:t> </w:t>
      </w:r>
      <w:r>
        <w:rPr>
          <w:w w:val="95"/>
        </w:rPr>
        <w:t>en</w:t>
      </w:r>
      <w:r>
        <w:rPr>
          <w:spacing w:val="-25"/>
          <w:w w:val="95"/>
        </w:rPr>
        <w:t> </w:t>
      </w:r>
      <w:r>
        <w:rPr>
          <w:w w:val="95"/>
        </w:rPr>
        <w:t>el</w:t>
      </w:r>
      <w:r>
        <w:rPr>
          <w:spacing w:val="-25"/>
          <w:w w:val="95"/>
        </w:rPr>
        <w:t> </w:t>
      </w:r>
      <w:r>
        <w:rPr>
          <w:w w:val="95"/>
        </w:rPr>
        <w:t>capítulo</w:t>
      </w:r>
      <w:r>
        <w:rPr>
          <w:spacing w:val="-25"/>
          <w:w w:val="95"/>
        </w:rPr>
        <w:t> </w:t>
      </w:r>
      <w:r>
        <w:rPr>
          <w:w w:val="95"/>
          <w:sz w:val="17"/>
        </w:rPr>
        <w:t>iv</w:t>
      </w:r>
      <w:r>
        <w:rPr>
          <w:spacing w:val="-14"/>
          <w:w w:val="95"/>
          <w:sz w:val="17"/>
        </w:rPr>
        <w:t> </w:t>
      </w:r>
      <w:r>
        <w:rPr>
          <w:w w:val="95"/>
        </w:rPr>
        <w:t>del</w:t>
      </w:r>
      <w:r>
        <w:rPr>
          <w:spacing w:val="-25"/>
          <w:w w:val="95"/>
        </w:rPr>
        <w:t> </w:t>
      </w:r>
      <w:r>
        <w:rPr>
          <w:i/>
          <w:w w:val="95"/>
        </w:rPr>
        <w:t>Manuel </w:t>
      </w:r>
      <w:r>
        <w:rPr>
          <w:i/>
          <w:w w:val="95"/>
        </w:rPr>
        <w:t>d’etthnographie </w:t>
      </w:r>
      <w:r>
        <w:rPr>
          <w:w w:val="95"/>
        </w:rPr>
        <w:t>en 1947, Mauss planteaba que “había cometido un error al con- </w:t>
      </w:r>
      <w:r>
        <w:rPr/>
        <w:t>siderar</w:t>
      </w:r>
      <w:r>
        <w:rPr>
          <w:spacing w:val="-20"/>
        </w:rPr>
        <w:t> </w:t>
      </w:r>
      <w:r>
        <w:rPr/>
        <w:t>técnica</w:t>
      </w:r>
      <w:r>
        <w:rPr>
          <w:spacing w:val="-20"/>
        </w:rPr>
        <w:t> </w:t>
      </w:r>
      <w:r>
        <w:rPr/>
        <w:t>sólo</w:t>
      </w:r>
      <w:r>
        <w:rPr>
          <w:spacing w:val="-20"/>
        </w:rPr>
        <w:t> </w:t>
      </w:r>
      <w:r>
        <w:rPr/>
        <w:t>cuando</w:t>
      </w:r>
      <w:r>
        <w:rPr>
          <w:spacing w:val="-20"/>
        </w:rPr>
        <w:t> </w:t>
      </w:r>
      <w:r>
        <w:rPr/>
        <w:t>se</w:t>
      </w:r>
      <w:r>
        <w:rPr>
          <w:spacing w:val="-20"/>
        </w:rPr>
        <w:t> </w:t>
      </w:r>
      <w:r>
        <w:rPr/>
        <w:t>presentaba</w:t>
      </w:r>
      <w:r>
        <w:rPr>
          <w:spacing w:val="-20"/>
        </w:rPr>
        <w:t> </w:t>
      </w:r>
      <w:r>
        <w:rPr/>
        <w:t>un</w:t>
      </w:r>
      <w:r>
        <w:rPr>
          <w:spacing w:val="-20"/>
        </w:rPr>
        <w:t> </w:t>
      </w:r>
      <w:r>
        <w:rPr/>
        <w:t>instrumento</w:t>
      </w:r>
      <w:r>
        <w:rPr>
          <w:spacing w:val="-20"/>
        </w:rPr>
        <w:t> </w:t>
      </w:r>
      <w:r>
        <w:rPr/>
        <w:t>[…]</w:t>
      </w:r>
      <w:r>
        <w:rPr>
          <w:spacing w:val="-20"/>
        </w:rPr>
        <w:t> </w:t>
      </w:r>
      <w:r>
        <w:rPr/>
        <w:t>y</w:t>
      </w:r>
      <w:r>
        <w:rPr>
          <w:spacing w:val="-20"/>
        </w:rPr>
        <w:t> </w:t>
      </w:r>
      <w:r>
        <w:rPr/>
        <w:t>que</w:t>
      </w:r>
      <w:r>
        <w:rPr>
          <w:spacing w:val="-20"/>
        </w:rPr>
        <w:t> </w:t>
      </w:r>
      <w:r>
        <w:rPr/>
        <w:t>había</w:t>
      </w:r>
      <w:r>
        <w:rPr>
          <w:spacing w:val="-20"/>
        </w:rPr>
        <w:t> </w:t>
      </w:r>
      <w:r>
        <w:rPr/>
        <w:t>que </w:t>
      </w:r>
      <w:r>
        <w:rPr>
          <w:w w:val="95"/>
        </w:rPr>
        <w:t>retomar</w:t>
      </w:r>
      <w:r>
        <w:rPr>
          <w:spacing w:val="-7"/>
          <w:w w:val="95"/>
        </w:rPr>
        <w:t> </w:t>
      </w:r>
      <w:r>
        <w:rPr>
          <w:w w:val="95"/>
        </w:rPr>
        <w:t>las</w:t>
      </w:r>
      <w:r>
        <w:rPr>
          <w:spacing w:val="-7"/>
          <w:w w:val="95"/>
        </w:rPr>
        <w:t> </w:t>
      </w:r>
      <w:r>
        <w:rPr>
          <w:w w:val="95"/>
        </w:rPr>
        <w:t>nociones</w:t>
      </w:r>
      <w:r>
        <w:rPr>
          <w:spacing w:val="-7"/>
          <w:w w:val="95"/>
        </w:rPr>
        <w:t> </w:t>
      </w:r>
      <w:r>
        <w:rPr>
          <w:w w:val="95"/>
        </w:rPr>
        <w:t>platónicas</w:t>
      </w:r>
      <w:r>
        <w:rPr>
          <w:spacing w:val="-7"/>
          <w:w w:val="95"/>
        </w:rPr>
        <w:t> </w:t>
      </w:r>
      <w:r>
        <w:rPr>
          <w:w w:val="95"/>
        </w:rPr>
        <w:t>sobre</w:t>
      </w:r>
      <w:r>
        <w:rPr>
          <w:spacing w:val="-7"/>
          <w:w w:val="95"/>
        </w:rPr>
        <w:t> </w:t>
      </w:r>
      <w:r>
        <w:rPr>
          <w:w w:val="95"/>
        </w:rPr>
        <w:t>la</w:t>
      </w:r>
      <w:r>
        <w:rPr>
          <w:spacing w:val="-7"/>
          <w:w w:val="95"/>
        </w:rPr>
        <w:t> </w:t>
      </w:r>
      <w:r>
        <w:rPr>
          <w:w w:val="95"/>
        </w:rPr>
        <w:t>técnica</w:t>
      </w:r>
      <w:r>
        <w:rPr>
          <w:spacing w:val="-7"/>
          <w:w w:val="95"/>
        </w:rPr>
        <w:t> </w:t>
      </w:r>
      <w:r>
        <w:rPr>
          <w:w w:val="95"/>
        </w:rPr>
        <w:t>cuando</w:t>
      </w:r>
      <w:r>
        <w:rPr>
          <w:spacing w:val="-7"/>
          <w:w w:val="95"/>
        </w:rPr>
        <w:t> </w:t>
      </w:r>
      <w:r>
        <w:rPr>
          <w:w w:val="95"/>
        </w:rPr>
        <w:t>hablaba</w:t>
      </w:r>
      <w:r>
        <w:rPr>
          <w:spacing w:val="-7"/>
          <w:w w:val="95"/>
        </w:rPr>
        <w:t> </w:t>
      </w:r>
      <w:r>
        <w:rPr>
          <w:w w:val="95"/>
        </w:rPr>
        <w:t>de</w:t>
      </w:r>
      <w:r>
        <w:rPr>
          <w:spacing w:val="-7"/>
          <w:w w:val="95"/>
        </w:rPr>
        <w:t> </w:t>
      </w:r>
      <w:r>
        <w:rPr>
          <w:w w:val="95"/>
        </w:rPr>
        <w:t>la</w:t>
      </w:r>
      <w:r>
        <w:rPr>
          <w:spacing w:val="-7"/>
          <w:w w:val="95"/>
        </w:rPr>
        <w:t> </w:t>
      </w:r>
      <w:r>
        <w:rPr>
          <w:w w:val="95"/>
        </w:rPr>
        <w:t>técnica</w:t>
      </w:r>
      <w:r>
        <w:rPr>
          <w:spacing w:val="-7"/>
          <w:w w:val="95"/>
        </w:rPr>
        <w:t> </w:t>
      </w:r>
      <w:r>
        <w:rPr>
          <w:w w:val="95"/>
        </w:rPr>
        <w:t>de </w:t>
      </w:r>
      <w:r>
        <w:rPr/>
        <w:t>la</w:t>
      </w:r>
      <w:r>
        <w:rPr>
          <w:spacing w:val="-18"/>
        </w:rPr>
        <w:t> </w:t>
      </w:r>
      <w:r>
        <w:rPr/>
        <w:t>música</w:t>
      </w:r>
      <w:r>
        <w:rPr>
          <w:spacing w:val="-18"/>
        </w:rPr>
        <w:t> </w:t>
      </w:r>
      <w:r>
        <w:rPr/>
        <w:t>y</w:t>
      </w:r>
      <w:r>
        <w:rPr>
          <w:spacing w:val="-18"/>
        </w:rPr>
        <w:t> </w:t>
      </w:r>
      <w:r>
        <w:rPr/>
        <w:t>particularmente</w:t>
      </w:r>
      <w:r>
        <w:rPr>
          <w:spacing w:val="-20"/>
        </w:rPr>
        <w:t> </w:t>
      </w:r>
      <w:r>
        <w:rPr/>
        <w:t>de</w:t>
      </w:r>
      <w:r>
        <w:rPr>
          <w:spacing w:val="-20"/>
        </w:rPr>
        <w:t> </w:t>
      </w:r>
      <w:r>
        <w:rPr/>
        <w:t>la</w:t>
      </w:r>
      <w:r>
        <w:rPr>
          <w:spacing w:val="-20"/>
        </w:rPr>
        <w:t> </w:t>
      </w:r>
      <w:r>
        <w:rPr/>
        <w:t>danza”</w:t>
      </w:r>
      <w:r>
        <w:rPr>
          <w:spacing w:val="-20"/>
        </w:rPr>
        <w:t> </w:t>
      </w:r>
      <w:r>
        <w:rPr/>
        <w:t>(Mauss,</w:t>
      </w:r>
      <w:r>
        <w:rPr>
          <w:spacing w:val="-20"/>
        </w:rPr>
        <w:t> </w:t>
      </w:r>
      <w:r>
        <w:rPr/>
        <w:t>1950:</w:t>
      </w:r>
      <w:r>
        <w:rPr>
          <w:spacing w:val="-20"/>
        </w:rPr>
        <w:t> </w:t>
      </w:r>
      <w:r>
        <w:rPr/>
        <w:t>371).</w:t>
      </w:r>
      <w:r>
        <w:rPr>
          <w:spacing w:val="-20"/>
        </w:rPr>
        <w:t> </w:t>
      </w:r>
      <w:r>
        <w:rPr/>
        <w:t>Y</w:t>
      </w:r>
      <w:r>
        <w:rPr>
          <w:spacing w:val="-20"/>
        </w:rPr>
        <w:t> </w:t>
      </w:r>
      <w:r>
        <w:rPr/>
        <w:t>a</w:t>
      </w:r>
      <w:r>
        <w:rPr>
          <w:spacing w:val="-20"/>
        </w:rPr>
        <w:t> </w:t>
      </w:r>
      <w:r>
        <w:rPr/>
        <w:t>continuación definía</w:t>
      </w:r>
      <w:r>
        <w:rPr>
          <w:spacing w:val="-13"/>
        </w:rPr>
        <w:t> </w:t>
      </w:r>
      <w:r>
        <w:rPr/>
        <w:t>su</w:t>
      </w:r>
      <w:r>
        <w:rPr>
          <w:spacing w:val="-14"/>
        </w:rPr>
        <w:t> </w:t>
      </w:r>
      <w:r>
        <w:rPr/>
        <w:t>noción</w:t>
      </w:r>
      <w:r>
        <w:rPr>
          <w:spacing w:val="-14"/>
        </w:rPr>
        <w:t> </w:t>
      </w:r>
      <w:r>
        <w:rPr/>
        <w:t>de</w:t>
      </w:r>
      <w:r>
        <w:rPr>
          <w:spacing w:val="-14"/>
        </w:rPr>
        <w:t> </w:t>
      </w:r>
      <w:r>
        <w:rPr/>
        <w:t>técnica:</w:t>
      </w:r>
      <w:r>
        <w:rPr>
          <w:spacing w:val="-14"/>
        </w:rPr>
        <w:t> </w:t>
      </w:r>
      <w:r>
        <w:rPr/>
        <w:t>“llamo</w:t>
      </w:r>
      <w:r>
        <w:rPr>
          <w:spacing w:val="-14"/>
        </w:rPr>
        <w:t> </w:t>
      </w:r>
      <w:r>
        <w:rPr/>
        <w:t>técnica</w:t>
      </w:r>
      <w:r>
        <w:rPr>
          <w:spacing w:val="-14"/>
        </w:rPr>
        <w:t> </w:t>
      </w:r>
      <w:r>
        <w:rPr/>
        <w:t>un</w:t>
      </w:r>
      <w:r>
        <w:rPr>
          <w:spacing w:val="-14"/>
        </w:rPr>
        <w:t> </w:t>
      </w:r>
      <w:r>
        <w:rPr/>
        <w:t>acto</w:t>
      </w:r>
      <w:r>
        <w:rPr>
          <w:spacing w:val="-14"/>
        </w:rPr>
        <w:t> </w:t>
      </w:r>
      <w:r>
        <w:rPr/>
        <w:t>tradicional</w:t>
      </w:r>
      <w:r>
        <w:rPr>
          <w:spacing w:val="-13"/>
        </w:rPr>
        <w:t> </w:t>
      </w:r>
      <w:r>
        <w:rPr/>
        <w:t>eficaz</w:t>
      </w:r>
      <w:r>
        <w:rPr>
          <w:spacing w:val="-14"/>
        </w:rPr>
        <w:t> </w:t>
      </w:r>
      <w:r>
        <w:rPr/>
        <w:t>(y</w:t>
      </w:r>
      <w:r>
        <w:rPr>
          <w:spacing w:val="-14"/>
        </w:rPr>
        <w:t> </w:t>
      </w:r>
      <w:r>
        <w:rPr/>
        <w:t>usted </w:t>
      </w:r>
      <w:r>
        <w:rPr>
          <w:w w:val="95"/>
        </w:rPr>
        <w:t>verá</w:t>
      </w:r>
      <w:r>
        <w:rPr>
          <w:spacing w:val="-6"/>
          <w:w w:val="95"/>
        </w:rPr>
        <w:t> </w:t>
      </w:r>
      <w:r>
        <w:rPr>
          <w:w w:val="95"/>
        </w:rPr>
        <w:t>que</w:t>
      </w:r>
      <w:r>
        <w:rPr>
          <w:spacing w:val="-6"/>
          <w:w w:val="95"/>
        </w:rPr>
        <w:t> </w:t>
      </w:r>
      <w:r>
        <w:rPr>
          <w:w w:val="95"/>
        </w:rPr>
        <w:t>en</w:t>
      </w:r>
      <w:r>
        <w:rPr>
          <w:spacing w:val="-6"/>
          <w:w w:val="95"/>
        </w:rPr>
        <w:t> </w:t>
      </w:r>
      <w:r>
        <w:rPr>
          <w:w w:val="95"/>
        </w:rPr>
        <w:t>esto</w:t>
      </w:r>
      <w:r>
        <w:rPr>
          <w:spacing w:val="-6"/>
          <w:w w:val="95"/>
        </w:rPr>
        <w:t> </w:t>
      </w:r>
      <w:r>
        <w:rPr>
          <w:w w:val="95"/>
        </w:rPr>
        <w:t>no</w:t>
      </w:r>
      <w:r>
        <w:rPr>
          <w:spacing w:val="-6"/>
          <w:w w:val="95"/>
        </w:rPr>
        <w:t> </w:t>
      </w:r>
      <w:r>
        <w:rPr>
          <w:w w:val="95"/>
        </w:rPr>
        <w:t>es</w:t>
      </w:r>
      <w:r>
        <w:rPr>
          <w:spacing w:val="-6"/>
          <w:w w:val="95"/>
        </w:rPr>
        <w:t> </w:t>
      </w:r>
      <w:r>
        <w:rPr>
          <w:w w:val="95"/>
        </w:rPr>
        <w:t>diferente</w:t>
      </w:r>
      <w:r>
        <w:rPr>
          <w:spacing w:val="-6"/>
          <w:w w:val="95"/>
        </w:rPr>
        <w:t> </w:t>
      </w:r>
      <w:r>
        <w:rPr>
          <w:w w:val="95"/>
        </w:rPr>
        <w:t>del</w:t>
      </w:r>
      <w:r>
        <w:rPr>
          <w:spacing w:val="-6"/>
          <w:w w:val="95"/>
        </w:rPr>
        <w:t> </w:t>
      </w:r>
      <w:r>
        <w:rPr>
          <w:w w:val="95"/>
        </w:rPr>
        <w:t>acto</w:t>
      </w:r>
      <w:r>
        <w:rPr>
          <w:spacing w:val="-6"/>
          <w:w w:val="95"/>
        </w:rPr>
        <w:t> </w:t>
      </w:r>
      <w:r>
        <w:rPr>
          <w:w w:val="95"/>
        </w:rPr>
        <w:t>mágico,</w:t>
      </w:r>
      <w:r>
        <w:rPr>
          <w:spacing w:val="-6"/>
          <w:w w:val="95"/>
        </w:rPr>
        <w:t> </w:t>
      </w:r>
      <w:r>
        <w:rPr>
          <w:w w:val="95"/>
        </w:rPr>
        <w:t>religioso,</w:t>
      </w:r>
      <w:r>
        <w:rPr>
          <w:spacing w:val="-6"/>
          <w:w w:val="95"/>
        </w:rPr>
        <w:t> </w:t>
      </w:r>
      <w:r>
        <w:rPr>
          <w:w w:val="95"/>
        </w:rPr>
        <w:t>simbólico).</w:t>
      </w:r>
      <w:r>
        <w:rPr>
          <w:spacing w:val="-7"/>
          <w:w w:val="95"/>
        </w:rPr>
        <w:t> </w:t>
      </w:r>
      <w:r>
        <w:rPr>
          <w:w w:val="95"/>
        </w:rPr>
        <w:t>Hace</w:t>
      </w:r>
      <w:r>
        <w:rPr>
          <w:spacing w:val="-6"/>
          <w:w w:val="95"/>
        </w:rPr>
        <w:t> </w:t>
      </w:r>
      <w:r>
        <w:rPr>
          <w:w w:val="95"/>
        </w:rPr>
        <w:t>falta </w:t>
      </w:r>
      <w:r>
        <w:rPr/>
        <w:t>que</w:t>
      </w:r>
      <w:r>
        <w:rPr>
          <w:spacing w:val="-13"/>
        </w:rPr>
        <w:t> </w:t>
      </w:r>
      <w:r>
        <w:rPr/>
        <w:t>sea</w:t>
      </w:r>
      <w:r>
        <w:rPr>
          <w:spacing w:val="-13"/>
        </w:rPr>
        <w:t> </w:t>
      </w:r>
      <w:r>
        <w:rPr/>
        <w:t>tradicional</w:t>
      </w:r>
      <w:r>
        <w:rPr>
          <w:spacing w:val="-13"/>
        </w:rPr>
        <w:t> </w:t>
      </w:r>
      <w:r>
        <w:rPr/>
        <w:t>y</w:t>
      </w:r>
      <w:r>
        <w:rPr>
          <w:spacing w:val="-13"/>
        </w:rPr>
        <w:t> </w:t>
      </w:r>
      <w:r>
        <w:rPr/>
        <w:t>eficaz.</w:t>
      </w:r>
      <w:r>
        <w:rPr>
          <w:spacing w:val="-13"/>
        </w:rPr>
        <w:t> </w:t>
      </w:r>
      <w:r>
        <w:rPr/>
        <w:t>No</w:t>
      </w:r>
      <w:r>
        <w:rPr>
          <w:spacing w:val="-13"/>
        </w:rPr>
        <w:t> </w:t>
      </w:r>
      <w:r>
        <w:rPr/>
        <w:t>hay</w:t>
      </w:r>
      <w:r>
        <w:rPr>
          <w:spacing w:val="-13"/>
        </w:rPr>
        <w:t> </w:t>
      </w:r>
      <w:r>
        <w:rPr/>
        <w:t>técnica</w:t>
      </w:r>
      <w:r>
        <w:rPr>
          <w:spacing w:val="-13"/>
        </w:rPr>
        <w:t> </w:t>
      </w:r>
      <w:r>
        <w:rPr/>
        <w:t>ni</w:t>
      </w:r>
      <w:r>
        <w:rPr>
          <w:spacing w:val="-13"/>
        </w:rPr>
        <w:t> </w:t>
      </w:r>
      <w:r>
        <w:rPr/>
        <w:t>transmisión</w:t>
      </w:r>
      <w:r>
        <w:rPr>
          <w:spacing w:val="-13"/>
        </w:rPr>
        <w:t> </w:t>
      </w:r>
      <w:r>
        <w:rPr/>
        <w:t>si</w:t>
      </w:r>
      <w:r>
        <w:rPr>
          <w:spacing w:val="-13"/>
        </w:rPr>
        <w:t> </w:t>
      </w:r>
      <w:r>
        <w:rPr/>
        <w:t>no</w:t>
      </w:r>
      <w:r>
        <w:rPr>
          <w:spacing w:val="-13"/>
        </w:rPr>
        <w:t> </w:t>
      </w:r>
      <w:r>
        <w:rPr/>
        <w:t>hay</w:t>
      </w:r>
      <w:r>
        <w:rPr>
          <w:spacing w:val="-13"/>
        </w:rPr>
        <w:t> </w:t>
      </w:r>
      <w:r>
        <w:rPr/>
        <w:t>tradición. Es</w:t>
      </w:r>
      <w:r>
        <w:rPr>
          <w:spacing w:val="-23"/>
        </w:rPr>
        <w:t> </w:t>
      </w:r>
      <w:r>
        <w:rPr/>
        <w:t>esto</w:t>
      </w:r>
      <w:r>
        <w:rPr>
          <w:spacing w:val="-23"/>
        </w:rPr>
        <w:t> </w:t>
      </w:r>
      <w:r>
        <w:rPr/>
        <w:t>en</w:t>
      </w:r>
      <w:r>
        <w:rPr>
          <w:spacing w:val="-23"/>
        </w:rPr>
        <w:t> </w:t>
      </w:r>
      <w:r>
        <w:rPr/>
        <w:t>lo</w:t>
      </w:r>
      <w:r>
        <w:rPr>
          <w:spacing w:val="-23"/>
        </w:rPr>
        <w:t> </w:t>
      </w:r>
      <w:r>
        <w:rPr/>
        <w:t>que</w:t>
      </w:r>
      <w:r>
        <w:rPr>
          <w:spacing w:val="-23"/>
        </w:rPr>
        <w:t> </w:t>
      </w:r>
      <w:r>
        <w:rPr/>
        <w:t>el</w:t>
      </w:r>
      <w:r>
        <w:rPr>
          <w:spacing w:val="-23"/>
        </w:rPr>
        <w:t> </w:t>
      </w:r>
      <w:r>
        <w:rPr>
          <w:spacing w:val="-2"/>
        </w:rPr>
        <w:t>hombre</w:t>
      </w:r>
      <w:r>
        <w:rPr>
          <w:spacing w:val="-23"/>
        </w:rPr>
        <w:t> </w:t>
      </w:r>
      <w:r>
        <w:rPr/>
        <w:t>se</w:t>
      </w:r>
      <w:r>
        <w:rPr>
          <w:spacing w:val="-23"/>
        </w:rPr>
        <w:t> </w:t>
      </w:r>
      <w:r>
        <w:rPr/>
        <w:t>distingue</w:t>
      </w:r>
      <w:r>
        <w:rPr>
          <w:spacing w:val="-22"/>
        </w:rPr>
        <w:t> </w:t>
      </w:r>
      <w:r>
        <w:rPr/>
        <w:t>ante</w:t>
      </w:r>
      <w:r>
        <w:rPr>
          <w:spacing w:val="-22"/>
        </w:rPr>
        <w:t> </w:t>
      </w:r>
      <w:r>
        <w:rPr/>
        <w:t>todo</w:t>
      </w:r>
      <w:r>
        <w:rPr>
          <w:spacing w:val="-23"/>
        </w:rPr>
        <w:t> </w:t>
      </w:r>
      <w:r>
        <w:rPr/>
        <w:t>de</w:t>
      </w:r>
      <w:r>
        <w:rPr>
          <w:spacing w:val="-23"/>
        </w:rPr>
        <w:t> </w:t>
      </w:r>
      <w:r>
        <w:rPr/>
        <w:t>los</w:t>
      </w:r>
      <w:r>
        <w:rPr>
          <w:spacing w:val="-23"/>
        </w:rPr>
        <w:t> </w:t>
      </w:r>
      <w:r>
        <w:rPr/>
        <w:t>animales:</w:t>
      </w:r>
      <w:r>
        <w:rPr>
          <w:spacing w:val="-22"/>
        </w:rPr>
        <w:t> </w:t>
      </w:r>
      <w:r>
        <w:rPr/>
        <w:t>por</w:t>
      </w:r>
      <w:r>
        <w:rPr>
          <w:spacing w:val="-23"/>
        </w:rPr>
        <w:t> </w:t>
      </w:r>
      <w:r>
        <w:rPr/>
        <w:t>la</w:t>
      </w:r>
      <w:r>
        <w:rPr>
          <w:spacing w:val="-23"/>
        </w:rPr>
        <w:t> </w:t>
      </w:r>
      <w:r>
        <w:rPr/>
        <w:t>trans- </w:t>
      </w:r>
      <w:r>
        <w:rPr>
          <w:w w:val="95"/>
        </w:rPr>
        <w:t>misión de sus técnicas y muy probablemente por su transmisión oral”</w:t>
      </w:r>
      <w:r>
        <w:rPr>
          <w:w w:val="95"/>
          <w:position w:val="8"/>
          <w:sz w:val="15"/>
        </w:rPr>
        <w:t>12 </w:t>
      </w:r>
      <w:r>
        <w:rPr>
          <w:w w:val="95"/>
        </w:rPr>
        <w:t>(Mauss, 1950:</w:t>
      </w:r>
      <w:r>
        <w:rPr>
          <w:spacing w:val="-12"/>
          <w:w w:val="95"/>
        </w:rPr>
        <w:t> </w:t>
      </w:r>
      <w:r>
        <w:rPr>
          <w:w w:val="95"/>
        </w:rPr>
        <w:t>371).</w:t>
      </w:r>
      <w:r>
        <w:rPr>
          <w:w w:val="95"/>
          <w:position w:val="8"/>
          <w:sz w:val="15"/>
        </w:rPr>
        <w:t>13</w:t>
      </w:r>
      <w:r>
        <w:rPr>
          <w:spacing w:val="2"/>
          <w:w w:val="95"/>
          <w:position w:val="8"/>
          <w:sz w:val="15"/>
        </w:rPr>
        <w:t> </w:t>
      </w:r>
      <w:r>
        <w:rPr>
          <w:w w:val="95"/>
        </w:rPr>
        <w:t>“En</w:t>
      </w:r>
      <w:r>
        <w:rPr>
          <w:spacing w:val="-12"/>
          <w:w w:val="95"/>
        </w:rPr>
        <w:t> </w:t>
      </w:r>
      <w:r>
        <w:rPr>
          <w:w w:val="95"/>
        </w:rPr>
        <w:t>esas</w:t>
      </w:r>
      <w:r>
        <w:rPr>
          <w:spacing w:val="-12"/>
          <w:w w:val="95"/>
        </w:rPr>
        <w:t> </w:t>
      </w:r>
      <w:r>
        <w:rPr>
          <w:w w:val="95"/>
        </w:rPr>
        <w:t>condiciones</w:t>
      </w:r>
      <w:r>
        <w:rPr>
          <w:spacing w:val="-12"/>
          <w:w w:val="95"/>
        </w:rPr>
        <w:t> </w:t>
      </w:r>
      <w:r>
        <w:rPr>
          <w:w w:val="95"/>
        </w:rPr>
        <w:t>–continúa</w:t>
      </w:r>
      <w:r>
        <w:rPr>
          <w:spacing w:val="-12"/>
          <w:w w:val="95"/>
        </w:rPr>
        <w:t> </w:t>
      </w:r>
      <w:r>
        <w:rPr>
          <w:w w:val="95"/>
        </w:rPr>
        <w:t>Mauss–</w:t>
      </w:r>
      <w:r>
        <w:rPr>
          <w:spacing w:val="-12"/>
          <w:w w:val="95"/>
        </w:rPr>
        <w:t> </w:t>
      </w:r>
      <w:r>
        <w:rPr>
          <w:w w:val="95"/>
        </w:rPr>
        <w:t>hay</w:t>
      </w:r>
      <w:r>
        <w:rPr>
          <w:spacing w:val="-12"/>
          <w:w w:val="95"/>
        </w:rPr>
        <w:t> </w:t>
      </w:r>
      <w:r>
        <w:rPr>
          <w:w w:val="95"/>
        </w:rPr>
        <w:t>que</w:t>
      </w:r>
      <w:r>
        <w:rPr>
          <w:spacing w:val="-12"/>
          <w:w w:val="95"/>
        </w:rPr>
        <w:t> </w:t>
      </w:r>
      <w:r>
        <w:rPr>
          <w:w w:val="95"/>
        </w:rPr>
        <w:t>decir</w:t>
      </w:r>
      <w:r>
        <w:rPr>
          <w:spacing w:val="-12"/>
          <w:w w:val="95"/>
        </w:rPr>
        <w:t> </w:t>
      </w:r>
      <w:r>
        <w:rPr>
          <w:w w:val="95"/>
        </w:rPr>
        <w:t>simplemente </w:t>
      </w:r>
      <w:r>
        <w:rPr/>
        <w:t>[…].</w:t>
      </w:r>
      <w:r>
        <w:rPr>
          <w:spacing w:val="-33"/>
        </w:rPr>
        <w:t> </w:t>
      </w:r>
      <w:r>
        <w:rPr/>
        <w:t>El</w:t>
      </w:r>
      <w:r>
        <w:rPr>
          <w:spacing w:val="-33"/>
        </w:rPr>
        <w:t> </w:t>
      </w:r>
      <w:r>
        <w:rPr/>
        <w:t>cuerpo</w:t>
      </w:r>
      <w:r>
        <w:rPr>
          <w:spacing w:val="-33"/>
        </w:rPr>
        <w:t> </w:t>
      </w:r>
      <w:r>
        <w:rPr/>
        <w:t>es</w:t>
      </w:r>
      <w:r>
        <w:rPr>
          <w:spacing w:val="-33"/>
        </w:rPr>
        <w:t> </w:t>
      </w:r>
      <w:r>
        <w:rPr/>
        <w:t>el</w:t>
      </w:r>
      <w:r>
        <w:rPr>
          <w:spacing w:val="-33"/>
        </w:rPr>
        <w:t> </w:t>
      </w:r>
      <w:r>
        <w:rPr/>
        <w:t>primer</w:t>
      </w:r>
      <w:r>
        <w:rPr>
          <w:spacing w:val="-33"/>
        </w:rPr>
        <w:t> </w:t>
      </w:r>
      <w:r>
        <w:rPr/>
        <w:t>y</w:t>
      </w:r>
      <w:r>
        <w:rPr>
          <w:spacing w:val="-33"/>
        </w:rPr>
        <w:t> </w:t>
      </w:r>
      <w:r>
        <w:rPr/>
        <w:t>más</w:t>
      </w:r>
      <w:r>
        <w:rPr>
          <w:spacing w:val="-33"/>
        </w:rPr>
        <w:t> </w:t>
      </w:r>
      <w:r>
        <w:rPr/>
        <w:t>natural</w:t>
      </w:r>
      <w:r>
        <w:rPr>
          <w:spacing w:val="-33"/>
        </w:rPr>
        <w:t> </w:t>
      </w:r>
      <w:r>
        <w:rPr/>
        <w:t>instrumento</w:t>
      </w:r>
      <w:r>
        <w:rPr>
          <w:spacing w:val="-33"/>
        </w:rPr>
        <w:t> </w:t>
      </w:r>
      <w:r>
        <w:rPr/>
        <w:t>del</w:t>
      </w:r>
      <w:r>
        <w:rPr>
          <w:spacing w:val="-33"/>
        </w:rPr>
        <w:t> </w:t>
      </w:r>
      <w:r>
        <w:rPr/>
        <w:t>hombre.</w:t>
      </w:r>
      <w:r>
        <w:rPr>
          <w:spacing w:val="-33"/>
        </w:rPr>
        <w:t> </w:t>
      </w:r>
      <w:r>
        <w:rPr/>
        <w:t>O</w:t>
      </w:r>
      <w:r>
        <w:rPr>
          <w:spacing w:val="-33"/>
        </w:rPr>
        <w:t> </w:t>
      </w:r>
      <w:r>
        <w:rPr/>
        <w:t>más</w:t>
      </w:r>
      <w:r>
        <w:rPr>
          <w:spacing w:val="-33"/>
        </w:rPr>
        <w:t> </w:t>
      </w:r>
      <w:r>
        <w:rPr/>
        <w:t>exacta- mente,</w:t>
      </w:r>
      <w:r>
        <w:rPr>
          <w:spacing w:val="-29"/>
        </w:rPr>
        <w:t> </w:t>
      </w:r>
      <w:r>
        <w:rPr/>
        <w:t>sin</w:t>
      </w:r>
      <w:r>
        <w:rPr>
          <w:spacing w:val="-29"/>
        </w:rPr>
        <w:t> </w:t>
      </w:r>
      <w:r>
        <w:rPr/>
        <w:t>hablar</w:t>
      </w:r>
      <w:r>
        <w:rPr>
          <w:spacing w:val="-29"/>
        </w:rPr>
        <w:t> </w:t>
      </w:r>
      <w:r>
        <w:rPr/>
        <w:t>de</w:t>
      </w:r>
      <w:r>
        <w:rPr>
          <w:spacing w:val="-29"/>
        </w:rPr>
        <w:t> </w:t>
      </w:r>
      <w:r>
        <w:rPr/>
        <w:t>instrumento,</w:t>
      </w:r>
      <w:r>
        <w:rPr>
          <w:spacing w:val="-29"/>
        </w:rPr>
        <w:t> </w:t>
      </w:r>
      <w:r>
        <w:rPr/>
        <w:t>el</w:t>
      </w:r>
      <w:r>
        <w:rPr>
          <w:spacing w:val="-29"/>
        </w:rPr>
        <w:t> </w:t>
      </w:r>
      <w:r>
        <w:rPr/>
        <w:t>primer</w:t>
      </w:r>
      <w:r>
        <w:rPr>
          <w:spacing w:val="-29"/>
        </w:rPr>
        <w:t> </w:t>
      </w:r>
      <w:r>
        <w:rPr/>
        <w:t>y</w:t>
      </w:r>
      <w:r>
        <w:rPr>
          <w:spacing w:val="-29"/>
        </w:rPr>
        <w:t> </w:t>
      </w:r>
      <w:r>
        <w:rPr/>
        <w:t>el</w:t>
      </w:r>
      <w:r>
        <w:rPr>
          <w:spacing w:val="-29"/>
        </w:rPr>
        <w:t> </w:t>
      </w:r>
      <w:r>
        <w:rPr/>
        <w:t>más</w:t>
      </w:r>
      <w:r>
        <w:rPr>
          <w:spacing w:val="-29"/>
        </w:rPr>
        <w:t> </w:t>
      </w:r>
      <w:r>
        <w:rPr/>
        <w:t>natural</w:t>
      </w:r>
      <w:r>
        <w:rPr>
          <w:spacing w:val="-29"/>
        </w:rPr>
        <w:t> </w:t>
      </w:r>
      <w:r>
        <w:rPr/>
        <w:t>objeto</w:t>
      </w:r>
      <w:r>
        <w:rPr>
          <w:spacing w:val="-29"/>
        </w:rPr>
        <w:t> </w:t>
      </w:r>
      <w:r>
        <w:rPr/>
        <w:t>técnico,</w:t>
      </w:r>
      <w:r>
        <w:rPr>
          <w:spacing w:val="-29"/>
        </w:rPr>
        <w:t> </w:t>
      </w:r>
      <w:r>
        <w:rPr/>
        <w:t>y</w:t>
      </w:r>
      <w:r>
        <w:rPr>
          <w:spacing w:val="-29"/>
        </w:rPr>
        <w:t> </w:t>
      </w:r>
      <w:r>
        <w:rPr/>
        <w:t>en </w:t>
      </w:r>
      <w:r>
        <w:rPr>
          <w:w w:val="95"/>
        </w:rPr>
        <w:t>mismo</w:t>
      </w:r>
      <w:r>
        <w:rPr>
          <w:spacing w:val="-6"/>
          <w:w w:val="95"/>
        </w:rPr>
        <w:t> </w:t>
      </w:r>
      <w:r>
        <w:rPr>
          <w:w w:val="95"/>
        </w:rPr>
        <w:t>tiempo</w:t>
      </w:r>
      <w:r>
        <w:rPr>
          <w:spacing w:val="-6"/>
          <w:w w:val="95"/>
        </w:rPr>
        <w:t> </w:t>
      </w:r>
      <w:r>
        <w:rPr>
          <w:w w:val="95"/>
        </w:rPr>
        <w:t>medio</w:t>
      </w:r>
      <w:r>
        <w:rPr>
          <w:spacing w:val="-6"/>
          <w:w w:val="95"/>
        </w:rPr>
        <w:t> </w:t>
      </w:r>
      <w:r>
        <w:rPr>
          <w:w w:val="95"/>
        </w:rPr>
        <w:t>técnico,</w:t>
      </w:r>
      <w:r>
        <w:rPr>
          <w:spacing w:val="-6"/>
          <w:w w:val="95"/>
        </w:rPr>
        <w:t> </w:t>
      </w:r>
      <w:r>
        <w:rPr>
          <w:w w:val="95"/>
        </w:rPr>
        <w:t>del</w:t>
      </w:r>
      <w:r>
        <w:rPr>
          <w:spacing w:val="-6"/>
          <w:w w:val="95"/>
        </w:rPr>
        <w:t> </w:t>
      </w:r>
      <w:r>
        <w:rPr>
          <w:w w:val="95"/>
        </w:rPr>
        <w:t>hombre,</w:t>
      </w:r>
      <w:r>
        <w:rPr>
          <w:spacing w:val="-6"/>
          <w:w w:val="95"/>
        </w:rPr>
        <w:t> </w:t>
      </w:r>
      <w:r>
        <w:rPr>
          <w:w w:val="95"/>
        </w:rPr>
        <w:t>es</w:t>
      </w:r>
      <w:r>
        <w:rPr>
          <w:spacing w:val="-6"/>
          <w:w w:val="95"/>
        </w:rPr>
        <w:t> </w:t>
      </w:r>
      <w:r>
        <w:rPr>
          <w:w w:val="95"/>
        </w:rPr>
        <w:t>su</w:t>
      </w:r>
      <w:r>
        <w:rPr>
          <w:spacing w:val="-6"/>
          <w:w w:val="95"/>
        </w:rPr>
        <w:t> </w:t>
      </w:r>
      <w:r>
        <w:rPr>
          <w:w w:val="95"/>
        </w:rPr>
        <w:t>cuerpo”</w:t>
      </w:r>
      <w:r>
        <w:rPr>
          <w:spacing w:val="-6"/>
          <w:w w:val="95"/>
        </w:rPr>
        <w:t> </w:t>
      </w:r>
      <w:r>
        <w:rPr>
          <w:w w:val="95"/>
        </w:rPr>
        <w:t>(Mauss,</w:t>
      </w:r>
      <w:r>
        <w:rPr>
          <w:spacing w:val="-6"/>
          <w:w w:val="95"/>
        </w:rPr>
        <w:t> </w:t>
      </w:r>
      <w:r>
        <w:rPr>
          <w:w w:val="95"/>
        </w:rPr>
        <w:t>1950:</w:t>
      </w:r>
      <w:r>
        <w:rPr>
          <w:spacing w:val="-6"/>
          <w:w w:val="95"/>
        </w:rPr>
        <w:t> </w:t>
      </w:r>
      <w:r>
        <w:rPr>
          <w:w w:val="95"/>
        </w:rPr>
        <w:t>372).</w:t>
      </w:r>
    </w:p>
    <w:p>
      <w:pPr>
        <w:pStyle w:val="BodyText"/>
        <w:spacing w:line="242" w:lineRule="auto" w:before="2"/>
        <w:ind w:left="1553" w:right="1551" w:firstLine="283"/>
        <w:jc w:val="both"/>
      </w:pPr>
      <w:r>
        <w:rPr/>
        <w:t>Como</w:t>
      </w:r>
      <w:r>
        <w:rPr>
          <w:spacing w:val="-7"/>
        </w:rPr>
        <w:t> </w:t>
      </w:r>
      <w:r>
        <w:rPr/>
        <w:t>hemos</w:t>
      </w:r>
      <w:r>
        <w:rPr>
          <w:spacing w:val="-6"/>
        </w:rPr>
        <w:t> </w:t>
      </w:r>
      <w:r>
        <w:rPr/>
        <w:t>podido</w:t>
      </w:r>
      <w:r>
        <w:rPr>
          <w:spacing w:val="-7"/>
        </w:rPr>
        <w:t> </w:t>
      </w:r>
      <w:r>
        <w:rPr/>
        <w:t>leer</w:t>
      </w:r>
      <w:r>
        <w:rPr>
          <w:spacing w:val="-6"/>
        </w:rPr>
        <w:t> </w:t>
      </w:r>
      <w:r>
        <w:rPr/>
        <w:t>en</w:t>
      </w:r>
      <w:r>
        <w:rPr>
          <w:spacing w:val="-7"/>
        </w:rPr>
        <w:t> </w:t>
      </w:r>
      <w:r>
        <w:rPr/>
        <w:t>el</w:t>
      </w:r>
      <w:r>
        <w:rPr>
          <w:spacing w:val="-7"/>
        </w:rPr>
        <w:t> </w:t>
      </w:r>
      <w:r>
        <w:rPr/>
        <w:t>párrafo</w:t>
      </w:r>
      <w:r>
        <w:rPr>
          <w:spacing w:val="-7"/>
        </w:rPr>
        <w:t> </w:t>
      </w:r>
      <w:r>
        <w:rPr>
          <w:spacing w:val="-4"/>
        </w:rPr>
        <w:t>anterior,</w:t>
      </w:r>
      <w:r>
        <w:rPr>
          <w:spacing w:val="-7"/>
        </w:rPr>
        <w:t> </w:t>
      </w:r>
      <w:r>
        <w:rPr/>
        <w:t>Marcel</w:t>
      </w:r>
      <w:r>
        <w:rPr>
          <w:spacing w:val="-7"/>
        </w:rPr>
        <w:t> </w:t>
      </w:r>
      <w:r>
        <w:rPr/>
        <w:t>Mauss</w:t>
      </w:r>
      <w:r>
        <w:rPr>
          <w:spacing w:val="-7"/>
        </w:rPr>
        <w:t> </w:t>
      </w:r>
      <w:r>
        <w:rPr/>
        <w:t>es</w:t>
      </w:r>
      <w:r>
        <w:rPr>
          <w:spacing w:val="-7"/>
        </w:rPr>
        <w:t> </w:t>
      </w:r>
      <w:r>
        <w:rPr/>
        <w:t>un</w:t>
      </w:r>
      <w:r>
        <w:rPr>
          <w:spacing w:val="-7"/>
        </w:rPr>
        <w:t> </w:t>
      </w:r>
      <w:r>
        <w:rPr/>
        <w:t>ejem- plo</w:t>
      </w:r>
      <w:r>
        <w:rPr>
          <w:spacing w:val="-24"/>
        </w:rPr>
        <w:t> </w:t>
      </w:r>
      <w:r>
        <w:rPr/>
        <w:t>de</w:t>
      </w:r>
      <w:r>
        <w:rPr>
          <w:spacing w:val="-24"/>
        </w:rPr>
        <w:t> </w:t>
      </w:r>
      <w:r>
        <w:rPr/>
        <w:t>intelectual</w:t>
      </w:r>
      <w:r>
        <w:rPr>
          <w:spacing w:val="-24"/>
        </w:rPr>
        <w:t> </w:t>
      </w:r>
      <w:r>
        <w:rPr/>
        <w:t>que</w:t>
      </w:r>
      <w:r>
        <w:rPr>
          <w:spacing w:val="-24"/>
        </w:rPr>
        <w:t> </w:t>
      </w:r>
      <w:r>
        <w:rPr/>
        <w:t>no</w:t>
      </w:r>
      <w:r>
        <w:rPr>
          <w:spacing w:val="-24"/>
        </w:rPr>
        <w:t> </w:t>
      </w:r>
      <w:r>
        <w:rPr/>
        <w:t>atribuía,</w:t>
      </w:r>
      <w:r>
        <w:rPr>
          <w:spacing w:val="-24"/>
        </w:rPr>
        <w:t> </w:t>
      </w:r>
      <w:r>
        <w:rPr>
          <w:i/>
        </w:rPr>
        <w:t>a</w:t>
      </w:r>
      <w:r>
        <w:rPr>
          <w:i/>
          <w:spacing w:val="-24"/>
        </w:rPr>
        <w:t> </w:t>
      </w:r>
      <w:r>
        <w:rPr>
          <w:i/>
        </w:rPr>
        <w:t>priori</w:t>
      </w:r>
      <w:r>
        <w:rPr/>
        <w:t>,</w:t>
      </w:r>
      <w:r>
        <w:rPr>
          <w:spacing w:val="-24"/>
        </w:rPr>
        <w:t> </w:t>
      </w:r>
      <w:r>
        <w:rPr/>
        <w:t>un</w:t>
      </w:r>
      <w:r>
        <w:rPr>
          <w:spacing w:val="-24"/>
        </w:rPr>
        <w:t> </w:t>
      </w:r>
      <w:r>
        <w:rPr/>
        <w:t>peso</w:t>
      </w:r>
      <w:r>
        <w:rPr>
          <w:spacing w:val="-24"/>
        </w:rPr>
        <w:t> </w:t>
      </w:r>
      <w:r>
        <w:rPr/>
        <w:t>causal</w:t>
      </w:r>
      <w:r>
        <w:rPr>
          <w:spacing w:val="-24"/>
        </w:rPr>
        <w:t> </w:t>
      </w:r>
      <w:r>
        <w:rPr/>
        <w:t>o</w:t>
      </w:r>
      <w:r>
        <w:rPr>
          <w:spacing w:val="-24"/>
        </w:rPr>
        <w:t> </w:t>
      </w:r>
      <w:r>
        <w:rPr/>
        <w:t>un</w:t>
      </w:r>
      <w:r>
        <w:rPr>
          <w:spacing w:val="-24"/>
        </w:rPr>
        <w:t> </w:t>
      </w:r>
      <w:r>
        <w:rPr/>
        <w:t>valor</w:t>
      </w:r>
      <w:r>
        <w:rPr>
          <w:spacing w:val="-24"/>
        </w:rPr>
        <w:t> </w:t>
      </w:r>
      <w:r>
        <w:rPr/>
        <w:t>explicativo </w:t>
      </w:r>
      <w:r>
        <w:rPr>
          <w:w w:val="95"/>
        </w:rPr>
        <w:t>diferente al saber-decir (la fórmula explícita del conocimiento) y al saber-hacer (la fórmula implícita). Mauss mantenía una posición holística y no determinista sobre</w:t>
      </w:r>
      <w:r>
        <w:rPr>
          <w:spacing w:val="-17"/>
          <w:w w:val="95"/>
        </w:rPr>
        <w:t> </w:t>
      </w:r>
      <w:r>
        <w:rPr>
          <w:w w:val="95"/>
        </w:rPr>
        <w:t>la</w:t>
      </w:r>
      <w:r>
        <w:rPr>
          <w:spacing w:val="-17"/>
          <w:w w:val="95"/>
        </w:rPr>
        <w:t> </w:t>
      </w:r>
      <w:r>
        <w:rPr>
          <w:w w:val="95"/>
        </w:rPr>
        <w:t>técnica.</w:t>
      </w:r>
      <w:r>
        <w:rPr>
          <w:spacing w:val="-17"/>
          <w:w w:val="95"/>
        </w:rPr>
        <w:t> </w:t>
      </w:r>
      <w:r>
        <w:rPr>
          <w:w w:val="95"/>
        </w:rPr>
        <w:t>En</w:t>
      </w:r>
      <w:r>
        <w:rPr>
          <w:spacing w:val="-17"/>
          <w:w w:val="95"/>
        </w:rPr>
        <w:t> </w:t>
      </w:r>
      <w:r>
        <w:rPr>
          <w:w w:val="95"/>
        </w:rPr>
        <w:t>su</w:t>
      </w:r>
      <w:r>
        <w:rPr>
          <w:spacing w:val="-17"/>
          <w:w w:val="95"/>
        </w:rPr>
        <w:t> </w:t>
      </w:r>
      <w:r>
        <w:rPr>
          <w:w w:val="95"/>
        </w:rPr>
        <w:t>célebre</w:t>
      </w:r>
      <w:r>
        <w:rPr>
          <w:spacing w:val="-17"/>
          <w:w w:val="95"/>
        </w:rPr>
        <w:t> </w:t>
      </w:r>
      <w:r>
        <w:rPr>
          <w:w w:val="95"/>
        </w:rPr>
        <w:t>fórmula</w:t>
      </w:r>
      <w:r>
        <w:rPr>
          <w:spacing w:val="-17"/>
          <w:w w:val="95"/>
        </w:rPr>
        <w:t> </w:t>
      </w:r>
      <w:r>
        <w:rPr>
          <w:w w:val="95"/>
        </w:rPr>
        <w:t>del</w:t>
      </w:r>
      <w:r>
        <w:rPr>
          <w:spacing w:val="-17"/>
          <w:w w:val="95"/>
        </w:rPr>
        <w:t> </w:t>
      </w:r>
      <w:r>
        <w:rPr>
          <w:w w:val="95"/>
        </w:rPr>
        <w:t>“hecho</w:t>
      </w:r>
      <w:r>
        <w:rPr>
          <w:spacing w:val="-17"/>
          <w:w w:val="95"/>
        </w:rPr>
        <w:t> </w:t>
      </w:r>
      <w:r>
        <w:rPr>
          <w:w w:val="95"/>
        </w:rPr>
        <w:t>social</w:t>
      </w:r>
      <w:r>
        <w:rPr>
          <w:spacing w:val="-17"/>
          <w:w w:val="95"/>
        </w:rPr>
        <w:t> </w:t>
      </w:r>
      <w:r>
        <w:rPr>
          <w:w w:val="95"/>
        </w:rPr>
        <w:t>total”</w:t>
      </w:r>
      <w:r>
        <w:rPr>
          <w:spacing w:val="-17"/>
          <w:w w:val="95"/>
        </w:rPr>
        <w:t> </w:t>
      </w:r>
      <w:r>
        <w:rPr>
          <w:spacing w:val="-4"/>
          <w:w w:val="95"/>
        </w:rPr>
        <w:t>(</w:t>
      </w:r>
      <w:r>
        <w:rPr>
          <w:i/>
          <w:spacing w:val="-4"/>
          <w:w w:val="95"/>
        </w:rPr>
        <w:t>Faitt</w:t>
      </w:r>
      <w:r>
        <w:rPr>
          <w:i/>
          <w:spacing w:val="-17"/>
          <w:w w:val="95"/>
        </w:rPr>
        <w:t> </w:t>
      </w:r>
      <w:r>
        <w:rPr>
          <w:i/>
          <w:w w:val="95"/>
        </w:rPr>
        <w:t>social</w:t>
      </w:r>
      <w:r>
        <w:rPr>
          <w:i/>
          <w:spacing w:val="-17"/>
          <w:w w:val="95"/>
        </w:rPr>
        <w:t> </w:t>
      </w:r>
      <w:r>
        <w:rPr>
          <w:i/>
          <w:w w:val="95"/>
        </w:rPr>
        <w:t>ttottal</w:t>
      </w:r>
      <w:r>
        <w:rPr>
          <w:w w:val="95"/>
        </w:rPr>
        <w:t>), él</w:t>
      </w:r>
      <w:r>
        <w:rPr>
          <w:spacing w:val="-10"/>
          <w:w w:val="95"/>
        </w:rPr>
        <w:t> </w:t>
      </w:r>
      <w:r>
        <w:rPr>
          <w:w w:val="95"/>
        </w:rPr>
        <w:t>integra</w:t>
      </w:r>
      <w:r>
        <w:rPr>
          <w:spacing w:val="-10"/>
          <w:w w:val="95"/>
        </w:rPr>
        <w:t> </w:t>
      </w:r>
      <w:r>
        <w:rPr>
          <w:w w:val="95"/>
        </w:rPr>
        <w:t>en</w:t>
      </w:r>
      <w:r>
        <w:rPr>
          <w:spacing w:val="-10"/>
          <w:w w:val="95"/>
        </w:rPr>
        <w:t> </w:t>
      </w:r>
      <w:r>
        <w:rPr>
          <w:w w:val="95"/>
        </w:rPr>
        <w:t>un</w:t>
      </w:r>
      <w:r>
        <w:rPr>
          <w:spacing w:val="-10"/>
          <w:w w:val="95"/>
        </w:rPr>
        <w:t> </w:t>
      </w:r>
      <w:r>
        <w:rPr>
          <w:w w:val="95"/>
        </w:rPr>
        <w:t>solo</w:t>
      </w:r>
      <w:r>
        <w:rPr>
          <w:spacing w:val="-10"/>
          <w:w w:val="95"/>
        </w:rPr>
        <w:t> </w:t>
      </w:r>
      <w:r>
        <w:rPr>
          <w:w w:val="95"/>
        </w:rPr>
        <w:t>haz</w:t>
      </w:r>
      <w:r>
        <w:rPr>
          <w:spacing w:val="-10"/>
          <w:w w:val="95"/>
        </w:rPr>
        <w:t> </w:t>
      </w:r>
      <w:r>
        <w:rPr>
          <w:w w:val="95"/>
        </w:rPr>
        <w:t>los</w:t>
      </w:r>
      <w:r>
        <w:rPr>
          <w:spacing w:val="-10"/>
          <w:w w:val="95"/>
        </w:rPr>
        <w:t> </w:t>
      </w:r>
      <w:r>
        <w:rPr>
          <w:w w:val="95"/>
        </w:rPr>
        <w:t>útiles,</w:t>
      </w:r>
      <w:r>
        <w:rPr>
          <w:spacing w:val="-11"/>
          <w:w w:val="95"/>
        </w:rPr>
        <w:t> </w:t>
      </w:r>
      <w:r>
        <w:rPr>
          <w:w w:val="95"/>
        </w:rPr>
        <w:t>los</w:t>
      </w:r>
      <w:r>
        <w:rPr>
          <w:spacing w:val="-10"/>
          <w:w w:val="95"/>
        </w:rPr>
        <w:t> </w:t>
      </w:r>
      <w:r>
        <w:rPr>
          <w:w w:val="95"/>
        </w:rPr>
        <w:t>usos</w:t>
      </w:r>
      <w:r>
        <w:rPr>
          <w:spacing w:val="-11"/>
          <w:w w:val="95"/>
        </w:rPr>
        <w:t> </w:t>
      </w:r>
      <w:r>
        <w:rPr>
          <w:w w:val="95"/>
        </w:rPr>
        <w:t>y</w:t>
      </w:r>
      <w:r>
        <w:rPr>
          <w:spacing w:val="-10"/>
          <w:w w:val="95"/>
        </w:rPr>
        <w:t> </w:t>
      </w:r>
      <w:r>
        <w:rPr>
          <w:w w:val="95"/>
        </w:rPr>
        <w:t>las</w:t>
      </w:r>
      <w:r>
        <w:rPr>
          <w:spacing w:val="-10"/>
          <w:w w:val="95"/>
        </w:rPr>
        <w:t> </w:t>
      </w:r>
      <w:r>
        <w:rPr>
          <w:w w:val="95"/>
        </w:rPr>
        <w:t>representaciones</w:t>
      </w:r>
      <w:r>
        <w:rPr>
          <w:spacing w:val="-10"/>
          <w:w w:val="95"/>
        </w:rPr>
        <w:t> </w:t>
      </w:r>
      <w:r>
        <w:rPr>
          <w:w w:val="95"/>
        </w:rPr>
        <w:t>(Mauss,</w:t>
      </w:r>
      <w:r>
        <w:rPr>
          <w:spacing w:val="-10"/>
          <w:w w:val="95"/>
        </w:rPr>
        <w:t> </w:t>
      </w:r>
      <w:r>
        <w:rPr>
          <w:w w:val="95"/>
        </w:rPr>
        <w:t>1936). A partir de estas consideraciones, podemos decir enfáticamente que aquí radica </w:t>
      </w:r>
      <w:r>
        <w:rPr/>
        <w:t>la</w:t>
      </w:r>
      <w:r>
        <w:rPr>
          <w:spacing w:val="-10"/>
        </w:rPr>
        <w:t> </w:t>
      </w:r>
      <w:r>
        <w:rPr/>
        <w:t>posibilidad</w:t>
      </w:r>
      <w:r>
        <w:rPr>
          <w:spacing w:val="-9"/>
        </w:rPr>
        <w:t> </w:t>
      </w:r>
      <w:r>
        <w:rPr/>
        <w:t>de</w:t>
      </w:r>
      <w:r>
        <w:rPr>
          <w:spacing w:val="-10"/>
        </w:rPr>
        <w:t> </w:t>
      </w:r>
      <w:r>
        <w:rPr/>
        <w:t>emplear</w:t>
      </w:r>
      <w:r>
        <w:rPr>
          <w:spacing w:val="-9"/>
        </w:rPr>
        <w:t> </w:t>
      </w:r>
      <w:r>
        <w:rPr/>
        <w:t>las</w:t>
      </w:r>
      <w:r>
        <w:rPr>
          <w:spacing w:val="-9"/>
        </w:rPr>
        <w:t> </w:t>
      </w:r>
      <w:r>
        <w:rPr/>
        <w:t>perspectivas</w:t>
      </w:r>
      <w:r>
        <w:rPr>
          <w:spacing w:val="-9"/>
        </w:rPr>
        <w:t> </w:t>
      </w:r>
      <w:r>
        <w:rPr/>
        <w:t>tecnocognitivas</w:t>
      </w:r>
      <w:r>
        <w:rPr>
          <w:spacing w:val="-9"/>
        </w:rPr>
        <w:t> </w:t>
      </w:r>
      <w:r>
        <w:rPr/>
        <w:t>de</w:t>
      </w:r>
      <w:r>
        <w:rPr>
          <w:spacing w:val="-10"/>
        </w:rPr>
        <w:t> </w:t>
      </w:r>
      <w:r>
        <w:rPr/>
        <w:t>Mauss</w:t>
      </w:r>
      <w:r>
        <w:rPr>
          <w:spacing w:val="-10"/>
        </w:rPr>
        <w:t> </w:t>
      </w:r>
      <w:r>
        <w:rPr/>
        <w:t>para</w:t>
      </w:r>
      <w:r>
        <w:rPr>
          <w:spacing w:val="-10"/>
        </w:rPr>
        <w:t> </w:t>
      </w:r>
      <w:r>
        <w:rPr/>
        <w:t>los </w:t>
      </w:r>
      <w:r>
        <w:rPr>
          <w:w w:val="95"/>
        </w:rPr>
        <w:t>estudios</w:t>
      </w:r>
      <w:r>
        <w:rPr>
          <w:spacing w:val="-17"/>
          <w:w w:val="95"/>
        </w:rPr>
        <w:t> </w:t>
      </w:r>
      <w:r>
        <w:rPr>
          <w:w w:val="95"/>
        </w:rPr>
        <w:t>cognoscitivos</w:t>
      </w:r>
      <w:r>
        <w:rPr>
          <w:spacing w:val="-17"/>
          <w:w w:val="95"/>
        </w:rPr>
        <w:t> </w:t>
      </w:r>
      <w:r>
        <w:rPr>
          <w:w w:val="95"/>
        </w:rPr>
        <w:t>y</w:t>
      </w:r>
      <w:r>
        <w:rPr>
          <w:spacing w:val="-17"/>
          <w:w w:val="95"/>
        </w:rPr>
        <w:t> </w:t>
      </w:r>
      <w:r>
        <w:rPr>
          <w:w w:val="95"/>
        </w:rPr>
        <w:t>técnicos</w:t>
      </w:r>
      <w:r>
        <w:rPr>
          <w:spacing w:val="-17"/>
          <w:w w:val="95"/>
        </w:rPr>
        <w:t> </w:t>
      </w:r>
      <w:r>
        <w:rPr>
          <w:w w:val="95"/>
        </w:rPr>
        <w:t>del</w:t>
      </w:r>
      <w:r>
        <w:rPr>
          <w:spacing w:val="-17"/>
          <w:w w:val="95"/>
        </w:rPr>
        <w:t> </w:t>
      </w:r>
      <w:r>
        <w:rPr>
          <w:spacing w:val="-2"/>
          <w:w w:val="95"/>
        </w:rPr>
        <w:t>hombre</w:t>
      </w:r>
      <w:r>
        <w:rPr>
          <w:spacing w:val="-17"/>
          <w:w w:val="95"/>
        </w:rPr>
        <w:t> </w:t>
      </w:r>
      <w:r>
        <w:rPr>
          <w:w w:val="95"/>
        </w:rPr>
        <w:t>contemporáneo.</w:t>
      </w:r>
    </w:p>
    <w:p>
      <w:pPr>
        <w:pStyle w:val="BodyText"/>
      </w:pPr>
    </w:p>
    <w:p>
      <w:pPr>
        <w:pStyle w:val="BodyText"/>
      </w:pPr>
    </w:p>
    <w:p>
      <w:pPr>
        <w:spacing w:line="264" w:lineRule="auto" w:before="144"/>
        <w:ind w:left="1553" w:right="1551" w:firstLine="283"/>
        <w:jc w:val="both"/>
        <w:rPr>
          <w:sz w:val="17"/>
        </w:rPr>
      </w:pPr>
      <w:r>
        <w:rPr>
          <w:position w:val="6"/>
          <w:sz w:val="12"/>
        </w:rPr>
        <w:t>12 </w:t>
      </w:r>
      <w:r>
        <w:rPr>
          <w:sz w:val="17"/>
        </w:rPr>
        <w:t>En otra versión, había enfatizado más la oralidad de la siguiente manera: </w:t>
      </w:r>
      <w:r>
        <w:rPr>
          <w:spacing w:val="-4"/>
          <w:sz w:val="17"/>
        </w:rPr>
        <w:t>“Toda </w:t>
      </w:r>
      <w:r>
        <w:rPr>
          <w:sz w:val="17"/>
        </w:rPr>
        <w:t>práctica tra- dicional</w:t>
      </w:r>
      <w:r>
        <w:rPr>
          <w:spacing w:val="-11"/>
          <w:sz w:val="17"/>
        </w:rPr>
        <w:t> </w:t>
      </w:r>
      <w:r>
        <w:rPr>
          <w:sz w:val="17"/>
        </w:rPr>
        <w:t>teniendo</w:t>
      </w:r>
      <w:r>
        <w:rPr>
          <w:spacing w:val="-12"/>
          <w:sz w:val="17"/>
        </w:rPr>
        <w:t> </w:t>
      </w:r>
      <w:r>
        <w:rPr>
          <w:sz w:val="17"/>
        </w:rPr>
        <w:t>una</w:t>
      </w:r>
      <w:r>
        <w:rPr>
          <w:spacing w:val="-12"/>
          <w:sz w:val="17"/>
        </w:rPr>
        <w:t> </w:t>
      </w:r>
      <w:r>
        <w:rPr>
          <w:sz w:val="17"/>
        </w:rPr>
        <w:t>forma,</w:t>
      </w:r>
      <w:r>
        <w:rPr>
          <w:spacing w:val="-12"/>
          <w:sz w:val="17"/>
        </w:rPr>
        <w:t> </w:t>
      </w:r>
      <w:r>
        <w:rPr>
          <w:sz w:val="17"/>
        </w:rPr>
        <w:t>transmitiéndose</w:t>
      </w:r>
      <w:r>
        <w:rPr>
          <w:spacing w:val="-11"/>
          <w:sz w:val="17"/>
        </w:rPr>
        <w:t> </w:t>
      </w:r>
      <w:r>
        <w:rPr>
          <w:sz w:val="17"/>
        </w:rPr>
        <w:t>tradicionalmente,</w:t>
      </w:r>
      <w:r>
        <w:rPr>
          <w:spacing w:val="-11"/>
          <w:sz w:val="17"/>
        </w:rPr>
        <w:t> </w:t>
      </w:r>
      <w:r>
        <w:rPr>
          <w:sz w:val="17"/>
        </w:rPr>
        <w:t>es</w:t>
      </w:r>
      <w:r>
        <w:rPr>
          <w:spacing w:val="-12"/>
          <w:sz w:val="17"/>
        </w:rPr>
        <w:t> </w:t>
      </w:r>
      <w:r>
        <w:rPr>
          <w:sz w:val="17"/>
        </w:rPr>
        <w:t>en</w:t>
      </w:r>
      <w:r>
        <w:rPr>
          <w:spacing w:val="-12"/>
          <w:sz w:val="17"/>
        </w:rPr>
        <w:t> </w:t>
      </w:r>
      <w:r>
        <w:rPr>
          <w:sz w:val="17"/>
        </w:rPr>
        <w:t>algún</w:t>
      </w:r>
      <w:r>
        <w:rPr>
          <w:spacing w:val="-12"/>
          <w:sz w:val="17"/>
        </w:rPr>
        <w:t> </w:t>
      </w:r>
      <w:r>
        <w:rPr>
          <w:sz w:val="17"/>
        </w:rPr>
        <w:t>grado</w:t>
      </w:r>
      <w:r>
        <w:rPr>
          <w:spacing w:val="-12"/>
          <w:sz w:val="17"/>
        </w:rPr>
        <w:t> </w:t>
      </w:r>
      <w:r>
        <w:rPr>
          <w:sz w:val="17"/>
        </w:rPr>
        <w:t>simbólica.</w:t>
      </w:r>
      <w:r>
        <w:rPr>
          <w:spacing w:val="-12"/>
          <w:sz w:val="17"/>
        </w:rPr>
        <w:t> </w:t>
      </w:r>
      <w:r>
        <w:rPr>
          <w:sz w:val="17"/>
        </w:rPr>
        <w:t>Luego que</w:t>
      </w:r>
      <w:r>
        <w:rPr>
          <w:spacing w:val="-21"/>
          <w:sz w:val="17"/>
        </w:rPr>
        <w:t> </w:t>
      </w:r>
      <w:r>
        <w:rPr>
          <w:sz w:val="17"/>
        </w:rPr>
        <w:t>una</w:t>
      </w:r>
      <w:r>
        <w:rPr>
          <w:spacing w:val="-21"/>
          <w:sz w:val="17"/>
        </w:rPr>
        <w:t> </w:t>
      </w:r>
      <w:r>
        <w:rPr>
          <w:sz w:val="17"/>
        </w:rPr>
        <w:t>generación</w:t>
      </w:r>
      <w:r>
        <w:rPr>
          <w:spacing w:val="-21"/>
          <w:sz w:val="17"/>
        </w:rPr>
        <w:t> </w:t>
      </w:r>
      <w:r>
        <w:rPr>
          <w:sz w:val="17"/>
        </w:rPr>
        <w:t>trasmite</w:t>
      </w:r>
      <w:r>
        <w:rPr>
          <w:spacing w:val="-21"/>
          <w:sz w:val="17"/>
        </w:rPr>
        <w:t> </w:t>
      </w:r>
      <w:r>
        <w:rPr>
          <w:sz w:val="17"/>
        </w:rPr>
        <w:t>a</w:t>
      </w:r>
      <w:r>
        <w:rPr>
          <w:spacing w:val="-21"/>
          <w:sz w:val="17"/>
        </w:rPr>
        <w:t> </w:t>
      </w:r>
      <w:r>
        <w:rPr>
          <w:sz w:val="17"/>
        </w:rPr>
        <w:t>otra</w:t>
      </w:r>
      <w:r>
        <w:rPr>
          <w:spacing w:val="-21"/>
          <w:sz w:val="17"/>
        </w:rPr>
        <w:t> </w:t>
      </w:r>
      <w:r>
        <w:rPr>
          <w:sz w:val="17"/>
        </w:rPr>
        <w:t>la</w:t>
      </w:r>
      <w:r>
        <w:rPr>
          <w:spacing w:val="-21"/>
          <w:sz w:val="17"/>
        </w:rPr>
        <w:t> </w:t>
      </w:r>
      <w:r>
        <w:rPr>
          <w:sz w:val="17"/>
        </w:rPr>
        <w:t>ciencia</w:t>
      </w:r>
      <w:r>
        <w:rPr>
          <w:spacing w:val="-21"/>
          <w:sz w:val="17"/>
        </w:rPr>
        <w:t> </w:t>
      </w:r>
      <w:r>
        <w:rPr>
          <w:sz w:val="17"/>
        </w:rPr>
        <w:t>de</w:t>
      </w:r>
      <w:r>
        <w:rPr>
          <w:spacing w:val="-21"/>
          <w:sz w:val="17"/>
        </w:rPr>
        <w:t> </w:t>
      </w:r>
      <w:r>
        <w:rPr>
          <w:sz w:val="17"/>
        </w:rPr>
        <w:t>sus</w:t>
      </w:r>
      <w:r>
        <w:rPr>
          <w:spacing w:val="-21"/>
          <w:sz w:val="17"/>
        </w:rPr>
        <w:t> </w:t>
      </w:r>
      <w:r>
        <w:rPr>
          <w:sz w:val="17"/>
        </w:rPr>
        <w:t>gestos</w:t>
      </w:r>
      <w:r>
        <w:rPr>
          <w:spacing w:val="-21"/>
          <w:sz w:val="17"/>
        </w:rPr>
        <w:t> </w:t>
      </w:r>
      <w:r>
        <w:rPr>
          <w:sz w:val="17"/>
        </w:rPr>
        <w:t>y</w:t>
      </w:r>
      <w:r>
        <w:rPr>
          <w:spacing w:val="-21"/>
          <w:sz w:val="17"/>
        </w:rPr>
        <w:t> </w:t>
      </w:r>
      <w:r>
        <w:rPr>
          <w:sz w:val="17"/>
        </w:rPr>
        <w:t>de</w:t>
      </w:r>
      <w:r>
        <w:rPr>
          <w:spacing w:val="-21"/>
          <w:sz w:val="17"/>
        </w:rPr>
        <w:t> </w:t>
      </w:r>
      <w:r>
        <w:rPr>
          <w:sz w:val="17"/>
        </w:rPr>
        <w:t>sus</w:t>
      </w:r>
      <w:r>
        <w:rPr>
          <w:spacing w:val="-21"/>
          <w:sz w:val="17"/>
        </w:rPr>
        <w:t> </w:t>
      </w:r>
      <w:r>
        <w:rPr>
          <w:sz w:val="17"/>
        </w:rPr>
        <w:t>actos</w:t>
      </w:r>
      <w:r>
        <w:rPr>
          <w:spacing w:val="-21"/>
          <w:sz w:val="17"/>
        </w:rPr>
        <w:t> </w:t>
      </w:r>
      <w:r>
        <w:rPr>
          <w:sz w:val="17"/>
        </w:rPr>
        <w:t>manuales,</w:t>
      </w:r>
      <w:r>
        <w:rPr>
          <w:spacing w:val="-21"/>
          <w:sz w:val="17"/>
        </w:rPr>
        <w:t> </w:t>
      </w:r>
      <w:r>
        <w:rPr>
          <w:sz w:val="17"/>
        </w:rPr>
        <w:t>se</w:t>
      </w:r>
      <w:r>
        <w:rPr>
          <w:spacing w:val="-21"/>
          <w:sz w:val="17"/>
        </w:rPr>
        <w:t> </w:t>
      </w:r>
      <w:r>
        <w:rPr>
          <w:sz w:val="17"/>
        </w:rPr>
        <w:t>manifiesta</w:t>
      </w:r>
      <w:r>
        <w:rPr>
          <w:spacing w:val="-21"/>
          <w:sz w:val="17"/>
        </w:rPr>
        <w:t> </w:t>
      </w:r>
      <w:r>
        <w:rPr>
          <w:sz w:val="17"/>
        </w:rPr>
        <w:t>tanta autoridad</w:t>
      </w:r>
      <w:r>
        <w:rPr>
          <w:spacing w:val="-8"/>
          <w:sz w:val="17"/>
        </w:rPr>
        <w:t> </w:t>
      </w:r>
      <w:r>
        <w:rPr>
          <w:sz w:val="17"/>
        </w:rPr>
        <w:t>y</w:t>
      </w:r>
      <w:r>
        <w:rPr>
          <w:spacing w:val="-8"/>
          <w:sz w:val="17"/>
        </w:rPr>
        <w:t> </w:t>
      </w:r>
      <w:r>
        <w:rPr>
          <w:sz w:val="17"/>
        </w:rPr>
        <w:t>tradición</w:t>
      </w:r>
      <w:r>
        <w:rPr>
          <w:spacing w:val="-8"/>
          <w:sz w:val="17"/>
        </w:rPr>
        <w:t> </w:t>
      </w:r>
      <w:r>
        <w:rPr>
          <w:sz w:val="17"/>
        </w:rPr>
        <w:t>social</w:t>
      </w:r>
      <w:r>
        <w:rPr>
          <w:spacing w:val="-8"/>
          <w:sz w:val="17"/>
        </w:rPr>
        <w:t> </w:t>
      </w:r>
      <w:r>
        <w:rPr>
          <w:sz w:val="17"/>
        </w:rPr>
        <w:t>como</w:t>
      </w:r>
      <w:r>
        <w:rPr>
          <w:spacing w:val="-8"/>
          <w:sz w:val="17"/>
        </w:rPr>
        <w:t> </w:t>
      </w:r>
      <w:r>
        <w:rPr>
          <w:sz w:val="17"/>
        </w:rPr>
        <w:t>cuando</w:t>
      </w:r>
      <w:r>
        <w:rPr>
          <w:spacing w:val="-8"/>
          <w:sz w:val="17"/>
        </w:rPr>
        <w:t> </w:t>
      </w:r>
      <w:r>
        <w:rPr>
          <w:sz w:val="17"/>
        </w:rPr>
        <w:t>esta</w:t>
      </w:r>
      <w:r>
        <w:rPr>
          <w:spacing w:val="-8"/>
          <w:sz w:val="17"/>
        </w:rPr>
        <w:t> </w:t>
      </w:r>
      <w:r>
        <w:rPr>
          <w:sz w:val="17"/>
        </w:rPr>
        <w:t>transmisión</w:t>
      </w:r>
      <w:r>
        <w:rPr>
          <w:spacing w:val="-8"/>
          <w:sz w:val="17"/>
        </w:rPr>
        <w:t> </w:t>
      </w:r>
      <w:r>
        <w:rPr>
          <w:sz w:val="17"/>
        </w:rPr>
        <w:t>se</w:t>
      </w:r>
      <w:r>
        <w:rPr>
          <w:spacing w:val="-8"/>
          <w:sz w:val="17"/>
        </w:rPr>
        <w:t> </w:t>
      </w:r>
      <w:r>
        <w:rPr>
          <w:sz w:val="17"/>
        </w:rPr>
        <w:t>hace</w:t>
      </w:r>
      <w:r>
        <w:rPr>
          <w:spacing w:val="-8"/>
          <w:sz w:val="17"/>
        </w:rPr>
        <w:t> </w:t>
      </w:r>
      <w:r>
        <w:rPr>
          <w:sz w:val="17"/>
        </w:rPr>
        <w:t>por</w:t>
      </w:r>
      <w:r>
        <w:rPr>
          <w:spacing w:val="-8"/>
          <w:sz w:val="17"/>
        </w:rPr>
        <w:t> </w:t>
      </w:r>
      <w:r>
        <w:rPr>
          <w:sz w:val="17"/>
        </w:rPr>
        <w:t>medio</w:t>
      </w:r>
      <w:r>
        <w:rPr>
          <w:spacing w:val="-8"/>
          <w:sz w:val="17"/>
        </w:rPr>
        <w:t> </w:t>
      </w:r>
      <w:r>
        <w:rPr>
          <w:sz w:val="17"/>
        </w:rPr>
        <w:t>del</w:t>
      </w:r>
      <w:r>
        <w:rPr>
          <w:spacing w:val="-8"/>
          <w:sz w:val="17"/>
        </w:rPr>
        <w:t> </w:t>
      </w:r>
      <w:r>
        <w:rPr>
          <w:sz w:val="17"/>
        </w:rPr>
        <w:t>lenguaje”</w:t>
      </w:r>
      <w:r>
        <w:rPr>
          <w:spacing w:val="-8"/>
          <w:sz w:val="17"/>
        </w:rPr>
        <w:t> </w:t>
      </w:r>
      <w:r>
        <w:rPr>
          <w:sz w:val="17"/>
        </w:rPr>
        <w:t>(Mauss, 1934).</w:t>
      </w:r>
    </w:p>
    <w:p>
      <w:pPr>
        <w:spacing w:line="200" w:lineRule="exact" w:before="0"/>
        <w:ind w:left="1553" w:right="0" w:firstLine="283"/>
        <w:jc w:val="both"/>
        <w:rPr>
          <w:sz w:val="17"/>
        </w:rPr>
      </w:pPr>
      <w:r>
        <w:rPr>
          <w:position w:val="6"/>
          <w:sz w:val="12"/>
        </w:rPr>
        <w:t>13  </w:t>
      </w:r>
      <w:r>
        <w:rPr>
          <w:sz w:val="17"/>
        </w:rPr>
        <w:t>Aún más allá, Mauss aclara: “Pero ¿cuál es la diferencia entre el acto tradicional eficaz de la</w:t>
      </w:r>
    </w:p>
    <w:p>
      <w:pPr>
        <w:spacing w:line="264" w:lineRule="auto" w:before="20"/>
        <w:ind w:left="1553" w:right="1551" w:firstLine="0"/>
        <w:jc w:val="both"/>
        <w:rPr>
          <w:sz w:val="17"/>
        </w:rPr>
      </w:pPr>
      <w:r>
        <w:rPr>
          <w:sz w:val="17"/>
        </w:rPr>
        <w:t>religión,</w:t>
      </w:r>
      <w:r>
        <w:rPr>
          <w:spacing w:val="-15"/>
          <w:sz w:val="17"/>
        </w:rPr>
        <w:t> </w:t>
      </w:r>
      <w:r>
        <w:rPr>
          <w:sz w:val="17"/>
        </w:rPr>
        <w:t>el</w:t>
      </w:r>
      <w:r>
        <w:rPr>
          <w:spacing w:val="-15"/>
          <w:sz w:val="17"/>
        </w:rPr>
        <w:t> </w:t>
      </w:r>
      <w:r>
        <w:rPr>
          <w:sz w:val="17"/>
        </w:rPr>
        <w:t>acto</w:t>
      </w:r>
      <w:r>
        <w:rPr>
          <w:spacing w:val="-15"/>
          <w:sz w:val="17"/>
        </w:rPr>
        <w:t> </w:t>
      </w:r>
      <w:r>
        <w:rPr>
          <w:sz w:val="17"/>
        </w:rPr>
        <w:t>tradicional,</w:t>
      </w:r>
      <w:r>
        <w:rPr>
          <w:spacing w:val="-15"/>
          <w:sz w:val="17"/>
        </w:rPr>
        <w:t> </w:t>
      </w:r>
      <w:r>
        <w:rPr>
          <w:sz w:val="17"/>
        </w:rPr>
        <w:t>eficaz</w:t>
      </w:r>
      <w:r>
        <w:rPr>
          <w:spacing w:val="-15"/>
          <w:sz w:val="17"/>
        </w:rPr>
        <w:t> </w:t>
      </w:r>
      <w:r>
        <w:rPr>
          <w:sz w:val="17"/>
        </w:rPr>
        <w:t>simbólico,</w:t>
      </w:r>
      <w:r>
        <w:rPr>
          <w:spacing w:val="-16"/>
          <w:sz w:val="17"/>
        </w:rPr>
        <w:t> </w:t>
      </w:r>
      <w:r>
        <w:rPr>
          <w:sz w:val="17"/>
        </w:rPr>
        <w:t>jurídico,</w:t>
      </w:r>
      <w:r>
        <w:rPr>
          <w:spacing w:val="-15"/>
          <w:sz w:val="17"/>
        </w:rPr>
        <w:t> </w:t>
      </w:r>
      <w:r>
        <w:rPr>
          <w:sz w:val="17"/>
        </w:rPr>
        <w:t>los</w:t>
      </w:r>
      <w:r>
        <w:rPr>
          <w:spacing w:val="-15"/>
          <w:sz w:val="17"/>
        </w:rPr>
        <w:t> </w:t>
      </w:r>
      <w:r>
        <w:rPr>
          <w:sz w:val="17"/>
        </w:rPr>
        <w:t>actos</w:t>
      </w:r>
      <w:r>
        <w:rPr>
          <w:spacing w:val="-15"/>
          <w:sz w:val="17"/>
        </w:rPr>
        <w:t> </w:t>
      </w:r>
      <w:r>
        <w:rPr>
          <w:sz w:val="17"/>
        </w:rPr>
        <w:t>de</w:t>
      </w:r>
      <w:r>
        <w:rPr>
          <w:spacing w:val="-15"/>
          <w:sz w:val="17"/>
        </w:rPr>
        <w:t> </w:t>
      </w:r>
      <w:r>
        <w:rPr>
          <w:sz w:val="17"/>
        </w:rPr>
        <w:t>la</w:t>
      </w:r>
      <w:r>
        <w:rPr>
          <w:spacing w:val="-15"/>
          <w:sz w:val="17"/>
        </w:rPr>
        <w:t> </w:t>
      </w:r>
      <w:r>
        <w:rPr>
          <w:sz w:val="17"/>
        </w:rPr>
        <w:t>vida</w:t>
      </w:r>
      <w:r>
        <w:rPr>
          <w:spacing w:val="-15"/>
          <w:sz w:val="17"/>
        </w:rPr>
        <w:t> </w:t>
      </w:r>
      <w:r>
        <w:rPr>
          <w:sz w:val="17"/>
        </w:rPr>
        <w:t>en</w:t>
      </w:r>
      <w:r>
        <w:rPr>
          <w:spacing w:val="-15"/>
          <w:sz w:val="17"/>
        </w:rPr>
        <w:t> </w:t>
      </w:r>
      <w:r>
        <w:rPr>
          <w:sz w:val="17"/>
        </w:rPr>
        <w:t>común,</w:t>
      </w:r>
      <w:r>
        <w:rPr>
          <w:spacing w:val="-15"/>
          <w:sz w:val="17"/>
        </w:rPr>
        <w:t> </w:t>
      </w:r>
      <w:r>
        <w:rPr>
          <w:sz w:val="17"/>
        </w:rPr>
        <w:t>los</w:t>
      </w:r>
      <w:r>
        <w:rPr>
          <w:spacing w:val="-15"/>
          <w:sz w:val="17"/>
        </w:rPr>
        <w:t> </w:t>
      </w:r>
      <w:r>
        <w:rPr>
          <w:sz w:val="17"/>
        </w:rPr>
        <w:t>actos</w:t>
      </w:r>
      <w:r>
        <w:rPr>
          <w:spacing w:val="-15"/>
          <w:sz w:val="17"/>
        </w:rPr>
        <w:t> </w:t>
      </w:r>
      <w:r>
        <w:rPr>
          <w:sz w:val="17"/>
        </w:rPr>
        <w:t>morales de</w:t>
      </w:r>
      <w:r>
        <w:rPr>
          <w:spacing w:val="-5"/>
          <w:sz w:val="17"/>
        </w:rPr>
        <w:t> </w:t>
      </w:r>
      <w:r>
        <w:rPr>
          <w:sz w:val="17"/>
        </w:rPr>
        <w:t>una</w:t>
      </w:r>
      <w:r>
        <w:rPr>
          <w:spacing w:val="-5"/>
          <w:sz w:val="17"/>
        </w:rPr>
        <w:t> </w:t>
      </w:r>
      <w:r>
        <w:rPr>
          <w:sz w:val="17"/>
        </w:rPr>
        <w:t>parte,</w:t>
      </w:r>
      <w:r>
        <w:rPr>
          <w:spacing w:val="-5"/>
          <w:sz w:val="17"/>
        </w:rPr>
        <w:t> </w:t>
      </w:r>
      <w:r>
        <w:rPr>
          <w:sz w:val="17"/>
        </w:rPr>
        <w:t>y</w:t>
      </w:r>
      <w:r>
        <w:rPr>
          <w:spacing w:val="-5"/>
          <w:sz w:val="17"/>
        </w:rPr>
        <w:t> </w:t>
      </w:r>
      <w:r>
        <w:rPr>
          <w:sz w:val="17"/>
        </w:rPr>
        <w:t>el</w:t>
      </w:r>
      <w:r>
        <w:rPr>
          <w:spacing w:val="-5"/>
          <w:sz w:val="17"/>
        </w:rPr>
        <w:t> </w:t>
      </w:r>
      <w:r>
        <w:rPr>
          <w:sz w:val="17"/>
        </w:rPr>
        <w:t>acto</w:t>
      </w:r>
      <w:r>
        <w:rPr>
          <w:spacing w:val="-5"/>
          <w:sz w:val="17"/>
        </w:rPr>
        <w:t> </w:t>
      </w:r>
      <w:r>
        <w:rPr>
          <w:sz w:val="17"/>
        </w:rPr>
        <w:t>tradicional</w:t>
      </w:r>
      <w:r>
        <w:rPr>
          <w:spacing w:val="-5"/>
          <w:sz w:val="17"/>
        </w:rPr>
        <w:t> </w:t>
      </w:r>
      <w:r>
        <w:rPr>
          <w:sz w:val="17"/>
        </w:rPr>
        <w:t>de</w:t>
      </w:r>
      <w:r>
        <w:rPr>
          <w:spacing w:val="-5"/>
          <w:sz w:val="17"/>
        </w:rPr>
        <w:t> </w:t>
      </w:r>
      <w:r>
        <w:rPr>
          <w:sz w:val="17"/>
        </w:rPr>
        <w:t>las</w:t>
      </w:r>
      <w:r>
        <w:rPr>
          <w:spacing w:val="-5"/>
          <w:sz w:val="17"/>
        </w:rPr>
        <w:t> </w:t>
      </w:r>
      <w:r>
        <w:rPr>
          <w:sz w:val="17"/>
        </w:rPr>
        <w:t>técnicas</w:t>
      </w:r>
      <w:r>
        <w:rPr>
          <w:spacing w:val="-5"/>
          <w:sz w:val="17"/>
        </w:rPr>
        <w:t> </w:t>
      </w:r>
      <w:r>
        <w:rPr>
          <w:sz w:val="17"/>
        </w:rPr>
        <w:t>de</w:t>
      </w:r>
      <w:r>
        <w:rPr>
          <w:spacing w:val="-5"/>
          <w:sz w:val="17"/>
        </w:rPr>
        <w:t> </w:t>
      </w:r>
      <w:r>
        <w:rPr>
          <w:sz w:val="17"/>
        </w:rPr>
        <w:t>otra</w:t>
      </w:r>
      <w:r>
        <w:rPr>
          <w:spacing w:val="-5"/>
          <w:sz w:val="17"/>
        </w:rPr>
        <w:t> </w:t>
      </w:r>
      <w:r>
        <w:rPr>
          <w:sz w:val="17"/>
        </w:rPr>
        <w:t>parte?</w:t>
      </w:r>
      <w:r>
        <w:rPr>
          <w:spacing w:val="-5"/>
          <w:sz w:val="17"/>
        </w:rPr>
        <w:t> </w:t>
      </w:r>
      <w:r>
        <w:rPr>
          <w:sz w:val="17"/>
        </w:rPr>
        <w:t>El</w:t>
      </w:r>
      <w:r>
        <w:rPr>
          <w:spacing w:val="-5"/>
          <w:sz w:val="17"/>
        </w:rPr>
        <w:t> </w:t>
      </w:r>
      <w:r>
        <w:rPr>
          <w:sz w:val="17"/>
        </w:rPr>
        <w:t>caso</w:t>
      </w:r>
      <w:r>
        <w:rPr>
          <w:spacing w:val="-5"/>
          <w:sz w:val="17"/>
        </w:rPr>
        <w:t> </w:t>
      </w:r>
      <w:r>
        <w:rPr>
          <w:sz w:val="17"/>
        </w:rPr>
        <w:t>es</w:t>
      </w:r>
      <w:r>
        <w:rPr>
          <w:spacing w:val="-5"/>
          <w:sz w:val="17"/>
        </w:rPr>
        <w:t> </w:t>
      </w:r>
      <w:r>
        <w:rPr>
          <w:sz w:val="17"/>
        </w:rPr>
        <w:t>que</w:t>
      </w:r>
      <w:r>
        <w:rPr>
          <w:spacing w:val="-5"/>
          <w:sz w:val="17"/>
        </w:rPr>
        <w:t> </w:t>
      </w:r>
      <w:r>
        <w:rPr>
          <w:sz w:val="17"/>
        </w:rPr>
        <w:t>este</w:t>
      </w:r>
      <w:r>
        <w:rPr>
          <w:spacing w:val="-5"/>
          <w:sz w:val="17"/>
        </w:rPr>
        <w:t> </w:t>
      </w:r>
      <w:r>
        <w:rPr>
          <w:sz w:val="17"/>
        </w:rPr>
        <w:t>es</w:t>
      </w:r>
      <w:r>
        <w:rPr>
          <w:spacing w:val="-5"/>
          <w:sz w:val="17"/>
        </w:rPr>
        <w:t> </w:t>
      </w:r>
      <w:r>
        <w:rPr>
          <w:sz w:val="17"/>
        </w:rPr>
        <w:t>sentido</w:t>
      </w:r>
      <w:r>
        <w:rPr>
          <w:spacing w:val="-5"/>
          <w:sz w:val="17"/>
        </w:rPr>
        <w:t> </w:t>
      </w:r>
      <w:r>
        <w:rPr>
          <w:sz w:val="17"/>
        </w:rPr>
        <w:t>por</w:t>
      </w:r>
      <w:r>
        <w:rPr>
          <w:spacing w:val="-5"/>
          <w:sz w:val="17"/>
        </w:rPr>
        <w:t> </w:t>
      </w:r>
      <w:r>
        <w:rPr>
          <w:sz w:val="17"/>
        </w:rPr>
        <w:t>el autor</w:t>
      </w:r>
      <w:r>
        <w:rPr>
          <w:spacing w:val="-7"/>
          <w:sz w:val="17"/>
        </w:rPr>
        <w:t> </w:t>
      </w:r>
      <w:r>
        <w:rPr>
          <w:sz w:val="17"/>
        </w:rPr>
        <w:t>como</w:t>
      </w:r>
      <w:r>
        <w:rPr>
          <w:spacing w:val="-8"/>
          <w:sz w:val="17"/>
        </w:rPr>
        <w:t> </w:t>
      </w:r>
      <w:r>
        <w:rPr>
          <w:sz w:val="17"/>
        </w:rPr>
        <w:t>un</w:t>
      </w:r>
      <w:r>
        <w:rPr>
          <w:spacing w:val="-8"/>
          <w:sz w:val="17"/>
        </w:rPr>
        <w:t> </w:t>
      </w:r>
      <w:r>
        <w:rPr>
          <w:sz w:val="17"/>
        </w:rPr>
        <w:t>acto</w:t>
      </w:r>
      <w:r>
        <w:rPr>
          <w:spacing w:val="-7"/>
          <w:sz w:val="17"/>
        </w:rPr>
        <w:t> </w:t>
      </w:r>
      <w:r>
        <w:rPr>
          <w:sz w:val="17"/>
        </w:rPr>
        <w:t>de</w:t>
      </w:r>
      <w:r>
        <w:rPr>
          <w:spacing w:val="-7"/>
          <w:sz w:val="17"/>
        </w:rPr>
        <w:t> </w:t>
      </w:r>
      <w:r>
        <w:rPr>
          <w:sz w:val="17"/>
        </w:rPr>
        <w:t>orden</w:t>
      </w:r>
      <w:r>
        <w:rPr>
          <w:spacing w:val="-7"/>
          <w:sz w:val="17"/>
        </w:rPr>
        <w:t> </w:t>
      </w:r>
      <w:r>
        <w:rPr>
          <w:sz w:val="17"/>
        </w:rPr>
        <w:t>mecánico,</w:t>
      </w:r>
      <w:r>
        <w:rPr>
          <w:spacing w:val="-7"/>
          <w:sz w:val="17"/>
        </w:rPr>
        <w:t> </w:t>
      </w:r>
      <w:r>
        <w:rPr>
          <w:sz w:val="17"/>
        </w:rPr>
        <w:t>físico</w:t>
      </w:r>
      <w:r>
        <w:rPr>
          <w:spacing w:val="-8"/>
          <w:sz w:val="17"/>
        </w:rPr>
        <w:t> </w:t>
      </w:r>
      <w:r>
        <w:rPr>
          <w:sz w:val="17"/>
        </w:rPr>
        <w:t>o</w:t>
      </w:r>
      <w:r>
        <w:rPr>
          <w:spacing w:val="-8"/>
          <w:sz w:val="17"/>
        </w:rPr>
        <w:t> </w:t>
      </w:r>
      <w:r>
        <w:rPr>
          <w:sz w:val="17"/>
        </w:rPr>
        <w:t>físico-químico</w:t>
      </w:r>
      <w:r>
        <w:rPr>
          <w:spacing w:val="-8"/>
          <w:sz w:val="17"/>
        </w:rPr>
        <w:t> </w:t>
      </w:r>
      <w:r>
        <w:rPr>
          <w:sz w:val="17"/>
        </w:rPr>
        <w:t>y</w:t>
      </w:r>
      <w:r>
        <w:rPr>
          <w:spacing w:val="-8"/>
          <w:sz w:val="17"/>
        </w:rPr>
        <w:t> </w:t>
      </w:r>
      <w:r>
        <w:rPr>
          <w:sz w:val="17"/>
        </w:rPr>
        <w:t>que</w:t>
      </w:r>
      <w:r>
        <w:rPr>
          <w:spacing w:val="-7"/>
          <w:sz w:val="17"/>
        </w:rPr>
        <w:t> </w:t>
      </w:r>
      <w:r>
        <w:rPr>
          <w:sz w:val="17"/>
        </w:rPr>
        <w:t>es</w:t>
      </w:r>
      <w:r>
        <w:rPr>
          <w:spacing w:val="-8"/>
          <w:sz w:val="17"/>
        </w:rPr>
        <w:t> </w:t>
      </w:r>
      <w:r>
        <w:rPr>
          <w:sz w:val="17"/>
        </w:rPr>
        <w:t>continuado</w:t>
      </w:r>
      <w:r>
        <w:rPr>
          <w:spacing w:val="-8"/>
          <w:sz w:val="17"/>
        </w:rPr>
        <w:t> </w:t>
      </w:r>
      <w:r>
        <w:rPr>
          <w:sz w:val="17"/>
        </w:rPr>
        <w:t>en</w:t>
      </w:r>
      <w:r>
        <w:rPr>
          <w:spacing w:val="-7"/>
          <w:sz w:val="17"/>
        </w:rPr>
        <w:t> </w:t>
      </w:r>
      <w:r>
        <w:rPr>
          <w:sz w:val="17"/>
        </w:rPr>
        <w:t>este</w:t>
      </w:r>
      <w:r>
        <w:rPr>
          <w:spacing w:val="-7"/>
          <w:sz w:val="17"/>
        </w:rPr>
        <w:t> </w:t>
      </w:r>
      <w:r>
        <w:rPr>
          <w:sz w:val="17"/>
        </w:rPr>
        <w:t>objetivo” </w:t>
      </w:r>
      <w:r>
        <w:rPr>
          <w:w w:val="95"/>
          <w:sz w:val="17"/>
        </w:rPr>
        <w:t>(Mauss, 1950:</w:t>
      </w:r>
      <w:r>
        <w:rPr>
          <w:spacing w:val="8"/>
          <w:w w:val="95"/>
          <w:sz w:val="17"/>
        </w:rPr>
        <w:t> </w:t>
      </w:r>
      <w:r>
        <w:rPr>
          <w:w w:val="95"/>
          <w:sz w:val="17"/>
        </w:rPr>
        <w:t>372).</w:t>
      </w:r>
    </w:p>
    <w:p>
      <w:pPr>
        <w:spacing w:after="0" w:line="264" w:lineRule="auto"/>
        <w:jc w:val="both"/>
        <w:rPr>
          <w:sz w:val="17"/>
        </w:rPr>
        <w:sectPr>
          <w:footerReference w:type="default" r:id="rId160"/>
          <w:pgSz w:w="10200" w:h="13600"/>
          <w:pgMar w:footer="223" w:header="0" w:top="0" w:bottom="420" w:left="0" w:right="0"/>
        </w:sectPr>
      </w:pPr>
    </w:p>
    <w:p>
      <w:pPr>
        <w:tabs>
          <w:tab w:pos="9771" w:val="left" w:leader="none"/>
        </w:tabs>
        <w:spacing w:line="240" w:lineRule="auto"/>
        <w:ind w:left="417" w:right="0" w:firstLine="0"/>
        <w:rPr>
          <w:sz w:val="20"/>
        </w:rPr>
      </w:pP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r>
        <w:rPr>
          <w:sz w:val="20"/>
        </w:rPr>
        <w:tab/>
      </w:r>
      <w:r>
        <w:rPr>
          <w:sz w:val="20"/>
        </w:rPr>
        <w:pict>
          <v:group style="width:.25pt;height:15.25pt;mso-position-horizontal-relative:char;mso-position-vertical-relative:line" coordorigin="0,0" coordsize="5,305">
            <v:line style="position:absolute" from="3,303" to="3,3" stroked="true" strokeweight=".25pt" strokecolor="#000000"/>
          </v:group>
        </w:pict>
      </w:r>
      <w:r>
        <w:rPr>
          <w:sz w:val="20"/>
        </w:rPr>
      </w:r>
    </w:p>
    <w:p>
      <w:pPr>
        <w:pStyle w:val="BodyText"/>
        <w:rPr>
          <w:sz w:val="20"/>
        </w:rPr>
      </w:pPr>
    </w:p>
    <w:p>
      <w:pPr>
        <w:pStyle w:val="BodyText"/>
        <w:rPr>
          <w:sz w:val="20"/>
        </w:rPr>
      </w:pPr>
    </w:p>
    <w:p>
      <w:pPr>
        <w:pStyle w:val="BodyText"/>
        <w:spacing w:before="9"/>
        <w:rPr>
          <w:sz w:val="17"/>
        </w:rPr>
      </w:pPr>
    </w:p>
    <w:p>
      <w:pPr>
        <w:tabs>
          <w:tab w:pos="8344" w:val="left" w:leader="none"/>
        </w:tabs>
        <w:spacing w:before="63"/>
        <w:ind w:left="1837" w:right="1409" w:firstLine="991"/>
        <w:jc w:val="left"/>
        <w:rPr>
          <w:sz w:val="20"/>
        </w:rPr>
      </w:pPr>
      <w:r>
        <w:rPr/>
        <w:pict>
          <v:line style="position:absolute;mso-position-horizontal-relative:page;mso-position-vertical-relative:paragraph;z-index:13744" from="15pt,-30.907267pt" to="0pt,-30.907267pt" stroked="true" strokeweight=".25pt" strokecolor="#000000">
            <w10:wrap type="none"/>
          </v:line>
        </w:pict>
      </w:r>
      <w:r>
        <w:rPr/>
        <w:pict>
          <v:line style="position:absolute;mso-position-horizontal-relative:page;mso-position-vertical-relative:paragraph;z-index:13768" from="494.71701pt,-30.907267pt" to="509.71701pt,-30.907267pt" stroked="true" strokeweight=".25pt" strokecolor="#000000">
            <w10:wrap type="none"/>
          </v:line>
        </w:pict>
      </w:r>
      <w:r>
        <w:rPr>
          <w:i/>
          <w:w w:val="90"/>
          <w:sz w:val="20"/>
        </w:rPr>
        <w:t>Anttropología</w:t>
      </w:r>
      <w:r>
        <w:rPr>
          <w:i/>
          <w:spacing w:val="-17"/>
          <w:w w:val="90"/>
          <w:sz w:val="20"/>
        </w:rPr>
        <w:t> </w:t>
      </w:r>
      <w:r>
        <w:rPr>
          <w:i/>
          <w:w w:val="90"/>
          <w:sz w:val="20"/>
        </w:rPr>
        <w:t>del</w:t>
      </w:r>
      <w:r>
        <w:rPr>
          <w:i/>
          <w:spacing w:val="-17"/>
          <w:w w:val="90"/>
          <w:sz w:val="20"/>
        </w:rPr>
        <w:t> </w:t>
      </w:r>
      <w:r>
        <w:rPr>
          <w:i/>
          <w:w w:val="90"/>
          <w:sz w:val="20"/>
        </w:rPr>
        <w:t>conocimientto</w:t>
      </w:r>
      <w:r>
        <w:rPr>
          <w:i/>
          <w:spacing w:val="-17"/>
          <w:w w:val="90"/>
          <w:sz w:val="20"/>
        </w:rPr>
        <w:t> </w:t>
      </w:r>
      <w:r>
        <w:rPr>
          <w:i/>
          <w:w w:val="90"/>
          <w:sz w:val="20"/>
        </w:rPr>
        <w:t>y</w:t>
      </w:r>
      <w:r>
        <w:rPr>
          <w:i/>
          <w:spacing w:val="-17"/>
          <w:w w:val="90"/>
          <w:sz w:val="20"/>
        </w:rPr>
        <w:t> </w:t>
      </w:r>
      <w:r>
        <w:rPr>
          <w:i/>
          <w:w w:val="90"/>
          <w:sz w:val="20"/>
        </w:rPr>
        <w:t>de</w:t>
      </w:r>
      <w:r>
        <w:rPr>
          <w:i/>
          <w:spacing w:val="-17"/>
          <w:w w:val="90"/>
          <w:sz w:val="20"/>
        </w:rPr>
        <w:t> </w:t>
      </w:r>
      <w:r>
        <w:rPr>
          <w:i/>
          <w:w w:val="90"/>
          <w:sz w:val="20"/>
        </w:rPr>
        <w:t>la</w:t>
      </w:r>
      <w:r>
        <w:rPr>
          <w:i/>
          <w:spacing w:val="-17"/>
          <w:w w:val="90"/>
          <w:sz w:val="20"/>
        </w:rPr>
        <w:t> </w:t>
      </w:r>
      <w:r>
        <w:rPr>
          <w:i/>
          <w:w w:val="90"/>
          <w:sz w:val="20"/>
        </w:rPr>
        <w:t>ttecnicidad</w:t>
      </w:r>
      <w:r>
        <w:rPr>
          <w:i/>
          <w:spacing w:val="-17"/>
          <w:w w:val="90"/>
          <w:sz w:val="20"/>
        </w:rPr>
        <w:t> </w:t>
      </w:r>
      <w:r>
        <w:rPr>
          <w:i/>
          <w:w w:val="90"/>
          <w:sz w:val="20"/>
        </w:rPr>
        <w:t>humanas</w:t>
      </w:r>
      <w:r>
        <w:rPr>
          <w:i/>
          <w:spacing w:val="-17"/>
          <w:w w:val="90"/>
          <w:sz w:val="20"/>
        </w:rPr>
        <w:t> </w:t>
      </w:r>
      <w:r>
        <w:rPr>
          <w:i/>
          <w:w w:val="90"/>
          <w:sz w:val="20"/>
        </w:rPr>
        <w:t>en</w:t>
      </w:r>
      <w:r>
        <w:rPr>
          <w:i/>
          <w:spacing w:val="-17"/>
          <w:w w:val="90"/>
          <w:sz w:val="20"/>
        </w:rPr>
        <w:t> </w:t>
      </w:r>
      <w:r>
        <w:rPr>
          <w:i/>
          <w:w w:val="90"/>
          <w:sz w:val="20"/>
        </w:rPr>
        <w:t>el</w:t>
      </w:r>
      <w:r>
        <w:rPr>
          <w:i/>
          <w:spacing w:val="-17"/>
          <w:w w:val="90"/>
          <w:sz w:val="20"/>
        </w:rPr>
        <w:t> </w:t>
      </w:r>
      <w:r>
        <w:rPr>
          <w:i/>
          <w:w w:val="90"/>
          <w:sz w:val="20"/>
        </w:rPr>
        <w:t>siglo</w:t>
      </w:r>
      <w:r>
        <w:rPr>
          <w:i/>
          <w:spacing w:val="-17"/>
          <w:w w:val="90"/>
          <w:sz w:val="20"/>
        </w:rPr>
        <w:t> </w:t>
      </w:r>
      <w:r>
        <w:rPr>
          <w:i/>
          <w:w w:val="90"/>
          <w:sz w:val="16"/>
        </w:rPr>
        <w:t>xx</w:t>
        <w:tab/>
      </w:r>
      <w:r>
        <w:rPr>
          <w:w w:val="95"/>
          <w:sz w:val="20"/>
        </w:rPr>
        <w:t>101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1" w:firstLine="283"/>
        <w:jc w:val="both"/>
      </w:pPr>
      <w:r>
        <w:rPr/>
        <w:t>Con la obra de Mauss es posible ir aún más allá de la antropología de la tecnocognición</w:t>
      </w:r>
      <w:r>
        <w:rPr>
          <w:spacing w:val="-19"/>
        </w:rPr>
        <w:t> </w:t>
      </w:r>
      <w:r>
        <w:rPr/>
        <w:t>y</w:t>
      </w:r>
      <w:r>
        <w:rPr>
          <w:spacing w:val="-18"/>
        </w:rPr>
        <w:t> </w:t>
      </w:r>
      <w:r>
        <w:rPr/>
        <w:t>acercarse</w:t>
      </w:r>
      <w:r>
        <w:rPr>
          <w:spacing w:val="-19"/>
        </w:rPr>
        <w:t> </w:t>
      </w:r>
      <w:r>
        <w:rPr/>
        <w:t>a</w:t>
      </w:r>
      <w:r>
        <w:rPr>
          <w:spacing w:val="-19"/>
        </w:rPr>
        <w:t> </w:t>
      </w:r>
      <w:r>
        <w:rPr/>
        <w:t>una</w:t>
      </w:r>
      <w:r>
        <w:rPr>
          <w:spacing w:val="-19"/>
        </w:rPr>
        <w:t> </w:t>
      </w:r>
      <w:r>
        <w:rPr/>
        <w:t>epistemología</w:t>
      </w:r>
      <w:r>
        <w:rPr>
          <w:spacing w:val="-19"/>
        </w:rPr>
        <w:t> </w:t>
      </w:r>
      <w:r>
        <w:rPr/>
        <w:t>del</w:t>
      </w:r>
      <w:r>
        <w:rPr>
          <w:spacing w:val="-19"/>
        </w:rPr>
        <w:t> </w:t>
      </w:r>
      <w:r>
        <w:rPr/>
        <w:t>conocimiento</w:t>
      </w:r>
      <w:r>
        <w:rPr>
          <w:spacing w:val="-18"/>
        </w:rPr>
        <w:t> </w:t>
      </w:r>
      <w:r>
        <w:rPr/>
        <w:t>del</w:t>
      </w:r>
      <w:r>
        <w:rPr>
          <w:spacing w:val="-19"/>
        </w:rPr>
        <w:t> </w:t>
      </w:r>
      <w:r>
        <w:rPr/>
        <w:t>hombre </w:t>
      </w:r>
      <w:r>
        <w:rPr>
          <w:w w:val="95"/>
        </w:rPr>
        <w:t>como</w:t>
      </w:r>
      <w:r>
        <w:rPr>
          <w:spacing w:val="-16"/>
          <w:w w:val="95"/>
        </w:rPr>
        <w:t> </w:t>
      </w:r>
      <w:r>
        <w:rPr>
          <w:spacing w:val="-2"/>
          <w:w w:val="95"/>
        </w:rPr>
        <w:t>antropología</w:t>
      </w:r>
      <w:r>
        <w:rPr>
          <w:spacing w:val="-16"/>
          <w:w w:val="95"/>
        </w:rPr>
        <w:t> </w:t>
      </w:r>
      <w:r>
        <w:rPr>
          <w:w w:val="95"/>
        </w:rPr>
        <w:t>pues,</w:t>
      </w:r>
      <w:r>
        <w:rPr>
          <w:spacing w:val="-16"/>
          <w:w w:val="95"/>
        </w:rPr>
        <w:t> </w:t>
      </w:r>
      <w:r>
        <w:rPr>
          <w:spacing w:val="-3"/>
          <w:w w:val="95"/>
        </w:rPr>
        <w:t>retomando</w:t>
      </w:r>
      <w:r>
        <w:rPr>
          <w:spacing w:val="-16"/>
          <w:w w:val="95"/>
        </w:rPr>
        <w:t> </w:t>
      </w:r>
      <w:r>
        <w:rPr>
          <w:w w:val="95"/>
        </w:rPr>
        <w:t>a</w:t>
      </w:r>
      <w:r>
        <w:rPr>
          <w:spacing w:val="-16"/>
          <w:w w:val="95"/>
        </w:rPr>
        <w:t> </w:t>
      </w:r>
      <w:r>
        <w:rPr>
          <w:spacing w:val="-6"/>
          <w:w w:val="95"/>
        </w:rPr>
        <w:t>Valeri</w:t>
      </w:r>
      <w:r>
        <w:rPr>
          <w:spacing w:val="-16"/>
          <w:w w:val="95"/>
        </w:rPr>
        <w:t> </w:t>
      </w:r>
      <w:r>
        <w:rPr>
          <w:w w:val="95"/>
        </w:rPr>
        <w:t>(2013),</w:t>
      </w:r>
      <w:r>
        <w:rPr>
          <w:spacing w:val="-16"/>
          <w:w w:val="95"/>
        </w:rPr>
        <w:t> </w:t>
      </w:r>
      <w:r>
        <w:rPr>
          <w:w w:val="95"/>
        </w:rPr>
        <w:t>fue</w:t>
      </w:r>
      <w:r>
        <w:rPr>
          <w:spacing w:val="-16"/>
          <w:w w:val="95"/>
        </w:rPr>
        <w:t> </w:t>
      </w:r>
      <w:r>
        <w:rPr>
          <w:w w:val="95"/>
        </w:rPr>
        <w:t>a</w:t>
      </w:r>
      <w:r>
        <w:rPr>
          <w:spacing w:val="-16"/>
          <w:w w:val="95"/>
        </w:rPr>
        <w:t> </w:t>
      </w:r>
      <w:r>
        <w:rPr>
          <w:w w:val="95"/>
        </w:rPr>
        <w:t>partir</w:t>
      </w:r>
      <w:r>
        <w:rPr>
          <w:spacing w:val="-16"/>
          <w:w w:val="95"/>
        </w:rPr>
        <w:t> </w:t>
      </w:r>
      <w:r>
        <w:rPr>
          <w:w w:val="95"/>
        </w:rPr>
        <w:t>de</w:t>
      </w:r>
      <w:r>
        <w:rPr>
          <w:spacing w:val="-16"/>
          <w:w w:val="95"/>
        </w:rPr>
        <w:t> </w:t>
      </w:r>
      <w:r>
        <w:rPr>
          <w:w w:val="95"/>
        </w:rPr>
        <w:t>las</w:t>
      </w:r>
      <w:r>
        <w:rPr>
          <w:spacing w:val="-16"/>
          <w:w w:val="95"/>
        </w:rPr>
        <w:t> </w:t>
      </w:r>
      <w:r>
        <w:rPr>
          <w:w w:val="95"/>
        </w:rPr>
        <w:t>enseñanzas de</w:t>
      </w:r>
      <w:r>
        <w:rPr>
          <w:spacing w:val="-23"/>
          <w:w w:val="95"/>
        </w:rPr>
        <w:t> </w:t>
      </w:r>
      <w:r>
        <w:rPr>
          <w:w w:val="95"/>
        </w:rPr>
        <w:t>Mauss</w:t>
      </w:r>
      <w:r>
        <w:rPr>
          <w:spacing w:val="-23"/>
          <w:w w:val="95"/>
        </w:rPr>
        <w:t> </w:t>
      </w:r>
      <w:r>
        <w:rPr>
          <w:w w:val="95"/>
        </w:rPr>
        <w:t>que</w:t>
      </w:r>
      <w:r>
        <w:rPr>
          <w:spacing w:val="-23"/>
          <w:w w:val="95"/>
        </w:rPr>
        <w:t> </w:t>
      </w:r>
      <w:r>
        <w:rPr>
          <w:w w:val="95"/>
        </w:rPr>
        <w:t>Lévi-Strauss</w:t>
      </w:r>
      <w:r>
        <w:rPr>
          <w:spacing w:val="-23"/>
          <w:w w:val="95"/>
        </w:rPr>
        <w:t> </w:t>
      </w:r>
      <w:r>
        <w:rPr>
          <w:w w:val="95"/>
        </w:rPr>
        <w:t>se</w:t>
      </w:r>
      <w:r>
        <w:rPr>
          <w:spacing w:val="-23"/>
          <w:w w:val="95"/>
        </w:rPr>
        <w:t> </w:t>
      </w:r>
      <w:r>
        <w:rPr>
          <w:w w:val="95"/>
        </w:rPr>
        <w:t>inspiró</w:t>
      </w:r>
      <w:r>
        <w:rPr>
          <w:spacing w:val="-23"/>
          <w:w w:val="95"/>
        </w:rPr>
        <w:t> </w:t>
      </w:r>
      <w:r>
        <w:rPr>
          <w:w w:val="95"/>
        </w:rPr>
        <w:t>para</w:t>
      </w:r>
      <w:r>
        <w:rPr>
          <w:spacing w:val="-23"/>
          <w:w w:val="95"/>
        </w:rPr>
        <w:t> </w:t>
      </w:r>
      <w:r>
        <w:rPr>
          <w:w w:val="95"/>
        </w:rPr>
        <w:t>escribir</w:t>
      </w:r>
      <w:r>
        <w:rPr>
          <w:spacing w:val="-23"/>
          <w:w w:val="95"/>
        </w:rPr>
        <w:t> </w:t>
      </w:r>
      <w:r>
        <w:rPr>
          <w:w w:val="95"/>
        </w:rPr>
        <w:t>el</w:t>
      </w:r>
      <w:r>
        <w:rPr>
          <w:spacing w:val="-23"/>
          <w:w w:val="95"/>
        </w:rPr>
        <w:t> </w:t>
      </w:r>
      <w:r>
        <w:rPr>
          <w:w w:val="95"/>
        </w:rPr>
        <w:t>manifiesto</w:t>
      </w:r>
      <w:r>
        <w:rPr>
          <w:spacing w:val="-23"/>
          <w:w w:val="95"/>
        </w:rPr>
        <w:t> </w:t>
      </w:r>
      <w:r>
        <w:rPr>
          <w:w w:val="95"/>
        </w:rPr>
        <w:t>a</w:t>
      </w:r>
      <w:r>
        <w:rPr>
          <w:spacing w:val="-23"/>
          <w:w w:val="95"/>
        </w:rPr>
        <w:t> </w:t>
      </w:r>
      <w:r>
        <w:rPr>
          <w:w w:val="95"/>
        </w:rPr>
        <w:t>favor</w:t>
      </w:r>
      <w:r>
        <w:rPr>
          <w:spacing w:val="-23"/>
          <w:w w:val="95"/>
        </w:rPr>
        <w:t> </w:t>
      </w:r>
      <w:r>
        <w:rPr>
          <w:w w:val="95"/>
        </w:rPr>
        <w:t>de</w:t>
      </w:r>
      <w:r>
        <w:rPr>
          <w:spacing w:val="-23"/>
          <w:w w:val="95"/>
        </w:rPr>
        <w:t> </w:t>
      </w:r>
      <w:r>
        <w:rPr>
          <w:w w:val="95"/>
        </w:rPr>
        <w:t>la</w:t>
      </w:r>
      <w:r>
        <w:rPr>
          <w:spacing w:val="-23"/>
          <w:w w:val="95"/>
        </w:rPr>
        <w:t> </w:t>
      </w:r>
      <w:r>
        <w:rPr>
          <w:w w:val="95"/>
        </w:rPr>
        <w:t>nueva </w:t>
      </w:r>
      <w:r>
        <w:rPr>
          <w:spacing w:val="-2"/>
          <w:w w:val="95"/>
        </w:rPr>
        <w:t>antropología, </w:t>
      </w:r>
      <w:r>
        <w:rPr>
          <w:w w:val="95"/>
        </w:rPr>
        <w:t>entendida como “una ciencia que se esfuerza para que el </w:t>
      </w:r>
      <w:r>
        <w:rPr>
          <w:spacing w:val="-2"/>
          <w:w w:val="95"/>
        </w:rPr>
        <w:t>proyecto </w:t>
      </w:r>
      <w:r>
        <w:rPr/>
        <w:t>kantiano</w:t>
      </w:r>
      <w:r>
        <w:rPr>
          <w:spacing w:val="-27"/>
        </w:rPr>
        <w:t> </w:t>
      </w:r>
      <w:r>
        <w:rPr/>
        <w:t>del</w:t>
      </w:r>
      <w:r>
        <w:rPr>
          <w:spacing w:val="-27"/>
        </w:rPr>
        <w:t> </w:t>
      </w:r>
      <w:r>
        <w:rPr/>
        <w:t>estudio</w:t>
      </w:r>
      <w:r>
        <w:rPr>
          <w:spacing w:val="-27"/>
        </w:rPr>
        <w:t> </w:t>
      </w:r>
      <w:r>
        <w:rPr/>
        <w:t>de</w:t>
      </w:r>
      <w:r>
        <w:rPr>
          <w:spacing w:val="-27"/>
        </w:rPr>
        <w:t> </w:t>
      </w:r>
      <w:r>
        <w:rPr/>
        <w:t>las</w:t>
      </w:r>
      <w:r>
        <w:rPr>
          <w:spacing w:val="-27"/>
        </w:rPr>
        <w:t> </w:t>
      </w:r>
      <w:r>
        <w:rPr/>
        <w:t>leyes</w:t>
      </w:r>
      <w:r>
        <w:rPr>
          <w:spacing w:val="-27"/>
        </w:rPr>
        <w:t> </w:t>
      </w:r>
      <w:r>
        <w:rPr/>
        <w:t>del</w:t>
      </w:r>
      <w:r>
        <w:rPr>
          <w:spacing w:val="-27"/>
        </w:rPr>
        <w:t> </w:t>
      </w:r>
      <w:r>
        <w:rPr/>
        <w:t>pensamiento</w:t>
      </w:r>
      <w:r>
        <w:rPr>
          <w:spacing w:val="-27"/>
        </w:rPr>
        <w:t> </w:t>
      </w:r>
      <w:r>
        <w:rPr/>
        <w:t>humano,</w:t>
      </w:r>
      <w:r>
        <w:rPr>
          <w:spacing w:val="-27"/>
        </w:rPr>
        <w:t> </w:t>
      </w:r>
      <w:r>
        <w:rPr/>
        <w:t>de</w:t>
      </w:r>
      <w:r>
        <w:rPr>
          <w:spacing w:val="-27"/>
        </w:rPr>
        <w:t> </w:t>
      </w:r>
      <w:r>
        <w:rPr/>
        <w:t>aquello</w:t>
      </w:r>
      <w:r>
        <w:rPr>
          <w:spacing w:val="-27"/>
        </w:rPr>
        <w:t> </w:t>
      </w:r>
      <w:r>
        <w:rPr/>
        <w:t>que</w:t>
      </w:r>
      <w:r>
        <w:rPr>
          <w:spacing w:val="-27"/>
        </w:rPr>
        <w:t> </w:t>
      </w:r>
      <w:r>
        <w:rPr/>
        <w:t>hace </w:t>
      </w:r>
      <w:r>
        <w:rPr>
          <w:w w:val="95"/>
        </w:rPr>
        <w:t>del</w:t>
      </w:r>
      <w:r>
        <w:rPr>
          <w:spacing w:val="-14"/>
          <w:w w:val="95"/>
        </w:rPr>
        <w:t> </w:t>
      </w:r>
      <w:r>
        <w:rPr>
          <w:spacing w:val="-3"/>
          <w:w w:val="95"/>
        </w:rPr>
        <w:t>hombre</w:t>
      </w:r>
      <w:r>
        <w:rPr>
          <w:spacing w:val="-14"/>
          <w:w w:val="95"/>
        </w:rPr>
        <w:t> </w:t>
      </w:r>
      <w:r>
        <w:rPr>
          <w:w w:val="95"/>
        </w:rPr>
        <w:t>un</w:t>
      </w:r>
      <w:r>
        <w:rPr>
          <w:spacing w:val="-14"/>
          <w:w w:val="95"/>
        </w:rPr>
        <w:t> </w:t>
      </w:r>
      <w:r>
        <w:rPr>
          <w:spacing w:val="-3"/>
          <w:w w:val="95"/>
        </w:rPr>
        <w:t>hombre-simbólico</w:t>
      </w:r>
      <w:r>
        <w:rPr>
          <w:spacing w:val="-14"/>
          <w:w w:val="95"/>
        </w:rPr>
        <w:t> </w:t>
      </w:r>
      <w:r>
        <w:rPr>
          <w:w w:val="95"/>
        </w:rPr>
        <w:t>y</w:t>
      </w:r>
      <w:r>
        <w:rPr>
          <w:spacing w:val="-14"/>
          <w:w w:val="95"/>
        </w:rPr>
        <w:t> </w:t>
      </w:r>
      <w:r>
        <w:rPr>
          <w:w w:val="95"/>
        </w:rPr>
        <w:t>una</w:t>
      </w:r>
      <w:r>
        <w:rPr>
          <w:spacing w:val="-14"/>
          <w:w w:val="95"/>
        </w:rPr>
        <w:t> </w:t>
      </w:r>
      <w:r>
        <w:rPr>
          <w:w w:val="95"/>
        </w:rPr>
        <w:t>actividad-científica”</w:t>
      </w:r>
      <w:r>
        <w:rPr>
          <w:spacing w:val="-13"/>
          <w:w w:val="95"/>
        </w:rPr>
        <w:t> </w:t>
      </w:r>
      <w:r>
        <w:rPr>
          <w:spacing w:val="-5"/>
          <w:w w:val="95"/>
        </w:rPr>
        <w:t>(Valeri,</w:t>
      </w:r>
      <w:r>
        <w:rPr>
          <w:spacing w:val="-14"/>
          <w:w w:val="95"/>
        </w:rPr>
        <w:t> </w:t>
      </w:r>
      <w:r>
        <w:rPr>
          <w:w w:val="95"/>
        </w:rPr>
        <w:t>2013:</w:t>
      </w:r>
      <w:r>
        <w:rPr>
          <w:spacing w:val="-14"/>
          <w:w w:val="95"/>
        </w:rPr>
        <w:t> </w:t>
      </w:r>
      <w:r>
        <w:rPr>
          <w:w w:val="95"/>
        </w:rPr>
        <w:t>264).</w:t>
      </w:r>
    </w:p>
    <w:p>
      <w:pPr>
        <w:pStyle w:val="BodyText"/>
        <w:spacing w:line="242" w:lineRule="auto"/>
        <w:ind w:left="1553" w:right="1551" w:firstLine="283"/>
        <w:jc w:val="both"/>
      </w:pPr>
      <w:r>
        <w:rPr>
          <w:spacing w:val="-5"/>
        </w:rPr>
        <w:t>También</w:t>
      </w:r>
      <w:r>
        <w:rPr>
          <w:spacing w:val="-21"/>
        </w:rPr>
        <w:t> </w:t>
      </w:r>
      <w:r>
        <w:rPr/>
        <w:t>la</w:t>
      </w:r>
      <w:r>
        <w:rPr>
          <w:spacing w:val="-21"/>
        </w:rPr>
        <w:t> </w:t>
      </w:r>
      <w:r>
        <w:rPr/>
        <w:t>categoría</w:t>
      </w:r>
      <w:r>
        <w:rPr>
          <w:spacing w:val="-22"/>
        </w:rPr>
        <w:t> </w:t>
      </w:r>
      <w:r>
        <w:rPr/>
        <w:t>de</w:t>
      </w:r>
      <w:r>
        <w:rPr>
          <w:spacing w:val="-21"/>
        </w:rPr>
        <w:t> </w:t>
      </w:r>
      <w:r>
        <w:rPr/>
        <w:t>tecnología</w:t>
      </w:r>
      <w:r>
        <w:rPr>
          <w:spacing w:val="-21"/>
        </w:rPr>
        <w:t> </w:t>
      </w:r>
      <w:r>
        <w:rPr/>
        <w:t>intelectual</w:t>
      </w:r>
      <w:r>
        <w:rPr>
          <w:spacing w:val="-21"/>
        </w:rPr>
        <w:t> </w:t>
      </w:r>
      <w:r>
        <w:rPr/>
        <w:t>de</w:t>
      </w:r>
      <w:r>
        <w:rPr>
          <w:spacing w:val="-21"/>
        </w:rPr>
        <w:t> </w:t>
      </w:r>
      <w:r>
        <w:rPr/>
        <w:t>Goody</w:t>
      </w:r>
      <w:r>
        <w:rPr>
          <w:spacing w:val="-21"/>
        </w:rPr>
        <w:t> </w:t>
      </w:r>
      <w:r>
        <w:rPr/>
        <w:t>es</w:t>
      </w:r>
      <w:r>
        <w:rPr>
          <w:spacing w:val="-21"/>
        </w:rPr>
        <w:t> </w:t>
      </w:r>
      <w:r>
        <w:rPr/>
        <w:t>una</w:t>
      </w:r>
      <w:r>
        <w:rPr>
          <w:spacing w:val="-21"/>
        </w:rPr>
        <w:t> </w:t>
      </w:r>
      <w:r>
        <w:rPr/>
        <w:t>buena</w:t>
      </w:r>
      <w:r>
        <w:rPr>
          <w:spacing w:val="-22"/>
        </w:rPr>
        <w:t> </w:t>
      </w:r>
      <w:r>
        <w:rPr/>
        <w:t>hipó- </w:t>
      </w:r>
      <w:r>
        <w:rPr>
          <w:w w:val="95"/>
        </w:rPr>
        <w:t>tesis</w:t>
      </w:r>
      <w:r>
        <w:rPr>
          <w:spacing w:val="-13"/>
          <w:w w:val="95"/>
        </w:rPr>
        <w:t> </w:t>
      </w:r>
      <w:r>
        <w:rPr>
          <w:w w:val="95"/>
        </w:rPr>
        <w:t>de</w:t>
      </w:r>
      <w:r>
        <w:rPr>
          <w:spacing w:val="-13"/>
          <w:w w:val="95"/>
        </w:rPr>
        <w:t> </w:t>
      </w:r>
      <w:r>
        <w:rPr>
          <w:w w:val="95"/>
        </w:rPr>
        <w:t>trabajo</w:t>
      </w:r>
      <w:r>
        <w:rPr>
          <w:spacing w:val="-13"/>
          <w:w w:val="95"/>
        </w:rPr>
        <w:t> </w:t>
      </w:r>
      <w:r>
        <w:rPr>
          <w:w w:val="95"/>
        </w:rPr>
        <w:t>para</w:t>
      </w:r>
      <w:r>
        <w:rPr>
          <w:spacing w:val="-13"/>
          <w:w w:val="95"/>
        </w:rPr>
        <w:t> </w:t>
      </w:r>
      <w:r>
        <w:rPr>
          <w:w w:val="95"/>
        </w:rPr>
        <w:t>revelar</w:t>
      </w:r>
      <w:r>
        <w:rPr>
          <w:spacing w:val="-13"/>
          <w:w w:val="95"/>
        </w:rPr>
        <w:t> </w:t>
      </w:r>
      <w:r>
        <w:rPr>
          <w:w w:val="95"/>
        </w:rPr>
        <w:t>que</w:t>
      </w:r>
      <w:r>
        <w:rPr>
          <w:spacing w:val="-13"/>
          <w:w w:val="95"/>
        </w:rPr>
        <w:t> </w:t>
      </w:r>
      <w:r>
        <w:rPr>
          <w:w w:val="95"/>
        </w:rPr>
        <w:t>el</w:t>
      </w:r>
      <w:r>
        <w:rPr>
          <w:spacing w:val="-13"/>
          <w:w w:val="95"/>
        </w:rPr>
        <w:t> </w:t>
      </w:r>
      <w:r>
        <w:rPr>
          <w:w w:val="95"/>
        </w:rPr>
        <w:t>intelecto</w:t>
      </w:r>
      <w:r>
        <w:rPr>
          <w:spacing w:val="-13"/>
          <w:w w:val="95"/>
        </w:rPr>
        <w:t> </w:t>
      </w:r>
      <w:r>
        <w:rPr>
          <w:w w:val="95"/>
        </w:rPr>
        <w:t>tiene</w:t>
      </w:r>
      <w:r>
        <w:rPr>
          <w:spacing w:val="-13"/>
          <w:w w:val="95"/>
        </w:rPr>
        <w:t> </w:t>
      </w:r>
      <w:r>
        <w:rPr>
          <w:w w:val="95"/>
        </w:rPr>
        <w:t>una</w:t>
      </w:r>
      <w:r>
        <w:rPr>
          <w:spacing w:val="-13"/>
          <w:w w:val="95"/>
        </w:rPr>
        <w:t> </w:t>
      </w:r>
      <w:r>
        <w:rPr>
          <w:w w:val="95"/>
        </w:rPr>
        <w:t>tecnicidad</w:t>
      </w:r>
      <w:r>
        <w:rPr>
          <w:spacing w:val="-13"/>
          <w:w w:val="95"/>
        </w:rPr>
        <w:t> </w:t>
      </w:r>
      <w:r>
        <w:rPr>
          <w:w w:val="95"/>
        </w:rPr>
        <w:t>y</w:t>
      </w:r>
      <w:r>
        <w:rPr>
          <w:spacing w:val="-13"/>
          <w:w w:val="95"/>
        </w:rPr>
        <w:t> </w:t>
      </w:r>
      <w:r>
        <w:rPr>
          <w:w w:val="95"/>
        </w:rPr>
        <w:t>viceversa,</w:t>
      </w:r>
      <w:r>
        <w:rPr>
          <w:spacing w:val="-13"/>
          <w:w w:val="95"/>
        </w:rPr>
        <w:t> </w:t>
      </w:r>
      <w:r>
        <w:rPr>
          <w:w w:val="95"/>
        </w:rPr>
        <w:t>que </w:t>
      </w:r>
      <w:r>
        <w:rPr/>
        <w:t>toda</w:t>
      </w:r>
      <w:r>
        <w:rPr>
          <w:spacing w:val="-20"/>
        </w:rPr>
        <w:t> </w:t>
      </w:r>
      <w:r>
        <w:rPr/>
        <w:t>tecnicidad</w:t>
      </w:r>
      <w:r>
        <w:rPr>
          <w:spacing w:val="-20"/>
        </w:rPr>
        <w:t> </w:t>
      </w:r>
      <w:r>
        <w:rPr/>
        <w:t>es,</w:t>
      </w:r>
      <w:r>
        <w:rPr>
          <w:spacing w:val="-20"/>
        </w:rPr>
        <w:t> </w:t>
      </w:r>
      <w:r>
        <w:rPr/>
        <w:t>en</w:t>
      </w:r>
      <w:r>
        <w:rPr>
          <w:spacing w:val="-20"/>
        </w:rPr>
        <w:t> </w:t>
      </w:r>
      <w:r>
        <w:rPr/>
        <w:t>sí</w:t>
      </w:r>
      <w:r>
        <w:rPr>
          <w:spacing w:val="-20"/>
        </w:rPr>
        <w:t> </w:t>
      </w:r>
      <w:r>
        <w:rPr/>
        <w:t>misma,</w:t>
      </w:r>
      <w:r>
        <w:rPr>
          <w:spacing w:val="-20"/>
        </w:rPr>
        <w:t> </w:t>
      </w:r>
      <w:r>
        <w:rPr/>
        <w:t>intelecto.</w:t>
      </w:r>
      <w:r>
        <w:rPr>
          <w:spacing w:val="-20"/>
        </w:rPr>
        <w:t> </w:t>
      </w:r>
      <w:r>
        <w:rPr/>
        <w:t>En</w:t>
      </w:r>
      <w:r>
        <w:rPr>
          <w:spacing w:val="-20"/>
        </w:rPr>
        <w:t> </w:t>
      </w:r>
      <w:r>
        <w:rPr/>
        <w:t>este</w:t>
      </w:r>
      <w:r>
        <w:rPr>
          <w:spacing w:val="-20"/>
        </w:rPr>
        <w:t> </w:t>
      </w:r>
      <w:r>
        <w:rPr/>
        <w:t>sentido</w:t>
      </w:r>
      <w:r>
        <w:rPr>
          <w:spacing w:val="-20"/>
        </w:rPr>
        <w:t> </w:t>
      </w:r>
      <w:r>
        <w:rPr/>
        <w:t>queda</w:t>
      </w:r>
      <w:r>
        <w:rPr>
          <w:spacing w:val="-20"/>
        </w:rPr>
        <w:t> </w:t>
      </w:r>
      <w:r>
        <w:rPr/>
        <w:t>claro</w:t>
      </w:r>
      <w:r>
        <w:rPr>
          <w:spacing w:val="-20"/>
        </w:rPr>
        <w:t> </w:t>
      </w:r>
      <w:r>
        <w:rPr/>
        <w:t>también que la antropología de la tecnocognición puede ser una antropología del co- nocimiento</w:t>
      </w:r>
      <w:r>
        <w:rPr>
          <w:spacing w:val="-19"/>
        </w:rPr>
        <w:t> </w:t>
      </w:r>
      <w:r>
        <w:rPr/>
        <w:t>humano,</w:t>
      </w:r>
      <w:r>
        <w:rPr>
          <w:spacing w:val="-20"/>
        </w:rPr>
        <w:t> </w:t>
      </w:r>
      <w:r>
        <w:rPr/>
        <w:t>en</w:t>
      </w:r>
      <w:r>
        <w:rPr>
          <w:spacing w:val="-20"/>
        </w:rPr>
        <w:t> </w:t>
      </w:r>
      <w:r>
        <w:rPr/>
        <w:t>un</w:t>
      </w:r>
      <w:r>
        <w:rPr>
          <w:spacing w:val="-20"/>
        </w:rPr>
        <w:t> </w:t>
      </w:r>
      <w:r>
        <w:rPr/>
        <w:t>sentido</w:t>
      </w:r>
      <w:r>
        <w:rPr>
          <w:spacing w:val="-20"/>
        </w:rPr>
        <w:t> </w:t>
      </w:r>
      <w:r>
        <w:rPr/>
        <w:t>amplio</w:t>
      </w:r>
      <w:r>
        <w:rPr>
          <w:spacing w:val="-20"/>
        </w:rPr>
        <w:t> </w:t>
      </w:r>
      <w:r>
        <w:rPr/>
        <w:t>y</w:t>
      </w:r>
      <w:r>
        <w:rPr>
          <w:spacing w:val="-20"/>
        </w:rPr>
        <w:t> </w:t>
      </w:r>
      <w:r>
        <w:rPr/>
        <w:t>que</w:t>
      </w:r>
      <w:r>
        <w:rPr>
          <w:spacing w:val="-20"/>
        </w:rPr>
        <w:t> </w:t>
      </w:r>
      <w:r>
        <w:rPr/>
        <w:t>permite</w:t>
      </w:r>
      <w:r>
        <w:rPr>
          <w:spacing w:val="-20"/>
        </w:rPr>
        <w:t> </w:t>
      </w:r>
      <w:r>
        <w:rPr/>
        <w:t>estudiar</w:t>
      </w:r>
      <w:r>
        <w:rPr>
          <w:spacing w:val="-20"/>
        </w:rPr>
        <w:t> </w:t>
      </w:r>
      <w:r>
        <w:rPr/>
        <w:t>todo</w:t>
      </w:r>
      <w:r>
        <w:rPr>
          <w:spacing w:val="-20"/>
        </w:rPr>
        <w:t> </w:t>
      </w:r>
      <w:r>
        <w:rPr/>
        <w:t>tipo</w:t>
      </w:r>
      <w:r>
        <w:rPr>
          <w:spacing w:val="-20"/>
        </w:rPr>
        <w:t> </w:t>
      </w:r>
      <w:r>
        <w:rPr/>
        <w:t>de </w:t>
      </w:r>
      <w:r>
        <w:rPr>
          <w:w w:val="95"/>
        </w:rPr>
        <w:t>colectivos,</w:t>
      </w:r>
      <w:r>
        <w:rPr>
          <w:spacing w:val="-26"/>
          <w:w w:val="95"/>
        </w:rPr>
        <w:t> </w:t>
      </w:r>
      <w:r>
        <w:rPr>
          <w:w w:val="95"/>
        </w:rPr>
        <w:t>por</w:t>
      </w:r>
      <w:r>
        <w:rPr>
          <w:spacing w:val="-26"/>
          <w:w w:val="95"/>
        </w:rPr>
        <w:t> </w:t>
      </w:r>
      <w:r>
        <w:rPr>
          <w:w w:val="95"/>
        </w:rPr>
        <w:t>sus</w:t>
      </w:r>
      <w:r>
        <w:rPr>
          <w:spacing w:val="-26"/>
          <w:w w:val="95"/>
        </w:rPr>
        <w:t> </w:t>
      </w:r>
      <w:r>
        <w:rPr>
          <w:w w:val="95"/>
        </w:rPr>
        <w:t>manifestaciones</w:t>
      </w:r>
      <w:r>
        <w:rPr>
          <w:spacing w:val="-26"/>
          <w:w w:val="95"/>
        </w:rPr>
        <w:t> </w:t>
      </w:r>
      <w:r>
        <w:rPr>
          <w:w w:val="95"/>
        </w:rPr>
        <w:t>actuales</w:t>
      </w:r>
      <w:r>
        <w:rPr>
          <w:spacing w:val="-26"/>
          <w:w w:val="95"/>
        </w:rPr>
        <w:t> </w:t>
      </w:r>
      <w:r>
        <w:rPr>
          <w:w w:val="95"/>
        </w:rPr>
        <w:t>o</w:t>
      </w:r>
      <w:r>
        <w:rPr>
          <w:spacing w:val="-26"/>
          <w:w w:val="95"/>
        </w:rPr>
        <w:t> </w:t>
      </w:r>
      <w:r>
        <w:rPr>
          <w:w w:val="95"/>
        </w:rPr>
        <w:t>por</w:t>
      </w:r>
      <w:r>
        <w:rPr>
          <w:spacing w:val="-26"/>
          <w:w w:val="95"/>
        </w:rPr>
        <w:t> </w:t>
      </w:r>
      <w:r>
        <w:rPr>
          <w:w w:val="95"/>
        </w:rPr>
        <w:t>sus</w:t>
      </w:r>
      <w:r>
        <w:rPr>
          <w:spacing w:val="-26"/>
          <w:w w:val="95"/>
        </w:rPr>
        <w:t> </w:t>
      </w:r>
      <w:r>
        <w:rPr>
          <w:w w:val="95"/>
        </w:rPr>
        <w:t>vestigios.</w:t>
      </w:r>
      <w:r>
        <w:rPr>
          <w:spacing w:val="-27"/>
          <w:w w:val="95"/>
        </w:rPr>
        <w:t> </w:t>
      </w:r>
      <w:r>
        <w:rPr>
          <w:w w:val="95"/>
        </w:rPr>
        <w:t>Consideramos</w:t>
      </w:r>
      <w:r>
        <w:rPr>
          <w:spacing w:val="-26"/>
          <w:w w:val="95"/>
        </w:rPr>
        <w:t> </w:t>
      </w:r>
      <w:r>
        <w:rPr>
          <w:w w:val="95"/>
        </w:rPr>
        <w:t>que existe</w:t>
      </w:r>
      <w:r>
        <w:rPr>
          <w:spacing w:val="-21"/>
          <w:w w:val="95"/>
        </w:rPr>
        <w:t> </w:t>
      </w:r>
      <w:r>
        <w:rPr>
          <w:w w:val="95"/>
        </w:rPr>
        <w:t>una</w:t>
      </w:r>
      <w:r>
        <w:rPr>
          <w:spacing w:val="-21"/>
          <w:w w:val="95"/>
        </w:rPr>
        <w:t> </w:t>
      </w:r>
      <w:r>
        <w:rPr>
          <w:w w:val="95"/>
        </w:rPr>
        <w:t>gran</w:t>
      </w:r>
      <w:r>
        <w:rPr>
          <w:spacing w:val="-21"/>
          <w:w w:val="95"/>
        </w:rPr>
        <w:t> </w:t>
      </w:r>
      <w:r>
        <w:rPr>
          <w:w w:val="95"/>
        </w:rPr>
        <w:t>potencia</w:t>
      </w:r>
      <w:r>
        <w:rPr>
          <w:spacing w:val="-20"/>
          <w:w w:val="95"/>
        </w:rPr>
        <w:t> </w:t>
      </w:r>
      <w:r>
        <w:rPr>
          <w:w w:val="95"/>
        </w:rPr>
        <w:t>epistemológica</w:t>
      </w:r>
      <w:r>
        <w:rPr>
          <w:spacing w:val="-20"/>
          <w:w w:val="95"/>
        </w:rPr>
        <w:t> </w:t>
      </w:r>
      <w:r>
        <w:rPr>
          <w:w w:val="95"/>
        </w:rPr>
        <w:t>para</w:t>
      </w:r>
      <w:r>
        <w:rPr>
          <w:spacing w:val="-21"/>
          <w:w w:val="95"/>
        </w:rPr>
        <w:t> </w:t>
      </w:r>
      <w:r>
        <w:rPr>
          <w:w w:val="95"/>
        </w:rPr>
        <w:t>estudiar</w:t>
      </w:r>
      <w:r>
        <w:rPr>
          <w:spacing w:val="-20"/>
          <w:w w:val="95"/>
        </w:rPr>
        <w:t> </w:t>
      </w:r>
      <w:r>
        <w:rPr>
          <w:w w:val="95"/>
        </w:rPr>
        <w:t>la</w:t>
      </w:r>
      <w:r>
        <w:rPr>
          <w:spacing w:val="-21"/>
          <w:w w:val="95"/>
        </w:rPr>
        <w:t> </w:t>
      </w:r>
      <w:r>
        <w:rPr>
          <w:w w:val="95"/>
        </w:rPr>
        <w:t>tecnocognición</w:t>
      </w:r>
      <w:r>
        <w:rPr>
          <w:spacing w:val="-20"/>
          <w:w w:val="95"/>
        </w:rPr>
        <w:t> </w:t>
      </w:r>
      <w:r>
        <w:rPr>
          <w:w w:val="95"/>
        </w:rPr>
        <w:t>evitando “la</w:t>
      </w:r>
      <w:r>
        <w:rPr>
          <w:spacing w:val="-10"/>
          <w:w w:val="95"/>
        </w:rPr>
        <w:t> </w:t>
      </w:r>
      <w:r>
        <w:rPr>
          <w:w w:val="95"/>
        </w:rPr>
        <w:t>gran</w:t>
      </w:r>
      <w:r>
        <w:rPr>
          <w:spacing w:val="-10"/>
          <w:w w:val="95"/>
        </w:rPr>
        <w:t> </w:t>
      </w:r>
      <w:r>
        <w:rPr>
          <w:w w:val="95"/>
        </w:rPr>
        <w:t>división”</w:t>
      </w:r>
      <w:r>
        <w:rPr>
          <w:spacing w:val="-10"/>
          <w:w w:val="95"/>
        </w:rPr>
        <w:t> </w:t>
      </w:r>
      <w:r>
        <w:rPr>
          <w:w w:val="95"/>
        </w:rPr>
        <w:t>entre</w:t>
      </w:r>
      <w:r>
        <w:rPr>
          <w:spacing w:val="-10"/>
          <w:w w:val="95"/>
        </w:rPr>
        <w:t> </w:t>
      </w:r>
      <w:r>
        <w:rPr>
          <w:w w:val="95"/>
        </w:rPr>
        <w:t>colectivos</w:t>
      </w:r>
      <w:r>
        <w:rPr>
          <w:spacing w:val="-10"/>
          <w:w w:val="95"/>
        </w:rPr>
        <w:t> </w:t>
      </w:r>
      <w:r>
        <w:rPr>
          <w:w w:val="95"/>
        </w:rPr>
        <w:t>modernos</w:t>
      </w:r>
      <w:r>
        <w:rPr>
          <w:spacing w:val="-10"/>
          <w:w w:val="95"/>
        </w:rPr>
        <w:t> </w:t>
      </w:r>
      <w:r>
        <w:rPr>
          <w:w w:val="95"/>
        </w:rPr>
        <w:t>y</w:t>
      </w:r>
      <w:r>
        <w:rPr>
          <w:spacing w:val="-10"/>
          <w:w w:val="95"/>
        </w:rPr>
        <w:t> </w:t>
      </w:r>
      <w:r>
        <w:rPr>
          <w:w w:val="95"/>
        </w:rPr>
        <w:t>antiguos</w:t>
      </w:r>
      <w:r>
        <w:rPr>
          <w:spacing w:val="-10"/>
          <w:w w:val="95"/>
        </w:rPr>
        <w:t> </w:t>
      </w:r>
      <w:r>
        <w:rPr>
          <w:w w:val="95"/>
        </w:rPr>
        <w:t>se</w:t>
      </w:r>
      <w:r>
        <w:rPr>
          <w:spacing w:val="-10"/>
          <w:w w:val="95"/>
        </w:rPr>
        <w:t> </w:t>
      </w:r>
      <w:r>
        <w:rPr>
          <w:w w:val="95"/>
        </w:rPr>
        <w:t>amplía</w:t>
      </w:r>
      <w:r>
        <w:rPr>
          <w:spacing w:val="-10"/>
          <w:w w:val="95"/>
        </w:rPr>
        <w:t> </w:t>
      </w:r>
      <w:r>
        <w:rPr>
          <w:w w:val="95"/>
        </w:rPr>
        <w:t>el</w:t>
      </w:r>
      <w:r>
        <w:rPr>
          <w:spacing w:val="-10"/>
          <w:w w:val="95"/>
        </w:rPr>
        <w:t> </w:t>
      </w:r>
      <w:r>
        <w:rPr>
          <w:w w:val="95"/>
        </w:rPr>
        <w:t>horizonte</w:t>
      </w:r>
      <w:r>
        <w:rPr>
          <w:spacing w:val="-10"/>
          <w:w w:val="95"/>
        </w:rPr>
        <w:t> </w:t>
      </w:r>
      <w:r>
        <w:rPr>
          <w:w w:val="95"/>
        </w:rPr>
        <w:t>de estudio de la</w:t>
      </w:r>
      <w:r>
        <w:rPr>
          <w:spacing w:val="-11"/>
          <w:w w:val="95"/>
        </w:rPr>
        <w:t> </w:t>
      </w:r>
      <w:r>
        <w:rPr>
          <w:w w:val="95"/>
        </w:rPr>
        <w:t>antropología.</w:t>
      </w:r>
    </w:p>
    <w:p>
      <w:pPr>
        <w:pStyle w:val="BodyText"/>
        <w:spacing w:line="242" w:lineRule="auto"/>
        <w:ind w:left="1553" w:right="1551" w:firstLine="283"/>
        <w:jc w:val="both"/>
      </w:pPr>
      <w:r>
        <w:rPr>
          <w:w w:val="95"/>
        </w:rPr>
        <w:t>Sin</w:t>
      </w:r>
      <w:r>
        <w:rPr>
          <w:spacing w:val="-9"/>
          <w:w w:val="95"/>
        </w:rPr>
        <w:t> </w:t>
      </w:r>
      <w:r>
        <w:rPr>
          <w:w w:val="95"/>
        </w:rPr>
        <w:t>embargo,</w:t>
      </w:r>
      <w:r>
        <w:rPr>
          <w:spacing w:val="-9"/>
          <w:w w:val="95"/>
        </w:rPr>
        <w:t> </w:t>
      </w:r>
      <w:r>
        <w:rPr>
          <w:w w:val="95"/>
        </w:rPr>
        <w:t>aun</w:t>
      </w:r>
      <w:r>
        <w:rPr>
          <w:spacing w:val="-9"/>
          <w:w w:val="95"/>
        </w:rPr>
        <w:t> </w:t>
      </w:r>
      <w:r>
        <w:rPr>
          <w:w w:val="95"/>
        </w:rPr>
        <w:t>cuando</w:t>
      </w:r>
      <w:r>
        <w:rPr>
          <w:spacing w:val="-9"/>
          <w:w w:val="95"/>
        </w:rPr>
        <w:t> </w:t>
      </w:r>
      <w:r>
        <w:rPr>
          <w:w w:val="95"/>
        </w:rPr>
        <w:t>estos</w:t>
      </w:r>
      <w:r>
        <w:rPr>
          <w:spacing w:val="-9"/>
          <w:w w:val="95"/>
        </w:rPr>
        <w:t> </w:t>
      </w:r>
      <w:r>
        <w:rPr>
          <w:w w:val="95"/>
        </w:rPr>
        <w:t>puntos</w:t>
      </w:r>
      <w:r>
        <w:rPr>
          <w:spacing w:val="-9"/>
          <w:w w:val="95"/>
        </w:rPr>
        <w:t> </w:t>
      </w:r>
      <w:r>
        <w:rPr>
          <w:w w:val="95"/>
        </w:rPr>
        <w:t>nos</w:t>
      </w:r>
      <w:r>
        <w:rPr>
          <w:spacing w:val="-9"/>
          <w:w w:val="95"/>
        </w:rPr>
        <w:t> </w:t>
      </w:r>
      <w:r>
        <w:rPr>
          <w:w w:val="95"/>
        </w:rPr>
        <w:t>proporcionan</w:t>
      </w:r>
      <w:r>
        <w:rPr>
          <w:spacing w:val="-9"/>
          <w:w w:val="95"/>
        </w:rPr>
        <w:t> </w:t>
      </w:r>
      <w:r>
        <w:rPr>
          <w:w w:val="95"/>
        </w:rPr>
        <w:t>elementos</w:t>
      </w:r>
      <w:r>
        <w:rPr>
          <w:spacing w:val="-9"/>
          <w:w w:val="95"/>
        </w:rPr>
        <w:t> </w:t>
      </w:r>
      <w:r>
        <w:rPr>
          <w:w w:val="95"/>
        </w:rPr>
        <w:t>cruciales que</w:t>
      </w:r>
      <w:r>
        <w:rPr>
          <w:spacing w:val="-6"/>
          <w:w w:val="95"/>
        </w:rPr>
        <w:t> </w:t>
      </w:r>
      <w:r>
        <w:rPr>
          <w:w w:val="95"/>
        </w:rPr>
        <w:t>nos</w:t>
      </w:r>
      <w:r>
        <w:rPr>
          <w:spacing w:val="-6"/>
          <w:w w:val="95"/>
        </w:rPr>
        <w:t> </w:t>
      </w:r>
      <w:r>
        <w:rPr>
          <w:w w:val="95"/>
        </w:rPr>
        <w:t>permiten</w:t>
      </w:r>
      <w:r>
        <w:rPr>
          <w:spacing w:val="-6"/>
          <w:w w:val="95"/>
        </w:rPr>
        <w:t> </w:t>
      </w:r>
      <w:r>
        <w:rPr>
          <w:w w:val="95"/>
        </w:rPr>
        <w:t>reflexionar</w:t>
      </w:r>
      <w:r>
        <w:rPr>
          <w:spacing w:val="-6"/>
          <w:w w:val="95"/>
        </w:rPr>
        <w:t> </w:t>
      </w:r>
      <w:r>
        <w:rPr>
          <w:w w:val="95"/>
        </w:rPr>
        <w:t>sobre</w:t>
      </w:r>
      <w:r>
        <w:rPr>
          <w:spacing w:val="-6"/>
          <w:w w:val="95"/>
        </w:rPr>
        <w:t> </w:t>
      </w:r>
      <w:r>
        <w:rPr>
          <w:w w:val="95"/>
        </w:rPr>
        <w:t>la</w:t>
      </w:r>
      <w:r>
        <w:rPr>
          <w:spacing w:val="-6"/>
          <w:w w:val="95"/>
        </w:rPr>
        <w:t> </w:t>
      </w:r>
      <w:r>
        <w:rPr>
          <w:w w:val="95"/>
        </w:rPr>
        <w:t>construcción</w:t>
      </w:r>
      <w:r>
        <w:rPr>
          <w:spacing w:val="-6"/>
          <w:w w:val="95"/>
        </w:rPr>
        <w:t> </w:t>
      </w:r>
      <w:r>
        <w:rPr>
          <w:w w:val="95"/>
        </w:rPr>
        <w:t>de</w:t>
      </w:r>
      <w:r>
        <w:rPr>
          <w:spacing w:val="-6"/>
          <w:w w:val="95"/>
        </w:rPr>
        <w:t> </w:t>
      </w:r>
      <w:r>
        <w:rPr>
          <w:w w:val="95"/>
        </w:rPr>
        <w:t>las</w:t>
      </w:r>
      <w:r>
        <w:rPr>
          <w:spacing w:val="-6"/>
          <w:w w:val="95"/>
        </w:rPr>
        <w:t> </w:t>
      </w:r>
      <w:r>
        <w:rPr>
          <w:w w:val="95"/>
        </w:rPr>
        <w:t>representaciones</w:t>
      </w:r>
      <w:r>
        <w:rPr>
          <w:spacing w:val="-6"/>
          <w:w w:val="95"/>
        </w:rPr>
        <w:t> </w:t>
      </w:r>
      <w:r>
        <w:rPr>
          <w:w w:val="95"/>
        </w:rPr>
        <w:t>cog- nitivas</w:t>
      </w:r>
      <w:r>
        <w:rPr>
          <w:spacing w:val="-17"/>
          <w:w w:val="95"/>
        </w:rPr>
        <w:t> </w:t>
      </w:r>
      <w:r>
        <w:rPr>
          <w:w w:val="95"/>
        </w:rPr>
        <w:t>(técnicas</w:t>
      </w:r>
      <w:r>
        <w:rPr>
          <w:spacing w:val="-17"/>
          <w:w w:val="95"/>
        </w:rPr>
        <w:t> </w:t>
      </w:r>
      <w:r>
        <w:rPr>
          <w:w w:val="95"/>
        </w:rPr>
        <w:t>incluidas)</w:t>
      </w:r>
      <w:r>
        <w:rPr>
          <w:spacing w:val="-17"/>
          <w:w w:val="95"/>
        </w:rPr>
        <w:t> </w:t>
      </w:r>
      <w:r>
        <w:rPr>
          <w:w w:val="95"/>
        </w:rPr>
        <w:t>sobre</w:t>
      </w:r>
      <w:r>
        <w:rPr>
          <w:spacing w:val="-17"/>
          <w:w w:val="95"/>
        </w:rPr>
        <w:t> </w:t>
      </w:r>
      <w:r>
        <w:rPr>
          <w:w w:val="95"/>
        </w:rPr>
        <w:t>un</w:t>
      </w:r>
      <w:r>
        <w:rPr>
          <w:spacing w:val="-17"/>
          <w:w w:val="95"/>
        </w:rPr>
        <w:t> </w:t>
      </w:r>
      <w:r>
        <w:rPr>
          <w:w w:val="95"/>
        </w:rPr>
        <w:t>sustento</w:t>
      </w:r>
      <w:r>
        <w:rPr>
          <w:spacing w:val="-17"/>
          <w:w w:val="95"/>
        </w:rPr>
        <w:t> </w:t>
      </w:r>
      <w:r>
        <w:rPr>
          <w:w w:val="95"/>
        </w:rPr>
        <w:t>material,</w:t>
      </w:r>
      <w:r>
        <w:rPr>
          <w:spacing w:val="-17"/>
          <w:w w:val="95"/>
        </w:rPr>
        <w:t> </w:t>
      </w:r>
      <w:r>
        <w:rPr>
          <w:w w:val="95"/>
        </w:rPr>
        <w:t>haría</w:t>
      </w:r>
      <w:r>
        <w:rPr>
          <w:spacing w:val="-17"/>
          <w:w w:val="95"/>
        </w:rPr>
        <w:t> </w:t>
      </w:r>
      <w:r>
        <w:rPr>
          <w:w w:val="95"/>
        </w:rPr>
        <w:t>falta</w:t>
      </w:r>
      <w:r>
        <w:rPr>
          <w:spacing w:val="-17"/>
          <w:w w:val="95"/>
        </w:rPr>
        <w:t> </w:t>
      </w:r>
      <w:r>
        <w:rPr>
          <w:w w:val="95"/>
        </w:rPr>
        <w:t>explicitar</w:t>
      </w:r>
      <w:r>
        <w:rPr>
          <w:spacing w:val="-17"/>
          <w:w w:val="95"/>
        </w:rPr>
        <w:t> </w:t>
      </w:r>
      <w:r>
        <w:rPr>
          <w:w w:val="95"/>
        </w:rPr>
        <w:t>cómo los elementos que se comprometen en la organización social de una</w:t>
      </w:r>
      <w:r>
        <w:rPr>
          <w:spacing w:val="-31"/>
          <w:w w:val="95"/>
        </w:rPr>
        <w:t> </w:t>
      </w:r>
      <w:r>
        <w:rPr>
          <w:w w:val="95"/>
        </w:rPr>
        <w:t>representa- </w:t>
      </w:r>
      <w:r>
        <w:rPr/>
        <w:t>ción</w:t>
      </w:r>
      <w:r>
        <w:rPr>
          <w:spacing w:val="-19"/>
        </w:rPr>
        <w:t> </w:t>
      </w:r>
      <w:r>
        <w:rPr/>
        <w:t>única</w:t>
      </w:r>
      <w:r>
        <w:rPr>
          <w:spacing w:val="-19"/>
        </w:rPr>
        <w:t> </w:t>
      </w:r>
      <w:r>
        <w:rPr/>
        <w:t>son</w:t>
      </w:r>
      <w:r>
        <w:rPr>
          <w:spacing w:val="-19"/>
        </w:rPr>
        <w:t> </w:t>
      </w:r>
      <w:r>
        <w:rPr/>
        <w:t>combinados</w:t>
      </w:r>
      <w:r>
        <w:rPr>
          <w:spacing w:val="-19"/>
        </w:rPr>
        <w:t> </w:t>
      </w:r>
      <w:r>
        <w:rPr/>
        <w:t>y</w:t>
      </w:r>
      <w:r>
        <w:rPr>
          <w:spacing w:val="-19"/>
        </w:rPr>
        <w:t> </w:t>
      </w:r>
      <w:r>
        <w:rPr/>
        <w:t>arreglados</w:t>
      </w:r>
      <w:r>
        <w:rPr>
          <w:spacing w:val="-19"/>
        </w:rPr>
        <w:t> </w:t>
      </w:r>
      <w:r>
        <w:rPr/>
        <w:t>dentro</w:t>
      </w:r>
      <w:r>
        <w:rPr>
          <w:spacing w:val="-19"/>
        </w:rPr>
        <w:t> </w:t>
      </w:r>
      <w:r>
        <w:rPr/>
        <w:t>de</w:t>
      </w:r>
      <w:r>
        <w:rPr>
          <w:spacing w:val="-19"/>
        </w:rPr>
        <w:t> </w:t>
      </w:r>
      <w:r>
        <w:rPr/>
        <w:t>los</w:t>
      </w:r>
      <w:r>
        <w:rPr>
          <w:spacing w:val="-19"/>
        </w:rPr>
        <w:t> </w:t>
      </w:r>
      <w:r>
        <w:rPr/>
        <w:t>colectivos.</w:t>
      </w:r>
      <w:r>
        <w:rPr>
          <w:spacing w:val="-19"/>
        </w:rPr>
        <w:t> </w:t>
      </w:r>
      <w:r>
        <w:rPr/>
        <w:t>Desde</w:t>
      </w:r>
      <w:r>
        <w:rPr>
          <w:spacing w:val="-19"/>
        </w:rPr>
        <w:t> </w:t>
      </w:r>
      <w:r>
        <w:rPr/>
        <w:t>luego, </w:t>
      </w:r>
      <w:r>
        <w:rPr>
          <w:w w:val="95"/>
        </w:rPr>
        <w:t>esto implicaría un cambio de método que permitiese abordar la representación </w:t>
      </w:r>
      <w:r>
        <w:rPr/>
        <w:t>entendida</w:t>
      </w:r>
      <w:r>
        <w:rPr>
          <w:spacing w:val="-16"/>
        </w:rPr>
        <w:t> </w:t>
      </w:r>
      <w:r>
        <w:rPr/>
        <w:t>como</w:t>
      </w:r>
      <w:r>
        <w:rPr>
          <w:spacing w:val="-16"/>
        </w:rPr>
        <w:t> </w:t>
      </w:r>
      <w:r>
        <w:rPr/>
        <w:t>un</w:t>
      </w:r>
      <w:r>
        <w:rPr>
          <w:spacing w:val="-16"/>
        </w:rPr>
        <w:t> </w:t>
      </w:r>
      <w:r>
        <w:rPr/>
        <w:t>proceso</w:t>
      </w:r>
      <w:r>
        <w:rPr>
          <w:spacing w:val="-16"/>
        </w:rPr>
        <w:t> </w:t>
      </w:r>
      <w:r>
        <w:rPr/>
        <w:t>organizativo,</w:t>
      </w:r>
      <w:r>
        <w:rPr>
          <w:spacing w:val="-17"/>
        </w:rPr>
        <w:t> </w:t>
      </w:r>
      <w:r>
        <w:rPr/>
        <w:t>situado</w:t>
      </w:r>
      <w:r>
        <w:rPr>
          <w:spacing w:val="-16"/>
        </w:rPr>
        <w:t> </w:t>
      </w:r>
      <w:r>
        <w:rPr/>
        <w:t>y</w:t>
      </w:r>
      <w:r>
        <w:rPr>
          <w:spacing w:val="-16"/>
        </w:rPr>
        <w:t> </w:t>
      </w:r>
      <w:r>
        <w:rPr/>
        <w:t>cambiante,</w:t>
      </w:r>
      <w:r>
        <w:rPr>
          <w:spacing w:val="-16"/>
        </w:rPr>
        <w:t> </w:t>
      </w:r>
      <w:r>
        <w:rPr/>
        <w:t>más</w:t>
      </w:r>
      <w:r>
        <w:rPr>
          <w:spacing w:val="-16"/>
        </w:rPr>
        <w:t> </w:t>
      </w:r>
      <w:r>
        <w:rPr/>
        <w:t>que</w:t>
      </w:r>
      <w:r>
        <w:rPr>
          <w:spacing w:val="-16"/>
        </w:rPr>
        <w:t> </w:t>
      </w:r>
      <w:r>
        <w:rPr/>
        <w:t>como </w:t>
      </w:r>
      <w:r>
        <w:rPr>
          <w:w w:val="95"/>
        </w:rPr>
        <w:t>un estado particular de la colectividad asociado a ciertos compromisos teóricos </w:t>
      </w:r>
      <w:r>
        <w:rPr>
          <w:w w:val="90"/>
        </w:rPr>
        <w:t>previamente </w:t>
      </w:r>
      <w:r>
        <w:rPr>
          <w:spacing w:val="9"/>
          <w:w w:val="90"/>
        </w:rPr>
        <w:t> </w:t>
      </w:r>
      <w:r>
        <w:rPr>
          <w:w w:val="90"/>
        </w:rPr>
        <w:t>establecidos.</w:t>
      </w:r>
    </w:p>
    <w:p>
      <w:pPr>
        <w:spacing w:after="0" w:line="242" w:lineRule="auto"/>
        <w:jc w:val="both"/>
        <w:sectPr>
          <w:footerReference w:type="default" r:id="rId161"/>
          <w:pgSz w:w="10200" w:h="13600"/>
          <w:pgMar w:footer="223" w:header="0" w:top="0" w:bottom="420" w:left="0" w:right="0"/>
        </w:sectPr>
      </w:pPr>
    </w:p>
    <w:p>
      <w:pPr>
        <w:pStyle w:val="BodyText"/>
        <w:spacing w:before="4"/>
        <w:rPr>
          <w:rFonts w:ascii="Times New Roman"/>
          <w:sz w:val="17"/>
        </w:rPr>
      </w:pPr>
      <w:r>
        <w:rPr/>
        <w:pict>
          <v:line style="position:absolute;mso-position-horizontal-relative:page;mso-position-vertical-relative:page;z-index:13792" from="15pt,20.99968pt" to="0pt,20.99968pt" stroked="true" strokeweight=".25pt" strokecolor="#000000">
            <w10:wrap type="none"/>
          </v:line>
        </w:pict>
      </w:r>
      <w:r>
        <w:rPr/>
        <w:pict>
          <v:line style="position:absolute;mso-position-horizontal-relative:page;mso-position-vertical-relative:page;z-index:13816" from="494.71701pt,20.99968pt" to="509.71701pt,20.99968pt" stroked="true" strokeweight=".25pt" strokecolor="#000000">
            <w10:wrap type="none"/>
          </v:line>
        </w:pict>
      </w:r>
      <w:r>
        <w:rPr/>
        <w:pict>
          <v:line style="position:absolute;mso-position-horizontal-relative:page;mso-position-vertical-relative:page;z-index:13840" from="21pt,14.99968pt" to="21pt,-.00032pt" stroked="true" strokeweight=".25pt" strokecolor="#000000">
            <w10:wrap type="none"/>
          </v:line>
        </w:pict>
      </w:r>
      <w:r>
        <w:rPr/>
        <w:pict>
          <v:line style="position:absolute;mso-position-horizontal-relative:page;mso-position-vertical-relative:page;z-index:13864" from="488.71701pt,14.99968pt" to="488.71701pt,-.00032pt" stroked="true" strokeweight=".25pt" strokecolor="#000000">
            <w10:wrap type="none"/>
          </v:line>
        </w:pict>
      </w:r>
    </w:p>
    <w:p>
      <w:pPr>
        <w:spacing w:after="0"/>
        <w:rPr>
          <w:rFonts w:ascii="Times New Roman"/>
          <w:sz w:val="17"/>
        </w:rPr>
        <w:sectPr>
          <w:footerReference w:type="default" r:id="rId162"/>
          <w:pgSz w:w="10200" w:h="13600"/>
          <w:pgMar w:footer="0" w:header="0" w:top="0" w:bottom="140" w:left="0" w:right="0"/>
        </w:sectPr>
      </w:pPr>
    </w:p>
    <w:p>
      <w:pPr>
        <w:pStyle w:val="BodyText"/>
        <w:rPr>
          <w:rFonts w:ascii="Times New Roman"/>
          <w:sz w:val="20"/>
        </w:rPr>
      </w:pPr>
      <w:r>
        <w:rPr/>
        <w:pict>
          <v:line style="position:absolute;mso-position-horizontal-relative:page;mso-position-vertical-relative:page;z-index:13936" from="15pt,20.99968pt" to="0pt,20.99968pt" stroked="true" strokeweight=".25pt" strokecolor="#000000">
            <w10:wrap type="none"/>
          </v:line>
        </w:pict>
      </w:r>
      <w:r>
        <w:rPr/>
        <w:pict>
          <v:line style="position:absolute;mso-position-horizontal-relative:page;mso-position-vertical-relative:page;z-index:13960" from="494.71701pt,20.99968pt" to="509.71701pt,20.99968pt" stroked="true" strokeweight=".25pt" strokecolor="#000000">
            <w10:wrap type="none"/>
          </v:line>
        </w:pict>
      </w:r>
      <w:r>
        <w:rPr/>
        <w:pict>
          <v:line style="position:absolute;mso-position-horizontal-relative:page;mso-position-vertical-relative:page;z-index:13984" from="21pt,14.99968pt" to="21pt,-.00032pt" stroked="true" strokeweight=".25pt" strokecolor="#000000">
            <w10:wrap type="none"/>
          </v:line>
        </w:pict>
      </w:r>
      <w:r>
        <w:rPr/>
        <w:pict>
          <v:line style="position:absolute;mso-position-horizontal-relative:page;mso-position-vertical-relative:page;z-index:14008" from="488.71701pt,14.99968pt" to="488.71701pt,-.00032pt" stroked="true" strokeweight=".25pt" strokecolor="#000000">
            <w10:wrap type="none"/>
          </v:line>
        </w:pict>
      </w:r>
    </w:p>
    <w:p>
      <w:pPr>
        <w:pStyle w:val="BodyText"/>
        <w:rPr>
          <w:rFonts w:ascii="Times New Roman"/>
          <w:sz w:val="20"/>
        </w:rPr>
      </w:pPr>
    </w:p>
    <w:p>
      <w:pPr>
        <w:pStyle w:val="BodyText"/>
        <w:rPr>
          <w:rFonts w:ascii="Times New Roman"/>
          <w:sz w:val="20"/>
        </w:rPr>
      </w:pPr>
    </w:p>
    <w:p>
      <w:pPr>
        <w:pStyle w:val="BodyText"/>
        <w:spacing w:before="6"/>
        <w:rPr>
          <w:rFonts w:ascii="Times New Roman"/>
          <w:sz w:val="14"/>
        </w:rPr>
      </w:pPr>
    </w:p>
    <w:p>
      <w:pPr>
        <w:pStyle w:val="BodyText"/>
        <w:ind w:left="1383"/>
        <w:rPr>
          <w:rFonts w:ascii="Times New Roman"/>
          <w:sz w:val="20"/>
        </w:rPr>
      </w:pPr>
      <w:r>
        <w:rPr>
          <w:rFonts w:ascii="Times New Roman"/>
          <w:sz w:val="20"/>
        </w:rPr>
        <w:pict>
          <v:group style="width:391.2pt;height:41.35pt;mso-position-horizontal-relative:char;mso-position-vertical-relative:line" coordorigin="0,0" coordsize="7824,827">
            <v:rect style="position:absolute;left:0;top:0;width:7824;height:827" filled="true" fillcolor="#ffffff" stroked="false">
              <v:fill type="solid"/>
            </v:rect>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spacing w:before="8"/>
        <w:rPr>
          <w:rFonts w:ascii="Times New Roman"/>
          <w:sz w:val="21"/>
        </w:rPr>
      </w:pPr>
    </w:p>
    <w:p>
      <w:pPr>
        <w:pStyle w:val="Heading1"/>
        <w:spacing w:line="375" w:lineRule="exact" w:before="40"/>
      </w:pPr>
      <w:r>
        <w:rPr/>
        <w:pict>
          <v:shape style="position:absolute;margin-left:69.189003pt;margin-top:-78.714897pt;width:391.2pt;height:41.35pt;mso-position-horizontal-relative:page;mso-position-vertical-relative:paragraph;z-index:-180472" type="#_x0000_t202" filled="false" stroked="false">
            <v:textbox inset="0,0,0,0">
              <w:txbxContent>
                <w:p>
                  <w:pPr>
                    <w:pStyle w:val="BodyText"/>
                    <w:spacing w:before="2"/>
                    <w:rPr>
                      <w:sz w:val="20"/>
                    </w:rPr>
                  </w:pPr>
                </w:p>
                <w:p>
                  <w:pPr>
                    <w:tabs>
                      <w:tab w:pos="6960" w:val="left" w:leader="none"/>
                    </w:tabs>
                    <w:spacing w:before="1"/>
                    <w:ind w:left="1444" w:right="0" w:firstLine="0"/>
                    <w:jc w:val="left"/>
                    <w:rPr>
                      <w:sz w:val="19"/>
                    </w:rPr>
                  </w:pPr>
                  <w:r>
                    <w:rPr>
                      <w:i/>
                      <w:w w:val="95"/>
                      <w:sz w:val="19"/>
                    </w:rPr>
                    <w:t>Anttropología</w:t>
                  </w:r>
                  <w:r>
                    <w:rPr>
                      <w:i/>
                      <w:spacing w:val="-19"/>
                      <w:w w:val="95"/>
                      <w:sz w:val="19"/>
                    </w:rPr>
                    <w:t> </w:t>
                  </w:r>
                  <w:r>
                    <w:rPr>
                      <w:i/>
                      <w:w w:val="95"/>
                      <w:sz w:val="19"/>
                    </w:rPr>
                    <w:t>del</w:t>
                  </w:r>
                  <w:r>
                    <w:rPr>
                      <w:i/>
                      <w:spacing w:val="-19"/>
                      <w:w w:val="95"/>
                      <w:sz w:val="19"/>
                    </w:rPr>
                    <w:t> </w:t>
                  </w:r>
                  <w:r>
                    <w:rPr>
                      <w:i/>
                      <w:w w:val="95"/>
                      <w:sz w:val="19"/>
                    </w:rPr>
                    <w:t>conocimientto</w:t>
                  </w:r>
                  <w:r>
                    <w:rPr>
                      <w:i/>
                      <w:spacing w:val="-19"/>
                      <w:w w:val="95"/>
                      <w:sz w:val="19"/>
                    </w:rPr>
                    <w:t> </w:t>
                  </w:r>
                  <w:r>
                    <w:rPr>
                      <w:i/>
                      <w:w w:val="95"/>
                      <w:sz w:val="19"/>
                    </w:rPr>
                    <w:t>y</w:t>
                  </w:r>
                  <w:r>
                    <w:rPr>
                      <w:i/>
                      <w:spacing w:val="-19"/>
                      <w:w w:val="95"/>
                      <w:sz w:val="19"/>
                    </w:rPr>
                    <w:t> </w:t>
                  </w:r>
                  <w:r>
                    <w:rPr>
                      <w:i/>
                      <w:w w:val="95"/>
                      <w:sz w:val="19"/>
                    </w:rPr>
                    <w:t>de</w:t>
                  </w:r>
                  <w:r>
                    <w:rPr>
                      <w:i/>
                      <w:spacing w:val="-19"/>
                      <w:w w:val="95"/>
                      <w:sz w:val="19"/>
                    </w:rPr>
                    <w:t> </w:t>
                  </w:r>
                  <w:r>
                    <w:rPr>
                      <w:i/>
                      <w:w w:val="95"/>
                      <w:sz w:val="19"/>
                    </w:rPr>
                    <w:t>la</w:t>
                  </w:r>
                  <w:r>
                    <w:rPr>
                      <w:i/>
                      <w:spacing w:val="-19"/>
                      <w:w w:val="95"/>
                      <w:sz w:val="19"/>
                    </w:rPr>
                    <w:t> </w:t>
                  </w:r>
                  <w:r>
                    <w:rPr>
                      <w:i/>
                      <w:w w:val="95"/>
                      <w:sz w:val="19"/>
                    </w:rPr>
                    <w:t>ttecnicidad</w:t>
                  </w:r>
                  <w:r>
                    <w:rPr>
                      <w:i/>
                      <w:spacing w:val="-19"/>
                      <w:w w:val="95"/>
                      <w:sz w:val="19"/>
                    </w:rPr>
                    <w:t> </w:t>
                  </w:r>
                  <w:r>
                    <w:rPr>
                      <w:i/>
                      <w:w w:val="95"/>
                      <w:sz w:val="19"/>
                    </w:rPr>
                    <w:t>humanas</w:t>
                  </w:r>
                  <w:r>
                    <w:rPr>
                      <w:i/>
                      <w:spacing w:val="-19"/>
                      <w:w w:val="95"/>
                      <w:sz w:val="19"/>
                    </w:rPr>
                    <w:t> </w:t>
                  </w:r>
                  <w:r>
                    <w:rPr>
                      <w:i/>
                      <w:w w:val="95"/>
                      <w:sz w:val="19"/>
                    </w:rPr>
                    <w:t>en</w:t>
                  </w:r>
                  <w:r>
                    <w:rPr>
                      <w:i/>
                      <w:spacing w:val="-19"/>
                      <w:w w:val="95"/>
                      <w:sz w:val="19"/>
                    </w:rPr>
                    <w:t> </w:t>
                  </w:r>
                  <w:r>
                    <w:rPr>
                      <w:i/>
                      <w:w w:val="95"/>
                      <w:sz w:val="19"/>
                    </w:rPr>
                    <w:t>el</w:t>
                  </w:r>
                  <w:r>
                    <w:rPr>
                      <w:i/>
                      <w:spacing w:val="-19"/>
                      <w:w w:val="95"/>
                      <w:sz w:val="19"/>
                    </w:rPr>
                    <w:t> </w:t>
                  </w:r>
                  <w:r>
                    <w:rPr>
                      <w:i/>
                      <w:w w:val="95"/>
                      <w:sz w:val="19"/>
                    </w:rPr>
                    <w:t>siglo</w:t>
                  </w:r>
                  <w:r>
                    <w:rPr>
                      <w:i/>
                      <w:spacing w:val="-19"/>
                      <w:w w:val="95"/>
                      <w:sz w:val="19"/>
                    </w:rPr>
                    <w:t> </w:t>
                  </w:r>
                  <w:r>
                    <w:rPr>
                      <w:i/>
                      <w:w w:val="95"/>
                      <w:sz w:val="16"/>
                    </w:rPr>
                    <w:t>xx</w:t>
                    <w:tab/>
                  </w:r>
                  <w:r>
                    <w:rPr>
                      <w:sz w:val="19"/>
                    </w:rPr>
                    <w:t>103</w:t>
                  </w:r>
                </w:p>
              </w:txbxContent>
            </v:textbox>
            <w10:wrap type="none"/>
          </v:shape>
        </w:pict>
      </w:r>
      <w:r>
        <w:rPr>
          <w:w w:val="140"/>
          <w:sz w:val="35"/>
        </w:rPr>
        <w:t>i</w:t>
      </w:r>
      <w:r>
        <w:rPr>
          <w:w w:val="140"/>
        </w:rPr>
        <w:t>nterludio</w:t>
      </w:r>
      <w:r>
        <w:rPr>
          <w:w w:val="140"/>
          <w:sz w:val="35"/>
        </w:rPr>
        <w:t>, </w:t>
      </w:r>
      <w:r>
        <w:rPr>
          <w:w w:val="140"/>
        </w:rPr>
        <w:t>del estudio</w:t>
      </w:r>
    </w:p>
    <w:p>
      <w:pPr>
        <w:spacing w:line="340" w:lineRule="exact" w:before="25"/>
        <w:ind w:left="2490" w:right="2488" w:firstLine="0"/>
        <w:jc w:val="center"/>
        <w:rPr>
          <w:sz w:val="28"/>
        </w:rPr>
      </w:pPr>
      <w:r>
        <w:rPr>
          <w:w w:val="124"/>
          <w:sz w:val="28"/>
        </w:rPr>
        <w:t>d</w:t>
      </w:r>
      <w:r>
        <w:rPr>
          <w:w w:val="119"/>
          <w:sz w:val="28"/>
        </w:rPr>
        <w:t>e</w:t>
      </w:r>
      <w:r>
        <w:rPr>
          <w:spacing w:val="25"/>
          <w:sz w:val="28"/>
        </w:rPr>
        <w:t> </w:t>
      </w:r>
      <w:r>
        <w:rPr>
          <w:spacing w:val="9"/>
          <w:w w:val="217"/>
          <w:sz w:val="28"/>
        </w:rPr>
        <w:t>l</w:t>
      </w:r>
      <w:r>
        <w:rPr>
          <w:w w:val="97"/>
          <w:sz w:val="28"/>
        </w:rPr>
        <w:t>A</w:t>
      </w:r>
      <w:r>
        <w:rPr>
          <w:spacing w:val="25"/>
          <w:sz w:val="28"/>
        </w:rPr>
        <w:t> </w:t>
      </w:r>
      <w:r>
        <w:rPr>
          <w:w w:val="141"/>
          <w:sz w:val="28"/>
        </w:rPr>
        <w:t>h</w:t>
      </w:r>
      <w:r>
        <w:rPr>
          <w:w w:val="140"/>
          <w:sz w:val="28"/>
        </w:rPr>
        <w:t>o</w:t>
      </w:r>
      <w:r>
        <w:rPr>
          <w:w w:val="101"/>
          <w:sz w:val="28"/>
        </w:rPr>
        <w:t>m</w:t>
      </w:r>
      <w:r>
        <w:rPr>
          <w:spacing w:val="-1"/>
          <w:w w:val="128"/>
          <w:sz w:val="28"/>
        </w:rPr>
        <w:t>i</w:t>
      </w:r>
      <w:r>
        <w:rPr>
          <w:w w:val="133"/>
          <w:sz w:val="28"/>
        </w:rPr>
        <w:t>n</w:t>
      </w:r>
      <w:r>
        <w:rPr>
          <w:spacing w:val="-1"/>
          <w:w w:val="128"/>
          <w:sz w:val="28"/>
        </w:rPr>
        <w:t>i</w:t>
      </w:r>
      <w:r>
        <w:rPr>
          <w:w w:val="118"/>
          <w:sz w:val="28"/>
        </w:rPr>
        <w:t>z</w:t>
      </w:r>
      <w:r>
        <w:rPr>
          <w:spacing w:val="-1"/>
          <w:w w:val="97"/>
          <w:sz w:val="28"/>
        </w:rPr>
        <w:t>A</w:t>
      </w:r>
      <w:r>
        <w:rPr>
          <w:w w:val="147"/>
          <w:sz w:val="28"/>
        </w:rPr>
        <w:t>c</w:t>
      </w:r>
      <w:r>
        <w:rPr>
          <w:spacing w:val="-1"/>
          <w:w w:val="128"/>
          <w:sz w:val="28"/>
        </w:rPr>
        <w:t>i</w:t>
      </w:r>
      <w:r>
        <w:rPr>
          <w:w w:val="140"/>
          <w:sz w:val="28"/>
        </w:rPr>
        <w:t>ó</w:t>
      </w:r>
      <w:r>
        <w:rPr>
          <w:spacing w:val="-1"/>
          <w:w w:val="133"/>
          <w:sz w:val="28"/>
        </w:rPr>
        <w:t>n</w:t>
      </w:r>
      <w:r>
        <w:rPr>
          <w:w w:val="91"/>
          <w:sz w:val="35"/>
        </w:rPr>
        <w:t>-</w:t>
      </w:r>
      <w:r>
        <w:rPr>
          <w:w w:val="141"/>
          <w:sz w:val="28"/>
        </w:rPr>
        <w:t>h</w:t>
      </w:r>
      <w:r>
        <w:rPr>
          <w:w w:val="134"/>
          <w:sz w:val="28"/>
        </w:rPr>
        <w:t>u</w:t>
      </w:r>
      <w:r>
        <w:rPr>
          <w:w w:val="101"/>
          <w:sz w:val="28"/>
        </w:rPr>
        <w:t>m</w:t>
      </w:r>
      <w:r>
        <w:rPr>
          <w:spacing w:val="-1"/>
          <w:w w:val="97"/>
          <w:sz w:val="28"/>
        </w:rPr>
        <w:t>A</w:t>
      </w:r>
      <w:r>
        <w:rPr>
          <w:w w:val="133"/>
          <w:sz w:val="28"/>
        </w:rPr>
        <w:t>n</w:t>
      </w:r>
      <w:r>
        <w:rPr>
          <w:spacing w:val="-1"/>
          <w:w w:val="128"/>
          <w:sz w:val="28"/>
        </w:rPr>
        <w:t>i</w:t>
      </w:r>
      <w:r>
        <w:rPr>
          <w:w w:val="118"/>
          <w:sz w:val="28"/>
        </w:rPr>
        <w:t>z</w:t>
      </w:r>
      <w:r>
        <w:rPr>
          <w:spacing w:val="-1"/>
          <w:w w:val="97"/>
          <w:sz w:val="28"/>
        </w:rPr>
        <w:t>A</w:t>
      </w:r>
      <w:r>
        <w:rPr>
          <w:w w:val="147"/>
          <w:sz w:val="28"/>
        </w:rPr>
        <w:t>c</w:t>
      </w:r>
      <w:r>
        <w:rPr>
          <w:spacing w:val="-1"/>
          <w:w w:val="128"/>
          <w:sz w:val="28"/>
        </w:rPr>
        <w:t>i</w:t>
      </w:r>
      <w:r>
        <w:rPr>
          <w:w w:val="140"/>
          <w:sz w:val="28"/>
        </w:rPr>
        <w:t>ó</w:t>
      </w:r>
      <w:r>
        <w:rPr>
          <w:w w:val="133"/>
          <w:sz w:val="28"/>
        </w:rPr>
        <w:t>n </w:t>
      </w:r>
      <w:r>
        <w:rPr>
          <w:spacing w:val="-1"/>
          <w:w w:val="98"/>
          <w:sz w:val="28"/>
        </w:rPr>
        <w:t>p</w:t>
      </w:r>
      <w:r>
        <w:rPr>
          <w:spacing w:val="-1"/>
          <w:w w:val="155"/>
          <w:sz w:val="28"/>
        </w:rPr>
        <w:t>r</w:t>
      </w:r>
      <w:r>
        <w:rPr>
          <w:spacing w:val="-1"/>
          <w:w w:val="119"/>
          <w:sz w:val="28"/>
        </w:rPr>
        <w:t>e</w:t>
      </w:r>
      <w:r>
        <w:rPr>
          <w:w w:val="101"/>
          <w:sz w:val="28"/>
        </w:rPr>
        <w:t>m</w:t>
      </w:r>
      <w:r>
        <w:rPr>
          <w:w w:val="140"/>
          <w:sz w:val="28"/>
        </w:rPr>
        <w:t>o</w:t>
      </w:r>
      <w:r>
        <w:rPr>
          <w:w w:val="124"/>
          <w:sz w:val="28"/>
        </w:rPr>
        <w:t>d</w:t>
      </w:r>
      <w:r>
        <w:rPr>
          <w:spacing w:val="-1"/>
          <w:w w:val="119"/>
          <w:sz w:val="28"/>
        </w:rPr>
        <w:t>e</w:t>
      </w:r>
      <w:r>
        <w:rPr>
          <w:spacing w:val="-1"/>
          <w:w w:val="155"/>
          <w:sz w:val="28"/>
        </w:rPr>
        <w:t>r</w:t>
      </w:r>
      <w:r>
        <w:rPr>
          <w:w w:val="133"/>
          <w:sz w:val="28"/>
        </w:rPr>
        <w:t>n</w:t>
      </w:r>
      <w:r>
        <w:rPr>
          <w:w w:val="97"/>
          <w:sz w:val="28"/>
        </w:rPr>
        <w:t>A</w:t>
      </w:r>
      <w:r>
        <w:rPr>
          <w:spacing w:val="26"/>
          <w:sz w:val="28"/>
        </w:rPr>
        <w:t> </w:t>
      </w:r>
      <w:r>
        <w:rPr>
          <w:w w:val="97"/>
          <w:sz w:val="28"/>
        </w:rPr>
        <w:t>A</w:t>
      </w:r>
      <w:r>
        <w:rPr>
          <w:spacing w:val="26"/>
          <w:sz w:val="28"/>
        </w:rPr>
        <w:t> </w:t>
      </w:r>
      <w:r>
        <w:rPr>
          <w:spacing w:val="-1"/>
          <w:w w:val="114"/>
          <w:sz w:val="28"/>
        </w:rPr>
        <w:t>s</w:t>
      </w:r>
      <w:r>
        <w:rPr>
          <w:w w:val="134"/>
          <w:sz w:val="28"/>
        </w:rPr>
        <w:t>u</w:t>
      </w:r>
      <w:r>
        <w:rPr>
          <w:spacing w:val="26"/>
          <w:sz w:val="28"/>
        </w:rPr>
        <w:t> </w:t>
      </w:r>
      <w:r>
        <w:rPr>
          <w:spacing w:val="-1"/>
          <w:w w:val="97"/>
          <w:sz w:val="28"/>
        </w:rPr>
        <w:t>A</w:t>
      </w:r>
      <w:r>
        <w:rPr>
          <w:w w:val="147"/>
          <w:sz w:val="28"/>
        </w:rPr>
        <w:t>c</w:t>
      </w:r>
      <w:r>
        <w:rPr>
          <w:spacing w:val="-1"/>
          <w:w w:val="189"/>
          <w:sz w:val="28"/>
        </w:rPr>
        <w:t>t</w:t>
      </w:r>
      <w:r>
        <w:rPr>
          <w:spacing w:val="-11"/>
          <w:w w:val="134"/>
          <w:sz w:val="28"/>
        </w:rPr>
        <w:t>u</w:t>
      </w:r>
      <w:r>
        <w:rPr>
          <w:spacing w:val="-1"/>
          <w:w w:val="97"/>
          <w:sz w:val="28"/>
        </w:rPr>
        <w:t>A</w:t>
      </w:r>
      <w:r>
        <w:rPr>
          <w:w w:val="217"/>
          <w:sz w:val="28"/>
        </w:rPr>
        <w:t>l</w:t>
      </w:r>
      <w:r>
        <w:rPr>
          <w:spacing w:val="-1"/>
          <w:w w:val="128"/>
          <w:sz w:val="28"/>
        </w:rPr>
        <w:t>i</w:t>
      </w:r>
      <w:r>
        <w:rPr>
          <w:w w:val="118"/>
          <w:sz w:val="28"/>
        </w:rPr>
        <w:t>z</w:t>
      </w:r>
      <w:r>
        <w:rPr>
          <w:spacing w:val="-1"/>
          <w:w w:val="97"/>
          <w:sz w:val="28"/>
        </w:rPr>
        <w:t>A</w:t>
      </w:r>
      <w:r>
        <w:rPr>
          <w:w w:val="147"/>
          <w:sz w:val="28"/>
        </w:rPr>
        <w:t>c</w:t>
      </w:r>
      <w:r>
        <w:rPr>
          <w:spacing w:val="-1"/>
          <w:w w:val="128"/>
          <w:sz w:val="28"/>
        </w:rPr>
        <w:t>i</w:t>
      </w:r>
      <w:r>
        <w:rPr>
          <w:w w:val="140"/>
          <w:sz w:val="28"/>
        </w:rPr>
        <w:t>ó</w:t>
      </w:r>
      <w:r>
        <w:rPr>
          <w:w w:val="133"/>
          <w:sz w:val="28"/>
        </w:rPr>
        <w:t>n </w:t>
      </w:r>
      <w:r>
        <w:rPr>
          <w:w w:val="135"/>
          <w:sz w:val="28"/>
        </w:rPr>
        <w:t>en </w:t>
      </w:r>
      <w:r>
        <w:rPr>
          <w:w w:val="140"/>
          <w:sz w:val="28"/>
        </w:rPr>
        <w:t>el </w:t>
      </w:r>
      <w:r>
        <w:rPr>
          <w:w w:val="135"/>
          <w:sz w:val="28"/>
        </w:rPr>
        <w:t>siglo</w:t>
      </w:r>
      <w:r>
        <w:rPr>
          <w:spacing w:val="79"/>
          <w:w w:val="135"/>
          <w:sz w:val="28"/>
        </w:rPr>
        <w:t> </w:t>
      </w:r>
      <w:r>
        <w:rPr>
          <w:w w:val="135"/>
          <w:sz w:val="28"/>
        </w:rPr>
        <w:t>xxi</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5"/>
        </w:rPr>
      </w:pPr>
    </w:p>
    <w:p>
      <w:pPr>
        <w:pStyle w:val="BodyText"/>
        <w:spacing w:line="242" w:lineRule="auto" w:before="131"/>
        <w:ind w:left="1553" w:right="1551" w:firstLine="389"/>
        <w:jc w:val="right"/>
      </w:pPr>
      <w:r>
        <w:rPr/>
        <w:pict>
          <v:shape style="position:absolute;margin-left:77.692902pt;margin-top:5.022738pt;width:19.5pt;height:32.35pt;mso-position-horizontal-relative:page;mso-position-vertical-relative:paragraph;z-index:-180352" type="#_x0000_t202" filled="false" stroked="false">
            <v:textbox inset="0,0,0,0">
              <w:txbxContent>
                <w:p>
                  <w:pPr>
                    <w:spacing w:line="642" w:lineRule="exact" w:before="0"/>
                    <w:ind w:left="0" w:right="0" w:firstLine="0"/>
                    <w:jc w:val="left"/>
                    <w:rPr>
                      <w:sz w:val="64"/>
                    </w:rPr>
                  </w:pPr>
                  <w:r>
                    <w:rPr>
                      <w:w w:val="97"/>
                      <w:sz w:val="64"/>
                    </w:rPr>
                    <w:t>A</w:t>
                  </w:r>
                </w:p>
              </w:txbxContent>
            </v:textbox>
            <w10:wrap type="none"/>
          </v:shape>
        </w:pict>
      </w:r>
      <w:r>
        <w:rPr/>
        <w:t>ntes</w:t>
      </w:r>
      <w:r>
        <w:rPr>
          <w:spacing w:val="-21"/>
        </w:rPr>
        <w:t> </w:t>
      </w:r>
      <w:r>
        <w:rPr/>
        <w:t>de</w:t>
      </w:r>
      <w:r>
        <w:rPr>
          <w:spacing w:val="-21"/>
        </w:rPr>
        <w:t> </w:t>
      </w:r>
      <w:r>
        <w:rPr/>
        <w:t>proseguir</w:t>
      </w:r>
      <w:r>
        <w:rPr>
          <w:spacing w:val="-21"/>
        </w:rPr>
        <w:t> </w:t>
      </w:r>
      <w:r>
        <w:rPr/>
        <w:t>nuestro</w:t>
      </w:r>
      <w:r>
        <w:rPr>
          <w:spacing w:val="-21"/>
        </w:rPr>
        <w:t> </w:t>
      </w:r>
      <w:r>
        <w:rPr/>
        <w:t>estudio,</w:t>
      </w:r>
      <w:r>
        <w:rPr>
          <w:spacing w:val="-21"/>
        </w:rPr>
        <w:t> </w:t>
      </w:r>
      <w:r>
        <w:rPr/>
        <w:t>debemos</w:t>
      </w:r>
      <w:r>
        <w:rPr>
          <w:spacing w:val="-20"/>
        </w:rPr>
        <w:t> </w:t>
      </w:r>
      <w:r>
        <w:rPr/>
        <w:t>hacer</w:t>
      </w:r>
      <w:r>
        <w:rPr>
          <w:spacing w:val="-21"/>
        </w:rPr>
        <w:t> </w:t>
      </w:r>
      <w:r>
        <w:rPr/>
        <w:t>un</w:t>
      </w:r>
      <w:r>
        <w:rPr>
          <w:spacing w:val="-21"/>
        </w:rPr>
        <w:t> </w:t>
      </w:r>
      <w:r>
        <w:rPr/>
        <w:t>alto</w:t>
      </w:r>
      <w:r>
        <w:rPr>
          <w:spacing w:val="-21"/>
        </w:rPr>
        <w:t> </w:t>
      </w:r>
      <w:r>
        <w:rPr/>
        <w:t>para</w:t>
      </w:r>
      <w:r>
        <w:rPr>
          <w:spacing w:val="-21"/>
        </w:rPr>
        <w:t> </w:t>
      </w:r>
      <w:r>
        <w:rPr/>
        <w:t>reconocer</w:t>
      </w:r>
      <w:r>
        <w:rPr>
          <w:spacing w:val="-1"/>
          <w:w w:val="93"/>
        </w:rPr>
        <w:t> </w:t>
      </w:r>
      <w:r>
        <w:rPr/>
        <w:t>un</w:t>
      </w:r>
      <w:r>
        <w:rPr>
          <w:spacing w:val="-11"/>
        </w:rPr>
        <w:t> </w:t>
      </w:r>
      <w:r>
        <w:rPr/>
        <w:t>punto</w:t>
      </w:r>
      <w:r>
        <w:rPr>
          <w:spacing w:val="-10"/>
        </w:rPr>
        <w:t> </w:t>
      </w:r>
      <w:r>
        <w:rPr/>
        <w:t>de</w:t>
      </w:r>
      <w:r>
        <w:rPr>
          <w:spacing w:val="-10"/>
        </w:rPr>
        <w:t> </w:t>
      </w:r>
      <w:r>
        <w:rPr/>
        <w:t>inflexión</w:t>
      </w:r>
      <w:r>
        <w:rPr>
          <w:spacing w:val="-11"/>
        </w:rPr>
        <w:t> </w:t>
      </w:r>
      <w:r>
        <w:rPr/>
        <w:t>en</w:t>
      </w:r>
      <w:r>
        <w:rPr>
          <w:spacing w:val="-11"/>
        </w:rPr>
        <w:t> </w:t>
      </w:r>
      <w:r>
        <w:rPr/>
        <w:t>el</w:t>
      </w:r>
      <w:r>
        <w:rPr>
          <w:spacing w:val="-11"/>
        </w:rPr>
        <w:t> </w:t>
      </w:r>
      <w:r>
        <w:rPr/>
        <w:t>relieve</w:t>
      </w:r>
      <w:r>
        <w:rPr>
          <w:spacing w:val="-10"/>
        </w:rPr>
        <w:t> </w:t>
      </w:r>
      <w:r>
        <w:rPr/>
        <w:t>histórico</w:t>
      </w:r>
      <w:r>
        <w:rPr>
          <w:spacing w:val="-10"/>
        </w:rPr>
        <w:t> </w:t>
      </w:r>
      <w:r>
        <w:rPr/>
        <w:t>de</w:t>
      </w:r>
      <w:r>
        <w:rPr>
          <w:spacing w:val="-10"/>
        </w:rPr>
        <w:t> </w:t>
      </w:r>
      <w:r>
        <w:rPr/>
        <w:t>la</w:t>
      </w:r>
      <w:r>
        <w:rPr>
          <w:spacing w:val="-11"/>
        </w:rPr>
        <w:t> </w:t>
      </w:r>
      <w:r>
        <w:rPr/>
        <w:t>epistemología</w:t>
      </w:r>
      <w:r>
        <w:rPr>
          <w:spacing w:val="-11"/>
        </w:rPr>
        <w:t> </w:t>
      </w:r>
      <w:r>
        <w:rPr/>
        <w:t>de</w:t>
      </w:r>
      <w:r>
        <w:rPr>
          <w:spacing w:val="-10"/>
        </w:rPr>
        <w:t> </w:t>
      </w:r>
      <w:r>
        <w:rPr/>
        <w:t>la</w:t>
      </w:r>
      <w:r>
        <w:rPr>
          <w:spacing w:val="-11"/>
        </w:rPr>
        <w:t> </w:t>
      </w:r>
      <w:r>
        <w:rPr/>
        <w:t>an-</w:t>
      </w:r>
      <w:r>
        <w:rPr>
          <w:spacing w:val="-1"/>
          <w:w w:val="93"/>
        </w:rPr>
        <w:t> </w:t>
      </w:r>
      <w:r>
        <w:rPr/>
        <w:t>tropología</w:t>
      </w:r>
      <w:r>
        <w:rPr>
          <w:spacing w:val="-21"/>
        </w:rPr>
        <w:t> </w:t>
      </w:r>
      <w:r>
        <w:rPr/>
        <w:t>de</w:t>
      </w:r>
      <w:r>
        <w:rPr>
          <w:spacing w:val="-21"/>
        </w:rPr>
        <w:t> </w:t>
      </w:r>
      <w:r>
        <w:rPr/>
        <w:t>la</w:t>
      </w:r>
      <w:r>
        <w:rPr>
          <w:spacing w:val="-21"/>
        </w:rPr>
        <w:t> </w:t>
      </w:r>
      <w:r>
        <w:rPr/>
        <w:t>que</w:t>
      </w:r>
      <w:r>
        <w:rPr>
          <w:spacing w:val="-21"/>
        </w:rPr>
        <w:t> </w:t>
      </w:r>
      <w:r>
        <w:rPr/>
        <w:t>damos</w:t>
      </w:r>
      <w:r>
        <w:rPr>
          <w:spacing w:val="-21"/>
        </w:rPr>
        <w:t> </w:t>
      </w:r>
      <w:r>
        <w:rPr/>
        <w:t>cuenta</w:t>
      </w:r>
      <w:r>
        <w:rPr>
          <w:spacing w:val="-21"/>
        </w:rPr>
        <w:t> </w:t>
      </w:r>
      <w:r>
        <w:rPr/>
        <w:t>en</w:t>
      </w:r>
      <w:r>
        <w:rPr>
          <w:spacing w:val="-21"/>
        </w:rPr>
        <w:t> </w:t>
      </w:r>
      <w:r>
        <w:rPr/>
        <w:t>este</w:t>
      </w:r>
      <w:r>
        <w:rPr>
          <w:spacing w:val="-21"/>
        </w:rPr>
        <w:t> </w:t>
      </w:r>
      <w:r>
        <w:rPr/>
        <w:t>libro.</w:t>
      </w:r>
      <w:r>
        <w:rPr>
          <w:spacing w:val="-21"/>
        </w:rPr>
        <w:t> </w:t>
      </w:r>
      <w:r>
        <w:rPr/>
        <w:t>Hasta</w:t>
      </w:r>
      <w:r>
        <w:rPr>
          <w:spacing w:val="-21"/>
        </w:rPr>
        <w:t> </w:t>
      </w:r>
      <w:r>
        <w:rPr/>
        <w:t>mediados</w:t>
      </w:r>
      <w:r>
        <w:rPr>
          <w:spacing w:val="-21"/>
        </w:rPr>
        <w:t> </w:t>
      </w:r>
      <w:r>
        <w:rPr/>
        <w:t>del</w:t>
      </w:r>
      <w:r>
        <w:rPr>
          <w:spacing w:val="-21"/>
        </w:rPr>
        <w:t> </w:t>
      </w:r>
      <w:r>
        <w:rPr/>
        <w:t>siglo</w:t>
      </w:r>
      <w:r>
        <w:rPr>
          <w:spacing w:val="-21"/>
        </w:rPr>
        <w:t> </w:t>
      </w:r>
      <w:r>
        <w:rPr>
          <w:w w:val="110"/>
          <w:sz w:val="17"/>
        </w:rPr>
        <w:t>xx</w:t>
      </w:r>
      <w:r>
        <w:rPr>
          <w:w w:val="110"/>
        </w:rPr>
        <w:t>,</w:t>
      </w:r>
      <w:r>
        <w:rPr>
          <w:spacing w:val="-26"/>
          <w:w w:val="110"/>
        </w:rPr>
        <w:t> </w:t>
      </w:r>
      <w:r>
        <w:rPr/>
        <w:t>la</w:t>
      </w:r>
      <w:r>
        <w:rPr>
          <w:spacing w:val="-1"/>
          <w:w w:val="93"/>
        </w:rPr>
        <w:t> </w:t>
      </w:r>
      <w:r>
        <w:rPr>
          <w:w w:val="95"/>
        </w:rPr>
        <w:t>antropología</w:t>
      </w:r>
      <w:r>
        <w:rPr>
          <w:spacing w:val="-9"/>
          <w:w w:val="95"/>
        </w:rPr>
        <w:t> </w:t>
      </w:r>
      <w:r>
        <w:rPr>
          <w:w w:val="95"/>
        </w:rPr>
        <w:t>se</w:t>
      </w:r>
      <w:r>
        <w:rPr>
          <w:spacing w:val="-9"/>
          <w:w w:val="95"/>
        </w:rPr>
        <w:t> </w:t>
      </w:r>
      <w:r>
        <w:rPr>
          <w:w w:val="95"/>
        </w:rPr>
        <w:t>había</w:t>
      </w:r>
      <w:r>
        <w:rPr>
          <w:spacing w:val="-9"/>
          <w:w w:val="95"/>
        </w:rPr>
        <w:t> </w:t>
      </w:r>
      <w:r>
        <w:rPr>
          <w:w w:val="95"/>
        </w:rPr>
        <w:t>concentrado</w:t>
      </w:r>
      <w:r>
        <w:rPr>
          <w:spacing w:val="-9"/>
          <w:w w:val="95"/>
        </w:rPr>
        <w:t> </w:t>
      </w:r>
      <w:r>
        <w:rPr>
          <w:w w:val="95"/>
        </w:rPr>
        <w:t>en</w:t>
      </w:r>
      <w:r>
        <w:rPr>
          <w:spacing w:val="-9"/>
          <w:w w:val="95"/>
        </w:rPr>
        <w:t> </w:t>
      </w:r>
      <w:r>
        <w:rPr>
          <w:w w:val="95"/>
        </w:rPr>
        <w:t>dilucidar</w:t>
      </w:r>
      <w:r>
        <w:rPr>
          <w:spacing w:val="-8"/>
          <w:w w:val="95"/>
        </w:rPr>
        <w:t> </w:t>
      </w:r>
      <w:r>
        <w:rPr>
          <w:w w:val="95"/>
        </w:rPr>
        <w:t>el</w:t>
      </w:r>
      <w:r>
        <w:rPr>
          <w:spacing w:val="-9"/>
          <w:w w:val="95"/>
        </w:rPr>
        <w:t> </w:t>
      </w:r>
      <w:r>
        <w:rPr>
          <w:w w:val="95"/>
        </w:rPr>
        <w:t>fenómeno</w:t>
      </w:r>
      <w:r>
        <w:rPr>
          <w:spacing w:val="-9"/>
          <w:w w:val="95"/>
        </w:rPr>
        <w:t> </w:t>
      </w:r>
      <w:r>
        <w:rPr>
          <w:w w:val="95"/>
        </w:rPr>
        <w:t>humano</w:t>
      </w:r>
      <w:r>
        <w:rPr>
          <w:spacing w:val="-9"/>
          <w:w w:val="95"/>
        </w:rPr>
        <w:t> </w:t>
      </w:r>
      <w:r>
        <w:rPr>
          <w:w w:val="95"/>
        </w:rPr>
        <w:t>premoder-</w:t>
      </w:r>
      <w:r>
        <w:rPr>
          <w:w w:val="93"/>
        </w:rPr>
        <w:t> </w:t>
      </w:r>
      <w:r>
        <w:rPr>
          <w:w w:val="95"/>
        </w:rPr>
        <w:t>no</w:t>
      </w:r>
      <w:r>
        <w:rPr>
          <w:spacing w:val="-6"/>
          <w:w w:val="95"/>
        </w:rPr>
        <w:t> </w:t>
      </w:r>
      <w:r>
        <w:rPr>
          <w:w w:val="95"/>
        </w:rPr>
        <w:t>estudiando</w:t>
      </w:r>
      <w:r>
        <w:rPr>
          <w:spacing w:val="-6"/>
          <w:w w:val="95"/>
        </w:rPr>
        <w:t> </w:t>
      </w:r>
      <w:r>
        <w:rPr>
          <w:w w:val="95"/>
        </w:rPr>
        <w:t>rasgos</w:t>
      </w:r>
      <w:r>
        <w:rPr>
          <w:spacing w:val="-6"/>
          <w:w w:val="95"/>
        </w:rPr>
        <w:t> </w:t>
      </w:r>
      <w:r>
        <w:rPr>
          <w:w w:val="95"/>
        </w:rPr>
        <w:t>culturales</w:t>
      </w:r>
      <w:r>
        <w:rPr>
          <w:spacing w:val="-7"/>
          <w:w w:val="95"/>
        </w:rPr>
        <w:t> </w:t>
      </w:r>
      <w:r>
        <w:rPr>
          <w:w w:val="95"/>
        </w:rPr>
        <w:t>de</w:t>
      </w:r>
      <w:r>
        <w:rPr>
          <w:spacing w:val="-6"/>
          <w:w w:val="95"/>
        </w:rPr>
        <w:t> </w:t>
      </w:r>
      <w:r>
        <w:rPr>
          <w:w w:val="95"/>
        </w:rPr>
        <w:t>grupos</w:t>
      </w:r>
      <w:r>
        <w:rPr>
          <w:spacing w:val="-7"/>
          <w:w w:val="95"/>
        </w:rPr>
        <w:t> </w:t>
      </w:r>
      <w:r>
        <w:rPr>
          <w:w w:val="95"/>
        </w:rPr>
        <w:t>exóticos</w:t>
      </w:r>
      <w:r>
        <w:rPr>
          <w:spacing w:val="-7"/>
          <w:w w:val="95"/>
        </w:rPr>
        <w:t> </w:t>
      </w:r>
      <w:r>
        <w:rPr>
          <w:w w:val="95"/>
        </w:rPr>
        <w:t>relictos</w:t>
      </w:r>
      <w:r>
        <w:rPr>
          <w:spacing w:val="-6"/>
          <w:w w:val="95"/>
        </w:rPr>
        <w:t> </w:t>
      </w:r>
      <w:r>
        <w:rPr>
          <w:w w:val="95"/>
        </w:rPr>
        <w:t>de</w:t>
      </w:r>
      <w:r>
        <w:rPr>
          <w:spacing w:val="-6"/>
          <w:w w:val="95"/>
        </w:rPr>
        <w:t> </w:t>
      </w:r>
      <w:r>
        <w:rPr>
          <w:w w:val="95"/>
        </w:rPr>
        <w:t>los</w:t>
      </w:r>
      <w:r>
        <w:rPr>
          <w:spacing w:val="-6"/>
          <w:w w:val="95"/>
        </w:rPr>
        <w:t> </w:t>
      </w:r>
      <w:r>
        <w:rPr>
          <w:w w:val="95"/>
        </w:rPr>
        <w:t>grupos</w:t>
      </w:r>
      <w:r>
        <w:rPr>
          <w:spacing w:val="-7"/>
          <w:w w:val="95"/>
        </w:rPr>
        <w:t> </w:t>
      </w:r>
      <w:r>
        <w:rPr>
          <w:w w:val="95"/>
        </w:rPr>
        <w:t>huma-</w:t>
      </w:r>
      <w:r>
        <w:rPr>
          <w:spacing w:val="-1"/>
          <w:w w:val="94"/>
        </w:rPr>
        <w:t> </w:t>
      </w:r>
      <w:r>
        <w:rPr>
          <w:w w:val="95"/>
        </w:rPr>
        <w:t>nos prehistóricos, con la excepción de algunos estudios de</w:t>
      </w:r>
      <w:r>
        <w:rPr>
          <w:spacing w:val="-5"/>
          <w:w w:val="95"/>
        </w:rPr>
        <w:t> </w:t>
      </w:r>
      <w:r>
        <w:rPr>
          <w:w w:val="95"/>
        </w:rPr>
        <w:t>grupos</w:t>
      </w:r>
      <w:r>
        <w:rPr>
          <w:spacing w:val="-1"/>
          <w:w w:val="95"/>
        </w:rPr>
        <w:t> </w:t>
      </w:r>
      <w:r>
        <w:rPr>
          <w:w w:val="95"/>
        </w:rPr>
        <w:t>tradicionales</w:t>
      </w:r>
      <w:r>
        <w:rPr>
          <w:spacing w:val="-1"/>
          <w:w w:val="92"/>
        </w:rPr>
        <w:t> </w:t>
      </w:r>
      <w:r>
        <w:rPr/>
        <w:t>recalcitrantes</w:t>
      </w:r>
      <w:r>
        <w:rPr>
          <w:spacing w:val="-29"/>
        </w:rPr>
        <w:t> </w:t>
      </w:r>
      <w:r>
        <w:rPr/>
        <w:t>de</w:t>
      </w:r>
      <w:r>
        <w:rPr>
          <w:spacing w:val="-29"/>
        </w:rPr>
        <w:t> </w:t>
      </w:r>
      <w:r>
        <w:rPr/>
        <w:t>la</w:t>
      </w:r>
      <w:r>
        <w:rPr>
          <w:spacing w:val="-29"/>
        </w:rPr>
        <w:t> </w:t>
      </w:r>
      <w:r>
        <w:rPr/>
        <w:t>modernidad</w:t>
      </w:r>
      <w:r>
        <w:rPr>
          <w:spacing w:val="-29"/>
        </w:rPr>
        <w:t> </w:t>
      </w:r>
      <w:r>
        <w:rPr/>
        <w:t>industrial</w:t>
      </w:r>
      <w:r>
        <w:rPr>
          <w:spacing w:val="-29"/>
        </w:rPr>
        <w:t> </w:t>
      </w:r>
      <w:r>
        <w:rPr/>
        <w:t>del</w:t>
      </w:r>
      <w:r>
        <w:rPr>
          <w:spacing w:val="-29"/>
        </w:rPr>
        <w:t> </w:t>
      </w:r>
      <w:r>
        <w:rPr/>
        <w:t>siglo</w:t>
      </w:r>
      <w:r>
        <w:rPr>
          <w:spacing w:val="-29"/>
        </w:rPr>
        <w:t> </w:t>
      </w:r>
      <w:r>
        <w:rPr>
          <w:w w:val="110"/>
          <w:sz w:val="17"/>
        </w:rPr>
        <w:t>xx</w:t>
      </w:r>
      <w:r>
        <w:rPr>
          <w:w w:val="110"/>
        </w:rPr>
        <w:t>,</w:t>
      </w:r>
      <w:r>
        <w:rPr>
          <w:spacing w:val="-34"/>
          <w:w w:val="110"/>
        </w:rPr>
        <w:t> </w:t>
      </w:r>
      <w:r>
        <w:rPr/>
        <w:t>como</w:t>
      </w:r>
      <w:r>
        <w:rPr>
          <w:spacing w:val="-29"/>
        </w:rPr>
        <w:t> </w:t>
      </w:r>
      <w:r>
        <w:rPr/>
        <w:t>los</w:t>
      </w:r>
      <w:r>
        <w:rPr>
          <w:spacing w:val="-29"/>
        </w:rPr>
        <w:t> </w:t>
      </w:r>
      <w:r>
        <w:rPr/>
        <w:t>de</w:t>
      </w:r>
      <w:r>
        <w:rPr>
          <w:spacing w:val="-29"/>
        </w:rPr>
        <w:t> </w:t>
      </w:r>
      <w:r>
        <w:rPr/>
        <w:t>Lewis</w:t>
      </w:r>
      <w:r>
        <w:rPr>
          <w:spacing w:val="-29"/>
        </w:rPr>
        <w:t> </w:t>
      </w:r>
      <w:r>
        <w:rPr/>
        <w:t>sobre</w:t>
      </w:r>
    </w:p>
    <w:p>
      <w:pPr>
        <w:pStyle w:val="BodyText"/>
        <w:spacing w:line="257" w:lineRule="exact"/>
        <w:ind w:left="1553" w:right="1409"/>
      </w:pPr>
      <w:r>
        <w:rPr>
          <w:w w:val="95"/>
        </w:rPr>
        <w:t>la vida barrial mexicana (Lewis, 1961).</w:t>
      </w:r>
    </w:p>
    <w:p>
      <w:pPr>
        <w:pStyle w:val="BodyText"/>
        <w:spacing w:line="242" w:lineRule="auto" w:before="2"/>
        <w:ind w:left="1553" w:right="1552" w:firstLine="283"/>
        <w:jc w:val="both"/>
      </w:pPr>
      <w:r>
        <w:rPr>
          <w:w w:val="95"/>
        </w:rPr>
        <w:t>La antropología ha estado repleta de “nuevas antropologías”; desde la nueva antropología promovida por Mauss, Rivet y Lévy-Bruhl, con la creación del Ins- titut</w:t>
      </w:r>
      <w:r>
        <w:rPr>
          <w:spacing w:val="-3"/>
          <w:w w:val="95"/>
        </w:rPr>
        <w:t> </w:t>
      </w:r>
      <w:r>
        <w:rPr>
          <w:w w:val="95"/>
        </w:rPr>
        <w:t>d’ethnologie,</w:t>
      </w:r>
      <w:r>
        <w:rPr>
          <w:spacing w:val="-3"/>
          <w:w w:val="95"/>
        </w:rPr>
        <w:t> </w:t>
      </w:r>
      <w:r>
        <w:rPr>
          <w:w w:val="95"/>
        </w:rPr>
        <w:t>en</w:t>
      </w:r>
      <w:r>
        <w:rPr>
          <w:spacing w:val="-4"/>
          <w:w w:val="95"/>
        </w:rPr>
        <w:t> </w:t>
      </w:r>
      <w:r>
        <w:rPr>
          <w:w w:val="95"/>
        </w:rPr>
        <w:t>1925,</w:t>
      </w:r>
      <w:r>
        <w:rPr>
          <w:spacing w:val="-4"/>
          <w:w w:val="95"/>
        </w:rPr>
        <w:t> </w:t>
      </w:r>
      <w:r>
        <w:rPr>
          <w:w w:val="95"/>
        </w:rPr>
        <w:t>que</w:t>
      </w:r>
      <w:r>
        <w:rPr>
          <w:spacing w:val="-3"/>
          <w:w w:val="95"/>
        </w:rPr>
        <w:t> </w:t>
      </w:r>
      <w:r>
        <w:rPr>
          <w:w w:val="95"/>
        </w:rPr>
        <w:t>produjo</w:t>
      </w:r>
      <w:r>
        <w:rPr>
          <w:spacing w:val="-4"/>
          <w:w w:val="95"/>
        </w:rPr>
        <w:t> </w:t>
      </w:r>
      <w:r>
        <w:rPr>
          <w:w w:val="95"/>
        </w:rPr>
        <w:t>una</w:t>
      </w:r>
      <w:r>
        <w:rPr>
          <w:spacing w:val="-3"/>
          <w:w w:val="95"/>
        </w:rPr>
        <w:t> </w:t>
      </w:r>
      <w:r>
        <w:rPr>
          <w:w w:val="95"/>
        </w:rPr>
        <w:t>demarcación</w:t>
      </w:r>
      <w:r>
        <w:rPr>
          <w:spacing w:val="-4"/>
          <w:w w:val="95"/>
        </w:rPr>
        <w:t> </w:t>
      </w:r>
      <w:r>
        <w:rPr>
          <w:w w:val="95"/>
        </w:rPr>
        <w:t>clara</w:t>
      </w:r>
      <w:r>
        <w:rPr>
          <w:spacing w:val="-3"/>
          <w:w w:val="95"/>
        </w:rPr>
        <w:t> </w:t>
      </w:r>
      <w:r>
        <w:rPr>
          <w:w w:val="95"/>
        </w:rPr>
        <w:t>entre</w:t>
      </w:r>
      <w:r>
        <w:rPr>
          <w:spacing w:val="-4"/>
          <w:w w:val="95"/>
        </w:rPr>
        <w:t> </w:t>
      </w:r>
      <w:r>
        <w:rPr>
          <w:w w:val="95"/>
        </w:rPr>
        <w:t>la</w:t>
      </w:r>
      <w:r>
        <w:rPr>
          <w:spacing w:val="-4"/>
          <w:w w:val="95"/>
        </w:rPr>
        <w:t> </w:t>
      </w:r>
      <w:r>
        <w:rPr>
          <w:w w:val="95"/>
        </w:rPr>
        <w:t>práctica etnológica</w:t>
      </w:r>
      <w:r>
        <w:rPr>
          <w:spacing w:val="-9"/>
          <w:w w:val="95"/>
        </w:rPr>
        <w:t> </w:t>
      </w:r>
      <w:r>
        <w:rPr>
          <w:w w:val="95"/>
        </w:rPr>
        <w:t>que</w:t>
      </w:r>
      <w:r>
        <w:rPr>
          <w:spacing w:val="-9"/>
          <w:w w:val="95"/>
        </w:rPr>
        <w:t> </w:t>
      </w:r>
      <w:r>
        <w:rPr>
          <w:w w:val="95"/>
        </w:rPr>
        <w:t>proclamaba</w:t>
      </w:r>
      <w:r>
        <w:rPr>
          <w:spacing w:val="-9"/>
          <w:w w:val="95"/>
        </w:rPr>
        <w:t> </w:t>
      </w:r>
      <w:r>
        <w:rPr>
          <w:w w:val="95"/>
        </w:rPr>
        <w:t>la</w:t>
      </w:r>
      <w:r>
        <w:rPr>
          <w:spacing w:val="-9"/>
          <w:w w:val="95"/>
        </w:rPr>
        <w:t> </w:t>
      </w:r>
      <w:r>
        <w:rPr>
          <w:w w:val="95"/>
        </w:rPr>
        <w:t>necesidad</w:t>
      </w:r>
      <w:r>
        <w:rPr>
          <w:spacing w:val="-8"/>
          <w:w w:val="95"/>
        </w:rPr>
        <w:t> </w:t>
      </w:r>
      <w:r>
        <w:rPr>
          <w:w w:val="95"/>
        </w:rPr>
        <w:t>de</w:t>
      </w:r>
      <w:r>
        <w:rPr>
          <w:spacing w:val="-9"/>
          <w:w w:val="95"/>
        </w:rPr>
        <w:t> </w:t>
      </w:r>
      <w:r>
        <w:rPr>
          <w:w w:val="95"/>
        </w:rPr>
        <w:t>realizar</w:t>
      </w:r>
      <w:r>
        <w:rPr>
          <w:spacing w:val="-9"/>
          <w:w w:val="95"/>
        </w:rPr>
        <w:t> </w:t>
      </w:r>
      <w:r>
        <w:rPr>
          <w:w w:val="95"/>
        </w:rPr>
        <w:t>largas</w:t>
      </w:r>
      <w:r>
        <w:rPr>
          <w:spacing w:val="-9"/>
          <w:w w:val="95"/>
        </w:rPr>
        <w:t> </w:t>
      </w:r>
      <w:r>
        <w:rPr>
          <w:w w:val="95"/>
        </w:rPr>
        <w:t>estadías</w:t>
      </w:r>
      <w:r>
        <w:rPr>
          <w:spacing w:val="-9"/>
          <w:w w:val="95"/>
        </w:rPr>
        <w:t> </w:t>
      </w:r>
      <w:r>
        <w:rPr>
          <w:w w:val="95"/>
        </w:rPr>
        <w:t>en</w:t>
      </w:r>
      <w:r>
        <w:rPr>
          <w:spacing w:val="-9"/>
          <w:w w:val="95"/>
        </w:rPr>
        <w:t> </w:t>
      </w:r>
      <w:r>
        <w:rPr>
          <w:w w:val="95"/>
        </w:rPr>
        <w:t>los</w:t>
      </w:r>
      <w:r>
        <w:rPr>
          <w:spacing w:val="-9"/>
          <w:w w:val="95"/>
        </w:rPr>
        <w:t> </w:t>
      </w:r>
      <w:r>
        <w:rPr>
          <w:w w:val="95"/>
        </w:rPr>
        <w:t>grupos </w:t>
      </w:r>
      <w:r>
        <w:rPr/>
        <w:t>de</w:t>
      </w:r>
      <w:r>
        <w:rPr>
          <w:spacing w:val="-13"/>
        </w:rPr>
        <w:t> </w:t>
      </w:r>
      <w:r>
        <w:rPr/>
        <w:t>estudio,</w:t>
      </w:r>
      <w:r>
        <w:rPr>
          <w:spacing w:val="-13"/>
        </w:rPr>
        <w:t> </w:t>
      </w:r>
      <w:r>
        <w:rPr/>
        <w:t>el</w:t>
      </w:r>
      <w:r>
        <w:rPr>
          <w:spacing w:val="-13"/>
        </w:rPr>
        <w:t> </w:t>
      </w:r>
      <w:r>
        <w:rPr/>
        <w:t>dominio</w:t>
      </w:r>
      <w:r>
        <w:rPr>
          <w:spacing w:val="-13"/>
        </w:rPr>
        <w:t> </w:t>
      </w:r>
      <w:r>
        <w:rPr/>
        <w:t>de</w:t>
      </w:r>
      <w:r>
        <w:rPr>
          <w:spacing w:val="-13"/>
        </w:rPr>
        <w:t> </w:t>
      </w:r>
      <w:r>
        <w:rPr/>
        <w:t>su</w:t>
      </w:r>
      <w:r>
        <w:rPr>
          <w:spacing w:val="-13"/>
        </w:rPr>
        <w:t> </w:t>
      </w:r>
      <w:r>
        <w:rPr/>
        <w:t>lengua</w:t>
      </w:r>
      <w:r>
        <w:rPr>
          <w:spacing w:val="-13"/>
        </w:rPr>
        <w:t> </w:t>
      </w:r>
      <w:r>
        <w:rPr/>
        <w:t>y</w:t>
      </w:r>
      <w:r>
        <w:rPr>
          <w:spacing w:val="-13"/>
        </w:rPr>
        <w:t> </w:t>
      </w:r>
      <w:r>
        <w:rPr/>
        <w:t>la</w:t>
      </w:r>
      <w:r>
        <w:rPr>
          <w:spacing w:val="-13"/>
        </w:rPr>
        <w:t> </w:t>
      </w:r>
      <w:r>
        <w:rPr/>
        <w:t>escritura</w:t>
      </w:r>
      <w:r>
        <w:rPr>
          <w:spacing w:val="-13"/>
        </w:rPr>
        <w:t> </w:t>
      </w:r>
      <w:r>
        <w:rPr/>
        <w:t>de</w:t>
      </w:r>
      <w:r>
        <w:rPr>
          <w:spacing w:val="-13"/>
        </w:rPr>
        <w:t> </w:t>
      </w:r>
      <w:r>
        <w:rPr/>
        <w:t>una</w:t>
      </w:r>
      <w:r>
        <w:rPr>
          <w:spacing w:val="-13"/>
        </w:rPr>
        <w:t> </w:t>
      </w:r>
      <w:r>
        <w:rPr/>
        <w:t>monografía,</w:t>
      </w:r>
      <w:r>
        <w:rPr>
          <w:spacing w:val="-13"/>
        </w:rPr>
        <w:t> </w:t>
      </w:r>
      <w:r>
        <w:rPr/>
        <w:t>por</w:t>
      </w:r>
      <w:r>
        <w:rPr>
          <w:spacing w:val="-13"/>
        </w:rPr>
        <w:t> </w:t>
      </w:r>
      <w:r>
        <w:rPr/>
        <w:t>con- </w:t>
      </w:r>
      <w:r>
        <w:rPr>
          <w:w w:val="95"/>
        </w:rPr>
        <w:t>traste con la antropología biológica u otras que no lo requerían necesariamente y</w:t>
      </w:r>
      <w:r>
        <w:rPr>
          <w:spacing w:val="-7"/>
          <w:w w:val="95"/>
        </w:rPr>
        <w:t> </w:t>
      </w:r>
      <w:r>
        <w:rPr>
          <w:w w:val="95"/>
        </w:rPr>
        <w:t>que</w:t>
      </w:r>
      <w:r>
        <w:rPr>
          <w:spacing w:val="-7"/>
          <w:w w:val="95"/>
        </w:rPr>
        <w:t> </w:t>
      </w:r>
      <w:r>
        <w:rPr>
          <w:w w:val="95"/>
        </w:rPr>
        <w:t>empleaban</w:t>
      </w:r>
      <w:r>
        <w:rPr>
          <w:spacing w:val="-7"/>
          <w:w w:val="95"/>
        </w:rPr>
        <w:t> </w:t>
      </w:r>
      <w:r>
        <w:rPr>
          <w:w w:val="95"/>
        </w:rPr>
        <w:t>métodos</w:t>
      </w:r>
      <w:r>
        <w:rPr>
          <w:spacing w:val="-7"/>
          <w:w w:val="95"/>
        </w:rPr>
        <w:t> </w:t>
      </w:r>
      <w:r>
        <w:rPr>
          <w:w w:val="95"/>
        </w:rPr>
        <w:t>de</w:t>
      </w:r>
      <w:r>
        <w:rPr>
          <w:spacing w:val="-7"/>
          <w:w w:val="95"/>
        </w:rPr>
        <w:t> </w:t>
      </w:r>
      <w:r>
        <w:rPr>
          <w:w w:val="95"/>
        </w:rPr>
        <w:t>naturalistas</w:t>
      </w:r>
      <w:r>
        <w:rPr>
          <w:spacing w:val="-7"/>
          <w:w w:val="95"/>
        </w:rPr>
        <w:t> </w:t>
      </w:r>
      <w:r>
        <w:rPr>
          <w:w w:val="95"/>
        </w:rPr>
        <w:t>clásicos.</w:t>
      </w:r>
      <w:r>
        <w:rPr>
          <w:spacing w:val="-8"/>
          <w:w w:val="95"/>
        </w:rPr>
        <w:t> </w:t>
      </w:r>
      <w:r>
        <w:rPr>
          <w:w w:val="95"/>
        </w:rPr>
        <w:t>Según</w:t>
      </w:r>
      <w:r>
        <w:rPr>
          <w:spacing w:val="-7"/>
          <w:w w:val="95"/>
        </w:rPr>
        <w:t> </w:t>
      </w:r>
      <w:r>
        <w:rPr>
          <w:spacing w:val="-5"/>
          <w:w w:val="95"/>
        </w:rPr>
        <w:t>Valeri,</w:t>
      </w:r>
      <w:r>
        <w:rPr>
          <w:spacing w:val="-7"/>
          <w:w w:val="95"/>
        </w:rPr>
        <w:t> </w:t>
      </w:r>
      <w:r>
        <w:rPr>
          <w:w w:val="95"/>
        </w:rPr>
        <w:t>Mauss</w:t>
      </w:r>
      <w:r>
        <w:rPr>
          <w:spacing w:val="-8"/>
          <w:w w:val="95"/>
        </w:rPr>
        <w:t> </w:t>
      </w:r>
      <w:r>
        <w:rPr>
          <w:w w:val="95"/>
        </w:rPr>
        <w:t>inauguró </w:t>
      </w:r>
      <w:r>
        <w:rPr/>
        <w:t>una</w:t>
      </w:r>
      <w:r>
        <w:rPr>
          <w:spacing w:val="-27"/>
        </w:rPr>
        <w:t> </w:t>
      </w:r>
      <w:r>
        <w:rPr/>
        <w:t>“nueva</w:t>
      </w:r>
      <w:r>
        <w:rPr>
          <w:spacing w:val="-28"/>
        </w:rPr>
        <w:t> </w:t>
      </w:r>
      <w:r>
        <w:rPr/>
        <w:t>antropología”</w:t>
      </w:r>
      <w:r>
        <w:rPr>
          <w:spacing w:val="-28"/>
        </w:rPr>
        <w:t> </w:t>
      </w:r>
      <w:r>
        <w:rPr/>
        <w:t>rompiendo</w:t>
      </w:r>
      <w:r>
        <w:rPr>
          <w:spacing w:val="-28"/>
        </w:rPr>
        <w:t> </w:t>
      </w:r>
      <w:r>
        <w:rPr/>
        <w:t>con</w:t>
      </w:r>
      <w:r>
        <w:rPr>
          <w:spacing w:val="-27"/>
        </w:rPr>
        <w:t> </w:t>
      </w:r>
      <w:r>
        <w:rPr/>
        <w:t>sus</w:t>
      </w:r>
      <w:r>
        <w:rPr>
          <w:spacing w:val="-27"/>
        </w:rPr>
        <w:t> </w:t>
      </w:r>
      <w:r>
        <w:rPr/>
        <w:t>predecesores.</w:t>
      </w:r>
      <w:r>
        <w:rPr>
          <w:spacing w:val="-27"/>
        </w:rPr>
        <w:t> </w:t>
      </w:r>
      <w:r>
        <w:rPr/>
        <w:t>Según</w:t>
      </w:r>
      <w:r>
        <w:rPr>
          <w:spacing w:val="-27"/>
        </w:rPr>
        <w:t> </w:t>
      </w:r>
      <w:r>
        <w:rPr/>
        <w:t>él,</w:t>
      </w:r>
      <w:r>
        <w:rPr>
          <w:spacing w:val="-27"/>
        </w:rPr>
        <w:t> </w:t>
      </w:r>
      <w:r>
        <w:rPr/>
        <w:t>“en</w:t>
      </w:r>
      <w:r>
        <w:rPr>
          <w:spacing w:val="-27"/>
        </w:rPr>
        <w:t> </w:t>
      </w:r>
      <w:r>
        <w:rPr/>
        <w:t>lugar </w:t>
      </w:r>
      <w:r>
        <w:rPr>
          <w:w w:val="95"/>
        </w:rPr>
        <w:t>de</w:t>
      </w:r>
      <w:r>
        <w:rPr>
          <w:spacing w:val="-14"/>
          <w:w w:val="95"/>
        </w:rPr>
        <w:t> </w:t>
      </w:r>
      <w:r>
        <w:rPr>
          <w:w w:val="95"/>
        </w:rPr>
        <w:t>extender</w:t>
      </w:r>
      <w:r>
        <w:rPr>
          <w:spacing w:val="-15"/>
          <w:w w:val="95"/>
        </w:rPr>
        <w:t> </w:t>
      </w:r>
      <w:r>
        <w:rPr>
          <w:w w:val="95"/>
        </w:rPr>
        <w:t>los</w:t>
      </w:r>
      <w:r>
        <w:rPr>
          <w:spacing w:val="-14"/>
          <w:w w:val="95"/>
        </w:rPr>
        <w:t> </w:t>
      </w:r>
      <w:r>
        <w:rPr>
          <w:w w:val="95"/>
        </w:rPr>
        <w:t>conceptos</w:t>
      </w:r>
      <w:r>
        <w:rPr>
          <w:spacing w:val="-14"/>
          <w:w w:val="95"/>
        </w:rPr>
        <w:t> </w:t>
      </w:r>
      <w:r>
        <w:rPr>
          <w:w w:val="95"/>
        </w:rPr>
        <w:t>europeos</w:t>
      </w:r>
      <w:r>
        <w:rPr>
          <w:spacing w:val="-14"/>
          <w:w w:val="95"/>
        </w:rPr>
        <w:t> </w:t>
      </w:r>
      <w:r>
        <w:rPr>
          <w:w w:val="95"/>
        </w:rPr>
        <w:t>de</w:t>
      </w:r>
      <w:r>
        <w:rPr>
          <w:spacing w:val="-14"/>
          <w:w w:val="95"/>
        </w:rPr>
        <w:t> </w:t>
      </w:r>
      <w:r>
        <w:rPr>
          <w:w w:val="95"/>
        </w:rPr>
        <w:t>la</w:t>
      </w:r>
      <w:r>
        <w:rPr>
          <w:spacing w:val="-14"/>
          <w:w w:val="95"/>
        </w:rPr>
        <w:t> </w:t>
      </w:r>
      <w:r>
        <w:rPr>
          <w:w w:val="95"/>
        </w:rPr>
        <w:t>humanidad</w:t>
      </w:r>
      <w:r>
        <w:rPr>
          <w:spacing w:val="-13"/>
          <w:w w:val="95"/>
        </w:rPr>
        <w:t> </w:t>
      </w:r>
      <w:r>
        <w:rPr>
          <w:w w:val="95"/>
        </w:rPr>
        <w:t>como</w:t>
      </w:r>
      <w:r>
        <w:rPr>
          <w:spacing w:val="-14"/>
          <w:w w:val="95"/>
        </w:rPr>
        <w:t> </w:t>
      </w:r>
      <w:r>
        <w:rPr>
          <w:w w:val="95"/>
        </w:rPr>
        <w:t>un</w:t>
      </w:r>
      <w:r>
        <w:rPr>
          <w:spacing w:val="-14"/>
          <w:w w:val="95"/>
        </w:rPr>
        <w:t> </w:t>
      </w:r>
      <w:r>
        <w:rPr>
          <w:w w:val="95"/>
        </w:rPr>
        <w:t>supuesto</w:t>
      </w:r>
      <w:r>
        <w:rPr>
          <w:spacing w:val="-14"/>
          <w:w w:val="95"/>
        </w:rPr>
        <w:t> </w:t>
      </w:r>
      <w:r>
        <w:rPr>
          <w:w w:val="95"/>
        </w:rPr>
        <w:t>estándar universal</w:t>
      </w:r>
      <w:r>
        <w:rPr>
          <w:spacing w:val="-19"/>
          <w:w w:val="95"/>
        </w:rPr>
        <w:t> </w:t>
      </w:r>
      <w:r>
        <w:rPr>
          <w:w w:val="95"/>
        </w:rPr>
        <w:t>contra</w:t>
      </w:r>
      <w:r>
        <w:rPr>
          <w:spacing w:val="-18"/>
          <w:w w:val="95"/>
        </w:rPr>
        <w:t> </w:t>
      </w:r>
      <w:r>
        <w:rPr>
          <w:w w:val="95"/>
        </w:rPr>
        <w:t>el</w:t>
      </w:r>
      <w:r>
        <w:rPr>
          <w:spacing w:val="-18"/>
          <w:w w:val="95"/>
        </w:rPr>
        <w:t> </w:t>
      </w:r>
      <w:r>
        <w:rPr>
          <w:w w:val="95"/>
        </w:rPr>
        <w:t>cual</w:t>
      </w:r>
      <w:r>
        <w:rPr>
          <w:spacing w:val="-18"/>
          <w:w w:val="95"/>
        </w:rPr>
        <w:t> </w:t>
      </w:r>
      <w:r>
        <w:rPr>
          <w:w w:val="95"/>
        </w:rPr>
        <w:t>se</w:t>
      </w:r>
      <w:r>
        <w:rPr>
          <w:spacing w:val="-18"/>
          <w:w w:val="95"/>
        </w:rPr>
        <w:t> </w:t>
      </w:r>
      <w:r>
        <w:rPr>
          <w:w w:val="95"/>
        </w:rPr>
        <w:t>miden</w:t>
      </w:r>
      <w:r>
        <w:rPr>
          <w:spacing w:val="-18"/>
          <w:w w:val="95"/>
        </w:rPr>
        <w:t> </w:t>
      </w:r>
      <w:r>
        <w:rPr>
          <w:w w:val="95"/>
        </w:rPr>
        <w:t>todos</w:t>
      </w:r>
      <w:r>
        <w:rPr>
          <w:spacing w:val="-18"/>
          <w:w w:val="95"/>
        </w:rPr>
        <w:t> </w:t>
      </w:r>
      <w:r>
        <w:rPr>
          <w:w w:val="95"/>
        </w:rPr>
        <w:t>los</w:t>
      </w:r>
      <w:r>
        <w:rPr>
          <w:spacing w:val="-18"/>
          <w:w w:val="95"/>
        </w:rPr>
        <w:t> </w:t>
      </w:r>
      <w:r>
        <w:rPr>
          <w:w w:val="95"/>
        </w:rPr>
        <w:t>demás”</w:t>
      </w:r>
      <w:r>
        <w:rPr>
          <w:spacing w:val="-18"/>
          <w:w w:val="95"/>
        </w:rPr>
        <w:t> </w:t>
      </w:r>
      <w:r>
        <w:rPr>
          <w:spacing w:val="-4"/>
          <w:w w:val="95"/>
        </w:rPr>
        <w:t>(Valeri,</w:t>
      </w:r>
      <w:r>
        <w:rPr>
          <w:spacing w:val="-18"/>
          <w:w w:val="95"/>
        </w:rPr>
        <w:t> </w:t>
      </w:r>
      <w:r>
        <w:rPr>
          <w:w w:val="95"/>
        </w:rPr>
        <w:t>2013:</w:t>
      </w:r>
      <w:r>
        <w:rPr>
          <w:spacing w:val="-18"/>
          <w:w w:val="95"/>
        </w:rPr>
        <w:t> </w:t>
      </w:r>
      <w:r>
        <w:rPr>
          <w:w w:val="95"/>
        </w:rPr>
        <w:t>262),</w:t>
      </w:r>
      <w:r>
        <w:rPr>
          <w:spacing w:val="-18"/>
          <w:w w:val="95"/>
        </w:rPr>
        <w:t> </w:t>
      </w:r>
      <w:r>
        <w:rPr>
          <w:w w:val="95"/>
        </w:rPr>
        <w:t>trabajo</w:t>
      </w:r>
      <w:r>
        <w:rPr>
          <w:spacing w:val="-18"/>
          <w:w w:val="95"/>
        </w:rPr>
        <w:t> </w:t>
      </w:r>
      <w:r>
        <w:rPr>
          <w:w w:val="95"/>
        </w:rPr>
        <w:t>que realizó intentando una unidad metodológica aplicada a ensayos sobre la magia, </w:t>
      </w:r>
      <w:r>
        <w:rPr/>
        <w:t>el</w:t>
      </w:r>
      <w:r>
        <w:rPr>
          <w:spacing w:val="-30"/>
        </w:rPr>
        <w:t> </w:t>
      </w:r>
      <w:r>
        <w:rPr/>
        <w:t>don,</w:t>
      </w:r>
      <w:r>
        <w:rPr>
          <w:spacing w:val="-30"/>
        </w:rPr>
        <w:t> </w:t>
      </w:r>
      <w:r>
        <w:rPr/>
        <w:t>la</w:t>
      </w:r>
      <w:r>
        <w:rPr>
          <w:spacing w:val="-30"/>
        </w:rPr>
        <w:t> </w:t>
      </w:r>
      <w:r>
        <w:rPr/>
        <w:t>persona,</w:t>
      </w:r>
      <w:r>
        <w:rPr>
          <w:spacing w:val="-30"/>
        </w:rPr>
        <w:t> </w:t>
      </w:r>
      <w:r>
        <w:rPr/>
        <w:t>el</w:t>
      </w:r>
      <w:r>
        <w:rPr>
          <w:spacing w:val="-30"/>
        </w:rPr>
        <w:t> </w:t>
      </w:r>
      <w:r>
        <w:rPr/>
        <w:t>cuerpo,</w:t>
      </w:r>
      <w:r>
        <w:rPr>
          <w:spacing w:val="-30"/>
        </w:rPr>
        <w:t> </w:t>
      </w:r>
      <w:r>
        <w:rPr/>
        <w:t>y</w:t>
      </w:r>
      <w:r>
        <w:rPr>
          <w:spacing w:val="-30"/>
        </w:rPr>
        <w:t> </w:t>
      </w:r>
      <w:r>
        <w:rPr/>
        <w:t>la</w:t>
      </w:r>
      <w:r>
        <w:rPr>
          <w:spacing w:val="-30"/>
        </w:rPr>
        <w:t> </w:t>
      </w:r>
      <w:r>
        <w:rPr/>
        <w:t>muerte.</w:t>
      </w:r>
      <w:r>
        <w:rPr>
          <w:spacing w:val="-30"/>
        </w:rPr>
        <w:t> </w:t>
      </w:r>
      <w:r>
        <w:rPr/>
        <w:t>El</w:t>
      </w:r>
      <w:r>
        <w:rPr>
          <w:spacing w:val="-30"/>
        </w:rPr>
        <w:t> </w:t>
      </w:r>
      <w:r>
        <w:rPr/>
        <w:t>punto</w:t>
      </w:r>
      <w:r>
        <w:rPr>
          <w:spacing w:val="-30"/>
        </w:rPr>
        <w:t> </w:t>
      </w:r>
      <w:r>
        <w:rPr/>
        <w:t>sobresaliente</w:t>
      </w:r>
      <w:r>
        <w:rPr>
          <w:spacing w:val="-30"/>
        </w:rPr>
        <w:t> </w:t>
      </w:r>
      <w:r>
        <w:rPr/>
        <w:t>fue</w:t>
      </w:r>
      <w:r>
        <w:rPr>
          <w:spacing w:val="-30"/>
        </w:rPr>
        <w:t> </w:t>
      </w:r>
      <w:r>
        <w:rPr/>
        <w:t>la</w:t>
      </w:r>
      <w:r>
        <w:rPr>
          <w:spacing w:val="-30"/>
        </w:rPr>
        <w:t> </w:t>
      </w:r>
      <w:r>
        <w:rPr/>
        <w:t>búsqueda de</w:t>
      </w:r>
      <w:r>
        <w:rPr>
          <w:spacing w:val="-19"/>
        </w:rPr>
        <w:t> </w:t>
      </w:r>
      <w:r>
        <w:rPr/>
        <w:t>una</w:t>
      </w:r>
      <w:r>
        <w:rPr>
          <w:spacing w:val="-19"/>
        </w:rPr>
        <w:t> </w:t>
      </w:r>
      <w:r>
        <w:rPr/>
        <w:t>unidad</w:t>
      </w:r>
      <w:r>
        <w:rPr>
          <w:spacing w:val="-19"/>
        </w:rPr>
        <w:t> </w:t>
      </w:r>
      <w:r>
        <w:rPr/>
        <w:t>que</w:t>
      </w:r>
      <w:r>
        <w:rPr>
          <w:spacing w:val="-19"/>
        </w:rPr>
        <w:t> </w:t>
      </w:r>
      <w:r>
        <w:rPr/>
        <w:t>gira</w:t>
      </w:r>
      <w:r>
        <w:rPr>
          <w:spacing w:val="-19"/>
        </w:rPr>
        <w:t> </w:t>
      </w:r>
      <w:r>
        <w:rPr/>
        <w:t>en</w:t>
      </w:r>
      <w:r>
        <w:rPr>
          <w:spacing w:val="-19"/>
        </w:rPr>
        <w:t> </w:t>
      </w:r>
      <w:r>
        <w:rPr/>
        <w:t>torno</w:t>
      </w:r>
      <w:r>
        <w:rPr>
          <w:spacing w:val="-19"/>
        </w:rPr>
        <w:t> </w:t>
      </w:r>
      <w:r>
        <w:rPr/>
        <w:t>al</w:t>
      </w:r>
      <w:r>
        <w:rPr>
          <w:spacing w:val="-19"/>
        </w:rPr>
        <w:t> </w:t>
      </w:r>
      <w:r>
        <w:rPr/>
        <w:t>problema</w:t>
      </w:r>
      <w:r>
        <w:rPr>
          <w:spacing w:val="-20"/>
        </w:rPr>
        <w:t> </w:t>
      </w:r>
      <w:r>
        <w:rPr/>
        <w:t>de</w:t>
      </w:r>
      <w:r>
        <w:rPr>
          <w:spacing w:val="-19"/>
        </w:rPr>
        <w:t> </w:t>
      </w:r>
      <w:r>
        <w:rPr/>
        <w:t>las</w:t>
      </w:r>
      <w:r>
        <w:rPr>
          <w:spacing w:val="-19"/>
        </w:rPr>
        <w:t> </w:t>
      </w:r>
      <w:r>
        <w:rPr/>
        <w:t>relaciones</w:t>
      </w:r>
      <w:r>
        <w:rPr>
          <w:spacing w:val="-19"/>
        </w:rPr>
        <w:t> </w:t>
      </w:r>
      <w:r>
        <w:rPr/>
        <w:t>entre</w:t>
      </w:r>
      <w:r>
        <w:rPr>
          <w:spacing w:val="-19"/>
        </w:rPr>
        <w:t> </w:t>
      </w:r>
      <w:r>
        <w:rPr/>
        <w:t>psicología </w:t>
      </w:r>
      <w:r>
        <w:rPr>
          <w:w w:val="95"/>
        </w:rPr>
        <w:t>colectiva</w:t>
      </w:r>
      <w:r>
        <w:rPr>
          <w:spacing w:val="-14"/>
          <w:w w:val="95"/>
        </w:rPr>
        <w:t> </w:t>
      </w:r>
      <w:r>
        <w:rPr>
          <w:w w:val="95"/>
        </w:rPr>
        <w:t>e</w:t>
      </w:r>
      <w:r>
        <w:rPr>
          <w:spacing w:val="-14"/>
          <w:w w:val="95"/>
        </w:rPr>
        <w:t> </w:t>
      </w:r>
      <w:r>
        <w:rPr>
          <w:w w:val="95"/>
        </w:rPr>
        <w:t>individual</w:t>
      </w:r>
      <w:r>
        <w:rPr>
          <w:spacing w:val="-14"/>
          <w:w w:val="95"/>
        </w:rPr>
        <w:t> </w:t>
      </w:r>
      <w:r>
        <w:rPr>
          <w:spacing w:val="-4"/>
          <w:w w:val="95"/>
        </w:rPr>
        <w:t>(Valeri,</w:t>
      </w:r>
      <w:r>
        <w:rPr>
          <w:spacing w:val="-14"/>
          <w:w w:val="95"/>
        </w:rPr>
        <w:t> </w:t>
      </w:r>
      <w:r>
        <w:rPr>
          <w:w w:val="95"/>
        </w:rPr>
        <w:t>2013).</w:t>
      </w:r>
    </w:p>
    <w:p>
      <w:pPr>
        <w:pStyle w:val="BodyText"/>
        <w:spacing w:line="242" w:lineRule="auto"/>
        <w:ind w:left="1553" w:right="1551" w:firstLine="283"/>
        <w:jc w:val="both"/>
      </w:pPr>
      <w:r>
        <w:rPr/>
        <w:t>No</w:t>
      </w:r>
      <w:r>
        <w:rPr>
          <w:spacing w:val="-19"/>
        </w:rPr>
        <w:t> </w:t>
      </w:r>
      <w:r>
        <w:rPr/>
        <w:t>puede</w:t>
      </w:r>
      <w:r>
        <w:rPr>
          <w:spacing w:val="-20"/>
        </w:rPr>
        <w:t> </w:t>
      </w:r>
      <w:r>
        <w:rPr/>
        <w:t>soslayarse</w:t>
      </w:r>
      <w:r>
        <w:rPr>
          <w:spacing w:val="-20"/>
        </w:rPr>
        <w:t> </w:t>
      </w:r>
      <w:r>
        <w:rPr/>
        <w:t>la</w:t>
      </w:r>
      <w:r>
        <w:rPr>
          <w:spacing w:val="-20"/>
        </w:rPr>
        <w:t> </w:t>
      </w:r>
      <w:r>
        <w:rPr/>
        <w:t>complacencia</w:t>
      </w:r>
      <w:r>
        <w:rPr>
          <w:spacing w:val="-20"/>
        </w:rPr>
        <w:t> </w:t>
      </w:r>
      <w:r>
        <w:rPr/>
        <w:t>de</w:t>
      </w:r>
      <w:r>
        <w:rPr>
          <w:spacing w:val="-19"/>
        </w:rPr>
        <w:t> </w:t>
      </w:r>
      <w:r>
        <w:rPr/>
        <w:t>Mauss</w:t>
      </w:r>
      <w:r>
        <w:rPr>
          <w:spacing w:val="-20"/>
        </w:rPr>
        <w:t> </w:t>
      </w:r>
      <w:r>
        <w:rPr/>
        <w:t>frente</w:t>
      </w:r>
      <w:r>
        <w:rPr>
          <w:spacing w:val="-19"/>
        </w:rPr>
        <w:t> </w:t>
      </w:r>
      <w:r>
        <w:rPr/>
        <w:t>al</w:t>
      </w:r>
      <w:r>
        <w:rPr>
          <w:spacing w:val="-20"/>
        </w:rPr>
        <w:t> </w:t>
      </w:r>
      <w:r>
        <w:rPr/>
        <w:t>fenómeno</w:t>
      </w:r>
      <w:r>
        <w:rPr>
          <w:spacing w:val="-20"/>
        </w:rPr>
        <w:t> </w:t>
      </w:r>
      <w:r>
        <w:rPr/>
        <w:t>de</w:t>
      </w:r>
      <w:r>
        <w:rPr>
          <w:spacing w:val="-19"/>
        </w:rPr>
        <w:t> </w:t>
      </w:r>
      <w:r>
        <w:rPr/>
        <w:t>colo- </w:t>
      </w:r>
      <w:r>
        <w:rPr>
          <w:w w:val="95"/>
        </w:rPr>
        <w:t>nialismo (el Institut d’ethnologie dependía del ministerio que administraba las colonias francesas). Aunque la justificación del Institut d’ethnologie defendía</w:t>
      </w:r>
      <w:r>
        <w:rPr>
          <w:spacing w:val="-27"/>
          <w:w w:val="95"/>
        </w:rPr>
        <w:t> </w:t>
      </w:r>
      <w:r>
        <w:rPr>
          <w:w w:val="95"/>
        </w:rPr>
        <w:t>su</w:t>
      </w:r>
    </w:p>
    <w:p>
      <w:pPr>
        <w:spacing w:after="0" w:line="242" w:lineRule="auto"/>
        <w:jc w:val="both"/>
        <w:sectPr>
          <w:footerReference w:type="default" r:id="rId163"/>
          <w:pgSz w:w="10200" w:h="13600"/>
          <w:pgMar w:footer="0" w:header="0" w:top="0" w:bottom="14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1409" w:firstLine="0"/>
        <w:jc w:val="left"/>
        <w:rPr>
          <w:i/>
          <w:sz w:val="19"/>
        </w:rPr>
      </w:pPr>
      <w:r>
        <w:rPr/>
        <w:pict>
          <v:line style="position:absolute;mso-position-horizontal-relative:page;mso-position-vertical-relative:paragraph;z-index:14080" from="15pt,-30.93273pt" to="0pt,-30.93273pt" stroked="true" strokeweight=".25pt" strokecolor="#000000">
            <w10:wrap type="none"/>
          </v:line>
        </w:pict>
      </w:r>
      <w:r>
        <w:rPr/>
        <w:pict>
          <v:line style="position:absolute;mso-position-horizontal-relative:page;mso-position-vertical-relative:paragraph;z-index:14104" from="494.71701pt,-30.93273pt" to="509.71701pt,-30.93273pt" stroked="true" strokeweight=".25pt" strokecolor="#000000">
            <w10:wrap type="none"/>
          </v:line>
        </w:pict>
      </w:r>
      <w:r>
        <w:rPr/>
        <w:pict>
          <v:line style="position:absolute;mso-position-horizontal-relative:page;mso-position-vertical-relative:paragraph;z-index:14128" from="21pt,-36.932732pt" to="21pt,-51.932732pt" stroked="true" strokeweight=".25pt" strokecolor="#000000">
            <w10:wrap type="none"/>
          </v:line>
        </w:pict>
      </w:r>
      <w:r>
        <w:rPr/>
        <w:pict>
          <v:line style="position:absolute;mso-position-horizontal-relative:page;mso-position-vertical-relative:paragraph;z-index:14152" from="488.71701pt,-36.932732pt" to="488.71701pt,-51.932732pt" stroked="true" strokeweight=".25pt" strokecolor="#000000">
            <w10:wrap type="none"/>
          </v:line>
        </w:pict>
      </w:r>
      <w:r>
        <w:rPr>
          <w:sz w:val="19"/>
        </w:rPr>
        <w:t>104</w:t>
        <w:tab/>
      </w:r>
      <w:r>
        <w:rPr>
          <w:i/>
          <w:w w:val="85"/>
          <w:sz w:val="19"/>
        </w:rPr>
        <w:t>Episttemología  de  la</w:t>
      </w:r>
      <w:r>
        <w:rPr>
          <w:i/>
          <w:spacing w:val="10"/>
          <w:w w:val="85"/>
          <w:sz w:val="19"/>
        </w:rPr>
        <w:t> </w:t>
      </w:r>
      <w:r>
        <w:rPr>
          <w:i/>
          <w:w w:val="85"/>
          <w:sz w:val="19"/>
        </w:rPr>
        <w:t>Anttropología...</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9"/>
        <w:rPr>
          <w:i/>
          <w:sz w:val="19"/>
        </w:rPr>
      </w:pPr>
    </w:p>
    <w:p>
      <w:pPr>
        <w:pStyle w:val="BodyText"/>
        <w:spacing w:line="242" w:lineRule="auto" w:before="61"/>
        <w:ind w:left="1553" w:right="1551"/>
        <w:jc w:val="both"/>
      </w:pPr>
      <w:r>
        <w:rPr>
          <w:w w:val="95"/>
        </w:rPr>
        <w:t>utilidad</w:t>
      </w:r>
      <w:r>
        <w:rPr>
          <w:spacing w:val="-20"/>
          <w:w w:val="95"/>
        </w:rPr>
        <w:t> </w:t>
      </w:r>
      <w:r>
        <w:rPr>
          <w:w w:val="95"/>
        </w:rPr>
        <w:t>para</w:t>
      </w:r>
      <w:r>
        <w:rPr>
          <w:spacing w:val="-20"/>
          <w:w w:val="95"/>
        </w:rPr>
        <w:t> </w:t>
      </w:r>
      <w:r>
        <w:rPr>
          <w:w w:val="95"/>
        </w:rPr>
        <w:t>formar</w:t>
      </w:r>
      <w:r>
        <w:rPr>
          <w:spacing w:val="-20"/>
          <w:w w:val="95"/>
        </w:rPr>
        <w:t> </w:t>
      </w:r>
      <w:r>
        <w:rPr>
          <w:w w:val="95"/>
        </w:rPr>
        <w:t>etnólogos</w:t>
      </w:r>
      <w:r>
        <w:rPr>
          <w:spacing w:val="-20"/>
          <w:w w:val="95"/>
        </w:rPr>
        <w:t> </w:t>
      </w:r>
      <w:r>
        <w:rPr>
          <w:w w:val="95"/>
        </w:rPr>
        <w:t>profesionales</w:t>
      </w:r>
      <w:r>
        <w:rPr>
          <w:spacing w:val="-21"/>
          <w:w w:val="95"/>
        </w:rPr>
        <w:t> </w:t>
      </w:r>
      <w:r>
        <w:rPr>
          <w:w w:val="95"/>
        </w:rPr>
        <w:t>e</w:t>
      </w:r>
      <w:r>
        <w:rPr>
          <w:spacing w:val="-20"/>
          <w:w w:val="95"/>
        </w:rPr>
        <w:t> </w:t>
      </w:r>
      <w:r>
        <w:rPr>
          <w:w w:val="95"/>
        </w:rPr>
        <w:t>instruir</w:t>
      </w:r>
      <w:r>
        <w:rPr>
          <w:spacing w:val="-20"/>
          <w:w w:val="95"/>
        </w:rPr>
        <w:t> </w:t>
      </w:r>
      <w:r>
        <w:rPr>
          <w:w w:val="95"/>
        </w:rPr>
        <w:t>a</w:t>
      </w:r>
      <w:r>
        <w:rPr>
          <w:spacing w:val="-20"/>
          <w:w w:val="95"/>
        </w:rPr>
        <w:t> </w:t>
      </w:r>
      <w:r>
        <w:rPr>
          <w:w w:val="95"/>
        </w:rPr>
        <w:t>personal</w:t>
      </w:r>
      <w:r>
        <w:rPr>
          <w:spacing w:val="-20"/>
          <w:w w:val="95"/>
        </w:rPr>
        <w:t> </w:t>
      </w:r>
      <w:r>
        <w:rPr>
          <w:w w:val="95"/>
        </w:rPr>
        <w:t>administrativo, médico o a misioneros destinados a vivir en las colonias francesas. De cualquier </w:t>
      </w:r>
      <w:r>
        <w:rPr/>
        <w:t>modo,</w:t>
      </w:r>
      <w:r>
        <w:rPr>
          <w:spacing w:val="-26"/>
        </w:rPr>
        <w:t> </w:t>
      </w:r>
      <w:r>
        <w:rPr/>
        <w:t>quedan</w:t>
      </w:r>
      <w:r>
        <w:rPr>
          <w:spacing w:val="-26"/>
        </w:rPr>
        <w:t> </w:t>
      </w:r>
      <w:r>
        <w:rPr/>
        <w:t>claras</w:t>
      </w:r>
      <w:r>
        <w:rPr>
          <w:spacing w:val="-26"/>
        </w:rPr>
        <w:t> </w:t>
      </w:r>
      <w:r>
        <w:rPr/>
        <w:t>dos</w:t>
      </w:r>
      <w:r>
        <w:rPr>
          <w:spacing w:val="-26"/>
        </w:rPr>
        <w:t> </w:t>
      </w:r>
      <w:r>
        <w:rPr/>
        <w:t>ideas:</w:t>
      </w:r>
      <w:r>
        <w:rPr>
          <w:spacing w:val="-26"/>
        </w:rPr>
        <w:t> </w:t>
      </w:r>
      <w:r>
        <w:rPr/>
        <w:t>que</w:t>
      </w:r>
      <w:r>
        <w:rPr>
          <w:spacing w:val="-26"/>
        </w:rPr>
        <w:t> </w:t>
      </w:r>
      <w:r>
        <w:rPr/>
        <w:t>la</w:t>
      </w:r>
      <w:r>
        <w:rPr>
          <w:spacing w:val="-26"/>
        </w:rPr>
        <w:t> </w:t>
      </w:r>
      <w:r>
        <w:rPr/>
        <w:t>antropología</w:t>
      </w:r>
      <w:r>
        <w:rPr>
          <w:spacing w:val="-26"/>
        </w:rPr>
        <w:t> </w:t>
      </w:r>
      <w:r>
        <w:rPr/>
        <w:t>no</w:t>
      </w:r>
      <w:r>
        <w:rPr>
          <w:spacing w:val="-26"/>
        </w:rPr>
        <w:t> </w:t>
      </w:r>
      <w:r>
        <w:rPr/>
        <w:t>ha</w:t>
      </w:r>
      <w:r>
        <w:rPr>
          <w:spacing w:val="-26"/>
        </w:rPr>
        <w:t> </w:t>
      </w:r>
      <w:r>
        <w:rPr/>
        <w:t>sido</w:t>
      </w:r>
      <w:r>
        <w:rPr>
          <w:spacing w:val="-26"/>
        </w:rPr>
        <w:t> </w:t>
      </w:r>
      <w:r>
        <w:rPr/>
        <w:t>ni</w:t>
      </w:r>
      <w:r>
        <w:rPr>
          <w:spacing w:val="-26"/>
        </w:rPr>
        <w:t> </w:t>
      </w:r>
      <w:r>
        <w:rPr/>
        <w:t>será</w:t>
      </w:r>
      <w:r>
        <w:rPr>
          <w:spacing w:val="-26"/>
        </w:rPr>
        <w:t> </w:t>
      </w:r>
      <w:r>
        <w:rPr/>
        <w:t>una</w:t>
      </w:r>
      <w:r>
        <w:rPr>
          <w:spacing w:val="-26"/>
        </w:rPr>
        <w:t> </w:t>
      </w:r>
      <w:r>
        <w:rPr/>
        <w:t>disci- </w:t>
      </w:r>
      <w:r>
        <w:rPr>
          <w:w w:val="95"/>
        </w:rPr>
        <w:t>plina</w:t>
      </w:r>
      <w:r>
        <w:rPr>
          <w:spacing w:val="-13"/>
          <w:w w:val="95"/>
        </w:rPr>
        <w:t> </w:t>
      </w:r>
      <w:r>
        <w:rPr>
          <w:w w:val="95"/>
        </w:rPr>
        <w:t>neutra</w:t>
      </w:r>
      <w:r>
        <w:rPr>
          <w:spacing w:val="-13"/>
          <w:w w:val="95"/>
        </w:rPr>
        <w:t> </w:t>
      </w:r>
      <w:r>
        <w:rPr>
          <w:w w:val="95"/>
        </w:rPr>
        <w:t>valorativamente</w:t>
      </w:r>
      <w:r>
        <w:rPr>
          <w:spacing w:val="-13"/>
          <w:w w:val="95"/>
        </w:rPr>
        <w:t> </w:t>
      </w:r>
      <w:r>
        <w:rPr>
          <w:w w:val="95"/>
        </w:rPr>
        <w:t>y</w:t>
      </w:r>
      <w:r>
        <w:rPr>
          <w:spacing w:val="-13"/>
          <w:w w:val="95"/>
        </w:rPr>
        <w:t> </w:t>
      </w:r>
      <w:r>
        <w:rPr>
          <w:w w:val="95"/>
        </w:rPr>
        <w:t>que</w:t>
      </w:r>
      <w:r>
        <w:rPr>
          <w:spacing w:val="-13"/>
          <w:w w:val="95"/>
        </w:rPr>
        <w:t> </w:t>
      </w:r>
      <w:r>
        <w:rPr>
          <w:w w:val="95"/>
        </w:rPr>
        <w:t>el</w:t>
      </w:r>
      <w:r>
        <w:rPr>
          <w:spacing w:val="-13"/>
          <w:w w:val="95"/>
        </w:rPr>
        <w:t> </w:t>
      </w:r>
      <w:r>
        <w:rPr>
          <w:w w:val="95"/>
        </w:rPr>
        <w:t>objeto</w:t>
      </w:r>
      <w:r>
        <w:rPr>
          <w:spacing w:val="-13"/>
          <w:w w:val="95"/>
        </w:rPr>
        <w:t> </w:t>
      </w:r>
      <w:r>
        <w:rPr>
          <w:w w:val="95"/>
        </w:rPr>
        <w:t>de</w:t>
      </w:r>
      <w:r>
        <w:rPr>
          <w:spacing w:val="-13"/>
          <w:w w:val="95"/>
        </w:rPr>
        <w:t> </w:t>
      </w:r>
      <w:r>
        <w:rPr>
          <w:w w:val="95"/>
        </w:rPr>
        <w:t>estudio</w:t>
      </w:r>
      <w:r>
        <w:rPr>
          <w:spacing w:val="-13"/>
          <w:w w:val="95"/>
        </w:rPr>
        <w:t> </w:t>
      </w:r>
      <w:r>
        <w:rPr>
          <w:w w:val="95"/>
        </w:rPr>
        <w:t>de</w:t>
      </w:r>
      <w:r>
        <w:rPr>
          <w:spacing w:val="-13"/>
          <w:w w:val="95"/>
        </w:rPr>
        <w:t> </w:t>
      </w:r>
      <w:r>
        <w:rPr>
          <w:w w:val="95"/>
        </w:rPr>
        <w:t>Mauss</w:t>
      </w:r>
      <w:r>
        <w:rPr>
          <w:spacing w:val="-13"/>
          <w:w w:val="95"/>
        </w:rPr>
        <w:t> </w:t>
      </w:r>
      <w:r>
        <w:rPr>
          <w:w w:val="95"/>
        </w:rPr>
        <w:t>era</w:t>
      </w:r>
      <w:r>
        <w:rPr>
          <w:spacing w:val="-13"/>
          <w:w w:val="95"/>
        </w:rPr>
        <w:t> </w:t>
      </w:r>
      <w:r>
        <w:rPr>
          <w:w w:val="95"/>
        </w:rPr>
        <w:t>el</w:t>
      </w:r>
      <w:r>
        <w:rPr>
          <w:spacing w:val="-13"/>
          <w:w w:val="95"/>
        </w:rPr>
        <w:t> </w:t>
      </w:r>
      <w:r>
        <w:rPr>
          <w:w w:val="95"/>
        </w:rPr>
        <w:t>primitivo habitante</w:t>
      </w:r>
      <w:r>
        <w:rPr>
          <w:spacing w:val="-16"/>
          <w:w w:val="95"/>
        </w:rPr>
        <w:t> </w:t>
      </w:r>
      <w:r>
        <w:rPr>
          <w:w w:val="95"/>
        </w:rPr>
        <w:t>de</w:t>
      </w:r>
      <w:r>
        <w:rPr>
          <w:spacing w:val="-16"/>
          <w:w w:val="95"/>
        </w:rPr>
        <w:t> </w:t>
      </w:r>
      <w:r>
        <w:rPr>
          <w:w w:val="95"/>
        </w:rPr>
        <w:t>las</w:t>
      </w:r>
      <w:r>
        <w:rPr>
          <w:spacing w:val="-16"/>
          <w:w w:val="95"/>
        </w:rPr>
        <w:t> </w:t>
      </w:r>
      <w:r>
        <w:rPr>
          <w:w w:val="95"/>
        </w:rPr>
        <w:t>colonias</w:t>
      </w:r>
      <w:r>
        <w:rPr>
          <w:spacing w:val="-16"/>
          <w:w w:val="95"/>
        </w:rPr>
        <w:t> </w:t>
      </w:r>
      <w:r>
        <w:rPr>
          <w:w w:val="95"/>
        </w:rPr>
        <w:t>francesas.</w:t>
      </w:r>
    </w:p>
    <w:p>
      <w:pPr>
        <w:pStyle w:val="BodyText"/>
        <w:spacing w:line="242" w:lineRule="auto"/>
        <w:ind w:left="1553" w:right="1551" w:firstLine="283"/>
        <w:jc w:val="both"/>
      </w:pPr>
      <w:r>
        <w:rPr/>
        <w:t>Los</w:t>
      </w:r>
      <w:r>
        <w:rPr>
          <w:spacing w:val="-28"/>
        </w:rPr>
        <w:t> </w:t>
      </w:r>
      <w:r>
        <w:rPr/>
        <w:t>antropólogos</w:t>
      </w:r>
      <w:r>
        <w:rPr>
          <w:spacing w:val="-28"/>
        </w:rPr>
        <w:t> </w:t>
      </w:r>
      <w:r>
        <w:rPr/>
        <w:t>del</w:t>
      </w:r>
      <w:r>
        <w:rPr>
          <w:spacing w:val="-28"/>
        </w:rPr>
        <w:t> </w:t>
      </w:r>
      <w:r>
        <w:rPr/>
        <w:t>movimiento</w:t>
      </w:r>
      <w:r>
        <w:rPr>
          <w:spacing w:val="-28"/>
        </w:rPr>
        <w:t> </w:t>
      </w:r>
      <w:r>
        <w:rPr/>
        <w:t>de</w:t>
      </w:r>
      <w:r>
        <w:rPr>
          <w:spacing w:val="-28"/>
        </w:rPr>
        <w:t> </w:t>
      </w:r>
      <w:r>
        <w:rPr/>
        <w:t>la</w:t>
      </w:r>
      <w:r>
        <w:rPr>
          <w:spacing w:val="-28"/>
        </w:rPr>
        <w:t> </w:t>
      </w:r>
      <w:r>
        <w:rPr/>
        <w:t>New</w:t>
      </w:r>
      <w:r>
        <w:rPr>
          <w:spacing w:val="-28"/>
        </w:rPr>
        <w:t> </w:t>
      </w:r>
      <w:r>
        <w:rPr>
          <w:spacing w:val="-3"/>
        </w:rPr>
        <w:t>Ethnography,</w:t>
      </w:r>
      <w:r>
        <w:rPr>
          <w:spacing w:val="-28"/>
        </w:rPr>
        <w:t> </w:t>
      </w:r>
      <w:r>
        <w:rPr/>
        <w:t>de</w:t>
      </w:r>
      <w:r>
        <w:rPr>
          <w:spacing w:val="-28"/>
        </w:rPr>
        <w:t> </w:t>
      </w:r>
      <w:r>
        <w:rPr/>
        <w:t>los</w:t>
      </w:r>
      <w:r>
        <w:rPr>
          <w:spacing w:val="-28"/>
        </w:rPr>
        <w:t> </w:t>
      </w:r>
      <w:r>
        <w:rPr/>
        <w:t>años</w:t>
      </w:r>
      <w:r>
        <w:rPr>
          <w:spacing w:val="-28"/>
        </w:rPr>
        <w:t> </w:t>
      </w:r>
      <w:r>
        <w:rPr/>
        <w:t>1950- 1970,</w:t>
      </w:r>
      <w:r>
        <w:rPr>
          <w:spacing w:val="-21"/>
        </w:rPr>
        <w:t> </w:t>
      </w:r>
      <w:r>
        <w:rPr/>
        <w:t>principalmente</w:t>
      </w:r>
      <w:r>
        <w:rPr>
          <w:spacing w:val="-21"/>
        </w:rPr>
        <w:t> </w:t>
      </w:r>
      <w:r>
        <w:rPr/>
        <w:t>Boas,</w:t>
      </w:r>
      <w:r>
        <w:rPr>
          <w:spacing w:val="-21"/>
        </w:rPr>
        <w:t> </w:t>
      </w:r>
      <w:r>
        <w:rPr/>
        <w:t>Sapir</w:t>
      </w:r>
      <w:r>
        <w:rPr>
          <w:spacing w:val="-21"/>
        </w:rPr>
        <w:t> </w:t>
      </w:r>
      <w:r>
        <w:rPr/>
        <w:t>y</w:t>
      </w:r>
      <w:r>
        <w:rPr>
          <w:spacing w:val="-21"/>
        </w:rPr>
        <w:t> </w:t>
      </w:r>
      <w:r>
        <w:rPr/>
        <w:t>Whorf,</w:t>
      </w:r>
      <w:r>
        <w:rPr>
          <w:spacing w:val="-21"/>
        </w:rPr>
        <w:t> </w:t>
      </w:r>
      <w:r>
        <w:rPr/>
        <w:t>esperaban</w:t>
      </w:r>
      <w:r>
        <w:rPr>
          <w:spacing w:val="-21"/>
        </w:rPr>
        <w:t> </w:t>
      </w:r>
      <w:r>
        <w:rPr/>
        <w:t>poder</w:t>
      </w:r>
      <w:r>
        <w:rPr>
          <w:spacing w:val="-21"/>
        </w:rPr>
        <w:t> </w:t>
      </w:r>
      <w:r>
        <w:rPr/>
        <w:t>explicar</w:t>
      </w:r>
      <w:r>
        <w:rPr>
          <w:spacing w:val="-22"/>
        </w:rPr>
        <w:t> </w:t>
      </w:r>
      <w:r>
        <w:rPr/>
        <w:t>el</w:t>
      </w:r>
      <w:r>
        <w:rPr>
          <w:spacing w:val="-21"/>
        </w:rPr>
        <w:t> </w:t>
      </w:r>
      <w:r>
        <w:rPr/>
        <w:t>campo </w:t>
      </w:r>
      <w:r>
        <w:rPr>
          <w:w w:val="95"/>
        </w:rPr>
        <w:t>cultural a través de la etnosemántica considerando que el lenguaje está directa- mente</w:t>
      </w:r>
      <w:r>
        <w:rPr>
          <w:spacing w:val="-5"/>
          <w:w w:val="95"/>
        </w:rPr>
        <w:t> </w:t>
      </w:r>
      <w:r>
        <w:rPr>
          <w:w w:val="95"/>
        </w:rPr>
        <w:t>ligado</w:t>
      </w:r>
      <w:r>
        <w:rPr>
          <w:spacing w:val="-5"/>
          <w:w w:val="95"/>
        </w:rPr>
        <w:t> </w:t>
      </w:r>
      <w:r>
        <w:rPr>
          <w:w w:val="95"/>
        </w:rPr>
        <w:t>al</w:t>
      </w:r>
      <w:r>
        <w:rPr>
          <w:spacing w:val="-5"/>
          <w:w w:val="95"/>
        </w:rPr>
        <w:t> </w:t>
      </w:r>
      <w:r>
        <w:rPr>
          <w:w w:val="95"/>
        </w:rPr>
        <w:t>sistema</w:t>
      </w:r>
      <w:r>
        <w:rPr>
          <w:spacing w:val="-5"/>
          <w:w w:val="95"/>
        </w:rPr>
        <w:t> </w:t>
      </w:r>
      <w:r>
        <w:rPr>
          <w:w w:val="95"/>
        </w:rPr>
        <w:t>de</w:t>
      </w:r>
      <w:r>
        <w:rPr>
          <w:spacing w:val="-5"/>
          <w:w w:val="95"/>
        </w:rPr>
        <w:t> </w:t>
      </w:r>
      <w:r>
        <w:rPr>
          <w:w w:val="95"/>
        </w:rPr>
        <w:t>pensamiento</w:t>
      </w:r>
      <w:r>
        <w:rPr>
          <w:spacing w:val="-5"/>
          <w:w w:val="95"/>
        </w:rPr>
        <w:t> </w:t>
      </w:r>
      <w:r>
        <w:rPr>
          <w:w w:val="95"/>
        </w:rPr>
        <w:t>de</w:t>
      </w:r>
      <w:r>
        <w:rPr>
          <w:spacing w:val="-5"/>
          <w:w w:val="95"/>
        </w:rPr>
        <w:t> </w:t>
      </w:r>
      <w:r>
        <w:rPr>
          <w:w w:val="95"/>
        </w:rPr>
        <w:t>los</w:t>
      </w:r>
      <w:r>
        <w:rPr>
          <w:spacing w:val="-5"/>
          <w:w w:val="95"/>
        </w:rPr>
        <w:t> </w:t>
      </w:r>
      <w:r>
        <w:rPr>
          <w:w w:val="95"/>
        </w:rPr>
        <w:t>pueblos</w:t>
      </w:r>
      <w:r>
        <w:rPr>
          <w:spacing w:val="-5"/>
          <w:w w:val="95"/>
        </w:rPr>
        <w:t> </w:t>
      </w:r>
      <w:r>
        <w:rPr>
          <w:w w:val="95"/>
        </w:rPr>
        <w:t>primitivos,</w:t>
      </w:r>
      <w:r>
        <w:rPr>
          <w:spacing w:val="-5"/>
          <w:w w:val="95"/>
        </w:rPr>
        <w:t> </w:t>
      </w:r>
      <w:r>
        <w:rPr>
          <w:w w:val="95"/>
        </w:rPr>
        <w:t>de</w:t>
      </w:r>
      <w:r>
        <w:rPr>
          <w:spacing w:val="-5"/>
          <w:w w:val="95"/>
        </w:rPr>
        <w:t> </w:t>
      </w:r>
      <w:r>
        <w:rPr>
          <w:w w:val="95"/>
        </w:rPr>
        <w:t>su</w:t>
      </w:r>
      <w:r>
        <w:rPr>
          <w:spacing w:val="-5"/>
          <w:w w:val="95"/>
        </w:rPr>
        <w:t> </w:t>
      </w:r>
      <w:r>
        <w:rPr>
          <w:w w:val="95"/>
        </w:rPr>
        <w:t>cosmo- </w:t>
      </w:r>
      <w:r>
        <w:rPr/>
        <w:t>visión,</w:t>
      </w:r>
      <w:r>
        <w:rPr>
          <w:spacing w:val="-13"/>
        </w:rPr>
        <w:t> </w:t>
      </w:r>
      <w:r>
        <w:rPr/>
        <w:t>valores</w:t>
      </w:r>
      <w:r>
        <w:rPr>
          <w:spacing w:val="-12"/>
        </w:rPr>
        <w:t> </w:t>
      </w:r>
      <w:r>
        <w:rPr/>
        <w:t>y</w:t>
      </w:r>
      <w:r>
        <w:rPr>
          <w:spacing w:val="-12"/>
        </w:rPr>
        <w:t> </w:t>
      </w:r>
      <w:r>
        <w:rPr/>
        <w:t>comportamiento.</w:t>
      </w:r>
      <w:r>
        <w:rPr>
          <w:spacing w:val="-13"/>
        </w:rPr>
        <w:t> </w:t>
      </w:r>
      <w:r>
        <w:rPr/>
        <w:t>Se</w:t>
      </w:r>
      <w:r>
        <w:rPr>
          <w:spacing w:val="-12"/>
        </w:rPr>
        <w:t> </w:t>
      </w:r>
      <w:r>
        <w:rPr/>
        <w:t>trataba,</w:t>
      </w:r>
      <w:r>
        <w:rPr>
          <w:spacing w:val="-12"/>
        </w:rPr>
        <w:t> </w:t>
      </w:r>
      <w:r>
        <w:rPr/>
        <w:t>en</w:t>
      </w:r>
      <w:r>
        <w:rPr>
          <w:spacing w:val="-12"/>
        </w:rPr>
        <w:t> </w:t>
      </w:r>
      <w:r>
        <w:rPr/>
        <w:t>fin,</w:t>
      </w:r>
      <w:r>
        <w:rPr>
          <w:spacing w:val="-13"/>
        </w:rPr>
        <w:t> </w:t>
      </w:r>
      <w:r>
        <w:rPr/>
        <w:t>de</w:t>
      </w:r>
      <w:r>
        <w:rPr>
          <w:spacing w:val="-12"/>
        </w:rPr>
        <w:t> </w:t>
      </w:r>
      <w:r>
        <w:rPr/>
        <w:t>intelegir</w:t>
      </w:r>
      <w:r>
        <w:rPr>
          <w:spacing w:val="-12"/>
        </w:rPr>
        <w:t> </w:t>
      </w:r>
      <w:r>
        <w:rPr/>
        <w:t>el</w:t>
      </w:r>
      <w:r>
        <w:rPr>
          <w:spacing w:val="-12"/>
        </w:rPr>
        <w:t> </w:t>
      </w:r>
      <w:r>
        <w:rPr/>
        <w:t>sistema</w:t>
      </w:r>
      <w:r>
        <w:rPr>
          <w:spacing w:val="-13"/>
        </w:rPr>
        <w:t> </w:t>
      </w:r>
      <w:r>
        <w:rPr/>
        <w:t>de </w:t>
      </w:r>
      <w:r>
        <w:rPr>
          <w:spacing w:val="-5"/>
          <w:w w:val="95"/>
        </w:rPr>
        <w:t>pensamiento</w:t>
      </w:r>
      <w:r>
        <w:rPr>
          <w:spacing w:val="-11"/>
          <w:w w:val="95"/>
        </w:rPr>
        <w:t> </w:t>
      </w:r>
      <w:r>
        <w:rPr>
          <w:w w:val="95"/>
        </w:rPr>
        <w:t>y</w:t>
      </w:r>
      <w:r>
        <w:rPr>
          <w:spacing w:val="-11"/>
          <w:w w:val="95"/>
        </w:rPr>
        <w:t> </w:t>
      </w:r>
      <w:r>
        <w:rPr>
          <w:spacing w:val="-4"/>
          <w:w w:val="95"/>
        </w:rPr>
        <w:t>las</w:t>
      </w:r>
      <w:r>
        <w:rPr>
          <w:spacing w:val="-11"/>
          <w:w w:val="95"/>
        </w:rPr>
        <w:t> </w:t>
      </w:r>
      <w:r>
        <w:rPr>
          <w:spacing w:val="-6"/>
          <w:w w:val="95"/>
        </w:rPr>
        <w:t>representaciones</w:t>
      </w:r>
      <w:r>
        <w:rPr>
          <w:spacing w:val="-11"/>
          <w:w w:val="95"/>
        </w:rPr>
        <w:t> </w:t>
      </w:r>
      <w:r>
        <w:rPr>
          <w:spacing w:val="-4"/>
          <w:w w:val="95"/>
        </w:rPr>
        <w:t>mentales</w:t>
      </w:r>
      <w:r>
        <w:rPr>
          <w:spacing w:val="-11"/>
          <w:w w:val="95"/>
        </w:rPr>
        <w:t> </w:t>
      </w:r>
      <w:r>
        <w:rPr>
          <w:spacing w:val="-3"/>
          <w:w w:val="95"/>
        </w:rPr>
        <w:t>de</w:t>
      </w:r>
      <w:r>
        <w:rPr>
          <w:spacing w:val="-11"/>
          <w:w w:val="95"/>
        </w:rPr>
        <w:t> </w:t>
      </w:r>
      <w:r>
        <w:rPr>
          <w:spacing w:val="-3"/>
          <w:w w:val="95"/>
        </w:rPr>
        <w:t>los</w:t>
      </w:r>
      <w:r>
        <w:rPr>
          <w:spacing w:val="-11"/>
          <w:w w:val="95"/>
        </w:rPr>
        <w:t> </w:t>
      </w:r>
      <w:r>
        <w:rPr>
          <w:spacing w:val="-4"/>
          <w:w w:val="95"/>
        </w:rPr>
        <w:t>pueblos</w:t>
      </w:r>
      <w:r>
        <w:rPr>
          <w:spacing w:val="-11"/>
          <w:w w:val="95"/>
        </w:rPr>
        <w:t> </w:t>
      </w:r>
      <w:r>
        <w:rPr>
          <w:spacing w:val="-4"/>
          <w:w w:val="95"/>
        </w:rPr>
        <w:t>primitivos</w:t>
      </w:r>
      <w:r>
        <w:rPr>
          <w:spacing w:val="-11"/>
          <w:w w:val="95"/>
        </w:rPr>
        <w:t> </w:t>
      </w:r>
      <w:r>
        <w:rPr>
          <w:spacing w:val="-3"/>
          <w:w w:val="95"/>
        </w:rPr>
        <w:t>(Lindenfeld, </w:t>
      </w:r>
      <w:r>
        <w:rPr>
          <w:w w:val="95"/>
        </w:rPr>
        <w:t>1990a y</w:t>
      </w:r>
      <w:r>
        <w:rPr>
          <w:spacing w:val="-30"/>
          <w:w w:val="95"/>
        </w:rPr>
        <w:t> </w:t>
      </w:r>
      <w:r>
        <w:rPr>
          <w:w w:val="95"/>
        </w:rPr>
        <w:t>b).</w:t>
      </w:r>
    </w:p>
    <w:p>
      <w:pPr>
        <w:pStyle w:val="BodyText"/>
        <w:spacing w:line="242" w:lineRule="auto"/>
        <w:ind w:left="1553" w:right="1551" w:firstLine="283"/>
        <w:jc w:val="both"/>
      </w:pPr>
      <w:r>
        <w:rPr>
          <w:w w:val="95"/>
        </w:rPr>
        <w:t>En los años 1950-1960 aparece la “New Anthropology (del desarrollo)”, mo- </w:t>
      </w:r>
      <w:r>
        <w:rPr/>
        <w:t>vimiento</w:t>
      </w:r>
      <w:r>
        <w:rPr>
          <w:spacing w:val="-16"/>
        </w:rPr>
        <w:t> </w:t>
      </w:r>
      <w:r>
        <w:rPr/>
        <w:t>que</w:t>
      </w:r>
      <w:r>
        <w:rPr>
          <w:spacing w:val="-15"/>
        </w:rPr>
        <w:t> </w:t>
      </w:r>
      <w:r>
        <w:rPr/>
        <w:t>introduce</w:t>
      </w:r>
      <w:r>
        <w:rPr>
          <w:spacing w:val="-16"/>
        </w:rPr>
        <w:t> </w:t>
      </w:r>
      <w:r>
        <w:rPr/>
        <w:t>en</w:t>
      </w:r>
      <w:r>
        <w:rPr>
          <w:spacing w:val="-16"/>
        </w:rPr>
        <w:t> </w:t>
      </w:r>
      <w:r>
        <w:rPr/>
        <w:t>el</w:t>
      </w:r>
      <w:r>
        <w:rPr>
          <w:spacing w:val="-16"/>
        </w:rPr>
        <w:t> </w:t>
      </w:r>
      <w:r>
        <w:rPr/>
        <w:t>dominio</w:t>
      </w:r>
      <w:r>
        <w:rPr>
          <w:spacing w:val="-15"/>
        </w:rPr>
        <w:t> </w:t>
      </w:r>
      <w:r>
        <w:rPr/>
        <w:t>antropológico</w:t>
      </w:r>
      <w:r>
        <w:rPr>
          <w:spacing w:val="-16"/>
        </w:rPr>
        <w:t> </w:t>
      </w:r>
      <w:r>
        <w:rPr/>
        <w:t>el</w:t>
      </w:r>
      <w:r>
        <w:rPr>
          <w:spacing w:val="-16"/>
        </w:rPr>
        <w:t> </w:t>
      </w:r>
      <w:r>
        <w:rPr/>
        <w:t>estudio</w:t>
      </w:r>
      <w:r>
        <w:rPr>
          <w:spacing w:val="-15"/>
        </w:rPr>
        <w:t> </w:t>
      </w:r>
      <w:r>
        <w:rPr/>
        <w:t>de</w:t>
      </w:r>
      <w:r>
        <w:rPr>
          <w:spacing w:val="-16"/>
        </w:rPr>
        <w:t> </w:t>
      </w:r>
      <w:r>
        <w:rPr/>
        <w:t>situaciones </w:t>
      </w:r>
      <w:r>
        <w:rPr>
          <w:w w:val="95"/>
        </w:rPr>
        <w:t>ligadas</w:t>
      </w:r>
      <w:r>
        <w:rPr>
          <w:spacing w:val="-19"/>
          <w:w w:val="95"/>
        </w:rPr>
        <w:t> </w:t>
      </w:r>
      <w:r>
        <w:rPr>
          <w:w w:val="95"/>
        </w:rPr>
        <w:t>a</w:t>
      </w:r>
      <w:r>
        <w:rPr>
          <w:spacing w:val="-19"/>
          <w:w w:val="95"/>
        </w:rPr>
        <w:t> </w:t>
      </w:r>
      <w:r>
        <w:rPr>
          <w:w w:val="95"/>
        </w:rPr>
        <w:t>la</w:t>
      </w:r>
      <w:r>
        <w:rPr>
          <w:spacing w:val="-19"/>
          <w:w w:val="95"/>
        </w:rPr>
        <w:t> </w:t>
      </w:r>
      <w:r>
        <w:rPr>
          <w:w w:val="95"/>
        </w:rPr>
        <w:t>economía</w:t>
      </w:r>
      <w:r>
        <w:rPr>
          <w:spacing w:val="-19"/>
          <w:w w:val="95"/>
        </w:rPr>
        <w:t> </w:t>
      </w:r>
      <w:r>
        <w:rPr>
          <w:w w:val="95"/>
        </w:rPr>
        <w:t>y</w:t>
      </w:r>
      <w:r>
        <w:rPr>
          <w:spacing w:val="-19"/>
          <w:w w:val="95"/>
        </w:rPr>
        <w:t> </w:t>
      </w:r>
      <w:r>
        <w:rPr>
          <w:w w:val="95"/>
        </w:rPr>
        <w:t>política</w:t>
      </w:r>
      <w:r>
        <w:rPr>
          <w:spacing w:val="-19"/>
          <w:w w:val="95"/>
        </w:rPr>
        <w:t> </w:t>
      </w:r>
      <w:r>
        <w:rPr>
          <w:w w:val="95"/>
        </w:rPr>
        <w:t>modernas</w:t>
      </w:r>
      <w:r>
        <w:rPr>
          <w:spacing w:val="-19"/>
          <w:w w:val="95"/>
        </w:rPr>
        <w:t> </w:t>
      </w:r>
      <w:r>
        <w:rPr>
          <w:w w:val="95"/>
        </w:rPr>
        <w:t>de</w:t>
      </w:r>
      <w:r>
        <w:rPr>
          <w:spacing w:val="-19"/>
          <w:w w:val="95"/>
        </w:rPr>
        <w:t> </w:t>
      </w:r>
      <w:r>
        <w:rPr>
          <w:w w:val="95"/>
        </w:rPr>
        <w:t>países</w:t>
      </w:r>
      <w:r>
        <w:rPr>
          <w:spacing w:val="-19"/>
          <w:w w:val="95"/>
        </w:rPr>
        <w:t> </w:t>
      </w:r>
      <w:r>
        <w:rPr>
          <w:w w:val="95"/>
        </w:rPr>
        <w:t>coloniales</w:t>
      </w:r>
      <w:r>
        <w:rPr>
          <w:spacing w:val="-19"/>
          <w:w w:val="95"/>
        </w:rPr>
        <w:t> </w:t>
      </w:r>
      <w:r>
        <w:rPr>
          <w:w w:val="95"/>
        </w:rPr>
        <w:t>que</w:t>
      </w:r>
      <w:r>
        <w:rPr>
          <w:spacing w:val="-19"/>
          <w:w w:val="95"/>
        </w:rPr>
        <w:t> </w:t>
      </w:r>
      <w:r>
        <w:rPr>
          <w:w w:val="95"/>
        </w:rPr>
        <w:t>tomaron</w:t>
      </w:r>
      <w:r>
        <w:rPr>
          <w:spacing w:val="-19"/>
          <w:w w:val="95"/>
        </w:rPr>
        <w:t> </w:t>
      </w:r>
      <w:r>
        <w:rPr>
          <w:w w:val="95"/>
        </w:rPr>
        <w:t>forma en objetos de estudio como la migración rural-urbana, trabajos coloniales como la</w:t>
      </w:r>
      <w:r>
        <w:rPr>
          <w:spacing w:val="-10"/>
          <w:w w:val="95"/>
        </w:rPr>
        <w:t> </w:t>
      </w:r>
      <w:r>
        <w:rPr>
          <w:w w:val="95"/>
        </w:rPr>
        <w:t>minería</w:t>
      </w:r>
      <w:r>
        <w:rPr>
          <w:spacing w:val="-10"/>
          <w:w w:val="95"/>
        </w:rPr>
        <w:t> </w:t>
      </w:r>
      <w:r>
        <w:rPr>
          <w:w w:val="95"/>
        </w:rPr>
        <w:t>y</w:t>
      </w:r>
      <w:r>
        <w:rPr>
          <w:spacing w:val="-10"/>
          <w:w w:val="95"/>
        </w:rPr>
        <w:t> </w:t>
      </w:r>
      <w:r>
        <w:rPr>
          <w:w w:val="95"/>
        </w:rPr>
        <w:t>otros</w:t>
      </w:r>
      <w:r>
        <w:rPr>
          <w:spacing w:val="-10"/>
          <w:w w:val="95"/>
        </w:rPr>
        <w:t> </w:t>
      </w:r>
      <w:r>
        <w:rPr>
          <w:w w:val="95"/>
        </w:rPr>
        <w:t>(de</w:t>
      </w:r>
      <w:r>
        <w:rPr>
          <w:spacing w:val="-10"/>
          <w:w w:val="95"/>
        </w:rPr>
        <w:t> </w:t>
      </w:r>
      <w:r>
        <w:rPr>
          <w:w w:val="95"/>
        </w:rPr>
        <w:t>Sardan,</w:t>
      </w:r>
      <w:r>
        <w:rPr>
          <w:spacing w:val="-10"/>
          <w:w w:val="95"/>
        </w:rPr>
        <w:t> </w:t>
      </w:r>
      <w:r>
        <w:rPr>
          <w:w w:val="95"/>
        </w:rPr>
        <w:t>2007).</w:t>
      </w:r>
    </w:p>
    <w:p>
      <w:pPr>
        <w:pStyle w:val="BodyText"/>
        <w:spacing w:line="242" w:lineRule="auto"/>
        <w:ind w:left="1553" w:right="1551" w:firstLine="283"/>
        <w:jc w:val="both"/>
      </w:pPr>
      <w:r>
        <w:rPr>
          <w:spacing w:val="-7"/>
          <w:w w:val="95"/>
        </w:rPr>
        <w:t>Pero</w:t>
      </w:r>
      <w:r>
        <w:rPr>
          <w:spacing w:val="-12"/>
          <w:w w:val="95"/>
        </w:rPr>
        <w:t> </w:t>
      </w:r>
      <w:r>
        <w:rPr>
          <w:w w:val="95"/>
        </w:rPr>
        <w:t>en</w:t>
      </w:r>
      <w:r>
        <w:rPr>
          <w:spacing w:val="-12"/>
          <w:w w:val="95"/>
        </w:rPr>
        <w:t> </w:t>
      </w:r>
      <w:r>
        <w:rPr>
          <w:w w:val="95"/>
        </w:rPr>
        <w:t>todos</w:t>
      </w:r>
      <w:r>
        <w:rPr>
          <w:spacing w:val="-12"/>
          <w:w w:val="95"/>
        </w:rPr>
        <w:t> </w:t>
      </w:r>
      <w:r>
        <w:rPr>
          <w:w w:val="95"/>
        </w:rPr>
        <w:t>los</w:t>
      </w:r>
      <w:r>
        <w:rPr>
          <w:spacing w:val="-12"/>
          <w:w w:val="95"/>
        </w:rPr>
        <w:t> </w:t>
      </w:r>
      <w:r>
        <w:rPr>
          <w:w w:val="95"/>
        </w:rPr>
        <w:t>casos,</w:t>
      </w:r>
      <w:r>
        <w:rPr>
          <w:spacing w:val="-12"/>
          <w:w w:val="95"/>
        </w:rPr>
        <w:t> </w:t>
      </w:r>
      <w:r>
        <w:rPr>
          <w:w w:val="95"/>
        </w:rPr>
        <w:t>todos</w:t>
      </w:r>
      <w:r>
        <w:rPr>
          <w:spacing w:val="-12"/>
          <w:w w:val="95"/>
        </w:rPr>
        <w:t> </w:t>
      </w:r>
      <w:r>
        <w:rPr>
          <w:w w:val="95"/>
        </w:rPr>
        <w:t>estos</w:t>
      </w:r>
      <w:r>
        <w:rPr>
          <w:spacing w:val="-12"/>
          <w:w w:val="95"/>
        </w:rPr>
        <w:t> </w:t>
      </w:r>
      <w:r>
        <w:rPr>
          <w:w w:val="95"/>
        </w:rPr>
        <w:t>movimientos</w:t>
      </w:r>
      <w:r>
        <w:rPr>
          <w:spacing w:val="-12"/>
          <w:w w:val="95"/>
        </w:rPr>
        <w:t> </w:t>
      </w:r>
      <w:r>
        <w:rPr>
          <w:w w:val="95"/>
        </w:rPr>
        <w:t>y</w:t>
      </w:r>
      <w:r>
        <w:rPr>
          <w:spacing w:val="-12"/>
          <w:w w:val="95"/>
        </w:rPr>
        <w:t> </w:t>
      </w:r>
      <w:r>
        <w:rPr>
          <w:w w:val="95"/>
        </w:rPr>
        <w:t>controversias</w:t>
      </w:r>
      <w:r>
        <w:rPr>
          <w:spacing w:val="-12"/>
          <w:w w:val="95"/>
        </w:rPr>
        <w:t> </w:t>
      </w:r>
      <w:r>
        <w:rPr>
          <w:w w:val="95"/>
        </w:rPr>
        <w:t>tenían</w:t>
      </w:r>
      <w:r>
        <w:rPr>
          <w:spacing w:val="-12"/>
          <w:w w:val="95"/>
        </w:rPr>
        <w:t> </w:t>
      </w:r>
      <w:r>
        <w:rPr>
          <w:w w:val="95"/>
        </w:rPr>
        <w:t>como </w:t>
      </w:r>
      <w:r>
        <w:rPr/>
        <w:t>punto</w:t>
      </w:r>
      <w:r>
        <w:rPr>
          <w:spacing w:val="-23"/>
        </w:rPr>
        <w:t> </w:t>
      </w:r>
      <w:r>
        <w:rPr/>
        <w:t>central</w:t>
      </w:r>
      <w:r>
        <w:rPr>
          <w:spacing w:val="-23"/>
        </w:rPr>
        <w:t> </w:t>
      </w:r>
      <w:r>
        <w:rPr/>
        <w:t>lograr</w:t>
      </w:r>
      <w:r>
        <w:rPr>
          <w:spacing w:val="-23"/>
        </w:rPr>
        <w:t> </w:t>
      </w:r>
      <w:r>
        <w:rPr/>
        <w:t>avanzar</w:t>
      </w:r>
      <w:r>
        <w:rPr>
          <w:spacing w:val="-23"/>
        </w:rPr>
        <w:t> </w:t>
      </w:r>
      <w:r>
        <w:rPr/>
        <w:t>el</w:t>
      </w:r>
      <w:r>
        <w:rPr>
          <w:spacing w:val="-23"/>
        </w:rPr>
        <w:t> </w:t>
      </w:r>
      <w:r>
        <w:rPr/>
        <w:t>conocimiento</w:t>
      </w:r>
      <w:r>
        <w:rPr>
          <w:spacing w:val="-23"/>
        </w:rPr>
        <w:t> </w:t>
      </w:r>
      <w:r>
        <w:rPr/>
        <w:t>de</w:t>
      </w:r>
      <w:r>
        <w:rPr>
          <w:spacing w:val="-23"/>
        </w:rPr>
        <w:t> </w:t>
      </w:r>
      <w:r>
        <w:rPr/>
        <w:t>los</w:t>
      </w:r>
      <w:r>
        <w:rPr>
          <w:spacing w:val="-23"/>
        </w:rPr>
        <w:t> </w:t>
      </w:r>
      <w:r>
        <w:rPr/>
        <w:t>pueblos</w:t>
      </w:r>
      <w:r>
        <w:rPr>
          <w:spacing w:val="-23"/>
        </w:rPr>
        <w:t> </w:t>
      </w:r>
      <w:r>
        <w:rPr/>
        <w:t>dichos</w:t>
      </w:r>
      <w:r>
        <w:rPr>
          <w:spacing w:val="-23"/>
        </w:rPr>
        <w:t> </w:t>
      </w:r>
      <w:r>
        <w:rPr/>
        <w:t>primitivos o</w:t>
      </w:r>
      <w:r>
        <w:rPr>
          <w:spacing w:val="-16"/>
        </w:rPr>
        <w:t> </w:t>
      </w:r>
      <w:r>
        <w:rPr/>
        <w:t>contemporáneos</w:t>
      </w:r>
      <w:r>
        <w:rPr>
          <w:spacing w:val="-16"/>
        </w:rPr>
        <w:t> </w:t>
      </w:r>
      <w:r>
        <w:rPr/>
        <w:t>de</w:t>
      </w:r>
      <w:r>
        <w:rPr>
          <w:spacing w:val="-16"/>
        </w:rPr>
        <w:t> </w:t>
      </w:r>
      <w:r>
        <w:rPr/>
        <w:t>la</w:t>
      </w:r>
      <w:r>
        <w:rPr>
          <w:spacing w:val="-16"/>
        </w:rPr>
        <w:t> </w:t>
      </w:r>
      <w:r>
        <w:rPr/>
        <w:t>modernidad</w:t>
      </w:r>
      <w:r>
        <w:rPr>
          <w:spacing w:val="-16"/>
        </w:rPr>
        <w:t> </w:t>
      </w:r>
      <w:r>
        <w:rPr/>
        <w:t>pero</w:t>
      </w:r>
      <w:r>
        <w:rPr>
          <w:spacing w:val="-16"/>
        </w:rPr>
        <w:t> </w:t>
      </w:r>
      <w:r>
        <w:rPr/>
        <w:t>marginales.</w:t>
      </w:r>
      <w:r>
        <w:rPr>
          <w:spacing w:val="-16"/>
        </w:rPr>
        <w:t> </w:t>
      </w:r>
      <w:r>
        <w:rPr>
          <w:spacing w:val="-6"/>
        </w:rPr>
        <w:t>Por</w:t>
      </w:r>
      <w:r>
        <w:rPr>
          <w:spacing w:val="-16"/>
        </w:rPr>
        <w:t> </w:t>
      </w:r>
      <w:r>
        <w:rPr/>
        <w:t>ello</w:t>
      </w:r>
      <w:r>
        <w:rPr>
          <w:spacing w:val="-16"/>
        </w:rPr>
        <w:t> </w:t>
      </w:r>
      <w:r>
        <w:rPr/>
        <w:t>es</w:t>
      </w:r>
      <w:r>
        <w:rPr>
          <w:spacing w:val="-16"/>
        </w:rPr>
        <w:t> </w:t>
      </w:r>
      <w:r>
        <w:rPr/>
        <w:t>posible</w:t>
      </w:r>
      <w:r>
        <w:rPr>
          <w:spacing w:val="-16"/>
        </w:rPr>
        <w:t> </w:t>
      </w:r>
      <w:r>
        <w:rPr/>
        <w:t>afir- </w:t>
      </w:r>
      <w:r>
        <w:rPr>
          <w:w w:val="95"/>
        </w:rPr>
        <w:t>mar que la antropología quedó fijada en el conocimiento del fenómeno humano no moderno. La construcción de este anacronismo es un aspecto que queremos </w:t>
      </w:r>
      <w:r>
        <w:rPr/>
        <w:t>destacar</w:t>
      </w:r>
      <w:r>
        <w:rPr>
          <w:spacing w:val="-9"/>
        </w:rPr>
        <w:t> </w:t>
      </w:r>
      <w:r>
        <w:rPr/>
        <w:t>aquí.</w:t>
      </w:r>
      <w:r>
        <w:rPr>
          <w:spacing w:val="-9"/>
        </w:rPr>
        <w:t> </w:t>
      </w:r>
      <w:r>
        <w:rPr/>
        <w:t>La</w:t>
      </w:r>
      <w:r>
        <w:rPr>
          <w:spacing w:val="-9"/>
        </w:rPr>
        <w:t> </w:t>
      </w:r>
      <w:r>
        <w:rPr/>
        <w:t>antropología</w:t>
      </w:r>
      <w:r>
        <w:rPr>
          <w:spacing w:val="-9"/>
        </w:rPr>
        <w:t> </w:t>
      </w:r>
      <w:r>
        <w:rPr/>
        <w:t>abandonó</w:t>
      </w:r>
      <w:r>
        <w:rPr>
          <w:spacing w:val="-9"/>
        </w:rPr>
        <w:t> </w:t>
      </w:r>
      <w:r>
        <w:rPr/>
        <w:t>el</w:t>
      </w:r>
      <w:r>
        <w:rPr>
          <w:spacing w:val="-9"/>
        </w:rPr>
        <w:t> </w:t>
      </w:r>
      <w:r>
        <w:rPr/>
        <w:t>objetivo</w:t>
      </w:r>
      <w:r>
        <w:rPr>
          <w:spacing w:val="-9"/>
        </w:rPr>
        <w:t> </w:t>
      </w:r>
      <w:r>
        <w:rPr/>
        <w:t>de</w:t>
      </w:r>
      <w:r>
        <w:rPr>
          <w:spacing w:val="-9"/>
        </w:rPr>
        <w:t> </w:t>
      </w:r>
      <w:r>
        <w:rPr/>
        <w:t>estudiar</w:t>
      </w:r>
      <w:r>
        <w:rPr>
          <w:spacing w:val="-9"/>
        </w:rPr>
        <w:t> </w:t>
      </w:r>
      <w:r>
        <w:rPr/>
        <w:t>el</w:t>
      </w:r>
      <w:r>
        <w:rPr>
          <w:spacing w:val="-9"/>
        </w:rPr>
        <w:t> </w:t>
      </w:r>
      <w:r>
        <w:rPr/>
        <w:t>fenómeno humano como tal. Hasta los años 1970, se consagró en el estudio del fe- </w:t>
      </w:r>
      <w:r>
        <w:rPr>
          <w:w w:val="95"/>
        </w:rPr>
        <w:t>nómeno humano primitivo, autoimponiéndose esta especialización aun a pesar de</w:t>
      </w:r>
      <w:r>
        <w:rPr>
          <w:spacing w:val="-11"/>
          <w:w w:val="95"/>
        </w:rPr>
        <w:t> </w:t>
      </w:r>
      <w:r>
        <w:rPr>
          <w:w w:val="95"/>
        </w:rPr>
        <w:t>que</w:t>
      </w:r>
      <w:r>
        <w:rPr>
          <w:spacing w:val="-12"/>
          <w:w w:val="95"/>
        </w:rPr>
        <w:t> </w:t>
      </w:r>
      <w:r>
        <w:rPr>
          <w:w w:val="95"/>
        </w:rPr>
        <w:t>el</w:t>
      </w:r>
      <w:r>
        <w:rPr>
          <w:spacing w:val="-12"/>
          <w:w w:val="95"/>
        </w:rPr>
        <w:t> </w:t>
      </w:r>
      <w:r>
        <w:rPr>
          <w:w w:val="95"/>
        </w:rPr>
        <w:t>primitivismo</w:t>
      </w:r>
      <w:r>
        <w:rPr>
          <w:spacing w:val="-12"/>
          <w:w w:val="95"/>
        </w:rPr>
        <w:t> </w:t>
      </w:r>
      <w:r>
        <w:rPr>
          <w:w w:val="95"/>
        </w:rPr>
        <w:t>clásico</w:t>
      </w:r>
      <w:r>
        <w:rPr>
          <w:spacing w:val="-12"/>
          <w:w w:val="95"/>
        </w:rPr>
        <w:t> </w:t>
      </w:r>
      <w:r>
        <w:rPr>
          <w:w w:val="95"/>
        </w:rPr>
        <w:t>entraba</w:t>
      </w:r>
      <w:r>
        <w:rPr>
          <w:spacing w:val="-11"/>
          <w:w w:val="95"/>
        </w:rPr>
        <w:t> </w:t>
      </w:r>
      <w:r>
        <w:rPr>
          <w:w w:val="95"/>
        </w:rPr>
        <w:t>en</w:t>
      </w:r>
      <w:r>
        <w:rPr>
          <w:spacing w:val="-12"/>
          <w:w w:val="95"/>
        </w:rPr>
        <w:t> </w:t>
      </w:r>
      <w:r>
        <w:rPr>
          <w:w w:val="95"/>
        </w:rPr>
        <w:t>una</w:t>
      </w:r>
      <w:r>
        <w:rPr>
          <w:spacing w:val="-12"/>
          <w:w w:val="95"/>
        </w:rPr>
        <w:t> </w:t>
      </w:r>
      <w:r>
        <w:rPr>
          <w:w w:val="95"/>
        </w:rPr>
        <w:t>fase</w:t>
      </w:r>
      <w:r>
        <w:rPr>
          <w:spacing w:val="-12"/>
          <w:w w:val="95"/>
        </w:rPr>
        <w:t> </w:t>
      </w:r>
      <w:r>
        <w:rPr>
          <w:w w:val="95"/>
        </w:rPr>
        <w:t>de</w:t>
      </w:r>
      <w:r>
        <w:rPr>
          <w:spacing w:val="-11"/>
          <w:w w:val="95"/>
        </w:rPr>
        <w:t> </w:t>
      </w:r>
      <w:r>
        <w:rPr>
          <w:w w:val="95"/>
        </w:rPr>
        <w:t>desaparición</w:t>
      </w:r>
      <w:r>
        <w:rPr>
          <w:spacing w:val="-11"/>
          <w:w w:val="95"/>
        </w:rPr>
        <w:t> </w:t>
      </w:r>
      <w:r>
        <w:rPr>
          <w:w w:val="95"/>
        </w:rPr>
        <w:t>forzada</w:t>
      </w:r>
      <w:r>
        <w:rPr>
          <w:spacing w:val="-12"/>
          <w:w w:val="95"/>
        </w:rPr>
        <w:t> </w:t>
      </w:r>
      <w:r>
        <w:rPr>
          <w:w w:val="95"/>
        </w:rPr>
        <w:t>acele- rada,</w:t>
      </w:r>
      <w:r>
        <w:rPr>
          <w:spacing w:val="-14"/>
          <w:w w:val="95"/>
        </w:rPr>
        <w:t> </w:t>
      </w:r>
      <w:r>
        <w:rPr>
          <w:w w:val="95"/>
        </w:rPr>
        <w:t>debido</w:t>
      </w:r>
      <w:r>
        <w:rPr>
          <w:spacing w:val="-14"/>
          <w:w w:val="95"/>
        </w:rPr>
        <w:t> </w:t>
      </w:r>
      <w:r>
        <w:rPr>
          <w:w w:val="95"/>
        </w:rPr>
        <w:t>a</w:t>
      </w:r>
      <w:r>
        <w:rPr>
          <w:spacing w:val="-14"/>
          <w:w w:val="95"/>
        </w:rPr>
        <w:t> </w:t>
      </w:r>
      <w:r>
        <w:rPr>
          <w:w w:val="95"/>
        </w:rPr>
        <w:t>la</w:t>
      </w:r>
      <w:r>
        <w:rPr>
          <w:spacing w:val="-14"/>
          <w:w w:val="95"/>
        </w:rPr>
        <w:t> </w:t>
      </w:r>
      <w:r>
        <w:rPr>
          <w:w w:val="95"/>
        </w:rPr>
        <w:t>destrucción</w:t>
      </w:r>
      <w:r>
        <w:rPr>
          <w:spacing w:val="-14"/>
          <w:w w:val="95"/>
        </w:rPr>
        <w:t> </w:t>
      </w:r>
      <w:r>
        <w:rPr>
          <w:w w:val="95"/>
        </w:rPr>
        <w:t>de</w:t>
      </w:r>
      <w:r>
        <w:rPr>
          <w:spacing w:val="-14"/>
          <w:w w:val="95"/>
        </w:rPr>
        <w:t> </w:t>
      </w:r>
      <w:r>
        <w:rPr>
          <w:w w:val="95"/>
        </w:rPr>
        <w:t>los</w:t>
      </w:r>
      <w:r>
        <w:rPr>
          <w:spacing w:val="-14"/>
          <w:w w:val="95"/>
        </w:rPr>
        <w:t> </w:t>
      </w:r>
      <w:r>
        <w:rPr>
          <w:w w:val="95"/>
        </w:rPr>
        <w:t>modos</w:t>
      </w:r>
      <w:r>
        <w:rPr>
          <w:spacing w:val="-14"/>
          <w:w w:val="95"/>
        </w:rPr>
        <w:t> </w:t>
      </w:r>
      <w:r>
        <w:rPr>
          <w:w w:val="95"/>
        </w:rPr>
        <w:t>de</w:t>
      </w:r>
      <w:r>
        <w:rPr>
          <w:spacing w:val="-14"/>
          <w:w w:val="95"/>
        </w:rPr>
        <w:t> </w:t>
      </w:r>
      <w:r>
        <w:rPr>
          <w:w w:val="95"/>
        </w:rPr>
        <w:t>vida</w:t>
      </w:r>
      <w:r>
        <w:rPr>
          <w:spacing w:val="-14"/>
          <w:w w:val="95"/>
        </w:rPr>
        <w:t> </w:t>
      </w:r>
      <w:r>
        <w:rPr>
          <w:w w:val="95"/>
        </w:rPr>
        <w:t>premodernos</w:t>
      </w:r>
      <w:r>
        <w:rPr>
          <w:spacing w:val="-14"/>
          <w:w w:val="95"/>
        </w:rPr>
        <w:t> </w:t>
      </w:r>
      <w:r>
        <w:rPr>
          <w:w w:val="95"/>
        </w:rPr>
        <w:t>según</w:t>
      </w:r>
      <w:r>
        <w:rPr>
          <w:spacing w:val="-14"/>
          <w:w w:val="95"/>
        </w:rPr>
        <w:t> </w:t>
      </w:r>
      <w:r>
        <w:rPr>
          <w:w w:val="95"/>
        </w:rPr>
        <w:t>las</w:t>
      </w:r>
      <w:r>
        <w:rPr>
          <w:spacing w:val="-14"/>
          <w:w w:val="95"/>
        </w:rPr>
        <w:t> </w:t>
      </w:r>
      <w:r>
        <w:rPr>
          <w:w w:val="95"/>
        </w:rPr>
        <w:t>pautas </w:t>
      </w:r>
      <w:r>
        <w:rPr/>
        <w:t>de</w:t>
      </w:r>
      <w:r>
        <w:rPr>
          <w:spacing w:val="-13"/>
        </w:rPr>
        <w:t> </w:t>
      </w:r>
      <w:r>
        <w:rPr/>
        <w:t>la</w:t>
      </w:r>
      <w:r>
        <w:rPr>
          <w:spacing w:val="-13"/>
        </w:rPr>
        <w:t> </w:t>
      </w:r>
      <w:r>
        <w:rPr/>
        <w:t>economía</w:t>
      </w:r>
      <w:r>
        <w:rPr>
          <w:spacing w:val="-13"/>
        </w:rPr>
        <w:t> </w:t>
      </w:r>
      <w:r>
        <w:rPr/>
        <w:t>política</w:t>
      </w:r>
      <w:r>
        <w:rPr>
          <w:spacing w:val="-13"/>
        </w:rPr>
        <w:t> </w:t>
      </w:r>
      <w:r>
        <w:rPr/>
        <w:t>de</w:t>
      </w:r>
      <w:r>
        <w:rPr>
          <w:spacing w:val="-13"/>
        </w:rPr>
        <w:t> </w:t>
      </w:r>
      <w:r>
        <w:rPr/>
        <w:t>la</w:t>
      </w:r>
      <w:r>
        <w:rPr>
          <w:spacing w:val="-13"/>
        </w:rPr>
        <w:t> </w:t>
      </w:r>
      <w:r>
        <w:rPr/>
        <w:t>llamada</w:t>
      </w:r>
      <w:r>
        <w:rPr>
          <w:spacing w:val="-13"/>
        </w:rPr>
        <w:t> </w:t>
      </w:r>
      <w:r>
        <w:rPr/>
        <w:t>globalización</w:t>
      </w:r>
      <w:r>
        <w:rPr>
          <w:spacing w:val="-13"/>
        </w:rPr>
        <w:t> </w:t>
      </w:r>
      <w:r>
        <w:rPr/>
        <w:t>del</w:t>
      </w:r>
      <w:r>
        <w:rPr>
          <w:spacing w:val="-13"/>
        </w:rPr>
        <w:t> </w:t>
      </w:r>
      <w:r>
        <w:rPr/>
        <w:t>siglo</w:t>
      </w:r>
      <w:r>
        <w:rPr>
          <w:spacing w:val="-13"/>
        </w:rPr>
        <w:t> </w:t>
      </w:r>
      <w:r>
        <w:rPr>
          <w:w w:val="120"/>
          <w:sz w:val="17"/>
        </w:rPr>
        <w:t>xx</w:t>
      </w:r>
      <w:r>
        <w:rPr>
          <w:spacing w:val="-10"/>
          <w:w w:val="120"/>
          <w:sz w:val="17"/>
        </w:rPr>
        <w:t> </w:t>
      </w:r>
      <w:r>
        <w:rPr>
          <w:spacing w:val="-11"/>
        </w:rPr>
        <w:t>y,</w:t>
      </w:r>
      <w:r>
        <w:rPr>
          <w:spacing w:val="-13"/>
        </w:rPr>
        <w:t> </w:t>
      </w:r>
      <w:r>
        <w:rPr/>
        <w:t>sobre</w:t>
      </w:r>
      <w:r>
        <w:rPr>
          <w:spacing w:val="-13"/>
        </w:rPr>
        <w:t> </w:t>
      </w:r>
      <w:r>
        <w:rPr/>
        <w:t>todo,</w:t>
      </w:r>
      <w:r>
        <w:rPr>
          <w:spacing w:val="-13"/>
        </w:rPr>
        <w:t> </w:t>
      </w:r>
      <w:r>
        <w:rPr/>
        <w:t>a los</w:t>
      </w:r>
      <w:r>
        <w:rPr>
          <w:spacing w:val="-27"/>
        </w:rPr>
        <w:t> </w:t>
      </w:r>
      <w:r>
        <w:rPr/>
        <w:t>años</w:t>
      </w:r>
      <w:r>
        <w:rPr>
          <w:spacing w:val="-27"/>
        </w:rPr>
        <w:t> </w:t>
      </w:r>
      <w:r>
        <w:rPr/>
        <w:t>que</w:t>
      </w:r>
      <w:r>
        <w:rPr>
          <w:spacing w:val="-27"/>
        </w:rPr>
        <w:t> </w:t>
      </w:r>
      <w:r>
        <w:rPr/>
        <w:t>siguieron</w:t>
      </w:r>
      <w:r>
        <w:rPr>
          <w:spacing w:val="-27"/>
        </w:rPr>
        <w:t> </w:t>
      </w:r>
      <w:r>
        <w:rPr/>
        <w:t>a</w:t>
      </w:r>
      <w:r>
        <w:rPr>
          <w:spacing w:val="-27"/>
        </w:rPr>
        <w:t> </w:t>
      </w:r>
      <w:r>
        <w:rPr/>
        <w:t>la</w:t>
      </w:r>
      <w:r>
        <w:rPr>
          <w:spacing w:val="-27"/>
        </w:rPr>
        <w:t> </w:t>
      </w:r>
      <w:r>
        <w:rPr/>
        <w:t>Segunda</w:t>
      </w:r>
      <w:r>
        <w:rPr>
          <w:spacing w:val="-27"/>
        </w:rPr>
        <w:t> </w:t>
      </w:r>
      <w:r>
        <w:rPr/>
        <w:t>Guerra</w:t>
      </w:r>
      <w:r>
        <w:rPr>
          <w:spacing w:val="-27"/>
        </w:rPr>
        <w:t> </w:t>
      </w:r>
      <w:r>
        <w:rPr/>
        <w:t>Mundial.</w:t>
      </w:r>
    </w:p>
    <w:p>
      <w:pPr>
        <w:pStyle w:val="BodyText"/>
        <w:spacing w:line="242" w:lineRule="auto"/>
        <w:ind w:left="1553" w:right="1551" w:firstLine="283"/>
        <w:jc w:val="both"/>
      </w:pPr>
      <w:r>
        <w:rPr>
          <w:w w:val="95"/>
        </w:rPr>
        <w:t>El</w:t>
      </w:r>
      <w:r>
        <w:rPr>
          <w:spacing w:val="-7"/>
          <w:w w:val="95"/>
        </w:rPr>
        <w:t> </w:t>
      </w:r>
      <w:r>
        <w:rPr>
          <w:w w:val="95"/>
        </w:rPr>
        <w:t>afianzamiento</w:t>
      </w:r>
      <w:r>
        <w:rPr>
          <w:spacing w:val="-7"/>
          <w:w w:val="95"/>
        </w:rPr>
        <w:t> </w:t>
      </w:r>
      <w:r>
        <w:rPr>
          <w:w w:val="95"/>
        </w:rPr>
        <w:t>del</w:t>
      </w:r>
      <w:r>
        <w:rPr>
          <w:spacing w:val="-7"/>
          <w:w w:val="95"/>
        </w:rPr>
        <w:t> </w:t>
      </w:r>
      <w:r>
        <w:rPr>
          <w:w w:val="95"/>
        </w:rPr>
        <w:t>método</w:t>
      </w:r>
      <w:r>
        <w:rPr>
          <w:spacing w:val="-7"/>
          <w:w w:val="95"/>
        </w:rPr>
        <w:t> </w:t>
      </w:r>
      <w:r>
        <w:rPr>
          <w:w w:val="95"/>
        </w:rPr>
        <w:t>etnográfico</w:t>
      </w:r>
      <w:r>
        <w:rPr>
          <w:spacing w:val="-7"/>
          <w:w w:val="95"/>
        </w:rPr>
        <w:t> </w:t>
      </w:r>
      <w:r>
        <w:rPr>
          <w:w w:val="95"/>
        </w:rPr>
        <w:t>fue</w:t>
      </w:r>
      <w:r>
        <w:rPr>
          <w:spacing w:val="-7"/>
          <w:w w:val="95"/>
        </w:rPr>
        <w:t> </w:t>
      </w:r>
      <w:r>
        <w:rPr>
          <w:w w:val="95"/>
        </w:rPr>
        <w:t>resultado</w:t>
      </w:r>
      <w:r>
        <w:rPr>
          <w:spacing w:val="-7"/>
          <w:w w:val="95"/>
        </w:rPr>
        <w:t> </w:t>
      </w:r>
      <w:r>
        <w:rPr>
          <w:w w:val="95"/>
        </w:rPr>
        <w:t>del</w:t>
      </w:r>
      <w:r>
        <w:rPr>
          <w:spacing w:val="-7"/>
          <w:w w:val="95"/>
        </w:rPr>
        <w:t> </w:t>
      </w:r>
      <w:r>
        <w:rPr>
          <w:w w:val="95"/>
        </w:rPr>
        <w:t>acreditamiento</w:t>
      </w:r>
      <w:r>
        <w:rPr>
          <w:spacing w:val="-7"/>
          <w:w w:val="95"/>
        </w:rPr>
        <w:t> </w:t>
      </w:r>
      <w:r>
        <w:rPr>
          <w:w w:val="95"/>
        </w:rPr>
        <w:t>de la</w:t>
      </w:r>
      <w:r>
        <w:rPr>
          <w:spacing w:val="-20"/>
          <w:w w:val="95"/>
        </w:rPr>
        <w:t> </w:t>
      </w:r>
      <w:r>
        <w:rPr>
          <w:w w:val="95"/>
        </w:rPr>
        <w:t>etnología.</w:t>
      </w:r>
      <w:r>
        <w:rPr>
          <w:spacing w:val="-20"/>
          <w:w w:val="95"/>
        </w:rPr>
        <w:t> </w:t>
      </w:r>
      <w:r>
        <w:rPr>
          <w:w w:val="95"/>
        </w:rPr>
        <w:t>Éste</w:t>
      </w:r>
      <w:r>
        <w:rPr>
          <w:spacing w:val="-20"/>
          <w:w w:val="95"/>
        </w:rPr>
        <w:t> </w:t>
      </w:r>
      <w:r>
        <w:rPr>
          <w:w w:val="95"/>
        </w:rPr>
        <w:t>era</w:t>
      </w:r>
      <w:r>
        <w:rPr>
          <w:spacing w:val="-20"/>
          <w:w w:val="95"/>
        </w:rPr>
        <w:t> </w:t>
      </w:r>
      <w:r>
        <w:rPr>
          <w:w w:val="95"/>
        </w:rPr>
        <w:t>empleado</w:t>
      </w:r>
      <w:r>
        <w:rPr>
          <w:spacing w:val="-20"/>
          <w:w w:val="95"/>
        </w:rPr>
        <w:t> </w:t>
      </w:r>
      <w:r>
        <w:rPr>
          <w:w w:val="95"/>
        </w:rPr>
        <w:t>por</w:t>
      </w:r>
      <w:r>
        <w:rPr>
          <w:spacing w:val="-20"/>
          <w:w w:val="95"/>
        </w:rPr>
        <w:t> </w:t>
      </w:r>
      <w:r>
        <w:rPr>
          <w:w w:val="95"/>
        </w:rPr>
        <w:t>los</w:t>
      </w:r>
      <w:r>
        <w:rPr>
          <w:spacing w:val="-20"/>
          <w:w w:val="95"/>
        </w:rPr>
        <w:t> </w:t>
      </w:r>
      <w:r>
        <w:rPr>
          <w:w w:val="95"/>
        </w:rPr>
        <w:t>antropólogos</w:t>
      </w:r>
      <w:r>
        <w:rPr>
          <w:spacing w:val="-21"/>
          <w:w w:val="95"/>
        </w:rPr>
        <w:t> </w:t>
      </w:r>
      <w:r>
        <w:rPr>
          <w:w w:val="95"/>
        </w:rPr>
        <w:t>en</w:t>
      </w:r>
      <w:r>
        <w:rPr>
          <w:spacing w:val="-20"/>
          <w:w w:val="95"/>
        </w:rPr>
        <w:t> </w:t>
      </w:r>
      <w:r>
        <w:rPr>
          <w:w w:val="95"/>
        </w:rPr>
        <w:t>una</w:t>
      </w:r>
      <w:r>
        <w:rPr>
          <w:spacing w:val="-20"/>
          <w:w w:val="95"/>
        </w:rPr>
        <w:t> </w:t>
      </w:r>
      <w:r>
        <w:rPr>
          <w:w w:val="95"/>
        </w:rPr>
        <w:t>perspectiva</w:t>
      </w:r>
      <w:r>
        <w:rPr>
          <w:spacing w:val="-20"/>
          <w:w w:val="95"/>
        </w:rPr>
        <w:t> </w:t>
      </w:r>
      <w:r>
        <w:rPr>
          <w:w w:val="95"/>
        </w:rPr>
        <w:t>epistémi- ca</w:t>
      </w:r>
      <w:r>
        <w:rPr>
          <w:spacing w:val="-18"/>
          <w:w w:val="95"/>
        </w:rPr>
        <w:t> </w:t>
      </w:r>
      <w:r>
        <w:rPr>
          <w:spacing w:val="-4"/>
          <w:w w:val="95"/>
        </w:rPr>
        <w:t>realista</w:t>
      </w:r>
      <w:r>
        <w:rPr>
          <w:spacing w:val="-18"/>
          <w:w w:val="95"/>
        </w:rPr>
        <w:t> </w:t>
      </w:r>
      <w:r>
        <w:rPr>
          <w:w w:val="95"/>
        </w:rPr>
        <w:t>de</w:t>
      </w:r>
      <w:r>
        <w:rPr>
          <w:spacing w:val="-18"/>
          <w:w w:val="95"/>
        </w:rPr>
        <w:t> </w:t>
      </w:r>
      <w:r>
        <w:rPr>
          <w:w w:val="95"/>
        </w:rPr>
        <w:t>manera</w:t>
      </w:r>
      <w:r>
        <w:rPr>
          <w:spacing w:val="-18"/>
          <w:w w:val="95"/>
        </w:rPr>
        <w:t> </w:t>
      </w:r>
      <w:r>
        <w:rPr>
          <w:w w:val="95"/>
        </w:rPr>
        <w:t>que</w:t>
      </w:r>
      <w:r>
        <w:rPr>
          <w:spacing w:val="-18"/>
          <w:w w:val="95"/>
        </w:rPr>
        <w:t> </w:t>
      </w:r>
      <w:r>
        <w:rPr>
          <w:w w:val="95"/>
        </w:rPr>
        <w:t>era</w:t>
      </w:r>
      <w:r>
        <w:rPr>
          <w:spacing w:val="-18"/>
          <w:w w:val="95"/>
        </w:rPr>
        <w:t> </w:t>
      </w:r>
      <w:r>
        <w:rPr>
          <w:spacing w:val="-3"/>
          <w:w w:val="95"/>
        </w:rPr>
        <w:t>aplicado</w:t>
      </w:r>
      <w:r>
        <w:rPr>
          <w:spacing w:val="-18"/>
          <w:w w:val="95"/>
        </w:rPr>
        <w:t> </w:t>
      </w:r>
      <w:r>
        <w:rPr>
          <w:w w:val="95"/>
        </w:rPr>
        <w:t>al</w:t>
      </w:r>
      <w:r>
        <w:rPr>
          <w:spacing w:val="-18"/>
          <w:w w:val="95"/>
        </w:rPr>
        <w:t> </w:t>
      </w:r>
      <w:r>
        <w:rPr>
          <w:spacing w:val="-3"/>
          <w:w w:val="95"/>
        </w:rPr>
        <w:t>estudio</w:t>
      </w:r>
      <w:r>
        <w:rPr>
          <w:spacing w:val="-18"/>
          <w:w w:val="95"/>
        </w:rPr>
        <w:t> </w:t>
      </w:r>
      <w:r>
        <w:rPr>
          <w:w w:val="95"/>
        </w:rPr>
        <w:t>de</w:t>
      </w:r>
      <w:r>
        <w:rPr>
          <w:spacing w:val="-18"/>
          <w:w w:val="95"/>
        </w:rPr>
        <w:t> </w:t>
      </w:r>
      <w:r>
        <w:rPr>
          <w:w w:val="95"/>
        </w:rPr>
        <w:t>los</w:t>
      </w:r>
      <w:r>
        <w:rPr>
          <w:spacing w:val="-18"/>
          <w:w w:val="95"/>
        </w:rPr>
        <w:t> </w:t>
      </w:r>
      <w:r>
        <w:rPr>
          <w:spacing w:val="-3"/>
          <w:w w:val="95"/>
        </w:rPr>
        <w:t>diferentes</w:t>
      </w:r>
      <w:r>
        <w:rPr>
          <w:spacing w:val="-18"/>
          <w:w w:val="95"/>
        </w:rPr>
        <w:t> </w:t>
      </w:r>
      <w:r>
        <w:rPr>
          <w:w w:val="95"/>
        </w:rPr>
        <w:t>rasgos</w:t>
      </w:r>
      <w:r>
        <w:rPr>
          <w:spacing w:val="-18"/>
          <w:w w:val="95"/>
        </w:rPr>
        <w:t> </w:t>
      </w:r>
      <w:r>
        <w:rPr>
          <w:w w:val="95"/>
        </w:rPr>
        <w:t>culturales para</w:t>
      </w:r>
      <w:r>
        <w:rPr>
          <w:spacing w:val="-10"/>
          <w:w w:val="95"/>
        </w:rPr>
        <w:t> </w:t>
      </w:r>
      <w:r>
        <w:rPr>
          <w:w w:val="95"/>
        </w:rPr>
        <w:t>validar</w:t>
      </w:r>
      <w:r>
        <w:rPr>
          <w:spacing w:val="-10"/>
          <w:w w:val="95"/>
        </w:rPr>
        <w:t> </w:t>
      </w:r>
      <w:r>
        <w:rPr>
          <w:w w:val="95"/>
        </w:rPr>
        <w:t>la</w:t>
      </w:r>
      <w:r>
        <w:rPr>
          <w:spacing w:val="-10"/>
          <w:w w:val="95"/>
        </w:rPr>
        <w:t> </w:t>
      </w:r>
      <w:r>
        <w:rPr>
          <w:w w:val="95"/>
        </w:rPr>
        <w:t>producción</w:t>
      </w:r>
      <w:r>
        <w:rPr>
          <w:spacing w:val="-11"/>
          <w:w w:val="95"/>
        </w:rPr>
        <w:t> </w:t>
      </w:r>
      <w:r>
        <w:rPr>
          <w:w w:val="95"/>
        </w:rPr>
        <w:t>de</w:t>
      </w:r>
      <w:r>
        <w:rPr>
          <w:spacing w:val="-10"/>
          <w:w w:val="95"/>
        </w:rPr>
        <w:t> </w:t>
      </w:r>
      <w:r>
        <w:rPr>
          <w:w w:val="95"/>
        </w:rPr>
        <w:t>hallazgos</w:t>
      </w:r>
      <w:r>
        <w:rPr>
          <w:spacing w:val="-9"/>
          <w:w w:val="95"/>
        </w:rPr>
        <w:t> </w:t>
      </w:r>
      <w:r>
        <w:rPr>
          <w:w w:val="95"/>
        </w:rPr>
        <w:t>sobre</w:t>
      </w:r>
      <w:r>
        <w:rPr>
          <w:spacing w:val="-10"/>
          <w:w w:val="95"/>
        </w:rPr>
        <w:t> </w:t>
      </w:r>
      <w:r>
        <w:rPr>
          <w:w w:val="95"/>
        </w:rPr>
        <w:t>los</w:t>
      </w:r>
      <w:r>
        <w:rPr>
          <w:spacing w:val="-10"/>
          <w:w w:val="95"/>
        </w:rPr>
        <w:t> </w:t>
      </w:r>
      <w:r>
        <w:rPr>
          <w:w w:val="95"/>
        </w:rPr>
        <w:t>rasgos</w:t>
      </w:r>
      <w:r>
        <w:rPr>
          <w:spacing w:val="-10"/>
          <w:w w:val="95"/>
        </w:rPr>
        <w:t> </w:t>
      </w:r>
      <w:r>
        <w:rPr>
          <w:w w:val="95"/>
        </w:rPr>
        <w:t>de</w:t>
      </w:r>
      <w:r>
        <w:rPr>
          <w:spacing w:val="-10"/>
          <w:w w:val="95"/>
        </w:rPr>
        <w:t> </w:t>
      </w:r>
      <w:r>
        <w:rPr>
          <w:w w:val="95"/>
        </w:rPr>
        <w:t>los</w:t>
      </w:r>
      <w:r>
        <w:rPr>
          <w:spacing w:val="-10"/>
          <w:w w:val="95"/>
        </w:rPr>
        <w:t> </w:t>
      </w:r>
      <w:r>
        <w:rPr>
          <w:w w:val="95"/>
        </w:rPr>
        <w:t>grupos</w:t>
      </w:r>
      <w:r>
        <w:rPr>
          <w:spacing w:val="-10"/>
          <w:w w:val="95"/>
        </w:rPr>
        <w:t> </w:t>
      </w:r>
      <w:r>
        <w:rPr>
          <w:w w:val="95"/>
        </w:rPr>
        <w:t>primitivos en</w:t>
      </w:r>
      <w:r>
        <w:rPr>
          <w:spacing w:val="-4"/>
          <w:w w:val="95"/>
        </w:rPr>
        <w:t> </w:t>
      </w:r>
      <w:r>
        <w:rPr>
          <w:w w:val="95"/>
        </w:rPr>
        <w:t>un</w:t>
      </w:r>
      <w:r>
        <w:rPr>
          <w:spacing w:val="-4"/>
          <w:w w:val="95"/>
        </w:rPr>
        <w:t> </w:t>
      </w:r>
      <w:r>
        <w:rPr>
          <w:w w:val="95"/>
        </w:rPr>
        <w:t>estatuto</w:t>
      </w:r>
      <w:r>
        <w:rPr>
          <w:spacing w:val="-4"/>
          <w:w w:val="95"/>
        </w:rPr>
        <w:t> </w:t>
      </w:r>
      <w:r>
        <w:rPr>
          <w:w w:val="95"/>
        </w:rPr>
        <w:t>epistémico</w:t>
      </w:r>
      <w:r>
        <w:rPr>
          <w:spacing w:val="-4"/>
          <w:w w:val="95"/>
        </w:rPr>
        <w:t> </w:t>
      </w:r>
      <w:r>
        <w:rPr>
          <w:w w:val="95"/>
        </w:rPr>
        <w:t>tan</w:t>
      </w:r>
      <w:r>
        <w:rPr>
          <w:spacing w:val="-4"/>
          <w:w w:val="95"/>
        </w:rPr>
        <w:t> </w:t>
      </w:r>
      <w:r>
        <w:rPr>
          <w:w w:val="95"/>
        </w:rPr>
        <w:t>sólido</w:t>
      </w:r>
      <w:r>
        <w:rPr>
          <w:spacing w:val="-4"/>
          <w:w w:val="95"/>
        </w:rPr>
        <w:t> </w:t>
      </w:r>
      <w:r>
        <w:rPr>
          <w:w w:val="95"/>
        </w:rPr>
        <w:t>como</w:t>
      </w:r>
      <w:r>
        <w:rPr>
          <w:spacing w:val="-4"/>
          <w:w w:val="95"/>
        </w:rPr>
        <w:t> </w:t>
      </w:r>
      <w:r>
        <w:rPr>
          <w:w w:val="95"/>
        </w:rPr>
        <w:t>el</w:t>
      </w:r>
      <w:r>
        <w:rPr>
          <w:spacing w:val="-4"/>
          <w:w w:val="95"/>
        </w:rPr>
        <w:t> </w:t>
      </w:r>
      <w:r>
        <w:rPr>
          <w:w w:val="95"/>
        </w:rPr>
        <w:t>equivalente</w:t>
      </w:r>
      <w:r>
        <w:rPr>
          <w:spacing w:val="-4"/>
          <w:w w:val="95"/>
        </w:rPr>
        <w:t> </w:t>
      </w:r>
      <w:r>
        <w:rPr>
          <w:w w:val="95"/>
        </w:rPr>
        <w:t>al</w:t>
      </w:r>
      <w:r>
        <w:rPr>
          <w:spacing w:val="-4"/>
          <w:w w:val="95"/>
        </w:rPr>
        <w:t> </w:t>
      </w:r>
      <w:r>
        <w:rPr>
          <w:w w:val="95"/>
        </w:rPr>
        <w:t>de</w:t>
      </w:r>
      <w:r>
        <w:rPr>
          <w:spacing w:val="-4"/>
          <w:w w:val="95"/>
        </w:rPr>
        <w:t> </w:t>
      </w:r>
      <w:r>
        <w:rPr>
          <w:w w:val="95"/>
        </w:rPr>
        <w:t>las</w:t>
      </w:r>
      <w:r>
        <w:rPr>
          <w:spacing w:val="-4"/>
          <w:w w:val="95"/>
        </w:rPr>
        <w:t> </w:t>
      </w:r>
      <w:r>
        <w:rPr>
          <w:w w:val="95"/>
        </w:rPr>
        <w:t>verdades</w:t>
      </w:r>
      <w:r>
        <w:rPr>
          <w:spacing w:val="-4"/>
          <w:w w:val="95"/>
        </w:rPr>
        <w:t> </w:t>
      </w:r>
      <w:r>
        <w:rPr>
          <w:w w:val="95"/>
        </w:rPr>
        <w:t>pro- ducidas por cualquier ciencia natural. El etnógrafo devino epistémicamente un naturalista, dando cuenta en sus observaciones de la “realidad” de las culturas y grupos</w:t>
      </w:r>
      <w:r>
        <w:rPr>
          <w:spacing w:val="-17"/>
          <w:w w:val="95"/>
        </w:rPr>
        <w:t> </w:t>
      </w:r>
      <w:r>
        <w:rPr>
          <w:w w:val="95"/>
        </w:rPr>
        <w:t>estudiados</w:t>
      </w:r>
      <w:r>
        <w:rPr>
          <w:spacing w:val="-17"/>
          <w:w w:val="95"/>
        </w:rPr>
        <w:t> </w:t>
      </w:r>
      <w:r>
        <w:rPr>
          <w:w w:val="95"/>
        </w:rPr>
        <w:t>(Mead,</w:t>
      </w:r>
      <w:r>
        <w:rPr>
          <w:spacing w:val="-17"/>
          <w:w w:val="95"/>
        </w:rPr>
        <w:t> </w:t>
      </w:r>
      <w:r>
        <w:rPr>
          <w:w w:val="95"/>
        </w:rPr>
        <w:t>1953).</w:t>
      </w:r>
    </w:p>
    <w:p>
      <w:pPr>
        <w:pStyle w:val="BodyText"/>
        <w:spacing w:line="242" w:lineRule="auto"/>
        <w:ind w:left="1553" w:right="1552" w:firstLine="283"/>
        <w:jc w:val="both"/>
      </w:pPr>
      <w:r>
        <w:rPr>
          <w:spacing w:val="-8"/>
          <w:w w:val="95"/>
        </w:rPr>
        <w:t>Pese</w:t>
      </w:r>
      <w:r>
        <w:rPr>
          <w:spacing w:val="-18"/>
          <w:w w:val="95"/>
        </w:rPr>
        <w:t> </w:t>
      </w:r>
      <w:r>
        <w:rPr>
          <w:spacing w:val="-3"/>
          <w:w w:val="95"/>
        </w:rPr>
        <w:t>al</w:t>
      </w:r>
      <w:r>
        <w:rPr>
          <w:spacing w:val="-18"/>
          <w:w w:val="95"/>
        </w:rPr>
        <w:t> </w:t>
      </w:r>
      <w:r>
        <w:rPr>
          <w:spacing w:val="-3"/>
          <w:w w:val="95"/>
        </w:rPr>
        <w:t>uso</w:t>
      </w:r>
      <w:r>
        <w:rPr>
          <w:spacing w:val="-18"/>
          <w:w w:val="95"/>
        </w:rPr>
        <w:t> </w:t>
      </w:r>
      <w:r>
        <w:rPr>
          <w:spacing w:val="-5"/>
          <w:w w:val="95"/>
        </w:rPr>
        <w:t>reiterado</w:t>
      </w:r>
      <w:r>
        <w:rPr>
          <w:spacing w:val="-18"/>
          <w:w w:val="95"/>
        </w:rPr>
        <w:t> </w:t>
      </w:r>
      <w:r>
        <w:rPr>
          <w:spacing w:val="-3"/>
          <w:w w:val="95"/>
        </w:rPr>
        <w:t>de</w:t>
      </w:r>
      <w:r>
        <w:rPr>
          <w:spacing w:val="-18"/>
          <w:w w:val="95"/>
        </w:rPr>
        <w:t> </w:t>
      </w:r>
      <w:r>
        <w:rPr>
          <w:spacing w:val="-3"/>
          <w:w w:val="95"/>
        </w:rPr>
        <w:t>la</w:t>
      </w:r>
      <w:r>
        <w:rPr>
          <w:spacing w:val="-18"/>
          <w:w w:val="95"/>
        </w:rPr>
        <w:t> </w:t>
      </w:r>
      <w:r>
        <w:rPr>
          <w:spacing w:val="-5"/>
          <w:w w:val="95"/>
        </w:rPr>
        <w:t>etnografía,</w:t>
      </w:r>
      <w:r>
        <w:rPr>
          <w:spacing w:val="-18"/>
          <w:w w:val="95"/>
        </w:rPr>
        <w:t> </w:t>
      </w:r>
      <w:r>
        <w:rPr>
          <w:w w:val="95"/>
        </w:rPr>
        <w:t>su</w:t>
      </w:r>
      <w:r>
        <w:rPr>
          <w:spacing w:val="-18"/>
          <w:w w:val="95"/>
        </w:rPr>
        <w:t> </w:t>
      </w:r>
      <w:r>
        <w:rPr>
          <w:spacing w:val="-3"/>
          <w:w w:val="95"/>
        </w:rPr>
        <w:t>uso</w:t>
      </w:r>
      <w:r>
        <w:rPr>
          <w:spacing w:val="-18"/>
          <w:w w:val="95"/>
        </w:rPr>
        <w:t> </w:t>
      </w:r>
      <w:r>
        <w:rPr>
          <w:spacing w:val="-3"/>
          <w:w w:val="95"/>
        </w:rPr>
        <w:t>ha</w:t>
      </w:r>
      <w:r>
        <w:rPr>
          <w:spacing w:val="-18"/>
          <w:w w:val="95"/>
        </w:rPr>
        <w:t> </w:t>
      </w:r>
      <w:r>
        <w:rPr>
          <w:spacing w:val="-4"/>
          <w:w w:val="95"/>
        </w:rPr>
        <w:t>sido</w:t>
      </w:r>
      <w:r>
        <w:rPr>
          <w:spacing w:val="-18"/>
          <w:w w:val="95"/>
        </w:rPr>
        <w:t> </w:t>
      </w:r>
      <w:r>
        <w:rPr>
          <w:spacing w:val="-4"/>
          <w:w w:val="95"/>
        </w:rPr>
        <w:t>motivo</w:t>
      </w:r>
      <w:r>
        <w:rPr>
          <w:spacing w:val="-18"/>
          <w:w w:val="95"/>
        </w:rPr>
        <w:t> </w:t>
      </w:r>
      <w:r>
        <w:rPr>
          <w:spacing w:val="-5"/>
          <w:w w:val="95"/>
        </w:rPr>
        <w:t>incesante</w:t>
      </w:r>
      <w:r>
        <w:rPr>
          <w:spacing w:val="-18"/>
          <w:w w:val="95"/>
        </w:rPr>
        <w:t> </w:t>
      </w:r>
      <w:r>
        <w:rPr>
          <w:spacing w:val="-3"/>
          <w:w w:val="95"/>
        </w:rPr>
        <w:t>de</w:t>
      </w:r>
      <w:r>
        <w:rPr>
          <w:spacing w:val="-18"/>
          <w:w w:val="95"/>
        </w:rPr>
        <w:t> </w:t>
      </w:r>
      <w:r>
        <w:rPr>
          <w:spacing w:val="-3"/>
          <w:w w:val="95"/>
        </w:rPr>
        <w:t>disputas. </w:t>
      </w:r>
      <w:r>
        <w:rPr/>
        <w:t>Lo</w:t>
      </w:r>
      <w:r>
        <w:rPr>
          <w:spacing w:val="-21"/>
        </w:rPr>
        <w:t> </w:t>
      </w:r>
      <w:r>
        <w:rPr/>
        <w:t>anterior</w:t>
      </w:r>
      <w:r>
        <w:rPr>
          <w:spacing w:val="-21"/>
        </w:rPr>
        <w:t> </w:t>
      </w:r>
      <w:r>
        <w:rPr/>
        <w:t>quedaría</w:t>
      </w:r>
      <w:r>
        <w:rPr>
          <w:spacing w:val="-21"/>
        </w:rPr>
        <w:t> </w:t>
      </w:r>
      <w:r>
        <w:rPr/>
        <w:t>patente</w:t>
      </w:r>
      <w:r>
        <w:rPr>
          <w:spacing w:val="-21"/>
        </w:rPr>
        <w:t> </w:t>
      </w:r>
      <w:r>
        <w:rPr/>
        <w:t>en</w:t>
      </w:r>
      <w:r>
        <w:rPr>
          <w:spacing w:val="-21"/>
        </w:rPr>
        <w:t> </w:t>
      </w:r>
      <w:r>
        <w:rPr/>
        <w:t>el</w:t>
      </w:r>
      <w:r>
        <w:rPr>
          <w:spacing w:val="-21"/>
        </w:rPr>
        <w:t> </w:t>
      </w:r>
      <w:r>
        <w:rPr/>
        <w:t>llamado</w:t>
      </w:r>
      <w:r>
        <w:rPr>
          <w:spacing w:val="-21"/>
        </w:rPr>
        <w:t> </w:t>
      </w:r>
      <w:r>
        <w:rPr/>
        <w:t>al</w:t>
      </w:r>
      <w:r>
        <w:rPr>
          <w:spacing w:val="-21"/>
        </w:rPr>
        <w:t> </w:t>
      </w:r>
      <w:r>
        <w:rPr/>
        <w:t>orden</w:t>
      </w:r>
      <w:r>
        <w:rPr>
          <w:spacing w:val="-21"/>
        </w:rPr>
        <w:t> </w:t>
      </w:r>
      <w:r>
        <w:rPr/>
        <w:t>científico</w:t>
      </w:r>
      <w:r>
        <w:rPr>
          <w:spacing w:val="-22"/>
        </w:rPr>
        <w:t> </w:t>
      </w:r>
      <w:r>
        <w:rPr/>
        <w:t>funcionalista</w:t>
      </w:r>
      <w:r>
        <w:rPr>
          <w:spacing w:val="-22"/>
        </w:rPr>
        <w:t> </w:t>
      </w:r>
      <w:r>
        <w:rPr/>
        <w:t>de</w:t>
      </w:r>
    </w:p>
    <w:p>
      <w:pPr>
        <w:spacing w:after="0" w:line="242" w:lineRule="auto"/>
        <w:jc w:val="both"/>
        <w:sectPr>
          <w:footerReference w:type="default" r:id="rId164"/>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1553" w:right="1409" w:firstLine="1274"/>
        <w:jc w:val="left"/>
        <w:rPr>
          <w:sz w:val="19"/>
        </w:rPr>
      </w:pPr>
      <w:r>
        <w:rPr/>
        <w:pict>
          <v:line style="position:absolute;mso-position-horizontal-relative:page;mso-position-vertical-relative:paragraph;z-index:14200" from="15pt,-30.93273pt" to="0pt,-30.93273pt" stroked="true" strokeweight=".25pt" strokecolor="#000000">
            <w10:wrap type="none"/>
          </v:line>
        </w:pict>
      </w:r>
      <w:r>
        <w:rPr/>
        <w:pict>
          <v:line style="position:absolute;mso-position-horizontal-relative:page;mso-position-vertical-relative:paragraph;z-index:14224" from="494.71701pt,-30.93273pt" to="509.71701pt,-30.93273pt" stroked="true" strokeweight=".25pt" strokecolor="#000000">
            <w10:wrap type="none"/>
          </v:line>
        </w:pict>
      </w:r>
      <w:r>
        <w:rPr/>
        <w:pict>
          <v:line style="position:absolute;mso-position-horizontal-relative:page;mso-position-vertical-relative:paragraph;z-index:14248" from="21pt,-36.932732pt" to="21pt,-51.932732pt" stroked="true" strokeweight=".25pt" strokecolor="#000000">
            <w10:wrap type="none"/>
          </v:line>
        </w:pict>
      </w:r>
      <w:r>
        <w:rPr/>
        <w:pict>
          <v:line style="position:absolute;mso-position-horizontal-relative:page;mso-position-vertical-relative:paragraph;z-index:14272" from="488.71701pt,-36.932732pt" to="488.71701pt,-51.932732pt" stroked="true" strokeweight=".25pt" strokecolor="#000000">
            <w10:wrap type="none"/>
          </v:line>
        </w:pict>
      </w:r>
      <w:r>
        <w:rPr>
          <w:i/>
          <w:w w:val="95"/>
          <w:sz w:val="19"/>
        </w:rPr>
        <w:t>Anttropología</w:t>
      </w:r>
      <w:r>
        <w:rPr>
          <w:i/>
          <w:spacing w:val="-19"/>
          <w:w w:val="95"/>
          <w:sz w:val="19"/>
        </w:rPr>
        <w:t> </w:t>
      </w:r>
      <w:r>
        <w:rPr>
          <w:i/>
          <w:w w:val="95"/>
          <w:sz w:val="19"/>
        </w:rPr>
        <w:t>del</w:t>
      </w:r>
      <w:r>
        <w:rPr>
          <w:i/>
          <w:spacing w:val="-19"/>
          <w:w w:val="95"/>
          <w:sz w:val="19"/>
        </w:rPr>
        <w:t> </w:t>
      </w:r>
      <w:r>
        <w:rPr>
          <w:i/>
          <w:w w:val="95"/>
          <w:sz w:val="19"/>
        </w:rPr>
        <w:t>conocimientto</w:t>
      </w:r>
      <w:r>
        <w:rPr>
          <w:i/>
          <w:spacing w:val="-19"/>
          <w:w w:val="95"/>
          <w:sz w:val="19"/>
        </w:rPr>
        <w:t> </w:t>
      </w:r>
      <w:r>
        <w:rPr>
          <w:i/>
          <w:w w:val="95"/>
          <w:sz w:val="19"/>
        </w:rPr>
        <w:t>y</w:t>
      </w:r>
      <w:r>
        <w:rPr>
          <w:i/>
          <w:spacing w:val="-19"/>
          <w:w w:val="95"/>
          <w:sz w:val="19"/>
        </w:rPr>
        <w:t> </w:t>
      </w:r>
      <w:r>
        <w:rPr>
          <w:i/>
          <w:w w:val="95"/>
          <w:sz w:val="19"/>
        </w:rPr>
        <w:t>de</w:t>
      </w:r>
      <w:r>
        <w:rPr>
          <w:i/>
          <w:spacing w:val="-19"/>
          <w:w w:val="95"/>
          <w:sz w:val="19"/>
        </w:rPr>
        <w:t> </w:t>
      </w:r>
      <w:r>
        <w:rPr>
          <w:i/>
          <w:w w:val="95"/>
          <w:sz w:val="19"/>
        </w:rPr>
        <w:t>la</w:t>
      </w:r>
      <w:r>
        <w:rPr>
          <w:i/>
          <w:spacing w:val="-19"/>
          <w:w w:val="95"/>
          <w:sz w:val="19"/>
        </w:rPr>
        <w:t> </w:t>
      </w:r>
      <w:r>
        <w:rPr>
          <w:i/>
          <w:w w:val="95"/>
          <w:sz w:val="19"/>
        </w:rPr>
        <w:t>ttecnicidad</w:t>
      </w:r>
      <w:r>
        <w:rPr>
          <w:i/>
          <w:spacing w:val="-19"/>
          <w:w w:val="95"/>
          <w:sz w:val="19"/>
        </w:rPr>
        <w:t> </w:t>
      </w:r>
      <w:r>
        <w:rPr>
          <w:i/>
          <w:w w:val="95"/>
          <w:sz w:val="19"/>
        </w:rPr>
        <w:t>humanas</w:t>
      </w:r>
      <w:r>
        <w:rPr>
          <w:i/>
          <w:spacing w:val="-19"/>
          <w:w w:val="95"/>
          <w:sz w:val="19"/>
        </w:rPr>
        <w:t> </w:t>
      </w:r>
      <w:r>
        <w:rPr>
          <w:i/>
          <w:w w:val="95"/>
          <w:sz w:val="19"/>
        </w:rPr>
        <w:t>en</w:t>
      </w:r>
      <w:r>
        <w:rPr>
          <w:i/>
          <w:spacing w:val="-19"/>
          <w:w w:val="95"/>
          <w:sz w:val="19"/>
        </w:rPr>
        <w:t> </w:t>
      </w:r>
      <w:r>
        <w:rPr>
          <w:i/>
          <w:w w:val="95"/>
          <w:sz w:val="19"/>
        </w:rPr>
        <w:t>el</w:t>
      </w:r>
      <w:r>
        <w:rPr>
          <w:i/>
          <w:spacing w:val="-19"/>
          <w:w w:val="95"/>
          <w:sz w:val="19"/>
        </w:rPr>
        <w:t> </w:t>
      </w:r>
      <w:r>
        <w:rPr>
          <w:i/>
          <w:w w:val="95"/>
          <w:sz w:val="19"/>
        </w:rPr>
        <w:t>siglo</w:t>
      </w:r>
      <w:r>
        <w:rPr>
          <w:i/>
          <w:spacing w:val="-19"/>
          <w:w w:val="95"/>
          <w:sz w:val="19"/>
        </w:rPr>
        <w:t> </w:t>
      </w:r>
      <w:r>
        <w:rPr>
          <w:i/>
          <w:w w:val="95"/>
          <w:sz w:val="16"/>
        </w:rPr>
        <w:t>xx</w:t>
        <w:tab/>
      </w:r>
      <w:r>
        <w:rPr>
          <w:sz w:val="19"/>
        </w:rPr>
        <w:t>105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1"/>
        <w:jc w:val="both"/>
      </w:pPr>
      <w:r>
        <w:rPr>
          <w:w w:val="95"/>
        </w:rPr>
        <w:t>Malinowski,</w:t>
      </w:r>
      <w:r>
        <w:rPr>
          <w:spacing w:val="-15"/>
          <w:w w:val="95"/>
        </w:rPr>
        <w:t> </w:t>
      </w:r>
      <w:r>
        <w:rPr>
          <w:w w:val="95"/>
        </w:rPr>
        <w:t>en</w:t>
      </w:r>
      <w:r>
        <w:rPr>
          <w:spacing w:val="-15"/>
          <w:w w:val="95"/>
        </w:rPr>
        <w:t> </w:t>
      </w:r>
      <w:r>
        <w:rPr>
          <w:w w:val="95"/>
        </w:rPr>
        <w:t>1944,</w:t>
      </w:r>
      <w:r>
        <w:rPr>
          <w:spacing w:val="-15"/>
          <w:w w:val="95"/>
        </w:rPr>
        <w:t> </w:t>
      </w:r>
      <w:r>
        <w:rPr>
          <w:w w:val="95"/>
        </w:rPr>
        <w:t>en</w:t>
      </w:r>
      <w:r>
        <w:rPr>
          <w:spacing w:val="-15"/>
          <w:w w:val="95"/>
        </w:rPr>
        <w:t> </w:t>
      </w:r>
      <w:r>
        <w:rPr>
          <w:w w:val="95"/>
        </w:rPr>
        <w:t>contra</w:t>
      </w:r>
      <w:r>
        <w:rPr>
          <w:spacing w:val="-15"/>
          <w:w w:val="95"/>
        </w:rPr>
        <w:t> </w:t>
      </w:r>
      <w:r>
        <w:rPr>
          <w:w w:val="95"/>
        </w:rPr>
        <w:t>del</w:t>
      </w:r>
      <w:r>
        <w:rPr>
          <w:spacing w:val="-15"/>
          <w:w w:val="95"/>
        </w:rPr>
        <w:t> </w:t>
      </w:r>
      <w:r>
        <w:rPr>
          <w:w w:val="95"/>
        </w:rPr>
        <w:t>estudio</w:t>
      </w:r>
      <w:r>
        <w:rPr>
          <w:spacing w:val="-15"/>
          <w:w w:val="95"/>
        </w:rPr>
        <w:t> </w:t>
      </w:r>
      <w:r>
        <w:rPr>
          <w:w w:val="95"/>
        </w:rPr>
        <w:t>etnográfico</w:t>
      </w:r>
      <w:r>
        <w:rPr>
          <w:spacing w:val="-15"/>
          <w:w w:val="95"/>
        </w:rPr>
        <w:t> </w:t>
      </w:r>
      <w:r>
        <w:rPr>
          <w:w w:val="95"/>
        </w:rPr>
        <w:t>de</w:t>
      </w:r>
      <w:r>
        <w:rPr>
          <w:spacing w:val="-15"/>
          <w:w w:val="95"/>
        </w:rPr>
        <w:t> </w:t>
      </w:r>
      <w:r>
        <w:rPr>
          <w:w w:val="95"/>
        </w:rPr>
        <w:t>rasgos</w:t>
      </w:r>
      <w:r>
        <w:rPr>
          <w:spacing w:val="-15"/>
          <w:w w:val="95"/>
        </w:rPr>
        <w:t> </w:t>
      </w:r>
      <w:r>
        <w:rPr>
          <w:w w:val="95"/>
        </w:rPr>
        <w:t>culturales</w:t>
      </w:r>
      <w:r>
        <w:rPr>
          <w:spacing w:val="-15"/>
          <w:w w:val="95"/>
        </w:rPr>
        <w:t> </w:t>
      </w:r>
      <w:r>
        <w:rPr>
          <w:w w:val="95"/>
        </w:rPr>
        <w:t>aisla- dos</w:t>
      </w:r>
      <w:r>
        <w:rPr>
          <w:spacing w:val="-13"/>
          <w:w w:val="95"/>
        </w:rPr>
        <w:t> </w:t>
      </w:r>
      <w:r>
        <w:rPr>
          <w:w w:val="95"/>
        </w:rPr>
        <w:t>analizados</w:t>
      </w:r>
      <w:r>
        <w:rPr>
          <w:spacing w:val="-12"/>
          <w:w w:val="95"/>
        </w:rPr>
        <w:t> </w:t>
      </w:r>
      <w:r>
        <w:rPr>
          <w:w w:val="95"/>
        </w:rPr>
        <w:t>por</w:t>
      </w:r>
      <w:r>
        <w:rPr>
          <w:spacing w:val="-13"/>
          <w:w w:val="95"/>
        </w:rPr>
        <w:t> </w:t>
      </w:r>
      <w:r>
        <w:rPr>
          <w:w w:val="95"/>
        </w:rPr>
        <w:t>el</w:t>
      </w:r>
      <w:r>
        <w:rPr>
          <w:spacing w:val="-13"/>
          <w:w w:val="95"/>
        </w:rPr>
        <w:t> </w:t>
      </w:r>
      <w:r>
        <w:rPr>
          <w:w w:val="95"/>
        </w:rPr>
        <w:t>evolucionismo</w:t>
      </w:r>
      <w:r>
        <w:rPr>
          <w:spacing w:val="-12"/>
          <w:w w:val="95"/>
        </w:rPr>
        <w:t> </w:t>
      </w:r>
      <w:r>
        <w:rPr>
          <w:w w:val="95"/>
        </w:rPr>
        <w:t>y</w:t>
      </w:r>
      <w:r>
        <w:rPr>
          <w:spacing w:val="-13"/>
          <w:w w:val="95"/>
        </w:rPr>
        <w:t> </w:t>
      </w:r>
      <w:r>
        <w:rPr>
          <w:w w:val="95"/>
        </w:rPr>
        <w:t>el</w:t>
      </w:r>
      <w:r>
        <w:rPr>
          <w:spacing w:val="-13"/>
          <w:w w:val="95"/>
        </w:rPr>
        <w:t> </w:t>
      </w:r>
      <w:r>
        <w:rPr>
          <w:w w:val="95"/>
        </w:rPr>
        <w:t>difusionismo,</w:t>
      </w:r>
      <w:r>
        <w:rPr>
          <w:spacing w:val="-12"/>
          <w:w w:val="95"/>
        </w:rPr>
        <w:t> </w:t>
      </w:r>
      <w:r>
        <w:rPr>
          <w:w w:val="95"/>
        </w:rPr>
        <w:t>apreciándose</w:t>
      </w:r>
      <w:r>
        <w:rPr>
          <w:spacing w:val="-12"/>
          <w:w w:val="95"/>
        </w:rPr>
        <w:t> </w:t>
      </w:r>
      <w:r>
        <w:rPr>
          <w:w w:val="95"/>
        </w:rPr>
        <w:t>en</w:t>
      </w:r>
      <w:r>
        <w:rPr>
          <w:spacing w:val="-13"/>
          <w:w w:val="95"/>
        </w:rPr>
        <w:t> </w:t>
      </w:r>
      <w:r>
        <w:rPr>
          <w:w w:val="95"/>
        </w:rPr>
        <w:t>su</w:t>
      </w:r>
      <w:r>
        <w:rPr>
          <w:spacing w:val="-13"/>
          <w:w w:val="95"/>
        </w:rPr>
        <w:t> </w:t>
      </w:r>
      <w:r>
        <w:rPr>
          <w:w w:val="95"/>
        </w:rPr>
        <w:t>crítica el</w:t>
      </w:r>
      <w:r>
        <w:rPr>
          <w:spacing w:val="-10"/>
          <w:w w:val="95"/>
        </w:rPr>
        <w:t> </w:t>
      </w:r>
      <w:r>
        <w:rPr>
          <w:w w:val="95"/>
        </w:rPr>
        <w:t>sustrato</w:t>
      </w:r>
      <w:r>
        <w:rPr>
          <w:spacing w:val="-11"/>
          <w:w w:val="95"/>
        </w:rPr>
        <w:t> </w:t>
      </w:r>
      <w:r>
        <w:rPr>
          <w:w w:val="95"/>
        </w:rPr>
        <w:t>de</w:t>
      </w:r>
      <w:r>
        <w:rPr>
          <w:spacing w:val="-10"/>
          <w:w w:val="95"/>
        </w:rPr>
        <w:t> </w:t>
      </w:r>
      <w:r>
        <w:rPr>
          <w:w w:val="95"/>
        </w:rPr>
        <w:t>una</w:t>
      </w:r>
      <w:r>
        <w:rPr>
          <w:spacing w:val="-10"/>
          <w:w w:val="95"/>
        </w:rPr>
        <w:t> </w:t>
      </w:r>
      <w:r>
        <w:rPr>
          <w:w w:val="95"/>
        </w:rPr>
        <w:t>discusión</w:t>
      </w:r>
      <w:r>
        <w:rPr>
          <w:spacing w:val="-9"/>
          <w:w w:val="95"/>
        </w:rPr>
        <w:t> </w:t>
      </w:r>
      <w:r>
        <w:rPr>
          <w:w w:val="95"/>
        </w:rPr>
        <w:t>demarcatoria</w:t>
      </w:r>
      <w:r>
        <w:rPr>
          <w:spacing w:val="-10"/>
          <w:w w:val="95"/>
        </w:rPr>
        <w:t> </w:t>
      </w:r>
      <w:r>
        <w:rPr>
          <w:w w:val="95"/>
        </w:rPr>
        <w:t>entre</w:t>
      </w:r>
      <w:r>
        <w:rPr>
          <w:spacing w:val="-10"/>
          <w:w w:val="95"/>
        </w:rPr>
        <w:t> </w:t>
      </w:r>
      <w:r>
        <w:rPr>
          <w:w w:val="95"/>
        </w:rPr>
        <w:t>cientificidad</w:t>
      </w:r>
      <w:r>
        <w:rPr>
          <w:spacing w:val="-10"/>
          <w:w w:val="95"/>
        </w:rPr>
        <w:t> </w:t>
      </w:r>
      <w:r>
        <w:rPr>
          <w:w w:val="95"/>
        </w:rPr>
        <w:t>antropológica</w:t>
      </w:r>
      <w:r>
        <w:rPr>
          <w:spacing w:val="-11"/>
          <w:w w:val="95"/>
        </w:rPr>
        <w:t> </w:t>
      </w:r>
      <w:r>
        <w:rPr>
          <w:w w:val="95"/>
        </w:rPr>
        <w:t>y</w:t>
      </w:r>
      <w:r>
        <w:rPr>
          <w:spacing w:val="-10"/>
          <w:w w:val="95"/>
        </w:rPr>
        <w:t> </w:t>
      </w:r>
      <w:r>
        <w:rPr>
          <w:w w:val="95"/>
        </w:rPr>
        <w:t>na- rrativa etnográfica y entre ciencia del </w:t>
      </w:r>
      <w:r>
        <w:rPr>
          <w:spacing w:val="-2"/>
          <w:w w:val="95"/>
        </w:rPr>
        <w:t>hombre </w:t>
      </w:r>
      <w:r>
        <w:rPr>
          <w:w w:val="95"/>
        </w:rPr>
        <w:t>y estudios de fenómenos sociales </w:t>
      </w:r>
      <w:r>
        <w:rPr/>
        <w:t>aislados.</w:t>
      </w:r>
      <w:r>
        <w:rPr>
          <w:spacing w:val="-20"/>
        </w:rPr>
        <w:t> </w:t>
      </w:r>
      <w:r>
        <w:rPr/>
        <w:t>En</w:t>
      </w:r>
      <w:r>
        <w:rPr>
          <w:spacing w:val="-20"/>
        </w:rPr>
        <w:t> </w:t>
      </w:r>
      <w:r>
        <w:rPr/>
        <w:t>palabras</w:t>
      </w:r>
      <w:r>
        <w:rPr>
          <w:spacing w:val="-20"/>
        </w:rPr>
        <w:t> </w:t>
      </w:r>
      <w:r>
        <w:rPr/>
        <w:t>del</w:t>
      </w:r>
      <w:r>
        <w:rPr>
          <w:spacing w:val="-20"/>
        </w:rPr>
        <w:t> </w:t>
      </w:r>
      <w:r>
        <w:rPr/>
        <w:t>propio</w:t>
      </w:r>
      <w:r>
        <w:rPr>
          <w:spacing w:val="-20"/>
        </w:rPr>
        <w:t> </w:t>
      </w:r>
      <w:r>
        <w:rPr>
          <w:spacing w:val="-5"/>
        </w:rPr>
        <w:t>autor,</w:t>
      </w:r>
      <w:r>
        <w:rPr>
          <w:spacing w:val="-20"/>
        </w:rPr>
        <w:t> </w:t>
      </w:r>
      <w:r>
        <w:rPr/>
        <w:t>se</w:t>
      </w:r>
      <w:r>
        <w:rPr>
          <w:spacing w:val="-20"/>
        </w:rPr>
        <w:t> </w:t>
      </w:r>
      <w:r>
        <w:rPr/>
        <w:t>evidencia</w:t>
      </w:r>
      <w:r>
        <w:rPr>
          <w:spacing w:val="-20"/>
        </w:rPr>
        <w:t> </w:t>
      </w:r>
      <w:r>
        <w:rPr/>
        <w:t>el</w:t>
      </w:r>
      <w:r>
        <w:rPr>
          <w:spacing w:val="-20"/>
        </w:rPr>
        <w:t> </w:t>
      </w:r>
      <w:r>
        <w:rPr/>
        <w:t>deseo</w:t>
      </w:r>
      <w:r>
        <w:rPr>
          <w:spacing w:val="-20"/>
        </w:rPr>
        <w:t> </w:t>
      </w:r>
      <w:r>
        <w:rPr/>
        <w:t>de</w:t>
      </w:r>
      <w:r>
        <w:rPr>
          <w:spacing w:val="-20"/>
        </w:rPr>
        <w:t> </w:t>
      </w:r>
      <w:r>
        <w:rPr/>
        <w:t>trabajar</w:t>
      </w:r>
      <w:r>
        <w:rPr>
          <w:spacing w:val="-20"/>
        </w:rPr>
        <w:t> </w:t>
      </w:r>
      <w:r>
        <w:rPr/>
        <w:t>en</w:t>
      </w:r>
      <w:r>
        <w:rPr>
          <w:spacing w:val="-20"/>
        </w:rPr>
        <w:t> </w:t>
      </w:r>
      <w:r>
        <w:rPr/>
        <w:t>una </w:t>
      </w:r>
      <w:r>
        <w:rPr>
          <w:w w:val="95"/>
        </w:rPr>
        <w:t>teoría</w:t>
      </w:r>
      <w:r>
        <w:rPr>
          <w:spacing w:val="-20"/>
          <w:w w:val="95"/>
        </w:rPr>
        <w:t> </w:t>
      </w:r>
      <w:r>
        <w:rPr>
          <w:w w:val="95"/>
        </w:rPr>
        <w:t>antropológica</w:t>
      </w:r>
      <w:r>
        <w:rPr>
          <w:spacing w:val="-21"/>
          <w:w w:val="95"/>
        </w:rPr>
        <w:t> </w:t>
      </w:r>
      <w:r>
        <w:rPr>
          <w:w w:val="95"/>
        </w:rPr>
        <w:t>que</w:t>
      </w:r>
      <w:r>
        <w:rPr>
          <w:spacing w:val="-20"/>
          <w:w w:val="95"/>
        </w:rPr>
        <w:t> </w:t>
      </w:r>
      <w:r>
        <w:rPr>
          <w:w w:val="95"/>
        </w:rPr>
        <w:t>suelde</w:t>
      </w:r>
      <w:r>
        <w:rPr>
          <w:spacing w:val="-21"/>
          <w:w w:val="95"/>
        </w:rPr>
        <w:t> </w:t>
      </w:r>
      <w:r>
        <w:rPr>
          <w:w w:val="95"/>
        </w:rPr>
        <w:t>el</w:t>
      </w:r>
      <w:r>
        <w:rPr>
          <w:spacing w:val="-20"/>
          <w:w w:val="95"/>
        </w:rPr>
        <w:t> </w:t>
      </w:r>
      <w:r>
        <w:rPr>
          <w:w w:val="95"/>
        </w:rPr>
        <w:t>método</w:t>
      </w:r>
      <w:r>
        <w:rPr>
          <w:spacing w:val="-20"/>
          <w:w w:val="95"/>
        </w:rPr>
        <w:t> </w:t>
      </w:r>
      <w:r>
        <w:rPr>
          <w:w w:val="95"/>
        </w:rPr>
        <w:t>observacional</w:t>
      </w:r>
      <w:r>
        <w:rPr>
          <w:spacing w:val="-21"/>
          <w:w w:val="95"/>
        </w:rPr>
        <w:t> </w:t>
      </w:r>
      <w:r>
        <w:rPr>
          <w:w w:val="95"/>
        </w:rPr>
        <w:t>y</w:t>
      </w:r>
      <w:r>
        <w:rPr>
          <w:spacing w:val="-20"/>
          <w:w w:val="95"/>
        </w:rPr>
        <w:t> </w:t>
      </w:r>
      <w:r>
        <w:rPr>
          <w:w w:val="95"/>
        </w:rPr>
        <w:t>con</w:t>
      </w:r>
      <w:r>
        <w:rPr>
          <w:spacing w:val="-20"/>
          <w:w w:val="95"/>
        </w:rPr>
        <w:t> </w:t>
      </w:r>
      <w:r>
        <w:rPr>
          <w:w w:val="95"/>
        </w:rPr>
        <w:t>la</w:t>
      </w:r>
      <w:r>
        <w:rPr>
          <w:spacing w:val="-20"/>
          <w:w w:val="95"/>
        </w:rPr>
        <w:t> </w:t>
      </w:r>
      <w:r>
        <w:rPr>
          <w:w w:val="95"/>
        </w:rPr>
        <w:t>fundamentación de la función de los hechos culturales, cuando</w:t>
      </w:r>
      <w:r>
        <w:rPr>
          <w:spacing w:val="-10"/>
          <w:w w:val="95"/>
        </w:rPr>
        <w:t> </w:t>
      </w:r>
      <w:r>
        <w:rPr>
          <w:w w:val="95"/>
        </w:rPr>
        <w:t>dice:</w:t>
      </w:r>
    </w:p>
    <w:p>
      <w:pPr>
        <w:pStyle w:val="BodyText"/>
        <w:spacing w:before="6"/>
        <w:rPr>
          <w:sz w:val="23"/>
        </w:rPr>
      </w:pPr>
    </w:p>
    <w:p>
      <w:pPr>
        <w:spacing w:line="271" w:lineRule="auto" w:before="0"/>
        <w:ind w:left="1837" w:right="1551" w:firstLine="0"/>
        <w:jc w:val="both"/>
        <w:rPr>
          <w:sz w:val="20"/>
        </w:rPr>
      </w:pPr>
      <w:r>
        <w:rPr>
          <w:w w:val="95"/>
          <w:sz w:val="20"/>
        </w:rPr>
        <w:t>no hemos prestado suficiente atención a esta actividad científica que […] consiste en </w:t>
      </w:r>
      <w:r>
        <w:rPr>
          <w:sz w:val="20"/>
        </w:rPr>
        <w:t>definir</w:t>
      </w:r>
      <w:r>
        <w:rPr>
          <w:spacing w:val="-17"/>
          <w:sz w:val="20"/>
        </w:rPr>
        <w:t> </w:t>
      </w:r>
      <w:r>
        <w:rPr>
          <w:sz w:val="20"/>
        </w:rPr>
        <w:t>y</w:t>
      </w:r>
      <w:r>
        <w:rPr>
          <w:spacing w:val="-17"/>
          <w:sz w:val="20"/>
        </w:rPr>
        <w:t> </w:t>
      </w:r>
      <w:r>
        <w:rPr>
          <w:sz w:val="20"/>
        </w:rPr>
        <w:t>encadenar</w:t>
      </w:r>
      <w:r>
        <w:rPr>
          <w:spacing w:val="-17"/>
          <w:sz w:val="20"/>
        </w:rPr>
        <w:t> </w:t>
      </w:r>
      <w:r>
        <w:rPr>
          <w:sz w:val="20"/>
        </w:rPr>
        <w:t>claramente</w:t>
      </w:r>
      <w:r>
        <w:rPr>
          <w:spacing w:val="-17"/>
          <w:sz w:val="20"/>
        </w:rPr>
        <w:t> </w:t>
      </w:r>
      <w:r>
        <w:rPr>
          <w:sz w:val="20"/>
        </w:rPr>
        <w:t>los</w:t>
      </w:r>
      <w:r>
        <w:rPr>
          <w:spacing w:val="-17"/>
          <w:sz w:val="20"/>
        </w:rPr>
        <w:t> </w:t>
      </w:r>
      <w:r>
        <w:rPr>
          <w:sz w:val="20"/>
        </w:rPr>
        <w:t>factores</w:t>
      </w:r>
      <w:r>
        <w:rPr>
          <w:spacing w:val="-17"/>
          <w:sz w:val="20"/>
        </w:rPr>
        <w:t> </w:t>
      </w:r>
      <w:r>
        <w:rPr>
          <w:sz w:val="20"/>
        </w:rPr>
        <w:t>pertinentes</w:t>
      </w:r>
      <w:r>
        <w:rPr>
          <w:spacing w:val="-17"/>
          <w:sz w:val="20"/>
        </w:rPr>
        <w:t> </w:t>
      </w:r>
      <w:r>
        <w:rPr>
          <w:sz w:val="20"/>
        </w:rPr>
        <w:t>que</w:t>
      </w:r>
      <w:r>
        <w:rPr>
          <w:spacing w:val="-17"/>
          <w:sz w:val="20"/>
        </w:rPr>
        <w:t> </w:t>
      </w:r>
      <w:r>
        <w:rPr>
          <w:sz w:val="20"/>
        </w:rPr>
        <w:t>están</w:t>
      </w:r>
      <w:r>
        <w:rPr>
          <w:spacing w:val="-17"/>
          <w:sz w:val="20"/>
        </w:rPr>
        <w:t> </w:t>
      </w:r>
      <w:r>
        <w:rPr>
          <w:sz w:val="20"/>
        </w:rPr>
        <w:t>en</w:t>
      </w:r>
      <w:r>
        <w:rPr>
          <w:spacing w:val="-17"/>
          <w:sz w:val="20"/>
        </w:rPr>
        <w:t> </w:t>
      </w:r>
      <w:r>
        <w:rPr>
          <w:sz w:val="20"/>
        </w:rPr>
        <w:t>la</w:t>
      </w:r>
      <w:r>
        <w:rPr>
          <w:spacing w:val="-17"/>
          <w:sz w:val="20"/>
        </w:rPr>
        <w:t> </w:t>
      </w:r>
      <w:r>
        <w:rPr>
          <w:sz w:val="20"/>
        </w:rPr>
        <w:t>obra</w:t>
      </w:r>
      <w:r>
        <w:rPr>
          <w:spacing w:val="-18"/>
          <w:sz w:val="20"/>
        </w:rPr>
        <w:t> </w:t>
      </w:r>
      <w:r>
        <w:rPr>
          <w:sz w:val="20"/>
        </w:rPr>
        <w:t>en</w:t>
      </w:r>
      <w:r>
        <w:rPr>
          <w:spacing w:val="-17"/>
          <w:sz w:val="20"/>
        </w:rPr>
        <w:t> </w:t>
      </w:r>
      <w:r>
        <w:rPr>
          <w:sz w:val="20"/>
        </w:rPr>
        <w:t>los </w:t>
      </w:r>
      <w:r>
        <w:rPr>
          <w:sz w:val="19"/>
        </w:rPr>
        <w:t>hechos culturales, tales como la magia, el totemismo, el sistema de clanes y la insti- </w:t>
      </w:r>
      <w:r>
        <w:rPr>
          <w:w w:val="95"/>
          <w:sz w:val="20"/>
        </w:rPr>
        <w:t>tución doméstica. En primer lugar debemos demostrar que cualquier fenómeno que </w:t>
      </w:r>
      <w:r>
        <w:rPr>
          <w:sz w:val="19"/>
        </w:rPr>
        <w:t>queremos</w:t>
      </w:r>
      <w:r>
        <w:rPr>
          <w:spacing w:val="-14"/>
          <w:sz w:val="19"/>
        </w:rPr>
        <w:t> </w:t>
      </w:r>
      <w:r>
        <w:rPr>
          <w:sz w:val="19"/>
        </w:rPr>
        <w:t>comparar</w:t>
      </w:r>
      <w:r>
        <w:rPr>
          <w:spacing w:val="-14"/>
          <w:sz w:val="19"/>
        </w:rPr>
        <w:t> </w:t>
      </w:r>
      <w:r>
        <w:rPr>
          <w:sz w:val="19"/>
        </w:rPr>
        <w:t>en</w:t>
      </w:r>
      <w:r>
        <w:rPr>
          <w:spacing w:val="-14"/>
          <w:sz w:val="19"/>
        </w:rPr>
        <w:t> </w:t>
      </w:r>
      <w:r>
        <w:rPr>
          <w:sz w:val="19"/>
        </w:rPr>
        <w:t>diferentes</w:t>
      </w:r>
      <w:r>
        <w:rPr>
          <w:spacing w:val="-14"/>
          <w:sz w:val="19"/>
        </w:rPr>
        <w:t> </w:t>
      </w:r>
      <w:r>
        <w:rPr>
          <w:sz w:val="19"/>
        </w:rPr>
        <w:t>culturas,</w:t>
      </w:r>
      <w:r>
        <w:rPr>
          <w:spacing w:val="-14"/>
          <w:sz w:val="19"/>
        </w:rPr>
        <w:t> </w:t>
      </w:r>
      <w:r>
        <w:rPr>
          <w:sz w:val="19"/>
        </w:rPr>
        <w:t>de</w:t>
      </w:r>
      <w:r>
        <w:rPr>
          <w:spacing w:val="-14"/>
          <w:sz w:val="19"/>
        </w:rPr>
        <w:t> </w:t>
      </w:r>
      <w:r>
        <w:rPr>
          <w:sz w:val="19"/>
        </w:rPr>
        <w:t>las</w:t>
      </w:r>
      <w:r>
        <w:rPr>
          <w:spacing w:val="-14"/>
          <w:sz w:val="19"/>
        </w:rPr>
        <w:t> </w:t>
      </w:r>
      <w:r>
        <w:rPr>
          <w:sz w:val="19"/>
        </w:rPr>
        <w:t>que</w:t>
      </w:r>
      <w:r>
        <w:rPr>
          <w:spacing w:val="-14"/>
          <w:sz w:val="19"/>
        </w:rPr>
        <w:t> </w:t>
      </w:r>
      <w:r>
        <w:rPr>
          <w:sz w:val="19"/>
        </w:rPr>
        <w:t>queremos</w:t>
      </w:r>
      <w:r>
        <w:rPr>
          <w:spacing w:val="-14"/>
          <w:sz w:val="19"/>
        </w:rPr>
        <w:t> </w:t>
      </w:r>
      <w:r>
        <w:rPr>
          <w:sz w:val="19"/>
        </w:rPr>
        <w:t>restituir</w:t>
      </w:r>
      <w:r>
        <w:rPr>
          <w:spacing w:val="-14"/>
          <w:sz w:val="19"/>
        </w:rPr>
        <w:t> </w:t>
      </w:r>
      <w:r>
        <w:rPr>
          <w:sz w:val="19"/>
        </w:rPr>
        <w:t>la</w:t>
      </w:r>
      <w:r>
        <w:rPr>
          <w:spacing w:val="-14"/>
          <w:sz w:val="19"/>
        </w:rPr>
        <w:t> </w:t>
      </w:r>
      <w:r>
        <w:rPr>
          <w:sz w:val="19"/>
        </w:rPr>
        <w:t>evolución </w:t>
      </w:r>
      <w:r>
        <w:rPr>
          <w:w w:val="95"/>
          <w:sz w:val="20"/>
        </w:rPr>
        <w:t>o</w:t>
      </w:r>
      <w:r>
        <w:rPr>
          <w:spacing w:val="-10"/>
          <w:w w:val="95"/>
          <w:sz w:val="20"/>
        </w:rPr>
        <w:t> </w:t>
      </w:r>
      <w:r>
        <w:rPr>
          <w:w w:val="95"/>
          <w:sz w:val="20"/>
        </w:rPr>
        <w:t>seguir</w:t>
      </w:r>
      <w:r>
        <w:rPr>
          <w:spacing w:val="-10"/>
          <w:w w:val="95"/>
          <w:sz w:val="20"/>
        </w:rPr>
        <w:t> </w:t>
      </w:r>
      <w:r>
        <w:rPr>
          <w:w w:val="95"/>
          <w:sz w:val="20"/>
        </w:rPr>
        <w:t>la</w:t>
      </w:r>
      <w:r>
        <w:rPr>
          <w:spacing w:val="-10"/>
          <w:w w:val="95"/>
          <w:sz w:val="20"/>
        </w:rPr>
        <w:t> </w:t>
      </w:r>
      <w:r>
        <w:rPr>
          <w:w w:val="95"/>
          <w:sz w:val="20"/>
        </w:rPr>
        <w:t>difusión,</w:t>
      </w:r>
      <w:r>
        <w:rPr>
          <w:spacing w:val="-10"/>
          <w:w w:val="95"/>
          <w:sz w:val="20"/>
        </w:rPr>
        <w:t> </w:t>
      </w:r>
      <w:r>
        <w:rPr>
          <w:w w:val="95"/>
          <w:sz w:val="20"/>
        </w:rPr>
        <w:t>constituye</w:t>
      </w:r>
      <w:r>
        <w:rPr>
          <w:spacing w:val="-10"/>
          <w:w w:val="95"/>
          <w:sz w:val="20"/>
        </w:rPr>
        <w:t> </w:t>
      </w:r>
      <w:r>
        <w:rPr>
          <w:w w:val="95"/>
          <w:sz w:val="20"/>
        </w:rPr>
        <w:t>un</w:t>
      </w:r>
      <w:r>
        <w:rPr>
          <w:spacing w:val="-10"/>
          <w:w w:val="95"/>
          <w:sz w:val="20"/>
        </w:rPr>
        <w:t> </w:t>
      </w:r>
      <w:r>
        <w:rPr>
          <w:w w:val="95"/>
          <w:sz w:val="20"/>
        </w:rPr>
        <w:t>rasgo</w:t>
      </w:r>
      <w:r>
        <w:rPr>
          <w:spacing w:val="-10"/>
          <w:w w:val="95"/>
          <w:sz w:val="20"/>
        </w:rPr>
        <w:t> </w:t>
      </w:r>
      <w:r>
        <w:rPr>
          <w:w w:val="95"/>
          <w:sz w:val="20"/>
        </w:rPr>
        <w:t>legítimo</w:t>
      </w:r>
      <w:r>
        <w:rPr>
          <w:spacing w:val="-10"/>
          <w:w w:val="95"/>
          <w:sz w:val="20"/>
        </w:rPr>
        <w:t> </w:t>
      </w:r>
      <w:r>
        <w:rPr>
          <w:w w:val="95"/>
          <w:sz w:val="20"/>
        </w:rPr>
        <w:t>tanto</w:t>
      </w:r>
      <w:r>
        <w:rPr>
          <w:spacing w:val="-10"/>
          <w:w w:val="95"/>
          <w:sz w:val="20"/>
        </w:rPr>
        <w:t> </w:t>
      </w:r>
      <w:r>
        <w:rPr>
          <w:w w:val="95"/>
          <w:sz w:val="20"/>
        </w:rPr>
        <w:t>para</w:t>
      </w:r>
      <w:r>
        <w:rPr>
          <w:spacing w:val="-10"/>
          <w:w w:val="95"/>
          <w:sz w:val="20"/>
        </w:rPr>
        <w:t> </w:t>
      </w:r>
      <w:r>
        <w:rPr>
          <w:w w:val="95"/>
          <w:sz w:val="20"/>
        </w:rPr>
        <w:t>la</w:t>
      </w:r>
      <w:r>
        <w:rPr>
          <w:spacing w:val="-10"/>
          <w:w w:val="95"/>
          <w:sz w:val="20"/>
        </w:rPr>
        <w:t> </w:t>
      </w:r>
      <w:r>
        <w:rPr>
          <w:w w:val="95"/>
          <w:sz w:val="20"/>
        </w:rPr>
        <w:t>observación</w:t>
      </w:r>
      <w:r>
        <w:rPr>
          <w:spacing w:val="-10"/>
          <w:w w:val="95"/>
          <w:sz w:val="20"/>
        </w:rPr>
        <w:t> </w:t>
      </w:r>
      <w:r>
        <w:rPr>
          <w:w w:val="95"/>
          <w:sz w:val="20"/>
        </w:rPr>
        <w:t>como</w:t>
      </w:r>
      <w:r>
        <w:rPr>
          <w:spacing w:val="-10"/>
          <w:w w:val="95"/>
          <w:sz w:val="20"/>
        </w:rPr>
        <w:t> </w:t>
      </w:r>
      <w:r>
        <w:rPr>
          <w:w w:val="95"/>
          <w:sz w:val="20"/>
        </w:rPr>
        <w:t>para el</w:t>
      </w:r>
      <w:r>
        <w:rPr>
          <w:spacing w:val="-24"/>
          <w:w w:val="95"/>
          <w:sz w:val="20"/>
        </w:rPr>
        <w:t> </w:t>
      </w:r>
      <w:r>
        <w:rPr>
          <w:w w:val="95"/>
          <w:sz w:val="20"/>
        </w:rPr>
        <w:t>discurso</w:t>
      </w:r>
      <w:r>
        <w:rPr>
          <w:spacing w:val="-24"/>
          <w:w w:val="95"/>
          <w:sz w:val="20"/>
        </w:rPr>
        <w:t> </w:t>
      </w:r>
      <w:r>
        <w:rPr>
          <w:w w:val="95"/>
          <w:sz w:val="20"/>
        </w:rPr>
        <w:t>teórico.</w:t>
      </w:r>
      <w:r>
        <w:rPr>
          <w:spacing w:val="-24"/>
          <w:w w:val="95"/>
          <w:sz w:val="20"/>
        </w:rPr>
        <w:t> </w:t>
      </w:r>
      <w:r>
        <w:rPr>
          <w:w w:val="95"/>
          <w:sz w:val="20"/>
        </w:rPr>
        <w:t>Es</w:t>
      </w:r>
      <w:r>
        <w:rPr>
          <w:spacing w:val="-24"/>
          <w:w w:val="95"/>
          <w:sz w:val="20"/>
        </w:rPr>
        <w:t> </w:t>
      </w:r>
      <w:r>
        <w:rPr>
          <w:w w:val="95"/>
          <w:sz w:val="20"/>
        </w:rPr>
        <w:t>necesario</w:t>
      </w:r>
      <w:r>
        <w:rPr>
          <w:spacing w:val="-24"/>
          <w:w w:val="95"/>
          <w:sz w:val="20"/>
        </w:rPr>
        <w:t> </w:t>
      </w:r>
      <w:r>
        <w:rPr>
          <w:w w:val="95"/>
          <w:sz w:val="20"/>
        </w:rPr>
        <w:t>decir</w:t>
      </w:r>
      <w:r>
        <w:rPr>
          <w:spacing w:val="-24"/>
          <w:w w:val="95"/>
          <w:sz w:val="20"/>
        </w:rPr>
        <w:t> </w:t>
      </w:r>
      <w:r>
        <w:rPr>
          <w:w w:val="95"/>
          <w:sz w:val="20"/>
        </w:rPr>
        <w:t>clara</w:t>
      </w:r>
      <w:r>
        <w:rPr>
          <w:spacing w:val="-24"/>
          <w:w w:val="95"/>
          <w:sz w:val="20"/>
        </w:rPr>
        <w:t> </w:t>
      </w:r>
      <w:r>
        <w:rPr>
          <w:w w:val="95"/>
          <w:sz w:val="20"/>
        </w:rPr>
        <w:t>y</w:t>
      </w:r>
      <w:r>
        <w:rPr>
          <w:spacing w:val="-24"/>
          <w:w w:val="95"/>
          <w:sz w:val="20"/>
        </w:rPr>
        <w:t> </w:t>
      </w:r>
      <w:r>
        <w:rPr>
          <w:w w:val="95"/>
          <w:sz w:val="20"/>
        </w:rPr>
        <w:t>precisamente</w:t>
      </w:r>
      <w:r>
        <w:rPr>
          <w:spacing w:val="-24"/>
          <w:w w:val="95"/>
          <w:sz w:val="20"/>
        </w:rPr>
        <w:t> </w:t>
      </w:r>
      <w:r>
        <w:rPr>
          <w:w w:val="95"/>
          <w:sz w:val="20"/>
        </w:rPr>
        <w:t>dónde</w:t>
      </w:r>
      <w:r>
        <w:rPr>
          <w:spacing w:val="-24"/>
          <w:w w:val="95"/>
          <w:sz w:val="20"/>
        </w:rPr>
        <w:t> </w:t>
      </w:r>
      <w:r>
        <w:rPr>
          <w:w w:val="95"/>
          <w:sz w:val="20"/>
        </w:rPr>
        <w:t>las</w:t>
      </w:r>
      <w:r>
        <w:rPr>
          <w:spacing w:val="-24"/>
          <w:w w:val="95"/>
          <w:sz w:val="20"/>
        </w:rPr>
        <w:t> </w:t>
      </w:r>
      <w:r>
        <w:rPr>
          <w:w w:val="95"/>
          <w:sz w:val="20"/>
        </w:rPr>
        <w:t>causas</w:t>
      </w:r>
      <w:r>
        <w:rPr>
          <w:spacing w:val="-24"/>
          <w:w w:val="95"/>
          <w:sz w:val="20"/>
        </w:rPr>
        <w:t> </w:t>
      </w:r>
      <w:r>
        <w:rPr>
          <w:w w:val="95"/>
          <w:sz w:val="20"/>
        </w:rPr>
        <w:t>materiales </w:t>
      </w:r>
      <w:r>
        <w:rPr>
          <w:sz w:val="19"/>
        </w:rPr>
        <w:t>determinantes, las acciones humanas, las creencias y las ideas, es </w:t>
      </w:r>
      <w:r>
        <w:rPr>
          <w:spacing w:val="-4"/>
          <w:sz w:val="19"/>
        </w:rPr>
        <w:t>decir, </w:t>
      </w:r>
      <w:r>
        <w:rPr>
          <w:sz w:val="19"/>
        </w:rPr>
        <w:t>la ejecución </w:t>
      </w:r>
      <w:r>
        <w:rPr>
          <w:w w:val="95"/>
          <w:sz w:val="20"/>
        </w:rPr>
        <w:t>simbólica,</w:t>
      </w:r>
      <w:r>
        <w:rPr>
          <w:spacing w:val="-4"/>
          <w:w w:val="95"/>
          <w:sz w:val="20"/>
        </w:rPr>
        <w:t> </w:t>
      </w:r>
      <w:r>
        <w:rPr>
          <w:w w:val="95"/>
          <w:sz w:val="20"/>
        </w:rPr>
        <w:t>entran</w:t>
      </w:r>
      <w:r>
        <w:rPr>
          <w:spacing w:val="-3"/>
          <w:w w:val="95"/>
          <w:sz w:val="20"/>
        </w:rPr>
        <w:t> </w:t>
      </w:r>
      <w:r>
        <w:rPr>
          <w:w w:val="95"/>
          <w:sz w:val="20"/>
        </w:rPr>
        <w:t>en</w:t>
      </w:r>
      <w:r>
        <w:rPr>
          <w:spacing w:val="-4"/>
          <w:w w:val="95"/>
          <w:sz w:val="20"/>
        </w:rPr>
        <w:t> </w:t>
      </w:r>
      <w:r>
        <w:rPr>
          <w:w w:val="95"/>
          <w:sz w:val="20"/>
        </w:rPr>
        <w:t>este</w:t>
      </w:r>
      <w:r>
        <w:rPr>
          <w:spacing w:val="-4"/>
          <w:w w:val="95"/>
          <w:sz w:val="20"/>
        </w:rPr>
        <w:t> </w:t>
      </w:r>
      <w:r>
        <w:rPr>
          <w:w w:val="95"/>
          <w:sz w:val="20"/>
        </w:rPr>
        <w:t>rasgo</w:t>
      </w:r>
      <w:r>
        <w:rPr>
          <w:spacing w:val="-4"/>
          <w:w w:val="95"/>
          <w:sz w:val="20"/>
        </w:rPr>
        <w:t> </w:t>
      </w:r>
      <w:r>
        <w:rPr>
          <w:w w:val="95"/>
          <w:sz w:val="20"/>
        </w:rPr>
        <w:t>de</w:t>
      </w:r>
      <w:r>
        <w:rPr>
          <w:spacing w:val="-4"/>
          <w:w w:val="95"/>
          <w:sz w:val="20"/>
        </w:rPr>
        <w:t> </w:t>
      </w:r>
      <w:r>
        <w:rPr>
          <w:w w:val="95"/>
          <w:sz w:val="20"/>
        </w:rPr>
        <w:t>esta</w:t>
      </w:r>
      <w:r>
        <w:rPr>
          <w:spacing w:val="-4"/>
          <w:w w:val="95"/>
          <w:sz w:val="20"/>
        </w:rPr>
        <w:t> </w:t>
      </w:r>
      <w:r>
        <w:rPr>
          <w:w w:val="95"/>
          <w:sz w:val="20"/>
        </w:rPr>
        <w:t>realidad</w:t>
      </w:r>
      <w:r>
        <w:rPr>
          <w:spacing w:val="-3"/>
          <w:w w:val="95"/>
          <w:sz w:val="20"/>
        </w:rPr>
        <w:t> </w:t>
      </w:r>
      <w:r>
        <w:rPr>
          <w:w w:val="95"/>
          <w:sz w:val="20"/>
        </w:rPr>
        <w:t>cultural;</w:t>
      </w:r>
      <w:r>
        <w:rPr>
          <w:spacing w:val="-4"/>
          <w:w w:val="95"/>
          <w:sz w:val="20"/>
        </w:rPr>
        <w:t> </w:t>
      </w:r>
      <w:r>
        <w:rPr>
          <w:w w:val="95"/>
          <w:sz w:val="20"/>
        </w:rPr>
        <w:t>cómo</w:t>
      </w:r>
      <w:r>
        <w:rPr>
          <w:spacing w:val="-4"/>
          <w:w w:val="95"/>
          <w:sz w:val="20"/>
        </w:rPr>
        <w:t> </w:t>
      </w:r>
      <w:r>
        <w:rPr>
          <w:w w:val="95"/>
          <w:sz w:val="20"/>
        </w:rPr>
        <w:t>reaccionan</w:t>
      </w:r>
      <w:r>
        <w:rPr>
          <w:spacing w:val="-3"/>
          <w:w w:val="95"/>
          <w:sz w:val="20"/>
        </w:rPr>
        <w:t> </w:t>
      </w:r>
      <w:r>
        <w:rPr>
          <w:w w:val="95"/>
          <w:sz w:val="20"/>
        </w:rPr>
        <w:t>uno</w:t>
      </w:r>
      <w:r>
        <w:rPr>
          <w:spacing w:val="-4"/>
          <w:w w:val="95"/>
          <w:sz w:val="20"/>
        </w:rPr>
        <w:t> </w:t>
      </w:r>
      <w:r>
        <w:rPr>
          <w:w w:val="95"/>
          <w:sz w:val="20"/>
        </w:rPr>
        <w:t>sobre </w:t>
      </w:r>
      <w:r>
        <w:rPr>
          <w:sz w:val="19"/>
        </w:rPr>
        <w:t>el otro y cómo adquieren el carácter permanente y una relación necesaria entre sí </w:t>
      </w:r>
      <w:r>
        <w:rPr>
          <w:w w:val="90"/>
          <w:sz w:val="20"/>
        </w:rPr>
        <w:t>(Malinowski, 1968:</w:t>
      </w:r>
      <w:r>
        <w:rPr>
          <w:spacing w:val="22"/>
          <w:w w:val="90"/>
          <w:sz w:val="20"/>
        </w:rPr>
        <w:t> </w:t>
      </w:r>
      <w:r>
        <w:rPr>
          <w:w w:val="90"/>
          <w:sz w:val="20"/>
        </w:rPr>
        <w:t>28).</w:t>
      </w:r>
    </w:p>
    <w:p>
      <w:pPr>
        <w:pStyle w:val="BodyText"/>
        <w:spacing w:before="11"/>
        <w:rPr>
          <w:sz w:val="19"/>
        </w:rPr>
      </w:pPr>
    </w:p>
    <w:p>
      <w:pPr>
        <w:pStyle w:val="BodyText"/>
        <w:spacing w:line="242" w:lineRule="auto"/>
        <w:ind w:left="1553" w:right="1551"/>
        <w:jc w:val="both"/>
      </w:pPr>
      <w:r>
        <w:rPr/>
        <w:t>La</w:t>
      </w:r>
      <w:r>
        <w:rPr>
          <w:spacing w:val="-13"/>
        </w:rPr>
        <w:t> </w:t>
      </w:r>
      <w:r>
        <w:rPr/>
        <w:t>especialización</w:t>
      </w:r>
      <w:r>
        <w:rPr>
          <w:spacing w:val="-13"/>
        </w:rPr>
        <w:t> </w:t>
      </w:r>
      <w:r>
        <w:rPr/>
        <w:t>del</w:t>
      </w:r>
      <w:r>
        <w:rPr>
          <w:spacing w:val="-13"/>
        </w:rPr>
        <w:t> </w:t>
      </w:r>
      <w:r>
        <w:rPr/>
        <w:t>dominio</w:t>
      </w:r>
      <w:r>
        <w:rPr>
          <w:spacing w:val="-13"/>
        </w:rPr>
        <w:t> </w:t>
      </w:r>
      <w:r>
        <w:rPr/>
        <w:t>antropológico</w:t>
      </w:r>
      <w:r>
        <w:rPr>
          <w:spacing w:val="-13"/>
        </w:rPr>
        <w:t> </w:t>
      </w:r>
      <w:r>
        <w:rPr/>
        <w:t>y</w:t>
      </w:r>
      <w:r>
        <w:rPr>
          <w:spacing w:val="-13"/>
        </w:rPr>
        <w:t> </w:t>
      </w:r>
      <w:r>
        <w:rPr/>
        <w:t>la</w:t>
      </w:r>
      <w:r>
        <w:rPr>
          <w:spacing w:val="-13"/>
        </w:rPr>
        <w:t> </w:t>
      </w:r>
      <w:r>
        <w:rPr/>
        <w:t>consecuente</w:t>
      </w:r>
      <w:r>
        <w:rPr>
          <w:spacing w:val="-13"/>
        </w:rPr>
        <w:t> </w:t>
      </w:r>
      <w:r>
        <w:rPr/>
        <w:t>pérdida</w:t>
      </w:r>
      <w:r>
        <w:rPr>
          <w:spacing w:val="-13"/>
        </w:rPr>
        <w:t> </w:t>
      </w:r>
      <w:r>
        <w:rPr/>
        <w:t>de</w:t>
      </w:r>
      <w:r>
        <w:rPr>
          <w:spacing w:val="-13"/>
        </w:rPr>
        <w:t> </w:t>
      </w:r>
      <w:r>
        <w:rPr/>
        <w:t>ca- pacidad</w:t>
      </w:r>
      <w:r>
        <w:rPr>
          <w:spacing w:val="-26"/>
        </w:rPr>
        <w:t> </w:t>
      </w:r>
      <w:r>
        <w:rPr/>
        <w:t>explicativa</w:t>
      </w:r>
      <w:r>
        <w:rPr>
          <w:spacing w:val="-26"/>
        </w:rPr>
        <w:t> </w:t>
      </w:r>
      <w:r>
        <w:rPr/>
        <w:t>sobre</w:t>
      </w:r>
      <w:r>
        <w:rPr>
          <w:spacing w:val="-26"/>
        </w:rPr>
        <w:t> </w:t>
      </w:r>
      <w:r>
        <w:rPr/>
        <w:t>el</w:t>
      </w:r>
      <w:r>
        <w:rPr>
          <w:spacing w:val="-26"/>
        </w:rPr>
        <w:t> </w:t>
      </w:r>
      <w:r>
        <w:rPr/>
        <w:t>fenómeno</w:t>
      </w:r>
      <w:r>
        <w:rPr>
          <w:spacing w:val="-26"/>
        </w:rPr>
        <w:t> </w:t>
      </w:r>
      <w:r>
        <w:rPr/>
        <w:t>humano</w:t>
      </w:r>
      <w:r>
        <w:rPr>
          <w:spacing w:val="-26"/>
        </w:rPr>
        <w:t> </w:t>
      </w:r>
      <w:r>
        <w:rPr/>
        <w:t>en</w:t>
      </w:r>
      <w:r>
        <w:rPr>
          <w:spacing w:val="-26"/>
        </w:rPr>
        <w:t> </w:t>
      </w:r>
      <w:r>
        <w:rPr/>
        <w:t>su</w:t>
      </w:r>
      <w:r>
        <w:rPr>
          <w:spacing w:val="-26"/>
        </w:rPr>
        <w:t> </w:t>
      </w:r>
      <w:r>
        <w:rPr/>
        <w:t>conjunto</w:t>
      </w:r>
      <w:r>
        <w:rPr>
          <w:spacing w:val="-26"/>
        </w:rPr>
        <w:t> </w:t>
      </w:r>
      <w:r>
        <w:rPr/>
        <w:t>contrasta</w:t>
      </w:r>
      <w:r>
        <w:rPr>
          <w:spacing w:val="-26"/>
        </w:rPr>
        <w:t> </w:t>
      </w:r>
      <w:r>
        <w:rPr/>
        <w:t>con</w:t>
      </w:r>
      <w:r>
        <w:rPr>
          <w:spacing w:val="-26"/>
        </w:rPr>
        <w:t> </w:t>
      </w:r>
      <w:r>
        <w:rPr/>
        <w:t>la </w:t>
      </w:r>
      <w:r>
        <w:rPr>
          <w:w w:val="95"/>
        </w:rPr>
        <w:t>atomización</w:t>
      </w:r>
      <w:r>
        <w:rPr>
          <w:spacing w:val="-27"/>
          <w:w w:val="95"/>
        </w:rPr>
        <w:t> </w:t>
      </w:r>
      <w:r>
        <w:rPr>
          <w:w w:val="95"/>
        </w:rPr>
        <w:t>de</w:t>
      </w:r>
      <w:r>
        <w:rPr>
          <w:spacing w:val="-27"/>
          <w:w w:val="95"/>
        </w:rPr>
        <w:t> </w:t>
      </w:r>
      <w:r>
        <w:rPr>
          <w:w w:val="95"/>
        </w:rPr>
        <w:t>observaciones</w:t>
      </w:r>
      <w:r>
        <w:rPr>
          <w:spacing w:val="-28"/>
          <w:w w:val="95"/>
        </w:rPr>
        <w:t> </w:t>
      </w:r>
      <w:r>
        <w:rPr>
          <w:i/>
          <w:w w:val="95"/>
        </w:rPr>
        <w:t>in</w:t>
      </w:r>
      <w:r>
        <w:rPr>
          <w:i/>
          <w:spacing w:val="-28"/>
          <w:w w:val="95"/>
        </w:rPr>
        <w:t> </w:t>
      </w:r>
      <w:r>
        <w:rPr>
          <w:i/>
          <w:w w:val="95"/>
        </w:rPr>
        <w:t>sittu</w:t>
      </w:r>
      <w:r>
        <w:rPr>
          <w:i/>
          <w:spacing w:val="-27"/>
          <w:w w:val="95"/>
        </w:rPr>
        <w:t> </w:t>
      </w:r>
      <w:r>
        <w:rPr>
          <w:w w:val="95"/>
        </w:rPr>
        <w:t>de</w:t>
      </w:r>
      <w:r>
        <w:rPr>
          <w:spacing w:val="-27"/>
          <w:w w:val="95"/>
        </w:rPr>
        <w:t> </w:t>
      </w:r>
      <w:r>
        <w:rPr>
          <w:w w:val="95"/>
        </w:rPr>
        <w:t>todo</w:t>
      </w:r>
      <w:r>
        <w:rPr>
          <w:spacing w:val="-28"/>
          <w:w w:val="95"/>
        </w:rPr>
        <w:t> </w:t>
      </w:r>
      <w:r>
        <w:rPr>
          <w:w w:val="95"/>
        </w:rPr>
        <w:t>tipo</w:t>
      </w:r>
      <w:r>
        <w:rPr>
          <w:spacing w:val="-27"/>
          <w:w w:val="95"/>
        </w:rPr>
        <w:t> </w:t>
      </w:r>
      <w:r>
        <w:rPr>
          <w:w w:val="95"/>
        </w:rPr>
        <w:t>de</w:t>
      </w:r>
      <w:r>
        <w:rPr>
          <w:spacing w:val="-27"/>
          <w:w w:val="95"/>
        </w:rPr>
        <w:t> </w:t>
      </w:r>
      <w:r>
        <w:rPr>
          <w:w w:val="95"/>
        </w:rPr>
        <w:t>prácticas</w:t>
      </w:r>
      <w:r>
        <w:rPr>
          <w:spacing w:val="-27"/>
          <w:w w:val="95"/>
        </w:rPr>
        <w:t> </w:t>
      </w:r>
      <w:r>
        <w:rPr>
          <w:w w:val="95"/>
        </w:rPr>
        <w:t>sociales</w:t>
      </w:r>
      <w:r>
        <w:rPr>
          <w:spacing w:val="-28"/>
          <w:w w:val="95"/>
        </w:rPr>
        <w:t> </w:t>
      </w:r>
      <w:r>
        <w:rPr>
          <w:w w:val="95"/>
        </w:rPr>
        <w:t>conducidas superficialmente</w:t>
      </w:r>
      <w:r>
        <w:rPr>
          <w:spacing w:val="-16"/>
          <w:w w:val="95"/>
        </w:rPr>
        <w:t> </w:t>
      </w:r>
      <w:r>
        <w:rPr>
          <w:w w:val="95"/>
        </w:rPr>
        <w:t>por</w:t>
      </w:r>
      <w:r>
        <w:rPr>
          <w:spacing w:val="-15"/>
          <w:w w:val="95"/>
        </w:rPr>
        <w:t> </w:t>
      </w:r>
      <w:r>
        <w:rPr>
          <w:w w:val="95"/>
        </w:rPr>
        <w:t>etnógrafos</w:t>
      </w:r>
      <w:r>
        <w:rPr>
          <w:spacing w:val="-15"/>
          <w:w w:val="95"/>
        </w:rPr>
        <w:t> </w:t>
      </w:r>
      <w:r>
        <w:rPr>
          <w:w w:val="95"/>
        </w:rPr>
        <w:t>profesionales</w:t>
      </w:r>
      <w:r>
        <w:rPr>
          <w:spacing w:val="-16"/>
          <w:w w:val="95"/>
        </w:rPr>
        <w:t> </w:t>
      </w:r>
      <w:r>
        <w:rPr>
          <w:w w:val="95"/>
        </w:rPr>
        <w:t>presionados</w:t>
      </w:r>
      <w:r>
        <w:rPr>
          <w:spacing w:val="-15"/>
          <w:w w:val="95"/>
        </w:rPr>
        <w:t> </w:t>
      </w:r>
      <w:r>
        <w:rPr>
          <w:w w:val="95"/>
        </w:rPr>
        <w:t>por</w:t>
      </w:r>
      <w:r>
        <w:rPr>
          <w:spacing w:val="-15"/>
          <w:w w:val="95"/>
        </w:rPr>
        <w:t> </w:t>
      </w:r>
      <w:r>
        <w:rPr>
          <w:w w:val="95"/>
        </w:rPr>
        <w:t>el</w:t>
      </w:r>
      <w:r>
        <w:rPr>
          <w:spacing w:val="-15"/>
          <w:w w:val="95"/>
        </w:rPr>
        <w:t> </w:t>
      </w:r>
      <w:r>
        <w:rPr>
          <w:w w:val="95"/>
        </w:rPr>
        <w:t>productivismo académico,</w:t>
      </w:r>
      <w:r>
        <w:rPr>
          <w:spacing w:val="-27"/>
          <w:w w:val="95"/>
        </w:rPr>
        <w:t> </w:t>
      </w:r>
      <w:r>
        <w:rPr>
          <w:w w:val="95"/>
        </w:rPr>
        <w:t>pero</w:t>
      </w:r>
      <w:r>
        <w:rPr>
          <w:spacing w:val="-27"/>
          <w:w w:val="95"/>
        </w:rPr>
        <w:t> </w:t>
      </w:r>
      <w:r>
        <w:rPr>
          <w:w w:val="95"/>
        </w:rPr>
        <w:t>también</w:t>
      </w:r>
      <w:r>
        <w:rPr>
          <w:spacing w:val="-27"/>
          <w:w w:val="95"/>
        </w:rPr>
        <w:t> </w:t>
      </w:r>
      <w:r>
        <w:rPr>
          <w:w w:val="95"/>
        </w:rPr>
        <w:t>por</w:t>
      </w:r>
      <w:r>
        <w:rPr>
          <w:spacing w:val="-27"/>
          <w:w w:val="95"/>
        </w:rPr>
        <w:t> </w:t>
      </w:r>
      <w:r>
        <w:rPr>
          <w:w w:val="95"/>
        </w:rPr>
        <w:t>especialistas</w:t>
      </w:r>
      <w:r>
        <w:rPr>
          <w:spacing w:val="-27"/>
          <w:w w:val="95"/>
        </w:rPr>
        <w:t> </w:t>
      </w:r>
      <w:r>
        <w:rPr>
          <w:w w:val="95"/>
        </w:rPr>
        <w:t>de</w:t>
      </w:r>
      <w:r>
        <w:rPr>
          <w:spacing w:val="-27"/>
          <w:w w:val="95"/>
        </w:rPr>
        <w:t> </w:t>
      </w:r>
      <w:r>
        <w:rPr>
          <w:w w:val="95"/>
        </w:rPr>
        <w:t>diversos</w:t>
      </w:r>
      <w:r>
        <w:rPr>
          <w:spacing w:val="-27"/>
          <w:w w:val="95"/>
        </w:rPr>
        <w:t> </w:t>
      </w:r>
      <w:r>
        <w:rPr>
          <w:w w:val="95"/>
        </w:rPr>
        <w:t>orígenes</w:t>
      </w:r>
      <w:r>
        <w:rPr>
          <w:spacing w:val="-28"/>
          <w:w w:val="95"/>
        </w:rPr>
        <w:t> </w:t>
      </w:r>
      <w:r>
        <w:rPr>
          <w:w w:val="95"/>
        </w:rPr>
        <w:t>no</w:t>
      </w:r>
      <w:r>
        <w:rPr>
          <w:spacing w:val="-27"/>
          <w:w w:val="95"/>
        </w:rPr>
        <w:t> </w:t>
      </w:r>
      <w:r>
        <w:rPr>
          <w:w w:val="95"/>
        </w:rPr>
        <w:t>antropológicos que</w:t>
      </w:r>
      <w:r>
        <w:rPr>
          <w:spacing w:val="-17"/>
          <w:w w:val="95"/>
        </w:rPr>
        <w:t> </w:t>
      </w:r>
      <w:r>
        <w:rPr>
          <w:w w:val="95"/>
        </w:rPr>
        <w:t>redundan</w:t>
      </w:r>
      <w:r>
        <w:rPr>
          <w:spacing w:val="-17"/>
          <w:w w:val="95"/>
        </w:rPr>
        <w:t> </w:t>
      </w:r>
      <w:r>
        <w:rPr>
          <w:w w:val="95"/>
        </w:rPr>
        <w:t>en</w:t>
      </w:r>
      <w:r>
        <w:rPr>
          <w:spacing w:val="-17"/>
          <w:w w:val="95"/>
        </w:rPr>
        <w:t> </w:t>
      </w:r>
      <w:r>
        <w:rPr>
          <w:w w:val="95"/>
        </w:rPr>
        <w:t>monografías</w:t>
      </w:r>
      <w:r>
        <w:rPr>
          <w:spacing w:val="-17"/>
          <w:w w:val="95"/>
        </w:rPr>
        <w:t> </w:t>
      </w:r>
      <w:r>
        <w:rPr>
          <w:w w:val="95"/>
        </w:rPr>
        <w:t>hiperespecializadas.</w:t>
      </w:r>
      <w:r>
        <w:rPr>
          <w:spacing w:val="-17"/>
          <w:w w:val="95"/>
        </w:rPr>
        <w:t> </w:t>
      </w:r>
      <w:r>
        <w:rPr>
          <w:w w:val="95"/>
        </w:rPr>
        <w:t>Así,</w:t>
      </w:r>
      <w:r>
        <w:rPr>
          <w:spacing w:val="-17"/>
          <w:w w:val="95"/>
        </w:rPr>
        <w:t> </w:t>
      </w:r>
      <w:r>
        <w:rPr>
          <w:w w:val="95"/>
        </w:rPr>
        <w:t>el</w:t>
      </w:r>
      <w:r>
        <w:rPr>
          <w:spacing w:val="-17"/>
          <w:w w:val="95"/>
        </w:rPr>
        <w:t> </w:t>
      </w:r>
      <w:r>
        <w:rPr>
          <w:w w:val="95"/>
        </w:rPr>
        <w:t>llamado</w:t>
      </w:r>
      <w:r>
        <w:rPr>
          <w:spacing w:val="-17"/>
          <w:w w:val="95"/>
        </w:rPr>
        <w:t> </w:t>
      </w:r>
      <w:r>
        <w:rPr>
          <w:w w:val="95"/>
        </w:rPr>
        <w:t>de</w:t>
      </w:r>
      <w:r>
        <w:rPr>
          <w:spacing w:val="-17"/>
          <w:w w:val="95"/>
        </w:rPr>
        <w:t> </w:t>
      </w:r>
      <w:r>
        <w:rPr>
          <w:w w:val="95"/>
        </w:rPr>
        <w:t>Malinowski </w:t>
      </w:r>
      <w:r>
        <w:rPr/>
        <w:t>para</w:t>
      </w:r>
      <w:r>
        <w:rPr>
          <w:spacing w:val="-22"/>
        </w:rPr>
        <w:t> </w:t>
      </w:r>
      <w:r>
        <w:rPr/>
        <w:t>integrar</w:t>
      </w:r>
      <w:r>
        <w:rPr>
          <w:spacing w:val="-22"/>
        </w:rPr>
        <w:t> </w:t>
      </w:r>
      <w:r>
        <w:rPr/>
        <w:t>en</w:t>
      </w:r>
      <w:r>
        <w:rPr>
          <w:spacing w:val="-22"/>
        </w:rPr>
        <w:t> </w:t>
      </w:r>
      <w:r>
        <w:rPr/>
        <w:t>un</w:t>
      </w:r>
      <w:r>
        <w:rPr>
          <w:spacing w:val="-22"/>
        </w:rPr>
        <w:t> </w:t>
      </w:r>
      <w:r>
        <w:rPr/>
        <w:t>solo</w:t>
      </w:r>
      <w:r>
        <w:rPr>
          <w:spacing w:val="-23"/>
        </w:rPr>
        <w:t> </w:t>
      </w:r>
      <w:r>
        <w:rPr/>
        <w:t>movimiento</w:t>
      </w:r>
      <w:r>
        <w:rPr>
          <w:spacing w:val="-22"/>
        </w:rPr>
        <w:t> </w:t>
      </w:r>
      <w:r>
        <w:rPr/>
        <w:t>el</w:t>
      </w:r>
      <w:r>
        <w:rPr>
          <w:spacing w:val="-22"/>
        </w:rPr>
        <w:t> </w:t>
      </w:r>
      <w:r>
        <w:rPr/>
        <w:t>método</w:t>
      </w:r>
      <w:r>
        <w:rPr>
          <w:spacing w:val="-22"/>
        </w:rPr>
        <w:t> </w:t>
      </w:r>
      <w:r>
        <w:rPr/>
        <w:t>observacional</w:t>
      </w:r>
      <w:r>
        <w:rPr>
          <w:spacing w:val="-23"/>
        </w:rPr>
        <w:t> </w:t>
      </w:r>
      <w:r>
        <w:rPr/>
        <w:t>con</w:t>
      </w:r>
      <w:r>
        <w:rPr>
          <w:spacing w:val="-23"/>
        </w:rPr>
        <w:t> </w:t>
      </w:r>
      <w:r>
        <w:rPr/>
        <w:t>la</w:t>
      </w:r>
      <w:r>
        <w:rPr>
          <w:spacing w:val="-22"/>
        </w:rPr>
        <w:t> </w:t>
      </w:r>
      <w:r>
        <w:rPr/>
        <w:t>teoría</w:t>
      </w:r>
      <w:r>
        <w:rPr>
          <w:spacing w:val="-22"/>
        </w:rPr>
        <w:t> </w:t>
      </w:r>
      <w:r>
        <w:rPr/>
        <w:t>an- tropológica</w:t>
      </w:r>
      <w:r>
        <w:rPr>
          <w:spacing w:val="-17"/>
        </w:rPr>
        <w:t> </w:t>
      </w:r>
      <w:r>
        <w:rPr/>
        <w:t>es</w:t>
      </w:r>
      <w:r>
        <w:rPr>
          <w:spacing w:val="-16"/>
        </w:rPr>
        <w:t> </w:t>
      </w:r>
      <w:r>
        <w:rPr/>
        <w:t>desoído,</w:t>
      </w:r>
      <w:r>
        <w:rPr>
          <w:spacing w:val="-16"/>
        </w:rPr>
        <w:t> </w:t>
      </w:r>
      <w:r>
        <w:rPr/>
        <w:t>la</w:t>
      </w:r>
      <w:r>
        <w:rPr>
          <w:spacing w:val="-16"/>
        </w:rPr>
        <w:t> </w:t>
      </w:r>
      <w:r>
        <w:rPr/>
        <w:t>mayor</w:t>
      </w:r>
      <w:r>
        <w:rPr>
          <w:spacing w:val="-16"/>
        </w:rPr>
        <w:t> </w:t>
      </w:r>
      <w:r>
        <w:rPr/>
        <w:t>parte</w:t>
      </w:r>
      <w:r>
        <w:rPr>
          <w:spacing w:val="-16"/>
        </w:rPr>
        <w:t> </w:t>
      </w:r>
      <w:r>
        <w:rPr/>
        <w:t>de</w:t>
      </w:r>
      <w:r>
        <w:rPr>
          <w:spacing w:val="-16"/>
        </w:rPr>
        <w:t> </w:t>
      </w:r>
      <w:r>
        <w:rPr/>
        <w:t>las</w:t>
      </w:r>
      <w:r>
        <w:rPr>
          <w:spacing w:val="-16"/>
        </w:rPr>
        <w:t> </w:t>
      </w:r>
      <w:r>
        <w:rPr/>
        <w:t>veces</w:t>
      </w:r>
      <w:r>
        <w:rPr>
          <w:spacing w:val="-17"/>
        </w:rPr>
        <w:t> </w:t>
      </w:r>
      <w:r>
        <w:rPr>
          <w:spacing w:val="-11"/>
        </w:rPr>
        <w:t>y,</w:t>
      </w:r>
      <w:r>
        <w:rPr>
          <w:spacing w:val="-17"/>
        </w:rPr>
        <w:t> </w:t>
      </w:r>
      <w:r>
        <w:rPr/>
        <w:t>peor</w:t>
      </w:r>
      <w:r>
        <w:rPr>
          <w:spacing w:val="-16"/>
        </w:rPr>
        <w:t> </w:t>
      </w:r>
      <w:r>
        <w:rPr/>
        <w:t>aún,</w:t>
      </w:r>
      <w:r>
        <w:rPr>
          <w:spacing w:val="-16"/>
        </w:rPr>
        <w:t> </w:t>
      </w:r>
      <w:r>
        <w:rPr/>
        <w:t>a</w:t>
      </w:r>
      <w:r>
        <w:rPr>
          <w:spacing w:val="-17"/>
        </w:rPr>
        <w:t> </w:t>
      </w:r>
      <w:r>
        <w:rPr/>
        <w:t>70</w:t>
      </w:r>
      <w:r>
        <w:rPr>
          <w:spacing w:val="-17"/>
        </w:rPr>
        <w:t> </w:t>
      </w:r>
      <w:r>
        <w:rPr/>
        <w:t>años</w:t>
      </w:r>
      <w:r>
        <w:rPr>
          <w:spacing w:val="-16"/>
        </w:rPr>
        <w:t> </w:t>
      </w:r>
      <w:r>
        <w:rPr/>
        <w:t>de</w:t>
      </w:r>
      <w:r>
        <w:rPr>
          <w:spacing w:val="-16"/>
        </w:rPr>
        <w:t> </w:t>
      </w:r>
      <w:r>
        <w:rPr/>
        <w:t>su </w:t>
      </w:r>
      <w:r>
        <w:rPr>
          <w:w w:val="95"/>
        </w:rPr>
        <w:t>promulgación</w:t>
      </w:r>
      <w:r>
        <w:rPr>
          <w:spacing w:val="-6"/>
          <w:w w:val="95"/>
        </w:rPr>
        <w:t> </w:t>
      </w:r>
      <w:r>
        <w:rPr>
          <w:w w:val="95"/>
        </w:rPr>
        <w:t>ha</w:t>
      </w:r>
      <w:r>
        <w:rPr>
          <w:spacing w:val="-5"/>
          <w:w w:val="95"/>
        </w:rPr>
        <w:t> </w:t>
      </w:r>
      <w:r>
        <w:rPr>
          <w:w w:val="95"/>
        </w:rPr>
        <w:t>perdido</w:t>
      </w:r>
      <w:r>
        <w:rPr>
          <w:spacing w:val="-5"/>
          <w:w w:val="95"/>
        </w:rPr>
        <w:t> </w:t>
      </w:r>
      <w:r>
        <w:rPr>
          <w:w w:val="95"/>
        </w:rPr>
        <w:t>su</w:t>
      </w:r>
      <w:r>
        <w:rPr>
          <w:spacing w:val="-5"/>
          <w:w w:val="95"/>
        </w:rPr>
        <w:t> </w:t>
      </w:r>
      <w:r>
        <w:rPr>
          <w:w w:val="95"/>
        </w:rPr>
        <w:t>capacidad</w:t>
      </w:r>
      <w:r>
        <w:rPr>
          <w:spacing w:val="-5"/>
          <w:w w:val="95"/>
        </w:rPr>
        <w:t> </w:t>
      </w:r>
      <w:r>
        <w:rPr>
          <w:w w:val="95"/>
        </w:rPr>
        <w:t>de</w:t>
      </w:r>
      <w:r>
        <w:rPr>
          <w:spacing w:val="-5"/>
          <w:w w:val="95"/>
        </w:rPr>
        <w:t> </w:t>
      </w:r>
      <w:r>
        <w:rPr>
          <w:w w:val="95"/>
        </w:rPr>
        <w:t>convocatoria</w:t>
      </w:r>
      <w:r>
        <w:rPr>
          <w:spacing w:val="-5"/>
          <w:w w:val="95"/>
        </w:rPr>
        <w:t> </w:t>
      </w:r>
      <w:r>
        <w:rPr>
          <w:w w:val="95"/>
        </w:rPr>
        <w:t>y</w:t>
      </w:r>
      <w:r>
        <w:rPr>
          <w:spacing w:val="-5"/>
          <w:w w:val="95"/>
        </w:rPr>
        <w:t> </w:t>
      </w:r>
      <w:r>
        <w:rPr>
          <w:w w:val="95"/>
        </w:rPr>
        <w:t>se</w:t>
      </w:r>
      <w:r>
        <w:rPr>
          <w:spacing w:val="-5"/>
          <w:w w:val="95"/>
        </w:rPr>
        <w:t> </w:t>
      </w:r>
      <w:r>
        <w:rPr>
          <w:w w:val="95"/>
        </w:rPr>
        <w:t>ha</w:t>
      </w:r>
      <w:r>
        <w:rPr>
          <w:spacing w:val="-5"/>
          <w:w w:val="95"/>
        </w:rPr>
        <w:t> </w:t>
      </w:r>
      <w:r>
        <w:rPr>
          <w:w w:val="95"/>
        </w:rPr>
        <w:t>convertido</w:t>
      </w:r>
      <w:r>
        <w:rPr>
          <w:spacing w:val="-5"/>
          <w:w w:val="95"/>
        </w:rPr>
        <w:t> </w:t>
      </w:r>
      <w:r>
        <w:rPr>
          <w:w w:val="95"/>
        </w:rPr>
        <w:t>en</w:t>
      </w:r>
      <w:r>
        <w:rPr>
          <w:spacing w:val="-5"/>
          <w:w w:val="95"/>
        </w:rPr>
        <w:t> </w:t>
      </w:r>
      <w:r>
        <w:rPr>
          <w:w w:val="95"/>
        </w:rPr>
        <w:t>un diagnóstico difícil de</w:t>
      </w:r>
      <w:r>
        <w:rPr>
          <w:spacing w:val="-8"/>
          <w:w w:val="95"/>
        </w:rPr>
        <w:t> </w:t>
      </w:r>
      <w:r>
        <w:rPr>
          <w:spacing w:val="-4"/>
          <w:w w:val="95"/>
        </w:rPr>
        <w:t>remontar.</w:t>
      </w:r>
    </w:p>
    <w:p>
      <w:pPr>
        <w:pStyle w:val="BodyText"/>
        <w:spacing w:line="242" w:lineRule="auto"/>
        <w:ind w:left="1553" w:right="1551" w:firstLine="283"/>
        <w:jc w:val="both"/>
      </w:pPr>
      <w:r>
        <w:rPr>
          <w:w w:val="95"/>
        </w:rPr>
        <w:t>El movimiento posmodernista, caracterizado por la introducción e imposi- ción</w:t>
      </w:r>
      <w:r>
        <w:rPr>
          <w:spacing w:val="-19"/>
          <w:w w:val="95"/>
        </w:rPr>
        <w:t> </w:t>
      </w:r>
      <w:r>
        <w:rPr>
          <w:w w:val="95"/>
        </w:rPr>
        <w:t>del</w:t>
      </w:r>
      <w:r>
        <w:rPr>
          <w:spacing w:val="-19"/>
          <w:w w:val="95"/>
        </w:rPr>
        <w:t> </w:t>
      </w:r>
      <w:r>
        <w:rPr>
          <w:w w:val="95"/>
        </w:rPr>
        <w:t>relativismo</w:t>
      </w:r>
      <w:r>
        <w:rPr>
          <w:spacing w:val="-18"/>
          <w:w w:val="95"/>
        </w:rPr>
        <w:t> </w:t>
      </w:r>
      <w:r>
        <w:rPr>
          <w:w w:val="95"/>
        </w:rPr>
        <w:t>epistémico,</w:t>
      </w:r>
      <w:r>
        <w:rPr>
          <w:spacing w:val="-19"/>
          <w:w w:val="95"/>
        </w:rPr>
        <w:t> </w:t>
      </w:r>
      <w:r>
        <w:rPr>
          <w:w w:val="95"/>
        </w:rPr>
        <w:t>impactó</w:t>
      </w:r>
      <w:r>
        <w:rPr>
          <w:spacing w:val="-19"/>
          <w:w w:val="95"/>
        </w:rPr>
        <w:t> </w:t>
      </w:r>
      <w:r>
        <w:rPr>
          <w:w w:val="95"/>
        </w:rPr>
        <w:t>la</w:t>
      </w:r>
      <w:r>
        <w:rPr>
          <w:spacing w:val="-19"/>
          <w:w w:val="95"/>
        </w:rPr>
        <w:t> </w:t>
      </w:r>
      <w:r>
        <w:rPr>
          <w:w w:val="95"/>
        </w:rPr>
        <w:t>práctica</w:t>
      </w:r>
      <w:r>
        <w:rPr>
          <w:spacing w:val="-19"/>
          <w:w w:val="95"/>
        </w:rPr>
        <w:t> </w:t>
      </w:r>
      <w:r>
        <w:rPr>
          <w:w w:val="95"/>
        </w:rPr>
        <w:t>antropológica</w:t>
      </w:r>
      <w:r>
        <w:rPr>
          <w:spacing w:val="-20"/>
          <w:w w:val="95"/>
        </w:rPr>
        <w:t> </w:t>
      </w:r>
      <w:r>
        <w:rPr>
          <w:w w:val="95"/>
        </w:rPr>
        <w:t>generando</w:t>
      </w:r>
      <w:r>
        <w:rPr>
          <w:spacing w:val="-20"/>
          <w:w w:val="95"/>
        </w:rPr>
        <w:t> </w:t>
      </w:r>
      <w:r>
        <w:rPr>
          <w:w w:val="95"/>
        </w:rPr>
        <w:t>una </w:t>
      </w:r>
      <w:r>
        <w:rPr/>
        <w:t>nueva</w:t>
      </w:r>
      <w:r>
        <w:rPr>
          <w:spacing w:val="-14"/>
        </w:rPr>
        <w:t> </w:t>
      </w:r>
      <w:r>
        <w:rPr/>
        <w:t>antropología</w:t>
      </w:r>
      <w:r>
        <w:rPr>
          <w:spacing w:val="-15"/>
        </w:rPr>
        <w:t> </w:t>
      </w:r>
      <w:r>
        <w:rPr/>
        <w:t>posmoderna</w:t>
      </w:r>
      <w:r>
        <w:rPr>
          <w:spacing w:val="-14"/>
        </w:rPr>
        <w:t> </w:t>
      </w:r>
      <w:r>
        <w:rPr/>
        <w:t>que</w:t>
      </w:r>
      <w:r>
        <w:rPr>
          <w:spacing w:val="-14"/>
        </w:rPr>
        <w:t> </w:t>
      </w:r>
      <w:r>
        <w:rPr/>
        <w:t>cambiaría</w:t>
      </w:r>
      <w:r>
        <w:rPr>
          <w:spacing w:val="-15"/>
        </w:rPr>
        <w:t> </w:t>
      </w:r>
      <w:r>
        <w:rPr/>
        <w:t>el</w:t>
      </w:r>
      <w:r>
        <w:rPr>
          <w:spacing w:val="-14"/>
        </w:rPr>
        <w:t> </w:t>
      </w:r>
      <w:r>
        <w:rPr/>
        <w:t>escenario</w:t>
      </w:r>
      <w:r>
        <w:rPr>
          <w:spacing w:val="-14"/>
        </w:rPr>
        <w:t> </w:t>
      </w:r>
      <w:r>
        <w:rPr/>
        <w:t>de</w:t>
      </w:r>
      <w:r>
        <w:rPr>
          <w:spacing w:val="-14"/>
        </w:rPr>
        <w:t> </w:t>
      </w:r>
      <w:r>
        <w:rPr/>
        <w:t>la</w:t>
      </w:r>
      <w:r>
        <w:rPr>
          <w:spacing w:val="-14"/>
        </w:rPr>
        <w:t> </w:t>
      </w:r>
      <w:r>
        <w:rPr/>
        <w:t>disciplina</w:t>
      </w:r>
      <w:r>
        <w:rPr>
          <w:spacing w:val="-14"/>
        </w:rPr>
        <w:t> </w:t>
      </w:r>
      <w:r>
        <w:rPr/>
        <w:t>e </w:t>
      </w:r>
      <w:r>
        <w:rPr>
          <w:w w:val="95"/>
        </w:rPr>
        <w:t>incrementando la dispersión conceptual y metodológica. El carácter relativiza- dor</w:t>
      </w:r>
      <w:r>
        <w:rPr>
          <w:spacing w:val="-6"/>
          <w:w w:val="95"/>
        </w:rPr>
        <w:t> </w:t>
      </w:r>
      <w:r>
        <w:rPr>
          <w:w w:val="95"/>
        </w:rPr>
        <w:t>de</w:t>
      </w:r>
      <w:r>
        <w:rPr>
          <w:spacing w:val="-6"/>
          <w:w w:val="95"/>
        </w:rPr>
        <w:t> </w:t>
      </w:r>
      <w:r>
        <w:rPr>
          <w:w w:val="95"/>
        </w:rPr>
        <w:t>la</w:t>
      </w:r>
      <w:r>
        <w:rPr>
          <w:spacing w:val="-6"/>
          <w:w w:val="95"/>
        </w:rPr>
        <w:t> </w:t>
      </w:r>
      <w:r>
        <w:rPr>
          <w:w w:val="95"/>
        </w:rPr>
        <w:t>antropología</w:t>
      </w:r>
      <w:r>
        <w:rPr>
          <w:spacing w:val="-6"/>
          <w:w w:val="95"/>
        </w:rPr>
        <w:t> </w:t>
      </w:r>
      <w:r>
        <w:rPr>
          <w:w w:val="95"/>
        </w:rPr>
        <w:t>no</w:t>
      </w:r>
      <w:r>
        <w:rPr>
          <w:spacing w:val="-6"/>
          <w:w w:val="95"/>
        </w:rPr>
        <w:t> </w:t>
      </w:r>
      <w:r>
        <w:rPr>
          <w:w w:val="95"/>
        </w:rPr>
        <w:t>es</w:t>
      </w:r>
      <w:r>
        <w:rPr>
          <w:spacing w:val="-6"/>
          <w:w w:val="95"/>
        </w:rPr>
        <w:t> </w:t>
      </w:r>
      <w:r>
        <w:rPr>
          <w:w w:val="95"/>
        </w:rPr>
        <w:t>un</w:t>
      </w:r>
      <w:r>
        <w:rPr>
          <w:spacing w:val="-6"/>
          <w:w w:val="95"/>
        </w:rPr>
        <w:t> </w:t>
      </w:r>
      <w:r>
        <w:rPr>
          <w:w w:val="95"/>
        </w:rPr>
        <w:t>producto</w:t>
      </w:r>
      <w:r>
        <w:rPr>
          <w:spacing w:val="-6"/>
          <w:w w:val="95"/>
        </w:rPr>
        <w:t> </w:t>
      </w:r>
      <w:r>
        <w:rPr>
          <w:w w:val="95"/>
        </w:rPr>
        <w:t>del</w:t>
      </w:r>
      <w:r>
        <w:rPr>
          <w:spacing w:val="-6"/>
          <w:w w:val="95"/>
        </w:rPr>
        <w:t> </w:t>
      </w:r>
      <w:r>
        <w:rPr>
          <w:w w:val="95"/>
        </w:rPr>
        <w:t>impacto</w:t>
      </w:r>
      <w:r>
        <w:rPr>
          <w:spacing w:val="-6"/>
          <w:w w:val="95"/>
        </w:rPr>
        <w:t> </w:t>
      </w:r>
      <w:r>
        <w:rPr>
          <w:w w:val="95"/>
        </w:rPr>
        <w:t>del</w:t>
      </w:r>
      <w:r>
        <w:rPr>
          <w:spacing w:val="-6"/>
          <w:w w:val="95"/>
        </w:rPr>
        <w:t> </w:t>
      </w:r>
      <w:r>
        <w:rPr>
          <w:w w:val="95"/>
        </w:rPr>
        <w:t>relativismo</w:t>
      </w:r>
      <w:r>
        <w:rPr>
          <w:spacing w:val="-6"/>
          <w:w w:val="95"/>
        </w:rPr>
        <w:t> </w:t>
      </w:r>
      <w:r>
        <w:rPr>
          <w:w w:val="95"/>
        </w:rPr>
        <w:t>epistémico </w:t>
      </w:r>
      <w:r>
        <w:rPr/>
        <w:t>contemporáneo;</w:t>
      </w:r>
      <w:r>
        <w:rPr>
          <w:spacing w:val="-7"/>
        </w:rPr>
        <w:t> </w:t>
      </w:r>
      <w:r>
        <w:rPr/>
        <w:t>por</w:t>
      </w:r>
      <w:r>
        <w:rPr>
          <w:spacing w:val="-6"/>
        </w:rPr>
        <w:t> </w:t>
      </w:r>
      <w:r>
        <w:rPr/>
        <w:t>el</w:t>
      </w:r>
      <w:r>
        <w:rPr>
          <w:spacing w:val="-6"/>
        </w:rPr>
        <w:t> </w:t>
      </w:r>
      <w:r>
        <w:rPr/>
        <w:t>contrario,</w:t>
      </w:r>
      <w:r>
        <w:rPr>
          <w:spacing w:val="-7"/>
        </w:rPr>
        <w:t> </w:t>
      </w:r>
      <w:r>
        <w:rPr/>
        <w:t>es</w:t>
      </w:r>
      <w:r>
        <w:rPr>
          <w:spacing w:val="-6"/>
        </w:rPr>
        <w:t> </w:t>
      </w:r>
      <w:r>
        <w:rPr/>
        <w:t>consustancial</w:t>
      </w:r>
      <w:r>
        <w:rPr>
          <w:spacing w:val="-7"/>
        </w:rPr>
        <w:t> </w:t>
      </w:r>
      <w:r>
        <w:rPr/>
        <w:t>a</w:t>
      </w:r>
      <w:r>
        <w:rPr>
          <w:spacing w:val="-6"/>
        </w:rPr>
        <w:t> </w:t>
      </w:r>
      <w:r>
        <w:rPr/>
        <w:t>su</w:t>
      </w:r>
      <w:r>
        <w:rPr>
          <w:spacing w:val="-6"/>
        </w:rPr>
        <w:t> </w:t>
      </w:r>
      <w:r>
        <w:rPr/>
        <w:t>práctica</w:t>
      </w:r>
      <w:r>
        <w:rPr>
          <w:spacing w:val="-6"/>
        </w:rPr>
        <w:t> </w:t>
      </w:r>
      <w:r>
        <w:rPr/>
        <w:t>científica.</w:t>
      </w:r>
      <w:r>
        <w:rPr>
          <w:spacing w:val="-7"/>
        </w:rPr>
        <w:t> </w:t>
      </w:r>
      <w:r>
        <w:rPr/>
        <w:t>Lo </w:t>
      </w:r>
      <w:r>
        <w:rPr>
          <w:w w:val="95"/>
        </w:rPr>
        <w:t>anterior puede constatarse desde tiempos de Buffon, cuando los antropólogos elaboraron la unidad del estatuto humano, diferenciando la existencia de las ra- </w:t>
      </w:r>
      <w:r>
        <w:rPr/>
        <w:t>zas</w:t>
      </w:r>
      <w:r>
        <w:rPr>
          <w:spacing w:val="-30"/>
        </w:rPr>
        <w:t> </w:t>
      </w:r>
      <w:r>
        <w:rPr/>
        <w:t>relativas</w:t>
      </w:r>
      <w:r>
        <w:rPr>
          <w:spacing w:val="-30"/>
        </w:rPr>
        <w:t> </w:t>
      </w:r>
      <w:r>
        <w:rPr/>
        <w:t>a</w:t>
      </w:r>
      <w:r>
        <w:rPr>
          <w:spacing w:val="-30"/>
        </w:rPr>
        <w:t> </w:t>
      </w:r>
      <w:r>
        <w:rPr/>
        <w:t>los</w:t>
      </w:r>
      <w:r>
        <w:rPr>
          <w:spacing w:val="-30"/>
        </w:rPr>
        <w:t> </w:t>
      </w:r>
      <w:r>
        <w:rPr/>
        <w:t>climas</w:t>
      </w:r>
      <w:r>
        <w:rPr>
          <w:spacing w:val="-30"/>
        </w:rPr>
        <w:t> </w:t>
      </w:r>
      <w:r>
        <w:rPr/>
        <w:t>(Buffon,</w:t>
      </w:r>
      <w:r>
        <w:rPr>
          <w:spacing w:val="-30"/>
        </w:rPr>
        <w:t> </w:t>
      </w:r>
      <w:r>
        <w:rPr/>
        <w:t>1749-1789);</w:t>
      </w:r>
      <w:r>
        <w:rPr>
          <w:spacing w:val="-30"/>
        </w:rPr>
        <w:t> </w:t>
      </w:r>
      <w:r>
        <w:rPr/>
        <w:t>en</w:t>
      </w:r>
      <w:r>
        <w:rPr>
          <w:spacing w:val="-30"/>
        </w:rPr>
        <w:t> </w:t>
      </w:r>
      <w:r>
        <w:rPr/>
        <w:t>los</w:t>
      </w:r>
      <w:r>
        <w:rPr>
          <w:spacing w:val="-30"/>
        </w:rPr>
        <w:t> </w:t>
      </w:r>
      <w:r>
        <w:rPr/>
        <w:t>siglos</w:t>
      </w:r>
      <w:r>
        <w:rPr>
          <w:spacing w:val="-30"/>
        </w:rPr>
        <w:t> </w:t>
      </w:r>
      <w:r>
        <w:rPr>
          <w:w w:val="110"/>
          <w:sz w:val="17"/>
        </w:rPr>
        <w:t>xix</w:t>
      </w:r>
      <w:r>
        <w:rPr>
          <w:spacing w:val="-23"/>
          <w:w w:val="110"/>
          <w:sz w:val="17"/>
        </w:rPr>
        <w:t> </w:t>
      </w:r>
      <w:r>
        <w:rPr/>
        <w:t>y</w:t>
      </w:r>
      <w:r>
        <w:rPr>
          <w:spacing w:val="-30"/>
        </w:rPr>
        <w:t> </w:t>
      </w:r>
      <w:r>
        <w:rPr>
          <w:w w:val="110"/>
          <w:sz w:val="17"/>
        </w:rPr>
        <w:t>xx</w:t>
      </w:r>
      <w:r>
        <w:rPr>
          <w:spacing w:val="-23"/>
          <w:w w:val="110"/>
          <w:sz w:val="17"/>
        </w:rPr>
        <w:t> </w:t>
      </w:r>
      <w:r>
        <w:rPr/>
        <w:t>relativizaron</w:t>
      </w:r>
    </w:p>
    <w:p>
      <w:pPr>
        <w:spacing w:after="0" w:line="242" w:lineRule="auto"/>
        <w:jc w:val="both"/>
        <w:sectPr>
          <w:footerReference w:type="default" r:id="rId165"/>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1409" w:firstLine="0"/>
        <w:jc w:val="left"/>
        <w:rPr>
          <w:i/>
          <w:sz w:val="19"/>
        </w:rPr>
      </w:pPr>
      <w:r>
        <w:rPr/>
        <w:pict>
          <v:line style="position:absolute;mso-position-horizontal-relative:page;mso-position-vertical-relative:paragraph;z-index:14320" from="15pt,-30.93273pt" to="0pt,-30.93273pt" stroked="true" strokeweight=".25pt" strokecolor="#000000">
            <w10:wrap type="none"/>
          </v:line>
        </w:pict>
      </w:r>
      <w:r>
        <w:rPr/>
        <w:pict>
          <v:line style="position:absolute;mso-position-horizontal-relative:page;mso-position-vertical-relative:paragraph;z-index:14344" from="494.71701pt,-30.93273pt" to="509.71701pt,-30.93273pt" stroked="true" strokeweight=".25pt" strokecolor="#000000">
            <w10:wrap type="none"/>
          </v:line>
        </w:pict>
      </w:r>
      <w:r>
        <w:rPr/>
        <w:pict>
          <v:line style="position:absolute;mso-position-horizontal-relative:page;mso-position-vertical-relative:paragraph;z-index:14368" from="21pt,-36.932732pt" to="21pt,-51.932732pt" stroked="true" strokeweight=".25pt" strokecolor="#000000">
            <w10:wrap type="none"/>
          </v:line>
        </w:pict>
      </w:r>
      <w:r>
        <w:rPr/>
        <w:pict>
          <v:line style="position:absolute;mso-position-horizontal-relative:page;mso-position-vertical-relative:paragraph;z-index:14392" from="488.71701pt,-36.932732pt" to="488.71701pt,-51.932732pt" stroked="true" strokeweight=".25pt" strokecolor="#000000">
            <w10:wrap type="none"/>
          </v:line>
        </w:pict>
      </w:r>
      <w:r>
        <w:rPr>
          <w:sz w:val="19"/>
        </w:rPr>
        <w:t>106</w:t>
        <w:tab/>
      </w:r>
      <w:r>
        <w:rPr>
          <w:i/>
          <w:w w:val="85"/>
          <w:sz w:val="19"/>
        </w:rPr>
        <w:t>Episttemología  de  la</w:t>
      </w:r>
      <w:r>
        <w:rPr>
          <w:i/>
          <w:spacing w:val="10"/>
          <w:w w:val="85"/>
          <w:sz w:val="19"/>
        </w:rPr>
        <w:t> </w:t>
      </w:r>
      <w:r>
        <w:rPr>
          <w:i/>
          <w:w w:val="85"/>
          <w:sz w:val="19"/>
        </w:rPr>
        <w:t>Anttropología...</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9"/>
        <w:rPr>
          <w:i/>
          <w:sz w:val="19"/>
        </w:rPr>
      </w:pPr>
    </w:p>
    <w:p>
      <w:pPr>
        <w:pStyle w:val="BodyText"/>
        <w:spacing w:line="242" w:lineRule="auto" w:before="61"/>
        <w:ind w:left="1553" w:right="1551"/>
        <w:jc w:val="both"/>
      </w:pPr>
      <w:r>
        <w:rPr/>
        <w:t>la</w:t>
      </w:r>
      <w:r>
        <w:rPr>
          <w:spacing w:val="-27"/>
        </w:rPr>
        <w:t> </w:t>
      </w:r>
      <w:r>
        <w:rPr/>
        <w:t>cultura</w:t>
      </w:r>
      <w:r>
        <w:rPr>
          <w:spacing w:val="-27"/>
        </w:rPr>
        <w:t> </w:t>
      </w:r>
      <w:r>
        <w:rPr/>
        <w:t>occidental</w:t>
      </w:r>
      <w:r>
        <w:rPr>
          <w:spacing w:val="-27"/>
        </w:rPr>
        <w:t> </w:t>
      </w:r>
      <w:r>
        <w:rPr/>
        <w:t>a</w:t>
      </w:r>
      <w:r>
        <w:rPr>
          <w:spacing w:val="-27"/>
        </w:rPr>
        <w:t> </w:t>
      </w:r>
      <w:r>
        <w:rPr/>
        <w:t>una</w:t>
      </w:r>
      <w:r>
        <w:rPr>
          <w:spacing w:val="-27"/>
        </w:rPr>
        <w:t> </w:t>
      </w:r>
      <w:r>
        <w:rPr/>
        <w:t>de</w:t>
      </w:r>
      <w:r>
        <w:rPr>
          <w:spacing w:val="-27"/>
        </w:rPr>
        <w:t> </w:t>
      </w:r>
      <w:r>
        <w:rPr/>
        <w:t>tantas</w:t>
      </w:r>
      <w:r>
        <w:rPr>
          <w:spacing w:val="-27"/>
        </w:rPr>
        <w:t> </w:t>
      </w:r>
      <w:r>
        <w:rPr/>
        <w:t>culturas.</w:t>
      </w:r>
      <w:r>
        <w:rPr>
          <w:spacing w:val="-27"/>
        </w:rPr>
        <w:t> </w:t>
      </w:r>
      <w:r>
        <w:rPr/>
        <w:t>La</w:t>
      </w:r>
      <w:r>
        <w:rPr>
          <w:spacing w:val="-27"/>
        </w:rPr>
        <w:t> </w:t>
      </w:r>
      <w:r>
        <w:rPr/>
        <w:t>idea</w:t>
      </w:r>
      <w:r>
        <w:rPr>
          <w:spacing w:val="-27"/>
        </w:rPr>
        <w:t> </w:t>
      </w:r>
      <w:r>
        <w:rPr/>
        <w:t>central</w:t>
      </w:r>
      <w:r>
        <w:rPr>
          <w:spacing w:val="-27"/>
        </w:rPr>
        <w:t> </w:t>
      </w:r>
      <w:r>
        <w:rPr/>
        <w:t>de</w:t>
      </w:r>
      <w:r>
        <w:rPr>
          <w:spacing w:val="-27"/>
        </w:rPr>
        <w:t> </w:t>
      </w:r>
      <w:r>
        <w:rPr/>
        <w:t>etnicidad</w:t>
      </w:r>
      <w:r>
        <w:rPr>
          <w:spacing w:val="-27"/>
        </w:rPr>
        <w:t> </w:t>
      </w:r>
      <w:r>
        <w:rPr/>
        <w:t>alude a</w:t>
      </w:r>
      <w:r>
        <w:rPr>
          <w:spacing w:val="-29"/>
        </w:rPr>
        <w:t> </w:t>
      </w:r>
      <w:r>
        <w:rPr/>
        <w:t>la</w:t>
      </w:r>
      <w:r>
        <w:rPr>
          <w:spacing w:val="-29"/>
        </w:rPr>
        <w:t> </w:t>
      </w:r>
      <w:r>
        <w:rPr>
          <w:spacing w:val="-3"/>
        </w:rPr>
        <w:t>recreación</w:t>
      </w:r>
      <w:r>
        <w:rPr>
          <w:spacing w:val="-29"/>
        </w:rPr>
        <w:t> </w:t>
      </w:r>
      <w:r>
        <w:rPr/>
        <w:t>de</w:t>
      </w:r>
      <w:r>
        <w:rPr>
          <w:spacing w:val="-29"/>
        </w:rPr>
        <w:t> </w:t>
      </w:r>
      <w:r>
        <w:rPr/>
        <w:t>especificidades</w:t>
      </w:r>
      <w:r>
        <w:rPr>
          <w:spacing w:val="-29"/>
        </w:rPr>
        <w:t> </w:t>
      </w:r>
      <w:r>
        <w:rPr/>
        <w:t>del</w:t>
      </w:r>
      <w:r>
        <w:rPr>
          <w:spacing w:val="-29"/>
        </w:rPr>
        <w:t> </w:t>
      </w:r>
      <w:r>
        <w:rPr/>
        <w:t>fenómeno</w:t>
      </w:r>
      <w:r>
        <w:rPr>
          <w:spacing w:val="-29"/>
        </w:rPr>
        <w:t> </w:t>
      </w:r>
      <w:r>
        <w:rPr/>
        <w:t>humano</w:t>
      </w:r>
      <w:r>
        <w:rPr>
          <w:spacing w:val="-29"/>
        </w:rPr>
        <w:t> </w:t>
      </w:r>
      <w:r>
        <w:rPr/>
        <w:t>y</w:t>
      </w:r>
      <w:r>
        <w:rPr>
          <w:spacing w:val="-29"/>
        </w:rPr>
        <w:t> </w:t>
      </w:r>
      <w:r>
        <w:rPr/>
        <w:t>podría</w:t>
      </w:r>
      <w:r>
        <w:rPr>
          <w:spacing w:val="-29"/>
        </w:rPr>
        <w:t> </w:t>
      </w:r>
      <w:r>
        <w:rPr/>
        <w:t>decirse</w:t>
      </w:r>
      <w:r>
        <w:rPr>
          <w:spacing w:val="-29"/>
        </w:rPr>
        <w:t> </w:t>
      </w:r>
      <w:r>
        <w:rPr/>
        <w:t>que</w:t>
      </w:r>
      <w:r>
        <w:rPr>
          <w:spacing w:val="-29"/>
        </w:rPr>
        <w:t> </w:t>
      </w:r>
      <w:r>
        <w:rPr/>
        <w:t>la </w:t>
      </w:r>
      <w:r>
        <w:rPr>
          <w:w w:val="95"/>
        </w:rPr>
        <w:t>especialización</w:t>
      </w:r>
      <w:r>
        <w:rPr>
          <w:spacing w:val="-8"/>
          <w:w w:val="95"/>
        </w:rPr>
        <w:t> </w:t>
      </w:r>
      <w:r>
        <w:rPr>
          <w:w w:val="95"/>
        </w:rPr>
        <w:t>disciplinaria</w:t>
      </w:r>
      <w:r>
        <w:rPr>
          <w:spacing w:val="-7"/>
          <w:w w:val="95"/>
        </w:rPr>
        <w:t> </w:t>
      </w:r>
      <w:r>
        <w:rPr>
          <w:w w:val="95"/>
        </w:rPr>
        <w:t>de</w:t>
      </w:r>
      <w:r>
        <w:rPr>
          <w:spacing w:val="-8"/>
          <w:w w:val="95"/>
        </w:rPr>
        <w:t> </w:t>
      </w:r>
      <w:r>
        <w:rPr>
          <w:w w:val="95"/>
        </w:rPr>
        <w:t>la</w:t>
      </w:r>
      <w:r>
        <w:rPr>
          <w:spacing w:val="-8"/>
          <w:w w:val="95"/>
        </w:rPr>
        <w:t> </w:t>
      </w:r>
      <w:r>
        <w:rPr>
          <w:w w:val="95"/>
        </w:rPr>
        <w:t>antropología</w:t>
      </w:r>
      <w:r>
        <w:rPr>
          <w:spacing w:val="-8"/>
          <w:w w:val="95"/>
        </w:rPr>
        <w:t> </w:t>
      </w:r>
      <w:r>
        <w:rPr>
          <w:w w:val="95"/>
        </w:rPr>
        <w:t>se</w:t>
      </w:r>
      <w:r>
        <w:rPr>
          <w:spacing w:val="-8"/>
          <w:w w:val="95"/>
        </w:rPr>
        <w:t> </w:t>
      </w:r>
      <w:r>
        <w:rPr>
          <w:w w:val="95"/>
        </w:rPr>
        <w:t>vincula</w:t>
      </w:r>
      <w:r>
        <w:rPr>
          <w:spacing w:val="-8"/>
          <w:w w:val="95"/>
        </w:rPr>
        <w:t> </w:t>
      </w:r>
      <w:r>
        <w:rPr>
          <w:w w:val="95"/>
        </w:rPr>
        <w:t>a</w:t>
      </w:r>
      <w:r>
        <w:rPr>
          <w:spacing w:val="-8"/>
          <w:w w:val="95"/>
        </w:rPr>
        <w:t> </w:t>
      </w:r>
      <w:r>
        <w:rPr>
          <w:w w:val="95"/>
        </w:rPr>
        <w:t>la</w:t>
      </w:r>
      <w:r>
        <w:rPr>
          <w:spacing w:val="-8"/>
          <w:w w:val="95"/>
        </w:rPr>
        <w:t> </w:t>
      </w:r>
      <w:r>
        <w:rPr>
          <w:w w:val="95"/>
        </w:rPr>
        <w:t>capacidad</w:t>
      </w:r>
      <w:r>
        <w:rPr>
          <w:spacing w:val="-8"/>
          <w:w w:val="95"/>
        </w:rPr>
        <w:t> </w:t>
      </w:r>
      <w:r>
        <w:rPr>
          <w:w w:val="95"/>
        </w:rPr>
        <w:t>cognos- citiva</w:t>
      </w:r>
      <w:r>
        <w:rPr>
          <w:spacing w:val="-17"/>
          <w:w w:val="95"/>
        </w:rPr>
        <w:t> </w:t>
      </w:r>
      <w:r>
        <w:rPr>
          <w:w w:val="95"/>
        </w:rPr>
        <w:t>de</w:t>
      </w:r>
      <w:r>
        <w:rPr>
          <w:spacing w:val="-17"/>
          <w:w w:val="95"/>
        </w:rPr>
        <w:t> </w:t>
      </w:r>
      <w:r>
        <w:rPr>
          <w:w w:val="95"/>
        </w:rPr>
        <w:t>relativizar</w:t>
      </w:r>
      <w:r>
        <w:rPr>
          <w:spacing w:val="-17"/>
          <w:w w:val="95"/>
        </w:rPr>
        <w:t> </w:t>
      </w:r>
      <w:r>
        <w:rPr>
          <w:w w:val="95"/>
        </w:rPr>
        <w:t>aspectos</w:t>
      </w:r>
      <w:r>
        <w:rPr>
          <w:spacing w:val="-16"/>
          <w:w w:val="95"/>
        </w:rPr>
        <w:t> </w:t>
      </w:r>
      <w:r>
        <w:rPr>
          <w:w w:val="95"/>
        </w:rPr>
        <w:t>de</w:t>
      </w:r>
      <w:r>
        <w:rPr>
          <w:spacing w:val="-17"/>
          <w:w w:val="95"/>
        </w:rPr>
        <w:t> </w:t>
      </w:r>
      <w:r>
        <w:rPr>
          <w:w w:val="95"/>
        </w:rPr>
        <w:t>la</w:t>
      </w:r>
      <w:r>
        <w:rPr>
          <w:spacing w:val="-17"/>
          <w:w w:val="95"/>
        </w:rPr>
        <w:t> </w:t>
      </w:r>
      <w:r>
        <w:rPr>
          <w:w w:val="95"/>
        </w:rPr>
        <w:t>vida</w:t>
      </w:r>
      <w:r>
        <w:rPr>
          <w:spacing w:val="-17"/>
          <w:w w:val="95"/>
        </w:rPr>
        <w:t> </w:t>
      </w:r>
      <w:r>
        <w:rPr>
          <w:w w:val="95"/>
        </w:rPr>
        <w:t>humana.</w:t>
      </w:r>
      <w:r>
        <w:rPr>
          <w:spacing w:val="-16"/>
          <w:w w:val="95"/>
        </w:rPr>
        <w:t> </w:t>
      </w:r>
      <w:r>
        <w:rPr>
          <w:w w:val="95"/>
        </w:rPr>
        <w:t>El</w:t>
      </w:r>
      <w:r>
        <w:rPr>
          <w:spacing w:val="-17"/>
          <w:w w:val="95"/>
        </w:rPr>
        <w:t> </w:t>
      </w:r>
      <w:r>
        <w:rPr>
          <w:w w:val="95"/>
        </w:rPr>
        <w:t>surgimiento</w:t>
      </w:r>
      <w:r>
        <w:rPr>
          <w:spacing w:val="-18"/>
          <w:w w:val="95"/>
        </w:rPr>
        <w:t> </w:t>
      </w:r>
      <w:r>
        <w:rPr>
          <w:w w:val="95"/>
        </w:rPr>
        <w:t>de</w:t>
      </w:r>
      <w:r>
        <w:rPr>
          <w:spacing w:val="-17"/>
          <w:w w:val="95"/>
        </w:rPr>
        <w:t> </w:t>
      </w:r>
      <w:r>
        <w:rPr>
          <w:w w:val="95"/>
        </w:rPr>
        <w:t>la</w:t>
      </w:r>
      <w:r>
        <w:rPr>
          <w:spacing w:val="-17"/>
          <w:w w:val="95"/>
        </w:rPr>
        <w:t> </w:t>
      </w:r>
      <w:r>
        <w:rPr>
          <w:w w:val="95"/>
        </w:rPr>
        <w:t>antropología posmoderna</w:t>
      </w:r>
      <w:r>
        <w:rPr>
          <w:spacing w:val="-9"/>
          <w:w w:val="95"/>
        </w:rPr>
        <w:t> </w:t>
      </w:r>
      <w:r>
        <w:rPr>
          <w:w w:val="95"/>
        </w:rPr>
        <w:t>no</w:t>
      </w:r>
      <w:r>
        <w:rPr>
          <w:spacing w:val="-10"/>
          <w:w w:val="95"/>
        </w:rPr>
        <w:t> </w:t>
      </w:r>
      <w:r>
        <w:rPr>
          <w:w w:val="95"/>
        </w:rPr>
        <w:t>es</w:t>
      </w:r>
      <w:r>
        <w:rPr>
          <w:spacing w:val="-9"/>
          <w:w w:val="95"/>
        </w:rPr>
        <w:t> </w:t>
      </w:r>
      <w:r>
        <w:rPr>
          <w:w w:val="95"/>
        </w:rPr>
        <w:t>la</w:t>
      </w:r>
      <w:r>
        <w:rPr>
          <w:spacing w:val="-10"/>
          <w:w w:val="95"/>
        </w:rPr>
        <w:t> </w:t>
      </w:r>
      <w:r>
        <w:rPr>
          <w:w w:val="95"/>
        </w:rPr>
        <w:t>excepción</w:t>
      </w:r>
      <w:r>
        <w:rPr>
          <w:spacing w:val="-10"/>
          <w:w w:val="95"/>
        </w:rPr>
        <w:t> </w:t>
      </w:r>
      <w:r>
        <w:rPr>
          <w:w w:val="95"/>
        </w:rPr>
        <w:t>a</w:t>
      </w:r>
      <w:r>
        <w:rPr>
          <w:spacing w:val="-10"/>
          <w:w w:val="95"/>
        </w:rPr>
        <w:t> </w:t>
      </w:r>
      <w:r>
        <w:rPr>
          <w:w w:val="95"/>
        </w:rPr>
        <w:t>esta</w:t>
      </w:r>
      <w:r>
        <w:rPr>
          <w:spacing w:val="-9"/>
          <w:w w:val="95"/>
        </w:rPr>
        <w:t> </w:t>
      </w:r>
      <w:r>
        <w:rPr>
          <w:w w:val="95"/>
        </w:rPr>
        <w:t>capacidad</w:t>
      </w:r>
      <w:r>
        <w:rPr>
          <w:spacing w:val="-10"/>
          <w:w w:val="95"/>
        </w:rPr>
        <w:t> </w:t>
      </w:r>
      <w:r>
        <w:rPr>
          <w:w w:val="95"/>
        </w:rPr>
        <w:t>relativizadora</w:t>
      </w:r>
      <w:r>
        <w:rPr>
          <w:spacing w:val="-9"/>
          <w:w w:val="95"/>
        </w:rPr>
        <w:t> </w:t>
      </w:r>
      <w:r>
        <w:rPr>
          <w:w w:val="95"/>
        </w:rPr>
        <w:t>del</w:t>
      </w:r>
      <w:r>
        <w:rPr>
          <w:spacing w:val="-9"/>
          <w:w w:val="95"/>
        </w:rPr>
        <w:t> </w:t>
      </w:r>
      <w:r>
        <w:rPr>
          <w:w w:val="95"/>
        </w:rPr>
        <w:t>conocimiento humano sobre el</w:t>
      </w:r>
      <w:r>
        <w:rPr>
          <w:spacing w:val="-24"/>
          <w:w w:val="95"/>
        </w:rPr>
        <w:t> </w:t>
      </w:r>
      <w:r>
        <w:rPr>
          <w:w w:val="95"/>
        </w:rPr>
        <w:t>hombre.</w:t>
      </w:r>
    </w:p>
    <w:p>
      <w:pPr>
        <w:pStyle w:val="BodyText"/>
        <w:spacing w:line="242" w:lineRule="auto"/>
        <w:ind w:left="1553" w:right="1551" w:firstLine="283"/>
        <w:jc w:val="both"/>
      </w:pPr>
      <w:r>
        <w:rPr/>
        <w:t>Desde</w:t>
      </w:r>
      <w:r>
        <w:rPr>
          <w:spacing w:val="-14"/>
        </w:rPr>
        <w:t> </w:t>
      </w:r>
      <w:r>
        <w:rPr/>
        <w:t>De</w:t>
      </w:r>
      <w:r>
        <w:rPr>
          <w:spacing w:val="-14"/>
        </w:rPr>
        <w:t> </w:t>
      </w:r>
      <w:r>
        <w:rPr/>
        <w:t>Gérando</w:t>
      </w:r>
      <w:r>
        <w:rPr>
          <w:spacing w:val="-14"/>
        </w:rPr>
        <w:t> </w:t>
      </w:r>
      <w:r>
        <w:rPr/>
        <w:t>hasta</w:t>
      </w:r>
      <w:r>
        <w:rPr>
          <w:spacing w:val="-14"/>
        </w:rPr>
        <w:t> </w:t>
      </w:r>
      <w:r>
        <w:rPr/>
        <w:t>antes</w:t>
      </w:r>
      <w:r>
        <w:rPr>
          <w:spacing w:val="-14"/>
        </w:rPr>
        <w:t> </w:t>
      </w:r>
      <w:r>
        <w:rPr/>
        <w:t>del</w:t>
      </w:r>
      <w:r>
        <w:rPr>
          <w:spacing w:val="-14"/>
        </w:rPr>
        <w:t> </w:t>
      </w:r>
      <w:r>
        <w:rPr/>
        <w:t>arribo</w:t>
      </w:r>
      <w:r>
        <w:rPr>
          <w:spacing w:val="-14"/>
        </w:rPr>
        <w:t> </w:t>
      </w:r>
      <w:r>
        <w:rPr/>
        <w:t>del</w:t>
      </w:r>
      <w:r>
        <w:rPr>
          <w:spacing w:val="-14"/>
        </w:rPr>
        <w:t> </w:t>
      </w:r>
      <w:r>
        <w:rPr/>
        <w:t>posmodernismo</w:t>
      </w:r>
      <w:r>
        <w:rPr>
          <w:spacing w:val="-14"/>
        </w:rPr>
        <w:t> </w:t>
      </w:r>
      <w:r>
        <w:rPr/>
        <w:t>en</w:t>
      </w:r>
      <w:r>
        <w:rPr>
          <w:spacing w:val="-14"/>
        </w:rPr>
        <w:t> </w:t>
      </w:r>
      <w:r>
        <w:rPr/>
        <w:t>la</w:t>
      </w:r>
      <w:r>
        <w:rPr>
          <w:spacing w:val="-14"/>
        </w:rPr>
        <w:t> </w:t>
      </w:r>
      <w:r>
        <w:rPr/>
        <w:t>década </w:t>
      </w:r>
      <w:r>
        <w:rPr>
          <w:w w:val="95"/>
        </w:rPr>
        <w:t>de</w:t>
      </w:r>
      <w:r>
        <w:rPr>
          <w:spacing w:val="-10"/>
          <w:w w:val="95"/>
        </w:rPr>
        <w:t> </w:t>
      </w:r>
      <w:r>
        <w:rPr>
          <w:w w:val="95"/>
        </w:rPr>
        <w:t>los</w:t>
      </w:r>
      <w:r>
        <w:rPr>
          <w:spacing w:val="-10"/>
          <w:w w:val="95"/>
        </w:rPr>
        <w:t> </w:t>
      </w:r>
      <w:r>
        <w:rPr>
          <w:w w:val="95"/>
        </w:rPr>
        <w:t>ochenta,</w:t>
      </w:r>
      <w:r>
        <w:rPr>
          <w:spacing w:val="-11"/>
          <w:w w:val="95"/>
        </w:rPr>
        <w:t> </w:t>
      </w:r>
      <w:r>
        <w:rPr>
          <w:w w:val="95"/>
        </w:rPr>
        <w:t>los</w:t>
      </w:r>
      <w:r>
        <w:rPr>
          <w:spacing w:val="-10"/>
          <w:w w:val="95"/>
        </w:rPr>
        <w:t> </w:t>
      </w:r>
      <w:r>
        <w:rPr>
          <w:w w:val="95"/>
        </w:rPr>
        <w:t>antropólogos</w:t>
      </w:r>
      <w:r>
        <w:rPr>
          <w:spacing w:val="-11"/>
          <w:w w:val="95"/>
        </w:rPr>
        <w:t> </w:t>
      </w:r>
      <w:r>
        <w:rPr>
          <w:w w:val="95"/>
        </w:rPr>
        <w:t>mantenían</w:t>
      </w:r>
      <w:r>
        <w:rPr>
          <w:spacing w:val="-10"/>
          <w:w w:val="95"/>
        </w:rPr>
        <w:t> </w:t>
      </w:r>
      <w:r>
        <w:rPr>
          <w:w w:val="95"/>
        </w:rPr>
        <w:t>una</w:t>
      </w:r>
      <w:r>
        <w:rPr>
          <w:spacing w:val="-10"/>
          <w:w w:val="95"/>
        </w:rPr>
        <w:t> </w:t>
      </w:r>
      <w:r>
        <w:rPr>
          <w:w w:val="95"/>
        </w:rPr>
        <w:t>posición</w:t>
      </w:r>
      <w:r>
        <w:rPr>
          <w:spacing w:val="-10"/>
          <w:w w:val="95"/>
        </w:rPr>
        <w:t> </w:t>
      </w:r>
      <w:r>
        <w:rPr>
          <w:w w:val="95"/>
        </w:rPr>
        <w:t>epistémica</w:t>
      </w:r>
      <w:r>
        <w:rPr>
          <w:spacing w:val="-10"/>
          <w:w w:val="95"/>
        </w:rPr>
        <w:t> </w:t>
      </w:r>
      <w:r>
        <w:rPr>
          <w:w w:val="95"/>
        </w:rPr>
        <w:t>realista</w:t>
      </w:r>
      <w:r>
        <w:rPr>
          <w:spacing w:val="-10"/>
          <w:w w:val="95"/>
        </w:rPr>
        <w:t> </w:t>
      </w:r>
      <w:r>
        <w:rPr>
          <w:w w:val="95"/>
        </w:rPr>
        <w:t>res- </w:t>
      </w:r>
      <w:r>
        <w:rPr/>
        <w:t>pecto</w:t>
      </w:r>
      <w:r>
        <w:rPr>
          <w:spacing w:val="-22"/>
        </w:rPr>
        <w:t> </w:t>
      </w:r>
      <w:r>
        <w:rPr/>
        <w:t>a</w:t>
      </w:r>
      <w:r>
        <w:rPr>
          <w:spacing w:val="-22"/>
        </w:rPr>
        <w:t> </w:t>
      </w:r>
      <w:r>
        <w:rPr/>
        <w:t>los</w:t>
      </w:r>
      <w:r>
        <w:rPr>
          <w:spacing w:val="-22"/>
        </w:rPr>
        <w:t> </w:t>
      </w:r>
      <w:r>
        <w:rPr/>
        <w:t>grupos</w:t>
      </w:r>
      <w:r>
        <w:rPr>
          <w:spacing w:val="-22"/>
        </w:rPr>
        <w:t> </w:t>
      </w:r>
      <w:r>
        <w:rPr/>
        <w:t>que</w:t>
      </w:r>
      <w:r>
        <w:rPr>
          <w:spacing w:val="-22"/>
        </w:rPr>
        <w:t> </w:t>
      </w:r>
      <w:r>
        <w:rPr/>
        <w:t>estudiaban,</w:t>
      </w:r>
      <w:r>
        <w:rPr>
          <w:spacing w:val="-22"/>
        </w:rPr>
        <w:t> </w:t>
      </w:r>
      <w:r>
        <w:rPr/>
        <w:t>suponiendo</w:t>
      </w:r>
      <w:r>
        <w:rPr>
          <w:spacing w:val="-23"/>
        </w:rPr>
        <w:t> </w:t>
      </w:r>
      <w:r>
        <w:rPr/>
        <w:t>que</w:t>
      </w:r>
      <w:r>
        <w:rPr>
          <w:spacing w:val="-22"/>
        </w:rPr>
        <w:t> </w:t>
      </w:r>
      <w:r>
        <w:rPr/>
        <w:t>el</w:t>
      </w:r>
      <w:r>
        <w:rPr>
          <w:spacing w:val="-22"/>
        </w:rPr>
        <w:t> </w:t>
      </w:r>
      <w:r>
        <w:rPr/>
        <w:t>etnógrafo</w:t>
      </w:r>
      <w:r>
        <w:rPr>
          <w:spacing w:val="-22"/>
        </w:rPr>
        <w:t> </w:t>
      </w:r>
      <w:r>
        <w:rPr/>
        <w:t>podía</w:t>
      </w:r>
      <w:r>
        <w:rPr>
          <w:spacing w:val="-22"/>
        </w:rPr>
        <w:t> </w:t>
      </w:r>
      <w:r>
        <w:rPr/>
        <w:t>acceder </w:t>
      </w:r>
      <w:r>
        <w:rPr>
          <w:w w:val="95"/>
        </w:rPr>
        <w:t>a conocer objetivamente las culturas que estudiaba (Arellano, 2014), del mismo modo</w:t>
      </w:r>
      <w:r>
        <w:rPr>
          <w:spacing w:val="-17"/>
          <w:w w:val="95"/>
        </w:rPr>
        <w:t> </w:t>
      </w:r>
      <w:r>
        <w:rPr>
          <w:w w:val="95"/>
        </w:rPr>
        <w:t>que</w:t>
      </w:r>
      <w:r>
        <w:rPr>
          <w:spacing w:val="-17"/>
          <w:w w:val="95"/>
        </w:rPr>
        <w:t> </w:t>
      </w:r>
      <w:r>
        <w:rPr>
          <w:w w:val="95"/>
        </w:rPr>
        <w:t>un</w:t>
      </w:r>
      <w:r>
        <w:rPr>
          <w:spacing w:val="-17"/>
          <w:w w:val="95"/>
        </w:rPr>
        <w:t> </w:t>
      </w:r>
      <w:r>
        <w:rPr>
          <w:w w:val="95"/>
        </w:rPr>
        <w:t>naturalista</w:t>
      </w:r>
      <w:r>
        <w:rPr>
          <w:spacing w:val="-17"/>
          <w:w w:val="95"/>
        </w:rPr>
        <w:t> </w:t>
      </w:r>
      <w:r>
        <w:rPr>
          <w:w w:val="95"/>
        </w:rPr>
        <w:t>accedía</w:t>
      </w:r>
      <w:r>
        <w:rPr>
          <w:spacing w:val="-17"/>
          <w:w w:val="95"/>
        </w:rPr>
        <w:t> </w:t>
      </w:r>
      <w:r>
        <w:rPr>
          <w:w w:val="95"/>
        </w:rPr>
        <w:t>a</w:t>
      </w:r>
      <w:r>
        <w:rPr>
          <w:spacing w:val="-17"/>
          <w:w w:val="95"/>
        </w:rPr>
        <w:t> </w:t>
      </w:r>
      <w:r>
        <w:rPr>
          <w:w w:val="95"/>
        </w:rPr>
        <w:t>los</w:t>
      </w:r>
      <w:r>
        <w:rPr>
          <w:spacing w:val="-17"/>
          <w:w w:val="95"/>
        </w:rPr>
        <w:t> </w:t>
      </w:r>
      <w:r>
        <w:rPr>
          <w:w w:val="95"/>
        </w:rPr>
        <w:t>secretos</w:t>
      </w:r>
      <w:r>
        <w:rPr>
          <w:spacing w:val="-17"/>
          <w:w w:val="95"/>
        </w:rPr>
        <w:t> </w:t>
      </w:r>
      <w:r>
        <w:rPr>
          <w:w w:val="95"/>
        </w:rPr>
        <w:t>de</w:t>
      </w:r>
      <w:r>
        <w:rPr>
          <w:spacing w:val="-17"/>
          <w:w w:val="95"/>
        </w:rPr>
        <w:t> </w:t>
      </w:r>
      <w:r>
        <w:rPr>
          <w:w w:val="95"/>
        </w:rPr>
        <w:t>la</w:t>
      </w:r>
      <w:r>
        <w:rPr>
          <w:spacing w:val="-17"/>
          <w:w w:val="95"/>
        </w:rPr>
        <w:t> </w:t>
      </w:r>
      <w:r>
        <w:rPr>
          <w:w w:val="95"/>
        </w:rPr>
        <w:t>naturaleza.</w:t>
      </w:r>
      <w:r>
        <w:rPr>
          <w:spacing w:val="-17"/>
          <w:w w:val="95"/>
        </w:rPr>
        <w:t> </w:t>
      </w:r>
      <w:r>
        <w:rPr>
          <w:w w:val="95"/>
        </w:rPr>
        <w:t>Lo</w:t>
      </w:r>
      <w:r>
        <w:rPr>
          <w:spacing w:val="-17"/>
          <w:w w:val="95"/>
        </w:rPr>
        <w:t> </w:t>
      </w:r>
      <w:r>
        <w:rPr>
          <w:w w:val="95"/>
        </w:rPr>
        <w:t>novedoso</w:t>
      </w:r>
      <w:r>
        <w:rPr>
          <w:spacing w:val="-17"/>
          <w:w w:val="95"/>
        </w:rPr>
        <w:t> </w:t>
      </w:r>
      <w:r>
        <w:rPr>
          <w:w w:val="95"/>
        </w:rPr>
        <w:t>de</w:t>
      </w:r>
      <w:r>
        <w:rPr>
          <w:spacing w:val="-17"/>
          <w:w w:val="95"/>
        </w:rPr>
        <w:t> </w:t>
      </w:r>
      <w:r>
        <w:rPr>
          <w:w w:val="95"/>
        </w:rPr>
        <w:t>la antropología</w:t>
      </w:r>
      <w:r>
        <w:rPr>
          <w:spacing w:val="-6"/>
          <w:w w:val="95"/>
        </w:rPr>
        <w:t> </w:t>
      </w:r>
      <w:r>
        <w:rPr>
          <w:w w:val="95"/>
        </w:rPr>
        <w:t>posmoderna</w:t>
      </w:r>
      <w:r>
        <w:rPr>
          <w:spacing w:val="-5"/>
          <w:w w:val="95"/>
        </w:rPr>
        <w:t> </w:t>
      </w:r>
      <w:r>
        <w:rPr>
          <w:w w:val="95"/>
        </w:rPr>
        <w:t>radicó</w:t>
      </w:r>
      <w:r>
        <w:rPr>
          <w:spacing w:val="-6"/>
          <w:w w:val="95"/>
        </w:rPr>
        <w:t> </w:t>
      </w:r>
      <w:r>
        <w:rPr>
          <w:w w:val="95"/>
        </w:rPr>
        <w:t>en</w:t>
      </w:r>
      <w:r>
        <w:rPr>
          <w:spacing w:val="-6"/>
          <w:w w:val="95"/>
        </w:rPr>
        <w:t> </w:t>
      </w:r>
      <w:r>
        <w:rPr>
          <w:w w:val="95"/>
        </w:rPr>
        <w:t>que</w:t>
      </w:r>
      <w:r>
        <w:rPr>
          <w:spacing w:val="-5"/>
          <w:w w:val="95"/>
        </w:rPr>
        <w:t> </w:t>
      </w:r>
      <w:r>
        <w:rPr>
          <w:w w:val="95"/>
        </w:rPr>
        <w:t>la</w:t>
      </w:r>
      <w:r>
        <w:rPr>
          <w:spacing w:val="-6"/>
          <w:w w:val="95"/>
        </w:rPr>
        <w:t> </w:t>
      </w:r>
      <w:r>
        <w:rPr>
          <w:w w:val="95"/>
        </w:rPr>
        <w:t>recepción</w:t>
      </w:r>
      <w:r>
        <w:rPr>
          <w:spacing w:val="-5"/>
          <w:w w:val="95"/>
        </w:rPr>
        <w:t> </w:t>
      </w:r>
      <w:r>
        <w:rPr>
          <w:w w:val="95"/>
        </w:rPr>
        <w:t>del</w:t>
      </w:r>
      <w:r>
        <w:rPr>
          <w:spacing w:val="-5"/>
          <w:w w:val="95"/>
        </w:rPr>
        <w:t> </w:t>
      </w:r>
      <w:r>
        <w:rPr>
          <w:w w:val="95"/>
        </w:rPr>
        <w:t>relativismo</w:t>
      </w:r>
      <w:r>
        <w:rPr>
          <w:spacing w:val="-5"/>
          <w:w w:val="95"/>
        </w:rPr>
        <w:t> </w:t>
      </w:r>
      <w:r>
        <w:rPr>
          <w:w w:val="95"/>
        </w:rPr>
        <w:t>epistémico introdujo</w:t>
      </w:r>
      <w:r>
        <w:rPr>
          <w:spacing w:val="-22"/>
          <w:w w:val="95"/>
        </w:rPr>
        <w:t> </w:t>
      </w:r>
      <w:r>
        <w:rPr>
          <w:w w:val="95"/>
        </w:rPr>
        <w:t>una</w:t>
      </w:r>
      <w:r>
        <w:rPr>
          <w:spacing w:val="-22"/>
          <w:w w:val="95"/>
        </w:rPr>
        <w:t> </w:t>
      </w:r>
      <w:r>
        <w:rPr>
          <w:w w:val="95"/>
        </w:rPr>
        <w:t>relación</w:t>
      </w:r>
      <w:r>
        <w:rPr>
          <w:spacing w:val="-22"/>
          <w:w w:val="95"/>
        </w:rPr>
        <w:t> </w:t>
      </w:r>
      <w:r>
        <w:rPr>
          <w:w w:val="95"/>
        </w:rPr>
        <w:t>relativa</w:t>
      </w:r>
      <w:r>
        <w:rPr>
          <w:spacing w:val="-22"/>
          <w:w w:val="95"/>
        </w:rPr>
        <w:t> </w:t>
      </w:r>
      <w:r>
        <w:rPr>
          <w:w w:val="95"/>
        </w:rPr>
        <w:t>entre</w:t>
      </w:r>
      <w:r>
        <w:rPr>
          <w:spacing w:val="-22"/>
          <w:w w:val="95"/>
        </w:rPr>
        <w:t> </w:t>
      </w:r>
      <w:r>
        <w:rPr>
          <w:w w:val="95"/>
        </w:rPr>
        <w:t>objeto</w:t>
      </w:r>
      <w:r>
        <w:rPr>
          <w:spacing w:val="-22"/>
          <w:w w:val="95"/>
        </w:rPr>
        <w:t> </w:t>
      </w:r>
      <w:r>
        <w:rPr>
          <w:w w:val="95"/>
        </w:rPr>
        <w:t>y</w:t>
      </w:r>
      <w:r>
        <w:rPr>
          <w:spacing w:val="-22"/>
          <w:w w:val="95"/>
        </w:rPr>
        <w:t> </w:t>
      </w:r>
      <w:r>
        <w:rPr>
          <w:w w:val="95"/>
        </w:rPr>
        <w:t>sujeto</w:t>
      </w:r>
      <w:r>
        <w:rPr>
          <w:spacing w:val="-22"/>
          <w:w w:val="95"/>
        </w:rPr>
        <w:t> </w:t>
      </w:r>
      <w:r>
        <w:rPr>
          <w:w w:val="95"/>
        </w:rPr>
        <w:t>de</w:t>
      </w:r>
      <w:r>
        <w:rPr>
          <w:spacing w:val="-22"/>
          <w:w w:val="95"/>
        </w:rPr>
        <w:t> </w:t>
      </w:r>
      <w:r>
        <w:rPr>
          <w:w w:val="95"/>
        </w:rPr>
        <w:t>la</w:t>
      </w:r>
      <w:r>
        <w:rPr>
          <w:spacing w:val="-22"/>
          <w:w w:val="95"/>
        </w:rPr>
        <w:t> </w:t>
      </w:r>
      <w:r>
        <w:rPr>
          <w:w w:val="95"/>
        </w:rPr>
        <w:t>investigación</w:t>
      </w:r>
      <w:r>
        <w:rPr>
          <w:spacing w:val="-22"/>
          <w:w w:val="95"/>
        </w:rPr>
        <w:t> </w:t>
      </w:r>
      <w:r>
        <w:rPr>
          <w:w w:val="95"/>
        </w:rPr>
        <w:t>e</w:t>
      </w:r>
      <w:r>
        <w:rPr>
          <w:spacing w:val="-22"/>
          <w:w w:val="95"/>
        </w:rPr>
        <w:t> </w:t>
      </w:r>
      <w:r>
        <w:rPr>
          <w:w w:val="95"/>
        </w:rPr>
        <w:t>introdujo un</w:t>
      </w:r>
      <w:r>
        <w:rPr>
          <w:spacing w:val="-10"/>
          <w:w w:val="95"/>
        </w:rPr>
        <w:t> </w:t>
      </w:r>
      <w:r>
        <w:rPr>
          <w:w w:val="95"/>
        </w:rPr>
        <w:t>enfoque</w:t>
      </w:r>
      <w:r>
        <w:rPr>
          <w:spacing w:val="-10"/>
          <w:w w:val="95"/>
        </w:rPr>
        <w:t> </w:t>
      </w:r>
      <w:r>
        <w:rPr>
          <w:w w:val="95"/>
        </w:rPr>
        <w:t>comunicacional</w:t>
      </w:r>
      <w:r>
        <w:rPr>
          <w:spacing w:val="-10"/>
          <w:w w:val="95"/>
        </w:rPr>
        <w:t> </w:t>
      </w:r>
      <w:r>
        <w:rPr>
          <w:w w:val="95"/>
        </w:rPr>
        <w:t>a</w:t>
      </w:r>
      <w:r>
        <w:rPr>
          <w:spacing w:val="-10"/>
          <w:w w:val="95"/>
        </w:rPr>
        <w:t> </w:t>
      </w:r>
      <w:r>
        <w:rPr>
          <w:w w:val="95"/>
        </w:rPr>
        <w:t>la</w:t>
      </w:r>
      <w:r>
        <w:rPr>
          <w:spacing w:val="-10"/>
          <w:w w:val="95"/>
        </w:rPr>
        <w:t> </w:t>
      </w:r>
      <w:r>
        <w:rPr>
          <w:w w:val="95"/>
        </w:rPr>
        <w:t>práctica</w:t>
      </w:r>
      <w:r>
        <w:rPr>
          <w:spacing w:val="-10"/>
          <w:w w:val="95"/>
        </w:rPr>
        <w:t> </w:t>
      </w:r>
      <w:r>
        <w:rPr>
          <w:w w:val="95"/>
        </w:rPr>
        <w:t>antropológica</w:t>
      </w:r>
      <w:r>
        <w:rPr>
          <w:spacing w:val="-11"/>
          <w:w w:val="95"/>
        </w:rPr>
        <w:t> </w:t>
      </w:r>
      <w:r>
        <w:rPr>
          <w:w w:val="95"/>
        </w:rPr>
        <w:t>toda.</w:t>
      </w:r>
      <w:r>
        <w:rPr>
          <w:spacing w:val="-10"/>
          <w:w w:val="95"/>
        </w:rPr>
        <w:t> </w:t>
      </w:r>
      <w:r>
        <w:rPr>
          <w:w w:val="95"/>
        </w:rPr>
        <w:t>Desde</w:t>
      </w:r>
      <w:r>
        <w:rPr>
          <w:spacing w:val="-10"/>
          <w:w w:val="95"/>
        </w:rPr>
        <w:t> </w:t>
      </w:r>
      <w:r>
        <w:rPr>
          <w:w w:val="95"/>
        </w:rPr>
        <w:t>esta</w:t>
      </w:r>
      <w:r>
        <w:rPr>
          <w:spacing w:val="-10"/>
          <w:w w:val="95"/>
        </w:rPr>
        <w:t> </w:t>
      </w:r>
      <w:r>
        <w:rPr>
          <w:w w:val="95"/>
        </w:rPr>
        <w:t>perspec- </w:t>
      </w:r>
      <w:r>
        <w:rPr/>
        <w:t>tiva,</w:t>
      </w:r>
      <w:r>
        <w:rPr>
          <w:spacing w:val="-25"/>
        </w:rPr>
        <w:t> </w:t>
      </w:r>
      <w:r>
        <w:rPr/>
        <w:t>la</w:t>
      </w:r>
      <w:r>
        <w:rPr>
          <w:spacing w:val="-25"/>
        </w:rPr>
        <w:t> </w:t>
      </w:r>
      <w:r>
        <w:rPr/>
        <w:t>representación</w:t>
      </w:r>
      <w:r>
        <w:rPr>
          <w:spacing w:val="-25"/>
        </w:rPr>
        <w:t> </w:t>
      </w:r>
      <w:r>
        <w:rPr/>
        <w:t>de</w:t>
      </w:r>
      <w:r>
        <w:rPr>
          <w:spacing w:val="-25"/>
        </w:rPr>
        <w:t> </w:t>
      </w:r>
      <w:r>
        <w:rPr/>
        <w:t>la</w:t>
      </w:r>
      <w:r>
        <w:rPr>
          <w:spacing w:val="-25"/>
        </w:rPr>
        <w:t> </w:t>
      </w:r>
      <w:r>
        <w:rPr/>
        <w:t>práctica</w:t>
      </w:r>
      <w:r>
        <w:rPr>
          <w:spacing w:val="-25"/>
        </w:rPr>
        <w:t> </w:t>
      </w:r>
      <w:r>
        <w:rPr/>
        <w:t>antropológica</w:t>
      </w:r>
      <w:r>
        <w:rPr>
          <w:spacing w:val="-25"/>
        </w:rPr>
        <w:t> </w:t>
      </w:r>
      <w:r>
        <w:rPr/>
        <w:t>fue</w:t>
      </w:r>
      <w:r>
        <w:rPr>
          <w:spacing w:val="-25"/>
        </w:rPr>
        <w:t> </w:t>
      </w:r>
      <w:r>
        <w:rPr/>
        <w:t>vista</w:t>
      </w:r>
      <w:r>
        <w:rPr>
          <w:spacing w:val="-25"/>
        </w:rPr>
        <w:t> </w:t>
      </w:r>
      <w:r>
        <w:rPr/>
        <w:t>como</w:t>
      </w:r>
      <w:r>
        <w:rPr>
          <w:spacing w:val="-25"/>
        </w:rPr>
        <w:t> </w:t>
      </w:r>
      <w:r>
        <w:rPr/>
        <w:t>una</w:t>
      </w:r>
      <w:r>
        <w:rPr>
          <w:spacing w:val="-25"/>
        </w:rPr>
        <w:t> </w:t>
      </w:r>
      <w:r>
        <w:rPr/>
        <w:t>relación </w:t>
      </w:r>
      <w:r>
        <w:rPr>
          <w:w w:val="95"/>
        </w:rPr>
        <w:t>intercognitiva</w:t>
      </w:r>
      <w:r>
        <w:rPr>
          <w:spacing w:val="-19"/>
          <w:w w:val="95"/>
        </w:rPr>
        <w:t> </w:t>
      </w:r>
      <w:r>
        <w:rPr>
          <w:w w:val="95"/>
        </w:rPr>
        <w:t>entre</w:t>
      </w:r>
      <w:r>
        <w:rPr>
          <w:spacing w:val="-19"/>
          <w:w w:val="95"/>
        </w:rPr>
        <w:t> </w:t>
      </w:r>
      <w:r>
        <w:rPr>
          <w:w w:val="95"/>
        </w:rPr>
        <w:t>sujeto-objeto</w:t>
      </w:r>
      <w:r>
        <w:rPr>
          <w:spacing w:val="-20"/>
          <w:w w:val="95"/>
        </w:rPr>
        <w:t> </w:t>
      </w:r>
      <w:r>
        <w:rPr>
          <w:w w:val="95"/>
        </w:rPr>
        <w:t>de</w:t>
      </w:r>
      <w:r>
        <w:rPr>
          <w:spacing w:val="-19"/>
          <w:w w:val="95"/>
        </w:rPr>
        <w:t> </w:t>
      </w:r>
      <w:r>
        <w:rPr>
          <w:w w:val="95"/>
        </w:rPr>
        <w:t>conocimiento</w:t>
      </w:r>
      <w:r>
        <w:rPr>
          <w:spacing w:val="-19"/>
          <w:w w:val="95"/>
        </w:rPr>
        <w:t> </w:t>
      </w:r>
      <w:r>
        <w:rPr>
          <w:w w:val="95"/>
        </w:rPr>
        <w:t>y</w:t>
      </w:r>
      <w:r>
        <w:rPr>
          <w:spacing w:val="-19"/>
          <w:w w:val="95"/>
        </w:rPr>
        <w:t> </w:t>
      </w:r>
      <w:r>
        <w:rPr>
          <w:w w:val="95"/>
        </w:rPr>
        <w:t>como</w:t>
      </w:r>
      <w:r>
        <w:rPr>
          <w:spacing w:val="-19"/>
          <w:w w:val="95"/>
        </w:rPr>
        <w:t> </w:t>
      </w:r>
      <w:r>
        <w:rPr>
          <w:w w:val="95"/>
        </w:rPr>
        <w:t>una</w:t>
      </w:r>
      <w:r>
        <w:rPr>
          <w:spacing w:val="-19"/>
          <w:w w:val="95"/>
        </w:rPr>
        <w:t> </w:t>
      </w:r>
      <w:r>
        <w:rPr>
          <w:w w:val="95"/>
        </w:rPr>
        <w:t>interacción</w:t>
      </w:r>
      <w:r>
        <w:rPr>
          <w:spacing w:val="-19"/>
          <w:w w:val="95"/>
        </w:rPr>
        <w:t> </w:t>
      </w:r>
      <w:r>
        <w:rPr>
          <w:w w:val="95"/>
        </w:rPr>
        <w:t>comu- nicativa</w:t>
      </w:r>
      <w:r>
        <w:rPr>
          <w:spacing w:val="-12"/>
          <w:w w:val="95"/>
        </w:rPr>
        <w:t> </w:t>
      </w:r>
      <w:r>
        <w:rPr>
          <w:w w:val="95"/>
        </w:rPr>
        <w:t>entre</w:t>
      </w:r>
      <w:r>
        <w:rPr>
          <w:spacing w:val="-12"/>
          <w:w w:val="95"/>
        </w:rPr>
        <w:t> </w:t>
      </w:r>
      <w:r>
        <w:rPr>
          <w:w w:val="95"/>
        </w:rPr>
        <w:t>etnógrafo</w:t>
      </w:r>
      <w:r>
        <w:rPr>
          <w:spacing w:val="-12"/>
          <w:w w:val="95"/>
        </w:rPr>
        <w:t> </w:t>
      </w:r>
      <w:r>
        <w:rPr>
          <w:w w:val="95"/>
        </w:rPr>
        <w:t>e</w:t>
      </w:r>
      <w:r>
        <w:rPr>
          <w:spacing w:val="-12"/>
          <w:w w:val="95"/>
        </w:rPr>
        <w:t> </w:t>
      </w:r>
      <w:r>
        <w:rPr>
          <w:w w:val="95"/>
        </w:rPr>
        <w:t>informante.</w:t>
      </w:r>
    </w:p>
    <w:p>
      <w:pPr>
        <w:pStyle w:val="BodyText"/>
        <w:spacing w:line="242" w:lineRule="auto"/>
        <w:ind w:left="1553" w:right="1551" w:firstLine="283"/>
        <w:jc w:val="both"/>
      </w:pPr>
      <w:r>
        <w:rPr>
          <w:w w:val="95"/>
        </w:rPr>
        <w:t>Armados del relativismo epistémico y del giro lingüístico en las ciencias, los antropólogos posmodernos han atacado las raíces de pretensiones realistas de los estudios culturales (Geertz y Clifford, 1998), han denunciado la inexactitud, el subjetivismo y el relativismo de las monografías y señalado su carácter cons- </w:t>
      </w:r>
      <w:r>
        <w:rPr/>
        <w:t>truido;</w:t>
      </w:r>
      <w:r>
        <w:rPr>
          <w:spacing w:val="-9"/>
        </w:rPr>
        <w:t> </w:t>
      </w:r>
      <w:r>
        <w:rPr/>
        <w:t>también</w:t>
      </w:r>
      <w:r>
        <w:rPr>
          <w:spacing w:val="-7"/>
        </w:rPr>
        <w:t> </w:t>
      </w:r>
      <w:r>
        <w:rPr/>
        <w:t>“han</w:t>
      </w:r>
      <w:r>
        <w:rPr>
          <w:spacing w:val="-7"/>
        </w:rPr>
        <w:t> </w:t>
      </w:r>
      <w:r>
        <w:rPr/>
        <w:t>declarado</w:t>
      </w:r>
      <w:r>
        <w:rPr>
          <w:spacing w:val="-7"/>
        </w:rPr>
        <w:t> </w:t>
      </w:r>
      <w:r>
        <w:rPr/>
        <w:t>la</w:t>
      </w:r>
      <w:r>
        <w:rPr>
          <w:spacing w:val="-7"/>
        </w:rPr>
        <w:t> </w:t>
      </w:r>
      <w:r>
        <w:rPr/>
        <w:t>imposibilidad</w:t>
      </w:r>
      <w:r>
        <w:rPr>
          <w:spacing w:val="-7"/>
        </w:rPr>
        <w:t> </w:t>
      </w:r>
      <w:r>
        <w:rPr/>
        <w:t>etnográfica</w:t>
      </w:r>
      <w:r>
        <w:rPr>
          <w:spacing w:val="-7"/>
        </w:rPr>
        <w:t> </w:t>
      </w:r>
      <w:r>
        <w:rPr/>
        <w:t>para</w:t>
      </w:r>
      <w:r>
        <w:rPr>
          <w:spacing w:val="-7"/>
        </w:rPr>
        <w:t> </w:t>
      </w:r>
      <w:r>
        <w:rPr/>
        <w:t>alcanzar</w:t>
      </w:r>
      <w:r>
        <w:rPr>
          <w:spacing w:val="-7"/>
        </w:rPr>
        <w:t> </w:t>
      </w:r>
      <w:r>
        <w:rPr/>
        <w:t>la </w:t>
      </w:r>
      <w:r>
        <w:rPr>
          <w:w w:val="95"/>
        </w:rPr>
        <w:t>observación</w:t>
      </w:r>
      <w:r>
        <w:rPr>
          <w:spacing w:val="-10"/>
          <w:w w:val="95"/>
        </w:rPr>
        <w:t> </w:t>
      </w:r>
      <w:r>
        <w:rPr>
          <w:w w:val="95"/>
        </w:rPr>
        <w:t>objetiva</w:t>
      </w:r>
      <w:r>
        <w:rPr>
          <w:spacing w:val="-12"/>
          <w:w w:val="95"/>
        </w:rPr>
        <w:t> </w:t>
      </w:r>
      <w:r>
        <w:rPr>
          <w:w w:val="95"/>
        </w:rPr>
        <w:t>de</w:t>
      </w:r>
      <w:r>
        <w:rPr>
          <w:spacing w:val="-12"/>
          <w:w w:val="95"/>
        </w:rPr>
        <w:t> </w:t>
      </w:r>
      <w:r>
        <w:rPr>
          <w:w w:val="95"/>
        </w:rPr>
        <w:t>otra</w:t>
      </w:r>
      <w:r>
        <w:rPr>
          <w:spacing w:val="-12"/>
          <w:w w:val="95"/>
        </w:rPr>
        <w:t> </w:t>
      </w:r>
      <w:r>
        <w:rPr>
          <w:w w:val="95"/>
        </w:rPr>
        <w:t>cultura</w:t>
      </w:r>
      <w:r>
        <w:rPr>
          <w:spacing w:val="-12"/>
          <w:w w:val="95"/>
        </w:rPr>
        <w:t> </w:t>
      </w:r>
      <w:r>
        <w:rPr>
          <w:w w:val="95"/>
        </w:rPr>
        <w:t>debido</w:t>
      </w:r>
      <w:r>
        <w:rPr>
          <w:spacing w:val="-12"/>
          <w:w w:val="95"/>
        </w:rPr>
        <w:t> </w:t>
      </w:r>
      <w:r>
        <w:rPr>
          <w:w w:val="95"/>
        </w:rPr>
        <w:t>a</w:t>
      </w:r>
      <w:r>
        <w:rPr>
          <w:spacing w:val="-12"/>
          <w:w w:val="95"/>
        </w:rPr>
        <w:t> </w:t>
      </w:r>
      <w:r>
        <w:rPr>
          <w:w w:val="95"/>
        </w:rPr>
        <w:t>la</w:t>
      </w:r>
      <w:r>
        <w:rPr>
          <w:spacing w:val="-12"/>
          <w:w w:val="95"/>
        </w:rPr>
        <w:t> </w:t>
      </w:r>
      <w:r>
        <w:rPr>
          <w:w w:val="95"/>
        </w:rPr>
        <w:t>ineludible</w:t>
      </w:r>
      <w:r>
        <w:rPr>
          <w:spacing w:val="-12"/>
          <w:w w:val="95"/>
        </w:rPr>
        <w:t> </w:t>
      </w:r>
      <w:r>
        <w:rPr>
          <w:w w:val="95"/>
        </w:rPr>
        <w:t>doble</w:t>
      </w:r>
      <w:r>
        <w:rPr>
          <w:spacing w:val="-12"/>
          <w:w w:val="95"/>
        </w:rPr>
        <w:t> </w:t>
      </w:r>
      <w:r>
        <w:rPr>
          <w:w w:val="95"/>
        </w:rPr>
        <w:t>subjetividad</w:t>
      </w:r>
      <w:r>
        <w:rPr>
          <w:spacing w:val="-12"/>
          <w:w w:val="95"/>
        </w:rPr>
        <w:t> </w:t>
      </w:r>
      <w:r>
        <w:rPr>
          <w:w w:val="95"/>
        </w:rPr>
        <w:t>del etnógrafo y de sus informantes (Geertz, 1989; Geertz y Clifford, 1998); han pro- movido</w:t>
      </w:r>
      <w:r>
        <w:rPr>
          <w:spacing w:val="-13"/>
          <w:w w:val="95"/>
        </w:rPr>
        <w:t> </w:t>
      </w:r>
      <w:r>
        <w:rPr>
          <w:w w:val="95"/>
        </w:rPr>
        <w:t>el</w:t>
      </w:r>
      <w:r>
        <w:rPr>
          <w:spacing w:val="-13"/>
          <w:w w:val="95"/>
        </w:rPr>
        <w:t> </w:t>
      </w:r>
      <w:r>
        <w:rPr>
          <w:w w:val="95"/>
        </w:rPr>
        <w:t>rompimiento</w:t>
      </w:r>
      <w:r>
        <w:rPr>
          <w:spacing w:val="-13"/>
          <w:w w:val="95"/>
        </w:rPr>
        <w:t> </w:t>
      </w:r>
      <w:r>
        <w:rPr>
          <w:w w:val="95"/>
        </w:rPr>
        <w:t>del</w:t>
      </w:r>
      <w:r>
        <w:rPr>
          <w:spacing w:val="-13"/>
          <w:w w:val="95"/>
        </w:rPr>
        <w:t> </w:t>
      </w:r>
      <w:r>
        <w:rPr>
          <w:w w:val="95"/>
        </w:rPr>
        <w:t>vínculo</w:t>
      </w:r>
      <w:r>
        <w:rPr>
          <w:spacing w:val="-13"/>
          <w:w w:val="95"/>
        </w:rPr>
        <w:t> </w:t>
      </w:r>
      <w:r>
        <w:rPr>
          <w:w w:val="95"/>
        </w:rPr>
        <w:t>problemático</w:t>
      </w:r>
      <w:r>
        <w:rPr>
          <w:spacing w:val="-13"/>
          <w:w w:val="95"/>
        </w:rPr>
        <w:t> </w:t>
      </w:r>
      <w:r>
        <w:rPr>
          <w:w w:val="95"/>
        </w:rPr>
        <w:t>de</w:t>
      </w:r>
      <w:r>
        <w:rPr>
          <w:spacing w:val="-13"/>
          <w:w w:val="95"/>
        </w:rPr>
        <w:t> </w:t>
      </w:r>
      <w:r>
        <w:rPr>
          <w:w w:val="95"/>
        </w:rPr>
        <w:t>la</w:t>
      </w:r>
      <w:r>
        <w:rPr>
          <w:spacing w:val="-13"/>
          <w:w w:val="95"/>
        </w:rPr>
        <w:t> </w:t>
      </w:r>
      <w:r>
        <w:rPr>
          <w:w w:val="95"/>
        </w:rPr>
        <w:t>objetividad</w:t>
      </w:r>
      <w:r>
        <w:rPr>
          <w:spacing w:val="-13"/>
          <w:w w:val="95"/>
        </w:rPr>
        <w:t> </w:t>
      </w:r>
      <w:r>
        <w:rPr>
          <w:w w:val="95"/>
        </w:rPr>
        <w:t>como</w:t>
      </w:r>
      <w:r>
        <w:rPr>
          <w:spacing w:val="-13"/>
          <w:w w:val="95"/>
        </w:rPr>
        <w:t> </w:t>
      </w:r>
      <w:r>
        <w:rPr>
          <w:w w:val="95"/>
        </w:rPr>
        <w:t>relación de</w:t>
      </w:r>
      <w:r>
        <w:rPr>
          <w:spacing w:val="-16"/>
          <w:w w:val="95"/>
        </w:rPr>
        <w:t> </w:t>
      </w:r>
      <w:r>
        <w:rPr>
          <w:w w:val="95"/>
        </w:rPr>
        <w:t>adecuación</w:t>
      </w:r>
      <w:r>
        <w:rPr>
          <w:spacing w:val="-16"/>
          <w:w w:val="95"/>
        </w:rPr>
        <w:t> </w:t>
      </w:r>
      <w:r>
        <w:rPr>
          <w:w w:val="95"/>
        </w:rPr>
        <w:t>entre</w:t>
      </w:r>
      <w:r>
        <w:rPr>
          <w:spacing w:val="-16"/>
          <w:w w:val="95"/>
        </w:rPr>
        <w:t> </w:t>
      </w:r>
      <w:r>
        <w:rPr>
          <w:w w:val="95"/>
        </w:rPr>
        <w:t>el</w:t>
      </w:r>
      <w:r>
        <w:rPr>
          <w:spacing w:val="-16"/>
          <w:w w:val="95"/>
        </w:rPr>
        <w:t> </w:t>
      </w:r>
      <w:r>
        <w:rPr>
          <w:w w:val="95"/>
        </w:rPr>
        <w:t>objeto</w:t>
      </w:r>
      <w:r>
        <w:rPr>
          <w:spacing w:val="-16"/>
          <w:w w:val="95"/>
        </w:rPr>
        <w:t> </w:t>
      </w:r>
      <w:r>
        <w:rPr>
          <w:w w:val="95"/>
        </w:rPr>
        <w:t>de</w:t>
      </w:r>
      <w:r>
        <w:rPr>
          <w:spacing w:val="-16"/>
          <w:w w:val="95"/>
        </w:rPr>
        <w:t> </w:t>
      </w:r>
      <w:r>
        <w:rPr>
          <w:w w:val="95"/>
        </w:rPr>
        <w:t>estudio</w:t>
      </w:r>
      <w:r>
        <w:rPr>
          <w:spacing w:val="-16"/>
          <w:w w:val="95"/>
        </w:rPr>
        <w:t> </w:t>
      </w:r>
      <w:r>
        <w:rPr>
          <w:w w:val="95"/>
        </w:rPr>
        <w:t>y</w:t>
      </w:r>
      <w:r>
        <w:rPr>
          <w:spacing w:val="-16"/>
          <w:w w:val="95"/>
        </w:rPr>
        <w:t> </w:t>
      </w:r>
      <w:r>
        <w:rPr>
          <w:w w:val="95"/>
        </w:rPr>
        <w:t>el</w:t>
      </w:r>
      <w:r>
        <w:rPr>
          <w:spacing w:val="-16"/>
          <w:w w:val="95"/>
        </w:rPr>
        <w:t> </w:t>
      </w:r>
      <w:r>
        <w:rPr>
          <w:w w:val="95"/>
        </w:rPr>
        <w:t>sujeto</w:t>
      </w:r>
      <w:r>
        <w:rPr>
          <w:spacing w:val="-16"/>
          <w:w w:val="95"/>
        </w:rPr>
        <w:t> </w:t>
      </w:r>
      <w:r>
        <w:rPr>
          <w:w w:val="95"/>
        </w:rPr>
        <w:t>cognoscente”</w:t>
      </w:r>
      <w:r>
        <w:rPr>
          <w:spacing w:val="-16"/>
          <w:w w:val="95"/>
        </w:rPr>
        <w:t> </w:t>
      </w:r>
      <w:r>
        <w:rPr>
          <w:w w:val="95"/>
        </w:rPr>
        <w:t>(Arellano,</w:t>
      </w:r>
      <w:r>
        <w:rPr>
          <w:spacing w:val="-16"/>
          <w:w w:val="95"/>
        </w:rPr>
        <w:t> </w:t>
      </w:r>
      <w:r>
        <w:rPr>
          <w:w w:val="95"/>
        </w:rPr>
        <w:t>2014: 20); ironizando la supuesta objetividad antropológica, han señalado el papel de </w:t>
      </w:r>
      <w:r>
        <w:rPr/>
        <w:t>musa</w:t>
      </w:r>
      <w:r>
        <w:rPr>
          <w:spacing w:val="-6"/>
        </w:rPr>
        <w:t> </w:t>
      </w:r>
      <w:r>
        <w:rPr/>
        <w:t>del</w:t>
      </w:r>
      <w:r>
        <w:rPr>
          <w:spacing w:val="-6"/>
        </w:rPr>
        <w:t> </w:t>
      </w:r>
      <w:r>
        <w:rPr/>
        <w:t>autóctono</w:t>
      </w:r>
      <w:r>
        <w:rPr>
          <w:spacing w:val="-6"/>
        </w:rPr>
        <w:t> </w:t>
      </w:r>
      <w:r>
        <w:rPr/>
        <w:t>en</w:t>
      </w:r>
      <w:r>
        <w:rPr>
          <w:spacing w:val="-7"/>
        </w:rPr>
        <w:t> </w:t>
      </w:r>
      <w:r>
        <w:rPr/>
        <w:t>el</w:t>
      </w:r>
      <w:r>
        <w:rPr>
          <w:spacing w:val="-7"/>
        </w:rPr>
        <w:t> </w:t>
      </w:r>
      <w:r>
        <w:rPr/>
        <w:t>ejercicio</w:t>
      </w:r>
      <w:r>
        <w:rPr>
          <w:spacing w:val="-7"/>
        </w:rPr>
        <w:t> </w:t>
      </w:r>
      <w:r>
        <w:rPr/>
        <w:t>literario</w:t>
      </w:r>
      <w:r>
        <w:rPr>
          <w:spacing w:val="-6"/>
        </w:rPr>
        <w:t> </w:t>
      </w:r>
      <w:r>
        <w:rPr/>
        <w:t>de</w:t>
      </w:r>
      <w:r>
        <w:rPr>
          <w:spacing w:val="-7"/>
        </w:rPr>
        <w:t> </w:t>
      </w:r>
      <w:r>
        <w:rPr/>
        <w:t>género</w:t>
      </w:r>
      <w:r>
        <w:rPr>
          <w:spacing w:val="-7"/>
        </w:rPr>
        <w:t> </w:t>
      </w:r>
      <w:r>
        <w:rPr/>
        <w:t>antropológico</w:t>
      </w:r>
      <w:r>
        <w:rPr>
          <w:spacing w:val="-7"/>
        </w:rPr>
        <w:t> </w:t>
      </w:r>
      <w:r>
        <w:rPr/>
        <w:t>(Geertz, 1989);</w:t>
      </w:r>
      <w:r>
        <w:rPr>
          <w:spacing w:val="-23"/>
        </w:rPr>
        <w:t> </w:t>
      </w:r>
      <w:r>
        <w:rPr/>
        <w:t>en</w:t>
      </w:r>
      <w:r>
        <w:rPr>
          <w:spacing w:val="-23"/>
        </w:rPr>
        <w:t> </w:t>
      </w:r>
      <w:r>
        <w:rPr/>
        <w:t>fin,</w:t>
      </w:r>
      <w:r>
        <w:rPr>
          <w:spacing w:val="-23"/>
        </w:rPr>
        <w:t> </w:t>
      </w:r>
      <w:r>
        <w:rPr/>
        <w:t>hipostasiando</w:t>
      </w:r>
      <w:r>
        <w:rPr>
          <w:spacing w:val="-22"/>
        </w:rPr>
        <w:t> </w:t>
      </w:r>
      <w:r>
        <w:rPr/>
        <w:t>los</w:t>
      </w:r>
      <w:r>
        <w:rPr>
          <w:spacing w:val="-23"/>
        </w:rPr>
        <w:t> </w:t>
      </w:r>
      <w:r>
        <w:rPr/>
        <w:t>tráficos</w:t>
      </w:r>
      <w:r>
        <w:rPr>
          <w:spacing w:val="-23"/>
        </w:rPr>
        <w:t> </w:t>
      </w:r>
      <w:r>
        <w:rPr/>
        <w:t>del</w:t>
      </w:r>
      <w:r>
        <w:rPr>
          <w:spacing w:val="-23"/>
        </w:rPr>
        <w:t> </w:t>
      </w:r>
      <w:r>
        <w:rPr/>
        <w:t>lenguaje</w:t>
      </w:r>
      <w:r>
        <w:rPr>
          <w:spacing w:val="-23"/>
        </w:rPr>
        <w:t> </w:t>
      </w:r>
      <w:r>
        <w:rPr/>
        <w:t>entre</w:t>
      </w:r>
      <w:r>
        <w:rPr>
          <w:spacing w:val="-23"/>
        </w:rPr>
        <w:t> </w:t>
      </w:r>
      <w:r>
        <w:rPr/>
        <w:t>los</w:t>
      </w:r>
      <w:r>
        <w:rPr>
          <w:spacing w:val="-23"/>
        </w:rPr>
        <w:t> </w:t>
      </w:r>
      <w:r>
        <w:rPr/>
        <w:t>participantes</w:t>
      </w:r>
      <w:r>
        <w:rPr>
          <w:spacing w:val="-23"/>
        </w:rPr>
        <w:t> </w:t>
      </w:r>
      <w:r>
        <w:rPr/>
        <w:t>en </w:t>
      </w:r>
      <w:r>
        <w:rPr>
          <w:w w:val="95"/>
        </w:rPr>
        <w:t>el</w:t>
      </w:r>
      <w:r>
        <w:rPr>
          <w:spacing w:val="-9"/>
          <w:w w:val="95"/>
        </w:rPr>
        <w:t> </w:t>
      </w:r>
      <w:r>
        <w:rPr>
          <w:w w:val="95"/>
        </w:rPr>
        <w:t>juego</w:t>
      </w:r>
      <w:r>
        <w:rPr>
          <w:spacing w:val="-9"/>
          <w:w w:val="95"/>
        </w:rPr>
        <w:t> </w:t>
      </w:r>
      <w:r>
        <w:rPr>
          <w:w w:val="95"/>
        </w:rPr>
        <w:t>etnográfico,</w:t>
      </w:r>
      <w:r>
        <w:rPr>
          <w:spacing w:val="-8"/>
          <w:w w:val="95"/>
        </w:rPr>
        <w:t> </w:t>
      </w:r>
      <w:r>
        <w:rPr>
          <w:w w:val="95"/>
        </w:rPr>
        <w:t>las</w:t>
      </w:r>
      <w:r>
        <w:rPr>
          <w:spacing w:val="-8"/>
          <w:w w:val="95"/>
        </w:rPr>
        <w:t> </w:t>
      </w:r>
      <w:r>
        <w:rPr>
          <w:w w:val="95"/>
        </w:rPr>
        <w:t>discusiones</w:t>
      </w:r>
      <w:r>
        <w:rPr>
          <w:spacing w:val="-8"/>
          <w:w w:val="95"/>
        </w:rPr>
        <w:t> </w:t>
      </w:r>
      <w:r>
        <w:rPr>
          <w:w w:val="95"/>
        </w:rPr>
        <w:t>sobre</w:t>
      </w:r>
      <w:r>
        <w:rPr>
          <w:spacing w:val="-9"/>
          <w:w w:val="95"/>
        </w:rPr>
        <w:t> </w:t>
      </w:r>
      <w:r>
        <w:rPr>
          <w:w w:val="95"/>
        </w:rPr>
        <w:t>la</w:t>
      </w:r>
      <w:r>
        <w:rPr>
          <w:spacing w:val="-9"/>
          <w:w w:val="95"/>
        </w:rPr>
        <w:t> </w:t>
      </w:r>
      <w:r>
        <w:rPr>
          <w:w w:val="95"/>
        </w:rPr>
        <w:t>pertinencia</w:t>
      </w:r>
      <w:r>
        <w:rPr>
          <w:spacing w:val="-8"/>
          <w:w w:val="95"/>
        </w:rPr>
        <w:t> </w:t>
      </w:r>
      <w:r>
        <w:rPr>
          <w:w w:val="95"/>
        </w:rPr>
        <w:t>cognitiva</w:t>
      </w:r>
      <w:r>
        <w:rPr>
          <w:spacing w:val="-8"/>
          <w:w w:val="95"/>
        </w:rPr>
        <w:t> </w:t>
      </w:r>
      <w:r>
        <w:rPr>
          <w:w w:val="95"/>
        </w:rPr>
        <w:t>y</w:t>
      </w:r>
      <w:r>
        <w:rPr>
          <w:spacing w:val="-8"/>
          <w:w w:val="95"/>
        </w:rPr>
        <w:t> </w:t>
      </w:r>
      <w:r>
        <w:rPr>
          <w:w w:val="95"/>
        </w:rPr>
        <w:t>la</w:t>
      </w:r>
      <w:r>
        <w:rPr>
          <w:spacing w:val="-9"/>
          <w:w w:val="95"/>
        </w:rPr>
        <w:t> </w:t>
      </w:r>
      <w:r>
        <w:rPr>
          <w:w w:val="95"/>
        </w:rPr>
        <w:t>autoridad autoral de las acuñaciones y conceptos se trasladan de la crítica epistemológica a</w:t>
      </w:r>
      <w:r>
        <w:rPr>
          <w:spacing w:val="-9"/>
          <w:w w:val="95"/>
        </w:rPr>
        <w:t> </w:t>
      </w:r>
      <w:r>
        <w:rPr>
          <w:w w:val="95"/>
        </w:rPr>
        <w:t>la</w:t>
      </w:r>
      <w:r>
        <w:rPr>
          <w:spacing w:val="-9"/>
          <w:w w:val="95"/>
        </w:rPr>
        <w:t> </w:t>
      </w:r>
      <w:r>
        <w:rPr>
          <w:w w:val="95"/>
        </w:rPr>
        <w:t>crítica</w:t>
      </w:r>
      <w:r>
        <w:rPr>
          <w:spacing w:val="-9"/>
          <w:w w:val="95"/>
        </w:rPr>
        <w:t> </w:t>
      </w:r>
      <w:r>
        <w:rPr>
          <w:w w:val="95"/>
        </w:rPr>
        <w:t>literaria</w:t>
      </w:r>
      <w:r>
        <w:rPr>
          <w:spacing w:val="-9"/>
          <w:w w:val="95"/>
        </w:rPr>
        <w:t> </w:t>
      </w:r>
      <w:r>
        <w:rPr>
          <w:w w:val="95"/>
        </w:rPr>
        <w:t>(Arellano,</w:t>
      </w:r>
      <w:r>
        <w:rPr>
          <w:spacing w:val="-9"/>
          <w:w w:val="95"/>
        </w:rPr>
        <w:t> </w:t>
      </w:r>
      <w:r>
        <w:rPr>
          <w:w w:val="95"/>
        </w:rPr>
        <w:t>2014).</w:t>
      </w:r>
      <w:r>
        <w:rPr>
          <w:spacing w:val="-9"/>
          <w:w w:val="95"/>
        </w:rPr>
        <w:t> </w:t>
      </w:r>
      <w:r>
        <w:rPr>
          <w:w w:val="95"/>
        </w:rPr>
        <w:t>Desde</w:t>
      </w:r>
      <w:r>
        <w:rPr>
          <w:spacing w:val="-9"/>
          <w:w w:val="95"/>
        </w:rPr>
        <w:t> </w:t>
      </w:r>
      <w:r>
        <w:rPr>
          <w:w w:val="95"/>
        </w:rPr>
        <w:t>luego,</w:t>
      </w:r>
      <w:r>
        <w:rPr>
          <w:spacing w:val="-9"/>
          <w:w w:val="95"/>
        </w:rPr>
        <w:t> </w:t>
      </w:r>
      <w:r>
        <w:rPr>
          <w:w w:val="95"/>
        </w:rPr>
        <w:t>en</w:t>
      </w:r>
      <w:r>
        <w:rPr>
          <w:spacing w:val="-9"/>
          <w:w w:val="95"/>
        </w:rPr>
        <w:t> </w:t>
      </w:r>
      <w:r>
        <w:rPr>
          <w:w w:val="95"/>
        </w:rPr>
        <w:t>esta</w:t>
      </w:r>
      <w:r>
        <w:rPr>
          <w:spacing w:val="-9"/>
          <w:w w:val="95"/>
        </w:rPr>
        <w:t> </w:t>
      </w:r>
      <w:r>
        <w:rPr>
          <w:w w:val="95"/>
        </w:rPr>
        <w:t>múltiple</w:t>
      </w:r>
      <w:r>
        <w:rPr>
          <w:spacing w:val="-9"/>
          <w:w w:val="95"/>
        </w:rPr>
        <w:t> </w:t>
      </w:r>
      <w:r>
        <w:rPr>
          <w:w w:val="95"/>
        </w:rPr>
        <w:t>relativización </w:t>
      </w:r>
      <w:r>
        <w:rPr/>
        <w:t>de</w:t>
      </w:r>
      <w:r>
        <w:rPr>
          <w:spacing w:val="-26"/>
        </w:rPr>
        <w:t> </w:t>
      </w:r>
      <w:r>
        <w:rPr/>
        <w:t>la</w:t>
      </w:r>
      <w:r>
        <w:rPr>
          <w:spacing w:val="-26"/>
        </w:rPr>
        <w:t> </w:t>
      </w:r>
      <w:r>
        <w:rPr/>
        <w:t>cultura</w:t>
      </w:r>
      <w:r>
        <w:rPr>
          <w:spacing w:val="-26"/>
        </w:rPr>
        <w:t> </w:t>
      </w:r>
      <w:r>
        <w:rPr/>
        <w:t>y</w:t>
      </w:r>
      <w:r>
        <w:rPr>
          <w:spacing w:val="-26"/>
        </w:rPr>
        <w:t> </w:t>
      </w:r>
      <w:r>
        <w:rPr/>
        <w:t>de</w:t>
      </w:r>
      <w:r>
        <w:rPr>
          <w:spacing w:val="-26"/>
        </w:rPr>
        <w:t> </w:t>
      </w:r>
      <w:r>
        <w:rPr/>
        <w:t>la</w:t>
      </w:r>
      <w:r>
        <w:rPr>
          <w:spacing w:val="-26"/>
        </w:rPr>
        <w:t> </w:t>
      </w:r>
      <w:r>
        <w:rPr/>
        <w:t>práctica</w:t>
      </w:r>
      <w:r>
        <w:rPr>
          <w:spacing w:val="-26"/>
        </w:rPr>
        <w:t> </w:t>
      </w:r>
      <w:r>
        <w:rPr/>
        <w:t>antropológica,</w:t>
      </w:r>
      <w:r>
        <w:rPr>
          <w:spacing w:val="-27"/>
        </w:rPr>
        <w:t> </w:t>
      </w:r>
      <w:r>
        <w:rPr/>
        <w:t>los</w:t>
      </w:r>
      <w:r>
        <w:rPr>
          <w:spacing w:val="-26"/>
        </w:rPr>
        <w:t> </w:t>
      </w:r>
      <w:r>
        <w:rPr/>
        <w:t>miembros</w:t>
      </w:r>
      <w:r>
        <w:rPr>
          <w:spacing w:val="-26"/>
        </w:rPr>
        <w:t> </w:t>
      </w:r>
      <w:r>
        <w:rPr/>
        <w:t>de</w:t>
      </w:r>
      <w:r>
        <w:rPr>
          <w:spacing w:val="-26"/>
        </w:rPr>
        <w:t> </w:t>
      </w:r>
      <w:r>
        <w:rPr/>
        <w:t>las</w:t>
      </w:r>
      <w:r>
        <w:rPr>
          <w:spacing w:val="-26"/>
        </w:rPr>
        <w:t> </w:t>
      </w:r>
      <w:r>
        <w:rPr/>
        <w:t>culturas</w:t>
      </w:r>
      <w:r>
        <w:rPr>
          <w:spacing w:val="-26"/>
        </w:rPr>
        <w:t> </w:t>
      </w:r>
      <w:r>
        <w:rPr/>
        <w:t>“exóti- cas”</w:t>
      </w:r>
      <w:r>
        <w:rPr>
          <w:spacing w:val="-23"/>
        </w:rPr>
        <w:t> </w:t>
      </w:r>
      <w:r>
        <w:rPr/>
        <w:t>han</w:t>
      </w:r>
      <w:r>
        <w:rPr>
          <w:spacing w:val="-23"/>
        </w:rPr>
        <w:t> </w:t>
      </w:r>
      <w:r>
        <w:rPr/>
        <w:t>sido</w:t>
      </w:r>
      <w:r>
        <w:rPr>
          <w:spacing w:val="-23"/>
        </w:rPr>
        <w:t> </w:t>
      </w:r>
      <w:r>
        <w:rPr/>
        <w:t>despojados</w:t>
      </w:r>
      <w:r>
        <w:rPr>
          <w:spacing w:val="-23"/>
        </w:rPr>
        <w:t> </w:t>
      </w:r>
      <w:r>
        <w:rPr/>
        <w:t>de</w:t>
      </w:r>
      <w:r>
        <w:rPr>
          <w:spacing w:val="-23"/>
        </w:rPr>
        <w:t> </w:t>
      </w:r>
      <w:r>
        <w:rPr/>
        <w:t>sus</w:t>
      </w:r>
      <w:r>
        <w:rPr>
          <w:spacing w:val="-23"/>
        </w:rPr>
        <w:t> </w:t>
      </w:r>
      <w:r>
        <w:rPr/>
        <w:t>verdades</w:t>
      </w:r>
      <w:r>
        <w:rPr>
          <w:spacing w:val="-23"/>
        </w:rPr>
        <w:t> </w:t>
      </w:r>
      <w:r>
        <w:rPr/>
        <w:t>y</w:t>
      </w:r>
      <w:r>
        <w:rPr>
          <w:spacing w:val="-23"/>
        </w:rPr>
        <w:t> </w:t>
      </w:r>
      <w:r>
        <w:rPr/>
        <w:t>de</w:t>
      </w:r>
      <w:r>
        <w:rPr>
          <w:spacing w:val="-23"/>
        </w:rPr>
        <w:t> </w:t>
      </w:r>
      <w:r>
        <w:rPr/>
        <w:t>su</w:t>
      </w:r>
      <w:r>
        <w:rPr>
          <w:spacing w:val="-23"/>
        </w:rPr>
        <w:t> </w:t>
      </w:r>
      <w:r>
        <w:rPr/>
        <w:t>papel</w:t>
      </w:r>
      <w:r>
        <w:rPr>
          <w:spacing w:val="-23"/>
        </w:rPr>
        <w:t> </w:t>
      </w:r>
      <w:r>
        <w:rPr/>
        <w:t>de</w:t>
      </w:r>
      <w:r>
        <w:rPr>
          <w:spacing w:val="-23"/>
        </w:rPr>
        <w:t> </w:t>
      </w:r>
      <w:r>
        <w:rPr/>
        <w:t>contribuyentes</w:t>
      </w:r>
      <w:r>
        <w:rPr>
          <w:spacing w:val="-23"/>
        </w:rPr>
        <w:t> </w:t>
      </w:r>
      <w:r>
        <w:rPr/>
        <w:t>en</w:t>
      </w:r>
      <w:r>
        <w:rPr>
          <w:spacing w:val="-23"/>
        </w:rPr>
        <w:t> </w:t>
      </w:r>
      <w:r>
        <w:rPr/>
        <w:t>la </w:t>
      </w:r>
      <w:r>
        <w:rPr>
          <w:w w:val="95"/>
        </w:rPr>
        <w:t>cooperación interpretativa y de la negociación conceptual en la “interpretación de</w:t>
      </w:r>
      <w:r>
        <w:rPr>
          <w:spacing w:val="-10"/>
          <w:w w:val="95"/>
        </w:rPr>
        <w:t> </w:t>
      </w:r>
      <w:r>
        <w:rPr>
          <w:w w:val="95"/>
        </w:rPr>
        <w:t>las</w:t>
      </w:r>
      <w:r>
        <w:rPr>
          <w:spacing w:val="-10"/>
          <w:w w:val="95"/>
        </w:rPr>
        <w:t> </w:t>
      </w:r>
      <w:r>
        <w:rPr>
          <w:w w:val="95"/>
        </w:rPr>
        <w:t>culturas”</w:t>
      </w:r>
      <w:r>
        <w:rPr>
          <w:spacing w:val="-10"/>
          <w:w w:val="95"/>
        </w:rPr>
        <w:t> </w:t>
      </w:r>
      <w:r>
        <w:rPr>
          <w:w w:val="95"/>
        </w:rPr>
        <w:t>(Geertz,</w:t>
      </w:r>
      <w:r>
        <w:rPr>
          <w:spacing w:val="-10"/>
          <w:w w:val="95"/>
        </w:rPr>
        <w:t> </w:t>
      </w:r>
      <w:r>
        <w:rPr>
          <w:w w:val="95"/>
        </w:rPr>
        <w:t>1992).</w:t>
      </w:r>
    </w:p>
    <w:p>
      <w:pPr>
        <w:pStyle w:val="BodyText"/>
        <w:spacing w:line="242" w:lineRule="auto"/>
        <w:ind w:left="1553" w:right="1552" w:firstLine="283"/>
        <w:jc w:val="both"/>
      </w:pPr>
      <w:r>
        <w:rPr>
          <w:w w:val="95"/>
        </w:rPr>
        <w:t>En relación con los posmodernistas, reconocemos las dificultades de aplicar el modelo epistemológico modernista de la conceptualización de la realidad ab- solutizada; pero igual ocurre con los intentos de absolutización del  relativismo</w:t>
      </w:r>
    </w:p>
    <w:p>
      <w:pPr>
        <w:spacing w:after="0" w:line="242" w:lineRule="auto"/>
        <w:jc w:val="both"/>
        <w:sectPr>
          <w:footerReference w:type="default" r:id="rId166"/>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1553" w:right="1409" w:firstLine="1274"/>
        <w:jc w:val="left"/>
        <w:rPr>
          <w:sz w:val="19"/>
        </w:rPr>
      </w:pPr>
      <w:r>
        <w:rPr/>
        <w:pict>
          <v:line style="position:absolute;mso-position-horizontal-relative:page;mso-position-vertical-relative:paragraph;z-index:14440" from="15pt,-30.93273pt" to="0pt,-30.93273pt" stroked="true" strokeweight=".25pt" strokecolor="#000000">
            <w10:wrap type="none"/>
          </v:line>
        </w:pict>
      </w:r>
      <w:r>
        <w:rPr/>
        <w:pict>
          <v:line style="position:absolute;mso-position-horizontal-relative:page;mso-position-vertical-relative:paragraph;z-index:14464" from="494.71701pt,-30.93273pt" to="509.71701pt,-30.93273pt" stroked="true" strokeweight=".25pt" strokecolor="#000000">
            <w10:wrap type="none"/>
          </v:line>
        </w:pict>
      </w:r>
      <w:r>
        <w:rPr/>
        <w:pict>
          <v:line style="position:absolute;mso-position-horizontal-relative:page;mso-position-vertical-relative:paragraph;z-index:14488" from="21pt,-36.932732pt" to="21pt,-51.932732pt" stroked="true" strokeweight=".25pt" strokecolor="#000000">
            <w10:wrap type="none"/>
          </v:line>
        </w:pict>
      </w:r>
      <w:r>
        <w:rPr/>
        <w:pict>
          <v:line style="position:absolute;mso-position-horizontal-relative:page;mso-position-vertical-relative:paragraph;z-index:14512" from="488.71701pt,-36.932732pt" to="488.71701pt,-51.932732pt" stroked="true" strokeweight=".25pt" strokecolor="#000000">
            <w10:wrap type="none"/>
          </v:line>
        </w:pict>
      </w:r>
      <w:r>
        <w:rPr>
          <w:i/>
          <w:w w:val="95"/>
          <w:sz w:val="19"/>
        </w:rPr>
        <w:t>Anttropología</w:t>
      </w:r>
      <w:r>
        <w:rPr>
          <w:i/>
          <w:spacing w:val="-19"/>
          <w:w w:val="95"/>
          <w:sz w:val="19"/>
        </w:rPr>
        <w:t> </w:t>
      </w:r>
      <w:r>
        <w:rPr>
          <w:i/>
          <w:w w:val="95"/>
          <w:sz w:val="19"/>
        </w:rPr>
        <w:t>del</w:t>
      </w:r>
      <w:r>
        <w:rPr>
          <w:i/>
          <w:spacing w:val="-19"/>
          <w:w w:val="95"/>
          <w:sz w:val="19"/>
        </w:rPr>
        <w:t> </w:t>
      </w:r>
      <w:r>
        <w:rPr>
          <w:i/>
          <w:w w:val="95"/>
          <w:sz w:val="19"/>
        </w:rPr>
        <w:t>conocimientto</w:t>
      </w:r>
      <w:r>
        <w:rPr>
          <w:i/>
          <w:spacing w:val="-19"/>
          <w:w w:val="95"/>
          <w:sz w:val="19"/>
        </w:rPr>
        <w:t> </w:t>
      </w:r>
      <w:r>
        <w:rPr>
          <w:i/>
          <w:w w:val="95"/>
          <w:sz w:val="19"/>
        </w:rPr>
        <w:t>y</w:t>
      </w:r>
      <w:r>
        <w:rPr>
          <w:i/>
          <w:spacing w:val="-19"/>
          <w:w w:val="95"/>
          <w:sz w:val="19"/>
        </w:rPr>
        <w:t> </w:t>
      </w:r>
      <w:r>
        <w:rPr>
          <w:i/>
          <w:w w:val="95"/>
          <w:sz w:val="19"/>
        </w:rPr>
        <w:t>de</w:t>
      </w:r>
      <w:r>
        <w:rPr>
          <w:i/>
          <w:spacing w:val="-19"/>
          <w:w w:val="95"/>
          <w:sz w:val="19"/>
        </w:rPr>
        <w:t> </w:t>
      </w:r>
      <w:r>
        <w:rPr>
          <w:i/>
          <w:w w:val="95"/>
          <w:sz w:val="19"/>
        </w:rPr>
        <w:t>la</w:t>
      </w:r>
      <w:r>
        <w:rPr>
          <w:i/>
          <w:spacing w:val="-19"/>
          <w:w w:val="95"/>
          <w:sz w:val="19"/>
        </w:rPr>
        <w:t> </w:t>
      </w:r>
      <w:r>
        <w:rPr>
          <w:i/>
          <w:w w:val="95"/>
          <w:sz w:val="19"/>
        </w:rPr>
        <w:t>ttecnicidad</w:t>
      </w:r>
      <w:r>
        <w:rPr>
          <w:i/>
          <w:spacing w:val="-19"/>
          <w:w w:val="95"/>
          <w:sz w:val="19"/>
        </w:rPr>
        <w:t> </w:t>
      </w:r>
      <w:r>
        <w:rPr>
          <w:i/>
          <w:w w:val="95"/>
          <w:sz w:val="19"/>
        </w:rPr>
        <w:t>humanas</w:t>
      </w:r>
      <w:r>
        <w:rPr>
          <w:i/>
          <w:spacing w:val="-19"/>
          <w:w w:val="95"/>
          <w:sz w:val="19"/>
        </w:rPr>
        <w:t> </w:t>
      </w:r>
      <w:r>
        <w:rPr>
          <w:i/>
          <w:w w:val="95"/>
          <w:sz w:val="19"/>
        </w:rPr>
        <w:t>en</w:t>
      </w:r>
      <w:r>
        <w:rPr>
          <w:i/>
          <w:spacing w:val="-19"/>
          <w:w w:val="95"/>
          <w:sz w:val="19"/>
        </w:rPr>
        <w:t> </w:t>
      </w:r>
      <w:r>
        <w:rPr>
          <w:i/>
          <w:w w:val="95"/>
          <w:sz w:val="19"/>
        </w:rPr>
        <w:t>el</w:t>
      </w:r>
      <w:r>
        <w:rPr>
          <w:i/>
          <w:spacing w:val="-19"/>
          <w:w w:val="95"/>
          <w:sz w:val="19"/>
        </w:rPr>
        <w:t> </w:t>
      </w:r>
      <w:r>
        <w:rPr>
          <w:i/>
          <w:w w:val="95"/>
          <w:sz w:val="19"/>
        </w:rPr>
        <w:t>siglo</w:t>
      </w:r>
      <w:r>
        <w:rPr>
          <w:i/>
          <w:spacing w:val="-19"/>
          <w:w w:val="95"/>
          <w:sz w:val="19"/>
        </w:rPr>
        <w:t> </w:t>
      </w:r>
      <w:r>
        <w:rPr>
          <w:i/>
          <w:w w:val="95"/>
          <w:sz w:val="16"/>
        </w:rPr>
        <w:t>xx</w:t>
        <w:tab/>
      </w:r>
      <w:r>
        <w:rPr>
          <w:sz w:val="19"/>
        </w:rPr>
        <w:t>107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1"/>
        <w:jc w:val="both"/>
      </w:pPr>
      <w:r>
        <w:rPr>
          <w:w w:val="95"/>
        </w:rPr>
        <w:t>posmoderno. Si la antropología posmoderna tenía las pretensiones de genera- </w:t>
      </w:r>
      <w:r>
        <w:rPr/>
        <w:t>lización</w:t>
      </w:r>
      <w:r>
        <w:rPr>
          <w:spacing w:val="-7"/>
        </w:rPr>
        <w:t> </w:t>
      </w:r>
      <w:r>
        <w:rPr/>
        <w:t>y</w:t>
      </w:r>
      <w:r>
        <w:rPr>
          <w:spacing w:val="-7"/>
        </w:rPr>
        <w:t> </w:t>
      </w:r>
      <w:r>
        <w:rPr/>
        <w:t>explicación</w:t>
      </w:r>
      <w:r>
        <w:rPr>
          <w:spacing w:val="-8"/>
        </w:rPr>
        <w:t> </w:t>
      </w:r>
      <w:r>
        <w:rPr/>
        <w:t>del</w:t>
      </w:r>
      <w:r>
        <w:rPr>
          <w:spacing w:val="-7"/>
        </w:rPr>
        <w:t> </w:t>
      </w:r>
      <w:r>
        <w:rPr/>
        <w:t>fenómeno</w:t>
      </w:r>
      <w:r>
        <w:rPr>
          <w:spacing w:val="-8"/>
        </w:rPr>
        <w:t> </w:t>
      </w:r>
      <w:r>
        <w:rPr/>
        <w:t>del</w:t>
      </w:r>
      <w:r>
        <w:rPr>
          <w:spacing w:val="-7"/>
        </w:rPr>
        <w:t> </w:t>
      </w:r>
      <w:r>
        <w:rPr>
          <w:spacing w:val="-2"/>
        </w:rPr>
        <w:t>hombre</w:t>
      </w:r>
      <w:r>
        <w:rPr>
          <w:spacing w:val="-7"/>
        </w:rPr>
        <w:t> </w:t>
      </w:r>
      <w:r>
        <w:rPr/>
        <w:t>en</w:t>
      </w:r>
      <w:r>
        <w:rPr>
          <w:spacing w:val="-7"/>
        </w:rPr>
        <w:t> </w:t>
      </w:r>
      <w:r>
        <w:rPr/>
        <w:t>el</w:t>
      </w:r>
      <w:r>
        <w:rPr>
          <w:spacing w:val="-7"/>
        </w:rPr>
        <w:t> </w:t>
      </w:r>
      <w:r>
        <w:rPr/>
        <w:t>mundo,</w:t>
      </w:r>
      <w:r>
        <w:rPr>
          <w:spacing w:val="-7"/>
        </w:rPr>
        <w:t> </w:t>
      </w:r>
      <w:r>
        <w:rPr/>
        <w:t>las</w:t>
      </w:r>
      <w:r>
        <w:rPr>
          <w:spacing w:val="-7"/>
        </w:rPr>
        <w:t> </w:t>
      </w:r>
      <w:r>
        <w:rPr/>
        <w:t>dificultades </w:t>
      </w:r>
      <w:r>
        <w:rPr>
          <w:w w:val="95"/>
        </w:rPr>
        <w:t>a</w:t>
      </w:r>
      <w:r>
        <w:rPr>
          <w:spacing w:val="-10"/>
          <w:w w:val="95"/>
        </w:rPr>
        <w:t> </w:t>
      </w:r>
      <w:r>
        <w:rPr>
          <w:w w:val="95"/>
        </w:rPr>
        <w:t>remontar</w:t>
      </w:r>
      <w:r>
        <w:rPr>
          <w:spacing w:val="-10"/>
          <w:w w:val="95"/>
        </w:rPr>
        <w:t> </w:t>
      </w:r>
      <w:r>
        <w:rPr>
          <w:w w:val="95"/>
        </w:rPr>
        <w:t>son</w:t>
      </w:r>
      <w:r>
        <w:rPr>
          <w:spacing w:val="-10"/>
          <w:w w:val="95"/>
        </w:rPr>
        <w:t> </w:t>
      </w:r>
      <w:r>
        <w:rPr>
          <w:w w:val="95"/>
        </w:rPr>
        <w:t>casi</w:t>
      </w:r>
      <w:r>
        <w:rPr>
          <w:spacing w:val="-10"/>
          <w:w w:val="95"/>
        </w:rPr>
        <w:t> </w:t>
      </w:r>
      <w:r>
        <w:rPr>
          <w:w w:val="95"/>
        </w:rPr>
        <w:t>imposibles</w:t>
      </w:r>
      <w:r>
        <w:rPr>
          <w:spacing w:val="-9"/>
          <w:w w:val="95"/>
        </w:rPr>
        <w:t> </w:t>
      </w:r>
      <w:r>
        <w:rPr>
          <w:w w:val="95"/>
        </w:rPr>
        <w:t>si</w:t>
      </w:r>
      <w:r>
        <w:rPr>
          <w:spacing w:val="-10"/>
          <w:w w:val="95"/>
        </w:rPr>
        <w:t> </w:t>
      </w:r>
      <w:r>
        <w:rPr>
          <w:w w:val="95"/>
        </w:rPr>
        <w:t>tomamos</w:t>
      </w:r>
      <w:r>
        <w:rPr>
          <w:spacing w:val="-9"/>
          <w:w w:val="95"/>
        </w:rPr>
        <w:t> </w:t>
      </w:r>
      <w:r>
        <w:rPr>
          <w:w w:val="95"/>
        </w:rPr>
        <w:t>en</w:t>
      </w:r>
      <w:r>
        <w:rPr>
          <w:spacing w:val="-10"/>
          <w:w w:val="95"/>
        </w:rPr>
        <w:t> </w:t>
      </w:r>
      <w:r>
        <w:rPr>
          <w:w w:val="95"/>
        </w:rPr>
        <w:t>cuenta</w:t>
      </w:r>
      <w:r>
        <w:rPr>
          <w:spacing w:val="-10"/>
          <w:w w:val="95"/>
        </w:rPr>
        <w:t> </w:t>
      </w:r>
      <w:r>
        <w:rPr>
          <w:w w:val="95"/>
        </w:rPr>
        <w:t>que</w:t>
      </w:r>
      <w:r>
        <w:rPr>
          <w:spacing w:val="-10"/>
          <w:w w:val="95"/>
        </w:rPr>
        <w:t> </w:t>
      </w:r>
      <w:r>
        <w:rPr>
          <w:w w:val="95"/>
        </w:rPr>
        <w:t>el</w:t>
      </w:r>
      <w:r>
        <w:rPr>
          <w:spacing w:val="-10"/>
          <w:w w:val="95"/>
        </w:rPr>
        <w:t> </w:t>
      </w:r>
      <w:r>
        <w:rPr>
          <w:w w:val="95"/>
        </w:rPr>
        <w:t>problema</w:t>
      </w:r>
      <w:r>
        <w:rPr>
          <w:spacing w:val="-10"/>
          <w:w w:val="95"/>
        </w:rPr>
        <w:t> </w:t>
      </w:r>
      <w:r>
        <w:rPr>
          <w:w w:val="95"/>
        </w:rPr>
        <w:t>mayor</w:t>
      </w:r>
      <w:r>
        <w:rPr>
          <w:spacing w:val="-10"/>
          <w:w w:val="95"/>
        </w:rPr>
        <w:t> </w:t>
      </w:r>
      <w:r>
        <w:rPr>
          <w:w w:val="95"/>
        </w:rPr>
        <w:t>del relativismo</w:t>
      </w:r>
      <w:r>
        <w:rPr>
          <w:spacing w:val="-28"/>
          <w:w w:val="95"/>
        </w:rPr>
        <w:t> </w:t>
      </w:r>
      <w:r>
        <w:rPr>
          <w:w w:val="95"/>
        </w:rPr>
        <w:t>posmoderno</w:t>
      </w:r>
      <w:r>
        <w:rPr>
          <w:spacing w:val="-28"/>
          <w:w w:val="95"/>
        </w:rPr>
        <w:t> </w:t>
      </w:r>
      <w:r>
        <w:rPr>
          <w:w w:val="95"/>
        </w:rPr>
        <w:t>proviene</w:t>
      </w:r>
      <w:r>
        <w:rPr>
          <w:spacing w:val="-28"/>
          <w:w w:val="95"/>
        </w:rPr>
        <w:t> </w:t>
      </w:r>
      <w:r>
        <w:rPr>
          <w:w w:val="95"/>
        </w:rPr>
        <w:t>del</w:t>
      </w:r>
      <w:r>
        <w:rPr>
          <w:spacing w:val="-28"/>
          <w:w w:val="95"/>
        </w:rPr>
        <w:t> </w:t>
      </w:r>
      <w:r>
        <w:rPr>
          <w:w w:val="95"/>
        </w:rPr>
        <w:t>desinterés</w:t>
      </w:r>
      <w:r>
        <w:rPr>
          <w:spacing w:val="-28"/>
          <w:w w:val="95"/>
        </w:rPr>
        <w:t> </w:t>
      </w:r>
      <w:r>
        <w:rPr>
          <w:w w:val="95"/>
        </w:rPr>
        <w:t>por</w:t>
      </w:r>
      <w:r>
        <w:rPr>
          <w:spacing w:val="-28"/>
          <w:w w:val="95"/>
        </w:rPr>
        <w:t> </w:t>
      </w:r>
      <w:r>
        <w:rPr>
          <w:w w:val="95"/>
        </w:rPr>
        <w:t>explicar</w:t>
      </w:r>
      <w:r>
        <w:rPr>
          <w:spacing w:val="-28"/>
          <w:w w:val="95"/>
        </w:rPr>
        <w:t> </w:t>
      </w:r>
      <w:r>
        <w:rPr>
          <w:w w:val="95"/>
        </w:rPr>
        <w:t>el</w:t>
      </w:r>
      <w:r>
        <w:rPr>
          <w:spacing w:val="-28"/>
          <w:w w:val="95"/>
        </w:rPr>
        <w:t> </w:t>
      </w:r>
      <w:r>
        <w:rPr>
          <w:w w:val="95"/>
        </w:rPr>
        <w:t>realismo</w:t>
      </w:r>
      <w:r>
        <w:rPr>
          <w:spacing w:val="-28"/>
          <w:w w:val="95"/>
        </w:rPr>
        <w:t> </w:t>
      </w:r>
      <w:r>
        <w:rPr>
          <w:w w:val="95"/>
        </w:rPr>
        <w:t>sobre</w:t>
      </w:r>
      <w:r>
        <w:rPr>
          <w:spacing w:val="-28"/>
          <w:w w:val="95"/>
        </w:rPr>
        <w:t> </w:t>
      </w:r>
      <w:r>
        <w:rPr>
          <w:w w:val="95"/>
        </w:rPr>
        <w:t>los vínculos</w:t>
      </w:r>
      <w:r>
        <w:rPr>
          <w:spacing w:val="-20"/>
          <w:w w:val="95"/>
        </w:rPr>
        <w:t> </w:t>
      </w:r>
      <w:r>
        <w:rPr>
          <w:w w:val="95"/>
        </w:rPr>
        <w:t>representados</w:t>
      </w:r>
      <w:r>
        <w:rPr>
          <w:spacing w:val="-20"/>
          <w:w w:val="95"/>
        </w:rPr>
        <w:t> </w:t>
      </w:r>
      <w:r>
        <w:rPr>
          <w:w w:val="95"/>
        </w:rPr>
        <w:t>por</w:t>
      </w:r>
      <w:r>
        <w:rPr>
          <w:spacing w:val="-20"/>
          <w:w w:val="95"/>
        </w:rPr>
        <w:t> </w:t>
      </w:r>
      <w:r>
        <w:rPr>
          <w:w w:val="95"/>
        </w:rPr>
        <w:t>los</w:t>
      </w:r>
      <w:r>
        <w:rPr>
          <w:spacing w:val="-20"/>
          <w:w w:val="95"/>
        </w:rPr>
        <w:t> </w:t>
      </w:r>
      <w:r>
        <w:rPr>
          <w:w w:val="95"/>
        </w:rPr>
        <w:t>acuerdos</w:t>
      </w:r>
      <w:r>
        <w:rPr>
          <w:spacing w:val="-20"/>
          <w:w w:val="95"/>
        </w:rPr>
        <w:t> </w:t>
      </w:r>
      <w:r>
        <w:rPr>
          <w:w w:val="95"/>
        </w:rPr>
        <w:t>negociados</w:t>
      </w:r>
      <w:r>
        <w:rPr>
          <w:spacing w:val="-20"/>
          <w:w w:val="95"/>
        </w:rPr>
        <w:t> </w:t>
      </w:r>
      <w:r>
        <w:rPr>
          <w:w w:val="95"/>
        </w:rPr>
        <w:t>cognitivamente</w:t>
      </w:r>
      <w:r>
        <w:rPr>
          <w:spacing w:val="-20"/>
          <w:w w:val="95"/>
        </w:rPr>
        <w:t> </w:t>
      </w:r>
      <w:r>
        <w:rPr>
          <w:w w:val="95"/>
        </w:rPr>
        <w:t>entre</w:t>
      </w:r>
      <w:r>
        <w:rPr>
          <w:spacing w:val="-20"/>
          <w:w w:val="95"/>
        </w:rPr>
        <w:t> </w:t>
      </w:r>
      <w:r>
        <w:rPr>
          <w:w w:val="95"/>
        </w:rPr>
        <w:t>huma- nos</w:t>
      </w:r>
      <w:r>
        <w:rPr>
          <w:spacing w:val="-19"/>
          <w:w w:val="95"/>
        </w:rPr>
        <w:t> </w:t>
      </w:r>
      <w:r>
        <w:rPr>
          <w:w w:val="95"/>
        </w:rPr>
        <w:t>y</w:t>
      </w:r>
      <w:r>
        <w:rPr>
          <w:spacing w:val="-19"/>
          <w:w w:val="95"/>
        </w:rPr>
        <w:t> </w:t>
      </w:r>
      <w:r>
        <w:rPr>
          <w:w w:val="95"/>
        </w:rPr>
        <w:t>sobre</w:t>
      </w:r>
      <w:r>
        <w:rPr>
          <w:spacing w:val="-19"/>
          <w:w w:val="95"/>
        </w:rPr>
        <w:t> </w:t>
      </w:r>
      <w:r>
        <w:rPr>
          <w:w w:val="95"/>
        </w:rPr>
        <w:t>la</w:t>
      </w:r>
      <w:r>
        <w:rPr>
          <w:spacing w:val="-19"/>
          <w:w w:val="95"/>
        </w:rPr>
        <w:t> </w:t>
      </w:r>
      <w:r>
        <w:rPr>
          <w:w w:val="95"/>
        </w:rPr>
        <w:t>acción</w:t>
      </w:r>
      <w:r>
        <w:rPr>
          <w:spacing w:val="-19"/>
          <w:w w:val="95"/>
        </w:rPr>
        <w:t> </w:t>
      </w:r>
      <w:r>
        <w:rPr>
          <w:w w:val="95"/>
        </w:rPr>
        <w:t>comunicativa</w:t>
      </w:r>
      <w:r>
        <w:rPr>
          <w:spacing w:val="-20"/>
          <w:w w:val="95"/>
        </w:rPr>
        <w:t> </w:t>
      </w:r>
      <w:r>
        <w:rPr>
          <w:w w:val="95"/>
        </w:rPr>
        <w:t>e</w:t>
      </w:r>
      <w:r>
        <w:rPr>
          <w:spacing w:val="-19"/>
          <w:w w:val="95"/>
        </w:rPr>
        <w:t> </w:t>
      </w:r>
      <w:r>
        <w:rPr>
          <w:w w:val="95"/>
        </w:rPr>
        <w:t>instrumental</w:t>
      </w:r>
      <w:r>
        <w:rPr>
          <w:spacing w:val="-19"/>
          <w:w w:val="95"/>
        </w:rPr>
        <w:t> </w:t>
      </w:r>
      <w:r>
        <w:rPr>
          <w:w w:val="95"/>
        </w:rPr>
        <w:t>que</w:t>
      </w:r>
      <w:r>
        <w:rPr>
          <w:spacing w:val="-19"/>
          <w:w w:val="95"/>
        </w:rPr>
        <w:t> </w:t>
      </w:r>
      <w:r>
        <w:rPr>
          <w:w w:val="95"/>
        </w:rPr>
        <w:t>les</w:t>
      </w:r>
      <w:r>
        <w:rPr>
          <w:spacing w:val="-19"/>
          <w:w w:val="95"/>
        </w:rPr>
        <w:t> </w:t>
      </w:r>
      <w:r>
        <w:rPr>
          <w:w w:val="95"/>
        </w:rPr>
        <w:t>permiten</w:t>
      </w:r>
      <w:r>
        <w:rPr>
          <w:spacing w:val="-19"/>
          <w:w w:val="95"/>
        </w:rPr>
        <w:t> </w:t>
      </w:r>
      <w:r>
        <w:rPr>
          <w:w w:val="95"/>
        </w:rPr>
        <w:t>a</w:t>
      </w:r>
      <w:r>
        <w:rPr>
          <w:spacing w:val="-19"/>
          <w:w w:val="95"/>
        </w:rPr>
        <w:t> </w:t>
      </w:r>
      <w:r>
        <w:rPr>
          <w:w w:val="95"/>
        </w:rPr>
        <w:t>los</w:t>
      </w:r>
      <w:r>
        <w:rPr>
          <w:spacing w:val="-19"/>
          <w:w w:val="95"/>
        </w:rPr>
        <w:t> </w:t>
      </w:r>
      <w:r>
        <w:rPr>
          <w:w w:val="95"/>
        </w:rPr>
        <w:t>humanos la</w:t>
      </w:r>
      <w:r>
        <w:rPr>
          <w:spacing w:val="-6"/>
          <w:w w:val="95"/>
        </w:rPr>
        <w:t> </w:t>
      </w:r>
      <w:r>
        <w:rPr>
          <w:w w:val="95"/>
        </w:rPr>
        <w:t>puesta</w:t>
      </w:r>
      <w:r>
        <w:rPr>
          <w:spacing w:val="-6"/>
          <w:w w:val="95"/>
        </w:rPr>
        <w:t> </w:t>
      </w:r>
      <w:r>
        <w:rPr>
          <w:w w:val="95"/>
        </w:rPr>
        <w:t>en</w:t>
      </w:r>
      <w:r>
        <w:rPr>
          <w:spacing w:val="-6"/>
          <w:w w:val="95"/>
        </w:rPr>
        <w:t> </w:t>
      </w:r>
      <w:r>
        <w:rPr>
          <w:w w:val="95"/>
        </w:rPr>
        <w:t>equivalencia</w:t>
      </w:r>
      <w:r>
        <w:rPr>
          <w:spacing w:val="-6"/>
          <w:w w:val="95"/>
        </w:rPr>
        <w:t> </w:t>
      </w:r>
      <w:r>
        <w:rPr>
          <w:w w:val="95"/>
        </w:rPr>
        <w:t>de</w:t>
      </w:r>
      <w:r>
        <w:rPr>
          <w:spacing w:val="-6"/>
          <w:w w:val="95"/>
        </w:rPr>
        <w:t> </w:t>
      </w:r>
      <w:r>
        <w:rPr>
          <w:w w:val="95"/>
        </w:rPr>
        <w:t>entidades</w:t>
      </w:r>
      <w:r>
        <w:rPr>
          <w:spacing w:val="-6"/>
          <w:w w:val="95"/>
        </w:rPr>
        <w:t> </w:t>
      </w:r>
      <w:r>
        <w:rPr>
          <w:w w:val="95"/>
        </w:rPr>
        <w:t>que</w:t>
      </w:r>
      <w:r>
        <w:rPr>
          <w:spacing w:val="-6"/>
          <w:w w:val="95"/>
        </w:rPr>
        <w:t> </w:t>
      </w:r>
      <w:r>
        <w:rPr>
          <w:w w:val="95"/>
        </w:rPr>
        <w:t>les</w:t>
      </w:r>
      <w:r>
        <w:rPr>
          <w:spacing w:val="-6"/>
          <w:w w:val="95"/>
        </w:rPr>
        <w:t> </w:t>
      </w:r>
      <w:r>
        <w:rPr>
          <w:w w:val="95"/>
        </w:rPr>
        <w:t>permiten</w:t>
      </w:r>
      <w:r>
        <w:rPr>
          <w:spacing w:val="-6"/>
          <w:w w:val="95"/>
        </w:rPr>
        <w:t> </w:t>
      </w:r>
      <w:r>
        <w:rPr>
          <w:w w:val="95"/>
        </w:rPr>
        <w:t>compartir</w:t>
      </w:r>
      <w:r>
        <w:rPr>
          <w:spacing w:val="-6"/>
          <w:w w:val="95"/>
        </w:rPr>
        <w:t> </w:t>
      </w:r>
      <w:r>
        <w:rPr>
          <w:w w:val="95"/>
        </w:rPr>
        <w:t>el</w:t>
      </w:r>
      <w:r>
        <w:rPr>
          <w:spacing w:val="-6"/>
          <w:w w:val="95"/>
        </w:rPr>
        <w:t> </w:t>
      </w:r>
      <w:r>
        <w:rPr>
          <w:w w:val="95"/>
        </w:rPr>
        <w:t>mundo.</w:t>
      </w:r>
    </w:p>
    <w:p>
      <w:pPr>
        <w:pStyle w:val="BodyText"/>
        <w:spacing w:line="242" w:lineRule="auto"/>
        <w:ind w:left="1553" w:right="1551" w:firstLine="283"/>
        <w:jc w:val="both"/>
      </w:pPr>
      <w:r>
        <w:rPr>
          <w:w w:val="95"/>
        </w:rPr>
        <w:t>Como</w:t>
      </w:r>
      <w:r>
        <w:rPr>
          <w:spacing w:val="-13"/>
          <w:w w:val="95"/>
        </w:rPr>
        <w:t> </w:t>
      </w:r>
      <w:r>
        <w:rPr>
          <w:w w:val="95"/>
        </w:rPr>
        <w:t>hemos</w:t>
      </w:r>
      <w:r>
        <w:rPr>
          <w:spacing w:val="-13"/>
          <w:w w:val="95"/>
        </w:rPr>
        <w:t> </w:t>
      </w:r>
      <w:r>
        <w:rPr>
          <w:w w:val="95"/>
        </w:rPr>
        <w:t>dicho</w:t>
      </w:r>
      <w:r>
        <w:rPr>
          <w:spacing w:val="-13"/>
          <w:w w:val="95"/>
        </w:rPr>
        <w:t> </w:t>
      </w:r>
      <w:r>
        <w:rPr>
          <w:w w:val="95"/>
        </w:rPr>
        <w:t>antes</w:t>
      </w:r>
      <w:r>
        <w:rPr>
          <w:spacing w:val="-13"/>
          <w:w w:val="95"/>
        </w:rPr>
        <w:t> </w:t>
      </w:r>
      <w:r>
        <w:rPr>
          <w:w w:val="95"/>
        </w:rPr>
        <w:t>(Arellano,</w:t>
      </w:r>
      <w:r>
        <w:rPr>
          <w:spacing w:val="-13"/>
          <w:w w:val="95"/>
        </w:rPr>
        <w:t> </w:t>
      </w:r>
      <w:r>
        <w:rPr>
          <w:w w:val="95"/>
        </w:rPr>
        <w:t>2014),</w:t>
      </w:r>
      <w:r>
        <w:rPr>
          <w:spacing w:val="-13"/>
          <w:w w:val="95"/>
        </w:rPr>
        <w:t> </w:t>
      </w:r>
      <w:r>
        <w:rPr>
          <w:w w:val="95"/>
        </w:rPr>
        <w:t>el</w:t>
      </w:r>
      <w:r>
        <w:rPr>
          <w:spacing w:val="-13"/>
          <w:w w:val="95"/>
        </w:rPr>
        <w:t> </w:t>
      </w:r>
      <w:r>
        <w:rPr>
          <w:w w:val="95"/>
        </w:rPr>
        <w:t>diagnóstico</w:t>
      </w:r>
      <w:r>
        <w:rPr>
          <w:spacing w:val="-12"/>
          <w:w w:val="95"/>
        </w:rPr>
        <w:t> </w:t>
      </w:r>
      <w:r>
        <w:rPr>
          <w:w w:val="95"/>
        </w:rPr>
        <w:t>de</w:t>
      </w:r>
      <w:r>
        <w:rPr>
          <w:spacing w:val="-13"/>
          <w:w w:val="95"/>
        </w:rPr>
        <w:t> </w:t>
      </w:r>
      <w:r>
        <w:rPr>
          <w:w w:val="95"/>
        </w:rPr>
        <w:t>los</w:t>
      </w:r>
      <w:r>
        <w:rPr>
          <w:spacing w:val="-13"/>
          <w:w w:val="95"/>
        </w:rPr>
        <w:t> </w:t>
      </w:r>
      <w:r>
        <w:rPr>
          <w:w w:val="95"/>
        </w:rPr>
        <w:t>posmodernos es</w:t>
      </w:r>
      <w:r>
        <w:rPr>
          <w:spacing w:val="-11"/>
          <w:w w:val="95"/>
        </w:rPr>
        <w:t> </w:t>
      </w:r>
      <w:r>
        <w:rPr>
          <w:w w:val="95"/>
        </w:rPr>
        <w:t>exacto,</w:t>
      </w:r>
      <w:r>
        <w:rPr>
          <w:spacing w:val="-12"/>
          <w:w w:val="95"/>
        </w:rPr>
        <w:t> </w:t>
      </w:r>
      <w:r>
        <w:rPr>
          <w:w w:val="95"/>
        </w:rPr>
        <w:t>ya</w:t>
      </w:r>
      <w:r>
        <w:rPr>
          <w:spacing w:val="-11"/>
          <w:w w:val="95"/>
        </w:rPr>
        <w:t> </w:t>
      </w:r>
      <w:r>
        <w:rPr>
          <w:w w:val="95"/>
        </w:rPr>
        <w:t>no</w:t>
      </w:r>
      <w:r>
        <w:rPr>
          <w:spacing w:val="-11"/>
          <w:w w:val="95"/>
        </w:rPr>
        <w:t> </w:t>
      </w:r>
      <w:r>
        <w:rPr>
          <w:w w:val="95"/>
        </w:rPr>
        <w:t>puede</w:t>
      </w:r>
      <w:r>
        <w:rPr>
          <w:spacing w:val="-11"/>
          <w:w w:val="95"/>
        </w:rPr>
        <w:t> </w:t>
      </w:r>
      <w:r>
        <w:rPr>
          <w:w w:val="95"/>
        </w:rPr>
        <w:t>sostenerse</w:t>
      </w:r>
      <w:r>
        <w:rPr>
          <w:spacing w:val="-12"/>
          <w:w w:val="95"/>
        </w:rPr>
        <w:t> </w:t>
      </w:r>
      <w:r>
        <w:rPr>
          <w:w w:val="95"/>
        </w:rPr>
        <w:t>el</w:t>
      </w:r>
      <w:r>
        <w:rPr>
          <w:spacing w:val="-11"/>
          <w:w w:val="95"/>
        </w:rPr>
        <w:t> </w:t>
      </w:r>
      <w:r>
        <w:rPr>
          <w:w w:val="95"/>
        </w:rPr>
        <w:t>absolutismo</w:t>
      </w:r>
      <w:r>
        <w:rPr>
          <w:spacing w:val="-11"/>
          <w:w w:val="95"/>
        </w:rPr>
        <w:t> </w:t>
      </w:r>
      <w:r>
        <w:rPr>
          <w:w w:val="95"/>
        </w:rPr>
        <w:t>de</w:t>
      </w:r>
      <w:r>
        <w:rPr>
          <w:spacing w:val="-11"/>
          <w:w w:val="95"/>
        </w:rPr>
        <w:t> </w:t>
      </w:r>
      <w:r>
        <w:rPr>
          <w:w w:val="95"/>
        </w:rPr>
        <w:t>las</w:t>
      </w:r>
      <w:r>
        <w:rPr>
          <w:spacing w:val="-11"/>
          <w:w w:val="95"/>
        </w:rPr>
        <w:t> </w:t>
      </w:r>
      <w:r>
        <w:rPr>
          <w:w w:val="95"/>
        </w:rPr>
        <w:t>nociones</w:t>
      </w:r>
      <w:r>
        <w:rPr>
          <w:spacing w:val="-11"/>
          <w:w w:val="95"/>
        </w:rPr>
        <w:t> </w:t>
      </w:r>
      <w:r>
        <w:rPr>
          <w:w w:val="95"/>
        </w:rPr>
        <w:t>de</w:t>
      </w:r>
      <w:r>
        <w:rPr>
          <w:spacing w:val="-11"/>
          <w:w w:val="95"/>
        </w:rPr>
        <w:t> </w:t>
      </w:r>
      <w:r>
        <w:rPr>
          <w:w w:val="95"/>
        </w:rPr>
        <w:t>la</w:t>
      </w:r>
      <w:r>
        <w:rPr>
          <w:spacing w:val="-11"/>
          <w:w w:val="95"/>
        </w:rPr>
        <w:t> </w:t>
      </w:r>
      <w:r>
        <w:rPr>
          <w:w w:val="95"/>
        </w:rPr>
        <w:t>naturaleza y</w:t>
      </w:r>
      <w:r>
        <w:rPr>
          <w:spacing w:val="-19"/>
          <w:w w:val="95"/>
        </w:rPr>
        <w:t> </w:t>
      </w:r>
      <w:r>
        <w:rPr>
          <w:w w:val="95"/>
        </w:rPr>
        <w:t>la</w:t>
      </w:r>
      <w:r>
        <w:rPr>
          <w:spacing w:val="-19"/>
          <w:w w:val="95"/>
        </w:rPr>
        <w:t> </w:t>
      </w:r>
      <w:r>
        <w:rPr>
          <w:w w:val="95"/>
        </w:rPr>
        <w:t>cultura,</w:t>
      </w:r>
      <w:r>
        <w:rPr>
          <w:spacing w:val="-19"/>
          <w:w w:val="95"/>
        </w:rPr>
        <w:t> </w:t>
      </w:r>
      <w:r>
        <w:rPr>
          <w:w w:val="95"/>
        </w:rPr>
        <w:t>pero</w:t>
      </w:r>
      <w:r>
        <w:rPr>
          <w:spacing w:val="-19"/>
          <w:w w:val="95"/>
        </w:rPr>
        <w:t> </w:t>
      </w:r>
      <w:r>
        <w:rPr>
          <w:w w:val="95"/>
        </w:rPr>
        <w:t>es</w:t>
      </w:r>
      <w:r>
        <w:rPr>
          <w:spacing w:val="-19"/>
          <w:w w:val="95"/>
        </w:rPr>
        <w:t> </w:t>
      </w:r>
      <w:r>
        <w:rPr>
          <w:w w:val="95"/>
        </w:rPr>
        <w:t>parcialmente</w:t>
      </w:r>
      <w:r>
        <w:rPr>
          <w:spacing w:val="-19"/>
          <w:w w:val="95"/>
        </w:rPr>
        <w:t> </w:t>
      </w:r>
      <w:r>
        <w:rPr>
          <w:w w:val="95"/>
        </w:rPr>
        <w:t>exacto</w:t>
      </w:r>
      <w:r>
        <w:rPr>
          <w:spacing w:val="-19"/>
          <w:w w:val="95"/>
        </w:rPr>
        <w:t> </w:t>
      </w:r>
      <w:r>
        <w:rPr>
          <w:w w:val="95"/>
        </w:rPr>
        <w:t>pues</w:t>
      </w:r>
      <w:r>
        <w:rPr>
          <w:spacing w:val="-19"/>
          <w:w w:val="95"/>
        </w:rPr>
        <w:t> </w:t>
      </w:r>
      <w:r>
        <w:rPr>
          <w:w w:val="95"/>
        </w:rPr>
        <w:t>absolutiza</w:t>
      </w:r>
      <w:r>
        <w:rPr>
          <w:spacing w:val="-19"/>
          <w:w w:val="95"/>
        </w:rPr>
        <w:t> </w:t>
      </w:r>
      <w:r>
        <w:rPr>
          <w:w w:val="95"/>
        </w:rPr>
        <w:t>la</w:t>
      </w:r>
      <w:r>
        <w:rPr>
          <w:spacing w:val="-19"/>
          <w:w w:val="95"/>
        </w:rPr>
        <w:t> </w:t>
      </w:r>
      <w:r>
        <w:rPr>
          <w:w w:val="95"/>
        </w:rPr>
        <w:t>relativización</w:t>
      </w:r>
      <w:r>
        <w:rPr>
          <w:spacing w:val="-19"/>
          <w:w w:val="95"/>
        </w:rPr>
        <w:t> </w:t>
      </w:r>
      <w:r>
        <w:rPr>
          <w:w w:val="95"/>
        </w:rPr>
        <w:t>cultural. En</w:t>
      </w:r>
      <w:r>
        <w:rPr>
          <w:spacing w:val="-4"/>
          <w:w w:val="95"/>
        </w:rPr>
        <w:t> </w:t>
      </w:r>
      <w:r>
        <w:rPr>
          <w:w w:val="95"/>
        </w:rPr>
        <w:t>efecto,</w:t>
      </w:r>
      <w:r>
        <w:rPr>
          <w:spacing w:val="-4"/>
          <w:w w:val="95"/>
        </w:rPr>
        <w:t> </w:t>
      </w:r>
      <w:r>
        <w:rPr>
          <w:w w:val="95"/>
        </w:rPr>
        <w:t>en</w:t>
      </w:r>
      <w:r>
        <w:rPr>
          <w:spacing w:val="-4"/>
          <w:w w:val="95"/>
        </w:rPr>
        <w:t> </w:t>
      </w:r>
      <w:r>
        <w:rPr>
          <w:w w:val="95"/>
        </w:rPr>
        <w:t>la</w:t>
      </w:r>
      <w:r>
        <w:rPr>
          <w:spacing w:val="-5"/>
          <w:w w:val="95"/>
        </w:rPr>
        <w:t> </w:t>
      </w:r>
      <w:r>
        <w:rPr>
          <w:w w:val="95"/>
        </w:rPr>
        <w:t>visión</w:t>
      </w:r>
      <w:r>
        <w:rPr>
          <w:spacing w:val="-5"/>
          <w:w w:val="95"/>
        </w:rPr>
        <w:t> </w:t>
      </w:r>
      <w:r>
        <w:rPr>
          <w:w w:val="95"/>
        </w:rPr>
        <w:t>del</w:t>
      </w:r>
      <w:r>
        <w:rPr>
          <w:spacing w:val="-4"/>
          <w:w w:val="95"/>
        </w:rPr>
        <w:t> </w:t>
      </w:r>
      <w:r>
        <w:rPr>
          <w:w w:val="95"/>
        </w:rPr>
        <w:t>mundo</w:t>
      </w:r>
      <w:r>
        <w:rPr>
          <w:spacing w:val="-4"/>
          <w:w w:val="95"/>
        </w:rPr>
        <w:t> </w:t>
      </w:r>
      <w:r>
        <w:rPr>
          <w:w w:val="95"/>
        </w:rPr>
        <w:t>posmoderno,</w:t>
      </w:r>
      <w:r>
        <w:rPr>
          <w:spacing w:val="-4"/>
          <w:w w:val="95"/>
        </w:rPr>
        <w:t> </w:t>
      </w:r>
      <w:r>
        <w:rPr>
          <w:w w:val="95"/>
        </w:rPr>
        <w:t>“el</w:t>
      </w:r>
      <w:r>
        <w:rPr>
          <w:spacing w:val="-5"/>
          <w:w w:val="95"/>
        </w:rPr>
        <w:t> </w:t>
      </w:r>
      <w:r>
        <w:rPr>
          <w:w w:val="95"/>
        </w:rPr>
        <w:t>mundo</w:t>
      </w:r>
      <w:r>
        <w:rPr>
          <w:spacing w:val="-4"/>
          <w:w w:val="95"/>
        </w:rPr>
        <w:t> </w:t>
      </w:r>
      <w:r>
        <w:rPr>
          <w:w w:val="95"/>
        </w:rPr>
        <w:t>sería</w:t>
      </w:r>
      <w:r>
        <w:rPr>
          <w:spacing w:val="-5"/>
          <w:w w:val="95"/>
        </w:rPr>
        <w:t> </w:t>
      </w:r>
      <w:r>
        <w:rPr>
          <w:w w:val="95"/>
        </w:rPr>
        <w:t>coherentemente ecléctico</w:t>
      </w:r>
      <w:r>
        <w:rPr>
          <w:spacing w:val="-10"/>
          <w:w w:val="95"/>
        </w:rPr>
        <w:t> </w:t>
      </w:r>
      <w:r>
        <w:rPr>
          <w:w w:val="95"/>
        </w:rPr>
        <w:t>y</w:t>
      </w:r>
      <w:r>
        <w:rPr>
          <w:spacing w:val="-11"/>
          <w:w w:val="95"/>
        </w:rPr>
        <w:t> </w:t>
      </w:r>
      <w:r>
        <w:rPr>
          <w:w w:val="95"/>
        </w:rPr>
        <w:t>disperso,</w:t>
      </w:r>
      <w:r>
        <w:rPr>
          <w:spacing w:val="-10"/>
          <w:w w:val="95"/>
        </w:rPr>
        <w:t> </w:t>
      </w:r>
      <w:r>
        <w:rPr>
          <w:w w:val="95"/>
        </w:rPr>
        <w:t>en</w:t>
      </w:r>
      <w:r>
        <w:rPr>
          <w:spacing w:val="-11"/>
          <w:w w:val="95"/>
        </w:rPr>
        <w:t> </w:t>
      </w:r>
      <w:r>
        <w:rPr>
          <w:w w:val="95"/>
        </w:rPr>
        <w:t>el</w:t>
      </w:r>
      <w:r>
        <w:rPr>
          <w:spacing w:val="-11"/>
          <w:w w:val="95"/>
        </w:rPr>
        <w:t> </w:t>
      </w:r>
      <w:r>
        <w:rPr>
          <w:w w:val="95"/>
        </w:rPr>
        <w:t>que</w:t>
      </w:r>
      <w:r>
        <w:rPr>
          <w:spacing w:val="-11"/>
          <w:w w:val="95"/>
        </w:rPr>
        <w:t> </w:t>
      </w:r>
      <w:r>
        <w:rPr>
          <w:w w:val="95"/>
        </w:rPr>
        <w:t>cada</w:t>
      </w:r>
      <w:r>
        <w:rPr>
          <w:spacing w:val="-11"/>
          <w:w w:val="95"/>
        </w:rPr>
        <w:t> </w:t>
      </w:r>
      <w:r>
        <w:rPr>
          <w:w w:val="95"/>
        </w:rPr>
        <w:t>fragmento</w:t>
      </w:r>
      <w:r>
        <w:rPr>
          <w:spacing w:val="-11"/>
          <w:w w:val="95"/>
        </w:rPr>
        <w:t> </w:t>
      </w:r>
      <w:r>
        <w:rPr>
          <w:w w:val="95"/>
        </w:rPr>
        <w:t>de</w:t>
      </w:r>
      <w:r>
        <w:rPr>
          <w:spacing w:val="-11"/>
          <w:w w:val="95"/>
        </w:rPr>
        <w:t> </w:t>
      </w:r>
      <w:r>
        <w:rPr>
          <w:w w:val="95"/>
        </w:rPr>
        <w:t>aparente</w:t>
      </w:r>
      <w:r>
        <w:rPr>
          <w:spacing w:val="-11"/>
          <w:w w:val="95"/>
        </w:rPr>
        <w:t> </w:t>
      </w:r>
      <w:r>
        <w:rPr>
          <w:w w:val="95"/>
        </w:rPr>
        <w:t>realidad</w:t>
      </w:r>
      <w:r>
        <w:rPr>
          <w:spacing w:val="-11"/>
          <w:w w:val="95"/>
        </w:rPr>
        <w:t> </w:t>
      </w:r>
      <w:r>
        <w:rPr>
          <w:w w:val="95"/>
        </w:rPr>
        <w:t>sería</w:t>
      </w:r>
      <w:r>
        <w:rPr>
          <w:spacing w:val="-11"/>
          <w:w w:val="95"/>
        </w:rPr>
        <w:t> </w:t>
      </w:r>
      <w:r>
        <w:rPr>
          <w:w w:val="95"/>
        </w:rPr>
        <w:t>relativo </w:t>
      </w:r>
      <w:r>
        <w:rPr/>
        <w:t>a</w:t>
      </w:r>
      <w:r>
        <w:rPr>
          <w:spacing w:val="-25"/>
        </w:rPr>
        <w:t> </w:t>
      </w:r>
      <w:r>
        <w:rPr/>
        <w:t>cada</w:t>
      </w:r>
      <w:r>
        <w:rPr>
          <w:spacing w:val="-25"/>
        </w:rPr>
        <w:t> </w:t>
      </w:r>
      <w:r>
        <w:rPr/>
        <w:t>persona.</w:t>
      </w:r>
      <w:r>
        <w:rPr>
          <w:spacing w:val="-25"/>
        </w:rPr>
        <w:t> </w:t>
      </w:r>
      <w:r>
        <w:rPr/>
        <w:t>Sin</w:t>
      </w:r>
      <w:r>
        <w:rPr>
          <w:spacing w:val="-25"/>
        </w:rPr>
        <w:t> </w:t>
      </w:r>
      <w:r>
        <w:rPr/>
        <w:t>embargo,</w:t>
      </w:r>
      <w:r>
        <w:rPr>
          <w:spacing w:val="-25"/>
        </w:rPr>
        <w:t> </w:t>
      </w:r>
      <w:r>
        <w:rPr/>
        <w:t>este</w:t>
      </w:r>
      <w:r>
        <w:rPr>
          <w:spacing w:val="-25"/>
        </w:rPr>
        <w:t> </w:t>
      </w:r>
      <w:r>
        <w:rPr/>
        <w:t>mundo</w:t>
      </w:r>
      <w:r>
        <w:rPr>
          <w:spacing w:val="-25"/>
        </w:rPr>
        <w:t> </w:t>
      </w:r>
      <w:r>
        <w:rPr/>
        <w:t>sería</w:t>
      </w:r>
      <w:r>
        <w:rPr>
          <w:spacing w:val="-25"/>
        </w:rPr>
        <w:t> </w:t>
      </w:r>
      <w:r>
        <w:rPr/>
        <w:t>poco</w:t>
      </w:r>
      <w:r>
        <w:rPr>
          <w:spacing w:val="-25"/>
        </w:rPr>
        <w:t> </w:t>
      </w:r>
      <w:r>
        <w:rPr/>
        <w:t>realista</w:t>
      </w:r>
      <w:r>
        <w:rPr>
          <w:spacing w:val="-25"/>
        </w:rPr>
        <w:t> </w:t>
      </w:r>
      <w:r>
        <w:rPr/>
        <w:t>pues</w:t>
      </w:r>
      <w:r>
        <w:rPr>
          <w:spacing w:val="-25"/>
        </w:rPr>
        <w:t> </w:t>
      </w:r>
      <w:r>
        <w:rPr/>
        <w:t>no</w:t>
      </w:r>
      <w:r>
        <w:rPr>
          <w:spacing w:val="-25"/>
        </w:rPr>
        <w:t> </w:t>
      </w:r>
      <w:r>
        <w:rPr/>
        <w:t>explicaría los</w:t>
      </w:r>
      <w:r>
        <w:rPr>
          <w:spacing w:val="-20"/>
        </w:rPr>
        <w:t> </w:t>
      </w:r>
      <w:r>
        <w:rPr/>
        <w:t>vínculos</w:t>
      </w:r>
      <w:r>
        <w:rPr>
          <w:spacing w:val="-20"/>
        </w:rPr>
        <w:t> </w:t>
      </w:r>
      <w:r>
        <w:rPr/>
        <w:t>que</w:t>
      </w:r>
      <w:r>
        <w:rPr>
          <w:spacing w:val="-20"/>
        </w:rPr>
        <w:t> </w:t>
      </w:r>
      <w:r>
        <w:rPr/>
        <w:t>mantienen</w:t>
      </w:r>
      <w:r>
        <w:rPr>
          <w:spacing w:val="-20"/>
        </w:rPr>
        <w:t> </w:t>
      </w:r>
      <w:r>
        <w:rPr/>
        <w:t>unidos</w:t>
      </w:r>
      <w:r>
        <w:rPr>
          <w:spacing w:val="-20"/>
        </w:rPr>
        <w:t> </w:t>
      </w:r>
      <w:r>
        <w:rPr/>
        <w:t>a</w:t>
      </w:r>
      <w:r>
        <w:rPr>
          <w:spacing w:val="-20"/>
        </w:rPr>
        <w:t> </w:t>
      </w:r>
      <w:r>
        <w:rPr/>
        <w:t>todos</w:t>
      </w:r>
      <w:r>
        <w:rPr>
          <w:spacing w:val="-20"/>
        </w:rPr>
        <w:t> </w:t>
      </w:r>
      <w:r>
        <w:rPr/>
        <w:t>los</w:t>
      </w:r>
      <w:r>
        <w:rPr>
          <w:spacing w:val="-20"/>
        </w:rPr>
        <w:t> </w:t>
      </w:r>
      <w:r>
        <w:rPr/>
        <w:t>seres</w:t>
      </w:r>
      <w:r>
        <w:rPr>
          <w:spacing w:val="-20"/>
        </w:rPr>
        <w:t> </w:t>
      </w:r>
      <w:r>
        <w:rPr/>
        <w:t>y</w:t>
      </w:r>
      <w:r>
        <w:rPr>
          <w:spacing w:val="-20"/>
        </w:rPr>
        <w:t> </w:t>
      </w:r>
      <w:r>
        <w:rPr/>
        <w:t>las</w:t>
      </w:r>
      <w:r>
        <w:rPr>
          <w:spacing w:val="-20"/>
        </w:rPr>
        <w:t> </w:t>
      </w:r>
      <w:r>
        <w:rPr/>
        <w:t>cosas</w:t>
      </w:r>
      <w:r>
        <w:rPr>
          <w:spacing w:val="-20"/>
        </w:rPr>
        <w:t> </w:t>
      </w:r>
      <w:r>
        <w:rPr/>
        <w:t>que</w:t>
      </w:r>
      <w:r>
        <w:rPr>
          <w:spacing w:val="-20"/>
        </w:rPr>
        <w:t> </w:t>
      </w:r>
      <w:r>
        <w:rPr/>
        <w:t>comparten el</w:t>
      </w:r>
      <w:r>
        <w:rPr>
          <w:spacing w:val="-14"/>
        </w:rPr>
        <w:t> </w:t>
      </w:r>
      <w:r>
        <w:rPr/>
        <w:t>mundo”</w:t>
      </w:r>
      <w:r>
        <w:rPr>
          <w:spacing w:val="-14"/>
        </w:rPr>
        <w:t> </w:t>
      </w:r>
      <w:r>
        <w:rPr/>
        <w:t>(Arellano,</w:t>
      </w:r>
      <w:r>
        <w:rPr>
          <w:spacing w:val="-14"/>
        </w:rPr>
        <w:t> </w:t>
      </w:r>
      <w:r>
        <w:rPr/>
        <w:t>2014:</w:t>
      </w:r>
      <w:r>
        <w:rPr>
          <w:spacing w:val="-14"/>
        </w:rPr>
        <w:t> </w:t>
      </w:r>
      <w:r>
        <w:rPr/>
        <w:t>21).</w:t>
      </w:r>
      <w:r>
        <w:rPr>
          <w:spacing w:val="-14"/>
        </w:rPr>
        <w:t> </w:t>
      </w:r>
      <w:r>
        <w:rPr>
          <w:spacing w:val="-6"/>
        </w:rPr>
        <w:t>Pese</w:t>
      </w:r>
      <w:r>
        <w:rPr>
          <w:spacing w:val="-14"/>
        </w:rPr>
        <w:t> </w:t>
      </w:r>
      <w:r>
        <w:rPr/>
        <w:t>a</w:t>
      </w:r>
      <w:r>
        <w:rPr>
          <w:spacing w:val="-14"/>
        </w:rPr>
        <w:t> </w:t>
      </w:r>
      <w:r>
        <w:rPr/>
        <w:t>lo</w:t>
      </w:r>
      <w:r>
        <w:rPr>
          <w:spacing w:val="-14"/>
        </w:rPr>
        <w:t> </w:t>
      </w:r>
      <w:r>
        <w:rPr>
          <w:spacing w:val="-4"/>
        </w:rPr>
        <w:t>anterior,</w:t>
      </w:r>
      <w:r>
        <w:rPr>
          <w:spacing w:val="-14"/>
        </w:rPr>
        <w:t> </w:t>
      </w:r>
      <w:r>
        <w:rPr/>
        <w:t>es</w:t>
      </w:r>
      <w:r>
        <w:rPr>
          <w:spacing w:val="-14"/>
        </w:rPr>
        <w:t> </w:t>
      </w:r>
      <w:r>
        <w:rPr/>
        <w:t>importante</w:t>
      </w:r>
      <w:r>
        <w:rPr>
          <w:spacing w:val="-14"/>
        </w:rPr>
        <w:t> </w:t>
      </w:r>
      <w:r>
        <w:rPr/>
        <w:t>destacar</w:t>
      </w:r>
      <w:r>
        <w:rPr>
          <w:spacing w:val="-14"/>
        </w:rPr>
        <w:t> </w:t>
      </w:r>
      <w:r>
        <w:rPr/>
        <w:t>que la</w:t>
      </w:r>
      <w:r>
        <w:rPr>
          <w:spacing w:val="-15"/>
        </w:rPr>
        <w:t> </w:t>
      </w:r>
      <w:r>
        <w:rPr/>
        <w:t>antropología</w:t>
      </w:r>
      <w:r>
        <w:rPr>
          <w:spacing w:val="-15"/>
        </w:rPr>
        <w:t> </w:t>
      </w:r>
      <w:r>
        <w:rPr/>
        <w:t>posmoderna</w:t>
      </w:r>
      <w:r>
        <w:rPr>
          <w:spacing w:val="-15"/>
        </w:rPr>
        <w:t> </w:t>
      </w:r>
      <w:r>
        <w:rPr/>
        <w:t>opera</w:t>
      </w:r>
      <w:r>
        <w:rPr>
          <w:spacing w:val="-15"/>
        </w:rPr>
        <w:t> </w:t>
      </w:r>
      <w:r>
        <w:rPr/>
        <w:t>en</w:t>
      </w:r>
      <w:r>
        <w:rPr>
          <w:spacing w:val="-15"/>
        </w:rPr>
        <w:t> </w:t>
      </w:r>
      <w:r>
        <w:rPr/>
        <w:t>el</w:t>
      </w:r>
      <w:r>
        <w:rPr>
          <w:spacing w:val="-15"/>
        </w:rPr>
        <w:t> </w:t>
      </w:r>
      <w:r>
        <w:rPr/>
        <w:t>ámbito</w:t>
      </w:r>
      <w:r>
        <w:rPr>
          <w:spacing w:val="-15"/>
        </w:rPr>
        <w:t> </w:t>
      </w:r>
      <w:r>
        <w:rPr/>
        <w:t>del</w:t>
      </w:r>
      <w:r>
        <w:rPr>
          <w:spacing w:val="-15"/>
        </w:rPr>
        <w:t> </w:t>
      </w:r>
      <w:r>
        <w:rPr/>
        <w:t>análisis</w:t>
      </w:r>
      <w:r>
        <w:rPr>
          <w:spacing w:val="-15"/>
        </w:rPr>
        <w:t> </w:t>
      </w:r>
      <w:r>
        <w:rPr/>
        <w:t>comunicacional</w:t>
      </w:r>
      <w:r>
        <w:rPr>
          <w:spacing w:val="-15"/>
        </w:rPr>
        <w:t> </w:t>
      </w:r>
      <w:r>
        <w:rPr/>
        <w:t>y </w:t>
      </w:r>
      <w:r>
        <w:rPr>
          <w:w w:val="95"/>
        </w:rPr>
        <w:t>discursivo</w:t>
      </w:r>
      <w:r>
        <w:rPr>
          <w:spacing w:val="-10"/>
          <w:w w:val="95"/>
        </w:rPr>
        <w:t> </w:t>
      </w:r>
      <w:r>
        <w:rPr>
          <w:w w:val="95"/>
        </w:rPr>
        <w:t>de</w:t>
      </w:r>
      <w:r>
        <w:rPr>
          <w:spacing w:val="-11"/>
          <w:w w:val="95"/>
        </w:rPr>
        <w:t> </w:t>
      </w:r>
      <w:r>
        <w:rPr>
          <w:w w:val="95"/>
        </w:rPr>
        <w:t>todos</w:t>
      </w:r>
      <w:r>
        <w:rPr>
          <w:spacing w:val="-10"/>
          <w:w w:val="95"/>
        </w:rPr>
        <w:t> </w:t>
      </w:r>
      <w:r>
        <w:rPr>
          <w:w w:val="95"/>
        </w:rPr>
        <w:t>los</w:t>
      </w:r>
      <w:r>
        <w:rPr>
          <w:spacing w:val="-11"/>
          <w:w w:val="95"/>
        </w:rPr>
        <w:t> </w:t>
      </w:r>
      <w:r>
        <w:rPr>
          <w:w w:val="95"/>
        </w:rPr>
        <w:t>agentes</w:t>
      </w:r>
      <w:r>
        <w:rPr>
          <w:spacing w:val="-10"/>
          <w:w w:val="95"/>
        </w:rPr>
        <w:t> </w:t>
      </w:r>
      <w:r>
        <w:rPr>
          <w:w w:val="95"/>
        </w:rPr>
        <w:t>involucrados,</w:t>
      </w:r>
      <w:r>
        <w:rPr>
          <w:spacing w:val="-10"/>
          <w:w w:val="95"/>
        </w:rPr>
        <w:t> </w:t>
      </w:r>
      <w:r>
        <w:rPr>
          <w:w w:val="95"/>
        </w:rPr>
        <w:t>que</w:t>
      </w:r>
      <w:r>
        <w:rPr>
          <w:spacing w:val="-11"/>
          <w:w w:val="95"/>
        </w:rPr>
        <w:t> </w:t>
      </w:r>
      <w:r>
        <w:rPr>
          <w:w w:val="95"/>
        </w:rPr>
        <w:t>no</w:t>
      </w:r>
      <w:r>
        <w:rPr>
          <w:spacing w:val="-11"/>
          <w:w w:val="95"/>
        </w:rPr>
        <w:t> </w:t>
      </w:r>
      <w:r>
        <w:rPr>
          <w:w w:val="95"/>
        </w:rPr>
        <w:t>es</w:t>
      </w:r>
      <w:r>
        <w:rPr>
          <w:spacing w:val="-11"/>
          <w:w w:val="95"/>
        </w:rPr>
        <w:t> </w:t>
      </w:r>
      <w:r>
        <w:rPr>
          <w:w w:val="95"/>
        </w:rPr>
        <w:t>otra</w:t>
      </w:r>
      <w:r>
        <w:rPr>
          <w:spacing w:val="-11"/>
          <w:w w:val="95"/>
        </w:rPr>
        <w:t> </w:t>
      </w:r>
      <w:r>
        <w:rPr>
          <w:w w:val="95"/>
        </w:rPr>
        <w:t>cosa</w:t>
      </w:r>
      <w:r>
        <w:rPr>
          <w:spacing w:val="-11"/>
          <w:w w:val="95"/>
        </w:rPr>
        <w:t> </w:t>
      </w:r>
      <w:r>
        <w:rPr>
          <w:w w:val="95"/>
        </w:rPr>
        <w:t>que</w:t>
      </w:r>
      <w:r>
        <w:rPr>
          <w:spacing w:val="-11"/>
          <w:w w:val="95"/>
        </w:rPr>
        <w:t> </w:t>
      </w:r>
      <w:r>
        <w:rPr>
          <w:w w:val="95"/>
        </w:rPr>
        <w:t>un</w:t>
      </w:r>
      <w:r>
        <w:rPr>
          <w:spacing w:val="-11"/>
          <w:w w:val="95"/>
        </w:rPr>
        <w:t> </w:t>
      </w:r>
      <w:r>
        <w:rPr>
          <w:w w:val="95"/>
        </w:rPr>
        <w:t>llamado </w:t>
      </w:r>
      <w:r>
        <w:rPr/>
        <w:t>urgente</w:t>
      </w:r>
      <w:r>
        <w:rPr>
          <w:spacing w:val="-17"/>
        </w:rPr>
        <w:t> </w:t>
      </w:r>
      <w:r>
        <w:rPr/>
        <w:t>a</w:t>
      </w:r>
      <w:r>
        <w:rPr>
          <w:spacing w:val="-17"/>
        </w:rPr>
        <w:t> </w:t>
      </w:r>
      <w:r>
        <w:rPr/>
        <w:t>entender</w:t>
      </w:r>
      <w:r>
        <w:rPr>
          <w:spacing w:val="-16"/>
        </w:rPr>
        <w:t> </w:t>
      </w:r>
      <w:r>
        <w:rPr/>
        <w:t>al</w:t>
      </w:r>
      <w:r>
        <w:rPr>
          <w:spacing w:val="-17"/>
        </w:rPr>
        <w:t> </w:t>
      </w:r>
      <w:r>
        <w:rPr>
          <w:spacing w:val="-2"/>
        </w:rPr>
        <w:t>hombre</w:t>
      </w:r>
      <w:r>
        <w:rPr>
          <w:spacing w:val="-17"/>
        </w:rPr>
        <w:t> </w:t>
      </w:r>
      <w:r>
        <w:rPr/>
        <w:t>desde</w:t>
      </w:r>
      <w:r>
        <w:rPr>
          <w:spacing w:val="-16"/>
        </w:rPr>
        <w:t> </w:t>
      </w:r>
      <w:r>
        <w:rPr/>
        <w:t>la</w:t>
      </w:r>
      <w:r>
        <w:rPr>
          <w:spacing w:val="-17"/>
        </w:rPr>
        <w:t> </w:t>
      </w:r>
      <w:r>
        <w:rPr/>
        <w:t>esfera</w:t>
      </w:r>
      <w:r>
        <w:rPr>
          <w:spacing w:val="-17"/>
        </w:rPr>
        <w:t> </w:t>
      </w:r>
      <w:r>
        <w:rPr/>
        <w:t>de</w:t>
      </w:r>
      <w:r>
        <w:rPr>
          <w:spacing w:val="-17"/>
        </w:rPr>
        <w:t> </w:t>
      </w:r>
      <w:r>
        <w:rPr/>
        <w:t>su</w:t>
      </w:r>
      <w:r>
        <w:rPr>
          <w:spacing w:val="-17"/>
        </w:rPr>
        <w:t> </w:t>
      </w:r>
      <w:r>
        <w:rPr/>
        <w:t>conocimiento,</w:t>
      </w:r>
      <w:r>
        <w:rPr>
          <w:spacing w:val="-17"/>
        </w:rPr>
        <w:t> </w:t>
      </w:r>
      <w:r>
        <w:rPr/>
        <w:t>inscrito</w:t>
      </w:r>
      <w:r>
        <w:rPr>
          <w:spacing w:val="-16"/>
        </w:rPr>
        <w:t> </w:t>
      </w:r>
      <w:r>
        <w:rPr/>
        <w:t>lin- güísticamente.</w:t>
      </w:r>
    </w:p>
    <w:p>
      <w:pPr>
        <w:pStyle w:val="BodyText"/>
        <w:spacing w:line="242" w:lineRule="auto"/>
        <w:ind w:left="1553" w:right="1551" w:firstLine="283"/>
        <w:jc w:val="both"/>
      </w:pPr>
      <w:r>
        <w:rPr>
          <w:w w:val="95"/>
        </w:rPr>
        <w:t>El</w:t>
      </w:r>
      <w:r>
        <w:rPr>
          <w:spacing w:val="-16"/>
          <w:w w:val="95"/>
        </w:rPr>
        <w:t> </w:t>
      </w:r>
      <w:r>
        <w:rPr>
          <w:w w:val="95"/>
        </w:rPr>
        <w:t>punto</w:t>
      </w:r>
      <w:r>
        <w:rPr>
          <w:spacing w:val="-16"/>
          <w:w w:val="95"/>
        </w:rPr>
        <w:t> </w:t>
      </w:r>
      <w:r>
        <w:rPr>
          <w:w w:val="95"/>
        </w:rPr>
        <w:t>de</w:t>
      </w:r>
      <w:r>
        <w:rPr>
          <w:spacing w:val="-16"/>
          <w:w w:val="95"/>
        </w:rPr>
        <w:t> </w:t>
      </w:r>
      <w:r>
        <w:rPr>
          <w:w w:val="95"/>
        </w:rPr>
        <w:t>inflexión</w:t>
      </w:r>
      <w:r>
        <w:rPr>
          <w:spacing w:val="-16"/>
          <w:w w:val="95"/>
        </w:rPr>
        <w:t> </w:t>
      </w:r>
      <w:r>
        <w:rPr>
          <w:w w:val="95"/>
        </w:rPr>
        <w:t>que</w:t>
      </w:r>
      <w:r>
        <w:rPr>
          <w:spacing w:val="-16"/>
          <w:w w:val="95"/>
        </w:rPr>
        <w:t> </w:t>
      </w:r>
      <w:r>
        <w:rPr>
          <w:w w:val="95"/>
        </w:rPr>
        <w:t>deseamos</w:t>
      </w:r>
      <w:r>
        <w:rPr>
          <w:spacing w:val="-16"/>
          <w:w w:val="95"/>
        </w:rPr>
        <w:t> </w:t>
      </w:r>
      <w:r>
        <w:rPr>
          <w:w w:val="95"/>
        </w:rPr>
        <w:t>dejar</w:t>
      </w:r>
      <w:r>
        <w:rPr>
          <w:spacing w:val="-16"/>
          <w:w w:val="95"/>
        </w:rPr>
        <w:t> </w:t>
      </w:r>
      <w:r>
        <w:rPr>
          <w:w w:val="95"/>
        </w:rPr>
        <w:t>patente</w:t>
      </w:r>
      <w:r>
        <w:rPr>
          <w:spacing w:val="-16"/>
          <w:w w:val="95"/>
        </w:rPr>
        <w:t> </w:t>
      </w:r>
      <w:r>
        <w:rPr>
          <w:w w:val="95"/>
        </w:rPr>
        <w:t>en</w:t>
      </w:r>
      <w:r>
        <w:rPr>
          <w:spacing w:val="-16"/>
          <w:w w:val="95"/>
        </w:rPr>
        <w:t> </w:t>
      </w:r>
      <w:r>
        <w:rPr>
          <w:w w:val="95"/>
        </w:rPr>
        <w:t>este</w:t>
      </w:r>
      <w:r>
        <w:rPr>
          <w:spacing w:val="-16"/>
          <w:w w:val="95"/>
        </w:rPr>
        <w:t> </w:t>
      </w:r>
      <w:r>
        <w:rPr>
          <w:w w:val="95"/>
        </w:rPr>
        <w:t>apartado</w:t>
      </w:r>
      <w:r>
        <w:rPr>
          <w:spacing w:val="-16"/>
          <w:w w:val="95"/>
        </w:rPr>
        <w:t> </w:t>
      </w:r>
      <w:r>
        <w:rPr>
          <w:w w:val="95"/>
        </w:rPr>
        <w:t>consiste</w:t>
      </w:r>
      <w:r>
        <w:rPr>
          <w:spacing w:val="-16"/>
          <w:w w:val="95"/>
        </w:rPr>
        <w:t> </w:t>
      </w:r>
      <w:r>
        <w:rPr>
          <w:w w:val="95"/>
        </w:rPr>
        <w:t>en la</w:t>
      </w:r>
      <w:r>
        <w:rPr>
          <w:spacing w:val="-8"/>
          <w:w w:val="95"/>
        </w:rPr>
        <w:t> </w:t>
      </w:r>
      <w:r>
        <w:rPr>
          <w:w w:val="95"/>
        </w:rPr>
        <w:t>aparición</w:t>
      </w:r>
      <w:r>
        <w:rPr>
          <w:spacing w:val="-8"/>
          <w:w w:val="95"/>
        </w:rPr>
        <w:t> </w:t>
      </w:r>
      <w:r>
        <w:rPr>
          <w:w w:val="95"/>
        </w:rPr>
        <w:t>de</w:t>
      </w:r>
      <w:r>
        <w:rPr>
          <w:spacing w:val="-8"/>
          <w:w w:val="95"/>
        </w:rPr>
        <w:t> </w:t>
      </w:r>
      <w:r>
        <w:rPr>
          <w:w w:val="95"/>
        </w:rPr>
        <w:t>una</w:t>
      </w:r>
      <w:r>
        <w:rPr>
          <w:spacing w:val="-8"/>
          <w:w w:val="95"/>
        </w:rPr>
        <w:t> </w:t>
      </w:r>
      <w:r>
        <w:rPr>
          <w:w w:val="95"/>
        </w:rPr>
        <w:t>paradoja.</w:t>
      </w:r>
      <w:r>
        <w:rPr>
          <w:spacing w:val="-8"/>
          <w:w w:val="95"/>
        </w:rPr>
        <w:t> </w:t>
      </w:r>
      <w:r>
        <w:rPr>
          <w:spacing w:val="-6"/>
          <w:w w:val="95"/>
        </w:rPr>
        <w:t>Por</w:t>
      </w:r>
      <w:r>
        <w:rPr>
          <w:spacing w:val="-8"/>
          <w:w w:val="95"/>
        </w:rPr>
        <w:t> </w:t>
      </w:r>
      <w:r>
        <w:rPr>
          <w:w w:val="95"/>
        </w:rPr>
        <w:t>un</w:t>
      </w:r>
      <w:r>
        <w:rPr>
          <w:spacing w:val="-8"/>
          <w:w w:val="95"/>
        </w:rPr>
        <w:t> </w:t>
      </w:r>
      <w:r>
        <w:rPr>
          <w:w w:val="95"/>
        </w:rPr>
        <w:t>lado,</w:t>
      </w:r>
      <w:r>
        <w:rPr>
          <w:spacing w:val="-8"/>
          <w:w w:val="95"/>
        </w:rPr>
        <w:t> </w:t>
      </w:r>
      <w:r>
        <w:rPr>
          <w:w w:val="95"/>
        </w:rPr>
        <w:t>la</w:t>
      </w:r>
      <w:r>
        <w:rPr>
          <w:spacing w:val="-8"/>
          <w:w w:val="95"/>
        </w:rPr>
        <w:t> </w:t>
      </w:r>
      <w:r>
        <w:rPr>
          <w:w w:val="95"/>
        </w:rPr>
        <w:t>práctica</w:t>
      </w:r>
      <w:r>
        <w:rPr>
          <w:spacing w:val="-8"/>
          <w:w w:val="95"/>
        </w:rPr>
        <w:t> </w:t>
      </w:r>
      <w:r>
        <w:rPr>
          <w:w w:val="95"/>
        </w:rPr>
        <w:t>antropológica</w:t>
      </w:r>
      <w:r>
        <w:rPr>
          <w:spacing w:val="-9"/>
          <w:w w:val="95"/>
        </w:rPr>
        <w:t> </w:t>
      </w:r>
      <w:r>
        <w:rPr>
          <w:w w:val="95"/>
        </w:rPr>
        <w:t>se</w:t>
      </w:r>
      <w:r>
        <w:rPr>
          <w:spacing w:val="-8"/>
          <w:w w:val="95"/>
        </w:rPr>
        <w:t> </w:t>
      </w:r>
      <w:r>
        <w:rPr>
          <w:w w:val="95"/>
        </w:rPr>
        <w:t>diversificó </w:t>
      </w:r>
      <w:r>
        <w:rPr/>
        <w:t>y</w:t>
      </w:r>
      <w:r>
        <w:rPr>
          <w:spacing w:val="-16"/>
        </w:rPr>
        <w:t> </w:t>
      </w:r>
      <w:r>
        <w:rPr/>
        <w:t>especializó</w:t>
      </w:r>
      <w:r>
        <w:rPr>
          <w:spacing w:val="-16"/>
        </w:rPr>
        <w:t> </w:t>
      </w:r>
      <w:r>
        <w:rPr/>
        <w:t>en</w:t>
      </w:r>
      <w:r>
        <w:rPr>
          <w:spacing w:val="-16"/>
        </w:rPr>
        <w:t> </w:t>
      </w:r>
      <w:r>
        <w:rPr/>
        <w:t>múltiples</w:t>
      </w:r>
      <w:r>
        <w:rPr>
          <w:spacing w:val="-16"/>
        </w:rPr>
        <w:t> </w:t>
      </w:r>
      <w:r>
        <w:rPr/>
        <w:t>objetos</w:t>
      </w:r>
      <w:r>
        <w:rPr>
          <w:spacing w:val="-17"/>
        </w:rPr>
        <w:t> </w:t>
      </w:r>
      <w:r>
        <w:rPr/>
        <w:t>de</w:t>
      </w:r>
      <w:r>
        <w:rPr>
          <w:spacing w:val="-16"/>
        </w:rPr>
        <w:t> </w:t>
      </w:r>
      <w:r>
        <w:rPr/>
        <w:t>estudio,</w:t>
      </w:r>
      <w:r>
        <w:rPr>
          <w:spacing w:val="-16"/>
        </w:rPr>
        <w:t> </w:t>
      </w:r>
      <w:r>
        <w:rPr/>
        <w:t>persistiendo</w:t>
      </w:r>
      <w:r>
        <w:rPr>
          <w:spacing w:val="-16"/>
        </w:rPr>
        <w:t> </w:t>
      </w:r>
      <w:r>
        <w:rPr/>
        <w:t>en</w:t>
      </w:r>
      <w:r>
        <w:rPr>
          <w:spacing w:val="-16"/>
        </w:rPr>
        <w:t> </w:t>
      </w:r>
      <w:r>
        <w:rPr/>
        <w:t>el</w:t>
      </w:r>
      <w:r>
        <w:rPr>
          <w:spacing w:val="-16"/>
        </w:rPr>
        <w:t> </w:t>
      </w:r>
      <w:r>
        <w:rPr/>
        <w:t>estudio</w:t>
      </w:r>
      <w:r>
        <w:rPr>
          <w:spacing w:val="-16"/>
        </w:rPr>
        <w:t> </w:t>
      </w:r>
      <w:r>
        <w:rPr/>
        <w:t>de</w:t>
      </w:r>
      <w:r>
        <w:rPr>
          <w:spacing w:val="-16"/>
        </w:rPr>
        <w:t> </w:t>
      </w:r>
      <w:r>
        <w:rPr/>
        <w:t>las prácticas</w:t>
      </w:r>
      <w:r>
        <w:rPr>
          <w:spacing w:val="-28"/>
        </w:rPr>
        <w:t> </w:t>
      </w:r>
      <w:r>
        <w:rPr/>
        <w:t>humanas</w:t>
      </w:r>
      <w:r>
        <w:rPr>
          <w:spacing w:val="-28"/>
        </w:rPr>
        <w:t> </w:t>
      </w:r>
      <w:r>
        <w:rPr/>
        <w:t>tradicionales;</w:t>
      </w:r>
      <w:r>
        <w:rPr>
          <w:spacing w:val="-28"/>
        </w:rPr>
        <w:t> </w:t>
      </w:r>
      <w:r>
        <w:rPr/>
        <w:t>es</w:t>
      </w:r>
      <w:r>
        <w:rPr>
          <w:spacing w:val="-28"/>
        </w:rPr>
        <w:t> </w:t>
      </w:r>
      <w:r>
        <w:rPr>
          <w:spacing w:val="-5"/>
        </w:rPr>
        <w:t>decir,</w:t>
      </w:r>
      <w:r>
        <w:rPr>
          <w:spacing w:val="-28"/>
        </w:rPr>
        <w:t> </w:t>
      </w:r>
      <w:r>
        <w:rPr/>
        <w:t>en</w:t>
      </w:r>
      <w:r>
        <w:rPr>
          <w:spacing w:val="-28"/>
        </w:rPr>
        <w:t> </w:t>
      </w:r>
      <w:r>
        <w:rPr/>
        <w:t>el</w:t>
      </w:r>
      <w:r>
        <w:rPr>
          <w:spacing w:val="-28"/>
        </w:rPr>
        <w:t> </w:t>
      </w:r>
      <w:r>
        <w:rPr/>
        <w:t>estudio</w:t>
      </w:r>
      <w:r>
        <w:rPr>
          <w:spacing w:val="-28"/>
        </w:rPr>
        <w:t> </w:t>
      </w:r>
      <w:r>
        <w:rPr/>
        <w:t>de</w:t>
      </w:r>
      <w:r>
        <w:rPr>
          <w:spacing w:val="-28"/>
        </w:rPr>
        <w:t> </w:t>
      </w:r>
      <w:r>
        <w:rPr/>
        <w:t>la</w:t>
      </w:r>
      <w:r>
        <w:rPr>
          <w:spacing w:val="-28"/>
        </w:rPr>
        <w:t> </w:t>
      </w:r>
      <w:r>
        <w:rPr/>
        <w:t>cognición</w:t>
      </w:r>
      <w:r>
        <w:rPr>
          <w:spacing w:val="-28"/>
        </w:rPr>
        <w:t> </w:t>
      </w:r>
      <w:r>
        <w:rPr/>
        <w:t>humana </w:t>
      </w:r>
      <w:r>
        <w:rPr>
          <w:w w:val="95"/>
        </w:rPr>
        <w:t>tradicional</w:t>
      </w:r>
      <w:r>
        <w:rPr>
          <w:spacing w:val="-13"/>
          <w:w w:val="95"/>
        </w:rPr>
        <w:t> </w:t>
      </w:r>
      <w:r>
        <w:rPr>
          <w:w w:val="95"/>
        </w:rPr>
        <w:t>(excepto</w:t>
      </w:r>
      <w:r>
        <w:rPr>
          <w:spacing w:val="-13"/>
          <w:w w:val="95"/>
        </w:rPr>
        <w:t> </w:t>
      </w:r>
      <w:r>
        <w:rPr>
          <w:w w:val="95"/>
        </w:rPr>
        <w:t>la</w:t>
      </w:r>
      <w:r>
        <w:rPr>
          <w:spacing w:val="-13"/>
          <w:w w:val="95"/>
        </w:rPr>
        <w:t> </w:t>
      </w:r>
      <w:r>
        <w:rPr>
          <w:w w:val="95"/>
        </w:rPr>
        <w:t>antropología</w:t>
      </w:r>
      <w:r>
        <w:rPr>
          <w:spacing w:val="-14"/>
          <w:w w:val="95"/>
        </w:rPr>
        <w:t> </w:t>
      </w:r>
      <w:r>
        <w:rPr>
          <w:w w:val="95"/>
        </w:rPr>
        <w:t>posmoderna,</w:t>
      </w:r>
      <w:r>
        <w:rPr>
          <w:spacing w:val="-13"/>
          <w:w w:val="95"/>
        </w:rPr>
        <w:t> </w:t>
      </w:r>
      <w:r>
        <w:rPr>
          <w:w w:val="95"/>
        </w:rPr>
        <w:t>que</w:t>
      </w:r>
      <w:r>
        <w:rPr>
          <w:spacing w:val="-13"/>
          <w:w w:val="95"/>
        </w:rPr>
        <w:t> </w:t>
      </w:r>
      <w:r>
        <w:rPr>
          <w:w w:val="95"/>
        </w:rPr>
        <w:t>tomó</w:t>
      </w:r>
      <w:r>
        <w:rPr>
          <w:spacing w:val="-13"/>
          <w:w w:val="95"/>
        </w:rPr>
        <w:t> </w:t>
      </w:r>
      <w:r>
        <w:rPr>
          <w:w w:val="95"/>
        </w:rPr>
        <w:t>como</w:t>
      </w:r>
      <w:r>
        <w:rPr>
          <w:spacing w:val="-13"/>
          <w:w w:val="95"/>
        </w:rPr>
        <w:t> </w:t>
      </w:r>
      <w:r>
        <w:rPr>
          <w:w w:val="95"/>
        </w:rPr>
        <w:t>objeto</w:t>
      </w:r>
      <w:r>
        <w:rPr>
          <w:spacing w:val="-14"/>
          <w:w w:val="95"/>
        </w:rPr>
        <w:t> </w:t>
      </w:r>
      <w:r>
        <w:rPr>
          <w:w w:val="95"/>
        </w:rPr>
        <w:t>de</w:t>
      </w:r>
      <w:r>
        <w:rPr>
          <w:spacing w:val="-13"/>
          <w:w w:val="95"/>
        </w:rPr>
        <w:t> </w:t>
      </w:r>
      <w:r>
        <w:rPr>
          <w:w w:val="95"/>
        </w:rPr>
        <w:t>estu- dio la cultura) y afianzando la etnografía como método privilegiado de observa- </w:t>
      </w:r>
      <w:r>
        <w:rPr/>
        <w:t>ción.</w:t>
      </w:r>
      <w:r>
        <w:rPr>
          <w:spacing w:val="-29"/>
        </w:rPr>
        <w:t> </w:t>
      </w:r>
      <w:r>
        <w:rPr>
          <w:spacing w:val="-6"/>
        </w:rPr>
        <w:t>Por</w:t>
      </w:r>
      <w:r>
        <w:rPr>
          <w:spacing w:val="-29"/>
        </w:rPr>
        <w:t> </w:t>
      </w:r>
      <w:r>
        <w:rPr/>
        <w:t>el</w:t>
      </w:r>
      <w:r>
        <w:rPr>
          <w:spacing w:val="-29"/>
        </w:rPr>
        <w:t> </w:t>
      </w:r>
      <w:r>
        <w:rPr/>
        <w:t>otro,</w:t>
      </w:r>
      <w:r>
        <w:rPr>
          <w:spacing w:val="-29"/>
        </w:rPr>
        <w:t> </w:t>
      </w:r>
      <w:r>
        <w:rPr/>
        <w:t>la</w:t>
      </w:r>
      <w:r>
        <w:rPr>
          <w:spacing w:val="-29"/>
        </w:rPr>
        <w:t> </w:t>
      </w:r>
      <w:r>
        <w:rPr/>
        <w:t>aparición</w:t>
      </w:r>
      <w:r>
        <w:rPr>
          <w:spacing w:val="-29"/>
        </w:rPr>
        <w:t> </w:t>
      </w:r>
      <w:r>
        <w:rPr/>
        <w:t>de</w:t>
      </w:r>
      <w:r>
        <w:rPr>
          <w:spacing w:val="-29"/>
        </w:rPr>
        <w:t> </w:t>
      </w:r>
      <w:r>
        <w:rPr/>
        <w:t>un</w:t>
      </w:r>
      <w:r>
        <w:rPr>
          <w:spacing w:val="-29"/>
        </w:rPr>
        <w:t> </w:t>
      </w:r>
      <w:r>
        <w:rPr/>
        <w:t>vasto</w:t>
      </w:r>
      <w:r>
        <w:rPr>
          <w:spacing w:val="-29"/>
        </w:rPr>
        <w:t> </w:t>
      </w:r>
      <w:r>
        <w:rPr/>
        <w:t>programa</w:t>
      </w:r>
      <w:r>
        <w:rPr>
          <w:spacing w:val="-29"/>
        </w:rPr>
        <w:t> </w:t>
      </w:r>
      <w:r>
        <w:rPr/>
        <w:t>de</w:t>
      </w:r>
      <w:r>
        <w:rPr>
          <w:spacing w:val="-29"/>
        </w:rPr>
        <w:t> </w:t>
      </w:r>
      <w:r>
        <w:rPr/>
        <w:t>investigación</w:t>
      </w:r>
      <w:r>
        <w:rPr>
          <w:spacing w:val="-29"/>
        </w:rPr>
        <w:t> </w:t>
      </w:r>
      <w:r>
        <w:rPr/>
        <w:t>sociológica de</w:t>
      </w:r>
      <w:r>
        <w:rPr>
          <w:spacing w:val="-15"/>
        </w:rPr>
        <w:t> </w:t>
      </w:r>
      <w:r>
        <w:rPr/>
        <w:t>las</w:t>
      </w:r>
      <w:r>
        <w:rPr>
          <w:spacing w:val="-15"/>
        </w:rPr>
        <w:t> </w:t>
      </w:r>
      <w:r>
        <w:rPr/>
        <w:t>ciencias</w:t>
      </w:r>
      <w:r>
        <w:rPr>
          <w:spacing w:val="-15"/>
        </w:rPr>
        <w:t> </w:t>
      </w:r>
      <w:r>
        <w:rPr/>
        <w:t>y</w:t>
      </w:r>
      <w:r>
        <w:rPr>
          <w:spacing w:val="-15"/>
        </w:rPr>
        <w:t> </w:t>
      </w:r>
      <w:r>
        <w:rPr/>
        <w:t>las</w:t>
      </w:r>
      <w:r>
        <w:rPr>
          <w:spacing w:val="-15"/>
        </w:rPr>
        <w:t> </w:t>
      </w:r>
      <w:r>
        <w:rPr/>
        <w:t>tecnologías</w:t>
      </w:r>
      <w:r>
        <w:rPr>
          <w:spacing w:val="-15"/>
        </w:rPr>
        <w:t> </w:t>
      </w:r>
      <w:r>
        <w:rPr/>
        <w:t>–digamos</w:t>
      </w:r>
      <w:r>
        <w:rPr>
          <w:spacing w:val="-15"/>
        </w:rPr>
        <w:t> </w:t>
      </w:r>
      <w:r>
        <w:rPr/>
        <w:t>de</w:t>
      </w:r>
      <w:r>
        <w:rPr>
          <w:spacing w:val="-15"/>
        </w:rPr>
        <w:t> </w:t>
      </w:r>
      <w:r>
        <w:rPr/>
        <w:t>una</w:t>
      </w:r>
      <w:r>
        <w:rPr>
          <w:spacing w:val="-15"/>
        </w:rPr>
        <w:t> </w:t>
      </w:r>
      <w:r>
        <w:rPr/>
        <w:t>etnociencia</w:t>
      </w:r>
      <w:r>
        <w:rPr>
          <w:spacing w:val="-15"/>
        </w:rPr>
        <w:t> </w:t>
      </w:r>
      <w:r>
        <w:rPr/>
        <w:t>y</w:t>
      </w:r>
      <w:r>
        <w:rPr>
          <w:spacing w:val="-15"/>
        </w:rPr>
        <w:t> </w:t>
      </w:r>
      <w:r>
        <w:rPr/>
        <w:t>etnotécnica</w:t>
      </w:r>
      <w:r>
        <w:rPr>
          <w:spacing w:val="-15"/>
        </w:rPr>
        <w:t> </w:t>
      </w:r>
      <w:r>
        <w:rPr/>
        <w:t>de </w:t>
      </w:r>
      <w:r>
        <w:rPr>
          <w:i/>
          <w:w w:val="90"/>
        </w:rPr>
        <w:t>altta ttecnología</w:t>
      </w:r>
      <w:r>
        <w:rPr>
          <w:w w:val="90"/>
        </w:rPr>
        <w:t>– que no se deriva de la práctica antropológica clásica, tradicional o </w:t>
      </w:r>
      <w:r>
        <w:rPr>
          <w:w w:val="95"/>
        </w:rPr>
        <w:t>posmoderna</w:t>
      </w:r>
      <w:r>
        <w:rPr>
          <w:spacing w:val="-11"/>
          <w:w w:val="95"/>
        </w:rPr>
        <w:t> </w:t>
      </w:r>
      <w:r>
        <w:rPr>
          <w:w w:val="95"/>
        </w:rPr>
        <w:t>y</w:t>
      </w:r>
      <w:r>
        <w:rPr>
          <w:spacing w:val="-11"/>
          <w:w w:val="95"/>
        </w:rPr>
        <w:t> </w:t>
      </w:r>
      <w:r>
        <w:rPr>
          <w:w w:val="95"/>
        </w:rPr>
        <w:t>que</w:t>
      </w:r>
      <w:r>
        <w:rPr>
          <w:spacing w:val="-11"/>
          <w:w w:val="95"/>
        </w:rPr>
        <w:t> </w:t>
      </w:r>
      <w:r>
        <w:rPr>
          <w:w w:val="95"/>
        </w:rPr>
        <w:t>hace</w:t>
      </w:r>
      <w:r>
        <w:rPr>
          <w:spacing w:val="-11"/>
          <w:w w:val="95"/>
        </w:rPr>
        <w:t> </w:t>
      </w:r>
      <w:r>
        <w:rPr>
          <w:w w:val="95"/>
        </w:rPr>
        <w:t>su</w:t>
      </w:r>
      <w:r>
        <w:rPr>
          <w:spacing w:val="-12"/>
          <w:w w:val="95"/>
        </w:rPr>
        <w:t> </w:t>
      </w:r>
      <w:r>
        <w:rPr>
          <w:w w:val="95"/>
        </w:rPr>
        <w:t>arribo</w:t>
      </w:r>
      <w:r>
        <w:rPr>
          <w:spacing w:val="-11"/>
          <w:w w:val="95"/>
        </w:rPr>
        <w:t> </w:t>
      </w:r>
      <w:r>
        <w:rPr>
          <w:w w:val="95"/>
        </w:rPr>
        <w:t>académico</w:t>
      </w:r>
      <w:r>
        <w:rPr>
          <w:spacing w:val="-11"/>
          <w:w w:val="95"/>
        </w:rPr>
        <w:t> </w:t>
      </w:r>
      <w:r>
        <w:rPr>
          <w:w w:val="95"/>
        </w:rPr>
        <w:t>empleando</w:t>
      </w:r>
      <w:r>
        <w:rPr>
          <w:spacing w:val="-11"/>
          <w:w w:val="95"/>
        </w:rPr>
        <w:t> </w:t>
      </w:r>
      <w:r>
        <w:rPr>
          <w:w w:val="95"/>
        </w:rPr>
        <w:t>la</w:t>
      </w:r>
      <w:r>
        <w:rPr>
          <w:spacing w:val="-12"/>
          <w:w w:val="95"/>
        </w:rPr>
        <w:t> </w:t>
      </w:r>
      <w:r>
        <w:rPr>
          <w:w w:val="95"/>
        </w:rPr>
        <w:t>etnografía</w:t>
      </w:r>
      <w:r>
        <w:rPr>
          <w:spacing w:val="-11"/>
          <w:w w:val="95"/>
        </w:rPr>
        <w:t> </w:t>
      </w:r>
      <w:r>
        <w:rPr>
          <w:w w:val="95"/>
        </w:rPr>
        <w:t>aplicada</w:t>
      </w:r>
      <w:r>
        <w:rPr>
          <w:spacing w:val="-11"/>
          <w:w w:val="95"/>
        </w:rPr>
        <w:t> </w:t>
      </w:r>
      <w:r>
        <w:rPr>
          <w:w w:val="95"/>
        </w:rPr>
        <w:t>al estudio</w:t>
      </w:r>
      <w:r>
        <w:rPr>
          <w:spacing w:val="-12"/>
          <w:w w:val="95"/>
        </w:rPr>
        <w:t> </w:t>
      </w:r>
      <w:r>
        <w:rPr>
          <w:w w:val="95"/>
        </w:rPr>
        <w:t>de</w:t>
      </w:r>
      <w:r>
        <w:rPr>
          <w:spacing w:val="-12"/>
          <w:w w:val="95"/>
        </w:rPr>
        <w:t> </w:t>
      </w:r>
      <w:r>
        <w:rPr>
          <w:w w:val="95"/>
        </w:rPr>
        <w:t>la</w:t>
      </w:r>
      <w:r>
        <w:rPr>
          <w:spacing w:val="-12"/>
          <w:w w:val="95"/>
        </w:rPr>
        <w:t> </w:t>
      </w:r>
      <w:r>
        <w:rPr>
          <w:w w:val="95"/>
        </w:rPr>
        <w:t>investigación</w:t>
      </w:r>
      <w:r>
        <w:rPr>
          <w:spacing w:val="-12"/>
          <w:w w:val="95"/>
        </w:rPr>
        <w:t> </w:t>
      </w:r>
      <w:r>
        <w:rPr>
          <w:w w:val="95"/>
        </w:rPr>
        <w:t>tecnocientífica</w:t>
      </w:r>
      <w:r>
        <w:rPr>
          <w:spacing w:val="-12"/>
          <w:w w:val="95"/>
        </w:rPr>
        <w:t> </w:t>
      </w:r>
      <w:r>
        <w:rPr>
          <w:w w:val="95"/>
        </w:rPr>
        <w:t>en</w:t>
      </w:r>
      <w:r>
        <w:rPr>
          <w:spacing w:val="-12"/>
          <w:w w:val="95"/>
        </w:rPr>
        <w:t> </w:t>
      </w:r>
      <w:r>
        <w:rPr>
          <w:w w:val="95"/>
        </w:rPr>
        <w:t>los</w:t>
      </w:r>
      <w:r>
        <w:rPr>
          <w:spacing w:val="-12"/>
          <w:w w:val="95"/>
        </w:rPr>
        <w:t> </w:t>
      </w:r>
      <w:r>
        <w:rPr>
          <w:w w:val="95"/>
        </w:rPr>
        <w:t>laboratorios</w:t>
      </w:r>
      <w:r>
        <w:rPr>
          <w:spacing w:val="-12"/>
          <w:w w:val="95"/>
        </w:rPr>
        <w:t> </w:t>
      </w:r>
      <w:r>
        <w:rPr>
          <w:w w:val="95"/>
        </w:rPr>
        <w:t>donde</w:t>
      </w:r>
      <w:r>
        <w:rPr>
          <w:spacing w:val="-12"/>
          <w:w w:val="95"/>
        </w:rPr>
        <w:t> </w:t>
      </w:r>
      <w:r>
        <w:rPr>
          <w:w w:val="95"/>
        </w:rPr>
        <w:t>se</w:t>
      </w:r>
      <w:r>
        <w:rPr>
          <w:spacing w:val="-12"/>
          <w:w w:val="95"/>
        </w:rPr>
        <w:t> </w:t>
      </w:r>
      <w:r>
        <w:rPr>
          <w:w w:val="95"/>
        </w:rPr>
        <w:t>produce.</w:t>
      </w:r>
    </w:p>
    <w:p>
      <w:pPr>
        <w:spacing w:after="0" w:line="242" w:lineRule="auto"/>
        <w:jc w:val="both"/>
        <w:sectPr>
          <w:footerReference w:type="default" r:id="rId167"/>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1"/>
        <w:rPr>
          <w:sz w:val="13"/>
        </w:rPr>
      </w:pPr>
    </w:p>
    <w:p>
      <w:pPr>
        <w:pStyle w:val="BodyText"/>
        <w:ind w:left="1227"/>
        <w:rPr>
          <w:sz w:val="20"/>
        </w:rPr>
      </w:pPr>
      <w:r>
        <w:rPr>
          <w:sz w:val="20"/>
        </w:rPr>
        <w:pict>
          <v:group style="width:391.2pt;height:41.35pt;mso-position-horizontal-relative:char;mso-position-vertical-relative:line" coordorigin="0,0" coordsize="7824,827">
            <v:rect style="position:absolute;left:0;top:0;width:7824;height:827" filled="true" fillcolor="#ffffff" stroked="false">
              <v:fill type="solid"/>
            </v:rect>
          </v:group>
        </w:pict>
      </w:r>
      <w:r>
        <w:rPr>
          <w:sz w:val="20"/>
        </w:rPr>
      </w:r>
    </w:p>
    <w:p>
      <w:pPr>
        <w:pStyle w:val="BodyText"/>
        <w:rPr>
          <w:sz w:val="20"/>
        </w:rPr>
      </w:pPr>
    </w:p>
    <w:p>
      <w:pPr>
        <w:pStyle w:val="BodyText"/>
        <w:spacing w:before="6"/>
        <w:rPr>
          <w:sz w:val="18"/>
        </w:rPr>
      </w:pPr>
    </w:p>
    <w:p>
      <w:pPr>
        <w:pStyle w:val="Heading1"/>
        <w:spacing w:line="408" w:lineRule="exact" w:before="40"/>
        <w:ind w:left="2221" w:right="2221"/>
        <w:rPr>
          <w:sz w:val="35"/>
        </w:rPr>
      </w:pPr>
      <w:r>
        <w:rPr/>
        <w:pict>
          <v:shape style="position:absolute;margin-left:61.394001pt;margin-top:-65.821892pt;width:391.2pt;height:41.35pt;mso-position-horizontal-relative:page;mso-position-vertical-relative:paragraph;z-index:-179824" type="#_x0000_t202" filled="false" stroked="false">
            <v:textbox inset="0,0,0,0">
              <w:txbxContent>
                <w:p>
                  <w:pPr>
                    <w:pStyle w:val="BodyText"/>
                    <w:spacing w:before="5"/>
                    <w:rPr>
                      <w:sz w:val="19"/>
                    </w:rPr>
                  </w:pPr>
                </w:p>
                <w:p>
                  <w:pPr>
                    <w:tabs>
                      <w:tab w:pos="7116" w:val="left" w:leader="none"/>
                    </w:tabs>
                    <w:spacing w:before="0"/>
                    <w:ind w:left="4809" w:right="0" w:firstLine="0"/>
                    <w:jc w:val="left"/>
                    <w:rPr>
                      <w:sz w:val="20"/>
                    </w:rPr>
                  </w:pPr>
                  <w:r>
                    <w:rPr>
                      <w:rFonts w:ascii="Times New Roman" w:hAnsi="Times New Roman"/>
                      <w:i/>
                      <w:w w:val="90"/>
                      <w:sz w:val="20"/>
                    </w:rPr>
                    <w:t>Ettnografía</w:t>
                  </w:r>
                  <w:r>
                    <w:rPr>
                      <w:rFonts w:ascii="Times New Roman" w:hAnsi="Times New Roman"/>
                      <w:i/>
                      <w:spacing w:val="-25"/>
                      <w:w w:val="90"/>
                      <w:sz w:val="20"/>
                    </w:rPr>
                    <w:t> </w:t>
                  </w:r>
                  <w:r>
                    <w:rPr>
                      <w:rFonts w:ascii="Times New Roman" w:hAnsi="Times New Roman"/>
                      <w:i/>
                      <w:w w:val="90"/>
                      <w:sz w:val="20"/>
                    </w:rPr>
                    <w:t>de</w:t>
                  </w:r>
                  <w:r>
                    <w:rPr>
                      <w:rFonts w:ascii="Times New Roman" w:hAnsi="Times New Roman"/>
                      <w:i/>
                      <w:spacing w:val="-25"/>
                      <w:w w:val="90"/>
                      <w:sz w:val="20"/>
                    </w:rPr>
                    <w:t> </w:t>
                  </w:r>
                  <w:r>
                    <w:rPr>
                      <w:rFonts w:ascii="Times New Roman" w:hAnsi="Times New Roman"/>
                      <w:i/>
                      <w:w w:val="90"/>
                      <w:sz w:val="20"/>
                    </w:rPr>
                    <w:t>laborattorios...</w:t>
                    <w:tab/>
                  </w:r>
                  <w:r>
                    <w:rPr>
                      <w:w w:val="95"/>
                      <w:sz w:val="20"/>
                    </w:rPr>
                    <w:t>109</w:t>
                  </w:r>
                </w:p>
              </w:txbxContent>
            </v:textbox>
            <w10:wrap type="none"/>
          </v:shape>
        </w:pict>
      </w:r>
      <w:r>
        <w:rPr/>
        <w:pict>
          <v:line style="position:absolute;mso-position-horizontal-relative:page;mso-position-vertical-relative:paragraph;z-index:14584" from="15pt,-88.482193pt" to="0pt,-88.482193pt" stroked="true" strokeweight=".25pt" strokecolor="#000000">
            <w10:wrap type="none"/>
          </v:line>
        </w:pict>
      </w:r>
      <w:r>
        <w:rPr/>
        <w:pict>
          <v:line style="position:absolute;mso-position-horizontal-relative:page;mso-position-vertical-relative:paragraph;z-index:14608" from="494.71701pt,-88.482193pt" to="509.71701pt,-88.482193pt" stroked="true" strokeweight=".25pt" strokecolor="#000000">
            <w10:wrap type="none"/>
          </v:line>
        </w:pict>
      </w:r>
      <w:r>
        <w:rPr/>
        <w:pict>
          <v:line style="position:absolute;mso-position-horizontal-relative:page;mso-position-vertical-relative:paragraph;z-index:14632" from="21pt,-94.482193pt" to="21pt,-109.482193pt" stroked="true" strokeweight=".25pt" strokecolor="#000000">
            <w10:wrap type="none"/>
          </v:line>
        </w:pict>
      </w:r>
      <w:r>
        <w:rPr/>
        <w:pict>
          <v:line style="position:absolute;mso-position-horizontal-relative:page;mso-position-vertical-relative:paragraph;z-index:14656" from="488.71701pt,-94.482193pt" to="488.71701pt,-109.482193pt" stroked="true" strokeweight=".25pt" strokecolor="#000000">
            <w10:wrap type="none"/>
          </v:line>
        </w:pict>
      </w:r>
      <w:r>
        <w:rPr>
          <w:spacing w:val="-1"/>
          <w:w w:val="101"/>
          <w:sz w:val="35"/>
        </w:rPr>
        <w:t>E</w:t>
      </w:r>
      <w:r>
        <w:rPr>
          <w:spacing w:val="-1"/>
          <w:w w:val="189"/>
        </w:rPr>
        <w:t>t</w:t>
      </w:r>
      <w:r>
        <w:rPr>
          <w:w w:val="133"/>
        </w:rPr>
        <w:t>n</w:t>
      </w:r>
      <w:r>
        <w:rPr>
          <w:w w:val="140"/>
        </w:rPr>
        <w:t>o</w:t>
      </w:r>
      <w:r>
        <w:rPr>
          <w:spacing w:val="-1"/>
          <w:w w:val="141"/>
        </w:rPr>
        <w:t>g</w:t>
      </w:r>
      <w:r>
        <w:rPr>
          <w:spacing w:val="-1"/>
          <w:w w:val="155"/>
        </w:rPr>
        <w:t>r</w:t>
      </w:r>
      <w:r>
        <w:rPr>
          <w:spacing w:val="-1"/>
          <w:w w:val="123"/>
        </w:rPr>
        <w:t>a</w:t>
      </w:r>
      <w:r>
        <w:rPr>
          <w:spacing w:val="-1"/>
          <w:w w:val="179"/>
        </w:rPr>
        <w:t>f</w:t>
      </w:r>
      <w:r>
        <w:rPr>
          <w:spacing w:val="-1"/>
          <w:w w:val="128"/>
        </w:rPr>
        <w:t>í</w:t>
      </w:r>
      <w:r>
        <w:rPr>
          <w:w w:val="123"/>
        </w:rPr>
        <w:t>a</w:t>
      </w:r>
      <w:r>
        <w:rPr>
          <w:spacing w:val="26"/>
        </w:rPr>
        <w:t> </w:t>
      </w:r>
      <w:r>
        <w:rPr>
          <w:w w:val="124"/>
        </w:rPr>
        <w:t>d</w:t>
      </w:r>
      <w:r>
        <w:rPr>
          <w:w w:val="101"/>
        </w:rPr>
        <w:t>E</w:t>
      </w:r>
      <w:r>
        <w:rPr>
          <w:spacing w:val="25"/>
        </w:rPr>
        <w:t> </w:t>
      </w:r>
      <w:r>
        <w:rPr>
          <w:spacing w:val="9"/>
          <w:w w:val="217"/>
        </w:rPr>
        <w:t>l</w:t>
      </w:r>
      <w:r>
        <w:rPr>
          <w:spacing w:val="-1"/>
          <w:w w:val="123"/>
        </w:rPr>
        <w:t>a</w:t>
      </w:r>
      <w:r>
        <w:rPr>
          <w:spacing w:val="-1"/>
          <w:w w:val="113"/>
        </w:rPr>
        <w:t>b</w:t>
      </w:r>
      <w:r>
        <w:rPr>
          <w:w w:val="140"/>
        </w:rPr>
        <w:t>o</w:t>
      </w:r>
      <w:r>
        <w:rPr>
          <w:spacing w:val="-1"/>
          <w:w w:val="155"/>
        </w:rPr>
        <w:t>r</w:t>
      </w:r>
      <w:r>
        <w:rPr>
          <w:spacing w:val="-15"/>
          <w:w w:val="123"/>
        </w:rPr>
        <w:t>a</w:t>
      </w:r>
      <w:r>
        <w:rPr>
          <w:spacing w:val="-1"/>
          <w:w w:val="189"/>
        </w:rPr>
        <w:t>t</w:t>
      </w:r>
      <w:r>
        <w:rPr>
          <w:w w:val="140"/>
        </w:rPr>
        <w:t>o</w:t>
      </w:r>
      <w:r>
        <w:rPr>
          <w:spacing w:val="-1"/>
          <w:w w:val="155"/>
        </w:rPr>
        <w:t>r</w:t>
      </w:r>
      <w:r>
        <w:rPr>
          <w:spacing w:val="-1"/>
          <w:w w:val="128"/>
        </w:rPr>
        <w:t>i</w:t>
      </w:r>
      <w:r>
        <w:rPr>
          <w:w w:val="140"/>
        </w:rPr>
        <w:t>o</w:t>
      </w:r>
      <w:r>
        <w:rPr>
          <w:w w:val="114"/>
        </w:rPr>
        <w:t>s</w:t>
      </w:r>
      <w:r>
        <w:rPr>
          <w:w w:val="104"/>
          <w:sz w:val="35"/>
        </w:rPr>
        <w:t>:</w:t>
      </w:r>
    </w:p>
    <w:p>
      <w:pPr>
        <w:spacing w:line="326" w:lineRule="exact" w:before="0"/>
        <w:ind w:left="0" w:right="0" w:firstLine="0"/>
        <w:jc w:val="center"/>
        <w:rPr>
          <w:sz w:val="28"/>
        </w:rPr>
      </w:pPr>
      <w:r>
        <w:rPr>
          <w:spacing w:val="9"/>
          <w:w w:val="217"/>
          <w:sz w:val="28"/>
        </w:rPr>
        <w:t>l</w:t>
      </w:r>
      <w:r>
        <w:rPr>
          <w:w w:val="123"/>
          <w:sz w:val="28"/>
        </w:rPr>
        <w:t>a</w:t>
      </w:r>
      <w:r>
        <w:rPr>
          <w:spacing w:val="25"/>
          <w:sz w:val="28"/>
        </w:rPr>
        <w:t> </w:t>
      </w:r>
      <w:r>
        <w:rPr>
          <w:spacing w:val="-1"/>
          <w:w w:val="123"/>
          <w:sz w:val="28"/>
        </w:rPr>
        <w:t>a</w:t>
      </w:r>
      <w:r>
        <w:rPr>
          <w:w w:val="133"/>
          <w:sz w:val="28"/>
        </w:rPr>
        <w:t>n</w:t>
      </w:r>
      <w:r>
        <w:rPr>
          <w:spacing w:val="-1"/>
          <w:w w:val="189"/>
          <w:sz w:val="28"/>
        </w:rPr>
        <w:t>t</w:t>
      </w:r>
      <w:r>
        <w:rPr>
          <w:spacing w:val="-1"/>
          <w:w w:val="155"/>
          <w:sz w:val="28"/>
        </w:rPr>
        <w:t>r</w:t>
      </w:r>
      <w:r>
        <w:rPr>
          <w:w w:val="140"/>
          <w:sz w:val="28"/>
        </w:rPr>
        <w:t>o</w:t>
      </w:r>
      <w:r>
        <w:rPr>
          <w:spacing w:val="-1"/>
          <w:w w:val="98"/>
          <w:sz w:val="28"/>
        </w:rPr>
        <w:t>p</w:t>
      </w:r>
      <w:r>
        <w:rPr>
          <w:w w:val="140"/>
          <w:sz w:val="28"/>
        </w:rPr>
        <w:t>o</w:t>
      </w:r>
      <w:r>
        <w:rPr>
          <w:w w:val="217"/>
          <w:sz w:val="28"/>
        </w:rPr>
        <w:t>l</w:t>
      </w:r>
      <w:r>
        <w:rPr>
          <w:w w:val="140"/>
          <w:sz w:val="28"/>
        </w:rPr>
        <w:t>o</w:t>
      </w:r>
      <w:r>
        <w:rPr>
          <w:spacing w:val="-1"/>
          <w:w w:val="141"/>
          <w:sz w:val="28"/>
        </w:rPr>
        <w:t>g</w:t>
      </w:r>
      <w:r>
        <w:rPr>
          <w:spacing w:val="-1"/>
          <w:w w:val="128"/>
          <w:sz w:val="28"/>
        </w:rPr>
        <w:t>í</w:t>
      </w:r>
      <w:r>
        <w:rPr>
          <w:w w:val="123"/>
          <w:sz w:val="28"/>
        </w:rPr>
        <w:t>a</w:t>
      </w:r>
      <w:r>
        <w:rPr>
          <w:spacing w:val="26"/>
          <w:sz w:val="28"/>
        </w:rPr>
        <w:t> </w:t>
      </w:r>
      <w:r>
        <w:rPr>
          <w:w w:val="124"/>
          <w:sz w:val="28"/>
        </w:rPr>
        <w:t>d</w:t>
      </w:r>
      <w:r>
        <w:rPr>
          <w:spacing w:val="-1"/>
          <w:w w:val="101"/>
          <w:sz w:val="28"/>
        </w:rPr>
        <w:t>E</w:t>
      </w:r>
      <w:r>
        <w:rPr>
          <w:w w:val="217"/>
          <w:sz w:val="28"/>
        </w:rPr>
        <w:t>l</w:t>
      </w:r>
      <w:r>
        <w:rPr>
          <w:spacing w:val="26"/>
          <w:sz w:val="28"/>
        </w:rPr>
        <w:t> </w:t>
      </w:r>
      <w:r>
        <w:rPr>
          <w:w w:val="101"/>
          <w:sz w:val="28"/>
        </w:rPr>
        <w:t>m</w:t>
      </w:r>
      <w:r>
        <w:rPr>
          <w:w w:val="134"/>
          <w:sz w:val="28"/>
        </w:rPr>
        <w:t>u</w:t>
      </w:r>
      <w:r>
        <w:rPr>
          <w:w w:val="133"/>
          <w:sz w:val="28"/>
        </w:rPr>
        <w:t>n</w:t>
      </w:r>
      <w:r>
        <w:rPr>
          <w:w w:val="124"/>
          <w:sz w:val="28"/>
        </w:rPr>
        <w:t>d</w:t>
      </w:r>
      <w:r>
        <w:rPr>
          <w:w w:val="140"/>
          <w:sz w:val="28"/>
        </w:rPr>
        <w:t>o</w:t>
      </w:r>
      <w:r>
        <w:rPr>
          <w:spacing w:val="25"/>
          <w:sz w:val="28"/>
        </w:rPr>
        <w:t> </w:t>
      </w:r>
      <w:r>
        <w:rPr>
          <w:w w:val="147"/>
          <w:sz w:val="28"/>
        </w:rPr>
        <w:t>c</w:t>
      </w:r>
      <w:r>
        <w:rPr>
          <w:w w:val="140"/>
          <w:sz w:val="28"/>
        </w:rPr>
        <w:t>o</w:t>
      </w:r>
      <w:r>
        <w:rPr>
          <w:w w:val="133"/>
          <w:sz w:val="28"/>
        </w:rPr>
        <w:t>n</w:t>
      </w:r>
      <w:r>
        <w:rPr>
          <w:spacing w:val="-1"/>
          <w:w w:val="189"/>
          <w:sz w:val="28"/>
        </w:rPr>
        <w:t>t</w:t>
      </w:r>
      <w:r>
        <w:rPr>
          <w:spacing w:val="-1"/>
          <w:w w:val="101"/>
          <w:sz w:val="28"/>
        </w:rPr>
        <w:t>E</w:t>
      </w:r>
      <w:r>
        <w:rPr>
          <w:w w:val="101"/>
          <w:sz w:val="28"/>
        </w:rPr>
        <w:t>m</w:t>
      </w:r>
      <w:r>
        <w:rPr>
          <w:spacing w:val="-1"/>
          <w:w w:val="98"/>
          <w:sz w:val="28"/>
        </w:rPr>
        <w:t>p</w:t>
      </w:r>
      <w:r>
        <w:rPr>
          <w:w w:val="140"/>
          <w:sz w:val="28"/>
        </w:rPr>
        <w:t>o</w:t>
      </w:r>
      <w:r>
        <w:rPr>
          <w:spacing w:val="-1"/>
          <w:w w:val="155"/>
          <w:sz w:val="28"/>
        </w:rPr>
        <w:t>r</w:t>
      </w:r>
      <w:r>
        <w:rPr>
          <w:spacing w:val="-1"/>
          <w:w w:val="123"/>
          <w:sz w:val="28"/>
        </w:rPr>
        <w:t>á</w:t>
      </w:r>
      <w:r>
        <w:rPr>
          <w:w w:val="133"/>
          <w:sz w:val="28"/>
        </w:rPr>
        <w:t>n</w:t>
      </w:r>
      <w:r>
        <w:rPr>
          <w:spacing w:val="-1"/>
          <w:w w:val="101"/>
          <w:sz w:val="28"/>
        </w:rPr>
        <w:t>E</w:t>
      </w:r>
      <w:r>
        <w:rPr>
          <w:w w:val="140"/>
          <w:sz w:val="28"/>
        </w:rPr>
        <w: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5"/>
        </w:rPr>
      </w:pPr>
    </w:p>
    <w:p>
      <w:pPr>
        <w:pStyle w:val="BodyText"/>
        <w:spacing w:line="242" w:lineRule="auto" w:before="130"/>
        <w:ind w:left="1553" w:right="1551" w:firstLine="395"/>
        <w:jc w:val="right"/>
      </w:pPr>
      <w:r>
        <w:rPr/>
        <w:pict>
          <v:shape style="position:absolute;margin-left:77.692902pt;margin-top:4.972723pt;width:19.5pt;height:32.35pt;mso-position-horizontal-relative:page;mso-position-vertical-relative:paragraph;z-index:-179704" type="#_x0000_t202" filled="false" stroked="false">
            <v:textbox inset="0,0,0,0">
              <w:txbxContent>
                <w:p>
                  <w:pPr>
                    <w:spacing w:line="642" w:lineRule="exact" w:before="0"/>
                    <w:ind w:left="0" w:right="0" w:firstLine="0"/>
                    <w:jc w:val="left"/>
                    <w:rPr>
                      <w:sz w:val="64"/>
                    </w:rPr>
                  </w:pPr>
                  <w:r>
                    <w:rPr>
                      <w:w w:val="97"/>
                      <w:sz w:val="64"/>
                    </w:rPr>
                    <w:t>A</w:t>
                  </w:r>
                </w:p>
              </w:txbxContent>
            </v:textbox>
            <w10:wrap type="none"/>
          </v:shape>
        </w:pict>
      </w:r>
      <w:r>
        <w:rPr/>
        <w:t>hora</w:t>
      </w:r>
      <w:r>
        <w:rPr>
          <w:spacing w:val="-19"/>
        </w:rPr>
        <w:t> </w:t>
      </w:r>
      <w:r>
        <w:rPr/>
        <w:t>estamos</w:t>
      </w:r>
      <w:r>
        <w:rPr>
          <w:spacing w:val="-19"/>
        </w:rPr>
        <w:t> </w:t>
      </w:r>
      <w:r>
        <w:rPr/>
        <w:t>ubicados</w:t>
      </w:r>
      <w:r>
        <w:rPr>
          <w:spacing w:val="-19"/>
        </w:rPr>
        <w:t> </w:t>
      </w:r>
      <w:r>
        <w:rPr/>
        <w:t>en</w:t>
      </w:r>
      <w:r>
        <w:rPr>
          <w:spacing w:val="-19"/>
        </w:rPr>
        <w:t> </w:t>
      </w:r>
      <w:r>
        <w:rPr/>
        <w:t>el</w:t>
      </w:r>
      <w:r>
        <w:rPr>
          <w:spacing w:val="-19"/>
        </w:rPr>
        <w:t> </w:t>
      </w:r>
      <w:r>
        <w:rPr/>
        <w:t>último</w:t>
      </w:r>
      <w:r>
        <w:rPr>
          <w:spacing w:val="-19"/>
        </w:rPr>
        <w:t> </w:t>
      </w:r>
      <w:r>
        <w:rPr/>
        <w:t>cuarto</w:t>
      </w:r>
      <w:r>
        <w:rPr>
          <w:spacing w:val="-19"/>
        </w:rPr>
        <w:t> </w:t>
      </w:r>
      <w:r>
        <w:rPr/>
        <w:t>del</w:t>
      </w:r>
      <w:r>
        <w:rPr>
          <w:spacing w:val="-19"/>
        </w:rPr>
        <w:t> </w:t>
      </w:r>
      <w:r>
        <w:rPr/>
        <w:t>siglo</w:t>
      </w:r>
      <w:r>
        <w:rPr>
          <w:spacing w:val="-19"/>
        </w:rPr>
        <w:t> </w:t>
      </w:r>
      <w:r>
        <w:rPr>
          <w:w w:val="110"/>
          <w:sz w:val="17"/>
        </w:rPr>
        <w:t>xx</w:t>
      </w:r>
      <w:r>
        <w:rPr>
          <w:w w:val="110"/>
        </w:rPr>
        <w:t>.</w:t>
      </w:r>
      <w:r>
        <w:rPr>
          <w:spacing w:val="-24"/>
          <w:w w:val="110"/>
        </w:rPr>
        <w:t> </w:t>
      </w:r>
      <w:r>
        <w:rPr/>
        <w:t>Han</w:t>
      </w:r>
      <w:r>
        <w:rPr>
          <w:spacing w:val="-19"/>
        </w:rPr>
        <w:t> </w:t>
      </w:r>
      <w:r>
        <w:rPr/>
        <w:t>aparecido</w:t>
      </w:r>
      <w:r>
        <w:rPr>
          <w:spacing w:val="-19"/>
        </w:rPr>
        <w:t> </w:t>
      </w:r>
      <w:r>
        <w:rPr/>
        <w:t>aún</w:t>
      </w:r>
      <w:r>
        <w:rPr>
          <w:w w:val="96"/>
        </w:rPr>
        <w:t> </w:t>
      </w:r>
      <w:r>
        <w:rPr/>
        <w:t>más</w:t>
      </w:r>
      <w:r>
        <w:rPr>
          <w:spacing w:val="-14"/>
        </w:rPr>
        <w:t> </w:t>
      </w:r>
      <w:r>
        <w:rPr/>
        <w:t>antropologías</w:t>
      </w:r>
      <w:r>
        <w:rPr>
          <w:spacing w:val="-14"/>
        </w:rPr>
        <w:t> </w:t>
      </w:r>
      <w:r>
        <w:rPr/>
        <w:t>que</w:t>
      </w:r>
      <w:r>
        <w:rPr>
          <w:spacing w:val="-14"/>
        </w:rPr>
        <w:t> </w:t>
      </w:r>
      <w:r>
        <w:rPr/>
        <w:t>en</w:t>
      </w:r>
      <w:r>
        <w:rPr>
          <w:spacing w:val="-14"/>
        </w:rPr>
        <w:t> </w:t>
      </w:r>
      <w:r>
        <w:rPr/>
        <w:t>todo</w:t>
      </w:r>
      <w:r>
        <w:rPr>
          <w:spacing w:val="-14"/>
        </w:rPr>
        <w:t> </w:t>
      </w:r>
      <w:r>
        <w:rPr/>
        <w:t>el</w:t>
      </w:r>
      <w:r>
        <w:rPr>
          <w:spacing w:val="-14"/>
        </w:rPr>
        <w:t> </w:t>
      </w:r>
      <w:r>
        <w:rPr/>
        <w:t>tiempo</w:t>
      </w:r>
      <w:r>
        <w:rPr>
          <w:spacing w:val="-14"/>
        </w:rPr>
        <w:t> </w:t>
      </w:r>
      <w:r>
        <w:rPr/>
        <w:t>precedente;</w:t>
      </w:r>
      <w:r>
        <w:rPr>
          <w:spacing w:val="-14"/>
        </w:rPr>
        <w:t> </w:t>
      </w:r>
      <w:r>
        <w:rPr/>
        <w:t>incluso,</w:t>
      </w:r>
      <w:r>
        <w:rPr>
          <w:spacing w:val="-14"/>
        </w:rPr>
        <w:t> </w:t>
      </w:r>
      <w:r>
        <w:rPr/>
        <w:t>muchas</w:t>
      </w:r>
      <w:r>
        <w:rPr>
          <w:spacing w:val="-14"/>
        </w:rPr>
        <w:t> </w:t>
      </w:r>
      <w:r>
        <w:rPr/>
        <w:t>de</w:t>
      </w:r>
      <w:r>
        <w:rPr>
          <w:w w:val="92"/>
        </w:rPr>
        <w:t> </w:t>
      </w:r>
      <w:r>
        <w:rPr>
          <w:w w:val="95"/>
        </w:rPr>
        <w:t>ellas se encuentran estudiando fenómenos de las</w:t>
      </w:r>
      <w:r>
        <w:rPr>
          <w:spacing w:val="43"/>
          <w:w w:val="95"/>
        </w:rPr>
        <w:t> </w:t>
      </w:r>
      <w:r>
        <w:rPr>
          <w:w w:val="95"/>
        </w:rPr>
        <w:t>sociedades</w:t>
      </w:r>
      <w:r>
        <w:rPr>
          <w:spacing w:val="12"/>
          <w:w w:val="95"/>
        </w:rPr>
        <w:t> </w:t>
      </w:r>
      <w:r>
        <w:rPr>
          <w:w w:val="95"/>
        </w:rPr>
        <w:t>contemporáneas.</w:t>
      </w:r>
      <w:r>
        <w:rPr>
          <w:w w:val="121"/>
        </w:rPr>
        <w:t> </w:t>
      </w:r>
      <w:r>
        <w:rPr/>
        <w:t>Aparecieron,</w:t>
      </w:r>
      <w:r>
        <w:rPr>
          <w:spacing w:val="-4"/>
        </w:rPr>
        <w:t> </w:t>
      </w:r>
      <w:r>
        <w:rPr/>
        <w:t>entre</w:t>
      </w:r>
      <w:r>
        <w:rPr>
          <w:spacing w:val="-4"/>
        </w:rPr>
        <w:t> </w:t>
      </w:r>
      <w:r>
        <w:rPr/>
        <w:t>muchas</w:t>
      </w:r>
      <w:r>
        <w:rPr>
          <w:spacing w:val="-4"/>
        </w:rPr>
        <w:t> </w:t>
      </w:r>
      <w:r>
        <w:rPr/>
        <w:t>otras,</w:t>
      </w:r>
      <w:r>
        <w:rPr>
          <w:spacing w:val="-4"/>
        </w:rPr>
        <w:t> </w:t>
      </w:r>
      <w:r>
        <w:rPr/>
        <w:t>la</w:t>
      </w:r>
      <w:r>
        <w:rPr>
          <w:spacing w:val="-4"/>
        </w:rPr>
        <w:t> </w:t>
      </w:r>
      <w:r>
        <w:rPr/>
        <w:t>antropología</w:t>
      </w:r>
      <w:r>
        <w:rPr>
          <w:spacing w:val="-4"/>
        </w:rPr>
        <w:t> </w:t>
      </w:r>
      <w:r>
        <w:rPr/>
        <w:t>rural</w:t>
      </w:r>
      <w:r>
        <w:rPr>
          <w:spacing w:val="-4"/>
        </w:rPr>
        <w:t> </w:t>
      </w:r>
      <w:r>
        <w:rPr/>
        <w:t>y</w:t>
      </w:r>
      <w:r>
        <w:rPr>
          <w:spacing w:val="-4"/>
        </w:rPr>
        <w:t> </w:t>
      </w:r>
      <w:r>
        <w:rPr/>
        <w:t>la</w:t>
      </w:r>
      <w:r>
        <w:rPr>
          <w:spacing w:val="-4"/>
        </w:rPr>
        <w:t> </w:t>
      </w:r>
      <w:r>
        <w:rPr/>
        <w:t>urbana;</w:t>
      </w:r>
      <w:r>
        <w:rPr>
          <w:spacing w:val="-4"/>
        </w:rPr>
        <w:t> </w:t>
      </w:r>
      <w:r>
        <w:rPr/>
        <w:t>la</w:t>
      </w:r>
      <w:r>
        <w:rPr>
          <w:spacing w:val="-4"/>
        </w:rPr>
        <w:t> </w:t>
      </w:r>
      <w:r>
        <w:rPr/>
        <w:t>antro-</w:t>
      </w:r>
      <w:r>
        <w:rPr>
          <w:w w:val="90"/>
        </w:rPr>
        <w:t> </w:t>
      </w:r>
      <w:r>
        <w:rPr/>
        <w:t>pología</w:t>
      </w:r>
      <w:r>
        <w:rPr>
          <w:spacing w:val="18"/>
        </w:rPr>
        <w:t> </w:t>
      </w:r>
      <w:r>
        <w:rPr/>
        <w:t>de</w:t>
      </w:r>
      <w:r>
        <w:rPr>
          <w:spacing w:val="18"/>
        </w:rPr>
        <w:t> </w:t>
      </w:r>
      <w:r>
        <w:rPr/>
        <w:t>género,</w:t>
      </w:r>
      <w:r>
        <w:rPr>
          <w:spacing w:val="18"/>
        </w:rPr>
        <w:t> </w:t>
      </w:r>
      <w:r>
        <w:rPr/>
        <w:t>de</w:t>
      </w:r>
      <w:r>
        <w:rPr>
          <w:spacing w:val="18"/>
        </w:rPr>
        <w:t> </w:t>
      </w:r>
      <w:r>
        <w:rPr/>
        <w:t>la</w:t>
      </w:r>
      <w:r>
        <w:rPr>
          <w:spacing w:val="18"/>
        </w:rPr>
        <w:t> </w:t>
      </w:r>
      <w:r>
        <w:rPr/>
        <w:t>primera</w:t>
      </w:r>
      <w:r>
        <w:rPr>
          <w:spacing w:val="18"/>
        </w:rPr>
        <w:t> </w:t>
      </w:r>
      <w:r>
        <w:rPr/>
        <w:t>generación,</w:t>
      </w:r>
      <w:r>
        <w:rPr>
          <w:spacing w:val="18"/>
        </w:rPr>
        <w:t> </w:t>
      </w:r>
      <w:r>
        <w:rPr/>
        <w:t>ha</w:t>
      </w:r>
      <w:r>
        <w:rPr>
          <w:spacing w:val="18"/>
        </w:rPr>
        <w:t> </w:t>
      </w:r>
      <w:r>
        <w:rPr/>
        <w:t>irrumpido</w:t>
      </w:r>
      <w:r>
        <w:rPr>
          <w:spacing w:val="18"/>
        </w:rPr>
        <w:t> </w:t>
      </w:r>
      <w:r>
        <w:rPr/>
        <w:t>en</w:t>
      </w:r>
      <w:r>
        <w:rPr>
          <w:spacing w:val="18"/>
        </w:rPr>
        <w:t> </w:t>
      </w:r>
      <w:r>
        <w:rPr/>
        <w:t>la</w:t>
      </w:r>
      <w:r>
        <w:rPr>
          <w:spacing w:val="18"/>
        </w:rPr>
        <w:t> </w:t>
      </w:r>
      <w:r>
        <w:rPr/>
        <w:t>denuncia</w:t>
      </w:r>
      <w:r>
        <w:rPr>
          <w:w w:val="92"/>
        </w:rPr>
        <w:t> </w:t>
      </w:r>
      <w:r>
        <w:rPr/>
        <w:t>de</w:t>
      </w:r>
      <w:r>
        <w:rPr>
          <w:spacing w:val="-14"/>
        </w:rPr>
        <w:t> </w:t>
      </w:r>
      <w:r>
        <w:rPr/>
        <w:t>la</w:t>
      </w:r>
      <w:r>
        <w:rPr>
          <w:spacing w:val="-14"/>
        </w:rPr>
        <w:t> </w:t>
      </w:r>
      <w:r>
        <w:rPr/>
        <w:t>dominación</w:t>
      </w:r>
      <w:r>
        <w:rPr>
          <w:spacing w:val="-14"/>
        </w:rPr>
        <w:t> </w:t>
      </w:r>
      <w:r>
        <w:rPr/>
        <w:t>masculina</w:t>
      </w:r>
      <w:r>
        <w:rPr>
          <w:spacing w:val="-14"/>
        </w:rPr>
        <w:t> </w:t>
      </w:r>
      <w:r>
        <w:rPr/>
        <w:t>y</w:t>
      </w:r>
      <w:r>
        <w:rPr>
          <w:spacing w:val="-14"/>
        </w:rPr>
        <w:t> </w:t>
      </w:r>
      <w:r>
        <w:rPr/>
        <w:t>ahora</w:t>
      </w:r>
      <w:r>
        <w:rPr>
          <w:spacing w:val="-14"/>
        </w:rPr>
        <w:t> </w:t>
      </w:r>
      <w:r>
        <w:rPr/>
        <w:t>los</w:t>
      </w:r>
      <w:r>
        <w:rPr>
          <w:spacing w:val="-14"/>
        </w:rPr>
        <w:t> </w:t>
      </w:r>
      <w:r>
        <w:rPr/>
        <w:t>jóvenes,</w:t>
      </w:r>
      <w:r>
        <w:rPr>
          <w:spacing w:val="-14"/>
        </w:rPr>
        <w:t> </w:t>
      </w:r>
      <w:r>
        <w:rPr/>
        <w:t>los</w:t>
      </w:r>
      <w:r>
        <w:rPr>
          <w:spacing w:val="-14"/>
        </w:rPr>
        <w:t> </w:t>
      </w:r>
      <w:r>
        <w:rPr/>
        <w:t>educadores,</w:t>
      </w:r>
      <w:r>
        <w:rPr>
          <w:spacing w:val="-14"/>
        </w:rPr>
        <w:t> </w:t>
      </w:r>
      <w:r>
        <w:rPr/>
        <w:t>los</w:t>
      </w:r>
      <w:r>
        <w:rPr>
          <w:spacing w:val="-14"/>
        </w:rPr>
        <w:t> </w:t>
      </w:r>
      <w:r>
        <w:rPr/>
        <w:t>usuarios,</w:t>
      </w:r>
      <w:r>
        <w:rPr>
          <w:w w:val="121"/>
        </w:rPr>
        <w:t> </w:t>
      </w:r>
      <w:r>
        <w:rPr>
          <w:w w:val="95"/>
        </w:rPr>
        <w:t>las empresas, los consumidores (Hafner, 1999) y aun los niños son </w:t>
      </w:r>
      <w:r>
        <w:rPr>
          <w:spacing w:val="25"/>
          <w:w w:val="95"/>
        </w:rPr>
        <w:t> </w:t>
      </w:r>
      <w:r>
        <w:rPr>
          <w:w w:val="95"/>
        </w:rPr>
        <w:t>observados</w:t>
      </w:r>
    </w:p>
    <w:p>
      <w:pPr>
        <w:pStyle w:val="BodyText"/>
        <w:spacing w:line="257" w:lineRule="exact"/>
        <w:ind w:left="1553" w:right="1409"/>
      </w:pPr>
      <w:r>
        <w:rPr/>
        <w:t>etnográficamente.</w:t>
      </w:r>
    </w:p>
    <w:p>
      <w:pPr>
        <w:pStyle w:val="BodyText"/>
        <w:spacing w:line="242" w:lineRule="auto" w:before="2"/>
        <w:ind w:left="1553" w:right="1551" w:firstLine="283"/>
        <w:jc w:val="both"/>
      </w:pPr>
      <w:r>
        <w:rPr>
          <w:w w:val="95"/>
        </w:rPr>
        <w:t>A</w:t>
      </w:r>
      <w:r>
        <w:rPr>
          <w:spacing w:val="-13"/>
          <w:w w:val="95"/>
        </w:rPr>
        <w:t> </w:t>
      </w:r>
      <w:r>
        <w:rPr>
          <w:w w:val="95"/>
        </w:rPr>
        <w:t>pesar</w:t>
      </w:r>
      <w:r>
        <w:rPr>
          <w:spacing w:val="-13"/>
          <w:w w:val="95"/>
        </w:rPr>
        <w:t> </w:t>
      </w:r>
      <w:r>
        <w:rPr>
          <w:w w:val="95"/>
        </w:rPr>
        <w:t>de</w:t>
      </w:r>
      <w:r>
        <w:rPr>
          <w:spacing w:val="-13"/>
          <w:w w:val="95"/>
        </w:rPr>
        <w:t> </w:t>
      </w:r>
      <w:r>
        <w:rPr>
          <w:w w:val="95"/>
        </w:rPr>
        <w:t>que</w:t>
      </w:r>
      <w:r>
        <w:rPr>
          <w:spacing w:val="-13"/>
          <w:w w:val="95"/>
        </w:rPr>
        <w:t> </w:t>
      </w:r>
      <w:r>
        <w:rPr>
          <w:w w:val="95"/>
        </w:rPr>
        <w:t>el</w:t>
      </w:r>
      <w:r>
        <w:rPr>
          <w:spacing w:val="-13"/>
          <w:w w:val="95"/>
        </w:rPr>
        <w:t> </w:t>
      </w:r>
      <w:r>
        <w:rPr>
          <w:w w:val="95"/>
        </w:rPr>
        <w:t>conocimiento</w:t>
      </w:r>
      <w:r>
        <w:rPr>
          <w:spacing w:val="-13"/>
          <w:w w:val="95"/>
        </w:rPr>
        <w:t> </w:t>
      </w:r>
      <w:r>
        <w:rPr>
          <w:w w:val="95"/>
        </w:rPr>
        <w:t>y</w:t>
      </w:r>
      <w:r>
        <w:rPr>
          <w:spacing w:val="-13"/>
          <w:w w:val="95"/>
        </w:rPr>
        <w:t> </w:t>
      </w:r>
      <w:r>
        <w:rPr>
          <w:w w:val="95"/>
        </w:rPr>
        <w:t>las</w:t>
      </w:r>
      <w:r>
        <w:rPr>
          <w:spacing w:val="-13"/>
          <w:w w:val="95"/>
        </w:rPr>
        <w:t> </w:t>
      </w:r>
      <w:r>
        <w:rPr>
          <w:w w:val="95"/>
        </w:rPr>
        <w:t>técnicas</w:t>
      </w:r>
      <w:r>
        <w:rPr>
          <w:spacing w:val="-13"/>
          <w:w w:val="95"/>
        </w:rPr>
        <w:t> </w:t>
      </w:r>
      <w:r>
        <w:rPr>
          <w:w w:val="95"/>
        </w:rPr>
        <w:t>han</w:t>
      </w:r>
      <w:r>
        <w:rPr>
          <w:spacing w:val="-13"/>
          <w:w w:val="95"/>
        </w:rPr>
        <w:t> </w:t>
      </w:r>
      <w:r>
        <w:rPr>
          <w:w w:val="95"/>
        </w:rPr>
        <w:t>sido</w:t>
      </w:r>
      <w:r>
        <w:rPr>
          <w:spacing w:val="-13"/>
          <w:w w:val="95"/>
        </w:rPr>
        <w:t> </w:t>
      </w:r>
      <w:r>
        <w:rPr>
          <w:w w:val="95"/>
        </w:rPr>
        <w:t>abordados</w:t>
      </w:r>
      <w:r>
        <w:rPr>
          <w:spacing w:val="-13"/>
          <w:w w:val="95"/>
        </w:rPr>
        <w:t> </w:t>
      </w:r>
      <w:r>
        <w:rPr>
          <w:w w:val="95"/>
        </w:rPr>
        <w:t>por</w:t>
      </w:r>
      <w:r>
        <w:rPr>
          <w:spacing w:val="-13"/>
          <w:w w:val="95"/>
        </w:rPr>
        <w:t> </w:t>
      </w:r>
      <w:r>
        <w:rPr>
          <w:w w:val="95"/>
        </w:rPr>
        <w:t>la</w:t>
      </w:r>
      <w:r>
        <w:rPr>
          <w:spacing w:val="-13"/>
          <w:w w:val="95"/>
        </w:rPr>
        <w:t> </w:t>
      </w:r>
      <w:r>
        <w:rPr>
          <w:w w:val="95"/>
        </w:rPr>
        <w:t>antro- pología</w:t>
      </w:r>
      <w:r>
        <w:rPr>
          <w:spacing w:val="-5"/>
          <w:w w:val="95"/>
        </w:rPr>
        <w:t> </w:t>
      </w:r>
      <w:r>
        <w:rPr>
          <w:w w:val="95"/>
        </w:rPr>
        <w:t>desde</w:t>
      </w:r>
      <w:r>
        <w:rPr>
          <w:spacing w:val="-4"/>
          <w:w w:val="95"/>
        </w:rPr>
        <w:t> </w:t>
      </w:r>
      <w:r>
        <w:rPr>
          <w:w w:val="95"/>
        </w:rPr>
        <w:t>de</w:t>
      </w:r>
      <w:r>
        <w:rPr>
          <w:spacing w:val="-4"/>
          <w:w w:val="95"/>
        </w:rPr>
        <w:t> </w:t>
      </w:r>
      <w:r>
        <w:rPr>
          <w:w w:val="95"/>
        </w:rPr>
        <w:t>su</w:t>
      </w:r>
      <w:r>
        <w:rPr>
          <w:spacing w:val="-5"/>
          <w:w w:val="95"/>
        </w:rPr>
        <w:t> </w:t>
      </w:r>
      <w:r>
        <w:rPr>
          <w:w w:val="95"/>
        </w:rPr>
        <w:t>nacimiento,</w:t>
      </w:r>
      <w:r>
        <w:rPr>
          <w:spacing w:val="-5"/>
          <w:w w:val="95"/>
        </w:rPr>
        <w:t> </w:t>
      </w:r>
      <w:r>
        <w:rPr>
          <w:w w:val="95"/>
        </w:rPr>
        <w:t>como</w:t>
      </w:r>
      <w:r>
        <w:rPr>
          <w:spacing w:val="-5"/>
          <w:w w:val="95"/>
        </w:rPr>
        <w:t> </w:t>
      </w:r>
      <w:r>
        <w:rPr>
          <w:w w:val="95"/>
        </w:rPr>
        <w:t>hemos</w:t>
      </w:r>
      <w:r>
        <w:rPr>
          <w:spacing w:val="-4"/>
          <w:w w:val="95"/>
        </w:rPr>
        <w:t> </w:t>
      </w:r>
      <w:r>
        <w:rPr>
          <w:w w:val="95"/>
        </w:rPr>
        <w:t>visto</w:t>
      </w:r>
      <w:r>
        <w:rPr>
          <w:spacing w:val="-5"/>
          <w:w w:val="95"/>
        </w:rPr>
        <w:t> </w:t>
      </w:r>
      <w:r>
        <w:rPr>
          <w:w w:val="95"/>
        </w:rPr>
        <w:t>en</w:t>
      </w:r>
      <w:r>
        <w:rPr>
          <w:spacing w:val="-5"/>
          <w:w w:val="95"/>
        </w:rPr>
        <w:t> </w:t>
      </w:r>
      <w:r>
        <w:rPr>
          <w:w w:val="95"/>
        </w:rPr>
        <w:t>los</w:t>
      </w:r>
      <w:r>
        <w:rPr>
          <w:spacing w:val="-5"/>
          <w:w w:val="95"/>
        </w:rPr>
        <w:t> </w:t>
      </w:r>
      <w:r>
        <w:rPr>
          <w:w w:val="95"/>
        </w:rPr>
        <w:t>capítulos</w:t>
      </w:r>
      <w:r>
        <w:rPr>
          <w:spacing w:val="-5"/>
          <w:w w:val="95"/>
        </w:rPr>
        <w:t> </w:t>
      </w:r>
      <w:r>
        <w:rPr>
          <w:w w:val="95"/>
        </w:rPr>
        <w:t>precedentes, los antropólogos contemporáneos –incluidos los posmodernos– no se interesan por</w:t>
      </w:r>
      <w:r>
        <w:rPr>
          <w:spacing w:val="-3"/>
          <w:w w:val="95"/>
        </w:rPr>
        <w:t> </w:t>
      </w:r>
      <w:r>
        <w:rPr>
          <w:w w:val="95"/>
        </w:rPr>
        <w:t>los</w:t>
      </w:r>
      <w:r>
        <w:rPr>
          <w:spacing w:val="-3"/>
          <w:w w:val="95"/>
        </w:rPr>
        <w:t> </w:t>
      </w:r>
      <w:r>
        <w:rPr>
          <w:w w:val="95"/>
        </w:rPr>
        <w:t>fenómenos</w:t>
      </w:r>
      <w:r>
        <w:rPr>
          <w:spacing w:val="-4"/>
          <w:w w:val="95"/>
        </w:rPr>
        <w:t> </w:t>
      </w:r>
      <w:r>
        <w:rPr>
          <w:w w:val="95"/>
        </w:rPr>
        <w:t>de</w:t>
      </w:r>
      <w:r>
        <w:rPr>
          <w:spacing w:val="-3"/>
          <w:w w:val="95"/>
        </w:rPr>
        <w:t> </w:t>
      </w:r>
      <w:r>
        <w:rPr>
          <w:w w:val="95"/>
        </w:rPr>
        <w:t>investigación</w:t>
      </w:r>
      <w:r>
        <w:rPr>
          <w:spacing w:val="-3"/>
          <w:w w:val="95"/>
        </w:rPr>
        <w:t> </w:t>
      </w:r>
      <w:r>
        <w:rPr>
          <w:w w:val="95"/>
        </w:rPr>
        <w:t>científica</w:t>
      </w:r>
      <w:r>
        <w:rPr>
          <w:spacing w:val="-3"/>
          <w:w w:val="95"/>
        </w:rPr>
        <w:t> </w:t>
      </w:r>
      <w:r>
        <w:rPr>
          <w:w w:val="95"/>
        </w:rPr>
        <w:t>como</w:t>
      </w:r>
      <w:r>
        <w:rPr>
          <w:spacing w:val="-3"/>
          <w:w w:val="95"/>
        </w:rPr>
        <w:t> </w:t>
      </w:r>
      <w:r>
        <w:rPr>
          <w:w w:val="95"/>
        </w:rPr>
        <w:t>actividad</w:t>
      </w:r>
      <w:r>
        <w:rPr>
          <w:spacing w:val="-3"/>
          <w:w w:val="95"/>
        </w:rPr>
        <w:t> </w:t>
      </w:r>
      <w:r>
        <w:rPr>
          <w:w w:val="95"/>
        </w:rPr>
        <w:t>humana</w:t>
      </w:r>
      <w:r>
        <w:rPr>
          <w:spacing w:val="-3"/>
          <w:w w:val="95"/>
        </w:rPr>
        <w:t> </w:t>
      </w:r>
      <w:r>
        <w:rPr>
          <w:w w:val="95"/>
        </w:rPr>
        <w:t>ni</w:t>
      </w:r>
      <w:r>
        <w:rPr>
          <w:spacing w:val="-3"/>
          <w:w w:val="95"/>
        </w:rPr>
        <w:t> </w:t>
      </w:r>
      <w:r>
        <w:rPr>
          <w:w w:val="95"/>
        </w:rPr>
        <w:t>por</w:t>
      </w:r>
      <w:r>
        <w:rPr>
          <w:spacing w:val="-3"/>
          <w:w w:val="95"/>
        </w:rPr>
        <w:t> </w:t>
      </w:r>
      <w:r>
        <w:rPr>
          <w:w w:val="95"/>
        </w:rPr>
        <w:t>sus productos</w:t>
      </w:r>
      <w:r>
        <w:rPr>
          <w:spacing w:val="-13"/>
          <w:w w:val="95"/>
        </w:rPr>
        <w:t> </w:t>
      </w:r>
      <w:r>
        <w:rPr>
          <w:spacing w:val="-3"/>
          <w:w w:val="95"/>
        </w:rPr>
        <w:t>expresados</w:t>
      </w:r>
      <w:r>
        <w:rPr>
          <w:spacing w:val="-13"/>
          <w:w w:val="95"/>
        </w:rPr>
        <w:t> </w:t>
      </w:r>
      <w:r>
        <w:rPr>
          <w:w w:val="95"/>
        </w:rPr>
        <w:t>en</w:t>
      </w:r>
      <w:r>
        <w:rPr>
          <w:spacing w:val="-13"/>
          <w:w w:val="95"/>
        </w:rPr>
        <w:t> </w:t>
      </w:r>
      <w:r>
        <w:rPr>
          <w:w w:val="95"/>
        </w:rPr>
        <w:t>ciencias</w:t>
      </w:r>
      <w:r>
        <w:rPr>
          <w:spacing w:val="-13"/>
          <w:w w:val="95"/>
        </w:rPr>
        <w:t> </w:t>
      </w:r>
      <w:r>
        <w:rPr>
          <w:w w:val="95"/>
        </w:rPr>
        <w:t>y</w:t>
      </w:r>
      <w:r>
        <w:rPr>
          <w:spacing w:val="-13"/>
          <w:w w:val="95"/>
        </w:rPr>
        <w:t> </w:t>
      </w:r>
      <w:r>
        <w:rPr>
          <w:w w:val="95"/>
        </w:rPr>
        <w:t>técnicas</w:t>
      </w:r>
      <w:r>
        <w:rPr>
          <w:spacing w:val="-13"/>
          <w:w w:val="95"/>
        </w:rPr>
        <w:t> </w:t>
      </w:r>
      <w:r>
        <w:rPr>
          <w:w w:val="95"/>
        </w:rPr>
        <w:t>contemporáneas</w:t>
      </w:r>
      <w:r>
        <w:rPr>
          <w:spacing w:val="-13"/>
          <w:w w:val="95"/>
        </w:rPr>
        <w:t> </w:t>
      </w:r>
      <w:r>
        <w:rPr>
          <w:w w:val="95"/>
        </w:rPr>
        <w:t>o</w:t>
      </w:r>
      <w:r>
        <w:rPr>
          <w:spacing w:val="-13"/>
          <w:w w:val="95"/>
        </w:rPr>
        <w:t> </w:t>
      </w:r>
      <w:r>
        <w:rPr>
          <w:w w:val="95"/>
        </w:rPr>
        <w:t>la</w:t>
      </w:r>
      <w:r>
        <w:rPr>
          <w:spacing w:val="-13"/>
          <w:w w:val="95"/>
        </w:rPr>
        <w:t> </w:t>
      </w:r>
      <w:r>
        <w:rPr>
          <w:w w:val="95"/>
        </w:rPr>
        <w:t>tecnociencia.</w:t>
      </w:r>
    </w:p>
    <w:p>
      <w:pPr>
        <w:pStyle w:val="BodyText"/>
        <w:spacing w:line="242" w:lineRule="auto"/>
        <w:ind w:left="1553" w:right="1549" w:firstLine="283"/>
        <w:jc w:val="both"/>
      </w:pPr>
      <w:r>
        <w:rPr>
          <w:w w:val="95"/>
        </w:rPr>
        <w:t>Este escaso interés por el conocimiento antropológico de la tecnocognición contrasta</w:t>
      </w:r>
      <w:r>
        <w:rPr>
          <w:spacing w:val="-12"/>
          <w:w w:val="95"/>
        </w:rPr>
        <w:t> </w:t>
      </w:r>
      <w:r>
        <w:rPr>
          <w:w w:val="95"/>
        </w:rPr>
        <w:t>con</w:t>
      </w:r>
      <w:r>
        <w:rPr>
          <w:spacing w:val="-12"/>
          <w:w w:val="95"/>
        </w:rPr>
        <w:t> </w:t>
      </w:r>
      <w:r>
        <w:rPr>
          <w:w w:val="95"/>
        </w:rPr>
        <w:t>el</w:t>
      </w:r>
      <w:r>
        <w:rPr>
          <w:spacing w:val="-12"/>
          <w:w w:val="95"/>
        </w:rPr>
        <w:t> </w:t>
      </w:r>
      <w:r>
        <w:rPr>
          <w:w w:val="95"/>
        </w:rPr>
        <w:t>dominio</w:t>
      </w:r>
      <w:r>
        <w:rPr>
          <w:spacing w:val="-12"/>
          <w:w w:val="95"/>
        </w:rPr>
        <w:t> </w:t>
      </w:r>
      <w:r>
        <w:rPr>
          <w:w w:val="95"/>
        </w:rPr>
        <w:t>del</w:t>
      </w:r>
      <w:r>
        <w:rPr>
          <w:spacing w:val="-12"/>
          <w:w w:val="95"/>
        </w:rPr>
        <w:t> </w:t>
      </w:r>
      <w:r>
        <w:rPr>
          <w:w w:val="95"/>
        </w:rPr>
        <w:t>estudio</w:t>
      </w:r>
      <w:r>
        <w:rPr>
          <w:spacing w:val="-12"/>
          <w:w w:val="95"/>
        </w:rPr>
        <w:t> </w:t>
      </w:r>
      <w:r>
        <w:rPr>
          <w:w w:val="95"/>
        </w:rPr>
        <w:t>racional</w:t>
      </w:r>
      <w:r>
        <w:rPr>
          <w:spacing w:val="-12"/>
          <w:w w:val="95"/>
        </w:rPr>
        <w:t> </w:t>
      </w:r>
      <w:r>
        <w:rPr>
          <w:w w:val="95"/>
        </w:rPr>
        <w:t>de</w:t>
      </w:r>
      <w:r>
        <w:rPr>
          <w:spacing w:val="-12"/>
          <w:w w:val="95"/>
        </w:rPr>
        <w:t> </w:t>
      </w:r>
      <w:r>
        <w:rPr>
          <w:w w:val="95"/>
        </w:rPr>
        <w:t>los</w:t>
      </w:r>
      <w:r>
        <w:rPr>
          <w:spacing w:val="-12"/>
          <w:w w:val="95"/>
        </w:rPr>
        <w:t> </w:t>
      </w:r>
      <w:r>
        <w:rPr>
          <w:w w:val="95"/>
        </w:rPr>
        <w:t>conocimientos</w:t>
      </w:r>
      <w:r>
        <w:rPr>
          <w:spacing w:val="-12"/>
          <w:w w:val="95"/>
        </w:rPr>
        <w:t> </w:t>
      </w:r>
      <w:r>
        <w:rPr>
          <w:w w:val="95"/>
        </w:rPr>
        <w:t>y</w:t>
      </w:r>
      <w:r>
        <w:rPr>
          <w:spacing w:val="-12"/>
          <w:w w:val="95"/>
        </w:rPr>
        <w:t> </w:t>
      </w:r>
      <w:r>
        <w:rPr>
          <w:w w:val="95"/>
        </w:rPr>
        <w:t>técnicas</w:t>
      </w:r>
      <w:r>
        <w:rPr>
          <w:spacing w:val="-12"/>
          <w:w w:val="95"/>
        </w:rPr>
        <w:t> </w:t>
      </w:r>
      <w:r>
        <w:rPr>
          <w:w w:val="95"/>
        </w:rPr>
        <w:t>por parte</w:t>
      </w:r>
      <w:r>
        <w:rPr>
          <w:spacing w:val="-17"/>
          <w:w w:val="95"/>
        </w:rPr>
        <w:t> </w:t>
      </w:r>
      <w:r>
        <w:rPr>
          <w:w w:val="95"/>
        </w:rPr>
        <w:t>de</w:t>
      </w:r>
      <w:r>
        <w:rPr>
          <w:spacing w:val="-16"/>
          <w:w w:val="95"/>
        </w:rPr>
        <w:t> </w:t>
      </w:r>
      <w:r>
        <w:rPr>
          <w:w w:val="95"/>
        </w:rPr>
        <w:t>epistemólogos</w:t>
      </w:r>
      <w:r>
        <w:rPr>
          <w:spacing w:val="-16"/>
          <w:w w:val="95"/>
        </w:rPr>
        <w:t> </w:t>
      </w:r>
      <w:r>
        <w:rPr>
          <w:w w:val="95"/>
        </w:rPr>
        <w:t>lógicos,</w:t>
      </w:r>
      <w:r>
        <w:rPr>
          <w:spacing w:val="-16"/>
          <w:w w:val="95"/>
        </w:rPr>
        <w:t> </w:t>
      </w:r>
      <w:r>
        <w:rPr>
          <w:w w:val="95"/>
        </w:rPr>
        <w:t>pero</w:t>
      </w:r>
      <w:r>
        <w:rPr>
          <w:spacing w:val="-16"/>
          <w:w w:val="95"/>
        </w:rPr>
        <w:t> </w:t>
      </w:r>
      <w:r>
        <w:rPr>
          <w:w w:val="95"/>
        </w:rPr>
        <w:t>sobre</w:t>
      </w:r>
      <w:r>
        <w:rPr>
          <w:spacing w:val="-17"/>
          <w:w w:val="95"/>
        </w:rPr>
        <w:t> </w:t>
      </w:r>
      <w:r>
        <w:rPr>
          <w:w w:val="95"/>
        </w:rPr>
        <w:t>todo</w:t>
      </w:r>
      <w:r>
        <w:rPr>
          <w:spacing w:val="-16"/>
          <w:w w:val="95"/>
        </w:rPr>
        <w:t> </w:t>
      </w:r>
      <w:r>
        <w:rPr>
          <w:w w:val="95"/>
        </w:rPr>
        <w:t>por</w:t>
      </w:r>
      <w:r>
        <w:rPr>
          <w:spacing w:val="-16"/>
          <w:w w:val="95"/>
        </w:rPr>
        <w:t> </w:t>
      </w:r>
      <w:r>
        <w:rPr>
          <w:w w:val="95"/>
        </w:rPr>
        <w:t>historiadores,</w:t>
      </w:r>
      <w:r>
        <w:rPr>
          <w:spacing w:val="-16"/>
          <w:w w:val="95"/>
        </w:rPr>
        <w:t> </w:t>
      </w:r>
      <w:r>
        <w:rPr>
          <w:w w:val="95"/>
        </w:rPr>
        <w:t>economistas</w:t>
      </w:r>
      <w:r>
        <w:rPr>
          <w:spacing w:val="-16"/>
          <w:w w:val="95"/>
        </w:rPr>
        <w:t> </w:t>
      </w:r>
      <w:r>
        <w:rPr>
          <w:w w:val="95"/>
        </w:rPr>
        <w:t>y filósofos</w:t>
      </w:r>
      <w:r>
        <w:rPr>
          <w:spacing w:val="-14"/>
          <w:w w:val="95"/>
        </w:rPr>
        <w:t> </w:t>
      </w:r>
      <w:r>
        <w:rPr>
          <w:w w:val="95"/>
        </w:rPr>
        <w:t>de</w:t>
      </w:r>
      <w:r>
        <w:rPr>
          <w:spacing w:val="-13"/>
          <w:w w:val="95"/>
        </w:rPr>
        <w:t> </w:t>
      </w:r>
      <w:r>
        <w:rPr>
          <w:w w:val="95"/>
        </w:rPr>
        <w:t>la</w:t>
      </w:r>
      <w:r>
        <w:rPr>
          <w:spacing w:val="-13"/>
          <w:w w:val="95"/>
        </w:rPr>
        <w:t> </w:t>
      </w:r>
      <w:r>
        <w:rPr>
          <w:w w:val="95"/>
        </w:rPr>
        <w:t>ciencia</w:t>
      </w:r>
      <w:r>
        <w:rPr>
          <w:spacing w:val="-13"/>
          <w:w w:val="95"/>
        </w:rPr>
        <w:t> </w:t>
      </w:r>
      <w:r>
        <w:rPr>
          <w:w w:val="95"/>
        </w:rPr>
        <w:t>y</w:t>
      </w:r>
      <w:r>
        <w:rPr>
          <w:spacing w:val="-13"/>
          <w:w w:val="95"/>
        </w:rPr>
        <w:t> </w:t>
      </w:r>
      <w:r>
        <w:rPr>
          <w:w w:val="95"/>
        </w:rPr>
        <w:t>de</w:t>
      </w:r>
      <w:r>
        <w:rPr>
          <w:spacing w:val="-13"/>
          <w:w w:val="95"/>
        </w:rPr>
        <w:t> </w:t>
      </w:r>
      <w:r>
        <w:rPr>
          <w:w w:val="95"/>
        </w:rPr>
        <w:t>la</w:t>
      </w:r>
      <w:r>
        <w:rPr>
          <w:spacing w:val="-13"/>
          <w:w w:val="95"/>
        </w:rPr>
        <w:t> </w:t>
      </w:r>
      <w:r>
        <w:rPr>
          <w:w w:val="95"/>
        </w:rPr>
        <w:t>técnica,</w:t>
      </w:r>
      <w:r>
        <w:rPr>
          <w:spacing w:val="-13"/>
          <w:w w:val="95"/>
        </w:rPr>
        <w:t> </w:t>
      </w:r>
      <w:r>
        <w:rPr>
          <w:w w:val="95"/>
        </w:rPr>
        <w:t>entre</w:t>
      </w:r>
      <w:r>
        <w:rPr>
          <w:spacing w:val="-13"/>
          <w:w w:val="95"/>
        </w:rPr>
        <w:t> </w:t>
      </w:r>
      <w:r>
        <w:rPr>
          <w:w w:val="95"/>
        </w:rPr>
        <w:t>otras</w:t>
      </w:r>
      <w:r>
        <w:rPr>
          <w:spacing w:val="-13"/>
          <w:w w:val="95"/>
        </w:rPr>
        <w:t> </w:t>
      </w:r>
      <w:r>
        <w:rPr>
          <w:w w:val="95"/>
        </w:rPr>
        <w:t>disciplinas,</w:t>
      </w:r>
      <w:r>
        <w:rPr>
          <w:spacing w:val="-12"/>
          <w:w w:val="95"/>
        </w:rPr>
        <w:t> </w:t>
      </w:r>
      <w:r>
        <w:rPr>
          <w:w w:val="95"/>
        </w:rPr>
        <w:t>sin</w:t>
      </w:r>
      <w:r>
        <w:rPr>
          <w:spacing w:val="-13"/>
          <w:w w:val="95"/>
        </w:rPr>
        <w:t> </w:t>
      </w:r>
      <w:r>
        <w:rPr>
          <w:w w:val="95"/>
        </w:rPr>
        <w:t>ignorar</w:t>
      </w:r>
      <w:r>
        <w:rPr>
          <w:spacing w:val="-13"/>
          <w:w w:val="95"/>
        </w:rPr>
        <w:t> </w:t>
      </w:r>
      <w:r>
        <w:rPr>
          <w:w w:val="95"/>
        </w:rPr>
        <w:t>el</w:t>
      </w:r>
      <w:r>
        <w:rPr>
          <w:spacing w:val="-13"/>
          <w:w w:val="95"/>
        </w:rPr>
        <w:t> </w:t>
      </w:r>
      <w:r>
        <w:rPr>
          <w:w w:val="95"/>
        </w:rPr>
        <w:t>estudio empírico por parte de administradores y gestores de la innovación. El resultado del desinterés antropológico, el ávido estudio abstracto filosófico-gnoseológico sobre los conocimientos científicos y tecnológicos y los estudios empíricos de la administración</w:t>
      </w:r>
      <w:r>
        <w:rPr>
          <w:spacing w:val="-13"/>
          <w:w w:val="95"/>
        </w:rPr>
        <w:t> </w:t>
      </w:r>
      <w:r>
        <w:rPr>
          <w:w w:val="95"/>
        </w:rPr>
        <w:t>de</w:t>
      </w:r>
      <w:r>
        <w:rPr>
          <w:spacing w:val="-13"/>
          <w:w w:val="95"/>
        </w:rPr>
        <w:t> </w:t>
      </w:r>
      <w:r>
        <w:rPr>
          <w:w w:val="95"/>
        </w:rPr>
        <w:t>la</w:t>
      </w:r>
      <w:r>
        <w:rPr>
          <w:spacing w:val="-13"/>
          <w:w w:val="95"/>
        </w:rPr>
        <w:t> </w:t>
      </w:r>
      <w:r>
        <w:rPr>
          <w:w w:val="95"/>
        </w:rPr>
        <w:t>innovación</w:t>
      </w:r>
      <w:r>
        <w:rPr>
          <w:spacing w:val="-13"/>
          <w:w w:val="95"/>
        </w:rPr>
        <w:t> </w:t>
      </w:r>
      <w:r>
        <w:rPr>
          <w:w w:val="95"/>
        </w:rPr>
        <w:t>tuvo</w:t>
      </w:r>
      <w:r>
        <w:rPr>
          <w:spacing w:val="-13"/>
          <w:w w:val="95"/>
        </w:rPr>
        <w:t> </w:t>
      </w:r>
      <w:r>
        <w:rPr>
          <w:w w:val="95"/>
        </w:rPr>
        <w:t>como</w:t>
      </w:r>
      <w:r>
        <w:rPr>
          <w:spacing w:val="-13"/>
          <w:w w:val="95"/>
        </w:rPr>
        <w:t> </w:t>
      </w:r>
      <w:r>
        <w:rPr>
          <w:w w:val="95"/>
        </w:rPr>
        <w:t>resultado</w:t>
      </w:r>
      <w:r>
        <w:rPr>
          <w:spacing w:val="-13"/>
          <w:w w:val="95"/>
        </w:rPr>
        <w:t> </w:t>
      </w:r>
      <w:r>
        <w:rPr>
          <w:w w:val="95"/>
        </w:rPr>
        <w:t>el</w:t>
      </w:r>
      <w:r>
        <w:rPr>
          <w:spacing w:val="-13"/>
          <w:w w:val="95"/>
        </w:rPr>
        <w:t> </w:t>
      </w:r>
      <w:r>
        <w:rPr>
          <w:w w:val="95"/>
        </w:rPr>
        <w:t>tardío</w:t>
      </w:r>
      <w:r>
        <w:rPr>
          <w:spacing w:val="-13"/>
          <w:w w:val="95"/>
        </w:rPr>
        <w:t> </w:t>
      </w:r>
      <w:r>
        <w:rPr>
          <w:w w:val="95"/>
        </w:rPr>
        <w:t>interés</w:t>
      </w:r>
      <w:r>
        <w:rPr>
          <w:spacing w:val="-13"/>
          <w:w w:val="95"/>
        </w:rPr>
        <w:t> </w:t>
      </w:r>
      <w:r>
        <w:rPr>
          <w:w w:val="95"/>
        </w:rPr>
        <w:t>para</w:t>
      </w:r>
      <w:r>
        <w:rPr>
          <w:spacing w:val="-13"/>
          <w:w w:val="95"/>
        </w:rPr>
        <w:t> </w:t>
      </w:r>
      <w:r>
        <w:rPr>
          <w:w w:val="95"/>
        </w:rPr>
        <w:t>cono- cer el complicado proceso de</w:t>
      </w:r>
      <w:r>
        <w:rPr>
          <w:spacing w:val="-22"/>
          <w:w w:val="95"/>
        </w:rPr>
        <w:t> </w:t>
      </w:r>
      <w:r>
        <w:rPr>
          <w:w w:val="95"/>
        </w:rPr>
        <w:t>innovación.</w:t>
      </w:r>
    </w:p>
    <w:p>
      <w:pPr>
        <w:pStyle w:val="BodyText"/>
        <w:spacing w:line="242" w:lineRule="auto"/>
        <w:ind w:left="1553" w:right="1552" w:firstLine="283"/>
        <w:jc w:val="both"/>
      </w:pPr>
      <w:r>
        <w:rPr>
          <w:spacing w:val="-10"/>
        </w:rPr>
        <w:t>Tal</w:t>
      </w:r>
      <w:r>
        <w:rPr>
          <w:spacing w:val="-6"/>
        </w:rPr>
        <w:t> </w:t>
      </w:r>
      <w:r>
        <w:rPr/>
        <w:t>vez</w:t>
      </w:r>
      <w:r>
        <w:rPr>
          <w:spacing w:val="-6"/>
        </w:rPr>
        <w:t> </w:t>
      </w:r>
      <w:r>
        <w:rPr/>
        <w:t>ese</w:t>
      </w:r>
      <w:r>
        <w:rPr>
          <w:spacing w:val="-6"/>
        </w:rPr>
        <w:t> </w:t>
      </w:r>
      <w:r>
        <w:rPr/>
        <w:t>desdén</w:t>
      </w:r>
      <w:r>
        <w:rPr>
          <w:spacing w:val="-6"/>
        </w:rPr>
        <w:t> </w:t>
      </w:r>
      <w:r>
        <w:rPr/>
        <w:t>de</w:t>
      </w:r>
      <w:r>
        <w:rPr>
          <w:spacing w:val="-6"/>
        </w:rPr>
        <w:t> </w:t>
      </w:r>
      <w:r>
        <w:rPr/>
        <w:t>los</w:t>
      </w:r>
      <w:r>
        <w:rPr>
          <w:spacing w:val="-6"/>
        </w:rPr>
        <w:t> </w:t>
      </w:r>
      <w:r>
        <w:rPr/>
        <w:t>antropólogos</w:t>
      </w:r>
      <w:r>
        <w:rPr>
          <w:spacing w:val="-6"/>
        </w:rPr>
        <w:t> </w:t>
      </w:r>
      <w:r>
        <w:rPr/>
        <w:t>hacia</w:t>
      </w:r>
      <w:r>
        <w:rPr>
          <w:spacing w:val="-6"/>
        </w:rPr>
        <w:t> </w:t>
      </w:r>
      <w:r>
        <w:rPr/>
        <w:t>las</w:t>
      </w:r>
      <w:r>
        <w:rPr>
          <w:spacing w:val="-6"/>
        </w:rPr>
        <w:t> </w:t>
      </w:r>
      <w:r>
        <w:rPr/>
        <w:t>técnicas</w:t>
      </w:r>
      <w:r>
        <w:rPr>
          <w:spacing w:val="-6"/>
        </w:rPr>
        <w:t> </w:t>
      </w:r>
      <w:r>
        <w:rPr/>
        <w:t>y</w:t>
      </w:r>
      <w:r>
        <w:rPr>
          <w:spacing w:val="-6"/>
        </w:rPr>
        <w:t> </w:t>
      </w:r>
      <w:r>
        <w:rPr/>
        <w:t>conocimientos </w:t>
      </w:r>
      <w:r>
        <w:rPr>
          <w:w w:val="95"/>
        </w:rPr>
        <w:t>científicos explicaría por qué las primeras etnografías de laboratorio las hayan realizado</w:t>
      </w:r>
      <w:r>
        <w:rPr>
          <w:spacing w:val="-5"/>
          <w:w w:val="95"/>
        </w:rPr>
        <w:t> </w:t>
      </w:r>
      <w:r>
        <w:rPr>
          <w:w w:val="95"/>
        </w:rPr>
        <w:t>sociólogos</w:t>
      </w:r>
      <w:r>
        <w:rPr>
          <w:spacing w:val="-5"/>
          <w:w w:val="95"/>
        </w:rPr>
        <w:t> </w:t>
      </w:r>
      <w:r>
        <w:rPr>
          <w:w w:val="95"/>
        </w:rPr>
        <w:t>deseosos</w:t>
      </w:r>
      <w:r>
        <w:rPr>
          <w:spacing w:val="-5"/>
          <w:w w:val="95"/>
        </w:rPr>
        <w:t> </w:t>
      </w:r>
      <w:r>
        <w:rPr>
          <w:w w:val="95"/>
        </w:rPr>
        <w:t>de</w:t>
      </w:r>
      <w:r>
        <w:rPr>
          <w:spacing w:val="-5"/>
          <w:w w:val="95"/>
        </w:rPr>
        <w:t> </w:t>
      </w:r>
      <w:r>
        <w:rPr>
          <w:w w:val="95"/>
        </w:rPr>
        <w:t>aplicar</w:t>
      </w:r>
      <w:r>
        <w:rPr>
          <w:spacing w:val="-5"/>
          <w:w w:val="95"/>
        </w:rPr>
        <w:t> </w:t>
      </w:r>
      <w:r>
        <w:rPr>
          <w:w w:val="95"/>
        </w:rPr>
        <w:t>su</w:t>
      </w:r>
      <w:r>
        <w:rPr>
          <w:spacing w:val="-5"/>
          <w:w w:val="95"/>
        </w:rPr>
        <w:t> </w:t>
      </w:r>
      <w:r>
        <w:rPr>
          <w:w w:val="95"/>
        </w:rPr>
        <w:t>disciplina</w:t>
      </w:r>
      <w:r>
        <w:rPr>
          <w:spacing w:val="-4"/>
          <w:w w:val="95"/>
        </w:rPr>
        <w:t> </w:t>
      </w:r>
      <w:r>
        <w:rPr>
          <w:w w:val="95"/>
        </w:rPr>
        <w:t>a</w:t>
      </w:r>
      <w:r>
        <w:rPr>
          <w:spacing w:val="-5"/>
          <w:w w:val="95"/>
        </w:rPr>
        <w:t> </w:t>
      </w:r>
      <w:r>
        <w:rPr>
          <w:w w:val="95"/>
        </w:rPr>
        <w:t>los</w:t>
      </w:r>
      <w:r>
        <w:rPr>
          <w:spacing w:val="-5"/>
          <w:w w:val="95"/>
        </w:rPr>
        <w:t> </w:t>
      </w:r>
      <w:r>
        <w:rPr>
          <w:w w:val="95"/>
        </w:rPr>
        <w:t>estudios</w:t>
      </w:r>
      <w:r>
        <w:rPr>
          <w:spacing w:val="-5"/>
          <w:w w:val="95"/>
        </w:rPr>
        <w:t> </w:t>
      </w:r>
      <w:r>
        <w:rPr>
          <w:w w:val="95"/>
        </w:rPr>
        <w:t>científicos</w:t>
      </w:r>
      <w:r>
        <w:rPr>
          <w:spacing w:val="-5"/>
          <w:w w:val="95"/>
        </w:rPr>
        <w:t> </w:t>
      </w:r>
      <w:r>
        <w:rPr>
          <w:w w:val="95"/>
        </w:rPr>
        <w:t>y tecnológicos</w:t>
      </w:r>
      <w:r>
        <w:rPr>
          <w:spacing w:val="-15"/>
          <w:w w:val="95"/>
        </w:rPr>
        <w:t> </w:t>
      </w:r>
      <w:r>
        <w:rPr>
          <w:w w:val="95"/>
        </w:rPr>
        <w:t>para</w:t>
      </w:r>
      <w:r>
        <w:rPr>
          <w:spacing w:val="-15"/>
          <w:w w:val="95"/>
        </w:rPr>
        <w:t> </w:t>
      </w:r>
      <w:r>
        <w:rPr>
          <w:w w:val="95"/>
        </w:rPr>
        <w:t>conocer</w:t>
      </w:r>
      <w:r>
        <w:rPr>
          <w:spacing w:val="-15"/>
          <w:w w:val="95"/>
        </w:rPr>
        <w:t> </w:t>
      </w:r>
      <w:r>
        <w:rPr>
          <w:w w:val="95"/>
        </w:rPr>
        <w:t>los</w:t>
      </w:r>
      <w:r>
        <w:rPr>
          <w:spacing w:val="-15"/>
          <w:w w:val="95"/>
        </w:rPr>
        <w:t> </w:t>
      </w:r>
      <w:r>
        <w:rPr>
          <w:w w:val="95"/>
        </w:rPr>
        <w:t>aspectos</w:t>
      </w:r>
      <w:r>
        <w:rPr>
          <w:spacing w:val="-15"/>
          <w:w w:val="95"/>
        </w:rPr>
        <w:t> </w:t>
      </w:r>
      <w:r>
        <w:rPr>
          <w:w w:val="95"/>
        </w:rPr>
        <w:t>sociales</w:t>
      </w:r>
      <w:r>
        <w:rPr>
          <w:spacing w:val="-16"/>
          <w:w w:val="95"/>
        </w:rPr>
        <w:t> </w:t>
      </w:r>
      <w:r>
        <w:rPr>
          <w:w w:val="95"/>
        </w:rPr>
        <w:t>de</w:t>
      </w:r>
      <w:r>
        <w:rPr>
          <w:spacing w:val="-15"/>
          <w:w w:val="95"/>
        </w:rPr>
        <w:t> </w:t>
      </w:r>
      <w:r>
        <w:rPr>
          <w:w w:val="95"/>
        </w:rPr>
        <w:t>la</w:t>
      </w:r>
      <w:r>
        <w:rPr>
          <w:spacing w:val="-15"/>
          <w:w w:val="95"/>
        </w:rPr>
        <w:t> </w:t>
      </w:r>
      <w:r>
        <w:rPr>
          <w:w w:val="95"/>
        </w:rPr>
        <w:t>tecnociencia.</w:t>
      </w:r>
    </w:p>
    <w:p>
      <w:pPr>
        <w:spacing w:after="0" w:line="242" w:lineRule="auto"/>
        <w:jc w:val="both"/>
        <w:sectPr>
          <w:footerReference w:type="default" r:id="rId168"/>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1409" w:firstLine="0"/>
        <w:jc w:val="left"/>
        <w:rPr>
          <w:rFonts w:ascii="Times New Roman" w:hAnsi="Times New Roman"/>
          <w:i/>
          <w:sz w:val="20"/>
        </w:rPr>
      </w:pPr>
      <w:r>
        <w:rPr/>
        <w:pict>
          <v:line style="position:absolute;mso-position-horizontal-relative:page;mso-position-vertical-relative:paragraph;z-index:14728" from="15pt,-30.907572pt" to="0pt,-30.907572pt" stroked="true" strokeweight=".25pt" strokecolor="#000000">
            <w10:wrap type="none"/>
          </v:line>
        </w:pict>
      </w:r>
      <w:r>
        <w:rPr/>
        <w:pict>
          <v:line style="position:absolute;mso-position-horizontal-relative:page;mso-position-vertical-relative:paragraph;z-index:14752" from="494.71701pt,-30.907572pt" to="509.71701pt,-30.907572pt" stroked="true" strokeweight=".25pt" strokecolor="#000000">
            <w10:wrap type="none"/>
          </v:line>
        </w:pict>
      </w:r>
      <w:r>
        <w:rPr/>
        <w:pict>
          <v:line style="position:absolute;mso-position-horizontal-relative:page;mso-position-vertical-relative:paragraph;z-index:14776" from="21pt,-36.90757pt" to="21pt,-51.90757pt" stroked="true" strokeweight=".25pt" strokecolor="#000000">
            <w10:wrap type="none"/>
          </v:line>
        </w:pict>
      </w:r>
      <w:r>
        <w:rPr/>
        <w:pict>
          <v:line style="position:absolute;mso-position-horizontal-relative:page;mso-position-vertical-relative:paragraph;z-index:14800" from="488.71701pt,-36.90757pt" to="488.71701pt,-51.90757pt" stroked="true" strokeweight=".25pt" strokecolor="#000000">
            <w10:wrap type="none"/>
          </v:line>
        </w:pict>
      </w:r>
      <w:r>
        <w:rPr>
          <w:w w:val="95"/>
          <w:sz w:val="20"/>
        </w:rPr>
        <w:t>110</w:t>
        <w:tab/>
      </w:r>
      <w:r>
        <w:rPr>
          <w:rFonts w:ascii="Times New Roman" w:hAnsi="Times New Roman"/>
          <w:i/>
          <w:w w:val="85"/>
          <w:sz w:val="20"/>
        </w:rPr>
        <w:t>Episttemología de la</w:t>
      </w:r>
      <w:r>
        <w:rPr>
          <w:rFonts w:ascii="Times New Roman" w:hAnsi="Times New Roman"/>
          <w:i/>
          <w:spacing w:val="3"/>
          <w:w w:val="85"/>
          <w:sz w:val="20"/>
        </w:rPr>
        <w:t> </w:t>
      </w:r>
      <w:r>
        <w:rPr>
          <w:rFonts w:ascii="Times New Roman" w:hAnsi="Times New Roman"/>
          <w:i/>
          <w:w w:val="85"/>
          <w:sz w:val="20"/>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1" w:firstLine="283"/>
        <w:jc w:val="both"/>
      </w:pPr>
      <w:r>
        <w:rPr>
          <w:w w:val="95"/>
        </w:rPr>
        <w:t>En</w:t>
      </w:r>
      <w:r>
        <w:rPr>
          <w:spacing w:val="-6"/>
          <w:w w:val="95"/>
        </w:rPr>
        <w:t> </w:t>
      </w:r>
      <w:r>
        <w:rPr>
          <w:w w:val="95"/>
        </w:rPr>
        <w:t>el</w:t>
      </w:r>
      <w:r>
        <w:rPr>
          <w:spacing w:val="-6"/>
          <w:w w:val="95"/>
        </w:rPr>
        <w:t> </w:t>
      </w:r>
      <w:r>
        <w:rPr>
          <w:w w:val="95"/>
        </w:rPr>
        <w:t>pasado</w:t>
      </w:r>
      <w:r>
        <w:rPr>
          <w:spacing w:val="-5"/>
          <w:w w:val="95"/>
        </w:rPr>
        <w:t> </w:t>
      </w:r>
      <w:r>
        <w:rPr>
          <w:w w:val="95"/>
        </w:rPr>
        <w:t>que</w:t>
      </w:r>
      <w:r>
        <w:rPr>
          <w:spacing w:val="-5"/>
          <w:w w:val="95"/>
        </w:rPr>
        <w:t> </w:t>
      </w:r>
      <w:r>
        <w:rPr>
          <w:w w:val="95"/>
        </w:rPr>
        <w:t>se</w:t>
      </w:r>
      <w:r>
        <w:rPr>
          <w:spacing w:val="-6"/>
          <w:w w:val="95"/>
        </w:rPr>
        <w:t> </w:t>
      </w:r>
      <w:r>
        <w:rPr>
          <w:w w:val="95"/>
        </w:rPr>
        <w:t>remonta</w:t>
      </w:r>
      <w:r>
        <w:rPr>
          <w:spacing w:val="-5"/>
          <w:w w:val="95"/>
        </w:rPr>
        <w:t> </w:t>
      </w:r>
      <w:r>
        <w:rPr>
          <w:w w:val="95"/>
        </w:rPr>
        <w:t>a</w:t>
      </w:r>
      <w:r>
        <w:rPr>
          <w:spacing w:val="-6"/>
          <w:w w:val="95"/>
        </w:rPr>
        <w:t> </w:t>
      </w:r>
      <w:r>
        <w:rPr>
          <w:w w:val="95"/>
        </w:rPr>
        <w:t>los</w:t>
      </w:r>
      <w:r>
        <w:rPr>
          <w:spacing w:val="-6"/>
          <w:w w:val="95"/>
        </w:rPr>
        <w:t> </w:t>
      </w:r>
      <w:r>
        <w:rPr>
          <w:w w:val="95"/>
        </w:rPr>
        <w:t>años</w:t>
      </w:r>
      <w:r>
        <w:rPr>
          <w:spacing w:val="-5"/>
          <w:w w:val="95"/>
        </w:rPr>
        <w:t> </w:t>
      </w:r>
      <w:r>
        <w:rPr>
          <w:w w:val="95"/>
        </w:rPr>
        <w:t>treinta</w:t>
      </w:r>
      <w:r>
        <w:rPr>
          <w:spacing w:val="-6"/>
          <w:w w:val="95"/>
        </w:rPr>
        <w:t> </w:t>
      </w:r>
      <w:r>
        <w:rPr>
          <w:w w:val="95"/>
        </w:rPr>
        <w:t>hubo</w:t>
      </w:r>
      <w:r>
        <w:rPr>
          <w:spacing w:val="-5"/>
          <w:w w:val="95"/>
        </w:rPr>
        <w:t> </w:t>
      </w:r>
      <w:r>
        <w:rPr>
          <w:w w:val="95"/>
        </w:rPr>
        <w:t>estudios</w:t>
      </w:r>
      <w:r>
        <w:rPr>
          <w:spacing w:val="-5"/>
          <w:w w:val="95"/>
        </w:rPr>
        <w:t> </w:t>
      </w:r>
      <w:r>
        <w:rPr>
          <w:w w:val="95"/>
        </w:rPr>
        <w:t>de</w:t>
      </w:r>
      <w:r>
        <w:rPr>
          <w:spacing w:val="-5"/>
          <w:w w:val="95"/>
        </w:rPr>
        <w:t> </w:t>
      </w:r>
      <w:r>
        <w:rPr>
          <w:w w:val="95"/>
        </w:rPr>
        <w:t>laboratorios </w:t>
      </w:r>
      <w:r>
        <w:rPr/>
        <w:t>de</w:t>
      </w:r>
      <w:r>
        <w:rPr>
          <w:spacing w:val="-26"/>
        </w:rPr>
        <w:t> </w:t>
      </w:r>
      <w:r>
        <w:rPr>
          <w:spacing w:val="-3"/>
        </w:rPr>
        <w:t>investigación,</w:t>
      </w:r>
      <w:r>
        <w:rPr>
          <w:spacing w:val="-26"/>
        </w:rPr>
        <w:t> </w:t>
      </w:r>
      <w:r>
        <w:rPr>
          <w:spacing w:val="-4"/>
        </w:rPr>
        <w:t>pero</w:t>
      </w:r>
      <w:r>
        <w:rPr>
          <w:spacing w:val="-26"/>
        </w:rPr>
        <w:t> </w:t>
      </w:r>
      <w:r>
        <w:rPr/>
        <w:t>ni</w:t>
      </w:r>
      <w:r>
        <w:rPr>
          <w:spacing w:val="-26"/>
        </w:rPr>
        <w:t> </w:t>
      </w:r>
      <w:r>
        <w:rPr>
          <w:spacing w:val="-4"/>
        </w:rPr>
        <w:t>surgieron</w:t>
      </w:r>
      <w:r>
        <w:rPr>
          <w:spacing w:val="-26"/>
        </w:rPr>
        <w:t> </w:t>
      </w:r>
      <w:r>
        <w:rPr/>
        <w:t>como</w:t>
      </w:r>
      <w:r>
        <w:rPr>
          <w:spacing w:val="-26"/>
        </w:rPr>
        <w:t> </w:t>
      </w:r>
      <w:r>
        <w:rPr/>
        <w:t>una</w:t>
      </w:r>
      <w:r>
        <w:rPr>
          <w:spacing w:val="-26"/>
        </w:rPr>
        <w:t> </w:t>
      </w:r>
      <w:r>
        <w:rPr>
          <w:spacing w:val="-3"/>
        </w:rPr>
        <w:t>prolongación</w:t>
      </w:r>
      <w:r>
        <w:rPr>
          <w:spacing w:val="-26"/>
        </w:rPr>
        <w:t> </w:t>
      </w:r>
      <w:r>
        <w:rPr/>
        <w:t>de</w:t>
      </w:r>
      <w:r>
        <w:rPr>
          <w:spacing w:val="-26"/>
        </w:rPr>
        <w:t> </w:t>
      </w:r>
      <w:r>
        <w:rPr/>
        <w:t>la</w:t>
      </w:r>
      <w:r>
        <w:rPr>
          <w:spacing w:val="-26"/>
        </w:rPr>
        <w:t> </w:t>
      </w:r>
      <w:r>
        <w:rPr>
          <w:spacing w:val="-3"/>
        </w:rPr>
        <w:t>antropología</w:t>
      </w:r>
      <w:r>
        <w:rPr>
          <w:spacing w:val="-26"/>
        </w:rPr>
        <w:t> </w:t>
      </w:r>
      <w:r>
        <w:rPr/>
        <w:t>de </w:t>
      </w:r>
      <w:r>
        <w:rPr>
          <w:w w:val="95"/>
        </w:rPr>
        <w:t>culturas</w:t>
      </w:r>
      <w:r>
        <w:rPr>
          <w:spacing w:val="-10"/>
          <w:w w:val="95"/>
        </w:rPr>
        <w:t> </w:t>
      </w:r>
      <w:r>
        <w:rPr>
          <w:w w:val="95"/>
        </w:rPr>
        <w:t>“premodernas”</w:t>
      </w:r>
      <w:r>
        <w:rPr>
          <w:spacing w:val="-10"/>
          <w:w w:val="95"/>
        </w:rPr>
        <w:t> </w:t>
      </w:r>
      <w:r>
        <w:rPr>
          <w:w w:val="95"/>
        </w:rPr>
        <w:t>de</w:t>
      </w:r>
      <w:r>
        <w:rPr>
          <w:spacing w:val="-10"/>
          <w:w w:val="95"/>
        </w:rPr>
        <w:t> </w:t>
      </w:r>
      <w:r>
        <w:rPr>
          <w:w w:val="95"/>
        </w:rPr>
        <w:t>los</w:t>
      </w:r>
      <w:r>
        <w:rPr>
          <w:spacing w:val="-10"/>
          <w:w w:val="95"/>
        </w:rPr>
        <w:t> </w:t>
      </w:r>
      <w:r>
        <w:rPr>
          <w:w w:val="95"/>
        </w:rPr>
        <w:t>antropólogos</w:t>
      </w:r>
      <w:r>
        <w:rPr>
          <w:spacing w:val="-11"/>
          <w:w w:val="95"/>
        </w:rPr>
        <w:t> </w:t>
      </w:r>
      <w:r>
        <w:rPr>
          <w:w w:val="95"/>
        </w:rPr>
        <w:t>clásicos</w:t>
      </w:r>
      <w:r>
        <w:rPr>
          <w:spacing w:val="-10"/>
          <w:w w:val="95"/>
        </w:rPr>
        <w:t> </w:t>
      </w:r>
      <w:r>
        <w:rPr>
          <w:w w:val="95"/>
        </w:rPr>
        <w:t>ni</w:t>
      </w:r>
      <w:r>
        <w:rPr>
          <w:spacing w:val="-10"/>
          <w:w w:val="95"/>
        </w:rPr>
        <w:t> </w:t>
      </w:r>
      <w:r>
        <w:rPr>
          <w:w w:val="95"/>
        </w:rPr>
        <w:t>llegaron</w:t>
      </w:r>
      <w:r>
        <w:rPr>
          <w:spacing w:val="-10"/>
          <w:w w:val="95"/>
        </w:rPr>
        <w:t> </w:t>
      </w:r>
      <w:r>
        <w:rPr>
          <w:w w:val="95"/>
        </w:rPr>
        <w:t>a</w:t>
      </w:r>
      <w:r>
        <w:rPr>
          <w:spacing w:val="-10"/>
          <w:w w:val="95"/>
        </w:rPr>
        <w:t> </w:t>
      </w:r>
      <w:r>
        <w:rPr>
          <w:w w:val="95"/>
        </w:rPr>
        <w:t>establecer</w:t>
      </w:r>
      <w:r>
        <w:rPr>
          <w:spacing w:val="-10"/>
          <w:w w:val="95"/>
        </w:rPr>
        <w:t> </w:t>
      </w:r>
      <w:r>
        <w:rPr>
          <w:w w:val="95"/>
        </w:rPr>
        <w:t>una disciplina</w:t>
      </w:r>
      <w:r>
        <w:rPr>
          <w:spacing w:val="-14"/>
          <w:w w:val="95"/>
        </w:rPr>
        <w:t> </w:t>
      </w:r>
      <w:r>
        <w:rPr>
          <w:w w:val="95"/>
        </w:rPr>
        <w:t>como</w:t>
      </w:r>
      <w:r>
        <w:rPr>
          <w:spacing w:val="-15"/>
          <w:w w:val="95"/>
        </w:rPr>
        <w:t> </w:t>
      </w:r>
      <w:r>
        <w:rPr>
          <w:w w:val="95"/>
        </w:rPr>
        <w:t>tal.</w:t>
      </w:r>
      <w:r>
        <w:rPr>
          <w:spacing w:val="-15"/>
          <w:w w:val="95"/>
        </w:rPr>
        <w:t> </w:t>
      </w:r>
      <w:r>
        <w:rPr>
          <w:w w:val="95"/>
        </w:rPr>
        <w:t>Ese</w:t>
      </w:r>
      <w:r>
        <w:rPr>
          <w:spacing w:val="-15"/>
          <w:w w:val="95"/>
        </w:rPr>
        <w:t> </w:t>
      </w:r>
      <w:r>
        <w:rPr>
          <w:w w:val="95"/>
        </w:rPr>
        <w:t>es</w:t>
      </w:r>
      <w:r>
        <w:rPr>
          <w:spacing w:val="-15"/>
          <w:w w:val="95"/>
        </w:rPr>
        <w:t> </w:t>
      </w:r>
      <w:r>
        <w:rPr>
          <w:w w:val="95"/>
        </w:rPr>
        <w:t>el</w:t>
      </w:r>
      <w:r>
        <w:rPr>
          <w:spacing w:val="-15"/>
          <w:w w:val="95"/>
        </w:rPr>
        <w:t> </w:t>
      </w:r>
      <w:r>
        <w:rPr>
          <w:w w:val="95"/>
        </w:rPr>
        <w:t>caso</w:t>
      </w:r>
      <w:r>
        <w:rPr>
          <w:spacing w:val="-15"/>
          <w:w w:val="95"/>
        </w:rPr>
        <w:t> </w:t>
      </w:r>
      <w:r>
        <w:rPr>
          <w:w w:val="95"/>
        </w:rPr>
        <w:t>del</w:t>
      </w:r>
      <w:r>
        <w:rPr>
          <w:spacing w:val="-15"/>
          <w:w w:val="95"/>
        </w:rPr>
        <w:t> </w:t>
      </w:r>
      <w:r>
        <w:rPr>
          <w:w w:val="95"/>
        </w:rPr>
        <w:t>estudio</w:t>
      </w:r>
      <w:r>
        <w:rPr>
          <w:spacing w:val="-15"/>
          <w:w w:val="95"/>
        </w:rPr>
        <w:t> </w:t>
      </w:r>
      <w:r>
        <w:rPr>
          <w:w w:val="95"/>
        </w:rPr>
        <w:t>primigenio</w:t>
      </w:r>
      <w:r>
        <w:rPr>
          <w:spacing w:val="-15"/>
          <w:w w:val="95"/>
        </w:rPr>
        <w:t> </w:t>
      </w:r>
      <w:r>
        <w:rPr>
          <w:w w:val="95"/>
        </w:rPr>
        <w:t>de</w:t>
      </w:r>
      <w:r>
        <w:rPr>
          <w:spacing w:val="-15"/>
          <w:w w:val="95"/>
        </w:rPr>
        <w:t> </w:t>
      </w:r>
      <w:r>
        <w:rPr>
          <w:w w:val="95"/>
        </w:rPr>
        <w:t>Fleck</w:t>
      </w:r>
      <w:r>
        <w:rPr>
          <w:spacing w:val="-15"/>
          <w:w w:val="95"/>
        </w:rPr>
        <w:t> </w:t>
      </w:r>
      <w:r>
        <w:rPr>
          <w:w w:val="95"/>
        </w:rPr>
        <w:t>sobre</w:t>
      </w:r>
      <w:r>
        <w:rPr>
          <w:spacing w:val="-15"/>
          <w:w w:val="95"/>
        </w:rPr>
        <w:t> </w:t>
      </w:r>
      <w:r>
        <w:rPr>
          <w:w w:val="95"/>
        </w:rPr>
        <w:t>la</w:t>
      </w:r>
      <w:r>
        <w:rPr>
          <w:spacing w:val="-15"/>
          <w:w w:val="95"/>
        </w:rPr>
        <w:t> </w:t>
      </w:r>
      <w:r>
        <w:rPr>
          <w:rFonts w:ascii="Times New Roman" w:hAnsi="Times New Roman"/>
          <w:i/>
          <w:w w:val="95"/>
        </w:rPr>
        <w:t>Génesis </w:t>
      </w:r>
      <w:r>
        <w:rPr>
          <w:rFonts w:ascii="Times New Roman" w:hAnsi="Times New Roman"/>
          <w:i/>
          <w:w w:val="95"/>
        </w:rPr>
        <w:t>y</w:t>
      </w:r>
      <w:r>
        <w:rPr>
          <w:rFonts w:ascii="Times New Roman" w:hAnsi="Times New Roman"/>
          <w:i/>
          <w:spacing w:val="-31"/>
          <w:w w:val="95"/>
        </w:rPr>
        <w:t> </w:t>
      </w:r>
      <w:r>
        <w:rPr>
          <w:rFonts w:ascii="Times New Roman" w:hAnsi="Times New Roman"/>
          <w:i/>
          <w:w w:val="95"/>
        </w:rPr>
        <w:t>desarrollo</w:t>
      </w:r>
      <w:r>
        <w:rPr>
          <w:rFonts w:ascii="Times New Roman" w:hAnsi="Times New Roman"/>
          <w:i/>
          <w:spacing w:val="-31"/>
          <w:w w:val="95"/>
        </w:rPr>
        <w:t> </w:t>
      </w:r>
      <w:r>
        <w:rPr>
          <w:rFonts w:ascii="Times New Roman" w:hAnsi="Times New Roman"/>
          <w:i/>
          <w:w w:val="95"/>
        </w:rPr>
        <w:t>del</w:t>
      </w:r>
      <w:r>
        <w:rPr>
          <w:rFonts w:ascii="Times New Roman" w:hAnsi="Times New Roman"/>
          <w:i/>
          <w:spacing w:val="-32"/>
          <w:w w:val="95"/>
        </w:rPr>
        <w:t> </w:t>
      </w:r>
      <w:r>
        <w:rPr>
          <w:rFonts w:ascii="Times New Roman" w:hAnsi="Times New Roman"/>
          <w:i/>
          <w:w w:val="95"/>
        </w:rPr>
        <w:t>hecho</w:t>
      </w:r>
      <w:r>
        <w:rPr>
          <w:rFonts w:ascii="Times New Roman" w:hAnsi="Times New Roman"/>
          <w:i/>
          <w:spacing w:val="-31"/>
          <w:w w:val="95"/>
        </w:rPr>
        <w:t> </w:t>
      </w:r>
      <w:r>
        <w:rPr>
          <w:rFonts w:ascii="Times New Roman" w:hAnsi="Times New Roman"/>
          <w:i/>
          <w:w w:val="95"/>
        </w:rPr>
        <w:t>cienttífico</w:t>
      </w:r>
      <w:r>
        <w:rPr>
          <w:rFonts w:ascii="Times New Roman" w:hAnsi="Times New Roman"/>
          <w:i/>
          <w:spacing w:val="-31"/>
          <w:w w:val="95"/>
        </w:rPr>
        <w:t> </w:t>
      </w:r>
      <w:r>
        <w:rPr>
          <w:rFonts w:ascii="Times New Roman" w:hAnsi="Times New Roman"/>
          <w:i/>
          <w:w w:val="95"/>
        </w:rPr>
        <w:t>de</w:t>
      </w:r>
      <w:r>
        <w:rPr>
          <w:rFonts w:ascii="Times New Roman" w:hAnsi="Times New Roman"/>
          <w:i/>
          <w:spacing w:val="-31"/>
          <w:w w:val="95"/>
        </w:rPr>
        <w:t> </w:t>
      </w:r>
      <w:r>
        <w:rPr>
          <w:rFonts w:ascii="Times New Roman" w:hAnsi="Times New Roman"/>
          <w:i/>
          <w:w w:val="95"/>
        </w:rPr>
        <w:t>la</w:t>
      </w:r>
      <w:r>
        <w:rPr>
          <w:rFonts w:ascii="Times New Roman" w:hAnsi="Times New Roman"/>
          <w:i/>
          <w:spacing w:val="-31"/>
          <w:w w:val="95"/>
        </w:rPr>
        <w:t> </w:t>
      </w:r>
      <w:r>
        <w:rPr>
          <w:rFonts w:ascii="Times New Roman" w:hAnsi="Times New Roman"/>
          <w:i/>
          <w:w w:val="95"/>
        </w:rPr>
        <w:t>sífilis</w:t>
      </w:r>
      <w:r>
        <w:rPr>
          <w:rFonts w:ascii="Times New Roman" w:hAnsi="Times New Roman"/>
          <w:i/>
          <w:spacing w:val="-31"/>
          <w:w w:val="95"/>
        </w:rPr>
        <w:t> </w:t>
      </w:r>
      <w:r>
        <w:rPr>
          <w:w w:val="95"/>
        </w:rPr>
        <w:t>(Fleck,</w:t>
      </w:r>
      <w:r>
        <w:rPr>
          <w:spacing w:val="-25"/>
          <w:w w:val="95"/>
        </w:rPr>
        <w:t> </w:t>
      </w:r>
      <w:r>
        <w:rPr>
          <w:w w:val="95"/>
        </w:rPr>
        <w:t>2005),</w:t>
      </w:r>
      <w:r>
        <w:rPr>
          <w:spacing w:val="-25"/>
          <w:w w:val="95"/>
        </w:rPr>
        <w:t> </w:t>
      </w:r>
      <w:r>
        <w:rPr>
          <w:w w:val="95"/>
        </w:rPr>
        <w:t>que</w:t>
      </w:r>
      <w:r>
        <w:rPr>
          <w:spacing w:val="-25"/>
          <w:w w:val="95"/>
        </w:rPr>
        <w:t> </w:t>
      </w:r>
      <w:r>
        <w:rPr>
          <w:w w:val="95"/>
        </w:rPr>
        <w:t>tuvo</w:t>
      </w:r>
      <w:r>
        <w:rPr>
          <w:spacing w:val="-25"/>
          <w:w w:val="95"/>
        </w:rPr>
        <w:t> </w:t>
      </w:r>
      <w:r>
        <w:rPr>
          <w:w w:val="95"/>
        </w:rPr>
        <w:t>un</w:t>
      </w:r>
      <w:r>
        <w:rPr>
          <w:spacing w:val="-25"/>
          <w:w w:val="95"/>
        </w:rPr>
        <w:t> </w:t>
      </w:r>
      <w:r>
        <w:rPr>
          <w:w w:val="95"/>
        </w:rPr>
        <w:t>impacto</w:t>
      </w:r>
      <w:r>
        <w:rPr>
          <w:spacing w:val="-25"/>
          <w:w w:val="95"/>
        </w:rPr>
        <w:t> </w:t>
      </w:r>
      <w:r>
        <w:rPr>
          <w:w w:val="95"/>
        </w:rPr>
        <w:t>tardío </w:t>
      </w:r>
      <w:r>
        <w:rPr/>
        <w:t>en</w:t>
      </w:r>
      <w:r>
        <w:rPr>
          <w:spacing w:val="-26"/>
        </w:rPr>
        <w:t> </w:t>
      </w:r>
      <w:r>
        <w:rPr/>
        <w:t>el</w:t>
      </w:r>
      <w:r>
        <w:rPr>
          <w:spacing w:val="-26"/>
        </w:rPr>
        <w:t> </w:t>
      </w:r>
      <w:r>
        <w:rPr/>
        <w:t>estudio</w:t>
      </w:r>
      <w:r>
        <w:rPr>
          <w:spacing w:val="-26"/>
        </w:rPr>
        <w:t> </w:t>
      </w:r>
      <w:r>
        <w:rPr/>
        <w:t>social</w:t>
      </w:r>
      <w:r>
        <w:rPr>
          <w:spacing w:val="-26"/>
        </w:rPr>
        <w:t> </w:t>
      </w:r>
      <w:r>
        <w:rPr/>
        <w:t>de</w:t>
      </w:r>
      <w:r>
        <w:rPr>
          <w:spacing w:val="-26"/>
        </w:rPr>
        <w:t> </w:t>
      </w:r>
      <w:r>
        <w:rPr/>
        <w:t>la</w:t>
      </w:r>
      <w:r>
        <w:rPr>
          <w:spacing w:val="-26"/>
        </w:rPr>
        <w:t> </w:t>
      </w:r>
      <w:r>
        <w:rPr/>
        <w:t>ciencia</w:t>
      </w:r>
      <w:r>
        <w:rPr>
          <w:spacing w:val="-26"/>
        </w:rPr>
        <w:t> </w:t>
      </w:r>
      <w:r>
        <w:rPr/>
        <w:t>y</w:t>
      </w:r>
      <w:r>
        <w:rPr>
          <w:spacing w:val="-26"/>
        </w:rPr>
        <w:t> </w:t>
      </w:r>
      <w:r>
        <w:rPr/>
        <w:t>la</w:t>
      </w:r>
      <w:r>
        <w:rPr>
          <w:spacing w:val="-26"/>
        </w:rPr>
        <w:t> </w:t>
      </w:r>
      <w:r>
        <w:rPr/>
        <w:t>tecnología,</w:t>
      </w:r>
      <w:r>
        <w:rPr>
          <w:spacing w:val="-26"/>
        </w:rPr>
        <w:t> </w:t>
      </w:r>
      <w:r>
        <w:rPr/>
        <w:t>a</w:t>
      </w:r>
      <w:r>
        <w:rPr>
          <w:spacing w:val="-26"/>
        </w:rPr>
        <w:t> </w:t>
      </w:r>
      <w:r>
        <w:rPr/>
        <w:t>través</w:t>
      </w:r>
      <w:r>
        <w:rPr>
          <w:spacing w:val="-26"/>
        </w:rPr>
        <w:t> </w:t>
      </w:r>
      <w:r>
        <w:rPr/>
        <w:t>del</w:t>
      </w:r>
      <w:r>
        <w:rPr>
          <w:spacing w:val="-26"/>
        </w:rPr>
        <w:t> </w:t>
      </w:r>
      <w:r>
        <w:rPr/>
        <w:t>reconocimiento</w:t>
      </w:r>
      <w:r>
        <w:rPr>
          <w:spacing w:val="-26"/>
        </w:rPr>
        <w:t> </w:t>
      </w:r>
      <w:r>
        <w:rPr/>
        <w:t>pú- </w:t>
      </w:r>
      <w:r>
        <w:rPr>
          <w:w w:val="95"/>
        </w:rPr>
        <w:t>blico</w:t>
      </w:r>
      <w:r>
        <w:rPr>
          <w:spacing w:val="-11"/>
          <w:w w:val="95"/>
        </w:rPr>
        <w:t> </w:t>
      </w:r>
      <w:r>
        <w:rPr>
          <w:w w:val="95"/>
        </w:rPr>
        <w:t>de</w:t>
      </w:r>
      <w:r>
        <w:rPr>
          <w:spacing w:val="-11"/>
          <w:w w:val="95"/>
        </w:rPr>
        <w:t> </w:t>
      </w:r>
      <w:r>
        <w:rPr>
          <w:w w:val="95"/>
        </w:rPr>
        <w:t>Kuhn</w:t>
      </w:r>
      <w:r>
        <w:rPr>
          <w:spacing w:val="-11"/>
          <w:w w:val="95"/>
        </w:rPr>
        <w:t> </w:t>
      </w:r>
      <w:r>
        <w:rPr>
          <w:w w:val="95"/>
        </w:rPr>
        <w:t>en</w:t>
      </w:r>
      <w:r>
        <w:rPr>
          <w:spacing w:val="-11"/>
          <w:w w:val="95"/>
        </w:rPr>
        <w:t> </w:t>
      </w:r>
      <w:r>
        <w:rPr>
          <w:w w:val="95"/>
        </w:rPr>
        <w:t>su</w:t>
      </w:r>
      <w:r>
        <w:rPr>
          <w:spacing w:val="-11"/>
          <w:w w:val="95"/>
        </w:rPr>
        <w:t> </w:t>
      </w:r>
      <w:r>
        <w:rPr>
          <w:w w:val="95"/>
        </w:rPr>
        <w:t>estructura</w:t>
      </w:r>
      <w:r>
        <w:rPr>
          <w:spacing w:val="-11"/>
          <w:w w:val="95"/>
        </w:rPr>
        <w:t> </w:t>
      </w:r>
      <w:r>
        <w:rPr>
          <w:w w:val="95"/>
        </w:rPr>
        <w:t>de</w:t>
      </w:r>
      <w:r>
        <w:rPr>
          <w:spacing w:val="-11"/>
          <w:w w:val="95"/>
        </w:rPr>
        <w:t> </w:t>
      </w:r>
      <w:r>
        <w:rPr>
          <w:w w:val="95"/>
        </w:rPr>
        <w:t>las</w:t>
      </w:r>
      <w:r>
        <w:rPr>
          <w:spacing w:val="-11"/>
          <w:w w:val="95"/>
        </w:rPr>
        <w:t> </w:t>
      </w:r>
      <w:r>
        <w:rPr>
          <w:w w:val="95"/>
        </w:rPr>
        <w:t>revoluciones</w:t>
      </w:r>
      <w:r>
        <w:rPr>
          <w:spacing w:val="-11"/>
          <w:w w:val="95"/>
        </w:rPr>
        <w:t> </w:t>
      </w:r>
      <w:r>
        <w:rPr>
          <w:w w:val="95"/>
        </w:rPr>
        <w:t>científicas.</w:t>
      </w:r>
    </w:p>
    <w:p>
      <w:pPr>
        <w:spacing w:line="240" w:lineRule="auto" w:before="0"/>
        <w:ind w:left="1553" w:right="1551" w:firstLine="283"/>
        <w:jc w:val="both"/>
        <w:rPr>
          <w:sz w:val="22"/>
        </w:rPr>
      </w:pPr>
      <w:r>
        <w:rPr>
          <w:sz w:val="22"/>
        </w:rPr>
        <w:t>La</w:t>
      </w:r>
      <w:r>
        <w:rPr>
          <w:spacing w:val="-5"/>
          <w:sz w:val="22"/>
        </w:rPr>
        <w:t> </w:t>
      </w:r>
      <w:r>
        <w:rPr>
          <w:sz w:val="22"/>
        </w:rPr>
        <w:t>primera</w:t>
      </w:r>
      <w:r>
        <w:rPr>
          <w:spacing w:val="-5"/>
          <w:sz w:val="22"/>
        </w:rPr>
        <w:t> </w:t>
      </w:r>
      <w:r>
        <w:rPr>
          <w:sz w:val="22"/>
        </w:rPr>
        <w:t>vez</w:t>
      </w:r>
      <w:r>
        <w:rPr>
          <w:spacing w:val="-5"/>
          <w:sz w:val="22"/>
        </w:rPr>
        <w:t> </w:t>
      </w:r>
      <w:r>
        <w:rPr>
          <w:sz w:val="22"/>
        </w:rPr>
        <w:t>que</w:t>
      </w:r>
      <w:r>
        <w:rPr>
          <w:spacing w:val="-5"/>
          <w:sz w:val="22"/>
        </w:rPr>
        <w:t> </w:t>
      </w:r>
      <w:r>
        <w:rPr>
          <w:sz w:val="22"/>
        </w:rPr>
        <w:t>se</w:t>
      </w:r>
      <w:r>
        <w:rPr>
          <w:spacing w:val="-5"/>
          <w:sz w:val="22"/>
        </w:rPr>
        <w:t> </w:t>
      </w:r>
      <w:r>
        <w:rPr>
          <w:sz w:val="22"/>
        </w:rPr>
        <w:t>aplicó</w:t>
      </w:r>
      <w:r>
        <w:rPr>
          <w:spacing w:val="-5"/>
          <w:sz w:val="22"/>
        </w:rPr>
        <w:t> </w:t>
      </w:r>
      <w:r>
        <w:rPr>
          <w:sz w:val="22"/>
        </w:rPr>
        <w:t>el</w:t>
      </w:r>
      <w:r>
        <w:rPr>
          <w:spacing w:val="-5"/>
          <w:sz w:val="22"/>
        </w:rPr>
        <w:t> </w:t>
      </w:r>
      <w:r>
        <w:rPr>
          <w:sz w:val="22"/>
        </w:rPr>
        <w:t>método</w:t>
      </w:r>
      <w:r>
        <w:rPr>
          <w:spacing w:val="-5"/>
          <w:sz w:val="22"/>
        </w:rPr>
        <w:t> </w:t>
      </w:r>
      <w:r>
        <w:rPr>
          <w:sz w:val="22"/>
        </w:rPr>
        <w:t>etnográfico</w:t>
      </w:r>
      <w:r>
        <w:rPr>
          <w:spacing w:val="-5"/>
          <w:sz w:val="22"/>
        </w:rPr>
        <w:t> </w:t>
      </w:r>
      <w:r>
        <w:rPr>
          <w:sz w:val="22"/>
        </w:rPr>
        <w:t>al</w:t>
      </w:r>
      <w:r>
        <w:rPr>
          <w:spacing w:val="-5"/>
          <w:sz w:val="22"/>
        </w:rPr>
        <w:t> </w:t>
      </w:r>
      <w:r>
        <w:rPr>
          <w:sz w:val="22"/>
        </w:rPr>
        <w:t>estudio</w:t>
      </w:r>
      <w:r>
        <w:rPr>
          <w:spacing w:val="-5"/>
          <w:sz w:val="22"/>
        </w:rPr>
        <w:t> </w:t>
      </w:r>
      <w:r>
        <w:rPr>
          <w:sz w:val="22"/>
        </w:rPr>
        <w:t>de</w:t>
      </w:r>
      <w:r>
        <w:rPr>
          <w:spacing w:val="-5"/>
          <w:sz w:val="22"/>
        </w:rPr>
        <w:t> </w:t>
      </w:r>
      <w:r>
        <w:rPr>
          <w:sz w:val="22"/>
        </w:rPr>
        <w:t>la</w:t>
      </w:r>
      <w:r>
        <w:rPr>
          <w:spacing w:val="-5"/>
          <w:sz w:val="22"/>
        </w:rPr>
        <w:t> </w:t>
      </w:r>
      <w:r>
        <w:rPr>
          <w:sz w:val="22"/>
        </w:rPr>
        <w:t>inves- tigación</w:t>
      </w:r>
      <w:r>
        <w:rPr>
          <w:spacing w:val="-15"/>
          <w:sz w:val="22"/>
        </w:rPr>
        <w:t> </w:t>
      </w:r>
      <w:r>
        <w:rPr>
          <w:sz w:val="22"/>
        </w:rPr>
        <w:t>ocurrió</w:t>
      </w:r>
      <w:r>
        <w:rPr>
          <w:spacing w:val="-15"/>
          <w:sz w:val="22"/>
        </w:rPr>
        <w:t> </w:t>
      </w:r>
      <w:r>
        <w:rPr>
          <w:sz w:val="22"/>
        </w:rPr>
        <w:t>cuando,</w:t>
      </w:r>
      <w:r>
        <w:rPr>
          <w:spacing w:val="-15"/>
          <w:sz w:val="22"/>
        </w:rPr>
        <w:t> </w:t>
      </w:r>
      <w:r>
        <w:rPr>
          <w:sz w:val="22"/>
        </w:rPr>
        <w:t>de</w:t>
      </w:r>
      <w:r>
        <w:rPr>
          <w:spacing w:val="-15"/>
          <w:sz w:val="22"/>
        </w:rPr>
        <w:t> </w:t>
      </w:r>
      <w:r>
        <w:rPr>
          <w:sz w:val="22"/>
        </w:rPr>
        <w:t>manera</w:t>
      </w:r>
      <w:r>
        <w:rPr>
          <w:spacing w:val="-15"/>
          <w:sz w:val="22"/>
        </w:rPr>
        <w:t> </w:t>
      </w:r>
      <w:r>
        <w:rPr>
          <w:sz w:val="22"/>
        </w:rPr>
        <w:t>prácticamente</w:t>
      </w:r>
      <w:r>
        <w:rPr>
          <w:spacing w:val="-15"/>
          <w:sz w:val="22"/>
        </w:rPr>
        <w:t> </w:t>
      </w:r>
      <w:r>
        <w:rPr>
          <w:sz w:val="22"/>
        </w:rPr>
        <w:t>simultánea,</w:t>
      </w:r>
      <w:r>
        <w:rPr>
          <w:spacing w:val="-15"/>
          <w:sz w:val="22"/>
        </w:rPr>
        <w:t> </w:t>
      </w:r>
      <w:r>
        <w:rPr>
          <w:sz w:val="22"/>
        </w:rPr>
        <w:t>Lynch,</w:t>
      </w:r>
      <w:r>
        <w:rPr>
          <w:spacing w:val="-15"/>
          <w:sz w:val="22"/>
        </w:rPr>
        <w:t> </w:t>
      </w:r>
      <w:r>
        <w:rPr>
          <w:sz w:val="22"/>
        </w:rPr>
        <w:t>Latour </w:t>
      </w:r>
      <w:r>
        <w:rPr>
          <w:w w:val="95"/>
          <w:sz w:val="22"/>
        </w:rPr>
        <w:t>y Knorr-Cetina decidieron penetrar antropológicamente sendos laboratorios de alto desempeño de la tecnociencia californiana. De estos estudios resultaron las </w:t>
      </w:r>
      <w:r>
        <w:rPr>
          <w:sz w:val="22"/>
        </w:rPr>
        <w:t>monografías</w:t>
      </w:r>
      <w:r>
        <w:rPr>
          <w:spacing w:val="-28"/>
          <w:sz w:val="22"/>
        </w:rPr>
        <w:t> </w:t>
      </w:r>
      <w:r>
        <w:rPr>
          <w:sz w:val="22"/>
        </w:rPr>
        <w:t>fundadoras</w:t>
      </w:r>
      <w:r>
        <w:rPr>
          <w:spacing w:val="-29"/>
          <w:sz w:val="22"/>
        </w:rPr>
        <w:t> </w:t>
      </w:r>
      <w:r>
        <w:rPr>
          <w:sz w:val="22"/>
        </w:rPr>
        <w:t>de</w:t>
      </w:r>
      <w:r>
        <w:rPr>
          <w:spacing w:val="-28"/>
          <w:sz w:val="22"/>
        </w:rPr>
        <w:t> </w:t>
      </w:r>
      <w:r>
        <w:rPr>
          <w:sz w:val="22"/>
        </w:rPr>
        <w:t>la</w:t>
      </w:r>
      <w:r>
        <w:rPr>
          <w:spacing w:val="-29"/>
          <w:sz w:val="22"/>
        </w:rPr>
        <w:t> </w:t>
      </w:r>
      <w:r>
        <w:rPr>
          <w:sz w:val="22"/>
        </w:rPr>
        <w:t>antropología</w:t>
      </w:r>
      <w:r>
        <w:rPr>
          <w:spacing w:val="-29"/>
          <w:sz w:val="22"/>
        </w:rPr>
        <w:t> </w:t>
      </w:r>
      <w:r>
        <w:rPr>
          <w:sz w:val="22"/>
        </w:rPr>
        <w:t>de</w:t>
      </w:r>
      <w:r>
        <w:rPr>
          <w:spacing w:val="-28"/>
          <w:sz w:val="22"/>
        </w:rPr>
        <w:t> </w:t>
      </w:r>
      <w:r>
        <w:rPr>
          <w:sz w:val="22"/>
        </w:rPr>
        <w:t>la</w:t>
      </w:r>
      <w:r>
        <w:rPr>
          <w:spacing w:val="-29"/>
          <w:sz w:val="22"/>
        </w:rPr>
        <w:t> </w:t>
      </w:r>
      <w:r>
        <w:rPr>
          <w:sz w:val="22"/>
        </w:rPr>
        <w:t>ciencia</w:t>
      </w:r>
      <w:r>
        <w:rPr>
          <w:spacing w:val="-29"/>
          <w:sz w:val="22"/>
        </w:rPr>
        <w:t> </w:t>
      </w:r>
      <w:r>
        <w:rPr>
          <w:sz w:val="22"/>
        </w:rPr>
        <w:t>y</w:t>
      </w:r>
      <w:r>
        <w:rPr>
          <w:spacing w:val="-28"/>
          <w:sz w:val="22"/>
        </w:rPr>
        <w:t> </w:t>
      </w:r>
      <w:r>
        <w:rPr>
          <w:sz w:val="22"/>
        </w:rPr>
        <w:t>la</w:t>
      </w:r>
      <w:r>
        <w:rPr>
          <w:spacing w:val="-29"/>
          <w:sz w:val="22"/>
        </w:rPr>
        <w:t> </w:t>
      </w:r>
      <w:r>
        <w:rPr>
          <w:sz w:val="22"/>
        </w:rPr>
        <w:t>técnica</w:t>
      </w:r>
      <w:r>
        <w:rPr>
          <w:spacing w:val="-28"/>
          <w:sz w:val="22"/>
        </w:rPr>
        <w:t> </w:t>
      </w:r>
      <w:r>
        <w:rPr>
          <w:sz w:val="22"/>
        </w:rPr>
        <w:t>contempo- </w:t>
      </w:r>
      <w:r>
        <w:rPr>
          <w:w w:val="95"/>
          <w:sz w:val="22"/>
        </w:rPr>
        <w:t>ráneas,</w:t>
      </w:r>
      <w:r>
        <w:rPr>
          <w:spacing w:val="-4"/>
          <w:w w:val="95"/>
          <w:sz w:val="22"/>
        </w:rPr>
        <w:t> </w:t>
      </w:r>
      <w:r>
        <w:rPr>
          <w:w w:val="95"/>
          <w:sz w:val="22"/>
        </w:rPr>
        <w:t>a</w:t>
      </w:r>
      <w:r>
        <w:rPr>
          <w:spacing w:val="-4"/>
          <w:w w:val="95"/>
          <w:sz w:val="22"/>
        </w:rPr>
        <w:t> </w:t>
      </w:r>
      <w:r>
        <w:rPr>
          <w:w w:val="95"/>
          <w:sz w:val="22"/>
        </w:rPr>
        <w:t>saber:</w:t>
      </w:r>
      <w:r>
        <w:rPr>
          <w:w w:val="95"/>
          <w:position w:val="8"/>
          <w:sz w:val="15"/>
        </w:rPr>
        <w:t>1</w:t>
      </w:r>
      <w:r>
        <w:rPr>
          <w:spacing w:val="11"/>
          <w:w w:val="95"/>
          <w:position w:val="8"/>
          <w:sz w:val="15"/>
        </w:rPr>
        <w:t> </w:t>
      </w:r>
      <w:r>
        <w:rPr>
          <w:w w:val="95"/>
          <w:sz w:val="22"/>
        </w:rPr>
        <w:t>la</w:t>
      </w:r>
      <w:r>
        <w:rPr>
          <w:spacing w:val="-4"/>
          <w:w w:val="95"/>
          <w:sz w:val="22"/>
        </w:rPr>
        <w:t> </w:t>
      </w:r>
      <w:r>
        <w:rPr>
          <w:w w:val="95"/>
          <w:sz w:val="22"/>
        </w:rPr>
        <w:t>de</w:t>
      </w:r>
      <w:r>
        <w:rPr>
          <w:spacing w:val="-4"/>
          <w:w w:val="95"/>
          <w:sz w:val="22"/>
        </w:rPr>
        <w:t> </w:t>
      </w:r>
      <w:r>
        <w:rPr>
          <w:w w:val="95"/>
          <w:sz w:val="22"/>
        </w:rPr>
        <w:t>Michael</w:t>
      </w:r>
      <w:r>
        <w:rPr>
          <w:spacing w:val="-5"/>
          <w:w w:val="95"/>
          <w:sz w:val="22"/>
        </w:rPr>
        <w:t> </w:t>
      </w:r>
      <w:r>
        <w:rPr>
          <w:spacing w:val="-3"/>
          <w:w w:val="95"/>
          <w:sz w:val="22"/>
        </w:rPr>
        <w:t>Lynch</w:t>
      </w:r>
      <w:r>
        <w:rPr>
          <w:spacing w:val="-4"/>
          <w:w w:val="95"/>
          <w:sz w:val="22"/>
        </w:rPr>
        <w:t> </w:t>
      </w:r>
      <w:r>
        <w:rPr>
          <w:w w:val="95"/>
          <w:sz w:val="22"/>
        </w:rPr>
        <w:t>en</w:t>
      </w:r>
      <w:r>
        <w:rPr>
          <w:spacing w:val="-4"/>
          <w:w w:val="95"/>
          <w:sz w:val="22"/>
        </w:rPr>
        <w:t> </w:t>
      </w:r>
      <w:r>
        <w:rPr>
          <w:w w:val="95"/>
          <w:sz w:val="22"/>
        </w:rPr>
        <w:t>1985(a),</w:t>
      </w:r>
      <w:r>
        <w:rPr>
          <w:spacing w:val="-5"/>
          <w:w w:val="95"/>
          <w:sz w:val="22"/>
        </w:rPr>
        <w:t> </w:t>
      </w:r>
      <w:r>
        <w:rPr>
          <w:rFonts w:ascii="Times New Roman" w:hAnsi="Times New Roman"/>
          <w:i/>
          <w:w w:val="95"/>
          <w:sz w:val="22"/>
        </w:rPr>
        <w:t>Artt</w:t>
      </w:r>
      <w:r>
        <w:rPr>
          <w:rFonts w:ascii="Times New Roman" w:hAnsi="Times New Roman"/>
          <w:i/>
          <w:spacing w:val="-11"/>
          <w:w w:val="95"/>
          <w:sz w:val="22"/>
        </w:rPr>
        <w:t> </w:t>
      </w:r>
      <w:r>
        <w:rPr>
          <w:rFonts w:ascii="Times New Roman" w:hAnsi="Times New Roman"/>
          <w:i/>
          <w:w w:val="95"/>
          <w:sz w:val="22"/>
        </w:rPr>
        <w:t>and</w:t>
      </w:r>
      <w:r>
        <w:rPr>
          <w:rFonts w:ascii="Times New Roman" w:hAnsi="Times New Roman"/>
          <w:i/>
          <w:spacing w:val="-11"/>
          <w:w w:val="95"/>
          <w:sz w:val="22"/>
        </w:rPr>
        <w:t> </w:t>
      </w:r>
      <w:r>
        <w:rPr>
          <w:rFonts w:ascii="Times New Roman" w:hAnsi="Times New Roman"/>
          <w:i/>
          <w:w w:val="95"/>
          <w:sz w:val="22"/>
        </w:rPr>
        <w:t>Arttifactt</w:t>
      </w:r>
      <w:r>
        <w:rPr>
          <w:rFonts w:ascii="Times New Roman" w:hAnsi="Times New Roman"/>
          <w:i/>
          <w:spacing w:val="-11"/>
          <w:w w:val="95"/>
          <w:sz w:val="22"/>
        </w:rPr>
        <w:t> </w:t>
      </w:r>
      <w:r>
        <w:rPr>
          <w:rFonts w:ascii="Times New Roman" w:hAnsi="Times New Roman"/>
          <w:i/>
          <w:w w:val="95"/>
          <w:sz w:val="22"/>
        </w:rPr>
        <w:t>in</w:t>
      </w:r>
      <w:r>
        <w:rPr>
          <w:rFonts w:ascii="Times New Roman" w:hAnsi="Times New Roman"/>
          <w:i/>
          <w:spacing w:val="-11"/>
          <w:w w:val="95"/>
          <w:sz w:val="22"/>
        </w:rPr>
        <w:t> </w:t>
      </w:r>
      <w:r>
        <w:rPr>
          <w:rFonts w:ascii="Times New Roman" w:hAnsi="Times New Roman"/>
          <w:i/>
          <w:w w:val="95"/>
          <w:sz w:val="22"/>
        </w:rPr>
        <w:t>Laborattory </w:t>
      </w:r>
      <w:r>
        <w:rPr>
          <w:rFonts w:ascii="Times New Roman" w:hAnsi="Times New Roman"/>
          <w:i/>
          <w:w w:val="95"/>
          <w:sz w:val="22"/>
        </w:rPr>
        <w:t>Science:</w:t>
      </w:r>
      <w:r>
        <w:rPr>
          <w:rFonts w:ascii="Times New Roman" w:hAnsi="Times New Roman"/>
          <w:i/>
          <w:spacing w:val="-14"/>
          <w:w w:val="95"/>
          <w:sz w:val="22"/>
        </w:rPr>
        <w:t> </w:t>
      </w:r>
      <w:r>
        <w:rPr>
          <w:rFonts w:ascii="Times New Roman" w:hAnsi="Times New Roman"/>
          <w:i/>
          <w:w w:val="95"/>
          <w:sz w:val="22"/>
        </w:rPr>
        <w:t>A</w:t>
      </w:r>
      <w:r>
        <w:rPr>
          <w:rFonts w:ascii="Times New Roman" w:hAnsi="Times New Roman"/>
          <w:i/>
          <w:spacing w:val="-14"/>
          <w:w w:val="95"/>
          <w:sz w:val="22"/>
        </w:rPr>
        <w:t> </w:t>
      </w:r>
      <w:r>
        <w:rPr>
          <w:rFonts w:ascii="Times New Roman" w:hAnsi="Times New Roman"/>
          <w:i/>
          <w:w w:val="95"/>
          <w:sz w:val="22"/>
        </w:rPr>
        <w:t>Sttudy</w:t>
      </w:r>
      <w:r>
        <w:rPr>
          <w:rFonts w:ascii="Times New Roman" w:hAnsi="Times New Roman"/>
          <w:i/>
          <w:spacing w:val="-14"/>
          <w:w w:val="95"/>
          <w:sz w:val="22"/>
        </w:rPr>
        <w:t> </w:t>
      </w:r>
      <w:r>
        <w:rPr>
          <w:rFonts w:ascii="Times New Roman" w:hAnsi="Times New Roman"/>
          <w:i/>
          <w:w w:val="95"/>
          <w:sz w:val="22"/>
        </w:rPr>
        <w:t>of</w:t>
      </w:r>
      <w:r>
        <w:rPr>
          <w:rFonts w:ascii="Times New Roman" w:hAnsi="Times New Roman"/>
          <w:i/>
          <w:spacing w:val="-14"/>
          <w:w w:val="95"/>
          <w:sz w:val="22"/>
        </w:rPr>
        <w:t> </w:t>
      </w:r>
      <w:r>
        <w:rPr>
          <w:rFonts w:ascii="Times New Roman" w:hAnsi="Times New Roman"/>
          <w:i/>
          <w:w w:val="95"/>
          <w:sz w:val="22"/>
        </w:rPr>
        <w:t>Shop</w:t>
      </w:r>
      <w:r>
        <w:rPr>
          <w:rFonts w:ascii="Times New Roman" w:hAnsi="Times New Roman"/>
          <w:i/>
          <w:spacing w:val="-14"/>
          <w:w w:val="95"/>
          <w:sz w:val="22"/>
        </w:rPr>
        <w:t> </w:t>
      </w:r>
      <w:r>
        <w:rPr>
          <w:rFonts w:ascii="Times New Roman" w:hAnsi="Times New Roman"/>
          <w:i/>
          <w:spacing w:val="-5"/>
          <w:w w:val="95"/>
          <w:sz w:val="22"/>
        </w:rPr>
        <w:t>Work</w:t>
      </w:r>
      <w:r>
        <w:rPr>
          <w:rFonts w:ascii="Times New Roman" w:hAnsi="Times New Roman"/>
          <w:i/>
          <w:spacing w:val="-14"/>
          <w:w w:val="95"/>
          <w:sz w:val="22"/>
        </w:rPr>
        <w:t> </w:t>
      </w:r>
      <w:r>
        <w:rPr>
          <w:rFonts w:ascii="Times New Roman" w:hAnsi="Times New Roman"/>
          <w:i/>
          <w:w w:val="95"/>
          <w:sz w:val="22"/>
        </w:rPr>
        <w:t>and</w:t>
      </w:r>
      <w:r>
        <w:rPr>
          <w:rFonts w:ascii="Times New Roman" w:hAnsi="Times New Roman"/>
          <w:i/>
          <w:spacing w:val="-14"/>
          <w:w w:val="95"/>
          <w:sz w:val="22"/>
        </w:rPr>
        <w:t> </w:t>
      </w:r>
      <w:r>
        <w:rPr>
          <w:rFonts w:ascii="Times New Roman" w:hAnsi="Times New Roman"/>
          <w:i/>
          <w:w w:val="95"/>
          <w:sz w:val="22"/>
        </w:rPr>
        <w:t>Shop</w:t>
      </w:r>
      <w:r>
        <w:rPr>
          <w:rFonts w:ascii="Times New Roman" w:hAnsi="Times New Roman"/>
          <w:i/>
          <w:spacing w:val="-14"/>
          <w:w w:val="95"/>
          <w:sz w:val="22"/>
        </w:rPr>
        <w:t> </w:t>
      </w:r>
      <w:r>
        <w:rPr>
          <w:rFonts w:ascii="Times New Roman" w:hAnsi="Times New Roman"/>
          <w:i/>
          <w:spacing w:val="-8"/>
          <w:w w:val="95"/>
          <w:sz w:val="22"/>
        </w:rPr>
        <w:t>Talk</w:t>
      </w:r>
      <w:r>
        <w:rPr>
          <w:rFonts w:ascii="Times New Roman" w:hAnsi="Times New Roman"/>
          <w:i/>
          <w:spacing w:val="-14"/>
          <w:w w:val="95"/>
          <w:sz w:val="22"/>
        </w:rPr>
        <w:t> </w:t>
      </w:r>
      <w:r>
        <w:rPr>
          <w:rFonts w:ascii="Times New Roman" w:hAnsi="Times New Roman"/>
          <w:i/>
          <w:w w:val="95"/>
          <w:sz w:val="22"/>
        </w:rPr>
        <w:t>in</w:t>
      </w:r>
      <w:r>
        <w:rPr>
          <w:rFonts w:ascii="Times New Roman" w:hAnsi="Times New Roman"/>
          <w:i/>
          <w:spacing w:val="-14"/>
          <w:w w:val="95"/>
          <w:sz w:val="22"/>
        </w:rPr>
        <w:t> </w:t>
      </w:r>
      <w:r>
        <w:rPr>
          <w:rFonts w:ascii="Times New Roman" w:hAnsi="Times New Roman"/>
          <w:i/>
          <w:w w:val="95"/>
          <w:sz w:val="22"/>
        </w:rPr>
        <w:t>a</w:t>
      </w:r>
      <w:r>
        <w:rPr>
          <w:rFonts w:ascii="Times New Roman" w:hAnsi="Times New Roman"/>
          <w:i/>
          <w:spacing w:val="-14"/>
          <w:w w:val="95"/>
          <w:sz w:val="22"/>
        </w:rPr>
        <w:t> </w:t>
      </w:r>
      <w:r>
        <w:rPr>
          <w:rFonts w:ascii="Times New Roman" w:hAnsi="Times New Roman"/>
          <w:i/>
          <w:w w:val="95"/>
          <w:sz w:val="22"/>
        </w:rPr>
        <w:t>Research</w:t>
      </w:r>
      <w:r>
        <w:rPr>
          <w:rFonts w:ascii="Times New Roman" w:hAnsi="Times New Roman"/>
          <w:i/>
          <w:spacing w:val="-14"/>
          <w:w w:val="95"/>
          <w:sz w:val="22"/>
        </w:rPr>
        <w:t> </w:t>
      </w:r>
      <w:r>
        <w:rPr>
          <w:rFonts w:ascii="Times New Roman" w:hAnsi="Times New Roman"/>
          <w:i/>
          <w:w w:val="95"/>
          <w:sz w:val="22"/>
        </w:rPr>
        <w:t>Laborattory</w:t>
      </w:r>
      <w:r>
        <w:rPr>
          <w:w w:val="95"/>
          <w:sz w:val="22"/>
        </w:rPr>
        <w:t>;</w:t>
      </w:r>
      <w:r>
        <w:rPr>
          <w:spacing w:val="-7"/>
          <w:w w:val="95"/>
          <w:sz w:val="22"/>
        </w:rPr>
        <w:t> </w:t>
      </w:r>
      <w:r>
        <w:rPr>
          <w:w w:val="95"/>
          <w:sz w:val="22"/>
        </w:rPr>
        <w:t>la</w:t>
      </w:r>
      <w:r>
        <w:rPr>
          <w:spacing w:val="-7"/>
          <w:w w:val="95"/>
          <w:sz w:val="22"/>
        </w:rPr>
        <w:t> </w:t>
      </w:r>
      <w:r>
        <w:rPr>
          <w:w w:val="95"/>
          <w:sz w:val="22"/>
        </w:rPr>
        <w:t>de</w:t>
      </w:r>
      <w:r>
        <w:rPr>
          <w:spacing w:val="-7"/>
          <w:w w:val="95"/>
          <w:sz w:val="22"/>
        </w:rPr>
        <w:t> </w:t>
      </w:r>
      <w:r>
        <w:rPr>
          <w:w w:val="95"/>
          <w:sz w:val="22"/>
        </w:rPr>
        <w:t>Bruno </w:t>
      </w:r>
      <w:r>
        <w:rPr>
          <w:w w:val="90"/>
          <w:sz w:val="22"/>
        </w:rPr>
        <w:t>Latour</w:t>
      </w:r>
      <w:r>
        <w:rPr>
          <w:spacing w:val="-14"/>
          <w:w w:val="90"/>
          <w:sz w:val="22"/>
        </w:rPr>
        <w:t> </w:t>
      </w:r>
      <w:r>
        <w:rPr>
          <w:w w:val="90"/>
          <w:sz w:val="22"/>
        </w:rPr>
        <w:t>y</w:t>
      </w:r>
      <w:r>
        <w:rPr>
          <w:spacing w:val="-14"/>
          <w:w w:val="90"/>
          <w:sz w:val="22"/>
        </w:rPr>
        <w:t> </w:t>
      </w:r>
      <w:r>
        <w:rPr>
          <w:w w:val="90"/>
          <w:sz w:val="22"/>
        </w:rPr>
        <w:t>Steve</w:t>
      </w:r>
      <w:r>
        <w:rPr>
          <w:spacing w:val="-14"/>
          <w:w w:val="90"/>
          <w:sz w:val="22"/>
        </w:rPr>
        <w:t> </w:t>
      </w:r>
      <w:r>
        <w:rPr>
          <w:spacing w:val="-3"/>
          <w:w w:val="90"/>
          <w:sz w:val="22"/>
        </w:rPr>
        <w:t>Woolgar</w:t>
      </w:r>
      <w:r>
        <w:rPr>
          <w:spacing w:val="-14"/>
          <w:w w:val="90"/>
          <w:sz w:val="22"/>
        </w:rPr>
        <w:t> </w:t>
      </w:r>
      <w:r>
        <w:rPr>
          <w:w w:val="90"/>
          <w:sz w:val="22"/>
        </w:rPr>
        <w:t>en</w:t>
      </w:r>
      <w:r>
        <w:rPr>
          <w:spacing w:val="-14"/>
          <w:w w:val="90"/>
          <w:sz w:val="22"/>
        </w:rPr>
        <w:t> </w:t>
      </w:r>
      <w:r>
        <w:rPr>
          <w:w w:val="90"/>
          <w:sz w:val="22"/>
        </w:rPr>
        <w:t>1979,</w:t>
      </w:r>
      <w:r>
        <w:rPr>
          <w:spacing w:val="-14"/>
          <w:w w:val="90"/>
          <w:sz w:val="22"/>
        </w:rPr>
        <w:t> </w:t>
      </w:r>
      <w:r>
        <w:rPr>
          <w:rFonts w:ascii="Times New Roman" w:hAnsi="Times New Roman"/>
          <w:i/>
          <w:w w:val="90"/>
          <w:sz w:val="22"/>
        </w:rPr>
        <w:t>Laborattory</w:t>
      </w:r>
      <w:r>
        <w:rPr>
          <w:rFonts w:ascii="Times New Roman" w:hAnsi="Times New Roman"/>
          <w:i/>
          <w:spacing w:val="-20"/>
          <w:w w:val="90"/>
          <w:sz w:val="22"/>
        </w:rPr>
        <w:t> </w:t>
      </w:r>
      <w:r>
        <w:rPr>
          <w:rFonts w:ascii="Times New Roman" w:hAnsi="Times New Roman"/>
          <w:i/>
          <w:w w:val="90"/>
          <w:sz w:val="22"/>
        </w:rPr>
        <w:t>Life.</w:t>
      </w:r>
      <w:r>
        <w:rPr>
          <w:rFonts w:ascii="Times New Roman" w:hAnsi="Times New Roman"/>
          <w:i/>
          <w:spacing w:val="-20"/>
          <w:w w:val="90"/>
          <w:sz w:val="22"/>
        </w:rPr>
        <w:t> </w:t>
      </w:r>
      <w:r>
        <w:rPr>
          <w:rFonts w:ascii="Times New Roman" w:hAnsi="Times New Roman"/>
          <w:i/>
          <w:w w:val="90"/>
          <w:sz w:val="22"/>
        </w:rPr>
        <w:t>The</w:t>
      </w:r>
      <w:r>
        <w:rPr>
          <w:rFonts w:ascii="Times New Roman" w:hAnsi="Times New Roman"/>
          <w:i/>
          <w:spacing w:val="-21"/>
          <w:w w:val="90"/>
          <w:sz w:val="22"/>
        </w:rPr>
        <w:t> </w:t>
      </w:r>
      <w:r>
        <w:rPr>
          <w:rFonts w:ascii="Times New Roman" w:hAnsi="Times New Roman"/>
          <w:i/>
          <w:w w:val="90"/>
          <w:sz w:val="22"/>
        </w:rPr>
        <w:t>Social</w:t>
      </w:r>
      <w:r>
        <w:rPr>
          <w:rFonts w:ascii="Times New Roman" w:hAnsi="Times New Roman"/>
          <w:i/>
          <w:spacing w:val="-21"/>
          <w:w w:val="90"/>
          <w:sz w:val="22"/>
        </w:rPr>
        <w:t> </w:t>
      </w:r>
      <w:r>
        <w:rPr>
          <w:rFonts w:ascii="Times New Roman" w:hAnsi="Times New Roman"/>
          <w:i/>
          <w:w w:val="90"/>
          <w:sz w:val="22"/>
        </w:rPr>
        <w:t>Consttructtion</w:t>
      </w:r>
      <w:r>
        <w:rPr>
          <w:rFonts w:ascii="Times New Roman" w:hAnsi="Times New Roman"/>
          <w:i/>
          <w:spacing w:val="-20"/>
          <w:w w:val="90"/>
          <w:sz w:val="22"/>
        </w:rPr>
        <w:t> </w:t>
      </w:r>
      <w:r>
        <w:rPr>
          <w:rFonts w:ascii="Times New Roman" w:hAnsi="Times New Roman"/>
          <w:i/>
          <w:w w:val="90"/>
          <w:sz w:val="22"/>
        </w:rPr>
        <w:t>of</w:t>
      </w:r>
      <w:r>
        <w:rPr>
          <w:rFonts w:ascii="Times New Roman" w:hAnsi="Times New Roman"/>
          <w:i/>
          <w:spacing w:val="-20"/>
          <w:w w:val="90"/>
          <w:sz w:val="22"/>
        </w:rPr>
        <w:t> </w:t>
      </w:r>
      <w:r>
        <w:rPr>
          <w:rFonts w:ascii="Times New Roman" w:hAnsi="Times New Roman"/>
          <w:i/>
          <w:w w:val="90"/>
          <w:sz w:val="22"/>
        </w:rPr>
        <w:t>Scienttific </w:t>
      </w:r>
      <w:r>
        <w:rPr>
          <w:rFonts w:ascii="Times New Roman" w:hAnsi="Times New Roman"/>
          <w:i/>
          <w:spacing w:val="-16"/>
          <w:w w:val="85"/>
          <w:sz w:val="22"/>
        </w:rPr>
        <w:t>F</w:t>
      </w:r>
      <w:r>
        <w:rPr>
          <w:rFonts w:ascii="Times New Roman" w:hAnsi="Times New Roman"/>
          <w:i/>
          <w:spacing w:val="-1"/>
          <w:w w:val="72"/>
          <w:sz w:val="22"/>
        </w:rPr>
        <w:t>actts</w:t>
      </w:r>
      <w:r>
        <w:rPr>
          <w:rFonts w:ascii="Times New Roman" w:hAnsi="Times New Roman"/>
          <w:i/>
          <w:w w:val="72"/>
          <w:sz w:val="22"/>
        </w:rPr>
        <w:t>;</w:t>
      </w:r>
      <w:r>
        <w:rPr>
          <w:rFonts w:ascii="Times New Roman" w:hAnsi="Times New Roman"/>
          <w:i/>
          <w:spacing w:val="-5"/>
          <w:sz w:val="22"/>
        </w:rPr>
        <w:t> </w:t>
      </w:r>
      <w:r>
        <w:rPr>
          <w:w w:val="84"/>
          <w:sz w:val="22"/>
        </w:rPr>
        <w:t>y</w:t>
      </w:r>
      <w:r>
        <w:rPr>
          <w:spacing w:val="1"/>
          <w:sz w:val="22"/>
        </w:rPr>
        <w:t> </w:t>
      </w:r>
      <w:r>
        <w:rPr>
          <w:spacing w:val="-1"/>
          <w:w w:val="93"/>
          <w:sz w:val="22"/>
        </w:rPr>
        <w:t>l</w:t>
      </w:r>
      <w:r>
        <w:rPr>
          <w:w w:val="93"/>
          <w:sz w:val="22"/>
        </w:rPr>
        <w:t>a</w:t>
      </w:r>
      <w:r>
        <w:rPr>
          <w:spacing w:val="1"/>
          <w:sz w:val="22"/>
        </w:rPr>
        <w:t> </w:t>
      </w:r>
      <w:r>
        <w:rPr>
          <w:spacing w:val="-1"/>
          <w:w w:val="95"/>
          <w:sz w:val="22"/>
        </w:rPr>
        <w:t>d</w:t>
      </w:r>
      <w:r>
        <w:rPr>
          <w:w w:val="95"/>
          <w:sz w:val="22"/>
        </w:rPr>
        <w:t>e</w:t>
      </w:r>
      <w:r>
        <w:rPr>
          <w:spacing w:val="1"/>
          <w:sz w:val="22"/>
        </w:rPr>
        <w:t> </w:t>
      </w:r>
      <w:r>
        <w:rPr>
          <w:spacing w:val="1"/>
          <w:w w:val="103"/>
          <w:sz w:val="22"/>
        </w:rPr>
        <w:t>K</w:t>
      </w:r>
      <w:r>
        <w:rPr>
          <w:spacing w:val="-3"/>
          <w:w w:val="92"/>
          <w:sz w:val="22"/>
        </w:rPr>
        <w:t>a</w:t>
      </w:r>
      <w:r>
        <w:rPr>
          <w:spacing w:val="-2"/>
          <w:w w:val="91"/>
          <w:sz w:val="22"/>
        </w:rPr>
        <w:t>r</w:t>
      </w:r>
      <w:r>
        <w:rPr>
          <w:spacing w:val="-3"/>
          <w:w w:val="93"/>
          <w:sz w:val="22"/>
        </w:rPr>
        <w:t>i</w:t>
      </w:r>
      <w:r>
        <w:rPr>
          <w:w w:val="96"/>
          <w:sz w:val="22"/>
        </w:rPr>
        <w:t>n</w:t>
      </w:r>
      <w:r>
        <w:rPr>
          <w:spacing w:val="-3"/>
          <w:sz w:val="22"/>
        </w:rPr>
        <w:t> </w:t>
      </w:r>
      <w:r>
        <w:rPr>
          <w:spacing w:val="-2"/>
          <w:w w:val="103"/>
          <w:sz w:val="22"/>
        </w:rPr>
        <w:t>K</w:t>
      </w:r>
      <w:r>
        <w:rPr>
          <w:spacing w:val="-3"/>
          <w:w w:val="96"/>
          <w:sz w:val="22"/>
        </w:rPr>
        <w:t>n</w:t>
      </w:r>
      <w:r>
        <w:rPr>
          <w:spacing w:val="-2"/>
          <w:w w:val="94"/>
          <w:sz w:val="22"/>
        </w:rPr>
        <w:t>o</w:t>
      </w:r>
      <w:r>
        <w:rPr>
          <w:spacing w:val="1"/>
          <w:w w:val="91"/>
          <w:sz w:val="22"/>
        </w:rPr>
        <w:t>r</w:t>
      </w:r>
      <w:r>
        <w:rPr>
          <w:spacing w:val="-2"/>
          <w:w w:val="91"/>
          <w:sz w:val="22"/>
        </w:rPr>
        <w:t>r</w:t>
      </w:r>
      <w:r>
        <w:rPr>
          <w:spacing w:val="-2"/>
          <w:w w:val="90"/>
          <w:sz w:val="22"/>
        </w:rPr>
        <w:t>-</w:t>
      </w:r>
      <w:r>
        <w:rPr>
          <w:spacing w:val="-2"/>
          <w:w w:val="114"/>
          <w:sz w:val="22"/>
        </w:rPr>
        <w:t>C</w:t>
      </w:r>
      <w:r>
        <w:rPr>
          <w:spacing w:val="-2"/>
          <w:w w:val="92"/>
          <w:sz w:val="22"/>
        </w:rPr>
        <w:t>e</w:t>
      </w:r>
      <w:r>
        <w:rPr>
          <w:spacing w:val="-3"/>
          <w:w w:val="88"/>
          <w:sz w:val="22"/>
        </w:rPr>
        <w:t>t</w:t>
      </w:r>
      <w:r>
        <w:rPr>
          <w:spacing w:val="-3"/>
          <w:w w:val="93"/>
          <w:sz w:val="22"/>
        </w:rPr>
        <w:t>i</w:t>
      </w:r>
      <w:r>
        <w:rPr>
          <w:spacing w:val="-3"/>
          <w:w w:val="96"/>
          <w:sz w:val="22"/>
        </w:rPr>
        <w:t>n</w:t>
      </w:r>
      <w:r>
        <w:rPr>
          <w:w w:val="92"/>
          <w:sz w:val="22"/>
        </w:rPr>
        <w:t>a</w:t>
      </w:r>
      <w:r>
        <w:rPr>
          <w:spacing w:val="-3"/>
          <w:sz w:val="22"/>
        </w:rPr>
        <w:t> </w:t>
      </w:r>
      <w:r>
        <w:rPr>
          <w:spacing w:val="-2"/>
          <w:w w:val="92"/>
          <w:sz w:val="22"/>
        </w:rPr>
        <w:t>e</w:t>
      </w:r>
      <w:r>
        <w:rPr>
          <w:w w:val="96"/>
          <w:sz w:val="22"/>
        </w:rPr>
        <w:t>n</w:t>
      </w:r>
      <w:r>
        <w:rPr>
          <w:spacing w:val="-3"/>
          <w:sz w:val="22"/>
        </w:rPr>
        <w:t> </w:t>
      </w:r>
      <w:r>
        <w:rPr>
          <w:spacing w:val="-2"/>
          <w:w w:val="90"/>
          <w:sz w:val="22"/>
        </w:rPr>
        <w:t>1981</w:t>
      </w:r>
      <w:r>
        <w:rPr>
          <w:w w:val="121"/>
          <w:sz w:val="22"/>
        </w:rPr>
        <w:t>,</w:t>
      </w:r>
      <w:r>
        <w:rPr>
          <w:spacing w:val="-3"/>
          <w:sz w:val="22"/>
        </w:rPr>
        <w:t> </w:t>
      </w:r>
      <w:r>
        <w:rPr>
          <w:rFonts w:ascii="Times New Roman" w:hAnsi="Times New Roman"/>
          <w:i/>
          <w:spacing w:val="-3"/>
          <w:w w:val="99"/>
          <w:sz w:val="22"/>
        </w:rPr>
        <w:t>M</w:t>
      </w:r>
      <w:r>
        <w:rPr>
          <w:rFonts w:ascii="Times New Roman" w:hAnsi="Times New Roman"/>
          <w:i/>
          <w:spacing w:val="-3"/>
          <w:w w:val="89"/>
          <w:sz w:val="22"/>
        </w:rPr>
        <w:t>a</w:t>
      </w:r>
      <w:r>
        <w:rPr>
          <w:rFonts w:ascii="Times New Roman" w:hAnsi="Times New Roman"/>
          <w:i/>
          <w:spacing w:val="-2"/>
          <w:w w:val="99"/>
          <w:sz w:val="22"/>
        </w:rPr>
        <w:t>nu</w:t>
      </w:r>
      <w:r>
        <w:rPr>
          <w:rFonts w:ascii="Times New Roman" w:hAnsi="Times New Roman"/>
          <w:i/>
          <w:spacing w:val="-2"/>
          <w:w w:val="89"/>
          <w:sz w:val="22"/>
        </w:rPr>
        <w:t>f</w:t>
      </w:r>
      <w:r>
        <w:rPr>
          <w:rFonts w:ascii="Times New Roman" w:hAnsi="Times New Roman"/>
          <w:i/>
          <w:spacing w:val="-3"/>
          <w:w w:val="89"/>
          <w:sz w:val="22"/>
        </w:rPr>
        <w:t>a</w:t>
      </w:r>
      <w:r>
        <w:rPr>
          <w:rFonts w:ascii="Times New Roman" w:hAnsi="Times New Roman"/>
          <w:i/>
          <w:spacing w:val="-2"/>
          <w:w w:val="76"/>
          <w:sz w:val="22"/>
        </w:rPr>
        <w:t>c</w:t>
      </w:r>
      <w:r>
        <w:rPr>
          <w:rFonts w:ascii="Times New Roman" w:hAnsi="Times New Roman"/>
          <w:i/>
          <w:w w:val="44"/>
          <w:sz w:val="22"/>
        </w:rPr>
        <w:t>t</w:t>
      </w:r>
      <w:r>
        <w:rPr>
          <w:rFonts w:ascii="Times New Roman" w:hAnsi="Times New Roman"/>
          <w:i/>
          <w:spacing w:val="-2"/>
          <w:w w:val="44"/>
          <w:sz w:val="22"/>
        </w:rPr>
        <w:t>t</w:t>
      </w:r>
      <w:r>
        <w:rPr>
          <w:rFonts w:ascii="Times New Roman" w:hAnsi="Times New Roman"/>
          <w:i/>
          <w:spacing w:val="-2"/>
          <w:w w:val="99"/>
          <w:sz w:val="22"/>
        </w:rPr>
        <w:t>u</w:t>
      </w:r>
      <w:r>
        <w:rPr>
          <w:rFonts w:ascii="Times New Roman" w:hAnsi="Times New Roman"/>
          <w:i/>
          <w:spacing w:val="-11"/>
          <w:w w:val="89"/>
          <w:sz w:val="22"/>
        </w:rPr>
        <w:t>r</w:t>
      </w:r>
      <w:r>
        <w:rPr>
          <w:rFonts w:ascii="Times New Roman" w:hAnsi="Times New Roman"/>
          <w:i/>
          <w:w w:val="78"/>
          <w:sz w:val="22"/>
        </w:rPr>
        <w:t>e</w:t>
      </w:r>
      <w:r>
        <w:rPr>
          <w:rFonts w:ascii="Times New Roman" w:hAnsi="Times New Roman"/>
          <w:i/>
          <w:spacing w:val="-10"/>
          <w:sz w:val="22"/>
        </w:rPr>
        <w:t> </w:t>
      </w:r>
      <w:r>
        <w:rPr>
          <w:rFonts w:ascii="Times New Roman" w:hAnsi="Times New Roman"/>
          <w:i/>
          <w:spacing w:val="-2"/>
          <w:w w:val="79"/>
          <w:sz w:val="22"/>
        </w:rPr>
        <w:t>o</w:t>
      </w:r>
      <w:r>
        <w:rPr>
          <w:rFonts w:ascii="Times New Roman" w:hAnsi="Times New Roman"/>
          <w:i/>
          <w:w w:val="89"/>
          <w:sz w:val="22"/>
        </w:rPr>
        <w:t>f</w:t>
      </w:r>
      <w:r>
        <w:rPr>
          <w:rFonts w:ascii="Times New Roman" w:hAnsi="Times New Roman"/>
          <w:i/>
          <w:spacing w:val="-10"/>
          <w:sz w:val="22"/>
        </w:rPr>
        <w:t> </w:t>
      </w:r>
      <w:r>
        <w:rPr>
          <w:rFonts w:ascii="Times New Roman" w:hAnsi="Times New Roman"/>
          <w:i/>
          <w:spacing w:val="-2"/>
          <w:w w:val="91"/>
          <w:sz w:val="22"/>
        </w:rPr>
        <w:t>K</w:t>
      </w:r>
      <w:r>
        <w:rPr>
          <w:rFonts w:ascii="Times New Roman" w:hAnsi="Times New Roman"/>
          <w:i/>
          <w:spacing w:val="-2"/>
          <w:w w:val="99"/>
          <w:sz w:val="22"/>
        </w:rPr>
        <w:t>n</w:t>
      </w:r>
      <w:r>
        <w:rPr>
          <w:rFonts w:ascii="Times New Roman" w:hAnsi="Times New Roman"/>
          <w:i/>
          <w:spacing w:val="-2"/>
          <w:w w:val="79"/>
          <w:sz w:val="22"/>
        </w:rPr>
        <w:t>o</w:t>
      </w:r>
      <w:r>
        <w:rPr>
          <w:rFonts w:ascii="Times New Roman" w:hAnsi="Times New Roman"/>
          <w:i/>
          <w:spacing w:val="-3"/>
          <w:w w:val="89"/>
          <w:sz w:val="22"/>
        </w:rPr>
        <w:t>w</w:t>
      </w:r>
      <w:r>
        <w:rPr>
          <w:rFonts w:ascii="Times New Roman" w:hAnsi="Times New Roman"/>
          <w:i/>
          <w:spacing w:val="-2"/>
          <w:w w:val="89"/>
          <w:sz w:val="22"/>
        </w:rPr>
        <w:t>l</w:t>
      </w:r>
      <w:r>
        <w:rPr>
          <w:rFonts w:ascii="Times New Roman" w:hAnsi="Times New Roman"/>
          <w:i/>
          <w:spacing w:val="-2"/>
          <w:w w:val="78"/>
          <w:sz w:val="22"/>
        </w:rPr>
        <w:t>e</w:t>
      </w:r>
      <w:r>
        <w:rPr>
          <w:rFonts w:ascii="Times New Roman" w:hAnsi="Times New Roman"/>
          <w:i/>
          <w:spacing w:val="-2"/>
          <w:w w:val="88"/>
          <w:sz w:val="22"/>
        </w:rPr>
        <w:t>d</w:t>
      </w:r>
      <w:r>
        <w:rPr>
          <w:rFonts w:ascii="Times New Roman" w:hAnsi="Times New Roman"/>
          <w:i/>
          <w:spacing w:val="-3"/>
          <w:w w:val="89"/>
          <w:sz w:val="22"/>
        </w:rPr>
        <w:t>g</w:t>
      </w:r>
      <w:r>
        <w:rPr>
          <w:rFonts w:ascii="Times New Roman" w:hAnsi="Times New Roman"/>
          <w:i/>
          <w:spacing w:val="-2"/>
          <w:w w:val="78"/>
          <w:sz w:val="22"/>
        </w:rPr>
        <w:t>e</w:t>
      </w:r>
      <w:r>
        <w:rPr>
          <w:rFonts w:ascii="Times New Roman" w:hAnsi="Times New Roman"/>
          <w:i/>
          <w:w w:val="82"/>
          <w:sz w:val="22"/>
        </w:rPr>
        <w:t>:</w:t>
      </w:r>
      <w:r>
        <w:rPr>
          <w:rFonts w:ascii="Times New Roman" w:hAnsi="Times New Roman"/>
          <w:i/>
          <w:spacing w:val="-10"/>
          <w:sz w:val="22"/>
        </w:rPr>
        <w:t> </w:t>
      </w:r>
      <w:r>
        <w:rPr>
          <w:rFonts w:ascii="Times New Roman" w:hAnsi="Times New Roman"/>
          <w:i/>
          <w:spacing w:val="-2"/>
          <w:w w:val="89"/>
          <w:sz w:val="22"/>
        </w:rPr>
        <w:t>A</w:t>
      </w:r>
      <w:r>
        <w:rPr>
          <w:rFonts w:ascii="Times New Roman" w:hAnsi="Times New Roman"/>
          <w:i/>
          <w:w w:val="99"/>
          <w:sz w:val="22"/>
        </w:rPr>
        <w:t>n</w:t>
      </w:r>
      <w:r>
        <w:rPr>
          <w:rFonts w:ascii="Times New Roman" w:hAnsi="Times New Roman"/>
          <w:i/>
          <w:spacing w:val="-10"/>
          <w:sz w:val="22"/>
        </w:rPr>
        <w:t> </w:t>
      </w:r>
      <w:r>
        <w:rPr>
          <w:rFonts w:ascii="Times New Roman" w:hAnsi="Times New Roman"/>
          <w:i/>
          <w:spacing w:val="-2"/>
          <w:w w:val="94"/>
          <w:sz w:val="22"/>
        </w:rPr>
        <w:t>E</w:t>
      </w:r>
      <w:r>
        <w:rPr>
          <w:rFonts w:ascii="Times New Roman" w:hAnsi="Times New Roman"/>
          <w:i/>
          <w:spacing w:val="-2"/>
          <w:w w:val="77"/>
          <w:sz w:val="22"/>
        </w:rPr>
        <w:t>ss</w:t>
      </w:r>
      <w:r>
        <w:rPr>
          <w:rFonts w:ascii="Times New Roman" w:hAnsi="Times New Roman"/>
          <w:i/>
          <w:spacing w:val="-3"/>
          <w:w w:val="89"/>
          <w:sz w:val="22"/>
        </w:rPr>
        <w:t>a</w:t>
      </w:r>
      <w:r>
        <w:rPr>
          <w:rFonts w:ascii="Times New Roman" w:hAnsi="Times New Roman"/>
          <w:i/>
          <w:w w:val="78"/>
          <w:sz w:val="22"/>
        </w:rPr>
        <w:t>y</w:t>
      </w:r>
      <w:r>
        <w:rPr>
          <w:rFonts w:ascii="Times New Roman" w:hAnsi="Times New Roman"/>
          <w:i/>
          <w:spacing w:val="-10"/>
          <w:sz w:val="22"/>
        </w:rPr>
        <w:t> </w:t>
      </w:r>
      <w:r>
        <w:rPr>
          <w:rFonts w:ascii="Times New Roman" w:hAnsi="Times New Roman"/>
          <w:i/>
          <w:spacing w:val="-2"/>
          <w:w w:val="79"/>
          <w:sz w:val="22"/>
        </w:rPr>
        <w:t>o</w:t>
      </w:r>
      <w:r>
        <w:rPr>
          <w:rFonts w:ascii="Times New Roman" w:hAnsi="Times New Roman"/>
          <w:i/>
          <w:w w:val="99"/>
          <w:sz w:val="22"/>
        </w:rPr>
        <w:t>n</w:t>
      </w:r>
      <w:r>
        <w:rPr>
          <w:rFonts w:ascii="Times New Roman" w:hAnsi="Times New Roman"/>
          <w:i/>
          <w:spacing w:val="-10"/>
          <w:sz w:val="22"/>
        </w:rPr>
        <w:t> </w:t>
      </w:r>
      <w:r>
        <w:rPr>
          <w:rFonts w:ascii="Times New Roman" w:hAnsi="Times New Roman"/>
          <w:i/>
          <w:w w:val="44"/>
          <w:sz w:val="22"/>
        </w:rPr>
        <w:t>t</w:t>
      </w:r>
      <w:r>
        <w:rPr>
          <w:rFonts w:ascii="Times New Roman" w:hAnsi="Times New Roman"/>
          <w:i/>
          <w:spacing w:val="-2"/>
          <w:w w:val="44"/>
          <w:sz w:val="22"/>
        </w:rPr>
        <w:t>t</w:t>
      </w:r>
      <w:r>
        <w:rPr>
          <w:rFonts w:ascii="Times New Roman" w:hAnsi="Times New Roman"/>
          <w:i/>
          <w:spacing w:val="-2"/>
          <w:w w:val="90"/>
          <w:sz w:val="22"/>
        </w:rPr>
        <w:t>h</w:t>
      </w:r>
      <w:r>
        <w:rPr>
          <w:rFonts w:ascii="Times New Roman" w:hAnsi="Times New Roman"/>
          <w:i/>
          <w:w w:val="78"/>
          <w:sz w:val="22"/>
        </w:rPr>
        <w:t>e</w:t>
      </w:r>
      <w:r>
        <w:rPr>
          <w:rFonts w:ascii="Times New Roman" w:hAnsi="Times New Roman"/>
          <w:i/>
          <w:w w:val="78"/>
          <w:sz w:val="22"/>
        </w:rPr>
        <w:t> </w:t>
      </w:r>
      <w:r>
        <w:rPr>
          <w:rFonts w:ascii="Times New Roman" w:hAnsi="Times New Roman"/>
          <w:i/>
          <w:spacing w:val="-3"/>
          <w:w w:val="87"/>
          <w:sz w:val="22"/>
        </w:rPr>
        <w:t>C</w:t>
      </w:r>
      <w:r>
        <w:rPr>
          <w:rFonts w:ascii="Times New Roman" w:hAnsi="Times New Roman"/>
          <w:i/>
          <w:spacing w:val="-2"/>
          <w:w w:val="79"/>
          <w:sz w:val="22"/>
        </w:rPr>
        <w:t>o</w:t>
      </w:r>
      <w:r>
        <w:rPr>
          <w:rFonts w:ascii="Times New Roman" w:hAnsi="Times New Roman"/>
          <w:i/>
          <w:spacing w:val="-2"/>
          <w:w w:val="99"/>
          <w:sz w:val="22"/>
        </w:rPr>
        <w:t>n</w:t>
      </w:r>
      <w:r>
        <w:rPr>
          <w:rFonts w:ascii="Times New Roman" w:hAnsi="Times New Roman"/>
          <w:i/>
          <w:spacing w:val="-2"/>
          <w:w w:val="77"/>
          <w:sz w:val="22"/>
        </w:rPr>
        <w:t>s</w:t>
      </w:r>
      <w:r>
        <w:rPr>
          <w:rFonts w:ascii="Times New Roman" w:hAnsi="Times New Roman"/>
          <w:i/>
          <w:w w:val="44"/>
          <w:sz w:val="22"/>
        </w:rPr>
        <w:t>t</w:t>
      </w:r>
      <w:r>
        <w:rPr>
          <w:rFonts w:ascii="Times New Roman" w:hAnsi="Times New Roman"/>
          <w:i/>
          <w:spacing w:val="-2"/>
          <w:w w:val="44"/>
          <w:sz w:val="22"/>
        </w:rPr>
        <w:t>t</w:t>
      </w:r>
      <w:r>
        <w:rPr>
          <w:rFonts w:ascii="Times New Roman" w:hAnsi="Times New Roman"/>
          <w:i/>
          <w:spacing w:val="-2"/>
          <w:w w:val="89"/>
          <w:sz w:val="22"/>
        </w:rPr>
        <w:t>r</w:t>
      </w:r>
      <w:r>
        <w:rPr>
          <w:rFonts w:ascii="Times New Roman" w:hAnsi="Times New Roman"/>
          <w:i/>
          <w:spacing w:val="-2"/>
          <w:w w:val="99"/>
          <w:sz w:val="22"/>
        </w:rPr>
        <w:t>u</w:t>
      </w:r>
      <w:r>
        <w:rPr>
          <w:rFonts w:ascii="Times New Roman" w:hAnsi="Times New Roman"/>
          <w:i/>
          <w:spacing w:val="-2"/>
          <w:w w:val="76"/>
          <w:sz w:val="22"/>
        </w:rPr>
        <w:t>c</w:t>
      </w:r>
      <w:r>
        <w:rPr>
          <w:rFonts w:ascii="Times New Roman" w:hAnsi="Times New Roman"/>
          <w:i/>
          <w:w w:val="44"/>
          <w:sz w:val="22"/>
        </w:rPr>
        <w:t>t</w:t>
      </w:r>
      <w:r>
        <w:rPr>
          <w:rFonts w:ascii="Times New Roman" w:hAnsi="Times New Roman"/>
          <w:i/>
          <w:spacing w:val="-2"/>
          <w:w w:val="44"/>
          <w:sz w:val="22"/>
        </w:rPr>
        <w:t>t</w:t>
      </w:r>
      <w:r>
        <w:rPr>
          <w:rFonts w:ascii="Times New Roman" w:hAnsi="Times New Roman"/>
          <w:i/>
          <w:spacing w:val="-2"/>
          <w:w w:val="89"/>
          <w:sz w:val="22"/>
        </w:rPr>
        <w:t>i</w:t>
      </w:r>
      <w:r>
        <w:rPr>
          <w:rFonts w:ascii="Times New Roman" w:hAnsi="Times New Roman"/>
          <w:i/>
          <w:spacing w:val="-3"/>
          <w:w w:val="100"/>
          <w:sz w:val="22"/>
        </w:rPr>
        <w:t>v</w:t>
      </w:r>
      <w:r>
        <w:rPr>
          <w:rFonts w:ascii="Times New Roman" w:hAnsi="Times New Roman"/>
          <w:i/>
          <w:w w:val="65"/>
          <w:sz w:val="22"/>
        </w:rPr>
        <w:t>istt</w:t>
      </w:r>
      <w:r>
        <w:rPr>
          <w:rFonts w:ascii="Times New Roman" w:hAnsi="Times New Roman"/>
          <w:i/>
          <w:spacing w:val="-1"/>
          <w:sz w:val="22"/>
        </w:rPr>
        <w:t> </w:t>
      </w:r>
      <w:r>
        <w:rPr>
          <w:rFonts w:ascii="Times New Roman" w:hAnsi="Times New Roman"/>
          <w:i/>
          <w:spacing w:val="-1"/>
          <w:w w:val="92"/>
          <w:sz w:val="22"/>
        </w:rPr>
        <w:t>an</w:t>
      </w:r>
      <w:r>
        <w:rPr>
          <w:rFonts w:ascii="Times New Roman" w:hAnsi="Times New Roman"/>
          <w:i/>
          <w:w w:val="92"/>
          <w:sz w:val="22"/>
        </w:rPr>
        <w:t>d</w:t>
      </w:r>
      <w:r>
        <w:rPr>
          <w:rFonts w:ascii="Times New Roman" w:hAnsi="Times New Roman"/>
          <w:i/>
          <w:spacing w:val="-1"/>
          <w:sz w:val="22"/>
        </w:rPr>
        <w:t> </w:t>
      </w:r>
      <w:r>
        <w:rPr>
          <w:rFonts w:ascii="Times New Roman" w:hAnsi="Times New Roman"/>
          <w:i/>
          <w:spacing w:val="-1"/>
          <w:w w:val="79"/>
          <w:sz w:val="22"/>
        </w:rPr>
        <w:t>Conttexttua</w:t>
      </w:r>
      <w:r>
        <w:rPr>
          <w:rFonts w:ascii="Times New Roman" w:hAnsi="Times New Roman"/>
          <w:i/>
          <w:w w:val="79"/>
          <w:sz w:val="22"/>
        </w:rPr>
        <w:t>l</w:t>
      </w:r>
      <w:r>
        <w:rPr>
          <w:rFonts w:ascii="Times New Roman" w:hAnsi="Times New Roman"/>
          <w:i/>
          <w:sz w:val="22"/>
        </w:rPr>
        <w:t> </w:t>
      </w:r>
      <w:r>
        <w:rPr>
          <w:rFonts w:ascii="Times New Roman" w:hAnsi="Times New Roman"/>
          <w:i/>
          <w:spacing w:val="-1"/>
          <w:w w:val="85"/>
          <w:sz w:val="22"/>
        </w:rPr>
        <w:t>Nattu</w:t>
      </w:r>
      <w:r>
        <w:rPr>
          <w:rFonts w:ascii="Times New Roman" w:hAnsi="Times New Roman"/>
          <w:i/>
          <w:spacing w:val="-9"/>
          <w:w w:val="85"/>
          <w:sz w:val="22"/>
        </w:rPr>
        <w:t>r</w:t>
      </w:r>
      <w:r>
        <w:rPr>
          <w:rFonts w:ascii="Times New Roman" w:hAnsi="Times New Roman"/>
          <w:i/>
          <w:w w:val="78"/>
          <w:sz w:val="22"/>
        </w:rPr>
        <w:t>e</w:t>
      </w:r>
      <w:r>
        <w:rPr>
          <w:rFonts w:ascii="Times New Roman" w:hAnsi="Times New Roman"/>
          <w:i/>
          <w:spacing w:val="-1"/>
          <w:sz w:val="22"/>
        </w:rPr>
        <w:t> </w:t>
      </w:r>
      <w:r>
        <w:rPr>
          <w:rFonts w:ascii="Times New Roman" w:hAnsi="Times New Roman"/>
          <w:i/>
          <w:w w:val="83"/>
          <w:sz w:val="22"/>
        </w:rPr>
        <w:t>of</w:t>
      </w:r>
      <w:r>
        <w:rPr>
          <w:rFonts w:ascii="Times New Roman" w:hAnsi="Times New Roman"/>
          <w:i/>
          <w:spacing w:val="-1"/>
          <w:sz w:val="22"/>
        </w:rPr>
        <w:t> </w:t>
      </w:r>
      <w:r>
        <w:rPr>
          <w:rFonts w:ascii="Times New Roman" w:hAnsi="Times New Roman"/>
          <w:i/>
          <w:w w:val="85"/>
          <w:sz w:val="22"/>
        </w:rPr>
        <w:t>Scienc</w:t>
      </w:r>
      <w:r>
        <w:rPr>
          <w:rFonts w:ascii="Times New Roman" w:hAnsi="Times New Roman"/>
          <w:i/>
          <w:spacing w:val="-1"/>
          <w:w w:val="85"/>
          <w:sz w:val="22"/>
        </w:rPr>
        <w:t>e</w:t>
      </w:r>
      <w:r>
        <w:rPr>
          <w:w w:val="121"/>
          <w:sz w:val="22"/>
        </w:rPr>
        <w:t>.</w:t>
      </w:r>
    </w:p>
    <w:p>
      <w:pPr>
        <w:pStyle w:val="BodyText"/>
        <w:spacing w:line="242" w:lineRule="auto" w:before="2"/>
        <w:ind w:left="1553" w:right="1551" w:firstLine="283"/>
        <w:jc w:val="both"/>
      </w:pPr>
      <w:r>
        <w:rPr/>
        <w:t>Durante 1975-1976, Lynch realizó un estudio de las actividades sociales en un laboratorio de neurociencias enfocado a cómo la puesta en escena del microscopio</w:t>
      </w:r>
      <w:r>
        <w:rPr>
          <w:spacing w:val="-17"/>
        </w:rPr>
        <w:t> </w:t>
      </w:r>
      <w:r>
        <w:rPr/>
        <w:t>electrónico</w:t>
      </w:r>
      <w:r>
        <w:rPr>
          <w:spacing w:val="-16"/>
        </w:rPr>
        <w:t> </w:t>
      </w:r>
      <w:r>
        <w:rPr/>
        <w:t>fue</w:t>
      </w:r>
      <w:r>
        <w:rPr>
          <w:spacing w:val="-16"/>
        </w:rPr>
        <w:t> </w:t>
      </w:r>
      <w:r>
        <w:rPr/>
        <w:t>hecho</w:t>
      </w:r>
      <w:r>
        <w:rPr>
          <w:spacing w:val="-16"/>
        </w:rPr>
        <w:t> </w:t>
      </w:r>
      <w:r>
        <w:rPr/>
        <w:t>sensitivamente</w:t>
      </w:r>
      <w:r>
        <w:rPr>
          <w:spacing w:val="-16"/>
        </w:rPr>
        <w:t> </w:t>
      </w:r>
      <w:r>
        <w:rPr/>
        <w:t>disponible</w:t>
      </w:r>
      <w:r>
        <w:rPr>
          <w:spacing w:val="-15"/>
        </w:rPr>
        <w:t> </w:t>
      </w:r>
      <w:r>
        <w:rPr/>
        <w:t>y</w:t>
      </w:r>
      <w:r>
        <w:rPr>
          <w:spacing w:val="-16"/>
        </w:rPr>
        <w:t> </w:t>
      </w:r>
      <w:r>
        <w:rPr/>
        <w:t>rendido</w:t>
      </w:r>
      <w:r>
        <w:rPr>
          <w:spacing w:val="-16"/>
        </w:rPr>
        <w:t> </w:t>
      </w:r>
      <w:r>
        <w:rPr/>
        <w:t>obje- tivamente</w:t>
      </w:r>
      <w:r>
        <w:rPr>
          <w:spacing w:val="-18"/>
        </w:rPr>
        <w:t> </w:t>
      </w:r>
      <w:r>
        <w:rPr/>
        <w:t>(Lynch,</w:t>
      </w:r>
      <w:r>
        <w:rPr>
          <w:spacing w:val="-18"/>
        </w:rPr>
        <w:t> </w:t>
      </w:r>
      <w:r>
        <w:rPr/>
        <w:t>1985a);</w:t>
      </w:r>
      <w:r>
        <w:rPr>
          <w:spacing w:val="-20"/>
        </w:rPr>
        <w:t> </w:t>
      </w:r>
      <w:r>
        <w:rPr/>
        <w:t>este</w:t>
      </w:r>
      <w:r>
        <w:rPr>
          <w:spacing w:val="-20"/>
        </w:rPr>
        <w:t> </w:t>
      </w:r>
      <w:r>
        <w:rPr/>
        <w:t>trabajo</w:t>
      </w:r>
      <w:r>
        <w:rPr>
          <w:spacing w:val="-19"/>
        </w:rPr>
        <w:t> </w:t>
      </w:r>
      <w:r>
        <w:rPr/>
        <w:t>fue</w:t>
      </w:r>
      <w:r>
        <w:rPr>
          <w:spacing w:val="-20"/>
        </w:rPr>
        <w:t> </w:t>
      </w:r>
      <w:r>
        <w:rPr/>
        <w:t>un</w:t>
      </w:r>
      <w:r>
        <w:rPr>
          <w:spacing w:val="-20"/>
        </w:rPr>
        <w:t> </w:t>
      </w:r>
      <w:r>
        <w:rPr/>
        <w:t>estudio</w:t>
      </w:r>
      <w:r>
        <w:rPr>
          <w:spacing w:val="-20"/>
        </w:rPr>
        <w:t> </w:t>
      </w:r>
      <w:r>
        <w:rPr/>
        <w:t>etnometodológico</w:t>
      </w:r>
      <w:r>
        <w:rPr>
          <w:spacing w:val="-19"/>
        </w:rPr>
        <w:t> </w:t>
      </w:r>
      <w:r>
        <w:rPr/>
        <w:t>de</w:t>
      </w:r>
      <w:r>
        <w:rPr>
          <w:spacing w:val="-20"/>
        </w:rPr>
        <w:t> </w:t>
      </w:r>
      <w:r>
        <w:rPr/>
        <w:t>la </w:t>
      </w:r>
      <w:r>
        <w:rPr>
          <w:w w:val="95"/>
        </w:rPr>
        <w:t>realización</w:t>
      </w:r>
      <w:r>
        <w:rPr>
          <w:spacing w:val="-8"/>
          <w:w w:val="95"/>
        </w:rPr>
        <w:t> </w:t>
      </w:r>
      <w:r>
        <w:rPr>
          <w:w w:val="95"/>
        </w:rPr>
        <w:t>práctica,</w:t>
      </w:r>
      <w:r>
        <w:rPr>
          <w:spacing w:val="-8"/>
          <w:w w:val="95"/>
        </w:rPr>
        <w:t> </w:t>
      </w:r>
      <w:r>
        <w:rPr>
          <w:w w:val="95"/>
        </w:rPr>
        <w:t>situada</w:t>
      </w:r>
      <w:r>
        <w:rPr>
          <w:spacing w:val="-8"/>
          <w:w w:val="95"/>
        </w:rPr>
        <w:t> </w:t>
      </w:r>
      <w:r>
        <w:rPr>
          <w:w w:val="95"/>
        </w:rPr>
        <w:t>y</w:t>
      </w:r>
      <w:r>
        <w:rPr>
          <w:spacing w:val="-8"/>
          <w:w w:val="95"/>
        </w:rPr>
        <w:t> </w:t>
      </w:r>
      <w:r>
        <w:rPr>
          <w:w w:val="95"/>
        </w:rPr>
        <w:t>ordenada</w:t>
      </w:r>
      <w:r>
        <w:rPr>
          <w:spacing w:val="-8"/>
          <w:w w:val="95"/>
        </w:rPr>
        <w:t> </w:t>
      </w:r>
      <w:r>
        <w:rPr>
          <w:w w:val="95"/>
        </w:rPr>
        <w:t>sociocognitivamente</w:t>
      </w:r>
      <w:r>
        <w:rPr>
          <w:spacing w:val="-9"/>
          <w:w w:val="95"/>
        </w:rPr>
        <w:t> </w:t>
      </w:r>
      <w:r>
        <w:rPr>
          <w:w w:val="95"/>
        </w:rPr>
        <w:t>de</w:t>
      </w:r>
      <w:r>
        <w:rPr>
          <w:spacing w:val="-8"/>
          <w:w w:val="95"/>
        </w:rPr>
        <w:t> </w:t>
      </w:r>
      <w:r>
        <w:rPr>
          <w:w w:val="95"/>
        </w:rPr>
        <w:t>la</w:t>
      </w:r>
      <w:r>
        <w:rPr>
          <w:spacing w:val="-8"/>
          <w:w w:val="95"/>
        </w:rPr>
        <w:t> </w:t>
      </w:r>
      <w:r>
        <w:rPr>
          <w:w w:val="95"/>
        </w:rPr>
        <w:t>investigación científica</w:t>
      </w:r>
      <w:r>
        <w:rPr>
          <w:spacing w:val="-4"/>
          <w:w w:val="95"/>
        </w:rPr>
        <w:t> </w:t>
      </w:r>
      <w:r>
        <w:rPr>
          <w:w w:val="95"/>
        </w:rPr>
        <w:t>(Lynch,</w:t>
      </w:r>
      <w:r>
        <w:rPr>
          <w:spacing w:val="-4"/>
          <w:w w:val="95"/>
        </w:rPr>
        <w:t> </w:t>
      </w:r>
      <w:r>
        <w:rPr>
          <w:w w:val="95"/>
        </w:rPr>
        <w:t>1985a</w:t>
      </w:r>
      <w:r>
        <w:rPr>
          <w:spacing w:val="-4"/>
          <w:w w:val="95"/>
        </w:rPr>
        <w:t> </w:t>
      </w:r>
      <w:r>
        <w:rPr>
          <w:w w:val="95"/>
        </w:rPr>
        <w:t>y</w:t>
      </w:r>
      <w:r>
        <w:rPr>
          <w:spacing w:val="-4"/>
          <w:w w:val="95"/>
        </w:rPr>
        <w:t> </w:t>
      </w:r>
      <w:r>
        <w:rPr>
          <w:w w:val="95"/>
        </w:rPr>
        <w:t>1985b).</w:t>
      </w:r>
      <w:r>
        <w:rPr>
          <w:spacing w:val="-4"/>
          <w:w w:val="95"/>
        </w:rPr>
        <w:t> </w:t>
      </w:r>
      <w:r>
        <w:rPr>
          <w:w w:val="95"/>
        </w:rPr>
        <w:t>Él</w:t>
      </w:r>
      <w:r>
        <w:rPr>
          <w:spacing w:val="-4"/>
          <w:w w:val="95"/>
        </w:rPr>
        <w:t> </w:t>
      </w:r>
      <w:r>
        <w:rPr>
          <w:w w:val="95"/>
        </w:rPr>
        <w:t>observó</w:t>
      </w:r>
      <w:r>
        <w:rPr>
          <w:spacing w:val="-4"/>
          <w:w w:val="95"/>
        </w:rPr>
        <w:t> </w:t>
      </w:r>
      <w:r>
        <w:rPr>
          <w:w w:val="95"/>
        </w:rPr>
        <w:t>el</w:t>
      </w:r>
      <w:r>
        <w:rPr>
          <w:spacing w:val="-4"/>
          <w:w w:val="95"/>
        </w:rPr>
        <w:t> </w:t>
      </w:r>
      <w:r>
        <w:rPr>
          <w:w w:val="95"/>
        </w:rPr>
        <w:t>orden</w:t>
      </w:r>
      <w:r>
        <w:rPr>
          <w:spacing w:val="-4"/>
          <w:w w:val="95"/>
        </w:rPr>
        <w:t> </w:t>
      </w:r>
      <w:r>
        <w:rPr>
          <w:w w:val="95"/>
        </w:rPr>
        <w:t>de</w:t>
      </w:r>
      <w:r>
        <w:rPr>
          <w:spacing w:val="-4"/>
          <w:w w:val="95"/>
        </w:rPr>
        <w:t> </w:t>
      </w:r>
      <w:r>
        <w:rPr>
          <w:w w:val="95"/>
        </w:rPr>
        <w:t>las</w:t>
      </w:r>
      <w:r>
        <w:rPr>
          <w:spacing w:val="-4"/>
          <w:w w:val="95"/>
        </w:rPr>
        <w:t> </w:t>
      </w:r>
      <w:r>
        <w:rPr>
          <w:w w:val="95"/>
        </w:rPr>
        <w:t>expresiones</w:t>
      </w:r>
      <w:r>
        <w:rPr>
          <w:spacing w:val="-4"/>
          <w:w w:val="95"/>
        </w:rPr>
        <w:t> </w:t>
      </w:r>
      <w:r>
        <w:rPr>
          <w:w w:val="95"/>
        </w:rPr>
        <w:t>orales, las secuencias experimentales y de escritura especificados intersubjetivamente, considerando que la práctica técnica y la conversacional competentes de los in- vestigadores</w:t>
      </w:r>
      <w:r>
        <w:rPr>
          <w:spacing w:val="-20"/>
          <w:w w:val="95"/>
        </w:rPr>
        <w:t> </w:t>
      </w:r>
      <w:r>
        <w:rPr>
          <w:w w:val="95"/>
        </w:rPr>
        <w:t>constituyen</w:t>
      </w:r>
      <w:r>
        <w:rPr>
          <w:spacing w:val="-20"/>
          <w:w w:val="95"/>
        </w:rPr>
        <w:t> </w:t>
      </w:r>
      <w:r>
        <w:rPr>
          <w:w w:val="95"/>
        </w:rPr>
        <w:t>el</w:t>
      </w:r>
      <w:r>
        <w:rPr>
          <w:spacing w:val="-20"/>
          <w:w w:val="95"/>
        </w:rPr>
        <w:t> </w:t>
      </w:r>
      <w:r>
        <w:rPr>
          <w:w w:val="95"/>
        </w:rPr>
        <w:t>carácter</w:t>
      </w:r>
      <w:r>
        <w:rPr>
          <w:spacing w:val="-20"/>
          <w:w w:val="95"/>
        </w:rPr>
        <w:t> </w:t>
      </w:r>
      <w:r>
        <w:rPr>
          <w:w w:val="95"/>
        </w:rPr>
        <w:t>social</w:t>
      </w:r>
      <w:r>
        <w:rPr>
          <w:spacing w:val="-20"/>
          <w:w w:val="95"/>
        </w:rPr>
        <w:t> </w:t>
      </w:r>
      <w:r>
        <w:rPr>
          <w:w w:val="95"/>
        </w:rPr>
        <w:t>de</w:t>
      </w:r>
      <w:r>
        <w:rPr>
          <w:spacing w:val="-20"/>
          <w:w w:val="95"/>
        </w:rPr>
        <w:t> </w:t>
      </w:r>
      <w:r>
        <w:rPr>
          <w:w w:val="95"/>
        </w:rPr>
        <w:t>la</w:t>
      </w:r>
      <w:r>
        <w:rPr>
          <w:spacing w:val="-20"/>
          <w:w w:val="95"/>
        </w:rPr>
        <w:t> </w:t>
      </w:r>
      <w:r>
        <w:rPr>
          <w:w w:val="95"/>
        </w:rPr>
        <w:t>investigación.</w:t>
      </w:r>
    </w:p>
    <w:p>
      <w:pPr>
        <w:pStyle w:val="BodyText"/>
        <w:spacing w:line="260" w:lineRule="exact"/>
        <w:ind w:left="1553" w:right="1551" w:firstLine="283"/>
        <w:jc w:val="both"/>
      </w:pPr>
      <w:r>
        <w:rPr/>
        <w:t>Latour</w:t>
      </w:r>
      <w:r>
        <w:rPr>
          <w:spacing w:val="-33"/>
        </w:rPr>
        <w:t> </w:t>
      </w:r>
      <w:r>
        <w:rPr/>
        <w:t>hizo</w:t>
      </w:r>
      <w:r>
        <w:rPr>
          <w:spacing w:val="-33"/>
        </w:rPr>
        <w:t> </w:t>
      </w:r>
      <w:r>
        <w:rPr/>
        <w:t>una</w:t>
      </w:r>
      <w:r>
        <w:rPr>
          <w:spacing w:val="-33"/>
        </w:rPr>
        <w:t> </w:t>
      </w:r>
      <w:r>
        <w:rPr/>
        <w:t>etnografía</w:t>
      </w:r>
      <w:r>
        <w:rPr>
          <w:spacing w:val="-33"/>
        </w:rPr>
        <w:t> </w:t>
      </w:r>
      <w:r>
        <w:rPr/>
        <w:t>en</w:t>
      </w:r>
      <w:r>
        <w:rPr>
          <w:spacing w:val="-33"/>
        </w:rPr>
        <w:t> </w:t>
      </w:r>
      <w:r>
        <w:rPr/>
        <w:t>el</w:t>
      </w:r>
      <w:r>
        <w:rPr>
          <w:spacing w:val="-33"/>
        </w:rPr>
        <w:t> </w:t>
      </w:r>
      <w:r>
        <w:rPr/>
        <w:t>Instituto</w:t>
      </w:r>
      <w:r>
        <w:rPr>
          <w:spacing w:val="-33"/>
        </w:rPr>
        <w:t> </w:t>
      </w:r>
      <w:r>
        <w:rPr/>
        <w:t>Salk,</w:t>
      </w:r>
      <w:r>
        <w:rPr>
          <w:spacing w:val="-33"/>
        </w:rPr>
        <w:t> </w:t>
      </w:r>
      <w:r>
        <w:rPr/>
        <w:t>en</w:t>
      </w:r>
      <w:r>
        <w:rPr>
          <w:spacing w:val="-33"/>
        </w:rPr>
        <w:t> </w:t>
      </w:r>
      <w:r>
        <w:rPr/>
        <w:t>el</w:t>
      </w:r>
      <w:r>
        <w:rPr>
          <w:spacing w:val="-33"/>
        </w:rPr>
        <w:t> </w:t>
      </w:r>
      <w:r>
        <w:rPr/>
        <w:t>campo</w:t>
      </w:r>
      <w:r>
        <w:rPr>
          <w:spacing w:val="-33"/>
        </w:rPr>
        <w:t> </w:t>
      </w:r>
      <w:r>
        <w:rPr/>
        <w:t>de</w:t>
      </w:r>
      <w:r>
        <w:rPr>
          <w:spacing w:val="-33"/>
        </w:rPr>
        <w:t> </w:t>
      </w:r>
      <w:r>
        <w:rPr/>
        <w:t>la</w:t>
      </w:r>
      <w:r>
        <w:rPr>
          <w:spacing w:val="-33"/>
        </w:rPr>
        <w:t> </w:t>
      </w:r>
      <w:r>
        <w:rPr/>
        <w:t>bioquímica,</w:t>
      </w:r>
      <w:r>
        <w:rPr>
          <w:position w:val="8"/>
          <w:sz w:val="15"/>
        </w:rPr>
        <w:t>2 </w:t>
      </w:r>
      <w:r>
        <w:rPr/>
        <w:t>y</w:t>
      </w:r>
      <w:r>
        <w:rPr>
          <w:spacing w:val="-27"/>
        </w:rPr>
        <w:t> </w:t>
      </w:r>
      <w:r>
        <w:rPr/>
        <w:t>estudió</w:t>
      </w:r>
      <w:r>
        <w:rPr>
          <w:spacing w:val="-27"/>
        </w:rPr>
        <w:t> </w:t>
      </w:r>
      <w:r>
        <w:rPr/>
        <w:t>la</w:t>
      </w:r>
      <w:r>
        <w:rPr>
          <w:spacing w:val="-27"/>
        </w:rPr>
        <w:t> </w:t>
      </w:r>
      <w:r>
        <w:rPr/>
        <w:t>génesis</w:t>
      </w:r>
      <w:r>
        <w:rPr>
          <w:spacing w:val="-28"/>
        </w:rPr>
        <w:t> </w:t>
      </w:r>
      <w:r>
        <w:rPr/>
        <w:t>y</w:t>
      </w:r>
      <w:r>
        <w:rPr>
          <w:spacing w:val="-27"/>
        </w:rPr>
        <w:t> </w:t>
      </w:r>
      <w:r>
        <w:rPr/>
        <w:t>desarrollo</w:t>
      </w:r>
      <w:r>
        <w:rPr>
          <w:spacing w:val="-28"/>
        </w:rPr>
        <w:t> </w:t>
      </w:r>
      <w:r>
        <w:rPr/>
        <w:t>de</w:t>
      </w:r>
      <w:r>
        <w:rPr>
          <w:spacing w:val="-27"/>
        </w:rPr>
        <w:t> </w:t>
      </w:r>
      <w:r>
        <w:rPr/>
        <w:t>hechos</w:t>
      </w:r>
      <w:r>
        <w:rPr>
          <w:spacing w:val="-27"/>
        </w:rPr>
        <w:t> </w:t>
      </w:r>
      <w:r>
        <w:rPr/>
        <w:t>científicos</w:t>
      </w:r>
      <w:r>
        <w:rPr>
          <w:spacing w:val="-27"/>
        </w:rPr>
        <w:t> </w:t>
      </w:r>
      <w:r>
        <w:rPr/>
        <w:t>y</w:t>
      </w:r>
      <w:r>
        <w:rPr>
          <w:spacing w:val="-27"/>
        </w:rPr>
        <w:t> </w:t>
      </w:r>
      <w:r>
        <w:rPr/>
        <w:t>del</w:t>
      </w:r>
      <w:r>
        <w:rPr>
          <w:spacing w:val="-27"/>
        </w:rPr>
        <w:t> </w:t>
      </w:r>
      <w:r>
        <w:rPr/>
        <w:t>nacimiento</w:t>
      </w:r>
      <w:r>
        <w:rPr>
          <w:spacing w:val="-27"/>
        </w:rPr>
        <w:t> </w:t>
      </w:r>
      <w:r>
        <w:rPr/>
        <w:t>de</w:t>
      </w:r>
      <w:r>
        <w:rPr>
          <w:spacing w:val="-27"/>
        </w:rPr>
        <w:t> </w:t>
      </w:r>
      <w:r>
        <w:rPr/>
        <w:t>la</w:t>
      </w:r>
      <w:r>
        <w:rPr>
          <w:spacing w:val="-27"/>
        </w:rPr>
        <w:t> </w:t>
      </w:r>
      <w:r>
        <w:rPr/>
        <w:t>en-</w:t>
      </w:r>
    </w:p>
    <w:p>
      <w:pPr>
        <w:pStyle w:val="BodyText"/>
        <w:spacing w:line="242" w:lineRule="auto"/>
        <w:ind w:left="1503" w:right="1551"/>
        <w:jc w:val="right"/>
      </w:pPr>
      <w:r>
        <w:rPr/>
        <w:t>docrinología</w:t>
      </w:r>
      <w:r>
        <w:rPr>
          <w:spacing w:val="-25"/>
        </w:rPr>
        <w:t> </w:t>
      </w:r>
      <w:r>
        <w:rPr/>
        <w:t>entre</w:t>
      </w:r>
      <w:r>
        <w:rPr>
          <w:spacing w:val="-26"/>
        </w:rPr>
        <w:t> </w:t>
      </w:r>
      <w:r>
        <w:rPr/>
        <w:t>1977</w:t>
      </w:r>
      <w:r>
        <w:rPr>
          <w:spacing w:val="-26"/>
        </w:rPr>
        <w:t> </w:t>
      </w:r>
      <w:r>
        <w:rPr/>
        <w:t>y</w:t>
      </w:r>
      <w:r>
        <w:rPr>
          <w:spacing w:val="-26"/>
        </w:rPr>
        <w:t> </w:t>
      </w:r>
      <w:r>
        <w:rPr/>
        <w:t>1979</w:t>
      </w:r>
      <w:r>
        <w:rPr>
          <w:spacing w:val="-26"/>
        </w:rPr>
        <w:t> </w:t>
      </w:r>
      <w:r>
        <w:rPr/>
        <w:t>(Latour</w:t>
      </w:r>
      <w:r>
        <w:rPr>
          <w:spacing w:val="-26"/>
        </w:rPr>
        <w:t> </w:t>
      </w:r>
      <w:r>
        <w:rPr/>
        <w:t>y</w:t>
      </w:r>
      <w:r>
        <w:rPr>
          <w:spacing w:val="-26"/>
        </w:rPr>
        <w:t> </w:t>
      </w:r>
      <w:r>
        <w:rPr>
          <w:spacing w:val="-5"/>
        </w:rPr>
        <w:t>Woolgar,</w:t>
      </w:r>
      <w:r>
        <w:rPr>
          <w:spacing w:val="-26"/>
        </w:rPr>
        <w:t> </w:t>
      </w:r>
      <w:r>
        <w:rPr/>
        <w:t>1988).</w:t>
      </w:r>
      <w:r>
        <w:rPr>
          <w:spacing w:val="-26"/>
        </w:rPr>
        <w:t> </w:t>
      </w:r>
      <w:r>
        <w:rPr/>
        <w:t>De</w:t>
      </w:r>
      <w:r>
        <w:rPr>
          <w:spacing w:val="-26"/>
        </w:rPr>
        <w:t> </w:t>
      </w:r>
      <w:r>
        <w:rPr/>
        <w:t>acuerdo</w:t>
      </w:r>
      <w:r>
        <w:rPr>
          <w:spacing w:val="-26"/>
        </w:rPr>
        <w:t> </w:t>
      </w:r>
      <w:r>
        <w:rPr/>
        <w:t>con</w:t>
      </w:r>
      <w:r>
        <w:rPr>
          <w:spacing w:val="-26"/>
        </w:rPr>
        <w:t> </w:t>
      </w:r>
      <w:r>
        <w:rPr/>
        <w:t>él,</w:t>
      </w:r>
      <w:r>
        <w:rPr>
          <w:spacing w:val="-26"/>
        </w:rPr>
        <w:t> </w:t>
      </w:r>
      <w:r>
        <w:rPr/>
        <w:t>la</w:t>
      </w:r>
      <w:r>
        <w:rPr>
          <w:spacing w:val="-1"/>
          <w:w w:val="93"/>
        </w:rPr>
        <w:t> </w:t>
      </w:r>
      <w:r>
        <w:rPr>
          <w:w w:val="95"/>
        </w:rPr>
        <w:t>construcción</w:t>
      </w:r>
      <w:r>
        <w:rPr>
          <w:spacing w:val="-11"/>
          <w:w w:val="95"/>
        </w:rPr>
        <w:t> </w:t>
      </w:r>
      <w:r>
        <w:rPr>
          <w:w w:val="95"/>
        </w:rPr>
        <w:t>social</w:t>
      </w:r>
      <w:r>
        <w:rPr>
          <w:spacing w:val="-12"/>
          <w:w w:val="95"/>
        </w:rPr>
        <w:t> </w:t>
      </w:r>
      <w:r>
        <w:rPr>
          <w:w w:val="95"/>
        </w:rPr>
        <w:t>de</w:t>
      </w:r>
      <w:r>
        <w:rPr>
          <w:spacing w:val="-11"/>
          <w:w w:val="95"/>
        </w:rPr>
        <w:t> </w:t>
      </w:r>
      <w:r>
        <w:rPr>
          <w:w w:val="95"/>
        </w:rPr>
        <w:t>la</w:t>
      </w:r>
      <w:r>
        <w:rPr>
          <w:spacing w:val="-11"/>
          <w:w w:val="95"/>
        </w:rPr>
        <w:t> </w:t>
      </w:r>
      <w:r>
        <w:rPr>
          <w:w w:val="95"/>
        </w:rPr>
        <w:t>ciencia</w:t>
      </w:r>
      <w:r>
        <w:rPr>
          <w:spacing w:val="-12"/>
          <w:w w:val="95"/>
        </w:rPr>
        <w:t> </w:t>
      </w:r>
      <w:r>
        <w:rPr>
          <w:w w:val="95"/>
        </w:rPr>
        <w:t>incluye</w:t>
      </w:r>
      <w:r>
        <w:rPr>
          <w:spacing w:val="-11"/>
          <w:w w:val="95"/>
        </w:rPr>
        <w:t> </w:t>
      </w:r>
      <w:r>
        <w:rPr>
          <w:w w:val="95"/>
        </w:rPr>
        <w:t>factores,</w:t>
      </w:r>
      <w:r>
        <w:rPr>
          <w:spacing w:val="-11"/>
          <w:w w:val="95"/>
        </w:rPr>
        <w:t> </w:t>
      </w:r>
      <w:r>
        <w:rPr>
          <w:w w:val="95"/>
        </w:rPr>
        <w:t>dimensiones</w:t>
      </w:r>
      <w:r>
        <w:rPr>
          <w:spacing w:val="-11"/>
          <w:w w:val="95"/>
        </w:rPr>
        <w:t> </w:t>
      </w:r>
      <w:r>
        <w:rPr>
          <w:w w:val="95"/>
        </w:rPr>
        <w:t>y</w:t>
      </w:r>
      <w:r>
        <w:rPr>
          <w:spacing w:val="-11"/>
          <w:w w:val="95"/>
        </w:rPr>
        <w:t> </w:t>
      </w:r>
      <w:r>
        <w:rPr>
          <w:w w:val="95"/>
        </w:rPr>
        <w:t>niveles</w:t>
      </w:r>
      <w:r>
        <w:rPr>
          <w:spacing w:val="-11"/>
          <w:w w:val="95"/>
        </w:rPr>
        <w:t> </w:t>
      </w:r>
      <w:r>
        <w:rPr>
          <w:w w:val="95"/>
        </w:rPr>
        <w:t>bastante</w:t>
      </w:r>
      <w:r>
        <w:rPr>
          <w:w w:val="90"/>
        </w:rPr>
        <w:t> </w:t>
      </w:r>
      <w:r>
        <w:rPr>
          <w:w w:val="95"/>
        </w:rPr>
        <w:t>heterogéneos que no pueden ser aprendidos por visiones</w:t>
      </w:r>
      <w:r>
        <w:rPr>
          <w:spacing w:val="11"/>
          <w:w w:val="95"/>
        </w:rPr>
        <w:t> </w:t>
      </w:r>
      <w:r>
        <w:rPr>
          <w:w w:val="95"/>
        </w:rPr>
        <w:t>epistemológicas</w:t>
      </w:r>
      <w:r>
        <w:rPr>
          <w:spacing w:val="1"/>
          <w:w w:val="95"/>
        </w:rPr>
        <w:t> </w:t>
      </w:r>
      <w:r>
        <w:rPr>
          <w:w w:val="95"/>
        </w:rPr>
        <w:t>frac-</w:t>
      </w:r>
      <w:r>
        <w:rPr>
          <w:w w:val="92"/>
        </w:rPr>
        <w:t> </w:t>
      </w:r>
      <w:r>
        <w:rPr/>
        <w:t>turadas,</w:t>
      </w:r>
      <w:r>
        <w:rPr>
          <w:spacing w:val="-9"/>
        </w:rPr>
        <w:t> </w:t>
      </w:r>
      <w:r>
        <w:rPr/>
        <w:t>que</w:t>
      </w:r>
      <w:r>
        <w:rPr>
          <w:spacing w:val="-9"/>
        </w:rPr>
        <w:t> </w:t>
      </w:r>
      <w:r>
        <w:rPr/>
        <w:t>toman</w:t>
      </w:r>
      <w:r>
        <w:rPr>
          <w:spacing w:val="-9"/>
        </w:rPr>
        <w:t> </w:t>
      </w:r>
      <w:r>
        <w:rPr/>
        <w:t>separadamente</w:t>
      </w:r>
      <w:r>
        <w:rPr>
          <w:spacing w:val="-9"/>
        </w:rPr>
        <w:t> </w:t>
      </w:r>
      <w:r>
        <w:rPr/>
        <w:t>como</w:t>
      </w:r>
      <w:r>
        <w:rPr>
          <w:spacing w:val="-9"/>
        </w:rPr>
        <w:t> </w:t>
      </w:r>
      <w:r>
        <w:rPr/>
        <w:t>datos</w:t>
      </w:r>
      <w:r>
        <w:rPr>
          <w:spacing w:val="-9"/>
        </w:rPr>
        <w:t> </w:t>
      </w:r>
      <w:r>
        <w:rPr/>
        <w:t>a</w:t>
      </w:r>
      <w:r>
        <w:rPr>
          <w:spacing w:val="-9"/>
        </w:rPr>
        <w:t> </w:t>
      </w:r>
      <w:r>
        <w:rPr/>
        <w:t>la</w:t>
      </w:r>
      <w:r>
        <w:rPr>
          <w:spacing w:val="-9"/>
        </w:rPr>
        <w:t> </w:t>
      </w:r>
      <w:r>
        <w:rPr/>
        <w:t>ciencia,</w:t>
      </w:r>
      <w:r>
        <w:rPr>
          <w:spacing w:val="-9"/>
        </w:rPr>
        <w:t> </w:t>
      </w:r>
      <w:r>
        <w:rPr/>
        <w:t>a</w:t>
      </w:r>
      <w:r>
        <w:rPr>
          <w:spacing w:val="-9"/>
        </w:rPr>
        <w:t> </w:t>
      </w:r>
      <w:r>
        <w:rPr/>
        <w:t>la</w:t>
      </w:r>
      <w:r>
        <w:rPr>
          <w:spacing w:val="-9"/>
        </w:rPr>
        <w:t> </w:t>
      </w:r>
      <w:r>
        <w:rPr/>
        <w:t>verdad</w:t>
      </w:r>
      <w:r>
        <w:rPr>
          <w:spacing w:val="-9"/>
        </w:rPr>
        <w:t> </w:t>
      </w:r>
      <w:r>
        <w:rPr/>
        <w:t>y</w:t>
      </w:r>
      <w:r>
        <w:rPr>
          <w:spacing w:val="-9"/>
        </w:rPr>
        <w:t> </w:t>
      </w:r>
      <w:r>
        <w:rPr/>
        <w:t>a</w:t>
      </w:r>
      <w:r>
        <w:rPr>
          <w:spacing w:val="-9"/>
        </w:rPr>
        <w:t> </w:t>
      </w:r>
      <w:r>
        <w:rPr/>
        <w:t>la</w:t>
      </w:r>
    </w:p>
    <w:p>
      <w:pPr>
        <w:pStyle w:val="BodyText"/>
      </w:pPr>
    </w:p>
    <w:p>
      <w:pPr>
        <w:pStyle w:val="BodyText"/>
      </w:pPr>
    </w:p>
    <w:p>
      <w:pPr>
        <w:spacing w:line="264" w:lineRule="auto" w:before="194"/>
        <w:ind w:left="1553" w:right="1551" w:firstLine="283"/>
        <w:jc w:val="both"/>
        <w:rPr>
          <w:sz w:val="17"/>
        </w:rPr>
      </w:pPr>
      <w:r>
        <w:rPr>
          <w:position w:val="6"/>
          <w:sz w:val="12"/>
        </w:rPr>
        <w:t>1</w:t>
      </w:r>
      <w:r>
        <w:rPr>
          <w:spacing w:val="-5"/>
          <w:position w:val="6"/>
          <w:sz w:val="12"/>
        </w:rPr>
        <w:t> </w:t>
      </w:r>
      <w:r>
        <w:rPr>
          <w:sz w:val="17"/>
        </w:rPr>
        <w:t>El</w:t>
      </w:r>
      <w:r>
        <w:rPr>
          <w:spacing w:val="-16"/>
          <w:sz w:val="17"/>
        </w:rPr>
        <w:t> </w:t>
      </w:r>
      <w:r>
        <w:rPr>
          <w:sz w:val="17"/>
        </w:rPr>
        <w:t>primer</w:t>
      </w:r>
      <w:r>
        <w:rPr>
          <w:spacing w:val="-16"/>
          <w:sz w:val="17"/>
        </w:rPr>
        <w:t> </w:t>
      </w:r>
      <w:r>
        <w:rPr>
          <w:sz w:val="17"/>
        </w:rPr>
        <w:t>estudio</w:t>
      </w:r>
      <w:r>
        <w:rPr>
          <w:spacing w:val="-15"/>
          <w:sz w:val="17"/>
        </w:rPr>
        <w:t> </w:t>
      </w:r>
      <w:r>
        <w:rPr>
          <w:sz w:val="17"/>
        </w:rPr>
        <w:t>etnográfico</w:t>
      </w:r>
      <w:r>
        <w:rPr>
          <w:spacing w:val="-15"/>
          <w:sz w:val="17"/>
        </w:rPr>
        <w:t> </w:t>
      </w:r>
      <w:r>
        <w:rPr>
          <w:sz w:val="17"/>
        </w:rPr>
        <w:t>de</w:t>
      </w:r>
      <w:r>
        <w:rPr>
          <w:spacing w:val="-16"/>
          <w:sz w:val="17"/>
        </w:rPr>
        <w:t> </w:t>
      </w:r>
      <w:r>
        <w:rPr>
          <w:sz w:val="17"/>
        </w:rPr>
        <w:t>una</w:t>
      </w:r>
      <w:r>
        <w:rPr>
          <w:spacing w:val="-16"/>
          <w:sz w:val="17"/>
        </w:rPr>
        <w:t> </w:t>
      </w:r>
      <w:r>
        <w:rPr>
          <w:sz w:val="17"/>
        </w:rPr>
        <w:t>comunidad</w:t>
      </w:r>
      <w:r>
        <w:rPr>
          <w:spacing w:val="-16"/>
          <w:sz w:val="17"/>
        </w:rPr>
        <w:t> </w:t>
      </w:r>
      <w:r>
        <w:rPr>
          <w:sz w:val="17"/>
        </w:rPr>
        <w:t>científica,</w:t>
      </w:r>
      <w:r>
        <w:rPr>
          <w:spacing w:val="-16"/>
          <w:sz w:val="17"/>
        </w:rPr>
        <w:t> </w:t>
      </w:r>
      <w:r>
        <w:rPr>
          <w:sz w:val="17"/>
        </w:rPr>
        <w:t>realizado</w:t>
      </w:r>
      <w:r>
        <w:rPr>
          <w:spacing w:val="-15"/>
          <w:sz w:val="17"/>
        </w:rPr>
        <w:t> </w:t>
      </w:r>
      <w:r>
        <w:rPr>
          <w:sz w:val="17"/>
        </w:rPr>
        <w:t>por</w:t>
      </w:r>
      <w:r>
        <w:rPr>
          <w:spacing w:val="-16"/>
          <w:sz w:val="17"/>
        </w:rPr>
        <w:t> </w:t>
      </w:r>
      <w:r>
        <w:rPr>
          <w:sz w:val="17"/>
        </w:rPr>
        <w:t>un</w:t>
      </w:r>
      <w:r>
        <w:rPr>
          <w:spacing w:val="-16"/>
          <w:sz w:val="17"/>
        </w:rPr>
        <w:t> </w:t>
      </w:r>
      <w:r>
        <w:rPr>
          <w:sz w:val="17"/>
        </w:rPr>
        <w:t>antropólogo</w:t>
      </w:r>
      <w:r>
        <w:rPr>
          <w:spacing w:val="-16"/>
          <w:sz w:val="17"/>
        </w:rPr>
        <w:t> </w:t>
      </w:r>
      <w:r>
        <w:rPr>
          <w:sz w:val="17"/>
        </w:rPr>
        <w:t>profe- sional</w:t>
      </w:r>
      <w:r>
        <w:rPr>
          <w:spacing w:val="-16"/>
          <w:sz w:val="17"/>
        </w:rPr>
        <w:t> </w:t>
      </w:r>
      <w:r>
        <w:rPr>
          <w:sz w:val="17"/>
        </w:rPr>
        <w:t>es</w:t>
      </w:r>
      <w:r>
        <w:rPr>
          <w:spacing w:val="-16"/>
          <w:sz w:val="17"/>
        </w:rPr>
        <w:t> </w:t>
      </w:r>
      <w:r>
        <w:rPr>
          <w:sz w:val="17"/>
        </w:rPr>
        <w:t>el</w:t>
      </w:r>
      <w:r>
        <w:rPr>
          <w:spacing w:val="-16"/>
          <w:sz w:val="17"/>
        </w:rPr>
        <w:t> </w:t>
      </w:r>
      <w:r>
        <w:rPr>
          <w:sz w:val="17"/>
        </w:rPr>
        <w:t>de</w:t>
      </w:r>
      <w:r>
        <w:rPr>
          <w:spacing w:val="-16"/>
          <w:sz w:val="17"/>
        </w:rPr>
        <w:t> </w:t>
      </w:r>
      <w:r>
        <w:rPr>
          <w:sz w:val="17"/>
        </w:rPr>
        <w:t>Sharon</w:t>
      </w:r>
      <w:r>
        <w:rPr>
          <w:spacing w:val="-16"/>
          <w:sz w:val="17"/>
        </w:rPr>
        <w:t> </w:t>
      </w:r>
      <w:r>
        <w:rPr>
          <w:spacing w:val="-3"/>
          <w:sz w:val="17"/>
        </w:rPr>
        <w:t>Traweek</w:t>
      </w:r>
      <w:r>
        <w:rPr>
          <w:spacing w:val="-16"/>
          <w:sz w:val="17"/>
        </w:rPr>
        <w:t> </w:t>
      </w:r>
      <w:r>
        <w:rPr>
          <w:sz w:val="17"/>
        </w:rPr>
        <w:t>en</w:t>
      </w:r>
      <w:r>
        <w:rPr>
          <w:spacing w:val="-16"/>
          <w:sz w:val="17"/>
        </w:rPr>
        <w:t> </w:t>
      </w:r>
      <w:r>
        <w:rPr>
          <w:sz w:val="17"/>
        </w:rPr>
        <w:t>1988</w:t>
      </w:r>
      <w:r>
        <w:rPr>
          <w:spacing w:val="-16"/>
          <w:sz w:val="17"/>
        </w:rPr>
        <w:t> </w:t>
      </w:r>
      <w:r>
        <w:rPr>
          <w:sz w:val="17"/>
        </w:rPr>
        <w:t>(Rip,</w:t>
      </w:r>
      <w:r>
        <w:rPr>
          <w:spacing w:val="-16"/>
          <w:sz w:val="17"/>
        </w:rPr>
        <w:t> </w:t>
      </w:r>
      <w:r>
        <w:rPr>
          <w:sz w:val="17"/>
        </w:rPr>
        <w:t>1992).</w:t>
      </w:r>
      <w:r>
        <w:rPr>
          <w:spacing w:val="-16"/>
          <w:sz w:val="17"/>
        </w:rPr>
        <w:t> </w:t>
      </w:r>
      <w:r>
        <w:rPr>
          <w:sz w:val="17"/>
        </w:rPr>
        <w:t>Después</w:t>
      </w:r>
      <w:r>
        <w:rPr>
          <w:spacing w:val="-16"/>
          <w:sz w:val="17"/>
        </w:rPr>
        <w:t> </w:t>
      </w:r>
      <w:r>
        <w:rPr>
          <w:sz w:val="17"/>
        </w:rPr>
        <w:t>de</w:t>
      </w:r>
      <w:r>
        <w:rPr>
          <w:spacing w:val="-16"/>
          <w:sz w:val="17"/>
        </w:rPr>
        <w:t> </w:t>
      </w:r>
      <w:r>
        <w:rPr>
          <w:sz w:val="17"/>
        </w:rPr>
        <w:t>este</w:t>
      </w:r>
      <w:r>
        <w:rPr>
          <w:spacing w:val="-16"/>
          <w:sz w:val="17"/>
        </w:rPr>
        <w:t> </w:t>
      </w:r>
      <w:r>
        <w:rPr>
          <w:sz w:val="17"/>
        </w:rPr>
        <w:t>estudio</w:t>
      </w:r>
      <w:r>
        <w:rPr>
          <w:spacing w:val="-16"/>
          <w:sz w:val="17"/>
        </w:rPr>
        <w:t> </w:t>
      </w:r>
      <w:r>
        <w:rPr>
          <w:sz w:val="17"/>
        </w:rPr>
        <w:t>fundador,</w:t>
      </w:r>
      <w:r>
        <w:rPr>
          <w:spacing w:val="-16"/>
          <w:sz w:val="17"/>
        </w:rPr>
        <w:t> </w:t>
      </w:r>
      <w:r>
        <w:rPr>
          <w:sz w:val="17"/>
        </w:rPr>
        <w:t>se</w:t>
      </w:r>
      <w:r>
        <w:rPr>
          <w:spacing w:val="-16"/>
          <w:sz w:val="17"/>
        </w:rPr>
        <w:t> </w:t>
      </w:r>
      <w:r>
        <w:rPr>
          <w:sz w:val="17"/>
        </w:rPr>
        <w:t>ha</w:t>
      </w:r>
      <w:r>
        <w:rPr>
          <w:spacing w:val="-16"/>
          <w:sz w:val="17"/>
        </w:rPr>
        <w:t> </w:t>
      </w:r>
      <w:r>
        <w:rPr>
          <w:sz w:val="17"/>
        </w:rPr>
        <w:t>formado un</w:t>
      </w:r>
      <w:r>
        <w:rPr>
          <w:spacing w:val="-23"/>
          <w:sz w:val="17"/>
        </w:rPr>
        <w:t> </w:t>
      </w:r>
      <w:r>
        <w:rPr>
          <w:sz w:val="17"/>
        </w:rPr>
        <w:t>grupo</w:t>
      </w:r>
      <w:r>
        <w:rPr>
          <w:spacing w:val="-23"/>
          <w:sz w:val="17"/>
        </w:rPr>
        <w:t> </w:t>
      </w:r>
      <w:r>
        <w:rPr>
          <w:sz w:val="17"/>
        </w:rPr>
        <w:t>de</w:t>
      </w:r>
      <w:r>
        <w:rPr>
          <w:spacing w:val="-23"/>
          <w:sz w:val="17"/>
        </w:rPr>
        <w:t> </w:t>
      </w:r>
      <w:r>
        <w:rPr>
          <w:sz w:val="17"/>
        </w:rPr>
        <w:t>antropólogos</w:t>
      </w:r>
      <w:r>
        <w:rPr>
          <w:spacing w:val="-23"/>
          <w:sz w:val="17"/>
        </w:rPr>
        <w:t> </w:t>
      </w:r>
      <w:r>
        <w:rPr>
          <w:sz w:val="17"/>
        </w:rPr>
        <w:t>consagrados</w:t>
      </w:r>
      <w:r>
        <w:rPr>
          <w:spacing w:val="-23"/>
          <w:sz w:val="17"/>
        </w:rPr>
        <w:t> </w:t>
      </w:r>
      <w:r>
        <w:rPr>
          <w:sz w:val="17"/>
        </w:rPr>
        <w:t>a</w:t>
      </w:r>
      <w:r>
        <w:rPr>
          <w:spacing w:val="-23"/>
          <w:sz w:val="17"/>
        </w:rPr>
        <w:t> </w:t>
      </w:r>
      <w:r>
        <w:rPr>
          <w:sz w:val="17"/>
        </w:rPr>
        <w:t>institucionalizar</w:t>
      </w:r>
      <w:r>
        <w:rPr>
          <w:spacing w:val="-23"/>
          <w:sz w:val="17"/>
        </w:rPr>
        <w:t> </w:t>
      </w:r>
      <w:r>
        <w:rPr>
          <w:sz w:val="17"/>
        </w:rPr>
        <w:t>los</w:t>
      </w:r>
      <w:r>
        <w:rPr>
          <w:spacing w:val="-23"/>
          <w:sz w:val="17"/>
        </w:rPr>
        <w:t> </w:t>
      </w:r>
      <w:r>
        <w:rPr>
          <w:sz w:val="17"/>
        </w:rPr>
        <w:t>estudios</w:t>
      </w:r>
      <w:r>
        <w:rPr>
          <w:spacing w:val="-23"/>
          <w:sz w:val="17"/>
        </w:rPr>
        <w:t> </w:t>
      </w:r>
      <w:r>
        <w:rPr>
          <w:sz w:val="17"/>
        </w:rPr>
        <w:t>sobre</w:t>
      </w:r>
      <w:r>
        <w:rPr>
          <w:spacing w:val="-23"/>
          <w:sz w:val="17"/>
        </w:rPr>
        <w:t> </w:t>
      </w:r>
      <w:r>
        <w:rPr>
          <w:sz w:val="17"/>
        </w:rPr>
        <w:t>la</w:t>
      </w:r>
      <w:r>
        <w:rPr>
          <w:spacing w:val="-23"/>
          <w:sz w:val="17"/>
        </w:rPr>
        <w:t> </w:t>
      </w:r>
      <w:r>
        <w:rPr>
          <w:sz w:val="17"/>
        </w:rPr>
        <w:t>ciencia</w:t>
      </w:r>
      <w:r>
        <w:rPr>
          <w:spacing w:val="-23"/>
          <w:sz w:val="17"/>
        </w:rPr>
        <w:t> </w:t>
      </w:r>
      <w:r>
        <w:rPr>
          <w:sz w:val="17"/>
        </w:rPr>
        <w:t>y</w:t>
      </w:r>
      <w:r>
        <w:rPr>
          <w:spacing w:val="-23"/>
          <w:sz w:val="17"/>
        </w:rPr>
        <w:t> </w:t>
      </w:r>
      <w:r>
        <w:rPr>
          <w:sz w:val="17"/>
        </w:rPr>
        <w:t>la</w:t>
      </w:r>
      <w:r>
        <w:rPr>
          <w:spacing w:val="-23"/>
          <w:sz w:val="17"/>
        </w:rPr>
        <w:t> </w:t>
      </w:r>
      <w:r>
        <w:rPr>
          <w:sz w:val="17"/>
        </w:rPr>
        <w:t>técnica</w:t>
      </w:r>
      <w:r>
        <w:rPr>
          <w:spacing w:val="-23"/>
          <w:sz w:val="17"/>
        </w:rPr>
        <w:t> </w:t>
      </w:r>
      <w:r>
        <w:rPr>
          <w:sz w:val="17"/>
        </w:rPr>
        <w:t>bajo la</w:t>
      </w:r>
      <w:r>
        <w:rPr>
          <w:spacing w:val="-6"/>
          <w:sz w:val="17"/>
        </w:rPr>
        <w:t> </w:t>
      </w:r>
      <w:r>
        <w:rPr>
          <w:sz w:val="17"/>
        </w:rPr>
        <w:t>denominación</w:t>
      </w:r>
      <w:r>
        <w:rPr>
          <w:spacing w:val="-6"/>
          <w:sz w:val="17"/>
        </w:rPr>
        <w:t> </w:t>
      </w:r>
      <w:r>
        <w:rPr>
          <w:sz w:val="17"/>
        </w:rPr>
        <w:t>de</w:t>
      </w:r>
      <w:r>
        <w:rPr>
          <w:spacing w:val="-6"/>
          <w:sz w:val="17"/>
        </w:rPr>
        <w:t> </w:t>
      </w:r>
      <w:r>
        <w:rPr>
          <w:sz w:val="17"/>
        </w:rPr>
        <w:t>Antropología</w:t>
      </w:r>
      <w:r>
        <w:rPr>
          <w:spacing w:val="-6"/>
          <w:sz w:val="17"/>
        </w:rPr>
        <w:t> </w:t>
      </w:r>
      <w:r>
        <w:rPr>
          <w:sz w:val="17"/>
        </w:rPr>
        <w:t>de</w:t>
      </w:r>
      <w:r>
        <w:rPr>
          <w:spacing w:val="-6"/>
          <w:sz w:val="17"/>
        </w:rPr>
        <w:t> </w:t>
      </w:r>
      <w:r>
        <w:rPr>
          <w:sz w:val="17"/>
        </w:rPr>
        <w:t>la</w:t>
      </w:r>
      <w:r>
        <w:rPr>
          <w:spacing w:val="-6"/>
          <w:sz w:val="17"/>
        </w:rPr>
        <w:t> </w:t>
      </w:r>
      <w:r>
        <w:rPr>
          <w:sz w:val="17"/>
        </w:rPr>
        <w:t>Ciencia</w:t>
      </w:r>
      <w:r>
        <w:rPr>
          <w:spacing w:val="-6"/>
          <w:sz w:val="17"/>
        </w:rPr>
        <w:t> </w:t>
      </w:r>
      <w:r>
        <w:rPr>
          <w:sz w:val="17"/>
        </w:rPr>
        <w:t>y</w:t>
      </w:r>
      <w:r>
        <w:rPr>
          <w:spacing w:val="-6"/>
          <w:sz w:val="17"/>
        </w:rPr>
        <w:t> </w:t>
      </w:r>
      <w:r>
        <w:rPr>
          <w:sz w:val="17"/>
        </w:rPr>
        <w:t>la</w:t>
      </w:r>
      <w:r>
        <w:rPr>
          <w:spacing w:val="-6"/>
          <w:sz w:val="17"/>
        </w:rPr>
        <w:t> </w:t>
      </w:r>
      <w:r>
        <w:rPr>
          <w:sz w:val="17"/>
        </w:rPr>
        <w:t>Técnica</w:t>
      </w:r>
      <w:r>
        <w:rPr>
          <w:spacing w:val="-6"/>
          <w:sz w:val="17"/>
        </w:rPr>
        <w:t> </w:t>
      </w:r>
      <w:r>
        <w:rPr>
          <w:sz w:val="17"/>
        </w:rPr>
        <w:t>(Hess</w:t>
      </w:r>
      <w:r>
        <w:rPr>
          <w:spacing w:val="-6"/>
          <w:sz w:val="17"/>
        </w:rPr>
        <w:t> </w:t>
      </w:r>
      <w:r>
        <w:rPr>
          <w:sz w:val="17"/>
        </w:rPr>
        <w:t>y</w:t>
      </w:r>
      <w:r>
        <w:rPr>
          <w:spacing w:val="-6"/>
          <w:sz w:val="17"/>
        </w:rPr>
        <w:t> </w:t>
      </w:r>
      <w:r>
        <w:rPr>
          <w:sz w:val="17"/>
        </w:rPr>
        <w:t>Layne,</w:t>
      </w:r>
      <w:r>
        <w:rPr>
          <w:spacing w:val="-6"/>
          <w:sz w:val="17"/>
        </w:rPr>
        <w:t> </w:t>
      </w:r>
      <w:r>
        <w:rPr>
          <w:sz w:val="17"/>
        </w:rPr>
        <w:t>1992).</w:t>
      </w:r>
    </w:p>
    <w:p>
      <w:pPr>
        <w:spacing w:line="200" w:lineRule="exact" w:before="0"/>
        <w:ind w:left="1837" w:right="1409" w:firstLine="0"/>
        <w:jc w:val="left"/>
        <w:rPr>
          <w:sz w:val="17"/>
        </w:rPr>
      </w:pPr>
      <w:r>
        <w:rPr>
          <w:position w:val="6"/>
          <w:sz w:val="12"/>
        </w:rPr>
        <w:t>2 </w:t>
      </w:r>
      <w:r>
        <w:rPr>
          <w:sz w:val="17"/>
        </w:rPr>
        <w:t>La etnografía fue conducida por Latour pero escrita conjuntamente con Woolgar.</w:t>
      </w:r>
    </w:p>
    <w:p>
      <w:pPr>
        <w:spacing w:after="0" w:line="200" w:lineRule="exact"/>
        <w:jc w:val="left"/>
        <w:rPr>
          <w:sz w:val="17"/>
        </w:rPr>
        <w:sectPr>
          <w:footerReference w:type="default" r:id="rId169"/>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1553" w:right="1409" w:firstLine="4483"/>
        <w:jc w:val="left"/>
        <w:rPr>
          <w:sz w:val="20"/>
        </w:rPr>
      </w:pPr>
      <w:r>
        <w:rPr/>
        <w:pict>
          <v:line style="position:absolute;mso-position-horizontal-relative:page;mso-position-vertical-relative:paragraph;z-index:14848" from="15pt,-30.907572pt" to="0pt,-30.907572pt" stroked="true" strokeweight=".25pt" strokecolor="#000000">
            <w10:wrap type="none"/>
          </v:line>
        </w:pict>
      </w:r>
      <w:r>
        <w:rPr/>
        <w:pict>
          <v:line style="position:absolute;mso-position-horizontal-relative:page;mso-position-vertical-relative:paragraph;z-index:14872" from="494.71701pt,-30.907572pt" to="509.71701pt,-30.907572pt" stroked="true" strokeweight=".25pt" strokecolor="#000000">
            <w10:wrap type="none"/>
          </v:line>
        </w:pict>
      </w:r>
      <w:r>
        <w:rPr/>
        <w:pict>
          <v:line style="position:absolute;mso-position-horizontal-relative:page;mso-position-vertical-relative:paragraph;z-index:14896" from="21pt,-36.90757pt" to="21pt,-51.90757pt" stroked="true" strokeweight=".25pt" strokecolor="#000000">
            <w10:wrap type="none"/>
          </v:line>
        </w:pict>
      </w:r>
      <w:r>
        <w:rPr/>
        <w:pict>
          <v:line style="position:absolute;mso-position-horizontal-relative:page;mso-position-vertical-relative:paragraph;z-index:14920" from="488.71701pt,-36.90757pt" to="488.71701pt,-51.90757pt" stroked="true" strokeweight=".25pt" strokecolor="#000000">
            <w10:wrap type="none"/>
          </v:line>
        </w:pict>
      </w:r>
      <w:r>
        <w:rPr>
          <w:rFonts w:ascii="Times New Roman" w:hAnsi="Times New Roman"/>
          <w:i/>
          <w:w w:val="90"/>
          <w:sz w:val="20"/>
        </w:rPr>
        <w:t>Ettnografía</w:t>
      </w:r>
      <w:r>
        <w:rPr>
          <w:rFonts w:ascii="Times New Roman" w:hAnsi="Times New Roman"/>
          <w:i/>
          <w:spacing w:val="-25"/>
          <w:w w:val="90"/>
          <w:sz w:val="20"/>
        </w:rPr>
        <w:t> </w:t>
      </w:r>
      <w:r>
        <w:rPr>
          <w:rFonts w:ascii="Times New Roman" w:hAnsi="Times New Roman"/>
          <w:i/>
          <w:w w:val="90"/>
          <w:sz w:val="20"/>
        </w:rPr>
        <w:t>de</w:t>
      </w:r>
      <w:r>
        <w:rPr>
          <w:rFonts w:ascii="Times New Roman" w:hAnsi="Times New Roman"/>
          <w:i/>
          <w:spacing w:val="-25"/>
          <w:w w:val="90"/>
          <w:sz w:val="20"/>
        </w:rPr>
        <w:t> </w:t>
      </w:r>
      <w:r>
        <w:rPr>
          <w:rFonts w:ascii="Times New Roman" w:hAnsi="Times New Roman"/>
          <w:i/>
          <w:w w:val="90"/>
          <w:sz w:val="20"/>
        </w:rPr>
        <w:t>laborattorios...</w:t>
        <w:tab/>
      </w:r>
      <w:r>
        <w:rPr>
          <w:w w:val="95"/>
          <w:sz w:val="20"/>
        </w:rPr>
        <w:t>111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ind w:left="1553" w:right="1551"/>
        <w:jc w:val="both"/>
        <w:rPr>
          <w:sz w:val="15"/>
        </w:rPr>
      </w:pPr>
      <w:r>
        <w:rPr>
          <w:w w:val="95"/>
        </w:rPr>
        <w:t>razón.</w:t>
      </w:r>
      <w:r>
        <w:rPr>
          <w:spacing w:val="-12"/>
          <w:w w:val="95"/>
        </w:rPr>
        <w:t> </w:t>
      </w:r>
      <w:r>
        <w:rPr>
          <w:w w:val="95"/>
        </w:rPr>
        <w:t>Las</w:t>
      </w:r>
      <w:r>
        <w:rPr>
          <w:spacing w:val="-12"/>
          <w:w w:val="95"/>
        </w:rPr>
        <w:t> </w:t>
      </w:r>
      <w:r>
        <w:rPr>
          <w:w w:val="95"/>
        </w:rPr>
        <w:t>nociones</w:t>
      </w:r>
      <w:r>
        <w:rPr>
          <w:spacing w:val="-12"/>
          <w:w w:val="95"/>
        </w:rPr>
        <w:t> </w:t>
      </w:r>
      <w:r>
        <w:rPr>
          <w:w w:val="95"/>
        </w:rPr>
        <w:t>de</w:t>
      </w:r>
      <w:r>
        <w:rPr>
          <w:spacing w:val="-12"/>
          <w:w w:val="95"/>
        </w:rPr>
        <w:t> </w:t>
      </w:r>
      <w:r>
        <w:rPr>
          <w:w w:val="95"/>
        </w:rPr>
        <w:t>inscripción</w:t>
      </w:r>
      <w:r>
        <w:rPr>
          <w:spacing w:val="-12"/>
          <w:w w:val="95"/>
        </w:rPr>
        <w:t> </w:t>
      </w:r>
      <w:r>
        <w:rPr>
          <w:w w:val="95"/>
        </w:rPr>
        <w:t>literaria</w:t>
      </w:r>
      <w:r>
        <w:rPr>
          <w:spacing w:val="-12"/>
          <w:w w:val="95"/>
        </w:rPr>
        <w:t> </w:t>
      </w:r>
      <w:r>
        <w:rPr>
          <w:w w:val="95"/>
        </w:rPr>
        <w:t>e</w:t>
      </w:r>
      <w:r>
        <w:rPr>
          <w:spacing w:val="-12"/>
          <w:w w:val="95"/>
        </w:rPr>
        <w:t> </w:t>
      </w:r>
      <w:r>
        <w:rPr>
          <w:w w:val="95"/>
        </w:rPr>
        <w:t>inscriptores</w:t>
      </w:r>
      <w:r>
        <w:rPr>
          <w:spacing w:val="-12"/>
          <w:w w:val="95"/>
        </w:rPr>
        <w:t> </w:t>
      </w:r>
      <w:r>
        <w:rPr>
          <w:w w:val="95"/>
        </w:rPr>
        <w:t>le</w:t>
      </w:r>
      <w:r>
        <w:rPr>
          <w:spacing w:val="-12"/>
          <w:w w:val="95"/>
        </w:rPr>
        <w:t> </w:t>
      </w:r>
      <w:r>
        <w:rPr>
          <w:w w:val="95"/>
        </w:rPr>
        <w:t>otorgaron</w:t>
      </w:r>
      <w:r>
        <w:rPr>
          <w:spacing w:val="-12"/>
          <w:w w:val="95"/>
        </w:rPr>
        <w:t> </w:t>
      </w:r>
      <w:r>
        <w:rPr>
          <w:w w:val="95"/>
        </w:rPr>
        <w:t>un</w:t>
      </w:r>
      <w:r>
        <w:rPr>
          <w:spacing w:val="-12"/>
          <w:w w:val="95"/>
        </w:rPr>
        <w:t> </w:t>
      </w:r>
      <w:r>
        <w:rPr>
          <w:w w:val="95"/>
        </w:rPr>
        <w:t>primer hilo</w:t>
      </w:r>
      <w:r>
        <w:rPr>
          <w:spacing w:val="-17"/>
          <w:w w:val="95"/>
        </w:rPr>
        <w:t> </w:t>
      </w:r>
      <w:r>
        <w:rPr>
          <w:w w:val="95"/>
        </w:rPr>
        <w:t>conductor</w:t>
      </w:r>
      <w:r>
        <w:rPr>
          <w:spacing w:val="-17"/>
          <w:w w:val="95"/>
        </w:rPr>
        <w:t> </w:t>
      </w:r>
      <w:r>
        <w:rPr>
          <w:w w:val="95"/>
        </w:rPr>
        <w:t>analítico</w:t>
      </w:r>
      <w:r>
        <w:rPr>
          <w:spacing w:val="-17"/>
          <w:w w:val="95"/>
        </w:rPr>
        <w:t> </w:t>
      </w:r>
      <w:r>
        <w:rPr>
          <w:w w:val="95"/>
        </w:rPr>
        <w:t>y</w:t>
      </w:r>
      <w:r>
        <w:rPr>
          <w:spacing w:val="-17"/>
          <w:w w:val="95"/>
        </w:rPr>
        <w:t> </w:t>
      </w:r>
      <w:r>
        <w:rPr>
          <w:w w:val="95"/>
        </w:rPr>
        <w:t>observacional,</w:t>
      </w:r>
      <w:r>
        <w:rPr>
          <w:spacing w:val="-17"/>
          <w:w w:val="95"/>
        </w:rPr>
        <w:t> </w:t>
      </w:r>
      <w:r>
        <w:rPr>
          <w:w w:val="95"/>
        </w:rPr>
        <w:t>partiendo</w:t>
      </w:r>
      <w:r>
        <w:rPr>
          <w:spacing w:val="-17"/>
          <w:w w:val="95"/>
        </w:rPr>
        <w:t> </w:t>
      </w:r>
      <w:r>
        <w:rPr>
          <w:w w:val="95"/>
        </w:rPr>
        <w:t>del</w:t>
      </w:r>
      <w:r>
        <w:rPr>
          <w:spacing w:val="-17"/>
          <w:w w:val="95"/>
        </w:rPr>
        <w:t> </w:t>
      </w:r>
      <w:r>
        <w:rPr>
          <w:w w:val="95"/>
        </w:rPr>
        <w:t>supuesto</w:t>
      </w:r>
      <w:r>
        <w:rPr>
          <w:spacing w:val="-17"/>
          <w:w w:val="95"/>
        </w:rPr>
        <w:t> </w:t>
      </w:r>
      <w:r>
        <w:rPr>
          <w:w w:val="95"/>
        </w:rPr>
        <w:t>que</w:t>
      </w:r>
      <w:r>
        <w:rPr>
          <w:spacing w:val="-17"/>
          <w:w w:val="95"/>
        </w:rPr>
        <w:t> </w:t>
      </w:r>
      <w:r>
        <w:rPr>
          <w:w w:val="95"/>
        </w:rPr>
        <w:t>un</w:t>
      </w:r>
      <w:r>
        <w:rPr>
          <w:spacing w:val="-17"/>
          <w:w w:val="95"/>
        </w:rPr>
        <w:t> </w:t>
      </w:r>
      <w:r>
        <w:rPr>
          <w:w w:val="95"/>
        </w:rPr>
        <w:t>laborato- rio</w:t>
      </w:r>
      <w:r>
        <w:rPr>
          <w:spacing w:val="-4"/>
          <w:w w:val="95"/>
        </w:rPr>
        <w:t> </w:t>
      </w:r>
      <w:r>
        <w:rPr>
          <w:w w:val="95"/>
        </w:rPr>
        <w:t>produce</w:t>
      </w:r>
      <w:r>
        <w:rPr>
          <w:spacing w:val="-4"/>
          <w:w w:val="95"/>
        </w:rPr>
        <w:t> </w:t>
      </w:r>
      <w:r>
        <w:rPr>
          <w:w w:val="95"/>
        </w:rPr>
        <w:t>una</w:t>
      </w:r>
      <w:r>
        <w:rPr>
          <w:spacing w:val="-4"/>
          <w:w w:val="95"/>
        </w:rPr>
        <w:t> </w:t>
      </w:r>
      <w:r>
        <w:rPr>
          <w:w w:val="95"/>
        </w:rPr>
        <w:t>gran</w:t>
      </w:r>
      <w:r>
        <w:rPr>
          <w:spacing w:val="-4"/>
          <w:w w:val="95"/>
        </w:rPr>
        <w:t> </w:t>
      </w:r>
      <w:r>
        <w:rPr>
          <w:w w:val="95"/>
        </w:rPr>
        <w:t>gama</w:t>
      </w:r>
      <w:r>
        <w:rPr>
          <w:spacing w:val="-4"/>
          <w:w w:val="95"/>
        </w:rPr>
        <w:t> </w:t>
      </w:r>
      <w:r>
        <w:rPr>
          <w:w w:val="95"/>
        </w:rPr>
        <w:t>de</w:t>
      </w:r>
      <w:r>
        <w:rPr>
          <w:spacing w:val="-4"/>
          <w:w w:val="95"/>
        </w:rPr>
        <w:t> </w:t>
      </w:r>
      <w:r>
        <w:rPr>
          <w:w w:val="95"/>
        </w:rPr>
        <w:t>trazos</w:t>
      </w:r>
      <w:r>
        <w:rPr>
          <w:spacing w:val="-4"/>
          <w:w w:val="95"/>
        </w:rPr>
        <w:t> </w:t>
      </w:r>
      <w:r>
        <w:rPr>
          <w:w w:val="95"/>
        </w:rPr>
        <w:t>escritos</w:t>
      </w:r>
      <w:r>
        <w:rPr>
          <w:spacing w:val="-4"/>
          <w:w w:val="95"/>
        </w:rPr>
        <w:t> </w:t>
      </w:r>
      <w:r>
        <w:rPr>
          <w:w w:val="95"/>
        </w:rPr>
        <w:t>(desde</w:t>
      </w:r>
      <w:r>
        <w:rPr>
          <w:spacing w:val="-4"/>
          <w:w w:val="95"/>
        </w:rPr>
        <w:t> </w:t>
      </w:r>
      <w:r>
        <w:rPr>
          <w:w w:val="95"/>
        </w:rPr>
        <w:t>las</w:t>
      </w:r>
      <w:r>
        <w:rPr>
          <w:spacing w:val="-4"/>
          <w:w w:val="95"/>
        </w:rPr>
        <w:t> </w:t>
      </w:r>
      <w:r>
        <w:rPr>
          <w:w w:val="95"/>
        </w:rPr>
        <w:t>gráficas</w:t>
      </w:r>
      <w:r>
        <w:rPr>
          <w:spacing w:val="-4"/>
          <w:w w:val="95"/>
        </w:rPr>
        <w:t> </w:t>
      </w:r>
      <w:r>
        <w:rPr>
          <w:w w:val="95"/>
        </w:rPr>
        <w:t>producidas</w:t>
      </w:r>
      <w:r>
        <w:rPr>
          <w:spacing w:val="-4"/>
          <w:w w:val="95"/>
        </w:rPr>
        <w:t> </w:t>
      </w:r>
      <w:r>
        <w:rPr>
          <w:w w:val="95"/>
        </w:rPr>
        <w:t>por los</w:t>
      </w:r>
      <w:r>
        <w:rPr>
          <w:spacing w:val="-18"/>
          <w:w w:val="95"/>
        </w:rPr>
        <w:t> </w:t>
      </w:r>
      <w:r>
        <w:rPr>
          <w:w w:val="95"/>
        </w:rPr>
        <w:t>aparatos</w:t>
      </w:r>
      <w:r>
        <w:rPr>
          <w:spacing w:val="-18"/>
          <w:w w:val="95"/>
        </w:rPr>
        <w:t> </w:t>
      </w:r>
      <w:r>
        <w:rPr>
          <w:w w:val="95"/>
        </w:rPr>
        <w:t>hasta</w:t>
      </w:r>
      <w:r>
        <w:rPr>
          <w:spacing w:val="-18"/>
          <w:w w:val="95"/>
        </w:rPr>
        <w:t> </w:t>
      </w:r>
      <w:r>
        <w:rPr>
          <w:w w:val="95"/>
        </w:rPr>
        <w:t>los</w:t>
      </w:r>
      <w:r>
        <w:rPr>
          <w:spacing w:val="-18"/>
          <w:w w:val="95"/>
        </w:rPr>
        <w:t> </w:t>
      </w:r>
      <w:r>
        <w:rPr>
          <w:w w:val="95"/>
        </w:rPr>
        <w:t>artículos</w:t>
      </w:r>
      <w:r>
        <w:rPr>
          <w:spacing w:val="-18"/>
          <w:w w:val="95"/>
        </w:rPr>
        <w:t> </w:t>
      </w:r>
      <w:r>
        <w:rPr>
          <w:w w:val="95"/>
        </w:rPr>
        <w:t>científicos)</w:t>
      </w:r>
      <w:r>
        <w:rPr>
          <w:spacing w:val="-18"/>
          <w:w w:val="95"/>
        </w:rPr>
        <w:t> </w:t>
      </w:r>
      <w:r>
        <w:rPr>
          <w:w w:val="95"/>
        </w:rPr>
        <w:t>y</w:t>
      </w:r>
      <w:r>
        <w:rPr>
          <w:spacing w:val="-18"/>
          <w:w w:val="95"/>
        </w:rPr>
        <w:t> </w:t>
      </w:r>
      <w:r>
        <w:rPr>
          <w:w w:val="95"/>
        </w:rPr>
        <w:t>su</w:t>
      </w:r>
      <w:r>
        <w:rPr>
          <w:spacing w:val="-18"/>
          <w:w w:val="95"/>
        </w:rPr>
        <w:t> </w:t>
      </w:r>
      <w:r>
        <w:rPr>
          <w:w w:val="95"/>
        </w:rPr>
        <w:t>actividad</w:t>
      </w:r>
      <w:r>
        <w:rPr>
          <w:spacing w:val="-18"/>
          <w:w w:val="95"/>
        </w:rPr>
        <w:t> </w:t>
      </w:r>
      <w:r>
        <w:rPr>
          <w:w w:val="95"/>
        </w:rPr>
        <w:t>pudo</w:t>
      </w:r>
      <w:r>
        <w:rPr>
          <w:spacing w:val="-18"/>
          <w:w w:val="95"/>
        </w:rPr>
        <w:t> </w:t>
      </w:r>
      <w:r>
        <w:rPr>
          <w:w w:val="95"/>
        </w:rPr>
        <w:t>ser</w:t>
      </w:r>
      <w:r>
        <w:rPr>
          <w:spacing w:val="-18"/>
          <w:w w:val="95"/>
        </w:rPr>
        <w:t> </w:t>
      </w:r>
      <w:r>
        <w:rPr>
          <w:w w:val="95"/>
        </w:rPr>
        <w:t>encarada</w:t>
      </w:r>
      <w:r>
        <w:rPr>
          <w:spacing w:val="-18"/>
          <w:w w:val="95"/>
        </w:rPr>
        <w:t> </w:t>
      </w:r>
      <w:r>
        <w:rPr>
          <w:w w:val="95"/>
        </w:rPr>
        <w:t>como una</w:t>
      </w:r>
      <w:r>
        <w:rPr>
          <w:spacing w:val="-16"/>
          <w:w w:val="95"/>
        </w:rPr>
        <w:t> </w:t>
      </w:r>
      <w:r>
        <w:rPr>
          <w:w w:val="95"/>
        </w:rPr>
        <w:t>secuencia</w:t>
      </w:r>
      <w:r>
        <w:rPr>
          <w:spacing w:val="-16"/>
          <w:w w:val="95"/>
        </w:rPr>
        <w:t> </w:t>
      </w:r>
      <w:r>
        <w:rPr>
          <w:w w:val="95"/>
        </w:rPr>
        <w:t>de</w:t>
      </w:r>
      <w:r>
        <w:rPr>
          <w:spacing w:val="-15"/>
          <w:w w:val="95"/>
        </w:rPr>
        <w:t> </w:t>
      </w:r>
      <w:r>
        <w:rPr>
          <w:w w:val="95"/>
        </w:rPr>
        <w:t>operaciones</w:t>
      </w:r>
      <w:r>
        <w:rPr>
          <w:spacing w:val="-16"/>
          <w:w w:val="95"/>
        </w:rPr>
        <w:t> </w:t>
      </w:r>
      <w:r>
        <w:rPr>
          <w:w w:val="95"/>
        </w:rPr>
        <w:t>y</w:t>
      </w:r>
      <w:r>
        <w:rPr>
          <w:spacing w:val="-15"/>
          <w:w w:val="95"/>
        </w:rPr>
        <w:t> </w:t>
      </w:r>
      <w:r>
        <w:rPr>
          <w:w w:val="95"/>
        </w:rPr>
        <w:t>de</w:t>
      </w:r>
      <w:r>
        <w:rPr>
          <w:spacing w:val="-15"/>
          <w:w w:val="95"/>
        </w:rPr>
        <w:t> </w:t>
      </w:r>
      <w:r>
        <w:rPr>
          <w:w w:val="95"/>
        </w:rPr>
        <w:t>transformación</w:t>
      </w:r>
      <w:r>
        <w:rPr>
          <w:spacing w:val="-15"/>
          <w:w w:val="95"/>
        </w:rPr>
        <w:t> </w:t>
      </w:r>
      <w:r>
        <w:rPr>
          <w:w w:val="95"/>
        </w:rPr>
        <w:t>de</w:t>
      </w:r>
      <w:r>
        <w:rPr>
          <w:spacing w:val="-15"/>
          <w:w w:val="95"/>
        </w:rPr>
        <w:t> </w:t>
      </w:r>
      <w:r>
        <w:rPr>
          <w:w w:val="95"/>
        </w:rPr>
        <w:t>ciertos</w:t>
      </w:r>
      <w:r>
        <w:rPr>
          <w:spacing w:val="-16"/>
          <w:w w:val="95"/>
        </w:rPr>
        <w:t> </w:t>
      </w:r>
      <w:r>
        <w:rPr>
          <w:w w:val="95"/>
        </w:rPr>
        <w:t>tipos</w:t>
      </w:r>
      <w:r>
        <w:rPr>
          <w:spacing w:val="-15"/>
          <w:w w:val="95"/>
        </w:rPr>
        <w:t> </w:t>
      </w:r>
      <w:r>
        <w:rPr>
          <w:w w:val="95"/>
        </w:rPr>
        <w:t>de</w:t>
      </w:r>
      <w:r>
        <w:rPr>
          <w:spacing w:val="-15"/>
          <w:w w:val="95"/>
        </w:rPr>
        <w:t> </w:t>
      </w:r>
      <w:r>
        <w:rPr>
          <w:w w:val="95"/>
        </w:rPr>
        <w:t>enunciados </w:t>
      </w:r>
      <w:r>
        <w:rPr/>
        <w:t>en</w:t>
      </w:r>
      <w:r>
        <w:rPr>
          <w:spacing w:val="-20"/>
        </w:rPr>
        <w:t> </w:t>
      </w:r>
      <w:r>
        <w:rPr/>
        <w:t>otros</w:t>
      </w:r>
      <w:r>
        <w:rPr>
          <w:spacing w:val="-20"/>
        </w:rPr>
        <w:t> </w:t>
      </w:r>
      <w:r>
        <w:rPr/>
        <w:t>tipos</w:t>
      </w:r>
      <w:r>
        <w:rPr>
          <w:spacing w:val="-20"/>
        </w:rPr>
        <w:t> </w:t>
      </w:r>
      <w:r>
        <w:rPr/>
        <w:t>de</w:t>
      </w:r>
      <w:r>
        <w:rPr>
          <w:spacing w:val="-20"/>
        </w:rPr>
        <w:t> </w:t>
      </w:r>
      <w:r>
        <w:rPr/>
        <w:t>enunciados</w:t>
      </w:r>
      <w:r>
        <w:rPr>
          <w:spacing w:val="-20"/>
        </w:rPr>
        <w:t> </w:t>
      </w:r>
      <w:r>
        <w:rPr/>
        <w:t>de</w:t>
      </w:r>
      <w:r>
        <w:rPr>
          <w:spacing w:val="-20"/>
        </w:rPr>
        <w:t> </w:t>
      </w:r>
      <w:r>
        <w:rPr/>
        <w:t>grados</w:t>
      </w:r>
      <w:r>
        <w:rPr>
          <w:spacing w:val="-20"/>
        </w:rPr>
        <w:t> </w:t>
      </w:r>
      <w:r>
        <w:rPr/>
        <w:t>de</w:t>
      </w:r>
      <w:r>
        <w:rPr>
          <w:spacing w:val="-20"/>
        </w:rPr>
        <w:t> </w:t>
      </w:r>
      <w:r>
        <w:rPr/>
        <w:t>facticidad</w:t>
      </w:r>
      <w:r>
        <w:rPr>
          <w:spacing w:val="-20"/>
        </w:rPr>
        <w:t> </w:t>
      </w:r>
      <w:r>
        <w:rPr/>
        <w:t>diferentes;</w:t>
      </w:r>
      <w:r>
        <w:rPr>
          <w:spacing w:val="-20"/>
        </w:rPr>
        <w:t> </w:t>
      </w:r>
      <w:r>
        <w:rPr/>
        <w:t>consideraban que</w:t>
      </w:r>
      <w:r>
        <w:rPr>
          <w:spacing w:val="-25"/>
        </w:rPr>
        <w:t> </w:t>
      </w:r>
      <w:r>
        <w:rPr/>
        <w:t>el</w:t>
      </w:r>
      <w:r>
        <w:rPr>
          <w:spacing w:val="-25"/>
        </w:rPr>
        <w:t> </w:t>
      </w:r>
      <w:r>
        <w:rPr/>
        <w:t>hecho</w:t>
      </w:r>
      <w:r>
        <w:rPr>
          <w:spacing w:val="-25"/>
        </w:rPr>
        <w:t> </w:t>
      </w:r>
      <w:r>
        <w:rPr/>
        <w:t>científico</w:t>
      </w:r>
      <w:r>
        <w:rPr>
          <w:spacing w:val="-25"/>
        </w:rPr>
        <w:t> </w:t>
      </w:r>
      <w:r>
        <w:rPr/>
        <w:t>es</w:t>
      </w:r>
      <w:r>
        <w:rPr>
          <w:spacing w:val="-25"/>
        </w:rPr>
        <w:t> </w:t>
      </w:r>
      <w:r>
        <w:rPr/>
        <w:t>concluido</w:t>
      </w:r>
      <w:r>
        <w:rPr>
          <w:spacing w:val="-25"/>
        </w:rPr>
        <w:t> </w:t>
      </w:r>
      <w:r>
        <w:rPr/>
        <w:t>cuando</w:t>
      </w:r>
      <w:r>
        <w:rPr>
          <w:spacing w:val="-25"/>
        </w:rPr>
        <w:t> </w:t>
      </w:r>
      <w:r>
        <w:rPr/>
        <w:t>un</w:t>
      </w:r>
      <w:r>
        <w:rPr>
          <w:spacing w:val="-25"/>
        </w:rPr>
        <w:t> </w:t>
      </w:r>
      <w:r>
        <w:rPr/>
        <w:t>enunciado</w:t>
      </w:r>
      <w:r>
        <w:rPr>
          <w:spacing w:val="-25"/>
        </w:rPr>
        <w:t> </w:t>
      </w:r>
      <w:r>
        <w:rPr/>
        <w:t>ya</w:t>
      </w:r>
      <w:r>
        <w:rPr>
          <w:spacing w:val="-25"/>
        </w:rPr>
        <w:t> </w:t>
      </w:r>
      <w:r>
        <w:rPr/>
        <w:t>no</w:t>
      </w:r>
      <w:r>
        <w:rPr>
          <w:spacing w:val="-25"/>
        </w:rPr>
        <w:t> </w:t>
      </w:r>
      <w:r>
        <w:rPr/>
        <w:t>es</w:t>
      </w:r>
      <w:r>
        <w:rPr>
          <w:spacing w:val="-25"/>
        </w:rPr>
        <w:t> </w:t>
      </w:r>
      <w:r>
        <w:rPr/>
        <w:t>rebatido</w:t>
      </w:r>
      <w:r>
        <w:rPr>
          <w:spacing w:val="-25"/>
        </w:rPr>
        <w:t> </w:t>
      </w:r>
      <w:r>
        <w:rPr/>
        <w:t>por </w:t>
      </w:r>
      <w:r>
        <w:rPr>
          <w:w w:val="95"/>
        </w:rPr>
        <w:t>los</w:t>
      </w:r>
      <w:r>
        <w:rPr>
          <w:spacing w:val="-25"/>
          <w:w w:val="95"/>
        </w:rPr>
        <w:t> </w:t>
      </w:r>
      <w:r>
        <w:rPr>
          <w:w w:val="95"/>
        </w:rPr>
        <w:t>colegas</w:t>
      </w:r>
      <w:r>
        <w:rPr>
          <w:spacing w:val="-25"/>
          <w:w w:val="95"/>
        </w:rPr>
        <w:t> </w:t>
      </w:r>
      <w:r>
        <w:rPr>
          <w:w w:val="95"/>
        </w:rPr>
        <w:t>concurrentes.</w:t>
      </w:r>
      <w:r>
        <w:rPr>
          <w:w w:val="95"/>
          <w:position w:val="8"/>
          <w:sz w:val="15"/>
        </w:rPr>
        <w:t>3</w:t>
      </w:r>
    </w:p>
    <w:p>
      <w:pPr>
        <w:pStyle w:val="BodyText"/>
        <w:spacing w:before="1"/>
        <w:ind w:left="1553" w:right="1551" w:firstLine="283"/>
        <w:jc w:val="both"/>
      </w:pPr>
      <w:r>
        <w:rPr>
          <w:spacing w:val="-6"/>
        </w:rPr>
        <w:t>Por</w:t>
      </w:r>
      <w:r>
        <w:rPr>
          <w:spacing w:val="-26"/>
        </w:rPr>
        <w:t> </w:t>
      </w:r>
      <w:r>
        <w:rPr/>
        <w:t>su</w:t>
      </w:r>
      <w:r>
        <w:rPr>
          <w:spacing w:val="-26"/>
        </w:rPr>
        <w:t> </w:t>
      </w:r>
      <w:r>
        <w:rPr/>
        <w:t>parte,</w:t>
      </w:r>
      <w:r>
        <w:rPr>
          <w:spacing w:val="-26"/>
        </w:rPr>
        <w:t> </w:t>
      </w:r>
      <w:r>
        <w:rPr/>
        <w:t>Knorr-Cetina</w:t>
      </w:r>
      <w:r>
        <w:rPr>
          <w:spacing w:val="-26"/>
        </w:rPr>
        <w:t> </w:t>
      </w:r>
      <w:r>
        <w:rPr/>
        <w:t>desarrolló</w:t>
      </w:r>
      <w:r>
        <w:rPr>
          <w:spacing w:val="-26"/>
        </w:rPr>
        <w:t> </w:t>
      </w:r>
      <w:r>
        <w:rPr/>
        <w:t>un</w:t>
      </w:r>
      <w:r>
        <w:rPr>
          <w:spacing w:val="-26"/>
        </w:rPr>
        <w:t> </w:t>
      </w:r>
      <w:r>
        <w:rPr/>
        <w:t>estudio</w:t>
      </w:r>
      <w:r>
        <w:rPr>
          <w:spacing w:val="-26"/>
        </w:rPr>
        <w:t> </w:t>
      </w:r>
      <w:r>
        <w:rPr/>
        <w:t>etnográfico</w:t>
      </w:r>
      <w:r>
        <w:rPr>
          <w:spacing w:val="-26"/>
        </w:rPr>
        <w:t> </w:t>
      </w:r>
      <w:r>
        <w:rPr/>
        <w:t>sobre</w:t>
      </w:r>
      <w:r>
        <w:rPr>
          <w:spacing w:val="-26"/>
        </w:rPr>
        <w:t> </w:t>
      </w:r>
      <w:r>
        <w:rPr/>
        <w:t>una</w:t>
      </w:r>
      <w:r>
        <w:rPr>
          <w:spacing w:val="-26"/>
        </w:rPr>
        <w:t> </w:t>
      </w:r>
      <w:r>
        <w:rPr/>
        <w:t>pro- </w:t>
      </w:r>
      <w:r>
        <w:rPr>
          <w:w w:val="95"/>
        </w:rPr>
        <w:t>teína en el laboratorio de química del laboratorio de la Universidad de </w:t>
      </w:r>
      <w:r>
        <w:rPr>
          <w:spacing w:val="-4"/>
          <w:w w:val="95"/>
        </w:rPr>
        <w:t>Berkeley, </w:t>
      </w:r>
      <w:r>
        <w:rPr/>
        <w:t>este trabajo fue un estudio constructivista de la investigación. </w:t>
      </w:r>
      <w:r>
        <w:rPr>
          <w:spacing w:val="-4"/>
        </w:rPr>
        <w:t>Para </w:t>
      </w:r>
      <w:r>
        <w:rPr/>
        <w:t>ella, “las </w:t>
      </w:r>
      <w:r>
        <w:rPr>
          <w:w w:val="95"/>
        </w:rPr>
        <w:t>‘operaciones cognitivas’ de la investigación se muestran ante una epistemología empírica</w:t>
      </w:r>
      <w:r>
        <w:rPr>
          <w:spacing w:val="-30"/>
          <w:w w:val="95"/>
        </w:rPr>
        <w:t> </w:t>
      </w:r>
      <w:r>
        <w:rPr>
          <w:w w:val="95"/>
        </w:rPr>
        <w:t>como</w:t>
      </w:r>
      <w:r>
        <w:rPr>
          <w:spacing w:val="-30"/>
          <w:w w:val="95"/>
        </w:rPr>
        <w:t> </w:t>
      </w:r>
      <w:r>
        <w:rPr>
          <w:w w:val="95"/>
        </w:rPr>
        <w:t>constructivistas</w:t>
      </w:r>
      <w:r>
        <w:rPr>
          <w:spacing w:val="-31"/>
          <w:w w:val="95"/>
        </w:rPr>
        <w:t> </w:t>
      </w:r>
      <w:r>
        <w:rPr>
          <w:w w:val="95"/>
        </w:rPr>
        <w:t>antes</w:t>
      </w:r>
      <w:r>
        <w:rPr>
          <w:spacing w:val="-30"/>
          <w:w w:val="95"/>
        </w:rPr>
        <w:t> </w:t>
      </w:r>
      <w:r>
        <w:rPr>
          <w:w w:val="95"/>
        </w:rPr>
        <w:t>que</w:t>
      </w:r>
      <w:r>
        <w:rPr>
          <w:spacing w:val="-30"/>
          <w:w w:val="95"/>
        </w:rPr>
        <w:t> </w:t>
      </w:r>
      <w:r>
        <w:rPr>
          <w:w w:val="95"/>
        </w:rPr>
        <w:t>descriptivas”</w:t>
      </w:r>
      <w:r>
        <w:rPr>
          <w:spacing w:val="-30"/>
          <w:w w:val="95"/>
        </w:rPr>
        <w:t> </w:t>
      </w:r>
      <w:r>
        <w:rPr>
          <w:w w:val="95"/>
        </w:rPr>
        <w:t>(Knorr-Cetina,</w:t>
      </w:r>
      <w:r>
        <w:rPr>
          <w:spacing w:val="-30"/>
          <w:w w:val="95"/>
        </w:rPr>
        <w:t> </w:t>
      </w:r>
      <w:r>
        <w:rPr>
          <w:w w:val="95"/>
        </w:rPr>
        <w:t>2005:</w:t>
      </w:r>
      <w:r>
        <w:rPr>
          <w:spacing w:val="-30"/>
          <w:w w:val="95"/>
        </w:rPr>
        <w:t> </w:t>
      </w:r>
      <w:r>
        <w:rPr>
          <w:w w:val="95"/>
        </w:rPr>
        <w:t>321). La constructividad se </w:t>
      </w:r>
      <w:r>
        <w:rPr>
          <w:spacing w:val="-3"/>
          <w:w w:val="95"/>
        </w:rPr>
        <w:t>refiere </w:t>
      </w:r>
      <w:r>
        <w:rPr>
          <w:w w:val="95"/>
        </w:rPr>
        <w:t>a la selectividad decisoria incorporada “en los pro- </w:t>
      </w:r>
      <w:r>
        <w:rPr/>
        <w:t>ductos</w:t>
      </w:r>
      <w:r>
        <w:rPr>
          <w:spacing w:val="-26"/>
        </w:rPr>
        <w:t> </w:t>
      </w:r>
      <w:r>
        <w:rPr/>
        <w:t>de</w:t>
      </w:r>
      <w:r>
        <w:rPr>
          <w:spacing w:val="-26"/>
        </w:rPr>
        <w:t> </w:t>
      </w:r>
      <w:r>
        <w:rPr/>
        <w:t>la</w:t>
      </w:r>
      <w:r>
        <w:rPr>
          <w:spacing w:val="-26"/>
        </w:rPr>
        <w:t> </w:t>
      </w:r>
      <w:r>
        <w:rPr/>
        <w:t>ciencia</w:t>
      </w:r>
      <w:r>
        <w:rPr>
          <w:spacing w:val="-26"/>
        </w:rPr>
        <w:t> </w:t>
      </w:r>
      <w:r>
        <w:rPr/>
        <w:t>con</w:t>
      </w:r>
      <w:r>
        <w:rPr>
          <w:spacing w:val="-26"/>
        </w:rPr>
        <w:t> </w:t>
      </w:r>
      <w:r>
        <w:rPr/>
        <w:t>un</w:t>
      </w:r>
      <w:r>
        <w:rPr>
          <w:spacing w:val="-26"/>
        </w:rPr>
        <w:t> </w:t>
      </w:r>
      <w:r>
        <w:rPr/>
        <w:t>proceso</w:t>
      </w:r>
      <w:r>
        <w:rPr>
          <w:spacing w:val="-26"/>
        </w:rPr>
        <w:t> </w:t>
      </w:r>
      <w:r>
        <w:rPr/>
        <w:t>social</w:t>
      </w:r>
      <w:r>
        <w:rPr>
          <w:spacing w:val="-26"/>
        </w:rPr>
        <w:t> </w:t>
      </w:r>
      <w:r>
        <w:rPr/>
        <w:t>de</w:t>
      </w:r>
      <w:r>
        <w:rPr>
          <w:spacing w:val="-26"/>
        </w:rPr>
        <w:t> </w:t>
      </w:r>
      <w:r>
        <w:rPr/>
        <w:t>negociación</w:t>
      </w:r>
      <w:r>
        <w:rPr>
          <w:spacing w:val="-25"/>
        </w:rPr>
        <w:t> </w:t>
      </w:r>
      <w:r>
        <w:rPr/>
        <w:t>situado</w:t>
      </w:r>
      <w:r>
        <w:rPr>
          <w:spacing w:val="-26"/>
        </w:rPr>
        <w:t> </w:t>
      </w:r>
      <w:r>
        <w:rPr/>
        <w:t>en</w:t>
      </w:r>
      <w:r>
        <w:rPr>
          <w:spacing w:val="-26"/>
        </w:rPr>
        <w:t> </w:t>
      </w:r>
      <w:r>
        <w:rPr/>
        <w:t>el</w:t>
      </w:r>
      <w:r>
        <w:rPr>
          <w:spacing w:val="-26"/>
        </w:rPr>
        <w:t> </w:t>
      </w:r>
      <w:r>
        <w:rPr/>
        <w:t>tiempo</w:t>
      </w:r>
      <w:r>
        <w:rPr>
          <w:spacing w:val="-26"/>
        </w:rPr>
        <w:t> </w:t>
      </w:r>
      <w:r>
        <w:rPr/>
        <w:t>y </w:t>
      </w:r>
      <w:r>
        <w:rPr>
          <w:w w:val="95"/>
        </w:rPr>
        <w:t>el</w:t>
      </w:r>
      <w:r>
        <w:rPr>
          <w:spacing w:val="-6"/>
          <w:w w:val="95"/>
        </w:rPr>
        <w:t> </w:t>
      </w:r>
      <w:r>
        <w:rPr>
          <w:w w:val="95"/>
        </w:rPr>
        <w:t>espacio”</w:t>
      </w:r>
      <w:r>
        <w:rPr>
          <w:spacing w:val="-5"/>
          <w:w w:val="95"/>
        </w:rPr>
        <w:t> </w:t>
      </w:r>
      <w:r>
        <w:rPr>
          <w:w w:val="95"/>
        </w:rPr>
        <w:t>(Knorr-Cetina,</w:t>
      </w:r>
      <w:r>
        <w:rPr>
          <w:spacing w:val="-5"/>
          <w:w w:val="95"/>
        </w:rPr>
        <w:t> </w:t>
      </w:r>
      <w:r>
        <w:rPr>
          <w:w w:val="95"/>
        </w:rPr>
        <w:t>2005:</w:t>
      </w:r>
      <w:r>
        <w:rPr>
          <w:spacing w:val="-6"/>
          <w:w w:val="95"/>
        </w:rPr>
        <w:t> </w:t>
      </w:r>
      <w:r>
        <w:rPr>
          <w:w w:val="95"/>
        </w:rPr>
        <w:t>321).</w:t>
      </w:r>
      <w:r>
        <w:rPr>
          <w:w w:val="95"/>
          <w:position w:val="8"/>
          <w:sz w:val="15"/>
        </w:rPr>
        <w:t>4</w:t>
      </w:r>
      <w:r>
        <w:rPr>
          <w:spacing w:val="9"/>
          <w:w w:val="95"/>
          <w:position w:val="8"/>
          <w:sz w:val="15"/>
        </w:rPr>
        <w:t> </w:t>
      </w:r>
      <w:r>
        <w:rPr>
          <w:w w:val="95"/>
        </w:rPr>
        <w:t>En</w:t>
      </w:r>
      <w:r>
        <w:rPr>
          <w:spacing w:val="-5"/>
          <w:w w:val="95"/>
        </w:rPr>
        <w:t> </w:t>
      </w:r>
      <w:r>
        <w:rPr>
          <w:w w:val="95"/>
        </w:rPr>
        <w:t>este</w:t>
      </w:r>
      <w:r>
        <w:rPr>
          <w:spacing w:val="-5"/>
          <w:w w:val="95"/>
        </w:rPr>
        <w:t> </w:t>
      </w:r>
      <w:r>
        <w:rPr>
          <w:w w:val="95"/>
        </w:rPr>
        <w:t>trabajo,</w:t>
      </w:r>
      <w:r>
        <w:rPr>
          <w:spacing w:val="-5"/>
          <w:w w:val="95"/>
        </w:rPr>
        <w:t> </w:t>
      </w:r>
      <w:r>
        <w:rPr>
          <w:w w:val="95"/>
        </w:rPr>
        <w:t>ella</w:t>
      </w:r>
      <w:r>
        <w:rPr>
          <w:spacing w:val="-6"/>
          <w:w w:val="95"/>
        </w:rPr>
        <w:t> </w:t>
      </w:r>
      <w:r>
        <w:rPr>
          <w:w w:val="95"/>
        </w:rPr>
        <w:t>mostró</w:t>
      </w:r>
      <w:r>
        <w:rPr>
          <w:spacing w:val="-5"/>
          <w:w w:val="95"/>
        </w:rPr>
        <w:t> </w:t>
      </w:r>
      <w:r>
        <w:rPr>
          <w:w w:val="95"/>
        </w:rPr>
        <w:t>que</w:t>
      </w:r>
      <w:r>
        <w:rPr>
          <w:spacing w:val="-5"/>
          <w:w w:val="95"/>
        </w:rPr>
        <w:t> </w:t>
      </w:r>
      <w:r>
        <w:rPr>
          <w:w w:val="95"/>
        </w:rPr>
        <w:t>el</w:t>
      </w:r>
      <w:r>
        <w:rPr>
          <w:spacing w:val="-6"/>
          <w:w w:val="95"/>
        </w:rPr>
        <w:t> </w:t>
      </w:r>
      <w:r>
        <w:rPr>
          <w:w w:val="95"/>
        </w:rPr>
        <w:t>cientí- fico aparece como razonador práctico, indicial, analógico, literario, simbólico y socialmente</w:t>
      </w:r>
      <w:r>
        <w:rPr>
          <w:spacing w:val="-20"/>
          <w:w w:val="95"/>
        </w:rPr>
        <w:t> </w:t>
      </w:r>
      <w:r>
        <w:rPr>
          <w:w w:val="95"/>
        </w:rPr>
        <w:t>situado,</w:t>
      </w:r>
      <w:r>
        <w:rPr>
          <w:spacing w:val="-20"/>
          <w:w w:val="95"/>
        </w:rPr>
        <w:t> </w:t>
      </w:r>
      <w:r>
        <w:rPr>
          <w:w w:val="95"/>
        </w:rPr>
        <w:t>en</w:t>
      </w:r>
      <w:r>
        <w:rPr>
          <w:spacing w:val="-20"/>
          <w:w w:val="95"/>
        </w:rPr>
        <w:t> </w:t>
      </w:r>
      <w:r>
        <w:rPr>
          <w:w w:val="95"/>
        </w:rPr>
        <w:t>el</w:t>
      </w:r>
      <w:r>
        <w:rPr>
          <w:spacing w:val="-20"/>
          <w:w w:val="95"/>
        </w:rPr>
        <w:t> </w:t>
      </w:r>
      <w:r>
        <w:rPr>
          <w:w w:val="95"/>
        </w:rPr>
        <w:t>que</w:t>
      </w:r>
      <w:r>
        <w:rPr>
          <w:spacing w:val="-20"/>
          <w:w w:val="95"/>
        </w:rPr>
        <w:t> </w:t>
      </w:r>
      <w:r>
        <w:rPr>
          <w:w w:val="95"/>
        </w:rPr>
        <w:t>realiza</w:t>
      </w:r>
      <w:r>
        <w:rPr>
          <w:spacing w:val="-20"/>
          <w:w w:val="95"/>
        </w:rPr>
        <w:t> </w:t>
      </w:r>
      <w:r>
        <w:rPr>
          <w:w w:val="95"/>
        </w:rPr>
        <w:t>construcciones</w:t>
      </w:r>
      <w:r>
        <w:rPr>
          <w:spacing w:val="-20"/>
          <w:w w:val="95"/>
        </w:rPr>
        <w:t> </w:t>
      </w:r>
      <w:r>
        <w:rPr>
          <w:w w:val="95"/>
        </w:rPr>
        <w:t>correspondientes</w:t>
      </w:r>
      <w:r>
        <w:rPr>
          <w:spacing w:val="-20"/>
          <w:w w:val="95"/>
        </w:rPr>
        <w:t> </w:t>
      </w:r>
      <w:r>
        <w:rPr>
          <w:w w:val="95"/>
        </w:rPr>
        <w:t>a</w:t>
      </w:r>
      <w:r>
        <w:rPr>
          <w:spacing w:val="-20"/>
          <w:w w:val="95"/>
        </w:rPr>
        <w:t> </w:t>
      </w:r>
      <w:r>
        <w:rPr>
          <w:w w:val="95"/>
        </w:rPr>
        <w:t>los</w:t>
      </w:r>
      <w:r>
        <w:rPr>
          <w:spacing w:val="-20"/>
          <w:w w:val="95"/>
        </w:rPr>
        <w:t> </w:t>
      </w:r>
      <w:r>
        <w:rPr>
          <w:w w:val="95"/>
        </w:rPr>
        <w:t>tipos de</w:t>
      </w:r>
      <w:r>
        <w:rPr>
          <w:spacing w:val="-3"/>
          <w:w w:val="95"/>
        </w:rPr>
        <w:t> </w:t>
      </w:r>
      <w:r>
        <w:rPr>
          <w:w w:val="95"/>
        </w:rPr>
        <w:t>razonamiento.</w:t>
      </w:r>
    </w:p>
    <w:p>
      <w:pPr>
        <w:pStyle w:val="BodyText"/>
      </w:pPr>
    </w:p>
    <w:p>
      <w:pPr>
        <w:pStyle w:val="BodyText"/>
      </w:pPr>
    </w:p>
    <w:p>
      <w:pPr>
        <w:pStyle w:val="BodyText"/>
        <w:spacing w:before="9"/>
        <w:rPr>
          <w:sz w:val="24"/>
        </w:rPr>
      </w:pPr>
    </w:p>
    <w:p>
      <w:pPr>
        <w:spacing w:line="264" w:lineRule="auto" w:before="0"/>
        <w:ind w:left="1553" w:right="1551" w:firstLine="283"/>
        <w:jc w:val="both"/>
        <w:rPr>
          <w:sz w:val="17"/>
        </w:rPr>
      </w:pPr>
      <w:r>
        <w:rPr>
          <w:position w:val="6"/>
          <w:sz w:val="12"/>
        </w:rPr>
        <w:t>3</w:t>
      </w:r>
      <w:r>
        <w:rPr>
          <w:sz w:val="17"/>
        </w:rPr>
        <w:t>Abundando más, la génesis histórica de un hecho está marcada por controversias científicas, </w:t>
      </w:r>
      <w:r>
        <w:rPr>
          <w:w w:val="95"/>
          <w:sz w:val="17"/>
        </w:rPr>
        <w:t>estrategias diversas y publicaciones, incluyendo formas retóricas de persuasión, lazos establecidos con </w:t>
      </w:r>
      <w:r>
        <w:rPr>
          <w:sz w:val="17"/>
        </w:rPr>
        <w:t>organismos</w:t>
      </w:r>
      <w:r>
        <w:rPr>
          <w:spacing w:val="-21"/>
          <w:sz w:val="17"/>
        </w:rPr>
        <w:t> </w:t>
      </w:r>
      <w:r>
        <w:rPr>
          <w:sz w:val="17"/>
        </w:rPr>
        <w:t>financiadores</w:t>
      </w:r>
      <w:r>
        <w:rPr>
          <w:spacing w:val="-21"/>
          <w:sz w:val="17"/>
        </w:rPr>
        <w:t> </w:t>
      </w:r>
      <w:r>
        <w:rPr>
          <w:sz w:val="17"/>
        </w:rPr>
        <w:t>o</w:t>
      </w:r>
      <w:r>
        <w:rPr>
          <w:spacing w:val="-21"/>
          <w:sz w:val="17"/>
        </w:rPr>
        <w:t> </w:t>
      </w:r>
      <w:r>
        <w:rPr>
          <w:sz w:val="17"/>
        </w:rPr>
        <w:t>lógicas</w:t>
      </w:r>
      <w:r>
        <w:rPr>
          <w:spacing w:val="-21"/>
          <w:sz w:val="17"/>
        </w:rPr>
        <w:t> </w:t>
      </w:r>
      <w:r>
        <w:rPr>
          <w:sz w:val="17"/>
        </w:rPr>
        <w:t>de</w:t>
      </w:r>
      <w:r>
        <w:rPr>
          <w:spacing w:val="-21"/>
          <w:sz w:val="17"/>
        </w:rPr>
        <w:t> </w:t>
      </w:r>
      <w:r>
        <w:rPr>
          <w:sz w:val="17"/>
        </w:rPr>
        <w:t>carrera,</w:t>
      </w:r>
      <w:r>
        <w:rPr>
          <w:spacing w:val="-21"/>
          <w:sz w:val="17"/>
        </w:rPr>
        <w:t> </w:t>
      </w:r>
      <w:r>
        <w:rPr>
          <w:sz w:val="17"/>
        </w:rPr>
        <w:t>como</w:t>
      </w:r>
      <w:r>
        <w:rPr>
          <w:spacing w:val="-21"/>
          <w:sz w:val="17"/>
        </w:rPr>
        <w:t> </w:t>
      </w:r>
      <w:r>
        <w:rPr>
          <w:sz w:val="17"/>
        </w:rPr>
        <w:t>se</w:t>
      </w:r>
      <w:r>
        <w:rPr>
          <w:spacing w:val="-21"/>
          <w:sz w:val="17"/>
        </w:rPr>
        <w:t> </w:t>
      </w:r>
      <w:r>
        <w:rPr>
          <w:sz w:val="17"/>
        </w:rPr>
        <w:t>acostumbra</w:t>
      </w:r>
      <w:r>
        <w:rPr>
          <w:spacing w:val="-21"/>
          <w:sz w:val="17"/>
        </w:rPr>
        <w:t> </w:t>
      </w:r>
      <w:r>
        <w:rPr>
          <w:sz w:val="17"/>
        </w:rPr>
        <w:t>en</w:t>
      </w:r>
      <w:r>
        <w:rPr>
          <w:spacing w:val="-21"/>
          <w:sz w:val="17"/>
        </w:rPr>
        <w:t> </w:t>
      </w:r>
      <w:r>
        <w:rPr>
          <w:sz w:val="17"/>
        </w:rPr>
        <w:t>las</w:t>
      </w:r>
      <w:r>
        <w:rPr>
          <w:spacing w:val="-21"/>
          <w:sz w:val="17"/>
        </w:rPr>
        <w:t> </w:t>
      </w:r>
      <w:r>
        <w:rPr>
          <w:sz w:val="17"/>
        </w:rPr>
        <w:t>actividades</w:t>
      </w:r>
      <w:r>
        <w:rPr>
          <w:spacing w:val="-21"/>
          <w:sz w:val="17"/>
        </w:rPr>
        <w:t> </w:t>
      </w:r>
      <w:r>
        <w:rPr>
          <w:sz w:val="17"/>
        </w:rPr>
        <w:t>cotidianas</w:t>
      </w:r>
      <w:r>
        <w:rPr>
          <w:spacing w:val="-21"/>
          <w:sz w:val="17"/>
        </w:rPr>
        <w:t> </w:t>
      </w:r>
      <w:r>
        <w:rPr>
          <w:sz w:val="17"/>
        </w:rPr>
        <w:t>en</w:t>
      </w:r>
      <w:r>
        <w:rPr>
          <w:spacing w:val="-22"/>
          <w:sz w:val="17"/>
        </w:rPr>
        <w:t> </w:t>
      </w:r>
      <w:r>
        <w:rPr>
          <w:sz w:val="17"/>
        </w:rPr>
        <w:t>el seno</w:t>
      </w:r>
      <w:r>
        <w:rPr>
          <w:spacing w:val="-24"/>
          <w:sz w:val="17"/>
        </w:rPr>
        <w:t> </w:t>
      </w:r>
      <w:r>
        <w:rPr>
          <w:sz w:val="17"/>
        </w:rPr>
        <w:t>del</w:t>
      </w:r>
      <w:r>
        <w:rPr>
          <w:spacing w:val="-24"/>
          <w:sz w:val="17"/>
        </w:rPr>
        <w:t> </w:t>
      </w:r>
      <w:r>
        <w:rPr>
          <w:sz w:val="17"/>
        </w:rPr>
        <w:t>laboratorio,</w:t>
      </w:r>
      <w:r>
        <w:rPr>
          <w:spacing w:val="-24"/>
          <w:sz w:val="17"/>
        </w:rPr>
        <w:t> </w:t>
      </w:r>
      <w:r>
        <w:rPr>
          <w:sz w:val="17"/>
        </w:rPr>
        <w:t>en</w:t>
      </w:r>
      <w:r>
        <w:rPr>
          <w:spacing w:val="-24"/>
          <w:sz w:val="17"/>
        </w:rPr>
        <w:t> </w:t>
      </w:r>
      <w:r>
        <w:rPr>
          <w:sz w:val="17"/>
        </w:rPr>
        <w:t>las</w:t>
      </w:r>
      <w:r>
        <w:rPr>
          <w:spacing w:val="-24"/>
          <w:sz w:val="17"/>
        </w:rPr>
        <w:t> </w:t>
      </w:r>
      <w:r>
        <w:rPr>
          <w:sz w:val="17"/>
        </w:rPr>
        <w:t>conversaciones</w:t>
      </w:r>
      <w:r>
        <w:rPr>
          <w:spacing w:val="-24"/>
          <w:sz w:val="17"/>
        </w:rPr>
        <w:t> </w:t>
      </w:r>
      <w:r>
        <w:rPr>
          <w:sz w:val="17"/>
        </w:rPr>
        <w:t>informales,</w:t>
      </w:r>
      <w:r>
        <w:rPr>
          <w:spacing w:val="-24"/>
          <w:sz w:val="17"/>
        </w:rPr>
        <w:t> </w:t>
      </w:r>
      <w:r>
        <w:rPr>
          <w:sz w:val="17"/>
        </w:rPr>
        <w:t>por</w:t>
      </w:r>
      <w:r>
        <w:rPr>
          <w:spacing w:val="-24"/>
          <w:sz w:val="17"/>
        </w:rPr>
        <w:t> </w:t>
      </w:r>
      <w:r>
        <w:rPr>
          <w:sz w:val="17"/>
        </w:rPr>
        <w:t>ejemplo.</w:t>
      </w:r>
      <w:r>
        <w:rPr>
          <w:spacing w:val="-24"/>
          <w:sz w:val="17"/>
        </w:rPr>
        <w:t> </w:t>
      </w:r>
      <w:r>
        <w:rPr>
          <w:sz w:val="17"/>
        </w:rPr>
        <w:t>La</w:t>
      </w:r>
      <w:r>
        <w:rPr>
          <w:spacing w:val="-24"/>
          <w:sz w:val="17"/>
        </w:rPr>
        <w:t> </w:t>
      </w:r>
      <w:r>
        <w:rPr>
          <w:sz w:val="17"/>
        </w:rPr>
        <w:t>construcción</w:t>
      </w:r>
      <w:r>
        <w:rPr>
          <w:spacing w:val="-24"/>
          <w:sz w:val="17"/>
        </w:rPr>
        <w:t> </w:t>
      </w:r>
      <w:r>
        <w:rPr>
          <w:sz w:val="17"/>
        </w:rPr>
        <w:t>de</w:t>
      </w:r>
      <w:r>
        <w:rPr>
          <w:spacing w:val="-24"/>
          <w:sz w:val="17"/>
        </w:rPr>
        <w:t> </w:t>
      </w:r>
      <w:r>
        <w:rPr>
          <w:sz w:val="17"/>
        </w:rPr>
        <w:t>un</w:t>
      </w:r>
      <w:r>
        <w:rPr>
          <w:spacing w:val="-24"/>
          <w:sz w:val="17"/>
        </w:rPr>
        <w:t> </w:t>
      </w:r>
      <w:r>
        <w:rPr>
          <w:sz w:val="17"/>
        </w:rPr>
        <w:t>hecho</w:t>
      </w:r>
      <w:r>
        <w:rPr>
          <w:spacing w:val="-22"/>
          <w:sz w:val="17"/>
        </w:rPr>
        <w:t> </w:t>
      </w:r>
      <w:r>
        <w:rPr>
          <w:sz w:val="17"/>
        </w:rPr>
        <w:t>cien- tífico</w:t>
      </w:r>
      <w:r>
        <w:rPr>
          <w:spacing w:val="-18"/>
          <w:sz w:val="17"/>
        </w:rPr>
        <w:t> </w:t>
      </w:r>
      <w:r>
        <w:rPr>
          <w:sz w:val="17"/>
        </w:rPr>
        <w:t>no</w:t>
      </w:r>
      <w:r>
        <w:rPr>
          <w:spacing w:val="-18"/>
          <w:sz w:val="17"/>
        </w:rPr>
        <w:t> </w:t>
      </w:r>
      <w:r>
        <w:rPr>
          <w:sz w:val="17"/>
        </w:rPr>
        <w:t>remite,</w:t>
      </w:r>
      <w:r>
        <w:rPr>
          <w:spacing w:val="-18"/>
          <w:sz w:val="17"/>
        </w:rPr>
        <w:t> </w:t>
      </w:r>
      <w:r>
        <w:rPr>
          <w:sz w:val="17"/>
        </w:rPr>
        <w:t>pues,</w:t>
      </w:r>
      <w:r>
        <w:rPr>
          <w:spacing w:val="-18"/>
          <w:sz w:val="17"/>
        </w:rPr>
        <w:t> </w:t>
      </w:r>
      <w:r>
        <w:rPr>
          <w:sz w:val="17"/>
        </w:rPr>
        <w:t>sólo</w:t>
      </w:r>
      <w:r>
        <w:rPr>
          <w:spacing w:val="-18"/>
          <w:sz w:val="17"/>
        </w:rPr>
        <w:t> </w:t>
      </w:r>
      <w:r>
        <w:rPr>
          <w:sz w:val="17"/>
        </w:rPr>
        <w:t>a</w:t>
      </w:r>
      <w:r>
        <w:rPr>
          <w:spacing w:val="-18"/>
          <w:sz w:val="17"/>
        </w:rPr>
        <w:t> </w:t>
      </w:r>
      <w:r>
        <w:rPr>
          <w:sz w:val="17"/>
        </w:rPr>
        <w:t>un</w:t>
      </w:r>
      <w:r>
        <w:rPr>
          <w:spacing w:val="-18"/>
          <w:sz w:val="17"/>
        </w:rPr>
        <w:t> </w:t>
      </w:r>
      <w:r>
        <w:rPr>
          <w:sz w:val="17"/>
        </w:rPr>
        <w:t>trabajo</w:t>
      </w:r>
      <w:r>
        <w:rPr>
          <w:spacing w:val="-18"/>
          <w:sz w:val="17"/>
        </w:rPr>
        <w:t> </w:t>
      </w:r>
      <w:r>
        <w:rPr>
          <w:sz w:val="17"/>
        </w:rPr>
        <w:t>intelectual</w:t>
      </w:r>
      <w:r>
        <w:rPr>
          <w:spacing w:val="-17"/>
          <w:sz w:val="17"/>
        </w:rPr>
        <w:t> </w:t>
      </w:r>
      <w:r>
        <w:rPr>
          <w:sz w:val="17"/>
        </w:rPr>
        <w:t>y</w:t>
      </w:r>
      <w:r>
        <w:rPr>
          <w:spacing w:val="-18"/>
          <w:sz w:val="17"/>
        </w:rPr>
        <w:t> </w:t>
      </w:r>
      <w:r>
        <w:rPr>
          <w:sz w:val="17"/>
        </w:rPr>
        <w:t>discursivo,</w:t>
      </w:r>
      <w:r>
        <w:rPr>
          <w:spacing w:val="-17"/>
          <w:sz w:val="17"/>
        </w:rPr>
        <w:t> </w:t>
      </w:r>
      <w:r>
        <w:rPr>
          <w:sz w:val="17"/>
        </w:rPr>
        <w:t>sino</w:t>
      </w:r>
      <w:r>
        <w:rPr>
          <w:spacing w:val="-18"/>
          <w:sz w:val="17"/>
        </w:rPr>
        <w:t> </w:t>
      </w:r>
      <w:r>
        <w:rPr>
          <w:sz w:val="17"/>
        </w:rPr>
        <w:t>que</w:t>
      </w:r>
      <w:r>
        <w:rPr>
          <w:spacing w:val="-18"/>
          <w:sz w:val="17"/>
        </w:rPr>
        <w:t> </w:t>
      </w:r>
      <w:r>
        <w:rPr>
          <w:sz w:val="17"/>
        </w:rPr>
        <w:t>moviliza</w:t>
      </w:r>
      <w:r>
        <w:rPr>
          <w:spacing w:val="-18"/>
          <w:sz w:val="17"/>
        </w:rPr>
        <w:t> </w:t>
      </w:r>
      <w:r>
        <w:rPr>
          <w:sz w:val="17"/>
        </w:rPr>
        <w:t>todo</w:t>
      </w:r>
      <w:r>
        <w:rPr>
          <w:spacing w:val="-18"/>
          <w:sz w:val="17"/>
        </w:rPr>
        <w:t> </w:t>
      </w:r>
      <w:r>
        <w:rPr>
          <w:sz w:val="17"/>
        </w:rPr>
        <w:t>un</w:t>
      </w:r>
      <w:r>
        <w:rPr>
          <w:spacing w:val="-18"/>
          <w:sz w:val="17"/>
        </w:rPr>
        <w:t> </w:t>
      </w:r>
      <w:r>
        <w:rPr>
          <w:sz w:val="17"/>
        </w:rPr>
        <w:t>conjunto</w:t>
      </w:r>
      <w:r>
        <w:rPr>
          <w:spacing w:val="-18"/>
          <w:sz w:val="17"/>
        </w:rPr>
        <w:t> </w:t>
      </w:r>
      <w:r>
        <w:rPr>
          <w:sz w:val="17"/>
        </w:rPr>
        <w:t>de </w:t>
      </w:r>
      <w:r>
        <w:rPr>
          <w:w w:val="95"/>
          <w:sz w:val="17"/>
        </w:rPr>
        <w:t>prácticas así como técnicas y objetos que son </w:t>
      </w:r>
      <w:r>
        <w:rPr>
          <w:rFonts w:ascii="Times New Roman" w:hAnsi="Times New Roman"/>
          <w:i/>
          <w:w w:val="95"/>
          <w:sz w:val="17"/>
        </w:rPr>
        <w:t>matterializaciones </w:t>
      </w:r>
      <w:r>
        <w:rPr>
          <w:w w:val="95"/>
          <w:sz w:val="17"/>
        </w:rPr>
        <w:t>de debates anteriores. Esta perspectiva </w:t>
      </w:r>
      <w:r>
        <w:rPr>
          <w:sz w:val="17"/>
        </w:rPr>
        <w:t>no conduce a poner en duda la solidez del hecho científico construido así, pero los sociólogos son llevados</w:t>
      </w:r>
      <w:r>
        <w:rPr>
          <w:spacing w:val="-6"/>
          <w:sz w:val="17"/>
        </w:rPr>
        <w:t> </w:t>
      </w:r>
      <w:r>
        <w:rPr>
          <w:sz w:val="17"/>
        </w:rPr>
        <w:t>a</w:t>
      </w:r>
      <w:r>
        <w:rPr>
          <w:spacing w:val="-6"/>
          <w:sz w:val="17"/>
        </w:rPr>
        <w:t> </w:t>
      </w:r>
      <w:r>
        <w:rPr>
          <w:sz w:val="17"/>
        </w:rPr>
        <w:t>restituir</w:t>
      </w:r>
      <w:r>
        <w:rPr>
          <w:spacing w:val="-6"/>
          <w:sz w:val="17"/>
        </w:rPr>
        <w:t> </w:t>
      </w:r>
      <w:r>
        <w:rPr>
          <w:sz w:val="17"/>
        </w:rPr>
        <w:t>las</w:t>
      </w:r>
      <w:r>
        <w:rPr>
          <w:spacing w:val="-6"/>
          <w:sz w:val="17"/>
        </w:rPr>
        <w:t> </w:t>
      </w:r>
      <w:r>
        <w:rPr>
          <w:sz w:val="17"/>
        </w:rPr>
        <w:t>condiciones</w:t>
      </w:r>
      <w:r>
        <w:rPr>
          <w:spacing w:val="-6"/>
          <w:sz w:val="17"/>
        </w:rPr>
        <w:t> </w:t>
      </w:r>
      <w:r>
        <w:rPr>
          <w:sz w:val="17"/>
        </w:rPr>
        <w:t>sociales,</w:t>
      </w:r>
      <w:r>
        <w:rPr>
          <w:spacing w:val="-6"/>
          <w:sz w:val="17"/>
        </w:rPr>
        <w:t> </w:t>
      </w:r>
      <w:r>
        <w:rPr>
          <w:sz w:val="17"/>
        </w:rPr>
        <w:t>los</w:t>
      </w:r>
      <w:r>
        <w:rPr>
          <w:spacing w:val="-6"/>
          <w:sz w:val="17"/>
        </w:rPr>
        <w:t> </w:t>
      </w:r>
      <w:r>
        <w:rPr>
          <w:sz w:val="17"/>
        </w:rPr>
        <w:t>diversos</w:t>
      </w:r>
      <w:r>
        <w:rPr>
          <w:spacing w:val="-5"/>
          <w:sz w:val="17"/>
        </w:rPr>
        <w:t> </w:t>
      </w:r>
      <w:r>
        <w:rPr>
          <w:sz w:val="17"/>
        </w:rPr>
        <w:t>contextos</w:t>
      </w:r>
      <w:r>
        <w:rPr>
          <w:spacing w:val="-6"/>
          <w:sz w:val="17"/>
        </w:rPr>
        <w:t> </w:t>
      </w:r>
      <w:r>
        <w:rPr>
          <w:sz w:val="17"/>
        </w:rPr>
        <w:t>y</w:t>
      </w:r>
      <w:r>
        <w:rPr>
          <w:spacing w:val="-6"/>
          <w:sz w:val="17"/>
        </w:rPr>
        <w:t> </w:t>
      </w:r>
      <w:r>
        <w:rPr>
          <w:sz w:val="17"/>
        </w:rPr>
        <w:t>los</w:t>
      </w:r>
      <w:r>
        <w:rPr>
          <w:spacing w:val="-6"/>
          <w:sz w:val="17"/>
        </w:rPr>
        <w:t> </w:t>
      </w:r>
      <w:r>
        <w:rPr>
          <w:sz w:val="17"/>
        </w:rPr>
        <w:t>dispositivos</w:t>
      </w:r>
      <w:r>
        <w:rPr>
          <w:spacing w:val="-5"/>
          <w:sz w:val="17"/>
        </w:rPr>
        <w:t> </w:t>
      </w:r>
      <w:r>
        <w:rPr>
          <w:sz w:val="17"/>
        </w:rPr>
        <w:t>a</w:t>
      </w:r>
      <w:r>
        <w:rPr>
          <w:spacing w:val="-6"/>
          <w:sz w:val="17"/>
        </w:rPr>
        <w:t> </w:t>
      </w:r>
      <w:r>
        <w:rPr>
          <w:sz w:val="17"/>
        </w:rPr>
        <w:t>través</w:t>
      </w:r>
      <w:r>
        <w:rPr>
          <w:spacing w:val="-6"/>
          <w:sz w:val="17"/>
        </w:rPr>
        <w:t> </w:t>
      </w:r>
      <w:r>
        <w:rPr>
          <w:sz w:val="17"/>
        </w:rPr>
        <w:t>de</w:t>
      </w:r>
      <w:r>
        <w:rPr>
          <w:spacing w:val="-6"/>
          <w:sz w:val="17"/>
        </w:rPr>
        <w:t> </w:t>
      </w:r>
      <w:r>
        <w:rPr>
          <w:sz w:val="17"/>
        </w:rPr>
        <w:t>los cuales</w:t>
      </w:r>
      <w:r>
        <w:rPr>
          <w:spacing w:val="-17"/>
          <w:sz w:val="17"/>
        </w:rPr>
        <w:t> </w:t>
      </w:r>
      <w:r>
        <w:rPr>
          <w:sz w:val="17"/>
        </w:rPr>
        <w:t>este</w:t>
      </w:r>
      <w:r>
        <w:rPr>
          <w:spacing w:val="-17"/>
          <w:sz w:val="17"/>
        </w:rPr>
        <w:t> </w:t>
      </w:r>
      <w:r>
        <w:rPr>
          <w:sz w:val="17"/>
        </w:rPr>
        <w:t>hecho</w:t>
      </w:r>
      <w:r>
        <w:rPr>
          <w:spacing w:val="-17"/>
          <w:sz w:val="17"/>
        </w:rPr>
        <w:t> </w:t>
      </w:r>
      <w:r>
        <w:rPr>
          <w:sz w:val="17"/>
        </w:rPr>
        <w:t>toma</w:t>
      </w:r>
      <w:r>
        <w:rPr>
          <w:spacing w:val="-17"/>
          <w:sz w:val="17"/>
        </w:rPr>
        <w:t> </w:t>
      </w:r>
      <w:r>
        <w:rPr>
          <w:sz w:val="17"/>
        </w:rPr>
        <w:t>forma,</w:t>
      </w:r>
      <w:r>
        <w:rPr>
          <w:spacing w:val="-18"/>
          <w:sz w:val="17"/>
        </w:rPr>
        <w:t> </w:t>
      </w:r>
      <w:r>
        <w:rPr>
          <w:sz w:val="17"/>
        </w:rPr>
        <w:t>pero</w:t>
      </w:r>
      <w:r>
        <w:rPr>
          <w:spacing w:val="-17"/>
          <w:sz w:val="17"/>
        </w:rPr>
        <w:t> </w:t>
      </w:r>
      <w:r>
        <w:rPr>
          <w:sz w:val="17"/>
        </w:rPr>
        <w:t>que</w:t>
      </w:r>
      <w:r>
        <w:rPr>
          <w:spacing w:val="-17"/>
          <w:sz w:val="17"/>
        </w:rPr>
        <w:t> </w:t>
      </w:r>
      <w:r>
        <w:rPr>
          <w:sz w:val="17"/>
        </w:rPr>
        <w:t>son</w:t>
      </w:r>
      <w:r>
        <w:rPr>
          <w:spacing w:val="-17"/>
          <w:sz w:val="17"/>
        </w:rPr>
        <w:t> </w:t>
      </w:r>
      <w:r>
        <w:rPr>
          <w:sz w:val="17"/>
        </w:rPr>
        <w:t>enseguida</w:t>
      </w:r>
      <w:r>
        <w:rPr>
          <w:spacing w:val="-17"/>
          <w:sz w:val="17"/>
        </w:rPr>
        <w:t> </w:t>
      </w:r>
      <w:r>
        <w:rPr>
          <w:sz w:val="17"/>
        </w:rPr>
        <w:t>olvidados</w:t>
      </w:r>
      <w:r>
        <w:rPr>
          <w:spacing w:val="-18"/>
          <w:sz w:val="17"/>
        </w:rPr>
        <w:t> </w:t>
      </w:r>
      <w:r>
        <w:rPr>
          <w:sz w:val="17"/>
        </w:rPr>
        <w:t>poco</w:t>
      </w:r>
      <w:r>
        <w:rPr>
          <w:spacing w:val="-17"/>
          <w:sz w:val="17"/>
        </w:rPr>
        <w:t> </w:t>
      </w:r>
      <w:r>
        <w:rPr>
          <w:sz w:val="17"/>
        </w:rPr>
        <w:t>a</w:t>
      </w:r>
      <w:r>
        <w:rPr>
          <w:spacing w:val="-17"/>
          <w:sz w:val="17"/>
        </w:rPr>
        <w:t> </w:t>
      </w:r>
      <w:r>
        <w:rPr>
          <w:sz w:val="17"/>
        </w:rPr>
        <w:t>poco</w:t>
      </w:r>
      <w:r>
        <w:rPr>
          <w:spacing w:val="-17"/>
          <w:sz w:val="17"/>
        </w:rPr>
        <w:t> </w:t>
      </w:r>
      <w:r>
        <w:rPr>
          <w:sz w:val="17"/>
        </w:rPr>
        <w:t>una</w:t>
      </w:r>
      <w:r>
        <w:rPr>
          <w:spacing w:val="-17"/>
          <w:sz w:val="17"/>
        </w:rPr>
        <w:t> </w:t>
      </w:r>
      <w:r>
        <w:rPr>
          <w:sz w:val="17"/>
        </w:rPr>
        <w:t>vez</w:t>
      </w:r>
      <w:r>
        <w:rPr>
          <w:spacing w:val="-17"/>
          <w:sz w:val="17"/>
        </w:rPr>
        <w:t> </w:t>
      </w:r>
      <w:r>
        <w:rPr>
          <w:sz w:val="17"/>
        </w:rPr>
        <w:t>que</w:t>
      </w:r>
      <w:r>
        <w:rPr>
          <w:spacing w:val="-17"/>
          <w:sz w:val="17"/>
        </w:rPr>
        <w:t> </w:t>
      </w:r>
      <w:r>
        <w:rPr>
          <w:sz w:val="17"/>
        </w:rPr>
        <w:t>es</w:t>
      </w:r>
      <w:r>
        <w:rPr>
          <w:spacing w:val="-17"/>
          <w:sz w:val="17"/>
        </w:rPr>
        <w:t> </w:t>
      </w:r>
      <w:r>
        <w:rPr>
          <w:sz w:val="17"/>
        </w:rPr>
        <w:t>admitido (Latour</w:t>
      </w:r>
      <w:r>
        <w:rPr>
          <w:spacing w:val="-19"/>
          <w:sz w:val="17"/>
        </w:rPr>
        <w:t> </w:t>
      </w:r>
      <w:r>
        <w:rPr>
          <w:sz w:val="17"/>
        </w:rPr>
        <w:t>y</w:t>
      </w:r>
      <w:r>
        <w:rPr>
          <w:spacing w:val="-19"/>
          <w:sz w:val="17"/>
        </w:rPr>
        <w:t> </w:t>
      </w:r>
      <w:r>
        <w:rPr>
          <w:spacing w:val="-4"/>
          <w:sz w:val="17"/>
        </w:rPr>
        <w:t>Woolgar,</w:t>
      </w:r>
      <w:r>
        <w:rPr>
          <w:spacing w:val="-19"/>
          <w:sz w:val="17"/>
        </w:rPr>
        <w:t> </w:t>
      </w:r>
      <w:r>
        <w:rPr>
          <w:sz w:val="17"/>
        </w:rPr>
        <w:t>1988).</w:t>
      </w:r>
    </w:p>
    <w:p>
      <w:pPr>
        <w:spacing w:line="200" w:lineRule="exact" w:before="0"/>
        <w:ind w:left="1553" w:right="0" w:firstLine="283"/>
        <w:jc w:val="both"/>
        <w:rPr>
          <w:sz w:val="17"/>
        </w:rPr>
      </w:pPr>
      <w:r>
        <w:rPr>
          <w:position w:val="6"/>
          <w:sz w:val="12"/>
        </w:rPr>
        <w:t>4  </w:t>
      </w:r>
      <w:r>
        <w:rPr>
          <w:sz w:val="17"/>
        </w:rPr>
        <w:t>Knorr-Cetina argumenta la constructividad con la inherencia de la contingencia    contextual</w:t>
      </w:r>
    </w:p>
    <w:p>
      <w:pPr>
        <w:spacing w:line="264" w:lineRule="auto" w:before="20"/>
        <w:ind w:left="1553" w:right="1551" w:firstLine="0"/>
        <w:jc w:val="both"/>
        <w:rPr>
          <w:sz w:val="17"/>
        </w:rPr>
      </w:pPr>
      <w:r>
        <w:rPr>
          <w:sz w:val="17"/>
        </w:rPr>
        <w:t>en la práctica científica, la indeterminación como constitución de la idea de cambio científico, el papel orientador del razonamiento analógico la lógica oportunista de la ciencia, la circulación de ideas</w:t>
      </w:r>
      <w:r>
        <w:rPr>
          <w:spacing w:val="-11"/>
          <w:sz w:val="17"/>
        </w:rPr>
        <w:t> </w:t>
      </w:r>
      <w:r>
        <w:rPr>
          <w:sz w:val="17"/>
        </w:rPr>
        <w:t>como</w:t>
      </w:r>
      <w:r>
        <w:rPr>
          <w:spacing w:val="-11"/>
          <w:sz w:val="17"/>
        </w:rPr>
        <w:t> </w:t>
      </w:r>
      <w:r>
        <w:rPr>
          <w:sz w:val="17"/>
        </w:rPr>
        <w:t>parte</w:t>
      </w:r>
      <w:r>
        <w:rPr>
          <w:spacing w:val="-11"/>
          <w:sz w:val="17"/>
        </w:rPr>
        <w:t> </w:t>
      </w:r>
      <w:r>
        <w:rPr>
          <w:sz w:val="17"/>
        </w:rPr>
        <w:t>del</w:t>
      </w:r>
      <w:r>
        <w:rPr>
          <w:spacing w:val="-11"/>
          <w:sz w:val="17"/>
        </w:rPr>
        <w:t> </w:t>
      </w:r>
      <w:r>
        <w:rPr>
          <w:sz w:val="17"/>
        </w:rPr>
        <w:t>proceso</w:t>
      </w:r>
      <w:r>
        <w:rPr>
          <w:spacing w:val="-11"/>
          <w:sz w:val="17"/>
        </w:rPr>
        <w:t> </w:t>
      </w:r>
      <w:r>
        <w:rPr>
          <w:sz w:val="17"/>
        </w:rPr>
        <w:t>de</w:t>
      </w:r>
      <w:r>
        <w:rPr>
          <w:spacing w:val="-11"/>
          <w:sz w:val="17"/>
        </w:rPr>
        <w:t> </w:t>
      </w:r>
      <w:r>
        <w:rPr>
          <w:sz w:val="17"/>
        </w:rPr>
        <w:t>recontextualización</w:t>
      </w:r>
      <w:r>
        <w:rPr>
          <w:spacing w:val="-11"/>
          <w:sz w:val="17"/>
        </w:rPr>
        <w:t> </w:t>
      </w:r>
      <w:r>
        <w:rPr>
          <w:sz w:val="17"/>
        </w:rPr>
        <w:t>y</w:t>
      </w:r>
      <w:r>
        <w:rPr>
          <w:spacing w:val="-11"/>
          <w:sz w:val="17"/>
        </w:rPr>
        <w:t> </w:t>
      </w:r>
      <w:r>
        <w:rPr>
          <w:sz w:val="17"/>
        </w:rPr>
        <w:t>transformación,</w:t>
      </w:r>
      <w:r>
        <w:rPr>
          <w:spacing w:val="-11"/>
          <w:sz w:val="17"/>
        </w:rPr>
        <w:t> </w:t>
      </w:r>
      <w:r>
        <w:rPr>
          <w:sz w:val="17"/>
        </w:rPr>
        <w:t>en</w:t>
      </w:r>
      <w:r>
        <w:rPr>
          <w:spacing w:val="-11"/>
          <w:sz w:val="17"/>
        </w:rPr>
        <w:t> </w:t>
      </w:r>
      <w:r>
        <w:rPr>
          <w:sz w:val="17"/>
        </w:rPr>
        <w:t>lugar</w:t>
      </w:r>
      <w:r>
        <w:rPr>
          <w:spacing w:val="-11"/>
          <w:sz w:val="17"/>
        </w:rPr>
        <w:t> </w:t>
      </w:r>
      <w:r>
        <w:rPr>
          <w:sz w:val="17"/>
        </w:rPr>
        <w:t>de</w:t>
      </w:r>
      <w:r>
        <w:rPr>
          <w:spacing w:val="-11"/>
          <w:sz w:val="17"/>
        </w:rPr>
        <w:t> </w:t>
      </w:r>
      <w:r>
        <w:rPr>
          <w:sz w:val="17"/>
        </w:rPr>
        <w:t>las</w:t>
      </w:r>
      <w:r>
        <w:rPr>
          <w:spacing w:val="-11"/>
          <w:sz w:val="17"/>
        </w:rPr>
        <w:t> </w:t>
      </w:r>
      <w:r>
        <w:rPr>
          <w:sz w:val="17"/>
        </w:rPr>
        <w:t>comunidades </w:t>
      </w:r>
      <w:r>
        <w:rPr>
          <w:w w:val="95"/>
          <w:sz w:val="17"/>
        </w:rPr>
        <w:t>científicas plantea la idea de campos transcientíficos variables atravesados y sostenidos por relaciones </w:t>
      </w:r>
      <w:r>
        <w:rPr>
          <w:sz w:val="17"/>
        </w:rPr>
        <w:t>de</w:t>
      </w:r>
      <w:r>
        <w:rPr>
          <w:spacing w:val="-4"/>
          <w:sz w:val="17"/>
        </w:rPr>
        <w:t> </w:t>
      </w:r>
      <w:r>
        <w:rPr>
          <w:sz w:val="17"/>
        </w:rPr>
        <w:t>recursos,</w:t>
      </w:r>
      <w:r>
        <w:rPr>
          <w:spacing w:val="-4"/>
          <w:sz w:val="17"/>
        </w:rPr>
        <w:t> </w:t>
      </w:r>
      <w:r>
        <w:rPr>
          <w:sz w:val="17"/>
        </w:rPr>
        <w:t>estos</w:t>
      </w:r>
      <w:r>
        <w:rPr>
          <w:spacing w:val="-4"/>
          <w:sz w:val="17"/>
        </w:rPr>
        <w:t> </w:t>
      </w:r>
      <w:r>
        <w:rPr>
          <w:sz w:val="17"/>
        </w:rPr>
        <w:t>campos</w:t>
      </w:r>
      <w:r>
        <w:rPr>
          <w:spacing w:val="-4"/>
          <w:sz w:val="17"/>
        </w:rPr>
        <w:t> </w:t>
      </w:r>
      <w:r>
        <w:rPr>
          <w:sz w:val="17"/>
        </w:rPr>
        <w:t>constituyen</w:t>
      </w:r>
      <w:r>
        <w:rPr>
          <w:spacing w:val="-4"/>
          <w:sz w:val="17"/>
        </w:rPr>
        <w:t> </w:t>
      </w:r>
      <w:r>
        <w:rPr>
          <w:sz w:val="17"/>
        </w:rPr>
        <w:t>las</w:t>
      </w:r>
      <w:r>
        <w:rPr>
          <w:spacing w:val="-4"/>
          <w:sz w:val="17"/>
        </w:rPr>
        <w:t> </w:t>
      </w:r>
      <w:r>
        <w:rPr>
          <w:sz w:val="17"/>
        </w:rPr>
        <w:t>redes</w:t>
      </w:r>
      <w:r>
        <w:rPr>
          <w:spacing w:val="-4"/>
          <w:sz w:val="17"/>
        </w:rPr>
        <w:t> </w:t>
      </w:r>
      <w:r>
        <w:rPr>
          <w:sz w:val="17"/>
        </w:rPr>
        <w:t>de</w:t>
      </w:r>
      <w:r>
        <w:rPr>
          <w:spacing w:val="-4"/>
          <w:sz w:val="17"/>
        </w:rPr>
        <w:t> </w:t>
      </w:r>
      <w:r>
        <w:rPr>
          <w:sz w:val="17"/>
        </w:rPr>
        <w:t>relaciones</w:t>
      </w:r>
      <w:r>
        <w:rPr>
          <w:spacing w:val="-4"/>
          <w:sz w:val="17"/>
        </w:rPr>
        <w:t> </w:t>
      </w:r>
      <w:r>
        <w:rPr>
          <w:sz w:val="17"/>
        </w:rPr>
        <w:t>en</w:t>
      </w:r>
      <w:r>
        <w:rPr>
          <w:spacing w:val="-4"/>
          <w:sz w:val="17"/>
        </w:rPr>
        <w:t> </w:t>
      </w:r>
      <w:r>
        <w:rPr>
          <w:sz w:val="17"/>
        </w:rPr>
        <w:t>las</w:t>
      </w:r>
      <w:r>
        <w:rPr>
          <w:spacing w:val="-4"/>
          <w:sz w:val="17"/>
        </w:rPr>
        <w:t> </w:t>
      </w:r>
      <w:r>
        <w:rPr>
          <w:sz w:val="17"/>
        </w:rPr>
        <w:t>cuales</w:t>
      </w:r>
      <w:r>
        <w:rPr>
          <w:spacing w:val="-4"/>
          <w:sz w:val="17"/>
        </w:rPr>
        <w:t> </w:t>
      </w:r>
      <w:r>
        <w:rPr>
          <w:sz w:val="17"/>
        </w:rPr>
        <w:t>los</w:t>
      </w:r>
      <w:r>
        <w:rPr>
          <w:spacing w:val="-4"/>
          <w:sz w:val="17"/>
        </w:rPr>
        <w:t> </w:t>
      </w:r>
      <w:r>
        <w:rPr>
          <w:sz w:val="17"/>
        </w:rPr>
        <w:t>científicos</w:t>
      </w:r>
      <w:r>
        <w:rPr>
          <w:spacing w:val="-4"/>
          <w:sz w:val="17"/>
        </w:rPr>
        <w:t> </w:t>
      </w:r>
      <w:r>
        <w:rPr>
          <w:sz w:val="17"/>
        </w:rPr>
        <w:t>sitúan</w:t>
      </w:r>
      <w:r>
        <w:rPr>
          <w:spacing w:val="-4"/>
          <w:sz w:val="17"/>
        </w:rPr>
        <w:t> </w:t>
      </w:r>
      <w:r>
        <w:rPr>
          <w:sz w:val="17"/>
        </w:rPr>
        <w:t>su acción</w:t>
      </w:r>
      <w:r>
        <w:rPr>
          <w:spacing w:val="-18"/>
          <w:sz w:val="17"/>
        </w:rPr>
        <w:t> </w:t>
      </w:r>
      <w:r>
        <w:rPr>
          <w:sz w:val="17"/>
        </w:rPr>
        <w:t>de</w:t>
      </w:r>
      <w:r>
        <w:rPr>
          <w:spacing w:val="-18"/>
          <w:sz w:val="17"/>
        </w:rPr>
        <w:t> </w:t>
      </w:r>
      <w:r>
        <w:rPr>
          <w:sz w:val="17"/>
        </w:rPr>
        <w:t>laboratorio,</w:t>
      </w:r>
      <w:r>
        <w:rPr>
          <w:spacing w:val="-18"/>
          <w:sz w:val="17"/>
        </w:rPr>
        <w:t> </w:t>
      </w:r>
      <w:r>
        <w:rPr>
          <w:sz w:val="17"/>
        </w:rPr>
        <w:t>el</w:t>
      </w:r>
      <w:r>
        <w:rPr>
          <w:spacing w:val="-18"/>
          <w:sz w:val="17"/>
        </w:rPr>
        <w:t> </w:t>
      </w:r>
      <w:r>
        <w:rPr>
          <w:sz w:val="17"/>
        </w:rPr>
        <w:t>artículo</w:t>
      </w:r>
      <w:r>
        <w:rPr>
          <w:spacing w:val="-18"/>
          <w:sz w:val="17"/>
        </w:rPr>
        <w:t> </w:t>
      </w:r>
      <w:r>
        <w:rPr>
          <w:sz w:val="17"/>
        </w:rPr>
        <w:t>científico</w:t>
      </w:r>
      <w:r>
        <w:rPr>
          <w:spacing w:val="-18"/>
          <w:sz w:val="17"/>
        </w:rPr>
        <w:t> </w:t>
      </w:r>
      <w:r>
        <w:rPr>
          <w:sz w:val="17"/>
        </w:rPr>
        <w:t>corresponde</w:t>
      </w:r>
      <w:r>
        <w:rPr>
          <w:spacing w:val="-18"/>
          <w:sz w:val="17"/>
        </w:rPr>
        <w:t> </w:t>
      </w:r>
      <w:r>
        <w:rPr>
          <w:sz w:val="17"/>
        </w:rPr>
        <w:t>con</w:t>
      </w:r>
      <w:r>
        <w:rPr>
          <w:spacing w:val="-18"/>
          <w:sz w:val="17"/>
        </w:rPr>
        <w:t> </w:t>
      </w:r>
      <w:r>
        <w:rPr>
          <w:sz w:val="17"/>
        </w:rPr>
        <w:t>el</w:t>
      </w:r>
      <w:r>
        <w:rPr>
          <w:spacing w:val="-18"/>
          <w:sz w:val="17"/>
        </w:rPr>
        <w:t> </w:t>
      </w:r>
      <w:r>
        <w:rPr>
          <w:sz w:val="17"/>
        </w:rPr>
        <w:t>proceso</w:t>
      </w:r>
      <w:r>
        <w:rPr>
          <w:spacing w:val="-18"/>
          <w:sz w:val="17"/>
        </w:rPr>
        <w:t> </w:t>
      </w:r>
      <w:r>
        <w:rPr>
          <w:sz w:val="17"/>
        </w:rPr>
        <w:t>de</w:t>
      </w:r>
      <w:r>
        <w:rPr>
          <w:spacing w:val="-18"/>
          <w:sz w:val="17"/>
        </w:rPr>
        <w:t> </w:t>
      </w:r>
      <w:r>
        <w:rPr>
          <w:sz w:val="17"/>
        </w:rPr>
        <w:t>conversión</w:t>
      </w:r>
      <w:r>
        <w:rPr>
          <w:spacing w:val="-18"/>
          <w:sz w:val="17"/>
        </w:rPr>
        <w:t> </w:t>
      </w:r>
      <w:r>
        <w:rPr>
          <w:sz w:val="17"/>
        </w:rPr>
        <w:t>con</w:t>
      </w:r>
      <w:r>
        <w:rPr>
          <w:spacing w:val="-18"/>
          <w:sz w:val="17"/>
        </w:rPr>
        <w:t> </w:t>
      </w:r>
      <w:r>
        <w:rPr>
          <w:sz w:val="17"/>
        </w:rPr>
        <w:t>el</w:t>
      </w:r>
      <w:r>
        <w:rPr>
          <w:spacing w:val="-18"/>
          <w:sz w:val="17"/>
        </w:rPr>
        <w:t> </w:t>
      </w:r>
      <w:r>
        <w:rPr>
          <w:sz w:val="17"/>
        </w:rPr>
        <w:t>cual</w:t>
      </w:r>
      <w:r>
        <w:rPr>
          <w:spacing w:val="-18"/>
          <w:sz w:val="17"/>
        </w:rPr>
        <w:t> </w:t>
      </w:r>
      <w:r>
        <w:rPr>
          <w:sz w:val="17"/>
        </w:rPr>
        <w:t>debe asociarse</w:t>
      </w:r>
      <w:r>
        <w:rPr>
          <w:spacing w:val="-6"/>
          <w:sz w:val="17"/>
        </w:rPr>
        <w:t> </w:t>
      </w:r>
      <w:r>
        <w:rPr>
          <w:sz w:val="17"/>
        </w:rPr>
        <w:t>la</w:t>
      </w:r>
      <w:r>
        <w:rPr>
          <w:spacing w:val="-6"/>
          <w:sz w:val="17"/>
        </w:rPr>
        <w:t> </w:t>
      </w:r>
      <w:r>
        <w:rPr>
          <w:sz w:val="17"/>
        </w:rPr>
        <w:t>circulación</w:t>
      </w:r>
      <w:r>
        <w:rPr>
          <w:spacing w:val="-6"/>
          <w:sz w:val="17"/>
        </w:rPr>
        <w:t> </w:t>
      </w:r>
      <w:r>
        <w:rPr>
          <w:sz w:val="17"/>
        </w:rPr>
        <w:t>de</w:t>
      </w:r>
      <w:r>
        <w:rPr>
          <w:spacing w:val="-6"/>
          <w:sz w:val="17"/>
        </w:rPr>
        <w:t> </w:t>
      </w:r>
      <w:r>
        <w:rPr>
          <w:sz w:val="17"/>
        </w:rPr>
        <w:t>objetos</w:t>
      </w:r>
      <w:r>
        <w:rPr>
          <w:spacing w:val="-6"/>
          <w:sz w:val="17"/>
        </w:rPr>
        <w:t> </w:t>
      </w:r>
      <w:r>
        <w:rPr>
          <w:sz w:val="17"/>
        </w:rPr>
        <w:t>científicos</w:t>
      </w:r>
      <w:r>
        <w:rPr>
          <w:spacing w:val="-6"/>
          <w:sz w:val="17"/>
        </w:rPr>
        <w:t> </w:t>
      </w:r>
      <w:r>
        <w:rPr>
          <w:sz w:val="17"/>
        </w:rPr>
        <w:t>en</w:t>
      </w:r>
      <w:r>
        <w:rPr>
          <w:spacing w:val="-6"/>
          <w:sz w:val="17"/>
        </w:rPr>
        <w:t> </w:t>
      </w:r>
      <w:r>
        <w:rPr>
          <w:sz w:val="17"/>
        </w:rPr>
        <w:t>una</w:t>
      </w:r>
      <w:r>
        <w:rPr>
          <w:spacing w:val="-6"/>
          <w:sz w:val="17"/>
        </w:rPr>
        <w:t> </w:t>
      </w:r>
      <w:r>
        <w:rPr>
          <w:sz w:val="17"/>
        </w:rPr>
        <w:t>realidad</w:t>
      </w:r>
      <w:r>
        <w:rPr>
          <w:spacing w:val="-6"/>
          <w:sz w:val="17"/>
        </w:rPr>
        <w:t> </w:t>
      </w:r>
      <w:r>
        <w:rPr>
          <w:sz w:val="17"/>
        </w:rPr>
        <w:t>de</w:t>
      </w:r>
      <w:r>
        <w:rPr>
          <w:spacing w:val="-6"/>
          <w:sz w:val="17"/>
        </w:rPr>
        <w:t> </w:t>
      </w:r>
      <w:r>
        <w:rPr>
          <w:sz w:val="17"/>
        </w:rPr>
        <w:t>acciones,</w:t>
      </w:r>
      <w:r>
        <w:rPr>
          <w:spacing w:val="-6"/>
          <w:sz w:val="17"/>
        </w:rPr>
        <w:t> </w:t>
      </w:r>
      <w:r>
        <w:rPr>
          <w:sz w:val="17"/>
        </w:rPr>
        <w:t>el</w:t>
      </w:r>
      <w:r>
        <w:rPr>
          <w:spacing w:val="-6"/>
          <w:sz w:val="17"/>
        </w:rPr>
        <w:t> </w:t>
      </w:r>
      <w:r>
        <w:rPr>
          <w:sz w:val="17"/>
        </w:rPr>
        <w:t>proceso</w:t>
      </w:r>
      <w:r>
        <w:rPr>
          <w:spacing w:val="-6"/>
          <w:sz w:val="17"/>
        </w:rPr>
        <w:t> </w:t>
      </w:r>
      <w:r>
        <w:rPr>
          <w:sz w:val="17"/>
        </w:rPr>
        <w:t>de</w:t>
      </w:r>
      <w:r>
        <w:rPr>
          <w:spacing w:val="-6"/>
          <w:sz w:val="17"/>
        </w:rPr>
        <w:t> </w:t>
      </w:r>
      <w:r>
        <w:rPr>
          <w:sz w:val="17"/>
        </w:rPr>
        <w:t>conversión es</w:t>
      </w:r>
      <w:r>
        <w:rPr>
          <w:spacing w:val="-6"/>
          <w:sz w:val="17"/>
        </w:rPr>
        <w:t> </w:t>
      </w:r>
      <w:r>
        <w:rPr>
          <w:sz w:val="17"/>
        </w:rPr>
        <w:t>un</w:t>
      </w:r>
      <w:r>
        <w:rPr>
          <w:spacing w:val="-6"/>
          <w:sz w:val="17"/>
        </w:rPr>
        <w:t> </w:t>
      </w:r>
      <w:r>
        <w:rPr>
          <w:sz w:val="17"/>
        </w:rPr>
        <w:t>mecanismo</w:t>
      </w:r>
      <w:r>
        <w:rPr>
          <w:spacing w:val="-6"/>
          <w:sz w:val="17"/>
        </w:rPr>
        <w:t> </w:t>
      </w:r>
      <w:r>
        <w:rPr>
          <w:sz w:val="17"/>
        </w:rPr>
        <w:t>de</w:t>
      </w:r>
      <w:r>
        <w:rPr>
          <w:spacing w:val="-6"/>
          <w:sz w:val="17"/>
        </w:rPr>
        <w:t> </w:t>
      </w:r>
      <w:r>
        <w:rPr>
          <w:sz w:val="17"/>
        </w:rPr>
        <w:t>conexión</w:t>
      </w:r>
      <w:r>
        <w:rPr>
          <w:spacing w:val="-6"/>
          <w:sz w:val="17"/>
        </w:rPr>
        <w:t> </w:t>
      </w:r>
      <w:r>
        <w:rPr>
          <w:sz w:val="17"/>
        </w:rPr>
        <w:t>social</w:t>
      </w:r>
      <w:r>
        <w:rPr>
          <w:spacing w:val="-6"/>
          <w:sz w:val="17"/>
        </w:rPr>
        <w:t> </w:t>
      </w:r>
      <w:r>
        <w:rPr>
          <w:sz w:val="17"/>
        </w:rPr>
        <w:t>que</w:t>
      </w:r>
      <w:r>
        <w:rPr>
          <w:spacing w:val="-6"/>
          <w:sz w:val="17"/>
        </w:rPr>
        <w:t> </w:t>
      </w:r>
      <w:r>
        <w:rPr>
          <w:sz w:val="17"/>
        </w:rPr>
        <w:t>opera</w:t>
      </w:r>
      <w:r>
        <w:rPr>
          <w:spacing w:val="-6"/>
          <w:sz w:val="17"/>
        </w:rPr>
        <w:t> </w:t>
      </w:r>
      <w:r>
        <w:rPr>
          <w:sz w:val="17"/>
        </w:rPr>
        <w:t>en</w:t>
      </w:r>
      <w:r>
        <w:rPr>
          <w:spacing w:val="-6"/>
          <w:sz w:val="17"/>
        </w:rPr>
        <w:t> </w:t>
      </w:r>
      <w:r>
        <w:rPr>
          <w:sz w:val="17"/>
        </w:rPr>
        <w:t>los</w:t>
      </w:r>
      <w:r>
        <w:rPr>
          <w:spacing w:val="-6"/>
          <w:sz w:val="17"/>
        </w:rPr>
        <w:t> </w:t>
      </w:r>
      <w:r>
        <w:rPr>
          <w:sz w:val="17"/>
        </w:rPr>
        <w:t>campos</w:t>
      </w:r>
      <w:r>
        <w:rPr>
          <w:spacing w:val="-6"/>
          <w:sz w:val="17"/>
        </w:rPr>
        <w:t> </w:t>
      </w:r>
      <w:r>
        <w:rPr>
          <w:sz w:val="17"/>
        </w:rPr>
        <w:t>transcientíficos</w:t>
      </w:r>
      <w:r>
        <w:rPr>
          <w:spacing w:val="-6"/>
          <w:sz w:val="17"/>
        </w:rPr>
        <w:t> </w:t>
      </w:r>
      <w:r>
        <w:rPr>
          <w:sz w:val="17"/>
        </w:rPr>
        <w:t>(Knorr-Cetina,</w:t>
      </w:r>
      <w:r>
        <w:rPr>
          <w:spacing w:val="-6"/>
          <w:sz w:val="17"/>
        </w:rPr>
        <w:t> </w:t>
      </w:r>
      <w:r>
        <w:rPr>
          <w:sz w:val="17"/>
        </w:rPr>
        <w:t>2005: 321-322).</w:t>
      </w:r>
    </w:p>
    <w:p>
      <w:pPr>
        <w:spacing w:after="0" w:line="264" w:lineRule="auto"/>
        <w:jc w:val="both"/>
        <w:rPr>
          <w:sz w:val="17"/>
        </w:rPr>
        <w:sectPr>
          <w:footerReference w:type="default" r:id="rId170"/>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1409" w:firstLine="0"/>
        <w:jc w:val="left"/>
        <w:rPr>
          <w:rFonts w:ascii="Times New Roman" w:hAnsi="Times New Roman"/>
          <w:i/>
          <w:sz w:val="20"/>
        </w:rPr>
      </w:pPr>
      <w:r>
        <w:rPr/>
        <w:pict>
          <v:line style="position:absolute;mso-position-horizontal-relative:page;mso-position-vertical-relative:paragraph;z-index:14968" from="15pt,-30.907572pt" to="0pt,-30.907572pt" stroked="true" strokeweight=".25pt" strokecolor="#000000">
            <w10:wrap type="none"/>
          </v:line>
        </w:pict>
      </w:r>
      <w:r>
        <w:rPr/>
        <w:pict>
          <v:line style="position:absolute;mso-position-horizontal-relative:page;mso-position-vertical-relative:paragraph;z-index:14992" from="494.71701pt,-30.907572pt" to="509.71701pt,-30.907572pt" stroked="true" strokeweight=".25pt" strokecolor="#000000">
            <w10:wrap type="none"/>
          </v:line>
        </w:pict>
      </w:r>
      <w:r>
        <w:rPr/>
        <w:pict>
          <v:line style="position:absolute;mso-position-horizontal-relative:page;mso-position-vertical-relative:paragraph;z-index:15016" from="21pt,-36.90757pt" to="21pt,-51.90757pt" stroked="true" strokeweight=".25pt" strokecolor="#000000">
            <w10:wrap type="none"/>
          </v:line>
        </w:pict>
      </w:r>
      <w:r>
        <w:rPr/>
        <w:pict>
          <v:line style="position:absolute;mso-position-horizontal-relative:page;mso-position-vertical-relative:paragraph;z-index:15040" from="488.71701pt,-36.90757pt" to="488.71701pt,-51.90757pt" stroked="true" strokeweight=".25pt" strokecolor="#000000">
            <w10:wrap type="none"/>
          </v:line>
        </w:pict>
      </w:r>
      <w:r>
        <w:rPr>
          <w:w w:val="95"/>
          <w:sz w:val="20"/>
        </w:rPr>
        <w:t>112</w:t>
        <w:tab/>
      </w:r>
      <w:r>
        <w:rPr>
          <w:rFonts w:ascii="Times New Roman" w:hAnsi="Times New Roman"/>
          <w:i/>
          <w:w w:val="85"/>
          <w:sz w:val="20"/>
        </w:rPr>
        <w:t>Episttemología de la</w:t>
      </w:r>
      <w:r>
        <w:rPr>
          <w:rFonts w:ascii="Times New Roman" w:hAnsi="Times New Roman"/>
          <w:i/>
          <w:spacing w:val="3"/>
          <w:w w:val="85"/>
          <w:sz w:val="20"/>
        </w:rPr>
        <w:t> </w:t>
      </w:r>
      <w:r>
        <w:rPr>
          <w:rFonts w:ascii="Times New Roman" w:hAnsi="Times New Roman"/>
          <w:i/>
          <w:w w:val="85"/>
          <w:sz w:val="20"/>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1" w:firstLine="283"/>
        <w:jc w:val="both"/>
      </w:pPr>
      <w:r>
        <w:rPr>
          <w:w w:val="95"/>
        </w:rPr>
        <w:t>Un aspecto de interés epistemológico de estos </w:t>
      </w:r>
      <w:r>
        <w:rPr>
          <w:spacing w:val="-3"/>
          <w:w w:val="95"/>
        </w:rPr>
        <w:t>tres </w:t>
      </w:r>
      <w:r>
        <w:rPr>
          <w:w w:val="95"/>
        </w:rPr>
        <w:t>estudios representa, res- </w:t>
      </w:r>
      <w:r>
        <w:rPr>
          <w:spacing w:val="-4"/>
        </w:rPr>
        <w:t>pectivamente,</w:t>
      </w:r>
      <w:r>
        <w:rPr>
          <w:spacing w:val="-24"/>
        </w:rPr>
        <w:t> </w:t>
      </w:r>
      <w:r>
        <w:rPr>
          <w:spacing w:val="-6"/>
        </w:rPr>
        <w:t>tres</w:t>
      </w:r>
      <w:r>
        <w:rPr>
          <w:spacing w:val="-24"/>
        </w:rPr>
        <w:t> </w:t>
      </w:r>
      <w:r>
        <w:rPr>
          <w:spacing w:val="-4"/>
        </w:rPr>
        <w:t>vertientes</w:t>
      </w:r>
      <w:r>
        <w:rPr>
          <w:spacing w:val="-24"/>
        </w:rPr>
        <w:t> </w:t>
      </w:r>
      <w:r>
        <w:rPr>
          <w:spacing w:val="-5"/>
        </w:rPr>
        <w:t>importantes</w:t>
      </w:r>
      <w:r>
        <w:rPr>
          <w:spacing w:val="-24"/>
        </w:rPr>
        <w:t> </w:t>
      </w:r>
      <w:r>
        <w:rPr>
          <w:spacing w:val="-3"/>
        </w:rPr>
        <w:t>de</w:t>
      </w:r>
      <w:r>
        <w:rPr>
          <w:spacing w:val="-24"/>
        </w:rPr>
        <w:t> </w:t>
      </w:r>
      <w:r>
        <w:rPr>
          <w:spacing w:val="-3"/>
        </w:rPr>
        <w:t>la</w:t>
      </w:r>
      <w:r>
        <w:rPr>
          <w:spacing w:val="-24"/>
        </w:rPr>
        <w:t> </w:t>
      </w:r>
      <w:r>
        <w:rPr>
          <w:spacing w:val="-4"/>
        </w:rPr>
        <w:t>sociología</w:t>
      </w:r>
      <w:r>
        <w:rPr>
          <w:spacing w:val="-24"/>
        </w:rPr>
        <w:t> </w:t>
      </w:r>
      <w:r>
        <w:rPr>
          <w:spacing w:val="-3"/>
        </w:rPr>
        <w:t>de</w:t>
      </w:r>
      <w:r>
        <w:rPr>
          <w:spacing w:val="-24"/>
        </w:rPr>
        <w:t> </w:t>
      </w:r>
      <w:r>
        <w:rPr>
          <w:spacing w:val="-3"/>
        </w:rPr>
        <w:t>los</w:t>
      </w:r>
      <w:r>
        <w:rPr>
          <w:spacing w:val="-24"/>
        </w:rPr>
        <w:t> </w:t>
      </w:r>
      <w:r>
        <w:rPr>
          <w:spacing w:val="-4"/>
        </w:rPr>
        <w:t>años</w:t>
      </w:r>
      <w:r>
        <w:rPr>
          <w:spacing w:val="-24"/>
        </w:rPr>
        <w:t> </w:t>
      </w:r>
      <w:r>
        <w:rPr>
          <w:spacing w:val="-4"/>
        </w:rPr>
        <w:t>ochenta.</w:t>
      </w:r>
      <w:r>
        <w:rPr>
          <w:spacing w:val="-24"/>
        </w:rPr>
        <w:t> </w:t>
      </w:r>
      <w:r>
        <w:rPr/>
        <w:t>La </w:t>
      </w:r>
      <w:r>
        <w:rPr>
          <w:w w:val="95"/>
        </w:rPr>
        <w:t>etnometodología</w:t>
      </w:r>
      <w:r>
        <w:rPr>
          <w:spacing w:val="-20"/>
          <w:w w:val="95"/>
        </w:rPr>
        <w:t> </w:t>
      </w:r>
      <w:r>
        <w:rPr>
          <w:w w:val="95"/>
        </w:rPr>
        <w:t>garfinkeliana</w:t>
      </w:r>
      <w:r>
        <w:rPr>
          <w:spacing w:val="-21"/>
          <w:w w:val="95"/>
        </w:rPr>
        <w:t> </w:t>
      </w:r>
      <w:r>
        <w:rPr>
          <w:w w:val="95"/>
        </w:rPr>
        <w:t>tuvo</w:t>
      </w:r>
      <w:r>
        <w:rPr>
          <w:spacing w:val="-20"/>
          <w:w w:val="95"/>
        </w:rPr>
        <w:t> </w:t>
      </w:r>
      <w:r>
        <w:rPr>
          <w:w w:val="95"/>
        </w:rPr>
        <w:t>la</w:t>
      </w:r>
      <w:r>
        <w:rPr>
          <w:spacing w:val="-21"/>
          <w:w w:val="95"/>
        </w:rPr>
        <w:t> </w:t>
      </w:r>
      <w:r>
        <w:rPr>
          <w:w w:val="95"/>
        </w:rPr>
        <w:t>ocasión</w:t>
      </w:r>
      <w:r>
        <w:rPr>
          <w:spacing w:val="-21"/>
          <w:w w:val="95"/>
        </w:rPr>
        <w:t> </w:t>
      </w:r>
      <w:r>
        <w:rPr>
          <w:w w:val="95"/>
        </w:rPr>
        <w:t>de</w:t>
      </w:r>
      <w:r>
        <w:rPr>
          <w:spacing w:val="-20"/>
          <w:w w:val="95"/>
        </w:rPr>
        <w:t> </w:t>
      </w:r>
      <w:r>
        <w:rPr>
          <w:w w:val="95"/>
        </w:rPr>
        <w:t>mostrar</w:t>
      </w:r>
      <w:r>
        <w:rPr>
          <w:spacing w:val="-20"/>
          <w:w w:val="95"/>
        </w:rPr>
        <w:t> </w:t>
      </w:r>
      <w:r>
        <w:rPr>
          <w:w w:val="95"/>
        </w:rPr>
        <w:t>el</w:t>
      </w:r>
      <w:r>
        <w:rPr>
          <w:spacing w:val="-21"/>
          <w:w w:val="95"/>
        </w:rPr>
        <w:t> </w:t>
      </w:r>
      <w:r>
        <w:rPr>
          <w:w w:val="95"/>
        </w:rPr>
        <w:t>empotramiento</w:t>
      </w:r>
      <w:r>
        <w:rPr>
          <w:spacing w:val="-20"/>
          <w:w w:val="95"/>
        </w:rPr>
        <w:t> </w:t>
      </w:r>
      <w:r>
        <w:rPr>
          <w:w w:val="95"/>
        </w:rPr>
        <w:t>de</w:t>
      </w:r>
      <w:r>
        <w:rPr>
          <w:spacing w:val="-20"/>
          <w:w w:val="95"/>
        </w:rPr>
        <w:t> </w:t>
      </w:r>
      <w:r>
        <w:rPr>
          <w:w w:val="95"/>
        </w:rPr>
        <w:t>la actividad</w:t>
      </w:r>
      <w:r>
        <w:rPr>
          <w:spacing w:val="-20"/>
          <w:w w:val="95"/>
        </w:rPr>
        <w:t> </w:t>
      </w:r>
      <w:r>
        <w:rPr>
          <w:w w:val="95"/>
        </w:rPr>
        <w:t>social</w:t>
      </w:r>
      <w:r>
        <w:rPr>
          <w:spacing w:val="-21"/>
          <w:w w:val="95"/>
        </w:rPr>
        <w:t> </w:t>
      </w:r>
      <w:r>
        <w:rPr>
          <w:w w:val="95"/>
        </w:rPr>
        <w:t>en</w:t>
      </w:r>
      <w:r>
        <w:rPr>
          <w:spacing w:val="-21"/>
          <w:w w:val="95"/>
        </w:rPr>
        <w:t> </w:t>
      </w:r>
      <w:r>
        <w:rPr>
          <w:w w:val="95"/>
        </w:rPr>
        <w:t>sus</w:t>
      </w:r>
      <w:r>
        <w:rPr>
          <w:spacing w:val="-21"/>
          <w:w w:val="95"/>
        </w:rPr>
        <w:t> </w:t>
      </w:r>
      <w:r>
        <w:rPr>
          <w:w w:val="95"/>
        </w:rPr>
        <w:t>vinculaciones</w:t>
      </w:r>
      <w:r>
        <w:rPr>
          <w:spacing w:val="-21"/>
          <w:w w:val="95"/>
        </w:rPr>
        <w:t> </w:t>
      </w:r>
      <w:r>
        <w:rPr>
          <w:w w:val="95"/>
        </w:rPr>
        <w:t>al</w:t>
      </w:r>
      <w:r>
        <w:rPr>
          <w:spacing w:val="-21"/>
          <w:w w:val="95"/>
        </w:rPr>
        <w:t> </w:t>
      </w:r>
      <w:r>
        <w:rPr>
          <w:w w:val="95"/>
        </w:rPr>
        <w:t>funcionamiento</w:t>
      </w:r>
      <w:r>
        <w:rPr>
          <w:spacing w:val="-21"/>
          <w:w w:val="95"/>
        </w:rPr>
        <w:t> </w:t>
      </w:r>
      <w:r>
        <w:rPr>
          <w:w w:val="95"/>
        </w:rPr>
        <w:t>de</w:t>
      </w:r>
      <w:r>
        <w:rPr>
          <w:spacing w:val="-21"/>
          <w:w w:val="95"/>
        </w:rPr>
        <w:t> </w:t>
      </w:r>
      <w:r>
        <w:rPr>
          <w:w w:val="95"/>
        </w:rPr>
        <w:t>los</w:t>
      </w:r>
      <w:r>
        <w:rPr>
          <w:spacing w:val="-21"/>
          <w:w w:val="95"/>
        </w:rPr>
        <w:t> </w:t>
      </w:r>
      <w:r>
        <w:rPr>
          <w:w w:val="95"/>
        </w:rPr>
        <w:t>artefactos,</w:t>
      </w:r>
      <w:r>
        <w:rPr>
          <w:spacing w:val="-20"/>
          <w:w w:val="95"/>
        </w:rPr>
        <w:t> </w:t>
      </w:r>
      <w:r>
        <w:rPr>
          <w:w w:val="95"/>
        </w:rPr>
        <w:t>la</w:t>
      </w:r>
      <w:r>
        <w:rPr>
          <w:spacing w:val="-21"/>
          <w:w w:val="95"/>
        </w:rPr>
        <w:t> </w:t>
      </w:r>
      <w:r>
        <w:rPr>
          <w:w w:val="95"/>
        </w:rPr>
        <w:t>articu- lación</w:t>
      </w:r>
      <w:r>
        <w:rPr>
          <w:spacing w:val="-6"/>
          <w:w w:val="95"/>
        </w:rPr>
        <w:t> </w:t>
      </w:r>
      <w:r>
        <w:rPr>
          <w:w w:val="95"/>
        </w:rPr>
        <w:t>de</w:t>
      </w:r>
      <w:r>
        <w:rPr>
          <w:spacing w:val="-6"/>
          <w:w w:val="95"/>
        </w:rPr>
        <w:t> </w:t>
      </w:r>
      <w:r>
        <w:rPr>
          <w:w w:val="95"/>
        </w:rPr>
        <w:t>gestos</w:t>
      </w:r>
      <w:r>
        <w:rPr>
          <w:spacing w:val="-7"/>
          <w:w w:val="95"/>
        </w:rPr>
        <w:t> </w:t>
      </w:r>
      <w:r>
        <w:rPr>
          <w:w w:val="95"/>
        </w:rPr>
        <w:t>rutinarios</w:t>
      </w:r>
      <w:r>
        <w:rPr>
          <w:spacing w:val="-6"/>
          <w:w w:val="95"/>
        </w:rPr>
        <w:t> </w:t>
      </w:r>
      <w:r>
        <w:rPr>
          <w:w w:val="95"/>
        </w:rPr>
        <w:t>y</w:t>
      </w:r>
      <w:r>
        <w:rPr>
          <w:spacing w:val="-6"/>
          <w:w w:val="95"/>
        </w:rPr>
        <w:t> </w:t>
      </w:r>
      <w:r>
        <w:rPr>
          <w:w w:val="95"/>
        </w:rPr>
        <w:t>la</w:t>
      </w:r>
      <w:r>
        <w:rPr>
          <w:spacing w:val="-6"/>
          <w:w w:val="95"/>
        </w:rPr>
        <w:t> </w:t>
      </w:r>
      <w:r>
        <w:rPr>
          <w:w w:val="95"/>
        </w:rPr>
        <w:t>construcción</w:t>
      </w:r>
      <w:r>
        <w:rPr>
          <w:spacing w:val="-6"/>
          <w:w w:val="95"/>
        </w:rPr>
        <w:t> </w:t>
      </w:r>
      <w:r>
        <w:rPr>
          <w:w w:val="95"/>
        </w:rPr>
        <w:t>oral</w:t>
      </w:r>
      <w:r>
        <w:rPr>
          <w:spacing w:val="-7"/>
          <w:w w:val="95"/>
        </w:rPr>
        <w:t> </w:t>
      </w:r>
      <w:r>
        <w:rPr>
          <w:w w:val="95"/>
        </w:rPr>
        <w:t>de</w:t>
      </w:r>
      <w:r>
        <w:rPr>
          <w:spacing w:val="-6"/>
          <w:w w:val="95"/>
        </w:rPr>
        <w:t> </w:t>
      </w:r>
      <w:r>
        <w:rPr>
          <w:w w:val="95"/>
        </w:rPr>
        <w:t>la</w:t>
      </w:r>
      <w:r>
        <w:rPr>
          <w:spacing w:val="-6"/>
          <w:w w:val="95"/>
        </w:rPr>
        <w:t> </w:t>
      </w:r>
      <w:r>
        <w:rPr>
          <w:w w:val="95"/>
        </w:rPr>
        <w:t>vida</w:t>
      </w:r>
      <w:r>
        <w:rPr>
          <w:spacing w:val="-7"/>
          <w:w w:val="95"/>
        </w:rPr>
        <w:t> </w:t>
      </w:r>
      <w:r>
        <w:rPr>
          <w:w w:val="95"/>
        </w:rPr>
        <w:t>cotidiana</w:t>
      </w:r>
      <w:r>
        <w:rPr>
          <w:spacing w:val="-6"/>
          <w:w w:val="95"/>
        </w:rPr>
        <w:t> </w:t>
      </w:r>
      <w:r>
        <w:rPr>
          <w:w w:val="95"/>
        </w:rPr>
        <w:t>de</w:t>
      </w:r>
      <w:r>
        <w:rPr>
          <w:spacing w:val="-6"/>
          <w:w w:val="95"/>
        </w:rPr>
        <w:t> </w:t>
      </w:r>
      <w:r>
        <w:rPr>
          <w:w w:val="95"/>
        </w:rPr>
        <w:t>la</w:t>
      </w:r>
      <w:r>
        <w:rPr>
          <w:spacing w:val="-6"/>
          <w:w w:val="95"/>
        </w:rPr>
        <w:t> </w:t>
      </w:r>
      <w:r>
        <w:rPr>
          <w:w w:val="95"/>
        </w:rPr>
        <w:t>activi- </w:t>
      </w:r>
      <w:r>
        <w:rPr/>
        <w:t>dad</w:t>
      </w:r>
      <w:r>
        <w:rPr>
          <w:spacing w:val="-25"/>
        </w:rPr>
        <w:t> </w:t>
      </w:r>
      <w:r>
        <w:rPr/>
        <w:t>científica.</w:t>
      </w:r>
      <w:r>
        <w:rPr>
          <w:spacing w:val="-25"/>
        </w:rPr>
        <w:t> </w:t>
      </w:r>
      <w:r>
        <w:rPr/>
        <w:t>En</w:t>
      </w:r>
      <w:r>
        <w:rPr>
          <w:spacing w:val="-25"/>
        </w:rPr>
        <w:t> </w:t>
      </w:r>
      <w:r>
        <w:rPr/>
        <w:t>el</w:t>
      </w:r>
      <w:r>
        <w:rPr>
          <w:spacing w:val="-25"/>
        </w:rPr>
        <w:t> </w:t>
      </w:r>
      <w:r>
        <w:rPr/>
        <w:t>caso</w:t>
      </w:r>
      <w:r>
        <w:rPr>
          <w:spacing w:val="-25"/>
        </w:rPr>
        <w:t> </w:t>
      </w:r>
      <w:r>
        <w:rPr/>
        <w:t>latouriano,</w:t>
      </w:r>
      <w:r>
        <w:rPr>
          <w:spacing w:val="-25"/>
        </w:rPr>
        <w:t> </w:t>
      </w:r>
      <w:r>
        <w:rPr/>
        <w:t>se</w:t>
      </w:r>
      <w:r>
        <w:rPr>
          <w:spacing w:val="-25"/>
        </w:rPr>
        <w:t> </w:t>
      </w:r>
      <w:r>
        <w:rPr/>
        <w:t>evidenció</w:t>
      </w:r>
      <w:r>
        <w:rPr>
          <w:spacing w:val="-25"/>
        </w:rPr>
        <w:t> </w:t>
      </w:r>
      <w:r>
        <w:rPr/>
        <w:t>la</w:t>
      </w:r>
      <w:r>
        <w:rPr>
          <w:spacing w:val="-25"/>
        </w:rPr>
        <w:t> </w:t>
      </w:r>
      <w:r>
        <w:rPr/>
        <w:t>acuñación</w:t>
      </w:r>
      <w:r>
        <w:rPr>
          <w:spacing w:val="-25"/>
        </w:rPr>
        <w:t> </w:t>
      </w:r>
      <w:r>
        <w:rPr/>
        <w:t>e</w:t>
      </w:r>
      <w:r>
        <w:rPr>
          <w:spacing w:val="-25"/>
        </w:rPr>
        <w:t> </w:t>
      </w:r>
      <w:r>
        <w:rPr/>
        <w:t>inscripción</w:t>
      </w:r>
      <w:r>
        <w:rPr>
          <w:spacing w:val="-25"/>
        </w:rPr>
        <w:t> </w:t>
      </w:r>
      <w:r>
        <w:rPr/>
        <w:t>del </w:t>
      </w:r>
      <w:r>
        <w:rPr>
          <w:w w:val="95"/>
        </w:rPr>
        <w:t>conocimiento</w:t>
      </w:r>
      <w:r>
        <w:rPr>
          <w:spacing w:val="-17"/>
          <w:w w:val="95"/>
        </w:rPr>
        <w:t> </w:t>
      </w:r>
      <w:r>
        <w:rPr>
          <w:w w:val="95"/>
        </w:rPr>
        <w:t>y</w:t>
      </w:r>
      <w:r>
        <w:rPr>
          <w:spacing w:val="-17"/>
          <w:w w:val="95"/>
        </w:rPr>
        <w:t> </w:t>
      </w:r>
      <w:r>
        <w:rPr>
          <w:w w:val="95"/>
        </w:rPr>
        <w:t>la</w:t>
      </w:r>
      <w:r>
        <w:rPr>
          <w:spacing w:val="-17"/>
          <w:w w:val="95"/>
        </w:rPr>
        <w:t> </w:t>
      </w:r>
      <w:r>
        <w:rPr>
          <w:w w:val="95"/>
        </w:rPr>
        <w:t>construcción</w:t>
      </w:r>
      <w:r>
        <w:rPr>
          <w:spacing w:val="-17"/>
          <w:w w:val="95"/>
        </w:rPr>
        <w:t> </w:t>
      </w:r>
      <w:r>
        <w:rPr>
          <w:w w:val="95"/>
        </w:rPr>
        <w:t>sociocognitiva</w:t>
      </w:r>
      <w:r>
        <w:rPr>
          <w:spacing w:val="-18"/>
          <w:w w:val="95"/>
        </w:rPr>
        <w:t> </w:t>
      </w:r>
      <w:r>
        <w:rPr>
          <w:w w:val="95"/>
        </w:rPr>
        <w:t>en</w:t>
      </w:r>
      <w:r>
        <w:rPr>
          <w:spacing w:val="-17"/>
          <w:w w:val="95"/>
        </w:rPr>
        <w:t> </w:t>
      </w:r>
      <w:r>
        <w:rPr>
          <w:spacing w:val="-3"/>
          <w:w w:val="95"/>
        </w:rPr>
        <w:t>redes</w:t>
      </w:r>
      <w:r>
        <w:rPr>
          <w:spacing w:val="-17"/>
          <w:w w:val="95"/>
        </w:rPr>
        <w:t> </w:t>
      </w:r>
      <w:r>
        <w:rPr>
          <w:w w:val="95"/>
        </w:rPr>
        <w:t>de</w:t>
      </w:r>
      <w:r>
        <w:rPr>
          <w:spacing w:val="-17"/>
          <w:w w:val="95"/>
        </w:rPr>
        <w:t> </w:t>
      </w:r>
      <w:r>
        <w:rPr>
          <w:w w:val="95"/>
        </w:rPr>
        <w:t>competencia</w:t>
      </w:r>
      <w:r>
        <w:rPr>
          <w:spacing w:val="-17"/>
          <w:w w:val="95"/>
        </w:rPr>
        <w:t> </w:t>
      </w:r>
      <w:r>
        <w:rPr>
          <w:w w:val="95"/>
        </w:rPr>
        <w:t>científica. </w:t>
      </w:r>
      <w:r>
        <w:rPr>
          <w:spacing w:val="-3"/>
          <w:w w:val="95"/>
        </w:rPr>
        <w:t>Finalmente, </w:t>
      </w:r>
      <w:r>
        <w:rPr>
          <w:w w:val="95"/>
        </w:rPr>
        <w:t>el enfoque del constructivismo social podía, mediante la etnografía de</w:t>
      </w:r>
      <w:r>
        <w:rPr>
          <w:spacing w:val="-4"/>
          <w:w w:val="95"/>
        </w:rPr>
        <w:t> </w:t>
      </w:r>
      <w:r>
        <w:rPr>
          <w:w w:val="95"/>
        </w:rPr>
        <w:t>Knorr-Cetina,</w:t>
      </w:r>
      <w:r>
        <w:rPr>
          <w:spacing w:val="-4"/>
          <w:w w:val="95"/>
        </w:rPr>
        <w:t> </w:t>
      </w:r>
      <w:r>
        <w:rPr>
          <w:w w:val="95"/>
        </w:rPr>
        <w:t>mostrar</w:t>
      </w:r>
      <w:r>
        <w:rPr>
          <w:spacing w:val="-4"/>
          <w:w w:val="95"/>
        </w:rPr>
        <w:t> </w:t>
      </w:r>
      <w:r>
        <w:rPr>
          <w:w w:val="95"/>
        </w:rPr>
        <w:t>la</w:t>
      </w:r>
      <w:r>
        <w:rPr>
          <w:spacing w:val="-4"/>
          <w:w w:val="95"/>
        </w:rPr>
        <w:t> </w:t>
      </w:r>
      <w:r>
        <w:rPr>
          <w:w w:val="95"/>
        </w:rPr>
        <w:t>construcción</w:t>
      </w:r>
      <w:r>
        <w:rPr>
          <w:spacing w:val="-4"/>
          <w:w w:val="95"/>
        </w:rPr>
        <w:t> </w:t>
      </w:r>
      <w:r>
        <w:rPr>
          <w:w w:val="95"/>
        </w:rPr>
        <w:t>del</w:t>
      </w:r>
      <w:r>
        <w:rPr>
          <w:spacing w:val="-4"/>
          <w:w w:val="95"/>
        </w:rPr>
        <w:t> </w:t>
      </w:r>
      <w:r>
        <w:rPr>
          <w:w w:val="95"/>
        </w:rPr>
        <w:t>conocimiento</w:t>
      </w:r>
      <w:r>
        <w:rPr>
          <w:spacing w:val="-4"/>
          <w:w w:val="95"/>
        </w:rPr>
        <w:t> </w:t>
      </w:r>
      <w:r>
        <w:rPr>
          <w:w w:val="95"/>
        </w:rPr>
        <w:t>en</w:t>
      </w:r>
      <w:r>
        <w:rPr>
          <w:spacing w:val="-4"/>
          <w:w w:val="95"/>
        </w:rPr>
        <w:t> </w:t>
      </w:r>
      <w:r>
        <w:rPr>
          <w:w w:val="95"/>
        </w:rPr>
        <w:t>ámbitos</w:t>
      </w:r>
      <w:r>
        <w:rPr>
          <w:spacing w:val="-4"/>
          <w:w w:val="95"/>
        </w:rPr>
        <w:t> </w:t>
      </w:r>
      <w:r>
        <w:rPr>
          <w:w w:val="95"/>
        </w:rPr>
        <w:t>de</w:t>
      </w:r>
      <w:r>
        <w:rPr>
          <w:spacing w:val="-4"/>
          <w:w w:val="95"/>
        </w:rPr>
        <w:t> </w:t>
      </w:r>
      <w:r>
        <w:rPr>
          <w:w w:val="95"/>
        </w:rPr>
        <w:t>la</w:t>
      </w:r>
      <w:r>
        <w:rPr>
          <w:spacing w:val="-4"/>
          <w:w w:val="95"/>
        </w:rPr>
        <w:t> </w:t>
      </w:r>
      <w:r>
        <w:rPr>
          <w:w w:val="95"/>
        </w:rPr>
        <w:t>alta </w:t>
      </w:r>
      <w:r>
        <w:rPr/>
        <w:t>tecnología.</w:t>
      </w:r>
    </w:p>
    <w:p>
      <w:pPr>
        <w:pStyle w:val="BodyText"/>
        <w:ind w:left="1553" w:right="1551" w:firstLine="283"/>
        <w:jc w:val="both"/>
      </w:pPr>
      <w:r>
        <w:rPr>
          <w:w w:val="90"/>
        </w:rPr>
        <w:t>Estos </w:t>
      </w:r>
      <w:r>
        <w:rPr>
          <w:spacing w:val="-3"/>
          <w:w w:val="90"/>
        </w:rPr>
        <w:t>tres </w:t>
      </w:r>
      <w:r>
        <w:rPr>
          <w:w w:val="90"/>
        </w:rPr>
        <w:t>estudios inspiraron a otros investigadores a emprender etnografías de </w:t>
      </w:r>
      <w:r>
        <w:rPr>
          <w:w w:val="95"/>
        </w:rPr>
        <w:t>laboratorio,</w:t>
      </w:r>
      <w:r>
        <w:rPr>
          <w:spacing w:val="-26"/>
          <w:w w:val="95"/>
        </w:rPr>
        <w:t> </w:t>
      </w:r>
      <w:r>
        <w:rPr>
          <w:w w:val="95"/>
        </w:rPr>
        <w:t>situación</w:t>
      </w:r>
      <w:r>
        <w:rPr>
          <w:spacing w:val="-27"/>
          <w:w w:val="95"/>
        </w:rPr>
        <w:t> </w:t>
      </w:r>
      <w:r>
        <w:rPr>
          <w:w w:val="95"/>
        </w:rPr>
        <w:t>que</w:t>
      </w:r>
      <w:r>
        <w:rPr>
          <w:spacing w:val="-27"/>
          <w:w w:val="95"/>
        </w:rPr>
        <w:t> </w:t>
      </w:r>
      <w:r>
        <w:rPr>
          <w:w w:val="95"/>
        </w:rPr>
        <w:t>derivó</w:t>
      </w:r>
      <w:r>
        <w:rPr>
          <w:spacing w:val="-26"/>
          <w:w w:val="95"/>
        </w:rPr>
        <w:t> </w:t>
      </w:r>
      <w:r>
        <w:rPr>
          <w:w w:val="95"/>
        </w:rPr>
        <w:t>en</w:t>
      </w:r>
      <w:r>
        <w:rPr>
          <w:spacing w:val="-27"/>
          <w:w w:val="95"/>
        </w:rPr>
        <w:t> </w:t>
      </w:r>
      <w:r>
        <w:rPr>
          <w:w w:val="95"/>
        </w:rPr>
        <w:t>la</w:t>
      </w:r>
      <w:r>
        <w:rPr>
          <w:spacing w:val="-27"/>
          <w:w w:val="95"/>
        </w:rPr>
        <w:t> </w:t>
      </w:r>
      <w:r>
        <w:rPr>
          <w:w w:val="95"/>
        </w:rPr>
        <w:t>conformación</w:t>
      </w:r>
      <w:r>
        <w:rPr>
          <w:spacing w:val="-27"/>
          <w:w w:val="95"/>
        </w:rPr>
        <w:t> </w:t>
      </w:r>
      <w:r>
        <w:rPr>
          <w:w w:val="95"/>
        </w:rPr>
        <w:t>de</w:t>
      </w:r>
      <w:r>
        <w:rPr>
          <w:spacing w:val="-27"/>
          <w:w w:val="95"/>
        </w:rPr>
        <w:t> </w:t>
      </w:r>
      <w:r>
        <w:rPr>
          <w:w w:val="95"/>
        </w:rPr>
        <w:t>un</w:t>
      </w:r>
      <w:r>
        <w:rPr>
          <w:spacing w:val="-27"/>
          <w:w w:val="95"/>
        </w:rPr>
        <w:t> </w:t>
      </w:r>
      <w:r>
        <w:rPr>
          <w:w w:val="95"/>
        </w:rPr>
        <w:t>movimiento</w:t>
      </w:r>
      <w:r>
        <w:rPr>
          <w:spacing w:val="-27"/>
          <w:w w:val="95"/>
        </w:rPr>
        <w:t> </w:t>
      </w:r>
      <w:r>
        <w:rPr>
          <w:w w:val="95"/>
        </w:rPr>
        <w:t>académico difícil de clasificar en los dominios previos de conocimiento pero caracterizado por</w:t>
      </w:r>
      <w:r>
        <w:rPr>
          <w:spacing w:val="-10"/>
          <w:w w:val="95"/>
        </w:rPr>
        <w:t> </w:t>
      </w:r>
      <w:r>
        <w:rPr>
          <w:w w:val="95"/>
        </w:rPr>
        <w:t>el</w:t>
      </w:r>
      <w:r>
        <w:rPr>
          <w:spacing w:val="-10"/>
          <w:w w:val="95"/>
        </w:rPr>
        <w:t> </w:t>
      </w:r>
      <w:r>
        <w:rPr>
          <w:w w:val="95"/>
        </w:rPr>
        <w:t>uso</w:t>
      </w:r>
      <w:r>
        <w:rPr>
          <w:spacing w:val="-10"/>
          <w:w w:val="95"/>
        </w:rPr>
        <w:t> </w:t>
      </w:r>
      <w:r>
        <w:rPr>
          <w:w w:val="95"/>
        </w:rPr>
        <w:t>de</w:t>
      </w:r>
      <w:r>
        <w:rPr>
          <w:spacing w:val="-10"/>
          <w:w w:val="95"/>
        </w:rPr>
        <w:t> </w:t>
      </w:r>
      <w:r>
        <w:rPr>
          <w:w w:val="95"/>
        </w:rPr>
        <w:t>la</w:t>
      </w:r>
      <w:r>
        <w:rPr>
          <w:spacing w:val="-10"/>
          <w:w w:val="95"/>
        </w:rPr>
        <w:t> </w:t>
      </w:r>
      <w:r>
        <w:rPr>
          <w:w w:val="95"/>
        </w:rPr>
        <w:t>observación</w:t>
      </w:r>
      <w:r>
        <w:rPr>
          <w:spacing w:val="-11"/>
          <w:w w:val="95"/>
        </w:rPr>
        <w:t> </w:t>
      </w:r>
      <w:r>
        <w:rPr>
          <w:w w:val="95"/>
        </w:rPr>
        <w:t>etnográfica.</w:t>
      </w:r>
      <w:r>
        <w:rPr>
          <w:spacing w:val="-10"/>
          <w:w w:val="95"/>
        </w:rPr>
        <w:t> </w:t>
      </w:r>
      <w:r>
        <w:rPr>
          <w:w w:val="95"/>
        </w:rPr>
        <w:t>El</w:t>
      </w:r>
      <w:r>
        <w:rPr>
          <w:spacing w:val="-10"/>
          <w:w w:val="95"/>
        </w:rPr>
        <w:t> </w:t>
      </w:r>
      <w:r>
        <w:rPr>
          <w:w w:val="95"/>
        </w:rPr>
        <w:t>movimiento</w:t>
      </w:r>
      <w:r>
        <w:rPr>
          <w:spacing w:val="-10"/>
          <w:w w:val="95"/>
        </w:rPr>
        <w:t> </w:t>
      </w:r>
      <w:r>
        <w:rPr>
          <w:w w:val="95"/>
        </w:rPr>
        <w:t>se</w:t>
      </w:r>
      <w:r>
        <w:rPr>
          <w:spacing w:val="-10"/>
          <w:w w:val="95"/>
        </w:rPr>
        <w:t> </w:t>
      </w:r>
      <w:r>
        <w:rPr>
          <w:w w:val="95"/>
        </w:rPr>
        <w:t>expandió</w:t>
      </w:r>
      <w:r>
        <w:rPr>
          <w:spacing w:val="-10"/>
          <w:w w:val="95"/>
        </w:rPr>
        <w:t> </w:t>
      </w:r>
      <w:r>
        <w:rPr>
          <w:w w:val="95"/>
        </w:rPr>
        <w:t>y</w:t>
      </w:r>
      <w:r>
        <w:rPr>
          <w:spacing w:val="-10"/>
          <w:w w:val="95"/>
        </w:rPr>
        <w:t> </w:t>
      </w:r>
      <w:r>
        <w:rPr>
          <w:w w:val="95"/>
        </w:rPr>
        <w:t>diversificó con rapidez hacia el estudio de variados objetos de estudio, destacan los de Law </w:t>
      </w:r>
      <w:r>
        <w:rPr/>
        <w:t>y</w:t>
      </w:r>
      <w:r>
        <w:rPr>
          <w:spacing w:val="-27"/>
        </w:rPr>
        <w:t> </w:t>
      </w:r>
      <w:r>
        <w:rPr/>
        <w:t>Williams</w:t>
      </w:r>
      <w:r>
        <w:rPr>
          <w:spacing w:val="-27"/>
        </w:rPr>
        <w:t> </w:t>
      </w:r>
      <w:r>
        <w:rPr/>
        <w:t>sobre</w:t>
      </w:r>
      <w:r>
        <w:rPr>
          <w:spacing w:val="-27"/>
        </w:rPr>
        <w:t> </w:t>
      </w:r>
      <w:r>
        <w:rPr/>
        <w:t>la</w:t>
      </w:r>
      <w:r>
        <w:rPr>
          <w:spacing w:val="-27"/>
        </w:rPr>
        <w:t> </w:t>
      </w:r>
      <w:r>
        <w:rPr/>
        <w:t>persuasión</w:t>
      </w:r>
      <w:r>
        <w:rPr>
          <w:spacing w:val="-27"/>
        </w:rPr>
        <w:t> </w:t>
      </w:r>
      <w:r>
        <w:rPr/>
        <w:t>científica</w:t>
      </w:r>
      <w:r>
        <w:rPr>
          <w:spacing w:val="-27"/>
        </w:rPr>
        <w:t> </w:t>
      </w:r>
      <w:r>
        <w:rPr/>
        <w:t>(1982),</w:t>
      </w:r>
      <w:r>
        <w:rPr>
          <w:spacing w:val="-27"/>
        </w:rPr>
        <w:t> </w:t>
      </w:r>
      <w:r>
        <w:rPr/>
        <w:t>de</w:t>
      </w:r>
      <w:r>
        <w:rPr>
          <w:spacing w:val="-27"/>
        </w:rPr>
        <w:t> </w:t>
      </w:r>
      <w:r>
        <w:rPr/>
        <w:t>Collins</w:t>
      </w:r>
      <w:r>
        <w:rPr>
          <w:spacing w:val="-27"/>
        </w:rPr>
        <w:t> </w:t>
      </w:r>
      <w:r>
        <w:rPr/>
        <w:t>sobre</w:t>
      </w:r>
      <w:r>
        <w:rPr>
          <w:spacing w:val="-27"/>
        </w:rPr>
        <w:t> </w:t>
      </w:r>
      <w:r>
        <w:rPr/>
        <w:t>la</w:t>
      </w:r>
      <w:r>
        <w:rPr>
          <w:spacing w:val="-27"/>
        </w:rPr>
        <w:t> </w:t>
      </w:r>
      <w:r>
        <w:rPr/>
        <w:t>replicación </w:t>
      </w:r>
      <w:r>
        <w:rPr>
          <w:w w:val="95"/>
        </w:rPr>
        <w:t>científica</w:t>
      </w:r>
      <w:r>
        <w:rPr>
          <w:spacing w:val="-5"/>
          <w:w w:val="95"/>
        </w:rPr>
        <w:t> </w:t>
      </w:r>
      <w:r>
        <w:rPr>
          <w:w w:val="95"/>
        </w:rPr>
        <w:t>(1985),</w:t>
      </w:r>
      <w:r>
        <w:rPr>
          <w:spacing w:val="-5"/>
          <w:w w:val="95"/>
        </w:rPr>
        <w:t> </w:t>
      </w:r>
      <w:r>
        <w:rPr>
          <w:w w:val="95"/>
        </w:rPr>
        <w:t>de</w:t>
      </w:r>
      <w:r>
        <w:rPr>
          <w:spacing w:val="-5"/>
          <w:w w:val="95"/>
        </w:rPr>
        <w:t> </w:t>
      </w:r>
      <w:r>
        <w:rPr>
          <w:w w:val="95"/>
        </w:rPr>
        <w:t>Pickering</w:t>
      </w:r>
      <w:r>
        <w:rPr>
          <w:spacing w:val="-5"/>
          <w:w w:val="95"/>
        </w:rPr>
        <w:t> </w:t>
      </w:r>
      <w:r>
        <w:rPr>
          <w:w w:val="95"/>
        </w:rPr>
        <w:t>sobre</w:t>
      </w:r>
      <w:r>
        <w:rPr>
          <w:spacing w:val="-5"/>
          <w:w w:val="95"/>
        </w:rPr>
        <w:t> </w:t>
      </w:r>
      <w:r>
        <w:rPr>
          <w:w w:val="95"/>
        </w:rPr>
        <w:t>controversias</w:t>
      </w:r>
      <w:r>
        <w:rPr>
          <w:spacing w:val="-5"/>
          <w:w w:val="95"/>
        </w:rPr>
        <w:t> </w:t>
      </w:r>
      <w:r>
        <w:rPr>
          <w:w w:val="95"/>
        </w:rPr>
        <w:t>sobre</w:t>
      </w:r>
      <w:r>
        <w:rPr>
          <w:spacing w:val="-5"/>
          <w:w w:val="95"/>
        </w:rPr>
        <w:t> </w:t>
      </w:r>
      <w:r>
        <w:rPr>
          <w:w w:val="95"/>
        </w:rPr>
        <w:t>el</w:t>
      </w:r>
      <w:r>
        <w:rPr>
          <w:spacing w:val="-5"/>
          <w:w w:val="95"/>
        </w:rPr>
        <w:t> </w:t>
      </w:r>
      <w:r>
        <w:rPr>
          <w:w w:val="95"/>
        </w:rPr>
        <w:t>magnetismo</w:t>
      </w:r>
      <w:r>
        <w:rPr>
          <w:spacing w:val="-5"/>
          <w:w w:val="95"/>
        </w:rPr>
        <w:t> </w:t>
      </w:r>
      <w:r>
        <w:rPr>
          <w:w w:val="95"/>
        </w:rPr>
        <w:t>(1980), de </w:t>
      </w:r>
      <w:r>
        <w:rPr>
          <w:spacing w:val="-3"/>
          <w:w w:val="95"/>
        </w:rPr>
        <w:t>Woolgar </w:t>
      </w:r>
      <w:r>
        <w:rPr>
          <w:w w:val="95"/>
        </w:rPr>
        <w:t>sobre la documentación y la interacción en la investigación (1981), los</w:t>
      </w:r>
      <w:r>
        <w:rPr>
          <w:spacing w:val="-11"/>
          <w:w w:val="95"/>
        </w:rPr>
        <w:t> </w:t>
      </w:r>
      <w:r>
        <w:rPr>
          <w:w w:val="95"/>
        </w:rPr>
        <w:t>ciclos</w:t>
      </w:r>
      <w:r>
        <w:rPr>
          <w:spacing w:val="-11"/>
          <w:w w:val="95"/>
        </w:rPr>
        <w:t> </w:t>
      </w:r>
      <w:r>
        <w:rPr>
          <w:w w:val="95"/>
        </w:rPr>
        <w:t>de</w:t>
      </w:r>
      <w:r>
        <w:rPr>
          <w:spacing w:val="-11"/>
          <w:w w:val="95"/>
        </w:rPr>
        <w:t> </w:t>
      </w:r>
      <w:r>
        <w:rPr>
          <w:w w:val="95"/>
        </w:rPr>
        <w:t>credibilidad</w:t>
      </w:r>
      <w:r>
        <w:rPr>
          <w:spacing w:val="-11"/>
          <w:w w:val="95"/>
        </w:rPr>
        <w:t> </w:t>
      </w:r>
      <w:r>
        <w:rPr>
          <w:w w:val="95"/>
        </w:rPr>
        <w:t>científica</w:t>
      </w:r>
      <w:r>
        <w:rPr>
          <w:spacing w:val="-11"/>
          <w:w w:val="95"/>
        </w:rPr>
        <w:t> </w:t>
      </w:r>
      <w:r>
        <w:rPr>
          <w:w w:val="95"/>
        </w:rPr>
        <w:t>(Latour</w:t>
      </w:r>
      <w:r>
        <w:rPr>
          <w:spacing w:val="-11"/>
          <w:w w:val="95"/>
        </w:rPr>
        <w:t> </w:t>
      </w:r>
      <w:r>
        <w:rPr>
          <w:w w:val="95"/>
        </w:rPr>
        <w:t>y</w:t>
      </w:r>
      <w:r>
        <w:rPr>
          <w:spacing w:val="-11"/>
          <w:w w:val="95"/>
        </w:rPr>
        <w:t> </w:t>
      </w:r>
      <w:r>
        <w:rPr>
          <w:spacing w:val="-5"/>
          <w:w w:val="95"/>
        </w:rPr>
        <w:t>Woolgar,</w:t>
      </w:r>
      <w:r>
        <w:rPr>
          <w:spacing w:val="-11"/>
          <w:w w:val="95"/>
        </w:rPr>
        <w:t> </w:t>
      </w:r>
      <w:r>
        <w:rPr>
          <w:w w:val="95"/>
        </w:rPr>
        <w:t>1982),</w:t>
      </w:r>
      <w:r>
        <w:rPr>
          <w:spacing w:val="-11"/>
          <w:w w:val="95"/>
        </w:rPr>
        <w:t> </w:t>
      </w:r>
      <w:r>
        <w:rPr>
          <w:w w:val="95"/>
        </w:rPr>
        <w:t>de</w:t>
      </w:r>
      <w:r>
        <w:rPr>
          <w:spacing w:val="-11"/>
          <w:w w:val="95"/>
        </w:rPr>
        <w:t> </w:t>
      </w:r>
      <w:r>
        <w:rPr>
          <w:spacing w:val="-4"/>
          <w:w w:val="95"/>
        </w:rPr>
        <w:t>Traweek</w:t>
      </w:r>
      <w:r>
        <w:rPr>
          <w:spacing w:val="-11"/>
          <w:w w:val="95"/>
        </w:rPr>
        <w:t> </w:t>
      </w:r>
      <w:r>
        <w:rPr>
          <w:w w:val="95"/>
        </w:rPr>
        <w:t>sobre</w:t>
      </w:r>
      <w:r>
        <w:rPr>
          <w:spacing w:val="-11"/>
          <w:w w:val="95"/>
        </w:rPr>
        <w:t> </w:t>
      </w:r>
      <w:r>
        <w:rPr>
          <w:w w:val="95"/>
        </w:rPr>
        <w:t>la cultura de un grupo de físicos (1988, 1993). En un tiempo brevísimo, este</w:t>
      </w:r>
      <w:r>
        <w:rPr>
          <w:spacing w:val="-32"/>
          <w:w w:val="95"/>
        </w:rPr>
        <w:t> </w:t>
      </w:r>
      <w:r>
        <w:rPr>
          <w:w w:val="95"/>
        </w:rPr>
        <w:t>movi- miento</w:t>
      </w:r>
      <w:r>
        <w:rPr>
          <w:spacing w:val="-12"/>
          <w:w w:val="95"/>
        </w:rPr>
        <w:t> </w:t>
      </w:r>
      <w:r>
        <w:rPr>
          <w:w w:val="95"/>
        </w:rPr>
        <w:t>tuvo</w:t>
      </w:r>
      <w:r>
        <w:rPr>
          <w:spacing w:val="-12"/>
          <w:w w:val="95"/>
        </w:rPr>
        <w:t> </w:t>
      </w:r>
      <w:r>
        <w:rPr>
          <w:w w:val="95"/>
        </w:rPr>
        <w:t>un</w:t>
      </w:r>
      <w:r>
        <w:rPr>
          <w:spacing w:val="-12"/>
          <w:w w:val="95"/>
        </w:rPr>
        <w:t> </w:t>
      </w:r>
      <w:r>
        <w:rPr>
          <w:w w:val="95"/>
        </w:rPr>
        <w:t>despliegue</w:t>
      </w:r>
      <w:r>
        <w:rPr>
          <w:spacing w:val="-11"/>
          <w:w w:val="95"/>
        </w:rPr>
        <w:t> </w:t>
      </w:r>
      <w:r>
        <w:rPr>
          <w:w w:val="95"/>
        </w:rPr>
        <w:t>impresionante</w:t>
      </w:r>
      <w:r>
        <w:rPr>
          <w:spacing w:val="-12"/>
          <w:w w:val="95"/>
        </w:rPr>
        <w:t> </w:t>
      </w:r>
      <w:r>
        <w:rPr>
          <w:w w:val="95"/>
        </w:rPr>
        <w:t>primero</w:t>
      </w:r>
      <w:r>
        <w:rPr>
          <w:spacing w:val="-12"/>
          <w:w w:val="95"/>
        </w:rPr>
        <w:t> </w:t>
      </w:r>
      <w:r>
        <w:rPr>
          <w:w w:val="95"/>
        </w:rPr>
        <w:t>en</w:t>
      </w:r>
      <w:r>
        <w:rPr>
          <w:spacing w:val="-12"/>
          <w:w w:val="95"/>
        </w:rPr>
        <w:t> </w:t>
      </w:r>
      <w:r>
        <w:rPr>
          <w:w w:val="95"/>
        </w:rPr>
        <w:t>el</w:t>
      </w:r>
      <w:r>
        <w:rPr>
          <w:spacing w:val="-12"/>
          <w:w w:val="95"/>
        </w:rPr>
        <w:t> </w:t>
      </w:r>
      <w:r>
        <w:rPr>
          <w:w w:val="95"/>
        </w:rPr>
        <w:t>mundo</w:t>
      </w:r>
      <w:r>
        <w:rPr>
          <w:spacing w:val="-12"/>
          <w:w w:val="95"/>
        </w:rPr>
        <w:t> </w:t>
      </w:r>
      <w:r>
        <w:rPr>
          <w:w w:val="95"/>
        </w:rPr>
        <w:t>anglófono,</w:t>
      </w:r>
      <w:r>
        <w:rPr>
          <w:spacing w:val="-12"/>
          <w:w w:val="95"/>
        </w:rPr>
        <w:t> </w:t>
      </w:r>
      <w:r>
        <w:rPr>
          <w:w w:val="95"/>
        </w:rPr>
        <w:t>luego </w:t>
      </w:r>
      <w:r>
        <w:rPr/>
        <w:t>en</w:t>
      </w:r>
      <w:r>
        <w:rPr>
          <w:spacing w:val="-10"/>
        </w:rPr>
        <w:t> </w:t>
      </w:r>
      <w:r>
        <w:rPr/>
        <w:t>el</w:t>
      </w:r>
      <w:r>
        <w:rPr>
          <w:spacing w:val="-10"/>
        </w:rPr>
        <w:t> </w:t>
      </w:r>
      <w:r>
        <w:rPr/>
        <w:t>francófono</w:t>
      </w:r>
      <w:r>
        <w:rPr>
          <w:spacing w:val="-11"/>
        </w:rPr>
        <w:t> </w:t>
      </w:r>
      <w:r>
        <w:rPr/>
        <w:t>(Callon</w:t>
      </w:r>
      <w:r>
        <w:rPr>
          <w:spacing w:val="-10"/>
        </w:rPr>
        <w:t> </w:t>
      </w:r>
      <w:r>
        <w:rPr/>
        <w:t>y</w:t>
      </w:r>
      <w:r>
        <w:rPr>
          <w:spacing w:val="-10"/>
        </w:rPr>
        <w:t> </w:t>
      </w:r>
      <w:r>
        <w:rPr>
          <w:spacing w:val="-4"/>
        </w:rPr>
        <w:t>Latour,</w:t>
      </w:r>
      <w:r>
        <w:rPr>
          <w:spacing w:val="-10"/>
        </w:rPr>
        <w:t> </w:t>
      </w:r>
      <w:r>
        <w:rPr/>
        <w:t>1982);</w:t>
      </w:r>
      <w:r>
        <w:rPr>
          <w:position w:val="8"/>
          <w:sz w:val="15"/>
        </w:rPr>
        <w:t>5</w:t>
      </w:r>
      <w:r>
        <w:rPr>
          <w:spacing w:val="5"/>
          <w:position w:val="8"/>
          <w:sz w:val="15"/>
        </w:rPr>
        <w:t> </w:t>
      </w:r>
      <w:r>
        <w:rPr/>
        <w:t>en</w:t>
      </w:r>
      <w:r>
        <w:rPr>
          <w:spacing w:val="-10"/>
        </w:rPr>
        <w:t> </w:t>
      </w:r>
      <w:r>
        <w:rPr/>
        <w:t>el</w:t>
      </w:r>
      <w:r>
        <w:rPr>
          <w:spacing w:val="-10"/>
        </w:rPr>
        <w:t> </w:t>
      </w:r>
      <w:r>
        <w:rPr>
          <w:spacing w:val="-3"/>
        </w:rPr>
        <w:t>resto</w:t>
      </w:r>
      <w:r>
        <w:rPr>
          <w:spacing w:val="-10"/>
        </w:rPr>
        <w:t> </w:t>
      </w:r>
      <w:r>
        <w:rPr/>
        <w:t>del</w:t>
      </w:r>
      <w:r>
        <w:rPr>
          <w:spacing w:val="-10"/>
        </w:rPr>
        <w:t> </w:t>
      </w:r>
      <w:r>
        <w:rPr/>
        <w:t>mundo</w:t>
      </w:r>
      <w:r>
        <w:rPr>
          <w:spacing w:val="-10"/>
        </w:rPr>
        <w:t> </w:t>
      </w:r>
      <w:r>
        <w:rPr/>
        <w:t>el</w:t>
      </w:r>
      <w:r>
        <w:rPr>
          <w:spacing w:val="-10"/>
        </w:rPr>
        <w:t> </w:t>
      </w:r>
      <w:r>
        <w:rPr/>
        <w:t>despliegue </w:t>
      </w:r>
      <w:r>
        <w:rPr>
          <w:w w:val="95"/>
        </w:rPr>
        <w:t>sería muy lento o incluso casi inexistente, como en</w:t>
      </w:r>
      <w:r>
        <w:rPr>
          <w:spacing w:val="-21"/>
          <w:w w:val="95"/>
        </w:rPr>
        <w:t> </w:t>
      </w:r>
      <w:r>
        <w:rPr>
          <w:w w:val="95"/>
        </w:rPr>
        <w:t>México.</w:t>
      </w:r>
    </w:p>
    <w:p>
      <w:pPr>
        <w:pStyle w:val="BodyText"/>
        <w:spacing w:line="260" w:lineRule="exact" w:before="3"/>
        <w:ind w:left="1553" w:right="1551" w:firstLine="283"/>
        <w:jc w:val="both"/>
      </w:pPr>
      <w:r>
        <w:rPr/>
        <w:t>Los</w:t>
      </w:r>
      <w:r>
        <w:rPr>
          <w:spacing w:val="-16"/>
        </w:rPr>
        <w:t> </w:t>
      </w:r>
      <w:r>
        <w:rPr/>
        <w:t>estudios</w:t>
      </w:r>
      <w:r>
        <w:rPr>
          <w:spacing w:val="-16"/>
        </w:rPr>
        <w:t> </w:t>
      </w:r>
      <w:r>
        <w:rPr/>
        <w:t>etnográficos</w:t>
      </w:r>
      <w:r>
        <w:rPr>
          <w:spacing w:val="-16"/>
        </w:rPr>
        <w:t> </w:t>
      </w:r>
      <w:r>
        <w:rPr/>
        <w:t>de</w:t>
      </w:r>
      <w:r>
        <w:rPr>
          <w:spacing w:val="-16"/>
        </w:rPr>
        <w:t> </w:t>
      </w:r>
      <w:r>
        <w:rPr/>
        <w:t>la</w:t>
      </w:r>
      <w:r>
        <w:rPr>
          <w:spacing w:val="-16"/>
        </w:rPr>
        <w:t> </w:t>
      </w:r>
      <w:r>
        <w:rPr/>
        <w:t>ciencia</w:t>
      </w:r>
      <w:r>
        <w:rPr>
          <w:spacing w:val="-16"/>
        </w:rPr>
        <w:t> </w:t>
      </w:r>
      <w:r>
        <w:rPr/>
        <w:t>y</w:t>
      </w:r>
      <w:r>
        <w:rPr>
          <w:spacing w:val="-16"/>
        </w:rPr>
        <w:t> </w:t>
      </w:r>
      <w:r>
        <w:rPr/>
        <w:t>la</w:t>
      </w:r>
      <w:r>
        <w:rPr>
          <w:spacing w:val="-16"/>
        </w:rPr>
        <w:t> </w:t>
      </w:r>
      <w:r>
        <w:rPr/>
        <w:t>técnica</w:t>
      </w:r>
      <w:r>
        <w:rPr>
          <w:spacing w:val="-16"/>
        </w:rPr>
        <w:t> </w:t>
      </w:r>
      <w:r>
        <w:rPr/>
        <w:t>contemporáneos</w:t>
      </w:r>
      <w:r>
        <w:rPr>
          <w:spacing w:val="-16"/>
        </w:rPr>
        <w:t> </w:t>
      </w:r>
      <w:r>
        <w:rPr/>
        <w:t>no</w:t>
      </w:r>
      <w:r>
        <w:rPr>
          <w:spacing w:val="-16"/>
        </w:rPr>
        <w:t> </w:t>
      </w:r>
      <w:r>
        <w:rPr/>
        <w:t>son propiamente</w:t>
      </w:r>
      <w:r>
        <w:rPr>
          <w:spacing w:val="-10"/>
        </w:rPr>
        <w:t> </w:t>
      </w:r>
      <w:r>
        <w:rPr/>
        <w:t>un</w:t>
      </w:r>
      <w:r>
        <w:rPr>
          <w:spacing w:val="-9"/>
        </w:rPr>
        <w:t> </w:t>
      </w:r>
      <w:r>
        <w:rPr/>
        <w:t>resultado</w:t>
      </w:r>
      <w:r>
        <w:rPr>
          <w:spacing w:val="-9"/>
        </w:rPr>
        <w:t> </w:t>
      </w:r>
      <w:r>
        <w:rPr/>
        <w:t>del</w:t>
      </w:r>
      <w:r>
        <w:rPr>
          <w:spacing w:val="-9"/>
        </w:rPr>
        <w:t> </w:t>
      </w:r>
      <w:r>
        <w:rPr/>
        <w:t>proceso</w:t>
      </w:r>
      <w:r>
        <w:rPr>
          <w:spacing w:val="-9"/>
        </w:rPr>
        <w:t> </w:t>
      </w:r>
      <w:r>
        <w:rPr/>
        <w:t>de</w:t>
      </w:r>
      <w:r>
        <w:rPr>
          <w:spacing w:val="-9"/>
        </w:rPr>
        <w:t> </w:t>
      </w:r>
      <w:r>
        <w:rPr/>
        <w:t>transformación</w:t>
      </w:r>
      <w:r>
        <w:rPr>
          <w:spacing w:val="-9"/>
        </w:rPr>
        <w:t> </w:t>
      </w:r>
      <w:r>
        <w:rPr/>
        <w:t>de</w:t>
      </w:r>
      <w:r>
        <w:rPr>
          <w:spacing w:val="-9"/>
        </w:rPr>
        <w:t> </w:t>
      </w:r>
      <w:r>
        <w:rPr/>
        <w:t>la</w:t>
      </w:r>
      <w:r>
        <w:rPr>
          <w:spacing w:val="-9"/>
        </w:rPr>
        <w:t> </w:t>
      </w:r>
      <w:r>
        <w:rPr/>
        <w:t>antropología, como</w:t>
      </w:r>
      <w:r>
        <w:rPr>
          <w:spacing w:val="-17"/>
        </w:rPr>
        <w:t> </w:t>
      </w:r>
      <w:r>
        <w:rPr/>
        <w:t>lo</w:t>
      </w:r>
      <w:r>
        <w:rPr>
          <w:spacing w:val="-17"/>
        </w:rPr>
        <w:t> </w:t>
      </w:r>
      <w:r>
        <w:rPr/>
        <w:t>sostenía</w:t>
      </w:r>
      <w:r>
        <w:rPr>
          <w:spacing w:val="-17"/>
        </w:rPr>
        <w:t> </w:t>
      </w:r>
      <w:r>
        <w:rPr/>
        <w:t>Lepenies</w:t>
      </w:r>
      <w:r>
        <w:rPr>
          <w:spacing w:val="-17"/>
        </w:rPr>
        <w:t> </w:t>
      </w:r>
      <w:r>
        <w:rPr/>
        <w:t>(1981),</w:t>
      </w:r>
      <w:r>
        <w:rPr>
          <w:position w:val="8"/>
          <w:sz w:val="15"/>
        </w:rPr>
        <w:t>6</w:t>
      </w:r>
      <w:r>
        <w:rPr>
          <w:spacing w:val="-2"/>
          <w:position w:val="8"/>
          <w:sz w:val="15"/>
        </w:rPr>
        <w:t> </w:t>
      </w:r>
      <w:r>
        <w:rPr/>
        <w:t>sino</w:t>
      </w:r>
      <w:r>
        <w:rPr>
          <w:spacing w:val="-17"/>
        </w:rPr>
        <w:t> </w:t>
      </w:r>
      <w:r>
        <w:rPr/>
        <w:t>más</w:t>
      </w:r>
      <w:r>
        <w:rPr>
          <w:spacing w:val="-17"/>
        </w:rPr>
        <w:t> </w:t>
      </w:r>
      <w:r>
        <w:rPr/>
        <w:t>bien</w:t>
      </w:r>
      <w:r>
        <w:rPr>
          <w:spacing w:val="-17"/>
        </w:rPr>
        <w:t> </w:t>
      </w:r>
      <w:r>
        <w:rPr/>
        <w:t>resultado</w:t>
      </w:r>
      <w:r>
        <w:rPr>
          <w:spacing w:val="-17"/>
        </w:rPr>
        <w:t> </w:t>
      </w:r>
      <w:r>
        <w:rPr/>
        <w:t>de</w:t>
      </w:r>
      <w:r>
        <w:rPr>
          <w:spacing w:val="-17"/>
        </w:rPr>
        <w:t> </w:t>
      </w:r>
      <w:r>
        <w:rPr/>
        <w:t>los</w:t>
      </w:r>
      <w:r>
        <w:rPr>
          <w:spacing w:val="-17"/>
        </w:rPr>
        <w:t> </w:t>
      </w:r>
      <w:r>
        <w:rPr/>
        <w:t>trabajos</w:t>
      </w:r>
      <w:r>
        <w:rPr>
          <w:spacing w:val="-17"/>
        </w:rPr>
        <w:t> </w:t>
      </w:r>
      <w:r>
        <w:rPr/>
        <w:t>de</w:t>
      </w:r>
    </w:p>
    <w:p>
      <w:pPr>
        <w:pStyle w:val="BodyText"/>
        <w:rPr>
          <w:sz w:val="24"/>
        </w:rPr>
      </w:pPr>
    </w:p>
    <w:p>
      <w:pPr>
        <w:pStyle w:val="BodyText"/>
        <w:rPr>
          <w:sz w:val="24"/>
        </w:rPr>
      </w:pPr>
    </w:p>
    <w:p>
      <w:pPr>
        <w:spacing w:line="264" w:lineRule="auto" w:before="178"/>
        <w:ind w:left="1553" w:right="1551" w:firstLine="283"/>
        <w:jc w:val="both"/>
        <w:rPr>
          <w:sz w:val="17"/>
        </w:rPr>
      </w:pPr>
      <w:r>
        <w:rPr>
          <w:position w:val="6"/>
          <w:sz w:val="12"/>
        </w:rPr>
        <w:t>5 </w:t>
      </w:r>
      <w:r>
        <w:rPr>
          <w:sz w:val="17"/>
        </w:rPr>
        <w:t>Bajo los auspicios de Callon y </w:t>
      </w:r>
      <w:r>
        <w:rPr>
          <w:spacing w:val="-3"/>
          <w:sz w:val="17"/>
        </w:rPr>
        <w:t>Latour, </w:t>
      </w:r>
      <w:r>
        <w:rPr>
          <w:sz w:val="17"/>
        </w:rPr>
        <w:t>“aparecen en el continente europeo los primeros textos de una nueva escuela de sociología de la ciencia que ya tenía una buena implantación en el mundo </w:t>
      </w:r>
      <w:r>
        <w:rPr>
          <w:w w:val="95"/>
          <w:sz w:val="17"/>
        </w:rPr>
        <w:t>anglófono.</w:t>
      </w:r>
      <w:r>
        <w:rPr>
          <w:spacing w:val="-4"/>
          <w:w w:val="95"/>
          <w:sz w:val="17"/>
        </w:rPr>
        <w:t> </w:t>
      </w:r>
      <w:r>
        <w:rPr>
          <w:w w:val="95"/>
          <w:sz w:val="17"/>
        </w:rPr>
        <w:t>En</w:t>
      </w:r>
      <w:r>
        <w:rPr>
          <w:spacing w:val="-4"/>
          <w:w w:val="95"/>
          <w:sz w:val="17"/>
        </w:rPr>
        <w:t> </w:t>
      </w:r>
      <w:r>
        <w:rPr>
          <w:w w:val="95"/>
          <w:sz w:val="17"/>
        </w:rPr>
        <w:t>efecto,</w:t>
      </w:r>
      <w:r>
        <w:rPr>
          <w:spacing w:val="-4"/>
          <w:w w:val="95"/>
          <w:sz w:val="17"/>
        </w:rPr>
        <w:t> </w:t>
      </w:r>
      <w:r>
        <w:rPr>
          <w:w w:val="95"/>
          <w:sz w:val="17"/>
        </w:rPr>
        <w:t>el</w:t>
      </w:r>
      <w:r>
        <w:rPr>
          <w:spacing w:val="-4"/>
          <w:w w:val="95"/>
          <w:sz w:val="17"/>
        </w:rPr>
        <w:t> </w:t>
      </w:r>
      <w:r>
        <w:rPr>
          <w:w w:val="95"/>
          <w:sz w:val="17"/>
        </w:rPr>
        <w:t>libro</w:t>
      </w:r>
      <w:r>
        <w:rPr>
          <w:spacing w:val="-4"/>
          <w:w w:val="95"/>
          <w:sz w:val="17"/>
        </w:rPr>
        <w:t> </w:t>
      </w:r>
      <w:r>
        <w:rPr>
          <w:rFonts w:ascii="Times New Roman" w:hAnsi="Times New Roman"/>
          <w:i/>
          <w:w w:val="95"/>
          <w:sz w:val="17"/>
        </w:rPr>
        <w:t>La</w:t>
      </w:r>
      <w:r>
        <w:rPr>
          <w:rFonts w:ascii="Times New Roman" w:hAnsi="Times New Roman"/>
          <w:i/>
          <w:spacing w:val="-9"/>
          <w:w w:val="95"/>
          <w:sz w:val="17"/>
        </w:rPr>
        <w:t> </w:t>
      </w:r>
      <w:r>
        <w:rPr>
          <w:rFonts w:ascii="Times New Roman" w:hAnsi="Times New Roman"/>
          <w:i/>
          <w:w w:val="95"/>
          <w:sz w:val="17"/>
        </w:rPr>
        <w:t>ciencia</w:t>
      </w:r>
      <w:r>
        <w:rPr>
          <w:rFonts w:ascii="Times New Roman" w:hAnsi="Times New Roman"/>
          <w:i/>
          <w:spacing w:val="-9"/>
          <w:w w:val="95"/>
          <w:sz w:val="17"/>
        </w:rPr>
        <w:t> </w:t>
      </w:r>
      <w:r>
        <w:rPr>
          <w:rFonts w:ascii="Times New Roman" w:hAnsi="Times New Roman"/>
          <w:i/>
          <w:w w:val="95"/>
          <w:sz w:val="17"/>
        </w:rPr>
        <w:t>ttal</w:t>
      </w:r>
      <w:r>
        <w:rPr>
          <w:rFonts w:ascii="Times New Roman" w:hAnsi="Times New Roman"/>
          <w:i/>
          <w:spacing w:val="-9"/>
          <w:w w:val="95"/>
          <w:sz w:val="17"/>
        </w:rPr>
        <w:t> </w:t>
      </w:r>
      <w:r>
        <w:rPr>
          <w:rFonts w:ascii="Times New Roman" w:hAnsi="Times New Roman"/>
          <w:i/>
          <w:w w:val="95"/>
          <w:sz w:val="17"/>
        </w:rPr>
        <w:t>y</w:t>
      </w:r>
      <w:r>
        <w:rPr>
          <w:rFonts w:ascii="Times New Roman" w:hAnsi="Times New Roman"/>
          <w:i/>
          <w:spacing w:val="-9"/>
          <w:w w:val="95"/>
          <w:sz w:val="17"/>
        </w:rPr>
        <w:t> </w:t>
      </w:r>
      <w:r>
        <w:rPr>
          <w:rFonts w:ascii="Times New Roman" w:hAnsi="Times New Roman"/>
          <w:i/>
          <w:w w:val="95"/>
          <w:sz w:val="17"/>
        </w:rPr>
        <w:t>como</w:t>
      </w:r>
      <w:r>
        <w:rPr>
          <w:rFonts w:ascii="Times New Roman" w:hAnsi="Times New Roman"/>
          <w:i/>
          <w:spacing w:val="-9"/>
          <w:w w:val="95"/>
          <w:sz w:val="17"/>
        </w:rPr>
        <w:t> </w:t>
      </w:r>
      <w:r>
        <w:rPr>
          <w:rFonts w:ascii="Times New Roman" w:hAnsi="Times New Roman"/>
          <w:i/>
          <w:w w:val="95"/>
          <w:sz w:val="17"/>
        </w:rPr>
        <w:t>se</w:t>
      </w:r>
      <w:r>
        <w:rPr>
          <w:rFonts w:ascii="Times New Roman" w:hAnsi="Times New Roman"/>
          <w:i/>
          <w:spacing w:val="-9"/>
          <w:w w:val="95"/>
          <w:sz w:val="17"/>
        </w:rPr>
        <w:t> </w:t>
      </w:r>
      <w:r>
        <w:rPr>
          <w:rFonts w:ascii="Times New Roman" w:hAnsi="Times New Roman"/>
          <w:i/>
          <w:w w:val="95"/>
          <w:sz w:val="17"/>
        </w:rPr>
        <w:t>hace,</w:t>
      </w:r>
      <w:r>
        <w:rPr>
          <w:rFonts w:ascii="Times New Roman" w:hAnsi="Times New Roman"/>
          <w:i/>
          <w:spacing w:val="-9"/>
          <w:w w:val="95"/>
          <w:sz w:val="17"/>
        </w:rPr>
        <w:t> </w:t>
      </w:r>
      <w:r>
        <w:rPr>
          <w:rFonts w:ascii="Times New Roman" w:hAnsi="Times New Roman"/>
          <w:i/>
          <w:w w:val="95"/>
          <w:sz w:val="17"/>
        </w:rPr>
        <w:t>anttología</w:t>
      </w:r>
      <w:r>
        <w:rPr>
          <w:rFonts w:ascii="Times New Roman" w:hAnsi="Times New Roman"/>
          <w:i/>
          <w:spacing w:val="-8"/>
          <w:w w:val="95"/>
          <w:sz w:val="17"/>
        </w:rPr>
        <w:t> </w:t>
      </w:r>
      <w:r>
        <w:rPr>
          <w:rFonts w:ascii="Times New Roman" w:hAnsi="Times New Roman"/>
          <w:i/>
          <w:w w:val="95"/>
          <w:sz w:val="17"/>
        </w:rPr>
        <w:t>de</w:t>
      </w:r>
      <w:r>
        <w:rPr>
          <w:rFonts w:ascii="Times New Roman" w:hAnsi="Times New Roman"/>
          <w:i/>
          <w:spacing w:val="-9"/>
          <w:w w:val="95"/>
          <w:sz w:val="17"/>
        </w:rPr>
        <w:t> </w:t>
      </w:r>
      <w:r>
        <w:rPr>
          <w:rFonts w:ascii="Times New Roman" w:hAnsi="Times New Roman"/>
          <w:i/>
          <w:w w:val="95"/>
          <w:sz w:val="17"/>
        </w:rPr>
        <w:t>la</w:t>
      </w:r>
      <w:r>
        <w:rPr>
          <w:rFonts w:ascii="Times New Roman" w:hAnsi="Times New Roman"/>
          <w:i/>
          <w:spacing w:val="-9"/>
          <w:w w:val="95"/>
          <w:sz w:val="17"/>
        </w:rPr>
        <w:t> </w:t>
      </w:r>
      <w:r>
        <w:rPr>
          <w:rFonts w:ascii="Times New Roman" w:hAnsi="Times New Roman"/>
          <w:i/>
          <w:w w:val="95"/>
          <w:sz w:val="17"/>
        </w:rPr>
        <w:t>sociología</w:t>
      </w:r>
      <w:r>
        <w:rPr>
          <w:rFonts w:ascii="Times New Roman" w:hAnsi="Times New Roman"/>
          <w:i/>
          <w:spacing w:val="-9"/>
          <w:w w:val="95"/>
          <w:sz w:val="17"/>
        </w:rPr>
        <w:t> </w:t>
      </w:r>
      <w:r>
        <w:rPr>
          <w:rFonts w:ascii="Times New Roman" w:hAnsi="Times New Roman"/>
          <w:i/>
          <w:w w:val="95"/>
          <w:sz w:val="17"/>
        </w:rPr>
        <w:t>de</w:t>
      </w:r>
      <w:r>
        <w:rPr>
          <w:rFonts w:ascii="Times New Roman" w:hAnsi="Times New Roman"/>
          <w:i/>
          <w:spacing w:val="-9"/>
          <w:w w:val="95"/>
          <w:sz w:val="17"/>
        </w:rPr>
        <w:t> </w:t>
      </w:r>
      <w:r>
        <w:rPr>
          <w:rFonts w:ascii="Times New Roman" w:hAnsi="Times New Roman"/>
          <w:i/>
          <w:w w:val="95"/>
          <w:sz w:val="17"/>
        </w:rPr>
        <w:t>ciencias</w:t>
      </w:r>
      <w:r>
        <w:rPr>
          <w:rFonts w:ascii="Times New Roman" w:hAnsi="Times New Roman"/>
          <w:i/>
          <w:spacing w:val="-9"/>
          <w:w w:val="95"/>
          <w:sz w:val="17"/>
        </w:rPr>
        <w:t> </w:t>
      </w:r>
      <w:r>
        <w:rPr>
          <w:rFonts w:ascii="Times New Roman" w:hAnsi="Times New Roman"/>
          <w:i/>
          <w:w w:val="95"/>
          <w:sz w:val="17"/>
        </w:rPr>
        <w:t>en</w:t>
      </w:r>
      <w:r>
        <w:rPr>
          <w:rFonts w:ascii="Times New Roman" w:hAnsi="Times New Roman"/>
          <w:i/>
          <w:spacing w:val="-9"/>
          <w:w w:val="95"/>
          <w:sz w:val="17"/>
        </w:rPr>
        <w:t> </w:t>
      </w:r>
      <w:r>
        <w:rPr>
          <w:rFonts w:ascii="Times New Roman" w:hAnsi="Times New Roman"/>
          <w:i/>
          <w:w w:val="95"/>
          <w:sz w:val="17"/>
        </w:rPr>
        <w:t>lengua </w:t>
      </w:r>
      <w:r>
        <w:rPr>
          <w:rFonts w:ascii="Times New Roman" w:hAnsi="Times New Roman"/>
          <w:i/>
          <w:sz w:val="17"/>
        </w:rPr>
        <w:t>inglesa</w:t>
      </w:r>
      <w:r>
        <w:rPr>
          <w:rFonts w:ascii="Times New Roman" w:hAnsi="Times New Roman"/>
          <w:i/>
          <w:spacing w:val="-13"/>
          <w:sz w:val="17"/>
        </w:rPr>
        <w:t> </w:t>
      </w:r>
      <w:r>
        <w:rPr>
          <w:sz w:val="17"/>
        </w:rPr>
        <w:t>(Callon</w:t>
      </w:r>
      <w:r>
        <w:rPr>
          <w:spacing w:val="-7"/>
          <w:sz w:val="17"/>
        </w:rPr>
        <w:t> </w:t>
      </w:r>
      <w:r>
        <w:rPr>
          <w:sz w:val="17"/>
        </w:rPr>
        <w:t>y</w:t>
      </w:r>
      <w:r>
        <w:rPr>
          <w:spacing w:val="-7"/>
          <w:sz w:val="17"/>
        </w:rPr>
        <w:t> </w:t>
      </w:r>
      <w:r>
        <w:rPr>
          <w:spacing w:val="-3"/>
          <w:sz w:val="17"/>
        </w:rPr>
        <w:t>Latour,</w:t>
      </w:r>
      <w:r>
        <w:rPr>
          <w:spacing w:val="-7"/>
          <w:sz w:val="17"/>
        </w:rPr>
        <w:t> </w:t>
      </w:r>
      <w:r>
        <w:rPr>
          <w:sz w:val="17"/>
        </w:rPr>
        <w:t>1982)</w:t>
      </w:r>
      <w:r>
        <w:rPr>
          <w:spacing w:val="-8"/>
          <w:sz w:val="17"/>
        </w:rPr>
        <w:t> </w:t>
      </w:r>
      <w:r>
        <w:rPr>
          <w:sz w:val="17"/>
        </w:rPr>
        <w:t>es</w:t>
      </w:r>
      <w:r>
        <w:rPr>
          <w:spacing w:val="-7"/>
          <w:sz w:val="17"/>
        </w:rPr>
        <w:t> </w:t>
      </w:r>
      <w:r>
        <w:rPr>
          <w:sz w:val="17"/>
        </w:rPr>
        <w:t>un</w:t>
      </w:r>
      <w:r>
        <w:rPr>
          <w:spacing w:val="-8"/>
          <w:sz w:val="17"/>
        </w:rPr>
        <w:t> </w:t>
      </w:r>
      <w:r>
        <w:rPr>
          <w:sz w:val="17"/>
        </w:rPr>
        <w:t>texto</w:t>
      </w:r>
      <w:r>
        <w:rPr>
          <w:spacing w:val="-8"/>
          <w:sz w:val="17"/>
        </w:rPr>
        <w:t> </w:t>
      </w:r>
      <w:r>
        <w:rPr>
          <w:sz w:val="17"/>
        </w:rPr>
        <w:t>que</w:t>
      </w:r>
      <w:r>
        <w:rPr>
          <w:spacing w:val="-7"/>
          <w:sz w:val="17"/>
        </w:rPr>
        <w:t> </w:t>
      </w:r>
      <w:r>
        <w:rPr>
          <w:sz w:val="17"/>
        </w:rPr>
        <w:t>presenta</w:t>
      </w:r>
      <w:r>
        <w:rPr>
          <w:spacing w:val="-7"/>
          <w:sz w:val="17"/>
        </w:rPr>
        <w:t> </w:t>
      </w:r>
      <w:r>
        <w:rPr>
          <w:sz w:val="17"/>
        </w:rPr>
        <w:t>entre</w:t>
      </w:r>
      <w:r>
        <w:rPr>
          <w:spacing w:val="-7"/>
          <w:sz w:val="17"/>
        </w:rPr>
        <w:t> </w:t>
      </w:r>
      <w:r>
        <w:rPr>
          <w:sz w:val="17"/>
        </w:rPr>
        <w:t>los</w:t>
      </w:r>
      <w:r>
        <w:rPr>
          <w:spacing w:val="-7"/>
          <w:sz w:val="17"/>
        </w:rPr>
        <w:t> </w:t>
      </w:r>
      <w:r>
        <w:rPr>
          <w:sz w:val="17"/>
        </w:rPr>
        <w:t>investigadores</w:t>
      </w:r>
      <w:r>
        <w:rPr>
          <w:spacing w:val="-7"/>
          <w:sz w:val="17"/>
        </w:rPr>
        <w:t> </w:t>
      </w:r>
      <w:r>
        <w:rPr>
          <w:sz w:val="17"/>
        </w:rPr>
        <w:t>franceses</w:t>
      </w:r>
      <w:r>
        <w:rPr>
          <w:spacing w:val="-8"/>
          <w:sz w:val="17"/>
        </w:rPr>
        <w:t> </w:t>
      </w:r>
      <w:r>
        <w:rPr>
          <w:sz w:val="17"/>
        </w:rPr>
        <w:t>los</w:t>
      </w:r>
      <w:r>
        <w:rPr>
          <w:spacing w:val="-7"/>
          <w:sz w:val="17"/>
        </w:rPr>
        <w:t> </w:t>
      </w:r>
      <w:r>
        <w:rPr>
          <w:sz w:val="17"/>
        </w:rPr>
        <w:t>apor- tes de investigaciones que analizan directamente la producción de hechos científicos en el seno de disciplinas</w:t>
      </w:r>
      <w:r>
        <w:rPr>
          <w:spacing w:val="-10"/>
          <w:sz w:val="17"/>
        </w:rPr>
        <w:t> </w:t>
      </w:r>
      <w:r>
        <w:rPr>
          <w:sz w:val="17"/>
        </w:rPr>
        <w:t>de</w:t>
      </w:r>
      <w:r>
        <w:rPr>
          <w:spacing w:val="-10"/>
          <w:sz w:val="17"/>
        </w:rPr>
        <w:t> </w:t>
      </w:r>
      <w:r>
        <w:rPr>
          <w:sz w:val="17"/>
        </w:rPr>
        <w:t>alta</w:t>
      </w:r>
      <w:r>
        <w:rPr>
          <w:spacing w:val="-10"/>
          <w:sz w:val="17"/>
        </w:rPr>
        <w:t> </w:t>
      </w:r>
      <w:r>
        <w:rPr>
          <w:sz w:val="17"/>
        </w:rPr>
        <w:t>reputación</w:t>
      </w:r>
      <w:r>
        <w:rPr>
          <w:spacing w:val="-10"/>
          <w:sz w:val="17"/>
        </w:rPr>
        <w:t> </w:t>
      </w:r>
      <w:r>
        <w:rPr>
          <w:sz w:val="17"/>
        </w:rPr>
        <w:t>como</w:t>
      </w:r>
      <w:r>
        <w:rPr>
          <w:spacing w:val="-11"/>
          <w:sz w:val="17"/>
        </w:rPr>
        <w:t> </w:t>
      </w:r>
      <w:r>
        <w:rPr>
          <w:sz w:val="17"/>
        </w:rPr>
        <w:t>la</w:t>
      </w:r>
      <w:r>
        <w:rPr>
          <w:spacing w:val="-11"/>
          <w:sz w:val="17"/>
        </w:rPr>
        <w:t> </w:t>
      </w:r>
      <w:r>
        <w:rPr>
          <w:sz w:val="17"/>
        </w:rPr>
        <w:t>invención</w:t>
      </w:r>
      <w:r>
        <w:rPr>
          <w:spacing w:val="-10"/>
          <w:sz w:val="17"/>
        </w:rPr>
        <w:t> </w:t>
      </w:r>
      <w:r>
        <w:rPr>
          <w:sz w:val="17"/>
        </w:rPr>
        <w:t>de</w:t>
      </w:r>
      <w:r>
        <w:rPr>
          <w:spacing w:val="-10"/>
          <w:sz w:val="17"/>
        </w:rPr>
        <w:t> </w:t>
      </w:r>
      <w:r>
        <w:rPr>
          <w:sz w:val="17"/>
        </w:rPr>
        <w:t>la</w:t>
      </w:r>
      <w:r>
        <w:rPr>
          <w:spacing w:val="-11"/>
          <w:sz w:val="17"/>
        </w:rPr>
        <w:t> </w:t>
      </w:r>
      <w:r>
        <w:rPr>
          <w:sz w:val="17"/>
        </w:rPr>
        <w:t>radioastronomía,</w:t>
      </w:r>
      <w:r>
        <w:rPr>
          <w:spacing w:val="-11"/>
          <w:sz w:val="17"/>
        </w:rPr>
        <w:t> </w:t>
      </w:r>
      <w:r>
        <w:rPr>
          <w:sz w:val="17"/>
        </w:rPr>
        <w:t>la</w:t>
      </w:r>
      <w:r>
        <w:rPr>
          <w:spacing w:val="-11"/>
          <w:sz w:val="17"/>
        </w:rPr>
        <w:t> </w:t>
      </w:r>
      <w:r>
        <w:rPr>
          <w:sz w:val="17"/>
        </w:rPr>
        <w:t>detección</w:t>
      </w:r>
      <w:r>
        <w:rPr>
          <w:spacing w:val="-10"/>
          <w:sz w:val="17"/>
        </w:rPr>
        <w:t> </w:t>
      </w:r>
      <w:r>
        <w:rPr>
          <w:sz w:val="17"/>
        </w:rPr>
        <w:t>de</w:t>
      </w:r>
      <w:r>
        <w:rPr>
          <w:spacing w:val="-10"/>
          <w:sz w:val="17"/>
        </w:rPr>
        <w:t> </w:t>
      </w:r>
      <w:r>
        <w:rPr>
          <w:sz w:val="17"/>
        </w:rPr>
        <w:t>ondas</w:t>
      </w:r>
      <w:r>
        <w:rPr>
          <w:spacing w:val="-11"/>
          <w:sz w:val="17"/>
        </w:rPr>
        <w:t> </w:t>
      </w:r>
      <w:r>
        <w:rPr>
          <w:sz w:val="17"/>
        </w:rPr>
        <w:t>gravi- tacionales,</w:t>
      </w:r>
      <w:r>
        <w:rPr>
          <w:spacing w:val="-13"/>
          <w:sz w:val="17"/>
        </w:rPr>
        <w:t> </w:t>
      </w:r>
      <w:r>
        <w:rPr>
          <w:sz w:val="17"/>
        </w:rPr>
        <w:t>la</w:t>
      </w:r>
      <w:r>
        <w:rPr>
          <w:spacing w:val="-13"/>
          <w:sz w:val="17"/>
        </w:rPr>
        <w:t> </w:t>
      </w:r>
      <w:r>
        <w:rPr>
          <w:sz w:val="17"/>
        </w:rPr>
        <w:t>teoría</w:t>
      </w:r>
      <w:r>
        <w:rPr>
          <w:spacing w:val="-13"/>
          <w:sz w:val="17"/>
        </w:rPr>
        <w:t> </w:t>
      </w:r>
      <w:r>
        <w:rPr>
          <w:sz w:val="17"/>
        </w:rPr>
        <w:t>ondulatoria</w:t>
      </w:r>
      <w:r>
        <w:rPr>
          <w:spacing w:val="-13"/>
          <w:sz w:val="17"/>
        </w:rPr>
        <w:t> </w:t>
      </w:r>
      <w:r>
        <w:rPr>
          <w:sz w:val="17"/>
        </w:rPr>
        <w:t>de</w:t>
      </w:r>
      <w:r>
        <w:rPr>
          <w:spacing w:val="-13"/>
          <w:sz w:val="17"/>
        </w:rPr>
        <w:t> </w:t>
      </w:r>
      <w:r>
        <w:rPr>
          <w:sz w:val="17"/>
        </w:rPr>
        <w:t>la</w:t>
      </w:r>
      <w:r>
        <w:rPr>
          <w:spacing w:val="-13"/>
          <w:sz w:val="17"/>
        </w:rPr>
        <w:t> </w:t>
      </w:r>
      <w:r>
        <w:rPr>
          <w:sz w:val="17"/>
        </w:rPr>
        <w:t>luz,</w:t>
      </w:r>
      <w:r>
        <w:rPr>
          <w:spacing w:val="-13"/>
          <w:sz w:val="17"/>
        </w:rPr>
        <w:t> </w:t>
      </w:r>
      <w:r>
        <w:rPr>
          <w:sz w:val="17"/>
        </w:rPr>
        <w:t>la</w:t>
      </w:r>
      <w:r>
        <w:rPr>
          <w:spacing w:val="-13"/>
          <w:sz w:val="17"/>
        </w:rPr>
        <w:t> </w:t>
      </w:r>
      <w:r>
        <w:rPr>
          <w:sz w:val="17"/>
        </w:rPr>
        <w:t>genética</w:t>
      </w:r>
      <w:r>
        <w:rPr>
          <w:spacing w:val="-13"/>
          <w:sz w:val="17"/>
        </w:rPr>
        <w:t> </w:t>
      </w:r>
      <w:r>
        <w:rPr>
          <w:sz w:val="17"/>
        </w:rPr>
        <w:t>de</w:t>
      </w:r>
      <w:r>
        <w:rPr>
          <w:spacing w:val="-13"/>
          <w:sz w:val="17"/>
        </w:rPr>
        <w:t> </w:t>
      </w:r>
      <w:r>
        <w:rPr>
          <w:sz w:val="17"/>
        </w:rPr>
        <w:t>Mendel,</w:t>
      </w:r>
      <w:r>
        <w:rPr>
          <w:spacing w:val="-13"/>
          <w:sz w:val="17"/>
        </w:rPr>
        <w:t> </w:t>
      </w:r>
      <w:r>
        <w:rPr>
          <w:sz w:val="17"/>
        </w:rPr>
        <w:t>los</w:t>
      </w:r>
      <w:r>
        <w:rPr>
          <w:spacing w:val="-13"/>
          <w:sz w:val="17"/>
        </w:rPr>
        <w:t> </w:t>
      </w:r>
      <w:r>
        <w:rPr>
          <w:sz w:val="17"/>
        </w:rPr>
        <w:t>debates</w:t>
      </w:r>
      <w:r>
        <w:rPr>
          <w:spacing w:val="-13"/>
          <w:sz w:val="17"/>
        </w:rPr>
        <w:t> </w:t>
      </w:r>
      <w:r>
        <w:rPr>
          <w:sz w:val="17"/>
        </w:rPr>
        <w:t>entre</w:t>
      </w:r>
      <w:r>
        <w:rPr>
          <w:spacing w:val="-13"/>
          <w:sz w:val="17"/>
        </w:rPr>
        <w:t> </w:t>
      </w:r>
      <w:r>
        <w:rPr>
          <w:sz w:val="17"/>
        </w:rPr>
        <w:t>Pasteur</w:t>
      </w:r>
      <w:r>
        <w:rPr>
          <w:spacing w:val="-13"/>
          <w:sz w:val="17"/>
        </w:rPr>
        <w:t> </w:t>
      </w:r>
      <w:r>
        <w:rPr>
          <w:sz w:val="17"/>
        </w:rPr>
        <w:t>y</w:t>
      </w:r>
      <w:r>
        <w:rPr>
          <w:spacing w:val="-13"/>
          <w:sz w:val="17"/>
        </w:rPr>
        <w:t> </w:t>
      </w:r>
      <w:r>
        <w:rPr>
          <w:sz w:val="17"/>
        </w:rPr>
        <w:t>Pouchet, el</w:t>
      </w:r>
      <w:r>
        <w:rPr>
          <w:spacing w:val="-17"/>
          <w:sz w:val="17"/>
        </w:rPr>
        <w:t> </w:t>
      </w:r>
      <w:r>
        <w:rPr>
          <w:sz w:val="17"/>
        </w:rPr>
        <w:t>descubrimiento</w:t>
      </w:r>
      <w:r>
        <w:rPr>
          <w:spacing w:val="-16"/>
          <w:sz w:val="17"/>
        </w:rPr>
        <w:t> </w:t>
      </w:r>
      <w:r>
        <w:rPr>
          <w:sz w:val="17"/>
        </w:rPr>
        <w:t>de</w:t>
      </w:r>
      <w:r>
        <w:rPr>
          <w:spacing w:val="-17"/>
          <w:sz w:val="17"/>
        </w:rPr>
        <w:t> </w:t>
      </w:r>
      <w:r>
        <w:rPr>
          <w:sz w:val="17"/>
        </w:rPr>
        <w:t>los</w:t>
      </w:r>
      <w:r>
        <w:rPr>
          <w:spacing w:val="-17"/>
          <w:sz w:val="17"/>
        </w:rPr>
        <w:t> </w:t>
      </w:r>
      <w:r>
        <w:rPr>
          <w:sz w:val="17"/>
        </w:rPr>
        <w:t>pulsares,</w:t>
      </w:r>
      <w:r>
        <w:rPr>
          <w:spacing w:val="-17"/>
          <w:sz w:val="17"/>
        </w:rPr>
        <w:t> </w:t>
      </w:r>
      <w:r>
        <w:rPr>
          <w:sz w:val="17"/>
        </w:rPr>
        <w:t>etc.</w:t>
      </w:r>
      <w:r>
        <w:rPr>
          <w:spacing w:val="-17"/>
          <w:sz w:val="17"/>
        </w:rPr>
        <w:t> </w:t>
      </w:r>
      <w:r>
        <w:rPr>
          <w:sz w:val="17"/>
        </w:rPr>
        <w:t>(Callon</w:t>
      </w:r>
      <w:r>
        <w:rPr>
          <w:spacing w:val="-17"/>
          <w:sz w:val="17"/>
        </w:rPr>
        <w:t> </w:t>
      </w:r>
      <w:r>
        <w:rPr>
          <w:sz w:val="17"/>
        </w:rPr>
        <w:t>y</w:t>
      </w:r>
      <w:r>
        <w:rPr>
          <w:spacing w:val="-17"/>
          <w:sz w:val="17"/>
        </w:rPr>
        <w:t> </w:t>
      </w:r>
      <w:r>
        <w:rPr>
          <w:spacing w:val="-3"/>
          <w:sz w:val="17"/>
        </w:rPr>
        <w:t>Latour,</w:t>
      </w:r>
      <w:r>
        <w:rPr>
          <w:spacing w:val="-17"/>
          <w:sz w:val="17"/>
        </w:rPr>
        <w:t> </w:t>
      </w:r>
      <w:r>
        <w:rPr>
          <w:sz w:val="17"/>
        </w:rPr>
        <w:t>1982);</w:t>
      </w:r>
      <w:r>
        <w:rPr>
          <w:spacing w:val="-18"/>
          <w:sz w:val="17"/>
        </w:rPr>
        <w:t> </w:t>
      </w:r>
      <w:r>
        <w:rPr>
          <w:sz w:val="17"/>
        </w:rPr>
        <w:t>sin</w:t>
      </w:r>
      <w:r>
        <w:rPr>
          <w:spacing w:val="-18"/>
          <w:sz w:val="17"/>
        </w:rPr>
        <w:t> </w:t>
      </w:r>
      <w:r>
        <w:rPr>
          <w:sz w:val="17"/>
        </w:rPr>
        <w:t>embargo,</w:t>
      </w:r>
      <w:r>
        <w:rPr>
          <w:spacing w:val="-17"/>
          <w:sz w:val="17"/>
        </w:rPr>
        <w:t> </w:t>
      </w:r>
      <w:r>
        <w:rPr>
          <w:sz w:val="17"/>
        </w:rPr>
        <w:t>rápidamente</w:t>
      </w:r>
      <w:r>
        <w:rPr>
          <w:spacing w:val="-17"/>
          <w:sz w:val="17"/>
        </w:rPr>
        <w:t> </w:t>
      </w:r>
      <w:r>
        <w:rPr>
          <w:sz w:val="17"/>
        </w:rPr>
        <w:t>sus</w:t>
      </w:r>
      <w:r>
        <w:rPr>
          <w:spacing w:val="-17"/>
          <w:sz w:val="17"/>
        </w:rPr>
        <w:t> </w:t>
      </w:r>
      <w:r>
        <w:rPr>
          <w:sz w:val="17"/>
        </w:rPr>
        <w:t>propios </w:t>
      </w:r>
      <w:r>
        <w:rPr>
          <w:w w:val="95"/>
          <w:sz w:val="17"/>
        </w:rPr>
        <w:t>trabajos representarían una propuesta original” (Arellano, 1998, </w:t>
      </w:r>
      <w:r>
        <w:rPr>
          <w:spacing w:val="35"/>
          <w:w w:val="95"/>
          <w:sz w:val="17"/>
        </w:rPr>
        <w:t> </w:t>
      </w:r>
      <w:r>
        <w:rPr>
          <w:w w:val="95"/>
          <w:sz w:val="17"/>
        </w:rPr>
        <w:t>2003).</w:t>
      </w:r>
    </w:p>
    <w:p>
      <w:pPr>
        <w:spacing w:line="200" w:lineRule="exact" w:before="0"/>
        <w:ind w:left="1553" w:right="0" w:firstLine="283"/>
        <w:jc w:val="both"/>
        <w:rPr>
          <w:sz w:val="17"/>
        </w:rPr>
      </w:pPr>
      <w:r>
        <w:rPr>
          <w:position w:val="6"/>
          <w:sz w:val="12"/>
        </w:rPr>
        <w:t>6 </w:t>
      </w:r>
      <w:r>
        <w:rPr>
          <w:sz w:val="17"/>
        </w:rPr>
        <w:t>De acuerdo con Lepenies, la institucionalización de los estudios etnográficos de la ciencia y la</w:t>
      </w:r>
    </w:p>
    <w:p>
      <w:pPr>
        <w:spacing w:line="264" w:lineRule="auto" w:before="20"/>
        <w:ind w:left="1553" w:right="1409" w:firstLine="0"/>
        <w:jc w:val="left"/>
        <w:rPr>
          <w:sz w:val="17"/>
        </w:rPr>
      </w:pPr>
      <w:r>
        <w:rPr>
          <w:sz w:val="17"/>
        </w:rPr>
        <w:t>técnica contemporáneas es el resultado del proceso de transformación interna de la antropología </w:t>
      </w:r>
      <w:r>
        <w:rPr>
          <w:w w:val="95"/>
          <w:sz w:val="17"/>
        </w:rPr>
        <w:t>(1981: 257).</w:t>
      </w:r>
    </w:p>
    <w:p>
      <w:pPr>
        <w:spacing w:after="0" w:line="264" w:lineRule="auto"/>
        <w:jc w:val="left"/>
        <w:rPr>
          <w:sz w:val="17"/>
        </w:rPr>
        <w:sectPr>
          <w:footerReference w:type="default" r:id="rId171"/>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306" w:val="left" w:leader="none"/>
        </w:tabs>
        <w:spacing w:before="63"/>
        <w:ind w:left="0" w:right="1551" w:firstLine="0"/>
        <w:jc w:val="right"/>
        <w:rPr>
          <w:sz w:val="20"/>
        </w:rPr>
      </w:pPr>
      <w:r>
        <w:rPr/>
        <w:pict>
          <v:line style="position:absolute;mso-position-horizontal-relative:page;mso-position-vertical-relative:paragraph;z-index:15088" from="15pt,-30.907572pt" to="0pt,-30.907572pt" stroked="true" strokeweight=".25pt" strokecolor="#000000">
            <w10:wrap type="none"/>
          </v:line>
        </w:pict>
      </w:r>
      <w:r>
        <w:rPr/>
        <w:pict>
          <v:line style="position:absolute;mso-position-horizontal-relative:page;mso-position-vertical-relative:paragraph;z-index:15112" from="494.71701pt,-30.907572pt" to="509.71701pt,-30.907572pt" stroked="true" strokeweight=".25pt" strokecolor="#000000">
            <w10:wrap type="none"/>
          </v:line>
        </w:pict>
      </w:r>
      <w:r>
        <w:rPr/>
        <w:pict>
          <v:line style="position:absolute;mso-position-horizontal-relative:page;mso-position-vertical-relative:paragraph;z-index:15136" from="21pt,-36.90757pt" to="21pt,-51.90757pt" stroked="true" strokeweight=".25pt" strokecolor="#000000">
            <w10:wrap type="none"/>
          </v:line>
        </w:pict>
      </w:r>
      <w:r>
        <w:rPr/>
        <w:pict>
          <v:line style="position:absolute;mso-position-horizontal-relative:page;mso-position-vertical-relative:paragraph;z-index:15160" from="488.71701pt,-36.90757pt" to="488.71701pt,-51.90757pt" stroked="true" strokeweight=".25pt" strokecolor="#000000">
            <w10:wrap type="none"/>
          </v:line>
        </w:pict>
      </w:r>
      <w:r>
        <w:rPr>
          <w:rFonts w:ascii="Times New Roman" w:hAnsi="Times New Roman"/>
          <w:i/>
          <w:w w:val="90"/>
          <w:sz w:val="20"/>
        </w:rPr>
        <w:t>Ettnografía</w:t>
      </w:r>
      <w:r>
        <w:rPr>
          <w:rFonts w:ascii="Times New Roman" w:hAnsi="Times New Roman"/>
          <w:i/>
          <w:spacing w:val="-25"/>
          <w:w w:val="90"/>
          <w:sz w:val="20"/>
        </w:rPr>
        <w:t> </w:t>
      </w:r>
      <w:r>
        <w:rPr>
          <w:rFonts w:ascii="Times New Roman" w:hAnsi="Times New Roman"/>
          <w:i/>
          <w:w w:val="90"/>
          <w:sz w:val="20"/>
        </w:rPr>
        <w:t>de</w:t>
      </w:r>
      <w:r>
        <w:rPr>
          <w:rFonts w:ascii="Times New Roman" w:hAnsi="Times New Roman"/>
          <w:i/>
          <w:spacing w:val="-25"/>
          <w:w w:val="90"/>
          <w:sz w:val="20"/>
        </w:rPr>
        <w:t> </w:t>
      </w:r>
      <w:r>
        <w:rPr>
          <w:rFonts w:ascii="Times New Roman" w:hAnsi="Times New Roman"/>
          <w:i/>
          <w:w w:val="90"/>
          <w:sz w:val="20"/>
        </w:rPr>
        <w:t>laborattorios...</w:t>
        <w:tab/>
      </w:r>
      <w:r>
        <w:rPr>
          <w:w w:val="85"/>
          <w:sz w:val="20"/>
        </w:rPr>
        <w:t>113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10"/>
        <w:rPr>
          <w:sz w:val="24"/>
        </w:rPr>
      </w:pPr>
    </w:p>
    <w:p>
      <w:pPr>
        <w:pStyle w:val="BodyText"/>
        <w:spacing w:line="260" w:lineRule="exact"/>
        <w:ind w:left="1553" w:right="1551"/>
        <w:jc w:val="both"/>
      </w:pPr>
      <w:r>
        <w:rPr>
          <w:w w:val="95"/>
        </w:rPr>
        <w:t>los</w:t>
      </w:r>
      <w:r>
        <w:rPr>
          <w:spacing w:val="-3"/>
          <w:w w:val="95"/>
        </w:rPr>
        <w:t> estudios</w:t>
      </w:r>
      <w:r>
        <w:rPr>
          <w:spacing w:val="-6"/>
          <w:w w:val="95"/>
        </w:rPr>
        <w:t> </w:t>
      </w:r>
      <w:r>
        <w:rPr>
          <w:w w:val="95"/>
        </w:rPr>
        <w:t>de</w:t>
      </w:r>
      <w:r>
        <w:rPr>
          <w:spacing w:val="-6"/>
          <w:w w:val="95"/>
        </w:rPr>
        <w:t> </w:t>
      </w:r>
      <w:r>
        <w:rPr>
          <w:w w:val="95"/>
        </w:rPr>
        <w:t>ciertos</w:t>
      </w:r>
      <w:r>
        <w:rPr>
          <w:spacing w:val="-6"/>
          <w:w w:val="95"/>
        </w:rPr>
        <w:t> </w:t>
      </w:r>
      <w:r>
        <w:rPr>
          <w:w w:val="95"/>
        </w:rPr>
        <w:t>sociólogos</w:t>
      </w:r>
      <w:r>
        <w:rPr>
          <w:spacing w:val="-6"/>
          <w:w w:val="95"/>
        </w:rPr>
        <w:t> </w:t>
      </w:r>
      <w:r>
        <w:rPr>
          <w:w w:val="95"/>
        </w:rPr>
        <w:t>de</w:t>
      </w:r>
      <w:r>
        <w:rPr>
          <w:spacing w:val="-6"/>
          <w:w w:val="95"/>
        </w:rPr>
        <w:t> </w:t>
      </w:r>
      <w:r>
        <w:rPr>
          <w:w w:val="95"/>
        </w:rPr>
        <w:t>la</w:t>
      </w:r>
      <w:r>
        <w:rPr>
          <w:spacing w:val="-6"/>
          <w:w w:val="95"/>
        </w:rPr>
        <w:t> </w:t>
      </w:r>
      <w:r>
        <w:rPr>
          <w:spacing w:val="-3"/>
          <w:w w:val="95"/>
        </w:rPr>
        <w:t>ciencia</w:t>
      </w:r>
      <w:r>
        <w:rPr>
          <w:spacing w:val="-6"/>
          <w:w w:val="95"/>
        </w:rPr>
        <w:t> </w:t>
      </w:r>
      <w:r>
        <w:rPr>
          <w:spacing w:val="-3"/>
          <w:w w:val="95"/>
        </w:rPr>
        <w:t>agrupados</w:t>
      </w:r>
      <w:r>
        <w:rPr>
          <w:spacing w:val="-6"/>
          <w:w w:val="95"/>
        </w:rPr>
        <w:t> </w:t>
      </w:r>
      <w:r>
        <w:rPr>
          <w:w w:val="95"/>
        </w:rPr>
        <w:t>en</w:t>
      </w:r>
      <w:r>
        <w:rPr>
          <w:spacing w:val="-6"/>
          <w:w w:val="95"/>
        </w:rPr>
        <w:t> </w:t>
      </w:r>
      <w:r>
        <w:rPr>
          <w:w w:val="95"/>
        </w:rPr>
        <w:t>el</w:t>
      </w:r>
      <w:r>
        <w:rPr>
          <w:spacing w:val="-6"/>
          <w:w w:val="95"/>
        </w:rPr>
        <w:t> </w:t>
      </w:r>
      <w:r>
        <w:rPr>
          <w:spacing w:val="-3"/>
          <w:w w:val="95"/>
        </w:rPr>
        <w:t>movimiento</w:t>
      </w:r>
      <w:r>
        <w:rPr>
          <w:spacing w:val="-6"/>
          <w:w w:val="95"/>
        </w:rPr>
        <w:t> </w:t>
      </w:r>
      <w:r>
        <w:rPr>
          <w:w w:val="95"/>
        </w:rPr>
        <w:t>de</w:t>
      </w:r>
      <w:r>
        <w:rPr>
          <w:spacing w:val="-6"/>
          <w:w w:val="95"/>
        </w:rPr>
        <w:t> </w:t>
      </w:r>
      <w:r>
        <w:rPr>
          <w:w w:val="95"/>
        </w:rPr>
        <w:t>los </w:t>
      </w:r>
      <w:r>
        <w:rPr/>
        <w:t>estudios</w:t>
      </w:r>
      <w:r>
        <w:rPr>
          <w:spacing w:val="-18"/>
        </w:rPr>
        <w:t> </w:t>
      </w:r>
      <w:r>
        <w:rPr/>
        <w:t>de</w:t>
      </w:r>
      <w:r>
        <w:rPr>
          <w:spacing w:val="-18"/>
        </w:rPr>
        <w:t> </w:t>
      </w:r>
      <w:r>
        <w:rPr/>
        <w:t>laboratorio,</w:t>
      </w:r>
      <w:r>
        <w:rPr>
          <w:spacing w:val="-18"/>
        </w:rPr>
        <w:t> </w:t>
      </w:r>
      <w:r>
        <w:rPr/>
        <w:t>que</w:t>
      </w:r>
      <w:r>
        <w:rPr>
          <w:spacing w:val="-18"/>
        </w:rPr>
        <w:t> </w:t>
      </w:r>
      <w:r>
        <w:rPr/>
        <w:t>nació</w:t>
      </w:r>
      <w:r>
        <w:rPr>
          <w:spacing w:val="-18"/>
        </w:rPr>
        <w:t> </w:t>
      </w:r>
      <w:r>
        <w:rPr/>
        <w:t>epistemológicamente</w:t>
      </w:r>
      <w:r>
        <w:rPr>
          <w:spacing w:val="-17"/>
        </w:rPr>
        <w:t> </w:t>
      </w:r>
      <w:r>
        <w:rPr/>
        <w:t>de</w:t>
      </w:r>
      <w:r>
        <w:rPr>
          <w:spacing w:val="-18"/>
        </w:rPr>
        <w:t> </w:t>
      </w:r>
      <w:r>
        <w:rPr/>
        <w:t>la</w:t>
      </w:r>
      <w:r>
        <w:rPr>
          <w:spacing w:val="-18"/>
        </w:rPr>
        <w:t> </w:t>
      </w:r>
      <w:r>
        <w:rPr/>
        <w:t>crítica</w:t>
      </w:r>
      <w:r>
        <w:rPr>
          <w:spacing w:val="-18"/>
        </w:rPr>
        <w:t> </w:t>
      </w:r>
      <w:r>
        <w:rPr/>
        <w:t>contra</w:t>
      </w:r>
      <w:r>
        <w:rPr>
          <w:spacing w:val="-18"/>
        </w:rPr>
        <w:t> </w:t>
      </w:r>
      <w:r>
        <w:rPr/>
        <w:t>la </w:t>
      </w:r>
      <w:r>
        <w:rPr>
          <w:w w:val="95"/>
        </w:rPr>
        <w:t>pretensión</w:t>
      </w:r>
      <w:r>
        <w:rPr>
          <w:spacing w:val="-10"/>
          <w:w w:val="95"/>
        </w:rPr>
        <w:t> </w:t>
      </w:r>
      <w:r>
        <w:rPr>
          <w:w w:val="95"/>
        </w:rPr>
        <w:t>programática</w:t>
      </w:r>
      <w:r>
        <w:rPr>
          <w:spacing w:val="-11"/>
          <w:w w:val="95"/>
        </w:rPr>
        <w:t> </w:t>
      </w:r>
      <w:r>
        <w:rPr>
          <w:w w:val="95"/>
        </w:rPr>
        <w:t>del</w:t>
      </w:r>
      <w:r>
        <w:rPr>
          <w:spacing w:val="-10"/>
          <w:w w:val="95"/>
        </w:rPr>
        <w:t> </w:t>
      </w:r>
      <w:r>
        <w:rPr>
          <w:w w:val="95"/>
        </w:rPr>
        <w:t>llamado</w:t>
      </w:r>
      <w:r>
        <w:rPr>
          <w:spacing w:val="-10"/>
          <w:w w:val="95"/>
        </w:rPr>
        <w:t> </w:t>
      </w:r>
      <w:r>
        <w:rPr>
          <w:w w:val="95"/>
        </w:rPr>
        <w:t>“Programa</w:t>
      </w:r>
      <w:r>
        <w:rPr>
          <w:spacing w:val="-11"/>
          <w:w w:val="95"/>
        </w:rPr>
        <w:t> </w:t>
      </w:r>
      <w:r>
        <w:rPr>
          <w:w w:val="95"/>
        </w:rPr>
        <w:t>fuerte</w:t>
      </w:r>
      <w:r>
        <w:rPr>
          <w:spacing w:val="-11"/>
          <w:w w:val="95"/>
        </w:rPr>
        <w:t> </w:t>
      </w:r>
      <w:r>
        <w:rPr>
          <w:w w:val="95"/>
        </w:rPr>
        <w:t>de</w:t>
      </w:r>
      <w:r>
        <w:rPr>
          <w:spacing w:val="-10"/>
          <w:w w:val="95"/>
        </w:rPr>
        <w:t> </w:t>
      </w:r>
      <w:r>
        <w:rPr>
          <w:w w:val="95"/>
        </w:rPr>
        <w:t>la</w:t>
      </w:r>
      <w:r>
        <w:rPr>
          <w:spacing w:val="-11"/>
          <w:w w:val="95"/>
        </w:rPr>
        <w:t> </w:t>
      </w:r>
      <w:r>
        <w:rPr>
          <w:w w:val="95"/>
        </w:rPr>
        <w:t>sociología</w:t>
      </w:r>
      <w:r>
        <w:rPr>
          <w:spacing w:val="-11"/>
          <w:w w:val="95"/>
        </w:rPr>
        <w:t> </w:t>
      </w:r>
      <w:r>
        <w:rPr>
          <w:w w:val="95"/>
        </w:rPr>
        <w:t>del</w:t>
      </w:r>
      <w:r>
        <w:rPr>
          <w:spacing w:val="-10"/>
          <w:w w:val="95"/>
        </w:rPr>
        <w:t> </w:t>
      </w:r>
      <w:r>
        <w:rPr>
          <w:w w:val="95"/>
        </w:rPr>
        <w:t>cono- cimiento</w:t>
      </w:r>
      <w:r>
        <w:rPr>
          <w:spacing w:val="-23"/>
          <w:w w:val="95"/>
        </w:rPr>
        <w:t> </w:t>
      </w:r>
      <w:r>
        <w:rPr>
          <w:w w:val="95"/>
        </w:rPr>
        <w:t>científico”</w:t>
      </w:r>
      <w:r>
        <w:rPr>
          <w:spacing w:val="-23"/>
          <w:w w:val="95"/>
        </w:rPr>
        <w:t> </w:t>
      </w:r>
      <w:r>
        <w:rPr>
          <w:w w:val="95"/>
        </w:rPr>
        <w:t>(o</w:t>
      </w:r>
      <w:r>
        <w:rPr>
          <w:spacing w:val="-23"/>
          <w:w w:val="95"/>
        </w:rPr>
        <w:t> </w:t>
      </w:r>
      <w:r>
        <w:rPr>
          <w:w w:val="95"/>
        </w:rPr>
        <w:t>simplemente</w:t>
      </w:r>
      <w:r>
        <w:rPr>
          <w:spacing w:val="-23"/>
          <w:w w:val="95"/>
        </w:rPr>
        <w:t> </w:t>
      </w:r>
      <w:r>
        <w:rPr>
          <w:rFonts w:ascii="Times New Roman" w:hAnsi="Times New Roman"/>
          <w:i/>
          <w:w w:val="95"/>
        </w:rPr>
        <w:t>Programa</w:t>
      </w:r>
      <w:r>
        <w:rPr>
          <w:rFonts w:ascii="Times New Roman" w:hAnsi="Times New Roman"/>
          <w:i/>
          <w:spacing w:val="-29"/>
          <w:w w:val="95"/>
        </w:rPr>
        <w:t> </w:t>
      </w:r>
      <w:r>
        <w:rPr>
          <w:rFonts w:ascii="Times New Roman" w:hAnsi="Times New Roman"/>
          <w:i/>
          <w:w w:val="95"/>
        </w:rPr>
        <w:t>fuertte</w:t>
      </w:r>
      <w:r>
        <w:rPr>
          <w:w w:val="95"/>
        </w:rPr>
        <w:t>),</w:t>
      </w:r>
      <w:r>
        <w:rPr>
          <w:spacing w:val="-23"/>
          <w:w w:val="95"/>
        </w:rPr>
        <w:t> </w:t>
      </w:r>
      <w:r>
        <w:rPr>
          <w:w w:val="95"/>
        </w:rPr>
        <w:t>evocado</w:t>
      </w:r>
      <w:r>
        <w:rPr>
          <w:spacing w:val="-23"/>
          <w:w w:val="95"/>
        </w:rPr>
        <w:t> </w:t>
      </w:r>
      <w:r>
        <w:rPr>
          <w:w w:val="95"/>
        </w:rPr>
        <w:t>a</w:t>
      </w:r>
      <w:r>
        <w:rPr>
          <w:spacing w:val="-23"/>
          <w:w w:val="95"/>
        </w:rPr>
        <w:t> </w:t>
      </w:r>
      <w:r>
        <w:rPr>
          <w:w w:val="95"/>
        </w:rPr>
        <w:t>mitad</w:t>
      </w:r>
      <w:r>
        <w:rPr>
          <w:spacing w:val="-23"/>
          <w:w w:val="95"/>
        </w:rPr>
        <w:t> </w:t>
      </w:r>
      <w:r>
        <w:rPr>
          <w:w w:val="95"/>
        </w:rPr>
        <w:t>de</w:t>
      </w:r>
      <w:r>
        <w:rPr>
          <w:spacing w:val="-23"/>
          <w:w w:val="95"/>
        </w:rPr>
        <w:t> </w:t>
      </w:r>
      <w:r>
        <w:rPr>
          <w:w w:val="95"/>
        </w:rPr>
        <w:t>los</w:t>
      </w:r>
      <w:r>
        <w:rPr>
          <w:spacing w:val="-23"/>
          <w:w w:val="95"/>
        </w:rPr>
        <w:t> </w:t>
      </w:r>
      <w:r>
        <w:rPr>
          <w:w w:val="95"/>
        </w:rPr>
        <w:t>años setenta por Bloor (1982)</w:t>
      </w:r>
      <w:r>
        <w:rPr>
          <w:w w:val="95"/>
          <w:position w:val="8"/>
          <w:sz w:val="15"/>
        </w:rPr>
        <w:t>7 </w:t>
      </w:r>
      <w:r>
        <w:rPr>
          <w:w w:val="95"/>
        </w:rPr>
        <w:t>(González y Sánchez, 1988), el cual pretendía superar la</w:t>
      </w:r>
      <w:r>
        <w:rPr>
          <w:spacing w:val="-9"/>
          <w:w w:val="95"/>
        </w:rPr>
        <w:t> </w:t>
      </w:r>
      <w:r>
        <w:rPr>
          <w:w w:val="95"/>
        </w:rPr>
        <w:t>sociología</w:t>
      </w:r>
      <w:r>
        <w:rPr>
          <w:spacing w:val="-10"/>
          <w:w w:val="95"/>
        </w:rPr>
        <w:t> </w:t>
      </w:r>
      <w:r>
        <w:rPr>
          <w:w w:val="95"/>
        </w:rPr>
        <w:t>de</w:t>
      </w:r>
      <w:r>
        <w:rPr>
          <w:spacing w:val="-9"/>
          <w:w w:val="95"/>
        </w:rPr>
        <w:t> </w:t>
      </w:r>
      <w:r>
        <w:rPr>
          <w:w w:val="95"/>
        </w:rPr>
        <w:t>los</w:t>
      </w:r>
      <w:r>
        <w:rPr>
          <w:spacing w:val="-9"/>
          <w:w w:val="95"/>
        </w:rPr>
        <w:t> </w:t>
      </w:r>
      <w:r>
        <w:rPr>
          <w:w w:val="95"/>
        </w:rPr>
        <w:t>científicos</w:t>
      </w:r>
      <w:r>
        <w:rPr>
          <w:spacing w:val="-10"/>
          <w:w w:val="95"/>
        </w:rPr>
        <w:t> </w:t>
      </w:r>
      <w:r>
        <w:rPr>
          <w:w w:val="95"/>
        </w:rPr>
        <w:t>de</w:t>
      </w:r>
      <w:r>
        <w:rPr>
          <w:spacing w:val="-9"/>
          <w:w w:val="95"/>
        </w:rPr>
        <w:t> </w:t>
      </w:r>
      <w:r>
        <w:rPr>
          <w:w w:val="95"/>
        </w:rPr>
        <w:t>estilo</w:t>
      </w:r>
      <w:r>
        <w:rPr>
          <w:spacing w:val="-9"/>
          <w:w w:val="95"/>
        </w:rPr>
        <w:t> </w:t>
      </w:r>
      <w:r>
        <w:rPr>
          <w:w w:val="95"/>
        </w:rPr>
        <w:t>mertoniano</w:t>
      </w:r>
      <w:r>
        <w:rPr>
          <w:spacing w:val="-9"/>
          <w:w w:val="95"/>
        </w:rPr>
        <w:t> </w:t>
      </w:r>
      <w:r>
        <w:rPr>
          <w:w w:val="95"/>
        </w:rPr>
        <w:t>para</w:t>
      </w:r>
      <w:r>
        <w:rPr>
          <w:spacing w:val="-9"/>
          <w:w w:val="95"/>
        </w:rPr>
        <w:t> </w:t>
      </w:r>
      <w:r>
        <w:rPr>
          <w:w w:val="95"/>
        </w:rPr>
        <w:t>realizar</w:t>
      </w:r>
      <w:r>
        <w:rPr>
          <w:spacing w:val="-9"/>
          <w:w w:val="95"/>
        </w:rPr>
        <w:t> </w:t>
      </w:r>
      <w:r>
        <w:rPr>
          <w:w w:val="95"/>
        </w:rPr>
        <w:t>el</w:t>
      </w:r>
      <w:r>
        <w:rPr>
          <w:spacing w:val="-9"/>
          <w:w w:val="95"/>
        </w:rPr>
        <w:t> </w:t>
      </w:r>
      <w:r>
        <w:rPr>
          <w:w w:val="95"/>
        </w:rPr>
        <w:t>estudio</w:t>
      </w:r>
      <w:r>
        <w:rPr>
          <w:spacing w:val="-9"/>
          <w:w w:val="95"/>
        </w:rPr>
        <w:t> </w:t>
      </w:r>
      <w:r>
        <w:rPr>
          <w:w w:val="95"/>
        </w:rPr>
        <w:t>de</w:t>
      </w:r>
      <w:r>
        <w:rPr>
          <w:spacing w:val="-9"/>
          <w:w w:val="95"/>
        </w:rPr>
        <w:t> </w:t>
      </w:r>
      <w:r>
        <w:rPr>
          <w:w w:val="95"/>
        </w:rPr>
        <w:t>las influencias</w:t>
      </w:r>
      <w:r>
        <w:rPr>
          <w:spacing w:val="-9"/>
          <w:w w:val="95"/>
        </w:rPr>
        <w:t> </w:t>
      </w:r>
      <w:r>
        <w:rPr>
          <w:w w:val="95"/>
        </w:rPr>
        <w:t>sociales</w:t>
      </w:r>
      <w:r>
        <w:rPr>
          <w:spacing w:val="-10"/>
          <w:w w:val="95"/>
        </w:rPr>
        <w:t> </w:t>
      </w:r>
      <w:r>
        <w:rPr>
          <w:w w:val="95"/>
        </w:rPr>
        <w:t>en</w:t>
      </w:r>
      <w:r>
        <w:rPr>
          <w:spacing w:val="-9"/>
          <w:w w:val="95"/>
        </w:rPr>
        <w:t> </w:t>
      </w:r>
      <w:r>
        <w:rPr>
          <w:w w:val="95"/>
        </w:rPr>
        <w:t>el</w:t>
      </w:r>
      <w:r>
        <w:rPr>
          <w:spacing w:val="-9"/>
          <w:w w:val="95"/>
        </w:rPr>
        <w:t> </w:t>
      </w:r>
      <w:r>
        <w:rPr>
          <w:w w:val="95"/>
        </w:rPr>
        <w:t>contenido</w:t>
      </w:r>
      <w:r>
        <w:rPr>
          <w:spacing w:val="-9"/>
          <w:w w:val="95"/>
        </w:rPr>
        <w:t> </w:t>
      </w:r>
      <w:r>
        <w:rPr>
          <w:w w:val="95"/>
        </w:rPr>
        <w:t>de</w:t>
      </w:r>
      <w:r>
        <w:rPr>
          <w:spacing w:val="-9"/>
          <w:w w:val="95"/>
        </w:rPr>
        <w:t> </w:t>
      </w:r>
      <w:r>
        <w:rPr>
          <w:w w:val="95"/>
        </w:rPr>
        <w:t>los</w:t>
      </w:r>
      <w:r>
        <w:rPr>
          <w:spacing w:val="-9"/>
          <w:w w:val="95"/>
        </w:rPr>
        <w:t> </w:t>
      </w:r>
      <w:r>
        <w:rPr>
          <w:w w:val="95"/>
        </w:rPr>
        <w:t>hechos</w:t>
      </w:r>
      <w:r>
        <w:rPr>
          <w:spacing w:val="-9"/>
          <w:w w:val="95"/>
        </w:rPr>
        <w:t> </w:t>
      </w:r>
      <w:r>
        <w:rPr>
          <w:w w:val="95"/>
        </w:rPr>
        <w:t>científicos.</w:t>
      </w:r>
    </w:p>
    <w:p>
      <w:pPr>
        <w:pStyle w:val="BodyText"/>
        <w:spacing w:line="242" w:lineRule="auto"/>
        <w:ind w:left="1553" w:right="1551" w:firstLine="283"/>
        <w:jc w:val="both"/>
      </w:pPr>
      <w:r>
        <w:rPr/>
        <w:t>De</w:t>
      </w:r>
      <w:r>
        <w:rPr>
          <w:spacing w:val="-13"/>
        </w:rPr>
        <w:t> </w:t>
      </w:r>
      <w:r>
        <w:rPr/>
        <w:t>acuerdo</w:t>
      </w:r>
      <w:r>
        <w:rPr>
          <w:spacing w:val="-13"/>
        </w:rPr>
        <w:t> </w:t>
      </w:r>
      <w:r>
        <w:rPr/>
        <w:t>con</w:t>
      </w:r>
      <w:r>
        <w:rPr>
          <w:spacing w:val="-13"/>
        </w:rPr>
        <w:t> </w:t>
      </w:r>
      <w:r>
        <w:rPr/>
        <w:t>Hess</w:t>
      </w:r>
      <w:r>
        <w:rPr>
          <w:spacing w:val="-13"/>
        </w:rPr>
        <w:t> </w:t>
      </w:r>
      <w:r>
        <w:rPr/>
        <w:t>(2001),</w:t>
      </w:r>
      <w:r>
        <w:rPr>
          <w:spacing w:val="-13"/>
        </w:rPr>
        <w:t> </w:t>
      </w:r>
      <w:r>
        <w:rPr/>
        <w:t>la</w:t>
      </w:r>
      <w:r>
        <w:rPr>
          <w:spacing w:val="-13"/>
        </w:rPr>
        <w:t> </w:t>
      </w:r>
      <w:r>
        <w:rPr/>
        <w:t>etnografía</w:t>
      </w:r>
      <w:r>
        <w:rPr>
          <w:spacing w:val="-13"/>
        </w:rPr>
        <w:t> </w:t>
      </w:r>
      <w:r>
        <w:rPr/>
        <w:t>de</w:t>
      </w:r>
      <w:r>
        <w:rPr>
          <w:spacing w:val="-13"/>
        </w:rPr>
        <w:t> </w:t>
      </w:r>
      <w:r>
        <w:rPr/>
        <w:t>las</w:t>
      </w:r>
      <w:r>
        <w:rPr>
          <w:spacing w:val="-13"/>
        </w:rPr>
        <w:t> </w:t>
      </w:r>
      <w:r>
        <w:rPr/>
        <w:t>ciencias</w:t>
      </w:r>
      <w:r>
        <w:rPr>
          <w:spacing w:val="-13"/>
        </w:rPr>
        <w:t> </w:t>
      </w:r>
      <w:r>
        <w:rPr/>
        <w:t>y</w:t>
      </w:r>
      <w:r>
        <w:rPr>
          <w:spacing w:val="-13"/>
        </w:rPr>
        <w:t> </w:t>
      </w:r>
      <w:r>
        <w:rPr/>
        <w:t>las</w:t>
      </w:r>
      <w:r>
        <w:rPr>
          <w:spacing w:val="-13"/>
        </w:rPr>
        <w:t> </w:t>
      </w:r>
      <w:r>
        <w:rPr/>
        <w:t>tecnologías, </w:t>
      </w:r>
      <w:r>
        <w:rPr>
          <w:w w:val="95"/>
        </w:rPr>
        <w:t>como él le llamó, tiene dos generaciones claramente visibles. La primera abarca </w:t>
      </w:r>
      <w:r>
        <w:rPr/>
        <w:t>desde</w:t>
      </w:r>
      <w:r>
        <w:rPr>
          <w:spacing w:val="-6"/>
        </w:rPr>
        <w:t> </w:t>
      </w:r>
      <w:r>
        <w:rPr/>
        <w:t>los</w:t>
      </w:r>
      <w:r>
        <w:rPr>
          <w:spacing w:val="-6"/>
        </w:rPr>
        <w:t> </w:t>
      </w:r>
      <w:r>
        <w:rPr/>
        <w:t>años</w:t>
      </w:r>
      <w:r>
        <w:rPr>
          <w:spacing w:val="-6"/>
        </w:rPr>
        <w:t> </w:t>
      </w:r>
      <w:r>
        <w:rPr/>
        <w:t>ochenta</w:t>
      </w:r>
      <w:r>
        <w:rPr>
          <w:spacing w:val="-6"/>
        </w:rPr>
        <w:t> </w:t>
      </w:r>
      <w:r>
        <w:rPr/>
        <w:t>hasta</w:t>
      </w:r>
      <w:r>
        <w:rPr>
          <w:spacing w:val="-6"/>
        </w:rPr>
        <w:t> </w:t>
      </w:r>
      <w:r>
        <w:rPr/>
        <w:t>los</w:t>
      </w:r>
      <w:r>
        <w:rPr>
          <w:spacing w:val="-6"/>
        </w:rPr>
        <w:t> </w:t>
      </w:r>
      <w:r>
        <w:rPr/>
        <w:t>noventa,</w:t>
      </w:r>
      <w:r>
        <w:rPr>
          <w:spacing w:val="-6"/>
        </w:rPr>
        <w:t> </w:t>
      </w:r>
      <w:r>
        <w:rPr/>
        <w:t>se</w:t>
      </w:r>
      <w:r>
        <w:rPr>
          <w:spacing w:val="-6"/>
        </w:rPr>
        <w:t> </w:t>
      </w:r>
      <w:r>
        <w:rPr/>
        <w:t>caracteriza</w:t>
      </w:r>
      <w:r>
        <w:rPr>
          <w:spacing w:val="-6"/>
        </w:rPr>
        <w:t> </w:t>
      </w:r>
      <w:r>
        <w:rPr/>
        <w:t>por</w:t>
      </w:r>
      <w:r>
        <w:rPr>
          <w:spacing w:val="-6"/>
        </w:rPr>
        <w:t> </w:t>
      </w:r>
      <w:r>
        <w:rPr/>
        <w:t>la</w:t>
      </w:r>
      <w:r>
        <w:rPr>
          <w:spacing w:val="-6"/>
        </w:rPr>
        <w:t> </w:t>
      </w:r>
      <w:r>
        <w:rPr/>
        <w:t>influencia</w:t>
      </w:r>
      <w:r>
        <w:rPr>
          <w:spacing w:val="-6"/>
        </w:rPr>
        <w:t> </w:t>
      </w:r>
      <w:r>
        <w:rPr/>
        <w:t>del </w:t>
      </w:r>
      <w:r>
        <w:rPr>
          <w:w w:val="95"/>
        </w:rPr>
        <w:t>concepto de la construcción social del conocimiento opuesto a la supuesta</w:t>
      </w:r>
      <w:r>
        <w:rPr>
          <w:spacing w:val="-20"/>
          <w:w w:val="95"/>
        </w:rPr>
        <w:t> </w:t>
      </w:r>
      <w:r>
        <w:rPr>
          <w:w w:val="95"/>
        </w:rPr>
        <w:t>natu- raleza</w:t>
      </w:r>
      <w:r>
        <w:rPr>
          <w:spacing w:val="-4"/>
          <w:w w:val="95"/>
        </w:rPr>
        <w:t> </w:t>
      </w:r>
      <w:r>
        <w:rPr>
          <w:w w:val="95"/>
        </w:rPr>
        <w:t>exclusivamente</w:t>
      </w:r>
      <w:r>
        <w:rPr>
          <w:spacing w:val="-4"/>
          <w:w w:val="95"/>
        </w:rPr>
        <w:t> </w:t>
      </w:r>
      <w:r>
        <w:rPr>
          <w:w w:val="95"/>
        </w:rPr>
        <w:t>racional</w:t>
      </w:r>
      <w:r>
        <w:rPr>
          <w:spacing w:val="-4"/>
          <w:w w:val="95"/>
        </w:rPr>
        <w:t> </w:t>
      </w:r>
      <w:r>
        <w:rPr>
          <w:w w:val="95"/>
        </w:rPr>
        <w:t>del</w:t>
      </w:r>
      <w:r>
        <w:rPr>
          <w:spacing w:val="-3"/>
          <w:w w:val="95"/>
        </w:rPr>
        <w:t> </w:t>
      </w:r>
      <w:r>
        <w:rPr>
          <w:w w:val="95"/>
        </w:rPr>
        <w:t>proceso</w:t>
      </w:r>
      <w:r>
        <w:rPr>
          <w:spacing w:val="-4"/>
          <w:w w:val="95"/>
        </w:rPr>
        <w:t> </w:t>
      </w:r>
      <w:r>
        <w:rPr>
          <w:w w:val="95"/>
        </w:rPr>
        <w:t>de</w:t>
      </w:r>
      <w:r>
        <w:rPr>
          <w:spacing w:val="-3"/>
          <w:w w:val="95"/>
        </w:rPr>
        <w:t> </w:t>
      </w:r>
      <w:r>
        <w:rPr>
          <w:w w:val="95"/>
        </w:rPr>
        <w:t>representación</w:t>
      </w:r>
      <w:r>
        <w:rPr>
          <w:spacing w:val="-3"/>
          <w:w w:val="95"/>
        </w:rPr>
        <w:t> </w:t>
      </w:r>
      <w:r>
        <w:rPr>
          <w:w w:val="95"/>
        </w:rPr>
        <w:t>de</w:t>
      </w:r>
      <w:r>
        <w:rPr>
          <w:spacing w:val="-3"/>
          <w:w w:val="95"/>
        </w:rPr>
        <w:t> </w:t>
      </w:r>
      <w:r>
        <w:rPr>
          <w:w w:val="95"/>
        </w:rPr>
        <w:t>la</w:t>
      </w:r>
      <w:r>
        <w:rPr>
          <w:spacing w:val="-4"/>
          <w:w w:val="95"/>
        </w:rPr>
        <w:t> </w:t>
      </w:r>
      <w:r>
        <w:rPr>
          <w:w w:val="95"/>
        </w:rPr>
        <w:t>naturaleza</w:t>
      </w:r>
      <w:r>
        <w:rPr>
          <w:spacing w:val="-3"/>
          <w:w w:val="95"/>
        </w:rPr>
        <w:t> </w:t>
      </w:r>
      <w:r>
        <w:rPr>
          <w:w w:val="95"/>
        </w:rPr>
        <w:t>y por</w:t>
      </w:r>
      <w:r>
        <w:rPr>
          <w:spacing w:val="-18"/>
          <w:w w:val="95"/>
        </w:rPr>
        <w:t> </w:t>
      </w:r>
      <w:r>
        <w:rPr>
          <w:w w:val="95"/>
        </w:rPr>
        <w:t>los</w:t>
      </w:r>
      <w:r>
        <w:rPr>
          <w:spacing w:val="-18"/>
          <w:w w:val="95"/>
        </w:rPr>
        <w:t> </w:t>
      </w:r>
      <w:r>
        <w:rPr>
          <w:w w:val="95"/>
        </w:rPr>
        <w:t>principios</w:t>
      </w:r>
      <w:r>
        <w:rPr>
          <w:spacing w:val="-18"/>
          <w:w w:val="95"/>
        </w:rPr>
        <w:t> </w:t>
      </w:r>
      <w:r>
        <w:rPr>
          <w:w w:val="95"/>
        </w:rPr>
        <w:t>del</w:t>
      </w:r>
      <w:r>
        <w:rPr>
          <w:spacing w:val="-18"/>
          <w:w w:val="95"/>
        </w:rPr>
        <w:t> </w:t>
      </w:r>
      <w:r>
        <w:rPr>
          <w:rFonts w:ascii="Times New Roman" w:hAnsi="Times New Roman"/>
          <w:i/>
          <w:w w:val="95"/>
        </w:rPr>
        <w:t>Programa</w:t>
      </w:r>
      <w:r>
        <w:rPr>
          <w:rFonts w:ascii="Times New Roman" w:hAnsi="Times New Roman"/>
          <w:i/>
          <w:spacing w:val="-25"/>
          <w:w w:val="95"/>
        </w:rPr>
        <w:t> </w:t>
      </w:r>
      <w:r>
        <w:rPr>
          <w:rFonts w:ascii="Times New Roman" w:hAnsi="Times New Roman"/>
          <w:i/>
          <w:w w:val="95"/>
        </w:rPr>
        <w:t>fuertte</w:t>
      </w:r>
      <w:r>
        <w:rPr>
          <w:w w:val="95"/>
        </w:rPr>
        <w:t>.</w:t>
      </w:r>
      <w:r>
        <w:rPr>
          <w:spacing w:val="-18"/>
          <w:w w:val="95"/>
        </w:rPr>
        <w:t> </w:t>
      </w:r>
      <w:r>
        <w:rPr>
          <w:w w:val="95"/>
        </w:rPr>
        <w:t>La</w:t>
      </w:r>
      <w:r>
        <w:rPr>
          <w:spacing w:val="-18"/>
          <w:w w:val="95"/>
        </w:rPr>
        <w:t> </w:t>
      </w:r>
      <w:r>
        <w:rPr>
          <w:w w:val="95"/>
        </w:rPr>
        <w:t>segunda</w:t>
      </w:r>
      <w:r>
        <w:rPr>
          <w:spacing w:val="-18"/>
          <w:w w:val="95"/>
        </w:rPr>
        <w:t> </w:t>
      </w:r>
      <w:r>
        <w:rPr>
          <w:w w:val="95"/>
        </w:rPr>
        <w:t>generación</w:t>
      </w:r>
      <w:r>
        <w:rPr>
          <w:spacing w:val="-19"/>
          <w:w w:val="95"/>
        </w:rPr>
        <w:t> </w:t>
      </w:r>
      <w:r>
        <w:rPr>
          <w:w w:val="95"/>
        </w:rPr>
        <w:t>tiene</w:t>
      </w:r>
      <w:r>
        <w:rPr>
          <w:spacing w:val="-18"/>
          <w:w w:val="95"/>
        </w:rPr>
        <w:t> </w:t>
      </w:r>
      <w:r>
        <w:rPr>
          <w:w w:val="95"/>
        </w:rPr>
        <w:t>entre</w:t>
      </w:r>
      <w:r>
        <w:rPr>
          <w:spacing w:val="-18"/>
          <w:w w:val="95"/>
        </w:rPr>
        <w:t> </w:t>
      </w:r>
      <w:r>
        <w:rPr>
          <w:w w:val="95"/>
        </w:rPr>
        <w:t>sus</w:t>
      </w:r>
      <w:r>
        <w:rPr>
          <w:spacing w:val="-18"/>
          <w:w w:val="95"/>
        </w:rPr>
        <w:t> </w:t>
      </w:r>
      <w:r>
        <w:rPr>
          <w:w w:val="95"/>
        </w:rPr>
        <w:t>filas </w:t>
      </w:r>
      <w:r>
        <w:rPr/>
        <w:t>a</w:t>
      </w:r>
      <w:r>
        <w:rPr>
          <w:spacing w:val="-12"/>
        </w:rPr>
        <w:t> </w:t>
      </w:r>
      <w:r>
        <w:rPr/>
        <w:t>antropólogos</w:t>
      </w:r>
      <w:r>
        <w:rPr>
          <w:spacing w:val="-12"/>
        </w:rPr>
        <w:t> </w:t>
      </w:r>
      <w:r>
        <w:rPr/>
        <w:t>formados</w:t>
      </w:r>
      <w:r>
        <w:rPr>
          <w:spacing w:val="-12"/>
        </w:rPr>
        <w:t> </w:t>
      </w:r>
      <w:r>
        <w:rPr/>
        <w:t>en</w:t>
      </w:r>
      <w:r>
        <w:rPr>
          <w:spacing w:val="-12"/>
        </w:rPr>
        <w:t> </w:t>
      </w:r>
      <w:r>
        <w:rPr/>
        <w:t>la</w:t>
      </w:r>
      <w:r>
        <w:rPr>
          <w:spacing w:val="-12"/>
        </w:rPr>
        <w:t> </w:t>
      </w:r>
      <w:r>
        <w:rPr/>
        <w:t>subdisciplina</w:t>
      </w:r>
      <w:r>
        <w:rPr>
          <w:spacing w:val="-12"/>
        </w:rPr>
        <w:t> </w:t>
      </w:r>
      <w:r>
        <w:rPr/>
        <w:t>de</w:t>
      </w:r>
      <w:r>
        <w:rPr>
          <w:spacing w:val="-12"/>
        </w:rPr>
        <w:t> </w:t>
      </w:r>
      <w:r>
        <w:rPr/>
        <w:t>la</w:t>
      </w:r>
      <w:r>
        <w:rPr>
          <w:spacing w:val="-12"/>
        </w:rPr>
        <w:t> </w:t>
      </w:r>
      <w:r>
        <w:rPr/>
        <w:t>ciencia</w:t>
      </w:r>
      <w:r>
        <w:rPr>
          <w:spacing w:val="-12"/>
        </w:rPr>
        <w:t> </w:t>
      </w:r>
      <w:r>
        <w:rPr/>
        <w:t>y</w:t>
      </w:r>
      <w:r>
        <w:rPr>
          <w:spacing w:val="-12"/>
        </w:rPr>
        <w:t> </w:t>
      </w:r>
      <w:r>
        <w:rPr/>
        <w:t>la</w:t>
      </w:r>
      <w:r>
        <w:rPr>
          <w:spacing w:val="-12"/>
        </w:rPr>
        <w:t> </w:t>
      </w:r>
      <w:r>
        <w:rPr/>
        <w:t>tecnología</w:t>
      </w:r>
      <w:r>
        <w:rPr>
          <w:spacing w:val="-11"/>
        </w:rPr>
        <w:t> </w:t>
      </w:r>
      <w:r>
        <w:rPr/>
        <w:t>de</w:t>
      </w:r>
      <w:r>
        <w:rPr>
          <w:spacing w:val="-12"/>
        </w:rPr>
        <w:t> </w:t>
      </w:r>
      <w:r>
        <w:rPr/>
        <w:t>la </w:t>
      </w:r>
      <w:r>
        <w:rPr>
          <w:w w:val="95"/>
        </w:rPr>
        <w:t>generación</w:t>
      </w:r>
      <w:r>
        <w:rPr>
          <w:spacing w:val="-6"/>
          <w:w w:val="95"/>
        </w:rPr>
        <w:t> </w:t>
      </w:r>
      <w:r>
        <w:rPr>
          <w:w w:val="95"/>
        </w:rPr>
        <w:t>precedente</w:t>
      </w:r>
      <w:r>
        <w:rPr>
          <w:spacing w:val="-6"/>
          <w:w w:val="95"/>
        </w:rPr>
        <w:t> </w:t>
      </w:r>
      <w:r>
        <w:rPr>
          <w:w w:val="95"/>
        </w:rPr>
        <w:t>como</w:t>
      </w:r>
      <w:r>
        <w:rPr>
          <w:spacing w:val="-6"/>
          <w:w w:val="95"/>
        </w:rPr>
        <w:t> </w:t>
      </w:r>
      <w:r>
        <w:rPr>
          <w:w w:val="95"/>
        </w:rPr>
        <w:t>Collins</w:t>
      </w:r>
      <w:r>
        <w:rPr>
          <w:spacing w:val="-6"/>
          <w:w w:val="95"/>
        </w:rPr>
        <w:t> </w:t>
      </w:r>
      <w:r>
        <w:rPr>
          <w:w w:val="95"/>
        </w:rPr>
        <w:t>y</w:t>
      </w:r>
      <w:r>
        <w:rPr>
          <w:spacing w:val="-6"/>
          <w:w w:val="95"/>
        </w:rPr>
        <w:t> </w:t>
      </w:r>
      <w:r>
        <w:rPr>
          <w:w w:val="95"/>
        </w:rPr>
        <w:t>Pinch,</w:t>
      </w:r>
      <w:r>
        <w:rPr>
          <w:spacing w:val="-6"/>
          <w:w w:val="95"/>
        </w:rPr>
        <w:t> </w:t>
      </w:r>
      <w:r>
        <w:rPr>
          <w:w w:val="95"/>
        </w:rPr>
        <w:t>(1982),</w:t>
      </w:r>
      <w:r>
        <w:rPr>
          <w:spacing w:val="-6"/>
          <w:w w:val="95"/>
        </w:rPr>
        <w:t> </w:t>
      </w:r>
      <w:r>
        <w:rPr>
          <w:w w:val="95"/>
        </w:rPr>
        <w:t>Latour</w:t>
      </w:r>
      <w:r>
        <w:rPr>
          <w:spacing w:val="-6"/>
          <w:w w:val="95"/>
        </w:rPr>
        <w:t> </w:t>
      </w:r>
      <w:r>
        <w:rPr>
          <w:w w:val="95"/>
        </w:rPr>
        <w:t>y</w:t>
      </w:r>
      <w:r>
        <w:rPr>
          <w:spacing w:val="-6"/>
          <w:w w:val="95"/>
        </w:rPr>
        <w:t> </w:t>
      </w:r>
      <w:r>
        <w:rPr>
          <w:spacing w:val="-3"/>
          <w:w w:val="95"/>
        </w:rPr>
        <w:t>Woolgar</w:t>
      </w:r>
      <w:r>
        <w:rPr>
          <w:spacing w:val="-6"/>
          <w:w w:val="95"/>
        </w:rPr>
        <w:t> </w:t>
      </w:r>
      <w:r>
        <w:rPr>
          <w:w w:val="95"/>
        </w:rPr>
        <w:t>(1988),</w:t>
      </w:r>
      <w:r>
        <w:rPr>
          <w:spacing w:val="-6"/>
          <w:w w:val="95"/>
        </w:rPr>
        <w:t> </w:t>
      </w:r>
      <w:r>
        <w:rPr>
          <w:w w:val="95"/>
        </w:rPr>
        <w:t>y a</w:t>
      </w:r>
      <w:r>
        <w:rPr>
          <w:spacing w:val="-9"/>
          <w:w w:val="95"/>
        </w:rPr>
        <w:t> </w:t>
      </w:r>
      <w:r>
        <w:rPr>
          <w:w w:val="95"/>
        </w:rPr>
        <w:t>feministas</w:t>
      </w:r>
      <w:r>
        <w:rPr>
          <w:spacing w:val="-9"/>
          <w:w w:val="95"/>
        </w:rPr>
        <w:t> </w:t>
      </w:r>
      <w:r>
        <w:rPr>
          <w:w w:val="95"/>
        </w:rPr>
        <w:t>como</w:t>
      </w:r>
      <w:r>
        <w:rPr>
          <w:spacing w:val="-9"/>
          <w:w w:val="95"/>
        </w:rPr>
        <w:t> </w:t>
      </w:r>
      <w:r>
        <w:rPr>
          <w:w w:val="95"/>
        </w:rPr>
        <w:t>Haraway</w:t>
      </w:r>
      <w:r>
        <w:rPr>
          <w:spacing w:val="-9"/>
          <w:w w:val="95"/>
        </w:rPr>
        <w:t> </w:t>
      </w:r>
      <w:r>
        <w:rPr>
          <w:w w:val="95"/>
        </w:rPr>
        <w:t>(1991)</w:t>
      </w:r>
      <w:r>
        <w:rPr>
          <w:spacing w:val="-8"/>
          <w:w w:val="95"/>
        </w:rPr>
        <w:t> </w:t>
      </w:r>
      <w:r>
        <w:rPr>
          <w:w w:val="95"/>
        </w:rPr>
        <w:t>e</w:t>
      </w:r>
      <w:r>
        <w:rPr>
          <w:spacing w:val="-9"/>
          <w:w w:val="95"/>
        </w:rPr>
        <w:t> </w:t>
      </w:r>
      <w:r>
        <w:rPr>
          <w:w w:val="95"/>
        </w:rPr>
        <w:t>investigadores</w:t>
      </w:r>
      <w:r>
        <w:rPr>
          <w:spacing w:val="-8"/>
          <w:w w:val="95"/>
        </w:rPr>
        <w:t> </w:t>
      </w:r>
      <w:r>
        <w:rPr>
          <w:w w:val="95"/>
        </w:rPr>
        <w:t>de</w:t>
      </w:r>
      <w:r>
        <w:rPr>
          <w:spacing w:val="-8"/>
          <w:w w:val="95"/>
        </w:rPr>
        <w:t> </w:t>
      </w:r>
      <w:r>
        <w:rPr>
          <w:w w:val="95"/>
        </w:rPr>
        <w:t>la</w:t>
      </w:r>
      <w:r>
        <w:rPr>
          <w:spacing w:val="-9"/>
          <w:w w:val="95"/>
        </w:rPr>
        <w:t> </w:t>
      </w:r>
      <w:r>
        <w:rPr>
          <w:w w:val="95"/>
        </w:rPr>
        <w:t>cultura</w:t>
      </w:r>
      <w:r>
        <w:rPr>
          <w:spacing w:val="-9"/>
          <w:w w:val="95"/>
        </w:rPr>
        <w:t> </w:t>
      </w:r>
      <w:r>
        <w:rPr>
          <w:w w:val="95"/>
        </w:rPr>
        <w:t>como</w:t>
      </w:r>
      <w:r>
        <w:rPr>
          <w:spacing w:val="-9"/>
          <w:w w:val="95"/>
        </w:rPr>
        <w:t> </w:t>
      </w:r>
      <w:r>
        <w:rPr>
          <w:w w:val="95"/>
        </w:rPr>
        <w:t>Rabinow (1996).</w:t>
      </w:r>
      <w:r>
        <w:rPr>
          <w:spacing w:val="-7"/>
          <w:w w:val="95"/>
        </w:rPr>
        <w:t> </w:t>
      </w:r>
      <w:r>
        <w:rPr>
          <w:w w:val="95"/>
        </w:rPr>
        <w:t>La</w:t>
      </w:r>
      <w:r>
        <w:rPr>
          <w:spacing w:val="-7"/>
          <w:w w:val="95"/>
        </w:rPr>
        <w:t> </w:t>
      </w:r>
      <w:r>
        <w:rPr>
          <w:w w:val="95"/>
        </w:rPr>
        <w:t>presencia</w:t>
      </w:r>
      <w:r>
        <w:rPr>
          <w:spacing w:val="-7"/>
          <w:w w:val="95"/>
        </w:rPr>
        <w:t> </w:t>
      </w:r>
      <w:r>
        <w:rPr>
          <w:w w:val="95"/>
        </w:rPr>
        <w:t>de</w:t>
      </w:r>
      <w:r>
        <w:rPr>
          <w:spacing w:val="-7"/>
          <w:w w:val="95"/>
        </w:rPr>
        <w:t> </w:t>
      </w:r>
      <w:r>
        <w:rPr>
          <w:w w:val="95"/>
        </w:rPr>
        <w:t>los</w:t>
      </w:r>
      <w:r>
        <w:rPr>
          <w:spacing w:val="-7"/>
          <w:w w:val="95"/>
        </w:rPr>
        <w:t> </w:t>
      </w:r>
      <w:r>
        <w:rPr>
          <w:w w:val="95"/>
        </w:rPr>
        <w:t>investigadores</w:t>
      </w:r>
      <w:r>
        <w:rPr>
          <w:spacing w:val="-7"/>
          <w:w w:val="95"/>
        </w:rPr>
        <w:t> </w:t>
      </w:r>
      <w:r>
        <w:rPr>
          <w:w w:val="95"/>
        </w:rPr>
        <w:t>de</w:t>
      </w:r>
      <w:r>
        <w:rPr>
          <w:spacing w:val="-7"/>
          <w:w w:val="95"/>
        </w:rPr>
        <w:t> </w:t>
      </w:r>
      <w:r>
        <w:rPr>
          <w:w w:val="95"/>
        </w:rPr>
        <w:t>la</w:t>
      </w:r>
      <w:r>
        <w:rPr>
          <w:spacing w:val="-7"/>
          <w:w w:val="95"/>
        </w:rPr>
        <w:t> </w:t>
      </w:r>
      <w:r>
        <w:rPr>
          <w:w w:val="95"/>
        </w:rPr>
        <w:t>segunda</w:t>
      </w:r>
      <w:r>
        <w:rPr>
          <w:spacing w:val="-7"/>
          <w:w w:val="95"/>
        </w:rPr>
        <w:t> </w:t>
      </w:r>
      <w:r>
        <w:rPr>
          <w:w w:val="95"/>
        </w:rPr>
        <w:t>generación</w:t>
      </w:r>
      <w:r>
        <w:rPr>
          <w:spacing w:val="-7"/>
          <w:w w:val="95"/>
        </w:rPr>
        <w:t> </w:t>
      </w:r>
      <w:r>
        <w:rPr>
          <w:w w:val="95"/>
        </w:rPr>
        <w:t>ha</w:t>
      </w:r>
      <w:r>
        <w:rPr>
          <w:spacing w:val="-7"/>
          <w:w w:val="95"/>
        </w:rPr>
        <w:t> </w:t>
      </w:r>
      <w:r>
        <w:rPr>
          <w:w w:val="95"/>
        </w:rPr>
        <w:t>repercu- tido en la proliferación antropológica de los temas abordados (medio ambiente, </w:t>
      </w:r>
      <w:r>
        <w:rPr/>
        <w:t>clase,</w:t>
      </w:r>
      <w:r>
        <w:rPr>
          <w:spacing w:val="-14"/>
        </w:rPr>
        <w:t> </w:t>
      </w:r>
      <w:r>
        <w:rPr/>
        <w:t>género,</w:t>
      </w:r>
      <w:r>
        <w:rPr>
          <w:spacing w:val="-14"/>
        </w:rPr>
        <w:t> </w:t>
      </w:r>
      <w:r>
        <w:rPr/>
        <w:t>raza,</w:t>
      </w:r>
      <w:r>
        <w:rPr>
          <w:spacing w:val="-14"/>
        </w:rPr>
        <w:t> </w:t>
      </w:r>
      <w:r>
        <w:rPr/>
        <w:t>etc.),</w:t>
      </w:r>
      <w:r>
        <w:rPr>
          <w:spacing w:val="-14"/>
        </w:rPr>
        <w:t> </w:t>
      </w:r>
      <w:r>
        <w:rPr/>
        <w:t>del</w:t>
      </w:r>
      <w:r>
        <w:rPr>
          <w:spacing w:val="-14"/>
        </w:rPr>
        <w:t> </w:t>
      </w:r>
      <w:r>
        <w:rPr/>
        <w:t>examen</w:t>
      </w:r>
      <w:r>
        <w:rPr>
          <w:spacing w:val="-14"/>
        </w:rPr>
        <w:t> </w:t>
      </w:r>
      <w:r>
        <w:rPr/>
        <w:t>del</w:t>
      </w:r>
      <w:r>
        <w:rPr>
          <w:spacing w:val="-14"/>
        </w:rPr>
        <w:t> </w:t>
      </w:r>
      <w:r>
        <w:rPr/>
        <w:t>conocimiento</w:t>
      </w:r>
      <w:r>
        <w:rPr>
          <w:spacing w:val="-14"/>
        </w:rPr>
        <w:t> </w:t>
      </w:r>
      <w:r>
        <w:rPr/>
        <w:t>y</w:t>
      </w:r>
      <w:r>
        <w:rPr>
          <w:spacing w:val="-14"/>
        </w:rPr>
        <w:t> </w:t>
      </w:r>
      <w:r>
        <w:rPr/>
        <w:t>puntos</w:t>
      </w:r>
      <w:r>
        <w:rPr>
          <w:spacing w:val="-14"/>
        </w:rPr>
        <w:t> </w:t>
      </w:r>
      <w:r>
        <w:rPr/>
        <w:t>de</w:t>
      </w:r>
      <w:r>
        <w:rPr>
          <w:spacing w:val="-14"/>
        </w:rPr>
        <w:t> </w:t>
      </w:r>
      <w:r>
        <w:rPr/>
        <w:t>vista</w:t>
      </w:r>
      <w:r>
        <w:rPr>
          <w:spacing w:val="-14"/>
        </w:rPr>
        <w:t> </w:t>
      </w:r>
      <w:r>
        <w:rPr/>
        <w:t>de</w:t>
      </w:r>
      <w:r>
        <w:rPr>
          <w:spacing w:val="-14"/>
        </w:rPr>
        <w:t> </w:t>
      </w:r>
      <w:r>
        <w:rPr/>
        <w:t>di- versos</w:t>
      </w:r>
      <w:r>
        <w:rPr>
          <w:spacing w:val="-16"/>
        </w:rPr>
        <w:t> </w:t>
      </w:r>
      <w:r>
        <w:rPr/>
        <w:t>grupos</w:t>
      </w:r>
      <w:r>
        <w:rPr>
          <w:spacing w:val="-16"/>
        </w:rPr>
        <w:t> </w:t>
      </w:r>
      <w:r>
        <w:rPr/>
        <w:t>sociales</w:t>
      </w:r>
      <w:r>
        <w:rPr>
          <w:spacing w:val="-17"/>
        </w:rPr>
        <w:t> </w:t>
      </w:r>
      <w:r>
        <w:rPr/>
        <w:t>y</w:t>
      </w:r>
      <w:r>
        <w:rPr>
          <w:spacing w:val="-16"/>
        </w:rPr>
        <w:t> </w:t>
      </w:r>
      <w:r>
        <w:rPr/>
        <w:t>culturas</w:t>
      </w:r>
      <w:r>
        <w:rPr>
          <w:spacing w:val="-16"/>
        </w:rPr>
        <w:t> </w:t>
      </w:r>
      <w:r>
        <w:rPr/>
        <w:t>respecto</w:t>
      </w:r>
      <w:r>
        <w:rPr>
          <w:spacing w:val="-16"/>
        </w:rPr>
        <w:t> </w:t>
      </w:r>
      <w:r>
        <w:rPr/>
        <w:t>a</w:t>
      </w:r>
      <w:r>
        <w:rPr>
          <w:spacing w:val="-16"/>
        </w:rPr>
        <w:t> </w:t>
      </w:r>
      <w:r>
        <w:rPr/>
        <w:t>la</w:t>
      </w:r>
      <w:r>
        <w:rPr>
          <w:spacing w:val="-16"/>
        </w:rPr>
        <w:t> </w:t>
      </w:r>
      <w:r>
        <w:rPr/>
        <w:t>tecnociencia.</w:t>
      </w:r>
      <w:r>
        <w:rPr>
          <w:spacing w:val="-16"/>
        </w:rPr>
        <w:t> </w:t>
      </w:r>
      <w:r>
        <w:rPr>
          <w:spacing w:val="-3"/>
        </w:rPr>
        <w:t>Finalmente,</w:t>
      </w:r>
      <w:r>
        <w:rPr>
          <w:spacing w:val="-16"/>
        </w:rPr>
        <w:t> </w:t>
      </w:r>
      <w:r>
        <w:rPr/>
        <w:t>estos </w:t>
      </w:r>
      <w:r>
        <w:rPr>
          <w:w w:val="95"/>
        </w:rPr>
        <w:t>trabajos</w:t>
      </w:r>
      <w:r>
        <w:rPr>
          <w:spacing w:val="-18"/>
          <w:w w:val="95"/>
        </w:rPr>
        <w:t> </w:t>
      </w:r>
      <w:r>
        <w:rPr>
          <w:w w:val="95"/>
        </w:rPr>
        <w:t>han</w:t>
      </w:r>
      <w:r>
        <w:rPr>
          <w:spacing w:val="-18"/>
          <w:w w:val="95"/>
        </w:rPr>
        <w:t> </w:t>
      </w:r>
      <w:r>
        <w:rPr>
          <w:w w:val="95"/>
        </w:rPr>
        <w:t>estado</w:t>
      </w:r>
      <w:r>
        <w:rPr>
          <w:spacing w:val="-18"/>
          <w:w w:val="95"/>
        </w:rPr>
        <w:t> </w:t>
      </w:r>
      <w:r>
        <w:rPr>
          <w:w w:val="95"/>
        </w:rPr>
        <w:t>tomando</w:t>
      </w:r>
      <w:r>
        <w:rPr>
          <w:spacing w:val="-18"/>
          <w:w w:val="95"/>
        </w:rPr>
        <w:t> </w:t>
      </w:r>
      <w:r>
        <w:rPr>
          <w:w w:val="95"/>
        </w:rPr>
        <w:t>más</w:t>
      </w:r>
      <w:r>
        <w:rPr>
          <w:spacing w:val="-18"/>
          <w:w w:val="95"/>
        </w:rPr>
        <w:t> </w:t>
      </w:r>
      <w:r>
        <w:rPr>
          <w:w w:val="95"/>
        </w:rPr>
        <w:t>tiempo</w:t>
      </w:r>
      <w:r>
        <w:rPr>
          <w:spacing w:val="-18"/>
          <w:w w:val="95"/>
        </w:rPr>
        <w:t> </w:t>
      </w:r>
      <w:r>
        <w:rPr>
          <w:w w:val="95"/>
        </w:rPr>
        <w:t>de</w:t>
      </w:r>
      <w:r>
        <w:rPr>
          <w:spacing w:val="-18"/>
          <w:w w:val="95"/>
        </w:rPr>
        <w:t> </w:t>
      </w:r>
      <w:r>
        <w:rPr>
          <w:w w:val="95"/>
        </w:rPr>
        <w:t>observación</w:t>
      </w:r>
      <w:r>
        <w:rPr>
          <w:spacing w:val="-18"/>
          <w:w w:val="95"/>
        </w:rPr>
        <w:t> </w:t>
      </w:r>
      <w:r>
        <w:rPr>
          <w:w w:val="95"/>
        </w:rPr>
        <w:t>que</w:t>
      </w:r>
      <w:r>
        <w:rPr>
          <w:spacing w:val="-18"/>
          <w:w w:val="95"/>
        </w:rPr>
        <w:t> </w:t>
      </w:r>
      <w:r>
        <w:rPr>
          <w:w w:val="95"/>
        </w:rPr>
        <w:t>los</w:t>
      </w:r>
      <w:r>
        <w:rPr>
          <w:spacing w:val="-18"/>
          <w:w w:val="95"/>
        </w:rPr>
        <w:t> </w:t>
      </w:r>
      <w:r>
        <w:rPr>
          <w:w w:val="95"/>
        </w:rPr>
        <w:t>de</w:t>
      </w:r>
      <w:r>
        <w:rPr>
          <w:spacing w:val="-18"/>
          <w:w w:val="95"/>
        </w:rPr>
        <w:t> </w:t>
      </w:r>
      <w:r>
        <w:rPr>
          <w:w w:val="95"/>
        </w:rPr>
        <w:t>la</w:t>
      </w:r>
      <w:r>
        <w:rPr>
          <w:spacing w:val="-18"/>
          <w:w w:val="95"/>
        </w:rPr>
        <w:t> </w:t>
      </w:r>
      <w:r>
        <w:rPr>
          <w:w w:val="95"/>
        </w:rPr>
        <w:t>generación precedente</w:t>
      </w:r>
      <w:r>
        <w:rPr>
          <w:spacing w:val="-24"/>
          <w:w w:val="95"/>
        </w:rPr>
        <w:t> </w:t>
      </w:r>
      <w:r>
        <w:rPr>
          <w:w w:val="95"/>
        </w:rPr>
        <w:t>(Hess,</w:t>
      </w:r>
      <w:r>
        <w:rPr>
          <w:spacing w:val="-24"/>
          <w:w w:val="95"/>
        </w:rPr>
        <w:t> </w:t>
      </w:r>
      <w:r>
        <w:rPr>
          <w:w w:val="95"/>
        </w:rPr>
        <w:t>2001).</w:t>
      </w:r>
    </w:p>
    <w:p>
      <w:pPr>
        <w:pStyle w:val="BodyText"/>
        <w:spacing w:line="242" w:lineRule="auto"/>
        <w:ind w:left="1553" w:right="1552" w:firstLine="283"/>
        <w:jc w:val="right"/>
      </w:pPr>
      <w:r>
        <w:rPr>
          <w:w w:val="95"/>
        </w:rPr>
        <w:t>La</w:t>
      </w:r>
      <w:r>
        <w:rPr>
          <w:spacing w:val="-17"/>
          <w:w w:val="95"/>
        </w:rPr>
        <w:t> </w:t>
      </w:r>
      <w:r>
        <w:rPr>
          <w:w w:val="95"/>
        </w:rPr>
        <w:t>institucionalización</w:t>
      </w:r>
      <w:r>
        <w:rPr>
          <w:spacing w:val="-17"/>
          <w:w w:val="95"/>
        </w:rPr>
        <w:t> </w:t>
      </w:r>
      <w:r>
        <w:rPr>
          <w:w w:val="95"/>
        </w:rPr>
        <w:t>de</w:t>
      </w:r>
      <w:r>
        <w:rPr>
          <w:spacing w:val="-17"/>
          <w:w w:val="95"/>
        </w:rPr>
        <w:t> </w:t>
      </w:r>
      <w:r>
        <w:rPr>
          <w:w w:val="95"/>
        </w:rPr>
        <w:t>este</w:t>
      </w:r>
      <w:r>
        <w:rPr>
          <w:spacing w:val="-17"/>
          <w:w w:val="95"/>
        </w:rPr>
        <w:t> </w:t>
      </w:r>
      <w:r>
        <w:rPr>
          <w:w w:val="95"/>
        </w:rPr>
        <w:t>dominio</w:t>
      </w:r>
      <w:r>
        <w:rPr>
          <w:spacing w:val="-17"/>
          <w:w w:val="95"/>
        </w:rPr>
        <w:t> </w:t>
      </w:r>
      <w:r>
        <w:rPr>
          <w:w w:val="95"/>
        </w:rPr>
        <w:t>se</w:t>
      </w:r>
      <w:r>
        <w:rPr>
          <w:spacing w:val="-17"/>
          <w:w w:val="95"/>
        </w:rPr>
        <w:t> </w:t>
      </w:r>
      <w:r>
        <w:rPr>
          <w:w w:val="95"/>
        </w:rPr>
        <w:t>puede</w:t>
      </w:r>
      <w:r>
        <w:rPr>
          <w:spacing w:val="-17"/>
          <w:w w:val="95"/>
        </w:rPr>
        <w:t> </w:t>
      </w:r>
      <w:r>
        <w:rPr>
          <w:w w:val="95"/>
        </w:rPr>
        <w:t>apreciar</w:t>
      </w:r>
      <w:r>
        <w:rPr>
          <w:spacing w:val="-17"/>
          <w:w w:val="95"/>
        </w:rPr>
        <w:t> </w:t>
      </w:r>
      <w:r>
        <w:rPr>
          <w:w w:val="95"/>
        </w:rPr>
        <w:t>en</w:t>
      </w:r>
      <w:r>
        <w:rPr>
          <w:spacing w:val="-17"/>
          <w:w w:val="95"/>
        </w:rPr>
        <w:t> </w:t>
      </w:r>
      <w:r>
        <w:rPr>
          <w:w w:val="95"/>
        </w:rPr>
        <w:t>el</w:t>
      </w:r>
      <w:r>
        <w:rPr>
          <w:spacing w:val="-17"/>
          <w:w w:val="95"/>
        </w:rPr>
        <w:t> </w:t>
      </w:r>
      <w:r>
        <w:rPr>
          <w:w w:val="95"/>
        </w:rPr>
        <w:t>establecimien-</w:t>
      </w:r>
      <w:r>
        <w:rPr>
          <w:w w:val="90"/>
        </w:rPr>
        <w:t> </w:t>
      </w:r>
      <w:r>
        <w:rPr/>
        <w:t>to,</w:t>
      </w:r>
      <w:r>
        <w:rPr>
          <w:spacing w:val="-29"/>
        </w:rPr>
        <w:t> </w:t>
      </w:r>
      <w:r>
        <w:rPr/>
        <w:t>desde</w:t>
      </w:r>
      <w:r>
        <w:rPr>
          <w:spacing w:val="-29"/>
        </w:rPr>
        <w:t> </w:t>
      </w:r>
      <w:r>
        <w:rPr/>
        <w:t>hace</w:t>
      </w:r>
      <w:r>
        <w:rPr>
          <w:spacing w:val="-29"/>
        </w:rPr>
        <w:t> </w:t>
      </w:r>
      <w:r>
        <w:rPr/>
        <w:t>años,</w:t>
      </w:r>
      <w:r>
        <w:rPr>
          <w:spacing w:val="-29"/>
        </w:rPr>
        <w:t> </w:t>
      </w:r>
      <w:r>
        <w:rPr/>
        <w:t>de</w:t>
      </w:r>
      <w:r>
        <w:rPr>
          <w:spacing w:val="-29"/>
        </w:rPr>
        <w:t> </w:t>
      </w:r>
      <w:r>
        <w:rPr/>
        <w:t>la</w:t>
      </w:r>
      <w:r>
        <w:rPr>
          <w:spacing w:val="-29"/>
        </w:rPr>
        <w:t> </w:t>
      </w:r>
      <w:r>
        <w:rPr/>
        <w:t>mesa</w:t>
      </w:r>
      <w:r>
        <w:rPr>
          <w:spacing w:val="-29"/>
        </w:rPr>
        <w:t> </w:t>
      </w:r>
      <w:r>
        <w:rPr/>
        <w:t>de</w:t>
      </w:r>
      <w:r>
        <w:rPr>
          <w:spacing w:val="-29"/>
        </w:rPr>
        <w:t> </w:t>
      </w:r>
      <w:r>
        <w:rPr/>
        <w:t>antropología</w:t>
      </w:r>
      <w:r>
        <w:rPr>
          <w:spacing w:val="-29"/>
        </w:rPr>
        <w:t> </w:t>
      </w:r>
      <w:r>
        <w:rPr/>
        <w:t>de</w:t>
      </w:r>
      <w:r>
        <w:rPr>
          <w:spacing w:val="-29"/>
        </w:rPr>
        <w:t> </w:t>
      </w:r>
      <w:r>
        <w:rPr/>
        <w:t>la</w:t>
      </w:r>
      <w:r>
        <w:rPr>
          <w:spacing w:val="-29"/>
        </w:rPr>
        <w:t> </w:t>
      </w:r>
      <w:r>
        <w:rPr/>
        <w:t>ciencia</w:t>
      </w:r>
      <w:r>
        <w:rPr>
          <w:spacing w:val="-29"/>
        </w:rPr>
        <w:t> </w:t>
      </w:r>
      <w:r>
        <w:rPr/>
        <w:t>en</w:t>
      </w:r>
      <w:r>
        <w:rPr>
          <w:spacing w:val="-29"/>
        </w:rPr>
        <w:t> </w:t>
      </w:r>
      <w:r>
        <w:rPr/>
        <w:t>las</w:t>
      </w:r>
      <w:r>
        <w:rPr>
          <w:spacing w:val="-29"/>
        </w:rPr>
        <w:t> </w:t>
      </w:r>
      <w:r>
        <w:rPr/>
        <w:t>reuniones</w:t>
      </w:r>
      <w:r>
        <w:rPr>
          <w:spacing w:val="-29"/>
        </w:rPr>
        <w:t> </w:t>
      </w:r>
      <w:r>
        <w:rPr/>
        <w:t>de</w:t>
      </w:r>
      <w:r>
        <w:rPr>
          <w:spacing w:val="-1"/>
          <w:w w:val="95"/>
        </w:rPr>
        <w:t> </w:t>
      </w:r>
      <w:r>
        <w:rPr>
          <w:w w:val="95"/>
        </w:rPr>
        <w:t>la</w:t>
      </w:r>
      <w:r>
        <w:rPr>
          <w:spacing w:val="-6"/>
          <w:w w:val="95"/>
        </w:rPr>
        <w:t> </w:t>
      </w:r>
      <w:r>
        <w:rPr>
          <w:w w:val="95"/>
        </w:rPr>
        <w:t>American</w:t>
      </w:r>
      <w:r>
        <w:rPr>
          <w:spacing w:val="-5"/>
          <w:w w:val="95"/>
        </w:rPr>
        <w:t> </w:t>
      </w:r>
      <w:r>
        <w:rPr>
          <w:w w:val="95"/>
        </w:rPr>
        <w:t>Anthropological</w:t>
      </w:r>
      <w:r>
        <w:rPr>
          <w:spacing w:val="-6"/>
          <w:w w:val="95"/>
        </w:rPr>
        <w:t> </w:t>
      </w:r>
      <w:r>
        <w:rPr>
          <w:w w:val="95"/>
        </w:rPr>
        <w:t>Association,</w:t>
      </w:r>
      <w:r>
        <w:rPr>
          <w:spacing w:val="-5"/>
          <w:w w:val="95"/>
        </w:rPr>
        <w:t> </w:t>
      </w:r>
      <w:r>
        <w:rPr>
          <w:w w:val="95"/>
        </w:rPr>
        <w:t>dentro</w:t>
      </w:r>
      <w:r>
        <w:rPr>
          <w:spacing w:val="-6"/>
          <w:w w:val="95"/>
        </w:rPr>
        <w:t> </w:t>
      </w:r>
      <w:r>
        <w:rPr>
          <w:w w:val="95"/>
        </w:rPr>
        <w:t>de</w:t>
      </w:r>
      <w:r>
        <w:rPr>
          <w:spacing w:val="-5"/>
          <w:w w:val="95"/>
        </w:rPr>
        <w:t> </w:t>
      </w:r>
      <w:r>
        <w:rPr>
          <w:w w:val="95"/>
        </w:rPr>
        <w:t>la</w:t>
      </w:r>
      <w:r>
        <w:rPr>
          <w:spacing w:val="-6"/>
          <w:w w:val="95"/>
        </w:rPr>
        <w:t> </w:t>
      </w:r>
      <w:r>
        <w:rPr>
          <w:w w:val="95"/>
        </w:rPr>
        <w:t>que</w:t>
      </w:r>
      <w:r>
        <w:rPr>
          <w:spacing w:val="-6"/>
          <w:w w:val="95"/>
        </w:rPr>
        <w:t> </w:t>
      </w:r>
      <w:r>
        <w:rPr>
          <w:w w:val="95"/>
        </w:rPr>
        <w:t>existe,</w:t>
      </w:r>
      <w:r>
        <w:rPr>
          <w:spacing w:val="-6"/>
          <w:w w:val="95"/>
        </w:rPr>
        <w:t> </w:t>
      </w:r>
      <w:r>
        <w:rPr>
          <w:w w:val="95"/>
        </w:rPr>
        <w:t>desde</w:t>
      </w:r>
      <w:r>
        <w:rPr>
          <w:spacing w:val="-5"/>
          <w:w w:val="95"/>
        </w:rPr>
        <w:t> </w:t>
      </w:r>
      <w:r>
        <w:rPr>
          <w:w w:val="95"/>
        </w:rPr>
        <w:t>el</w:t>
      </w:r>
      <w:r>
        <w:rPr>
          <w:spacing w:val="-6"/>
          <w:w w:val="95"/>
        </w:rPr>
        <w:t> </w:t>
      </w:r>
      <w:r>
        <w:rPr>
          <w:w w:val="95"/>
        </w:rPr>
        <w:t>2006,</w:t>
      </w:r>
      <w:r>
        <w:rPr>
          <w:w w:val="92"/>
        </w:rPr>
        <w:t> </w:t>
      </w:r>
      <w:r>
        <w:rPr/>
        <w:t>el</w:t>
      </w:r>
      <w:r>
        <w:rPr>
          <w:spacing w:val="-33"/>
        </w:rPr>
        <w:t> </w:t>
      </w:r>
      <w:r>
        <w:rPr/>
        <w:t>Committee</w:t>
      </w:r>
      <w:r>
        <w:rPr>
          <w:spacing w:val="-33"/>
        </w:rPr>
        <w:t> </w:t>
      </w:r>
      <w:r>
        <w:rPr/>
        <w:t>for</w:t>
      </w:r>
      <w:r>
        <w:rPr>
          <w:spacing w:val="-33"/>
        </w:rPr>
        <w:t> </w:t>
      </w:r>
      <w:r>
        <w:rPr/>
        <w:t>the</w:t>
      </w:r>
      <w:r>
        <w:rPr>
          <w:spacing w:val="-33"/>
        </w:rPr>
        <w:t> </w:t>
      </w:r>
      <w:r>
        <w:rPr/>
        <w:t>Anthropology</w:t>
      </w:r>
      <w:r>
        <w:rPr>
          <w:spacing w:val="-33"/>
        </w:rPr>
        <w:t> </w:t>
      </w:r>
      <w:r>
        <w:rPr/>
        <w:t>of</w:t>
      </w:r>
      <w:r>
        <w:rPr>
          <w:spacing w:val="-33"/>
        </w:rPr>
        <w:t> </w:t>
      </w:r>
      <w:r>
        <w:rPr/>
        <w:t>Science,</w:t>
      </w:r>
      <w:r>
        <w:rPr>
          <w:spacing w:val="-33"/>
        </w:rPr>
        <w:t> </w:t>
      </w:r>
      <w:r>
        <w:rPr>
          <w:spacing w:val="-4"/>
        </w:rPr>
        <w:t>Technology,</w:t>
      </w:r>
      <w:r>
        <w:rPr>
          <w:spacing w:val="-33"/>
        </w:rPr>
        <w:t> </w:t>
      </w:r>
      <w:r>
        <w:rPr/>
        <w:t>and</w:t>
      </w:r>
      <w:r>
        <w:rPr>
          <w:spacing w:val="-33"/>
        </w:rPr>
        <w:t> </w:t>
      </w:r>
      <w:r>
        <w:rPr/>
        <w:t>Computing;</w:t>
      </w:r>
      <w:r>
        <w:rPr>
          <w:spacing w:val="-33"/>
        </w:rPr>
        <w:t> </w:t>
      </w:r>
      <w:r>
        <w:rPr/>
        <w:t>y</w:t>
      </w:r>
      <w:r>
        <w:rPr>
          <w:spacing w:val="-33"/>
        </w:rPr>
        <w:t> </w:t>
      </w:r>
      <w:r>
        <w:rPr/>
        <w:t>en</w:t>
      </w:r>
      <w:r>
        <w:rPr>
          <w:spacing w:val="-1"/>
          <w:w w:val="94"/>
        </w:rPr>
        <w:t> </w:t>
      </w:r>
      <w:r>
        <w:rPr/>
        <w:t>los</w:t>
      </w:r>
      <w:r>
        <w:rPr>
          <w:spacing w:val="-31"/>
        </w:rPr>
        <w:t> </w:t>
      </w:r>
      <w:r>
        <w:rPr/>
        <w:t>congresos</w:t>
      </w:r>
      <w:r>
        <w:rPr>
          <w:spacing w:val="-31"/>
        </w:rPr>
        <w:t> </w:t>
      </w:r>
      <w:r>
        <w:rPr/>
        <w:t>de</w:t>
      </w:r>
      <w:r>
        <w:rPr>
          <w:spacing w:val="-31"/>
        </w:rPr>
        <w:t> </w:t>
      </w:r>
      <w:r>
        <w:rPr/>
        <w:t>la</w:t>
      </w:r>
      <w:r>
        <w:rPr>
          <w:spacing w:val="-31"/>
        </w:rPr>
        <w:t> </w:t>
      </w:r>
      <w:r>
        <w:rPr/>
        <w:t>Association</w:t>
      </w:r>
      <w:r>
        <w:rPr>
          <w:spacing w:val="-31"/>
        </w:rPr>
        <w:t> </w:t>
      </w:r>
      <w:r>
        <w:rPr/>
        <w:t>of</w:t>
      </w:r>
      <w:r>
        <w:rPr>
          <w:spacing w:val="-31"/>
        </w:rPr>
        <w:t> </w:t>
      </w:r>
      <w:r>
        <w:rPr/>
        <w:t>Social</w:t>
      </w:r>
      <w:r>
        <w:rPr>
          <w:spacing w:val="-31"/>
        </w:rPr>
        <w:t> </w:t>
      </w:r>
      <w:r>
        <w:rPr/>
        <w:t>Anthropologists</w:t>
      </w:r>
      <w:r>
        <w:rPr>
          <w:spacing w:val="-31"/>
        </w:rPr>
        <w:t> </w:t>
      </w:r>
      <w:r>
        <w:rPr/>
        <w:t>del</w:t>
      </w:r>
      <w:r>
        <w:rPr>
          <w:spacing w:val="-31"/>
        </w:rPr>
        <w:t> </w:t>
      </w:r>
      <w:r>
        <w:rPr>
          <w:spacing w:val="-3"/>
        </w:rPr>
        <w:t>Reino</w:t>
      </w:r>
      <w:r>
        <w:rPr>
          <w:spacing w:val="-31"/>
        </w:rPr>
        <w:t> </w:t>
      </w:r>
      <w:r>
        <w:rPr/>
        <w:t>Unido</w:t>
      </w:r>
      <w:r>
        <w:rPr>
          <w:spacing w:val="-31"/>
        </w:rPr>
        <w:t> </w:t>
      </w:r>
      <w:r>
        <w:rPr/>
        <w:t>(</w:t>
      </w:r>
      <w:r>
        <w:rPr>
          <w:sz w:val="17"/>
        </w:rPr>
        <w:t>asa</w:t>
      </w:r>
      <w:r>
        <w:rPr/>
        <w:t>).</w:t>
      </w:r>
    </w:p>
    <w:p>
      <w:pPr>
        <w:pStyle w:val="BodyText"/>
        <w:spacing w:line="242" w:lineRule="auto"/>
        <w:ind w:left="1553" w:right="1551" w:firstLine="283"/>
        <w:jc w:val="both"/>
        <w:rPr>
          <w:rFonts w:ascii="Times New Roman" w:hAnsi="Times New Roman"/>
          <w:i/>
        </w:rPr>
      </w:pPr>
      <w:r>
        <w:rPr>
          <w:w w:val="95"/>
        </w:rPr>
        <w:t>En</w:t>
      </w:r>
      <w:r>
        <w:rPr>
          <w:spacing w:val="-4"/>
          <w:w w:val="95"/>
        </w:rPr>
        <w:t> </w:t>
      </w:r>
      <w:r>
        <w:rPr>
          <w:w w:val="95"/>
        </w:rPr>
        <w:t>Latinoamérica,</w:t>
      </w:r>
      <w:r>
        <w:rPr>
          <w:spacing w:val="-4"/>
          <w:w w:val="95"/>
        </w:rPr>
        <w:t> </w:t>
      </w:r>
      <w:r>
        <w:rPr>
          <w:w w:val="95"/>
        </w:rPr>
        <w:t>el</w:t>
      </w:r>
      <w:r>
        <w:rPr>
          <w:spacing w:val="-4"/>
          <w:w w:val="95"/>
        </w:rPr>
        <w:t> </w:t>
      </w:r>
      <w:r>
        <w:rPr>
          <w:w w:val="95"/>
        </w:rPr>
        <w:t>primer</w:t>
      </w:r>
      <w:r>
        <w:rPr>
          <w:spacing w:val="-4"/>
          <w:w w:val="95"/>
        </w:rPr>
        <w:t> </w:t>
      </w:r>
      <w:r>
        <w:rPr>
          <w:w w:val="95"/>
        </w:rPr>
        <w:t>estudio</w:t>
      </w:r>
      <w:r>
        <w:rPr>
          <w:spacing w:val="-4"/>
          <w:w w:val="95"/>
        </w:rPr>
        <w:t> </w:t>
      </w:r>
      <w:r>
        <w:rPr>
          <w:w w:val="95"/>
        </w:rPr>
        <w:t>de</w:t>
      </w:r>
      <w:r>
        <w:rPr>
          <w:spacing w:val="-4"/>
          <w:w w:val="95"/>
        </w:rPr>
        <w:t> </w:t>
      </w:r>
      <w:r>
        <w:rPr>
          <w:w w:val="95"/>
        </w:rPr>
        <w:t>laboratorio</w:t>
      </w:r>
      <w:r>
        <w:rPr>
          <w:spacing w:val="-4"/>
          <w:w w:val="95"/>
        </w:rPr>
        <w:t> </w:t>
      </w:r>
      <w:r>
        <w:rPr>
          <w:w w:val="95"/>
        </w:rPr>
        <w:t>fue</w:t>
      </w:r>
      <w:r>
        <w:rPr>
          <w:spacing w:val="-4"/>
          <w:w w:val="95"/>
        </w:rPr>
        <w:t> </w:t>
      </w:r>
      <w:r>
        <w:rPr>
          <w:w w:val="95"/>
        </w:rPr>
        <w:t>realizado</w:t>
      </w:r>
      <w:r>
        <w:rPr>
          <w:spacing w:val="-4"/>
          <w:w w:val="95"/>
        </w:rPr>
        <w:t> </w:t>
      </w:r>
      <w:r>
        <w:rPr>
          <w:w w:val="95"/>
        </w:rPr>
        <w:t>por</w:t>
      </w:r>
      <w:r>
        <w:rPr>
          <w:spacing w:val="-4"/>
          <w:w w:val="95"/>
        </w:rPr>
        <w:t> </w:t>
      </w:r>
      <w:r>
        <w:rPr>
          <w:w w:val="95"/>
        </w:rPr>
        <w:t>el</w:t>
      </w:r>
      <w:r>
        <w:rPr>
          <w:spacing w:val="-4"/>
          <w:w w:val="95"/>
        </w:rPr>
        <w:t> </w:t>
      </w:r>
      <w:r>
        <w:rPr>
          <w:w w:val="95"/>
        </w:rPr>
        <w:t>autor de</w:t>
      </w:r>
      <w:r>
        <w:rPr>
          <w:spacing w:val="-19"/>
          <w:w w:val="95"/>
        </w:rPr>
        <w:t> </w:t>
      </w:r>
      <w:r>
        <w:rPr>
          <w:w w:val="95"/>
        </w:rPr>
        <w:t>este</w:t>
      </w:r>
      <w:r>
        <w:rPr>
          <w:spacing w:val="-19"/>
          <w:w w:val="95"/>
        </w:rPr>
        <w:t> </w:t>
      </w:r>
      <w:r>
        <w:rPr>
          <w:w w:val="95"/>
        </w:rPr>
        <w:t>texto</w:t>
      </w:r>
      <w:r>
        <w:rPr>
          <w:spacing w:val="-19"/>
          <w:w w:val="95"/>
        </w:rPr>
        <w:t> </w:t>
      </w:r>
      <w:r>
        <w:rPr>
          <w:w w:val="95"/>
        </w:rPr>
        <w:t>(Arellano,</w:t>
      </w:r>
      <w:r>
        <w:rPr>
          <w:spacing w:val="-19"/>
          <w:w w:val="95"/>
        </w:rPr>
        <w:t> </w:t>
      </w:r>
      <w:r>
        <w:rPr>
          <w:w w:val="95"/>
        </w:rPr>
        <w:t>Arvanitis</w:t>
      </w:r>
      <w:r>
        <w:rPr>
          <w:spacing w:val="-19"/>
          <w:w w:val="95"/>
        </w:rPr>
        <w:t> </w:t>
      </w:r>
      <w:r>
        <w:rPr>
          <w:w w:val="95"/>
        </w:rPr>
        <w:t>y</w:t>
      </w:r>
      <w:r>
        <w:rPr>
          <w:spacing w:val="-19"/>
          <w:w w:val="95"/>
        </w:rPr>
        <w:t> </w:t>
      </w:r>
      <w:r>
        <w:rPr>
          <w:w w:val="95"/>
        </w:rPr>
        <w:t>Vinck,</w:t>
      </w:r>
      <w:r>
        <w:rPr>
          <w:spacing w:val="-19"/>
          <w:w w:val="95"/>
        </w:rPr>
        <w:t> </w:t>
      </w:r>
      <w:r>
        <w:rPr>
          <w:w w:val="95"/>
        </w:rPr>
        <w:t>2012),</w:t>
      </w:r>
      <w:r>
        <w:rPr>
          <w:spacing w:val="-19"/>
          <w:w w:val="95"/>
        </w:rPr>
        <w:t> </w:t>
      </w:r>
      <w:r>
        <w:rPr>
          <w:w w:val="95"/>
        </w:rPr>
        <w:t>mismo</w:t>
      </w:r>
      <w:r>
        <w:rPr>
          <w:spacing w:val="-19"/>
          <w:w w:val="95"/>
        </w:rPr>
        <w:t> </w:t>
      </w:r>
      <w:r>
        <w:rPr>
          <w:w w:val="95"/>
        </w:rPr>
        <w:t>que</w:t>
      </w:r>
      <w:r>
        <w:rPr>
          <w:spacing w:val="-19"/>
          <w:w w:val="95"/>
        </w:rPr>
        <w:t> </w:t>
      </w:r>
      <w:r>
        <w:rPr>
          <w:w w:val="95"/>
        </w:rPr>
        <w:t>versó</w:t>
      </w:r>
      <w:r>
        <w:rPr>
          <w:spacing w:val="-19"/>
          <w:w w:val="95"/>
        </w:rPr>
        <w:t> </w:t>
      </w:r>
      <w:r>
        <w:rPr>
          <w:w w:val="95"/>
        </w:rPr>
        <w:t>sobre</w:t>
      </w:r>
      <w:r>
        <w:rPr>
          <w:spacing w:val="-19"/>
          <w:w w:val="95"/>
        </w:rPr>
        <w:t> </w:t>
      </w:r>
      <w:r>
        <w:rPr>
          <w:w w:val="95"/>
        </w:rPr>
        <w:t>las</w:t>
      </w:r>
      <w:r>
        <w:rPr>
          <w:spacing w:val="-19"/>
          <w:w w:val="95"/>
        </w:rPr>
        <w:t> </w:t>
      </w:r>
      <w:r>
        <w:rPr>
          <w:w w:val="95"/>
        </w:rPr>
        <w:t>inves- tigaciones</w:t>
      </w:r>
      <w:r>
        <w:rPr>
          <w:spacing w:val="-11"/>
          <w:w w:val="95"/>
        </w:rPr>
        <w:t> </w:t>
      </w:r>
      <w:r>
        <w:rPr>
          <w:w w:val="95"/>
        </w:rPr>
        <w:t>y</w:t>
      </w:r>
      <w:r>
        <w:rPr>
          <w:spacing w:val="-12"/>
          <w:w w:val="95"/>
        </w:rPr>
        <w:t> </w:t>
      </w:r>
      <w:r>
        <w:rPr>
          <w:w w:val="95"/>
        </w:rPr>
        <w:t>controversias</w:t>
      </w:r>
      <w:r>
        <w:rPr>
          <w:spacing w:val="-12"/>
          <w:w w:val="95"/>
        </w:rPr>
        <w:t> </w:t>
      </w:r>
      <w:r>
        <w:rPr>
          <w:w w:val="95"/>
        </w:rPr>
        <w:t>en</w:t>
      </w:r>
      <w:r>
        <w:rPr>
          <w:spacing w:val="-12"/>
          <w:w w:val="95"/>
        </w:rPr>
        <w:t> </w:t>
      </w:r>
      <w:r>
        <w:rPr>
          <w:w w:val="95"/>
        </w:rPr>
        <w:t>torno</w:t>
      </w:r>
      <w:r>
        <w:rPr>
          <w:spacing w:val="-12"/>
          <w:w w:val="95"/>
        </w:rPr>
        <w:t> </w:t>
      </w:r>
      <w:r>
        <w:rPr>
          <w:w w:val="95"/>
        </w:rPr>
        <w:t>al</w:t>
      </w:r>
      <w:r>
        <w:rPr>
          <w:spacing w:val="-12"/>
          <w:w w:val="95"/>
        </w:rPr>
        <w:t> </w:t>
      </w:r>
      <w:r>
        <w:rPr>
          <w:w w:val="95"/>
        </w:rPr>
        <w:t>mejoramiento</w:t>
      </w:r>
      <w:r>
        <w:rPr>
          <w:spacing w:val="-12"/>
          <w:w w:val="95"/>
        </w:rPr>
        <w:t> </w:t>
      </w:r>
      <w:r>
        <w:rPr>
          <w:w w:val="95"/>
        </w:rPr>
        <w:t>genético</w:t>
      </w:r>
      <w:r>
        <w:rPr>
          <w:spacing w:val="-12"/>
          <w:w w:val="95"/>
        </w:rPr>
        <w:t> </w:t>
      </w:r>
      <w:r>
        <w:rPr>
          <w:w w:val="95"/>
        </w:rPr>
        <w:t>del</w:t>
      </w:r>
      <w:r>
        <w:rPr>
          <w:spacing w:val="-12"/>
          <w:w w:val="95"/>
        </w:rPr>
        <w:t> </w:t>
      </w:r>
      <w:r>
        <w:rPr>
          <w:w w:val="95"/>
        </w:rPr>
        <w:t>maíz</w:t>
      </w:r>
      <w:r>
        <w:rPr>
          <w:spacing w:val="-12"/>
          <w:w w:val="95"/>
        </w:rPr>
        <w:t> </w:t>
      </w:r>
      <w:r>
        <w:rPr>
          <w:w w:val="95"/>
        </w:rPr>
        <w:t>en</w:t>
      </w:r>
      <w:r>
        <w:rPr>
          <w:spacing w:val="-12"/>
          <w:w w:val="95"/>
        </w:rPr>
        <w:t> </w:t>
      </w:r>
      <w:r>
        <w:rPr>
          <w:w w:val="95"/>
        </w:rPr>
        <w:t>México (1996a).</w:t>
      </w:r>
      <w:r>
        <w:rPr>
          <w:spacing w:val="-7"/>
          <w:w w:val="95"/>
        </w:rPr>
        <w:t> </w:t>
      </w:r>
      <w:r>
        <w:rPr>
          <w:w w:val="95"/>
        </w:rPr>
        <w:t>El</w:t>
      </w:r>
      <w:r>
        <w:rPr>
          <w:spacing w:val="-7"/>
          <w:w w:val="95"/>
        </w:rPr>
        <w:t> </w:t>
      </w:r>
      <w:r>
        <w:rPr>
          <w:w w:val="95"/>
        </w:rPr>
        <w:t>movimiento,</w:t>
      </w:r>
      <w:r>
        <w:rPr>
          <w:spacing w:val="-7"/>
          <w:w w:val="95"/>
        </w:rPr>
        <w:t> </w:t>
      </w:r>
      <w:r>
        <w:rPr>
          <w:w w:val="95"/>
        </w:rPr>
        <w:t>como</w:t>
      </w:r>
      <w:r>
        <w:rPr>
          <w:spacing w:val="-7"/>
          <w:w w:val="95"/>
        </w:rPr>
        <w:t> </w:t>
      </w:r>
      <w:r>
        <w:rPr>
          <w:w w:val="95"/>
        </w:rPr>
        <w:t>tal,</w:t>
      </w:r>
      <w:r>
        <w:rPr>
          <w:spacing w:val="-7"/>
          <w:w w:val="95"/>
        </w:rPr>
        <w:t> </w:t>
      </w:r>
      <w:r>
        <w:rPr>
          <w:w w:val="95"/>
        </w:rPr>
        <w:t>se</w:t>
      </w:r>
      <w:r>
        <w:rPr>
          <w:spacing w:val="-7"/>
          <w:w w:val="95"/>
        </w:rPr>
        <w:t> </w:t>
      </w:r>
      <w:r>
        <w:rPr>
          <w:w w:val="95"/>
        </w:rPr>
        <w:t>aprecia</w:t>
      </w:r>
      <w:r>
        <w:rPr>
          <w:spacing w:val="-7"/>
          <w:w w:val="95"/>
        </w:rPr>
        <w:t> </w:t>
      </w:r>
      <w:r>
        <w:rPr>
          <w:w w:val="95"/>
        </w:rPr>
        <w:t>en</w:t>
      </w:r>
      <w:r>
        <w:rPr>
          <w:spacing w:val="-7"/>
          <w:w w:val="95"/>
        </w:rPr>
        <w:t> </w:t>
      </w:r>
      <w:r>
        <w:rPr>
          <w:w w:val="95"/>
        </w:rPr>
        <w:t>la</w:t>
      </w:r>
      <w:r>
        <w:rPr>
          <w:spacing w:val="-7"/>
          <w:w w:val="95"/>
        </w:rPr>
        <w:t> </w:t>
      </w:r>
      <w:r>
        <w:rPr>
          <w:w w:val="95"/>
        </w:rPr>
        <w:t>existencia</w:t>
      </w:r>
      <w:r>
        <w:rPr>
          <w:spacing w:val="-8"/>
          <w:w w:val="95"/>
        </w:rPr>
        <w:t> </w:t>
      </w:r>
      <w:r>
        <w:rPr>
          <w:w w:val="95"/>
        </w:rPr>
        <w:t>de</w:t>
      </w:r>
      <w:r>
        <w:rPr>
          <w:spacing w:val="-7"/>
          <w:w w:val="95"/>
        </w:rPr>
        <w:t> </w:t>
      </w:r>
      <w:r>
        <w:rPr>
          <w:w w:val="95"/>
        </w:rPr>
        <w:t>las</w:t>
      </w:r>
      <w:r>
        <w:rPr>
          <w:spacing w:val="-7"/>
          <w:w w:val="95"/>
        </w:rPr>
        <w:t> </w:t>
      </w:r>
      <w:r>
        <w:rPr>
          <w:w w:val="95"/>
        </w:rPr>
        <w:t>mesas</w:t>
      </w:r>
      <w:r>
        <w:rPr>
          <w:spacing w:val="-7"/>
          <w:w w:val="95"/>
        </w:rPr>
        <w:t> </w:t>
      </w:r>
      <w:r>
        <w:rPr>
          <w:w w:val="95"/>
        </w:rPr>
        <w:t>de</w:t>
      </w:r>
      <w:r>
        <w:rPr>
          <w:spacing w:val="-7"/>
          <w:w w:val="95"/>
        </w:rPr>
        <w:t> </w:t>
      </w:r>
      <w:r>
        <w:rPr>
          <w:w w:val="95"/>
        </w:rPr>
        <w:t>An- </w:t>
      </w:r>
      <w:r>
        <w:rPr/>
        <w:t>tropología</w:t>
      </w:r>
      <w:r>
        <w:rPr>
          <w:spacing w:val="-24"/>
        </w:rPr>
        <w:t> </w:t>
      </w:r>
      <w:r>
        <w:rPr/>
        <w:t>de</w:t>
      </w:r>
      <w:r>
        <w:rPr>
          <w:spacing w:val="-24"/>
        </w:rPr>
        <w:t> </w:t>
      </w:r>
      <w:r>
        <w:rPr/>
        <w:t>la</w:t>
      </w:r>
      <w:r>
        <w:rPr>
          <w:spacing w:val="-24"/>
        </w:rPr>
        <w:t> </w:t>
      </w:r>
      <w:r>
        <w:rPr/>
        <w:t>ciencia</w:t>
      </w:r>
      <w:r>
        <w:rPr>
          <w:spacing w:val="-24"/>
        </w:rPr>
        <w:t> </w:t>
      </w:r>
      <w:r>
        <w:rPr/>
        <w:t>y</w:t>
      </w:r>
      <w:r>
        <w:rPr>
          <w:spacing w:val="-24"/>
        </w:rPr>
        <w:t> </w:t>
      </w:r>
      <w:r>
        <w:rPr/>
        <w:t>la</w:t>
      </w:r>
      <w:r>
        <w:rPr>
          <w:spacing w:val="-24"/>
        </w:rPr>
        <w:t> </w:t>
      </w:r>
      <w:r>
        <w:rPr/>
        <w:t>tecnología</w:t>
      </w:r>
      <w:r>
        <w:rPr>
          <w:spacing w:val="-24"/>
        </w:rPr>
        <w:t> </w:t>
      </w:r>
      <w:r>
        <w:rPr/>
        <w:t>en</w:t>
      </w:r>
      <w:r>
        <w:rPr>
          <w:spacing w:val="-24"/>
        </w:rPr>
        <w:t> </w:t>
      </w:r>
      <w:r>
        <w:rPr/>
        <w:t>el</w:t>
      </w:r>
      <w:r>
        <w:rPr>
          <w:spacing w:val="-24"/>
        </w:rPr>
        <w:t> </w:t>
      </w:r>
      <w:r>
        <w:rPr/>
        <w:t>Primer</w:t>
      </w:r>
      <w:r>
        <w:rPr>
          <w:spacing w:val="-24"/>
        </w:rPr>
        <w:t> </w:t>
      </w:r>
      <w:r>
        <w:rPr/>
        <w:t>Congreso</w:t>
      </w:r>
      <w:r>
        <w:rPr>
          <w:spacing w:val="-24"/>
        </w:rPr>
        <w:t> </w:t>
      </w:r>
      <w:r>
        <w:rPr/>
        <w:t>Latinoamericano de</w:t>
      </w:r>
      <w:r>
        <w:rPr>
          <w:spacing w:val="-26"/>
        </w:rPr>
        <w:t> </w:t>
      </w:r>
      <w:r>
        <w:rPr/>
        <w:t>Antropología</w:t>
      </w:r>
      <w:r>
        <w:rPr>
          <w:spacing w:val="-26"/>
        </w:rPr>
        <w:t> </w:t>
      </w:r>
      <w:r>
        <w:rPr/>
        <w:t>en</w:t>
      </w:r>
      <w:r>
        <w:rPr>
          <w:spacing w:val="-26"/>
        </w:rPr>
        <w:t> </w:t>
      </w:r>
      <w:r>
        <w:rPr/>
        <w:t>2005,</w:t>
      </w:r>
      <w:r>
        <w:rPr>
          <w:spacing w:val="-26"/>
        </w:rPr>
        <w:t> </w:t>
      </w:r>
      <w:r>
        <w:rPr/>
        <w:t>en</w:t>
      </w:r>
      <w:r>
        <w:rPr>
          <w:spacing w:val="-26"/>
        </w:rPr>
        <w:t> </w:t>
      </w:r>
      <w:r>
        <w:rPr/>
        <w:t>Argentina.</w:t>
      </w:r>
      <w:r>
        <w:rPr>
          <w:spacing w:val="-27"/>
        </w:rPr>
        <w:t> </w:t>
      </w:r>
      <w:r>
        <w:rPr/>
        <w:t>Asimismo,</w:t>
      </w:r>
      <w:r>
        <w:rPr>
          <w:spacing w:val="-26"/>
        </w:rPr>
        <w:t> </w:t>
      </w:r>
      <w:r>
        <w:rPr/>
        <w:t>destaca,</w:t>
      </w:r>
      <w:r>
        <w:rPr>
          <w:spacing w:val="-26"/>
        </w:rPr>
        <w:t> </w:t>
      </w:r>
      <w:r>
        <w:rPr/>
        <w:t>producto</w:t>
      </w:r>
      <w:r>
        <w:rPr>
          <w:spacing w:val="-27"/>
        </w:rPr>
        <w:t> </w:t>
      </w:r>
      <w:r>
        <w:rPr/>
        <w:t>de</w:t>
      </w:r>
      <w:r>
        <w:rPr>
          <w:spacing w:val="-26"/>
        </w:rPr>
        <w:t> </w:t>
      </w:r>
      <w:r>
        <w:rPr/>
        <w:t>la</w:t>
      </w:r>
      <w:r>
        <w:rPr>
          <w:spacing w:val="-26"/>
        </w:rPr>
        <w:t> </w:t>
      </w:r>
      <w:r>
        <w:rPr/>
        <w:t>con- </w:t>
      </w:r>
      <w:r>
        <w:rPr>
          <w:w w:val="95"/>
        </w:rPr>
        <w:t>ferencia</w:t>
      </w:r>
      <w:r>
        <w:rPr>
          <w:spacing w:val="-17"/>
          <w:w w:val="95"/>
        </w:rPr>
        <w:t> </w:t>
      </w:r>
      <w:r>
        <w:rPr>
          <w:w w:val="95"/>
        </w:rPr>
        <w:t>de</w:t>
      </w:r>
      <w:r>
        <w:rPr>
          <w:spacing w:val="-17"/>
          <w:w w:val="95"/>
        </w:rPr>
        <w:t> </w:t>
      </w:r>
      <w:r>
        <w:rPr>
          <w:w w:val="95"/>
        </w:rPr>
        <w:t>2003</w:t>
      </w:r>
      <w:r>
        <w:rPr>
          <w:spacing w:val="-17"/>
          <w:w w:val="95"/>
        </w:rPr>
        <w:t> </w:t>
      </w:r>
      <w:r>
        <w:rPr>
          <w:w w:val="95"/>
        </w:rPr>
        <w:t>de</w:t>
      </w:r>
      <w:r>
        <w:rPr>
          <w:spacing w:val="-17"/>
          <w:w w:val="95"/>
        </w:rPr>
        <w:t> </w:t>
      </w:r>
      <w:r>
        <w:rPr>
          <w:w w:val="95"/>
          <w:sz w:val="17"/>
        </w:rPr>
        <w:t>asa</w:t>
      </w:r>
      <w:r>
        <w:rPr>
          <w:w w:val="95"/>
        </w:rPr>
        <w:t>,</w:t>
      </w:r>
      <w:r>
        <w:rPr>
          <w:spacing w:val="-17"/>
          <w:w w:val="95"/>
        </w:rPr>
        <w:t> </w:t>
      </w:r>
      <w:r>
        <w:rPr>
          <w:w w:val="95"/>
        </w:rPr>
        <w:t>la</w:t>
      </w:r>
      <w:r>
        <w:rPr>
          <w:spacing w:val="-17"/>
          <w:w w:val="95"/>
        </w:rPr>
        <w:t> </w:t>
      </w:r>
      <w:r>
        <w:rPr>
          <w:w w:val="95"/>
        </w:rPr>
        <w:t>publicación</w:t>
      </w:r>
      <w:r>
        <w:rPr>
          <w:spacing w:val="-17"/>
          <w:w w:val="95"/>
        </w:rPr>
        <w:t> </w:t>
      </w:r>
      <w:r>
        <w:rPr>
          <w:w w:val="95"/>
        </w:rPr>
        <w:t>de</w:t>
      </w:r>
      <w:r>
        <w:rPr>
          <w:spacing w:val="-17"/>
          <w:w w:val="95"/>
        </w:rPr>
        <w:t> </w:t>
      </w:r>
      <w:r>
        <w:rPr>
          <w:w w:val="95"/>
        </w:rPr>
        <w:t>la</w:t>
      </w:r>
      <w:r>
        <w:rPr>
          <w:spacing w:val="-17"/>
          <w:w w:val="95"/>
        </w:rPr>
        <w:t> </w:t>
      </w:r>
      <w:r>
        <w:rPr>
          <w:w w:val="95"/>
        </w:rPr>
        <w:t>revista</w:t>
      </w:r>
      <w:r>
        <w:rPr>
          <w:spacing w:val="-17"/>
          <w:w w:val="95"/>
        </w:rPr>
        <w:t> </w:t>
      </w:r>
      <w:r>
        <w:rPr>
          <w:rFonts w:ascii="Times New Roman" w:hAnsi="Times New Roman"/>
          <w:i/>
          <w:w w:val="95"/>
        </w:rPr>
        <w:t>Antthropology</w:t>
      </w:r>
      <w:r>
        <w:rPr>
          <w:rFonts w:ascii="Times New Roman" w:hAnsi="Times New Roman"/>
          <w:i/>
          <w:spacing w:val="-23"/>
          <w:w w:val="95"/>
        </w:rPr>
        <w:t> </w:t>
      </w:r>
      <w:r>
        <w:rPr>
          <w:rFonts w:ascii="Times New Roman" w:hAnsi="Times New Roman"/>
          <w:i/>
          <w:w w:val="95"/>
        </w:rPr>
        <w:t>Matttters</w:t>
      </w:r>
      <w:r>
        <w:rPr>
          <w:rFonts w:ascii="Times New Roman" w:hAnsi="Times New Roman"/>
          <w:i/>
          <w:spacing w:val="-23"/>
          <w:w w:val="95"/>
        </w:rPr>
        <w:t> </w:t>
      </w:r>
      <w:r>
        <w:rPr>
          <w:rFonts w:ascii="Times New Roman" w:hAnsi="Times New Roman"/>
          <w:i/>
          <w:w w:val="95"/>
        </w:rPr>
        <w:t>Journal</w:t>
      </w:r>
    </w:p>
    <w:p>
      <w:pPr>
        <w:pStyle w:val="BodyText"/>
        <w:rPr>
          <w:rFonts w:ascii="Times New Roman"/>
          <w:i/>
        </w:rPr>
      </w:pPr>
    </w:p>
    <w:p>
      <w:pPr>
        <w:pStyle w:val="BodyText"/>
        <w:spacing w:before="3"/>
        <w:rPr>
          <w:rFonts w:ascii="Times New Roman"/>
          <w:i/>
          <w:sz w:val="32"/>
        </w:rPr>
      </w:pPr>
    </w:p>
    <w:p>
      <w:pPr>
        <w:spacing w:line="264" w:lineRule="auto" w:before="0"/>
        <w:ind w:left="1553" w:right="1552" w:firstLine="283"/>
        <w:jc w:val="both"/>
        <w:rPr>
          <w:sz w:val="17"/>
        </w:rPr>
      </w:pPr>
      <w:r>
        <w:rPr>
          <w:position w:val="6"/>
          <w:sz w:val="12"/>
        </w:rPr>
        <w:t>7</w:t>
      </w:r>
      <w:r>
        <w:rPr>
          <w:spacing w:val="-4"/>
          <w:position w:val="6"/>
          <w:sz w:val="12"/>
        </w:rPr>
        <w:t> </w:t>
      </w:r>
      <w:r>
        <w:rPr>
          <w:sz w:val="17"/>
        </w:rPr>
        <w:t>El</w:t>
      </w:r>
      <w:r>
        <w:rPr>
          <w:spacing w:val="-15"/>
          <w:sz w:val="17"/>
        </w:rPr>
        <w:t> </w:t>
      </w:r>
      <w:r>
        <w:rPr>
          <w:sz w:val="17"/>
        </w:rPr>
        <w:t>“programa</w:t>
      </w:r>
      <w:r>
        <w:rPr>
          <w:spacing w:val="-15"/>
          <w:sz w:val="17"/>
        </w:rPr>
        <w:t> </w:t>
      </w:r>
      <w:r>
        <w:rPr>
          <w:sz w:val="17"/>
        </w:rPr>
        <w:t>fuerte”</w:t>
      </w:r>
      <w:r>
        <w:rPr>
          <w:spacing w:val="-15"/>
          <w:sz w:val="17"/>
        </w:rPr>
        <w:t> </w:t>
      </w:r>
      <w:r>
        <w:rPr>
          <w:sz w:val="17"/>
        </w:rPr>
        <w:t>de</w:t>
      </w:r>
      <w:r>
        <w:rPr>
          <w:spacing w:val="-15"/>
          <w:sz w:val="17"/>
        </w:rPr>
        <w:t> </w:t>
      </w:r>
      <w:r>
        <w:rPr>
          <w:sz w:val="17"/>
        </w:rPr>
        <w:t>la</w:t>
      </w:r>
      <w:r>
        <w:rPr>
          <w:spacing w:val="-15"/>
          <w:sz w:val="17"/>
        </w:rPr>
        <w:t> </w:t>
      </w:r>
      <w:r>
        <w:rPr>
          <w:sz w:val="17"/>
        </w:rPr>
        <w:t>sociología</w:t>
      </w:r>
      <w:r>
        <w:rPr>
          <w:spacing w:val="-15"/>
          <w:sz w:val="17"/>
        </w:rPr>
        <w:t> </w:t>
      </w:r>
      <w:r>
        <w:rPr>
          <w:sz w:val="17"/>
        </w:rPr>
        <w:t>de</w:t>
      </w:r>
      <w:r>
        <w:rPr>
          <w:spacing w:val="-15"/>
          <w:sz w:val="17"/>
        </w:rPr>
        <w:t> </w:t>
      </w:r>
      <w:r>
        <w:rPr>
          <w:sz w:val="17"/>
        </w:rPr>
        <w:t>la</w:t>
      </w:r>
      <w:r>
        <w:rPr>
          <w:spacing w:val="-15"/>
          <w:sz w:val="17"/>
        </w:rPr>
        <w:t> </w:t>
      </w:r>
      <w:r>
        <w:rPr>
          <w:sz w:val="17"/>
        </w:rPr>
        <w:t>ciencia</w:t>
      </w:r>
      <w:r>
        <w:rPr>
          <w:spacing w:val="-15"/>
          <w:sz w:val="17"/>
        </w:rPr>
        <w:t> </w:t>
      </w:r>
      <w:r>
        <w:rPr>
          <w:sz w:val="17"/>
        </w:rPr>
        <w:t>propuesto</w:t>
      </w:r>
      <w:r>
        <w:rPr>
          <w:spacing w:val="-15"/>
          <w:sz w:val="17"/>
        </w:rPr>
        <w:t> </w:t>
      </w:r>
      <w:r>
        <w:rPr>
          <w:sz w:val="17"/>
        </w:rPr>
        <w:t>por</w:t>
      </w:r>
      <w:r>
        <w:rPr>
          <w:spacing w:val="-15"/>
          <w:sz w:val="17"/>
        </w:rPr>
        <w:t> </w:t>
      </w:r>
      <w:r>
        <w:rPr>
          <w:sz w:val="17"/>
        </w:rPr>
        <w:t>Bloor</w:t>
      </w:r>
      <w:r>
        <w:rPr>
          <w:spacing w:val="-15"/>
          <w:sz w:val="17"/>
        </w:rPr>
        <w:t> </w:t>
      </w:r>
      <w:r>
        <w:rPr>
          <w:sz w:val="17"/>
        </w:rPr>
        <w:t>intenta</w:t>
      </w:r>
      <w:r>
        <w:rPr>
          <w:spacing w:val="-15"/>
          <w:sz w:val="17"/>
        </w:rPr>
        <w:t> </w:t>
      </w:r>
      <w:r>
        <w:rPr>
          <w:sz w:val="17"/>
        </w:rPr>
        <w:t>construir</w:t>
      </w:r>
      <w:r>
        <w:rPr>
          <w:spacing w:val="-15"/>
          <w:sz w:val="17"/>
        </w:rPr>
        <w:t> </w:t>
      </w:r>
      <w:r>
        <w:rPr>
          <w:sz w:val="17"/>
        </w:rPr>
        <w:t>una</w:t>
      </w:r>
      <w:r>
        <w:rPr>
          <w:spacing w:val="-15"/>
          <w:sz w:val="17"/>
        </w:rPr>
        <w:t> </w:t>
      </w:r>
      <w:r>
        <w:rPr>
          <w:sz w:val="17"/>
        </w:rPr>
        <w:t>so- ciología</w:t>
      </w:r>
      <w:r>
        <w:rPr>
          <w:spacing w:val="-14"/>
          <w:sz w:val="17"/>
        </w:rPr>
        <w:t> </w:t>
      </w:r>
      <w:r>
        <w:rPr>
          <w:sz w:val="17"/>
        </w:rPr>
        <w:t>de</w:t>
      </w:r>
      <w:r>
        <w:rPr>
          <w:spacing w:val="-14"/>
          <w:sz w:val="17"/>
        </w:rPr>
        <w:t> </w:t>
      </w:r>
      <w:r>
        <w:rPr>
          <w:sz w:val="17"/>
        </w:rPr>
        <w:t>la</w:t>
      </w:r>
      <w:r>
        <w:rPr>
          <w:spacing w:val="-14"/>
          <w:sz w:val="17"/>
        </w:rPr>
        <w:t> </w:t>
      </w:r>
      <w:r>
        <w:rPr>
          <w:sz w:val="17"/>
        </w:rPr>
        <w:t>ciencia.</w:t>
      </w:r>
      <w:r>
        <w:rPr>
          <w:spacing w:val="-14"/>
          <w:sz w:val="17"/>
        </w:rPr>
        <w:t> </w:t>
      </w:r>
      <w:r>
        <w:rPr>
          <w:sz w:val="17"/>
        </w:rPr>
        <w:t>Este</w:t>
      </w:r>
      <w:r>
        <w:rPr>
          <w:spacing w:val="-14"/>
          <w:sz w:val="17"/>
        </w:rPr>
        <w:t> </w:t>
      </w:r>
      <w:r>
        <w:rPr>
          <w:sz w:val="17"/>
        </w:rPr>
        <w:t>programa</w:t>
      </w:r>
      <w:r>
        <w:rPr>
          <w:spacing w:val="-14"/>
          <w:sz w:val="17"/>
        </w:rPr>
        <w:t> </w:t>
      </w:r>
      <w:r>
        <w:rPr>
          <w:sz w:val="17"/>
        </w:rPr>
        <w:t>intenta</w:t>
      </w:r>
      <w:r>
        <w:rPr>
          <w:spacing w:val="-14"/>
          <w:sz w:val="17"/>
        </w:rPr>
        <w:t> </w:t>
      </w:r>
      <w:r>
        <w:rPr>
          <w:sz w:val="17"/>
        </w:rPr>
        <w:t>evitar</w:t>
      </w:r>
      <w:r>
        <w:rPr>
          <w:spacing w:val="-14"/>
          <w:sz w:val="17"/>
        </w:rPr>
        <w:t> </w:t>
      </w:r>
      <w:r>
        <w:rPr>
          <w:sz w:val="17"/>
        </w:rPr>
        <w:t>la</w:t>
      </w:r>
      <w:r>
        <w:rPr>
          <w:spacing w:val="-14"/>
          <w:sz w:val="17"/>
        </w:rPr>
        <w:t> </w:t>
      </w:r>
      <w:r>
        <w:rPr>
          <w:sz w:val="17"/>
        </w:rPr>
        <w:t>sociología</w:t>
      </w:r>
      <w:r>
        <w:rPr>
          <w:spacing w:val="-15"/>
          <w:sz w:val="17"/>
        </w:rPr>
        <w:t> </w:t>
      </w:r>
      <w:r>
        <w:rPr>
          <w:sz w:val="17"/>
        </w:rPr>
        <w:t>de</w:t>
      </w:r>
      <w:r>
        <w:rPr>
          <w:spacing w:val="-14"/>
          <w:sz w:val="17"/>
        </w:rPr>
        <w:t> </w:t>
      </w:r>
      <w:r>
        <w:rPr>
          <w:sz w:val="17"/>
        </w:rPr>
        <w:t>los</w:t>
      </w:r>
      <w:r>
        <w:rPr>
          <w:spacing w:val="-14"/>
          <w:sz w:val="17"/>
        </w:rPr>
        <w:t> </w:t>
      </w:r>
      <w:r>
        <w:rPr>
          <w:sz w:val="17"/>
        </w:rPr>
        <w:t>científicos,</w:t>
      </w:r>
      <w:r>
        <w:rPr>
          <w:spacing w:val="-14"/>
          <w:sz w:val="17"/>
        </w:rPr>
        <w:t> </w:t>
      </w:r>
      <w:r>
        <w:rPr>
          <w:sz w:val="17"/>
        </w:rPr>
        <w:t>de</w:t>
      </w:r>
      <w:r>
        <w:rPr>
          <w:spacing w:val="-14"/>
          <w:sz w:val="17"/>
        </w:rPr>
        <w:t> </w:t>
      </w:r>
      <w:r>
        <w:rPr>
          <w:sz w:val="17"/>
        </w:rPr>
        <w:t>las</w:t>
      </w:r>
      <w:r>
        <w:rPr>
          <w:spacing w:val="-14"/>
          <w:sz w:val="17"/>
        </w:rPr>
        <w:t> </w:t>
      </w:r>
      <w:r>
        <w:rPr>
          <w:sz w:val="17"/>
        </w:rPr>
        <w:t>instituciones científicas</w:t>
      </w:r>
      <w:r>
        <w:rPr>
          <w:spacing w:val="-13"/>
          <w:sz w:val="17"/>
        </w:rPr>
        <w:t> </w:t>
      </w:r>
      <w:r>
        <w:rPr>
          <w:sz w:val="17"/>
        </w:rPr>
        <w:t>o</w:t>
      </w:r>
      <w:r>
        <w:rPr>
          <w:spacing w:val="-13"/>
          <w:sz w:val="17"/>
        </w:rPr>
        <w:t> </w:t>
      </w:r>
      <w:r>
        <w:rPr>
          <w:sz w:val="17"/>
        </w:rPr>
        <w:t>de</w:t>
      </w:r>
      <w:r>
        <w:rPr>
          <w:spacing w:val="-13"/>
          <w:sz w:val="17"/>
        </w:rPr>
        <w:t> </w:t>
      </w:r>
      <w:r>
        <w:rPr>
          <w:sz w:val="17"/>
        </w:rPr>
        <w:t>los</w:t>
      </w:r>
      <w:r>
        <w:rPr>
          <w:spacing w:val="-13"/>
          <w:sz w:val="17"/>
        </w:rPr>
        <w:t> </w:t>
      </w:r>
      <w:r>
        <w:rPr>
          <w:sz w:val="17"/>
        </w:rPr>
        <w:t>factores</w:t>
      </w:r>
      <w:r>
        <w:rPr>
          <w:spacing w:val="-13"/>
          <w:sz w:val="17"/>
        </w:rPr>
        <w:t> </w:t>
      </w:r>
      <w:r>
        <w:rPr>
          <w:sz w:val="17"/>
        </w:rPr>
        <w:t>“externos”</w:t>
      </w:r>
      <w:r>
        <w:rPr>
          <w:spacing w:val="-13"/>
          <w:sz w:val="17"/>
        </w:rPr>
        <w:t> </w:t>
      </w:r>
      <w:r>
        <w:rPr>
          <w:sz w:val="17"/>
        </w:rPr>
        <w:t>al</w:t>
      </w:r>
      <w:r>
        <w:rPr>
          <w:spacing w:val="-13"/>
          <w:sz w:val="17"/>
        </w:rPr>
        <w:t> </w:t>
      </w:r>
      <w:r>
        <w:rPr>
          <w:sz w:val="17"/>
        </w:rPr>
        <w:t>contenido</w:t>
      </w:r>
      <w:r>
        <w:rPr>
          <w:spacing w:val="-13"/>
          <w:sz w:val="17"/>
        </w:rPr>
        <w:t> </w:t>
      </w:r>
      <w:r>
        <w:rPr>
          <w:sz w:val="17"/>
        </w:rPr>
        <w:t>racional</w:t>
      </w:r>
      <w:r>
        <w:rPr>
          <w:spacing w:val="-13"/>
          <w:sz w:val="17"/>
        </w:rPr>
        <w:t> </w:t>
      </w:r>
      <w:r>
        <w:rPr>
          <w:sz w:val="17"/>
        </w:rPr>
        <w:t>de</w:t>
      </w:r>
      <w:r>
        <w:rPr>
          <w:spacing w:val="-13"/>
          <w:sz w:val="17"/>
        </w:rPr>
        <w:t> </w:t>
      </w:r>
      <w:r>
        <w:rPr>
          <w:sz w:val="17"/>
        </w:rPr>
        <w:t>la</w:t>
      </w:r>
      <w:r>
        <w:rPr>
          <w:spacing w:val="-13"/>
          <w:sz w:val="17"/>
        </w:rPr>
        <w:t> </w:t>
      </w:r>
      <w:r>
        <w:rPr>
          <w:sz w:val="17"/>
        </w:rPr>
        <w:t>actividad</w:t>
      </w:r>
      <w:r>
        <w:rPr>
          <w:spacing w:val="-13"/>
          <w:sz w:val="17"/>
        </w:rPr>
        <w:t> </w:t>
      </w:r>
      <w:r>
        <w:rPr>
          <w:sz w:val="17"/>
        </w:rPr>
        <w:t>científica</w:t>
      </w:r>
      <w:r>
        <w:rPr>
          <w:spacing w:val="-13"/>
          <w:sz w:val="17"/>
        </w:rPr>
        <w:t> </w:t>
      </w:r>
      <w:r>
        <w:rPr>
          <w:spacing w:val="-3"/>
          <w:sz w:val="17"/>
        </w:rPr>
        <w:t>(Bloor,</w:t>
      </w:r>
      <w:r>
        <w:rPr>
          <w:spacing w:val="-13"/>
          <w:sz w:val="17"/>
        </w:rPr>
        <w:t> </w:t>
      </w:r>
      <w:r>
        <w:rPr>
          <w:sz w:val="17"/>
        </w:rPr>
        <w:t>1982).</w:t>
      </w:r>
    </w:p>
    <w:p>
      <w:pPr>
        <w:spacing w:after="0" w:line="264" w:lineRule="auto"/>
        <w:jc w:val="both"/>
        <w:rPr>
          <w:sz w:val="17"/>
        </w:rPr>
        <w:sectPr>
          <w:footerReference w:type="default" r:id="rId172"/>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1409" w:firstLine="0"/>
        <w:jc w:val="left"/>
        <w:rPr>
          <w:rFonts w:ascii="Times New Roman" w:hAnsi="Times New Roman"/>
          <w:i/>
          <w:sz w:val="20"/>
        </w:rPr>
      </w:pPr>
      <w:r>
        <w:rPr/>
        <w:pict>
          <v:line style="position:absolute;mso-position-horizontal-relative:page;mso-position-vertical-relative:paragraph;z-index:15208" from="15pt,-30.907267pt" to="0pt,-30.907267pt" stroked="true" strokeweight=".25pt" strokecolor="#000000">
            <w10:wrap type="none"/>
          </v:line>
        </w:pict>
      </w:r>
      <w:r>
        <w:rPr/>
        <w:pict>
          <v:line style="position:absolute;mso-position-horizontal-relative:page;mso-position-vertical-relative:paragraph;z-index:15232" from="494.71701pt,-30.907267pt" to="509.71701pt,-30.907267pt" stroked="true" strokeweight=".25pt" strokecolor="#000000">
            <w10:wrap type="none"/>
          </v:line>
        </w:pict>
      </w:r>
      <w:r>
        <w:rPr/>
        <w:pict>
          <v:line style="position:absolute;mso-position-horizontal-relative:page;mso-position-vertical-relative:paragraph;z-index:15256" from="21pt,-36.907265pt" to="21pt,-51.907265pt" stroked="true" strokeweight=".25pt" strokecolor="#000000">
            <w10:wrap type="none"/>
          </v:line>
        </w:pict>
      </w:r>
      <w:r>
        <w:rPr/>
        <w:pict>
          <v:line style="position:absolute;mso-position-horizontal-relative:page;mso-position-vertical-relative:paragraph;z-index:15280" from="488.71701pt,-36.907265pt" to="488.71701pt,-51.907265pt" stroked="true" strokeweight=".25pt" strokecolor="#000000">
            <w10:wrap type="none"/>
          </v:line>
        </w:pict>
      </w:r>
      <w:r>
        <w:rPr>
          <w:w w:val="95"/>
          <w:sz w:val="20"/>
        </w:rPr>
        <w:t>114</w:t>
        <w:tab/>
      </w:r>
      <w:r>
        <w:rPr>
          <w:rFonts w:ascii="Times New Roman" w:hAnsi="Times New Roman"/>
          <w:i/>
          <w:w w:val="85"/>
          <w:sz w:val="20"/>
        </w:rPr>
        <w:t>Episttemología de la</w:t>
      </w:r>
      <w:r>
        <w:rPr>
          <w:rFonts w:ascii="Times New Roman" w:hAnsi="Times New Roman"/>
          <w:i/>
          <w:spacing w:val="3"/>
          <w:w w:val="85"/>
          <w:sz w:val="20"/>
        </w:rPr>
        <w:t> </w:t>
      </w:r>
      <w:r>
        <w:rPr>
          <w:rFonts w:ascii="Times New Roman" w:hAnsi="Times New Roman"/>
          <w:i/>
          <w:w w:val="85"/>
          <w:sz w:val="20"/>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60" w:lineRule="exact" w:before="62"/>
        <w:ind w:left="1553" w:right="1552"/>
        <w:jc w:val="both"/>
      </w:pPr>
      <w:r>
        <w:rPr>
          <w:w w:val="95"/>
        </w:rPr>
        <w:t>(2005),</w:t>
      </w:r>
      <w:r>
        <w:rPr>
          <w:spacing w:val="-12"/>
          <w:w w:val="95"/>
        </w:rPr>
        <w:t> </w:t>
      </w:r>
      <w:r>
        <w:rPr>
          <w:w w:val="95"/>
        </w:rPr>
        <w:t>los</w:t>
      </w:r>
      <w:r>
        <w:rPr>
          <w:spacing w:val="-12"/>
          <w:w w:val="95"/>
        </w:rPr>
        <w:t> </w:t>
      </w:r>
      <w:r>
        <w:rPr>
          <w:w w:val="95"/>
        </w:rPr>
        <w:t>principales</w:t>
      </w:r>
      <w:r>
        <w:rPr>
          <w:spacing w:val="-12"/>
          <w:w w:val="95"/>
        </w:rPr>
        <w:t> </w:t>
      </w:r>
      <w:r>
        <w:rPr>
          <w:w w:val="95"/>
        </w:rPr>
        <w:t>trabajos</w:t>
      </w:r>
      <w:r>
        <w:rPr>
          <w:spacing w:val="-12"/>
          <w:w w:val="95"/>
        </w:rPr>
        <w:t> </w:t>
      </w:r>
      <w:r>
        <w:rPr>
          <w:w w:val="95"/>
        </w:rPr>
        <w:t>de</w:t>
      </w:r>
      <w:r>
        <w:rPr>
          <w:spacing w:val="-12"/>
          <w:w w:val="95"/>
        </w:rPr>
        <w:t> </w:t>
      </w:r>
      <w:r>
        <w:rPr>
          <w:w w:val="95"/>
        </w:rPr>
        <w:t>la</w:t>
      </w:r>
      <w:r>
        <w:rPr>
          <w:spacing w:val="-12"/>
          <w:w w:val="95"/>
        </w:rPr>
        <w:t> </w:t>
      </w:r>
      <w:r>
        <w:rPr>
          <w:w w:val="95"/>
        </w:rPr>
        <w:t>disciplina</w:t>
      </w:r>
      <w:r>
        <w:rPr>
          <w:spacing w:val="-11"/>
          <w:w w:val="95"/>
        </w:rPr>
        <w:t> </w:t>
      </w:r>
      <w:r>
        <w:rPr>
          <w:w w:val="95"/>
        </w:rPr>
        <w:t>en</w:t>
      </w:r>
      <w:r>
        <w:rPr>
          <w:spacing w:val="-12"/>
          <w:w w:val="95"/>
        </w:rPr>
        <w:t> </w:t>
      </w:r>
      <w:r>
        <w:rPr>
          <w:w w:val="95"/>
        </w:rPr>
        <w:t>torno</w:t>
      </w:r>
      <w:r>
        <w:rPr>
          <w:spacing w:val="-12"/>
          <w:w w:val="95"/>
        </w:rPr>
        <w:t> </w:t>
      </w:r>
      <w:r>
        <w:rPr>
          <w:w w:val="95"/>
        </w:rPr>
        <w:t>a</w:t>
      </w:r>
      <w:r>
        <w:rPr>
          <w:spacing w:val="-12"/>
          <w:w w:val="95"/>
        </w:rPr>
        <w:t> </w:t>
      </w:r>
      <w:r>
        <w:rPr>
          <w:w w:val="95"/>
        </w:rPr>
        <w:t>los</w:t>
      </w:r>
      <w:r>
        <w:rPr>
          <w:spacing w:val="-12"/>
          <w:w w:val="95"/>
        </w:rPr>
        <w:t> </w:t>
      </w:r>
      <w:r>
        <w:rPr>
          <w:w w:val="95"/>
        </w:rPr>
        <w:t>nuevos</w:t>
      </w:r>
      <w:r>
        <w:rPr>
          <w:spacing w:val="-12"/>
          <w:w w:val="95"/>
        </w:rPr>
        <w:t> </w:t>
      </w:r>
      <w:r>
        <w:rPr>
          <w:w w:val="95"/>
        </w:rPr>
        <w:t>métodos</w:t>
      </w:r>
      <w:r>
        <w:rPr>
          <w:spacing w:val="-12"/>
          <w:w w:val="95"/>
        </w:rPr>
        <w:t> </w:t>
      </w:r>
      <w:r>
        <w:rPr>
          <w:w w:val="95"/>
        </w:rPr>
        <w:t>en la</w:t>
      </w:r>
      <w:r>
        <w:rPr>
          <w:spacing w:val="-6"/>
          <w:w w:val="95"/>
        </w:rPr>
        <w:t> </w:t>
      </w:r>
      <w:r>
        <w:rPr>
          <w:w w:val="95"/>
        </w:rPr>
        <w:t>antropología</w:t>
      </w:r>
      <w:r>
        <w:rPr>
          <w:spacing w:val="-6"/>
          <w:w w:val="95"/>
        </w:rPr>
        <w:t> </w:t>
      </w:r>
      <w:r>
        <w:rPr>
          <w:w w:val="95"/>
        </w:rPr>
        <w:t>de</w:t>
      </w:r>
      <w:r>
        <w:rPr>
          <w:spacing w:val="-6"/>
          <w:w w:val="95"/>
        </w:rPr>
        <w:t> </w:t>
      </w:r>
      <w:r>
        <w:rPr>
          <w:w w:val="95"/>
        </w:rPr>
        <w:t>la</w:t>
      </w:r>
      <w:r>
        <w:rPr>
          <w:spacing w:val="-6"/>
          <w:w w:val="95"/>
        </w:rPr>
        <w:t> </w:t>
      </w:r>
      <w:r>
        <w:rPr>
          <w:w w:val="95"/>
        </w:rPr>
        <w:t>ciencia</w:t>
      </w:r>
      <w:r>
        <w:rPr>
          <w:spacing w:val="-6"/>
          <w:w w:val="95"/>
        </w:rPr>
        <w:t> </w:t>
      </w:r>
      <w:r>
        <w:rPr>
          <w:w w:val="95"/>
        </w:rPr>
        <w:t>y</w:t>
      </w:r>
      <w:r>
        <w:rPr>
          <w:spacing w:val="-6"/>
          <w:w w:val="95"/>
        </w:rPr>
        <w:t> </w:t>
      </w:r>
      <w:r>
        <w:rPr>
          <w:w w:val="95"/>
        </w:rPr>
        <w:t>la</w:t>
      </w:r>
      <w:r>
        <w:rPr>
          <w:spacing w:val="-6"/>
          <w:w w:val="95"/>
        </w:rPr>
        <w:t> </w:t>
      </w:r>
      <w:r>
        <w:rPr>
          <w:w w:val="95"/>
        </w:rPr>
        <w:t>tecnología.</w:t>
      </w:r>
      <w:r>
        <w:rPr>
          <w:spacing w:val="-6"/>
          <w:w w:val="95"/>
        </w:rPr>
        <w:t> </w:t>
      </w:r>
      <w:r>
        <w:rPr>
          <w:w w:val="95"/>
        </w:rPr>
        <w:t>Es</w:t>
      </w:r>
      <w:r>
        <w:rPr>
          <w:spacing w:val="-6"/>
          <w:w w:val="95"/>
        </w:rPr>
        <w:t> </w:t>
      </w:r>
      <w:r>
        <w:rPr>
          <w:w w:val="95"/>
        </w:rPr>
        <w:t>importante</w:t>
      </w:r>
      <w:r>
        <w:rPr>
          <w:spacing w:val="-6"/>
          <w:w w:val="95"/>
        </w:rPr>
        <w:t> </w:t>
      </w:r>
      <w:r>
        <w:rPr>
          <w:w w:val="95"/>
        </w:rPr>
        <w:t>mencionar</w:t>
      </w:r>
      <w:r>
        <w:rPr>
          <w:spacing w:val="-6"/>
          <w:w w:val="95"/>
        </w:rPr>
        <w:t> </w:t>
      </w:r>
      <w:r>
        <w:rPr>
          <w:w w:val="95"/>
        </w:rPr>
        <w:t>que</w:t>
      </w:r>
      <w:r>
        <w:rPr>
          <w:spacing w:val="-6"/>
          <w:w w:val="95"/>
        </w:rPr>
        <w:t> </w:t>
      </w:r>
      <w:r>
        <w:rPr>
          <w:w w:val="95"/>
        </w:rPr>
        <w:t>desde 1995</w:t>
      </w:r>
      <w:r>
        <w:rPr>
          <w:spacing w:val="-10"/>
          <w:w w:val="95"/>
        </w:rPr>
        <w:t> </w:t>
      </w:r>
      <w:r>
        <w:rPr>
          <w:w w:val="95"/>
        </w:rPr>
        <w:t>se</w:t>
      </w:r>
      <w:r>
        <w:rPr>
          <w:spacing w:val="-10"/>
          <w:w w:val="95"/>
        </w:rPr>
        <w:t> </w:t>
      </w:r>
      <w:r>
        <w:rPr>
          <w:w w:val="95"/>
        </w:rPr>
        <w:t>lleva</w:t>
      </w:r>
      <w:r>
        <w:rPr>
          <w:spacing w:val="-10"/>
          <w:w w:val="95"/>
        </w:rPr>
        <w:t> </w:t>
      </w:r>
      <w:r>
        <w:rPr>
          <w:w w:val="95"/>
        </w:rPr>
        <w:t>a</w:t>
      </w:r>
      <w:r>
        <w:rPr>
          <w:spacing w:val="-10"/>
          <w:w w:val="95"/>
        </w:rPr>
        <w:t> </w:t>
      </w:r>
      <w:r>
        <w:rPr>
          <w:w w:val="95"/>
        </w:rPr>
        <w:t>cabo</w:t>
      </w:r>
      <w:r>
        <w:rPr>
          <w:spacing w:val="-10"/>
          <w:w w:val="95"/>
        </w:rPr>
        <w:t> </w:t>
      </w:r>
      <w:r>
        <w:rPr>
          <w:w w:val="95"/>
        </w:rPr>
        <w:t>el</w:t>
      </w:r>
      <w:r>
        <w:rPr>
          <w:spacing w:val="-10"/>
          <w:w w:val="95"/>
        </w:rPr>
        <w:t> </w:t>
      </w:r>
      <w:r>
        <w:rPr>
          <w:w w:val="95"/>
        </w:rPr>
        <w:t>Congreso</w:t>
      </w:r>
      <w:r>
        <w:rPr>
          <w:spacing w:val="-10"/>
          <w:w w:val="95"/>
        </w:rPr>
        <w:t> </w:t>
      </w:r>
      <w:r>
        <w:rPr>
          <w:w w:val="95"/>
        </w:rPr>
        <w:t>Bienal</w:t>
      </w:r>
      <w:r>
        <w:rPr>
          <w:spacing w:val="-9"/>
          <w:w w:val="95"/>
        </w:rPr>
        <w:t> </w:t>
      </w:r>
      <w:r>
        <w:rPr>
          <w:w w:val="95"/>
        </w:rPr>
        <w:t>Latinoamericano</w:t>
      </w:r>
      <w:r>
        <w:rPr>
          <w:spacing w:val="-10"/>
          <w:w w:val="95"/>
        </w:rPr>
        <w:t> </w:t>
      </w:r>
      <w:r>
        <w:rPr>
          <w:w w:val="95"/>
        </w:rPr>
        <w:t>sobre</w:t>
      </w:r>
      <w:r>
        <w:rPr>
          <w:spacing w:val="-10"/>
          <w:w w:val="95"/>
        </w:rPr>
        <w:t> </w:t>
      </w:r>
      <w:r>
        <w:rPr>
          <w:w w:val="95"/>
        </w:rPr>
        <w:t>Estudios</w:t>
      </w:r>
      <w:r>
        <w:rPr>
          <w:spacing w:val="-9"/>
          <w:w w:val="95"/>
        </w:rPr>
        <w:t> </w:t>
      </w:r>
      <w:r>
        <w:rPr>
          <w:w w:val="95"/>
        </w:rPr>
        <w:t>Sociales </w:t>
      </w:r>
      <w:r>
        <w:rPr/>
        <w:t>de</w:t>
      </w:r>
      <w:r>
        <w:rPr>
          <w:spacing w:val="-8"/>
        </w:rPr>
        <w:t> </w:t>
      </w:r>
      <w:r>
        <w:rPr/>
        <w:t>la</w:t>
      </w:r>
      <w:r>
        <w:rPr>
          <w:spacing w:val="-9"/>
        </w:rPr>
        <w:t> </w:t>
      </w:r>
      <w:r>
        <w:rPr/>
        <w:t>Ciencia</w:t>
      </w:r>
      <w:r>
        <w:rPr>
          <w:spacing w:val="-9"/>
        </w:rPr>
        <w:t> </w:t>
      </w:r>
      <w:r>
        <w:rPr/>
        <w:t>y</w:t>
      </w:r>
      <w:r>
        <w:rPr>
          <w:spacing w:val="-9"/>
        </w:rPr>
        <w:t> </w:t>
      </w:r>
      <w:r>
        <w:rPr/>
        <w:t>la</w:t>
      </w:r>
      <w:r>
        <w:rPr>
          <w:spacing w:val="-8"/>
        </w:rPr>
        <w:t> </w:t>
      </w:r>
      <w:r>
        <w:rPr>
          <w:spacing w:val="-4"/>
        </w:rPr>
        <w:t>Tecnología</w:t>
      </w:r>
      <w:r>
        <w:rPr>
          <w:spacing w:val="-8"/>
        </w:rPr>
        <w:t> </w:t>
      </w:r>
      <w:r>
        <w:rPr/>
        <w:t>(Esocite),</w:t>
      </w:r>
      <w:r>
        <w:rPr>
          <w:position w:val="8"/>
          <w:sz w:val="15"/>
        </w:rPr>
        <w:t>8</w:t>
      </w:r>
      <w:r>
        <w:rPr>
          <w:spacing w:val="7"/>
          <w:position w:val="8"/>
          <w:sz w:val="15"/>
        </w:rPr>
        <w:t> </w:t>
      </w:r>
      <w:r>
        <w:rPr/>
        <w:t>en</w:t>
      </w:r>
      <w:r>
        <w:rPr>
          <w:spacing w:val="-8"/>
        </w:rPr>
        <w:t> </w:t>
      </w:r>
      <w:r>
        <w:rPr/>
        <w:t>el</w:t>
      </w:r>
      <w:r>
        <w:rPr>
          <w:spacing w:val="-9"/>
        </w:rPr>
        <w:t> </w:t>
      </w:r>
      <w:r>
        <w:rPr/>
        <w:t>que</w:t>
      </w:r>
      <w:r>
        <w:rPr>
          <w:spacing w:val="-8"/>
        </w:rPr>
        <w:t> </w:t>
      </w:r>
      <w:r>
        <w:rPr/>
        <w:t>habitualmente</w:t>
      </w:r>
      <w:r>
        <w:rPr>
          <w:spacing w:val="-8"/>
        </w:rPr>
        <w:t> </w:t>
      </w:r>
      <w:r>
        <w:rPr/>
        <w:t>se</w:t>
      </w:r>
      <w:r>
        <w:rPr>
          <w:spacing w:val="-9"/>
        </w:rPr>
        <w:t> </w:t>
      </w:r>
      <w:r>
        <w:rPr/>
        <w:t>presentan </w:t>
      </w:r>
      <w:r>
        <w:rPr>
          <w:w w:val="95"/>
        </w:rPr>
        <w:t>resultados</w:t>
      </w:r>
      <w:r>
        <w:rPr>
          <w:spacing w:val="-25"/>
          <w:w w:val="95"/>
        </w:rPr>
        <w:t> </w:t>
      </w:r>
      <w:r>
        <w:rPr>
          <w:w w:val="95"/>
        </w:rPr>
        <w:t>de</w:t>
      </w:r>
      <w:r>
        <w:rPr>
          <w:spacing w:val="-25"/>
          <w:w w:val="95"/>
        </w:rPr>
        <w:t> </w:t>
      </w:r>
      <w:r>
        <w:rPr>
          <w:w w:val="95"/>
        </w:rPr>
        <w:t>etnografías</w:t>
      </w:r>
      <w:r>
        <w:rPr>
          <w:spacing w:val="-25"/>
          <w:w w:val="95"/>
        </w:rPr>
        <w:t> </w:t>
      </w:r>
      <w:r>
        <w:rPr>
          <w:w w:val="95"/>
        </w:rPr>
        <w:t>de</w:t>
      </w:r>
      <w:r>
        <w:rPr>
          <w:spacing w:val="-25"/>
          <w:w w:val="95"/>
        </w:rPr>
        <w:t> </w:t>
      </w:r>
      <w:r>
        <w:rPr>
          <w:w w:val="95"/>
        </w:rPr>
        <w:t>laboratorios.</w:t>
      </w:r>
    </w:p>
    <w:p>
      <w:pPr>
        <w:pStyle w:val="BodyText"/>
        <w:spacing w:line="242" w:lineRule="auto"/>
        <w:ind w:left="1553" w:right="1551" w:firstLine="283"/>
        <w:jc w:val="both"/>
      </w:pPr>
      <w:r>
        <w:rPr>
          <w:w w:val="95"/>
        </w:rPr>
        <w:t>La</w:t>
      </w:r>
      <w:r>
        <w:rPr>
          <w:spacing w:val="-12"/>
          <w:w w:val="95"/>
        </w:rPr>
        <w:t> </w:t>
      </w:r>
      <w:r>
        <w:rPr>
          <w:w w:val="95"/>
        </w:rPr>
        <w:t>antropología</w:t>
      </w:r>
      <w:r>
        <w:rPr>
          <w:spacing w:val="-13"/>
          <w:w w:val="95"/>
        </w:rPr>
        <w:t> </w:t>
      </w:r>
      <w:r>
        <w:rPr>
          <w:w w:val="95"/>
        </w:rPr>
        <w:t>ha</w:t>
      </w:r>
      <w:r>
        <w:rPr>
          <w:spacing w:val="-12"/>
          <w:w w:val="95"/>
        </w:rPr>
        <w:t> </w:t>
      </w:r>
      <w:r>
        <w:rPr>
          <w:w w:val="95"/>
        </w:rPr>
        <w:t>relativizado</w:t>
      </w:r>
      <w:r>
        <w:rPr>
          <w:spacing w:val="-12"/>
          <w:w w:val="95"/>
        </w:rPr>
        <w:t> </w:t>
      </w:r>
      <w:r>
        <w:rPr>
          <w:w w:val="95"/>
        </w:rPr>
        <w:t>numerosos</w:t>
      </w:r>
      <w:r>
        <w:rPr>
          <w:spacing w:val="-13"/>
          <w:w w:val="95"/>
        </w:rPr>
        <w:t> </w:t>
      </w:r>
      <w:r>
        <w:rPr>
          <w:w w:val="95"/>
        </w:rPr>
        <w:t>conocimientos</w:t>
      </w:r>
      <w:r>
        <w:rPr>
          <w:spacing w:val="-13"/>
          <w:w w:val="95"/>
        </w:rPr>
        <w:t> </w:t>
      </w:r>
      <w:r>
        <w:rPr>
          <w:w w:val="95"/>
        </w:rPr>
        <w:t>que</w:t>
      </w:r>
      <w:r>
        <w:rPr>
          <w:spacing w:val="-12"/>
          <w:w w:val="95"/>
        </w:rPr>
        <w:t> </w:t>
      </w:r>
      <w:r>
        <w:rPr>
          <w:w w:val="95"/>
        </w:rPr>
        <w:t>ha</w:t>
      </w:r>
      <w:r>
        <w:rPr>
          <w:spacing w:val="-12"/>
          <w:w w:val="95"/>
        </w:rPr>
        <w:t> </w:t>
      </w:r>
      <w:r>
        <w:rPr>
          <w:w w:val="95"/>
        </w:rPr>
        <w:t>encontrado </w:t>
      </w:r>
      <w:r>
        <w:rPr/>
        <w:t>a</w:t>
      </w:r>
      <w:r>
        <w:rPr>
          <w:spacing w:val="-27"/>
        </w:rPr>
        <w:t> </w:t>
      </w:r>
      <w:r>
        <w:rPr/>
        <w:t>su</w:t>
      </w:r>
      <w:r>
        <w:rPr>
          <w:spacing w:val="-27"/>
        </w:rPr>
        <w:t> </w:t>
      </w:r>
      <w:r>
        <w:rPr/>
        <w:t>paso</w:t>
      </w:r>
      <w:r>
        <w:rPr>
          <w:spacing w:val="-27"/>
        </w:rPr>
        <w:t> </w:t>
      </w:r>
      <w:r>
        <w:rPr/>
        <w:t>como</w:t>
      </w:r>
      <w:r>
        <w:rPr>
          <w:spacing w:val="-27"/>
        </w:rPr>
        <w:t> </w:t>
      </w:r>
      <w:r>
        <w:rPr/>
        <w:t>verdades</w:t>
      </w:r>
      <w:r>
        <w:rPr>
          <w:spacing w:val="-26"/>
        </w:rPr>
        <w:t> </w:t>
      </w:r>
      <w:r>
        <w:rPr/>
        <w:t>acumuladas.</w:t>
      </w:r>
      <w:r>
        <w:rPr>
          <w:spacing w:val="-26"/>
        </w:rPr>
        <w:t> </w:t>
      </w:r>
      <w:r>
        <w:rPr/>
        <w:t>Con</w:t>
      </w:r>
      <w:r>
        <w:rPr>
          <w:spacing w:val="-27"/>
        </w:rPr>
        <w:t> </w:t>
      </w:r>
      <w:r>
        <w:rPr/>
        <w:t>sus</w:t>
      </w:r>
      <w:r>
        <w:rPr>
          <w:spacing w:val="-27"/>
        </w:rPr>
        <w:t> </w:t>
      </w:r>
      <w:r>
        <w:rPr/>
        <w:t>etnografías</w:t>
      </w:r>
      <w:r>
        <w:rPr>
          <w:spacing w:val="-27"/>
        </w:rPr>
        <w:t> </w:t>
      </w:r>
      <w:r>
        <w:rPr/>
        <w:t>y</w:t>
      </w:r>
      <w:r>
        <w:rPr>
          <w:spacing w:val="-27"/>
        </w:rPr>
        <w:t> </w:t>
      </w:r>
      <w:r>
        <w:rPr/>
        <w:t>reflexiones,</w:t>
      </w:r>
      <w:r>
        <w:rPr>
          <w:spacing w:val="-27"/>
        </w:rPr>
        <w:t> </w:t>
      </w:r>
      <w:r>
        <w:rPr/>
        <w:t>los</w:t>
      </w:r>
      <w:r>
        <w:rPr>
          <w:spacing w:val="-27"/>
        </w:rPr>
        <w:t> </w:t>
      </w:r>
      <w:r>
        <w:rPr/>
        <w:t>an- </w:t>
      </w:r>
      <w:r>
        <w:rPr>
          <w:w w:val="95"/>
        </w:rPr>
        <w:t>tropólogos clásicos relativizaron los supuestos de la sociedad de los positivistas </w:t>
      </w:r>
      <w:r>
        <w:rPr/>
        <w:t>del</w:t>
      </w:r>
      <w:r>
        <w:rPr>
          <w:spacing w:val="-18"/>
        </w:rPr>
        <w:t> </w:t>
      </w:r>
      <w:r>
        <w:rPr/>
        <w:t>siglo</w:t>
      </w:r>
      <w:r>
        <w:rPr>
          <w:spacing w:val="-18"/>
        </w:rPr>
        <w:t> </w:t>
      </w:r>
      <w:r>
        <w:rPr>
          <w:w w:val="105"/>
          <w:sz w:val="17"/>
        </w:rPr>
        <w:t>xix</w:t>
      </w:r>
      <w:r>
        <w:rPr>
          <w:w w:val="105"/>
        </w:rPr>
        <w:t>;</w:t>
      </w:r>
      <w:r>
        <w:rPr>
          <w:spacing w:val="-20"/>
          <w:w w:val="105"/>
        </w:rPr>
        <w:t> </w:t>
      </w:r>
      <w:r>
        <w:rPr/>
        <w:t>los</w:t>
      </w:r>
      <w:r>
        <w:rPr>
          <w:spacing w:val="-18"/>
        </w:rPr>
        <w:t> </w:t>
      </w:r>
      <w:r>
        <w:rPr/>
        <w:t>reportes</w:t>
      </w:r>
      <w:r>
        <w:rPr>
          <w:spacing w:val="-18"/>
        </w:rPr>
        <w:t> </w:t>
      </w:r>
      <w:r>
        <w:rPr/>
        <w:t>etnográficos</w:t>
      </w:r>
      <w:r>
        <w:rPr>
          <w:spacing w:val="-17"/>
        </w:rPr>
        <w:t> </w:t>
      </w:r>
      <w:r>
        <w:rPr/>
        <w:t>sobre</w:t>
      </w:r>
      <w:r>
        <w:rPr>
          <w:spacing w:val="-18"/>
        </w:rPr>
        <w:t> </w:t>
      </w:r>
      <w:r>
        <w:rPr/>
        <w:t>diferentes</w:t>
      </w:r>
      <w:r>
        <w:rPr>
          <w:spacing w:val="-18"/>
        </w:rPr>
        <w:t> </w:t>
      </w:r>
      <w:r>
        <w:rPr/>
        <w:t>partes</w:t>
      </w:r>
      <w:r>
        <w:rPr>
          <w:spacing w:val="-18"/>
        </w:rPr>
        <w:t> </w:t>
      </w:r>
      <w:r>
        <w:rPr/>
        <w:t>del</w:t>
      </w:r>
      <w:r>
        <w:rPr>
          <w:spacing w:val="-18"/>
        </w:rPr>
        <w:t> </w:t>
      </w:r>
      <w:r>
        <w:rPr/>
        <w:t>mundo</w:t>
      </w:r>
      <w:r>
        <w:rPr>
          <w:spacing w:val="-18"/>
        </w:rPr>
        <w:t> </w:t>
      </w:r>
      <w:r>
        <w:rPr/>
        <w:t>rela- tivizaron</w:t>
      </w:r>
      <w:r>
        <w:rPr>
          <w:spacing w:val="-6"/>
        </w:rPr>
        <w:t> </w:t>
      </w:r>
      <w:r>
        <w:rPr/>
        <w:t>las</w:t>
      </w:r>
      <w:r>
        <w:rPr>
          <w:spacing w:val="-6"/>
        </w:rPr>
        <w:t> </w:t>
      </w:r>
      <w:r>
        <w:rPr/>
        <w:t>ideas</w:t>
      </w:r>
      <w:r>
        <w:rPr>
          <w:spacing w:val="-6"/>
        </w:rPr>
        <w:t> </w:t>
      </w:r>
      <w:r>
        <w:rPr/>
        <w:t>evolucionistas</w:t>
      </w:r>
      <w:r>
        <w:rPr>
          <w:spacing w:val="-6"/>
        </w:rPr>
        <w:t> </w:t>
      </w:r>
      <w:r>
        <w:rPr/>
        <w:t>que</w:t>
      </w:r>
      <w:r>
        <w:rPr>
          <w:spacing w:val="-6"/>
        </w:rPr>
        <w:t> </w:t>
      </w:r>
      <w:r>
        <w:rPr/>
        <w:t>colocaban</w:t>
      </w:r>
      <w:r>
        <w:rPr>
          <w:spacing w:val="-6"/>
        </w:rPr>
        <w:t> </w:t>
      </w:r>
      <w:r>
        <w:rPr/>
        <w:t>a</w:t>
      </w:r>
      <w:r>
        <w:rPr>
          <w:spacing w:val="-6"/>
        </w:rPr>
        <w:t> </w:t>
      </w:r>
      <w:r>
        <w:rPr/>
        <w:t>Europa</w:t>
      </w:r>
      <w:r>
        <w:rPr>
          <w:spacing w:val="-6"/>
        </w:rPr>
        <w:t> </w:t>
      </w:r>
      <w:r>
        <w:rPr/>
        <w:t>en</w:t>
      </w:r>
      <w:r>
        <w:rPr>
          <w:spacing w:val="-6"/>
        </w:rPr>
        <w:t> </w:t>
      </w:r>
      <w:r>
        <w:rPr/>
        <w:t>la</w:t>
      </w:r>
      <w:r>
        <w:rPr>
          <w:spacing w:val="-6"/>
        </w:rPr>
        <w:t> </w:t>
      </w:r>
      <w:r>
        <w:rPr/>
        <w:t>cúspide</w:t>
      </w:r>
      <w:r>
        <w:rPr>
          <w:spacing w:val="-6"/>
        </w:rPr>
        <w:t> </w:t>
      </w:r>
      <w:r>
        <w:rPr/>
        <w:t>de</w:t>
      </w:r>
      <w:r>
        <w:rPr>
          <w:spacing w:val="-6"/>
        </w:rPr>
        <w:t> </w:t>
      </w:r>
      <w:r>
        <w:rPr/>
        <w:t>la </w:t>
      </w:r>
      <w:r>
        <w:rPr>
          <w:w w:val="95"/>
        </w:rPr>
        <w:t>evolución</w:t>
      </w:r>
      <w:r>
        <w:rPr>
          <w:spacing w:val="-17"/>
          <w:w w:val="95"/>
        </w:rPr>
        <w:t> </w:t>
      </w:r>
      <w:r>
        <w:rPr>
          <w:w w:val="95"/>
        </w:rPr>
        <w:t>humana,</w:t>
      </w:r>
      <w:r>
        <w:rPr>
          <w:spacing w:val="-17"/>
          <w:w w:val="95"/>
        </w:rPr>
        <w:t> </w:t>
      </w:r>
      <w:r>
        <w:rPr>
          <w:w w:val="95"/>
        </w:rPr>
        <w:t>colocando</w:t>
      </w:r>
      <w:r>
        <w:rPr>
          <w:spacing w:val="-17"/>
          <w:w w:val="95"/>
        </w:rPr>
        <w:t> </w:t>
      </w:r>
      <w:r>
        <w:rPr>
          <w:w w:val="95"/>
        </w:rPr>
        <w:t>a</w:t>
      </w:r>
      <w:r>
        <w:rPr>
          <w:spacing w:val="-17"/>
          <w:w w:val="95"/>
        </w:rPr>
        <w:t> </w:t>
      </w:r>
      <w:r>
        <w:rPr>
          <w:w w:val="95"/>
        </w:rPr>
        <w:t>occidente</w:t>
      </w:r>
      <w:r>
        <w:rPr>
          <w:spacing w:val="-18"/>
          <w:w w:val="95"/>
        </w:rPr>
        <w:t> </w:t>
      </w:r>
      <w:r>
        <w:rPr>
          <w:w w:val="95"/>
        </w:rPr>
        <w:t>como</w:t>
      </w:r>
      <w:r>
        <w:rPr>
          <w:spacing w:val="-17"/>
          <w:w w:val="95"/>
        </w:rPr>
        <w:t> </w:t>
      </w:r>
      <w:r>
        <w:rPr>
          <w:w w:val="95"/>
        </w:rPr>
        <w:t>una</w:t>
      </w:r>
      <w:r>
        <w:rPr>
          <w:spacing w:val="-17"/>
          <w:w w:val="95"/>
        </w:rPr>
        <w:t> </w:t>
      </w:r>
      <w:r>
        <w:rPr>
          <w:w w:val="95"/>
        </w:rPr>
        <w:t>entre</w:t>
      </w:r>
      <w:r>
        <w:rPr>
          <w:spacing w:val="-17"/>
          <w:w w:val="95"/>
        </w:rPr>
        <w:t> </w:t>
      </w:r>
      <w:r>
        <w:rPr>
          <w:w w:val="95"/>
        </w:rPr>
        <w:t>innumerables</w:t>
      </w:r>
      <w:r>
        <w:rPr>
          <w:spacing w:val="-17"/>
          <w:w w:val="95"/>
        </w:rPr>
        <w:t> </w:t>
      </w:r>
      <w:r>
        <w:rPr>
          <w:w w:val="95"/>
        </w:rPr>
        <w:t>culturas. Esta</w:t>
      </w:r>
      <w:r>
        <w:rPr>
          <w:spacing w:val="-17"/>
          <w:w w:val="95"/>
        </w:rPr>
        <w:t> </w:t>
      </w:r>
      <w:r>
        <w:rPr>
          <w:w w:val="95"/>
        </w:rPr>
        <w:t>relativización</w:t>
      </w:r>
      <w:r>
        <w:rPr>
          <w:spacing w:val="-17"/>
          <w:w w:val="95"/>
        </w:rPr>
        <w:t> </w:t>
      </w:r>
      <w:r>
        <w:rPr>
          <w:w w:val="95"/>
        </w:rPr>
        <w:t>gnoseológica</w:t>
      </w:r>
      <w:r>
        <w:rPr>
          <w:spacing w:val="-17"/>
          <w:w w:val="95"/>
        </w:rPr>
        <w:t> </w:t>
      </w:r>
      <w:r>
        <w:rPr>
          <w:w w:val="95"/>
        </w:rPr>
        <w:t>de</w:t>
      </w:r>
      <w:r>
        <w:rPr>
          <w:spacing w:val="-17"/>
          <w:w w:val="95"/>
        </w:rPr>
        <w:t> </w:t>
      </w:r>
      <w:r>
        <w:rPr>
          <w:w w:val="95"/>
        </w:rPr>
        <w:t>la</w:t>
      </w:r>
      <w:r>
        <w:rPr>
          <w:spacing w:val="-17"/>
          <w:w w:val="95"/>
        </w:rPr>
        <w:t> </w:t>
      </w:r>
      <w:r>
        <w:rPr>
          <w:w w:val="95"/>
        </w:rPr>
        <w:t>cultura</w:t>
      </w:r>
      <w:r>
        <w:rPr>
          <w:spacing w:val="-17"/>
          <w:w w:val="95"/>
        </w:rPr>
        <w:t> </w:t>
      </w:r>
      <w:r>
        <w:rPr>
          <w:w w:val="95"/>
        </w:rPr>
        <w:t>occidental</w:t>
      </w:r>
      <w:r>
        <w:rPr>
          <w:spacing w:val="-17"/>
          <w:w w:val="95"/>
        </w:rPr>
        <w:t> </w:t>
      </w:r>
      <w:r>
        <w:rPr>
          <w:w w:val="95"/>
        </w:rPr>
        <w:t>descentralizaba</w:t>
      </w:r>
      <w:r>
        <w:rPr>
          <w:spacing w:val="-16"/>
          <w:w w:val="95"/>
        </w:rPr>
        <w:t> </w:t>
      </w:r>
      <w:r>
        <w:rPr>
          <w:w w:val="95"/>
        </w:rPr>
        <w:t>también </w:t>
      </w:r>
      <w:r>
        <w:rPr/>
        <w:t>la</w:t>
      </w:r>
      <w:r>
        <w:rPr>
          <w:spacing w:val="-15"/>
        </w:rPr>
        <w:t> </w:t>
      </w:r>
      <w:r>
        <w:rPr/>
        <w:t>posición</w:t>
      </w:r>
      <w:r>
        <w:rPr>
          <w:spacing w:val="-15"/>
        </w:rPr>
        <w:t> </w:t>
      </w:r>
      <w:r>
        <w:rPr/>
        <w:t>privilegiada</w:t>
      </w:r>
      <w:r>
        <w:rPr>
          <w:spacing w:val="-15"/>
        </w:rPr>
        <w:t> </w:t>
      </w:r>
      <w:r>
        <w:rPr/>
        <w:t>de</w:t>
      </w:r>
      <w:r>
        <w:rPr>
          <w:spacing w:val="-15"/>
        </w:rPr>
        <w:t> </w:t>
      </w:r>
      <w:r>
        <w:rPr/>
        <w:t>la</w:t>
      </w:r>
      <w:r>
        <w:rPr>
          <w:spacing w:val="-15"/>
        </w:rPr>
        <w:t> </w:t>
      </w:r>
      <w:r>
        <w:rPr/>
        <w:t>propia</w:t>
      </w:r>
      <w:r>
        <w:rPr>
          <w:spacing w:val="-15"/>
        </w:rPr>
        <w:t> </w:t>
      </w:r>
      <w:r>
        <w:rPr/>
        <w:t>antropología</w:t>
      </w:r>
      <w:r>
        <w:rPr>
          <w:spacing w:val="-15"/>
        </w:rPr>
        <w:t> </w:t>
      </w:r>
      <w:r>
        <w:rPr/>
        <w:t>como</w:t>
      </w:r>
      <w:r>
        <w:rPr>
          <w:spacing w:val="-15"/>
        </w:rPr>
        <w:t> </w:t>
      </w:r>
      <w:r>
        <w:rPr/>
        <w:t>dominio</w:t>
      </w:r>
      <w:r>
        <w:rPr>
          <w:spacing w:val="-14"/>
        </w:rPr>
        <w:t> </w:t>
      </w:r>
      <w:r>
        <w:rPr/>
        <w:t>portador</w:t>
      </w:r>
      <w:r>
        <w:rPr>
          <w:spacing w:val="-15"/>
        </w:rPr>
        <w:t> </w:t>
      </w:r>
      <w:r>
        <w:rPr/>
        <w:t>del </w:t>
      </w:r>
      <w:r>
        <w:rPr>
          <w:spacing w:val="-5"/>
          <w:w w:val="95"/>
        </w:rPr>
        <w:t>aprendizaje</w:t>
      </w:r>
      <w:r>
        <w:rPr>
          <w:spacing w:val="-11"/>
          <w:w w:val="95"/>
        </w:rPr>
        <w:t> </w:t>
      </w:r>
      <w:r>
        <w:rPr>
          <w:spacing w:val="-5"/>
          <w:w w:val="95"/>
        </w:rPr>
        <w:t>sobre</w:t>
      </w:r>
      <w:r>
        <w:rPr>
          <w:spacing w:val="-11"/>
          <w:w w:val="95"/>
        </w:rPr>
        <w:t> </w:t>
      </w:r>
      <w:r>
        <w:rPr>
          <w:w w:val="95"/>
        </w:rPr>
        <w:t>el</w:t>
      </w:r>
      <w:r>
        <w:rPr>
          <w:spacing w:val="-11"/>
          <w:w w:val="95"/>
        </w:rPr>
        <w:t> </w:t>
      </w:r>
      <w:r>
        <w:rPr>
          <w:spacing w:val="-5"/>
          <w:w w:val="95"/>
        </w:rPr>
        <w:t>hombre</w:t>
      </w:r>
      <w:r>
        <w:rPr>
          <w:spacing w:val="-11"/>
          <w:w w:val="95"/>
        </w:rPr>
        <w:t> </w:t>
      </w:r>
      <w:r>
        <w:rPr>
          <w:spacing w:val="-3"/>
          <w:w w:val="95"/>
        </w:rPr>
        <w:t>de</w:t>
      </w:r>
      <w:r>
        <w:rPr>
          <w:spacing w:val="-11"/>
          <w:w w:val="95"/>
        </w:rPr>
        <w:t> </w:t>
      </w:r>
      <w:r>
        <w:rPr>
          <w:spacing w:val="-3"/>
          <w:w w:val="95"/>
        </w:rPr>
        <w:t>la</w:t>
      </w:r>
      <w:r>
        <w:rPr>
          <w:spacing w:val="-11"/>
          <w:w w:val="95"/>
        </w:rPr>
        <w:t> </w:t>
      </w:r>
      <w:r>
        <w:rPr>
          <w:spacing w:val="-4"/>
          <w:w w:val="95"/>
        </w:rPr>
        <w:t>cultura</w:t>
      </w:r>
      <w:r>
        <w:rPr>
          <w:spacing w:val="-11"/>
          <w:w w:val="95"/>
        </w:rPr>
        <w:t> </w:t>
      </w:r>
      <w:r>
        <w:rPr>
          <w:spacing w:val="-5"/>
          <w:w w:val="95"/>
        </w:rPr>
        <w:t>occidental</w:t>
      </w:r>
      <w:r>
        <w:rPr>
          <w:spacing w:val="-11"/>
          <w:w w:val="95"/>
        </w:rPr>
        <w:t> </w:t>
      </w:r>
      <w:r>
        <w:rPr>
          <w:spacing w:val="-5"/>
          <w:w w:val="95"/>
        </w:rPr>
        <w:t>pero</w:t>
      </w:r>
      <w:r>
        <w:rPr>
          <w:spacing w:val="-11"/>
          <w:w w:val="95"/>
        </w:rPr>
        <w:t> </w:t>
      </w:r>
      <w:r>
        <w:rPr>
          <w:spacing w:val="-5"/>
          <w:w w:val="95"/>
        </w:rPr>
        <w:t>incrustada</w:t>
      </w:r>
      <w:r>
        <w:rPr>
          <w:spacing w:val="-11"/>
          <w:w w:val="95"/>
        </w:rPr>
        <w:t> </w:t>
      </w:r>
      <w:r>
        <w:rPr>
          <w:w w:val="95"/>
        </w:rPr>
        <w:t>en</w:t>
      </w:r>
      <w:r>
        <w:rPr>
          <w:spacing w:val="-11"/>
          <w:w w:val="95"/>
        </w:rPr>
        <w:t> </w:t>
      </w:r>
      <w:r>
        <w:rPr>
          <w:w w:val="95"/>
        </w:rPr>
        <w:t>el</w:t>
      </w:r>
      <w:r>
        <w:rPr>
          <w:spacing w:val="-11"/>
          <w:w w:val="95"/>
        </w:rPr>
        <w:t> </w:t>
      </w:r>
      <w:r>
        <w:rPr>
          <w:spacing w:val="-3"/>
          <w:w w:val="95"/>
        </w:rPr>
        <w:t>concierto </w:t>
      </w:r>
      <w:r>
        <w:rPr>
          <w:w w:val="95"/>
        </w:rPr>
        <w:t>de cosmovisiones del</w:t>
      </w:r>
      <w:r>
        <w:rPr>
          <w:spacing w:val="-29"/>
          <w:w w:val="95"/>
        </w:rPr>
        <w:t> </w:t>
      </w:r>
      <w:r>
        <w:rPr>
          <w:w w:val="95"/>
        </w:rPr>
        <w:t>mundo.</w:t>
      </w:r>
    </w:p>
    <w:p>
      <w:pPr>
        <w:pStyle w:val="BodyText"/>
        <w:spacing w:line="242" w:lineRule="auto"/>
        <w:ind w:left="1553" w:right="1551" w:firstLine="283"/>
        <w:jc w:val="right"/>
      </w:pPr>
      <w:r>
        <w:rPr/>
        <w:t>En</w:t>
      </w:r>
      <w:r>
        <w:rPr>
          <w:spacing w:val="-5"/>
        </w:rPr>
        <w:t> </w:t>
      </w:r>
      <w:r>
        <w:rPr/>
        <w:t>este</w:t>
      </w:r>
      <w:r>
        <w:rPr>
          <w:spacing w:val="-5"/>
        </w:rPr>
        <w:t> </w:t>
      </w:r>
      <w:r>
        <w:rPr/>
        <w:t>mismo</w:t>
      </w:r>
      <w:r>
        <w:rPr>
          <w:spacing w:val="-5"/>
        </w:rPr>
        <w:t> </w:t>
      </w:r>
      <w:r>
        <w:rPr/>
        <w:t>sentido</w:t>
      </w:r>
      <w:r>
        <w:rPr>
          <w:spacing w:val="-5"/>
        </w:rPr>
        <w:t> </w:t>
      </w:r>
      <w:r>
        <w:rPr/>
        <w:t>“relativizador”,</w:t>
      </w:r>
      <w:r>
        <w:rPr>
          <w:spacing w:val="-5"/>
        </w:rPr>
        <w:t> </w:t>
      </w:r>
      <w:r>
        <w:rPr/>
        <w:t>las</w:t>
      </w:r>
      <w:r>
        <w:rPr>
          <w:spacing w:val="-5"/>
        </w:rPr>
        <w:t> </w:t>
      </w:r>
      <w:r>
        <w:rPr/>
        <w:t>etnografías</w:t>
      </w:r>
      <w:r>
        <w:rPr>
          <w:spacing w:val="-5"/>
        </w:rPr>
        <w:t> </w:t>
      </w:r>
      <w:r>
        <w:rPr/>
        <w:t>de</w:t>
      </w:r>
      <w:r>
        <w:rPr>
          <w:spacing w:val="-5"/>
        </w:rPr>
        <w:t> </w:t>
      </w:r>
      <w:r>
        <w:rPr/>
        <w:t>laboratorio</w:t>
      </w:r>
      <w:r>
        <w:rPr>
          <w:spacing w:val="-4"/>
        </w:rPr>
        <w:t> </w:t>
      </w:r>
      <w:r>
        <w:rPr/>
        <w:t>han</w:t>
      </w:r>
      <w:r>
        <w:rPr>
          <w:spacing w:val="-1"/>
          <w:w w:val="95"/>
        </w:rPr>
        <w:t> </w:t>
      </w:r>
      <w:r>
        <w:rPr>
          <w:w w:val="95"/>
        </w:rPr>
        <w:t>relativizado los supuestos de historiadores, epistemólogos y filósofos</w:t>
      </w:r>
      <w:r>
        <w:rPr>
          <w:spacing w:val="36"/>
          <w:w w:val="95"/>
        </w:rPr>
        <w:t> </w:t>
      </w:r>
      <w:r>
        <w:rPr>
          <w:w w:val="95"/>
        </w:rPr>
        <w:t>sobre</w:t>
      </w:r>
      <w:r>
        <w:rPr>
          <w:spacing w:val="4"/>
          <w:w w:val="95"/>
        </w:rPr>
        <w:t> </w:t>
      </w:r>
      <w:r>
        <w:rPr>
          <w:w w:val="95"/>
        </w:rPr>
        <w:t>las</w:t>
      </w:r>
      <w:r>
        <w:rPr>
          <w:spacing w:val="-1"/>
          <w:w w:val="88"/>
        </w:rPr>
        <w:t> </w:t>
      </w:r>
      <w:r>
        <w:rPr/>
        <w:t>concepciones</w:t>
      </w:r>
      <w:r>
        <w:rPr>
          <w:spacing w:val="-19"/>
        </w:rPr>
        <w:t> </w:t>
      </w:r>
      <w:r>
        <w:rPr/>
        <w:t>de</w:t>
      </w:r>
      <w:r>
        <w:rPr>
          <w:spacing w:val="-19"/>
        </w:rPr>
        <w:t> </w:t>
      </w:r>
      <w:r>
        <w:rPr/>
        <w:t>las</w:t>
      </w:r>
      <w:r>
        <w:rPr>
          <w:spacing w:val="-19"/>
        </w:rPr>
        <w:t> </w:t>
      </w:r>
      <w:r>
        <w:rPr/>
        <w:t>ciencias</w:t>
      </w:r>
      <w:r>
        <w:rPr>
          <w:spacing w:val="-19"/>
        </w:rPr>
        <w:t> </w:t>
      </w:r>
      <w:r>
        <w:rPr/>
        <w:t>y</w:t>
      </w:r>
      <w:r>
        <w:rPr>
          <w:spacing w:val="-19"/>
        </w:rPr>
        <w:t> </w:t>
      </w:r>
      <w:r>
        <w:rPr/>
        <w:t>las</w:t>
      </w:r>
      <w:r>
        <w:rPr>
          <w:spacing w:val="-19"/>
        </w:rPr>
        <w:t> </w:t>
      </w:r>
      <w:r>
        <w:rPr/>
        <w:t>técnicas;</w:t>
      </w:r>
      <w:r>
        <w:rPr>
          <w:spacing w:val="-19"/>
        </w:rPr>
        <w:t> </w:t>
      </w:r>
      <w:r>
        <w:rPr/>
        <w:t>así,</w:t>
      </w:r>
      <w:r>
        <w:rPr>
          <w:spacing w:val="-19"/>
        </w:rPr>
        <w:t> </w:t>
      </w:r>
      <w:r>
        <w:rPr/>
        <w:t>los</w:t>
      </w:r>
      <w:r>
        <w:rPr>
          <w:spacing w:val="-19"/>
        </w:rPr>
        <w:t> </w:t>
      </w:r>
      <w:r>
        <w:rPr/>
        <w:t>estudios</w:t>
      </w:r>
      <w:r>
        <w:rPr>
          <w:spacing w:val="-19"/>
        </w:rPr>
        <w:t> </w:t>
      </w:r>
      <w:r>
        <w:rPr/>
        <w:t>de</w:t>
      </w:r>
      <w:r>
        <w:rPr>
          <w:spacing w:val="-19"/>
        </w:rPr>
        <w:t> </w:t>
      </w:r>
      <w:r>
        <w:rPr/>
        <w:t>laboratorios</w:t>
      </w:r>
      <w:r>
        <w:rPr>
          <w:spacing w:val="-19"/>
        </w:rPr>
        <w:t> </w:t>
      </w:r>
      <w:r>
        <w:rPr/>
        <w:t>de</w:t>
      </w:r>
      <w:r>
        <w:rPr>
          <w:spacing w:val="-1"/>
          <w:w w:val="95"/>
        </w:rPr>
        <w:t> </w:t>
      </w:r>
      <w:r>
        <w:rPr/>
        <w:t>la</w:t>
      </w:r>
      <w:r>
        <w:rPr>
          <w:spacing w:val="-22"/>
        </w:rPr>
        <w:t> </w:t>
      </w:r>
      <w:r>
        <w:rPr/>
        <w:t>tecnociencia</w:t>
      </w:r>
      <w:r>
        <w:rPr>
          <w:spacing w:val="-22"/>
        </w:rPr>
        <w:t> </w:t>
      </w:r>
      <w:r>
        <w:rPr/>
        <w:t>están</w:t>
      </w:r>
      <w:r>
        <w:rPr>
          <w:spacing w:val="-22"/>
        </w:rPr>
        <w:t> </w:t>
      </w:r>
      <w:r>
        <w:rPr/>
        <w:t>aportando</w:t>
      </w:r>
      <w:r>
        <w:rPr>
          <w:spacing w:val="-22"/>
        </w:rPr>
        <w:t> </w:t>
      </w:r>
      <w:r>
        <w:rPr/>
        <w:t>elementos</w:t>
      </w:r>
      <w:r>
        <w:rPr>
          <w:spacing w:val="-22"/>
        </w:rPr>
        <w:t> </w:t>
      </w:r>
      <w:r>
        <w:rPr/>
        <w:t>para</w:t>
      </w:r>
      <w:r>
        <w:rPr>
          <w:spacing w:val="-22"/>
        </w:rPr>
        <w:t> </w:t>
      </w:r>
      <w:r>
        <w:rPr/>
        <w:t>la</w:t>
      </w:r>
      <w:r>
        <w:rPr>
          <w:spacing w:val="-22"/>
        </w:rPr>
        <w:t> </w:t>
      </w:r>
      <w:r>
        <w:rPr/>
        <w:t>observación</w:t>
      </w:r>
      <w:r>
        <w:rPr>
          <w:spacing w:val="-23"/>
        </w:rPr>
        <w:t> </w:t>
      </w:r>
      <w:r>
        <w:rPr/>
        <w:t>empírica</w:t>
      </w:r>
      <w:r>
        <w:rPr>
          <w:spacing w:val="-22"/>
        </w:rPr>
        <w:t> </w:t>
      </w:r>
      <w:r>
        <w:rPr/>
        <w:t>de</w:t>
      </w:r>
      <w:r>
        <w:rPr>
          <w:spacing w:val="-22"/>
        </w:rPr>
        <w:t> </w:t>
      </w:r>
      <w:r>
        <w:rPr/>
        <w:t>la</w:t>
      </w:r>
      <w:r>
        <w:rPr>
          <w:spacing w:val="-1"/>
          <w:w w:val="93"/>
        </w:rPr>
        <w:t> </w:t>
      </w:r>
      <w:r>
        <w:rPr>
          <w:w w:val="95"/>
        </w:rPr>
        <w:t>investigación</w:t>
      </w:r>
      <w:r>
        <w:rPr>
          <w:spacing w:val="-10"/>
          <w:w w:val="95"/>
        </w:rPr>
        <w:t> </w:t>
      </w:r>
      <w:r>
        <w:rPr>
          <w:w w:val="95"/>
        </w:rPr>
        <w:t>agregando</w:t>
      </w:r>
      <w:r>
        <w:rPr>
          <w:spacing w:val="-10"/>
          <w:w w:val="95"/>
        </w:rPr>
        <w:t> </w:t>
      </w:r>
      <w:r>
        <w:rPr>
          <w:w w:val="95"/>
        </w:rPr>
        <w:t>contenido</w:t>
      </w:r>
      <w:r>
        <w:rPr>
          <w:spacing w:val="-11"/>
          <w:w w:val="95"/>
        </w:rPr>
        <w:t> </w:t>
      </w:r>
      <w:r>
        <w:rPr>
          <w:w w:val="95"/>
        </w:rPr>
        <w:t>a</w:t>
      </w:r>
      <w:r>
        <w:rPr>
          <w:spacing w:val="-11"/>
          <w:w w:val="95"/>
        </w:rPr>
        <w:t> </w:t>
      </w:r>
      <w:r>
        <w:rPr>
          <w:w w:val="95"/>
        </w:rPr>
        <w:t>las</w:t>
      </w:r>
      <w:r>
        <w:rPr>
          <w:spacing w:val="-10"/>
          <w:w w:val="95"/>
        </w:rPr>
        <w:t> </w:t>
      </w:r>
      <w:r>
        <w:rPr>
          <w:w w:val="95"/>
        </w:rPr>
        <w:t>perspectivas</w:t>
      </w:r>
      <w:r>
        <w:rPr>
          <w:spacing w:val="-10"/>
          <w:w w:val="95"/>
        </w:rPr>
        <w:t> </w:t>
      </w:r>
      <w:r>
        <w:rPr>
          <w:w w:val="95"/>
        </w:rPr>
        <w:t>históricas</w:t>
      </w:r>
      <w:r>
        <w:rPr>
          <w:spacing w:val="-10"/>
          <w:w w:val="95"/>
        </w:rPr>
        <w:t> </w:t>
      </w:r>
      <w:r>
        <w:rPr>
          <w:w w:val="95"/>
        </w:rPr>
        <w:t>y</w:t>
      </w:r>
      <w:r>
        <w:rPr>
          <w:spacing w:val="-10"/>
          <w:w w:val="95"/>
        </w:rPr>
        <w:t> </w:t>
      </w:r>
      <w:r>
        <w:rPr>
          <w:w w:val="95"/>
        </w:rPr>
        <w:t>filosóficas.</w:t>
      </w:r>
      <w:r>
        <w:rPr>
          <w:spacing w:val="-11"/>
          <w:w w:val="95"/>
        </w:rPr>
        <w:t> </w:t>
      </w:r>
      <w:r>
        <w:rPr>
          <w:spacing w:val="-6"/>
          <w:w w:val="95"/>
        </w:rPr>
        <w:t>Por</w:t>
      </w:r>
      <w:r>
        <w:rPr>
          <w:w w:val="92"/>
        </w:rPr>
        <w:t> </w:t>
      </w:r>
      <w:r>
        <w:rPr>
          <w:w w:val="95"/>
        </w:rPr>
        <w:t>este proceso </w:t>
      </w:r>
      <w:r>
        <w:rPr>
          <w:spacing w:val="-3"/>
          <w:w w:val="95"/>
        </w:rPr>
        <w:t>relativizador, Lynch </w:t>
      </w:r>
      <w:r>
        <w:rPr>
          <w:w w:val="95"/>
        </w:rPr>
        <w:t>matiza el conocimiento abstracto de</w:t>
      </w:r>
      <w:r>
        <w:rPr>
          <w:spacing w:val="41"/>
          <w:w w:val="95"/>
        </w:rPr>
        <w:t> </w:t>
      </w:r>
      <w:r>
        <w:rPr>
          <w:w w:val="95"/>
        </w:rPr>
        <w:t>la</w:t>
      </w:r>
      <w:r>
        <w:rPr>
          <w:spacing w:val="4"/>
          <w:w w:val="95"/>
        </w:rPr>
        <w:t> </w:t>
      </w:r>
      <w:r>
        <w:rPr>
          <w:w w:val="95"/>
        </w:rPr>
        <w:t>ciencia</w:t>
      </w:r>
      <w:r>
        <w:rPr>
          <w:w w:val="92"/>
        </w:rPr>
        <w:t> </w:t>
      </w:r>
      <w:r>
        <w:rPr>
          <w:w w:val="95"/>
        </w:rPr>
        <w:t>respecto</w:t>
      </w:r>
      <w:r>
        <w:rPr>
          <w:spacing w:val="-10"/>
          <w:w w:val="95"/>
        </w:rPr>
        <w:t> </w:t>
      </w:r>
      <w:r>
        <w:rPr>
          <w:w w:val="95"/>
        </w:rPr>
        <w:t>al</w:t>
      </w:r>
      <w:r>
        <w:rPr>
          <w:spacing w:val="-11"/>
          <w:w w:val="95"/>
        </w:rPr>
        <w:t> </w:t>
      </w:r>
      <w:r>
        <w:rPr>
          <w:w w:val="95"/>
        </w:rPr>
        <w:t>brindado</w:t>
      </w:r>
      <w:r>
        <w:rPr>
          <w:spacing w:val="-11"/>
          <w:w w:val="95"/>
        </w:rPr>
        <w:t> </w:t>
      </w:r>
      <w:r>
        <w:rPr>
          <w:w w:val="95"/>
        </w:rPr>
        <w:t>por</w:t>
      </w:r>
      <w:r>
        <w:rPr>
          <w:spacing w:val="-11"/>
          <w:w w:val="95"/>
        </w:rPr>
        <w:t> </w:t>
      </w:r>
      <w:r>
        <w:rPr>
          <w:w w:val="95"/>
        </w:rPr>
        <w:t>los</w:t>
      </w:r>
      <w:r>
        <w:rPr>
          <w:spacing w:val="-11"/>
          <w:w w:val="95"/>
        </w:rPr>
        <w:t> </w:t>
      </w:r>
      <w:r>
        <w:rPr>
          <w:w w:val="95"/>
        </w:rPr>
        <w:t>estudios</w:t>
      </w:r>
      <w:r>
        <w:rPr>
          <w:spacing w:val="-10"/>
          <w:w w:val="95"/>
        </w:rPr>
        <w:t> </w:t>
      </w:r>
      <w:r>
        <w:rPr>
          <w:w w:val="95"/>
        </w:rPr>
        <w:t>de</w:t>
      </w:r>
      <w:r>
        <w:rPr>
          <w:spacing w:val="-11"/>
          <w:w w:val="95"/>
        </w:rPr>
        <w:t> </w:t>
      </w:r>
      <w:r>
        <w:rPr>
          <w:w w:val="95"/>
        </w:rPr>
        <w:t>laboratorio,</w:t>
      </w:r>
      <w:r>
        <w:rPr>
          <w:spacing w:val="-10"/>
          <w:w w:val="95"/>
        </w:rPr>
        <w:t> </w:t>
      </w:r>
      <w:r>
        <w:rPr>
          <w:w w:val="95"/>
        </w:rPr>
        <w:t>cuando</w:t>
      </w:r>
      <w:r>
        <w:rPr>
          <w:spacing w:val="-11"/>
          <w:w w:val="95"/>
        </w:rPr>
        <w:t> </w:t>
      </w:r>
      <w:r>
        <w:rPr>
          <w:w w:val="95"/>
        </w:rPr>
        <w:t>dice:</w:t>
      </w:r>
      <w:r>
        <w:rPr>
          <w:spacing w:val="-10"/>
          <w:w w:val="95"/>
        </w:rPr>
        <w:t> </w:t>
      </w:r>
      <w:r>
        <w:rPr>
          <w:w w:val="95"/>
        </w:rPr>
        <w:t>“la</w:t>
      </w:r>
      <w:r>
        <w:rPr>
          <w:spacing w:val="-11"/>
          <w:w w:val="95"/>
        </w:rPr>
        <w:t> </w:t>
      </w:r>
      <w:r>
        <w:rPr>
          <w:w w:val="95"/>
        </w:rPr>
        <w:t>ciencia</w:t>
      </w:r>
      <w:r>
        <w:rPr>
          <w:spacing w:val="-11"/>
          <w:w w:val="95"/>
        </w:rPr>
        <w:t> </w:t>
      </w:r>
      <w:r>
        <w:rPr>
          <w:w w:val="95"/>
        </w:rPr>
        <w:t>que</w:t>
      </w:r>
      <w:r>
        <w:rPr>
          <w:spacing w:val="-1"/>
          <w:w w:val="92"/>
        </w:rPr>
        <w:t> </w:t>
      </w:r>
      <w:r>
        <w:rPr>
          <w:w w:val="95"/>
        </w:rPr>
        <w:t>existe</w:t>
      </w:r>
      <w:r>
        <w:rPr>
          <w:spacing w:val="-6"/>
          <w:w w:val="95"/>
        </w:rPr>
        <w:t> </w:t>
      </w:r>
      <w:r>
        <w:rPr>
          <w:w w:val="95"/>
        </w:rPr>
        <w:t>en</w:t>
      </w:r>
      <w:r>
        <w:rPr>
          <w:spacing w:val="-6"/>
          <w:w w:val="95"/>
        </w:rPr>
        <w:t> </w:t>
      </w:r>
      <w:r>
        <w:rPr>
          <w:w w:val="95"/>
        </w:rPr>
        <w:t>la</w:t>
      </w:r>
      <w:r>
        <w:rPr>
          <w:spacing w:val="-6"/>
          <w:w w:val="95"/>
        </w:rPr>
        <w:t> </w:t>
      </w:r>
      <w:r>
        <w:rPr>
          <w:w w:val="95"/>
        </w:rPr>
        <w:t>práctica</w:t>
      </w:r>
      <w:r>
        <w:rPr>
          <w:spacing w:val="-6"/>
          <w:w w:val="95"/>
        </w:rPr>
        <w:t> </w:t>
      </w:r>
      <w:r>
        <w:rPr>
          <w:w w:val="95"/>
        </w:rPr>
        <w:t>no</w:t>
      </w:r>
      <w:r>
        <w:rPr>
          <w:spacing w:val="-6"/>
          <w:w w:val="95"/>
        </w:rPr>
        <w:t> </w:t>
      </w:r>
      <w:r>
        <w:rPr>
          <w:w w:val="95"/>
        </w:rPr>
        <w:t>es</w:t>
      </w:r>
      <w:r>
        <w:rPr>
          <w:spacing w:val="-6"/>
          <w:w w:val="95"/>
        </w:rPr>
        <w:t> </w:t>
      </w:r>
      <w:r>
        <w:rPr>
          <w:w w:val="95"/>
        </w:rPr>
        <w:t>completamente</w:t>
      </w:r>
      <w:r>
        <w:rPr>
          <w:spacing w:val="-6"/>
          <w:w w:val="95"/>
        </w:rPr>
        <w:t> </w:t>
      </w:r>
      <w:r>
        <w:rPr>
          <w:w w:val="95"/>
        </w:rPr>
        <w:t>como</w:t>
      </w:r>
      <w:r>
        <w:rPr>
          <w:spacing w:val="-6"/>
          <w:w w:val="95"/>
        </w:rPr>
        <w:t> </w:t>
      </w:r>
      <w:r>
        <w:rPr>
          <w:w w:val="95"/>
        </w:rPr>
        <w:t>la</w:t>
      </w:r>
      <w:r>
        <w:rPr>
          <w:spacing w:val="-6"/>
          <w:w w:val="95"/>
        </w:rPr>
        <w:t> </w:t>
      </w:r>
      <w:r>
        <w:rPr>
          <w:w w:val="95"/>
        </w:rPr>
        <w:t>hemos</w:t>
      </w:r>
      <w:r>
        <w:rPr>
          <w:spacing w:val="-6"/>
          <w:w w:val="95"/>
        </w:rPr>
        <w:t> </w:t>
      </w:r>
      <w:r>
        <w:rPr>
          <w:w w:val="95"/>
        </w:rPr>
        <w:t>leído</w:t>
      </w:r>
      <w:r>
        <w:rPr>
          <w:spacing w:val="-6"/>
          <w:w w:val="95"/>
        </w:rPr>
        <w:t> </w:t>
      </w:r>
      <w:r>
        <w:rPr>
          <w:w w:val="95"/>
        </w:rPr>
        <w:t>en</w:t>
      </w:r>
      <w:r>
        <w:rPr>
          <w:spacing w:val="-6"/>
          <w:w w:val="95"/>
        </w:rPr>
        <w:t> </w:t>
      </w:r>
      <w:r>
        <w:rPr>
          <w:w w:val="95"/>
        </w:rPr>
        <w:t>los</w:t>
      </w:r>
      <w:r>
        <w:rPr>
          <w:spacing w:val="-6"/>
          <w:w w:val="95"/>
        </w:rPr>
        <w:t> </w:t>
      </w:r>
      <w:r>
        <w:rPr>
          <w:w w:val="95"/>
        </w:rPr>
        <w:t>manuales”</w:t>
      </w:r>
      <w:r>
        <w:rPr>
          <w:spacing w:val="-1"/>
          <w:w w:val="93"/>
        </w:rPr>
        <w:t> </w:t>
      </w:r>
      <w:r>
        <w:rPr/>
        <w:t>(Lynch,</w:t>
      </w:r>
      <w:r>
        <w:rPr>
          <w:spacing w:val="-16"/>
        </w:rPr>
        <w:t> </w:t>
      </w:r>
      <w:r>
        <w:rPr/>
        <w:t>1985a:</w:t>
      </w:r>
      <w:r>
        <w:rPr>
          <w:spacing w:val="-16"/>
        </w:rPr>
        <w:t> </w:t>
      </w:r>
      <w:r>
        <w:rPr/>
        <w:t>xiv).</w:t>
      </w:r>
      <w:r>
        <w:rPr>
          <w:spacing w:val="-16"/>
        </w:rPr>
        <w:t> </w:t>
      </w:r>
      <w:r>
        <w:rPr/>
        <w:t>A</w:t>
      </w:r>
      <w:r>
        <w:rPr>
          <w:spacing w:val="-16"/>
        </w:rPr>
        <w:t> </w:t>
      </w:r>
      <w:r>
        <w:rPr/>
        <w:t>su</w:t>
      </w:r>
      <w:r>
        <w:rPr>
          <w:spacing w:val="-16"/>
        </w:rPr>
        <w:t> </w:t>
      </w:r>
      <w:r>
        <w:rPr/>
        <w:t>juicio,</w:t>
      </w:r>
      <w:r>
        <w:rPr>
          <w:spacing w:val="-16"/>
        </w:rPr>
        <w:t> </w:t>
      </w:r>
      <w:r>
        <w:rPr/>
        <w:t>algunos</w:t>
      </w:r>
      <w:r>
        <w:rPr>
          <w:spacing w:val="-16"/>
        </w:rPr>
        <w:t> </w:t>
      </w:r>
      <w:r>
        <w:rPr/>
        <w:t>resultados</w:t>
      </w:r>
      <w:r>
        <w:rPr>
          <w:spacing w:val="-16"/>
        </w:rPr>
        <w:t> </w:t>
      </w:r>
      <w:r>
        <w:rPr/>
        <w:t>de</w:t>
      </w:r>
      <w:r>
        <w:rPr>
          <w:spacing w:val="-16"/>
        </w:rPr>
        <w:t> </w:t>
      </w:r>
      <w:r>
        <w:rPr/>
        <w:t>las</w:t>
      </w:r>
      <w:r>
        <w:rPr>
          <w:spacing w:val="-16"/>
        </w:rPr>
        <w:t> </w:t>
      </w:r>
      <w:r>
        <w:rPr/>
        <w:t>etnografías</w:t>
      </w:r>
      <w:r>
        <w:rPr>
          <w:spacing w:val="-16"/>
        </w:rPr>
        <w:t> </w:t>
      </w:r>
      <w:r>
        <w:rPr/>
        <w:t>de</w:t>
      </w:r>
      <w:r>
        <w:rPr>
          <w:spacing w:val="-16"/>
        </w:rPr>
        <w:t> </w:t>
      </w:r>
      <w:r>
        <w:rPr/>
        <w:t>labo-</w:t>
      </w:r>
      <w:r>
        <w:rPr>
          <w:spacing w:val="-1"/>
          <w:w w:val="92"/>
        </w:rPr>
        <w:t> </w:t>
      </w:r>
      <w:r>
        <w:rPr/>
        <w:t>ratorio</w:t>
      </w:r>
      <w:r>
        <w:rPr>
          <w:spacing w:val="-24"/>
        </w:rPr>
        <w:t> </w:t>
      </w:r>
      <w:r>
        <w:rPr/>
        <w:t>han</w:t>
      </w:r>
      <w:r>
        <w:rPr>
          <w:spacing w:val="-24"/>
        </w:rPr>
        <w:t> </w:t>
      </w:r>
      <w:r>
        <w:rPr/>
        <w:t>mostrado</w:t>
      </w:r>
      <w:r>
        <w:rPr>
          <w:spacing w:val="-24"/>
        </w:rPr>
        <w:t> </w:t>
      </w:r>
      <w:r>
        <w:rPr/>
        <w:t>que</w:t>
      </w:r>
      <w:r>
        <w:rPr>
          <w:spacing w:val="-24"/>
        </w:rPr>
        <w:t> </w:t>
      </w:r>
      <w:r>
        <w:rPr/>
        <w:t>“el</w:t>
      </w:r>
      <w:r>
        <w:rPr>
          <w:spacing w:val="-24"/>
        </w:rPr>
        <w:t> </w:t>
      </w:r>
      <w:r>
        <w:rPr/>
        <w:t>principio</w:t>
      </w:r>
      <w:r>
        <w:rPr>
          <w:spacing w:val="-24"/>
        </w:rPr>
        <w:t> </w:t>
      </w:r>
      <w:r>
        <w:rPr/>
        <w:t>de</w:t>
      </w:r>
      <w:r>
        <w:rPr>
          <w:spacing w:val="-24"/>
        </w:rPr>
        <w:t> </w:t>
      </w:r>
      <w:r>
        <w:rPr/>
        <w:t>demarcación</w:t>
      </w:r>
      <w:r>
        <w:rPr>
          <w:spacing w:val="-24"/>
        </w:rPr>
        <w:t> </w:t>
      </w:r>
      <w:r>
        <w:rPr/>
        <w:t>entre</w:t>
      </w:r>
      <w:r>
        <w:rPr>
          <w:spacing w:val="-24"/>
        </w:rPr>
        <w:t> </w:t>
      </w:r>
      <w:r>
        <w:rPr/>
        <w:t>ciencia</w:t>
      </w:r>
      <w:r>
        <w:rPr>
          <w:spacing w:val="-24"/>
        </w:rPr>
        <w:t> </w:t>
      </w:r>
      <w:r>
        <w:rPr/>
        <w:t>y</w:t>
      </w:r>
      <w:r>
        <w:rPr>
          <w:spacing w:val="-24"/>
        </w:rPr>
        <w:t> </w:t>
      </w:r>
      <w:r>
        <w:rPr/>
        <w:t>sentido</w:t>
      </w:r>
      <w:r>
        <w:rPr>
          <w:w w:val="92"/>
        </w:rPr>
        <w:t> </w:t>
      </w:r>
      <w:r>
        <w:rPr>
          <w:w w:val="95"/>
        </w:rPr>
        <w:t>común</w:t>
      </w:r>
      <w:r>
        <w:rPr>
          <w:spacing w:val="-18"/>
          <w:w w:val="95"/>
        </w:rPr>
        <w:t> </w:t>
      </w:r>
      <w:r>
        <w:rPr>
          <w:w w:val="95"/>
        </w:rPr>
        <w:t>no</w:t>
      </w:r>
      <w:r>
        <w:rPr>
          <w:spacing w:val="-18"/>
          <w:w w:val="95"/>
        </w:rPr>
        <w:t> </w:t>
      </w:r>
      <w:r>
        <w:rPr>
          <w:w w:val="95"/>
        </w:rPr>
        <w:t>parece</w:t>
      </w:r>
      <w:r>
        <w:rPr>
          <w:spacing w:val="-18"/>
          <w:w w:val="95"/>
        </w:rPr>
        <w:t> </w:t>
      </w:r>
      <w:r>
        <w:rPr>
          <w:w w:val="95"/>
        </w:rPr>
        <w:t>sostenerse,</w:t>
      </w:r>
      <w:r>
        <w:rPr>
          <w:spacing w:val="-19"/>
          <w:w w:val="95"/>
        </w:rPr>
        <w:t> </w:t>
      </w:r>
      <w:r>
        <w:rPr>
          <w:w w:val="95"/>
        </w:rPr>
        <w:t>desde</w:t>
      </w:r>
      <w:r>
        <w:rPr>
          <w:spacing w:val="-18"/>
          <w:w w:val="95"/>
        </w:rPr>
        <w:t> </w:t>
      </w:r>
      <w:r>
        <w:rPr>
          <w:w w:val="95"/>
        </w:rPr>
        <w:t>que</w:t>
      </w:r>
      <w:r>
        <w:rPr>
          <w:spacing w:val="-18"/>
          <w:w w:val="95"/>
        </w:rPr>
        <w:t> </w:t>
      </w:r>
      <w:r>
        <w:rPr>
          <w:w w:val="95"/>
        </w:rPr>
        <w:t>los</w:t>
      </w:r>
      <w:r>
        <w:rPr>
          <w:spacing w:val="-18"/>
          <w:w w:val="95"/>
        </w:rPr>
        <w:t> </w:t>
      </w:r>
      <w:r>
        <w:rPr>
          <w:w w:val="95"/>
        </w:rPr>
        <w:t>estudios</w:t>
      </w:r>
      <w:r>
        <w:rPr>
          <w:spacing w:val="-18"/>
          <w:w w:val="95"/>
        </w:rPr>
        <w:t> </w:t>
      </w:r>
      <w:r>
        <w:rPr>
          <w:w w:val="95"/>
        </w:rPr>
        <w:t>de</w:t>
      </w:r>
      <w:r>
        <w:rPr>
          <w:spacing w:val="-18"/>
          <w:w w:val="95"/>
        </w:rPr>
        <w:t> </w:t>
      </w:r>
      <w:r>
        <w:rPr>
          <w:w w:val="95"/>
        </w:rPr>
        <w:t>laboratorio</w:t>
      </w:r>
      <w:r>
        <w:rPr>
          <w:spacing w:val="-18"/>
          <w:w w:val="95"/>
        </w:rPr>
        <w:t> </w:t>
      </w:r>
      <w:r>
        <w:rPr>
          <w:w w:val="95"/>
        </w:rPr>
        <w:t>han</w:t>
      </w:r>
      <w:r>
        <w:rPr>
          <w:spacing w:val="-18"/>
          <w:w w:val="95"/>
        </w:rPr>
        <w:t> </w:t>
      </w:r>
      <w:r>
        <w:rPr>
          <w:w w:val="95"/>
        </w:rPr>
        <w:t>mostrado</w:t>
      </w:r>
      <w:r>
        <w:rPr>
          <w:spacing w:val="-1"/>
          <w:w w:val="92"/>
        </w:rPr>
        <w:t> </w:t>
      </w:r>
      <w:r>
        <w:rPr>
          <w:w w:val="95"/>
        </w:rPr>
        <w:t>que</w:t>
      </w:r>
      <w:r>
        <w:rPr>
          <w:spacing w:val="-15"/>
          <w:w w:val="95"/>
        </w:rPr>
        <w:t> </w:t>
      </w:r>
      <w:r>
        <w:rPr>
          <w:w w:val="95"/>
        </w:rPr>
        <w:t>los</w:t>
      </w:r>
      <w:r>
        <w:rPr>
          <w:spacing w:val="-15"/>
          <w:w w:val="95"/>
        </w:rPr>
        <w:t> </w:t>
      </w:r>
      <w:r>
        <w:rPr>
          <w:w w:val="95"/>
        </w:rPr>
        <w:t>proyectos</w:t>
      </w:r>
      <w:r>
        <w:rPr>
          <w:spacing w:val="-15"/>
          <w:w w:val="95"/>
        </w:rPr>
        <w:t> </w:t>
      </w:r>
      <w:r>
        <w:rPr>
          <w:w w:val="95"/>
        </w:rPr>
        <w:t>científicos</w:t>
      </w:r>
      <w:r>
        <w:rPr>
          <w:spacing w:val="-15"/>
          <w:w w:val="95"/>
        </w:rPr>
        <w:t> </w:t>
      </w:r>
      <w:r>
        <w:rPr>
          <w:w w:val="95"/>
        </w:rPr>
        <w:t>son</w:t>
      </w:r>
      <w:r>
        <w:rPr>
          <w:spacing w:val="-15"/>
          <w:w w:val="95"/>
        </w:rPr>
        <w:t> </w:t>
      </w:r>
      <w:r>
        <w:rPr>
          <w:w w:val="95"/>
        </w:rPr>
        <w:t>desarrollados</w:t>
      </w:r>
      <w:r>
        <w:rPr>
          <w:spacing w:val="-15"/>
          <w:w w:val="95"/>
        </w:rPr>
        <w:t> </w:t>
      </w:r>
      <w:r>
        <w:rPr>
          <w:w w:val="95"/>
        </w:rPr>
        <w:t>siguiendo</w:t>
      </w:r>
      <w:r>
        <w:rPr>
          <w:spacing w:val="-15"/>
          <w:w w:val="95"/>
        </w:rPr>
        <w:t> </w:t>
      </w:r>
      <w:r>
        <w:rPr>
          <w:w w:val="95"/>
        </w:rPr>
        <w:t>razonamientos</w:t>
      </w:r>
      <w:r>
        <w:rPr>
          <w:spacing w:val="-15"/>
          <w:w w:val="95"/>
        </w:rPr>
        <w:t> </w:t>
      </w:r>
      <w:r>
        <w:rPr>
          <w:w w:val="95"/>
        </w:rPr>
        <w:t>del</w:t>
      </w:r>
      <w:r>
        <w:rPr>
          <w:spacing w:val="-15"/>
          <w:w w:val="95"/>
        </w:rPr>
        <w:t> </w:t>
      </w:r>
      <w:r>
        <w:rPr>
          <w:w w:val="95"/>
        </w:rPr>
        <w:t>sen-</w:t>
      </w:r>
      <w:r>
        <w:rPr>
          <w:w w:val="90"/>
        </w:rPr>
        <w:t> </w:t>
      </w:r>
      <w:r>
        <w:rPr>
          <w:w w:val="95"/>
        </w:rPr>
        <w:t>tido</w:t>
      </w:r>
      <w:r>
        <w:rPr>
          <w:spacing w:val="-9"/>
          <w:w w:val="95"/>
        </w:rPr>
        <w:t> </w:t>
      </w:r>
      <w:r>
        <w:rPr>
          <w:w w:val="95"/>
        </w:rPr>
        <w:t>común</w:t>
      </w:r>
      <w:r>
        <w:rPr>
          <w:spacing w:val="-9"/>
          <w:w w:val="95"/>
        </w:rPr>
        <w:t> </w:t>
      </w:r>
      <w:r>
        <w:rPr>
          <w:w w:val="95"/>
        </w:rPr>
        <w:t>manejando</w:t>
      </w:r>
      <w:r>
        <w:rPr>
          <w:spacing w:val="-9"/>
          <w:w w:val="95"/>
        </w:rPr>
        <w:t> </w:t>
      </w:r>
      <w:r>
        <w:rPr>
          <w:w w:val="95"/>
        </w:rPr>
        <w:t>materiales</w:t>
      </w:r>
      <w:r>
        <w:rPr>
          <w:spacing w:val="-9"/>
          <w:w w:val="95"/>
        </w:rPr>
        <w:t> </w:t>
      </w:r>
      <w:r>
        <w:rPr>
          <w:w w:val="95"/>
        </w:rPr>
        <w:t>exóticos</w:t>
      </w:r>
      <w:r>
        <w:rPr>
          <w:spacing w:val="-10"/>
          <w:w w:val="95"/>
        </w:rPr>
        <w:t> </w:t>
      </w:r>
      <w:r>
        <w:rPr>
          <w:w w:val="95"/>
        </w:rPr>
        <w:t>y</w:t>
      </w:r>
      <w:r>
        <w:rPr>
          <w:spacing w:val="-9"/>
          <w:w w:val="95"/>
        </w:rPr>
        <w:t> </w:t>
      </w:r>
      <w:r>
        <w:rPr>
          <w:w w:val="95"/>
        </w:rPr>
        <w:t>equipos</w:t>
      </w:r>
      <w:r>
        <w:rPr>
          <w:spacing w:val="-9"/>
          <w:w w:val="95"/>
        </w:rPr>
        <w:t> </w:t>
      </w:r>
      <w:r>
        <w:rPr>
          <w:w w:val="95"/>
        </w:rPr>
        <w:t>complejos”</w:t>
      </w:r>
      <w:r>
        <w:rPr>
          <w:spacing w:val="-10"/>
          <w:w w:val="95"/>
        </w:rPr>
        <w:t> </w:t>
      </w:r>
      <w:r>
        <w:rPr>
          <w:w w:val="95"/>
        </w:rPr>
        <w:t>(Lynch,</w:t>
      </w:r>
      <w:r>
        <w:rPr>
          <w:spacing w:val="-10"/>
          <w:w w:val="95"/>
        </w:rPr>
        <w:t> </w:t>
      </w:r>
      <w:r>
        <w:rPr>
          <w:w w:val="95"/>
        </w:rPr>
        <w:t>1985a:</w:t>
      </w:r>
      <w:r>
        <w:rPr>
          <w:w w:val="91"/>
        </w:rPr>
        <w:t> </w:t>
      </w:r>
      <w:r>
        <w:rPr/>
        <w:t>xiv).</w:t>
      </w:r>
      <w:r>
        <w:rPr>
          <w:spacing w:val="-21"/>
        </w:rPr>
        <w:t> </w:t>
      </w:r>
      <w:r>
        <w:rPr>
          <w:spacing w:val="-6"/>
        </w:rPr>
        <w:t>Por</w:t>
      </w:r>
      <w:r>
        <w:rPr>
          <w:spacing w:val="-20"/>
        </w:rPr>
        <w:t> </w:t>
      </w:r>
      <w:r>
        <w:rPr/>
        <w:t>su</w:t>
      </w:r>
      <w:r>
        <w:rPr>
          <w:spacing w:val="-20"/>
        </w:rPr>
        <w:t> </w:t>
      </w:r>
      <w:r>
        <w:rPr/>
        <w:t>parte,</w:t>
      </w:r>
      <w:r>
        <w:rPr>
          <w:spacing w:val="-20"/>
        </w:rPr>
        <w:t> </w:t>
      </w:r>
      <w:r>
        <w:rPr/>
        <w:t>Knorr-Cetina</w:t>
      </w:r>
      <w:r>
        <w:rPr>
          <w:spacing w:val="-20"/>
        </w:rPr>
        <w:t> </w:t>
      </w:r>
      <w:r>
        <w:rPr/>
        <w:t>anota</w:t>
      </w:r>
      <w:r>
        <w:rPr>
          <w:spacing w:val="-20"/>
        </w:rPr>
        <w:t> </w:t>
      </w:r>
      <w:r>
        <w:rPr/>
        <w:t>que</w:t>
      </w:r>
      <w:r>
        <w:rPr>
          <w:spacing w:val="-20"/>
        </w:rPr>
        <w:t> </w:t>
      </w:r>
      <w:r>
        <w:rPr/>
        <w:t>“los</w:t>
      </w:r>
      <w:r>
        <w:rPr>
          <w:spacing w:val="-20"/>
        </w:rPr>
        <w:t> </w:t>
      </w:r>
      <w:r>
        <w:rPr/>
        <w:t>filósofos</w:t>
      </w:r>
      <w:r>
        <w:rPr>
          <w:spacing w:val="-21"/>
        </w:rPr>
        <w:t> </w:t>
      </w:r>
      <w:r>
        <w:rPr/>
        <w:t>de</w:t>
      </w:r>
      <w:r>
        <w:rPr>
          <w:spacing w:val="-20"/>
        </w:rPr>
        <w:t> </w:t>
      </w:r>
      <w:r>
        <w:rPr/>
        <w:t>la</w:t>
      </w:r>
      <w:r>
        <w:rPr>
          <w:spacing w:val="-20"/>
        </w:rPr>
        <w:t> </w:t>
      </w:r>
      <w:r>
        <w:rPr/>
        <w:t>ciencia,</w:t>
      </w:r>
      <w:r>
        <w:rPr>
          <w:spacing w:val="-20"/>
        </w:rPr>
        <w:t> </w:t>
      </w:r>
      <w:r>
        <w:rPr/>
        <w:t>que</w:t>
      </w:r>
      <w:r>
        <w:rPr>
          <w:spacing w:val="-20"/>
        </w:rPr>
        <w:t> </w:t>
      </w:r>
      <w:r>
        <w:rPr/>
        <w:t>hasta</w:t>
      </w:r>
      <w:r>
        <w:rPr>
          <w:spacing w:val="-1"/>
          <w:w w:val="90"/>
        </w:rPr>
        <w:t> </w:t>
      </w:r>
      <w:r>
        <w:rPr/>
        <w:t>ahora</w:t>
      </w:r>
      <w:r>
        <w:rPr>
          <w:spacing w:val="-13"/>
        </w:rPr>
        <w:t> </w:t>
      </w:r>
      <w:r>
        <w:rPr/>
        <w:t>eran</w:t>
      </w:r>
      <w:r>
        <w:rPr>
          <w:spacing w:val="-13"/>
        </w:rPr>
        <w:t> </w:t>
      </w:r>
      <w:r>
        <w:rPr/>
        <w:t>la</w:t>
      </w:r>
      <w:r>
        <w:rPr>
          <w:spacing w:val="-13"/>
        </w:rPr>
        <w:t> </w:t>
      </w:r>
      <w:r>
        <w:rPr/>
        <w:t>autoridad</w:t>
      </w:r>
      <w:r>
        <w:rPr>
          <w:spacing w:val="-13"/>
        </w:rPr>
        <w:t> </w:t>
      </w:r>
      <w:r>
        <w:rPr/>
        <w:t>en</w:t>
      </w:r>
      <w:r>
        <w:rPr>
          <w:spacing w:val="-13"/>
        </w:rPr>
        <w:t> </w:t>
      </w:r>
      <w:r>
        <w:rPr/>
        <w:t>asuntos</w:t>
      </w:r>
      <w:r>
        <w:rPr>
          <w:spacing w:val="-13"/>
        </w:rPr>
        <w:t> </w:t>
      </w:r>
      <w:r>
        <w:rPr/>
        <w:t>de</w:t>
      </w:r>
      <w:r>
        <w:rPr>
          <w:spacing w:val="-13"/>
        </w:rPr>
        <w:t> </w:t>
      </w:r>
      <w:r>
        <w:rPr/>
        <w:t>procedimientos</w:t>
      </w:r>
      <w:r>
        <w:rPr>
          <w:spacing w:val="-13"/>
        </w:rPr>
        <w:t> </w:t>
      </w:r>
      <w:r>
        <w:rPr/>
        <w:t>y</w:t>
      </w:r>
      <w:r>
        <w:rPr>
          <w:spacing w:val="-13"/>
        </w:rPr>
        <w:t> </w:t>
      </w:r>
      <w:r>
        <w:rPr/>
        <w:t>contenido</w:t>
      </w:r>
      <w:r>
        <w:rPr>
          <w:spacing w:val="-13"/>
        </w:rPr>
        <w:t> </w:t>
      </w:r>
      <w:r>
        <w:rPr/>
        <w:t>científico,</w:t>
      </w:r>
      <w:r>
        <w:rPr>
          <w:w w:val="94"/>
        </w:rPr>
        <w:t> </w:t>
      </w:r>
      <w:r>
        <w:rPr>
          <w:w w:val="95"/>
        </w:rPr>
        <w:t>mostraron</w:t>
      </w:r>
      <w:r>
        <w:rPr>
          <w:spacing w:val="-17"/>
          <w:w w:val="95"/>
        </w:rPr>
        <w:t> </w:t>
      </w:r>
      <w:r>
        <w:rPr>
          <w:w w:val="95"/>
        </w:rPr>
        <w:t>una</w:t>
      </w:r>
      <w:r>
        <w:rPr>
          <w:spacing w:val="-17"/>
          <w:w w:val="95"/>
        </w:rPr>
        <w:t> </w:t>
      </w:r>
      <w:r>
        <w:rPr>
          <w:w w:val="95"/>
        </w:rPr>
        <w:t>preferencia</w:t>
      </w:r>
      <w:r>
        <w:rPr>
          <w:spacing w:val="-17"/>
          <w:w w:val="95"/>
        </w:rPr>
        <w:t> </w:t>
      </w:r>
      <w:r>
        <w:rPr>
          <w:w w:val="95"/>
        </w:rPr>
        <w:t>por</w:t>
      </w:r>
      <w:r>
        <w:rPr>
          <w:spacing w:val="-17"/>
          <w:w w:val="95"/>
        </w:rPr>
        <w:t> </w:t>
      </w:r>
      <w:r>
        <w:rPr>
          <w:w w:val="95"/>
        </w:rPr>
        <w:t>el</w:t>
      </w:r>
      <w:r>
        <w:rPr>
          <w:spacing w:val="-17"/>
          <w:w w:val="95"/>
        </w:rPr>
        <w:t> </w:t>
      </w:r>
      <w:r>
        <w:rPr>
          <w:w w:val="95"/>
        </w:rPr>
        <w:t>‘contexto</w:t>
      </w:r>
      <w:r>
        <w:rPr>
          <w:spacing w:val="-17"/>
          <w:w w:val="95"/>
        </w:rPr>
        <w:t> </w:t>
      </w:r>
      <w:r>
        <w:rPr>
          <w:w w:val="95"/>
        </w:rPr>
        <w:t>de</w:t>
      </w:r>
      <w:r>
        <w:rPr>
          <w:spacing w:val="-17"/>
          <w:w w:val="95"/>
        </w:rPr>
        <w:t> </w:t>
      </w:r>
      <w:r>
        <w:rPr>
          <w:w w:val="95"/>
        </w:rPr>
        <w:t>justificación’</w:t>
      </w:r>
      <w:r>
        <w:rPr>
          <w:spacing w:val="-17"/>
          <w:w w:val="95"/>
        </w:rPr>
        <w:t> </w:t>
      </w:r>
      <w:r>
        <w:rPr>
          <w:w w:val="95"/>
        </w:rPr>
        <w:t>y</w:t>
      </w:r>
      <w:r>
        <w:rPr>
          <w:spacing w:val="-17"/>
          <w:w w:val="95"/>
        </w:rPr>
        <w:t> </w:t>
      </w:r>
      <w:r>
        <w:rPr>
          <w:w w:val="95"/>
        </w:rPr>
        <w:t>trataron</w:t>
      </w:r>
      <w:r>
        <w:rPr>
          <w:spacing w:val="-17"/>
          <w:w w:val="95"/>
        </w:rPr>
        <w:t> </w:t>
      </w:r>
      <w:r>
        <w:rPr>
          <w:w w:val="95"/>
        </w:rPr>
        <w:t>el</w:t>
      </w:r>
      <w:r>
        <w:rPr>
          <w:spacing w:val="-17"/>
          <w:w w:val="95"/>
        </w:rPr>
        <w:t> </w:t>
      </w:r>
      <w:r>
        <w:rPr>
          <w:w w:val="95"/>
        </w:rPr>
        <w:t>contexto</w:t>
      </w:r>
      <w:r>
        <w:rPr>
          <w:w w:val="95"/>
        </w:rPr>
        <w:t> </w:t>
      </w:r>
      <w:r>
        <w:rPr>
          <w:w w:val="95"/>
        </w:rPr>
        <w:t>de producción de conocimiento, al cual llamaron ‘contexto</w:t>
      </w:r>
      <w:r>
        <w:rPr>
          <w:spacing w:val="19"/>
          <w:w w:val="95"/>
        </w:rPr>
        <w:t> </w:t>
      </w:r>
      <w:r>
        <w:rPr>
          <w:w w:val="95"/>
        </w:rPr>
        <w:t>de</w:t>
      </w:r>
      <w:r>
        <w:rPr>
          <w:spacing w:val="8"/>
          <w:w w:val="95"/>
        </w:rPr>
        <w:t> </w:t>
      </w:r>
      <w:r>
        <w:rPr>
          <w:w w:val="95"/>
        </w:rPr>
        <w:t>descubrimiento’,</w:t>
      </w:r>
      <w:r>
        <w:rPr>
          <w:w w:val="111"/>
        </w:rPr>
        <w:t> </w:t>
      </w:r>
      <w:r>
        <w:rPr/>
        <w:t>con</w:t>
      </w:r>
      <w:r>
        <w:rPr>
          <w:spacing w:val="-10"/>
        </w:rPr>
        <w:t> </w:t>
      </w:r>
      <w:r>
        <w:rPr/>
        <w:t>descuido</w:t>
      </w:r>
      <w:r>
        <w:rPr>
          <w:spacing w:val="-10"/>
        </w:rPr>
        <w:t> </w:t>
      </w:r>
      <w:r>
        <w:rPr/>
        <w:t>y</w:t>
      </w:r>
      <w:r>
        <w:rPr>
          <w:spacing w:val="-10"/>
        </w:rPr>
        <w:t> </w:t>
      </w:r>
      <w:r>
        <w:rPr/>
        <w:t>desdén”</w:t>
      </w:r>
      <w:r>
        <w:rPr>
          <w:spacing w:val="-10"/>
        </w:rPr>
        <w:t> </w:t>
      </w:r>
      <w:r>
        <w:rPr/>
        <w:t>(1995:</w:t>
      </w:r>
      <w:r>
        <w:rPr>
          <w:spacing w:val="-10"/>
        </w:rPr>
        <w:t> </w:t>
      </w:r>
      <w:r>
        <w:rPr/>
        <w:t>2).</w:t>
      </w:r>
      <w:r>
        <w:rPr>
          <w:spacing w:val="-10"/>
        </w:rPr>
        <w:t> </w:t>
      </w:r>
      <w:r>
        <w:rPr>
          <w:spacing w:val="-5"/>
        </w:rPr>
        <w:t>También,</w:t>
      </w:r>
      <w:r>
        <w:rPr>
          <w:spacing w:val="-10"/>
        </w:rPr>
        <w:t> </w:t>
      </w:r>
      <w:r>
        <w:rPr/>
        <w:t>agrega</w:t>
      </w:r>
      <w:r>
        <w:rPr>
          <w:spacing w:val="-10"/>
        </w:rPr>
        <w:t> </w:t>
      </w:r>
      <w:r>
        <w:rPr/>
        <w:t>que</w:t>
      </w:r>
      <w:r>
        <w:rPr>
          <w:spacing w:val="-10"/>
        </w:rPr>
        <w:t> </w:t>
      </w:r>
      <w:r>
        <w:rPr/>
        <w:t>los</w:t>
      </w:r>
      <w:r>
        <w:rPr>
          <w:spacing w:val="-10"/>
        </w:rPr>
        <w:t> </w:t>
      </w:r>
      <w:r>
        <w:rPr/>
        <w:t>historiadores</w:t>
      </w:r>
      <w:r>
        <w:rPr>
          <w:spacing w:val="-10"/>
        </w:rPr>
        <w:t> </w:t>
      </w:r>
      <w:r>
        <w:rPr/>
        <w:t>con</w:t>
      </w:r>
      <w:r>
        <w:rPr>
          <w:w w:val="94"/>
        </w:rPr>
        <w:t> </w:t>
      </w:r>
      <w:r>
        <w:rPr>
          <w:w w:val="95"/>
        </w:rPr>
        <w:t>frecuencia definieron los asuntos científicos como cuestiones en la historia   </w:t>
      </w:r>
      <w:r>
        <w:rPr>
          <w:spacing w:val="5"/>
          <w:w w:val="95"/>
        </w:rPr>
        <w:t> </w:t>
      </w:r>
      <w:r>
        <w:rPr>
          <w:w w:val="95"/>
        </w:rPr>
        <w:t>de</w:t>
      </w:r>
    </w:p>
    <w:p>
      <w:pPr>
        <w:pStyle w:val="BodyText"/>
      </w:pPr>
    </w:p>
    <w:p>
      <w:pPr>
        <w:pStyle w:val="BodyText"/>
      </w:pPr>
    </w:p>
    <w:p>
      <w:pPr>
        <w:spacing w:line="264" w:lineRule="auto" w:before="129"/>
        <w:ind w:left="1553" w:right="1553" w:firstLine="283"/>
        <w:jc w:val="both"/>
        <w:rPr>
          <w:sz w:val="17"/>
        </w:rPr>
      </w:pPr>
      <w:r>
        <w:rPr>
          <w:position w:val="6"/>
          <w:sz w:val="12"/>
        </w:rPr>
        <w:t>8 </w:t>
      </w:r>
      <w:r>
        <w:rPr>
          <w:sz w:val="17"/>
        </w:rPr>
        <w:t>Desde 2006 se constituyó la Sociedad Latinoamericana de Estudios Sociales de la Ciencia y la </w:t>
      </w:r>
      <w:r>
        <w:rPr>
          <w:spacing w:val="-3"/>
          <w:sz w:val="17"/>
        </w:rPr>
        <w:t>Tecnología </w:t>
      </w:r>
      <w:r>
        <w:rPr>
          <w:sz w:val="17"/>
        </w:rPr>
        <w:t>a propuesta del autor de este libro, misma que se concretó en la ciudad de Bogotá. </w:t>
      </w:r>
      <w:r>
        <w:rPr>
          <w:spacing w:val="-3"/>
          <w:sz w:val="17"/>
        </w:rPr>
        <w:t>Para </w:t>
      </w:r>
      <w:r>
        <w:rPr>
          <w:w w:val="95"/>
          <w:sz w:val="17"/>
        </w:rPr>
        <w:t>más información puede consultarse el sitio web </w:t>
      </w:r>
      <w:hyperlink r:id="rId174">
        <w:r>
          <w:rPr>
            <w:w w:val="95"/>
            <w:sz w:val="17"/>
          </w:rPr>
          <w:t>&lt;http://www.uaemex.mx/esocite/&gt;.</w:t>
        </w:r>
      </w:hyperlink>
    </w:p>
    <w:p>
      <w:pPr>
        <w:spacing w:after="0" w:line="264" w:lineRule="auto"/>
        <w:jc w:val="both"/>
        <w:rPr>
          <w:sz w:val="17"/>
        </w:rPr>
        <w:sectPr>
          <w:footerReference w:type="default" r:id="rId173"/>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1553" w:right="1409" w:firstLine="4483"/>
        <w:jc w:val="left"/>
        <w:rPr>
          <w:sz w:val="20"/>
        </w:rPr>
      </w:pPr>
      <w:r>
        <w:rPr/>
        <w:pict>
          <v:line style="position:absolute;mso-position-horizontal-relative:page;mso-position-vertical-relative:paragraph;z-index:15328" from="15pt,-30.907267pt" to="0pt,-30.907267pt" stroked="true" strokeweight=".25pt" strokecolor="#000000">
            <w10:wrap type="none"/>
          </v:line>
        </w:pict>
      </w:r>
      <w:r>
        <w:rPr/>
        <w:pict>
          <v:line style="position:absolute;mso-position-horizontal-relative:page;mso-position-vertical-relative:paragraph;z-index:15352" from="494.71701pt,-30.907267pt" to="509.71701pt,-30.907267pt" stroked="true" strokeweight=".25pt" strokecolor="#000000">
            <w10:wrap type="none"/>
          </v:line>
        </w:pict>
      </w:r>
      <w:r>
        <w:rPr/>
        <w:pict>
          <v:line style="position:absolute;mso-position-horizontal-relative:page;mso-position-vertical-relative:paragraph;z-index:15376" from="21pt,-36.907265pt" to="21pt,-51.907265pt" stroked="true" strokeweight=".25pt" strokecolor="#000000">
            <w10:wrap type="none"/>
          </v:line>
        </w:pict>
      </w:r>
      <w:r>
        <w:rPr/>
        <w:pict>
          <v:line style="position:absolute;mso-position-horizontal-relative:page;mso-position-vertical-relative:paragraph;z-index:15400" from="488.71701pt,-36.907265pt" to="488.71701pt,-51.907265pt" stroked="true" strokeweight=".25pt" strokecolor="#000000">
            <w10:wrap type="none"/>
          </v:line>
        </w:pict>
      </w:r>
      <w:r>
        <w:rPr>
          <w:rFonts w:ascii="Times New Roman" w:hAnsi="Times New Roman"/>
          <w:i/>
          <w:w w:val="90"/>
          <w:sz w:val="20"/>
        </w:rPr>
        <w:t>Ettnografía</w:t>
      </w:r>
      <w:r>
        <w:rPr>
          <w:rFonts w:ascii="Times New Roman" w:hAnsi="Times New Roman"/>
          <w:i/>
          <w:spacing w:val="-25"/>
          <w:w w:val="90"/>
          <w:sz w:val="20"/>
        </w:rPr>
        <w:t> </w:t>
      </w:r>
      <w:r>
        <w:rPr>
          <w:rFonts w:ascii="Times New Roman" w:hAnsi="Times New Roman"/>
          <w:i/>
          <w:w w:val="90"/>
          <w:sz w:val="20"/>
        </w:rPr>
        <w:t>de</w:t>
      </w:r>
      <w:r>
        <w:rPr>
          <w:rFonts w:ascii="Times New Roman" w:hAnsi="Times New Roman"/>
          <w:i/>
          <w:spacing w:val="-25"/>
          <w:w w:val="90"/>
          <w:sz w:val="20"/>
        </w:rPr>
        <w:t> </w:t>
      </w:r>
      <w:r>
        <w:rPr>
          <w:rFonts w:ascii="Times New Roman" w:hAnsi="Times New Roman"/>
          <w:i/>
          <w:w w:val="90"/>
          <w:sz w:val="20"/>
        </w:rPr>
        <w:t>laborattorios...</w:t>
        <w:tab/>
      </w:r>
      <w:r>
        <w:rPr>
          <w:w w:val="95"/>
          <w:sz w:val="20"/>
        </w:rPr>
        <w:t>115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49"/>
        <w:jc w:val="both"/>
      </w:pPr>
      <w:r>
        <w:rPr/>
        <w:t>las</w:t>
      </w:r>
      <w:r>
        <w:rPr>
          <w:spacing w:val="-22"/>
        </w:rPr>
        <w:t> </w:t>
      </w:r>
      <w:r>
        <w:rPr/>
        <w:t>ideas,</w:t>
      </w:r>
      <w:r>
        <w:rPr>
          <w:spacing w:val="-22"/>
        </w:rPr>
        <w:t> </w:t>
      </w:r>
      <w:r>
        <w:rPr/>
        <w:t>separadas</w:t>
      </w:r>
      <w:r>
        <w:rPr>
          <w:spacing w:val="-23"/>
        </w:rPr>
        <w:t> </w:t>
      </w:r>
      <w:r>
        <w:rPr/>
        <w:t>de</w:t>
      </w:r>
      <w:r>
        <w:rPr>
          <w:spacing w:val="-22"/>
        </w:rPr>
        <w:t> </w:t>
      </w:r>
      <w:r>
        <w:rPr/>
        <w:t>ambientes</w:t>
      </w:r>
      <w:r>
        <w:rPr>
          <w:spacing w:val="-22"/>
        </w:rPr>
        <w:t> </w:t>
      </w:r>
      <w:r>
        <w:rPr/>
        <w:t>locales</w:t>
      </w:r>
      <w:r>
        <w:rPr>
          <w:spacing w:val="-22"/>
        </w:rPr>
        <w:t> </w:t>
      </w:r>
      <w:r>
        <w:rPr/>
        <w:t>reales,</w:t>
      </w:r>
      <w:r>
        <w:rPr>
          <w:spacing w:val="-22"/>
        </w:rPr>
        <w:t> </w:t>
      </w:r>
      <w:r>
        <w:rPr/>
        <w:t>y</w:t>
      </w:r>
      <w:r>
        <w:rPr>
          <w:spacing w:val="-22"/>
        </w:rPr>
        <w:t> </w:t>
      </w:r>
      <w:r>
        <w:rPr/>
        <w:t>anota:</w:t>
      </w:r>
      <w:r>
        <w:rPr>
          <w:spacing w:val="-22"/>
        </w:rPr>
        <w:t> </w:t>
      </w:r>
      <w:r>
        <w:rPr/>
        <w:t>“el</w:t>
      </w:r>
      <w:r>
        <w:rPr>
          <w:spacing w:val="-22"/>
        </w:rPr>
        <w:t> </w:t>
      </w:r>
      <w:r>
        <w:rPr/>
        <w:t>proceso</w:t>
      </w:r>
      <w:r>
        <w:rPr>
          <w:spacing w:val="-23"/>
        </w:rPr>
        <w:t> </w:t>
      </w:r>
      <w:r>
        <w:rPr/>
        <w:t>completo </w:t>
      </w:r>
      <w:r>
        <w:rPr>
          <w:w w:val="95"/>
        </w:rPr>
        <w:t>de la producción de conocimiento en la fábrica de hechos contemporánea de las </w:t>
      </w:r>
      <w:r>
        <w:rPr>
          <w:spacing w:val="3"/>
        </w:rPr>
        <w:t>ciencias</w:t>
      </w:r>
      <w:r>
        <w:rPr>
          <w:spacing w:val="-11"/>
        </w:rPr>
        <w:t> </w:t>
      </w:r>
      <w:r>
        <w:rPr>
          <w:spacing w:val="2"/>
        </w:rPr>
        <w:t>naturales</w:t>
      </w:r>
      <w:r>
        <w:rPr>
          <w:spacing w:val="-11"/>
        </w:rPr>
        <w:t> </w:t>
      </w:r>
      <w:r>
        <w:rPr/>
        <w:t>y</w:t>
      </w:r>
      <w:r>
        <w:rPr>
          <w:spacing w:val="-11"/>
        </w:rPr>
        <w:t> </w:t>
      </w:r>
      <w:r>
        <w:rPr/>
        <w:t>el</w:t>
      </w:r>
      <w:r>
        <w:rPr>
          <w:spacing w:val="-11"/>
        </w:rPr>
        <w:t> </w:t>
      </w:r>
      <w:r>
        <w:rPr/>
        <w:t>rol</w:t>
      </w:r>
      <w:r>
        <w:rPr>
          <w:spacing w:val="-11"/>
        </w:rPr>
        <w:t> </w:t>
      </w:r>
      <w:r>
        <w:rPr/>
        <w:t>de</w:t>
      </w:r>
      <w:r>
        <w:rPr>
          <w:spacing w:val="-11"/>
        </w:rPr>
        <w:t> </w:t>
      </w:r>
      <w:r>
        <w:rPr/>
        <w:t>la</w:t>
      </w:r>
      <w:r>
        <w:rPr>
          <w:spacing w:val="-11"/>
        </w:rPr>
        <w:t> </w:t>
      </w:r>
      <w:r>
        <w:rPr>
          <w:spacing w:val="2"/>
        </w:rPr>
        <w:t>misma</w:t>
      </w:r>
      <w:r>
        <w:rPr>
          <w:spacing w:val="-11"/>
        </w:rPr>
        <w:t> </w:t>
      </w:r>
      <w:r>
        <w:rPr>
          <w:spacing w:val="3"/>
        </w:rPr>
        <w:t>fábrica</w:t>
      </w:r>
      <w:r>
        <w:rPr>
          <w:spacing w:val="-11"/>
        </w:rPr>
        <w:t> </w:t>
      </w:r>
      <w:r>
        <w:rPr/>
        <w:t>de</w:t>
      </w:r>
      <w:r>
        <w:rPr>
          <w:spacing w:val="-11"/>
        </w:rPr>
        <w:t> </w:t>
      </w:r>
      <w:r>
        <w:rPr>
          <w:spacing w:val="2"/>
        </w:rPr>
        <w:t>hechos</w:t>
      </w:r>
      <w:r>
        <w:rPr>
          <w:spacing w:val="-10"/>
        </w:rPr>
        <w:t> </w:t>
      </w:r>
      <w:r>
        <w:rPr>
          <w:spacing w:val="3"/>
        </w:rPr>
        <w:t>sociales,</w:t>
      </w:r>
      <w:r>
        <w:rPr>
          <w:spacing w:val="-11"/>
        </w:rPr>
        <w:t> </w:t>
      </w:r>
      <w:r>
        <w:rPr>
          <w:spacing w:val="3"/>
        </w:rPr>
        <w:t>cambió</w:t>
      </w:r>
      <w:r>
        <w:rPr>
          <w:spacing w:val="-11"/>
        </w:rPr>
        <w:t> </w:t>
      </w:r>
      <w:r>
        <w:rPr>
          <w:spacing w:val="4"/>
        </w:rPr>
        <w:t>en </w:t>
      </w:r>
      <w:r>
        <w:rPr/>
        <w:t>los</w:t>
      </w:r>
      <w:r>
        <w:rPr>
          <w:spacing w:val="-25"/>
        </w:rPr>
        <w:t> </w:t>
      </w:r>
      <w:r>
        <w:rPr/>
        <w:t>años</w:t>
      </w:r>
      <w:r>
        <w:rPr>
          <w:spacing w:val="-25"/>
        </w:rPr>
        <w:t> </w:t>
      </w:r>
      <w:r>
        <w:rPr/>
        <w:t>setenta,</w:t>
      </w:r>
      <w:r>
        <w:rPr>
          <w:spacing w:val="-25"/>
        </w:rPr>
        <w:t> </w:t>
      </w:r>
      <w:r>
        <w:rPr/>
        <w:t>territorio</w:t>
      </w:r>
      <w:r>
        <w:rPr>
          <w:spacing w:val="-25"/>
        </w:rPr>
        <w:t> </w:t>
      </w:r>
      <w:r>
        <w:rPr/>
        <w:t>nunca</w:t>
      </w:r>
      <w:r>
        <w:rPr>
          <w:spacing w:val="-25"/>
        </w:rPr>
        <w:t> </w:t>
      </w:r>
      <w:r>
        <w:rPr/>
        <w:t>pisado</w:t>
      </w:r>
      <w:r>
        <w:rPr>
          <w:spacing w:val="-25"/>
        </w:rPr>
        <w:t> </w:t>
      </w:r>
      <w:r>
        <w:rPr/>
        <w:t>por</w:t>
      </w:r>
      <w:r>
        <w:rPr>
          <w:spacing w:val="-25"/>
        </w:rPr>
        <w:t> </w:t>
      </w:r>
      <w:r>
        <w:rPr/>
        <w:t>los</w:t>
      </w:r>
      <w:r>
        <w:rPr>
          <w:spacing w:val="-25"/>
        </w:rPr>
        <w:t> </w:t>
      </w:r>
      <w:r>
        <w:rPr/>
        <w:t>estudios</w:t>
      </w:r>
      <w:r>
        <w:rPr>
          <w:spacing w:val="-25"/>
        </w:rPr>
        <w:t> </w:t>
      </w:r>
      <w:r>
        <w:rPr/>
        <w:t>sociales</w:t>
      </w:r>
      <w:r>
        <w:rPr>
          <w:spacing w:val="-25"/>
        </w:rPr>
        <w:t> </w:t>
      </w:r>
      <w:r>
        <w:rPr/>
        <w:t>de</w:t>
      </w:r>
      <w:r>
        <w:rPr>
          <w:spacing w:val="-25"/>
        </w:rPr>
        <w:t> </w:t>
      </w:r>
      <w:r>
        <w:rPr/>
        <w:t>la</w:t>
      </w:r>
      <w:r>
        <w:rPr>
          <w:spacing w:val="-25"/>
        </w:rPr>
        <w:t> </w:t>
      </w:r>
      <w:r>
        <w:rPr/>
        <w:t>ciencia” </w:t>
      </w:r>
      <w:r>
        <w:rPr>
          <w:w w:val="95"/>
        </w:rPr>
        <w:t>(Knorr-Cetina, 1995:</w:t>
      </w:r>
      <w:r>
        <w:rPr>
          <w:spacing w:val="9"/>
          <w:w w:val="95"/>
        </w:rPr>
        <w:t> </w:t>
      </w:r>
      <w:r>
        <w:rPr>
          <w:w w:val="95"/>
        </w:rPr>
        <w:t>3).</w:t>
      </w:r>
    </w:p>
    <w:p>
      <w:pPr>
        <w:pStyle w:val="BodyText"/>
        <w:spacing w:line="242" w:lineRule="auto"/>
        <w:ind w:left="1553" w:right="1551" w:firstLine="283"/>
        <w:jc w:val="both"/>
      </w:pPr>
      <w:r>
        <w:rPr>
          <w:w w:val="95"/>
        </w:rPr>
        <w:t>Según</w:t>
      </w:r>
      <w:r>
        <w:rPr>
          <w:spacing w:val="-13"/>
          <w:w w:val="95"/>
        </w:rPr>
        <w:t> </w:t>
      </w:r>
      <w:r>
        <w:rPr>
          <w:w w:val="95"/>
        </w:rPr>
        <w:t>Lynch,</w:t>
      </w:r>
      <w:r>
        <w:rPr>
          <w:spacing w:val="-13"/>
          <w:w w:val="95"/>
        </w:rPr>
        <w:t> </w:t>
      </w:r>
      <w:r>
        <w:rPr>
          <w:w w:val="95"/>
        </w:rPr>
        <w:t>“los</w:t>
      </w:r>
      <w:r>
        <w:rPr>
          <w:spacing w:val="-13"/>
          <w:w w:val="95"/>
        </w:rPr>
        <w:t> </w:t>
      </w:r>
      <w:r>
        <w:rPr>
          <w:w w:val="95"/>
        </w:rPr>
        <w:t>estudios</w:t>
      </w:r>
      <w:r>
        <w:rPr>
          <w:spacing w:val="-13"/>
          <w:w w:val="95"/>
        </w:rPr>
        <w:t> </w:t>
      </w:r>
      <w:r>
        <w:rPr>
          <w:w w:val="95"/>
        </w:rPr>
        <w:t>de</w:t>
      </w:r>
      <w:r>
        <w:rPr>
          <w:spacing w:val="-13"/>
          <w:w w:val="95"/>
        </w:rPr>
        <w:t> </w:t>
      </w:r>
      <w:r>
        <w:rPr>
          <w:w w:val="95"/>
        </w:rPr>
        <w:t>laboratorio</w:t>
      </w:r>
      <w:r>
        <w:rPr>
          <w:spacing w:val="-13"/>
          <w:w w:val="95"/>
        </w:rPr>
        <w:t> </w:t>
      </w:r>
      <w:r>
        <w:rPr>
          <w:w w:val="95"/>
        </w:rPr>
        <w:t>han</w:t>
      </w:r>
      <w:r>
        <w:rPr>
          <w:spacing w:val="-13"/>
          <w:w w:val="95"/>
        </w:rPr>
        <w:t> </w:t>
      </w:r>
      <w:r>
        <w:rPr>
          <w:w w:val="95"/>
        </w:rPr>
        <w:t>alcanzado</w:t>
      </w:r>
      <w:r>
        <w:rPr>
          <w:spacing w:val="-13"/>
          <w:w w:val="95"/>
        </w:rPr>
        <w:t> </w:t>
      </w:r>
      <w:r>
        <w:rPr>
          <w:w w:val="95"/>
        </w:rPr>
        <w:t>un</w:t>
      </w:r>
      <w:r>
        <w:rPr>
          <w:spacing w:val="-13"/>
          <w:w w:val="95"/>
        </w:rPr>
        <w:t> </w:t>
      </w:r>
      <w:r>
        <w:rPr>
          <w:w w:val="95"/>
        </w:rPr>
        <w:t>nivel</w:t>
      </w:r>
      <w:r>
        <w:rPr>
          <w:spacing w:val="-13"/>
          <w:w w:val="95"/>
        </w:rPr>
        <w:t> </w:t>
      </w:r>
      <w:r>
        <w:rPr>
          <w:w w:val="95"/>
        </w:rPr>
        <w:t>de</w:t>
      </w:r>
      <w:r>
        <w:rPr>
          <w:spacing w:val="-13"/>
          <w:w w:val="95"/>
        </w:rPr>
        <w:t> </w:t>
      </w:r>
      <w:r>
        <w:rPr>
          <w:w w:val="95"/>
        </w:rPr>
        <w:t>discusión de</w:t>
      </w:r>
      <w:r>
        <w:rPr>
          <w:spacing w:val="-15"/>
          <w:w w:val="95"/>
        </w:rPr>
        <w:t> </w:t>
      </w:r>
      <w:r>
        <w:rPr>
          <w:w w:val="95"/>
        </w:rPr>
        <w:t>tópicos</w:t>
      </w:r>
      <w:r>
        <w:rPr>
          <w:spacing w:val="-15"/>
          <w:w w:val="95"/>
        </w:rPr>
        <w:t> </w:t>
      </w:r>
      <w:r>
        <w:rPr>
          <w:spacing w:val="-3"/>
          <w:w w:val="95"/>
        </w:rPr>
        <w:t>tradicionales</w:t>
      </w:r>
      <w:r>
        <w:rPr>
          <w:spacing w:val="-15"/>
          <w:w w:val="95"/>
        </w:rPr>
        <w:t> </w:t>
      </w:r>
      <w:r>
        <w:rPr>
          <w:w w:val="95"/>
        </w:rPr>
        <w:t>como</w:t>
      </w:r>
      <w:r>
        <w:rPr>
          <w:spacing w:val="-15"/>
          <w:w w:val="95"/>
        </w:rPr>
        <w:t> </w:t>
      </w:r>
      <w:r>
        <w:rPr>
          <w:spacing w:val="-3"/>
          <w:w w:val="95"/>
        </w:rPr>
        <w:t>racionalidad,</w:t>
      </w:r>
      <w:r>
        <w:rPr>
          <w:spacing w:val="-15"/>
          <w:w w:val="95"/>
        </w:rPr>
        <w:t> </w:t>
      </w:r>
      <w:r>
        <w:rPr>
          <w:w w:val="95"/>
        </w:rPr>
        <w:t>consenso,</w:t>
      </w:r>
      <w:r>
        <w:rPr>
          <w:spacing w:val="-15"/>
          <w:w w:val="95"/>
        </w:rPr>
        <w:t> </w:t>
      </w:r>
      <w:r>
        <w:rPr>
          <w:spacing w:val="-3"/>
          <w:w w:val="95"/>
        </w:rPr>
        <w:t>formación,</w:t>
      </w:r>
      <w:r>
        <w:rPr>
          <w:spacing w:val="-15"/>
          <w:w w:val="95"/>
        </w:rPr>
        <w:t> </w:t>
      </w:r>
      <w:r>
        <w:rPr>
          <w:w w:val="95"/>
        </w:rPr>
        <w:t>descubrimiento, controversias científicas. Ahora los sociólogos pueden tratar estos temas como materias observables, ya descritos en el presente, y no como objetos propiedad </w:t>
      </w:r>
      <w:r>
        <w:rPr/>
        <w:t>de</w:t>
      </w:r>
      <w:r>
        <w:rPr>
          <w:spacing w:val="-26"/>
        </w:rPr>
        <w:t> </w:t>
      </w:r>
      <w:r>
        <w:rPr/>
        <w:t>historiadores</w:t>
      </w:r>
      <w:r>
        <w:rPr>
          <w:spacing w:val="-26"/>
        </w:rPr>
        <w:t> </w:t>
      </w:r>
      <w:r>
        <w:rPr/>
        <w:t>y</w:t>
      </w:r>
      <w:r>
        <w:rPr>
          <w:spacing w:val="-26"/>
        </w:rPr>
        <w:t> </w:t>
      </w:r>
      <w:r>
        <w:rPr/>
        <w:t>filósofos</w:t>
      </w:r>
      <w:r>
        <w:rPr>
          <w:spacing w:val="-27"/>
        </w:rPr>
        <w:t> </w:t>
      </w:r>
      <w:r>
        <w:rPr/>
        <w:t>de</w:t>
      </w:r>
      <w:r>
        <w:rPr>
          <w:spacing w:val="-26"/>
        </w:rPr>
        <w:t> </w:t>
      </w:r>
      <w:r>
        <w:rPr/>
        <w:t>ciencia”</w:t>
      </w:r>
      <w:r>
        <w:rPr>
          <w:spacing w:val="-26"/>
        </w:rPr>
        <w:t> </w:t>
      </w:r>
      <w:r>
        <w:rPr/>
        <w:t>(Lynch,</w:t>
      </w:r>
      <w:r>
        <w:rPr>
          <w:spacing w:val="-26"/>
        </w:rPr>
        <w:t> </w:t>
      </w:r>
      <w:r>
        <w:rPr/>
        <w:t>1985a:</w:t>
      </w:r>
      <w:r>
        <w:rPr>
          <w:spacing w:val="-26"/>
        </w:rPr>
        <w:t> </w:t>
      </w:r>
      <w:r>
        <w:rPr/>
        <w:t>xiv).</w:t>
      </w:r>
      <w:r>
        <w:rPr>
          <w:spacing w:val="-26"/>
        </w:rPr>
        <w:t> </w:t>
      </w:r>
      <w:r>
        <w:rPr/>
        <w:t>De</w:t>
      </w:r>
      <w:r>
        <w:rPr>
          <w:spacing w:val="-26"/>
        </w:rPr>
        <w:t> </w:t>
      </w:r>
      <w:r>
        <w:rPr/>
        <w:t>acuerdo</w:t>
      </w:r>
      <w:r>
        <w:rPr>
          <w:spacing w:val="-26"/>
        </w:rPr>
        <w:t> </w:t>
      </w:r>
      <w:r>
        <w:rPr/>
        <w:t>con</w:t>
      </w:r>
      <w:r>
        <w:rPr>
          <w:spacing w:val="-26"/>
        </w:rPr>
        <w:t> </w:t>
      </w:r>
      <w:r>
        <w:rPr/>
        <w:t>Sis- </w:t>
      </w:r>
      <w:r>
        <w:rPr>
          <w:spacing w:val="3"/>
        </w:rPr>
        <w:t>mondo,</w:t>
      </w:r>
      <w:r>
        <w:rPr>
          <w:spacing w:val="-15"/>
        </w:rPr>
        <w:t> </w:t>
      </w:r>
      <w:r>
        <w:rPr>
          <w:spacing w:val="3"/>
        </w:rPr>
        <w:t>“Muchos</w:t>
      </w:r>
      <w:r>
        <w:rPr>
          <w:spacing w:val="-15"/>
        </w:rPr>
        <w:t> </w:t>
      </w:r>
      <w:r>
        <w:rPr>
          <w:spacing w:val="3"/>
        </w:rPr>
        <w:t>estudiosos</w:t>
      </w:r>
      <w:r>
        <w:rPr>
          <w:spacing w:val="-15"/>
        </w:rPr>
        <w:t> </w:t>
      </w:r>
      <w:r>
        <w:rPr/>
        <w:t>de</w:t>
      </w:r>
      <w:r>
        <w:rPr>
          <w:spacing w:val="-15"/>
        </w:rPr>
        <w:t> </w:t>
      </w:r>
      <w:r>
        <w:rPr>
          <w:spacing w:val="3"/>
        </w:rPr>
        <w:t>laboratorios</w:t>
      </w:r>
      <w:r>
        <w:rPr>
          <w:spacing w:val="-15"/>
        </w:rPr>
        <w:t> </w:t>
      </w:r>
      <w:r>
        <w:rPr/>
        <w:t>usaron</w:t>
      </w:r>
      <w:r>
        <w:rPr>
          <w:spacing w:val="-15"/>
        </w:rPr>
        <w:t> </w:t>
      </w:r>
      <w:r>
        <w:rPr>
          <w:spacing w:val="2"/>
        </w:rPr>
        <w:t>sus</w:t>
      </w:r>
      <w:r>
        <w:rPr>
          <w:spacing w:val="-15"/>
        </w:rPr>
        <w:t> </w:t>
      </w:r>
      <w:r>
        <w:rPr>
          <w:spacing w:val="3"/>
        </w:rPr>
        <w:t>observaciones</w:t>
      </w:r>
      <w:r>
        <w:rPr>
          <w:spacing w:val="-15"/>
        </w:rPr>
        <w:t> </w:t>
      </w:r>
      <w:r>
        <w:rPr>
          <w:spacing w:val="2"/>
        </w:rPr>
        <w:t>para </w:t>
      </w:r>
      <w:r>
        <w:rPr>
          <w:w w:val="95"/>
        </w:rPr>
        <w:t>realizar</w:t>
      </w:r>
      <w:r>
        <w:rPr>
          <w:spacing w:val="-24"/>
          <w:w w:val="95"/>
        </w:rPr>
        <w:t> </w:t>
      </w:r>
      <w:r>
        <w:rPr>
          <w:w w:val="95"/>
        </w:rPr>
        <w:t>argumentos</w:t>
      </w:r>
      <w:r>
        <w:rPr>
          <w:spacing w:val="-25"/>
          <w:w w:val="95"/>
        </w:rPr>
        <w:t> </w:t>
      </w:r>
      <w:r>
        <w:rPr>
          <w:w w:val="95"/>
        </w:rPr>
        <w:t>filosóficos</w:t>
      </w:r>
      <w:r>
        <w:rPr>
          <w:spacing w:val="-24"/>
          <w:w w:val="95"/>
        </w:rPr>
        <w:t> </w:t>
      </w:r>
      <w:r>
        <w:rPr>
          <w:w w:val="95"/>
        </w:rPr>
        <w:t>acerca</w:t>
      </w:r>
      <w:r>
        <w:rPr>
          <w:spacing w:val="-24"/>
          <w:w w:val="95"/>
        </w:rPr>
        <w:t> </w:t>
      </w:r>
      <w:r>
        <w:rPr>
          <w:w w:val="95"/>
        </w:rPr>
        <w:t>de</w:t>
      </w:r>
      <w:r>
        <w:rPr>
          <w:spacing w:val="-24"/>
          <w:w w:val="95"/>
        </w:rPr>
        <w:t> </w:t>
      </w:r>
      <w:r>
        <w:rPr>
          <w:w w:val="95"/>
        </w:rPr>
        <w:t>la</w:t>
      </w:r>
      <w:r>
        <w:rPr>
          <w:spacing w:val="-24"/>
          <w:w w:val="95"/>
        </w:rPr>
        <w:t> </w:t>
      </w:r>
      <w:r>
        <w:rPr>
          <w:w w:val="95"/>
        </w:rPr>
        <w:t>naturaleza</w:t>
      </w:r>
      <w:r>
        <w:rPr>
          <w:spacing w:val="-24"/>
          <w:w w:val="95"/>
        </w:rPr>
        <w:t> </w:t>
      </w:r>
      <w:r>
        <w:rPr>
          <w:w w:val="95"/>
        </w:rPr>
        <w:t>del</w:t>
      </w:r>
      <w:r>
        <w:rPr>
          <w:spacing w:val="-24"/>
          <w:w w:val="95"/>
        </w:rPr>
        <w:t> </w:t>
      </w:r>
      <w:r>
        <w:rPr>
          <w:w w:val="95"/>
        </w:rPr>
        <w:t>conocimiento</w:t>
      </w:r>
      <w:r>
        <w:rPr>
          <w:spacing w:val="-25"/>
          <w:w w:val="95"/>
        </w:rPr>
        <w:t> </w:t>
      </w:r>
      <w:r>
        <w:rPr>
          <w:w w:val="95"/>
        </w:rPr>
        <w:t>científico pero </w:t>
      </w:r>
      <w:r>
        <w:rPr>
          <w:spacing w:val="-3"/>
          <w:w w:val="95"/>
        </w:rPr>
        <w:t>expresaron </w:t>
      </w:r>
      <w:r>
        <w:rPr>
          <w:w w:val="95"/>
        </w:rPr>
        <w:t>sus resultados antropológicamente” (Sismondo, 2004: 86), es </w:t>
      </w:r>
      <w:r>
        <w:rPr>
          <w:spacing w:val="-5"/>
        </w:rPr>
        <w:t>decir,</w:t>
      </w:r>
      <w:r>
        <w:rPr>
          <w:spacing w:val="-20"/>
        </w:rPr>
        <w:t> </w:t>
      </w:r>
      <w:r>
        <w:rPr/>
        <w:t>incorporaron</w:t>
      </w:r>
      <w:r>
        <w:rPr>
          <w:spacing w:val="-20"/>
        </w:rPr>
        <w:t> </w:t>
      </w:r>
      <w:r>
        <w:rPr/>
        <w:t>a</w:t>
      </w:r>
      <w:r>
        <w:rPr>
          <w:spacing w:val="-20"/>
        </w:rPr>
        <w:t> </w:t>
      </w:r>
      <w:r>
        <w:rPr/>
        <w:t>la</w:t>
      </w:r>
      <w:r>
        <w:rPr>
          <w:spacing w:val="-20"/>
        </w:rPr>
        <w:t> </w:t>
      </w:r>
      <w:r>
        <w:rPr/>
        <w:t>explicación</w:t>
      </w:r>
      <w:r>
        <w:rPr>
          <w:spacing w:val="-20"/>
        </w:rPr>
        <w:t> </w:t>
      </w:r>
      <w:r>
        <w:rPr/>
        <w:t>del</w:t>
      </w:r>
      <w:r>
        <w:rPr>
          <w:spacing w:val="-20"/>
        </w:rPr>
        <w:t> </w:t>
      </w:r>
      <w:r>
        <w:rPr/>
        <w:t>fenómeno</w:t>
      </w:r>
      <w:r>
        <w:rPr>
          <w:spacing w:val="-20"/>
        </w:rPr>
        <w:t> </w:t>
      </w:r>
      <w:r>
        <w:rPr/>
        <w:t>tecnocientífico,</w:t>
      </w:r>
      <w:r>
        <w:rPr>
          <w:spacing w:val="-19"/>
        </w:rPr>
        <w:t> </w:t>
      </w:r>
      <w:r>
        <w:rPr/>
        <w:t>las</w:t>
      </w:r>
      <w:r>
        <w:rPr>
          <w:spacing w:val="-20"/>
        </w:rPr>
        <w:t> </w:t>
      </w:r>
      <w:r>
        <w:rPr/>
        <w:t>acciones humanas.</w:t>
      </w:r>
    </w:p>
    <w:p>
      <w:pPr>
        <w:pStyle w:val="BodyText"/>
        <w:spacing w:line="260" w:lineRule="exact"/>
        <w:ind w:left="1553" w:right="1551" w:firstLine="283"/>
        <w:jc w:val="both"/>
      </w:pPr>
      <w:r>
        <w:rPr>
          <w:w w:val="95"/>
        </w:rPr>
        <w:t>Nosotros</w:t>
      </w:r>
      <w:r>
        <w:rPr>
          <w:spacing w:val="-23"/>
          <w:w w:val="95"/>
        </w:rPr>
        <w:t> </w:t>
      </w:r>
      <w:r>
        <w:rPr>
          <w:w w:val="95"/>
        </w:rPr>
        <w:t>encontramos</w:t>
      </w:r>
      <w:r>
        <w:rPr>
          <w:spacing w:val="-23"/>
          <w:w w:val="95"/>
        </w:rPr>
        <w:t> </w:t>
      </w:r>
      <w:r>
        <w:rPr>
          <w:w w:val="95"/>
        </w:rPr>
        <w:t>dos</w:t>
      </w:r>
      <w:r>
        <w:rPr>
          <w:spacing w:val="-23"/>
          <w:w w:val="95"/>
        </w:rPr>
        <w:t> </w:t>
      </w:r>
      <w:r>
        <w:rPr>
          <w:w w:val="95"/>
        </w:rPr>
        <w:t>mayores</w:t>
      </w:r>
      <w:r>
        <w:rPr>
          <w:spacing w:val="-23"/>
          <w:w w:val="95"/>
        </w:rPr>
        <w:t> </w:t>
      </w:r>
      <w:r>
        <w:rPr>
          <w:w w:val="95"/>
        </w:rPr>
        <w:t>aportaciones</w:t>
      </w:r>
      <w:r>
        <w:rPr>
          <w:w w:val="95"/>
          <w:position w:val="8"/>
          <w:sz w:val="15"/>
        </w:rPr>
        <w:t>9</w:t>
      </w:r>
      <w:r>
        <w:rPr>
          <w:spacing w:val="-9"/>
          <w:w w:val="95"/>
          <w:position w:val="8"/>
          <w:sz w:val="15"/>
        </w:rPr>
        <w:t> </w:t>
      </w:r>
      <w:r>
        <w:rPr>
          <w:w w:val="95"/>
        </w:rPr>
        <w:t>de</w:t>
      </w:r>
      <w:r>
        <w:rPr>
          <w:spacing w:val="-23"/>
          <w:w w:val="95"/>
        </w:rPr>
        <w:t> </w:t>
      </w:r>
      <w:r>
        <w:rPr>
          <w:w w:val="95"/>
        </w:rPr>
        <w:t>los</w:t>
      </w:r>
      <w:r>
        <w:rPr>
          <w:spacing w:val="-23"/>
          <w:w w:val="95"/>
        </w:rPr>
        <w:t> </w:t>
      </w:r>
      <w:r>
        <w:rPr>
          <w:w w:val="95"/>
        </w:rPr>
        <w:t>estudios</w:t>
      </w:r>
      <w:r>
        <w:rPr>
          <w:spacing w:val="-23"/>
          <w:w w:val="95"/>
        </w:rPr>
        <w:t> </w:t>
      </w:r>
      <w:r>
        <w:rPr>
          <w:w w:val="95"/>
        </w:rPr>
        <w:t>de</w:t>
      </w:r>
      <w:r>
        <w:rPr>
          <w:spacing w:val="-23"/>
          <w:w w:val="95"/>
        </w:rPr>
        <w:t> </w:t>
      </w:r>
      <w:r>
        <w:rPr>
          <w:w w:val="95"/>
        </w:rPr>
        <w:t>laborato- rio</w:t>
      </w:r>
      <w:r>
        <w:rPr>
          <w:spacing w:val="-5"/>
          <w:w w:val="95"/>
        </w:rPr>
        <w:t> </w:t>
      </w:r>
      <w:r>
        <w:rPr>
          <w:w w:val="95"/>
        </w:rPr>
        <w:t>al</w:t>
      </w:r>
      <w:r>
        <w:rPr>
          <w:spacing w:val="-5"/>
          <w:w w:val="95"/>
        </w:rPr>
        <w:t> </w:t>
      </w:r>
      <w:r>
        <w:rPr>
          <w:spacing w:val="-3"/>
          <w:w w:val="95"/>
        </w:rPr>
        <w:t>programa</w:t>
      </w:r>
      <w:r>
        <w:rPr>
          <w:spacing w:val="-5"/>
          <w:w w:val="95"/>
        </w:rPr>
        <w:t> </w:t>
      </w:r>
      <w:r>
        <w:rPr>
          <w:w w:val="95"/>
        </w:rPr>
        <w:t>de</w:t>
      </w:r>
      <w:r>
        <w:rPr>
          <w:spacing w:val="-5"/>
          <w:w w:val="95"/>
        </w:rPr>
        <w:t> </w:t>
      </w:r>
      <w:r>
        <w:rPr>
          <w:w w:val="95"/>
        </w:rPr>
        <w:t>la</w:t>
      </w:r>
      <w:r>
        <w:rPr>
          <w:spacing w:val="-5"/>
          <w:w w:val="95"/>
        </w:rPr>
        <w:t> </w:t>
      </w:r>
      <w:r>
        <w:rPr>
          <w:spacing w:val="-3"/>
          <w:w w:val="95"/>
        </w:rPr>
        <w:t>antropología.</w:t>
      </w:r>
      <w:r>
        <w:rPr>
          <w:spacing w:val="-5"/>
          <w:w w:val="95"/>
        </w:rPr>
        <w:t> </w:t>
      </w:r>
      <w:r>
        <w:rPr>
          <w:w w:val="95"/>
        </w:rPr>
        <w:t>La</w:t>
      </w:r>
      <w:r>
        <w:rPr>
          <w:spacing w:val="-5"/>
          <w:w w:val="95"/>
        </w:rPr>
        <w:t> </w:t>
      </w:r>
      <w:r>
        <w:rPr>
          <w:w w:val="95"/>
        </w:rPr>
        <w:t>primera</w:t>
      </w:r>
      <w:r>
        <w:rPr>
          <w:spacing w:val="-5"/>
          <w:w w:val="95"/>
        </w:rPr>
        <w:t> </w:t>
      </w:r>
      <w:r>
        <w:rPr>
          <w:w w:val="95"/>
        </w:rPr>
        <w:t>se</w:t>
      </w:r>
      <w:r>
        <w:rPr>
          <w:spacing w:val="-5"/>
          <w:w w:val="95"/>
        </w:rPr>
        <w:t> refiere </w:t>
      </w:r>
      <w:r>
        <w:rPr>
          <w:w w:val="95"/>
        </w:rPr>
        <w:t>al</w:t>
      </w:r>
      <w:r>
        <w:rPr>
          <w:spacing w:val="-5"/>
          <w:w w:val="95"/>
        </w:rPr>
        <w:t> </w:t>
      </w:r>
      <w:r>
        <w:rPr>
          <w:w w:val="95"/>
        </w:rPr>
        <w:t>doble</w:t>
      </w:r>
      <w:r>
        <w:rPr>
          <w:spacing w:val="-5"/>
          <w:w w:val="95"/>
        </w:rPr>
        <w:t> </w:t>
      </w:r>
      <w:r>
        <w:rPr>
          <w:w w:val="95"/>
        </w:rPr>
        <w:t>descubrimiento</w:t>
      </w:r>
    </w:p>
    <w:p>
      <w:pPr>
        <w:pStyle w:val="BodyText"/>
      </w:pPr>
    </w:p>
    <w:p>
      <w:pPr>
        <w:pStyle w:val="BodyText"/>
      </w:pPr>
    </w:p>
    <w:p>
      <w:pPr>
        <w:spacing w:line="264" w:lineRule="auto" w:before="151"/>
        <w:ind w:left="1553" w:right="1551" w:firstLine="283"/>
        <w:jc w:val="both"/>
        <w:rPr>
          <w:sz w:val="17"/>
        </w:rPr>
      </w:pPr>
      <w:r>
        <w:rPr>
          <w:position w:val="6"/>
          <w:sz w:val="12"/>
        </w:rPr>
        <w:t>9 </w:t>
      </w:r>
      <w:r>
        <w:rPr>
          <w:sz w:val="17"/>
        </w:rPr>
        <w:t>Este</w:t>
      </w:r>
      <w:r>
        <w:rPr>
          <w:spacing w:val="-11"/>
          <w:sz w:val="17"/>
        </w:rPr>
        <w:t> </w:t>
      </w:r>
      <w:r>
        <w:rPr>
          <w:sz w:val="17"/>
        </w:rPr>
        <w:t>dominio</w:t>
      </w:r>
      <w:r>
        <w:rPr>
          <w:spacing w:val="-11"/>
          <w:sz w:val="17"/>
        </w:rPr>
        <w:t> </w:t>
      </w:r>
      <w:r>
        <w:rPr>
          <w:sz w:val="17"/>
        </w:rPr>
        <w:t>no</w:t>
      </w:r>
      <w:r>
        <w:rPr>
          <w:spacing w:val="-11"/>
          <w:sz w:val="17"/>
        </w:rPr>
        <w:t> </w:t>
      </w:r>
      <w:r>
        <w:rPr>
          <w:sz w:val="17"/>
        </w:rPr>
        <w:t>ha</w:t>
      </w:r>
      <w:r>
        <w:rPr>
          <w:spacing w:val="-11"/>
          <w:sz w:val="17"/>
        </w:rPr>
        <w:t> </w:t>
      </w:r>
      <w:r>
        <w:rPr>
          <w:sz w:val="17"/>
        </w:rPr>
        <w:t>estado</w:t>
      </w:r>
      <w:r>
        <w:rPr>
          <w:spacing w:val="-11"/>
          <w:sz w:val="17"/>
        </w:rPr>
        <w:t> </w:t>
      </w:r>
      <w:r>
        <w:rPr>
          <w:sz w:val="17"/>
        </w:rPr>
        <w:t>exento</w:t>
      </w:r>
      <w:r>
        <w:rPr>
          <w:spacing w:val="-11"/>
          <w:sz w:val="17"/>
        </w:rPr>
        <w:t> </w:t>
      </w:r>
      <w:r>
        <w:rPr>
          <w:sz w:val="17"/>
        </w:rPr>
        <w:t>de</w:t>
      </w:r>
      <w:r>
        <w:rPr>
          <w:spacing w:val="-11"/>
          <w:sz w:val="17"/>
        </w:rPr>
        <w:t> </w:t>
      </w:r>
      <w:r>
        <w:rPr>
          <w:sz w:val="17"/>
        </w:rPr>
        <w:t>críticas</w:t>
      </w:r>
      <w:r>
        <w:rPr>
          <w:spacing w:val="-11"/>
          <w:sz w:val="17"/>
        </w:rPr>
        <w:t> </w:t>
      </w:r>
      <w:r>
        <w:rPr>
          <w:sz w:val="17"/>
        </w:rPr>
        <w:t>en</w:t>
      </w:r>
      <w:r>
        <w:rPr>
          <w:spacing w:val="-11"/>
          <w:sz w:val="17"/>
        </w:rPr>
        <w:t> </w:t>
      </w:r>
      <w:r>
        <w:rPr>
          <w:sz w:val="17"/>
        </w:rPr>
        <w:t>la</w:t>
      </w:r>
      <w:r>
        <w:rPr>
          <w:spacing w:val="-11"/>
          <w:sz w:val="17"/>
        </w:rPr>
        <w:t> </w:t>
      </w:r>
      <w:r>
        <w:rPr>
          <w:sz w:val="17"/>
        </w:rPr>
        <w:t>encrucijada</w:t>
      </w:r>
      <w:r>
        <w:rPr>
          <w:spacing w:val="-11"/>
          <w:sz w:val="17"/>
        </w:rPr>
        <w:t> </w:t>
      </w:r>
      <w:r>
        <w:rPr>
          <w:sz w:val="17"/>
        </w:rPr>
        <w:t>de</w:t>
      </w:r>
      <w:r>
        <w:rPr>
          <w:spacing w:val="-11"/>
          <w:sz w:val="17"/>
        </w:rPr>
        <w:t> </w:t>
      </w:r>
      <w:r>
        <w:rPr>
          <w:sz w:val="17"/>
        </w:rPr>
        <w:t>cuestiones</w:t>
      </w:r>
      <w:r>
        <w:rPr>
          <w:spacing w:val="-11"/>
          <w:sz w:val="17"/>
        </w:rPr>
        <w:t> </w:t>
      </w:r>
      <w:r>
        <w:rPr>
          <w:sz w:val="17"/>
        </w:rPr>
        <w:t>epistemológicas</w:t>
      </w:r>
      <w:r>
        <w:rPr>
          <w:spacing w:val="-11"/>
          <w:sz w:val="17"/>
        </w:rPr>
        <w:t> </w:t>
      </w:r>
      <w:r>
        <w:rPr>
          <w:sz w:val="17"/>
        </w:rPr>
        <w:t>y teóricas;</w:t>
      </w:r>
      <w:r>
        <w:rPr>
          <w:spacing w:val="-21"/>
          <w:sz w:val="17"/>
        </w:rPr>
        <w:t> </w:t>
      </w:r>
      <w:r>
        <w:rPr>
          <w:sz w:val="17"/>
        </w:rPr>
        <w:t>ciertos</w:t>
      </w:r>
      <w:r>
        <w:rPr>
          <w:spacing w:val="-22"/>
          <w:sz w:val="17"/>
        </w:rPr>
        <w:t> </w:t>
      </w:r>
      <w:r>
        <w:rPr>
          <w:sz w:val="17"/>
        </w:rPr>
        <w:t>estudiosos,</w:t>
      </w:r>
      <w:r>
        <w:rPr>
          <w:spacing w:val="-22"/>
          <w:sz w:val="17"/>
        </w:rPr>
        <w:t> </w:t>
      </w:r>
      <w:r>
        <w:rPr>
          <w:sz w:val="17"/>
        </w:rPr>
        <w:t>como</w:t>
      </w:r>
      <w:r>
        <w:rPr>
          <w:spacing w:val="-22"/>
          <w:sz w:val="17"/>
        </w:rPr>
        <w:t> </w:t>
      </w:r>
      <w:r>
        <w:rPr>
          <w:sz w:val="17"/>
        </w:rPr>
        <w:t>Darmon</w:t>
      </w:r>
      <w:r>
        <w:rPr>
          <w:spacing w:val="-22"/>
          <w:sz w:val="17"/>
        </w:rPr>
        <w:t> </w:t>
      </w:r>
      <w:r>
        <w:rPr>
          <w:sz w:val="17"/>
        </w:rPr>
        <w:t>y</w:t>
      </w:r>
      <w:r>
        <w:rPr>
          <w:spacing w:val="-22"/>
          <w:sz w:val="17"/>
        </w:rPr>
        <w:t> </w:t>
      </w:r>
      <w:r>
        <w:rPr>
          <w:sz w:val="17"/>
        </w:rPr>
        <w:t>Matalón,</w:t>
      </w:r>
      <w:r>
        <w:rPr>
          <w:spacing w:val="-22"/>
          <w:sz w:val="17"/>
        </w:rPr>
        <w:t> </w:t>
      </w:r>
      <w:r>
        <w:rPr>
          <w:sz w:val="17"/>
        </w:rPr>
        <w:t>han</w:t>
      </w:r>
      <w:r>
        <w:rPr>
          <w:spacing w:val="-22"/>
          <w:sz w:val="17"/>
        </w:rPr>
        <w:t> </w:t>
      </w:r>
      <w:r>
        <w:rPr>
          <w:sz w:val="17"/>
        </w:rPr>
        <w:t>reprochado</w:t>
      </w:r>
      <w:r>
        <w:rPr>
          <w:spacing w:val="-22"/>
          <w:sz w:val="17"/>
        </w:rPr>
        <w:t> </w:t>
      </w:r>
      <w:r>
        <w:rPr>
          <w:sz w:val="17"/>
        </w:rPr>
        <w:t>a</w:t>
      </w:r>
      <w:r>
        <w:rPr>
          <w:spacing w:val="-22"/>
          <w:sz w:val="17"/>
        </w:rPr>
        <w:t> </w:t>
      </w:r>
      <w:r>
        <w:rPr>
          <w:sz w:val="17"/>
        </w:rPr>
        <w:t>los</w:t>
      </w:r>
      <w:r>
        <w:rPr>
          <w:spacing w:val="-22"/>
          <w:sz w:val="17"/>
        </w:rPr>
        <w:t> </w:t>
      </w:r>
      <w:r>
        <w:rPr>
          <w:sz w:val="17"/>
        </w:rPr>
        <w:t>trabajos</w:t>
      </w:r>
      <w:r>
        <w:rPr>
          <w:spacing w:val="-22"/>
          <w:sz w:val="17"/>
        </w:rPr>
        <w:t> </w:t>
      </w:r>
      <w:r>
        <w:rPr>
          <w:sz w:val="17"/>
        </w:rPr>
        <w:t>etnográficos</w:t>
      </w:r>
      <w:r>
        <w:rPr>
          <w:spacing w:val="-22"/>
          <w:sz w:val="17"/>
        </w:rPr>
        <w:t> </w:t>
      </w:r>
      <w:r>
        <w:rPr>
          <w:sz w:val="17"/>
        </w:rPr>
        <w:t>de</w:t>
      </w:r>
      <w:r>
        <w:rPr>
          <w:spacing w:val="-22"/>
          <w:sz w:val="17"/>
        </w:rPr>
        <w:t> </w:t>
      </w:r>
      <w:r>
        <w:rPr>
          <w:sz w:val="17"/>
        </w:rPr>
        <w:t>la tecnociencia</w:t>
      </w:r>
      <w:r>
        <w:rPr>
          <w:spacing w:val="-19"/>
          <w:sz w:val="17"/>
        </w:rPr>
        <w:t> </w:t>
      </w:r>
      <w:r>
        <w:rPr>
          <w:sz w:val="17"/>
        </w:rPr>
        <w:t>de</w:t>
      </w:r>
      <w:r>
        <w:rPr>
          <w:spacing w:val="-19"/>
          <w:sz w:val="17"/>
        </w:rPr>
        <w:t> </w:t>
      </w:r>
      <w:r>
        <w:rPr>
          <w:sz w:val="17"/>
        </w:rPr>
        <w:t>pasar</w:t>
      </w:r>
      <w:r>
        <w:rPr>
          <w:spacing w:val="-19"/>
          <w:sz w:val="17"/>
        </w:rPr>
        <w:t> </w:t>
      </w:r>
      <w:r>
        <w:rPr>
          <w:sz w:val="17"/>
        </w:rPr>
        <w:t>del</w:t>
      </w:r>
      <w:r>
        <w:rPr>
          <w:spacing w:val="-19"/>
          <w:sz w:val="17"/>
        </w:rPr>
        <w:t> </w:t>
      </w:r>
      <w:r>
        <w:rPr>
          <w:sz w:val="17"/>
        </w:rPr>
        <w:t>lado</w:t>
      </w:r>
      <w:r>
        <w:rPr>
          <w:spacing w:val="-19"/>
          <w:sz w:val="17"/>
        </w:rPr>
        <w:t> </w:t>
      </w:r>
      <w:r>
        <w:rPr>
          <w:sz w:val="17"/>
        </w:rPr>
        <w:t>de</w:t>
      </w:r>
      <w:r>
        <w:rPr>
          <w:spacing w:val="-19"/>
          <w:sz w:val="17"/>
        </w:rPr>
        <w:t> </w:t>
      </w:r>
      <w:r>
        <w:rPr>
          <w:sz w:val="17"/>
        </w:rPr>
        <w:t>la</w:t>
      </w:r>
      <w:r>
        <w:rPr>
          <w:spacing w:val="-19"/>
          <w:sz w:val="17"/>
        </w:rPr>
        <w:t> </w:t>
      </w:r>
      <w:r>
        <w:rPr>
          <w:sz w:val="17"/>
        </w:rPr>
        <w:t>especificidad</w:t>
      </w:r>
      <w:r>
        <w:rPr>
          <w:spacing w:val="-19"/>
          <w:sz w:val="17"/>
        </w:rPr>
        <w:t> </w:t>
      </w:r>
      <w:r>
        <w:rPr>
          <w:sz w:val="17"/>
        </w:rPr>
        <w:t>de</w:t>
      </w:r>
      <w:r>
        <w:rPr>
          <w:spacing w:val="-19"/>
          <w:sz w:val="17"/>
        </w:rPr>
        <w:t> </w:t>
      </w:r>
      <w:r>
        <w:rPr>
          <w:sz w:val="17"/>
        </w:rPr>
        <w:t>la</w:t>
      </w:r>
      <w:r>
        <w:rPr>
          <w:spacing w:val="-19"/>
          <w:sz w:val="17"/>
        </w:rPr>
        <w:t> </w:t>
      </w:r>
      <w:r>
        <w:rPr>
          <w:sz w:val="17"/>
        </w:rPr>
        <w:t>ciencia,</w:t>
      </w:r>
      <w:r>
        <w:rPr>
          <w:spacing w:val="-19"/>
          <w:sz w:val="17"/>
        </w:rPr>
        <w:t> </w:t>
      </w:r>
      <w:r>
        <w:rPr>
          <w:sz w:val="17"/>
        </w:rPr>
        <w:t>en</w:t>
      </w:r>
      <w:r>
        <w:rPr>
          <w:spacing w:val="-19"/>
          <w:sz w:val="17"/>
        </w:rPr>
        <w:t> </w:t>
      </w:r>
      <w:r>
        <w:rPr>
          <w:sz w:val="17"/>
        </w:rPr>
        <w:t>el</w:t>
      </w:r>
      <w:r>
        <w:rPr>
          <w:spacing w:val="-19"/>
          <w:sz w:val="17"/>
        </w:rPr>
        <w:t> </w:t>
      </w:r>
      <w:r>
        <w:rPr>
          <w:sz w:val="17"/>
        </w:rPr>
        <w:t>rechazo</w:t>
      </w:r>
      <w:r>
        <w:rPr>
          <w:spacing w:val="-19"/>
          <w:sz w:val="17"/>
        </w:rPr>
        <w:t> </w:t>
      </w:r>
      <w:r>
        <w:rPr>
          <w:sz w:val="17"/>
        </w:rPr>
        <w:t>de</w:t>
      </w:r>
      <w:r>
        <w:rPr>
          <w:spacing w:val="-19"/>
          <w:sz w:val="17"/>
        </w:rPr>
        <w:t> </w:t>
      </w:r>
      <w:r>
        <w:rPr>
          <w:sz w:val="17"/>
        </w:rPr>
        <w:t>distinguir</w:t>
      </w:r>
      <w:r>
        <w:rPr>
          <w:spacing w:val="-19"/>
          <w:sz w:val="17"/>
        </w:rPr>
        <w:t> </w:t>
      </w:r>
      <w:r>
        <w:rPr>
          <w:sz w:val="17"/>
        </w:rPr>
        <w:t>los</w:t>
      </w:r>
      <w:r>
        <w:rPr>
          <w:spacing w:val="-19"/>
          <w:sz w:val="17"/>
        </w:rPr>
        <w:t> </w:t>
      </w:r>
      <w:r>
        <w:rPr>
          <w:sz w:val="17"/>
        </w:rPr>
        <w:t>aspectos sociales</w:t>
      </w:r>
      <w:r>
        <w:rPr>
          <w:spacing w:val="-8"/>
          <w:sz w:val="17"/>
        </w:rPr>
        <w:t> </w:t>
      </w:r>
      <w:r>
        <w:rPr>
          <w:sz w:val="17"/>
        </w:rPr>
        <w:t>y</w:t>
      </w:r>
      <w:r>
        <w:rPr>
          <w:spacing w:val="-7"/>
          <w:sz w:val="17"/>
        </w:rPr>
        <w:t> </w:t>
      </w:r>
      <w:r>
        <w:rPr>
          <w:sz w:val="17"/>
        </w:rPr>
        <w:t>los</w:t>
      </w:r>
      <w:r>
        <w:rPr>
          <w:spacing w:val="-7"/>
          <w:sz w:val="17"/>
        </w:rPr>
        <w:t> </w:t>
      </w:r>
      <w:r>
        <w:rPr>
          <w:sz w:val="17"/>
        </w:rPr>
        <w:t>aspectos</w:t>
      </w:r>
      <w:r>
        <w:rPr>
          <w:spacing w:val="-7"/>
          <w:sz w:val="17"/>
        </w:rPr>
        <w:t> </w:t>
      </w:r>
      <w:r>
        <w:rPr>
          <w:sz w:val="17"/>
        </w:rPr>
        <w:t>cognitivos</w:t>
      </w:r>
      <w:r>
        <w:rPr>
          <w:spacing w:val="-7"/>
          <w:sz w:val="17"/>
        </w:rPr>
        <w:t> </w:t>
      </w:r>
      <w:r>
        <w:rPr>
          <w:sz w:val="17"/>
        </w:rPr>
        <w:t>(Darmon</w:t>
      </w:r>
      <w:r>
        <w:rPr>
          <w:spacing w:val="-7"/>
          <w:sz w:val="17"/>
        </w:rPr>
        <w:t> </w:t>
      </w:r>
      <w:r>
        <w:rPr>
          <w:sz w:val="17"/>
        </w:rPr>
        <w:t>y</w:t>
      </w:r>
      <w:r>
        <w:rPr>
          <w:spacing w:val="-7"/>
          <w:sz w:val="17"/>
        </w:rPr>
        <w:t> </w:t>
      </w:r>
      <w:r>
        <w:rPr>
          <w:sz w:val="17"/>
        </w:rPr>
        <w:t>Matalón,</w:t>
      </w:r>
      <w:r>
        <w:rPr>
          <w:spacing w:val="-8"/>
          <w:sz w:val="17"/>
        </w:rPr>
        <w:t> </w:t>
      </w:r>
      <w:r>
        <w:rPr>
          <w:sz w:val="17"/>
        </w:rPr>
        <w:t>1986).</w:t>
      </w:r>
      <w:r>
        <w:rPr>
          <w:spacing w:val="-8"/>
          <w:sz w:val="17"/>
        </w:rPr>
        <w:t> </w:t>
      </w:r>
      <w:r>
        <w:rPr>
          <w:sz w:val="17"/>
        </w:rPr>
        <w:t>Es</w:t>
      </w:r>
      <w:r>
        <w:rPr>
          <w:spacing w:val="-7"/>
          <w:sz w:val="17"/>
        </w:rPr>
        <w:t> </w:t>
      </w:r>
      <w:r>
        <w:rPr>
          <w:sz w:val="17"/>
        </w:rPr>
        <w:t>claro</w:t>
      </w:r>
      <w:r>
        <w:rPr>
          <w:spacing w:val="-7"/>
          <w:sz w:val="17"/>
        </w:rPr>
        <w:t> </w:t>
      </w:r>
      <w:r>
        <w:rPr>
          <w:sz w:val="17"/>
        </w:rPr>
        <w:t>que</w:t>
      </w:r>
      <w:r>
        <w:rPr>
          <w:spacing w:val="-7"/>
          <w:sz w:val="17"/>
        </w:rPr>
        <w:t> </w:t>
      </w:r>
      <w:r>
        <w:rPr>
          <w:sz w:val="17"/>
        </w:rPr>
        <w:t>a</w:t>
      </w:r>
      <w:r>
        <w:rPr>
          <w:spacing w:val="-7"/>
          <w:sz w:val="17"/>
        </w:rPr>
        <w:t> </w:t>
      </w:r>
      <w:r>
        <w:rPr>
          <w:sz w:val="17"/>
        </w:rPr>
        <w:t>través</w:t>
      </w:r>
      <w:r>
        <w:rPr>
          <w:spacing w:val="-7"/>
          <w:sz w:val="17"/>
        </w:rPr>
        <w:t> </w:t>
      </w:r>
      <w:r>
        <w:rPr>
          <w:sz w:val="17"/>
        </w:rPr>
        <w:t>de</w:t>
      </w:r>
      <w:r>
        <w:rPr>
          <w:spacing w:val="-7"/>
          <w:sz w:val="17"/>
        </w:rPr>
        <w:t> </w:t>
      </w:r>
      <w:r>
        <w:rPr>
          <w:sz w:val="17"/>
        </w:rPr>
        <w:t>los</w:t>
      </w:r>
      <w:r>
        <w:rPr>
          <w:spacing w:val="-7"/>
          <w:sz w:val="17"/>
        </w:rPr>
        <w:t> </w:t>
      </w:r>
      <w:r>
        <w:rPr>
          <w:sz w:val="17"/>
        </w:rPr>
        <w:t>análisis</w:t>
      </w:r>
      <w:r>
        <w:rPr>
          <w:spacing w:val="-7"/>
          <w:sz w:val="17"/>
        </w:rPr>
        <w:t> </w:t>
      </w:r>
      <w:r>
        <w:rPr>
          <w:sz w:val="17"/>
        </w:rPr>
        <w:t>de Callon</w:t>
      </w:r>
      <w:r>
        <w:rPr>
          <w:spacing w:val="-11"/>
          <w:sz w:val="17"/>
        </w:rPr>
        <w:t> </w:t>
      </w:r>
      <w:r>
        <w:rPr>
          <w:sz w:val="17"/>
        </w:rPr>
        <w:t>y</w:t>
      </w:r>
      <w:r>
        <w:rPr>
          <w:spacing w:val="-11"/>
          <w:sz w:val="17"/>
        </w:rPr>
        <w:t> </w:t>
      </w:r>
      <w:r>
        <w:rPr>
          <w:spacing w:val="-3"/>
          <w:sz w:val="17"/>
        </w:rPr>
        <w:t>Latour,</w:t>
      </w:r>
      <w:r>
        <w:rPr>
          <w:spacing w:val="-11"/>
          <w:sz w:val="17"/>
        </w:rPr>
        <w:t> </w:t>
      </w:r>
      <w:r>
        <w:rPr>
          <w:sz w:val="17"/>
        </w:rPr>
        <w:t>los</w:t>
      </w:r>
      <w:r>
        <w:rPr>
          <w:spacing w:val="-10"/>
          <w:sz w:val="17"/>
        </w:rPr>
        <w:t> </w:t>
      </w:r>
      <w:r>
        <w:rPr>
          <w:sz w:val="17"/>
        </w:rPr>
        <w:t>universos</w:t>
      </w:r>
      <w:r>
        <w:rPr>
          <w:spacing w:val="-11"/>
          <w:sz w:val="17"/>
        </w:rPr>
        <w:t> </w:t>
      </w:r>
      <w:r>
        <w:rPr>
          <w:sz w:val="17"/>
        </w:rPr>
        <w:t>científicos</w:t>
      </w:r>
      <w:r>
        <w:rPr>
          <w:spacing w:val="-11"/>
          <w:sz w:val="17"/>
        </w:rPr>
        <w:t> </w:t>
      </w:r>
      <w:r>
        <w:rPr>
          <w:sz w:val="17"/>
        </w:rPr>
        <w:t>aparecen</w:t>
      </w:r>
      <w:r>
        <w:rPr>
          <w:spacing w:val="-11"/>
          <w:sz w:val="17"/>
        </w:rPr>
        <w:t> </w:t>
      </w:r>
      <w:r>
        <w:rPr>
          <w:sz w:val="17"/>
        </w:rPr>
        <w:t>como</w:t>
      </w:r>
      <w:r>
        <w:rPr>
          <w:spacing w:val="-11"/>
          <w:sz w:val="17"/>
        </w:rPr>
        <w:t> </w:t>
      </w:r>
      <w:r>
        <w:rPr>
          <w:sz w:val="17"/>
        </w:rPr>
        <w:t>universos</w:t>
      </w:r>
      <w:r>
        <w:rPr>
          <w:spacing w:val="-11"/>
          <w:sz w:val="17"/>
        </w:rPr>
        <w:t> </w:t>
      </w:r>
      <w:r>
        <w:rPr>
          <w:rFonts w:ascii="Times New Roman" w:hAnsi="Times New Roman"/>
          <w:i/>
          <w:sz w:val="17"/>
        </w:rPr>
        <w:t>como</w:t>
      </w:r>
      <w:r>
        <w:rPr>
          <w:rFonts w:ascii="Times New Roman" w:hAnsi="Times New Roman"/>
          <w:i/>
          <w:spacing w:val="-16"/>
          <w:sz w:val="17"/>
        </w:rPr>
        <w:t> </w:t>
      </w:r>
      <w:r>
        <w:rPr>
          <w:sz w:val="17"/>
        </w:rPr>
        <w:t>los</w:t>
      </w:r>
      <w:r>
        <w:rPr>
          <w:spacing w:val="-10"/>
          <w:sz w:val="17"/>
        </w:rPr>
        <w:t> </w:t>
      </w:r>
      <w:r>
        <w:rPr>
          <w:sz w:val="17"/>
        </w:rPr>
        <w:t>otros,</w:t>
      </w:r>
      <w:r>
        <w:rPr>
          <w:spacing w:val="-11"/>
          <w:sz w:val="17"/>
        </w:rPr>
        <w:t> </w:t>
      </w:r>
      <w:r>
        <w:rPr>
          <w:sz w:val="17"/>
        </w:rPr>
        <w:t>tal</w:t>
      </w:r>
      <w:r>
        <w:rPr>
          <w:spacing w:val="-11"/>
          <w:sz w:val="17"/>
        </w:rPr>
        <w:t> </w:t>
      </w:r>
      <w:r>
        <w:rPr>
          <w:sz w:val="17"/>
        </w:rPr>
        <w:t>vez</w:t>
      </w:r>
      <w:r>
        <w:rPr>
          <w:spacing w:val="-11"/>
          <w:sz w:val="17"/>
        </w:rPr>
        <w:t> </w:t>
      </w:r>
      <w:r>
        <w:rPr>
          <w:sz w:val="17"/>
        </w:rPr>
        <w:t>demasiado como</w:t>
      </w:r>
      <w:r>
        <w:rPr>
          <w:spacing w:val="-11"/>
          <w:sz w:val="17"/>
        </w:rPr>
        <w:t> </w:t>
      </w:r>
      <w:r>
        <w:rPr>
          <w:sz w:val="17"/>
        </w:rPr>
        <w:t>los</w:t>
      </w:r>
      <w:r>
        <w:rPr>
          <w:spacing w:val="-11"/>
          <w:sz w:val="17"/>
        </w:rPr>
        <w:t> </w:t>
      </w:r>
      <w:r>
        <w:rPr>
          <w:sz w:val="17"/>
        </w:rPr>
        <w:t>otros.</w:t>
      </w:r>
      <w:r>
        <w:rPr>
          <w:spacing w:val="-11"/>
          <w:sz w:val="17"/>
        </w:rPr>
        <w:t> </w:t>
      </w:r>
      <w:r>
        <w:rPr>
          <w:sz w:val="17"/>
        </w:rPr>
        <w:t>Aproximaciones</w:t>
      </w:r>
      <w:r>
        <w:rPr>
          <w:spacing w:val="-11"/>
          <w:sz w:val="17"/>
        </w:rPr>
        <w:t> </w:t>
      </w:r>
      <w:r>
        <w:rPr>
          <w:sz w:val="17"/>
        </w:rPr>
        <w:t>diferentes,</w:t>
      </w:r>
      <w:r>
        <w:rPr>
          <w:spacing w:val="-11"/>
          <w:sz w:val="17"/>
        </w:rPr>
        <w:t> </w:t>
      </w:r>
      <w:r>
        <w:rPr>
          <w:sz w:val="17"/>
        </w:rPr>
        <w:t>en</w:t>
      </w:r>
      <w:r>
        <w:rPr>
          <w:spacing w:val="-11"/>
          <w:sz w:val="17"/>
        </w:rPr>
        <w:t> </w:t>
      </w:r>
      <w:r>
        <w:rPr>
          <w:sz w:val="17"/>
        </w:rPr>
        <w:t>particular</w:t>
      </w:r>
      <w:r>
        <w:rPr>
          <w:spacing w:val="-11"/>
          <w:sz w:val="17"/>
        </w:rPr>
        <w:t> </w:t>
      </w:r>
      <w:r>
        <w:rPr>
          <w:sz w:val="17"/>
        </w:rPr>
        <w:t>la</w:t>
      </w:r>
      <w:r>
        <w:rPr>
          <w:spacing w:val="-11"/>
          <w:sz w:val="17"/>
        </w:rPr>
        <w:t> </w:t>
      </w:r>
      <w:r>
        <w:rPr>
          <w:sz w:val="17"/>
        </w:rPr>
        <w:t>de</w:t>
      </w:r>
      <w:r>
        <w:rPr>
          <w:spacing w:val="-11"/>
          <w:sz w:val="17"/>
        </w:rPr>
        <w:t> </w:t>
      </w:r>
      <w:r>
        <w:rPr>
          <w:sz w:val="17"/>
        </w:rPr>
        <w:t>Pierre</w:t>
      </w:r>
      <w:r>
        <w:rPr>
          <w:spacing w:val="-11"/>
          <w:sz w:val="17"/>
        </w:rPr>
        <w:t> </w:t>
      </w:r>
      <w:r>
        <w:rPr>
          <w:sz w:val="17"/>
        </w:rPr>
        <w:t>Bourdieu,</w:t>
      </w:r>
      <w:r>
        <w:rPr>
          <w:spacing w:val="-11"/>
          <w:sz w:val="17"/>
        </w:rPr>
        <w:t> </w:t>
      </w:r>
      <w:r>
        <w:rPr>
          <w:sz w:val="17"/>
        </w:rPr>
        <w:t>han</w:t>
      </w:r>
      <w:r>
        <w:rPr>
          <w:spacing w:val="-11"/>
          <w:sz w:val="17"/>
        </w:rPr>
        <w:t> </w:t>
      </w:r>
      <w:r>
        <w:rPr>
          <w:sz w:val="17"/>
        </w:rPr>
        <w:t>avanzado</w:t>
      </w:r>
      <w:r>
        <w:rPr>
          <w:spacing w:val="-11"/>
          <w:sz w:val="17"/>
        </w:rPr>
        <w:t> </w:t>
      </w:r>
      <w:r>
        <w:rPr>
          <w:sz w:val="17"/>
        </w:rPr>
        <w:t>que</w:t>
      </w:r>
      <w:r>
        <w:rPr>
          <w:spacing w:val="-11"/>
          <w:sz w:val="17"/>
        </w:rPr>
        <w:t> </w:t>
      </w:r>
      <w:r>
        <w:rPr>
          <w:sz w:val="17"/>
        </w:rPr>
        <w:t>si </w:t>
      </w:r>
      <w:r>
        <w:rPr>
          <w:rFonts w:ascii="Times New Roman" w:hAnsi="Times New Roman"/>
          <w:i/>
          <w:w w:val="95"/>
          <w:sz w:val="17"/>
        </w:rPr>
        <w:t>el</w:t>
      </w:r>
      <w:r>
        <w:rPr>
          <w:rFonts w:ascii="Times New Roman" w:hAnsi="Times New Roman"/>
          <w:i/>
          <w:spacing w:val="-12"/>
          <w:w w:val="95"/>
          <w:sz w:val="17"/>
        </w:rPr>
        <w:t> </w:t>
      </w:r>
      <w:r>
        <w:rPr>
          <w:rFonts w:ascii="Times New Roman" w:hAnsi="Times New Roman"/>
          <w:i/>
          <w:w w:val="95"/>
          <w:sz w:val="17"/>
        </w:rPr>
        <w:t>campo</w:t>
      </w:r>
      <w:r>
        <w:rPr>
          <w:rFonts w:ascii="Times New Roman" w:hAnsi="Times New Roman"/>
          <w:i/>
          <w:spacing w:val="-12"/>
          <w:w w:val="95"/>
          <w:sz w:val="17"/>
        </w:rPr>
        <w:t> </w:t>
      </w:r>
      <w:r>
        <w:rPr>
          <w:rFonts w:ascii="Times New Roman" w:hAnsi="Times New Roman"/>
          <w:i/>
          <w:w w:val="95"/>
          <w:sz w:val="17"/>
        </w:rPr>
        <w:t>cienttífico</w:t>
      </w:r>
      <w:r>
        <w:rPr>
          <w:rFonts w:ascii="Times New Roman" w:hAnsi="Times New Roman"/>
          <w:i/>
          <w:spacing w:val="-12"/>
          <w:w w:val="95"/>
          <w:sz w:val="17"/>
        </w:rPr>
        <w:t> </w:t>
      </w:r>
      <w:r>
        <w:rPr>
          <w:w w:val="95"/>
          <w:sz w:val="17"/>
        </w:rPr>
        <w:t>posee</w:t>
      </w:r>
      <w:r>
        <w:rPr>
          <w:spacing w:val="-7"/>
          <w:w w:val="95"/>
          <w:sz w:val="17"/>
        </w:rPr>
        <w:t> </w:t>
      </w:r>
      <w:r>
        <w:rPr>
          <w:w w:val="95"/>
          <w:sz w:val="17"/>
        </w:rPr>
        <w:t>características</w:t>
      </w:r>
      <w:r>
        <w:rPr>
          <w:spacing w:val="-7"/>
          <w:w w:val="95"/>
          <w:sz w:val="17"/>
        </w:rPr>
        <w:t> </w:t>
      </w:r>
      <w:r>
        <w:rPr>
          <w:w w:val="95"/>
          <w:sz w:val="17"/>
        </w:rPr>
        <w:t>comunes</w:t>
      </w:r>
      <w:r>
        <w:rPr>
          <w:spacing w:val="-7"/>
          <w:w w:val="95"/>
          <w:sz w:val="17"/>
        </w:rPr>
        <w:t> </w:t>
      </w:r>
      <w:r>
        <w:rPr>
          <w:w w:val="95"/>
          <w:sz w:val="17"/>
        </w:rPr>
        <w:t>con</w:t>
      </w:r>
      <w:r>
        <w:rPr>
          <w:spacing w:val="-7"/>
          <w:w w:val="95"/>
          <w:sz w:val="17"/>
        </w:rPr>
        <w:t> </w:t>
      </w:r>
      <w:r>
        <w:rPr>
          <w:w w:val="95"/>
          <w:sz w:val="17"/>
        </w:rPr>
        <w:t>los</w:t>
      </w:r>
      <w:r>
        <w:rPr>
          <w:spacing w:val="-7"/>
          <w:w w:val="95"/>
          <w:sz w:val="17"/>
        </w:rPr>
        <w:t> </w:t>
      </w:r>
      <w:r>
        <w:rPr>
          <w:w w:val="95"/>
          <w:sz w:val="17"/>
        </w:rPr>
        <w:t>otros</w:t>
      </w:r>
      <w:r>
        <w:rPr>
          <w:spacing w:val="-7"/>
          <w:w w:val="95"/>
          <w:sz w:val="17"/>
        </w:rPr>
        <w:t> </w:t>
      </w:r>
      <w:r>
        <w:rPr>
          <w:w w:val="95"/>
          <w:sz w:val="17"/>
        </w:rPr>
        <w:t>campos</w:t>
      </w:r>
      <w:r>
        <w:rPr>
          <w:spacing w:val="-7"/>
          <w:w w:val="95"/>
          <w:sz w:val="17"/>
        </w:rPr>
        <w:t> </w:t>
      </w:r>
      <w:r>
        <w:rPr>
          <w:w w:val="95"/>
          <w:sz w:val="17"/>
        </w:rPr>
        <w:t>sociales</w:t>
      </w:r>
      <w:r>
        <w:rPr>
          <w:spacing w:val="-8"/>
          <w:w w:val="95"/>
          <w:sz w:val="17"/>
        </w:rPr>
        <w:t> </w:t>
      </w:r>
      <w:r>
        <w:rPr>
          <w:w w:val="95"/>
          <w:sz w:val="17"/>
        </w:rPr>
        <w:t>(luchas</w:t>
      </w:r>
      <w:r>
        <w:rPr>
          <w:spacing w:val="-7"/>
          <w:w w:val="95"/>
          <w:sz w:val="17"/>
        </w:rPr>
        <w:t> </w:t>
      </w:r>
      <w:r>
        <w:rPr>
          <w:w w:val="95"/>
          <w:sz w:val="17"/>
        </w:rPr>
        <w:t>concurrenciales, </w:t>
      </w:r>
      <w:r>
        <w:rPr>
          <w:sz w:val="17"/>
        </w:rPr>
        <w:t>estrategias,</w:t>
      </w:r>
      <w:r>
        <w:rPr>
          <w:spacing w:val="-11"/>
          <w:sz w:val="17"/>
        </w:rPr>
        <w:t> </w:t>
      </w:r>
      <w:r>
        <w:rPr>
          <w:sz w:val="17"/>
        </w:rPr>
        <w:t>lógicas</w:t>
      </w:r>
      <w:r>
        <w:rPr>
          <w:spacing w:val="-11"/>
          <w:sz w:val="17"/>
        </w:rPr>
        <w:t> </w:t>
      </w:r>
      <w:r>
        <w:rPr>
          <w:sz w:val="17"/>
        </w:rPr>
        <w:t>de</w:t>
      </w:r>
      <w:r>
        <w:rPr>
          <w:spacing w:val="-11"/>
          <w:sz w:val="17"/>
        </w:rPr>
        <w:t> </w:t>
      </w:r>
      <w:r>
        <w:rPr>
          <w:sz w:val="17"/>
        </w:rPr>
        <w:t>carrera,</w:t>
      </w:r>
      <w:r>
        <w:rPr>
          <w:spacing w:val="-11"/>
          <w:sz w:val="17"/>
        </w:rPr>
        <w:t> </w:t>
      </w:r>
      <w:r>
        <w:rPr>
          <w:sz w:val="17"/>
        </w:rPr>
        <w:t>mecanismos</w:t>
      </w:r>
      <w:r>
        <w:rPr>
          <w:spacing w:val="-11"/>
          <w:sz w:val="17"/>
        </w:rPr>
        <w:t> </w:t>
      </w:r>
      <w:r>
        <w:rPr>
          <w:sz w:val="17"/>
        </w:rPr>
        <w:t>de</w:t>
      </w:r>
      <w:r>
        <w:rPr>
          <w:spacing w:val="-11"/>
          <w:sz w:val="17"/>
        </w:rPr>
        <w:t> </w:t>
      </w:r>
      <w:r>
        <w:rPr>
          <w:sz w:val="17"/>
        </w:rPr>
        <w:t>capitalización</w:t>
      </w:r>
      <w:r>
        <w:rPr>
          <w:spacing w:val="-11"/>
          <w:sz w:val="17"/>
        </w:rPr>
        <w:t> </w:t>
      </w:r>
      <w:r>
        <w:rPr>
          <w:sz w:val="17"/>
        </w:rPr>
        <w:t>y</w:t>
      </w:r>
      <w:r>
        <w:rPr>
          <w:spacing w:val="-11"/>
          <w:sz w:val="17"/>
        </w:rPr>
        <w:t> </w:t>
      </w:r>
      <w:r>
        <w:rPr>
          <w:sz w:val="17"/>
        </w:rPr>
        <w:t>de</w:t>
      </w:r>
      <w:r>
        <w:rPr>
          <w:spacing w:val="-11"/>
          <w:sz w:val="17"/>
        </w:rPr>
        <w:t> </w:t>
      </w:r>
      <w:r>
        <w:rPr>
          <w:sz w:val="17"/>
        </w:rPr>
        <w:t>dominación,</w:t>
      </w:r>
      <w:r>
        <w:rPr>
          <w:spacing w:val="-11"/>
          <w:sz w:val="17"/>
        </w:rPr>
        <w:t> </w:t>
      </w:r>
      <w:r>
        <w:rPr>
          <w:sz w:val="17"/>
        </w:rPr>
        <w:t>etcétera),</w:t>
      </w:r>
      <w:r>
        <w:rPr>
          <w:spacing w:val="-11"/>
          <w:sz w:val="17"/>
        </w:rPr>
        <w:t> </w:t>
      </w:r>
      <w:r>
        <w:rPr>
          <w:sz w:val="17"/>
        </w:rPr>
        <w:t>manifiesta también</w:t>
      </w:r>
      <w:r>
        <w:rPr>
          <w:spacing w:val="-5"/>
          <w:sz w:val="17"/>
        </w:rPr>
        <w:t> </w:t>
      </w:r>
      <w:r>
        <w:rPr>
          <w:sz w:val="17"/>
        </w:rPr>
        <w:t>la</w:t>
      </w:r>
      <w:r>
        <w:rPr>
          <w:spacing w:val="-5"/>
          <w:sz w:val="17"/>
        </w:rPr>
        <w:t> </w:t>
      </w:r>
      <w:r>
        <w:rPr>
          <w:sz w:val="17"/>
        </w:rPr>
        <w:t>autonomía</w:t>
      </w:r>
      <w:r>
        <w:rPr>
          <w:spacing w:val="-5"/>
          <w:sz w:val="17"/>
        </w:rPr>
        <w:t> </w:t>
      </w:r>
      <w:r>
        <w:rPr>
          <w:sz w:val="17"/>
        </w:rPr>
        <w:t>y</w:t>
      </w:r>
      <w:r>
        <w:rPr>
          <w:spacing w:val="-5"/>
          <w:sz w:val="17"/>
        </w:rPr>
        <w:t> </w:t>
      </w:r>
      <w:r>
        <w:rPr>
          <w:sz w:val="17"/>
        </w:rPr>
        <w:t>la</w:t>
      </w:r>
      <w:r>
        <w:rPr>
          <w:spacing w:val="-5"/>
          <w:sz w:val="17"/>
        </w:rPr>
        <w:t> </w:t>
      </w:r>
      <w:r>
        <w:rPr>
          <w:sz w:val="17"/>
        </w:rPr>
        <w:t>especificidad</w:t>
      </w:r>
      <w:r>
        <w:rPr>
          <w:spacing w:val="-5"/>
          <w:sz w:val="17"/>
        </w:rPr>
        <w:t> </w:t>
      </w:r>
      <w:r>
        <w:rPr>
          <w:sz w:val="17"/>
        </w:rPr>
        <w:t>de</w:t>
      </w:r>
      <w:r>
        <w:rPr>
          <w:spacing w:val="-5"/>
          <w:sz w:val="17"/>
        </w:rPr>
        <w:t> </w:t>
      </w:r>
      <w:r>
        <w:rPr>
          <w:sz w:val="17"/>
        </w:rPr>
        <w:t>“un</w:t>
      </w:r>
      <w:r>
        <w:rPr>
          <w:spacing w:val="-6"/>
          <w:sz w:val="17"/>
        </w:rPr>
        <w:t> </w:t>
      </w:r>
      <w:r>
        <w:rPr>
          <w:sz w:val="17"/>
        </w:rPr>
        <w:t>juego</w:t>
      </w:r>
      <w:r>
        <w:rPr>
          <w:spacing w:val="-6"/>
          <w:sz w:val="17"/>
        </w:rPr>
        <w:t> </w:t>
      </w:r>
      <w:r>
        <w:rPr>
          <w:sz w:val="17"/>
        </w:rPr>
        <w:t>social</w:t>
      </w:r>
      <w:r>
        <w:rPr>
          <w:spacing w:val="-6"/>
          <w:sz w:val="17"/>
        </w:rPr>
        <w:t> </w:t>
      </w:r>
      <w:r>
        <w:rPr>
          <w:sz w:val="17"/>
        </w:rPr>
        <w:t>donde</w:t>
      </w:r>
      <w:r>
        <w:rPr>
          <w:spacing w:val="-5"/>
          <w:sz w:val="17"/>
        </w:rPr>
        <w:t> </w:t>
      </w:r>
      <w:r>
        <w:rPr>
          <w:sz w:val="17"/>
        </w:rPr>
        <w:t>la</w:t>
      </w:r>
      <w:r>
        <w:rPr>
          <w:spacing w:val="-5"/>
          <w:sz w:val="17"/>
        </w:rPr>
        <w:t> </w:t>
      </w:r>
      <w:r>
        <w:rPr>
          <w:sz w:val="17"/>
        </w:rPr>
        <w:t>idea</w:t>
      </w:r>
      <w:r>
        <w:rPr>
          <w:spacing w:val="-5"/>
          <w:sz w:val="17"/>
        </w:rPr>
        <w:t> </w:t>
      </w:r>
      <w:r>
        <w:rPr>
          <w:sz w:val="17"/>
        </w:rPr>
        <w:t>verdadera</w:t>
      </w:r>
      <w:r>
        <w:rPr>
          <w:spacing w:val="-5"/>
          <w:sz w:val="17"/>
        </w:rPr>
        <w:t> </w:t>
      </w:r>
      <w:r>
        <w:rPr>
          <w:sz w:val="17"/>
        </w:rPr>
        <w:t>está</w:t>
      </w:r>
      <w:r>
        <w:rPr>
          <w:spacing w:val="-5"/>
          <w:sz w:val="17"/>
        </w:rPr>
        <w:t> </w:t>
      </w:r>
      <w:r>
        <w:rPr>
          <w:sz w:val="17"/>
        </w:rPr>
        <w:t>dotada</w:t>
      </w:r>
      <w:r>
        <w:rPr>
          <w:spacing w:val="-5"/>
          <w:sz w:val="17"/>
        </w:rPr>
        <w:t> </w:t>
      </w:r>
      <w:r>
        <w:rPr>
          <w:sz w:val="17"/>
        </w:rPr>
        <w:t>de fuerza”,</w:t>
      </w:r>
      <w:r>
        <w:rPr>
          <w:spacing w:val="-15"/>
          <w:sz w:val="17"/>
        </w:rPr>
        <w:t> </w:t>
      </w:r>
      <w:r>
        <w:rPr>
          <w:sz w:val="17"/>
        </w:rPr>
        <w:t>lo</w:t>
      </w:r>
      <w:r>
        <w:rPr>
          <w:spacing w:val="-15"/>
          <w:sz w:val="17"/>
        </w:rPr>
        <w:t> </w:t>
      </w:r>
      <w:r>
        <w:rPr>
          <w:sz w:val="17"/>
        </w:rPr>
        <w:t>que</w:t>
      </w:r>
      <w:r>
        <w:rPr>
          <w:spacing w:val="-15"/>
          <w:sz w:val="17"/>
        </w:rPr>
        <w:t> </w:t>
      </w:r>
      <w:r>
        <w:rPr>
          <w:sz w:val="17"/>
        </w:rPr>
        <w:t>volvería</w:t>
      </w:r>
      <w:r>
        <w:rPr>
          <w:spacing w:val="-16"/>
          <w:sz w:val="17"/>
        </w:rPr>
        <w:t> </w:t>
      </w:r>
      <w:r>
        <w:rPr>
          <w:sz w:val="17"/>
        </w:rPr>
        <w:t>posible</w:t>
      </w:r>
      <w:r>
        <w:rPr>
          <w:spacing w:val="-15"/>
          <w:sz w:val="17"/>
        </w:rPr>
        <w:t> </w:t>
      </w:r>
      <w:r>
        <w:rPr>
          <w:sz w:val="17"/>
        </w:rPr>
        <w:t>“la</w:t>
      </w:r>
      <w:r>
        <w:rPr>
          <w:spacing w:val="-16"/>
          <w:sz w:val="17"/>
        </w:rPr>
        <w:t> </w:t>
      </w:r>
      <w:r>
        <w:rPr>
          <w:sz w:val="17"/>
        </w:rPr>
        <w:t>aparición</w:t>
      </w:r>
      <w:r>
        <w:rPr>
          <w:spacing w:val="-15"/>
          <w:sz w:val="17"/>
        </w:rPr>
        <w:t> </w:t>
      </w:r>
      <w:r>
        <w:rPr>
          <w:sz w:val="17"/>
        </w:rPr>
        <w:t>de</w:t>
      </w:r>
      <w:r>
        <w:rPr>
          <w:spacing w:val="-15"/>
          <w:sz w:val="17"/>
        </w:rPr>
        <w:t> </w:t>
      </w:r>
      <w:r>
        <w:rPr>
          <w:sz w:val="17"/>
        </w:rPr>
        <w:t>estos</w:t>
      </w:r>
      <w:r>
        <w:rPr>
          <w:spacing w:val="-15"/>
          <w:sz w:val="17"/>
        </w:rPr>
        <w:t> </w:t>
      </w:r>
      <w:r>
        <w:rPr>
          <w:sz w:val="17"/>
        </w:rPr>
        <w:t>productos</w:t>
      </w:r>
      <w:r>
        <w:rPr>
          <w:spacing w:val="-16"/>
          <w:sz w:val="17"/>
        </w:rPr>
        <w:t> </w:t>
      </w:r>
      <w:r>
        <w:rPr>
          <w:sz w:val="17"/>
        </w:rPr>
        <w:t>sociales</w:t>
      </w:r>
      <w:r>
        <w:rPr>
          <w:spacing w:val="-16"/>
          <w:sz w:val="17"/>
        </w:rPr>
        <w:t> </w:t>
      </w:r>
      <w:r>
        <w:rPr>
          <w:sz w:val="17"/>
        </w:rPr>
        <w:t>relativamente</w:t>
      </w:r>
      <w:r>
        <w:rPr>
          <w:spacing w:val="-15"/>
          <w:sz w:val="17"/>
        </w:rPr>
        <w:t> </w:t>
      </w:r>
      <w:r>
        <w:rPr>
          <w:sz w:val="17"/>
        </w:rPr>
        <w:t>independien- tes</w:t>
      </w:r>
      <w:r>
        <w:rPr>
          <w:spacing w:val="-10"/>
          <w:sz w:val="17"/>
        </w:rPr>
        <w:t> </w:t>
      </w:r>
      <w:r>
        <w:rPr>
          <w:sz w:val="17"/>
        </w:rPr>
        <w:t>de</w:t>
      </w:r>
      <w:r>
        <w:rPr>
          <w:spacing w:val="-10"/>
          <w:sz w:val="17"/>
        </w:rPr>
        <w:t> </w:t>
      </w:r>
      <w:r>
        <w:rPr>
          <w:sz w:val="17"/>
        </w:rPr>
        <w:t>sus</w:t>
      </w:r>
      <w:r>
        <w:rPr>
          <w:spacing w:val="-10"/>
          <w:sz w:val="17"/>
        </w:rPr>
        <w:t> </w:t>
      </w:r>
      <w:r>
        <w:rPr>
          <w:sz w:val="17"/>
        </w:rPr>
        <w:t>condiciones</w:t>
      </w:r>
      <w:r>
        <w:rPr>
          <w:spacing w:val="-10"/>
          <w:sz w:val="17"/>
        </w:rPr>
        <w:t> </w:t>
      </w:r>
      <w:r>
        <w:rPr>
          <w:sz w:val="17"/>
        </w:rPr>
        <w:t>sociales</w:t>
      </w:r>
      <w:r>
        <w:rPr>
          <w:spacing w:val="-10"/>
          <w:sz w:val="17"/>
        </w:rPr>
        <w:t> </w:t>
      </w:r>
      <w:r>
        <w:rPr>
          <w:sz w:val="17"/>
        </w:rPr>
        <w:t>de</w:t>
      </w:r>
      <w:r>
        <w:rPr>
          <w:spacing w:val="-10"/>
          <w:sz w:val="17"/>
        </w:rPr>
        <w:t> </w:t>
      </w:r>
      <w:r>
        <w:rPr>
          <w:sz w:val="17"/>
        </w:rPr>
        <w:t>producción</w:t>
      </w:r>
      <w:r>
        <w:rPr>
          <w:spacing w:val="-10"/>
          <w:sz w:val="17"/>
        </w:rPr>
        <w:t> </w:t>
      </w:r>
      <w:r>
        <w:rPr>
          <w:sz w:val="17"/>
        </w:rPr>
        <w:t>que</w:t>
      </w:r>
      <w:r>
        <w:rPr>
          <w:spacing w:val="-10"/>
          <w:sz w:val="17"/>
        </w:rPr>
        <w:t> </w:t>
      </w:r>
      <w:r>
        <w:rPr>
          <w:sz w:val="17"/>
        </w:rPr>
        <w:t>son</w:t>
      </w:r>
      <w:r>
        <w:rPr>
          <w:spacing w:val="-10"/>
          <w:sz w:val="17"/>
        </w:rPr>
        <w:t> </w:t>
      </w:r>
      <w:r>
        <w:rPr>
          <w:sz w:val="17"/>
        </w:rPr>
        <w:t>las</w:t>
      </w:r>
      <w:r>
        <w:rPr>
          <w:spacing w:val="-10"/>
          <w:sz w:val="17"/>
        </w:rPr>
        <w:t> </w:t>
      </w:r>
      <w:r>
        <w:rPr>
          <w:sz w:val="17"/>
        </w:rPr>
        <w:t>verdades</w:t>
      </w:r>
      <w:r>
        <w:rPr>
          <w:spacing w:val="-9"/>
          <w:sz w:val="17"/>
        </w:rPr>
        <w:t> </w:t>
      </w:r>
      <w:r>
        <w:rPr>
          <w:sz w:val="17"/>
        </w:rPr>
        <w:t>científicas”</w:t>
      </w:r>
      <w:r>
        <w:rPr>
          <w:spacing w:val="-10"/>
          <w:sz w:val="17"/>
        </w:rPr>
        <w:t> </w:t>
      </w:r>
      <w:r>
        <w:rPr>
          <w:sz w:val="17"/>
        </w:rPr>
        <w:t>(Bourdieu,</w:t>
      </w:r>
      <w:r>
        <w:rPr>
          <w:spacing w:val="-9"/>
          <w:sz w:val="17"/>
        </w:rPr>
        <w:t> </w:t>
      </w:r>
      <w:r>
        <w:rPr>
          <w:sz w:val="17"/>
        </w:rPr>
        <w:t>1976).</w:t>
      </w:r>
      <w:r>
        <w:rPr>
          <w:spacing w:val="-10"/>
          <w:sz w:val="17"/>
        </w:rPr>
        <w:t> </w:t>
      </w:r>
      <w:r>
        <w:rPr>
          <w:sz w:val="17"/>
        </w:rPr>
        <w:t>Se plantean</w:t>
      </w:r>
      <w:r>
        <w:rPr>
          <w:spacing w:val="-18"/>
          <w:sz w:val="17"/>
        </w:rPr>
        <w:t> </w:t>
      </w:r>
      <w:r>
        <w:rPr>
          <w:sz w:val="17"/>
        </w:rPr>
        <w:t>cuestiones</w:t>
      </w:r>
      <w:r>
        <w:rPr>
          <w:spacing w:val="-18"/>
          <w:sz w:val="17"/>
        </w:rPr>
        <w:t> </w:t>
      </w:r>
      <w:r>
        <w:rPr>
          <w:sz w:val="17"/>
        </w:rPr>
        <w:t>igualmente</w:t>
      </w:r>
      <w:r>
        <w:rPr>
          <w:spacing w:val="-18"/>
          <w:sz w:val="17"/>
        </w:rPr>
        <w:t> </w:t>
      </w:r>
      <w:r>
        <w:rPr>
          <w:sz w:val="17"/>
        </w:rPr>
        <w:t>en</w:t>
      </w:r>
      <w:r>
        <w:rPr>
          <w:spacing w:val="-18"/>
          <w:sz w:val="17"/>
        </w:rPr>
        <w:t> </w:t>
      </w:r>
      <w:r>
        <w:rPr>
          <w:sz w:val="17"/>
        </w:rPr>
        <w:t>cuanto</w:t>
      </w:r>
      <w:r>
        <w:rPr>
          <w:spacing w:val="-18"/>
          <w:sz w:val="17"/>
        </w:rPr>
        <w:t> </w:t>
      </w:r>
      <w:r>
        <w:rPr>
          <w:sz w:val="17"/>
        </w:rPr>
        <w:t>a</w:t>
      </w:r>
      <w:r>
        <w:rPr>
          <w:spacing w:val="-18"/>
          <w:sz w:val="17"/>
        </w:rPr>
        <w:t> </w:t>
      </w:r>
      <w:r>
        <w:rPr>
          <w:sz w:val="17"/>
        </w:rPr>
        <w:t>otros</w:t>
      </w:r>
      <w:r>
        <w:rPr>
          <w:spacing w:val="-18"/>
          <w:sz w:val="17"/>
        </w:rPr>
        <w:t> </w:t>
      </w:r>
      <w:r>
        <w:rPr>
          <w:sz w:val="17"/>
        </w:rPr>
        <w:t>elementos</w:t>
      </w:r>
      <w:r>
        <w:rPr>
          <w:spacing w:val="-18"/>
          <w:sz w:val="17"/>
        </w:rPr>
        <w:t> </w:t>
      </w:r>
      <w:r>
        <w:rPr>
          <w:sz w:val="17"/>
        </w:rPr>
        <w:t>teóricos</w:t>
      </w:r>
      <w:r>
        <w:rPr>
          <w:spacing w:val="-18"/>
          <w:sz w:val="17"/>
        </w:rPr>
        <w:t> </w:t>
      </w:r>
      <w:r>
        <w:rPr>
          <w:sz w:val="17"/>
        </w:rPr>
        <w:t>propuestos</w:t>
      </w:r>
      <w:r>
        <w:rPr>
          <w:spacing w:val="-18"/>
          <w:sz w:val="17"/>
        </w:rPr>
        <w:t> </w:t>
      </w:r>
      <w:r>
        <w:rPr>
          <w:sz w:val="17"/>
        </w:rPr>
        <w:t>por</w:t>
      </w:r>
      <w:r>
        <w:rPr>
          <w:spacing w:val="-18"/>
          <w:sz w:val="17"/>
        </w:rPr>
        <w:t> </w:t>
      </w:r>
      <w:r>
        <w:rPr>
          <w:sz w:val="17"/>
        </w:rPr>
        <w:t>Callon</w:t>
      </w:r>
      <w:r>
        <w:rPr>
          <w:spacing w:val="-18"/>
          <w:sz w:val="17"/>
        </w:rPr>
        <w:t> </w:t>
      </w:r>
      <w:r>
        <w:rPr>
          <w:sz w:val="17"/>
        </w:rPr>
        <w:t>y</w:t>
      </w:r>
      <w:r>
        <w:rPr>
          <w:spacing w:val="-18"/>
          <w:sz w:val="17"/>
        </w:rPr>
        <w:t> </w:t>
      </w:r>
      <w:r>
        <w:rPr>
          <w:spacing w:val="-3"/>
          <w:sz w:val="17"/>
        </w:rPr>
        <w:t>Latour. </w:t>
      </w:r>
      <w:r>
        <w:rPr>
          <w:sz w:val="17"/>
        </w:rPr>
        <w:t>Así,</w:t>
      </w:r>
      <w:r>
        <w:rPr>
          <w:spacing w:val="-15"/>
          <w:sz w:val="17"/>
        </w:rPr>
        <w:t> </w:t>
      </w:r>
      <w:r>
        <w:rPr>
          <w:sz w:val="17"/>
        </w:rPr>
        <w:t>Francis</w:t>
      </w:r>
      <w:r>
        <w:rPr>
          <w:spacing w:val="-15"/>
          <w:sz w:val="17"/>
        </w:rPr>
        <w:t> </w:t>
      </w:r>
      <w:r>
        <w:rPr>
          <w:sz w:val="17"/>
        </w:rPr>
        <w:t>Chateauraynaud</w:t>
      </w:r>
      <w:r>
        <w:rPr>
          <w:spacing w:val="-15"/>
          <w:sz w:val="17"/>
        </w:rPr>
        <w:t> </w:t>
      </w:r>
      <w:r>
        <w:rPr>
          <w:sz w:val="17"/>
        </w:rPr>
        <w:t>ha</w:t>
      </w:r>
      <w:r>
        <w:rPr>
          <w:spacing w:val="-15"/>
          <w:sz w:val="17"/>
        </w:rPr>
        <w:t> </w:t>
      </w:r>
      <w:r>
        <w:rPr>
          <w:sz w:val="17"/>
        </w:rPr>
        <w:t>apuntado</w:t>
      </w:r>
      <w:r>
        <w:rPr>
          <w:spacing w:val="-15"/>
          <w:sz w:val="17"/>
        </w:rPr>
        <w:t> </w:t>
      </w:r>
      <w:r>
        <w:rPr>
          <w:sz w:val="17"/>
        </w:rPr>
        <w:t>el</w:t>
      </w:r>
      <w:r>
        <w:rPr>
          <w:spacing w:val="-15"/>
          <w:sz w:val="17"/>
        </w:rPr>
        <w:t> </w:t>
      </w:r>
      <w:r>
        <w:rPr>
          <w:sz w:val="17"/>
        </w:rPr>
        <w:t>carácter</w:t>
      </w:r>
      <w:r>
        <w:rPr>
          <w:spacing w:val="-15"/>
          <w:sz w:val="17"/>
        </w:rPr>
        <w:t> </w:t>
      </w:r>
      <w:r>
        <w:rPr>
          <w:sz w:val="17"/>
        </w:rPr>
        <w:t>reductor</w:t>
      </w:r>
      <w:r>
        <w:rPr>
          <w:spacing w:val="-15"/>
          <w:sz w:val="17"/>
        </w:rPr>
        <w:t> </w:t>
      </w:r>
      <w:r>
        <w:rPr>
          <w:sz w:val="17"/>
        </w:rPr>
        <w:t>de</w:t>
      </w:r>
      <w:r>
        <w:rPr>
          <w:spacing w:val="-15"/>
          <w:sz w:val="17"/>
        </w:rPr>
        <w:t> </w:t>
      </w:r>
      <w:r>
        <w:rPr>
          <w:sz w:val="17"/>
        </w:rPr>
        <w:t>una</w:t>
      </w:r>
      <w:r>
        <w:rPr>
          <w:spacing w:val="-15"/>
          <w:sz w:val="17"/>
        </w:rPr>
        <w:t> </w:t>
      </w:r>
      <w:r>
        <w:rPr>
          <w:sz w:val="17"/>
        </w:rPr>
        <w:t>lectura</w:t>
      </w:r>
      <w:r>
        <w:rPr>
          <w:spacing w:val="-15"/>
          <w:sz w:val="17"/>
        </w:rPr>
        <w:t> </w:t>
      </w:r>
      <w:r>
        <w:rPr>
          <w:sz w:val="17"/>
        </w:rPr>
        <w:t>de</w:t>
      </w:r>
      <w:r>
        <w:rPr>
          <w:spacing w:val="-15"/>
          <w:sz w:val="17"/>
        </w:rPr>
        <w:t> </w:t>
      </w:r>
      <w:r>
        <w:rPr>
          <w:sz w:val="17"/>
        </w:rPr>
        <w:t>la</w:t>
      </w:r>
      <w:r>
        <w:rPr>
          <w:spacing w:val="-15"/>
          <w:sz w:val="17"/>
        </w:rPr>
        <w:t> </w:t>
      </w:r>
      <w:r>
        <w:rPr>
          <w:sz w:val="17"/>
        </w:rPr>
        <w:t>solidez</w:t>
      </w:r>
      <w:r>
        <w:rPr>
          <w:spacing w:val="-15"/>
          <w:sz w:val="17"/>
        </w:rPr>
        <w:t> </w:t>
      </w:r>
      <w:r>
        <w:rPr>
          <w:sz w:val="17"/>
        </w:rPr>
        <w:t>y</w:t>
      </w:r>
      <w:r>
        <w:rPr>
          <w:spacing w:val="-15"/>
          <w:sz w:val="17"/>
        </w:rPr>
        <w:t> </w:t>
      </w:r>
      <w:r>
        <w:rPr>
          <w:sz w:val="17"/>
        </w:rPr>
        <w:t>la</w:t>
      </w:r>
      <w:r>
        <w:rPr>
          <w:spacing w:val="-15"/>
          <w:sz w:val="17"/>
        </w:rPr>
        <w:t> </w:t>
      </w:r>
      <w:r>
        <w:rPr>
          <w:sz w:val="17"/>
        </w:rPr>
        <w:t>estabi- lidad</w:t>
      </w:r>
      <w:r>
        <w:rPr>
          <w:spacing w:val="-17"/>
          <w:sz w:val="17"/>
        </w:rPr>
        <w:t> </w:t>
      </w:r>
      <w:r>
        <w:rPr>
          <w:sz w:val="17"/>
        </w:rPr>
        <w:t>de</w:t>
      </w:r>
      <w:r>
        <w:rPr>
          <w:spacing w:val="-17"/>
          <w:sz w:val="17"/>
        </w:rPr>
        <w:t> </w:t>
      </w:r>
      <w:r>
        <w:rPr>
          <w:sz w:val="17"/>
        </w:rPr>
        <w:t>los</w:t>
      </w:r>
      <w:r>
        <w:rPr>
          <w:spacing w:val="-17"/>
          <w:sz w:val="17"/>
        </w:rPr>
        <w:t> </w:t>
      </w:r>
      <w:r>
        <w:rPr>
          <w:sz w:val="17"/>
        </w:rPr>
        <w:t>lazos</w:t>
      </w:r>
      <w:r>
        <w:rPr>
          <w:spacing w:val="-17"/>
          <w:sz w:val="17"/>
        </w:rPr>
        <w:t> </w:t>
      </w:r>
      <w:r>
        <w:rPr>
          <w:sz w:val="17"/>
        </w:rPr>
        <w:t>sociales</w:t>
      </w:r>
      <w:r>
        <w:rPr>
          <w:spacing w:val="-17"/>
          <w:sz w:val="17"/>
        </w:rPr>
        <w:t> </w:t>
      </w:r>
      <w:r>
        <w:rPr>
          <w:sz w:val="17"/>
        </w:rPr>
        <w:t>simplemente</w:t>
      </w:r>
      <w:r>
        <w:rPr>
          <w:spacing w:val="-17"/>
          <w:sz w:val="17"/>
        </w:rPr>
        <w:t> </w:t>
      </w:r>
      <w:r>
        <w:rPr>
          <w:sz w:val="17"/>
        </w:rPr>
        <w:t>a</w:t>
      </w:r>
      <w:r>
        <w:rPr>
          <w:spacing w:val="-17"/>
          <w:sz w:val="17"/>
        </w:rPr>
        <w:t> </w:t>
      </w:r>
      <w:r>
        <w:rPr>
          <w:sz w:val="17"/>
        </w:rPr>
        <w:t>través</w:t>
      </w:r>
      <w:r>
        <w:rPr>
          <w:spacing w:val="-17"/>
          <w:sz w:val="17"/>
        </w:rPr>
        <w:t> </w:t>
      </w:r>
      <w:r>
        <w:rPr>
          <w:sz w:val="17"/>
        </w:rPr>
        <w:t>del</w:t>
      </w:r>
      <w:r>
        <w:rPr>
          <w:spacing w:val="-16"/>
          <w:sz w:val="17"/>
        </w:rPr>
        <w:t> </w:t>
      </w:r>
      <w:r>
        <w:rPr>
          <w:rFonts w:ascii="Times New Roman" w:hAnsi="Times New Roman"/>
          <w:i/>
          <w:sz w:val="17"/>
        </w:rPr>
        <w:t>número</w:t>
      </w:r>
      <w:r>
        <w:rPr>
          <w:rFonts w:ascii="Times New Roman" w:hAnsi="Times New Roman"/>
          <w:i/>
          <w:spacing w:val="-22"/>
          <w:sz w:val="17"/>
        </w:rPr>
        <w:t> </w:t>
      </w:r>
      <w:r>
        <w:rPr>
          <w:sz w:val="17"/>
        </w:rPr>
        <w:t>de</w:t>
      </w:r>
      <w:r>
        <w:rPr>
          <w:spacing w:val="-17"/>
          <w:sz w:val="17"/>
        </w:rPr>
        <w:t> </w:t>
      </w:r>
      <w:r>
        <w:rPr>
          <w:sz w:val="17"/>
        </w:rPr>
        <w:t>los</w:t>
      </w:r>
      <w:r>
        <w:rPr>
          <w:spacing w:val="-17"/>
          <w:sz w:val="17"/>
        </w:rPr>
        <w:t> </w:t>
      </w:r>
      <w:r>
        <w:rPr>
          <w:sz w:val="17"/>
        </w:rPr>
        <w:t>recursos</w:t>
      </w:r>
      <w:r>
        <w:rPr>
          <w:spacing w:val="-16"/>
          <w:sz w:val="17"/>
        </w:rPr>
        <w:t> </w:t>
      </w:r>
      <w:r>
        <w:rPr>
          <w:sz w:val="17"/>
        </w:rPr>
        <w:t>almacenados.</w:t>
      </w:r>
      <w:r>
        <w:rPr>
          <w:spacing w:val="-16"/>
          <w:sz w:val="17"/>
        </w:rPr>
        <w:t> </w:t>
      </w:r>
      <w:r>
        <w:rPr>
          <w:sz w:val="17"/>
        </w:rPr>
        <w:t>Igualmente, puede</w:t>
      </w:r>
      <w:r>
        <w:rPr>
          <w:spacing w:val="-6"/>
          <w:sz w:val="17"/>
        </w:rPr>
        <w:t> </w:t>
      </w:r>
      <w:r>
        <w:rPr>
          <w:spacing w:val="-3"/>
          <w:sz w:val="17"/>
        </w:rPr>
        <w:t>preguntarse</w:t>
      </w:r>
      <w:r>
        <w:rPr>
          <w:spacing w:val="-6"/>
          <w:sz w:val="17"/>
        </w:rPr>
        <w:t> </w:t>
      </w:r>
      <w:r>
        <w:rPr>
          <w:sz w:val="17"/>
        </w:rPr>
        <w:t>si</w:t>
      </w:r>
      <w:r>
        <w:rPr>
          <w:spacing w:val="-6"/>
          <w:sz w:val="17"/>
        </w:rPr>
        <w:t> </w:t>
      </w:r>
      <w:r>
        <w:rPr>
          <w:sz w:val="17"/>
        </w:rPr>
        <w:t>la</w:t>
      </w:r>
      <w:r>
        <w:rPr>
          <w:spacing w:val="-6"/>
          <w:sz w:val="17"/>
        </w:rPr>
        <w:t> </w:t>
      </w:r>
      <w:r>
        <w:rPr>
          <w:sz w:val="17"/>
        </w:rPr>
        <w:t>vigilancia</w:t>
      </w:r>
      <w:r>
        <w:rPr>
          <w:spacing w:val="-6"/>
          <w:sz w:val="17"/>
        </w:rPr>
        <w:t> </w:t>
      </w:r>
      <w:r>
        <w:rPr>
          <w:sz w:val="17"/>
        </w:rPr>
        <w:t>metodológica</w:t>
      </w:r>
      <w:r>
        <w:rPr>
          <w:spacing w:val="-6"/>
          <w:sz w:val="17"/>
        </w:rPr>
        <w:t> </w:t>
      </w:r>
      <w:r>
        <w:rPr>
          <w:sz w:val="17"/>
        </w:rPr>
        <w:t>de</w:t>
      </w:r>
      <w:r>
        <w:rPr>
          <w:spacing w:val="-6"/>
          <w:sz w:val="17"/>
        </w:rPr>
        <w:t> </w:t>
      </w:r>
      <w:r>
        <w:rPr>
          <w:sz w:val="17"/>
        </w:rPr>
        <w:t>no</w:t>
      </w:r>
      <w:r>
        <w:rPr>
          <w:spacing w:val="-6"/>
          <w:sz w:val="17"/>
        </w:rPr>
        <w:t> </w:t>
      </w:r>
      <w:r>
        <w:rPr>
          <w:sz w:val="17"/>
        </w:rPr>
        <w:t>estudiar</w:t>
      </w:r>
      <w:r>
        <w:rPr>
          <w:spacing w:val="-6"/>
          <w:sz w:val="17"/>
        </w:rPr>
        <w:t> </w:t>
      </w:r>
      <w:r>
        <w:rPr>
          <w:sz w:val="17"/>
        </w:rPr>
        <w:t>la</w:t>
      </w:r>
      <w:r>
        <w:rPr>
          <w:spacing w:val="-6"/>
          <w:sz w:val="17"/>
        </w:rPr>
        <w:t> </w:t>
      </w:r>
      <w:r>
        <w:rPr>
          <w:sz w:val="17"/>
        </w:rPr>
        <w:t>estabilización</w:t>
      </w:r>
      <w:r>
        <w:rPr>
          <w:spacing w:val="-6"/>
          <w:sz w:val="17"/>
        </w:rPr>
        <w:t> </w:t>
      </w:r>
      <w:r>
        <w:rPr>
          <w:sz w:val="17"/>
        </w:rPr>
        <w:t>del</w:t>
      </w:r>
      <w:r>
        <w:rPr>
          <w:spacing w:val="-6"/>
          <w:sz w:val="17"/>
        </w:rPr>
        <w:t> </w:t>
      </w:r>
      <w:r>
        <w:rPr>
          <w:sz w:val="17"/>
        </w:rPr>
        <w:t>mundo</w:t>
      </w:r>
      <w:r>
        <w:rPr>
          <w:spacing w:val="-6"/>
          <w:sz w:val="17"/>
        </w:rPr>
        <w:t> </w:t>
      </w:r>
      <w:r>
        <w:rPr>
          <w:sz w:val="17"/>
        </w:rPr>
        <w:t>más</w:t>
      </w:r>
      <w:r>
        <w:rPr>
          <w:spacing w:val="-6"/>
          <w:sz w:val="17"/>
        </w:rPr>
        <w:t> </w:t>
      </w:r>
      <w:r>
        <w:rPr>
          <w:sz w:val="17"/>
        </w:rPr>
        <w:t>que </w:t>
      </w:r>
      <w:r>
        <w:rPr>
          <w:rFonts w:ascii="Times New Roman" w:hAnsi="Times New Roman"/>
          <w:i/>
          <w:sz w:val="17"/>
        </w:rPr>
        <w:t>después</w:t>
      </w:r>
      <w:r>
        <w:rPr>
          <w:sz w:val="17"/>
        </w:rPr>
        <w:t>, como resultado de los procesos analizados (reabrir las cajas negras), no impide tomar lo que</w:t>
      </w:r>
      <w:r>
        <w:rPr>
          <w:spacing w:val="-20"/>
          <w:sz w:val="17"/>
        </w:rPr>
        <w:t> </w:t>
      </w:r>
      <w:r>
        <w:rPr>
          <w:sz w:val="17"/>
        </w:rPr>
        <w:t>estos</w:t>
      </w:r>
      <w:r>
        <w:rPr>
          <w:spacing w:val="-20"/>
          <w:sz w:val="17"/>
        </w:rPr>
        <w:t> </w:t>
      </w:r>
      <w:r>
        <w:rPr>
          <w:sz w:val="17"/>
        </w:rPr>
        <w:t>procesos</w:t>
      </w:r>
      <w:r>
        <w:rPr>
          <w:spacing w:val="-20"/>
          <w:sz w:val="17"/>
        </w:rPr>
        <w:t> </w:t>
      </w:r>
      <w:r>
        <w:rPr>
          <w:sz w:val="17"/>
        </w:rPr>
        <w:t>deben</w:t>
      </w:r>
      <w:r>
        <w:rPr>
          <w:spacing w:val="-20"/>
          <w:sz w:val="17"/>
        </w:rPr>
        <w:t> </w:t>
      </w:r>
      <w:r>
        <w:rPr>
          <w:rFonts w:ascii="Times New Roman" w:hAnsi="Times New Roman"/>
          <w:i/>
          <w:sz w:val="17"/>
        </w:rPr>
        <w:t>anttes</w:t>
      </w:r>
      <w:r>
        <w:rPr>
          <w:rFonts w:ascii="Times New Roman" w:hAnsi="Times New Roman"/>
          <w:i/>
          <w:spacing w:val="-25"/>
          <w:sz w:val="17"/>
        </w:rPr>
        <w:t> </w:t>
      </w:r>
      <w:r>
        <w:rPr>
          <w:sz w:val="17"/>
        </w:rPr>
        <w:t>a</w:t>
      </w:r>
      <w:r>
        <w:rPr>
          <w:spacing w:val="-20"/>
          <w:sz w:val="17"/>
        </w:rPr>
        <w:t> </w:t>
      </w:r>
      <w:r>
        <w:rPr>
          <w:sz w:val="17"/>
        </w:rPr>
        <w:t>formas</w:t>
      </w:r>
      <w:r>
        <w:rPr>
          <w:spacing w:val="-20"/>
          <w:sz w:val="17"/>
        </w:rPr>
        <w:t> </w:t>
      </w:r>
      <w:r>
        <w:rPr>
          <w:sz w:val="17"/>
        </w:rPr>
        <w:t>de</w:t>
      </w:r>
      <w:r>
        <w:rPr>
          <w:spacing w:val="-20"/>
          <w:sz w:val="17"/>
        </w:rPr>
        <w:t> </w:t>
      </w:r>
      <w:r>
        <w:rPr>
          <w:rFonts w:ascii="Times New Roman" w:hAnsi="Times New Roman"/>
          <w:i/>
          <w:sz w:val="17"/>
        </w:rPr>
        <w:t>preesttabilización</w:t>
      </w:r>
      <w:r>
        <w:rPr>
          <w:rFonts w:ascii="Times New Roman" w:hAnsi="Times New Roman"/>
          <w:i/>
          <w:spacing w:val="-25"/>
          <w:sz w:val="17"/>
        </w:rPr>
        <w:t> </w:t>
      </w:r>
      <w:r>
        <w:rPr>
          <w:sz w:val="17"/>
        </w:rPr>
        <w:t>de</w:t>
      </w:r>
      <w:r>
        <w:rPr>
          <w:spacing w:val="-20"/>
          <w:sz w:val="17"/>
        </w:rPr>
        <w:t> </w:t>
      </w:r>
      <w:r>
        <w:rPr>
          <w:sz w:val="17"/>
        </w:rPr>
        <w:t>la</w:t>
      </w:r>
      <w:r>
        <w:rPr>
          <w:spacing w:val="-20"/>
          <w:sz w:val="17"/>
        </w:rPr>
        <w:t> </w:t>
      </w:r>
      <w:r>
        <w:rPr>
          <w:sz w:val="17"/>
        </w:rPr>
        <w:t>realidad</w:t>
      </w:r>
      <w:r>
        <w:rPr>
          <w:spacing w:val="-20"/>
          <w:sz w:val="17"/>
        </w:rPr>
        <w:t> </w:t>
      </w:r>
      <w:r>
        <w:rPr>
          <w:sz w:val="17"/>
        </w:rPr>
        <w:t>(en</w:t>
      </w:r>
      <w:r>
        <w:rPr>
          <w:spacing w:val="-20"/>
          <w:sz w:val="17"/>
        </w:rPr>
        <w:t> </w:t>
      </w:r>
      <w:r>
        <w:rPr>
          <w:sz w:val="17"/>
        </w:rPr>
        <w:t>las</w:t>
      </w:r>
      <w:r>
        <w:rPr>
          <w:spacing w:val="-20"/>
          <w:sz w:val="17"/>
        </w:rPr>
        <w:t> </w:t>
      </w:r>
      <w:r>
        <w:rPr>
          <w:sz w:val="17"/>
        </w:rPr>
        <w:t>cabezas</w:t>
      </w:r>
      <w:r>
        <w:rPr>
          <w:spacing w:val="-20"/>
          <w:sz w:val="17"/>
        </w:rPr>
        <w:t> </w:t>
      </w:r>
      <w:r>
        <w:rPr>
          <w:sz w:val="17"/>
        </w:rPr>
        <w:t>y</w:t>
      </w:r>
      <w:r>
        <w:rPr>
          <w:spacing w:val="-20"/>
          <w:sz w:val="17"/>
        </w:rPr>
        <w:t> </w:t>
      </w:r>
      <w:r>
        <w:rPr>
          <w:sz w:val="17"/>
        </w:rPr>
        <w:t>en</w:t>
      </w:r>
      <w:r>
        <w:rPr>
          <w:spacing w:val="-20"/>
          <w:sz w:val="17"/>
        </w:rPr>
        <w:t> </w:t>
      </w:r>
      <w:r>
        <w:rPr>
          <w:sz w:val="17"/>
        </w:rPr>
        <w:t>las</w:t>
      </w:r>
      <w:r>
        <w:rPr>
          <w:spacing w:val="-20"/>
          <w:sz w:val="17"/>
        </w:rPr>
        <w:t> </w:t>
      </w:r>
      <w:r>
        <w:rPr>
          <w:sz w:val="17"/>
        </w:rPr>
        <w:t>co- sas).</w:t>
      </w:r>
      <w:r>
        <w:rPr>
          <w:spacing w:val="-12"/>
          <w:sz w:val="17"/>
        </w:rPr>
        <w:t> </w:t>
      </w:r>
      <w:r>
        <w:rPr>
          <w:sz w:val="17"/>
        </w:rPr>
        <w:t>Sin</w:t>
      </w:r>
      <w:r>
        <w:rPr>
          <w:spacing w:val="-12"/>
          <w:sz w:val="17"/>
        </w:rPr>
        <w:t> </w:t>
      </w:r>
      <w:r>
        <w:rPr>
          <w:sz w:val="17"/>
        </w:rPr>
        <w:t>embargo,</w:t>
      </w:r>
      <w:r>
        <w:rPr>
          <w:spacing w:val="-12"/>
          <w:sz w:val="17"/>
        </w:rPr>
        <w:t> </w:t>
      </w:r>
      <w:r>
        <w:rPr>
          <w:sz w:val="17"/>
        </w:rPr>
        <w:t>no</w:t>
      </w:r>
      <w:r>
        <w:rPr>
          <w:spacing w:val="-12"/>
          <w:sz w:val="17"/>
        </w:rPr>
        <w:t> </w:t>
      </w:r>
      <w:r>
        <w:rPr>
          <w:sz w:val="17"/>
        </w:rPr>
        <w:t>se</w:t>
      </w:r>
      <w:r>
        <w:rPr>
          <w:spacing w:val="-12"/>
          <w:sz w:val="17"/>
        </w:rPr>
        <w:t> </w:t>
      </w:r>
      <w:r>
        <w:rPr>
          <w:sz w:val="17"/>
        </w:rPr>
        <w:t>pueden</w:t>
      </w:r>
      <w:r>
        <w:rPr>
          <w:spacing w:val="-12"/>
          <w:sz w:val="17"/>
        </w:rPr>
        <w:t> </w:t>
      </w:r>
      <w:r>
        <w:rPr>
          <w:sz w:val="17"/>
        </w:rPr>
        <w:t>reabrir</w:t>
      </w:r>
      <w:r>
        <w:rPr>
          <w:spacing w:val="-12"/>
          <w:sz w:val="17"/>
        </w:rPr>
        <w:t> </w:t>
      </w:r>
      <w:r>
        <w:rPr>
          <w:sz w:val="17"/>
        </w:rPr>
        <w:t>todas</w:t>
      </w:r>
      <w:r>
        <w:rPr>
          <w:spacing w:val="-12"/>
          <w:sz w:val="17"/>
        </w:rPr>
        <w:t> </w:t>
      </w:r>
      <w:r>
        <w:rPr>
          <w:sz w:val="17"/>
        </w:rPr>
        <w:t>las</w:t>
      </w:r>
      <w:r>
        <w:rPr>
          <w:spacing w:val="-12"/>
          <w:sz w:val="17"/>
        </w:rPr>
        <w:t> </w:t>
      </w:r>
      <w:r>
        <w:rPr>
          <w:rFonts w:ascii="Times New Roman" w:hAnsi="Times New Roman"/>
          <w:i/>
          <w:sz w:val="17"/>
        </w:rPr>
        <w:t>cajas</w:t>
      </w:r>
      <w:r>
        <w:rPr>
          <w:rFonts w:ascii="Times New Roman" w:hAnsi="Times New Roman"/>
          <w:i/>
          <w:spacing w:val="-17"/>
          <w:sz w:val="17"/>
        </w:rPr>
        <w:t> </w:t>
      </w:r>
      <w:r>
        <w:rPr>
          <w:rFonts w:ascii="Times New Roman" w:hAnsi="Times New Roman"/>
          <w:i/>
          <w:sz w:val="17"/>
        </w:rPr>
        <w:t>negras</w:t>
      </w:r>
      <w:r>
        <w:rPr>
          <w:rFonts w:ascii="Times New Roman" w:hAnsi="Times New Roman"/>
          <w:i/>
          <w:spacing w:val="-17"/>
          <w:sz w:val="17"/>
        </w:rPr>
        <w:t> </w:t>
      </w:r>
      <w:r>
        <w:rPr>
          <w:sz w:val="17"/>
        </w:rPr>
        <w:t>(en</w:t>
      </w:r>
      <w:r>
        <w:rPr>
          <w:spacing w:val="-12"/>
          <w:sz w:val="17"/>
        </w:rPr>
        <w:t> </w:t>
      </w:r>
      <w:r>
        <w:rPr>
          <w:sz w:val="17"/>
        </w:rPr>
        <w:t>el</w:t>
      </w:r>
      <w:r>
        <w:rPr>
          <w:spacing w:val="-12"/>
          <w:sz w:val="17"/>
        </w:rPr>
        <w:t> </w:t>
      </w:r>
      <w:r>
        <w:rPr>
          <w:sz w:val="17"/>
        </w:rPr>
        <w:t>tiempo</w:t>
      </w:r>
      <w:r>
        <w:rPr>
          <w:spacing w:val="-12"/>
          <w:sz w:val="17"/>
        </w:rPr>
        <w:t> </w:t>
      </w:r>
      <w:r>
        <w:rPr>
          <w:sz w:val="17"/>
        </w:rPr>
        <w:t>y</w:t>
      </w:r>
      <w:r>
        <w:rPr>
          <w:spacing w:val="-12"/>
          <w:sz w:val="17"/>
        </w:rPr>
        <w:t> </w:t>
      </w:r>
      <w:r>
        <w:rPr>
          <w:sz w:val="17"/>
        </w:rPr>
        <w:t>en</w:t>
      </w:r>
      <w:r>
        <w:rPr>
          <w:spacing w:val="-12"/>
          <w:sz w:val="17"/>
        </w:rPr>
        <w:t> </w:t>
      </w:r>
      <w:r>
        <w:rPr>
          <w:sz w:val="17"/>
        </w:rPr>
        <w:t>el</w:t>
      </w:r>
      <w:r>
        <w:rPr>
          <w:spacing w:val="-12"/>
          <w:sz w:val="17"/>
        </w:rPr>
        <w:t> </w:t>
      </w:r>
      <w:r>
        <w:rPr>
          <w:sz w:val="17"/>
        </w:rPr>
        <w:t>espacio)</w:t>
      </w:r>
      <w:r>
        <w:rPr>
          <w:spacing w:val="-12"/>
          <w:sz w:val="17"/>
        </w:rPr>
        <w:t> </w:t>
      </w:r>
      <w:r>
        <w:rPr>
          <w:sz w:val="17"/>
        </w:rPr>
        <w:t>al</w:t>
      </w:r>
      <w:r>
        <w:rPr>
          <w:spacing w:val="-12"/>
          <w:sz w:val="17"/>
        </w:rPr>
        <w:t> </w:t>
      </w:r>
      <w:r>
        <w:rPr>
          <w:sz w:val="17"/>
        </w:rPr>
        <w:t>mismo tiempo. </w:t>
      </w:r>
      <w:r>
        <w:rPr>
          <w:spacing w:val="-3"/>
          <w:sz w:val="17"/>
        </w:rPr>
        <w:t>Gerhard Friedberg </w:t>
      </w:r>
      <w:r>
        <w:rPr>
          <w:sz w:val="17"/>
        </w:rPr>
        <w:t>critica, en cuanto a él, la indistinción operada entre actores humanos     y no humanos, que no permite dar cuenta de las especificidades de los comportamientos  humanos (Friedberg, 1993). </w:t>
      </w:r>
      <w:r>
        <w:rPr>
          <w:spacing w:val="-5"/>
          <w:sz w:val="17"/>
        </w:rPr>
        <w:t>Por </w:t>
      </w:r>
      <w:r>
        <w:rPr>
          <w:sz w:val="17"/>
        </w:rPr>
        <w:t>otra parte, la distinción humanos/no humanos como la definición misma</w:t>
      </w:r>
      <w:r>
        <w:rPr>
          <w:spacing w:val="-5"/>
          <w:sz w:val="17"/>
        </w:rPr>
        <w:t> </w:t>
      </w:r>
      <w:r>
        <w:rPr>
          <w:sz w:val="17"/>
        </w:rPr>
        <w:t>de</w:t>
      </w:r>
      <w:r>
        <w:rPr>
          <w:spacing w:val="-5"/>
          <w:sz w:val="17"/>
        </w:rPr>
        <w:t> </w:t>
      </w:r>
      <w:r>
        <w:rPr>
          <w:sz w:val="17"/>
        </w:rPr>
        <w:t>la</w:t>
      </w:r>
      <w:r>
        <w:rPr>
          <w:spacing w:val="-5"/>
          <w:sz w:val="17"/>
        </w:rPr>
        <w:t> </w:t>
      </w:r>
      <w:r>
        <w:rPr>
          <w:sz w:val="17"/>
        </w:rPr>
        <w:t>humanidad</w:t>
      </w:r>
      <w:r>
        <w:rPr>
          <w:spacing w:val="-5"/>
          <w:sz w:val="17"/>
        </w:rPr>
        <w:t> </w:t>
      </w:r>
      <w:r>
        <w:rPr>
          <w:sz w:val="17"/>
        </w:rPr>
        <w:t>no</w:t>
      </w:r>
      <w:r>
        <w:rPr>
          <w:spacing w:val="-5"/>
          <w:sz w:val="17"/>
        </w:rPr>
        <w:t> </w:t>
      </w:r>
      <w:r>
        <w:rPr>
          <w:sz w:val="17"/>
        </w:rPr>
        <w:t>es</w:t>
      </w:r>
      <w:r>
        <w:rPr>
          <w:spacing w:val="-5"/>
          <w:sz w:val="17"/>
        </w:rPr>
        <w:t> </w:t>
      </w:r>
      <w:r>
        <w:rPr>
          <w:sz w:val="17"/>
        </w:rPr>
        <w:t>verosímilmente</w:t>
      </w:r>
      <w:r>
        <w:rPr>
          <w:spacing w:val="-6"/>
          <w:sz w:val="17"/>
        </w:rPr>
        <w:t> </w:t>
      </w:r>
      <w:r>
        <w:rPr>
          <w:sz w:val="17"/>
        </w:rPr>
        <w:t>idéntica</w:t>
      </w:r>
      <w:r>
        <w:rPr>
          <w:spacing w:val="-5"/>
          <w:sz w:val="17"/>
        </w:rPr>
        <w:t> </w:t>
      </w:r>
      <w:r>
        <w:rPr>
          <w:sz w:val="17"/>
        </w:rPr>
        <w:t>en</w:t>
      </w:r>
      <w:r>
        <w:rPr>
          <w:spacing w:val="-5"/>
          <w:sz w:val="17"/>
        </w:rPr>
        <w:t> </w:t>
      </w:r>
      <w:r>
        <w:rPr>
          <w:sz w:val="17"/>
        </w:rPr>
        <w:t>toda</w:t>
      </w:r>
      <w:r>
        <w:rPr>
          <w:spacing w:val="-5"/>
          <w:sz w:val="17"/>
        </w:rPr>
        <w:t> </w:t>
      </w:r>
      <w:r>
        <w:rPr>
          <w:sz w:val="17"/>
        </w:rPr>
        <w:t>situación,</w:t>
      </w:r>
      <w:r>
        <w:rPr>
          <w:spacing w:val="-5"/>
          <w:sz w:val="17"/>
        </w:rPr>
        <w:t> </w:t>
      </w:r>
      <w:r>
        <w:rPr>
          <w:sz w:val="17"/>
        </w:rPr>
        <w:t>como</w:t>
      </w:r>
      <w:r>
        <w:rPr>
          <w:spacing w:val="-5"/>
          <w:sz w:val="17"/>
        </w:rPr>
        <w:t> </w:t>
      </w:r>
      <w:r>
        <w:rPr>
          <w:sz w:val="17"/>
        </w:rPr>
        <w:t>lo</w:t>
      </w:r>
      <w:r>
        <w:rPr>
          <w:spacing w:val="-5"/>
          <w:sz w:val="17"/>
        </w:rPr>
        <w:t> </w:t>
      </w:r>
      <w:r>
        <w:rPr>
          <w:sz w:val="17"/>
        </w:rPr>
        <w:t>ha</w:t>
      </w:r>
      <w:r>
        <w:rPr>
          <w:spacing w:val="-5"/>
          <w:sz w:val="17"/>
        </w:rPr>
        <w:t> </w:t>
      </w:r>
      <w:r>
        <w:rPr>
          <w:sz w:val="17"/>
        </w:rPr>
        <w:t>puesto</w:t>
      </w:r>
      <w:r>
        <w:rPr>
          <w:spacing w:val="-5"/>
          <w:sz w:val="17"/>
        </w:rPr>
        <w:t> </w:t>
      </w:r>
      <w:r>
        <w:rPr>
          <w:sz w:val="17"/>
        </w:rPr>
        <w:t>en</w:t>
      </w:r>
      <w:r>
        <w:rPr>
          <w:spacing w:val="-5"/>
          <w:sz w:val="17"/>
        </w:rPr>
        <w:t> </w:t>
      </w:r>
      <w:r>
        <w:rPr>
          <w:sz w:val="17"/>
        </w:rPr>
        <w:t>evi- dencia</w:t>
      </w:r>
      <w:r>
        <w:rPr>
          <w:spacing w:val="-13"/>
          <w:sz w:val="17"/>
        </w:rPr>
        <w:t> </w:t>
      </w:r>
      <w:r>
        <w:rPr>
          <w:sz w:val="17"/>
        </w:rPr>
        <w:t>Chateauraynaud</w:t>
      </w:r>
      <w:r>
        <w:rPr>
          <w:spacing w:val="-14"/>
          <w:sz w:val="17"/>
        </w:rPr>
        <w:t> </w:t>
      </w:r>
      <w:r>
        <w:rPr>
          <w:sz w:val="17"/>
        </w:rPr>
        <w:t>(1991:</w:t>
      </w:r>
      <w:r>
        <w:rPr>
          <w:spacing w:val="-13"/>
          <w:sz w:val="17"/>
        </w:rPr>
        <w:t> </w:t>
      </w:r>
      <w:r>
        <w:rPr>
          <w:sz w:val="17"/>
        </w:rPr>
        <w:t>172-173,</w:t>
      </w:r>
      <w:r>
        <w:rPr>
          <w:spacing w:val="-14"/>
          <w:sz w:val="17"/>
        </w:rPr>
        <w:t> </w:t>
      </w:r>
      <w:r>
        <w:rPr>
          <w:sz w:val="17"/>
        </w:rPr>
        <w:t>305-327).</w:t>
      </w:r>
      <w:r>
        <w:rPr>
          <w:spacing w:val="-14"/>
          <w:sz w:val="17"/>
        </w:rPr>
        <w:t> </w:t>
      </w:r>
      <w:r>
        <w:rPr>
          <w:sz w:val="17"/>
        </w:rPr>
        <w:t>Se</w:t>
      </w:r>
      <w:r>
        <w:rPr>
          <w:spacing w:val="-14"/>
          <w:sz w:val="17"/>
        </w:rPr>
        <w:t> </w:t>
      </w:r>
      <w:r>
        <w:rPr>
          <w:sz w:val="17"/>
        </w:rPr>
        <w:t>debe</w:t>
      </w:r>
      <w:r>
        <w:rPr>
          <w:spacing w:val="-13"/>
          <w:sz w:val="17"/>
        </w:rPr>
        <w:t> </w:t>
      </w:r>
      <w:r>
        <w:rPr>
          <w:sz w:val="17"/>
        </w:rPr>
        <w:t>notar</w:t>
      </w:r>
      <w:r>
        <w:rPr>
          <w:spacing w:val="-13"/>
          <w:sz w:val="17"/>
        </w:rPr>
        <w:t> </w:t>
      </w:r>
      <w:r>
        <w:rPr>
          <w:sz w:val="17"/>
        </w:rPr>
        <w:t>también</w:t>
      </w:r>
      <w:r>
        <w:rPr>
          <w:spacing w:val="-13"/>
          <w:sz w:val="17"/>
        </w:rPr>
        <w:t> </w:t>
      </w:r>
      <w:r>
        <w:rPr>
          <w:sz w:val="17"/>
        </w:rPr>
        <w:t>que</w:t>
      </w:r>
      <w:r>
        <w:rPr>
          <w:spacing w:val="-13"/>
          <w:sz w:val="17"/>
        </w:rPr>
        <w:t> </w:t>
      </w:r>
      <w:r>
        <w:rPr>
          <w:sz w:val="17"/>
        </w:rPr>
        <w:t>la</w:t>
      </w:r>
      <w:r>
        <w:rPr>
          <w:spacing w:val="-14"/>
          <w:sz w:val="17"/>
        </w:rPr>
        <w:t> </w:t>
      </w:r>
      <w:r>
        <w:rPr>
          <w:sz w:val="17"/>
        </w:rPr>
        <w:t>ambición</w:t>
      </w:r>
      <w:r>
        <w:rPr>
          <w:spacing w:val="-13"/>
          <w:sz w:val="17"/>
        </w:rPr>
        <w:t> </w:t>
      </w:r>
      <w:r>
        <w:rPr>
          <w:sz w:val="17"/>
        </w:rPr>
        <w:t>de</w:t>
      </w:r>
      <w:r>
        <w:rPr>
          <w:spacing w:val="-14"/>
          <w:sz w:val="17"/>
        </w:rPr>
        <w:t> </w:t>
      </w:r>
      <w:r>
        <w:rPr>
          <w:sz w:val="17"/>
        </w:rPr>
        <w:t>tratar</w:t>
      </w:r>
    </w:p>
    <w:p>
      <w:pPr>
        <w:spacing w:after="0" w:line="264" w:lineRule="auto"/>
        <w:jc w:val="both"/>
        <w:rPr>
          <w:sz w:val="17"/>
        </w:rPr>
        <w:sectPr>
          <w:footerReference w:type="default" r:id="rId175"/>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1409" w:firstLine="0"/>
        <w:jc w:val="left"/>
        <w:rPr>
          <w:rFonts w:ascii="Times New Roman" w:hAnsi="Times New Roman"/>
          <w:i/>
          <w:sz w:val="19"/>
        </w:rPr>
      </w:pPr>
      <w:r>
        <w:rPr/>
        <w:pict>
          <v:line style="position:absolute;mso-position-horizontal-relative:page;mso-position-vertical-relative:paragraph;z-index:15472" from="15pt,-30.93273pt" to="0pt,-30.93273pt" stroked="true" strokeweight=".25pt" strokecolor="#000000">
            <w10:wrap type="none"/>
          </v:line>
        </w:pict>
      </w:r>
      <w:r>
        <w:rPr/>
        <w:pict>
          <v:line style="position:absolute;mso-position-horizontal-relative:page;mso-position-vertical-relative:paragraph;z-index:15496" from="494.71701pt,-30.93273pt" to="509.71701pt,-30.93273pt" stroked="true" strokeweight=".25pt" strokecolor="#000000">
            <w10:wrap type="none"/>
          </v:line>
        </w:pict>
      </w:r>
      <w:r>
        <w:rPr/>
        <w:pict>
          <v:line style="position:absolute;mso-position-horizontal-relative:page;mso-position-vertical-relative:paragraph;z-index:15520" from="21pt,-36.932732pt" to="21pt,-51.932732pt" stroked="true" strokeweight=".25pt" strokecolor="#000000">
            <w10:wrap type="none"/>
          </v:line>
        </w:pict>
      </w:r>
      <w:r>
        <w:rPr/>
        <w:pict>
          <v:line style="position:absolute;mso-position-horizontal-relative:page;mso-position-vertical-relative:paragraph;z-index:15544" from="488.71701pt,-36.932732pt" to="488.71701pt,-51.932732pt" stroked="true" strokeweight=".25pt" strokecolor="#000000">
            <w10:wrap type="none"/>
          </v:line>
        </w:pict>
      </w:r>
      <w:r>
        <w:rPr>
          <w:sz w:val="19"/>
        </w:rPr>
        <w:t>116</w:t>
        <w:tab/>
      </w:r>
      <w:r>
        <w:rPr>
          <w:rFonts w:ascii="Times New Roman" w:hAnsi="Times New Roman"/>
          <w:i/>
          <w:w w:val="90"/>
          <w:sz w:val="19"/>
        </w:rPr>
        <w:t>Episttemología de la</w:t>
      </w:r>
      <w:r>
        <w:rPr>
          <w:rFonts w:ascii="Times New Roman" w:hAnsi="Times New Roman"/>
          <w:i/>
          <w:spacing w:val="-14"/>
          <w:w w:val="90"/>
          <w:sz w:val="19"/>
        </w:rPr>
        <w:t> </w:t>
      </w:r>
      <w:r>
        <w:rPr>
          <w:rFonts w:ascii="Times New Roman" w:hAnsi="Times New Roman"/>
          <w:i/>
          <w:w w:val="90"/>
          <w:sz w:val="19"/>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553" w:right="1551"/>
        <w:jc w:val="both"/>
      </w:pPr>
      <w:r>
        <w:rPr/>
        <w:t>del</w:t>
      </w:r>
      <w:r>
        <w:rPr>
          <w:spacing w:val="-17"/>
        </w:rPr>
        <w:t> </w:t>
      </w:r>
      <w:r>
        <w:rPr/>
        <w:t>laboratorio</w:t>
      </w:r>
      <w:r>
        <w:rPr>
          <w:spacing w:val="-17"/>
        </w:rPr>
        <w:t> </w:t>
      </w:r>
      <w:r>
        <w:rPr/>
        <w:t>como</w:t>
      </w:r>
      <w:r>
        <w:rPr>
          <w:spacing w:val="-17"/>
        </w:rPr>
        <w:t> </w:t>
      </w:r>
      <w:r>
        <w:rPr/>
        <w:t>objeto</w:t>
      </w:r>
      <w:r>
        <w:rPr>
          <w:spacing w:val="-17"/>
        </w:rPr>
        <w:t> </w:t>
      </w:r>
      <w:r>
        <w:rPr/>
        <w:t>de</w:t>
      </w:r>
      <w:r>
        <w:rPr>
          <w:spacing w:val="-17"/>
        </w:rPr>
        <w:t> </w:t>
      </w:r>
      <w:r>
        <w:rPr/>
        <w:t>estudio</w:t>
      </w:r>
      <w:r>
        <w:rPr>
          <w:spacing w:val="-17"/>
        </w:rPr>
        <w:t> </w:t>
      </w:r>
      <w:r>
        <w:rPr/>
        <w:t>para</w:t>
      </w:r>
      <w:r>
        <w:rPr>
          <w:spacing w:val="-17"/>
        </w:rPr>
        <w:t> </w:t>
      </w:r>
      <w:r>
        <w:rPr/>
        <w:t>las</w:t>
      </w:r>
      <w:r>
        <w:rPr>
          <w:spacing w:val="-17"/>
        </w:rPr>
        <w:t> </w:t>
      </w:r>
      <w:r>
        <w:rPr/>
        <w:t>ciencias</w:t>
      </w:r>
      <w:r>
        <w:rPr>
          <w:spacing w:val="-17"/>
        </w:rPr>
        <w:t> </w:t>
      </w:r>
      <w:r>
        <w:rPr/>
        <w:t>sociales,</w:t>
      </w:r>
      <w:r>
        <w:rPr>
          <w:spacing w:val="-17"/>
        </w:rPr>
        <w:t> </w:t>
      </w:r>
      <w:r>
        <w:rPr/>
        <w:t>en</w:t>
      </w:r>
      <w:r>
        <w:rPr>
          <w:spacing w:val="-17"/>
        </w:rPr>
        <w:t> </w:t>
      </w:r>
      <w:r>
        <w:rPr/>
        <w:t>general,</w:t>
      </w:r>
      <w:r>
        <w:rPr>
          <w:spacing w:val="-17"/>
        </w:rPr>
        <w:t> </w:t>
      </w:r>
      <w:r>
        <w:rPr/>
        <w:t>y para</w:t>
      </w:r>
      <w:r>
        <w:rPr>
          <w:spacing w:val="-24"/>
        </w:rPr>
        <w:t> </w:t>
      </w:r>
      <w:r>
        <w:rPr/>
        <w:t>la</w:t>
      </w:r>
      <w:r>
        <w:rPr>
          <w:spacing w:val="-24"/>
        </w:rPr>
        <w:t> </w:t>
      </w:r>
      <w:r>
        <w:rPr/>
        <w:t>etnografía,</w:t>
      </w:r>
      <w:r>
        <w:rPr>
          <w:spacing w:val="-24"/>
        </w:rPr>
        <w:t> </w:t>
      </w:r>
      <w:r>
        <w:rPr/>
        <w:t>en</w:t>
      </w:r>
      <w:r>
        <w:rPr>
          <w:spacing w:val="-24"/>
        </w:rPr>
        <w:t> </w:t>
      </w:r>
      <w:r>
        <w:rPr>
          <w:spacing w:val="-3"/>
        </w:rPr>
        <w:t>particular,</w:t>
      </w:r>
      <w:r>
        <w:rPr>
          <w:spacing w:val="-24"/>
        </w:rPr>
        <w:t> </w:t>
      </w:r>
      <w:r>
        <w:rPr/>
        <w:t>mismo</w:t>
      </w:r>
      <w:r>
        <w:rPr>
          <w:spacing w:val="-24"/>
        </w:rPr>
        <w:t> </w:t>
      </w:r>
      <w:r>
        <w:rPr/>
        <w:t>que</w:t>
      </w:r>
      <w:r>
        <w:rPr>
          <w:spacing w:val="-24"/>
        </w:rPr>
        <w:t> </w:t>
      </w:r>
      <w:r>
        <w:rPr/>
        <w:t>permitió</w:t>
      </w:r>
      <w:r>
        <w:rPr>
          <w:spacing w:val="-24"/>
        </w:rPr>
        <w:t> </w:t>
      </w:r>
      <w:r>
        <w:rPr/>
        <w:t>observar</w:t>
      </w:r>
      <w:r>
        <w:rPr>
          <w:spacing w:val="-24"/>
        </w:rPr>
        <w:t> </w:t>
      </w:r>
      <w:r>
        <w:rPr/>
        <w:t>empíricamente </w:t>
      </w:r>
      <w:r>
        <w:rPr>
          <w:w w:val="95"/>
        </w:rPr>
        <w:t>la producción material, simbólica, interobjetiva y social y la reorganización del mundo</w:t>
      </w:r>
      <w:r>
        <w:rPr>
          <w:spacing w:val="-17"/>
          <w:w w:val="95"/>
        </w:rPr>
        <w:t> </w:t>
      </w:r>
      <w:r>
        <w:rPr>
          <w:w w:val="95"/>
        </w:rPr>
        <w:t>que</w:t>
      </w:r>
      <w:r>
        <w:rPr>
          <w:spacing w:val="-17"/>
          <w:w w:val="95"/>
        </w:rPr>
        <w:t> </w:t>
      </w:r>
      <w:r>
        <w:rPr>
          <w:w w:val="95"/>
        </w:rPr>
        <w:t>ocurre</w:t>
      </w:r>
      <w:r>
        <w:rPr>
          <w:spacing w:val="-17"/>
          <w:w w:val="95"/>
        </w:rPr>
        <w:t> </w:t>
      </w:r>
      <w:r>
        <w:rPr>
          <w:w w:val="95"/>
        </w:rPr>
        <w:t>en</w:t>
      </w:r>
      <w:r>
        <w:rPr>
          <w:spacing w:val="-17"/>
          <w:w w:val="95"/>
        </w:rPr>
        <w:t> </w:t>
      </w:r>
      <w:r>
        <w:rPr>
          <w:w w:val="95"/>
        </w:rPr>
        <w:t>el</w:t>
      </w:r>
      <w:r>
        <w:rPr>
          <w:spacing w:val="-17"/>
          <w:w w:val="95"/>
        </w:rPr>
        <w:t> </w:t>
      </w:r>
      <w:r>
        <w:rPr>
          <w:w w:val="95"/>
        </w:rPr>
        <w:t>seno</w:t>
      </w:r>
      <w:r>
        <w:rPr>
          <w:spacing w:val="-17"/>
          <w:w w:val="95"/>
        </w:rPr>
        <w:t> </w:t>
      </w:r>
      <w:r>
        <w:rPr>
          <w:w w:val="95"/>
        </w:rPr>
        <w:t>de</w:t>
      </w:r>
      <w:r>
        <w:rPr>
          <w:spacing w:val="-17"/>
          <w:w w:val="95"/>
        </w:rPr>
        <w:t> </w:t>
      </w:r>
      <w:r>
        <w:rPr>
          <w:w w:val="95"/>
        </w:rPr>
        <w:t>los</w:t>
      </w:r>
      <w:r>
        <w:rPr>
          <w:spacing w:val="-17"/>
          <w:w w:val="95"/>
        </w:rPr>
        <w:t> </w:t>
      </w:r>
      <w:r>
        <w:rPr>
          <w:w w:val="95"/>
        </w:rPr>
        <w:t>laboratorios</w:t>
      </w:r>
      <w:r>
        <w:rPr>
          <w:spacing w:val="-17"/>
          <w:w w:val="95"/>
        </w:rPr>
        <w:t> </w:t>
      </w:r>
      <w:r>
        <w:rPr>
          <w:w w:val="95"/>
        </w:rPr>
        <w:t>tecnocientíficos</w:t>
      </w:r>
      <w:r>
        <w:rPr>
          <w:spacing w:val="-17"/>
          <w:w w:val="95"/>
        </w:rPr>
        <w:t> </w:t>
      </w:r>
      <w:r>
        <w:rPr>
          <w:w w:val="95"/>
        </w:rPr>
        <w:t>(a);</w:t>
      </w:r>
      <w:r>
        <w:rPr>
          <w:spacing w:val="-18"/>
          <w:w w:val="95"/>
        </w:rPr>
        <w:t> </w:t>
      </w:r>
      <w:r>
        <w:rPr>
          <w:w w:val="95"/>
        </w:rPr>
        <w:t>y</w:t>
      </w:r>
      <w:r>
        <w:rPr>
          <w:spacing w:val="-19"/>
          <w:w w:val="95"/>
        </w:rPr>
        <w:t> </w:t>
      </w:r>
      <w:r>
        <w:rPr>
          <w:spacing w:val="-3"/>
          <w:w w:val="95"/>
        </w:rPr>
        <w:t>reformular </w:t>
      </w:r>
      <w:r>
        <w:rPr>
          <w:w w:val="95"/>
        </w:rPr>
        <w:t>la</w:t>
      </w:r>
      <w:r>
        <w:rPr>
          <w:spacing w:val="-12"/>
          <w:w w:val="95"/>
        </w:rPr>
        <w:t> </w:t>
      </w:r>
      <w:r>
        <w:rPr>
          <w:spacing w:val="-3"/>
          <w:w w:val="95"/>
        </w:rPr>
        <w:t>epistemología</w:t>
      </w:r>
      <w:r>
        <w:rPr>
          <w:spacing w:val="-11"/>
          <w:w w:val="95"/>
        </w:rPr>
        <w:t> </w:t>
      </w:r>
      <w:r>
        <w:rPr>
          <w:w w:val="95"/>
        </w:rPr>
        <w:t>constructivista</w:t>
      </w:r>
      <w:r>
        <w:rPr>
          <w:spacing w:val="-12"/>
          <w:w w:val="95"/>
        </w:rPr>
        <w:t> </w:t>
      </w:r>
      <w:r>
        <w:rPr>
          <w:w w:val="95"/>
        </w:rPr>
        <w:t>al</w:t>
      </w:r>
      <w:r>
        <w:rPr>
          <w:spacing w:val="-12"/>
          <w:w w:val="95"/>
        </w:rPr>
        <w:t> </w:t>
      </w:r>
      <w:r>
        <w:rPr>
          <w:spacing w:val="-3"/>
          <w:w w:val="95"/>
        </w:rPr>
        <w:t>privilegiar</w:t>
      </w:r>
      <w:r>
        <w:rPr>
          <w:spacing w:val="-11"/>
          <w:w w:val="95"/>
        </w:rPr>
        <w:t> </w:t>
      </w:r>
      <w:r>
        <w:rPr>
          <w:w w:val="95"/>
        </w:rPr>
        <w:t>el</w:t>
      </w:r>
      <w:r>
        <w:rPr>
          <w:spacing w:val="-12"/>
          <w:w w:val="95"/>
        </w:rPr>
        <w:t> </w:t>
      </w:r>
      <w:r>
        <w:rPr>
          <w:spacing w:val="-3"/>
          <w:w w:val="95"/>
        </w:rPr>
        <w:t>estudio</w:t>
      </w:r>
      <w:r>
        <w:rPr>
          <w:spacing w:val="-11"/>
          <w:w w:val="95"/>
        </w:rPr>
        <w:t> </w:t>
      </w:r>
      <w:r>
        <w:rPr>
          <w:w w:val="95"/>
        </w:rPr>
        <w:t>de</w:t>
      </w:r>
      <w:r>
        <w:rPr>
          <w:spacing w:val="-11"/>
          <w:w w:val="95"/>
        </w:rPr>
        <w:t> </w:t>
      </w:r>
      <w:r>
        <w:rPr>
          <w:w w:val="95"/>
        </w:rPr>
        <w:t>los</w:t>
      </w:r>
      <w:r>
        <w:rPr>
          <w:spacing w:val="-11"/>
          <w:w w:val="95"/>
        </w:rPr>
        <w:t> </w:t>
      </w:r>
      <w:r>
        <w:rPr>
          <w:spacing w:val="-3"/>
          <w:w w:val="95"/>
        </w:rPr>
        <w:t>procesos</w:t>
      </w:r>
      <w:r>
        <w:rPr>
          <w:spacing w:val="-12"/>
          <w:w w:val="95"/>
        </w:rPr>
        <w:t> </w:t>
      </w:r>
      <w:r>
        <w:rPr>
          <w:w w:val="95"/>
        </w:rPr>
        <w:t>de</w:t>
      </w:r>
      <w:r>
        <w:rPr>
          <w:spacing w:val="-11"/>
          <w:w w:val="95"/>
        </w:rPr>
        <w:t> </w:t>
      </w:r>
      <w:r>
        <w:rPr>
          <w:spacing w:val="-3"/>
          <w:w w:val="95"/>
        </w:rPr>
        <w:t>investi- </w:t>
      </w:r>
      <w:r>
        <w:rPr>
          <w:w w:val="95"/>
        </w:rPr>
        <w:t>gación</w:t>
      </w:r>
      <w:r>
        <w:rPr>
          <w:spacing w:val="-17"/>
          <w:w w:val="95"/>
        </w:rPr>
        <w:t> </w:t>
      </w:r>
      <w:r>
        <w:rPr>
          <w:w w:val="95"/>
        </w:rPr>
        <w:t>en</w:t>
      </w:r>
      <w:r>
        <w:rPr>
          <w:spacing w:val="-16"/>
          <w:w w:val="95"/>
        </w:rPr>
        <w:t> </w:t>
      </w:r>
      <w:r>
        <w:rPr>
          <w:spacing w:val="-3"/>
          <w:w w:val="95"/>
        </w:rPr>
        <w:t>lugar</w:t>
      </w:r>
      <w:r>
        <w:rPr>
          <w:spacing w:val="-16"/>
          <w:w w:val="95"/>
        </w:rPr>
        <w:t> </w:t>
      </w:r>
      <w:r>
        <w:rPr>
          <w:w w:val="95"/>
        </w:rPr>
        <w:t>de</w:t>
      </w:r>
      <w:r>
        <w:rPr>
          <w:spacing w:val="-16"/>
          <w:w w:val="95"/>
        </w:rPr>
        <w:t> </w:t>
      </w:r>
      <w:r>
        <w:rPr>
          <w:w w:val="95"/>
        </w:rPr>
        <w:t>los</w:t>
      </w:r>
      <w:r>
        <w:rPr>
          <w:spacing w:val="-16"/>
          <w:w w:val="95"/>
        </w:rPr>
        <w:t> </w:t>
      </w:r>
      <w:r>
        <w:rPr>
          <w:spacing w:val="-3"/>
          <w:w w:val="95"/>
        </w:rPr>
        <w:t>productos</w:t>
      </w:r>
      <w:r>
        <w:rPr>
          <w:spacing w:val="-17"/>
          <w:w w:val="95"/>
        </w:rPr>
        <w:t> </w:t>
      </w:r>
      <w:r>
        <w:rPr>
          <w:spacing w:val="-3"/>
          <w:w w:val="95"/>
        </w:rPr>
        <w:t>materializados</w:t>
      </w:r>
      <w:r>
        <w:rPr>
          <w:spacing w:val="-16"/>
          <w:w w:val="95"/>
        </w:rPr>
        <w:t> </w:t>
      </w:r>
      <w:r>
        <w:rPr>
          <w:w w:val="95"/>
        </w:rPr>
        <w:t>en</w:t>
      </w:r>
      <w:r>
        <w:rPr>
          <w:spacing w:val="-16"/>
          <w:w w:val="95"/>
        </w:rPr>
        <w:t> </w:t>
      </w:r>
      <w:r>
        <w:rPr>
          <w:w w:val="95"/>
        </w:rPr>
        <w:t>la</w:t>
      </w:r>
      <w:r>
        <w:rPr>
          <w:spacing w:val="-16"/>
          <w:w w:val="95"/>
        </w:rPr>
        <w:t> </w:t>
      </w:r>
      <w:r>
        <w:rPr>
          <w:w w:val="95"/>
        </w:rPr>
        <w:t>ciencia</w:t>
      </w:r>
      <w:r>
        <w:rPr>
          <w:spacing w:val="-16"/>
          <w:w w:val="95"/>
        </w:rPr>
        <w:t> </w:t>
      </w:r>
      <w:r>
        <w:rPr>
          <w:w w:val="95"/>
        </w:rPr>
        <w:t>y</w:t>
      </w:r>
      <w:r>
        <w:rPr>
          <w:spacing w:val="-16"/>
          <w:w w:val="95"/>
        </w:rPr>
        <w:t> </w:t>
      </w:r>
      <w:r>
        <w:rPr>
          <w:w w:val="95"/>
        </w:rPr>
        <w:t>la</w:t>
      </w:r>
      <w:r>
        <w:rPr>
          <w:spacing w:val="-16"/>
          <w:w w:val="95"/>
        </w:rPr>
        <w:t> </w:t>
      </w:r>
      <w:r>
        <w:rPr>
          <w:spacing w:val="-3"/>
          <w:w w:val="95"/>
        </w:rPr>
        <w:t>tecnología</w:t>
      </w:r>
      <w:r>
        <w:rPr>
          <w:spacing w:val="-16"/>
          <w:w w:val="95"/>
        </w:rPr>
        <w:t> </w:t>
      </w:r>
      <w:r>
        <w:rPr>
          <w:spacing w:val="-3"/>
          <w:w w:val="95"/>
        </w:rPr>
        <w:t>(b).</w:t>
      </w:r>
      <w:r>
        <w:rPr>
          <w:spacing w:val="-16"/>
          <w:w w:val="95"/>
        </w:rPr>
        <w:t> </w:t>
      </w:r>
      <w:r>
        <w:rPr>
          <w:w w:val="95"/>
        </w:rPr>
        <w:t>Es- tas</w:t>
      </w:r>
      <w:r>
        <w:rPr>
          <w:spacing w:val="-22"/>
          <w:w w:val="95"/>
        </w:rPr>
        <w:t> </w:t>
      </w:r>
      <w:r>
        <w:rPr>
          <w:spacing w:val="-3"/>
          <w:w w:val="95"/>
        </w:rPr>
        <w:t>aportaciones</w:t>
      </w:r>
      <w:r>
        <w:rPr>
          <w:spacing w:val="-22"/>
          <w:w w:val="95"/>
        </w:rPr>
        <w:t> </w:t>
      </w:r>
      <w:r>
        <w:rPr>
          <w:w w:val="95"/>
        </w:rPr>
        <w:t>se</w:t>
      </w:r>
      <w:r>
        <w:rPr>
          <w:spacing w:val="-22"/>
          <w:w w:val="95"/>
        </w:rPr>
        <w:t> </w:t>
      </w:r>
      <w:r>
        <w:rPr>
          <w:w w:val="95"/>
        </w:rPr>
        <w:t>pueden</w:t>
      </w:r>
      <w:r>
        <w:rPr>
          <w:spacing w:val="-22"/>
          <w:w w:val="95"/>
        </w:rPr>
        <w:t> </w:t>
      </w:r>
      <w:r>
        <w:rPr>
          <w:spacing w:val="-4"/>
          <w:w w:val="95"/>
        </w:rPr>
        <w:t>reunir</w:t>
      </w:r>
      <w:r>
        <w:rPr>
          <w:spacing w:val="-22"/>
          <w:w w:val="95"/>
        </w:rPr>
        <w:t> </w:t>
      </w:r>
      <w:r>
        <w:rPr>
          <w:w w:val="95"/>
        </w:rPr>
        <w:t>en</w:t>
      </w:r>
      <w:r>
        <w:rPr>
          <w:spacing w:val="-22"/>
          <w:w w:val="95"/>
        </w:rPr>
        <w:t> </w:t>
      </w:r>
      <w:r>
        <w:rPr>
          <w:w w:val="95"/>
        </w:rPr>
        <w:t>una</w:t>
      </w:r>
      <w:r>
        <w:rPr>
          <w:spacing w:val="-22"/>
          <w:w w:val="95"/>
        </w:rPr>
        <w:t> </w:t>
      </w:r>
      <w:r>
        <w:rPr>
          <w:w w:val="95"/>
        </w:rPr>
        <w:t>frase:</w:t>
      </w:r>
      <w:r>
        <w:rPr>
          <w:spacing w:val="-22"/>
          <w:w w:val="95"/>
        </w:rPr>
        <w:t> </w:t>
      </w:r>
      <w:r>
        <w:rPr>
          <w:w w:val="95"/>
        </w:rPr>
        <w:t>los</w:t>
      </w:r>
      <w:r>
        <w:rPr>
          <w:spacing w:val="-22"/>
          <w:w w:val="95"/>
        </w:rPr>
        <w:t> </w:t>
      </w:r>
      <w:r>
        <w:rPr>
          <w:w w:val="95"/>
        </w:rPr>
        <w:t>hechos</w:t>
      </w:r>
      <w:r>
        <w:rPr>
          <w:spacing w:val="-22"/>
          <w:w w:val="95"/>
        </w:rPr>
        <w:t> </w:t>
      </w:r>
      <w:r>
        <w:rPr>
          <w:spacing w:val="-3"/>
          <w:w w:val="95"/>
        </w:rPr>
        <w:t>científicos</w:t>
      </w:r>
      <w:r>
        <w:rPr>
          <w:spacing w:val="-22"/>
          <w:w w:val="95"/>
        </w:rPr>
        <w:t> </w:t>
      </w:r>
      <w:r>
        <w:rPr>
          <w:w w:val="95"/>
        </w:rPr>
        <w:t>y</w:t>
      </w:r>
      <w:r>
        <w:rPr>
          <w:spacing w:val="-22"/>
          <w:w w:val="95"/>
        </w:rPr>
        <w:t> </w:t>
      </w:r>
      <w:r>
        <w:rPr>
          <w:spacing w:val="-3"/>
          <w:w w:val="95"/>
        </w:rPr>
        <w:t>tecnológicos </w:t>
      </w:r>
      <w:r>
        <w:rPr>
          <w:w w:val="95"/>
        </w:rPr>
        <w:t>son</w:t>
      </w:r>
      <w:r>
        <w:rPr>
          <w:spacing w:val="-18"/>
          <w:w w:val="95"/>
        </w:rPr>
        <w:t> </w:t>
      </w:r>
      <w:r>
        <w:rPr>
          <w:spacing w:val="-3"/>
          <w:w w:val="95"/>
        </w:rPr>
        <w:t>construidos</w:t>
      </w:r>
      <w:r>
        <w:rPr>
          <w:spacing w:val="-17"/>
          <w:w w:val="95"/>
        </w:rPr>
        <w:t> </w:t>
      </w:r>
      <w:r>
        <w:rPr>
          <w:w w:val="95"/>
        </w:rPr>
        <w:t>por</w:t>
      </w:r>
      <w:r>
        <w:rPr>
          <w:spacing w:val="-18"/>
          <w:w w:val="95"/>
        </w:rPr>
        <w:t> </w:t>
      </w:r>
      <w:r>
        <w:rPr>
          <w:w w:val="95"/>
        </w:rPr>
        <w:t>los</w:t>
      </w:r>
      <w:r>
        <w:rPr>
          <w:spacing w:val="-17"/>
          <w:w w:val="95"/>
        </w:rPr>
        <w:t> </w:t>
      </w:r>
      <w:r>
        <w:rPr>
          <w:spacing w:val="-3"/>
          <w:w w:val="95"/>
        </w:rPr>
        <w:t>humanos</w:t>
      </w:r>
      <w:r>
        <w:rPr>
          <w:spacing w:val="-17"/>
          <w:w w:val="95"/>
        </w:rPr>
        <w:t> </w:t>
      </w:r>
      <w:r>
        <w:rPr>
          <w:w w:val="95"/>
        </w:rPr>
        <w:t>en</w:t>
      </w:r>
      <w:r>
        <w:rPr>
          <w:spacing w:val="-18"/>
          <w:w w:val="95"/>
        </w:rPr>
        <w:t> </w:t>
      </w:r>
      <w:r>
        <w:rPr>
          <w:w w:val="95"/>
        </w:rPr>
        <w:t>los</w:t>
      </w:r>
      <w:r>
        <w:rPr>
          <w:spacing w:val="-17"/>
          <w:w w:val="95"/>
        </w:rPr>
        <w:t> </w:t>
      </w:r>
      <w:r>
        <w:rPr>
          <w:spacing w:val="-3"/>
          <w:w w:val="95"/>
        </w:rPr>
        <w:t>laboratorios,</w:t>
      </w:r>
      <w:r>
        <w:rPr>
          <w:spacing w:val="-18"/>
          <w:w w:val="95"/>
        </w:rPr>
        <w:t> </w:t>
      </w:r>
      <w:r>
        <w:rPr>
          <w:w w:val="95"/>
        </w:rPr>
        <w:t>ellos</w:t>
      </w:r>
      <w:r>
        <w:rPr>
          <w:spacing w:val="-17"/>
          <w:w w:val="95"/>
        </w:rPr>
        <w:t> </w:t>
      </w:r>
      <w:r>
        <w:rPr>
          <w:spacing w:val="-3"/>
          <w:w w:val="95"/>
        </w:rPr>
        <w:t>reconfiguran</w:t>
      </w:r>
      <w:r>
        <w:rPr>
          <w:spacing w:val="-18"/>
          <w:w w:val="95"/>
        </w:rPr>
        <w:t> </w:t>
      </w:r>
      <w:r>
        <w:rPr>
          <w:w w:val="95"/>
        </w:rPr>
        <w:t>el</w:t>
      </w:r>
      <w:r>
        <w:rPr>
          <w:spacing w:val="-18"/>
          <w:w w:val="95"/>
        </w:rPr>
        <w:t> </w:t>
      </w:r>
      <w:r>
        <w:rPr>
          <w:w w:val="95"/>
        </w:rPr>
        <w:t>mundo</w:t>
      </w:r>
      <w:r>
        <w:rPr>
          <w:spacing w:val="-17"/>
          <w:w w:val="95"/>
        </w:rPr>
        <w:t> </w:t>
      </w:r>
      <w:r>
        <w:rPr>
          <w:w w:val="95"/>
        </w:rPr>
        <w:t>y </w:t>
      </w:r>
      <w:r>
        <w:rPr>
          <w:spacing w:val="-3"/>
          <w:w w:val="95"/>
        </w:rPr>
        <w:t>pueden</w:t>
      </w:r>
      <w:r>
        <w:rPr>
          <w:spacing w:val="-23"/>
          <w:w w:val="95"/>
        </w:rPr>
        <w:t> </w:t>
      </w:r>
      <w:r>
        <w:rPr>
          <w:w w:val="95"/>
        </w:rPr>
        <w:t>observarse</w:t>
      </w:r>
      <w:r>
        <w:rPr>
          <w:spacing w:val="-23"/>
          <w:w w:val="95"/>
        </w:rPr>
        <w:t> </w:t>
      </w:r>
      <w:r>
        <w:rPr>
          <w:spacing w:val="-3"/>
          <w:w w:val="95"/>
        </w:rPr>
        <w:t>etnográficamente.</w:t>
      </w:r>
      <w:r>
        <w:rPr>
          <w:spacing w:val="-23"/>
          <w:w w:val="95"/>
        </w:rPr>
        <w:t> </w:t>
      </w:r>
      <w:r>
        <w:rPr>
          <w:spacing w:val="-7"/>
          <w:w w:val="95"/>
        </w:rPr>
        <w:t>Veamos</w:t>
      </w:r>
      <w:r>
        <w:rPr>
          <w:spacing w:val="-23"/>
          <w:w w:val="95"/>
        </w:rPr>
        <w:t> </w:t>
      </w:r>
      <w:r>
        <w:rPr>
          <w:spacing w:val="-3"/>
          <w:w w:val="95"/>
        </w:rPr>
        <w:t>estas</w:t>
      </w:r>
      <w:r>
        <w:rPr>
          <w:spacing w:val="-23"/>
          <w:w w:val="95"/>
        </w:rPr>
        <w:t> </w:t>
      </w:r>
      <w:r>
        <w:rPr>
          <w:spacing w:val="-3"/>
          <w:w w:val="95"/>
        </w:rPr>
        <w:t>aportaciones</w:t>
      </w:r>
      <w:r>
        <w:rPr>
          <w:spacing w:val="-23"/>
          <w:w w:val="95"/>
        </w:rPr>
        <w:t> </w:t>
      </w:r>
      <w:r>
        <w:rPr>
          <w:w w:val="95"/>
        </w:rPr>
        <w:t>por</w:t>
      </w:r>
      <w:r>
        <w:rPr>
          <w:spacing w:val="-23"/>
          <w:w w:val="95"/>
        </w:rPr>
        <w:t> </w:t>
      </w:r>
      <w:r>
        <w:rPr>
          <w:w w:val="95"/>
        </w:rPr>
        <w:t>partes.</w:t>
      </w:r>
    </w:p>
    <w:p>
      <w:pPr>
        <w:pStyle w:val="BodyText"/>
        <w:spacing w:before="11"/>
        <w:rPr>
          <w:sz w:val="21"/>
        </w:rPr>
      </w:pPr>
    </w:p>
    <w:p>
      <w:pPr>
        <w:spacing w:before="0"/>
        <w:ind w:left="1553" w:right="0" w:firstLine="0"/>
        <w:jc w:val="both"/>
        <w:rPr>
          <w:sz w:val="17"/>
        </w:rPr>
      </w:pPr>
      <w:r>
        <w:rPr>
          <w:w w:val="216"/>
          <w:sz w:val="22"/>
        </w:rPr>
        <w:t>l</w:t>
      </w:r>
      <w:r>
        <w:rPr>
          <w:w w:val="145"/>
          <w:sz w:val="17"/>
        </w:rPr>
        <w:t>o</w:t>
      </w:r>
      <w:r>
        <w:rPr>
          <w:w w:val="117"/>
          <w:sz w:val="17"/>
        </w:rPr>
        <w:t>s</w:t>
      </w:r>
      <w:r>
        <w:rPr>
          <w:spacing w:val="17"/>
          <w:sz w:val="17"/>
        </w:rPr>
        <w:t> </w:t>
      </w:r>
      <w:r>
        <w:rPr>
          <w:spacing w:val="5"/>
          <w:w w:val="224"/>
          <w:sz w:val="17"/>
        </w:rPr>
        <w:t>l</w:t>
      </w:r>
      <w:r>
        <w:rPr>
          <w:w w:val="127"/>
          <w:sz w:val="17"/>
        </w:rPr>
        <w:t>a</w:t>
      </w:r>
      <w:r>
        <w:rPr>
          <w:spacing w:val="-1"/>
          <w:w w:val="116"/>
          <w:sz w:val="17"/>
        </w:rPr>
        <w:t>b</w:t>
      </w:r>
      <w:r>
        <w:rPr>
          <w:w w:val="145"/>
          <w:sz w:val="17"/>
        </w:rPr>
        <w:t>o</w:t>
      </w:r>
      <w:r>
        <w:rPr>
          <w:spacing w:val="-1"/>
          <w:w w:val="159"/>
          <w:sz w:val="17"/>
        </w:rPr>
        <w:t>r</w:t>
      </w:r>
      <w:r>
        <w:rPr>
          <w:spacing w:val="-9"/>
          <w:w w:val="127"/>
          <w:sz w:val="17"/>
        </w:rPr>
        <w:t>a</w:t>
      </w:r>
      <w:r>
        <w:rPr>
          <w:spacing w:val="-1"/>
          <w:w w:val="195"/>
          <w:sz w:val="17"/>
        </w:rPr>
        <w:t>t</w:t>
      </w:r>
      <w:r>
        <w:rPr>
          <w:w w:val="145"/>
          <w:sz w:val="17"/>
        </w:rPr>
        <w:t>o</w:t>
      </w:r>
      <w:r>
        <w:rPr>
          <w:spacing w:val="-1"/>
          <w:w w:val="159"/>
          <w:sz w:val="17"/>
        </w:rPr>
        <w:t>r</w:t>
      </w:r>
      <w:r>
        <w:rPr>
          <w:w w:val="132"/>
          <w:sz w:val="17"/>
        </w:rPr>
        <w:t>i</w:t>
      </w:r>
      <w:r>
        <w:rPr>
          <w:w w:val="145"/>
          <w:sz w:val="17"/>
        </w:rPr>
        <w:t>o</w:t>
      </w:r>
      <w:r>
        <w:rPr>
          <w:w w:val="117"/>
          <w:sz w:val="17"/>
        </w:rPr>
        <w:t>s</w:t>
      </w:r>
      <w:r>
        <w:rPr>
          <w:spacing w:val="17"/>
          <w:sz w:val="17"/>
        </w:rPr>
        <w:t> </w:t>
      </w:r>
      <w:r>
        <w:rPr>
          <w:w w:val="151"/>
          <w:sz w:val="17"/>
        </w:rPr>
        <w:t>c</w:t>
      </w:r>
      <w:r>
        <w:rPr>
          <w:w w:val="145"/>
          <w:sz w:val="17"/>
        </w:rPr>
        <w:t>o</w:t>
      </w:r>
      <w:r>
        <w:rPr>
          <w:w w:val="104"/>
          <w:sz w:val="17"/>
        </w:rPr>
        <w:t>m</w:t>
      </w:r>
      <w:r>
        <w:rPr>
          <w:w w:val="145"/>
          <w:sz w:val="17"/>
        </w:rPr>
        <w:t>o</w:t>
      </w:r>
      <w:r>
        <w:rPr>
          <w:spacing w:val="17"/>
          <w:sz w:val="17"/>
        </w:rPr>
        <w:t> </w:t>
      </w:r>
      <w:r>
        <w:rPr>
          <w:w w:val="145"/>
          <w:sz w:val="17"/>
        </w:rPr>
        <w:t>o</w:t>
      </w:r>
      <w:r>
        <w:rPr>
          <w:spacing w:val="-1"/>
          <w:w w:val="116"/>
          <w:sz w:val="17"/>
        </w:rPr>
        <w:t>b</w:t>
      </w:r>
      <w:r>
        <w:rPr>
          <w:spacing w:val="-1"/>
          <w:w w:val="152"/>
          <w:sz w:val="17"/>
        </w:rPr>
        <w:t>j</w:t>
      </w:r>
      <w:r>
        <w:rPr>
          <w:spacing w:val="-1"/>
          <w:w w:val="104"/>
          <w:sz w:val="17"/>
        </w:rPr>
        <w:t>E</w:t>
      </w:r>
      <w:r>
        <w:rPr>
          <w:spacing w:val="-1"/>
          <w:w w:val="195"/>
          <w:sz w:val="17"/>
        </w:rPr>
        <w:t>t</w:t>
      </w:r>
      <w:r>
        <w:rPr>
          <w:w w:val="145"/>
          <w:sz w:val="17"/>
        </w:rPr>
        <w:t>o</w:t>
      </w:r>
      <w:r>
        <w:rPr>
          <w:w w:val="117"/>
          <w:sz w:val="17"/>
        </w:rPr>
        <w:t>s</w:t>
      </w:r>
      <w:r>
        <w:rPr>
          <w:spacing w:val="17"/>
          <w:sz w:val="17"/>
        </w:rPr>
        <w:t> </w:t>
      </w:r>
      <w:r>
        <w:rPr>
          <w:w w:val="128"/>
          <w:sz w:val="17"/>
        </w:rPr>
        <w:t>d</w:t>
      </w:r>
      <w:r>
        <w:rPr>
          <w:w w:val="104"/>
          <w:sz w:val="17"/>
        </w:rPr>
        <w:t>E</w:t>
      </w:r>
      <w:r>
        <w:rPr>
          <w:spacing w:val="17"/>
          <w:sz w:val="17"/>
        </w:rPr>
        <w:t> </w:t>
      </w:r>
      <w:r>
        <w:rPr>
          <w:spacing w:val="5"/>
          <w:w w:val="224"/>
          <w:sz w:val="17"/>
        </w:rPr>
        <w:t>l</w:t>
      </w:r>
      <w:r>
        <w:rPr>
          <w:spacing w:val="4"/>
          <w:w w:val="127"/>
          <w:sz w:val="17"/>
        </w:rPr>
        <w:t>a</w:t>
      </w:r>
      <w:r>
        <w:rPr>
          <w:w w:val="117"/>
          <w:sz w:val="17"/>
        </w:rPr>
        <w:t>s</w:t>
      </w:r>
      <w:r>
        <w:rPr>
          <w:spacing w:val="17"/>
          <w:sz w:val="17"/>
        </w:rPr>
        <w:t> </w:t>
      </w:r>
      <w:r>
        <w:rPr>
          <w:w w:val="151"/>
          <w:sz w:val="17"/>
        </w:rPr>
        <w:t>c</w:t>
      </w:r>
      <w:r>
        <w:rPr>
          <w:w w:val="132"/>
          <w:sz w:val="17"/>
        </w:rPr>
        <w:t>i</w:t>
      </w:r>
      <w:r>
        <w:rPr>
          <w:spacing w:val="-1"/>
          <w:w w:val="104"/>
          <w:sz w:val="17"/>
        </w:rPr>
        <w:t>E</w:t>
      </w:r>
      <w:r>
        <w:rPr>
          <w:w w:val="136"/>
          <w:sz w:val="17"/>
        </w:rPr>
        <w:t>n</w:t>
      </w:r>
      <w:r>
        <w:rPr>
          <w:w w:val="151"/>
          <w:sz w:val="17"/>
        </w:rPr>
        <w:t>c</w:t>
      </w:r>
      <w:r>
        <w:rPr>
          <w:w w:val="132"/>
          <w:sz w:val="17"/>
        </w:rPr>
        <w:t>i</w:t>
      </w:r>
      <w:r>
        <w:rPr>
          <w:spacing w:val="4"/>
          <w:w w:val="127"/>
          <w:sz w:val="17"/>
        </w:rPr>
        <w:t>a</w:t>
      </w:r>
      <w:r>
        <w:rPr>
          <w:w w:val="117"/>
          <w:sz w:val="17"/>
        </w:rPr>
        <w:t>s</w:t>
      </w:r>
      <w:r>
        <w:rPr>
          <w:spacing w:val="17"/>
          <w:sz w:val="17"/>
        </w:rPr>
        <w:t> </w:t>
      </w:r>
      <w:r>
        <w:rPr>
          <w:w w:val="117"/>
          <w:sz w:val="17"/>
        </w:rPr>
        <w:t>s</w:t>
      </w:r>
      <w:r>
        <w:rPr>
          <w:w w:val="145"/>
          <w:sz w:val="17"/>
        </w:rPr>
        <w:t>o</w:t>
      </w:r>
      <w:r>
        <w:rPr>
          <w:w w:val="151"/>
          <w:sz w:val="17"/>
        </w:rPr>
        <w:t>c</w:t>
      </w:r>
      <w:r>
        <w:rPr>
          <w:w w:val="132"/>
          <w:sz w:val="17"/>
        </w:rPr>
        <w:t>i</w:t>
      </w:r>
      <w:r>
        <w:rPr>
          <w:w w:val="127"/>
          <w:sz w:val="17"/>
        </w:rPr>
        <w:t>a</w:t>
      </w:r>
      <w:r>
        <w:rPr>
          <w:w w:val="224"/>
          <w:sz w:val="17"/>
        </w:rPr>
        <w:t>l</w:t>
      </w:r>
      <w:r>
        <w:rPr>
          <w:spacing w:val="-1"/>
          <w:w w:val="104"/>
          <w:sz w:val="17"/>
        </w:rPr>
        <w:t>E</w:t>
      </w:r>
      <w:r>
        <w:rPr>
          <w:w w:val="117"/>
          <w:sz w:val="17"/>
        </w:rPr>
        <w:t>s</w:t>
      </w:r>
      <w:r>
        <w:rPr>
          <w:spacing w:val="17"/>
          <w:sz w:val="17"/>
        </w:rPr>
        <w:t> </w:t>
      </w:r>
      <w:r>
        <w:rPr>
          <w:w w:val="121"/>
          <w:sz w:val="17"/>
        </w:rPr>
        <w:t>y</w:t>
      </w:r>
      <w:r>
        <w:rPr>
          <w:spacing w:val="17"/>
          <w:sz w:val="17"/>
        </w:rPr>
        <w:t> </w:t>
      </w:r>
      <w:r>
        <w:rPr>
          <w:spacing w:val="5"/>
          <w:w w:val="224"/>
          <w:sz w:val="17"/>
        </w:rPr>
        <w:t>l</w:t>
      </w:r>
      <w:r>
        <w:rPr>
          <w:w w:val="127"/>
          <w:sz w:val="17"/>
        </w:rPr>
        <w:t>a</w:t>
      </w:r>
      <w:r>
        <w:rPr>
          <w:spacing w:val="17"/>
          <w:sz w:val="17"/>
        </w:rPr>
        <w:t> </w:t>
      </w:r>
      <w:r>
        <w:rPr>
          <w:spacing w:val="-1"/>
          <w:w w:val="104"/>
          <w:sz w:val="17"/>
        </w:rPr>
        <w:t>E</w:t>
      </w:r>
      <w:r>
        <w:rPr>
          <w:spacing w:val="-1"/>
          <w:w w:val="195"/>
          <w:sz w:val="17"/>
        </w:rPr>
        <w:t>t</w:t>
      </w:r>
      <w:r>
        <w:rPr>
          <w:w w:val="136"/>
          <w:sz w:val="17"/>
        </w:rPr>
        <w:t>n</w:t>
      </w:r>
      <w:r>
        <w:rPr>
          <w:w w:val="145"/>
          <w:sz w:val="17"/>
        </w:rPr>
        <w:t>o</w:t>
      </w:r>
      <w:r>
        <w:rPr>
          <w:spacing w:val="-1"/>
          <w:w w:val="145"/>
          <w:sz w:val="17"/>
        </w:rPr>
        <w:t>g</w:t>
      </w:r>
      <w:r>
        <w:rPr>
          <w:spacing w:val="-1"/>
          <w:w w:val="159"/>
          <w:sz w:val="17"/>
        </w:rPr>
        <w:t>r</w:t>
      </w:r>
      <w:r>
        <w:rPr>
          <w:w w:val="127"/>
          <w:sz w:val="17"/>
        </w:rPr>
        <w:t>a</w:t>
      </w:r>
      <w:r>
        <w:rPr>
          <w:spacing w:val="-1"/>
          <w:w w:val="184"/>
          <w:sz w:val="17"/>
        </w:rPr>
        <w:t>f</w:t>
      </w:r>
      <w:r>
        <w:rPr>
          <w:w w:val="132"/>
          <w:sz w:val="17"/>
        </w:rPr>
        <w:t>í</w:t>
      </w:r>
      <w:r>
        <w:rPr>
          <w:w w:val="127"/>
          <w:sz w:val="17"/>
        </w:rPr>
        <w:t>a</w:t>
      </w:r>
    </w:p>
    <w:p>
      <w:pPr>
        <w:pStyle w:val="BodyText"/>
        <w:spacing w:before="1"/>
      </w:pPr>
    </w:p>
    <w:p>
      <w:pPr>
        <w:pStyle w:val="BodyText"/>
        <w:spacing w:line="242" w:lineRule="auto" w:before="1"/>
        <w:ind w:left="1553" w:right="1551"/>
        <w:jc w:val="both"/>
      </w:pPr>
      <w:r>
        <w:rPr/>
        <w:t>Hasta</w:t>
      </w:r>
      <w:r>
        <w:rPr>
          <w:spacing w:val="-17"/>
        </w:rPr>
        <w:t> </w:t>
      </w:r>
      <w:r>
        <w:rPr/>
        <w:t>los</w:t>
      </w:r>
      <w:r>
        <w:rPr>
          <w:spacing w:val="-16"/>
        </w:rPr>
        <w:t> </w:t>
      </w:r>
      <w:r>
        <w:rPr/>
        <w:t>años</w:t>
      </w:r>
      <w:r>
        <w:rPr>
          <w:spacing w:val="-16"/>
        </w:rPr>
        <w:t> </w:t>
      </w:r>
      <w:r>
        <w:rPr/>
        <w:t>setenta</w:t>
      </w:r>
      <w:r>
        <w:rPr>
          <w:spacing w:val="-17"/>
        </w:rPr>
        <w:t> </w:t>
      </w:r>
      <w:r>
        <w:rPr/>
        <w:t>del</w:t>
      </w:r>
      <w:r>
        <w:rPr>
          <w:spacing w:val="-16"/>
        </w:rPr>
        <w:t> </w:t>
      </w:r>
      <w:r>
        <w:rPr/>
        <w:t>siglo</w:t>
      </w:r>
      <w:r>
        <w:rPr>
          <w:spacing w:val="-17"/>
        </w:rPr>
        <w:t> </w:t>
      </w:r>
      <w:r>
        <w:rPr>
          <w:w w:val="110"/>
          <w:sz w:val="17"/>
        </w:rPr>
        <w:t>xx</w:t>
      </w:r>
      <w:r>
        <w:rPr>
          <w:w w:val="110"/>
        </w:rPr>
        <w:t>,</w:t>
      </w:r>
      <w:r>
        <w:rPr>
          <w:spacing w:val="-22"/>
          <w:w w:val="110"/>
        </w:rPr>
        <w:t> </w:t>
      </w:r>
      <w:r>
        <w:rPr/>
        <w:t>la</w:t>
      </w:r>
      <w:r>
        <w:rPr>
          <w:spacing w:val="-17"/>
        </w:rPr>
        <w:t> </w:t>
      </w:r>
      <w:r>
        <w:rPr/>
        <w:t>idea</w:t>
      </w:r>
      <w:r>
        <w:rPr>
          <w:spacing w:val="-16"/>
        </w:rPr>
        <w:t> </w:t>
      </w:r>
      <w:r>
        <w:rPr/>
        <w:t>de</w:t>
      </w:r>
      <w:r>
        <w:rPr>
          <w:spacing w:val="-16"/>
        </w:rPr>
        <w:t> </w:t>
      </w:r>
      <w:r>
        <w:rPr/>
        <w:t>laboratorio</w:t>
      </w:r>
      <w:r>
        <w:rPr>
          <w:spacing w:val="-16"/>
        </w:rPr>
        <w:t> </w:t>
      </w:r>
      <w:r>
        <w:rPr/>
        <w:t>había</w:t>
      </w:r>
      <w:r>
        <w:rPr>
          <w:spacing w:val="-16"/>
        </w:rPr>
        <w:t> </w:t>
      </w:r>
      <w:r>
        <w:rPr/>
        <w:t>estado</w:t>
      </w:r>
      <w:r>
        <w:rPr>
          <w:spacing w:val="-16"/>
        </w:rPr>
        <w:t> </w:t>
      </w:r>
      <w:r>
        <w:rPr/>
        <w:t>fuera</w:t>
      </w:r>
      <w:r>
        <w:rPr>
          <w:spacing w:val="-17"/>
        </w:rPr>
        <w:t> </w:t>
      </w:r>
      <w:r>
        <w:rPr/>
        <w:t>de foco</w:t>
      </w:r>
      <w:r>
        <w:rPr>
          <w:spacing w:val="-25"/>
        </w:rPr>
        <w:t> </w:t>
      </w:r>
      <w:r>
        <w:rPr/>
        <w:t>de</w:t>
      </w:r>
      <w:r>
        <w:rPr>
          <w:spacing w:val="-24"/>
        </w:rPr>
        <w:t> </w:t>
      </w:r>
      <w:r>
        <w:rPr/>
        <w:t>los</w:t>
      </w:r>
      <w:r>
        <w:rPr>
          <w:spacing w:val="-24"/>
        </w:rPr>
        <w:t> </w:t>
      </w:r>
      <w:r>
        <w:rPr/>
        <w:t>epistemólogos</w:t>
      </w:r>
      <w:r>
        <w:rPr>
          <w:spacing w:val="-24"/>
        </w:rPr>
        <w:t> </w:t>
      </w:r>
      <w:r>
        <w:rPr/>
        <w:t>y</w:t>
      </w:r>
      <w:r>
        <w:rPr>
          <w:spacing w:val="-24"/>
        </w:rPr>
        <w:t> </w:t>
      </w:r>
      <w:r>
        <w:rPr/>
        <w:t>de</w:t>
      </w:r>
      <w:r>
        <w:rPr>
          <w:spacing w:val="-24"/>
        </w:rPr>
        <w:t> </w:t>
      </w:r>
      <w:r>
        <w:rPr/>
        <w:t>los</w:t>
      </w:r>
      <w:r>
        <w:rPr>
          <w:spacing w:val="-24"/>
        </w:rPr>
        <w:t> </w:t>
      </w:r>
      <w:r>
        <w:rPr/>
        <w:t>estudiosos</w:t>
      </w:r>
      <w:r>
        <w:rPr>
          <w:spacing w:val="-24"/>
        </w:rPr>
        <w:t> </w:t>
      </w:r>
      <w:r>
        <w:rPr/>
        <w:t>de</w:t>
      </w:r>
      <w:r>
        <w:rPr>
          <w:spacing w:val="-24"/>
        </w:rPr>
        <w:t> </w:t>
      </w:r>
      <w:r>
        <w:rPr/>
        <w:t>la</w:t>
      </w:r>
      <w:r>
        <w:rPr>
          <w:spacing w:val="-24"/>
        </w:rPr>
        <w:t> </w:t>
      </w:r>
      <w:r>
        <w:rPr/>
        <w:t>cultura.</w:t>
      </w:r>
      <w:r>
        <w:rPr>
          <w:spacing w:val="-24"/>
        </w:rPr>
        <w:t> </w:t>
      </w:r>
      <w:r>
        <w:rPr/>
        <w:t>El</w:t>
      </w:r>
      <w:r>
        <w:rPr>
          <w:spacing w:val="-24"/>
        </w:rPr>
        <w:t> </w:t>
      </w:r>
      <w:r>
        <w:rPr/>
        <w:t>laboratorio</w:t>
      </w:r>
      <w:r>
        <w:rPr>
          <w:spacing w:val="-24"/>
        </w:rPr>
        <w:t> </w:t>
      </w:r>
      <w:r>
        <w:rPr/>
        <w:t>había </w:t>
      </w:r>
      <w:r>
        <w:rPr>
          <w:w w:val="95"/>
        </w:rPr>
        <w:t>sido un elemento contextual y circunstancial de filósofos, historiadores y soció- </w:t>
      </w:r>
      <w:r>
        <w:rPr/>
        <w:t>logos</w:t>
      </w:r>
      <w:r>
        <w:rPr>
          <w:spacing w:val="-23"/>
        </w:rPr>
        <w:t> </w:t>
      </w:r>
      <w:r>
        <w:rPr/>
        <w:t>de</w:t>
      </w:r>
      <w:r>
        <w:rPr>
          <w:spacing w:val="-23"/>
        </w:rPr>
        <w:t> </w:t>
      </w:r>
      <w:r>
        <w:rPr/>
        <w:t>las</w:t>
      </w:r>
      <w:r>
        <w:rPr>
          <w:spacing w:val="-23"/>
        </w:rPr>
        <w:t> </w:t>
      </w:r>
      <w:r>
        <w:rPr/>
        <w:t>ciencias,</w:t>
      </w:r>
      <w:r>
        <w:rPr>
          <w:spacing w:val="-23"/>
        </w:rPr>
        <w:t> </w:t>
      </w:r>
      <w:r>
        <w:rPr/>
        <w:t>al</w:t>
      </w:r>
      <w:r>
        <w:rPr>
          <w:spacing w:val="-23"/>
        </w:rPr>
        <w:t> </w:t>
      </w:r>
      <w:r>
        <w:rPr/>
        <w:t>mismo</w:t>
      </w:r>
      <w:r>
        <w:rPr>
          <w:spacing w:val="-23"/>
        </w:rPr>
        <w:t> </w:t>
      </w:r>
      <w:r>
        <w:rPr/>
        <w:t>tiempo</w:t>
      </w:r>
      <w:r>
        <w:rPr>
          <w:spacing w:val="-23"/>
        </w:rPr>
        <w:t> </w:t>
      </w:r>
      <w:r>
        <w:rPr/>
        <w:t>que</w:t>
      </w:r>
      <w:r>
        <w:rPr>
          <w:spacing w:val="-23"/>
        </w:rPr>
        <w:t> </w:t>
      </w:r>
      <w:r>
        <w:rPr/>
        <w:t>un</w:t>
      </w:r>
      <w:r>
        <w:rPr>
          <w:spacing w:val="-23"/>
        </w:rPr>
        <w:t> </w:t>
      </w:r>
      <w:r>
        <w:rPr/>
        <w:t>objeto</w:t>
      </w:r>
      <w:r>
        <w:rPr>
          <w:spacing w:val="-23"/>
        </w:rPr>
        <w:t> </w:t>
      </w:r>
      <w:r>
        <w:rPr/>
        <w:t>de</w:t>
      </w:r>
      <w:r>
        <w:rPr>
          <w:spacing w:val="-23"/>
        </w:rPr>
        <w:t> </w:t>
      </w:r>
      <w:r>
        <w:rPr/>
        <w:t>estudio</w:t>
      </w:r>
      <w:r>
        <w:rPr>
          <w:spacing w:val="-23"/>
        </w:rPr>
        <w:t> </w:t>
      </w:r>
      <w:r>
        <w:rPr/>
        <w:t>evadido</w:t>
      </w:r>
      <w:r>
        <w:rPr>
          <w:spacing w:val="-23"/>
        </w:rPr>
        <w:t> </w:t>
      </w:r>
      <w:r>
        <w:rPr/>
        <w:t>por</w:t>
      </w:r>
      <w:r>
        <w:rPr>
          <w:spacing w:val="-23"/>
        </w:rPr>
        <w:t> </w:t>
      </w:r>
      <w:r>
        <w:rPr/>
        <w:t>los </w:t>
      </w:r>
      <w:r>
        <w:rPr>
          <w:w w:val="95"/>
        </w:rPr>
        <w:t>antropólogos, como hemos dicho</w:t>
      </w:r>
      <w:r>
        <w:rPr>
          <w:spacing w:val="-23"/>
          <w:w w:val="95"/>
        </w:rPr>
        <w:t> </w:t>
      </w:r>
      <w:r>
        <w:rPr>
          <w:w w:val="95"/>
        </w:rPr>
        <w:t>antes.</w:t>
      </w:r>
    </w:p>
    <w:p>
      <w:pPr>
        <w:pStyle w:val="BodyText"/>
        <w:spacing w:line="242" w:lineRule="auto"/>
        <w:ind w:left="1553" w:right="1551" w:firstLine="283"/>
        <w:jc w:val="both"/>
      </w:pPr>
      <w:r>
        <w:rPr/>
        <w:t>Con</w:t>
      </w:r>
      <w:r>
        <w:rPr>
          <w:spacing w:val="-25"/>
        </w:rPr>
        <w:t> </w:t>
      </w:r>
      <w:r>
        <w:rPr/>
        <w:t>la</w:t>
      </w:r>
      <w:r>
        <w:rPr>
          <w:spacing w:val="-25"/>
        </w:rPr>
        <w:t> </w:t>
      </w:r>
      <w:r>
        <w:rPr/>
        <w:t>publicación</w:t>
      </w:r>
      <w:r>
        <w:rPr>
          <w:spacing w:val="-25"/>
        </w:rPr>
        <w:t> </w:t>
      </w:r>
      <w:r>
        <w:rPr/>
        <w:t>de</w:t>
      </w:r>
      <w:r>
        <w:rPr>
          <w:spacing w:val="-25"/>
        </w:rPr>
        <w:t> </w:t>
      </w:r>
      <w:r>
        <w:rPr/>
        <w:t>las</w:t>
      </w:r>
      <w:r>
        <w:rPr>
          <w:spacing w:val="-25"/>
        </w:rPr>
        <w:t> </w:t>
      </w:r>
      <w:r>
        <w:rPr/>
        <w:t>etnografías</w:t>
      </w:r>
      <w:r>
        <w:rPr>
          <w:spacing w:val="-25"/>
        </w:rPr>
        <w:t> </w:t>
      </w:r>
      <w:r>
        <w:rPr/>
        <w:t>de</w:t>
      </w:r>
      <w:r>
        <w:rPr>
          <w:spacing w:val="-25"/>
        </w:rPr>
        <w:t> </w:t>
      </w:r>
      <w:r>
        <w:rPr/>
        <w:t>Lynch,</w:t>
      </w:r>
      <w:r>
        <w:rPr>
          <w:spacing w:val="-25"/>
        </w:rPr>
        <w:t> </w:t>
      </w:r>
      <w:r>
        <w:rPr/>
        <w:t>Latour</w:t>
      </w:r>
      <w:r>
        <w:rPr>
          <w:spacing w:val="-25"/>
        </w:rPr>
        <w:t> </w:t>
      </w:r>
      <w:r>
        <w:rPr/>
        <w:t>y</w:t>
      </w:r>
      <w:r>
        <w:rPr>
          <w:spacing w:val="-25"/>
        </w:rPr>
        <w:t> </w:t>
      </w:r>
      <w:r>
        <w:rPr/>
        <w:t>Knorr-Cetina,</w:t>
      </w:r>
      <w:r>
        <w:rPr>
          <w:spacing w:val="-25"/>
        </w:rPr>
        <w:t> </w:t>
      </w:r>
      <w:r>
        <w:rPr/>
        <w:t>la</w:t>
      </w:r>
      <w:r>
        <w:rPr>
          <w:spacing w:val="-25"/>
        </w:rPr>
        <w:t> </w:t>
      </w:r>
      <w:r>
        <w:rPr/>
        <w:t>no- </w:t>
      </w:r>
      <w:r>
        <w:rPr>
          <w:w w:val="95"/>
        </w:rPr>
        <w:t>ción</w:t>
      </w:r>
      <w:r>
        <w:rPr>
          <w:spacing w:val="-15"/>
          <w:w w:val="95"/>
        </w:rPr>
        <w:t> </w:t>
      </w:r>
      <w:r>
        <w:rPr>
          <w:w w:val="95"/>
        </w:rPr>
        <w:t>de</w:t>
      </w:r>
      <w:r>
        <w:rPr>
          <w:spacing w:val="-15"/>
          <w:w w:val="95"/>
        </w:rPr>
        <w:t> </w:t>
      </w:r>
      <w:r>
        <w:rPr>
          <w:w w:val="95"/>
        </w:rPr>
        <w:t>laboratorio</w:t>
      </w:r>
      <w:r>
        <w:rPr>
          <w:spacing w:val="-14"/>
          <w:w w:val="95"/>
        </w:rPr>
        <w:t> </w:t>
      </w:r>
      <w:r>
        <w:rPr>
          <w:w w:val="95"/>
        </w:rPr>
        <w:t>ya</w:t>
      </w:r>
      <w:r>
        <w:rPr>
          <w:spacing w:val="-15"/>
          <w:w w:val="95"/>
        </w:rPr>
        <w:t> </w:t>
      </w:r>
      <w:r>
        <w:rPr>
          <w:w w:val="95"/>
        </w:rPr>
        <w:t>no</w:t>
      </w:r>
      <w:r>
        <w:rPr>
          <w:spacing w:val="-15"/>
          <w:w w:val="95"/>
        </w:rPr>
        <w:t> </w:t>
      </w:r>
      <w:r>
        <w:rPr>
          <w:w w:val="95"/>
        </w:rPr>
        <w:t>corresponde</w:t>
      </w:r>
      <w:r>
        <w:rPr>
          <w:spacing w:val="-15"/>
          <w:w w:val="95"/>
        </w:rPr>
        <w:t> </w:t>
      </w:r>
      <w:r>
        <w:rPr>
          <w:w w:val="95"/>
        </w:rPr>
        <w:t>con</w:t>
      </w:r>
      <w:r>
        <w:rPr>
          <w:spacing w:val="-15"/>
          <w:w w:val="95"/>
        </w:rPr>
        <w:t> </w:t>
      </w:r>
      <w:r>
        <w:rPr>
          <w:w w:val="95"/>
        </w:rPr>
        <w:t>la</w:t>
      </w:r>
      <w:r>
        <w:rPr>
          <w:spacing w:val="-15"/>
          <w:w w:val="95"/>
        </w:rPr>
        <w:t> </w:t>
      </w:r>
      <w:r>
        <w:rPr>
          <w:w w:val="95"/>
        </w:rPr>
        <w:t>de</w:t>
      </w:r>
      <w:r>
        <w:rPr>
          <w:spacing w:val="-15"/>
          <w:w w:val="95"/>
        </w:rPr>
        <w:t> </w:t>
      </w:r>
      <w:r>
        <w:rPr>
          <w:w w:val="95"/>
        </w:rPr>
        <w:t>experimento</w:t>
      </w:r>
      <w:r>
        <w:rPr>
          <w:spacing w:val="-15"/>
          <w:w w:val="95"/>
        </w:rPr>
        <w:t> </w:t>
      </w:r>
      <w:r>
        <w:rPr>
          <w:w w:val="95"/>
        </w:rPr>
        <w:t>de</w:t>
      </w:r>
      <w:r>
        <w:rPr>
          <w:spacing w:val="-15"/>
          <w:w w:val="95"/>
        </w:rPr>
        <w:t> </w:t>
      </w:r>
      <w:r>
        <w:rPr>
          <w:w w:val="95"/>
        </w:rPr>
        <w:t>los</w:t>
      </w:r>
      <w:r>
        <w:rPr>
          <w:spacing w:val="-15"/>
          <w:w w:val="95"/>
        </w:rPr>
        <w:t> </w:t>
      </w:r>
      <w:r>
        <w:rPr>
          <w:w w:val="95"/>
        </w:rPr>
        <w:t>historiadores </w:t>
      </w:r>
      <w:r>
        <w:rPr/>
        <w:t>y</w:t>
      </w:r>
      <w:r>
        <w:rPr>
          <w:spacing w:val="-25"/>
        </w:rPr>
        <w:t> </w:t>
      </w:r>
      <w:r>
        <w:rPr/>
        <w:t>filósofos</w:t>
      </w:r>
      <w:r>
        <w:rPr>
          <w:spacing w:val="-25"/>
        </w:rPr>
        <w:t> </w:t>
      </w:r>
      <w:r>
        <w:rPr/>
        <w:t>como</w:t>
      </w:r>
      <w:r>
        <w:rPr>
          <w:spacing w:val="-25"/>
        </w:rPr>
        <w:t> </w:t>
      </w:r>
      <w:r>
        <w:rPr/>
        <w:t>los</w:t>
      </w:r>
      <w:r>
        <w:rPr>
          <w:spacing w:val="-25"/>
        </w:rPr>
        <w:t> </w:t>
      </w:r>
      <w:r>
        <w:rPr/>
        <w:t>espacios</w:t>
      </w:r>
      <w:r>
        <w:rPr>
          <w:spacing w:val="-24"/>
        </w:rPr>
        <w:t> </w:t>
      </w:r>
      <w:r>
        <w:rPr/>
        <w:t>en</w:t>
      </w:r>
      <w:r>
        <w:rPr>
          <w:spacing w:val="-25"/>
        </w:rPr>
        <w:t> </w:t>
      </w:r>
      <w:r>
        <w:rPr/>
        <w:t>los</w:t>
      </w:r>
      <w:r>
        <w:rPr>
          <w:spacing w:val="-25"/>
        </w:rPr>
        <w:t> </w:t>
      </w:r>
      <w:r>
        <w:rPr/>
        <w:t>que</w:t>
      </w:r>
      <w:r>
        <w:rPr>
          <w:spacing w:val="-25"/>
        </w:rPr>
        <w:t> </w:t>
      </w:r>
      <w:r>
        <w:rPr/>
        <w:t>ocurre</w:t>
      </w:r>
      <w:r>
        <w:rPr>
          <w:spacing w:val="-25"/>
        </w:rPr>
        <w:t> </w:t>
      </w:r>
      <w:r>
        <w:rPr/>
        <w:t>la</w:t>
      </w:r>
      <w:r>
        <w:rPr>
          <w:spacing w:val="-25"/>
        </w:rPr>
        <w:t> </w:t>
      </w:r>
      <w:r>
        <w:rPr/>
        <w:t>actividad</w:t>
      </w:r>
      <w:r>
        <w:rPr>
          <w:spacing w:val="-24"/>
        </w:rPr>
        <w:t> </w:t>
      </w:r>
      <w:r>
        <w:rPr/>
        <w:t>que</w:t>
      </w:r>
      <w:r>
        <w:rPr>
          <w:spacing w:val="-25"/>
        </w:rPr>
        <w:t> </w:t>
      </w:r>
      <w:r>
        <w:rPr/>
        <w:t>otorga</w:t>
      </w:r>
      <w:r>
        <w:rPr>
          <w:spacing w:val="-25"/>
        </w:rPr>
        <w:t> </w:t>
      </w:r>
      <w:r>
        <w:rPr/>
        <w:t>validez</w:t>
      </w:r>
      <w:r>
        <w:rPr>
          <w:spacing w:val="-25"/>
        </w:rPr>
        <w:t> </w:t>
      </w:r>
      <w:r>
        <w:rPr/>
        <w:t>a </w:t>
      </w:r>
      <w:r>
        <w:rPr>
          <w:w w:val="95"/>
        </w:rPr>
        <w:t>los hechos científicos, pues en esas etnografías se entiende la construcción de la validez</w:t>
      </w:r>
      <w:r>
        <w:rPr>
          <w:spacing w:val="-9"/>
          <w:w w:val="95"/>
        </w:rPr>
        <w:t> </w:t>
      </w:r>
      <w:r>
        <w:rPr>
          <w:w w:val="95"/>
        </w:rPr>
        <w:t>de</w:t>
      </w:r>
      <w:r>
        <w:rPr>
          <w:spacing w:val="-8"/>
          <w:w w:val="95"/>
        </w:rPr>
        <w:t> </w:t>
      </w:r>
      <w:r>
        <w:rPr>
          <w:w w:val="95"/>
        </w:rPr>
        <w:t>los</w:t>
      </w:r>
      <w:r>
        <w:rPr>
          <w:spacing w:val="-8"/>
          <w:w w:val="95"/>
        </w:rPr>
        <w:t> </w:t>
      </w:r>
      <w:r>
        <w:rPr>
          <w:w w:val="95"/>
        </w:rPr>
        <w:t>hechos</w:t>
      </w:r>
      <w:r>
        <w:rPr>
          <w:spacing w:val="-8"/>
          <w:w w:val="95"/>
        </w:rPr>
        <w:t> </w:t>
      </w:r>
      <w:r>
        <w:rPr>
          <w:w w:val="95"/>
        </w:rPr>
        <w:t>científicos</w:t>
      </w:r>
      <w:r>
        <w:rPr>
          <w:spacing w:val="-8"/>
          <w:w w:val="95"/>
        </w:rPr>
        <w:t> </w:t>
      </w:r>
      <w:r>
        <w:rPr>
          <w:w w:val="95"/>
        </w:rPr>
        <w:t>y</w:t>
      </w:r>
      <w:r>
        <w:rPr>
          <w:spacing w:val="-8"/>
          <w:w w:val="95"/>
        </w:rPr>
        <w:t> </w:t>
      </w:r>
      <w:r>
        <w:rPr>
          <w:w w:val="95"/>
        </w:rPr>
        <w:t>de</w:t>
      </w:r>
      <w:r>
        <w:rPr>
          <w:spacing w:val="-8"/>
          <w:w w:val="95"/>
        </w:rPr>
        <w:t> </w:t>
      </w:r>
      <w:r>
        <w:rPr>
          <w:w w:val="95"/>
        </w:rPr>
        <w:t>los</w:t>
      </w:r>
      <w:r>
        <w:rPr>
          <w:spacing w:val="-8"/>
          <w:w w:val="95"/>
        </w:rPr>
        <w:t> </w:t>
      </w:r>
      <w:r>
        <w:rPr>
          <w:w w:val="95"/>
        </w:rPr>
        <w:t>artefactos</w:t>
      </w:r>
      <w:r>
        <w:rPr>
          <w:spacing w:val="-8"/>
          <w:w w:val="95"/>
        </w:rPr>
        <w:t> </w:t>
      </w:r>
      <w:r>
        <w:rPr>
          <w:w w:val="95"/>
        </w:rPr>
        <w:t>vinculada</w:t>
      </w:r>
      <w:r>
        <w:rPr>
          <w:spacing w:val="-8"/>
          <w:w w:val="95"/>
        </w:rPr>
        <w:t> </w:t>
      </w:r>
      <w:r>
        <w:rPr>
          <w:w w:val="95"/>
        </w:rPr>
        <w:t>con</w:t>
      </w:r>
      <w:r>
        <w:rPr>
          <w:spacing w:val="-8"/>
          <w:w w:val="95"/>
        </w:rPr>
        <w:t> </w:t>
      </w:r>
      <w:r>
        <w:rPr>
          <w:w w:val="95"/>
        </w:rPr>
        <w:t>la</w:t>
      </w:r>
      <w:r>
        <w:rPr>
          <w:spacing w:val="-8"/>
          <w:w w:val="95"/>
        </w:rPr>
        <w:t> </w:t>
      </w:r>
      <w:r>
        <w:rPr>
          <w:w w:val="95"/>
        </w:rPr>
        <w:t>construcción </w:t>
      </w:r>
      <w:r>
        <w:rPr/>
        <w:t>de</w:t>
      </w:r>
      <w:r>
        <w:rPr>
          <w:spacing w:val="-25"/>
        </w:rPr>
        <w:t> </w:t>
      </w:r>
      <w:r>
        <w:rPr/>
        <w:t>la</w:t>
      </w:r>
      <w:r>
        <w:rPr>
          <w:spacing w:val="-25"/>
        </w:rPr>
        <w:t> </w:t>
      </w:r>
      <w:r>
        <w:rPr/>
        <w:t>legitimidad</w:t>
      </w:r>
      <w:r>
        <w:rPr>
          <w:spacing w:val="-25"/>
        </w:rPr>
        <w:t> </w:t>
      </w:r>
      <w:r>
        <w:rPr/>
        <w:t>de</w:t>
      </w:r>
      <w:r>
        <w:rPr>
          <w:spacing w:val="-25"/>
        </w:rPr>
        <w:t> </w:t>
      </w:r>
      <w:r>
        <w:rPr/>
        <w:t>los</w:t>
      </w:r>
      <w:r>
        <w:rPr>
          <w:spacing w:val="-25"/>
        </w:rPr>
        <w:t> </w:t>
      </w:r>
      <w:r>
        <w:rPr/>
        <w:t>propios</w:t>
      </w:r>
      <w:r>
        <w:rPr>
          <w:spacing w:val="-25"/>
        </w:rPr>
        <w:t> </w:t>
      </w:r>
      <w:r>
        <w:rPr/>
        <w:t>laboratorios.</w:t>
      </w:r>
      <w:r>
        <w:rPr>
          <w:spacing w:val="-25"/>
        </w:rPr>
        <w:t> </w:t>
      </w:r>
      <w:r>
        <w:rPr>
          <w:spacing w:val="-6"/>
        </w:rPr>
        <w:t>Por</w:t>
      </w:r>
      <w:r>
        <w:rPr>
          <w:spacing w:val="-25"/>
        </w:rPr>
        <w:t> </w:t>
      </w:r>
      <w:r>
        <w:rPr/>
        <w:t>otra</w:t>
      </w:r>
      <w:r>
        <w:rPr>
          <w:spacing w:val="-25"/>
        </w:rPr>
        <w:t> </w:t>
      </w:r>
      <w:r>
        <w:rPr/>
        <w:t>parte,</w:t>
      </w:r>
      <w:r>
        <w:rPr>
          <w:spacing w:val="-25"/>
        </w:rPr>
        <w:t> </w:t>
      </w:r>
      <w:r>
        <w:rPr/>
        <w:t>los</w:t>
      </w:r>
      <w:r>
        <w:rPr>
          <w:spacing w:val="-25"/>
        </w:rPr>
        <w:t> </w:t>
      </w:r>
      <w:r>
        <w:rPr/>
        <w:t>laboratorios</w:t>
      </w:r>
      <w:r>
        <w:rPr>
          <w:spacing w:val="-25"/>
        </w:rPr>
        <w:t> </w:t>
      </w:r>
      <w:r>
        <w:rPr/>
        <w:t>ya </w:t>
      </w:r>
      <w:r>
        <w:rPr>
          <w:w w:val="95"/>
        </w:rPr>
        <w:t>no</w:t>
      </w:r>
      <w:r>
        <w:rPr>
          <w:spacing w:val="-5"/>
          <w:w w:val="95"/>
        </w:rPr>
        <w:t> </w:t>
      </w:r>
      <w:r>
        <w:rPr>
          <w:w w:val="95"/>
        </w:rPr>
        <w:t>aluden</w:t>
      </w:r>
      <w:r>
        <w:rPr>
          <w:spacing w:val="-5"/>
          <w:w w:val="95"/>
        </w:rPr>
        <w:t> </w:t>
      </w:r>
      <w:r>
        <w:rPr>
          <w:w w:val="95"/>
        </w:rPr>
        <w:t>al</w:t>
      </w:r>
      <w:r>
        <w:rPr>
          <w:spacing w:val="-5"/>
          <w:w w:val="95"/>
        </w:rPr>
        <w:t> </w:t>
      </w:r>
      <w:r>
        <w:rPr>
          <w:w w:val="95"/>
        </w:rPr>
        <w:t>espacio</w:t>
      </w:r>
      <w:r>
        <w:rPr>
          <w:spacing w:val="-5"/>
          <w:w w:val="95"/>
        </w:rPr>
        <w:t> </w:t>
      </w:r>
      <w:r>
        <w:rPr>
          <w:w w:val="95"/>
        </w:rPr>
        <w:t>de</w:t>
      </w:r>
      <w:r>
        <w:rPr>
          <w:spacing w:val="-5"/>
          <w:w w:val="95"/>
        </w:rPr>
        <w:t> </w:t>
      </w:r>
      <w:r>
        <w:rPr>
          <w:w w:val="95"/>
        </w:rPr>
        <w:t>la</w:t>
      </w:r>
      <w:r>
        <w:rPr>
          <w:spacing w:val="-5"/>
          <w:w w:val="95"/>
        </w:rPr>
        <w:t> </w:t>
      </w:r>
      <w:r>
        <w:rPr>
          <w:w w:val="95"/>
        </w:rPr>
        <w:t>organización</w:t>
      </w:r>
      <w:r>
        <w:rPr>
          <w:spacing w:val="-5"/>
          <w:w w:val="95"/>
        </w:rPr>
        <w:t> </w:t>
      </w:r>
      <w:r>
        <w:rPr>
          <w:w w:val="95"/>
        </w:rPr>
        <w:t>social</w:t>
      </w:r>
      <w:r>
        <w:rPr>
          <w:spacing w:val="-5"/>
          <w:w w:val="95"/>
        </w:rPr>
        <w:t> </w:t>
      </w:r>
      <w:r>
        <w:rPr>
          <w:w w:val="95"/>
        </w:rPr>
        <w:t>y</w:t>
      </w:r>
      <w:r>
        <w:rPr>
          <w:spacing w:val="-5"/>
          <w:w w:val="95"/>
        </w:rPr>
        <w:t> </w:t>
      </w:r>
      <w:r>
        <w:rPr>
          <w:w w:val="95"/>
        </w:rPr>
        <w:t>la</w:t>
      </w:r>
      <w:r>
        <w:rPr>
          <w:spacing w:val="-5"/>
          <w:w w:val="95"/>
        </w:rPr>
        <w:t> </w:t>
      </w:r>
      <w:r>
        <w:rPr>
          <w:w w:val="95"/>
        </w:rPr>
        <w:t>manifestación</w:t>
      </w:r>
      <w:r>
        <w:rPr>
          <w:spacing w:val="-5"/>
          <w:w w:val="95"/>
        </w:rPr>
        <w:t> </w:t>
      </w:r>
      <w:r>
        <w:rPr>
          <w:w w:val="95"/>
        </w:rPr>
        <w:t>disciplinaria</w:t>
      </w:r>
      <w:r>
        <w:rPr>
          <w:spacing w:val="-4"/>
          <w:w w:val="95"/>
        </w:rPr>
        <w:t> </w:t>
      </w:r>
      <w:r>
        <w:rPr>
          <w:w w:val="95"/>
        </w:rPr>
        <w:t>de la que dan cuenta los sociólogos mertonianos, pues la organización social de los dominios científico-técnicos es solidaria de la organización de los laboratorios. </w:t>
      </w:r>
      <w:r>
        <w:rPr/>
        <w:t>Los</w:t>
      </w:r>
      <w:r>
        <w:rPr>
          <w:spacing w:val="-21"/>
        </w:rPr>
        <w:t> </w:t>
      </w:r>
      <w:r>
        <w:rPr/>
        <w:t>laboratorios</w:t>
      </w:r>
      <w:r>
        <w:rPr>
          <w:spacing w:val="-20"/>
        </w:rPr>
        <w:t> </w:t>
      </w:r>
      <w:r>
        <w:rPr/>
        <w:t>no</w:t>
      </w:r>
      <w:r>
        <w:rPr>
          <w:spacing w:val="-20"/>
        </w:rPr>
        <w:t> </w:t>
      </w:r>
      <w:r>
        <w:rPr/>
        <w:t>son</w:t>
      </w:r>
      <w:r>
        <w:rPr>
          <w:spacing w:val="-21"/>
        </w:rPr>
        <w:t> </w:t>
      </w:r>
      <w:r>
        <w:rPr/>
        <w:t>el</w:t>
      </w:r>
      <w:r>
        <w:rPr>
          <w:spacing w:val="-21"/>
        </w:rPr>
        <w:t> </w:t>
      </w:r>
      <w:r>
        <w:rPr/>
        <w:t>espacio</w:t>
      </w:r>
      <w:r>
        <w:rPr>
          <w:spacing w:val="-21"/>
        </w:rPr>
        <w:t> </w:t>
      </w:r>
      <w:r>
        <w:rPr/>
        <w:t>de</w:t>
      </w:r>
      <w:r>
        <w:rPr>
          <w:spacing w:val="-21"/>
        </w:rPr>
        <w:t> </w:t>
      </w:r>
      <w:r>
        <w:rPr/>
        <w:t>autonomización</w:t>
      </w:r>
      <w:r>
        <w:rPr>
          <w:spacing w:val="-20"/>
        </w:rPr>
        <w:t> </w:t>
      </w:r>
      <w:r>
        <w:rPr/>
        <w:t>cultural</w:t>
      </w:r>
      <w:r>
        <w:rPr>
          <w:spacing w:val="-21"/>
        </w:rPr>
        <w:t> </w:t>
      </w:r>
      <w:r>
        <w:rPr/>
        <w:t>referida</w:t>
      </w:r>
      <w:r>
        <w:rPr>
          <w:spacing w:val="-20"/>
        </w:rPr>
        <w:t> </w:t>
      </w:r>
      <w:r>
        <w:rPr/>
        <w:t>por</w:t>
      </w:r>
      <w:r>
        <w:rPr>
          <w:spacing w:val="-21"/>
        </w:rPr>
        <w:t> </w:t>
      </w:r>
      <w:r>
        <w:rPr/>
        <w:t>los </w:t>
      </w:r>
      <w:r>
        <w:rPr>
          <w:w w:val="95"/>
        </w:rPr>
        <w:t>antropólogos</w:t>
      </w:r>
      <w:r>
        <w:rPr>
          <w:spacing w:val="-29"/>
          <w:w w:val="95"/>
        </w:rPr>
        <w:t> </w:t>
      </w:r>
      <w:r>
        <w:rPr>
          <w:w w:val="95"/>
        </w:rPr>
        <w:t>culturalistas</w:t>
      </w:r>
      <w:r>
        <w:rPr>
          <w:spacing w:val="-29"/>
          <w:w w:val="95"/>
        </w:rPr>
        <w:t> </w:t>
      </w:r>
      <w:r>
        <w:rPr>
          <w:w w:val="95"/>
        </w:rPr>
        <w:t>pues</w:t>
      </w:r>
      <w:r>
        <w:rPr>
          <w:spacing w:val="-29"/>
          <w:w w:val="95"/>
        </w:rPr>
        <w:t> </w:t>
      </w:r>
      <w:r>
        <w:rPr>
          <w:w w:val="95"/>
        </w:rPr>
        <w:t>los</w:t>
      </w:r>
      <w:r>
        <w:rPr>
          <w:spacing w:val="-29"/>
          <w:w w:val="95"/>
        </w:rPr>
        <w:t> </w:t>
      </w:r>
      <w:r>
        <w:rPr>
          <w:w w:val="95"/>
        </w:rPr>
        <w:t>laboratorios</w:t>
      </w:r>
      <w:r>
        <w:rPr>
          <w:spacing w:val="-29"/>
          <w:w w:val="95"/>
        </w:rPr>
        <w:t> </w:t>
      </w:r>
      <w:r>
        <w:rPr>
          <w:w w:val="95"/>
        </w:rPr>
        <w:t>son</w:t>
      </w:r>
      <w:r>
        <w:rPr>
          <w:spacing w:val="-29"/>
          <w:w w:val="95"/>
        </w:rPr>
        <w:t> </w:t>
      </w:r>
      <w:r>
        <w:rPr>
          <w:w w:val="95"/>
        </w:rPr>
        <w:t>las</w:t>
      </w:r>
      <w:r>
        <w:rPr>
          <w:spacing w:val="-29"/>
          <w:w w:val="95"/>
        </w:rPr>
        <w:t> </w:t>
      </w:r>
      <w:r>
        <w:rPr>
          <w:w w:val="95"/>
        </w:rPr>
        <w:t>mediaciones</w:t>
      </w:r>
      <w:r>
        <w:rPr>
          <w:spacing w:val="-29"/>
          <w:w w:val="95"/>
        </w:rPr>
        <w:t> </w:t>
      </w:r>
      <w:r>
        <w:rPr>
          <w:w w:val="95"/>
        </w:rPr>
        <w:t>que</w:t>
      </w:r>
      <w:r>
        <w:rPr>
          <w:spacing w:val="-29"/>
          <w:w w:val="95"/>
        </w:rPr>
        <w:t> </w:t>
      </w:r>
      <w:r>
        <w:rPr>
          <w:w w:val="95"/>
        </w:rPr>
        <w:t>permiten </w:t>
      </w:r>
      <w:r>
        <w:rPr>
          <w:w w:val="90"/>
        </w:rPr>
        <w:t>reconfigurar  las  relaciones</w:t>
      </w:r>
      <w:r>
        <w:rPr>
          <w:spacing w:val="-4"/>
          <w:w w:val="90"/>
        </w:rPr>
        <w:t> </w:t>
      </w:r>
      <w:r>
        <w:rPr>
          <w:w w:val="90"/>
        </w:rPr>
        <w:t>culturales.</w:t>
      </w:r>
    </w:p>
    <w:p>
      <w:pPr>
        <w:pStyle w:val="BodyText"/>
        <w:spacing w:line="242" w:lineRule="auto"/>
        <w:ind w:left="1553" w:right="1551" w:firstLine="283"/>
        <w:jc w:val="both"/>
      </w:pPr>
      <w:r>
        <w:rPr/>
        <w:t>En</w:t>
      </w:r>
      <w:r>
        <w:rPr>
          <w:spacing w:val="-17"/>
        </w:rPr>
        <w:t> </w:t>
      </w:r>
      <w:r>
        <w:rPr/>
        <w:t>palabras</w:t>
      </w:r>
      <w:r>
        <w:rPr>
          <w:spacing w:val="-17"/>
        </w:rPr>
        <w:t> </w:t>
      </w:r>
      <w:r>
        <w:rPr/>
        <w:t>de</w:t>
      </w:r>
      <w:r>
        <w:rPr>
          <w:spacing w:val="-17"/>
        </w:rPr>
        <w:t> </w:t>
      </w:r>
      <w:r>
        <w:rPr/>
        <w:t>los</w:t>
      </w:r>
      <w:r>
        <w:rPr>
          <w:spacing w:val="-17"/>
        </w:rPr>
        <w:t> </w:t>
      </w:r>
      <w:r>
        <w:rPr/>
        <w:t>primeros</w:t>
      </w:r>
      <w:r>
        <w:rPr>
          <w:spacing w:val="-17"/>
        </w:rPr>
        <w:t> </w:t>
      </w:r>
      <w:r>
        <w:rPr/>
        <w:t>etnógrafos</w:t>
      </w:r>
      <w:r>
        <w:rPr>
          <w:spacing w:val="-17"/>
        </w:rPr>
        <w:t> </w:t>
      </w:r>
      <w:r>
        <w:rPr/>
        <w:t>de</w:t>
      </w:r>
      <w:r>
        <w:rPr>
          <w:spacing w:val="-17"/>
        </w:rPr>
        <w:t> </w:t>
      </w:r>
      <w:r>
        <w:rPr/>
        <w:t>laboratorio,</w:t>
      </w:r>
      <w:r>
        <w:rPr>
          <w:spacing w:val="-17"/>
        </w:rPr>
        <w:t> </w:t>
      </w:r>
      <w:r>
        <w:rPr/>
        <w:t>el</w:t>
      </w:r>
      <w:r>
        <w:rPr>
          <w:spacing w:val="-17"/>
        </w:rPr>
        <w:t> </w:t>
      </w:r>
      <w:r>
        <w:rPr/>
        <w:t>laboratorio</w:t>
      </w:r>
      <w:r>
        <w:rPr>
          <w:spacing w:val="-17"/>
        </w:rPr>
        <w:t> </w:t>
      </w:r>
      <w:r>
        <w:rPr/>
        <w:t>es</w:t>
      </w:r>
      <w:r>
        <w:rPr>
          <w:spacing w:val="-17"/>
        </w:rPr>
        <w:t> </w:t>
      </w:r>
      <w:r>
        <w:rPr/>
        <w:t>un campo</w:t>
      </w:r>
      <w:r>
        <w:rPr>
          <w:spacing w:val="-21"/>
        </w:rPr>
        <w:t> </w:t>
      </w:r>
      <w:r>
        <w:rPr/>
        <w:t>de</w:t>
      </w:r>
      <w:r>
        <w:rPr>
          <w:spacing w:val="-20"/>
        </w:rPr>
        <w:t> </w:t>
      </w:r>
      <w:r>
        <w:rPr/>
        <w:t>observación</w:t>
      </w:r>
      <w:r>
        <w:rPr>
          <w:spacing w:val="-21"/>
        </w:rPr>
        <w:t> </w:t>
      </w:r>
      <w:r>
        <w:rPr/>
        <w:t>y</w:t>
      </w:r>
      <w:r>
        <w:rPr>
          <w:spacing w:val="-21"/>
        </w:rPr>
        <w:t> </w:t>
      </w:r>
      <w:r>
        <w:rPr/>
        <w:t>una</w:t>
      </w:r>
      <w:r>
        <w:rPr>
          <w:spacing w:val="-21"/>
        </w:rPr>
        <w:t> </w:t>
      </w:r>
      <w:r>
        <w:rPr/>
        <w:t>noción</w:t>
      </w:r>
      <w:r>
        <w:rPr>
          <w:spacing w:val="-20"/>
        </w:rPr>
        <w:t> </w:t>
      </w:r>
      <w:r>
        <w:rPr/>
        <w:t>teorética</w:t>
      </w:r>
      <w:r>
        <w:rPr>
          <w:spacing w:val="-20"/>
        </w:rPr>
        <w:t> </w:t>
      </w:r>
      <w:r>
        <w:rPr/>
        <w:t>(Knorr-Cetina,</w:t>
      </w:r>
      <w:r>
        <w:rPr>
          <w:spacing w:val="-20"/>
        </w:rPr>
        <w:t> </w:t>
      </w:r>
      <w:r>
        <w:rPr/>
        <w:t>1995),</w:t>
      </w:r>
      <w:r>
        <w:rPr>
          <w:spacing w:val="-21"/>
        </w:rPr>
        <w:t> </w:t>
      </w:r>
      <w:r>
        <w:rPr/>
        <w:t>es</w:t>
      </w:r>
      <w:r>
        <w:rPr>
          <w:spacing w:val="-21"/>
        </w:rPr>
        <w:t> </w:t>
      </w:r>
      <w:r>
        <w:rPr/>
        <w:t>valioso</w:t>
      </w:r>
    </w:p>
    <w:p>
      <w:pPr>
        <w:pStyle w:val="BodyText"/>
        <w:rPr>
          <w:sz w:val="20"/>
        </w:rPr>
      </w:pPr>
    </w:p>
    <w:p>
      <w:pPr>
        <w:pStyle w:val="BodyText"/>
        <w:spacing w:before="10"/>
        <w:rPr>
          <w:sz w:val="15"/>
        </w:rPr>
      </w:pPr>
      <w:r>
        <w:rPr/>
        <w:pict>
          <v:line style="position:absolute;mso-position-horizontal-relative:page;mso-position-vertical-relative:paragraph;z-index:15448;mso-wrap-distance-left:0;mso-wrap-distance-right:0" from="77.692902pt,11.430367pt" to="162.731902pt,11.430367pt" stroked="true" strokeweight=".3pt" strokecolor="#000000">
            <w10:wrap type="topAndBottom"/>
          </v:line>
        </w:pict>
      </w:r>
    </w:p>
    <w:p>
      <w:pPr>
        <w:spacing w:line="264" w:lineRule="auto" w:before="68"/>
        <w:ind w:left="1553" w:right="1551" w:firstLine="0"/>
        <w:jc w:val="both"/>
        <w:rPr>
          <w:sz w:val="17"/>
        </w:rPr>
      </w:pPr>
      <w:r>
        <w:rPr>
          <w:rFonts w:ascii="Times New Roman" w:hAnsi="Times New Roman"/>
          <w:i/>
          <w:sz w:val="17"/>
        </w:rPr>
        <w:t>de</w:t>
      </w:r>
      <w:r>
        <w:rPr>
          <w:rFonts w:ascii="Times New Roman" w:hAnsi="Times New Roman"/>
          <w:i/>
          <w:spacing w:val="-20"/>
          <w:sz w:val="17"/>
        </w:rPr>
        <w:t> </w:t>
      </w:r>
      <w:r>
        <w:rPr>
          <w:rFonts w:ascii="Times New Roman" w:hAnsi="Times New Roman"/>
          <w:i/>
          <w:sz w:val="17"/>
        </w:rPr>
        <w:t>la</w:t>
      </w:r>
      <w:r>
        <w:rPr>
          <w:rFonts w:ascii="Times New Roman" w:hAnsi="Times New Roman"/>
          <w:i/>
          <w:spacing w:val="-20"/>
          <w:sz w:val="17"/>
        </w:rPr>
        <w:t> </w:t>
      </w:r>
      <w:r>
        <w:rPr>
          <w:rFonts w:ascii="Times New Roman" w:hAnsi="Times New Roman"/>
          <w:i/>
          <w:sz w:val="17"/>
        </w:rPr>
        <w:t>misma</w:t>
      </w:r>
      <w:r>
        <w:rPr>
          <w:rFonts w:ascii="Times New Roman" w:hAnsi="Times New Roman"/>
          <w:i/>
          <w:spacing w:val="-19"/>
          <w:sz w:val="17"/>
        </w:rPr>
        <w:t> </w:t>
      </w:r>
      <w:r>
        <w:rPr>
          <w:rFonts w:ascii="Times New Roman" w:hAnsi="Times New Roman"/>
          <w:i/>
          <w:sz w:val="17"/>
        </w:rPr>
        <w:t>manera</w:t>
      </w:r>
      <w:r>
        <w:rPr>
          <w:rFonts w:ascii="Times New Roman" w:hAnsi="Times New Roman"/>
          <w:i/>
          <w:spacing w:val="-19"/>
          <w:sz w:val="17"/>
        </w:rPr>
        <w:t> </w:t>
      </w:r>
      <w:r>
        <w:rPr>
          <w:sz w:val="17"/>
        </w:rPr>
        <w:t>el</w:t>
      </w:r>
      <w:r>
        <w:rPr>
          <w:spacing w:val="-14"/>
          <w:sz w:val="17"/>
        </w:rPr>
        <w:t> </w:t>
      </w:r>
      <w:r>
        <w:rPr>
          <w:sz w:val="17"/>
        </w:rPr>
        <w:t>polo</w:t>
      </w:r>
      <w:r>
        <w:rPr>
          <w:spacing w:val="-14"/>
          <w:sz w:val="17"/>
        </w:rPr>
        <w:t> </w:t>
      </w:r>
      <w:r>
        <w:rPr>
          <w:sz w:val="17"/>
        </w:rPr>
        <w:t>humanos-sociedad</w:t>
      </w:r>
      <w:r>
        <w:rPr>
          <w:spacing w:val="-13"/>
          <w:sz w:val="17"/>
        </w:rPr>
        <w:t> </w:t>
      </w:r>
      <w:r>
        <w:rPr>
          <w:sz w:val="17"/>
        </w:rPr>
        <w:t>y</w:t>
      </w:r>
      <w:r>
        <w:rPr>
          <w:spacing w:val="-14"/>
          <w:sz w:val="17"/>
        </w:rPr>
        <w:t> </w:t>
      </w:r>
      <w:r>
        <w:rPr>
          <w:sz w:val="17"/>
        </w:rPr>
        <w:t>el</w:t>
      </w:r>
      <w:r>
        <w:rPr>
          <w:spacing w:val="-14"/>
          <w:sz w:val="17"/>
        </w:rPr>
        <w:t> </w:t>
      </w:r>
      <w:r>
        <w:rPr>
          <w:sz w:val="17"/>
        </w:rPr>
        <w:t>polo</w:t>
      </w:r>
      <w:r>
        <w:rPr>
          <w:spacing w:val="-14"/>
          <w:sz w:val="17"/>
        </w:rPr>
        <w:t> </w:t>
      </w:r>
      <w:r>
        <w:rPr>
          <w:sz w:val="17"/>
        </w:rPr>
        <w:t>objetos-naturaleza</w:t>
      </w:r>
      <w:r>
        <w:rPr>
          <w:spacing w:val="-15"/>
          <w:sz w:val="17"/>
        </w:rPr>
        <w:t> </w:t>
      </w:r>
      <w:r>
        <w:rPr>
          <w:sz w:val="17"/>
        </w:rPr>
        <w:t>tiende</w:t>
      </w:r>
      <w:r>
        <w:rPr>
          <w:spacing w:val="-14"/>
          <w:sz w:val="17"/>
        </w:rPr>
        <w:t> </w:t>
      </w:r>
      <w:r>
        <w:rPr>
          <w:sz w:val="17"/>
        </w:rPr>
        <w:t>a</w:t>
      </w:r>
      <w:r>
        <w:rPr>
          <w:spacing w:val="-14"/>
          <w:sz w:val="17"/>
        </w:rPr>
        <w:t> </w:t>
      </w:r>
      <w:r>
        <w:rPr>
          <w:sz w:val="17"/>
        </w:rPr>
        <w:t>reenviar</w:t>
      </w:r>
      <w:r>
        <w:rPr>
          <w:spacing w:val="-14"/>
          <w:sz w:val="17"/>
        </w:rPr>
        <w:t> </w:t>
      </w:r>
      <w:r>
        <w:rPr>
          <w:sz w:val="17"/>
        </w:rPr>
        <w:t>al</w:t>
      </w:r>
      <w:r>
        <w:rPr>
          <w:spacing w:val="-14"/>
          <w:sz w:val="17"/>
        </w:rPr>
        <w:t> </w:t>
      </w:r>
      <w:r>
        <w:rPr>
          <w:sz w:val="17"/>
        </w:rPr>
        <w:t>olvido los</w:t>
      </w:r>
      <w:r>
        <w:rPr>
          <w:spacing w:val="-7"/>
          <w:sz w:val="17"/>
        </w:rPr>
        <w:t> </w:t>
      </w:r>
      <w:r>
        <w:rPr>
          <w:sz w:val="17"/>
        </w:rPr>
        <w:t>aportes</w:t>
      </w:r>
      <w:r>
        <w:rPr>
          <w:spacing w:val="-7"/>
          <w:sz w:val="17"/>
        </w:rPr>
        <w:t> </w:t>
      </w:r>
      <w:r>
        <w:rPr>
          <w:sz w:val="17"/>
        </w:rPr>
        <w:t>de</w:t>
      </w:r>
      <w:r>
        <w:rPr>
          <w:spacing w:val="-7"/>
          <w:sz w:val="17"/>
        </w:rPr>
        <w:t> </w:t>
      </w:r>
      <w:r>
        <w:rPr>
          <w:sz w:val="17"/>
        </w:rPr>
        <w:t>las</w:t>
      </w:r>
      <w:r>
        <w:rPr>
          <w:spacing w:val="-7"/>
          <w:sz w:val="17"/>
        </w:rPr>
        <w:t> </w:t>
      </w:r>
      <w:r>
        <w:rPr>
          <w:sz w:val="17"/>
        </w:rPr>
        <w:t>corrientes</w:t>
      </w:r>
      <w:r>
        <w:rPr>
          <w:spacing w:val="-7"/>
          <w:sz w:val="17"/>
        </w:rPr>
        <w:t> </w:t>
      </w:r>
      <w:r>
        <w:rPr>
          <w:sz w:val="17"/>
        </w:rPr>
        <w:t>comprehensivas</w:t>
      </w:r>
      <w:r>
        <w:rPr>
          <w:spacing w:val="-7"/>
          <w:sz w:val="17"/>
        </w:rPr>
        <w:t> </w:t>
      </w:r>
      <w:r>
        <w:rPr>
          <w:sz w:val="17"/>
        </w:rPr>
        <w:t>de</w:t>
      </w:r>
      <w:r>
        <w:rPr>
          <w:spacing w:val="-7"/>
          <w:sz w:val="17"/>
        </w:rPr>
        <w:t> </w:t>
      </w:r>
      <w:r>
        <w:rPr>
          <w:sz w:val="17"/>
        </w:rPr>
        <w:t>las</w:t>
      </w:r>
      <w:r>
        <w:rPr>
          <w:spacing w:val="-7"/>
          <w:sz w:val="17"/>
        </w:rPr>
        <w:t> </w:t>
      </w:r>
      <w:r>
        <w:rPr>
          <w:sz w:val="17"/>
        </w:rPr>
        <w:t>ciencias</w:t>
      </w:r>
      <w:r>
        <w:rPr>
          <w:spacing w:val="-7"/>
          <w:sz w:val="17"/>
        </w:rPr>
        <w:t> </w:t>
      </w:r>
      <w:r>
        <w:rPr>
          <w:sz w:val="17"/>
        </w:rPr>
        <w:t>sociales</w:t>
      </w:r>
      <w:r>
        <w:rPr>
          <w:spacing w:val="-7"/>
          <w:sz w:val="17"/>
        </w:rPr>
        <w:t> </w:t>
      </w:r>
      <w:r>
        <w:rPr>
          <w:sz w:val="17"/>
        </w:rPr>
        <w:t>(entre</w:t>
      </w:r>
      <w:r>
        <w:rPr>
          <w:spacing w:val="-7"/>
          <w:sz w:val="17"/>
        </w:rPr>
        <w:t> </w:t>
      </w:r>
      <w:r>
        <w:rPr>
          <w:sz w:val="17"/>
        </w:rPr>
        <w:t>las</w:t>
      </w:r>
      <w:r>
        <w:rPr>
          <w:spacing w:val="-7"/>
          <w:sz w:val="17"/>
        </w:rPr>
        <w:t> </w:t>
      </w:r>
      <w:r>
        <w:rPr>
          <w:sz w:val="17"/>
        </w:rPr>
        <w:t>cuales</w:t>
      </w:r>
      <w:r>
        <w:rPr>
          <w:spacing w:val="-7"/>
          <w:sz w:val="17"/>
        </w:rPr>
        <w:t> </w:t>
      </w:r>
      <w:r>
        <w:rPr>
          <w:sz w:val="17"/>
        </w:rPr>
        <w:t>la</w:t>
      </w:r>
      <w:r>
        <w:rPr>
          <w:spacing w:val="-7"/>
          <w:sz w:val="17"/>
        </w:rPr>
        <w:t> </w:t>
      </w:r>
      <w:r>
        <w:rPr>
          <w:sz w:val="17"/>
        </w:rPr>
        <w:t>de</w:t>
      </w:r>
      <w:r>
        <w:rPr>
          <w:spacing w:val="-7"/>
          <w:sz w:val="17"/>
        </w:rPr>
        <w:t> </w:t>
      </w:r>
      <w:r>
        <w:rPr>
          <w:spacing w:val="-3"/>
          <w:sz w:val="17"/>
        </w:rPr>
        <w:t>Weber</w:t>
      </w:r>
      <w:r>
        <w:rPr>
          <w:spacing w:val="-7"/>
          <w:sz w:val="17"/>
        </w:rPr>
        <w:t> </w:t>
      </w:r>
      <w:r>
        <w:rPr>
          <w:sz w:val="17"/>
        </w:rPr>
        <w:t>y Schutz),</w:t>
      </w:r>
      <w:r>
        <w:rPr>
          <w:spacing w:val="-21"/>
          <w:sz w:val="17"/>
        </w:rPr>
        <w:t> </w:t>
      </w:r>
      <w:r>
        <w:rPr>
          <w:sz w:val="17"/>
        </w:rPr>
        <w:t>que</w:t>
      </w:r>
      <w:r>
        <w:rPr>
          <w:spacing w:val="-21"/>
          <w:sz w:val="17"/>
        </w:rPr>
        <w:t> </w:t>
      </w:r>
      <w:r>
        <w:rPr>
          <w:sz w:val="17"/>
        </w:rPr>
        <w:t>han</w:t>
      </w:r>
      <w:r>
        <w:rPr>
          <w:spacing w:val="-21"/>
          <w:sz w:val="17"/>
        </w:rPr>
        <w:t> </w:t>
      </w:r>
      <w:r>
        <w:rPr>
          <w:sz w:val="17"/>
        </w:rPr>
        <w:t>justamente</w:t>
      </w:r>
      <w:r>
        <w:rPr>
          <w:spacing w:val="-21"/>
          <w:sz w:val="17"/>
        </w:rPr>
        <w:t> </w:t>
      </w:r>
      <w:r>
        <w:rPr>
          <w:sz w:val="17"/>
        </w:rPr>
        <w:t>tratado</w:t>
      </w:r>
      <w:r>
        <w:rPr>
          <w:spacing w:val="-21"/>
          <w:sz w:val="17"/>
        </w:rPr>
        <w:t> </w:t>
      </w:r>
      <w:r>
        <w:rPr>
          <w:sz w:val="17"/>
        </w:rPr>
        <w:t>de</w:t>
      </w:r>
      <w:r>
        <w:rPr>
          <w:spacing w:val="-21"/>
          <w:sz w:val="17"/>
        </w:rPr>
        <w:t> </w:t>
      </w:r>
      <w:r>
        <w:rPr>
          <w:sz w:val="17"/>
        </w:rPr>
        <w:t>extraer</w:t>
      </w:r>
      <w:r>
        <w:rPr>
          <w:spacing w:val="-21"/>
          <w:sz w:val="17"/>
        </w:rPr>
        <w:t> </w:t>
      </w:r>
      <w:r>
        <w:rPr>
          <w:sz w:val="17"/>
        </w:rPr>
        <w:t>las</w:t>
      </w:r>
      <w:r>
        <w:rPr>
          <w:spacing w:val="-21"/>
          <w:sz w:val="17"/>
        </w:rPr>
        <w:t> </w:t>
      </w:r>
      <w:r>
        <w:rPr>
          <w:sz w:val="17"/>
        </w:rPr>
        <w:t>consecuencias</w:t>
      </w:r>
      <w:r>
        <w:rPr>
          <w:spacing w:val="-21"/>
          <w:sz w:val="17"/>
        </w:rPr>
        <w:t> </w:t>
      </w:r>
      <w:r>
        <w:rPr>
          <w:sz w:val="17"/>
        </w:rPr>
        <w:t>de</w:t>
      </w:r>
      <w:r>
        <w:rPr>
          <w:spacing w:val="-21"/>
          <w:sz w:val="17"/>
        </w:rPr>
        <w:t> </w:t>
      </w:r>
      <w:r>
        <w:rPr>
          <w:sz w:val="17"/>
        </w:rPr>
        <w:t>una</w:t>
      </w:r>
      <w:r>
        <w:rPr>
          <w:spacing w:val="-21"/>
          <w:sz w:val="17"/>
        </w:rPr>
        <w:t> </w:t>
      </w:r>
      <w:r>
        <w:rPr>
          <w:sz w:val="17"/>
        </w:rPr>
        <w:t>doble</w:t>
      </w:r>
      <w:r>
        <w:rPr>
          <w:spacing w:val="-21"/>
          <w:sz w:val="17"/>
        </w:rPr>
        <w:t> </w:t>
      </w:r>
      <w:r>
        <w:rPr>
          <w:sz w:val="17"/>
        </w:rPr>
        <w:t>constatación:</w:t>
      </w:r>
      <w:r>
        <w:rPr>
          <w:spacing w:val="-21"/>
          <w:sz w:val="17"/>
        </w:rPr>
        <w:t> </w:t>
      </w:r>
      <w:r>
        <w:rPr>
          <w:sz w:val="17"/>
        </w:rPr>
        <w:t>1)</w:t>
      </w:r>
      <w:r>
        <w:rPr>
          <w:spacing w:val="-21"/>
          <w:sz w:val="17"/>
        </w:rPr>
        <w:t> </w:t>
      </w:r>
      <w:r>
        <w:rPr>
          <w:sz w:val="17"/>
        </w:rPr>
        <w:t>que</w:t>
      </w:r>
      <w:r>
        <w:rPr>
          <w:spacing w:val="-21"/>
          <w:sz w:val="17"/>
        </w:rPr>
        <w:t> </w:t>
      </w:r>
      <w:r>
        <w:rPr>
          <w:sz w:val="17"/>
        </w:rPr>
        <w:t>se despliega</w:t>
      </w:r>
      <w:r>
        <w:rPr>
          <w:spacing w:val="-24"/>
          <w:sz w:val="17"/>
        </w:rPr>
        <w:t> </w:t>
      </w:r>
      <w:r>
        <w:rPr>
          <w:sz w:val="17"/>
        </w:rPr>
        <w:t>al</w:t>
      </w:r>
      <w:r>
        <w:rPr>
          <w:spacing w:val="-25"/>
          <w:sz w:val="17"/>
        </w:rPr>
        <w:t> </w:t>
      </w:r>
      <w:r>
        <w:rPr>
          <w:sz w:val="17"/>
        </w:rPr>
        <w:t>interior</w:t>
      </w:r>
      <w:r>
        <w:rPr>
          <w:spacing w:val="-25"/>
          <w:sz w:val="17"/>
        </w:rPr>
        <w:t> </w:t>
      </w:r>
      <w:r>
        <w:rPr>
          <w:sz w:val="17"/>
        </w:rPr>
        <w:t>del</w:t>
      </w:r>
      <w:r>
        <w:rPr>
          <w:spacing w:val="-25"/>
          <w:sz w:val="17"/>
        </w:rPr>
        <w:t> </w:t>
      </w:r>
      <w:r>
        <w:rPr>
          <w:sz w:val="17"/>
        </w:rPr>
        <w:t>polo</w:t>
      </w:r>
      <w:r>
        <w:rPr>
          <w:spacing w:val="-25"/>
          <w:sz w:val="17"/>
        </w:rPr>
        <w:t> </w:t>
      </w:r>
      <w:r>
        <w:rPr>
          <w:sz w:val="17"/>
        </w:rPr>
        <w:t>humanos-sociedad</w:t>
      </w:r>
      <w:r>
        <w:rPr>
          <w:spacing w:val="-24"/>
          <w:sz w:val="17"/>
        </w:rPr>
        <w:t> </w:t>
      </w:r>
      <w:r>
        <w:rPr>
          <w:sz w:val="17"/>
        </w:rPr>
        <w:t>una</w:t>
      </w:r>
      <w:r>
        <w:rPr>
          <w:spacing w:val="-25"/>
          <w:sz w:val="17"/>
        </w:rPr>
        <w:t> </w:t>
      </w:r>
      <w:r>
        <w:rPr>
          <w:sz w:val="17"/>
        </w:rPr>
        <w:t>actividad</w:t>
      </w:r>
      <w:r>
        <w:rPr>
          <w:spacing w:val="-25"/>
          <w:sz w:val="17"/>
        </w:rPr>
        <w:t> </w:t>
      </w:r>
      <w:r>
        <w:rPr>
          <w:sz w:val="17"/>
        </w:rPr>
        <w:t>simbólica</w:t>
      </w:r>
      <w:r>
        <w:rPr>
          <w:spacing w:val="-25"/>
          <w:sz w:val="17"/>
        </w:rPr>
        <w:t> </w:t>
      </w:r>
      <w:r>
        <w:rPr>
          <w:sz w:val="17"/>
        </w:rPr>
        <w:t>contribuyendo</w:t>
      </w:r>
      <w:r>
        <w:rPr>
          <w:spacing w:val="-25"/>
          <w:sz w:val="17"/>
        </w:rPr>
        <w:t> </w:t>
      </w:r>
      <w:r>
        <w:rPr>
          <w:sz w:val="17"/>
        </w:rPr>
        <w:t>a</w:t>
      </w:r>
      <w:r>
        <w:rPr>
          <w:spacing w:val="-25"/>
          <w:sz w:val="17"/>
        </w:rPr>
        <w:t> </w:t>
      </w:r>
      <w:r>
        <w:rPr>
          <w:sz w:val="17"/>
        </w:rPr>
        <w:t>constituir</w:t>
      </w:r>
      <w:r>
        <w:rPr>
          <w:spacing w:val="-25"/>
          <w:sz w:val="17"/>
        </w:rPr>
        <w:t> </w:t>
      </w:r>
      <w:r>
        <w:rPr>
          <w:sz w:val="17"/>
        </w:rPr>
        <w:t>la realidad</w:t>
      </w:r>
      <w:r>
        <w:rPr>
          <w:spacing w:val="-14"/>
          <w:sz w:val="17"/>
        </w:rPr>
        <w:t> </w:t>
      </w:r>
      <w:r>
        <w:rPr>
          <w:sz w:val="17"/>
        </w:rPr>
        <w:t>de</w:t>
      </w:r>
      <w:r>
        <w:rPr>
          <w:spacing w:val="-14"/>
          <w:sz w:val="17"/>
        </w:rPr>
        <w:t> </w:t>
      </w:r>
      <w:r>
        <w:rPr>
          <w:sz w:val="17"/>
        </w:rPr>
        <w:t>este</w:t>
      </w:r>
      <w:r>
        <w:rPr>
          <w:spacing w:val="-14"/>
          <w:sz w:val="17"/>
        </w:rPr>
        <w:t> </w:t>
      </w:r>
      <w:r>
        <w:rPr>
          <w:sz w:val="17"/>
        </w:rPr>
        <w:t>polo</w:t>
      </w:r>
      <w:r>
        <w:rPr>
          <w:spacing w:val="-14"/>
          <w:sz w:val="17"/>
        </w:rPr>
        <w:t> </w:t>
      </w:r>
      <w:r>
        <w:rPr>
          <w:sz w:val="17"/>
        </w:rPr>
        <w:t>y</w:t>
      </w:r>
      <w:r>
        <w:rPr>
          <w:spacing w:val="-14"/>
          <w:sz w:val="17"/>
        </w:rPr>
        <w:t> </w:t>
      </w:r>
      <w:r>
        <w:rPr>
          <w:sz w:val="17"/>
        </w:rPr>
        <w:t>sus</w:t>
      </w:r>
      <w:r>
        <w:rPr>
          <w:spacing w:val="-14"/>
          <w:sz w:val="17"/>
        </w:rPr>
        <w:t> </w:t>
      </w:r>
      <w:r>
        <w:rPr>
          <w:sz w:val="17"/>
        </w:rPr>
        <w:t>relaciones</w:t>
      </w:r>
      <w:r>
        <w:rPr>
          <w:spacing w:val="-14"/>
          <w:sz w:val="17"/>
        </w:rPr>
        <w:t> </w:t>
      </w:r>
      <w:r>
        <w:rPr>
          <w:sz w:val="17"/>
        </w:rPr>
        <w:t>con</w:t>
      </w:r>
      <w:r>
        <w:rPr>
          <w:spacing w:val="-14"/>
          <w:sz w:val="17"/>
        </w:rPr>
        <w:t> </w:t>
      </w:r>
      <w:r>
        <w:rPr>
          <w:sz w:val="17"/>
        </w:rPr>
        <w:t>el</w:t>
      </w:r>
      <w:r>
        <w:rPr>
          <w:spacing w:val="-14"/>
          <w:sz w:val="17"/>
        </w:rPr>
        <w:t> </w:t>
      </w:r>
      <w:r>
        <w:rPr>
          <w:sz w:val="17"/>
        </w:rPr>
        <w:t>polo</w:t>
      </w:r>
      <w:r>
        <w:rPr>
          <w:spacing w:val="-14"/>
          <w:sz w:val="17"/>
        </w:rPr>
        <w:t> </w:t>
      </w:r>
      <w:r>
        <w:rPr>
          <w:sz w:val="17"/>
        </w:rPr>
        <w:t>objetos-naturaleza,</w:t>
      </w:r>
      <w:r>
        <w:rPr>
          <w:spacing w:val="-15"/>
          <w:sz w:val="17"/>
        </w:rPr>
        <w:t> </w:t>
      </w:r>
      <w:r>
        <w:rPr>
          <w:sz w:val="17"/>
        </w:rPr>
        <w:t>y</w:t>
      </w:r>
      <w:r>
        <w:rPr>
          <w:spacing w:val="-14"/>
          <w:sz w:val="17"/>
        </w:rPr>
        <w:t> </w:t>
      </w:r>
      <w:r>
        <w:rPr>
          <w:sz w:val="17"/>
        </w:rPr>
        <w:t>2)</w:t>
      </w:r>
      <w:r>
        <w:rPr>
          <w:spacing w:val="-14"/>
          <w:sz w:val="17"/>
        </w:rPr>
        <w:t> </w:t>
      </w:r>
      <w:r>
        <w:rPr>
          <w:sz w:val="17"/>
        </w:rPr>
        <w:t>que</w:t>
      </w:r>
      <w:r>
        <w:rPr>
          <w:spacing w:val="-14"/>
          <w:sz w:val="17"/>
        </w:rPr>
        <w:t> </w:t>
      </w:r>
      <w:r>
        <w:rPr>
          <w:sz w:val="17"/>
        </w:rPr>
        <w:t>los</w:t>
      </w:r>
      <w:r>
        <w:rPr>
          <w:spacing w:val="-14"/>
          <w:sz w:val="17"/>
        </w:rPr>
        <w:t> </w:t>
      </w:r>
      <w:r>
        <w:rPr>
          <w:sz w:val="17"/>
        </w:rPr>
        <w:t>sociólogos</w:t>
      </w:r>
      <w:r>
        <w:rPr>
          <w:spacing w:val="-14"/>
          <w:sz w:val="17"/>
        </w:rPr>
        <w:t> </w:t>
      </w:r>
      <w:r>
        <w:rPr>
          <w:sz w:val="17"/>
        </w:rPr>
        <w:t>se</w:t>
      </w:r>
      <w:r>
        <w:rPr>
          <w:spacing w:val="-14"/>
          <w:sz w:val="17"/>
        </w:rPr>
        <w:t> </w:t>
      </w:r>
      <w:r>
        <w:rPr>
          <w:sz w:val="17"/>
        </w:rPr>
        <w:t>sitúan al interior del polo humanos-sociedad (no están, desde este punto de vista, a igual distancia de los marinos</w:t>
      </w:r>
      <w:r>
        <w:rPr>
          <w:spacing w:val="-21"/>
          <w:sz w:val="17"/>
        </w:rPr>
        <w:t> </w:t>
      </w:r>
      <w:r>
        <w:rPr>
          <w:sz w:val="17"/>
        </w:rPr>
        <w:t>y</w:t>
      </w:r>
      <w:r>
        <w:rPr>
          <w:spacing w:val="-21"/>
          <w:sz w:val="17"/>
        </w:rPr>
        <w:t> </w:t>
      </w:r>
      <w:r>
        <w:rPr>
          <w:sz w:val="17"/>
        </w:rPr>
        <w:t>de</w:t>
      </w:r>
      <w:r>
        <w:rPr>
          <w:spacing w:val="-21"/>
          <w:sz w:val="17"/>
        </w:rPr>
        <w:t> </w:t>
      </w:r>
      <w:r>
        <w:rPr>
          <w:sz w:val="17"/>
        </w:rPr>
        <w:t>las</w:t>
      </w:r>
      <w:r>
        <w:rPr>
          <w:spacing w:val="-21"/>
          <w:sz w:val="17"/>
        </w:rPr>
        <w:t> </w:t>
      </w:r>
      <w:r>
        <w:rPr>
          <w:sz w:val="17"/>
        </w:rPr>
        <w:t>almejas</w:t>
      </w:r>
      <w:r>
        <w:rPr>
          <w:spacing w:val="-21"/>
          <w:sz w:val="17"/>
        </w:rPr>
        <w:t> </w:t>
      </w:r>
      <w:r>
        <w:rPr>
          <w:sz w:val="17"/>
        </w:rPr>
        <w:t>que</w:t>
      </w:r>
      <w:r>
        <w:rPr>
          <w:spacing w:val="-21"/>
          <w:sz w:val="17"/>
        </w:rPr>
        <w:t> </w:t>
      </w:r>
      <w:r>
        <w:rPr>
          <w:sz w:val="17"/>
        </w:rPr>
        <w:t>estudia</w:t>
      </w:r>
      <w:r>
        <w:rPr>
          <w:spacing w:val="-21"/>
          <w:sz w:val="17"/>
        </w:rPr>
        <w:t> </w:t>
      </w:r>
      <w:r>
        <w:rPr>
          <w:sz w:val="17"/>
        </w:rPr>
        <w:t>Saint-Jacques).</w:t>
      </w:r>
    </w:p>
    <w:p>
      <w:pPr>
        <w:spacing w:after="0" w:line="264" w:lineRule="auto"/>
        <w:jc w:val="both"/>
        <w:rPr>
          <w:sz w:val="17"/>
        </w:rPr>
        <w:sectPr>
          <w:footerReference w:type="default" r:id="rId176"/>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1553" w:right="1409" w:firstLine="4483"/>
        <w:jc w:val="left"/>
        <w:rPr>
          <w:sz w:val="19"/>
        </w:rPr>
      </w:pPr>
      <w:r>
        <w:rPr/>
        <w:pict>
          <v:line style="position:absolute;mso-position-horizontal-relative:page;mso-position-vertical-relative:paragraph;z-index:15592" from="15pt,-30.93273pt" to="0pt,-30.93273pt" stroked="true" strokeweight=".25pt" strokecolor="#000000">
            <w10:wrap type="none"/>
          </v:line>
        </w:pict>
      </w:r>
      <w:r>
        <w:rPr/>
        <w:pict>
          <v:line style="position:absolute;mso-position-horizontal-relative:page;mso-position-vertical-relative:paragraph;z-index:15616" from="494.71701pt,-30.93273pt" to="509.71701pt,-30.93273pt" stroked="true" strokeweight=".25pt" strokecolor="#000000">
            <w10:wrap type="none"/>
          </v:line>
        </w:pict>
      </w:r>
      <w:r>
        <w:rPr/>
        <w:pict>
          <v:line style="position:absolute;mso-position-horizontal-relative:page;mso-position-vertical-relative:paragraph;z-index:15640" from="21pt,-36.932732pt" to="21pt,-51.932732pt" stroked="true" strokeweight=".25pt" strokecolor="#000000">
            <w10:wrap type="none"/>
          </v:line>
        </w:pict>
      </w:r>
      <w:r>
        <w:rPr/>
        <w:pict>
          <v:line style="position:absolute;mso-position-horizontal-relative:page;mso-position-vertical-relative:paragraph;z-index:15664" from="488.71701pt,-36.932732pt" to="488.71701pt,-51.932732pt" stroked="true" strokeweight=".25pt" strokecolor="#000000">
            <w10:wrap type="none"/>
          </v:line>
        </w:pict>
      </w:r>
      <w:r>
        <w:rPr>
          <w:rFonts w:ascii="Times New Roman" w:hAnsi="Times New Roman"/>
          <w:i/>
          <w:w w:val="90"/>
          <w:sz w:val="19"/>
        </w:rPr>
        <w:t>Ettnografía</w:t>
      </w:r>
      <w:r>
        <w:rPr>
          <w:rFonts w:ascii="Times New Roman" w:hAnsi="Times New Roman"/>
          <w:i/>
          <w:spacing w:val="1"/>
          <w:w w:val="90"/>
          <w:sz w:val="19"/>
        </w:rPr>
        <w:t> </w:t>
      </w:r>
      <w:r>
        <w:rPr>
          <w:rFonts w:ascii="Times New Roman" w:hAnsi="Times New Roman"/>
          <w:i/>
          <w:w w:val="90"/>
          <w:sz w:val="19"/>
        </w:rPr>
        <w:t>de</w:t>
      </w:r>
      <w:r>
        <w:rPr>
          <w:rFonts w:ascii="Times New Roman" w:hAnsi="Times New Roman"/>
          <w:i/>
          <w:spacing w:val="1"/>
          <w:w w:val="90"/>
          <w:sz w:val="19"/>
        </w:rPr>
        <w:t> </w:t>
      </w:r>
      <w:r>
        <w:rPr>
          <w:rFonts w:ascii="Times New Roman" w:hAnsi="Times New Roman"/>
          <w:i/>
          <w:w w:val="90"/>
          <w:sz w:val="19"/>
        </w:rPr>
        <w:t>laborattorios...</w:t>
        <w:tab/>
      </w:r>
      <w:r>
        <w:rPr>
          <w:sz w:val="19"/>
        </w:rPr>
        <w:t>117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1"/>
        <w:rPr>
          <w:sz w:val="25"/>
        </w:rPr>
      </w:pPr>
    </w:p>
    <w:p>
      <w:pPr>
        <w:pStyle w:val="BodyText"/>
        <w:spacing w:line="260" w:lineRule="exact"/>
        <w:ind w:left="1553" w:right="1551"/>
        <w:jc w:val="both"/>
      </w:pPr>
      <w:r>
        <w:rPr>
          <w:w w:val="95"/>
        </w:rPr>
        <w:t>para</w:t>
      </w:r>
      <w:r>
        <w:rPr>
          <w:spacing w:val="-12"/>
          <w:w w:val="95"/>
        </w:rPr>
        <w:t> </w:t>
      </w:r>
      <w:r>
        <w:rPr>
          <w:w w:val="95"/>
        </w:rPr>
        <w:t>el</w:t>
      </w:r>
      <w:r>
        <w:rPr>
          <w:spacing w:val="-12"/>
          <w:w w:val="95"/>
        </w:rPr>
        <w:t> </w:t>
      </w:r>
      <w:r>
        <w:rPr>
          <w:w w:val="95"/>
        </w:rPr>
        <w:t>estudio</w:t>
      </w:r>
      <w:r>
        <w:rPr>
          <w:spacing w:val="-12"/>
          <w:w w:val="95"/>
        </w:rPr>
        <w:t> </w:t>
      </w:r>
      <w:r>
        <w:rPr>
          <w:w w:val="95"/>
        </w:rPr>
        <w:t>de</w:t>
      </w:r>
      <w:r>
        <w:rPr>
          <w:spacing w:val="-12"/>
          <w:w w:val="95"/>
        </w:rPr>
        <w:t> </w:t>
      </w:r>
      <w:r>
        <w:rPr>
          <w:w w:val="95"/>
        </w:rPr>
        <w:t>normas,</w:t>
      </w:r>
      <w:r>
        <w:rPr>
          <w:spacing w:val="-12"/>
          <w:w w:val="95"/>
        </w:rPr>
        <w:t> </w:t>
      </w:r>
      <w:r>
        <w:rPr>
          <w:w w:val="95"/>
        </w:rPr>
        <w:t>rutinas</w:t>
      </w:r>
      <w:r>
        <w:rPr>
          <w:spacing w:val="-12"/>
          <w:w w:val="95"/>
        </w:rPr>
        <w:t> </w:t>
      </w:r>
      <w:r>
        <w:rPr>
          <w:w w:val="95"/>
        </w:rPr>
        <w:t>y</w:t>
      </w:r>
      <w:r>
        <w:rPr>
          <w:spacing w:val="-12"/>
          <w:w w:val="95"/>
        </w:rPr>
        <w:t> </w:t>
      </w:r>
      <w:r>
        <w:rPr>
          <w:w w:val="95"/>
        </w:rPr>
        <w:t>procedimientos</w:t>
      </w:r>
      <w:r>
        <w:rPr>
          <w:spacing w:val="-12"/>
          <w:w w:val="95"/>
        </w:rPr>
        <w:t> </w:t>
      </w:r>
      <w:r>
        <w:rPr>
          <w:w w:val="95"/>
        </w:rPr>
        <w:t>de</w:t>
      </w:r>
      <w:r>
        <w:rPr>
          <w:spacing w:val="-12"/>
          <w:w w:val="95"/>
        </w:rPr>
        <w:t> </w:t>
      </w:r>
      <w:r>
        <w:rPr>
          <w:w w:val="95"/>
        </w:rPr>
        <w:t>todo</w:t>
      </w:r>
      <w:r>
        <w:rPr>
          <w:spacing w:val="-12"/>
          <w:w w:val="95"/>
        </w:rPr>
        <w:t> </w:t>
      </w:r>
      <w:r>
        <w:rPr>
          <w:w w:val="95"/>
        </w:rPr>
        <w:t>tipo</w:t>
      </w:r>
      <w:r>
        <w:rPr>
          <w:spacing w:val="-12"/>
          <w:w w:val="95"/>
        </w:rPr>
        <w:t> </w:t>
      </w:r>
      <w:r>
        <w:rPr>
          <w:w w:val="95"/>
        </w:rPr>
        <w:t>que</w:t>
      </w:r>
      <w:r>
        <w:rPr>
          <w:spacing w:val="-12"/>
          <w:w w:val="95"/>
        </w:rPr>
        <w:t> </w:t>
      </w:r>
      <w:r>
        <w:rPr>
          <w:w w:val="95"/>
        </w:rPr>
        <w:t>permiten</w:t>
      </w:r>
      <w:r>
        <w:rPr>
          <w:spacing w:val="-12"/>
          <w:w w:val="95"/>
        </w:rPr>
        <w:t> </w:t>
      </w:r>
      <w:r>
        <w:rPr>
          <w:w w:val="95"/>
        </w:rPr>
        <w:t>el acceso a la </w:t>
      </w:r>
      <w:r>
        <w:rPr>
          <w:spacing w:val="-3"/>
          <w:w w:val="95"/>
        </w:rPr>
        <w:t>comprensión </w:t>
      </w:r>
      <w:r>
        <w:rPr>
          <w:w w:val="95"/>
        </w:rPr>
        <w:t>de la constitución social </w:t>
      </w:r>
      <w:r>
        <w:rPr>
          <w:spacing w:val="-3"/>
          <w:w w:val="95"/>
        </w:rPr>
        <w:t>(Lynch, </w:t>
      </w:r>
      <w:r>
        <w:rPr>
          <w:w w:val="95"/>
        </w:rPr>
        <w:t>1985b), es, metafórica- mente</w:t>
      </w:r>
      <w:r>
        <w:rPr>
          <w:spacing w:val="-18"/>
          <w:w w:val="95"/>
        </w:rPr>
        <w:t> </w:t>
      </w:r>
      <w:r>
        <w:rPr>
          <w:w w:val="95"/>
        </w:rPr>
        <w:t>dicho,</w:t>
      </w:r>
      <w:r>
        <w:rPr>
          <w:spacing w:val="-18"/>
          <w:w w:val="95"/>
        </w:rPr>
        <w:t> </w:t>
      </w:r>
      <w:r>
        <w:rPr>
          <w:w w:val="95"/>
        </w:rPr>
        <w:t>la</w:t>
      </w:r>
      <w:r>
        <w:rPr>
          <w:spacing w:val="-18"/>
          <w:w w:val="95"/>
        </w:rPr>
        <w:t> </w:t>
      </w:r>
      <w:r>
        <w:rPr>
          <w:rFonts w:ascii="Times New Roman" w:hAnsi="Times New Roman"/>
          <w:i/>
          <w:w w:val="95"/>
        </w:rPr>
        <w:t>Drosophila</w:t>
      </w:r>
      <w:r>
        <w:rPr>
          <w:rFonts w:ascii="Times New Roman" w:hAnsi="Times New Roman"/>
          <w:i/>
          <w:spacing w:val="-25"/>
          <w:w w:val="95"/>
        </w:rPr>
        <w:t> </w:t>
      </w:r>
      <w:r>
        <w:rPr>
          <w:w w:val="95"/>
        </w:rPr>
        <w:t>o</w:t>
      </w:r>
      <w:r>
        <w:rPr>
          <w:spacing w:val="-18"/>
          <w:w w:val="95"/>
        </w:rPr>
        <w:t> </w:t>
      </w:r>
      <w:r>
        <w:rPr>
          <w:w w:val="95"/>
        </w:rPr>
        <w:t>la</w:t>
      </w:r>
      <w:r>
        <w:rPr>
          <w:spacing w:val="-18"/>
          <w:w w:val="95"/>
        </w:rPr>
        <w:t> </w:t>
      </w:r>
      <w:r>
        <w:rPr>
          <w:rFonts w:ascii="Times New Roman" w:hAnsi="Times New Roman"/>
          <w:i/>
          <w:w w:val="95"/>
        </w:rPr>
        <w:t>navetta</w:t>
      </w:r>
      <w:r>
        <w:rPr>
          <w:rFonts w:ascii="Times New Roman" w:hAnsi="Times New Roman"/>
          <w:i/>
          <w:spacing w:val="-25"/>
          <w:w w:val="95"/>
        </w:rPr>
        <w:t> </w:t>
      </w:r>
      <w:r>
        <w:rPr>
          <w:w w:val="95"/>
        </w:rPr>
        <w:t>de</w:t>
      </w:r>
      <w:r>
        <w:rPr>
          <w:spacing w:val="-18"/>
          <w:w w:val="95"/>
        </w:rPr>
        <w:t> </w:t>
      </w:r>
      <w:r>
        <w:rPr>
          <w:w w:val="95"/>
        </w:rPr>
        <w:t>la</w:t>
      </w:r>
      <w:r>
        <w:rPr>
          <w:spacing w:val="-18"/>
          <w:w w:val="95"/>
        </w:rPr>
        <w:t> </w:t>
      </w:r>
      <w:r>
        <w:rPr>
          <w:w w:val="95"/>
        </w:rPr>
        <w:t>sociología</w:t>
      </w:r>
      <w:r>
        <w:rPr>
          <w:spacing w:val="-18"/>
          <w:w w:val="95"/>
        </w:rPr>
        <w:t> </w:t>
      </w:r>
      <w:r>
        <w:rPr>
          <w:w w:val="95"/>
        </w:rPr>
        <w:t>de</w:t>
      </w:r>
      <w:r>
        <w:rPr>
          <w:spacing w:val="-18"/>
          <w:w w:val="95"/>
        </w:rPr>
        <w:t> </w:t>
      </w:r>
      <w:r>
        <w:rPr>
          <w:w w:val="95"/>
        </w:rPr>
        <w:t>ciencias</w:t>
      </w:r>
      <w:r>
        <w:rPr>
          <w:w w:val="95"/>
          <w:position w:val="8"/>
          <w:sz w:val="15"/>
        </w:rPr>
        <w:t>10</w:t>
      </w:r>
      <w:r>
        <w:rPr>
          <w:spacing w:val="-3"/>
          <w:w w:val="95"/>
          <w:position w:val="8"/>
          <w:sz w:val="15"/>
        </w:rPr>
        <w:t> </w:t>
      </w:r>
      <w:r>
        <w:rPr>
          <w:w w:val="95"/>
        </w:rPr>
        <w:t>para</w:t>
      </w:r>
      <w:r>
        <w:rPr>
          <w:spacing w:val="-18"/>
          <w:w w:val="95"/>
        </w:rPr>
        <w:t> </w:t>
      </w:r>
      <w:r>
        <w:rPr>
          <w:w w:val="95"/>
        </w:rPr>
        <w:t>el</w:t>
      </w:r>
      <w:r>
        <w:rPr>
          <w:spacing w:val="-18"/>
          <w:w w:val="95"/>
        </w:rPr>
        <w:t> </w:t>
      </w:r>
      <w:r>
        <w:rPr>
          <w:w w:val="95"/>
        </w:rPr>
        <w:t>estudio empírico</w:t>
      </w:r>
      <w:r>
        <w:rPr>
          <w:spacing w:val="-13"/>
          <w:w w:val="95"/>
        </w:rPr>
        <w:t> </w:t>
      </w:r>
      <w:r>
        <w:rPr>
          <w:w w:val="95"/>
        </w:rPr>
        <w:t>de</w:t>
      </w:r>
      <w:r>
        <w:rPr>
          <w:spacing w:val="-13"/>
          <w:w w:val="95"/>
        </w:rPr>
        <w:t> </w:t>
      </w:r>
      <w:r>
        <w:rPr>
          <w:w w:val="95"/>
        </w:rPr>
        <w:t>la</w:t>
      </w:r>
      <w:r>
        <w:rPr>
          <w:spacing w:val="-13"/>
          <w:w w:val="95"/>
        </w:rPr>
        <w:t> </w:t>
      </w:r>
      <w:r>
        <w:rPr>
          <w:w w:val="95"/>
        </w:rPr>
        <w:t>tecnociencia</w:t>
      </w:r>
      <w:r>
        <w:rPr>
          <w:spacing w:val="-13"/>
          <w:w w:val="95"/>
        </w:rPr>
        <w:t> </w:t>
      </w:r>
      <w:r>
        <w:rPr>
          <w:w w:val="95"/>
        </w:rPr>
        <w:t>(Latour</w:t>
      </w:r>
      <w:r>
        <w:rPr>
          <w:spacing w:val="-13"/>
          <w:w w:val="95"/>
        </w:rPr>
        <w:t> </w:t>
      </w:r>
      <w:r>
        <w:rPr>
          <w:w w:val="95"/>
        </w:rPr>
        <w:t>y</w:t>
      </w:r>
      <w:r>
        <w:rPr>
          <w:spacing w:val="-13"/>
          <w:w w:val="95"/>
        </w:rPr>
        <w:t> </w:t>
      </w:r>
      <w:r>
        <w:rPr>
          <w:spacing w:val="-6"/>
          <w:w w:val="95"/>
        </w:rPr>
        <w:t>Woolgar,</w:t>
      </w:r>
      <w:r>
        <w:rPr>
          <w:spacing w:val="-13"/>
          <w:w w:val="95"/>
        </w:rPr>
        <w:t> </w:t>
      </w:r>
      <w:r>
        <w:rPr>
          <w:w w:val="95"/>
        </w:rPr>
        <w:t>1988:</w:t>
      </w:r>
      <w:r>
        <w:rPr>
          <w:spacing w:val="-13"/>
          <w:w w:val="95"/>
        </w:rPr>
        <w:t> </w:t>
      </w:r>
      <w:r>
        <w:rPr>
          <w:w w:val="95"/>
        </w:rPr>
        <w:t>29).</w:t>
      </w:r>
    </w:p>
    <w:p>
      <w:pPr>
        <w:pStyle w:val="BodyText"/>
        <w:spacing w:line="242" w:lineRule="auto"/>
        <w:ind w:left="1553" w:right="1551" w:firstLine="283"/>
        <w:jc w:val="both"/>
      </w:pPr>
      <w:r>
        <w:rPr>
          <w:spacing w:val="-4"/>
          <w:w w:val="95"/>
        </w:rPr>
        <w:t>Para</w:t>
      </w:r>
      <w:r>
        <w:rPr>
          <w:spacing w:val="-18"/>
          <w:w w:val="95"/>
        </w:rPr>
        <w:t> </w:t>
      </w:r>
      <w:r>
        <w:rPr>
          <w:w w:val="95"/>
        </w:rPr>
        <w:t>los</w:t>
      </w:r>
      <w:r>
        <w:rPr>
          <w:spacing w:val="-18"/>
          <w:w w:val="95"/>
        </w:rPr>
        <w:t> </w:t>
      </w:r>
      <w:r>
        <w:rPr>
          <w:w w:val="95"/>
        </w:rPr>
        <w:t>primeros</w:t>
      </w:r>
      <w:r>
        <w:rPr>
          <w:spacing w:val="-18"/>
          <w:w w:val="95"/>
        </w:rPr>
        <w:t> </w:t>
      </w:r>
      <w:r>
        <w:rPr>
          <w:w w:val="95"/>
        </w:rPr>
        <w:t>etnógrafos</w:t>
      </w:r>
      <w:r>
        <w:rPr>
          <w:spacing w:val="-18"/>
          <w:w w:val="95"/>
        </w:rPr>
        <w:t> </w:t>
      </w:r>
      <w:r>
        <w:rPr>
          <w:w w:val="95"/>
        </w:rPr>
        <w:t>de</w:t>
      </w:r>
      <w:r>
        <w:rPr>
          <w:spacing w:val="-18"/>
          <w:w w:val="95"/>
        </w:rPr>
        <w:t> </w:t>
      </w:r>
      <w:r>
        <w:rPr>
          <w:w w:val="95"/>
        </w:rPr>
        <w:t>laboratorio,</w:t>
      </w:r>
      <w:r>
        <w:rPr>
          <w:spacing w:val="-18"/>
          <w:w w:val="95"/>
        </w:rPr>
        <w:t> </w:t>
      </w:r>
      <w:r>
        <w:rPr>
          <w:w w:val="95"/>
        </w:rPr>
        <w:t>la</w:t>
      </w:r>
      <w:r>
        <w:rPr>
          <w:spacing w:val="-18"/>
          <w:w w:val="95"/>
        </w:rPr>
        <w:t> </w:t>
      </w:r>
      <w:r>
        <w:rPr>
          <w:w w:val="95"/>
        </w:rPr>
        <w:t>significación</w:t>
      </w:r>
      <w:r>
        <w:rPr>
          <w:spacing w:val="-19"/>
          <w:w w:val="95"/>
        </w:rPr>
        <w:t> </w:t>
      </w:r>
      <w:r>
        <w:rPr>
          <w:w w:val="95"/>
        </w:rPr>
        <w:t>de</w:t>
      </w:r>
      <w:r>
        <w:rPr>
          <w:spacing w:val="-18"/>
          <w:w w:val="95"/>
        </w:rPr>
        <w:t> </w:t>
      </w:r>
      <w:r>
        <w:rPr>
          <w:w w:val="95"/>
        </w:rPr>
        <w:t>éste</w:t>
      </w:r>
      <w:r>
        <w:rPr>
          <w:spacing w:val="-18"/>
          <w:w w:val="95"/>
        </w:rPr>
        <w:t> </w:t>
      </w:r>
      <w:r>
        <w:rPr>
          <w:w w:val="95"/>
        </w:rPr>
        <w:t>está</w:t>
      </w:r>
      <w:r>
        <w:rPr>
          <w:spacing w:val="-18"/>
          <w:w w:val="95"/>
        </w:rPr>
        <w:t> </w:t>
      </w:r>
      <w:r>
        <w:rPr>
          <w:w w:val="95"/>
        </w:rPr>
        <w:t>ligada a</w:t>
      </w:r>
      <w:r>
        <w:rPr>
          <w:spacing w:val="-6"/>
          <w:w w:val="95"/>
        </w:rPr>
        <w:t> </w:t>
      </w:r>
      <w:r>
        <w:rPr>
          <w:w w:val="95"/>
        </w:rPr>
        <w:t>la</w:t>
      </w:r>
      <w:r>
        <w:rPr>
          <w:spacing w:val="-6"/>
          <w:w w:val="95"/>
        </w:rPr>
        <w:t> </w:t>
      </w:r>
      <w:r>
        <w:rPr>
          <w:w w:val="95"/>
        </w:rPr>
        <w:t>configuración</w:t>
      </w:r>
      <w:r>
        <w:rPr>
          <w:spacing w:val="-6"/>
          <w:w w:val="95"/>
        </w:rPr>
        <w:t> </w:t>
      </w:r>
      <w:r>
        <w:rPr>
          <w:w w:val="95"/>
        </w:rPr>
        <w:t>del</w:t>
      </w:r>
      <w:r>
        <w:rPr>
          <w:spacing w:val="-6"/>
          <w:w w:val="95"/>
        </w:rPr>
        <w:t> </w:t>
      </w:r>
      <w:r>
        <w:rPr>
          <w:w w:val="95"/>
        </w:rPr>
        <w:t>orden</w:t>
      </w:r>
      <w:r>
        <w:rPr>
          <w:spacing w:val="-6"/>
          <w:w w:val="95"/>
        </w:rPr>
        <w:t> </w:t>
      </w:r>
      <w:r>
        <w:rPr>
          <w:w w:val="95"/>
        </w:rPr>
        <w:t>natural</w:t>
      </w:r>
      <w:r>
        <w:rPr>
          <w:spacing w:val="-5"/>
          <w:w w:val="95"/>
        </w:rPr>
        <w:t> </w:t>
      </w:r>
      <w:r>
        <w:rPr>
          <w:w w:val="95"/>
        </w:rPr>
        <w:t>y</w:t>
      </w:r>
      <w:r>
        <w:rPr>
          <w:spacing w:val="-6"/>
          <w:w w:val="95"/>
        </w:rPr>
        <w:t> </w:t>
      </w:r>
      <w:r>
        <w:rPr>
          <w:w w:val="95"/>
        </w:rPr>
        <w:t>social;</w:t>
      </w:r>
      <w:r>
        <w:rPr>
          <w:spacing w:val="-6"/>
          <w:w w:val="95"/>
        </w:rPr>
        <w:t> </w:t>
      </w:r>
      <w:r>
        <w:rPr>
          <w:w w:val="95"/>
        </w:rPr>
        <w:t>los</w:t>
      </w:r>
      <w:r>
        <w:rPr>
          <w:spacing w:val="-6"/>
          <w:w w:val="95"/>
        </w:rPr>
        <w:t> </w:t>
      </w:r>
      <w:r>
        <w:rPr>
          <w:w w:val="95"/>
        </w:rPr>
        <w:t>laboratorios</w:t>
      </w:r>
      <w:r>
        <w:rPr>
          <w:spacing w:val="-5"/>
          <w:w w:val="95"/>
        </w:rPr>
        <w:t> </w:t>
      </w:r>
      <w:r>
        <w:rPr>
          <w:w w:val="95"/>
        </w:rPr>
        <w:t>son</w:t>
      </w:r>
      <w:r>
        <w:rPr>
          <w:spacing w:val="-6"/>
          <w:w w:val="95"/>
        </w:rPr>
        <w:t> </w:t>
      </w:r>
      <w:r>
        <w:rPr>
          <w:w w:val="95"/>
        </w:rPr>
        <w:t>espacios</w:t>
      </w:r>
      <w:r>
        <w:rPr>
          <w:spacing w:val="-6"/>
          <w:w w:val="95"/>
        </w:rPr>
        <w:t> </w:t>
      </w:r>
      <w:r>
        <w:rPr>
          <w:w w:val="95"/>
        </w:rPr>
        <w:t>en</w:t>
      </w:r>
      <w:r>
        <w:rPr>
          <w:spacing w:val="-6"/>
          <w:w w:val="95"/>
        </w:rPr>
        <w:t> </w:t>
      </w:r>
      <w:r>
        <w:rPr>
          <w:w w:val="95"/>
        </w:rPr>
        <w:t>los </w:t>
      </w:r>
      <w:r>
        <w:rPr/>
        <w:t>que</w:t>
      </w:r>
      <w:r>
        <w:rPr>
          <w:spacing w:val="-19"/>
        </w:rPr>
        <w:t> </w:t>
      </w:r>
      <w:r>
        <w:rPr/>
        <w:t>ocurren</w:t>
      </w:r>
      <w:r>
        <w:rPr>
          <w:spacing w:val="-19"/>
        </w:rPr>
        <w:t> </w:t>
      </w:r>
      <w:r>
        <w:rPr/>
        <w:t>hibridaciones</w:t>
      </w:r>
      <w:r>
        <w:rPr>
          <w:spacing w:val="-19"/>
        </w:rPr>
        <w:t> </w:t>
      </w:r>
      <w:r>
        <w:rPr/>
        <w:t>de</w:t>
      </w:r>
      <w:r>
        <w:rPr>
          <w:spacing w:val="-19"/>
        </w:rPr>
        <w:t> </w:t>
      </w:r>
      <w:r>
        <w:rPr/>
        <w:t>mezclas</w:t>
      </w:r>
      <w:r>
        <w:rPr>
          <w:spacing w:val="-19"/>
        </w:rPr>
        <w:t> </w:t>
      </w:r>
      <w:r>
        <w:rPr/>
        <w:t>de</w:t>
      </w:r>
      <w:r>
        <w:rPr>
          <w:spacing w:val="-19"/>
        </w:rPr>
        <w:t> </w:t>
      </w:r>
      <w:r>
        <w:rPr/>
        <w:t>naturaleza</w:t>
      </w:r>
      <w:r>
        <w:rPr>
          <w:spacing w:val="-19"/>
        </w:rPr>
        <w:t> </w:t>
      </w:r>
      <w:r>
        <w:rPr/>
        <w:t>y</w:t>
      </w:r>
      <w:r>
        <w:rPr>
          <w:spacing w:val="-19"/>
        </w:rPr>
        <w:t> </w:t>
      </w:r>
      <w:r>
        <w:rPr/>
        <w:t>cultura</w:t>
      </w:r>
      <w:r>
        <w:rPr>
          <w:spacing w:val="-19"/>
        </w:rPr>
        <w:t> </w:t>
      </w:r>
      <w:r>
        <w:rPr/>
        <w:t>(Latour</w:t>
      </w:r>
      <w:r>
        <w:rPr>
          <w:spacing w:val="-19"/>
        </w:rPr>
        <w:t> </w:t>
      </w:r>
      <w:r>
        <w:rPr/>
        <w:t>y</w:t>
      </w:r>
      <w:r>
        <w:rPr>
          <w:spacing w:val="-19"/>
        </w:rPr>
        <w:t> </w:t>
      </w:r>
      <w:r>
        <w:rPr>
          <w:spacing w:val="-3"/>
        </w:rPr>
        <w:t>Wool- </w:t>
      </w:r>
      <w:r>
        <w:rPr>
          <w:spacing w:val="-6"/>
          <w:w w:val="95"/>
        </w:rPr>
        <w:t>gar, </w:t>
      </w:r>
      <w:r>
        <w:rPr>
          <w:w w:val="95"/>
        </w:rPr>
        <w:t>1988), en este sentido, los laboratorios son organizaciones socionaturales </w:t>
      </w:r>
      <w:r>
        <w:rPr/>
        <w:t>que</w:t>
      </w:r>
      <w:r>
        <w:rPr>
          <w:spacing w:val="-19"/>
        </w:rPr>
        <w:t> </w:t>
      </w:r>
      <w:r>
        <w:rPr/>
        <w:t>permiten</w:t>
      </w:r>
      <w:r>
        <w:rPr>
          <w:spacing w:val="-19"/>
        </w:rPr>
        <w:t> </w:t>
      </w:r>
      <w:r>
        <w:rPr/>
        <w:t>cambiar</w:t>
      </w:r>
      <w:r>
        <w:rPr>
          <w:spacing w:val="-19"/>
        </w:rPr>
        <w:t> </w:t>
      </w:r>
      <w:r>
        <w:rPr/>
        <w:t>de</w:t>
      </w:r>
      <w:r>
        <w:rPr>
          <w:spacing w:val="-19"/>
        </w:rPr>
        <w:t> </w:t>
      </w:r>
      <w:r>
        <w:rPr/>
        <w:t>escala</w:t>
      </w:r>
      <w:r>
        <w:rPr>
          <w:spacing w:val="-19"/>
        </w:rPr>
        <w:t> </w:t>
      </w:r>
      <w:r>
        <w:rPr/>
        <w:t>las</w:t>
      </w:r>
      <w:r>
        <w:rPr>
          <w:spacing w:val="-19"/>
        </w:rPr>
        <w:t> </w:t>
      </w:r>
      <w:r>
        <w:rPr/>
        <w:t>fuerzas</w:t>
      </w:r>
      <w:r>
        <w:rPr>
          <w:spacing w:val="-19"/>
        </w:rPr>
        <w:t> </w:t>
      </w:r>
      <w:r>
        <w:rPr/>
        <w:t>de</w:t>
      </w:r>
      <w:r>
        <w:rPr>
          <w:spacing w:val="-19"/>
        </w:rPr>
        <w:t> </w:t>
      </w:r>
      <w:r>
        <w:rPr/>
        <w:t>la</w:t>
      </w:r>
      <w:r>
        <w:rPr>
          <w:spacing w:val="-19"/>
        </w:rPr>
        <w:t> </w:t>
      </w:r>
      <w:r>
        <w:rPr/>
        <w:t>naturaleza</w:t>
      </w:r>
      <w:r>
        <w:rPr>
          <w:spacing w:val="-18"/>
        </w:rPr>
        <w:t> </w:t>
      </w:r>
      <w:r>
        <w:rPr/>
        <w:t>y</w:t>
      </w:r>
      <w:r>
        <w:rPr>
          <w:spacing w:val="-19"/>
        </w:rPr>
        <w:t> </w:t>
      </w:r>
      <w:r>
        <w:rPr/>
        <w:t>de</w:t>
      </w:r>
      <w:r>
        <w:rPr>
          <w:spacing w:val="-19"/>
        </w:rPr>
        <w:t> </w:t>
      </w:r>
      <w:r>
        <w:rPr/>
        <w:t>los</w:t>
      </w:r>
      <w:r>
        <w:rPr>
          <w:spacing w:val="-19"/>
        </w:rPr>
        <w:t> </w:t>
      </w:r>
      <w:r>
        <w:rPr/>
        <w:t>colectivos humanos. El laboratorio –dice Latour– es “sólo un momento en una serie de </w:t>
      </w:r>
      <w:r>
        <w:rPr>
          <w:w w:val="95"/>
        </w:rPr>
        <w:t>desplazamientos</w:t>
      </w:r>
      <w:r>
        <w:rPr>
          <w:spacing w:val="-20"/>
          <w:w w:val="95"/>
        </w:rPr>
        <w:t> </w:t>
      </w:r>
      <w:r>
        <w:rPr>
          <w:w w:val="95"/>
        </w:rPr>
        <w:t>que</w:t>
      </w:r>
      <w:r>
        <w:rPr>
          <w:spacing w:val="-21"/>
          <w:w w:val="95"/>
        </w:rPr>
        <w:t> </w:t>
      </w:r>
      <w:r>
        <w:rPr>
          <w:w w:val="95"/>
        </w:rPr>
        <w:t>desmontan</w:t>
      </w:r>
      <w:r>
        <w:rPr>
          <w:spacing w:val="-20"/>
          <w:w w:val="95"/>
        </w:rPr>
        <w:t> </w:t>
      </w:r>
      <w:r>
        <w:rPr>
          <w:w w:val="95"/>
        </w:rPr>
        <w:t>por</w:t>
      </w:r>
      <w:r>
        <w:rPr>
          <w:spacing w:val="-21"/>
          <w:w w:val="95"/>
        </w:rPr>
        <w:t> </w:t>
      </w:r>
      <w:r>
        <w:rPr>
          <w:w w:val="95"/>
        </w:rPr>
        <w:t>completo</w:t>
      </w:r>
      <w:r>
        <w:rPr>
          <w:spacing w:val="-21"/>
          <w:w w:val="95"/>
        </w:rPr>
        <w:t> </w:t>
      </w:r>
      <w:r>
        <w:rPr>
          <w:w w:val="95"/>
        </w:rPr>
        <w:t>las</w:t>
      </w:r>
      <w:r>
        <w:rPr>
          <w:spacing w:val="-21"/>
          <w:w w:val="95"/>
        </w:rPr>
        <w:t> </w:t>
      </w:r>
      <w:r>
        <w:rPr>
          <w:w w:val="95"/>
        </w:rPr>
        <w:t>dicotomías</w:t>
      </w:r>
      <w:r>
        <w:rPr>
          <w:spacing w:val="-20"/>
          <w:w w:val="95"/>
        </w:rPr>
        <w:t> </w:t>
      </w:r>
      <w:r>
        <w:rPr>
          <w:w w:val="95"/>
        </w:rPr>
        <w:t>dentro/fuera</w:t>
      </w:r>
      <w:r>
        <w:rPr>
          <w:spacing w:val="-21"/>
          <w:w w:val="95"/>
        </w:rPr>
        <w:t> </w:t>
      </w:r>
      <w:r>
        <w:rPr>
          <w:w w:val="95"/>
        </w:rPr>
        <w:t>y</w:t>
      </w:r>
      <w:r>
        <w:rPr>
          <w:spacing w:val="-21"/>
          <w:w w:val="95"/>
        </w:rPr>
        <w:t> </w:t>
      </w:r>
      <w:r>
        <w:rPr>
          <w:w w:val="95"/>
        </w:rPr>
        <w:t>ma- cro/micro”</w:t>
      </w:r>
      <w:r>
        <w:rPr>
          <w:spacing w:val="-11"/>
          <w:w w:val="95"/>
        </w:rPr>
        <w:t> </w:t>
      </w:r>
      <w:r>
        <w:rPr>
          <w:w w:val="95"/>
        </w:rPr>
        <w:t>(1983:</w:t>
      </w:r>
      <w:r>
        <w:rPr>
          <w:spacing w:val="-12"/>
          <w:w w:val="95"/>
        </w:rPr>
        <w:t> </w:t>
      </w:r>
      <w:r>
        <w:rPr>
          <w:w w:val="95"/>
        </w:rPr>
        <w:t>169).</w:t>
      </w:r>
      <w:r>
        <w:rPr>
          <w:spacing w:val="-12"/>
          <w:w w:val="95"/>
        </w:rPr>
        <w:t> </w:t>
      </w:r>
      <w:r>
        <w:rPr>
          <w:w w:val="95"/>
        </w:rPr>
        <w:t>Igualmente,</w:t>
      </w:r>
      <w:r>
        <w:rPr>
          <w:spacing w:val="-11"/>
          <w:w w:val="95"/>
        </w:rPr>
        <w:t> </w:t>
      </w:r>
      <w:r>
        <w:rPr>
          <w:w w:val="95"/>
        </w:rPr>
        <w:t>puede</w:t>
      </w:r>
      <w:r>
        <w:rPr>
          <w:spacing w:val="-11"/>
          <w:w w:val="95"/>
        </w:rPr>
        <w:t> </w:t>
      </w:r>
      <w:r>
        <w:rPr>
          <w:w w:val="95"/>
        </w:rPr>
        <w:t>considerarse</w:t>
      </w:r>
      <w:r>
        <w:rPr>
          <w:spacing w:val="-12"/>
          <w:w w:val="95"/>
        </w:rPr>
        <w:t> </w:t>
      </w:r>
      <w:r>
        <w:rPr>
          <w:w w:val="95"/>
        </w:rPr>
        <w:t>que</w:t>
      </w:r>
      <w:r>
        <w:rPr>
          <w:spacing w:val="-11"/>
          <w:w w:val="95"/>
        </w:rPr>
        <w:t> </w:t>
      </w:r>
      <w:r>
        <w:rPr>
          <w:w w:val="95"/>
        </w:rPr>
        <w:t>se</w:t>
      </w:r>
      <w:r>
        <w:rPr>
          <w:spacing w:val="-12"/>
          <w:w w:val="95"/>
        </w:rPr>
        <w:t> </w:t>
      </w:r>
      <w:r>
        <w:rPr>
          <w:w w:val="95"/>
        </w:rPr>
        <w:t>trata</w:t>
      </w:r>
      <w:r>
        <w:rPr>
          <w:spacing w:val="-11"/>
          <w:w w:val="95"/>
        </w:rPr>
        <w:t> </w:t>
      </w:r>
      <w:r>
        <w:rPr>
          <w:w w:val="95"/>
        </w:rPr>
        <w:t>del</w:t>
      </w:r>
      <w:r>
        <w:rPr>
          <w:spacing w:val="-11"/>
          <w:w w:val="95"/>
        </w:rPr>
        <w:t> </w:t>
      </w:r>
      <w:r>
        <w:rPr>
          <w:w w:val="95"/>
        </w:rPr>
        <w:t>espacio social inventado por filósofos experimentalistas como Robert Boyle –aludiendo </w:t>
      </w:r>
      <w:r>
        <w:rPr/>
        <w:t>al</w:t>
      </w:r>
      <w:r>
        <w:rPr>
          <w:spacing w:val="-18"/>
        </w:rPr>
        <w:t> </w:t>
      </w:r>
      <w:r>
        <w:rPr/>
        <w:t>trabajo</w:t>
      </w:r>
      <w:r>
        <w:rPr>
          <w:spacing w:val="-18"/>
        </w:rPr>
        <w:t> </w:t>
      </w:r>
      <w:r>
        <w:rPr/>
        <w:t>de</w:t>
      </w:r>
      <w:r>
        <w:rPr>
          <w:spacing w:val="-18"/>
        </w:rPr>
        <w:t> </w:t>
      </w:r>
      <w:r>
        <w:rPr/>
        <w:t>Shapin</w:t>
      </w:r>
      <w:r>
        <w:rPr>
          <w:spacing w:val="-18"/>
        </w:rPr>
        <w:t> </w:t>
      </w:r>
      <w:r>
        <w:rPr/>
        <w:t>y</w:t>
      </w:r>
      <w:r>
        <w:rPr>
          <w:spacing w:val="-18"/>
        </w:rPr>
        <w:t> </w:t>
      </w:r>
      <w:r>
        <w:rPr/>
        <w:t>Schaffer</w:t>
      </w:r>
      <w:r>
        <w:rPr>
          <w:spacing w:val="-18"/>
        </w:rPr>
        <w:t> </w:t>
      </w:r>
      <w:r>
        <w:rPr/>
        <w:t>(1993)–,</w:t>
      </w:r>
      <w:r>
        <w:rPr>
          <w:spacing w:val="-18"/>
        </w:rPr>
        <w:t> </w:t>
      </w:r>
      <w:r>
        <w:rPr/>
        <w:t>donde</w:t>
      </w:r>
      <w:r>
        <w:rPr>
          <w:spacing w:val="-18"/>
        </w:rPr>
        <w:t> </w:t>
      </w:r>
      <w:r>
        <w:rPr/>
        <w:t>construyen</w:t>
      </w:r>
      <w:r>
        <w:rPr>
          <w:spacing w:val="-18"/>
        </w:rPr>
        <w:t> </w:t>
      </w:r>
      <w:r>
        <w:rPr/>
        <w:t>en</w:t>
      </w:r>
      <w:r>
        <w:rPr>
          <w:spacing w:val="-18"/>
        </w:rPr>
        <w:t> </w:t>
      </w:r>
      <w:r>
        <w:rPr/>
        <w:t>todas</w:t>
      </w:r>
      <w:r>
        <w:rPr>
          <w:spacing w:val="-18"/>
        </w:rPr>
        <w:t> </w:t>
      </w:r>
      <w:r>
        <w:rPr/>
        <w:t>sus</w:t>
      </w:r>
      <w:r>
        <w:rPr>
          <w:spacing w:val="-18"/>
        </w:rPr>
        <w:t> </w:t>
      </w:r>
      <w:r>
        <w:rPr/>
        <w:t>piezas </w:t>
      </w:r>
      <w:r>
        <w:rPr>
          <w:w w:val="95"/>
        </w:rPr>
        <w:t>hechos</w:t>
      </w:r>
      <w:r>
        <w:rPr>
          <w:spacing w:val="-22"/>
          <w:w w:val="95"/>
        </w:rPr>
        <w:t> </w:t>
      </w:r>
      <w:r>
        <w:rPr>
          <w:w w:val="95"/>
        </w:rPr>
        <w:t>científicos</w:t>
      </w:r>
      <w:r>
        <w:rPr>
          <w:spacing w:val="-22"/>
          <w:w w:val="95"/>
        </w:rPr>
        <w:t> </w:t>
      </w:r>
      <w:r>
        <w:rPr>
          <w:w w:val="95"/>
        </w:rPr>
        <w:t>que</w:t>
      </w:r>
      <w:r>
        <w:rPr>
          <w:spacing w:val="-22"/>
          <w:w w:val="95"/>
        </w:rPr>
        <w:t> </w:t>
      </w:r>
      <w:r>
        <w:rPr>
          <w:w w:val="95"/>
        </w:rPr>
        <w:t>representan</w:t>
      </w:r>
      <w:r>
        <w:rPr>
          <w:spacing w:val="-22"/>
          <w:w w:val="95"/>
        </w:rPr>
        <w:t> </w:t>
      </w:r>
      <w:r>
        <w:rPr>
          <w:w w:val="95"/>
        </w:rPr>
        <w:t>a</w:t>
      </w:r>
      <w:r>
        <w:rPr>
          <w:spacing w:val="-22"/>
          <w:w w:val="95"/>
        </w:rPr>
        <w:t> </w:t>
      </w:r>
      <w:r>
        <w:rPr>
          <w:w w:val="95"/>
        </w:rPr>
        <w:t>la</w:t>
      </w:r>
      <w:r>
        <w:rPr>
          <w:spacing w:val="-22"/>
          <w:w w:val="95"/>
        </w:rPr>
        <w:t> </w:t>
      </w:r>
      <w:r>
        <w:rPr>
          <w:w w:val="95"/>
        </w:rPr>
        <w:t>naturaleza</w:t>
      </w:r>
      <w:r>
        <w:rPr>
          <w:spacing w:val="-21"/>
          <w:w w:val="95"/>
        </w:rPr>
        <w:t> </w:t>
      </w:r>
      <w:r>
        <w:rPr>
          <w:spacing w:val="-3"/>
          <w:w w:val="95"/>
        </w:rPr>
        <w:t>(Latour,</w:t>
      </w:r>
      <w:r>
        <w:rPr>
          <w:spacing w:val="-22"/>
          <w:w w:val="95"/>
        </w:rPr>
        <w:t> </w:t>
      </w:r>
      <w:r>
        <w:rPr>
          <w:w w:val="95"/>
        </w:rPr>
        <w:t>1991);</w:t>
      </w:r>
      <w:r>
        <w:rPr>
          <w:spacing w:val="-22"/>
          <w:w w:val="95"/>
        </w:rPr>
        <w:t> </w:t>
      </w:r>
      <w:r>
        <w:rPr>
          <w:w w:val="95"/>
        </w:rPr>
        <w:t>los</w:t>
      </w:r>
      <w:r>
        <w:rPr>
          <w:spacing w:val="-22"/>
          <w:w w:val="95"/>
        </w:rPr>
        <w:t> </w:t>
      </w:r>
      <w:r>
        <w:rPr>
          <w:w w:val="95"/>
        </w:rPr>
        <w:t>laboratorios son,</w:t>
      </w:r>
      <w:r>
        <w:rPr>
          <w:spacing w:val="-6"/>
          <w:w w:val="95"/>
        </w:rPr>
        <w:t> </w:t>
      </w:r>
      <w:r>
        <w:rPr>
          <w:w w:val="95"/>
        </w:rPr>
        <w:t>entonces,</w:t>
      </w:r>
      <w:r>
        <w:rPr>
          <w:spacing w:val="-6"/>
          <w:w w:val="95"/>
        </w:rPr>
        <w:t> </w:t>
      </w:r>
      <w:r>
        <w:rPr>
          <w:w w:val="95"/>
        </w:rPr>
        <w:t>las</w:t>
      </w:r>
      <w:r>
        <w:rPr>
          <w:spacing w:val="-6"/>
          <w:w w:val="95"/>
        </w:rPr>
        <w:t> </w:t>
      </w:r>
      <w:r>
        <w:rPr>
          <w:w w:val="95"/>
        </w:rPr>
        <w:t>mediaciones</w:t>
      </w:r>
      <w:r>
        <w:rPr>
          <w:spacing w:val="-6"/>
          <w:w w:val="95"/>
        </w:rPr>
        <w:t> </w:t>
      </w:r>
      <w:r>
        <w:rPr>
          <w:w w:val="95"/>
        </w:rPr>
        <w:t>que</w:t>
      </w:r>
      <w:r>
        <w:rPr>
          <w:spacing w:val="-6"/>
          <w:w w:val="95"/>
        </w:rPr>
        <w:t> </w:t>
      </w:r>
      <w:r>
        <w:rPr>
          <w:w w:val="95"/>
        </w:rPr>
        <w:t>permiten</w:t>
      </w:r>
      <w:r>
        <w:rPr>
          <w:spacing w:val="-6"/>
          <w:w w:val="95"/>
        </w:rPr>
        <w:t> </w:t>
      </w:r>
      <w:r>
        <w:rPr>
          <w:w w:val="95"/>
        </w:rPr>
        <w:t>a</w:t>
      </w:r>
      <w:r>
        <w:rPr>
          <w:spacing w:val="-6"/>
          <w:w w:val="95"/>
        </w:rPr>
        <w:t> </w:t>
      </w:r>
      <w:r>
        <w:rPr>
          <w:w w:val="95"/>
        </w:rPr>
        <w:t>los</w:t>
      </w:r>
      <w:r>
        <w:rPr>
          <w:spacing w:val="-6"/>
          <w:w w:val="95"/>
        </w:rPr>
        <w:t> </w:t>
      </w:r>
      <w:r>
        <w:rPr>
          <w:w w:val="95"/>
        </w:rPr>
        <w:t>científicos</w:t>
      </w:r>
      <w:r>
        <w:rPr>
          <w:spacing w:val="-6"/>
          <w:w w:val="95"/>
        </w:rPr>
        <w:t> </w:t>
      </w:r>
      <w:r>
        <w:rPr>
          <w:w w:val="95"/>
        </w:rPr>
        <w:t>representar</w:t>
      </w:r>
      <w:r>
        <w:rPr>
          <w:spacing w:val="-6"/>
          <w:w w:val="95"/>
        </w:rPr>
        <w:t> </w:t>
      </w:r>
      <w:r>
        <w:rPr>
          <w:w w:val="95"/>
        </w:rPr>
        <w:t>los</w:t>
      </w:r>
      <w:r>
        <w:rPr>
          <w:spacing w:val="-6"/>
          <w:w w:val="95"/>
        </w:rPr>
        <w:t> </w:t>
      </w:r>
      <w:r>
        <w:rPr>
          <w:w w:val="95"/>
        </w:rPr>
        <w:t>he- chos científicos </w:t>
      </w:r>
      <w:r>
        <w:rPr>
          <w:spacing w:val="-11"/>
          <w:w w:val="95"/>
        </w:rPr>
        <w:t>y, </w:t>
      </w:r>
      <w:r>
        <w:rPr>
          <w:w w:val="95"/>
        </w:rPr>
        <w:t>por tanto, a la</w:t>
      </w:r>
      <w:r>
        <w:rPr>
          <w:spacing w:val="-14"/>
          <w:w w:val="95"/>
        </w:rPr>
        <w:t> </w:t>
      </w:r>
      <w:r>
        <w:rPr>
          <w:w w:val="95"/>
        </w:rPr>
        <w:t>naturaleza.</w:t>
      </w:r>
    </w:p>
    <w:p>
      <w:pPr>
        <w:pStyle w:val="BodyText"/>
        <w:ind w:left="1553" w:right="1551" w:firstLine="283"/>
        <w:jc w:val="both"/>
      </w:pPr>
      <w:r>
        <w:rPr>
          <w:w w:val="95"/>
        </w:rPr>
        <w:t>El</w:t>
      </w:r>
      <w:r>
        <w:rPr>
          <w:spacing w:val="-19"/>
          <w:w w:val="95"/>
        </w:rPr>
        <w:t> </w:t>
      </w:r>
      <w:r>
        <w:rPr>
          <w:w w:val="95"/>
        </w:rPr>
        <w:t>término</w:t>
      </w:r>
      <w:r>
        <w:rPr>
          <w:spacing w:val="-19"/>
          <w:w w:val="95"/>
        </w:rPr>
        <w:t> </w:t>
      </w:r>
      <w:r>
        <w:rPr>
          <w:w w:val="95"/>
        </w:rPr>
        <w:t>laboratorio</w:t>
      </w:r>
      <w:r>
        <w:rPr>
          <w:spacing w:val="-18"/>
          <w:w w:val="95"/>
        </w:rPr>
        <w:t> </w:t>
      </w:r>
      <w:r>
        <w:rPr>
          <w:w w:val="95"/>
        </w:rPr>
        <w:t>no</w:t>
      </w:r>
      <w:r>
        <w:rPr>
          <w:spacing w:val="-19"/>
          <w:w w:val="95"/>
        </w:rPr>
        <w:t> </w:t>
      </w:r>
      <w:r>
        <w:rPr>
          <w:w w:val="95"/>
        </w:rPr>
        <w:t>alude</w:t>
      </w:r>
      <w:r>
        <w:rPr>
          <w:spacing w:val="-19"/>
          <w:w w:val="95"/>
        </w:rPr>
        <w:t> </w:t>
      </w:r>
      <w:r>
        <w:rPr>
          <w:w w:val="95"/>
        </w:rPr>
        <w:t>a</w:t>
      </w:r>
      <w:r>
        <w:rPr>
          <w:spacing w:val="-19"/>
          <w:w w:val="95"/>
        </w:rPr>
        <w:t> </w:t>
      </w:r>
      <w:r>
        <w:rPr>
          <w:w w:val="95"/>
        </w:rPr>
        <w:t>las</w:t>
      </w:r>
      <w:r>
        <w:rPr>
          <w:spacing w:val="-19"/>
          <w:w w:val="95"/>
        </w:rPr>
        <w:t> </w:t>
      </w:r>
      <w:r>
        <w:rPr>
          <w:spacing w:val="-3"/>
          <w:w w:val="95"/>
        </w:rPr>
        <w:t>cuatro</w:t>
      </w:r>
      <w:r>
        <w:rPr>
          <w:spacing w:val="-19"/>
          <w:w w:val="95"/>
        </w:rPr>
        <w:t> </w:t>
      </w:r>
      <w:r>
        <w:rPr>
          <w:spacing w:val="-3"/>
          <w:w w:val="95"/>
        </w:rPr>
        <w:t>paredes</w:t>
      </w:r>
      <w:r>
        <w:rPr>
          <w:spacing w:val="-19"/>
          <w:w w:val="95"/>
        </w:rPr>
        <w:t> </w:t>
      </w:r>
      <w:r>
        <w:rPr>
          <w:w w:val="95"/>
        </w:rPr>
        <w:t>que</w:t>
      </w:r>
      <w:r>
        <w:rPr>
          <w:spacing w:val="-19"/>
          <w:w w:val="95"/>
        </w:rPr>
        <w:t> </w:t>
      </w:r>
      <w:r>
        <w:rPr>
          <w:w w:val="95"/>
        </w:rPr>
        <w:t>encierran</w:t>
      </w:r>
      <w:r>
        <w:rPr>
          <w:spacing w:val="-19"/>
          <w:w w:val="95"/>
        </w:rPr>
        <w:t> </w:t>
      </w:r>
      <w:r>
        <w:rPr>
          <w:w w:val="95"/>
        </w:rPr>
        <w:t>las</w:t>
      </w:r>
      <w:r>
        <w:rPr>
          <w:spacing w:val="-19"/>
          <w:w w:val="95"/>
        </w:rPr>
        <w:t> </w:t>
      </w:r>
      <w:r>
        <w:rPr>
          <w:w w:val="95"/>
        </w:rPr>
        <w:t>activida- des</w:t>
      </w:r>
      <w:r>
        <w:rPr>
          <w:spacing w:val="-27"/>
          <w:w w:val="95"/>
        </w:rPr>
        <w:t> </w:t>
      </w:r>
      <w:r>
        <w:rPr>
          <w:w w:val="95"/>
        </w:rPr>
        <w:t>científicas,</w:t>
      </w:r>
      <w:r>
        <w:rPr>
          <w:spacing w:val="-27"/>
          <w:w w:val="95"/>
        </w:rPr>
        <w:t> </w:t>
      </w:r>
      <w:r>
        <w:rPr>
          <w:w w:val="95"/>
        </w:rPr>
        <w:t>los</w:t>
      </w:r>
      <w:r>
        <w:rPr>
          <w:spacing w:val="-27"/>
          <w:w w:val="95"/>
        </w:rPr>
        <w:t> </w:t>
      </w:r>
      <w:r>
        <w:rPr>
          <w:w w:val="95"/>
        </w:rPr>
        <w:t>laboratorios</w:t>
      </w:r>
      <w:r>
        <w:rPr>
          <w:spacing w:val="-27"/>
          <w:w w:val="95"/>
        </w:rPr>
        <w:t> </w:t>
      </w:r>
      <w:r>
        <w:rPr>
          <w:w w:val="95"/>
        </w:rPr>
        <w:t>no</w:t>
      </w:r>
      <w:r>
        <w:rPr>
          <w:spacing w:val="-27"/>
          <w:w w:val="95"/>
        </w:rPr>
        <w:t> </w:t>
      </w:r>
      <w:r>
        <w:rPr>
          <w:w w:val="95"/>
        </w:rPr>
        <w:t>tienen</w:t>
      </w:r>
      <w:r>
        <w:rPr>
          <w:spacing w:val="-27"/>
          <w:w w:val="95"/>
        </w:rPr>
        <w:t> </w:t>
      </w:r>
      <w:r>
        <w:rPr>
          <w:w w:val="95"/>
        </w:rPr>
        <w:t>fronteras</w:t>
      </w:r>
      <w:r>
        <w:rPr>
          <w:w w:val="95"/>
          <w:position w:val="8"/>
          <w:sz w:val="15"/>
        </w:rPr>
        <w:t>11</w:t>
      </w:r>
      <w:r>
        <w:rPr>
          <w:spacing w:val="-12"/>
          <w:w w:val="95"/>
          <w:position w:val="8"/>
          <w:sz w:val="15"/>
        </w:rPr>
        <w:t> </w:t>
      </w:r>
      <w:r>
        <w:rPr>
          <w:w w:val="95"/>
        </w:rPr>
        <w:t>(Callon,</w:t>
      </w:r>
      <w:r>
        <w:rPr>
          <w:spacing w:val="-27"/>
          <w:w w:val="95"/>
        </w:rPr>
        <w:t> </w:t>
      </w:r>
      <w:r>
        <w:rPr>
          <w:w w:val="95"/>
        </w:rPr>
        <w:t>1989;</w:t>
      </w:r>
      <w:r>
        <w:rPr>
          <w:spacing w:val="-27"/>
          <w:w w:val="95"/>
        </w:rPr>
        <w:t> </w:t>
      </w:r>
      <w:r>
        <w:rPr>
          <w:spacing w:val="-6"/>
          <w:w w:val="95"/>
        </w:rPr>
        <w:t>Law,</w:t>
      </w:r>
      <w:r>
        <w:rPr>
          <w:spacing w:val="-27"/>
          <w:w w:val="95"/>
        </w:rPr>
        <w:t> </w:t>
      </w:r>
      <w:r>
        <w:rPr>
          <w:w w:val="95"/>
        </w:rPr>
        <w:t>1997)</w:t>
      </w:r>
      <w:r>
        <w:rPr>
          <w:spacing w:val="-27"/>
          <w:w w:val="95"/>
        </w:rPr>
        <w:t> </w:t>
      </w:r>
      <w:r>
        <w:rPr>
          <w:w w:val="95"/>
        </w:rPr>
        <w:t>y</w:t>
      </w:r>
      <w:r>
        <w:rPr>
          <w:spacing w:val="-27"/>
          <w:w w:val="95"/>
        </w:rPr>
        <w:t> </w:t>
      </w:r>
      <w:r>
        <w:rPr>
          <w:w w:val="95"/>
        </w:rPr>
        <w:t>su construcción</w:t>
      </w:r>
      <w:r>
        <w:rPr>
          <w:spacing w:val="-11"/>
          <w:w w:val="95"/>
        </w:rPr>
        <w:t> </w:t>
      </w:r>
      <w:r>
        <w:rPr>
          <w:w w:val="95"/>
        </w:rPr>
        <w:t>corresponde</w:t>
      </w:r>
      <w:r>
        <w:rPr>
          <w:spacing w:val="-11"/>
          <w:w w:val="95"/>
        </w:rPr>
        <w:t> </w:t>
      </w:r>
      <w:r>
        <w:rPr>
          <w:w w:val="95"/>
        </w:rPr>
        <w:t>con</w:t>
      </w:r>
      <w:r>
        <w:rPr>
          <w:spacing w:val="-11"/>
          <w:w w:val="95"/>
        </w:rPr>
        <w:t> </w:t>
      </w:r>
      <w:r>
        <w:rPr>
          <w:w w:val="95"/>
        </w:rPr>
        <w:t>la</w:t>
      </w:r>
      <w:r>
        <w:rPr>
          <w:spacing w:val="-11"/>
          <w:w w:val="95"/>
        </w:rPr>
        <w:t> </w:t>
      </w:r>
      <w:r>
        <w:rPr>
          <w:w w:val="95"/>
        </w:rPr>
        <w:t>de</w:t>
      </w:r>
      <w:r>
        <w:rPr>
          <w:spacing w:val="-11"/>
          <w:w w:val="95"/>
        </w:rPr>
        <w:t> </w:t>
      </w:r>
      <w:r>
        <w:rPr>
          <w:w w:val="95"/>
        </w:rPr>
        <w:t>su</w:t>
      </w:r>
      <w:r>
        <w:rPr>
          <w:spacing w:val="-11"/>
          <w:w w:val="95"/>
        </w:rPr>
        <w:t> </w:t>
      </w:r>
      <w:r>
        <w:rPr>
          <w:w w:val="95"/>
        </w:rPr>
        <w:t>posición</w:t>
      </w:r>
      <w:r>
        <w:rPr>
          <w:spacing w:val="-11"/>
          <w:w w:val="95"/>
        </w:rPr>
        <w:t> </w:t>
      </w:r>
      <w:r>
        <w:rPr>
          <w:w w:val="95"/>
        </w:rPr>
        <w:t>en</w:t>
      </w:r>
      <w:r>
        <w:rPr>
          <w:spacing w:val="-11"/>
          <w:w w:val="95"/>
        </w:rPr>
        <w:t> </w:t>
      </w:r>
      <w:r>
        <w:rPr>
          <w:w w:val="95"/>
        </w:rPr>
        <w:t>el</w:t>
      </w:r>
      <w:r>
        <w:rPr>
          <w:spacing w:val="-11"/>
          <w:w w:val="95"/>
        </w:rPr>
        <w:t> </w:t>
      </w:r>
      <w:r>
        <w:rPr>
          <w:w w:val="95"/>
        </w:rPr>
        <w:t>medio</w:t>
      </w:r>
      <w:r>
        <w:rPr>
          <w:spacing w:val="-11"/>
          <w:w w:val="95"/>
        </w:rPr>
        <w:t> </w:t>
      </w:r>
      <w:r>
        <w:rPr>
          <w:w w:val="95"/>
        </w:rPr>
        <w:t>social.</w:t>
      </w:r>
      <w:r>
        <w:rPr>
          <w:spacing w:val="-11"/>
          <w:w w:val="95"/>
        </w:rPr>
        <w:t> </w:t>
      </w:r>
      <w:r>
        <w:rPr>
          <w:w w:val="95"/>
        </w:rPr>
        <w:t>De</w:t>
      </w:r>
      <w:r>
        <w:rPr>
          <w:spacing w:val="-11"/>
          <w:w w:val="95"/>
        </w:rPr>
        <w:t> </w:t>
      </w:r>
      <w:r>
        <w:rPr>
          <w:w w:val="95"/>
        </w:rPr>
        <w:t>igual</w:t>
      </w:r>
      <w:r>
        <w:rPr>
          <w:spacing w:val="-11"/>
          <w:w w:val="95"/>
        </w:rPr>
        <w:t> </w:t>
      </w:r>
      <w:r>
        <w:rPr>
          <w:w w:val="95"/>
        </w:rPr>
        <w:t>modo se</w:t>
      </w:r>
      <w:r>
        <w:rPr>
          <w:spacing w:val="-24"/>
          <w:w w:val="95"/>
        </w:rPr>
        <w:t> </w:t>
      </w:r>
      <w:r>
        <w:rPr>
          <w:w w:val="95"/>
        </w:rPr>
        <w:t>puede</w:t>
      </w:r>
      <w:r>
        <w:rPr>
          <w:spacing w:val="-24"/>
          <w:w w:val="95"/>
        </w:rPr>
        <w:t> </w:t>
      </w:r>
      <w:r>
        <w:rPr>
          <w:w w:val="95"/>
        </w:rPr>
        <w:t>decir</w:t>
      </w:r>
      <w:r>
        <w:rPr>
          <w:spacing w:val="-24"/>
          <w:w w:val="95"/>
        </w:rPr>
        <w:t> </w:t>
      </w:r>
      <w:r>
        <w:rPr>
          <w:w w:val="95"/>
        </w:rPr>
        <w:t>que</w:t>
      </w:r>
      <w:r>
        <w:rPr>
          <w:spacing w:val="-24"/>
          <w:w w:val="95"/>
        </w:rPr>
        <w:t> </w:t>
      </w:r>
      <w:r>
        <w:rPr>
          <w:w w:val="95"/>
        </w:rPr>
        <w:t>los</w:t>
      </w:r>
      <w:r>
        <w:rPr>
          <w:spacing w:val="-24"/>
          <w:w w:val="95"/>
        </w:rPr>
        <w:t> </w:t>
      </w:r>
      <w:r>
        <w:rPr>
          <w:w w:val="95"/>
        </w:rPr>
        <w:t>laboratorios</w:t>
      </w:r>
      <w:r>
        <w:rPr>
          <w:spacing w:val="-24"/>
          <w:w w:val="95"/>
        </w:rPr>
        <w:t> </w:t>
      </w:r>
      <w:r>
        <w:rPr>
          <w:w w:val="95"/>
        </w:rPr>
        <w:t>son</w:t>
      </w:r>
      <w:r>
        <w:rPr>
          <w:spacing w:val="-24"/>
          <w:w w:val="95"/>
        </w:rPr>
        <w:t> </w:t>
      </w:r>
      <w:r>
        <w:rPr>
          <w:spacing w:val="-3"/>
          <w:w w:val="95"/>
        </w:rPr>
        <w:t>redes</w:t>
      </w:r>
      <w:r>
        <w:rPr>
          <w:spacing w:val="-24"/>
          <w:w w:val="95"/>
        </w:rPr>
        <w:t> </w:t>
      </w:r>
      <w:r>
        <w:rPr>
          <w:w w:val="95"/>
        </w:rPr>
        <w:t>por</w:t>
      </w:r>
      <w:r>
        <w:rPr>
          <w:spacing w:val="-24"/>
          <w:w w:val="95"/>
        </w:rPr>
        <w:t> </w:t>
      </w:r>
      <w:r>
        <w:rPr>
          <w:w w:val="95"/>
        </w:rPr>
        <w:t>las</w:t>
      </w:r>
      <w:r>
        <w:rPr>
          <w:spacing w:val="-24"/>
          <w:w w:val="95"/>
        </w:rPr>
        <w:t> </w:t>
      </w:r>
      <w:r>
        <w:rPr>
          <w:w w:val="95"/>
        </w:rPr>
        <w:t>que</w:t>
      </w:r>
      <w:r>
        <w:rPr>
          <w:spacing w:val="-24"/>
          <w:w w:val="95"/>
        </w:rPr>
        <w:t> </w:t>
      </w:r>
      <w:r>
        <w:rPr>
          <w:w w:val="95"/>
        </w:rPr>
        <w:t>circulan</w:t>
      </w:r>
      <w:r>
        <w:rPr>
          <w:spacing w:val="-24"/>
          <w:w w:val="95"/>
        </w:rPr>
        <w:t> </w:t>
      </w:r>
      <w:r>
        <w:rPr>
          <w:w w:val="95"/>
        </w:rPr>
        <w:t>los</w:t>
      </w:r>
      <w:r>
        <w:rPr>
          <w:spacing w:val="-24"/>
          <w:w w:val="95"/>
        </w:rPr>
        <w:t> </w:t>
      </w:r>
      <w:r>
        <w:rPr>
          <w:w w:val="95"/>
        </w:rPr>
        <w:t>hechos</w:t>
      </w:r>
      <w:r>
        <w:rPr>
          <w:spacing w:val="-24"/>
          <w:w w:val="95"/>
        </w:rPr>
        <w:t> </w:t>
      </w:r>
      <w:r>
        <w:rPr>
          <w:w w:val="95"/>
        </w:rPr>
        <w:t>cientí- ficos</w:t>
      </w:r>
      <w:r>
        <w:rPr>
          <w:spacing w:val="-12"/>
          <w:w w:val="95"/>
        </w:rPr>
        <w:t> </w:t>
      </w:r>
      <w:r>
        <w:rPr>
          <w:w w:val="95"/>
        </w:rPr>
        <w:t>y</w:t>
      </w:r>
      <w:r>
        <w:rPr>
          <w:spacing w:val="-12"/>
          <w:w w:val="95"/>
        </w:rPr>
        <w:t> </w:t>
      </w:r>
      <w:r>
        <w:rPr>
          <w:w w:val="95"/>
        </w:rPr>
        <w:t>los</w:t>
      </w:r>
      <w:r>
        <w:rPr>
          <w:spacing w:val="-12"/>
          <w:w w:val="95"/>
        </w:rPr>
        <w:t> </w:t>
      </w:r>
      <w:r>
        <w:rPr>
          <w:w w:val="95"/>
        </w:rPr>
        <w:t>artefactos;</w:t>
      </w:r>
      <w:r>
        <w:rPr>
          <w:spacing w:val="-12"/>
          <w:w w:val="95"/>
        </w:rPr>
        <w:t> </w:t>
      </w:r>
      <w:r>
        <w:rPr>
          <w:w w:val="95"/>
        </w:rPr>
        <w:t>según</w:t>
      </w:r>
      <w:r>
        <w:rPr>
          <w:spacing w:val="-12"/>
          <w:w w:val="95"/>
        </w:rPr>
        <w:t> </w:t>
      </w:r>
      <w:r>
        <w:rPr>
          <w:w w:val="95"/>
        </w:rPr>
        <w:t>esta</w:t>
      </w:r>
      <w:r>
        <w:rPr>
          <w:spacing w:val="-12"/>
          <w:w w:val="95"/>
        </w:rPr>
        <w:t> </w:t>
      </w:r>
      <w:r>
        <w:rPr>
          <w:w w:val="95"/>
        </w:rPr>
        <w:t>idea,</w:t>
      </w:r>
      <w:r>
        <w:rPr>
          <w:spacing w:val="-12"/>
          <w:w w:val="95"/>
        </w:rPr>
        <w:t> </w:t>
      </w:r>
      <w:r>
        <w:rPr>
          <w:w w:val="95"/>
        </w:rPr>
        <w:t>“no</w:t>
      </w:r>
      <w:r>
        <w:rPr>
          <w:spacing w:val="-12"/>
          <w:w w:val="95"/>
        </w:rPr>
        <w:t> </w:t>
      </w:r>
      <w:r>
        <w:rPr>
          <w:w w:val="95"/>
        </w:rPr>
        <w:t>hay</w:t>
      </w:r>
      <w:r>
        <w:rPr>
          <w:spacing w:val="-12"/>
          <w:w w:val="95"/>
        </w:rPr>
        <w:t> </w:t>
      </w:r>
      <w:r>
        <w:rPr>
          <w:w w:val="95"/>
        </w:rPr>
        <w:t>una</w:t>
      </w:r>
      <w:r>
        <w:rPr>
          <w:spacing w:val="-12"/>
          <w:w w:val="95"/>
        </w:rPr>
        <w:t> </w:t>
      </w:r>
      <w:r>
        <w:rPr>
          <w:w w:val="95"/>
        </w:rPr>
        <w:t>parte</w:t>
      </w:r>
      <w:r>
        <w:rPr>
          <w:spacing w:val="-12"/>
          <w:w w:val="95"/>
        </w:rPr>
        <w:t> </w:t>
      </w:r>
      <w:r>
        <w:rPr>
          <w:spacing w:val="-3"/>
          <w:w w:val="95"/>
        </w:rPr>
        <w:t>externa</w:t>
      </w:r>
      <w:r>
        <w:rPr>
          <w:spacing w:val="-12"/>
          <w:w w:val="95"/>
        </w:rPr>
        <w:t> </w:t>
      </w:r>
      <w:r>
        <w:rPr>
          <w:w w:val="95"/>
        </w:rPr>
        <w:t>de</w:t>
      </w:r>
      <w:r>
        <w:rPr>
          <w:spacing w:val="-12"/>
          <w:w w:val="95"/>
        </w:rPr>
        <w:t> </w:t>
      </w:r>
      <w:r>
        <w:rPr>
          <w:w w:val="95"/>
        </w:rPr>
        <w:t>la</w:t>
      </w:r>
      <w:r>
        <w:rPr>
          <w:spacing w:val="-12"/>
          <w:w w:val="95"/>
        </w:rPr>
        <w:t> </w:t>
      </w:r>
      <w:r>
        <w:rPr>
          <w:w w:val="95"/>
        </w:rPr>
        <w:t>ciencia,</w:t>
      </w:r>
      <w:r>
        <w:rPr>
          <w:spacing w:val="-12"/>
          <w:w w:val="95"/>
        </w:rPr>
        <w:t> </w:t>
      </w:r>
      <w:r>
        <w:rPr>
          <w:w w:val="95"/>
        </w:rPr>
        <w:t>sino </w:t>
      </w:r>
      <w:r>
        <w:rPr>
          <w:spacing w:val="-3"/>
          <w:w w:val="95"/>
        </w:rPr>
        <w:t>largas</w:t>
      </w:r>
      <w:r>
        <w:rPr>
          <w:spacing w:val="-14"/>
          <w:w w:val="95"/>
        </w:rPr>
        <w:t> </w:t>
      </w:r>
      <w:r>
        <w:rPr>
          <w:w w:val="95"/>
        </w:rPr>
        <w:t>y</w:t>
      </w:r>
      <w:r>
        <w:rPr>
          <w:spacing w:val="-14"/>
          <w:w w:val="95"/>
        </w:rPr>
        <w:t> </w:t>
      </w:r>
      <w:r>
        <w:rPr>
          <w:spacing w:val="-3"/>
          <w:w w:val="95"/>
        </w:rPr>
        <w:t>estrechas</w:t>
      </w:r>
      <w:r>
        <w:rPr>
          <w:spacing w:val="-14"/>
          <w:w w:val="95"/>
        </w:rPr>
        <w:t> </w:t>
      </w:r>
      <w:r>
        <w:rPr>
          <w:spacing w:val="-3"/>
          <w:w w:val="95"/>
        </w:rPr>
        <w:t>redes</w:t>
      </w:r>
      <w:r>
        <w:rPr>
          <w:spacing w:val="-14"/>
          <w:w w:val="95"/>
        </w:rPr>
        <w:t> </w:t>
      </w:r>
      <w:r>
        <w:rPr>
          <w:w w:val="95"/>
        </w:rPr>
        <w:t>que</w:t>
      </w:r>
      <w:r>
        <w:rPr>
          <w:spacing w:val="-14"/>
          <w:w w:val="95"/>
        </w:rPr>
        <w:t> </w:t>
      </w:r>
      <w:r>
        <w:rPr>
          <w:w w:val="95"/>
        </w:rPr>
        <w:t>hacen</w:t>
      </w:r>
      <w:r>
        <w:rPr>
          <w:spacing w:val="-14"/>
          <w:w w:val="95"/>
        </w:rPr>
        <w:t> </w:t>
      </w:r>
      <w:r>
        <w:rPr>
          <w:w w:val="95"/>
        </w:rPr>
        <w:t>posible</w:t>
      </w:r>
      <w:r>
        <w:rPr>
          <w:spacing w:val="-14"/>
          <w:w w:val="95"/>
        </w:rPr>
        <w:t> </w:t>
      </w:r>
      <w:r>
        <w:rPr>
          <w:w w:val="95"/>
        </w:rPr>
        <w:t>la</w:t>
      </w:r>
      <w:r>
        <w:rPr>
          <w:spacing w:val="-14"/>
          <w:w w:val="95"/>
        </w:rPr>
        <w:t> </w:t>
      </w:r>
      <w:r>
        <w:rPr>
          <w:w w:val="95"/>
        </w:rPr>
        <w:t>circulación</w:t>
      </w:r>
      <w:r>
        <w:rPr>
          <w:spacing w:val="-14"/>
          <w:w w:val="95"/>
        </w:rPr>
        <w:t> </w:t>
      </w:r>
      <w:r>
        <w:rPr>
          <w:w w:val="95"/>
        </w:rPr>
        <w:t>de</w:t>
      </w:r>
      <w:r>
        <w:rPr>
          <w:spacing w:val="-14"/>
          <w:w w:val="95"/>
        </w:rPr>
        <w:t> </w:t>
      </w:r>
      <w:r>
        <w:rPr>
          <w:w w:val="95"/>
        </w:rPr>
        <w:t>los</w:t>
      </w:r>
      <w:r>
        <w:rPr>
          <w:spacing w:val="-14"/>
          <w:w w:val="95"/>
        </w:rPr>
        <w:t> </w:t>
      </w:r>
      <w:r>
        <w:rPr>
          <w:w w:val="95"/>
        </w:rPr>
        <w:t>hechos</w:t>
      </w:r>
      <w:r>
        <w:rPr>
          <w:spacing w:val="-13"/>
          <w:w w:val="95"/>
        </w:rPr>
        <w:t> </w:t>
      </w:r>
      <w:r>
        <w:rPr>
          <w:w w:val="95"/>
        </w:rPr>
        <w:t>científicos” (Latour y </w:t>
      </w:r>
      <w:r>
        <w:rPr>
          <w:spacing w:val="-6"/>
          <w:w w:val="95"/>
        </w:rPr>
        <w:t>Woolgar, </w:t>
      </w:r>
      <w:r>
        <w:rPr>
          <w:w w:val="95"/>
        </w:rPr>
        <w:t>1988: 158). Desde esta perspectiva, se puede plantear que la </w:t>
      </w:r>
      <w:r>
        <w:rPr>
          <w:spacing w:val="-3"/>
        </w:rPr>
        <w:t>diferencia</w:t>
      </w:r>
      <w:r>
        <w:rPr>
          <w:spacing w:val="-32"/>
        </w:rPr>
        <w:t> </w:t>
      </w:r>
      <w:r>
        <w:rPr>
          <w:spacing w:val="-3"/>
        </w:rPr>
        <w:t>entre</w:t>
      </w:r>
      <w:r>
        <w:rPr>
          <w:spacing w:val="-32"/>
        </w:rPr>
        <w:t> </w:t>
      </w:r>
      <w:r>
        <w:rPr/>
        <w:t>el</w:t>
      </w:r>
      <w:r>
        <w:rPr>
          <w:spacing w:val="-32"/>
        </w:rPr>
        <w:t> </w:t>
      </w:r>
      <w:r>
        <w:rPr>
          <w:spacing w:val="-3"/>
        </w:rPr>
        <w:t>dentro</w:t>
      </w:r>
      <w:r>
        <w:rPr>
          <w:spacing w:val="-32"/>
        </w:rPr>
        <w:t> </w:t>
      </w:r>
      <w:r>
        <w:rPr/>
        <w:t>y</w:t>
      </w:r>
      <w:r>
        <w:rPr>
          <w:spacing w:val="-32"/>
        </w:rPr>
        <w:t> </w:t>
      </w:r>
      <w:r>
        <w:rPr/>
        <w:t>el</w:t>
      </w:r>
      <w:r>
        <w:rPr>
          <w:spacing w:val="-32"/>
        </w:rPr>
        <w:t> </w:t>
      </w:r>
      <w:r>
        <w:rPr/>
        <w:t>fuera</w:t>
      </w:r>
      <w:r>
        <w:rPr>
          <w:spacing w:val="-32"/>
        </w:rPr>
        <w:t> </w:t>
      </w:r>
      <w:r>
        <w:rPr/>
        <w:t>del</w:t>
      </w:r>
      <w:r>
        <w:rPr>
          <w:spacing w:val="-32"/>
        </w:rPr>
        <w:t> </w:t>
      </w:r>
      <w:r>
        <w:rPr/>
        <w:t>laboratorio,</w:t>
      </w:r>
      <w:r>
        <w:rPr>
          <w:spacing w:val="-32"/>
        </w:rPr>
        <w:t> </w:t>
      </w:r>
      <w:r>
        <w:rPr/>
        <w:t>y</w:t>
      </w:r>
      <w:r>
        <w:rPr>
          <w:spacing w:val="-32"/>
        </w:rPr>
        <w:t> </w:t>
      </w:r>
      <w:r>
        <w:rPr/>
        <w:t>la</w:t>
      </w:r>
      <w:r>
        <w:rPr>
          <w:spacing w:val="-32"/>
        </w:rPr>
        <w:t> </w:t>
      </w:r>
      <w:r>
        <w:rPr>
          <w:spacing w:val="-3"/>
        </w:rPr>
        <w:t>diferencia</w:t>
      </w:r>
      <w:r>
        <w:rPr>
          <w:spacing w:val="-32"/>
        </w:rPr>
        <w:t> </w:t>
      </w:r>
      <w:r>
        <w:rPr/>
        <w:t>de</w:t>
      </w:r>
      <w:r>
        <w:rPr>
          <w:spacing w:val="-32"/>
        </w:rPr>
        <w:t> </w:t>
      </w:r>
      <w:r>
        <w:rPr/>
        <w:t>escala</w:t>
      </w:r>
      <w:r>
        <w:rPr>
          <w:spacing w:val="-32"/>
        </w:rPr>
        <w:t> </w:t>
      </w:r>
      <w:r>
        <w:rPr>
          <w:spacing w:val="-3"/>
        </w:rPr>
        <w:t>entre </w:t>
      </w:r>
      <w:r>
        <w:rPr>
          <w:w w:val="95"/>
        </w:rPr>
        <w:t>el</w:t>
      </w:r>
      <w:r>
        <w:rPr>
          <w:spacing w:val="-15"/>
          <w:w w:val="95"/>
        </w:rPr>
        <w:t> </w:t>
      </w:r>
      <w:r>
        <w:rPr>
          <w:w w:val="95"/>
        </w:rPr>
        <w:t>nivel</w:t>
      </w:r>
      <w:r>
        <w:rPr>
          <w:spacing w:val="-15"/>
          <w:w w:val="95"/>
        </w:rPr>
        <w:t> </w:t>
      </w:r>
      <w:r>
        <w:rPr>
          <w:spacing w:val="-3"/>
          <w:w w:val="95"/>
        </w:rPr>
        <w:t>micro</w:t>
      </w:r>
      <w:r>
        <w:rPr>
          <w:spacing w:val="-15"/>
          <w:w w:val="95"/>
        </w:rPr>
        <w:t> </w:t>
      </w:r>
      <w:r>
        <w:rPr>
          <w:w w:val="95"/>
        </w:rPr>
        <w:t>y</w:t>
      </w:r>
      <w:r>
        <w:rPr>
          <w:spacing w:val="-15"/>
          <w:w w:val="95"/>
        </w:rPr>
        <w:t> </w:t>
      </w:r>
      <w:r>
        <w:rPr>
          <w:w w:val="95"/>
        </w:rPr>
        <w:t>el</w:t>
      </w:r>
      <w:r>
        <w:rPr>
          <w:spacing w:val="-15"/>
          <w:w w:val="95"/>
        </w:rPr>
        <w:t> </w:t>
      </w:r>
      <w:r>
        <w:rPr>
          <w:spacing w:val="-3"/>
          <w:w w:val="95"/>
        </w:rPr>
        <w:t>macro</w:t>
      </w:r>
      <w:r>
        <w:rPr>
          <w:spacing w:val="-15"/>
          <w:w w:val="95"/>
        </w:rPr>
        <w:t> </w:t>
      </w:r>
      <w:r>
        <w:rPr>
          <w:w w:val="95"/>
        </w:rPr>
        <w:t>de</w:t>
      </w:r>
      <w:r>
        <w:rPr>
          <w:spacing w:val="-15"/>
          <w:w w:val="95"/>
        </w:rPr>
        <w:t> </w:t>
      </w:r>
      <w:r>
        <w:rPr>
          <w:w w:val="95"/>
        </w:rPr>
        <w:t>los</w:t>
      </w:r>
      <w:r>
        <w:rPr>
          <w:spacing w:val="-15"/>
          <w:w w:val="95"/>
        </w:rPr>
        <w:t> </w:t>
      </w:r>
      <w:r>
        <w:rPr>
          <w:w w:val="95"/>
        </w:rPr>
        <w:t>hechos</w:t>
      </w:r>
      <w:r>
        <w:rPr>
          <w:spacing w:val="-15"/>
          <w:w w:val="95"/>
        </w:rPr>
        <w:t> </w:t>
      </w:r>
      <w:r>
        <w:rPr>
          <w:w w:val="95"/>
        </w:rPr>
        <w:t>construidos</w:t>
      </w:r>
      <w:r>
        <w:rPr>
          <w:spacing w:val="-15"/>
          <w:w w:val="95"/>
        </w:rPr>
        <w:t> </w:t>
      </w:r>
      <w:r>
        <w:rPr>
          <w:w w:val="95"/>
        </w:rPr>
        <w:t>radica</w:t>
      </w:r>
      <w:r>
        <w:rPr>
          <w:spacing w:val="-15"/>
          <w:w w:val="95"/>
        </w:rPr>
        <w:t> </w:t>
      </w:r>
      <w:r>
        <w:rPr>
          <w:w w:val="95"/>
        </w:rPr>
        <w:t>en</w:t>
      </w:r>
      <w:r>
        <w:rPr>
          <w:spacing w:val="-15"/>
          <w:w w:val="95"/>
        </w:rPr>
        <w:t> </w:t>
      </w:r>
      <w:r>
        <w:rPr>
          <w:w w:val="95"/>
        </w:rPr>
        <w:t>las</w:t>
      </w:r>
      <w:r>
        <w:rPr>
          <w:spacing w:val="-15"/>
          <w:w w:val="95"/>
        </w:rPr>
        <w:t> </w:t>
      </w:r>
      <w:r>
        <w:rPr>
          <w:w w:val="95"/>
        </w:rPr>
        <w:t>posibilidades</w:t>
      </w:r>
      <w:r>
        <w:rPr>
          <w:spacing w:val="-15"/>
          <w:w w:val="95"/>
        </w:rPr>
        <w:t> </w:t>
      </w:r>
      <w:r>
        <w:rPr>
          <w:w w:val="95"/>
        </w:rPr>
        <w:t>que tienen</w:t>
      </w:r>
      <w:r>
        <w:rPr>
          <w:spacing w:val="-23"/>
          <w:w w:val="95"/>
        </w:rPr>
        <w:t> </w:t>
      </w:r>
      <w:r>
        <w:rPr>
          <w:w w:val="95"/>
        </w:rPr>
        <w:t>los</w:t>
      </w:r>
      <w:r>
        <w:rPr>
          <w:spacing w:val="-23"/>
          <w:w w:val="95"/>
        </w:rPr>
        <w:t> </w:t>
      </w:r>
      <w:r>
        <w:rPr>
          <w:w w:val="95"/>
        </w:rPr>
        <w:t>laboratorios</w:t>
      </w:r>
      <w:r>
        <w:rPr>
          <w:spacing w:val="-22"/>
          <w:w w:val="95"/>
        </w:rPr>
        <w:t> </w:t>
      </w:r>
      <w:r>
        <w:rPr>
          <w:w w:val="95"/>
        </w:rPr>
        <w:t>para</w:t>
      </w:r>
      <w:r>
        <w:rPr>
          <w:spacing w:val="-23"/>
          <w:w w:val="95"/>
        </w:rPr>
        <w:t> </w:t>
      </w:r>
      <w:r>
        <w:rPr>
          <w:w w:val="95"/>
        </w:rPr>
        <w:t>movilizar</w:t>
      </w:r>
      <w:r>
        <w:rPr>
          <w:spacing w:val="-23"/>
          <w:w w:val="95"/>
        </w:rPr>
        <w:t> </w:t>
      </w:r>
      <w:r>
        <w:rPr>
          <w:w w:val="95"/>
        </w:rPr>
        <w:t>entidades</w:t>
      </w:r>
      <w:r>
        <w:rPr>
          <w:spacing w:val="-23"/>
          <w:w w:val="95"/>
        </w:rPr>
        <w:t> </w:t>
      </w:r>
      <w:r>
        <w:rPr>
          <w:spacing w:val="-4"/>
          <w:w w:val="95"/>
        </w:rPr>
        <w:t>(Latour,</w:t>
      </w:r>
      <w:r>
        <w:rPr>
          <w:spacing w:val="-23"/>
          <w:w w:val="95"/>
        </w:rPr>
        <w:t> </w:t>
      </w:r>
      <w:r>
        <w:rPr>
          <w:w w:val="95"/>
        </w:rPr>
        <w:t>1983:</w:t>
      </w:r>
      <w:r>
        <w:rPr>
          <w:spacing w:val="-23"/>
          <w:w w:val="95"/>
        </w:rPr>
        <w:t> </w:t>
      </w:r>
      <w:r>
        <w:rPr>
          <w:w w:val="95"/>
        </w:rPr>
        <w:t>152).</w:t>
      </w:r>
    </w:p>
    <w:p>
      <w:pPr>
        <w:pStyle w:val="BodyText"/>
        <w:spacing w:line="242" w:lineRule="auto" w:before="2"/>
        <w:ind w:left="1553" w:right="1551" w:firstLine="283"/>
        <w:jc w:val="both"/>
      </w:pPr>
      <w:r>
        <w:rPr/>
        <w:t>Atrayendo</w:t>
      </w:r>
      <w:r>
        <w:rPr>
          <w:spacing w:val="-22"/>
        </w:rPr>
        <w:t> </w:t>
      </w:r>
      <w:r>
        <w:rPr/>
        <w:t>la</w:t>
      </w:r>
      <w:r>
        <w:rPr>
          <w:spacing w:val="-22"/>
        </w:rPr>
        <w:t> </w:t>
      </w:r>
      <w:r>
        <w:rPr/>
        <w:t>noción</w:t>
      </w:r>
      <w:r>
        <w:rPr>
          <w:spacing w:val="-22"/>
        </w:rPr>
        <w:t> </w:t>
      </w:r>
      <w:r>
        <w:rPr/>
        <w:t>teorética</w:t>
      </w:r>
      <w:r>
        <w:rPr>
          <w:spacing w:val="-22"/>
        </w:rPr>
        <w:t> </w:t>
      </w:r>
      <w:r>
        <w:rPr/>
        <w:t>y</w:t>
      </w:r>
      <w:r>
        <w:rPr>
          <w:spacing w:val="-22"/>
        </w:rPr>
        <w:t> </w:t>
      </w:r>
      <w:r>
        <w:rPr/>
        <w:t>social</w:t>
      </w:r>
      <w:r>
        <w:rPr>
          <w:spacing w:val="-22"/>
        </w:rPr>
        <w:t> </w:t>
      </w:r>
      <w:r>
        <w:rPr/>
        <w:t>de</w:t>
      </w:r>
      <w:r>
        <w:rPr>
          <w:spacing w:val="-22"/>
        </w:rPr>
        <w:t> </w:t>
      </w:r>
      <w:r>
        <w:rPr/>
        <w:t>paradigma</w:t>
      </w:r>
      <w:r>
        <w:rPr>
          <w:spacing w:val="-22"/>
        </w:rPr>
        <w:t> </w:t>
      </w:r>
      <w:r>
        <w:rPr/>
        <w:t>de</w:t>
      </w:r>
      <w:r>
        <w:rPr>
          <w:spacing w:val="-22"/>
        </w:rPr>
        <w:t> </w:t>
      </w:r>
      <w:r>
        <w:rPr/>
        <w:t>Kuhn</w:t>
      </w:r>
      <w:r>
        <w:rPr>
          <w:spacing w:val="-22"/>
        </w:rPr>
        <w:t> </w:t>
      </w:r>
      <w:r>
        <w:rPr/>
        <w:t>(1971),</w:t>
      </w:r>
      <w:r>
        <w:rPr>
          <w:spacing w:val="-22"/>
        </w:rPr>
        <w:t> </w:t>
      </w:r>
      <w:r>
        <w:rPr/>
        <w:t>se</w:t>
      </w:r>
      <w:r>
        <w:rPr>
          <w:spacing w:val="-22"/>
        </w:rPr>
        <w:t> </w:t>
      </w:r>
      <w:r>
        <w:rPr/>
        <w:t>po- </w:t>
      </w:r>
      <w:r>
        <w:rPr>
          <w:w w:val="95"/>
        </w:rPr>
        <w:t>dría</w:t>
      </w:r>
      <w:r>
        <w:rPr>
          <w:spacing w:val="-17"/>
          <w:w w:val="95"/>
        </w:rPr>
        <w:t> </w:t>
      </w:r>
      <w:r>
        <w:rPr>
          <w:w w:val="95"/>
        </w:rPr>
        <w:t>considerar</w:t>
      </w:r>
      <w:r>
        <w:rPr>
          <w:spacing w:val="-18"/>
          <w:w w:val="95"/>
        </w:rPr>
        <w:t> </w:t>
      </w:r>
      <w:r>
        <w:rPr>
          <w:w w:val="95"/>
        </w:rPr>
        <w:t>que</w:t>
      </w:r>
      <w:r>
        <w:rPr>
          <w:spacing w:val="-17"/>
          <w:w w:val="95"/>
        </w:rPr>
        <w:t> </w:t>
      </w:r>
      <w:r>
        <w:rPr>
          <w:w w:val="95"/>
        </w:rPr>
        <w:t>el</w:t>
      </w:r>
      <w:r>
        <w:rPr>
          <w:spacing w:val="-18"/>
          <w:w w:val="95"/>
        </w:rPr>
        <w:t> </w:t>
      </w:r>
      <w:r>
        <w:rPr>
          <w:w w:val="95"/>
        </w:rPr>
        <w:t>laboratorio</w:t>
      </w:r>
      <w:r>
        <w:rPr>
          <w:spacing w:val="-17"/>
          <w:w w:val="95"/>
        </w:rPr>
        <w:t> </w:t>
      </w:r>
      <w:r>
        <w:rPr>
          <w:w w:val="95"/>
        </w:rPr>
        <w:t>es</w:t>
      </w:r>
      <w:r>
        <w:rPr>
          <w:spacing w:val="-17"/>
          <w:w w:val="95"/>
        </w:rPr>
        <w:t> </w:t>
      </w:r>
      <w:r>
        <w:rPr>
          <w:w w:val="95"/>
        </w:rPr>
        <w:t>una</w:t>
      </w:r>
      <w:r>
        <w:rPr>
          <w:spacing w:val="-18"/>
          <w:w w:val="95"/>
        </w:rPr>
        <w:t> </w:t>
      </w:r>
      <w:r>
        <w:rPr>
          <w:w w:val="95"/>
        </w:rPr>
        <w:t>situación</w:t>
      </w:r>
      <w:r>
        <w:rPr>
          <w:spacing w:val="-18"/>
          <w:w w:val="95"/>
        </w:rPr>
        <w:t> </w:t>
      </w:r>
      <w:r>
        <w:rPr>
          <w:w w:val="95"/>
        </w:rPr>
        <w:t>paradigmática,</w:t>
      </w:r>
      <w:r>
        <w:rPr>
          <w:spacing w:val="-17"/>
          <w:w w:val="95"/>
        </w:rPr>
        <w:t> </w:t>
      </w:r>
      <w:r>
        <w:rPr>
          <w:w w:val="95"/>
        </w:rPr>
        <w:t>compuesta</w:t>
      </w:r>
      <w:r>
        <w:rPr>
          <w:spacing w:val="-18"/>
          <w:w w:val="95"/>
        </w:rPr>
        <w:t> </w:t>
      </w:r>
      <w:r>
        <w:rPr>
          <w:w w:val="95"/>
        </w:rPr>
        <w:t>por elementos</w:t>
      </w:r>
      <w:r>
        <w:rPr>
          <w:spacing w:val="-17"/>
          <w:w w:val="95"/>
        </w:rPr>
        <w:t> </w:t>
      </w:r>
      <w:r>
        <w:rPr>
          <w:w w:val="95"/>
        </w:rPr>
        <w:t>sociales</w:t>
      </w:r>
      <w:r>
        <w:rPr>
          <w:spacing w:val="-17"/>
          <w:w w:val="95"/>
        </w:rPr>
        <w:t> </w:t>
      </w:r>
      <w:r>
        <w:rPr>
          <w:w w:val="95"/>
        </w:rPr>
        <w:t>y</w:t>
      </w:r>
      <w:r>
        <w:rPr>
          <w:spacing w:val="-17"/>
          <w:w w:val="95"/>
        </w:rPr>
        <w:t> </w:t>
      </w:r>
      <w:r>
        <w:rPr>
          <w:w w:val="95"/>
        </w:rPr>
        <w:t>cognitivos</w:t>
      </w:r>
      <w:r>
        <w:rPr>
          <w:spacing w:val="-17"/>
          <w:w w:val="95"/>
        </w:rPr>
        <w:t> </w:t>
      </w:r>
      <w:r>
        <w:rPr>
          <w:w w:val="95"/>
        </w:rPr>
        <w:t>(Kuhn,</w:t>
      </w:r>
      <w:r>
        <w:rPr>
          <w:spacing w:val="-17"/>
          <w:w w:val="95"/>
        </w:rPr>
        <w:t> </w:t>
      </w:r>
      <w:r>
        <w:rPr>
          <w:w w:val="95"/>
        </w:rPr>
        <w:t>1971)</w:t>
      </w:r>
      <w:r>
        <w:rPr>
          <w:spacing w:val="-17"/>
          <w:w w:val="95"/>
        </w:rPr>
        <w:t> </w:t>
      </w:r>
      <w:r>
        <w:rPr>
          <w:w w:val="95"/>
        </w:rPr>
        <w:t>en</w:t>
      </w:r>
      <w:r>
        <w:rPr>
          <w:spacing w:val="-17"/>
          <w:w w:val="95"/>
        </w:rPr>
        <w:t> </w:t>
      </w:r>
      <w:r>
        <w:rPr>
          <w:w w:val="95"/>
        </w:rPr>
        <w:t>la</w:t>
      </w:r>
      <w:r>
        <w:rPr>
          <w:spacing w:val="-17"/>
          <w:w w:val="95"/>
        </w:rPr>
        <w:t> </w:t>
      </w:r>
      <w:r>
        <w:rPr>
          <w:w w:val="95"/>
        </w:rPr>
        <w:t>que</w:t>
      </w:r>
      <w:r>
        <w:rPr>
          <w:spacing w:val="-17"/>
          <w:w w:val="95"/>
        </w:rPr>
        <w:t> </w:t>
      </w:r>
      <w:r>
        <w:rPr>
          <w:w w:val="95"/>
        </w:rPr>
        <w:t>ocurren</w:t>
      </w:r>
      <w:r>
        <w:rPr>
          <w:spacing w:val="-17"/>
          <w:w w:val="95"/>
        </w:rPr>
        <w:t> </w:t>
      </w:r>
      <w:r>
        <w:rPr>
          <w:w w:val="95"/>
        </w:rPr>
        <w:t>mutaciones</w:t>
      </w:r>
      <w:r>
        <w:rPr>
          <w:spacing w:val="-17"/>
          <w:w w:val="95"/>
        </w:rPr>
        <w:t> </w:t>
      </w:r>
      <w:r>
        <w:rPr>
          <w:w w:val="95"/>
        </w:rPr>
        <w:t>en</w:t>
      </w:r>
      <w:r>
        <w:rPr>
          <w:spacing w:val="-17"/>
          <w:w w:val="95"/>
        </w:rPr>
        <w:t> </w:t>
      </w:r>
      <w:r>
        <w:rPr>
          <w:w w:val="95"/>
        </w:rPr>
        <w:t>las </w:t>
      </w:r>
      <w:r>
        <w:rPr/>
        <w:t>prácticas</w:t>
      </w:r>
      <w:r>
        <w:rPr>
          <w:spacing w:val="-28"/>
        </w:rPr>
        <w:t> </w:t>
      </w:r>
      <w:r>
        <w:rPr/>
        <w:t>científicas</w:t>
      </w:r>
      <w:r>
        <w:rPr>
          <w:spacing w:val="-28"/>
        </w:rPr>
        <w:t> </w:t>
      </w:r>
      <w:r>
        <w:rPr/>
        <w:t>(Kuhn,</w:t>
      </w:r>
      <w:r>
        <w:rPr>
          <w:spacing w:val="-28"/>
        </w:rPr>
        <w:t> </w:t>
      </w:r>
      <w:r>
        <w:rPr/>
        <w:t>1990),</w:t>
      </w:r>
      <w:r>
        <w:rPr>
          <w:spacing w:val="-28"/>
        </w:rPr>
        <w:t> </w:t>
      </w:r>
      <w:r>
        <w:rPr/>
        <w:t>o</w:t>
      </w:r>
      <w:r>
        <w:rPr>
          <w:spacing w:val="-28"/>
        </w:rPr>
        <w:t> </w:t>
      </w:r>
      <w:r>
        <w:rPr/>
        <w:t>bien,</w:t>
      </w:r>
      <w:r>
        <w:rPr>
          <w:spacing w:val="-28"/>
        </w:rPr>
        <w:t> </w:t>
      </w:r>
      <w:r>
        <w:rPr/>
        <w:t>como</w:t>
      </w:r>
      <w:r>
        <w:rPr>
          <w:spacing w:val="-28"/>
        </w:rPr>
        <w:t> </w:t>
      </w:r>
      <w:r>
        <w:rPr/>
        <w:t>dice</w:t>
      </w:r>
      <w:r>
        <w:rPr>
          <w:spacing w:val="-28"/>
        </w:rPr>
        <w:t> </w:t>
      </w:r>
      <w:r>
        <w:rPr/>
        <w:t>Callon,</w:t>
      </w:r>
      <w:r>
        <w:rPr>
          <w:spacing w:val="-28"/>
        </w:rPr>
        <w:t> </w:t>
      </w:r>
      <w:r>
        <w:rPr/>
        <w:t>la</w:t>
      </w:r>
      <w:r>
        <w:rPr>
          <w:spacing w:val="-28"/>
        </w:rPr>
        <w:t> </w:t>
      </w:r>
      <w:r>
        <w:rPr/>
        <w:t>construcción</w:t>
      </w:r>
      <w:r>
        <w:rPr>
          <w:spacing w:val="-28"/>
        </w:rPr>
        <w:t> </w:t>
      </w:r>
      <w:r>
        <w:rPr/>
        <w:t>del</w:t>
      </w:r>
    </w:p>
    <w:p>
      <w:pPr>
        <w:pStyle w:val="BodyText"/>
      </w:pPr>
    </w:p>
    <w:p>
      <w:pPr>
        <w:pStyle w:val="BodyText"/>
      </w:pPr>
    </w:p>
    <w:p>
      <w:pPr>
        <w:pStyle w:val="BodyText"/>
        <w:spacing w:before="5"/>
        <w:rPr>
          <w:sz w:val="21"/>
        </w:rPr>
      </w:pPr>
    </w:p>
    <w:p>
      <w:pPr>
        <w:spacing w:line="264" w:lineRule="auto" w:before="0"/>
        <w:ind w:left="1553" w:right="1551" w:firstLine="283"/>
        <w:jc w:val="both"/>
        <w:rPr>
          <w:sz w:val="17"/>
        </w:rPr>
      </w:pPr>
      <w:r>
        <w:rPr>
          <w:position w:val="6"/>
          <w:sz w:val="12"/>
        </w:rPr>
        <w:t>10</w:t>
      </w:r>
      <w:r>
        <w:rPr>
          <w:spacing w:val="-3"/>
          <w:position w:val="6"/>
          <w:sz w:val="12"/>
        </w:rPr>
        <w:t> </w:t>
      </w:r>
      <w:r>
        <w:rPr>
          <w:spacing w:val="-3"/>
          <w:sz w:val="17"/>
        </w:rPr>
        <w:t>Para</w:t>
      </w:r>
      <w:r>
        <w:rPr>
          <w:spacing w:val="-14"/>
          <w:sz w:val="17"/>
        </w:rPr>
        <w:t> </w:t>
      </w:r>
      <w:r>
        <w:rPr>
          <w:sz w:val="17"/>
        </w:rPr>
        <w:t>referirse</w:t>
      </w:r>
      <w:r>
        <w:rPr>
          <w:spacing w:val="-14"/>
          <w:sz w:val="17"/>
        </w:rPr>
        <w:t> </w:t>
      </w:r>
      <w:r>
        <w:rPr>
          <w:sz w:val="17"/>
        </w:rPr>
        <w:t>al</w:t>
      </w:r>
      <w:r>
        <w:rPr>
          <w:spacing w:val="-14"/>
          <w:sz w:val="17"/>
        </w:rPr>
        <w:t> </w:t>
      </w:r>
      <w:r>
        <w:rPr>
          <w:sz w:val="17"/>
        </w:rPr>
        <w:t>objeto</w:t>
      </w:r>
      <w:r>
        <w:rPr>
          <w:spacing w:val="-14"/>
          <w:sz w:val="17"/>
        </w:rPr>
        <w:t> </w:t>
      </w:r>
      <w:r>
        <w:rPr>
          <w:sz w:val="17"/>
        </w:rPr>
        <w:t>de</w:t>
      </w:r>
      <w:r>
        <w:rPr>
          <w:spacing w:val="-14"/>
          <w:sz w:val="17"/>
        </w:rPr>
        <w:t> </w:t>
      </w:r>
      <w:r>
        <w:rPr>
          <w:sz w:val="17"/>
        </w:rPr>
        <w:t>estudio</w:t>
      </w:r>
      <w:r>
        <w:rPr>
          <w:spacing w:val="-14"/>
          <w:sz w:val="17"/>
        </w:rPr>
        <w:t> </w:t>
      </w:r>
      <w:r>
        <w:rPr>
          <w:sz w:val="17"/>
        </w:rPr>
        <w:t>privilegiado</w:t>
      </w:r>
      <w:r>
        <w:rPr>
          <w:spacing w:val="-14"/>
          <w:sz w:val="17"/>
        </w:rPr>
        <w:t> </w:t>
      </w:r>
      <w:r>
        <w:rPr>
          <w:sz w:val="17"/>
        </w:rPr>
        <w:t>de</w:t>
      </w:r>
      <w:r>
        <w:rPr>
          <w:spacing w:val="-14"/>
          <w:sz w:val="17"/>
        </w:rPr>
        <w:t> </w:t>
      </w:r>
      <w:r>
        <w:rPr>
          <w:sz w:val="17"/>
        </w:rPr>
        <w:t>la</w:t>
      </w:r>
      <w:r>
        <w:rPr>
          <w:spacing w:val="-14"/>
          <w:sz w:val="17"/>
        </w:rPr>
        <w:t> </w:t>
      </w:r>
      <w:r>
        <w:rPr>
          <w:sz w:val="17"/>
        </w:rPr>
        <w:t>etnografía</w:t>
      </w:r>
      <w:r>
        <w:rPr>
          <w:spacing w:val="-14"/>
          <w:sz w:val="17"/>
        </w:rPr>
        <w:t> </w:t>
      </w:r>
      <w:r>
        <w:rPr>
          <w:sz w:val="17"/>
        </w:rPr>
        <w:t>de</w:t>
      </w:r>
      <w:r>
        <w:rPr>
          <w:spacing w:val="-14"/>
          <w:sz w:val="17"/>
        </w:rPr>
        <w:t> </w:t>
      </w:r>
      <w:r>
        <w:rPr>
          <w:sz w:val="17"/>
        </w:rPr>
        <w:t>laboratorios,</w:t>
      </w:r>
      <w:r>
        <w:rPr>
          <w:spacing w:val="-14"/>
          <w:sz w:val="17"/>
        </w:rPr>
        <w:t> </w:t>
      </w:r>
      <w:r>
        <w:rPr>
          <w:sz w:val="17"/>
        </w:rPr>
        <w:t>Latour</w:t>
      </w:r>
      <w:r>
        <w:rPr>
          <w:spacing w:val="-14"/>
          <w:sz w:val="17"/>
        </w:rPr>
        <w:t> </w:t>
      </w:r>
      <w:r>
        <w:rPr>
          <w:sz w:val="17"/>
        </w:rPr>
        <w:t>emplea la</w:t>
      </w:r>
      <w:r>
        <w:rPr>
          <w:spacing w:val="-17"/>
          <w:sz w:val="17"/>
        </w:rPr>
        <w:t> </w:t>
      </w:r>
      <w:r>
        <w:rPr>
          <w:sz w:val="17"/>
        </w:rPr>
        <w:t>metáfora</w:t>
      </w:r>
      <w:r>
        <w:rPr>
          <w:spacing w:val="-17"/>
          <w:sz w:val="17"/>
        </w:rPr>
        <w:t> </w:t>
      </w:r>
      <w:r>
        <w:rPr>
          <w:sz w:val="17"/>
        </w:rPr>
        <w:t>de</w:t>
      </w:r>
      <w:r>
        <w:rPr>
          <w:spacing w:val="-17"/>
          <w:sz w:val="17"/>
        </w:rPr>
        <w:t> </w:t>
      </w:r>
      <w:r>
        <w:rPr>
          <w:sz w:val="17"/>
        </w:rPr>
        <w:t>la</w:t>
      </w:r>
      <w:r>
        <w:rPr>
          <w:spacing w:val="-17"/>
          <w:sz w:val="17"/>
        </w:rPr>
        <w:t> </w:t>
      </w:r>
      <w:r>
        <w:rPr>
          <w:rFonts w:ascii="Times New Roman" w:hAnsi="Times New Roman"/>
          <w:i/>
          <w:sz w:val="17"/>
        </w:rPr>
        <w:t>Drosophila</w:t>
      </w:r>
      <w:r>
        <w:rPr>
          <w:rFonts w:ascii="Times New Roman" w:hAnsi="Times New Roman"/>
          <w:i/>
          <w:spacing w:val="-22"/>
          <w:sz w:val="17"/>
        </w:rPr>
        <w:t> </w:t>
      </w:r>
      <w:r>
        <w:rPr>
          <w:rFonts w:ascii="Times New Roman" w:hAnsi="Times New Roman"/>
          <w:i/>
          <w:sz w:val="17"/>
        </w:rPr>
        <w:t>melanogastter</w:t>
      </w:r>
      <w:r>
        <w:rPr>
          <w:sz w:val="17"/>
        </w:rPr>
        <w:t>,</w:t>
      </w:r>
      <w:r>
        <w:rPr>
          <w:spacing w:val="-17"/>
          <w:sz w:val="17"/>
        </w:rPr>
        <w:t> </w:t>
      </w:r>
      <w:r>
        <w:rPr>
          <w:sz w:val="17"/>
        </w:rPr>
        <w:t>la</w:t>
      </w:r>
      <w:r>
        <w:rPr>
          <w:spacing w:val="-17"/>
          <w:sz w:val="17"/>
        </w:rPr>
        <w:t> </w:t>
      </w:r>
      <w:r>
        <w:rPr>
          <w:sz w:val="17"/>
        </w:rPr>
        <w:t>mosca</w:t>
      </w:r>
      <w:r>
        <w:rPr>
          <w:spacing w:val="-17"/>
          <w:sz w:val="17"/>
        </w:rPr>
        <w:t> </w:t>
      </w:r>
      <w:r>
        <w:rPr>
          <w:sz w:val="17"/>
        </w:rPr>
        <w:t>de</w:t>
      </w:r>
      <w:r>
        <w:rPr>
          <w:spacing w:val="-17"/>
          <w:sz w:val="17"/>
        </w:rPr>
        <w:t> </w:t>
      </w:r>
      <w:r>
        <w:rPr>
          <w:sz w:val="17"/>
        </w:rPr>
        <w:t>la</w:t>
      </w:r>
      <w:r>
        <w:rPr>
          <w:spacing w:val="-17"/>
          <w:sz w:val="17"/>
        </w:rPr>
        <w:t> </w:t>
      </w:r>
      <w:r>
        <w:rPr>
          <w:sz w:val="17"/>
        </w:rPr>
        <w:t>fruta</w:t>
      </w:r>
      <w:r>
        <w:rPr>
          <w:spacing w:val="-17"/>
          <w:sz w:val="17"/>
        </w:rPr>
        <w:t> </w:t>
      </w:r>
      <w:r>
        <w:rPr>
          <w:sz w:val="17"/>
        </w:rPr>
        <w:t>que</w:t>
      </w:r>
      <w:r>
        <w:rPr>
          <w:spacing w:val="-17"/>
          <w:sz w:val="17"/>
        </w:rPr>
        <w:t> </w:t>
      </w:r>
      <w:r>
        <w:rPr>
          <w:sz w:val="17"/>
        </w:rPr>
        <w:t>ha</w:t>
      </w:r>
      <w:r>
        <w:rPr>
          <w:spacing w:val="-17"/>
          <w:sz w:val="17"/>
        </w:rPr>
        <w:t> </w:t>
      </w:r>
      <w:r>
        <w:rPr>
          <w:sz w:val="17"/>
        </w:rPr>
        <w:t>sido</w:t>
      </w:r>
      <w:r>
        <w:rPr>
          <w:spacing w:val="-17"/>
          <w:sz w:val="17"/>
        </w:rPr>
        <w:t> </w:t>
      </w:r>
      <w:r>
        <w:rPr>
          <w:sz w:val="17"/>
        </w:rPr>
        <w:t>el</w:t>
      </w:r>
      <w:r>
        <w:rPr>
          <w:spacing w:val="-17"/>
          <w:sz w:val="17"/>
        </w:rPr>
        <w:t> </w:t>
      </w:r>
      <w:r>
        <w:rPr>
          <w:sz w:val="17"/>
        </w:rPr>
        <w:t>objeto</w:t>
      </w:r>
      <w:r>
        <w:rPr>
          <w:spacing w:val="-17"/>
          <w:sz w:val="17"/>
        </w:rPr>
        <w:t> </w:t>
      </w:r>
      <w:r>
        <w:rPr>
          <w:sz w:val="17"/>
        </w:rPr>
        <w:t>de</w:t>
      </w:r>
      <w:r>
        <w:rPr>
          <w:spacing w:val="-17"/>
          <w:sz w:val="17"/>
        </w:rPr>
        <w:t> </w:t>
      </w:r>
      <w:r>
        <w:rPr>
          <w:sz w:val="17"/>
        </w:rPr>
        <w:t>estudio</w:t>
      </w:r>
      <w:r>
        <w:rPr>
          <w:spacing w:val="-17"/>
          <w:sz w:val="17"/>
        </w:rPr>
        <w:t> </w:t>
      </w:r>
      <w:r>
        <w:rPr>
          <w:sz w:val="17"/>
        </w:rPr>
        <w:t>y</w:t>
      </w:r>
      <w:r>
        <w:rPr>
          <w:spacing w:val="-17"/>
          <w:sz w:val="17"/>
        </w:rPr>
        <w:t> </w:t>
      </w:r>
      <w:r>
        <w:rPr>
          <w:sz w:val="17"/>
        </w:rPr>
        <w:t>expe- rimentación</w:t>
      </w:r>
      <w:r>
        <w:rPr>
          <w:spacing w:val="-6"/>
          <w:sz w:val="17"/>
        </w:rPr>
        <w:t> </w:t>
      </w:r>
      <w:r>
        <w:rPr>
          <w:sz w:val="17"/>
        </w:rPr>
        <w:t>privilegiado</w:t>
      </w:r>
      <w:r>
        <w:rPr>
          <w:spacing w:val="-6"/>
          <w:sz w:val="17"/>
        </w:rPr>
        <w:t> </w:t>
      </w:r>
      <w:r>
        <w:rPr>
          <w:sz w:val="17"/>
        </w:rPr>
        <w:t>de</w:t>
      </w:r>
      <w:r>
        <w:rPr>
          <w:spacing w:val="-6"/>
          <w:sz w:val="17"/>
        </w:rPr>
        <w:t> </w:t>
      </w:r>
      <w:r>
        <w:rPr>
          <w:sz w:val="17"/>
        </w:rPr>
        <w:t>los</w:t>
      </w:r>
      <w:r>
        <w:rPr>
          <w:spacing w:val="-6"/>
          <w:sz w:val="17"/>
        </w:rPr>
        <w:t> </w:t>
      </w:r>
      <w:r>
        <w:rPr>
          <w:sz w:val="17"/>
        </w:rPr>
        <w:t>genetistas</w:t>
      </w:r>
      <w:r>
        <w:rPr>
          <w:spacing w:val="-7"/>
          <w:sz w:val="17"/>
        </w:rPr>
        <w:t> </w:t>
      </w:r>
      <w:r>
        <w:rPr>
          <w:sz w:val="17"/>
        </w:rPr>
        <w:t>del</w:t>
      </w:r>
      <w:r>
        <w:rPr>
          <w:spacing w:val="-6"/>
          <w:sz w:val="17"/>
        </w:rPr>
        <w:t> </w:t>
      </w:r>
      <w:r>
        <w:rPr>
          <w:sz w:val="17"/>
        </w:rPr>
        <w:t>siglo</w:t>
      </w:r>
      <w:r>
        <w:rPr>
          <w:spacing w:val="-6"/>
          <w:sz w:val="17"/>
        </w:rPr>
        <w:t> </w:t>
      </w:r>
      <w:r>
        <w:rPr>
          <w:w w:val="110"/>
          <w:sz w:val="14"/>
        </w:rPr>
        <w:t>xx</w:t>
      </w:r>
      <w:r>
        <w:rPr>
          <w:w w:val="110"/>
          <w:sz w:val="17"/>
        </w:rPr>
        <w:t>.</w:t>
      </w:r>
    </w:p>
    <w:p>
      <w:pPr>
        <w:spacing w:line="200" w:lineRule="exact" w:before="0"/>
        <w:ind w:left="1553" w:right="0" w:firstLine="283"/>
        <w:jc w:val="both"/>
        <w:rPr>
          <w:sz w:val="17"/>
        </w:rPr>
      </w:pPr>
      <w:r>
        <w:rPr>
          <w:position w:val="6"/>
          <w:sz w:val="12"/>
        </w:rPr>
        <w:t>11 </w:t>
      </w:r>
      <w:r>
        <w:rPr>
          <w:sz w:val="17"/>
        </w:rPr>
        <w:t>De modo propedéutico, Callon se ha referido a laboratorio restringido y laboratorio extendido,</w:t>
      </w:r>
    </w:p>
    <w:p>
      <w:pPr>
        <w:spacing w:line="264" w:lineRule="auto" w:before="20"/>
        <w:ind w:left="1553" w:right="1552" w:firstLine="0"/>
        <w:jc w:val="both"/>
        <w:rPr>
          <w:sz w:val="17"/>
        </w:rPr>
      </w:pPr>
      <w:r>
        <w:rPr>
          <w:sz w:val="17"/>
        </w:rPr>
        <w:t>en</w:t>
      </w:r>
      <w:r>
        <w:rPr>
          <w:spacing w:val="-19"/>
          <w:sz w:val="17"/>
        </w:rPr>
        <w:t> </w:t>
      </w:r>
      <w:r>
        <w:rPr>
          <w:sz w:val="17"/>
        </w:rPr>
        <w:t>esta</w:t>
      </w:r>
      <w:r>
        <w:rPr>
          <w:spacing w:val="-19"/>
          <w:sz w:val="17"/>
        </w:rPr>
        <w:t> </w:t>
      </w:r>
      <w:r>
        <w:rPr>
          <w:sz w:val="17"/>
        </w:rPr>
        <w:t>última</w:t>
      </w:r>
      <w:r>
        <w:rPr>
          <w:spacing w:val="-19"/>
          <w:sz w:val="17"/>
        </w:rPr>
        <w:t> </w:t>
      </w:r>
      <w:r>
        <w:rPr>
          <w:sz w:val="17"/>
        </w:rPr>
        <w:t>acepción</w:t>
      </w:r>
      <w:r>
        <w:rPr>
          <w:spacing w:val="-19"/>
          <w:sz w:val="17"/>
        </w:rPr>
        <w:t> </w:t>
      </w:r>
      <w:r>
        <w:rPr>
          <w:sz w:val="17"/>
        </w:rPr>
        <w:t>identifica</w:t>
      </w:r>
      <w:r>
        <w:rPr>
          <w:spacing w:val="-19"/>
          <w:sz w:val="17"/>
        </w:rPr>
        <w:t> </w:t>
      </w:r>
      <w:r>
        <w:rPr>
          <w:sz w:val="17"/>
        </w:rPr>
        <w:t>a</w:t>
      </w:r>
      <w:r>
        <w:rPr>
          <w:spacing w:val="-19"/>
          <w:sz w:val="17"/>
        </w:rPr>
        <w:t> </w:t>
      </w:r>
      <w:r>
        <w:rPr>
          <w:spacing w:val="-3"/>
          <w:sz w:val="17"/>
        </w:rPr>
        <w:t>interlocutores,</w:t>
      </w:r>
      <w:r>
        <w:rPr>
          <w:spacing w:val="-19"/>
          <w:sz w:val="17"/>
        </w:rPr>
        <w:t> </w:t>
      </w:r>
      <w:r>
        <w:rPr>
          <w:spacing w:val="-3"/>
          <w:sz w:val="17"/>
        </w:rPr>
        <w:t>donadores</w:t>
      </w:r>
      <w:r>
        <w:rPr>
          <w:spacing w:val="-19"/>
          <w:sz w:val="17"/>
        </w:rPr>
        <w:t> </w:t>
      </w:r>
      <w:r>
        <w:rPr>
          <w:sz w:val="17"/>
        </w:rPr>
        <w:t>de</w:t>
      </w:r>
      <w:r>
        <w:rPr>
          <w:spacing w:val="-19"/>
          <w:sz w:val="17"/>
        </w:rPr>
        <w:t> </w:t>
      </w:r>
      <w:r>
        <w:rPr>
          <w:sz w:val="17"/>
        </w:rPr>
        <w:t>fondos</w:t>
      </w:r>
      <w:r>
        <w:rPr>
          <w:spacing w:val="-19"/>
          <w:sz w:val="17"/>
        </w:rPr>
        <w:t> </w:t>
      </w:r>
      <w:r>
        <w:rPr>
          <w:sz w:val="17"/>
        </w:rPr>
        <w:t>y</w:t>
      </w:r>
      <w:r>
        <w:rPr>
          <w:spacing w:val="-19"/>
          <w:sz w:val="17"/>
        </w:rPr>
        <w:t> </w:t>
      </w:r>
      <w:r>
        <w:rPr>
          <w:spacing w:val="-3"/>
          <w:sz w:val="17"/>
        </w:rPr>
        <w:t>otros</w:t>
      </w:r>
      <w:r>
        <w:rPr>
          <w:spacing w:val="-19"/>
          <w:sz w:val="17"/>
        </w:rPr>
        <w:t> </w:t>
      </w:r>
      <w:r>
        <w:rPr>
          <w:spacing w:val="-3"/>
          <w:sz w:val="17"/>
        </w:rPr>
        <w:t>actores</w:t>
      </w:r>
      <w:r>
        <w:rPr>
          <w:spacing w:val="-19"/>
          <w:sz w:val="17"/>
        </w:rPr>
        <w:t> </w:t>
      </w:r>
      <w:r>
        <w:rPr>
          <w:sz w:val="17"/>
        </w:rPr>
        <w:t>que</w:t>
      </w:r>
      <w:r>
        <w:rPr>
          <w:spacing w:val="-19"/>
          <w:sz w:val="17"/>
        </w:rPr>
        <w:t> </w:t>
      </w:r>
      <w:r>
        <w:rPr>
          <w:sz w:val="17"/>
        </w:rPr>
        <w:t>influyen</w:t>
      </w:r>
      <w:r>
        <w:rPr>
          <w:spacing w:val="-19"/>
          <w:sz w:val="17"/>
        </w:rPr>
        <w:t> </w:t>
      </w:r>
      <w:r>
        <w:rPr>
          <w:sz w:val="17"/>
        </w:rPr>
        <w:t>en la</w:t>
      </w:r>
      <w:r>
        <w:rPr>
          <w:spacing w:val="-16"/>
          <w:sz w:val="17"/>
        </w:rPr>
        <w:t> </w:t>
      </w:r>
      <w:r>
        <w:rPr>
          <w:sz w:val="17"/>
        </w:rPr>
        <w:t>definición</w:t>
      </w:r>
      <w:r>
        <w:rPr>
          <w:spacing w:val="-16"/>
          <w:sz w:val="17"/>
        </w:rPr>
        <w:t> </w:t>
      </w:r>
      <w:r>
        <w:rPr>
          <w:sz w:val="17"/>
        </w:rPr>
        <w:t>de</w:t>
      </w:r>
      <w:r>
        <w:rPr>
          <w:spacing w:val="-16"/>
          <w:sz w:val="17"/>
        </w:rPr>
        <w:t> </w:t>
      </w:r>
      <w:r>
        <w:rPr>
          <w:sz w:val="17"/>
        </w:rPr>
        <w:t>los</w:t>
      </w:r>
      <w:r>
        <w:rPr>
          <w:spacing w:val="-16"/>
          <w:sz w:val="17"/>
        </w:rPr>
        <w:t> </w:t>
      </w:r>
      <w:r>
        <w:rPr>
          <w:sz w:val="17"/>
        </w:rPr>
        <w:t>contenidos</w:t>
      </w:r>
      <w:r>
        <w:rPr>
          <w:spacing w:val="-16"/>
          <w:sz w:val="17"/>
        </w:rPr>
        <w:t> </w:t>
      </w:r>
      <w:r>
        <w:rPr>
          <w:sz w:val="17"/>
        </w:rPr>
        <w:t>de</w:t>
      </w:r>
      <w:r>
        <w:rPr>
          <w:spacing w:val="-16"/>
          <w:sz w:val="17"/>
        </w:rPr>
        <w:t> </w:t>
      </w:r>
      <w:r>
        <w:rPr>
          <w:sz w:val="17"/>
        </w:rPr>
        <w:t>las</w:t>
      </w:r>
      <w:r>
        <w:rPr>
          <w:spacing w:val="-16"/>
          <w:sz w:val="17"/>
        </w:rPr>
        <w:t> </w:t>
      </w:r>
      <w:r>
        <w:rPr>
          <w:sz w:val="17"/>
        </w:rPr>
        <w:t>investigaciones</w:t>
      </w:r>
      <w:r>
        <w:rPr>
          <w:spacing w:val="-16"/>
          <w:sz w:val="17"/>
        </w:rPr>
        <w:t> </w:t>
      </w:r>
      <w:r>
        <w:rPr>
          <w:sz w:val="17"/>
        </w:rPr>
        <w:t>(Callon,</w:t>
      </w:r>
      <w:r>
        <w:rPr>
          <w:spacing w:val="-16"/>
          <w:sz w:val="17"/>
        </w:rPr>
        <w:t> </w:t>
      </w:r>
      <w:r>
        <w:rPr>
          <w:sz w:val="17"/>
        </w:rPr>
        <w:t>1989).</w:t>
      </w:r>
    </w:p>
    <w:p>
      <w:pPr>
        <w:spacing w:after="0" w:line="264" w:lineRule="auto"/>
        <w:jc w:val="both"/>
        <w:rPr>
          <w:sz w:val="17"/>
        </w:rPr>
        <w:sectPr>
          <w:footerReference w:type="default" r:id="rId177"/>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1409" w:firstLine="0"/>
        <w:jc w:val="left"/>
        <w:rPr>
          <w:rFonts w:ascii="Times New Roman" w:hAnsi="Times New Roman"/>
          <w:i/>
          <w:sz w:val="19"/>
        </w:rPr>
      </w:pPr>
      <w:r>
        <w:rPr/>
        <w:pict>
          <v:line style="position:absolute;mso-position-horizontal-relative:page;mso-position-vertical-relative:paragraph;z-index:15712" from="15pt,-30.932547pt" to="0pt,-30.932547pt" stroked="true" strokeweight=".25pt" strokecolor="#000000">
            <w10:wrap type="none"/>
          </v:line>
        </w:pict>
      </w:r>
      <w:r>
        <w:rPr/>
        <w:pict>
          <v:line style="position:absolute;mso-position-horizontal-relative:page;mso-position-vertical-relative:paragraph;z-index:15736" from="494.71701pt,-30.932547pt" to="509.71701pt,-30.932547pt" stroked="true" strokeweight=".25pt" strokecolor="#000000">
            <w10:wrap type="none"/>
          </v:line>
        </w:pict>
      </w:r>
      <w:r>
        <w:rPr/>
        <w:pict>
          <v:line style="position:absolute;mso-position-horizontal-relative:page;mso-position-vertical-relative:paragraph;z-index:15760" from="21pt,-36.932549pt" to="21pt,-51.932549pt" stroked="true" strokeweight=".25pt" strokecolor="#000000">
            <w10:wrap type="none"/>
          </v:line>
        </w:pict>
      </w:r>
      <w:r>
        <w:rPr/>
        <w:pict>
          <v:line style="position:absolute;mso-position-horizontal-relative:page;mso-position-vertical-relative:paragraph;z-index:15784" from="488.71701pt,-36.932549pt" to="488.71701pt,-51.932549pt" stroked="true" strokeweight=".25pt" strokecolor="#000000">
            <w10:wrap type="none"/>
          </v:line>
        </w:pict>
      </w:r>
      <w:r>
        <w:rPr>
          <w:sz w:val="19"/>
        </w:rPr>
        <w:t>118</w:t>
        <w:tab/>
      </w:r>
      <w:r>
        <w:rPr>
          <w:rFonts w:ascii="Times New Roman" w:hAnsi="Times New Roman"/>
          <w:i/>
          <w:w w:val="90"/>
          <w:sz w:val="19"/>
        </w:rPr>
        <w:t>Episttemología de la</w:t>
      </w:r>
      <w:r>
        <w:rPr>
          <w:rFonts w:ascii="Times New Roman" w:hAnsi="Times New Roman"/>
          <w:i/>
          <w:spacing w:val="-14"/>
          <w:w w:val="90"/>
          <w:sz w:val="19"/>
        </w:rPr>
        <w:t> </w:t>
      </w:r>
      <w:r>
        <w:rPr>
          <w:rFonts w:ascii="Times New Roman" w:hAnsi="Times New Roman"/>
          <w:i/>
          <w:w w:val="90"/>
          <w:sz w:val="19"/>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553" w:right="1409"/>
      </w:pPr>
      <w:r>
        <w:rPr>
          <w:w w:val="95"/>
        </w:rPr>
        <w:t>laboratorio es solidaria de elaboración de su posición en el medio social (Callon, </w:t>
      </w:r>
      <w:r>
        <w:rPr/>
        <w:t>1982).</w:t>
      </w:r>
    </w:p>
    <w:p>
      <w:pPr>
        <w:pStyle w:val="BodyText"/>
        <w:spacing w:line="242" w:lineRule="auto"/>
        <w:ind w:left="1553" w:right="1551" w:firstLine="283"/>
        <w:jc w:val="both"/>
      </w:pPr>
      <w:r>
        <w:rPr/>
        <w:t>Derivado</w:t>
      </w:r>
      <w:r>
        <w:rPr>
          <w:spacing w:val="-10"/>
        </w:rPr>
        <w:t> </w:t>
      </w:r>
      <w:r>
        <w:rPr/>
        <w:t>de</w:t>
      </w:r>
      <w:r>
        <w:rPr>
          <w:spacing w:val="-10"/>
        </w:rPr>
        <w:t> </w:t>
      </w:r>
      <w:r>
        <w:rPr/>
        <w:t>la</w:t>
      </w:r>
      <w:r>
        <w:rPr>
          <w:spacing w:val="-10"/>
        </w:rPr>
        <w:t> </w:t>
      </w:r>
      <w:r>
        <w:rPr/>
        <w:t>inspiración</w:t>
      </w:r>
      <w:r>
        <w:rPr>
          <w:spacing w:val="-10"/>
        </w:rPr>
        <w:t> </w:t>
      </w:r>
      <w:r>
        <w:rPr/>
        <w:t>de</w:t>
      </w:r>
      <w:r>
        <w:rPr>
          <w:spacing w:val="-10"/>
        </w:rPr>
        <w:t> </w:t>
      </w:r>
      <w:r>
        <w:rPr/>
        <w:t>estas</w:t>
      </w:r>
      <w:r>
        <w:rPr>
          <w:spacing w:val="-10"/>
        </w:rPr>
        <w:t> </w:t>
      </w:r>
      <w:r>
        <w:rPr/>
        <w:t>lecturas,</w:t>
      </w:r>
      <w:r>
        <w:rPr>
          <w:spacing w:val="-10"/>
        </w:rPr>
        <w:t> </w:t>
      </w:r>
      <w:r>
        <w:rPr/>
        <w:t>así</w:t>
      </w:r>
      <w:r>
        <w:rPr>
          <w:spacing w:val="-10"/>
        </w:rPr>
        <w:t> </w:t>
      </w:r>
      <w:r>
        <w:rPr/>
        <w:t>como</w:t>
      </w:r>
      <w:r>
        <w:rPr>
          <w:spacing w:val="-10"/>
        </w:rPr>
        <w:t> </w:t>
      </w:r>
      <w:r>
        <w:rPr/>
        <w:t>de</w:t>
      </w:r>
      <w:r>
        <w:rPr>
          <w:spacing w:val="-10"/>
        </w:rPr>
        <w:t> </w:t>
      </w:r>
      <w:r>
        <w:rPr/>
        <w:t>los</w:t>
      </w:r>
      <w:r>
        <w:rPr>
          <w:spacing w:val="-10"/>
        </w:rPr>
        <w:t> </w:t>
      </w:r>
      <w:r>
        <w:rPr/>
        <w:t>resultados</w:t>
      </w:r>
      <w:r>
        <w:rPr>
          <w:spacing w:val="-10"/>
        </w:rPr>
        <w:t> </w:t>
      </w:r>
      <w:r>
        <w:rPr/>
        <w:t>de </w:t>
      </w:r>
      <w:r>
        <w:rPr>
          <w:w w:val="95"/>
        </w:rPr>
        <w:t>nuestros propios trabajos (Arellano, Morales y Ortega, 2013), afirmamos que el </w:t>
      </w:r>
      <w:r>
        <w:rPr/>
        <w:t>laboratorio</w:t>
      </w:r>
      <w:r>
        <w:rPr>
          <w:spacing w:val="-11"/>
        </w:rPr>
        <w:t> </w:t>
      </w:r>
      <w:r>
        <w:rPr/>
        <w:t>es</w:t>
      </w:r>
      <w:r>
        <w:rPr>
          <w:spacing w:val="-11"/>
        </w:rPr>
        <w:t> </w:t>
      </w:r>
      <w:r>
        <w:rPr/>
        <w:t>el</w:t>
      </w:r>
      <w:r>
        <w:rPr>
          <w:spacing w:val="-11"/>
        </w:rPr>
        <w:t> </w:t>
      </w:r>
      <w:r>
        <w:rPr/>
        <w:t>ámbito</w:t>
      </w:r>
      <w:r>
        <w:rPr>
          <w:spacing w:val="-11"/>
        </w:rPr>
        <w:t> </w:t>
      </w:r>
      <w:r>
        <w:rPr/>
        <w:t>en</w:t>
      </w:r>
      <w:r>
        <w:rPr>
          <w:spacing w:val="-11"/>
        </w:rPr>
        <w:t> </w:t>
      </w:r>
      <w:r>
        <w:rPr/>
        <w:t>el</w:t>
      </w:r>
      <w:r>
        <w:rPr>
          <w:spacing w:val="-11"/>
        </w:rPr>
        <w:t> </w:t>
      </w:r>
      <w:r>
        <w:rPr/>
        <w:t>que</w:t>
      </w:r>
      <w:r>
        <w:rPr>
          <w:spacing w:val="-11"/>
        </w:rPr>
        <w:t> </w:t>
      </w:r>
      <w:r>
        <w:rPr/>
        <w:t>el</w:t>
      </w:r>
      <w:r>
        <w:rPr>
          <w:spacing w:val="-11"/>
        </w:rPr>
        <w:t> </w:t>
      </w:r>
      <w:r>
        <w:rPr/>
        <w:t>proceso</w:t>
      </w:r>
      <w:r>
        <w:rPr>
          <w:spacing w:val="-11"/>
        </w:rPr>
        <w:t> </w:t>
      </w:r>
      <w:r>
        <w:rPr/>
        <w:t>de</w:t>
      </w:r>
      <w:r>
        <w:rPr>
          <w:spacing w:val="-11"/>
        </w:rPr>
        <w:t> </w:t>
      </w:r>
      <w:r>
        <w:rPr/>
        <w:t>transformación</w:t>
      </w:r>
      <w:r>
        <w:rPr>
          <w:spacing w:val="-11"/>
        </w:rPr>
        <w:t> </w:t>
      </w:r>
      <w:r>
        <w:rPr/>
        <w:t>de</w:t>
      </w:r>
      <w:r>
        <w:rPr>
          <w:spacing w:val="-11"/>
        </w:rPr>
        <w:t> </w:t>
      </w:r>
      <w:r>
        <w:rPr/>
        <w:t>un</w:t>
      </w:r>
      <w:r>
        <w:rPr>
          <w:spacing w:val="-11"/>
        </w:rPr>
        <w:t> </w:t>
      </w:r>
      <w:r>
        <w:rPr/>
        <w:t>mundo </w:t>
      </w:r>
      <w:r>
        <w:rPr>
          <w:w w:val="95"/>
        </w:rPr>
        <w:t>natural</w:t>
      </w:r>
      <w:r>
        <w:rPr>
          <w:spacing w:val="-18"/>
          <w:w w:val="95"/>
        </w:rPr>
        <w:t> </w:t>
      </w:r>
      <w:r>
        <w:rPr>
          <w:w w:val="95"/>
        </w:rPr>
        <w:t>y</w:t>
      </w:r>
      <w:r>
        <w:rPr>
          <w:spacing w:val="-18"/>
          <w:w w:val="95"/>
        </w:rPr>
        <w:t> </w:t>
      </w:r>
      <w:r>
        <w:rPr>
          <w:w w:val="95"/>
        </w:rPr>
        <w:t>social</w:t>
      </w:r>
      <w:r>
        <w:rPr>
          <w:spacing w:val="-18"/>
          <w:w w:val="95"/>
        </w:rPr>
        <w:t> </w:t>
      </w:r>
      <w:r>
        <w:rPr>
          <w:w w:val="95"/>
        </w:rPr>
        <w:t>desconocido</w:t>
      </w:r>
      <w:r>
        <w:rPr>
          <w:spacing w:val="-18"/>
          <w:w w:val="95"/>
        </w:rPr>
        <w:t> </w:t>
      </w:r>
      <w:r>
        <w:rPr>
          <w:w w:val="95"/>
        </w:rPr>
        <w:t>transcurre</w:t>
      </w:r>
      <w:r>
        <w:rPr>
          <w:spacing w:val="-18"/>
          <w:w w:val="95"/>
        </w:rPr>
        <w:t> </w:t>
      </w:r>
      <w:r>
        <w:rPr>
          <w:w w:val="95"/>
        </w:rPr>
        <w:t>hacia</w:t>
      </w:r>
      <w:r>
        <w:rPr>
          <w:spacing w:val="-18"/>
          <w:w w:val="95"/>
        </w:rPr>
        <w:t> </w:t>
      </w:r>
      <w:r>
        <w:rPr>
          <w:w w:val="95"/>
        </w:rPr>
        <w:t>un</w:t>
      </w:r>
      <w:r>
        <w:rPr>
          <w:spacing w:val="-18"/>
          <w:w w:val="95"/>
        </w:rPr>
        <w:t> </w:t>
      </w:r>
      <w:r>
        <w:rPr>
          <w:w w:val="95"/>
        </w:rPr>
        <w:t>mundo</w:t>
      </w:r>
      <w:r>
        <w:rPr>
          <w:spacing w:val="-18"/>
          <w:w w:val="95"/>
        </w:rPr>
        <w:t> </w:t>
      </w:r>
      <w:r>
        <w:rPr>
          <w:w w:val="95"/>
        </w:rPr>
        <w:t>reconstruido,</w:t>
      </w:r>
      <w:r>
        <w:rPr>
          <w:spacing w:val="-18"/>
          <w:w w:val="95"/>
        </w:rPr>
        <w:t> </w:t>
      </w:r>
      <w:r>
        <w:rPr>
          <w:w w:val="95"/>
        </w:rPr>
        <w:t>conocido</w:t>
      </w:r>
      <w:r>
        <w:rPr>
          <w:spacing w:val="-18"/>
          <w:w w:val="95"/>
        </w:rPr>
        <w:t> </w:t>
      </w:r>
      <w:r>
        <w:rPr>
          <w:w w:val="95"/>
        </w:rPr>
        <w:t>y controlado</w:t>
      </w:r>
      <w:r>
        <w:rPr>
          <w:spacing w:val="-8"/>
          <w:w w:val="95"/>
        </w:rPr>
        <w:t> </w:t>
      </w:r>
      <w:r>
        <w:rPr>
          <w:w w:val="95"/>
        </w:rPr>
        <w:t>por</w:t>
      </w:r>
      <w:r>
        <w:rPr>
          <w:spacing w:val="-8"/>
          <w:w w:val="95"/>
        </w:rPr>
        <w:t> </w:t>
      </w:r>
      <w:r>
        <w:rPr>
          <w:w w:val="95"/>
        </w:rPr>
        <w:t>la</w:t>
      </w:r>
      <w:r>
        <w:rPr>
          <w:spacing w:val="-8"/>
          <w:w w:val="95"/>
        </w:rPr>
        <w:t> </w:t>
      </w:r>
      <w:r>
        <w:rPr>
          <w:w w:val="95"/>
        </w:rPr>
        <w:t>acción</w:t>
      </w:r>
      <w:r>
        <w:rPr>
          <w:spacing w:val="-8"/>
          <w:w w:val="95"/>
        </w:rPr>
        <w:t> </w:t>
      </w:r>
      <w:r>
        <w:rPr>
          <w:w w:val="95"/>
        </w:rPr>
        <w:t>de</w:t>
      </w:r>
      <w:r>
        <w:rPr>
          <w:spacing w:val="-8"/>
          <w:w w:val="95"/>
        </w:rPr>
        <w:t> </w:t>
      </w:r>
      <w:r>
        <w:rPr>
          <w:w w:val="95"/>
        </w:rPr>
        <w:t>los</w:t>
      </w:r>
      <w:r>
        <w:rPr>
          <w:spacing w:val="-8"/>
          <w:w w:val="95"/>
        </w:rPr>
        <w:t> </w:t>
      </w:r>
      <w:r>
        <w:rPr>
          <w:w w:val="95"/>
        </w:rPr>
        <w:t>científicos</w:t>
      </w:r>
      <w:r>
        <w:rPr>
          <w:spacing w:val="-8"/>
          <w:w w:val="95"/>
        </w:rPr>
        <w:t> </w:t>
      </w:r>
      <w:r>
        <w:rPr>
          <w:w w:val="95"/>
        </w:rPr>
        <w:t>y</w:t>
      </w:r>
      <w:r>
        <w:rPr>
          <w:spacing w:val="-8"/>
          <w:w w:val="95"/>
        </w:rPr>
        <w:t> </w:t>
      </w:r>
      <w:r>
        <w:rPr>
          <w:w w:val="95"/>
        </w:rPr>
        <w:t>puede</w:t>
      </w:r>
      <w:r>
        <w:rPr>
          <w:spacing w:val="-8"/>
          <w:w w:val="95"/>
        </w:rPr>
        <w:t> </w:t>
      </w:r>
      <w:r>
        <w:rPr>
          <w:w w:val="95"/>
        </w:rPr>
        <w:t>ilustrarse</w:t>
      </w:r>
      <w:r>
        <w:rPr>
          <w:spacing w:val="-8"/>
          <w:w w:val="95"/>
        </w:rPr>
        <w:t> </w:t>
      </w:r>
      <w:r>
        <w:rPr>
          <w:w w:val="95"/>
        </w:rPr>
        <w:t>como</w:t>
      </w:r>
      <w:r>
        <w:rPr>
          <w:spacing w:val="-8"/>
          <w:w w:val="95"/>
        </w:rPr>
        <w:t> </w:t>
      </w:r>
      <w:r>
        <w:rPr>
          <w:w w:val="95"/>
        </w:rPr>
        <w:t>un</w:t>
      </w:r>
      <w:r>
        <w:rPr>
          <w:spacing w:val="-8"/>
          <w:w w:val="95"/>
        </w:rPr>
        <w:t> </w:t>
      </w:r>
      <w:r>
        <w:rPr>
          <w:w w:val="95"/>
        </w:rPr>
        <w:t>proceso</w:t>
      </w:r>
      <w:r>
        <w:rPr>
          <w:spacing w:val="-8"/>
          <w:w w:val="95"/>
        </w:rPr>
        <w:t> </w:t>
      </w:r>
      <w:r>
        <w:rPr>
          <w:w w:val="95"/>
        </w:rPr>
        <w:t>de mezcla</w:t>
      </w:r>
      <w:r>
        <w:rPr>
          <w:spacing w:val="-8"/>
          <w:w w:val="95"/>
        </w:rPr>
        <w:t> </w:t>
      </w:r>
      <w:r>
        <w:rPr>
          <w:w w:val="95"/>
        </w:rPr>
        <w:t>de</w:t>
      </w:r>
      <w:r>
        <w:rPr>
          <w:spacing w:val="-8"/>
          <w:w w:val="95"/>
        </w:rPr>
        <w:t> </w:t>
      </w:r>
      <w:r>
        <w:rPr>
          <w:w w:val="95"/>
        </w:rPr>
        <w:t>entidades</w:t>
      </w:r>
      <w:r>
        <w:rPr>
          <w:spacing w:val="-8"/>
          <w:w w:val="95"/>
        </w:rPr>
        <w:t> </w:t>
      </w:r>
      <w:r>
        <w:rPr>
          <w:w w:val="95"/>
        </w:rPr>
        <w:t>en</w:t>
      </w:r>
      <w:r>
        <w:rPr>
          <w:spacing w:val="-8"/>
          <w:w w:val="95"/>
        </w:rPr>
        <w:t> </w:t>
      </w:r>
      <w:r>
        <w:rPr>
          <w:w w:val="95"/>
        </w:rPr>
        <w:t>la</w:t>
      </w:r>
      <w:r>
        <w:rPr>
          <w:spacing w:val="-8"/>
          <w:w w:val="95"/>
        </w:rPr>
        <w:t> </w:t>
      </w:r>
      <w:r>
        <w:rPr>
          <w:w w:val="95"/>
        </w:rPr>
        <w:t>formación</w:t>
      </w:r>
      <w:r>
        <w:rPr>
          <w:spacing w:val="-9"/>
          <w:w w:val="95"/>
        </w:rPr>
        <w:t> </w:t>
      </w:r>
      <w:r>
        <w:rPr>
          <w:w w:val="95"/>
        </w:rPr>
        <w:t>de</w:t>
      </w:r>
      <w:r>
        <w:rPr>
          <w:spacing w:val="-8"/>
          <w:w w:val="95"/>
        </w:rPr>
        <w:t> </w:t>
      </w:r>
      <w:r>
        <w:rPr>
          <w:w w:val="95"/>
        </w:rPr>
        <w:t>nuevas</w:t>
      </w:r>
      <w:r>
        <w:rPr>
          <w:spacing w:val="-7"/>
          <w:w w:val="95"/>
        </w:rPr>
        <w:t> </w:t>
      </w:r>
      <w:r>
        <w:rPr>
          <w:w w:val="95"/>
        </w:rPr>
        <w:t>e</w:t>
      </w:r>
      <w:r>
        <w:rPr>
          <w:spacing w:val="-8"/>
          <w:w w:val="95"/>
        </w:rPr>
        <w:t> </w:t>
      </w:r>
      <w:r>
        <w:rPr>
          <w:w w:val="95"/>
        </w:rPr>
        <w:t>inéditas</w:t>
      </w:r>
      <w:r>
        <w:rPr>
          <w:spacing w:val="-8"/>
          <w:w w:val="95"/>
        </w:rPr>
        <w:t> </w:t>
      </w:r>
      <w:r>
        <w:rPr>
          <w:w w:val="95"/>
        </w:rPr>
        <w:t>técnicas</w:t>
      </w:r>
      <w:r>
        <w:rPr>
          <w:spacing w:val="-8"/>
          <w:w w:val="95"/>
        </w:rPr>
        <w:t> </w:t>
      </w:r>
      <w:r>
        <w:rPr>
          <w:w w:val="95"/>
        </w:rPr>
        <w:t>y</w:t>
      </w:r>
      <w:r>
        <w:rPr>
          <w:spacing w:val="-8"/>
          <w:w w:val="95"/>
        </w:rPr>
        <w:t> </w:t>
      </w:r>
      <w:r>
        <w:rPr>
          <w:w w:val="95"/>
        </w:rPr>
        <w:t>conocimien- </w:t>
      </w:r>
      <w:r>
        <w:rPr/>
        <w:t>tos,</w:t>
      </w:r>
      <w:r>
        <w:rPr>
          <w:spacing w:val="-25"/>
        </w:rPr>
        <w:t> </w:t>
      </w:r>
      <w:r>
        <w:rPr/>
        <w:t>así</w:t>
      </w:r>
      <w:r>
        <w:rPr>
          <w:spacing w:val="-25"/>
        </w:rPr>
        <w:t> </w:t>
      </w:r>
      <w:r>
        <w:rPr/>
        <w:t>como</w:t>
      </w:r>
      <w:r>
        <w:rPr>
          <w:spacing w:val="-25"/>
        </w:rPr>
        <w:t> </w:t>
      </w:r>
      <w:r>
        <w:rPr/>
        <w:t>de</w:t>
      </w:r>
      <w:r>
        <w:rPr>
          <w:spacing w:val="-25"/>
        </w:rPr>
        <w:t> </w:t>
      </w:r>
      <w:r>
        <w:rPr/>
        <w:t>su</w:t>
      </w:r>
      <w:r>
        <w:rPr>
          <w:spacing w:val="-25"/>
        </w:rPr>
        <w:t> </w:t>
      </w:r>
      <w:r>
        <w:rPr/>
        <w:t>relativa</w:t>
      </w:r>
      <w:r>
        <w:rPr>
          <w:spacing w:val="-25"/>
        </w:rPr>
        <w:t> </w:t>
      </w:r>
      <w:r>
        <w:rPr/>
        <w:t>estabilización</w:t>
      </w:r>
      <w:r>
        <w:rPr>
          <w:spacing w:val="-25"/>
        </w:rPr>
        <w:t> </w:t>
      </w:r>
      <w:r>
        <w:rPr/>
        <w:t>(Arellano,</w:t>
      </w:r>
      <w:r>
        <w:rPr>
          <w:spacing w:val="-25"/>
        </w:rPr>
        <w:t> </w:t>
      </w:r>
      <w:r>
        <w:rPr/>
        <w:t>1996a,</w:t>
      </w:r>
      <w:r>
        <w:rPr>
          <w:spacing w:val="-25"/>
        </w:rPr>
        <w:t> </w:t>
      </w:r>
      <w:r>
        <w:rPr/>
        <w:t>1999).</w:t>
      </w:r>
      <w:r>
        <w:rPr>
          <w:spacing w:val="-25"/>
        </w:rPr>
        <w:t> </w:t>
      </w:r>
      <w:r>
        <w:rPr/>
        <w:t>En</w:t>
      </w:r>
      <w:r>
        <w:rPr>
          <w:spacing w:val="-25"/>
        </w:rPr>
        <w:t> </w:t>
      </w:r>
      <w:r>
        <w:rPr/>
        <w:t>él</w:t>
      </w:r>
      <w:r>
        <w:rPr>
          <w:spacing w:val="-25"/>
        </w:rPr>
        <w:t> </w:t>
      </w:r>
      <w:r>
        <w:rPr/>
        <w:t>ocurre </w:t>
      </w:r>
      <w:r>
        <w:rPr>
          <w:w w:val="95"/>
        </w:rPr>
        <w:t>la hibridación de elementos naturales, artefactuales, simbólicos y colectivos; es un</w:t>
      </w:r>
      <w:r>
        <w:rPr>
          <w:spacing w:val="-11"/>
          <w:w w:val="95"/>
        </w:rPr>
        <w:t> </w:t>
      </w:r>
      <w:r>
        <w:rPr>
          <w:w w:val="95"/>
        </w:rPr>
        <w:t>espacio</w:t>
      </w:r>
      <w:r>
        <w:rPr>
          <w:spacing w:val="-11"/>
          <w:w w:val="95"/>
        </w:rPr>
        <w:t> </w:t>
      </w:r>
      <w:r>
        <w:rPr>
          <w:w w:val="95"/>
        </w:rPr>
        <w:t>de</w:t>
      </w:r>
      <w:r>
        <w:rPr>
          <w:spacing w:val="-11"/>
          <w:w w:val="95"/>
        </w:rPr>
        <w:t> </w:t>
      </w:r>
      <w:r>
        <w:rPr>
          <w:w w:val="95"/>
        </w:rPr>
        <w:t>experimentación</w:t>
      </w:r>
      <w:r>
        <w:rPr>
          <w:spacing w:val="-11"/>
          <w:w w:val="95"/>
        </w:rPr>
        <w:t> </w:t>
      </w:r>
      <w:r>
        <w:rPr>
          <w:w w:val="95"/>
        </w:rPr>
        <w:t>de</w:t>
      </w:r>
      <w:r>
        <w:rPr>
          <w:spacing w:val="-11"/>
          <w:w w:val="95"/>
        </w:rPr>
        <w:t> </w:t>
      </w:r>
      <w:r>
        <w:rPr>
          <w:w w:val="95"/>
        </w:rPr>
        <w:t>arreglos</w:t>
      </w:r>
      <w:r>
        <w:rPr>
          <w:spacing w:val="-11"/>
          <w:w w:val="95"/>
        </w:rPr>
        <w:t> </w:t>
      </w:r>
      <w:r>
        <w:rPr>
          <w:w w:val="95"/>
        </w:rPr>
        <w:t>de</w:t>
      </w:r>
      <w:r>
        <w:rPr>
          <w:spacing w:val="-11"/>
          <w:w w:val="95"/>
        </w:rPr>
        <w:t> </w:t>
      </w:r>
      <w:r>
        <w:rPr>
          <w:w w:val="95"/>
        </w:rPr>
        <w:t>los</w:t>
      </w:r>
      <w:r>
        <w:rPr>
          <w:spacing w:val="-11"/>
          <w:w w:val="95"/>
        </w:rPr>
        <w:t> </w:t>
      </w:r>
      <w:r>
        <w:rPr>
          <w:w w:val="95"/>
        </w:rPr>
        <w:t>elementos</w:t>
      </w:r>
      <w:r>
        <w:rPr>
          <w:spacing w:val="-11"/>
          <w:w w:val="95"/>
        </w:rPr>
        <w:t> </w:t>
      </w:r>
      <w:r>
        <w:rPr>
          <w:w w:val="95"/>
        </w:rPr>
        <w:t>anteriores</w:t>
      </w:r>
      <w:r>
        <w:rPr>
          <w:spacing w:val="-11"/>
          <w:w w:val="95"/>
        </w:rPr>
        <w:t> </w:t>
      </w:r>
      <w:r>
        <w:rPr>
          <w:w w:val="95"/>
        </w:rPr>
        <w:t>en</w:t>
      </w:r>
      <w:r>
        <w:rPr>
          <w:spacing w:val="-11"/>
          <w:w w:val="95"/>
        </w:rPr>
        <w:t> </w:t>
      </w:r>
      <w:r>
        <w:rPr>
          <w:w w:val="95"/>
        </w:rPr>
        <w:t>escala mínima</w:t>
      </w:r>
      <w:r>
        <w:rPr>
          <w:spacing w:val="-13"/>
          <w:w w:val="95"/>
        </w:rPr>
        <w:t> </w:t>
      </w:r>
      <w:r>
        <w:rPr>
          <w:w w:val="95"/>
        </w:rPr>
        <w:t>que</w:t>
      </w:r>
      <w:r>
        <w:rPr>
          <w:spacing w:val="-13"/>
          <w:w w:val="95"/>
        </w:rPr>
        <w:t> </w:t>
      </w:r>
      <w:r>
        <w:rPr>
          <w:w w:val="95"/>
        </w:rPr>
        <w:t>permite</w:t>
      </w:r>
      <w:r>
        <w:rPr>
          <w:spacing w:val="-13"/>
          <w:w w:val="95"/>
        </w:rPr>
        <w:t> </w:t>
      </w:r>
      <w:r>
        <w:rPr>
          <w:w w:val="95"/>
        </w:rPr>
        <w:t>introducir</w:t>
      </w:r>
      <w:r>
        <w:rPr>
          <w:spacing w:val="-13"/>
          <w:w w:val="95"/>
        </w:rPr>
        <w:t> </w:t>
      </w:r>
      <w:r>
        <w:rPr>
          <w:w w:val="95"/>
        </w:rPr>
        <w:t>nuevos</w:t>
      </w:r>
      <w:r>
        <w:rPr>
          <w:spacing w:val="-12"/>
          <w:w w:val="95"/>
        </w:rPr>
        <w:t> </w:t>
      </w:r>
      <w:r>
        <w:rPr>
          <w:w w:val="95"/>
        </w:rPr>
        <w:t>actores</w:t>
      </w:r>
      <w:r>
        <w:rPr>
          <w:spacing w:val="-13"/>
          <w:w w:val="95"/>
        </w:rPr>
        <w:t> </w:t>
      </w:r>
      <w:r>
        <w:rPr>
          <w:w w:val="95"/>
        </w:rPr>
        <w:t>al</w:t>
      </w:r>
      <w:r>
        <w:rPr>
          <w:spacing w:val="-13"/>
          <w:w w:val="95"/>
        </w:rPr>
        <w:t> </w:t>
      </w:r>
      <w:r>
        <w:rPr>
          <w:w w:val="95"/>
        </w:rPr>
        <w:t>mundo</w:t>
      </w:r>
      <w:r>
        <w:rPr>
          <w:spacing w:val="-13"/>
          <w:w w:val="95"/>
        </w:rPr>
        <w:t> </w:t>
      </w:r>
      <w:r>
        <w:rPr>
          <w:w w:val="95"/>
        </w:rPr>
        <w:t>y</w:t>
      </w:r>
      <w:r>
        <w:rPr>
          <w:spacing w:val="-13"/>
          <w:w w:val="95"/>
        </w:rPr>
        <w:t> </w:t>
      </w:r>
      <w:r>
        <w:rPr>
          <w:w w:val="95"/>
        </w:rPr>
        <w:t>reformular</w:t>
      </w:r>
      <w:r>
        <w:rPr>
          <w:spacing w:val="-12"/>
          <w:w w:val="95"/>
        </w:rPr>
        <w:t> </w:t>
      </w:r>
      <w:r>
        <w:rPr>
          <w:w w:val="95"/>
        </w:rPr>
        <w:t>la</w:t>
      </w:r>
      <w:r>
        <w:rPr>
          <w:spacing w:val="-13"/>
          <w:w w:val="95"/>
        </w:rPr>
        <w:t> </w:t>
      </w:r>
      <w:r>
        <w:rPr>
          <w:w w:val="95"/>
        </w:rPr>
        <w:t>acción</w:t>
      </w:r>
      <w:r>
        <w:rPr>
          <w:spacing w:val="-12"/>
          <w:w w:val="95"/>
        </w:rPr>
        <w:t> </w:t>
      </w:r>
      <w:r>
        <w:rPr>
          <w:w w:val="95"/>
        </w:rPr>
        <w:t>y la</w:t>
      </w:r>
      <w:r>
        <w:rPr>
          <w:spacing w:val="-14"/>
          <w:w w:val="95"/>
        </w:rPr>
        <w:t> </w:t>
      </w:r>
      <w:r>
        <w:rPr>
          <w:w w:val="95"/>
        </w:rPr>
        <w:t>representación</w:t>
      </w:r>
      <w:r>
        <w:rPr>
          <w:spacing w:val="-14"/>
          <w:w w:val="95"/>
        </w:rPr>
        <w:t> </w:t>
      </w:r>
      <w:r>
        <w:rPr>
          <w:w w:val="95"/>
        </w:rPr>
        <w:t>del</w:t>
      </w:r>
      <w:r>
        <w:rPr>
          <w:spacing w:val="-14"/>
          <w:w w:val="95"/>
        </w:rPr>
        <w:t> </w:t>
      </w:r>
      <w:r>
        <w:rPr>
          <w:w w:val="95"/>
        </w:rPr>
        <w:t>conjunto</w:t>
      </w:r>
      <w:r>
        <w:rPr>
          <w:spacing w:val="-14"/>
          <w:w w:val="95"/>
        </w:rPr>
        <w:t> </w:t>
      </w:r>
      <w:r>
        <w:rPr>
          <w:w w:val="95"/>
        </w:rPr>
        <w:t>sociotécnico</w:t>
      </w:r>
      <w:r>
        <w:rPr>
          <w:spacing w:val="-15"/>
          <w:w w:val="95"/>
        </w:rPr>
        <w:t> </w:t>
      </w:r>
      <w:r>
        <w:rPr>
          <w:w w:val="95"/>
        </w:rPr>
        <w:t>y</w:t>
      </w:r>
      <w:r>
        <w:rPr>
          <w:spacing w:val="-14"/>
          <w:w w:val="95"/>
        </w:rPr>
        <w:t> </w:t>
      </w:r>
      <w:r>
        <w:rPr>
          <w:w w:val="95"/>
        </w:rPr>
        <w:t>simbólico.</w:t>
      </w:r>
    </w:p>
    <w:p>
      <w:pPr>
        <w:pStyle w:val="BodyText"/>
        <w:spacing w:line="242" w:lineRule="auto"/>
        <w:ind w:left="1553" w:right="1551" w:firstLine="283"/>
        <w:jc w:val="both"/>
      </w:pPr>
      <w:r>
        <w:rPr>
          <w:w w:val="95"/>
        </w:rPr>
        <w:t>A</w:t>
      </w:r>
      <w:r>
        <w:rPr>
          <w:spacing w:val="-5"/>
          <w:w w:val="95"/>
        </w:rPr>
        <w:t> </w:t>
      </w:r>
      <w:r>
        <w:rPr>
          <w:w w:val="95"/>
        </w:rPr>
        <w:t>partir</w:t>
      </w:r>
      <w:r>
        <w:rPr>
          <w:spacing w:val="-5"/>
          <w:w w:val="95"/>
        </w:rPr>
        <w:t> </w:t>
      </w:r>
      <w:r>
        <w:rPr>
          <w:w w:val="95"/>
        </w:rPr>
        <w:t>de</w:t>
      </w:r>
      <w:r>
        <w:rPr>
          <w:spacing w:val="-5"/>
          <w:w w:val="95"/>
        </w:rPr>
        <w:t> </w:t>
      </w:r>
      <w:r>
        <w:rPr>
          <w:w w:val="95"/>
        </w:rPr>
        <w:t>las</w:t>
      </w:r>
      <w:r>
        <w:rPr>
          <w:spacing w:val="-5"/>
          <w:w w:val="95"/>
        </w:rPr>
        <w:t> </w:t>
      </w:r>
      <w:r>
        <w:rPr>
          <w:w w:val="95"/>
        </w:rPr>
        <w:t>características</w:t>
      </w:r>
      <w:r>
        <w:rPr>
          <w:spacing w:val="-5"/>
          <w:w w:val="95"/>
        </w:rPr>
        <w:t> </w:t>
      </w:r>
      <w:r>
        <w:rPr>
          <w:w w:val="95"/>
        </w:rPr>
        <w:t>de</w:t>
      </w:r>
      <w:r>
        <w:rPr>
          <w:spacing w:val="-5"/>
          <w:w w:val="95"/>
        </w:rPr>
        <w:t> </w:t>
      </w:r>
      <w:r>
        <w:rPr>
          <w:w w:val="95"/>
        </w:rPr>
        <w:t>los</w:t>
      </w:r>
      <w:r>
        <w:rPr>
          <w:spacing w:val="-5"/>
          <w:w w:val="95"/>
        </w:rPr>
        <w:t> </w:t>
      </w:r>
      <w:r>
        <w:rPr>
          <w:w w:val="95"/>
        </w:rPr>
        <w:t>laboratorios</w:t>
      </w:r>
      <w:r>
        <w:rPr>
          <w:spacing w:val="-5"/>
          <w:w w:val="95"/>
        </w:rPr>
        <w:t> </w:t>
      </w:r>
      <w:r>
        <w:rPr>
          <w:w w:val="95"/>
        </w:rPr>
        <w:t>anteriormente</w:t>
      </w:r>
      <w:r>
        <w:rPr>
          <w:spacing w:val="-5"/>
          <w:w w:val="95"/>
        </w:rPr>
        <w:t> </w:t>
      </w:r>
      <w:r>
        <w:rPr>
          <w:w w:val="95"/>
        </w:rPr>
        <w:t>descritas,</w:t>
      </w:r>
      <w:r>
        <w:rPr>
          <w:spacing w:val="-5"/>
          <w:w w:val="95"/>
        </w:rPr>
        <w:t> </w:t>
      </w:r>
      <w:r>
        <w:rPr>
          <w:w w:val="95"/>
        </w:rPr>
        <w:t>no es</w:t>
      </w:r>
      <w:r>
        <w:rPr>
          <w:spacing w:val="-5"/>
          <w:w w:val="95"/>
        </w:rPr>
        <w:t> </w:t>
      </w:r>
      <w:r>
        <w:rPr>
          <w:w w:val="95"/>
        </w:rPr>
        <w:t>extraño</w:t>
      </w:r>
      <w:r>
        <w:rPr>
          <w:spacing w:val="-5"/>
          <w:w w:val="95"/>
        </w:rPr>
        <w:t> </w:t>
      </w:r>
      <w:r>
        <w:rPr>
          <w:w w:val="95"/>
        </w:rPr>
        <w:t>apreciar</w:t>
      </w:r>
      <w:r>
        <w:rPr>
          <w:spacing w:val="-5"/>
          <w:w w:val="95"/>
        </w:rPr>
        <w:t> </w:t>
      </w:r>
      <w:r>
        <w:rPr>
          <w:w w:val="95"/>
        </w:rPr>
        <w:t>la</w:t>
      </w:r>
      <w:r>
        <w:rPr>
          <w:spacing w:val="-5"/>
          <w:w w:val="95"/>
        </w:rPr>
        <w:t> </w:t>
      </w:r>
      <w:r>
        <w:rPr>
          <w:w w:val="95"/>
        </w:rPr>
        <w:t>observabilidad</w:t>
      </w:r>
      <w:r>
        <w:rPr>
          <w:spacing w:val="-5"/>
          <w:w w:val="95"/>
        </w:rPr>
        <w:t> </w:t>
      </w:r>
      <w:r>
        <w:rPr>
          <w:w w:val="95"/>
        </w:rPr>
        <w:t>etnográfica</w:t>
      </w:r>
      <w:r>
        <w:rPr>
          <w:spacing w:val="-4"/>
          <w:w w:val="95"/>
        </w:rPr>
        <w:t> </w:t>
      </w:r>
      <w:r>
        <w:rPr>
          <w:w w:val="95"/>
        </w:rPr>
        <w:t>de</w:t>
      </w:r>
      <w:r>
        <w:rPr>
          <w:spacing w:val="-5"/>
          <w:w w:val="95"/>
        </w:rPr>
        <w:t> </w:t>
      </w:r>
      <w:r>
        <w:rPr>
          <w:w w:val="95"/>
        </w:rPr>
        <w:t>esas</w:t>
      </w:r>
      <w:r>
        <w:rPr>
          <w:spacing w:val="-5"/>
          <w:w w:val="95"/>
        </w:rPr>
        <w:t> </w:t>
      </w:r>
      <w:r>
        <w:rPr>
          <w:w w:val="95"/>
        </w:rPr>
        <w:t>actividades,</w:t>
      </w:r>
      <w:r>
        <w:rPr>
          <w:spacing w:val="-4"/>
          <w:w w:val="95"/>
        </w:rPr>
        <w:t> </w:t>
      </w:r>
      <w:r>
        <w:rPr>
          <w:w w:val="95"/>
        </w:rPr>
        <w:t>por</w:t>
      </w:r>
      <w:r>
        <w:rPr>
          <w:spacing w:val="-5"/>
          <w:w w:val="95"/>
        </w:rPr>
        <w:t> </w:t>
      </w:r>
      <w:r>
        <w:rPr>
          <w:w w:val="95"/>
        </w:rPr>
        <w:t>lo</w:t>
      </w:r>
      <w:r>
        <w:rPr>
          <w:spacing w:val="-5"/>
          <w:w w:val="95"/>
        </w:rPr>
        <w:t> </w:t>
      </w:r>
      <w:r>
        <w:rPr>
          <w:w w:val="95"/>
        </w:rPr>
        <w:t>que </w:t>
      </w:r>
      <w:r>
        <w:rPr/>
        <w:t>las</w:t>
      </w:r>
      <w:r>
        <w:rPr>
          <w:spacing w:val="-10"/>
        </w:rPr>
        <w:t> </w:t>
      </w:r>
      <w:r>
        <w:rPr/>
        <w:t>etnografías</w:t>
      </w:r>
      <w:r>
        <w:rPr>
          <w:spacing w:val="-10"/>
        </w:rPr>
        <w:t> </w:t>
      </w:r>
      <w:r>
        <w:rPr/>
        <w:t>de</w:t>
      </w:r>
      <w:r>
        <w:rPr>
          <w:spacing w:val="-10"/>
        </w:rPr>
        <w:t> </w:t>
      </w:r>
      <w:r>
        <w:rPr/>
        <w:t>laboratorio</w:t>
      </w:r>
      <w:r>
        <w:rPr>
          <w:spacing w:val="-10"/>
        </w:rPr>
        <w:t> </w:t>
      </w:r>
      <w:r>
        <w:rPr/>
        <w:t>permiten</w:t>
      </w:r>
      <w:r>
        <w:rPr>
          <w:spacing w:val="-10"/>
        </w:rPr>
        <w:t> </w:t>
      </w:r>
      <w:r>
        <w:rPr/>
        <w:t>observar</w:t>
      </w:r>
      <w:r>
        <w:rPr>
          <w:spacing w:val="-11"/>
        </w:rPr>
        <w:t> </w:t>
      </w:r>
      <w:r>
        <w:rPr/>
        <w:t>y</w:t>
      </w:r>
      <w:r>
        <w:rPr>
          <w:spacing w:val="-10"/>
        </w:rPr>
        <w:t> </w:t>
      </w:r>
      <w:r>
        <w:rPr/>
        <w:t>dar</w:t>
      </w:r>
      <w:r>
        <w:rPr>
          <w:spacing w:val="-10"/>
        </w:rPr>
        <w:t> </w:t>
      </w:r>
      <w:r>
        <w:rPr/>
        <w:t>cuenta</w:t>
      </w:r>
      <w:r>
        <w:rPr>
          <w:spacing w:val="-10"/>
        </w:rPr>
        <w:t> </w:t>
      </w:r>
      <w:r>
        <w:rPr/>
        <w:t>del</w:t>
      </w:r>
      <w:r>
        <w:rPr>
          <w:spacing w:val="-10"/>
        </w:rPr>
        <w:t> </w:t>
      </w:r>
      <w:r>
        <w:rPr/>
        <w:t>proceso</w:t>
      </w:r>
      <w:r>
        <w:rPr>
          <w:spacing w:val="-11"/>
        </w:rPr>
        <w:t> </w:t>
      </w:r>
      <w:r>
        <w:rPr/>
        <w:t>de </w:t>
      </w:r>
      <w:r>
        <w:rPr>
          <w:w w:val="95"/>
        </w:rPr>
        <w:t>construcción de hechos científicos, artefactos tecnológicos, tejido de relaciones sociotécnicas</w:t>
      </w:r>
      <w:r>
        <w:rPr>
          <w:spacing w:val="-7"/>
          <w:w w:val="95"/>
        </w:rPr>
        <w:t> </w:t>
      </w:r>
      <w:r>
        <w:rPr>
          <w:w w:val="95"/>
        </w:rPr>
        <w:t>y</w:t>
      </w:r>
      <w:r>
        <w:rPr>
          <w:spacing w:val="-6"/>
          <w:w w:val="95"/>
        </w:rPr>
        <w:t> </w:t>
      </w:r>
      <w:r>
        <w:rPr>
          <w:w w:val="95"/>
        </w:rPr>
        <w:t>de</w:t>
      </w:r>
      <w:r>
        <w:rPr>
          <w:spacing w:val="-6"/>
          <w:w w:val="95"/>
        </w:rPr>
        <w:t> </w:t>
      </w:r>
      <w:r>
        <w:rPr>
          <w:w w:val="95"/>
        </w:rPr>
        <w:t>la</w:t>
      </w:r>
      <w:r>
        <w:rPr>
          <w:spacing w:val="-6"/>
          <w:w w:val="95"/>
        </w:rPr>
        <w:t> </w:t>
      </w:r>
      <w:r>
        <w:rPr>
          <w:w w:val="95"/>
        </w:rPr>
        <w:t>elaboración</w:t>
      </w:r>
      <w:r>
        <w:rPr>
          <w:spacing w:val="-6"/>
          <w:w w:val="95"/>
        </w:rPr>
        <w:t> </w:t>
      </w:r>
      <w:r>
        <w:rPr>
          <w:w w:val="95"/>
        </w:rPr>
        <w:t>de</w:t>
      </w:r>
      <w:r>
        <w:rPr>
          <w:spacing w:val="-6"/>
          <w:w w:val="95"/>
        </w:rPr>
        <w:t> </w:t>
      </w:r>
      <w:r>
        <w:rPr>
          <w:w w:val="95"/>
        </w:rPr>
        <w:t>las</w:t>
      </w:r>
      <w:r>
        <w:rPr>
          <w:spacing w:val="-6"/>
          <w:w w:val="95"/>
        </w:rPr>
        <w:t> </w:t>
      </w:r>
      <w:r>
        <w:rPr>
          <w:w w:val="95"/>
        </w:rPr>
        <w:t>significaciones</w:t>
      </w:r>
      <w:r>
        <w:rPr>
          <w:spacing w:val="-7"/>
          <w:w w:val="95"/>
        </w:rPr>
        <w:t> </w:t>
      </w:r>
      <w:r>
        <w:rPr>
          <w:w w:val="95"/>
        </w:rPr>
        <w:t>y</w:t>
      </w:r>
      <w:r>
        <w:rPr>
          <w:spacing w:val="-6"/>
          <w:w w:val="95"/>
        </w:rPr>
        <w:t> </w:t>
      </w:r>
      <w:r>
        <w:rPr>
          <w:w w:val="95"/>
        </w:rPr>
        <w:t>legitimidades</w:t>
      </w:r>
      <w:r>
        <w:rPr>
          <w:spacing w:val="-6"/>
          <w:w w:val="95"/>
        </w:rPr>
        <w:t> </w:t>
      </w:r>
      <w:r>
        <w:rPr>
          <w:w w:val="95"/>
        </w:rPr>
        <w:t>de</w:t>
      </w:r>
      <w:r>
        <w:rPr>
          <w:spacing w:val="-6"/>
          <w:w w:val="95"/>
        </w:rPr>
        <w:t> </w:t>
      </w:r>
      <w:r>
        <w:rPr>
          <w:w w:val="95"/>
        </w:rPr>
        <w:t>la</w:t>
      </w:r>
      <w:r>
        <w:rPr>
          <w:spacing w:val="-6"/>
          <w:w w:val="95"/>
        </w:rPr>
        <w:t> </w:t>
      </w:r>
      <w:r>
        <w:rPr>
          <w:w w:val="95"/>
        </w:rPr>
        <w:t>acti- </w:t>
      </w:r>
      <w:r>
        <w:rPr>
          <w:w w:val="90"/>
        </w:rPr>
        <w:t>vidad </w:t>
      </w:r>
      <w:r>
        <w:rPr>
          <w:spacing w:val="20"/>
          <w:w w:val="90"/>
        </w:rPr>
        <w:t> </w:t>
      </w:r>
      <w:r>
        <w:rPr>
          <w:w w:val="90"/>
        </w:rPr>
        <w:t>tecnocientífica.</w:t>
      </w:r>
    </w:p>
    <w:p>
      <w:pPr>
        <w:pStyle w:val="BodyText"/>
        <w:spacing w:line="242" w:lineRule="auto"/>
        <w:ind w:left="1553" w:right="1551" w:firstLine="283"/>
        <w:jc w:val="both"/>
      </w:pPr>
      <w:r>
        <w:rPr>
          <w:w w:val="95"/>
        </w:rPr>
        <w:t>En</w:t>
      </w:r>
      <w:r>
        <w:rPr>
          <w:spacing w:val="-4"/>
          <w:w w:val="95"/>
        </w:rPr>
        <w:t> </w:t>
      </w:r>
      <w:r>
        <w:rPr>
          <w:w w:val="95"/>
        </w:rPr>
        <w:t>los</w:t>
      </w:r>
      <w:r>
        <w:rPr>
          <w:spacing w:val="-4"/>
          <w:w w:val="95"/>
        </w:rPr>
        <w:t> </w:t>
      </w:r>
      <w:r>
        <w:rPr>
          <w:w w:val="95"/>
        </w:rPr>
        <w:t>laboratorios,</w:t>
      </w:r>
      <w:r>
        <w:rPr>
          <w:spacing w:val="-4"/>
          <w:w w:val="95"/>
        </w:rPr>
        <w:t> </w:t>
      </w:r>
      <w:r>
        <w:rPr>
          <w:w w:val="95"/>
        </w:rPr>
        <w:t>los</w:t>
      </w:r>
      <w:r>
        <w:rPr>
          <w:spacing w:val="-4"/>
          <w:w w:val="95"/>
        </w:rPr>
        <w:t> </w:t>
      </w:r>
      <w:r>
        <w:rPr>
          <w:w w:val="95"/>
        </w:rPr>
        <w:t>científicos</w:t>
      </w:r>
      <w:r>
        <w:rPr>
          <w:spacing w:val="-5"/>
          <w:w w:val="95"/>
        </w:rPr>
        <w:t> </w:t>
      </w:r>
      <w:r>
        <w:rPr>
          <w:w w:val="95"/>
        </w:rPr>
        <w:t>logran</w:t>
      </w:r>
      <w:r>
        <w:rPr>
          <w:spacing w:val="-4"/>
          <w:w w:val="95"/>
        </w:rPr>
        <w:t> </w:t>
      </w:r>
      <w:r>
        <w:rPr>
          <w:w w:val="95"/>
        </w:rPr>
        <w:t>separar</w:t>
      </w:r>
      <w:r>
        <w:rPr>
          <w:spacing w:val="-5"/>
          <w:w w:val="95"/>
        </w:rPr>
        <w:t> </w:t>
      </w:r>
      <w:r>
        <w:rPr>
          <w:w w:val="95"/>
        </w:rPr>
        <w:t>el</w:t>
      </w:r>
      <w:r>
        <w:rPr>
          <w:spacing w:val="-4"/>
          <w:w w:val="95"/>
        </w:rPr>
        <w:t> </w:t>
      </w:r>
      <w:r>
        <w:rPr>
          <w:w w:val="95"/>
        </w:rPr>
        <w:t>contexto</w:t>
      </w:r>
      <w:r>
        <w:rPr>
          <w:spacing w:val="-4"/>
          <w:w w:val="95"/>
        </w:rPr>
        <w:t> </w:t>
      </w:r>
      <w:r>
        <w:rPr>
          <w:w w:val="95"/>
        </w:rPr>
        <w:t>de</w:t>
      </w:r>
      <w:r>
        <w:rPr>
          <w:spacing w:val="-4"/>
          <w:w w:val="95"/>
        </w:rPr>
        <w:t> </w:t>
      </w:r>
      <w:r>
        <w:rPr>
          <w:w w:val="95"/>
        </w:rPr>
        <w:t>su</w:t>
      </w:r>
      <w:r>
        <w:rPr>
          <w:spacing w:val="-4"/>
          <w:w w:val="95"/>
        </w:rPr>
        <w:t> </w:t>
      </w:r>
      <w:r>
        <w:rPr>
          <w:w w:val="95"/>
        </w:rPr>
        <w:t>contenido </w:t>
      </w:r>
      <w:r>
        <w:rPr/>
        <w:t>y</w:t>
      </w:r>
      <w:r>
        <w:rPr>
          <w:spacing w:val="-14"/>
        </w:rPr>
        <w:t> </w:t>
      </w:r>
      <w:r>
        <w:rPr/>
        <w:t>con</w:t>
      </w:r>
      <w:r>
        <w:rPr>
          <w:spacing w:val="-14"/>
        </w:rPr>
        <w:t> </w:t>
      </w:r>
      <w:r>
        <w:rPr/>
        <w:t>ello</w:t>
      </w:r>
      <w:r>
        <w:rPr>
          <w:spacing w:val="-13"/>
        </w:rPr>
        <w:t> </w:t>
      </w:r>
      <w:r>
        <w:rPr/>
        <w:t>obtener</w:t>
      </w:r>
      <w:r>
        <w:rPr>
          <w:spacing w:val="-14"/>
        </w:rPr>
        <w:t> </w:t>
      </w:r>
      <w:r>
        <w:rPr/>
        <w:t>libertad</w:t>
      </w:r>
      <w:r>
        <w:rPr>
          <w:spacing w:val="-13"/>
        </w:rPr>
        <w:t> </w:t>
      </w:r>
      <w:r>
        <w:rPr/>
        <w:t>de</w:t>
      </w:r>
      <w:r>
        <w:rPr>
          <w:spacing w:val="-13"/>
        </w:rPr>
        <w:t> </w:t>
      </w:r>
      <w:r>
        <w:rPr/>
        <w:t>investigación.</w:t>
      </w:r>
      <w:r>
        <w:rPr>
          <w:spacing w:val="-13"/>
        </w:rPr>
        <w:t> </w:t>
      </w:r>
      <w:r>
        <w:rPr/>
        <w:t>En</w:t>
      </w:r>
      <w:r>
        <w:rPr>
          <w:spacing w:val="-13"/>
        </w:rPr>
        <w:t> </w:t>
      </w:r>
      <w:r>
        <w:rPr/>
        <w:t>el</w:t>
      </w:r>
      <w:r>
        <w:rPr>
          <w:spacing w:val="-13"/>
        </w:rPr>
        <w:t> </w:t>
      </w:r>
      <w:r>
        <w:rPr/>
        <w:t>interior</w:t>
      </w:r>
      <w:r>
        <w:rPr>
          <w:spacing w:val="-13"/>
        </w:rPr>
        <w:t> </w:t>
      </w:r>
      <w:r>
        <w:rPr/>
        <w:t>de</w:t>
      </w:r>
      <w:r>
        <w:rPr>
          <w:spacing w:val="-13"/>
        </w:rPr>
        <w:t> </w:t>
      </w:r>
      <w:r>
        <w:rPr/>
        <w:t>los</w:t>
      </w:r>
      <w:r>
        <w:rPr>
          <w:spacing w:val="-13"/>
        </w:rPr>
        <w:t> </w:t>
      </w:r>
      <w:r>
        <w:rPr/>
        <w:t>laboratorios, </w:t>
      </w:r>
      <w:r>
        <w:rPr>
          <w:w w:val="95"/>
        </w:rPr>
        <w:t>estos científicos despliegan “estrategias […] para tener éxito en sus negociacio- </w:t>
      </w:r>
      <w:r>
        <w:rPr/>
        <w:t>nes</w:t>
      </w:r>
      <w:r>
        <w:rPr>
          <w:spacing w:val="-17"/>
        </w:rPr>
        <w:t> </w:t>
      </w:r>
      <w:r>
        <w:rPr/>
        <w:t>con</w:t>
      </w:r>
      <w:r>
        <w:rPr>
          <w:spacing w:val="-17"/>
        </w:rPr>
        <w:t> </w:t>
      </w:r>
      <w:r>
        <w:rPr/>
        <w:t>la</w:t>
      </w:r>
      <w:r>
        <w:rPr>
          <w:spacing w:val="-17"/>
        </w:rPr>
        <w:t> </w:t>
      </w:r>
      <w:r>
        <w:rPr/>
        <w:t>naturaleza</w:t>
      </w:r>
      <w:r>
        <w:rPr>
          <w:spacing w:val="-17"/>
        </w:rPr>
        <w:t> </w:t>
      </w:r>
      <w:r>
        <w:rPr/>
        <w:t>y</w:t>
      </w:r>
      <w:r>
        <w:rPr>
          <w:spacing w:val="-17"/>
        </w:rPr>
        <w:t> </w:t>
      </w:r>
      <w:r>
        <w:rPr/>
        <w:t>el</w:t>
      </w:r>
      <w:r>
        <w:rPr>
          <w:spacing w:val="-17"/>
        </w:rPr>
        <w:t> </w:t>
      </w:r>
      <w:r>
        <w:rPr>
          <w:spacing w:val="-3"/>
        </w:rPr>
        <w:t>resto</w:t>
      </w:r>
      <w:r>
        <w:rPr>
          <w:spacing w:val="-17"/>
        </w:rPr>
        <w:t> </w:t>
      </w:r>
      <w:r>
        <w:rPr/>
        <w:t>de</w:t>
      </w:r>
      <w:r>
        <w:rPr>
          <w:spacing w:val="-17"/>
        </w:rPr>
        <w:t> </w:t>
      </w:r>
      <w:r>
        <w:rPr/>
        <w:t>los</w:t>
      </w:r>
      <w:r>
        <w:rPr>
          <w:spacing w:val="-17"/>
        </w:rPr>
        <w:t> </w:t>
      </w:r>
      <w:r>
        <w:rPr/>
        <w:t>actores,</w:t>
      </w:r>
      <w:r>
        <w:rPr>
          <w:spacing w:val="-17"/>
        </w:rPr>
        <w:t> </w:t>
      </w:r>
      <w:r>
        <w:rPr/>
        <w:t>en</w:t>
      </w:r>
      <w:r>
        <w:rPr>
          <w:spacing w:val="-17"/>
        </w:rPr>
        <w:t> </w:t>
      </w:r>
      <w:r>
        <w:rPr/>
        <w:t>una</w:t>
      </w:r>
      <w:r>
        <w:rPr>
          <w:spacing w:val="-17"/>
        </w:rPr>
        <w:t> </w:t>
      </w:r>
      <w:r>
        <w:rPr/>
        <w:t>lógica</w:t>
      </w:r>
      <w:r>
        <w:rPr>
          <w:spacing w:val="-17"/>
        </w:rPr>
        <w:t> </w:t>
      </w:r>
      <w:r>
        <w:rPr/>
        <w:t>que</w:t>
      </w:r>
      <w:r>
        <w:rPr>
          <w:spacing w:val="-17"/>
        </w:rPr>
        <w:t> </w:t>
      </w:r>
      <w:r>
        <w:rPr/>
        <w:t>corresponde</w:t>
      </w:r>
      <w:r>
        <w:rPr>
          <w:spacing w:val="-17"/>
        </w:rPr>
        <w:t> </w:t>
      </w:r>
      <w:r>
        <w:rPr/>
        <w:t>a la</w:t>
      </w:r>
      <w:r>
        <w:rPr>
          <w:spacing w:val="-16"/>
        </w:rPr>
        <w:t> </w:t>
      </w:r>
      <w:r>
        <w:rPr/>
        <w:t>formulación</w:t>
      </w:r>
      <w:r>
        <w:rPr>
          <w:spacing w:val="-16"/>
        </w:rPr>
        <w:t> </w:t>
      </w:r>
      <w:r>
        <w:rPr/>
        <w:t>de</w:t>
      </w:r>
      <w:r>
        <w:rPr>
          <w:spacing w:val="-16"/>
        </w:rPr>
        <w:t> </w:t>
      </w:r>
      <w:r>
        <w:rPr/>
        <w:t>hipótesis</w:t>
      </w:r>
      <w:r>
        <w:rPr>
          <w:spacing w:val="-16"/>
        </w:rPr>
        <w:t> </w:t>
      </w:r>
      <w:r>
        <w:rPr/>
        <w:t>y</w:t>
      </w:r>
      <w:r>
        <w:rPr>
          <w:spacing w:val="-16"/>
        </w:rPr>
        <w:t> </w:t>
      </w:r>
      <w:r>
        <w:rPr/>
        <w:t>a</w:t>
      </w:r>
      <w:r>
        <w:rPr>
          <w:spacing w:val="-16"/>
        </w:rPr>
        <w:t> </w:t>
      </w:r>
      <w:r>
        <w:rPr/>
        <w:t>la</w:t>
      </w:r>
      <w:r>
        <w:rPr>
          <w:spacing w:val="-16"/>
        </w:rPr>
        <w:t> </w:t>
      </w:r>
      <w:r>
        <w:rPr/>
        <w:t>delimitación</w:t>
      </w:r>
      <w:r>
        <w:rPr>
          <w:spacing w:val="-15"/>
        </w:rPr>
        <w:t> </w:t>
      </w:r>
      <w:r>
        <w:rPr/>
        <w:t>de</w:t>
      </w:r>
      <w:r>
        <w:rPr>
          <w:spacing w:val="-16"/>
        </w:rPr>
        <w:t> </w:t>
      </w:r>
      <w:r>
        <w:rPr/>
        <w:t>los</w:t>
      </w:r>
      <w:r>
        <w:rPr>
          <w:spacing w:val="-16"/>
        </w:rPr>
        <w:t> </w:t>
      </w:r>
      <w:r>
        <w:rPr/>
        <w:t>actores,</w:t>
      </w:r>
      <w:r>
        <w:rPr>
          <w:spacing w:val="-16"/>
        </w:rPr>
        <w:t> </w:t>
      </w:r>
      <w:r>
        <w:rPr/>
        <w:t>a</w:t>
      </w:r>
      <w:r>
        <w:rPr>
          <w:spacing w:val="-16"/>
        </w:rPr>
        <w:t> </w:t>
      </w:r>
      <w:r>
        <w:rPr/>
        <w:t>la</w:t>
      </w:r>
      <w:r>
        <w:rPr>
          <w:spacing w:val="-16"/>
        </w:rPr>
        <w:t> </w:t>
      </w:r>
      <w:r>
        <w:rPr/>
        <w:t>instauración </w:t>
      </w:r>
      <w:r>
        <w:rPr>
          <w:w w:val="95"/>
        </w:rPr>
        <w:t>de dispositivos de interposición y de asociación de los actores, al desencadena- </w:t>
      </w:r>
      <w:r>
        <w:rPr/>
        <w:t>miento</w:t>
      </w:r>
      <w:r>
        <w:rPr>
          <w:spacing w:val="-14"/>
        </w:rPr>
        <w:t> </w:t>
      </w:r>
      <w:r>
        <w:rPr/>
        <w:t>de</w:t>
      </w:r>
      <w:r>
        <w:rPr>
          <w:spacing w:val="-14"/>
        </w:rPr>
        <w:t> </w:t>
      </w:r>
      <w:r>
        <w:rPr/>
        <w:t>negociaciones,</w:t>
      </w:r>
      <w:r>
        <w:rPr>
          <w:spacing w:val="-13"/>
        </w:rPr>
        <w:t> </w:t>
      </w:r>
      <w:r>
        <w:rPr/>
        <w:t>a</w:t>
      </w:r>
      <w:r>
        <w:rPr>
          <w:spacing w:val="-14"/>
        </w:rPr>
        <w:t> </w:t>
      </w:r>
      <w:r>
        <w:rPr/>
        <w:t>la</w:t>
      </w:r>
      <w:r>
        <w:rPr>
          <w:spacing w:val="-14"/>
        </w:rPr>
        <w:t> </w:t>
      </w:r>
      <w:r>
        <w:rPr/>
        <w:t>movilización</w:t>
      </w:r>
      <w:r>
        <w:rPr>
          <w:spacing w:val="-14"/>
        </w:rPr>
        <w:t> </w:t>
      </w:r>
      <w:r>
        <w:rPr/>
        <w:t>de</w:t>
      </w:r>
      <w:r>
        <w:rPr>
          <w:spacing w:val="-14"/>
        </w:rPr>
        <w:t> </w:t>
      </w:r>
      <w:r>
        <w:rPr/>
        <w:t>los</w:t>
      </w:r>
      <w:r>
        <w:rPr>
          <w:spacing w:val="-14"/>
        </w:rPr>
        <w:t> </w:t>
      </w:r>
      <w:r>
        <w:rPr/>
        <w:t>aliados</w:t>
      </w:r>
      <w:r>
        <w:rPr>
          <w:spacing w:val="-14"/>
        </w:rPr>
        <w:t> </w:t>
      </w:r>
      <w:r>
        <w:rPr/>
        <w:t>y</w:t>
      </w:r>
      <w:r>
        <w:rPr>
          <w:spacing w:val="-14"/>
        </w:rPr>
        <w:t> </w:t>
      </w:r>
      <w:r>
        <w:rPr/>
        <w:t>a</w:t>
      </w:r>
      <w:r>
        <w:rPr>
          <w:spacing w:val="-14"/>
        </w:rPr>
        <w:t> </w:t>
      </w:r>
      <w:r>
        <w:rPr/>
        <w:t>la</w:t>
      </w:r>
      <w:r>
        <w:rPr>
          <w:spacing w:val="-14"/>
        </w:rPr>
        <w:t> </w:t>
      </w:r>
      <w:r>
        <w:rPr/>
        <w:t>clausura</w:t>
      </w:r>
      <w:r>
        <w:rPr>
          <w:spacing w:val="-14"/>
        </w:rPr>
        <w:t> </w:t>
      </w:r>
      <w:r>
        <w:rPr/>
        <w:t>de</w:t>
      </w:r>
      <w:r>
        <w:rPr>
          <w:spacing w:val="-14"/>
        </w:rPr>
        <w:t> </w:t>
      </w:r>
      <w:r>
        <w:rPr/>
        <w:t>las </w:t>
      </w:r>
      <w:r>
        <w:rPr>
          <w:w w:val="95"/>
        </w:rPr>
        <w:t>negociaciones” (Arellano, 1999a: 74) y la estabilización de la representatividad de los</w:t>
      </w:r>
      <w:r>
        <w:rPr>
          <w:spacing w:val="-33"/>
          <w:w w:val="95"/>
        </w:rPr>
        <w:t> </w:t>
      </w:r>
      <w:r>
        <w:rPr>
          <w:w w:val="95"/>
        </w:rPr>
        <w:t>actores.</w:t>
      </w:r>
    </w:p>
    <w:p>
      <w:pPr>
        <w:pStyle w:val="BodyText"/>
        <w:spacing w:line="242" w:lineRule="auto"/>
        <w:ind w:left="1553" w:right="1551" w:firstLine="283"/>
        <w:jc w:val="both"/>
      </w:pPr>
      <w:r>
        <w:rPr>
          <w:w w:val="95"/>
        </w:rPr>
        <w:t>El</w:t>
      </w:r>
      <w:r>
        <w:rPr>
          <w:spacing w:val="-24"/>
          <w:w w:val="95"/>
        </w:rPr>
        <w:t> </w:t>
      </w:r>
      <w:r>
        <w:rPr>
          <w:w w:val="95"/>
        </w:rPr>
        <w:t>descubrimiento-construcción</w:t>
      </w:r>
      <w:r>
        <w:rPr>
          <w:spacing w:val="-23"/>
          <w:w w:val="95"/>
        </w:rPr>
        <w:t> </w:t>
      </w:r>
      <w:r>
        <w:rPr>
          <w:w w:val="95"/>
        </w:rPr>
        <w:t>del</w:t>
      </w:r>
      <w:r>
        <w:rPr>
          <w:spacing w:val="-24"/>
          <w:w w:val="95"/>
        </w:rPr>
        <w:t> </w:t>
      </w:r>
      <w:r>
        <w:rPr>
          <w:w w:val="95"/>
        </w:rPr>
        <w:t>laboratorio</w:t>
      </w:r>
      <w:r>
        <w:rPr>
          <w:spacing w:val="-24"/>
          <w:w w:val="95"/>
        </w:rPr>
        <w:t> </w:t>
      </w:r>
      <w:r>
        <w:rPr>
          <w:w w:val="95"/>
        </w:rPr>
        <w:t>ha</w:t>
      </w:r>
      <w:r>
        <w:rPr>
          <w:spacing w:val="-24"/>
          <w:w w:val="95"/>
        </w:rPr>
        <w:t> </w:t>
      </w:r>
      <w:r>
        <w:rPr>
          <w:w w:val="95"/>
        </w:rPr>
        <w:t>representado</w:t>
      </w:r>
      <w:r>
        <w:rPr>
          <w:spacing w:val="-24"/>
          <w:w w:val="95"/>
        </w:rPr>
        <w:t> </w:t>
      </w:r>
      <w:r>
        <w:rPr>
          <w:w w:val="95"/>
        </w:rPr>
        <w:t>para</w:t>
      </w:r>
      <w:r>
        <w:rPr>
          <w:spacing w:val="-24"/>
          <w:w w:val="95"/>
        </w:rPr>
        <w:t> </w:t>
      </w:r>
      <w:r>
        <w:rPr>
          <w:w w:val="95"/>
        </w:rPr>
        <w:t>las</w:t>
      </w:r>
      <w:r>
        <w:rPr>
          <w:spacing w:val="-24"/>
          <w:w w:val="95"/>
        </w:rPr>
        <w:t> </w:t>
      </w:r>
      <w:r>
        <w:rPr>
          <w:w w:val="95"/>
        </w:rPr>
        <w:t>cien- cias</w:t>
      </w:r>
      <w:r>
        <w:rPr>
          <w:spacing w:val="-31"/>
          <w:w w:val="95"/>
        </w:rPr>
        <w:t> </w:t>
      </w:r>
      <w:r>
        <w:rPr>
          <w:w w:val="95"/>
        </w:rPr>
        <w:t>sociales</w:t>
      </w:r>
      <w:r>
        <w:rPr>
          <w:spacing w:val="-31"/>
          <w:w w:val="95"/>
        </w:rPr>
        <w:t> </w:t>
      </w:r>
      <w:r>
        <w:rPr>
          <w:w w:val="95"/>
        </w:rPr>
        <w:t>y</w:t>
      </w:r>
      <w:r>
        <w:rPr>
          <w:spacing w:val="-31"/>
          <w:w w:val="95"/>
        </w:rPr>
        <w:t> </w:t>
      </w:r>
      <w:r>
        <w:rPr>
          <w:w w:val="95"/>
        </w:rPr>
        <w:t>humanas</w:t>
      </w:r>
      <w:r>
        <w:rPr>
          <w:spacing w:val="-31"/>
          <w:w w:val="95"/>
        </w:rPr>
        <w:t> </w:t>
      </w:r>
      <w:r>
        <w:rPr>
          <w:w w:val="95"/>
        </w:rPr>
        <w:t>un</w:t>
      </w:r>
      <w:r>
        <w:rPr>
          <w:spacing w:val="-31"/>
          <w:w w:val="95"/>
        </w:rPr>
        <w:t> </w:t>
      </w:r>
      <w:r>
        <w:rPr>
          <w:spacing w:val="-3"/>
          <w:w w:val="95"/>
        </w:rPr>
        <w:t>reto</w:t>
      </w:r>
      <w:r>
        <w:rPr>
          <w:spacing w:val="-31"/>
          <w:w w:val="95"/>
        </w:rPr>
        <w:t> </w:t>
      </w:r>
      <w:r>
        <w:rPr>
          <w:w w:val="95"/>
        </w:rPr>
        <w:t>a</w:t>
      </w:r>
      <w:r>
        <w:rPr>
          <w:spacing w:val="-31"/>
          <w:w w:val="95"/>
        </w:rPr>
        <w:t> </w:t>
      </w:r>
      <w:r>
        <w:rPr>
          <w:w w:val="95"/>
        </w:rPr>
        <w:t>la</w:t>
      </w:r>
      <w:r>
        <w:rPr>
          <w:spacing w:val="-31"/>
          <w:w w:val="95"/>
        </w:rPr>
        <w:t> </w:t>
      </w:r>
      <w:r>
        <w:rPr>
          <w:w w:val="95"/>
        </w:rPr>
        <w:t>comprehensión</w:t>
      </w:r>
      <w:r>
        <w:rPr>
          <w:spacing w:val="-31"/>
          <w:w w:val="95"/>
        </w:rPr>
        <w:t> </w:t>
      </w:r>
      <w:r>
        <w:rPr>
          <w:w w:val="95"/>
        </w:rPr>
        <w:t>de</w:t>
      </w:r>
      <w:r>
        <w:rPr>
          <w:spacing w:val="-31"/>
          <w:w w:val="95"/>
        </w:rPr>
        <w:t> </w:t>
      </w:r>
      <w:r>
        <w:rPr>
          <w:w w:val="95"/>
        </w:rPr>
        <w:t>nuevas</w:t>
      </w:r>
      <w:r>
        <w:rPr>
          <w:spacing w:val="-31"/>
          <w:w w:val="95"/>
        </w:rPr>
        <w:t> </w:t>
      </w:r>
      <w:r>
        <w:rPr>
          <w:w w:val="95"/>
        </w:rPr>
        <w:t>fuerzas</w:t>
      </w:r>
      <w:r>
        <w:rPr>
          <w:spacing w:val="-31"/>
          <w:w w:val="95"/>
        </w:rPr>
        <w:t> </w:t>
      </w:r>
      <w:r>
        <w:rPr>
          <w:w w:val="95"/>
        </w:rPr>
        <w:t>sociotécnicas surgidas de la investigación tecnocientífica, de igual modo que para sociedad ha significado</w:t>
      </w:r>
      <w:r>
        <w:rPr>
          <w:spacing w:val="-22"/>
          <w:w w:val="95"/>
        </w:rPr>
        <w:t> </w:t>
      </w:r>
      <w:r>
        <w:rPr>
          <w:w w:val="95"/>
        </w:rPr>
        <w:t>un</w:t>
      </w:r>
      <w:r>
        <w:rPr>
          <w:spacing w:val="-22"/>
          <w:w w:val="95"/>
        </w:rPr>
        <w:t> </w:t>
      </w:r>
      <w:r>
        <w:rPr>
          <w:spacing w:val="-3"/>
          <w:w w:val="95"/>
        </w:rPr>
        <w:t>reto</w:t>
      </w:r>
      <w:r>
        <w:rPr>
          <w:spacing w:val="-22"/>
          <w:w w:val="95"/>
        </w:rPr>
        <w:t> </w:t>
      </w:r>
      <w:r>
        <w:rPr>
          <w:w w:val="95"/>
        </w:rPr>
        <w:t>para</w:t>
      </w:r>
      <w:r>
        <w:rPr>
          <w:spacing w:val="-22"/>
          <w:w w:val="95"/>
        </w:rPr>
        <w:t> </w:t>
      </w:r>
      <w:r>
        <w:rPr>
          <w:w w:val="95"/>
        </w:rPr>
        <w:t>la</w:t>
      </w:r>
      <w:r>
        <w:rPr>
          <w:spacing w:val="-22"/>
          <w:w w:val="95"/>
        </w:rPr>
        <w:t> </w:t>
      </w:r>
      <w:r>
        <w:rPr>
          <w:w w:val="95"/>
        </w:rPr>
        <w:t>incorporación</w:t>
      </w:r>
      <w:r>
        <w:rPr>
          <w:spacing w:val="-22"/>
          <w:w w:val="95"/>
        </w:rPr>
        <w:t> </w:t>
      </w:r>
      <w:r>
        <w:rPr>
          <w:w w:val="95"/>
        </w:rPr>
        <w:t>de</w:t>
      </w:r>
      <w:r>
        <w:rPr>
          <w:spacing w:val="-22"/>
          <w:w w:val="95"/>
        </w:rPr>
        <w:t> </w:t>
      </w:r>
      <w:r>
        <w:rPr>
          <w:w w:val="95"/>
        </w:rPr>
        <w:t>nuevas</w:t>
      </w:r>
      <w:r>
        <w:rPr>
          <w:spacing w:val="-22"/>
          <w:w w:val="95"/>
        </w:rPr>
        <w:t> </w:t>
      </w:r>
      <w:r>
        <w:rPr>
          <w:w w:val="95"/>
        </w:rPr>
        <w:t>fuerzas</w:t>
      </w:r>
      <w:r>
        <w:rPr>
          <w:spacing w:val="-22"/>
          <w:w w:val="95"/>
        </w:rPr>
        <w:t> </w:t>
      </w:r>
      <w:r>
        <w:rPr>
          <w:w w:val="95"/>
        </w:rPr>
        <w:t>sociotécnicas</w:t>
      </w:r>
      <w:r>
        <w:rPr>
          <w:spacing w:val="-23"/>
          <w:w w:val="95"/>
        </w:rPr>
        <w:t> </w:t>
      </w:r>
      <w:r>
        <w:rPr>
          <w:w w:val="95"/>
        </w:rPr>
        <w:t>surgidas de</w:t>
      </w:r>
      <w:r>
        <w:rPr>
          <w:spacing w:val="-11"/>
          <w:w w:val="95"/>
        </w:rPr>
        <w:t> </w:t>
      </w:r>
      <w:r>
        <w:rPr>
          <w:w w:val="95"/>
        </w:rPr>
        <w:t>esos</w:t>
      </w:r>
      <w:r>
        <w:rPr>
          <w:spacing w:val="-11"/>
          <w:w w:val="95"/>
        </w:rPr>
        <w:t> </w:t>
      </w:r>
      <w:r>
        <w:rPr>
          <w:w w:val="95"/>
        </w:rPr>
        <w:t>espacios</w:t>
      </w:r>
      <w:r>
        <w:rPr>
          <w:spacing w:val="-11"/>
          <w:w w:val="95"/>
        </w:rPr>
        <w:t> </w:t>
      </w:r>
      <w:r>
        <w:rPr>
          <w:w w:val="95"/>
        </w:rPr>
        <w:t>tecnocientíficos,</w:t>
      </w:r>
      <w:r>
        <w:rPr>
          <w:spacing w:val="-11"/>
          <w:w w:val="95"/>
        </w:rPr>
        <w:t> </w:t>
      </w:r>
      <w:r>
        <w:rPr>
          <w:w w:val="95"/>
        </w:rPr>
        <w:t>aparentemente</w:t>
      </w:r>
      <w:r>
        <w:rPr>
          <w:spacing w:val="-11"/>
          <w:w w:val="95"/>
        </w:rPr>
        <w:t> </w:t>
      </w:r>
      <w:r>
        <w:rPr>
          <w:w w:val="95"/>
        </w:rPr>
        <w:t>tan</w:t>
      </w:r>
      <w:r>
        <w:rPr>
          <w:spacing w:val="-11"/>
          <w:w w:val="95"/>
        </w:rPr>
        <w:t> </w:t>
      </w:r>
      <w:r>
        <w:rPr>
          <w:w w:val="95"/>
        </w:rPr>
        <w:t>separados</w:t>
      </w:r>
      <w:r>
        <w:rPr>
          <w:spacing w:val="-12"/>
          <w:w w:val="95"/>
        </w:rPr>
        <w:t> </w:t>
      </w:r>
      <w:r>
        <w:rPr>
          <w:w w:val="95"/>
        </w:rPr>
        <w:t>de</w:t>
      </w:r>
      <w:r>
        <w:rPr>
          <w:spacing w:val="-11"/>
          <w:w w:val="95"/>
        </w:rPr>
        <w:t> </w:t>
      </w:r>
      <w:r>
        <w:rPr>
          <w:w w:val="95"/>
        </w:rPr>
        <w:t>los</w:t>
      </w:r>
      <w:r>
        <w:rPr>
          <w:spacing w:val="-11"/>
          <w:w w:val="95"/>
        </w:rPr>
        <w:t> </w:t>
      </w:r>
      <w:r>
        <w:rPr>
          <w:w w:val="95"/>
        </w:rPr>
        <w:t>colectivos humanos como los laboratorios. </w:t>
      </w:r>
      <w:r>
        <w:rPr>
          <w:spacing w:val="-4"/>
          <w:w w:val="95"/>
        </w:rPr>
        <w:t>Para </w:t>
      </w:r>
      <w:r>
        <w:rPr>
          <w:w w:val="95"/>
        </w:rPr>
        <w:t>la etnografía ha representado la oportuni- dad</w:t>
      </w:r>
      <w:r>
        <w:rPr>
          <w:spacing w:val="-11"/>
          <w:w w:val="95"/>
        </w:rPr>
        <w:t> </w:t>
      </w:r>
      <w:r>
        <w:rPr>
          <w:w w:val="95"/>
        </w:rPr>
        <w:t>de</w:t>
      </w:r>
      <w:r>
        <w:rPr>
          <w:spacing w:val="-11"/>
          <w:w w:val="95"/>
        </w:rPr>
        <w:t> </w:t>
      </w:r>
      <w:r>
        <w:rPr>
          <w:w w:val="95"/>
        </w:rPr>
        <w:t>expandir</w:t>
      </w:r>
      <w:r>
        <w:rPr>
          <w:spacing w:val="-11"/>
          <w:w w:val="95"/>
        </w:rPr>
        <w:t> </w:t>
      </w:r>
      <w:r>
        <w:rPr>
          <w:w w:val="95"/>
        </w:rPr>
        <w:t>la</w:t>
      </w:r>
      <w:r>
        <w:rPr>
          <w:spacing w:val="-11"/>
          <w:w w:val="95"/>
        </w:rPr>
        <w:t> </w:t>
      </w:r>
      <w:r>
        <w:rPr>
          <w:w w:val="95"/>
        </w:rPr>
        <w:t>observación</w:t>
      </w:r>
      <w:r>
        <w:rPr>
          <w:spacing w:val="-12"/>
          <w:w w:val="95"/>
        </w:rPr>
        <w:t> </w:t>
      </w:r>
      <w:r>
        <w:rPr>
          <w:w w:val="95"/>
        </w:rPr>
        <w:t>de</w:t>
      </w:r>
      <w:r>
        <w:rPr>
          <w:spacing w:val="-11"/>
          <w:w w:val="95"/>
        </w:rPr>
        <w:t> </w:t>
      </w:r>
      <w:r>
        <w:rPr>
          <w:w w:val="95"/>
        </w:rPr>
        <w:t>la</w:t>
      </w:r>
      <w:r>
        <w:rPr>
          <w:spacing w:val="-11"/>
          <w:w w:val="95"/>
        </w:rPr>
        <w:t> </w:t>
      </w:r>
      <w:r>
        <w:rPr>
          <w:w w:val="95"/>
        </w:rPr>
        <w:t>producción</w:t>
      </w:r>
      <w:r>
        <w:rPr>
          <w:spacing w:val="-12"/>
          <w:w w:val="95"/>
        </w:rPr>
        <w:t> </w:t>
      </w:r>
      <w:r>
        <w:rPr>
          <w:w w:val="95"/>
        </w:rPr>
        <w:t>tecnocientífica.</w:t>
      </w:r>
      <w:r>
        <w:rPr>
          <w:spacing w:val="-11"/>
          <w:w w:val="95"/>
        </w:rPr>
        <w:t> </w:t>
      </w:r>
      <w:r>
        <w:rPr>
          <w:spacing w:val="-4"/>
          <w:w w:val="95"/>
        </w:rPr>
        <w:t>Para</w:t>
      </w:r>
      <w:r>
        <w:rPr>
          <w:spacing w:val="-11"/>
          <w:w w:val="95"/>
        </w:rPr>
        <w:t> </w:t>
      </w:r>
      <w:r>
        <w:rPr>
          <w:w w:val="95"/>
        </w:rPr>
        <w:t>nosotros</w:t>
      </w:r>
      <w:r>
        <w:rPr>
          <w:spacing w:val="-11"/>
          <w:w w:val="95"/>
        </w:rPr>
        <w:t> </w:t>
      </w:r>
      <w:r>
        <w:rPr>
          <w:w w:val="95"/>
        </w:rPr>
        <w:t>la etnografía</w:t>
      </w:r>
      <w:r>
        <w:rPr>
          <w:spacing w:val="-4"/>
          <w:w w:val="95"/>
        </w:rPr>
        <w:t> </w:t>
      </w:r>
      <w:r>
        <w:rPr>
          <w:w w:val="95"/>
        </w:rPr>
        <w:t>de</w:t>
      </w:r>
      <w:r>
        <w:rPr>
          <w:spacing w:val="-4"/>
          <w:w w:val="95"/>
        </w:rPr>
        <w:t> </w:t>
      </w:r>
      <w:r>
        <w:rPr>
          <w:w w:val="95"/>
        </w:rPr>
        <w:t>laboratorios</w:t>
      </w:r>
      <w:r>
        <w:rPr>
          <w:spacing w:val="-4"/>
          <w:w w:val="95"/>
        </w:rPr>
        <w:t> </w:t>
      </w:r>
      <w:r>
        <w:rPr>
          <w:w w:val="95"/>
        </w:rPr>
        <w:t>ha</w:t>
      </w:r>
      <w:r>
        <w:rPr>
          <w:spacing w:val="-5"/>
          <w:w w:val="95"/>
        </w:rPr>
        <w:t> </w:t>
      </w:r>
      <w:r>
        <w:rPr>
          <w:w w:val="95"/>
        </w:rPr>
        <w:t>sido</w:t>
      </w:r>
      <w:r>
        <w:rPr>
          <w:spacing w:val="-5"/>
          <w:w w:val="95"/>
        </w:rPr>
        <w:t> </w:t>
      </w:r>
      <w:r>
        <w:rPr>
          <w:w w:val="95"/>
        </w:rPr>
        <w:t>la</w:t>
      </w:r>
      <w:r>
        <w:rPr>
          <w:spacing w:val="-5"/>
          <w:w w:val="95"/>
        </w:rPr>
        <w:t> </w:t>
      </w:r>
      <w:r>
        <w:rPr>
          <w:w w:val="95"/>
        </w:rPr>
        <w:t>ocasión</w:t>
      </w:r>
      <w:r>
        <w:rPr>
          <w:spacing w:val="-5"/>
          <w:w w:val="95"/>
        </w:rPr>
        <w:t> </w:t>
      </w:r>
      <w:r>
        <w:rPr>
          <w:w w:val="95"/>
        </w:rPr>
        <w:t>de</w:t>
      </w:r>
      <w:r>
        <w:rPr>
          <w:spacing w:val="-4"/>
          <w:w w:val="95"/>
        </w:rPr>
        <w:t> </w:t>
      </w:r>
      <w:r>
        <w:rPr>
          <w:w w:val="95"/>
        </w:rPr>
        <w:t>incorporar</w:t>
      </w:r>
      <w:r>
        <w:rPr>
          <w:spacing w:val="-4"/>
          <w:w w:val="95"/>
        </w:rPr>
        <w:t> </w:t>
      </w:r>
      <w:r>
        <w:rPr>
          <w:w w:val="95"/>
        </w:rPr>
        <w:t>reflexiones</w:t>
      </w:r>
      <w:r>
        <w:rPr>
          <w:spacing w:val="-5"/>
          <w:w w:val="95"/>
        </w:rPr>
        <w:t> </w:t>
      </w:r>
      <w:r>
        <w:rPr>
          <w:w w:val="95"/>
        </w:rPr>
        <w:t>de</w:t>
      </w:r>
      <w:r>
        <w:rPr>
          <w:spacing w:val="-4"/>
          <w:w w:val="95"/>
        </w:rPr>
        <w:t> </w:t>
      </w:r>
      <w:r>
        <w:rPr>
          <w:w w:val="95"/>
        </w:rPr>
        <w:t>temas de</w:t>
      </w:r>
      <w:r>
        <w:rPr>
          <w:spacing w:val="-5"/>
          <w:w w:val="95"/>
        </w:rPr>
        <w:t> </w:t>
      </w:r>
      <w:r>
        <w:rPr>
          <w:w w:val="95"/>
        </w:rPr>
        <w:t>alcance</w:t>
      </w:r>
      <w:r>
        <w:rPr>
          <w:spacing w:val="-5"/>
          <w:w w:val="95"/>
        </w:rPr>
        <w:t> </w:t>
      </w:r>
      <w:r>
        <w:rPr>
          <w:w w:val="95"/>
        </w:rPr>
        <w:t>antropológico</w:t>
      </w:r>
      <w:r>
        <w:rPr>
          <w:spacing w:val="-6"/>
          <w:w w:val="95"/>
        </w:rPr>
        <w:t> </w:t>
      </w:r>
      <w:r>
        <w:rPr>
          <w:w w:val="95"/>
        </w:rPr>
        <w:t>como</w:t>
      </w:r>
      <w:r>
        <w:rPr>
          <w:spacing w:val="-5"/>
          <w:w w:val="95"/>
        </w:rPr>
        <w:t> </w:t>
      </w:r>
      <w:r>
        <w:rPr>
          <w:w w:val="95"/>
        </w:rPr>
        <w:t>el</w:t>
      </w:r>
      <w:r>
        <w:rPr>
          <w:spacing w:val="-5"/>
          <w:w w:val="95"/>
        </w:rPr>
        <w:t> </w:t>
      </w:r>
      <w:r>
        <w:rPr>
          <w:w w:val="95"/>
        </w:rPr>
        <w:t>de</w:t>
      </w:r>
      <w:r>
        <w:rPr>
          <w:spacing w:val="-5"/>
          <w:w w:val="95"/>
        </w:rPr>
        <w:t> </w:t>
      </w:r>
      <w:r>
        <w:rPr>
          <w:w w:val="95"/>
        </w:rPr>
        <w:t>hominización</w:t>
      </w:r>
      <w:r>
        <w:rPr>
          <w:spacing w:val="-4"/>
          <w:w w:val="95"/>
        </w:rPr>
        <w:t> </w:t>
      </w:r>
      <w:r>
        <w:rPr>
          <w:w w:val="95"/>
        </w:rPr>
        <w:t>contemporánea</w:t>
      </w:r>
      <w:r>
        <w:rPr>
          <w:spacing w:val="-5"/>
          <w:w w:val="95"/>
        </w:rPr>
        <w:t> </w:t>
      </w:r>
      <w:r>
        <w:rPr>
          <w:w w:val="95"/>
        </w:rPr>
        <w:t>mediada</w:t>
      </w:r>
      <w:r>
        <w:rPr>
          <w:spacing w:val="-5"/>
          <w:w w:val="95"/>
        </w:rPr>
        <w:t> </w:t>
      </w:r>
      <w:r>
        <w:rPr>
          <w:w w:val="95"/>
        </w:rPr>
        <w:t>por </w:t>
      </w:r>
      <w:r>
        <w:rPr>
          <w:w w:val="90"/>
        </w:rPr>
        <w:t>símbolos, artefactos y relaciones </w:t>
      </w:r>
      <w:r>
        <w:rPr>
          <w:spacing w:val="29"/>
          <w:w w:val="90"/>
        </w:rPr>
        <w:t> </w:t>
      </w:r>
      <w:r>
        <w:rPr>
          <w:w w:val="90"/>
        </w:rPr>
        <w:t>sociales.</w:t>
      </w:r>
    </w:p>
    <w:p>
      <w:pPr>
        <w:spacing w:after="0" w:line="242" w:lineRule="auto"/>
        <w:jc w:val="both"/>
        <w:sectPr>
          <w:footerReference w:type="default" r:id="rId178"/>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6037" w:right="1409" w:firstLine="0"/>
        <w:jc w:val="left"/>
        <w:rPr>
          <w:sz w:val="19"/>
        </w:rPr>
      </w:pPr>
      <w:r>
        <w:rPr/>
        <w:pict>
          <v:line style="position:absolute;mso-position-horizontal-relative:page;mso-position-vertical-relative:paragraph;z-index:15832" from="15pt,-30.932547pt" to="0pt,-30.932547pt" stroked="true" strokeweight=".25pt" strokecolor="#000000">
            <w10:wrap type="none"/>
          </v:line>
        </w:pict>
      </w:r>
      <w:r>
        <w:rPr/>
        <w:pict>
          <v:line style="position:absolute;mso-position-horizontal-relative:page;mso-position-vertical-relative:paragraph;z-index:15856" from="494.71701pt,-30.932547pt" to="509.71701pt,-30.932547pt" stroked="true" strokeweight=".25pt" strokecolor="#000000">
            <w10:wrap type="none"/>
          </v:line>
        </w:pict>
      </w:r>
      <w:r>
        <w:rPr/>
        <w:pict>
          <v:line style="position:absolute;mso-position-horizontal-relative:page;mso-position-vertical-relative:paragraph;z-index:15880" from="21pt,-36.932549pt" to="21pt,-51.932549pt" stroked="true" strokeweight=".25pt" strokecolor="#000000">
            <w10:wrap type="none"/>
          </v:line>
        </w:pict>
      </w:r>
      <w:r>
        <w:rPr/>
        <w:pict>
          <v:line style="position:absolute;mso-position-horizontal-relative:page;mso-position-vertical-relative:paragraph;z-index:15904" from="488.71701pt,-36.932549pt" to="488.71701pt,-51.932549pt" stroked="true" strokeweight=".25pt" strokecolor="#000000">
            <w10:wrap type="none"/>
          </v:line>
        </w:pict>
      </w:r>
      <w:r>
        <w:rPr>
          <w:rFonts w:ascii="Times New Roman" w:hAnsi="Times New Roman"/>
          <w:i/>
          <w:w w:val="90"/>
          <w:sz w:val="19"/>
        </w:rPr>
        <w:t>Ettnografía</w:t>
      </w:r>
      <w:r>
        <w:rPr>
          <w:rFonts w:ascii="Times New Roman" w:hAnsi="Times New Roman"/>
          <w:i/>
          <w:spacing w:val="1"/>
          <w:w w:val="90"/>
          <w:sz w:val="19"/>
        </w:rPr>
        <w:t> </w:t>
      </w:r>
      <w:r>
        <w:rPr>
          <w:rFonts w:ascii="Times New Roman" w:hAnsi="Times New Roman"/>
          <w:i/>
          <w:w w:val="90"/>
          <w:sz w:val="19"/>
        </w:rPr>
        <w:t>de</w:t>
      </w:r>
      <w:r>
        <w:rPr>
          <w:rFonts w:ascii="Times New Roman" w:hAnsi="Times New Roman"/>
          <w:i/>
          <w:spacing w:val="1"/>
          <w:w w:val="90"/>
          <w:sz w:val="19"/>
        </w:rPr>
        <w:t> </w:t>
      </w:r>
      <w:r>
        <w:rPr>
          <w:rFonts w:ascii="Times New Roman" w:hAnsi="Times New Roman"/>
          <w:i/>
          <w:w w:val="90"/>
          <w:sz w:val="19"/>
        </w:rPr>
        <w:t>laborattorios...</w:t>
        <w:tab/>
      </w:r>
      <w:r>
        <w:rPr>
          <w:sz w:val="19"/>
        </w:rPr>
        <w:t>119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19"/>
        </w:rPr>
      </w:pPr>
    </w:p>
    <w:p>
      <w:pPr>
        <w:spacing w:before="61"/>
        <w:ind w:left="1553" w:right="0" w:firstLine="0"/>
        <w:jc w:val="both"/>
        <w:rPr>
          <w:sz w:val="17"/>
        </w:rPr>
      </w:pPr>
      <w:r>
        <w:rPr>
          <w:w w:val="101"/>
          <w:sz w:val="22"/>
        </w:rPr>
        <w:t>E</w:t>
      </w:r>
      <w:r>
        <w:rPr>
          <w:spacing w:val="-1"/>
          <w:w w:val="101"/>
          <w:sz w:val="17"/>
        </w:rPr>
        <w:t>p</w:t>
      </w:r>
      <w:r>
        <w:rPr>
          <w:w w:val="132"/>
          <w:sz w:val="17"/>
        </w:rPr>
        <w:t>i</w:t>
      </w:r>
      <w:r>
        <w:rPr>
          <w:w w:val="117"/>
          <w:sz w:val="17"/>
        </w:rPr>
        <w:t>s</w:t>
      </w:r>
      <w:r>
        <w:rPr>
          <w:spacing w:val="-1"/>
          <w:w w:val="195"/>
          <w:sz w:val="17"/>
        </w:rPr>
        <w:t>t</w:t>
      </w:r>
      <w:r>
        <w:rPr>
          <w:spacing w:val="-1"/>
          <w:w w:val="104"/>
          <w:sz w:val="17"/>
        </w:rPr>
        <w:t>E</w:t>
      </w:r>
      <w:r>
        <w:rPr>
          <w:w w:val="104"/>
          <w:sz w:val="17"/>
        </w:rPr>
        <w:t>m</w:t>
      </w:r>
      <w:r>
        <w:rPr>
          <w:w w:val="145"/>
          <w:sz w:val="17"/>
        </w:rPr>
        <w:t>o</w:t>
      </w:r>
      <w:r>
        <w:rPr>
          <w:w w:val="224"/>
          <w:sz w:val="17"/>
        </w:rPr>
        <w:t>l</w:t>
      </w:r>
      <w:r>
        <w:rPr>
          <w:w w:val="145"/>
          <w:sz w:val="17"/>
        </w:rPr>
        <w:t>o</w:t>
      </w:r>
      <w:r>
        <w:rPr>
          <w:spacing w:val="-1"/>
          <w:w w:val="145"/>
          <w:sz w:val="17"/>
        </w:rPr>
        <w:t>g</w:t>
      </w:r>
      <w:r>
        <w:rPr>
          <w:w w:val="132"/>
          <w:sz w:val="17"/>
        </w:rPr>
        <w:t>í</w:t>
      </w:r>
      <w:r>
        <w:rPr>
          <w:w w:val="127"/>
          <w:sz w:val="17"/>
        </w:rPr>
        <w:t>a</w:t>
      </w:r>
      <w:r>
        <w:rPr>
          <w:spacing w:val="17"/>
          <w:sz w:val="17"/>
        </w:rPr>
        <w:t> </w:t>
      </w:r>
      <w:r>
        <w:rPr>
          <w:w w:val="121"/>
          <w:sz w:val="17"/>
        </w:rPr>
        <w:t>y</w:t>
      </w:r>
      <w:r>
        <w:rPr>
          <w:spacing w:val="17"/>
          <w:sz w:val="17"/>
        </w:rPr>
        <w:t> </w:t>
      </w:r>
      <w:r>
        <w:rPr>
          <w:spacing w:val="-1"/>
          <w:w w:val="104"/>
          <w:sz w:val="17"/>
        </w:rPr>
        <w:t>E</w:t>
      </w:r>
      <w:r>
        <w:rPr>
          <w:spacing w:val="-1"/>
          <w:w w:val="195"/>
          <w:sz w:val="17"/>
        </w:rPr>
        <w:t>t</w:t>
      </w:r>
      <w:r>
        <w:rPr>
          <w:w w:val="136"/>
          <w:sz w:val="17"/>
        </w:rPr>
        <w:t>n</w:t>
      </w:r>
      <w:r>
        <w:rPr>
          <w:w w:val="145"/>
          <w:sz w:val="17"/>
        </w:rPr>
        <w:t>o</w:t>
      </w:r>
      <w:r>
        <w:rPr>
          <w:spacing w:val="-1"/>
          <w:w w:val="145"/>
          <w:sz w:val="17"/>
        </w:rPr>
        <w:t>g</w:t>
      </w:r>
      <w:r>
        <w:rPr>
          <w:spacing w:val="-1"/>
          <w:w w:val="159"/>
          <w:sz w:val="17"/>
        </w:rPr>
        <w:t>r</w:t>
      </w:r>
      <w:r>
        <w:rPr>
          <w:w w:val="127"/>
          <w:sz w:val="17"/>
        </w:rPr>
        <w:t>a</w:t>
      </w:r>
      <w:r>
        <w:rPr>
          <w:spacing w:val="-1"/>
          <w:w w:val="184"/>
          <w:sz w:val="17"/>
        </w:rPr>
        <w:t>f</w:t>
      </w:r>
      <w:r>
        <w:rPr>
          <w:w w:val="132"/>
          <w:sz w:val="17"/>
        </w:rPr>
        <w:t>í</w:t>
      </w:r>
      <w:r>
        <w:rPr>
          <w:spacing w:val="4"/>
          <w:w w:val="127"/>
          <w:sz w:val="17"/>
        </w:rPr>
        <w:t>a</w:t>
      </w:r>
      <w:r>
        <w:rPr>
          <w:w w:val="117"/>
          <w:sz w:val="17"/>
        </w:rPr>
        <w:t>s</w:t>
      </w:r>
      <w:r>
        <w:rPr>
          <w:spacing w:val="17"/>
          <w:sz w:val="17"/>
        </w:rPr>
        <w:t> </w:t>
      </w:r>
      <w:r>
        <w:rPr>
          <w:w w:val="128"/>
          <w:sz w:val="17"/>
        </w:rPr>
        <w:t>d</w:t>
      </w:r>
      <w:r>
        <w:rPr>
          <w:w w:val="104"/>
          <w:sz w:val="17"/>
        </w:rPr>
        <w:t>E</w:t>
      </w:r>
      <w:r>
        <w:rPr>
          <w:spacing w:val="17"/>
          <w:sz w:val="17"/>
        </w:rPr>
        <w:t> </w:t>
      </w:r>
      <w:r>
        <w:rPr>
          <w:spacing w:val="5"/>
          <w:w w:val="224"/>
          <w:sz w:val="17"/>
        </w:rPr>
        <w:t>l</w:t>
      </w:r>
      <w:r>
        <w:rPr>
          <w:w w:val="127"/>
          <w:sz w:val="17"/>
        </w:rPr>
        <w:t>a</w:t>
      </w:r>
      <w:r>
        <w:rPr>
          <w:spacing w:val="-1"/>
          <w:w w:val="116"/>
          <w:sz w:val="17"/>
        </w:rPr>
        <w:t>b</w:t>
      </w:r>
      <w:r>
        <w:rPr>
          <w:w w:val="145"/>
          <w:sz w:val="17"/>
        </w:rPr>
        <w:t>o</w:t>
      </w:r>
      <w:r>
        <w:rPr>
          <w:spacing w:val="-1"/>
          <w:w w:val="159"/>
          <w:sz w:val="17"/>
        </w:rPr>
        <w:t>r</w:t>
      </w:r>
      <w:r>
        <w:rPr>
          <w:spacing w:val="-9"/>
          <w:w w:val="127"/>
          <w:sz w:val="17"/>
        </w:rPr>
        <w:t>a</w:t>
      </w:r>
      <w:r>
        <w:rPr>
          <w:spacing w:val="-1"/>
          <w:w w:val="195"/>
          <w:sz w:val="17"/>
        </w:rPr>
        <w:t>t</w:t>
      </w:r>
      <w:r>
        <w:rPr>
          <w:w w:val="145"/>
          <w:sz w:val="17"/>
        </w:rPr>
        <w:t>o</w:t>
      </w:r>
      <w:r>
        <w:rPr>
          <w:spacing w:val="-1"/>
          <w:w w:val="159"/>
          <w:sz w:val="17"/>
        </w:rPr>
        <w:t>r</w:t>
      </w:r>
      <w:r>
        <w:rPr>
          <w:w w:val="132"/>
          <w:sz w:val="17"/>
        </w:rPr>
        <w:t>i</w:t>
      </w:r>
      <w:r>
        <w:rPr>
          <w:w w:val="145"/>
          <w:sz w:val="17"/>
        </w:rPr>
        <w:t>o</w:t>
      </w:r>
      <w:r>
        <w:rPr>
          <w:w w:val="117"/>
          <w:sz w:val="17"/>
        </w:rPr>
        <w:t>s</w:t>
      </w:r>
    </w:p>
    <w:p>
      <w:pPr>
        <w:pStyle w:val="BodyText"/>
        <w:spacing w:before="2"/>
      </w:pPr>
    </w:p>
    <w:p>
      <w:pPr>
        <w:pStyle w:val="BodyText"/>
        <w:spacing w:line="242" w:lineRule="auto"/>
        <w:ind w:left="1553" w:right="1552"/>
        <w:jc w:val="both"/>
      </w:pPr>
      <w:r>
        <w:rPr/>
        <w:t>Al</w:t>
      </w:r>
      <w:r>
        <w:rPr>
          <w:spacing w:val="-24"/>
        </w:rPr>
        <w:t> </w:t>
      </w:r>
      <w:r>
        <w:rPr/>
        <w:t>tomar</w:t>
      </w:r>
      <w:r>
        <w:rPr>
          <w:spacing w:val="-24"/>
        </w:rPr>
        <w:t> </w:t>
      </w:r>
      <w:r>
        <w:rPr/>
        <w:t>como</w:t>
      </w:r>
      <w:r>
        <w:rPr>
          <w:spacing w:val="-24"/>
        </w:rPr>
        <w:t> </w:t>
      </w:r>
      <w:r>
        <w:rPr/>
        <w:t>objeto</w:t>
      </w:r>
      <w:r>
        <w:rPr>
          <w:spacing w:val="-24"/>
        </w:rPr>
        <w:t> </w:t>
      </w:r>
      <w:r>
        <w:rPr/>
        <w:t>de</w:t>
      </w:r>
      <w:r>
        <w:rPr>
          <w:spacing w:val="-24"/>
        </w:rPr>
        <w:t> </w:t>
      </w:r>
      <w:r>
        <w:rPr/>
        <w:t>estudio</w:t>
      </w:r>
      <w:r>
        <w:rPr>
          <w:spacing w:val="-24"/>
        </w:rPr>
        <w:t> </w:t>
      </w:r>
      <w:r>
        <w:rPr/>
        <w:t>los</w:t>
      </w:r>
      <w:r>
        <w:rPr>
          <w:spacing w:val="-24"/>
        </w:rPr>
        <w:t> </w:t>
      </w:r>
      <w:r>
        <w:rPr/>
        <w:t>laboratorios,</w:t>
      </w:r>
      <w:r>
        <w:rPr>
          <w:spacing w:val="-24"/>
        </w:rPr>
        <w:t> </w:t>
      </w:r>
      <w:r>
        <w:rPr/>
        <w:t>los</w:t>
      </w:r>
      <w:r>
        <w:rPr>
          <w:spacing w:val="-24"/>
        </w:rPr>
        <w:t> </w:t>
      </w:r>
      <w:r>
        <w:rPr/>
        <w:t>etnógrafos</w:t>
      </w:r>
      <w:r>
        <w:rPr>
          <w:spacing w:val="-24"/>
        </w:rPr>
        <w:t> </w:t>
      </w:r>
      <w:r>
        <w:rPr/>
        <w:t>se</w:t>
      </w:r>
      <w:r>
        <w:rPr>
          <w:spacing w:val="-24"/>
        </w:rPr>
        <w:t> </w:t>
      </w:r>
      <w:r>
        <w:rPr/>
        <w:t>vieron</w:t>
      </w:r>
      <w:r>
        <w:rPr>
          <w:spacing w:val="-24"/>
        </w:rPr>
        <w:t> </w:t>
      </w:r>
      <w:r>
        <w:rPr/>
        <w:t>con- </w:t>
      </w:r>
      <w:r>
        <w:rPr>
          <w:w w:val="95"/>
        </w:rPr>
        <w:t>frontados</w:t>
      </w:r>
      <w:r>
        <w:rPr>
          <w:spacing w:val="-12"/>
          <w:w w:val="95"/>
        </w:rPr>
        <w:t> </w:t>
      </w:r>
      <w:r>
        <w:rPr>
          <w:w w:val="95"/>
        </w:rPr>
        <w:t>a</w:t>
      </w:r>
      <w:r>
        <w:rPr>
          <w:spacing w:val="-12"/>
          <w:w w:val="95"/>
        </w:rPr>
        <w:t> </w:t>
      </w:r>
      <w:r>
        <w:rPr>
          <w:w w:val="95"/>
        </w:rPr>
        <w:t>la</w:t>
      </w:r>
      <w:r>
        <w:rPr>
          <w:spacing w:val="-12"/>
          <w:w w:val="95"/>
        </w:rPr>
        <w:t> </w:t>
      </w:r>
      <w:r>
        <w:rPr>
          <w:w w:val="95"/>
        </w:rPr>
        <w:t>comprensión</w:t>
      </w:r>
      <w:r>
        <w:rPr>
          <w:spacing w:val="-12"/>
          <w:w w:val="95"/>
        </w:rPr>
        <w:t> </w:t>
      </w:r>
      <w:r>
        <w:rPr>
          <w:w w:val="95"/>
        </w:rPr>
        <w:t>de</w:t>
      </w:r>
      <w:r>
        <w:rPr>
          <w:spacing w:val="-12"/>
          <w:w w:val="95"/>
        </w:rPr>
        <w:t> </w:t>
      </w:r>
      <w:r>
        <w:rPr>
          <w:w w:val="95"/>
        </w:rPr>
        <w:t>los</w:t>
      </w:r>
      <w:r>
        <w:rPr>
          <w:spacing w:val="-12"/>
          <w:w w:val="95"/>
        </w:rPr>
        <w:t> </w:t>
      </w:r>
      <w:r>
        <w:rPr>
          <w:w w:val="95"/>
        </w:rPr>
        <w:t>procesos</w:t>
      </w:r>
      <w:r>
        <w:rPr>
          <w:spacing w:val="-12"/>
          <w:w w:val="95"/>
        </w:rPr>
        <w:t> </w:t>
      </w:r>
      <w:r>
        <w:rPr>
          <w:w w:val="95"/>
        </w:rPr>
        <w:t>de</w:t>
      </w:r>
      <w:r>
        <w:rPr>
          <w:spacing w:val="-12"/>
          <w:w w:val="95"/>
        </w:rPr>
        <w:t> </w:t>
      </w:r>
      <w:r>
        <w:rPr>
          <w:w w:val="95"/>
        </w:rPr>
        <w:t>producción</w:t>
      </w:r>
      <w:r>
        <w:rPr>
          <w:spacing w:val="-12"/>
          <w:w w:val="95"/>
        </w:rPr>
        <w:t> </w:t>
      </w:r>
      <w:r>
        <w:rPr>
          <w:w w:val="95"/>
        </w:rPr>
        <w:t>de</w:t>
      </w:r>
      <w:r>
        <w:rPr>
          <w:spacing w:val="-12"/>
          <w:w w:val="95"/>
        </w:rPr>
        <w:t> </w:t>
      </w:r>
      <w:r>
        <w:rPr>
          <w:w w:val="95"/>
        </w:rPr>
        <w:t>conocimientos</w:t>
      </w:r>
      <w:r>
        <w:rPr>
          <w:spacing w:val="-12"/>
          <w:w w:val="95"/>
        </w:rPr>
        <w:t> </w:t>
      </w:r>
      <w:r>
        <w:rPr>
          <w:w w:val="95"/>
        </w:rPr>
        <w:t>y</w:t>
      </w:r>
      <w:r>
        <w:rPr>
          <w:spacing w:val="-12"/>
          <w:w w:val="95"/>
        </w:rPr>
        <w:t> </w:t>
      </w:r>
      <w:r>
        <w:rPr>
          <w:w w:val="95"/>
        </w:rPr>
        <w:t>de artefactos</w:t>
      </w:r>
      <w:r>
        <w:rPr>
          <w:spacing w:val="-5"/>
          <w:w w:val="95"/>
        </w:rPr>
        <w:t> </w:t>
      </w:r>
      <w:r>
        <w:rPr>
          <w:w w:val="95"/>
        </w:rPr>
        <w:t>que</w:t>
      </w:r>
      <w:r>
        <w:rPr>
          <w:spacing w:val="-5"/>
          <w:w w:val="95"/>
        </w:rPr>
        <w:t> </w:t>
      </w:r>
      <w:r>
        <w:rPr>
          <w:w w:val="95"/>
        </w:rPr>
        <w:t>estaban</w:t>
      </w:r>
      <w:r>
        <w:rPr>
          <w:spacing w:val="-5"/>
          <w:w w:val="95"/>
        </w:rPr>
        <w:t> </w:t>
      </w:r>
      <w:r>
        <w:rPr>
          <w:w w:val="95"/>
        </w:rPr>
        <w:t>ocurriendo</w:t>
      </w:r>
      <w:r>
        <w:rPr>
          <w:spacing w:val="-5"/>
          <w:w w:val="95"/>
        </w:rPr>
        <w:t> </w:t>
      </w:r>
      <w:r>
        <w:rPr>
          <w:w w:val="95"/>
        </w:rPr>
        <w:t>durante</w:t>
      </w:r>
      <w:r>
        <w:rPr>
          <w:spacing w:val="-5"/>
          <w:w w:val="95"/>
        </w:rPr>
        <w:t> </w:t>
      </w:r>
      <w:r>
        <w:rPr>
          <w:w w:val="95"/>
        </w:rPr>
        <w:t>sus</w:t>
      </w:r>
      <w:r>
        <w:rPr>
          <w:spacing w:val="-5"/>
          <w:w w:val="95"/>
        </w:rPr>
        <w:t> </w:t>
      </w:r>
      <w:r>
        <w:rPr>
          <w:w w:val="95"/>
        </w:rPr>
        <w:t>observaciones;</w:t>
      </w:r>
      <w:r>
        <w:rPr>
          <w:spacing w:val="-6"/>
          <w:w w:val="95"/>
        </w:rPr>
        <w:t> </w:t>
      </w:r>
      <w:r>
        <w:rPr>
          <w:w w:val="95"/>
        </w:rPr>
        <w:t>de</w:t>
      </w:r>
      <w:r>
        <w:rPr>
          <w:spacing w:val="-5"/>
          <w:w w:val="95"/>
        </w:rPr>
        <w:t> </w:t>
      </w:r>
      <w:r>
        <w:rPr>
          <w:w w:val="95"/>
        </w:rPr>
        <w:t>este</w:t>
      </w:r>
      <w:r>
        <w:rPr>
          <w:spacing w:val="-5"/>
          <w:w w:val="95"/>
        </w:rPr>
        <w:t> </w:t>
      </w:r>
      <w:r>
        <w:rPr>
          <w:w w:val="95"/>
        </w:rPr>
        <w:t>modo,</w:t>
      </w:r>
      <w:r>
        <w:rPr>
          <w:spacing w:val="-5"/>
          <w:w w:val="95"/>
        </w:rPr>
        <w:t> </w:t>
      </w:r>
      <w:r>
        <w:rPr>
          <w:w w:val="95"/>
        </w:rPr>
        <w:t>los laboratorios</w:t>
      </w:r>
      <w:r>
        <w:rPr>
          <w:spacing w:val="-16"/>
          <w:w w:val="95"/>
        </w:rPr>
        <w:t> </w:t>
      </w:r>
      <w:r>
        <w:rPr>
          <w:w w:val="95"/>
        </w:rPr>
        <w:t>resultaron</w:t>
      </w:r>
      <w:r>
        <w:rPr>
          <w:spacing w:val="-16"/>
          <w:w w:val="95"/>
        </w:rPr>
        <w:t> </w:t>
      </w:r>
      <w:r>
        <w:rPr>
          <w:w w:val="95"/>
        </w:rPr>
        <w:t>ser</w:t>
      </w:r>
      <w:r>
        <w:rPr>
          <w:spacing w:val="-16"/>
          <w:w w:val="95"/>
        </w:rPr>
        <w:t> </w:t>
      </w:r>
      <w:r>
        <w:rPr>
          <w:w w:val="95"/>
        </w:rPr>
        <w:t>ámbitos</w:t>
      </w:r>
      <w:r>
        <w:rPr>
          <w:spacing w:val="-16"/>
          <w:w w:val="95"/>
        </w:rPr>
        <w:t> </w:t>
      </w:r>
      <w:r>
        <w:rPr>
          <w:w w:val="95"/>
        </w:rPr>
        <w:t>de</w:t>
      </w:r>
      <w:r>
        <w:rPr>
          <w:spacing w:val="-16"/>
          <w:w w:val="95"/>
        </w:rPr>
        <w:t> </w:t>
      </w:r>
      <w:r>
        <w:rPr>
          <w:w w:val="95"/>
        </w:rPr>
        <w:t>estudios</w:t>
      </w:r>
      <w:r>
        <w:rPr>
          <w:spacing w:val="-16"/>
          <w:w w:val="95"/>
        </w:rPr>
        <w:t> </w:t>
      </w:r>
      <w:r>
        <w:rPr>
          <w:w w:val="95"/>
        </w:rPr>
        <w:t>epistemológicos</w:t>
      </w:r>
      <w:r>
        <w:rPr>
          <w:spacing w:val="-16"/>
          <w:w w:val="95"/>
        </w:rPr>
        <w:t> </w:t>
      </w:r>
      <w:r>
        <w:rPr>
          <w:w w:val="95"/>
        </w:rPr>
        <w:t>y</w:t>
      </w:r>
      <w:r>
        <w:rPr>
          <w:spacing w:val="-16"/>
          <w:w w:val="95"/>
        </w:rPr>
        <w:t> </w:t>
      </w:r>
      <w:r>
        <w:rPr>
          <w:w w:val="95"/>
        </w:rPr>
        <w:t>technelógicos, pero</w:t>
      </w:r>
      <w:r>
        <w:rPr>
          <w:spacing w:val="-13"/>
          <w:w w:val="95"/>
        </w:rPr>
        <w:t> </w:t>
      </w:r>
      <w:r>
        <w:rPr>
          <w:w w:val="95"/>
        </w:rPr>
        <w:t>enfocados</w:t>
      </w:r>
      <w:r>
        <w:rPr>
          <w:spacing w:val="-13"/>
          <w:w w:val="95"/>
        </w:rPr>
        <w:t> </w:t>
      </w:r>
      <w:r>
        <w:rPr>
          <w:w w:val="95"/>
        </w:rPr>
        <w:t>empíricamente,</w:t>
      </w:r>
      <w:r>
        <w:rPr>
          <w:spacing w:val="-13"/>
          <w:w w:val="95"/>
        </w:rPr>
        <w:t> </w:t>
      </w:r>
      <w:r>
        <w:rPr>
          <w:w w:val="95"/>
        </w:rPr>
        <w:t>como</w:t>
      </w:r>
      <w:r>
        <w:rPr>
          <w:spacing w:val="-13"/>
          <w:w w:val="95"/>
        </w:rPr>
        <w:t> </w:t>
      </w:r>
      <w:r>
        <w:rPr>
          <w:w w:val="95"/>
        </w:rPr>
        <w:t>epistemología</w:t>
      </w:r>
      <w:r>
        <w:rPr>
          <w:spacing w:val="-13"/>
          <w:w w:val="95"/>
        </w:rPr>
        <w:t> </w:t>
      </w:r>
      <w:r>
        <w:rPr>
          <w:w w:val="95"/>
        </w:rPr>
        <w:t>y</w:t>
      </w:r>
      <w:r>
        <w:rPr>
          <w:spacing w:val="-13"/>
          <w:w w:val="95"/>
        </w:rPr>
        <w:t> </w:t>
      </w:r>
      <w:r>
        <w:rPr>
          <w:w w:val="95"/>
        </w:rPr>
        <w:t>technelogía</w:t>
      </w:r>
      <w:r>
        <w:rPr>
          <w:spacing w:val="-13"/>
          <w:w w:val="95"/>
        </w:rPr>
        <w:t> </w:t>
      </w:r>
      <w:r>
        <w:rPr>
          <w:w w:val="95"/>
        </w:rPr>
        <w:t>sociales.</w:t>
      </w:r>
    </w:p>
    <w:p>
      <w:pPr>
        <w:pStyle w:val="BodyText"/>
        <w:spacing w:line="242" w:lineRule="auto"/>
        <w:ind w:left="1553" w:right="1551" w:firstLine="283"/>
        <w:jc w:val="both"/>
      </w:pPr>
      <w:r>
        <w:rPr/>
        <w:t>En</w:t>
      </w:r>
      <w:r>
        <w:rPr>
          <w:spacing w:val="-19"/>
        </w:rPr>
        <w:t> </w:t>
      </w:r>
      <w:r>
        <w:rPr/>
        <w:t>este</w:t>
      </w:r>
      <w:r>
        <w:rPr>
          <w:spacing w:val="-19"/>
        </w:rPr>
        <w:t> </w:t>
      </w:r>
      <w:r>
        <w:rPr/>
        <w:t>punto,</w:t>
      </w:r>
      <w:r>
        <w:rPr>
          <w:spacing w:val="-19"/>
        </w:rPr>
        <w:t> </w:t>
      </w:r>
      <w:r>
        <w:rPr/>
        <w:t>vale</w:t>
      </w:r>
      <w:r>
        <w:rPr>
          <w:spacing w:val="-19"/>
        </w:rPr>
        <w:t> </w:t>
      </w:r>
      <w:r>
        <w:rPr/>
        <w:t>la</w:t>
      </w:r>
      <w:r>
        <w:rPr>
          <w:spacing w:val="-19"/>
        </w:rPr>
        <w:t> </w:t>
      </w:r>
      <w:r>
        <w:rPr/>
        <w:t>pena</w:t>
      </w:r>
      <w:r>
        <w:rPr>
          <w:spacing w:val="-19"/>
        </w:rPr>
        <w:t> </w:t>
      </w:r>
      <w:r>
        <w:rPr/>
        <w:t>hacer</w:t>
      </w:r>
      <w:r>
        <w:rPr>
          <w:spacing w:val="-19"/>
        </w:rPr>
        <w:t> </w:t>
      </w:r>
      <w:r>
        <w:rPr/>
        <w:t>una</w:t>
      </w:r>
      <w:r>
        <w:rPr>
          <w:spacing w:val="-19"/>
        </w:rPr>
        <w:t> </w:t>
      </w:r>
      <w:r>
        <w:rPr/>
        <w:t>importante</w:t>
      </w:r>
      <w:r>
        <w:rPr>
          <w:spacing w:val="-19"/>
        </w:rPr>
        <w:t> </w:t>
      </w:r>
      <w:r>
        <w:rPr/>
        <w:t>aclaración</w:t>
      </w:r>
      <w:r>
        <w:rPr>
          <w:spacing w:val="-19"/>
        </w:rPr>
        <w:t> </w:t>
      </w:r>
      <w:r>
        <w:rPr/>
        <w:t>en</w:t>
      </w:r>
      <w:r>
        <w:rPr>
          <w:spacing w:val="-19"/>
        </w:rPr>
        <w:t> </w:t>
      </w:r>
      <w:r>
        <w:rPr/>
        <w:t>torno</w:t>
      </w:r>
      <w:r>
        <w:rPr>
          <w:spacing w:val="-19"/>
        </w:rPr>
        <w:t> </w:t>
      </w:r>
      <w:r>
        <w:rPr/>
        <w:t>al</w:t>
      </w:r>
      <w:r>
        <w:rPr>
          <w:spacing w:val="-19"/>
        </w:rPr>
        <w:t> </w:t>
      </w:r>
      <w:r>
        <w:rPr/>
        <w:t>uso </w:t>
      </w:r>
      <w:r>
        <w:rPr>
          <w:w w:val="95"/>
        </w:rPr>
        <w:t>de</w:t>
      </w:r>
      <w:r>
        <w:rPr>
          <w:spacing w:val="-19"/>
          <w:w w:val="95"/>
        </w:rPr>
        <w:t> </w:t>
      </w:r>
      <w:r>
        <w:rPr>
          <w:w w:val="95"/>
        </w:rPr>
        <w:t>los</w:t>
      </w:r>
      <w:r>
        <w:rPr>
          <w:spacing w:val="-19"/>
          <w:w w:val="95"/>
        </w:rPr>
        <w:t> </w:t>
      </w:r>
      <w:r>
        <w:rPr>
          <w:w w:val="95"/>
        </w:rPr>
        <w:t>términos</w:t>
      </w:r>
      <w:r>
        <w:rPr>
          <w:spacing w:val="-18"/>
          <w:w w:val="95"/>
        </w:rPr>
        <w:t> </w:t>
      </w:r>
      <w:r>
        <w:rPr>
          <w:w w:val="95"/>
        </w:rPr>
        <w:t>epistemología</w:t>
      </w:r>
      <w:r>
        <w:rPr>
          <w:spacing w:val="-18"/>
          <w:w w:val="95"/>
        </w:rPr>
        <w:t> </w:t>
      </w:r>
      <w:r>
        <w:rPr>
          <w:w w:val="95"/>
        </w:rPr>
        <w:t>y</w:t>
      </w:r>
      <w:r>
        <w:rPr>
          <w:spacing w:val="-19"/>
          <w:w w:val="95"/>
        </w:rPr>
        <w:t> </w:t>
      </w:r>
      <w:r>
        <w:rPr>
          <w:w w:val="95"/>
        </w:rPr>
        <w:t>technelogía</w:t>
      </w:r>
      <w:r>
        <w:rPr>
          <w:spacing w:val="-18"/>
          <w:w w:val="95"/>
        </w:rPr>
        <w:t> </w:t>
      </w:r>
      <w:r>
        <w:rPr>
          <w:w w:val="95"/>
        </w:rPr>
        <w:t>sociales</w:t>
      </w:r>
      <w:r>
        <w:rPr>
          <w:spacing w:val="-19"/>
          <w:w w:val="95"/>
        </w:rPr>
        <w:t> </w:t>
      </w:r>
      <w:r>
        <w:rPr>
          <w:w w:val="95"/>
        </w:rPr>
        <w:t>(Arellano,</w:t>
      </w:r>
      <w:r>
        <w:rPr>
          <w:spacing w:val="-19"/>
          <w:w w:val="95"/>
        </w:rPr>
        <w:t> </w:t>
      </w:r>
      <w:r>
        <w:rPr>
          <w:w w:val="95"/>
        </w:rPr>
        <w:t>2007a).</w:t>
      </w:r>
      <w:r>
        <w:rPr>
          <w:spacing w:val="-19"/>
          <w:w w:val="95"/>
        </w:rPr>
        <w:t> </w:t>
      </w:r>
      <w:r>
        <w:rPr>
          <w:w w:val="95"/>
        </w:rPr>
        <w:t>Las</w:t>
      </w:r>
      <w:r>
        <w:rPr>
          <w:spacing w:val="-19"/>
          <w:w w:val="95"/>
        </w:rPr>
        <w:t> </w:t>
      </w:r>
      <w:r>
        <w:rPr>
          <w:w w:val="95"/>
        </w:rPr>
        <w:t>consi- deraciones</w:t>
      </w:r>
      <w:r>
        <w:rPr>
          <w:spacing w:val="-19"/>
          <w:w w:val="95"/>
        </w:rPr>
        <w:t> </w:t>
      </w:r>
      <w:r>
        <w:rPr>
          <w:w w:val="95"/>
        </w:rPr>
        <w:t>para</w:t>
      </w:r>
      <w:r>
        <w:rPr>
          <w:spacing w:val="-20"/>
          <w:w w:val="95"/>
        </w:rPr>
        <w:t> </w:t>
      </w:r>
      <w:r>
        <w:rPr>
          <w:w w:val="95"/>
        </w:rPr>
        <w:t>separar</w:t>
      </w:r>
      <w:r>
        <w:rPr>
          <w:spacing w:val="-20"/>
          <w:w w:val="95"/>
        </w:rPr>
        <w:t> </w:t>
      </w:r>
      <w:r>
        <w:rPr>
          <w:w w:val="95"/>
        </w:rPr>
        <w:t>la</w:t>
      </w:r>
      <w:r>
        <w:rPr>
          <w:spacing w:val="-20"/>
          <w:w w:val="95"/>
        </w:rPr>
        <w:t> </w:t>
      </w:r>
      <w:r>
        <w:rPr>
          <w:w w:val="95"/>
        </w:rPr>
        <w:t>producción</w:t>
      </w:r>
      <w:r>
        <w:rPr>
          <w:spacing w:val="-20"/>
          <w:w w:val="95"/>
        </w:rPr>
        <w:t> </w:t>
      </w:r>
      <w:r>
        <w:rPr>
          <w:w w:val="95"/>
        </w:rPr>
        <w:t>de</w:t>
      </w:r>
      <w:r>
        <w:rPr>
          <w:spacing w:val="-19"/>
          <w:w w:val="95"/>
        </w:rPr>
        <w:t> </w:t>
      </w:r>
      <w:r>
        <w:rPr>
          <w:w w:val="95"/>
        </w:rPr>
        <w:t>conocimientos</w:t>
      </w:r>
      <w:r>
        <w:rPr>
          <w:spacing w:val="-20"/>
          <w:w w:val="95"/>
        </w:rPr>
        <w:t> </w:t>
      </w:r>
      <w:r>
        <w:rPr>
          <w:w w:val="95"/>
        </w:rPr>
        <w:t>y</w:t>
      </w:r>
      <w:r>
        <w:rPr>
          <w:spacing w:val="-19"/>
          <w:w w:val="95"/>
        </w:rPr>
        <w:t> </w:t>
      </w:r>
      <w:r>
        <w:rPr>
          <w:w w:val="95"/>
        </w:rPr>
        <w:t>de</w:t>
      </w:r>
      <w:r>
        <w:rPr>
          <w:spacing w:val="-19"/>
          <w:w w:val="95"/>
        </w:rPr>
        <w:t> </w:t>
      </w:r>
      <w:r>
        <w:rPr>
          <w:w w:val="95"/>
        </w:rPr>
        <w:t>artefactos</w:t>
      </w:r>
      <w:r>
        <w:rPr>
          <w:spacing w:val="-19"/>
          <w:w w:val="95"/>
        </w:rPr>
        <w:t> </w:t>
      </w:r>
      <w:r>
        <w:rPr>
          <w:w w:val="95"/>
        </w:rPr>
        <w:t>no</w:t>
      </w:r>
      <w:r>
        <w:rPr>
          <w:spacing w:val="-19"/>
          <w:w w:val="95"/>
        </w:rPr>
        <w:t> </w:t>
      </w:r>
      <w:r>
        <w:rPr>
          <w:w w:val="95"/>
        </w:rPr>
        <w:t>tienen actualmente mucha consistencia teórica o empírica, de allí que desde hace algu- nas</w:t>
      </w:r>
      <w:r>
        <w:rPr>
          <w:spacing w:val="-7"/>
          <w:w w:val="95"/>
        </w:rPr>
        <w:t> </w:t>
      </w:r>
      <w:r>
        <w:rPr>
          <w:w w:val="95"/>
        </w:rPr>
        <w:t>décadas</w:t>
      </w:r>
      <w:r>
        <w:rPr>
          <w:spacing w:val="-7"/>
          <w:w w:val="95"/>
        </w:rPr>
        <w:t> </w:t>
      </w:r>
      <w:r>
        <w:rPr>
          <w:w w:val="95"/>
        </w:rPr>
        <w:t>y</w:t>
      </w:r>
      <w:r>
        <w:rPr>
          <w:spacing w:val="-7"/>
          <w:w w:val="95"/>
        </w:rPr>
        <w:t> </w:t>
      </w:r>
      <w:r>
        <w:rPr>
          <w:w w:val="95"/>
        </w:rPr>
        <w:t>a</w:t>
      </w:r>
      <w:r>
        <w:rPr>
          <w:spacing w:val="-8"/>
          <w:w w:val="95"/>
        </w:rPr>
        <w:t> </w:t>
      </w:r>
      <w:r>
        <w:rPr>
          <w:w w:val="95"/>
        </w:rPr>
        <w:t>partir</w:t>
      </w:r>
      <w:r>
        <w:rPr>
          <w:spacing w:val="-8"/>
          <w:w w:val="95"/>
        </w:rPr>
        <w:t> </w:t>
      </w:r>
      <w:r>
        <w:rPr>
          <w:w w:val="95"/>
        </w:rPr>
        <w:t>de</w:t>
      </w:r>
      <w:r>
        <w:rPr>
          <w:spacing w:val="-7"/>
          <w:w w:val="95"/>
        </w:rPr>
        <w:t> </w:t>
      </w:r>
      <w:r>
        <w:rPr>
          <w:w w:val="95"/>
        </w:rPr>
        <w:t>diferentes</w:t>
      </w:r>
      <w:r>
        <w:rPr>
          <w:spacing w:val="-7"/>
          <w:w w:val="95"/>
        </w:rPr>
        <w:t> </w:t>
      </w:r>
      <w:r>
        <w:rPr>
          <w:w w:val="95"/>
        </w:rPr>
        <w:t>enfoques</w:t>
      </w:r>
      <w:r>
        <w:rPr>
          <w:spacing w:val="-7"/>
          <w:w w:val="95"/>
        </w:rPr>
        <w:t> </w:t>
      </w:r>
      <w:r>
        <w:rPr>
          <w:w w:val="95"/>
        </w:rPr>
        <w:t>de</w:t>
      </w:r>
      <w:r>
        <w:rPr>
          <w:spacing w:val="-7"/>
          <w:w w:val="95"/>
        </w:rPr>
        <w:t> </w:t>
      </w:r>
      <w:r>
        <w:rPr>
          <w:w w:val="95"/>
        </w:rPr>
        <w:t>los</w:t>
      </w:r>
      <w:r>
        <w:rPr>
          <w:spacing w:val="-8"/>
          <w:w w:val="95"/>
        </w:rPr>
        <w:t> </w:t>
      </w:r>
      <w:r>
        <w:rPr>
          <w:w w:val="95"/>
        </w:rPr>
        <w:t>estudios</w:t>
      </w:r>
      <w:r>
        <w:rPr>
          <w:spacing w:val="-7"/>
          <w:w w:val="95"/>
        </w:rPr>
        <w:t> </w:t>
      </w:r>
      <w:r>
        <w:rPr>
          <w:w w:val="95"/>
        </w:rPr>
        <w:t>sobre</w:t>
      </w:r>
      <w:r>
        <w:rPr>
          <w:spacing w:val="-8"/>
          <w:w w:val="95"/>
        </w:rPr>
        <w:t> </w:t>
      </w:r>
      <w:r>
        <w:rPr>
          <w:w w:val="95"/>
        </w:rPr>
        <w:t>la</w:t>
      </w:r>
      <w:r>
        <w:rPr>
          <w:spacing w:val="-8"/>
          <w:w w:val="95"/>
        </w:rPr>
        <w:t> </w:t>
      </w:r>
      <w:r>
        <w:rPr>
          <w:w w:val="95"/>
        </w:rPr>
        <w:t>ciencia</w:t>
      </w:r>
      <w:r>
        <w:rPr>
          <w:spacing w:val="-8"/>
          <w:w w:val="95"/>
        </w:rPr>
        <w:t> </w:t>
      </w:r>
      <w:r>
        <w:rPr>
          <w:w w:val="95"/>
        </w:rPr>
        <w:t>y</w:t>
      </w:r>
      <w:r>
        <w:rPr>
          <w:spacing w:val="-7"/>
          <w:w w:val="95"/>
        </w:rPr>
        <w:t> </w:t>
      </w:r>
      <w:r>
        <w:rPr>
          <w:w w:val="95"/>
        </w:rPr>
        <w:t>la tecnología</w:t>
      </w:r>
      <w:r>
        <w:rPr>
          <w:spacing w:val="-15"/>
          <w:w w:val="95"/>
        </w:rPr>
        <w:t> </w:t>
      </w:r>
      <w:r>
        <w:rPr>
          <w:w w:val="95"/>
        </w:rPr>
        <w:t>se</w:t>
      </w:r>
      <w:r>
        <w:rPr>
          <w:spacing w:val="-16"/>
          <w:w w:val="95"/>
        </w:rPr>
        <w:t> </w:t>
      </w:r>
      <w:r>
        <w:rPr>
          <w:w w:val="95"/>
        </w:rPr>
        <w:t>haya</w:t>
      </w:r>
      <w:r>
        <w:rPr>
          <w:spacing w:val="-15"/>
          <w:w w:val="95"/>
        </w:rPr>
        <w:t> </w:t>
      </w:r>
      <w:r>
        <w:rPr>
          <w:w w:val="95"/>
        </w:rPr>
        <w:t>empleado</w:t>
      </w:r>
      <w:r>
        <w:rPr>
          <w:spacing w:val="-15"/>
          <w:w w:val="95"/>
        </w:rPr>
        <w:t> </w:t>
      </w:r>
      <w:r>
        <w:rPr>
          <w:w w:val="95"/>
        </w:rPr>
        <w:t>el</w:t>
      </w:r>
      <w:r>
        <w:rPr>
          <w:spacing w:val="-16"/>
          <w:w w:val="95"/>
        </w:rPr>
        <w:t> </w:t>
      </w:r>
      <w:r>
        <w:rPr>
          <w:w w:val="95"/>
        </w:rPr>
        <w:t>término</w:t>
      </w:r>
      <w:r>
        <w:rPr>
          <w:spacing w:val="-15"/>
          <w:w w:val="95"/>
        </w:rPr>
        <w:t> </w:t>
      </w:r>
      <w:r>
        <w:rPr>
          <w:w w:val="95"/>
        </w:rPr>
        <w:t>tecnociencia.</w:t>
      </w:r>
      <w:r>
        <w:rPr>
          <w:spacing w:val="-15"/>
          <w:w w:val="95"/>
        </w:rPr>
        <w:t> </w:t>
      </w:r>
      <w:r>
        <w:rPr>
          <w:w w:val="95"/>
        </w:rPr>
        <w:t>Sin</w:t>
      </w:r>
      <w:r>
        <w:rPr>
          <w:spacing w:val="-16"/>
          <w:w w:val="95"/>
        </w:rPr>
        <w:t> </w:t>
      </w:r>
      <w:r>
        <w:rPr>
          <w:w w:val="95"/>
        </w:rPr>
        <w:t>embargo,</w:t>
      </w:r>
      <w:r>
        <w:rPr>
          <w:spacing w:val="-16"/>
          <w:w w:val="95"/>
        </w:rPr>
        <w:t> </w:t>
      </w:r>
      <w:r>
        <w:rPr>
          <w:w w:val="95"/>
        </w:rPr>
        <w:t>este</w:t>
      </w:r>
      <w:r>
        <w:rPr>
          <w:spacing w:val="-15"/>
          <w:w w:val="95"/>
        </w:rPr>
        <w:t> </w:t>
      </w:r>
      <w:r>
        <w:rPr>
          <w:w w:val="95"/>
        </w:rPr>
        <w:t>concepto tiene</w:t>
      </w:r>
      <w:r>
        <w:rPr>
          <w:spacing w:val="-13"/>
          <w:w w:val="95"/>
        </w:rPr>
        <w:t> </w:t>
      </w:r>
      <w:r>
        <w:rPr>
          <w:w w:val="95"/>
        </w:rPr>
        <w:t>implicaciones</w:t>
      </w:r>
      <w:r>
        <w:rPr>
          <w:spacing w:val="-13"/>
          <w:w w:val="95"/>
        </w:rPr>
        <w:t> </w:t>
      </w:r>
      <w:r>
        <w:rPr>
          <w:w w:val="95"/>
        </w:rPr>
        <w:t>en</w:t>
      </w:r>
      <w:r>
        <w:rPr>
          <w:spacing w:val="-13"/>
          <w:w w:val="95"/>
        </w:rPr>
        <w:t> </w:t>
      </w:r>
      <w:r>
        <w:rPr>
          <w:w w:val="95"/>
        </w:rPr>
        <w:t>otros</w:t>
      </w:r>
      <w:r>
        <w:rPr>
          <w:spacing w:val="-13"/>
          <w:w w:val="95"/>
        </w:rPr>
        <w:t> </w:t>
      </w:r>
      <w:r>
        <w:rPr>
          <w:w w:val="95"/>
        </w:rPr>
        <w:t>ámbitos</w:t>
      </w:r>
      <w:r>
        <w:rPr>
          <w:spacing w:val="-13"/>
          <w:w w:val="95"/>
        </w:rPr>
        <w:t> </w:t>
      </w:r>
      <w:r>
        <w:rPr>
          <w:w w:val="95"/>
        </w:rPr>
        <w:t>de</w:t>
      </w:r>
      <w:r>
        <w:rPr>
          <w:spacing w:val="-13"/>
          <w:w w:val="95"/>
        </w:rPr>
        <w:t> </w:t>
      </w:r>
      <w:r>
        <w:rPr>
          <w:w w:val="95"/>
        </w:rPr>
        <w:t>estudio</w:t>
      </w:r>
      <w:r>
        <w:rPr>
          <w:spacing w:val="-13"/>
          <w:w w:val="95"/>
        </w:rPr>
        <w:t> </w:t>
      </w:r>
      <w:r>
        <w:rPr>
          <w:w w:val="95"/>
        </w:rPr>
        <w:t>de</w:t>
      </w:r>
      <w:r>
        <w:rPr>
          <w:spacing w:val="-13"/>
          <w:w w:val="95"/>
        </w:rPr>
        <w:t> </w:t>
      </w:r>
      <w:r>
        <w:rPr>
          <w:w w:val="95"/>
        </w:rPr>
        <w:t>la</w:t>
      </w:r>
      <w:r>
        <w:rPr>
          <w:spacing w:val="-13"/>
          <w:w w:val="95"/>
        </w:rPr>
        <w:t> </w:t>
      </w:r>
      <w:r>
        <w:rPr>
          <w:w w:val="95"/>
        </w:rPr>
        <w:t>actividad</w:t>
      </w:r>
      <w:r>
        <w:rPr>
          <w:spacing w:val="-13"/>
          <w:w w:val="95"/>
        </w:rPr>
        <w:t> </w:t>
      </w:r>
      <w:r>
        <w:rPr>
          <w:w w:val="95"/>
        </w:rPr>
        <w:t>científico-técnica, </w:t>
      </w:r>
      <w:r>
        <w:rPr/>
        <w:t>particularmente</w:t>
      </w:r>
      <w:r>
        <w:rPr>
          <w:spacing w:val="-19"/>
        </w:rPr>
        <w:t> </w:t>
      </w:r>
      <w:r>
        <w:rPr/>
        <w:t>en</w:t>
      </w:r>
      <w:r>
        <w:rPr>
          <w:spacing w:val="-20"/>
        </w:rPr>
        <w:t> </w:t>
      </w:r>
      <w:r>
        <w:rPr/>
        <w:t>el</w:t>
      </w:r>
      <w:r>
        <w:rPr>
          <w:spacing w:val="-20"/>
        </w:rPr>
        <w:t> </w:t>
      </w:r>
      <w:r>
        <w:rPr/>
        <w:t>de</w:t>
      </w:r>
      <w:r>
        <w:rPr>
          <w:spacing w:val="-20"/>
        </w:rPr>
        <w:t> </w:t>
      </w:r>
      <w:r>
        <w:rPr/>
        <w:t>la</w:t>
      </w:r>
      <w:r>
        <w:rPr>
          <w:spacing w:val="-20"/>
        </w:rPr>
        <w:t> </w:t>
      </w:r>
      <w:r>
        <w:rPr/>
        <w:t>epistemología.</w:t>
      </w:r>
      <w:r>
        <w:rPr>
          <w:spacing w:val="-20"/>
        </w:rPr>
        <w:t> </w:t>
      </w:r>
      <w:r>
        <w:rPr/>
        <w:t>El</w:t>
      </w:r>
      <w:r>
        <w:rPr>
          <w:spacing w:val="-20"/>
        </w:rPr>
        <w:t> </w:t>
      </w:r>
      <w:r>
        <w:rPr/>
        <w:t>término</w:t>
      </w:r>
      <w:r>
        <w:rPr>
          <w:spacing w:val="-20"/>
        </w:rPr>
        <w:t> </w:t>
      </w:r>
      <w:r>
        <w:rPr/>
        <w:t>epistemología</w:t>
      </w:r>
      <w:r>
        <w:rPr>
          <w:spacing w:val="-19"/>
        </w:rPr>
        <w:t> </w:t>
      </w:r>
      <w:r>
        <w:rPr/>
        <w:t>tiene</w:t>
      </w:r>
      <w:r>
        <w:rPr>
          <w:spacing w:val="-20"/>
        </w:rPr>
        <w:t> </w:t>
      </w:r>
      <w:r>
        <w:rPr/>
        <w:t>una </w:t>
      </w:r>
      <w:r>
        <w:rPr>
          <w:w w:val="95"/>
        </w:rPr>
        <w:t>connotación</w:t>
      </w:r>
      <w:r>
        <w:rPr>
          <w:spacing w:val="-10"/>
          <w:w w:val="95"/>
        </w:rPr>
        <w:t> </w:t>
      </w:r>
      <w:r>
        <w:rPr>
          <w:w w:val="95"/>
        </w:rPr>
        <w:t>relativamente</w:t>
      </w:r>
      <w:r>
        <w:rPr>
          <w:spacing w:val="-10"/>
          <w:w w:val="95"/>
        </w:rPr>
        <w:t> </w:t>
      </w:r>
      <w:r>
        <w:rPr>
          <w:w w:val="95"/>
        </w:rPr>
        <w:t>estable</w:t>
      </w:r>
      <w:r>
        <w:rPr>
          <w:spacing w:val="-10"/>
          <w:w w:val="95"/>
        </w:rPr>
        <w:t> </w:t>
      </w:r>
      <w:r>
        <w:rPr>
          <w:w w:val="95"/>
        </w:rPr>
        <w:t>para</w:t>
      </w:r>
      <w:r>
        <w:rPr>
          <w:spacing w:val="-10"/>
          <w:w w:val="95"/>
        </w:rPr>
        <w:t> </w:t>
      </w:r>
      <w:r>
        <w:rPr>
          <w:w w:val="95"/>
        </w:rPr>
        <w:t>referirse</w:t>
      </w:r>
      <w:r>
        <w:rPr>
          <w:spacing w:val="-10"/>
          <w:w w:val="95"/>
        </w:rPr>
        <w:t> </w:t>
      </w:r>
      <w:r>
        <w:rPr>
          <w:w w:val="95"/>
        </w:rPr>
        <w:t>al</w:t>
      </w:r>
      <w:r>
        <w:rPr>
          <w:spacing w:val="-10"/>
          <w:w w:val="95"/>
        </w:rPr>
        <w:t> </w:t>
      </w:r>
      <w:r>
        <w:rPr>
          <w:w w:val="95"/>
        </w:rPr>
        <w:t>estudio</w:t>
      </w:r>
      <w:r>
        <w:rPr>
          <w:spacing w:val="-10"/>
          <w:w w:val="95"/>
        </w:rPr>
        <w:t> </w:t>
      </w:r>
      <w:r>
        <w:rPr>
          <w:w w:val="95"/>
        </w:rPr>
        <w:t>de</w:t>
      </w:r>
      <w:r>
        <w:rPr>
          <w:spacing w:val="-10"/>
          <w:w w:val="95"/>
        </w:rPr>
        <w:t> </w:t>
      </w:r>
      <w:r>
        <w:rPr>
          <w:w w:val="95"/>
        </w:rPr>
        <w:t>la</w:t>
      </w:r>
      <w:r>
        <w:rPr>
          <w:spacing w:val="-10"/>
          <w:w w:val="95"/>
        </w:rPr>
        <w:t> </w:t>
      </w:r>
      <w:r>
        <w:rPr>
          <w:w w:val="95"/>
        </w:rPr>
        <w:t>elaboración</w:t>
      </w:r>
      <w:r>
        <w:rPr>
          <w:spacing w:val="-10"/>
          <w:w w:val="95"/>
        </w:rPr>
        <w:t> </w:t>
      </w:r>
      <w:r>
        <w:rPr>
          <w:w w:val="95"/>
        </w:rPr>
        <w:t>del conocimiento científico </w:t>
      </w:r>
      <w:r>
        <w:rPr>
          <w:spacing w:val="-11"/>
          <w:w w:val="95"/>
        </w:rPr>
        <w:t>y, </w:t>
      </w:r>
      <w:r>
        <w:rPr>
          <w:w w:val="95"/>
        </w:rPr>
        <w:t>eventualmente, el término tecnología, que podría ser- </w:t>
      </w:r>
      <w:r>
        <w:rPr/>
        <w:t>vir</w:t>
      </w:r>
      <w:r>
        <w:rPr>
          <w:spacing w:val="-23"/>
        </w:rPr>
        <w:t> </w:t>
      </w:r>
      <w:r>
        <w:rPr/>
        <w:t>para</w:t>
      </w:r>
      <w:r>
        <w:rPr>
          <w:spacing w:val="-23"/>
        </w:rPr>
        <w:t> </w:t>
      </w:r>
      <w:r>
        <w:rPr/>
        <w:t>dar</w:t>
      </w:r>
      <w:r>
        <w:rPr>
          <w:spacing w:val="-23"/>
        </w:rPr>
        <w:t> </w:t>
      </w:r>
      <w:r>
        <w:rPr/>
        <w:t>cuenta</w:t>
      </w:r>
      <w:r>
        <w:rPr>
          <w:spacing w:val="-23"/>
        </w:rPr>
        <w:t> </w:t>
      </w:r>
      <w:r>
        <w:rPr/>
        <w:t>del</w:t>
      </w:r>
      <w:r>
        <w:rPr>
          <w:spacing w:val="-23"/>
        </w:rPr>
        <w:t> </w:t>
      </w:r>
      <w:r>
        <w:rPr/>
        <w:t>proceso</w:t>
      </w:r>
      <w:r>
        <w:rPr>
          <w:spacing w:val="-23"/>
        </w:rPr>
        <w:t> </w:t>
      </w:r>
      <w:r>
        <w:rPr/>
        <w:t>de</w:t>
      </w:r>
      <w:r>
        <w:rPr>
          <w:spacing w:val="-23"/>
        </w:rPr>
        <w:t> </w:t>
      </w:r>
      <w:r>
        <w:rPr/>
        <w:t>producción</w:t>
      </w:r>
      <w:r>
        <w:rPr>
          <w:spacing w:val="-23"/>
        </w:rPr>
        <w:t> </w:t>
      </w:r>
      <w:r>
        <w:rPr/>
        <w:t>de</w:t>
      </w:r>
      <w:r>
        <w:rPr>
          <w:spacing w:val="-23"/>
        </w:rPr>
        <w:t> </w:t>
      </w:r>
      <w:r>
        <w:rPr/>
        <w:t>artefactos</w:t>
      </w:r>
      <w:r>
        <w:rPr>
          <w:spacing w:val="-23"/>
        </w:rPr>
        <w:t> </w:t>
      </w:r>
      <w:r>
        <w:rPr/>
        <w:t>técnicos,</w:t>
      </w:r>
      <w:r>
        <w:rPr>
          <w:spacing w:val="-23"/>
        </w:rPr>
        <w:t> </w:t>
      </w:r>
      <w:r>
        <w:rPr/>
        <w:t>se</w:t>
      </w:r>
      <w:r>
        <w:rPr>
          <w:spacing w:val="-23"/>
        </w:rPr>
        <w:t> </w:t>
      </w:r>
      <w:r>
        <w:rPr>
          <w:spacing w:val="-3"/>
        </w:rPr>
        <w:t>refiere </w:t>
      </w:r>
      <w:r>
        <w:rPr>
          <w:w w:val="95"/>
        </w:rPr>
        <w:t>convencionalmente</w:t>
      </w:r>
      <w:r>
        <w:rPr>
          <w:spacing w:val="-4"/>
          <w:w w:val="95"/>
        </w:rPr>
        <w:t> </w:t>
      </w:r>
      <w:r>
        <w:rPr>
          <w:w w:val="95"/>
        </w:rPr>
        <w:t>a</w:t>
      </w:r>
      <w:r>
        <w:rPr>
          <w:spacing w:val="-4"/>
          <w:w w:val="95"/>
        </w:rPr>
        <w:t> </w:t>
      </w:r>
      <w:r>
        <w:rPr>
          <w:w w:val="95"/>
        </w:rPr>
        <w:t>los</w:t>
      </w:r>
      <w:r>
        <w:rPr>
          <w:spacing w:val="-4"/>
          <w:w w:val="95"/>
        </w:rPr>
        <w:t> </w:t>
      </w:r>
      <w:r>
        <w:rPr>
          <w:w w:val="95"/>
        </w:rPr>
        <w:t>artefactos</w:t>
      </w:r>
      <w:r>
        <w:rPr>
          <w:spacing w:val="-3"/>
          <w:w w:val="95"/>
        </w:rPr>
        <w:t> </w:t>
      </w:r>
      <w:r>
        <w:rPr>
          <w:w w:val="95"/>
        </w:rPr>
        <w:t>tecnológicos</w:t>
      </w:r>
      <w:r>
        <w:rPr>
          <w:spacing w:val="-3"/>
          <w:w w:val="95"/>
        </w:rPr>
        <w:t> </w:t>
      </w:r>
      <w:r>
        <w:rPr>
          <w:w w:val="95"/>
        </w:rPr>
        <w:t>en</w:t>
      </w:r>
      <w:r>
        <w:rPr>
          <w:spacing w:val="-4"/>
          <w:w w:val="95"/>
        </w:rPr>
        <w:t> </w:t>
      </w:r>
      <w:r>
        <w:rPr>
          <w:w w:val="95"/>
        </w:rPr>
        <w:t>sí</w:t>
      </w:r>
      <w:r>
        <w:rPr>
          <w:spacing w:val="-4"/>
          <w:w w:val="95"/>
        </w:rPr>
        <w:t> </w:t>
      </w:r>
      <w:r>
        <w:rPr>
          <w:w w:val="95"/>
        </w:rPr>
        <w:t>mismos,</w:t>
      </w:r>
      <w:r>
        <w:rPr>
          <w:spacing w:val="-3"/>
          <w:w w:val="95"/>
        </w:rPr>
        <w:t> </w:t>
      </w:r>
      <w:r>
        <w:rPr>
          <w:w w:val="95"/>
        </w:rPr>
        <w:t>dejando</w:t>
      </w:r>
      <w:r>
        <w:rPr>
          <w:spacing w:val="-3"/>
          <w:w w:val="95"/>
        </w:rPr>
        <w:t> </w:t>
      </w:r>
      <w:r>
        <w:rPr>
          <w:w w:val="95"/>
        </w:rPr>
        <w:t>un</w:t>
      </w:r>
      <w:r>
        <w:rPr>
          <w:spacing w:val="-4"/>
          <w:w w:val="95"/>
        </w:rPr>
        <w:t> </w:t>
      </w:r>
      <w:r>
        <w:rPr>
          <w:w w:val="95"/>
        </w:rPr>
        <w:t>vacío conceptual</w:t>
      </w:r>
      <w:r>
        <w:rPr>
          <w:spacing w:val="-5"/>
          <w:w w:val="95"/>
        </w:rPr>
        <w:t> </w:t>
      </w:r>
      <w:r>
        <w:rPr>
          <w:w w:val="95"/>
        </w:rPr>
        <w:t>y</w:t>
      </w:r>
      <w:r>
        <w:rPr>
          <w:spacing w:val="-5"/>
          <w:w w:val="95"/>
        </w:rPr>
        <w:t> </w:t>
      </w:r>
      <w:r>
        <w:rPr>
          <w:w w:val="95"/>
        </w:rPr>
        <w:t>empírico</w:t>
      </w:r>
      <w:r>
        <w:rPr>
          <w:spacing w:val="-5"/>
          <w:w w:val="95"/>
        </w:rPr>
        <w:t> </w:t>
      </w:r>
      <w:r>
        <w:rPr>
          <w:w w:val="95"/>
        </w:rPr>
        <w:t>al</w:t>
      </w:r>
      <w:r>
        <w:rPr>
          <w:spacing w:val="-5"/>
          <w:w w:val="95"/>
        </w:rPr>
        <w:t> </w:t>
      </w:r>
      <w:r>
        <w:rPr>
          <w:w w:val="95"/>
        </w:rPr>
        <w:t>abordaje</w:t>
      </w:r>
      <w:r>
        <w:rPr>
          <w:spacing w:val="-5"/>
          <w:w w:val="95"/>
        </w:rPr>
        <w:t> </w:t>
      </w:r>
      <w:r>
        <w:rPr>
          <w:w w:val="95"/>
        </w:rPr>
        <w:t>y</w:t>
      </w:r>
      <w:r>
        <w:rPr>
          <w:spacing w:val="-5"/>
          <w:w w:val="95"/>
        </w:rPr>
        <w:t> </w:t>
      </w:r>
      <w:r>
        <w:rPr>
          <w:w w:val="95"/>
        </w:rPr>
        <w:t>análisis</w:t>
      </w:r>
      <w:r>
        <w:rPr>
          <w:spacing w:val="-4"/>
          <w:w w:val="95"/>
        </w:rPr>
        <w:t> </w:t>
      </w:r>
      <w:r>
        <w:rPr>
          <w:w w:val="95"/>
        </w:rPr>
        <w:t>de</w:t>
      </w:r>
      <w:r>
        <w:rPr>
          <w:spacing w:val="-5"/>
          <w:w w:val="95"/>
        </w:rPr>
        <w:t> </w:t>
      </w:r>
      <w:r>
        <w:rPr>
          <w:w w:val="95"/>
        </w:rPr>
        <w:t>su</w:t>
      </w:r>
      <w:r>
        <w:rPr>
          <w:spacing w:val="-5"/>
          <w:w w:val="95"/>
        </w:rPr>
        <w:t> </w:t>
      </w:r>
      <w:r>
        <w:rPr>
          <w:w w:val="95"/>
        </w:rPr>
        <w:t>elaboración.</w:t>
      </w:r>
      <w:r>
        <w:rPr>
          <w:spacing w:val="-4"/>
          <w:w w:val="95"/>
        </w:rPr>
        <w:t> </w:t>
      </w:r>
      <w:r>
        <w:rPr>
          <w:w w:val="95"/>
        </w:rPr>
        <w:t>En</w:t>
      </w:r>
      <w:r>
        <w:rPr>
          <w:spacing w:val="-5"/>
          <w:w w:val="95"/>
        </w:rPr>
        <w:t> </w:t>
      </w:r>
      <w:r>
        <w:rPr>
          <w:w w:val="95"/>
        </w:rPr>
        <w:t>aras</w:t>
      </w:r>
      <w:r>
        <w:rPr>
          <w:spacing w:val="-5"/>
          <w:w w:val="95"/>
        </w:rPr>
        <w:t> </w:t>
      </w:r>
      <w:r>
        <w:rPr>
          <w:w w:val="95"/>
        </w:rPr>
        <w:t>de</w:t>
      </w:r>
      <w:r>
        <w:rPr>
          <w:spacing w:val="-5"/>
          <w:w w:val="95"/>
        </w:rPr>
        <w:t> </w:t>
      </w:r>
      <w:r>
        <w:rPr>
          <w:w w:val="95"/>
        </w:rPr>
        <w:t>lograr una</w:t>
      </w:r>
      <w:r>
        <w:rPr>
          <w:spacing w:val="-10"/>
          <w:w w:val="95"/>
        </w:rPr>
        <w:t> </w:t>
      </w:r>
      <w:r>
        <w:rPr>
          <w:w w:val="95"/>
        </w:rPr>
        <w:t>coherencia</w:t>
      </w:r>
      <w:r>
        <w:rPr>
          <w:spacing w:val="-10"/>
          <w:w w:val="95"/>
        </w:rPr>
        <w:t> </w:t>
      </w:r>
      <w:r>
        <w:rPr>
          <w:w w:val="95"/>
        </w:rPr>
        <w:t>epistémica,</w:t>
      </w:r>
      <w:r>
        <w:rPr>
          <w:spacing w:val="-10"/>
          <w:w w:val="95"/>
        </w:rPr>
        <w:t> </w:t>
      </w:r>
      <w:r>
        <w:rPr>
          <w:w w:val="95"/>
        </w:rPr>
        <w:t>la</w:t>
      </w:r>
      <w:r>
        <w:rPr>
          <w:spacing w:val="-10"/>
          <w:w w:val="95"/>
        </w:rPr>
        <w:t> </w:t>
      </w:r>
      <w:r>
        <w:rPr>
          <w:w w:val="95"/>
        </w:rPr>
        <w:t>idea</w:t>
      </w:r>
      <w:r>
        <w:rPr>
          <w:spacing w:val="-10"/>
          <w:w w:val="95"/>
        </w:rPr>
        <w:t> </w:t>
      </w:r>
      <w:r>
        <w:rPr>
          <w:w w:val="95"/>
        </w:rPr>
        <w:t>del</w:t>
      </w:r>
      <w:r>
        <w:rPr>
          <w:spacing w:val="-10"/>
          <w:w w:val="95"/>
        </w:rPr>
        <w:t> </w:t>
      </w:r>
      <w:r>
        <w:rPr>
          <w:w w:val="95"/>
        </w:rPr>
        <w:t>estudio</w:t>
      </w:r>
      <w:r>
        <w:rPr>
          <w:spacing w:val="-10"/>
          <w:w w:val="95"/>
        </w:rPr>
        <w:t> </w:t>
      </w:r>
      <w:r>
        <w:rPr>
          <w:w w:val="95"/>
        </w:rPr>
        <w:t>de</w:t>
      </w:r>
      <w:r>
        <w:rPr>
          <w:spacing w:val="-10"/>
          <w:w w:val="95"/>
        </w:rPr>
        <w:t> </w:t>
      </w:r>
      <w:r>
        <w:rPr>
          <w:w w:val="95"/>
        </w:rPr>
        <w:t>la</w:t>
      </w:r>
      <w:r>
        <w:rPr>
          <w:spacing w:val="-10"/>
          <w:w w:val="95"/>
        </w:rPr>
        <w:t> </w:t>
      </w:r>
      <w:r>
        <w:rPr>
          <w:w w:val="95"/>
        </w:rPr>
        <w:t>tecnociencia</w:t>
      </w:r>
      <w:r>
        <w:rPr>
          <w:spacing w:val="-10"/>
          <w:w w:val="95"/>
        </w:rPr>
        <w:t> </w:t>
      </w:r>
      <w:r>
        <w:rPr>
          <w:w w:val="95"/>
        </w:rPr>
        <w:t>implicaría</w:t>
      </w:r>
      <w:r>
        <w:rPr>
          <w:spacing w:val="-10"/>
          <w:w w:val="95"/>
        </w:rPr>
        <w:t> </w:t>
      </w:r>
      <w:r>
        <w:rPr>
          <w:w w:val="95"/>
        </w:rPr>
        <w:t>plan- </w:t>
      </w:r>
      <w:r>
        <w:rPr>
          <w:w w:val="90"/>
        </w:rPr>
        <w:t>tear una </w:t>
      </w:r>
      <w:r>
        <w:rPr>
          <w:rFonts w:ascii="Times New Roman" w:hAnsi="Times New Roman"/>
          <w:i/>
          <w:w w:val="90"/>
        </w:rPr>
        <w:t>epistte</w:t>
      </w:r>
      <w:r>
        <w:rPr>
          <w:w w:val="90"/>
        </w:rPr>
        <w:t>-</w:t>
      </w:r>
      <w:r>
        <w:rPr>
          <w:rFonts w:ascii="Times New Roman" w:hAnsi="Times New Roman"/>
          <w:i/>
          <w:w w:val="90"/>
        </w:rPr>
        <w:t>ttechne</w:t>
      </w:r>
      <w:r>
        <w:rPr>
          <w:w w:val="90"/>
        </w:rPr>
        <w:t>-</w:t>
      </w:r>
      <w:r>
        <w:rPr>
          <w:rFonts w:ascii="Times New Roman" w:hAnsi="Times New Roman"/>
          <w:i/>
          <w:w w:val="90"/>
        </w:rPr>
        <w:t>logía </w:t>
      </w:r>
      <w:r>
        <w:rPr>
          <w:w w:val="90"/>
        </w:rPr>
        <w:t>como un término adecuado para referirse al estudio de </w:t>
      </w:r>
      <w:r>
        <w:rPr>
          <w:w w:val="95"/>
        </w:rPr>
        <w:t>la</w:t>
      </w:r>
      <w:r>
        <w:rPr>
          <w:spacing w:val="-11"/>
          <w:w w:val="95"/>
        </w:rPr>
        <w:t> </w:t>
      </w:r>
      <w:r>
        <w:rPr>
          <w:w w:val="95"/>
        </w:rPr>
        <w:t>producción</w:t>
      </w:r>
      <w:r>
        <w:rPr>
          <w:spacing w:val="-11"/>
          <w:w w:val="95"/>
        </w:rPr>
        <w:t> </w:t>
      </w:r>
      <w:r>
        <w:rPr>
          <w:w w:val="95"/>
        </w:rPr>
        <w:t>simultánea</w:t>
      </w:r>
      <w:r>
        <w:rPr>
          <w:spacing w:val="-11"/>
          <w:w w:val="95"/>
        </w:rPr>
        <w:t> </w:t>
      </w:r>
      <w:r>
        <w:rPr>
          <w:w w:val="95"/>
        </w:rPr>
        <w:t>de</w:t>
      </w:r>
      <w:r>
        <w:rPr>
          <w:spacing w:val="-11"/>
          <w:w w:val="95"/>
        </w:rPr>
        <w:t> </w:t>
      </w:r>
      <w:r>
        <w:rPr>
          <w:w w:val="95"/>
        </w:rPr>
        <w:t>conocimientos</w:t>
      </w:r>
      <w:r>
        <w:rPr>
          <w:spacing w:val="-11"/>
          <w:w w:val="95"/>
        </w:rPr>
        <w:t> </w:t>
      </w:r>
      <w:r>
        <w:rPr>
          <w:w w:val="95"/>
        </w:rPr>
        <w:t>y</w:t>
      </w:r>
      <w:r>
        <w:rPr>
          <w:spacing w:val="-11"/>
          <w:w w:val="95"/>
        </w:rPr>
        <w:t> </w:t>
      </w:r>
      <w:r>
        <w:rPr>
          <w:w w:val="95"/>
        </w:rPr>
        <w:t>artefactos.</w:t>
      </w:r>
      <w:r>
        <w:rPr>
          <w:spacing w:val="-11"/>
          <w:w w:val="95"/>
        </w:rPr>
        <w:t> </w:t>
      </w:r>
      <w:r>
        <w:rPr>
          <w:w w:val="95"/>
        </w:rPr>
        <w:t>No</w:t>
      </w:r>
      <w:r>
        <w:rPr>
          <w:spacing w:val="-11"/>
          <w:w w:val="95"/>
        </w:rPr>
        <w:t> </w:t>
      </w:r>
      <w:r>
        <w:rPr>
          <w:w w:val="95"/>
        </w:rPr>
        <w:t>obstante,</w:t>
      </w:r>
      <w:r>
        <w:rPr>
          <w:spacing w:val="-11"/>
          <w:w w:val="95"/>
        </w:rPr>
        <w:t> </w:t>
      </w:r>
      <w:r>
        <w:rPr>
          <w:w w:val="95"/>
        </w:rPr>
        <w:t>este</w:t>
      </w:r>
      <w:r>
        <w:rPr>
          <w:spacing w:val="-11"/>
          <w:w w:val="95"/>
        </w:rPr>
        <w:t> </w:t>
      </w:r>
      <w:r>
        <w:rPr>
          <w:w w:val="95"/>
        </w:rPr>
        <w:t>térmi- </w:t>
      </w:r>
      <w:r>
        <w:rPr/>
        <w:t>no</w:t>
      </w:r>
      <w:r>
        <w:rPr>
          <w:spacing w:val="-18"/>
        </w:rPr>
        <w:t> </w:t>
      </w:r>
      <w:r>
        <w:rPr/>
        <w:t>resultaría</w:t>
      </w:r>
      <w:r>
        <w:rPr>
          <w:spacing w:val="-18"/>
        </w:rPr>
        <w:t> </w:t>
      </w:r>
      <w:r>
        <w:rPr/>
        <w:t>poco</w:t>
      </w:r>
      <w:r>
        <w:rPr>
          <w:spacing w:val="-18"/>
        </w:rPr>
        <w:t> </w:t>
      </w:r>
      <w:r>
        <w:rPr/>
        <w:t>práctico</w:t>
      </w:r>
      <w:r>
        <w:rPr>
          <w:spacing w:val="-18"/>
        </w:rPr>
        <w:t> </w:t>
      </w:r>
      <w:r>
        <w:rPr/>
        <w:t>para</w:t>
      </w:r>
      <w:r>
        <w:rPr>
          <w:spacing w:val="-18"/>
        </w:rPr>
        <w:t> </w:t>
      </w:r>
      <w:r>
        <w:rPr/>
        <w:t>emplearse</w:t>
      </w:r>
      <w:r>
        <w:rPr>
          <w:spacing w:val="-18"/>
        </w:rPr>
        <w:t> </w:t>
      </w:r>
      <w:r>
        <w:rPr/>
        <w:t>de</w:t>
      </w:r>
      <w:r>
        <w:rPr>
          <w:spacing w:val="-18"/>
        </w:rPr>
        <w:t> </w:t>
      </w:r>
      <w:r>
        <w:rPr/>
        <w:t>forma</w:t>
      </w:r>
      <w:r>
        <w:rPr>
          <w:spacing w:val="-19"/>
        </w:rPr>
        <w:t> </w:t>
      </w:r>
      <w:r>
        <w:rPr/>
        <w:t>corriente.</w:t>
      </w:r>
      <w:r>
        <w:rPr>
          <w:spacing w:val="-18"/>
        </w:rPr>
        <w:t> </w:t>
      </w:r>
      <w:r>
        <w:rPr>
          <w:spacing w:val="-6"/>
        </w:rPr>
        <w:t>Por</w:t>
      </w:r>
      <w:r>
        <w:rPr>
          <w:spacing w:val="-19"/>
        </w:rPr>
        <w:t> </w:t>
      </w:r>
      <w:r>
        <w:rPr/>
        <w:t>tanto,</w:t>
      </w:r>
      <w:r>
        <w:rPr>
          <w:spacing w:val="-18"/>
        </w:rPr>
        <w:t> </w:t>
      </w:r>
      <w:r>
        <w:rPr/>
        <w:t>a</w:t>
      </w:r>
      <w:r>
        <w:rPr>
          <w:spacing w:val="-18"/>
        </w:rPr>
        <w:t> </w:t>
      </w:r>
      <w:r>
        <w:rPr/>
        <w:t>fin </w:t>
      </w:r>
      <w:r>
        <w:rPr>
          <w:w w:val="95"/>
        </w:rPr>
        <w:t>de evitar este rebuscamiento, hemos decidido introducir el término technelogía (Arellano,</w:t>
      </w:r>
      <w:r>
        <w:rPr>
          <w:spacing w:val="-4"/>
          <w:w w:val="95"/>
        </w:rPr>
        <w:t> </w:t>
      </w:r>
      <w:r>
        <w:rPr>
          <w:w w:val="95"/>
        </w:rPr>
        <w:t>2007a)</w:t>
      </w:r>
      <w:r>
        <w:rPr>
          <w:spacing w:val="-4"/>
          <w:w w:val="95"/>
        </w:rPr>
        <w:t> </w:t>
      </w:r>
      <w:r>
        <w:rPr>
          <w:w w:val="95"/>
        </w:rPr>
        <w:t>sin</w:t>
      </w:r>
      <w:r>
        <w:rPr>
          <w:spacing w:val="-4"/>
          <w:w w:val="95"/>
        </w:rPr>
        <w:t> </w:t>
      </w:r>
      <w:r>
        <w:rPr>
          <w:w w:val="95"/>
        </w:rPr>
        <w:t>mayores</w:t>
      </w:r>
      <w:r>
        <w:rPr>
          <w:spacing w:val="-4"/>
          <w:w w:val="95"/>
        </w:rPr>
        <w:t> </w:t>
      </w:r>
      <w:r>
        <w:rPr>
          <w:w w:val="95"/>
        </w:rPr>
        <w:t>pretensiones</w:t>
      </w:r>
      <w:r>
        <w:rPr>
          <w:spacing w:val="-4"/>
          <w:w w:val="95"/>
        </w:rPr>
        <w:t> </w:t>
      </w:r>
      <w:r>
        <w:rPr>
          <w:w w:val="95"/>
        </w:rPr>
        <w:t>que</w:t>
      </w:r>
      <w:r>
        <w:rPr>
          <w:spacing w:val="-4"/>
          <w:w w:val="95"/>
        </w:rPr>
        <w:t> </w:t>
      </w:r>
      <w:r>
        <w:rPr>
          <w:w w:val="95"/>
        </w:rPr>
        <w:t>brindarnos</w:t>
      </w:r>
      <w:r>
        <w:rPr>
          <w:spacing w:val="-5"/>
          <w:w w:val="95"/>
        </w:rPr>
        <w:t> </w:t>
      </w:r>
      <w:r>
        <w:rPr>
          <w:w w:val="95"/>
        </w:rPr>
        <w:t>un</w:t>
      </w:r>
      <w:r>
        <w:rPr>
          <w:spacing w:val="-4"/>
          <w:w w:val="95"/>
        </w:rPr>
        <w:t> </w:t>
      </w:r>
      <w:r>
        <w:rPr>
          <w:w w:val="95"/>
        </w:rPr>
        <w:t>poco</w:t>
      </w:r>
      <w:r>
        <w:rPr>
          <w:spacing w:val="-4"/>
          <w:w w:val="95"/>
        </w:rPr>
        <w:t> </w:t>
      </w:r>
      <w:r>
        <w:rPr>
          <w:w w:val="95"/>
        </w:rPr>
        <w:t>de</w:t>
      </w:r>
      <w:r>
        <w:rPr>
          <w:spacing w:val="-4"/>
          <w:w w:val="95"/>
        </w:rPr>
        <w:t> </w:t>
      </w:r>
      <w:r>
        <w:rPr>
          <w:w w:val="95"/>
        </w:rPr>
        <w:t>libertad de</w:t>
      </w:r>
      <w:r>
        <w:rPr>
          <w:spacing w:val="-7"/>
          <w:w w:val="95"/>
        </w:rPr>
        <w:t> </w:t>
      </w:r>
      <w:r>
        <w:rPr>
          <w:w w:val="95"/>
        </w:rPr>
        <w:t>investigación</w:t>
      </w:r>
      <w:r>
        <w:rPr>
          <w:spacing w:val="-7"/>
          <w:w w:val="95"/>
        </w:rPr>
        <w:t> </w:t>
      </w:r>
      <w:r>
        <w:rPr>
          <w:w w:val="95"/>
        </w:rPr>
        <w:t>para</w:t>
      </w:r>
      <w:r>
        <w:rPr>
          <w:spacing w:val="-7"/>
          <w:w w:val="95"/>
        </w:rPr>
        <w:t> </w:t>
      </w:r>
      <w:r>
        <w:rPr>
          <w:w w:val="95"/>
        </w:rPr>
        <w:t>el</w:t>
      </w:r>
      <w:r>
        <w:rPr>
          <w:spacing w:val="-7"/>
          <w:w w:val="95"/>
        </w:rPr>
        <w:t> </w:t>
      </w:r>
      <w:r>
        <w:rPr>
          <w:w w:val="95"/>
        </w:rPr>
        <w:t>análisis</w:t>
      </w:r>
      <w:r>
        <w:rPr>
          <w:spacing w:val="-7"/>
          <w:w w:val="95"/>
        </w:rPr>
        <w:t> </w:t>
      </w:r>
      <w:r>
        <w:rPr>
          <w:w w:val="95"/>
        </w:rPr>
        <w:t>de</w:t>
      </w:r>
      <w:r>
        <w:rPr>
          <w:spacing w:val="-7"/>
          <w:w w:val="95"/>
        </w:rPr>
        <w:t> </w:t>
      </w:r>
      <w:r>
        <w:rPr>
          <w:w w:val="95"/>
        </w:rPr>
        <w:t>procesos</w:t>
      </w:r>
      <w:r>
        <w:rPr>
          <w:spacing w:val="-8"/>
          <w:w w:val="95"/>
        </w:rPr>
        <w:t> </w:t>
      </w:r>
      <w:r>
        <w:rPr>
          <w:w w:val="95"/>
        </w:rPr>
        <w:t>de</w:t>
      </w:r>
      <w:r>
        <w:rPr>
          <w:spacing w:val="-7"/>
          <w:w w:val="95"/>
        </w:rPr>
        <w:t> </w:t>
      </w:r>
      <w:r>
        <w:rPr>
          <w:w w:val="95"/>
        </w:rPr>
        <w:t>investigación</w:t>
      </w:r>
      <w:r>
        <w:rPr>
          <w:spacing w:val="-7"/>
          <w:w w:val="95"/>
        </w:rPr>
        <w:t> </w:t>
      </w:r>
      <w:r>
        <w:rPr>
          <w:w w:val="95"/>
        </w:rPr>
        <w:t>social</w:t>
      </w:r>
      <w:r>
        <w:rPr>
          <w:spacing w:val="-8"/>
          <w:w w:val="95"/>
        </w:rPr>
        <w:t> </w:t>
      </w:r>
      <w:r>
        <w:rPr>
          <w:w w:val="95"/>
        </w:rPr>
        <w:t>vinculados</w:t>
      </w:r>
      <w:r>
        <w:rPr>
          <w:spacing w:val="-8"/>
          <w:w w:val="95"/>
        </w:rPr>
        <w:t> </w:t>
      </w:r>
      <w:r>
        <w:rPr>
          <w:w w:val="95"/>
        </w:rPr>
        <w:t>a </w:t>
      </w:r>
      <w:r>
        <w:rPr/>
        <w:t>la</w:t>
      </w:r>
      <w:r>
        <w:rPr>
          <w:spacing w:val="-20"/>
        </w:rPr>
        <w:t> </w:t>
      </w:r>
      <w:r>
        <w:rPr/>
        <w:t>producción</w:t>
      </w:r>
      <w:r>
        <w:rPr>
          <w:spacing w:val="-20"/>
        </w:rPr>
        <w:t> </w:t>
      </w:r>
      <w:r>
        <w:rPr/>
        <w:t>de</w:t>
      </w:r>
      <w:r>
        <w:rPr>
          <w:spacing w:val="-20"/>
        </w:rPr>
        <w:t> </w:t>
      </w:r>
      <w:r>
        <w:rPr/>
        <w:t>artefactos</w:t>
      </w:r>
      <w:r>
        <w:rPr>
          <w:spacing w:val="-20"/>
        </w:rPr>
        <w:t> </w:t>
      </w:r>
      <w:r>
        <w:rPr/>
        <w:t>o</w:t>
      </w:r>
      <w:r>
        <w:rPr>
          <w:spacing w:val="-20"/>
        </w:rPr>
        <w:t> </w:t>
      </w:r>
      <w:r>
        <w:rPr/>
        <w:t>de</w:t>
      </w:r>
      <w:r>
        <w:rPr>
          <w:spacing w:val="-20"/>
        </w:rPr>
        <w:t> </w:t>
      </w:r>
      <w:r>
        <w:rPr/>
        <w:t>objetos</w:t>
      </w:r>
      <w:r>
        <w:rPr>
          <w:spacing w:val="-20"/>
        </w:rPr>
        <w:t> </w:t>
      </w:r>
      <w:r>
        <w:rPr/>
        <w:t>que</w:t>
      </w:r>
      <w:r>
        <w:rPr>
          <w:spacing w:val="-20"/>
        </w:rPr>
        <w:t> </w:t>
      </w:r>
      <w:r>
        <w:rPr/>
        <w:t>no</w:t>
      </w:r>
      <w:r>
        <w:rPr>
          <w:spacing w:val="-20"/>
        </w:rPr>
        <w:t> </w:t>
      </w:r>
      <w:r>
        <w:rPr/>
        <w:t>son</w:t>
      </w:r>
      <w:r>
        <w:rPr>
          <w:spacing w:val="-20"/>
        </w:rPr>
        <w:t> </w:t>
      </w:r>
      <w:r>
        <w:rPr/>
        <w:t>exclusivamente</w:t>
      </w:r>
      <w:r>
        <w:rPr>
          <w:spacing w:val="-20"/>
        </w:rPr>
        <w:t> </w:t>
      </w:r>
      <w:r>
        <w:rPr/>
        <w:t>de</w:t>
      </w:r>
      <w:r>
        <w:rPr>
          <w:spacing w:val="-20"/>
        </w:rPr>
        <w:t> </w:t>
      </w:r>
      <w:r>
        <w:rPr/>
        <w:t>conoci- miento</w:t>
      </w:r>
      <w:r>
        <w:rPr>
          <w:spacing w:val="-20"/>
        </w:rPr>
        <w:t> </w:t>
      </w:r>
      <w:r>
        <w:rPr/>
        <w:t>conceptual</w:t>
      </w:r>
      <w:r>
        <w:rPr>
          <w:spacing w:val="-20"/>
        </w:rPr>
        <w:t> </w:t>
      </w:r>
      <w:r>
        <w:rPr/>
        <w:t>(Arellano,</w:t>
      </w:r>
      <w:r>
        <w:rPr>
          <w:spacing w:val="-20"/>
        </w:rPr>
        <w:t> </w:t>
      </w:r>
      <w:r>
        <w:rPr/>
        <w:t>2007a).</w:t>
      </w:r>
      <w:r>
        <w:rPr>
          <w:spacing w:val="-20"/>
        </w:rPr>
        <w:t> </w:t>
      </w:r>
      <w:r>
        <w:rPr/>
        <w:t>Justo</w:t>
      </w:r>
      <w:r>
        <w:rPr>
          <w:spacing w:val="-20"/>
        </w:rPr>
        <w:t> </w:t>
      </w:r>
      <w:r>
        <w:rPr/>
        <w:t>como</w:t>
      </w:r>
      <w:r>
        <w:rPr>
          <w:spacing w:val="-20"/>
        </w:rPr>
        <w:t> </w:t>
      </w:r>
      <w:r>
        <w:rPr/>
        <w:t>ha</w:t>
      </w:r>
      <w:r>
        <w:rPr>
          <w:spacing w:val="-20"/>
        </w:rPr>
        <w:t> </w:t>
      </w:r>
      <w:r>
        <w:rPr/>
        <w:t>sido</w:t>
      </w:r>
      <w:r>
        <w:rPr>
          <w:spacing w:val="-20"/>
        </w:rPr>
        <w:t> </w:t>
      </w:r>
      <w:r>
        <w:rPr/>
        <w:t>el</w:t>
      </w:r>
      <w:r>
        <w:rPr>
          <w:spacing w:val="-20"/>
        </w:rPr>
        <w:t> </w:t>
      </w:r>
      <w:r>
        <w:rPr/>
        <w:t>caso</w:t>
      </w:r>
      <w:r>
        <w:rPr>
          <w:spacing w:val="-20"/>
        </w:rPr>
        <w:t> </w:t>
      </w:r>
      <w:r>
        <w:rPr/>
        <w:t>de</w:t>
      </w:r>
      <w:r>
        <w:rPr>
          <w:spacing w:val="-20"/>
        </w:rPr>
        <w:t> </w:t>
      </w:r>
      <w:r>
        <w:rPr/>
        <w:t>otros,</w:t>
      </w:r>
      <w:r>
        <w:rPr>
          <w:spacing w:val="-20"/>
        </w:rPr>
        <w:t> </w:t>
      </w:r>
      <w:r>
        <w:rPr/>
        <w:t>para </w:t>
      </w:r>
      <w:r>
        <w:rPr>
          <w:w w:val="95"/>
        </w:rPr>
        <w:t>referirnos</w:t>
      </w:r>
      <w:r>
        <w:rPr>
          <w:spacing w:val="-20"/>
          <w:w w:val="95"/>
        </w:rPr>
        <w:t> </w:t>
      </w:r>
      <w:r>
        <w:rPr>
          <w:w w:val="95"/>
        </w:rPr>
        <w:t>el</w:t>
      </w:r>
      <w:r>
        <w:rPr>
          <w:spacing w:val="-20"/>
          <w:w w:val="95"/>
        </w:rPr>
        <w:t> </w:t>
      </w:r>
      <w:r>
        <w:rPr>
          <w:w w:val="95"/>
        </w:rPr>
        <w:t>estudio</w:t>
      </w:r>
      <w:r>
        <w:rPr>
          <w:spacing w:val="-20"/>
          <w:w w:val="95"/>
        </w:rPr>
        <w:t> </w:t>
      </w:r>
      <w:r>
        <w:rPr>
          <w:w w:val="95"/>
        </w:rPr>
        <w:t>específico</w:t>
      </w:r>
      <w:r>
        <w:rPr>
          <w:spacing w:val="-20"/>
          <w:w w:val="95"/>
        </w:rPr>
        <w:t> </w:t>
      </w:r>
      <w:r>
        <w:rPr>
          <w:w w:val="95"/>
        </w:rPr>
        <w:t>de</w:t>
      </w:r>
      <w:r>
        <w:rPr>
          <w:spacing w:val="-20"/>
          <w:w w:val="95"/>
        </w:rPr>
        <w:t> </w:t>
      </w:r>
      <w:r>
        <w:rPr>
          <w:w w:val="95"/>
        </w:rPr>
        <w:t>la</w:t>
      </w:r>
      <w:r>
        <w:rPr>
          <w:spacing w:val="-20"/>
          <w:w w:val="95"/>
        </w:rPr>
        <w:t> </w:t>
      </w:r>
      <w:r>
        <w:rPr>
          <w:w w:val="95"/>
        </w:rPr>
        <w:t>tecnicidad</w:t>
      </w:r>
      <w:r>
        <w:rPr>
          <w:spacing w:val="-20"/>
          <w:w w:val="95"/>
        </w:rPr>
        <w:t> </w:t>
      </w:r>
      <w:r>
        <w:rPr>
          <w:w w:val="95"/>
        </w:rPr>
        <w:t>cuando</w:t>
      </w:r>
      <w:r>
        <w:rPr>
          <w:spacing w:val="-20"/>
          <w:w w:val="95"/>
        </w:rPr>
        <w:t> </w:t>
      </w:r>
      <w:r>
        <w:rPr>
          <w:w w:val="95"/>
        </w:rPr>
        <w:t>consideremos</w:t>
      </w:r>
      <w:r>
        <w:rPr>
          <w:spacing w:val="-20"/>
          <w:w w:val="95"/>
        </w:rPr>
        <w:t> </w:t>
      </w:r>
      <w:r>
        <w:rPr>
          <w:w w:val="95"/>
        </w:rPr>
        <w:t>importante </w:t>
      </w:r>
      <w:r>
        <w:rPr/>
        <w:t>remarcar</w:t>
      </w:r>
      <w:r>
        <w:rPr>
          <w:spacing w:val="-16"/>
        </w:rPr>
        <w:t> </w:t>
      </w:r>
      <w:r>
        <w:rPr/>
        <w:t>la</w:t>
      </w:r>
      <w:r>
        <w:rPr>
          <w:spacing w:val="-16"/>
        </w:rPr>
        <w:t> </w:t>
      </w:r>
      <w:r>
        <w:rPr/>
        <w:t>idea</w:t>
      </w:r>
      <w:r>
        <w:rPr>
          <w:spacing w:val="-16"/>
        </w:rPr>
        <w:t> </w:t>
      </w:r>
      <w:r>
        <w:rPr/>
        <w:t>de</w:t>
      </w:r>
      <w:r>
        <w:rPr>
          <w:spacing w:val="-16"/>
        </w:rPr>
        <w:t> </w:t>
      </w:r>
      <w:r>
        <w:rPr/>
        <w:t>la</w:t>
      </w:r>
      <w:r>
        <w:rPr>
          <w:spacing w:val="-16"/>
        </w:rPr>
        <w:t> </w:t>
      </w:r>
      <w:r>
        <w:rPr/>
        <w:t>producción</w:t>
      </w:r>
      <w:r>
        <w:rPr>
          <w:spacing w:val="-17"/>
        </w:rPr>
        <w:t> </w:t>
      </w:r>
      <w:r>
        <w:rPr/>
        <w:t>artefactual.</w:t>
      </w:r>
      <w:r>
        <w:rPr>
          <w:spacing w:val="-16"/>
        </w:rPr>
        <w:t> </w:t>
      </w:r>
      <w:r>
        <w:rPr/>
        <w:t>Empero,</w:t>
      </w:r>
      <w:r>
        <w:rPr>
          <w:spacing w:val="-16"/>
        </w:rPr>
        <w:t> </w:t>
      </w:r>
      <w:r>
        <w:rPr/>
        <w:t>dado</w:t>
      </w:r>
      <w:r>
        <w:rPr>
          <w:spacing w:val="-16"/>
        </w:rPr>
        <w:t> </w:t>
      </w:r>
      <w:r>
        <w:rPr/>
        <w:t>que</w:t>
      </w:r>
      <w:r>
        <w:rPr>
          <w:spacing w:val="-16"/>
        </w:rPr>
        <w:t> </w:t>
      </w:r>
      <w:r>
        <w:rPr/>
        <w:t>la</w:t>
      </w:r>
      <w:r>
        <w:rPr>
          <w:spacing w:val="-16"/>
        </w:rPr>
        <w:t> </w:t>
      </w:r>
      <w:r>
        <w:rPr/>
        <w:t>tecnicidad es</w:t>
      </w:r>
      <w:r>
        <w:rPr>
          <w:spacing w:val="-17"/>
        </w:rPr>
        <w:t> </w:t>
      </w:r>
      <w:r>
        <w:rPr/>
        <w:t>también</w:t>
      </w:r>
      <w:r>
        <w:rPr>
          <w:spacing w:val="-17"/>
        </w:rPr>
        <w:t> </w:t>
      </w:r>
      <w:r>
        <w:rPr/>
        <w:t>una</w:t>
      </w:r>
      <w:r>
        <w:rPr>
          <w:spacing w:val="-17"/>
        </w:rPr>
        <w:t> </w:t>
      </w:r>
      <w:r>
        <w:rPr/>
        <w:t>forma</w:t>
      </w:r>
      <w:r>
        <w:rPr>
          <w:spacing w:val="-17"/>
        </w:rPr>
        <w:t> </w:t>
      </w:r>
      <w:r>
        <w:rPr/>
        <w:t>de</w:t>
      </w:r>
      <w:r>
        <w:rPr>
          <w:spacing w:val="-17"/>
        </w:rPr>
        <w:t> </w:t>
      </w:r>
      <w:r>
        <w:rPr/>
        <w:t>actividad</w:t>
      </w:r>
      <w:r>
        <w:rPr>
          <w:spacing w:val="-17"/>
        </w:rPr>
        <w:t> </w:t>
      </w:r>
      <w:r>
        <w:rPr/>
        <w:t>cognitiva,</w:t>
      </w:r>
      <w:r>
        <w:rPr>
          <w:spacing w:val="-17"/>
        </w:rPr>
        <w:t> </w:t>
      </w:r>
      <w:r>
        <w:rPr/>
        <w:t>igualmente</w:t>
      </w:r>
      <w:r>
        <w:rPr>
          <w:spacing w:val="-17"/>
        </w:rPr>
        <w:t> </w:t>
      </w:r>
      <w:r>
        <w:rPr/>
        <w:t>podemos</w:t>
      </w:r>
      <w:r>
        <w:rPr>
          <w:spacing w:val="-17"/>
        </w:rPr>
        <w:t> </w:t>
      </w:r>
      <w:r>
        <w:rPr/>
        <w:t>emplear</w:t>
      </w:r>
      <w:r>
        <w:rPr>
          <w:spacing w:val="-17"/>
        </w:rPr>
        <w:t> </w:t>
      </w:r>
      <w:r>
        <w:rPr/>
        <w:t>el </w:t>
      </w:r>
      <w:r>
        <w:rPr>
          <w:w w:val="95"/>
        </w:rPr>
        <w:t>término epistemología en un sentido genérico como el estudio de la producción de</w:t>
      </w:r>
      <w:r>
        <w:rPr>
          <w:spacing w:val="-20"/>
          <w:w w:val="95"/>
        </w:rPr>
        <w:t> </w:t>
      </w:r>
      <w:r>
        <w:rPr>
          <w:w w:val="95"/>
        </w:rPr>
        <w:t>conocimientos</w:t>
      </w:r>
      <w:r>
        <w:rPr>
          <w:spacing w:val="-20"/>
          <w:w w:val="95"/>
        </w:rPr>
        <w:t> </w:t>
      </w:r>
      <w:r>
        <w:rPr>
          <w:w w:val="95"/>
        </w:rPr>
        <w:t>acuñados</w:t>
      </w:r>
      <w:r>
        <w:rPr>
          <w:spacing w:val="-20"/>
          <w:w w:val="95"/>
        </w:rPr>
        <w:t> </w:t>
      </w:r>
      <w:r>
        <w:rPr>
          <w:w w:val="95"/>
        </w:rPr>
        <w:t>conceptual</w:t>
      </w:r>
      <w:r>
        <w:rPr>
          <w:spacing w:val="-20"/>
          <w:w w:val="95"/>
        </w:rPr>
        <w:t> </w:t>
      </w:r>
      <w:r>
        <w:rPr>
          <w:w w:val="95"/>
        </w:rPr>
        <w:t>y</w:t>
      </w:r>
      <w:r>
        <w:rPr>
          <w:spacing w:val="-20"/>
          <w:w w:val="95"/>
        </w:rPr>
        <w:t> </w:t>
      </w:r>
      <w:r>
        <w:rPr>
          <w:w w:val="95"/>
        </w:rPr>
        <w:t>artefactualmente.</w:t>
      </w:r>
      <w:r>
        <w:rPr>
          <w:spacing w:val="-20"/>
          <w:w w:val="95"/>
        </w:rPr>
        <w:t> </w:t>
      </w:r>
      <w:r>
        <w:rPr>
          <w:w w:val="95"/>
        </w:rPr>
        <w:t>En</w:t>
      </w:r>
      <w:r>
        <w:rPr>
          <w:spacing w:val="-20"/>
          <w:w w:val="95"/>
        </w:rPr>
        <w:t> </w:t>
      </w:r>
      <w:r>
        <w:rPr>
          <w:w w:val="95"/>
        </w:rPr>
        <w:t>síntesis,</w:t>
      </w:r>
      <w:r>
        <w:rPr>
          <w:spacing w:val="-20"/>
          <w:w w:val="95"/>
        </w:rPr>
        <w:t> </w:t>
      </w:r>
      <w:r>
        <w:rPr>
          <w:w w:val="95"/>
        </w:rPr>
        <w:t>epistemo- </w:t>
      </w:r>
      <w:r>
        <w:rPr/>
        <w:t>logía</w:t>
      </w:r>
      <w:r>
        <w:rPr>
          <w:spacing w:val="-27"/>
        </w:rPr>
        <w:t> </w:t>
      </w:r>
      <w:r>
        <w:rPr/>
        <w:t>social</w:t>
      </w:r>
      <w:r>
        <w:rPr>
          <w:spacing w:val="-28"/>
        </w:rPr>
        <w:t> </w:t>
      </w:r>
      <w:r>
        <w:rPr/>
        <w:t>se</w:t>
      </w:r>
      <w:r>
        <w:rPr>
          <w:spacing w:val="-27"/>
        </w:rPr>
        <w:t> </w:t>
      </w:r>
      <w:r>
        <w:rPr>
          <w:spacing w:val="-3"/>
        </w:rPr>
        <w:t>refiere</w:t>
      </w:r>
      <w:r>
        <w:rPr>
          <w:spacing w:val="-27"/>
        </w:rPr>
        <w:t> </w:t>
      </w:r>
      <w:r>
        <w:rPr/>
        <w:t>a</w:t>
      </w:r>
      <w:r>
        <w:rPr>
          <w:spacing w:val="-27"/>
        </w:rPr>
        <w:t> </w:t>
      </w:r>
      <w:r>
        <w:rPr/>
        <w:t>la</w:t>
      </w:r>
      <w:r>
        <w:rPr>
          <w:spacing w:val="-27"/>
        </w:rPr>
        <w:t> </w:t>
      </w:r>
      <w:r>
        <w:rPr/>
        <w:t>noción</w:t>
      </w:r>
      <w:r>
        <w:rPr>
          <w:spacing w:val="-27"/>
        </w:rPr>
        <w:t> </w:t>
      </w:r>
      <w:r>
        <w:rPr/>
        <w:t>de</w:t>
      </w:r>
      <w:r>
        <w:rPr>
          <w:spacing w:val="-27"/>
        </w:rPr>
        <w:t> </w:t>
      </w:r>
      <w:r>
        <w:rPr/>
        <w:t>conocimiento</w:t>
      </w:r>
      <w:r>
        <w:rPr>
          <w:spacing w:val="-27"/>
        </w:rPr>
        <w:t> </w:t>
      </w:r>
      <w:r>
        <w:rPr/>
        <w:t>social</w:t>
      </w:r>
      <w:r>
        <w:rPr>
          <w:spacing w:val="-28"/>
        </w:rPr>
        <w:t> </w:t>
      </w:r>
      <w:r>
        <w:rPr/>
        <w:t>genérico,</w:t>
      </w:r>
      <w:r>
        <w:rPr>
          <w:spacing w:val="-28"/>
        </w:rPr>
        <w:t> </w:t>
      </w:r>
      <w:r>
        <w:rPr/>
        <w:t>incluyendo</w:t>
      </w:r>
      <w:r>
        <w:rPr>
          <w:spacing w:val="-27"/>
        </w:rPr>
        <w:t> </w:t>
      </w:r>
      <w:r>
        <w:rPr/>
        <w:t>el </w:t>
      </w:r>
      <w:r>
        <w:rPr>
          <w:w w:val="95"/>
        </w:rPr>
        <w:t>que</w:t>
      </w:r>
      <w:r>
        <w:rPr>
          <w:spacing w:val="-12"/>
          <w:w w:val="95"/>
        </w:rPr>
        <w:t> </w:t>
      </w:r>
      <w:r>
        <w:rPr>
          <w:w w:val="95"/>
        </w:rPr>
        <w:t>se</w:t>
      </w:r>
      <w:r>
        <w:rPr>
          <w:spacing w:val="-12"/>
          <w:w w:val="95"/>
        </w:rPr>
        <w:t> </w:t>
      </w:r>
      <w:r>
        <w:rPr>
          <w:spacing w:val="-3"/>
          <w:w w:val="95"/>
        </w:rPr>
        <w:t>expresa</w:t>
      </w:r>
      <w:r>
        <w:rPr>
          <w:spacing w:val="-12"/>
          <w:w w:val="95"/>
        </w:rPr>
        <w:t> </w:t>
      </w:r>
      <w:r>
        <w:rPr>
          <w:w w:val="95"/>
        </w:rPr>
        <w:t>contenido</w:t>
      </w:r>
      <w:r>
        <w:rPr>
          <w:spacing w:val="-12"/>
          <w:w w:val="95"/>
        </w:rPr>
        <w:t> </w:t>
      </w:r>
      <w:r>
        <w:rPr>
          <w:w w:val="95"/>
        </w:rPr>
        <w:t>en</w:t>
      </w:r>
      <w:r>
        <w:rPr>
          <w:spacing w:val="-12"/>
          <w:w w:val="95"/>
        </w:rPr>
        <w:t> </w:t>
      </w:r>
      <w:r>
        <w:rPr>
          <w:w w:val="95"/>
        </w:rPr>
        <w:t>los</w:t>
      </w:r>
      <w:r>
        <w:rPr>
          <w:spacing w:val="-12"/>
          <w:w w:val="95"/>
        </w:rPr>
        <w:t> </w:t>
      </w:r>
      <w:r>
        <w:rPr>
          <w:w w:val="95"/>
        </w:rPr>
        <w:t>artefactos</w:t>
      </w:r>
      <w:r>
        <w:rPr>
          <w:spacing w:val="-12"/>
          <w:w w:val="95"/>
        </w:rPr>
        <w:t> </w:t>
      </w:r>
      <w:r>
        <w:rPr>
          <w:w w:val="95"/>
        </w:rPr>
        <w:t>(Arellano,</w:t>
      </w:r>
      <w:r>
        <w:rPr>
          <w:spacing w:val="-12"/>
          <w:w w:val="95"/>
        </w:rPr>
        <w:t> </w:t>
      </w:r>
      <w:r>
        <w:rPr>
          <w:w w:val="95"/>
        </w:rPr>
        <w:t>2007a).</w:t>
      </w:r>
    </w:p>
    <w:p>
      <w:pPr>
        <w:pStyle w:val="BodyText"/>
        <w:spacing w:line="242" w:lineRule="auto"/>
        <w:ind w:left="1553" w:right="1552" w:firstLine="283"/>
        <w:jc w:val="both"/>
      </w:pPr>
      <w:r>
        <w:rPr>
          <w:w w:val="95"/>
        </w:rPr>
        <w:t>Continuando con nuestra exposición, diremos que las principales dimensio- nes epistemológicas comprometidas con las etnografías de laboratorio  corres-</w:t>
      </w:r>
    </w:p>
    <w:p>
      <w:pPr>
        <w:spacing w:after="0" w:line="242" w:lineRule="auto"/>
        <w:jc w:val="both"/>
        <w:sectPr>
          <w:footerReference w:type="default" r:id="rId179"/>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1409" w:firstLine="0"/>
        <w:jc w:val="left"/>
        <w:rPr>
          <w:rFonts w:ascii="Times New Roman" w:hAnsi="Times New Roman"/>
          <w:i/>
          <w:sz w:val="20"/>
        </w:rPr>
      </w:pPr>
      <w:r>
        <w:rPr/>
        <w:pict>
          <v:line style="position:absolute;mso-position-horizontal-relative:page;mso-position-vertical-relative:paragraph;z-index:15952" from="15pt,-30.907267pt" to="0pt,-30.907267pt" stroked="true" strokeweight=".25pt" strokecolor="#000000">
            <w10:wrap type="none"/>
          </v:line>
        </w:pict>
      </w:r>
      <w:r>
        <w:rPr/>
        <w:pict>
          <v:line style="position:absolute;mso-position-horizontal-relative:page;mso-position-vertical-relative:paragraph;z-index:15976" from="494.71701pt,-30.907267pt" to="509.71701pt,-30.907267pt" stroked="true" strokeweight=".25pt" strokecolor="#000000">
            <w10:wrap type="none"/>
          </v:line>
        </w:pict>
      </w:r>
      <w:r>
        <w:rPr/>
        <w:pict>
          <v:line style="position:absolute;mso-position-horizontal-relative:page;mso-position-vertical-relative:paragraph;z-index:16000" from="21pt,-36.907265pt" to="21pt,-51.907265pt" stroked="true" strokeweight=".25pt" strokecolor="#000000">
            <w10:wrap type="none"/>
          </v:line>
        </w:pict>
      </w:r>
      <w:r>
        <w:rPr/>
        <w:pict>
          <v:line style="position:absolute;mso-position-horizontal-relative:page;mso-position-vertical-relative:paragraph;z-index:16024" from="488.71701pt,-36.907265pt" to="488.71701pt,-51.907265pt" stroked="true" strokeweight=".25pt" strokecolor="#000000">
            <w10:wrap type="none"/>
          </v:line>
        </w:pict>
      </w:r>
      <w:r>
        <w:rPr>
          <w:w w:val="95"/>
          <w:sz w:val="20"/>
        </w:rPr>
        <w:t>120</w:t>
        <w:tab/>
      </w:r>
      <w:r>
        <w:rPr>
          <w:rFonts w:ascii="Times New Roman" w:hAnsi="Times New Roman"/>
          <w:i/>
          <w:w w:val="85"/>
          <w:sz w:val="20"/>
        </w:rPr>
        <w:t>Episttemología de la</w:t>
      </w:r>
      <w:r>
        <w:rPr>
          <w:rFonts w:ascii="Times New Roman" w:hAnsi="Times New Roman"/>
          <w:i/>
          <w:spacing w:val="3"/>
          <w:w w:val="85"/>
          <w:sz w:val="20"/>
        </w:rPr>
        <w:t> </w:t>
      </w:r>
      <w:r>
        <w:rPr>
          <w:rFonts w:ascii="Times New Roman" w:hAnsi="Times New Roman"/>
          <w:i/>
          <w:w w:val="85"/>
          <w:sz w:val="20"/>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2"/>
        <w:jc w:val="both"/>
      </w:pPr>
      <w:r>
        <w:rPr>
          <w:w w:val="95"/>
        </w:rPr>
        <w:t>ponden con el constructivismo social, el estudio de proceso de investigación en lugar de los productos representados por los hechos científicos o los artefactos, una</w:t>
      </w:r>
      <w:r>
        <w:rPr>
          <w:spacing w:val="-7"/>
          <w:w w:val="95"/>
        </w:rPr>
        <w:t> </w:t>
      </w:r>
      <w:r>
        <w:rPr>
          <w:w w:val="95"/>
        </w:rPr>
        <w:t>posición</w:t>
      </w:r>
      <w:r>
        <w:rPr>
          <w:spacing w:val="-7"/>
          <w:w w:val="95"/>
        </w:rPr>
        <w:t> </w:t>
      </w:r>
      <w:r>
        <w:rPr>
          <w:w w:val="95"/>
        </w:rPr>
        <w:t>frente</w:t>
      </w:r>
      <w:r>
        <w:rPr>
          <w:spacing w:val="-7"/>
          <w:w w:val="95"/>
        </w:rPr>
        <w:t> </w:t>
      </w:r>
      <w:r>
        <w:rPr>
          <w:w w:val="95"/>
        </w:rPr>
        <w:t>a</w:t>
      </w:r>
      <w:r>
        <w:rPr>
          <w:spacing w:val="-7"/>
          <w:w w:val="95"/>
        </w:rPr>
        <w:t> </w:t>
      </w:r>
      <w:r>
        <w:rPr>
          <w:w w:val="95"/>
        </w:rPr>
        <w:t>los</w:t>
      </w:r>
      <w:r>
        <w:rPr>
          <w:spacing w:val="-7"/>
          <w:w w:val="95"/>
        </w:rPr>
        <w:t> </w:t>
      </w:r>
      <w:r>
        <w:rPr>
          <w:w w:val="95"/>
        </w:rPr>
        <w:t>determinismos</w:t>
      </w:r>
      <w:r>
        <w:rPr>
          <w:spacing w:val="-7"/>
          <w:w w:val="95"/>
        </w:rPr>
        <w:t> </w:t>
      </w:r>
      <w:r>
        <w:rPr>
          <w:w w:val="95"/>
        </w:rPr>
        <w:t>social</w:t>
      </w:r>
      <w:r>
        <w:rPr>
          <w:spacing w:val="-7"/>
          <w:w w:val="95"/>
        </w:rPr>
        <w:t> </w:t>
      </w:r>
      <w:r>
        <w:rPr>
          <w:w w:val="95"/>
        </w:rPr>
        <w:t>y</w:t>
      </w:r>
      <w:r>
        <w:rPr>
          <w:spacing w:val="-7"/>
          <w:w w:val="95"/>
        </w:rPr>
        <w:t> </w:t>
      </w:r>
      <w:r>
        <w:rPr>
          <w:w w:val="95"/>
        </w:rPr>
        <w:t>tecnológico</w:t>
      </w:r>
      <w:r>
        <w:rPr>
          <w:spacing w:val="-7"/>
          <w:w w:val="95"/>
        </w:rPr>
        <w:t> </w:t>
      </w:r>
      <w:r>
        <w:rPr>
          <w:w w:val="95"/>
        </w:rPr>
        <w:t>y</w:t>
      </w:r>
      <w:r>
        <w:rPr>
          <w:spacing w:val="-7"/>
          <w:w w:val="95"/>
        </w:rPr>
        <w:t> </w:t>
      </w:r>
      <w:r>
        <w:rPr>
          <w:w w:val="95"/>
        </w:rPr>
        <w:t>una</w:t>
      </w:r>
      <w:r>
        <w:rPr>
          <w:spacing w:val="-7"/>
          <w:w w:val="95"/>
        </w:rPr>
        <w:t> </w:t>
      </w:r>
      <w:r>
        <w:rPr>
          <w:w w:val="95"/>
        </w:rPr>
        <w:t>postura</w:t>
      </w:r>
      <w:r>
        <w:rPr>
          <w:spacing w:val="-7"/>
          <w:w w:val="95"/>
        </w:rPr>
        <w:t> </w:t>
      </w:r>
      <w:r>
        <w:rPr>
          <w:w w:val="95"/>
        </w:rPr>
        <w:t>cons- tructivista</w:t>
      </w:r>
      <w:r>
        <w:rPr>
          <w:spacing w:val="-17"/>
          <w:w w:val="95"/>
        </w:rPr>
        <w:t> </w:t>
      </w:r>
      <w:r>
        <w:rPr>
          <w:w w:val="95"/>
        </w:rPr>
        <w:t>frente</w:t>
      </w:r>
      <w:r>
        <w:rPr>
          <w:spacing w:val="-17"/>
          <w:w w:val="95"/>
        </w:rPr>
        <w:t> </w:t>
      </w:r>
      <w:r>
        <w:rPr>
          <w:w w:val="95"/>
        </w:rPr>
        <w:t>al</w:t>
      </w:r>
      <w:r>
        <w:rPr>
          <w:spacing w:val="-17"/>
          <w:w w:val="95"/>
        </w:rPr>
        <w:t> </w:t>
      </w:r>
      <w:r>
        <w:rPr>
          <w:w w:val="95"/>
        </w:rPr>
        <w:t>realismo</w:t>
      </w:r>
      <w:r>
        <w:rPr>
          <w:spacing w:val="-17"/>
          <w:w w:val="95"/>
        </w:rPr>
        <w:t> </w:t>
      </w:r>
      <w:r>
        <w:rPr>
          <w:w w:val="95"/>
        </w:rPr>
        <w:t>ingenuo.</w:t>
      </w:r>
      <w:r>
        <w:rPr>
          <w:spacing w:val="-17"/>
          <w:w w:val="95"/>
        </w:rPr>
        <w:t> </w:t>
      </w:r>
      <w:r>
        <w:rPr>
          <w:w w:val="95"/>
        </w:rPr>
        <w:t>No</w:t>
      </w:r>
      <w:r>
        <w:rPr>
          <w:spacing w:val="-17"/>
          <w:w w:val="95"/>
        </w:rPr>
        <w:t> </w:t>
      </w:r>
      <w:r>
        <w:rPr>
          <w:w w:val="95"/>
        </w:rPr>
        <w:t>significa</w:t>
      </w:r>
      <w:r>
        <w:rPr>
          <w:spacing w:val="-17"/>
          <w:w w:val="95"/>
        </w:rPr>
        <w:t> </w:t>
      </w:r>
      <w:r>
        <w:rPr>
          <w:w w:val="95"/>
        </w:rPr>
        <w:t>que</w:t>
      </w:r>
      <w:r>
        <w:rPr>
          <w:spacing w:val="-17"/>
          <w:w w:val="95"/>
        </w:rPr>
        <w:t> </w:t>
      </w:r>
      <w:r>
        <w:rPr>
          <w:w w:val="95"/>
        </w:rPr>
        <w:t>los</w:t>
      </w:r>
      <w:r>
        <w:rPr>
          <w:spacing w:val="-17"/>
          <w:w w:val="95"/>
        </w:rPr>
        <w:t> </w:t>
      </w:r>
      <w:r>
        <w:rPr>
          <w:w w:val="95"/>
        </w:rPr>
        <w:t>estudios</w:t>
      </w:r>
      <w:r>
        <w:rPr>
          <w:spacing w:val="-17"/>
          <w:w w:val="95"/>
        </w:rPr>
        <w:t> </w:t>
      </w:r>
      <w:r>
        <w:rPr>
          <w:w w:val="95"/>
        </w:rPr>
        <w:t>de</w:t>
      </w:r>
      <w:r>
        <w:rPr>
          <w:spacing w:val="-17"/>
          <w:w w:val="95"/>
        </w:rPr>
        <w:t> </w:t>
      </w:r>
      <w:r>
        <w:rPr>
          <w:w w:val="95"/>
        </w:rPr>
        <w:t>laboratorio hayan resuelto o tomado una posición definitiva ante los anteriores asuntos, el </w:t>
      </w:r>
      <w:r>
        <w:rPr/>
        <w:t>abanico</w:t>
      </w:r>
      <w:r>
        <w:rPr>
          <w:spacing w:val="-18"/>
        </w:rPr>
        <w:t> </w:t>
      </w:r>
      <w:r>
        <w:rPr/>
        <w:t>de</w:t>
      </w:r>
      <w:r>
        <w:rPr>
          <w:spacing w:val="-18"/>
        </w:rPr>
        <w:t> </w:t>
      </w:r>
      <w:r>
        <w:rPr/>
        <w:t>éstos</w:t>
      </w:r>
      <w:r>
        <w:rPr>
          <w:spacing w:val="-18"/>
        </w:rPr>
        <w:t> </w:t>
      </w:r>
      <w:r>
        <w:rPr/>
        <w:t>no</w:t>
      </w:r>
      <w:r>
        <w:rPr>
          <w:spacing w:val="-18"/>
        </w:rPr>
        <w:t> </w:t>
      </w:r>
      <w:r>
        <w:rPr/>
        <w:t>podría</w:t>
      </w:r>
      <w:r>
        <w:rPr>
          <w:spacing w:val="-18"/>
        </w:rPr>
        <w:t> </w:t>
      </w:r>
      <w:r>
        <w:rPr/>
        <w:t>reducirse</w:t>
      </w:r>
      <w:r>
        <w:rPr>
          <w:spacing w:val="-18"/>
        </w:rPr>
        <w:t> </w:t>
      </w:r>
      <w:r>
        <w:rPr/>
        <w:t>a</w:t>
      </w:r>
      <w:r>
        <w:rPr>
          <w:spacing w:val="-18"/>
        </w:rPr>
        <w:t> </w:t>
      </w:r>
      <w:r>
        <w:rPr/>
        <w:t>tal</w:t>
      </w:r>
      <w:r>
        <w:rPr>
          <w:spacing w:val="-18"/>
        </w:rPr>
        <w:t> </w:t>
      </w:r>
      <w:r>
        <w:rPr/>
        <w:t>ambición;</w:t>
      </w:r>
      <w:r>
        <w:rPr>
          <w:spacing w:val="-18"/>
        </w:rPr>
        <w:t> </w:t>
      </w:r>
      <w:r>
        <w:rPr/>
        <w:t>en</w:t>
      </w:r>
      <w:r>
        <w:rPr>
          <w:spacing w:val="-18"/>
        </w:rPr>
        <w:t> </w:t>
      </w:r>
      <w:r>
        <w:rPr/>
        <w:t>cambio,</w:t>
      </w:r>
      <w:r>
        <w:rPr>
          <w:spacing w:val="-18"/>
        </w:rPr>
        <w:t> </w:t>
      </w:r>
      <w:r>
        <w:rPr/>
        <w:t>puede</w:t>
      </w:r>
      <w:r>
        <w:rPr>
          <w:spacing w:val="-18"/>
        </w:rPr>
        <w:t> </w:t>
      </w:r>
      <w:r>
        <w:rPr/>
        <w:t>decirse </w:t>
      </w:r>
      <w:r>
        <w:rPr>
          <w:w w:val="95"/>
        </w:rPr>
        <w:t>que</w:t>
      </w:r>
      <w:r>
        <w:rPr>
          <w:spacing w:val="-11"/>
          <w:w w:val="95"/>
        </w:rPr>
        <w:t> </w:t>
      </w:r>
      <w:r>
        <w:rPr>
          <w:w w:val="95"/>
        </w:rPr>
        <w:t>han</w:t>
      </w:r>
      <w:r>
        <w:rPr>
          <w:spacing w:val="-11"/>
          <w:w w:val="95"/>
        </w:rPr>
        <w:t> </w:t>
      </w:r>
      <w:r>
        <w:rPr>
          <w:w w:val="95"/>
        </w:rPr>
        <w:t>expuesto</w:t>
      </w:r>
      <w:r>
        <w:rPr>
          <w:spacing w:val="-12"/>
          <w:w w:val="95"/>
        </w:rPr>
        <w:t> </w:t>
      </w:r>
      <w:r>
        <w:rPr>
          <w:w w:val="95"/>
        </w:rPr>
        <w:t>y</w:t>
      </w:r>
      <w:r>
        <w:rPr>
          <w:spacing w:val="-11"/>
          <w:w w:val="95"/>
        </w:rPr>
        <w:t> </w:t>
      </w:r>
      <w:r>
        <w:rPr>
          <w:w w:val="95"/>
        </w:rPr>
        <w:t>aclarado</w:t>
      </w:r>
      <w:r>
        <w:rPr>
          <w:spacing w:val="-11"/>
          <w:w w:val="95"/>
        </w:rPr>
        <w:t> </w:t>
      </w:r>
      <w:r>
        <w:rPr>
          <w:w w:val="95"/>
        </w:rPr>
        <w:t>temas</w:t>
      </w:r>
      <w:r>
        <w:rPr>
          <w:spacing w:val="-11"/>
          <w:w w:val="95"/>
        </w:rPr>
        <w:t> </w:t>
      </w:r>
      <w:r>
        <w:rPr>
          <w:w w:val="95"/>
        </w:rPr>
        <w:t>sobre</w:t>
      </w:r>
      <w:r>
        <w:rPr>
          <w:spacing w:val="-11"/>
          <w:w w:val="95"/>
        </w:rPr>
        <w:t> </w:t>
      </w:r>
      <w:r>
        <w:rPr>
          <w:w w:val="95"/>
        </w:rPr>
        <w:t>los</w:t>
      </w:r>
      <w:r>
        <w:rPr>
          <w:spacing w:val="-11"/>
          <w:w w:val="95"/>
        </w:rPr>
        <w:t> </w:t>
      </w:r>
      <w:r>
        <w:rPr>
          <w:w w:val="95"/>
        </w:rPr>
        <w:t>cuales</w:t>
      </w:r>
      <w:r>
        <w:rPr>
          <w:spacing w:val="-11"/>
          <w:w w:val="95"/>
        </w:rPr>
        <w:t> </w:t>
      </w:r>
      <w:r>
        <w:rPr>
          <w:w w:val="95"/>
        </w:rPr>
        <w:t>sólo</w:t>
      </w:r>
      <w:r>
        <w:rPr>
          <w:spacing w:val="-11"/>
          <w:w w:val="95"/>
        </w:rPr>
        <w:t> </w:t>
      </w:r>
      <w:r>
        <w:rPr>
          <w:w w:val="95"/>
        </w:rPr>
        <w:t>la</w:t>
      </w:r>
      <w:r>
        <w:rPr>
          <w:spacing w:val="-11"/>
          <w:w w:val="95"/>
        </w:rPr>
        <w:t> </w:t>
      </w:r>
      <w:r>
        <w:rPr>
          <w:w w:val="95"/>
        </w:rPr>
        <w:t>reflexión</w:t>
      </w:r>
      <w:r>
        <w:rPr>
          <w:spacing w:val="-12"/>
          <w:w w:val="95"/>
        </w:rPr>
        <w:t> </w:t>
      </w:r>
      <w:r>
        <w:rPr>
          <w:w w:val="95"/>
        </w:rPr>
        <w:t>especulativa tenía</w:t>
      </w:r>
      <w:r>
        <w:rPr>
          <w:spacing w:val="-27"/>
          <w:w w:val="95"/>
        </w:rPr>
        <w:t> </w:t>
      </w:r>
      <w:r>
        <w:rPr>
          <w:w w:val="95"/>
        </w:rPr>
        <w:t>posiciones</w:t>
      </w:r>
      <w:r>
        <w:rPr>
          <w:spacing w:val="-27"/>
          <w:w w:val="95"/>
        </w:rPr>
        <w:t> </w:t>
      </w:r>
      <w:r>
        <w:rPr>
          <w:w w:val="95"/>
        </w:rPr>
        <w:t>sólidas.</w:t>
      </w:r>
    </w:p>
    <w:p>
      <w:pPr>
        <w:pStyle w:val="BodyText"/>
        <w:spacing w:before="11"/>
        <w:rPr>
          <w:sz w:val="21"/>
        </w:rPr>
      </w:pPr>
    </w:p>
    <w:p>
      <w:pPr>
        <w:spacing w:before="0"/>
        <w:ind w:left="1553" w:right="0" w:firstLine="0"/>
        <w:jc w:val="both"/>
        <w:rPr>
          <w:sz w:val="17"/>
        </w:rPr>
      </w:pPr>
      <w:r>
        <w:rPr>
          <w:w w:val="140"/>
          <w:sz w:val="22"/>
        </w:rPr>
        <w:t>c</w:t>
      </w:r>
      <w:r>
        <w:rPr>
          <w:w w:val="140"/>
          <w:sz w:val="17"/>
        </w:rPr>
        <w:t>onstructivismo social o constructivismo sociotécnico</w:t>
      </w:r>
    </w:p>
    <w:p>
      <w:pPr>
        <w:pStyle w:val="BodyText"/>
        <w:spacing w:before="1"/>
      </w:pPr>
    </w:p>
    <w:p>
      <w:pPr>
        <w:pStyle w:val="BodyText"/>
        <w:spacing w:line="242" w:lineRule="auto" w:before="1"/>
        <w:ind w:left="1553" w:right="1551"/>
        <w:jc w:val="both"/>
      </w:pPr>
      <w:r>
        <w:rPr>
          <w:rFonts w:ascii="Times New Roman" w:hAnsi="Times New Roman"/>
          <w:i/>
        </w:rPr>
        <w:t>Grosso</w:t>
      </w:r>
      <w:r>
        <w:rPr>
          <w:rFonts w:ascii="Times New Roman" w:hAnsi="Times New Roman"/>
          <w:i/>
          <w:spacing w:val="-28"/>
        </w:rPr>
        <w:t> </w:t>
      </w:r>
      <w:r>
        <w:rPr>
          <w:rFonts w:ascii="Times New Roman" w:hAnsi="Times New Roman"/>
          <w:i/>
        </w:rPr>
        <w:t>modo</w:t>
      </w:r>
      <w:r>
        <w:rPr/>
        <w:t>,</w:t>
      </w:r>
      <w:r>
        <w:rPr>
          <w:spacing w:val="-21"/>
        </w:rPr>
        <w:t> </w:t>
      </w:r>
      <w:r>
        <w:rPr/>
        <w:t>los</w:t>
      </w:r>
      <w:r>
        <w:rPr>
          <w:spacing w:val="-21"/>
        </w:rPr>
        <w:t> </w:t>
      </w:r>
      <w:r>
        <w:rPr/>
        <w:t>enfoques</w:t>
      </w:r>
      <w:r>
        <w:rPr>
          <w:spacing w:val="-21"/>
        </w:rPr>
        <w:t> </w:t>
      </w:r>
      <w:r>
        <w:rPr/>
        <w:t>de</w:t>
      </w:r>
      <w:r>
        <w:rPr>
          <w:spacing w:val="-21"/>
        </w:rPr>
        <w:t> </w:t>
      </w:r>
      <w:r>
        <w:rPr/>
        <w:t>los</w:t>
      </w:r>
      <w:r>
        <w:rPr>
          <w:spacing w:val="-21"/>
        </w:rPr>
        <w:t> </w:t>
      </w:r>
      <w:r>
        <w:rPr/>
        <w:t>estudios</w:t>
      </w:r>
      <w:r>
        <w:rPr>
          <w:spacing w:val="-21"/>
        </w:rPr>
        <w:t> </w:t>
      </w:r>
      <w:r>
        <w:rPr/>
        <w:t>de</w:t>
      </w:r>
      <w:r>
        <w:rPr>
          <w:spacing w:val="-21"/>
        </w:rPr>
        <w:t> </w:t>
      </w:r>
      <w:r>
        <w:rPr/>
        <w:t>laboratorio</w:t>
      </w:r>
      <w:r>
        <w:rPr>
          <w:spacing w:val="-20"/>
        </w:rPr>
        <w:t> </w:t>
      </w:r>
      <w:r>
        <w:rPr/>
        <w:t>se</w:t>
      </w:r>
      <w:r>
        <w:rPr>
          <w:spacing w:val="-21"/>
        </w:rPr>
        <w:t> </w:t>
      </w:r>
      <w:r>
        <w:rPr/>
        <w:t>han</w:t>
      </w:r>
      <w:r>
        <w:rPr>
          <w:spacing w:val="-21"/>
        </w:rPr>
        <w:t> </w:t>
      </w:r>
      <w:r>
        <w:rPr/>
        <w:t>desplegado</w:t>
      </w:r>
      <w:r>
        <w:rPr>
          <w:spacing w:val="-20"/>
        </w:rPr>
        <w:t> </w:t>
      </w:r>
      <w:r>
        <w:rPr/>
        <w:t>en </w:t>
      </w:r>
      <w:r>
        <w:rPr>
          <w:w w:val="95"/>
        </w:rPr>
        <w:t>cuatro enfoques principales: 1) el enfoque constructivista, promovido por Bar- </w:t>
      </w:r>
      <w:r>
        <w:rPr/>
        <w:t>nes</w:t>
      </w:r>
      <w:r>
        <w:rPr>
          <w:spacing w:val="-19"/>
        </w:rPr>
        <w:t> </w:t>
      </w:r>
      <w:r>
        <w:rPr/>
        <w:t>(1980)</w:t>
      </w:r>
      <w:r>
        <w:rPr>
          <w:spacing w:val="-19"/>
        </w:rPr>
        <w:t> </w:t>
      </w:r>
      <w:r>
        <w:rPr/>
        <w:t>y</w:t>
      </w:r>
      <w:r>
        <w:rPr>
          <w:spacing w:val="-19"/>
        </w:rPr>
        <w:t> </w:t>
      </w:r>
      <w:r>
        <w:rPr/>
        <w:t>por</w:t>
      </w:r>
      <w:r>
        <w:rPr>
          <w:spacing w:val="-19"/>
        </w:rPr>
        <w:t> </w:t>
      </w:r>
      <w:r>
        <w:rPr/>
        <w:t>el</w:t>
      </w:r>
      <w:r>
        <w:rPr>
          <w:spacing w:val="-19"/>
        </w:rPr>
        <w:t> </w:t>
      </w:r>
      <w:r>
        <w:rPr/>
        <w:t>mismo</w:t>
      </w:r>
      <w:r>
        <w:rPr>
          <w:spacing w:val="-19"/>
        </w:rPr>
        <w:t> </w:t>
      </w:r>
      <w:r>
        <w:rPr/>
        <w:t>Bloor</w:t>
      </w:r>
      <w:r>
        <w:rPr>
          <w:spacing w:val="-19"/>
        </w:rPr>
        <w:t> </w:t>
      </w:r>
      <w:r>
        <w:rPr/>
        <w:t>(Barnes</w:t>
      </w:r>
      <w:r>
        <w:rPr>
          <w:spacing w:val="-19"/>
        </w:rPr>
        <w:t> </w:t>
      </w:r>
      <w:r>
        <w:rPr/>
        <w:t>y</w:t>
      </w:r>
      <w:r>
        <w:rPr>
          <w:spacing w:val="-19"/>
        </w:rPr>
        <w:t> </w:t>
      </w:r>
      <w:r>
        <w:rPr>
          <w:spacing w:val="-5"/>
        </w:rPr>
        <w:t>Bloor,</w:t>
      </w:r>
      <w:r>
        <w:rPr>
          <w:spacing w:val="-19"/>
        </w:rPr>
        <w:t> </w:t>
      </w:r>
      <w:r>
        <w:rPr/>
        <w:t>1982)</w:t>
      </w:r>
      <w:r>
        <w:rPr>
          <w:spacing w:val="-19"/>
        </w:rPr>
        <w:t> </w:t>
      </w:r>
      <w:r>
        <w:rPr/>
        <w:t>niega</w:t>
      </w:r>
      <w:r>
        <w:rPr>
          <w:spacing w:val="-19"/>
        </w:rPr>
        <w:t> </w:t>
      </w:r>
      <w:r>
        <w:rPr/>
        <w:t>la</w:t>
      </w:r>
      <w:r>
        <w:rPr>
          <w:spacing w:val="-19"/>
        </w:rPr>
        <w:t> </w:t>
      </w:r>
      <w:r>
        <w:rPr/>
        <w:t>posibilidad</w:t>
      </w:r>
      <w:r>
        <w:rPr>
          <w:spacing w:val="-19"/>
        </w:rPr>
        <w:t> </w:t>
      </w:r>
      <w:r>
        <w:rPr/>
        <w:t>de </w:t>
      </w:r>
      <w:r>
        <w:rPr>
          <w:w w:val="95"/>
        </w:rPr>
        <w:t>construir</w:t>
      </w:r>
      <w:r>
        <w:rPr>
          <w:spacing w:val="-9"/>
          <w:w w:val="95"/>
        </w:rPr>
        <w:t> </w:t>
      </w:r>
      <w:r>
        <w:rPr>
          <w:w w:val="95"/>
        </w:rPr>
        <w:t>teorías</w:t>
      </w:r>
      <w:r>
        <w:rPr>
          <w:spacing w:val="-9"/>
          <w:w w:val="95"/>
        </w:rPr>
        <w:t> </w:t>
      </w:r>
      <w:r>
        <w:rPr>
          <w:w w:val="95"/>
        </w:rPr>
        <w:t>generales</w:t>
      </w:r>
      <w:r>
        <w:rPr>
          <w:spacing w:val="-9"/>
          <w:w w:val="95"/>
        </w:rPr>
        <w:t> </w:t>
      </w:r>
      <w:r>
        <w:rPr>
          <w:w w:val="95"/>
        </w:rPr>
        <w:t>y</w:t>
      </w:r>
      <w:r>
        <w:rPr>
          <w:spacing w:val="-9"/>
          <w:w w:val="95"/>
        </w:rPr>
        <w:t> </w:t>
      </w:r>
      <w:r>
        <w:rPr>
          <w:w w:val="95"/>
        </w:rPr>
        <w:t>de</w:t>
      </w:r>
      <w:r>
        <w:rPr>
          <w:spacing w:val="-9"/>
          <w:w w:val="95"/>
        </w:rPr>
        <w:t> </w:t>
      </w:r>
      <w:r>
        <w:rPr>
          <w:w w:val="95"/>
        </w:rPr>
        <w:t>causa-efecto</w:t>
      </w:r>
      <w:r>
        <w:rPr>
          <w:spacing w:val="-9"/>
          <w:w w:val="95"/>
        </w:rPr>
        <w:t> </w:t>
      </w:r>
      <w:r>
        <w:rPr>
          <w:w w:val="95"/>
        </w:rPr>
        <w:t>sobre</w:t>
      </w:r>
      <w:r>
        <w:rPr>
          <w:spacing w:val="-9"/>
          <w:w w:val="95"/>
        </w:rPr>
        <w:t> </w:t>
      </w:r>
      <w:r>
        <w:rPr>
          <w:w w:val="95"/>
        </w:rPr>
        <w:t>la</w:t>
      </w:r>
      <w:r>
        <w:rPr>
          <w:spacing w:val="-9"/>
          <w:w w:val="95"/>
        </w:rPr>
        <w:t> </w:t>
      </w:r>
      <w:r>
        <w:rPr>
          <w:w w:val="95"/>
        </w:rPr>
        <w:t>conexión</w:t>
      </w:r>
      <w:r>
        <w:rPr>
          <w:spacing w:val="-9"/>
          <w:w w:val="95"/>
        </w:rPr>
        <w:t> </w:t>
      </w:r>
      <w:r>
        <w:rPr>
          <w:w w:val="95"/>
        </w:rPr>
        <w:t>entre</w:t>
      </w:r>
      <w:r>
        <w:rPr>
          <w:spacing w:val="-9"/>
          <w:w w:val="95"/>
        </w:rPr>
        <w:t> </w:t>
      </w:r>
      <w:r>
        <w:rPr>
          <w:w w:val="95"/>
        </w:rPr>
        <w:t>los</w:t>
      </w:r>
      <w:r>
        <w:rPr>
          <w:spacing w:val="-9"/>
          <w:w w:val="95"/>
        </w:rPr>
        <w:t> </w:t>
      </w:r>
      <w:r>
        <w:rPr>
          <w:w w:val="95"/>
        </w:rPr>
        <w:t>factores sociales</w:t>
      </w:r>
      <w:r>
        <w:rPr>
          <w:spacing w:val="-19"/>
          <w:w w:val="95"/>
        </w:rPr>
        <w:t> </w:t>
      </w:r>
      <w:r>
        <w:rPr>
          <w:w w:val="95"/>
        </w:rPr>
        <w:t>y</w:t>
      </w:r>
      <w:r>
        <w:rPr>
          <w:spacing w:val="-19"/>
          <w:w w:val="95"/>
        </w:rPr>
        <w:t> </w:t>
      </w:r>
      <w:r>
        <w:rPr>
          <w:w w:val="95"/>
        </w:rPr>
        <w:t>cognitivos,</w:t>
      </w:r>
      <w:r>
        <w:rPr>
          <w:spacing w:val="-19"/>
          <w:w w:val="95"/>
        </w:rPr>
        <w:t> </w:t>
      </w:r>
      <w:r>
        <w:rPr>
          <w:w w:val="95"/>
        </w:rPr>
        <w:t>proponiendo</w:t>
      </w:r>
      <w:r>
        <w:rPr>
          <w:spacing w:val="-19"/>
          <w:w w:val="95"/>
        </w:rPr>
        <w:t> </w:t>
      </w:r>
      <w:r>
        <w:rPr>
          <w:w w:val="95"/>
        </w:rPr>
        <w:t>en</w:t>
      </w:r>
      <w:r>
        <w:rPr>
          <w:spacing w:val="-19"/>
          <w:w w:val="95"/>
        </w:rPr>
        <w:t> </w:t>
      </w:r>
      <w:r>
        <w:rPr>
          <w:w w:val="95"/>
        </w:rPr>
        <w:t>su</w:t>
      </w:r>
      <w:r>
        <w:rPr>
          <w:spacing w:val="-19"/>
          <w:w w:val="95"/>
        </w:rPr>
        <w:t> </w:t>
      </w:r>
      <w:r>
        <w:rPr>
          <w:w w:val="95"/>
        </w:rPr>
        <w:t>lugar</w:t>
      </w:r>
      <w:r>
        <w:rPr>
          <w:spacing w:val="-19"/>
          <w:w w:val="95"/>
        </w:rPr>
        <w:t> </w:t>
      </w:r>
      <w:r>
        <w:rPr>
          <w:w w:val="95"/>
        </w:rPr>
        <w:t>el</w:t>
      </w:r>
      <w:r>
        <w:rPr>
          <w:spacing w:val="-19"/>
          <w:w w:val="95"/>
        </w:rPr>
        <w:t> </w:t>
      </w:r>
      <w:r>
        <w:rPr>
          <w:w w:val="95"/>
        </w:rPr>
        <w:t>estudio</w:t>
      </w:r>
      <w:r>
        <w:rPr>
          <w:spacing w:val="-19"/>
          <w:w w:val="95"/>
        </w:rPr>
        <w:t> </w:t>
      </w:r>
      <w:r>
        <w:rPr>
          <w:w w:val="95"/>
        </w:rPr>
        <w:t>de</w:t>
      </w:r>
      <w:r>
        <w:rPr>
          <w:spacing w:val="-19"/>
          <w:w w:val="95"/>
        </w:rPr>
        <w:t> </w:t>
      </w:r>
      <w:r>
        <w:rPr>
          <w:w w:val="95"/>
        </w:rPr>
        <w:t>casos</w:t>
      </w:r>
      <w:r>
        <w:rPr>
          <w:spacing w:val="-19"/>
          <w:w w:val="95"/>
        </w:rPr>
        <w:t> </w:t>
      </w:r>
      <w:r>
        <w:rPr>
          <w:w w:val="95"/>
        </w:rPr>
        <w:t>concretos,</w:t>
      </w:r>
      <w:r>
        <w:rPr>
          <w:spacing w:val="-19"/>
          <w:w w:val="95"/>
        </w:rPr>
        <w:t> </w:t>
      </w:r>
      <w:r>
        <w:rPr>
          <w:w w:val="95"/>
        </w:rPr>
        <w:t>como la manera de abordar empíricamente la intervención de los factores sociales en el conocimiento. </w:t>
      </w:r>
      <w:r>
        <w:rPr>
          <w:spacing w:val="-4"/>
          <w:w w:val="95"/>
        </w:rPr>
        <w:t>Para </w:t>
      </w:r>
      <w:r>
        <w:rPr>
          <w:w w:val="95"/>
        </w:rPr>
        <w:t>Barnes, el único supuesto de inicio es que el conocimiento está</w:t>
      </w:r>
      <w:r>
        <w:rPr>
          <w:spacing w:val="-12"/>
          <w:w w:val="95"/>
        </w:rPr>
        <w:t> </w:t>
      </w:r>
      <w:r>
        <w:rPr>
          <w:w w:val="95"/>
        </w:rPr>
        <w:t>guiado</w:t>
      </w:r>
      <w:r>
        <w:rPr>
          <w:spacing w:val="-13"/>
          <w:w w:val="95"/>
        </w:rPr>
        <w:t> </w:t>
      </w:r>
      <w:r>
        <w:rPr>
          <w:w w:val="95"/>
        </w:rPr>
        <w:t>por</w:t>
      </w:r>
      <w:r>
        <w:rPr>
          <w:spacing w:val="-12"/>
          <w:w w:val="95"/>
        </w:rPr>
        <w:t> </w:t>
      </w:r>
      <w:r>
        <w:rPr>
          <w:w w:val="95"/>
        </w:rPr>
        <w:t>los</w:t>
      </w:r>
      <w:r>
        <w:rPr>
          <w:spacing w:val="-12"/>
          <w:w w:val="95"/>
        </w:rPr>
        <w:t> </w:t>
      </w:r>
      <w:r>
        <w:rPr>
          <w:w w:val="95"/>
        </w:rPr>
        <w:t>intereses</w:t>
      </w:r>
      <w:r>
        <w:rPr>
          <w:spacing w:val="-12"/>
          <w:w w:val="95"/>
        </w:rPr>
        <w:t> </w:t>
      </w:r>
      <w:r>
        <w:rPr>
          <w:w w:val="95"/>
        </w:rPr>
        <w:t>sociales,</w:t>
      </w:r>
      <w:r>
        <w:rPr>
          <w:spacing w:val="-13"/>
          <w:w w:val="95"/>
        </w:rPr>
        <w:t> </w:t>
      </w:r>
      <w:r>
        <w:rPr>
          <w:w w:val="95"/>
        </w:rPr>
        <w:t>y</w:t>
      </w:r>
      <w:r>
        <w:rPr>
          <w:spacing w:val="-12"/>
          <w:w w:val="95"/>
        </w:rPr>
        <w:t> </w:t>
      </w:r>
      <w:r>
        <w:rPr>
          <w:w w:val="95"/>
        </w:rPr>
        <w:t>el</w:t>
      </w:r>
      <w:r>
        <w:rPr>
          <w:spacing w:val="-12"/>
          <w:w w:val="95"/>
        </w:rPr>
        <w:t> </w:t>
      </w:r>
      <w:r>
        <w:rPr>
          <w:w w:val="95"/>
        </w:rPr>
        <w:t>análisis</w:t>
      </w:r>
      <w:r>
        <w:rPr>
          <w:spacing w:val="-12"/>
          <w:w w:val="95"/>
        </w:rPr>
        <w:t> </w:t>
      </w:r>
      <w:r>
        <w:rPr>
          <w:w w:val="95"/>
        </w:rPr>
        <w:t>de</w:t>
      </w:r>
      <w:r>
        <w:rPr>
          <w:spacing w:val="-12"/>
          <w:w w:val="95"/>
        </w:rPr>
        <w:t> </w:t>
      </w:r>
      <w:r>
        <w:rPr>
          <w:w w:val="95"/>
        </w:rPr>
        <w:t>los</w:t>
      </w:r>
      <w:r>
        <w:rPr>
          <w:spacing w:val="-12"/>
          <w:w w:val="95"/>
        </w:rPr>
        <w:t> </w:t>
      </w:r>
      <w:r>
        <w:rPr>
          <w:w w:val="95"/>
        </w:rPr>
        <w:t>casos</w:t>
      </w:r>
      <w:r>
        <w:rPr>
          <w:spacing w:val="-12"/>
          <w:w w:val="95"/>
        </w:rPr>
        <w:t> </w:t>
      </w:r>
      <w:r>
        <w:rPr>
          <w:w w:val="95"/>
        </w:rPr>
        <w:t>concretos</w:t>
      </w:r>
      <w:r>
        <w:rPr>
          <w:spacing w:val="-12"/>
          <w:w w:val="95"/>
        </w:rPr>
        <w:t> </w:t>
      </w:r>
      <w:r>
        <w:rPr>
          <w:w w:val="95"/>
        </w:rPr>
        <w:t>es</w:t>
      </w:r>
      <w:r>
        <w:rPr>
          <w:spacing w:val="-12"/>
          <w:w w:val="95"/>
        </w:rPr>
        <w:t> </w:t>
      </w:r>
      <w:r>
        <w:rPr>
          <w:w w:val="95"/>
        </w:rPr>
        <w:t>el</w:t>
      </w:r>
      <w:r>
        <w:rPr>
          <w:spacing w:val="-12"/>
          <w:w w:val="95"/>
        </w:rPr>
        <w:t> </w:t>
      </w:r>
      <w:r>
        <w:rPr>
          <w:w w:val="95"/>
        </w:rPr>
        <w:t>que puede identificar cada situación. 2) El enfoque relativista, conducido por Collins </w:t>
      </w:r>
      <w:r>
        <w:rPr/>
        <w:t>(1983)</w:t>
      </w:r>
      <w:r>
        <w:rPr>
          <w:spacing w:val="-26"/>
        </w:rPr>
        <w:t> </w:t>
      </w:r>
      <w:r>
        <w:rPr/>
        <w:t>y</w:t>
      </w:r>
      <w:r>
        <w:rPr>
          <w:spacing w:val="-26"/>
        </w:rPr>
        <w:t> </w:t>
      </w:r>
      <w:r>
        <w:rPr/>
        <w:t>Pinch</w:t>
      </w:r>
      <w:r>
        <w:rPr>
          <w:spacing w:val="-26"/>
        </w:rPr>
        <w:t> </w:t>
      </w:r>
      <w:r>
        <w:rPr/>
        <w:t>(1985),</w:t>
      </w:r>
      <w:r>
        <w:rPr>
          <w:spacing w:val="-26"/>
        </w:rPr>
        <w:t> </w:t>
      </w:r>
      <w:r>
        <w:rPr/>
        <w:t>intenta</w:t>
      </w:r>
      <w:r>
        <w:rPr>
          <w:spacing w:val="-26"/>
        </w:rPr>
        <w:t> </w:t>
      </w:r>
      <w:r>
        <w:rPr/>
        <w:t>conocer</w:t>
      </w:r>
      <w:r>
        <w:rPr>
          <w:spacing w:val="-26"/>
        </w:rPr>
        <w:t> </w:t>
      </w:r>
      <w:r>
        <w:rPr/>
        <w:t>cómo</w:t>
      </w:r>
      <w:r>
        <w:rPr>
          <w:spacing w:val="-26"/>
        </w:rPr>
        <w:t> </w:t>
      </w:r>
      <w:r>
        <w:rPr/>
        <w:t>un</w:t>
      </w:r>
      <w:r>
        <w:rPr>
          <w:spacing w:val="-26"/>
        </w:rPr>
        <w:t> </w:t>
      </w:r>
      <w:r>
        <w:rPr/>
        <w:t>hecho</w:t>
      </w:r>
      <w:r>
        <w:rPr>
          <w:spacing w:val="-26"/>
        </w:rPr>
        <w:t> </w:t>
      </w:r>
      <w:r>
        <w:rPr/>
        <w:t>científico</w:t>
      </w:r>
      <w:r>
        <w:rPr>
          <w:spacing w:val="-26"/>
        </w:rPr>
        <w:t> </w:t>
      </w:r>
      <w:r>
        <w:rPr/>
        <w:t>es</w:t>
      </w:r>
      <w:r>
        <w:rPr>
          <w:spacing w:val="-26"/>
        </w:rPr>
        <w:t> </w:t>
      </w:r>
      <w:r>
        <w:rPr/>
        <w:t>fabricado</w:t>
      </w:r>
      <w:r>
        <w:rPr>
          <w:spacing w:val="-26"/>
        </w:rPr>
        <w:t> </w:t>
      </w:r>
      <w:r>
        <w:rPr/>
        <w:t>y </w:t>
      </w:r>
      <w:r>
        <w:rPr>
          <w:w w:val="95"/>
        </w:rPr>
        <w:t>cuáles</w:t>
      </w:r>
      <w:r>
        <w:rPr>
          <w:spacing w:val="-5"/>
          <w:w w:val="95"/>
        </w:rPr>
        <w:t> </w:t>
      </w:r>
      <w:r>
        <w:rPr>
          <w:w w:val="95"/>
        </w:rPr>
        <w:t>son</w:t>
      </w:r>
      <w:r>
        <w:rPr>
          <w:spacing w:val="-5"/>
          <w:w w:val="95"/>
        </w:rPr>
        <w:t> </w:t>
      </w:r>
      <w:r>
        <w:rPr>
          <w:w w:val="95"/>
        </w:rPr>
        <w:t>las</w:t>
      </w:r>
      <w:r>
        <w:rPr>
          <w:spacing w:val="-5"/>
          <w:w w:val="95"/>
        </w:rPr>
        <w:t> </w:t>
      </w:r>
      <w:r>
        <w:rPr>
          <w:w w:val="95"/>
        </w:rPr>
        <w:t>influencias</w:t>
      </w:r>
      <w:r>
        <w:rPr>
          <w:spacing w:val="-5"/>
          <w:w w:val="95"/>
        </w:rPr>
        <w:t> </w:t>
      </w:r>
      <w:r>
        <w:rPr>
          <w:w w:val="95"/>
        </w:rPr>
        <w:t>sociales</w:t>
      </w:r>
      <w:r>
        <w:rPr>
          <w:spacing w:val="-6"/>
          <w:w w:val="95"/>
        </w:rPr>
        <w:t> </w:t>
      </w:r>
      <w:r>
        <w:rPr>
          <w:w w:val="95"/>
        </w:rPr>
        <w:t>que</w:t>
      </w:r>
      <w:r>
        <w:rPr>
          <w:spacing w:val="-5"/>
          <w:w w:val="95"/>
        </w:rPr>
        <w:t> </w:t>
      </w:r>
      <w:r>
        <w:rPr>
          <w:w w:val="95"/>
        </w:rPr>
        <w:t>participan</w:t>
      </w:r>
      <w:r>
        <w:rPr>
          <w:spacing w:val="-5"/>
          <w:w w:val="95"/>
        </w:rPr>
        <w:t> </w:t>
      </w:r>
      <w:r>
        <w:rPr>
          <w:w w:val="95"/>
        </w:rPr>
        <w:t>en</w:t>
      </w:r>
      <w:r>
        <w:rPr>
          <w:spacing w:val="-5"/>
          <w:w w:val="95"/>
        </w:rPr>
        <w:t> </w:t>
      </w:r>
      <w:r>
        <w:rPr>
          <w:w w:val="95"/>
        </w:rPr>
        <w:t>ese</w:t>
      </w:r>
      <w:r>
        <w:rPr>
          <w:spacing w:val="-5"/>
          <w:w w:val="95"/>
        </w:rPr>
        <w:t> </w:t>
      </w:r>
      <w:r>
        <w:rPr>
          <w:w w:val="95"/>
        </w:rPr>
        <w:t>proceso.</w:t>
      </w:r>
      <w:r>
        <w:rPr>
          <w:spacing w:val="-6"/>
          <w:w w:val="95"/>
        </w:rPr>
        <w:t> </w:t>
      </w:r>
      <w:r>
        <w:rPr>
          <w:w w:val="95"/>
        </w:rPr>
        <w:t>Ambos</w:t>
      </w:r>
      <w:r>
        <w:rPr>
          <w:spacing w:val="-5"/>
          <w:w w:val="95"/>
        </w:rPr>
        <w:t> </w:t>
      </w:r>
      <w:r>
        <w:rPr>
          <w:w w:val="95"/>
        </w:rPr>
        <w:t>autores </w:t>
      </w:r>
      <w:r>
        <w:rPr/>
        <w:t>consideran</w:t>
      </w:r>
      <w:r>
        <w:rPr>
          <w:spacing w:val="-16"/>
        </w:rPr>
        <w:t> </w:t>
      </w:r>
      <w:r>
        <w:rPr/>
        <w:t>que</w:t>
      </w:r>
      <w:r>
        <w:rPr>
          <w:spacing w:val="-16"/>
        </w:rPr>
        <w:t> </w:t>
      </w:r>
      <w:r>
        <w:rPr/>
        <w:t>las</w:t>
      </w:r>
      <w:r>
        <w:rPr>
          <w:spacing w:val="-16"/>
        </w:rPr>
        <w:t> </w:t>
      </w:r>
      <w:r>
        <w:rPr/>
        <w:t>controversias</w:t>
      </w:r>
      <w:r>
        <w:rPr>
          <w:spacing w:val="-17"/>
        </w:rPr>
        <w:t> </w:t>
      </w:r>
      <w:r>
        <w:rPr/>
        <w:t>científicas</w:t>
      </w:r>
      <w:r>
        <w:rPr>
          <w:spacing w:val="-16"/>
        </w:rPr>
        <w:t> </w:t>
      </w:r>
      <w:r>
        <w:rPr/>
        <w:t>de</w:t>
      </w:r>
      <w:r>
        <w:rPr>
          <w:spacing w:val="-16"/>
        </w:rPr>
        <w:t> </w:t>
      </w:r>
      <w:r>
        <w:rPr/>
        <w:t>las</w:t>
      </w:r>
      <w:r>
        <w:rPr>
          <w:spacing w:val="-16"/>
        </w:rPr>
        <w:t> </w:t>
      </w:r>
      <w:r>
        <w:rPr/>
        <w:t>ciencias</w:t>
      </w:r>
      <w:r>
        <w:rPr>
          <w:spacing w:val="-16"/>
        </w:rPr>
        <w:t> </w:t>
      </w:r>
      <w:r>
        <w:rPr/>
        <w:t>duras</w:t>
      </w:r>
      <w:r>
        <w:rPr>
          <w:spacing w:val="-16"/>
        </w:rPr>
        <w:t> </w:t>
      </w:r>
      <w:r>
        <w:rPr/>
        <w:t>son</w:t>
      </w:r>
      <w:r>
        <w:rPr>
          <w:spacing w:val="-16"/>
        </w:rPr>
        <w:t> </w:t>
      </w:r>
      <w:r>
        <w:rPr/>
        <w:t>el</w:t>
      </w:r>
      <w:r>
        <w:rPr>
          <w:spacing w:val="-16"/>
        </w:rPr>
        <w:t> </w:t>
      </w:r>
      <w:r>
        <w:rPr/>
        <w:t>mejor campo</w:t>
      </w:r>
      <w:r>
        <w:rPr>
          <w:spacing w:val="-23"/>
        </w:rPr>
        <w:t> </w:t>
      </w:r>
      <w:r>
        <w:rPr/>
        <w:t>de</w:t>
      </w:r>
      <w:r>
        <w:rPr>
          <w:spacing w:val="-23"/>
        </w:rPr>
        <w:t> </w:t>
      </w:r>
      <w:r>
        <w:rPr/>
        <w:t>observación</w:t>
      </w:r>
      <w:r>
        <w:rPr>
          <w:spacing w:val="-23"/>
        </w:rPr>
        <w:t> </w:t>
      </w:r>
      <w:r>
        <w:rPr/>
        <w:t>de</w:t>
      </w:r>
      <w:r>
        <w:rPr>
          <w:spacing w:val="-23"/>
        </w:rPr>
        <w:t> </w:t>
      </w:r>
      <w:r>
        <w:rPr/>
        <w:t>la</w:t>
      </w:r>
      <w:r>
        <w:rPr>
          <w:spacing w:val="-23"/>
        </w:rPr>
        <w:t> </w:t>
      </w:r>
      <w:r>
        <w:rPr/>
        <w:t>producción</w:t>
      </w:r>
      <w:r>
        <w:rPr>
          <w:spacing w:val="-23"/>
        </w:rPr>
        <w:t> </w:t>
      </w:r>
      <w:r>
        <w:rPr/>
        <w:t>científica;</w:t>
      </w:r>
      <w:r>
        <w:rPr>
          <w:spacing w:val="-23"/>
        </w:rPr>
        <w:t> </w:t>
      </w:r>
      <w:r>
        <w:rPr/>
        <w:t>en</w:t>
      </w:r>
      <w:r>
        <w:rPr>
          <w:spacing w:val="-23"/>
        </w:rPr>
        <w:t> </w:t>
      </w:r>
      <w:r>
        <w:rPr/>
        <w:t>ese</w:t>
      </w:r>
      <w:r>
        <w:rPr>
          <w:spacing w:val="-23"/>
        </w:rPr>
        <w:t> </w:t>
      </w:r>
      <w:r>
        <w:rPr/>
        <w:t>sentido,</w:t>
      </w:r>
      <w:r>
        <w:rPr>
          <w:spacing w:val="-23"/>
        </w:rPr>
        <w:t> </w:t>
      </w:r>
      <w:r>
        <w:rPr/>
        <w:t>no</w:t>
      </w:r>
      <w:r>
        <w:rPr>
          <w:spacing w:val="-23"/>
        </w:rPr>
        <w:t> </w:t>
      </w:r>
      <w:r>
        <w:rPr/>
        <w:t>conceden </w:t>
      </w:r>
      <w:r>
        <w:rPr>
          <w:w w:val="95"/>
        </w:rPr>
        <w:t>importancia a los estudios etnográficos de las prácticas de laboratorio. 3) El en- foque</w:t>
      </w:r>
      <w:r>
        <w:rPr>
          <w:spacing w:val="-21"/>
          <w:w w:val="95"/>
        </w:rPr>
        <w:t> </w:t>
      </w:r>
      <w:r>
        <w:rPr>
          <w:w w:val="95"/>
        </w:rPr>
        <w:t>constructivista-relativista,</w:t>
      </w:r>
      <w:r>
        <w:rPr>
          <w:spacing w:val="-21"/>
          <w:w w:val="95"/>
        </w:rPr>
        <w:t> </w:t>
      </w:r>
      <w:r>
        <w:rPr>
          <w:w w:val="95"/>
        </w:rPr>
        <w:t>propuesto</w:t>
      </w:r>
      <w:r>
        <w:rPr>
          <w:spacing w:val="-21"/>
          <w:w w:val="95"/>
        </w:rPr>
        <w:t> </w:t>
      </w:r>
      <w:r>
        <w:rPr>
          <w:w w:val="95"/>
        </w:rPr>
        <w:t>por</w:t>
      </w:r>
      <w:r>
        <w:rPr>
          <w:spacing w:val="-21"/>
          <w:w w:val="95"/>
        </w:rPr>
        <w:t> </w:t>
      </w:r>
      <w:r>
        <w:rPr>
          <w:spacing w:val="-3"/>
          <w:w w:val="95"/>
        </w:rPr>
        <w:t>Woolgar</w:t>
      </w:r>
      <w:r>
        <w:rPr>
          <w:spacing w:val="-21"/>
          <w:w w:val="95"/>
        </w:rPr>
        <w:t> </w:t>
      </w:r>
      <w:r>
        <w:rPr>
          <w:w w:val="95"/>
        </w:rPr>
        <w:t>(1991),</w:t>
      </w:r>
      <w:r>
        <w:rPr>
          <w:spacing w:val="-21"/>
          <w:w w:val="95"/>
        </w:rPr>
        <w:t> </w:t>
      </w:r>
      <w:r>
        <w:rPr>
          <w:w w:val="95"/>
        </w:rPr>
        <w:t>Latour</w:t>
      </w:r>
      <w:r>
        <w:rPr>
          <w:spacing w:val="-21"/>
          <w:w w:val="95"/>
        </w:rPr>
        <w:t> </w:t>
      </w:r>
      <w:r>
        <w:rPr>
          <w:w w:val="95"/>
        </w:rPr>
        <w:t>(Latour</w:t>
      </w:r>
      <w:r>
        <w:rPr>
          <w:spacing w:val="-21"/>
          <w:w w:val="95"/>
        </w:rPr>
        <w:t> </w:t>
      </w:r>
      <w:r>
        <w:rPr>
          <w:w w:val="95"/>
        </w:rPr>
        <w:t>y </w:t>
      </w:r>
      <w:r>
        <w:rPr>
          <w:spacing w:val="-4"/>
        </w:rPr>
        <w:t>Woolgar,</w:t>
      </w:r>
      <w:r>
        <w:rPr>
          <w:spacing w:val="-27"/>
        </w:rPr>
        <w:t> </w:t>
      </w:r>
      <w:r>
        <w:rPr/>
        <w:t>1988)</w:t>
      </w:r>
      <w:r>
        <w:rPr>
          <w:spacing w:val="-27"/>
        </w:rPr>
        <w:t> </w:t>
      </w:r>
      <w:r>
        <w:rPr/>
        <w:t>y</w:t>
      </w:r>
      <w:r>
        <w:rPr>
          <w:spacing w:val="-27"/>
        </w:rPr>
        <w:t> </w:t>
      </w:r>
      <w:r>
        <w:rPr/>
        <w:t>Knorr-Cetina</w:t>
      </w:r>
      <w:r>
        <w:rPr>
          <w:spacing w:val="-27"/>
        </w:rPr>
        <w:t> </w:t>
      </w:r>
      <w:r>
        <w:rPr/>
        <w:t>(1983a,</w:t>
      </w:r>
      <w:r>
        <w:rPr>
          <w:spacing w:val="-27"/>
        </w:rPr>
        <w:t> </w:t>
      </w:r>
      <w:r>
        <w:rPr/>
        <w:t>1983b,</w:t>
      </w:r>
      <w:r>
        <w:rPr>
          <w:spacing w:val="-27"/>
        </w:rPr>
        <w:t> </w:t>
      </w:r>
      <w:r>
        <w:rPr/>
        <w:t>1981),</w:t>
      </w:r>
      <w:r>
        <w:rPr>
          <w:spacing w:val="-27"/>
        </w:rPr>
        <w:t> </w:t>
      </w:r>
      <w:r>
        <w:rPr/>
        <w:t>se</w:t>
      </w:r>
      <w:r>
        <w:rPr>
          <w:spacing w:val="-27"/>
        </w:rPr>
        <w:t> </w:t>
      </w:r>
      <w:r>
        <w:rPr/>
        <w:t>interesa</w:t>
      </w:r>
      <w:r>
        <w:rPr>
          <w:spacing w:val="-27"/>
        </w:rPr>
        <w:t> </w:t>
      </w:r>
      <w:r>
        <w:rPr/>
        <w:t>en</w:t>
      </w:r>
      <w:r>
        <w:rPr>
          <w:spacing w:val="-27"/>
        </w:rPr>
        <w:t> </w:t>
      </w:r>
      <w:r>
        <w:rPr/>
        <w:t>mostrar</w:t>
      </w:r>
      <w:r>
        <w:rPr>
          <w:spacing w:val="-27"/>
        </w:rPr>
        <w:t> </w:t>
      </w:r>
      <w:r>
        <w:rPr/>
        <w:t>la </w:t>
      </w:r>
      <w:r>
        <w:rPr>
          <w:w w:val="95"/>
        </w:rPr>
        <w:t>naturaleza social de los hechos científico-técnicos partiendo de estudios sobre la</w:t>
      </w:r>
      <w:r>
        <w:rPr>
          <w:spacing w:val="-9"/>
          <w:w w:val="95"/>
        </w:rPr>
        <w:t> </w:t>
      </w:r>
      <w:r>
        <w:rPr>
          <w:w w:val="95"/>
        </w:rPr>
        <w:t>actividad</w:t>
      </w:r>
      <w:r>
        <w:rPr>
          <w:spacing w:val="-9"/>
          <w:w w:val="95"/>
        </w:rPr>
        <w:t> </w:t>
      </w:r>
      <w:r>
        <w:rPr>
          <w:w w:val="95"/>
        </w:rPr>
        <w:t>científica</w:t>
      </w:r>
      <w:r>
        <w:rPr>
          <w:spacing w:val="-9"/>
          <w:w w:val="95"/>
        </w:rPr>
        <w:t> </w:t>
      </w:r>
      <w:r>
        <w:rPr>
          <w:rFonts w:ascii="Times New Roman" w:hAnsi="Times New Roman"/>
          <w:i/>
          <w:w w:val="95"/>
        </w:rPr>
        <w:t>in</w:t>
      </w:r>
      <w:r>
        <w:rPr>
          <w:rFonts w:ascii="Times New Roman" w:hAnsi="Times New Roman"/>
          <w:i/>
          <w:spacing w:val="-16"/>
          <w:w w:val="95"/>
        </w:rPr>
        <w:t> </w:t>
      </w:r>
      <w:r>
        <w:rPr>
          <w:rFonts w:ascii="Times New Roman" w:hAnsi="Times New Roman"/>
          <w:i/>
          <w:w w:val="95"/>
        </w:rPr>
        <w:t>sittu</w:t>
      </w:r>
      <w:r>
        <w:rPr>
          <w:rFonts w:ascii="Times New Roman" w:hAnsi="Times New Roman"/>
          <w:i/>
          <w:spacing w:val="-16"/>
          <w:w w:val="95"/>
        </w:rPr>
        <w:t> </w:t>
      </w:r>
      <w:r>
        <w:rPr>
          <w:w w:val="95"/>
        </w:rPr>
        <w:t>(en</w:t>
      </w:r>
      <w:r>
        <w:rPr>
          <w:spacing w:val="-9"/>
          <w:w w:val="95"/>
        </w:rPr>
        <w:t> </w:t>
      </w:r>
      <w:r>
        <w:rPr>
          <w:w w:val="95"/>
        </w:rPr>
        <w:t>laboratorios</w:t>
      </w:r>
      <w:r>
        <w:rPr>
          <w:spacing w:val="-9"/>
          <w:w w:val="95"/>
        </w:rPr>
        <w:t> </w:t>
      </w:r>
      <w:r>
        <w:rPr>
          <w:w w:val="95"/>
        </w:rPr>
        <w:t>y</w:t>
      </w:r>
      <w:r>
        <w:rPr>
          <w:spacing w:val="-9"/>
          <w:w w:val="95"/>
        </w:rPr>
        <w:t> </w:t>
      </w:r>
      <w:r>
        <w:rPr>
          <w:w w:val="95"/>
        </w:rPr>
        <w:t>centros</w:t>
      </w:r>
      <w:r>
        <w:rPr>
          <w:spacing w:val="-9"/>
          <w:w w:val="95"/>
        </w:rPr>
        <w:t> </w:t>
      </w:r>
      <w:r>
        <w:rPr>
          <w:w w:val="95"/>
        </w:rPr>
        <w:t>de</w:t>
      </w:r>
      <w:r>
        <w:rPr>
          <w:spacing w:val="-9"/>
          <w:w w:val="95"/>
        </w:rPr>
        <w:t> </w:t>
      </w:r>
      <w:r>
        <w:rPr>
          <w:w w:val="95"/>
        </w:rPr>
        <w:t>investigación).</w:t>
      </w:r>
      <w:r>
        <w:rPr>
          <w:spacing w:val="-9"/>
          <w:w w:val="95"/>
        </w:rPr>
        <w:t> </w:t>
      </w:r>
      <w:r>
        <w:rPr>
          <w:spacing w:val="-14"/>
          <w:w w:val="95"/>
        </w:rPr>
        <w:t>Y,</w:t>
      </w:r>
      <w:r>
        <w:rPr>
          <w:spacing w:val="-9"/>
          <w:w w:val="95"/>
        </w:rPr>
        <w:t> </w:t>
      </w:r>
      <w:r>
        <w:rPr>
          <w:w w:val="95"/>
        </w:rPr>
        <w:t>final- mente, 4) el enfoque etnometodológico desarrollado por Michael Lynch, quien analiza la interacción ordinaria y devenida en rutinas de trabajo de laboratorio (presentadas muchas veces en forma oral como indexicalidades) que permiten, </w:t>
      </w:r>
      <w:r>
        <w:rPr/>
        <w:t>entre</w:t>
      </w:r>
      <w:r>
        <w:rPr>
          <w:spacing w:val="-30"/>
        </w:rPr>
        <w:t> </w:t>
      </w:r>
      <w:r>
        <w:rPr/>
        <w:t>otras</w:t>
      </w:r>
      <w:r>
        <w:rPr>
          <w:spacing w:val="-30"/>
        </w:rPr>
        <w:t> </w:t>
      </w:r>
      <w:r>
        <w:rPr/>
        <w:t>cosas,</w:t>
      </w:r>
      <w:r>
        <w:rPr>
          <w:spacing w:val="-30"/>
        </w:rPr>
        <w:t> </w:t>
      </w:r>
      <w:r>
        <w:rPr/>
        <w:t>que</w:t>
      </w:r>
      <w:r>
        <w:rPr>
          <w:spacing w:val="-30"/>
        </w:rPr>
        <w:t> </w:t>
      </w:r>
      <w:r>
        <w:rPr/>
        <w:t>“lo</w:t>
      </w:r>
      <w:r>
        <w:rPr>
          <w:spacing w:val="-30"/>
        </w:rPr>
        <w:t> </w:t>
      </w:r>
      <w:r>
        <w:rPr/>
        <w:t>que</w:t>
      </w:r>
      <w:r>
        <w:rPr>
          <w:spacing w:val="-30"/>
        </w:rPr>
        <w:t> </w:t>
      </w:r>
      <w:r>
        <w:rPr/>
        <w:t>cuente</w:t>
      </w:r>
      <w:r>
        <w:rPr>
          <w:spacing w:val="-30"/>
        </w:rPr>
        <w:t> </w:t>
      </w:r>
      <w:r>
        <w:rPr/>
        <w:t>como</w:t>
      </w:r>
      <w:r>
        <w:rPr>
          <w:spacing w:val="-30"/>
        </w:rPr>
        <w:t> </w:t>
      </w:r>
      <w:r>
        <w:rPr/>
        <w:t>hallazgo</w:t>
      </w:r>
      <w:r>
        <w:rPr>
          <w:spacing w:val="-29"/>
        </w:rPr>
        <w:t> </w:t>
      </w:r>
      <w:r>
        <w:rPr/>
        <w:t>notable,</w:t>
      </w:r>
      <w:r>
        <w:rPr>
          <w:spacing w:val="-29"/>
        </w:rPr>
        <w:t> </w:t>
      </w:r>
      <w:r>
        <w:rPr/>
        <w:t>una</w:t>
      </w:r>
      <w:r>
        <w:rPr>
          <w:spacing w:val="-30"/>
        </w:rPr>
        <w:t> </w:t>
      </w:r>
      <w:r>
        <w:rPr/>
        <w:t>entidad</w:t>
      </w:r>
      <w:r>
        <w:rPr>
          <w:spacing w:val="-30"/>
        </w:rPr>
        <w:t> </w:t>
      </w:r>
      <w:r>
        <w:rPr/>
        <w:t>anató- </w:t>
      </w:r>
      <w:r>
        <w:rPr>
          <w:w w:val="95"/>
        </w:rPr>
        <w:t>mica</w:t>
      </w:r>
      <w:r>
        <w:rPr>
          <w:spacing w:val="-8"/>
          <w:w w:val="95"/>
        </w:rPr>
        <w:t> </w:t>
      </w:r>
      <w:r>
        <w:rPr>
          <w:w w:val="95"/>
        </w:rPr>
        <w:t>definitiva,</w:t>
      </w:r>
      <w:r>
        <w:rPr>
          <w:spacing w:val="-7"/>
          <w:w w:val="95"/>
        </w:rPr>
        <w:t> </w:t>
      </w:r>
      <w:r>
        <w:rPr>
          <w:w w:val="95"/>
        </w:rPr>
        <w:t>un</w:t>
      </w:r>
      <w:r>
        <w:rPr>
          <w:spacing w:val="-8"/>
          <w:w w:val="95"/>
        </w:rPr>
        <w:t> </w:t>
      </w:r>
      <w:r>
        <w:rPr>
          <w:w w:val="95"/>
        </w:rPr>
        <w:t>atributo</w:t>
      </w:r>
      <w:r>
        <w:rPr>
          <w:spacing w:val="-8"/>
          <w:w w:val="95"/>
        </w:rPr>
        <w:t> </w:t>
      </w:r>
      <w:r>
        <w:rPr>
          <w:w w:val="95"/>
        </w:rPr>
        <w:t>de</w:t>
      </w:r>
      <w:r>
        <w:rPr>
          <w:spacing w:val="-8"/>
          <w:w w:val="95"/>
        </w:rPr>
        <w:t> </w:t>
      </w:r>
      <w:r>
        <w:rPr>
          <w:w w:val="95"/>
        </w:rPr>
        <w:t>las</w:t>
      </w:r>
      <w:r>
        <w:rPr>
          <w:spacing w:val="-8"/>
          <w:w w:val="95"/>
        </w:rPr>
        <w:t> </w:t>
      </w:r>
      <w:r>
        <w:rPr>
          <w:w w:val="95"/>
        </w:rPr>
        <w:t>cosas,</w:t>
      </w:r>
      <w:r>
        <w:rPr>
          <w:spacing w:val="-8"/>
          <w:w w:val="95"/>
        </w:rPr>
        <w:t> </w:t>
      </w:r>
      <w:r>
        <w:rPr>
          <w:w w:val="95"/>
        </w:rPr>
        <w:t>un</w:t>
      </w:r>
      <w:r>
        <w:rPr>
          <w:spacing w:val="-8"/>
          <w:w w:val="95"/>
        </w:rPr>
        <w:t> </w:t>
      </w:r>
      <w:r>
        <w:rPr>
          <w:w w:val="95"/>
        </w:rPr>
        <w:t>proceso</w:t>
      </w:r>
      <w:r>
        <w:rPr>
          <w:spacing w:val="-8"/>
          <w:w w:val="95"/>
        </w:rPr>
        <w:t> </w:t>
      </w:r>
      <w:r>
        <w:rPr>
          <w:w w:val="95"/>
        </w:rPr>
        <w:t>de</w:t>
      </w:r>
      <w:r>
        <w:rPr>
          <w:spacing w:val="-8"/>
          <w:w w:val="95"/>
        </w:rPr>
        <w:t> </w:t>
      </w:r>
      <w:r>
        <w:rPr>
          <w:w w:val="95"/>
        </w:rPr>
        <w:t>medición,</w:t>
      </w:r>
      <w:r>
        <w:rPr>
          <w:spacing w:val="-8"/>
          <w:w w:val="95"/>
        </w:rPr>
        <w:t> </w:t>
      </w:r>
      <w:r>
        <w:rPr>
          <w:w w:val="95"/>
        </w:rPr>
        <w:t>una</w:t>
      </w:r>
      <w:r>
        <w:rPr>
          <w:spacing w:val="-8"/>
          <w:w w:val="95"/>
        </w:rPr>
        <w:t> </w:t>
      </w:r>
      <w:r>
        <w:rPr>
          <w:w w:val="95"/>
        </w:rPr>
        <w:t>exposición adecuada</w:t>
      </w:r>
      <w:r>
        <w:rPr>
          <w:spacing w:val="-11"/>
          <w:w w:val="95"/>
        </w:rPr>
        <w:t> </w:t>
      </w:r>
      <w:r>
        <w:rPr>
          <w:w w:val="95"/>
        </w:rPr>
        <w:t>de</w:t>
      </w:r>
      <w:r>
        <w:rPr>
          <w:spacing w:val="-11"/>
          <w:w w:val="95"/>
        </w:rPr>
        <w:t> </w:t>
      </w:r>
      <w:r>
        <w:rPr>
          <w:w w:val="95"/>
        </w:rPr>
        <w:t>datos</w:t>
      </w:r>
      <w:r>
        <w:rPr>
          <w:spacing w:val="-11"/>
          <w:w w:val="95"/>
        </w:rPr>
        <w:t> </w:t>
      </w:r>
      <w:r>
        <w:rPr>
          <w:w w:val="95"/>
        </w:rPr>
        <w:t>y</w:t>
      </w:r>
      <w:r>
        <w:rPr>
          <w:spacing w:val="-11"/>
          <w:w w:val="95"/>
        </w:rPr>
        <w:t> </w:t>
      </w:r>
      <w:r>
        <w:rPr>
          <w:w w:val="95"/>
        </w:rPr>
        <w:t>un</w:t>
      </w:r>
      <w:r>
        <w:rPr>
          <w:spacing w:val="-11"/>
          <w:w w:val="95"/>
        </w:rPr>
        <w:t> </w:t>
      </w:r>
      <w:r>
        <w:rPr>
          <w:w w:val="95"/>
        </w:rPr>
        <w:t>plan</w:t>
      </w:r>
      <w:r>
        <w:rPr>
          <w:spacing w:val="-11"/>
          <w:w w:val="95"/>
        </w:rPr>
        <w:t> </w:t>
      </w:r>
      <w:r>
        <w:rPr>
          <w:w w:val="95"/>
        </w:rPr>
        <w:t>de</w:t>
      </w:r>
      <w:r>
        <w:rPr>
          <w:spacing w:val="-11"/>
          <w:w w:val="95"/>
        </w:rPr>
        <w:t> </w:t>
      </w:r>
      <w:r>
        <w:rPr>
          <w:w w:val="95"/>
        </w:rPr>
        <w:t>acción</w:t>
      </w:r>
      <w:r>
        <w:rPr>
          <w:spacing w:val="-11"/>
          <w:w w:val="95"/>
        </w:rPr>
        <w:t> </w:t>
      </w:r>
      <w:r>
        <w:rPr>
          <w:w w:val="95"/>
        </w:rPr>
        <w:t>metódica”</w:t>
      </w:r>
      <w:r>
        <w:rPr>
          <w:spacing w:val="-11"/>
          <w:w w:val="95"/>
        </w:rPr>
        <w:t> </w:t>
      </w:r>
      <w:r>
        <w:rPr>
          <w:w w:val="95"/>
        </w:rPr>
        <w:t>debe</w:t>
      </w:r>
      <w:r>
        <w:rPr>
          <w:spacing w:val="-11"/>
          <w:w w:val="95"/>
        </w:rPr>
        <w:t> </w:t>
      </w:r>
      <w:r>
        <w:rPr>
          <w:w w:val="95"/>
        </w:rPr>
        <w:t>ser</w:t>
      </w:r>
      <w:r>
        <w:rPr>
          <w:spacing w:val="-11"/>
          <w:w w:val="95"/>
        </w:rPr>
        <w:t> </w:t>
      </w:r>
      <w:r>
        <w:rPr>
          <w:w w:val="95"/>
        </w:rPr>
        <w:t>acertado</w:t>
      </w:r>
      <w:r>
        <w:rPr>
          <w:spacing w:val="-11"/>
          <w:w w:val="95"/>
        </w:rPr>
        <w:t> </w:t>
      </w:r>
      <w:r>
        <w:rPr>
          <w:w w:val="95"/>
        </w:rPr>
        <w:t>y</w:t>
      </w:r>
      <w:r>
        <w:rPr>
          <w:spacing w:val="-11"/>
          <w:w w:val="95"/>
        </w:rPr>
        <w:t> </w:t>
      </w:r>
      <w:r>
        <w:rPr>
          <w:w w:val="95"/>
        </w:rPr>
        <w:t>modificado de</w:t>
      </w:r>
      <w:r>
        <w:rPr>
          <w:spacing w:val="-13"/>
          <w:w w:val="95"/>
        </w:rPr>
        <w:t> </w:t>
      </w:r>
      <w:r>
        <w:rPr>
          <w:w w:val="95"/>
        </w:rPr>
        <w:t>una</w:t>
      </w:r>
      <w:r>
        <w:rPr>
          <w:spacing w:val="-13"/>
          <w:w w:val="95"/>
        </w:rPr>
        <w:t> </w:t>
      </w:r>
      <w:r>
        <w:rPr>
          <w:w w:val="95"/>
        </w:rPr>
        <w:t>manera</w:t>
      </w:r>
      <w:r>
        <w:rPr>
          <w:spacing w:val="-13"/>
          <w:w w:val="95"/>
        </w:rPr>
        <w:t> </w:t>
      </w:r>
      <w:r>
        <w:rPr>
          <w:w w:val="95"/>
        </w:rPr>
        <w:t>intencionalmente</w:t>
      </w:r>
      <w:r>
        <w:rPr>
          <w:spacing w:val="-13"/>
          <w:w w:val="95"/>
        </w:rPr>
        <w:t> </w:t>
      </w:r>
      <w:r>
        <w:rPr>
          <w:w w:val="95"/>
        </w:rPr>
        <w:t>sensitiva</w:t>
      </w:r>
      <w:r>
        <w:rPr>
          <w:spacing w:val="-14"/>
          <w:w w:val="95"/>
        </w:rPr>
        <w:t> </w:t>
      </w:r>
      <w:r>
        <w:rPr>
          <w:w w:val="95"/>
        </w:rPr>
        <w:t>(Lynch,</w:t>
      </w:r>
      <w:r>
        <w:rPr>
          <w:spacing w:val="-13"/>
          <w:w w:val="95"/>
        </w:rPr>
        <w:t> </w:t>
      </w:r>
      <w:r>
        <w:rPr>
          <w:w w:val="95"/>
        </w:rPr>
        <w:t>1985a:</w:t>
      </w:r>
      <w:r>
        <w:rPr>
          <w:spacing w:val="-13"/>
          <w:w w:val="95"/>
        </w:rPr>
        <w:t> </w:t>
      </w:r>
      <w:r>
        <w:rPr>
          <w:w w:val="95"/>
        </w:rPr>
        <w:t>264).</w:t>
      </w:r>
    </w:p>
    <w:p>
      <w:pPr>
        <w:pStyle w:val="BodyText"/>
        <w:spacing w:line="242" w:lineRule="auto"/>
        <w:ind w:left="1553" w:right="1551" w:firstLine="283"/>
        <w:jc w:val="both"/>
      </w:pPr>
      <w:r>
        <w:rPr>
          <w:w w:val="95"/>
        </w:rPr>
        <w:t>Estos</w:t>
      </w:r>
      <w:r>
        <w:rPr>
          <w:spacing w:val="-31"/>
          <w:w w:val="95"/>
        </w:rPr>
        <w:t> </w:t>
      </w:r>
      <w:r>
        <w:rPr>
          <w:w w:val="95"/>
        </w:rPr>
        <w:t>cuatro</w:t>
      </w:r>
      <w:r>
        <w:rPr>
          <w:spacing w:val="-31"/>
          <w:w w:val="95"/>
        </w:rPr>
        <w:t> </w:t>
      </w:r>
      <w:r>
        <w:rPr>
          <w:w w:val="95"/>
        </w:rPr>
        <w:t>enfoques</w:t>
      </w:r>
      <w:r>
        <w:rPr>
          <w:spacing w:val="-31"/>
          <w:w w:val="95"/>
        </w:rPr>
        <w:t> </w:t>
      </w:r>
      <w:r>
        <w:rPr>
          <w:w w:val="95"/>
        </w:rPr>
        <w:t>implican</w:t>
      </w:r>
      <w:r>
        <w:rPr>
          <w:spacing w:val="-31"/>
          <w:w w:val="95"/>
        </w:rPr>
        <w:t> </w:t>
      </w:r>
      <w:r>
        <w:rPr>
          <w:w w:val="95"/>
        </w:rPr>
        <w:t>varios</w:t>
      </w:r>
      <w:r>
        <w:rPr>
          <w:spacing w:val="-31"/>
          <w:w w:val="95"/>
        </w:rPr>
        <w:t> </w:t>
      </w:r>
      <w:r>
        <w:rPr>
          <w:w w:val="95"/>
        </w:rPr>
        <w:t>asuntos</w:t>
      </w:r>
      <w:r>
        <w:rPr>
          <w:spacing w:val="-31"/>
          <w:w w:val="95"/>
        </w:rPr>
        <w:t> </w:t>
      </w:r>
      <w:r>
        <w:rPr>
          <w:w w:val="95"/>
        </w:rPr>
        <w:t>epistemológicos</w:t>
      </w:r>
      <w:r>
        <w:rPr>
          <w:spacing w:val="-31"/>
          <w:w w:val="95"/>
        </w:rPr>
        <w:t> </w:t>
      </w:r>
      <w:r>
        <w:rPr>
          <w:w w:val="95"/>
        </w:rPr>
        <w:t>y</w:t>
      </w:r>
      <w:r>
        <w:rPr>
          <w:spacing w:val="-31"/>
          <w:w w:val="95"/>
        </w:rPr>
        <w:t> </w:t>
      </w:r>
      <w:r>
        <w:rPr>
          <w:w w:val="95"/>
        </w:rPr>
        <w:t>technelógicos que</w:t>
      </w:r>
      <w:r>
        <w:rPr>
          <w:spacing w:val="-23"/>
          <w:w w:val="95"/>
        </w:rPr>
        <w:t> </w:t>
      </w:r>
      <w:r>
        <w:rPr>
          <w:w w:val="95"/>
        </w:rPr>
        <w:t>se</w:t>
      </w:r>
      <w:r>
        <w:rPr>
          <w:spacing w:val="-23"/>
          <w:w w:val="95"/>
        </w:rPr>
        <w:t> </w:t>
      </w:r>
      <w:r>
        <w:rPr>
          <w:w w:val="95"/>
        </w:rPr>
        <w:t>han</w:t>
      </w:r>
      <w:r>
        <w:rPr>
          <w:spacing w:val="-23"/>
          <w:w w:val="95"/>
        </w:rPr>
        <w:t> </w:t>
      </w:r>
      <w:r>
        <w:rPr>
          <w:w w:val="95"/>
        </w:rPr>
        <w:t>presentado</w:t>
      </w:r>
      <w:r>
        <w:rPr>
          <w:spacing w:val="-23"/>
          <w:w w:val="95"/>
        </w:rPr>
        <w:t> </w:t>
      </w:r>
      <w:r>
        <w:rPr>
          <w:w w:val="95"/>
        </w:rPr>
        <w:t>como</w:t>
      </w:r>
      <w:r>
        <w:rPr>
          <w:spacing w:val="-23"/>
          <w:w w:val="95"/>
        </w:rPr>
        <w:t> </w:t>
      </w:r>
      <w:r>
        <w:rPr>
          <w:w w:val="95"/>
        </w:rPr>
        <w:t>giros</w:t>
      </w:r>
      <w:r>
        <w:rPr>
          <w:spacing w:val="-23"/>
          <w:w w:val="95"/>
        </w:rPr>
        <w:t> </w:t>
      </w:r>
      <w:r>
        <w:rPr>
          <w:w w:val="95"/>
        </w:rPr>
        <w:t>etnográficos</w:t>
      </w:r>
      <w:r>
        <w:rPr>
          <w:spacing w:val="-23"/>
          <w:w w:val="95"/>
        </w:rPr>
        <w:t> </w:t>
      </w:r>
      <w:r>
        <w:rPr>
          <w:w w:val="95"/>
        </w:rPr>
        <w:t>en</w:t>
      </w:r>
      <w:r>
        <w:rPr>
          <w:spacing w:val="-23"/>
          <w:w w:val="95"/>
        </w:rPr>
        <w:t> </w:t>
      </w:r>
      <w:r>
        <w:rPr>
          <w:w w:val="95"/>
        </w:rPr>
        <w:t>los</w:t>
      </w:r>
      <w:r>
        <w:rPr>
          <w:spacing w:val="-23"/>
          <w:w w:val="95"/>
        </w:rPr>
        <w:t> </w:t>
      </w:r>
      <w:r>
        <w:rPr>
          <w:w w:val="95"/>
        </w:rPr>
        <w:t>estudios</w:t>
      </w:r>
      <w:r>
        <w:rPr>
          <w:spacing w:val="-23"/>
          <w:w w:val="95"/>
        </w:rPr>
        <w:t> </w:t>
      </w:r>
      <w:r>
        <w:rPr>
          <w:w w:val="95"/>
        </w:rPr>
        <w:t>tradicionales</w:t>
      </w:r>
      <w:r>
        <w:rPr>
          <w:spacing w:val="-23"/>
          <w:w w:val="95"/>
        </w:rPr>
        <w:t> </w:t>
      </w:r>
      <w:r>
        <w:rPr>
          <w:w w:val="95"/>
        </w:rPr>
        <w:t>sobre </w:t>
      </w:r>
      <w:r>
        <w:rPr/>
        <w:t>la</w:t>
      </w:r>
      <w:r>
        <w:rPr>
          <w:spacing w:val="-14"/>
        </w:rPr>
        <w:t> </w:t>
      </w:r>
      <w:r>
        <w:rPr/>
        <w:t>ciencia,</w:t>
      </w:r>
      <w:r>
        <w:rPr>
          <w:spacing w:val="-15"/>
        </w:rPr>
        <w:t> </w:t>
      </w:r>
      <w:r>
        <w:rPr/>
        <w:t>la</w:t>
      </w:r>
      <w:r>
        <w:rPr>
          <w:spacing w:val="-14"/>
        </w:rPr>
        <w:t> </w:t>
      </w:r>
      <w:r>
        <w:rPr/>
        <w:t>técnica</w:t>
      </w:r>
      <w:r>
        <w:rPr>
          <w:spacing w:val="-14"/>
        </w:rPr>
        <w:t> </w:t>
      </w:r>
      <w:r>
        <w:rPr/>
        <w:t>y</w:t>
      </w:r>
      <w:r>
        <w:rPr>
          <w:spacing w:val="-14"/>
        </w:rPr>
        <w:t> </w:t>
      </w:r>
      <w:r>
        <w:rPr/>
        <w:t>la</w:t>
      </w:r>
      <w:r>
        <w:rPr>
          <w:spacing w:val="-14"/>
        </w:rPr>
        <w:t> </w:t>
      </w:r>
      <w:r>
        <w:rPr/>
        <w:t>sociedad</w:t>
      </w:r>
      <w:r>
        <w:rPr>
          <w:spacing w:val="-15"/>
        </w:rPr>
        <w:t> </w:t>
      </w:r>
      <w:r>
        <w:rPr/>
        <w:t>de</w:t>
      </w:r>
      <w:r>
        <w:rPr>
          <w:spacing w:val="-14"/>
        </w:rPr>
        <w:t> </w:t>
      </w:r>
      <w:r>
        <w:rPr/>
        <w:t>las</w:t>
      </w:r>
      <w:r>
        <w:rPr>
          <w:spacing w:val="-14"/>
        </w:rPr>
        <w:t> </w:t>
      </w:r>
      <w:r>
        <w:rPr/>
        <w:t>últimas</w:t>
      </w:r>
      <w:r>
        <w:rPr>
          <w:spacing w:val="-15"/>
        </w:rPr>
        <w:t> </w:t>
      </w:r>
      <w:r>
        <w:rPr/>
        <w:t>décadas.</w:t>
      </w:r>
      <w:r>
        <w:rPr>
          <w:spacing w:val="-14"/>
        </w:rPr>
        <w:t> </w:t>
      </w:r>
      <w:r>
        <w:rPr/>
        <w:t>Así,</w:t>
      </w:r>
      <w:r>
        <w:rPr>
          <w:spacing w:val="-14"/>
        </w:rPr>
        <w:t> </w:t>
      </w:r>
      <w:r>
        <w:rPr/>
        <w:t>tenemos</w:t>
      </w:r>
      <w:r>
        <w:rPr>
          <w:spacing w:val="-14"/>
        </w:rPr>
        <w:t> </w:t>
      </w:r>
      <w:r>
        <w:rPr/>
        <w:t>que</w:t>
      </w:r>
      <w:r>
        <w:rPr>
          <w:spacing w:val="-14"/>
        </w:rPr>
        <w:t> </w:t>
      </w:r>
      <w:r>
        <w:rPr/>
        <w:t>los</w:t>
      </w:r>
    </w:p>
    <w:p>
      <w:pPr>
        <w:spacing w:after="0" w:line="242" w:lineRule="auto"/>
        <w:jc w:val="both"/>
        <w:sectPr>
          <w:footerReference w:type="default" r:id="rId180"/>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1553" w:right="1409" w:firstLine="4483"/>
        <w:jc w:val="left"/>
        <w:rPr>
          <w:sz w:val="20"/>
        </w:rPr>
      </w:pPr>
      <w:r>
        <w:rPr/>
        <w:pict>
          <v:line style="position:absolute;mso-position-horizontal-relative:page;mso-position-vertical-relative:paragraph;z-index:16072" from="15pt,-30.907267pt" to="0pt,-30.907267pt" stroked="true" strokeweight=".25pt" strokecolor="#000000">
            <w10:wrap type="none"/>
          </v:line>
        </w:pict>
      </w:r>
      <w:r>
        <w:rPr/>
        <w:pict>
          <v:line style="position:absolute;mso-position-horizontal-relative:page;mso-position-vertical-relative:paragraph;z-index:16096" from="494.71701pt,-30.907267pt" to="509.71701pt,-30.907267pt" stroked="true" strokeweight=".25pt" strokecolor="#000000">
            <w10:wrap type="none"/>
          </v:line>
        </w:pict>
      </w:r>
      <w:r>
        <w:rPr/>
        <w:pict>
          <v:line style="position:absolute;mso-position-horizontal-relative:page;mso-position-vertical-relative:paragraph;z-index:16120" from="21pt,-36.907265pt" to="21pt,-51.907265pt" stroked="true" strokeweight=".25pt" strokecolor="#000000">
            <w10:wrap type="none"/>
          </v:line>
        </w:pict>
      </w:r>
      <w:r>
        <w:rPr/>
        <w:pict>
          <v:line style="position:absolute;mso-position-horizontal-relative:page;mso-position-vertical-relative:paragraph;z-index:16144" from="488.71701pt,-36.907265pt" to="488.71701pt,-51.907265pt" stroked="true" strokeweight=".25pt" strokecolor="#000000">
            <w10:wrap type="none"/>
          </v:line>
        </w:pict>
      </w:r>
      <w:r>
        <w:rPr>
          <w:rFonts w:ascii="Times New Roman" w:hAnsi="Times New Roman"/>
          <w:i/>
          <w:w w:val="90"/>
          <w:sz w:val="20"/>
        </w:rPr>
        <w:t>Ettnografía</w:t>
      </w:r>
      <w:r>
        <w:rPr>
          <w:rFonts w:ascii="Times New Roman" w:hAnsi="Times New Roman"/>
          <w:i/>
          <w:spacing w:val="-25"/>
          <w:w w:val="90"/>
          <w:sz w:val="20"/>
        </w:rPr>
        <w:t> </w:t>
      </w:r>
      <w:r>
        <w:rPr>
          <w:rFonts w:ascii="Times New Roman" w:hAnsi="Times New Roman"/>
          <w:i/>
          <w:w w:val="90"/>
          <w:sz w:val="20"/>
        </w:rPr>
        <w:t>de</w:t>
      </w:r>
      <w:r>
        <w:rPr>
          <w:rFonts w:ascii="Times New Roman" w:hAnsi="Times New Roman"/>
          <w:i/>
          <w:spacing w:val="-25"/>
          <w:w w:val="90"/>
          <w:sz w:val="20"/>
        </w:rPr>
        <w:t> </w:t>
      </w:r>
      <w:r>
        <w:rPr>
          <w:rFonts w:ascii="Times New Roman" w:hAnsi="Times New Roman"/>
          <w:i/>
          <w:w w:val="90"/>
          <w:sz w:val="20"/>
        </w:rPr>
        <w:t>laborattorios...</w:t>
        <w:tab/>
      </w:r>
      <w:r>
        <w:rPr>
          <w:w w:val="95"/>
          <w:sz w:val="20"/>
        </w:rPr>
        <w:t>121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1"/>
        <w:jc w:val="both"/>
      </w:pPr>
      <w:r>
        <w:rPr>
          <w:w w:val="95"/>
        </w:rPr>
        <w:t>determinismos</w:t>
      </w:r>
      <w:r>
        <w:rPr>
          <w:spacing w:val="-4"/>
          <w:w w:val="95"/>
        </w:rPr>
        <w:t> </w:t>
      </w:r>
      <w:r>
        <w:rPr>
          <w:w w:val="95"/>
        </w:rPr>
        <w:t>sociales</w:t>
      </w:r>
      <w:r>
        <w:rPr>
          <w:spacing w:val="-4"/>
          <w:w w:val="95"/>
        </w:rPr>
        <w:t> </w:t>
      </w:r>
      <w:r>
        <w:rPr>
          <w:w w:val="95"/>
        </w:rPr>
        <w:t>giraron</w:t>
      </w:r>
      <w:r>
        <w:rPr>
          <w:spacing w:val="-4"/>
          <w:w w:val="95"/>
        </w:rPr>
        <w:t> </w:t>
      </w:r>
      <w:r>
        <w:rPr>
          <w:w w:val="95"/>
        </w:rPr>
        <w:t>hacia</w:t>
      </w:r>
      <w:r>
        <w:rPr>
          <w:spacing w:val="-4"/>
          <w:w w:val="95"/>
        </w:rPr>
        <w:t> </w:t>
      </w:r>
      <w:r>
        <w:rPr>
          <w:w w:val="95"/>
        </w:rPr>
        <w:t>la</w:t>
      </w:r>
      <w:r>
        <w:rPr>
          <w:spacing w:val="-4"/>
          <w:w w:val="95"/>
        </w:rPr>
        <w:t> </w:t>
      </w:r>
      <w:r>
        <w:rPr>
          <w:w w:val="95"/>
        </w:rPr>
        <w:t>observación</w:t>
      </w:r>
      <w:r>
        <w:rPr>
          <w:spacing w:val="-5"/>
          <w:w w:val="95"/>
        </w:rPr>
        <w:t> </w:t>
      </w:r>
      <w:r>
        <w:rPr>
          <w:w w:val="95"/>
        </w:rPr>
        <w:t>de</w:t>
      </w:r>
      <w:r>
        <w:rPr>
          <w:spacing w:val="-4"/>
          <w:w w:val="95"/>
        </w:rPr>
        <w:t> </w:t>
      </w:r>
      <w:r>
        <w:rPr>
          <w:w w:val="95"/>
        </w:rPr>
        <w:t>la</w:t>
      </w:r>
      <w:r>
        <w:rPr>
          <w:spacing w:val="-4"/>
          <w:w w:val="95"/>
        </w:rPr>
        <w:t> </w:t>
      </w:r>
      <w:r>
        <w:rPr>
          <w:w w:val="95"/>
        </w:rPr>
        <w:t>construcción</w:t>
      </w:r>
      <w:r>
        <w:rPr>
          <w:spacing w:val="-4"/>
          <w:w w:val="95"/>
        </w:rPr>
        <w:t> </w:t>
      </w:r>
      <w:r>
        <w:rPr>
          <w:w w:val="95"/>
        </w:rPr>
        <w:t>simultá- </w:t>
      </w:r>
      <w:r>
        <w:rPr/>
        <w:t>nea</w:t>
      </w:r>
      <w:r>
        <w:rPr>
          <w:spacing w:val="-28"/>
        </w:rPr>
        <w:t> </w:t>
      </w:r>
      <w:r>
        <w:rPr/>
        <w:t>de</w:t>
      </w:r>
      <w:r>
        <w:rPr>
          <w:spacing w:val="-28"/>
        </w:rPr>
        <w:t> </w:t>
      </w:r>
      <w:r>
        <w:rPr/>
        <w:t>cosas</w:t>
      </w:r>
      <w:r>
        <w:rPr>
          <w:spacing w:val="-28"/>
        </w:rPr>
        <w:t> </w:t>
      </w:r>
      <w:r>
        <w:rPr/>
        <w:t>y</w:t>
      </w:r>
      <w:r>
        <w:rPr>
          <w:spacing w:val="-28"/>
        </w:rPr>
        <w:t> </w:t>
      </w:r>
      <w:r>
        <w:rPr/>
        <w:t>hombres;</w:t>
      </w:r>
      <w:r>
        <w:rPr>
          <w:spacing w:val="-28"/>
        </w:rPr>
        <w:t> </w:t>
      </w:r>
      <w:r>
        <w:rPr/>
        <w:t>el</w:t>
      </w:r>
      <w:r>
        <w:rPr>
          <w:spacing w:val="-28"/>
        </w:rPr>
        <w:t> </w:t>
      </w:r>
      <w:r>
        <w:rPr/>
        <w:t>estudio</w:t>
      </w:r>
      <w:r>
        <w:rPr>
          <w:spacing w:val="-28"/>
        </w:rPr>
        <w:t> </w:t>
      </w:r>
      <w:r>
        <w:rPr/>
        <w:t>de</w:t>
      </w:r>
      <w:r>
        <w:rPr>
          <w:spacing w:val="-28"/>
        </w:rPr>
        <w:t> </w:t>
      </w:r>
      <w:r>
        <w:rPr/>
        <w:t>los</w:t>
      </w:r>
      <w:r>
        <w:rPr>
          <w:spacing w:val="-28"/>
        </w:rPr>
        <w:t> </w:t>
      </w:r>
      <w:r>
        <w:rPr/>
        <w:t>productos</w:t>
      </w:r>
      <w:r>
        <w:rPr>
          <w:spacing w:val="-28"/>
        </w:rPr>
        <w:t> </w:t>
      </w:r>
      <w:r>
        <w:rPr/>
        <w:t>de</w:t>
      </w:r>
      <w:r>
        <w:rPr>
          <w:spacing w:val="-28"/>
        </w:rPr>
        <w:t> </w:t>
      </w:r>
      <w:r>
        <w:rPr/>
        <w:t>la</w:t>
      </w:r>
      <w:r>
        <w:rPr>
          <w:spacing w:val="-28"/>
        </w:rPr>
        <w:t> </w:t>
      </w:r>
      <w:r>
        <w:rPr/>
        <w:t>investigación</w:t>
      </w:r>
      <w:r>
        <w:rPr>
          <w:spacing w:val="-28"/>
        </w:rPr>
        <w:t> </w:t>
      </w:r>
      <w:r>
        <w:rPr/>
        <w:t>dio</w:t>
      </w:r>
      <w:r>
        <w:rPr>
          <w:spacing w:val="-28"/>
        </w:rPr>
        <w:t> </w:t>
      </w:r>
      <w:r>
        <w:rPr/>
        <w:t>paso </w:t>
      </w:r>
      <w:r>
        <w:rPr>
          <w:w w:val="95"/>
        </w:rPr>
        <w:t>al estudio de la investigación tecnocientífica; la epistemología modernista que entendía</w:t>
      </w:r>
      <w:r>
        <w:rPr>
          <w:spacing w:val="-14"/>
          <w:w w:val="95"/>
        </w:rPr>
        <w:t> </w:t>
      </w:r>
      <w:r>
        <w:rPr>
          <w:w w:val="95"/>
        </w:rPr>
        <w:t>la</w:t>
      </w:r>
      <w:r>
        <w:rPr>
          <w:spacing w:val="-15"/>
          <w:w w:val="95"/>
        </w:rPr>
        <w:t> </w:t>
      </w:r>
      <w:r>
        <w:rPr>
          <w:w w:val="95"/>
        </w:rPr>
        <w:t>ciencia</w:t>
      </w:r>
      <w:r>
        <w:rPr>
          <w:spacing w:val="-15"/>
          <w:w w:val="95"/>
        </w:rPr>
        <w:t> </w:t>
      </w:r>
      <w:r>
        <w:rPr>
          <w:w w:val="95"/>
        </w:rPr>
        <w:t>como</w:t>
      </w:r>
      <w:r>
        <w:rPr>
          <w:spacing w:val="-14"/>
          <w:w w:val="95"/>
        </w:rPr>
        <w:t> </w:t>
      </w:r>
      <w:r>
        <w:rPr>
          <w:w w:val="95"/>
        </w:rPr>
        <w:t>una</w:t>
      </w:r>
      <w:r>
        <w:rPr>
          <w:spacing w:val="-15"/>
          <w:w w:val="95"/>
        </w:rPr>
        <w:t> </w:t>
      </w:r>
      <w:r>
        <w:rPr>
          <w:w w:val="95"/>
        </w:rPr>
        <w:t>actividad</w:t>
      </w:r>
      <w:r>
        <w:rPr>
          <w:spacing w:val="-14"/>
          <w:w w:val="95"/>
        </w:rPr>
        <w:t> </w:t>
      </w:r>
      <w:r>
        <w:rPr>
          <w:w w:val="95"/>
        </w:rPr>
        <w:t>individual,</w:t>
      </w:r>
      <w:r>
        <w:rPr>
          <w:spacing w:val="-14"/>
          <w:w w:val="95"/>
        </w:rPr>
        <w:t> </w:t>
      </w:r>
      <w:r>
        <w:rPr>
          <w:spacing w:val="-3"/>
          <w:w w:val="95"/>
        </w:rPr>
        <w:t>real</w:t>
      </w:r>
      <w:r>
        <w:rPr>
          <w:spacing w:val="-15"/>
          <w:w w:val="95"/>
        </w:rPr>
        <w:t> </w:t>
      </w:r>
      <w:r>
        <w:rPr>
          <w:w w:val="95"/>
        </w:rPr>
        <w:t>y</w:t>
      </w:r>
      <w:r>
        <w:rPr>
          <w:spacing w:val="-14"/>
          <w:w w:val="95"/>
        </w:rPr>
        <w:t> </w:t>
      </w:r>
      <w:r>
        <w:rPr>
          <w:w w:val="95"/>
        </w:rPr>
        <w:t>universal</w:t>
      </w:r>
      <w:r>
        <w:rPr>
          <w:spacing w:val="-15"/>
          <w:w w:val="95"/>
        </w:rPr>
        <w:t> </w:t>
      </w:r>
      <w:r>
        <w:rPr>
          <w:w w:val="95"/>
        </w:rPr>
        <w:t>mutó</w:t>
      </w:r>
      <w:r>
        <w:rPr>
          <w:spacing w:val="-14"/>
          <w:w w:val="95"/>
        </w:rPr>
        <w:t> </w:t>
      </w:r>
      <w:r>
        <w:rPr>
          <w:w w:val="95"/>
        </w:rPr>
        <w:t>a</w:t>
      </w:r>
      <w:r>
        <w:rPr>
          <w:spacing w:val="-15"/>
          <w:w w:val="95"/>
        </w:rPr>
        <w:t> </w:t>
      </w:r>
      <w:r>
        <w:rPr>
          <w:w w:val="95"/>
        </w:rPr>
        <w:t>su</w:t>
      </w:r>
      <w:r>
        <w:rPr>
          <w:spacing w:val="-15"/>
          <w:w w:val="95"/>
        </w:rPr>
        <w:t> </w:t>
      </w:r>
      <w:r>
        <w:rPr>
          <w:w w:val="95"/>
        </w:rPr>
        <w:t>com- prensión</w:t>
      </w:r>
      <w:r>
        <w:rPr>
          <w:spacing w:val="-17"/>
          <w:w w:val="95"/>
        </w:rPr>
        <w:t> </w:t>
      </w:r>
      <w:r>
        <w:rPr>
          <w:w w:val="95"/>
        </w:rPr>
        <w:t>como</w:t>
      </w:r>
      <w:r>
        <w:rPr>
          <w:spacing w:val="-17"/>
          <w:w w:val="95"/>
        </w:rPr>
        <w:t> </w:t>
      </w:r>
      <w:r>
        <w:rPr>
          <w:w w:val="95"/>
        </w:rPr>
        <w:t>una</w:t>
      </w:r>
      <w:r>
        <w:rPr>
          <w:spacing w:val="-18"/>
          <w:w w:val="95"/>
        </w:rPr>
        <w:t> </w:t>
      </w:r>
      <w:r>
        <w:rPr>
          <w:w w:val="95"/>
        </w:rPr>
        <w:t>actividad</w:t>
      </w:r>
      <w:r>
        <w:rPr>
          <w:spacing w:val="-17"/>
          <w:w w:val="95"/>
        </w:rPr>
        <w:t> </w:t>
      </w:r>
      <w:r>
        <w:rPr>
          <w:w w:val="95"/>
        </w:rPr>
        <w:t>social,</w:t>
      </w:r>
      <w:r>
        <w:rPr>
          <w:spacing w:val="-18"/>
          <w:w w:val="95"/>
        </w:rPr>
        <w:t> </w:t>
      </w:r>
      <w:r>
        <w:rPr>
          <w:w w:val="95"/>
        </w:rPr>
        <w:t>negociada</w:t>
      </w:r>
      <w:r>
        <w:rPr>
          <w:spacing w:val="-17"/>
          <w:w w:val="95"/>
        </w:rPr>
        <w:t> </w:t>
      </w:r>
      <w:r>
        <w:rPr>
          <w:w w:val="95"/>
        </w:rPr>
        <w:t>y</w:t>
      </w:r>
      <w:r>
        <w:rPr>
          <w:spacing w:val="-17"/>
          <w:w w:val="95"/>
        </w:rPr>
        <w:t> </w:t>
      </w:r>
      <w:r>
        <w:rPr>
          <w:w w:val="95"/>
        </w:rPr>
        <w:t>contingente;</w:t>
      </w:r>
      <w:r>
        <w:rPr>
          <w:spacing w:val="-17"/>
          <w:w w:val="95"/>
        </w:rPr>
        <w:t> </w:t>
      </w:r>
      <w:r>
        <w:rPr>
          <w:w w:val="95"/>
        </w:rPr>
        <w:t>y</w:t>
      </w:r>
      <w:r>
        <w:rPr>
          <w:spacing w:val="-17"/>
          <w:w w:val="95"/>
        </w:rPr>
        <w:t> </w:t>
      </w:r>
      <w:r>
        <w:rPr>
          <w:w w:val="95"/>
        </w:rPr>
        <w:t>la</w:t>
      </w:r>
      <w:r>
        <w:rPr>
          <w:spacing w:val="-18"/>
          <w:w w:val="95"/>
        </w:rPr>
        <w:t> </w:t>
      </w:r>
      <w:r>
        <w:rPr>
          <w:w w:val="95"/>
        </w:rPr>
        <w:t>technelogía</w:t>
      </w:r>
      <w:r>
        <w:rPr>
          <w:spacing w:val="-17"/>
          <w:w w:val="95"/>
        </w:rPr>
        <w:t> </w:t>
      </w:r>
      <w:r>
        <w:rPr>
          <w:w w:val="95"/>
        </w:rPr>
        <w:t>que entendía</w:t>
      </w:r>
      <w:r>
        <w:rPr>
          <w:spacing w:val="-18"/>
          <w:w w:val="95"/>
        </w:rPr>
        <w:t> </w:t>
      </w:r>
      <w:r>
        <w:rPr>
          <w:w w:val="95"/>
        </w:rPr>
        <w:t>la</w:t>
      </w:r>
      <w:r>
        <w:rPr>
          <w:spacing w:val="-18"/>
          <w:w w:val="95"/>
        </w:rPr>
        <w:t> </w:t>
      </w:r>
      <w:r>
        <w:rPr>
          <w:w w:val="95"/>
        </w:rPr>
        <w:t>innovación</w:t>
      </w:r>
      <w:r>
        <w:rPr>
          <w:spacing w:val="-17"/>
          <w:w w:val="95"/>
        </w:rPr>
        <w:t> </w:t>
      </w:r>
      <w:r>
        <w:rPr>
          <w:w w:val="95"/>
        </w:rPr>
        <w:t>como</w:t>
      </w:r>
      <w:r>
        <w:rPr>
          <w:spacing w:val="-18"/>
          <w:w w:val="95"/>
        </w:rPr>
        <w:t> </w:t>
      </w:r>
      <w:r>
        <w:rPr>
          <w:w w:val="95"/>
        </w:rPr>
        <w:t>una</w:t>
      </w:r>
      <w:r>
        <w:rPr>
          <w:spacing w:val="-18"/>
          <w:w w:val="95"/>
        </w:rPr>
        <w:t> </w:t>
      </w:r>
      <w:r>
        <w:rPr>
          <w:w w:val="95"/>
        </w:rPr>
        <w:t>serie</w:t>
      </w:r>
      <w:r>
        <w:rPr>
          <w:spacing w:val="-18"/>
          <w:w w:val="95"/>
        </w:rPr>
        <w:t> </w:t>
      </w:r>
      <w:r>
        <w:rPr>
          <w:w w:val="95"/>
        </w:rPr>
        <w:t>lineal</w:t>
      </w:r>
      <w:r>
        <w:rPr>
          <w:spacing w:val="-17"/>
          <w:w w:val="95"/>
        </w:rPr>
        <w:t> </w:t>
      </w:r>
      <w:r>
        <w:rPr>
          <w:w w:val="95"/>
        </w:rPr>
        <w:t>y</w:t>
      </w:r>
      <w:r>
        <w:rPr>
          <w:spacing w:val="-18"/>
          <w:w w:val="95"/>
        </w:rPr>
        <w:t> </w:t>
      </w:r>
      <w:r>
        <w:rPr>
          <w:w w:val="95"/>
        </w:rPr>
        <w:t>evolutiva</w:t>
      </w:r>
      <w:r>
        <w:rPr>
          <w:spacing w:val="-17"/>
          <w:w w:val="95"/>
        </w:rPr>
        <w:t> </w:t>
      </w:r>
      <w:r>
        <w:rPr>
          <w:w w:val="95"/>
        </w:rPr>
        <w:t>de</w:t>
      </w:r>
      <w:r>
        <w:rPr>
          <w:spacing w:val="-18"/>
          <w:w w:val="95"/>
        </w:rPr>
        <w:t> </w:t>
      </w:r>
      <w:r>
        <w:rPr>
          <w:w w:val="95"/>
        </w:rPr>
        <w:t>las</w:t>
      </w:r>
      <w:r>
        <w:rPr>
          <w:spacing w:val="-18"/>
          <w:w w:val="95"/>
        </w:rPr>
        <w:t> </w:t>
      </w:r>
      <w:r>
        <w:rPr>
          <w:w w:val="95"/>
        </w:rPr>
        <w:t>fases</w:t>
      </w:r>
      <w:r>
        <w:rPr>
          <w:spacing w:val="-18"/>
          <w:w w:val="95"/>
        </w:rPr>
        <w:t> </w:t>
      </w:r>
      <w:r>
        <w:rPr>
          <w:w w:val="95"/>
        </w:rPr>
        <w:t>investigación básica-investigación y desarrollo-transferencia-adopción-adaptación-consumo- uso</w:t>
      </w:r>
      <w:r>
        <w:rPr>
          <w:spacing w:val="-14"/>
          <w:w w:val="95"/>
        </w:rPr>
        <w:t> </w:t>
      </w:r>
      <w:r>
        <w:rPr>
          <w:w w:val="95"/>
        </w:rPr>
        <w:t>pasó</w:t>
      </w:r>
      <w:r>
        <w:rPr>
          <w:spacing w:val="-14"/>
          <w:w w:val="95"/>
        </w:rPr>
        <w:t> </w:t>
      </w:r>
      <w:r>
        <w:rPr>
          <w:w w:val="95"/>
        </w:rPr>
        <w:t>a</w:t>
      </w:r>
      <w:r>
        <w:rPr>
          <w:spacing w:val="-14"/>
          <w:w w:val="95"/>
        </w:rPr>
        <w:t> </w:t>
      </w:r>
      <w:r>
        <w:rPr>
          <w:w w:val="95"/>
        </w:rPr>
        <w:t>entenderse</w:t>
      </w:r>
      <w:r>
        <w:rPr>
          <w:spacing w:val="-14"/>
          <w:w w:val="95"/>
        </w:rPr>
        <w:t> </w:t>
      </w:r>
      <w:r>
        <w:rPr>
          <w:w w:val="95"/>
        </w:rPr>
        <w:t>como</w:t>
      </w:r>
      <w:r>
        <w:rPr>
          <w:spacing w:val="-14"/>
          <w:w w:val="95"/>
        </w:rPr>
        <w:t> </w:t>
      </w:r>
      <w:r>
        <w:rPr>
          <w:w w:val="95"/>
        </w:rPr>
        <w:t>un</w:t>
      </w:r>
      <w:r>
        <w:rPr>
          <w:spacing w:val="-14"/>
          <w:w w:val="95"/>
        </w:rPr>
        <w:t> </w:t>
      </w:r>
      <w:r>
        <w:rPr>
          <w:rFonts w:ascii="Times New Roman" w:hAnsi="Times New Roman"/>
          <w:i/>
          <w:w w:val="95"/>
        </w:rPr>
        <w:t>conttinuum</w:t>
      </w:r>
      <w:r>
        <w:rPr>
          <w:rFonts w:ascii="Times New Roman" w:hAnsi="Times New Roman"/>
          <w:i/>
          <w:spacing w:val="-20"/>
          <w:w w:val="95"/>
        </w:rPr>
        <w:t> </w:t>
      </w:r>
      <w:r>
        <w:rPr>
          <w:w w:val="95"/>
        </w:rPr>
        <w:t>no</w:t>
      </w:r>
      <w:r>
        <w:rPr>
          <w:spacing w:val="-14"/>
          <w:w w:val="95"/>
        </w:rPr>
        <w:t> </w:t>
      </w:r>
      <w:r>
        <w:rPr>
          <w:w w:val="95"/>
        </w:rPr>
        <w:t>lineal</w:t>
      </w:r>
      <w:r>
        <w:rPr>
          <w:spacing w:val="-14"/>
          <w:w w:val="95"/>
        </w:rPr>
        <w:t> </w:t>
      </w:r>
      <w:r>
        <w:rPr>
          <w:w w:val="95"/>
        </w:rPr>
        <w:t>ni</w:t>
      </w:r>
      <w:r>
        <w:rPr>
          <w:spacing w:val="-14"/>
          <w:w w:val="95"/>
        </w:rPr>
        <w:t> </w:t>
      </w:r>
      <w:r>
        <w:rPr>
          <w:w w:val="95"/>
        </w:rPr>
        <w:t>evolutivo;</w:t>
      </w:r>
      <w:r>
        <w:rPr>
          <w:spacing w:val="-14"/>
          <w:w w:val="95"/>
        </w:rPr>
        <w:t> </w:t>
      </w:r>
      <w:r>
        <w:rPr>
          <w:w w:val="95"/>
        </w:rPr>
        <w:t>y</w:t>
      </w:r>
      <w:r>
        <w:rPr>
          <w:spacing w:val="-14"/>
          <w:w w:val="95"/>
        </w:rPr>
        <w:t> </w:t>
      </w:r>
      <w:r>
        <w:rPr>
          <w:w w:val="95"/>
        </w:rPr>
        <w:t>todo</w:t>
      </w:r>
      <w:r>
        <w:rPr>
          <w:spacing w:val="-14"/>
          <w:w w:val="95"/>
        </w:rPr>
        <w:t> </w:t>
      </w:r>
      <w:r>
        <w:rPr>
          <w:w w:val="95"/>
        </w:rPr>
        <w:t>esto</w:t>
      </w:r>
      <w:r>
        <w:rPr>
          <w:spacing w:val="-14"/>
          <w:w w:val="95"/>
        </w:rPr>
        <w:t> </w:t>
      </w:r>
      <w:r>
        <w:rPr>
          <w:w w:val="95"/>
        </w:rPr>
        <w:t>cam- </w:t>
      </w:r>
      <w:r>
        <w:rPr/>
        <w:t>bió</w:t>
      </w:r>
      <w:r>
        <w:rPr>
          <w:spacing w:val="-28"/>
        </w:rPr>
        <w:t> </w:t>
      </w:r>
      <w:r>
        <w:rPr/>
        <w:t>la</w:t>
      </w:r>
      <w:r>
        <w:rPr>
          <w:spacing w:val="-28"/>
        </w:rPr>
        <w:t> </w:t>
      </w:r>
      <w:r>
        <w:rPr/>
        <w:t>fisonomía</w:t>
      </w:r>
      <w:r>
        <w:rPr>
          <w:spacing w:val="-29"/>
        </w:rPr>
        <w:t> </w:t>
      </w:r>
      <w:r>
        <w:rPr/>
        <w:t>de</w:t>
      </w:r>
      <w:r>
        <w:rPr>
          <w:spacing w:val="-28"/>
        </w:rPr>
        <w:t> </w:t>
      </w:r>
      <w:r>
        <w:rPr/>
        <w:t>los</w:t>
      </w:r>
      <w:r>
        <w:rPr>
          <w:spacing w:val="-28"/>
        </w:rPr>
        <w:t> </w:t>
      </w:r>
      <w:r>
        <w:rPr/>
        <w:t>estudios</w:t>
      </w:r>
      <w:r>
        <w:rPr>
          <w:spacing w:val="-28"/>
        </w:rPr>
        <w:t> </w:t>
      </w:r>
      <w:r>
        <w:rPr/>
        <w:t>de</w:t>
      </w:r>
      <w:r>
        <w:rPr>
          <w:spacing w:val="-28"/>
        </w:rPr>
        <w:t> </w:t>
      </w:r>
      <w:r>
        <w:rPr/>
        <w:t>los</w:t>
      </w:r>
      <w:r>
        <w:rPr>
          <w:spacing w:val="-28"/>
        </w:rPr>
        <w:t> </w:t>
      </w:r>
      <w:r>
        <w:rPr/>
        <w:t>impactos</w:t>
      </w:r>
      <w:r>
        <w:rPr>
          <w:spacing w:val="-28"/>
        </w:rPr>
        <w:t> </w:t>
      </w:r>
      <w:r>
        <w:rPr/>
        <w:t>de</w:t>
      </w:r>
      <w:r>
        <w:rPr>
          <w:spacing w:val="-28"/>
        </w:rPr>
        <w:t> </w:t>
      </w:r>
      <w:r>
        <w:rPr/>
        <w:t>la</w:t>
      </w:r>
      <w:r>
        <w:rPr>
          <w:spacing w:val="-28"/>
        </w:rPr>
        <w:t> </w:t>
      </w:r>
      <w:r>
        <w:rPr/>
        <w:t>ciencia</w:t>
      </w:r>
      <w:r>
        <w:rPr>
          <w:spacing w:val="-28"/>
        </w:rPr>
        <w:t> </w:t>
      </w:r>
      <w:r>
        <w:rPr/>
        <w:t>y</w:t>
      </w:r>
      <w:r>
        <w:rPr>
          <w:spacing w:val="-28"/>
        </w:rPr>
        <w:t> </w:t>
      </w:r>
      <w:r>
        <w:rPr/>
        <w:t>la</w:t>
      </w:r>
      <w:r>
        <w:rPr>
          <w:spacing w:val="-28"/>
        </w:rPr>
        <w:t> </w:t>
      </w:r>
      <w:r>
        <w:rPr/>
        <w:t>tecnología</w:t>
      </w:r>
      <w:r>
        <w:rPr>
          <w:spacing w:val="-28"/>
        </w:rPr>
        <w:t> </w:t>
      </w:r>
      <w:r>
        <w:rPr/>
        <w:t>en</w:t>
      </w:r>
      <w:r>
        <w:rPr>
          <w:spacing w:val="-28"/>
        </w:rPr>
        <w:t> </w:t>
      </w:r>
      <w:r>
        <w:rPr/>
        <w:t>el </w:t>
      </w:r>
      <w:r>
        <w:rPr>
          <w:spacing w:val="-1"/>
          <w:w w:val="91"/>
        </w:rPr>
        <w:t>estudi</w:t>
      </w:r>
      <w:r>
        <w:rPr>
          <w:w w:val="91"/>
        </w:rPr>
        <w:t>o</w:t>
      </w:r>
      <w:r>
        <w:rPr>
          <w:spacing w:val="6"/>
        </w:rPr>
        <w:t> </w:t>
      </w:r>
      <w:r>
        <w:rPr>
          <w:spacing w:val="-1"/>
          <w:w w:val="95"/>
        </w:rPr>
        <w:t>d</w:t>
      </w:r>
      <w:r>
        <w:rPr>
          <w:w w:val="95"/>
        </w:rPr>
        <w:t>e</w:t>
      </w:r>
      <w:r>
        <w:rPr>
          <w:spacing w:val="6"/>
        </w:rPr>
        <w:t> </w:t>
      </w:r>
      <w:r>
        <w:rPr>
          <w:spacing w:val="-1"/>
          <w:w w:val="88"/>
        </w:rPr>
        <w:t>la</w:t>
      </w:r>
      <w:r>
        <w:rPr>
          <w:w w:val="88"/>
        </w:rPr>
        <w:t>s</w:t>
      </w:r>
      <w:r>
        <w:rPr>
          <w:spacing w:val="6"/>
        </w:rPr>
        <w:t> </w:t>
      </w:r>
      <w:r>
        <w:rPr>
          <w:spacing w:val="-7"/>
          <w:w w:val="91"/>
        </w:rPr>
        <w:t>r</w:t>
      </w:r>
      <w:r>
        <w:rPr>
          <w:spacing w:val="-1"/>
          <w:w w:val="92"/>
        </w:rPr>
        <w:t>elacione</w:t>
      </w:r>
      <w:r>
        <w:rPr>
          <w:w w:val="92"/>
        </w:rPr>
        <w:t>s</w:t>
      </w:r>
      <w:r>
        <w:rPr>
          <w:spacing w:val="6"/>
        </w:rPr>
        <w:t> </w:t>
      </w:r>
      <w:r>
        <w:rPr>
          <w:w w:val="93"/>
        </w:rPr>
        <w:t>ciencia-tecnología-sociedad</w:t>
      </w:r>
      <w:r>
        <w:rPr>
          <w:spacing w:val="5"/>
        </w:rPr>
        <w:t> </w:t>
      </w:r>
      <w:r>
        <w:rPr>
          <w:w w:val="78"/>
        </w:rPr>
        <w:t>(</w:t>
      </w:r>
      <w:r>
        <w:rPr>
          <w:w w:val="151"/>
          <w:sz w:val="17"/>
        </w:rPr>
        <w:t>c</w:t>
      </w:r>
      <w:r>
        <w:rPr>
          <w:spacing w:val="-1"/>
          <w:w w:val="195"/>
          <w:sz w:val="17"/>
        </w:rPr>
        <w:t>t</w:t>
      </w:r>
      <w:r>
        <w:rPr>
          <w:w w:val="117"/>
          <w:sz w:val="17"/>
        </w:rPr>
        <w:t>s</w:t>
      </w:r>
      <w:r>
        <w:rPr>
          <w:w w:val="93"/>
        </w:rPr>
        <w:t>).</w:t>
      </w:r>
    </w:p>
    <w:p>
      <w:pPr>
        <w:pStyle w:val="BodyText"/>
        <w:spacing w:line="242" w:lineRule="auto"/>
        <w:ind w:left="1553" w:right="1551" w:firstLine="283"/>
        <w:jc w:val="both"/>
      </w:pPr>
      <w:r>
        <w:rPr>
          <w:w w:val="95"/>
        </w:rPr>
        <w:t>Con evidencias etnográficas se discute una versión de construccionismo en </w:t>
      </w:r>
      <w:r>
        <w:rPr/>
        <w:t>la</w:t>
      </w:r>
      <w:r>
        <w:rPr>
          <w:spacing w:val="-27"/>
        </w:rPr>
        <w:t> </w:t>
      </w:r>
      <w:r>
        <w:rPr/>
        <w:t>que</w:t>
      </w:r>
      <w:r>
        <w:rPr>
          <w:spacing w:val="-27"/>
        </w:rPr>
        <w:t> </w:t>
      </w:r>
      <w:r>
        <w:rPr/>
        <w:t>no</w:t>
      </w:r>
      <w:r>
        <w:rPr>
          <w:spacing w:val="-27"/>
        </w:rPr>
        <w:t> </w:t>
      </w:r>
      <w:r>
        <w:rPr/>
        <w:t>sólo</w:t>
      </w:r>
      <w:r>
        <w:rPr>
          <w:spacing w:val="-27"/>
        </w:rPr>
        <w:t> </w:t>
      </w:r>
      <w:r>
        <w:rPr/>
        <w:t>los</w:t>
      </w:r>
      <w:r>
        <w:rPr>
          <w:spacing w:val="-27"/>
        </w:rPr>
        <w:t> </w:t>
      </w:r>
      <w:r>
        <w:rPr/>
        <w:t>investigadores</w:t>
      </w:r>
      <w:r>
        <w:rPr>
          <w:spacing w:val="-27"/>
        </w:rPr>
        <w:t> </w:t>
      </w:r>
      <w:r>
        <w:rPr/>
        <w:t>y</w:t>
      </w:r>
      <w:r>
        <w:rPr>
          <w:spacing w:val="-27"/>
        </w:rPr>
        <w:t> </w:t>
      </w:r>
      <w:r>
        <w:rPr/>
        <w:t>el</w:t>
      </w:r>
      <w:r>
        <w:rPr>
          <w:spacing w:val="-27"/>
        </w:rPr>
        <w:t> </w:t>
      </w:r>
      <w:r>
        <w:rPr>
          <w:spacing w:val="-3"/>
        </w:rPr>
        <w:t>resto</w:t>
      </w:r>
      <w:r>
        <w:rPr>
          <w:spacing w:val="-27"/>
        </w:rPr>
        <w:t> </w:t>
      </w:r>
      <w:r>
        <w:rPr/>
        <w:t>de</w:t>
      </w:r>
      <w:r>
        <w:rPr>
          <w:spacing w:val="-27"/>
        </w:rPr>
        <w:t> </w:t>
      </w:r>
      <w:r>
        <w:rPr/>
        <w:t>actores</w:t>
      </w:r>
      <w:r>
        <w:rPr>
          <w:spacing w:val="-27"/>
        </w:rPr>
        <w:t> </w:t>
      </w:r>
      <w:r>
        <w:rPr/>
        <w:t>de</w:t>
      </w:r>
      <w:r>
        <w:rPr>
          <w:spacing w:val="-27"/>
        </w:rPr>
        <w:t> </w:t>
      </w:r>
      <w:r>
        <w:rPr/>
        <w:t>la</w:t>
      </w:r>
      <w:r>
        <w:rPr>
          <w:spacing w:val="-27"/>
        </w:rPr>
        <w:t> </w:t>
      </w:r>
      <w:r>
        <w:rPr/>
        <w:t>innovación</w:t>
      </w:r>
      <w:r>
        <w:rPr>
          <w:spacing w:val="-27"/>
        </w:rPr>
        <w:t> </w:t>
      </w:r>
      <w:r>
        <w:rPr/>
        <w:t>contribu- </w:t>
      </w:r>
      <w:r>
        <w:rPr>
          <w:w w:val="95"/>
        </w:rPr>
        <w:t>yen</w:t>
      </w:r>
      <w:r>
        <w:rPr>
          <w:spacing w:val="-9"/>
          <w:w w:val="95"/>
        </w:rPr>
        <w:t> </w:t>
      </w:r>
      <w:r>
        <w:rPr>
          <w:w w:val="95"/>
        </w:rPr>
        <w:t>como</w:t>
      </w:r>
      <w:r>
        <w:rPr>
          <w:spacing w:val="-9"/>
          <w:w w:val="95"/>
        </w:rPr>
        <w:t> </w:t>
      </w:r>
      <w:r>
        <w:rPr>
          <w:w w:val="95"/>
        </w:rPr>
        <w:t>agentes</w:t>
      </w:r>
      <w:r>
        <w:rPr>
          <w:spacing w:val="-8"/>
          <w:w w:val="95"/>
        </w:rPr>
        <w:t> </w:t>
      </w:r>
      <w:r>
        <w:rPr>
          <w:w w:val="95"/>
        </w:rPr>
        <w:t>(Hacking,</w:t>
      </w:r>
      <w:r>
        <w:rPr>
          <w:spacing w:val="-9"/>
          <w:w w:val="95"/>
        </w:rPr>
        <w:t> </w:t>
      </w:r>
      <w:r>
        <w:rPr>
          <w:w w:val="95"/>
        </w:rPr>
        <w:t>1991),</w:t>
      </w:r>
      <w:r>
        <w:rPr>
          <w:spacing w:val="-9"/>
          <w:w w:val="95"/>
        </w:rPr>
        <w:t> </w:t>
      </w:r>
      <w:r>
        <w:rPr>
          <w:w w:val="95"/>
        </w:rPr>
        <w:t>sino</w:t>
      </w:r>
      <w:r>
        <w:rPr>
          <w:spacing w:val="-9"/>
          <w:w w:val="95"/>
        </w:rPr>
        <w:t> </w:t>
      </w:r>
      <w:r>
        <w:rPr>
          <w:w w:val="95"/>
        </w:rPr>
        <w:t>que,</w:t>
      </w:r>
      <w:r>
        <w:rPr>
          <w:spacing w:val="-9"/>
          <w:w w:val="95"/>
        </w:rPr>
        <w:t> </w:t>
      </w:r>
      <w:r>
        <w:rPr>
          <w:w w:val="95"/>
        </w:rPr>
        <w:t>complementariamente,</w:t>
      </w:r>
      <w:r>
        <w:rPr>
          <w:spacing w:val="-9"/>
          <w:w w:val="95"/>
        </w:rPr>
        <w:t> </w:t>
      </w:r>
      <w:r>
        <w:rPr>
          <w:w w:val="95"/>
        </w:rPr>
        <w:t>se</w:t>
      </w:r>
      <w:r>
        <w:rPr>
          <w:spacing w:val="-9"/>
          <w:w w:val="95"/>
        </w:rPr>
        <w:t> </w:t>
      </w:r>
      <w:r>
        <w:rPr>
          <w:w w:val="95"/>
        </w:rPr>
        <w:t>asume</w:t>
      </w:r>
      <w:r>
        <w:rPr>
          <w:spacing w:val="-9"/>
          <w:w w:val="95"/>
        </w:rPr>
        <w:t> </w:t>
      </w:r>
      <w:r>
        <w:rPr>
          <w:w w:val="95"/>
        </w:rPr>
        <w:t>la existencia</w:t>
      </w:r>
      <w:r>
        <w:rPr>
          <w:spacing w:val="-7"/>
          <w:w w:val="95"/>
        </w:rPr>
        <w:t> </w:t>
      </w:r>
      <w:r>
        <w:rPr>
          <w:w w:val="95"/>
        </w:rPr>
        <w:t>de</w:t>
      </w:r>
      <w:r>
        <w:rPr>
          <w:spacing w:val="-7"/>
          <w:w w:val="95"/>
        </w:rPr>
        <w:t> </w:t>
      </w:r>
      <w:r>
        <w:rPr>
          <w:w w:val="95"/>
        </w:rPr>
        <w:t>una</w:t>
      </w:r>
      <w:r>
        <w:rPr>
          <w:spacing w:val="-7"/>
          <w:w w:val="95"/>
        </w:rPr>
        <w:t> </w:t>
      </w:r>
      <w:r>
        <w:rPr>
          <w:w w:val="95"/>
        </w:rPr>
        <w:t>materialidad</w:t>
      </w:r>
      <w:r>
        <w:rPr>
          <w:spacing w:val="-7"/>
          <w:w w:val="95"/>
        </w:rPr>
        <w:t> </w:t>
      </w:r>
      <w:r>
        <w:rPr>
          <w:w w:val="95"/>
        </w:rPr>
        <w:t>y</w:t>
      </w:r>
      <w:r>
        <w:rPr>
          <w:spacing w:val="-7"/>
          <w:w w:val="95"/>
        </w:rPr>
        <w:t> </w:t>
      </w:r>
      <w:r>
        <w:rPr>
          <w:w w:val="95"/>
        </w:rPr>
        <w:t>simbolismo</w:t>
      </w:r>
      <w:r>
        <w:rPr>
          <w:spacing w:val="-7"/>
          <w:w w:val="95"/>
        </w:rPr>
        <w:t> </w:t>
      </w:r>
      <w:r>
        <w:rPr>
          <w:w w:val="95"/>
        </w:rPr>
        <w:t>imposibles</w:t>
      </w:r>
      <w:r>
        <w:rPr>
          <w:spacing w:val="-7"/>
          <w:w w:val="95"/>
        </w:rPr>
        <w:t> </w:t>
      </w:r>
      <w:r>
        <w:rPr>
          <w:w w:val="95"/>
        </w:rPr>
        <w:t>de</w:t>
      </w:r>
      <w:r>
        <w:rPr>
          <w:spacing w:val="-7"/>
          <w:w w:val="95"/>
        </w:rPr>
        <w:t> </w:t>
      </w:r>
      <w:r>
        <w:rPr>
          <w:w w:val="95"/>
        </w:rPr>
        <w:t>eliminar</w:t>
      </w:r>
      <w:r>
        <w:rPr>
          <w:spacing w:val="-7"/>
          <w:w w:val="95"/>
        </w:rPr>
        <w:t> </w:t>
      </w:r>
      <w:r>
        <w:rPr>
          <w:w w:val="95"/>
        </w:rPr>
        <w:t>en</w:t>
      </w:r>
      <w:r>
        <w:rPr>
          <w:spacing w:val="-7"/>
          <w:w w:val="95"/>
        </w:rPr>
        <w:t> </w:t>
      </w:r>
      <w:r>
        <w:rPr>
          <w:w w:val="95"/>
        </w:rPr>
        <w:t>la</w:t>
      </w:r>
      <w:r>
        <w:rPr>
          <w:spacing w:val="-7"/>
          <w:w w:val="95"/>
        </w:rPr>
        <w:t> </w:t>
      </w:r>
      <w:r>
        <w:rPr>
          <w:w w:val="95"/>
        </w:rPr>
        <w:t>acción </w:t>
      </w:r>
      <w:r>
        <w:rPr/>
        <w:t>social.</w:t>
      </w:r>
      <w:r>
        <w:rPr>
          <w:spacing w:val="-21"/>
        </w:rPr>
        <w:t> </w:t>
      </w:r>
      <w:r>
        <w:rPr/>
        <w:t>De</w:t>
      </w:r>
      <w:r>
        <w:rPr>
          <w:spacing w:val="-21"/>
        </w:rPr>
        <w:t> </w:t>
      </w:r>
      <w:r>
        <w:rPr/>
        <w:t>este</w:t>
      </w:r>
      <w:r>
        <w:rPr>
          <w:spacing w:val="-21"/>
        </w:rPr>
        <w:t> </w:t>
      </w:r>
      <w:r>
        <w:rPr/>
        <w:t>modo,</w:t>
      </w:r>
      <w:r>
        <w:rPr>
          <w:spacing w:val="-21"/>
        </w:rPr>
        <w:t> </w:t>
      </w:r>
      <w:r>
        <w:rPr/>
        <w:t>la</w:t>
      </w:r>
      <w:r>
        <w:rPr>
          <w:spacing w:val="-21"/>
        </w:rPr>
        <w:t> </w:t>
      </w:r>
      <w:r>
        <w:rPr/>
        <w:t>agencia</w:t>
      </w:r>
      <w:r>
        <w:rPr>
          <w:spacing w:val="-21"/>
        </w:rPr>
        <w:t> </w:t>
      </w:r>
      <w:r>
        <w:rPr/>
        <w:t>de</w:t>
      </w:r>
      <w:r>
        <w:rPr>
          <w:spacing w:val="-21"/>
        </w:rPr>
        <w:t> </w:t>
      </w:r>
      <w:r>
        <w:rPr/>
        <w:t>la</w:t>
      </w:r>
      <w:r>
        <w:rPr>
          <w:spacing w:val="-21"/>
        </w:rPr>
        <w:t> </w:t>
      </w:r>
      <w:r>
        <w:rPr/>
        <w:t>propia</w:t>
      </w:r>
      <w:r>
        <w:rPr>
          <w:spacing w:val="-21"/>
        </w:rPr>
        <w:t> </w:t>
      </w:r>
      <w:r>
        <w:rPr/>
        <w:t>acción</w:t>
      </w:r>
      <w:r>
        <w:rPr>
          <w:spacing w:val="-21"/>
        </w:rPr>
        <w:t> </w:t>
      </w:r>
      <w:r>
        <w:rPr/>
        <w:t>social</w:t>
      </w:r>
      <w:r>
        <w:rPr>
          <w:spacing w:val="-21"/>
        </w:rPr>
        <w:t> </w:t>
      </w:r>
      <w:r>
        <w:rPr/>
        <w:t>contemplaría</w:t>
      </w:r>
      <w:r>
        <w:rPr>
          <w:spacing w:val="-21"/>
        </w:rPr>
        <w:t> </w:t>
      </w:r>
      <w:r>
        <w:rPr/>
        <w:t>una</w:t>
      </w:r>
      <w:r>
        <w:rPr>
          <w:spacing w:val="-21"/>
        </w:rPr>
        <w:t> </w:t>
      </w:r>
      <w:r>
        <w:rPr/>
        <w:t>ac- </w:t>
      </w:r>
      <w:r>
        <w:rPr>
          <w:w w:val="95"/>
        </w:rPr>
        <w:t>ción heterogénea de entidades puestas en juego por los actores y sus resultados serían,</w:t>
      </w:r>
      <w:r>
        <w:rPr>
          <w:spacing w:val="-10"/>
          <w:w w:val="95"/>
        </w:rPr>
        <w:t> </w:t>
      </w:r>
      <w:r>
        <w:rPr>
          <w:w w:val="95"/>
        </w:rPr>
        <w:t>por</w:t>
      </w:r>
      <w:r>
        <w:rPr>
          <w:spacing w:val="-9"/>
          <w:w w:val="95"/>
        </w:rPr>
        <w:t> </w:t>
      </w:r>
      <w:r>
        <w:rPr>
          <w:w w:val="95"/>
        </w:rPr>
        <w:t>tanto,</w:t>
      </w:r>
      <w:r>
        <w:rPr>
          <w:spacing w:val="-9"/>
          <w:w w:val="95"/>
        </w:rPr>
        <w:t> </w:t>
      </w:r>
      <w:r>
        <w:rPr>
          <w:w w:val="95"/>
        </w:rPr>
        <w:t>entidades</w:t>
      </w:r>
      <w:r>
        <w:rPr>
          <w:spacing w:val="-9"/>
          <w:w w:val="95"/>
        </w:rPr>
        <w:t> </w:t>
      </w:r>
      <w:r>
        <w:rPr>
          <w:w w:val="95"/>
        </w:rPr>
        <w:t>heterogéneas.</w:t>
      </w:r>
    </w:p>
    <w:p>
      <w:pPr>
        <w:pStyle w:val="BodyText"/>
        <w:spacing w:before="11"/>
        <w:rPr>
          <w:sz w:val="21"/>
        </w:rPr>
      </w:pPr>
    </w:p>
    <w:p>
      <w:pPr>
        <w:spacing w:before="0"/>
        <w:ind w:left="1553" w:right="0" w:firstLine="0"/>
        <w:jc w:val="both"/>
        <w:rPr>
          <w:sz w:val="17"/>
        </w:rPr>
      </w:pPr>
      <w:r>
        <w:rPr>
          <w:spacing w:val="-1"/>
          <w:w w:val="101"/>
          <w:sz w:val="22"/>
        </w:rPr>
        <w:t>E</w:t>
      </w:r>
      <w:r>
        <w:rPr>
          <w:w w:val="117"/>
          <w:sz w:val="17"/>
        </w:rPr>
        <w:t>s</w:t>
      </w:r>
      <w:r>
        <w:rPr>
          <w:spacing w:val="-1"/>
          <w:w w:val="195"/>
          <w:sz w:val="17"/>
        </w:rPr>
        <w:t>t</w:t>
      </w:r>
      <w:r>
        <w:rPr>
          <w:w w:val="138"/>
          <w:sz w:val="17"/>
        </w:rPr>
        <w:t>u</w:t>
      </w:r>
      <w:r>
        <w:rPr>
          <w:w w:val="128"/>
          <w:sz w:val="17"/>
        </w:rPr>
        <w:t>d</w:t>
      </w:r>
      <w:r>
        <w:rPr>
          <w:w w:val="132"/>
          <w:sz w:val="17"/>
        </w:rPr>
        <w:t>i</w:t>
      </w:r>
      <w:r>
        <w:rPr>
          <w:w w:val="127"/>
          <w:sz w:val="17"/>
        </w:rPr>
        <w:t>a</w:t>
      </w:r>
      <w:r>
        <w:rPr>
          <w:w w:val="159"/>
          <w:sz w:val="17"/>
        </w:rPr>
        <w:t>r</w:t>
      </w:r>
      <w:r>
        <w:rPr>
          <w:spacing w:val="17"/>
          <w:sz w:val="17"/>
        </w:rPr>
        <w:t> </w:t>
      </w:r>
      <w:r>
        <w:rPr>
          <w:spacing w:val="5"/>
          <w:w w:val="224"/>
          <w:sz w:val="17"/>
        </w:rPr>
        <w:t>l</w:t>
      </w:r>
      <w:r>
        <w:rPr>
          <w:w w:val="127"/>
          <w:sz w:val="17"/>
        </w:rPr>
        <w:t>a</w:t>
      </w:r>
      <w:r>
        <w:rPr>
          <w:spacing w:val="17"/>
          <w:sz w:val="17"/>
        </w:rPr>
        <w:t> </w:t>
      </w:r>
      <w:r>
        <w:rPr>
          <w:w w:val="151"/>
          <w:sz w:val="17"/>
        </w:rPr>
        <w:t>c</w:t>
      </w:r>
      <w:r>
        <w:rPr>
          <w:w w:val="132"/>
          <w:sz w:val="17"/>
        </w:rPr>
        <w:t>i</w:t>
      </w:r>
      <w:r>
        <w:rPr>
          <w:spacing w:val="-1"/>
          <w:w w:val="104"/>
          <w:sz w:val="17"/>
        </w:rPr>
        <w:t>E</w:t>
      </w:r>
      <w:r>
        <w:rPr>
          <w:w w:val="136"/>
          <w:sz w:val="17"/>
        </w:rPr>
        <w:t>n</w:t>
      </w:r>
      <w:r>
        <w:rPr>
          <w:w w:val="151"/>
          <w:sz w:val="17"/>
        </w:rPr>
        <w:t>c</w:t>
      </w:r>
      <w:r>
        <w:rPr>
          <w:w w:val="132"/>
          <w:sz w:val="17"/>
        </w:rPr>
        <w:t>i</w:t>
      </w:r>
      <w:r>
        <w:rPr>
          <w:w w:val="127"/>
          <w:sz w:val="17"/>
        </w:rPr>
        <w:t>a</w:t>
      </w:r>
      <w:r>
        <w:rPr>
          <w:spacing w:val="17"/>
          <w:sz w:val="17"/>
        </w:rPr>
        <w:t> </w:t>
      </w:r>
      <w:r>
        <w:rPr>
          <w:w w:val="121"/>
          <w:sz w:val="17"/>
        </w:rPr>
        <w:t>y</w:t>
      </w:r>
      <w:r>
        <w:rPr>
          <w:spacing w:val="17"/>
          <w:sz w:val="17"/>
        </w:rPr>
        <w:t> </w:t>
      </w:r>
      <w:r>
        <w:rPr>
          <w:spacing w:val="5"/>
          <w:w w:val="224"/>
          <w:sz w:val="17"/>
        </w:rPr>
        <w:t>l</w:t>
      </w:r>
      <w:r>
        <w:rPr>
          <w:w w:val="127"/>
          <w:sz w:val="17"/>
        </w:rPr>
        <w:t>a</w:t>
      </w:r>
      <w:r>
        <w:rPr>
          <w:spacing w:val="17"/>
          <w:sz w:val="17"/>
        </w:rPr>
        <w:t> </w:t>
      </w:r>
      <w:r>
        <w:rPr>
          <w:spacing w:val="-1"/>
          <w:w w:val="195"/>
          <w:sz w:val="17"/>
        </w:rPr>
        <w:t>t</w:t>
      </w:r>
      <w:r>
        <w:rPr>
          <w:spacing w:val="-1"/>
          <w:w w:val="104"/>
          <w:sz w:val="17"/>
        </w:rPr>
        <w:t>E</w:t>
      </w:r>
      <w:r>
        <w:rPr>
          <w:w w:val="151"/>
          <w:sz w:val="17"/>
        </w:rPr>
        <w:t>c</w:t>
      </w:r>
      <w:r>
        <w:rPr>
          <w:w w:val="136"/>
          <w:sz w:val="17"/>
        </w:rPr>
        <w:t>n</w:t>
      </w:r>
      <w:r>
        <w:rPr>
          <w:w w:val="145"/>
          <w:sz w:val="17"/>
        </w:rPr>
        <w:t>o</w:t>
      </w:r>
      <w:r>
        <w:rPr>
          <w:w w:val="224"/>
          <w:sz w:val="17"/>
        </w:rPr>
        <w:t>l</w:t>
      </w:r>
      <w:r>
        <w:rPr>
          <w:w w:val="145"/>
          <w:sz w:val="17"/>
        </w:rPr>
        <w:t>o</w:t>
      </w:r>
      <w:r>
        <w:rPr>
          <w:spacing w:val="-1"/>
          <w:w w:val="145"/>
          <w:sz w:val="17"/>
        </w:rPr>
        <w:t>g</w:t>
      </w:r>
      <w:r>
        <w:rPr>
          <w:w w:val="132"/>
          <w:sz w:val="17"/>
        </w:rPr>
        <w:t>í</w:t>
      </w:r>
      <w:r>
        <w:rPr>
          <w:w w:val="127"/>
          <w:sz w:val="17"/>
        </w:rPr>
        <w:t>a</w:t>
      </w:r>
      <w:r>
        <w:rPr>
          <w:spacing w:val="17"/>
          <w:sz w:val="17"/>
        </w:rPr>
        <w:t> </w:t>
      </w:r>
      <w:r>
        <w:rPr>
          <w:w w:val="145"/>
          <w:sz w:val="17"/>
        </w:rPr>
        <w:t>o</w:t>
      </w:r>
      <w:r>
        <w:rPr>
          <w:spacing w:val="17"/>
          <w:sz w:val="17"/>
        </w:rPr>
        <w:t> </w:t>
      </w:r>
      <w:r>
        <w:rPr>
          <w:spacing w:val="5"/>
          <w:w w:val="224"/>
          <w:sz w:val="17"/>
        </w:rPr>
        <w:t>l</w:t>
      </w:r>
      <w:r>
        <w:rPr>
          <w:w w:val="127"/>
          <w:sz w:val="17"/>
        </w:rPr>
        <w:t>a</w:t>
      </w:r>
      <w:r>
        <w:rPr>
          <w:spacing w:val="17"/>
          <w:sz w:val="17"/>
        </w:rPr>
        <w:t> </w:t>
      </w:r>
      <w:r>
        <w:rPr>
          <w:w w:val="132"/>
          <w:sz w:val="17"/>
        </w:rPr>
        <w:t>i</w:t>
      </w:r>
      <w:r>
        <w:rPr>
          <w:w w:val="136"/>
          <w:sz w:val="17"/>
        </w:rPr>
        <w:t>n</w:t>
      </w:r>
      <w:r>
        <w:rPr>
          <w:w w:val="122"/>
          <w:sz w:val="17"/>
        </w:rPr>
        <w:t>v</w:t>
      </w:r>
      <w:r>
        <w:rPr>
          <w:spacing w:val="-1"/>
          <w:w w:val="104"/>
          <w:sz w:val="17"/>
        </w:rPr>
        <w:t>E</w:t>
      </w:r>
      <w:r>
        <w:rPr>
          <w:w w:val="117"/>
          <w:sz w:val="17"/>
        </w:rPr>
        <w:t>s</w:t>
      </w:r>
      <w:r>
        <w:rPr>
          <w:spacing w:val="-1"/>
          <w:w w:val="195"/>
          <w:sz w:val="17"/>
        </w:rPr>
        <w:t>t</w:t>
      </w:r>
      <w:r>
        <w:rPr>
          <w:w w:val="132"/>
          <w:sz w:val="17"/>
        </w:rPr>
        <w:t>i</w:t>
      </w:r>
      <w:r>
        <w:rPr>
          <w:spacing w:val="-1"/>
          <w:w w:val="145"/>
          <w:sz w:val="17"/>
        </w:rPr>
        <w:t>g</w:t>
      </w:r>
      <w:r>
        <w:rPr>
          <w:w w:val="127"/>
          <w:sz w:val="17"/>
        </w:rPr>
        <w:t>a</w:t>
      </w:r>
      <w:r>
        <w:rPr>
          <w:w w:val="151"/>
          <w:sz w:val="17"/>
        </w:rPr>
        <w:t>c</w:t>
      </w:r>
      <w:r>
        <w:rPr>
          <w:w w:val="132"/>
          <w:sz w:val="17"/>
        </w:rPr>
        <w:t>i</w:t>
      </w:r>
      <w:r>
        <w:rPr>
          <w:w w:val="145"/>
          <w:sz w:val="17"/>
        </w:rPr>
        <w:t>ó</w:t>
      </w:r>
      <w:r>
        <w:rPr>
          <w:w w:val="136"/>
          <w:sz w:val="17"/>
        </w:rPr>
        <w:t>n</w:t>
      </w:r>
      <w:r>
        <w:rPr>
          <w:spacing w:val="17"/>
          <w:sz w:val="17"/>
        </w:rPr>
        <w:t> </w:t>
      </w:r>
      <w:r>
        <w:rPr>
          <w:spacing w:val="-1"/>
          <w:w w:val="195"/>
          <w:sz w:val="17"/>
        </w:rPr>
        <w:t>t</w:t>
      </w:r>
      <w:r>
        <w:rPr>
          <w:spacing w:val="-1"/>
          <w:w w:val="104"/>
          <w:sz w:val="17"/>
        </w:rPr>
        <w:t>E</w:t>
      </w:r>
      <w:r>
        <w:rPr>
          <w:w w:val="151"/>
          <w:sz w:val="17"/>
        </w:rPr>
        <w:t>c</w:t>
      </w:r>
      <w:r>
        <w:rPr>
          <w:w w:val="136"/>
          <w:sz w:val="17"/>
        </w:rPr>
        <w:t>n</w:t>
      </w:r>
      <w:r>
        <w:rPr>
          <w:w w:val="145"/>
          <w:sz w:val="17"/>
        </w:rPr>
        <w:t>o</w:t>
      </w:r>
      <w:r>
        <w:rPr>
          <w:w w:val="151"/>
          <w:sz w:val="17"/>
        </w:rPr>
        <w:t>c</w:t>
      </w:r>
      <w:r>
        <w:rPr>
          <w:w w:val="132"/>
          <w:sz w:val="17"/>
        </w:rPr>
        <w:t>i</w:t>
      </w:r>
      <w:r>
        <w:rPr>
          <w:spacing w:val="-1"/>
          <w:w w:val="104"/>
          <w:sz w:val="17"/>
        </w:rPr>
        <w:t>E</w:t>
      </w:r>
      <w:r>
        <w:rPr>
          <w:w w:val="136"/>
          <w:sz w:val="17"/>
        </w:rPr>
        <w:t>n</w:t>
      </w:r>
      <w:r>
        <w:rPr>
          <w:spacing w:val="-1"/>
          <w:w w:val="195"/>
          <w:sz w:val="17"/>
        </w:rPr>
        <w:t>t</w:t>
      </w:r>
      <w:r>
        <w:rPr>
          <w:w w:val="132"/>
          <w:sz w:val="17"/>
        </w:rPr>
        <w:t>í</w:t>
      </w:r>
      <w:r>
        <w:rPr>
          <w:spacing w:val="-1"/>
          <w:w w:val="184"/>
          <w:sz w:val="17"/>
        </w:rPr>
        <w:t>f</w:t>
      </w:r>
      <w:r>
        <w:rPr>
          <w:w w:val="132"/>
          <w:sz w:val="17"/>
        </w:rPr>
        <w:t>i</w:t>
      </w:r>
      <w:r>
        <w:rPr>
          <w:w w:val="151"/>
          <w:sz w:val="17"/>
        </w:rPr>
        <w:t>c</w:t>
      </w:r>
      <w:r>
        <w:rPr>
          <w:w w:val="127"/>
          <w:sz w:val="17"/>
        </w:rPr>
        <w:t>a</w:t>
      </w:r>
    </w:p>
    <w:p>
      <w:pPr>
        <w:pStyle w:val="BodyText"/>
        <w:spacing w:before="1"/>
      </w:pPr>
    </w:p>
    <w:p>
      <w:pPr>
        <w:pStyle w:val="BodyText"/>
        <w:spacing w:line="242" w:lineRule="auto" w:before="1"/>
        <w:ind w:left="1553" w:right="1551"/>
        <w:jc w:val="both"/>
      </w:pPr>
      <w:r>
        <w:rPr/>
        <w:t>Uno</w:t>
      </w:r>
      <w:r>
        <w:rPr>
          <w:spacing w:val="-23"/>
        </w:rPr>
        <w:t> </w:t>
      </w:r>
      <w:r>
        <w:rPr/>
        <w:t>de</w:t>
      </w:r>
      <w:r>
        <w:rPr>
          <w:spacing w:val="-23"/>
        </w:rPr>
        <w:t> </w:t>
      </w:r>
      <w:r>
        <w:rPr/>
        <w:t>los</w:t>
      </w:r>
      <w:r>
        <w:rPr>
          <w:spacing w:val="-23"/>
        </w:rPr>
        <w:t> </w:t>
      </w:r>
      <w:r>
        <w:rPr/>
        <w:t>problemas</w:t>
      </w:r>
      <w:r>
        <w:rPr>
          <w:spacing w:val="-23"/>
        </w:rPr>
        <w:t> </w:t>
      </w:r>
      <w:r>
        <w:rPr/>
        <w:t>esenciales</w:t>
      </w:r>
      <w:r>
        <w:rPr>
          <w:spacing w:val="-23"/>
        </w:rPr>
        <w:t> </w:t>
      </w:r>
      <w:r>
        <w:rPr/>
        <w:t>a</w:t>
      </w:r>
      <w:r>
        <w:rPr>
          <w:spacing w:val="-23"/>
        </w:rPr>
        <w:t> </w:t>
      </w:r>
      <w:r>
        <w:rPr/>
        <w:t>los</w:t>
      </w:r>
      <w:r>
        <w:rPr>
          <w:spacing w:val="-23"/>
        </w:rPr>
        <w:t> </w:t>
      </w:r>
      <w:r>
        <w:rPr/>
        <w:t>que</w:t>
      </w:r>
      <w:r>
        <w:rPr>
          <w:spacing w:val="-23"/>
        </w:rPr>
        <w:t> </w:t>
      </w:r>
      <w:r>
        <w:rPr/>
        <w:t>se</w:t>
      </w:r>
      <w:r>
        <w:rPr>
          <w:spacing w:val="-23"/>
        </w:rPr>
        <w:t> </w:t>
      </w:r>
      <w:r>
        <w:rPr/>
        <w:t>enfrentan</w:t>
      </w:r>
      <w:r>
        <w:rPr>
          <w:spacing w:val="-23"/>
        </w:rPr>
        <w:t> </w:t>
      </w:r>
      <w:r>
        <w:rPr/>
        <w:t>quienes</w:t>
      </w:r>
      <w:r>
        <w:rPr>
          <w:spacing w:val="-23"/>
        </w:rPr>
        <w:t> </w:t>
      </w:r>
      <w:r>
        <w:rPr/>
        <w:t>se</w:t>
      </w:r>
      <w:r>
        <w:rPr>
          <w:spacing w:val="-23"/>
        </w:rPr>
        <w:t> </w:t>
      </w:r>
      <w:r>
        <w:rPr/>
        <w:t>empeñan</w:t>
      </w:r>
      <w:r>
        <w:rPr>
          <w:spacing w:val="-23"/>
        </w:rPr>
        <w:t> </w:t>
      </w:r>
      <w:r>
        <w:rPr/>
        <w:t>en </w:t>
      </w:r>
      <w:r>
        <w:rPr>
          <w:w w:val="95"/>
        </w:rPr>
        <w:t>caracterizar</w:t>
      </w:r>
      <w:r>
        <w:rPr>
          <w:spacing w:val="-31"/>
          <w:w w:val="95"/>
        </w:rPr>
        <w:t> </w:t>
      </w:r>
      <w:r>
        <w:rPr>
          <w:w w:val="95"/>
        </w:rPr>
        <w:t>las</w:t>
      </w:r>
      <w:r>
        <w:rPr>
          <w:spacing w:val="-31"/>
          <w:w w:val="95"/>
        </w:rPr>
        <w:t> </w:t>
      </w:r>
      <w:r>
        <w:rPr>
          <w:w w:val="95"/>
        </w:rPr>
        <w:t>actividades</w:t>
      </w:r>
      <w:r>
        <w:rPr>
          <w:spacing w:val="-31"/>
          <w:w w:val="95"/>
        </w:rPr>
        <w:t> </w:t>
      </w:r>
      <w:r>
        <w:rPr>
          <w:w w:val="95"/>
        </w:rPr>
        <w:t>científicas</w:t>
      </w:r>
      <w:r>
        <w:rPr>
          <w:spacing w:val="-31"/>
          <w:w w:val="95"/>
        </w:rPr>
        <w:t> </w:t>
      </w:r>
      <w:r>
        <w:rPr>
          <w:w w:val="95"/>
        </w:rPr>
        <w:t>y</w:t>
      </w:r>
      <w:r>
        <w:rPr>
          <w:spacing w:val="-31"/>
          <w:w w:val="95"/>
        </w:rPr>
        <w:t> </w:t>
      </w:r>
      <w:r>
        <w:rPr>
          <w:w w:val="95"/>
        </w:rPr>
        <w:t>técnicas</w:t>
      </w:r>
      <w:r>
        <w:rPr>
          <w:spacing w:val="-31"/>
          <w:w w:val="95"/>
        </w:rPr>
        <w:t> </w:t>
      </w:r>
      <w:r>
        <w:rPr>
          <w:w w:val="95"/>
        </w:rPr>
        <w:t>como</w:t>
      </w:r>
      <w:r>
        <w:rPr>
          <w:spacing w:val="-31"/>
          <w:w w:val="95"/>
        </w:rPr>
        <w:t> </w:t>
      </w:r>
      <w:r>
        <w:rPr>
          <w:w w:val="95"/>
        </w:rPr>
        <w:t>acciones</w:t>
      </w:r>
      <w:r>
        <w:rPr>
          <w:spacing w:val="-31"/>
          <w:w w:val="95"/>
        </w:rPr>
        <w:t> </w:t>
      </w:r>
      <w:r>
        <w:rPr>
          <w:w w:val="95"/>
        </w:rPr>
        <w:t>distintas</w:t>
      </w:r>
      <w:r>
        <w:rPr>
          <w:spacing w:val="-31"/>
          <w:w w:val="95"/>
        </w:rPr>
        <w:t> </w:t>
      </w:r>
      <w:r>
        <w:rPr>
          <w:w w:val="95"/>
        </w:rPr>
        <w:t>es</w:t>
      </w:r>
      <w:r>
        <w:rPr>
          <w:spacing w:val="-31"/>
          <w:w w:val="95"/>
        </w:rPr>
        <w:t> </w:t>
      </w:r>
      <w:r>
        <w:rPr>
          <w:w w:val="95"/>
        </w:rPr>
        <w:t>que</w:t>
      </w:r>
      <w:r>
        <w:rPr>
          <w:spacing w:val="-31"/>
          <w:w w:val="95"/>
        </w:rPr>
        <w:t> </w:t>
      </w:r>
      <w:r>
        <w:rPr>
          <w:w w:val="95"/>
        </w:rPr>
        <w:t>sus observaciones</w:t>
      </w:r>
      <w:r>
        <w:rPr>
          <w:spacing w:val="-11"/>
          <w:w w:val="95"/>
        </w:rPr>
        <w:t> </w:t>
      </w:r>
      <w:r>
        <w:rPr>
          <w:w w:val="95"/>
        </w:rPr>
        <w:t>son</w:t>
      </w:r>
      <w:r>
        <w:rPr>
          <w:spacing w:val="-11"/>
          <w:w w:val="95"/>
        </w:rPr>
        <w:t> </w:t>
      </w:r>
      <w:r>
        <w:rPr>
          <w:w w:val="95"/>
        </w:rPr>
        <w:t>posteriores</w:t>
      </w:r>
      <w:r>
        <w:rPr>
          <w:spacing w:val="-11"/>
          <w:w w:val="95"/>
        </w:rPr>
        <w:t> </w:t>
      </w:r>
      <w:r>
        <w:rPr>
          <w:w w:val="95"/>
        </w:rPr>
        <w:t>a</w:t>
      </w:r>
      <w:r>
        <w:rPr>
          <w:spacing w:val="-11"/>
          <w:w w:val="95"/>
        </w:rPr>
        <w:t> </w:t>
      </w:r>
      <w:r>
        <w:rPr>
          <w:w w:val="95"/>
        </w:rPr>
        <w:t>las</w:t>
      </w:r>
      <w:r>
        <w:rPr>
          <w:spacing w:val="-11"/>
          <w:w w:val="95"/>
        </w:rPr>
        <w:t> </w:t>
      </w:r>
      <w:r>
        <w:rPr>
          <w:w w:val="95"/>
        </w:rPr>
        <w:t>definiciones</w:t>
      </w:r>
      <w:r>
        <w:rPr>
          <w:spacing w:val="-10"/>
          <w:w w:val="95"/>
        </w:rPr>
        <w:t> </w:t>
      </w:r>
      <w:r>
        <w:rPr>
          <w:w w:val="95"/>
        </w:rPr>
        <w:t>que</w:t>
      </w:r>
      <w:r>
        <w:rPr>
          <w:spacing w:val="-11"/>
          <w:w w:val="95"/>
        </w:rPr>
        <w:t> </w:t>
      </w:r>
      <w:r>
        <w:rPr>
          <w:w w:val="95"/>
        </w:rPr>
        <w:t>los</w:t>
      </w:r>
      <w:r>
        <w:rPr>
          <w:spacing w:val="-11"/>
          <w:w w:val="95"/>
        </w:rPr>
        <w:t> </w:t>
      </w:r>
      <w:r>
        <w:rPr>
          <w:w w:val="95"/>
        </w:rPr>
        <w:t>propios</w:t>
      </w:r>
      <w:r>
        <w:rPr>
          <w:spacing w:val="-11"/>
          <w:w w:val="95"/>
        </w:rPr>
        <w:t> </w:t>
      </w:r>
      <w:r>
        <w:rPr>
          <w:w w:val="95"/>
        </w:rPr>
        <w:t>científicos</w:t>
      </w:r>
      <w:r>
        <w:rPr>
          <w:spacing w:val="-11"/>
          <w:w w:val="95"/>
        </w:rPr>
        <w:t> </w:t>
      </w:r>
      <w:r>
        <w:rPr>
          <w:w w:val="95"/>
        </w:rPr>
        <w:t>reali- zan.</w:t>
      </w:r>
      <w:r>
        <w:rPr>
          <w:spacing w:val="-6"/>
          <w:w w:val="95"/>
        </w:rPr>
        <w:t> </w:t>
      </w:r>
      <w:r>
        <w:rPr>
          <w:w w:val="95"/>
        </w:rPr>
        <w:t>Los</w:t>
      </w:r>
      <w:r>
        <w:rPr>
          <w:spacing w:val="-6"/>
          <w:w w:val="95"/>
        </w:rPr>
        <w:t> </w:t>
      </w:r>
      <w:r>
        <w:rPr>
          <w:w w:val="95"/>
        </w:rPr>
        <w:t>estudios</w:t>
      </w:r>
      <w:r>
        <w:rPr>
          <w:spacing w:val="-6"/>
          <w:w w:val="95"/>
        </w:rPr>
        <w:t> </w:t>
      </w:r>
      <w:r>
        <w:rPr>
          <w:w w:val="95"/>
        </w:rPr>
        <w:t>previos</w:t>
      </w:r>
      <w:r>
        <w:rPr>
          <w:spacing w:val="-6"/>
          <w:w w:val="95"/>
        </w:rPr>
        <w:t> </w:t>
      </w:r>
      <w:r>
        <w:rPr>
          <w:w w:val="95"/>
        </w:rPr>
        <w:t>a</w:t>
      </w:r>
      <w:r>
        <w:rPr>
          <w:spacing w:val="-6"/>
          <w:w w:val="95"/>
        </w:rPr>
        <w:t> </w:t>
      </w:r>
      <w:r>
        <w:rPr>
          <w:w w:val="95"/>
        </w:rPr>
        <w:t>las</w:t>
      </w:r>
      <w:r>
        <w:rPr>
          <w:spacing w:val="-6"/>
          <w:w w:val="95"/>
        </w:rPr>
        <w:t> </w:t>
      </w:r>
      <w:r>
        <w:rPr>
          <w:w w:val="95"/>
        </w:rPr>
        <w:t>etnografías</w:t>
      </w:r>
      <w:r>
        <w:rPr>
          <w:spacing w:val="-6"/>
          <w:w w:val="95"/>
        </w:rPr>
        <w:t> </w:t>
      </w:r>
      <w:r>
        <w:rPr>
          <w:w w:val="95"/>
        </w:rPr>
        <w:t>de</w:t>
      </w:r>
      <w:r>
        <w:rPr>
          <w:spacing w:val="-6"/>
          <w:w w:val="95"/>
        </w:rPr>
        <w:t> </w:t>
      </w:r>
      <w:r>
        <w:rPr>
          <w:w w:val="95"/>
        </w:rPr>
        <w:t>laboratorio</w:t>
      </w:r>
      <w:r>
        <w:rPr>
          <w:spacing w:val="-6"/>
          <w:w w:val="95"/>
        </w:rPr>
        <w:t> </w:t>
      </w:r>
      <w:r>
        <w:rPr>
          <w:w w:val="95"/>
        </w:rPr>
        <w:t>no</w:t>
      </w:r>
      <w:r>
        <w:rPr>
          <w:spacing w:val="-6"/>
          <w:w w:val="95"/>
        </w:rPr>
        <w:t> </w:t>
      </w:r>
      <w:r>
        <w:rPr>
          <w:w w:val="95"/>
        </w:rPr>
        <w:t>tenían</w:t>
      </w:r>
      <w:r>
        <w:rPr>
          <w:spacing w:val="-6"/>
          <w:w w:val="95"/>
        </w:rPr>
        <w:t> </w:t>
      </w:r>
      <w:r>
        <w:rPr>
          <w:w w:val="95"/>
        </w:rPr>
        <w:t>acceso</w:t>
      </w:r>
      <w:r>
        <w:rPr>
          <w:spacing w:val="-6"/>
          <w:w w:val="95"/>
        </w:rPr>
        <w:t> </w:t>
      </w:r>
      <w:r>
        <w:rPr>
          <w:w w:val="95"/>
        </w:rPr>
        <w:t>sino</w:t>
      </w:r>
      <w:r>
        <w:rPr>
          <w:spacing w:val="-7"/>
          <w:w w:val="95"/>
        </w:rPr>
        <w:t> </w:t>
      </w:r>
      <w:r>
        <w:rPr>
          <w:w w:val="95"/>
        </w:rPr>
        <w:t>a los resultados de las investigaciones que tomaban la forma de hechos sociales y </w:t>
      </w:r>
      <w:r>
        <w:rPr/>
        <w:t>artefactos</w:t>
      </w:r>
      <w:r>
        <w:rPr>
          <w:spacing w:val="-22"/>
        </w:rPr>
        <w:t> </w:t>
      </w:r>
      <w:r>
        <w:rPr/>
        <w:t>y</w:t>
      </w:r>
      <w:r>
        <w:rPr>
          <w:spacing w:val="-22"/>
        </w:rPr>
        <w:t> </w:t>
      </w:r>
      <w:r>
        <w:rPr/>
        <w:t>eran</w:t>
      </w:r>
      <w:r>
        <w:rPr>
          <w:spacing w:val="-22"/>
        </w:rPr>
        <w:t> </w:t>
      </w:r>
      <w:r>
        <w:rPr/>
        <w:t>prisioneros</w:t>
      </w:r>
      <w:r>
        <w:rPr>
          <w:spacing w:val="-22"/>
        </w:rPr>
        <w:t> </w:t>
      </w:r>
      <w:r>
        <w:rPr/>
        <w:t>del</w:t>
      </w:r>
      <w:r>
        <w:rPr>
          <w:spacing w:val="-22"/>
        </w:rPr>
        <w:t> </w:t>
      </w:r>
      <w:r>
        <w:rPr/>
        <w:t>análisis</w:t>
      </w:r>
      <w:r>
        <w:rPr>
          <w:spacing w:val="-22"/>
        </w:rPr>
        <w:t> </w:t>
      </w:r>
      <w:r>
        <w:rPr/>
        <w:t>de</w:t>
      </w:r>
      <w:r>
        <w:rPr>
          <w:spacing w:val="-22"/>
        </w:rPr>
        <w:t> </w:t>
      </w:r>
      <w:r>
        <w:rPr/>
        <w:t>los</w:t>
      </w:r>
      <w:r>
        <w:rPr>
          <w:spacing w:val="-22"/>
        </w:rPr>
        <w:t> </w:t>
      </w:r>
      <w:r>
        <w:rPr/>
        <w:t>efectos</w:t>
      </w:r>
      <w:r>
        <w:rPr>
          <w:spacing w:val="-22"/>
        </w:rPr>
        <w:t> </w:t>
      </w:r>
      <w:r>
        <w:rPr/>
        <w:t>e</w:t>
      </w:r>
      <w:r>
        <w:rPr>
          <w:spacing w:val="-22"/>
        </w:rPr>
        <w:t> </w:t>
      </w:r>
      <w:r>
        <w:rPr/>
        <w:t>impactos</w:t>
      </w:r>
      <w:r>
        <w:rPr>
          <w:spacing w:val="-22"/>
        </w:rPr>
        <w:t> </w:t>
      </w:r>
      <w:r>
        <w:rPr/>
        <w:t>de</w:t>
      </w:r>
      <w:r>
        <w:rPr>
          <w:spacing w:val="-22"/>
        </w:rPr>
        <w:t> </w:t>
      </w:r>
      <w:r>
        <w:rPr/>
        <w:t>la</w:t>
      </w:r>
      <w:r>
        <w:rPr>
          <w:spacing w:val="-22"/>
        </w:rPr>
        <w:t> </w:t>
      </w:r>
      <w:r>
        <w:rPr/>
        <w:t>ciencia </w:t>
      </w:r>
      <w:r>
        <w:rPr>
          <w:w w:val="95"/>
        </w:rPr>
        <w:t>y</w:t>
      </w:r>
      <w:r>
        <w:rPr>
          <w:spacing w:val="-6"/>
          <w:w w:val="95"/>
        </w:rPr>
        <w:t> </w:t>
      </w:r>
      <w:r>
        <w:rPr>
          <w:w w:val="95"/>
        </w:rPr>
        <w:t>la</w:t>
      </w:r>
      <w:r>
        <w:rPr>
          <w:spacing w:val="-6"/>
          <w:w w:val="95"/>
        </w:rPr>
        <w:t> </w:t>
      </w:r>
      <w:r>
        <w:rPr>
          <w:spacing w:val="-3"/>
          <w:w w:val="95"/>
        </w:rPr>
        <w:t>técnica</w:t>
      </w:r>
      <w:r>
        <w:rPr>
          <w:spacing w:val="-6"/>
          <w:w w:val="95"/>
        </w:rPr>
        <w:t> </w:t>
      </w:r>
      <w:r>
        <w:rPr>
          <w:w w:val="95"/>
        </w:rPr>
        <w:t>en</w:t>
      </w:r>
      <w:r>
        <w:rPr>
          <w:spacing w:val="-6"/>
          <w:w w:val="95"/>
        </w:rPr>
        <w:t> </w:t>
      </w:r>
      <w:r>
        <w:rPr>
          <w:w w:val="95"/>
        </w:rPr>
        <w:t>los</w:t>
      </w:r>
      <w:r>
        <w:rPr>
          <w:spacing w:val="-6"/>
          <w:w w:val="95"/>
        </w:rPr>
        <w:t> </w:t>
      </w:r>
      <w:r>
        <w:rPr>
          <w:spacing w:val="-3"/>
          <w:w w:val="95"/>
        </w:rPr>
        <w:t>colectivos</w:t>
      </w:r>
      <w:r>
        <w:rPr>
          <w:spacing w:val="-6"/>
          <w:w w:val="95"/>
        </w:rPr>
        <w:t> </w:t>
      </w:r>
      <w:r>
        <w:rPr>
          <w:spacing w:val="-3"/>
          <w:w w:val="95"/>
        </w:rPr>
        <w:t>sociales.</w:t>
      </w:r>
      <w:r>
        <w:rPr>
          <w:spacing w:val="-6"/>
          <w:w w:val="95"/>
        </w:rPr>
        <w:t> </w:t>
      </w:r>
      <w:r>
        <w:rPr>
          <w:spacing w:val="-3"/>
          <w:w w:val="95"/>
        </w:rPr>
        <w:t>Concentrados</w:t>
      </w:r>
      <w:r>
        <w:rPr>
          <w:spacing w:val="-6"/>
          <w:w w:val="95"/>
        </w:rPr>
        <w:t> </w:t>
      </w:r>
      <w:r>
        <w:rPr>
          <w:w w:val="95"/>
        </w:rPr>
        <w:t>por</w:t>
      </w:r>
      <w:r>
        <w:rPr>
          <w:spacing w:val="-6"/>
          <w:w w:val="95"/>
        </w:rPr>
        <w:t> </w:t>
      </w:r>
      <w:r>
        <w:rPr>
          <w:w w:val="95"/>
        </w:rPr>
        <w:t>la</w:t>
      </w:r>
      <w:r>
        <w:rPr>
          <w:spacing w:val="-6"/>
          <w:w w:val="95"/>
        </w:rPr>
        <w:t> </w:t>
      </w:r>
      <w:r>
        <w:rPr>
          <w:spacing w:val="-3"/>
          <w:w w:val="95"/>
        </w:rPr>
        <w:t>racionalidad</w:t>
      </w:r>
      <w:r>
        <w:rPr>
          <w:spacing w:val="-6"/>
          <w:w w:val="95"/>
        </w:rPr>
        <w:t> </w:t>
      </w:r>
      <w:r>
        <w:rPr>
          <w:spacing w:val="-3"/>
          <w:w w:val="95"/>
        </w:rPr>
        <w:t>cognitiva</w:t>
      </w:r>
      <w:r>
        <w:rPr>
          <w:spacing w:val="-6"/>
          <w:w w:val="95"/>
        </w:rPr>
        <w:t> </w:t>
      </w:r>
      <w:r>
        <w:rPr>
          <w:w w:val="95"/>
        </w:rPr>
        <w:t>y los</w:t>
      </w:r>
      <w:r>
        <w:rPr>
          <w:spacing w:val="-15"/>
          <w:w w:val="95"/>
        </w:rPr>
        <w:t> </w:t>
      </w:r>
      <w:r>
        <w:rPr>
          <w:w w:val="95"/>
        </w:rPr>
        <w:t>resultados</w:t>
      </w:r>
      <w:r>
        <w:rPr>
          <w:spacing w:val="-15"/>
          <w:w w:val="95"/>
        </w:rPr>
        <w:t> </w:t>
      </w:r>
      <w:r>
        <w:rPr>
          <w:w w:val="95"/>
        </w:rPr>
        <w:t>científicos,</w:t>
      </w:r>
      <w:r>
        <w:rPr>
          <w:spacing w:val="-15"/>
          <w:w w:val="95"/>
        </w:rPr>
        <w:t> </w:t>
      </w:r>
      <w:r>
        <w:rPr>
          <w:w w:val="95"/>
        </w:rPr>
        <w:t>esos</w:t>
      </w:r>
      <w:r>
        <w:rPr>
          <w:spacing w:val="-15"/>
          <w:w w:val="95"/>
        </w:rPr>
        <w:t> </w:t>
      </w:r>
      <w:r>
        <w:rPr>
          <w:w w:val="95"/>
        </w:rPr>
        <w:t>autores</w:t>
      </w:r>
      <w:r>
        <w:rPr>
          <w:spacing w:val="-15"/>
          <w:w w:val="95"/>
        </w:rPr>
        <w:t> </w:t>
      </w:r>
      <w:r>
        <w:rPr>
          <w:w w:val="95"/>
        </w:rPr>
        <w:t>no</w:t>
      </w:r>
      <w:r>
        <w:rPr>
          <w:spacing w:val="-15"/>
          <w:w w:val="95"/>
        </w:rPr>
        <w:t> </w:t>
      </w:r>
      <w:r>
        <w:rPr>
          <w:w w:val="95"/>
        </w:rPr>
        <w:t>percibían</w:t>
      </w:r>
      <w:r>
        <w:rPr>
          <w:spacing w:val="-15"/>
          <w:w w:val="95"/>
        </w:rPr>
        <w:t> </w:t>
      </w:r>
      <w:r>
        <w:rPr>
          <w:w w:val="95"/>
        </w:rPr>
        <w:t>los</w:t>
      </w:r>
      <w:r>
        <w:rPr>
          <w:spacing w:val="-15"/>
          <w:w w:val="95"/>
        </w:rPr>
        <w:t> </w:t>
      </w:r>
      <w:r>
        <w:rPr>
          <w:w w:val="95"/>
        </w:rPr>
        <w:t>procesos</w:t>
      </w:r>
      <w:r>
        <w:rPr>
          <w:spacing w:val="-15"/>
          <w:w w:val="95"/>
        </w:rPr>
        <w:t> </w:t>
      </w:r>
      <w:r>
        <w:rPr>
          <w:w w:val="95"/>
        </w:rPr>
        <w:t>de</w:t>
      </w:r>
      <w:r>
        <w:rPr>
          <w:spacing w:val="-15"/>
          <w:w w:val="95"/>
        </w:rPr>
        <w:t> </w:t>
      </w:r>
      <w:r>
        <w:rPr>
          <w:w w:val="95"/>
        </w:rPr>
        <w:t>investigación como objeto de</w:t>
      </w:r>
      <w:r>
        <w:rPr>
          <w:spacing w:val="-6"/>
          <w:w w:val="95"/>
        </w:rPr>
        <w:t> </w:t>
      </w:r>
      <w:r>
        <w:rPr>
          <w:w w:val="95"/>
        </w:rPr>
        <w:t>estudio.</w:t>
      </w:r>
    </w:p>
    <w:p>
      <w:pPr>
        <w:pStyle w:val="BodyText"/>
        <w:spacing w:line="242" w:lineRule="auto"/>
        <w:ind w:left="1553" w:right="1551" w:firstLine="283"/>
        <w:jc w:val="both"/>
      </w:pPr>
      <w:r>
        <w:rPr/>
        <w:t>Una</w:t>
      </w:r>
      <w:r>
        <w:rPr>
          <w:spacing w:val="-9"/>
        </w:rPr>
        <w:t> </w:t>
      </w:r>
      <w:r>
        <w:rPr/>
        <w:t>cuestión</w:t>
      </w:r>
      <w:r>
        <w:rPr>
          <w:spacing w:val="-10"/>
        </w:rPr>
        <w:t> </w:t>
      </w:r>
      <w:r>
        <w:rPr/>
        <w:t>que</w:t>
      </w:r>
      <w:r>
        <w:rPr>
          <w:spacing w:val="-9"/>
        </w:rPr>
        <w:t> </w:t>
      </w:r>
      <w:r>
        <w:rPr/>
        <w:t>llamó</w:t>
      </w:r>
      <w:r>
        <w:rPr>
          <w:spacing w:val="-9"/>
        </w:rPr>
        <w:t> </w:t>
      </w:r>
      <w:r>
        <w:rPr/>
        <w:t>la</w:t>
      </w:r>
      <w:r>
        <w:rPr>
          <w:spacing w:val="-10"/>
        </w:rPr>
        <w:t> </w:t>
      </w:r>
      <w:r>
        <w:rPr/>
        <w:t>atención</w:t>
      </w:r>
      <w:r>
        <w:rPr>
          <w:spacing w:val="-9"/>
        </w:rPr>
        <w:t> </w:t>
      </w:r>
      <w:r>
        <w:rPr/>
        <w:t>del</w:t>
      </w:r>
      <w:r>
        <w:rPr>
          <w:spacing w:val="-9"/>
        </w:rPr>
        <w:t> </w:t>
      </w:r>
      <w:r>
        <w:rPr/>
        <w:t>estudio</w:t>
      </w:r>
      <w:r>
        <w:rPr>
          <w:spacing w:val="-9"/>
        </w:rPr>
        <w:t> </w:t>
      </w:r>
      <w:r>
        <w:rPr/>
        <w:t>de</w:t>
      </w:r>
      <w:r>
        <w:rPr>
          <w:spacing w:val="-10"/>
        </w:rPr>
        <w:t> </w:t>
      </w:r>
      <w:r>
        <w:rPr/>
        <w:t>los</w:t>
      </w:r>
      <w:r>
        <w:rPr>
          <w:spacing w:val="-9"/>
        </w:rPr>
        <w:t> </w:t>
      </w:r>
      <w:r>
        <w:rPr/>
        <w:t>laboratorios</w:t>
      </w:r>
      <w:r>
        <w:rPr>
          <w:spacing w:val="-9"/>
        </w:rPr>
        <w:t> </w:t>
      </w:r>
      <w:r>
        <w:rPr/>
        <w:t>fue</w:t>
      </w:r>
      <w:r>
        <w:rPr>
          <w:spacing w:val="-10"/>
        </w:rPr>
        <w:t> </w:t>
      </w:r>
      <w:r>
        <w:rPr/>
        <w:t>que la</w:t>
      </w:r>
      <w:r>
        <w:rPr>
          <w:spacing w:val="-10"/>
        </w:rPr>
        <w:t> </w:t>
      </w:r>
      <w:r>
        <w:rPr/>
        <w:t>antigua</w:t>
      </w:r>
      <w:r>
        <w:rPr>
          <w:spacing w:val="-10"/>
        </w:rPr>
        <w:t> </w:t>
      </w:r>
      <w:r>
        <w:rPr/>
        <w:t>distinción</w:t>
      </w:r>
      <w:r>
        <w:rPr>
          <w:spacing w:val="-10"/>
        </w:rPr>
        <w:t> </w:t>
      </w:r>
      <w:r>
        <w:rPr/>
        <w:t>entre</w:t>
      </w:r>
      <w:r>
        <w:rPr>
          <w:spacing w:val="-10"/>
        </w:rPr>
        <w:t> </w:t>
      </w:r>
      <w:r>
        <w:rPr/>
        <w:t>ciencia</w:t>
      </w:r>
      <w:r>
        <w:rPr>
          <w:spacing w:val="-10"/>
        </w:rPr>
        <w:t> </w:t>
      </w:r>
      <w:r>
        <w:rPr/>
        <w:t>y</w:t>
      </w:r>
      <w:r>
        <w:rPr>
          <w:spacing w:val="-10"/>
        </w:rPr>
        <w:t> </w:t>
      </w:r>
      <w:r>
        <w:rPr/>
        <w:t>tecnología</w:t>
      </w:r>
      <w:r>
        <w:rPr>
          <w:spacing w:val="-10"/>
        </w:rPr>
        <w:t> </w:t>
      </w:r>
      <w:r>
        <w:rPr/>
        <w:t>no</w:t>
      </w:r>
      <w:r>
        <w:rPr>
          <w:spacing w:val="-10"/>
        </w:rPr>
        <w:t> </w:t>
      </w:r>
      <w:r>
        <w:rPr/>
        <w:t>brindaban</w:t>
      </w:r>
      <w:r>
        <w:rPr>
          <w:spacing w:val="-10"/>
        </w:rPr>
        <w:t> </w:t>
      </w:r>
      <w:r>
        <w:rPr/>
        <w:t>muchas</w:t>
      </w:r>
      <w:r>
        <w:rPr>
          <w:spacing w:val="-10"/>
        </w:rPr>
        <w:t> </w:t>
      </w:r>
      <w:r>
        <w:rPr/>
        <w:t>eviden- cias,</w:t>
      </w:r>
      <w:r>
        <w:rPr>
          <w:spacing w:val="-9"/>
        </w:rPr>
        <w:t> </w:t>
      </w:r>
      <w:r>
        <w:rPr/>
        <w:t>en</w:t>
      </w:r>
      <w:r>
        <w:rPr>
          <w:spacing w:val="-9"/>
        </w:rPr>
        <w:t> </w:t>
      </w:r>
      <w:r>
        <w:rPr/>
        <w:t>cambio</w:t>
      </w:r>
      <w:r>
        <w:rPr>
          <w:spacing w:val="-9"/>
        </w:rPr>
        <w:t> </w:t>
      </w:r>
      <w:r>
        <w:rPr/>
        <w:t>encontraron</w:t>
      </w:r>
      <w:r>
        <w:rPr>
          <w:spacing w:val="-9"/>
        </w:rPr>
        <w:t> </w:t>
      </w:r>
      <w:r>
        <w:rPr/>
        <w:t>que</w:t>
      </w:r>
      <w:r>
        <w:rPr>
          <w:spacing w:val="-9"/>
        </w:rPr>
        <w:t> </w:t>
      </w:r>
      <w:r>
        <w:rPr/>
        <w:t>había</w:t>
      </w:r>
      <w:r>
        <w:rPr>
          <w:spacing w:val="-9"/>
        </w:rPr>
        <w:t> </w:t>
      </w:r>
      <w:r>
        <w:rPr/>
        <w:t>construcción</w:t>
      </w:r>
      <w:r>
        <w:rPr>
          <w:spacing w:val="-9"/>
        </w:rPr>
        <w:t> </w:t>
      </w:r>
      <w:r>
        <w:rPr/>
        <w:t>del</w:t>
      </w:r>
      <w:r>
        <w:rPr>
          <w:spacing w:val="-9"/>
        </w:rPr>
        <w:t> </w:t>
      </w:r>
      <w:r>
        <w:rPr/>
        <w:t>conocimiento</w:t>
      </w:r>
      <w:r>
        <w:rPr>
          <w:spacing w:val="-9"/>
        </w:rPr>
        <w:t> </w:t>
      </w:r>
      <w:r>
        <w:rPr/>
        <w:t>y</w:t>
      </w:r>
      <w:r>
        <w:rPr>
          <w:spacing w:val="-9"/>
        </w:rPr>
        <w:t> </w:t>
      </w:r>
      <w:r>
        <w:rPr/>
        <w:t>de</w:t>
      </w:r>
      <w:r>
        <w:rPr>
          <w:spacing w:val="-9"/>
        </w:rPr>
        <w:t> </w:t>
      </w:r>
      <w:r>
        <w:rPr/>
        <w:t>la </w:t>
      </w:r>
      <w:r>
        <w:rPr>
          <w:w w:val="95"/>
        </w:rPr>
        <w:t>artefactualidad que ocurría en los laboratorios, lo que significó el encuentro de </w:t>
      </w:r>
      <w:r>
        <w:rPr/>
        <w:t>un</w:t>
      </w:r>
      <w:r>
        <w:rPr>
          <w:spacing w:val="-27"/>
        </w:rPr>
        <w:t> </w:t>
      </w:r>
      <w:r>
        <w:rPr/>
        <w:t>carácter</w:t>
      </w:r>
      <w:r>
        <w:rPr>
          <w:spacing w:val="-27"/>
        </w:rPr>
        <w:t> </w:t>
      </w:r>
      <w:r>
        <w:rPr/>
        <w:t>heterogéneo</w:t>
      </w:r>
      <w:r>
        <w:rPr>
          <w:spacing w:val="-27"/>
        </w:rPr>
        <w:t> </w:t>
      </w:r>
      <w:r>
        <w:rPr/>
        <w:t>del</w:t>
      </w:r>
      <w:r>
        <w:rPr>
          <w:spacing w:val="-27"/>
        </w:rPr>
        <w:t> </w:t>
      </w:r>
      <w:r>
        <w:rPr/>
        <w:t>conocimiento</w:t>
      </w:r>
      <w:r>
        <w:rPr>
          <w:spacing w:val="-27"/>
        </w:rPr>
        <w:t> </w:t>
      </w:r>
      <w:r>
        <w:rPr/>
        <w:t>y</w:t>
      </w:r>
      <w:r>
        <w:rPr>
          <w:spacing w:val="-27"/>
        </w:rPr>
        <w:t> </w:t>
      </w:r>
      <w:r>
        <w:rPr/>
        <w:t>de</w:t>
      </w:r>
      <w:r>
        <w:rPr>
          <w:spacing w:val="-27"/>
        </w:rPr>
        <w:t> </w:t>
      </w:r>
      <w:r>
        <w:rPr/>
        <w:t>la</w:t>
      </w:r>
      <w:r>
        <w:rPr>
          <w:spacing w:val="-27"/>
        </w:rPr>
        <w:t> </w:t>
      </w:r>
      <w:r>
        <w:rPr/>
        <w:t>tecnicidad</w:t>
      </w:r>
      <w:r>
        <w:rPr>
          <w:spacing w:val="-27"/>
        </w:rPr>
        <w:t> </w:t>
      </w:r>
      <w:r>
        <w:rPr/>
        <w:t>que</w:t>
      </w:r>
      <w:r>
        <w:rPr>
          <w:spacing w:val="-27"/>
        </w:rPr>
        <w:t> </w:t>
      </w:r>
      <w:r>
        <w:rPr/>
        <w:t>se</w:t>
      </w:r>
      <w:r>
        <w:rPr>
          <w:spacing w:val="-27"/>
        </w:rPr>
        <w:t> </w:t>
      </w:r>
      <w:r>
        <w:rPr/>
        <w:t>reflejó</w:t>
      </w:r>
      <w:r>
        <w:rPr>
          <w:spacing w:val="-27"/>
        </w:rPr>
        <w:t> </w:t>
      </w:r>
      <w:r>
        <w:rPr/>
        <w:t>en</w:t>
      </w:r>
      <w:r>
        <w:rPr>
          <w:spacing w:val="-27"/>
        </w:rPr>
        <w:t> </w:t>
      </w:r>
      <w:r>
        <w:rPr/>
        <w:t>la </w:t>
      </w:r>
      <w:r>
        <w:rPr>
          <w:w w:val="95"/>
        </w:rPr>
        <w:t>conceptualización</w:t>
      </w:r>
      <w:r>
        <w:rPr>
          <w:spacing w:val="-20"/>
          <w:w w:val="95"/>
        </w:rPr>
        <w:t> </w:t>
      </w:r>
      <w:r>
        <w:rPr>
          <w:w w:val="95"/>
        </w:rPr>
        <w:t>híbrida</w:t>
      </w:r>
      <w:r>
        <w:rPr>
          <w:spacing w:val="-19"/>
          <w:w w:val="95"/>
        </w:rPr>
        <w:t> </w:t>
      </w:r>
      <w:r>
        <w:rPr>
          <w:w w:val="95"/>
        </w:rPr>
        <w:t>bajo</w:t>
      </w:r>
      <w:r>
        <w:rPr>
          <w:spacing w:val="-20"/>
          <w:w w:val="95"/>
        </w:rPr>
        <w:t> </w:t>
      </w:r>
      <w:r>
        <w:rPr>
          <w:w w:val="95"/>
        </w:rPr>
        <w:t>el</w:t>
      </w:r>
      <w:r>
        <w:rPr>
          <w:spacing w:val="-20"/>
          <w:w w:val="95"/>
        </w:rPr>
        <w:t> </w:t>
      </w:r>
      <w:r>
        <w:rPr>
          <w:w w:val="95"/>
        </w:rPr>
        <w:t>nombre</w:t>
      </w:r>
      <w:r>
        <w:rPr>
          <w:spacing w:val="-20"/>
          <w:w w:val="95"/>
        </w:rPr>
        <w:t> </w:t>
      </w:r>
      <w:r>
        <w:rPr>
          <w:w w:val="95"/>
        </w:rPr>
        <w:t>de</w:t>
      </w:r>
      <w:r>
        <w:rPr>
          <w:spacing w:val="-19"/>
          <w:w w:val="95"/>
        </w:rPr>
        <w:t> </w:t>
      </w:r>
      <w:r>
        <w:rPr>
          <w:w w:val="95"/>
        </w:rPr>
        <w:t>tecnociencia.</w:t>
      </w:r>
      <w:r>
        <w:rPr>
          <w:spacing w:val="-19"/>
          <w:w w:val="95"/>
        </w:rPr>
        <w:t> </w:t>
      </w:r>
      <w:r>
        <w:rPr>
          <w:w w:val="95"/>
        </w:rPr>
        <w:t>A</w:t>
      </w:r>
      <w:r>
        <w:rPr>
          <w:spacing w:val="-20"/>
          <w:w w:val="95"/>
        </w:rPr>
        <w:t> </w:t>
      </w:r>
      <w:r>
        <w:rPr>
          <w:w w:val="95"/>
        </w:rPr>
        <w:t>estos</w:t>
      </w:r>
      <w:r>
        <w:rPr>
          <w:spacing w:val="-20"/>
          <w:w w:val="95"/>
        </w:rPr>
        <w:t> </w:t>
      </w:r>
      <w:r>
        <w:rPr>
          <w:w w:val="95"/>
        </w:rPr>
        <w:t>hallazgos</w:t>
      </w:r>
      <w:r>
        <w:rPr>
          <w:spacing w:val="-19"/>
          <w:w w:val="95"/>
        </w:rPr>
        <w:t> </w:t>
      </w:r>
      <w:r>
        <w:rPr>
          <w:w w:val="95"/>
        </w:rPr>
        <w:t>se</w:t>
      </w:r>
      <w:r>
        <w:rPr>
          <w:spacing w:val="-20"/>
          <w:w w:val="95"/>
        </w:rPr>
        <w:t> </w:t>
      </w:r>
      <w:r>
        <w:rPr>
          <w:w w:val="95"/>
        </w:rPr>
        <w:t>su- maban</w:t>
      </w:r>
      <w:r>
        <w:rPr>
          <w:spacing w:val="-6"/>
          <w:w w:val="95"/>
        </w:rPr>
        <w:t> </w:t>
      </w:r>
      <w:r>
        <w:rPr>
          <w:w w:val="95"/>
        </w:rPr>
        <w:t>encuentros</w:t>
      </w:r>
      <w:r>
        <w:rPr>
          <w:spacing w:val="-6"/>
          <w:w w:val="95"/>
        </w:rPr>
        <w:t> </w:t>
      </w:r>
      <w:r>
        <w:rPr>
          <w:w w:val="95"/>
        </w:rPr>
        <w:t>desde</w:t>
      </w:r>
      <w:r>
        <w:rPr>
          <w:spacing w:val="-6"/>
          <w:w w:val="95"/>
        </w:rPr>
        <w:t> </w:t>
      </w:r>
      <w:r>
        <w:rPr>
          <w:w w:val="95"/>
        </w:rPr>
        <w:t>dominios</w:t>
      </w:r>
      <w:r>
        <w:rPr>
          <w:spacing w:val="-5"/>
          <w:w w:val="95"/>
        </w:rPr>
        <w:t> </w:t>
      </w:r>
      <w:r>
        <w:rPr>
          <w:w w:val="95"/>
        </w:rPr>
        <w:t>distintos,</w:t>
      </w:r>
      <w:r>
        <w:rPr>
          <w:spacing w:val="-5"/>
          <w:w w:val="95"/>
        </w:rPr>
        <w:t> </w:t>
      </w:r>
      <w:r>
        <w:rPr>
          <w:w w:val="95"/>
        </w:rPr>
        <w:t>como</w:t>
      </w:r>
      <w:r>
        <w:rPr>
          <w:spacing w:val="-6"/>
          <w:w w:val="95"/>
        </w:rPr>
        <w:t> </w:t>
      </w:r>
      <w:r>
        <w:rPr>
          <w:w w:val="95"/>
        </w:rPr>
        <w:t>el</w:t>
      </w:r>
      <w:r>
        <w:rPr>
          <w:spacing w:val="-6"/>
          <w:w w:val="95"/>
        </w:rPr>
        <w:t> </w:t>
      </w:r>
      <w:r>
        <w:rPr>
          <w:w w:val="95"/>
        </w:rPr>
        <w:t>estudio</w:t>
      </w:r>
      <w:r>
        <w:rPr>
          <w:spacing w:val="-6"/>
          <w:w w:val="95"/>
        </w:rPr>
        <w:t> </w:t>
      </w:r>
      <w:r>
        <w:rPr>
          <w:w w:val="95"/>
        </w:rPr>
        <w:t>del</w:t>
      </w:r>
      <w:r>
        <w:rPr>
          <w:spacing w:val="-6"/>
          <w:w w:val="95"/>
        </w:rPr>
        <w:t> </w:t>
      </w:r>
      <w:r>
        <w:rPr>
          <w:w w:val="95"/>
        </w:rPr>
        <w:t>paralelismo</w:t>
      </w:r>
      <w:r>
        <w:rPr>
          <w:spacing w:val="-6"/>
          <w:w w:val="95"/>
        </w:rPr>
        <w:t> </w:t>
      </w:r>
      <w:r>
        <w:rPr>
          <w:w w:val="95"/>
        </w:rPr>
        <w:t>de las</w:t>
      </w:r>
      <w:r>
        <w:rPr>
          <w:spacing w:val="-18"/>
          <w:w w:val="95"/>
        </w:rPr>
        <w:t> </w:t>
      </w:r>
      <w:r>
        <w:rPr>
          <w:w w:val="95"/>
        </w:rPr>
        <w:t>estructuras</w:t>
      </w:r>
      <w:r>
        <w:rPr>
          <w:spacing w:val="-18"/>
          <w:w w:val="95"/>
        </w:rPr>
        <w:t> </w:t>
      </w:r>
      <w:r>
        <w:rPr>
          <w:w w:val="95"/>
        </w:rPr>
        <w:t>de</w:t>
      </w:r>
      <w:r>
        <w:rPr>
          <w:spacing w:val="-18"/>
          <w:w w:val="95"/>
        </w:rPr>
        <w:t> </w:t>
      </w:r>
      <w:r>
        <w:rPr>
          <w:w w:val="95"/>
        </w:rPr>
        <w:t>ciencia</w:t>
      </w:r>
      <w:r>
        <w:rPr>
          <w:spacing w:val="-18"/>
          <w:w w:val="95"/>
        </w:rPr>
        <w:t> </w:t>
      </w:r>
      <w:r>
        <w:rPr>
          <w:w w:val="95"/>
        </w:rPr>
        <w:t>y</w:t>
      </w:r>
      <w:r>
        <w:rPr>
          <w:spacing w:val="-18"/>
          <w:w w:val="95"/>
        </w:rPr>
        <w:t> </w:t>
      </w:r>
      <w:r>
        <w:rPr>
          <w:w w:val="95"/>
        </w:rPr>
        <w:t>tecnología</w:t>
      </w:r>
      <w:r>
        <w:rPr>
          <w:spacing w:val="-18"/>
          <w:w w:val="95"/>
        </w:rPr>
        <w:t> </w:t>
      </w:r>
      <w:r>
        <w:rPr>
          <w:w w:val="95"/>
        </w:rPr>
        <w:t>deducidos</w:t>
      </w:r>
      <w:r>
        <w:rPr>
          <w:spacing w:val="-18"/>
          <w:w w:val="95"/>
        </w:rPr>
        <w:t> </w:t>
      </w:r>
      <w:r>
        <w:rPr>
          <w:w w:val="95"/>
        </w:rPr>
        <w:t>principalmente</w:t>
      </w:r>
      <w:r>
        <w:rPr>
          <w:spacing w:val="-18"/>
          <w:w w:val="95"/>
        </w:rPr>
        <w:t> </w:t>
      </w:r>
      <w:r>
        <w:rPr>
          <w:w w:val="95"/>
        </w:rPr>
        <w:t>por</w:t>
      </w:r>
      <w:r>
        <w:rPr>
          <w:spacing w:val="-18"/>
          <w:w w:val="95"/>
        </w:rPr>
        <w:t> </w:t>
      </w:r>
      <w:r>
        <w:rPr>
          <w:w w:val="95"/>
        </w:rPr>
        <w:t>la</w:t>
      </w:r>
      <w:r>
        <w:rPr>
          <w:spacing w:val="-18"/>
          <w:w w:val="95"/>
        </w:rPr>
        <w:t> </w:t>
      </w:r>
      <w:r>
        <w:rPr>
          <w:w w:val="95"/>
        </w:rPr>
        <w:t>tendencia de encuentro de publicaciones provenientes de la industria y las universidades observadas</w:t>
      </w:r>
      <w:r>
        <w:rPr>
          <w:spacing w:val="-14"/>
          <w:w w:val="95"/>
        </w:rPr>
        <w:t> </w:t>
      </w:r>
      <w:r>
        <w:rPr>
          <w:w w:val="95"/>
        </w:rPr>
        <w:t>entre</w:t>
      </w:r>
      <w:r>
        <w:rPr>
          <w:spacing w:val="-13"/>
          <w:w w:val="95"/>
        </w:rPr>
        <w:t> </w:t>
      </w:r>
      <w:r>
        <w:rPr>
          <w:w w:val="95"/>
        </w:rPr>
        <w:t>1920</w:t>
      </w:r>
      <w:r>
        <w:rPr>
          <w:spacing w:val="-13"/>
          <w:w w:val="95"/>
        </w:rPr>
        <w:t> </w:t>
      </w:r>
      <w:r>
        <w:rPr>
          <w:w w:val="95"/>
        </w:rPr>
        <w:t>y</w:t>
      </w:r>
      <w:r>
        <w:rPr>
          <w:spacing w:val="-13"/>
          <w:w w:val="95"/>
        </w:rPr>
        <w:t> </w:t>
      </w:r>
      <w:r>
        <w:rPr>
          <w:w w:val="95"/>
        </w:rPr>
        <w:t>1960</w:t>
      </w:r>
      <w:r>
        <w:rPr>
          <w:spacing w:val="-13"/>
          <w:w w:val="95"/>
        </w:rPr>
        <w:t> </w:t>
      </w:r>
      <w:r>
        <w:rPr>
          <w:w w:val="95"/>
        </w:rPr>
        <w:t>por</w:t>
      </w:r>
      <w:r>
        <w:rPr>
          <w:spacing w:val="-13"/>
          <w:w w:val="95"/>
        </w:rPr>
        <w:t> </w:t>
      </w:r>
      <w:r>
        <w:rPr>
          <w:w w:val="95"/>
        </w:rPr>
        <w:t>De</w:t>
      </w:r>
      <w:r>
        <w:rPr>
          <w:spacing w:val="-13"/>
          <w:w w:val="95"/>
        </w:rPr>
        <w:t> </w:t>
      </w:r>
      <w:r>
        <w:rPr>
          <w:w w:val="95"/>
        </w:rPr>
        <w:t>Solla</w:t>
      </w:r>
      <w:r>
        <w:rPr>
          <w:spacing w:val="-13"/>
          <w:w w:val="95"/>
        </w:rPr>
        <w:t> </w:t>
      </w:r>
      <w:r>
        <w:rPr>
          <w:w w:val="95"/>
        </w:rPr>
        <w:t>(1982).</w:t>
      </w:r>
    </w:p>
    <w:p>
      <w:pPr>
        <w:spacing w:after="0" w:line="242" w:lineRule="auto"/>
        <w:jc w:val="both"/>
        <w:sectPr>
          <w:footerReference w:type="default" r:id="rId181"/>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1409" w:firstLine="0"/>
        <w:jc w:val="left"/>
        <w:rPr>
          <w:rFonts w:ascii="Times New Roman" w:hAnsi="Times New Roman"/>
          <w:i/>
          <w:sz w:val="20"/>
        </w:rPr>
      </w:pPr>
      <w:r>
        <w:rPr/>
        <w:pict>
          <v:line style="position:absolute;mso-position-horizontal-relative:page;mso-position-vertical-relative:paragraph;z-index:16192" from="15pt,-30.907267pt" to="0pt,-30.907267pt" stroked="true" strokeweight=".25pt" strokecolor="#000000">
            <w10:wrap type="none"/>
          </v:line>
        </w:pict>
      </w:r>
      <w:r>
        <w:rPr/>
        <w:pict>
          <v:line style="position:absolute;mso-position-horizontal-relative:page;mso-position-vertical-relative:paragraph;z-index:16216" from="494.71701pt,-30.907267pt" to="509.71701pt,-30.907267pt" stroked="true" strokeweight=".25pt" strokecolor="#000000">
            <w10:wrap type="none"/>
          </v:line>
        </w:pict>
      </w:r>
      <w:r>
        <w:rPr/>
        <w:pict>
          <v:line style="position:absolute;mso-position-horizontal-relative:page;mso-position-vertical-relative:paragraph;z-index:16240" from="21pt,-36.907265pt" to="21pt,-51.907265pt" stroked="true" strokeweight=".25pt" strokecolor="#000000">
            <w10:wrap type="none"/>
          </v:line>
        </w:pict>
      </w:r>
      <w:r>
        <w:rPr/>
        <w:pict>
          <v:line style="position:absolute;mso-position-horizontal-relative:page;mso-position-vertical-relative:paragraph;z-index:16264" from="488.71701pt,-36.907265pt" to="488.71701pt,-51.907265pt" stroked="true" strokeweight=".25pt" strokecolor="#000000">
            <w10:wrap type="none"/>
          </v:line>
        </w:pict>
      </w:r>
      <w:r>
        <w:rPr>
          <w:w w:val="95"/>
          <w:sz w:val="20"/>
        </w:rPr>
        <w:t>122</w:t>
        <w:tab/>
      </w:r>
      <w:r>
        <w:rPr>
          <w:rFonts w:ascii="Times New Roman" w:hAnsi="Times New Roman"/>
          <w:i/>
          <w:w w:val="85"/>
          <w:sz w:val="20"/>
        </w:rPr>
        <w:t>Episttemología de la</w:t>
      </w:r>
      <w:r>
        <w:rPr>
          <w:rFonts w:ascii="Times New Roman" w:hAnsi="Times New Roman"/>
          <w:i/>
          <w:spacing w:val="3"/>
          <w:w w:val="85"/>
          <w:sz w:val="20"/>
        </w:rPr>
        <w:t> </w:t>
      </w:r>
      <w:r>
        <w:rPr>
          <w:rFonts w:ascii="Times New Roman" w:hAnsi="Times New Roman"/>
          <w:i/>
          <w:w w:val="85"/>
          <w:sz w:val="20"/>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before="61"/>
        <w:ind w:left="1553" w:right="1551" w:firstLine="283"/>
        <w:jc w:val="both"/>
      </w:pPr>
      <w:r>
        <w:rPr>
          <w:w w:val="95"/>
        </w:rPr>
        <w:t>Amén de que el término tecnociencia se encuentra plenamente estabilizado </w:t>
      </w:r>
      <w:r>
        <w:rPr/>
        <w:t>en</w:t>
      </w:r>
      <w:r>
        <w:rPr>
          <w:spacing w:val="-21"/>
        </w:rPr>
        <w:t> </w:t>
      </w:r>
      <w:r>
        <w:rPr/>
        <w:t>los</w:t>
      </w:r>
      <w:r>
        <w:rPr>
          <w:spacing w:val="-21"/>
        </w:rPr>
        <w:t> </w:t>
      </w:r>
      <w:r>
        <w:rPr/>
        <w:t>diccionarios</w:t>
      </w:r>
      <w:r>
        <w:rPr>
          <w:spacing w:val="-21"/>
        </w:rPr>
        <w:t> </w:t>
      </w:r>
      <w:r>
        <w:rPr/>
        <w:t>como</w:t>
      </w:r>
      <w:r>
        <w:rPr>
          <w:spacing w:val="-21"/>
        </w:rPr>
        <w:t> </w:t>
      </w:r>
      <w:r>
        <w:rPr/>
        <w:t>el</w:t>
      </w:r>
      <w:r>
        <w:rPr>
          <w:spacing w:val="-21"/>
        </w:rPr>
        <w:t> </w:t>
      </w:r>
      <w:r>
        <w:rPr/>
        <w:t>Larousse,</w:t>
      </w:r>
      <w:r>
        <w:rPr>
          <w:position w:val="8"/>
          <w:sz w:val="15"/>
        </w:rPr>
        <w:t>12</w:t>
      </w:r>
      <w:r>
        <w:rPr>
          <w:spacing w:val="-6"/>
          <w:position w:val="8"/>
          <w:sz w:val="15"/>
        </w:rPr>
        <w:t> </w:t>
      </w:r>
      <w:r>
        <w:rPr/>
        <w:t>la</w:t>
      </w:r>
      <w:r>
        <w:rPr>
          <w:spacing w:val="-21"/>
        </w:rPr>
        <w:t> </w:t>
      </w:r>
      <w:r>
        <w:rPr/>
        <w:t>perspectiva</w:t>
      </w:r>
      <w:r>
        <w:rPr>
          <w:spacing w:val="-21"/>
        </w:rPr>
        <w:t> </w:t>
      </w:r>
      <w:r>
        <w:rPr/>
        <w:t>de</w:t>
      </w:r>
      <w:r>
        <w:rPr>
          <w:spacing w:val="-21"/>
        </w:rPr>
        <w:t> </w:t>
      </w:r>
      <w:r>
        <w:rPr/>
        <w:t>tecnociencia</w:t>
      </w:r>
      <w:r>
        <w:rPr>
          <w:spacing w:val="-21"/>
        </w:rPr>
        <w:t> </w:t>
      </w:r>
      <w:r>
        <w:rPr/>
        <w:t>que</w:t>
      </w:r>
      <w:r>
        <w:rPr>
          <w:spacing w:val="-21"/>
        </w:rPr>
        <w:t> </w:t>
      </w:r>
      <w:r>
        <w:rPr/>
        <w:t>em- pleamos</w:t>
      </w:r>
      <w:r>
        <w:rPr>
          <w:spacing w:val="-12"/>
        </w:rPr>
        <w:t> </w:t>
      </w:r>
      <w:r>
        <w:rPr/>
        <w:t>está</w:t>
      </w:r>
      <w:r>
        <w:rPr>
          <w:spacing w:val="-12"/>
        </w:rPr>
        <w:t> </w:t>
      </w:r>
      <w:r>
        <w:rPr/>
        <w:t>muy</w:t>
      </w:r>
      <w:r>
        <w:rPr>
          <w:spacing w:val="-12"/>
        </w:rPr>
        <w:t> </w:t>
      </w:r>
      <w:r>
        <w:rPr/>
        <w:t>cercana</w:t>
      </w:r>
      <w:r>
        <w:rPr>
          <w:spacing w:val="-12"/>
        </w:rPr>
        <w:t> </w:t>
      </w:r>
      <w:r>
        <w:rPr/>
        <w:t>a</w:t>
      </w:r>
      <w:r>
        <w:rPr>
          <w:spacing w:val="-12"/>
        </w:rPr>
        <w:t> </w:t>
      </w:r>
      <w:r>
        <w:rPr/>
        <w:t>la</w:t>
      </w:r>
      <w:r>
        <w:rPr>
          <w:spacing w:val="-12"/>
        </w:rPr>
        <w:t> </w:t>
      </w:r>
      <w:r>
        <w:rPr/>
        <w:t>noción</w:t>
      </w:r>
      <w:r>
        <w:rPr>
          <w:spacing w:val="-11"/>
        </w:rPr>
        <w:t> </w:t>
      </w:r>
      <w:r>
        <w:rPr/>
        <w:t>de</w:t>
      </w:r>
      <w:r>
        <w:rPr>
          <w:spacing w:val="-12"/>
        </w:rPr>
        <w:t> </w:t>
      </w:r>
      <w:r>
        <w:rPr/>
        <w:t>tecnociencia</w:t>
      </w:r>
      <w:r>
        <w:rPr>
          <w:spacing w:val="-11"/>
        </w:rPr>
        <w:t> </w:t>
      </w:r>
      <w:r>
        <w:rPr/>
        <w:t>de</w:t>
      </w:r>
      <w:r>
        <w:rPr>
          <w:spacing w:val="-12"/>
        </w:rPr>
        <w:t> </w:t>
      </w:r>
      <w:r>
        <w:rPr/>
        <w:t>Latour</w:t>
      </w:r>
      <w:r>
        <w:rPr>
          <w:spacing w:val="-12"/>
        </w:rPr>
        <w:t> </w:t>
      </w:r>
      <w:r>
        <w:rPr/>
        <w:t>y</w:t>
      </w:r>
      <w:r>
        <w:rPr>
          <w:spacing w:val="-12"/>
        </w:rPr>
        <w:t> </w:t>
      </w:r>
      <w:r>
        <w:rPr/>
        <w:t>a</w:t>
      </w:r>
      <w:r>
        <w:rPr>
          <w:spacing w:val="-12"/>
        </w:rPr>
        <w:t> </w:t>
      </w:r>
      <w:r>
        <w:rPr/>
        <w:t>la</w:t>
      </w:r>
      <w:r>
        <w:rPr>
          <w:spacing w:val="-12"/>
        </w:rPr>
        <w:t> </w:t>
      </w:r>
      <w:r>
        <w:rPr/>
        <w:t>idea</w:t>
      </w:r>
      <w:r>
        <w:rPr>
          <w:spacing w:val="-12"/>
        </w:rPr>
        <w:t> </w:t>
      </w:r>
      <w:r>
        <w:rPr/>
        <w:t>de </w:t>
      </w:r>
      <w:r>
        <w:rPr>
          <w:w w:val="95"/>
        </w:rPr>
        <w:t>ciencias y técnicas de Habermas. Latour considera que las “tecnociencias [siem- </w:t>
      </w:r>
      <w:r>
        <w:rPr>
          <w:spacing w:val="-3"/>
          <w:w w:val="95"/>
        </w:rPr>
        <w:t>pre </w:t>
      </w:r>
      <w:r>
        <w:rPr>
          <w:w w:val="95"/>
        </w:rPr>
        <w:t>en plural] designan todos los elementos ligados a los contenidos científicos, </w:t>
      </w:r>
      <w:r>
        <w:rPr/>
        <w:t>aun</w:t>
      </w:r>
      <w:r>
        <w:rPr>
          <w:spacing w:val="-24"/>
        </w:rPr>
        <w:t> </w:t>
      </w:r>
      <w:r>
        <w:rPr/>
        <w:t>si</w:t>
      </w:r>
      <w:r>
        <w:rPr>
          <w:spacing w:val="-25"/>
        </w:rPr>
        <w:t> </w:t>
      </w:r>
      <w:r>
        <w:rPr/>
        <w:t>aparecen</w:t>
      </w:r>
      <w:r>
        <w:rPr>
          <w:spacing w:val="-24"/>
        </w:rPr>
        <w:t> </w:t>
      </w:r>
      <w:r>
        <w:rPr/>
        <w:t>poco</w:t>
      </w:r>
      <w:r>
        <w:rPr>
          <w:spacing w:val="-24"/>
        </w:rPr>
        <w:t> </w:t>
      </w:r>
      <w:r>
        <w:rPr/>
        <w:t>netos,</w:t>
      </w:r>
      <w:r>
        <w:rPr>
          <w:spacing w:val="-24"/>
        </w:rPr>
        <w:t> </w:t>
      </w:r>
      <w:r>
        <w:rPr/>
        <w:t>inesperados</w:t>
      </w:r>
      <w:r>
        <w:rPr>
          <w:spacing w:val="-24"/>
        </w:rPr>
        <w:t> </w:t>
      </w:r>
      <w:r>
        <w:rPr/>
        <w:t>o</w:t>
      </w:r>
      <w:r>
        <w:rPr>
          <w:spacing w:val="-24"/>
        </w:rPr>
        <w:t> </w:t>
      </w:r>
      <w:r>
        <w:rPr/>
        <w:t>extraños</w:t>
      </w:r>
      <w:r>
        <w:rPr>
          <w:spacing w:val="-25"/>
        </w:rPr>
        <w:t> </w:t>
      </w:r>
      <w:r>
        <w:rPr/>
        <w:t>y</w:t>
      </w:r>
      <w:r>
        <w:rPr>
          <w:spacing w:val="-24"/>
        </w:rPr>
        <w:t> </w:t>
      </w:r>
      <w:r>
        <w:rPr/>
        <w:t>las</w:t>
      </w:r>
      <w:r>
        <w:rPr>
          <w:spacing w:val="-24"/>
        </w:rPr>
        <w:t> </w:t>
      </w:r>
      <w:r>
        <w:rPr/>
        <w:t>expresiones</w:t>
      </w:r>
      <w:r>
        <w:rPr>
          <w:spacing w:val="-24"/>
        </w:rPr>
        <w:t> </w:t>
      </w:r>
      <w:r>
        <w:rPr/>
        <w:t>‘ciencia</w:t>
      </w:r>
      <w:r>
        <w:rPr>
          <w:spacing w:val="-24"/>
        </w:rPr>
        <w:t> </w:t>
      </w:r>
      <w:r>
        <w:rPr/>
        <w:t>y </w:t>
      </w:r>
      <w:r>
        <w:rPr>
          <w:w w:val="95"/>
        </w:rPr>
        <w:t>tecnología’</w:t>
      </w:r>
      <w:r>
        <w:rPr>
          <w:spacing w:val="-4"/>
          <w:w w:val="95"/>
        </w:rPr>
        <w:t> </w:t>
      </w:r>
      <w:r>
        <w:rPr>
          <w:spacing w:val="-2"/>
          <w:w w:val="95"/>
        </w:rPr>
        <w:t>[entre</w:t>
      </w:r>
      <w:r>
        <w:rPr>
          <w:spacing w:val="-4"/>
          <w:w w:val="95"/>
        </w:rPr>
        <w:t> </w:t>
      </w:r>
      <w:r>
        <w:rPr>
          <w:w w:val="95"/>
        </w:rPr>
        <w:t>comillas]</w:t>
      </w:r>
      <w:r>
        <w:rPr>
          <w:spacing w:val="-4"/>
          <w:w w:val="95"/>
        </w:rPr>
        <w:t> </w:t>
      </w:r>
      <w:r>
        <w:rPr>
          <w:w w:val="95"/>
        </w:rPr>
        <w:t>[…]</w:t>
      </w:r>
      <w:r>
        <w:rPr>
          <w:spacing w:val="-4"/>
          <w:w w:val="95"/>
        </w:rPr>
        <w:t> </w:t>
      </w:r>
      <w:r>
        <w:rPr>
          <w:w w:val="95"/>
        </w:rPr>
        <w:t>lo</w:t>
      </w:r>
      <w:r>
        <w:rPr>
          <w:spacing w:val="-4"/>
          <w:w w:val="95"/>
        </w:rPr>
        <w:t> </w:t>
      </w:r>
      <w:r>
        <w:rPr>
          <w:w w:val="95"/>
        </w:rPr>
        <w:t>que</w:t>
      </w:r>
      <w:r>
        <w:rPr>
          <w:spacing w:val="-4"/>
          <w:w w:val="95"/>
        </w:rPr>
        <w:t> </w:t>
      </w:r>
      <w:r>
        <w:rPr>
          <w:w w:val="95"/>
        </w:rPr>
        <w:t>queda</w:t>
      </w:r>
      <w:r>
        <w:rPr>
          <w:spacing w:val="-4"/>
          <w:w w:val="95"/>
        </w:rPr>
        <w:t> </w:t>
      </w:r>
      <w:r>
        <w:rPr>
          <w:w w:val="95"/>
        </w:rPr>
        <w:t>de</w:t>
      </w:r>
      <w:r>
        <w:rPr>
          <w:spacing w:val="-4"/>
          <w:w w:val="95"/>
        </w:rPr>
        <w:t> </w:t>
      </w:r>
      <w:r>
        <w:rPr>
          <w:w w:val="95"/>
        </w:rPr>
        <w:t>las</w:t>
      </w:r>
      <w:r>
        <w:rPr>
          <w:spacing w:val="-4"/>
          <w:w w:val="95"/>
        </w:rPr>
        <w:t> </w:t>
      </w:r>
      <w:r>
        <w:rPr>
          <w:w w:val="95"/>
        </w:rPr>
        <w:t>tecnociencias</w:t>
      </w:r>
      <w:r>
        <w:rPr>
          <w:spacing w:val="-4"/>
          <w:w w:val="95"/>
        </w:rPr>
        <w:t> </w:t>
      </w:r>
      <w:r>
        <w:rPr>
          <w:w w:val="95"/>
        </w:rPr>
        <w:t>una</w:t>
      </w:r>
      <w:r>
        <w:rPr>
          <w:spacing w:val="-4"/>
          <w:w w:val="95"/>
        </w:rPr>
        <w:t> </w:t>
      </w:r>
      <w:r>
        <w:rPr>
          <w:w w:val="95"/>
        </w:rPr>
        <w:t>vez</w:t>
      </w:r>
      <w:r>
        <w:rPr>
          <w:spacing w:val="-4"/>
          <w:w w:val="95"/>
        </w:rPr>
        <w:t> </w:t>
      </w:r>
      <w:r>
        <w:rPr>
          <w:w w:val="95"/>
        </w:rPr>
        <w:t>que</w:t>
      </w:r>
      <w:r>
        <w:rPr>
          <w:spacing w:val="-4"/>
          <w:w w:val="95"/>
        </w:rPr>
        <w:t> </w:t>
      </w:r>
      <w:r>
        <w:rPr>
          <w:w w:val="95"/>
        </w:rPr>
        <w:t>se han</w:t>
      </w:r>
      <w:r>
        <w:rPr>
          <w:spacing w:val="-6"/>
          <w:w w:val="95"/>
        </w:rPr>
        <w:t> </w:t>
      </w:r>
      <w:r>
        <w:rPr>
          <w:w w:val="95"/>
        </w:rPr>
        <w:t>atribuido</w:t>
      </w:r>
      <w:r>
        <w:rPr>
          <w:spacing w:val="-6"/>
          <w:w w:val="95"/>
        </w:rPr>
        <w:t> </w:t>
      </w:r>
      <w:r>
        <w:rPr>
          <w:w w:val="95"/>
        </w:rPr>
        <w:t>las</w:t>
      </w:r>
      <w:r>
        <w:rPr>
          <w:spacing w:val="-6"/>
          <w:w w:val="95"/>
        </w:rPr>
        <w:t> </w:t>
      </w:r>
      <w:r>
        <w:rPr>
          <w:w w:val="95"/>
        </w:rPr>
        <w:t>responsabilidades”</w:t>
      </w:r>
      <w:r>
        <w:rPr>
          <w:spacing w:val="-6"/>
          <w:w w:val="95"/>
        </w:rPr>
        <w:t> </w:t>
      </w:r>
      <w:r>
        <w:rPr>
          <w:spacing w:val="-3"/>
          <w:w w:val="95"/>
        </w:rPr>
        <w:t>(Latour,</w:t>
      </w:r>
      <w:r>
        <w:rPr>
          <w:spacing w:val="-7"/>
          <w:w w:val="95"/>
        </w:rPr>
        <w:t> </w:t>
      </w:r>
      <w:r>
        <w:rPr>
          <w:w w:val="95"/>
        </w:rPr>
        <w:t>1989:</w:t>
      </w:r>
      <w:r>
        <w:rPr>
          <w:spacing w:val="-7"/>
          <w:w w:val="95"/>
        </w:rPr>
        <w:t> </w:t>
      </w:r>
      <w:r>
        <w:rPr>
          <w:w w:val="95"/>
        </w:rPr>
        <w:t>62).</w:t>
      </w:r>
      <w:r>
        <w:rPr>
          <w:spacing w:val="-7"/>
          <w:w w:val="95"/>
        </w:rPr>
        <w:t> </w:t>
      </w:r>
      <w:r>
        <w:rPr>
          <w:w w:val="95"/>
        </w:rPr>
        <w:t>La</w:t>
      </w:r>
      <w:r>
        <w:rPr>
          <w:spacing w:val="-6"/>
          <w:w w:val="95"/>
        </w:rPr>
        <w:t> </w:t>
      </w:r>
      <w:r>
        <w:rPr>
          <w:w w:val="95"/>
        </w:rPr>
        <w:t>noción</w:t>
      </w:r>
      <w:r>
        <w:rPr>
          <w:spacing w:val="-6"/>
          <w:w w:val="95"/>
        </w:rPr>
        <w:t> </w:t>
      </w:r>
      <w:r>
        <w:rPr>
          <w:w w:val="95"/>
        </w:rPr>
        <w:t>de</w:t>
      </w:r>
      <w:r>
        <w:rPr>
          <w:spacing w:val="-6"/>
          <w:w w:val="95"/>
        </w:rPr>
        <w:t> </w:t>
      </w:r>
      <w:r>
        <w:rPr>
          <w:w w:val="95"/>
        </w:rPr>
        <w:t>tecnocien- </w:t>
      </w:r>
      <w:r>
        <w:rPr/>
        <w:t>cia</w:t>
      </w:r>
      <w:r>
        <w:rPr>
          <w:spacing w:val="-22"/>
        </w:rPr>
        <w:t> </w:t>
      </w:r>
      <w:r>
        <w:rPr/>
        <w:t>que</w:t>
      </w:r>
      <w:r>
        <w:rPr>
          <w:spacing w:val="-21"/>
        </w:rPr>
        <w:t> </w:t>
      </w:r>
      <w:r>
        <w:rPr/>
        <w:t>empleamos</w:t>
      </w:r>
      <w:r>
        <w:rPr>
          <w:spacing w:val="-22"/>
        </w:rPr>
        <w:t> </w:t>
      </w:r>
      <w:r>
        <w:rPr/>
        <w:t>coincide</w:t>
      </w:r>
      <w:r>
        <w:rPr>
          <w:spacing w:val="-22"/>
        </w:rPr>
        <w:t> </w:t>
      </w:r>
      <w:r>
        <w:rPr/>
        <w:t>con</w:t>
      </w:r>
      <w:r>
        <w:rPr>
          <w:spacing w:val="-22"/>
        </w:rPr>
        <w:t> </w:t>
      </w:r>
      <w:r>
        <w:rPr/>
        <w:t>la</w:t>
      </w:r>
      <w:r>
        <w:rPr>
          <w:spacing w:val="-22"/>
        </w:rPr>
        <w:t> </w:t>
      </w:r>
      <w:r>
        <w:rPr/>
        <w:t>de</w:t>
      </w:r>
      <w:r>
        <w:rPr>
          <w:spacing w:val="-21"/>
        </w:rPr>
        <w:t> </w:t>
      </w:r>
      <w:r>
        <w:rPr/>
        <w:t>Habermas</w:t>
      </w:r>
      <w:r>
        <w:rPr>
          <w:spacing w:val="-22"/>
        </w:rPr>
        <w:t> </w:t>
      </w:r>
      <w:r>
        <w:rPr/>
        <w:t>cuando</w:t>
      </w:r>
      <w:r>
        <w:rPr>
          <w:spacing w:val="-22"/>
        </w:rPr>
        <w:t> </w:t>
      </w:r>
      <w:r>
        <w:rPr/>
        <w:t>considera</w:t>
      </w:r>
      <w:r>
        <w:rPr>
          <w:spacing w:val="-22"/>
        </w:rPr>
        <w:t> </w:t>
      </w:r>
      <w:r>
        <w:rPr/>
        <w:t>que</w:t>
      </w:r>
      <w:r>
        <w:rPr>
          <w:spacing w:val="-21"/>
        </w:rPr>
        <w:t> </w:t>
      </w:r>
      <w:r>
        <w:rPr/>
        <w:t>ciencia </w:t>
      </w:r>
      <w:r>
        <w:rPr>
          <w:w w:val="95"/>
        </w:rPr>
        <w:t>y</w:t>
      </w:r>
      <w:r>
        <w:rPr>
          <w:spacing w:val="-8"/>
          <w:w w:val="95"/>
        </w:rPr>
        <w:t> </w:t>
      </w:r>
      <w:r>
        <w:rPr>
          <w:w w:val="95"/>
        </w:rPr>
        <w:t>tecnología</w:t>
      </w:r>
      <w:r>
        <w:rPr>
          <w:spacing w:val="-8"/>
          <w:w w:val="95"/>
        </w:rPr>
        <w:t> </w:t>
      </w:r>
      <w:r>
        <w:rPr>
          <w:w w:val="95"/>
        </w:rPr>
        <w:t>integran</w:t>
      </w:r>
      <w:r>
        <w:rPr>
          <w:spacing w:val="-8"/>
          <w:w w:val="95"/>
        </w:rPr>
        <w:t> </w:t>
      </w:r>
      <w:r>
        <w:rPr>
          <w:w w:val="95"/>
        </w:rPr>
        <w:t>un</w:t>
      </w:r>
      <w:r>
        <w:rPr>
          <w:spacing w:val="-8"/>
          <w:w w:val="95"/>
        </w:rPr>
        <w:t> </w:t>
      </w:r>
      <w:r>
        <w:rPr>
          <w:w w:val="95"/>
        </w:rPr>
        <w:t>solo</w:t>
      </w:r>
      <w:r>
        <w:rPr>
          <w:spacing w:val="-8"/>
          <w:w w:val="95"/>
        </w:rPr>
        <w:t> </w:t>
      </w:r>
      <w:r>
        <w:rPr>
          <w:w w:val="95"/>
        </w:rPr>
        <w:t>haz</w:t>
      </w:r>
      <w:r>
        <w:rPr>
          <w:spacing w:val="-8"/>
          <w:w w:val="95"/>
        </w:rPr>
        <w:t> </w:t>
      </w:r>
      <w:r>
        <w:rPr>
          <w:w w:val="95"/>
        </w:rPr>
        <w:t>indisoluble</w:t>
      </w:r>
      <w:r>
        <w:rPr>
          <w:spacing w:val="-8"/>
          <w:w w:val="95"/>
        </w:rPr>
        <w:t> </w:t>
      </w:r>
      <w:r>
        <w:rPr>
          <w:w w:val="95"/>
        </w:rPr>
        <w:t>(1973),</w:t>
      </w:r>
      <w:r>
        <w:rPr>
          <w:spacing w:val="-8"/>
          <w:w w:val="95"/>
        </w:rPr>
        <w:t> </w:t>
      </w:r>
      <w:r>
        <w:rPr>
          <w:w w:val="95"/>
        </w:rPr>
        <w:t>agregaríamos</w:t>
      </w:r>
      <w:r>
        <w:rPr>
          <w:spacing w:val="-8"/>
          <w:w w:val="95"/>
        </w:rPr>
        <w:t> </w:t>
      </w:r>
      <w:r>
        <w:rPr>
          <w:w w:val="95"/>
        </w:rPr>
        <w:t>a</w:t>
      </w:r>
      <w:r>
        <w:rPr>
          <w:spacing w:val="-8"/>
          <w:w w:val="95"/>
        </w:rPr>
        <w:t> </w:t>
      </w:r>
      <w:r>
        <w:rPr>
          <w:w w:val="95"/>
        </w:rPr>
        <w:t>esta</w:t>
      </w:r>
      <w:r>
        <w:rPr>
          <w:spacing w:val="-8"/>
          <w:w w:val="95"/>
        </w:rPr>
        <w:t> </w:t>
      </w:r>
      <w:r>
        <w:rPr>
          <w:w w:val="95"/>
        </w:rPr>
        <w:t>idea</w:t>
      </w:r>
      <w:r>
        <w:rPr>
          <w:spacing w:val="-8"/>
          <w:w w:val="95"/>
        </w:rPr>
        <w:t> </w:t>
      </w:r>
      <w:r>
        <w:rPr>
          <w:w w:val="95"/>
        </w:rPr>
        <w:t>la noción</w:t>
      </w:r>
      <w:r>
        <w:rPr>
          <w:spacing w:val="-18"/>
          <w:w w:val="95"/>
        </w:rPr>
        <w:t> </w:t>
      </w:r>
      <w:r>
        <w:rPr>
          <w:w w:val="95"/>
        </w:rPr>
        <w:t>de</w:t>
      </w:r>
      <w:r>
        <w:rPr>
          <w:spacing w:val="-18"/>
          <w:w w:val="95"/>
        </w:rPr>
        <w:t> </w:t>
      </w:r>
      <w:r>
        <w:rPr>
          <w:w w:val="95"/>
        </w:rPr>
        <w:t>proceso</w:t>
      </w:r>
      <w:r>
        <w:rPr>
          <w:spacing w:val="-18"/>
          <w:w w:val="95"/>
        </w:rPr>
        <w:t> </w:t>
      </w:r>
      <w:r>
        <w:rPr>
          <w:w w:val="95"/>
        </w:rPr>
        <w:t>considerando</w:t>
      </w:r>
      <w:r>
        <w:rPr>
          <w:spacing w:val="-18"/>
          <w:w w:val="95"/>
        </w:rPr>
        <w:t> </w:t>
      </w:r>
      <w:r>
        <w:rPr>
          <w:w w:val="95"/>
        </w:rPr>
        <w:t>que</w:t>
      </w:r>
      <w:r>
        <w:rPr>
          <w:spacing w:val="-18"/>
          <w:w w:val="95"/>
        </w:rPr>
        <w:t> </w:t>
      </w:r>
      <w:r>
        <w:rPr>
          <w:w w:val="95"/>
        </w:rPr>
        <w:t>en</w:t>
      </w:r>
      <w:r>
        <w:rPr>
          <w:spacing w:val="-18"/>
          <w:w w:val="95"/>
        </w:rPr>
        <w:t> </w:t>
      </w:r>
      <w:r>
        <w:rPr>
          <w:w w:val="95"/>
        </w:rPr>
        <w:t>el</w:t>
      </w:r>
      <w:r>
        <w:rPr>
          <w:spacing w:val="-18"/>
          <w:w w:val="95"/>
        </w:rPr>
        <w:t> </w:t>
      </w:r>
      <w:r>
        <w:rPr>
          <w:w w:val="95"/>
        </w:rPr>
        <w:t>seno</w:t>
      </w:r>
      <w:r>
        <w:rPr>
          <w:spacing w:val="-18"/>
          <w:w w:val="95"/>
        </w:rPr>
        <w:t> </w:t>
      </w:r>
      <w:r>
        <w:rPr>
          <w:w w:val="95"/>
        </w:rPr>
        <w:t>de</w:t>
      </w:r>
      <w:r>
        <w:rPr>
          <w:spacing w:val="-18"/>
          <w:w w:val="95"/>
        </w:rPr>
        <w:t> </w:t>
      </w:r>
      <w:r>
        <w:rPr>
          <w:w w:val="95"/>
        </w:rPr>
        <w:t>la</w:t>
      </w:r>
      <w:r>
        <w:rPr>
          <w:spacing w:val="-18"/>
          <w:w w:val="95"/>
        </w:rPr>
        <w:t> </w:t>
      </w:r>
      <w:r>
        <w:rPr>
          <w:w w:val="95"/>
        </w:rPr>
        <w:t>investigación</w:t>
      </w:r>
      <w:r>
        <w:rPr>
          <w:spacing w:val="-18"/>
          <w:w w:val="95"/>
        </w:rPr>
        <w:t> </w:t>
      </w:r>
      <w:r>
        <w:rPr>
          <w:w w:val="95"/>
        </w:rPr>
        <w:t>tecnocientífica las</w:t>
      </w:r>
      <w:r>
        <w:rPr>
          <w:spacing w:val="-20"/>
          <w:w w:val="95"/>
        </w:rPr>
        <w:t> </w:t>
      </w:r>
      <w:r>
        <w:rPr>
          <w:w w:val="95"/>
        </w:rPr>
        <w:t>actividades</w:t>
      </w:r>
      <w:r>
        <w:rPr>
          <w:spacing w:val="-20"/>
          <w:w w:val="95"/>
        </w:rPr>
        <w:t> </w:t>
      </w:r>
      <w:r>
        <w:rPr>
          <w:w w:val="95"/>
        </w:rPr>
        <w:t>se</w:t>
      </w:r>
      <w:r>
        <w:rPr>
          <w:spacing w:val="-20"/>
          <w:w w:val="95"/>
        </w:rPr>
        <w:t> </w:t>
      </w:r>
      <w:r>
        <w:rPr>
          <w:w w:val="95"/>
        </w:rPr>
        <w:t>encuentran</w:t>
      </w:r>
      <w:r>
        <w:rPr>
          <w:spacing w:val="-20"/>
          <w:w w:val="95"/>
        </w:rPr>
        <w:t> </w:t>
      </w:r>
      <w:r>
        <w:rPr>
          <w:w w:val="95"/>
        </w:rPr>
        <w:t>coexistiendo</w:t>
      </w:r>
      <w:r>
        <w:rPr>
          <w:spacing w:val="-21"/>
          <w:w w:val="95"/>
        </w:rPr>
        <w:t> </w:t>
      </w:r>
      <w:r>
        <w:rPr>
          <w:w w:val="95"/>
        </w:rPr>
        <w:t>permanentemente.</w:t>
      </w:r>
    </w:p>
    <w:p>
      <w:pPr>
        <w:pStyle w:val="BodyText"/>
        <w:spacing w:line="242" w:lineRule="auto" w:before="2"/>
        <w:ind w:left="1553" w:right="1551" w:firstLine="283"/>
        <w:jc w:val="both"/>
      </w:pPr>
      <w:r>
        <w:rPr/>
        <w:t>Una</w:t>
      </w:r>
      <w:r>
        <w:rPr>
          <w:spacing w:val="-28"/>
        </w:rPr>
        <w:t> </w:t>
      </w:r>
      <w:r>
        <w:rPr/>
        <w:t>de</w:t>
      </w:r>
      <w:r>
        <w:rPr>
          <w:spacing w:val="-28"/>
        </w:rPr>
        <w:t> </w:t>
      </w:r>
      <w:r>
        <w:rPr/>
        <w:t>las</w:t>
      </w:r>
      <w:r>
        <w:rPr>
          <w:spacing w:val="-28"/>
        </w:rPr>
        <w:t> </w:t>
      </w:r>
      <w:r>
        <w:rPr/>
        <w:t>primeras</w:t>
      </w:r>
      <w:r>
        <w:rPr>
          <w:spacing w:val="-28"/>
        </w:rPr>
        <w:t> </w:t>
      </w:r>
      <w:r>
        <w:rPr/>
        <w:t>perplejidades</w:t>
      </w:r>
      <w:r>
        <w:rPr>
          <w:spacing w:val="-28"/>
        </w:rPr>
        <w:t> </w:t>
      </w:r>
      <w:r>
        <w:rPr/>
        <w:t>a</w:t>
      </w:r>
      <w:r>
        <w:rPr>
          <w:spacing w:val="-28"/>
        </w:rPr>
        <w:t> </w:t>
      </w:r>
      <w:r>
        <w:rPr/>
        <w:t>la</w:t>
      </w:r>
      <w:r>
        <w:rPr>
          <w:spacing w:val="-28"/>
        </w:rPr>
        <w:t> </w:t>
      </w:r>
      <w:r>
        <w:rPr/>
        <w:t>que</w:t>
      </w:r>
      <w:r>
        <w:rPr>
          <w:spacing w:val="-28"/>
        </w:rPr>
        <w:t> </w:t>
      </w:r>
      <w:r>
        <w:rPr/>
        <w:t>se</w:t>
      </w:r>
      <w:r>
        <w:rPr>
          <w:spacing w:val="-28"/>
        </w:rPr>
        <w:t> </w:t>
      </w:r>
      <w:r>
        <w:rPr/>
        <w:t>vieron</w:t>
      </w:r>
      <w:r>
        <w:rPr>
          <w:spacing w:val="-28"/>
        </w:rPr>
        <w:t> </w:t>
      </w:r>
      <w:r>
        <w:rPr/>
        <w:t>confrontados</w:t>
      </w:r>
      <w:r>
        <w:rPr>
          <w:spacing w:val="-28"/>
        </w:rPr>
        <w:t> </w:t>
      </w:r>
      <w:r>
        <w:rPr/>
        <w:t>los</w:t>
      </w:r>
      <w:r>
        <w:rPr>
          <w:spacing w:val="-28"/>
        </w:rPr>
        <w:t> </w:t>
      </w:r>
      <w:r>
        <w:rPr/>
        <w:t>antro- </w:t>
      </w:r>
      <w:r>
        <w:rPr>
          <w:w w:val="95"/>
        </w:rPr>
        <w:t>pólogos de laboratorio fueron los prolongados periodos de incertidumbre, des- organización,</w:t>
      </w:r>
      <w:r>
        <w:rPr>
          <w:spacing w:val="-5"/>
          <w:w w:val="95"/>
        </w:rPr>
        <w:t> </w:t>
      </w:r>
      <w:r>
        <w:rPr>
          <w:w w:val="95"/>
        </w:rPr>
        <w:t>anarquía</w:t>
      </w:r>
      <w:r>
        <w:rPr>
          <w:spacing w:val="-4"/>
          <w:w w:val="95"/>
        </w:rPr>
        <w:t> </w:t>
      </w:r>
      <w:r>
        <w:rPr>
          <w:w w:val="95"/>
        </w:rPr>
        <w:t>e</w:t>
      </w:r>
      <w:r>
        <w:rPr>
          <w:spacing w:val="-4"/>
          <w:w w:val="95"/>
        </w:rPr>
        <w:t> </w:t>
      </w:r>
      <w:r>
        <w:rPr>
          <w:w w:val="95"/>
        </w:rPr>
        <w:t>indefinición</w:t>
      </w:r>
      <w:r>
        <w:rPr>
          <w:spacing w:val="-4"/>
          <w:w w:val="95"/>
        </w:rPr>
        <w:t> </w:t>
      </w:r>
      <w:r>
        <w:rPr>
          <w:w w:val="95"/>
        </w:rPr>
        <w:t>de</w:t>
      </w:r>
      <w:r>
        <w:rPr>
          <w:spacing w:val="-4"/>
          <w:w w:val="95"/>
        </w:rPr>
        <w:t> </w:t>
      </w:r>
      <w:r>
        <w:rPr>
          <w:w w:val="95"/>
        </w:rPr>
        <w:t>ideas</w:t>
      </w:r>
      <w:r>
        <w:rPr>
          <w:spacing w:val="-4"/>
          <w:w w:val="95"/>
        </w:rPr>
        <w:t> </w:t>
      </w:r>
      <w:r>
        <w:rPr>
          <w:w w:val="95"/>
        </w:rPr>
        <w:t>por</w:t>
      </w:r>
      <w:r>
        <w:rPr>
          <w:spacing w:val="-4"/>
          <w:w w:val="95"/>
        </w:rPr>
        <w:t> </w:t>
      </w:r>
      <w:r>
        <w:rPr>
          <w:w w:val="95"/>
        </w:rPr>
        <w:t>los</w:t>
      </w:r>
      <w:r>
        <w:rPr>
          <w:spacing w:val="-4"/>
          <w:w w:val="95"/>
        </w:rPr>
        <w:t> </w:t>
      </w:r>
      <w:r>
        <w:rPr>
          <w:w w:val="95"/>
        </w:rPr>
        <w:t>que</w:t>
      </w:r>
      <w:r>
        <w:rPr>
          <w:spacing w:val="-4"/>
          <w:w w:val="95"/>
        </w:rPr>
        <w:t> </w:t>
      </w:r>
      <w:r>
        <w:rPr>
          <w:w w:val="95"/>
        </w:rPr>
        <w:t>atraviesan</w:t>
      </w:r>
      <w:r>
        <w:rPr>
          <w:spacing w:val="-4"/>
          <w:w w:val="95"/>
        </w:rPr>
        <w:t> </w:t>
      </w:r>
      <w:r>
        <w:rPr>
          <w:w w:val="95"/>
        </w:rPr>
        <w:t>científicos, tecnólogos,</w:t>
      </w:r>
      <w:r>
        <w:rPr>
          <w:spacing w:val="-35"/>
          <w:w w:val="95"/>
        </w:rPr>
        <w:t> </w:t>
      </w:r>
      <w:r>
        <w:rPr>
          <w:w w:val="95"/>
        </w:rPr>
        <w:t>proyectos</w:t>
      </w:r>
      <w:r>
        <w:rPr>
          <w:spacing w:val="-35"/>
          <w:w w:val="95"/>
        </w:rPr>
        <w:t> </w:t>
      </w:r>
      <w:r>
        <w:rPr>
          <w:w w:val="95"/>
        </w:rPr>
        <w:t>científicos</w:t>
      </w:r>
      <w:r>
        <w:rPr>
          <w:spacing w:val="-35"/>
          <w:w w:val="95"/>
        </w:rPr>
        <w:t> </w:t>
      </w:r>
      <w:r>
        <w:rPr>
          <w:w w:val="95"/>
        </w:rPr>
        <w:t>y</w:t>
      </w:r>
      <w:r>
        <w:rPr>
          <w:spacing w:val="-35"/>
          <w:w w:val="95"/>
        </w:rPr>
        <w:t> </w:t>
      </w:r>
      <w:r>
        <w:rPr>
          <w:w w:val="95"/>
        </w:rPr>
        <w:t>toda</w:t>
      </w:r>
      <w:r>
        <w:rPr>
          <w:spacing w:val="-35"/>
          <w:w w:val="95"/>
        </w:rPr>
        <w:t> </w:t>
      </w:r>
      <w:r>
        <w:rPr>
          <w:w w:val="95"/>
        </w:rPr>
        <w:t>la</w:t>
      </w:r>
      <w:r>
        <w:rPr>
          <w:spacing w:val="-35"/>
          <w:w w:val="95"/>
        </w:rPr>
        <w:t> </w:t>
      </w:r>
      <w:r>
        <w:rPr>
          <w:w w:val="95"/>
        </w:rPr>
        <w:t>actividad</w:t>
      </w:r>
      <w:r>
        <w:rPr>
          <w:spacing w:val="-35"/>
          <w:w w:val="95"/>
        </w:rPr>
        <w:t> </w:t>
      </w:r>
      <w:r>
        <w:rPr>
          <w:w w:val="95"/>
        </w:rPr>
        <w:t>tecnocientífica</w:t>
      </w:r>
      <w:r>
        <w:rPr>
          <w:spacing w:val="-35"/>
          <w:w w:val="95"/>
        </w:rPr>
        <w:t> </w:t>
      </w:r>
      <w:r>
        <w:rPr>
          <w:w w:val="95"/>
        </w:rPr>
        <w:t>y</w:t>
      </w:r>
      <w:r>
        <w:rPr>
          <w:spacing w:val="-35"/>
          <w:w w:val="95"/>
        </w:rPr>
        <w:t> </w:t>
      </w:r>
      <w:r>
        <w:rPr>
          <w:w w:val="95"/>
        </w:rPr>
        <w:t>las</w:t>
      </w:r>
      <w:r>
        <w:rPr>
          <w:spacing w:val="-35"/>
          <w:w w:val="95"/>
        </w:rPr>
        <w:t> </w:t>
      </w:r>
      <w:r>
        <w:rPr>
          <w:w w:val="95"/>
        </w:rPr>
        <w:t>actividades procesuales</w:t>
      </w:r>
      <w:r>
        <w:rPr>
          <w:spacing w:val="-14"/>
          <w:w w:val="95"/>
        </w:rPr>
        <w:t> </w:t>
      </w:r>
      <w:r>
        <w:rPr>
          <w:w w:val="95"/>
        </w:rPr>
        <w:t>que</w:t>
      </w:r>
      <w:r>
        <w:rPr>
          <w:spacing w:val="-13"/>
          <w:w w:val="95"/>
        </w:rPr>
        <w:t> </w:t>
      </w:r>
      <w:r>
        <w:rPr>
          <w:w w:val="95"/>
        </w:rPr>
        <w:t>conducían</w:t>
      </w:r>
      <w:r>
        <w:rPr>
          <w:spacing w:val="-13"/>
          <w:w w:val="95"/>
        </w:rPr>
        <w:t> </w:t>
      </w:r>
      <w:r>
        <w:rPr>
          <w:w w:val="95"/>
        </w:rPr>
        <w:t>los</w:t>
      </w:r>
      <w:r>
        <w:rPr>
          <w:spacing w:val="-13"/>
          <w:w w:val="95"/>
        </w:rPr>
        <w:t> </w:t>
      </w:r>
      <w:r>
        <w:rPr>
          <w:w w:val="95"/>
        </w:rPr>
        <w:t>investigadores.</w:t>
      </w:r>
      <w:r>
        <w:rPr>
          <w:spacing w:val="-13"/>
          <w:w w:val="95"/>
        </w:rPr>
        <w:t> </w:t>
      </w:r>
      <w:r>
        <w:rPr>
          <w:w w:val="95"/>
        </w:rPr>
        <w:t>Esto</w:t>
      </w:r>
      <w:r>
        <w:rPr>
          <w:spacing w:val="-13"/>
          <w:w w:val="95"/>
        </w:rPr>
        <w:t> </w:t>
      </w:r>
      <w:r>
        <w:rPr>
          <w:w w:val="95"/>
        </w:rPr>
        <w:t>significó</w:t>
      </w:r>
      <w:r>
        <w:rPr>
          <w:spacing w:val="-14"/>
          <w:w w:val="95"/>
        </w:rPr>
        <w:t> </w:t>
      </w:r>
      <w:r>
        <w:rPr>
          <w:w w:val="95"/>
        </w:rPr>
        <w:t>un</w:t>
      </w:r>
      <w:r>
        <w:rPr>
          <w:spacing w:val="-13"/>
          <w:w w:val="95"/>
        </w:rPr>
        <w:t> </w:t>
      </w:r>
      <w:r>
        <w:rPr>
          <w:w w:val="95"/>
        </w:rPr>
        <w:t>giro</w:t>
      </w:r>
      <w:r>
        <w:rPr>
          <w:spacing w:val="-13"/>
          <w:w w:val="95"/>
        </w:rPr>
        <w:t> </w:t>
      </w:r>
      <w:r>
        <w:rPr>
          <w:w w:val="95"/>
        </w:rPr>
        <w:t>en</w:t>
      </w:r>
      <w:r>
        <w:rPr>
          <w:spacing w:val="-13"/>
          <w:w w:val="95"/>
        </w:rPr>
        <w:t> </w:t>
      </w:r>
      <w:r>
        <w:rPr>
          <w:w w:val="95"/>
        </w:rPr>
        <w:t>el</w:t>
      </w:r>
      <w:r>
        <w:rPr>
          <w:spacing w:val="-13"/>
          <w:w w:val="95"/>
        </w:rPr>
        <w:t> </w:t>
      </w:r>
      <w:r>
        <w:rPr>
          <w:w w:val="95"/>
        </w:rPr>
        <w:t>estudio social</w:t>
      </w:r>
      <w:r>
        <w:rPr>
          <w:spacing w:val="-12"/>
          <w:w w:val="95"/>
        </w:rPr>
        <w:t> </w:t>
      </w:r>
      <w:r>
        <w:rPr>
          <w:w w:val="95"/>
        </w:rPr>
        <w:t>de</w:t>
      </w:r>
      <w:r>
        <w:rPr>
          <w:spacing w:val="-12"/>
          <w:w w:val="95"/>
        </w:rPr>
        <w:t> </w:t>
      </w:r>
      <w:r>
        <w:rPr>
          <w:w w:val="95"/>
        </w:rPr>
        <w:t>la</w:t>
      </w:r>
      <w:r>
        <w:rPr>
          <w:spacing w:val="-12"/>
          <w:w w:val="95"/>
        </w:rPr>
        <w:t> </w:t>
      </w:r>
      <w:r>
        <w:rPr>
          <w:w w:val="95"/>
        </w:rPr>
        <w:t>ciencia</w:t>
      </w:r>
      <w:r>
        <w:rPr>
          <w:spacing w:val="-12"/>
          <w:w w:val="95"/>
        </w:rPr>
        <w:t> </w:t>
      </w:r>
      <w:r>
        <w:rPr>
          <w:w w:val="95"/>
        </w:rPr>
        <w:t>y</w:t>
      </w:r>
      <w:r>
        <w:rPr>
          <w:spacing w:val="-12"/>
          <w:w w:val="95"/>
        </w:rPr>
        <w:t> </w:t>
      </w:r>
      <w:r>
        <w:rPr>
          <w:w w:val="95"/>
        </w:rPr>
        <w:t>la</w:t>
      </w:r>
      <w:r>
        <w:rPr>
          <w:spacing w:val="-12"/>
          <w:w w:val="95"/>
        </w:rPr>
        <w:t> </w:t>
      </w:r>
      <w:r>
        <w:rPr>
          <w:w w:val="95"/>
        </w:rPr>
        <w:t>tecnología</w:t>
      </w:r>
      <w:r>
        <w:rPr>
          <w:spacing w:val="-11"/>
          <w:w w:val="95"/>
        </w:rPr>
        <w:t> </w:t>
      </w:r>
      <w:r>
        <w:rPr>
          <w:w w:val="95"/>
        </w:rPr>
        <w:t>pues</w:t>
      </w:r>
      <w:r>
        <w:rPr>
          <w:spacing w:val="-12"/>
          <w:w w:val="95"/>
        </w:rPr>
        <w:t> </w:t>
      </w:r>
      <w:r>
        <w:rPr>
          <w:w w:val="95"/>
        </w:rPr>
        <w:t>las</w:t>
      </w:r>
      <w:r>
        <w:rPr>
          <w:spacing w:val="-12"/>
          <w:w w:val="95"/>
        </w:rPr>
        <w:t> </w:t>
      </w:r>
      <w:r>
        <w:rPr>
          <w:w w:val="95"/>
        </w:rPr>
        <w:t>observaciones</w:t>
      </w:r>
      <w:r>
        <w:rPr>
          <w:spacing w:val="-13"/>
          <w:w w:val="95"/>
        </w:rPr>
        <w:t> </w:t>
      </w:r>
      <w:r>
        <w:rPr>
          <w:w w:val="95"/>
        </w:rPr>
        <w:t>de</w:t>
      </w:r>
      <w:r>
        <w:rPr>
          <w:spacing w:val="-12"/>
          <w:w w:val="95"/>
        </w:rPr>
        <w:t> </w:t>
      </w:r>
      <w:r>
        <w:rPr>
          <w:w w:val="95"/>
        </w:rPr>
        <w:t>“la</w:t>
      </w:r>
      <w:r>
        <w:rPr>
          <w:spacing w:val="-12"/>
          <w:w w:val="95"/>
        </w:rPr>
        <w:t> </w:t>
      </w:r>
      <w:r>
        <w:rPr>
          <w:w w:val="95"/>
        </w:rPr>
        <w:t>ciencia</w:t>
      </w:r>
      <w:r>
        <w:rPr>
          <w:spacing w:val="-12"/>
          <w:w w:val="95"/>
        </w:rPr>
        <w:t> </w:t>
      </w:r>
      <w:r>
        <w:rPr>
          <w:w w:val="95"/>
        </w:rPr>
        <w:t>tal</w:t>
      </w:r>
      <w:r>
        <w:rPr>
          <w:spacing w:val="-12"/>
          <w:w w:val="95"/>
        </w:rPr>
        <w:t> </w:t>
      </w:r>
      <w:r>
        <w:rPr>
          <w:w w:val="95"/>
        </w:rPr>
        <w:t>y</w:t>
      </w:r>
      <w:r>
        <w:rPr>
          <w:spacing w:val="-12"/>
          <w:w w:val="95"/>
        </w:rPr>
        <w:t> </w:t>
      </w:r>
      <w:r>
        <w:rPr>
          <w:w w:val="95"/>
        </w:rPr>
        <w:t>como se</w:t>
      </w:r>
      <w:r>
        <w:rPr>
          <w:spacing w:val="-4"/>
          <w:w w:val="95"/>
        </w:rPr>
        <w:t> </w:t>
      </w:r>
      <w:r>
        <w:rPr>
          <w:w w:val="95"/>
        </w:rPr>
        <w:t>hace”</w:t>
      </w:r>
      <w:r>
        <w:rPr>
          <w:spacing w:val="-3"/>
          <w:w w:val="95"/>
        </w:rPr>
        <w:t> </w:t>
      </w:r>
      <w:r>
        <w:rPr>
          <w:w w:val="95"/>
        </w:rPr>
        <w:t>(Callon</w:t>
      </w:r>
      <w:r>
        <w:rPr>
          <w:spacing w:val="-3"/>
          <w:w w:val="95"/>
        </w:rPr>
        <w:t> </w:t>
      </w:r>
      <w:r>
        <w:rPr>
          <w:w w:val="95"/>
        </w:rPr>
        <w:t>y</w:t>
      </w:r>
      <w:r>
        <w:rPr>
          <w:spacing w:val="-3"/>
          <w:w w:val="95"/>
        </w:rPr>
        <w:t> </w:t>
      </w:r>
      <w:r>
        <w:rPr>
          <w:spacing w:val="-4"/>
          <w:w w:val="95"/>
        </w:rPr>
        <w:t>Latour, </w:t>
      </w:r>
      <w:r>
        <w:rPr>
          <w:w w:val="95"/>
        </w:rPr>
        <w:t>1982)</w:t>
      </w:r>
      <w:r>
        <w:rPr>
          <w:spacing w:val="-4"/>
          <w:w w:val="95"/>
        </w:rPr>
        <w:t> </w:t>
      </w:r>
      <w:r>
        <w:rPr>
          <w:w w:val="95"/>
        </w:rPr>
        <w:t>o</w:t>
      </w:r>
      <w:r>
        <w:rPr>
          <w:spacing w:val="-3"/>
          <w:w w:val="95"/>
        </w:rPr>
        <w:t> </w:t>
      </w:r>
      <w:r>
        <w:rPr>
          <w:w w:val="95"/>
        </w:rPr>
        <w:t>“ciencia</w:t>
      </w:r>
      <w:r>
        <w:rPr>
          <w:spacing w:val="-4"/>
          <w:w w:val="95"/>
        </w:rPr>
        <w:t> </w:t>
      </w:r>
      <w:r>
        <w:rPr>
          <w:w w:val="95"/>
        </w:rPr>
        <w:t>en</w:t>
      </w:r>
      <w:r>
        <w:rPr>
          <w:spacing w:val="-3"/>
          <w:w w:val="95"/>
        </w:rPr>
        <w:t> </w:t>
      </w:r>
      <w:r>
        <w:rPr>
          <w:w w:val="95"/>
        </w:rPr>
        <w:t>acción”</w:t>
      </w:r>
      <w:r>
        <w:rPr>
          <w:spacing w:val="-3"/>
          <w:w w:val="95"/>
        </w:rPr>
        <w:t> (Latour,</w:t>
      </w:r>
      <w:r>
        <w:rPr>
          <w:spacing w:val="-4"/>
          <w:w w:val="95"/>
        </w:rPr>
        <w:t> </w:t>
      </w:r>
      <w:r>
        <w:rPr>
          <w:w w:val="95"/>
        </w:rPr>
        <w:t>1989)</w:t>
      </w:r>
      <w:r>
        <w:rPr>
          <w:spacing w:val="-4"/>
          <w:w w:val="95"/>
        </w:rPr>
        <w:t> </w:t>
      </w:r>
      <w:r>
        <w:rPr>
          <w:w w:val="95"/>
        </w:rPr>
        <w:t>significaron cuestionar</w:t>
      </w:r>
      <w:r>
        <w:rPr>
          <w:spacing w:val="-8"/>
          <w:w w:val="95"/>
        </w:rPr>
        <w:t> </w:t>
      </w:r>
      <w:r>
        <w:rPr>
          <w:w w:val="95"/>
        </w:rPr>
        <w:t>el</w:t>
      </w:r>
      <w:r>
        <w:rPr>
          <w:spacing w:val="-8"/>
          <w:w w:val="95"/>
        </w:rPr>
        <w:t> </w:t>
      </w:r>
      <w:r>
        <w:rPr>
          <w:w w:val="95"/>
        </w:rPr>
        <w:t>estudio</w:t>
      </w:r>
      <w:r>
        <w:rPr>
          <w:spacing w:val="-8"/>
          <w:w w:val="95"/>
        </w:rPr>
        <w:t> </w:t>
      </w:r>
      <w:r>
        <w:rPr>
          <w:w w:val="95"/>
        </w:rPr>
        <w:t>de</w:t>
      </w:r>
      <w:r>
        <w:rPr>
          <w:spacing w:val="-8"/>
          <w:w w:val="95"/>
        </w:rPr>
        <w:t> </w:t>
      </w:r>
      <w:r>
        <w:rPr>
          <w:w w:val="95"/>
        </w:rPr>
        <w:t>los</w:t>
      </w:r>
      <w:r>
        <w:rPr>
          <w:spacing w:val="-8"/>
          <w:w w:val="95"/>
        </w:rPr>
        <w:t> </w:t>
      </w:r>
      <w:r>
        <w:rPr>
          <w:w w:val="95"/>
        </w:rPr>
        <w:t>productos</w:t>
      </w:r>
      <w:r>
        <w:rPr>
          <w:spacing w:val="-9"/>
          <w:w w:val="95"/>
        </w:rPr>
        <w:t> </w:t>
      </w:r>
      <w:r>
        <w:rPr>
          <w:w w:val="95"/>
        </w:rPr>
        <w:t>de</w:t>
      </w:r>
      <w:r>
        <w:rPr>
          <w:spacing w:val="-8"/>
          <w:w w:val="95"/>
        </w:rPr>
        <w:t> </w:t>
      </w:r>
      <w:r>
        <w:rPr>
          <w:w w:val="95"/>
        </w:rPr>
        <w:t>la</w:t>
      </w:r>
      <w:r>
        <w:rPr>
          <w:spacing w:val="-8"/>
          <w:w w:val="95"/>
        </w:rPr>
        <w:t> </w:t>
      </w:r>
      <w:r>
        <w:rPr>
          <w:w w:val="95"/>
        </w:rPr>
        <w:t>investigación</w:t>
      </w:r>
      <w:r>
        <w:rPr>
          <w:spacing w:val="-8"/>
          <w:w w:val="95"/>
        </w:rPr>
        <w:t> </w:t>
      </w:r>
      <w:r>
        <w:rPr>
          <w:w w:val="95"/>
        </w:rPr>
        <w:t>entendidos</w:t>
      </w:r>
      <w:r>
        <w:rPr>
          <w:spacing w:val="-8"/>
          <w:w w:val="95"/>
        </w:rPr>
        <w:t> </w:t>
      </w:r>
      <w:r>
        <w:rPr>
          <w:w w:val="95"/>
        </w:rPr>
        <w:t>convencio- </w:t>
      </w:r>
      <w:r>
        <w:rPr/>
        <w:t>nalmente</w:t>
      </w:r>
      <w:r>
        <w:rPr>
          <w:spacing w:val="-24"/>
        </w:rPr>
        <w:t> </w:t>
      </w:r>
      <w:r>
        <w:rPr/>
        <w:t>bajo</w:t>
      </w:r>
      <w:r>
        <w:rPr>
          <w:spacing w:val="-24"/>
        </w:rPr>
        <w:t> </w:t>
      </w:r>
      <w:r>
        <w:rPr/>
        <w:t>los</w:t>
      </w:r>
      <w:r>
        <w:rPr>
          <w:spacing w:val="-24"/>
        </w:rPr>
        <w:t> </w:t>
      </w:r>
      <w:r>
        <w:rPr/>
        <w:t>rubros</w:t>
      </w:r>
      <w:r>
        <w:rPr>
          <w:spacing w:val="-24"/>
        </w:rPr>
        <w:t> </w:t>
      </w:r>
      <w:r>
        <w:rPr/>
        <w:t>de</w:t>
      </w:r>
      <w:r>
        <w:rPr>
          <w:spacing w:val="-24"/>
        </w:rPr>
        <w:t> </w:t>
      </w:r>
      <w:r>
        <w:rPr/>
        <w:t>ciencia</w:t>
      </w:r>
      <w:r>
        <w:rPr>
          <w:spacing w:val="-24"/>
        </w:rPr>
        <w:t> </w:t>
      </w:r>
      <w:r>
        <w:rPr/>
        <w:t>y</w:t>
      </w:r>
      <w:r>
        <w:rPr>
          <w:spacing w:val="-24"/>
        </w:rPr>
        <w:t> </w:t>
      </w:r>
      <w:r>
        <w:rPr/>
        <w:t>de</w:t>
      </w:r>
      <w:r>
        <w:rPr>
          <w:spacing w:val="-24"/>
        </w:rPr>
        <w:t> </w:t>
      </w:r>
      <w:r>
        <w:rPr/>
        <w:t>tecnología,</w:t>
      </w:r>
      <w:r>
        <w:rPr>
          <w:spacing w:val="-24"/>
        </w:rPr>
        <w:t> </w:t>
      </w:r>
      <w:r>
        <w:rPr/>
        <w:t>así</w:t>
      </w:r>
      <w:r>
        <w:rPr>
          <w:spacing w:val="-24"/>
        </w:rPr>
        <w:t> </w:t>
      </w:r>
      <w:r>
        <w:rPr/>
        <w:t>como</w:t>
      </w:r>
      <w:r>
        <w:rPr>
          <w:spacing w:val="-24"/>
        </w:rPr>
        <w:t> </w:t>
      </w:r>
      <w:r>
        <w:rPr/>
        <w:t>de</w:t>
      </w:r>
      <w:r>
        <w:rPr>
          <w:spacing w:val="-24"/>
        </w:rPr>
        <w:t> </w:t>
      </w:r>
      <w:r>
        <w:rPr/>
        <w:t>los</w:t>
      </w:r>
      <w:r>
        <w:rPr>
          <w:spacing w:val="-24"/>
        </w:rPr>
        <w:t> </w:t>
      </w:r>
      <w:r>
        <w:rPr/>
        <w:t>estudios</w:t>
      </w:r>
      <w:r>
        <w:rPr>
          <w:spacing w:val="-24"/>
        </w:rPr>
        <w:t> </w:t>
      </w:r>
      <w:r>
        <w:rPr/>
        <w:t>de </w:t>
      </w:r>
      <w:r>
        <w:rPr>
          <w:w w:val="95"/>
        </w:rPr>
        <w:t>los</w:t>
      </w:r>
      <w:r>
        <w:rPr>
          <w:spacing w:val="-12"/>
          <w:w w:val="95"/>
        </w:rPr>
        <w:t> </w:t>
      </w:r>
      <w:r>
        <w:rPr>
          <w:w w:val="95"/>
        </w:rPr>
        <w:t>impactos</w:t>
      </w:r>
      <w:r>
        <w:rPr>
          <w:spacing w:val="-12"/>
          <w:w w:val="95"/>
        </w:rPr>
        <w:t> </w:t>
      </w:r>
      <w:r>
        <w:rPr>
          <w:w w:val="95"/>
        </w:rPr>
        <w:t>sociales</w:t>
      </w:r>
      <w:r>
        <w:rPr>
          <w:spacing w:val="-13"/>
          <w:w w:val="95"/>
        </w:rPr>
        <w:t> </w:t>
      </w:r>
      <w:r>
        <w:rPr>
          <w:w w:val="95"/>
        </w:rPr>
        <w:t>de</w:t>
      </w:r>
      <w:r>
        <w:rPr>
          <w:spacing w:val="-12"/>
          <w:w w:val="95"/>
        </w:rPr>
        <w:t> </w:t>
      </w:r>
      <w:r>
        <w:rPr>
          <w:w w:val="95"/>
        </w:rPr>
        <w:t>la</w:t>
      </w:r>
      <w:r>
        <w:rPr>
          <w:spacing w:val="-13"/>
          <w:w w:val="95"/>
        </w:rPr>
        <w:t> </w:t>
      </w:r>
      <w:r>
        <w:rPr>
          <w:w w:val="95"/>
        </w:rPr>
        <w:t>tecnociencia</w:t>
      </w:r>
      <w:r>
        <w:rPr>
          <w:spacing w:val="-12"/>
          <w:w w:val="95"/>
        </w:rPr>
        <w:t> </w:t>
      </w:r>
      <w:r>
        <w:rPr>
          <w:w w:val="95"/>
        </w:rPr>
        <w:t>para</w:t>
      </w:r>
      <w:r>
        <w:rPr>
          <w:spacing w:val="-13"/>
          <w:w w:val="95"/>
        </w:rPr>
        <w:t> </w:t>
      </w:r>
      <w:r>
        <w:rPr>
          <w:w w:val="95"/>
        </w:rPr>
        <w:t>dar</w:t>
      </w:r>
      <w:r>
        <w:rPr>
          <w:spacing w:val="-12"/>
          <w:w w:val="95"/>
        </w:rPr>
        <w:t> </w:t>
      </w:r>
      <w:r>
        <w:rPr>
          <w:w w:val="95"/>
        </w:rPr>
        <w:t>paso</w:t>
      </w:r>
      <w:r>
        <w:rPr>
          <w:spacing w:val="-12"/>
          <w:w w:val="95"/>
        </w:rPr>
        <w:t> </w:t>
      </w:r>
      <w:r>
        <w:rPr>
          <w:w w:val="95"/>
        </w:rPr>
        <w:t>al</w:t>
      </w:r>
      <w:r>
        <w:rPr>
          <w:spacing w:val="-13"/>
          <w:w w:val="95"/>
        </w:rPr>
        <w:t> </w:t>
      </w:r>
      <w:r>
        <w:rPr>
          <w:w w:val="95"/>
        </w:rPr>
        <w:t>estudio</w:t>
      </w:r>
      <w:r>
        <w:rPr>
          <w:spacing w:val="-12"/>
          <w:w w:val="95"/>
        </w:rPr>
        <w:t> </w:t>
      </w:r>
      <w:r>
        <w:rPr>
          <w:w w:val="95"/>
        </w:rPr>
        <w:t>del</w:t>
      </w:r>
      <w:r>
        <w:rPr>
          <w:spacing w:val="-12"/>
          <w:w w:val="95"/>
        </w:rPr>
        <w:t> </w:t>
      </w:r>
      <w:r>
        <w:rPr>
          <w:w w:val="95"/>
        </w:rPr>
        <w:t>proceso</w:t>
      </w:r>
      <w:r>
        <w:rPr>
          <w:spacing w:val="-13"/>
          <w:w w:val="95"/>
        </w:rPr>
        <w:t> </w:t>
      </w:r>
      <w:r>
        <w:rPr>
          <w:w w:val="95"/>
        </w:rPr>
        <w:t>de</w:t>
      </w:r>
      <w:r>
        <w:rPr>
          <w:spacing w:val="-12"/>
          <w:w w:val="95"/>
        </w:rPr>
        <w:t> </w:t>
      </w:r>
      <w:r>
        <w:rPr>
          <w:w w:val="95"/>
        </w:rPr>
        <w:t>la investigación tecnocientífica. Justamente a este giro se le acuñó como el estudio </w:t>
      </w:r>
      <w:r>
        <w:rPr/>
        <w:t>de</w:t>
      </w:r>
      <w:r>
        <w:rPr>
          <w:spacing w:val="-22"/>
        </w:rPr>
        <w:t> </w:t>
      </w:r>
      <w:r>
        <w:rPr/>
        <w:t>“la</w:t>
      </w:r>
      <w:r>
        <w:rPr>
          <w:spacing w:val="-22"/>
        </w:rPr>
        <w:t> </w:t>
      </w:r>
      <w:r>
        <w:rPr/>
        <w:t>ciencia</w:t>
      </w:r>
      <w:r>
        <w:rPr>
          <w:spacing w:val="-22"/>
        </w:rPr>
        <w:t> </w:t>
      </w:r>
      <w:r>
        <w:rPr/>
        <w:t>y</w:t>
      </w:r>
      <w:r>
        <w:rPr>
          <w:spacing w:val="-22"/>
        </w:rPr>
        <w:t> </w:t>
      </w:r>
      <w:r>
        <w:rPr/>
        <w:t>la</w:t>
      </w:r>
      <w:r>
        <w:rPr>
          <w:spacing w:val="-22"/>
        </w:rPr>
        <w:t> </w:t>
      </w:r>
      <w:r>
        <w:rPr/>
        <w:t>tecnología</w:t>
      </w:r>
      <w:r>
        <w:rPr>
          <w:spacing w:val="-22"/>
        </w:rPr>
        <w:t> </w:t>
      </w:r>
      <w:r>
        <w:rPr/>
        <w:t>tal</w:t>
      </w:r>
      <w:r>
        <w:rPr>
          <w:spacing w:val="-22"/>
        </w:rPr>
        <w:t> </w:t>
      </w:r>
      <w:r>
        <w:rPr/>
        <w:t>como</w:t>
      </w:r>
      <w:r>
        <w:rPr>
          <w:spacing w:val="-22"/>
        </w:rPr>
        <w:t> </w:t>
      </w:r>
      <w:r>
        <w:rPr/>
        <w:t>se</w:t>
      </w:r>
      <w:r>
        <w:rPr>
          <w:spacing w:val="-22"/>
        </w:rPr>
        <w:t> </w:t>
      </w:r>
      <w:r>
        <w:rPr/>
        <w:t>hace”</w:t>
      </w:r>
      <w:r>
        <w:rPr>
          <w:spacing w:val="-22"/>
        </w:rPr>
        <w:t> </w:t>
      </w:r>
      <w:r>
        <w:rPr>
          <w:spacing w:val="-5"/>
        </w:rPr>
        <w:t>(Woolgar,</w:t>
      </w:r>
      <w:r>
        <w:rPr>
          <w:spacing w:val="-22"/>
        </w:rPr>
        <w:t> </w:t>
      </w:r>
      <w:r>
        <w:rPr/>
        <w:t>1991)</w:t>
      </w:r>
      <w:r>
        <w:rPr>
          <w:spacing w:val="-22"/>
        </w:rPr>
        <w:t> </w:t>
      </w:r>
      <w:r>
        <w:rPr/>
        <w:t>y</w:t>
      </w:r>
      <w:r>
        <w:rPr>
          <w:spacing w:val="-22"/>
        </w:rPr>
        <w:t> </w:t>
      </w:r>
      <w:r>
        <w:rPr/>
        <w:t>su</w:t>
      </w:r>
      <w:r>
        <w:rPr>
          <w:spacing w:val="-22"/>
        </w:rPr>
        <w:t> </w:t>
      </w:r>
      <w:r>
        <w:rPr/>
        <w:t>particulari- dad</w:t>
      </w:r>
      <w:r>
        <w:rPr>
          <w:spacing w:val="-29"/>
        </w:rPr>
        <w:t> </w:t>
      </w:r>
      <w:r>
        <w:rPr/>
        <w:t>fue</w:t>
      </w:r>
      <w:r>
        <w:rPr>
          <w:spacing w:val="-29"/>
        </w:rPr>
        <w:t> </w:t>
      </w:r>
      <w:r>
        <w:rPr/>
        <w:t>el</w:t>
      </w:r>
      <w:r>
        <w:rPr>
          <w:spacing w:val="-29"/>
        </w:rPr>
        <w:t> </w:t>
      </w:r>
      <w:r>
        <w:rPr/>
        <w:t>abordaje</w:t>
      </w:r>
      <w:r>
        <w:rPr>
          <w:spacing w:val="-29"/>
        </w:rPr>
        <w:t> </w:t>
      </w:r>
      <w:r>
        <w:rPr/>
        <w:t>de</w:t>
      </w:r>
      <w:r>
        <w:rPr>
          <w:spacing w:val="-29"/>
        </w:rPr>
        <w:t> </w:t>
      </w:r>
      <w:r>
        <w:rPr/>
        <w:t>la</w:t>
      </w:r>
      <w:r>
        <w:rPr>
          <w:spacing w:val="-29"/>
        </w:rPr>
        <w:t> </w:t>
      </w:r>
      <w:r>
        <w:rPr/>
        <w:t>investigación</w:t>
      </w:r>
      <w:r>
        <w:rPr>
          <w:spacing w:val="-29"/>
        </w:rPr>
        <w:t> </w:t>
      </w:r>
      <w:r>
        <w:rPr/>
        <w:t>desde</w:t>
      </w:r>
      <w:r>
        <w:rPr>
          <w:spacing w:val="-29"/>
        </w:rPr>
        <w:t> </w:t>
      </w:r>
      <w:r>
        <w:rPr/>
        <w:t>la</w:t>
      </w:r>
      <w:r>
        <w:rPr>
          <w:spacing w:val="-29"/>
        </w:rPr>
        <w:t> </w:t>
      </w:r>
      <w:r>
        <w:rPr/>
        <w:t>óptica</w:t>
      </w:r>
      <w:r>
        <w:rPr>
          <w:spacing w:val="-30"/>
        </w:rPr>
        <w:t> </w:t>
      </w:r>
      <w:r>
        <w:rPr/>
        <w:t>de</w:t>
      </w:r>
      <w:r>
        <w:rPr>
          <w:spacing w:val="-29"/>
        </w:rPr>
        <w:t> </w:t>
      </w:r>
      <w:r>
        <w:rPr/>
        <w:t>su</w:t>
      </w:r>
      <w:r>
        <w:rPr>
          <w:spacing w:val="-29"/>
        </w:rPr>
        <w:t> </w:t>
      </w:r>
      <w:r>
        <w:rPr/>
        <w:t>construcción</w:t>
      </w:r>
      <w:r>
        <w:rPr>
          <w:spacing w:val="-29"/>
        </w:rPr>
        <w:t> </w:t>
      </w:r>
      <w:r>
        <w:rPr/>
        <w:t>social. </w:t>
      </w:r>
      <w:r>
        <w:rPr>
          <w:w w:val="95"/>
        </w:rPr>
        <w:t>Estos</w:t>
      </w:r>
      <w:r>
        <w:rPr>
          <w:spacing w:val="-29"/>
          <w:w w:val="95"/>
        </w:rPr>
        <w:t> </w:t>
      </w:r>
      <w:r>
        <w:rPr>
          <w:w w:val="95"/>
        </w:rPr>
        <w:t>hallazgos</w:t>
      </w:r>
      <w:r>
        <w:rPr>
          <w:spacing w:val="-29"/>
          <w:w w:val="95"/>
        </w:rPr>
        <w:t> </w:t>
      </w:r>
      <w:r>
        <w:rPr>
          <w:w w:val="95"/>
        </w:rPr>
        <w:t>detonaron</w:t>
      </w:r>
      <w:r>
        <w:rPr>
          <w:spacing w:val="-29"/>
          <w:w w:val="95"/>
        </w:rPr>
        <w:t> </w:t>
      </w:r>
      <w:r>
        <w:rPr>
          <w:w w:val="95"/>
        </w:rPr>
        <w:t>la</w:t>
      </w:r>
      <w:r>
        <w:rPr>
          <w:spacing w:val="-29"/>
          <w:w w:val="95"/>
        </w:rPr>
        <w:t> </w:t>
      </w:r>
      <w:r>
        <w:rPr>
          <w:w w:val="95"/>
        </w:rPr>
        <w:t>revitalización</w:t>
      </w:r>
      <w:r>
        <w:rPr>
          <w:spacing w:val="-29"/>
          <w:w w:val="95"/>
        </w:rPr>
        <w:t> </w:t>
      </w:r>
      <w:r>
        <w:rPr>
          <w:w w:val="95"/>
        </w:rPr>
        <w:t>de</w:t>
      </w:r>
      <w:r>
        <w:rPr>
          <w:spacing w:val="-29"/>
          <w:w w:val="95"/>
        </w:rPr>
        <w:t> </w:t>
      </w:r>
      <w:r>
        <w:rPr>
          <w:w w:val="95"/>
        </w:rPr>
        <w:t>la</w:t>
      </w:r>
      <w:r>
        <w:rPr>
          <w:spacing w:val="-29"/>
          <w:w w:val="95"/>
        </w:rPr>
        <w:t> </w:t>
      </w:r>
      <w:r>
        <w:rPr>
          <w:w w:val="95"/>
        </w:rPr>
        <w:t>epistemología</w:t>
      </w:r>
      <w:r>
        <w:rPr>
          <w:spacing w:val="-29"/>
          <w:w w:val="95"/>
        </w:rPr>
        <w:t> </w:t>
      </w:r>
      <w:r>
        <w:rPr>
          <w:w w:val="95"/>
        </w:rPr>
        <w:t>constructivista</w:t>
      </w:r>
      <w:r>
        <w:rPr>
          <w:spacing w:val="-29"/>
          <w:w w:val="95"/>
        </w:rPr>
        <w:t> </w:t>
      </w:r>
      <w:r>
        <w:rPr>
          <w:w w:val="95"/>
        </w:rPr>
        <w:t>que encontró elementos para reforzar la idea que los conocimientos científicos y las tecnologías</w:t>
      </w:r>
      <w:r>
        <w:rPr>
          <w:spacing w:val="-18"/>
          <w:w w:val="95"/>
        </w:rPr>
        <w:t> </w:t>
      </w:r>
      <w:r>
        <w:rPr>
          <w:w w:val="95"/>
        </w:rPr>
        <w:t>eran</w:t>
      </w:r>
      <w:r>
        <w:rPr>
          <w:spacing w:val="-18"/>
          <w:w w:val="95"/>
        </w:rPr>
        <w:t> </w:t>
      </w:r>
      <w:r>
        <w:rPr>
          <w:w w:val="95"/>
        </w:rPr>
        <w:t>productos</w:t>
      </w:r>
      <w:r>
        <w:rPr>
          <w:spacing w:val="-19"/>
          <w:w w:val="95"/>
        </w:rPr>
        <w:t> </w:t>
      </w:r>
      <w:r>
        <w:rPr>
          <w:w w:val="95"/>
        </w:rPr>
        <w:t>de</w:t>
      </w:r>
      <w:r>
        <w:rPr>
          <w:spacing w:val="-18"/>
          <w:w w:val="95"/>
        </w:rPr>
        <w:t> </w:t>
      </w:r>
      <w:r>
        <w:rPr>
          <w:w w:val="95"/>
        </w:rPr>
        <w:t>los</w:t>
      </w:r>
      <w:r>
        <w:rPr>
          <w:spacing w:val="-18"/>
          <w:w w:val="95"/>
        </w:rPr>
        <w:t> </w:t>
      </w:r>
      <w:r>
        <w:rPr>
          <w:w w:val="95"/>
        </w:rPr>
        <w:t>procesos</w:t>
      </w:r>
      <w:r>
        <w:rPr>
          <w:spacing w:val="-18"/>
          <w:w w:val="95"/>
        </w:rPr>
        <w:t> </w:t>
      </w:r>
      <w:r>
        <w:rPr>
          <w:w w:val="95"/>
        </w:rPr>
        <w:t>de</w:t>
      </w:r>
      <w:r>
        <w:rPr>
          <w:spacing w:val="-18"/>
          <w:w w:val="95"/>
        </w:rPr>
        <w:t> </w:t>
      </w:r>
      <w:r>
        <w:rPr>
          <w:w w:val="95"/>
        </w:rPr>
        <w:t>investigación</w:t>
      </w:r>
      <w:r>
        <w:rPr>
          <w:spacing w:val="-18"/>
          <w:w w:val="95"/>
        </w:rPr>
        <w:t> </w:t>
      </w:r>
      <w:r>
        <w:rPr>
          <w:w w:val="95"/>
        </w:rPr>
        <w:t>tecnocientífica.</w:t>
      </w:r>
    </w:p>
    <w:p>
      <w:pPr>
        <w:pStyle w:val="BodyText"/>
        <w:spacing w:line="242" w:lineRule="auto"/>
        <w:ind w:left="1553" w:right="1552" w:firstLine="283"/>
        <w:jc w:val="both"/>
      </w:pPr>
      <w:r>
        <w:rPr/>
        <w:t>El impacto de observar etnográficamente la investigación tecnocientífica se</w:t>
      </w:r>
      <w:r>
        <w:rPr>
          <w:spacing w:val="-4"/>
        </w:rPr>
        <w:t> </w:t>
      </w:r>
      <w:r>
        <w:rPr/>
        <w:t>extendió</w:t>
      </w:r>
      <w:r>
        <w:rPr>
          <w:spacing w:val="-4"/>
        </w:rPr>
        <w:t> </w:t>
      </w:r>
      <w:r>
        <w:rPr/>
        <w:t>a</w:t>
      </w:r>
      <w:r>
        <w:rPr>
          <w:spacing w:val="-4"/>
        </w:rPr>
        <w:t> </w:t>
      </w:r>
      <w:r>
        <w:rPr/>
        <w:t>la</w:t>
      </w:r>
      <w:r>
        <w:rPr>
          <w:spacing w:val="-4"/>
        </w:rPr>
        <w:t> </w:t>
      </w:r>
      <w:r>
        <w:rPr/>
        <w:t>comprehensión</w:t>
      </w:r>
      <w:r>
        <w:rPr>
          <w:spacing w:val="-4"/>
        </w:rPr>
        <w:t> </w:t>
      </w:r>
      <w:r>
        <w:rPr/>
        <w:t>de</w:t>
      </w:r>
      <w:r>
        <w:rPr>
          <w:spacing w:val="-4"/>
        </w:rPr>
        <w:t> </w:t>
      </w:r>
      <w:r>
        <w:rPr/>
        <w:t>la</w:t>
      </w:r>
      <w:r>
        <w:rPr>
          <w:spacing w:val="-4"/>
        </w:rPr>
        <w:t> </w:t>
      </w:r>
      <w:r>
        <w:rPr/>
        <w:t>idea</w:t>
      </w:r>
      <w:r>
        <w:rPr>
          <w:spacing w:val="-4"/>
        </w:rPr>
        <w:t> </w:t>
      </w:r>
      <w:r>
        <w:rPr/>
        <w:t>de</w:t>
      </w:r>
      <w:r>
        <w:rPr>
          <w:spacing w:val="-4"/>
        </w:rPr>
        <w:t> </w:t>
      </w:r>
      <w:r>
        <w:rPr/>
        <w:t>naturaleza,</w:t>
      </w:r>
      <w:r>
        <w:rPr>
          <w:spacing w:val="-4"/>
        </w:rPr>
        <w:t> </w:t>
      </w:r>
      <w:r>
        <w:rPr/>
        <w:t>otra</w:t>
      </w:r>
      <w:r>
        <w:rPr>
          <w:spacing w:val="-4"/>
        </w:rPr>
        <w:t> </w:t>
      </w:r>
      <w:r>
        <w:rPr/>
        <w:t>perplejidad</w:t>
      </w:r>
      <w:r>
        <w:rPr>
          <w:spacing w:val="-4"/>
        </w:rPr>
        <w:t> </w:t>
      </w:r>
      <w:r>
        <w:rPr/>
        <w:t>de </w:t>
      </w:r>
      <w:r>
        <w:rPr>
          <w:w w:val="95"/>
        </w:rPr>
        <w:t>los estudios etnográficos de la investigación tecnocientífica consistió en que la investigación</w:t>
      </w:r>
      <w:r>
        <w:rPr>
          <w:spacing w:val="-30"/>
          <w:w w:val="95"/>
        </w:rPr>
        <w:t> </w:t>
      </w:r>
      <w:r>
        <w:rPr>
          <w:w w:val="95"/>
        </w:rPr>
        <w:t>en</w:t>
      </w:r>
      <w:r>
        <w:rPr>
          <w:spacing w:val="-30"/>
          <w:w w:val="95"/>
        </w:rPr>
        <w:t> </w:t>
      </w:r>
      <w:r>
        <w:rPr>
          <w:w w:val="95"/>
        </w:rPr>
        <w:t>los</w:t>
      </w:r>
      <w:r>
        <w:rPr>
          <w:spacing w:val="-30"/>
          <w:w w:val="95"/>
        </w:rPr>
        <w:t> </w:t>
      </w:r>
      <w:r>
        <w:rPr>
          <w:w w:val="95"/>
        </w:rPr>
        <w:t>laboratorios</w:t>
      </w:r>
      <w:r>
        <w:rPr>
          <w:spacing w:val="-30"/>
          <w:w w:val="95"/>
        </w:rPr>
        <w:t> </w:t>
      </w:r>
      <w:r>
        <w:rPr>
          <w:w w:val="95"/>
        </w:rPr>
        <w:t>no</w:t>
      </w:r>
      <w:r>
        <w:rPr>
          <w:spacing w:val="-30"/>
          <w:w w:val="95"/>
        </w:rPr>
        <w:t> </w:t>
      </w:r>
      <w:r>
        <w:rPr>
          <w:w w:val="95"/>
        </w:rPr>
        <w:t>permitía</w:t>
      </w:r>
      <w:r>
        <w:rPr>
          <w:spacing w:val="-30"/>
          <w:w w:val="95"/>
        </w:rPr>
        <w:t> </w:t>
      </w:r>
      <w:r>
        <w:rPr>
          <w:w w:val="95"/>
        </w:rPr>
        <w:t>distinguir</w:t>
      </w:r>
      <w:r>
        <w:rPr>
          <w:spacing w:val="-30"/>
          <w:w w:val="95"/>
        </w:rPr>
        <w:t> </w:t>
      </w:r>
      <w:r>
        <w:rPr>
          <w:w w:val="95"/>
        </w:rPr>
        <w:t>de</w:t>
      </w:r>
      <w:r>
        <w:rPr>
          <w:spacing w:val="-30"/>
          <w:w w:val="95"/>
        </w:rPr>
        <w:t> </w:t>
      </w:r>
      <w:r>
        <w:rPr>
          <w:w w:val="95"/>
        </w:rPr>
        <w:t>manera</w:t>
      </w:r>
      <w:r>
        <w:rPr>
          <w:spacing w:val="-30"/>
          <w:w w:val="95"/>
        </w:rPr>
        <w:t> </w:t>
      </w:r>
      <w:r>
        <w:rPr>
          <w:w w:val="95"/>
        </w:rPr>
        <w:t>definitiva</w:t>
      </w:r>
      <w:r>
        <w:rPr>
          <w:spacing w:val="-30"/>
          <w:w w:val="95"/>
        </w:rPr>
        <w:t> </w:t>
      </w:r>
      <w:r>
        <w:rPr>
          <w:w w:val="95"/>
        </w:rPr>
        <w:t>lo</w:t>
      </w:r>
      <w:r>
        <w:rPr>
          <w:spacing w:val="-30"/>
          <w:w w:val="95"/>
        </w:rPr>
        <w:t> </w:t>
      </w:r>
      <w:r>
        <w:rPr>
          <w:w w:val="95"/>
        </w:rPr>
        <w:t>que se</w:t>
      </w:r>
      <w:r>
        <w:rPr>
          <w:spacing w:val="-15"/>
          <w:w w:val="95"/>
        </w:rPr>
        <w:t> </w:t>
      </w:r>
      <w:r>
        <w:rPr>
          <w:w w:val="95"/>
        </w:rPr>
        <w:t>entendía</w:t>
      </w:r>
      <w:r>
        <w:rPr>
          <w:spacing w:val="-15"/>
          <w:w w:val="95"/>
        </w:rPr>
        <w:t> </w:t>
      </w:r>
      <w:r>
        <w:rPr>
          <w:w w:val="95"/>
        </w:rPr>
        <w:t>como</w:t>
      </w:r>
      <w:r>
        <w:rPr>
          <w:spacing w:val="-15"/>
          <w:w w:val="95"/>
        </w:rPr>
        <w:t> </w:t>
      </w:r>
      <w:r>
        <w:rPr>
          <w:w w:val="95"/>
        </w:rPr>
        <w:t>naturaleza</w:t>
      </w:r>
      <w:r>
        <w:rPr>
          <w:spacing w:val="-14"/>
          <w:w w:val="95"/>
        </w:rPr>
        <w:t> </w:t>
      </w:r>
      <w:r>
        <w:rPr>
          <w:w w:val="95"/>
        </w:rPr>
        <w:t>respecto</w:t>
      </w:r>
      <w:r>
        <w:rPr>
          <w:spacing w:val="-15"/>
          <w:w w:val="95"/>
        </w:rPr>
        <w:t> </w:t>
      </w:r>
      <w:r>
        <w:rPr>
          <w:w w:val="95"/>
        </w:rPr>
        <w:t>a</w:t>
      </w:r>
      <w:r>
        <w:rPr>
          <w:spacing w:val="-15"/>
          <w:w w:val="95"/>
        </w:rPr>
        <w:t> </w:t>
      </w:r>
      <w:r>
        <w:rPr>
          <w:w w:val="95"/>
        </w:rPr>
        <w:t>la</w:t>
      </w:r>
      <w:r>
        <w:rPr>
          <w:spacing w:val="-15"/>
          <w:w w:val="95"/>
        </w:rPr>
        <w:t> </w:t>
      </w:r>
      <w:r>
        <w:rPr>
          <w:w w:val="95"/>
        </w:rPr>
        <w:t>sociedad</w:t>
      </w:r>
      <w:r>
        <w:rPr>
          <w:spacing w:val="-15"/>
          <w:w w:val="95"/>
        </w:rPr>
        <w:t> </w:t>
      </w:r>
      <w:r>
        <w:rPr>
          <w:w w:val="95"/>
        </w:rPr>
        <w:t>pues</w:t>
      </w:r>
      <w:r>
        <w:rPr>
          <w:spacing w:val="-15"/>
          <w:w w:val="95"/>
        </w:rPr>
        <w:t> </w:t>
      </w:r>
      <w:r>
        <w:rPr>
          <w:w w:val="95"/>
        </w:rPr>
        <w:t>la</w:t>
      </w:r>
      <w:r>
        <w:rPr>
          <w:spacing w:val="-15"/>
          <w:w w:val="95"/>
        </w:rPr>
        <w:t> </w:t>
      </w:r>
      <w:r>
        <w:rPr>
          <w:w w:val="95"/>
        </w:rPr>
        <w:t>actividad</w:t>
      </w:r>
      <w:r>
        <w:rPr>
          <w:spacing w:val="-14"/>
          <w:w w:val="95"/>
        </w:rPr>
        <w:t> </w:t>
      </w:r>
      <w:r>
        <w:rPr>
          <w:w w:val="95"/>
        </w:rPr>
        <w:t>de</w:t>
      </w:r>
      <w:r>
        <w:rPr>
          <w:spacing w:val="-15"/>
          <w:w w:val="95"/>
        </w:rPr>
        <w:t> </w:t>
      </w:r>
      <w:r>
        <w:rPr>
          <w:w w:val="95"/>
        </w:rPr>
        <w:t>los</w:t>
      </w:r>
      <w:r>
        <w:rPr>
          <w:spacing w:val="-15"/>
          <w:w w:val="95"/>
        </w:rPr>
        <w:t> </w:t>
      </w:r>
      <w:r>
        <w:rPr>
          <w:w w:val="95"/>
        </w:rPr>
        <w:t>inves- tigadores</w:t>
      </w:r>
      <w:r>
        <w:rPr>
          <w:spacing w:val="-16"/>
          <w:w w:val="95"/>
        </w:rPr>
        <w:t> </w:t>
      </w:r>
      <w:r>
        <w:rPr>
          <w:w w:val="95"/>
        </w:rPr>
        <w:t>aparecía</w:t>
      </w:r>
      <w:r>
        <w:rPr>
          <w:spacing w:val="-16"/>
          <w:w w:val="95"/>
        </w:rPr>
        <w:t> </w:t>
      </w:r>
      <w:r>
        <w:rPr>
          <w:w w:val="95"/>
        </w:rPr>
        <w:t>como</w:t>
      </w:r>
      <w:r>
        <w:rPr>
          <w:spacing w:val="-16"/>
          <w:w w:val="95"/>
        </w:rPr>
        <w:t> </w:t>
      </w:r>
      <w:r>
        <w:rPr>
          <w:w w:val="95"/>
        </w:rPr>
        <w:t>una</w:t>
      </w:r>
      <w:r>
        <w:rPr>
          <w:spacing w:val="-16"/>
          <w:w w:val="95"/>
        </w:rPr>
        <w:t> </w:t>
      </w:r>
      <w:r>
        <w:rPr>
          <w:w w:val="95"/>
        </w:rPr>
        <w:t>mezcla,</w:t>
      </w:r>
      <w:r>
        <w:rPr>
          <w:spacing w:val="-16"/>
          <w:w w:val="95"/>
        </w:rPr>
        <w:t> </w:t>
      </w:r>
      <w:r>
        <w:rPr>
          <w:w w:val="95"/>
        </w:rPr>
        <w:t>de</w:t>
      </w:r>
      <w:r>
        <w:rPr>
          <w:spacing w:val="-16"/>
          <w:w w:val="95"/>
        </w:rPr>
        <w:t> </w:t>
      </w:r>
      <w:r>
        <w:rPr>
          <w:w w:val="95"/>
        </w:rPr>
        <w:t>modo</w:t>
      </w:r>
      <w:r>
        <w:rPr>
          <w:spacing w:val="-16"/>
          <w:w w:val="95"/>
        </w:rPr>
        <w:t> </w:t>
      </w:r>
      <w:r>
        <w:rPr>
          <w:w w:val="95"/>
        </w:rPr>
        <w:t>que</w:t>
      </w:r>
      <w:r>
        <w:rPr>
          <w:spacing w:val="-16"/>
          <w:w w:val="95"/>
        </w:rPr>
        <w:t> </w:t>
      </w:r>
      <w:r>
        <w:rPr>
          <w:w w:val="95"/>
        </w:rPr>
        <w:t>estos</w:t>
      </w:r>
      <w:r>
        <w:rPr>
          <w:spacing w:val="-16"/>
          <w:w w:val="95"/>
        </w:rPr>
        <w:t> </w:t>
      </w:r>
      <w:r>
        <w:rPr>
          <w:w w:val="95"/>
        </w:rPr>
        <w:t>trabajos</w:t>
      </w:r>
      <w:r>
        <w:rPr>
          <w:spacing w:val="-16"/>
          <w:w w:val="95"/>
        </w:rPr>
        <w:t> </w:t>
      </w:r>
      <w:r>
        <w:rPr>
          <w:w w:val="95"/>
        </w:rPr>
        <w:t>pusieron</w:t>
      </w:r>
      <w:r>
        <w:rPr>
          <w:spacing w:val="-16"/>
          <w:w w:val="95"/>
        </w:rPr>
        <w:t> </w:t>
      </w:r>
      <w:r>
        <w:rPr>
          <w:w w:val="95"/>
        </w:rPr>
        <w:t>en</w:t>
      </w:r>
      <w:r>
        <w:rPr>
          <w:spacing w:val="-16"/>
          <w:w w:val="95"/>
        </w:rPr>
        <w:t> </w:t>
      </w:r>
      <w:r>
        <w:rPr>
          <w:w w:val="95"/>
        </w:rPr>
        <w:t>tela de juicio la separación ontológica hombre-naturaleza con la que se ha </w:t>
      </w:r>
      <w:r>
        <w:rPr>
          <w:spacing w:val="29"/>
          <w:w w:val="95"/>
        </w:rPr>
        <w:t> </w:t>
      </w:r>
      <w:r>
        <w:rPr>
          <w:w w:val="95"/>
        </w:rPr>
        <w:t>pensado</w:t>
      </w:r>
    </w:p>
    <w:p>
      <w:pPr>
        <w:pStyle w:val="BodyText"/>
      </w:pPr>
    </w:p>
    <w:p>
      <w:pPr>
        <w:pStyle w:val="BodyText"/>
        <w:spacing w:before="10"/>
        <w:rPr>
          <w:sz w:val="28"/>
        </w:rPr>
      </w:pPr>
    </w:p>
    <w:p>
      <w:pPr>
        <w:spacing w:line="264" w:lineRule="auto" w:before="0"/>
        <w:ind w:left="1553" w:right="1551" w:firstLine="283"/>
        <w:jc w:val="both"/>
        <w:rPr>
          <w:sz w:val="17"/>
        </w:rPr>
      </w:pPr>
      <w:r>
        <w:rPr>
          <w:position w:val="6"/>
          <w:sz w:val="12"/>
        </w:rPr>
        <w:t>12</w:t>
      </w:r>
      <w:r>
        <w:rPr>
          <w:spacing w:val="-11"/>
          <w:position w:val="6"/>
          <w:sz w:val="12"/>
        </w:rPr>
        <w:t> </w:t>
      </w:r>
      <w:r>
        <w:rPr>
          <w:sz w:val="17"/>
        </w:rPr>
        <w:t>En</w:t>
      </w:r>
      <w:r>
        <w:rPr>
          <w:spacing w:val="-22"/>
          <w:sz w:val="17"/>
        </w:rPr>
        <w:t> </w:t>
      </w:r>
      <w:r>
        <w:rPr>
          <w:sz w:val="17"/>
        </w:rPr>
        <w:t>el</w:t>
      </w:r>
      <w:r>
        <w:rPr>
          <w:spacing w:val="-22"/>
          <w:sz w:val="17"/>
        </w:rPr>
        <w:t> </w:t>
      </w:r>
      <w:r>
        <w:rPr>
          <w:sz w:val="17"/>
        </w:rPr>
        <w:t>diccionario</w:t>
      </w:r>
      <w:r>
        <w:rPr>
          <w:spacing w:val="-22"/>
          <w:sz w:val="17"/>
        </w:rPr>
        <w:t> </w:t>
      </w:r>
      <w:r>
        <w:rPr>
          <w:sz w:val="17"/>
        </w:rPr>
        <w:t>Larousse</w:t>
      </w:r>
      <w:r>
        <w:rPr>
          <w:spacing w:val="-22"/>
          <w:sz w:val="17"/>
        </w:rPr>
        <w:t> </w:t>
      </w:r>
      <w:r>
        <w:rPr>
          <w:sz w:val="17"/>
        </w:rPr>
        <w:t>se</w:t>
      </w:r>
      <w:r>
        <w:rPr>
          <w:spacing w:val="-22"/>
          <w:sz w:val="17"/>
        </w:rPr>
        <w:t> </w:t>
      </w:r>
      <w:r>
        <w:rPr>
          <w:sz w:val="17"/>
        </w:rPr>
        <w:t>introdujo</w:t>
      </w:r>
      <w:r>
        <w:rPr>
          <w:spacing w:val="-22"/>
          <w:sz w:val="17"/>
        </w:rPr>
        <w:t> </w:t>
      </w:r>
      <w:r>
        <w:rPr>
          <w:sz w:val="17"/>
        </w:rPr>
        <w:t>el</w:t>
      </w:r>
      <w:r>
        <w:rPr>
          <w:spacing w:val="-22"/>
          <w:sz w:val="17"/>
        </w:rPr>
        <w:t> </w:t>
      </w:r>
      <w:r>
        <w:rPr>
          <w:sz w:val="17"/>
        </w:rPr>
        <w:t>sustantivo</w:t>
      </w:r>
      <w:r>
        <w:rPr>
          <w:spacing w:val="-22"/>
          <w:sz w:val="17"/>
        </w:rPr>
        <w:t> </w:t>
      </w:r>
      <w:r>
        <w:rPr>
          <w:rFonts w:ascii="Times New Roman" w:hAnsi="Times New Roman"/>
          <w:i/>
          <w:sz w:val="17"/>
        </w:rPr>
        <w:t>ttechnoscience</w:t>
      </w:r>
      <w:r>
        <w:rPr>
          <w:rFonts w:ascii="Times New Roman" w:hAnsi="Times New Roman"/>
          <w:i/>
          <w:spacing w:val="-27"/>
          <w:sz w:val="17"/>
        </w:rPr>
        <w:t> </w:t>
      </w:r>
      <w:r>
        <w:rPr>
          <w:sz w:val="17"/>
        </w:rPr>
        <w:t>en</w:t>
      </w:r>
      <w:r>
        <w:rPr>
          <w:spacing w:val="-22"/>
          <w:sz w:val="17"/>
        </w:rPr>
        <w:t> </w:t>
      </w:r>
      <w:r>
        <w:rPr>
          <w:sz w:val="17"/>
        </w:rPr>
        <w:t>1991</w:t>
      </w:r>
      <w:r>
        <w:rPr>
          <w:spacing w:val="-22"/>
          <w:sz w:val="17"/>
        </w:rPr>
        <w:t> </w:t>
      </w:r>
      <w:r>
        <w:rPr>
          <w:sz w:val="17"/>
        </w:rPr>
        <w:t>y</w:t>
      </w:r>
      <w:r>
        <w:rPr>
          <w:spacing w:val="-22"/>
          <w:sz w:val="17"/>
        </w:rPr>
        <w:t> </w:t>
      </w:r>
      <w:r>
        <w:rPr>
          <w:sz w:val="17"/>
        </w:rPr>
        <w:t>en</w:t>
      </w:r>
      <w:r>
        <w:rPr>
          <w:spacing w:val="-22"/>
          <w:sz w:val="17"/>
        </w:rPr>
        <w:t> </w:t>
      </w:r>
      <w:r>
        <w:rPr>
          <w:sz w:val="17"/>
        </w:rPr>
        <w:t>el</w:t>
      </w:r>
      <w:r>
        <w:rPr>
          <w:spacing w:val="-22"/>
          <w:sz w:val="17"/>
        </w:rPr>
        <w:t> </w:t>
      </w:r>
      <w:r>
        <w:rPr>
          <w:sz w:val="17"/>
        </w:rPr>
        <w:t>Grand</w:t>
      </w:r>
      <w:r>
        <w:rPr>
          <w:spacing w:val="-22"/>
          <w:sz w:val="17"/>
        </w:rPr>
        <w:t> </w:t>
      </w:r>
      <w:r>
        <w:rPr>
          <w:sz w:val="17"/>
        </w:rPr>
        <w:t>Robert </w:t>
      </w:r>
      <w:r>
        <w:rPr>
          <w:w w:val="95"/>
          <w:sz w:val="17"/>
        </w:rPr>
        <w:t>se incluyó el adjetivo </w:t>
      </w:r>
      <w:r>
        <w:rPr>
          <w:rFonts w:ascii="Times New Roman" w:hAnsi="Times New Roman"/>
          <w:i/>
          <w:w w:val="95"/>
          <w:sz w:val="17"/>
        </w:rPr>
        <w:t>ttechnico-scienttifique </w:t>
      </w:r>
      <w:r>
        <w:rPr>
          <w:w w:val="95"/>
          <w:sz w:val="17"/>
        </w:rPr>
        <w:t>desde principios del siglo</w:t>
      </w:r>
      <w:r>
        <w:rPr>
          <w:spacing w:val="-24"/>
          <w:w w:val="95"/>
          <w:sz w:val="17"/>
        </w:rPr>
        <w:t> </w:t>
      </w:r>
      <w:r>
        <w:rPr>
          <w:w w:val="95"/>
          <w:sz w:val="14"/>
        </w:rPr>
        <w:t>xx</w:t>
      </w:r>
      <w:r>
        <w:rPr>
          <w:w w:val="95"/>
          <w:sz w:val="17"/>
        </w:rPr>
        <w:t>.</w:t>
      </w:r>
    </w:p>
    <w:p>
      <w:pPr>
        <w:spacing w:after="0" w:line="264" w:lineRule="auto"/>
        <w:jc w:val="both"/>
        <w:rPr>
          <w:sz w:val="17"/>
        </w:rPr>
        <w:sectPr>
          <w:footerReference w:type="default" r:id="rId182"/>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1553" w:right="1409" w:firstLine="4483"/>
        <w:jc w:val="left"/>
        <w:rPr>
          <w:sz w:val="20"/>
        </w:rPr>
      </w:pPr>
      <w:r>
        <w:rPr/>
        <w:pict>
          <v:line style="position:absolute;mso-position-horizontal-relative:page;mso-position-vertical-relative:paragraph;z-index:16312" from="15pt,-30.907267pt" to="0pt,-30.907267pt" stroked="true" strokeweight=".25pt" strokecolor="#000000">
            <w10:wrap type="none"/>
          </v:line>
        </w:pict>
      </w:r>
      <w:r>
        <w:rPr/>
        <w:pict>
          <v:line style="position:absolute;mso-position-horizontal-relative:page;mso-position-vertical-relative:paragraph;z-index:16336" from="494.71701pt,-30.907267pt" to="509.71701pt,-30.907267pt" stroked="true" strokeweight=".25pt" strokecolor="#000000">
            <w10:wrap type="none"/>
          </v:line>
        </w:pict>
      </w:r>
      <w:r>
        <w:rPr/>
        <w:pict>
          <v:line style="position:absolute;mso-position-horizontal-relative:page;mso-position-vertical-relative:paragraph;z-index:16360" from="21pt,-36.907265pt" to="21pt,-51.907265pt" stroked="true" strokeweight=".25pt" strokecolor="#000000">
            <w10:wrap type="none"/>
          </v:line>
        </w:pict>
      </w:r>
      <w:r>
        <w:rPr/>
        <w:pict>
          <v:line style="position:absolute;mso-position-horizontal-relative:page;mso-position-vertical-relative:paragraph;z-index:16384" from="488.71701pt,-36.907265pt" to="488.71701pt,-51.907265pt" stroked="true" strokeweight=".25pt" strokecolor="#000000">
            <w10:wrap type="none"/>
          </v:line>
        </w:pict>
      </w:r>
      <w:r>
        <w:rPr>
          <w:rFonts w:ascii="Times New Roman" w:hAnsi="Times New Roman"/>
          <w:i/>
          <w:w w:val="90"/>
          <w:sz w:val="20"/>
        </w:rPr>
        <w:t>Ettnografía</w:t>
      </w:r>
      <w:r>
        <w:rPr>
          <w:rFonts w:ascii="Times New Roman" w:hAnsi="Times New Roman"/>
          <w:i/>
          <w:spacing w:val="-25"/>
          <w:w w:val="90"/>
          <w:sz w:val="20"/>
        </w:rPr>
        <w:t> </w:t>
      </w:r>
      <w:r>
        <w:rPr>
          <w:rFonts w:ascii="Times New Roman" w:hAnsi="Times New Roman"/>
          <w:i/>
          <w:w w:val="90"/>
          <w:sz w:val="20"/>
        </w:rPr>
        <w:t>de</w:t>
      </w:r>
      <w:r>
        <w:rPr>
          <w:rFonts w:ascii="Times New Roman" w:hAnsi="Times New Roman"/>
          <w:i/>
          <w:spacing w:val="-25"/>
          <w:w w:val="90"/>
          <w:sz w:val="20"/>
        </w:rPr>
        <w:t> </w:t>
      </w:r>
      <w:r>
        <w:rPr>
          <w:rFonts w:ascii="Times New Roman" w:hAnsi="Times New Roman"/>
          <w:i/>
          <w:w w:val="90"/>
          <w:sz w:val="20"/>
        </w:rPr>
        <w:t>laborattorios...</w:t>
        <w:tab/>
      </w:r>
      <w:r>
        <w:rPr>
          <w:w w:val="95"/>
          <w:sz w:val="20"/>
        </w:rPr>
        <w:t>123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ind w:left="1553" w:right="1551"/>
        <w:jc w:val="both"/>
        <w:rPr>
          <w:sz w:val="15"/>
        </w:rPr>
      </w:pPr>
      <w:r>
        <w:rPr/>
        <w:t>tradicionalmente</w:t>
      </w:r>
      <w:r>
        <w:rPr>
          <w:spacing w:val="-7"/>
        </w:rPr>
        <w:t> </w:t>
      </w:r>
      <w:r>
        <w:rPr/>
        <w:t>la</w:t>
      </w:r>
      <w:r>
        <w:rPr>
          <w:spacing w:val="-8"/>
        </w:rPr>
        <w:t> </w:t>
      </w:r>
      <w:r>
        <w:rPr/>
        <w:t>ciencia,</w:t>
      </w:r>
      <w:r>
        <w:rPr>
          <w:spacing w:val="-8"/>
        </w:rPr>
        <w:t> </w:t>
      </w:r>
      <w:r>
        <w:rPr/>
        <w:t>la</w:t>
      </w:r>
      <w:r>
        <w:rPr>
          <w:spacing w:val="-8"/>
        </w:rPr>
        <w:t> </w:t>
      </w:r>
      <w:r>
        <w:rPr/>
        <w:t>tecnología</w:t>
      </w:r>
      <w:r>
        <w:rPr>
          <w:spacing w:val="-7"/>
        </w:rPr>
        <w:t> </w:t>
      </w:r>
      <w:r>
        <w:rPr/>
        <w:t>y</w:t>
      </w:r>
      <w:r>
        <w:rPr>
          <w:spacing w:val="-8"/>
        </w:rPr>
        <w:t> </w:t>
      </w:r>
      <w:r>
        <w:rPr/>
        <w:t>la</w:t>
      </w:r>
      <w:r>
        <w:rPr>
          <w:spacing w:val="-8"/>
        </w:rPr>
        <w:t> </w:t>
      </w:r>
      <w:r>
        <w:rPr/>
        <w:t>misma</w:t>
      </w:r>
      <w:r>
        <w:rPr>
          <w:spacing w:val="-8"/>
        </w:rPr>
        <w:t> </w:t>
      </w:r>
      <w:r>
        <w:rPr/>
        <w:t>sociedad.</w:t>
      </w:r>
      <w:r>
        <w:rPr>
          <w:spacing w:val="-8"/>
        </w:rPr>
        <w:t> </w:t>
      </w:r>
      <w:r>
        <w:rPr/>
        <w:t>En</w:t>
      </w:r>
      <w:r>
        <w:rPr>
          <w:spacing w:val="-8"/>
        </w:rPr>
        <w:t> </w:t>
      </w:r>
      <w:r>
        <w:rPr/>
        <w:t>este</w:t>
      </w:r>
      <w:r>
        <w:rPr>
          <w:spacing w:val="-7"/>
        </w:rPr>
        <w:t> </w:t>
      </w:r>
      <w:r>
        <w:rPr/>
        <w:t>nuevo </w:t>
      </w:r>
      <w:r>
        <w:rPr>
          <w:w w:val="95"/>
        </w:rPr>
        <w:t>orden sociocultural, la naturaleza no resultó ser más un mundo apriorístico, ob- </w:t>
      </w:r>
      <w:r>
        <w:rPr/>
        <w:t>jetivo</w:t>
      </w:r>
      <w:r>
        <w:rPr>
          <w:spacing w:val="-15"/>
        </w:rPr>
        <w:t> </w:t>
      </w:r>
      <w:r>
        <w:rPr/>
        <w:t>e</w:t>
      </w:r>
      <w:r>
        <w:rPr>
          <w:spacing w:val="-15"/>
        </w:rPr>
        <w:t> </w:t>
      </w:r>
      <w:r>
        <w:rPr/>
        <w:t>inmanente,</w:t>
      </w:r>
      <w:r>
        <w:rPr>
          <w:spacing w:val="-14"/>
        </w:rPr>
        <w:t> </w:t>
      </w:r>
      <w:r>
        <w:rPr/>
        <w:t>del</w:t>
      </w:r>
      <w:r>
        <w:rPr>
          <w:spacing w:val="-14"/>
        </w:rPr>
        <w:t> </w:t>
      </w:r>
      <w:r>
        <w:rPr/>
        <w:t>que</w:t>
      </w:r>
      <w:r>
        <w:rPr>
          <w:spacing w:val="-14"/>
        </w:rPr>
        <w:t> </w:t>
      </w:r>
      <w:r>
        <w:rPr/>
        <w:t>el</w:t>
      </w:r>
      <w:r>
        <w:rPr>
          <w:spacing w:val="-15"/>
        </w:rPr>
        <w:t> </w:t>
      </w:r>
      <w:r>
        <w:rPr>
          <w:spacing w:val="-2"/>
        </w:rPr>
        <w:t>hombre</w:t>
      </w:r>
      <w:r>
        <w:rPr>
          <w:spacing w:val="-15"/>
        </w:rPr>
        <w:t> </w:t>
      </w:r>
      <w:r>
        <w:rPr/>
        <w:t>sólo</w:t>
      </w:r>
      <w:r>
        <w:rPr>
          <w:spacing w:val="-15"/>
        </w:rPr>
        <w:t> </w:t>
      </w:r>
      <w:r>
        <w:rPr/>
        <w:t>puede</w:t>
      </w:r>
      <w:r>
        <w:rPr>
          <w:spacing w:val="-14"/>
        </w:rPr>
        <w:t> </w:t>
      </w:r>
      <w:r>
        <w:rPr/>
        <w:t>aprovechar</w:t>
      </w:r>
      <w:r>
        <w:rPr>
          <w:spacing w:val="-15"/>
        </w:rPr>
        <w:t> </w:t>
      </w:r>
      <w:r>
        <w:rPr/>
        <w:t>las</w:t>
      </w:r>
      <w:r>
        <w:rPr>
          <w:spacing w:val="-14"/>
        </w:rPr>
        <w:t> </w:t>
      </w:r>
      <w:r>
        <w:rPr/>
        <w:t>pulsiones</w:t>
      </w:r>
      <w:r>
        <w:rPr>
          <w:spacing w:val="-14"/>
        </w:rPr>
        <w:t> </w:t>
      </w:r>
      <w:r>
        <w:rPr/>
        <w:t>de sus</w:t>
      </w:r>
      <w:r>
        <w:rPr>
          <w:spacing w:val="-28"/>
        </w:rPr>
        <w:t> </w:t>
      </w:r>
      <w:r>
        <w:rPr/>
        <w:t>leyes.</w:t>
      </w:r>
      <w:r>
        <w:rPr>
          <w:spacing w:val="-28"/>
        </w:rPr>
        <w:t> </w:t>
      </w:r>
      <w:r>
        <w:rPr/>
        <w:t>Se</w:t>
      </w:r>
      <w:r>
        <w:rPr>
          <w:spacing w:val="-28"/>
        </w:rPr>
        <w:t> </w:t>
      </w:r>
      <w:r>
        <w:rPr/>
        <w:t>comenzó</w:t>
      </w:r>
      <w:r>
        <w:rPr>
          <w:spacing w:val="-28"/>
        </w:rPr>
        <w:t> </w:t>
      </w:r>
      <w:r>
        <w:rPr/>
        <w:t>a</w:t>
      </w:r>
      <w:r>
        <w:rPr>
          <w:spacing w:val="-28"/>
        </w:rPr>
        <w:t> </w:t>
      </w:r>
      <w:r>
        <w:rPr/>
        <w:t>entender</w:t>
      </w:r>
      <w:r>
        <w:rPr>
          <w:spacing w:val="-28"/>
        </w:rPr>
        <w:t> </w:t>
      </w:r>
      <w:r>
        <w:rPr/>
        <w:t>que</w:t>
      </w:r>
      <w:r>
        <w:rPr>
          <w:spacing w:val="-28"/>
        </w:rPr>
        <w:t> </w:t>
      </w:r>
      <w:r>
        <w:rPr/>
        <w:t>la</w:t>
      </w:r>
      <w:r>
        <w:rPr>
          <w:spacing w:val="-28"/>
        </w:rPr>
        <w:t> </w:t>
      </w:r>
      <w:r>
        <w:rPr/>
        <w:t>investigación</w:t>
      </w:r>
      <w:r>
        <w:rPr>
          <w:spacing w:val="-28"/>
        </w:rPr>
        <w:t> </w:t>
      </w:r>
      <w:r>
        <w:rPr/>
        <w:t>ha</w:t>
      </w:r>
      <w:r>
        <w:rPr>
          <w:spacing w:val="-28"/>
        </w:rPr>
        <w:t> </w:t>
      </w:r>
      <w:r>
        <w:rPr/>
        <w:t>hecho</w:t>
      </w:r>
      <w:r>
        <w:rPr>
          <w:spacing w:val="-28"/>
        </w:rPr>
        <w:t> </w:t>
      </w:r>
      <w:r>
        <w:rPr/>
        <w:t>de</w:t>
      </w:r>
      <w:r>
        <w:rPr>
          <w:spacing w:val="-28"/>
        </w:rPr>
        <w:t> </w:t>
      </w:r>
      <w:r>
        <w:rPr/>
        <w:t>la</w:t>
      </w:r>
      <w:r>
        <w:rPr>
          <w:spacing w:val="-28"/>
        </w:rPr>
        <w:t> </w:t>
      </w:r>
      <w:r>
        <w:rPr/>
        <w:t>naturaleza algo</w:t>
      </w:r>
      <w:r>
        <w:rPr>
          <w:spacing w:val="-20"/>
        </w:rPr>
        <w:t> </w:t>
      </w:r>
      <w:r>
        <w:rPr/>
        <w:t>construible</w:t>
      </w:r>
      <w:r>
        <w:rPr>
          <w:spacing w:val="-20"/>
        </w:rPr>
        <w:t> </w:t>
      </w:r>
      <w:r>
        <w:rPr/>
        <w:t>e</w:t>
      </w:r>
      <w:r>
        <w:rPr>
          <w:spacing w:val="-20"/>
        </w:rPr>
        <w:t> </w:t>
      </w:r>
      <w:r>
        <w:rPr/>
        <w:t>inventable.</w:t>
      </w:r>
      <w:r>
        <w:rPr>
          <w:spacing w:val="-20"/>
        </w:rPr>
        <w:t> </w:t>
      </w:r>
      <w:r>
        <w:rPr>
          <w:spacing w:val="-7"/>
        </w:rPr>
        <w:t>Pero</w:t>
      </w:r>
      <w:r>
        <w:rPr>
          <w:spacing w:val="-20"/>
        </w:rPr>
        <w:t> </w:t>
      </w:r>
      <w:r>
        <w:rPr/>
        <w:t>también</w:t>
      </w:r>
      <w:r>
        <w:rPr>
          <w:spacing w:val="-20"/>
        </w:rPr>
        <w:t> </w:t>
      </w:r>
      <w:r>
        <w:rPr/>
        <w:t>la</w:t>
      </w:r>
      <w:r>
        <w:rPr>
          <w:spacing w:val="-20"/>
        </w:rPr>
        <w:t> </w:t>
      </w:r>
      <w:r>
        <w:rPr/>
        <w:t>noción</w:t>
      </w:r>
      <w:r>
        <w:rPr>
          <w:spacing w:val="-20"/>
        </w:rPr>
        <w:t> </w:t>
      </w:r>
      <w:r>
        <w:rPr/>
        <w:t>de</w:t>
      </w:r>
      <w:r>
        <w:rPr>
          <w:spacing w:val="-20"/>
        </w:rPr>
        <w:t> </w:t>
      </w:r>
      <w:r>
        <w:rPr/>
        <w:t>la</w:t>
      </w:r>
      <w:r>
        <w:rPr>
          <w:spacing w:val="-20"/>
        </w:rPr>
        <w:t> </w:t>
      </w:r>
      <w:r>
        <w:rPr/>
        <w:t>vida</w:t>
      </w:r>
      <w:r>
        <w:rPr>
          <w:spacing w:val="-21"/>
        </w:rPr>
        <w:t> </w:t>
      </w:r>
      <w:r>
        <w:rPr/>
        <w:t>social</w:t>
      </w:r>
      <w:r>
        <w:rPr>
          <w:spacing w:val="-21"/>
        </w:rPr>
        <w:t> </w:t>
      </w:r>
      <w:r>
        <w:rPr/>
        <w:t>ya</w:t>
      </w:r>
      <w:r>
        <w:rPr>
          <w:spacing w:val="-21"/>
        </w:rPr>
        <w:t> </w:t>
      </w:r>
      <w:r>
        <w:rPr/>
        <w:t>no</w:t>
      </w:r>
      <w:r>
        <w:rPr>
          <w:spacing w:val="-20"/>
        </w:rPr>
        <w:t> </w:t>
      </w:r>
      <w:r>
        <w:rPr/>
        <w:t>co- </w:t>
      </w:r>
      <w:r>
        <w:rPr>
          <w:w w:val="95"/>
        </w:rPr>
        <w:t>rresponde a la imagen de un </w:t>
      </w:r>
      <w:r>
        <w:rPr>
          <w:spacing w:val="-2"/>
          <w:w w:val="95"/>
        </w:rPr>
        <w:t>hombre </w:t>
      </w:r>
      <w:r>
        <w:rPr>
          <w:w w:val="95"/>
        </w:rPr>
        <w:t>liberable de la condiciones materiales, por el contrario, las ciencias han hecho del </w:t>
      </w:r>
      <w:r>
        <w:rPr>
          <w:spacing w:val="-2"/>
          <w:w w:val="95"/>
        </w:rPr>
        <w:t>hombre </w:t>
      </w:r>
      <w:r>
        <w:rPr>
          <w:w w:val="95"/>
        </w:rPr>
        <w:t>algo reconstruible pero también interdependiente del mundo</w:t>
      </w:r>
      <w:r>
        <w:rPr>
          <w:spacing w:val="-20"/>
          <w:w w:val="95"/>
        </w:rPr>
        <w:t> </w:t>
      </w:r>
      <w:r>
        <w:rPr>
          <w:w w:val="95"/>
        </w:rPr>
        <w:t>material.</w:t>
      </w:r>
      <w:r>
        <w:rPr>
          <w:w w:val="95"/>
          <w:position w:val="8"/>
          <w:sz w:val="15"/>
        </w:rPr>
        <w:t>13</w:t>
      </w:r>
    </w:p>
    <w:p>
      <w:pPr>
        <w:pStyle w:val="BodyText"/>
        <w:spacing w:line="242" w:lineRule="auto" w:before="1"/>
        <w:ind w:left="1553" w:right="1551" w:firstLine="283"/>
        <w:jc w:val="both"/>
      </w:pPr>
      <w:r>
        <w:rPr>
          <w:w w:val="95"/>
        </w:rPr>
        <w:t>No existe consenso de estas inseparabilidades entre ciencia y tecnología, co- </w:t>
      </w:r>
      <w:r>
        <w:rPr/>
        <w:t>nocimiento</w:t>
      </w:r>
      <w:r>
        <w:rPr>
          <w:spacing w:val="-15"/>
        </w:rPr>
        <w:t> </w:t>
      </w:r>
      <w:r>
        <w:rPr/>
        <w:t>y</w:t>
      </w:r>
      <w:r>
        <w:rPr>
          <w:spacing w:val="-15"/>
        </w:rPr>
        <w:t> </w:t>
      </w:r>
      <w:r>
        <w:rPr/>
        <w:t>ciencia,</w:t>
      </w:r>
      <w:r>
        <w:rPr>
          <w:spacing w:val="-15"/>
        </w:rPr>
        <w:t> </w:t>
      </w:r>
      <w:r>
        <w:rPr/>
        <w:t>conocimiento</w:t>
      </w:r>
      <w:r>
        <w:rPr>
          <w:spacing w:val="-15"/>
        </w:rPr>
        <w:t> </w:t>
      </w:r>
      <w:r>
        <w:rPr/>
        <w:t>y</w:t>
      </w:r>
      <w:r>
        <w:rPr>
          <w:spacing w:val="-15"/>
        </w:rPr>
        <w:t> </w:t>
      </w:r>
      <w:r>
        <w:rPr/>
        <w:t>tecnología.</w:t>
      </w:r>
      <w:r>
        <w:rPr>
          <w:spacing w:val="-15"/>
        </w:rPr>
        <w:t> </w:t>
      </w:r>
      <w:r>
        <w:rPr>
          <w:spacing w:val="-7"/>
        </w:rPr>
        <w:t>Pero</w:t>
      </w:r>
      <w:r>
        <w:rPr>
          <w:spacing w:val="-15"/>
        </w:rPr>
        <w:t> </w:t>
      </w:r>
      <w:r>
        <w:rPr/>
        <w:t>tampoco</w:t>
      </w:r>
      <w:r>
        <w:rPr>
          <w:spacing w:val="-15"/>
        </w:rPr>
        <w:t> </w:t>
      </w:r>
      <w:r>
        <w:rPr/>
        <w:t>puede</w:t>
      </w:r>
      <w:r>
        <w:rPr>
          <w:spacing w:val="-15"/>
        </w:rPr>
        <w:t> </w:t>
      </w:r>
      <w:r>
        <w:rPr/>
        <w:t>decirse </w:t>
      </w:r>
      <w:r>
        <w:rPr>
          <w:w w:val="95"/>
        </w:rPr>
        <w:t>que</w:t>
      </w:r>
      <w:r>
        <w:rPr>
          <w:spacing w:val="-6"/>
          <w:w w:val="95"/>
        </w:rPr>
        <w:t> </w:t>
      </w:r>
      <w:r>
        <w:rPr>
          <w:w w:val="95"/>
        </w:rPr>
        <w:t>estos</w:t>
      </w:r>
      <w:r>
        <w:rPr>
          <w:spacing w:val="-6"/>
          <w:w w:val="95"/>
        </w:rPr>
        <w:t> </w:t>
      </w:r>
      <w:r>
        <w:rPr>
          <w:w w:val="95"/>
        </w:rPr>
        <w:t>términos</w:t>
      </w:r>
      <w:r>
        <w:rPr>
          <w:spacing w:val="-6"/>
          <w:w w:val="95"/>
        </w:rPr>
        <w:t> </w:t>
      </w:r>
      <w:r>
        <w:rPr>
          <w:w w:val="95"/>
        </w:rPr>
        <w:t>hayan</w:t>
      </w:r>
      <w:r>
        <w:rPr>
          <w:spacing w:val="-6"/>
          <w:w w:val="95"/>
        </w:rPr>
        <w:t> </w:t>
      </w:r>
      <w:r>
        <w:rPr>
          <w:w w:val="95"/>
        </w:rPr>
        <w:t>salido</w:t>
      </w:r>
      <w:r>
        <w:rPr>
          <w:spacing w:val="-6"/>
          <w:w w:val="95"/>
        </w:rPr>
        <w:t> </w:t>
      </w:r>
      <w:r>
        <w:rPr>
          <w:w w:val="95"/>
        </w:rPr>
        <w:t>indemnes</w:t>
      </w:r>
      <w:r>
        <w:rPr>
          <w:spacing w:val="-6"/>
          <w:w w:val="95"/>
        </w:rPr>
        <w:t> </w:t>
      </w:r>
      <w:r>
        <w:rPr>
          <w:w w:val="95"/>
        </w:rPr>
        <w:t>luego</w:t>
      </w:r>
      <w:r>
        <w:rPr>
          <w:spacing w:val="-6"/>
          <w:w w:val="95"/>
        </w:rPr>
        <w:t> </w:t>
      </w:r>
      <w:r>
        <w:rPr>
          <w:w w:val="95"/>
        </w:rPr>
        <w:t>del</w:t>
      </w:r>
      <w:r>
        <w:rPr>
          <w:spacing w:val="-6"/>
          <w:w w:val="95"/>
        </w:rPr>
        <w:t> </w:t>
      </w:r>
      <w:r>
        <w:rPr>
          <w:w w:val="95"/>
        </w:rPr>
        <w:t>paso</w:t>
      </w:r>
      <w:r>
        <w:rPr>
          <w:spacing w:val="-6"/>
          <w:w w:val="95"/>
        </w:rPr>
        <w:t> </w:t>
      </w:r>
      <w:r>
        <w:rPr>
          <w:w w:val="95"/>
        </w:rPr>
        <w:t>del</w:t>
      </w:r>
      <w:r>
        <w:rPr>
          <w:spacing w:val="-6"/>
          <w:w w:val="95"/>
        </w:rPr>
        <w:t> </w:t>
      </w:r>
      <w:r>
        <w:rPr>
          <w:w w:val="95"/>
        </w:rPr>
        <w:t>movimiento</w:t>
      </w:r>
      <w:r>
        <w:rPr>
          <w:spacing w:val="-6"/>
          <w:w w:val="95"/>
        </w:rPr>
        <w:t> </w:t>
      </w:r>
      <w:r>
        <w:rPr>
          <w:w w:val="95"/>
        </w:rPr>
        <w:t>de</w:t>
      </w:r>
      <w:r>
        <w:rPr>
          <w:spacing w:val="-6"/>
          <w:w w:val="95"/>
        </w:rPr>
        <w:t> </w:t>
      </w:r>
      <w:r>
        <w:rPr>
          <w:w w:val="95"/>
        </w:rPr>
        <w:t>los estudios</w:t>
      </w:r>
      <w:r>
        <w:rPr>
          <w:spacing w:val="-27"/>
          <w:w w:val="95"/>
        </w:rPr>
        <w:t> </w:t>
      </w:r>
      <w:r>
        <w:rPr>
          <w:w w:val="95"/>
        </w:rPr>
        <w:t>de</w:t>
      </w:r>
      <w:r>
        <w:rPr>
          <w:spacing w:val="-27"/>
          <w:w w:val="95"/>
        </w:rPr>
        <w:t> </w:t>
      </w:r>
      <w:r>
        <w:rPr>
          <w:w w:val="95"/>
        </w:rPr>
        <w:t>laboratorio.</w:t>
      </w:r>
    </w:p>
    <w:p>
      <w:pPr>
        <w:pStyle w:val="BodyText"/>
        <w:spacing w:before="11"/>
        <w:rPr>
          <w:sz w:val="21"/>
        </w:rPr>
      </w:pPr>
    </w:p>
    <w:p>
      <w:pPr>
        <w:spacing w:before="0"/>
        <w:ind w:left="1553" w:right="0" w:firstLine="0"/>
        <w:jc w:val="both"/>
        <w:rPr>
          <w:sz w:val="17"/>
        </w:rPr>
      </w:pPr>
      <w:r>
        <w:rPr>
          <w:spacing w:val="-1"/>
          <w:w w:val="123"/>
          <w:sz w:val="22"/>
        </w:rPr>
        <w:t>d</w:t>
      </w:r>
      <w:r>
        <w:rPr>
          <w:spacing w:val="-1"/>
          <w:w w:val="104"/>
          <w:sz w:val="17"/>
        </w:rPr>
        <w:t>E</w:t>
      </w:r>
      <w:r>
        <w:rPr>
          <w:spacing w:val="-1"/>
          <w:w w:val="195"/>
          <w:sz w:val="17"/>
        </w:rPr>
        <w:t>t</w:t>
      </w:r>
      <w:r>
        <w:rPr>
          <w:spacing w:val="-1"/>
          <w:w w:val="104"/>
          <w:sz w:val="17"/>
        </w:rPr>
        <w:t>E</w:t>
      </w:r>
      <w:r>
        <w:rPr>
          <w:spacing w:val="-1"/>
          <w:w w:val="159"/>
          <w:sz w:val="17"/>
        </w:rPr>
        <w:t>r</w:t>
      </w:r>
      <w:r>
        <w:rPr>
          <w:w w:val="104"/>
          <w:sz w:val="17"/>
        </w:rPr>
        <w:t>m</w:t>
      </w:r>
      <w:r>
        <w:rPr>
          <w:w w:val="132"/>
          <w:sz w:val="17"/>
        </w:rPr>
        <w:t>i</w:t>
      </w:r>
      <w:r>
        <w:rPr>
          <w:w w:val="136"/>
          <w:sz w:val="17"/>
        </w:rPr>
        <w:t>n</w:t>
      </w:r>
      <w:r>
        <w:rPr>
          <w:w w:val="132"/>
          <w:sz w:val="17"/>
        </w:rPr>
        <w:t>i</w:t>
      </w:r>
      <w:r>
        <w:rPr>
          <w:w w:val="117"/>
          <w:sz w:val="17"/>
        </w:rPr>
        <w:t>s</w:t>
      </w:r>
      <w:r>
        <w:rPr>
          <w:w w:val="104"/>
          <w:sz w:val="17"/>
        </w:rPr>
        <w:t>m</w:t>
      </w:r>
      <w:r>
        <w:rPr>
          <w:w w:val="145"/>
          <w:sz w:val="17"/>
        </w:rPr>
        <w:t>o</w:t>
      </w:r>
      <w:r>
        <w:rPr>
          <w:spacing w:val="17"/>
          <w:sz w:val="17"/>
        </w:rPr>
        <w:t> </w:t>
      </w:r>
      <w:r>
        <w:rPr>
          <w:spacing w:val="-1"/>
          <w:w w:val="195"/>
          <w:sz w:val="17"/>
        </w:rPr>
        <w:t>t</w:t>
      </w:r>
      <w:r>
        <w:rPr>
          <w:spacing w:val="-1"/>
          <w:w w:val="104"/>
          <w:sz w:val="17"/>
        </w:rPr>
        <w:t>E</w:t>
      </w:r>
      <w:r>
        <w:rPr>
          <w:w w:val="151"/>
          <w:sz w:val="17"/>
        </w:rPr>
        <w:t>c</w:t>
      </w:r>
      <w:r>
        <w:rPr>
          <w:w w:val="136"/>
          <w:sz w:val="17"/>
        </w:rPr>
        <w:t>n</w:t>
      </w:r>
      <w:r>
        <w:rPr>
          <w:w w:val="145"/>
          <w:sz w:val="17"/>
        </w:rPr>
        <w:t>o</w:t>
      </w:r>
      <w:r>
        <w:rPr>
          <w:w w:val="224"/>
          <w:sz w:val="17"/>
        </w:rPr>
        <w:t>l</w:t>
      </w:r>
      <w:r>
        <w:rPr>
          <w:w w:val="145"/>
          <w:sz w:val="17"/>
        </w:rPr>
        <w:t>ó</w:t>
      </w:r>
      <w:r>
        <w:rPr>
          <w:spacing w:val="-1"/>
          <w:w w:val="145"/>
          <w:sz w:val="17"/>
        </w:rPr>
        <w:t>g</w:t>
      </w:r>
      <w:r>
        <w:rPr>
          <w:w w:val="132"/>
          <w:sz w:val="17"/>
        </w:rPr>
        <w:t>i</w:t>
      </w:r>
      <w:r>
        <w:rPr>
          <w:w w:val="151"/>
          <w:sz w:val="17"/>
        </w:rPr>
        <w:t>c</w:t>
      </w:r>
      <w:r>
        <w:rPr>
          <w:w w:val="145"/>
          <w:sz w:val="17"/>
        </w:rPr>
        <w:t>o</w:t>
      </w:r>
      <w:r>
        <w:rPr>
          <w:spacing w:val="17"/>
          <w:sz w:val="17"/>
        </w:rPr>
        <w:t> </w:t>
      </w:r>
      <w:r>
        <w:rPr>
          <w:i/>
          <w:w w:val="124"/>
          <w:sz w:val="17"/>
        </w:rPr>
        <w:t>v</w:t>
      </w:r>
      <w:r>
        <w:rPr>
          <w:i/>
          <w:w w:val="130"/>
          <w:sz w:val="17"/>
        </w:rPr>
        <w:t>e</w:t>
      </w:r>
      <w:r>
        <w:rPr>
          <w:i/>
          <w:w w:val="164"/>
          <w:sz w:val="17"/>
        </w:rPr>
        <w:t>r</w:t>
      </w:r>
      <w:r>
        <w:rPr>
          <w:i/>
          <w:w w:val="135"/>
          <w:sz w:val="17"/>
        </w:rPr>
        <w:t>s</w:t>
      </w:r>
      <w:r>
        <w:rPr>
          <w:i/>
          <w:w w:val="135"/>
          <w:sz w:val="17"/>
        </w:rPr>
        <w:t>u</w:t>
      </w:r>
      <w:r>
        <w:rPr>
          <w:i/>
          <w:w w:val="135"/>
          <w:sz w:val="17"/>
        </w:rPr>
        <w:t>s</w:t>
      </w:r>
      <w:r>
        <w:rPr>
          <w:i/>
          <w:spacing w:val="17"/>
          <w:sz w:val="17"/>
        </w:rPr>
        <w:t> </w:t>
      </w:r>
      <w:r>
        <w:rPr>
          <w:w w:val="128"/>
          <w:sz w:val="17"/>
        </w:rPr>
        <w:t>d</w:t>
      </w:r>
      <w:r>
        <w:rPr>
          <w:spacing w:val="-1"/>
          <w:w w:val="104"/>
          <w:sz w:val="17"/>
        </w:rPr>
        <w:t>E</w:t>
      </w:r>
      <w:r>
        <w:rPr>
          <w:spacing w:val="-1"/>
          <w:w w:val="195"/>
          <w:sz w:val="17"/>
        </w:rPr>
        <w:t>t</w:t>
      </w:r>
      <w:r>
        <w:rPr>
          <w:spacing w:val="-1"/>
          <w:w w:val="104"/>
          <w:sz w:val="17"/>
        </w:rPr>
        <w:t>E</w:t>
      </w:r>
      <w:r>
        <w:rPr>
          <w:spacing w:val="-1"/>
          <w:w w:val="159"/>
          <w:sz w:val="17"/>
        </w:rPr>
        <w:t>r</w:t>
      </w:r>
      <w:r>
        <w:rPr>
          <w:w w:val="104"/>
          <w:sz w:val="17"/>
        </w:rPr>
        <w:t>m</w:t>
      </w:r>
      <w:r>
        <w:rPr>
          <w:w w:val="132"/>
          <w:sz w:val="17"/>
        </w:rPr>
        <w:t>i</w:t>
      </w:r>
      <w:r>
        <w:rPr>
          <w:w w:val="136"/>
          <w:sz w:val="17"/>
        </w:rPr>
        <w:t>n</w:t>
      </w:r>
      <w:r>
        <w:rPr>
          <w:w w:val="132"/>
          <w:sz w:val="17"/>
        </w:rPr>
        <w:t>i</w:t>
      </w:r>
      <w:r>
        <w:rPr>
          <w:w w:val="117"/>
          <w:sz w:val="17"/>
        </w:rPr>
        <w:t>s</w:t>
      </w:r>
      <w:r>
        <w:rPr>
          <w:w w:val="104"/>
          <w:sz w:val="17"/>
        </w:rPr>
        <w:t>m</w:t>
      </w:r>
      <w:r>
        <w:rPr>
          <w:w w:val="145"/>
          <w:sz w:val="17"/>
        </w:rPr>
        <w:t>o</w:t>
      </w:r>
      <w:r>
        <w:rPr>
          <w:spacing w:val="17"/>
          <w:sz w:val="17"/>
        </w:rPr>
        <w:t> </w:t>
      </w:r>
      <w:r>
        <w:rPr>
          <w:w w:val="117"/>
          <w:sz w:val="17"/>
        </w:rPr>
        <w:t>s</w:t>
      </w:r>
      <w:r>
        <w:rPr>
          <w:w w:val="145"/>
          <w:sz w:val="17"/>
        </w:rPr>
        <w:t>o</w:t>
      </w:r>
      <w:r>
        <w:rPr>
          <w:w w:val="151"/>
          <w:sz w:val="17"/>
        </w:rPr>
        <w:t>c</w:t>
      </w:r>
      <w:r>
        <w:rPr>
          <w:w w:val="132"/>
          <w:sz w:val="17"/>
        </w:rPr>
        <w:t>i</w:t>
      </w:r>
      <w:r>
        <w:rPr>
          <w:w w:val="127"/>
          <w:sz w:val="17"/>
        </w:rPr>
        <w:t>a</w:t>
      </w:r>
      <w:r>
        <w:rPr>
          <w:w w:val="224"/>
          <w:sz w:val="17"/>
        </w:rPr>
        <w:t>l</w:t>
      </w:r>
    </w:p>
    <w:p>
      <w:pPr>
        <w:pStyle w:val="BodyText"/>
        <w:spacing w:before="2"/>
      </w:pPr>
    </w:p>
    <w:p>
      <w:pPr>
        <w:pStyle w:val="BodyText"/>
        <w:spacing w:line="242" w:lineRule="auto"/>
        <w:ind w:left="1553" w:right="1551"/>
        <w:jc w:val="both"/>
      </w:pPr>
      <w:r>
        <w:rPr>
          <w:w w:val="95"/>
        </w:rPr>
        <w:t>Dos</w:t>
      </w:r>
      <w:r>
        <w:rPr>
          <w:spacing w:val="-22"/>
          <w:w w:val="95"/>
        </w:rPr>
        <w:t> </w:t>
      </w:r>
      <w:r>
        <w:rPr>
          <w:w w:val="95"/>
        </w:rPr>
        <w:t>movimientos</w:t>
      </w:r>
      <w:r>
        <w:rPr>
          <w:spacing w:val="-21"/>
          <w:w w:val="95"/>
        </w:rPr>
        <w:t> </w:t>
      </w:r>
      <w:r>
        <w:rPr>
          <w:w w:val="95"/>
        </w:rPr>
        <w:t>epistemológicos</w:t>
      </w:r>
      <w:r>
        <w:rPr>
          <w:spacing w:val="-21"/>
          <w:w w:val="95"/>
        </w:rPr>
        <w:t> </w:t>
      </w:r>
      <w:r>
        <w:rPr>
          <w:w w:val="95"/>
        </w:rPr>
        <w:t>contrarios</w:t>
      </w:r>
      <w:r>
        <w:rPr>
          <w:spacing w:val="-22"/>
          <w:w w:val="95"/>
        </w:rPr>
        <w:t> </w:t>
      </w:r>
      <w:r>
        <w:rPr>
          <w:w w:val="95"/>
        </w:rPr>
        <w:t>e</w:t>
      </w:r>
      <w:r>
        <w:rPr>
          <w:spacing w:val="-22"/>
          <w:w w:val="95"/>
        </w:rPr>
        <w:t> </w:t>
      </w:r>
      <w:r>
        <w:rPr>
          <w:w w:val="95"/>
        </w:rPr>
        <w:t>irreconciliables</w:t>
      </w:r>
      <w:r>
        <w:rPr>
          <w:spacing w:val="-21"/>
          <w:w w:val="95"/>
        </w:rPr>
        <w:t> </w:t>
      </w:r>
      <w:r>
        <w:rPr>
          <w:w w:val="95"/>
        </w:rPr>
        <w:t>son</w:t>
      </w:r>
      <w:r>
        <w:rPr>
          <w:spacing w:val="-22"/>
          <w:w w:val="95"/>
        </w:rPr>
        <w:t> </w:t>
      </w:r>
      <w:r>
        <w:rPr>
          <w:w w:val="95"/>
        </w:rPr>
        <w:t>comunes</w:t>
      </w:r>
      <w:r>
        <w:rPr>
          <w:spacing w:val="-22"/>
          <w:w w:val="95"/>
        </w:rPr>
        <w:t> </w:t>
      </w:r>
      <w:r>
        <w:rPr>
          <w:w w:val="95"/>
        </w:rPr>
        <w:t>a</w:t>
      </w:r>
      <w:r>
        <w:rPr>
          <w:spacing w:val="-22"/>
          <w:w w:val="95"/>
        </w:rPr>
        <w:t> </w:t>
      </w:r>
      <w:r>
        <w:rPr>
          <w:w w:val="95"/>
        </w:rPr>
        <w:t>los acercamientos</w:t>
      </w:r>
      <w:r>
        <w:rPr>
          <w:spacing w:val="-14"/>
          <w:w w:val="95"/>
        </w:rPr>
        <w:t> </w:t>
      </w:r>
      <w:r>
        <w:rPr>
          <w:w w:val="95"/>
        </w:rPr>
        <w:t>disciplinarios</w:t>
      </w:r>
      <w:r>
        <w:rPr>
          <w:spacing w:val="-14"/>
          <w:w w:val="95"/>
        </w:rPr>
        <w:t> </w:t>
      </w:r>
      <w:r>
        <w:rPr>
          <w:w w:val="95"/>
        </w:rPr>
        <w:t>de</w:t>
      </w:r>
      <w:r>
        <w:rPr>
          <w:spacing w:val="-14"/>
          <w:w w:val="95"/>
        </w:rPr>
        <w:t> </w:t>
      </w:r>
      <w:r>
        <w:rPr>
          <w:w w:val="95"/>
        </w:rPr>
        <w:t>la</w:t>
      </w:r>
      <w:r>
        <w:rPr>
          <w:spacing w:val="-14"/>
          <w:w w:val="95"/>
        </w:rPr>
        <w:t> </w:t>
      </w:r>
      <w:r>
        <w:rPr>
          <w:w w:val="95"/>
        </w:rPr>
        <w:t>tecnicidad</w:t>
      </w:r>
      <w:r>
        <w:rPr>
          <w:spacing w:val="-14"/>
          <w:w w:val="95"/>
        </w:rPr>
        <w:t> </w:t>
      </w:r>
      <w:r>
        <w:rPr>
          <w:w w:val="95"/>
        </w:rPr>
        <w:t>como</w:t>
      </w:r>
      <w:r>
        <w:rPr>
          <w:spacing w:val="-14"/>
          <w:w w:val="95"/>
        </w:rPr>
        <w:t> </w:t>
      </w:r>
      <w:r>
        <w:rPr>
          <w:w w:val="95"/>
        </w:rPr>
        <w:t>fenómeno</w:t>
      </w:r>
      <w:r>
        <w:rPr>
          <w:spacing w:val="-15"/>
          <w:w w:val="95"/>
        </w:rPr>
        <w:t> </w:t>
      </w:r>
      <w:r>
        <w:rPr>
          <w:w w:val="95"/>
        </w:rPr>
        <w:t>humano.</w:t>
      </w:r>
      <w:r>
        <w:rPr>
          <w:spacing w:val="-14"/>
          <w:w w:val="95"/>
        </w:rPr>
        <w:t> </w:t>
      </w:r>
      <w:r>
        <w:rPr>
          <w:w w:val="95"/>
        </w:rPr>
        <w:t>El</w:t>
      </w:r>
      <w:r>
        <w:rPr>
          <w:spacing w:val="-14"/>
          <w:w w:val="95"/>
        </w:rPr>
        <w:t> </w:t>
      </w:r>
      <w:r>
        <w:rPr>
          <w:w w:val="95"/>
        </w:rPr>
        <w:t>primer movimiento</w:t>
      </w:r>
      <w:r>
        <w:rPr>
          <w:spacing w:val="-19"/>
          <w:w w:val="95"/>
        </w:rPr>
        <w:t> </w:t>
      </w:r>
      <w:r>
        <w:rPr>
          <w:w w:val="95"/>
        </w:rPr>
        <w:t>consiste</w:t>
      </w:r>
      <w:r>
        <w:rPr>
          <w:spacing w:val="-19"/>
          <w:w w:val="95"/>
        </w:rPr>
        <w:t> </w:t>
      </w:r>
      <w:r>
        <w:rPr>
          <w:w w:val="95"/>
        </w:rPr>
        <w:t>en</w:t>
      </w:r>
      <w:r>
        <w:rPr>
          <w:spacing w:val="-19"/>
          <w:w w:val="95"/>
        </w:rPr>
        <w:t> </w:t>
      </w:r>
      <w:r>
        <w:rPr>
          <w:spacing w:val="-3"/>
          <w:w w:val="95"/>
        </w:rPr>
        <w:t>expresar</w:t>
      </w:r>
      <w:r>
        <w:rPr>
          <w:spacing w:val="-19"/>
          <w:w w:val="95"/>
        </w:rPr>
        <w:t> </w:t>
      </w:r>
      <w:r>
        <w:rPr>
          <w:w w:val="95"/>
        </w:rPr>
        <w:t>la</w:t>
      </w:r>
      <w:r>
        <w:rPr>
          <w:spacing w:val="-19"/>
          <w:w w:val="95"/>
        </w:rPr>
        <w:t> </w:t>
      </w:r>
      <w:r>
        <w:rPr>
          <w:w w:val="95"/>
        </w:rPr>
        <w:t>tecnicidad</w:t>
      </w:r>
      <w:r>
        <w:rPr>
          <w:spacing w:val="-19"/>
          <w:w w:val="95"/>
        </w:rPr>
        <w:t> </w:t>
      </w:r>
      <w:r>
        <w:rPr>
          <w:w w:val="95"/>
        </w:rPr>
        <w:t>en</w:t>
      </w:r>
      <w:r>
        <w:rPr>
          <w:spacing w:val="-19"/>
          <w:w w:val="95"/>
        </w:rPr>
        <w:t> </w:t>
      </w:r>
      <w:r>
        <w:rPr>
          <w:w w:val="95"/>
        </w:rPr>
        <w:t>las</w:t>
      </w:r>
      <w:r>
        <w:rPr>
          <w:spacing w:val="-19"/>
          <w:w w:val="95"/>
        </w:rPr>
        <w:t> </w:t>
      </w:r>
      <w:r>
        <w:rPr>
          <w:w w:val="95"/>
        </w:rPr>
        <w:t>nociones</w:t>
      </w:r>
      <w:r>
        <w:rPr>
          <w:spacing w:val="-19"/>
          <w:w w:val="95"/>
        </w:rPr>
        <w:t> </w:t>
      </w:r>
      <w:r>
        <w:rPr>
          <w:w w:val="95"/>
        </w:rPr>
        <w:t>ontológicas</w:t>
      </w:r>
      <w:r>
        <w:rPr>
          <w:spacing w:val="-20"/>
          <w:w w:val="95"/>
        </w:rPr>
        <w:t> </w:t>
      </w:r>
      <w:r>
        <w:rPr>
          <w:w w:val="95"/>
        </w:rPr>
        <w:t>técnica </w:t>
      </w:r>
      <w:r>
        <w:rPr/>
        <w:t>y</w:t>
      </w:r>
      <w:r>
        <w:rPr>
          <w:spacing w:val="-25"/>
        </w:rPr>
        <w:t> </w:t>
      </w:r>
      <w:r>
        <w:rPr/>
        <w:t>sociedad.</w:t>
      </w:r>
      <w:r>
        <w:rPr>
          <w:spacing w:val="-25"/>
        </w:rPr>
        <w:t> </w:t>
      </w:r>
      <w:r>
        <w:rPr/>
        <w:t>Según</w:t>
      </w:r>
      <w:r>
        <w:rPr>
          <w:spacing w:val="-25"/>
        </w:rPr>
        <w:t> </w:t>
      </w:r>
      <w:r>
        <w:rPr/>
        <w:t>este</w:t>
      </w:r>
      <w:r>
        <w:rPr>
          <w:spacing w:val="-25"/>
        </w:rPr>
        <w:t> </w:t>
      </w:r>
      <w:r>
        <w:rPr/>
        <w:t>movimiento,</w:t>
      </w:r>
      <w:r>
        <w:rPr>
          <w:spacing w:val="-25"/>
        </w:rPr>
        <w:t> </w:t>
      </w:r>
      <w:r>
        <w:rPr/>
        <w:t>la</w:t>
      </w:r>
      <w:r>
        <w:rPr>
          <w:spacing w:val="-25"/>
        </w:rPr>
        <w:t> </w:t>
      </w:r>
      <w:r>
        <w:rPr/>
        <w:t>técnica</w:t>
      </w:r>
      <w:r>
        <w:rPr>
          <w:spacing w:val="-25"/>
        </w:rPr>
        <w:t> </w:t>
      </w:r>
      <w:r>
        <w:rPr/>
        <w:t>es</w:t>
      </w:r>
      <w:r>
        <w:rPr>
          <w:spacing w:val="-25"/>
        </w:rPr>
        <w:t> </w:t>
      </w:r>
      <w:r>
        <w:rPr/>
        <w:t>la</w:t>
      </w:r>
      <w:r>
        <w:rPr>
          <w:spacing w:val="-25"/>
        </w:rPr>
        <w:t> </w:t>
      </w:r>
      <w:r>
        <w:rPr/>
        <w:t>causa</w:t>
      </w:r>
      <w:r>
        <w:rPr>
          <w:spacing w:val="-25"/>
        </w:rPr>
        <w:t> </w:t>
      </w:r>
      <w:r>
        <w:rPr/>
        <w:t>de</w:t>
      </w:r>
      <w:r>
        <w:rPr>
          <w:spacing w:val="-25"/>
        </w:rPr>
        <w:t> </w:t>
      </w:r>
      <w:r>
        <w:rPr/>
        <w:t>la</w:t>
      </w:r>
      <w:r>
        <w:rPr>
          <w:spacing w:val="-25"/>
        </w:rPr>
        <w:t> </w:t>
      </w:r>
      <w:r>
        <w:rPr/>
        <w:t>inmanencia</w:t>
      </w:r>
      <w:r>
        <w:rPr>
          <w:spacing w:val="-25"/>
        </w:rPr>
        <w:t> </w:t>
      </w:r>
      <w:r>
        <w:rPr/>
        <w:t>de</w:t>
      </w:r>
      <w:r>
        <w:rPr>
          <w:spacing w:val="-25"/>
        </w:rPr>
        <w:t> </w:t>
      </w:r>
      <w:r>
        <w:rPr/>
        <w:t>la </w:t>
      </w:r>
      <w:r>
        <w:rPr>
          <w:w w:val="95"/>
        </w:rPr>
        <w:t>actividad</w:t>
      </w:r>
      <w:r>
        <w:rPr>
          <w:spacing w:val="-17"/>
          <w:w w:val="95"/>
        </w:rPr>
        <w:t> </w:t>
      </w:r>
      <w:r>
        <w:rPr>
          <w:w w:val="95"/>
        </w:rPr>
        <w:t>humana</w:t>
      </w:r>
      <w:r>
        <w:rPr>
          <w:spacing w:val="-17"/>
          <w:w w:val="95"/>
        </w:rPr>
        <w:t> </w:t>
      </w:r>
      <w:r>
        <w:rPr>
          <w:w w:val="95"/>
        </w:rPr>
        <w:t>(Leroi-Gourhan,</w:t>
      </w:r>
      <w:r>
        <w:rPr>
          <w:spacing w:val="-17"/>
          <w:w w:val="95"/>
        </w:rPr>
        <w:t> </w:t>
      </w:r>
      <w:r>
        <w:rPr>
          <w:w w:val="95"/>
        </w:rPr>
        <w:t>1945)</w:t>
      </w:r>
      <w:r>
        <w:rPr>
          <w:spacing w:val="-17"/>
          <w:w w:val="95"/>
        </w:rPr>
        <w:t> </w:t>
      </w:r>
      <w:r>
        <w:rPr>
          <w:w w:val="95"/>
        </w:rPr>
        <w:t>o</w:t>
      </w:r>
      <w:r>
        <w:rPr>
          <w:spacing w:val="-17"/>
          <w:w w:val="95"/>
        </w:rPr>
        <w:t> </w:t>
      </w:r>
      <w:r>
        <w:rPr>
          <w:w w:val="95"/>
        </w:rPr>
        <w:t>de</w:t>
      </w:r>
      <w:r>
        <w:rPr>
          <w:spacing w:val="-17"/>
          <w:w w:val="95"/>
        </w:rPr>
        <w:t> </w:t>
      </w:r>
      <w:r>
        <w:rPr>
          <w:w w:val="95"/>
        </w:rPr>
        <w:t>la</w:t>
      </w:r>
      <w:r>
        <w:rPr>
          <w:spacing w:val="-17"/>
          <w:w w:val="95"/>
        </w:rPr>
        <w:t> </w:t>
      </w:r>
      <w:r>
        <w:rPr>
          <w:w w:val="95"/>
        </w:rPr>
        <w:t>transcendencia</w:t>
      </w:r>
      <w:r>
        <w:rPr>
          <w:spacing w:val="-17"/>
          <w:w w:val="95"/>
        </w:rPr>
        <w:t> </w:t>
      </w:r>
      <w:r>
        <w:rPr>
          <w:w w:val="95"/>
        </w:rPr>
        <w:t>de</w:t>
      </w:r>
      <w:r>
        <w:rPr>
          <w:spacing w:val="-17"/>
          <w:w w:val="95"/>
        </w:rPr>
        <w:t> </w:t>
      </w:r>
      <w:r>
        <w:rPr>
          <w:w w:val="95"/>
        </w:rPr>
        <w:t>la</w:t>
      </w:r>
      <w:r>
        <w:rPr>
          <w:spacing w:val="-17"/>
          <w:w w:val="95"/>
        </w:rPr>
        <w:t> </w:t>
      </w:r>
      <w:r>
        <w:rPr>
          <w:w w:val="95"/>
        </w:rPr>
        <w:t>producción cultural</w:t>
      </w:r>
      <w:r>
        <w:rPr>
          <w:spacing w:val="-9"/>
          <w:w w:val="95"/>
        </w:rPr>
        <w:t> </w:t>
      </w:r>
      <w:r>
        <w:rPr>
          <w:w w:val="95"/>
        </w:rPr>
        <w:t>(Perrin,</w:t>
      </w:r>
      <w:r>
        <w:rPr>
          <w:spacing w:val="-9"/>
          <w:w w:val="95"/>
        </w:rPr>
        <w:t> </w:t>
      </w:r>
      <w:r>
        <w:rPr>
          <w:w w:val="95"/>
        </w:rPr>
        <w:t>1987,</w:t>
      </w:r>
      <w:r>
        <w:rPr>
          <w:spacing w:val="-9"/>
          <w:w w:val="95"/>
        </w:rPr>
        <w:t> </w:t>
      </w:r>
      <w:r>
        <w:rPr>
          <w:w w:val="95"/>
        </w:rPr>
        <w:t>Basaglia</w:t>
      </w:r>
      <w:r>
        <w:rPr>
          <w:spacing w:val="-9"/>
          <w:w w:val="95"/>
        </w:rPr>
        <w:t> </w:t>
      </w:r>
      <w:r>
        <w:rPr>
          <w:w w:val="95"/>
        </w:rPr>
        <w:t>1991).</w:t>
      </w:r>
      <w:r>
        <w:rPr>
          <w:spacing w:val="-9"/>
          <w:w w:val="95"/>
        </w:rPr>
        <w:t> </w:t>
      </w:r>
      <w:r>
        <w:rPr>
          <w:w w:val="95"/>
        </w:rPr>
        <w:t>Esta</w:t>
      </w:r>
      <w:r>
        <w:rPr>
          <w:spacing w:val="-9"/>
          <w:w w:val="95"/>
        </w:rPr>
        <w:t> </w:t>
      </w:r>
      <w:r>
        <w:rPr>
          <w:w w:val="95"/>
        </w:rPr>
        <w:t>imagen</w:t>
      </w:r>
      <w:r>
        <w:rPr>
          <w:spacing w:val="-9"/>
          <w:w w:val="95"/>
        </w:rPr>
        <w:t> </w:t>
      </w:r>
      <w:r>
        <w:rPr>
          <w:w w:val="95"/>
        </w:rPr>
        <w:t>separada</w:t>
      </w:r>
      <w:r>
        <w:rPr>
          <w:spacing w:val="-9"/>
          <w:w w:val="95"/>
        </w:rPr>
        <w:t> </w:t>
      </w:r>
      <w:r>
        <w:rPr>
          <w:w w:val="95"/>
        </w:rPr>
        <w:t>e</w:t>
      </w:r>
      <w:r>
        <w:rPr>
          <w:spacing w:val="-9"/>
          <w:w w:val="95"/>
        </w:rPr>
        <w:t> </w:t>
      </w:r>
      <w:r>
        <w:rPr>
          <w:w w:val="95"/>
        </w:rPr>
        <w:t>irreconciliable</w:t>
      </w:r>
      <w:r>
        <w:rPr>
          <w:spacing w:val="-9"/>
          <w:w w:val="95"/>
        </w:rPr>
        <w:t> </w:t>
      </w:r>
      <w:r>
        <w:rPr>
          <w:w w:val="95"/>
        </w:rPr>
        <w:t>de la</w:t>
      </w:r>
      <w:r>
        <w:rPr>
          <w:spacing w:val="-11"/>
          <w:w w:val="95"/>
        </w:rPr>
        <w:t> </w:t>
      </w:r>
      <w:r>
        <w:rPr>
          <w:w w:val="95"/>
        </w:rPr>
        <w:t>práctica</w:t>
      </w:r>
      <w:r>
        <w:rPr>
          <w:spacing w:val="-10"/>
          <w:w w:val="95"/>
        </w:rPr>
        <w:t> </w:t>
      </w:r>
      <w:r>
        <w:rPr>
          <w:w w:val="95"/>
        </w:rPr>
        <w:t>técnica</w:t>
      </w:r>
      <w:r>
        <w:rPr>
          <w:spacing w:val="-10"/>
          <w:w w:val="95"/>
        </w:rPr>
        <w:t> </w:t>
      </w:r>
      <w:r>
        <w:rPr>
          <w:w w:val="95"/>
        </w:rPr>
        <w:t>requiere</w:t>
      </w:r>
      <w:r>
        <w:rPr>
          <w:spacing w:val="-11"/>
          <w:w w:val="95"/>
        </w:rPr>
        <w:t> </w:t>
      </w:r>
      <w:r>
        <w:rPr>
          <w:w w:val="95"/>
        </w:rPr>
        <w:t>de</w:t>
      </w:r>
      <w:r>
        <w:rPr>
          <w:spacing w:val="-10"/>
          <w:w w:val="95"/>
        </w:rPr>
        <w:t> </w:t>
      </w:r>
      <w:r>
        <w:rPr>
          <w:w w:val="95"/>
        </w:rPr>
        <w:t>la</w:t>
      </w:r>
      <w:r>
        <w:rPr>
          <w:spacing w:val="-11"/>
          <w:w w:val="95"/>
        </w:rPr>
        <w:t> </w:t>
      </w:r>
      <w:r>
        <w:rPr>
          <w:w w:val="95"/>
        </w:rPr>
        <w:t>reconciliación</w:t>
      </w:r>
      <w:r>
        <w:rPr>
          <w:spacing w:val="-10"/>
          <w:w w:val="95"/>
        </w:rPr>
        <w:t> </w:t>
      </w:r>
      <w:r>
        <w:rPr>
          <w:w w:val="95"/>
        </w:rPr>
        <w:t>de</w:t>
      </w:r>
      <w:r>
        <w:rPr>
          <w:spacing w:val="-10"/>
          <w:w w:val="95"/>
        </w:rPr>
        <w:t> </w:t>
      </w:r>
      <w:r>
        <w:rPr>
          <w:w w:val="95"/>
        </w:rPr>
        <w:t>las</w:t>
      </w:r>
      <w:r>
        <w:rPr>
          <w:spacing w:val="-10"/>
          <w:w w:val="95"/>
        </w:rPr>
        <w:t> </w:t>
      </w:r>
      <w:r>
        <w:rPr>
          <w:w w:val="95"/>
        </w:rPr>
        <w:t>nociones</w:t>
      </w:r>
      <w:r>
        <w:rPr>
          <w:spacing w:val="-10"/>
          <w:w w:val="95"/>
        </w:rPr>
        <w:t> </w:t>
      </w:r>
      <w:r>
        <w:rPr>
          <w:w w:val="95"/>
        </w:rPr>
        <w:t>ontológicas</w:t>
      </w:r>
      <w:r>
        <w:rPr>
          <w:spacing w:val="-11"/>
          <w:w w:val="95"/>
        </w:rPr>
        <w:t> </w:t>
      </w:r>
      <w:r>
        <w:rPr>
          <w:w w:val="95"/>
        </w:rPr>
        <w:t>a</w:t>
      </w:r>
      <w:r>
        <w:rPr>
          <w:spacing w:val="-11"/>
          <w:w w:val="95"/>
        </w:rPr>
        <w:t> </w:t>
      </w:r>
      <w:r>
        <w:rPr>
          <w:w w:val="95"/>
        </w:rPr>
        <w:t>tra- vés</w:t>
      </w:r>
      <w:r>
        <w:rPr>
          <w:spacing w:val="-13"/>
          <w:w w:val="95"/>
        </w:rPr>
        <w:t> </w:t>
      </w:r>
      <w:r>
        <w:rPr>
          <w:w w:val="95"/>
        </w:rPr>
        <w:t>de</w:t>
      </w:r>
      <w:r>
        <w:rPr>
          <w:spacing w:val="-13"/>
          <w:w w:val="95"/>
        </w:rPr>
        <w:t> </w:t>
      </w:r>
      <w:r>
        <w:rPr>
          <w:w w:val="95"/>
        </w:rPr>
        <w:t>un</w:t>
      </w:r>
      <w:r>
        <w:rPr>
          <w:spacing w:val="-13"/>
          <w:w w:val="95"/>
        </w:rPr>
        <w:t> </w:t>
      </w:r>
      <w:r>
        <w:rPr>
          <w:w w:val="95"/>
        </w:rPr>
        <w:t>contramovimiento</w:t>
      </w:r>
      <w:r>
        <w:rPr>
          <w:spacing w:val="-13"/>
          <w:w w:val="95"/>
        </w:rPr>
        <w:t> </w:t>
      </w:r>
      <w:r>
        <w:rPr>
          <w:w w:val="95"/>
        </w:rPr>
        <w:t>que</w:t>
      </w:r>
      <w:r>
        <w:rPr>
          <w:spacing w:val="-13"/>
          <w:w w:val="95"/>
        </w:rPr>
        <w:t> </w:t>
      </w:r>
      <w:r>
        <w:rPr>
          <w:w w:val="95"/>
        </w:rPr>
        <w:t>pueda</w:t>
      </w:r>
      <w:r>
        <w:rPr>
          <w:spacing w:val="-13"/>
          <w:w w:val="95"/>
        </w:rPr>
        <w:t> </w:t>
      </w:r>
      <w:r>
        <w:rPr>
          <w:w w:val="95"/>
        </w:rPr>
        <w:t>simular</w:t>
      </w:r>
      <w:r>
        <w:rPr>
          <w:spacing w:val="-13"/>
          <w:w w:val="95"/>
        </w:rPr>
        <w:t> </w:t>
      </w:r>
      <w:r>
        <w:rPr>
          <w:w w:val="95"/>
        </w:rPr>
        <w:t>la</w:t>
      </w:r>
      <w:r>
        <w:rPr>
          <w:spacing w:val="-13"/>
          <w:w w:val="95"/>
        </w:rPr>
        <w:t> </w:t>
      </w:r>
      <w:r>
        <w:rPr>
          <w:w w:val="95"/>
        </w:rPr>
        <w:t>recuperación</w:t>
      </w:r>
      <w:r>
        <w:rPr>
          <w:spacing w:val="-13"/>
          <w:w w:val="95"/>
        </w:rPr>
        <w:t> </w:t>
      </w:r>
      <w:r>
        <w:rPr>
          <w:w w:val="95"/>
        </w:rPr>
        <w:t>de</w:t>
      </w:r>
      <w:r>
        <w:rPr>
          <w:spacing w:val="-13"/>
          <w:w w:val="95"/>
        </w:rPr>
        <w:t> </w:t>
      </w:r>
      <w:r>
        <w:rPr>
          <w:w w:val="95"/>
        </w:rPr>
        <w:t>las</w:t>
      </w:r>
      <w:r>
        <w:rPr>
          <w:spacing w:val="-13"/>
          <w:w w:val="95"/>
        </w:rPr>
        <w:t> </w:t>
      </w:r>
      <w:r>
        <w:rPr>
          <w:w w:val="95"/>
        </w:rPr>
        <w:t>relaciones extraviadas</w:t>
      </w:r>
      <w:r>
        <w:rPr>
          <w:spacing w:val="-7"/>
          <w:w w:val="95"/>
        </w:rPr>
        <w:t> </w:t>
      </w:r>
      <w:r>
        <w:rPr>
          <w:w w:val="95"/>
        </w:rPr>
        <w:t>en</w:t>
      </w:r>
      <w:r>
        <w:rPr>
          <w:spacing w:val="-6"/>
          <w:w w:val="95"/>
        </w:rPr>
        <w:t> </w:t>
      </w:r>
      <w:r>
        <w:rPr>
          <w:w w:val="95"/>
        </w:rPr>
        <w:t>el</w:t>
      </w:r>
      <w:r>
        <w:rPr>
          <w:spacing w:val="-6"/>
          <w:w w:val="95"/>
        </w:rPr>
        <w:t> </w:t>
      </w:r>
      <w:r>
        <w:rPr>
          <w:w w:val="95"/>
        </w:rPr>
        <w:t>primer</w:t>
      </w:r>
      <w:r>
        <w:rPr>
          <w:spacing w:val="-6"/>
          <w:w w:val="95"/>
        </w:rPr>
        <w:t> </w:t>
      </w:r>
      <w:r>
        <w:rPr>
          <w:w w:val="95"/>
        </w:rPr>
        <w:t>movimiento.</w:t>
      </w:r>
      <w:r>
        <w:rPr>
          <w:spacing w:val="-6"/>
          <w:w w:val="95"/>
        </w:rPr>
        <w:t> </w:t>
      </w:r>
      <w:r>
        <w:rPr>
          <w:w w:val="95"/>
        </w:rPr>
        <w:t>El</w:t>
      </w:r>
      <w:r>
        <w:rPr>
          <w:spacing w:val="-6"/>
          <w:w w:val="95"/>
        </w:rPr>
        <w:t> </w:t>
      </w:r>
      <w:r>
        <w:rPr>
          <w:w w:val="95"/>
        </w:rPr>
        <w:t>segundo</w:t>
      </w:r>
      <w:r>
        <w:rPr>
          <w:spacing w:val="-7"/>
          <w:w w:val="95"/>
        </w:rPr>
        <w:t> </w:t>
      </w:r>
      <w:r>
        <w:rPr>
          <w:w w:val="95"/>
        </w:rPr>
        <w:t>movimiento</w:t>
      </w:r>
      <w:r>
        <w:rPr>
          <w:spacing w:val="-6"/>
          <w:w w:val="95"/>
        </w:rPr>
        <w:t> </w:t>
      </w:r>
      <w:r>
        <w:rPr>
          <w:w w:val="95"/>
        </w:rPr>
        <w:t>intenta,</w:t>
      </w:r>
      <w:r>
        <w:rPr>
          <w:spacing w:val="-6"/>
          <w:w w:val="95"/>
        </w:rPr>
        <w:t> </w:t>
      </w:r>
      <w:r>
        <w:rPr>
          <w:w w:val="95"/>
        </w:rPr>
        <w:t>entonces, reconciliar</w:t>
      </w:r>
      <w:r>
        <w:rPr>
          <w:spacing w:val="-12"/>
          <w:w w:val="95"/>
        </w:rPr>
        <w:t> </w:t>
      </w:r>
      <w:r>
        <w:rPr>
          <w:w w:val="95"/>
        </w:rPr>
        <w:t>técnica</w:t>
      </w:r>
      <w:r>
        <w:rPr>
          <w:spacing w:val="-12"/>
          <w:w w:val="95"/>
        </w:rPr>
        <w:t> </w:t>
      </w:r>
      <w:r>
        <w:rPr>
          <w:w w:val="95"/>
        </w:rPr>
        <w:t>y</w:t>
      </w:r>
      <w:r>
        <w:rPr>
          <w:spacing w:val="-12"/>
          <w:w w:val="95"/>
        </w:rPr>
        <w:t> </w:t>
      </w:r>
      <w:r>
        <w:rPr>
          <w:w w:val="95"/>
        </w:rPr>
        <w:t>sociedad</w:t>
      </w:r>
      <w:r>
        <w:rPr>
          <w:spacing w:val="-12"/>
          <w:w w:val="95"/>
        </w:rPr>
        <w:t> </w:t>
      </w:r>
      <w:r>
        <w:rPr>
          <w:w w:val="95"/>
        </w:rPr>
        <w:t>mediante</w:t>
      </w:r>
      <w:r>
        <w:rPr>
          <w:spacing w:val="-12"/>
          <w:w w:val="95"/>
        </w:rPr>
        <w:t> </w:t>
      </w:r>
      <w:r>
        <w:rPr>
          <w:w w:val="95"/>
        </w:rPr>
        <w:t>algún</w:t>
      </w:r>
      <w:r>
        <w:rPr>
          <w:spacing w:val="-12"/>
          <w:w w:val="95"/>
        </w:rPr>
        <w:t> </w:t>
      </w:r>
      <w:r>
        <w:rPr>
          <w:w w:val="95"/>
        </w:rPr>
        <w:t>modelo</w:t>
      </w:r>
      <w:r>
        <w:rPr>
          <w:spacing w:val="-12"/>
          <w:w w:val="95"/>
        </w:rPr>
        <w:t> </w:t>
      </w:r>
      <w:r>
        <w:rPr>
          <w:w w:val="95"/>
        </w:rPr>
        <w:t>que</w:t>
      </w:r>
      <w:r>
        <w:rPr>
          <w:spacing w:val="-12"/>
          <w:w w:val="95"/>
        </w:rPr>
        <w:t> </w:t>
      </w:r>
      <w:r>
        <w:rPr>
          <w:w w:val="95"/>
        </w:rPr>
        <w:t>las</w:t>
      </w:r>
      <w:r>
        <w:rPr>
          <w:spacing w:val="-12"/>
          <w:w w:val="95"/>
        </w:rPr>
        <w:t> </w:t>
      </w:r>
      <w:r>
        <w:rPr>
          <w:w w:val="95"/>
        </w:rPr>
        <w:t>relaciones</w:t>
      </w:r>
      <w:r>
        <w:rPr>
          <w:spacing w:val="-12"/>
          <w:w w:val="95"/>
        </w:rPr>
        <w:t> </w:t>
      </w:r>
      <w:r>
        <w:rPr>
          <w:w w:val="95"/>
        </w:rPr>
        <w:t>recípro- ca,</w:t>
      </w:r>
      <w:r>
        <w:rPr>
          <w:spacing w:val="-18"/>
          <w:w w:val="95"/>
        </w:rPr>
        <w:t> </w:t>
      </w:r>
      <w:r>
        <w:rPr>
          <w:w w:val="95"/>
        </w:rPr>
        <w:t>interactiva,</w:t>
      </w:r>
      <w:r>
        <w:rPr>
          <w:spacing w:val="-17"/>
          <w:w w:val="95"/>
        </w:rPr>
        <w:t> </w:t>
      </w:r>
      <w:r>
        <w:rPr>
          <w:w w:val="95"/>
        </w:rPr>
        <w:t>dialécticamente,</w:t>
      </w:r>
      <w:r>
        <w:rPr>
          <w:spacing w:val="-17"/>
          <w:w w:val="95"/>
        </w:rPr>
        <w:t> </w:t>
      </w:r>
      <w:r>
        <w:rPr>
          <w:w w:val="95"/>
        </w:rPr>
        <w:t>etc.</w:t>
      </w:r>
      <w:r>
        <w:rPr>
          <w:spacing w:val="-17"/>
          <w:w w:val="95"/>
        </w:rPr>
        <w:t> </w:t>
      </w:r>
      <w:r>
        <w:rPr>
          <w:w w:val="95"/>
        </w:rPr>
        <w:t>En</w:t>
      </w:r>
      <w:r>
        <w:rPr>
          <w:spacing w:val="-17"/>
          <w:w w:val="95"/>
        </w:rPr>
        <w:t> </w:t>
      </w:r>
      <w:r>
        <w:rPr>
          <w:w w:val="95"/>
        </w:rPr>
        <w:t>realidad,</w:t>
      </w:r>
      <w:r>
        <w:rPr>
          <w:spacing w:val="-17"/>
          <w:w w:val="95"/>
        </w:rPr>
        <w:t> </w:t>
      </w:r>
      <w:r>
        <w:rPr>
          <w:w w:val="95"/>
        </w:rPr>
        <w:t>la</w:t>
      </w:r>
      <w:r>
        <w:rPr>
          <w:spacing w:val="-17"/>
          <w:w w:val="95"/>
        </w:rPr>
        <w:t> </w:t>
      </w:r>
      <w:r>
        <w:rPr>
          <w:w w:val="95"/>
        </w:rPr>
        <w:t>mayor</w:t>
      </w:r>
      <w:r>
        <w:rPr>
          <w:spacing w:val="-17"/>
          <w:w w:val="95"/>
        </w:rPr>
        <w:t> </w:t>
      </w:r>
      <w:r>
        <w:rPr>
          <w:w w:val="95"/>
        </w:rPr>
        <w:t>parte</w:t>
      </w:r>
      <w:r>
        <w:rPr>
          <w:spacing w:val="-17"/>
          <w:w w:val="95"/>
        </w:rPr>
        <w:t> </w:t>
      </w:r>
      <w:r>
        <w:rPr>
          <w:w w:val="95"/>
        </w:rPr>
        <w:t>de</w:t>
      </w:r>
      <w:r>
        <w:rPr>
          <w:spacing w:val="-17"/>
          <w:w w:val="95"/>
        </w:rPr>
        <w:t> </w:t>
      </w:r>
      <w:r>
        <w:rPr>
          <w:w w:val="95"/>
        </w:rPr>
        <w:t>autores</w:t>
      </w:r>
      <w:r>
        <w:rPr>
          <w:spacing w:val="-17"/>
          <w:w w:val="95"/>
        </w:rPr>
        <w:t> </w:t>
      </w:r>
      <w:r>
        <w:rPr>
          <w:w w:val="95"/>
        </w:rPr>
        <w:t>acepta </w:t>
      </w:r>
      <w:r>
        <w:rPr>
          <w:rFonts w:ascii="Times New Roman" w:hAnsi="Times New Roman"/>
          <w:i/>
          <w:w w:val="95"/>
        </w:rPr>
        <w:t>a</w:t>
      </w:r>
      <w:r>
        <w:rPr>
          <w:rFonts w:ascii="Times New Roman" w:hAnsi="Times New Roman"/>
          <w:i/>
          <w:spacing w:val="-12"/>
          <w:w w:val="95"/>
        </w:rPr>
        <w:t> </w:t>
      </w:r>
      <w:r>
        <w:rPr>
          <w:rFonts w:ascii="Times New Roman" w:hAnsi="Times New Roman"/>
          <w:i/>
          <w:w w:val="95"/>
        </w:rPr>
        <w:t>priori</w:t>
      </w:r>
      <w:r>
        <w:rPr>
          <w:rFonts w:ascii="Times New Roman" w:hAnsi="Times New Roman"/>
          <w:i/>
          <w:spacing w:val="-12"/>
          <w:w w:val="95"/>
        </w:rPr>
        <w:t> </w:t>
      </w:r>
      <w:r>
        <w:rPr>
          <w:w w:val="95"/>
        </w:rPr>
        <w:t>el</w:t>
      </w:r>
      <w:r>
        <w:rPr>
          <w:spacing w:val="-6"/>
          <w:w w:val="95"/>
        </w:rPr>
        <w:t> </w:t>
      </w:r>
      <w:r>
        <w:rPr>
          <w:w w:val="95"/>
        </w:rPr>
        <w:t>primer</w:t>
      </w:r>
      <w:r>
        <w:rPr>
          <w:spacing w:val="-6"/>
          <w:w w:val="95"/>
        </w:rPr>
        <w:t> </w:t>
      </w:r>
      <w:r>
        <w:rPr>
          <w:w w:val="95"/>
        </w:rPr>
        <w:t>movimiento</w:t>
      </w:r>
      <w:r>
        <w:rPr>
          <w:spacing w:val="-5"/>
          <w:w w:val="95"/>
        </w:rPr>
        <w:t> </w:t>
      </w:r>
      <w:r>
        <w:rPr>
          <w:w w:val="95"/>
        </w:rPr>
        <w:t>y</w:t>
      </w:r>
      <w:r>
        <w:rPr>
          <w:spacing w:val="-5"/>
          <w:w w:val="95"/>
        </w:rPr>
        <w:t> </w:t>
      </w:r>
      <w:r>
        <w:rPr>
          <w:w w:val="95"/>
        </w:rPr>
        <w:t>busca</w:t>
      </w:r>
      <w:r>
        <w:rPr>
          <w:spacing w:val="-6"/>
          <w:w w:val="95"/>
        </w:rPr>
        <w:t> </w:t>
      </w:r>
      <w:r>
        <w:rPr>
          <w:w w:val="95"/>
        </w:rPr>
        <w:t>la</w:t>
      </w:r>
      <w:r>
        <w:rPr>
          <w:spacing w:val="-6"/>
          <w:w w:val="95"/>
        </w:rPr>
        <w:t> </w:t>
      </w:r>
      <w:r>
        <w:rPr>
          <w:w w:val="95"/>
        </w:rPr>
        <w:t>solución</w:t>
      </w:r>
      <w:r>
        <w:rPr>
          <w:spacing w:val="-6"/>
          <w:w w:val="95"/>
        </w:rPr>
        <w:t> </w:t>
      </w:r>
      <w:r>
        <w:rPr>
          <w:w w:val="95"/>
        </w:rPr>
        <w:t>del</w:t>
      </w:r>
      <w:r>
        <w:rPr>
          <w:spacing w:val="-5"/>
          <w:w w:val="95"/>
        </w:rPr>
        <w:t> </w:t>
      </w:r>
      <w:r>
        <w:rPr>
          <w:w w:val="95"/>
        </w:rPr>
        <w:t>segundo</w:t>
      </w:r>
      <w:r>
        <w:rPr>
          <w:spacing w:val="-6"/>
          <w:w w:val="95"/>
        </w:rPr>
        <w:t> </w:t>
      </w:r>
      <w:r>
        <w:rPr>
          <w:w w:val="95"/>
        </w:rPr>
        <w:t>movimiento,</w:t>
      </w:r>
      <w:r>
        <w:rPr>
          <w:spacing w:val="-5"/>
          <w:w w:val="95"/>
        </w:rPr>
        <w:t> </w:t>
      </w:r>
      <w:r>
        <w:rPr>
          <w:w w:val="95"/>
        </w:rPr>
        <w:t>trata de</w:t>
      </w:r>
      <w:r>
        <w:rPr>
          <w:spacing w:val="-11"/>
          <w:w w:val="95"/>
        </w:rPr>
        <w:t> </w:t>
      </w:r>
      <w:r>
        <w:rPr>
          <w:w w:val="95"/>
        </w:rPr>
        <w:t>relacionar</w:t>
      </w:r>
      <w:r>
        <w:rPr>
          <w:spacing w:val="-11"/>
          <w:w w:val="95"/>
        </w:rPr>
        <w:t> </w:t>
      </w:r>
      <w:r>
        <w:rPr>
          <w:w w:val="95"/>
        </w:rPr>
        <w:t>la</w:t>
      </w:r>
      <w:r>
        <w:rPr>
          <w:spacing w:val="-11"/>
          <w:w w:val="95"/>
        </w:rPr>
        <w:t> </w:t>
      </w:r>
      <w:r>
        <w:rPr>
          <w:w w:val="95"/>
        </w:rPr>
        <w:t>técnica</w:t>
      </w:r>
      <w:r>
        <w:rPr>
          <w:spacing w:val="-11"/>
          <w:w w:val="95"/>
        </w:rPr>
        <w:t> </w:t>
      </w:r>
      <w:r>
        <w:rPr>
          <w:w w:val="95"/>
        </w:rPr>
        <w:t>y</w:t>
      </w:r>
      <w:r>
        <w:rPr>
          <w:spacing w:val="-11"/>
          <w:w w:val="95"/>
        </w:rPr>
        <w:t> </w:t>
      </w:r>
      <w:r>
        <w:rPr>
          <w:w w:val="95"/>
        </w:rPr>
        <w:t>la</w:t>
      </w:r>
      <w:r>
        <w:rPr>
          <w:spacing w:val="-11"/>
          <w:w w:val="95"/>
        </w:rPr>
        <w:t> </w:t>
      </w:r>
      <w:r>
        <w:rPr>
          <w:w w:val="95"/>
        </w:rPr>
        <w:t>sociedad</w:t>
      </w:r>
      <w:r>
        <w:rPr>
          <w:spacing w:val="-11"/>
          <w:w w:val="95"/>
        </w:rPr>
        <w:t> </w:t>
      </w:r>
      <w:r>
        <w:rPr>
          <w:w w:val="95"/>
        </w:rPr>
        <w:t>mediante</w:t>
      </w:r>
      <w:r>
        <w:rPr>
          <w:spacing w:val="-11"/>
          <w:w w:val="95"/>
        </w:rPr>
        <w:t> </w:t>
      </w:r>
      <w:r>
        <w:rPr>
          <w:w w:val="95"/>
        </w:rPr>
        <w:t>una</w:t>
      </w:r>
      <w:r>
        <w:rPr>
          <w:spacing w:val="-11"/>
          <w:w w:val="95"/>
        </w:rPr>
        <w:t> </w:t>
      </w:r>
      <w:r>
        <w:rPr>
          <w:w w:val="95"/>
        </w:rPr>
        <w:t>relación</w:t>
      </w:r>
      <w:r>
        <w:rPr>
          <w:spacing w:val="-11"/>
          <w:w w:val="95"/>
        </w:rPr>
        <w:t> </w:t>
      </w:r>
      <w:r>
        <w:rPr>
          <w:w w:val="95"/>
        </w:rPr>
        <w:t>causal.</w:t>
      </w:r>
      <w:r>
        <w:rPr>
          <w:spacing w:val="-11"/>
          <w:w w:val="95"/>
        </w:rPr>
        <w:t> </w:t>
      </w:r>
      <w:r>
        <w:rPr>
          <w:w w:val="95"/>
        </w:rPr>
        <w:t>De</w:t>
      </w:r>
      <w:r>
        <w:rPr>
          <w:spacing w:val="-11"/>
          <w:w w:val="95"/>
        </w:rPr>
        <w:t> </w:t>
      </w:r>
      <w:r>
        <w:rPr>
          <w:w w:val="95"/>
        </w:rPr>
        <w:t>este</w:t>
      </w:r>
      <w:r>
        <w:rPr>
          <w:spacing w:val="-11"/>
          <w:w w:val="95"/>
        </w:rPr>
        <w:t> </w:t>
      </w:r>
      <w:r>
        <w:rPr>
          <w:w w:val="95"/>
        </w:rPr>
        <w:t>modo se ha </w:t>
      </w:r>
      <w:r>
        <w:rPr>
          <w:spacing w:val="-3"/>
          <w:w w:val="95"/>
        </w:rPr>
        <w:t>expresado </w:t>
      </w:r>
      <w:r>
        <w:rPr>
          <w:w w:val="95"/>
        </w:rPr>
        <w:t>los dos determinismos que dominan la literatura sobre la tecni- </w:t>
      </w:r>
      <w:r>
        <w:rPr/>
        <w:t>cidad;</w:t>
      </w:r>
      <w:r>
        <w:rPr>
          <w:spacing w:val="-11"/>
        </w:rPr>
        <w:t> </w:t>
      </w:r>
      <w:r>
        <w:rPr/>
        <w:t>por</w:t>
      </w:r>
      <w:r>
        <w:rPr>
          <w:spacing w:val="-11"/>
        </w:rPr>
        <w:t> </w:t>
      </w:r>
      <w:r>
        <w:rPr/>
        <w:t>un</w:t>
      </w:r>
      <w:r>
        <w:rPr>
          <w:spacing w:val="-11"/>
        </w:rPr>
        <w:t> </w:t>
      </w:r>
      <w:r>
        <w:rPr/>
        <w:t>lado,</w:t>
      </w:r>
      <w:r>
        <w:rPr>
          <w:spacing w:val="-11"/>
        </w:rPr>
        <w:t> </w:t>
      </w:r>
      <w:r>
        <w:rPr/>
        <w:t>el</w:t>
      </w:r>
      <w:r>
        <w:rPr>
          <w:spacing w:val="-11"/>
        </w:rPr>
        <w:t> </w:t>
      </w:r>
      <w:r>
        <w:rPr/>
        <w:t>enfoque</w:t>
      </w:r>
      <w:r>
        <w:rPr>
          <w:spacing w:val="-11"/>
        </w:rPr>
        <w:t> </w:t>
      </w:r>
      <w:r>
        <w:rPr/>
        <w:t>del</w:t>
      </w:r>
      <w:r>
        <w:rPr>
          <w:spacing w:val="-11"/>
        </w:rPr>
        <w:t> </w:t>
      </w:r>
      <w:r>
        <w:rPr/>
        <w:t>determinismo</w:t>
      </w:r>
      <w:r>
        <w:rPr>
          <w:spacing w:val="-11"/>
        </w:rPr>
        <w:t> </w:t>
      </w:r>
      <w:r>
        <w:rPr/>
        <w:t>tecnológico</w:t>
      </w:r>
      <w:r>
        <w:rPr>
          <w:spacing w:val="-11"/>
        </w:rPr>
        <w:t> </w:t>
      </w:r>
      <w:r>
        <w:rPr/>
        <w:t>considera</w:t>
      </w:r>
      <w:r>
        <w:rPr>
          <w:spacing w:val="-11"/>
        </w:rPr>
        <w:t> </w:t>
      </w:r>
      <w:r>
        <w:rPr/>
        <w:t>que</w:t>
      </w:r>
      <w:r>
        <w:rPr>
          <w:spacing w:val="-11"/>
        </w:rPr>
        <w:t> </w:t>
      </w:r>
      <w:r>
        <w:rPr/>
        <w:t>la </w:t>
      </w:r>
      <w:r>
        <w:rPr>
          <w:w w:val="95"/>
        </w:rPr>
        <w:t>técnica</w:t>
      </w:r>
      <w:r>
        <w:rPr>
          <w:spacing w:val="-13"/>
          <w:w w:val="95"/>
        </w:rPr>
        <w:t> </w:t>
      </w:r>
      <w:r>
        <w:rPr>
          <w:w w:val="95"/>
        </w:rPr>
        <w:t>es</w:t>
      </w:r>
      <w:r>
        <w:rPr>
          <w:spacing w:val="-13"/>
          <w:w w:val="95"/>
        </w:rPr>
        <w:t> </w:t>
      </w:r>
      <w:r>
        <w:rPr>
          <w:w w:val="95"/>
        </w:rPr>
        <w:t>la</w:t>
      </w:r>
      <w:r>
        <w:rPr>
          <w:spacing w:val="-13"/>
          <w:w w:val="95"/>
        </w:rPr>
        <w:t> </w:t>
      </w:r>
      <w:r>
        <w:rPr>
          <w:w w:val="95"/>
        </w:rPr>
        <w:t>causa</w:t>
      </w:r>
      <w:r>
        <w:rPr>
          <w:spacing w:val="-13"/>
          <w:w w:val="95"/>
        </w:rPr>
        <w:t> </w:t>
      </w:r>
      <w:r>
        <w:rPr>
          <w:w w:val="95"/>
        </w:rPr>
        <w:t>de</w:t>
      </w:r>
      <w:r>
        <w:rPr>
          <w:spacing w:val="-13"/>
          <w:w w:val="95"/>
        </w:rPr>
        <w:t> </w:t>
      </w:r>
      <w:r>
        <w:rPr>
          <w:w w:val="95"/>
        </w:rPr>
        <w:t>la</w:t>
      </w:r>
      <w:r>
        <w:rPr>
          <w:spacing w:val="-13"/>
          <w:w w:val="95"/>
        </w:rPr>
        <w:t> </w:t>
      </w:r>
      <w:r>
        <w:rPr>
          <w:w w:val="95"/>
        </w:rPr>
        <w:t>sociedad</w:t>
      </w:r>
      <w:r>
        <w:rPr>
          <w:spacing w:val="-14"/>
          <w:w w:val="95"/>
        </w:rPr>
        <w:t> </w:t>
      </w:r>
      <w:r>
        <w:rPr>
          <w:w w:val="95"/>
        </w:rPr>
        <w:t>(Cresswell,</w:t>
      </w:r>
      <w:r>
        <w:rPr>
          <w:spacing w:val="-13"/>
          <w:w w:val="95"/>
        </w:rPr>
        <w:t> </w:t>
      </w:r>
      <w:r>
        <w:rPr>
          <w:w w:val="95"/>
        </w:rPr>
        <w:t>1974;</w:t>
      </w:r>
      <w:r>
        <w:rPr>
          <w:spacing w:val="-14"/>
          <w:w w:val="95"/>
        </w:rPr>
        <w:t> </w:t>
      </w:r>
      <w:r>
        <w:rPr>
          <w:w w:val="95"/>
        </w:rPr>
        <w:t>Chamoux,</w:t>
      </w:r>
      <w:r>
        <w:rPr>
          <w:spacing w:val="-13"/>
          <w:w w:val="95"/>
        </w:rPr>
        <w:t> </w:t>
      </w:r>
      <w:r>
        <w:rPr>
          <w:w w:val="95"/>
        </w:rPr>
        <w:t>1978),</w:t>
      </w:r>
      <w:r>
        <w:rPr>
          <w:spacing w:val="-14"/>
          <w:w w:val="95"/>
        </w:rPr>
        <w:t> </w:t>
      </w:r>
      <w:r>
        <w:rPr>
          <w:w w:val="95"/>
        </w:rPr>
        <w:t>en</w:t>
      </w:r>
      <w:r>
        <w:rPr>
          <w:spacing w:val="-13"/>
          <w:w w:val="95"/>
        </w:rPr>
        <w:t> </w:t>
      </w:r>
      <w:r>
        <w:rPr>
          <w:w w:val="95"/>
        </w:rPr>
        <w:t>tanto</w:t>
      </w:r>
      <w:r>
        <w:rPr>
          <w:spacing w:val="-13"/>
          <w:w w:val="95"/>
        </w:rPr>
        <w:t> </w:t>
      </w:r>
      <w:r>
        <w:rPr>
          <w:w w:val="95"/>
        </w:rPr>
        <w:t>que el</w:t>
      </w:r>
      <w:r>
        <w:rPr>
          <w:spacing w:val="-5"/>
          <w:w w:val="95"/>
        </w:rPr>
        <w:t> </w:t>
      </w:r>
      <w:r>
        <w:rPr>
          <w:w w:val="95"/>
        </w:rPr>
        <w:t>determinismo</w:t>
      </w:r>
      <w:r>
        <w:rPr>
          <w:spacing w:val="-4"/>
          <w:w w:val="95"/>
        </w:rPr>
        <w:t> </w:t>
      </w:r>
      <w:r>
        <w:rPr>
          <w:w w:val="95"/>
        </w:rPr>
        <w:t>social</w:t>
      </w:r>
      <w:r>
        <w:rPr>
          <w:spacing w:val="-5"/>
          <w:w w:val="95"/>
        </w:rPr>
        <w:t> </w:t>
      </w:r>
      <w:r>
        <w:rPr>
          <w:w w:val="95"/>
        </w:rPr>
        <w:t>considera</w:t>
      </w:r>
      <w:r>
        <w:rPr>
          <w:spacing w:val="-5"/>
          <w:w w:val="95"/>
        </w:rPr>
        <w:t> </w:t>
      </w:r>
      <w:r>
        <w:rPr>
          <w:w w:val="95"/>
        </w:rPr>
        <w:t>que</w:t>
      </w:r>
      <w:r>
        <w:rPr>
          <w:spacing w:val="-5"/>
          <w:w w:val="95"/>
        </w:rPr>
        <w:t> </w:t>
      </w:r>
      <w:r>
        <w:rPr>
          <w:w w:val="95"/>
        </w:rPr>
        <w:t>el</w:t>
      </w:r>
      <w:r>
        <w:rPr>
          <w:spacing w:val="-5"/>
          <w:w w:val="95"/>
        </w:rPr>
        <w:t> </w:t>
      </w:r>
      <w:r>
        <w:rPr>
          <w:spacing w:val="-3"/>
          <w:w w:val="95"/>
        </w:rPr>
        <w:t>progreso</w:t>
      </w:r>
      <w:r>
        <w:rPr>
          <w:spacing w:val="-5"/>
          <w:w w:val="95"/>
        </w:rPr>
        <w:t> </w:t>
      </w:r>
      <w:r>
        <w:rPr>
          <w:w w:val="95"/>
        </w:rPr>
        <w:t>de</w:t>
      </w:r>
      <w:r>
        <w:rPr>
          <w:spacing w:val="-5"/>
          <w:w w:val="95"/>
        </w:rPr>
        <w:t> </w:t>
      </w:r>
      <w:r>
        <w:rPr>
          <w:w w:val="95"/>
        </w:rPr>
        <w:t>la</w:t>
      </w:r>
      <w:r>
        <w:rPr>
          <w:spacing w:val="-5"/>
          <w:w w:val="95"/>
        </w:rPr>
        <w:t> </w:t>
      </w:r>
      <w:r>
        <w:rPr>
          <w:w w:val="95"/>
        </w:rPr>
        <w:t>técnica</w:t>
      </w:r>
      <w:r>
        <w:rPr>
          <w:spacing w:val="-5"/>
          <w:w w:val="95"/>
        </w:rPr>
        <w:t> </w:t>
      </w:r>
      <w:r>
        <w:rPr>
          <w:w w:val="95"/>
        </w:rPr>
        <w:t>está</w:t>
      </w:r>
      <w:r>
        <w:rPr>
          <w:spacing w:val="-5"/>
          <w:w w:val="95"/>
        </w:rPr>
        <w:t> </w:t>
      </w:r>
      <w:r>
        <w:rPr>
          <w:w w:val="95"/>
        </w:rPr>
        <w:t>determinado por</w:t>
      </w:r>
      <w:r>
        <w:rPr>
          <w:spacing w:val="-17"/>
          <w:w w:val="95"/>
        </w:rPr>
        <w:t> </w:t>
      </w:r>
      <w:r>
        <w:rPr>
          <w:w w:val="95"/>
        </w:rPr>
        <w:t>las</w:t>
      </w:r>
      <w:r>
        <w:rPr>
          <w:spacing w:val="-17"/>
          <w:w w:val="95"/>
        </w:rPr>
        <w:t> </w:t>
      </w:r>
      <w:r>
        <w:rPr>
          <w:w w:val="95"/>
        </w:rPr>
        <w:t>condiciones</w:t>
      </w:r>
      <w:r>
        <w:rPr>
          <w:spacing w:val="-17"/>
          <w:w w:val="95"/>
        </w:rPr>
        <w:t> </w:t>
      </w:r>
      <w:r>
        <w:rPr>
          <w:w w:val="95"/>
        </w:rPr>
        <w:t>socioeconómicas.</w:t>
      </w:r>
    </w:p>
    <w:p>
      <w:pPr>
        <w:pStyle w:val="BodyText"/>
      </w:pPr>
    </w:p>
    <w:p>
      <w:pPr>
        <w:pStyle w:val="BodyText"/>
      </w:pPr>
    </w:p>
    <w:p>
      <w:pPr>
        <w:spacing w:line="264" w:lineRule="auto" w:before="180"/>
        <w:ind w:left="1553" w:right="1552" w:firstLine="283"/>
        <w:jc w:val="both"/>
        <w:rPr>
          <w:sz w:val="17"/>
        </w:rPr>
      </w:pPr>
      <w:r>
        <w:rPr>
          <w:position w:val="6"/>
          <w:sz w:val="12"/>
        </w:rPr>
        <w:t>13 </w:t>
      </w:r>
      <w:r>
        <w:rPr>
          <w:sz w:val="17"/>
        </w:rPr>
        <w:t>Pongamos un ejemplo extremo pero bien actual: la artificialización creciente del cuerpo hu- mano pone de manifiesto dos aspectos hasta hace poco separados, a saber: la naturaleza artificial del hombre que permite la incorporación de prótesis y la naturaleza humana de los artefactos que permiten su agregación a los humanos.</w:t>
      </w:r>
    </w:p>
    <w:p>
      <w:pPr>
        <w:spacing w:after="0" w:line="264" w:lineRule="auto"/>
        <w:jc w:val="both"/>
        <w:rPr>
          <w:sz w:val="17"/>
        </w:rPr>
        <w:sectPr>
          <w:footerReference w:type="default" r:id="rId183"/>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1409" w:firstLine="0"/>
        <w:jc w:val="left"/>
        <w:rPr>
          <w:rFonts w:ascii="Times New Roman" w:hAnsi="Times New Roman"/>
          <w:i/>
          <w:sz w:val="19"/>
        </w:rPr>
      </w:pPr>
      <w:r>
        <w:rPr/>
        <w:pict>
          <v:line style="position:absolute;mso-position-horizontal-relative:page;mso-position-vertical-relative:paragraph;z-index:16432" from="15pt,-30.93273pt" to="0pt,-30.93273pt" stroked="true" strokeweight=".25pt" strokecolor="#000000">
            <w10:wrap type="none"/>
          </v:line>
        </w:pict>
      </w:r>
      <w:r>
        <w:rPr/>
        <w:pict>
          <v:line style="position:absolute;mso-position-horizontal-relative:page;mso-position-vertical-relative:paragraph;z-index:16456" from="494.71701pt,-30.93273pt" to="509.71701pt,-30.93273pt" stroked="true" strokeweight=".25pt" strokecolor="#000000">
            <w10:wrap type="none"/>
          </v:line>
        </w:pict>
      </w:r>
      <w:r>
        <w:rPr/>
        <w:pict>
          <v:line style="position:absolute;mso-position-horizontal-relative:page;mso-position-vertical-relative:paragraph;z-index:16480" from="21pt,-36.932732pt" to="21pt,-51.932732pt" stroked="true" strokeweight=".25pt" strokecolor="#000000">
            <w10:wrap type="none"/>
          </v:line>
        </w:pict>
      </w:r>
      <w:r>
        <w:rPr/>
        <w:pict>
          <v:line style="position:absolute;mso-position-horizontal-relative:page;mso-position-vertical-relative:paragraph;z-index:16504" from="488.71701pt,-36.932732pt" to="488.71701pt,-51.932732pt" stroked="true" strokeweight=".25pt" strokecolor="#000000">
            <w10:wrap type="none"/>
          </v:line>
        </w:pict>
      </w:r>
      <w:r>
        <w:rPr>
          <w:sz w:val="19"/>
        </w:rPr>
        <w:t>124</w:t>
        <w:tab/>
      </w:r>
      <w:r>
        <w:rPr>
          <w:rFonts w:ascii="Times New Roman" w:hAnsi="Times New Roman"/>
          <w:i/>
          <w:w w:val="90"/>
          <w:sz w:val="19"/>
        </w:rPr>
        <w:t>Episttemología de la</w:t>
      </w:r>
      <w:r>
        <w:rPr>
          <w:rFonts w:ascii="Times New Roman" w:hAnsi="Times New Roman"/>
          <w:i/>
          <w:spacing w:val="-14"/>
          <w:w w:val="90"/>
          <w:sz w:val="19"/>
        </w:rPr>
        <w:t> </w:t>
      </w:r>
      <w:r>
        <w:rPr>
          <w:rFonts w:ascii="Times New Roman" w:hAnsi="Times New Roman"/>
          <w:i/>
          <w:w w:val="90"/>
          <w:sz w:val="19"/>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before="61"/>
        <w:ind w:left="1553" w:right="1551" w:firstLine="283"/>
        <w:jc w:val="both"/>
      </w:pPr>
      <w:r>
        <w:rPr/>
        <w:t>En</w:t>
      </w:r>
      <w:r>
        <w:rPr>
          <w:spacing w:val="-5"/>
        </w:rPr>
        <w:t> </w:t>
      </w:r>
      <w:r>
        <w:rPr/>
        <w:t>el</w:t>
      </w:r>
      <w:r>
        <w:rPr>
          <w:spacing w:val="-5"/>
        </w:rPr>
        <w:t> </w:t>
      </w:r>
      <w:r>
        <w:rPr/>
        <w:t>modelo</w:t>
      </w:r>
      <w:r>
        <w:rPr>
          <w:spacing w:val="-5"/>
        </w:rPr>
        <w:t> </w:t>
      </w:r>
      <w:r>
        <w:rPr/>
        <w:t>del</w:t>
      </w:r>
      <w:r>
        <w:rPr>
          <w:spacing w:val="-5"/>
        </w:rPr>
        <w:t> </w:t>
      </w:r>
      <w:r>
        <w:rPr/>
        <w:t>determinismo</w:t>
      </w:r>
      <w:r>
        <w:rPr>
          <w:spacing w:val="-4"/>
        </w:rPr>
        <w:t> </w:t>
      </w:r>
      <w:r>
        <w:rPr/>
        <w:t>tecnológico</w:t>
      </w:r>
      <w:r>
        <w:rPr>
          <w:spacing w:val="-4"/>
        </w:rPr>
        <w:t> </w:t>
      </w:r>
      <w:r>
        <w:rPr/>
        <w:t>se</w:t>
      </w:r>
      <w:r>
        <w:rPr>
          <w:spacing w:val="-5"/>
        </w:rPr>
        <w:t> </w:t>
      </w:r>
      <w:r>
        <w:rPr/>
        <w:t>supone</w:t>
      </w:r>
      <w:r>
        <w:rPr>
          <w:spacing w:val="-5"/>
        </w:rPr>
        <w:t> </w:t>
      </w:r>
      <w:r>
        <w:rPr/>
        <w:t>que</w:t>
      </w:r>
      <w:r>
        <w:rPr>
          <w:spacing w:val="-5"/>
        </w:rPr>
        <w:t> </w:t>
      </w:r>
      <w:r>
        <w:rPr/>
        <w:t>la</w:t>
      </w:r>
      <w:r>
        <w:rPr>
          <w:spacing w:val="-5"/>
        </w:rPr>
        <w:t> </w:t>
      </w:r>
      <w:r>
        <w:rPr/>
        <w:t>técnica</w:t>
      </w:r>
      <w:r>
        <w:rPr>
          <w:spacing w:val="-5"/>
        </w:rPr>
        <w:t> </w:t>
      </w:r>
      <w:r>
        <w:rPr/>
        <w:t>es</w:t>
      </w:r>
      <w:r>
        <w:rPr>
          <w:spacing w:val="-5"/>
        </w:rPr>
        <w:t> </w:t>
      </w:r>
      <w:r>
        <w:rPr/>
        <w:t>la </w:t>
      </w:r>
      <w:r>
        <w:rPr>
          <w:w w:val="95"/>
        </w:rPr>
        <w:t>variable independiente y la sociedad, la dependiente. La posición de Basaglia es muy</w:t>
      </w:r>
      <w:r>
        <w:rPr>
          <w:spacing w:val="-24"/>
          <w:w w:val="95"/>
        </w:rPr>
        <w:t> </w:t>
      </w:r>
      <w:r>
        <w:rPr>
          <w:w w:val="95"/>
        </w:rPr>
        <w:t>clara</w:t>
      </w:r>
      <w:r>
        <w:rPr>
          <w:spacing w:val="-24"/>
          <w:w w:val="95"/>
        </w:rPr>
        <w:t> </w:t>
      </w:r>
      <w:r>
        <w:rPr>
          <w:w w:val="95"/>
        </w:rPr>
        <w:t>en</w:t>
      </w:r>
      <w:r>
        <w:rPr>
          <w:spacing w:val="-24"/>
          <w:w w:val="95"/>
        </w:rPr>
        <w:t> </w:t>
      </w:r>
      <w:r>
        <w:rPr>
          <w:w w:val="95"/>
        </w:rPr>
        <w:t>este</w:t>
      </w:r>
      <w:r>
        <w:rPr>
          <w:spacing w:val="-24"/>
          <w:w w:val="95"/>
        </w:rPr>
        <w:t> </w:t>
      </w:r>
      <w:r>
        <w:rPr>
          <w:w w:val="95"/>
        </w:rPr>
        <w:t>determinismo</w:t>
      </w:r>
      <w:r>
        <w:rPr>
          <w:spacing w:val="-24"/>
          <w:w w:val="95"/>
        </w:rPr>
        <w:t> </w:t>
      </w:r>
      <w:r>
        <w:rPr>
          <w:w w:val="95"/>
        </w:rPr>
        <w:t>pues</w:t>
      </w:r>
      <w:r>
        <w:rPr>
          <w:spacing w:val="-24"/>
          <w:w w:val="95"/>
        </w:rPr>
        <w:t> </w:t>
      </w:r>
      <w:r>
        <w:rPr>
          <w:w w:val="95"/>
        </w:rPr>
        <w:t>considera</w:t>
      </w:r>
      <w:r>
        <w:rPr>
          <w:spacing w:val="-24"/>
          <w:w w:val="95"/>
        </w:rPr>
        <w:t> </w:t>
      </w:r>
      <w:r>
        <w:rPr>
          <w:w w:val="95"/>
        </w:rPr>
        <w:t>que</w:t>
      </w:r>
      <w:r>
        <w:rPr>
          <w:spacing w:val="-24"/>
          <w:w w:val="95"/>
        </w:rPr>
        <w:t> </w:t>
      </w:r>
      <w:r>
        <w:rPr>
          <w:w w:val="95"/>
        </w:rPr>
        <w:t>el</w:t>
      </w:r>
      <w:r>
        <w:rPr>
          <w:spacing w:val="-24"/>
          <w:w w:val="95"/>
        </w:rPr>
        <w:t> </w:t>
      </w:r>
      <w:r>
        <w:rPr>
          <w:spacing w:val="-3"/>
          <w:w w:val="95"/>
        </w:rPr>
        <w:t>progreso</w:t>
      </w:r>
      <w:r>
        <w:rPr>
          <w:spacing w:val="-24"/>
          <w:w w:val="95"/>
        </w:rPr>
        <w:t> </w:t>
      </w:r>
      <w:r>
        <w:rPr>
          <w:w w:val="95"/>
        </w:rPr>
        <w:t>técnico</w:t>
      </w:r>
      <w:r>
        <w:rPr>
          <w:spacing w:val="-24"/>
          <w:w w:val="95"/>
        </w:rPr>
        <w:t> </w:t>
      </w:r>
      <w:r>
        <w:rPr>
          <w:w w:val="95"/>
        </w:rPr>
        <w:t>está</w:t>
      </w:r>
      <w:r>
        <w:rPr>
          <w:spacing w:val="-24"/>
          <w:w w:val="95"/>
        </w:rPr>
        <w:t> </w:t>
      </w:r>
      <w:r>
        <w:rPr>
          <w:w w:val="95"/>
        </w:rPr>
        <w:t>deter- minado</w:t>
      </w:r>
      <w:r>
        <w:rPr>
          <w:spacing w:val="-17"/>
          <w:w w:val="95"/>
        </w:rPr>
        <w:t> </w:t>
      </w:r>
      <w:r>
        <w:rPr>
          <w:w w:val="95"/>
        </w:rPr>
        <w:t>por</w:t>
      </w:r>
      <w:r>
        <w:rPr>
          <w:spacing w:val="-17"/>
          <w:w w:val="95"/>
        </w:rPr>
        <w:t> </w:t>
      </w:r>
      <w:r>
        <w:rPr>
          <w:w w:val="95"/>
        </w:rPr>
        <w:t>la</w:t>
      </w:r>
      <w:r>
        <w:rPr>
          <w:spacing w:val="-17"/>
          <w:w w:val="95"/>
        </w:rPr>
        <w:t> </w:t>
      </w:r>
      <w:r>
        <w:rPr>
          <w:w w:val="95"/>
        </w:rPr>
        <w:t>propia</w:t>
      </w:r>
      <w:r>
        <w:rPr>
          <w:spacing w:val="-17"/>
          <w:w w:val="95"/>
        </w:rPr>
        <w:t> </w:t>
      </w:r>
      <w:r>
        <w:rPr>
          <w:w w:val="95"/>
        </w:rPr>
        <w:t>evolución</w:t>
      </w:r>
      <w:r>
        <w:rPr>
          <w:spacing w:val="-17"/>
          <w:w w:val="95"/>
        </w:rPr>
        <w:t> </w:t>
      </w:r>
      <w:r>
        <w:rPr>
          <w:w w:val="95"/>
        </w:rPr>
        <w:t>de</w:t>
      </w:r>
      <w:r>
        <w:rPr>
          <w:spacing w:val="-17"/>
          <w:w w:val="95"/>
        </w:rPr>
        <w:t> </w:t>
      </w:r>
      <w:r>
        <w:rPr>
          <w:w w:val="95"/>
        </w:rPr>
        <w:t>las</w:t>
      </w:r>
      <w:r>
        <w:rPr>
          <w:spacing w:val="-17"/>
          <w:w w:val="95"/>
        </w:rPr>
        <w:t> </w:t>
      </w:r>
      <w:r>
        <w:rPr>
          <w:w w:val="95"/>
        </w:rPr>
        <w:t>técnicas</w:t>
      </w:r>
      <w:r>
        <w:rPr>
          <w:spacing w:val="-17"/>
          <w:w w:val="95"/>
        </w:rPr>
        <w:t> </w:t>
      </w:r>
      <w:r>
        <w:rPr>
          <w:w w:val="95"/>
        </w:rPr>
        <w:t>(Basaglia,</w:t>
      </w:r>
      <w:r>
        <w:rPr>
          <w:spacing w:val="-17"/>
          <w:w w:val="95"/>
        </w:rPr>
        <w:t> </w:t>
      </w:r>
      <w:r>
        <w:rPr>
          <w:w w:val="95"/>
        </w:rPr>
        <w:t>1991).</w:t>
      </w:r>
      <w:r>
        <w:rPr>
          <w:spacing w:val="-17"/>
          <w:w w:val="95"/>
        </w:rPr>
        <w:t> </w:t>
      </w:r>
      <w:r>
        <w:rPr>
          <w:spacing w:val="-4"/>
          <w:w w:val="95"/>
        </w:rPr>
        <w:t>Para</w:t>
      </w:r>
      <w:r>
        <w:rPr>
          <w:spacing w:val="-17"/>
          <w:w w:val="95"/>
        </w:rPr>
        <w:t> </w:t>
      </w:r>
      <w:r>
        <w:rPr>
          <w:spacing w:val="-3"/>
          <w:w w:val="95"/>
        </w:rPr>
        <w:t>Schumpeter, </w:t>
      </w:r>
      <w:r>
        <w:rPr/>
        <w:t>la</w:t>
      </w:r>
      <w:r>
        <w:rPr>
          <w:spacing w:val="-9"/>
        </w:rPr>
        <w:t> </w:t>
      </w:r>
      <w:r>
        <w:rPr/>
        <w:t>innovación</w:t>
      </w:r>
      <w:r>
        <w:rPr>
          <w:spacing w:val="-8"/>
        </w:rPr>
        <w:t> </w:t>
      </w:r>
      <w:r>
        <w:rPr/>
        <w:t>es</w:t>
      </w:r>
      <w:r>
        <w:rPr>
          <w:spacing w:val="-9"/>
        </w:rPr>
        <w:t> </w:t>
      </w:r>
      <w:r>
        <w:rPr/>
        <w:t>la</w:t>
      </w:r>
      <w:r>
        <w:rPr>
          <w:spacing w:val="-9"/>
        </w:rPr>
        <w:t> </w:t>
      </w:r>
      <w:r>
        <w:rPr/>
        <w:t>principal</w:t>
      </w:r>
      <w:r>
        <w:rPr>
          <w:spacing w:val="-8"/>
        </w:rPr>
        <w:t> </w:t>
      </w:r>
      <w:r>
        <w:rPr/>
        <w:t>fuente</w:t>
      </w:r>
      <w:r>
        <w:rPr>
          <w:spacing w:val="-9"/>
        </w:rPr>
        <w:t> </w:t>
      </w:r>
      <w:r>
        <w:rPr/>
        <w:t>de</w:t>
      </w:r>
      <w:r>
        <w:rPr>
          <w:spacing w:val="-9"/>
        </w:rPr>
        <w:t> </w:t>
      </w:r>
      <w:r>
        <w:rPr/>
        <w:t>dinamismo</w:t>
      </w:r>
      <w:r>
        <w:rPr>
          <w:spacing w:val="-8"/>
        </w:rPr>
        <w:t> </w:t>
      </w:r>
      <w:r>
        <w:rPr/>
        <w:t>en</w:t>
      </w:r>
      <w:r>
        <w:rPr>
          <w:spacing w:val="-9"/>
        </w:rPr>
        <w:t> </w:t>
      </w:r>
      <w:r>
        <w:rPr/>
        <w:t>el</w:t>
      </w:r>
      <w:r>
        <w:rPr>
          <w:spacing w:val="-9"/>
        </w:rPr>
        <w:t> </w:t>
      </w:r>
      <w:r>
        <w:rPr/>
        <w:t>desarrollo</w:t>
      </w:r>
      <w:r>
        <w:rPr>
          <w:spacing w:val="-9"/>
        </w:rPr>
        <w:t> </w:t>
      </w:r>
      <w:r>
        <w:rPr/>
        <w:t>capitalista </w:t>
      </w:r>
      <w:r>
        <w:rPr>
          <w:w w:val="95"/>
        </w:rPr>
        <w:t>(Schumpeter,</w:t>
      </w:r>
      <w:r>
        <w:rPr>
          <w:spacing w:val="-5"/>
          <w:w w:val="95"/>
        </w:rPr>
        <w:t> </w:t>
      </w:r>
      <w:r>
        <w:rPr>
          <w:w w:val="95"/>
        </w:rPr>
        <w:t>1911);</w:t>
      </w:r>
      <w:r>
        <w:rPr>
          <w:spacing w:val="-5"/>
          <w:w w:val="95"/>
        </w:rPr>
        <w:t> </w:t>
      </w:r>
      <w:r>
        <w:rPr>
          <w:w w:val="95"/>
        </w:rPr>
        <w:t>en</w:t>
      </w:r>
      <w:r>
        <w:rPr>
          <w:spacing w:val="-5"/>
          <w:w w:val="95"/>
        </w:rPr>
        <w:t> </w:t>
      </w:r>
      <w:r>
        <w:rPr>
          <w:w w:val="95"/>
        </w:rPr>
        <w:t>efecto,</w:t>
      </w:r>
      <w:r>
        <w:rPr>
          <w:spacing w:val="-4"/>
          <w:w w:val="95"/>
        </w:rPr>
        <w:t> </w:t>
      </w:r>
      <w:r>
        <w:rPr>
          <w:w w:val="95"/>
        </w:rPr>
        <w:t>para</w:t>
      </w:r>
      <w:r>
        <w:rPr>
          <w:spacing w:val="-5"/>
          <w:w w:val="95"/>
        </w:rPr>
        <w:t> </w:t>
      </w:r>
      <w:r>
        <w:rPr>
          <w:w w:val="95"/>
        </w:rPr>
        <w:t>muchos</w:t>
      </w:r>
      <w:r>
        <w:rPr>
          <w:spacing w:val="-5"/>
          <w:w w:val="95"/>
        </w:rPr>
        <w:t> </w:t>
      </w:r>
      <w:r>
        <w:rPr>
          <w:w w:val="95"/>
        </w:rPr>
        <w:t>economistas,</w:t>
      </w:r>
      <w:r>
        <w:rPr>
          <w:spacing w:val="-4"/>
          <w:w w:val="95"/>
        </w:rPr>
        <w:t> </w:t>
      </w:r>
      <w:r>
        <w:rPr>
          <w:w w:val="95"/>
        </w:rPr>
        <w:t>“la</w:t>
      </w:r>
      <w:r>
        <w:rPr>
          <w:spacing w:val="-5"/>
          <w:w w:val="95"/>
        </w:rPr>
        <w:t> </w:t>
      </w:r>
      <w:r>
        <w:rPr>
          <w:w w:val="95"/>
        </w:rPr>
        <w:t>determinante</w:t>
      </w:r>
      <w:r>
        <w:rPr>
          <w:spacing w:val="-4"/>
          <w:w w:val="95"/>
        </w:rPr>
        <w:t> </w:t>
      </w:r>
      <w:r>
        <w:rPr>
          <w:w w:val="95"/>
        </w:rPr>
        <w:t>fun- </w:t>
      </w:r>
      <w:r>
        <w:rPr/>
        <w:t>damental</w:t>
      </w:r>
      <w:r>
        <w:rPr>
          <w:spacing w:val="-16"/>
        </w:rPr>
        <w:t> </w:t>
      </w:r>
      <w:r>
        <w:rPr/>
        <w:t>que</w:t>
      </w:r>
      <w:r>
        <w:rPr>
          <w:spacing w:val="-16"/>
        </w:rPr>
        <w:t> </w:t>
      </w:r>
      <w:r>
        <w:rPr/>
        <w:t>permite</w:t>
      </w:r>
      <w:r>
        <w:rPr>
          <w:spacing w:val="-16"/>
        </w:rPr>
        <w:t> </w:t>
      </w:r>
      <w:r>
        <w:rPr/>
        <w:t>mantener</w:t>
      </w:r>
      <w:r>
        <w:rPr>
          <w:spacing w:val="-16"/>
        </w:rPr>
        <w:t> </w:t>
      </w:r>
      <w:r>
        <w:rPr/>
        <w:t>ventajas</w:t>
      </w:r>
      <w:r>
        <w:rPr>
          <w:spacing w:val="-16"/>
        </w:rPr>
        <w:t> </w:t>
      </w:r>
      <w:r>
        <w:rPr/>
        <w:t>competitivas</w:t>
      </w:r>
      <w:r>
        <w:rPr>
          <w:spacing w:val="-16"/>
        </w:rPr>
        <w:t> </w:t>
      </w:r>
      <w:r>
        <w:rPr/>
        <w:t>y</w:t>
      </w:r>
      <w:r>
        <w:rPr>
          <w:spacing w:val="-16"/>
        </w:rPr>
        <w:t> </w:t>
      </w:r>
      <w:r>
        <w:rPr/>
        <w:t>elevar</w:t>
      </w:r>
      <w:r>
        <w:rPr>
          <w:spacing w:val="-16"/>
        </w:rPr>
        <w:t> </w:t>
      </w:r>
      <w:r>
        <w:rPr/>
        <w:t>los</w:t>
      </w:r>
      <w:r>
        <w:rPr>
          <w:spacing w:val="-16"/>
        </w:rPr>
        <w:t> </w:t>
      </w:r>
      <w:r>
        <w:rPr/>
        <w:t>niveles</w:t>
      </w:r>
      <w:r>
        <w:rPr>
          <w:spacing w:val="-16"/>
        </w:rPr>
        <w:t> </w:t>
      </w:r>
      <w:r>
        <w:rPr/>
        <w:t>de bienestar</w:t>
      </w:r>
      <w:r>
        <w:rPr>
          <w:spacing w:val="-25"/>
        </w:rPr>
        <w:t> </w:t>
      </w:r>
      <w:r>
        <w:rPr/>
        <w:t>de</w:t>
      </w:r>
      <w:r>
        <w:rPr>
          <w:spacing w:val="-25"/>
        </w:rPr>
        <w:t> </w:t>
      </w:r>
      <w:r>
        <w:rPr/>
        <w:t>la</w:t>
      </w:r>
      <w:r>
        <w:rPr>
          <w:spacing w:val="-25"/>
        </w:rPr>
        <w:t> </w:t>
      </w:r>
      <w:r>
        <w:rPr/>
        <w:t>población”</w:t>
      </w:r>
      <w:r>
        <w:rPr>
          <w:spacing w:val="-25"/>
        </w:rPr>
        <w:t> </w:t>
      </w:r>
      <w:r>
        <w:rPr/>
        <w:t>(Herrera,</w:t>
      </w:r>
      <w:r>
        <w:rPr>
          <w:spacing w:val="-25"/>
        </w:rPr>
        <w:t> </w:t>
      </w:r>
      <w:r>
        <w:rPr/>
        <w:t>Corona,</w:t>
      </w:r>
      <w:r>
        <w:rPr>
          <w:spacing w:val="-25"/>
        </w:rPr>
        <w:t> </w:t>
      </w:r>
      <w:r>
        <w:rPr/>
        <w:t>Dagnino</w:t>
      </w:r>
      <w:r>
        <w:rPr>
          <w:spacing w:val="-25"/>
        </w:rPr>
        <w:t> </w:t>
      </w:r>
      <w:r>
        <w:rPr>
          <w:rFonts w:ascii="Times New Roman" w:hAnsi="Times New Roman"/>
          <w:i/>
        </w:rPr>
        <w:t>ett</w:t>
      </w:r>
      <w:r>
        <w:rPr>
          <w:rFonts w:ascii="Times New Roman" w:hAnsi="Times New Roman"/>
          <w:i/>
          <w:spacing w:val="-32"/>
        </w:rPr>
        <w:t> </w:t>
      </w:r>
      <w:r>
        <w:rPr>
          <w:rFonts w:ascii="Times New Roman" w:hAnsi="Times New Roman"/>
          <w:i/>
        </w:rPr>
        <w:t>al.</w:t>
      </w:r>
      <w:r>
        <w:rPr/>
        <w:t>,</w:t>
      </w:r>
      <w:r>
        <w:rPr>
          <w:spacing w:val="-25"/>
        </w:rPr>
        <w:t> </w:t>
      </w:r>
      <w:r>
        <w:rPr/>
        <w:t>1994),</w:t>
      </w:r>
      <w:r>
        <w:rPr>
          <w:spacing w:val="-25"/>
        </w:rPr>
        <w:t> </w:t>
      </w:r>
      <w:r>
        <w:rPr/>
        <w:t>ella</w:t>
      </w:r>
      <w:r>
        <w:rPr>
          <w:spacing w:val="-25"/>
        </w:rPr>
        <w:t> </w:t>
      </w:r>
      <w:r>
        <w:rPr/>
        <w:t>es</w:t>
      </w:r>
      <w:r>
        <w:rPr>
          <w:spacing w:val="-25"/>
        </w:rPr>
        <w:t> </w:t>
      </w:r>
      <w:r>
        <w:rPr/>
        <w:t>la</w:t>
      </w:r>
      <w:r>
        <w:rPr>
          <w:spacing w:val="-25"/>
        </w:rPr>
        <w:t> </w:t>
      </w:r>
      <w:r>
        <w:rPr/>
        <w:t>va- </w:t>
      </w:r>
      <w:r>
        <w:rPr>
          <w:w w:val="95"/>
        </w:rPr>
        <w:t>riable independiente que, actuando sobre la sociedad, provoca su desarrollo. En </w:t>
      </w:r>
      <w:r>
        <w:rPr/>
        <w:t>la</w:t>
      </w:r>
      <w:r>
        <w:rPr>
          <w:spacing w:val="-25"/>
        </w:rPr>
        <w:t> </w:t>
      </w:r>
      <w:r>
        <w:rPr/>
        <w:t>marxista,</w:t>
      </w:r>
      <w:r>
        <w:rPr>
          <w:spacing w:val="-25"/>
        </w:rPr>
        <w:t> </w:t>
      </w:r>
      <w:r>
        <w:rPr/>
        <w:t>la</w:t>
      </w:r>
      <w:r>
        <w:rPr>
          <w:spacing w:val="-25"/>
        </w:rPr>
        <w:t> </w:t>
      </w:r>
      <w:r>
        <w:rPr/>
        <w:t>técnica</w:t>
      </w:r>
      <w:r>
        <w:rPr>
          <w:spacing w:val="-25"/>
        </w:rPr>
        <w:t> </w:t>
      </w:r>
      <w:r>
        <w:rPr/>
        <w:t>integra</w:t>
      </w:r>
      <w:r>
        <w:rPr>
          <w:spacing w:val="-25"/>
        </w:rPr>
        <w:t> </w:t>
      </w:r>
      <w:r>
        <w:rPr/>
        <w:t>con</w:t>
      </w:r>
      <w:r>
        <w:rPr>
          <w:spacing w:val="-25"/>
        </w:rPr>
        <w:t> </w:t>
      </w:r>
      <w:r>
        <w:rPr/>
        <w:t>las</w:t>
      </w:r>
      <w:r>
        <w:rPr>
          <w:spacing w:val="-25"/>
        </w:rPr>
        <w:t> </w:t>
      </w:r>
      <w:r>
        <w:rPr/>
        <w:t>fuerzas</w:t>
      </w:r>
      <w:r>
        <w:rPr>
          <w:spacing w:val="-25"/>
        </w:rPr>
        <w:t> </w:t>
      </w:r>
      <w:r>
        <w:rPr/>
        <w:t>productivas</w:t>
      </w:r>
      <w:r>
        <w:rPr>
          <w:spacing w:val="-25"/>
        </w:rPr>
        <w:t> </w:t>
      </w:r>
      <w:r>
        <w:rPr/>
        <w:t>la</w:t>
      </w:r>
      <w:r>
        <w:rPr>
          <w:spacing w:val="-25"/>
        </w:rPr>
        <w:t> </w:t>
      </w:r>
      <w:r>
        <w:rPr/>
        <w:t>base</w:t>
      </w:r>
      <w:r>
        <w:rPr>
          <w:spacing w:val="-25"/>
        </w:rPr>
        <w:t> </w:t>
      </w:r>
      <w:r>
        <w:rPr/>
        <w:t>de</w:t>
      </w:r>
      <w:r>
        <w:rPr>
          <w:spacing w:val="-25"/>
        </w:rPr>
        <w:t> </w:t>
      </w:r>
      <w:r>
        <w:rPr/>
        <w:t>la</w:t>
      </w:r>
      <w:r>
        <w:rPr>
          <w:spacing w:val="-25"/>
        </w:rPr>
        <w:t> </w:t>
      </w:r>
      <w:r>
        <w:rPr/>
        <w:t>sociedad </w:t>
      </w:r>
      <w:r>
        <w:rPr>
          <w:w w:val="95"/>
        </w:rPr>
        <w:t>(infraestructura),</w:t>
      </w:r>
      <w:r>
        <w:rPr>
          <w:spacing w:val="-18"/>
          <w:w w:val="95"/>
        </w:rPr>
        <w:t> </w:t>
      </w:r>
      <w:r>
        <w:rPr>
          <w:w w:val="95"/>
        </w:rPr>
        <w:t>quien</w:t>
      </w:r>
      <w:r>
        <w:rPr>
          <w:spacing w:val="-18"/>
          <w:w w:val="95"/>
        </w:rPr>
        <w:t> </w:t>
      </w:r>
      <w:r>
        <w:rPr>
          <w:w w:val="95"/>
        </w:rPr>
        <w:t>determina</w:t>
      </w:r>
      <w:r>
        <w:rPr>
          <w:spacing w:val="-18"/>
          <w:w w:val="95"/>
        </w:rPr>
        <w:t> </w:t>
      </w:r>
      <w:r>
        <w:rPr>
          <w:w w:val="95"/>
        </w:rPr>
        <w:t>los</w:t>
      </w:r>
      <w:r>
        <w:rPr>
          <w:spacing w:val="-18"/>
          <w:w w:val="95"/>
        </w:rPr>
        <w:t> </w:t>
      </w:r>
      <w:r>
        <w:rPr>
          <w:w w:val="95"/>
        </w:rPr>
        <w:t>otros</w:t>
      </w:r>
      <w:r>
        <w:rPr>
          <w:spacing w:val="-18"/>
          <w:w w:val="95"/>
        </w:rPr>
        <w:t> </w:t>
      </w:r>
      <w:r>
        <w:rPr>
          <w:w w:val="95"/>
        </w:rPr>
        <w:t>aspectos</w:t>
      </w:r>
      <w:r>
        <w:rPr>
          <w:spacing w:val="-18"/>
          <w:w w:val="95"/>
        </w:rPr>
        <w:t> </w:t>
      </w:r>
      <w:r>
        <w:rPr>
          <w:w w:val="95"/>
        </w:rPr>
        <w:t>de</w:t>
      </w:r>
      <w:r>
        <w:rPr>
          <w:spacing w:val="-18"/>
          <w:w w:val="95"/>
        </w:rPr>
        <w:t> </w:t>
      </w:r>
      <w:r>
        <w:rPr>
          <w:w w:val="95"/>
        </w:rPr>
        <w:t>la</w:t>
      </w:r>
      <w:r>
        <w:rPr>
          <w:spacing w:val="-18"/>
          <w:w w:val="95"/>
        </w:rPr>
        <w:t> </w:t>
      </w:r>
      <w:r>
        <w:rPr>
          <w:w w:val="95"/>
        </w:rPr>
        <w:t>vida</w:t>
      </w:r>
      <w:r>
        <w:rPr>
          <w:spacing w:val="-18"/>
          <w:w w:val="95"/>
        </w:rPr>
        <w:t> </w:t>
      </w:r>
      <w:r>
        <w:rPr>
          <w:w w:val="95"/>
        </w:rPr>
        <w:t>social.</w:t>
      </w:r>
      <w:r>
        <w:rPr>
          <w:w w:val="95"/>
          <w:position w:val="8"/>
          <w:sz w:val="15"/>
        </w:rPr>
        <w:t>14</w:t>
      </w:r>
      <w:r>
        <w:rPr>
          <w:spacing w:val="-4"/>
          <w:w w:val="95"/>
          <w:position w:val="8"/>
          <w:sz w:val="15"/>
        </w:rPr>
        <w:t> </w:t>
      </w:r>
      <w:r>
        <w:rPr>
          <w:w w:val="95"/>
        </w:rPr>
        <w:t>Derivado de</w:t>
      </w:r>
      <w:r>
        <w:rPr>
          <w:spacing w:val="-17"/>
          <w:w w:val="95"/>
        </w:rPr>
        <w:t> </w:t>
      </w:r>
      <w:r>
        <w:rPr>
          <w:w w:val="95"/>
        </w:rPr>
        <w:t>esta</w:t>
      </w:r>
      <w:r>
        <w:rPr>
          <w:spacing w:val="-17"/>
          <w:w w:val="95"/>
        </w:rPr>
        <w:t> </w:t>
      </w:r>
      <w:r>
        <w:rPr>
          <w:w w:val="95"/>
        </w:rPr>
        <w:t>idea,</w:t>
      </w:r>
      <w:r>
        <w:rPr>
          <w:spacing w:val="-17"/>
          <w:w w:val="95"/>
        </w:rPr>
        <w:t> </w:t>
      </w:r>
      <w:r>
        <w:rPr>
          <w:w w:val="95"/>
        </w:rPr>
        <w:t>Cresswell</w:t>
      </w:r>
      <w:r>
        <w:rPr>
          <w:spacing w:val="-17"/>
          <w:w w:val="95"/>
        </w:rPr>
        <w:t> </w:t>
      </w:r>
      <w:r>
        <w:rPr>
          <w:w w:val="95"/>
        </w:rPr>
        <w:t>(1981)</w:t>
      </w:r>
      <w:r>
        <w:rPr>
          <w:spacing w:val="-17"/>
          <w:w w:val="95"/>
        </w:rPr>
        <w:t> </w:t>
      </w:r>
      <w:r>
        <w:rPr>
          <w:w w:val="95"/>
        </w:rPr>
        <w:t>considera</w:t>
      </w:r>
      <w:r>
        <w:rPr>
          <w:spacing w:val="-17"/>
          <w:w w:val="95"/>
        </w:rPr>
        <w:t> </w:t>
      </w:r>
      <w:r>
        <w:rPr>
          <w:w w:val="95"/>
        </w:rPr>
        <w:t>que</w:t>
      </w:r>
      <w:r>
        <w:rPr>
          <w:spacing w:val="-17"/>
          <w:w w:val="95"/>
        </w:rPr>
        <w:t> </w:t>
      </w:r>
      <w:r>
        <w:rPr>
          <w:w w:val="95"/>
        </w:rPr>
        <w:t>“la</w:t>
      </w:r>
      <w:r>
        <w:rPr>
          <w:spacing w:val="-17"/>
          <w:w w:val="95"/>
        </w:rPr>
        <w:t> </w:t>
      </w:r>
      <w:r>
        <w:rPr>
          <w:w w:val="95"/>
        </w:rPr>
        <w:t>evolución</w:t>
      </w:r>
      <w:r>
        <w:rPr>
          <w:spacing w:val="-17"/>
          <w:w w:val="95"/>
        </w:rPr>
        <w:t> </w:t>
      </w:r>
      <w:r>
        <w:rPr>
          <w:w w:val="95"/>
        </w:rPr>
        <w:t>de</w:t>
      </w:r>
      <w:r>
        <w:rPr>
          <w:spacing w:val="-17"/>
          <w:w w:val="95"/>
        </w:rPr>
        <w:t> </w:t>
      </w:r>
      <w:r>
        <w:rPr>
          <w:w w:val="95"/>
        </w:rPr>
        <w:t>las</w:t>
      </w:r>
      <w:r>
        <w:rPr>
          <w:spacing w:val="-17"/>
          <w:w w:val="95"/>
        </w:rPr>
        <w:t> </w:t>
      </w:r>
      <w:r>
        <w:rPr>
          <w:w w:val="95"/>
        </w:rPr>
        <w:t>técnicas,</w:t>
      </w:r>
      <w:r>
        <w:rPr>
          <w:spacing w:val="-16"/>
          <w:w w:val="95"/>
        </w:rPr>
        <w:t> </w:t>
      </w:r>
      <w:r>
        <w:rPr>
          <w:w w:val="95"/>
        </w:rPr>
        <w:t>actuan- </w:t>
      </w:r>
      <w:r>
        <w:rPr/>
        <w:t>do</w:t>
      </w:r>
      <w:r>
        <w:rPr>
          <w:spacing w:val="-22"/>
        </w:rPr>
        <w:t> </w:t>
      </w:r>
      <w:r>
        <w:rPr/>
        <w:t>por</w:t>
      </w:r>
      <w:r>
        <w:rPr>
          <w:spacing w:val="-22"/>
        </w:rPr>
        <w:t> </w:t>
      </w:r>
      <w:r>
        <w:rPr/>
        <w:t>intermediación</w:t>
      </w:r>
      <w:r>
        <w:rPr>
          <w:spacing w:val="-22"/>
        </w:rPr>
        <w:t> </w:t>
      </w:r>
      <w:r>
        <w:rPr/>
        <w:t>de</w:t>
      </w:r>
      <w:r>
        <w:rPr>
          <w:spacing w:val="-22"/>
        </w:rPr>
        <w:t> </w:t>
      </w:r>
      <w:r>
        <w:rPr/>
        <w:t>la</w:t>
      </w:r>
      <w:r>
        <w:rPr>
          <w:spacing w:val="-22"/>
        </w:rPr>
        <w:t> </w:t>
      </w:r>
      <w:r>
        <w:rPr/>
        <w:t>economía,</w:t>
      </w:r>
      <w:r>
        <w:rPr>
          <w:spacing w:val="-22"/>
        </w:rPr>
        <w:t> </w:t>
      </w:r>
      <w:r>
        <w:rPr/>
        <w:t>determina</w:t>
      </w:r>
      <w:r>
        <w:rPr>
          <w:spacing w:val="-22"/>
        </w:rPr>
        <w:t> </w:t>
      </w:r>
      <w:r>
        <w:rPr/>
        <w:t>la</w:t>
      </w:r>
      <w:r>
        <w:rPr>
          <w:spacing w:val="-22"/>
        </w:rPr>
        <w:t> </w:t>
      </w:r>
      <w:r>
        <w:rPr/>
        <w:t>evolución</w:t>
      </w:r>
      <w:r>
        <w:rPr>
          <w:spacing w:val="-22"/>
        </w:rPr>
        <w:t> </w:t>
      </w:r>
      <w:r>
        <w:rPr/>
        <w:t>de</w:t>
      </w:r>
      <w:r>
        <w:rPr>
          <w:spacing w:val="-22"/>
        </w:rPr>
        <w:t> </w:t>
      </w:r>
      <w:r>
        <w:rPr/>
        <w:t>la</w:t>
      </w:r>
      <w:r>
        <w:rPr>
          <w:spacing w:val="-22"/>
        </w:rPr>
        <w:t> </w:t>
      </w:r>
      <w:r>
        <w:rPr/>
        <w:t>sociedad”; </w:t>
      </w:r>
      <w:r>
        <w:rPr>
          <w:spacing w:val="-11"/>
          <w:w w:val="95"/>
        </w:rPr>
        <w:t>y, </w:t>
      </w:r>
      <w:r>
        <w:rPr>
          <w:w w:val="95"/>
        </w:rPr>
        <w:t>frente al diagnóstico de Max </w:t>
      </w:r>
      <w:r>
        <w:rPr>
          <w:spacing w:val="-4"/>
          <w:w w:val="95"/>
        </w:rPr>
        <w:t>Weber </w:t>
      </w:r>
      <w:r>
        <w:rPr>
          <w:w w:val="95"/>
        </w:rPr>
        <w:t>sobre el carácter racional y burocrático de la sociedad moderna, Marcuse imagina la extensión de la dominación metódica, </w:t>
      </w:r>
      <w:r>
        <w:rPr/>
        <w:t>científica,</w:t>
      </w:r>
      <w:r>
        <w:rPr>
          <w:spacing w:val="-13"/>
        </w:rPr>
        <w:t> </w:t>
      </w:r>
      <w:r>
        <w:rPr/>
        <w:t>calculada</w:t>
      </w:r>
      <w:r>
        <w:rPr>
          <w:spacing w:val="-13"/>
        </w:rPr>
        <w:t> </w:t>
      </w:r>
      <w:r>
        <w:rPr/>
        <w:t>y</w:t>
      </w:r>
      <w:r>
        <w:rPr>
          <w:spacing w:val="-13"/>
        </w:rPr>
        <w:t> </w:t>
      </w:r>
      <w:r>
        <w:rPr/>
        <w:t>calculadora</w:t>
      </w:r>
      <w:r>
        <w:rPr>
          <w:spacing w:val="-13"/>
        </w:rPr>
        <w:t> </w:t>
      </w:r>
      <w:r>
        <w:rPr/>
        <w:t>de</w:t>
      </w:r>
      <w:r>
        <w:rPr>
          <w:spacing w:val="-13"/>
        </w:rPr>
        <w:t> </w:t>
      </w:r>
      <w:r>
        <w:rPr/>
        <w:t>la</w:t>
      </w:r>
      <w:r>
        <w:rPr>
          <w:spacing w:val="-13"/>
        </w:rPr>
        <w:t> </w:t>
      </w:r>
      <w:r>
        <w:rPr/>
        <w:t>técnica</w:t>
      </w:r>
      <w:r>
        <w:rPr>
          <w:spacing w:val="-13"/>
        </w:rPr>
        <w:t> </w:t>
      </w:r>
      <w:r>
        <w:rPr/>
        <w:t>sobre</w:t>
      </w:r>
      <w:r>
        <w:rPr>
          <w:spacing w:val="-13"/>
        </w:rPr>
        <w:t> </w:t>
      </w:r>
      <w:r>
        <w:rPr/>
        <w:t>la</w:t>
      </w:r>
      <w:r>
        <w:rPr>
          <w:spacing w:val="-13"/>
        </w:rPr>
        <w:t> </w:t>
      </w:r>
      <w:r>
        <w:rPr/>
        <w:t>naturaleza</w:t>
      </w:r>
      <w:r>
        <w:rPr>
          <w:spacing w:val="-13"/>
        </w:rPr>
        <w:t> </w:t>
      </w:r>
      <w:r>
        <w:rPr/>
        <w:t>y</w:t>
      </w:r>
      <w:r>
        <w:rPr>
          <w:spacing w:val="-13"/>
        </w:rPr>
        <w:t> </w:t>
      </w:r>
      <w:r>
        <w:rPr/>
        <w:t>sobre</w:t>
      </w:r>
      <w:r>
        <w:rPr>
          <w:spacing w:val="-13"/>
        </w:rPr>
        <w:t> </w:t>
      </w:r>
      <w:r>
        <w:rPr/>
        <w:t>los </w:t>
      </w:r>
      <w:r>
        <w:rPr>
          <w:w w:val="90"/>
        </w:rPr>
        <w:t>hombres  (Marcuse,  1968:</w:t>
      </w:r>
      <w:r>
        <w:rPr>
          <w:spacing w:val="-12"/>
          <w:w w:val="90"/>
        </w:rPr>
        <w:t> </w:t>
      </w:r>
      <w:r>
        <w:rPr>
          <w:w w:val="90"/>
        </w:rPr>
        <w:t>120-138).</w:t>
      </w:r>
    </w:p>
    <w:p>
      <w:pPr>
        <w:pStyle w:val="BodyText"/>
        <w:spacing w:before="2"/>
        <w:ind w:left="1553" w:right="1551" w:firstLine="283"/>
        <w:jc w:val="both"/>
      </w:pPr>
      <w:r>
        <w:rPr>
          <w:spacing w:val="-4"/>
          <w:w w:val="95"/>
        </w:rPr>
        <w:t>Para </w:t>
      </w:r>
      <w:r>
        <w:rPr>
          <w:w w:val="95"/>
        </w:rPr>
        <w:t>Habermas, el determinismo tecnológico es la fuente de legitimación del </w:t>
      </w:r>
      <w:r>
        <w:rPr/>
        <w:t>sistema</w:t>
      </w:r>
      <w:r>
        <w:rPr>
          <w:spacing w:val="-11"/>
        </w:rPr>
        <w:t> </w:t>
      </w:r>
      <w:r>
        <w:rPr/>
        <w:t>capitalista</w:t>
      </w:r>
      <w:r>
        <w:rPr>
          <w:spacing w:val="-11"/>
        </w:rPr>
        <w:t> </w:t>
      </w:r>
      <w:r>
        <w:rPr/>
        <w:t>avanzado</w:t>
      </w:r>
      <w:r>
        <w:rPr>
          <w:spacing w:val="-11"/>
        </w:rPr>
        <w:t> </w:t>
      </w:r>
      <w:r>
        <w:rPr/>
        <w:t>del</w:t>
      </w:r>
      <w:r>
        <w:rPr>
          <w:spacing w:val="-11"/>
        </w:rPr>
        <w:t> </w:t>
      </w:r>
      <w:r>
        <w:rPr/>
        <w:t>siguiente</w:t>
      </w:r>
      <w:r>
        <w:rPr>
          <w:spacing w:val="-11"/>
        </w:rPr>
        <w:t> </w:t>
      </w:r>
      <w:r>
        <w:rPr/>
        <w:t>modo:</w:t>
      </w:r>
      <w:r>
        <w:rPr>
          <w:spacing w:val="-11"/>
        </w:rPr>
        <w:t> </w:t>
      </w:r>
      <w:r>
        <w:rPr/>
        <w:t>“El</w:t>
      </w:r>
      <w:r>
        <w:rPr>
          <w:spacing w:val="-11"/>
        </w:rPr>
        <w:t> </w:t>
      </w:r>
      <w:r>
        <w:rPr>
          <w:spacing w:val="-3"/>
        </w:rPr>
        <w:t>progreso</w:t>
      </w:r>
      <w:r>
        <w:rPr>
          <w:spacing w:val="-11"/>
        </w:rPr>
        <w:t> </w:t>
      </w:r>
      <w:r>
        <w:rPr/>
        <w:t>casi</w:t>
      </w:r>
      <w:r>
        <w:rPr>
          <w:spacing w:val="-11"/>
        </w:rPr>
        <w:t> </w:t>
      </w:r>
      <w:r>
        <w:rPr/>
        <w:t>autónomo </w:t>
      </w:r>
      <w:r>
        <w:rPr>
          <w:w w:val="95"/>
        </w:rPr>
        <w:t>de</w:t>
      </w:r>
      <w:r>
        <w:rPr>
          <w:spacing w:val="-12"/>
          <w:w w:val="95"/>
        </w:rPr>
        <w:t> </w:t>
      </w:r>
      <w:r>
        <w:rPr>
          <w:w w:val="95"/>
        </w:rPr>
        <w:t>la</w:t>
      </w:r>
      <w:r>
        <w:rPr>
          <w:spacing w:val="-13"/>
          <w:w w:val="95"/>
        </w:rPr>
        <w:t> </w:t>
      </w:r>
      <w:r>
        <w:rPr>
          <w:w w:val="95"/>
        </w:rPr>
        <w:t>ciencia</w:t>
      </w:r>
      <w:r>
        <w:rPr>
          <w:spacing w:val="-13"/>
          <w:w w:val="95"/>
        </w:rPr>
        <w:t> </w:t>
      </w:r>
      <w:r>
        <w:rPr>
          <w:w w:val="95"/>
        </w:rPr>
        <w:t>y</w:t>
      </w:r>
      <w:r>
        <w:rPr>
          <w:spacing w:val="-12"/>
          <w:w w:val="95"/>
        </w:rPr>
        <w:t> </w:t>
      </w:r>
      <w:r>
        <w:rPr>
          <w:w w:val="95"/>
        </w:rPr>
        <w:t>la</w:t>
      </w:r>
      <w:r>
        <w:rPr>
          <w:spacing w:val="-13"/>
          <w:w w:val="95"/>
        </w:rPr>
        <w:t> </w:t>
      </w:r>
      <w:r>
        <w:rPr>
          <w:w w:val="95"/>
        </w:rPr>
        <w:t>tecnología</w:t>
      </w:r>
      <w:r>
        <w:rPr>
          <w:spacing w:val="-12"/>
          <w:w w:val="95"/>
        </w:rPr>
        <w:t> </w:t>
      </w:r>
      <w:r>
        <w:rPr>
          <w:w w:val="95"/>
        </w:rPr>
        <w:t>aparece,</w:t>
      </w:r>
      <w:r>
        <w:rPr>
          <w:spacing w:val="-12"/>
          <w:w w:val="95"/>
        </w:rPr>
        <w:t> </w:t>
      </w:r>
      <w:r>
        <w:rPr>
          <w:w w:val="95"/>
        </w:rPr>
        <w:t>pues,</w:t>
      </w:r>
      <w:r>
        <w:rPr>
          <w:spacing w:val="-12"/>
          <w:w w:val="95"/>
        </w:rPr>
        <w:t> </w:t>
      </w:r>
      <w:r>
        <w:rPr>
          <w:w w:val="95"/>
        </w:rPr>
        <w:t>como</w:t>
      </w:r>
      <w:r>
        <w:rPr>
          <w:spacing w:val="-12"/>
          <w:w w:val="95"/>
        </w:rPr>
        <w:t> </w:t>
      </w:r>
      <w:r>
        <w:rPr>
          <w:w w:val="95"/>
        </w:rPr>
        <w:t>una</w:t>
      </w:r>
      <w:r>
        <w:rPr>
          <w:spacing w:val="-13"/>
          <w:w w:val="95"/>
        </w:rPr>
        <w:t> </w:t>
      </w:r>
      <w:r>
        <w:rPr>
          <w:w w:val="95"/>
        </w:rPr>
        <w:t>variable</w:t>
      </w:r>
      <w:r>
        <w:rPr>
          <w:spacing w:val="-13"/>
          <w:w w:val="95"/>
        </w:rPr>
        <w:t> </w:t>
      </w:r>
      <w:r>
        <w:rPr>
          <w:w w:val="95"/>
        </w:rPr>
        <w:t>independiente</w:t>
      </w:r>
      <w:r>
        <w:rPr>
          <w:spacing w:val="-12"/>
          <w:w w:val="95"/>
        </w:rPr>
        <w:t> </w:t>
      </w:r>
      <w:r>
        <w:rPr>
          <w:w w:val="95"/>
        </w:rPr>
        <w:t>de</w:t>
      </w:r>
      <w:r>
        <w:rPr>
          <w:spacing w:val="-12"/>
          <w:w w:val="95"/>
        </w:rPr>
        <w:t> </w:t>
      </w:r>
      <w:r>
        <w:rPr>
          <w:w w:val="95"/>
        </w:rPr>
        <w:t>la que</w:t>
      </w:r>
      <w:r>
        <w:rPr>
          <w:spacing w:val="-9"/>
          <w:w w:val="95"/>
        </w:rPr>
        <w:t> </w:t>
      </w:r>
      <w:r>
        <w:rPr>
          <w:w w:val="95"/>
        </w:rPr>
        <w:t>dependen</w:t>
      </w:r>
      <w:r>
        <w:rPr>
          <w:spacing w:val="-9"/>
          <w:w w:val="95"/>
        </w:rPr>
        <w:t> </w:t>
      </w:r>
      <w:r>
        <w:rPr>
          <w:w w:val="95"/>
        </w:rPr>
        <w:t>las</w:t>
      </w:r>
      <w:r>
        <w:rPr>
          <w:spacing w:val="-9"/>
          <w:w w:val="95"/>
        </w:rPr>
        <w:t> </w:t>
      </w:r>
      <w:r>
        <w:rPr>
          <w:w w:val="95"/>
        </w:rPr>
        <w:t>variables</w:t>
      </w:r>
      <w:r>
        <w:rPr>
          <w:spacing w:val="-10"/>
          <w:w w:val="95"/>
        </w:rPr>
        <w:t> </w:t>
      </w:r>
      <w:r>
        <w:rPr>
          <w:w w:val="95"/>
        </w:rPr>
        <w:t>más</w:t>
      </w:r>
      <w:r>
        <w:rPr>
          <w:spacing w:val="-9"/>
          <w:w w:val="95"/>
        </w:rPr>
        <w:t> </w:t>
      </w:r>
      <w:r>
        <w:rPr>
          <w:w w:val="95"/>
        </w:rPr>
        <w:t>importantes</w:t>
      </w:r>
      <w:r>
        <w:rPr>
          <w:spacing w:val="-9"/>
          <w:w w:val="95"/>
        </w:rPr>
        <w:t> </w:t>
      </w:r>
      <w:r>
        <w:rPr>
          <w:w w:val="95"/>
        </w:rPr>
        <w:t>del</w:t>
      </w:r>
      <w:r>
        <w:rPr>
          <w:spacing w:val="-9"/>
          <w:w w:val="95"/>
        </w:rPr>
        <w:t> </w:t>
      </w:r>
      <w:r>
        <w:rPr>
          <w:w w:val="95"/>
        </w:rPr>
        <w:t>Sistema,</w:t>
      </w:r>
      <w:r>
        <w:rPr>
          <w:spacing w:val="-9"/>
          <w:w w:val="95"/>
        </w:rPr>
        <w:t> </w:t>
      </w:r>
      <w:r>
        <w:rPr>
          <w:w w:val="95"/>
        </w:rPr>
        <w:t>es</w:t>
      </w:r>
      <w:r>
        <w:rPr>
          <w:spacing w:val="-9"/>
          <w:w w:val="95"/>
        </w:rPr>
        <w:t> </w:t>
      </w:r>
      <w:r>
        <w:rPr>
          <w:spacing w:val="-5"/>
          <w:w w:val="95"/>
        </w:rPr>
        <w:t>decir,</w:t>
      </w:r>
      <w:r>
        <w:rPr>
          <w:spacing w:val="-9"/>
          <w:w w:val="95"/>
        </w:rPr>
        <w:t> </w:t>
      </w:r>
      <w:r>
        <w:rPr>
          <w:w w:val="95"/>
        </w:rPr>
        <w:t>el</w:t>
      </w:r>
      <w:r>
        <w:rPr>
          <w:spacing w:val="-9"/>
          <w:w w:val="95"/>
        </w:rPr>
        <w:t> </w:t>
      </w:r>
      <w:r>
        <w:rPr>
          <w:w w:val="95"/>
        </w:rPr>
        <w:t>crecimiento </w:t>
      </w:r>
      <w:r>
        <w:rPr/>
        <w:t>económico.</w:t>
      </w:r>
      <w:r>
        <w:rPr>
          <w:spacing w:val="-23"/>
        </w:rPr>
        <w:t> </w:t>
      </w:r>
      <w:r>
        <w:rPr>
          <w:spacing w:val="-3"/>
        </w:rPr>
        <w:t>Surge</w:t>
      </w:r>
      <w:r>
        <w:rPr>
          <w:spacing w:val="-23"/>
        </w:rPr>
        <w:t> </w:t>
      </w:r>
      <w:r>
        <w:rPr/>
        <w:t>así</w:t>
      </w:r>
      <w:r>
        <w:rPr>
          <w:spacing w:val="-23"/>
        </w:rPr>
        <w:t> </w:t>
      </w:r>
      <w:r>
        <w:rPr/>
        <w:t>una</w:t>
      </w:r>
      <w:r>
        <w:rPr>
          <w:spacing w:val="-23"/>
        </w:rPr>
        <w:t> </w:t>
      </w:r>
      <w:r>
        <w:rPr/>
        <w:t>perspectiva</w:t>
      </w:r>
      <w:r>
        <w:rPr>
          <w:spacing w:val="-23"/>
        </w:rPr>
        <w:t> </w:t>
      </w:r>
      <w:r>
        <w:rPr/>
        <w:t>en</w:t>
      </w:r>
      <w:r>
        <w:rPr>
          <w:spacing w:val="-23"/>
        </w:rPr>
        <w:t> </w:t>
      </w:r>
      <w:r>
        <w:rPr/>
        <w:t>la</w:t>
      </w:r>
      <w:r>
        <w:rPr>
          <w:spacing w:val="-23"/>
        </w:rPr>
        <w:t> </w:t>
      </w:r>
      <w:r>
        <w:rPr/>
        <w:t>cual</w:t>
      </w:r>
      <w:r>
        <w:rPr>
          <w:spacing w:val="-23"/>
        </w:rPr>
        <w:t> </w:t>
      </w:r>
      <w:r>
        <w:rPr/>
        <w:t>el</w:t>
      </w:r>
      <w:r>
        <w:rPr>
          <w:spacing w:val="-23"/>
        </w:rPr>
        <w:t> </w:t>
      </w:r>
      <w:r>
        <w:rPr/>
        <w:t>desarrollo</w:t>
      </w:r>
      <w:r>
        <w:rPr>
          <w:spacing w:val="-23"/>
        </w:rPr>
        <w:t> </w:t>
      </w:r>
      <w:r>
        <w:rPr/>
        <w:t>del</w:t>
      </w:r>
      <w:r>
        <w:rPr>
          <w:spacing w:val="-23"/>
        </w:rPr>
        <w:t> </w:t>
      </w:r>
      <w:r>
        <w:rPr/>
        <w:t>sistema</w:t>
      </w:r>
      <w:r>
        <w:rPr>
          <w:spacing w:val="-23"/>
        </w:rPr>
        <w:t> </w:t>
      </w:r>
      <w:r>
        <w:rPr/>
        <w:t>social parece</w:t>
      </w:r>
      <w:r>
        <w:rPr>
          <w:spacing w:val="-14"/>
        </w:rPr>
        <w:t> </w:t>
      </w:r>
      <w:r>
        <w:rPr/>
        <w:t>determinado</w:t>
      </w:r>
      <w:r>
        <w:rPr>
          <w:spacing w:val="-14"/>
        </w:rPr>
        <w:t> </w:t>
      </w:r>
      <w:r>
        <w:rPr/>
        <w:t>por</w:t>
      </w:r>
      <w:r>
        <w:rPr>
          <w:spacing w:val="-14"/>
        </w:rPr>
        <w:t> </w:t>
      </w:r>
      <w:r>
        <w:rPr/>
        <w:t>la</w:t>
      </w:r>
      <w:r>
        <w:rPr>
          <w:spacing w:val="-14"/>
        </w:rPr>
        <w:t> </w:t>
      </w:r>
      <w:r>
        <w:rPr/>
        <w:t>lógica</w:t>
      </w:r>
      <w:r>
        <w:rPr>
          <w:spacing w:val="-14"/>
        </w:rPr>
        <w:t> </w:t>
      </w:r>
      <w:r>
        <w:rPr/>
        <w:t>del</w:t>
      </w:r>
      <w:r>
        <w:rPr>
          <w:spacing w:val="-14"/>
        </w:rPr>
        <w:t> </w:t>
      </w:r>
      <w:r>
        <w:rPr>
          <w:spacing w:val="-3"/>
        </w:rPr>
        <w:t>progreso</w:t>
      </w:r>
      <w:r>
        <w:rPr>
          <w:spacing w:val="-14"/>
        </w:rPr>
        <w:t> </w:t>
      </w:r>
      <w:r>
        <w:rPr/>
        <w:t>científico-técnico”</w:t>
      </w:r>
      <w:r>
        <w:rPr>
          <w:spacing w:val="-14"/>
        </w:rPr>
        <w:t> </w:t>
      </w:r>
      <w:r>
        <w:rPr/>
        <w:t>(Habermas, </w:t>
      </w:r>
      <w:r>
        <w:rPr>
          <w:w w:val="95"/>
        </w:rPr>
        <w:t>1971: 14). De este modo –escribió Habermas– “el </w:t>
      </w:r>
      <w:r>
        <w:rPr>
          <w:spacing w:val="-3"/>
          <w:w w:val="95"/>
        </w:rPr>
        <w:t>progreso </w:t>
      </w:r>
      <w:r>
        <w:rPr>
          <w:w w:val="95"/>
        </w:rPr>
        <w:t>científico-técnico se ha</w:t>
      </w:r>
      <w:r>
        <w:rPr>
          <w:spacing w:val="-15"/>
          <w:w w:val="95"/>
        </w:rPr>
        <w:t> </w:t>
      </w:r>
      <w:r>
        <w:rPr>
          <w:w w:val="95"/>
        </w:rPr>
        <w:t>convertido</w:t>
      </w:r>
      <w:r>
        <w:rPr>
          <w:spacing w:val="-15"/>
          <w:w w:val="95"/>
        </w:rPr>
        <w:t> </w:t>
      </w:r>
      <w:r>
        <w:rPr>
          <w:w w:val="95"/>
        </w:rPr>
        <w:t>ahora</w:t>
      </w:r>
      <w:r>
        <w:rPr>
          <w:spacing w:val="-15"/>
          <w:w w:val="95"/>
        </w:rPr>
        <w:t> </w:t>
      </w:r>
      <w:r>
        <w:rPr>
          <w:w w:val="95"/>
        </w:rPr>
        <w:t>en</w:t>
      </w:r>
      <w:r>
        <w:rPr>
          <w:spacing w:val="-15"/>
          <w:w w:val="95"/>
        </w:rPr>
        <w:t> </w:t>
      </w:r>
      <w:r>
        <w:rPr>
          <w:w w:val="95"/>
        </w:rPr>
        <w:t>la</w:t>
      </w:r>
      <w:r>
        <w:rPr>
          <w:spacing w:val="-15"/>
          <w:w w:val="95"/>
        </w:rPr>
        <w:t> </w:t>
      </w:r>
      <w:r>
        <w:rPr>
          <w:w w:val="95"/>
        </w:rPr>
        <w:t>base</w:t>
      </w:r>
      <w:r>
        <w:rPr>
          <w:spacing w:val="-15"/>
          <w:w w:val="95"/>
        </w:rPr>
        <w:t> </w:t>
      </w:r>
      <w:r>
        <w:rPr>
          <w:w w:val="95"/>
        </w:rPr>
        <w:t>de</w:t>
      </w:r>
      <w:r>
        <w:rPr>
          <w:spacing w:val="-15"/>
          <w:w w:val="95"/>
        </w:rPr>
        <w:t> </w:t>
      </w:r>
      <w:r>
        <w:rPr>
          <w:w w:val="95"/>
        </w:rPr>
        <w:t>la</w:t>
      </w:r>
      <w:r>
        <w:rPr>
          <w:spacing w:val="-15"/>
          <w:w w:val="95"/>
        </w:rPr>
        <w:t> </w:t>
      </w:r>
      <w:r>
        <w:rPr>
          <w:w w:val="95"/>
        </w:rPr>
        <w:t>legitimación,</w:t>
      </w:r>
      <w:r>
        <w:rPr>
          <w:spacing w:val="-14"/>
          <w:w w:val="95"/>
        </w:rPr>
        <w:t> </w:t>
      </w:r>
      <w:r>
        <w:rPr>
          <w:w w:val="95"/>
        </w:rPr>
        <w:t>pero</w:t>
      </w:r>
      <w:r>
        <w:rPr>
          <w:spacing w:val="-15"/>
          <w:w w:val="95"/>
        </w:rPr>
        <w:t> </w:t>
      </w:r>
      <w:r>
        <w:rPr>
          <w:w w:val="95"/>
        </w:rPr>
        <w:t>esta</w:t>
      </w:r>
      <w:r>
        <w:rPr>
          <w:spacing w:val="-15"/>
          <w:w w:val="95"/>
        </w:rPr>
        <w:t> </w:t>
      </w:r>
      <w:r>
        <w:rPr>
          <w:w w:val="95"/>
        </w:rPr>
        <w:t>forma</w:t>
      </w:r>
      <w:r>
        <w:rPr>
          <w:spacing w:val="-15"/>
          <w:w w:val="95"/>
        </w:rPr>
        <w:t> </w:t>
      </w:r>
      <w:r>
        <w:rPr>
          <w:w w:val="95"/>
        </w:rPr>
        <w:t>de</w:t>
      </w:r>
      <w:r>
        <w:rPr>
          <w:spacing w:val="-15"/>
          <w:w w:val="95"/>
        </w:rPr>
        <w:t> </w:t>
      </w:r>
      <w:r>
        <w:rPr>
          <w:w w:val="95"/>
        </w:rPr>
        <w:t>legitimación ha</w:t>
      </w:r>
      <w:r>
        <w:rPr>
          <w:spacing w:val="-17"/>
          <w:w w:val="95"/>
        </w:rPr>
        <w:t> </w:t>
      </w:r>
      <w:r>
        <w:rPr>
          <w:w w:val="95"/>
        </w:rPr>
        <w:t>abandonado</w:t>
      </w:r>
      <w:r>
        <w:rPr>
          <w:spacing w:val="-17"/>
          <w:w w:val="95"/>
        </w:rPr>
        <w:t> </w:t>
      </w:r>
      <w:r>
        <w:rPr>
          <w:w w:val="95"/>
        </w:rPr>
        <w:t>la</w:t>
      </w:r>
      <w:r>
        <w:rPr>
          <w:spacing w:val="-17"/>
          <w:w w:val="95"/>
        </w:rPr>
        <w:t> </w:t>
      </w:r>
      <w:r>
        <w:rPr>
          <w:w w:val="95"/>
        </w:rPr>
        <w:t>vieja</w:t>
      </w:r>
      <w:r>
        <w:rPr>
          <w:spacing w:val="-18"/>
          <w:w w:val="95"/>
        </w:rPr>
        <w:t> </w:t>
      </w:r>
      <w:r>
        <w:rPr>
          <w:w w:val="95"/>
        </w:rPr>
        <w:t>forma</w:t>
      </w:r>
      <w:r>
        <w:rPr>
          <w:spacing w:val="-18"/>
          <w:w w:val="95"/>
        </w:rPr>
        <w:t> </w:t>
      </w:r>
      <w:r>
        <w:rPr>
          <w:w w:val="95"/>
        </w:rPr>
        <w:t>de</w:t>
      </w:r>
      <w:r>
        <w:rPr>
          <w:spacing w:val="-17"/>
          <w:w w:val="95"/>
        </w:rPr>
        <w:t> </w:t>
      </w:r>
      <w:r>
        <w:rPr>
          <w:w w:val="95"/>
        </w:rPr>
        <w:t>la</w:t>
      </w:r>
      <w:r>
        <w:rPr>
          <w:spacing w:val="-17"/>
          <w:w w:val="95"/>
        </w:rPr>
        <w:t> </w:t>
      </w:r>
      <w:r>
        <w:rPr>
          <w:w w:val="95"/>
        </w:rPr>
        <w:t>ideología</w:t>
      </w:r>
      <w:r>
        <w:rPr>
          <w:spacing w:val="-17"/>
          <w:w w:val="95"/>
        </w:rPr>
        <w:t> </w:t>
      </w:r>
      <w:r>
        <w:rPr>
          <w:w w:val="95"/>
        </w:rPr>
        <w:t>sustentada</w:t>
      </w:r>
      <w:r>
        <w:rPr>
          <w:spacing w:val="-18"/>
          <w:w w:val="95"/>
        </w:rPr>
        <w:t> </w:t>
      </w:r>
      <w:r>
        <w:rPr>
          <w:w w:val="95"/>
        </w:rPr>
        <w:t>en</w:t>
      </w:r>
      <w:r>
        <w:rPr>
          <w:spacing w:val="-17"/>
          <w:w w:val="95"/>
        </w:rPr>
        <w:t> </w:t>
      </w:r>
      <w:r>
        <w:rPr>
          <w:w w:val="95"/>
        </w:rPr>
        <w:t>las</w:t>
      </w:r>
      <w:r>
        <w:rPr>
          <w:spacing w:val="-17"/>
          <w:w w:val="95"/>
        </w:rPr>
        <w:t> </w:t>
      </w:r>
      <w:r>
        <w:rPr>
          <w:w w:val="95"/>
        </w:rPr>
        <w:t>imágenes</w:t>
      </w:r>
      <w:r>
        <w:rPr>
          <w:spacing w:val="-17"/>
          <w:w w:val="95"/>
        </w:rPr>
        <w:t> </w:t>
      </w:r>
      <w:r>
        <w:rPr>
          <w:w w:val="95"/>
        </w:rPr>
        <w:t>míticas</w:t>
      </w:r>
      <w:r>
        <w:rPr>
          <w:spacing w:val="-17"/>
          <w:w w:val="95"/>
        </w:rPr>
        <w:t> </w:t>
      </w:r>
      <w:r>
        <w:rPr>
          <w:w w:val="95"/>
        </w:rPr>
        <w:t>y metafísicas</w:t>
      </w:r>
      <w:r>
        <w:rPr>
          <w:spacing w:val="-10"/>
          <w:w w:val="95"/>
        </w:rPr>
        <w:t> </w:t>
      </w:r>
      <w:r>
        <w:rPr>
          <w:w w:val="95"/>
        </w:rPr>
        <w:t>del</w:t>
      </w:r>
      <w:r>
        <w:rPr>
          <w:spacing w:val="-10"/>
          <w:w w:val="95"/>
        </w:rPr>
        <w:t> </w:t>
      </w:r>
      <w:r>
        <w:rPr>
          <w:w w:val="95"/>
        </w:rPr>
        <w:t>mundo”</w:t>
      </w:r>
      <w:r>
        <w:rPr>
          <w:spacing w:val="-10"/>
          <w:w w:val="95"/>
        </w:rPr>
        <w:t> </w:t>
      </w:r>
      <w:r>
        <w:rPr>
          <w:w w:val="95"/>
        </w:rPr>
        <w:t>(Habermas,</w:t>
      </w:r>
      <w:r>
        <w:rPr>
          <w:spacing w:val="-10"/>
          <w:w w:val="95"/>
        </w:rPr>
        <w:t> </w:t>
      </w:r>
      <w:r>
        <w:rPr>
          <w:w w:val="95"/>
        </w:rPr>
        <w:t>1971:</w:t>
      </w:r>
      <w:r>
        <w:rPr>
          <w:spacing w:val="-11"/>
          <w:w w:val="95"/>
        </w:rPr>
        <w:t> </w:t>
      </w:r>
      <w:r>
        <w:rPr>
          <w:w w:val="95"/>
        </w:rPr>
        <w:t>14).</w:t>
      </w:r>
      <w:r>
        <w:rPr>
          <w:spacing w:val="-10"/>
          <w:w w:val="95"/>
        </w:rPr>
        <w:t> </w:t>
      </w:r>
      <w:r>
        <w:rPr>
          <w:w w:val="95"/>
        </w:rPr>
        <w:t>Existen</w:t>
      </w:r>
      <w:r>
        <w:rPr>
          <w:spacing w:val="-10"/>
          <w:w w:val="95"/>
        </w:rPr>
        <w:t> </w:t>
      </w:r>
      <w:r>
        <w:rPr>
          <w:w w:val="95"/>
        </w:rPr>
        <w:t>diversas</w:t>
      </w:r>
      <w:r>
        <w:rPr>
          <w:spacing w:val="-10"/>
          <w:w w:val="95"/>
        </w:rPr>
        <w:t> </w:t>
      </w:r>
      <w:r>
        <w:rPr>
          <w:w w:val="95"/>
        </w:rPr>
        <w:t>formas</w:t>
      </w:r>
      <w:r>
        <w:rPr>
          <w:spacing w:val="-11"/>
          <w:w w:val="95"/>
        </w:rPr>
        <w:t> </w:t>
      </w:r>
      <w:r>
        <w:rPr>
          <w:w w:val="95"/>
        </w:rPr>
        <w:t>de</w:t>
      </w:r>
      <w:r>
        <w:rPr>
          <w:spacing w:val="-10"/>
          <w:w w:val="95"/>
        </w:rPr>
        <w:t> </w:t>
      </w:r>
      <w:r>
        <w:rPr>
          <w:w w:val="95"/>
        </w:rPr>
        <w:t>deter- </w:t>
      </w:r>
      <w:r>
        <w:rPr/>
        <w:t>minismo</w:t>
      </w:r>
      <w:r>
        <w:rPr>
          <w:spacing w:val="-29"/>
        </w:rPr>
        <w:t> </w:t>
      </w:r>
      <w:r>
        <w:rPr/>
        <w:t>técnico,</w:t>
      </w:r>
      <w:r>
        <w:rPr>
          <w:spacing w:val="-29"/>
        </w:rPr>
        <w:t> </w:t>
      </w:r>
      <w:r>
        <w:rPr/>
        <w:t>tales</w:t>
      </w:r>
      <w:r>
        <w:rPr>
          <w:spacing w:val="-29"/>
        </w:rPr>
        <w:t> </w:t>
      </w:r>
      <w:r>
        <w:rPr/>
        <w:t>como</w:t>
      </w:r>
      <w:r>
        <w:rPr>
          <w:spacing w:val="-29"/>
        </w:rPr>
        <w:t> </w:t>
      </w:r>
      <w:r>
        <w:rPr/>
        <w:t>el</w:t>
      </w:r>
      <w:r>
        <w:rPr>
          <w:spacing w:val="-29"/>
        </w:rPr>
        <w:t> </w:t>
      </w:r>
      <w:r>
        <w:rPr/>
        <w:t>determinismo</w:t>
      </w:r>
      <w:r>
        <w:rPr>
          <w:spacing w:val="-29"/>
        </w:rPr>
        <w:t> </w:t>
      </w:r>
      <w:r>
        <w:rPr/>
        <w:t>interno,</w:t>
      </w:r>
      <w:r>
        <w:rPr>
          <w:spacing w:val="-29"/>
        </w:rPr>
        <w:t> </w:t>
      </w:r>
      <w:r>
        <w:rPr/>
        <w:t>la</w:t>
      </w:r>
      <w:r>
        <w:rPr>
          <w:spacing w:val="-29"/>
        </w:rPr>
        <w:t> </w:t>
      </w:r>
      <w:r>
        <w:rPr/>
        <w:t>idea</w:t>
      </w:r>
      <w:r>
        <w:rPr>
          <w:spacing w:val="-29"/>
        </w:rPr>
        <w:t> </w:t>
      </w:r>
      <w:r>
        <w:rPr/>
        <w:t>de</w:t>
      </w:r>
      <w:r>
        <w:rPr>
          <w:spacing w:val="-29"/>
        </w:rPr>
        <w:t> </w:t>
      </w:r>
      <w:r>
        <w:rPr/>
        <w:t>neutralidad</w:t>
      </w:r>
      <w:r>
        <w:rPr>
          <w:spacing w:val="-29"/>
        </w:rPr>
        <w:t> </w:t>
      </w:r>
      <w:r>
        <w:rPr/>
        <w:t>de </w:t>
      </w:r>
      <w:r>
        <w:rPr>
          <w:w w:val="95"/>
        </w:rPr>
        <w:t>la</w:t>
      </w:r>
      <w:r>
        <w:rPr>
          <w:spacing w:val="-12"/>
          <w:w w:val="95"/>
        </w:rPr>
        <w:t> </w:t>
      </w:r>
      <w:r>
        <w:rPr>
          <w:w w:val="95"/>
        </w:rPr>
        <w:t>técnica</w:t>
      </w:r>
      <w:r>
        <w:rPr>
          <w:spacing w:val="-12"/>
          <w:w w:val="95"/>
        </w:rPr>
        <w:t> </w:t>
      </w:r>
      <w:r>
        <w:rPr>
          <w:w w:val="95"/>
        </w:rPr>
        <w:t>y</w:t>
      </w:r>
      <w:r>
        <w:rPr>
          <w:spacing w:val="-12"/>
          <w:w w:val="95"/>
        </w:rPr>
        <w:t> </w:t>
      </w:r>
      <w:r>
        <w:rPr>
          <w:w w:val="95"/>
        </w:rPr>
        <w:t>el</w:t>
      </w:r>
      <w:r>
        <w:rPr>
          <w:spacing w:val="-12"/>
          <w:w w:val="95"/>
        </w:rPr>
        <w:t> </w:t>
      </w:r>
      <w:r>
        <w:rPr>
          <w:w w:val="95"/>
        </w:rPr>
        <w:t>mito</w:t>
      </w:r>
      <w:r>
        <w:rPr>
          <w:spacing w:val="-12"/>
          <w:w w:val="95"/>
        </w:rPr>
        <w:t> </w:t>
      </w:r>
      <w:r>
        <w:rPr>
          <w:w w:val="95"/>
        </w:rPr>
        <w:t>del</w:t>
      </w:r>
      <w:r>
        <w:rPr>
          <w:spacing w:val="-12"/>
          <w:w w:val="95"/>
        </w:rPr>
        <w:t> </w:t>
      </w:r>
      <w:r>
        <w:rPr>
          <w:w w:val="95"/>
        </w:rPr>
        <w:t>inventor</w:t>
      </w:r>
      <w:r>
        <w:rPr>
          <w:spacing w:val="-12"/>
          <w:w w:val="95"/>
        </w:rPr>
        <w:t> </w:t>
      </w:r>
      <w:r>
        <w:rPr>
          <w:w w:val="95"/>
        </w:rPr>
        <w:t>genial.</w:t>
      </w:r>
      <w:r>
        <w:rPr>
          <w:w w:val="95"/>
          <w:position w:val="8"/>
          <w:sz w:val="15"/>
        </w:rPr>
        <w:t>15</w:t>
      </w:r>
      <w:r>
        <w:rPr>
          <w:spacing w:val="2"/>
          <w:w w:val="95"/>
          <w:position w:val="8"/>
          <w:sz w:val="15"/>
        </w:rPr>
        <w:t> </w:t>
      </w:r>
      <w:r>
        <w:rPr>
          <w:w w:val="95"/>
        </w:rPr>
        <w:t>En</w:t>
      </w:r>
      <w:r>
        <w:rPr>
          <w:spacing w:val="-12"/>
          <w:w w:val="95"/>
        </w:rPr>
        <w:t> </w:t>
      </w:r>
      <w:r>
        <w:rPr>
          <w:w w:val="95"/>
        </w:rPr>
        <w:t>general,</w:t>
      </w:r>
      <w:r>
        <w:rPr>
          <w:spacing w:val="-13"/>
          <w:w w:val="95"/>
        </w:rPr>
        <w:t> </w:t>
      </w:r>
      <w:r>
        <w:rPr>
          <w:w w:val="95"/>
        </w:rPr>
        <w:t>el</w:t>
      </w:r>
      <w:r>
        <w:rPr>
          <w:spacing w:val="-12"/>
          <w:w w:val="95"/>
        </w:rPr>
        <w:t> </w:t>
      </w:r>
      <w:r>
        <w:rPr>
          <w:w w:val="95"/>
        </w:rPr>
        <w:t>determinismo</w:t>
      </w:r>
      <w:r>
        <w:rPr>
          <w:spacing w:val="-12"/>
          <w:w w:val="95"/>
        </w:rPr>
        <w:t> </w:t>
      </w:r>
      <w:r>
        <w:rPr>
          <w:w w:val="95"/>
        </w:rPr>
        <w:t>tecnológico no</w:t>
      </w:r>
      <w:r>
        <w:rPr>
          <w:spacing w:val="-14"/>
          <w:w w:val="95"/>
        </w:rPr>
        <w:t> </w:t>
      </w:r>
      <w:r>
        <w:rPr>
          <w:w w:val="95"/>
        </w:rPr>
        <w:t>niega</w:t>
      </w:r>
      <w:r>
        <w:rPr>
          <w:spacing w:val="-13"/>
          <w:w w:val="95"/>
        </w:rPr>
        <w:t> </w:t>
      </w:r>
      <w:r>
        <w:rPr>
          <w:w w:val="95"/>
        </w:rPr>
        <w:t>que</w:t>
      </w:r>
      <w:r>
        <w:rPr>
          <w:spacing w:val="-14"/>
          <w:w w:val="95"/>
        </w:rPr>
        <w:t> </w:t>
      </w:r>
      <w:r>
        <w:rPr>
          <w:w w:val="95"/>
        </w:rPr>
        <w:t>los</w:t>
      </w:r>
      <w:r>
        <w:rPr>
          <w:spacing w:val="-14"/>
          <w:w w:val="95"/>
        </w:rPr>
        <w:t> </w:t>
      </w:r>
      <w:r>
        <w:rPr>
          <w:w w:val="95"/>
        </w:rPr>
        <w:t>técnicos</w:t>
      </w:r>
      <w:r>
        <w:rPr>
          <w:spacing w:val="-13"/>
          <w:w w:val="95"/>
        </w:rPr>
        <w:t> </w:t>
      </w:r>
      <w:r>
        <w:rPr>
          <w:w w:val="95"/>
        </w:rPr>
        <w:t>pertenecen</w:t>
      </w:r>
      <w:r>
        <w:rPr>
          <w:spacing w:val="-14"/>
          <w:w w:val="95"/>
        </w:rPr>
        <w:t> </w:t>
      </w:r>
      <w:r>
        <w:rPr>
          <w:w w:val="95"/>
        </w:rPr>
        <w:t>a</w:t>
      </w:r>
      <w:r>
        <w:rPr>
          <w:spacing w:val="-14"/>
          <w:w w:val="95"/>
        </w:rPr>
        <w:t> </w:t>
      </w:r>
      <w:r>
        <w:rPr>
          <w:w w:val="95"/>
        </w:rPr>
        <w:t>la</w:t>
      </w:r>
      <w:r>
        <w:rPr>
          <w:spacing w:val="-14"/>
          <w:w w:val="95"/>
        </w:rPr>
        <w:t> </w:t>
      </w:r>
      <w:r>
        <w:rPr>
          <w:w w:val="95"/>
        </w:rPr>
        <w:t>sociedad</w:t>
      </w:r>
      <w:r>
        <w:rPr>
          <w:spacing w:val="-14"/>
          <w:w w:val="95"/>
        </w:rPr>
        <w:t> </w:t>
      </w:r>
      <w:r>
        <w:rPr>
          <w:w w:val="95"/>
        </w:rPr>
        <w:t>pero</w:t>
      </w:r>
      <w:r>
        <w:rPr>
          <w:spacing w:val="-14"/>
          <w:w w:val="95"/>
        </w:rPr>
        <w:t> </w:t>
      </w:r>
      <w:r>
        <w:rPr>
          <w:w w:val="95"/>
        </w:rPr>
        <w:t>todo</w:t>
      </w:r>
      <w:r>
        <w:rPr>
          <w:spacing w:val="-14"/>
          <w:w w:val="95"/>
        </w:rPr>
        <w:t> </w:t>
      </w:r>
      <w:r>
        <w:rPr>
          <w:w w:val="95"/>
        </w:rPr>
        <w:t>se</w:t>
      </w:r>
      <w:r>
        <w:rPr>
          <w:spacing w:val="-14"/>
          <w:w w:val="95"/>
        </w:rPr>
        <w:t> </w:t>
      </w:r>
      <w:r>
        <w:rPr>
          <w:w w:val="95"/>
        </w:rPr>
        <w:t>pasa</w:t>
      </w:r>
      <w:r>
        <w:rPr>
          <w:spacing w:val="-14"/>
          <w:w w:val="95"/>
        </w:rPr>
        <w:t> </w:t>
      </w:r>
      <w:r>
        <w:rPr>
          <w:w w:val="95"/>
        </w:rPr>
        <w:t>como</w:t>
      </w:r>
      <w:r>
        <w:rPr>
          <w:spacing w:val="-14"/>
          <w:w w:val="95"/>
        </w:rPr>
        <w:t> </w:t>
      </w:r>
      <w:r>
        <w:rPr>
          <w:w w:val="95"/>
        </w:rPr>
        <w:t>si</w:t>
      </w:r>
      <w:r>
        <w:rPr>
          <w:spacing w:val="-14"/>
          <w:w w:val="95"/>
        </w:rPr>
        <w:t> </w:t>
      </w:r>
      <w:r>
        <w:rPr>
          <w:w w:val="95"/>
        </w:rPr>
        <w:t>ellos estuviesen</w:t>
      </w:r>
      <w:r>
        <w:rPr>
          <w:spacing w:val="-11"/>
          <w:w w:val="95"/>
        </w:rPr>
        <w:t> </w:t>
      </w:r>
      <w:r>
        <w:rPr>
          <w:w w:val="95"/>
        </w:rPr>
        <w:t>en</w:t>
      </w:r>
      <w:r>
        <w:rPr>
          <w:spacing w:val="-11"/>
          <w:w w:val="95"/>
        </w:rPr>
        <w:t> </w:t>
      </w:r>
      <w:r>
        <w:rPr>
          <w:w w:val="95"/>
        </w:rPr>
        <w:t>una</w:t>
      </w:r>
      <w:r>
        <w:rPr>
          <w:spacing w:val="-11"/>
          <w:w w:val="95"/>
        </w:rPr>
        <w:t> </w:t>
      </w:r>
      <w:r>
        <w:rPr>
          <w:w w:val="95"/>
        </w:rPr>
        <w:t>esfera</w:t>
      </w:r>
      <w:r>
        <w:rPr>
          <w:spacing w:val="-11"/>
          <w:w w:val="95"/>
        </w:rPr>
        <w:t> </w:t>
      </w:r>
      <w:r>
        <w:rPr>
          <w:w w:val="95"/>
        </w:rPr>
        <w:t>independiente</w:t>
      </w:r>
      <w:r>
        <w:rPr>
          <w:spacing w:val="-11"/>
          <w:w w:val="95"/>
        </w:rPr>
        <w:t> </w:t>
      </w:r>
      <w:r>
        <w:rPr>
          <w:w w:val="95"/>
        </w:rPr>
        <w:t>del</w:t>
      </w:r>
      <w:r>
        <w:rPr>
          <w:spacing w:val="-11"/>
          <w:w w:val="95"/>
        </w:rPr>
        <w:t> </w:t>
      </w:r>
      <w:r>
        <w:rPr>
          <w:w w:val="95"/>
        </w:rPr>
        <w:t>resto</w:t>
      </w:r>
      <w:r>
        <w:rPr>
          <w:spacing w:val="-11"/>
          <w:w w:val="95"/>
        </w:rPr>
        <w:t> </w:t>
      </w:r>
      <w:r>
        <w:rPr>
          <w:w w:val="95"/>
        </w:rPr>
        <w:t>de</w:t>
      </w:r>
      <w:r>
        <w:rPr>
          <w:spacing w:val="-11"/>
          <w:w w:val="95"/>
        </w:rPr>
        <w:t> </w:t>
      </w:r>
      <w:r>
        <w:rPr>
          <w:w w:val="95"/>
        </w:rPr>
        <w:t>la</w:t>
      </w:r>
      <w:r>
        <w:rPr>
          <w:spacing w:val="-11"/>
          <w:w w:val="95"/>
        </w:rPr>
        <w:t> </w:t>
      </w:r>
      <w:r>
        <w:rPr>
          <w:w w:val="95"/>
        </w:rPr>
        <w:t>sociedad</w:t>
      </w:r>
      <w:r>
        <w:rPr>
          <w:spacing w:val="-12"/>
          <w:w w:val="95"/>
        </w:rPr>
        <w:t> </w:t>
      </w:r>
      <w:r>
        <w:rPr>
          <w:w w:val="95"/>
        </w:rPr>
        <w:t>(Vinck,</w:t>
      </w:r>
      <w:r>
        <w:rPr>
          <w:spacing w:val="-11"/>
          <w:w w:val="95"/>
        </w:rPr>
        <w:t> </w:t>
      </w:r>
      <w:r>
        <w:rPr>
          <w:w w:val="95"/>
        </w:rPr>
        <w:t>1995).</w:t>
      </w:r>
    </w:p>
    <w:p>
      <w:pPr>
        <w:pStyle w:val="BodyText"/>
        <w:spacing w:line="242" w:lineRule="auto" w:before="2"/>
        <w:ind w:left="1553" w:right="1551" w:firstLine="283"/>
        <w:jc w:val="both"/>
      </w:pPr>
      <w:r>
        <w:rPr>
          <w:w w:val="95"/>
        </w:rPr>
        <w:t>Según los deterministas sociales, la sociedad no solamente es un mecanismo </w:t>
      </w:r>
      <w:r>
        <w:rPr/>
        <w:t>de</w:t>
      </w:r>
      <w:r>
        <w:rPr>
          <w:spacing w:val="-18"/>
        </w:rPr>
        <w:t> </w:t>
      </w:r>
      <w:r>
        <w:rPr/>
        <w:t>modulación</w:t>
      </w:r>
      <w:r>
        <w:rPr>
          <w:spacing w:val="-18"/>
        </w:rPr>
        <w:t> </w:t>
      </w:r>
      <w:r>
        <w:rPr/>
        <w:t>o</w:t>
      </w:r>
      <w:r>
        <w:rPr>
          <w:spacing w:val="-18"/>
        </w:rPr>
        <w:t> </w:t>
      </w:r>
      <w:r>
        <w:rPr/>
        <w:t>de</w:t>
      </w:r>
      <w:r>
        <w:rPr>
          <w:spacing w:val="-18"/>
        </w:rPr>
        <w:t> </w:t>
      </w:r>
      <w:r>
        <w:rPr/>
        <w:t>selección</w:t>
      </w:r>
      <w:r>
        <w:rPr>
          <w:spacing w:val="-18"/>
        </w:rPr>
        <w:t> </w:t>
      </w:r>
      <w:r>
        <w:rPr/>
        <w:t>de</w:t>
      </w:r>
      <w:r>
        <w:rPr>
          <w:spacing w:val="-18"/>
        </w:rPr>
        <w:t> </w:t>
      </w:r>
      <w:r>
        <w:rPr/>
        <w:t>las</w:t>
      </w:r>
      <w:r>
        <w:rPr>
          <w:spacing w:val="-18"/>
        </w:rPr>
        <w:t> </w:t>
      </w:r>
      <w:r>
        <w:rPr/>
        <w:t>opciones</w:t>
      </w:r>
      <w:r>
        <w:rPr>
          <w:spacing w:val="-18"/>
        </w:rPr>
        <w:t> </w:t>
      </w:r>
      <w:r>
        <w:rPr/>
        <w:t>técnicas,</w:t>
      </w:r>
      <w:r>
        <w:rPr>
          <w:spacing w:val="-18"/>
        </w:rPr>
        <w:t> </w:t>
      </w:r>
      <w:r>
        <w:rPr/>
        <w:t>ella</w:t>
      </w:r>
      <w:r>
        <w:rPr>
          <w:spacing w:val="-18"/>
        </w:rPr>
        <w:t> </w:t>
      </w:r>
      <w:r>
        <w:rPr/>
        <w:t>interviene</w:t>
      </w:r>
      <w:r>
        <w:rPr>
          <w:spacing w:val="-18"/>
        </w:rPr>
        <w:t> </w:t>
      </w:r>
      <w:r>
        <w:rPr/>
        <w:t>en</w:t>
      </w:r>
      <w:r>
        <w:rPr>
          <w:spacing w:val="-18"/>
        </w:rPr>
        <w:t> </w:t>
      </w:r>
      <w:r>
        <w:rPr/>
        <w:t>la</w:t>
      </w:r>
      <w:r>
        <w:rPr>
          <w:spacing w:val="-18"/>
        </w:rPr>
        <w:t> </w:t>
      </w:r>
      <w:r>
        <w:rPr/>
        <w:t>gé- </w:t>
      </w:r>
      <w:r>
        <w:rPr>
          <w:w w:val="95"/>
        </w:rPr>
        <w:t>nesis</w:t>
      </w:r>
      <w:r>
        <w:rPr>
          <w:spacing w:val="-9"/>
          <w:w w:val="95"/>
        </w:rPr>
        <w:t> </w:t>
      </w:r>
      <w:r>
        <w:rPr>
          <w:w w:val="95"/>
        </w:rPr>
        <w:t>propia</w:t>
      </w:r>
      <w:r>
        <w:rPr>
          <w:spacing w:val="-10"/>
          <w:w w:val="95"/>
        </w:rPr>
        <w:t> </w:t>
      </w:r>
      <w:r>
        <w:rPr>
          <w:w w:val="95"/>
        </w:rPr>
        <w:t>de</w:t>
      </w:r>
      <w:r>
        <w:rPr>
          <w:spacing w:val="-9"/>
          <w:w w:val="95"/>
        </w:rPr>
        <w:t> </w:t>
      </w:r>
      <w:r>
        <w:rPr>
          <w:w w:val="95"/>
        </w:rPr>
        <w:t>las</w:t>
      </w:r>
      <w:r>
        <w:rPr>
          <w:spacing w:val="-9"/>
          <w:w w:val="95"/>
        </w:rPr>
        <w:t> </w:t>
      </w:r>
      <w:r>
        <w:rPr>
          <w:w w:val="95"/>
        </w:rPr>
        <w:t>técnicas.</w:t>
      </w:r>
      <w:r>
        <w:rPr>
          <w:spacing w:val="-9"/>
          <w:w w:val="95"/>
        </w:rPr>
        <w:t> </w:t>
      </w:r>
      <w:r>
        <w:rPr>
          <w:w w:val="95"/>
        </w:rPr>
        <w:t>Charles</w:t>
      </w:r>
      <w:r>
        <w:rPr>
          <w:spacing w:val="-10"/>
          <w:w w:val="95"/>
        </w:rPr>
        <w:t> </w:t>
      </w:r>
      <w:r>
        <w:rPr>
          <w:spacing w:val="-3"/>
          <w:w w:val="95"/>
        </w:rPr>
        <w:t>Parain</w:t>
      </w:r>
      <w:r>
        <w:rPr>
          <w:spacing w:val="-9"/>
          <w:w w:val="95"/>
        </w:rPr>
        <w:t> </w:t>
      </w:r>
      <w:r>
        <w:rPr>
          <w:w w:val="95"/>
        </w:rPr>
        <w:t>está</w:t>
      </w:r>
      <w:r>
        <w:rPr>
          <w:spacing w:val="-9"/>
          <w:w w:val="95"/>
        </w:rPr>
        <w:t> </w:t>
      </w:r>
      <w:r>
        <w:rPr>
          <w:w w:val="95"/>
        </w:rPr>
        <w:t>persuadido</w:t>
      </w:r>
      <w:r>
        <w:rPr>
          <w:spacing w:val="-9"/>
          <w:w w:val="95"/>
        </w:rPr>
        <w:t> </w:t>
      </w:r>
      <w:r>
        <w:rPr>
          <w:w w:val="95"/>
        </w:rPr>
        <w:t>de</w:t>
      </w:r>
      <w:r>
        <w:rPr>
          <w:spacing w:val="-9"/>
          <w:w w:val="95"/>
        </w:rPr>
        <w:t> </w:t>
      </w:r>
      <w:r>
        <w:rPr>
          <w:w w:val="95"/>
        </w:rPr>
        <w:t>que</w:t>
      </w:r>
      <w:r>
        <w:rPr>
          <w:spacing w:val="-9"/>
          <w:w w:val="95"/>
        </w:rPr>
        <w:t> </w:t>
      </w:r>
      <w:r>
        <w:rPr>
          <w:w w:val="95"/>
        </w:rPr>
        <w:t>“el</w:t>
      </w:r>
      <w:r>
        <w:rPr>
          <w:spacing w:val="-10"/>
          <w:w w:val="95"/>
        </w:rPr>
        <w:t> </w:t>
      </w:r>
      <w:r>
        <w:rPr>
          <w:w w:val="95"/>
        </w:rPr>
        <w:t>estudio</w:t>
      </w:r>
      <w:r>
        <w:rPr>
          <w:spacing w:val="-9"/>
          <w:w w:val="95"/>
        </w:rPr>
        <w:t> </w:t>
      </w:r>
      <w:r>
        <w:rPr>
          <w:w w:val="95"/>
        </w:rPr>
        <w:t>de</w:t>
      </w:r>
    </w:p>
    <w:p>
      <w:pPr>
        <w:pStyle w:val="BodyText"/>
      </w:pPr>
    </w:p>
    <w:p>
      <w:pPr>
        <w:spacing w:line="264" w:lineRule="auto" w:before="175"/>
        <w:ind w:left="1553" w:right="1552" w:firstLine="283"/>
        <w:jc w:val="both"/>
        <w:rPr>
          <w:sz w:val="17"/>
        </w:rPr>
      </w:pPr>
      <w:r>
        <w:rPr>
          <w:position w:val="6"/>
          <w:sz w:val="12"/>
        </w:rPr>
        <w:t>14 </w:t>
      </w:r>
      <w:r>
        <w:rPr>
          <w:sz w:val="17"/>
        </w:rPr>
        <w:t>La vasta obra económica marxiana y casi toda la obra marxista han inspirado esta tradición por más de un siglo.</w:t>
      </w:r>
    </w:p>
    <w:p>
      <w:pPr>
        <w:spacing w:line="200" w:lineRule="exact" w:before="0"/>
        <w:ind w:left="1837" w:right="1409" w:firstLine="0"/>
        <w:jc w:val="left"/>
        <w:rPr>
          <w:sz w:val="17"/>
        </w:rPr>
      </w:pPr>
      <w:r>
        <w:rPr>
          <w:w w:val="95"/>
          <w:position w:val="6"/>
          <w:sz w:val="12"/>
        </w:rPr>
        <w:t>15 </w:t>
      </w:r>
      <w:r>
        <w:rPr>
          <w:w w:val="95"/>
          <w:sz w:val="17"/>
        </w:rPr>
        <w:t>Interesante resulta el trabajo de Simonis respecto al análisis estructural de los mitos lévistraus-</w:t>
      </w:r>
    </w:p>
    <w:p>
      <w:pPr>
        <w:spacing w:before="20"/>
        <w:ind w:left="1553" w:right="1409" w:firstLine="0"/>
        <w:jc w:val="left"/>
        <w:rPr>
          <w:sz w:val="17"/>
        </w:rPr>
      </w:pPr>
      <w:r>
        <w:rPr>
          <w:sz w:val="17"/>
        </w:rPr>
        <w:t>siano a la luz del análisis de los objetos técnicos de Simondon (Simonis, 1978).</w:t>
      </w:r>
    </w:p>
    <w:p>
      <w:pPr>
        <w:spacing w:after="0"/>
        <w:jc w:val="left"/>
        <w:rPr>
          <w:sz w:val="17"/>
        </w:rPr>
        <w:sectPr>
          <w:footerReference w:type="default" r:id="rId184"/>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1553" w:right="1409" w:firstLine="4483"/>
        <w:jc w:val="left"/>
        <w:rPr>
          <w:sz w:val="19"/>
        </w:rPr>
      </w:pPr>
      <w:r>
        <w:rPr/>
        <w:pict>
          <v:line style="position:absolute;mso-position-horizontal-relative:page;mso-position-vertical-relative:paragraph;z-index:16552" from="15pt,-30.93273pt" to="0pt,-30.93273pt" stroked="true" strokeweight=".25pt" strokecolor="#000000">
            <w10:wrap type="none"/>
          </v:line>
        </w:pict>
      </w:r>
      <w:r>
        <w:rPr/>
        <w:pict>
          <v:line style="position:absolute;mso-position-horizontal-relative:page;mso-position-vertical-relative:paragraph;z-index:16576" from="494.71701pt,-30.93273pt" to="509.71701pt,-30.93273pt" stroked="true" strokeweight=".25pt" strokecolor="#000000">
            <w10:wrap type="none"/>
          </v:line>
        </w:pict>
      </w:r>
      <w:r>
        <w:rPr/>
        <w:pict>
          <v:line style="position:absolute;mso-position-horizontal-relative:page;mso-position-vertical-relative:paragraph;z-index:16600" from="21pt,-36.932732pt" to="21pt,-51.932732pt" stroked="true" strokeweight=".25pt" strokecolor="#000000">
            <w10:wrap type="none"/>
          </v:line>
        </w:pict>
      </w:r>
      <w:r>
        <w:rPr/>
        <w:pict>
          <v:line style="position:absolute;mso-position-horizontal-relative:page;mso-position-vertical-relative:paragraph;z-index:16624" from="488.71701pt,-36.932732pt" to="488.71701pt,-51.932732pt" stroked="true" strokeweight=".25pt" strokecolor="#000000">
            <w10:wrap type="none"/>
          </v:line>
        </w:pict>
      </w:r>
      <w:r>
        <w:rPr>
          <w:rFonts w:ascii="Times New Roman" w:hAnsi="Times New Roman"/>
          <w:i/>
          <w:w w:val="90"/>
          <w:sz w:val="19"/>
        </w:rPr>
        <w:t>Ettnografía</w:t>
      </w:r>
      <w:r>
        <w:rPr>
          <w:rFonts w:ascii="Times New Roman" w:hAnsi="Times New Roman"/>
          <w:i/>
          <w:spacing w:val="1"/>
          <w:w w:val="90"/>
          <w:sz w:val="19"/>
        </w:rPr>
        <w:t> </w:t>
      </w:r>
      <w:r>
        <w:rPr>
          <w:rFonts w:ascii="Times New Roman" w:hAnsi="Times New Roman"/>
          <w:i/>
          <w:w w:val="90"/>
          <w:sz w:val="19"/>
        </w:rPr>
        <w:t>de</w:t>
      </w:r>
      <w:r>
        <w:rPr>
          <w:rFonts w:ascii="Times New Roman" w:hAnsi="Times New Roman"/>
          <w:i/>
          <w:spacing w:val="1"/>
          <w:w w:val="90"/>
          <w:sz w:val="19"/>
        </w:rPr>
        <w:t> </w:t>
      </w:r>
      <w:r>
        <w:rPr>
          <w:rFonts w:ascii="Times New Roman" w:hAnsi="Times New Roman"/>
          <w:i/>
          <w:w w:val="90"/>
          <w:sz w:val="19"/>
        </w:rPr>
        <w:t>laborattorios...</w:t>
        <w:tab/>
      </w:r>
      <w:r>
        <w:rPr>
          <w:sz w:val="19"/>
        </w:rPr>
        <w:t>125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3"/>
        <w:jc w:val="both"/>
      </w:pPr>
      <w:r>
        <w:rPr>
          <w:w w:val="95"/>
        </w:rPr>
        <w:t>las</w:t>
      </w:r>
      <w:r>
        <w:rPr>
          <w:spacing w:val="-17"/>
          <w:w w:val="95"/>
        </w:rPr>
        <w:t> </w:t>
      </w:r>
      <w:r>
        <w:rPr>
          <w:w w:val="95"/>
        </w:rPr>
        <w:t>condiciones</w:t>
      </w:r>
      <w:r>
        <w:rPr>
          <w:spacing w:val="-17"/>
          <w:w w:val="95"/>
        </w:rPr>
        <w:t> </w:t>
      </w:r>
      <w:r>
        <w:rPr>
          <w:w w:val="95"/>
        </w:rPr>
        <w:t>materiales</w:t>
      </w:r>
      <w:r>
        <w:rPr>
          <w:spacing w:val="-17"/>
          <w:w w:val="95"/>
        </w:rPr>
        <w:t> </w:t>
      </w:r>
      <w:r>
        <w:rPr>
          <w:w w:val="95"/>
        </w:rPr>
        <w:t>de</w:t>
      </w:r>
      <w:r>
        <w:rPr>
          <w:spacing w:val="-17"/>
          <w:w w:val="95"/>
        </w:rPr>
        <w:t> </w:t>
      </w:r>
      <w:r>
        <w:rPr>
          <w:w w:val="95"/>
        </w:rPr>
        <w:t>la</w:t>
      </w:r>
      <w:r>
        <w:rPr>
          <w:spacing w:val="-17"/>
          <w:w w:val="95"/>
        </w:rPr>
        <w:t> </w:t>
      </w:r>
      <w:r>
        <w:rPr>
          <w:w w:val="95"/>
        </w:rPr>
        <w:t>vida</w:t>
      </w:r>
      <w:r>
        <w:rPr>
          <w:spacing w:val="-17"/>
          <w:w w:val="95"/>
        </w:rPr>
        <w:t> </w:t>
      </w:r>
      <w:r>
        <w:rPr>
          <w:w w:val="95"/>
        </w:rPr>
        <w:t>social</w:t>
      </w:r>
      <w:r>
        <w:rPr>
          <w:spacing w:val="-17"/>
          <w:w w:val="95"/>
        </w:rPr>
        <w:t> </w:t>
      </w:r>
      <w:r>
        <w:rPr>
          <w:w w:val="95"/>
        </w:rPr>
        <w:t>muestra</w:t>
      </w:r>
      <w:r>
        <w:rPr>
          <w:spacing w:val="-17"/>
          <w:w w:val="95"/>
        </w:rPr>
        <w:t> </w:t>
      </w:r>
      <w:r>
        <w:rPr>
          <w:w w:val="95"/>
        </w:rPr>
        <w:t>las</w:t>
      </w:r>
      <w:r>
        <w:rPr>
          <w:spacing w:val="-17"/>
          <w:w w:val="95"/>
        </w:rPr>
        <w:t> </w:t>
      </w:r>
      <w:r>
        <w:rPr>
          <w:w w:val="95"/>
        </w:rPr>
        <w:t>determinaciones</w:t>
      </w:r>
      <w:r>
        <w:rPr>
          <w:spacing w:val="-17"/>
          <w:w w:val="95"/>
        </w:rPr>
        <w:t> </w:t>
      </w:r>
      <w:r>
        <w:rPr>
          <w:w w:val="95"/>
        </w:rPr>
        <w:t>que</w:t>
      </w:r>
      <w:r>
        <w:rPr>
          <w:spacing w:val="-17"/>
          <w:w w:val="95"/>
        </w:rPr>
        <w:t> </w:t>
      </w:r>
      <w:r>
        <w:rPr>
          <w:w w:val="95"/>
        </w:rPr>
        <w:t>ellas ejercen</w:t>
      </w:r>
      <w:r>
        <w:rPr>
          <w:spacing w:val="-12"/>
          <w:w w:val="95"/>
        </w:rPr>
        <w:t> </w:t>
      </w:r>
      <w:r>
        <w:rPr>
          <w:w w:val="95"/>
        </w:rPr>
        <w:t>sobre</w:t>
      </w:r>
      <w:r>
        <w:rPr>
          <w:spacing w:val="-12"/>
          <w:w w:val="95"/>
        </w:rPr>
        <w:t> </w:t>
      </w:r>
      <w:r>
        <w:rPr>
          <w:w w:val="95"/>
        </w:rPr>
        <w:t>los</w:t>
      </w:r>
      <w:r>
        <w:rPr>
          <w:spacing w:val="-12"/>
          <w:w w:val="95"/>
        </w:rPr>
        <w:t> </w:t>
      </w:r>
      <w:r>
        <w:rPr>
          <w:w w:val="95"/>
        </w:rPr>
        <w:t>otros</w:t>
      </w:r>
      <w:r>
        <w:rPr>
          <w:spacing w:val="-12"/>
          <w:w w:val="95"/>
        </w:rPr>
        <w:t> </w:t>
      </w:r>
      <w:r>
        <w:rPr>
          <w:w w:val="95"/>
        </w:rPr>
        <w:t>aspectos</w:t>
      </w:r>
      <w:r>
        <w:rPr>
          <w:spacing w:val="-12"/>
          <w:w w:val="95"/>
        </w:rPr>
        <w:t> </w:t>
      </w:r>
      <w:r>
        <w:rPr>
          <w:w w:val="95"/>
        </w:rPr>
        <w:t>de</w:t>
      </w:r>
      <w:r>
        <w:rPr>
          <w:spacing w:val="-12"/>
          <w:w w:val="95"/>
        </w:rPr>
        <w:t> </w:t>
      </w:r>
      <w:r>
        <w:rPr>
          <w:w w:val="95"/>
        </w:rPr>
        <w:t>la</w:t>
      </w:r>
      <w:r>
        <w:rPr>
          <w:spacing w:val="-12"/>
          <w:w w:val="95"/>
        </w:rPr>
        <w:t> </w:t>
      </w:r>
      <w:r>
        <w:rPr>
          <w:w w:val="95"/>
        </w:rPr>
        <w:t>sociedad</w:t>
      </w:r>
      <w:r>
        <w:rPr>
          <w:spacing w:val="-12"/>
          <w:w w:val="95"/>
        </w:rPr>
        <w:t> </w:t>
      </w:r>
      <w:r>
        <w:rPr>
          <w:w w:val="95"/>
        </w:rPr>
        <w:t>como</w:t>
      </w:r>
      <w:r>
        <w:rPr>
          <w:spacing w:val="-12"/>
          <w:w w:val="95"/>
        </w:rPr>
        <w:t> </w:t>
      </w:r>
      <w:r>
        <w:rPr>
          <w:w w:val="95"/>
        </w:rPr>
        <w:t>la</w:t>
      </w:r>
      <w:r>
        <w:rPr>
          <w:spacing w:val="-12"/>
          <w:w w:val="95"/>
        </w:rPr>
        <w:t> </w:t>
      </w:r>
      <w:r>
        <w:rPr>
          <w:w w:val="95"/>
        </w:rPr>
        <w:t>técnica”</w:t>
      </w:r>
      <w:r>
        <w:rPr>
          <w:spacing w:val="-12"/>
          <w:w w:val="95"/>
        </w:rPr>
        <w:t> </w:t>
      </w:r>
      <w:r>
        <w:rPr>
          <w:spacing w:val="-3"/>
          <w:w w:val="95"/>
        </w:rPr>
        <w:t>(Parain,</w:t>
      </w:r>
      <w:r>
        <w:rPr>
          <w:spacing w:val="-12"/>
          <w:w w:val="95"/>
        </w:rPr>
        <w:t> </w:t>
      </w:r>
      <w:r>
        <w:rPr>
          <w:w w:val="95"/>
        </w:rPr>
        <w:t>1975:</w:t>
      </w:r>
      <w:r>
        <w:rPr>
          <w:spacing w:val="-12"/>
          <w:w w:val="95"/>
        </w:rPr>
        <w:t> </w:t>
      </w:r>
      <w:r>
        <w:rPr>
          <w:w w:val="95"/>
        </w:rPr>
        <w:t>4). Los</w:t>
      </w:r>
      <w:r>
        <w:rPr>
          <w:spacing w:val="-7"/>
          <w:w w:val="95"/>
        </w:rPr>
        <w:t> </w:t>
      </w:r>
      <w:r>
        <w:rPr>
          <w:w w:val="95"/>
        </w:rPr>
        <w:t>estudios</w:t>
      </w:r>
      <w:r>
        <w:rPr>
          <w:spacing w:val="-7"/>
          <w:w w:val="95"/>
        </w:rPr>
        <w:t> </w:t>
      </w:r>
      <w:r>
        <w:rPr>
          <w:w w:val="95"/>
        </w:rPr>
        <w:t>comparativos</w:t>
      </w:r>
      <w:r>
        <w:rPr>
          <w:spacing w:val="-7"/>
          <w:w w:val="95"/>
        </w:rPr>
        <w:t> </w:t>
      </w:r>
      <w:r>
        <w:rPr>
          <w:w w:val="95"/>
        </w:rPr>
        <w:t>entre</w:t>
      </w:r>
      <w:r>
        <w:rPr>
          <w:spacing w:val="-7"/>
          <w:w w:val="95"/>
        </w:rPr>
        <w:t> </w:t>
      </w:r>
      <w:r>
        <w:rPr>
          <w:w w:val="95"/>
        </w:rPr>
        <w:t>los</w:t>
      </w:r>
      <w:r>
        <w:rPr>
          <w:spacing w:val="-7"/>
          <w:w w:val="95"/>
        </w:rPr>
        <w:t> </w:t>
      </w:r>
      <w:r>
        <w:rPr>
          <w:w w:val="95"/>
        </w:rPr>
        <w:t>modelos</w:t>
      </w:r>
      <w:r>
        <w:rPr>
          <w:spacing w:val="-7"/>
          <w:w w:val="95"/>
        </w:rPr>
        <w:t> </w:t>
      </w:r>
      <w:r>
        <w:rPr>
          <w:w w:val="95"/>
        </w:rPr>
        <w:t>de</w:t>
      </w:r>
      <w:r>
        <w:rPr>
          <w:spacing w:val="-7"/>
          <w:w w:val="95"/>
        </w:rPr>
        <w:t> </w:t>
      </w:r>
      <w:r>
        <w:rPr>
          <w:w w:val="95"/>
        </w:rPr>
        <w:t>innovación</w:t>
      </w:r>
      <w:r>
        <w:rPr>
          <w:spacing w:val="-7"/>
          <w:w w:val="95"/>
        </w:rPr>
        <w:t> </w:t>
      </w:r>
      <w:r>
        <w:rPr>
          <w:w w:val="95"/>
        </w:rPr>
        <w:t>de</w:t>
      </w:r>
      <w:r>
        <w:rPr>
          <w:spacing w:val="-7"/>
          <w:w w:val="95"/>
        </w:rPr>
        <w:t> </w:t>
      </w:r>
      <w:r>
        <w:rPr>
          <w:w w:val="95"/>
        </w:rPr>
        <w:t>diferentes</w:t>
      </w:r>
      <w:r>
        <w:rPr>
          <w:spacing w:val="-7"/>
          <w:w w:val="95"/>
        </w:rPr>
        <w:t> </w:t>
      </w:r>
      <w:r>
        <w:rPr>
          <w:w w:val="95"/>
        </w:rPr>
        <w:t>países realizados</w:t>
      </w:r>
      <w:r>
        <w:rPr>
          <w:spacing w:val="-12"/>
          <w:w w:val="95"/>
        </w:rPr>
        <w:t> </w:t>
      </w:r>
      <w:r>
        <w:rPr>
          <w:w w:val="95"/>
        </w:rPr>
        <w:t>por</w:t>
      </w:r>
      <w:r>
        <w:rPr>
          <w:spacing w:val="-12"/>
          <w:w w:val="95"/>
        </w:rPr>
        <w:t> </w:t>
      </w:r>
      <w:r>
        <w:rPr>
          <w:w w:val="95"/>
        </w:rPr>
        <w:t>Maurice</w:t>
      </w:r>
      <w:r>
        <w:rPr>
          <w:spacing w:val="-12"/>
          <w:w w:val="95"/>
        </w:rPr>
        <w:t> </w:t>
      </w:r>
      <w:r>
        <w:rPr>
          <w:w w:val="95"/>
        </w:rPr>
        <w:t>mostraron</w:t>
      </w:r>
      <w:r>
        <w:rPr>
          <w:spacing w:val="-12"/>
          <w:w w:val="95"/>
        </w:rPr>
        <w:t> </w:t>
      </w:r>
      <w:r>
        <w:rPr>
          <w:w w:val="95"/>
        </w:rPr>
        <w:t>que</w:t>
      </w:r>
      <w:r>
        <w:rPr>
          <w:spacing w:val="-12"/>
          <w:w w:val="95"/>
        </w:rPr>
        <w:t> </w:t>
      </w:r>
      <w:r>
        <w:rPr>
          <w:w w:val="95"/>
        </w:rPr>
        <w:t>las</w:t>
      </w:r>
      <w:r>
        <w:rPr>
          <w:spacing w:val="-12"/>
          <w:w w:val="95"/>
        </w:rPr>
        <w:t> </w:t>
      </w:r>
      <w:r>
        <w:rPr>
          <w:w w:val="95"/>
        </w:rPr>
        <w:t>condiciones</w:t>
      </w:r>
      <w:r>
        <w:rPr>
          <w:spacing w:val="-12"/>
          <w:w w:val="95"/>
        </w:rPr>
        <w:t> </w:t>
      </w:r>
      <w:r>
        <w:rPr>
          <w:w w:val="95"/>
        </w:rPr>
        <w:t>socioeconómicas</w:t>
      </w:r>
      <w:r>
        <w:rPr>
          <w:spacing w:val="-12"/>
          <w:w w:val="95"/>
        </w:rPr>
        <w:t> </w:t>
      </w:r>
      <w:r>
        <w:rPr>
          <w:w w:val="95"/>
        </w:rPr>
        <w:t>influyen en la variabilidad social de la innovación (Maurice, 1989). Asimismo, múltiples estudios</w:t>
      </w:r>
      <w:r>
        <w:rPr>
          <w:spacing w:val="-27"/>
          <w:w w:val="95"/>
        </w:rPr>
        <w:t> </w:t>
      </w:r>
      <w:r>
        <w:rPr>
          <w:w w:val="95"/>
        </w:rPr>
        <w:t>feministas</w:t>
      </w:r>
      <w:r>
        <w:rPr>
          <w:spacing w:val="-28"/>
          <w:w w:val="95"/>
        </w:rPr>
        <w:t> </w:t>
      </w:r>
      <w:r>
        <w:rPr>
          <w:w w:val="95"/>
        </w:rPr>
        <w:t>evidencian</w:t>
      </w:r>
      <w:r>
        <w:rPr>
          <w:spacing w:val="-27"/>
          <w:w w:val="95"/>
        </w:rPr>
        <w:t> </w:t>
      </w:r>
      <w:r>
        <w:rPr>
          <w:w w:val="95"/>
        </w:rPr>
        <w:t>que</w:t>
      </w:r>
      <w:r>
        <w:rPr>
          <w:spacing w:val="-27"/>
          <w:w w:val="95"/>
        </w:rPr>
        <w:t> </w:t>
      </w:r>
      <w:r>
        <w:rPr>
          <w:w w:val="95"/>
        </w:rPr>
        <w:t>las</w:t>
      </w:r>
      <w:r>
        <w:rPr>
          <w:spacing w:val="-27"/>
          <w:w w:val="95"/>
        </w:rPr>
        <w:t> </w:t>
      </w:r>
      <w:r>
        <w:rPr>
          <w:w w:val="95"/>
        </w:rPr>
        <w:t>relaciones</w:t>
      </w:r>
      <w:r>
        <w:rPr>
          <w:spacing w:val="-27"/>
          <w:w w:val="95"/>
        </w:rPr>
        <w:t> </w:t>
      </w:r>
      <w:r>
        <w:rPr>
          <w:w w:val="95"/>
        </w:rPr>
        <w:t>de</w:t>
      </w:r>
      <w:r>
        <w:rPr>
          <w:spacing w:val="-27"/>
          <w:w w:val="95"/>
        </w:rPr>
        <w:t> </w:t>
      </w:r>
      <w:r>
        <w:rPr>
          <w:w w:val="95"/>
        </w:rPr>
        <w:t>género</w:t>
      </w:r>
      <w:r>
        <w:rPr>
          <w:spacing w:val="-27"/>
          <w:w w:val="95"/>
        </w:rPr>
        <w:t> </w:t>
      </w:r>
      <w:r>
        <w:rPr>
          <w:w w:val="95"/>
        </w:rPr>
        <w:t>repercuten</w:t>
      </w:r>
      <w:r>
        <w:rPr>
          <w:spacing w:val="-27"/>
          <w:w w:val="95"/>
        </w:rPr>
        <w:t> </w:t>
      </w:r>
      <w:r>
        <w:rPr>
          <w:w w:val="95"/>
        </w:rPr>
        <w:t>sobre</w:t>
      </w:r>
      <w:r>
        <w:rPr>
          <w:spacing w:val="-27"/>
          <w:w w:val="95"/>
        </w:rPr>
        <w:t> </w:t>
      </w:r>
      <w:r>
        <w:rPr>
          <w:w w:val="95"/>
        </w:rPr>
        <w:t>cier- </w:t>
      </w:r>
      <w:r>
        <w:rPr>
          <w:w w:val="90"/>
        </w:rPr>
        <w:t>tas trayectorias tecnológicas (Chabaud,  </w:t>
      </w:r>
      <w:r>
        <w:rPr>
          <w:spacing w:val="16"/>
          <w:w w:val="90"/>
        </w:rPr>
        <w:t> </w:t>
      </w:r>
      <w:r>
        <w:rPr>
          <w:w w:val="90"/>
        </w:rPr>
        <w:t>1991).</w:t>
      </w:r>
    </w:p>
    <w:p>
      <w:pPr>
        <w:pStyle w:val="BodyText"/>
        <w:spacing w:line="242" w:lineRule="auto"/>
        <w:ind w:left="1553" w:right="1551" w:firstLine="283"/>
        <w:jc w:val="both"/>
      </w:pPr>
      <w:r>
        <w:rPr/>
        <w:t>Los</w:t>
      </w:r>
      <w:r>
        <w:rPr>
          <w:spacing w:val="-9"/>
        </w:rPr>
        <w:t> </w:t>
      </w:r>
      <w:r>
        <w:rPr/>
        <w:t>autores</w:t>
      </w:r>
      <w:r>
        <w:rPr>
          <w:spacing w:val="-9"/>
        </w:rPr>
        <w:t> </w:t>
      </w:r>
      <w:r>
        <w:rPr/>
        <w:t>que</w:t>
      </w:r>
      <w:r>
        <w:rPr>
          <w:spacing w:val="-9"/>
        </w:rPr>
        <w:t> </w:t>
      </w:r>
      <w:r>
        <w:rPr/>
        <w:t>se</w:t>
      </w:r>
      <w:r>
        <w:rPr>
          <w:spacing w:val="-9"/>
        </w:rPr>
        <w:t> </w:t>
      </w:r>
      <w:r>
        <w:rPr/>
        <w:t>han</w:t>
      </w:r>
      <w:r>
        <w:rPr>
          <w:spacing w:val="-9"/>
        </w:rPr>
        <w:t> </w:t>
      </w:r>
      <w:r>
        <w:rPr/>
        <w:t>inspirado</w:t>
      </w:r>
      <w:r>
        <w:rPr>
          <w:spacing w:val="-9"/>
        </w:rPr>
        <w:t> </w:t>
      </w:r>
      <w:r>
        <w:rPr/>
        <w:t>de</w:t>
      </w:r>
      <w:r>
        <w:rPr>
          <w:spacing w:val="-9"/>
        </w:rPr>
        <w:t> </w:t>
      </w:r>
      <w:r>
        <w:rPr/>
        <w:t>los</w:t>
      </w:r>
      <w:r>
        <w:rPr>
          <w:spacing w:val="-9"/>
        </w:rPr>
        <w:t> </w:t>
      </w:r>
      <w:r>
        <w:rPr/>
        <w:t>trabajos</w:t>
      </w:r>
      <w:r>
        <w:rPr>
          <w:spacing w:val="-9"/>
        </w:rPr>
        <w:t> </w:t>
      </w:r>
      <w:r>
        <w:rPr/>
        <w:t>de</w:t>
      </w:r>
      <w:r>
        <w:rPr>
          <w:spacing w:val="-9"/>
        </w:rPr>
        <w:t> </w:t>
      </w:r>
      <w:r>
        <w:rPr/>
        <w:t>la</w:t>
      </w:r>
      <w:r>
        <w:rPr>
          <w:spacing w:val="-9"/>
        </w:rPr>
        <w:t> </w:t>
      </w:r>
      <w:r>
        <w:rPr/>
        <w:t>etnografía</w:t>
      </w:r>
      <w:r>
        <w:rPr>
          <w:spacing w:val="-9"/>
        </w:rPr>
        <w:t> </w:t>
      </w:r>
      <w:r>
        <w:rPr/>
        <w:t>de</w:t>
      </w:r>
      <w:r>
        <w:rPr>
          <w:spacing w:val="-9"/>
        </w:rPr>
        <w:t> </w:t>
      </w:r>
      <w:r>
        <w:rPr/>
        <w:t>la</w:t>
      </w:r>
      <w:r>
        <w:rPr>
          <w:spacing w:val="-9"/>
        </w:rPr>
        <w:t> </w:t>
      </w:r>
      <w:r>
        <w:rPr/>
        <w:t>tec- </w:t>
      </w:r>
      <w:r>
        <w:rPr>
          <w:spacing w:val="3"/>
        </w:rPr>
        <w:t>nociencia </w:t>
      </w:r>
      <w:r>
        <w:rPr/>
        <w:t>y </w:t>
      </w:r>
      <w:r>
        <w:rPr>
          <w:spacing w:val="3"/>
        </w:rPr>
        <w:t>pocos </w:t>
      </w:r>
      <w:r>
        <w:rPr>
          <w:spacing w:val="2"/>
        </w:rPr>
        <w:t>historiadores </w:t>
      </w:r>
      <w:r>
        <w:rPr/>
        <w:t>han </w:t>
      </w:r>
      <w:r>
        <w:rPr>
          <w:spacing w:val="2"/>
        </w:rPr>
        <w:t>rechazado </w:t>
      </w:r>
      <w:r>
        <w:rPr/>
        <w:t>la </w:t>
      </w:r>
      <w:r>
        <w:rPr>
          <w:spacing w:val="3"/>
        </w:rPr>
        <w:t>división determinista </w:t>
      </w:r>
      <w:r>
        <w:rPr/>
        <w:t>de las</w:t>
      </w:r>
      <w:r>
        <w:rPr>
          <w:spacing w:val="-10"/>
        </w:rPr>
        <w:t> </w:t>
      </w:r>
      <w:r>
        <w:rPr/>
        <w:t>nociones</w:t>
      </w:r>
      <w:r>
        <w:rPr>
          <w:spacing w:val="-14"/>
        </w:rPr>
        <w:t> </w:t>
      </w:r>
      <w:r>
        <w:rPr/>
        <w:t>técnica</w:t>
      </w:r>
      <w:r>
        <w:rPr>
          <w:spacing w:val="-14"/>
        </w:rPr>
        <w:t> </w:t>
      </w:r>
      <w:r>
        <w:rPr/>
        <w:t>y</w:t>
      </w:r>
      <w:r>
        <w:rPr>
          <w:spacing w:val="-14"/>
        </w:rPr>
        <w:t> </w:t>
      </w:r>
      <w:r>
        <w:rPr/>
        <w:t>sociedad,</w:t>
      </w:r>
      <w:r>
        <w:rPr>
          <w:spacing w:val="-14"/>
        </w:rPr>
        <w:t> </w:t>
      </w:r>
      <w:r>
        <w:rPr/>
        <w:t>para</w:t>
      </w:r>
      <w:r>
        <w:rPr>
          <w:spacing w:val="-14"/>
        </w:rPr>
        <w:t> </w:t>
      </w:r>
      <w:r>
        <w:rPr/>
        <w:t>lo</w:t>
      </w:r>
      <w:r>
        <w:rPr>
          <w:spacing w:val="-14"/>
        </w:rPr>
        <w:t> </w:t>
      </w:r>
      <w:r>
        <w:rPr/>
        <w:t>cual</w:t>
      </w:r>
      <w:r>
        <w:rPr>
          <w:spacing w:val="-14"/>
        </w:rPr>
        <w:t> </w:t>
      </w:r>
      <w:r>
        <w:rPr/>
        <w:t>acuñaron</w:t>
      </w:r>
      <w:r>
        <w:rPr>
          <w:spacing w:val="-14"/>
        </w:rPr>
        <w:t> </w:t>
      </w:r>
      <w:r>
        <w:rPr/>
        <w:t>el</w:t>
      </w:r>
      <w:r>
        <w:rPr>
          <w:spacing w:val="-14"/>
        </w:rPr>
        <w:t> </w:t>
      </w:r>
      <w:r>
        <w:rPr/>
        <w:t>modelo</w:t>
      </w:r>
      <w:r>
        <w:rPr>
          <w:spacing w:val="-14"/>
        </w:rPr>
        <w:t> </w:t>
      </w:r>
      <w:r>
        <w:rPr/>
        <w:t>del</w:t>
      </w:r>
      <w:r>
        <w:rPr>
          <w:spacing w:val="-14"/>
        </w:rPr>
        <w:t> </w:t>
      </w:r>
      <w:r>
        <w:rPr/>
        <w:t>tejido</w:t>
      </w:r>
      <w:r>
        <w:rPr>
          <w:spacing w:val="-14"/>
        </w:rPr>
        <w:t> </w:t>
      </w:r>
      <w:r>
        <w:rPr/>
        <w:t>sin costuras</w:t>
      </w:r>
      <w:r>
        <w:rPr>
          <w:spacing w:val="-17"/>
        </w:rPr>
        <w:t> </w:t>
      </w:r>
      <w:r>
        <w:rPr/>
        <w:t>(Vinck</w:t>
      </w:r>
      <w:r>
        <w:rPr>
          <w:spacing w:val="-17"/>
        </w:rPr>
        <w:t> </w:t>
      </w:r>
      <w:r>
        <w:rPr/>
        <w:t>1995).</w:t>
      </w:r>
      <w:r>
        <w:rPr>
          <w:spacing w:val="-17"/>
        </w:rPr>
        <w:t> </w:t>
      </w:r>
      <w:r>
        <w:rPr/>
        <w:t>Este</w:t>
      </w:r>
      <w:r>
        <w:rPr>
          <w:spacing w:val="-17"/>
        </w:rPr>
        <w:t> </w:t>
      </w:r>
      <w:r>
        <w:rPr/>
        <w:t>modelo</w:t>
      </w:r>
      <w:r>
        <w:rPr>
          <w:spacing w:val="-17"/>
        </w:rPr>
        <w:t> </w:t>
      </w:r>
      <w:r>
        <w:rPr/>
        <w:t>es</w:t>
      </w:r>
      <w:r>
        <w:rPr>
          <w:spacing w:val="-17"/>
        </w:rPr>
        <w:t> </w:t>
      </w:r>
      <w:r>
        <w:rPr/>
        <w:t>defendido</w:t>
      </w:r>
      <w:r>
        <w:rPr>
          <w:spacing w:val="-17"/>
        </w:rPr>
        <w:t> </w:t>
      </w:r>
      <w:r>
        <w:rPr/>
        <w:t>por</w:t>
      </w:r>
      <w:r>
        <w:rPr>
          <w:spacing w:val="-17"/>
        </w:rPr>
        <w:t> </w:t>
      </w:r>
      <w:r>
        <w:rPr/>
        <w:t>los</w:t>
      </w:r>
      <w:r>
        <w:rPr>
          <w:spacing w:val="-17"/>
        </w:rPr>
        <w:t> </w:t>
      </w:r>
      <w:r>
        <w:rPr/>
        <w:t>desarrollos</w:t>
      </w:r>
      <w:r>
        <w:rPr>
          <w:spacing w:val="-17"/>
        </w:rPr>
        <w:t> </w:t>
      </w:r>
      <w:r>
        <w:rPr/>
        <w:t>de</w:t>
      </w:r>
      <w:r>
        <w:rPr>
          <w:spacing w:val="-17"/>
        </w:rPr>
        <w:t> </w:t>
      </w:r>
      <w:r>
        <w:rPr>
          <w:spacing w:val="-3"/>
        </w:rPr>
        <w:t>Bijker </w:t>
      </w:r>
      <w:r>
        <w:rPr>
          <w:w w:val="95"/>
        </w:rPr>
        <w:t>(Bijker</w:t>
      </w:r>
      <w:r>
        <w:rPr>
          <w:spacing w:val="-26"/>
          <w:w w:val="95"/>
        </w:rPr>
        <w:t> </w:t>
      </w:r>
      <w:r>
        <w:rPr>
          <w:w w:val="95"/>
        </w:rPr>
        <w:t>y</w:t>
      </w:r>
      <w:r>
        <w:rPr>
          <w:spacing w:val="-26"/>
          <w:w w:val="95"/>
        </w:rPr>
        <w:t> </w:t>
      </w:r>
      <w:r>
        <w:rPr>
          <w:spacing w:val="-5"/>
          <w:w w:val="95"/>
        </w:rPr>
        <w:t>Law,</w:t>
      </w:r>
      <w:r>
        <w:rPr>
          <w:spacing w:val="-26"/>
          <w:w w:val="95"/>
        </w:rPr>
        <w:t> </w:t>
      </w:r>
      <w:r>
        <w:rPr>
          <w:w w:val="95"/>
        </w:rPr>
        <w:t>1992)</w:t>
      </w:r>
      <w:r>
        <w:rPr>
          <w:spacing w:val="-26"/>
          <w:w w:val="95"/>
        </w:rPr>
        <w:t> </w:t>
      </w:r>
      <w:r>
        <w:rPr>
          <w:w w:val="95"/>
        </w:rPr>
        <w:t>en</w:t>
      </w:r>
      <w:r>
        <w:rPr>
          <w:spacing w:val="-26"/>
          <w:w w:val="95"/>
        </w:rPr>
        <w:t> </w:t>
      </w:r>
      <w:r>
        <w:rPr>
          <w:w w:val="95"/>
        </w:rPr>
        <w:t>su</w:t>
      </w:r>
      <w:r>
        <w:rPr>
          <w:spacing w:val="-26"/>
          <w:w w:val="95"/>
        </w:rPr>
        <w:t> </w:t>
      </w:r>
      <w:r>
        <w:rPr>
          <w:w w:val="95"/>
        </w:rPr>
        <w:t>idea</w:t>
      </w:r>
      <w:r>
        <w:rPr>
          <w:spacing w:val="-26"/>
          <w:w w:val="95"/>
        </w:rPr>
        <w:t> </w:t>
      </w:r>
      <w:r>
        <w:rPr>
          <w:w w:val="95"/>
        </w:rPr>
        <w:t>de</w:t>
      </w:r>
      <w:r>
        <w:rPr>
          <w:spacing w:val="-26"/>
          <w:w w:val="95"/>
        </w:rPr>
        <w:t> </w:t>
      </w:r>
      <w:r>
        <w:rPr>
          <w:w w:val="95"/>
        </w:rPr>
        <w:t>estructura</w:t>
      </w:r>
      <w:r>
        <w:rPr>
          <w:spacing w:val="-26"/>
          <w:w w:val="95"/>
        </w:rPr>
        <w:t> </w:t>
      </w:r>
      <w:r>
        <w:rPr>
          <w:w w:val="95"/>
        </w:rPr>
        <w:t>tecnológica</w:t>
      </w:r>
      <w:r>
        <w:rPr>
          <w:spacing w:val="-26"/>
          <w:w w:val="95"/>
        </w:rPr>
        <w:t> </w:t>
      </w:r>
      <w:r>
        <w:rPr>
          <w:w w:val="95"/>
        </w:rPr>
        <w:t>(</w:t>
      </w:r>
      <w:r>
        <w:rPr>
          <w:rFonts w:ascii="Times New Roman" w:hAnsi="Times New Roman"/>
          <w:i/>
          <w:w w:val="95"/>
        </w:rPr>
        <w:t>ttechnological</w:t>
      </w:r>
      <w:r>
        <w:rPr>
          <w:rFonts w:ascii="Times New Roman" w:hAnsi="Times New Roman"/>
          <w:i/>
          <w:spacing w:val="-32"/>
          <w:w w:val="95"/>
        </w:rPr>
        <w:t> </w:t>
      </w:r>
      <w:r>
        <w:rPr>
          <w:rFonts w:ascii="Times New Roman" w:hAnsi="Times New Roman"/>
          <w:i/>
          <w:w w:val="95"/>
        </w:rPr>
        <w:t>frame</w:t>
      </w:r>
      <w:r>
        <w:rPr>
          <w:w w:val="95"/>
        </w:rPr>
        <w:t>),</w:t>
      </w:r>
      <w:r>
        <w:rPr>
          <w:spacing w:val="-26"/>
          <w:w w:val="95"/>
        </w:rPr>
        <w:t> </w:t>
      </w:r>
      <w:r>
        <w:rPr>
          <w:w w:val="95"/>
        </w:rPr>
        <w:t>por </w:t>
      </w:r>
      <w:r>
        <w:rPr/>
        <w:t>buena</w:t>
      </w:r>
      <w:r>
        <w:rPr>
          <w:spacing w:val="-13"/>
        </w:rPr>
        <w:t> </w:t>
      </w:r>
      <w:r>
        <w:rPr/>
        <w:t>parte</w:t>
      </w:r>
      <w:r>
        <w:rPr>
          <w:spacing w:val="-13"/>
        </w:rPr>
        <w:t> </w:t>
      </w:r>
      <w:r>
        <w:rPr/>
        <w:t>de</w:t>
      </w:r>
      <w:r>
        <w:rPr>
          <w:spacing w:val="-13"/>
        </w:rPr>
        <w:t> </w:t>
      </w:r>
      <w:r>
        <w:rPr/>
        <w:t>los</w:t>
      </w:r>
      <w:r>
        <w:rPr>
          <w:spacing w:val="-13"/>
        </w:rPr>
        <w:t> </w:t>
      </w:r>
      <w:r>
        <w:rPr/>
        <w:t>autores</w:t>
      </w:r>
      <w:r>
        <w:rPr>
          <w:spacing w:val="-13"/>
        </w:rPr>
        <w:t> </w:t>
      </w:r>
      <w:r>
        <w:rPr/>
        <w:t>vinculados</w:t>
      </w:r>
      <w:r>
        <w:rPr>
          <w:spacing w:val="-13"/>
        </w:rPr>
        <w:t> </w:t>
      </w:r>
      <w:r>
        <w:rPr/>
        <w:t>a</w:t>
      </w:r>
      <w:r>
        <w:rPr>
          <w:spacing w:val="-13"/>
        </w:rPr>
        <w:t> </w:t>
      </w:r>
      <w:r>
        <w:rPr/>
        <w:t>la</w:t>
      </w:r>
      <w:r>
        <w:rPr>
          <w:spacing w:val="-13"/>
        </w:rPr>
        <w:t> </w:t>
      </w:r>
      <w:r>
        <w:rPr/>
        <w:t>llamada</w:t>
      </w:r>
      <w:r>
        <w:rPr>
          <w:spacing w:val="-13"/>
        </w:rPr>
        <w:t> </w:t>
      </w:r>
      <w:r>
        <w:rPr/>
        <w:t>teoría</w:t>
      </w:r>
      <w:r>
        <w:rPr>
          <w:spacing w:val="-13"/>
        </w:rPr>
        <w:t> </w:t>
      </w:r>
      <w:r>
        <w:rPr/>
        <w:t>del</w:t>
      </w:r>
      <w:r>
        <w:rPr>
          <w:spacing w:val="-13"/>
        </w:rPr>
        <w:t> </w:t>
      </w:r>
      <w:r>
        <w:rPr/>
        <w:t>actor-red</w:t>
      </w:r>
      <w:r>
        <w:rPr>
          <w:spacing w:val="-13"/>
        </w:rPr>
        <w:t> </w:t>
      </w:r>
      <w:r>
        <w:rPr/>
        <w:t>y</w:t>
      </w:r>
      <w:r>
        <w:rPr>
          <w:spacing w:val="-13"/>
        </w:rPr>
        <w:t> </w:t>
      </w:r>
      <w:r>
        <w:rPr/>
        <w:t>la</w:t>
      </w:r>
      <w:r>
        <w:rPr>
          <w:spacing w:val="-13"/>
        </w:rPr>
        <w:t> </w:t>
      </w:r>
      <w:r>
        <w:rPr/>
        <w:t>de </w:t>
      </w:r>
      <w:r>
        <w:rPr>
          <w:w w:val="95"/>
        </w:rPr>
        <w:t>sistemas tecnológicos de Thomas Hughes (1983); igualmente, la posición de los reflexivistas</w:t>
      </w:r>
      <w:r>
        <w:rPr>
          <w:spacing w:val="-5"/>
          <w:w w:val="95"/>
        </w:rPr>
        <w:t> </w:t>
      </w:r>
      <w:r>
        <w:rPr>
          <w:w w:val="95"/>
        </w:rPr>
        <w:t>(tomando</w:t>
      </w:r>
      <w:r>
        <w:rPr>
          <w:spacing w:val="-4"/>
          <w:w w:val="95"/>
        </w:rPr>
        <w:t> </w:t>
      </w:r>
      <w:r>
        <w:rPr>
          <w:w w:val="95"/>
        </w:rPr>
        <w:t>como</w:t>
      </w:r>
      <w:r>
        <w:rPr>
          <w:spacing w:val="-4"/>
          <w:w w:val="95"/>
        </w:rPr>
        <w:t> </w:t>
      </w:r>
      <w:r>
        <w:rPr>
          <w:w w:val="95"/>
        </w:rPr>
        <w:t>inspiración</w:t>
      </w:r>
      <w:r>
        <w:rPr>
          <w:spacing w:val="-4"/>
          <w:w w:val="95"/>
        </w:rPr>
        <w:t> </w:t>
      </w:r>
      <w:r>
        <w:rPr>
          <w:w w:val="95"/>
        </w:rPr>
        <w:t>el</w:t>
      </w:r>
      <w:r>
        <w:rPr>
          <w:spacing w:val="-4"/>
          <w:w w:val="95"/>
        </w:rPr>
        <w:t> </w:t>
      </w:r>
      <w:r>
        <w:rPr>
          <w:w w:val="95"/>
        </w:rPr>
        <w:t>principio</w:t>
      </w:r>
      <w:r>
        <w:rPr>
          <w:spacing w:val="-4"/>
          <w:w w:val="95"/>
        </w:rPr>
        <w:t> </w:t>
      </w:r>
      <w:r>
        <w:rPr>
          <w:w w:val="95"/>
        </w:rPr>
        <w:t>de</w:t>
      </w:r>
      <w:r>
        <w:rPr>
          <w:spacing w:val="-4"/>
          <w:w w:val="95"/>
        </w:rPr>
        <w:t> </w:t>
      </w:r>
      <w:r>
        <w:rPr>
          <w:w w:val="95"/>
        </w:rPr>
        <w:t>reflexión</w:t>
      </w:r>
      <w:r>
        <w:rPr>
          <w:spacing w:val="-5"/>
          <w:w w:val="95"/>
        </w:rPr>
        <w:t> </w:t>
      </w:r>
      <w:r>
        <w:rPr>
          <w:w w:val="95"/>
        </w:rPr>
        <w:t>del</w:t>
      </w:r>
      <w:r>
        <w:rPr>
          <w:spacing w:val="-4"/>
          <w:w w:val="95"/>
        </w:rPr>
        <w:t> </w:t>
      </w:r>
      <w:r>
        <w:rPr>
          <w:w w:val="95"/>
        </w:rPr>
        <w:t>“Programa </w:t>
      </w:r>
      <w:r>
        <w:rPr/>
        <w:t>fuerte”,</w:t>
      </w:r>
      <w:r>
        <w:rPr>
          <w:spacing w:val="-15"/>
        </w:rPr>
        <w:t> </w:t>
      </w:r>
      <w:r>
        <w:rPr/>
        <w:t>como</w:t>
      </w:r>
      <w:r>
        <w:rPr>
          <w:spacing w:val="-15"/>
        </w:rPr>
        <w:t> </w:t>
      </w:r>
      <w:r>
        <w:rPr/>
        <w:t>Steve</w:t>
      </w:r>
      <w:r>
        <w:rPr>
          <w:spacing w:val="-15"/>
        </w:rPr>
        <w:t> </w:t>
      </w:r>
      <w:r>
        <w:rPr>
          <w:spacing w:val="-3"/>
        </w:rPr>
        <w:t>Woolgar</w:t>
      </w:r>
      <w:r>
        <w:rPr>
          <w:spacing w:val="-15"/>
        </w:rPr>
        <w:t> </w:t>
      </w:r>
      <w:r>
        <w:rPr/>
        <w:t>y</w:t>
      </w:r>
      <w:r>
        <w:rPr>
          <w:spacing w:val="-15"/>
        </w:rPr>
        <w:t> </w:t>
      </w:r>
      <w:r>
        <w:rPr/>
        <w:t>Ashmore</w:t>
      </w:r>
      <w:r>
        <w:rPr>
          <w:spacing w:val="-15"/>
        </w:rPr>
        <w:t> </w:t>
      </w:r>
      <w:r>
        <w:rPr/>
        <w:t>(1988),</w:t>
      </w:r>
      <w:r>
        <w:rPr>
          <w:spacing w:val="-15"/>
        </w:rPr>
        <w:t> </w:t>
      </w:r>
      <w:r>
        <w:rPr/>
        <w:t>se</w:t>
      </w:r>
      <w:r>
        <w:rPr>
          <w:spacing w:val="-15"/>
        </w:rPr>
        <w:t> </w:t>
      </w:r>
      <w:r>
        <w:rPr/>
        <w:t>pronuncian</w:t>
      </w:r>
      <w:r>
        <w:rPr>
          <w:spacing w:val="-15"/>
        </w:rPr>
        <w:t> </w:t>
      </w:r>
      <w:r>
        <w:rPr/>
        <w:t>por</w:t>
      </w:r>
      <w:r>
        <w:rPr>
          <w:spacing w:val="-15"/>
        </w:rPr>
        <w:t> </w:t>
      </w:r>
      <w:r>
        <w:rPr/>
        <w:t>llevar</w:t>
      </w:r>
      <w:r>
        <w:rPr>
          <w:spacing w:val="-15"/>
        </w:rPr>
        <w:t> </w:t>
      </w:r>
      <w:r>
        <w:rPr/>
        <w:t>más </w:t>
      </w:r>
      <w:r>
        <w:rPr>
          <w:w w:val="95"/>
        </w:rPr>
        <w:t>lejos la reflexión sobre la relación técnica/sociedad pues los análisis de técnicas </w:t>
      </w:r>
      <w:r>
        <w:rPr/>
        <w:t>han</w:t>
      </w:r>
      <w:r>
        <w:rPr>
          <w:spacing w:val="-19"/>
        </w:rPr>
        <w:t> </w:t>
      </w:r>
      <w:r>
        <w:rPr/>
        <w:t>otorgado</w:t>
      </w:r>
      <w:r>
        <w:rPr>
          <w:spacing w:val="-20"/>
        </w:rPr>
        <w:t> </w:t>
      </w:r>
      <w:r>
        <w:rPr/>
        <w:t>la</w:t>
      </w:r>
      <w:r>
        <w:rPr>
          <w:spacing w:val="-19"/>
        </w:rPr>
        <w:t> </w:t>
      </w:r>
      <w:r>
        <w:rPr/>
        <w:t>preeminencia</w:t>
      </w:r>
      <w:r>
        <w:rPr>
          <w:spacing w:val="-19"/>
        </w:rPr>
        <w:t> </w:t>
      </w:r>
      <w:r>
        <w:rPr/>
        <w:t>a</w:t>
      </w:r>
      <w:r>
        <w:rPr>
          <w:spacing w:val="-19"/>
        </w:rPr>
        <w:t> </w:t>
      </w:r>
      <w:r>
        <w:rPr/>
        <w:t>los</w:t>
      </w:r>
      <w:r>
        <w:rPr>
          <w:spacing w:val="-19"/>
        </w:rPr>
        <w:t> </w:t>
      </w:r>
      <w:r>
        <w:rPr/>
        <w:t>humanos</w:t>
      </w:r>
      <w:r>
        <w:rPr>
          <w:spacing w:val="-19"/>
        </w:rPr>
        <w:t> </w:t>
      </w:r>
      <w:r>
        <w:rPr/>
        <w:t>y</w:t>
      </w:r>
      <w:r>
        <w:rPr>
          <w:spacing w:val="-19"/>
        </w:rPr>
        <w:t> </w:t>
      </w:r>
      <w:r>
        <w:rPr/>
        <w:t>a</w:t>
      </w:r>
      <w:r>
        <w:rPr>
          <w:spacing w:val="-19"/>
        </w:rPr>
        <w:t> </w:t>
      </w:r>
      <w:r>
        <w:rPr/>
        <w:t>las</w:t>
      </w:r>
      <w:r>
        <w:rPr>
          <w:spacing w:val="-19"/>
        </w:rPr>
        <w:t> </w:t>
      </w:r>
      <w:r>
        <w:rPr/>
        <w:t>relaciones</w:t>
      </w:r>
      <w:r>
        <w:rPr>
          <w:spacing w:val="-19"/>
        </w:rPr>
        <w:t> </w:t>
      </w:r>
      <w:r>
        <w:rPr/>
        <w:t>entre</w:t>
      </w:r>
      <w:r>
        <w:rPr>
          <w:spacing w:val="-19"/>
        </w:rPr>
        <w:t> </w:t>
      </w:r>
      <w:r>
        <w:rPr/>
        <w:t>humanos </w:t>
      </w:r>
      <w:r>
        <w:rPr>
          <w:w w:val="95"/>
        </w:rPr>
        <w:t>sobre</w:t>
      </w:r>
      <w:r>
        <w:rPr>
          <w:spacing w:val="-11"/>
          <w:w w:val="95"/>
        </w:rPr>
        <w:t> </w:t>
      </w:r>
      <w:r>
        <w:rPr>
          <w:w w:val="95"/>
        </w:rPr>
        <w:t>la</w:t>
      </w:r>
      <w:r>
        <w:rPr>
          <w:spacing w:val="-11"/>
          <w:w w:val="95"/>
        </w:rPr>
        <w:t> </w:t>
      </w:r>
      <w:r>
        <w:rPr>
          <w:w w:val="95"/>
        </w:rPr>
        <w:t>base</w:t>
      </w:r>
      <w:r>
        <w:rPr>
          <w:spacing w:val="-11"/>
          <w:w w:val="95"/>
        </w:rPr>
        <w:t> </w:t>
      </w:r>
      <w:r>
        <w:rPr>
          <w:w w:val="95"/>
        </w:rPr>
        <w:t>de</w:t>
      </w:r>
      <w:r>
        <w:rPr>
          <w:spacing w:val="-11"/>
          <w:w w:val="95"/>
        </w:rPr>
        <w:t> </w:t>
      </w:r>
      <w:r>
        <w:rPr>
          <w:w w:val="95"/>
        </w:rPr>
        <w:t>suponer</w:t>
      </w:r>
      <w:r>
        <w:rPr>
          <w:spacing w:val="-11"/>
          <w:w w:val="95"/>
        </w:rPr>
        <w:t> </w:t>
      </w:r>
      <w:r>
        <w:rPr>
          <w:rFonts w:ascii="Times New Roman" w:hAnsi="Times New Roman"/>
          <w:i/>
          <w:w w:val="95"/>
        </w:rPr>
        <w:t>a</w:t>
      </w:r>
      <w:r>
        <w:rPr>
          <w:rFonts w:ascii="Times New Roman" w:hAnsi="Times New Roman"/>
          <w:i/>
          <w:spacing w:val="-17"/>
          <w:w w:val="95"/>
        </w:rPr>
        <w:t> </w:t>
      </w:r>
      <w:r>
        <w:rPr>
          <w:rFonts w:ascii="Times New Roman" w:hAnsi="Times New Roman"/>
          <w:i/>
          <w:w w:val="95"/>
        </w:rPr>
        <w:t>priori</w:t>
      </w:r>
      <w:r>
        <w:rPr>
          <w:rFonts w:ascii="Times New Roman" w:hAnsi="Times New Roman"/>
          <w:i/>
          <w:spacing w:val="-16"/>
          <w:w w:val="95"/>
        </w:rPr>
        <w:t> </w:t>
      </w:r>
      <w:r>
        <w:rPr>
          <w:w w:val="95"/>
        </w:rPr>
        <w:t>que</w:t>
      </w:r>
      <w:r>
        <w:rPr>
          <w:spacing w:val="-11"/>
          <w:w w:val="95"/>
        </w:rPr>
        <w:t> </w:t>
      </w:r>
      <w:r>
        <w:rPr>
          <w:w w:val="95"/>
        </w:rPr>
        <w:t>lo</w:t>
      </w:r>
      <w:r>
        <w:rPr>
          <w:spacing w:val="-11"/>
          <w:w w:val="95"/>
        </w:rPr>
        <w:t> </w:t>
      </w:r>
      <w:r>
        <w:rPr>
          <w:w w:val="95"/>
        </w:rPr>
        <w:t>humano</w:t>
      </w:r>
      <w:r>
        <w:rPr>
          <w:spacing w:val="-11"/>
          <w:w w:val="95"/>
        </w:rPr>
        <w:t> </w:t>
      </w:r>
      <w:r>
        <w:rPr>
          <w:w w:val="95"/>
        </w:rPr>
        <w:t>es</w:t>
      </w:r>
      <w:r>
        <w:rPr>
          <w:spacing w:val="-11"/>
          <w:w w:val="95"/>
        </w:rPr>
        <w:t> </w:t>
      </w:r>
      <w:r>
        <w:rPr>
          <w:w w:val="95"/>
        </w:rPr>
        <w:t>de</w:t>
      </w:r>
      <w:r>
        <w:rPr>
          <w:spacing w:val="-11"/>
          <w:w w:val="95"/>
        </w:rPr>
        <w:t> </w:t>
      </w:r>
      <w:r>
        <w:rPr>
          <w:w w:val="95"/>
        </w:rPr>
        <w:t>una</w:t>
      </w:r>
      <w:r>
        <w:rPr>
          <w:spacing w:val="-11"/>
          <w:w w:val="95"/>
        </w:rPr>
        <w:t> </w:t>
      </w:r>
      <w:r>
        <w:rPr>
          <w:w w:val="95"/>
        </w:rPr>
        <w:t>naturaleza</w:t>
      </w:r>
      <w:r>
        <w:rPr>
          <w:spacing w:val="-10"/>
          <w:w w:val="95"/>
        </w:rPr>
        <w:t> </w:t>
      </w:r>
      <w:r>
        <w:rPr>
          <w:w w:val="95"/>
        </w:rPr>
        <w:t>diferente</w:t>
      </w:r>
      <w:r>
        <w:rPr>
          <w:spacing w:val="-11"/>
          <w:w w:val="95"/>
        </w:rPr>
        <w:t> </w:t>
      </w:r>
      <w:r>
        <w:rPr>
          <w:w w:val="95"/>
        </w:rPr>
        <w:t>al </w:t>
      </w:r>
      <w:r>
        <w:rPr/>
        <w:t>artefacto;</w:t>
      </w:r>
      <w:r>
        <w:rPr>
          <w:spacing w:val="-26"/>
        </w:rPr>
        <w:t> </w:t>
      </w:r>
      <w:r>
        <w:rPr/>
        <w:t>en</w:t>
      </w:r>
      <w:r>
        <w:rPr>
          <w:spacing w:val="-26"/>
        </w:rPr>
        <w:t> </w:t>
      </w:r>
      <w:r>
        <w:rPr/>
        <w:t>tanto</w:t>
      </w:r>
      <w:r>
        <w:rPr>
          <w:spacing w:val="-26"/>
        </w:rPr>
        <w:t> </w:t>
      </w:r>
      <w:r>
        <w:rPr/>
        <w:t>que,</w:t>
      </w:r>
      <w:r>
        <w:rPr>
          <w:spacing w:val="-26"/>
        </w:rPr>
        <w:t> </w:t>
      </w:r>
      <w:r>
        <w:rPr/>
        <w:t>a</w:t>
      </w:r>
      <w:r>
        <w:rPr>
          <w:spacing w:val="-26"/>
        </w:rPr>
        <w:t> </w:t>
      </w:r>
      <w:r>
        <w:rPr/>
        <w:t>su</w:t>
      </w:r>
      <w:r>
        <w:rPr>
          <w:spacing w:val="-27"/>
        </w:rPr>
        <w:t> </w:t>
      </w:r>
      <w:r>
        <w:rPr/>
        <w:t>juicio,</w:t>
      </w:r>
      <w:r>
        <w:rPr>
          <w:spacing w:val="-27"/>
        </w:rPr>
        <w:t> </w:t>
      </w:r>
      <w:r>
        <w:rPr/>
        <w:t>la</w:t>
      </w:r>
      <w:r>
        <w:rPr>
          <w:spacing w:val="-26"/>
        </w:rPr>
        <w:t> </w:t>
      </w:r>
      <w:r>
        <w:rPr/>
        <w:t>pregunta</w:t>
      </w:r>
      <w:r>
        <w:rPr>
          <w:spacing w:val="-26"/>
        </w:rPr>
        <w:t> </w:t>
      </w:r>
      <w:r>
        <w:rPr/>
        <w:t>a</w:t>
      </w:r>
      <w:r>
        <w:rPr>
          <w:spacing w:val="-26"/>
        </w:rPr>
        <w:t> </w:t>
      </w:r>
      <w:r>
        <w:rPr/>
        <w:t>responder</w:t>
      </w:r>
      <w:r>
        <w:rPr>
          <w:spacing w:val="-26"/>
        </w:rPr>
        <w:t> </w:t>
      </w:r>
      <w:r>
        <w:rPr/>
        <w:t>consiste</w:t>
      </w:r>
      <w:r>
        <w:rPr>
          <w:spacing w:val="-27"/>
        </w:rPr>
        <w:t> </w:t>
      </w:r>
      <w:r>
        <w:rPr/>
        <w:t>en</w:t>
      </w:r>
      <w:r>
        <w:rPr>
          <w:spacing w:val="-26"/>
        </w:rPr>
        <w:t> </w:t>
      </w:r>
      <w:r>
        <w:rPr/>
        <w:t>saber</w:t>
      </w:r>
      <w:r>
        <w:rPr>
          <w:spacing w:val="-27"/>
        </w:rPr>
        <w:t> </w:t>
      </w:r>
      <w:r>
        <w:rPr/>
        <w:t>en </w:t>
      </w:r>
      <w:r>
        <w:rPr>
          <w:w w:val="95"/>
        </w:rPr>
        <w:t>qué</w:t>
      </w:r>
      <w:r>
        <w:rPr>
          <w:spacing w:val="-11"/>
          <w:w w:val="95"/>
        </w:rPr>
        <w:t> </w:t>
      </w:r>
      <w:r>
        <w:rPr>
          <w:w w:val="95"/>
        </w:rPr>
        <w:t>circunstancias</w:t>
      </w:r>
      <w:r>
        <w:rPr>
          <w:spacing w:val="-11"/>
          <w:w w:val="95"/>
        </w:rPr>
        <w:t> </w:t>
      </w:r>
      <w:r>
        <w:rPr>
          <w:w w:val="95"/>
        </w:rPr>
        <w:t>el</w:t>
      </w:r>
      <w:r>
        <w:rPr>
          <w:spacing w:val="-11"/>
          <w:w w:val="95"/>
        </w:rPr>
        <w:t> </w:t>
      </w:r>
      <w:r>
        <w:rPr>
          <w:w w:val="95"/>
        </w:rPr>
        <w:t>artefacto</w:t>
      </w:r>
      <w:r>
        <w:rPr>
          <w:spacing w:val="-11"/>
          <w:w w:val="95"/>
        </w:rPr>
        <w:t> </w:t>
      </w:r>
      <w:r>
        <w:rPr>
          <w:w w:val="95"/>
        </w:rPr>
        <w:t>es</w:t>
      </w:r>
      <w:r>
        <w:rPr>
          <w:spacing w:val="-11"/>
          <w:w w:val="95"/>
        </w:rPr>
        <w:t> </w:t>
      </w:r>
      <w:r>
        <w:rPr>
          <w:w w:val="95"/>
        </w:rPr>
        <w:t>diferente</w:t>
      </w:r>
      <w:r>
        <w:rPr>
          <w:spacing w:val="-11"/>
          <w:w w:val="95"/>
        </w:rPr>
        <w:t> </w:t>
      </w:r>
      <w:r>
        <w:rPr>
          <w:w w:val="95"/>
        </w:rPr>
        <w:t>de</w:t>
      </w:r>
      <w:r>
        <w:rPr>
          <w:spacing w:val="-11"/>
          <w:w w:val="95"/>
        </w:rPr>
        <w:t> </w:t>
      </w:r>
      <w:r>
        <w:rPr>
          <w:w w:val="95"/>
        </w:rPr>
        <w:t>lo</w:t>
      </w:r>
      <w:r>
        <w:rPr>
          <w:spacing w:val="-11"/>
          <w:w w:val="95"/>
        </w:rPr>
        <w:t> </w:t>
      </w:r>
      <w:r>
        <w:rPr>
          <w:w w:val="95"/>
        </w:rPr>
        <w:t>humano.</w:t>
      </w:r>
    </w:p>
    <w:p>
      <w:pPr>
        <w:pStyle w:val="BodyText"/>
        <w:spacing w:line="242" w:lineRule="auto"/>
        <w:ind w:left="1553" w:right="1551" w:firstLine="283"/>
        <w:jc w:val="both"/>
      </w:pPr>
      <w:r>
        <w:rPr>
          <w:w w:val="95"/>
        </w:rPr>
        <w:t>Habría que agregar que este análisis que acabamos de presentar puede apli- carse</w:t>
      </w:r>
      <w:r>
        <w:rPr>
          <w:spacing w:val="-21"/>
          <w:w w:val="95"/>
        </w:rPr>
        <w:t> </w:t>
      </w:r>
      <w:r>
        <w:rPr>
          <w:w w:val="95"/>
        </w:rPr>
        <w:t>en</w:t>
      </w:r>
      <w:r>
        <w:rPr>
          <w:spacing w:val="-21"/>
          <w:w w:val="95"/>
        </w:rPr>
        <w:t> </w:t>
      </w:r>
      <w:r>
        <w:rPr>
          <w:w w:val="95"/>
        </w:rPr>
        <w:t>toda</w:t>
      </w:r>
      <w:r>
        <w:rPr>
          <w:spacing w:val="-21"/>
          <w:w w:val="95"/>
        </w:rPr>
        <w:t> </w:t>
      </w:r>
      <w:r>
        <w:rPr>
          <w:w w:val="95"/>
        </w:rPr>
        <w:t>su</w:t>
      </w:r>
      <w:r>
        <w:rPr>
          <w:spacing w:val="-21"/>
          <w:w w:val="95"/>
        </w:rPr>
        <w:t> </w:t>
      </w:r>
      <w:r>
        <w:rPr>
          <w:w w:val="95"/>
        </w:rPr>
        <w:t>extensión</w:t>
      </w:r>
      <w:r>
        <w:rPr>
          <w:spacing w:val="-22"/>
          <w:w w:val="95"/>
        </w:rPr>
        <w:t> </w:t>
      </w:r>
      <w:r>
        <w:rPr>
          <w:w w:val="95"/>
        </w:rPr>
        <w:t>a</w:t>
      </w:r>
      <w:r>
        <w:rPr>
          <w:spacing w:val="-21"/>
          <w:w w:val="95"/>
        </w:rPr>
        <w:t> </w:t>
      </w:r>
      <w:r>
        <w:rPr>
          <w:w w:val="95"/>
        </w:rPr>
        <w:t>la</w:t>
      </w:r>
      <w:r>
        <w:rPr>
          <w:spacing w:val="-21"/>
          <w:w w:val="95"/>
        </w:rPr>
        <w:t> </w:t>
      </w:r>
      <w:r>
        <w:rPr>
          <w:w w:val="95"/>
        </w:rPr>
        <w:t>relación</w:t>
      </w:r>
      <w:r>
        <w:rPr>
          <w:spacing w:val="-21"/>
          <w:w w:val="95"/>
        </w:rPr>
        <w:t> </w:t>
      </w:r>
      <w:r>
        <w:rPr>
          <w:w w:val="95"/>
        </w:rPr>
        <w:t>entre</w:t>
      </w:r>
      <w:r>
        <w:rPr>
          <w:spacing w:val="-21"/>
          <w:w w:val="95"/>
        </w:rPr>
        <w:t> </w:t>
      </w:r>
      <w:r>
        <w:rPr>
          <w:w w:val="95"/>
        </w:rPr>
        <w:t>el</w:t>
      </w:r>
      <w:r>
        <w:rPr>
          <w:spacing w:val="-21"/>
          <w:w w:val="95"/>
        </w:rPr>
        <w:t> </w:t>
      </w:r>
      <w:r>
        <w:rPr>
          <w:w w:val="95"/>
        </w:rPr>
        <w:t>determinismo</w:t>
      </w:r>
      <w:r>
        <w:rPr>
          <w:spacing w:val="-20"/>
          <w:w w:val="95"/>
        </w:rPr>
        <w:t> </w:t>
      </w:r>
      <w:r>
        <w:rPr>
          <w:w w:val="95"/>
        </w:rPr>
        <w:t>científico</w:t>
      </w:r>
      <w:r>
        <w:rPr>
          <w:spacing w:val="-21"/>
          <w:w w:val="95"/>
        </w:rPr>
        <w:t> </w:t>
      </w:r>
      <w:r>
        <w:rPr>
          <w:w w:val="95"/>
        </w:rPr>
        <w:t>respecto</w:t>
      </w:r>
      <w:r>
        <w:rPr>
          <w:spacing w:val="-21"/>
          <w:w w:val="95"/>
        </w:rPr>
        <w:t> </w:t>
      </w:r>
      <w:r>
        <w:rPr>
          <w:w w:val="95"/>
        </w:rPr>
        <w:t>a la</w:t>
      </w:r>
      <w:r>
        <w:rPr>
          <w:spacing w:val="-13"/>
          <w:w w:val="95"/>
        </w:rPr>
        <w:t> </w:t>
      </w:r>
      <w:r>
        <w:rPr>
          <w:w w:val="95"/>
        </w:rPr>
        <w:t>de</w:t>
      </w:r>
      <w:r>
        <w:rPr>
          <w:spacing w:val="-12"/>
          <w:w w:val="95"/>
        </w:rPr>
        <w:t> </w:t>
      </w:r>
      <w:r>
        <w:rPr>
          <w:w w:val="95"/>
        </w:rPr>
        <w:t>la</w:t>
      </w:r>
      <w:r>
        <w:rPr>
          <w:spacing w:val="-13"/>
          <w:w w:val="95"/>
        </w:rPr>
        <w:t> </w:t>
      </w:r>
      <w:r>
        <w:rPr>
          <w:w w:val="95"/>
        </w:rPr>
        <w:t>tecnicidad</w:t>
      </w:r>
      <w:r>
        <w:rPr>
          <w:spacing w:val="-12"/>
          <w:w w:val="95"/>
        </w:rPr>
        <w:t> </w:t>
      </w:r>
      <w:r>
        <w:rPr>
          <w:w w:val="95"/>
        </w:rPr>
        <w:t>y</w:t>
      </w:r>
      <w:r>
        <w:rPr>
          <w:spacing w:val="-13"/>
          <w:w w:val="95"/>
        </w:rPr>
        <w:t> </w:t>
      </w:r>
      <w:r>
        <w:rPr>
          <w:w w:val="95"/>
        </w:rPr>
        <w:t>de</w:t>
      </w:r>
      <w:r>
        <w:rPr>
          <w:spacing w:val="-12"/>
          <w:w w:val="95"/>
        </w:rPr>
        <w:t> </w:t>
      </w:r>
      <w:r>
        <w:rPr>
          <w:w w:val="95"/>
        </w:rPr>
        <w:t>la</w:t>
      </w:r>
      <w:r>
        <w:rPr>
          <w:spacing w:val="-13"/>
          <w:w w:val="95"/>
        </w:rPr>
        <w:t> </w:t>
      </w:r>
      <w:r>
        <w:rPr>
          <w:w w:val="95"/>
        </w:rPr>
        <w:t>tecnociencia</w:t>
      </w:r>
      <w:r>
        <w:rPr>
          <w:spacing w:val="-12"/>
          <w:w w:val="95"/>
        </w:rPr>
        <w:t> </w:t>
      </w:r>
      <w:r>
        <w:rPr>
          <w:w w:val="95"/>
        </w:rPr>
        <w:t>sobre</w:t>
      </w:r>
      <w:r>
        <w:rPr>
          <w:spacing w:val="-13"/>
          <w:w w:val="95"/>
        </w:rPr>
        <w:t> </w:t>
      </w:r>
      <w:r>
        <w:rPr>
          <w:w w:val="95"/>
        </w:rPr>
        <w:t>la</w:t>
      </w:r>
      <w:r>
        <w:rPr>
          <w:spacing w:val="-13"/>
          <w:w w:val="95"/>
        </w:rPr>
        <w:t> </w:t>
      </w:r>
      <w:r>
        <w:rPr>
          <w:w w:val="95"/>
        </w:rPr>
        <w:t>sociedad.</w:t>
      </w:r>
      <w:r>
        <w:rPr>
          <w:spacing w:val="-13"/>
          <w:w w:val="95"/>
        </w:rPr>
        <w:t> </w:t>
      </w:r>
      <w:r>
        <w:rPr>
          <w:w w:val="95"/>
        </w:rPr>
        <w:t>El</w:t>
      </w:r>
      <w:r>
        <w:rPr>
          <w:spacing w:val="-13"/>
          <w:w w:val="95"/>
        </w:rPr>
        <w:t> </w:t>
      </w:r>
      <w:r>
        <w:rPr>
          <w:w w:val="95"/>
        </w:rPr>
        <w:t>primer</w:t>
      </w:r>
      <w:r>
        <w:rPr>
          <w:spacing w:val="-13"/>
          <w:w w:val="95"/>
        </w:rPr>
        <w:t> </w:t>
      </w:r>
      <w:r>
        <w:rPr>
          <w:w w:val="95"/>
        </w:rPr>
        <w:t>determinismo </w:t>
      </w:r>
      <w:r>
        <w:rPr/>
        <w:t>se</w:t>
      </w:r>
      <w:r>
        <w:rPr>
          <w:spacing w:val="-27"/>
        </w:rPr>
        <w:t> </w:t>
      </w:r>
      <w:r>
        <w:rPr/>
        <w:t>ha</w:t>
      </w:r>
      <w:r>
        <w:rPr>
          <w:spacing w:val="-27"/>
        </w:rPr>
        <w:t> </w:t>
      </w:r>
      <w:r>
        <w:rPr/>
        <w:t>acuñado</w:t>
      </w:r>
      <w:r>
        <w:rPr>
          <w:spacing w:val="-27"/>
        </w:rPr>
        <w:t> </w:t>
      </w:r>
      <w:r>
        <w:rPr/>
        <w:t>como</w:t>
      </w:r>
      <w:r>
        <w:rPr>
          <w:spacing w:val="-27"/>
        </w:rPr>
        <w:t> </w:t>
      </w:r>
      <w:r>
        <w:rPr/>
        <w:t>el</w:t>
      </w:r>
      <w:r>
        <w:rPr>
          <w:spacing w:val="-27"/>
        </w:rPr>
        <w:t> </w:t>
      </w:r>
      <w:r>
        <w:rPr/>
        <w:t>modelo</w:t>
      </w:r>
      <w:r>
        <w:rPr>
          <w:spacing w:val="-27"/>
        </w:rPr>
        <w:t> </w:t>
      </w:r>
      <w:r>
        <w:rPr/>
        <w:t>lineal</w:t>
      </w:r>
      <w:r>
        <w:rPr>
          <w:spacing w:val="-27"/>
        </w:rPr>
        <w:t> </w:t>
      </w:r>
      <w:r>
        <w:rPr/>
        <w:t>de</w:t>
      </w:r>
      <w:r>
        <w:rPr>
          <w:spacing w:val="-27"/>
        </w:rPr>
        <w:t> </w:t>
      </w:r>
      <w:r>
        <w:rPr/>
        <w:t>la</w:t>
      </w:r>
      <w:r>
        <w:rPr>
          <w:spacing w:val="-27"/>
        </w:rPr>
        <w:t> </w:t>
      </w:r>
      <w:r>
        <w:rPr/>
        <w:t>innovación,</w:t>
      </w:r>
      <w:r>
        <w:rPr>
          <w:spacing w:val="-27"/>
        </w:rPr>
        <w:t> </w:t>
      </w:r>
      <w:r>
        <w:rPr/>
        <w:t>según</w:t>
      </w:r>
      <w:r>
        <w:rPr>
          <w:spacing w:val="-27"/>
        </w:rPr>
        <w:t> </w:t>
      </w:r>
      <w:r>
        <w:rPr/>
        <w:t>el</w:t>
      </w:r>
      <w:r>
        <w:rPr>
          <w:spacing w:val="-27"/>
        </w:rPr>
        <w:t> </w:t>
      </w:r>
      <w:r>
        <w:rPr/>
        <w:t>cual</w:t>
      </w:r>
      <w:r>
        <w:rPr>
          <w:spacing w:val="-27"/>
        </w:rPr>
        <w:t> </w:t>
      </w:r>
      <w:r>
        <w:rPr/>
        <w:t>la</w:t>
      </w:r>
      <w:r>
        <w:rPr>
          <w:spacing w:val="-27"/>
        </w:rPr>
        <w:t> </w:t>
      </w:r>
      <w:r>
        <w:rPr/>
        <w:t>ciencia</w:t>
      </w:r>
      <w:r>
        <w:rPr>
          <w:spacing w:val="-27"/>
        </w:rPr>
        <w:t> </w:t>
      </w:r>
      <w:r>
        <w:rPr/>
        <w:t>es la</w:t>
      </w:r>
      <w:r>
        <w:rPr>
          <w:spacing w:val="-25"/>
        </w:rPr>
        <w:t> </w:t>
      </w:r>
      <w:r>
        <w:rPr/>
        <w:t>base</w:t>
      </w:r>
      <w:r>
        <w:rPr>
          <w:spacing w:val="-25"/>
        </w:rPr>
        <w:t> </w:t>
      </w:r>
      <w:r>
        <w:rPr/>
        <w:t>cognitiva</w:t>
      </w:r>
      <w:r>
        <w:rPr>
          <w:spacing w:val="-25"/>
        </w:rPr>
        <w:t> </w:t>
      </w:r>
      <w:r>
        <w:rPr/>
        <w:t>de</w:t>
      </w:r>
      <w:r>
        <w:rPr>
          <w:spacing w:val="-25"/>
        </w:rPr>
        <w:t> </w:t>
      </w:r>
      <w:r>
        <w:rPr/>
        <w:t>la</w:t>
      </w:r>
      <w:r>
        <w:rPr>
          <w:spacing w:val="-25"/>
        </w:rPr>
        <w:t> </w:t>
      </w:r>
      <w:r>
        <w:rPr/>
        <w:t>instrumentación</w:t>
      </w:r>
      <w:r>
        <w:rPr>
          <w:spacing w:val="-25"/>
        </w:rPr>
        <w:t> </w:t>
      </w:r>
      <w:r>
        <w:rPr/>
        <w:t>técnica</w:t>
      </w:r>
      <w:r>
        <w:rPr>
          <w:spacing w:val="-25"/>
        </w:rPr>
        <w:t> </w:t>
      </w:r>
      <w:r>
        <w:rPr/>
        <w:t>o</w:t>
      </w:r>
      <w:r>
        <w:rPr>
          <w:spacing w:val="-25"/>
        </w:rPr>
        <w:t> </w:t>
      </w:r>
      <w:r>
        <w:rPr/>
        <w:t>tecnológica</w:t>
      </w:r>
      <w:r>
        <w:rPr>
          <w:spacing w:val="-25"/>
        </w:rPr>
        <w:t> </w:t>
      </w:r>
      <w:r>
        <w:rPr/>
        <w:t>de</w:t>
      </w:r>
      <w:r>
        <w:rPr>
          <w:spacing w:val="-25"/>
        </w:rPr>
        <w:t> </w:t>
      </w:r>
      <w:r>
        <w:rPr/>
        <w:t>la</w:t>
      </w:r>
      <w:r>
        <w:rPr>
          <w:spacing w:val="-25"/>
        </w:rPr>
        <w:t> </w:t>
      </w:r>
      <w:r>
        <w:rPr/>
        <w:t>que</w:t>
      </w:r>
      <w:r>
        <w:rPr>
          <w:spacing w:val="-25"/>
        </w:rPr>
        <w:t> </w:t>
      </w:r>
      <w:r>
        <w:rPr/>
        <w:t>resultan las</w:t>
      </w:r>
      <w:r>
        <w:rPr>
          <w:spacing w:val="-15"/>
        </w:rPr>
        <w:t> </w:t>
      </w:r>
      <w:r>
        <w:rPr/>
        <w:t>invenciones,</w:t>
      </w:r>
      <w:r>
        <w:rPr>
          <w:spacing w:val="-15"/>
        </w:rPr>
        <w:t> </w:t>
      </w:r>
      <w:r>
        <w:rPr/>
        <w:t>mismas</w:t>
      </w:r>
      <w:r>
        <w:rPr>
          <w:spacing w:val="-15"/>
        </w:rPr>
        <w:t> </w:t>
      </w:r>
      <w:r>
        <w:rPr/>
        <w:t>que</w:t>
      </w:r>
      <w:r>
        <w:rPr>
          <w:spacing w:val="-15"/>
        </w:rPr>
        <w:t> </w:t>
      </w:r>
      <w:r>
        <w:rPr/>
        <w:t>más</w:t>
      </w:r>
      <w:r>
        <w:rPr>
          <w:spacing w:val="-15"/>
        </w:rPr>
        <w:t> </w:t>
      </w:r>
      <w:r>
        <w:rPr/>
        <w:t>tarde</w:t>
      </w:r>
      <w:r>
        <w:rPr>
          <w:spacing w:val="-15"/>
        </w:rPr>
        <w:t> </w:t>
      </w:r>
      <w:r>
        <w:rPr/>
        <w:t>devienen</w:t>
      </w:r>
      <w:r>
        <w:rPr>
          <w:spacing w:val="-15"/>
        </w:rPr>
        <w:t> </w:t>
      </w:r>
      <w:r>
        <w:rPr/>
        <w:t>innovaciones</w:t>
      </w:r>
      <w:r>
        <w:rPr>
          <w:spacing w:val="-15"/>
        </w:rPr>
        <w:t> </w:t>
      </w:r>
      <w:r>
        <w:rPr/>
        <w:t>cuando</w:t>
      </w:r>
      <w:r>
        <w:rPr>
          <w:spacing w:val="-15"/>
        </w:rPr>
        <w:t> </w:t>
      </w:r>
      <w:r>
        <w:rPr/>
        <w:t>se</w:t>
      </w:r>
      <w:r>
        <w:rPr>
          <w:spacing w:val="-15"/>
        </w:rPr>
        <w:t> </w:t>
      </w:r>
      <w:r>
        <w:rPr/>
        <w:t>han </w:t>
      </w:r>
      <w:r>
        <w:rPr>
          <w:w w:val="95"/>
        </w:rPr>
        <w:t>incorporado</w:t>
      </w:r>
      <w:r>
        <w:rPr>
          <w:spacing w:val="-8"/>
          <w:w w:val="95"/>
        </w:rPr>
        <w:t> </w:t>
      </w:r>
      <w:r>
        <w:rPr>
          <w:w w:val="95"/>
        </w:rPr>
        <w:t>al</w:t>
      </w:r>
      <w:r>
        <w:rPr>
          <w:spacing w:val="-8"/>
          <w:w w:val="95"/>
        </w:rPr>
        <w:t> </w:t>
      </w:r>
      <w:r>
        <w:rPr>
          <w:w w:val="95"/>
        </w:rPr>
        <w:t>mercado</w:t>
      </w:r>
      <w:r>
        <w:rPr>
          <w:spacing w:val="-8"/>
          <w:w w:val="95"/>
        </w:rPr>
        <w:t> </w:t>
      </w:r>
      <w:r>
        <w:rPr>
          <w:w w:val="95"/>
        </w:rPr>
        <w:t>en</w:t>
      </w:r>
      <w:r>
        <w:rPr>
          <w:spacing w:val="-8"/>
          <w:w w:val="95"/>
        </w:rPr>
        <w:t> </w:t>
      </w:r>
      <w:r>
        <w:rPr>
          <w:w w:val="95"/>
        </w:rPr>
        <w:t>forma</w:t>
      </w:r>
      <w:r>
        <w:rPr>
          <w:spacing w:val="-8"/>
          <w:w w:val="95"/>
        </w:rPr>
        <w:t> </w:t>
      </w:r>
      <w:r>
        <w:rPr>
          <w:w w:val="95"/>
        </w:rPr>
        <w:t>de</w:t>
      </w:r>
      <w:r>
        <w:rPr>
          <w:spacing w:val="-8"/>
          <w:w w:val="95"/>
        </w:rPr>
        <w:t> </w:t>
      </w:r>
      <w:r>
        <w:rPr>
          <w:w w:val="95"/>
        </w:rPr>
        <w:t>mercancías.</w:t>
      </w:r>
      <w:r>
        <w:rPr>
          <w:spacing w:val="-8"/>
          <w:w w:val="95"/>
        </w:rPr>
        <w:t> </w:t>
      </w:r>
      <w:r>
        <w:rPr>
          <w:w w:val="95"/>
        </w:rPr>
        <w:t>Esta</w:t>
      </w:r>
      <w:r>
        <w:rPr>
          <w:spacing w:val="-8"/>
          <w:w w:val="95"/>
        </w:rPr>
        <w:t> </w:t>
      </w:r>
      <w:r>
        <w:rPr>
          <w:w w:val="95"/>
        </w:rPr>
        <w:t>idea</w:t>
      </w:r>
      <w:r>
        <w:rPr>
          <w:spacing w:val="-8"/>
          <w:w w:val="95"/>
        </w:rPr>
        <w:t> </w:t>
      </w:r>
      <w:r>
        <w:rPr>
          <w:w w:val="95"/>
        </w:rPr>
        <w:t>ha</w:t>
      </w:r>
      <w:r>
        <w:rPr>
          <w:spacing w:val="-8"/>
          <w:w w:val="95"/>
        </w:rPr>
        <w:t> </w:t>
      </w:r>
      <w:r>
        <w:rPr>
          <w:w w:val="95"/>
        </w:rPr>
        <w:t>sido</w:t>
      </w:r>
      <w:r>
        <w:rPr>
          <w:spacing w:val="-8"/>
          <w:w w:val="95"/>
        </w:rPr>
        <w:t> </w:t>
      </w:r>
      <w:r>
        <w:rPr>
          <w:w w:val="95"/>
        </w:rPr>
        <w:t>muy</w:t>
      </w:r>
      <w:r>
        <w:rPr>
          <w:spacing w:val="-8"/>
          <w:w w:val="95"/>
        </w:rPr>
        <w:t> </w:t>
      </w:r>
      <w:r>
        <w:rPr>
          <w:w w:val="95"/>
        </w:rPr>
        <w:t>criticada </w:t>
      </w:r>
      <w:r>
        <w:rPr/>
        <w:t>académicamente</w:t>
      </w:r>
      <w:r>
        <w:rPr>
          <w:spacing w:val="-12"/>
        </w:rPr>
        <w:t> </w:t>
      </w:r>
      <w:r>
        <w:rPr/>
        <w:t>pero</w:t>
      </w:r>
      <w:r>
        <w:rPr>
          <w:spacing w:val="-12"/>
        </w:rPr>
        <w:t> </w:t>
      </w:r>
      <w:r>
        <w:rPr/>
        <w:t>también</w:t>
      </w:r>
      <w:r>
        <w:rPr>
          <w:spacing w:val="-12"/>
        </w:rPr>
        <w:t> </w:t>
      </w:r>
      <w:r>
        <w:rPr/>
        <w:t>afirmada</w:t>
      </w:r>
      <w:r>
        <w:rPr>
          <w:spacing w:val="-12"/>
        </w:rPr>
        <w:t> </w:t>
      </w:r>
      <w:r>
        <w:rPr/>
        <w:t>en</w:t>
      </w:r>
      <w:r>
        <w:rPr>
          <w:spacing w:val="-12"/>
        </w:rPr>
        <w:t> </w:t>
      </w:r>
      <w:r>
        <w:rPr/>
        <w:t>las</w:t>
      </w:r>
      <w:r>
        <w:rPr>
          <w:spacing w:val="-12"/>
        </w:rPr>
        <w:t> </w:t>
      </w:r>
      <w:r>
        <w:rPr/>
        <w:t>políticas</w:t>
      </w:r>
      <w:r>
        <w:rPr>
          <w:spacing w:val="-12"/>
        </w:rPr>
        <w:t> </w:t>
      </w:r>
      <w:r>
        <w:rPr/>
        <w:t>de</w:t>
      </w:r>
      <w:r>
        <w:rPr>
          <w:spacing w:val="-12"/>
        </w:rPr>
        <w:t> </w:t>
      </w:r>
      <w:r>
        <w:rPr/>
        <w:t>innovación</w:t>
      </w:r>
      <w:r>
        <w:rPr>
          <w:spacing w:val="-12"/>
        </w:rPr>
        <w:t> </w:t>
      </w:r>
      <w:r>
        <w:rPr/>
        <w:t>de</w:t>
      </w:r>
      <w:r>
        <w:rPr>
          <w:spacing w:val="-12"/>
        </w:rPr>
        <w:t> </w:t>
      </w:r>
      <w:r>
        <w:rPr/>
        <w:t>los países</w:t>
      </w:r>
      <w:r>
        <w:rPr>
          <w:spacing w:val="-25"/>
        </w:rPr>
        <w:t> </w:t>
      </w:r>
      <w:r>
        <w:rPr/>
        <w:t>a</w:t>
      </w:r>
      <w:r>
        <w:rPr>
          <w:spacing w:val="-25"/>
        </w:rPr>
        <w:t> </w:t>
      </w:r>
      <w:r>
        <w:rPr/>
        <w:t>través</w:t>
      </w:r>
      <w:r>
        <w:rPr>
          <w:spacing w:val="-25"/>
        </w:rPr>
        <w:t> </w:t>
      </w:r>
      <w:r>
        <w:rPr/>
        <w:t>de</w:t>
      </w:r>
      <w:r>
        <w:rPr>
          <w:spacing w:val="-25"/>
        </w:rPr>
        <w:t> </w:t>
      </w:r>
      <w:r>
        <w:rPr/>
        <w:t>sus</w:t>
      </w:r>
      <w:r>
        <w:rPr>
          <w:spacing w:val="-26"/>
        </w:rPr>
        <w:t> </w:t>
      </w:r>
      <w:r>
        <w:rPr/>
        <w:t>documentos</w:t>
      </w:r>
      <w:r>
        <w:rPr>
          <w:spacing w:val="-25"/>
        </w:rPr>
        <w:t> </w:t>
      </w:r>
      <w:r>
        <w:rPr/>
        <w:t>gubernamentales</w:t>
      </w:r>
      <w:r>
        <w:rPr>
          <w:spacing w:val="-26"/>
        </w:rPr>
        <w:t> </w:t>
      </w:r>
      <w:r>
        <w:rPr/>
        <w:t>y</w:t>
      </w:r>
      <w:r>
        <w:rPr>
          <w:spacing w:val="-25"/>
        </w:rPr>
        <w:t> </w:t>
      </w:r>
      <w:r>
        <w:rPr/>
        <w:t>de</w:t>
      </w:r>
      <w:r>
        <w:rPr>
          <w:spacing w:val="-25"/>
        </w:rPr>
        <w:t> </w:t>
      </w:r>
      <w:r>
        <w:rPr/>
        <w:t>fomento</w:t>
      </w:r>
      <w:r>
        <w:rPr>
          <w:spacing w:val="-26"/>
        </w:rPr>
        <w:t> </w:t>
      </w:r>
      <w:r>
        <w:rPr/>
        <w:t>a</w:t>
      </w:r>
      <w:r>
        <w:rPr>
          <w:spacing w:val="-25"/>
        </w:rPr>
        <w:t> </w:t>
      </w:r>
      <w:r>
        <w:rPr/>
        <w:t>la</w:t>
      </w:r>
      <w:r>
        <w:rPr>
          <w:spacing w:val="-25"/>
        </w:rPr>
        <w:t> </w:t>
      </w:r>
      <w:r>
        <w:rPr/>
        <w:t>ciencia</w:t>
      </w:r>
      <w:r>
        <w:rPr>
          <w:spacing w:val="-26"/>
        </w:rPr>
        <w:t> </w:t>
      </w:r>
      <w:r>
        <w:rPr/>
        <w:t>y </w:t>
      </w:r>
      <w:r>
        <w:rPr>
          <w:w w:val="95"/>
        </w:rPr>
        <w:t>la</w:t>
      </w:r>
      <w:r>
        <w:rPr>
          <w:spacing w:val="-13"/>
          <w:w w:val="95"/>
        </w:rPr>
        <w:t> </w:t>
      </w:r>
      <w:r>
        <w:rPr>
          <w:w w:val="95"/>
        </w:rPr>
        <w:t>tecnología.</w:t>
      </w:r>
      <w:r>
        <w:rPr>
          <w:spacing w:val="-13"/>
          <w:w w:val="95"/>
        </w:rPr>
        <w:t> </w:t>
      </w:r>
      <w:r>
        <w:rPr>
          <w:w w:val="95"/>
        </w:rPr>
        <w:t>Los</w:t>
      </w:r>
      <w:r>
        <w:rPr>
          <w:spacing w:val="-13"/>
          <w:w w:val="95"/>
        </w:rPr>
        <w:t> </w:t>
      </w:r>
      <w:r>
        <w:rPr>
          <w:w w:val="95"/>
        </w:rPr>
        <w:t>críticos</w:t>
      </w:r>
      <w:r>
        <w:rPr>
          <w:spacing w:val="-13"/>
          <w:w w:val="95"/>
        </w:rPr>
        <w:t> </w:t>
      </w:r>
      <w:r>
        <w:rPr>
          <w:w w:val="95"/>
        </w:rPr>
        <w:t>recurren</w:t>
      </w:r>
      <w:r>
        <w:rPr>
          <w:spacing w:val="-13"/>
          <w:w w:val="95"/>
        </w:rPr>
        <w:t> </w:t>
      </w:r>
      <w:r>
        <w:rPr>
          <w:w w:val="95"/>
        </w:rPr>
        <w:t>a</w:t>
      </w:r>
      <w:r>
        <w:rPr>
          <w:spacing w:val="-13"/>
          <w:w w:val="95"/>
        </w:rPr>
        <w:t> </w:t>
      </w:r>
      <w:r>
        <w:rPr>
          <w:w w:val="95"/>
        </w:rPr>
        <w:t>un</w:t>
      </w:r>
      <w:r>
        <w:rPr>
          <w:spacing w:val="-13"/>
          <w:w w:val="95"/>
        </w:rPr>
        <w:t> </w:t>
      </w:r>
      <w:r>
        <w:rPr>
          <w:w w:val="95"/>
        </w:rPr>
        <w:t>antideterminismo</w:t>
      </w:r>
      <w:r>
        <w:rPr>
          <w:spacing w:val="-12"/>
          <w:w w:val="95"/>
        </w:rPr>
        <w:t> </w:t>
      </w:r>
      <w:r>
        <w:rPr>
          <w:w w:val="95"/>
        </w:rPr>
        <w:t>pues</w:t>
      </w:r>
      <w:r>
        <w:rPr>
          <w:spacing w:val="-13"/>
          <w:w w:val="95"/>
        </w:rPr>
        <w:t> </w:t>
      </w:r>
      <w:r>
        <w:rPr>
          <w:w w:val="95"/>
        </w:rPr>
        <w:t>no</w:t>
      </w:r>
      <w:r>
        <w:rPr>
          <w:spacing w:val="-13"/>
          <w:w w:val="95"/>
        </w:rPr>
        <w:t> </w:t>
      </w:r>
      <w:r>
        <w:rPr>
          <w:w w:val="95"/>
        </w:rPr>
        <w:t>se</w:t>
      </w:r>
      <w:r>
        <w:rPr>
          <w:spacing w:val="-13"/>
          <w:w w:val="95"/>
        </w:rPr>
        <w:t> </w:t>
      </w:r>
      <w:r>
        <w:rPr>
          <w:w w:val="95"/>
        </w:rPr>
        <w:t>encuentran evidencias</w:t>
      </w:r>
      <w:r>
        <w:rPr>
          <w:spacing w:val="-19"/>
          <w:w w:val="95"/>
        </w:rPr>
        <w:t> </w:t>
      </w:r>
      <w:r>
        <w:rPr>
          <w:w w:val="95"/>
        </w:rPr>
        <w:t>directas</w:t>
      </w:r>
      <w:r>
        <w:rPr>
          <w:spacing w:val="-19"/>
          <w:w w:val="95"/>
        </w:rPr>
        <w:t> </w:t>
      </w:r>
      <w:r>
        <w:rPr>
          <w:w w:val="95"/>
        </w:rPr>
        <w:t>y</w:t>
      </w:r>
      <w:r>
        <w:rPr>
          <w:spacing w:val="-19"/>
          <w:w w:val="95"/>
        </w:rPr>
        <w:t> </w:t>
      </w:r>
      <w:r>
        <w:rPr>
          <w:w w:val="95"/>
        </w:rPr>
        <w:t>vinculantes</w:t>
      </w:r>
      <w:r>
        <w:rPr>
          <w:spacing w:val="-20"/>
          <w:w w:val="95"/>
        </w:rPr>
        <w:t> </w:t>
      </w:r>
      <w:r>
        <w:rPr>
          <w:w w:val="95"/>
        </w:rPr>
        <w:t>de</w:t>
      </w:r>
      <w:r>
        <w:rPr>
          <w:spacing w:val="-19"/>
          <w:w w:val="95"/>
        </w:rPr>
        <w:t> </w:t>
      </w:r>
      <w:r>
        <w:rPr>
          <w:w w:val="95"/>
        </w:rPr>
        <w:t>que</w:t>
      </w:r>
      <w:r>
        <w:rPr>
          <w:spacing w:val="-19"/>
          <w:w w:val="95"/>
        </w:rPr>
        <w:t> </w:t>
      </w:r>
      <w:r>
        <w:rPr>
          <w:w w:val="95"/>
        </w:rPr>
        <w:t>un</w:t>
      </w:r>
      <w:r>
        <w:rPr>
          <w:spacing w:val="-19"/>
          <w:w w:val="95"/>
        </w:rPr>
        <w:t> </w:t>
      </w:r>
      <w:r>
        <w:rPr>
          <w:w w:val="95"/>
        </w:rPr>
        <w:t>poderoso</w:t>
      </w:r>
      <w:r>
        <w:rPr>
          <w:spacing w:val="-20"/>
          <w:w w:val="95"/>
        </w:rPr>
        <w:t> </w:t>
      </w:r>
      <w:r>
        <w:rPr>
          <w:w w:val="95"/>
        </w:rPr>
        <w:t>aparato</w:t>
      </w:r>
      <w:r>
        <w:rPr>
          <w:spacing w:val="-19"/>
          <w:w w:val="95"/>
        </w:rPr>
        <w:t> </w:t>
      </w:r>
      <w:r>
        <w:rPr>
          <w:w w:val="95"/>
        </w:rPr>
        <w:t>científico</w:t>
      </w:r>
      <w:r>
        <w:rPr>
          <w:spacing w:val="-20"/>
          <w:w w:val="95"/>
        </w:rPr>
        <w:t> </w:t>
      </w:r>
      <w:r>
        <w:rPr>
          <w:w w:val="95"/>
        </w:rPr>
        <w:t>soporta</w:t>
      </w:r>
      <w:r>
        <w:rPr>
          <w:spacing w:val="-20"/>
          <w:w w:val="95"/>
        </w:rPr>
        <w:t> </w:t>
      </w:r>
      <w:r>
        <w:rPr>
          <w:w w:val="95"/>
        </w:rPr>
        <w:t>la innovación</w:t>
      </w:r>
      <w:r>
        <w:rPr>
          <w:spacing w:val="-5"/>
          <w:w w:val="95"/>
        </w:rPr>
        <w:t> </w:t>
      </w:r>
      <w:r>
        <w:rPr>
          <w:w w:val="95"/>
        </w:rPr>
        <w:t>de</w:t>
      </w:r>
      <w:r>
        <w:rPr>
          <w:spacing w:val="-5"/>
          <w:w w:val="95"/>
        </w:rPr>
        <w:t> </w:t>
      </w:r>
      <w:r>
        <w:rPr>
          <w:w w:val="95"/>
        </w:rPr>
        <w:t>un</w:t>
      </w:r>
      <w:r>
        <w:rPr>
          <w:spacing w:val="-5"/>
          <w:w w:val="95"/>
        </w:rPr>
        <w:t> </w:t>
      </w:r>
      <w:r>
        <w:rPr>
          <w:w w:val="95"/>
        </w:rPr>
        <w:t>país,</w:t>
      </w:r>
      <w:r>
        <w:rPr>
          <w:spacing w:val="-5"/>
          <w:w w:val="95"/>
        </w:rPr>
        <w:t> </w:t>
      </w:r>
      <w:r>
        <w:rPr>
          <w:w w:val="95"/>
        </w:rPr>
        <w:t>aunque</w:t>
      </w:r>
      <w:r>
        <w:rPr>
          <w:spacing w:val="-5"/>
          <w:w w:val="95"/>
        </w:rPr>
        <w:t> </w:t>
      </w:r>
      <w:r>
        <w:rPr>
          <w:w w:val="95"/>
        </w:rPr>
        <w:t>un</w:t>
      </w:r>
      <w:r>
        <w:rPr>
          <w:spacing w:val="-5"/>
          <w:w w:val="95"/>
        </w:rPr>
        <w:t> </w:t>
      </w:r>
      <w:r>
        <w:rPr>
          <w:w w:val="95"/>
        </w:rPr>
        <w:t>país</w:t>
      </w:r>
      <w:r>
        <w:rPr>
          <w:spacing w:val="-5"/>
          <w:w w:val="95"/>
        </w:rPr>
        <w:t> </w:t>
      </w:r>
      <w:r>
        <w:rPr>
          <w:w w:val="95"/>
        </w:rPr>
        <w:t>innovador</w:t>
      </w:r>
      <w:r>
        <w:rPr>
          <w:spacing w:val="-5"/>
          <w:w w:val="95"/>
        </w:rPr>
        <w:t> </w:t>
      </w:r>
      <w:r>
        <w:rPr>
          <w:w w:val="95"/>
        </w:rPr>
        <w:t>si</w:t>
      </w:r>
      <w:r>
        <w:rPr>
          <w:spacing w:val="-5"/>
          <w:w w:val="95"/>
        </w:rPr>
        <w:t> </w:t>
      </w:r>
      <w:r>
        <w:rPr>
          <w:w w:val="95"/>
        </w:rPr>
        <w:t>está</w:t>
      </w:r>
      <w:r>
        <w:rPr>
          <w:spacing w:val="-5"/>
          <w:w w:val="95"/>
        </w:rPr>
        <w:t> </w:t>
      </w:r>
      <w:r>
        <w:rPr>
          <w:w w:val="95"/>
        </w:rPr>
        <w:t>soportado</w:t>
      </w:r>
      <w:r>
        <w:rPr>
          <w:spacing w:val="-5"/>
          <w:w w:val="95"/>
        </w:rPr>
        <w:t> </w:t>
      </w:r>
      <w:r>
        <w:rPr>
          <w:w w:val="95"/>
        </w:rPr>
        <w:t>por</w:t>
      </w:r>
      <w:r>
        <w:rPr>
          <w:spacing w:val="-5"/>
          <w:w w:val="95"/>
        </w:rPr>
        <w:t> </w:t>
      </w:r>
      <w:r>
        <w:rPr>
          <w:w w:val="95"/>
        </w:rPr>
        <w:t>potentes grupos de científicos. Los promotores del modelo lineal insisten en la necesidad de</w:t>
      </w:r>
      <w:r>
        <w:rPr>
          <w:spacing w:val="-16"/>
          <w:w w:val="95"/>
        </w:rPr>
        <w:t> </w:t>
      </w:r>
      <w:r>
        <w:rPr>
          <w:w w:val="95"/>
        </w:rPr>
        <w:t>fortalecer</w:t>
      </w:r>
      <w:r>
        <w:rPr>
          <w:spacing w:val="-17"/>
          <w:w w:val="95"/>
        </w:rPr>
        <w:t> </w:t>
      </w:r>
      <w:r>
        <w:rPr>
          <w:w w:val="95"/>
        </w:rPr>
        <w:t>a</w:t>
      </w:r>
      <w:r>
        <w:rPr>
          <w:spacing w:val="-16"/>
          <w:w w:val="95"/>
        </w:rPr>
        <w:t> </w:t>
      </w:r>
      <w:r>
        <w:rPr>
          <w:w w:val="95"/>
        </w:rPr>
        <w:t>los</w:t>
      </w:r>
      <w:r>
        <w:rPr>
          <w:spacing w:val="-16"/>
          <w:w w:val="95"/>
        </w:rPr>
        <w:t> </w:t>
      </w:r>
      <w:r>
        <w:rPr>
          <w:w w:val="95"/>
        </w:rPr>
        <w:t>equipos</w:t>
      </w:r>
      <w:r>
        <w:rPr>
          <w:spacing w:val="-16"/>
          <w:w w:val="95"/>
        </w:rPr>
        <w:t> </w:t>
      </w:r>
      <w:r>
        <w:rPr>
          <w:w w:val="95"/>
        </w:rPr>
        <w:t>de</w:t>
      </w:r>
      <w:r>
        <w:rPr>
          <w:spacing w:val="-16"/>
          <w:w w:val="95"/>
        </w:rPr>
        <w:t> </w:t>
      </w:r>
      <w:r>
        <w:rPr>
          <w:w w:val="95"/>
        </w:rPr>
        <w:t>investigación</w:t>
      </w:r>
      <w:r>
        <w:rPr>
          <w:spacing w:val="-16"/>
          <w:w w:val="95"/>
        </w:rPr>
        <w:t> </w:t>
      </w:r>
      <w:r>
        <w:rPr>
          <w:w w:val="95"/>
        </w:rPr>
        <w:t>como</w:t>
      </w:r>
      <w:r>
        <w:rPr>
          <w:spacing w:val="-16"/>
          <w:w w:val="95"/>
        </w:rPr>
        <w:t> </w:t>
      </w:r>
      <w:r>
        <w:rPr>
          <w:w w:val="95"/>
        </w:rPr>
        <w:t>paso</w:t>
      </w:r>
      <w:r>
        <w:rPr>
          <w:spacing w:val="-16"/>
          <w:w w:val="95"/>
        </w:rPr>
        <w:t> </w:t>
      </w:r>
      <w:r>
        <w:rPr>
          <w:w w:val="95"/>
        </w:rPr>
        <w:t>necesario</w:t>
      </w:r>
      <w:r>
        <w:rPr>
          <w:spacing w:val="-16"/>
          <w:w w:val="95"/>
        </w:rPr>
        <w:t> </w:t>
      </w:r>
      <w:r>
        <w:rPr>
          <w:w w:val="95"/>
        </w:rPr>
        <w:t>para</w:t>
      </w:r>
      <w:r>
        <w:rPr>
          <w:spacing w:val="-16"/>
          <w:w w:val="95"/>
        </w:rPr>
        <w:t> </w:t>
      </w:r>
      <w:r>
        <w:rPr>
          <w:w w:val="95"/>
        </w:rPr>
        <w:t>desarrollar la innovación, aunque un país no innovador puede tener importantes grupos de </w:t>
      </w:r>
      <w:r>
        <w:rPr>
          <w:w w:val="90"/>
        </w:rPr>
        <w:t>investigadores en ciencias llamadas  </w:t>
      </w:r>
      <w:r>
        <w:rPr>
          <w:spacing w:val="1"/>
          <w:w w:val="90"/>
        </w:rPr>
        <w:t> </w:t>
      </w:r>
      <w:r>
        <w:rPr>
          <w:w w:val="90"/>
        </w:rPr>
        <w:t>básicas.</w:t>
      </w:r>
    </w:p>
    <w:p>
      <w:pPr>
        <w:spacing w:after="0" w:line="242" w:lineRule="auto"/>
        <w:jc w:val="both"/>
        <w:sectPr>
          <w:footerReference w:type="default" r:id="rId185"/>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1409" w:firstLine="0"/>
        <w:jc w:val="left"/>
        <w:rPr>
          <w:rFonts w:ascii="Times New Roman" w:hAnsi="Times New Roman"/>
          <w:i/>
          <w:sz w:val="19"/>
        </w:rPr>
      </w:pPr>
      <w:r>
        <w:rPr/>
        <w:pict>
          <v:line style="position:absolute;mso-position-horizontal-relative:page;mso-position-vertical-relative:paragraph;z-index:16672" from="15pt,-30.93273pt" to="0pt,-30.93273pt" stroked="true" strokeweight=".25pt" strokecolor="#000000">
            <w10:wrap type="none"/>
          </v:line>
        </w:pict>
      </w:r>
      <w:r>
        <w:rPr/>
        <w:pict>
          <v:line style="position:absolute;mso-position-horizontal-relative:page;mso-position-vertical-relative:paragraph;z-index:16696" from="494.71701pt,-30.93273pt" to="509.71701pt,-30.93273pt" stroked="true" strokeweight=".25pt" strokecolor="#000000">
            <w10:wrap type="none"/>
          </v:line>
        </w:pict>
      </w:r>
      <w:r>
        <w:rPr/>
        <w:pict>
          <v:line style="position:absolute;mso-position-horizontal-relative:page;mso-position-vertical-relative:paragraph;z-index:16720" from="21pt,-36.932732pt" to="21pt,-51.932732pt" stroked="true" strokeweight=".25pt" strokecolor="#000000">
            <w10:wrap type="none"/>
          </v:line>
        </w:pict>
      </w:r>
      <w:r>
        <w:rPr/>
        <w:pict>
          <v:line style="position:absolute;mso-position-horizontal-relative:page;mso-position-vertical-relative:paragraph;z-index:16744" from="488.71701pt,-36.932732pt" to="488.71701pt,-51.932732pt" stroked="true" strokeweight=".25pt" strokecolor="#000000">
            <w10:wrap type="none"/>
          </v:line>
        </w:pict>
      </w:r>
      <w:r>
        <w:rPr>
          <w:sz w:val="19"/>
        </w:rPr>
        <w:t>126</w:t>
        <w:tab/>
      </w:r>
      <w:r>
        <w:rPr>
          <w:rFonts w:ascii="Times New Roman" w:hAnsi="Times New Roman"/>
          <w:i/>
          <w:w w:val="90"/>
          <w:sz w:val="19"/>
        </w:rPr>
        <w:t>Episttemología de la</w:t>
      </w:r>
      <w:r>
        <w:rPr>
          <w:rFonts w:ascii="Times New Roman" w:hAnsi="Times New Roman"/>
          <w:i/>
          <w:spacing w:val="-14"/>
          <w:w w:val="90"/>
          <w:sz w:val="19"/>
        </w:rPr>
        <w:t> </w:t>
      </w:r>
      <w:r>
        <w:rPr>
          <w:rFonts w:ascii="Times New Roman" w:hAnsi="Times New Roman"/>
          <w:i/>
          <w:w w:val="90"/>
          <w:sz w:val="19"/>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spacing w:before="61"/>
        <w:ind w:left="1553" w:right="0" w:firstLine="0"/>
        <w:jc w:val="both"/>
        <w:rPr>
          <w:sz w:val="17"/>
        </w:rPr>
      </w:pPr>
      <w:r>
        <w:rPr>
          <w:w w:val="154"/>
          <w:sz w:val="22"/>
        </w:rPr>
        <w:t>r</w:t>
      </w:r>
      <w:r>
        <w:rPr>
          <w:spacing w:val="-1"/>
          <w:w w:val="104"/>
          <w:sz w:val="17"/>
        </w:rPr>
        <w:t>E</w:t>
      </w:r>
      <w:r>
        <w:rPr>
          <w:w w:val="127"/>
          <w:sz w:val="17"/>
        </w:rPr>
        <w:t>a</w:t>
      </w:r>
      <w:r>
        <w:rPr>
          <w:w w:val="224"/>
          <w:sz w:val="17"/>
        </w:rPr>
        <w:t>l</w:t>
      </w:r>
      <w:r>
        <w:rPr>
          <w:w w:val="132"/>
          <w:sz w:val="17"/>
        </w:rPr>
        <w:t>i</w:t>
      </w:r>
      <w:r>
        <w:rPr>
          <w:w w:val="117"/>
          <w:sz w:val="17"/>
        </w:rPr>
        <w:t>s</w:t>
      </w:r>
      <w:r>
        <w:rPr>
          <w:w w:val="104"/>
          <w:sz w:val="17"/>
        </w:rPr>
        <w:t>m</w:t>
      </w:r>
      <w:r>
        <w:rPr>
          <w:w w:val="145"/>
          <w:sz w:val="17"/>
        </w:rPr>
        <w:t>o</w:t>
      </w:r>
      <w:r>
        <w:rPr>
          <w:spacing w:val="17"/>
          <w:sz w:val="17"/>
        </w:rPr>
        <w:t> </w:t>
      </w:r>
      <w:r>
        <w:rPr>
          <w:i/>
          <w:w w:val="124"/>
          <w:sz w:val="17"/>
        </w:rPr>
        <w:t>v</w:t>
      </w:r>
      <w:r>
        <w:rPr>
          <w:i/>
          <w:w w:val="130"/>
          <w:sz w:val="17"/>
        </w:rPr>
        <w:t>e</w:t>
      </w:r>
      <w:r>
        <w:rPr>
          <w:i/>
          <w:w w:val="164"/>
          <w:sz w:val="17"/>
        </w:rPr>
        <w:t>r</w:t>
      </w:r>
      <w:r>
        <w:rPr>
          <w:i/>
          <w:w w:val="135"/>
          <w:sz w:val="17"/>
        </w:rPr>
        <w:t>s</w:t>
      </w:r>
      <w:r>
        <w:rPr>
          <w:i/>
          <w:w w:val="135"/>
          <w:sz w:val="17"/>
        </w:rPr>
        <w:t>u</w:t>
      </w:r>
      <w:r>
        <w:rPr>
          <w:i/>
          <w:w w:val="135"/>
          <w:sz w:val="17"/>
        </w:rPr>
        <w:t>s</w:t>
      </w:r>
      <w:r>
        <w:rPr>
          <w:i/>
          <w:spacing w:val="17"/>
          <w:sz w:val="17"/>
        </w:rPr>
        <w:t> </w:t>
      </w:r>
      <w:r>
        <w:rPr>
          <w:w w:val="151"/>
          <w:sz w:val="17"/>
        </w:rPr>
        <w:t>c</w:t>
      </w:r>
      <w:r>
        <w:rPr>
          <w:w w:val="145"/>
          <w:sz w:val="17"/>
        </w:rPr>
        <w:t>o</w:t>
      </w:r>
      <w:r>
        <w:rPr>
          <w:w w:val="136"/>
          <w:sz w:val="17"/>
        </w:rPr>
        <w:t>n</w:t>
      </w:r>
      <w:r>
        <w:rPr>
          <w:w w:val="117"/>
          <w:sz w:val="17"/>
        </w:rPr>
        <w:t>s</w:t>
      </w:r>
      <w:r>
        <w:rPr>
          <w:spacing w:val="-1"/>
          <w:w w:val="195"/>
          <w:sz w:val="17"/>
        </w:rPr>
        <w:t>t</w:t>
      </w:r>
      <w:r>
        <w:rPr>
          <w:spacing w:val="-1"/>
          <w:w w:val="159"/>
          <w:sz w:val="17"/>
        </w:rPr>
        <w:t>r</w:t>
      </w:r>
      <w:r>
        <w:rPr>
          <w:w w:val="138"/>
          <w:sz w:val="17"/>
        </w:rPr>
        <w:t>u</w:t>
      </w:r>
      <w:r>
        <w:rPr>
          <w:w w:val="151"/>
          <w:sz w:val="17"/>
        </w:rPr>
        <w:t>c</w:t>
      </w:r>
      <w:r>
        <w:rPr>
          <w:spacing w:val="-1"/>
          <w:w w:val="195"/>
          <w:sz w:val="17"/>
        </w:rPr>
        <w:t>t</w:t>
      </w:r>
      <w:r>
        <w:rPr>
          <w:w w:val="132"/>
          <w:sz w:val="17"/>
        </w:rPr>
        <w:t>i</w:t>
      </w:r>
      <w:r>
        <w:rPr>
          <w:w w:val="122"/>
          <w:sz w:val="17"/>
        </w:rPr>
        <w:t>v</w:t>
      </w:r>
      <w:r>
        <w:rPr>
          <w:w w:val="132"/>
          <w:sz w:val="17"/>
        </w:rPr>
        <w:t>i</w:t>
      </w:r>
      <w:r>
        <w:rPr>
          <w:w w:val="117"/>
          <w:sz w:val="17"/>
        </w:rPr>
        <w:t>s</w:t>
      </w:r>
      <w:r>
        <w:rPr>
          <w:w w:val="104"/>
          <w:sz w:val="17"/>
        </w:rPr>
        <w:t>m</w:t>
      </w:r>
      <w:r>
        <w:rPr>
          <w:w w:val="145"/>
          <w:sz w:val="17"/>
        </w:rPr>
        <w:t>o</w:t>
      </w:r>
    </w:p>
    <w:p>
      <w:pPr>
        <w:pStyle w:val="BodyText"/>
        <w:spacing w:before="2"/>
      </w:pPr>
    </w:p>
    <w:p>
      <w:pPr>
        <w:pStyle w:val="BodyText"/>
        <w:ind w:left="1553" w:right="1551"/>
        <w:jc w:val="both"/>
      </w:pPr>
      <w:r>
        <w:rPr>
          <w:w w:val="95"/>
        </w:rPr>
        <w:t>En</w:t>
      </w:r>
      <w:r>
        <w:rPr>
          <w:spacing w:val="-14"/>
          <w:w w:val="95"/>
        </w:rPr>
        <w:t> </w:t>
      </w:r>
      <w:r>
        <w:rPr>
          <w:w w:val="95"/>
        </w:rPr>
        <w:t>términos</w:t>
      </w:r>
      <w:r>
        <w:rPr>
          <w:spacing w:val="-14"/>
          <w:w w:val="95"/>
        </w:rPr>
        <w:t> </w:t>
      </w:r>
      <w:r>
        <w:rPr>
          <w:w w:val="95"/>
        </w:rPr>
        <w:t>epistemológicos,</w:t>
      </w:r>
      <w:r>
        <w:rPr>
          <w:spacing w:val="-14"/>
          <w:w w:val="95"/>
        </w:rPr>
        <w:t> </w:t>
      </w:r>
      <w:r>
        <w:rPr>
          <w:w w:val="95"/>
        </w:rPr>
        <w:t>se</w:t>
      </w:r>
      <w:r>
        <w:rPr>
          <w:spacing w:val="-14"/>
          <w:w w:val="95"/>
        </w:rPr>
        <w:t> </w:t>
      </w:r>
      <w:r>
        <w:rPr>
          <w:w w:val="95"/>
        </w:rPr>
        <w:t>ha</w:t>
      </w:r>
      <w:r>
        <w:rPr>
          <w:spacing w:val="-14"/>
          <w:w w:val="95"/>
        </w:rPr>
        <w:t> </w:t>
      </w:r>
      <w:r>
        <w:rPr>
          <w:w w:val="95"/>
        </w:rPr>
        <w:t>engendrado</w:t>
      </w:r>
      <w:r>
        <w:rPr>
          <w:spacing w:val="-14"/>
          <w:w w:val="95"/>
        </w:rPr>
        <w:t> </w:t>
      </w:r>
      <w:r>
        <w:rPr>
          <w:w w:val="95"/>
        </w:rPr>
        <w:t>un</w:t>
      </w:r>
      <w:r>
        <w:rPr>
          <w:spacing w:val="-14"/>
          <w:w w:val="95"/>
        </w:rPr>
        <w:t> </w:t>
      </w:r>
      <w:r>
        <w:rPr>
          <w:w w:val="95"/>
        </w:rPr>
        <w:t>debate</w:t>
      </w:r>
      <w:r>
        <w:rPr>
          <w:spacing w:val="-14"/>
          <w:w w:val="95"/>
        </w:rPr>
        <w:t> </w:t>
      </w:r>
      <w:r>
        <w:rPr>
          <w:w w:val="95"/>
        </w:rPr>
        <w:t>entre</w:t>
      </w:r>
      <w:r>
        <w:rPr>
          <w:spacing w:val="-14"/>
          <w:w w:val="95"/>
        </w:rPr>
        <w:t> </w:t>
      </w:r>
      <w:r>
        <w:rPr>
          <w:w w:val="95"/>
        </w:rPr>
        <w:t>constructivismo </w:t>
      </w:r>
      <w:r>
        <w:rPr/>
        <w:t>y</w:t>
      </w:r>
      <w:r>
        <w:rPr>
          <w:spacing w:val="-24"/>
        </w:rPr>
        <w:t> </w:t>
      </w:r>
      <w:r>
        <w:rPr/>
        <w:t>realismo</w:t>
      </w:r>
      <w:r>
        <w:rPr>
          <w:spacing w:val="-24"/>
        </w:rPr>
        <w:t> </w:t>
      </w:r>
      <w:r>
        <w:rPr/>
        <w:t>en</w:t>
      </w:r>
      <w:r>
        <w:rPr>
          <w:spacing w:val="-24"/>
        </w:rPr>
        <w:t> </w:t>
      </w:r>
      <w:r>
        <w:rPr/>
        <w:t>torno</w:t>
      </w:r>
      <w:r>
        <w:rPr>
          <w:spacing w:val="-24"/>
        </w:rPr>
        <w:t> </w:t>
      </w:r>
      <w:r>
        <w:rPr/>
        <w:t>a</w:t>
      </w:r>
      <w:r>
        <w:rPr>
          <w:spacing w:val="-24"/>
        </w:rPr>
        <w:t> </w:t>
      </w:r>
      <w:r>
        <w:rPr/>
        <w:t>la</w:t>
      </w:r>
      <w:r>
        <w:rPr>
          <w:spacing w:val="-24"/>
        </w:rPr>
        <w:t> </w:t>
      </w:r>
      <w:r>
        <w:rPr/>
        <w:t>explicación</w:t>
      </w:r>
      <w:r>
        <w:rPr>
          <w:spacing w:val="-24"/>
        </w:rPr>
        <w:t> </w:t>
      </w:r>
      <w:r>
        <w:rPr/>
        <w:t>del</w:t>
      </w:r>
      <w:r>
        <w:rPr>
          <w:spacing w:val="-24"/>
        </w:rPr>
        <w:t> </w:t>
      </w:r>
      <w:r>
        <w:rPr/>
        <w:t>conocimiento</w:t>
      </w:r>
      <w:r>
        <w:rPr>
          <w:spacing w:val="-24"/>
        </w:rPr>
        <w:t> </w:t>
      </w:r>
      <w:r>
        <w:rPr/>
        <w:t>como</w:t>
      </w:r>
      <w:r>
        <w:rPr>
          <w:spacing w:val="-24"/>
        </w:rPr>
        <w:t> </w:t>
      </w:r>
      <w:r>
        <w:rPr/>
        <w:t>una</w:t>
      </w:r>
      <w:r>
        <w:rPr>
          <w:spacing w:val="-24"/>
        </w:rPr>
        <w:t> </w:t>
      </w:r>
      <w:r>
        <w:rPr/>
        <w:t>cuestión</w:t>
      </w:r>
      <w:r>
        <w:rPr>
          <w:spacing w:val="-24"/>
        </w:rPr>
        <w:t> </w:t>
      </w:r>
      <w:r>
        <w:rPr/>
        <w:t>de</w:t>
      </w:r>
      <w:r>
        <w:rPr>
          <w:spacing w:val="-24"/>
        </w:rPr>
        <w:t> </w:t>
      </w:r>
      <w:r>
        <w:rPr/>
        <w:t>co- </w:t>
      </w:r>
      <w:r>
        <w:rPr>
          <w:w w:val="95"/>
        </w:rPr>
        <w:t>incidencia</w:t>
      </w:r>
      <w:r>
        <w:rPr>
          <w:spacing w:val="-4"/>
          <w:w w:val="95"/>
        </w:rPr>
        <w:t> </w:t>
      </w:r>
      <w:r>
        <w:rPr>
          <w:w w:val="95"/>
        </w:rPr>
        <w:t>entre</w:t>
      </w:r>
      <w:r>
        <w:rPr>
          <w:spacing w:val="-5"/>
          <w:w w:val="95"/>
        </w:rPr>
        <w:t> </w:t>
      </w:r>
      <w:r>
        <w:rPr>
          <w:w w:val="95"/>
        </w:rPr>
        <w:t>la</w:t>
      </w:r>
      <w:r>
        <w:rPr>
          <w:spacing w:val="-5"/>
          <w:w w:val="95"/>
        </w:rPr>
        <w:t> </w:t>
      </w:r>
      <w:r>
        <w:rPr>
          <w:w w:val="95"/>
        </w:rPr>
        <w:t>acción</w:t>
      </w:r>
      <w:r>
        <w:rPr>
          <w:spacing w:val="-4"/>
          <w:w w:val="95"/>
        </w:rPr>
        <w:t> </w:t>
      </w:r>
      <w:r>
        <w:rPr>
          <w:w w:val="95"/>
        </w:rPr>
        <w:t>de</w:t>
      </w:r>
      <w:r>
        <w:rPr>
          <w:spacing w:val="-4"/>
          <w:w w:val="95"/>
        </w:rPr>
        <w:t> </w:t>
      </w:r>
      <w:r>
        <w:rPr>
          <w:w w:val="95"/>
        </w:rPr>
        <w:t>la</w:t>
      </w:r>
      <w:r>
        <w:rPr>
          <w:spacing w:val="-5"/>
          <w:w w:val="95"/>
        </w:rPr>
        <w:t> </w:t>
      </w:r>
      <w:r>
        <w:rPr>
          <w:w w:val="95"/>
        </w:rPr>
        <w:t>naturaleza</w:t>
      </w:r>
      <w:r>
        <w:rPr>
          <w:spacing w:val="-4"/>
          <w:w w:val="95"/>
        </w:rPr>
        <w:t> </w:t>
      </w:r>
      <w:r>
        <w:rPr>
          <w:w w:val="95"/>
        </w:rPr>
        <w:t>externa</w:t>
      </w:r>
      <w:r>
        <w:rPr>
          <w:spacing w:val="-5"/>
          <w:w w:val="95"/>
        </w:rPr>
        <w:t> </w:t>
      </w:r>
      <w:r>
        <w:rPr>
          <w:w w:val="95"/>
        </w:rPr>
        <w:t>y</w:t>
      </w:r>
      <w:r>
        <w:rPr>
          <w:spacing w:val="-5"/>
          <w:w w:val="95"/>
        </w:rPr>
        <w:t> </w:t>
      </w:r>
      <w:r>
        <w:rPr>
          <w:w w:val="95"/>
        </w:rPr>
        <w:t>la</w:t>
      </w:r>
      <w:r>
        <w:rPr>
          <w:spacing w:val="-5"/>
          <w:w w:val="95"/>
        </w:rPr>
        <w:t> </w:t>
      </w:r>
      <w:r>
        <w:rPr>
          <w:w w:val="95"/>
        </w:rPr>
        <w:t>representación</w:t>
      </w:r>
      <w:r>
        <w:rPr>
          <w:spacing w:val="-4"/>
          <w:w w:val="95"/>
        </w:rPr>
        <w:t> </w:t>
      </w:r>
      <w:r>
        <w:rPr>
          <w:w w:val="95"/>
        </w:rPr>
        <w:t>simbólica </w:t>
      </w:r>
      <w:r>
        <w:rPr/>
        <w:t>del mundo. En general, la posición realista sostiene la teoría del reflejo de la </w:t>
      </w:r>
      <w:r>
        <w:rPr>
          <w:w w:val="95"/>
        </w:rPr>
        <w:t>naturaleza exterior en el pensamiento, mientras que la posición constructivista </w:t>
      </w:r>
      <w:r>
        <w:rPr/>
        <w:t>afirma</w:t>
      </w:r>
      <w:r>
        <w:rPr>
          <w:spacing w:val="-22"/>
        </w:rPr>
        <w:t> </w:t>
      </w:r>
      <w:r>
        <w:rPr/>
        <w:t>la</w:t>
      </w:r>
      <w:r>
        <w:rPr>
          <w:spacing w:val="-22"/>
        </w:rPr>
        <w:t> </w:t>
      </w:r>
      <w:r>
        <w:rPr/>
        <w:t>veracidad</w:t>
      </w:r>
      <w:r>
        <w:rPr>
          <w:spacing w:val="-23"/>
        </w:rPr>
        <w:t> </w:t>
      </w:r>
      <w:r>
        <w:rPr/>
        <w:t>de</w:t>
      </w:r>
      <w:r>
        <w:rPr>
          <w:spacing w:val="-22"/>
        </w:rPr>
        <w:t> </w:t>
      </w:r>
      <w:r>
        <w:rPr/>
        <w:t>las</w:t>
      </w:r>
      <w:r>
        <w:rPr>
          <w:spacing w:val="-22"/>
        </w:rPr>
        <w:t> </w:t>
      </w:r>
      <w:r>
        <w:rPr/>
        <w:t>pretensiones</w:t>
      </w:r>
      <w:r>
        <w:rPr>
          <w:spacing w:val="-22"/>
        </w:rPr>
        <w:t> </w:t>
      </w:r>
      <w:r>
        <w:rPr/>
        <w:t>de</w:t>
      </w:r>
      <w:r>
        <w:rPr>
          <w:spacing w:val="-22"/>
        </w:rPr>
        <w:t> </w:t>
      </w:r>
      <w:r>
        <w:rPr/>
        <w:t>validez</w:t>
      </w:r>
      <w:r>
        <w:rPr>
          <w:position w:val="8"/>
          <w:sz w:val="15"/>
        </w:rPr>
        <w:t>16</w:t>
      </w:r>
      <w:r>
        <w:rPr>
          <w:spacing w:val="-7"/>
          <w:position w:val="8"/>
          <w:sz w:val="15"/>
        </w:rPr>
        <w:t> </w:t>
      </w:r>
      <w:r>
        <w:rPr/>
        <w:t>sobre</w:t>
      </w:r>
      <w:r>
        <w:rPr>
          <w:spacing w:val="-22"/>
        </w:rPr>
        <w:t> </w:t>
      </w:r>
      <w:r>
        <w:rPr/>
        <w:t>las</w:t>
      </w:r>
      <w:r>
        <w:rPr>
          <w:spacing w:val="-22"/>
        </w:rPr>
        <w:t> </w:t>
      </w:r>
      <w:r>
        <w:rPr/>
        <w:t>leyes</w:t>
      </w:r>
      <w:r>
        <w:rPr>
          <w:spacing w:val="-22"/>
        </w:rPr>
        <w:t> </w:t>
      </w:r>
      <w:r>
        <w:rPr/>
        <w:t>naturales</w:t>
      </w:r>
      <w:r>
        <w:rPr>
          <w:spacing w:val="-22"/>
        </w:rPr>
        <w:t> </w:t>
      </w:r>
      <w:r>
        <w:rPr/>
        <w:t>y </w:t>
      </w:r>
      <w:r>
        <w:rPr>
          <w:w w:val="95"/>
        </w:rPr>
        <w:t>la</w:t>
      </w:r>
      <w:r>
        <w:rPr>
          <w:spacing w:val="-3"/>
          <w:w w:val="95"/>
        </w:rPr>
        <w:t> </w:t>
      </w:r>
      <w:r>
        <w:rPr>
          <w:w w:val="95"/>
        </w:rPr>
        <w:t>objetividad</w:t>
      </w:r>
      <w:r>
        <w:rPr>
          <w:spacing w:val="-6"/>
          <w:w w:val="95"/>
        </w:rPr>
        <w:t> </w:t>
      </w:r>
      <w:r>
        <w:rPr>
          <w:w w:val="95"/>
        </w:rPr>
        <w:t>del</w:t>
      </w:r>
      <w:r>
        <w:rPr>
          <w:spacing w:val="-5"/>
          <w:w w:val="95"/>
        </w:rPr>
        <w:t> </w:t>
      </w:r>
      <w:r>
        <w:rPr>
          <w:w w:val="95"/>
        </w:rPr>
        <w:t>conocimiento</w:t>
      </w:r>
      <w:r>
        <w:rPr>
          <w:spacing w:val="-6"/>
          <w:w w:val="95"/>
        </w:rPr>
        <w:t> </w:t>
      </w:r>
      <w:r>
        <w:rPr>
          <w:w w:val="95"/>
        </w:rPr>
        <w:t>es</w:t>
      </w:r>
      <w:r>
        <w:rPr>
          <w:spacing w:val="-6"/>
          <w:w w:val="95"/>
        </w:rPr>
        <w:t> </w:t>
      </w:r>
      <w:r>
        <w:rPr>
          <w:w w:val="95"/>
        </w:rPr>
        <w:t>el</w:t>
      </w:r>
      <w:r>
        <w:rPr>
          <w:spacing w:val="-6"/>
          <w:w w:val="95"/>
        </w:rPr>
        <w:t> </w:t>
      </w:r>
      <w:r>
        <w:rPr>
          <w:w w:val="95"/>
        </w:rPr>
        <w:t>resultado</w:t>
      </w:r>
      <w:r>
        <w:rPr>
          <w:spacing w:val="-5"/>
          <w:w w:val="95"/>
        </w:rPr>
        <w:t> </w:t>
      </w:r>
      <w:r>
        <w:rPr>
          <w:w w:val="95"/>
        </w:rPr>
        <w:t>de</w:t>
      </w:r>
      <w:r>
        <w:rPr>
          <w:spacing w:val="-5"/>
          <w:w w:val="95"/>
        </w:rPr>
        <w:t> </w:t>
      </w:r>
      <w:r>
        <w:rPr>
          <w:w w:val="95"/>
        </w:rPr>
        <w:t>negociaciones</w:t>
      </w:r>
      <w:r>
        <w:rPr>
          <w:spacing w:val="-5"/>
          <w:w w:val="95"/>
        </w:rPr>
        <w:t> </w:t>
      </w:r>
      <w:r>
        <w:rPr>
          <w:w w:val="95"/>
        </w:rPr>
        <w:t>humanas</w:t>
      </w:r>
      <w:r>
        <w:rPr>
          <w:spacing w:val="-5"/>
          <w:w w:val="95"/>
        </w:rPr>
        <w:t> </w:t>
      </w:r>
      <w:r>
        <w:rPr>
          <w:w w:val="95"/>
        </w:rPr>
        <w:t>de</w:t>
      </w:r>
      <w:r>
        <w:rPr>
          <w:spacing w:val="-5"/>
          <w:w w:val="95"/>
        </w:rPr>
        <w:t> </w:t>
      </w:r>
      <w:r>
        <w:rPr>
          <w:w w:val="95"/>
        </w:rPr>
        <w:t>las nociones</w:t>
      </w:r>
      <w:r>
        <w:rPr>
          <w:spacing w:val="-13"/>
          <w:w w:val="95"/>
        </w:rPr>
        <w:t> </w:t>
      </w:r>
      <w:r>
        <w:rPr>
          <w:w w:val="95"/>
        </w:rPr>
        <w:t>sobre</w:t>
      </w:r>
      <w:r>
        <w:rPr>
          <w:spacing w:val="-13"/>
          <w:w w:val="95"/>
        </w:rPr>
        <w:t> </w:t>
      </w:r>
      <w:r>
        <w:rPr>
          <w:w w:val="95"/>
        </w:rPr>
        <w:t>la</w:t>
      </w:r>
      <w:r>
        <w:rPr>
          <w:spacing w:val="-13"/>
          <w:w w:val="95"/>
        </w:rPr>
        <w:t> </w:t>
      </w:r>
      <w:r>
        <w:rPr>
          <w:w w:val="95"/>
        </w:rPr>
        <w:t>realidad.</w:t>
      </w:r>
    </w:p>
    <w:p>
      <w:pPr>
        <w:pStyle w:val="BodyText"/>
        <w:spacing w:line="242" w:lineRule="auto" w:before="2"/>
        <w:ind w:left="1553" w:right="1551" w:firstLine="283"/>
        <w:jc w:val="both"/>
      </w:pPr>
      <w:r>
        <w:rPr/>
        <w:t>De</w:t>
      </w:r>
      <w:r>
        <w:rPr>
          <w:spacing w:val="-24"/>
        </w:rPr>
        <w:t> </w:t>
      </w:r>
      <w:r>
        <w:rPr/>
        <w:t>conformidad</w:t>
      </w:r>
      <w:r>
        <w:rPr>
          <w:spacing w:val="-24"/>
        </w:rPr>
        <w:t> </w:t>
      </w:r>
      <w:r>
        <w:rPr/>
        <w:t>con</w:t>
      </w:r>
      <w:r>
        <w:rPr>
          <w:spacing w:val="-24"/>
        </w:rPr>
        <w:t> </w:t>
      </w:r>
      <w:r>
        <w:rPr/>
        <w:t>Shapin,</w:t>
      </w:r>
      <w:r>
        <w:rPr>
          <w:spacing w:val="-24"/>
        </w:rPr>
        <w:t> </w:t>
      </w:r>
      <w:r>
        <w:rPr/>
        <w:t>los</w:t>
      </w:r>
      <w:r>
        <w:rPr>
          <w:spacing w:val="-24"/>
        </w:rPr>
        <w:t> </w:t>
      </w:r>
      <w:r>
        <w:rPr/>
        <w:t>trabajos</w:t>
      </w:r>
      <w:r>
        <w:rPr>
          <w:spacing w:val="-24"/>
        </w:rPr>
        <w:t> </w:t>
      </w:r>
      <w:r>
        <w:rPr/>
        <w:t>empíricos</w:t>
      </w:r>
      <w:r>
        <w:rPr>
          <w:spacing w:val="-24"/>
        </w:rPr>
        <w:t> </w:t>
      </w:r>
      <w:r>
        <w:rPr/>
        <w:t>han</w:t>
      </w:r>
      <w:r>
        <w:rPr>
          <w:spacing w:val="-24"/>
        </w:rPr>
        <w:t> </w:t>
      </w:r>
      <w:r>
        <w:rPr/>
        <w:t>especificado,</w:t>
      </w:r>
      <w:r>
        <w:rPr>
          <w:spacing w:val="-24"/>
        </w:rPr>
        <w:t> </w:t>
      </w:r>
      <w:r>
        <w:rPr/>
        <w:t>desde </w:t>
      </w:r>
      <w:r>
        <w:rPr>
          <w:w w:val="95"/>
        </w:rPr>
        <w:t>su</w:t>
      </w:r>
      <w:r>
        <w:rPr>
          <w:spacing w:val="-14"/>
          <w:w w:val="95"/>
        </w:rPr>
        <w:t> </w:t>
      </w:r>
      <w:r>
        <w:rPr>
          <w:w w:val="95"/>
        </w:rPr>
        <w:t>propio</w:t>
      </w:r>
      <w:r>
        <w:rPr>
          <w:spacing w:val="-14"/>
          <w:w w:val="95"/>
        </w:rPr>
        <w:t> </w:t>
      </w:r>
      <w:r>
        <w:rPr>
          <w:w w:val="95"/>
        </w:rPr>
        <w:t>contexto</w:t>
      </w:r>
      <w:r>
        <w:rPr>
          <w:spacing w:val="-14"/>
          <w:w w:val="95"/>
        </w:rPr>
        <w:t> </w:t>
      </w:r>
      <w:r>
        <w:rPr>
          <w:w w:val="95"/>
        </w:rPr>
        <w:t>histórico,</w:t>
      </w:r>
      <w:r>
        <w:rPr>
          <w:spacing w:val="-14"/>
          <w:w w:val="95"/>
        </w:rPr>
        <w:t> </w:t>
      </w:r>
      <w:r>
        <w:rPr>
          <w:w w:val="95"/>
        </w:rPr>
        <w:t>un</w:t>
      </w:r>
      <w:r>
        <w:rPr>
          <w:spacing w:val="-14"/>
          <w:w w:val="95"/>
        </w:rPr>
        <w:t> </w:t>
      </w:r>
      <w:r>
        <w:rPr>
          <w:w w:val="95"/>
        </w:rPr>
        <w:t>carácter</w:t>
      </w:r>
      <w:r>
        <w:rPr>
          <w:spacing w:val="-14"/>
          <w:w w:val="95"/>
        </w:rPr>
        <w:t> </w:t>
      </w:r>
      <w:r>
        <w:rPr>
          <w:w w:val="95"/>
        </w:rPr>
        <w:t>fundamentalmente</w:t>
      </w:r>
      <w:r>
        <w:rPr>
          <w:spacing w:val="-15"/>
          <w:w w:val="95"/>
        </w:rPr>
        <w:t> </w:t>
      </w:r>
      <w:r>
        <w:rPr>
          <w:w w:val="95"/>
        </w:rPr>
        <w:t>filosófico</w:t>
      </w:r>
      <w:r>
        <w:rPr>
          <w:spacing w:val="-15"/>
          <w:w w:val="95"/>
        </w:rPr>
        <w:t> </w:t>
      </w:r>
      <w:r>
        <w:rPr>
          <w:w w:val="95"/>
        </w:rPr>
        <w:t>al</w:t>
      </w:r>
      <w:r>
        <w:rPr>
          <w:spacing w:val="-14"/>
          <w:w w:val="95"/>
        </w:rPr>
        <w:t> </w:t>
      </w:r>
      <w:r>
        <w:rPr>
          <w:w w:val="95"/>
        </w:rPr>
        <w:t>exponer la contingencia y la naturaleza abierta de los conocimientos científicos (Shapin, 1980);</w:t>
      </w:r>
      <w:r>
        <w:rPr>
          <w:spacing w:val="-4"/>
          <w:w w:val="95"/>
        </w:rPr>
        <w:t> </w:t>
      </w:r>
      <w:r>
        <w:rPr>
          <w:w w:val="95"/>
        </w:rPr>
        <w:t>la</w:t>
      </w:r>
      <w:r>
        <w:rPr>
          <w:spacing w:val="-4"/>
          <w:w w:val="95"/>
        </w:rPr>
        <w:t> </w:t>
      </w:r>
      <w:r>
        <w:rPr>
          <w:w w:val="95"/>
        </w:rPr>
        <w:t>sociología</w:t>
      </w:r>
      <w:r>
        <w:rPr>
          <w:spacing w:val="-4"/>
          <w:w w:val="95"/>
        </w:rPr>
        <w:t> </w:t>
      </w:r>
      <w:r>
        <w:rPr>
          <w:w w:val="95"/>
        </w:rPr>
        <w:t>del</w:t>
      </w:r>
      <w:r>
        <w:rPr>
          <w:spacing w:val="-4"/>
          <w:w w:val="95"/>
        </w:rPr>
        <w:t> </w:t>
      </w:r>
      <w:r>
        <w:rPr>
          <w:w w:val="95"/>
        </w:rPr>
        <w:t>conocimiento</w:t>
      </w:r>
      <w:r>
        <w:rPr>
          <w:spacing w:val="-4"/>
          <w:w w:val="95"/>
        </w:rPr>
        <w:t> </w:t>
      </w:r>
      <w:r>
        <w:rPr>
          <w:w w:val="95"/>
        </w:rPr>
        <w:t>científico</w:t>
      </w:r>
      <w:r>
        <w:rPr>
          <w:spacing w:val="-4"/>
          <w:w w:val="95"/>
        </w:rPr>
        <w:t> </w:t>
      </w:r>
      <w:r>
        <w:rPr>
          <w:w w:val="95"/>
        </w:rPr>
        <w:t>comenzó</w:t>
      </w:r>
      <w:r>
        <w:rPr>
          <w:spacing w:val="-4"/>
          <w:w w:val="95"/>
        </w:rPr>
        <w:t> </w:t>
      </w:r>
      <w:r>
        <w:rPr>
          <w:w w:val="95"/>
        </w:rPr>
        <w:t>por</w:t>
      </w:r>
      <w:r>
        <w:rPr>
          <w:spacing w:val="-4"/>
          <w:w w:val="95"/>
        </w:rPr>
        <w:t> </w:t>
      </w:r>
      <w:r>
        <w:rPr>
          <w:w w:val="95"/>
        </w:rPr>
        <w:t>reconocer</w:t>
      </w:r>
      <w:r>
        <w:rPr>
          <w:spacing w:val="-4"/>
          <w:w w:val="95"/>
        </w:rPr>
        <w:t> </w:t>
      </w:r>
      <w:r>
        <w:rPr>
          <w:w w:val="95"/>
        </w:rPr>
        <w:t>factores históricamente</w:t>
      </w:r>
      <w:r>
        <w:rPr>
          <w:spacing w:val="-9"/>
          <w:w w:val="95"/>
        </w:rPr>
        <w:t> </w:t>
      </w:r>
      <w:r>
        <w:rPr>
          <w:w w:val="95"/>
        </w:rPr>
        <w:t>contingentes</w:t>
      </w:r>
      <w:r>
        <w:rPr>
          <w:spacing w:val="-10"/>
          <w:w w:val="95"/>
        </w:rPr>
        <w:t> </w:t>
      </w:r>
      <w:r>
        <w:rPr>
          <w:w w:val="95"/>
        </w:rPr>
        <w:t>y</w:t>
      </w:r>
      <w:r>
        <w:rPr>
          <w:spacing w:val="-10"/>
          <w:w w:val="95"/>
        </w:rPr>
        <w:t> </w:t>
      </w:r>
      <w:r>
        <w:rPr>
          <w:w w:val="95"/>
        </w:rPr>
        <w:t>continuó</w:t>
      </w:r>
      <w:r>
        <w:rPr>
          <w:spacing w:val="-10"/>
          <w:w w:val="95"/>
        </w:rPr>
        <w:t> </w:t>
      </w:r>
      <w:r>
        <w:rPr>
          <w:w w:val="95"/>
        </w:rPr>
        <w:t>clasificando</w:t>
      </w:r>
      <w:r>
        <w:rPr>
          <w:spacing w:val="-10"/>
          <w:w w:val="95"/>
        </w:rPr>
        <w:t> </w:t>
      </w:r>
      <w:r>
        <w:rPr>
          <w:w w:val="95"/>
        </w:rPr>
        <w:t>y</w:t>
      </w:r>
      <w:r>
        <w:rPr>
          <w:spacing w:val="-10"/>
          <w:w w:val="95"/>
        </w:rPr>
        <w:t> </w:t>
      </w:r>
      <w:r>
        <w:rPr>
          <w:w w:val="95"/>
        </w:rPr>
        <w:t>subrayando</w:t>
      </w:r>
      <w:r>
        <w:rPr>
          <w:spacing w:val="-10"/>
          <w:w w:val="95"/>
        </w:rPr>
        <w:t> </w:t>
      </w:r>
      <w:r>
        <w:rPr>
          <w:w w:val="95"/>
        </w:rPr>
        <w:t>los</w:t>
      </w:r>
      <w:r>
        <w:rPr>
          <w:spacing w:val="-10"/>
          <w:w w:val="95"/>
        </w:rPr>
        <w:t> </w:t>
      </w:r>
      <w:r>
        <w:rPr>
          <w:w w:val="95"/>
        </w:rPr>
        <w:t>diferentes papeles en la actividad científica (Shapin, 1980) hasta institucionalizar el cons- </w:t>
      </w:r>
      <w:r>
        <w:rPr/>
        <w:t>tructivismo.</w:t>
      </w:r>
    </w:p>
    <w:p>
      <w:pPr>
        <w:pStyle w:val="BodyText"/>
        <w:spacing w:line="242" w:lineRule="auto"/>
        <w:ind w:left="1553" w:right="1551" w:firstLine="283"/>
        <w:jc w:val="both"/>
      </w:pPr>
      <w:r>
        <w:rPr>
          <w:w w:val="95"/>
        </w:rPr>
        <w:t>En</w:t>
      </w:r>
      <w:r>
        <w:rPr>
          <w:spacing w:val="-5"/>
          <w:w w:val="95"/>
        </w:rPr>
        <w:t> </w:t>
      </w:r>
      <w:r>
        <w:rPr>
          <w:w w:val="95"/>
        </w:rPr>
        <w:t>todos</w:t>
      </w:r>
      <w:r>
        <w:rPr>
          <w:spacing w:val="-4"/>
          <w:w w:val="95"/>
        </w:rPr>
        <w:t> </w:t>
      </w:r>
      <w:r>
        <w:rPr>
          <w:w w:val="95"/>
        </w:rPr>
        <w:t>estos</w:t>
      </w:r>
      <w:r>
        <w:rPr>
          <w:spacing w:val="-5"/>
          <w:w w:val="95"/>
        </w:rPr>
        <w:t> </w:t>
      </w:r>
      <w:r>
        <w:rPr>
          <w:w w:val="95"/>
        </w:rPr>
        <w:t>estudios</w:t>
      </w:r>
      <w:r>
        <w:rPr>
          <w:spacing w:val="-4"/>
          <w:w w:val="95"/>
        </w:rPr>
        <w:t> </w:t>
      </w:r>
      <w:r>
        <w:rPr>
          <w:w w:val="95"/>
        </w:rPr>
        <w:t>puede</w:t>
      </w:r>
      <w:r>
        <w:rPr>
          <w:spacing w:val="-5"/>
          <w:w w:val="95"/>
        </w:rPr>
        <w:t> </w:t>
      </w:r>
      <w:r>
        <w:rPr>
          <w:w w:val="95"/>
        </w:rPr>
        <w:t>apreciarse</w:t>
      </w:r>
      <w:r>
        <w:rPr>
          <w:spacing w:val="-4"/>
          <w:w w:val="95"/>
        </w:rPr>
        <w:t> </w:t>
      </w:r>
      <w:r>
        <w:rPr>
          <w:w w:val="95"/>
        </w:rPr>
        <w:t>el</w:t>
      </w:r>
      <w:r>
        <w:rPr>
          <w:spacing w:val="-5"/>
          <w:w w:val="95"/>
        </w:rPr>
        <w:t> </w:t>
      </w:r>
      <w:r>
        <w:rPr>
          <w:w w:val="95"/>
        </w:rPr>
        <w:t>interés</w:t>
      </w:r>
      <w:r>
        <w:rPr>
          <w:spacing w:val="-4"/>
          <w:w w:val="95"/>
        </w:rPr>
        <w:t> </w:t>
      </w:r>
      <w:r>
        <w:rPr>
          <w:w w:val="95"/>
        </w:rPr>
        <w:t>por</w:t>
      </w:r>
      <w:r>
        <w:rPr>
          <w:spacing w:val="-5"/>
          <w:w w:val="95"/>
        </w:rPr>
        <w:t> </w:t>
      </w:r>
      <w:r>
        <w:rPr>
          <w:w w:val="95"/>
        </w:rPr>
        <w:t>abordar</w:t>
      </w:r>
      <w:r>
        <w:rPr>
          <w:spacing w:val="-4"/>
          <w:w w:val="95"/>
        </w:rPr>
        <w:t> </w:t>
      </w:r>
      <w:r>
        <w:rPr>
          <w:w w:val="95"/>
        </w:rPr>
        <w:t>el</w:t>
      </w:r>
      <w:r>
        <w:rPr>
          <w:spacing w:val="-5"/>
          <w:w w:val="95"/>
        </w:rPr>
        <w:t> </w:t>
      </w:r>
      <w:r>
        <w:rPr>
          <w:w w:val="95"/>
        </w:rPr>
        <w:t>contenido de</w:t>
      </w:r>
      <w:r>
        <w:rPr>
          <w:spacing w:val="-6"/>
          <w:w w:val="95"/>
        </w:rPr>
        <w:t> </w:t>
      </w:r>
      <w:r>
        <w:rPr>
          <w:w w:val="95"/>
        </w:rPr>
        <w:t>la</w:t>
      </w:r>
      <w:r>
        <w:rPr>
          <w:spacing w:val="-6"/>
          <w:w w:val="95"/>
        </w:rPr>
        <w:t> </w:t>
      </w:r>
      <w:r>
        <w:rPr>
          <w:w w:val="95"/>
        </w:rPr>
        <w:t>ciencia</w:t>
      </w:r>
      <w:r>
        <w:rPr>
          <w:spacing w:val="-6"/>
          <w:w w:val="95"/>
        </w:rPr>
        <w:t> </w:t>
      </w:r>
      <w:r>
        <w:rPr>
          <w:w w:val="95"/>
        </w:rPr>
        <w:t>y</w:t>
      </w:r>
      <w:r>
        <w:rPr>
          <w:spacing w:val="-6"/>
          <w:w w:val="95"/>
        </w:rPr>
        <w:t> </w:t>
      </w:r>
      <w:r>
        <w:rPr>
          <w:w w:val="95"/>
        </w:rPr>
        <w:t>los</w:t>
      </w:r>
      <w:r>
        <w:rPr>
          <w:spacing w:val="-6"/>
          <w:w w:val="95"/>
        </w:rPr>
        <w:t> </w:t>
      </w:r>
      <w:r>
        <w:rPr>
          <w:w w:val="95"/>
        </w:rPr>
        <w:t>procesos</w:t>
      </w:r>
      <w:r>
        <w:rPr>
          <w:spacing w:val="-6"/>
          <w:w w:val="95"/>
        </w:rPr>
        <w:t> </w:t>
      </w:r>
      <w:r>
        <w:rPr>
          <w:w w:val="95"/>
        </w:rPr>
        <w:t>mediante</w:t>
      </w:r>
      <w:r>
        <w:rPr>
          <w:spacing w:val="-6"/>
          <w:w w:val="95"/>
        </w:rPr>
        <w:t> </w:t>
      </w:r>
      <w:r>
        <w:rPr>
          <w:w w:val="95"/>
        </w:rPr>
        <w:t>los</w:t>
      </w:r>
      <w:r>
        <w:rPr>
          <w:spacing w:val="-6"/>
          <w:w w:val="95"/>
        </w:rPr>
        <w:t> </w:t>
      </w:r>
      <w:r>
        <w:rPr>
          <w:w w:val="95"/>
        </w:rPr>
        <w:t>cuales</w:t>
      </w:r>
      <w:r>
        <w:rPr>
          <w:spacing w:val="-6"/>
          <w:w w:val="95"/>
        </w:rPr>
        <w:t> </w:t>
      </w:r>
      <w:r>
        <w:rPr>
          <w:w w:val="95"/>
        </w:rPr>
        <w:t>éstos</w:t>
      </w:r>
      <w:r>
        <w:rPr>
          <w:spacing w:val="-6"/>
          <w:w w:val="95"/>
        </w:rPr>
        <w:t> </w:t>
      </w:r>
      <w:r>
        <w:rPr>
          <w:w w:val="95"/>
        </w:rPr>
        <w:t>eran</w:t>
      </w:r>
      <w:r>
        <w:rPr>
          <w:spacing w:val="-6"/>
          <w:w w:val="95"/>
        </w:rPr>
        <w:t> </w:t>
      </w:r>
      <w:r>
        <w:rPr>
          <w:w w:val="95"/>
        </w:rPr>
        <w:t>elaborados.</w:t>
      </w:r>
      <w:r>
        <w:rPr>
          <w:spacing w:val="-6"/>
          <w:w w:val="95"/>
        </w:rPr>
        <w:t> </w:t>
      </w:r>
      <w:r>
        <w:rPr>
          <w:w w:val="95"/>
        </w:rPr>
        <w:t>Estos</w:t>
      </w:r>
      <w:r>
        <w:rPr>
          <w:spacing w:val="-6"/>
          <w:w w:val="95"/>
        </w:rPr>
        <w:t> </w:t>
      </w:r>
      <w:r>
        <w:rPr>
          <w:w w:val="95"/>
        </w:rPr>
        <w:t>tra- bajos</w:t>
      </w:r>
      <w:r>
        <w:rPr>
          <w:spacing w:val="-10"/>
          <w:w w:val="95"/>
        </w:rPr>
        <w:t> </w:t>
      </w:r>
      <w:r>
        <w:rPr>
          <w:w w:val="95"/>
        </w:rPr>
        <w:t>evidencian</w:t>
      </w:r>
      <w:r>
        <w:rPr>
          <w:spacing w:val="-10"/>
          <w:w w:val="95"/>
        </w:rPr>
        <w:t> </w:t>
      </w:r>
      <w:r>
        <w:rPr>
          <w:w w:val="95"/>
        </w:rPr>
        <w:t>cómo</w:t>
      </w:r>
      <w:r>
        <w:rPr>
          <w:spacing w:val="-10"/>
          <w:w w:val="95"/>
        </w:rPr>
        <w:t> </w:t>
      </w:r>
      <w:r>
        <w:rPr>
          <w:w w:val="95"/>
        </w:rPr>
        <w:t>la</w:t>
      </w:r>
      <w:r>
        <w:rPr>
          <w:spacing w:val="-10"/>
          <w:w w:val="95"/>
        </w:rPr>
        <w:t> </w:t>
      </w:r>
      <w:r>
        <w:rPr>
          <w:w w:val="95"/>
        </w:rPr>
        <w:t>adopción</w:t>
      </w:r>
      <w:r>
        <w:rPr>
          <w:spacing w:val="-10"/>
          <w:w w:val="95"/>
        </w:rPr>
        <w:t> </w:t>
      </w:r>
      <w:r>
        <w:rPr>
          <w:w w:val="95"/>
        </w:rPr>
        <w:t>del</w:t>
      </w:r>
      <w:r>
        <w:rPr>
          <w:spacing w:val="-10"/>
          <w:w w:val="95"/>
        </w:rPr>
        <w:t> </w:t>
      </w:r>
      <w:r>
        <w:rPr>
          <w:w w:val="95"/>
        </w:rPr>
        <w:t>constructivismo</w:t>
      </w:r>
      <w:r>
        <w:rPr>
          <w:spacing w:val="-10"/>
          <w:w w:val="95"/>
        </w:rPr>
        <w:t> </w:t>
      </w:r>
      <w:r>
        <w:rPr>
          <w:w w:val="95"/>
        </w:rPr>
        <w:t>entre</w:t>
      </w:r>
      <w:r>
        <w:rPr>
          <w:spacing w:val="-10"/>
          <w:w w:val="95"/>
        </w:rPr>
        <w:t> </w:t>
      </w:r>
      <w:r>
        <w:rPr>
          <w:w w:val="95"/>
        </w:rPr>
        <w:t>los</w:t>
      </w:r>
      <w:r>
        <w:rPr>
          <w:spacing w:val="-10"/>
          <w:w w:val="95"/>
        </w:rPr>
        <w:t> </w:t>
      </w:r>
      <w:r>
        <w:rPr>
          <w:w w:val="95"/>
        </w:rPr>
        <w:t>sociólogos</w:t>
      </w:r>
      <w:r>
        <w:rPr>
          <w:spacing w:val="-10"/>
          <w:w w:val="95"/>
        </w:rPr>
        <w:t> </w:t>
      </w:r>
      <w:r>
        <w:rPr>
          <w:w w:val="95"/>
        </w:rPr>
        <w:t>de</w:t>
      </w:r>
      <w:r>
        <w:rPr>
          <w:spacing w:val="-10"/>
          <w:w w:val="95"/>
        </w:rPr>
        <w:t> </w:t>
      </w:r>
      <w:r>
        <w:rPr>
          <w:w w:val="95"/>
        </w:rPr>
        <w:t>la </w:t>
      </w:r>
      <w:r>
        <w:rPr/>
        <w:t>ciencia</w:t>
      </w:r>
      <w:r>
        <w:rPr>
          <w:spacing w:val="-30"/>
        </w:rPr>
        <w:t> </w:t>
      </w:r>
      <w:r>
        <w:rPr/>
        <w:t>fue</w:t>
      </w:r>
      <w:r>
        <w:rPr>
          <w:spacing w:val="-30"/>
        </w:rPr>
        <w:t> </w:t>
      </w:r>
      <w:r>
        <w:rPr/>
        <w:t>casi</w:t>
      </w:r>
      <w:r>
        <w:rPr>
          <w:spacing w:val="-30"/>
        </w:rPr>
        <w:t> </w:t>
      </w:r>
      <w:r>
        <w:rPr/>
        <w:t>inmediata</w:t>
      </w:r>
      <w:r>
        <w:rPr>
          <w:spacing w:val="-30"/>
        </w:rPr>
        <w:t> </w:t>
      </w:r>
      <w:r>
        <w:rPr/>
        <w:t>a</w:t>
      </w:r>
      <w:r>
        <w:rPr>
          <w:spacing w:val="-30"/>
        </w:rPr>
        <w:t> </w:t>
      </w:r>
      <w:r>
        <w:rPr/>
        <w:t>la</w:t>
      </w:r>
      <w:r>
        <w:rPr>
          <w:spacing w:val="-30"/>
        </w:rPr>
        <w:t> </w:t>
      </w:r>
      <w:r>
        <w:rPr/>
        <w:t>formulación</w:t>
      </w:r>
      <w:r>
        <w:rPr>
          <w:spacing w:val="-30"/>
        </w:rPr>
        <w:t> </w:t>
      </w:r>
      <w:r>
        <w:rPr/>
        <w:t>del</w:t>
      </w:r>
      <w:r>
        <w:rPr>
          <w:spacing w:val="-30"/>
        </w:rPr>
        <w:t> </w:t>
      </w:r>
      <w:r>
        <w:rPr>
          <w:w w:val="105"/>
          <w:sz w:val="17"/>
        </w:rPr>
        <w:t>pf</w:t>
      </w:r>
      <w:r>
        <w:rPr>
          <w:w w:val="105"/>
        </w:rPr>
        <w:t>,</w:t>
      </w:r>
      <w:r>
        <w:rPr>
          <w:spacing w:val="-32"/>
          <w:w w:val="105"/>
        </w:rPr>
        <w:t> </w:t>
      </w:r>
      <w:r>
        <w:rPr/>
        <w:t>de</w:t>
      </w:r>
      <w:r>
        <w:rPr>
          <w:spacing w:val="-30"/>
        </w:rPr>
        <w:t> </w:t>
      </w:r>
      <w:r>
        <w:rPr/>
        <w:t>manera</w:t>
      </w:r>
      <w:r>
        <w:rPr>
          <w:spacing w:val="-30"/>
        </w:rPr>
        <w:t> </w:t>
      </w:r>
      <w:r>
        <w:rPr/>
        <w:t>que</w:t>
      </w:r>
      <w:r>
        <w:rPr>
          <w:spacing w:val="-30"/>
        </w:rPr>
        <w:t> </w:t>
      </w:r>
      <w:r>
        <w:rPr/>
        <w:t>ya</w:t>
      </w:r>
      <w:r>
        <w:rPr>
          <w:spacing w:val="-30"/>
        </w:rPr>
        <w:t> </w:t>
      </w:r>
      <w:r>
        <w:rPr/>
        <w:t>los</w:t>
      </w:r>
      <w:r>
        <w:rPr>
          <w:spacing w:val="-30"/>
        </w:rPr>
        <w:t> </w:t>
      </w:r>
      <w:r>
        <w:rPr/>
        <w:t>primeros </w:t>
      </w:r>
      <w:r>
        <w:rPr>
          <w:w w:val="95"/>
        </w:rPr>
        <w:t>resultados de las etnografías y de los estudios de controversias tomaban como método</w:t>
      </w:r>
      <w:r>
        <w:rPr>
          <w:spacing w:val="-5"/>
          <w:w w:val="95"/>
        </w:rPr>
        <w:t> </w:t>
      </w:r>
      <w:r>
        <w:rPr>
          <w:w w:val="95"/>
        </w:rPr>
        <w:t>la</w:t>
      </w:r>
      <w:r>
        <w:rPr>
          <w:spacing w:val="-5"/>
          <w:w w:val="95"/>
        </w:rPr>
        <w:t> </w:t>
      </w:r>
      <w:r>
        <w:rPr>
          <w:w w:val="95"/>
        </w:rPr>
        <w:t>construcción</w:t>
      </w:r>
      <w:r>
        <w:rPr>
          <w:spacing w:val="-5"/>
          <w:w w:val="95"/>
        </w:rPr>
        <w:t> </w:t>
      </w:r>
      <w:r>
        <w:rPr>
          <w:w w:val="95"/>
        </w:rPr>
        <w:t>de</w:t>
      </w:r>
      <w:r>
        <w:rPr>
          <w:spacing w:val="-5"/>
          <w:w w:val="95"/>
        </w:rPr>
        <w:t> </w:t>
      </w:r>
      <w:r>
        <w:rPr>
          <w:w w:val="95"/>
        </w:rPr>
        <w:t>hechos</w:t>
      </w:r>
      <w:r>
        <w:rPr>
          <w:spacing w:val="-5"/>
          <w:w w:val="95"/>
        </w:rPr>
        <w:t> </w:t>
      </w:r>
      <w:r>
        <w:rPr>
          <w:w w:val="95"/>
        </w:rPr>
        <w:t>científicos</w:t>
      </w:r>
      <w:r>
        <w:rPr>
          <w:spacing w:val="-5"/>
          <w:w w:val="95"/>
        </w:rPr>
        <w:t> </w:t>
      </w:r>
      <w:r>
        <w:rPr>
          <w:w w:val="95"/>
        </w:rPr>
        <w:t>y</w:t>
      </w:r>
      <w:r>
        <w:rPr>
          <w:spacing w:val="-5"/>
          <w:w w:val="95"/>
        </w:rPr>
        <w:t> </w:t>
      </w:r>
      <w:r>
        <w:rPr>
          <w:w w:val="95"/>
        </w:rPr>
        <w:t>de</w:t>
      </w:r>
      <w:r>
        <w:rPr>
          <w:spacing w:val="-5"/>
          <w:w w:val="95"/>
        </w:rPr>
        <w:t> </w:t>
      </w:r>
      <w:r>
        <w:rPr>
          <w:w w:val="95"/>
        </w:rPr>
        <w:t>artefactos</w:t>
      </w:r>
      <w:r>
        <w:rPr>
          <w:spacing w:val="-4"/>
          <w:w w:val="95"/>
        </w:rPr>
        <w:t> </w:t>
      </w:r>
      <w:r>
        <w:rPr>
          <w:w w:val="95"/>
        </w:rPr>
        <w:t>tecnológicos.</w:t>
      </w:r>
      <w:r>
        <w:rPr>
          <w:spacing w:val="-4"/>
          <w:w w:val="95"/>
        </w:rPr>
        <w:t> </w:t>
      </w:r>
      <w:r>
        <w:rPr>
          <w:w w:val="95"/>
        </w:rPr>
        <w:t>Así,</w:t>
      </w:r>
      <w:r>
        <w:rPr>
          <w:spacing w:val="-5"/>
          <w:w w:val="95"/>
        </w:rPr>
        <w:t> </w:t>
      </w:r>
      <w:r>
        <w:rPr>
          <w:w w:val="95"/>
        </w:rPr>
        <w:t>el </w:t>
      </w:r>
      <w:r>
        <w:rPr>
          <w:w w:val="90"/>
        </w:rPr>
        <w:t>emblemático</w:t>
      </w:r>
      <w:r>
        <w:rPr>
          <w:spacing w:val="-14"/>
          <w:w w:val="90"/>
        </w:rPr>
        <w:t> </w:t>
      </w:r>
      <w:r>
        <w:rPr>
          <w:rFonts w:ascii="Times New Roman" w:hAnsi="Times New Roman"/>
          <w:i/>
          <w:w w:val="90"/>
        </w:rPr>
        <w:t>The</w:t>
      </w:r>
      <w:r>
        <w:rPr>
          <w:rFonts w:ascii="Times New Roman" w:hAnsi="Times New Roman"/>
          <w:i/>
          <w:spacing w:val="-20"/>
          <w:w w:val="90"/>
        </w:rPr>
        <w:t> </w:t>
      </w:r>
      <w:r>
        <w:rPr>
          <w:rFonts w:ascii="Times New Roman" w:hAnsi="Times New Roman"/>
          <w:i/>
          <w:w w:val="90"/>
        </w:rPr>
        <w:t>Social</w:t>
      </w:r>
      <w:r>
        <w:rPr>
          <w:rFonts w:ascii="Times New Roman" w:hAnsi="Times New Roman"/>
          <w:i/>
          <w:spacing w:val="-20"/>
          <w:w w:val="90"/>
        </w:rPr>
        <w:t> </w:t>
      </w:r>
      <w:r>
        <w:rPr>
          <w:rFonts w:ascii="Times New Roman" w:hAnsi="Times New Roman"/>
          <w:i/>
          <w:w w:val="90"/>
        </w:rPr>
        <w:t>Consttructtion</w:t>
      </w:r>
      <w:r>
        <w:rPr>
          <w:rFonts w:ascii="Times New Roman" w:hAnsi="Times New Roman"/>
          <w:i/>
          <w:spacing w:val="-20"/>
          <w:w w:val="90"/>
        </w:rPr>
        <w:t> </w:t>
      </w:r>
      <w:r>
        <w:rPr>
          <w:rFonts w:ascii="Times New Roman" w:hAnsi="Times New Roman"/>
          <w:i/>
          <w:w w:val="90"/>
        </w:rPr>
        <w:t>of</w:t>
      </w:r>
      <w:r>
        <w:rPr>
          <w:rFonts w:ascii="Times New Roman" w:hAnsi="Times New Roman"/>
          <w:i/>
          <w:spacing w:val="-20"/>
          <w:w w:val="90"/>
        </w:rPr>
        <w:t> </w:t>
      </w:r>
      <w:r>
        <w:rPr>
          <w:rFonts w:ascii="Times New Roman" w:hAnsi="Times New Roman"/>
          <w:i/>
          <w:spacing w:val="-3"/>
          <w:w w:val="90"/>
        </w:rPr>
        <w:t>Tecnological</w:t>
      </w:r>
      <w:r>
        <w:rPr>
          <w:rFonts w:ascii="Times New Roman" w:hAnsi="Times New Roman"/>
          <w:i/>
          <w:spacing w:val="-21"/>
          <w:w w:val="90"/>
        </w:rPr>
        <w:t> </w:t>
      </w:r>
      <w:r>
        <w:rPr>
          <w:rFonts w:ascii="Times New Roman" w:hAnsi="Times New Roman"/>
          <w:i/>
          <w:w w:val="90"/>
        </w:rPr>
        <w:t>Systtems</w:t>
      </w:r>
      <w:r>
        <w:rPr>
          <w:rFonts w:ascii="Times New Roman" w:hAnsi="Times New Roman"/>
          <w:i/>
          <w:spacing w:val="-20"/>
          <w:w w:val="90"/>
        </w:rPr>
        <w:t> </w:t>
      </w:r>
      <w:r>
        <w:rPr>
          <w:spacing w:val="-5"/>
          <w:w w:val="90"/>
        </w:rPr>
        <w:t>(Bijker,</w:t>
      </w:r>
      <w:r>
        <w:rPr>
          <w:spacing w:val="-14"/>
          <w:w w:val="90"/>
        </w:rPr>
        <w:t> </w:t>
      </w:r>
      <w:r>
        <w:rPr>
          <w:w w:val="90"/>
        </w:rPr>
        <w:t>Wiebe,</w:t>
      </w:r>
      <w:r>
        <w:rPr>
          <w:spacing w:val="-14"/>
          <w:w w:val="90"/>
        </w:rPr>
        <w:t> </w:t>
      </w:r>
      <w:r>
        <w:rPr>
          <w:w w:val="90"/>
        </w:rPr>
        <w:t>Hughes</w:t>
      </w:r>
      <w:r>
        <w:rPr>
          <w:spacing w:val="-14"/>
          <w:w w:val="90"/>
        </w:rPr>
        <w:t> </w:t>
      </w:r>
      <w:r>
        <w:rPr>
          <w:w w:val="90"/>
        </w:rPr>
        <w:t>y </w:t>
      </w:r>
      <w:r>
        <w:rPr>
          <w:w w:val="95"/>
        </w:rPr>
        <w:t>Pinch,</w:t>
      </w:r>
      <w:r>
        <w:rPr>
          <w:spacing w:val="-10"/>
          <w:w w:val="95"/>
        </w:rPr>
        <w:t> </w:t>
      </w:r>
      <w:r>
        <w:rPr>
          <w:w w:val="95"/>
        </w:rPr>
        <w:t>1987)</w:t>
      </w:r>
      <w:r>
        <w:rPr>
          <w:spacing w:val="-10"/>
          <w:w w:val="95"/>
        </w:rPr>
        <w:t> </w:t>
      </w:r>
      <w:r>
        <w:rPr>
          <w:w w:val="95"/>
        </w:rPr>
        <w:t>reunía,</w:t>
      </w:r>
      <w:r>
        <w:rPr>
          <w:spacing w:val="-10"/>
          <w:w w:val="95"/>
        </w:rPr>
        <w:t> </w:t>
      </w:r>
      <w:r>
        <w:rPr>
          <w:w w:val="95"/>
        </w:rPr>
        <w:t>en</w:t>
      </w:r>
      <w:r>
        <w:rPr>
          <w:spacing w:val="-10"/>
          <w:w w:val="95"/>
        </w:rPr>
        <w:t> </w:t>
      </w:r>
      <w:r>
        <w:rPr>
          <w:w w:val="95"/>
        </w:rPr>
        <w:t>1985,</w:t>
      </w:r>
      <w:r>
        <w:rPr>
          <w:spacing w:val="-10"/>
          <w:w w:val="95"/>
        </w:rPr>
        <w:t> </w:t>
      </w:r>
      <w:r>
        <w:rPr>
          <w:w w:val="95"/>
        </w:rPr>
        <w:t>a</w:t>
      </w:r>
      <w:r>
        <w:rPr>
          <w:spacing w:val="-10"/>
          <w:w w:val="95"/>
        </w:rPr>
        <w:t> </w:t>
      </w:r>
      <w:r>
        <w:rPr>
          <w:w w:val="95"/>
        </w:rPr>
        <w:t>los</w:t>
      </w:r>
      <w:r>
        <w:rPr>
          <w:spacing w:val="-10"/>
          <w:w w:val="95"/>
        </w:rPr>
        <w:t> </w:t>
      </w:r>
      <w:r>
        <w:rPr>
          <w:w w:val="95"/>
        </w:rPr>
        <w:t>principales</w:t>
      </w:r>
      <w:r>
        <w:rPr>
          <w:spacing w:val="-10"/>
          <w:w w:val="95"/>
        </w:rPr>
        <w:t> </w:t>
      </w:r>
      <w:r>
        <w:rPr>
          <w:w w:val="95"/>
        </w:rPr>
        <w:t>autores</w:t>
      </w:r>
      <w:r>
        <w:rPr>
          <w:spacing w:val="-10"/>
          <w:w w:val="95"/>
        </w:rPr>
        <w:t> </w:t>
      </w:r>
      <w:r>
        <w:rPr>
          <w:w w:val="95"/>
        </w:rPr>
        <w:t>de</w:t>
      </w:r>
      <w:r>
        <w:rPr>
          <w:spacing w:val="-10"/>
          <w:w w:val="95"/>
        </w:rPr>
        <w:t> </w:t>
      </w:r>
      <w:r>
        <w:rPr>
          <w:w w:val="95"/>
        </w:rPr>
        <w:t>la</w:t>
      </w:r>
      <w:r>
        <w:rPr>
          <w:spacing w:val="-10"/>
          <w:w w:val="95"/>
        </w:rPr>
        <w:t> </w:t>
      </w:r>
      <w:r>
        <w:rPr>
          <w:w w:val="95"/>
        </w:rPr>
        <w:t>sociología</w:t>
      </w:r>
      <w:r>
        <w:rPr>
          <w:spacing w:val="-10"/>
          <w:w w:val="95"/>
        </w:rPr>
        <w:t> </w:t>
      </w:r>
      <w:r>
        <w:rPr>
          <w:w w:val="95"/>
        </w:rPr>
        <w:t>de</w:t>
      </w:r>
      <w:r>
        <w:rPr>
          <w:spacing w:val="-10"/>
          <w:w w:val="95"/>
        </w:rPr>
        <w:t> </w:t>
      </w:r>
      <w:r>
        <w:rPr>
          <w:w w:val="95"/>
        </w:rPr>
        <w:t>la</w:t>
      </w:r>
      <w:r>
        <w:rPr>
          <w:spacing w:val="-10"/>
          <w:w w:val="95"/>
        </w:rPr>
        <w:t> </w:t>
      </w:r>
      <w:r>
        <w:rPr>
          <w:w w:val="95"/>
        </w:rPr>
        <w:t>cien- cia</w:t>
      </w:r>
      <w:r>
        <w:rPr>
          <w:spacing w:val="-11"/>
          <w:w w:val="95"/>
        </w:rPr>
        <w:t> </w:t>
      </w:r>
      <w:r>
        <w:rPr>
          <w:w w:val="95"/>
        </w:rPr>
        <w:t>y</w:t>
      </w:r>
      <w:r>
        <w:rPr>
          <w:spacing w:val="-11"/>
          <w:w w:val="95"/>
        </w:rPr>
        <w:t> </w:t>
      </w:r>
      <w:r>
        <w:rPr>
          <w:w w:val="95"/>
        </w:rPr>
        <w:t>la</w:t>
      </w:r>
      <w:r>
        <w:rPr>
          <w:spacing w:val="-11"/>
          <w:w w:val="95"/>
        </w:rPr>
        <w:t> </w:t>
      </w:r>
      <w:r>
        <w:rPr>
          <w:w w:val="95"/>
        </w:rPr>
        <w:t>tecnología</w:t>
      </w:r>
      <w:r>
        <w:rPr>
          <w:spacing w:val="-11"/>
          <w:w w:val="95"/>
        </w:rPr>
        <w:t> </w:t>
      </w:r>
      <w:r>
        <w:rPr>
          <w:w w:val="95"/>
        </w:rPr>
        <w:t>abordando</w:t>
      </w:r>
      <w:r>
        <w:rPr>
          <w:spacing w:val="-11"/>
          <w:w w:val="95"/>
        </w:rPr>
        <w:t> </w:t>
      </w:r>
      <w:r>
        <w:rPr>
          <w:w w:val="95"/>
        </w:rPr>
        <w:t>temas</w:t>
      </w:r>
      <w:r>
        <w:rPr>
          <w:spacing w:val="-11"/>
          <w:w w:val="95"/>
        </w:rPr>
        <w:t> </w:t>
      </w:r>
      <w:r>
        <w:rPr>
          <w:w w:val="95"/>
        </w:rPr>
        <w:t>desde</w:t>
      </w:r>
      <w:r>
        <w:rPr>
          <w:spacing w:val="-11"/>
          <w:w w:val="95"/>
        </w:rPr>
        <w:t> </w:t>
      </w:r>
      <w:r>
        <w:rPr>
          <w:w w:val="95"/>
        </w:rPr>
        <w:t>una</w:t>
      </w:r>
      <w:r>
        <w:rPr>
          <w:spacing w:val="-11"/>
          <w:w w:val="95"/>
        </w:rPr>
        <w:t> </w:t>
      </w:r>
      <w:r>
        <w:rPr>
          <w:w w:val="95"/>
        </w:rPr>
        <w:t>perspectiva</w:t>
      </w:r>
      <w:r>
        <w:rPr>
          <w:spacing w:val="-11"/>
          <w:w w:val="95"/>
        </w:rPr>
        <w:t> </w:t>
      </w:r>
      <w:r>
        <w:rPr>
          <w:w w:val="95"/>
        </w:rPr>
        <w:t>constructivista.</w:t>
      </w:r>
      <w:r>
        <w:rPr>
          <w:spacing w:val="-11"/>
          <w:w w:val="95"/>
        </w:rPr>
        <w:t> </w:t>
      </w:r>
      <w:r>
        <w:rPr>
          <w:spacing w:val="-3"/>
          <w:w w:val="95"/>
        </w:rPr>
        <w:t>Entre </w:t>
      </w:r>
      <w:r>
        <w:rPr>
          <w:w w:val="95"/>
        </w:rPr>
        <w:t>los</w:t>
      </w:r>
      <w:r>
        <w:rPr>
          <w:spacing w:val="-10"/>
          <w:w w:val="95"/>
        </w:rPr>
        <w:t> </w:t>
      </w:r>
      <w:r>
        <w:rPr>
          <w:w w:val="95"/>
        </w:rPr>
        <w:t>principales</w:t>
      </w:r>
      <w:r>
        <w:rPr>
          <w:spacing w:val="-10"/>
          <w:w w:val="95"/>
        </w:rPr>
        <w:t> </w:t>
      </w:r>
      <w:r>
        <w:rPr>
          <w:w w:val="95"/>
        </w:rPr>
        <w:t>temas</w:t>
      </w:r>
      <w:r>
        <w:rPr>
          <w:spacing w:val="-10"/>
          <w:w w:val="95"/>
        </w:rPr>
        <w:t> </w:t>
      </w:r>
      <w:r>
        <w:rPr>
          <w:w w:val="95"/>
        </w:rPr>
        <w:t>de</w:t>
      </w:r>
      <w:r>
        <w:rPr>
          <w:spacing w:val="-10"/>
          <w:w w:val="95"/>
        </w:rPr>
        <w:t> </w:t>
      </w:r>
      <w:r>
        <w:rPr>
          <w:w w:val="95"/>
        </w:rPr>
        <w:t>estudio</w:t>
      </w:r>
      <w:r>
        <w:rPr>
          <w:spacing w:val="-10"/>
          <w:w w:val="95"/>
        </w:rPr>
        <w:t> </w:t>
      </w:r>
      <w:r>
        <w:rPr>
          <w:w w:val="95"/>
        </w:rPr>
        <w:t>de</w:t>
      </w:r>
      <w:r>
        <w:rPr>
          <w:spacing w:val="-10"/>
          <w:w w:val="95"/>
        </w:rPr>
        <w:t> </w:t>
      </w:r>
      <w:r>
        <w:rPr>
          <w:w w:val="95"/>
        </w:rPr>
        <w:t>este</w:t>
      </w:r>
      <w:r>
        <w:rPr>
          <w:spacing w:val="-10"/>
          <w:w w:val="95"/>
        </w:rPr>
        <w:t> </w:t>
      </w:r>
      <w:r>
        <w:rPr>
          <w:w w:val="95"/>
        </w:rPr>
        <w:t>texto</w:t>
      </w:r>
      <w:r>
        <w:rPr>
          <w:spacing w:val="-10"/>
          <w:w w:val="95"/>
        </w:rPr>
        <w:t> </w:t>
      </w:r>
      <w:r>
        <w:rPr>
          <w:w w:val="95"/>
        </w:rPr>
        <w:t>sobresalía</w:t>
      </w:r>
      <w:r>
        <w:rPr>
          <w:spacing w:val="-10"/>
          <w:w w:val="95"/>
        </w:rPr>
        <w:t> </w:t>
      </w:r>
      <w:r>
        <w:rPr>
          <w:w w:val="95"/>
        </w:rPr>
        <w:t>la</w:t>
      </w:r>
      <w:r>
        <w:rPr>
          <w:spacing w:val="-10"/>
          <w:w w:val="95"/>
        </w:rPr>
        <w:t> </w:t>
      </w:r>
      <w:r>
        <w:rPr>
          <w:w w:val="95"/>
        </w:rPr>
        <w:t>construcción</w:t>
      </w:r>
      <w:r>
        <w:rPr>
          <w:spacing w:val="-10"/>
          <w:w w:val="95"/>
        </w:rPr>
        <w:t> </w:t>
      </w:r>
      <w:r>
        <w:rPr>
          <w:w w:val="95"/>
        </w:rPr>
        <w:t>simultá- nea</w:t>
      </w:r>
      <w:r>
        <w:rPr>
          <w:spacing w:val="-7"/>
          <w:w w:val="95"/>
        </w:rPr>
        <w:t> </w:t>
      </w:r>
      <w:r>
        <w:rPr>
          <w:w w:val="95"/>
        </w:rPr>
        <w:t>de</w:t>
      </w:r>
      <w:r>
        <w:rPr>
          <w:spacing w:val="-7"/>
          <w:w w:val="95"/>
        </w:rPr>
        <w:t> </w:t>
      </w:r>
      <w:r>
        <w:rPr>
          <w:w w:val="95"/>
        </w:rPr>
        <w:t>hechos</w:t>
      </w:r>
      <w:r>
        <w:rPr>
          <w:spacing w:val="-7"/>
          <w:w w:val="95"/>
        </w:rPr>
        <w:t> </w:t>
      </w:r>
      <w:r>
        <w:rPr>
          <w:w w:val="95"/>
        </w:rPr>
        <w:t>y</w:t>
      </w:r>
      <w:r>
        <w:rPr>
          <w:spacing w:val="-7"/>
          <w:w w:val="95"/>
        </w:rPr>
        <w:t> </w:t>
      </w:r>
      <w:r>
        <w:rPr>
          <w:w w:val="95"/>
        </w:rPr>
        <w:t>artefactos</w:t>
      </w:r>
      <w:r>
        <w:rPr>
          <w:spacing w:val="-7"/>
          <w:w w:val="95"/>
        </w:rPr>
        <w:t> </w:t>
      </w:r>
      <w:r>
        <w:rPr>
          <w:spacing w:val="-5"/>
          <w:w w:val="95"/>
        </w:rPr>
        <w:t>(Bijker,</w:t>
      </w:r>
      <w:r>
        <w:rPr>
          <w:spacing w:val="-7"/>
          <w:w w:val="95"/>
        </w:rPr>
        <w:t> </w:t>
      </w:r>
      <w:r>
        <w:rPr>
          <w:w w:val="95"/>
        </w:rPr>
        <w:t>Wiebe,</w:t>
      </w:r>
      <w:r>
        <w:rPr>
          <w:spacing w:val="-7"/>
          <w:w w:val="95"/>
        </w:rPr>
        <w:t> </w:t>
      </w:r>
      <w:r>
        <w:rPr>
          <w:w w:val="95"/>
        </w:rPr>
        <w:t>Hughes</w:t>
      </w:r>
      <w:r>
        <w:rPr>
          <w:spacing w:val="-7"/>
          <w:w w:val="95"/>
        </w:rPr>
        <w:t> </w:t>
      </w:r>
      <w:r>
        <w:rPr>
          <w:w w:val="95"/>
        </w:rPr>
        <w:t>y</w:t>
      </w:r>
      <w:r>
        <w:rPr>
          <w:spacing w:val="-7"/>
          <w:w w:val="95"/>
        </w:rPr>
        <w:t> </w:t>
      </w:r>
      <w:r>
        <w:rPr>
          <w:w w:val="95"/>
        </w:rPr>
        <w:t>Pinch,</w:t>
      </w:r>
      <w:r>
        <w:rPr>
          <w:spacing w:val="-7"/>
          <w:w w:val="95"/>
        </w:rPr>
        <w:t> </w:t>
      </w:r>
      <w:r>
        <w:rPr>
          <w:w w:val="95"/>
        </w:rPr>
        <w:t>1987),</w:t>
      </w:r>
      <w:r>
        <w:rPr>
          <w:spacing w:val="-8"/>
          <w:w w:val="95"/>
        </w:rPr>
        <w:t> </w:t>
      </w:r>
      <w:r>
        <w:rPr>
          <w:w w:val="95"/>
        </w:rPr>
        <w:t>la</w:t>
      </w:r>
      <w:r>
        <w:rPr>
          <w:spacing w:val="-7"/>
          <w:w w:val="95"/>
        </w:rPr>
        <w:t> </w:t>
      </w:r>
      <w:r>
        <w:rPr>
          <w:w w:val="95"/>
        </w:rPr>
        <w:t>evolución</w:t>
      </w:r>
      <w:r>
        <w:rPr>
          <w:spacing w:val="-7"/>
          <w:w w:val="95"/>
        </w:rPr>
        <w:t> </w:t>
      </w:r>
      <w:r>
        <w:rPr>
          <w:w w:val="95"/>
        </w:rPr>
        <w:t>de los sistemas tecnológicos tomaba una vertiente constructivista y no darwiniana (Hughes,</w:t>
      </w:r>
      <w:r>
        <w:rPr>
          <w:spacing w:val="-16"/>
          <w:w w:val="95"/>
        </w:rPr>
        <w:t> </w:t>
      </w:r>
      <w:r>
        <w:rPr>
          <w:w w:val="95"/>
        </w:rPr>
        <w:t>1983),</w:t>
      </w:r>
      <w:r>
        <w:rPr>
          <w:spacing w:val="-16"/>
          <w:w w:val="95"/>
        </w:rPr>
        <w:t> </w:t>
      </w:r>
      <w:r>
        <w:rPr>
          <w:w w:val="95"/>
        </w:rPr>
        <w:t>el</w:t>
      </w:r>
      <w:r>
        <w:rPr>
          <w:spacing w:val="-16"/>
          <w:w w:val="95"/>
        </w:rPr>
        <w:t> </w:t>
      </w:r>
      <w:r>
        <w:rPr>
          <w:w w:val="95"/>
        </w:rPr>
        <w:t>estudio</w:t>
      </w:r>
      <w:r>
        <w:rPr>
          <w:spacing w:val="-16"/>
          <w:w w:val="95"/>
        </w:rPr>
        <w:t> </w:t>
      </w:r>
      <w:r>
        <w:rPr>
          <w:w w:val="95"/>
        </w:rPr>
        <w:t>de</w:t>
      </w:r>
      <w:r>
        <w:rPr>
          <w:spacing w:val="-16"/>
          <w:w w:val="95"/>
        </w:rPr>
        <w:t> </w:t>
      </w:r>
      <w:r>
        <w:rPr>
          <w:w w:val="95"/>
        </w:rPr>
        <w:t>la</w:t>
      </w:r>
      <w:r>
        <w:rPr>
          <w:spacing w:val="-16"/>
          <w:w w:val="95"/>
        </w:rPr>
        <w:t> </w:t>
      </w:r>
      <w:r>
        <w:rPr>
          <w:w w:val="95"/>
        </w:rPr>
        <w:t>construcción</w:t>
      </w:r>
      <w:r>
        <w:rPr>
          <w:spacing w:val="-16"/>
          <w:w w:val="95"/>
        </w:rPr>
        <w:t> </w:t>
      </w:r>
      <w:r>
        <w:rPr>
          <w:w w:val="95"/>
        </w:rPr>
        <w:t>tecnológica</w:t>
      </w:r>
      <w:r>
        <w:rPr>
          <w:spacing w:val="-15"/>
          <w:w w:val="95"/>
        </w:rPr>
        <w:t> </w:t>
      </w:r>
      <w:r>
        <w:rPr>
          <w:w w:val="95"/>
        </w:rPr>
        <w:t>como</w:t>
      </w:r>
      <w:r>
        <w:rPr>
          <w:spacing w:val="-16"/>
          <w:w w:val="95"/>
        </w:rPr>
        <w:t> </w:t>
      </w:r>
      <w:r>
        <w:rPr>
          <w:w w:val="95"/>
        </w:rPr>
        <w:t>herramienta</w:t>
      </w:r>
      <w:r>
        <w:rPr>
          <w:spacing w:val="-16"/>
          <w:w w:val="95"/>
        </w:rPr>
        <w:t> </w:t>
      </w:r>
      <w:r>
        <w:rPr>
          <w:w w:val="95"/>
        </w:rPr>
        <w:t>para </w:t>
      </w:r>
      <w:r>
        <w:rPr/>
        <w:t>el</w:t>
      </w:r>
      <w:r>
        <w:rPr>
          <w:spacing w:val="-23"/>
        </w:rPr>
        <w:t> </w:t>
      </w:r>
      <w:r>
        <w:rPr/>
        <w:t>análisis</w:t>
      </w:r>
      <w:r>
        <w:rPr>
          <w:spacing w:val="-23"/>
        </w:rPr>
        <w:t> </w:t>
      </w:r>
      <w:r>
        <w:rPr/>
        <w:t>sociológico</w:t>
      </w:r>
      <w:r>
        <w:rPr>
          <w:spacing w:val="-23"/>
        </w:rPr>
        <w:t> </w:t>
      </w:r>
      <w:r>
        <w:rPr/>
        <w:t>(Callon,</w:t>
      </w:r>
      <w:r>
        <w:rPr>
          <w:spacing w:val="-23"/>
        </w:rPr>
        <w:t> </w:t>
      </w:r>
      <w:r>
        <w:rPr/>
        <w:t>1987),</w:t>
      </w:r>
      <w:r>
        <w:rPr>
          <w:spacing w:val="-23"/>
        </w:rPr>
        <w:t> </w:t>
      </w:r>
      <w:r>
        <w:rPr/>
        <w:t>la</w:t>
      </w:r>
      <w:r>
        <w:rPr>
          <w:spacing w:val="-23"/>
        </w:rPr>
        <w:t> </w:t>
      </w:r>
      <w:r>
        <w:rPr/>
        <w:t>expansión</w:t>
      </w:r>
      <w:r>
        <w:rPr>
          <w:spacing w:val="-23"/>
        </w:rPr>
        <w:t> </w:t>
      </w:r>
      <w:r>
        <w:rPr/>
        <w:t>portuguesa</w:t>
      </w:r>
      <w:r>
        <w:rPr>
          <w:spacing w:val="-23"/>
        </w:rPr>
        <w:t> </w:t>
      </w:r>
      <w:r>
        <w:rPr/>
        <w:t>como</w:t>
      </w:r>
      <w:r>
        <w:rPr>
          <w:spacing w:val="-23"/>
        </w:rPr>
        <w:t> </w:t>
      </w:r>
      <w:r>
        <w:rPr/>
        <w:t>una</w:t>
      </w:r>
      <w:r>
        <w:rPr>
          <w:spacing w:val="-23"/>
        </w:rPr>
        <w:t> </w:t>
      </w:r>
      <w:r>
        <w:rPr/>
        <w:t>cons- </w:t>
      </w:r>
      <w:r>
        <w:rPr>
          <w:w w:val="95"/>
        </w:rPr>
        <w:t>trucción de </w:t>
      </w:r>
      <w:r>
        <w:rPr>
          <w:spacing w:val="-3"/>
          <w:w w:val="95"/>
        </w:rPr>
        <w:t>redes </w:t>
      </w:r>
      <w:r>
        <w:rPr>
          <w:w w:val="95"/>
        </w:rPr>
        <w:t>heterogéneas </w:t>
      </w:r>
      <w:r>
        <w:rPr>
          <w:spacing w:val="-4"/>
          <w:w w:val="95"/>
        </w:rPr>
        <w:t>(Law, </w:t>
      </w:r>
      <w:r>
        <w:rPr>
          <w:w w:val="95"/>
        </w:rPr>
        <w:t>1987), el enrolamiento y interesamiento </w:t>
      </w:r>
      <w:r>
        <w:rPr/>
        <w:t>(Callon</w:t>
      </w:r>
      <w:r>
        <w:rPr>
          <w:spacing w:val="-16"/>
        </w:rPr>
        <w:t> </w:t>
      </w:r>
      <w:r>
        <w:rPr/>
        <w:t>y</w:t>
      </w:r>
      <w:r>
        <w:rPr>
          <w:spacing w:val="-16"/>
        </w:rPr>
        <w:t> </w:t>
      </w:r>
      <w:r>
        <w:rPr>
          <w:spacing w:val="-5"/>
        </w:rPr>
        <w:t>Law,</w:t>
      </w:r>
      <w:r>
        <w:rPr>
          <w:spacing w:val="-16"/>
        </w:rPr>
        <w:t> </w:t>
      </w:r>
      <w:r>
        <w:rPr/>
        <w:t>1982),</w:t>
      </w:r>
      <w:r>
        <w:rPr>
          <w:spacing w:val="-17"/>
        </w:rPr>
        <w:t> </w:t>
      </w:r>
      <w:r>
        <w:rPr/>
        <w:t>la</w:t>
      </w:r>
      <w:r>
        <w:rPr>
          <w:spacing w:val="-16"/>
        </w:rPr>
        <w:t> </w:t>
      </w:r>
      <w:r>
        <w:rPr/>
        <w:t>construcción</w:t>
      </w:r>
      <w:r>
        <w:rPr>
          <w:spacing w:val="-16"/>
        </w:rPr>
        <w:t> </w:t>
      </w:r>
      <w:r>
        <w:rPr/>
        <w:t>social</w:t>
      </w:r>
      <w:r>
        <w:rPr>
          <w:spacing w:val="-16"/>
        </w:rPr>
        <w:t> </w:t>
      </w:r>
      <w:r>
        <w:rPr/>
        <w:t>de</w:t>
      </w:r>
      <w:r>
        <w:rPr>
          <w:spacing w:val="-16"/>
        </w:rPr>
        <w:t> </w:t>
      </w:r>
      <w:r>
        <w:rPr/>
        <w:t>la</w:t>
      </w:r>
      <w:r>
        <w:rPr>
          <w:spacing w:val="-16"/>
        </w:rPr>
        <w:t> </w:t>
      </w:r>
      <w:r>
        <w:rPr/>
        <w:t>invención</w:t>
      </w:r>
      <w:r>
        <w:rPr>
          <w:spacing w:val="-16"/>
        </w:rPr>
        <w:t> </w:t>
      </w:r>
      <w:r>
        <w:rPr/>
        <w:t>de</w:t>
      </w:r>
      <w:r>
        <w:rPr>
          <w:spacing w:val="-16"/>
        </w:rPr>
        <w:t> </w:t>
      </w:r>
      <w:r>
        <w:rPr>
          <w:spacing w:val="-3"/>
        </w:rPr>
        <w:t>Bakelita</w:t>
      </w:r>
      <w:r>
        <w:rPr>
          <w:spacing w:val="-16"/>
        </w:rPr>
        <w:t> </w:t>
      </w:r>
      <w:r>
        <w:rPr>
          <w:spacing w:val="-5"/>
        </w:rPr>
        <w:t>(Bijker, </w:t>
      </w:r>
      <w:r>
        <w:rPr>
          <w:w w:val="95"/>
        </w:rPr>
        <w:t>1987),</w:t>
      </w:r>
      <w:r>
        <w:rPr>
          <w:spacing w:val="-16"/>
          <w:w w:val="95"/>
        </w:rPr>
        <w:t> </w:t>
      </w:r>
      <w:r>
        <w:rPr>
          <w:w w:val="95"/>
        </w:rPr>
        <w:t>del</w:t>
      </w:r>
      <w:r>
        <w:rPr>
          <w:spacing w:val="-15"/>
          <w:w w:val="95"/>
        </w:rPr>
        <w:t> </w:t>
      </w:r>
      <w:r>
        <w:rPr>
          <w:w w:val="95"/>
        </w:rPr>
        <w:t>proceso</w:t>
      </w:r>
      <w:r>
        <w:rPr>
          <w:spacing w:val="-16"/>
          <w:w w:val="95"/>
        </w:rPr>
        <w:t> </w:t>
      </w:r>
      <w:r>
        <w:rPr>
          <w:w w:val="95"/>
        </w:rPr>
        <w:t>social</w:t>
      </w:r>
      <w:r>
        <w:rPr>
          <w:spacing w:val="-16"/>
          <w:w w:val="95"/>
        </w:rPr>
        <w:t> </w:t>
      </w:r>
      <w:r>
        <w:rPr>
          <w:w w:val="95"/>
        </w:rPr>
        <w:t>del</w:t>
      </w:r>
      <w:r>
        <w:rPr>
          <w:spacing w:val="-15"/>
          <w:w w:val="95"/>
        </w:rPr>
        <w:t> </w:t>
      </w:r>
      <w:r>
        <w:rPr>
          <w:w w:val="95"/>
        </w:rPr>
        <w:t>cambio</w:t>
      </w:r>
      <w:r>
        <w:rPr>
          <w:spacing w:val="-15"/>
          <w:w w:val="95"/>
        </w:rPr>
        <w:t> </w:t>
      </w:r>
      <w:r>
        <w:rPr>
          <w:w w:val="95"/>
        </w:rPr>
        <w:t>tecnológico</w:t>
      </w:r>
      <w:r>
        <w:rPr>
          <w:spacing w:val="-15"/>
          <w:w w:val="95"/>
        </w:rPr>
        <w:t> </w:t>
      </w:r>
      <w:r>
        <w:rPr>
          <w:w w:val="95"/>
        </w:rPr>
        <w:t>(Mackenzie,</w:t>
      </w:r>
      <w:r>
        <w:rPr>
          <w:spacing w:val="-15"/>
          <w:w w:val="95"/>
        </w:rPr>
        <w:t> </w:t>
      </w:r>
      <w:r>
        <w:rPr>
          <w:w w:val="95"/>
        </w:rPr>
        <w:t>1987;</w:t>
      </w:r>
      <w:r>
        <w:rPr>
          <w:spacing w:val="-16"/>
          <w:w w:val="95"/>
        </w:rPr>
        <w:t> </w:t>
      </w:r>
      <w:r>
        <w:rPr>
          <w:spacing w:val="-6"/>
          <w:w w:val="95"/>
        </w:rPr>
        <w:t>Bijker,</w:t>
      </w:r>
      <w:r>
        <w:rPr>
          <w:spacing w:val="-15"/>
          <w:w w:val="95"/>
        </w:rPr>
        <w:t> </w:t>
      </w:r>
      <w:r>
        <w:rPr>
          <w:w w:val="95"/>
        </w:rPr>
        <w:t>1995),</w:t>
      </w:r>
    </w:p>
    <w:p>
      <w:pPr>
        <w:pStyle w:val="BodyText"/>
      </w:pPr>
    </w:p>
    <w:p>
      <w:pPr>
        <w:pStyle w:val="BodyText"/>
      </w:pPr>
    </w:p>
    <w:p>
      <w:pPr>
        <w:pStyle w:val="BodyText"/>
        <w:spacing w:before="7"/>
        <w:rPr>
          <w:sz w:val="28"/>
        </w:rPr>
      </w:pPr>
    </w:p>
    <w:p>
      <w:pPr>
        <w:spacing w:line="264" w:lineRule="auto" w:before="0"/>
        <w:ind w:left="1553" w:right="1553" w:firstLine="283"/>
        <w:jc w:val="both"/>
        <w:rPr>
          <w:sz w:val="17"/>
        </w:rPr>
      </w:pPr>
      <w:r>
        <w:rPr>
          <w:position w:val="6"/>
          <w:sz w:val="12"/>
        </w:rPr>
        <w:t>16 </w:t>
      </w:r>
      <w:r>
        <w:rPr>
          <w:sz w:val="17"/>
        </w:rPr>
        <w:t>Se emplea la noción habermasiana de pretensiones de validez a los actos comunicacionales </w:t>
      </w:r>
      <w:r>
        <w:rPr>
          <w:w w:val="95"/>
          <w:sz w:val="17"/>
        </w:rPr>
        <w:t>susceptibles de ser criticados por los interlocutores participantes (Habermas, 1987:  391-407).</w:t>
      </w:r>
    </w:p>
    <w:p>
      <w:pPr>
        <w:spacing w:after="0" w:line="264" w:lineRule="auto"/>
        <w:jc w:val="both"/>
        <w:rPr>
          <w:sz w:val="17"/>
        </w:rPr>
        <w:sectPr>
          <w:footerReference w:type="default" r:id="rId186"/>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1553" w:right="1409" w:firstLine="4483"/>
        <w:jc w:val="left"/>
        <w:rPr>
          <w:sz w:val="19"/>
        </w:rPr>
      </w:pPr>
      <w:r>
        <w:rPr/>
        <w:pict>
          <v:line style="position:absolute;mso-position-horizontal-relative:page;mso-position-vertical-relative:paragraph;z-index:16792" from="15pt,-30.93273pt" to="0pt,-30.93273pt" stroked="true" strokeweight=".25pt" strokecolor="#000000">
            <w10:wrap type="none"/>
          </v:line>
        </w:pict>
      </w:r>
      <w:r>
        <w:rPr/>
        <w:pict>
          <v:line style="position:absolute;mso-position-horizontal-relative:page;mso-position-vertical-relative:paragraph;z-index:16816" from="494.71701pt,-30.93273pt" to="509.71701pt,-30.93273pt" stroked="true" strokeweight=".25pt" strokecolor="#000000">
            <w10:wrap type="none"/>
          </v:line>
        </w:pict>
      </w:r>
      <w:r>
        <w:rPr/>
        <w:pict>
          <v:line style="position:absolute;mso-position-horizontal-relative:page;mso-position-vertical-relative:paragraph;z-index:16840" from="21pt,-36.932732pt" to="21pt,-51.932732pt" stroked="true" strokeweight=".25pt" strokecolor="#000000">
            <w10:wrap type="none"/>
          </v:line>
        </w:pict>
      </w:r>
      <w:r>
        <w:rPr/>
        <w:pict>
          <v:line style="position:absolute;mso-position-horizontal-relative:page;mso-position-vertical-relative:paragraph;z-index:16864" from="488.71701pt,-36.932732pt" to="488.71701pt,-51.932732pt" stroked="true" strokeweight=".25pt" strokecolor="#000000">
            <w10:wrap type="none"/>
          </v:line>
        </w:pict>
      </w:r>
      <w:r>
        <w:rPr>
          <w:rFonts w:ascii="Times New Roman" w:hAnsi="Times New Roman"/>
          <w:i/>
          <w:w w:val="90"/>
          <w:sz w:val="19"/>
        </w:rPr>
        <w:t>Ettnografía</w:t>
      </w:r>
      <w:r>
        <w:rPr>
          <w:rFonts w:ascii="Times New Roman" w:hAnsi="Times New Roman"/>
          <w:i/>
          <w:spacing w:val="1"/>
          <w:w w:val="90"/>
          <w:sz w:val="19"/>
        </w:rPr>
        <w:t> </w:t>
      </w:r>
      <w:r>
        <w:rPr>
          <w:rFonts w:ascii="Times New Roman" w:hAnsi="Times New Roman"/>
          <w:i/>
          <w:w w:val="90"/>
          <w:sz w:val="19"/>
        </w:rPr>
        <w:t>de</w:t>
      </w:r>
      <w:r>
        <w:rPr>
          <w:rFonts w:ascii="Times New Roman" w:hAnsi="Times New Roman"/>
          <w:i/>
          <w:spacing w:val="1"/>
          <w:w w:val="90"/>
          <w:sz w:val="19"/>
        </w:rPr>
        <w:t> </w:t>
      </w:r>
      <w:r>
        <w:rPr>
          <w:rFonts w:ascii="Times New Roman" w:hAnsi="Times New Roman"/>
          <w:i/>
          <w:w w:val="90"/>
          <w:sz w:val="19"/>
        </w:rPr>
        <w:t>laborattorios...</w:t>
        <w:tab/>
      </w:r>
      <w:r>
        <w:rPr>
          <w:sz w:val="19"/>
        </w:rPr>
        <w:t>127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2"/>
        <w:jc w:val="both"/>
      </w:pPr>
      <w:r>
        <w:rPr>
          <w:w w:val="95"/>
        </w:rPr>
        <w:t>el</w:t>
      </w:r>
      <w:r>
        <w:rPr>
          <w:spacing w:val="-19"/>
          <w:w w:val="95"/>
        </w:rPr>
        <w:t> </w:t>
      </w:r>
      <w:r>
        <w:rPr>
          <w:w w:val="95"/>
        </w:rPr>
        <w:t>desarrollo</w:t>
      </w:r>
      <w:r>
        <w:rPr>
          <w:spacing w:val="-20"/>
          <w:w w:val="95"/>
        </w:rPr>
        <w:t> </w:t>
      </w:r>
      <w:r>
        <w:rPr>
          <w:w w:val="95"/>
        </w:rPr>
        <w:t>de</w:t>
      </w:r>
      <w:r>
        <w:rPr>
          <w:spacing w:val="-19"/>
          <w:w w:val="95"/>
        </w:rPr>
        <w:t> </w:t>
      </w:r>
      <w:r>
        <w:rPr>
          <w:w w:val="95"/>
        </w:rPr>
        <w:t>las</w:t>
      </w:r>
      <w:r>
        <w:rPr>
          <w:spacing w:val="-19"/>
          <w:w w:val="95"/>
        </w:rPr>
        <w:t> </w:t>
      </w:r>
      <w:r>
        <w:rPr>
          <w:w w:val="95"/>
        </w:rPr>
        <w:t>imágenes</w:t>
      </w:r>
      <w:r>
        <w:rPr>
          <w:spacing w:val="-19"/>
          <w:w w:val="95"/>
        </w:rPr>
        <w:t> </w:t>
      </w:r>
      <w:r>
        <w:rPr>
          <w:w w:val="95"/>
        </w:rPr>
        <w:t>médicas</w:t>
      </w:r>
      <w:r>
        <w:rPr>
          <w:spacing w:val="-19"/>
          <w:w w:val="95"/>
        </w:rPr>
        <w:t> </w:t>
      </w:r>
      <w:r>
        <w:rPr>
          <w:spacing w:val="-5"/>
          <w:w w:val="95"/>
        </w:rPr>
        <w:t>(Yoxen,</w:t>
      </w:r>
      <w:r>
        <w:rPr>
          <w:spacing w:val="-19"/>
          <w:w w:val="95"/>
        </w:rPr>
        <w:t> </w:t>
      </w:r>
      <w:r>
        <w:rPr>
          <w:w w:val="95"/>
        </w:rPr>
        <w:t>1987),</w:t>
      </w:r>
      <w:r>
        <w:rPr>
          <w:spacing w:val="-20"/>
          <w:w w:val="95"/>
        </w:rPr>
        <w:t> </w:t>
      </w:r>
      <w:r>
        <w:rPr>
          <w:w w:val="95"/>
        </w:rPr>
        <w:t>la</w:t>
      </w:r>
      <w:r>
        <w:rPr>
          <w:spacing w:val="-19"/>
          <w:w w:val="95"/>
        </w:rPr>
        <w:t> </w:t>
      </w:r>
      <w:r>
        <w:rPr>
          <w:w w:val="95"/>
        </w:rPr>
        <w:t>reconstrucción</w:t>
      </w:r>
      <w:r>
        <w:rPr>
          <w:spacing w:val="-19"/>
          <w:w w:val="95"/>
        </w:rPr>
        <w:t> </w:t>
      </w:r>
      <w:r>
        <w:rPr>
          <w:w w:val="95"/>
        </w:rPr>
        <w:t>de</w:t>
      </w:r>
      <w:r>
        <w:rPr>
          <w:spacing w:val="-19"/>
          <w:w w:val="95"/>
        </w:rPr>
        <w:t> </w:t>
      </w:r>
      <w:r>
        <w:rPr>
          <w:spacing w:val="-2"/>
          <w:w w:val="95"/>
        </w:rPr>
        <w:t>hombre </w:t>
      </w:r>
      <w:r>
        <w:rPr>
          <w:w w:val="95"/>
        </w:rPr>
        <w:t>y</w:t>
      </w:r>
      <w:r>
        <w:rPr>
          <w:spacing w:val="-12"/>
          <w:w w:val="95"/>
        </w:rPr>
        <w:t> </w:t>
      </w:r>
      <w:r>
        <w:rPr>
          <w:w w:val="95"/>
        </w:rPr>
        <w:t>máquina</w:t>
      </w:r>
      <w:r>
        <w:rPr>
          <w:spacing w:val="-12"/>
          <w:w w:val="95"/>
        </w:rPr>
        <w:t> </w:t>
      </w:r>
      <w:r>
        <w:rPr>
          <w:spacing w:val="-5"/>
          <w:w w:val="95"/>
        </w:rPr>
        <w:t>(Woolgar,</w:t>
      </w:r>
      <w:r>
        <w:rPr>
          <w:spacing w:val="-12"/>
          <w:w w:val="95"/>
        </w:rPr>
        <w:t> </w:t>
      </w:r>
      <w:r>
        <w:rPr>
          <w:w w:val="95"/>
        </w:rPr>
        <w:t>1987),</w:t>
      </w:r>
      <w:r>
        <w:rPr>
          <w:spacing w:val="-12"/>
          <w:w w:val="95"/>
        </w:rPr>
        <w:t> </w:t>
      </w:r>
      <w:r>
        <w:rPr>
          <w:w w:val="95"/>
        </w:rPr>
        <w:t>etcétera.</w:t>
      </w:r>
    </w:p>
    <w:p>
      <w:pPr>
        <w:pStyle w:val="BodyText"/>
        <w:spacing w:line="242" w:lineRule="auto"/>
        <w:ind w:left="1553" w:right="1551" w:firstLine="283"/>
        <w:jc w:val="both"/>
      </w:pPr>
      <w:r>
        <w:rPr>
          <w:w w:val="95"/>
        </w:rPr>
        <w:t>Según Barnes, los méritos del constructivismo en los años noventa no son ya un</w:t>
      </w:r>
      <w:r>
        <w:rPr>
          <w:spacing w:val="-10"/>
          <w:w w:val="95"/>
        </w:rPr>
        <w:t> </w:t>
      </w:r>
      <w:r>
        <w:rPr>
          <w:w w:val="95"/>
        </w:rPr>
        <w:t>tema</w:t>
      </w:r>
      <w:r>
        <w:rPr>
          <w:spacing w:val="-10"/>
          <w:w w:val="95"/>
        </w:rPr>
        <w:t> </w:t>
      </w:r>
      <w:r>
        <w:rPr>
          <w:w w:val="95"/>
        </w:rPr>
        <w:t>de</w:t>
      </w:r>
      <w:r>
        <w:rPr>
          <w:spacing w:val="-10"/>
          <w:w w:val="95"/>
        </w:rPr>
        <w:t> </w:t>
      </w:r>
      <w:r>
        <w:rPr>
          <w:w w:val="95"/>
        </w:rPr>
        <w:t>discusión</w:t>
      </w:r>
      <w:r>
        <w:rPr>
          <w:spacing w:val="-10"/>
          <w:w w:val="95"/>
        </w:rPr>
        <w:t> </w:t>
      </w:r>
      <w:r>
        <w:rPr>
          <w:w w:val="95"/>
        </w:rPr>
        <w:t>en</w:t>
      </w:r>
      <w:r>
        <w:rPr>
          <w:spacing w:val="-10"/>
          <w:w w:val="95"/>
        </w:rPr>
        <w:t> </w:t>
      </w:r>
      <w:r>
        <w:rPr>
          <w:w w:val="95"/>
        </w:rPr>
        <w:t>la</w:t>
      </w:r>
      <w:r>
        <w:rPr>
          <w:spacing w:val="-10"/>
          <w:w w:val="95"/>
        </w:rPr>
        <w:t> </w:t>
      </w:r>
      <w:r>
        <w:rPr>
          <w:w w:val="95"/>
        </w:rPr>
        <w:t>Sociología</w:t>
      </w:r>
      <w:r>
        <w:rPr>
          <w:spacing w:val="-10"/>
          <w:w w:val="95"/>
        </w:rPr>
        <w:t> </w:t>
      </w:r>
      <w:r>
        <w:rPr>
          <w:w w:val="95"/>
        </w:rPr>
        <w:t>de</w:t>
      </w:r>
      <w:r>
        <w:rPr>
          <w:spacing w:val="-10"/>
          <w:w w:val="95"/>
        </w:rPr>
        <w:t> </w:t>
      </w:r>
      <w:r>
        <w:rPr>
          <w:w w:val="95"/>
        </w:rPr>
        <w:t>la</w:t>
      </w:r>
      <w:r>
        <w:rPr>
          <w:spacing w:val="-10"/>
          <w:w w:val="95"/>
        </w:rPr>
        <w:t> </w:t>
      </w:r>
      <w:r>
        <w:rPr>
          <w:w w:val="95"/>
        </w:rPr>
        <w:t>ciencia,</w:t>
      </w:r>
      <w:r>
        <w:rPr>
          <w:spacing w:val="-10"/>
          <w:w w:val="95"/>
        </w:rPr>
        <w:t> </w:t>
      </w:r>
      <w:r>
        <w:rPr>
          <w:w w:val="95"/>
        </w:rPr>
        <w:t>sino</w:t>
      </w:r>
      <w:r>
        <w:rPr>
          <w:spacing w:val="-10"/>
          <w:w w:val="95"/>
        </w:rPr>
        <w:t> </w:t>
      </w:r>
      <w:r>
        <w:rPr>
          <w:w w:val="95"/>
        </w:rPr>
        <w:t>respecto</w:t>
      </w:r>
      <w:r>
        <w:rPr>
          <w:spacing w:val="-10"/>
          <w:w w:val="95"/>
        </w:rPr>
        <w:t> </w:t>
      </w:r>
      <w:r>
        <w:rPr>
          <w:w w:val="95"/>
        </w:rPr>
        <w:t>a</w:t>
      </w:r>
      <w:r>
        <w:rPr>
          <w:spacing w:val="-10"/>
          <w:w w:val="95"/>
        </w:rPr>
        <w:t> </w:t>
      </w:r>
      <w:r>
        <w:rPr>
          <w:w w:val="95"/>
        </w:rPr>
        <w:t>las</w:t>
      </w:r>
      <w:r>
        <w:rPr>
          <w:spacing w:val="-10"/>
          <w:w w:val="95"/>
        </w:rPr>
        <w:t> </w:t>
      </w:r>
      <w:r>
        <w:rPr>
          <w:w w:val="95"/>
        </w:rPr>
        <w:t>variedades de</w:t>
      </w:r>
      <w:r>
        <w:rPr>
          <w:spacing w:val="-7"/>
          <w:w w:val="95"/>
        </w:rPr>
        <w:t> </w:t>
      </w:r>
      <w:r>
        <w:rPr>
          <w:w w:val="95"/>
        </w:rPr>
        <w:t>constructivismo.</w:t>
      </w:r>
      <w:r>
        <w:rPr>
          <w:spacing w:val="-7"/>
          <w:w w:val="95"/>
        </w:rPr>
        <w:t> </w:t>
      </w:r>
      <w:r>
        <w:rPr>
          <w:spacing w:val="-4"/>
          <w:w w:val="95"/>
        </w:rPr>
        <w:t>Para</w:t>
      </w:r>
      <w:r>
        <w:rPr>
          <w:spacing w:val="-7"/>
          <w:w w:val="95"/>
        </w:rPr>
        <w:t> </w:t>
      </w:r>
      <w:r>
        <w:rPr>
          <w:w w:val="95"/>
        </w:rPr>
        <w:t>Barnes,</w:t>
      </w:r>
      <w:r>
        <w:rPr>
          <w:spacing w:val="-7"/>
          <w:w w:val="95"/>
        </w:rPr>
        <w:t> </w:t>
      </w:r>
      <w:r>
        <w:rPr>
          <w:w w:val="95"/>
        </w:rPr>
        <w:t>la</w:t>
      </w:r>
      <w:r>
        <w:rPr>
          <w:spacing w:val="-7"/>
          <w:w w:val="95"/>
        </w:rPr>
        <w:t> </w:t>
      </w:r>
      <w:r>
        <w:rPr>
          <w:w w:val="95"/>
        </w:rPr>
        <w:t>epistemología</w:t>
      </w:r>
      <w:r>
        <w:rPr>
          <w:spacing w:val="-6"/>
          <w:w w:val="95"/>
        </w:rPr>
        <w:t> </w:t>
      </w:r>
      <w:r>
        <w:rPr>
          <w:w w:val="95"/>
        </w:rPr>
        <w:t>convencional</w:t>
      </w:r>
      <w:r>
        <w:rPr>
          <w:spacing w:val="-7"/>
          <w:w w:val="95"/>
        </w:rPr>
        <w:t> </w:t>
      </w:r>
      <w:r>
        <w:rPr>
          <w:w w:val="95"/>
        </w:rPr>
        <w:t>se</w:t>
      </w:r>
      <w:r>
        <w:rPr>
          <w:spacing w:val="-7"/>
          <w:w w:val="95"/>
        </w:rPr>
        <w:t> </w:t>
      </w:r>
      <w:r>
        <w:rPr>
          <w:w w:val="95"/>
        </w:rPr>
        <w:t>caracterizaba por</w:t>
      </w:r>
      <w:r>
        <w:rPr>
          <w:spacing w:val="-4"/>
          <w:w w:val="95"/>
        </w:rPr>
        <w:t> </w:t>
      </w:r>
      <w:r>
        <w:rPr>
          <w:w w:val="95"/>
        </w:rPr>
        <w:t>su</w:t>
      </w:r>
      <w:r>
        <w:rPr>
          <w:spacing w:val="-4"/>
          <w:w w:val="95"/>
        </w:rPr>
        <w:t> </w:t>
      </w:r>
      <w:r>
        <w:rPr>
          <w:w w:val="95"/>
        </w:rPr>
        <w:t>individualismo,</w:t>
      </w:r>
      <w:r>
        <w:rPr>
          <w:spacing w:val="-3"/>
          <w:w w:val="95"/>
        </w:rPr>
        <w:t> </w:t>
      </w:r>
      <w:r>
        <w:rPr>
          <w:w w:val="95"/>
        </w:rPr>
        <w:t>su</w:t>
      </w:r>
      <w:r>
        <w:rPr>
          <w:spacing w:val="-4"/>
          <w:w w:val="95"/>
        </w:rPr>
        <w:t> </w:t>
      </w:r>
      <w:r>
        <w:rPr>
          <w:w w:val="95"/>
        </w:rPr>
        <w:t>realismo</w:t>
      </w:r>
      <w:r>
        <w:rPr>
          <w:spacing w:val="-4"/>
          <w:w w:val="95"/>
        </w:rPr>
        <w:t> </w:t>
      </w:r>
      <w:r>
        <w:rPr>
          <w:w w:val="95"/>
        </w:rPr>
        <w:t>y</w:t>
      </w:r>
      <w:r>
        <w:rPr>
          <w:spacing w:val="-4"/>
          <w:w w:val="95"/>
        </w:rPr>
        <w:t> </w:t>
      </w:r>
      <w:r>
        <w:rPr>
          <w:w w:val="95"/>
        </w:rPr>
        <w:t>su</w:t>
      </w:r>
      <w:r>
        <w:rPr>
          <w:spacing w:val="-4"/>
          <w:w w:val="95"/>
        </w:rPr>
        <w:t> </w:t>
      </w:r>
      <w:r>
        <w:rPr>
          <w:w w:val="95"/>
        </w:rPr>
        <w:t>racionalismo</w:t>
      </w:r>
      <w:r>
        <w:rPr>
          <w:spacing w:val="-4"/>
          <w:w w:val="95"/>
        </w:rPr>
        <w:t> </w:t>
      </w:r>
      <w:r>
        <w:rPr>
          <w:w w:val="95"/>
        </w:rPr>
        <w:t>pero</w:t>
      </w:r>
      <w:r>
        <w:rPr>
          <w:spacing w:val="-4"/>
          <w:w w:val="95"/>
        </w:rPr>
        <w:t> </w:t>
      </w:r>
      <w:r>
        <w:rPr>
          <w:w w:val="95"/>
        </w:rPr>
        <w:t>luego</w:t>
      </w:r>
      <w:r>
        <w:rPr>
          <w:spacing w:val="-4"/>
          <w:w w:val="95"/>
        </w:rPr>
        <w:t> </w:t>
      </w:r>
      <w:r>
        <w:rPr>
          <w:w w:val="95"/>
        </w:rPr>
        <w:t>de</w:t>
      </w:r>
      <w:r>
        <w:rPr>
          <w:spacing w:val="-4"/>
          <w:w w:val="95"/>
        </w:rPr>
        <w:t> </w:t>
      </w:r>
      <w:r>
        <w:rPr>
          <w:w w:val="95"/>
        </w:rPr>
        <w:t>esos</w:t>
      </w:r>
      <w:r>
        <w:rPr>
          <w:spacing w:val="-4"/>
          <w:w w:val="95"/>
        </w:rPr>
        <w:t> </w:t>
      </w:r>
      <w:r>
        <w:rPr>
          <w:w w:val="95"/>
        </w:rPr>
        <w:t>años</w:t>
      </w:r>
      <w:r>
        <w:rPr>
          <w:spacing w:val="-4"/>
          <w:w w:val="95"/>
        </w:rPr>
        <w:t> </w:t>
      </w:r>
      <w:r>
        <w:rPr>
          <w:w w:val="95"/>
        </w:rPr>
        <w:t>ha mutado;</w:t>
      </w:r>
      <w:r>
        <w:rPr>
          <w:spacing w:val="-9"/>
          <w:w w:val="95"/>
        </w:rPr>
        <w:t> </w:t>
      </w:r>
      <w:r>
        <w:rPr>
          <w:w w:val="95"/>
        </w:rPr>
        <w:t>el</w:t>
      </w:r>
      <w:r>
        <w:rPr>
          <w:spacing w:val="-9"/>
          <w:w w:val="95"/>
        </w:rPr>
        <w:t> </w:t>
      </w:r>
      <w:r>
        <w:rPr>
          <w:w w:val="95"/>
        </w:rPr>
        <w:t>constructivismo</w:t>
      </w:r>
      <w:r>
        <w:rPr>
          <w:spacing w:val="-9"/>
          <w:w w:val="95"/>
        </w:rPr>
        <w:t> </w:t>
      </w:r>
      <w:r>
        <w:rPr>
          <w:w w:val="95"/>
        </w:rPr>
        <w:t>se</w:t>
      </w:r>
      <w:r>
        <w:rPr>
          <w:spacing w:val="-9"/>
          <w:w w:val="95"/>
        </w:rPr>
        <w:t> </w:t>
      </w:r>
      <w:r>
        <w:rPr>
          <w:w w:val="95"/>
        </w:rPr>
        <w:t>ha</w:t>
      </w:r>
      <w:r>
        <w:rPr>
          <w:spacing w:val="-9"/>
          <w:w w:val="95"/>
        </w:rPr>
        <w:t> </w:t>
      </w:r>
      <w:r>
        <w:rPr>
          <w:w w:val="95"/>
        </w:rPr>
        <w:t>utilizado</w:t>
      </w:r>
      <w:r>
        <w:rPr>
          <w:spacing w:val="-9"/>
          <w:w w:val="95"/>
        </w:rPr>
        <w:t> </w:t>
      </w:r>
      <w:r>
        <w:rPr>
          <w:w w:val="95"/>
        </w:rPr>
        <w:t>como</w:t>
      </w:r>
      <w:r>
        <w:rPr>
          <w:spacing w:val="-9"/>
          <w:w w:val="95"/>
        </w:rPr>
        <w:t> </w:t>
      </w:r>
      <w:r>
        <w:rPr>
          <w:w w:val="95"/>
        </w:rPr>
        <w:t>base</w:t>
      </w:r>
      <w:r>
        <w:rPr>
          <w:spacing w:val="-9"/>
          <w:w w:val="95"/>
        </w:rPr>
        <w:t> </w:t>
      </w:r>
      <w:r>
        <w:rPr>
          <w:w w:val="95"/>
        </w:rPr>
        <w:t>para</w:t>
      </w:r>
      <w:r>
        <w:rPr>
          <w:spacing w:val="-9"/>
          <w:w w:val="95"/>
        </w:rPr>
        <w:t> </w:t>
      </w:r>
      <w:r>
        <w:rPr>
          <w:w w:val="95"/>
        </w:rPr>
        <w:t>lanzar</w:t>
      </w:r>
      <w:r>
        <w:rPr>
          <w:spacing w:val="-9"/>
          <w:w w:val="95"/>
        </w:rPr>
        <w:t> </w:t>
      </w:r>
      <w:r>
        <w:rPr>
          <w:w w:val="95"/>
        </w:rPr>
        <w:t>un</w:t>
      </w:r>
      <w:r>
        <w:rPr>
          <w:spacing w:val="-9"/>
          <w:w w:val="95"/>
        </w:rPr>
        <w:t> </w:t>
      </w:r>
      <w:r>
        <w:rPr>
          <w:w w:val="95"/>
        </w:rPr>
        <w:t>desafío</w:t>
      </w:r>
      <w:r>
        <w:rPr>
          <w:spacing w:val="-8"/>
          <w:w w:val="95"/>
        </w:rPr>
        <w:t> </w:t>
      </w:r>
      <w:r>
        <w:rPr>
          <w:w w:val="95"/>
        </w:rPr>
        <w:t>glo- bal</w:t>
      </w:r>
      <w:r>
        <w:rPr>
          <w:spacing w:val="-12"/>
          <w:w w:val="95"/>
        </w:rPr>
        <w:t> </w:t>
      </w:r>
      <w:r>
        <w:rPr>
          <w:w w:val="95"/>
        </w:rPr>
        <w:t>e</w:t>
      </w:r>
      <w:r>
        <w:rPr>
          <w:spacing w:val="-12"/>
          <w:w w:val="95"/>
        </w:rPr>
        <w:t> </w:t>
      </w:r>
      <w:r>
        <w:rPr>
          <w:w w:val="95"/>
        </w:rPr>
        <w:t>incondicional</w:t>
      </w:r>
      <w:r>
        <w:rPr>
          <w:spacing w:val="-12"/>
          <w:w w:val="95"/>
        </w:rPr>
        <w:t> </w:t>
      </w:r>
      <w:r>
        <w:rPr>
          <w:w w:val="95"/>
        </w:rPr>
        <w:t>a</w:t>
      </w:r>
      <w:r>
        <w:rPr>
          <w:spacing w:val="-12"/>
          <w:w w:val="95"/>
        </w:rPr>
        <w:t> </w:t>
      </w:r>
      <w:r>
        <w:rPr>
          <w:w w:val="95"/>
        </w:rPr>
        <w:t>estas</w:t>
      </w:r>
      <w:r>
        <w:rPr>
          <w:spacing w:val="-12"/>
          <w:w w:val="95"/>
        </w:rPr>
        <w:t> </w:t>
      </w:r>
      <w:r>
        <w:rPr>
          <w:w w:val="95"/>
        </w:rPr>
        <w:t>descripciones</w:t>
      </w:r>
      <w:r>
        <w:rPr>
          <w:spacing w:val="-12"/>
          <w:w w:val="95"/>
        </w:rPr>
        <w:t> </w:t>
      </w:r>
      <w:r>
        <w:rPr>
          <w:w w:val="95"/>
        </w:rPr>
        <w:t>convencionales,</w:t>
      </w:r>
      <w:r>
        <w:rPr>
          <w:spacing w:val="-12"/>
          <w:w w:val="95"/>
        </w:rPr>
        <w:t> </w:t>
      </w:r>
      <w:r>
        <w:rPr>
          <w:w w:val="95"/>
        </w:rPr>
        <w:t>y</w:t>
      </w:r>
      <w:r>
        <w:rPr>
          <w:spacing w:val="-12"/>
          <w:w w:val="95"/>
        </w:rPr>
        <w:t> </w:t>
      </w:r>
      <w:r>
        <w:rPr>
          <w:w w:val="95"/>
        </w:rPr>
        <w:t>dice</w:t>
      </w:r>
      <w:r>
        <w:rPr>
          <w:spacing w:val="-12"/>
          <w:w w:val="95"/>
        </w:rPr>
        <w:t> </w:t>
      </w:r>
      <w:r>
        <w:rPr>
          <w:w w:val="95"/>
        </w:rPr>
        <w:t>Barnes:</w:t>
      </w:r>
    </w:p>
    <w:p>
      <w:pPr>
        <w:pStyle w:val="BodyText"/>
        <w:spacing w:before="6"/>
        <w:rPr>
          <w:sz w:val="23"/>
        </w:rPr>
      </w:pPr>
    </w:p>
    <w:p>
      <w:pPr>
        <w:spacing w:line="271" w:lineRule="auto" w:before="0"/>
        <w:ind w:left="1837" w:right="1551" w:firstLine="0"/>
        <w:jc w:val="both"/>
        <w:rPr>
          <w:sz w:val="20"/>
        </w:rPr>
      </w:pPr>
      <w:r>
        <w:rPr>
          <w:w w:val="95"/>
          <w:sz w:val="20"/>
        </w:rPr>
        <w:t>lo que supuestamente es individual –observación, descubrimiento, descripción– se describe como un logro colectivo, el resultado de procesos sociales; lo </w:t>
      </w:r>
      <w:r>
        <w:rPr>
          <w:spacing w:val="-3"/>
          <w:w w:val="95"/>
          <w:sz w:val="20"/>
        </w:rPr>
        <w:t>real </w:t>
      </w:r>
      <w:r>
        <w:rPr>
          <w:w w:val="95"/>
          <w:sz w:val="20"/>
        </w:rPr>
        <w:t>–los tipos </w:t>
      </w:r>
      <w:r>
        <w:rPr>
          <w:sz w:val="19"/>
        </w:rPr>
        <w:t>naturales,</w:t>
      </w:r>
      <w:r>
        <w:rPr>
          <w:spacing w:val="-20"/>
          <w:sz w:val="19"/>
        </w:rPr>
        <w:t> </w:t>
      </w:r>
      <w:r>
        <w:rPr>
          <w:sz w:val="19"/>
        </w:rPr>
        <w:t>las</w:t>
      </w:r>
      <w:r>
        <w:rPr>
          <w:spacing w:val="-20"/>
          <w:sz w:val="19"/>
        </w:rPr>
        <w:t> </w:t>
      </w:r>
      <w:r>
        <w:rPr>
          <w:sz w:val="19"/>
        </w:rPr>
        <w:t>esencias,</w:t>
      </w:r>
      <w:r>
        <w:rPr>
          <w:spacing w:val="-20"/>
          <w:sz w:val="19"/>
        </w:rPr>
        <w:t> </w:t>
      </w:r>
      <w:r>
        <w:rPr>
          <w:sz w:val="19"/>
        </w:rPr>
        <w:t>las</w:t>
      </w:r>
      <w:r>
        <w:rPr>
          <w:spacing w:val="-20"/>
          <w:sz w:val="19"/>
        </w:rPr>
        <w:t> </w:t>
      </w:r>
      <w:r>
        <w:rPr>
          <w:sz w:val="19"/>
        </w:rPr>
        <w:t>conexiones</w:t>
      </w:r>
      <w:r>
        <w:rPr>
          <w:spacing w:val="-20"/>
          <w:sz w:val="19"/>
        </w:rPr>
        <w:t> </w:t>
      </w:r>
      <w:r>
        <w:rPr>
          <w:sz w:val="19"/>
        </w:rPr>
        <w:t>afirmadas</w:t>
      </w:r>
      <w:r>
        <w:rPr>
          <w:spacing w:val="-20"/>
          <w:sz w:val="19"/>
        </w:rPr>
        <w:t> </w:t>
      </w:r>
      <w:r>
        <w:rPr>
          <w:sz w:val="19"/>
        </w:rPr>
        <w:t>por</w:t>
      </w:r>
      <w:r>
        <w:rPr>
          <w:spacing w:val="-20"/>
          <w:sz w:val="19"/>
        </w:rPr>
        <w:t> </w:t>
      </w:r>
      <w:r>
        <w:rPr>
          <w:sz w:val="19"/>
        </w:rPr>
        <w:t>las</w:t>
      </w:r>
      <w:r>
        <w:rPr>
          <w:spacing w:val="-20"/>
          <w:sz w:val="19"/>
        </w:rPr>
        <w:t> </w:t>
      </w:r>
      <w:r>
        <w:rPr>
          <w:sz w:val="19"/>
        </w:rPr>
        <w:t>leyes</w:t>
      </w:r>
      <w:r>
        <w:rPr>
          <w:spacing w:val="-20"/>
          <w:sz w:val="19"/>
        </w:rPr>
        <w:t> </w:t>
      </w:r>
      <w:r>
        <w:rPr>
          <w:sz w:val="19"/>
        </w:rPr>
        <w:t>fundamentales–</w:t>
      </w:r>
      <w:r>
        <w:rPr>
          <w:spacing w:val="-21"/>
          <w:sz w:val="19"/>
        </w:rPr>
        <w:t> </w:t>
      </w:r>
      <w:r>
        <w:rPr>
          <w:sz w:val="19"/>
        </w:rPr>
        <w:t>deviene </w:t>
      </w:r>
      <w:r>
        <w:rPr>
          <w:w w:val="95"/>
          <w:sz w:val="20"/>
        </w:rPr>
        <w:t>artefactual,</w:t>
      </w:r>
      <w:r>
        <w:rPr>
          <w:spacing w:val="-21"/>
          <w:w w:val="95"/>
          <w:sz w:val="20"/>
        </w:rPr>
        <w:t> </w:t>
      </w:r>
      <w:r>
        <w:rPr>
          <w:w w:val="95"/>
          <w:sz w:val="20"/>
        </w:rPr>
        <w:t>no</w:t>
      </w:r>
      <w:r>
        <w:rPr>
          <w:spacing w:val="-21"/>
          <w:w w:val="95"/>
          <w:sz w:val="20"/>
        </w:rPr>
        <w:t> </w:t>
      </w:r>
      <w:r>
        <w:rPr>
          <w:w w:val="95"/>
          <w:sz w:val="20"/>
        </w:rPr>
        <w:t>real,</w:t>
      </w:r>
      <w:r>
        <w:rPr>
          <w:spacing w:val="-21"/>
          <w:w w:val="95"/>
          <w:sz w:val="20"/>
        </w:rPr>
        <w:t> </w:t>
      </w:r>
      <w:r>
        <w:rPr>
          <w:w w:val="95"/>
          <w:sz w:val="20"/>
        </w:rPr>
        <w:t>simplemente</w:t>
      </w:r>
      <w:r>
        <w:rPr>
          <w:spacing w:val="-22"/>
          <w:w w:val="95"/>
          <w:sz w:val="20"/>
        </w:rPr>
        <w:t> </w:t>
      </w:r>
      <w:r>
        <w:rPr>
          <w:w w:val="95"/>
          <w:sz w:val="20"/>
        </w:rPr>
        <w:t>reificado;</w:t>
      </w:r>
      <w:r>
        <w:rPr>
          <w:spacing w:val="-21"/>
          <w:w w:val="95"/>
          <w:sz w:val="20"/>
        </w:rPr>
        <w:t> </w:t>
      </w:r>
      <w:r>
        <w:rPr>
          <w:w w:val="95"/>
          <w:sz w:val="20"/>
        </w:rPr>
        <w:t>lo</w:t>
      </w:r>
      <w:r>
        <w:rPr>
          <w:spacing w:val="-21"/>
          <w:w w:val="95"/>
          <w:sz w:val="20"/>
        </w:rPr>
        <w:t> </w:t>
      </w:r>
      <w:r>
        <w:rPr>
          <w:w w:val="95"/>
          <w:sz w:val="20"/>
        </w:rPr>
        <w:t>que</w:t>
      </w:r>
      <w:r>
        <w:rPr>
          <w:spacing w:val="-21"/>
          <w:w w:val="95"/>
          <w:sz w:val="20"/>
        </w:rPr>
        <w:t> </w:t>
      </w:r>
      <w:r>
        <w:rPr>
          <w:w w:val="95"/>
          <w:sz w:val="20"/>
        </w:rPr>
        <w:t>es</w:t>
      </w:r>
      <w:r>
        <w:rPr>
          <w:spacing w:val="-21"/>
          <w:w w:val="95"/>
          <w:sz w:val="20"/>
        </w:rPr>
        <w:t> </w:t>
      </w:r>
      <w:r>
        <w:rPr>
          <w:w w:val="95"/>
          <w:sz w:val="20"/>
        </w:rPr>
        <w:t>obligado</w:t>
      </w:r>
      <w:r>
        <w:rPr>
          <w:spacing w:val="-22"/>
          <w:w w:val="95"/>
          <w:sz w:val="20"/>
        </w:rPr>
        <w:t> </w:t>
      </w:r>
      <w:r>
        <w:rPr>
          <w:w w:val="95"/>
          <w:sz w:val="20"/>
        </w:rPr>
        <w:t>racionalmente</w:t>
      </w:r>
      <w:r>
        <w:rPr>
          <w:spacing w:val="-21"/>
          <w:w w:val="95"/>
          <w:sz w:val="20"/>
        </w:rPr>
        <w:t> </w:t>
      </w:r>
      <w:r>
        <w:rPr>
          <w:w w:val="95"/>
          <w:sz w:val="20"/>
        </w:rPr>
        <w:t>e</w:t>
      </w:r>
      <w:r>
        <w:rPr>
          <w:spacing w:val="-21"/>
          <w:w w:val="95"/>
          <w:sz w:val="20"/>
        </w:rPr>
        <w:t> </w:t>
      </w:r>
      <w:r>
        <w:rPr>
          <w:w w:val="95"/>
          <w:sz w:val="20"/>
        </w:rPr>
        <w:t>implica- </w:t>
      </w:r>
      <w:r>
        <w:rPr>
          <w:sz w:val="19"/>
        </w:rPr>
        <w:t>do</w:t>
      </w:r>
      <w:r>
        <w:rPr>
          <w:spacing w:val="-13"/>
          <w:sz w:val="19"/>
        </w:rPr>
        <w:t> </w:t>
      </w:r>
      <w:r>
        <w:rPr>
          <w:sz w:val="19"/>
        </w:rPr>
        <w:t>lógicamente</w:t>
      </w:r>
      <w:r>
        <w:rPr>
          <w:spacing w:val="-12"/>
          <w:sz w:val="19"/>
        </w:rPr>
        <w:t> </w:t>
      </w:r>
      <w:r>
        <w:rPr>
          <w:sz w:val="19"/>
        </w:rPr>
        <w:t>–prueba,</w:t>
      </w:r>
      <w:r>
        <w:rPr>
          <w:spacing w:val="-13"/>
          <w:sz w:val="19"/>
        </w:rPr>
        <w:t> </w:t>
      </w:r>
      <w:r>
        <w:rPr>
          <w:sz w:val="19"/>
        </w:rPr>
        <w:t>demostración</w:t>
      </w:r>
      <w:r>
        <w:rPr>
          <w:spacing w:val="-12"/>
          <w:sz w:val="19"/>
        </w:rPr>
        <w:t> </w:t>
      </w:r>
      <w:r>
        <w:rPr>
          <w:sz w:val="19"/>
        </w:rPr>
        <w:t>deductiva–</w:t>
      </w:r>
      <w:r>
        <w:rPr>
          <w:spacing w:val="-12"/>
          <w:sz w:val="19"/>
        </w:rPr>
        <w:t> </w:t>
      </w:r>
      <w:r>
        <w:rPr>
          <w:sz w:val="19"/>
        </w:rPr>
        <w:t>resulta</w:t>
      </w:r>
      <w:r>
        <w:rPr>
          <w:spacing w:val="-13"/>
          <w:sz w:val="19"/>
        </w:rPr>
        <w:t> </w:t>
      </w:r>
      <w:r>
        <w:rPr>
          <w:sz w:val="19"/>
        </w:rPr>
        <w:t>ser</w:t>
      </w:r>
      <w:r>
        <w:rPr>
          <w:spacing w:val="-13"/>
          <w:sz w:val="19"/>
        </w:rPr>
        <w:t> </w:t>
      </w:r>
      <w:r>
        <w:rPr>
          <w:sz w:val="19"/>
        </w:rPr>
        <w:t>sólo</w:t>
      </w:r>
      <w:r>
        <w:rPr>
          <w:spacing w:val="-13"/>
          <w:sz w:val="19"/>
        </w:rPr>
        <w:t> </w:t>
      </w:r>
      <w:r>
        <w:rPr>
          <w:sz w:val="19"/>
        </w:rPr>
        <w:t>contingentemente </w:t>
      </w:r>
      <w:r>
        <w:rPr>
          <w:w w:val="95"/>
          <w:sz w:val="20"/>
        </w:rPr>
        <w:t>aceptable</w:t>
      </w:r>
      <w:r>
        <w:rPr>
          <w:spacing w:val="-21"/>
          <w:w w:val="95"/>
          <w:sz w:val="20"/>
        </w:rPr>
        <w:t> </w:t>
      </w:r>
      <w:r>
        <w:rPr>
          <w:w w:val="95"/>
          <w:sz w:val="20"/>
        </w:rPr>
        <w:t>y</w:t>
      </w:r>
      <w:r>
        <w:rPr>
          <w:spacing w:val="-21"/>
          <w:w w:val="95"/>
          <w:sz w:val="20"/>
        </w:rPr>
        <w:t> </w:t>
      </w:r>
      <w:r>
        <w:rPr>
          <w:w w:val="95"/>
          <w:sz w:val="20"/>
        </w:rPr>
        <w:t>sujeto</w:t>
      </w:r>
      <w:r>
        <w:rPr>
          <w:spacing w:val="-21"/>
          <w:w w:val="95"/>
          <w:sz w:val="20"/>
        </w:rPr>
        <w:t> </w:t>
      </w:r>
      <w:r>
        <w:rPr>
          <w:w w:val="95"/>
          <w:sz w:val="20"/>
        </w:rPr>
        <w:t>al</w:t>
      </w:r>
      <w:r>
        <w:rPr>
          <w:spacing w:val="-21"/>
          <w:w w:val="95"/>
          <w:sz w:val="20"/>
        </w:rPr>
        <w:t> </w:t>
      </w:r>
      <w:r>
        <w:rPr>
          <w:w w:val="95"/>
          <w:sz w:val="20"/>
        </w:rPr>
        <w:t>consenso</w:t>
      </w:r>
      <w:r>
        <w:rPr>
          <w:spacing w:val="-21"/>
          <w:w w:val="95"/>
          <w:sz w:val="20"/>
        </w:rPr>
        <w:t> </w:t>
      </w:r>
      <w:r>
        <w:rPr>
          <w:w w:val="95"/>
          <w:sz w:val="20"/>
        </w:rPr>
        <w:t>local</w:t>
      </w:r>
      <w:r>
        <w:rPr>
          <w:spacing w:val="-21"/>
          <w:w w:val="95"/>
          <w:sz w:val="20"/>
        </w:rPr>
        <w:t> </w:t>
      </w:r>
      <w:r>
        <w:rPr>
          <w:w w:val="95"/>
          <w:sz w:val="20"/>
        </w:rPr>
        <w:t>(Barnes,</w:t>
      </w:r>
      <w:r>
        <w:rPr>
          <w:spacing w:val="-21"/>
          <w:w w:val="95"/>
          <w:sz w:val="20"/>
        </w:rPr>
        <w:t> </w:t>
      </w:r>
      <w:r>
        <w:rPr>
          <w:w w:val="95"/>
          <w:sz w:val="20"/>
        </w:rPr>
        <w:t>1993-1994:</w:t>
      </w:r>
      <w:r>
        <w:rPr>
          <w:spacing w:val="-21"/>
          <w:w w:val="95"/>
          <w:sz w:val="20"/>
        </w:rPr>
        <w:t> </w:t>
      </w:r>
      <w:r>
        <w:rPr>
          <w:w w:val="95"/>
          <w:sz w:val="20"/>
        </w:rPr>
        <w:t>10).</w:t>
      </w:r>
    </w:p>
    <w:p>
      <w:pPr>
        <w:pStyle w:val="BodyText"/>
        <w:spacing w:before="11"/>
        <w:rPr>
          <w:sz w:val="19"/>
        </w:rPr>
      </w:pPr>
    </w:p>
    <w:p>
      <w:pPr>
        <w:pStyle w:val="BodyText"/>
        <w:spacing w:line="242" w:lineRule="auto"/>
        <w:ind w:left="1553" w:right="1551"/>
        <w:jc w:val="both"/>
      </w:pPr>
      <w:r>
        <w:rPr>
          <w:spacing w:val="-7"/>
          <w:w w:val="95"/>
        </w:rPr>
        <w:t>Pero </w:t>
      </w:r>
      <w:r>
        <w:rPr>
          <w:w w:val="95"/>
        </w:rPr>
        <w:t>también una de las consecuencias del constructivismo en los recientes es- </w:t>
      </w:r>
      <w:r>
        <w:rPr/>
        <w:t>tudios</w:t>
      </w:r>
      <w:r>
        <w:rPr>
          <w:spacing w:val="-12"/>
        </w:rPr>
        <w:t> </w:t>
      </w:r>
      <w:r>
        <w:rPr/>
        <w:t>sociales</w:t>
      </w:r>
      <w:r>
        <w:rPr>
          <w:spacing w:val="-12"/>
        </w:rPr>
        <w:t> </w:t>
      </w:r>
      <w:r>
        <w:rPr/>
        <w:t>de</w:t>
      </w:r>
      <w:r>
        <w:rPr>
          <w:spacing w:val="-12"/>
        </w:rPr>
        <w:t> </w:t>
      </w:r>
      <w:r>
        <w:rPr/>
        <w:t>la</w:t>
      </w:r>
      <w:r>
        <w:rPr>
          <w:spacing w:val="-12"/>
        </w:rPr>
        <w:t> </w:t>
      </w:r>
      <w:r>
        <w:rPr/>
        <w:t>ciencia</w:t>
      </w:r>
      <w:r>
        <w:rPr>
          <w:spacing w:val="-12"/>
        </w:rPr>
        <w:t> </w:t>
      </w:r>
      <w:r>
        <w:rPr/>
        <w:t>y</w:t>
      </w:r>
      <w:r>
        <w:rPr>
          <w:spacing w:val="-12"/>
        </w:rPr>
        <w:t> </w:t>
      </w:r>
      <w:r>
        <w:rPr/>
        <w:t>la</w:t>
      </w:r>
      <w:r>
        <w:rPr>
          <w:spacing w:val="-12"/>
        </w:rPr>
        <w:t> </w:t>
      </w:r>
      <w:r>
        <w:rPr/>
        <w:t>técnica</w:t>
      </w:r>
      <w:r>
        <w:rPr>
          <w:spacing w:val="-12"/>
        </w:rPr>
        <w:t> </w:t>
      </w:r>
      <w:r>
        <w:rPr>
          <w:spacing w:val="-2"/>
        </w:rPr>
        <w:t>reside</w:t>
      </w:r>
      <w:r>
        <w:rPr>
          <w:spacing w:val="-12"/>
        </w:rPr>
        <w:t> </w:t>
      </w:r>
      <w:r>
        <w:rPr/>
        <w:t>en</w:t>
      </w:r>
      <w:r>
        <w:rPr>
          <w:spacing w:val="-12"/>
        </w:rPr>
        <w:t> </w:t>
      </w:r>
      <w:r>
        <w:rPr/>
        <w:t>el</w:t>
      </w:r>
      <w:r>
        <w:rPr>
          <w:spacing w:val="-12"/>
        </w:rPr>
        <w:t> </w:t>
      </w:r>
      <w:r>
        <w:rPr/>
        <w:t>cuestionamiento</w:t>
      </w:r>
      <w:r>
        <w:rPr>
          <w:spacing w:val="-12"/>
        </w:rPr>
        <w:t> </w:t>
      </w:r>
      <w:r>
        <w:rPr/>
        <w:t>de</w:t>
      </w:r>
      <w:r>
        <w:rPr>
          <w:spacing w:val="-12"/>
        </w:rPr>
        <w:t> </w:t>
      </w:r>
      <w:r>
        <w:rPr/>
        <w:t>la</w:t>
      </w:r>
      <w:r>
        <w:rPr>
          <w:spacing w:val="-12"/>
        </w:rPr>
        <w:t> </w:t>
      </w:r>
      <w:r>
        <w:rPr/>
        <w:t>na- </w:t>
      </w:r>
      <w:r>
        <w:rPr>
          <w:w w:val="95"/>
        </w:rPr>
        <w:t>turaleza misma del fenómeno tecnocientífico. Estos estudios han desacreditado las nociones tradicionales según las cuales la tecnociencia es una actividad indi- </w:t>
      </w:r>
      <w:r>
        <w:rPr/>
        <w:t>vidual,</w:t>
      </w:r>
      <w:r>
        <w:rPr>
          <w:spacing w:val="-22"/>
        </w:rPr>
        <w:t> </w:t>
      </w:r>
      <w:r>
        <w:rPr/>
        <w:t>reveladora</w:t>
      </w:r>
      <w:r>
        <w:rPr>
          <w:spacing w:val="-21"/>
        </w:rPr>
        <w:t> </w:t>
      </w:r>
      <w:r>
        <w:rPr/>
        <w:t>de</w:t>
      </w:r>
      <w:r>
        <w:rPr>
          <w:spacing w:val="-21"/>
        </w:rPr>
        <w:t> </w:t>
      </w:r>
      <w:r>
        <w:rPr/>
        <w:t>la</w:t>
      </w:r>
      <w:r>
        <w:rPr>
          <w:spacing w:val="-21"/>
        </w:rPr>
        <w:t> </w:t>
      </w:r>
      <w:r>
        <w:rPr/>
        <w:t>realidad</w:t>
      </w:r>
      <w:r>
        <w:rPr>
          <w:spacing w:val="-21"/>
        </w:rPr>
        <w:t> </w:t>
      </w:r>
      <w:r>
        <w:rPr/>
        <w:t>y</w:t>
      </w:r>
      <w:r>
        <w:rPr>
          <w:spacing w:val="-21"/>
        </w:rPr>
        <w:t> </w:t>
      </w:r>
      <w:r>
        <w:rPr/>
        <w:t>de</w:t>
      </w:r>
      <w:r>
        <w:rPr>
          <w:spacing w:val="-21"/>
        </w:rPr>
        <w:t> </w:t>
      </w:r>
      <w:r>
        <w:rPr/>
        <w:t>elaboraciones</w:t>
      </w:r>
      <w:r>
        <w:rPr>
          <w:spacing w:val="-21"/>
        </w:rPr>
        <w:t> </w:t>
      </w:r>
      <w:r>
        <w:rPr/>
        <w:t>objetivas.</w:t>
      </w:r>
      <w:r>
        <w:rPr>
          <w:spacing w:val="-22"/>
        </w:rPr>
        <w:t> </w:t>
      </w:r>
      <w:r>
        <w:rPr>
          <w:spacing w:val="-6"/>
        </w:rPr>
        <w:t>Por</w:t>
      </w:r>
      <w:r>
        <w:rPr>
          <w:spacing w:val="-21"/>
        </w:rPr>
        <w:t> </w:t>
      </w:r>
      <w:r>
        <w:rPr/>
        <w:t>el</w:t>
      </w:r>
      <w:r>
        <w:rPr>
          <w:spacing w:val="-21"/>
        </w:rPr>
        <w:t> </w:t>
      </w:r>
      <w:r>
        <w:rPr/>
        <w:t>contrario, </w:t>
      </w:r>
      <w:r>
        <w:rPr>
          <w:w w:val="95"/>
        </w:rPr>
        <w:t>ahora se considera que es una actividad eminentemente social, que su realismo es</w:t>
      </w:r>
      <w:r>
        <w:rPr>
          <w:spacing w:val="-15"/>
          <w:w w:val="95"/>
        </w:rPr>
        <w:t> </w:t>
      </w:r>
      <w:r>
        <w:rPr>
          <w:w w:val="95"/>
        </w:rPr>
        <w:t>en</w:t>
      </w:r>
      <w:r>
        <w:rPr>
          <w:spacing w:val="-15"/>
          <w:w w:val="95"/>
        </w:rPr>
        <w:t> </w:t>
      </w:r>
      <w:r>
        <w:rPr>
          <w:w w:val="95"/>
        </w:rPr>
        <w:t>el</w:t>
      </w:r>
      <w:r>
        <w:rPr>
          <w:spacing w:val="-15"/>
          <w:w w:val="95"/>
        </w:rPr>
        <w:t> </w:t>
      </w:r>
      <w:r>
        <w:rPr>
          <w:w w:val="95"/>
        </w:rPr>
        <w:t>fondo</w:t>
      </w:r>
      <w:r>
        <w:rPr>
          <w:spacing w:val="-15"/>
          <w:w w:val="95"/>
        </w:rPr>
        <w:t> </w:t>
      </w:r>
      <w:r>
        <w:rPr>
          <w:w w:val="95"/>
        </w:rPr>
        <w:t>una</w:t>
      </w:r>
      <w:r>
        <w:rPr>
          <w:spacing w:val="-15"/>
          <w:w w:val="95"/>
        </w:rPr>
        <w:t> </w:t>
      </w:r>
      <w:r>
        <w:rPr>
          <w:w w:val="95"/>
        </w:rPr>
        <w:t>construcción</w:t>
      </w:r>
      <w:r>
        <w:rPr>
          <w:spacing w:val="-15"/>
          <w:w w:val="95"/>
        </w:rPr>
        <w:t> </w:t>
      </w:r>
      <w:r>
        <w:rPr>
          <w:w w:val="95"/>
        </w:rPr>
        <w:t>simbólica</w:t>
      </w:r>
      <w:r>
        <w:rPr>
          <w:spacing w:val="-15"/>
          <w:w w:val="95"/>
        </w:rPr>
        <w:t> </w:t>
      </w:r>
      <w:r>
        <w:rPr>
          <w:w w:val="95"/>
        </w:rPr>
        <w:t>de</w:t>
      </w:r>
      <w:r>
        <w:rPr>
          <w:spacing w:val="-15"/>
          <w:w w:val="95"/>
        </w:rPr>
        <w:t> </w:t>
      </w:r>
      <w:r>
        <w:rPr>
          <w:w w:val="95"/>
        </w:rPr>
        <w:t>sus</w:t>
      </w:r>
      <w:r>
        <w:rPr>
          <w:spacing w:val="-15"/>
          <w:w w:val="95"/>
        </w:rPr>
        <w:t> </w:t>
      </w:r>
      <w:r>
        <w:rPr>
          <w:w w:val="95"/>
        </w:rPr>
        <w:t>creadores</w:t>
      </w:r>
      <w:r>
        <w:rPr>
          <w:spacing w:val="-15"/>
          <w:w w:val="95"/>
        </w:rPr>
        <w:t> </w:t>
      </w:r>
      <w:r>
        <w:rPr>
          <w:w w:val="95"/>
        </w:rPr>
        <w:t>y</w:t>
      </w:r>
      <w:r>
        <w:rPr>
          <w:spacing w:val="-15"/>
          <w:w w:val="95"/>
        </w:rPr>
        <w:t> </w:t>
      </w:r>
      <w:r>
        <w:rPr>
          <w:w w:val="95"/>
        </w:rPr>
        <w:t>que</w:t>
      </w:r>
      <w:r>
        <w:rPr>
          <w:spacing w:val="-15"/>
          <w:w w:val="95"/>
        </w:rPr>
        <w:t> </w:t>
      </w:r>
      <w:r>
        <w:rPr>
          <w:w w:val="95"/>
        </w:rPr>
        <w:t>sus</w:t>
      </w:r>
      <w:r>
        <w:rPr>
          <w:spacing w:val="-15"/>
          <w:w w:val="95"/>
        </w:rPr>
        <w:t> </w:t>
      </w:r>
      <w:r>
        <w:rPr>
          <w:w w:val="95"/>
        </w:rPr>
        <w:t>acuñaciones </w:t>
      </w:r>
      <w:r>
        <w:rPr>
          <w:w w:val="90"/>
        </w:rPr>
        <w:t>son  convencionales  (Barnes,</w:t>
      </w:r>
      <w:r>
        <w:rPr>
          <w:spacing w:val="8"/>
          <w:w w:val="90"/>
        </w:rPr>
        <w:t> </w:t>
      </w:r>
      <w:r>
        <w:rPr>
          <w:w w:val="90"/>
        </w:rPr>
        <w:t>1993-1994).</w:t>
      </w:r>
    </w:p>
    <w:p>
      <w:pPr>
        <w:pStyle w:val="BodyText"/>
        <w:spacing w:before="11"/>
        <w:rPr>
          <w:sz w:val="21"/>
        </w:rPr>
      </w:pPr>
    </w:p>
    <w:p>
      <w:pPr>
        <w:spacing w:before="0"/>
        <w:ind w:left="1553" w:right="0" w:firstLine="0"/>
        <w:jc w:val="both"/>
        <w:rPr>
          <w:sz w:val="17"/>
        </w:rPr>
      </w:pPr>
      <w:r>
        <w:rPr>
          <w:w w:val="216"/>
          <w:sz w:val="22"/>
        </w:rPr>
        <w:t>l</w:t>
      </w:r>
      <w:r>
        <w:rPr>
          <w:w w:val="127"/>
          <w:sz w:val="17"/>
        </w:rPr>
        <w:t>a</w:t>
      </w:r>
      <w:r>
        <w:rPr>
          <w:spacing w:val="17"/>
          <w:sz w:val="17"/>
        </w:rPr>
        <w:t> </w:t>
      </w:r>
      <w:r>
        <w:rPr>
          <w:w w:val="132"/>
          <w:sz w:val="17"/>
        </w:rPr>
        <w:t>i</w:t>
      </w:r>
      <w:r>
        <w:rPr>
          <w:w w:val="136"/>
          <w:sz w:val="17"/>
        </w:rPr>
        <w:t>nn</w:t>
      </w:r>
      <w:r>
        <w:rPr>
          <w:spacing w:val="-6"/>
          <w:w w:val="145"/>
          <w:sz w:val="17"/>
        </w:rPr>
        <w:t>o</w:t>
      </w:r>
      <w:r>
        <w:rPr>
          <w:spacing w:val="-16"/>
          <w:w w:val="122"/>
          <w:sz w:val="17"/>
        </w:rPr>
        <w:t>v</w:t>
      </w:r>
      <w:r>
        <w:rPr>
          <w:w w:val="127"/>
          <w:sz w:val="17"/>
        </w:rPr>
        <w:t>a</w:t>
      </w:r>
      <w:r>
        <w:rPr>
          <w:w w:val="151"/>
          <w:sz w:val="17"/>
        </w:rPr>
        <w:t>c</w:t>
      </w:r>
      <w:r>
        <w:rPr>
          <w:w w:val="132"/>
          <w:sz w:val="17"/>
        </w:rPr>
        <w:t>i</w:t>
      </w:r>
      <w:r>
        <w:rPr>
          <w:w w:val="145"/>
          <w:sz w:val="17"/>
        </w:rPr>
        <w:t>ó</w:t>
      </w:r>
      <w:r>
        <w:rPr>
          <w:w w:val="136"/>
          <w:sz w:val="17"/>
        </w:rPr>
        <w:t>n</w:t>
      </w:r>
      <w:r>
        <w:rPr>
          <w:spacing w:val="17"/>
          <w:sz w:val="17"/>
        </w:rPr>
        <w:t> </w:t>
      </w:r>
      <w:r>
        <w:rPr>
          <w:w w:val="151"/>
          <w:sz w:val="17"/>
        </w:rPr>
        <w:t>c</w:t>
      </w:r>
      <w:r>
        <w:rPr>
          <w:w w:val="145"/>
          <w:sz w:val="17"/>
        </w:rPr>
        <w:t>o</w:t>
      </w:r>
      <w:r>
        <w:rPr>
          <w:w w:val="104"/>
          <w:sz w:val="17"/>
        </w:rPr>
        <w:t>m</w:t>
      </w:r>
      <w:r>
        <w:rPr>
          <w:w w:val="145"/>
          <w:sz w:val="17"/>
        </w:rPr>
        <w:t>o</w:t>
      </w:r>
      <w:r>
        <w:rPr>
          <w:spacing w:val="17"/>
          <w:sz w:val="17"/>
        </w:rPr>
        <w:t> </w:t>
      </w:r>
      <w:r>
        <w:rPr>
          <w:w w:val="117"/>
          <w:sz w:val="17"/>
        </w:rPr>
        <w:t>s</w:t>
      </w:r>
      <w:r>
        <w:rPr>
          <w:spacing w:val="-1"/>
          <w:w w:val="104"/>
          <w:sz w:val="17"/>
        </w:rPr>
        <w:t>E</w:t>
      </w:r>
      <w:r>
        <w:rPr>
          <w:w w:val="151"/>
          <w:sz w:val="17"/>
        </w:rPr>
        <w:t>c</w:t>
      </w:r>
      <w:r>
        <w:rPr>
          <w:w w:val="138"/>
          <w:sz w:val="17"/>
        </w:rPr>
        <w:t>u</w:t>
      </w:r>
      <w:r>
        <w:rPr>
          <w:spacing w:val="-1"/>
          <w:w w:val="104"/>
          <w:sz w:val="17"/>
        </w:rPr>
        <w:t>E</w:t>
      </w:r>
      <w:r>
        <w:rPr>
          <w:w w:val="136"/>
          <w:sz w:val="17"/>
        </w:rPr>
        <w:t>n</w:t>
      </w:r>
      <w:r>
        <w:rPr>
          <w:w w:val="151"/>
          <w:sz w:val="17"/>
        </w:rPr>
        <w:t>c</w:t>
      </w:r>
      <w:r>
        <w:rPr>
          <w:w w:val="132"/>
          <w:sz w:val="17"/>
        </w:rPr>
        <w:t>i</w:t>
      </w:r>
      <w:r>
        <w:rPr>
          <w:w w:val="127"/>
          <w:sz w:val="17"/>
        </w:rPr>
        <w:t>a</w:t>
      </w:r>
      <w:r>
        <w:rPr>
          <w:spacing w:val="17"/>
          <w:sz w:val="17"/>
        </w:rPr>
        <w:t> </w:t>
      </w:r>
      <w:r>
        <w:rPr>
          <w:w w:val="128"/>
          <w:sz w:val="17"/>
        </w:rPr>
        <w:t>d</w:t>
      </w:r>
      <w:r>
        <w:rPr>
          <w:w w:val="104"/>
          <w:sz w:val="17"/>
        </w:rPr>
        <w:t>E</w:t>
      </w:r>
      <w:r>
        <w:rPr>
          <w:spacing w:val="17"/>
          <w:sz w:val="17"/>
        </w:rPr>
        <w:t> </w:t>
      </w:r>
      <w:r>
        <w:rPr>
          <w:spacing w:val="-13"/>
          <w:w w:val="184"/>
          <w:sz w:val="17"/>
        </w:rPr>
        <w:t>f</w:t>
      </w:r>
      <w:r>
        <w:rPr>
          <w:spacing w:val="4"/>
          <w:w w:val="127"/>
          <w:sz w:val="17"/>
        </w:rPr>
        <w:t>a</w:t>
      </w:r>
      <w:r>
        <w:rPr>
          <w:w w:val="117"/>
          <w:sz w:val="17"/>
        </w:rPr>
        <w:t>s</w:t>
      </w:r>
      <w:r>
        <w:rPr>
          <w:spacing w:val="-1"/>
          <w:w w:val="104"/>
          <w:sz w:val="17"/>
        </w:rPr>
        <w:t>E</w:t>
      </w:r>
      <w:r>
        <w:rPr>
          <w:w w:val="117"/>
          <w:sz w:val="17"/>
        </w:rPr>
        <w:t>s</w:t>
      </w:r>
      <w:r>
        <w:rPr>
          <w:spacing w:val="17"/>
          <w:sz w:val="17"/>
        </w:rPr>
        <w:t> </w:t>
      </w:r>
      <w:r>
        <w:rPr>
          <w:w w:val="145"/>
          <w:sz w:val="17"/>
        </w:rPr>
        <w:t>o</w:t>
      </w:r>
      <w:r>
        <w:rPr>
          <w:spacing w:val="17"/>
          <w:sz w:val="17"/>
        </w:rPr>
        <w:t> </w:t>
      </w:r>
      <w:r>
        <w:rPr>
          <w:i/>
          <w:spacing w:val="-1"/>
          <w:w w:val="138"/>
          <w:sz w:val="17"/>
        </w:rPr>
        <w:t>c</w:t>
      </w:r>
      <w:r>
        <w:rPr>
          <w:i/>
          <w:w w:val="132"/>
          <w:sz w:val="17"/>
        </w:rPr>
        <w:t>o</w:t>
      </w:r>
      <w:r>
        <w:rPr>
          <w:i/>
          <w:w w:val="134"/>
          <w:sz w:val="17"/>
        </w:rPr>
        <w:t>n</w:t>
      </w:r>
      <w:r>
        <w:rPr>
          <w:i/>
          <w:w w:val="178"/>
          <w:sz w:val="17"/>
        </w:rPr>
        <w:t>t</w:t>
      </w:r>
      <w:r>
        <w:rPr>
          <w:i/>
          <w:w w:val="139"/>
          <w:sz w:val="17"/>
        </w:rPr>
        <w:t>i</w:t>
      </w:r>
      <w:r>
        <w:rPr>
          <w:i/>
          <w:w w:val="134"/>
          <w:sz w:val="17"/>
        </w:rPr>
        <w:t>n</w:t>
      </w:r>
      <w:r>
        <w:rPr>
          <w:i/>
          <w:w w:val="135"/>
          <w:sz w:val="17"/>
        </w:rPr>
        <w:t>uu</w:t>
      </w:r>
      <w:r>
        <w:rPr>
          <w:i/>
          <w:w w:val="106"/>
          <w:sz w:val="17"/>
        </w:rPr>
        <w:t>m</w:t>
      </w:r>
      <w:r>
        <w:rPr>
          <w:i/>
          <w:spacing w:val="17"/>
          <w:sz w:val="17"/>
        </w:rPr>
        <w:t> </w:t>
      </w:r>
      <w:r>
        <w:rPr>
          <w:spacing w:val="-1"/>
          <w:w w:val="159"/>
          <w:sz w:val="17"/>
        </w:rPr>
        <w:t>r</w:t>
      </w:r>
      <w:r>
        <w:rPr>
          <w:spacing w:val="-1"/>
          <w:w w:val="104"/>
          <w:sz w:val="17"/>
        </w:rPr>
        <w:t>E</w:t>
      </w:r>
      <w:r>
        <w:rPr>
          <w:w w:val="122"/>
          <w:sz w:val="17"/>
        </w:rPr>
        <w:t>v</w:t>
      </w:r>
      <w:r>
        <w:rPr>
          <w:spacing w:val="-1"/>
          <w:w w:val="104"/>
          <w:sz w:val="17"/>
        </w:rPr>
        <w:t>E</w:t>
      </w:r>
      <w:r>
        <w:rPr>
          <w:spacing w:val="-1"/>
          <w:w w:val="159"/>
          <w:sz w:val="17"/>
        </w:rPr>
        <w:t>r</w:t>
      </w:r>
      <w:r>
        <w:rPr>
          <w:w w:val="117"/>
          <w:sz w:val="17"/>
        </w:rPr>
        <w:t>s</w:t>
      </w:r>
      <w:r>
        <w:rPr>
          <w:w w:val="132"/>
          <w:sz w:val="17"/>
        </w:rPr>
        <w:t>i</w:t>
      </w:r>
      <w:r>
        <w:rPr>
          <w:spacing w:val="-1"/>
          <w:w w:val="116"/>
          <w:sz w:val="17"/>
        </w:rPr>
        <w:t>b</w:t>
      </w:r>
      <w:r>
        <w:rPr>
          <w:w w:val="224"/>
          <w:sz w:val="17"/>
        </w:rPr>
        <w:t>l</w:t>
      </w:r>
      <w:r>
        <w:rPr>
          <w:w w:val="104"/>
          <w:sz w:val="17"/>
        </w:rPr>
        <w:t>E</w:t>
      </w:r>
    </w:p>
    <w:p>
      <w:pPr>
        <w:pStyle w:val="BodyText"/>
        <w:spacing w:before="1"/>
      </w:pPr>
    </w:p>
    <w:p>
      <w:pPr>
        <w:pStyle w:val="BodyText"/>
        <w:spacing w:line="242" w:lineRule="auto" w:before="1"/>
        <w:ind w:left="1553" w:right="1551"/>
        <w:jc w:val="both"/>
      </w:pPr>
      <w:r>
        <w:rPr>
          <w:w w:val="95"/>
        </w:rPr>
        <w:t>La</w:t>
      </w:r>
      <w:r>
        <w:rPr>
          <w:spacing w:val="-19"/>
          <w:w w:val="95"/>
        </w:rPr>
        <w:t> </w:t>
      </w:r>
      <w:r>
        <w:rPr>
          <w:w w:val="95"/>
        </w:rPr>
        <w:t>amplitud</w:t>
      </w:r>
      <w:r>
        <w:rPr>
          <w:spacing w:val="-19"/>
          <w:w w:val="95"/>
        </w:rPr>
        <w:t> </w:t>
      </w:r>
      <w:r>
        <w:rPr>
          <w:w w:val="95"/>
        </w:rPr>
        <w:t>de</w:t>
      </w:r>
      <w:r>
        <w:rPr>
          <w:spacing w:val="-19"/>
          <w:w w:val="95"/>
        </w:rPr>
        <w:t> </w:t>
      </w:r>
      <w:r>
        <w:rPr>
          <w:w w:val="95"/>
        </w:rPr>
        <w:t>los</w:t>
      </w:r>
      <w:r>
        <w:rPr>
          <w:spacing w:val="-19"/>
          <w:w w:val="95"/>
        </w:rPr>
        <w:t> </w:t>
      </w:r>
      <w:r>
        <w:rPr>
          <w:w w:val="95"/>
        </w:rPr>
        <w:t>debates</w:t>
      </w:r>
      <w:r>
        <w:rPr>
          <w:spacing w:val="-19"/>
          <w:w w:val="95"/>
        </w:rPr>
        <w:t> </w:t>
      </w:r>
      <w:r>
        <w:rPr>
          <w:w w:val="95"/>
        </w:rPr>
        <w:t>sobre</w:t>
      </w:r>
      <w:r>
        <w:rPr>
          <w:spacing w:val="-19"/>
          <w:w w:val="95"/>
        </w:rPr>
        <w:t> </w:t>
      </w:r>
      <w:r>
        <w:rPr>
          <w:w w:val="95"/>
        </w:rPr>
        <w:t>la</w:t>
      </w:r>
      <w:r>
        <w:rPr>
          <w:spacing w:val="-19"/>
          <w:w w:val="95"/>
        </w:rPr>
        <w:t> </w:t>
      </w:r>
      <w:r>
        <w:rPr>
          <w:w w:val="95"/>
        </w:rPr>
        <w:t>distinción</w:t>
      </w:r>
      <w:r>
        <w:rPr>
          <w:spacing w:val="-18"/>
          <w:w w:val="95"/>
        </w:rPr>
        <w:t> </w:t>
      </w:r>
      <w:r>
        <w:rPr>
          <w:w w:val="95"/>
        </w:rPr>
        <w:t>ciencia/técnica</w:t>
      </w:r>
      <w:r>
        <w:rPr>
          <w:spacing w:val="-19"/>
          <w:w w:val="95"/>
        </w:rPr>
        <w:t> </w:t>
      </w:r>
      <w:r>
        <w:rPr>
          <w:w w:val="95"/>
        </w:rPr>
        <w:t>o</w:t>
      </w:r>
      <w:r>
        <w:rPr>
          <w:spacing w:val="-19"/>
          <w:w w:val="95"/>
        </w:rPr>
        <w:t> </w:t>
      </w:r>
      <w:r>
        <w:rPr>
          <w:w w:val="95"/>
        </w:rPr>
        <w:t>investigación</w:t>
      </w:r>
      <w:r>
        <w:rPr>
          <w:spacing w:val="-19"/>
          <w:w w:val="95"/>
        </w:rPr>
        <w:t> </w:t>
      </w:r>
      <w:r>
        <w:rPr>
          <w:w w:val="95"/>
        </w:rPr>
        <w:t>fun- damental/investigación</w:t>
      </w:r>
      <w:r>
        <w:rPr>
          <w:spacing w:val="-13"/>
          <w:w w:val="95"/>
        </w:rPr>
        <w:t> </w:t>
      </w:r>
      <w:r>
        <w:rPr>
          <w:w w:val="95"/>
        </w:rPr>
        <w:t>aplicada</w:t>
      </w:r>
      <w:r>
        <w:rPr>
          <w:spacing w:val="-14"/>
          <w:w w:val="95"/>
        </w:rPr>
        <w:t> </w:t>
      </w:r>
      <w:r>
        <w:rPr>
          <w:w w:val="95"/>
        </w:rPr>
        <w:t>ha</w:t>
      </w:r>
      <w:r>
        <w:rPr>
          <w:spacing w:val="-14"/>
          <w:w w:val="95"/>
        </w:rPr>
        <w:t> </w:t>
      </w:r>
      <w:r>
        <w:rPr>
          <w:w w:val="95"/>
        </w:rPr>
        <w:t>puesto</w:t>
      </w:r>
      <w:r>
        <w:rPr>
          <w:spacing w:val="-14"/>
          <w:w w:val="95"/>
        </w:rPr>
        <w:t> </w:t>
      </w:r>
      <w:r>
        <w:rPr>
          <w:w w:val="95"/>
        </w:rPr>
        <w:t>en</w:t>
      </w:r>
      <w:r>
        <w:rPr>
          <w:spacing w:val="-14"/>
          <w:w w:val="95"/>
        </w:rPr>
        <w:t> </w:t>
      </w:r>
      <w:r>
        <w:rPr>
          <w:w w:val="95"/>
        </w:rPr>
        <w:t>evidencia</w:t>
      </w:r>
      <w:r>
        <w:rPr>
          <w:spacing w:val="-13"/>
          <w:w w:val="95"/>
        </w:rPr>
        <w:t> </w:t>
      </w:r>
      <w:r>
        <w:rPr>
          <w:w w:val="95"/>
        </w:rPr>
        <w:t>la</w:t>
      </w:r>
      <w:r>
        <w:rPr>
          <w:spacing w:val="-14"/>
          <w:w w:val="95"/>
        </w:rPr>
        <w:t> </w:t>
      </w:r>
      <w:r>
        <w:rPr>
          <w:w w:val="95"/>
        </w:rPr>
        <w:t>imposibilidad</w:t>
      </w:r>
      <w:r>
        <w:rPr>
          <w:spacing w:val="-13"/>
          <w:w w:val="95"/>
        </w:rPr>
        <w:t> </w:t>
      </w:r>
      <w:r>
        <w:rPr>
          <w:w w:val="95"/>
        </w:rPr>
        <w:t>de</w:t>
      </w:r>
      <w:r>
        <w:rPr>
          <w:spacing w:val="-14"/>
          <w:w w:val="95"/>
        </w:rPr>
        <w:t> </w:t>
      </w:r>
      <w:r>
        <w:rPr>
          <w:w w:val="95"/>
        </w:rPr>
        <w:t>con- cebirles como dominios diferentes (Callon, 1986, Ducos y </w:t>
      </w:r>
      <w:r>
        <w:rPr>
          <w:spacing w:val="-5"/>
          <w:w w:val="95"/>
        </w:rPr>
        <w:t>Joly, </w:t>
      </w:r>
      <w:r>
        <w:rPr>
          <w:w w:val="95"/>
        </w:rPr>
        <w:t>1988:17-18). En esos</w:t>
      </w:r>
      <w:r>
        <w:rPr>
          <w:spacing w:val="-10"/>
          <w:w w:val="95"/>
        </w:rPr>
        <w:t> </w:t>
      </w:r>
      <w:r>
        <w:rPr>
          <w:w w:val="95"/>
        </w:rPr>
        <w:t>debates</w:t>
      </w:r>
      <w:r>
        <w:rPr>
          <w:spacing w:val="-9"/>
          <w:w w:val="95"/>
        </w:rPr>
        <w:t> </w:t>
      </w:r>
      <w:r>
        <w:rPr>
          <w:w w:val="95"/>
        </w:rPr>
        <w:t>se</w:t>
      </w:r>
      <w:r>
        <w:rPr>
          <w:spacing w:val="-10"/>
          <w:w w:val="95"/>
        </w:rPr>
        <w:t> </w:t>
      </w:r>
      <w:r>
        <w:rPr>
          <w:w w:val="95"/>
        </w:rPr>
        <w:t>evidencia,</w:t>
      </w:r>
      <w:r>
        <w:rPr>
          <w:spacing w:val="-9"/>
          <w:w w:val="95"/>
        </w:rPr>
        <w:t> </w:t>
      </w:r>
      <w:r>
        <w:rPr>
          <w:w w:val="95"/>
        </w:rPr>
        <w:t>como</w:t>
      </w:r>
      <w:r>
        <w:rPr>
          <w:spacing w:val="-10"/>
          <w:w w:val="95"/>
        </w:rPr>
        <w:t> </w:t>
      </w:r>
      <w:r>
        <w:rPr>
          <w:w w:val="95"/>
        </w:rPr>
        <w:t>dice</w:t>
      </w:r>
      <w:r>
        <w:rPr>
          <w:spacing w:val="-9"/>
          <w:w w:val="95"/>
        </w:rPr>
        <w:t> </w:t>
      </w:r>
      <w:r>
        <w:rPr>
          <w:w w:val="95"/>
        </w:rPr>
        <w:t>Callon,</w:t>
      </w:r>
      <w:r>
        <w:rPr>
          <w:spacing w:val="-10"/>
          <w:w w:val="95"/>
        </w:rPr>
        <w:t> </w:t>
      </w:r>
      <w:r>
        <w:rPr>
          <w:w w:val="95"/>
        </w:rPr>
        <w:t>que</w:t>
      </w:r>
      <w:r>
        <w:rPr>
          <w:spacing w:val="-9"/>
          <w:w w:val="95"/>
        </w:rPr>
        <w:t> </w:t>
      </w:r>
      <w:r>
        <w:rPr>
          <w:w w:val="95"/>
        </w:rPr>
        <w:t>“las</w:t>
      </w:r>
      <w:r>
        <w:rPr>
          <w:spacing w:val="-10"/>
          <w:w w:val="95"/>
        </w:rPr>
        <w:t> </w:t>
      </w:r>
      <w:r>
        <w:rPr>
          <w:w w:val="95"/>
        </w:rPr>
        <w:t>distinciones</w:t>
      </w:r>
      <w:r>
        <w:rPr>
          <w:spacing w:val="-10"/>
          <w:w w:val="95"/>
        </w:rPr>
        <w:t> </w:t>
      </w:r>
      <w:r>
        <w:rPr>
          <w:w w:val="95"/>
        </w:rPr>
        <w:t>que</w:t>
      </w:r>
      <w:r>
        <w:rPr>
          <w:spacing w:val="-9"/>
          <w:w w:val="95"/>
        </w:rPr>
        <w:t> </w:t>
      </w:r>
      <w:r>
        <w:rPr>
          <w:w w:val="95"/>
        </w:rPr>
        <w:t>los</w:t>
      </w:r>
      <w:r>
        <w:rPr>
          <w:spacing w:val="-9"/>
          <w:w w:val="95"/>
        </w:rPr>
        <w:t> </w:t>
      </w:r>
      <w:r>
        <w:rPr>
          <w:w w:val="95"/>
        </w:rPr>
        <w:t>actores defienden</w:t>
      </w:r>
      <w:r>
        <w:rPr>
          <w:spacing w:val="-9"/>
          <w:w w:val="95"/>
        </w:rPr>
        <w:t> </w:t>
      </w:r>
      <w:r>
        <w:rPr>
          <w:w w:val="95"/>
        </w:rPr>
        <w:t>en</w:t>
      </w:r>
      <w:r>
        <w:rPr>
          <w:spacing w:val="-10"/>
          <w:w w:val="95"/>
        </w:rPr>
        <w:t> </w:t>
      </w:r>
      <w:r>
        <w:rPr>
          <w:w w:val="95"/>
        </w:rPr>
        <w:t>estas</w:t>
      </w:r>
      <w:r>
        <w:rPr>
          <w:spacing w:val="-9"/>
          <w:w w:val="95"/>
        </w:rPr>
        <w:t> </w:t>
      </w:r>
      <w:r>
        <w:rPr>
          <w:w w:val="95"/>
        </w:rPr>
        <w:t>controversias</w:t>
      </w:r>
      <w:r>
        <w:rPr>
          <w:spacing w:val="-10"/>
          <w:w w:val="95"/>
        </w:rPr>
        <w:t> </w:t>
      </w:r>
      <w:r>
        <w:rPr>
          <w:w w:val="95"/>
        </w:rPr>
        <w:t>únicamente</w:t>
      </w:r>
      <w:r>
        <w:rPr>
          <w:spacing w:val="-10"/>
          <w:w w:val="95"/>
        </w:rPr>
        <w:t> </w:t>
      </w:r>
      <w:r>
        <w:rPr>
          <w:w w:val="95"/>
        </w:rPr>
        <w:t>muestran</w:t>
      </w:r>
      <w:r>
        <w:rPr>
          <w:spacing w:val="-9"/>
          <w:w w:val="95"/>
        </w:rPr>
        <w:t> </w:t>
      </w:r>
      <w:r>
        <w:rPr>
          <w:w w:val="95"/>
        </w:rPr>
        <w:t>los</w:t>
      </w:r>
      <w:r>
        <w:rPr>
          <w:spacing w:val="-9"/>
          <w:w w:val="95"/>
        </w:rPr>
        <w:t> </w:t>
      </w:r>
      <w:r>
        <w:rPr>
          <w:w w:val="95"/>
        </w:rPr>
        <w:t>intereses</w:t>
      </w:r>
      <w:r>
        <w:rPr>
          <w:spacing w:val="-10"/>
          <w:w w:val="95"/>
        </w:rPr>
        <w:t> </w:t>
      </w:r>
      <w:r>
        <w:rPr>
          <w:w w:val="95"/>
        </w:rPr>
        <w:t>de</w:t>
      </w:r>
      <w:r>
        <w:rPr>
          <w:spacing w:val="-9"/>
          <w:w w:val="95"/>
        </w:rPr>
        <w:t> </w:t>
      </w:r>
      <w:r>
        <w:rPr>
          <w:w w:val="95"/>
        </w:rPr>
        <w:t>aquellos que</w:t>
      </w:r>
      <w:r>
        <w:rPr>
          <w:spacing w:val="-13"/>
          <w:w w:val="95"/>
        </w:rPr>
        <w:t> </w:t>
      </w:r>
      <w:r>
        <w:rPr>
          <w:w w:val="95"/>
        </w:rPr>
        <w:t>quieren</w:t>
      </w:r>
      <w:r>
        <w:rPr>
          <w:spacing w:val="-13"/>
          <w:w w:val="95"/>
        </w:rPr>
        <w:t> </w:t>
      </w:r>
      <w:r>
        <w:rPr>
          <w:w w:val="95"/>
        </w:rPr>
        <w:t>ser</w:t>
      </w:r>
      <w:r>
        <w:rPr>
          <w:spacing w:val="-13"/>
          <w:w w:val="95"/>
        </w:rPr>
        <w:t> </w:t>
      </w:r>
      <w:r>
        <w:rPr>
          <w:w w:val="95"/>
        </w:rPr>
        <w:t>reconocidos</w:t>
      </w:r>
      <w:r>
        <w:rPr>
          <w:spacing w:val="-13"/>
          <w:w w:val="95"/>
        </w:rPr>
        <w:t> </w:t>
      </w:r>
      <w:r>
        <w:rPr>
          <w:w w:val="95"/>
        </w:rPr>
        <w:t>como</w:t>
      </w:r>
      <w:r>
        <w:rPr>
          <w:spacing w:val="-13"/>
          <w:w w:val="95"/>
        </w:rPr>
        <w:t> </w:t>
      </w:r>
      <w:r>
        <w:rPr>
          <w:w w:val="95"/>
        </w:rPr>
        <w:t>teóricos</w:t>
      </w:r>
      <w:r>
        <w:rPr>
          <w:spacing w:val="-13"/>
          <w:w w:val="95"/>
        </w:rPr>
        <w:t> </w:t>
      </w:r>
      <w:r>
        <w:rPr>
          <w:w w:val="95"/>
        </w:rPr>
        <w:t>y</w:t>
      </w:r>
      <w:r>
        <w:rPr>
          <w:spacing w:val="-13"/>
          <w:w w:val="95"/>
        </w:rPr>
        <w:t> </w:t>
      </w:r>
      <w:r>
        <w:rPr>
          <w:w w:val="95"/>
        </w:rPr>
        <w:t>de</w:t>
      </w:r>
      <w:r>
        <w:rPr>
          <w:spacing w:val="-13"/>
          <w:w w:val="95"/>
        </w:rPr>
        <w:t> </w:t>
      </w:r>
      <w:r>
        <w:rPr>
          <w:w w:val="95"/>
        </w:rPr>
        <w:t>aquellos</w:t>
      </w:r>
      <w:r>
        <w:rPr>
          <w:spacing w:val="-13"/>
          <w:w w:val="95"/>
        </w:rPr>
        <w:t> </w:t>
      </w:r>
      <w:r>
        <w:rPr>
          <w:w w:val="95"/>
        </w:rPr>
        <w:t>que</w:t>
      </w:r>
      <w:r>
        <w:rPr>
          <w:spacing w:val="-13"/>
          <w:w w:val="95"/>
        </w:rPr>
        <w:t> </w:t>
      </w:r>
      <w:r>
        <w:rPr>
          <w:w w:val="95"/>
        </w:rPr>
        <w:t>quieren</w:t>
      </w:r>
      <w:r>
        <w:rPr>
          <w:spacing w:val="-13"/>
          <w:w w:val="95"/>
        </w:rPr>
        <w:t> </w:t>
      </w:r>
      <w:r>
        <w:rPr>
          <w:w w:val="95"/>
        </w:rPr>
        <w:t>ser</w:t>
      </w:r>
      <w:r>
        <w:rPr>
          <w:spacing w:val="-13"/>
          <w:w w:val="95"/>
        </w:rPr>
        <w:t> </w:t>
      </w:r>
      <w:r>
        <w:rPr>
          <w:w w:val="95"/>
        </w:rPr>
        <w:t>recono- cidos como técnicos” (1981: 387) a partir de las políticas de las instituciones en las que</w:t>
      </w:r>
      <w:r>
        <w:rPr>
          <w:spacing w:val="-23"/>
          <w:w w:val="95"/>
        </w:rPr>
        <w:t> </w:t>
      </w:r>
      <w:r>
        <w:rPr>
          <w:w w:val="95"/>
        </w:rPr>
        <w:t>actúan.</w:t>
      </w:r>
    </w:p>
    <w:p>
      <w:pPr>
        <w:pStyle w:val="BodyText"/>
        <w:spacing w:line="242" w:lineRule="auto"/>
        <w:ind w:left="1553" w:right="1551" w:firstLine="283"/>
        <w:jc w:val="both"/>
      </w:pPr>
      <w:r>
        <w:rPr>
          <w:w w:val="95"/>
        </w:rPr>
        <w:t>El</w:t>
      </w:r>
      <w:r>
        <w:rPr>
          <w:spacing w:val="-3"/>
          <w:w w:val="95"/>
        </w:rPr>
        <w:t> </w:t>
      </w:r>
      <w:r>
        <w:rPr>
          <w:w w:val="95"/>
        </w:rPr>
        <w:t>aporte</w:t>
      </w:r>
      <w:r>
        <w:rPr>
          <w:spacing w:val="-3"/>
          <w:w w:val="95"/>
        </w:rPr>
        <w:t> </w:t>
      </w:r>
      <w:r>
        <w:rPr>
          <w:w w:val="95"/>
        </w:rPr>
        <w:t>crucial</w:t>
      </w:r>
      <w:r>
        <w:rPr>
          <w:spacing w:val="-3"/>
          <w:w w:val="95"/>
        </w:rPr>
        <w:t> </w:t>
      </w:r>
      <w:r>
        <w:rPr>
          <w:w w:val="95"/>
        </w:rPr>
        <w:t>contra</w:t>
      </w:r>
      <w:r>
        <w:rPr>
          <w:spacing w:val="-3"/>
          <w:w w:val="95"/>
        </w:rPr>
        <w:t> </w:t>
      </w:r>
      <w:r>
        <w:rPr>
          <w:w w:val="95"/>
        </w:rPr>
        <w:t>la</w:t>
      </w:r>
      <w:r>
        <w:rPr>
          <w:spacing w:val="-3"/>
          <w:w w:val="95"/>
        </w:rPr>
        <w:t> </w:t>
      </w:r>
      <w:r>
        <w:rPr>
          <w:w w:val="95"/>
        </w:rPr>
        <w:t>distinción</w:t>
      </w:r>
      <w:r>
        <w:rPr>
          <w:spacing w:val="-3"/>
          <w:w w:val="95"/>
        </w:rPr>
        <w:t> </w:t>
      </w:r>
      <w:r>
        <w:rPr>
          <w:w w:val="95"/>
        </w:rPr>
        <w:t>entre</w:t>
      </w:r>
      <w:r>
        <w:rPr>
          <w:spacing w:val="-3"/>
          <w:w w:val="95"/>
        </w:rPr>
        <w:t> </w:t>
      </w:r>
      <w:r>
        <w:rPr>
          <w:w w:val="95"/>
        </w:rPr>
        <w:t>las</w:t>
      </w:r>
      <w:r>
        <w:rPr>
          <w:spacing w:val="-3"/>
          <w:w w:val="95"/>
        </w:rPr>
        <w:t> </w:t>
      </w:r>
      <w:r>
        <w:rPr>
          <w:w w:val="95"/>
        </w:rPr>
        <w:t>nociones</w:t>
      </w:r>
      <w:r>
        <w:rPr>
          <w:spacing w:val="-3"/>
          <w:w w:val="95"/>
        </w:rPr>
        <w:t> </w:t>
      </w:r>
      <w:r>
        <w:rPr>
          <w:w w:val="95"/>
        </w:rPr>
        <w:t>ciencia</w:t>
      </w:r>
      <w:r>
        <w:rPr>
          <w:spacing w:val="-3"/>
          <w:w w:val="95"/>
        </w:rPr>
        <w:t> </w:t>
      </w:r>
      <w:r>
        <w:rPr>
          <w:w w:val="95"/>
        </w:rPr>
        <w:t>y</w:t>
      </w:r>
      <w:r>
        <w:rPr>
          <w:spacing w:val="-3"/>
          <w:w w:val="95"/>
        </w:rPr>
        <w:t> </w:t>
      </w:r>
      <w:r>
        <w:rPr>
          <w:w w:val="95"/>
        </w:rPr>
        <w:t>técnica</w:t>
      </w:r>
      <w:r>
        <w:rPr>
          <w:spacing w:val="-3"/>
          <w:w w:val="95"/>
        </w:rPr>
        <w:t> </w:t>
      </w:r>
      <w:r>
        <w:rPr>
          <w:w w:val="95"/>
        </w:rPr>
        <w:t>pro- viene</w:t>
      </w:r>
      <w:r>
        <w:rPr>
          <w:spacing w:val="-4"/>
          <w:w w:val="95"/>
        </w:rPr>
        <w:t> </w:t>
      </w:r>
      <w:r>
        <w:rPr>
          <w:w w:val="95"/>
        </w:rPr>
        <w:t>de</w:t>
      </w:r>
      <w:r>
        <w:rPr>
          <w:spacing w:val="-4"/>
          <w:w w:val="95"/>
        </w:rPr>
        <w:t> </w:t>
      </w:r>
      <w:r>
        <w:rPr>
          <w:w w:val="95"/>
        </w:rPr>
        <w:t>los</w:t>
      </w:r>
      <w:r>
        <w:rPr>
          <w:spacing w:val="-4"/>
          <w:w w:val="95"/>
        </w:rPr>
        <w:t> </w:t>
      </w:r>
      <w:r>
        <w:rPr>
          <w:w w:val="95"/>
        </w:rPr>
        <w:t>estudios</w:t>
      </w:r>
      <w:r>
        <w:rPr>
          <w:spacing w:val="-4"/>
          <w:w w:val="95"/>
        </w:rPr>
        <w:t> </w:t>
      </w:r>
      <w:r>
        <w:rPr>
          <w:rFonts w:ascii="Times New Roman" w:hAnsi="Times New Roman"/>
          <w:i/>
          <w:w w:val="95"/>
        </w:rPr>
        <w:t>in</w:t>
      </w:r>
      <w:r>
        <w:rPr>
          <w:rFonts w:ascii="Times New Roman" w:hAnsi="Times New Roman"/>
          <w:i/>
          <w:spacing w:val="-10"/>
          <w:w w:val="95"/>
        </w:rPr>
        <w:t> </w:t>
      </w:r>
      <w:r>
        <w:rPr>
          <w:rFonts w:ascii="Times New Roman" w:hAnsi="Times New Roman"/>
          <w:i/>
          <w:w w:val="95"/>
        </w:rPr>
        <w:t>sittu</w:t>
      </w:r>
      <w:r>
        <w:rPr>
          <w:rFonts w:ascii="Times New Roman" w:hAnsi="Times New Roman"/>
          <w:i/>
          <w:spacing w:val="-10"/>
          <w:w w:val="95"/>
        </w:rPr>
        <w:t> </w:t>
      </w:r>
      <w:r>
        <w:rPr>
          <w:w w:val="95"/>
        </w:rPr>
        <w:t>de</w:t>
      </w:r>
      <w:r>
        <w:rPr>
          <w:spacing w:val="-4"/>
          <w:w w:val="95"/>
        </w:rPr>
        <w:t> </w:t>
      </w:r>
      <w:r>
        <w:rPr>
          <w:w w:val="95"/>
        </w:rPr>
        <w:t>laboratorios</w:t>
      </w:r>
      <w:r>
        <w:rPr>
          <w:spacing w:val="-4"/>
          <w:w w:val="95"/>
        </w:rPr>
        <w:t> </w:t>
      </w:r>
      <w:r>
        <w:rPr>
          <w:w w:val="95"/>
        </w:rPr>
        <w:t>(Knorr-Cetina,</w:t>
      </w:r>
      <w:r>
        <w:rPr>
          <w:spacing w:val="-4"/>
          <w:w w:val="95"/>
        </w:rPr>
        <w:t> </w:t>
      </w:r>
      <w:r>
        <w:rPr>
          <w:w w:val="95"/>
        </w:rPr>
        <w:t>1981,</w:t>
      </w:r>
      <w:r>
        <w:rPr>
          <w:spacing w:val="-4"/>
          <w:w w:val="95"/>
        </w:rPr>
        <w:t> </w:t>
      </w:r>
      <w:r>
        <w:rPr>
          <w:w w:val="95"/>
        </w:rPr>
        <w:t>1983a;</w:t>
      </w:r>
      <w:r>
        <w:rPr>
          <w:spacing w:val="-4"/>
          <w:w w:val="95"/>
        </w:rPr>
        <w:t> </w:t>
      </w:r>
      <w:r>
        <w:rPr>
          <w:w w:val="95"/>
        </w:rPr>
        <w:t>1983b; Latour</w:t>
      </w:r>
      <w:r>
        <w:rPr>
          <w:spacing w:val="-25"/>
          <w:w w:val="95"/>
        </w:rPr>
        <w:t> </w:t>
      </w:r>
      <w:r>
        <w:rPr>
          <w:w w:val="95"/>
        </w:rPr>
        <w:t>y</w:t>
      </w:r>
      <w:r>
        <w:rPr>
          <w:spacing w:val="-25"/>
          <w:w w:val="95"/>
        </w:rPr>
        <w:t> </w:t>
      </w:r>
      <w:r>
        <w:rPr>
          <w:spacing w:val="-5"/>
          <w:w w:val="95"/>
        </w:rPr>
        <w:t>Woolgar,</w:t>
      </w:r>
      <w:r>
        <w:rPr>
          <w:spacing w:val="-25"/>
          <w:w w:val="95"/>
        </w:rPr>
        <w:t> </w:t>
      </w:r>
      <w:r>
        <w:rPr>
          <w:w w:val="95"/>
        </w:rPr>
        <w:t>1982,</w:t>
      </w:r>
      <w:r>
        <w:rPr>
          <w:spacing w:val="-25"/>
          <w:w w:val="95"/>
        </w:rPr>
        <w:t> </w:t>
      </w:r>
      <w:r>
        <w:rPr>
          <w:w w:val="95"/>
        </w:rPr>
        <w:t>1988),</w:t>
      </w:r>
      <w:r>
        <w:rPr>
          <w:spacing w:val="-25"/>
          <w:w w:val="95"/>
        </w:rPr>
        <w:t> </w:t>
      </w:r>
      <w:r>
        <w:rPr>
          <w:w w:val="95"/>
        </w:rPr>
        <w:t>quienes</w:t>
      </w:r>
      <w:r>
        <w:rPr>
          <w:spacing w:val="-25"/>
          <w:w w:val="95"/>
        </w:rPr>
        <w:t> </w:t>
      </w:r>
      <w:r>
        <w:rPr>
          <w:w w:val="95"/>
        </w:rPr>
        <w:t>muestran</w:t>
      </w:r>
      <w:r>
        <w:rPr>
          <w:spacing w:val="-25"/>
          <w:w w:val="95"/>
        </w:rPr>
        <w:t> </w:t>
      </w:r>
      <w:r>
        <w:rPr>
          <w:w w:val="95"/>
        </w:rPr>
        <w:t>los</w:t>
      </w:r>
      <w:r>
        <w:rPr>
          <w:spacing w:val="-25"/>
          <w:w w:val="95"/>
        </w:rPr>
        <w:t> </w:t>
      </w:r>
      <w:r>
        <w:rPr>
          <w:w w:val="95"/>
        </w:rPr>
        <w:t>mecanismos</w:t>
      </w:r>
      <w:r>
        <w:rPr>
          <w:spacing w:val="-25"/>
          <w:w w:val="95"/>
        </w:rPr>
        <w:t> </w:t>
      </w:r>
      <w:r>
        <w:rPr>
          <w:w w:val="95"/>
        </w:rPr>
        <w:t>científico-técni- cos</w:t>
      </w:r>
      <w:r>
        <w:rPr>
          <w:spacing w:val="-12"/>
          <w:w w:val="95"/>
        </w:rPr>
        <w:t> </w:t>
      </w:r>
      <w:r>
        <w:rPr>
          <w:w w:val="95"/>
        </w:rPr>
        <w:t>empleados</w:t>
      </w:r>
      <w:r>
        <w:rPr>
          <w:spacing w:val="-12"/>
          <w:w w:val="95"/>
        </w:rPr>
        <w:t> </w:t>
      </w:r>
      <w:r>
        <w:rPr>
          <w:w w:val="95"/>
        </w:rPr>
        <w:t>por</w:t>
      </w:r>
      <w:r>
        <w:rPr>
          <w:spacing w:val="-12"/>
          <w:w w:val="95"/>
        </w:rPr>
        <w:t> </w:t>
      </w:r>
      <w:r>
        <w:rPr>
          <w:w w:val="95"/>
        </w:rPr>
        <w:t>los</w:t>
      </w:r>
      <w:r>
        <w:rPr>
          <w:spacing w:val="-12"/>
          <w:w w:val="95"/>
        </w:rPr>
        <w:t> </w:t>
      </w:r>
      <w:r>
        <w:rPr>
          <w:w w:val="95"/>
        </w:rPr>
        <w:t>investigadores</w:t>
      </w:r>
      <w:r>
        <w:rPr>
          <w:spacing w:val="-12"/>
          <w:w w:val="95"/>
        </w:rPr>
        <w:t> </w:t>
      </w:r>
      <w:r>
        <w:rPr>
          <w:w w:val="95"/>
        </w:rPr>
        <w:t>para</w:t>
      </w:r>
      <w:r>
        <w:rPr>
          <w:spacing w:val="-13"/>
          <w:w w:val="95"/>
        </w:rPr>
        <w:t> </w:t>
      </w:r>
      <w:r>
        <w:rPr>
          <w:w w:val="95"/>
        </w:rPr>
        <w:t>movilizar</w:t>
      </w:r>
      <w:r>
        <w:rPr>
          <w:spacing w:val="-12"/>
          <w:w w:val="95"/>
        </w:rPr>
        <w:t> </w:t>
      </w:r>
      <w:r>
        <w:rPr>
          <w:w w:val="95"/>
        </w:rPr>
        <w:t>teorías,</w:t>
      </w:r>
      <w:r>
        <w:rPr>
          <w:spacing w:val="-12"/>
          <w:w w:val="95"/>
        </w:rPr>
        <w:t> </w:t>
      </w:r>
      <w:r>
        <w:rPr>
          <w:w w:val="95"/>
        </w:rPr>
        <w:t>materias</w:t>
      </w:r>
      <w:r>
        <w:rPr>
          <w:spacing w:val="-12"/>
          <w:w w:val="95"/>
        </w:rPr>
        <w:t> </w:t>
      </w:r>
      <w:r>
        <w:rPr>
          <w:w w:val="95"/>
        </w:rPr>
        <w:t>primas</w:t>
      </w:r>
      <w:r>
        <w:rPr>
          <w:spacing w:val="-12"/>
          <w:w w:val="95"/>
        </w:rPr>
        <w:t> </w:t>
      </w:r>
      <w:r>
        <w:rPr>
          <w:w w:val="95"/>
        </w:rPr>
        <w:t>de</w:t>
      </w:r>
    </w:p>
    <w:p>
      <w:pPr>
        <w:spacing w:after="0" w:line="242" w:lineRule="auto"/>
        <w:jc w:val="both"/>
        <w:sectPr>
          <w:footerReference w:type="default" r:id="rId187"/>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1409" w:firstLine="0"/>
        <w:jc w:val="left"/>
        <w:rPr>
          <w:rFonts w:ascii="Times New Roman" w:hAnsi="Times New Roman"/>
          <w:i/>
          <w:sz w:val="20"/>
        </w:rPr>
      </w:pPr>
      <w:r>
        <w:rPr/>
        <w:pict>
          <v:line style="position:absolute;mso-position-horizontal-relative:page;mso-position-vertical-relative:paragraph;z-index:16912" from="15pt,-30.907267pt" to="0pt,-30.907267pt" stroked="true" strokeweight=".25pt" strokecolor="#000000">
            <w10:wrap type="none"/>
          </v:line>
        </w:pict>
      </w:r>
      <w:r>
        <w:rPr/>
        <w:pict>
          <v:line style="position:absolute;mso-position-horizontal-relative:page;mso-position-vertical-relative:paragraph;z-index:16936" from="494.71701pt,-30.907267pt" to="509.71701pt,-30.907267pt" stroked="true" strokeweight=".25pt" strokecolor="#000000">
            <w10:wrap type="none"/>
          </v:line>
        </w:pict>
      </w:r>
      <w:r>
        <w:rPr/>
        <w:pict>
          <v:line style="position:absolute;mso-position-horizontal-relative:page;mso-position-vertical-relative:paragraph;z-index:16960" from="21pt,-36.907265pt" to="21pt,-51.907265pt" stroked="true" strokeweight=".25pt" strokecolor="#000000">
            <w10:wrap type="none"/>
          </v:line>
        </w:pict>
      </w:r>
      <w:r>
        <w:rPr/>
        <w:pict>
          <v:line style="position:absolute;mso-position-horizontal-relative:page;mso-position-vertical-relative:paragraph;z-index:16984" from="488.71701pt,-36.907265pt" to="488.71701pt,-51.907265pt" stroked="true" strokeweight=".25pt" strokecolor="#000000">
            <w10:wrap type="none"/>
          </v:line>
        </w:pict>
      </w:r>
      <w:r>
        <w:rPr>
          <w:w w:val="95"/>
          <w:sz w:val="20"/>
        </w:rPr>
        <w:t>128</w:t>
        <w:tab/>
      </w:r>
      <w:r>
        <w:rPr>
          <w:rFonts w:ascii="Times New Roman" w:hAnsi="Times New Roman"/>
          <w:i/>
          <w:w w:val="85"/>
          <w:sz w:val="20"/>
        </w:rPr>
        <w:t>Episttemología de la</w:t>
      </w:r>
      <w:r>
        <w:rPr>
          <w:rFonts w:ascii="Times New Roman" w:hAnsi="Times New Roman"/>
          <w:i/>
          <w:spacing w:val="3"/>
          <w:w w:val="85"/>
          <w:sz w:val="20"/>
        </w:rPr>
        <w:t> </w:t>
      </w:r>
      <w:r>
        <w:rPr>
          <w:rFonts w:ascii="Times New Roman" w:hAnsi="Times New Roman"/>
          <w:i/>
          <w:w w:val="85"/>
          <w:sz w:val="20"/>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2"/>
        <w:jc w:val="both"/>
      </w:pPr>
      <w:r>
        <w:rPr>
          <w:w w:val="95"/>
        </w:rPr>
        <w:t>origen</w:t>
      </w:r>
      <w:r>
        <w:rPr>
          <w:spacing w:val="-10"/>
          <w:w w:val="95"/>
        </w:rPr>
        <w:t> </w:t>
      </w:r>
      <w:r>
        <w:rPr>
          <w:w w:val="95"/>
        </w:rPr>
        <w:t>natural</w:t>
      </w:r>
      <w:r>
        <w:rPr>
          <w:spacing w:val="-9"/>
          <w:w w:val="95"/>
        </w:rPr>
        <w:t> </w:t>
      </w:r>
      <w:r>
        <w:rPr>
          <w:w w:val="95"/>
        </w:rPr>
        <w:t>y</w:t>
      </w:r>
      <w:r>
        <w:rPr>
          <w:spacing w:val="-9"/>
          <w:w w:val="95"/>
        </w:rPr>
        <w:t> </w:t>
      </w:r>
      <w:r>
        <w:rPr>
          <w:w w:val="95"/>
        </w:rPr>
        <w:t>equipos</w:t>
      </w:r>
      <w:r>
        <w:rPr>
          <w:spacing w:val="-9"/>
          <w:w w:val="95"/>
        </w:rPr>
        <w:t> </w:t>
      </w:r>
      <w:r>
        <w:rPr>
          <w:w w:val="95"/>
        </w:rPr>
        <w:t>científicos</w:t>
      </w:r>
      <w:r>
        <w:rPr>
          <w:spacing w:val="-9"/>
          <w:w w:val="95"/>
        </w:rPr>
        <w:t> </w:t>
      </w:r>
      <w:r>
        <w:rPr>
          <w:w w:val="95"/>
        </w:rPr>
        <w:t>en</w:t>
      </w:r>
      <w:r>
        <w:rPr>
          <w:spacing w:val="-9"/>
          <w:w w:val="95"/>
        </w:rPr>
        <w:t> </w:t>
      </w:r>
      <w:r>
        <w:rPr>
          <w:w w:val="95"/>
        </w:rPr>
        <w:t>un</w:t>
      </w:r>
      <w:r>
        <w:rPr>
          <w:spacing w:val="-9"/>
          <w:w w:val="95"/>
        </w:rPr>
        <w:t> </w:t>
      </w:r>
      <w:r>
        <w:rPr>
          <w:w w:val="95"/>
        </w:rPr>
        <w:t>incesante</w:t>
      </w:r>
      <w:r>
        <w:rPr>
          <w:spacing w:val="-9"/>
          <w:w w:val="95"/>
        </w:rPr>
        <w:t> </w:t>
      </w:r>
      <w:r>
        <w:rPr>
          <w:w w:val="95"/>
        </w:rPr>
        <w:t>esfuerzo</w:t>
      </w:r>
      <w:r>
        <w:rPr>
          <w:spacing w:val="-9"/>
          <w:w w:val="95"/>
        </w:rPr>
        <w:t> </w:t>
      </w:r>
      <w:r>
        <w:rPr>
          <w:w w:val="95"/>
        </w:rPr>
        <w:t>por</w:t>
      </w:r>
      <w:r>
        <w:rPr>
          <w:spacing w:val="-9"/>
          <w:w w:val="95"/>
        </w:rPr>
        <w:t> </w:t>
      </w:r>
      <w:r>
        <w:rPr>
          <w:w w:val="95"/>
        </w:rPr>
        <w:t>innovar</w:t>
      </w:r>
      <w:r>
        <w:rPr>
          <w:spacing w:val="-9"/>
          <w:w w:val="95"/>
        </w:rPr>
        <w:t> </w:t>
      </w:r>
      <w:r>
        <w:rPr>
          <w:w w:val="95"/>
        </w:rPr>
        <w:t>teórica y empíricamente. </w:t>
      </w:r>
      <w:r>
        <w:rPr>
          <w:spacing w:val="-6"/>
          <w:w w:val="95"/>
        </w:rPr>
        <w:t>Por </w:t>
      </w:r>
      <w:r>
        <w:rPr>
          <w:w w:val="95"/>
        </w:rPr>
        <w:t>el contrario, la distinción de la que hablamos ha impedido que</w:t>
      </w:r>
      <w:r>
        <w:rPr>
          <w:spacing w:val="-11"/>
          <w:w w:val="95"/>
        </w:rPr>
        <w:t> </w:t>
      </w:r>
      <w:r>
        <w:rPr>
          <w:w w:val="95"/>
        </w:rPr>
        <w:t>teorías</w:t>
      </w:r>
      <w:r>
        <w:rPr>
          <w:spacing w:val="-11"/>
          <w:w w:val="95"/>
        </w:rPr>
        <w:t> </w:t>
      </w:r>
      <w:r>
        <w:rPr>
          <w:w w:val="95"/>
        </w:rPr>
        <w:t>tan</w:t>
      </w:r>
      <w:r>
        <w:rPr>
          <w:spacing w:val="-12"/>
          <w:w w:val="95"/>
        </w:rPr>
        <w:t> </w:t>
      </w:r>
      <w:r>
        <w:rPr>
          <w:w w:val="95"/>
        </w:rPr>
        <w:t>radicales</w:t>
      </w:r>
      <w:r>
        <w:rPr>
          <w:spacing w:val="-11"/>
          <w:w w:val="95"/>
        </w:rPr>
        <w:t> </w:t>
      </w:r>
      <w:r>
        <w:rPr>
          <w:w w:val="95"/>
        </w:rPr>
        <w:t>como</w:t>
      </w:r>
      <w:r>
        <w:rPr>
          <w:spacing w:val="-11"/>
          <w:w w:val="95"/>
        </w:rPr>
        <w:t> </w:t>
      </w:r>
      <w:r>
        <w:rPr>
          <w:w w:val="95"/>
        </w:rPr>
        <w:t>la</w:t>
      </w:r>
      <w:r>
        <w:rPr>
          <w:spacing w:val="-11"/>
          <w:w w:val="95"/>
        </w:rPr>
        <w:t> </w:t>
      </w:r>
      <w:r>
        <w:rPr>
          <w:w w:val="95"/>
        </w:rPr>
        <w:t>de</w:t>
      </w:r>
      <w:r>
        <w:rPr>
          <w:spacing w:val="-11"/>
          <w:w w:val="95"/>
        </w:rPr>
        <w:t> </w:t>
      </w:r>
      <w:r>
        <w:rPr>
          <w:spacing w:val="-3"/>
          <w:w w:val="95"/>
        </w:rPr>
        <w:t>Feyerabend</w:t>
      </w:r>
      <w:r>
        <w:rPr>
          <w:spacing w:val="-11"/>
          <w:w w:val="95"/>
        </w:rPr>
        <w:t> </w:t>
      </w:r>
      <w:r>
        <w:rPr>
          <w:w w:val="95"/>
        </w:rPr>
        <w:t>(1993)</w:t>
      </w:r>
      <w:r>
        <w:rPr>
          <w:spacing w:val="-11"/>
          <w:w w:val="95"/>
        </w:rPr>
        <w:t> </w:t>
      </w:r>
      <w:r>
        <w:rPr>
          <w:w w:val="95"/>
        </w:rPr>
        <w:t>contra</w:t>
      </w:r>
      <w:r>
        <w:rPr>
          <w:spacing w:val="-11"/>
          <w:w w:val="95"/>
        </w:rPr>
        <w:t> </w:t>
      </w:r>
      <w:r>
        <w:rPr>
          <w:w w:val="95"/>
        </w:rPr>
        <w:t>la</w:t>
      </w:r>
      <w:r>
        <w:rPr>
          <w:spacing w:val="-11"/>
          <w:w w:val="95"/>
        </w:rPr>
        <w:t> </w:t>
      </w:r>
      <w:r>
        <w:rPr>
          <w:w w:val="95"/>
        </w:rPr>
        <w:t>dictadura</w:t>
      </w:r>
      <w:r>
        <w:rPr>
          <w:spacing w:val="-11"/>
          <w:w w:val="95"/>
        </w:rPr>
        <w:t> </w:t>
      </w:r>
      <w:r>
        <w:rPr>
          <w:w w:val="95"/>
        </w:rPr>
        <w:t>de</w:t>
      </w:r>
      <w:r>
        <w:rPr>
          <w:spacing w:val="-11"/>
          <w:w w:val="95"/>
        </w:rPr>
        <w:t> </w:t>
      </w:r>
      <w:r>
        <w:rPr>
          <w:w w:val="95"/>
        </w:rPr>
        <w:t>no importa</w:t>
      </w:r>
      <w:r>
        <w:rPr>
          <w:spacing w:val="-4"/>
          <w:w w:val="95"/>
        </w:rPr>
        <w:t> </w:t>
      </w:r>
      <w:r>
        <w:rPr>
          <w:w w:val="95"/>
        </w:rPr>
        <w:t>que</w:t>
      </w:r>
      <w:r>
        <w:rPr>
          <w:spacing w:val="-4"/>
          <w:w w:val="95"/>
        </w:rPr>
        <w:t> </w:t>
      </w:r>
      <w:r>
        <w:rPr>
          <w:w w:val="95"/>
        </w:rPr>
        <w:t>el</w:t>
      </w:r>
      <w:r>
        <w:rPr>
          <w:spacing w:val="-4"/>
          <w:w w:val="95"/>
        </w:rPr>
        <w:t> </w:t>
      </w:r>
      <w:r>
        <w:rPr>
          <w:w w:val="95"/>
        </w:rPr>
        <w:t>método</w:t>
      </w:r>
      <w:r>
        <w:rPr>
          <w:spacing w:val="-4"/>
          <w:w w:val="95"/>
        </w:rPr>
        <w:t> </w:t>
      </w:r>
      <w:r>
        <w:rPr>
          <w:w w:val="95"/>
        </w:rPr>
        <w:t>científico</w:t>
      </w:r>
      <w:r>
        <w:rPr>
          <w:spacing w:val="-5"/>
          <w:w w:val="95"/>
        </w:rPr>
        <w:t> </w:t>
      </w:r>
      <w:r>
        <w:rPr>
          <w:w w:val="95"/>
        </w:rPr>
        <w:t>no</w:t>
      </w:r>
      <w:r>
        <w:rPr>
          <w:spacing w:val="-4"/>
          <w:w w:val="95"/>
        </w:rPr>
        <w:t> </w:t>
      </w:r>
      <w:r>
        <w:rPr>
          <w:w w:val="95"/>
        </w:rPr>
        <w:t>se</w:t>
      </w:r>
      <w:r>
        <w:rPr>
          <w:spacing w:val="-4"/>
          <w:w w:val="95"/>
        </w:rPr>
        <w:t> </w:t>
      </w:r>
      <w:r>
        <w:rPr>
          <w:w w:val="95"/>
        </w:rPr>
        <w:t>extienda</w:t>
      </w:r>
      <w:r>
        <w:rPr>
          <w:spacing w:val="-5"/>
          <w:w w:val="95"/>
        </w:rPr>
        <w:t> </w:t>
      </w:r>
      <w:r>
        <w:rPr>
          <w:w w:val="95"/>
        </w:rPr>
        <w:t>al</w:t>
      </w:r>
      <w:r>
        <w:rPr>
          <w:spacing w:val="-4"/>
          <w:w w:val="95"/>
        </w:rPr>
        <w:t> </w:t>
      </w:r>
      <w:r>
        <w:rPr>
          <w:w w:val="95"/>
        </w:rPr>
        <w:t>rechazo</w:t>
      </w:r>
      <w:r>
        <w:rPr>
          <w:spacing w:val="-4"/>
          <w:w w:val="95"/>
        </w:rPr>
        <w:t> </w:t>
      </w:r>
      <w:r>
        <w:rPr>
          <w:w w:val="95"/>
        </w:rPr>
        <w:t>de</w:t>
      </w:r>
      <w:r>
        <w:rPr>
          <w:spacing w:val="-4"/>
          <w:w w:val="95"/>
        </w:rPr>
        <w:t> </w:t>
      </w:r>
      <w:r>
        <w:rPr>
          <w:w w:val="95"/>
        </w:rPr>
        <w:t>la</w:t>
      </w:r>
      <w:r>
        <w:rPr>
          <w:spacing w:val="-4"/>
          <w:w w:val="95"/>
        </w:rPr>
        <w:t> </w:t>
      </w:r>
      <w:r>
        <w:rPr>
          <w:w w:val="95"/>
        </w:rPr>
        <w:t>distinción</w:t>
      </w:r>
      <w:r>
        <w:rPr>
          <w:spacing w:val="-3"/>
          <w:w w:val="95"/>
        </w:rPr>
        <w:t> </w:t>
      </w:r>
      <w:r>
        <w:rPr>
          <w:w w:val="95"/>
        </w:rPr>
        <w:t>entre método</w:t>
      </w:r>
      <w:r>
        <w:rPr>
          <w:spacing w:val="-6"/>
          <w:w w:val="95"/>
        </w:rPr>
        <w:t> </w:t>
      </w:r>
      <w:r>
        <w:rPr>
          <w:w w:val="95"/>
        </w:rPr>
        <w:t>científico</w:t>
      </w:r>
      <w:r>
        <w:rPr>
          <w:spacing w:val="-6"/>
          <w:w w:val="95"/>
        </w:rPr>
        <w:t> </w:t>
      </w:r>
      <w:r>
        <w:rPr>
          <w:w w:val="95"/>
        </w:rPr>
        <w:t>y</w:t>
      </w:r>
      <w:r>
        <w:rPr>
          <w:spacing w:val="-6"/>
          <w:w w:val="95"/>
        </w:rPr>
        <w:t> </w:t>
      </w:r>
      <w:r>
        <w:rPr>
          <w:w w:val="95"/>
        </w:rPr>
        <w:t>método</w:t>
      </w:r>
      <w:r>
        <w:rPr>
          <w:spacing w:val="-6"/>
          <w:w w:val="95"/>
        </w:rPr>
        <w:t> </w:t>
      </w:r>
      <w:r>
        <w:rPr>
          <w:w w:val="95"/>
        </w:rPr>
        <w:t>técnico</w:t>
      </w:r>
      <w:r>
        <w:rPr>
          <w:spacing w:val="-6"/>
          <w:w w:val="95"/>
        </w:rPr>
        <w:t> </w:t>
      </w:r>
      <w:r>
        <w:rPr>
          <w:w w:val="95"/>
        </w:rPr>
        <w:t>o</w:t>
      </w:r>
      <w:r>
        <w:rPr>
          <w:spacing w:val="-6"/>
          <w:w w:val="95"/>
        </w:rPr>
        <w:t> </w:t>
      </w:r>
      <w:r>
        <w:rPr>
          <w:w w:val="95"/>
        </w:rPr>
        <w:t>entre</w:t>
      </w:r>
      <w:r>
        <w:rPr>
          <w:spacing w:val="-6"/>
          <w:w w:val="95"/>
        </w:rPr>
        <w:t> </w:t>
      </w:r>
      <w:r>
        <w:rPr>
          <w:w w:val="95"/>
        </w:rPr>
        <w:t>el</w:t>
      </w:r>
      <w:r>
        <w:rPr>
          <w:spacing w:val="-6"/>
          <w:w w:val="95"/>
        </w:rPr>
        <w:t> </w:t>
      </w:r>
      <w:r>
        <w:rPr>
          <w:w w:val="95"/>
        </w:rPr>
        <w:t>pensamiento</w:t>
      </w:r>
      <w:r>
        <w:rPr>
          <w:spacing w:val="-6"/>
          <w:w w:val="95"/>
        </w:rPr>
        <w:t> </w:t>
      </w:r>
      <w:r>
        <w:rPr>
          <w:w w:val="95"/>
        </w:rPr>
        <w:t>y</w:t>
      </w:r>
      <w:r>
        <w:rPr>
          <w:spacing w:val="-6"/>
          <w:w w:val="95"/>
        </w:rPr>
        <w:t> </w:t>
      </w:r>
      <w:r>
        <w:rPr>
          <w:w w:val="95"/>
        </w:rPr>
        <w:t>la</w:t>
      </w:r>
      <w:r>
        <w:rPr>
          <w:spacing w:val="-6"/>
          <w:w w:val="95"/>
        </w:rPr>
        <w:t> </w:t>
      </w:r>
      <w:r>
        <w:rPr>
          <w:w w:val="95"/>
        </w:rPr>
        <w:t>acción</w:t>
      </w:r>
      <w:r>
        <w:rPr>
          <w:spacing w:val="-6"/>
          <w:w w:val="95"/>
        </w:rPr>
        <w:t> </w:t>
      </w:r>
      <w:r>
        <w:rPr>
          <w:w w:val="95"/>
        </w:rPr>
        <w:t>práctica.</w:t>
      </w:r>
    </w:p>
    <w:p>
      <w:pPr>
        <w:pStyle w:val="BodyText"/>
        <w:spacing w:line="242" w:lineRule="auto"/>
        <w:ind w:left="1553" w:right="1551" w:firstLine="283"/>
        <w:jc w:val="both"/>
      </w:pPr>
      <w:r>
        <w:rPr>
          <w:w w:val="95"/>
        </w:rPr>
        <w:t>La</w:t>
      </w:r>
      <w:r>
        <w:rPr>
          <w:spacing w:val="-15"/>
          <w:w w:val="95"/>
        </w:rPr>
        <w:t> </w:t>
      </w:r>
      <w:r>
        <w:rPr>
          <w:w w:val="95"/>
        </w:rPr>
        <w:t>perspectiva</w:t>
      </w:r>
      <w:r>
        <w:rPr>
          <w:spacing w:val="-14"/>
          <w:w w:val="95"/>
        </w:rPr>
        <w:t> </w:t>
      </w:r>
      <w:r>
        <w:rPr>
          <w:w w:val="95"/>
        </w:rPr>
        <w:t>que</w:t>
      </w:r>
      <w:r>
        <w:rPr>
          <w:spacing w:val="-15"/>
          <w:w w:val="95"/>
        </w:rPr>
        <w:t> </w:t>
      </w:r>
      <w:r>
        <w:rPr>
          <w:w w:val="95"/>
        </w:rPr>
        <w:t>evita</w:t>
      </w:r>
      <w:r>
        <w:rPr>
          <w:spacing w:val="-14"/>
          <w:w w:val="95"/>
        </w:rPr>
        <w:t> </w:t>
      </w:r>
      <w:r>
        <w:rPr>
          <w:w w:val="95"/>
        </w:rPr>
        <w:t>las</w:t>
      </w:r>
      <w:r>
        <w:rPr>
          <w:spacing w:val="-15"/>
          <w:w w:val="95"/>
        </w:rPr>
        <w:t> </w:t>
      </w:r>
      <w:r>
        <w:rPr>
          <w:w w:val="95"/>
        </w:rPr>
        <w:t>rupturas</w:t>
      </w:r>
      <w:r>
        <w:rPr>
          <w:spacing w:val="-15"/>
          <w:w w:val="95"/>
        </w:rPr>
        <w:t> </w:t>
      </w:r>
      <w:r>
        <w:rPr>
          <w:w w:val="95"/>
        </w:rPr>
        <w:t>definitivas</w:t>
      </w:r>
      <w:r>
        <w:rPr>
          <w:spacing w:val="-14"/>
          <w:w w:val="95"/>
        </w:rPr>
        <w:t> </w:t>
      </w:r>
      <w:r>
        <w:rPr>
          <w:w w:val="95"/>
        </w:rPr>
        <w:t>entre</w:t>
      </w:r>
      <w:r>
        <w:rPr>
          <w:spacing w:val="-15"/>
          <w:w w:val="95"/>
        </w:rPr>
        <w:t> </w:t>
      </w:r>
      <w:r>
        <w:rPr>
          <w:w w:val="95"/>
        </w:rPr>
        <w:t>los</w:t>
      </w:r>
      <w:r>
        <w:rPr>
          <w:spacing w:val="-15"/>
          <w:w w:val="95"/>
        </w:rPr>
        <w:t> </w:t>
      </w:r>
      <w:r>
        <w:rPr>
          <w:w w:val="95"/>
        </w:rPr>
        <w:t>aspectos</w:t>
      </w:r>
      <w:r>
        <w:rPr>
          <w:spacing w:val="-14"/>
          <w:w w:val="95"/>
        </w:rPr>
        <w:t> </w:t>
      </w:r>
      <w:r>
        <w:rPr>
          <w:w w:val="95"/>
        </w:rPr>
        <w:t>cognitivos, los</w:t>
      </w:r>
      <w:r>
        <w:rPr>
          <w:spacing w:val="-10"/>
          <w:w w:val="95"/>
        </w:rPr>
        <w:t> </w:t>
      </w:r>
      <w:r>
        <w:rPr>
          <w:w w:val="95"/>
        </w:rPr>
        <w:t>instrumentales</w:t>
      </w:r>
      <w:r>
        <w:rPr>
          <w:spacing w:val="-10"/>
          <w:w w:val="95"/>
        </w:rPr>
        <w:t> </w:t>
      </w:r>
      <w:r>
        <w:rPr>
          <w:w w:val="95"/>
        </w:rPr>
        <w:t>y</w:t>
      </w:r>
      <w:r>
        <w:rPr>
          <w:spacing w:val="-10"/>
          <w:w w:val="95"/>
        </w:rPr>
        <w:t> </w:t>
      </w:r>
      <w:r>
        <w:rPr>
          <w:w w:val="95"/>
        </w:rPr>
        <w:t>los</w:t>
      </w:r>
      <w:r>
        <w:rPr>
          <w:spacing w:val="-10"/>
          <w:w w:val="95"/>
        </w:rPr>
        <w:t> </w:t>
      </w:r>
      <w:r>
        <w:rPr>
          <w:w w:val="95"/>
        </w:rPr>
        <w:t>sociales</w:t>
      </w:r>
      <w:r>
        <w:rPr>
          <w:spacing w:val="-11"/>
          <w:w w:val="95"/>
        </w:rPr>
        <w:t> </w:t>
      </w:r>
      <w:r>
        <w:rPr>
          <w:w w:val="95"/>
        </w:rPr>
        <w:t>se</w:t>
      </w:r>
      <w:r>
        <w:rPr>
          <w:spacing w:val="-10"/>
          <w:w w:val="95"/>
        </w:rPr>
        <w:t> </w:t>
      </w:r>
      <w:r>
        <w:rPr>
          <w:w w:val="95"/>
        </w:rPr>
        <w:t>dirige</w:t>
      </w:r>
      <w:r>
        <w:rPr>
          <w:spacing w:val="-10"/>
          <w:w w:val="95"/>
        </w:rPr>
        <w:t> </w:t>
      </w:r>
      <w:r>
        <w:rPr>
          <w:w w:val="95"/>
        </w:rPr>
        <w:t>directamente</w:t>
      </w:r>
      <w:r>
        <w:rPr>
          <w:spacing w:val="-10"/>
          <w:w w:val="95"/>
        </w:rPr>
        <w:t> </w:t>
      </w:r>
      <w:r>
        <w:rPr>
          <w:w w:val="95"/>
        </w:rPr>
        <w:t>a</w:t>
      </w:r>
      <w:r>
        <w:rPr>
          <w:spacing w:val="-10"/>
          <w:w w:val="95"/>
        </w:rPr>
        <w:t> </w:t>
      </w:r>
      <w:r>
        <w:rPr>
          <w:w w:val="95"/>
        </w:rPr>
        <w:t>la</w:t>
      </w:r>
      <w:r>
        <w:rPr>
          <w:spacing w:val="-10"/>
          <w:w w:val="95"/>
        </w:rPr>
        <w:t> </w:t>
      </w:r>
      <w:r>
        <w:rPr>
          <w:w w:val="95"/>
        </w:rPr>
        <w:t>conceptualización</w:t>
      </w:r>
      <w:r>
        <w:rPr>
          <w:spacing w:val="-10"/>
          <w:w w:val="95"/>
        </w:rPr>
        <w:t> </w:t>
      </w:r>
      <w:r>
        <w:rPr>
          <w:w w:val="95"/>
        </w:rPr>
        <w:t>de la innovación científico-técnica como un </w:t>
      </w:r>
      <w:r>
        <w:rPr>
          <w:rFonts w:ascii="Times New Roman" w:hAnsi="Times New Roman"/>
          <w:i/>
          <w:w w:val="95"/>
        </w:rPr>
        <w:t>conttinuum </w:t>
      </w:r>
      <w:r>
        <w:rPr>
          <w:w w:val="95"/>
        </w:rPr>
        <w:t>reversible que se despliega </w:t>
      </w:r>
      <w:r>
        <w:rPr/>
        <w:t>desde</w:t>
      </w:r>
      <w:r>
        <w:rPr>
          <w:spacing w:val="-21"/>
        </w:rPr>
        <w:t> </w:t>
      </w:r>
      <w:r>
        <w:rPr/>
        <w:t>el</w:t>
      </w:r>
      <w:r>
        <w:rPr>
          <w:spacing w:val="-21"/>
        </w:rPr>
        <w:t> </w:t>
      </w:r>
      <w:r>
        <w:rPr/>
        <w:t>momento</w:t>
      </w:r>
      <w:r>
        <w:rPr>
          <w:spacing w:val="-21"/>
        </w:rPr>
        <w:t> </w:t>
      </w:r>
      <w:r>
        <w:rPr/>
        <w:t>de</w:t>
      </w:r>
      <w:r>
        <w:rPr>
          <w:spacing w:val="-21"/>
        </w:rPr>
        <w:t> </w:t>
      </w:r>
      <w:r>
        <w:rPr/>
        <w:t>la</w:t>
      </w:r>
      <w:r>
        <w:rPr>
          <w:spacing w:val="-21"/>
        </w:rPr>
        <w:t> </w:t>
      </w:r>
      <w:r>
        <w:rPr/>
        <w:t>concepción</w:t>
      </w:r>
      <w:r>
        <w:rPr>
          <w:spacing w:val="-21"/>
        </w:rPr>
        <w:t> </w:t>
      </w:r>
      <w:r>
        <w:rPr/>
        <w:t>de</w:t>
      </w:r>
      <w:r>
        <w:rPr>
          <w:spacing w:val="-21"/>
        </w:rPr>
        <w:t> </w:t>
      </w:r>
      <w:r>
        <w:rPr/>
        <w:t>hechos</w:t>
      </w:r>
      <w:r>
        <w:rPr>
          <w:spacing w:val="-21"/>
        </w:rPr>
        <w:t> </w:t>
      </w:r>
      <w:r>
        <w:rPr/>
        <w:t>científicos</w:t>
      </w:r>
      <w:r>
        <w:rPr>
          <w:spacing w:val="-21"/>
        </w:rPr>
        <w:t> </w:t>
      </w:r>
      <w:r>
        <w:rPr/>
        <w:t>y</w:t>
      </w:r>
      <w:r>
        <w:rPr>
          <w:spacing w:val="-21"/>
        </w:rPr>
        <w:t> </w:t>
      </w:r>
      <w:r>
        <w:rPr/>
        <w:t>artefactos,</w:t>
      </w:r>
      <w:r>
        <w:rPr>
          <w:spacing w:val="-21"/>
        </w:rPr>
        <w:t> </w:t>
      </w:r>
      <w:r>
        <w:rPr/>
        <w:t>hasta</w:t>
      </w:r>
      <w:r>
        <w:rPr>
          <w:spacing w:val="-21"/>
        </w:rPr>
        <w:t> </w:t>
      </w:r>
      <w:r>
        <w:rPr/>
        <w:t>su </w:t>
      </w:r>
      <w:r>
        <w:rPr>
          <w:w w:val="95"/>
        </w:rPr>
        <w:t>apropiación</w:t>
      </w:r>
      <w:r>
        <w:rPr>
          <w:spacing w:val="-23"/>
          <w:w w:val="95"/>
        </w:rPr>
        <w:t> </w:t>
      </w:r>
      <w:r>
        <w:rPr>
          <w:w w:val="95"/>
        </w:rPr>
        <w:t>por</w:t>
      </w:r>
      <w:r>
        <w:rPr>
          <w:spacing w:val="-22"/>
          <w:w w:val="95"/>
        </w:rPr>
        <w:t> </w:t>
      </w:r>
      <w:r>
        <w:rPr>
          <w:w w:val="95"/>
        </w:rPr>
        <w:t>los</w:t>
      </w:r>
      <w:r>
        <w:rPr>
          <w:spacing w:val="-22"/>
          <w:w w:val="95"/>
        </w:rPr>
        <w:t> </w:t>
      </w:r>
      <w:r>
        <w:rPr>
          <w:w w:val="95"/>
        </w:rPr>
        <w:t>usuarios;</w:t>
      </w:r>
      <w:r>
        <w:rPr>
          <w:spacing w:val="-22"/>
          <w:w w:val="95"/>
        </w:rPr>
        <w:t> </w:t>
      </w:r>
      <w:r>
        <w:rPr>
          <w:w w:val="95"/>
        </w:rPr>
        <w:t>y</w:t>
      </w:r>
      <w:r>
        <w:rPr>
          <w:spacing w:val="-22"/>
          <w:w w:val="95"/>
        </w:rPr>
        <w:t> </w:t>
      </w:r>
      <w:r>
        <w:rPr>
          <w:w w:val="95"/>
        </w:rPr>
        <w:t>evita</w:t>
      </w:r>
      <w:r>
        <w:rPr>
          <w:spacing w:val="-22"/>
          <w:w w:val="95"/>
        </w:rPr>
        <w:t> </w:t>
      </w:r>
      <w:r>
        <w:rPr>
          <w:w w:val="95"/>
        </w:rPr>
        <w:t>las</w:t>
      </w:r>
      <w:r>
        <w:rPr>
          <w:spacing w:val="-22"/>
          <w:w w:val="95"/>
        </w:rPr>
        <w:t> </w:t>
      </w:r>
      <w:r>
        <w:rPr>
          <w:w w:val="95"/>
        </w:rPr>
        <w:t>distinciones</w:t>
      </w:r>
      <w:r>
        <w:rPr>
          <w:spacing w:val="-22"/>
          <w:w w:val="95"/>
        </w:rPr>
        <w:t> </w:t>
      </w:r>
      <w:r>
        <w:rPr>
          <w:w w:val="95"/>
        </w:rPr>
        <w:t>definitivas</w:t>
      </w:r>
      <w:r>
        <w:rPr>
          <w:spacing w:val="-22"/>
          <w:w w:val="95"/>
        </w:rPr>
        <w:t> </w:t>
      </w:r>
      <w:r>
        <w:rPr>
          <w:w w:val="95"/>
        </w:rPr>
        <w:t>entre</w:t>
      </w:r>
      <w:r>
        <w:rPr>
          <w:spacing w:val="-22"/>
          <w:w w:val="95"/>
        </w:rPr>
        <w:t> </w:t>
      </w:r>
      <w:r>
        <w:rPr>
          <w:w w:val="95"/>
        </w:rPr>
        <w:t>ingenieros</w:t>
      </w:r>
      <w:r>
        <w:rPr>
          <w:spacing w:val="-22"/>
          <w:w w:val="95"/>
        </w:rPr>
        <w:t> </w:t>
      </w:r>
      <w:r>
        <w:rPr>
          <w:w w:val="95"/>
        </w:rPr>
        <w:t>y científicos</w:t>
      </w:r>
      <w:r>
        <w:rPr>
          <w:spacing w:val="-20"/>
          <w:w w:val="95"/>
        </w:rPr>
        <w:t> </w:t>
      </w:r>
      <w:r>
        <w:rPr>
          <w:w w:val="95"/>
        </w:rPr>
        <w:t>y</w:t>
      </w:r>
      <w:r>
        <w:rPr>
          <w:spacing w:val="-20"/>
          <w:w w:val="95"/>
        </w:rPr>
        <w:t> </w:t>
      </w:r>
      <w:r>
        <w:rPr>
          <w:w w:val="95"/>
        </w:rPr>
        <w:t>entre</w:t>
      </w:r>
      <w:r>
        <w:rPr>
          <w:spacing w:val="-20"/>
          <w:w w:val="95"/>
        </w:rPr>
        <w:t> </w:t>
      </w:r>
      <w:r>
        <w:rPr>
          <w:w w:val="95"/>
        </w:rPr>
        <w:t>creadores</w:t>
      </w:r>
      <w:r>
        <w:rPr>
          <w:spacing w:val="-20"/>
          <w:w w:val="95"/>
        </w:rPr>
        <w:t> </w:t>
      </w:r>
      <w:r>
        <w:rPr>
          <w:w w:val="95"/>
        </w:rPr>
        <w:t>y</w:t>
      </w:r>
      <w:r>
        <w:rPr>
          <w:spacing w:val="-20"/>
          <w:w w:val="95"/>
        </w:rPr>
        <w:t> </w:t>
      </w:r>
      <w:r>
        <w:rPr>
          <w:w w:val="95"/>
        </w:rPr>
        <w:t>usuarios</w:t>
      </w:r>
      <w:r>
        <w:rPr>
          <w:spacing w:val="-20"/>
          <w:w w:val="95"/>
        </w:rPr>
        <w:t> </w:t>
      </w:r>
      <w:r>
        <w:rPr>
          <w:w w:val="95"/>
        </w:rPr>
        <w:t>(Arellano,</w:t>
      </w:r>
      <w:r>
        <w:rPr>
          <w:spacing w:val="-20"/>
          <w:w w:val="95"/>
        </w:rPr>
        <w:t> </w:t>
      </w:r>
      <w:r>
        <w:rPr>
          <w:w w:val="95"/>
        </w:rPr>
        <w:t>1996a,</w:t>
      </w:r>
      <w:r>
        <w:rPr>
          <w:spacing w:val="-20"/>
          <w:w w:val="95"/>
        </w:rPr>
        <w:t> </w:t>
      </w:r>
      <w:r>
        <w:rPr>
          <w:w w:val="95"/>
        </w:rPr>
        <w:t>1996b).</w:t>
      </w:r>
    </w:p>
    <w:p>
      <w:pPr>
        <w:pStyle w:val="BodyText"/>
        <w:spacing w:before="11"/>
        <w:rPr>
          <w:sz w:val="21"/>
        </w:rPr>
      </w:pPr>
    </w:p>
    <w:p>
      <w:pPr>
        <w:spacing w:line="285" w:lineRule="auto" w:before="0"/>
        <w:ind w:left="1553" w:right="2487" w:firstLine="0"/>
        <w:jc w:val="left"/>
        <w:rPr>
          <w:sz w:val="17"/>
        </w:rPr>
      </w:pPr>
      <w:r>
        <w:rPr>
          <w:w w:val="216"/>
          <w:sz w:val="22"/>
        </w:rPr>
        <w:t>l</w:t>
      </w:r>
      <w:r>
        <w:rPr>
          <w:w w:val="127"/>
          <w:sz w:val="17"/>
        </w:rPr>
        <w:t>a</w:t>
      </w:r>
      <w:r>
        <w:rPr>
          <w:spacing w:val="17"/>
          <w:sz w:val="17"/>
        </w:rPr>
        <w:t> </w:t>
      </w:r>
      <w:r>
        <w:rPr>
          <w:w w:val="127"/>
          <w:sz w:val="17"/>
        </w:rPr>
        <w:t>a</w:t>
      </w:r>
      <w:r>
        <w:rPr>
          <w:w w:val="136"/>
          <w:sz w:val="17"/>
        </w:rPr>
        <w:t>n</w:t>
      </w:r>
      <w:r>
        <w:rPr>
          <w:spacing w:val="-1"/>
          <w:w w:val="195"/>
          <w:sz w:val="17"/>
        </w:rPr>
        <w:t>t</w:t>
      </w:r>
      <w:r>
        <w:rPr>
          <w:spacing w:val="-1"/>
          <w:w w:val="159"/>
          <w:sz w:val="17"/>
        </w:rPr>
        <w:t>r</w:t>
      </w:r>
      <w:r>
        <w:rPr>
          <w:w w:val="145"/>
          <w:sz w:val="17"/>
        </w:rPr>
        <w:t>o</w:t>
      </w:r>
      <w:r>
        <w:rPr>
          <w:spacing w:val="-1"/>
          <w:w w:val="101"/>
          <w:sz w:val="17"/>
        </w:rPr>
        <w:t>p</w:t>
      </w:r>
      <w:r>
        <w:rPr>
          <w:w w:val="145"/>
          <w:sz w:val="17"/>
        </w:rPr>
        <w:t>o</w:t>
      </w:r>
      <w:r>
        <w:rPr>
          <w:w w:val="224"/>
          <w:sz w:val="17"/>
        </w:rPr>
        <w:t>l</w:t>
      </w:r>
      <w:r>
        <w:rPr>
          <w:w w:val="145"/>
          <w:sz w:val="17"/>
        </w:rPr>
        <w:t>o</w:t>
      </w:r>
      <w:r>
        <w:rPr>
          <w:spacing w:val="-1"/>
          <w:w w:val="145"/>
          <w:sz w:val="17"/>
        </w:rPr>
        <w:t>g</w:t>
      </w:r>
      <w:r>
        <w:rPr>
          <w:w w:val="132"/>
          <w:sz w:val="17"/>
        </w:rPr>
        <w:t>í</w:t>
      </w:r>
      <w:r>
        <w:rPr>
          <w:w w:val="127"/>
          <w:sz w:val="17"/>
        </w:rPr>
        <w:t>a</w:t>
      </w:r>
      <w:r>
        <w:rPr>
          <w:spacing w:val="17"/>
          <w:sz w:val="17"/>
        </w:rPr>
        <w:t> </w:t>
      </w:r>
      <w:r>
        <w:rPr>
          <w:w w:val="128"/>
          <w:sz w:val="17"/>
        </w:rPr>
        <w:t>d</w:t>
      </w:r>
      <w:r>
        <w:rPr>
          <w:w w:val="104"/>
          <w:sz w:val="17"/>
        </w:rPr>
        <w:t>E</w:t>
      </w:r>
      <w:r>
        <w:rPr>
          <w:spacing w:val="17"/>
          <w:sz w:val="17"/>
        </w:rPr>
        <w:t> </w:t>
      </w:r>
      <w:r>
        <w:rPr>
          <w:spacing w:val="5"/>
          <w:w w:val="224"/>
          <w:sz w:val="17"/>
        </w:rPr>
        <w:t>l</w:t>
      </w:r>
      <w:r>
        <w:rPr>
          <w:w w:val="127"/>
          <w:sz w:val="17"/>
        </w:rPr>
        <w:t>a</w:t>
      </w:r>
      <w:r>
        <w:rPr>
          <w:spacing w:val="17"/>
          <w:sz w:val="17"/>
        </w:rPr>
        <w:t> </w:t>
      </w:r>
      <w:r>
        <w:rPr>
          <w:spacing w:val="-1"/>
          <w:w w:val="195"/>
          <w:sz w:val="17"/>
        </w:rPr>
        <w:t>t</w:t>
      </w:r>
      <w:r>
        <w:rPr>
          <w:spacing w:val="-1"/>
          <w:w w:val="104"/>
          <w:sz w:val="17"/>
        </w:rPr>
        <w:t>E</w:t>
      </w:r>
      <w:r>
        <w:rPr>
          <w:w w:val="151"/>
          <w:sz w:val="17"/>
        </w:rPr>
        <w:t>c</w:t>
      </w:r>
      <w:r>
        <w:rPr>
          <w:w w:val="136"/>
          <w:sz w:val="17"/>
        </w:rPr>
        <w:t>n</w:t>
      </w:r>
      <w:r>
        <w:rPr>
          <w:w w:val="145"/>
          <w:sz w:val="17"/>
        </w:rPr>
        <w:t>o</w:t>
      </w:r>
      <w:r>
        <w:rPr>
          <w:w w:val="151"/>
          <w:sz w:val="17"/>
        </w:rPr>
        <w:t>c</w:t>
      </w:r>
      <w:r>
        <w:rPr>
          <w:w w:val="132"/>
          <w:sz w:val="17"/>
        </w:rPr>
        <w:t>i</w:t>
      </w:r>
      <w:r>
        <w:rPr>
          <w:spacing w:val="-1"/>
          <w:w w:val="104"/>
          <w:sz w:val="17"/>
        </w:rPr>
        <w:t>E</w:t>
      </w:r>
      <w:r>
        <w:rPr>
          <w:w w:val="136"/>
          <w:sz w:val="17"/>
        </w:rPr>
        <w:t>n</w:t>
      </w:r>
      <w:r>
        <w:rPr>
          <w:w w:val="151"/>
          <w:sz w:val="17"/>
        </w:rPr>
        <w:t>c</w:t>
      </w:r>
      <w:r>
        <w:rPr>
          <w:w w:val="132"/>
          <w:sz w:val="17"/>
        </w:rPr>
        <w:t>i</w:t>
      </w:r>
      <w:r>
        <w:rPr>
          <w:w w:val="127"/>
          <w:sz w:val="17"/>
        </w:rPr>
        <w:t>a</w:t>
      </w:r>
      <w:r>
        <w:rPr>
          <w:w w:val="103"/>
          <w:sz w:val="22"/>
        </w:rPr>
        <w:t>:</w:t>
      </w:r>
      <w:r>
        <w:rPr>
          <w:spacing w:val="6"/>
          <w:sz w:val="22"/>
        </w:rPr>
        <w:t> </w:t>
      </w:r>
      <w:r>
        <w:rPr>
          <w:w w:val="145"/>
          <w:sz w:val="17"/>
        </w:rPr>
        <w:t>o</w:t>
      </w:r>
      <w:r>
        <w:rPr>
          <w:spacing w:val="17"/>
          <w:sz w:val="17"/>
        </w:rPr>
        <w:t> </w:t>
      </w:r>
      <w:r>
        <w:rPr>
          <w:spacing w:val="-1"/>
          <w:w w:val="104"/>
          <w:sz w:val="17"/>
        </w:rPr>
        <w:t>E</w:t>
      </w:r>
      <w:r>
        <w:rPr>
          <w:w w:val="224"/>
          <w:sz w:val="17"/>
        </w:rPr>
        <w:t>l</w:t>
      </w:r>
      <w:r>
        <w:rPr>
          <w:spacing w:val="17"/>
          <w:sz w:val="17"/>
        </w:rPr>
        <w:t> </w:t>
      </w:r>
      <w:r>
        <w:rPr>
          <w:spacing w:val="-1"/>
          <w:w w:val="104"/>
          <w:sz w:val="17"/>
        </w:rPr>
        <w:t>E</w:t>
      </w:r>
      <w:r>
        <w:rPr>
          <w:w w:val="117"/>
          <w:sz w:val="17"/>
        </w:rPr>
        <w:t>s</w:t>
      </w:r>
      <w:r>
        <w:rPr>
          <w:spacing w:val="-1"/>
          <w:w w:val="195"/>
          <w:sz w:val="17"/>
        </w:rPr>
        <w:t>t</w:t>
      </w:r>
      <w:r>
        <w:rPr>
          <w:w w:val="138"/>
          <w:sz w:val="17"/>
        </w:rPr>
        <w:t>u</w:t>
      </w:r>
      <w:r>
        <w:rPr>
          <w:w w:val="128"/>
          <w:sz w:val="17"/>
        </w:rPr>
        <w:t>d</w:t>
      </w:r>
      <w:r>
        <w:rPr>
          <w:w w:val="132"/>
          <w:sz w:val="17"/>
        </w:rPr>
        <w:t>i</w:t>
      </w:r>
      <w:r>
        <w:rPr>
          <w:w w:val="145"/>
          <w:sz w:val="17"/>
        </w:rPr>
        <w:t>o</w:t>
      </w:r>
      <w:r>
        <w:rPr>
          <w:spacing w:val="17"/>
          <w:sz w:val="17"/>
        </w:rPr>
        <w:t> </w:t>
      </w:r>
      <w:r>
        <w:rPr>
          <w:spacing w:val="-1"/>
          <w:w w:val="104"/>
          <w:sz w:val="17"/>
        </w:rPr>
        <w:t>E</w:t>
      </w:r>
      <w:r>
        <w:rPr>
          <w:spacing w:val="-1"/>
          <w:w w:val="195"/>
          <w:sz w:val="17"/>
        </w:rPr>
        <w:t>t</w:t>
      </w:r>
      <w:r>
        <w:rPr>
          <w:w w:val="136"/>
          <w:sz w:val="17"/>
        </w:rPr>
        <w:t>n</w:t>
      </w:r>
      <w:r>
        <w:rPr>
          <w:w w:val="145"/>
          <w:sz w:val="17"/>
        </w:rPr>
        <w:t>o</w:t>
      </w:r>
      <w:r>
        <w:rPr>
          <w:spacing w:val="-1"/>
          <w:w w:val="145"/>
          <w:sz w:val="17"/>
        </w:rPr>
        <w:t>g</w:t>
      </w:r>
      <w:r>
        <w:rPr>
          <w:spacing w:val="-1"/>
          <w:w w:val="159"/>
          <w:sz w:val="17"/>
        </w:rPr>
        <w:t>r</w:t>
      </w:r>
      <w:r>
        <w:rPr>
          <w:w w:val="127"/>
          <w:sz w:val="17"/>
        </w:rPr>
        <w:t>á</w:t>
      </w:r>
      <w:r>
        <w:rPr>
          <w:spacing w:val="-1"/>
          <w:w w:val="184"/>
          <w:sz w:val="17"/>
        </w:rPr>
        <w:t>f</w:t>
      </w:r>
      <w:r>
        <w:rPr>
          <w:w w:val="132"/>
          <w:sz w:val="17"/>
        </w:rPr>
        <w:t>i</w:t>
      </w:r>
      <w:r>
        <w:rPr>
          <w:w w:val="151"/>
          <w:sz w:val="17"/>
        </w:rPr>
        <w:t>c</w:t>
      </w:r>
      <w:r>
        <w:rPr>
          <w:w w:val="145"/>
          <w:sz w:val="17"/>
        </w:rPr>
        <w:t>o </w:t>
      </w:r>
      <w:r>
        <w:rPr>
          <w:w w:val="121"/>
          <w:sz w:val="17"/>
        </w:rPr>
        <w:t>y</w:t>
      </w:r>
      <w:r>
        <w:rPr>
          <w:spacing w:val="17"/>
          <w:sz w:val="17"/>
        </w:rPr>
        <w:t> </w:t>
      </w:r>
      <w:r>
        <w:rPr>
          <w:spacing w:val="-1"/>
          <w:w w:val="159"/>
          <w:sz w:val="17"/>
        </w:rPr>
        <w:t>r</w:t>
      </w:r>
      <w:r>
        <w:rPr>
          <w:spacing w:val="-1"/>
          <w:w w:val="104"/>
          <w:sz w:val="17"/>
        </w:rPr>
        <w:t>E</w:t>
      </w:r>
      <w:r>
        <w:rPr>
          <w:spacing w:val="-1"/>
          <w:w w:val="184"/>
          <w:sz w:val="17"/>
        </w:rPr>
        <w:t>f</w:t>
      </w:r>
      <w:r>
        <w:rPr>
          <w:w w:val="224"/>
          <w:sz w:val="17"/>
        </w:rPr>
        <w:t>l</w:t>
      </w:r>
      <w:r>
        <w:rPr>
          <w:spacing w:val="-1"/>
          <w:w w:val="104"/>
          <w:sz w:val="17"/>
        </w:rPr>
        <w:t>E</w:t>
      </w:r>
      <w:r>
        <w:rPr>
          <w:w w:val="146"/>
          <w:sz w:val="17"/>
        </w:rPr>
        <w:t>x</w:t>
      </w:r>
      <w:r>
        <w:rPr>
          <w:w w:val="132"/>
          <w:sz w:val="17"/>
        </w:rPr>
        <w:t>i</w:t>
      </w:r>
      <w:r>
        <w:rPr>
          <w:spacing w:val="-4"/>
          <w:w w:val="122"/>
          <w:sz w:val="17"/>
        </w:rPr>
        <w:t>v</w:t>
      </w:r>
      <w:r>
        <w:rPr>
          <w:w w:val="145"/>
          <w:sz w:val="17"/>
        </w:rPr>
        <w:t>o</w:t>
      </w:r>
      <w:r>
        <w:rPr>
          <w:spacing w:val="17"/>
          <w:sz w:val="17"/>
        </w:rPr>
        <w:t> </w:t>
      </w:r>
      <w:r>
        <w:rPr>
          <w:w w:val="128"/>
          <w:sz w:val="17"/>
        </w:rPr>
        <w:t>d</w:t>
      </w:r>
      <w:r>
        <w:rPr>
          <w:w w:val="104"/>
          <w:sz w:val="17"/>
        </w:rPr>
        <w:t>E</w:t>
      </w:r>
      <w:r>
        <w:rPr>
          <w:spacing w:val="17"/>
          <w:sz w:val="17"/>
        </w:rPr>
        <w:t> </w:t>
      </w:r>
      <w:r>
        <w:rPr>
          <w:spacing w:val="5"/>
          <w:w w:val="224"/>
          <w:sz w:val="17"/>
        </w:rPr>
        <w:t>l</w:t>
      </w:r>
      <w:r>
        <w:rPr>
          <w:w w:val="127"/>
          <w:sz w:val="17"/>
        </w:rPr>
        <w:t>a</w:t>
      </w:r>
      <w:r>
        <w:rPr>
          <w:spacing w:val="17"/>
          <w:sz w:val="17"/>
        </w:rPr>
        <w:t> </w:t>
      </w:r>
      <w:r>
        <w:rPr>
          <w:w w:val="145"/>
          <w:sz w:val="17"/>
        </w:rPr>
        <w:t>h</w:t>
      </w:r>
      <w:r>
        <w:rPr>
          <w:w w:val="145"/>
          <w:sz w:val="17"/>
        </w:rPr>
        <w:t>o</w:t>
      </w:r>
      <w:r>
        <w:rPr>
          <w:w w:val="104"/>
          <w:sz w:val="17"/>
        </w:rPr>
        <w:t>m</w:t>
      </w:r>
      <w:r>
        <w:rPr>
          <w:w w:val="132"/>
          <w:sz w:val="17"/>
        </w:rPr>
        <w:t>i</w:t>
      </w:r>
      <w:r>
        <w:rPr>
          <w:w w:val="136"/>
          <w:sz w:val="17"/>
        </w:rPr>
        <w:t>n</w:t>
      </w:r>
      <w:r>
        <w:rPr>
          <w:w w:val="132"/>
          <w:sz w:val="17"/>
        </w:rPr>
        <w:t>i</w:t>
      </w:r>
      <w:r>
        <w:rPr>
          <w:w w:val="121"/>
          <w:sz w:val="17"/>
        </w:rPr>
        <w:t>z</w:t>
      </w:r>
      <w:r>
        <w:rPr>
          <w:w w:val="127"/>
          <w:sz w:val="17"/>
        </w:rPr>
        <w:t>a</w:t>
      </w:r>
      <w:r>
        <w:rPr>
          <w:w w:val="151"/>
          <w:sz w:val="17"/>
        </w:rPr>
        <w:t>c</w:t>
      </w:r>
      <w:r>
        <w:rPr>
          <w:w w:val="132"/>
          <w:sz w:val="17"/>
        </w:rPr>
        <w:t>i</w:t>
      </w:r>
      <w:r>
        <w:rPr>
          <w:w w:val="145"/>
          <w:sz w:val="17"/>
        </w:rPr>
        <w:t>ó</w:t>
      </w:r>
      <w:r>
        <w:rPr>
          <w:w w:val="136"/>
          <w:sz w:val="17"/>
        </w:rPr>
        <w:t>n</w:t>
      </w:r>
      <w:r>
        <w:rPr>
          <w:spacing w:val="17"/>
          <w:sz w:val="17"/>
        </w:rPr>
        <w:t> </w:t>
      </w:r>
      <w:r>
        <w:rPr>
          <w:w w:val="151"/>
          <w:sz w:val="17"/>
        </w:rPr>
        <w:t>c</w:t>
      </w:r>
      <w:r>
        <w:rPr>
          <w:w w:val="145"/>
          <w:sz w:val="17"/>
        </w:rPr>
        <w:t>o</w:t>
      </w:r>
      <w:r>
        <w:rPr>
          <w:w w:val="136"/>
          <w:sz w:val="17"/>
        </w:rPr>
        <w:t>n</w:t>
      </w:r>
      <w:r>
        <w:rPr>
          <w:spacing w:val="-1"/>
          <w:w w:val="195"/>
          <w:sz w:val="17"/>
        </w:rPr>
        <w:t>t</w:t>
      </w:r>
      <w:r>
        <w:rPr>
          <w:spacing w:val="-1"/>
          <w:w w:val="104"/>
          <w:sz w:val="17"/>
        </w:rPr>
        <w:t>E</w:t>
      </w:r>
      <w:r>
        <w:rPr>
          <w:w w:val="104"/>
          <w:sz w:val="17"/>
        </w:rPr>
        <w:t>m</w:t>
      </w:r>
      <w:r>
        <w:rPr>
          <w:spacing w:val="-1"/>
          <w:w w:val="101"/>
          <w:sz w:val="17"/>
        </w:rPr>
        <w:t>p</w:t>
      </w:r>
      <w:r>
        <w:rPr>
          <w:w w:val="145"/>
          <w:sz w:val="17"/>
        </w:rPr>
        <w:t>o</w:t>
      </w:r>
      <w:r>
        <w:rPr>
          <w:spacing w:val="-1"/>
          <w:w w:val="159"/>
          <w:sz w:val="17"/>
        </w:rPr>
        <w:t>r</w:t>
      </w:r>
      <w:r>
        <w:rPr>
          <w:w w:val="127"/>
          <w:sz w:val="17"/>
        </w:rPr>
        <w:t>á</w:t>
      </w:r>
      <w:r>
        <w:rPr>
          <w:w w:val="136"/>
          <w:sz w:val="17"/>
        </w:rPr>
        <w:t>n</w:t>
      </w:r>
      <w:r>
        <w:rPr>
          <w:spacing w:val="-1"/>
          <w:w w:val="104"/>
          <w:sz w:val="17"/>
        </w:rPr>
        <w:t>E</w:t>
      </w:r>
      <w:r>
        <w:rPr>
          <w:w w:val="127"/>
          <w:sz w:val="17"/>
        </w:rPr>
        <w:t>a</w:t>
      </w:r>
    </w:p>
    <w:p>
      <w:pPr>
        <w:pStyle w:val="BodyText"/>
        <w:spacing w:before="10"/>
        <w:rPr>
          <w:sz w:val="19"/>
        </w:rPr>
      </w:pPr>
    </w:p>
    <w:p>
      <w:pPr>
        <w:pStyle w:val="BodyText"/>
        <w:spacing w:line="242" w:lineRule="auto"/>
        <w:ind w:left="1553" w:right="1551"/>
        <w:jc w:val="both"/>
      </w:pPr>
      <w:r>
        <w:rPr/>
        <w:t>La</w:t>
      </w:r>
      <w:r>
        <w:rPr>
          <w:spacing w:val="-27"/>
        </w:rPr>
        <w:t> </w:t>
      </w:r>
      <w:r>
        <w:rPr/>
        <w:t>etnografía</w:t>
      </w:r>
      <w:r>
        <w:rPr>
          <w:spacing w:val="-27"/>
        </w:rPr>
        <w:t> </w:t>
      </w:r>
      <w:r>
        <w:rPr/>
        <w:t>de</w:t>
      </w:r>
      <w:r>
        <w:rPr>
          <w:spacing w:val="-27"/>
        </w:rPr>
        <w:t> </w:t>
      </w:r>
      <w:r>
        <w:rPr/>
        <w:t>laboratorios</w:t>
      </w:r>
      <w:r>
        <w:rPr>
          <w:spacing w:val="-27"/>
        </w:rPr>
        <w:t> </w:t>
      </w:r>
      <w:r>
        <w:rPr/>
        <w:t>ha</w:t>
      </w:r>
      <w:r>
        <w:rPr>
          <w:spacing w:val="-27"/>
        </w:rPr>
        <w:t> </w:t>
      </w:r>
      <w:r>
        <w:rPr/>
        <w:t>abierto</w:t>
      </w:r>
      <w:r>
        <w:rPr>
          <w:spacing w:val="-27"/>
        </w:rPr>
        <w:t> </w:t>
      </w:r>
      <w:r>
        <w:rPr/>
        <w:t>todo</w:t>
      </w:r>
      <w:r>
        <w:rPr>
          <w:spacing w:val="-27"/>
        </w:rPr>
        <w:t> </w:t>
      </w:r>
      <w:r>
        <w:rPr/>
        <w:t>un</w:t>
      </w:r>
      <w:r>
        <w:rPr>
          <w:spacing w:val="-27"/>
        </w:rPr>
        <w:t> </w:t>
      </w:r>
      <w:r>
        <w:rPr/>
        <w:t>nuevo</w:t>
      </w:r>
      <w:r>
        <w:rPr>
          <w:spacing w:val="-27"/>
        </w:rPr>
        <w:t> </w:t>
      </w:r>
      <w:r>
        <w:rPr/>
        <w:t>campo</w:t>
      </w:r>
      <w:r>
        <w:rPr>
          <w:spacing w:val="-27"/>
        </w:rPr>
        <w:t> </w:t>
      </w:r>
      <w:r>
        <w:rPr/>
        <w:t>de</w:t>
      </w:r>
      <w:r>
        <w:rPr>
          <w:spacing w:val="-27"/>
        </w:rPr>
        <w:t> </w:t>
      </w:r>
      <w:r>
        <w:rPr/>
        <w:t>investigación sobre</w:t>
      </w:r>
      <w:r>
        <w:rPr>
          <w:spacing w:val="-23"/>
        </w:rPr>
        <w:t> </w:t>
      </w:r>
      <w:r>
        <w:rPr/>
        <w:t>la</w:t>
      </w:r>
      <w:r>
        <w:rPr>
          <w:spacing w:val="-23"/>
        </w:rPr>
        <w:t> </w:t>
      </w:r>
      <w:r>
        <w:rPr/>
        <w:t>producción</w:t>
      </w:r>
      <w:r>
        <w:rPr>
          <w:spacing w:val="-23"/>
        </w:rPr>
        <w:t> </w:t>
      </w:r>
      <w:r>
        <w:rPr/>
        <w:t>tecnocognitiva;</w:t>
      </w:r>
      <w:r>
        <w:rPr>
          <w:spacing w:val="-22"/>
        </w:rPr>
        <w:t> </w:t>
      </w:r>
      <w:r>
        <w:rPr/>
        <w:t>sin</w:t>
      </w:r>
      <w:r>
        <w:rPr>
          <w:spacing w:val="-23"/>
        </w:rPr>
        <w:t> </w:t>
      </w:r>
      <w:r>
        <w:rPr/>
        <w:t>embargo,</w:t>
      </w:r>
      <w:r>
        <w:rPr>
          <w:spacing w:val="-23"/>
        </w:rPr>
        <w:t> </w:t>
      </w:r>
      <w:r>
        <w:rPr/>
        <w:t>es</w:t>
      </w:r>
      <w:r>
        <w:rPr>
          <w:spacing w:val="-23"/>
        </w:rPr>
        <w:t> </w:t>
      </w:r>
      <w:r>
        <w:rPr/>
        <w:t>importante</w:t>
      </w:r>
      <w:r>
        <w:rPr>
          <w:spacing w:val="-23"/>
        </w:rPr>
        <w:t> </w:t>
      </w:r>
      <w:r>
        <w:rPr/>
        <w:t>señalar</w:t>
      </w:r>
      <w:r>
        <w:rPr>
          <w:spacing w:val="-23"/>
        </w:rPr>
        <w:t> </w:t>
      </w:r>
      <w:r>
        <w:rPr/>
        <w:t>sus</w:t>
      </w:r>
      <w:r>
        <w:rPr>
          <w:spacing w:val="-23"/>
        </w:rPr>
        <w:t> </w:t>
      </w:r>
      <w:r>
        <w:rPr/>
        <w:t>li- </w:t>
      </w:r>
      <w:r>
        <w:rPr>
          <w:w w:val="95"/>
        </w:rPr>
        <w:t>mitaciones. A nuestro juicio, la etnografía de las tecnociencias padece cinco res- </w:t>
      </w:r>
      <w:r>
        <w:rPr/>
        <w:t>tricciones.</w:t>
      </w:r>
      <w:r>
        <w:rPr>
          <w:spacing w:val="-9"/>
        </w:rPr>
        <w:t> </w:t>
      </w:r>
      <w:r>
        <w:rPr/>
        <w:t>La</w:t>
      </w:r>
      <w:r>
        <w:rPr>
          <w:spacing w:val="-9"/>
        </w:rPr>
        <w:t> </w:t>
      </w:r>
      <w:r>
        <w:rPr/>
        <w:t>primera</w:t>
      </w:r>
      <w:r>
        <w:rPr>
          <w:spacing w:val="-9"/>
        </w:rPr>
        <w:t> </w:t>
      </w:r>
      <w:r>
        <w:rPr/>
        <w:t>es</w:t>
      </w:r>
      <w:r>
        <w:rPr>
          <w:spacing w:val="-9"/>
        </w:rPr>
        <w:t> </w:t>
      </w:r>
      <w:r>
        <w:rPr/>
        <w:t>que</w:t>
      </w:r>
      <w:r>
        <w:rPr>
          <w:spacing w:val="-9"/>
        </w:rPr>
        <w:t> </w:t>
      </w:r>
      <w:r>
        <w:rPr/>
        <w:t>los</w:t>
      </w:r>
      <w:r>
        <w:rPr>
          <w:spacing w:val="-9"/>
        </w:rPr>
        <w:t> </w:t>
      </w:r>
      <w:r>
        <w:rPr/>
        <w:t>etnógrafos,</w:t>
      </w:r>
      <w:r>
        <w:rPr>
          <w:spacing w:val="-9"/>
        </w:rPr>
        <w:t> </w:t>
      </w:r>
      <w:r>
        <w:rPr/>
        <w:t>concentrados</w:t>
      </w:r>
      <w:r>
        <w:rPr>
          <w:spacing w:val="-9"/>
        </w:rPr>
        <w:t> </w:t>
      </w:r>
      <w:r>
        <w:rPr/>
        <w:t>en</w:t>
      </w:r>
      <w:r>
        <w:rPr>
          <w:spacing w:val="-9"/>
        </w:rPr>
        <w:t> </w:t>
      </w:r>
      <w:r>
        <w:rPr/>
        <w:t>el</w:t>
      </w:r>
      <w:r>
        <w:rPr>
          <w:spacing w:val="-9"/>
        </w:rPr>
        <w:t> </w:t>
      </w:r>
      <w:r>
        <w:rPr/>
        <w:t>estudio</w:t>
      </w:r>
      <w:r>
        <w:rPr>
          <w:spacing w:val="-9"/>
        </w:rPr>
        <w:t> </w:t>
      </w:r>
      <w:r>
        <w:rPr/>
        <w:t>de</w:t>
      </w:r>
      <w:r>
        <w:rPr>
          <w:spacing w:val="-9"/>
        </w:rPr>
        <w:t> </w:t>
      </w:r>
      <w:r>
        <w:rPr/>
        <w:t>la investigación</w:t>
      </w:r>
      <w:r>
        <w:rPr>
          <w:spacing w:val="-18"/>
        </w:rPr>
        <w:t> </w:t>
      </w:r>
      <w:r>
        <w:rPr/>
        <w:t>en</w:t>
      </w:r>
      <w:r>
        <w:rPr>
          <w:spacing w:val="-18"/>
        </w:rPr>
        <w:t> </w:t>
      </w:r>
      <w:r>
        <w:rPr/>
        <w:t>el</w:t>
      </w:r>
      <w:r>
        <w:rPr>
          <w:spacing w:val="-18"/>
        </w:rPr>
        <w:t> </w:t>
      </w:r>
      <w:r>
        <w:rPr/>
        <w:t>seno</w:t>
      </w:r>
      <w:r>
        <w:rPr>
          <w:spacing w:val="-19"/>
        </w:rPr>
        <w:t> </w:t>
      </w:r>
      <w:r>
        <w:rPr/>
        <w:t>de</w:t>
      </w:r>
      <w:r>
        <w:rPr>
          <w:spacing w:val="-18"/>
        </w:rPr>
        <w:t> </w:t>
      </w:r>
      <w:r>
        <w:rPr/>
        <w:t>los</w:t>
      </w:r>
      <w:r>
        <w:rPr>
          <w:spacing w:val="-18"/>
        </w:rPr>
        <w:t> </w:t>
      </w:r>
      <w:r>
        <w:rPr/>
        <w:t>laboratorios,</w:t>
      </w:r>
      <w:r>
        <w:rPr>
          <w:spacing w:val="-18"/>
        </w:rPr>
        <w:t> </w:t>
      </w:r>
      <w:r>
        <w:rPr/>
        <w:t>ignoran,</w:t>
      </w:r>
      <w:r>
        <w:rPr>
          <w:spacing w:val="-18"/>
        </w:rPr>
        <w:t> </w:t>
      </w:r>
      <w:r>
        <w:rPr/>
        <w:t>en</w:t>
      </w:r>
      <w:r>
        <w:rPr>
          <w:spacing w:val="-18"/>
        </w:rPr>
        <w:t> </w:t>
      </w:r>
      <w:r>
        <w:rPr/>
        <w:t>ocasiones,</w:t>
      </w:r>
      <w:r>
        <w:rPr>
          <w:spacing w:val="-19"/>
        </w:rPr>
        <w:t> </w:t>
      </w:r>
      <w:r>
        <w:rPr/>
        <w:t>el</w:t>
      </w:r>
      <w:r>
        <w:rPr>
          <w:spacing w:val="-18"/>
        </w:rPr>
        <w:t> </w:t>
      </w:r>
      <w:r>
        <w:rPr/>
        <w:t>contexto donde</w:t>
      </w:r>
      <w:r>
        <w:rPr>
          <w:spacing w:val="-30"/>
        </w:rPr>
        <w:t> </w:t>
      </w:r>
      <w:r>
        <w:rPr/>
        <w:t>se</w:t>
      </w:r>
      <w:r>
        <w:rPr>
          <w:spacing w:val="-30"/>
        </w:rPr>
        <w:t> </w:t>
      </w:r>
      <w:r>
        <w:rPr/>
        <w:t>ubican</w:t>
      </w:r>
      <w:r>
        <w:rPr>
          <w:spacing w:val="-30"/>
        </w:rPr>
        <w:t> </w:t>
      </w:r>
      <w:r>
        <w:rPr/>
        <w:t>los</w:t>
      </w:r>
      <w:r>
        <w:rPr>
          <w:spacing w:val="-30"/>
        </w:rPr>
        <w:t> </w:t>
      </w:r>
      <w:r>
        <w:rPr/>
        <w:t>laboratorios</w:t>
      </w:r>
      <w:r>
        <w:rPr>
          <w:spacing w:val="-30"/>
        </w:rPr>
        <w:t> </w:t>
      </w:r>
      <w:r>
        <w:rPr/>
        <w:t>o</w:t>
      </w:r>
      <w:r>
        <w:rPr>
          <w:spacing w:val="-30"/>
        </w:rPr>
        <w:t> </w:t>
      </w:r>
      <w:r>
        <w:rPr/>
        <w:t>no</w:t>
      </w:r>
      <w:r>
        <w:rPr>
          <w:spacing w:val="-30"/>
        </w:rPr>
        <w:t> </w:t>
      </w:r>
      <w:r>
        <w:rPr/>
        <w:t>dan</w:t>
      </w:r>
      <w:r>
        <w:rPr>
          <w:spacing w:val="-30"/>
        </w:rPr>
        <w:t> </w:t>
      </w:r>
      <w:r>
        <w:rPr/>
        <w:t>cuenta</w:t>
      </w:r>
      <w:r>
        <w:rPr>
          <w:spacing w:val="-30"/>
        </w:rPr>
        <w:t> </w:t>
      </w:r>
      <w:r>
        <w:rPr/>
        <w:t>de</w:t>
      </w:r>
      <w:r>
        <w:rPr>
          <w:spacing w:val="-30"/>
        </w:rPr>
        <w:t> </w:t>
      </w:r>
      <w:r>
        <w:rPr/>
        <w:t>la</w:t>
      </w:r>
      <w:r>
        <w:rPr>
          <w:spacing w:val="-30"/>
        </w:rPr>
        <w:t> </w:t>
      </w:r>
      <w:r>
        <w:rPr>
          <w:spacing w:val="-3"/>
        </w:rPr>
        <w:t>red</w:t>
      </w:r>
      <w:r>
        <w:rPr>
          <w:spacing w:val="-30"/>
        </w:rPr>
        <w:t> </w:t>
      </w:r>
      <w:r>
        <w:rPr/>
        <w:t>sociotécnica</w:t>
      </w:r>
      <w:r>
        <w:rPr>
          <w:spacing w:val="-30"/>
        </w:rPr>
        <w:t> </w:t>
      </w:r>
      <w:r>
        <w:rPr/>
        <w:t>de</w:t>
      </w:r>
      <w:r>
        <w:rPr>
          <w:spacing w:val="-30"/>
        </w:rPr>
        <w:t> </w:t>
      </w:r>
      <w:r>
        <w:rPr/>
        <w:t>la</w:t>
      </w:r>
      <w:r>
        <w:rPr>
          <w:spacing w:val="-30"/>
        </w:rPr>
        <w:t> </w:t>
      </w:r>
      <w:r>
        <w:rPr/>
        <w:t>que forman</w:t>
      </w:r>
      <w:r>
        <w:rPr>
          <w:spacing w:val="-19"/>
        </w:rPr>
        <w:t> </w:t>
      </w:r>
      <w:r>
        <w:rPr/>
        <w:t>parte.</w:t>
      </w:r>
      <w:r>
        <w:rPr>
          <w:spacing w:val="-18"/>
        </w:rPr>
        <w:t> </w:t>
      </w:r>
      <w:r>
        <w:rPr/>
        <w:t>La</w:t>
      </w:r>
      <w:r>
        <w:rPr>
          <w:spacing w:val="-19"/>
        </w:rPr>
        <w:t> </w:t>
      </w:r>
      <w:r>
        <w:rPr/>
        <w:t>segunda</w:t>
      </w:r>
      <w:r>
        <w:rPr>
          <w:spacing w:val="-19"/>
        </w:rPr>
        <w:t> </w:t>
      </w:r>
      <w:r>
        <w:rPr/>
        <w:t>es</w:t>
      </w:r>
      <w:r>
        <w:rPr>
          <w:spacing w:val="-18"/>
        </w:rPr>
        <w:t> </w:t>
      </w:r>
      <w:r>
        <w:rPr/>
        <w:t>que</w:t>
      </w:r>
      <w:r>
        <w:rPr>
          <w:spacing w:val="-18"/>
        </w:rPr>
        <w:t> </w:t>
      </w:r>
      <w:r>
        <w:rPr/>
        <w:t>no</w:t>
      </w:r>
      <w:r>
        <w:rPr>
          <w:spacing w:val="-18"/>
        </w:rPr>
        <w:t> </w:t>
      </w:r>
      <w:r>
        <w:rPr/>
        <w:t>consideran</w:t>
      </w:r>
      <w:r>
        <w:rPr>
          <w:spacing w:val="-19"/>
        </w:rPr>
        <w:t> </w:t>
      </w:r>
      <w:r>
        <w:rPr/>
        <w:t>habitualmente</w:t>
      </w:r>
      <w:r>
        <w:rPr>
          <w:spacing w:val="-18"/>
        </w:rPr>
        <w:t> </w:t>
      </w:r>
      <w:r>
        <w:rPr/>
        <w:t>que</w:t>
      </w:r>
      <w:r>
        <w:rPr>
          <w:spacing w:val="-18"/>
        </w:rPr>
        <w:t> </w:t>
      </w:r>
      <w:r>
        <w:rPr/>
        <w:t>los</w:t>
      </w:r>
      <w:r>
        <w:rPr>
          <w:spacing w:val="-18"/>
        </w:rPr>
        <w:t> </w:t>
      </w:r>
      <w:r>
        <w:rPr/>
        <w:t>labora- torios</w:t>
      </w:r>
      <w:r>
        <w:rPr>
          <w:spacing w:val="-25"/>
        </w:rPr>
        <w:t> </w:t>
      </w:r>
      <w:r>
        <w:rPr/>
        <w:t>son</w:t>
      </w:r>
      <w:r>
        <w:rPr>
          <w:spacing w:val="-25"/>
        </w:rPr>
        <w:t> </w:t>
      </w:r>
      <w:r>
        <w:rPr/>
        <w:t>sólo</w:t>
      </w:r>
      <w:r>
        <w:rPr>
          <w:spacing w:val="-25"/>
        </w:rPr>
        <w:t> </w:t>
      </w:r>
      <w:r>
        <w:rPr/>
        <w:t>ciertos</w:t>
      </w:r>
      <w:r>
        <w:rPr>
          <w:spacing w:val="-25"/>
        </w:rPr>
        <w:t> </w:t>
      </w:r>
      <w:r>
        <w:rPr/>
        <w:t>ámbitos</w:t>
      </w:r>
      <w:r>
        <w:rPr>
          <w:spacing w:val="-25"/>
        </w:rPr>
        <w:t> </w:t>
      </w:r>
      <w:r>
        <w:rPr/>
        <w:t>en</w:t>
      </w:r>
      <w:r>
        <w:rPr>
          <w:spacing w:val="-25"/>
        </w:rPr>
        <w:t> </w:t>
      </w:r>
      <w:r>
        <w:rPr/>
        <w:t>los</w:t>
      </w:r>
      <w:r>
        <w:rPr>
          <w:spacing w:val="-25"/>
        </w:rPr>
        <w:t> </w:t>
      </w:r>
      <w:r>
        <w:rPr/>
        <w:t>que</w:t>
      </w:r>
      <w:r>
        <w:rPr>
          <w:spacing w:val="-25"/>
        </w:rPr>
        <w:t> </w:t>
      </w:r>
      <w:r>
        <w:rPr/>
        <w:t>transcurren</w:t>
      </w:r>
      <w:r>
        <w:rPr>
          <w:spacing w:val="-25"/>
        </w:rPr>
        <w:t> </w:t>
      </w:r>
      <w:r>
        <w:rPr/>
        <w:t>partes</w:t>
      </w:r>
      <w:r>
        <w:rPr>
          <w:spacing w:val="-25"/>
        </w:rPr>
        <w:t> </w:t>
      </w:r>
      <w:r>
        <w:rPr/>
        <w:t>del</w:t>
      </w:r>
      <w:r>
        <w:rPr>
          <w:spacing w:val="-25"/>
        </w:rPr>
        <w:t> </w:t>
      </w:r>
      <w:r>
        <w:rPr/>
        <w:t>conjunto</w:t>
      </w:r>
      <w:r>
        <w:rPr>
          <w:spacing w:val="-25"/>
        </w:rPr>
        <w:t> </w:t>
      </w:r>
      <w:r>
        <w:rPr/>
        <w:t>de</w:t>
      </w:r>
      <w:r>
        <w:rPr>
          <w:spacing w:val="-25"/>
        </w:rPr>
        <w:t> </w:t>
      </w:r>
      <w:r>
        <w:rPr/>
        <w:t>la </w:t>
      </w:r>
      <w:r>
        <w:rPr>
          <w:w w:val="95"/>
        </w:rPr>
        <w:t>investigación tecnocientífica mundial. La tercera es que las etnografías de labo- ratorio</w:t>
      </w:r>
      <w:r>
        <w:rPr>
          <w:spacing w:val="-7"/>
          <w:w w:val="95"/>
        </w:rPr>
        <w:t> </w:t>
      </w:r>
      <w:r>
        <w:rPr>
          <w:w w:val="95"/>
        </w:rPr>
        <w:t>no</w:t>
      </w:r>
      <w:r>
        <w:rPr>
          <w:spacing w:val="-7"/>
          <w:w w:val="95"/>
        </w:rPr>
        <w:t> </w:t>
      </w:r>
      <w:r>
        <w:rPr>
          <w:w w:val="95"/>
        </w:rPr>
        <w:t>estudian</w:t>
      </w:r>
      <w:r>
        <w:rPr>
          <w:spacing w:val="-7"/>
          <w:w w:val="95"/>
        </w:rPr>
        <w:t> </w:t>
      </w:r>
      <w:r>
        <w:rPr>
          <w:w w:val="95"/>
        </w:rPr>
        <w:t>frecuentemente</w:t>
      </w:r>
      <w:r>
        <w:rPr>
          <w:spacing w:val="-7"/>
          <w:w w:val="95"/>
        </w:rPr>
        <w:t> </w:t>
      </w:r>
      <w:r>
        <w:rPr>
          <w:w w:val="95"/>
        </w:rPr>
        <w:t>los</w:t>
      </w:r>
      <w:r>
        <w:rPr>
          <w:spacing w:val="-7"/>
          <w:w w:val="95"/>
        </w:rPr>
        <w:t> </w:t>
      </w:r>
      <w:r>
        <w:rPr>
          <w:w w:val="95"/>
        </w:rPr>
        <w:t>laboratorios</w:t>
      </w:r>
      <w:r>
        <w:rPr>
          <w:spacing w:val="-7"/>
          <w:w w:val="95"/>
        </w:rPr>
        <w:t> </w:t>
      </w:r>
      <w:r>
        <w:rPr>
          <w:w w:val="95"/>
        </w:rPr>
        <w:t>de</w:t>
      </w:r>
      <w:r>
        <w:rPr>
          <w:spacing w:val="-7"/>
          <w:w w:val="95"/>
        </w:rPr>
        <w:t> </w:t>
      </w:r>
      <w:r>
        <w:rPr>
          <w:w w:val="95"/>
        </w:rPr>
        <w:t>las</w:t>
      </w:r>
      <w:r>
        <w:rPr>
          <w:spacing w:val="-7"/>
          <w:w w:val="95"/>
        </w:rPr>
        <w:t> </w:t>
      </w:r>
      <w:r>
        <w:rPr>
          <w:w w:val="95"/>
        </w:rPr>
        <w:t>ciencias</w:t>
      </w:r>
      <w:r>
        <w:rPr>
          <w:spacing w:val="-7"/>
          <w:w w:val="95"/>
        </w:rPr>
        <w:t> </w:t>
      </w:r>
      <w:r>
        <w:rPr>
          <w:w w:val="95"/>
        </w:rPr>
        <w:t>sociales</w:t>
      </w:r>
      <w:r>
        <w:rPr>
          <w:spacing w:val="-7"/>
          <w:w w:val="95"/>
        </w:rPr>
        <w:t> </w:t>
      </w:r>
      <w:r>
        <w:rPr>
          <w:w w:val="95"/>
        </w:rPr>
        <w:t>y</w:t>
      </w:r>
      <w:r>
        <w:rPr>
          <w:spacing w:val="-7"/>
          <w:w w:val="95"/>
        </w:rPr>
        <w:t> </w:t>
      </w:r>
      <w:r>
        <w:rPr>
          <w:w w:val="95"/>
        </w:rPr>
        <w:t>las humanidades.</w:t>
      </w:r>
      <w:r>
        <w:rPr>
          <w:spacing w:val="-5"/>
          <w:w w:val="95"/>
        </w:rPr>
        <w:t> </w:t>
      </w:r>
      <w:r>
        <w:rPr>
          <w:w w:val="95"/>
        </w:rPr>
        <w:t>Cuarta,</w:t>
      </w:r>
      <w:r>
        <w:rPr>
          <w:spacing w:val="-5"/>
          <w:w w:val="95"/>
        </w:rPr>
        <w:t> </w:t>
      </w:r>
      <w:r>
        <w:rPr>
          <w:w w:val="95"/>
        </w:rPr>
        <w:t>que</w:t>
      </w:r>
      <w:r>
        <w:rPr>
          <w:spacing w:val="-5"/>
          <w:w w:val="95"/>
        </w:rPr>
        <w:t> </w:t>
      </w:r>
      <w:r>
        <w:rPr>
          <w:w w:val="95"/>
        </w:rPr>
        <w:t>las</w:t>
      </w:r>
      <w:r>
        <w:rPr>
          <w:spacing w:val="-5"/>
          <w:w w:val="95"/>
        </w:rPr>
        <w:t> </w:t>
      </w:r>
      <w:r>
        <w:rPr>
          <w:w w:val="95"/>
        </w:rPr>
        <w:t>dimensiones</w:t>
      </w:r>
      <w:r>
        <w:rPr>
          <w:spacing w:val="-5"/>
          <w:w w:val="95"/>
        </w:rPr>
        <w:t> </w:t>
      </w:r>
      <w:r>
        <w:rPr>
          <w:w w:val="95"/>
        </w:rPr>
        <w:t>que</w:t>
      </w:r>
      <w:r>
        <w:rPr>
          <w:spacing w:val="-5"/>
          <w:w w:val="95"/>
        </w:rPr>
        <w:t> </w:t>
      </w:r>
      <w:r>
        <w:rPr>
          <w:w w:val="95"/>
        </w:rPr>
        <w:t>comprometen</w:t>
      </w:r>
      <w:r>
        <w:rPr>
          <w:spacing w:val="-6"/>
          <w:w w:val="95"/>
        </w:rPr>
        <w:t> </w:t>
      </w:r>
      <w:r>
        <w:rPr>
          <w:w w:val="95"/>
        </w:rPr>
        <w:t>los</w:t>
      </w:r>
      <w:r>
        <w:rPr>
          <w:spacing w:val="-5"/>
          <w:w w:val="95"/>
        </w:rPr>
        <w:t> </w:t>
      </w:r>
      <w:r>
        <w:rPr>
          <w:w w:val="95"/>
        </w:rPr>
        <w:t>estudios</w:t>
      </w:r>
      <w:r>
        <w:rPr>
          <w:spacing w:val="-5"/>
          <w:w w:val="95"/>
        </w:rPr>
        <w:t> </w:t>
      </w:r>
      <w:r>
        <w:rPr>
          <w:w w:val="95"/>
        </w:rPr>
        <w:t>de</w:t>
      </w:r>
      <w:r>
        <w:rPr>
          <w:spacing w:val="-5"/>
          <w:w w:val="95"/>
        </w:rPr>
        <w:t> </w:t>
      </w:r>
      <w:r>
        <w:rPr>
          <w:w w:val="95"/>
        </w:rPr>
        <w:t>la- </w:t>
      </w:r>
      <w:r>
        <w:rPr>
          <w:w w:val="90"/>
        </w:rPr>
        <w:t>boratorios convencionalmente incluyen los aspectos artefactuales, cognitivos y so- ciales pero escasamente los elementos intersubjetivos de los actores participantes. </w:t>
      </w:r>
      <w:r>
        <w:rPr>
          <w:w w:val="95"/>
        </w:rPr>
        <w:t>Quinta,</w:t>
      </w:r>
      <w:r>
        <w:rPr>
          <w:spacing w:val="-19"/>
          <w:w w:val="95"/>
        </w:rPr>
        <w:t> </w:t>
      </w:r>
      <w:r>
        <w:rPr>
          <w:w w:val="95"/>
        </w:rPr>
        <w:t>las</w:t>
      </w:r>
      <w:r>
        <w:rPr>
          <w:spacing w:val="-18"/>
          <w:w w:val="95"/>
        </w:rPr>
        <w:t> </w:t>
      </w:r>
      <w:r>
        <w:rPr>
          <w:w w:val="95"/>
        </w:rPr>
        <w:t>etnografías</w:t>
      </w:r>
      <w:r>
        <w:rPr>
          <w:spacing w:val="-18"/>
          <w:w w:val="95"/>
        </w:rPr>
        <w:t> </w:t>
      </w:r>
      <w:r>
        <w:rPr>
          <w:w w:val="95"/>
        </w:rPr>
        <w:t>de</w:t>
      </w:r>
      <w:r>
        <w:rPr>
          <w:spacing w:val="-18"/>
          <w:w w:val="95"/>
        </w:rPr>
        <w:t> </w:t>
      </w:r>
      <w:r>
        <w:rPr>
          <w:w w:val="95"/>
        </w:rPr>
        <w:t>la</w:t>
      </w:r>
      <w:r>
        <w:rPr>
          <w:spacing w:val="-18"/>
          <w:w w:val="95"/>
        </w:rPr>
        <w:t> </w:t>
      </w:r>
      <w:r>
        <w:rPr>
          <w:w w:val="95"/>
        </w:rPr>
        <w:t>tecnociencia,</w:t>
      </w:r>
      <w:r>
        <w:rPr>
          <w:spacing w:val="-18"/>
          <w:w w:val="95"/>
        </w:rPr>
        <w:t> </w:t>
      </w:r>
      <w:r>
        <w:rPr>
          <w:w w:val="95"/>
        </w:rPr>
        <w:t>sin</w:t>
      </w:r>
      <w:r>
        <w:rPr>
          <w:spacing w:val="-18"/>
          <w:w w:val="95"/>
        </w:rPr>
        <w:t> </w:t>
      </w:r>
      <w:r>
        <w:rPr>
          <w:w w:val="95"/>
        </w:rPr>
        <w:t>reflexiones</w:t>
      </w:r>
      <w:r>
        <w:rPr>
          <w:spacing w:val="-19"/>
          <w:w w:val="95"/>
        </w:rPr>
        <w:t> </w:t>
      </w:r>
      <w:r>
        <w:rPr>
          <w:w w:val="95"/>
        </w:rPr>
        <w:t>antropológicas,</w:t>
      </w:r>
      <w:r>
        <w:rPr>
          <w:spacing w:val="-19"/>
          <w:w w:val="95"/>
        </w:rPr>
        <w:t> </w:t>
      </w:r>
      <w:r>
        <w:rPr>
          <w:w w:val="95"/>
        </w:rPr>
        <w:t>resultan</w:t>
      </w:r>
    </w:p>
    <w:p>
      <w:pPr>
        <w:pStyle w:val="BodyText"/>
        <w:spacing w:line="242" w:lineRule="auto"/>
        <w:ind w:left="1281" w:right="1551"/>
        <w:jc w:val="right"/>
      </w:pPr>
      <w:r>
        <w:rPr>
          <w:w w:val="95"/>
        </w:rPr>
        <w:t>–como diría Malinowski– narrativas etnográficas sin cientificidad antropológica.</w:t>
      </w:r>
      <w:r>
        <w:rPr>
          <w:w w:val="96"/>
        </w:rPr>
        <w:t> </w:t>
      </w:r>
      <w:r>
        <w:rPr/>
        <w:t>En este apartado vislumbramos la integración del movimiento de las etno-</w:t>
      </w:r>
      <w:r>
        <w:rPr>
          <w:w w:val="93"/>
        </w:rPr>
        <w:t> </w:t>
      </w:r>
      <w:r>
        <w:rPr>
          <w:w w:val="95"/>
        </w:rPr>
        <w:t>grafías de laboratorio con las reflexiones sobre la hominización para retomar el</w:t>
      </w:r>
      <w:r>
        <w:rPr>
          <w:w w:val="93"/>
        </w:rPr>
        <w:t> </w:t>
      </w:r>
      <w:r>
        <w:rPr>
          <w:w w:val="95"/>
        </w:rPr>
        <w:t>programa de la antropología y practicar el estudio de la epistemología antropo-</w:t>
      </w:r>
      <w:r>
        <w:rPr>
          <w:w w:val="94"/>
        </w:rPr>
        <w:t> </w:t>
      </w:r>
      <w:r>
        <w:rPr>
          <w:w w:val="95"/>
        </w:rPr>
        <w:t>lógica como teoría del hombre. Para acercar esta integración, las etnografías de</w:t>
      </w:r>
      <w:r>
        <w:rPr>
          <w:w w:val="95"/>
        </w:rPr>
        <w:t> </w:t>
      </w:r>
      <w:r>
        <w:rPr>
          <w:w w:val="95"/>
        </w:rPr>
        <w:t>laboratorio deberían reflexionar sobre el papel del tecnoconocimiento en la con-</w:t>
      </w:r>
      <w:r>
        <w:rPr>
          <w:w w:val="93"/>
        </w:rPr>
        <w:t> </w:t>
      </w:r>
      <w:r>
        <w:rPr>
          <w:w w:val="95"/>
        </w:rPr>
        <w:t>formación del hombre y elevarse al estatuto de antropología, justamente  como</w:t>
      </w:r>
    </w:p>
    <w:p>
      <w:pPr>
        <w:pStyle w:val="BodyText"/>
        <w:spacing w:line="257" w:lineRule="exact"/>
        <w:ind w:left="1553"/>
        <w:jc w:val="both"/>
      </w:pPr>
      <w:r>
        <w:rPr>
          <w:w w:val="95"/>
        </w:rPr>
        <w:t>antropología de la tecnociencia.</w:t>
      </w:r>
    </w:p>
    <w:p>
      <w:pPr>
        <w:pStyle w:val="BodyText"/>
        <w:spacing w:line="242" w:lineRule="auto" w:before="2"/>
        <w:ind w:left="1553" w:right="1552" w:firstLine="283"/>
        <w:jc w:val="both"/>
      </w:pPr>
      <w:r>
        <w:rPr/>
        <w:t>La</w:t>
      </w:r>
      <w:r>
        <w:rPr>
          <w:spacing w:val="-12"/>
        </w:rPr>
        <w:t> </w:t>
      </w:r>
      <w:r>
        <w:rPr/>
        <w:t>antropología</w:t>
      </w:r>
      <w:r>
        <w:rPr>
          <w:spacing w:val="-12"/>
        </w:rPr>
        <w:t> </w:t>
      </w:r>
      <w:r>
        <w:rPr/>
        <w:t>de</w:t>
      </w:r>
      <w:r>
        <w:rPr>
          <w:spacing w:val="-12"/>
        </w:rPr>
        <w:t> </w:t>
      </w:r>
      <w:r>
        <w:rPr/>
        <w:t>la</w:t>
      </w:r>
      <w:r>
        <w:rPr>
          <w:spacing w:val="-12"/>
        </w:rPr>
        <w:t> </w:t>
      </w:r>
      <w:r>
        <w:rPr/>
        <w:t>tecnociencia</w:t>
      </w:r>
      <w:r>
        <w:rPr>
          <w:spacing w:val="-11"/>
        </w:rPr>
        <w:t> </w:t>
      </w:r>
      <w:r>
        <w:rPr/>
        <w:t>sería</w:t>
      </w:r>
      <w:r>
        <w:rPr>
          <w:spacing w:val="-12"/>
        </w:rPr>
        <w:t> </w:t>
      </w:r>
      <w:r>
        <w:rPr/>
        <w:t>el</w:t>
      </w:r>
      <w:r>
        <w:rPr>
          <w:spacing w:val="-12"/>
        </w:rPr>
        <w:t> </w:t>
      </w:r>
      <w:r>
        <w:rPr/>
        <w:t>alineamiento</w:t>
      </w:r>
      <w:r>
        <w:rPr>
          <w:spacing w:val="-11"/>
        </w:rPr>
        <w:t> </w:t>
      </w:r>
      <w:r>
        <w:rPr/>
        <w:t>con</w:t>
      </w:r>
      <w:r>
        <w:rPr>
          <w:spacing w:val="-12"/>
        </w:rPr>
        <w:t> </w:t>
      </w:r>
      <w:r>
        <w:rPr/>
        <w:t>la</w:t>
      </w:r>
      <w:r>
        <w:rPr>
          <w:spacing w:val="-12"/>
        </w:rPr>
        <w:t> </w:t>
      </w:r>
      <w:r>
        <w:rPr/>
        <w:t>idea</w:t>
      </w:r>
      <w:r>
        <w:rPr>
          <w:spacing w:val="-12"/>
        </w:rPr>
        <w:t> </w:t>
      </w:r>
      <w:r>
        <w:rPr/>
        <w:t>de</w:t>
      </w:r>
      <w:r>
        <w:rPr>
          <w:spacing w:val="-12"/>
        </w:rPr>
        <w:t> </w:t>
      </w:r>
      <w:r>
        <w:rPr/>
        <w:t>una antropología</w:t>
      </w:r>
      <w:r>
        <w:rPr>
          <w:spacing w:val="-17"/>
        </w:rPr>
        <w:t> </w:t>
      </w:r>
      <w:r>
        <w:rPr/>
        <w:t>general</w:t>
      </w:r>
      <w:r>
        <w:rPr>
          <w:spacing w:val="-17"/>
        </w:rPr>
        <w:t> </w:t>
      </w:r>
      <w:r>
        <w:rPr/>
        <w:t>como</w:t>
      </w:r>
      <w:r>
        <w:rPr>
          <w:spacing w:val="-17"/>
        </w:rPr>
        <w:t> </w:t>
      </w:r>
      <w:r>
        <w:rPr/>
        <w:t>teoría</w:t>
      </w:r>
      <w:r>
        <w:rPr>
          <w:spacing w:val="-17"/>
        </w:rPr>
        <w:t> </w:t>
      </w:r>
      <w:r>
        <w:rPr/>
        <w:t>del</w:t>
      </w:r>
      <w:r>
        <w:rPr>
          <w:spacing w:val="-17"/>
        </w:rPr>
        <w:t> </w:t>
      </w:r>
      <w:r>
        <w:rPr/>
        <w:t>hombre,</w:t>
      </w:r>
      <w:r>
        <w:rPr>
          <w:spacing w:val="-17"/>
        </w:rPr>
        <w:t> </w:t>
      </w:r>
      <w:r>
        <w:rPr/>
        <w:t>tomando</w:t>
      </w:r>
      <w:r>
        <w:rPr>
          <w:spacing w:val="-17"/>
        </w:rPr>
        <w:t> </w:t>
      </w:r>
      <w:r>
        <w:rPr/>
        <w:t>en</w:t>
      </w:r>
      <w:r>
        <w:rPr>
          <w:spacing w:val="-17"/>
        </w:rPr>
        <w:t> </w:t>
      </w:r>
      <w:r>
        <w:rPr/>
        <w:t>cuenta</w:t>
      </w:r>
      <w:r>
        <w:rPr>
          <w:spacing w:val="-17"/>
        </w:rPr>
        <w:t> </w:t>
      </w:r>
      <w:r>
        <w:rPr/>
        <w:t>que</w:t>
      </w:r>
      <w:r>
        <w:rPr>
          <w:spacing w:val="-17"/>
        </w:rPr>
        <w:t> </w:t>
      </w:r>
      <w:r>
        <w:rPr/>
        <w:t>para</w:t>
      </w:r>
      <w:r>
        <w:rPr>
          <w:spacing w:val="-17"/>
        </w:rPr>
        <w:t> </w:t>
      </w:r>
      <w:r>
        <w:rPr/>
        <w:t>la</w:t>
      </w:r>
    </w:p>
    <w:p>
      <w:pPr>
        <w:spacing w:after="0" w:line="242" w:lineRule="auto"/>
        <w:jc w:val="both"/>
        <w:sectPr>
          <w:footerReference w:type="default" r:id="rId188"/>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1553" w:right="1409" w:firstLine="4483"/>
        <w:jc w:val="left"/>
        <w:rPr>
          <w:sz w:val="20"/>
        </w:rPr>
      </w:pPr>
      <w:r>
        <w:rPr/>
        <w:pict>
          <v:line style="position:absolute;mso-position-horizontal-relative:page;mso-position-vertical-relative:paragraph;z-index:17032" from="15pt,-30.907267pt" to="0pt,-30.907267pt" stroked="true" strokeweight=".25pt" strokecolor="#000000">
            <w10:wrap type="none"/>
          </v:line>
        </w:pict>
      </w:r>
      <w:r>
        <w:rPr/>
        <w:pict>
          <v:line style="position:absolute;mso-position-horizontal-relative:page;mso-position-vertical-relative:paragraph;z-index:17056" from="494.71701pt,-30.907267pt" to="509.71701pt,-30.907267pt" stroked="true" strokeweight=".25pt" strokecolor="#000000">
            <w10:wrap type="none"/>
          </v:line>
        </w:pict>
      </w:r>
      <w:r>
        <w:rPr/>
        <w:pict>
          <v:line style="position:absolute;mso-position-horizontal-relative:page;mso-position-vertical-relative:paragraph;z-index:17080" from="21pt,-36.907265pt" to="21pt,-51.907265pt" stroked="true" strokeweight=".25pt" strokecolor="#000000">
            <w10:wrap type="none"/>
          </v:line>
        </w:pict>
      </w:r>
      <w:r>
        <w:rPr/>
        <w:pict>
          <v:line style="position:absolute;mso-position-horizontal-relative:page;mso-position-vertical-relative:paragraph;z-index:17104" from="488.71701pt,-36.907265pt" to="488.71701pt,-51.907265pt" stroked="true" strokeweight=".25pt" strokecolor="#000000">
            <w10:wrap type="none"/>
          </v:line>
        </w:pict>
      </w:r>
      <w:r>
        <w:rPr>
          <w:rFonts w:ascii="Times New Roman" w:hAnsi="Times New Roman"/>
          <w:i/>
          <w:w w:val="90"/>
          <w:sz w:val="20"/>
        </w:rPr>
        <w:t>Ettnografía</w:t>
      </w:r>
      <w:r>
        <w:rPr>
          <w:rFonts w:ascii="Times New Roman" w:hAnsi="Times New Roman"/>
          <w:i/>
          <w:spacing w:val="-25"/>
          <w:w w:val="90"/>
          <w:sz w:val="20"/>
        </w:rPr>
        <w:t> </w:t>
      </w:r>
      <w:r>
        <w:rPr>
          <w:rFonts w:ascii="Times New Roman" w:hAnsi="Times New Roman"/>
          <w:i/>
          <w:w w:val="90"/>
          <w:sz w:val="20"/>
        </w:rPr>
        <w:t>de</w:t>
      </w:r>
      <w:r>
        <w:rPr>
          <w:rFonts w:ascii="Times New Roman" w:hAnsi="Times New Roman"/>
          <w:i/>
          <w:spacing w:val="-25"/>
          <w:w w:val="90"/>
          <w:sz w:val="20"/>
        </w:rPr>
        <w:t> </w:t>
      </w:r>
      <w:r>
        <w:rPr>
          <w:rFonts w:ascii="Times New Roman" w:hAnsi="Times New Roman"/>
          <w:i/>
          <w:w w:val="90"/>
          <w:sz w:val="20"/>
        </w:rPr>
        <w:t>laborattorios...</w:t>
        <w:tab/>
      </w:r>
      <w:r>
        <w:rPr>
          <w:w w:val="95"/>
          <w:sz w:val="20"/>
        </w:rPr>
        <w:t>129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1"/>
        <w:jc w:val="both"/>
      </w:pPr>
      <w:r>
        <w:rPr>
          <w:w w:val="95"/>
        </w:rPr>
        <w:t>antropología,</w:t>
      </w:r>
      <w:r>
        <w:rPr>
          <w:spacing w:val="-6"/>
          <w:w w:val="95"/>
        </w:rPr>
        <w:t> </w:t>
      </w:r>
      <w:r>
        <w:rPr>
          <w:w w:val="95"/>
        </w:rPr>
        <w:t>la</w:t>
      </w:r>
      <w:r>
        <w:rPr>
          <w:spacing w:val="-5"/>
          <w:w w:val="95"/>
        </w:rPr>
        <w:t> </w:t>
      </w:r>
      <w:r>
        <w:rPr>
          <w:w w:val="95"/>
        </w:rPr>
        <w:t>sociedad</w:t>
      </w:r>
      <w:r>
        <w:rPr>
          <w:spacing w:val="-6"/>
          <w:w w:val="95"/>
        </w:rPr>
        <w:t> </w:t>
      </w:r>
      <w:r>
        <w:rPr>
          <w:w w:val="95"/>
        </w:rPr>
        <w:t>humana</w:t>
      </w:r>
      <w:r>
        <w:rPr>
          <w:spacing w:val="-5"/>
          <w:w w:val="95"/>
        </w:rPr>
        <w:t> </w:t>
      </w:r>
      <w:r>
        <w:rPr>
          <w:w w:val="95"/>
        </w:rPr>
        <w:t>es</w:t>
      </w:r>
      <w:r>
        <w:rPr>
          <w:spacing w:val="-5"/>
          <w:w w:val="95"/>
        </w:rPr>
        <w:t> </w:t>
      </w:r>
      <w:r>
        <w:rPr>
          <w:w w:val="95"/>
        </w:rPr>
        <w:t>su</w:t>
      </w:r>
      <w:r>
        <w:rPr>
          <w:spacing w:val="-6"/>
          <w:w w:val="95"/>
        </w:rPr>
        <w:t> </w:t>
      </w:r>
      <w:r>
        <w:rPr>
          <w:w w:val="95"/>
        </w:rPr>
        <w:t>objeto</w:t>
      </w:r>
      <w:r>
        <w:rPr>
          <w:spacing w:val="-6"/>
          <w:w w:val="95"/>
        </w:rPr>
        <w:t> </w:t>
      </w:r>
      <w:r>
        <w:rPr>
          <w:w w:val="95"/>
        </w:rPr>
        <w:t>de</w:t>
      </w:r>
      <w:r>
        <w:rPr>
          <w:spacing w:val="-5"/>
          <w:w w:val="95"/>
        </w:rPr>
        <w:t> </w:t>
      </w:r>
      <w:r>
        <w:rPr>
          <w:w w:val="95"/>
        </w:rPr>
        <w:t>estudio</w:t>
      </w:r>
      <w:r>
        <w:rPr>
          <w:spacing w:val="-5"/>
          <w:w w:val="95"/>
        </w:rPr>
        <w:t> </w:t>
      </w:r>
      <w:r>
        <w:rPr>
          <w:w w:val="95"/>
        </w:rPr>
        <w:t>y</w:t>
      </w:r>
      <w:r>
        <w:rPr>
          <w:spacing w:val="-5"/>
          <w:w w:val="95"/>
        </w:rPr>
        <w:t> </w:t>
      </w:r>
      <w:r>
        <w:rPr>
          <w:w w:val="95"/>
        </w:rPr>
        <w:t>su</w:t>
      </w:r>
      <w:r>
        <w:rPr>
          <w:spacing w:val="-6"/>
          <w:w w:val="95"/>
        </w:rPr>
        <w:t> </w:t>
      </w:r>
      <w:r>
        <w:rPr>
          <w:w w:val="95"/>
        </w:rPr>
        <w:t>laboratorio</w:t>
      </w:r>
      <w:r>
        <w:rPr>
          <w:spacing w:val="-5"/>
          <w:w w:val="95"/>
        </w:rPr>
        <w:t> </w:t>
      </w:r>
      <w:r>
        <w:rPr>
          <w:w w:val="95"/>
        </w:rPr>
        <w:t>ha</w:t>
      </w:r>
      <w:r>
        <w:rPr>
          <w:spacing w:val="-5"/>
          <w:w w:val="95"/>
        </w:rPr>
        <w:t> </w:t>
      </w:r>
      <w:r>
        <w:rPr>
          <w:w w:val="95"/>
        </w:rPr>
        <w:t>de- venido</w:t>
      </w:r>
      <w:r>
        <w:rPr>
          <w:spacing w:val="-12"/>
          <w:w w:val="95"/>
        </w:rPr>
        <w:t> </w:t>
      </w:r>
      <w:r>
        <w:rPr>
          <w:w w:val="95"/>
        </w:rPr>
        <w:t>el</w:t>
      </w:r>
      <w:r>
        <w:rPr>
          <w:spacing w:val="-11"/>
          <w:w w:val="95"/>
        </w:rPr>
        <w:t> </w:t>
      </w:r>
      <w:r>
        <w:rPr>
          <w:w w:val="95"/>
        </w:rPr>
        <w:t>mundo</w:t>
      </w:r>
      <w:r>
        <w:rPr>
          <w:spacing w:val="-11"/>
          <w:w w:val="95"/>
        </w:rPr>
        <w:t> </w:t>
      </w:r>
      <w:r>
        <w:rPr>
          <w:w w:val="95"/>
        </w:rPr>
        <w:t>y</w:t>
      </w:r>
      <w:r>
        <w:rPr>
          <w:spacing w:val="-11"/>
          <w:w w:val="95"/>
        </w:rPr>
        <w:t> </w:t>
      </w:r>
      <w:r>
        <w:rPr>
          <w:w w:val="95"/>
        </w:rPr>
        <w:t>la</w:t>
      </w:r>
      <w:r>
        <w:rPr>
          <w:spacing w:val="-11"/>
          <w:w w:val="95"/>
        </w:rPr>
        <w:t> </w:t>
      </w:r>
      <w:r>
        <w:rPr>
          <w:w w:val="95"/>
        </w:rPr>
        <w:t>diversidad</w:t>
      </w:r>
      <w:r>
        <w:rPr>
          <w:spacing w:val="-11"/>
          <w:w w:val="95"/>
        </w:rPr>
        <w:t> </w:t>
      </w:r>
      <w:r>
        <w:rPr>
          <w:w w:val="95"/>
        </w:rPr>
        <w:t>de</w:t>
      </w:r>
      <w:r>
        <w:rPr>
          <w:spacing w:val="-11"/>
          <w:w w:val="95"/>
        </w:rPr>
        <w:t> </w:t>
      </w:r>
      <w:r>
        <w:rPr>
          <w:w w:val="95"/>
        </w:rPr>
        <w:t>las</w:t>
      </w:r>
      <w:r>
        <w:rPr>
          <w:spacing w:val="-11"/>
          <w:w w:val="95"/>
        </w:rPr>
        <w:t> </w:t>
      </w:r>
      <w:r>
        <w:rPr>
          <w:w w:val="95"/>
        </w:rPr>
        <w:t>colectivos</w:t>
      </w:r>
      <w:r>
        <w:rPr>
          <w:spacing w:val="-12"/>
          <w:w w:val="95"/>
        </w:rPr>
        <w:t> </w:t>
      </w:r>
      <w:r>
        <w:rPr>
          <w:w w:val="95"/>
        </w:rPr>
        <w:t>y</w:t>
      </w:r>
      <w:r>
        <w:rPr>
          <w:spacing w:val="-11"/>
          <w:w w:val="95"/>
        </w:rPr>
        <w:t> </w:t>
      </w:r>
      <w:r>
        <w:rPr>
          <w:w w:val="95"/>
        </w:rPr>
        <w:t>conocimientos</w:t>
      </w:r>
      <w:r>
        <w:rPr>
          <w:spacing w:val="-12"/>
          <w:w w:val="95"/>
        </w:rPr>
        <w:t> </w:t>
      </w:r>
      <w:r>
        <w:rPr>
          <w:w w:val="95"/>
        </w:rPr>
        <w:t>que</w:t>
      </w:r>
      <w:r>
        <w:rPr>
          <w:spacing w:val="-11"/>
          <w:w w:val="95"/>
        </w:rPr>
        <w:t> </w:t>
      </w:r>
      <w:r>
        <w:rPr>
          <w:w w:val="95"/>
        </w:rPr>
        <w:t>lo</w:t>
      </w:r>
      <w:r>
        <w:rPr>
          <w:spacing w:val="-11"/>
          <w:w w:val="95"/>
        </w:rPr>
        <w:t> </w:t>
      </w:r>
      <w:r>
        <w:rPr>
          <w:w w:val="95"/>
        </w:rPr>
        <w:t>habitan; luego</w:t>
      </w:r>
      <w:r>
        <w:rPr>
          <w:spacing w:val="-16"/>
          <w:w w:val="95"/>
        </w:rPr>
        <w:t> </w:t>
      </w:r>
      <w:r>
        <w:rPr>
          <w:w w:val="95"/>
        </w:rPr>
        <w:t>entonces,</w:t>
      </w:r>
      <w:r>
        <w:rPr>
          <w:spacing w:val="-16"/>
          <w:w w:val="95"/>
        </w:rPr>
        <w:t> </w:t>
      </w:r>
      <w:r>
        <w:rPr>
          <w:w w:val="95"/>
        </w:rPr>
        <w:t>la</w:t>
      </w:r>
      <w:r>
        <w:rPr>
          <w:spacing w:val="-17"/>
          <w:w w:val="95"/>
        </w:rPr>
        <w:t> </w:t>
      </w:r>
      <w:r>
        <w:rPr>
          <w:w w:val="95"/>
        </w:rPr>
        <w:t>mirada</w:t>
      </w:r>
      <w:r>
        <w:rPr>
          <w:spacing w:val="-17"/>
          <w:w w:val="95"/>
        </w:rPr>
        <w:t> </w:t>
      </w:r>
      <w:r>
        <w:rPr>
          <w:w w:val="95"/>
        </w:rPr>
        <w:t>sobre</w:t>
      </w:r>
      <w:r>
        <w:rPr>
          <w:spacing w:val="-17"/>
          <w:w w:val="95"/>
        </w:rPr>
        <w:t> </w:t>
      </w:r>
      <w:r>
        <w:rPr>
          <w:w w:val="95"/>
        </w:rPr>
        <w:t>la</w:t>
      </w:r>
      <w:r>
        <w:rPr>
          <w:spacing w:val="-17"/>
          <w:w w:val="95"/>
        </w:rPr>
        <w:t> </w:t>
      </w:r>
      <w:r>
        <w:rPr>
          <w:w w:val="95"/>
        </w:rPr>
        <w:t>elaboración</w:t>
      </w:r>
      <w:r>
        <w:rPr>
          <w:spacing w:val="-16"/>
          <w:w w:val="95"/>
        </w:rPr>
        <w:t> </w:t>
      </w:r>
      <w:r>
        <w:rPr>
          <w:w w:val="95"/>
        </w:rPr>
        <w:t>de</w:t>
      </w:r>
      <w:r>
        <w:rPr>
          <w:spacing w:val="-17"/>
          <w:w w:val="95"/>
        </w:rPr>
        <w:t> </w:t>
      </w:r>
      <w:r>
        <w:rPr>
          <w:w w:val="95"/>
        </w:rPr>
        <w:t>los</w:t>
      </w:r>
      <w:r>
        <w:rPr>
          <w:spacing w:val="-17"/>
          <w:w w:val="95"/>
        </w:rPr>
        <w:t> </w:t>
      </w:r>
      <w:r>
        <w:rPr>
          <w:w w:val="95"/>
        </w:rPr>
        <w:t>conocimientos</w:t>
      </w:r>
      <w:r>
        <w:rPr>
          <w:spacing w:val="-17"/>
          <w:w w:val="95"/>
        </w:rPr>
        <w:t> </w:t>
      </w:r>
      <w:r>
        <w:rPr>
          <w:w w:val="95"/>
        </w:rPr>
        <w:t>y</w:t>
      </w:r>
      <w:r>
        <w:rPr>
          <w:spacing w:val="-17"/>
          <w:w w:val="95"/>
        </w:rPr>
        <w:t> </w:t>
      </w:r>
      <w:r>
        <w:rPr>
          <w:w w:val="95"/>
        </w:rPr>
        <w:t>las</w:t>
      </w:r>
      <w:r>
        <w:rPr>
          <w:spacing w:val="-17"/>
          <w:w w:val="95"/>
        </w:rPr>
        <w:t> </w:t>
      </w:r>
      <w:r>
        <w:rPr>
          <w:w w:val="95"/>
        </w:rPr>
        <w:t>técnicas proveniente</w:t>
      </w:r>
      <w:r>
        <w:rPr>
          <w:spacing w:val="-10"/>
          <w:w w:val="95"/>
        </w:rPr>
        <w:t> </w:t>
      </w:r>
      <w:r>
        <w:rPr>
          <w:w w:val="95"/>
        </w:rPr>
        <w:t>de</w:t>
      </w:r>
      <w:r>
        <w:rPr>
          <w:spacing w:val="-10"/>
          <w:w w:val="95"/>
        </w:rPr>
        <w:t> </w:t>
      </w:r>
      <w:r>
        <w:rPr>
          <w:w w:val="95"/>
        </w:rPr>
        <w:t>todos</w:t>
      </w:r>
      <w:r>
        <w:rPr>
          <w:spacing w:val="-10"/>
          <w:w w:val="95"/>
        </w:rPr>
        <w:t> </w:t>
      </w:r>
      <w:r>
        <w:rPr>
          <w:w w:val="95"/>
        </w:rPr>
        <w:t>los</w:t>
      </w:r>
      <w:r>
        <w:rPr>
          <w:spacing w:val="-10"/>
          <w:w w:val="95"/>
        </w:rPr>
        <w:t> </w:t>
      </w:r>
      <w:r>
        <w:rPr>
          <w:w w:val="95"/>
        </w:rPr>
        <w:t>azimuts</w:t>
      </w:r>
      <w:r>
        <w:rPr>
          <w:spacing w:val="-10"/>
          <w:w w:val="95"/>
        </w:rPr>
        <w:t> </w:t>
      </w:r>
      <w:r>
        <w:rPr>
          <w:w w:val="95"/>
        </w:rPr>
        <w:t>deberían</w:t>
      </w:r>
      <w:r>
        <w:rPr>
          <w:spacing w:val="-10"/>
          <w:w w:val="95"/>
        </w:rPr>
        <w:t> </w:t>
      </w:r>
      <w:r>
        <w:rPr>
          <w:w w:val="95"/>
        </w:rPr>
        <w:t>servir</w:t>
      </w:r>
      <w:r>
        <w:rPr>
          <w:spacing w:val="-10"/>
          <w:w w:val="95"/>
        </w:rPr>
        <w:t> </w:t>
      </w:r>
      <w:r>
        <w:rPr>
          <w:w w:val="95"/>
        </w:rPr>
        <w:t>para</w:t>
      </w:r>
      <w:r>
        <w:rPr>
          <w:spacing w:val="-10"/>
          <w:w w:val="95"/>
        </w:rPr>
        <w:t> </w:t>
      </w:r>
      <w:r>
        <w:rPr>
          <w:w w:val="95"/>
        </w:rPr>
        <w:t>avanzar</w:t>
      </w:r>
      <w:r>
        <w:rPr>
          <w:spacing w:val="-10"/>
          <w:w w:val="95"/>
        </w:rPr>
        <w:t> </w:t>
      </w:r>
      <w:r>
        <w:rPr>
          <w:w w:val="95"/>
        </w:rPr>
        <w:t>el</w:t>
      </w:r>
      <w:r>
        <w:rPr>
          <w:spacing w:val="-10"/>
          <w:w w:val="95"/>
        </w:rPr>
        <w:t> </w:t>
      </w:r>
      <w:r>
        <w:rPr>
          <w:w w:val="95"/>
        </w:rPr>
        <w:t>programa</w:t>
      </w:r>
      <w:r>
        <w:rPr>
          <w:spacing w:val="-10"/>
          <w:w w:val="95"/>
        </w:rPr>
        <w:t> </w:t>
      </w:r>
      <w:r>
        <w:rPr>
          <w:w w:val="95"/>
        </w:rPr>
        <w:t>de</w:t>
      </w:r>
      <w:r>
        <w:rPr>
          <w:spacing w:val="-10"/>
          <w:w w:val="95"/>
        </w:rPr>
        <w:t> </w:t>
      </w:r>
      <w:r>
        <w:rPr>
          <w:w w:val="95"/>
        </w:rPr>
        <w:t>la </w:t>
      </w:r>
      <w:r>
        <w:rPr/>
        <w:t>antropología</w:t>
      </w:r>
      <w:r>
        <w:rPr>
          <w:spacing w:val="-30"/>
        </w:rPr>
        <w:t> </w:t>
      </w:r>
      <w:r>
        <w:rPr/>
        <w:t>de</w:t>
      </w:r>
      <w:r>
        <w:rPr>
          <w:spacing w:val="-29"/>
        </w:rPr>
        <w:t> </w:t>
      </w:r>
      <w:r>
        <w:rPr/>
        <w:t>la</w:t>
      </w:r>
      <w:r>
        <w:rPr>
          <w:spacing w:val="-29"/>
        </w:rPr>
        <w:t> </w:t>
      </w:r>
      <w:r>
        <w:rPr/>
        <w:t>tecnocognición,</w:t>
      </w:r>
      <w:r>
        <w:rPr>
          <w:spacing w:val="-29"/>
        </w:rPr>
        <w:t> </w:t>
      </w:r>
      <w:r>
        <w:rPr/>
        <w:t>que</w:t>
      </w:r>
      <w:r>
        <w:rPr>
          <w:spacing w:val="-29"/>
        </w:rPr>
        <w:t> </w:t>
      </w:r>
      <w:r>
        <w:rPr/>
        <w:t>no</w:t>
      </w:r>
      <w:r>
        <w:rPr>
          <w:spacing w:val="-29"/>
        </w:rPr>
        <w:t> </w:t>
      </w:r>
      <w:r>
        <w:rPr/>
        <w:t>es</w:t>
      </w:r>
      <w:r>
        <w:rPr>
          <w:spacing w:val="-29"/>
        </w:rPr>
        <w:t> </w:t>
      </w:r>
      <w:r>
        <w:rPr/>
        <w:t>otro</w:t>
      </w:r>
      <w:r>
        <w:rPr>
          <w:spacing w:val="-29"/>
        </w:rPr>
        <w:t> </w:t>
      </w:r>
      <w:r>
        <w:rPr/>
        <w:t>que</w:t>
      </w:r>
      <w:r>
        <w:rPr>
          <w:spacing w:val="-29"/>
        </w:rPr>
        <w:t> </w:t>
      </w:r>
      <w:r>
        <w:rPr/>
        <w:t>el</w:t>
      </w:r>
      <w:r>
        <w:rPr>
          <w:spacing w:val="-29"/>
        </w:rPr>
        <w:t> </w:t>
      </w:r>
      <w:r>
        <w:rPr/>
        <w:t>de</w:t>
      </w:r>
      <w:r>
        <w:rPr>
          <w:spacing w:val="-29"/>
        </w:rPr>
        <w:t> </w:t>
      </w:r>
      <w:r>
        <w:rPr/>
        <w:t>la</w:t>
      </w:r>
      <w:r>
        <w:rPr>
          <w:spacing w:val="-29"/>
        </w:rPr>
        <w:t> </w:t>
      </w:r>
      <w:r>
        <w:rPr/>
        <w:t>antropología.</w:t>
      </w:r>
    </w:p>
    <w:p>
      <w:pPr>
        <w:pStyle w:val="BodyText"/>
        <w:spacing w:line="242" w:lineRule="auto"/>
        <w:ind w:left="1553" w:right="1551" w:firstLine="283"/>
        <w:jc w:val="both"/>
      </w:pPr>
      <w:r>
        <w:rPr/>
        <w:t>En</w:t>
      </w:r>
      <w:r>
        <w:rPr>
          <w:spacing w:val="-23"/>
        </w:rPr>
        <w:t> </w:t>
      </w:r>
      <w:r>
        <w:rPr/>
        <w:t>este</w:t>
      </w:r>
      <w:r>
        <w:rPr>
          <w:spacing w:val="-23"/>
        </w:rPr>
        <w:t> </w:t>
      </w:r>
      <w:r>
        <w:rPr/>
        <w:t>sentido,</w:t>
      </w:r>
      <w:r>
        <w:rPr>
          <w:spacing w:val="-23"/>
        </w:rPr>
        <w:t> </w:t>
      </w:r>
      <w:r>
        <w:rPr/>
        <w:t>la</w:t>
      </w:r>
      <w:r>
        <w:rPr>
          <w:spacing w:val="-23"/>
        </w:rPr>
        <w:t> </w:t>
      </w:r>
      <w:r>
        <w:rPr/>
        <w:t>ventaja</w:t>
      </w:r>
      <w:r>
        <w:rPr>
          <w:spacing w:val="-23"/>
        </w:rPr>
        <w:t> </w:t>
      </w:r>
      <w:r>
        <w:rPr/>
        <w:t>de</w:t>
      </w:r>
      <w:r>
        <w:rPr>
          <w:spacing w:val="-23"/>
        </w:rPr>
        <w:t> </w:t>
      </w:r>
      <w:r>
        <w:rPr/>
        <w:t>la</w:t>
      </w:r>
      <w:r>
        <w:rPr>
          <w:spacing w:val="-23"/>
        </w:rPr>
        <w:t> </w:t>
      </w:r>
      <w:r>
        <w:rPr/>
        <w:t>etnografía</w:t>
      </w:r>
      <w:r>
        <w:rPr>
          <w:spacing w:val="-23"/>
        </w:rPr>
        <w:t> </w:t>
      </w:r>
      <w:r>
        <w:rPr/>
        <w:t>de</w:t>
      </w:r>
      <w:r>
        <w:rPr>
          <w:spacing w:val="-23"/>
        </w:rPr>
        <w:t> </w:t>
      </w:r>
      <w:r>
        <w:rPr/>
        <w:t>laboratorios</w:t>
      </w:r>
      <w:r>
        <w:rPr>
          <w:spacing w:val="-23"/>
        </w:rPr>
        <w:t> </w:t>
      </w:r>
      <w:r>
        <w:rPr/>
        <w:t>o,</w:t>
      </w:r>
      <w:r>
        <w:rPr>
          <w:spacing w:val="-23"/>
        </w:rPr>
        <w:t> </w:t>
      </w:r>
      <w:r>
        <w:rPr/>
        <w:t>dicho</w:t>
      </w:r>
      <w:r>
        <w:rPr>
          <w:spacing w:val="-23"/>
        </w:rPr>
        <w:t> </w:t>
      </w:r>
      <w:r>
        <w:rPr/>
        <w:t>también, etnografía</w:t>
      </w:r>
      <w:r>
        <w:rPr>
          <w:spacing w:val="-29"/>
        </w:rPr>
        <w:t> </w:t>
      </w:r>
      <w:r>
        <w:rPr/>
        <w:t>de</w:t>
      </w:r>
      <w:r>
        <w:rPr>
          <w:spacing w:val="-29"/>
        </w:rPr>
        <w:t> </w:t>
      </w:r>
      <w:r>
        <w:rPr/>
        <w:t>la</w:t>
      </w:r>
      <w:r>
        <w:rPr>
          <w:spacing w:val="-29"/>
        </w:rPr>
        <w:t> </w:t>
      </w:r>
      <w:r>
        <w:rPr/>
        <w:t>tecnociencia</w:t>
      </w:r>
      <w:r>
        <w:rPr>
          <w:spacing w:val="-29"/>
        </w:rPr>
        <w:t> </w:t>
      </w:r>
      <w:r>
        <w:rPr/>
        <w:t>respecto</w:t>
      </w:r>
      <w:r>
        <w:rPr>
          <w:spacing w:val="-29"/>
        </w:rPr>
        <w:t> </w:t>
      </w:r>
      <w:r>
        <w:rPr/>
        <w:t>a</w:t>
      </w:r>
      <w:r>
        <w:rPr>
          <w:spacing w:val="-29"/>
        </w:rPr>
        <w:t> </w:t>
      </w:r>
      <w:r>
        <w:rPr/>
        <w:t>la</w:t>
      </w:r>
      <w:r>
        <w:rPr>
          <w:spacing w:val="-29"/>
        </w:rPr>
        <w:t> </w:t>
      </w:r>
      <w:r>
        <w:rPr/>
        <w:t>sociología</w:t>
      </w:r>
      <w:r>
        <w:rPr>
          <w:spacing w:val="-30"/>
        </w:rPr>
        <w:t> </w:t>
      </w:r>
      <w:r>
        <w:rPr/>
        <w:t>de</w:t>
      </w:r>
      <w:r>
        <w:rPr>
          <w:spacing w:val="-29"/>
        </w:rPr>
        <w:t> </w:t>
      </w:r>
      <w:r>
        <w:rPr/>
        <w:t>la</w:t>
      </w:r>
      <w:r>
        <w:rPr>
          <w:spacing w:val="-29"/>
        </w:rPr>
        <w:t> </w:t>
      </w:r>
      <w:r>
        <w:rPr/>
        <w:t>ciencia</w:t>
      </w:r>
      <w:r>
        <w:rPr>
          <w:spacing w:val="-29"/>
        </w:rPr>
        <w:t> </w:t>
      </w:r>
      <w:r>
        <w:rPr/>
        <w:t>y</w:t>
      </w:r>
      <w:r>
        <w:rPr>
          <w:spacing w:val="-29"/>
        </w:rPr>
        <w:t> </w:t>
      </w:r>
      <w:r>
        <w:rPr/>
        <w:t>la</w:t>
      </w:r>
      <w:r>
        <w:rPr>
          <w:spacing w:val="-29"/>
        </w:rPr>
        <w:t> </w:t>
      </w:r>
      <w:r>
        <w:rPr/>
        <w:t>epistemo- </w:t>
      </w:r>
      <w:r>
        <w:rPr>
          <w:w w:val="95"/>
        </w:rPr>
        <w:t>logía</w:t>
      </w:r>
      <w:r>
        <w:rPr>
          <w:spacing w:val="-8"/>
          <w:w w:val="95"/>
        </w:rPr>
        <w:t> </w:t>
      </w:r>
      <w:r>
        <w:rPr>
          <w:w w:val="95"/>
        </w:rPr>
        <w:t>analítica</w:t>
      </w:r>
      <w:r>
        <w:rPr>
          <w:spacing w:val="-8"/>
          <w:w w:val="95"/>
        </w:rPr>
        <w:t> </w:t>
      </w:r>
      <w:r>
        <w:rPr>
          <w:w w:val="95"/>
        </w:rPr>
        <w:t>de</w:t>
      </w:r>
      <w:r>
        <w:rPr>
          <w:spacing w:val="-8"/>
          <w:w w:val="95"/>
        </w:rPr>
        <w:t> </w:t>
      </w:r>
      <w:r>
        <w:rPr>
          <w:w w:val="95"/>
        </w:rPr>
        <w:t>los</w:t>
      </w:r>
      <w:r>
        <w:rPr>
          <w:spacing w:val="-8"/>
          <w:w w:val="95"/>
        </w:rPr>
        <w:t> </w:t>
      </w:r>
      <w:r>
        <w:rPr>
          <w:w w:val="95"/>
        </w:rPr>
        <w:t>descubrimientos</w:t>
      </w:r>
      <w:r>
        <w:rPr>
          <w:spacing w:val="-7"/>
          <w:w w:val="95"/>
        </w:rPr>
        <w:t> </w:t>
      </w:r>
      <w:r>
        <w:rPr>
          <w:w w:val="95"/>
        </w:rPr>
        <w:t>científicos</w:t>
      </w:r>
      <w:r>
        <w:rPr>
          <w:spacing w:val="-8"/>
          <w:w w:val="95"/>
        </w:rPr>
        <w:t> </w:t>
      </w:r>
      <w:r>
        <w:rPr>
          <w:w w:val="95"/>
        </w:rPr>
        <w:t>consiste</w:t>
      </w:r>
      <w:r>
        <w:rPr>
          <w:spacing w:val="-8"/>
          <w:w w:val="95"/>
        </w:rPr>
        <w:t> </w:t>
      </w:r>
      <w:r>
        <w:rPr>
          <w:w w:val="95"/>
        </w:rPr>
        <w:t>en</w:t>
      </w:r>
      <w:r>
        <w:rPr>
          <w:spacing w:val="-8"/>
          <w:w w:val="95"/>
        </w:rPr>
        <w:t> </w:t>
      </w:r>
      <w:r>
        <w:rPr>
          <w:w w:val="95"/>
        </w:rPr>
        <w:t>que</w:t>
      </w:r>
      <w:r>
        <w:rPr>
          <w:spacing w:val="-8"/>
          <w:w w:val="95"/>
        </w:rPr>
        <w:t> </w:t>
      </w:r>
      <w:r>
        <w:rPr>
          <w:w w:val="95"/>
        </w:rPr>
        <w:t>para</w:t>
      </w:r>
      <w:r>
        <w:rPr>
          <w:spacing w:val="-8"/>
          <w:w w:val="95"/>
        </w:rPr>
        <w:t> </w:t>
      </w:r>
      <w:r>
        <w:rPr>
          <w:w w:val="95"/>
        </w:rPr>
        <w:t>explicar</w:t>
      </w:r>
      <w:r>
        <w:rPr>
          <w:spacing w:val="-8"/>
          <w:w w:val="95"/>
        </w:rPr>
        <w:t> </w:t>
      </w:r>
      <w:r>
        <w:rPr>
          <w:w w:val="95"/>
        </w:rPr>
        <w:t>la actividad</w:t>
      </w:r>
      <w:r>
        <w:rPr>
          <w:spacing w:val="-10"/>
          <w:w w:val="95"/>
        </w:rPr>
        <w:t> </w:t>
      </w:r>
      <w:r>
        <w:rPr>
          <w:w w:val="95"/>
        </w:rPr>
        <w:t>tecnocientífica,</w:t>
      </w:r>
      <w:r>
        <w:rPr>
          <w:spacing w:val="-10"/>
          <w:w w:val="95"/>
        </w:rPr>
        <w:t> </w:t>
      </w:r>
      <w:r>
        <w:rPr>
          <w:w w:val="95"/>
        </w:rPr>
        <w:t>la</w:t>
      </w:r>
      <w:r>
        <w:rPr>
          <w:spacing w:val="-10"/>
          <w:w w:val="95"/>
        </w:rPr>
        <w:t> </w:t>
      </w:r>
      <w:r>
        <w:rPr>
          <w:w w:val="95"/>
        </w:rPr>
        <w:t>antropología</w:t>
      </w:r>
      <w:r>
        <w:rPr>
          <w:spacing w:val="-10"/>
          <w:w w:val="95"/>
        </w:rPr>
        <w:t> </w:t>
      </w:r>
      <w:r>
        <w:rPr>
          <w:w w:val="95"/>
        </w:rPr>
        <w:t>puede</w:t>
      </w:r>
      <w:r>
        <w:rPr>
          <w:spacing w:val="-10"/>
          <w:w w:val="95"/>
        </w:rPr>
        <w:t> </w:t>
      </w:r>
      <w:r>
        <w:rPr>
          <w:w w:val="95"/>
        </w:rPr>
        <w:t>alejarse</w:t>
      </w:r>
      <w:r>
        <w:rPr>
          <w:spacing w:val="-10"/>
          <w:w w:val="95"/>
        </w:rPr>
        <w:t> </w:t>
      </w:r>
      <w:r>
        <w:rPr>
          <w:w w:val="95"/>
        </w:rPr>
        <w:t>de</w:t>
      </w:r>
      <w:r>
        <w:rPr>
          <w:spacing w:val="-10"/>
          <w:w w:val="95"/>
        </w:rPr>
        <w:t> </w:t>
      </w:r>
      <w:r>
        <w:rPr>
          <w:w w:val="95"/>
        </w:rPr>
        <w:t>las</w:t>
      </w:r>
      <w:r>
        <w:rPr>
          <w:spacing w:val="-10"/>
          <w:w w:val="95"/>
        </w:rPr>
        <w:t> </w:t>
      </w:r>
      <w:r>
        <w:rPr>
          <w:w w:val="95"/>
        </w:rPr>
        <w:t>explicaciones</w:t>
      </w:r>
      <w:r>
        <w:rPr>
          <w:spacing w:val="-11"/>
          <w:w w:val="95"/>
        </w:rPr>
        <w:t> </w:t>
      </w:r>
      <w:r>
        <w:rPr>
          <w:w w:val="95"/>
        </w:rPr>
        <w:t>ma- niqueístas</w:t>
      </w:r>
      <w:r>
        <w:rPr>
          <w:spacing w:val="-13"/>
          <w:w w:val="95"/>
        </w:rPr>
        <w:t> </w:t>
      </w:r>
      <w:r>
        <w:rPr>
          <w:w w:val="95"/>
        </w:rPr>
        <w:t>del</w:t>
      </w:r>
      <w:r>
        <w:rPr>
          <w:spacing w:val="-13"/>
          <w:w w:val="95"/>
        </w:rPr>
        <w:t> </w:t>
      </w:r>
      <w:r>
        <w:rPr>
          <w:w w:val="95"/>
        </w:rPr>
        <w:t>externalismo/internalismo</w:t>
      </w:r>
      <w:r>
        <w:rPr>
          <w:spacing w:val="-13"/>
          <w:w w:val="95"/>
        </w:rPr>
        <w:t> </w:t>
      </w:r>
      <w:r>
        <w:rPr>
          <w:w w:val="95"/>
        </w:rPr>
        <w:t>que</w:t>
      </w:r>
      <w:r>
        <w:rPr>
          <w:spacing w:val="-13"/>
          <w:w w:val="95"/>
        </w:rPr>
        <w:t> </w:t>
      </w:r>
      <w:r>
        <w:rPr>
          <w:w w:val="95"/>
        </w:rPr>
        <w:t>en</w:t>
      </w:r>
      <w:r>
        <w:rPr>
          <w:spacing w:val="-13"/>
          <w:w w:val="95"/>
        </w:rPr>
        <w:t> </w:t>
      </w:r>
      <w:r>
        <w:rPr>
          <w:w w:val="95"/>
        </w:rPr>
        <w:t>algún</w:t>
      </w:r>
      <w:r>
        <w:rPr>
          <w:spacing w:val="-13"/>
          <w:w w:val="95"/>
        </w:rPr>
        <w:t> </w:t>
      </w:r>
      <w:r>
        <w:rPr>
          <w:w w:val="95"/>
        </w:rPr>
        <w:t>momento</w:t>
      </w:r>
      <w:r>
        <w:rPr>
          <w:spacing w:val="-13"/>
          <w:w w:val="95"/>
        </w:rPr>
        <w:t> </w:t>
      </w:r>
      <w:r>
        <w:rPr>
          <w:w w:val="95"/>
        </w:rPr>
        <w:t>diseñó</w:t>
      </w:r>
      <w:r>
        <w:rPr>
          <w:spacing w:val="-13"/>
          <w:w w:val="95"/>
        </w:rPr>
        <w:t> </w:t>
      </w:r>
      <w:r>
        <w:rPr>
          <w:w w:val="95"/>
        </w:rPr>
        <w:t>Lakatos para</w:t>
      </w:r>
      <w:r>
        <w:rPr>
          <w:spacing w:val="-10"/>
          <w:w w:val="95"/>
        </w:rPr>
        <w:t> </w:t>
      </w:r>
      <w:r>
        <w:rPr>
          <w:w w:val="95"/>
        </w:rPr>
        <w:t>abordar</w:t>
      </w:r>
      <w:r>
        <w:rPr>
          <w:spacing w:val="-10"/>
          <w:w w:val="95"/>
        </w:rPr>
        <w:t> </w:t>
      </w:r>
      <w:r>
        <w:rPr>
          <w:w w:val="95"/>
        </w:rPr>
        <w:t>la</w:t>
      </w:r>
      <w:r>
        <w:rPr>
          <w:spacing w:val="-10"/>
          <w:w w:val="95"/>
        </w:rPr>
        <w:t> </w:t>
      </w:r>
      <w:r>
        <w:rPr>
          <w:w w:val="95"/>
        </w:rPr>
        <w:t>actividad</w:t>
      </w:r>
      <w:r>
        <w:rPr>
          <w:spacing w:val="-10"/>
          <w:w w:val="95"/>
        </w:rPr>
        <w:t> </w:t>
      </w:r>
      <w:r>
        <w:rPr>
          <w:w w:val="95"/>
        </w:rPr>
        <w:t>científica</w:t>
      </w:r>
      <w:r>
        <w:rPr>
          <w:spacing w:val="-11"/>
          <w:w w:val="95"/>
        </w:rPr>
        <w:t> </w:t>
      </w:r>
      <w:r>
        <w:rPr>
          <w:w w:val="95"/>
        </w:rPr>
        <w:t>(Lakatos,</w:t>
      </w:r>
      <w:r>
        <w:rPr>
          <w:spacing w:val="-10"/>
          <w:w w:val="95"/>
        </w:rPr>
        <w:t> </w:t>
      </w:r>
      <w:r>
        <w:rPr>
          <w:w w:val="95"/>
        </w:rPr>
        <w:t>1974</w:t>
      </w:r>
      <w:r>
        <w:rPr>
          <w:spacing w:val="-10"/>
          <w:w w:val="95"/>
        </w:rPr>
        <w:t> </w:t>
      </w:r>
      <w:r>
        <w:rPr>
          <w:w w:val="95"/>
        </w:rPr>
        <w:t>y</w:t>
      </w:r>
      <w:r>
        <w:rPr>
          <w:spacing w:val="-10"/>
          <w:w w:val="95"/>
        </w:rPr>
        <w:t> </w:t>
      </w:r>
      <w:r>
        <w:rPr>
          <w:w w:val="95"/>
        </w:rPr>
        <w:t>1987).</w:t>
      </w:r>
      <w:r>
        <w:rPr>
          <w:spacing w:val="-11"/>
          <w:w w:val="95"/>
        </w:rPr>
        <w:t> </w:t>
      </w:r>
      <w:r>
        <w:rPr>
          <w:w w:val="95"/>
        </w:rPr>
        <w:t>La</w:t>
      </w:r>
      <w:r>
        <w:rPr>
          <w:spacing w:val="-10"/>
          <w:w w:val="95"/>
        </w:rPr>
        <w:t> </w:t>
      </w:r>
      <w:r>
        <w:rPr>
          <w:w w:val="95"/>
        </w:rPr>
        <w:t>antropología</w:t>
      </w:r>
      <w:r>
        <w:rPr>
          <w:spacing w:val="-11"/>
          <w:w w:val="95"/>
        </w:rPr>
        <w:t> </w:t>
      </w:r>
      <w:r>
        <w:rPr>
          <w:w w:val="95"/>
        </w:rPr>
        <w:t>de</w:t>
      </w:r>
      <w:r>
        <w:rPr>
          <w:spacing w:val="-10"/>
          <w:w w:val="95"/>
        </w:rPr>
        <w:t> </w:t>
      </w:r>
      <w:r>
        <w:rPr>
          <w:w w:val="95"/>
        </w:rPr>
        <w:t>la tecnociencia</w:t>
      </w:r>
      <w:r>
        <w:rPr>
          <w:spacing w:val="-16"/>
          <w:w w:val="95"/>
        </w:rPr>
        <w:t> </w:t>
      </w:r>
      <w:r>
        <w:rPr>
          <w:w w:val="95"/>
        </w:rPr>
        <w:t>puede</w:t>
      </w:r>
      <w:r>
        <w:rPr>
          <w:spacing w:val="-17"/>
          <w:w w:val="95"/>
        </w:rPr>
        <w:t> </w:t>
      </w:r>
      <w:r>
        <w:rPr>
          <w:w w:val="95"/>
        </w:rPr>
        <w:t>guiarse</w:t>
      </w:r>
      <w:r>
        <w:rPr>
          <w:spacing w:val="-17"/>
          <w:w w:val="95"/>
        </w:rPr>
        <w:t> </w:t>
      </w:r>
      <w:r>
        <w:rPr>
          <w:w w:val="95"/>
        </w:rPr>
        <w:t>por</w:t>
      </w:r>
      <w:r>
        <w:rPr>
          <w:spacing w:val="-17"/>
          <w:w w:val="95"/>
        </w:rPr>
        <w:t> </w:t>
      </w:r>
      <w:r>
        <w:rPr>
          <w:w w:val="95"/>
        </w:rPr>
        <w:t>sus</w:t>
      </w:r>
      <w:r>
        <w:rPr>
          <w:spacing w:val="-17"/>
          <w:w w:val="95"/>
        </w:rPr>
        <w:t> </w:t>
      </w:r>
      <w:r>
        <w:rPr>
          <w:w w:val="95"/>
        </w:rPr>
        <w:t>propias</w:t>
      </w:r>
      <w:r>
        <w:rPr>
          <w:spacing w:val="-17"/>
          <w:w w:val="95"/>
        </w:rPr>
        <w:t> </w:t>
      </w:r>
      <w:r>
        <w:rPr>
          <w:w w:val="95"/>
        </w:rPr>
        <w:t>observaciones</w:t>
      </w:r>
      <w:r>
        <w:rPr>
          <w:spacing w:val="-17"/>
          <w:w w:val="95"/>
        </w:rPr>
        <w:t> </w:t>
      </w:r>
      <w:r>
        <w:rPr>
          <w:w w:val="95"/>
        </w:rPr>
        <w:t>etnográficas</w:t>
      </w:r>
      <w:r>
        <w:rPr>
          <w:spacing w:val="-17"/>
          <w:w w:val="95"/>
        </w:rPr>
        <w:t> </w:t>
      </w:r>
      <w:r>
        <w:rPr>
          <w:w w:val="95"/>
        </w:rPr>
        <w:t>de</w:t>
      </w:r>
      <w:r>
        <w:rPr>
          <w:spacing w:val="-17"/>
          <w:w w:val="95"/>
        </w:rPr>
        <w:t> </w:t>
      </w:r>
      <w:r>
        <w:rPr>
          <w:w w:val="95"/>
        </w:rPr>
        <w:t>campo para</w:t>
      </w:r>
      <w:r>
        <w:rPr>
          <w:spacing w:val="-9"/>
          <w:w w:val="95"/>
        </w:rPr>
        <w:t> </w:t>
      </w:r>
      <w:r>
        <w:rPr>
          <w:spacing w:val="-2"/>
          <w:w w:val="95"/>
        </w:rPr>
        <w:t>rendir</w:t>
      </w:r>
      <w:r>
        <w:rPr>
          <w:spacing w:val="-9"/>
          <w:w w:val="95"/>
        </w:rPr>
        <w:t> </w:t>
      </w:r>
      <w:r>
        <w:rPr>
          <w:w w:val="95"/>
        </w:rPr>
        <w:t>cuenta</w:t>
      </w:r>
      <w:r>
        <w:rPr>
          <w:spacing w:val="-9"/>
          <w:w w:val="95"/>
        </w:rPr>
        <w:t> </w:t>
      </w:r>
      <w:r>
        <w:rPr>
          <w:w w:val="95"/>
        </w:rPr>
        <w:t>del</w:t>
      </w:r>
      <w:r>
        <w:rPr>
          <w:spacing w:val="-9"/>
          <w:w w:val="95"/>
        </w:rPr>
        <w:t> </w:t>
      </w:r>
      <w:r>
        <w:rPr>
          <w:w w:val="95"/>
        </w:rPr>
        <w:t>contenido</w:t>
      </w:r>
      <w:r>
        <w:rPr>
          <w:spacing w:val="-9"/>
          <w:w w:val="95"/>
        </w:rPr>
        <w:t> </w:t>
      </w:r>
      <w:r>
        <w:rPr>
          <w:w w:val="95"/>
        </w:rPr>
        <w:t>irracional</w:t>
      </w:r>
      <w:r>
        <w:rPr>
          <w:spacing w:val="-9"/>
          <w:w w:val="95"/>
        </w:rPr>
        <w:t> </w:t>
      </w:r>
      <w:r>
        <w:rPr>
          <w:w w:val="95"/>
        </w:rPr>
        <w:t>(en</w:t>
      </w:r>
      <w:r>
        <w:rPr>
          <w:spacing w:val="-9"/>
          <w:w w:val="95"/>
        </w:rPr>
        <w:t> </w:t>
      </w:r>
      <w:r>
        <w:rPr>
          <w:w w:val="95"/>
        </w:rPr>
        <w:t>sentido</w:t>
      </w:r>
      <w:r>
        <w:rPr>
          <w:spacing w:val="-9"/>
          <w:w w:val="95"/>
        </w:rPr>
        <w:t> </w:t>
      </w:r>
      <w:r>
        <w:rPr>
          <w:w w:val="95"/>
        </w:rPr>
        <w:t>weberiano,</w:t>
      </w:r>
      <w:r>
        <w:rPr>
          <w:spacing w:val="-9"/>
          <w:w w:val="95"/>
        </w:rPr>
        <w:t> </w:t>
      </w:r>
      <w:r>
        <w:rPr>
          <w:spacing w:val="-7"/>
          <w:w w:val="95"/>
        </w:rPr>
        <w:t>Weber,</w:t>
      </w:r>
      <w:r>
        <w:rPr>
          <w:spacing w:val="-9"/>
          <w:w w:val="95"/>
        </w:rPr>
        <w:t> </w:t>
      </w:r>
      <w:r>
        <w:rPr>
          <w:w w:val="95"/>
        </w:rPr>
        <w:t>1976) que</w:t>
      </w:r>
      <w:r>
        <w:rPr>
          <w:spacing w:val="-4"/>
          <w:w w:val="95"/>
        </w:rPr>
        <w:t> </w:t>
      </w:r>
      <w:r>
        <w:rPr>
          <w:w w:val="95"/>
        </w:rPr>
        <w:t>habita</w:t>
      </w:r>
      <w:r>
        <w:rPr>
          <w:spacing w:val="-4"/>
          <w:w w:val="95"/>
        </w:rPr>
        <w:t> </w:t>
      </w:r>
      <w:r>
        <w:rPr>
          <w:w w:val="95"/>
        </w:rPr>
        <w:t>en</w:t>
      </w:r>
      <w:r>
        <w:rPr>
          <w:spacing w:val="-4"/>
          <w:w w:val="95"/>
        </w:rPr>
        <w:t> </w:t>
      </w:r>
      <w:r>
        <w:rPr>
          <w:w w:val="95"/>
        </w:rPr>
        <w:t>la</w:t>
      </w:r>
      <w:r>
        <w:rPr>
          <w:spacing w:val="-4"/>
          <w:w w:val="95"/>
        </w:rPr>
        <w:t> </w:t>
      </w:r>
      <w:r>
        <w:rPr>
          <w:w w:val="95"/>
        </w:rPr>
        <w:t>racionalidad</w:t>
      </w:r>
      <w:r>
        <w:rPr>
          <w:spacing w:val="-4"/>
          <w:w w:val="95"/>
        </w:rPr>
        <w:t> </w:t>
      </w:r>
      <w:r>
        <w:rPr>
          <w:w w:val="95"/>
        </w:rPr>
        <w:t>científica,</w:t>
      </w:r>
      <w:r>
        <w:rPr>
          <w:spacing w:val="-4"/>
          <w:w w:val="95"/>
        </w:rPr>
        <w:t> </w:t>
      </w:r>
      <w:r>
        <w:rPr>
          <w:w w:val="95"/>
        </w:rPr>
        <w:t>del</w:t>
      </w:r>
      <w:r>
        <w:rPr>
          <w:spacing w:val="-4"/>
          <w:w w:val="95"/>
        </w:rPr>
        <w:t> </w:t>
      </w:r>
      <w:r>
        <w:rPr>
          <w:w w:val="95"/>
        </w:rPr>
        <w:t>complejo</w:t>
      </w:r>
      <w:r>
        <w:rPr>
          <w:spacing w:val="-4"/>
          <w:w w:val="95"/>
        </w:rPr>
        <w:t> </w:t>
      </w:r>
      <w:r>
        <w:rPr>
          <w:w w:val="95"/>
        </w:rPr>
        <w:t>contexto</w:t>
      </w:r>
      <w:r>
        <w:rPr>
          <w:spacing w:val="-4"/>
          <w:w w:val="95"/>
        </w:rPr>
        <w:t> </w:t>
      </w:r>
      <w:r>
        <w:rPr>
          <w:w w:val="95"/>
        </w:rPr>
        <w:t>de</w:t>
      </w:r>
      <w:r>
        <w:rPr>
          <w:spacing w:val="-4"/>
          <w:w w:val="95"/>
        </w:rPr>
        <w:t> </w:t>
      </w:r>
      <w:r>
        <w:rPr>
          <w:w w:val="95"/>
        </w:rPr>
        <w:t>decisiones</w:t>
      </w:r>
      <w:r>
        <w:rPr>
          <w:spacing w:val="-3"/>
          <w:w w:val="95"/>
        </w:rPr>
        <w:t> </w:t>
      </w:r>
      <w:r>
        <w:rPr>
          <w:w w:val="95"/>
        </w:rPr>
        <w:t>que afecta</w:t>
      </w:r>
      <w:r>
        <w:rPr>
          <w:spacing w:val="-24"/>
          <w:w w:val="95"/>
        </w:rPr>
        <w:t> </w:t>
      </w:r>
      <w:r>
        <w:rPr>
          <w:w w:val="95"/>
        </w:rPr>
        <w:t>el</w:t>
      </w:r>
      <w:r>
        <w:rPr>
          <w:spacing w:val="-25"/>
          <w:w w:val="95"/>
        </w:rPr>
        <w:t> </w:t>
      </w:r>
      <w:r>
        <w:rPr>
          <w:w w:val="95"/>
        </w:rPr>
        <w:t>rumbo</w:t>
      </w:r>
      <w:r>
        <w:rPr>
          <w:spacing w:val="-24"/>
          <w:w w:val="95"/>
        </w:rPr>
        <w:t> </w:t>
      </w:r>
      <w:r>
        <w:rPr>
          <w:w w:val="95"/>
        </w:rPr>
        <w:t>de</w:t>
      </w:r>
      <w:r>
        <w:rPr>
          <w:spacing w:val="-24"/>
          <w:w w:val="95"/>
        </w:rPr>
        <w:t> </w:t>
      </w:r>
      <w:r>
        <w:rPr>
          <w:w w:val="95"/>
        </w:rPr>
        <w:t>una</w:t>
      </w:r>
      <w:r>
        <w:rPr>
          <w:spacing w:val="-25"/>
          <w:w w:val="95"/>
        </w:rPr>
        <w:t> </w:t>
      </w:r>
      <w:r>
        <w:rPr>
          <w:w w:val="95"/>
        </w:rPr>
        <w:t>trayectoria</w:t>
      </w:r>
      <w:r>
        <w:rPr>
          <w:spacing w:val="-24"/>
          <w:w w:val="95"/>
        </w:rPr>
        <w:t> </w:t>
      </w:r>
      <w:r>
        <w:rPr>
          <w:w w:val="95"/>
        </w:rPr>
        <w:t>tecnológica</w:t>
      </w:r>
      <w:r>
        <w:rPr>
          <w:spacing w:val="-24"/>
          <w:w w:val="95"/>
        </w:rPr>
        <w:t> </w:t>
      </w:r>
      <w:r>
        <w:rPr>
          <w:w w:val="95"/>
        </w:rPr>
        <w:t>y</w:t>
      </w:r>
      <w:r>
        <w:rPr>
          <w:spacing w:val="-25"/>
          <w:w w:val="95"/>
        </w:rPr>
        <w:t> </w:t>
      </w:r>
      <w:r>
        <w:rPr>
          <w:w w:val="95"/>
        </w:rPr>
        <w:t>la</w:t>
      </w:r>
      <w:r>
        <w:rPr>
          <w:spacing w:val="-25"/>
          <w:w w:val="95"/>
        </w:rPr>
        <w:t> </w:t>
      </w:r>
      <w:r>
        <w:rPr>
          <w:w w:val="95"/>
        </w:rPr>
        <w:t>epistemología</w:t>
      </w:r>
      <w:r>
        <w:rPr>
          <w:spacing w:val="-24"/>
          <w:w w:val="95"/>
        </w:rPr>
        <w:t> </w:t>
      </w:r>
      <w:r>
        <w:rPr>
          <w:w w:val="95"/>
        </w:rPr>
        <w:t>social</w:t>
      </w:r>
      <w:r>
        <w:rPr>
          <w:spacing w:val="-25"/>
          <w:w w:val="95"/>
        </w:rPr>
        <w:t> </w:t>
      </w:r>
      <w:r>
        <w:rPr>
          <w:w w:val="95"/>
        </w:rPr>
        <w:t>que</w:t>
      </w:r>
      <w:r>
        <w:rPr>
          <w:spacing w:val="-24"/>
          <w:w w:val="95"/>
        </w:rPr>
        <w:t> </w:t>
      </w:r>
      <w:r>
        <w:rPr>
          <w:w w:val="95"/>
        </w:rPr>
        <w:t>ocurre como</w:t>
      </w:r>
      <w:r>
        <w:rPr>
          <w:spacing w:val="-17"/>
          <w:w w:val="95"/>
        </w:rPr>
        <w:t> </w:t>
      </w:r>
      <w:r>
        <w:rPr>
          <w:w w:val="95"/>
        </w:rPr>
        <w:t>mezcla</w:t>
      </w:r>
      <w:r>
        <w:rPr>
          <w:spacing w:val="-17"/>
          <w:w w:val="95"/>
        </w:rPr>
        <w:t> </w:t>
      </w:r>
      <w:r>
        <w:rPr>
          <w:w w:val="95"/>
        </w:rPr>
        <w:t>de</w:t>
      </w:r>
      <w:r>
        <w:rPr>
          <w:spacing w:val="-17"/>
          <w:w w:val="95"/>
        </w:rPr>
        <w:t> </w:t>
      </w:r>
      <w:r>
        <w:rPr>
          <w:w w:val="95"/>
        </w:rPr>
        <w:t>actividades</w:t>
      </w:r>
      <w:r>
        <w:rPr>
          <w:spacing w:val="-17"/>
          <w:w w:val="95"/>
        </w:rPr>
        <w:t> </w:t>
      </w:r>
      <w:r>
        <w:rPr>
          <w:w w:val="95"/>
        </w:rPr>
        <w:t>sociales,</w:t>
      </w:r>
      <w:r>
        <w:rPr>
          <w:spacing w:val="-18"/>
          <w:w w:val="95"/>
        </w:rPr>
        <w:t> </w:t>
      </w:r>
      <w:r>
        <w:rPr>
          <w:w w:val="95"/>
        </w:rPr>
        <w:t>técnicas</w:t>
      </w:r>
      <w:r>
        <w:rPr>
          <w:spacing w:val="-17"/>
          <w:w w:val="95"/>
        </w:rPr>
        <w:t> </w:t>
      </w:r>
      <w:r>
        <w:rPr>
          <w:w w:val="95"/>
        </w:rPr>
        <w:t>y</w:t>
      </w:r>
      <w:r>
        <w:rPr>
          <w:spacing w:val="-17"/>
          <w:w w:val="95"/>
        </w:rPr>
        <w:t> </w:t>
      </w:r>
      <w:r>
        <w:rPr>
          <w:w w:val="95"/>
        </w:rPr>
        <w:t>simbólicas</w:t>
      </w:r>
      <w:r>
        <w:rPr>
          <w:spacing w:val="-18"/>
          <w:w w:val="95"/>
        </w:rPr>
        <w:t> </w:t>
      </w:r>
      <w:r>
        <w:rPr>
          <w:w w:val="95"/>
        </w:rPr>
        <w:t>en</w:t>
      </w:r>
      <w:r>
        <w:rPr>
          <w:spacing w:val="-17"/>
          <w:w w:val="95"/>
        </w:rPr>
        <w:t> </w:t>
      </w:r>
      <w:r>
        <w:rPr>
          <w:w w:val="95"/>
        </w:rPr>
        <w:t>los</w:t>
      </w:r>
      <w:r>
        <w:rPr>
          <w:spacing w:val="-17"/>
          <w:w w:val="95"/>
        </w:rPr>
        <w:t> </w:t>
      </w:r>
      <w:r>
        <w:rPr>
          <w:w w:val="95"/>
        </w:rPr>
        <w:t>laboratorios.</w:t>
      </w:r>
    </w:p>
    <w:p>
      <w:pPr>
        <w:pStyle w:val="BodyText"/>
        <w:spacing w:line="242" w:lineRule="auto"/>
        <w:ind w:left="1553" w:right="1551" w:firstLine="283"/>
        <w:jc w:val="both"/>
      </w:pPr>
      <w:r>
        <w:rPr>
          <w:w w:val="95"/>
        </w:rPr>
        <w:t>La</w:t>
      </w:r>
      <w:r>
        <w:rPr>
          <w:spacing w:val="-8"/>
          <w:w w:val="95"/>
        </w:rPr>
        <w:t> </w:t>
      </w:r>
      <w:r>
        <w:rPr>
          <w:w w:val="95"/>
        </w:rPr>
        <w:t>inercia</w:t>
      </w:r>
      <w:r>
        <w:rPr>
          <w:spacing w:val="-8"/>
          <w:w w:val="95"/>
        </w:rPr>
        <w:t> </w:t>
      </w:r>
      <w:r>
        <w:rPr>
          <w:w w:val="95"/>
        </w:rPr>
        <w:t>de</w:t>
      </w:r>
      <w:r>
        <w:rPr>
          <w:spacing w:val="-8"/>
          <w:w w:val="95"/>
        </w:rPr>
        <w:t> </w:t>
      </w:r>
      <w:r>
        <w:rPr>
          <w:w w:val="95"/>
        </w:rPr>
        <w:t>la</w:t>
      </w:r>
      <w:r>
        <w:rPr>
          <w:spacing w:val="-8"/>
          <w:w w:val="95"/>
        </w:rPr>
        <w:t> </w:t>
      </w:r>
      <w:r>
        <w:rPr>
          <w:w w:val="95"/>
        </w:rPr>
        <w:t>tradición</w:t>
      </w:r>
      <w:r>
        <w:rPr>
          <w:spacing w:val="-8"/>
          <w:w w:val="95"/>
        </w:rPr>
        <w:t> </w:t>
      </w:r>
      <w:r>
        <w:rPr>
          <w:w w:val="95"/>
        </w:rPr>
        <w:t>antropológica</w:t>
      </w:r>
      <w:r>
        <w:rPr>
          <w:spacing w:val="-9"/>
          <w:w w:val="95"/>
        </w:rPr>
        <w:t> </w:t>
      </w:r>
      <w:r>
        <w:rPr>
          <w:w w:val="95"/>
        </w:rPr>
        <w:t>para</w:t>
      </w:r>
      <w:r>
        <w:rPr>
          <w:spacing w:val="-8"/>
          <w:w w:val="95"/>
        </w:rPr>
        <w:t> </w:t>
      </w:r>
      <w:r>
        <w:rPr>
          <w:w w:val="95"/>
        </w:rPr>
        <w:t>estudiar</w:t>
      </w:r>
      <w:r>
        <w:rPr>
          <w:spacing w:val="-8"/>
          <w:w w:val="95"/>
        </w:rPr>
        <w:t> </w:t>
      </w:r>
      <w:r>
        <w:rPr>
          <w:w w:val="95"/>
        </w:rPr>
        <w:t>las</w:t>
      </w:r>
      <w:r>
        <w:rPr>
          <w:spacing w:val="-8"/>
          <w:w w:val="95"/>
        </w:rPr>
        <w:t> </w:t>
      </w:r>
      <w:r>
        <w:rPr>
          <w:w w:val="95"/>
        </w:rPr>
        <w:t>sociedades</w:t>
      </w:r>
      <w:r>
        <w:rPr>
          <w:spacing w:val="-8"/>
          <w:w w:val="95"/>
        </w:rPr>
        <w:t> </w:t>
      </w:r>
      <w:r>
        <w:rPr>
          <w:w w:val="95"/>
        </w:rPr>
        <w:t>tradicio- nales</w:t>
      </w:r>
      <w:r>
        <w:rPr>
          <w:spacing w:val="-6"/>
          <w:w w:val="95"/>
        </w:rPr>
        <w:t> </w:t>
      </w:r>
      <w:r>
        <w:rPr>
          <w:w w:val="95"/>
        </w:rPr>
        <w:t>que</w:t>
      </w:r>
      <w:r>
        <w:rPr>
          <w:spacing w:val="-6"/>
          <w:w w:val="95"/>
        </w:rPr>
        <w:t> </w:t>
      </w:r>
      <w:r>
        <w:rPr>
          <w:w w:val="95"/>
        </w:rPr>
        <w:t>tuvo</w:t>
      </w:r>
      <w:r>
        <w:rPr>
          <w:spacing w:val="-6"/>
          <w:w w:val="95"/>
        </w:rPr>
        <w:t> </w:t>
      </w:r>
      <w:r>
        <w:rPr>
          <w:w w:val="95"/>
        </w:rPr>
        <w:t>como</w:t>
      </w:r>
      <w:r>
        <w:rPr>
          <w:spacing w:val="-6"/>
          <w:w w:val="95"/>
        </w:rPr>
        <w:t> </w:t>
      </w:r>
      <w:r>
        <w:rPr>
          <w:w w:val="95"/>
        </w:rPr>
        <w:t>consecuencia</w:t>
      </w:r>
      <w:r>
        <w:rPr>
          <w:spacing w:val="-7"/>
          <w:w w:val="95"/>
        </w:rPr>
        <w:t> </w:t>
      </w:r>
      <w:r>
        <w:rPr>
          <w:w w:val="95"/>
        </w:rPr>
        <w:t>la</w:t>
      </w:r>
      <w:r>
        <w:rPr>
          <w:spacing w:val="-6"/>
          <w:w w:val="95"/>
        </w:rPr>
        <w:t> </w:t>
      </w:r>
      <w:r>
        <w:rPr>
          <w:w w:val="95"/>
        </w:rPr>
        <w:t>tardía</w:t>
      </w:r>
      <w:r>
        <w:rPr>
          <w:spacing w:val="-6"/>
          <w:w w:val="95"/>
        </w:rPr>
        <w:t> </w:t>
      </w:r>
      <w:r>
        <w:rPr>
          <w:w w:val="95"/>
        </w:rPr>
        <w:t>aplicación</w:t>
      </w:r>
      <w:r>
        <w:rPr>
          <w:spacing w:val="-6"/>
          <w:w w:val="95"/>
        </w:rPr>
        <w:t> </w:t>
      </w:r>
      <w:r>
        <w:rPr>
          <w:w w:val="95"/>
        </w:rPr>
        <w:t>del</w:t>
      </w:r>
      <w:r>
        <w:rPr>
          <w:spacing w:val="-6"/>
          <w:w w:val="95"/>
        </w:rPr>
        <w:t> </w:t>
      </w:r>
      <w:r>
        <w:rPr>
          <w:w w:val="95"/>
        </w:rPr>
        <w:t>método</w:t>
      </w:r>
      <w:r>
        <w:rPr>
          <w:spacing w:val="-6"/>
          <w:w w:val="95"/>
        </w:rPr>
        <w:t> </w:t>
      </w:r>
      <w:r>
        <w:rPr>
          <w:w w:val="95"/>
        </w:rPr>
        <w:t>etnográfico</w:t>
      </w:r>
      <w:r>
        <w:rPr>
          <w:spacing w:val="-6"/>
          <w:w w:val="95"/>
        </w:rPr>
        <w:t> </w:t>
      </w:r>
      <w:r>
        <w:rPr>
          <w:w w:val="95"/>
        </w:rPr>
        <w:t>al </w:t>
      </w:r>
      <w:r>
        <w:rPr/>
        <w:t>estudio</w:t>
      </w:r>
      <w:r>
        <w:rPr>
          <w:spacing w:val="-28"/>
        </w:rPr>
        <w:t> </w:t>
      </w:r>
      <w:r>
        <w:rPr/>
        <w:t>de</w:t>
      </w:r>
      <w:r>
        <w:rPr>
          <w:spacing w:val="-28"/>
        </w:rPr>
        <w:t> </w:t>
      </w:r>
      <w:r>
        <w:rPr/>
        <w:t>la</w:t>
      </w:r>
      <w:r>
        <w:rPr>
          <w:spacing w:val="-28"/>
        </w:rPr>
        <w:t> </w:t>
      </w:r>
      <w:r>
        <w:rPr/>
        <w:t>tecnociencia</w:t>
      </w:r>
      <w:r>
        <w:rPr>
          <w:spacing w:val="-28"/>
        </w:rPr>
        <w:t> </w:t>
      </w:r>
      <w:r>
        <w:rPr/>
        <w:t>y</w:t>
      </w:r>
      <w:r>
        <w:rPr>
          <w:spacing w:val="-28"/>
        </w:rPr>
        <w:t> </w:t>
      </w:r>
      <w:r>
        <w:rPr/>
        <w:t>el</w:t>
      </w:r>
      <w:r>
        <w:rPr>
          <w:spacing w:val="-28"/>
        </w:rPr>
        <w:t> </w:t>
      </w:r>
      <w:r>
        <w:rPr/>
        <w:t>retraso</w:t>
      </w:r>
      <w:r>
        <w:rPr>
          <w:spacing w:val="-28"/>
        </w:rPr>
        <w:t> </w:t>
      </w:r>
      <w:r>
        <w:rPr/>
        <w:t>de</w:t>
      </w:r>
      <w:r>
        <w:rPr>
          <w:spacing w:val="-28"/>
        </w:rPr>
        <w:t> </w:t>
      </w:r>
      <w:r>
        <w:rPr/>
        <w:t>la</w:t>
      </w:r>
      <w:r>
        <w:rPr>
          <w:spacing w:val="-28"/>
        </w:rPr>
        <w:t> </w:t>
      </w:r>
      <w:r>
        <w:rPr/>
        <w:t>reflexión</w:t>
      </w:r>
      <w:r>
        <w:rPr>
          <w:spacing w:val="-28"/>
        </w:rPr>
        <w:t> </w:t>
      </w:r>
      <w:r>
        <w:rPr/>
        <w:t>antropológica</w:t>
      </w:r>
      <w:r>
        <w:rPr>
          <w:spacing w:val="-28"/>
        </w:rPr>
        <w:t> </w:t>
      </w:r>
      <w:r>
        <w:rPr/>
        <w:t>del</w:t>
      </w:r>
      <w:r>
        <w:rPr>
          <w:spacing w:val="-28"/>
        </w:rPr>
        <w:t> </w:t>
      </w:r>
      <w:r>
        <w:rPr/>
        <w:t>papel</w:t>
      </w:r>
      <w:r>
        <w:rPr>
          <w:spacing w:val="-28"/>
        </w:rPr>
        <w:t> </w:t>
      </w:r>
      <w:r>
        <w:rPr/>
        <w:t>de </w:t>
      </w:r>
      <w:r>
        <w:rPr>
          <w:w w:val="95"/>
        </w:rPr>
        <w:t>cognitivo e instrumental de la tecnociencia en la conformación de los colectivos </w:t>
      </w:r>
      <w:r>
        <w:rPr/>
        <w:t>humanos</w:t>
      </w:r>
      <w:r>
        <w:rPr>
          <w:spacing w:val="-20"/>
        </w:rPr>
        <w:t> </w:t>
      </w:r>
      <w:r>
        <w:rPr/>
        <w:t>contemporáneos.</w:t>
      </w:r>
      <w:r>
        <w:rPr>
          <w:spacing w:val="-20"/>
        </w:rPr>
        <w:t> </w:t>
      </w:r>
      <w:r>
        <w:rPr>
          <w:spacing w:val="-7"/>
        </w:rPr>
        <w:t>Pero</w:t>
      </w:r>
      <w:r>
        <w:rPr>
          <w:spacing w:val="-20"/>
        </w:rPr>
        <w:t> </w:t>
      </w:r>
      <w:r>
        <w:rPr/>
        <w:t>no</w:t>
      </w:r>
      <w:r>
        <w:rPr>
          <w:spacing w:val="-20"/>
        </w:rPr>
        <w:t> </w:t>
      </w:r>
      <w:r>
        <w:rPr/>
        <w:t>todo</w:t>
      </w:r>
      <w:r>
        <w:rPr>
          <w:spacing w:val="-20"/>
        </w:rPr>
        <w:t> </w:t>
      </w:r>
      <w:r>
        <w:rPr/>
        <w:t>está</w:t>
      </w:r>
      <w:r>
        <w:rPr>
          <w:spacing w:val="-20"/>
        </w:rPr>
        <w:t> </w:t>
      </w:r>
      <w:r>
        <w:rPr/>
        <w:t>perdido</w:t>
      </w:r>
      <w:r>
        <w:rPr>
          <w:spacing w:val="-20"/>
        </w:rPr>
        <w:t> </w:t>
      </w:r>
      <w:r>
        <w:rPr/>
        <w:t>para</w:t>
      </w:r>
      <w:r>
        <w:rPr>
          <w:spacing w:val="-20"/>
        </w:rPr>
        <w:t> </w:t>
      </w:r>
      <w:r>
        <w:rPr/>
        <w:t>la</w:t>
      </w:r>
      <w:r>
        <w:rPr>
          <w:spacing w:val="-20"/>
        </w:rPr>
        <w:t> </w:t>
      </w:r>
      <w:r>
        <w:rPr/>
        <w:t>antropología</w:t>
      </w:r>
      <w:r>
        <w:rPr>
          <w:spacing w:val="-20"/>
        </w:rPr>
        <w:t> </w:t>
      </w:r>
      <w:r>
        <w:rPr/>
        <w:t>del </w:t>
      </w:r>
      <w:r>
        <w:rPr>
          <w:w w:val="95"/>
        </w:rPr>
        <w:t>mundo</w:t>
      </w:r>
      <w:r>
        <w:rPr>
          <w:spacing w:val="-14"/>
          <w:w w:val="95"/>
        </w:rPr>
        <w:t> </w:t>
      </w:r>
      <w:r>
        <w:rPr>
          <w:w w:val="95"/>
        </w:rPr>
        <w:t>contemporáneo</w:t>
      </w:r>
      <w:r>
        <w:rPr>
          <w:spacing w:val="-14"/>
          <w:w w:val="95"/>
        </w:rPr>
        <w:t> </w:t>
      </w:r>
      <w:r>
        <w:rPr>
          <w:w w:val="95"/>
        </w:rPr>
        <w:t>proveniente</w:t>
      </w:r>
      <w:r>
        <w:rPr>
          <w:spacing w:val="-14"/>
          <w:w w:val="95"/>
        </w:rPr>
        <w:t> </w:t>
      </w:r>
      <w:r>
        <w:rPr>
          <w:w w:val="95"/>
        </w:rPr>
        <w:t>de</w:t>
      </w:r>
      <w:r>
        <w:rPr>
          <w:spacing w:val="-14"/>
          <w:w w:val="95"/>
        </w:rPr>
        <w:t> </w:t>
      </w:r>
      <w:r>
        <w:rPr>
          <w:w w:val="95"/>
        </w:rPr>
        <w:t>los</w:t>
      </w:r>
      <w:r>
        <w:rPr>
          <w:spacing w:val="-14"/>
          <w:w w:val="95"/>
        </w:rPr>
        <w:t> </w:t>
      </w:r>
      <w:r>
        <w:rPr>
          <w:w w:val="95"/>
        </w:rPr>
        <w:t>antropólogos</w:t>
      </w:r>
      <w:r>
        <w:rPr>
          <w:spacing w:val="-14"/>
          <w:w w:val="95"/>
        </w:rPr>
        <w:t> </w:t>
      </w:r>
      <w:r>
        <w:rPr>
          <w:w w:val="95"/>
        </w:rPr>
        <w:t>clásicos.</w:t>
      </w:r>
      <w:r>
        <w:rPr>
          <w:spacing w:val="-14"/>
          <w:w w:val="95"/>
        </w:rPr>
        <w:t> </w:t>
      </w:r>
      <w:r>
        <w:rPr>
          <w:w w:val="95"/>
        </w:rPr>
        <w:t>La</w:t>
      </w:r>
      <w:r>
        <w:rPr>
          <w:spacing w:val="-14"/>
          <w:w w:val="95"/>
        </w:rPr>
        <w:t> </w:t>
      </w:r>
      <w:r>
        <w:rPr>
          <w:w w:val="95"/>
        </w:rPr>
        <w:t>sensibilidad antropológica</w:t>
      </w:r>
      <w:r>
        <w:rPr>
          <w:spacing w:val="-12"/>
          <w:w w:val="95"/>
        </w:rPr>
        <w:t> </w:t>
      </w:r>
      <w:r>
        <w:rPr>
          <w:w w:val="95"/>
        </w:rPr>
        <w:t>ha</w:t>
      </w:r>
      <w:r>
        <w:rPr>
          <w:spacing w:val="-12"/>
          <w:w w:val="95"/>
        </w:rPr>
        <w:t> </w:t>
      </w:r>
      <w:r>
        <w:rPr>
          <w:w w:val="95"/>
        </w:rPr>
        <w:t>podido</w:t>
      </w:r>
      <w:r>
        <w:rPr>
          <w:spacing w:val="-12"/>
          <w:w w:val="95"/>
        </w:rPr>
        <w:t> </w:t>
      </w:r>
      <w:r>
        <w:rPr>
          <w:w w:val="95"/>
        </w:rPr>
        <w:t>aplicarse</w:t>
      </w:r>
      <w:r>
        <w:rPr>
          <w:spacing w:val="-12"/>
          <w:w w:val="95"/>
        </w:rPr>
        <w:t> </w:t>
      </w:r>
      <w:r>
        <w:rPr>
          <w:w w:val="95"/>
        </w:rPr>
        <w:t>creativamente</w:t>
      </w:r>
      <w:r>
        <w:rPr>
          <w:spacing w:val="-12"/>
          <w:w w:val="95"/>
        </w:rPr>
        <w:t> </w:t>
      </w:r>
      <w:r>
        <w:rPr>
          <w:w w:val="95"/>
        </w:rPr>
        <w:t>para</w:t>
      </w:r>
      <w:r>
        <w:rPr>
          <w:spacing w:val="-12"/>
          <w:w w:val="95"/>
        </w:rPr>
        <w:t> </w:t>
      </w:r>
      <w:r>
        <w:rPr>
          <w:w w:val="95"/>
        </w:rPr>
        <w:t>el</w:t>
      </w:r>
      <w:r>
        <w:rPr>
          <w:spacing w:val="-12"/>
          <w:w w:val="95"/>
        </w:rPr>
        <w:t> </w:t>
      </w:r>
      <w:r>
        <w:rPr>
          <w:w w:val="95"/>
        </w:rPr>
        <w:t>estudio</w:t>
      </w:r>
      <w:r>
        <w:rPr>
          <w:spacing w:val="-12"/>
          <w:w w:val="95"/>
        </w:rPr>
        <w:t> </w:t>
      </w:r>
      <w:r>
        <w:rPr>
          <w:w w:val="95"/>
        </w:rPr>
        <w:t>de</w:t>
      </w:r>
      <w:r>
        <w:rPr>
          <w:spacing w:val="-12"/>
          <w:w w:val="95"/>
        </w:rPr>
        <w:t> </w:t>
      </w:r>
      <w:r>
        <w:rPr>
          <w:w w:val="95"/>
        </w:rPr>
        <w:t>la</w:t>
      </w:r>
      <w:r>
        <w:rPr>
          <w:spacing w:val="-12"/>
          <w:w w:val="95"/>
        </w:rPr>
        <w:t> </w:t>
      </w:r>
      <w:r>
        <w:rPr>
          <w:w w:val="95"/>
        </w:rPr>
        <w:t>tecnocien- </w:t>
      </w:r>
      <w:r>
        <w:rPr/>
        <w:t>cia</w:t>
      </w:r>
      <w:r>
        <w:rPr>
          <w:spacing w:val="-28"/>
        </w:rPr>
        <w:t> </w:t>
      </w:r>
      <w:r>
        <w:rPr/>
        <w:t>y</w:t>
      </w:r>
      <w:r>
        <w:rPr>
          <w:spacing w:val="-28"/>
        </w:rPr>
        <w:t> </w:t>
      </w:r>
      <w:r>
        <w:rPr/>
        <w:t>para</w:t>
      </w:r>
      <w:r>
        <w:rPr>
          <w:spacing w:val="-28"/>
        </w:rPr>
        <w:t> </w:t>
      </w:r>
      <w:r>
        <w:rPr/>
        <w:t>reflexionar</w:t>
      </w:r>
      <w:r>
        <w:rPr>
          <w:spacing w:val="-28"/>
        </w:rPr>
        <w:t> </w:t>
      </w:r>
      <w:r>
        <w:rPr/>
        <w:t>sobre</w:t>
      </w:r>
      <w:r>
        <w:rPr>
          <w:spacing w:val="-28"/>
        </w:rPr>
        <w:t> </w:t>
      </w:r>
      <w:r>
        <w:rPr/>
        <w:t>ella</w:t>
      </w:r>
      <w:r>
        <w:rPr>
          <w:spacing w:val="-28"/>
        </w:rPr>
        <w:t> </w:t>
      </w:r>
      <w:r>
        <w:rPr/>
        <w:t>en</w:t>
      </w:r>
      <w:r>
        <w:rPr>
          <w:spacing w:val="-28"/>
        </w:rPr>
        <w:t> </w:t>
      </w:r>
      <w:r>
        <w:rPr/>
        <w:t>el</w:t>
      </w:r>
      <w:r>
        <w:rPr>
          <w:spacing w:val="-28"/>
        </w:rPr>
        <w:t> </w:t>
      </w:r>
      <w:r>
        <w:rPr/>
        <w:t>contexto</w:t>
      </w:r>
      <w:r>
        <w:rPr>
          <w:spacing w:val="-28"/>
        </w:rPr>
        <w:t> </w:t>
      </w:r>
      <w:r>
        <w:rPr/>
        <w:t>de</w:t>
      </w:r>
      <w:r>
        <w:rPr>
          <w:spacing w:val="-28"/>
        </w:rPr>
        <w:t> </w:t>
      </w:r>
      <w:r>
        <w:rPr/>
        <w:t>la</w:t>
      </w:r>
      <w:r>
        <w:rPr>
          <w:spacing w:val="-28"/>
        </w:rPr>
        <w:t> </w:t>
      </w:r>
      <w:r>
        <w:rPr/>
        <w:t>hominización,</w:t>
      </w:r>
      <w:r>
        <w:rPr>
          <w:spacing w:val="-28"/>
        </w:rPr>
        <w:t> </w:t>
      </w:r>
      <w:r>
        <w:rPr/>
        <w:t>como</w:t>
      </w:r>
      <w:r>
        <w:rPr>
          <w:spacing w:val="-28"/>
        </w:rPr>
        <w:t> </w:t>
      </w:r>
      <w:r>
        <w:rPr/>
        <w:t>lo</w:t>
      </w:r>
      <w:r>
        <w:rPr>
          <w:spacing w:val="-28"/>
        </w:rPr>
        <w:t> </w:t>
      </w:r>
      <w:r>
        <w:rPr/>
        <w:t>mos- tró</w:t>
      </w:r>
      <w:r>
        <w:rPr>
          <w:spacing w:val="-22"/>
        </w:rPr>
        <w:t> </w:t>
      </w:r>
      <w:r>
        <w:rPr/>
        <w:t>hace</w:t>
      </w:r>
      <w:r>
        <w:rPr>
          <w:spacing w:val="-22"/>
        </w:rPr>
        <w:t> </w:t>
      </w:r>
      <w:r>
        <w:rPr/>
        <w:t>años</w:t>
      </w:r>
      <w:r>
        <w:rPr>
          <w:spacing w:val="-22"/>
        </w:rPr>
        <w:t> </w:t>
      </w:r>
      <w:r>
        <w:rPr/>
        <w:t>el</w:t>
      </w:r>
      <w:r>
        <w:rPr>
          <w:spacing w:val="-22"/>
        </w:rPr>
        <w:t> </w:t>
      </w:r>
      <w:r>
        <w:rPr/>
        <w:t>gran</w:t>
      </w:r>
      <w:r>
        <w:rPr>
          <w:spacing w:val="-22"/>
        </w:rPr>
        <w:t> </w:t>
      </w:r>
      <w:r>
        <w:rPr/>
        <w:t>antropólogo</w:t>
      </w:r>
      <w:r>
        <w:rPr>
          <w:spacing w:val="-22"/>
        </w:rPr>
        <w:t> </w:t>
      </w:r>
      <w:r>
        <w:rPr/>
        <w:t>Balandier</w:t>
      </w:r>
      <w:r>
        <w:rPr>
          <w:spacing w:val="-21"/>
        </w:rPr>
        <w:t> </w:t>
      </w:r>
      <w:r>
        <w:rPr/>
        <w:t>(2003),</w:t>
      </w:r>
      <w:r>
        <w:rPr>
          <w:spacing w:val="-22"/>
        </w:rPr>
        <w:t> </w:t>
      </w:r>
      <w:r>
        <w:rPr/>
        <w:t>a</w:t>
      </w:r>
      <w:r>
        <w:rPr>
          <w:spacing w:val="-22"/>
        </w:rPr>
        <w:t> </w:t>
      </w:r>
      <w:r>
        <w:rPr/>
        <w:t>raíz</w:t>
      </w:r>
      <w:r>
        <w:rPr>
          <w:spacing w:val="-22"/>
        </w:rPr>
        <w:t> </w:t>
      </w:r>
      <w:r>
        <w:rPr/>
        <w:t>de</w:t>
      </w:r>
      <w:r>
        <w:rPr>
          <w:spacing w:val="-22"/>
        </w:rPr>
        <w:t> </w:t>
      </w:r>
      <w:r>
        <w:rPr/>
        <w:t>la</w:t>
      </w:r>
      <w:r>
        <w:rPr>
          <w:spacing w:val="-22"/>
        </w:rPr>
        <w:t> </w:t>
      </w:r>
      <w:r>
        <w:rPr/>
        <w:t>destrucción</w:t>
      </w:r>
      <w:r>
        <w:rPr>
          <w:spacing w:val="-21"/>
        </w:rPr>
        <w:t> </w:t>
      </w:r>
      <w:r>
        <w:rPr/>
        <w:t>de </w:t>
      </w:r>
      <w:r>
        <w:rPr>
          <w:w w:val="95"/>
        </w:rPr>
        <w:t>las</w:t>
      </w:r>
      <w:r>
        <w:rPr>
          <w:spacing w:val="-14"/>
          <w:w w:val="95"/>
        </w:rPr>
        <w:t> </w:t>
      </w:r>
      <w:r>
        <w:rPr>
          <w:spacing w:val="-6"/>
          <w:w w:val="95"/>
        </w:rPr>
        <w:t>Torres</w:t>
      </w:r>
      <w:r>
        <w:rPr>
          <w:spacing w:val="-14"/>
          <w:w w:val="95"/>
        </w:rPr>
        <w:t> </w:t>
      </w:r>
      <w:r>
        <w:rPr>
          <w:w w:val="95"/>
        </w:rPr>
        <w:t>Gemelas</w:t>
      </w:r>
      <w:r>
        <w:rPr>
          <w:spacing w:val="-14"/>
          <w:w w:val="95"/>
        </w:rPr>
        <w:t> </w:t>
      </w:r>
      <w:r>
        <w:rPr>
          <w:w w:val="95"/>
        </w:rPr>
        <w:t>en</w:t>
      </w:r>
      <w:r>
        <w:rPr>
          <w:spacing w:val="-14"/>
          <w:w w:val="95"/>
        </w:rPr>
        <w:t> </w:t>
      </w:r>
      <w:r>
        <w:rPr>
          <w:w w:val="95"/>
        </w:rPr>
        <w:t>Nueva</w:t>
      </w:r>
      <w:r>
        <w:rPr>
          <w:spacing w:val="-14"/>
          <w:w w:val="95"/>
        </w:rPr>
        <w:t> </w:t>
      </w:r>
      <w:r>
        <w:rPr>
          <w:spacing w:val="-7"/>
          <w:w w:val="95"/>
        </w:rPr>
        <w:t>York</w:t>
      </w:r>
      <w:r>
        <w:rPr>
          <w:spacing w:val="-14"/>
          <w:w w:val="95"/>
        </w:rPr>
        <w:t> </w:t>
      </w:r>
      <w:r>
        <w:rPr>
          <w:w w:val="95"/>
        </w:rPr>
        <w:t>en</w:t>
      </w:r>
      <w:r>
        <w:rPr>
          <w:spacing w:val="-14"/>
          <w:w w:val="95"/>
        </w:rPr>
        <w:t> </w:t>
      </w:r>
      <w:r>
        <w:rPr>
          <w:w w:val="95"/>
        </w:rPr>
        <w:t>2001,</w:t>
      </w:r>
      <w:r>
        <w:rPr>
          <w:spacing w:val="-14"/>
          <w:w w:val="95"/>
        </w:rPr>
        <w:t> </w:t>
      </w:r>
      <w:r>
        <w:rPr>
          <w:w w:val="95"/>
        </w:rPr>
        <w:t>ha</w:t>
      </w:r>
      <w:r>
        <w:rPr>
          <w:spacing w:val="-14"/>
          <w:w w:val="95"/>
        </w:rPr>
        <w:t> </w:t>
      </w:r>
      <w:r>
        <w:rPr>
          <w:w w:val="95"/>
        </w:rPr>
        <w:t>reflexionado</w:t>
      </w:r>
      <w:r>
        <w:rPr>
          <w:spacing w:val="-14"/>
          <w:w w:val="95"/>
        </w:rPr>
        <w:t> </w:t>
      </w:r>
      <w:r>
        <w:rPr>
          <w:w w:val="95"/>
        </w:rPr>
        <w:t>profundamente</w:t>
      </w:r>
      <w:r>
        <w:rPr>
          <w:spacing w:val="-15"/>
          <w:w w:val="95"/>
        </w:rPr>
        <w:t> </w:t>
      </w:r>
      <w:r>
        <w:rPr>
          <w:w w:val="95"/>
        </w:rPr>
        <w:t>sobre un</w:t>
      </w:r>
      <w:r>
        <w:rPr>
          <w:spacing w:val="-9"/>
          <w:w w:val="95"/>
        </w:rPr>
        <w:t> </w:t>
      </w:r>
      <w:r>
        <w:rPr>
          <w:w w:val="95"/>
        </w:rPr>
        <w:t>giro</w:t>
      </w:r>
      <w:r>
        <w:rPr>
          <w:spacing w:val="-8"/>
          <w:w w:val="95"/>
        </w:rPr>
        <w:t> </w:t>
      </w:r>
      <w:r>
        <w:rPr>
          <w:w w:val="95"/>
        </w:rPr>
        <w:t>en</w:t>
      </w:r>
      <w:r>
        <w:rPr>
          <w:spacing w:val="-9"/>
          <w:w w:val="95"/>
        </w:rPr>
        <w:t> </w:t>
      </w:r>
      <w:r>
        <w:rPr>
          <w:w w:val="95"/>
        </w:rPr>
        <w:t>el</w:t>
      </w:r>
      <w:r>
        <w:rPr>
          <w:spacing w:val="-9"/>
          <w:w w:val="95"/>
        </w:rPr>
        <w:t> </w:t>
      </w:r>
      <w:r>
        <w:rPr>
          <w:w w:val="95"/>
        </w:rPr>
        <w:t>cambio</w:t>
      </w:r>
      <w:r>
        <w:rPr>
          <w:spacing w:val="-9"/>
          <w:w w:val="95"/>
        </w:rPr>
        <w:t> </w:t>
      </w:r>
      <w:r>
        <w:rPr>
          <w:w w:val="95"/>
        </w:rPr>
        <w:t>de</w:t>
      </w:r>
      <w:r>
        <w:rPr>
          <w:spacing w:val="-8"/>
          <w:w w:val="95"/>
        </w:rPr>
        <w:t> </w:t>
      </w:r>
      <w:r>
        <w:rPr>
          <w:w w:val="95"/>
        </w:rPr>
        <w:t>la</w:t>
      </w:r>
      <w:r>
        <w:rPr>
          <w:spacing w:val="-9"/>
          <w:w w:val="95"/>
        </w:rPr>
        <w:t> </w:t>
      </w:r>
      <w:r>
        <w:rPr>
          <w:w w:val="95"/>
        </w:rPr>
        <w:t>época</w:t>
      </w:r>
      <w:r>
        <w:rPr>
          <w:spacing w:val="-8"/>
          <w:w w:val="95"/>
        </w:rPr>
        <w:t> </w:t>
      </w:r>
      <w:r>
        <w:rPr>
          <w:w w:val="95"/>
        </w:rPr>
        <w:t>que</w:t>
      </w:r>
      <w:r>
        <w:rPr>
          <w:spacing w:val="-8"/>
          <w:w w:val="95"/>
        </w:rPr>
        <w:t> </w:t>
      </w:r>
      <w:r>
        <w:rPr>
          <w:w w:val="95"/>
        </w:rPr>
        <w:t>ha</w:t>
      </w:r>
      <w:r>
        <w:rPr>
          <w:spacing w:val="-9"/>
          <w:w w:val="95"/>
        </w:rPr>
        <w:t> </w:t>
      </w:r>
      <w:r>
        <w:rPr>
          <w:w w:val="95"/>
        </w:rPr>
        <w:t>provocado</w:t>
      </w:r>
      <w:r>
        <w:rPr>
          <w:spacing w:val="-9"/>
          <w:w w:val="95"/>
        </w:rPr>
        <w:t> </w:t>
      </w:r>
      <w:r>
        <w:rPr>
          <w:w w:val="95"/>
        </w:rPr>
        <w:t>recientemente</w:t>
      </w:r>
      <w:r>
        <w:rPr>
          <w:spacing w:val="-8"/>
          <w:w w:val="95"/>
        </w:rPr>
        <w:t> </w:t>
      </w:r>
      <w:r>
        <w:rPr>
          <w:w w:val="95"/>
        </w:rPr>
        <w:t>la</w:t>
      </w:r>
      <w:r>
        <w:rPr>
          <w:spacing w:val="-9"/>
          <w:w w:val="95"/>
        </w:rPr>
        <w:t> </w:t>
      </w:r>
      <w:r>
        <w:rPr>
          <w:w w:val="95"/>
        </w:rPr>
        <w:t>aparición</w:t>
      </w:r>
      <w:r>
        <w:rPr>
          <w:spacing w:val="-8"/>
          <w:w w:val="95"/>
        </w:rPr>
        <w:t> </w:t>
      </w:r>
      <w:r>
        <w:rPr>
          <w:w w:val="95"/>
        </w:rPr>
        <w:t>de </w:t>
      </w:r>
      <w:r>
        <w:rPr/>
        <w:t>“nouveaux</w:t>
      </w:r>
      <w:r>
        <w:rPr>
          <w:spacing w:val="-18"/>
        </w:rPr>
        <w:t> </w:t>
      </w:r>
      <w:r>
        <w:rPr/>
        <w:t>Nouveaux</w:t>
      </w:r>
      <w:r>
        <w:rPr>
          <w:spacing w:val="-18"/>
        </w:rPr>
        <w:t> </w:t>
      </w:r>
      <w:r>
        <w:rPr/>
        <w:t>Mondes”</w:t>
      </w:r>
      <w:r>
        <w:rPr>
          <w:spacing w:val="-18"/>
        </w:rPr>
        <w:t> </w:t>
      </w:r>
      <w:r>
        <w:rPr/>
        <w:t>(nuevos</w:t>
      </w:r>
      <w:r>
        <w:rPr>
          <w:spacing w:val="-18"/>
        </w:rPr>
        <w:t> </w:t>
      </w:r>
      <w:r>
        <w:rPr/>
        <w:t>Nuevos</w:t>
      </w:r>
      <w:r>
        <w:rPr>
          <w:spacing w:val="-18"/>
        </w:rPr>
        <w:t> </w:t>
      </w:r>
      <w:r>
        <w:rPr/>
        <w:t>Mundos,</w:t>
      </w:r>
      <w:r>
        <w:rPr>
          <w:spacing w:val="-18"/>
        </w:rPr>
        <w:t> </w:t>
      </w:r>
      <w:r>
        <w:rPr/>
        <w:t>n</w:t>
      </w:r>
      <w:r>
        <w:rPr>
          <w:sz w:val="17"/>
        </w:rPr>
        <w:t>nm</w:t>
      </w:r>
      <w:r>
        <w:rPr/>
        <w:t>).</w:t>
      </w:r>
      <w:r>
        <w:rPr>
          <w:spacing w:val="-18"/>
        </w:rPr>
        <w:t> </w:t>
      </w:r>
      <w:r>
        <w:rPr/>
        <w:t>Balandier</w:t>
      </w:r>
      <w:r>
        <w:rPr>
          <w:spacing w:val="-18"/>
        </w:rPr>
        <w:t> </w:t>
      </w:r>
      <w:r>
        <w:rPr/>
        <w:t>con- </w:t>
      </w:r>
      <w:r>
        <w:rPr>
          <w:w w:val="95"/>
        </w:rPr>
        <w:t>sidera</w:t>
      </w:r>
      <w:r>
        <w:rPr>
          <w:spacing w:val="-8"/>
          <w:w w:val="95"/>
        </w:rPr>
        <w:t> </w:t>
      </w:r>
      <w:r>
        <w:rPr>
          <w:w w:val="95"/>
        </w:rPr>
        <w:t>que</w:t>
      </w:r>
      <w:r>
        <w:rPr>
          <w:spacing w:val="-8"/>
          <w:w w:val="95"/>
        </w:rPr>
        <w:t> </w:t>
      </w:r>
      <w:r>
        <w:rPr>
          <w:w w:val="95"/>
        </w:rPr>
        <w:t>“estos</w:t>
      </w:r>
      <w:r>
        <w:rPr>
          <w:spacing w:val="-8"/>
          <w:w w:val="95"/>
        </w:rPr>
        <w:t> </w:t>
      </w:r>
      <w:r>
        <w:rPr>
          <w:w w:val="95"/>
        </w:rPr>
        <w:t>mundos</w:t>
      </w:r>
      <w:r>
        <w:rPr>
          <w:spacing w:val="-8"/>
          <w:w w:val="95"/>
        </w:rPr>
        <w:t> </w:t>
      </w:r>
      <w:r>
        <w:rPr>
          <w:w w:val="95"/>
        </w:rPr>
        <w:t>resultan</w:t>
      </w:r>
      <w:r>
        <w:rPr>
          <w:spacing w:val="-8"/>
          <w:w w:val="95"/>
        </w:rPr>
        <w:t> </w:t>
      </w:r>
      <w:r>
        <w:rPr>
          <w:w w:val="95"/>
        </w:rPr>
        <w:t>de</w:t>
      </w:r>
      <w:r>
        <w:rPr>
          <w:spacing w:val="-8"/>
          <w:w w:val="95"/>
        </w:rPr>
        <w:t> </w:t>
      </w:r>
      <w:r>
        <w:rPr>
          <w:w w:val="95"/>
        </w:rPr>
        <w:t>empresas</w:t>
      </w:r>
      <w:r>
        <w:rPr>
          <w:spacing w:val="-8"/>
          <w:w w:val="95"/>
        </w:rPr>
        <w:t> </w:t>
      </w:r>
      <w:r>
        <w:rPr>
          <w:w w:val="95"/>
        </w:rPr>
        <w:t>transformadoras,</w:t>
      </w:r>
      <w:r>
        <w:rPr>
          <w:spacing w:val="-7"/>
          <w:w w:val="95"/>
        </w:rPr>
        <w:t> </w:t>
      </w:r>
      <w:r>
        <w:rPr>
          <w:w w:val="95"/>
        </w:rPr>
        <w:t>surgen</w:t>
      </w:r>
      <w:r>
        <w:rPr>
          <w:spacing w:val="-8"/>
          <w:w w:val="95"/>
        </w:rPr>
        <w:t> </w:t>
      </w:r>
      <w:r>
        <w:rPr>
          <w:w w:val="95"/>
        </w:rPr>
        <w:t>bajo</w:t>
      </w:r>
      <w:r>
        <w:rPr>
          <w:spacing w:val="-8"/>
          <w:w w:val="95"/>
        </w:rPr>
        <w:t> </w:t>
      </w:r>
      <w:r>
        <w:rPr>
          <w:w w:val="95"/>
        </w:rPr>
        <w:t>el efecto</w:t>
      </w:r>
      <w:r>
        <w:rPr>
          <w:spacing w:val="-17"/>
          <w:w w:val="95"/>
        </w:rPr>
        <w:t> </w:t>
      </w:r>
      <w:r>
        <w:rPr>
          <w:w w:val="95"/>
        </w:rPr>
        <w:t>de</w:t>
      </w:r>
      <w:r>
        <w:rPr>
          <w:spacing w:val="-17"/>
          <w:w w:val="95"/>
        </w:rPr>
        <w:t> </w:t>
      </w:r>
      <w:r>
        <w:rPr>
          <w:w w:val="95"/>
        </w:rPr>
        <w:t>los</w:t>
      </w:r>
      <w:r>
        <w:rPr>
          <w:spacing w:val="-17"/>
          <w:w w:val="95"/>
        </w:rPr>
        <w:t> </w:t>
      </w:r>
      <w:r>
        <w:rPr>
          <w:w w:val="95"/>
        </w:rPr>
        <w:t>avances</w:t>
      </w:r>
      <w:r>
        <w:rPr>
          <w:spacing w:val="-16"/>
          <w:w w:val="95"/>
        </w:rPr>
        <w:t> </w:t>
      </w:r>
      <w:r>
        <w:rPr>
          <w:w w:val="95"/>
        </w:rPr>
        <w:t>conjugados</w:t>
      </w:r>
      <w:r>
        <w:rPr>
          <w:spacing w:val="-17"/>
          <w:w w:val="95"/>
        </w:rPr>
        <w:t> </w:t>
      </w:r>
      <w:r>
        <w:rPr>
          <w:w w:val="95"/>
        </w:rPr>
        <w:t>y</w:t>
      </w:r>
      <w:r>
        <w:rPr>
          <w:spacing w:val="-17"/>
          <w:w w:val="95"/>
        </w:rPr>
        <w:t> </w:t>
      </w:r>
      <w:r>
        <w:rPr>
          <w:w w:val="95"/>
        </w:rPr>
        <w:t>conquistadores</w:t>
      </w:r>
      <w:r>
        <w:rPr>
          <w:spacing w:val="-17"/>
          <w:w w:val="95"/>
        </w:rPr>
        <w:t> </w:t>
      </w:r>
      <w:r>
        <w:rPr>
          <w:w w:val="95"/>
        </w:rPr>
        <w:t>de</w:t>
      </w:r>
      <w:r>
        <w:rPr>
          <w:spacing w:val="-17"/>
          <w:w w:val="95"/>
        </w:rPr>
        <w:t> </w:t>
      </w:r>
      <w:r>
        <w:rPr>
          <w:w w:val="95"/>
        </w:rPr>
        <w:t>la</w:t>
      </w:r>
      <w:r>
        <w:rPr>
          <w:spacing w:val="-17"/>
          <w:w w:val="95"/>
        </w:rPr>
        <w:t> </w:t>
      </w:r>
      <w:r>
        <w:rPr>
          <w:w w:val="95"/>
        </w:rPr>
        <w:t>ciencia,</w:t>
      </w:r>
      <w:r>
        <w:rPr>
          <w:spacing w:val="-17"/>
          <w:w w:val="95"/>
        </w:rPr>
        <w:t> </w:t>
      </w:r>
      <w:r>
        <w:rPr>
          <w:w w:val="95"/>
        </w:rPr>
        <w:t>de</w:t>
      </w:r>
      <w:r>
        <w:rPr>
          <w:spacing w:val="-17"/>
          <w:w w:val="95"/>
        </w:rPr>
        <w:t> </w:t>
      </w:r>
      <w:r>
        <w:rPr>
          <w:w w:val="95"/>
        </w:rPr>
        <w:t>la</w:t>
      </w:r>
      <w:r>
        <w:rPr>
          <w:spacing w:val="-17"/>
          <w:w w:val="95"/>
        </w:rPr>
        <w:t> </w:t>
      </w:r>
      <w:r>
        <w:rPr>
          <w:w w:val="95"/>
        </w:rPr>
        <w:t>técnica</w:t>
      </w:r>
      <w:r>
        <w:rPr>
          <w:spacing w:val="-17"/>
          <w:w w:val="95"/>
        </w:rPr>
        <w:t> </w:t>
      </w:r>
      <w:r>
        <w:rPr>
          <w:w w:val="95"/>
        </w:rPr>
        <w:t>y</w:t>
      </w:r>
      <w:r>
        <w:rPr>
          <w:spacing w:val="-17"/>
          <w:w w:val="95"/>
        </w:rPr>
        <w:t> </w:t>
      </w:r>
      <w:r>
        <w:rPr>
          <w:w w:val="95"/>
        </w:rPr>
        <w:t>del economismo” (2003: 36) e identifica cuatro</w:t>
      </w:r>
      <w:r>
        <w:rPr>
          <w:spacing w:val="-17"/>
          <w:w w:val="95"/>
        </w:rPr>
        <w:t> </w:t>
      </w:r>
      <w:r>
        <w:rPr>
          <w:w w:val="95"/>
        </w:rPr>
        <w:t>n</w:t>
      </w:r>
      <w:r>
        <w:rPr>
          <w:w w:val="95"/>
          <w:sz w:val="17"/>
        </w:rPr>
        <w:t>nm</w:t>
      </w:r>
      <w:r>
        <w:rPr>
          <w:w w:val="95"/>
        </w:rPr>
        <w:t>:</w:t>
      </w:r>
    </w:p>
    <w:p>
      <w:pPr>
        <w:pStyle w:val="BodyText"/>
        <w:spacing w:before="2"/>
        <w:rPr>
          <w:sz w:val="25"/>
        </w:rPr>
      </w:pPr>
    </w:p>
    <w:p>
      <w:pPr>
        <w:spacing w:line="295" w:lineRule="auto" w:before="0"/>
        <w:ind w:left="1837" w:right="1551" w:firstLine="0"/>
        <w:jc w:val="both"/>
        <w:rPr>
          <w:sz w:val="18"/>
        </w:rPr>
      </w:pPr>
      <w:r>
        <w:rPr>
          <w:sz w:val="18"/>
        </w:rPr>
        <w:t>[El primero] donde las ciencias de  la  vida completan su  progresión  inaudita,  donde  las biotecnologías que, no sin ciertos riesgos, devienen reparadoras, transformadoras y creadoras de seres vivos […]; n</w:t>
      </w:r>
      <w:r>
        <w:rPr>
          <w:sz w:val="14"/>
        </w:rPr>
        <w:t>nm  </w:t>
      </w:r>
      <w:r>
        <w:rPr>
          <w:sz w:val="18"/>
        </w:rPr>
        <w:t>también, donde operan los autómatas, los sistemas   de más en más “inteligentes” nacidos de la informática y de las ciencias cognitivas que brindan a lo inmaterial una capacidad de expansión inaudita y a la acción humana, medios instrumentales hasta ahora desconocidos […]; un </w:t>
      </w:r>
      <w:r>
        <w:rPr>
          <w:spacing w:val="-3"/>
          <w:sz w:val="18"/>
        </w:rPr>
        <w:t>tercero </w:t>
      </w:r>
      <w:r>
        <w:rPr>
          <w:sz w:val="18"/>
        </w:rPr>
        <w:t>es aquel donde las técnicas  de  la  comunicación  conectan,  multiplican,  desarrollan  en  eficacia  las </w:t>
      </w:r>
      <w:r>
        <w:rPr>
          <w:spacing w:val="36"/>
          <w:sz w:val="18"/>
        </w:rPr>
        <w:t> </w:t>
      </w:r>
      <w:r>
        <w:rPr>
          <w:spacing w:val="-3"/>
          <w:sz w:val="18"/>
        </w:rPr>
        <w:t>redes</w:t>
      </w:r>
    </w:p>
    <w:p>
      <w:pPr>
        <w:spacing w:after="0" w:line="295" w:lineRule="auto"/>
        <w:jc w:val="both"/>
        <w:rPr>
          <w:sz w:val="18"/>
        </w:rPr>
        <w:sectPr>
          <w:footerReference w:type="default" r:id="rId189"/>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1409" w:firstLine="0"/>
        <w:jc w:val="left"/>
        <w:rPr>
          <w:rFonts w:ascii="Times New Roman" w:hAnsi="Times New Roman"/>
          <w:i/>
          <w:sz w:val="19"/>
        </w:rPr>
      </w:pPr>
      <w:r>
        <w:rPr/>
        <w:pict>
          <v:line style="position:absolute;mso-position-horizontal-relative:page;mso-position-vertical-relative:paragraph;z-index:17152" from="15pt,-30.93273pt" to="0pt,-30.93273pt" stroked="true" strokeweight=".25pt" strokecolor="#000000">
            <w10:wrap type="none"/>
          </v:line>
        </w:pict>
      </w:r>
      <w:r>
        <w:rPr/>
        <w:pict>
          <v:line style="position:absolute;mso-position-horizontal-relative:page;mso-position-vertical-relative:paragraph;z-index:17176" from="494.71701pt,-30.93273pt" to="509.71701pt,-30.93273pt" stroked="true" strokeweight=".25pt" strokecolor="#000000">
            <w10:wrap type="none"/>
          </v:line>
        </w:pict>
      </w:r>
      <w:r>
        <w:rPr/>
        <w:pict>
          <v:line style="position:absolute;mso-position-horizontal-relative:page;mso-position-vertical-relative:paragraph;z-index:17200" from="21pt,-36.932732pt" to="21pt,-51.932732pt" stroked="true" strokeweight=".25pt" strokecolor="#000000">
            <w10:wrap type="none"/>
          </v:line>
        </w:pict>
      </w:r>
      <w:r>
        <w:rPr/>
        <w:pict>
          <v:line style="position:absolute;mso-position-horizontal-relative:page;mso-position-vertical-relative:paragraph;z-index:17224" from="488.71701pt,-36.932732pt" to="488.71701pt,-51.932732pt" stroked="true" strokeweight=".25pt" strokecolor="#000000">
            <w10:wrap type="none"/>
          </v:line>
        </w:pict>
      </w:r>
      <w:r>
        <w:rPr>
          <w:sz w:val="19"/>
        </w:rPr>
        <w:t>130</w:t>
        <w:tab/>
      </w:r>
      <w:r>
        <w:rPr>
          <w:rFonts w:ascii="Times New Roman" w:hAnsi="Times New Roman"/>
          <w:i/>
          <w:w w:val="90"/>
          <w:sz w:val="19"/>
        </w:rPr>
        <w:t>Episttemología de la</w:t>
      </w:r>
      <w:r>
        <w:rPr>
          <w:rFonts w:ascii="Times New Roman" w:hAnsi="Times New Roman"/>
          <w:i/>
          <w:spacing w:val="-14"/>
          <w:w w:val="90"/>
          <w:sz w:val="19"/>
        </w:rPr>
        <w:t> </w:t>
      </w:r>
      <w:r>
        <w:rPr>
          <w:rFonts w:ascii="Times New Roman" w:hAnsi="Times New Roman"/>
          <w:i/>
          <w:w w:val="90"/>
          <w:sz w:val="19"/>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10"/>
        <w:rPr>
          <w:rFonts w:ascii="Times New Roman"/>
          <w:i/>
          <w:sz w:val="21"/>
        </w:rPr>
      </w:pPr>
    </w:p>
    <w:p>
      <w:pPr>
        <w:spacing w:line="295" w:lineRule="auto" w:before="69"/>
        <w:ind w:left="1837" w:right="1551" w:firstLine="0"/>
        <w:jc w:val="both"/>
        <w:rPr>
          <w:sz w:val="18"/>
        </w:rPr>
      </w:pPr>
      <w:r>
        <w:rPr>
          <w:sz w:val="18"/>
        </w:rPr>
        <w:t>[…]; en fin un último mundo es el que ofrece un campo ilimitado a la imaginación creadora, da nacimiento a los seres virtuales, engendra dobles de lo </w:t>
      </w:r>
      <w:r>
        <w:rPr>
          <w:spacing w:val="-3"/>
          <w:sz w:val="18"/>
        </w:rPr>
        <w:t>real </w:t>
      </w:r>
      <w:r>
        <w:rPr>
          <w:sz w:val="18"/>
        </w:rPr>
        <w:t>y “mestizajes” salidos de la conjugación de las tecnologías de lo inmaterial y del </w:t>
      </w:r>
      <w:r>
        <w:rPr>
          <w:spacing w:val="-3"/>
          <w:sz w:val="18"/>
        </w:rPr>
        <w:t>real </w:t>
      </w:r>
      <w:r>
        <w:rPr>
          <w:sz w:val="18"/>
        </w:rPr>
        <w:t>mismo (Balan-  </w:t>
      </w:r>
      <w:r>
        <w:rPr>
          <w:spacing w:val="-5"/>
          <w:sz w:val="18"/>
        </w:rPr>
        <w:t>dier,  </w:t>
      </w:r>
      <w:r>
        <w:rPr>
          <w:sz w:val="18"/>
        </w:rPr>
        <w:t>2003:</w:t>
      </w:r>
      <w:r>
        <w:rPr>
          <w:spacing w:val="16"/>
          <w:sz w:val="18"/>
        </w:rPr>
        <w:t> </w:t>
      </w:r>
      <w:r>
        <w:rPr>
          <w:sz w:val="18"/>
        </w:rPr>
        <w:t>37-38).</w:t>
      </w:r>
    </w:p>
    <w:p>
      <w:pPr>
        <w:pStyle w:val="BodyText"/>
        <w:spacing w:before="9"/>
        <w:rPr>
          <w:sz w:val="18"/>
        </w:rPr>
      </w:pPr>
    </w:p>
    <w:p>
      <w:pPr>
        <w:pStyle w:val="BodyText"/>
        <w:spacing w:line="242" w:lineRule="auto"/>
        <w:ind w:left="1553" w:right="1551"/>
        <w:jc w:val="both"/>
      </w:pPr>
      <w:r>
        <w:rPr>
          <w:spacing w:val="-5"/>
        </w:rPr>
        <w:t>Frente</w:t>
      </w:r>
      <w:r>
        <w:rPr>
          <w:spacing w:val="-27"/>
        </w:rPr>
        <w:t> </w:t>
      </w:r>
      <w:r>
        <w:rPr/>
        <w:t>a</w:t>
      </w:r>
      <w:r>
        <w:rPr>
          <w:spacing w:val="-27"/>
        </w:rPr>
        <w:t> </w:t>
      </w:r>
      <w:r>
        <w:rPr/>
        <w:t>este</w:t>
      </w:r>
      <w:r>
        <w:rPr>
          <w:spacing w:val="-27"/>
        </w:rPr>
        <w:t> </w:t>
      </w:r>
      <w:r>
        <w:rPr/>
        <w:t>mundo</w:t>
      </w:r>
      <w:r>
        <w:rPr>
          <w:spacing w:val="-27"/>
        </w:rPr>
        <w:t> </w:t>
      </w:r>
      <w:r>
        <w:rPr/>
        <w:t>de</w:t>
      </w:r>
      <w:r>
        <w:rPr>
          <w:spacing w:val="-27"/>
        </w:rPr>
        <w:t> </w:t>
      </w:r>
      <w:r>
        <w:rPr/>
        <w:t>Nuevos</w:t>
      </w:r>
      <w:r>
        <w:rPr>
          <w:spacing w:val="-27"/>
        </w:rPr>
        <w:t> </w:t>
      </w:r>
      <w:r>
        <w:rPr/>
        <w:t>Mundos,</w:t>
      </w:r>
      <w:r>
        <w:rPr>
          <w:spacing w:val="-27"/>
        </w:rPr>
        <w:t> </w:t>
      </w:r>
      <w:r>
        <w:rPr/>
        <w:t>Balandier</w:t>
      </w:r>
      <w:r>
        <w:rPr>
          <w:spacing w:val="-26"/>
        </w:rPr>
        <w:t> </w:t>
      </w:r>
      <w:r>
        <w:rPr/>
        <w:t>se</w:t>
      </w:r>
      <w:r>
        <w:rPr>
          <w:spacing w:val="-27"/>
        </w:rPr>
        <w:t> </w:t>
      </w:r>
      <w:r>
        <w:rPr/>
        <w:t>muestra</w:t>
      </w:r>
      <w:r>
        <w:rPr>
          <w:spacing w:val="-27"/>
        </w:rPr>
        <w:t> </w:t>
      </w:r>
      <w:r>
        <w:rPr/>
        <w:t>perplejo</w:t>
      </w:r>
      <w:r>
        <w:rPr>
          <w:spacing w:val="-27"/>
        </w:rPr>
        <w:t> </w:t>
      </w:r>
      <w:r>
        <w:rPr/>
        <w:t>al</w:t>
      </w:r>
      <w:r>
        <w:rPr>
          <w:spacing w:val="-27"/>
        </w:rPr>
        <w:t> </w:t>
      </w:r>
      <w:r>
        <w:rPr/>
        <w:t>decir </w:t>
      </w:r>
      <w:r>
        <w:rPr>
          <w:w w:val="95"/>
        </w:rPr>
        <w:t>que</w:t>
      </w:r>
      <w:r>
        <w:rPr>
          <w:spacing w:val="-18"/>
          <w:w w:val="95"/>
        </w:rPr>
        <w:t> </w:t>
      </w:r>
      <w:r>
        <w:rPr>
          <w:w w:val="95"/>
        </w:rPr>
        <w:t>éstos</w:t>
      </w:r>
      <w:r>
        <w:rPr>
          <w:spacing w:val="-18"/>
          <w:w w:val="95"/>
        </w:rPr>
        <w:t> </w:t>
      </w:r>
      <w:r>
        <w:rPr>
          <w:w w:val="95"/>
        </w:rPr>
        <w:t>“existen</w:t>
      </w:r>
      <w:r>
        <w:rPr>
          <w:spacing w:val="-18"/>
          <w:w w:val="95"/>
        </w:rPr>
        <w:t> </w:t>
      </w:r>
      <w:r>
        <w:rPr>
          <w:w w:val="95"/>
        </w:rPr>
        <w:t>y</w:t>
      </w:r>
      <w:r>
        <w:rPr>
          <w:spacing w:val="-18"/>
          <w:w w:val="95"/>
        </w:rPr>
        <w:t> </w:t>
      </w:r>
      <w:r>
        <w:rPr>
          <w:w w:val="95"/>
        </w:rPr>
        <w:t>pueden</w:t>
      </w:r>
      <w:r>
        <w:rPr>
          <w:spacing w:val="-18"/>
          <w:w w:val="95"/>
        </w:rPr>
        <w:t> </w:t>
      </w:r>
      <w:r>
        <w:rPr>
          <w:w w:val="95"/>
        </w:rPr>
        <w:t>ser</w:t>
      </w:r>
      <w:r>
        <w:rPr>
          <w:spacing w:val="-18"/>
          <w:w w:val="95"/>
        </w:rPr>
        <w:t> </w:t>
      </w:r>
      <w:r>
        <w:rPr>
          <w:w w:val="95"/>
        </w:rPr>
        <w:t>identificados,</w:t>
      </w:r>
      <w:r>
        <w:rPr>
          <w:spacing w:val="-17"/>
          <w:w w:val="95"/>
        </w:rPr>
        <w:t> </w:t>
      </w:r>
      <w:r>
        <w:rPr>
          <w:w w:val="95"/>
        </w:rPr>
        <w:t>aun</w:t>
      </w:r>
      <w:r>
        <w:rPr>
          <w:spacing w:val="-17"/>
          <w:w w:val="95"/>
        </w:rPr>
        <w:t> </w:t>
      </w:r>
      <w:r>
        <w:rPr>
          <w:w w:val="95"/>
        </w:rPr>
        <w:t>si</w:t>
      </w:r>
      <w:r>
        <w:rPr>
          <w:spacing w:val="-18"/>
          <w:w w:val="95"/>
        </w:rPr>
        <w:t> </w:t>
      </w:r>
      <w:r>
        <w:rPr>
          <w:w w:val="95"/>
        </w:rPr>
        <w:t>ellos</w:t>
      </w:r>
      <w:r>
        <w:rPr>
          <w:spacing w:val="-18"/>
          <w:w w:val="95"/>
        </w:rPr>
        <w:t> </w:t>
      </w:r>
      <w:r>
        <w:rPr>
          <w:w w:val="95"/>
        </w:rPr>
        <w:t>nos</w:t>
      </w:r>
      <w:r>
        <w:rPr>
          <w:spacing w:val="-18"/>
          <w:w w:val="95"/>
        </w:rPr>
        <w:t> </w:t>
      </w:r>
      <w:r>
        <w:rPr>
          <w:w w:val="95"/>
        </w:rPr>
        <w:t>desconciertan</w:t>
      </w:r>
      <w:r>
        <w:rPr>
          <w:spacing w:val="-17"/>
          <w:w w:val="95"/>
        </w:rPr>
        <w:t> </w:t>
      </w:r>
      <w:r>
        <w:rPr>
          <w:w w:val="95"/>
        </w:rPr>
        <w:t>desa- fiando</w:t>
      </w:r>
      <w:r>
        <w:rPr>
          <w:spacing w:val="-15"/>
          <w:w w:val="95"/>
        </w:rPr>
        <w:t> </w:t>
      </w:r>
      <w:r>
        <w:rPr>
          <w:w w:val="95"/>
        </w:rPr>
        <w:t>el</w:t>
      </w:r>
      <w:r>
        <w:rPr>
          <w:spacing w:val="-14"/>
          <w:w w:val="95"/>
        </w:rPr>
        <w:t> </w:t>
      </w:r>
      <w:r>
        <w:rPr>
          <w:w w:val="95"/>
        </w:rPr>
        <w:t>cocimiento</w:t>
      </w:r>
      <w:r>
        <w:rPr>
          <w:spacing w:val="-15"/>
          <w:w w:val="95"/>
        </w:rPr>
        <w:t> </w:t>
      </w:r>
      <w:r>
        <w:rPr>
          <w:w w:val="95"/>
        </w:rPr>
        <w:t>ordinario”</w:t>
      </w:r>
      <w:r>
        <w:rPr>
          <w:spacing w:val="-14"/>
          <w:w w:val="95"/>
        </w:rPr>
        <w:t> </w:t>
      </w:r>
      <w:r>
        <w:rPr>
          <w:w w:val="95"/>
        </w:rPr>
        <w:t>(2003:</w:t>
      </w:r>
      <w:r>
        <w:rPr>
          <w:spacing w:val="-14"/>
          <w:w w:val="95"/>
        </w:rPr>
        <w:t> </w:t>
      </w:r>
      <w:r>
        <w:rPr>
          <w:w w:val="95"/>
        </w:rPr>
        <w:t>36).</w:t>
      </w:r>
      <w:r>
        <w:rPr>
          <w:spacing w:val="-15"/>
          <w:w w:val="95"/>
        </w:rPr>
        <w:t> </w:t>
      </w:r>
      <w:r>
        <w:rPr>
          <w:w w:val="95"/>
        </w:rPr>
        <w:t>En</w:t>
      </w:r>
      <w:r>
        <w:rPr>
          <w:spacing w:val="-14"/>
          <w:w w:val="95"/>
        </w:rPr>
        <w:t> </w:t>
      </w:r>
      <w:r>
        <w:rPr>
          <w:w w:val="95"/>
        </w:rPr>
        <w:t>efecto,</w:t>
      </w:r>
      <w:r>
        <w:rPr>
          <w:spacing w:val="-14"/>
          <w:w w:val="95"/>
        </w:rPr>
        <w:t> </w:t>
      </w:r>
      <w:r>
        <w:rPr>
          <w:w w:val="95"/>
        </w:rPr>
        <w:t>la</w:t>
      </w:r>
      <w:r>
        <w:rPr>
          <w:spacing w:val="-14"/>
          <w:w w:val="95"/>
        </w:rPr>
        <w:t> </w:t>
      </w:r>
      <w:r>
        <w:rPr>
          <w:w w:val="95"/>
        </w:rPr>
        <w:t>epistemología</w:t>
      </w:r>
      <w:r>
        <w:rPr>
          <w:spacing w:val="-14"/>
          <w:w w:val="95"/>
        </w:rPr>
        <w:t> </w:t>
      </w:r>
      <w:r>
        <w:rPr>
          <w:w w:val="95"/>
        </w:rPr>
        <w:t>modernis- ta</w:t>
      </w:r>
      <w:r>
        <w:rPr>
          <w:spacing w:val="-21"/>
          <w:w w:val="95"/>
        </w:rPr>
        <w:t> </w:t>
      </w:r>
      <w:r>
        <w:rPr>
          <w:w w:val="95"/>
        </w:rPr>
        <w:t>a</w:t>
      </w:r>
      <w:r>
        <w:rPr>
          <w:spacing w:val="-21"/>
          <w:w w:val="95"/>
        </w:rPr>
        <w:t> </w:t>
      </w:r>
      <w:r>
        <w:rPr>
          <w:w w:val="95"/>
        </w:rPr>
        <w:t>la</w:t>
      </w:r>
      <w:r>
        <w:rPr>
          <w:spacing w:val="-21"/>
          <w:w w:val="95"/>
        </w:rPr>
        <w:t> </w:t>
      </w:r>
      <w:r>
        <w:rPr>
          <w:w w:val="95"/>
        </w:rPr>
        <w:t>que</w:t>
      </w:r>
      <w:r>
        <w:rPr>
          <w:spacing w:val="-21"/>
          <w:w w:val="95"/>
        </w:rPr>
        <w:t> </w:t>
      </w:r>
      <w:r>
        <w:rPr>
          <w:w w:val="95"/>
        </w:rPr>
        <w:t>hemos</w:t>
      </w:r>
      <w:r>
        <w:rPr>
          <w:spacing w:val="-21"/>
          <w:w w:val="95"/>
        </w:rPr>
        <w:t> </w:t>
      </w:r>
      <w:r>
        <w:rPr>
          <w:w w:val="95"/>
        </w:rPr>
        <w:t>aludido</w:t>
      </w:r>
      <w:r>
        <w:rPr>
          <w:spacing w:val="-21"/>
          <w:w w:val="95"/>
        </w:rPr>
        <w:t> </w:t>
      </w:r>
      <w:r>
        <w:rPr>
          <w:w w:val="95"/>
        </w:rPr>
        <w:t>antes</w:t>
      </w:r>
      <w:r>
        <w:rPr>
          <w:spacing w:val="-21"/>
          <w:w w:val="95"/>
        </w:rPr>
        <w:t> </w:t>
      </w:r>
      <w:r>
        <w:rPr>
          <w:w w:val="95"/>
        </w:rPr>
        <w:t>muestra</w:t>
      </w:r>
      <w:r>
        <w:rPr>
          <w:spacing w:val="-21"/>
          <w:w w:val="95"/>
        </w:rPr>
        <w:t> </w:t>
      </w:r>
      <w:r>
        <w:rPr>
          <w:w w:val="95"/>
        </w:rPr>
        <w:t>justamente</w:t>
      </w:r>
      <w:r>
        <w:rPr>
          <w:spacing w:val="-21"/>
          <w:w w:val="95"/>
        </w:rPr>
        <w:t> </w:t>
      </w:r>
      <w:r>
        <w:rPr>
          <w:w w:val="95"/>
        </w:rPr>
        <w:t>que</w:t>
      </w:r>
      <w:r>
        <w:rPr>
          <w:spacing w:val="-21"/>
          <w:w w:val="95"/>
        </w:rPr>
        <w:t> </w:t>
      </w:r>
      <w:r>
        <w:rPr>
          <w:w w:val="95"/>
        </w:rPr>
        <w:t>los</w:t>
      </w:r>
      <w:r>
        <w:rPr>
          <w:spacing w:val="-21"/>
          <w:w w:val="95"/>
        </w:rPr>
        <w:t> </w:t>
      </w:r>
      <w:r>
        <w:rPr>
          <w:w w:val="95"/>
        </w:rPr>
        <w:t>antropólogos</w:t>
      </w:r>
      <w:r>
        <w:rPr>
          <w:spacing w:val="-22"/>
          <w:w w:val="95"/>
        </w:rPr>
        <w:t> </w:t>
      </w:r>
      <w:r>
        <w:rPr>
          <w:w w:val="95"/>
        </w:rPr>
        <w:t>no</w:t>
      </w:r>
      <w:r>
        <w:rPr>
          <w:spacing w:val="-21"/>
          <w:w w:val="95"/>
        </w:rPr>
        <w:t> </w:t>
      </w:r>
      <w:r>
        <w:rPr>
          <w:w w:val="95"/>
        </w:rPr>
        <w:t>están </w:t>
      </w:r>
      <w:r>
        <w:rPr>
          <w:rFonts w:ascii="Times New Roman" w:hAnsi="Times New Roman"/>
          <w:i/>
        </w:rPr>
        <w:t>per</w:t>
      </w:r>
      <w:r>
        <w:rPr>
          <w:rFonts w:ascii="Times New Roman" w:hAnsi="Times New Roman"/>
          <w:i/>
          <w:spacing w:val="-19"/>
        </w:rPr>
        <w:t> </w:t>
      </w:r>
      <w:r>
        <w:rPr>
          <w:rFonts w:ascii="Times New Roman" w:hAnsi="Times New Roman"/>
          <w:i/>
        </w:rPr>
        <w:t>se</w:t>
      </w:r>
      <w:r>
        <w:rPr>
          <w:rFonts w:ascii="Times New Roman" w:hAnsi="Times New Roman"/>
          <w:i/>
          <w:spacing w:val="-19"/>
        </w:rPr>
        <w:t> </w:t>
      </w:r>
      <w:r>
        <w:rPr/>
        <w:t>preparados</w:t>
      </w:r>
      <w:r>
        <w:rPr>
          <w:spacing w:val="-13"/>
        </w:rPr>
        <w:t> </w:t>
      </w:r>
      <w:r>
        <w:rPr/>
        <w:t>para</w:t>
      </w:r>
      <w:r>
        <w:rPr>
          <w:spacing w:val="-13"/>
        </w:rPr>
        <w:t> </w:t>
      </w:r>
      <w:r>
        <w:rPr/>
        <w:t>tratar</w:t>
      </w:r>
      <w:r>
        <w:rPr>
          <w:spacing w:val="-13"/>
        </w:rPr>
        <w:t> </w:t>
      </w:r>
      <w:r>
        <w:rPr/>
        <w:t>con</w:t>
      </w:r>
      <w:r>
        <w:rPr>
          <w:spacing w:val="-13"/>
        </w:rPr>
        <w:t> </w:t>
      </w:r>
      <w:r>
        <w:rPr/>
        <w:t>híbridos,</w:t>
      </w:r>
      <w:r>
        <w:rPr>
          <w:spacing w:val="-13"/>
        </w:rPr>
        <w:t> </w:t>
      </w:r>
      <w:r>
        <w:rPr/>
        <w:t>como</w:t>
      </w:r>
      <w:r>
        <w:rPr>
          <w:spacing w:val="-13"/>
        </w:rPr>
        <w:t> </w:t>
      </w:r>
      <w:r>
        <w:rPr/>
        <w:t>ha</w:t>
      </w:r>
      <w:r>
        <w:rPr>
          <w:spacing w:val="-13"/>
        </w:rPr>
        <w:t> </w:t>
      </w:r>
      <w:r>
        <w:rPr/>
        <w:t>sugerido</w:t>
      </w:r>
      <w:r>
        <w:rPr>
          <w:spacing w:val="-13"/>
        </w:rPr>
        <w:t> </w:t>
      </w:r>
      <w:r>
        <w:rPr/>
        <w:t>Latour</w:t>
      </w:r>
      <w:r>
        <w:rPr>
          <w:spacing w:val="-13"/>
        </w:rPr>
        <w:t> </w:t>
      </w:r>
      <w:r>
        <w:rPr/>
        <w:t>y</w:t>
      </w:r>
      <w:r>
        <w:rPr>
          <w:spacing w:val="-13"/>
        </w:rPr>
        <w:t> </w:t>
      </w:r>
      <w:r>
        <w:rPr/>
        <w:t>esto</w:t>
      </w:r>
      <w:r>
        <w:rPr>
          <w:spacing w:val="-13"/>
        </w:rPr>
        <w:t> </w:t>
      </w:r>
      <w:r>
        <w:rPr/>
        <w:t>se </w:t>
      </w:r>
      <w:r>
        <w:rPr>
          <w:w w:val="95"/>
        </w:rPr>
        <w:t>manifiesta</w:t>
      </w:r>
      <w:r>
        <w:rPr>
          <w:spacing w:val="-15"/>
          <w:w w:val="95"/>
        </w:rPr>
        <w:t> </w:t>
      </w:r>
      <w:r>
        <w:rPr>
          <w:w w:val="95"/>
        </w:rPr>
        <w:t>más</w:t>
      </w:r>
      <w:r>
        <w:rPr>
          <w:spacing w:val="-15"/>
          <w:w w:val="95"/>
        </w:rPr>
        <w:t> </w:t>
      </w:r>
      <w:r>
        <w:rPr>
          <w:w w:val="95"/>
        </w:rPr>
        <w:t>claramente</w:t>
      </w:r>
      <w:r>
        <w:rPr>
          <w:spacing w:val="-15"/>
          <w:w w:val="95"/>
        </w:rPr>
        <w:t> </w:t>
      </w:r>
      <w:r>
        <w:rPr>
          <w:w w:val="95"/>
        </w:rPr>
        <w:t>cuando</w:t>
      </w:r>
      <w:r>
        <w:rPr>
          <w:spacing w:val="-15"/>
          <w:w w:val="95"/>
        </w:rPr>
        <w:t> </w:t>
      </w:r>
      <w:r>
        <w:rPr>
          <w:w w:val="95"/>
        </w:rPr>
        <w:t>Balandier</w:t>
      </w:r>
      <w:r>
        <w:rPr>
          <w:spacing w:val="-15"/>
          <w:w w:val="95"/>
        </w:rPr>
        <w:t> </w:t>
      </w:r>
      <w:r>
        <w:rPr>
          <w:w w:val="95"/>
        </w:rPr>
        <w:t>escribe:</w:t>
      </w:r>
      <w:r>
        <w:rPr>
          <w:spacing w:val="-15"/>
          <w:w w:val="95"/>
        </w:rPr>
        <w:t> </w:t>
      </w:r>
      <w:r>
        <w:rPr>
          <w:w w:val="95"/>
        </w:rPr>
        <w:t>“En</w:t>
      </w:r>
      <w:r>
        <w:rPr>
          <w:spacing w:val="-15"/>
          <w:w w:val="95"/>
        </w:rPr>
        <w:t> </w:t>
      </w:r>
      <w:r>
        <w:rPr>
          <w:w w:val="95"/>
        </w:rPr>
        <w:t>estos</w:t>
      </w:r>
      <w:r>
        <w:rPr>
          <w:spacing w:val="-15"/>
          <w:w w:val="95"/>
        </w:rPr>
        <w:t> </w:t>
      </w:r>
      <w:r>
        <w:rPr>
          <w:w w:val="95"/>
        </w:rPr>
        <w:t>mundos,</w:t>
      </w:r>
      <w:r>
        <w:rPr>
          <w:spacing w:val="-15"/>
          <w:w w:val="95"/>
        </w:rPr>
        <w:t> </w:t>
      </w:r>
      <w:r>
        <w:rPr>
          <w:w w:val="95"/>
        </w:rPr>
        <w:t>somos</w:t>
      </w:r>
      <w:r>
        <w:rPr>
          <w:spacing w:val="-15"/>
          <w:w w:val="95"/>
        </w:rPr>
        <w:t> </w:t>
      </w:r>
      <w:r>
        <w:rPr>
          <w:w w:val="95"/>
        </w:rPr>
        <w:t>a la</w:t>
      </w:r>
      <w:r>
        <w:rPr>
          <w:spacing w:val="-9"/>
          <w:w w:val="95"/>
        </w:rPr>
        <w:t> </w:t>
      </w:r>
      <w:r>
        <w:rPr>
          <w:w w:val="95"/>
        </w:rPr>
        <w:t>vez</w:t>
      </w:r>
      <w:r>
        <w:rPr>
          <w:spacing w:val="-9"/>
          <w:w w:val="95"/>
        </w:rPr>
        <w:t> </w:t>
      </w:r>
      <w:r>
        <w:rPr>
          <w:w w:val="95"/>
        </w:rPr>
        <w:t>los</w:t>
      </w:r>
      <w:r>
        <w:rPr>
          <w:spacing w:val="-9"/>
          <w:w w:val="95"/>
        </w:rPr>
        <w:t> </w:t>
      </w:r>
      <w:r>
        <w:rPr>
          <w:w w:val="95"/>
        </w:rPr>
        <w:t>indígenas</w:t>
      </w:r>
      <w:r>
        <w:rPr>
          <w:spacing w:val="-9"/>
          <w:w w:val="95"/>
        </w:rPr>
        <w:t> </w:t>
      </w:r>
      <w:r>
        <w:rPr>
          <w:w w:val="95"/>
        </w:rPr>
        <w:t>(nosotros</w:t>
      </w:r>
      <w:r>
        <w:rPr>
          <w:spacing w:val="-9"/>
          <w:w w:val="95"/>
        </w:rPr>
        <w:t> </w:t>
      </w:r>
      <w:r>
        <w:rPr>
          <w:w w:val="95"/>
        </w:rPr>
        <w:t>les</w:t>
      </w:r>
      <w:r>
        <w:rPr>
          <w:spacing w:val="-9"/>
          <w:w w:val="95"/>
        </w:rPr>
        <w:t> </w:t>
      </w:r>
      <w:r>
        <w:rPr>
          <w:w w:val="95"/>
        </w:rPr>
        <w:t>hemos</w:t>
      </w:r>
      <w:r>
        <w:rPr>
          <w:spacing w:val="-9"/>
          <w:w w:val="95"/>
        </w:rPr>
        <w:t> </w:t>
      </w:r>
      <w:r>
        <w:rPr>
          <w:w w:val="95"/>
        </w:rPr>
        <w:t>hecho,</w:t>
      </w:r>
      <w:r>
        <w:rPr>
          <w:spacing w:val="-9"/>
          <w:w w:val="95"/>
        </w:rPr>
        <w:t> </w:t>
      </w:r>
      <w:r>
        <w:rPr>
          <w:w w:val="95"/>
        </w:rPr>
        <w:t>les</w:t>
      </w:r>
      <w:r>
        <w:rPr>
          <w:spacing w:val="-9"/>
          <w:w w:val="95"/>
        </w:rPr>
        <w:t> </w:t>
      </w:r>
      <w:r>
        <w:rPr>
          <w:w w:val="95"/>
        </w:rPr>
        <w:t>hacemos,</w:t>
      </w:r>
      <w:r>
        <w:rPr>
          <w:spacing w:val="-9"/>
          <w:w w:val="95"/>
        </w:rPr>
        <w:t> </w:t>
      </w:r>
      <w:r>
        <w:rPr>
          <w:w w:val="95"/>
        </w:rPr>
        <w:t>les</w:t>
      </w:r>
      <w:r>
        <w:rPr>
          <w:spacing w:val="-9"/>
          <w:w w:val="95"/>
        </w:rPr>
        <w:t> </w:t>
      </w:r>
      <w:r>
        <w:rPr>
          <w:w w:val="95"/>
        </w:rPr>
        <w:t>habitamos)</w:t>
      </w:r>
      <w:r>
        <w:rPr>
          <w:spacing w:val="-9"/>
          <w:w w:val="95"/>
        </w:rPr>
        <w:t> </w:t>
      </w:r>
      <w:r>
        <w:rPr>
          <w:w w:val="95"/>
        </w:rPr>
        <w:t>y</w:t>
      </w:r>
      <w:r>
        <w:rPr>
          <w:spacing w:val="-9"/>
          <w:w w:val="95"/>
        </w:rPr>
        <w:t> </w:t>
      </w:r>
      <w:r>
        <w:rPr>
          <w:w w:val="95"/>
        </w:rPr>
        <w:t>los extranjeros</w:t>
      </w:r>
      <w:r>
        <w:rPr>
          <w:spacing w:val="-20"/>
          <w:w w:val="95"/>
        </w:rPr>
        <w:t> </w:t>
      </w:r>
      <w:r>
        <w:rPr>
          <w:w w:val="95"/>
        </w:rPr>
        <w:t>(somos</w:t>
      </w:r>
      <w:r>
        <w:rPr>
          <w:spacing w:val="-20"/>
          <w:w w:val="95"/>
        </w:rPr>
        <w:t> </w:t>
      </w:r>
      <w:r>
        <w:rPr>
          <w:w w:val="95"/>
        </w:rPr>
        <w:t>confundidos</w:t>
      </w:r>
      <w:r>
        <w:rPr>
          <w:spacing w:val="-20"/>
          <w:w w:val="95"/>
        </w:rPr>
        <w:t> </w:t>
      </w:r>
      <w:r>
        <w:rPr>
          <w:w w:val="95"/>
        </w:rPr>
        <w:t>por</w:t>
      </w:r>
      <w:r>
        <w:rPr>
          <w:spacing w:val="-20"/>
          <w:w w:val="95"/>
        </w:rPr>
        <w:t> </w:t>
      </w:r>
      <w:r>
        <w:rPr>
          <w:w w:val="95"/>
        </w:rPr>
        <w:t>ser</w:t>
      </w:r>
      <w:r>
        <w:rPr>
          <w:spacing w:val="-20"/>
          <w:w w:val="95"/>
        </w:rPr>
        <w:t> </w:t>
      </w:r>
      <w:r>
        <w:rPr>
          <w:w w:val="95"/>
        </w:rPr>
        <w:t>completamente</w:t>
      </w:r>
      <w:r>
        <w:rPr>
          <w:spacing w:val="-20"/>
          <w:w w:val="95"/>
        </w:rPr>
        <w:t> </w:t>
      </w:r>
      <w:r>
        <w:rPr>
          <w:w w:val="95"/>
        </w:rPr>
        <w:t>inéditos)”</w:t>
      </w:r>
      <w:r>
        <w:rPr>
          <w:spacing w:val="-20"/>
          <w:w w:val="95"/>
        </w:rPr>
        <w:t> </w:t>
      </w:r>
      <w:r>
        <w:rPr>
          <w:w w:val="95"/>
        </w:rPr>
        <w:t>(2003:</w:t>
      </w:r>
      <w:r>
        <w:rPr>
          <w:spacing w:val="-20"/>
          <w:w w:val="95"/>
        </w:rPr>
        <w:t> </w:t>
      </w:r>
      <w:r>
        <w:rPr>
          <w:w w:val="95"/>
        </w:rPr>
        <w:t>37).</w:t>
      </w:r>
    </w:p>
    <w:p>
      <w:pPr>
        <w:pStyle w:val="BodyText"/>
        <w:spacing w:line="242" w:lineRule="auto"/>
        <w:ind w:left="1553" w:right="1551" w:firstLine="283"/>
        <w:jc w:val="both"/>
      </w:pPr>
      <w:r>
        <w:rPr>
          <w:w w:val="95"/>
        </w:rPr>
        <w:t>Nuestra</w:t>
      </w:r>
      <w:r>
        <w:rPr>
          <w:spacing w:val="-18"/>
          <w:w w:val="95"/>
        </w:rPr>
        <w:t> </w:t>
      </w:r>
      <w:r>
        <w:rPr>
          <w:w w:val="95"/>
        </w:rPr>
        <w:t>respuesta</w:t>
      </w:r>
      <w:r>
        <w:rPr>
          <w:spacing w:val="-18"/>
          <w:w w:val="95"/>
        </w:rPr>
        <w:t> </w:t>
      </w:r>
      <w:r>
        <w:rPr>
          <w:w w:val="95"/>
        </w:rPr>
        <w:t>es</w:t>
      </w:r>
      <w:r>
        <w:rPr>
          <w:spacing w:val="-18"/>
          <w:w w:val="95"/>
        </w:rPr>
        <w:t> </w:t>
      </w:r>
      <w:r>
        <w:rPr>
          <w:w w:val="95"/>
        </w:rPr>
        <w:t>que</w:t>
      </w:r>
      <w:r>
        <w:rPr>
          <w:spacing w:val="-18"/>
          <w:w w:val="95"/>
        </w:rPr>
        <w:t> </w:t>
      </w:r>
      <w:r>
        <w:rPr>
          <w:w w:val="95"/>
        </w:rPr>
        <w:t>esos</w:t>
      </w:r>
      <w:r>
        <w:rPr>
          <w:spacing w:val="-18"/>
          <w:w w:val="95"/>
        </w:rPr>
        <w:t> </w:t>
      </w:r>
      <w:r>
        <w:rPr>
          <w:w w:val="95"/>
        </w:rPr>
        <w:t>mundos</w:t>
      </w:r>
      <w:r>
        <w:rPr>
          <w:spacing w:val="-18"/>
          <w:w w:val="95"/>
        </w:rPr>
        <w:t> </w:t>
      </w:r>
      <w:r>
        <w:rPr>
          <w:w w:val="95"/>
        </w:rPr>
        <w:t>no</w:t>
      </w:r>
      <w:r>
        <w:rPr>
          <w:spacing w:val="-18"/>
          <w:w w:val="95"/>
        </w:rPr>
        <w:t> </w:t>
      </w:r>
      <w:r>
        <w:rPr>
          <w:w w:val="95"/>
        </w:rPr>
        <w:t>son</w:t>
      </w:r>
      <w:r>
        <w:rPr>
          <w:spacing w:val="-18"/>
          <w:w w:val="95"/>
        </w:rPr>
        <w:t> </w:t>
      </w:r>
      <w:r>
        <w:rPr>
          <w:w w:val="95"/>
        </w:rPr>
        <w:t>completamente</w:t>
      </w:r>
      <w:r>
        <w:rPr>
          <w:spacing w:val="-18"/>
          <w:w w:val="95"/>
        </w:rPr>
        <w:t> </w:t>
      </w:r>
      <w:r>
        <w:rPr>
          <w:w w:val="95"/>
        </w:rPr>
        <w:t>nuevos</w:t>
      </w:r>
      <w:r>
        <w:rPr>
          <w:spacing w:val="-18"/>
          <w:w w:val="95"/>
        </w:rPr>
        <w:t> </w:t>
      </w:r>
      <w:r>
        <w:rPr>
          <w:w w:val="95"/>
        </w:rPr>
        <w:t>pues</w:t>
      </w:r>
      <w:r>
        <w:rPr>
          <w:spacing w:val="-18"/>
          <w:w w:val="95"/>
        </w:rPr>
        <w:t> </w:t>
      </w:r>
      <w:r>
        <w:rPr>
          <w:w w:val="95"/>
        </w:rPr>
        <w:t>los humanos siempre hemos sido animales con técnicas, el tratamiento de la infor- mación,</w:t>
      </w:r>
      <w:r>
        <w:rPr>
          <w:spacing w:val="-11"/>
          <w:w w:val="95"/>
        </w:rPr>
        <w:t> </w:t>
      </w:r>
      <w:r>
        <w:rPr>
          <w:w w:val="95"/>
        </w:rPr>
        <w:t>la</w:t>
      </w:r>
      <w:r>
        <w:rPr>
          <w:spacing w:val="-11"/>
          <w:w w:val="95"/>
        </w:rPr>
        <w:t> </w:t>
      </w:r>
      <w:r>
        <w:rPr>
          <w:w w:val="95"/>
        </w:rPr>
        <w:t>comunicación</w:t>
      </w:r>
      <w:r>
        <w:rPr>
          <w:spacing w:val="-11"/>
          <w:w w:val="95"/>
        </w:rPr>
        <w:t> </w:t>
      </w:r>
      <w:r>
        <w:rPr>
          <w:w w:val="95"/>
        </w:rPr>
        <w:t>y</w:t>
      </w:r>
      <w:r>
        <w:rPr>
          <w:spacing w:val="-11"/>
          <w:w w:val="95"/>
        </w:rPr>
        <w:t> </w:t>
      </w:r>
      <w:r>
        <w:rPr>
          <w:w w:val="95"/>
        </w:rPr>
        <w:t>lo</w:t>
      </w:r>
      <w:r>
        <w:rPr>
          <w:spacing w:val="-11"/>
          <w:w w:val="95"/>
        </w:rPr>
        <w:t> </w:t>
      </w:r>
      <w:r>
        <w:rPr>
          <w:w w:val="95"/>
        </w:rPr>
        <w:t>virtual;</w:t>
      </w:r>
      <w:r>
        <w:rPr>
          <w:spacing w:val="-11"/>
          <w:w w:val="95"/>
        </w:rPr>
        <w:t> </w:t>
      </w:r>
      <w:r>
        <w:rPr>
          <w:w w:val="95"/>
        </w:rPr>
        <w:t>de</w:t>
      </w:r>
      <w:r>
        <w:rPr>
          <w:spacing w:val="-11"/>
          <w:w w:val="95"/>
        </w:rPr>
        <w:t> </w:t>
      </w:r>
      <w:r>
        <w:rPr>
          <w:w w:val="95"/>
        </w:rPr>
        <w:t>modo</w:t>
      </w:r>
      <w:r>
        <w:rPr>
          <w:spacing w:val="-11"/>
          <w:w w:val="95"/>
        </w:rPr>
        <w:t> </w:t>
      </w:r>
      <w:r>
        <w:rPr>
          <w:w w:val="95"/>
        </w:rPr>
        <w:t>que</w:t>
      </w:r>
      <w:r>
        <w:rPr>
          <w:spacing w:val="-11"/>
          <w:w w:val="95"/>
        </w:rPr>
        <w:t> </w:t>
      </w:r>
      <w:r>
        <w:rPr>
          <w:w w:val="95"/>
        </w:rPr>
        <w:t>siempre</w:t>
      </w:r>
      <w:r>
        <w:rPr>
          <w:spacing w:val="-11"/>
          <w:w w:val="95"/>
        </w:rPr>
        <w:t> </w:t>
      </w:r>
      <w:r>
        <w:rPr>
          <w:w w:val="95"/>
        </w:rPr>
        <w:t>hemos</w:t>
      </w:r>
      <w:r>
        <w:rPr>
          <w:spacing w:val="-11"/>
          <w:w w:val="95"/>
        </w:rPr>
        <w:t> </w:t>
      </w:r>
      <w:r>
        <w:rPr>
          <w:w w:val="95"/>
        </w:rPr>
        <w:t>sido</w:t>
      </w:r>
      <w:r>
        <w:rPr>
          <w:spacing w:val="-11"/>
          <w:w w:val="95"/>
        </w:rPr>
        <w:t> </w:t>
      </w:r>
      <w:r>
        <w:rPr>
          <w:w w:val="95"/>
        </w:rPr>
        <w:t>indígenas </w:t>
      </w:r>
      <w:r>
        <w:rPr/>
        <w:t>aunque</w:t>
      </w:r>
      <w:r>
        <w:rPr>
          <w:spacing w:val="-20"/>
        </w:rPr>
        <w:t> </w:t>
      </w:r>
      <w:r>
        <w:rPr/>
        <w:t>nos</w:t>
      </w:r>
      <w:r>
        <w:rPr>
          <w:spacing w:val="-20"/>
        </w:rPr>
        <w:t> </w:t>
      </w:r>
      <w:r>
        <w:rPr/>
        <w:t>representemos</w:t>
      </w:r>
      <w:r>
        <w:rPr>
          <w:spacing w:val="-20"/>
        </w:rPr>
        <w:t> </w:t>
      </w:r>
      <w:r>
        <w:rPr/>
        <w:t>como</w:t>
      </w:r>
      <w:r>
        <w:rPr>
          <w:spacing w:val="-20"/>
        </w:rPr>
        <w:t> </w:t>
      </w:r>
      <w:r>
        <w:rPr/>
        <w:t>extranjeros.</w:t>
      </w:r>
      <w:r>
        <w:rPr>
          <w:spacing w:val="-20"/>
        </w:rPr>
        <w:t> </w:t>
      </w:r>
      <w:r>
        <w:rPr/>
        <w:t>Al</w:t>
      </w:r>
      <w:r>
        <w:rPr>
          <w:spacing w:val="-20"/>
        </w:rPr>
        <w:t> </w:t>
      </w:r>
      <w:r>
        <w:rPr/>
        <w:t>ser</w:t>
      </w:r>
      <w:r>
        <w:rPr>
          <w:spacing w:val="-20"/>
        </w:rPr>
        <w:t> </w:t>
      </w:r>
      <w:r>
        <w:rPr/>
        <w:t>siempre</w:t>
      </w:r>
      <w:r>
        <w:rPr>
          <w:spacing w:val="-20"/>
        </w:rPr>
        <w:t> </w:t>
      </w:r>
      <w:r>
        <w:rPr/>
        <w:t>indígenas,</w:t>
      </w:r>
      <w:r>
        <w:rPr>
          <w:spacing w:val="-20"/>
        </w:rPr>
        <w:t> </w:t>
      </w:r>
      <w:r>
        <w:rPr/>
        <w:t>nues- </w:t>
      </w:r>
      <w:r>
        <w:rPr>
          <w:w w:val="95"/>
        </w:rPr>
        <w:t>tra confusión no significa necesariamente que provenga del hecho de ser inédi- </w:t>
      </w:r>
      <w:r>
        <w:rPr/>
        <w:t>tos</w:t>
      </w:r>
      <w:r>
        <w:rPr>
          <w:spacing w:val="-27"/>
        </w:rPr>
        <w:t> </w:t>
      </w:r>
      <w:r>
        <w:rPr/>
        <w:t>pues</w:t>
      </w:r>
      <w:r>
        <w:rPr>
          <w:spacing w:val="-27"/>
        </w:rPr>
        <w:t> </w:t>
      </w:r>
      <w:r>
        <w:rPr/>
        <w:t>la</w:t>
      </w:r>
      <w:r>
        <w:rPr>
          <w:spacing w:val="-27"/>
        </w:rPr>
        <w:t> </w:t>
      </w:r>
      <w:r>
        <w:rPr/>
        <w:t>solución</w:t>
      </w:r>
      <w:r>
        <w:rPr>
          <w:spacing w:val="-27"/>
        </w:rPr>
        <w:t> </w:t>
      </w:r>
      <w:r>
        <w:rPr/>
        <w:t>podría</w:t>
      </w:r>
      <w:r>
        <w:rPr>
          <w:spacing w:val="-27"/>
        </w:rPr>
        <w:t> </w:t>
      </w:r>
      <w:r>
        <w:rPr/>
        <w:t>dejarse</w:t>
      </w:r>
      <w:r>
        <w:rPr>
          <w:spacing w:val="-27"/>
        </w:rPr>
        <w:t> </w:t>
      </w:r>
      <w:r>
        <w:rPr/>
        <w:t>al</w:t>
      </w:r>
      <w:r>
        <w:rPr>
          <w:spacing w:val="-27"/>
        </w:rPr>
        <w:t> </w:t>
      </w:r>
      <w:r>
        <w:rPr/>
        <w:t>tiempo</w:t>
      </w:r>
      <w:r>
        <w:rPr>
          <w:spacing w:val="-27"/>
        </w:rPr>
        <w:t> </w:t>
      </w:r>
      <w:r>
        <w:rPr/>
        <w:t>de</w:t>
      </w:r>
      <w:r>
        <w:rPr>
          <w:spacing w:val="-27"/>
        </w:rPr>
        <w:t> </w:t>
      </w:r>
      <w:r>
        <w:rPr/>
        <w:t>comprensión;</w:t>
      </w:r>
      <w:r>
        <w:rPr>
          <w:spacing w:val="-27"/>
        </w:rPr>
        <w:t> </w:t>
      </w:r>
      <w:r>
        <w:rPr/>
        <w:t>es</w:t>
      </w:r>
      <w:r>
        <w:rPr>
          <w:spacing w:val="-27"/>
        </w:rPr>
        <w:t> </w:t>
      </w:r>
      <w:r>
        <w:rPr/>
        <w:t>bien</w:t>
      </w:r>
      <w:r>
        <w:rPr>
          <w:spacing w:val="-27"/>
        </w:rPr>
        <w:t> </w:t>
      </w:r>
      <w:r>
        <w:rPr/>
        <w:t>probable </w:t>
      </w:r>
      <w:r>
        <w:rPr>
          <w:w w:val="95"/>
        </w:rPr>
        <w:t>que nuestra </w:t>
      </w:r>
      <w:r>
        <w:rPr>
          <w:spacing w:val="-3"/>
          <w:w w:val="95"/>
        </w:rPr>
        <w:t>extranjería </w:t>
      </w:r>
      <w:r>
        <w:rPr>
          <w:w w:val="95"/>
        </w:rPr>
        <w:t>la </w:t>
      </w:r>
      <w:r>
        <w:rPr>
          <w:spacing w:val="-3"/>
          <w:w w:val="95"/>
        </w:rPr>
        <w:t>hayamos construido </w:t>
      </w:r>
      <w:r>
        <w:rPr>
          <w:w w:val="95"/>
        </w:rPr>
        <w:t>como </w:t>
      </w:r>
      <w:r>
        <w:rPr>
          <w:spacing w:val="-3"/>
          <w:w w:val="95"/>
        </w:rPr>
        <w:t>arreglos distintos </w:t>
      </w:r>
      <w:r>
        <w:rPr>
          <w:w w:val="95"/>
        </w:rPr>
        <w:t>de asumir nuestra</w:t>
      </w:r>
      <w:r>
        <w:rPr>
          <w:spacing w:val="-10"/>
          <w:w w:val="95"/>
        </w:rPr>
        <w:t> </w:t>
      </w:r>
      <w:r>
        <w:rPr>
          <w:w w:val="95"/>
        </w:rPr>
        <w:t>externalidad</w:t>
      </w:r>
      <w:r>
        <w:rPr>
          <w:spacing w:val="-11"/>
          <w:w w:val="95"/>
        </w:rPr>
        <w:t> </w:t>
      </w:r>
      <w:r>
        <w:rPr>
          <w:w w:val="95"/>
        </w:rPr>
        <w:t>respecto</w:t>
      </w:r>
      <w:r>
        <w:rPr>
          <w:spacing w:val="-10"/>
          <w:w w:val="95"/>
        </w:rPr>
        <w:t> </w:t>
      </w:r>
      <w:r>
        <w:rPr>
          <w:w w:val="95"/>
        </w:rPr>
        <w:t>a</w:t>
      </w:r>
      <w:r>
        <w:rPr>
          <w:spacing w:val="-11"/>
          <w:w w:val="95"/>
        </w:rPr>
        <w:t> </w:t>
      </w:r>
      <w:r>
        <w:rPr>
          <w:w w:val="95"/>
        </w:rPr>
        <w:t>la</w:t>
      </w:r>
      <w:r>
        <w:rPr>
          <w:spacing w:val="-11"/>
          <w:w w:val="95"/>
        </w:rPr>
        <w:t> </w:t>
      </w:r>
      <w:r>
        <w:rPr>
          <w:w w:val="95"/>
        </w:rPr>
        <w:t>elaboración</w:t>
      </w:r>
      <w:r>
        <w:rPr>
          <w:spacing w:val="-10"/>
          <w:w w:val="95"/>
        </w:rPr>
        <w:t> </w:t>
      </w:r>
      <w:r>
        <w:rPr>
          <w:w w:val="95"/>
        </w:rPr>
        <w:t>del</w:t>
      </w:r>
      <w:r>
        <w:rPr>
          <w:spacing w:val="-10"/>
          <w:w w:val="95"/>
        </w:rPr>
        <w:t> </w:t>
      </w:r>
      <w:r>
        <w:rPr>
          <w:w w:val="95"/>
        </w:rPr>
        <w:t>mundo,</w:t>
      </w:r>
      <w:r>
        <w:rPr>
          <w:spacing w:val="-10"/>
          <w:w w:val="95"/>
        </w:rPr>
        <w:t> </w:t>
      </w:r>
      <w:r>
        <w:rPr>
          <w:w w:val="95"/>
        </w:rPr>
        <w:t>como</w:t>
      </w:r>
      <w:r>
        <w:rPr>
          <w:spacing w:val="-10"/>
          <w:w w:val="95"/>
        </w:rPr>
        <w:t> </w:t>
      </w:r>
      <w:r>
        <w:rPr>
          <w:w w:val="95"/>
        </w:rPr>
        <w:t>los</w:t>
      </w:r>
      <w:r>
        <w:rPr>
          <w:spacing w:val="-10"/>
          <w:w w:val="95"/>
        </w:rPr>
        <w:t> </w:t>
      </w:r>
      <w:r>
        <w:rPr>
          <w:w w:val="95"/>
        </w:rPr>
        <w:t>realizadores únicos del mundo, como eternos extranjeros de la naturaleza o como irreducti- bles</w:t>
      </w:r>
      <w:r>
        <w:rPr>
          <w:spacing w:val="-9"/>
          <w:w w:val="95"/>
        </w:rPr>
        <w:t> </w:t>
      </w:r>
      <w:r>
        <w:rPr>
          <w:w w:val="95"/>
        </w:rPr>
        <w:t>extranjeros</w:t>
      </w:r>
      <w:r>
        <w:rPr>
          <w:spacing w:val="-9"/>
          <w:w w:val="95"/>
        </w:rPr>
        <w:t> </w:t>
      </w:r>
      <w:r>
        <w:rPr>
          <w:w w:val="95"/>
        </w:rPr>
        <w:t>de</w:t>
      </w:r>
      <w:r>
        <w:rPr>
          <w:spacing w:val="-9"/>
          <w:w w:val="95"/>
        </w:rPr>
        <w:t> </w:t>
      </w:r>
      <w:r>
        <w:rPr>
          <w:w w:val="95"/>
        </w:rPr>
        <w:t>ambos.</w:t>
      </w:r>
      <w:r>
        <w:rPr>
          <w:spacing w:val="-9"/>
          <w:w w:val="95"/>
        </w:rPr>
        <w:t> </w:t>
      </w:r>
      <w:r>
        <w:rPr>
          <w:spacing w:val="-7"/>
          <w:w w:val="95"/>
        </w:rPr>
        <w:t>Pero</w:t>
      </w:r>
      <w:r>
        <w:rPr>
          <w:spacing w:val="-9"/>
          <w:w w:val="95"/>
        </w:rPr>
        <w:t> </w:t>
      </w:r>
      <w:r>
        <w:rPr>
          <w:w w:val="95"/>
        </w:rPr>
        <w:t>justamente</w:t>
      </w:r>
      <w:r>
        <w:rPr>
          <w:spacing w:val="-9"/>
          <w:w w:val="95"/>
        </w:rPr>
        <w:t> </w:t>
      </w:r>
      <w:r>
        <w:rPr>
          <w:w w:val="95"/>
        </w:rPr>
        <w:t>las</w:t>
      </w:r>
      <w:r>
        <w:rPr>
          <w:spacing w:val="-9"/>
          <w:w w:val="95"/>
        </w:rPr>
        <w:t> </w:t>
      </w:r>
      <w:r>
        <w:rPr>
          <w:w w:val="95"/>
        </w:rPr>
        <w:t>etnografías</w:t>
      </w:r>
      <w:r>
        <w:rPr>
          <w:spacing w:val="-9"/>
          <w:w w:val="95"/>
        </w:rPr>
        <w:t> </w:t>
      </w:r>
      <w:r>
        <w:rPr>
          <w:w w:val="95"/>
        </w:rPr>
        <w:t>de</w:t>
      </w:r>
      <w:r>
        <w:rPr>
          <w:spacing w:val="-9"/>
          <w:w w:val="95"/>
        </w:rPr>
        <w:t> </w:t>
      </w:r>
      <w:r>
        <w:rPr>
          <w:w w:val="95"/>
        </w:rPr>
        <w:t>laboratorio</w:t>
      </w:r>
      <w:r>
        <w:rPr>
          <w:spacing w:val="-9"/>
          <w:w w:val="95"/>
        </w:rPr>
        <w:t> </w:t>
      </w:r>
      <w:r>
        <w:rPr>
          <w:w w:val="95"/>
        </w:rPr>
        <w:t>ya</w:t>
      </w:r>
      <w:r>
        <w:rPr>
          <w:spacing w:val="-9"/>
          <w:w w:val="95"/>
        </w:rPr>
        <w:t> </w:t>
      </w:r>
      <w:r>
        <w:rPr>
          <w:w w:val="95"/>
        </w:rPr>
        <w:t>han sobrepasado el extranjero asombro de Balandier al permitirse observar que el mundo</w:t>
      </w:r>
      <w:r>
        <w:rPr>
          <w:spacing w:val="-18"/>
          <w:w w:val="95"/>
        </w:rPr>
        <w:t> </w:t>
      </w:r>
      <w:r>
        <w:rPr>
          <w:w w:val="95"/>
        </w:rPr>
        <w:t>es</w:t>
      </w:r>
      <w:r>
        <w:rPr>
          <w:spacing w:val="-18"/>
          <w:w w:val="95"/>
        </w:rPr>
        <w:t> </w:t>
      </w:r>
      <w:r>
        <w:rPr>
          <w:w w:val="95"/>
        </w:rPr>
        <w:t>una</w:t>
      </w:r>
      <w:r>
        <w:rPr>
          <w:spacing w:val="-18"/>
          <w:w w:val="95"/>
        </w:rPr>
        <w:t> </w:t>
      </w:r>
      <w:r>
        <w:rPr>
          <w:w w:val="95"/>
        </w:rPr>
        <w:t>hibridación</w:t>
      </w:r>
      <w:r>
        <w:rPr>
          <w:spacing w:val="-17"/>
          <w:w w:val="95"/>
        </w:rPr>
        <w:t> </w:t>
      </w:r>
      <w:r>
        <w:rPr>
          <w:w w:val="95"/>
        </w:rPr>
        <w:t>en</w:t>
      </w:r>
      <w:r>
        <w:rPr>
          <w:spacing w:val="-18"/>
          <w:w w:val="95"/>
        </w:rPr>
        <w:t> </w:t>
      </w:r>
      <w:r>
        <w:rPr>
          <w:w w:val="95"/>
        </w:rPr>
        <w:t>la</w:t>
      </w:r>
      <w:r>
        <w:rPr>
          <w:spacing w:val="-18"/>
          <w:w w:val="95"/>
        </w:rPr>
        <w:t> </w:t>
      </w:r>
      <w:r>
        <w:rPr>
          <w:w w:val="95"/>
        </w:rPr>
        <w:t>que</w:t>
      </w:r>
      <w:r>
        <w:rPr>
          <w:spacing w:val="-18"/>
          <w:w w:val="95"/>
        </w:rPr>
        <w:t> </w:t>
      </w:r>
      <w:r>
        <w:rPr>
          <w:w w:val="95"/>
        </w:rPr>
        <w:t>los</w:t>
      </w:r>
      <w:r>
        <w:rPr>
          <w:spacing w:val="-18"/>
          <w:w w:val="95"/>
        </w:rPr>
        <w:t> </w:t>
      </w:r>
      <w:r>
        <w:rPr>
          <w:w w:val="95"/>
        </w:rPr>
        <w:t>humanos</w:t>
      </w:r>
      <w:r>
        <w:rPr>
          <w:spacing w:val="-18"/>
          <w:w w:val="95"/>
        </w:rPr>
        <w:t> </w:t>
      </w:r>
      <w:r>
        <w:rPr>
          <w:w w:val="95"/>
        </w:rPr>
        <w:t>no</w:t>
      </w:r>
      <w:r>
        <w:rPr>
          <w:spacing w:val="-18"/>
          <w:w w:val="95"/>
        </w:rPr>
        <w:t> </w:t>
      </w:r>
      <w:r>
        <w:rPr>
          <w:w w:val="95"/>
        </w:rPr>
        <w:t>son</w:t>
      </w:r>
      <w:r>
        <w:rPr>
          <w:spacing w:val="-18"/>
          <w:w w:val="95"/>
        </w:rPr>
        <w:t> </w:t>
      </w:r>
      <w:r>
        <w:rPr>
          <w:w w:val="95"/>
        </w:rPr>
        <w:t>los</w:t>
      </w:r>
      <w:r>
        <w:rPr>
          <w:spacing w:val="-18"/>
          <w:w w:val="95"/>
        </w:rPr>
        <w:t> </w:t>
      </w:r>
      <w:r>
        <w:rPr>
          <w:w w:val="95"/>
        </w:rPr>
        <w:t>únicos</w:t>
      </w:r>
      <w:r>
        <w:rPr>
          <w:spacing w:val="-19"/>
          <w:w w:val="95"/>
        </w:rPr>
        <w:t> </w:t>
      </w:r>
      <w:r>
        <w:rPr>
          <w:w w:val="95"/>
        </w:rPr>
        <w:t>creadores</w:t>
      </w:r>
      <w:r>
        <w:rPr>
          <w:spacing w:val="-18"/>
          <w:w w:val="95"/>
        </w:rPr>
        <w:t> </w:t>
      </w:r>
      <w:r>
        <w:rPr>
          <w:w w:val="95"/>
        </w:rPr>
        <w:t>pero que</w:t>
      </w:r>
      <w:r>
        <w:rPr>
          <w:spacing w:val="-8"/>
          <w:w w:val="95"/>
        </w:rPr>
        <w:t> </w:t>
      </w:r>
      <w:r>
        <w:rPr>
          <w:w w:val="95"/>
        </w:rPr>
        <w:t>tampoco</w:t>
      </w:r>
      <w:r>
        <w:rPr>
          <w:spacing w:val="-8"/>
          <w:w w:val="95"/>
        </w:rPr>
        <w:t> </w:t>
      </w:r>
      <w:r>
        <w:rPr>
          <w:w w:val="95"/>
        </w:rPr>
        <w:t>la</w:t>
      </w:r>
      <w:r>
        <w:rPr>
          <w:spacing w:val="-8"/>
          <w:w w:val="95"/>
        </w:rPr>
        <w:t> </w:t>
      </w:r>
      <w:r>
        <w:rPr>
          <w:w w:val="95"/>
        </w:rPr>
        <w:t>naturaleza</w:t>
      </w:r>
      <w:r>
        <w:rPr>
          <w:spacing w:val="-7"/>
          <w:w w:val="95"/>
        </w:rPr>
        <w:t> </w:t>
      </w:r>
      <w:r>
        <w:rPr>
          <w:w w:val="95"/>
        </w:rPr>
        <w:t>es</w:t>
      </w:r>
      <w:r>
        <w:rPr>
          <w:spacing w:val="-8"/>
          <w:w w:val="95"/>
        </w:rPr>
        <w:t> </w:t>
      </w:r>
      <w:r>
        <w:rPr>
          <w:w w:val="95"/>
        </w:rPr>
        <w:t>un</w:t>
      </w:r>
      <w:r>
        <w:rPr>
          <w:spacing w:val="-8"/>
          <w:w w:val="95"/>
        </w:rPr>
        <w:t> </w:t>
      </w:r>
      <w:r>
        <w:rPr>
          <w:w w:val="95"/>
        </w:rPr>
        <w:t>objeto</w:t>
      </w:r>
      <w:r>
        <w:rPr>
          <w:spacing w:val="-8"/>
          <w:w w:val="95"/>
        </w:rPr>
        <w:t> </w:t>
      </w:r>
      <w:r>
        <w:rPr>
          <w:w w:val="95"/>
        </w:rPr>
        <w:t>inerte</w:t>
      </w:r>
      <w:r>
        <w:rPr>
          <w:spacing w:val="-8"/>
          <w:w w:val="95"/>
        </w:rPr>
        <w:t> </w:t>
      </w:r>
      <w:r>
        <w:rPr>
          <w:w w:val="95"/>
        </w:rPr>
        <w:t>y</w:t>
      </w:r>
      <w:r>
        <w:rPr>
          <w:spacing w:val="-8"/>
          <w:w w:val="95"/>
        </w:rPr>
        <w:t> </w:t>
      </w:r>
      <w:r>
        <w:rPr>
          <w:w w:val="95"/>
        </w:rPr>
        <w:t>que</w:t>
      </w:r>
      <w:r>
        <w:rPr>
          <w:spacing w:val="-8"/>
          <w:w w:val="95"/>
        </w:rPr>
        <w:t> </w:t>
      </w:r>
      <w:r>
        <w:rPr>
          <w:w w:val="95"/>
        </w:rPr>
        <w:t>ambos</w:t>
      </w:r>
      <w:r>
        <w:rPr>
          <w:spacing w:val="-8"/>
          <w:w w:val="95"/>
        </w:rPr>
        <w:t> </w:t>
      </w:r>
      <w:r>
        <w:rPr>
          <w:w w:val="95"/>
        </w:rPr>
        <w:t>elementos</w:t>
      </w:r>
      <w:r>
        <w:rPr>
          <w:spacing w:val="-8"/>
          <w:w w:val="95"/>
        </w:rPr>
        <w:t> </w:t>
      </w:r>
      <w:r>
        <w:rPr>
          <w:w w:val="95"/>
        </w:rPr>
        <w:t>están</w:t>
      </w:r>
      <w:r>
        <w:rPr>
          <w:spacing w:val="-8"/>
          <w:w w:val="95"/>
        </w:rPr>
        <w:t> </w:t>
      </w:r>
      <w:r>
        <w:rPr>
          <w:w w:val="95"/>
        </w:rPr>
        <w:t>per- manentemente interconstruidos. Parecería entonces que la extranjería podría resolverse</w:t>
      </w:r>
      <w:r>
        <w:rPr>
          <w:spacing w:val="-5"/>
          <w:w w:val="95"/>
        </w:rPr>
        <w:t> </w:t>
      </w:r>
      <w:r>
        <w:rPr>
          <w:w w:val="95"/>
        </w:rPr>
        <w:t>con</w:t>
      </w:r>
      <w:r>
        <w:rPr>
          <w:spacing w:val="-5"/>
          <w:w w:val="95"/>
        </w:rPr>
        <w:t> </w:t>
      </w:r>
      <w:r>
        <w:rPr>
          <w:w w:val="95"/>
        </w:rPr>
        <w:t>una</w:t>
      </w:r>
      <w:r>
        <w:rPr>
          <w:spacing w:val="-5"/>
          <w:w w:val="95"/>
        </w:rPr>
        <w:t> </w:t>
      </w:r>
      <w:r>
        <w:rPr>
          <w:w w:val="95"/>
        </w:rPr>
        <w:t>mirada</w:t>
      </w:r>
      <w:r>
        <w:rPr>
          <w:spacing w:val="-5"/>
          <w:w w:val="95"/>
        </w:rPr>
        <w:t> </w:t>
      </w:r>
      <w:r>
        <w:rPr>
          <w:w w:val="95"/>
        </w:rPr>
        <w:t>indígena,</w:t>
      </w:r>
      <w:r>
        <w:rPr>
          <w:spacing w:val="-5"/>
          <w:w w:val="95"/>
        </w:rPr>
        <w:t> </w:t>
      </w:r>
      <w:r>
        <w:rPr>
          <w:w w:val="95"/>
        </w:rPr>
        <w:t>trayendo</w:t>
      </w:r>
      <w:r>
        <w:rPr>
          <w:spacing w:val="-5"/>
          <w:w w:val="95"/>
        </w:rPr>
        <w:t> </w:t>
      </w:r>
      <w:r>
        <w:rPr>
          <w:w w:val="95"/>
        </w:rPr>
        <w:t>a</w:t>
      </w:r>
      <w:r>
        <w:rPr>
          <w:spacing w:val="-5"/>
          <w:w w:val="95"/>
        </w:rPr>
        <w:t> </w:t>
      </w:r>
      <w:r>
        <w:rPr>
          <w:w w:val="95"/>
        </w:rPr>
        <w:t>los</w:t>
      </w:r>
      <w:r>
        <w:rPr>
          <w:spacing w:val="-5"/>
          <w:w w:val="95"/>
        </w:rPr>
        <w:t> </w:t>
      </w:r>
      <w:r>
        <w:rPr>
          <w:w w:val="95"/>
        </w:rPr>
        <w:t>indígenas</w:t>
      </w:r>
      <w:r>
        <w:rPr>
          <w:spacing w:val="-5"/>
          <w:w w:val="95"/>
        </w:rPr>
        <w:t> </w:t>
      </w:r>
      <w:r>
        <w:rPr>
          <w:w w:val="95"/>
        </w:rPr>
        <w:t>convertidos</w:t>
      </w:r>
      <w:r>
        <w:rPr>
          <w:spacing w:val="-5"/>
          <w:w w:val="95"/>
        </w:rPr>
        <w:t> </w:t>
      </w:r>
      <w:r>
        <w:rPr>
          <w:w w:val="95"/>
        </w:rPr>
        <w:t>en</w:t>
      </w:r>
      <w:r>
        <w:rPr>
          <w:spacing w:val="-5"/>
          <w:w w:val="95"/>
        </w:rPr>
        <w:t> </w:t>
      </w:r>
      <w:r>
        <w:rPr>
          <w:w w:val="95"/>
        </w:rPr>
        <w:t>los antropólogos de los mundos de</w:t>
      </w:r>
      <w:r>
        <w:rPr>
          <w:spacing w:val="-5"/>
          <w:w w:val="95"/>
        </w:rPr>
        <w:t> </w:t>
      </w:r>
      <w:r>
        <w:rPr>
          <w:spacing w:val="-3"/>
          <w:w w:val="95"/>
        </w:rPr>
        <w:t>Balandier.</w:t>
      </w:r>
    </w:p>
    <w:p>
      <w:pPr>
        <w:pStyle w:val="BodyText"/>
        <w:spacing w:line="257" w:lineRule="exact"/>
        <w:ind w:left="1837"/>
        <w:jc w:val="both"/>
      </w:pPr>
      <w:r>
        <w:rPr/>
        <w:t>Pero si los antropólogos clásicos, como Balandier, resultan “confundidos”</w:t>
      </w:r>
    </w:p>
    <w:p>
      <w:pPr>
        <w:pStyle w:val="BodyText"/>
        <w:spacing w:line="242" w:lineRule="auto" w:before="2"/>
        <w:ind w:left="1553" w:right="1551"/>
        <w:jc w:val="both"/>
      </w:pPr>
      <w:r>
        <w:rPr>
          <w:w w:val="95"/>
        </w:rPr>
        <w:t>–como</w:t>
      </w:r>
      <w:r>
        <w:rPr>
          <w:spacing w:val="-13"/>
          <w:w w:val="95"/>
        </w:rPr>
        <w:t> </w:t>
      </w:r>
      <w:r>
        <w:rPr>
          <w:w w:val="95"/>
        </w:rPr>
        <w:t>él</w:t>
      </w:r>
      <w:r>
        <w:rPr>
          <w:spacing w:val="-13"/>
          <w:w w:val="95"/>
        </w:rPr>
        <w:t> </w:t>
      </w:r>
      <w:r>
        <w:rPr>
          <w:w w:val="95"/>
        </w:rPr>
        <w:t>dice–</w:t>
      </w:r>
      <w:r>
        <w:rPr>
          <w:spacing w:val="-13"/>
          <w:w w:val="95"/>
        </w:rPr>
        <w:t> </w:t>
      </w:r>
      <w:r>
        <w:rPr>
          <w:w w:val="95"/>
        </w:rPr>
        <w:t>por</w:t>
      </w:r>
      <w:r>
        <w:rPr>
          <w:spacing w:val="-13"/>
          <w:w w:val="95"/>
        </w:rPr>
        <w:t> </w:t>
      </w:r>
      <w:r>
        <w:rPr>
          <w:w w:val="95"/>
        </w:rPr>
        <w:t>los</w:t>
      </w:r>
      <w:r>
        <w:rPr>
          <w:spacing w:val="-13"/>
          <w:w w:val="95"/>
        </w:rPr>
        <w:t> </w:t>
      </w:r>
      <w:r>
        <w:rPr>
          <w:w w:val="95"/>
        </w:rPr>
        <w:t>mundos</w:t>
      </w:r>
      <w:r>
        <w:rPr>
          <w:spacing w:val="-13"/>
          <w:w w:val="95"/>
        </w:rPr>
        <w:t> </w:t>
      </w:r>
      <w:r>
        <w:rPr>
          <w:w w:val="95"/>
        </w:rPr>
        <w:t>altamente</w:t>
      </w:r>
      <w:r>
        <w:rPr>
          <w:spacing w:val="-13"/>
          <w:w w:val="95"/>
        </w:rPr>
        <w:t> </w:t>
      </w:r>
      <w:r>
        <w:rPr>
          <w:w w:val="95"/>
        </w:rPr>
        <w:t>tecnificados</w:t>
      </w:r>
      <w:r>
        <w:rPr>
          <w:spacing w:val="-13"/>
          <w:w w:val="95"/>
        </w:rPr>
        <w:t> </w:t>
      </w:r>
      <w:r>
        <w:rPr>
          <w:w w:val="95"/>
        </w:rPr>
        <w:t>de</w:t>
      </w:r>
      <w:r>
        <w:rPr>
          <w:spacing w:val="-13"/>
          <w:w w:val="95"/>
        </w:rPr>
        <w:t> </w:t>
      </w:r>
      <w:r>
        <w:rPr>
          <w:w w:val="95"/>
        </w:rPr>
        <w:t>la</w:t>
      </w:r>
      <w:r>
        <w:rPr>
          <w:spacing w:val="-13"/>
          <w:w w:val="95"/>
        </w:rPr>
        <w:t> </w:t>
      </w:r>
      <w:r>
        <w:rPr>
          <w:w w:val="95"/>
        </w:rPr>
        <w:t>vida</w:t>
      </w:r>
      <w:r>
        <w:rPr>
          <w:spacing w:val="-13"/>
          <w:w w:val="95"/>
        </w:rPr>
        <w:t> </w:t>
      </w:r>
      <w:r>
        <w:rPr>
          <w:w w:val="95"/>
        </w:rPr>
        <w:t>contemporánea, los etnógrafos de laboratorio han abordado exclusivamente el fenómeno tecno- científico</w:t>
      </w:r>
      <w:r>
        <w:rPr>
          <w:spacing w:val="-7"/>
          <w:w w:val="95"/>
        </w:rPr>
        <w:t> </w:t>
      </w:r>
      <w:r>
        <w:rPr>
          <w:w w:val="95"/>
        </w:rPr>
        <w:t>de</w:t>
      </w:r>
      <w:r>
        <w:rPr>
          <w:spacing w:val="-7"/>
          <w:w w:val="95"/>
        </w:rPr>
        <w:t> </w:t>
      </w:r>
      <w:r>
        <w:rPr>
          <w:w w:val="95"/>
        </w:rPr>
        <w:t>las</w:t>
      </w:r>
      <w:r>
        <w:rPr>
          <w:spacing w:val="-7"/>
          <w:w w:val="95"/>
        </w:rPr>
        <w:t> </w:t>
      </w:r>
      <w:r>
        <w:rPr>
          <w:w w:val="95"/>
        </w:rPr>
        <w:t>sociedades</w:t>
      </w:r>
      <w:r>
        <w:rPr>
          <w:spacing w:val="-7"/>
          <w:w w:val="95"/>
        </w:rPr>
        <w:t> </w:t>
      </w:r>
      <w:r>
        <w:rPr>
          <w:w w:val="95"/>
        </w:rPr>
        <w:t>contemporáneas,</w:t>
      </w:r>
      <w:r>
        <w:rPr>
          <w:spacing w:val="-7"/>
          <w:w w:val="95"/>
        </w:rPr>
        <w:t> </w:t>
      </w:r>
      <w:r>
        <w:rPr>
          <w:w w:val="95"/>
        </w:rPr>
        <w:t>lo</w:t>
      </w:r>
      <w:r>
        <w:rPr>
          <w:spacing w:val="-7"/>
          <w:w w:val="95"/>
        </w:rPr>
        <w:t> </w:t>
      </w:r>
      <w:r>
        <w:rPr>
          <w:w w:val="95"/>
        </w:rPr>
        <w:t>que,</w:t>
      </w:r>
      <w:r>
        <w:rPr>
          <w:spacing w:val="-7"/>
          <w:w w:val="95"/>
        </w:rPr>
        <w:t> </w:t>
      </w:r>
      <w:r>
        <w:rPr>
          <w:w w:val="95"/>
        </w:rPr>
        <w:t>a</w:t>
      </w:r>
      <w:r>
        <w:rPr>
          <w:spacing w:val="-7"/>
          <w:w w:val="95"/>
        </w:rPr>
        <w:t> </w:t>
      </w:r>
      <w:r>
        <w:rPr>
          <w:w w:val="95"/>
        </w:rPr>
        <w:t>nuestro</w:t>
      </w:r>
      <w:r>
        <w:rPr>
          <w:spacing w:val="-7"/>
          <w:w w:val="95"/>
        </w:rPr>
        <w:t> </w:t>
      </w:r>
      <w:r>
        <w:rPr>
          <w:w w:val="95"/>
        </w:rPr>
        <w:t>juicio,</w:t>
      </w:r>
      <w:r>
        <w:rPr>
          <w:spacing w:val="-7"/>
          <w:w w:val="95"/>
        </w:rPr>
        <w:t> </w:t>
      </w:r>
      <w:r>
        <w:rPr>
          <w:w w:val="95"/>
        </w:rPr>
        <w:t>ha</w:t>
      </w:r>
      <w:r>
        <w:rPr>
          <w:spacing w:val="-7"/>
          <w:w w:val="95"/>
        </w:rPr>
        <w:t> </w:t>
      </w:r>
      <w:r>
        <w:rPr>
          <w:w w:val="95"/>
        </w:rPr>
        <w:t>limitado la</w:t>
      </w:r>
      <w:r>
        <w:rPr>
          <w:spacing w:val="-10"/>
          <w:w w:val="95"/>
        </w:rPr>
        <w:t> </w:t>
      </w:r>
      <w:r>
        <w:rPr>
          <w:w w:val="95"/>
        </w:rPr>
        <w:t>posibilidad</w:t>
      </w:r>
      <w:r>
        <w:rPr>
          <w:spacing w:val="-10"/>
          <w:w w:val="95"/>
        </w:rPr>
        <w:t> </w:t>
      </w:r>
      <w:r>
        <w:rPr>
          <w:w w:val="95"/>
        </w:rPr>
        <w:t>de</w:t>
      </w:r>
      <w:r>
        <w:rPr>
          <w:spacing w:val="-10"/>
          <w:w w:val="95"/>
        </w:rPr>
        <w:t> </w:t>
      </w:r>
      <w:r>
        <w:rPr>
          <w:w w:val="95"/>
        </w:rPr>
        <w:t>complementar</w:t>
      </w:r>
      <w:r>
        <w:rPr>
          <w:spacing w:val="-10"/>
          <w:w w:val="95"/>
        </w:rPr>
        <w:t> </w:t>
      </w:r>
      <w:r>
        <w:rPr>
          <w:w w:val="95"/>
        </w:rPr>
        <w:t>los</w:t>
      </w:r>
      <w:r>
        <w:rPr>
          <w:spacing w:val="-10"/>
          <w:w w:val="95"/>
        </w:rPr>
        <w:t> </w:t>
      </w:r>
      <w:r>
        <w:rPr>
          <w:w w:val="95"/>
        </w:rPr>
        <w:t>resultados</w:t>
      </w:r>
      <w:r>
        <w:rPr>
          <w:spacing w:val="-10"/>
          <w:w w:val="95"/>
        </w:rPr>
        <w:t> </w:t>
      </w:r>
      <w:r>
        <w:rPr>
          <w:w w:val="95"/>
        </w:rPr>
        <w:t>de</w:t>
      </w:r>
      <w:r>
        <w:rPr>
          <w:spacing w:val="-10"/>
          <w:w w:val="95"/>
        </w:rPr>
        <w:t> </w:t>
      </w:r>
      <w:r>
        <w:rPr>
          <w:w w:val="95"/>
        </w:rPr>
        <w:t>las</w:t>
      </w:r>
      <w:r>
        <w:rPr>
          <w:spacing w:val="-10"/>
          <w:w w:val="95"/>
        </w:rPr>
        <w:t> </w:t>
      </w:r>
      <w:r>
        <w:rPr>
          <w:w w:val="95"/>
        </w:rPr>
        <w:t>etnografías</w:t>
      </w:r>
      <w:r>
        <w:rPr>
          <w:spacing w:val="-10"/>
          <w:w w:val="95"/>
        </w:rPr>
        <w:t> </w:t>
      </w:r>
      <w:r>
        <w:rPr>
          <w:w w:val="95"/>
        </w:rPr>
        <w:t>con</w:t>
      </w:r>
      <w:r>
        <w:rPr>
          <w:spacing w:val="-10"/>
          <w:w w:val="95"/>
        </w:rPr>
        <w:t> </w:t>
      </w:r>
      <w:r>
        <w:rPr>
          <w:w w:val="95"/>
        </w:rPr>
        <w:t>los</w:t>
      </w:r>
      <w:r>
        <w:rPr>
          <w:spacing w:val="-10"/>
          <w:w w:val="95"/>
        </w:rPr>
        <w:t> </w:t>
      </w:r>
      <w:r>
        <w:rPr>
          <w:w w:val="95"/>
        </w:rPr>
        <w:t>trabajos sobre</w:t>
      </w:r>
      <w:r>
        <w:rPr>
          <w:spacing w:val="-11"/>
          <w:w w:val="95"/>
        </w:rPr>
        <w:t> </w:t>
      </w:r>
      <w:r>
        <w:rPr>
          <w:w w:val="95"/>
        </w:rPr>
        <w:t>las</w:t>
      </w:r>
      <w:r>
        <w:rPr>
          <w:spacing w:val="-11"/>
          <w:w w:val="95"/>
        </w:rPr>
        <w:t> </w:t>
      </w:r>
      <w:r>
        <w:rPr>
          <w:w w:val="95"/>
        </w:rPr>
        <w:t>sociedades</w:t>
      </w:r>
      <w:r>
        <w:rPr>
          <w:spacing w:val="-11"/>
          <w:w w:val="95"/>
        </w:rPr>
        <w:t> </w:t>
      </w:r>
      <w:r>
        <w:rPr>
          <w:w w:val="95"/>
        </w:rPr>
        <w:t>tradicionales</w:t>
      </w:r>
      <w:r>
        <w:rPr>
          <w:spacing w:val="-10"/>
          <w:w w:val="95"/>
        </w:rPr>
        <w:t> </w:t>
      </w:r>
      <w:r>
        <w:rPr>
          <w:w w:val="95"/>
        </w:rPr>
        <w:t>para</w:t>
      </w:r>
      <w:r>
        <w:rPr>
          <w:spacing w:val="-11"/>
          <w:w w:val="95"/>
        </w:rPr>
        <w:t> </w:t>
      </w:r>
      <w:r>
        <w:rPr>
          <w:w w:val="95"/>
        </w:rPr>
        <w:t>incrementar</w:t>
      </w:r>
      <w:r>
        <w:rPr>
          <w:spacing w:val="-10"/>
          <w:w w:val="95"/>
        </w:rPr>
        <w:t> </w:t>
      </w:r>
      <w:r>
        <w:rPr>
          <w:w w:val="95"/>
        </w:rPr>
        <w:t>la</w:t>
      </w:r>
      <w:r>
        <w:rPr>
          <w:spacing w:val="-11"/>
          <w:w w:val="95"/>
        </w:rPr>
        <w:t> </w:t>
      </w:r>
      <w:r>
        <w:rPr>
          <w:w w:val="95"/>
        </w:rPr>
        <w:t>demostración</w:t>
      </w:r>
      <w:r>
        <w:rPr>
          <w:spacing w:val="-10"/>
          <w:w w:val="95"/>
        </w:rPr>
        <w:t> </w:t>
      </w:r>
      <w:r>
        <w:rPr>
          <w:w w:val="95"/>
        </w:rPr>
        <w:t>de</w:t>
      </w:r>
      <w:r>
        <w:rPr>
          <w:spacing w:val="-11"/>
          <w:w w:val="95"/>
        </w:rPr>
        <w:t> </w:t>
      </w:r>
      <w:r>
        <w:rPr>
          <w:w w:val="95"/>
        </w:rPr>
        <w:t>la</w:t>
      </w:r>
      <w:r>
        <w:rPr>
          <w:spacing w:val="-11"/>
          <w:w w:val="95"/>
        </w:rPr>
        <w:t> </w:t>
      </w:r>
      <w:r>
        <w:rPr>
          <w:w w:val="95"/>
        </w:rPr>
        <w:t>homi- nización, lo cual ha resultado en una especialización sobre la tecnocientificidad de la sociedad contemporánea. Las etnografías de laboratorio pierden fuerza y alcance epistémico y conceptual en la medida que se han restringido al</w:t>
      </w:r>
      <w:r>
        <w:rPr>
          <w:spacing w:val="45"/>
          <w:w w:val="95"/>
        </w:rPr>
        <w:t> </w:t>
      </w:r>
      <w:r>
        <w:rPr>
          <w:w w:val="95"/>
        </w:rPr>
        <w:t>estudio</w:t>
      </w:r>
    </w:p>
    <w:p>
      <w:pPr>
        <w:spacing w:after="0" w:line="242" w:lineRule="auto"/>
        <w:jc w:val="both"/>
        <w:sectPr>
          <w:footerReference w:type="default" r:id="rId190"/>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1553" w:right="1409" w:firstLine="4483"/>
        <w:jc w:val="left"/>
        <w:rPr>
          <w:sz w:val="19"/>
        </w:rPr>
      </w:pPr>
      <w:r>
        <w:rPr/>
        <w:pict>
          <v:line style="position:absolute;mso-position-horizontal-relative:page;mso-position-vertical-relative:paragraph;z-index:17272" from="15pt,-30.93273pt" to="0pt,-30.93273pt" stroked="true" strokeweight=".25pt" strokecolor="#000000">
            <w10:wrap type="none"/>
          </v:line>
        </w:pict>
      </w:r>
      <w:r>
        <w:rPr/>
        <w:pict>
          <v:line style="position:absolute;mso-position-horizontal-relative:page;mso-position-vertical-relative:paragraph;z-index:17296" from="494.71701pt,-30.93273pt" to="509.71701pt,-30.93273pt" stroked="true" strokeweight=".25pt" strokecolor="#000000">
            <w10:wrap type="none"/>
          </v:line>
        </w:pict>
      </w:r>
      <w:r>
        <w:rPr/>
        <w:pict>
          <v:line style="position:absolute;mso-position-horizontal-relative:page;mso-position-vertical-relative:paragraph;z-index:17320" from="21pt,-36.932732pt" to="21pt,-51.932732pt" stroked="true" strokeweight=".25pt" strokecolor="#000000">
            <w10:wrap type="none"/>
          </v:line>
        </w:pict>
      </w:r>
      <w:r>
        <w:rPr/>
        <w:pict>
          <v:line style="position:absolute;mso-position-horizontal-relative:page;mso-position-vertical-relative:paragraph;z-index:17344" from="488.71701pt,-36.932732pt" to="488.71701pt,-51.932732pt" stroked="true" strokeweight=".25pt" strokecolor="#000000">
            <w10:wrap type="none"/>
          </v:line>
        </w:pict>
      </w:r>
      <w:r>
        <w:rPr>
          <w:rFonts w:ascii="Times New Roman" w:hAnsi="Times New Roman"/>
          <w:i/>
          <w:w w:val="90"/>
          <w:sz w:val="19"/>
        </w:rPr>
        <w:t>Ettnografía</w:t>
      </w:r>
      <w:r>
        <w:rPr>
          <w:rFonts w:ascii="Times New Roman" w:hAnsi="Times New Roman"/>
          <w:i/>
          <w:spacing w:val="1"/>
          <w:w w:val="90"/>
          <w:sz w:val="19"/>
        </w:rPr>
        <w:t> </w:t>
      </w:r>
      <w:r>
        <w:rPr>
          <w:rFonts w:ascii="Times New Roman" w:hAnsi="Times New Roman"/>
          <w:i/>
          <w:w w:val="90"/>
          <w:sz w:val="19"/>
        </w:rPr>
        <w:t>de</w:t>
      </w:r>
      <w:r>
        <w:rPr>
          <w:rFonts w:ascii="Times New Roman" w:hAnsi="Times New Roman"/>
          <w:i/>
          <w:spacing w:val="1"/>
          <w:w w:val="90"/>
          <w:sz w:val="19"/>
        </w:rPr>
        <w:t> </w:t>
      </w:r>
      <w:r>
        <w:rPr>
          <w:rFonts w:ascii="Times New Roman" w:hAnsi="Times New Roman"/>
          <w:i/>
          <w:w w:val="90"/>
          <w:sz w:val="19"/>
        </w:rPr>
        <w:t>laborattorios...</w:t>
        <w:tab/>
      </w:r>
      <w:r>
        <w:rPr>
          <w:sz w:val="19"/>
        </w:rPr>
        <w:t>131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49"/>
      </w:pPr>
      <w:r>
        <w:rPr/>
        <w:t>de</w:t>
      </w:r>
      <w:r>
        <w:rPr>
          <w:spacing w:val="-29"/>
        </w:rPr>
        <w:t> </w:t>
      </w:r>
      <w:r>
        <w:rPr/>
        <w:t>la</w:t>
      </w:r>
      <w:r>
        <w:rPr>
          <w:spacing w:val="-29"/>
        </w:rPr>
        <w:t> </w:t>
      </w:r>
      <w:r>
        <w:rPr/>
        <w:t>contemporaneidad</w:t>
      </w:r>
      <w:r>
        <w:rPr>
          <w:spacing w:val="-29"/>
        </w:rPr>
        <w:t> </w:t>
      </w:r>
      <w:r>
        <w:rPr/>
        <w:t>y</w:t>
      </w:r>
      <w:r>
        <w:rPr>
          <w:spacing w:val="-29"/>
        </w:rPr>
        <w:t> </w:t>
      </w:r>
      <w:r>
        <w:rPr/>
        <w:t>al</w:t>
      </w:r>
      <w:r>
        <w:rPr>
          <w:spacing w:val="-29"/>
        </w:rPr>
        <w:t> </w:t>
      </w:r>
      <w:r>
        <w:rPr/>
        <w:t>de</w:t>
      </w:r>
      <w:r>
        <w:rPr>
          <w:spacing w:val="-29"/>
        </w:rPr>
        <w:t> </w:t>
      </w:r>
      <w:r>
        <w:rPr/>
        <w:t>la</w:t>
      </w:r>
      <w:r>
        <w:rPr>
          <w:spacing w:val="-29"/>
        </w:rPr>
        <w:t> </w:t>
      </w:r>
      <w:r>
        <w:rPr/>
        <w:t>tecnocientificidad</w:t>
      </w:r>
      <w:r>
        <w:rPr>
          <w:spacing w:val="-29"/>
        </w:rPr>
        <w:t> </w:t>
      </w:r>
      <w:r>
        <w:rPr/>
        <w:t>ignorando,</w:t>
      </w:r>
      <w:r>
        <w:rPr>
          <w:spacing w:val="-29"/>
        </w:rPr>
        <w:t> </w:t>
      </w:r>
      <w:r>
        <w:rPr/>
        <w:t>en</w:t>
      </w:r>
      <w:r>
        <w:rPr>
          <w:spacing w:val="-29"/>
        </w:rPr>
        <w:t> </w:t>
      </w:r>
      <w:r>
        <w:rPr/>
        <w:t>el</w:t>
      </w:r>
      <w:r>
        <w:rPr>
          <w:spacing w:val="-29"/>
        </w:rPr>
        <w:t> </w:t>
      </w:r>
      <w:r>
        <w:rPr/>
        <w:t>camino,</w:t>
      </w:r>
      <w:r>
        <w:rPr>
          <w:spacing w:val="-29"/>
        </w:rPr>
        <w:t> </w:t>
      </w:r>
      <w:r>
        <w:rPr/>
        <w:t>el </w:t>
      </w:r>
      <w:r>
        <w:rPr>
          <w:w w:val="95"/>
        </w:rPr>
        <w:t>tema de la</w:t>
      </w:r>
      <w:r>
        <w:rPr>
          <w:spacing w:val="-4"/>
          <w:w w:val="95"/>
        </w:rPr>
        <w:t> </w:t>
      </w:r>
      <w:r>
        <w:rPr>
          <w:w w:val="95"/>
        </w:rPr>
        <w:t>hominización.</w:t>
      </w:r>
    </w:p>
    <w:p>
      <w:pPr>
        <w:pStyle w:val="BodyText"/>
        <w:spacing w:line="242" w:lineRule="auto"/>
        <w:ind w:left="1553" w:right="1551" w:firstLine="283"/>
        <w:jc w:val="both"/>
      </w:pPr>
      <w:r>
        <w:rPr>
          <w:w w:val="95"/>
        </w:rPr>
        <w:t>Los estudios empíricos conducidos por antropólogos del conocimiento han mostrado</w:t>
      </w:r>
      <w:r>
        <w:rPr>
          <w:spacing w:val="-24"/>
          <w:w w:val="95"/>
        </w:rPr>
        <w:t> </w:t>
      </w:r>
      <w:r>
        <w:rPr>
          <w:w w:val="95"/>
        </w:rPr>
        <w:t>que</w:t>
      </w:r>
      <w:r>
        <w:rPr>
          <w:spacing w:val="-24"/>
          <w:w w:val="95"/>
        </w:rPr>
        <w:t> </w:t>
      </w:r>
      <w:r>
        <w:rPr>
          <w:w w:val="95"/>
        </w:rPr>
        <w:t>las</w:t>
      </w:r>
      <w:r>
        <w:rPr>
          <w:spacing w:val="-24"/>
          <w:w w:val="95"/>
        </w:rPr>
        <w:t> </w:t>
      </w:r>
      <w:r>
        <w:rPr>
          <w:w w:val="95"/>
        </w:rPr>
        <w:t>técnicas</w:t>
      </w:r>
      <w:r>
        <w:rPr>
          <w:spacing w:val="-23"/>
          <w:w w:val="95"/>
        </w:rPr>
        <w:t> </w:t>
      </w:r>
      <w:r>
        <w:rPr>
          <w:w w:val="95"/>
        </w:rPr>
        <w:t>y</w:t>
      </w:r>
      <w:r>
        <w:rPr>
          <w:spacing w:val="-24"/>
          <w:w w:val="95"/>
        </w:rPr>
        <w:t> </w:t>
      </w:r>
      <w:r>
        <w:rPr>
          <w:w w:val="95"/>
        </w:rPr>
        <w:t>conocimientos</w:t>
      </w:r>
      <w:r>
        <w:rPr>
          <w:spacing w:val="-24"/>
          <w:w w:val="95"/>
        </w:rPr>
        <w:t> </w:t>
      </w:r>
      <w:r>
        <w:rPr>
          <w:w w:val="95"/>
        </w:rPr>
        <w:t>constituyen</w:t>
      </w:r>
      <w:r>
        <w:rPr>
          <w:spacing w:val="-24"/>
          <w:w w:val="95"/>
        </w:rPr>
        <w:t> </w:t>
      </w:r>
      <w:r>
        <w:rPr>
          <w:w w:val="95"/>
        </w:rPr>
        <w:t>fenómenos</w:t>
      </w:r>
      <w:r>
        <w:rPr>
          <w:spacing w:val="-24"/>
          <w:w w:val="95"/>
        </w:rPr>
        <w:t> </w:t>
      </w:r>
      <w:r>
        <w:rPr>
          <w:w w:val="95"/>
        </w:rPr>
        <w:t>profundamen- te humanos, se ubican en condiciones históricas específicas, son empleados de manera</w:t>
      </w:r>
      <w:r>
        <w:rPr>
          <w:spacing w:val="-17"/>
          <w:w w:val="95"/>
        </w:rPr>
        <w:t> </w:t>
      </w:r>
      <w:r>
        <w:rPr>
          <w:w w:val="95"/>
        </w:rPr>
        <w:t>particular</w:t>
      </w:r>
      <w:r>
        <w:rPr>
          <w:spacing w:val="-17"/>
          <w:w w:val="95"/>
        </w:rPr>
        <w:t> </w:t>
      </w:r>
      <w:r>
        <w:rPr>
          <w:w w:val="95"/>
        </w:rPr>
        <w:t>y</w:t>
      </w:r>
      <w:r>
        <w:rPr>
          <w:spacing w:val="-17"/>
          <w:w w:val="95"/>
        </w:rPr>
        <w:t> </w:t>
      </w:r>
      <w:r>
        <w:rPr>
          <w:w w:val="95"/>
        </w:rPr>
        <w:t>son</w:t>
      </w:r>
      <w:r>
        <w:rPr>
          <w:spacing w:val="-17"/>
          <w:w w:val="95"/>
        </w:rPr>
        <w:t> </w:t>
      </w:r>
      <w:r>
        <w:rPr>
          <w:w w:val="95"/>
        </w:rPr>
        <w:t>reproducidos</w:t>
      </w:r>
      <w:r>
        <w:rPr>
          <w:spacing w:val="-18"/>
          <w:w w:val="95"/>
        </w:rPr>
        <w:t> </w:t>
      </w:r>
      <w:r>
        <w:rPr>
          <w:w w:val="95"/>
        </w:rPr>
        <w:t>y</w:t>
      </w:r>
      <w:r>
        <w:rPr>
          <w:spacing w:val="-17"/>
          <w:w w:val="95"/>
        </w:rPr>
        <w:t> </w:t>
      </w:r>
      <w:r>
        <w:rPr>
          <w:w w:val="95"/>
        </w:rPr>
        <w:t>transmitidos</w:t>
      </w:r>
      <w:r>
        <w:rPr>
          <w:spacing w:val="-17"/>
          <w:w w:val="95"/>
        </w:rPr>
        <w:t> </w:t>
      </w:r>
      <w:r>
        <w:rPr>
          <w:w w:val="95"/>
        </w:rPr>
        <w:t>circunstancialmente</w:t>
      </w:r>
      <w:r>
        <w:rPr>
          <w:spacing w:val="-17"/>
          <w:w w:val="95"/>
        </w:rPr>
        <w:t> </w:t>
      </w:r>
      <w:r>
        <w:rPr>
          <w:w w:val="95"/>
        </w:rPr>
        <w:t>en</w:t>
      </w:r>
      <w:r>
        <w:rPr>
          <w:spacing w:val="-17"/>
          <w:w w:val="95"/>
        </w:rPr>
        <w:t> </w:t>
      </w:r>
      <w:r>
        <w:rPr>
          <w:w w:val="95"/>
        </w:rPr>
        <w:t>ins- tituciones concretas. En estos estudios se ha mostrado que la racionalidad mo- </w:t>
      </w:r>
      <w:r>
        <w:rPr/>
        <w:t>derna</w:t>
      </w:r>
      <w:r>
        <w:rPr>
          <w:spacing w:val="-5"/>
        </w:rPr>
        <w:t> </w:t>
      </w:r>
      <w:r>
        <w:rPr/>
        <w:t>o</w:t>
      </w:r>
      <w:r>
        <w:rPr>
          <w:spacing w:val="-5"/>
        </w:rPr>
        <w:t> </w:t>
      </w:r>
      <w:r>
        <w:rPr/>
        <w:t>las</w:t>
      </w:r>
      <w:r>
        <w:rPr>
          <w:spacing w:val="-5"/>
        </w:rPr>
        <w:t> </w:t>
      </w:r>
      <w:r>
        <w:rPr/>
        <w:t>lógicas</w:t>
      </w:r>
      <w:r>
        <w:rPr>
          <w:spacing w:val="-5"/>
        </w:rPr>
        <w:t> </w:t>
      </w:r>
      <w:r>
        <w:rPr/>
        <w:t>sociales</w:t>
      </w:r>
      <w:r>
        <w:rPr>
          <w:spacing w:val="-5"/>
        </w:rPr>
        <w:t> </w:t>
      </w:r>
      <w:r>
        <w:rPr/>
        <w:t>de</w:t>
      </w:r>
      <w:r>
        <w:rPr>
          <w:spacing w:val="-5"/>
        </w:rPr>
        <w:t> </w:t>
      </w:r>
      <w:r>
        <w:rPr/>
        <w:t>los</w:t>
      </w:r>
      <w:r>
        <w:rPr>
          <w:spacing w:val="-5"/>
        </w:rPr>
        <w:t> </w:t>
      </w:r>
      <w:r>
        <w:rPr/>
        <w:t>grupos</w:t>
      </w:r>
      <w:r>
        <w:rPr>
          <w:spacing w:val="-5"/>
        </w:rPr>
        <w:t> </w:t>
      </w:r>
      <w:r>
        <w:rPr/>
        <w:t>no</w:t>
      </w:r>
      <w:r>
        <w:rPr>
          <w:spacing w:val="-5"/>
        </w:rPr>
        <w:t> </w:t>
      </w:r>
      <w:r>
        <w:rPr/>
        <w:t>modernos</w:t>
      </w:r>
      <w:r>
        <w:rPr>
          <w:spacing w:val="-5"/>
        </w:rPr>
        <w:t> </w:t>
      </w:r>
      <w:r>
        <w:rPr/>
        <w:t>no</w:t>
      </w:r>
      <w:r>
        <w:rPr>
          <w:spacing w:val="-5"/>
        </w:rPr>
        <w:t> </w:t>
      </w:r>
      <w:r>
        <w:rPr/>
        <w:t>son</w:t>
      </w:r>
      <w:r>
        <w:rPr>
          <w:spacing w:val="-5"/>
        </w:rPr>
        <w:t> </w:t>
      </w:r>
      <w:r>
        <w:rPr/>
        <w:t>una</w:t>
      </w:r>
      <w:r>
        <w:rPr>
          <w:spacing w:val="-5"/>
        </w:rPr>
        <w:t> </w:t>
      </w:r>
      <w:r>
        <w:rPr/>
        <w:t>condición </w:t>
      </w:r>
      <w:r>
        <w:rPr>
          <w:w w:val="95"/>
        </w:rPr>
        <w:t>apriorística</w:t>
      </w:r>
      <w:r>
        <w:rPr>
          <w:spacing w:val="-10"/>
          <w:w w:val="95"/>
        </w:rPr>
        <w:t> </w:t>
      </w:r>
      <w:r>
        <w:rPr>
          <w:w w:val="95"/>
        </w:rPr>
        <w:t>al</w:t>
      </w:r>
      <w:r>
        <w:rPr>
          <w:spacing w:val="-11"/>
          <w:w w:val="95"/>
        </w:rPr>
        <w:t> </w:t>
      </w:r>
      <w:r>
        <w:rPr>
          <w:w w:val="95"/>
        </w:rPr>
        <w:t>conocimiento</w:t>
      </w:r>
      <w:r>
        <w:rPr>
          <w:spacing w:val="-11"/>
          <w:w w:val="95"/>
        </w:rPr>
        <w:t> </w:t>
      </w:r>
      <w:r>
        <w:rPr>
          <w:w w:val="95"/>
        </w:rPr>
        <w:t>y</w:t>
      </w:r>
      <w:r>
        <w:rPr>
          <w:spacing w:val="-11"/>
          <w:w w:val="95"/>
        </w:rPr>
        <w:t> </w:t>
      </w:r>
      <w:r>
        <w:rPr>
          <w:w w:val="95"/>
        </w:rPr>
        <w:t>la</w:t>
      </w:r>
      <w:r>
        <w:rPr>
          <w:spacing w:val="-11"/>
          <w:w w:val="95"/>
        </w:rPr>
        <w:t> </w:t>
      </w:r>
      <w:r>
        <w:rPr>
          <w:w w:val="95"/>
        </w:rPr>
        <w:t>tecnicidad</w:t>
      </w:r>
      <w:r>
        <w:rPr>
          <w:spacing w:val="-11"/>
          <w:w w:val="95"/>
        </w:rPr>
        <w:t> </w:t>
      </w:r>
      <w:r>
        <w:rPr>
          <w:w w:val="95"/>
        </w:rPr>
        <w:t>sino</w:t>
      </w:r>
      <w:r>
        <w:rPr>
          <w:spacing w:val="-11"/>
          <w:w w:val="95"/>
        </w:rPr>
        <w:t> </w:t>
      </w:r>
      <w:r>
        <w:rPr>
          <w:w w:val="95"/>
        </w:rPr>
        <w:t>el</w:t>
      </w:r>
      <w:r>
        <w:rPr>
          <w:spacing w:val="-11"/>
          <w:w w:val="95"/>
        </w:rPr>
        <w:t> </w:t>
      </w:r>
      <w:r>
        <w:rPr>
          <w:w w:val="95"/>
        </w:rPr>
        <w:t>resultado</w:t>
      </w:r>
      <w:r>
        <w:rPr>
          <w:spacing w:val="-11"/>
          <w:w w:val="95"/>
        </w:rPr>
        <w:t> </w:t>
      </w:r>
      <w:r>
        <w:rPr>
          <w:w w:val="95"/>
        </w:rPr>
        <w:t>de</w:t>
      </w:r>
      <w:r>
        <w:rPr>
          <w:spacing w:val="-11"/>
          <w:w w:val="95"/>
        </w:rPr>
        <w:t> </w:t>
      </w:r>
      <w:r>
        <w:rPr>
          <w:w w:val="95"/>
        </w:rPr>
        <w:t>procesos</w:t>
      </w:r>
      <w:r>
        <w:rPr>
          <w:spacing w:val="-11"/>
          <w:w w:val="95"/>
        </w:rPr>
        <w:t> </w:t>
      </w:r>
      <w:r>
        <w:rPr>
          <w:w w:val="95"/>
        </w:rPr>
        <w:t>cogniti- </w:t>
      </w:r>
      <w:r>
        <w:rPr>
          <w:w w:val="90"/>
        </w:rPr>
        <w:t>vos e instrumentales </w:t>
      </w:r>
      <w:r>
        <w:rPr>
          <w:spacing w:val="10"/>
          <w:w w:val="90"/>
        </w:rPr>
        <w:t> </w:t>
      </w:r>
      <w:r>
        <w:rPr>
          <w:w w:val="90"/>
        </w:rPr>
        <w:t>colectivos.</w:t>
      </w:r>
    </w:p>
    <w:p>
      <w:pPr>
        <w:pStyle w:val="BodyText"/>
        <w:spacing w:line="242" w:lineRule="auto"/>
        <w:ind w:left="1553" w:right="1551" w:firstLine="283"/>
        <w:jc w:val="both"/>
      </w:pPr>
      <w:r>
        <w:rPr/>
        <w:t>La</w:t>
      </w:r>
      <w:r>
        <w:rPr>
          <w:spacing w:val="-19"/>
        </w:rPr>
        <w:t> </w:t>
      </w:r>
      <w:r>
        <w:rPr/>
        <w:t>antropología</w:t>
      </w:r>
      <w:r>
        <w:rPr>
          <w:spacing w:val="-20"/>
        </w:rPr>
        <w:t> </w:t>
      </w:r>
      <w:r>
        <w:rPr/>
        <w:t>a</w:t>
      </w:r>
      <w:r>
        <w:rPr>
          <w:spacing w:val="-19"/>
        </w:rPr>
        <w:t> </w:t>
      </w:r>
      <w:r>
        <w:rPr/>
        <w:t>diferencia</w:t>
      </w:r>
      <w:r>
        <w:rPr>
          <w:spacing w:val="-19"/>
        </w:rPr>
        <w:t> </w:t>
      </w:r>
      <w:r>
        <w:rPr/>
        <w:t>de</w:t>
      </w:r>
      <w:r>
        <w:rPr>
          <w:spacing w:val="-19"/>
        </w:rPr>
        <w:t> </w:t>
      </w:r>
      <w:r>
        <w:rPr/>
        <w:t>la</w:t>
      </w:r>
      <w:r>
        <w:rPr>
          <w:spacing w:val="-19"/>
        </w:rPr>
        <w:t> </w:t>
      </w:r>
      <w:r>
        <w:rPr/>
        <w:t>etnografía,</w:t>
      </w:r>
      <w:r>
        <w:rPr>
          <w:spacing w:val="-19"/>
        </w:rPr>
        <w:t> </w:t>
      </w:r>
      <w:r>
        <w:rPr/>
        <w:t>pues</w:t>
      </w:r>
      <w:r>
        <w:rPr>
          <w:spacing w:val="-19"/>
        </w:rPr>
        <w:t> </w:t>
      </w:r>
      <w:r>
        <w:rPr/>
        <w:t>consiste</w:t>
      </w:r>
      <w:r>
        <w:rPr>
          <w:spacing w:val="-19"/>
        </w:rPr>
        <w:t> </w:t>
      </w:r>
      <w:r>
        <w:rPr/>
        <w:t>en</w:t>
      </w:r>
      <w:r>
        <w:rPr>
          <w:spacing w:val="-19"/>
        </w:rPr>
        <w:t> </w:t>
      </w:r>
      <w:r>
        <w:rPr/>
        <w:t>que</w:t>
      </w:r>
      <w:r>
        <w:rPr>
          <w:spacing w:val="-19"/>
        </w:rPr>
        <w:t> </w:t>
      </w:r>
      <w:r>
        <w:rPr/>
        <w:t>porta</w:t>
      </w:r>
      <w:r>
        <w:rPr>
          <w:spacing w:val="-19"/>
        </w:rPr>
        <w:t> </w:t>
      </w:r>
      <w:r>
        <w:rPr/>
        <w:t>un </w:t>
      </w:r>
      <w:r>
        <w:rPr>
          <w:w w:val="95"/>
        </w:rPr>
        <w:t>interés</w:t>
      </w:r>
      <w:r>
        <w:rPr>
          <w:spacing w:val="-17"/>
          <w:w w:val="95"/>
        </w:rPr>
        <w:t> </w:t>
      </w:r>
      <w:r>
        <w:rPr>
          <w:w w:val="95"/>
        </w:rPr>
        <w:t>cognoscitivo</w:t>
      </w:r>
      <w:r>
        <w:rPr>
          <w:spacing w:val="-18"/>
          <w:w w:val="95"/>
        </w:rPr>
        <w:t> </w:t>
      </w:r>
      <w:r>
        <w:rPr>
          <w:w w:val="95"/>
        </w:rPr>
        <w:t>sobre</w:t>
      </w:r>
      <w:r>
        <w:rPr>
          <w:spacing w:val="-18"/>
          <w:w w:val="95"/>
        </w:rPr>
        <w:t> </w:t>
      </w:r>
      <w:r>
        <w:rPr>
          <w:w w:val="95"/>
        </w:rPr>
        <w:t>el</w:t>
      </w:r>
      <w:r>
        <w:rPr>
          <w:spacing w:val="-18"/>
          <w:w w:val="95"/>
        </w:rPr>
        <w:t> </w:t>
      </w:r>
      <w:r>
        <w:rPr>
          <w:w w:val="95"/>
        </w:rPr>
        <w:t>fenómeno</w:t>
      </w:r>
      <w:r>
        <w:rPr>
          <w:spacing w:val="-18"/>
          <w:w w:val="95"/>
        </w:rPr>
        <w:t> </w:t>
      </w:r>
      <w:r>
        <w:rPr>
          <w:w w:val="95"/>
        </w:rPr>
        <w:t>de</w:t>
      </w:r>
      <w:r>
        <w:rPr>
          <w:spacing w:val="-17"/>
          <w:w w:val="95"/>
        </w:rPr>
        <w:t> </w:t>
      </w:r>
      <w:r>
        <w:rPr>
          <w:w w:val="95"/>
        </w:rPr>
        <w:t>la</w:t>
      </w:r>
      <w:r>
        <w:rPr>
          <w:spacing w:val="-18"/>
          <w:w w:val="95"/>
        </w:rPr>
        <w:t> </w:t>
      </w:r>
      <w:r>
        <w:rPr>
          <w:w w:val="95"/>
        </w:rPr>
        <w:t>humanidad</w:t>
      </w:r>
      <w:r>
        <w:rPr>
          <w:spacing w:val="-17"/>
          <w:w w:val="95"/>
        </w:rPr>
        <w:t> </w:t>
      </w:r>
      <w:r>
        <w:rPr>
          <w:w w:val="95"/>
        </w:rPr>
        <w:t>que</w:t>
      </w:r>
      <w:r>
        <w:rPr>
          <w:spacing w:val="-17"/>
          <w:w w:val="95"/>
        </w:rPr>
        <w:t> </w:t>
      </w:r>
      <w:r>
        <w:rPr>
          <w:w w:val="95"/>
        </w:rPr>
        <w:t>se</w:t>
      </w:r>
      <w:r>
        <w:rPr>
          <w:spacing w:val="-18"/>
          <w:w w:val="95"/>
        </w:rPr>
        <w:t> </w:t>
      </w:r>
      <w:r>
        <w:rPr>
          <w:spacing w:val="-3"/>
          <w:w w:val="95"/>
        </w:rPr>
        <w:t>expresa</w:t>
      </w:r>
      <w:r>
        <w:rPr>
          <w:spacing w:val="-17"/>
          <w:w w:val="95"/>
        </w:rPr>
        <w:t> </w:t>
      </w:r>
      <w:r>
        <w:rPr>
          <w:w w:val="95"/>
        </w:rPr>
        <w:t>como</w:t>
      </w:r>
      <w:r>
        <w:rPr>
          <w:spacing w:val="-18"/>
          <w:w w:val="95"/>
        </w:rPr>
        <w:t> </w:t>
      </w:r>
      <w:r>
        <w:rPr>
          <w:w w:val="95"/>
        </w:rPr>
        <w:t>cul- tura</w:t>
      </w:r>
      <w:r>
        <w:rPr>
          <w:spacing w:val="-7"/>
          <w:w w:val="95"/>
        </w:rPr>
        <w:t> </w:t>
      </w:r>
      <w:r>
        <w:rPr>
          <w:w w:val="95"/>
        </w:rPr>
        <w:t>u</w:t>
      </w:r>
      <w:r>
        <w:rPr>
          <w:spacing w:val="-7"/>
          <w:w w:val="95"/>
        </w:rPr>
        <w:t> </w:t>
      </w:r>
      <w:r>
        <w:rPr>
          <w:w w:val="95"/>
        </w:rPr>
        <w:t>hominización;</w:t>
      </w:r>
      <w:r>
        <w:rPr>
          <w:spacing w:val="-6"/>
          <w:w w:val="95"/>
        </w:rPr>
        <w:t> </w:t>
      </w:r>
      <w:r>
        <w:rPr>
          <w:w w:val="95"/>
        </w:rPr>
        <w:t>en</w:t>
      </w:r>
      <w:r>
        <w:rPr>
          <w:spacing w:val="-7"/>
          <w:w w:val="95"/>
        </w:rPr>
        <w:t> </w:t>
      </w:r>
      <w:r>
        <w:rPr>
          <w:w w:val="95"/>
        </w:rPr>
        <w:t>cambio,</w:t>
      </w:r>
      <w:r>
        <w:rPr>
          <w:spacing w:val="-7"/>
          <w:w w:val="95"/>
        </w:rPr>
        <w:t> </w:t>
      </w:r>
      <w:r>
        <w:rPr>
          <w:w w:val="95"/>
        </w:rPr>
        <w:t>la</w:t>
      </w:r>
      <w:r>
        <w:rPr>
          <w:spacing w:val="-7"/>
          <w:w w:val="95"/>
        </w:rPr>
        <w:t> </w:t>
      </w:r>
      <w:r>
        <w:rPr>
          <w:w w:val="95"/>
        </w:rPr>
        <w:t>etnografía</w:t>
      </w:r>
      <w:r>
        <w:rPr>
          <w:spacing w:val="-6"/>
          <w:w w:val="95"/>
        </w:rPr>
        <w:t> </w:t>
      </w:r>
      <w:r>
        <w:rPr>
          <w:w w:val="95"/>
        </w:rPr>
        <w:t>consiste</w:t>
      </w:r>
      <w:r>
        <w:rPr>
          <w:spacing w:val="-7"/>
          <w:w w:val="95"/>
        </w:rPr>
        <w:t> </w:t>
      </w:r>
      <w:r>
        <w:rPr>
          <w:w w:val="95"/>
        </w:rPr>
        <w:t>en</w:t>
      </w:r>
      <w:r>
        <w:rPr>
          <w:spacing w:val="-7"/>
          <w:w w:val="95"/>
        </w:rPr>
        <w:t> </w:t>
      </w:r>
      <w:r>
        <w:rPr>
          <w:w w:val="95"/>
        </w:rPr>
        <w:t>el</w:t>
      </w:r>
      <w:r>
        <w:rPr>
          <w:spacing w:val="-7"/>
          <w:w w:val="95"/>
        </w:rPr>
        <w:t> </w:t>
      </w:r>
      <w:r>
        <w:rPr>
          <w:w w:val="95"/>
        </w:rPr>
        <w:t>método</w:t>
      </w:r>
      <w:r>
        <w:rPr>
          <w:spacing w:val="-7"/>
          <w:w w:val="95"/>
        </w:rPr>
        <w:t> </w:t>
      </w:r>
      <w:r>
        <w:rPr>
          <w:w w:val="95"/>
        </w:rPr>
        <w:t>que</w:t>
      </w:r>
      <w:r>
        <w:rPr>
          <w:spacing w:val="-7"/>
          <w:w w:val="95"/>
        </w:rPr>
        <w:t> </w:t>
      </w:r>
      <w:r>
        <w:rPr>
          <w:w w:val="95"/>
        </w:rPr>
        <w:t>permite </w:t>
      </w:r>
      <w:r>
        <w:rPr/>
        <w:t>obtener</w:t>
      </w:r>
      <w:r>
        <w:rPr>
          <w:spacing w:val="-17"/>
        </w:rPr>
        <w:t> </w:t>
      </w:r>
      <w:r>
        <w:rPr/>
        <w:t>evidencias</w:t>
      </w:r>
      <w:r>
        <w:rPr>
          <w:spacing w:val="-17"/>
        </w:rPr>
        <w:t> </w:t>
      </w:r>
      <w:r>
        <w:rPr/>
        <w:t>de</w:t>
      </w:r>
      <w:r>
        <w:rPr>
          <w:spacing w:val="-17"/>
        </w:rPr>
        <w:t> </w:t>
      </w:r>
      <w:r>
        <w:rPr/>
        <w:t>los</w:t>
      </w:r>
      <w:r>
        <w:rPr>
          <w:spacing w:val="-17"/>
        </w:rPr>
        <w:t> </w:t>
      </w:r>
      <w:r>
        <w:rPr/>
        <w:t>trabajos</w:t>
      </w:r>
      <w:r>
        <w:rPr>
          <w:spacing w:val="-17"/>
        </w:rPr>
        <w:t> </w:t>
      </w:r>
      <w:r>
        <w:rPr/>
        <w:t>de</w:t>
      </w:r>
      <w:r>
        <w:rPr>
          <w:spacing w:val="-17"/>
        </w:rPr>
        <w:t> </w:t>
      </w:r>
      <w:r>
        <w:rPr/>
        <w:t>campo,</w:t>
      </w:r>
      <w:r>
        <w:rPr>
          <w:spacing w:val="-17"/>
        </w:rPr>
        <w:t> </w:t>
      </w:r>
      <w:r>
        <w:rPr/>
        <w:t>por</w:t>
      </w:r>
      <w:r>
        <w:rPr>
          <w:spacing w:val="-17"/>
        </w:rPr>
        <w:t> </w:t>
      </w:r>
      <w:r>
        <w:rPr/>
        <w:t>lo</w:t>
      </w:r>
      <w:r>
        <w:rPr>
          <w:spacing w:val="-17"/>
        </w:rPr>
        <w:t> </w:t>
      </w:r>
      <w:r>
        <w:rPr/>
        <w:t>que</w:t>
      </w:r>
      <w:r>
        <w:rPr>
          <w:spacing w:val="-17"/>
        </w:rPr>
        <w:t> </w:t>
      </w:r>
      <w:r>
        <w:rPr/>
        <w:t>una</w:t>
      </w:r>
      <w:r>
        <w:rPr>
          <w:spacing w:val="-17"/>
        </w:rPr>
        <w:t> </w:t>
      </w:r>
      <w:r>
        <w:rPr/>
        <w:t>etnografía</w:t>
      </w:r>
      <w:r>
        <w:rPr>
          <w:spacing w:val="-17"/>
        </w:rPr>
        <w:t> </w:t>
      </w:r>
      <w:r>
        <w:rPr/>
        <w:t>que</w:t>
      </w:r>
      <w:r>
        <w:rPr>
          <w:spacing w:val="-17"/>
        </w:rPr>
        <w:t> </w:t>
      </w:r>
      <w:r>
        <w:rPr/>
        <w:t>no es</w:t>
      </w:r>
      <w:r>
        <w:rPr>
          <w:spacing w:val="-19"/>
        </w:rPr>
        <w:t> </w:t>
      </w:r>
      <w:r>
        <w:rPr/>
        <w:t>guiada</w:t>
      </w:r>
      <w:r>
        <w:rPr>
          <w:spacing w:val="-19"/>
        </w:rPr>
        <w:t> </w:t>
      </w:r>
      <w:r>
        <w:rPr/>
        <w:t>por</w:t>
      </w:r>
      <w:r>
        <w:rPr>
          <w:spacing w:val="-19"/>
        </w:rPr>
        <w:t> </w:t>
      </w:r>
      <w:r>
        <w:rPr/>
        <w:t>problemas</w:t>
      </w:r>
      <w:r>
        <w:rPr>
          <w:spacing w:val="-19"/>
        </w:rPr>
        <w:t> </w:t>
      </w:r>
      <w:r>
        <w:rPr/>
        <w:t>profundos</w:t>
      </w:r>
      <w:r>
        <w:rPr>
          <w:spacing w:val="-19"/>
        </w:rPr>
        <w:t> </w:t>
      </w:r>
      <w:r>
        <w:rPr/>
        <w:t>de</w:t>
      </w:r>
      <w:r>
        <w:rPr>
          <w:spacing w:val="-19"/>
        </w:rPr>
        <w:t> </w:t>
      </w:r>
      <w:r>
        <w:rPr/>
        <w:t>la</w:t>
      </w:r>
      <w:r>
        <w:rPr>
          <w:spacing w:val="-19"/>
        </w:rPr>
        <w:t> </w:t>
      </w:r>
      <w:r>
        <w:rPr/>
        <w:t>cultura</w:t>
      </w:r>
      <w:r>
        <w:rPr>
          <w:spacing w:val="-19"/>
        </w:rPr>
        <w:t> </w:t>
      </w:r>
      <w:r>
        <w:rPr/>
        <w:t>sólo</w:t>
      </w:r>
      <w:r>
        <w:rPr>
          <w:spacing w:val="-19"/>
        </w:rPr>
        <w:t> </w:t>
      </w:r>
      <w:r>
        <w:rPr/>
        <w:t>es</w:t>
      </w:r>
      <w:r>
        <w:rPr>
          <w:spacing w:val="-19"/>
        </w:rPr>
        <w:t> </w:t>
      </w:r>
      <w:r>
        <w:rPr/>
        <w:t>capaz</w:t>
      </w:r>
      <w:r>
        <w:rPr>
          <w:spacing w:val="-19"/>
        </w:rPr>
        <w:t> </w:t>
      </w:r>
      <w:r>
        <w:rPr/>
        <w:t>de</w:t>
      </w:r>
      <w:r>
        <w:rPr>
          <w:spacing w:val="-19"/>
        </w:rPr>
        <w:t> </w:t>
      </w:r>
      <w:r>
        <w:rPr/>
        <w:t>obtener</w:t>
      </w:r>
      <w:r>
        <w:rPr>
          <w:spacing w:val="-19"/>
        </w:rPr>
        <w:t> </w:t>
      </w:r>
      <w:r>
        <w:rPr/>
        <w:t>des- </w:t>
      </w:r>
      <w:r>
        <w:rPr>
          <w:w w:val="95"/>
        </w:rPr>
        <w:t>cripciones</w:t>
      </w:r>
      <w:r>
        <w:rPr>
          <w:spacing w:val="-13"/>
          <w:w w:val="95"/>
        </w:rPr>
        <w:t> </w:t>
      </w:r>
      <w:r>
        <w:rPr>
          <w:w w:val="95"/>
        </w:rPr>
        <w:t>más</w:t>
      </w:r>
      <w:r>
        <w:rPr>
          <w:spacing w:val="-12"/>
          <w:w w:val="95"/>
        </w:rPr>
        <w:t> </w:t>
      </w:r>
      <w:r>
        <w:rPr>
          <w:w w:val="95"/>
        </w:rPr>
        <w:t>o</w:t>
      </w:r>
      <w:r>
        <w:rPr>
          <w:spacing w:val="-12"/>
          <w:w w:val="95"/>
        </w:rPr>
        <w:t> </w:t>
      </w:r>
      <w:r>
        <w:rPr>
          <w:w w:val="95"/>
        </w:rPr>
        <w:t>menos</w:t>
      </w:r>
      <w:r>
        <w:rPr>
          <w:spacing w:val="-12"/>
          <w:w w:val="95"/>
        </w:rPr>
        <w:t> </w:t>
      </w:r>
      <w:r>
        <w:rPr>
          <w:w w:val="95"/>
        </w:rPr>
        <w:t>exactas</w:t>
      </w:r>
      <w:r>
        <w:rPr>
          <w:spacing w:val="-13"/>
          <w:w w:val="95"/>
        </w:rPr>
        <w:t> </w:t>
      </w:r>
      <w:r>
        <w:rPr>
          <w:w w:val="95"/>
        </w:rPr>
        <w:t>de</w:t>
      </w:r>
      <w:r>
        <w:rPr>
          <w:spacing w:val="-12"/>
          <w:w w:val="95"/>
        </w:rPr>
        <w:t> </w:t>
      </w:r>
      <w:r>
        <w:rPr>
          <w:w w:val="95"/>
        </w:rPr>
        <w:t>fragmentos</w:t>
      </w:r>
      <w:r>
        <w:rPr>
          <w:spacing w:val="-13"/>
          <w:w w:val="95"/>
        </w:rPr>
        <w:t> </w:t>
      </w:r>
      <w:r>
        <w:rPr>
          <w:w w:val="95"/>
        </w:rPr>
        <w:t>de</w:t>
      </w:r>
      <w:r>
        <w:rPr>
          <w:spacing w:val="-12"/>
          <w:w w:val="95"/>
        </w:rPr>
        <w:t> </w:t>
      </w:r>
      <w:r>
        <w:rPr>
          <w:w w:val="95"/>
        </w:rPr>
        <w:t>la</w:t>
      </w:r>
      <w:r>
        <w:rPr>
          <w:spacing w:val="-13"/>
          <w:w w:val="95"/>
        </w:rPr>
        <w:t> </w:t>
      </w:r>
      <w:r>
        <w:rPr>
          <w:w w:val="95"/>
        </w:rPr>
        <w:t>realidad</w:t>
      </w:r>
      <w:r>
        <w:rPr>
          <w:spacing w:val="-12"/>
          <w:w w:val="95"/>
        </w:rPr>
        <w:t> </w:t>
      </w:r>
      <w:r>
        <w:rPr>
          <w:w w:val="95"/>
        </w:rPr>
        <w:t>de</w:t>
      </w:r>
      <w:r>
        <w:rPr>
          <w:spacing w:val="-12"/>
          <w:w w:val="95"/>
        </w:rPr>
        <w:t> </w:t>
      </w:r>
      <w:r>
        <w:rPr>
          <w:w w:val="95"/>
        </w:rPr>
        <w:t>los</w:t>
      </w:r>
      <w:r>
        <w:rPr>
          <w:spacing w:val="-12"/>
          <w:w w:val="95"/>
        </w:rPr>
        <w:t> </w:t>
      </w:r>
      <w:r>
        <w:rPr>
          <w:w w:val="95"/>
        </w:rPr>
        <w:t>colectivos</w:t>
      </w:r>
      <w:r>
        <w:rPr>
          <w:spacing w:val="-13"/>
          <w:w w:val="95"/>
        </w:rPr>
        <w:t> </w:t>
      </w:r>
      <w:r>
        <w:rPr>
          <w:w w:val="95"/>
        </w:rPr>
        <w:t>sin posibilidad</w:t>
      </w:r>
      <w:r>
        <w:rPr>
          <w:spacing w:val="-22"/>
          <w:w w:val="95"/>
        </w:rPr>
        <w:t> </w:t>
      </w:r>
      <w:r>
        <w:rPr>
          <w:w w:val="95"/>
        </w:rPr>
        <w:t>de</w:t>
      </w:r>
      <w:r>
        <w:rPr>
          <w:spacing w:val="-22"/>
          <w:w w:val="95"/>
        </w:rPr>
        <w:t> </w:t>
      </w:r>
      <w:r>
        <w:rPr>
          <w:w w:val="95"/>
        </w:rPr>
        <w:t>ponerlos</w:t>
      </w:r>
      <w:r>
        <w:rPr>
          <w:spacing w:val="-22"/>
          <w:w w:val="95"/>
        </w:rPr>
        <w:t> </w:t>
      </w:r>
      <w:r>
        <w:rPr>
          <w:w w:val="95"/>
        </w:rPr>
        <w:t>en</w:t>
      </w:r>
      <w:r>
        <w:rPr>
          <w:spacing w:val="-22"/>
          <w:w w:val="95"/>
        </w:rPr>
        <w:t> </w:t>
      </w:r>
      <w:r>
        <w:rPr>
          <w:w w:val="95"/>
        </w:rPr>
        <w:t>comunicación</w:t>
      </w:r>
      <w:r>
        <w:rPr>
          <w:spacing w:val="-22"/>
          <w:w w:val="95"/>
        </w:rPr>
        <w:t> </w:t>
      </w:r>
      <w:r>
        <w:rPr>
          <w:w w:val="95"/>
        </w:rPr>
        <w:t>con</w:t>
      </w:r>
      <w:r>
        <w:rPr>
          <w:spacing w:val="-22"/>
          <w:w w:val="95"/>
        </w:rPr>
        <w:t> </w:t>
      </w:r>
      <w:r>
        <w:rPr>
          <w:w w:val="95"/>
        </w:rPr>
        <w:t>elaboraciones</w:t>
      </w:r>
      <w:r>
        <w:rPr>
          <w:spacing w:val="-22"/>
          <w:w w:val="95"/>
        </w:rPr>
        <w:t> </w:t>
      </w:r>
      <w:r>
        <w:rPr>
          <w:w w:val="95"/>
        </w:rPr>
        <w:t>conceptuales</w:t>
      </w:r>
      <w:r>
        <w:rPr>
          <w:spacing w:val="-22"/>
          <w:w w:val="95"/>
        </w:rPr>
        <w:t> </w:t>
      </w:r>
      <w:r>
        <w:rPr>
          <w:w w:val="95"/>
        </w:rPr>
        <w:t>propias de la antropología; es </w:t>
      </w:r>
      <w:r>
        <w:rPr>
          <w:spacing w:val="-5"/>
          <w:w w:val="95"/>
        </w:rPr>
        <w:t>decir, </w:t>
      </w:r>
      <w:r>
        <w:rPr>
          <w:w w:val="95"/>
        </w:rPr>
        <w:t>sin conexión con problemáticas</w:t>
      </w:r>
      <w:r>
        <w:rPr>
          <w:spacing w:val="-21"/>
          <w:w w:val="95"/>
        </w:rPr>
        <w:t> </w:t>
      </w:r>
      <w:r>
        <w:rPr>
          <w:w w:val="95"/>
        </w:rPr>
        <w:t>humanas.</w:t>
      </w:r>
    </w:p>
    <w:p>
      <w:pPr>
        <w:pStyle w:val="BodyText"/>
        <w:ind w:left="1553" w:right="1551" w:firstLine="283"/>
        <w:jc w:val="both"/>
      </w:pPr>
      <w:r>
        <w:rPr>
          <w:w w:val="90"/>
        </w:rPr>
        <w:t>En</w:t>
      </w:r>
      <w:r>
        <w:rPr>
          <w:spacing w:val="-7"/>
          <w:w w:val="90"/>
        </w:rPr>
        <w:t> </w:t>
      </w:r>
      <w:r>
        <w:rPr>
          <w:w w:val="90"/>
        </w:rPr>
        <w:t>1986,</w:t>
      </w:r>
      <w:r>
        <w:rPr>
          <w:spacing w:val="-7"/>
          <w:w w:val="90"/>
        </w:rPr>
        <w:t> </w:t>
      </w:r>
      <w:r>
        <w:rPr>
          <w:w w:val="90"/>
        </w:rPr>
        <w:t>Latour</w:t>
      </w:r>
      <w:r>
        <w:rPr>
          <w:spacing w:val="-7"/>
          <w:w w:val="90"/>
        </w:rPr>
        <w:t> </w:t>
      </w:r>
      <w:r>
        <w:rPr>
          <w:w w:val="90"/>
        </w:rPr>
        <w:t>había</w:t>
      </w:r>
      <w:r>
        <w:rPr>
          <w:spacing w:val="-7"/>
          <w:w w:val="90"/>
        </w:rPr>
        <w:t> </w:t>
      </w:r>
      <w:r>
        <w:rPr>
          <w:w w:val="90"/>
        </w:rPr>
        <w:t>escrito</w:t>
      </w:r>
      <w:r>
        <w:rPr>
          <w:spacing w:val="-7"/>
          <w:w w:val="90"/>
        </w:rPr>
        <w:t> </w:t>
      </w:r>
      <w:r>
        <w:rPr>
          <w:w w:val="90"/>
        </w:rPr>
        <w:t>el</w:t>
      </w:r>
      <w:r>
        <w:rPr>
          <w:spacing w:val="-7"/>
          <w:w w:val="90"/>
        </w:rPr>
        <w:t> </w:t>
      </w:r>
      <w:r>
        <w:rPr>
          <w:w w:val="90"/>
        </w:rPr>
        <w:t>texto</w:t>
      </w:r>
      <w:r>
        <w:rPr>
          <w:spacing w:val="-7"/>
          <w:w w:val="90"/>
        </w:rPr>
        <w:t> </w:t>
      </w:r>
      <w:r>
        <w:rPr>
          <w:rFonts w:ascii="Times New Roman" w:hAnsi="Times New Roman"/>
          <w:i/>
          <w:w w:val="90"/>
        </w:rPr>
        <w:t>¿Hastta</w:t>
      </w:r>
      <w:r>
        <w:rPr>
          <w:rFonts w:ascii="Times New Roman" w:hAnsi="Times New Roman"/>
          <w:i/>
          <w:spacing w:val="-12"/>
          <w:w w:val="90"/>
        </w:rPr>
        <w:t> </w:t>
      </w:r>
      <w:r>
        <w:rPr>
          <w:rFonts w:ascii="Times New Roman" w:hAnsi="Times New Roman"/>
          <w:i/>
          <w:w w:val="90"/>
        </w:rPr>
        <w:t>dónde</w:t>
      </w:r>
      <w:r>
        <w:rPr>
          <w:rFonts w:ascii="Times New Roman" w:hAnsi="Times New Roman"/>
          <w:i/>
          <w:spacing w:val="-13"/>
          <w:w w:val="90"/>
        </w:rPr>
        <w:t> </w:t>
      </w:r>
      <w:r>
        <w:rPr>
          <w:rFonts w:ascii="Times New Roman" w:hAnsi="Times New Roman"/>
          <w:i/>
          <w:w w:val="90"/>
        </w:rPr>
        <w:t>es</w:t>
      </w:r>
      <w:r>
        <w:rPr>
          <w:rFonts w:ascii="Times New Roman" w:hAnsi="Times New Roman"/>
          <w:i/>
          <w:spacing w:val="-13"/>
          <w:w w:val="90"/>
        </w:rPr>
        <w:t> </w:t>
      </w:r>
      <w:r>
        <w:rPr>
          <w:rFonts w:ascii="Times New Roman" w:hAnsi="Times New Roman"/>
          <w:i/>
          <w:w w:val="90"/>
        </w:rPr>
        <w:t>posible</w:t>
      </w:r>
      <w:r>
        <w:rPr>
          <w:rFonts w:ascii="Times New Roman" w:hAnsi="Times New Roman"/>
          <w:i/>
          <w:spacing w:val="-13"/>
          <w:w w:val="90"/>
        </w:rPr>
        <w:t> </w:t>
      </w:r>
      <w:r>
        <w:rPr>
          <w:rFonts w:ascii="Times New Roman" w:hAnsi="Times New Roman"/>
          <w:i/>
          <w:w w:val="90"/>
        </w:rPr>
        <w:t>conducir</w:t>
      </w:r>
      <w:r>
        <w:rPr>
          <w:rFonts w:ascii="Times New Roman" w:hAnsi="Times New Roman"/>
          <w:i/>
          <w:spacing w:val="-13"/>
          <w:w w:val="90"/>
        </w:rPr>
        <w:t> </w:t>
      </w:r>
      <w:r>
        <w:rPr>
          <w:rFonts w:ascii="Times New Roman" w:hAnsi="Times New Roman"/>
          <w:i/>
          <w:w w:val="90"/>
        </w:rPr>
        <w:t>una</w:t>
      </w:r>
      <w:r>
        <w:rPr>
          <w:rFonts w:ascii="Times New Roman" w:hAnsi="Times New Roman"/>
          <w:i/>
          <w:spacing w:val="-13"/>
          <w:w w:val="90"/>
        </w:rPr>
        <w:t> </w:t>
      </w:r>
      <w:r>
        <w:rPr>
          <w:rFonts w:ascii="Times New Roman" w:hAnsi="Times New Roman"/>
          <w:i/>
          <w:w w:val="90"/>
        </w:rPr>
        <w:t>anttro- </w:t>
      </w:r>
      <w:r>
        <w:rPr>
          <w:rFonts w:ascii="Times New Roman" w:hAnsi="Times New Roman"/>
          <w:i/>
          <w:w w:val="95"/>
        </w:rPr>
        <w:t>pología</w:t>
      </w:r>
      <w:r>
        <w:rPr>
          <w:rFonts w:ascii="Times New Roman" w:hAnsi="Times New Roman"/>
          <w:i/>
          <w:spacing w:val="-33"/>
          <w:w w:val="95"/>
        </w:rPr>
        <w:t> </w:t>
      </w:r>
      <w:r>
        <w:rPr>
          <w:rFonts w:ascii="Times New Roman" w:hAnsi="Times New Roman"/>
          <w:i/>
          <w:w w:val="95"/>
        </w:rPr>
        <w:t>de</w:t>
      </w:r>
      <w:r>
        <w:rPr>
          <w:rFonts w:ascii="Times New Roman" w:hAnsi="Times New Roman"/>
          <w:i/>
          <w:spacing w:val="-33"/>
          <w:w w:val="95"/>
        </w:rPr>
        <w:t> </w:t>
      </w:r>
      <w:r>
        <w:rPr>
          <w:rFonts w:ascii="Times New Roman" w:hAnsi="Times New Roman"/>
          <w:i/>
          <w:w w:val="95"/>
        </w:rPr>
        <w:t>ciencias</w:t>
      </w:r>
      <w:r>
        <w:rPr>
          <w:rFonts w:ascii="Times New Roman" w:hAnsi="Times New Roman"/>
          <w:i/>
          <w:spacing w:val="-33"/>
          <w:w w:val="95"/>
        </w:rPr>
        <w:t> </w:t>
      </w:r>
      <w:r>
        <w:rPr>
          <w:rFonts w:ascii="Times New Roman" w:hAnsi="Times New Roman"/>
          <w:i/>
          <w:w w:val="95"/>
        </w:rPr>
        <w:t>y</w:t>
      </w:r>
      <w:r>
        <w:rPr>
          <w:rFonts w:ascii="Times New Roman" w:hAnsi="Times New Roman"/>
          <w:i/>
          <w:spacing w:val="-33"/>
          <w:w w:val="95"/>
        </w:rPr>
        <w:t> </w:t>
      </w:r>
      <w:r>
        <w:rPr>
          <w:rFonts w:ascii="Times New Roman" w:hAnsi="Times New Roman"/>
          <w:i/>
          <w:w w:val="95"/>
        </w:rPr>
        <w:t>ttécnicas?</w:t>
      </w:r>
      <w:r>
        <w:rPr>
          <w:w w:val="95"/>
        </w:rPr>
        <w:t>,</w:t>
      </w:r>
      <w:r>
        <w:rPr>
          <w:spacing w:val="-27"/>
          <w:w w:val="95"/>
        </w:rPr>
        <w:t> </w:t>
      </w:r>
      <w:r>
        <w:rPr>
          <w:w w:val="95"/>
        </w:rPr>
        <w:t>con</w:t>
      </w:r>
      <w:r>
        <w:rPr>
          <w:spacing w:val="-27"/>
          <w:w w:val="95"/>
        </w:rPr>
        <w:t> </w:t>
      </w:r>
      <w:r>
        <w:rPr>
          <w:w w:val="95"/>
        </w:rPr>
        <w:t>el</w:t>
      </w:r>
      <w:r>
        <w:rPr>
          <w:spacing w:val="-27"/>
          <w:w w:val="95"/>
        </w:rPr>
        <w:t> </w:t>
      </w:r>
      <w:r>
        <w:rPr>
          <w:w w:val="95"/>
        </w:rPr>
        <w:t>fin</w:t>
      </w:r>
      <w:r>
        <w:rPr>
          <w:spacing w:val="-27"/>
          <w:w w:val="95"/>
        </w:rPr>
        <w:t> </w:t>
      </w:r>
      <w:r>
        <w:rPr>
          <w:w w:val="95"/>
        </w:rPr>
        <w:t>de</w:t>
      </w:r>
      <w:r>
        <w:rPr>
          <w:spacing w:val="-27"/>
          <w:w w:val="95"/>
        </w:rPr>
        <w:t> </w:t>
      </w:r>
      <w:r>
        <w:rPr>
          <w:w w:val="95"/>
        </w:rPr>
        <w:t>demandar</w:t>
      </w:r>
      <w:r>
        <w:rPr>
          <w:spacing w:val="-27"/>
          <w:w w:val="95"/>
        </w:rPr>
        <w:t> </w:t>
      </w:r>
      <w:r>
        <w:rPr>
          <w:w w:val="95"/>
        </w:rPr>
        <w:t>su</w:t>
      </w:r>
      <w:r>
        <w:rPr>
          <w:spacing w:val="-27"/>
          <w:w w:val="95"/>
        </w:rPr>
        <w:t> </w:t>
      </w:r>
      <w:r>
        <w:rPr>
          <w:w w:val="95"/>
        </w:rPr>
        <w:t>habilitación</w:t>
      </w:r>
      <w:r>
        <w:rPr>
          <w:spacing w:val="-27"/>
          <w:w w:val="95"/>
        </w:rPr>
        <w:t> </w:t>
      </w:r>
      <w:r>
        <w:rPr>
          <w:w w:val="95"/>
        </w:rPr>
        <w:t>como</w:t>
      </w:r>
      <w:r>
        <w:rPr>
          <w:spacing w:val="-27"/>
          <w:w w:val="95"/>
        </w:rPr>
        <w:t> </w:t>
      </w:r>
      <w:r>
        <w:rPr>
          <w:w w:val="95"/>
        </w:rPr>
        <w:t>director de</w:t>
      </w:r>
      <w:r>
        <w:rPr>
          <w:spacing w:val="-28"/>
          <w:w w:val="95"/>
        </w:rPr>
        <w:t> </w:t>
      </w:r>
      <w:r>
        <w:rPr>
          <w:w w:val="95"/>
        </w:rPr>
        <w:t>tesis</w:t>
      </w:r>
      <w:r>
        <w:rPr>
          <w:spacing w:val="-28"/>
          <w:w w:val="95"/>
        </w:rPr>
        <w:t> </w:t>
      </w:r>
      <w:r>
        <w:rPr>
          <w:w w:val="95"/>
        </w:rPr>
        <w:t>en</w:t>
      </w:r>
      <w:r>
        <w:rPr>
          <w:spacing w:val="-28"/>
          <w:w w:val="95"/>
        </w:rPr>
        <w:t> </w:t>
      </w:r>
      <w:r>
        <w:rPr>
          <w:w w:val="95"/>
        </w:rPr>
        <w:t>la</w:t>
      </w:r>
      <w:r>
        <w:rPr>
          <w:spacing w:val="-28"/>
          <w:w w:val="95"/>
        </w:rPr>
        <w:t> </w:t>
      </w:r>
      <w:r>
        <w:rPr>
          <w:rFonts w:ascii="Times New Roman" w:hAnsi="Times New Roman"/>
          <w:i/>
          <w:w w:val="95"/>
        </w:rPr>
        <w:t>École</w:t>
      </w:r>
      <w:r>
        <w:rPr>
          <w:rFonts w:ascii="Times New Roman" w:hAnsi="Times New Roman"/>
          <w:i/>
          <w:spacing w:val="-35"/>
          <w:w w:val="95"/>
        </w:rPr>
        <w:t> </w:t>
      </w:r>
      <w:r>
        <w:rPr>
          <w:rFonts w:ascii="Times New Roman" w:hAnsi="Times New Roman"/>
          <w:i/>
          <w:w w:val="95"/>
        </w:rPr>
        <w:t>des</w:t>
      </w:r>
      <w:r>
        <w:rPr>
          <w:rFonts w:ascii="Times New Roman" w:hAnsi="Times New Roman"/>
          <w:i/>
          <w:spacing w:val="-35"/>
          <w:w w:val="95"/>
        </w:rPr>
        <w:t> </w:t>
      </w:r>
      <w:r>
        <w:rPr>
          <w:rFonts w:ascii="Times New Roman" w:hAnsi="Times New Roman"/>
          <w:i/>
          <w:w w:val="95"/>
        </w:rPr>
        <w:t>Hauttes</w:t>
      </w:r>
      <w:r>
        <w:rPr>
          <w:rFonts w:ascii="Times New Roman" w:hAnsi="Times New Roman"/>
          <w:i/>
          <w:spacing w:val="-35"/>
          <w:w w:val="95"/>
        </w:rPr>
        <w:t> </w:t>
      </w:r>
      <w:r>
        <w:rPr>
          <w:rFonts w:ascii="Times New Roman" w:hAnsi="Times New Roman"/>
          <w:i/>
          <w:w w:val="95"/>
        </w:rPr>
        <w:t>Éttudes</w:t>
      </w:r>
      <w:r>
        <w:rPr>
          <w:rFonts w:ascii="Times New Roman" w:hAnsi="Times New Roman"/>
          <w:i/>
          <w:spacing w:val="-35"/>
          <w:w w:val="95"/>
        </w:rPr>
        <w:t> </w:t>
      </w:r>
      <w:r>
        <w:rPr>
          <w:rFonts w:ascii="Times New Roman" w:hAnsi="Times New Roman"/>
          <w:i/>
          <w:w w:val="95"/>
        </w:rPr>
        <w:t>en</w:t>
      </w:r>
      <w:r>
        <w:rPr>
          <w:rFonts w:ascii="Times New Roman" w:hAnsi="Times New Roman"/>
          <w:i/>
          <w:spacing w:val="-35"/>
          <w:w w:val="95"/>
        </w:rPr>
        <w:t> </w:t>
      </w:r>
      <w:r>
        <w:rPr>
          <w:rFonts w:ascii="Times New Roman" w:hAnsi="Times New Roman"/>
          <w:i/>
          <w:w w:val="95"/>
        </w:rPr>
        <w:t>Sciences</w:t>
      </w:r>
      <w:r>
        <w:rPr>
          <w:rFonts w:ascii="Times New Roman" w:hAnsi="Times New Roman"/>
          <w:i/>
          <w:spacing w:val="-35"/>
          <w:w w:val="95"/>
        </w:rPr>
        <w:t> </w:t>
      </w:r>
      <w:r>
        <w:rPr>
          <w:rFonts w:ascii="Times New Roman" w:hAnsi="Times New Roman"/>
          <w:i/>
          <w:w w:val="95"/>
        </w:rPr>
        <w:t>Sociales</w:t>
      </w:r>
      <w:r>
        <w:rPr>
          <w:rFonts w:ascii="Times New Roman" w:hAnsi="Times New Roman"/>
          <w:i/>
          <w:spacing w:val="-35"/>
          <w:w w:val="95"/>
        </w:rPr>
        <w:t> </w:t>
      </w:r>
      <w:r>
        <w:rPr>
          <w:spacing w:val="-3"/>
          <w:w w:val="95"/>
        </w:rPr>
        <w:t>(Latour,</w:t>
      </w:r>
      <w:r>
        <w:rPr>
          <w:spacing w:val="-28"/>
          <w:w w:val="95"/>
        </w:rPr>
        <w:t> </w:t>
      </w:r>
      <w:r>
        <w:rPr>
          <w:w w:val="95"/>
        </w:rPr>
        <w:t>1986)</w:t>
      </w:r>
      <w:r>
        <w:rPr>
          <w:spacing w:val="-29"/>
          <w:w w:val="95"/>
        </w:rPr>
        <w:t> </w:t>
      </w:r>
      <w:r>
        <w:rPr>
          <w:w w:val="95"/>
        </w:rPr>
        <w:t>donde</w:t>
      </w:r>
      <w:r>
        <w:rPr>
          <w:spacing w:val="-28"/>
          <w:w w:val="95"/>
        </w:rPr>
        <w:t> </w:t>
      </w:r>
      <w:r>
        <w:rPr>
          <w:w w:val="95"/>
        </w:rPr>
        <w:t>pro- ponía</w:t>
      </w:r>
      <w:r>
        <w:rPr>
          <w:spacing w:val="-18"/>
          <w:w w:val="95"/>
        </w:rPr>
        <w:t> </w:t>
      </w:r>
      <w:r>
        <w:rPr>
          <w:w w:val="95"/>
        </w:rPr>
        <w:t>investigar</w:t>
      </w:r>
      <w:r>
        <w:rPr>
          <w:spacing w:val="-18"/>
          <w:w w:val="95"/>
        </w:rPr>
        <w:t> </w:t>
      </w:r>
      <w:r>
        <w:rPr>
          <w:w w:val="95"/>
        </w:rPr>
        <w:t>el</w:t>
      </w:r>
      <w:r>
        <w:rPr>
          <w:spacing w:val="-18"/>
          <w:w w:val="95"/>
        </w:rPr>
        <w:t> </w:t>
      </w:r>
      <w:r>
        <w:rPr>
          <w:w w:val="95"/>
        </w:rPr>
        <w:t>régimen</w:t>
      </w:r>
      <w:r>
        <w:rPr>
          <w:spacing w:val="-18"/>
          <w:w w:val="95"/>
        </w:rPr>
        <w:t> </w:t>
      </w:r>
      <w:r>
        <w:rPr>
          <w:w w:val="95"/>
        </w:rPr>
        <w:t>francés</w:t>
      </w:r>
      <w:r>
        <w:rPr>
          <w:spacing w:val="-18"/>
          <w:w w:val="95"/>
        </w:rPr>
        <w:t> </w:t>
      </w:r>
      <w:r>
        <w:rPr>
          <w:w w:val="95"/>
        </w:rPr>
        <w:t>de</w:t>
      </w:r>
      <w:r>
        <w:rPr>
          <w:spacing w:val="-18"/>
          <w:w w:val="95"/>
        </w:rPr>
        <w:t> </w:t>
      </w:r>
      <w:r>
        <w:rPr>
          <w:w w:val="95"/>
        </w:rPr>
        <w:t>ciencias</w:t>
      </w:r>
      <w:r>
        <w:rPr>
          <w:spacing w:val="-18"/>
          <w:w w:val="95"/>
        </w:rPr>
        <w:t> </w:t>
      </w:r>
      <w:r>
        <w:rPr>
          <w:w w:val="95"/>
        </w:rPr>
        <w:t>y</w:t>
      </w:r>
      <w:r>
        <w:rPr>
          <w:spacing w:val="-18"/>
          <w:w w:val="95"/>
        </w:rPr>
        <w:t> </w:t>
      </w:r>
      <w:r>
        <w:rPr>
          <w:w w:val="95"/>
        </w:rPr>
        <w:t>técnicas,</w:t>
      </w:r>
      <w:r>
        <w:rPr>
          <w:spacing w:val="-18"/>
          <w:w w:val="95"/>
        </w:rPr>
        <w:t> </w:t>
      </w:r>
      <w:r>
        <w:rPr>
          <w:w w:val="95"/>
        </w:rPr>
        <w:t>el</w:t>
      </w:r>
      <w:r>
        <w:rPr>
          <w:spacing w:val="-18"/>
          <w:w w:val="95"/>
        </w:rPr>
        <w:t> </w:t>
      </w:r>
      <w:r>
        <w:rPr>
          <w:w w:val="95"/>
        </w:rPr>
        <w:t>análisis</w:t>
      </w:r>
      <w:r>
        <w:rPr>
          <w:spacing w:val="-18"/>
          <w:w w:val="95"/>
        </w:rPr>
        <w:t> </w:t>
      </w:r>
      <w:r>
        <w:rPr>
          <w:w w:val="95"/>
        </w:rPr>
        <w:t>socio-técnico de</w:t>
      </w:r>
      <w:r>
        <w:rPr>
          <w:spacing w:val="-6"/>
          <w:w w:val="95"/>
        </w:rPr>
        <w:t> </w:t>
      </w:r>
      <w:r>
        <w:rPr>
          <w:w w:val="95"/>
        </w:rPr>
        <w:t>base</w:t>
      </w:r>
      <w:r>
        <w:rPr>
          <w:spacing w:val="-6"/>
          <w:w w:val="95"/>
        </w:rPr>
        <w:t> </w:t>
      </w:r>
      <w:r>
        <w:rPr>
          <w:w w:val="95"/>
        </w:rPr>
        <w:t>experimental,</w:t>
      </w:r>
      <w:r>
        <w:rPr>
          <w:spacing w:val="-7"/>
          <w:w w:val="95"/>
        </w:rPr>
        <w:t> </w:t>
      </w:r>
      <w:r>
        <w:rPr>
          <w:w w:val="95"/>
        </w:rPr>
        <w:t>indagar</w:t>
      </w:r>
      <w:r>
        <w:rPr>
          <w:spacing w:val="-6"/>
          <w:w w:val="95"/>
        </w:rPr>
        <w:t> </w:t>
      </w:r>
      <w:r>
        <w:rPr>
          <w:w w:val="95"/>
        </w:rPr>
        <w:t>la</w:t>
      </w:r>
      <w:r>
        <w:rPr>
          <w:spacing w:val="-6"/>
          <w:w w:val="95"/>
        </w:rPr>
        <w:t> </w:t>
      </w:r>
      <w:r>
        <w:rPr>
          <w:w w:val="95"/>
        </w:rPr>
        <w:t>materia</w:t>
      </w:r>
      <w:r>
        <w:rPr>
          <w:spacing w:val="-6"/>
          <w:w w:val="95"/>
        </w:rPr>
        <w:t> </w:t>
      </w:r>
      <w:r>
        <w:rPr>
          <w:w w:val="95"/>
        </w:rPr>
        <w:t>del</w:t>
      </w:r>
      <w:r>
        <w:rPr>
          <w:spacing w:val="-6"/>
          <w:w w:val="95"/>
        </w:rPr>
        <w:t> </w:t>
      </w:r>
      <w:r>
        <w:rPr>
          <w:w w:val="95"/>
        </w:rPr>
        <w:t>análisis</w:t>
      </w:r>
      <w:r>
        <w:rPr>
          <w:spacing w:val="-6"/>
          <w:w w:val="95"/>
        </w:rPr>
        <w:t> </w:t>
      </w:r>
      <w:r>
        <w:rPr>
          <w:w w:val="95"/>
        </w:rPr>
        <w:t>formal</w:t>
      </w:r>
      <w:r>
        <w:rPr>
          <w:spacing w:val="-7"/>
          <w:w w:val="95"/>
        </w:rPr>
        <w:t> </w:t>
      </w:r>
      <w:r>
        <w:rPr>
          <w:w w:val="95"/>
        </w:rPr>
        <w:t>de</w:t>
      </w:r>
      <w:r>
        <w:rPr>
          <w:spacing w:val="-6"/>
          <w:w w:val="95"/>
        </w:rPr>
        <w:t> </w:t>
      </w:r>
      <w:r>
        <w:rPr>
          <w:w w:val="95"/>
        </w:rPr>
        <w:t>las</w:t>
      </w:r>
      <w:r>
        <w:rPr>
          <w:spacing w:val="-6"/>
          <w:w w:val="95"/>
        </w:rPr>
        <w:t> </w:t>
      </w:r>
      <w:r>
        <w:rPr>
          <w:w w:val="95"/>
        </w:rPr>
        <w:t>ciencias</w:t>
      </w:r>
      <w:r>
        <w:rPr>
          <w:spacing w:val="-6"/>
          <w:w w:val="95"/>
        </w:rPr>
        <w:t> </w:t>
      </w:r>
      <w:r>
        <w:rPr>
          <w:spacing w:val="-11"/>
          <w:w w:val="95"/>
        </w:rPr>
        <w:t>y,</w:t>
      </w:r>
      <w:r>
        <w:rPr>
          <w:spacing w:val="-6"/>
          <w:w w:val="95"/>
        </w:rPr>
        <w:t> </w:t>
      </w:r>
      <w:r>
        <w:rPr>
          <w:w w:val="95"/>
        </w:rPr>
        <w:t>po- siblemente lo más complicado, redefinir la relación social </w:t>
      </w:r>
      <w:r>
        <w:rPr>
          <w:spacing w:val="-3"/>
          <w:w w:val="95"/>
        </w:rPr>
        <w:t>(Latour, </w:t>
      </w:r>
      <w:r>
        <w:rPr>
          <w:w w:val="95"/>
        </w:rPr>
        <w:t>1986:12-16). Sin</w:t>
      </w:r>
      <w:r>
        <w:rPr>
          <w:spacing w:val="-8"/>
          <w:w w:val="95"/>
        </w:rPr>
        <w:t> </w:t>
      </w:r>
      <w:r>
        <w:rPr>
          <w:w w:val="95"/>
        </w:rPr>
        <w:t>embargo,</w:t>
      </w:r>
      <w:r>
        <w:rPr>
          <w:spacing w:val="-8"/>
          <w:w w:val="95"/>
        </w:rPr>
        <w:t> </w:t>
      </w:r>
      <w:r>
        <w:rPr>
          <w:w w:val="95"/>
        </w:rPr>
        <w:t>este</w:t>
      </w:r>
      <w:r>
        <w:rPr>
          <w:spacing w:val="-7"/>
          <w:w w:val="95"/>
        </w:rPr>
        <w:t> </w:t>
      </w:r>
      <w:r>
        <w:rPr>
          <w:w w:val="95"/>
        </w:rPr>
        <w:t>escrito</w:t>
      </w:r>
      <w:r>
        <w:rPr>
          <w:spacing w:val="-7"/>
          <w:w w:val="95"/>
        </w:rPr>
        <w:t> </w:t>
      </w:r>
      <w:r>
        <w:rPr>
          <w:w w:val="95"/>
        </w:rPr>
        <w:t>no</w:t>
      </w:r>
      <w:r>
        <w:rPr>
          <w:spacing w:val="-7"/>
          <w:w w:val="95"/>
        </w:rPr>
        <w:t> </w:t>
      </w:r>
      <w:r>
        <w:rPr>
          <w:w w:val="95"/>
        </w:rPr>
        <w:t>alcanzaba</w:t>
      </w:r>
      <w:r>
        <w:rPr>
          <w:spacing w:val="-7"/>
          <w:w w:val="95"/>
        </w:rPr>
        <w:t> </w:t>
      </w:r>
      <w:r>
        <w:rPr>
          <w:w w:val="95"/>
        </w:rPr>
        <w:t>un</w:t>
      </w:r>
      <w:r>
        <w:rPr>
          <w:spacing w:val="-8"/>
          <w:w w:val="95"/>
        </w:rPr>
        <w:t> </w:t>
      </w:r>
      <w:r>
        <w:rPr>
          <w:w w:val="95"/>
        </w:rPr>
        <w:t>nivel</w:t>
      </w:r>
      <w:r>
        <w:rPr>
          <w:spacing w:val="-7"/>
          <w:w w:val="95"/>
        </w:rPr>
        <w:t> </w:t>
      </w:r>
      <w:r>
        <w:rPr>
          <w:w w:val="95"/>
        </w:rPr>
        <w:t>de</w:t>
      </w:r>
      <w:r>
        <w:rPr>
          <w:spacing w:val="-7"/>
          <w:w w:val="95"/>
        </w:rPr>
        <w:t> </w:t>
      </w:r>
      <w:r>
        <w:rPr>
          <w:w w:val="95"/>
        </w:rPr>
        <w:t>propuesta</w:t>
      </w:r>
      <w:r>
        <w:rPr>
          <w:spacing w:val="-8"/>
          <w:w w:val="95"/>
        </w:rPr>
        <w:t> </w:t>
      </w:r>
      <w:r>
        <w:rPr>
          <w:w w:val="95"/>
        </w:rPr>
        <w:t>programática.</w:t>
      </w:r>
      <w:r>
        <w:rPr>
          <w:spacing w:val="-8"/>
          <w:w w:val="95"/>
        </w:rPr>
        <w:t> </w:t>
      </w:r>
      <w:r>
        <w:rPr>
          <w:spacing w:val="-7"/>
          <w:w w:val="95"/>
        </w:rPr>
        <w:t>Pero </w:t>
      </w:r>
      <w:r>
        <w:rPr/>
        <w:t>en</w:t>
      </w:r>
      <w:r>
        <w:rPr>
          <w:spacing w:val="-19"/>
        </w:rPr>
        <w:t> </w:t>
      </w:r>
      <w:r>
        <w:rPr/>
        <w:t>1990,</w:t>
      </w:r>
      <w:r>
        <w:rPr>
          <w:spacing w:val="-19"/>
        </w:rPr>
        <w:t> </w:t>
      </w:r>
      <w:r>
        <w:rPr/>
        <w:t>Latour</w:t>
      </w:r>
      <w:r>
        <w:rPr>
          <w:spacing w:val="-19"/>
        </w:rPr>
        <w:t> </w:t>
      </w:r>
      <w:r>
        <w:rPr/>
        <w:t>escribía</w:t>
      </w:r>
      <w:r>
        <w:rPr>
          <w:spacing w:val="-19"/>
        </w:rPr>
        <w:t> </w:t>
      </w:r>
      <w:r>
        <w:rPr/>
        <w:t>un</w:t>
      </w:r>
      <w:r>
        <w:rPr>
          <w:spacing w:val="-19"/>
        </w:rPr>
        <w:t> </w:t>
      </w:r>
      <w:r>
        <w:rPr/>
        <w:t>texto</w:t>
      </w:r>
      <w:r>
        <w:rPr>
          <w:spacing w:val="-19"/>
        </w:rPr>
        <w:t> </w:t>
      </w:r>
      <w:r>
        <w:rPr/>
        <w:t>programático</w:t>
      </w:r>
      <w:r>
        <w:rPr>
          <w:spacing w:val="-20"/>
        </w:rPr>
        <w:t> </w:t>
      </w:r>
      <w:r>
        <w:rPr/>
        <w:t>en</w:t>
      </w:r>
      <w:r>
        <w:rPr>
          <w:spacing w:val="-19"/>
        </w:rPr>
        <w:t> </w:t>
      </w:r>
      <w:r>
        <w:rPr/>
        <w:t>el</w:t>
      </w:r>
      <w:r>
        <w:rPr>
          <w:spacing w:val="-19"/>
        </w:rPr>
        <w:t> </w:t>
      </w:r>
      <w:r>
        <w:rPr/>
        <w:t>que</w:t>
      </w:r>
      <w:r>
        <w:rPr>
          <w:spacing w:val="-19"/>
        </w:rPr>
        <w:t> </w:t>
      </w:r>
      <w:r>
        <w:rPr/>
        <w:t>formulaba</w:t>
      </w:r>
      <w:r>
        <w:rPr>
          <w:spacing w:val="-20"/>
        </w:rPr>
        <w:t> </w:t>
      </w:r>
      <w:r>
        <w:rPr/>
        <w:t>las</w:t>
      </w:r>
      <w:r>
        <w:rPr>
          <w:spacing w:val="-19"/>
        </w:rPr>
        <w:t> </w:t>
      </w:r>
      <w:r>
        <w:rPr/>
        <w:t>etapas hacia</w:t>
      </w:r>
      <w:r>
        <w:rPr>
          <w:spacing w:val="-16"/>
        </w:rPr>
        <w:t> </w:t>
      </w:r>
      <w:r>
        <w:rPr/>
        <w:t>una</w:t>
      </w:r>
      <w:r>
        <w:rPr>
          <w:spacing w:val="-16"/>
        </w:rPr>
        <w:t> </w:t>
      </w:r>
      <w:r>
        <w:rPr/>
        <w:t>antropología</w:t>
      </w:r>
      <w:r>
        <w:rPr>
          <w:spacing w:val="-17"/>
        </w:rPr>
        <w:t> </w:t>
      </w:r>
      <w:r>
        <w:rPr/>
        <w:t>de</w:t>
      </w:r>
      <w:r>
        <w:rPr>
          <w:spacing w:val="-16"/>
        </w:rPr>
        <w:t> </w:t>
      </w:r>
      <w:r>
        <w:rPr/>
        <w:t>la</w:t>
      </w:r>
      <w:r>
        <w:rPr>
          <w:spacing w:val="-16"/>
        </w:rPr>
        <w:t> </w:t>
      </w:r>
      <w:r>
        <w:rPr/>
        <w:t>ciencia.</w:t>
      </w:r>
      <w:r>
        <w:rPr>
          <w:position w:val="8"/>
          <w:sz w:val="15"/>
        </w:rPr>
        <w:t>17</w:t>
      </w:r>
      <w:r>
        <w:rPr>
          <w:spacing w:val="-1"/>
          <w:position w:val="8"/>
          <w:sz w:val="15"/>
        </w:rPr>
        <w:t> </w:t>
      </w:r>
      <w:r>
        <w:rPr/>
        <w:t>En</w:t>
      </w:r>
      <w:r>
        <w:rPr>
          <w:spacing w:val="-16"/>
        </w:rPr>
        <w:t> </w:t>
      </w:r>
      <w:r>
        <w:rPr/>
        <w:t>la</w:t>
      </w:r>
      <w:r>
        <w:rPr>
          <w:spacing w:val="-16"/>
        </w:rPr>
        <w:t> </w:t>
      </w:r>
      <w:r>
        <w:rPr/>
        <w:t>primera</w:t>
      </w:r>
      <w:r>
        <w:rPr>
          <w:spacing w:val="-16"/>
        </w:rPr>
        <w:t> </w:t>
      </w:r>
      <w:r>
        <w:rPr/>
        <w:t>etapa</w:t>
      </w:r>
      <w:r>
        <w:rPr>
          <w:spacing w:val="-16"/>
        </w:rPr>
        <w:t> </w:t>
      </w:r>
      <w:r>
        <w:rPr/>
        <w:t>habría</w:t>
      </w:r>
      <w:r>
        <w:rPr>
          <w:spacing w:val="-16"/>
        </w:rPr>
        <w:t> </w:t>
      </w:r>
      <w:r>
        <w:rPr/>
        <w:t>que</w:t>
      </w:r>
      <w:r>
        <w:rPr>
          <w:spacing w:val="-16"/>
        </w:rPr>
        <w:t> </w:t>
      </w:r>
      <w:r>
        <w:rPr/>
        <w:t>romper con</w:t>
      </w:r>
      <w:r>
        <w:rPr>
          <w:spacing w:val="-25"/>
        </w:rPr>
        <w:t> </w:t>
      </w:r>
      <w:r>
        <w:rPr/>
        <w:t>la</w:t>
      </w:r>
      <w:r>
        <w:rPr>
          <w:spacing w:val="-25"/>
        </w:rPr>
        <w:t> </w:t>
      </w:r>
      <w:r>
        <w:rPr/>
        <w:t>gran</w:t>
      </w:r>
      <w:r>
        <w:rPr>
          <w:spacing w:val="-25"/>
        </w:rPr>
        <w:t> </w:t>
      </w:r>
      <w:r>
        <w:rPr/>
        <w:t>división</w:t>
      </w:r>
      <w:r>
        <w:rPr>
          <w:spacing w:val="-25"/>
        </w:rPr>
        <w:t> </w:t>
      </w:r>
      <w:r>
        <w:rPr/>
        <w:t>analizada</w:t>
      </w:r>
      <w:r>
        <w:rPr>
          <w:spacing w:val="-25"/>
        </w:rPr>
        <w:t> </w:t>
      </w:r>
      <w:r>
        <w:rPr/>
        <w:t>por</w:t>
      </w:r>
      <w:r>
        <w:rPr>
          <w:spacing w:val="-25"/>
        </w:rPr>
        <w:t> </w:t>
      </w:r>
      <w:r>
        <w:rPr/>
        <w:t>Goody</w:t>
      </w:r>
      <w:r>
        <w:rPr>
          <w:spacing w:val="-25"/>
        </w:rPr>
        <w:t> </w:t>
      </w:r>
      <w:r>
        <w:rPr/>
        <w:t>y</w:t>
      </w:r>
      <w:r>
        <w:rPr>
          <w:spacing w:val="-25"/>
        </w:rPr>
        <w:t> </w:t>
      </w:r>
      <w:r>
        <w:rPr/>
        <w:t>reconocer</w:t>
      </w:r>
      <w:r>
        <w:rPr>
          <w:spacing w:val="-25"/>
        </w:rPr>
        <w:t> </w:t>
      </w:r>
      <w:r>
        <w:rPr/>
        <w:t>que</w:t>
      </w:r>
      <w:r>
        <w:rPr>
          <w:spacing w:val="-25"/>
        </w:rPr>
        <w:t> </w:t>
      </w:r>
      <w:r>
        <w:rPr/>
        <w:t>“los</w:t>
      </w:r>
      <w:r>
        <w:rPr>
          <w:spacing w:val="-25"/>
        </w:rPr>
        <w:t> </w:t>
      </w:r>
      <w:r>
        <w:rPr/>
        <w:t>colectivos</w:t>
      </w:r>
      <w:r>
        <w:rPr>
          <w:spacing w:val="-25"/>
        </w:rPr>
        <w:t> </w:t>
      </w:r>
      <w:r>
        <w:rPr/>
        <w:t>deben </w:t>
      </w:r>
      <w:r>
        <w:rPr>
          <w:w w:val="95"/>
        </w:rPr>
        <w:t>coproducir</w:t>
      </w:r>
      <w:r>
        <w:rPr>
          <w:spacing w:val="-30"/>
          <w:w w:val="95"/>
        </w:rPr>
        <w:t> </w:t>
      </w:r>
      <w:r>
        <w:rPr>
          <w:w w:val="95"/>
        </w:rPr>
        <w:t>simultáneamente</w:t>
      </w:r>
      <w:r>
        <w:rPr>
          <w:spacing w:val="-30"/>
          <w:w w:val="95"/>
        </w:rPr>
        <w:t> </w:t>
      </w:r>
      <w:r>
        <w:rPr>
          <w:w w:val="95"/>
        </w:rPr>
        <w:t>sus</w:t>
      </w:r>
      <w:r>
        <w:rPr>
          <w:spacing w:val="-30"/>
          <w:w w:val="95"/>
        </w:rPr>
        <w:t> </w:t>
      </w:r>
      <w:r>
        <w:rPr>
          <w:w w:val="95"/>
        </w:rPr>
        <w:t>naturalezas,</w:t>
      </w:r>
      <w:r>
        <w:rPr>
          <w:spacing w:val="-29"/>
          <w:w w:val="95"/>
        </w:rPr>
        <w:t> </w:t>
      </w:r>
      <w:r>
        <w:rPr>
          <w:w w:val="95"/>
        </w:rPr>
        <w:t>sus</w:t>
      </w:r>
      <w:r>
        <w:rPr>
          <w:spacing w:val="-30"/>
          <w:w w:val="95"/>
        </w:rPr>
        <w:t> </w:t>
      </w:r>
      <w:r>
        <w:rPr>
          <w:w w:val="95"/>
        </w:rPr>
        <w:t>sociedades</w:t>
      </w:r>
      <w:r>
        <w:rPr>
          <w:spacing w:val="-30"/>
          <w:w w:val="95"/>
        </w:rPr>
        <w:t> </w:t>
      </w:r>
      <w:r>
        <w:rPr>
          <w:w w:val="95"/>
        </w:rPr>
        <w:t>y</w:t>
      </w:r>
      <w:r>
        <w:rPr>
          <w:spacing w:val="-30"/>
          <w:w w:val="95"/>
        </w:rPr>
        <w:t> </w:t>
      </w:r>
      <w:r>
        <w:rPr>
          <w:w w:val="95"/>
        </w:rPr>
        <w:t>sus</w:t>
      </w:r>
      <w:r>
        <w:rPr>
          <w:spacing w:val="-30"/>
          <w:w w:val="95"/>
        </w:rPr>
        <w:t> </w:t>
      </w:r>
      <w:r>
        <w:rPr>
          <w:w w:val="95"/>
        </w:rPr>
        <w:t>dioses”</w:t>
      </w:r>
      <w:r>
        <w:rPr>
          <w:spacing w:val="-29"/>
          <w:w w:val="95"/>
        </w:rPr>
        <w:t> </w:t>
      </w:r>
      <w:r>
        <w:rPr>
          <w:spacing w:val="-3"/>
          <w:w w:val="95"/>
        </w:rPr>
        <w:t>(Latour, </w:t>
      </w:r>
      <w:r>
        <w:rPr>
          <w:w w:val="95"/>
        </w:rPr>
        <w:t>1990:</w:t>
      </w:r>
      <w:r>
        <w:rPr>
          <w:spacing w:val="-15"/>
          <w:w w:val="95"/>
        </w:rPr>
        <w:t> </w:t>
      </w:r>
      <w:r>
        <w:rPr>
          <w:w w:val="95"/>
        </w:rPr>
        <w:t>20).</w:t>
      </w:r>
      <w:r>
        <w:rPr>
          <w:spacing w:val="-15"/>
          <w:w w:val="95"/>
        </w:rPr>
        <w:t> </w:t>
      </w:r>
      <w:r>
        <w:rPr>
          <w:w w:val="95"/>
        </w:rPr>
        <w:t>En</w:t>
      </w:r>
      <w:r>
        <w:rPr>
          <w:spacing w:val="-15"/>
          <w:w w:val="95"/>
        </w:rPr>
        <w:t> </w:t>
      </w:r>
      <w:r>
        <w:rPr>
          <w:w w:val="95"/>
        </w:rPr>
        <w:t>seguida</w:t>
      </w:r>
      <w:r>
        <w:rPr>
          <w:spacing w:val="-15"/>
          <w:w w:val="95"/>
        </w:rPr>
        <w:t> </w:t>
      </w:r>
      <w:r>
        <w:rPr>
          <w:w w:val="95"/>
        </w:rPr>
        <w:t>se</w:t>
      </w:r>
      <w:r>
        <w:rPr>
          <w:spacing w:val="-15"/>
          <w:w w:val="95"/>
        </w:rPr>
        <w:t> </w:t>
      </w:r>
      <w:r>
        <w:rPr>
          <w:w w:val="95"/>
        </w:rPr>
        <w:t>trataría</w:t>
      </w:r>
      <w:r>
        <w:rPr>
          <w:spacing w:val="-15"/>
          <w:w w:val="95"/>
        </w:rPr>
        <w:t> </w:t>
      </w:r>
      <w:r>
        <w:rPr>
          <w:w w:val="95"/>
        </w:rPr>
        <w:t>de</w:t>
      </w:r>
      <w:r>
        <w:rPr>
          <w:spacing w:val="-15"/>
          <w:w w:val="95"/>
        </w:rPr>
        <w:t> </w:t>
      </w:r>
      <w:r>
        <w:rPr>
          <w:w w:val="95"/>
        </w:rPr>
        <w:t>retomar</w:t>
      </w:r>
      <w:r>
        <w:rPr>
          <w:spacing w:val="-15"/>
          <w:w w:val="95"/>
        </w:rPr>
        <w:t> </w:t>
      </w:r>
      <w:r>
        <w:rPr>
          <w:w w:val="95"/>
        </w:rPr>
        <w:t>la</w:t>
      </w:r>
      <w:r>
        <w:rPr>
          <w:spacing w:val="-15"/>
          <w:w w:val="95"/>
        </w:rPr>
        <w:t> </w:t>
      </w:r>
      <w:r>
        <w:rPr>
          <w:w w:val="95"/>
        </w:rPr>
        <w:t>idea</w:t>
      </w:r>
      <w:r>
        <w:rPr>
          <w:spacing w:val="-15"/>
          <w:w w:val="95"/>
        </w:rPr>
        <w:t> </w:t>
      </w:r>
      <w:r>
        <w:rPr>
          <w:w w:val="95"/>
        </w:rPr>
        <w:t>de</w:t>
      </w:r>
      <w:r>
        <w:rPr>
          <w:spacing w:val="-15"/>
          <w:w w:val="95"/>
        </w:rPr>
        <w:t> </w:t>
      </w:r>
      <w:r>
        <w:rPr>
          <w:w w:val="95"/>
        </w:rPr>
        <w:t>Michel</w:t>
      </w:r>
      <w:r>
        <w:rPr>
          <w:spacing w:val="-15"/>
          <w:w w:val="95"/>
        </w:rPr>
        <w:t> </w:t>
      </w:r>
      <w:r>
        <w:rPr>
          <w:w w:val="95"/>
        </w:rPr>
        <w:t>Serres</w:t>
      </w:r>
      <w:r>
        <w:rPr>
          <w:spacing w:val="-15"/>
          <w:w w:val="95"/>
        </w:rPr>
        <w:t> </w:t>
      </w:r>
      <w:r>
        <w:rPr>
          <w:w w:val="95"/>
        </w:rPr>
        <w:t>según</w:t>
      </w:r>
      <w:r>
        <w:rPr>
          <w:spacing w:val="-15"/>
          <w:w w:val="95"/>
        </w:rPr>
        <w:t> </w:t>
      </w:r>
      <w:r>
        <w:rPr>
          <w:w w:val="95"/>
        </w:rPr>
        <w:t>la</w:t>
      </w:r>
      <w:r>
        <w:rPr>
          <w:spacing w:val="-15"/>
          <w:w w:val="95"/>
        </w:rPr>
        <w:t> </w:t>
      </w:r>
      <w:r>
        <w:rPr>
          <w:w w:val="95"/>
        </w:rPr>
        <w:t>cual no se pueden tratar los hechos sociales como cosas porque las cosas son hechos colectivos</w:t>
      </w:r>
      <w:r>
        <w:rPr>
          <w:spacing w:val="-16"/>
          <w:w w:val="95"/>
        </w:rPr>
        <w:t> </w:t>
      </w:r>
      <w:r>
        <w:rPr>
          <w:spacing w:val="-3"/>
          <w:w w:val="95"/>
        </w:rPr>
        <w:t>(Latour,</w:t>
      </w:r>
      <w:r>
        <w:rPr>
          <w:spacing w:val="-16"/>
          <w:w w:val="95"/>
        </w:rPr>
        <w:t> </w:t>
      </w:r>
      <w:r>
        <w:rPr>
          <w:w w:val="95"/>
        </w:rPr>
        <w:t>1990:</w:t>
      </w:r>
      <w:r>
        <w:rPr>
          <w:spacing w:val="-16"/>
          <w:w w:val="95"/>
        </w:rPr>
        <w:t> </w:t>
      </w:r>
      <w:r>
        <w:rPr>
          <w:w w:val="95"/>
        </w:rPr>
        <w:t>19).</w:t>
      </w:r>
      <w:r>
        <w:rPr>
          <w:spacing w:val="-16"/>
          <w:w w:val="95"/>
        </w:rPr>
        <w:t> </w:t>
      </w:r>
      <w:r>
        <w:rPr>
          <w:w w:val="95"/>
        </w:rPr>
        <w:t>Con</w:t>
      </w:r>
      <w:r>
        <w:rPr>
          <w:spacing w:val="-16"/>
          <w:w w:val="95"/>
        </w:rPr>
        <w:t> </w:t>
      </w:r>
      <w:r>
        <w:rPr>
          <w:w w:val="95"/>
        </w:rPr>
        <w:t>ambos</w:t>
      </w:r>
      <w:r>
        <w:rPr>
          <w:spacing w:val="-16"/>
          <w:w w:val="95"/>
        </w:rPr>
        <w:t> </w:t>
      </w:r>
      <w:r>
        <w:rPr>
          <w:w w:val="95"/>
        </w:rPr>
        <w:t>reconocimientos</w:t>
      </w:r>
      <w:r>
        <w:rPr>
          <w:spacing w:val="-16"/>
          <w:w w:val="95"/>
        </w:rPr>
        <w:t> </w:t>
      </w:r>
      <w:r>
        <w:rPr>
          <w:w w:val="95"/>
        </w:rPr>
        <w:t>se</w:t>
      </w:r>
      <w:r>
        <w:rPr>
          <w:spacing w:val="-16"/>
          <w:w w:val="95"/>
        </w:rPr>
        <w:t> </w:t>
      </w:r>
      <w:r>
        <w:rPr>
          <w:w w:val="95"/>
        </w:rPr>
        <w:t>podría</w:t>
      </w:r>
      <w:r>
        <w:rPr>
          <w:spacing w:val="-16"/>
          <w:w w:val="95"/>
        </w:rPr>
        <w:t> </w:t>
      </w:r>
      <w:r>
        <w:rPr>
          <w:w w:val="95"/>
        </w:rPr>
        <w:t>elaborar</w:t>
      </w:r>
      <w:r>
        <w:rPr>
          <w:spacing w:val="-16"/>
          <w:w w:val="95"/>
        </w:rPr>
        <w:t> </w:t>
      </w:r>
      <w:r>
        <w:rPr>
          <w:w w:val="95"/>
        </w:rPr>
        <w:t>una antropología</w:t>
      </w:r>
      <w:r>
        <w:rPr>
          <w:spacing w:val="-16"/>
          <w:w w:val="95"/>
        </w:rPr>
        <w:t> </w:t>
      </w:r>
      <w:r>
        <w:rPr>
          <w:w w:val="95"/>
        </w:rPr>
        <w:t>de</w:t>
      </w:r>
      <w:r>
        <w:rPr>
          <w:spacing w:val="-15"/>
          <w:w w:val="95"/>
        </w:rPr>
        <w:t> </w:t>
      </w:r>
      <w:r>
        <w:rPr>
          <w:w w:val="95"/>
        </w:rPr>
        <w:t>las</w:t>
      </w:r>
      <w:r>
        <w:rPr>
          <w:spacing w:val="-16"/>
          <w:w w:val="95"/>
        </w:rPr>
        <w:t> </w:t>
      </w:r>
      <w:r>
        <w:rPr>
          <w:w w:val="95"/>
        </w:rPr>
        <w:t>ciencias</w:t>
      </w:r>
      <w:r>
        <w:rPr>
          <w:spacing w:val="-16"/>
          <w:w w:val="95"/>
        </w:rPr>
        <w:t> </w:t>
      </w:r>
      <w:r>
        <w:rPr>
          <w:w w:val="95"/>
        </w:rPr>
        <w:t>que</w:t>
      </w:r>
      <w:r>
        <w:rPr>
          <w:spacing w:val="-16"/>
          <w:w w:val="95"/>
        </w:rPr>
        <w:t> </w:t>
      </w:r>
      <w:r>
        <w:rPr>
          <w:w w:val="95"/>
        </w:rPr>
        <w:t>abordara</w:t>
      </w:r>
      <w:r>
        <w:rPr>
          <w:spacing w:val="-15"/>
          <w:w w:val="95"/>
        </w:rPr>
        <w:t> </w:t>
      </w:r>
      <w:r>
        <w:rPr>
          <w:w w:val="95"/>
        </w:rPr>
        <w:t>el</w:t>
      </w:r>
      <w:r>
        <w:rPr>
          <w:spacing w:val="-16"/>
          <w:w w:val="95"/>
        </w:rPr>
        <w:t> </w:t>
      </w:r>
      <w:r>
        <w:rPr>
          <w:w w:val="95"/>
        </w:rPr>
        <w:t>“estudio</w:t>
      </w:r>
      <w:r>
        <w:rPr>
          <w:spacing w:val="-16"/>
          <w:w w:val="95"/>
        </w:rPr>
        <w:t> </w:t>
      </w:r>
      <w:r>
        <w:rPr>
          <w:w w:val="95"/>
        </w:rPr>
        <w:t>de</w:t>
      </w:r>
      <w:r>
        <w:rPr>
          <w:spacing w:val="-15"/>
          <w:w w:val="95"/>
        </w:rPr>
        <w:t> </w:t>
      </w:r>
      <w:r>
        <w:rPr>
          <w:w w:val="95"/>
        </w:rPr>
        <w:t>los</w:t>
      </w:r>
      <w:r>
        <w:rPr>
          <w:spacing w:val="-16"/>
          <w:w w:val="95"/>
        </w:rPr>
        <w:t> </w:t>
      </w:r>
      <w:r>
        <w:rPr>
          <w:w w:val="95"/>
        </w:rPr>
        <w:t>colectivos-cosas”</w:t>
      </w:r>
      <w:r>
        <w:rPr>
          <w:spacing w:val="-16"/>
          <w:w w:val="95"/>
        </w:rPr>
        <w:t> </w:t>
      </w:r>
      <w:r>
        <w:rPr>
          <w:w w:val="95"/>
        </w:rPr>
        <w:t>(La- </w:t>
      </w:r>
      <w:r>
        <w:rPr>
          <w:spacing w:val="-5"/>
          <w:w w:val="95"/>
        </w:rPr>
        <w:t>tour, </w:t>
      </w:r>
      <w:r>
        <w:rPr>
          <w:w w:val="95"/>
        </w:rPr>
        <w:t>1990:</w:t>
      </w:r>
      <w:r>
        <w:rPr>
          <w:spacing w:val="-10"/>
          <w:w w:val="95"/>
        </w:rPr>
        <w:t> </w:t>
      </w:r>
      <w:r>
        <w:rPr>
          <w:w w:val="95"/>
        </w:rPr>
        <w:t>21).</w:t>
      </w:r>
    </w:p>
    <w:p>
      <w:pPr>
        <w:pStyle w:val="BodyText"/>
      </w:pPr>
    </w:p>
    <w:p>
      <w:pPr>
        <w:pStyle w:val="BodyText"/>
      </w:pPr>
    </w:p>
    <w:p>
      <w:pPr>
        <w:spacing w:line="264" w:lineRule="auto" w:before="132"/>
        <w:ind w:left="1553" w:right="1551" w:firstLine="283"/>
        <w:jc w:val="both"/>
        <w:rPr>
          <w:sz w:val="17"/>
        </w:rPr>
      </w:pPr>
      <w:r>
        <w:rPr>
          <w:position w:val="6"/>
          <w:sz w:val="12"/>
        </w:rPr>
        <w:t>17</w:t>
      </w:r>
      <w:r>
        <w:rPr>
          <w:spacing w:val="-5"/>
          <w:position w:val="6"/>
          <w:sz w:val="12"/>
        </w:rPr>
        <w:t> </w:t>
      </w:r>
      <w:r>
        <w:rPr>
          <w:sz w:val="17"/>
        </w:rPr>
        <w:t>Término</w:t>
      </w:r>
      <w:r>
        <w:rPr>
          <w:spacing w:val="-16"/>
          <w:sz w:val="17"/>
        </w:rPr>
        <w:t> </w:t>
      </w:r>
      <w:r>
        <w:rPr>
          <w:sz w:val="17"/>
        </w:rPr>
        <w:t>por</w:t>
      </w:r>
      <w:r>
        <w:rPr>
          <w:spacing w:val="-16"/>
          <w:sz w:val="17"/>
        </w:rPr>
        <w:t> </w:t>
      </w:r>
      <w:r>
        <w:rPr>
          <w:sz w:val="17"/>
        </w:rPr>
        <w:t>él</w:t>
      </w:r>
      <w:r>
        <w:rPr>
          <w:spacing w:val="-16"/>
          <w:sz w:val="17"/>
        </w:rPr>
        <w:t> </w:t>
      </w:r>
      <w:r>
        <w:rPr>
          <w:sz w:val="17"/>
        </w:rPr>
        <w:t>acuñado</w:t>
      </w:r>
      <w:r>
        <w:rPr>
          <w:spacing w:val="-16"/>
          <w:sz w:val="17"/>
        </w:rPr>
        <w:t> </w:t>
      </w:r>
      <w:r>
        <w:rPr>
          <w:sz w:val="17"/>
        </w:rPr>
        <w:t>en</w:t>
      </w:r>
      <w:r>
        <w:rPr>
          <w:spacing w:val="-16"/>
          <w:sz w:val="17"/>
        </w:rPr>
        <w:t> </w:t>
      </w:r>
      <w:r>
        <w:rPr>
          <w:rFonts w:ascii="Times New Roman" w:hAnsi="Times New Roman"/>
          <w:i/>
          <w:sz w:val="17"/>
        </w:rPr>
        <w:t>La</w:t>
      </w:r>
      <w:r>
        <w:rPr>
          <w:rFonts w:ascii="Times New Roman" w:hAnsi="Times New Roman"/>
          <w:i/>
          <w:spacing w:val="-21"/>
          <w:sz w:val="17"/>
        </w:rPr>
        <w:t> </w:t>
      </w:r>
      <w:r>
        <w:rPr>
          <w:rFonts w:ascii="Times New Roman" w:hAnsi="Times New Roman"/>
          <w:i/>
          <w:sz w:val="17"/>
        </w:rPr>
        <w:t>vida</w:t>
      </w:r>
      <w:r>
        <w:rPr>
          <w:rFonts w:ascii="Times New Roman" w:hAnsi="Times New Roman"/>
          <w:i/>
          <w:spacing w:val="-21"/>
          <w:sz w:val="17"/>
        </w:rPr>
        <w:t> </w:t>
      </w:r>
      <w:r>
        <w:rPr>
          <w:rFonts w:ascii="Times New Roman" w:hAnsi="Times New Roman"/>
          <w:i/>
          <w:sz w:val="17"/>
        </w:rPr>
        <w:t>de</w:t>
      </w:r>
      <w:r>
        <w:rPr>
          <w:rFonts w:ascii="Times New Roman" w:hAnsi="Times New Roman"/>
          <w:i/>
          <w:spacing w:val="-21"/>
          <w:sz w:val="17"/>
        </w:rPr>
        <w:t> </w:t>
      </w:r>
      <w:r>
        <w:rPr>
          <w:rFonts w:ascii="Times New Roman" w:hAnsi="Times New Roman"/>
          <w:i/>
          <w:sz w:val="17"/>
        </w:rPr>
        <w:t>laborattorio,</w:t>
      </w:r>
      <w:r>
        <w:rPr>
          <w:rFonts w:ascii="Times New Roman" w:hAnsi="Times New Roman"/>
          <w:i/>
          <w:spacing w:val="-21"/>
          <w:sz w:val="17"/>
        </w:rPr>
        <w:t> </w:t>
      </w:r>
      <w:r>
        <w:rPr>
          <w:sz w:val="17"/>
        </w:rPr>
        <w:t>junto</w:t>
      </w:r>
      <w:r>
        <w:rPr>
          <w:spacing w:val="-16"/>
          <w:sz w:val="17"/>
        </w:rPr>
        <w:t> </w:t>
      </w:r>
      <w:r>
        <w:rPr>
          <w:sz w:val="17"/>
        </w:rPr>
        <w:t>con</w:t>
      </w:r>
      <w:r>
        <w:rPr>
          <w:spacing w:val="-16"/>
          <w:sz w:val="17"/>
        </w:rPr>
        <w:t> </w:t>
      </w:r>
      <w:r>
        <w:rPr>
          <w:sz w:val="17"/>
        </w:rPr>
        <w:t>Woolgar</w:t>
      </w:r>
      <w:r>
        <w:rPr>
          <w:spacing w:val="-16"/>
          <w:sz w:val="17"/>
        </w:rPr>
        <w:t> </w:t>
      </w:r>
      <w:r>
        <w:rPr>
          <w:sz w:val="17"/>
        </w:rPr>
        <w:t>(Latour</w:t>
      </w:r>
      <w:r>
        <w:rPr>
          <w:spacing w:val="-16"/>
          <w:sz w:val="17"/>
        </w:rPr>
        <w:t> </w:t>
      </w:r>
      <w:r>
        <w:rPr>
          <w:sz w:val="17"/>
        </w:rPr>
        <w:t>y</w:t>
      </w:r>
      <w:r>
        <w:rPr>
          <w:spacing w:val="-16"/>
          <w:sz w:val="17"/>
        </w:rPr>
        <w:t> </w:t>
      </w:r>
      <w:r>
        <w:rPr>
          <w:spacing w:val="-4"/>
          <w:sz w:val="17"/>
        </w:rPr>
        <w:t>Woolgar,</w:t>
      </w:r>
      <w:r>
        <w:rPr>
          <w:spacing w:val="-16"/>
          <w:sz w:val="17"/>
        </w:rPr>
        <w:t> </w:t>
      </w:r>
      <w:r>
        <w:rPr>
          <w:sz w:val="17"/>
        </w:rPr>
        <w:t>1988). </w:t>
      </w:r>
      <w:r>
        <w:rPr>
          <w:w w:val="95"/>
          <w:sz w:val="17"/>
        </w:rPr>
        <w:t>El</w:t>
      </w:r>
      <w:r>
        <w:rPr>
          <w:spacing w:val="-2"/>
          <w:w w:val="95"/>
          <w:sz w:val="17"/>
        </w:rPr>
        <w:t> </w:t>
      </w:r>
      <w:r>
        <w:rPr>
          <w:w w:val="95"/>
          <w:sz w:val="17"/>
        </w:rPr>
        <w:t>texto</w:t>
      </w:r>
      <w:r>
        <w:rPr>
          <w:spacing w:val="-2"/>
          <w:w w:val="95"/>
          <w:sz w:val="17"/>
        </w:rPr>
        <w:t> </w:t>
      </w:r>
      <w:r>
        <w:rPr>
          <w:w w:val="95"/>
          <w:sz w:val="17"/>
        </w:rPr>
        <w:t>en</w:t>
      </w:r>
      <w:r>
        <w:rPr>
          <w:spacing w:val="-2"/>
          <w:w w:val="95"/>
          <w:sz w:val="17"/>
        </w:rPr>
        <w:t> </w:t>
      </w:r>
      <w:r>
        <w:rPr>
          <w:w w:val="95"/>
          <w:sz w:val="17"/>
        </w:rPr>
        <w:t>cuestión</w:t>
      </w:r>
      <w:r>
        <w:rPr>
          <w:spacing w:val="-2"/>
          <w:w w:val="95"/>
          <w:sz w:val="17"/>
        </w:rPr>
        <w:t> </w:t>
      </w:r>
      <w:r>
        <w:rPr>
          <w:w w:val="95"/>
          <w:sz w:val="17"/>
        </w:rPr>
        <w:t>es</w:t>
      </w:r>
      <w:r>
        <w:rPr>
          <w:spacing w:val="-2"/>
          <w:w w:val="95"/>
          <w:sz w:val="17"/>
        </w:rPr>
        <w:t> </w:t>
      </w:r>
      <w:r>
        <w:rPr>
          <w:rFonts w:ascii="Times New Roman" w:hAnsi="Times New Roman"/>
          <w:i/>
          <w:w w:val="95"/>
          <w:sz w:val="17"/>
        </w:rPr>
        <w:t>Sommes-nous</w:t>
      </w:r>
      <w:r>
        <w:rPr>
          <w:rFonts w:ascii="Times New Roman" w:hAnsi="Times New Roman"/>
          <w:i/>
          <w:spacing w:val="-8"/>
          <w:w w:val="95"/>
          <w:sz w:val="17"/>
        </w:rPr>
        <w:t> </w:t>
      </w:r>
      <w:r>
        <w:rPr>
          <w:rFonts w:ascii="Times New Roman" w:hAnsi="Times New Roman"/>
          <w:i/>
          <w:w w:val="95"/>
          <w:sz w:val="17"/>
        </w:rPr>
        <w:t>posttmodernes?</w:t>
      </w:r>
      <w:r>
        <w:rPr>
          <w:rFonts w:ascii="Times New Roman" w:hAnsi="Times New Roman"/>
          <w:i/>
          <w:spacing w:val="-7"/>
          <w:w w:val="95"/>
          <w:sz w:val="17"/>
        </w:rPr>
        <w:t> </w:t>
      </w:r>
      <w:r>
        <w:rPr>
          <w:rFonts w:ascii="Times New Roman" w:hAnsi="Times New Roman"/>
          <w:i/>
          <w:w w:val="95"/>
          <w:sz w:val="17"/>
        </w:rPr>
        <w:t>Non,</w:t>
      </w:r>
      <w:r>
        <w:rPr>
          <w:rFonts w:ascii="Times New Roman" w:hAnsi="Times New Roman"/>
          <w:i/>
          <w:spacing w:val="-7"/>
          <w:w w:val="95"/>
          <w:sz w:val="17"/>
        </w:rPr>
        <w:t> </w:t>
      </w:r>
      <w:r>
        <w:rPr>
          <w:rFonts w:ascii="Times New Roman" w:hAnsi="Times New Roman"/>
          <w:i/>
          <w:w w:val="95"/>
          <w:sz w:val="17"/>
        </w:rPr>
        <w:t>amodernes!</w:t>
      </w:r>
      <w:r>
        <w:rPr>
          <w:rFonts w:ascii="Times New Roman" w:hAnsi="Times New Roman"/>
          <w:i/>
          <w:spacing w:val="-7"/>
          <w:w w:val="95"/>
          <w:sz w:val="17"/>
        </w:rPr>
        <w:t> </w:t>
      </w:r>
      <w:r>
        <w:rPr>
          <w:rFonts w:ascii="Times New Roman" w:hAnsi="Times New Roman"/>
          <w:i/>
          <w:w w:val="95"/>
          <w:sz w:val="17"/>
        </w:rPr>
        <w:t>Ettapes</w:t>
      </w:r>
      <w:r>
        <w:rPr>
          <w:rFonts w:ascii="Times New Roman" w:hAnsi="Times New Roman"/>
          <w:i/>
          <w:spacing w:val="-8"/>
          <w:w w:val="95"/>
          <w:sz w:val="17"/>
        </w:rPr>
        <w:t> </w:t>
      </w:r>
      <w:r>
        <w:rPr>
          <w:rFonts w:ascii="Times New Roman" w:hAnsi="Times New Roman"/>
          <w:i/>
          <w:w w:val="95"/>
          <w:sz w:val="17"/>
        </w:rPr>
        <w:t>vers</w:t>
      </w:r>
      <w:r>
        <w:rPr>
          <w:rFonts w:ascii="Times New Roman" w:hAnsi="Times New Roman"/>
          <w:i/>
          <w:spacing w:val="-7"/>
          <w:w w:val="95"/>
          <w:sz w:val="17"/>
        </w:rPr>
        <w:t> </w:t>
      </w:r>
      <w:r>
        <w:rPr>
          <w:rFonts w:ascii="Times New Roman" w:hAnsi="Times New Roman"/>
          <w:i/>
          <w:w w:val="95"/>
          <w:sz w:val="17"/>
        </w:rPr>
        <w:t>une</w:t>
      </w:r>
      <w:r>
        <w:rPr>
          <w:rFonts w:ascii="Times New Roman" w:hAnsi="Times New Roman"/>
          <w:i/>
          <w:spacing w:val="-7"/>
          <w:w w:val="95"/>
          <w:sz w:val="17"/>
        </w:rPr>
        <w:t> </w:t>
      </w:r>
      <w:r>
        <w:rPr>
          <w:rFonts w:ascii="Times New Roman" w:hAnsi="Times New Roman"/>
          <w:i/>
          <w:w w:val="95"/>
          <w:sz w:val="17"/>
        </w:rPr>
        <w:t>antthropologie</w:t>
      </w:r>
      <w:r>
        <w:rPr>
          <w:rFonts w:ascii="Times New Roman" w:hAnsi="Times New Roman"/>
          <w:i/>
          <w:spacing w:val="-7"/>
          <w:w w:val="95"/>
          <w:sz w:val="17"/>
        </w:rPr>
        <w:t> </w:t>
      </w:r>
      <w:r>
        <w:rPr>
          <w:rFonts w:ascii="Times New Roman" w:hAnsi="Times New Roman"/>
          <w:i/>
          <w:w w:val="95"/>
          <w:sz w:val="17"/>
        </w:rPr>
        <w:t>de</w:t>
      </w:r>
      <w:r>
        <w:rPr>
          <w:rFonts w:ascii="Times New Roman" w:hAnsi="Times New Roman"/>
          <w:i/>
          <w:spacing w:val="-7"/>
          <w:w w:val="95"/>
          <w:sz w:val="17"/>
        </w:rPr>
        <w:t> </w:t>
      </w:r>
      <w:r>
        <w:rPr>
          <w:rFonts w:ascii="Times New Roman" w:hAnsi="Times New Roman"/>
          <w:i/>
          <w:w w:val="95"/>
          <w:sz w:val="17"/>
        </w:rPr>
        <w:t>la </w:t>
      </w:r>
      <w:r>
        <w:rPr>
          <w:rFonts w:ascii="Times New Roman" w:hAnsi="Times New Roman"/>
          <w:i/>
          <w:w w:val="95"/>
          <w:sz w:val="17"/>
        </w:rPr>
        <w:t>Science </w:t>
      </w:r>
      <w:r>
        <w:rPr>
          <w:spacing w:val="-3"/>
          <w:w w:val="95"/>
          <w:sz w:val="17"/>
        </w:rPr>
        <w:t>(Latour,</w:t>
      </w:r>
      <w:r>
        <w:rPr>
          <w:spacing w:val="1"/>
          <w:w w:val="95"/>
          <w:sz w:val="17"/>
        </w:rPr>
        <w:t> </w:t>
      </w:r>
      <w:r>
        <w:rPr>
          <w:w w:val="95"/>
          <w:sz w:val="17"/>
        </w:rPr>
        <w:t>1990).</w:t>
      </w:r>
    </w:p>
    <w:p>
      <w:pPr>
        <w:spacing w:after="0" w:line="264" w:lineRule="auto"/>
        <w:jc w:val="both"/>
        <w:rPr>
          <w:sz w:val="17"/>
        </w:rPr>
        <w:sectPr>
          <w:footerReference w:type="default" r:id="rId191"/>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1409" w:firstLine="0"/>
        <w:jc w:val="left"/>
        <w:rPr>
          <w:rFonts w:ascii="Times New Roman" w:hAnsi="Times New Roman"/>
          <w:i/>
          <w:sz w:val="19"/>
        </w:rPr>
      </w:pPr>
      <w:r>
        <w:rPr/>
        <w:pict>
          <v:line style="position:absolute;mso-position-horizontal-relative:page;mso-position-vertical-relative:paragraph;z-index:17392" from="15pt,-30.93273pt" to="0pt,-30.93273pt" stroked="true" strokeweight=".25pt" strokecolor="#000000">
            <w10:wrap type="none"/>
          </v:line>
        </w:pict>
      </w:r>
      <w:r>
        <w:rPr/>
        <w:pict>
          <v:line style="position:absolute;mso-position-horizontal-relative:page;mso-position-vertical-relative:paragraph;z-index:17416" from="494.71701pt,-30.93273pt" to="509.71701pt,-30.93273pt" stroked="true" strokeweight=".25pt" strokecolor="#000000">
            <w10:wrap type="none"/>
          </v:line>
        </w:pict>
      </w:r>
      <w:r>
        <w:rPr/>
        <w:pict>
          <v:line style="position:absolute;mso-position-horizontal-relative:page;mso-position-vertical-relative:paragraph;z-index:17440" from="21pt,-36.932732pt" to="21pt,-51.932732pt" stroked="true" strokeweight=".25pt" strokecolor="#000000">
            <w10:wrap type="none"/>
          </v:line>
        </w:pict>
      </w:r>
      <w:r>
        <w:rPr/>
        <w:pict>
          <v:line style="position:absolute;mso-position-horizontal-relative:page;mso-position-vertical-relative:paragraph;z-index:17464" from="488.71701pt,-36.932732pt" to="488.71701pt,-51.932732pt" stroked="true" strokeweight=".25pt" strokecolor="#000000">
            <w10:wrap type="none"/>
          </v:line>
        </w:pict>
      </w:r>
      <w:r>
        <w:rPr>
          <w:sz w:val="19"/>
        </w:rPr>
        <w:t>132</w:t>
        <w:tab/>
      </w:r>
      <w:r>
        <w:rPr>
          <w:rFonts w:ascii="Times New Roman" w:hAnsi="Times New Roman"/>
          <w:i/>
          <w:w w:val="90"/>
          <w:sz w:val="19"/>
        </w:rPr>
        <w:t>Episttemología de la</w:t>
      </w:r>
      <w:r>
        <w:rPr>
          <w:rFonts w:ascii="Times New Roman" w:hAnsi="Times New Roman"/>
          <w:i/>
          <w:spacing w:val="-14"/>
          <w:w w:val="90"/>
          <w:sz w:val="19"/>
        </w:rPr>
        <w:t> </w:t>
      </w:r>
      <w:r>
        <w:rPr>
          <w:rFonts w:ascii="Times New Roman" w:hAnsi="Times New Roman"/>
          <w:i/>
          <w:w w:val="90"/>
          <w:sz w:val="19"/>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553" w:right="1551" w:firstLine="283"/>
        <w:jc w:val="both"/>
      </w:pPr>
      <w:r>
        <w:rPr>
          <w:spacing w:val="-4"/>
          <w:w w:val="95"/>
        </w:rPr>
        <w:t>Para</w:t>
      </w:r>
      <w:r>
        <w:rPr>
          <w:spacing w:val="-15"/>
          <w:w w:val="95"/>
        </w:rPr>
        <w:t> </w:t>
      </w:r>
      <w:r>
        <w:rPr>
          <w:w w:val="95"/>
        </w:rPr>
        <w:t>nosotros</w:t>
      </w:r>
      <w:r>
        <w:rPr>
          <w:spacing w:val="-15"/>
          <w:w w:val="95"/>
        </w:rPr>
        <w:t> </w:t>
      </w:r>
      <w:r>
        <w:rPr>
          <w:w w:val="95"/>
        </w:rPr>
        <w:t>esta</w:t>
      </w:r>
      <w:r>
        <w:rPr>
          <w:spacing w:val="-15"/>
          <w:w w:val="95"/>
        </w:rPr>
        <w:t> </w:t>
      </w:r>
      <w:r>
        <w:rPr>
          <w:w w:val="95"/>
        </w:rPr>
        <w:t>propuesta</w:t>
      </w:r>
      <w:r>
        <w:rPr>
          <w:spacing w:val="-16"/>
          <w:w w:val="95"/>
        </w:rPr>
        <w:t> </w:t>
      </w:r>
      <w:r>
        <w:rPr>
          <w:w w:val="95"/>
        </w:rPr>
        <w:t>antropológica</w:t>
      </w:r>
      <w:r>
        <w:rPr>
          <w:spacing w:val="-16"/>
          <w:w w:val="95"/>
        </w:rPr>
        <w:t> </w:t>
      </w:r>
      <w:r>
        <w:rPr>
          <w:w w:val="95"/>
        </w:rPr>
        <w:t>latouriana</w:t>
      </w:r>
      <w:r>
        <w:rPr>
          <w:spacing w:val="-15"/>
          <w:w w:val="95"/>
        </w:rPr>
        <w:t> </w:t>
      </w:r>
      <w:r>
        <w:rPr>
          <w:w w:val="95"/>
        </w:rPr>
        <w:t>es</w:t>
      </w:r>
      <w:r>
        <w:rPr>
          <w:spacing w:val="-15"/>
          <w:w w:val="95"/>
        </w:rPr>
        <w:t> </w:t>
      </w:r>
      <w:r>
        <w:rPr>
          <w:w w:val="95"/>
        </w:rPr>
        <w:t>loable</w:t>
      </w:r>
      <w:r>
        <w:rPr>
          <w:spacing w:val="-15"/>
          <w:w w:val="95"/>
        </w:rPr>
        <w:t> </w:t>
      </w:r>
      <w:r>
        <w:rPr>
          <w:w w:val="95"/>
        </w:rPr>
        <w:t>pero</w:t>
      </w:r>
      <w:r>
        <w:rPr>
          <w:spacing w:val="-15"/>
          <w:w w:val="95"/>
        </w:rPr>
        <w:t> </w:t>
      </w:r>
      <w:r>
        <w:rPr>
          <w:w w:val="95"/>
        </w:rPr>
        <w:t>limitada </w:t>
      </w:r>
      <w:r>
        <w:rPr/>
        <w:t>al</w:t>
      </w:r>
      <w:r>
        <w:rPr>
          <w:spacing w:val="-19"/>
        </w:rPr>
        <w:t> </w:t>
      </w:r>
      <w:r>
        <w:rPr/>
        <w:t>estudio</w:t>
      </w:r>
      <w:r>
        <w:rPr>
          <w:spacing w:val="-19"/>
        </w:rPr>
        <w:t> </w:t>
      </w:r>
      <w:r>
        <w:rPr/>
        <w:t>de</w:t>
      </w:r>
      <w:r>
        <w:rPr>
          <w:spacing w:val="-19"/>
        </w:rPr>
        <w:t> </w:t>
      </w:r>
      <w:r>
        <w:rPr/>
        <w:t>la</w:t>
      </w:r>
      <w:r>
        <w:rPr>
          <w:spacing w:val="-19"/>
        </w:rPr>
        <w:t> </w:t>
      </w:r>
      <w:r>
        <w:rPr/>
        <w:t>mezcla</w:t>
      </w:r>
      <w:r>
        <w:rPr>
          <w:spacing w:val="-19"/>
        </w:rPr>
        <w:t> </w:t>
      </w:r>
      <w:r>
        <w:rPr/>
        <w:t>de</w:t>
      </w:r>
      <w:r>
        <w:rPr>
          <w:spacing w:val="-19"/>
        </w:rPr>
        <w:t> </w:t>
      </w:r>
      <w:r>
        <w:rPr/>
        <w:t>naturaleza</w:t>
      </w:r>
      <w:r>
        <w:rPr>
          <w:spacing w:val="-19"/>
        </w:rPr>
        <w:t> </w:t>
      </w:r>
      <w:r>
        <w:rPr/>
        <w:t>y</w:t>
      </w:r>
      <w:r>
        <w:rPr>
          <w:spacing w:val="-19"/>
        </w:rPr>
        <w:t> </w:t>
      </w:r>
      <w:r>
        <w:rPr/>
        <w:t>cultura</w:t>
      </w:r>
      <w:r>
        <w:rPr>
          <w:spacing w:val="-19"/>
        </w:rPr>
        <w:t> </w:t>
      </w:r>
      <w:r>
        <w:rPr/>
        <w:t>representadas</w:t>
      </w:r>
      <w:r>
        <w:rPr>
          <w:spacing w:val="-19"/>
        </w:rPr>
        <w:t> </w:t>
      </w:r>
      <w:r>
        <w:rPr/>
        <w:t>por</w:t>
      </w:r>
      <w:r>
        <w:rPr>
          <w:spacing w:val="-19"/>
        </w:rPr>
        <w:t> </w:t>
      </w:r>
      <w:r>
        <w:rPr/>
        <w:t>los</w:t>
      </w:r>
      <w:r>
        <w:rPr>
          <w:spacing w:val="-19"/>
        </w:rPr>
        <w:t> </w:t>
      </w:r>
      <w:r>
        <w:rPr/>
        <w:t>híbridos, como</w:t>
      </w:r>
      <w:r>
        <w:rPr>
          <w:spacing w:val="-25"/>
        </w:rPr>
        <w:t> </w:t>
      </w:r>
      <w:r>
        <w:rPr/>
        <w:t>hemos</w:t>
      </w:r>
      <w:r>
        <w:rPr>
          <w:spacing w:val="-25"/>
        </w:rPr>
        <w:t> </w:t>
      </w:r>
      <w:r>
        <w:rPr/>
        <w:t>escrito</w:t>
      </w:r>
      <w:r>
        <w:rPr>
          <w:spacing w:val="-25"/>
        </w:rPr>
        <w:t> </w:t>
      </w:r>
      <w:r>
        <w:rPr/>
        <w:t>antes</w:t>
      </w:r>
      <w:r>
        <w:rPr>
          <w:spacing w:val="-25"/>
        </w:rPr>
        <w:t> </w:t>
      </w:r>
      <w:r>
        <w:rPr/>
        <w:t>(Arellano,</w:t>
      </w:r>
      <w:r>
        <w:rPr>
          <w:spacing w:val="-25"/>
        </w:rPr>
        <w:t> </w:t>
      </w:r>
      <w:r>
        <w:rPr/>
        <w:t>2003);</w:t>
      </w:r>
      <w:r>
        <w:rPr>
          <w:spacing w:val="-26"/>
        </w:rPr>
        <w:t> </w:t>
      </w:r>
      <w:r>
        <w:rPr/>
        <w:t>pero,</w:t>
      </w:r>
      <w:r>
        <w:rPr>
          <w:spacing w:val="-25"/>
        </w:rPr>
        <w:t> </w:t>
      </w:r>
      <w:r>
        <w:rPr/>
        <w:t>releyendo</w:t>
      </w:r>
      <w:r>
        <w:rPr>
          <w:spacing w:val="-25"/>
        </w:rPr>
        <w:t> </w:t>
      </w:r>
      <w:r>
        <w:rPr/>
        <w:t>los</w:t>
      </w:r>
      <w:r>
        <w:rPr>
          <w:spacing w:val="-25"/>
        </w:rPr>
        <w:t> </w:t>
      </w:r>
      <w:r>
        <w:rPr/>
        <w:t>pasos</w:t>
      </w:r>
      <w:r>
        <w:rPr>
          <w:spacing w:val="-25"/>
        </w:rPr>
        <w:t> </w:t>
      </w:r>
      <w:r>
        <w:rPr/>
        <w:t>de</w:t>
      </w:r>
      <w:r>
        <w:rPr>
          <w:spacing w:val="-25"/>
        </w:rPr>
        <w:t> </w:t>
      </w:r>
      <w:r>
        <w:rPr/>
        <w:t>su</w:t>
      </w:r>
      <w:r>
        <w:rPr>
          <w:spacing w:val="-25"/>
        </w:rPr>
        <w:t> </w:t>
      </w:r>
      <w:r>
        <w:rPr/>
        <w:t>ar- </w:t>
      </w:r>
      <w:r>
        <w:rPr>
          <w:w w:val="95"/>
        </w:rPr>
        <w:t>gumentación,</w:t>
      </w:r>
      <w:r>
        <w:rPr>
          <w:spacing w:val="-7"/>
          <w:w w:val="95"/>
        </w:rPr>
        <w:t> </w:t>
      </w:r>
      <w:r>
        <w:rPr>
          <w:w w:val="95"/>
        </w:rPr>
        <w:t>aparecen</w:t>
      </w:r>
      <w:r>
        <w:rPr>
          <w:spacing w:val="-6"/>
          <w:w w:val="95"/>
        </w:rPr>
        <w:t> </w:t>
      </w:r>
      <w:r>
        <w:rPr>
          <w:w w:val="95"/>
        </w:rPr>
        <w:t>aspectos</w:t>
      </w:r>
      <w:r>
        <w:rPr>
          <w:spacing w:val="-6"/>
          <w:w w:val="95"/>
        </w:rPr>
        <w:t> </w:t>
      </w:r>
      <w:r>
        <w:rPr>
          <w:w w:val="95"/>
        </w:rPr>
        <w:t>omitidos</w:t>
      </w:r>
      <w:r>
        <w:rPr>
          <w:spacing w:val="-7"/>
          <w:w w:val="95"/>
        </w:rPr>
        <w:t> </w:t>
      </w:r>
      <w:r>
        <w:rPr>
          <w:w w:val="95"/>
        </w:rPr>
        <w:t>antes</w:t>
      </w:r>
      <w:r>
        <w:rPr>
          <w:spacing w:val="-6"/>
          <w:w w:val="95"/>
        </w:rPr>
        <w:t> </w:t>
      </w:r>
      <w:r>
        <w:rPr>
          <w:w w:val="95"/>
        </w:rPr>
        <w:t>que</w:t>
      </w:r>
      <w:r>
        <w:rPr>
          <w:spacing w:val="-6"/>
          <w:w w:val="95"/>
        </w:rPr>
        <w:t> </w:t>
      </w:r>
      <w:r>
        <w:rPr>
          <w:w w:val="95"/>
        </w:rPr>
        <w:t>podrían</w:t>
      </w:r>
      <w:r>
        <w:rPr>
          <w:spacing w:val="-7"/>
          <w:w w:val="95"/>
        </w:rPr>
        <w:t> </w:t>
      </w:r>
      <w:r>
        <w:rPr>
          <w:w w:val="95"/>
        </w:rPr>
        <w:t>incorporarse</w:t>
      </w:r>
      <w:r>
        <w:rPr>
          <w:spacing w:val="-6"/>
          <w:w w:val="95"/>
        </w:rPr>
        <w:t> </w:t>
      </w:r>
      <w:r>
        <w:rPr>
          <w:w w:val="95"/>
        </w:rPr>
        <w:t>a</w:t>
      </w:r>
      <w:r>
        <w:rPr>
          <w:spacing w:val="-7"/>
          <w:w w:val="95"/>
        </w:rPr>
        <w:t> </w:t>
      </w:r>
      <w:r>
        <w:rPr>
          <w:w w:val="95"/>
        </w:rPr>
        <w:t>una </w:t>
      </w:r>
      <w:r>
        <w:rPr/>
        <w:t>antropología</w:t>
      </w:r>
      <w:r>
        <w:rPr>
          <w:spacing w:val="-16"/>
        </w:rPr>
        <w:t> </w:t>
      </w:r>
      <w:r>
        <w:rPr/>
        <w:t>que</w:t>
      </w:r>
      <w:r>
        <w:rPr>
          <w:spacing w:val="-16"/>
        </w:rPr>
        <w:t> </w:t>
      </w:r>
      <w:r>
        <w:rPr/>
        <w:t>no</w:t>
      </w:r>
      <w:r>
        <w:rPr>
          <w:spacing w:val="-16"/>
        </w:rPr>
        <w:t> </w:t>
      </w:r>
      <w:r>
        <w:rPr/>
        <w:t>sólo</w:t>
      </w:r>
      <w:r>
        <w:rPr>
          <w:spacing w:val="-16"/>
        </w:rPr>
        <w:t> </w:t>
      </w:r>
      <w:r>
        <w:rPr/>
        <w:t>fuera</w:t>
      </w:r>
      <w:r>
        <w:rPr>
          <w:spacing w:val="-16"/>
        </w:rPr>
        <w:t> </w:t>
      </w:r>
      <w:r>
        <w:rPr/>
        <w:t>de</w:t>
      </w:r>
      <w:r>
        <w:rPr>
          <w:spacing w:val="-16"/>
        </w:rPr>
        <w:t> </w:t>
      </w:r>
      <w:r>
        <w:rPr/>
        <w:t>las</w:t>
      </w:r>
      <w:r>
        <w:rPr>
          <w:spacing w:val="-16"/>
        </w:rPr>
        <w:t> </w:t>
      </w:r>
      <w:r>
        <w:rPr/>
        <w:t>ciencias</w:t>
      </w:r>
      <w:r>
        <w:rPr>
          <w:spacing w:val="-16"/>
        </w:rPr>
        <w:t> </w:t>
      </w:r>
      <w:r>
        <w:rPr/>
        <w:t>y</w:t>
      </w:r>
      <w:r>
        <w:rPr>
          <w:spacing w:val="-16"/>
        </w:rPr>
        <w:t> </w:t>
      </w:r>
      <w:r>
        <w:rPr/>
        <w:t>de</w:t>
      </w:r>
      <w:r>
        <w:rPr>
          <w:spacing w:val="-16"/>
        </w:rPr>
        <w:t> </w:t>
      </w:r>
      <w:r>
        <w:rPr/>
        <w:t>las</w:t>
      </w:r>
      <w:r>
        <w:rPr>
          <w:spacing w:val="-16"/>
        </w:rPr>
        <w:t> </w:t>
      </w:r>
      <w:r>
        <w:rPr/>
        <w:t>técnicas.</w:t>
      </w:r>
      <w:r>
        <w:rPr>
          <w:spacing w:val="-15"/>
        </w:rPr>
        <w:t> </w:t>
      </w:r>
      <w:r>
        <w:rPr/>
        <w:t>La</w:t>
      </w:r>
      <w:r>
        <w:rPr>
          <w:spacing w:val="-16"/>
        </w:rPr>
        <w:t> </w:t>
      </w:r>
      <w:r>
        <w:rPr/>
        <w:t>ruptura</w:t>
      </w:r>
      <w:r>
        <w:rPr>
          <w:spacing w:val="-16"/>
        </w:rPr>
        <w:t> </w:t>
      </w:r>
      <w:r>
        <w:rPr/>
        <w:t>con la</w:t>
      </w:r>
      <w:r>
        <w:rPr>
          <w:spacing w:val="-24"/>
        </w:rPr>
        <w:t> </w:t>
      </w:r>
      <w:r>
        <w:rPr/>
        <w:t>gran</w:t>
      </w:r>
      <w:r>
        <w:rPr>
          <w:spacing w:val="-24"/>
        </w:rPr>
        <w:t> </w:t>
      </w:r>
      <w:r>
        <w:rPr/>
        <w:t>división</w:t>
      </w:r>
      <w:r>
        <w:rPr>
          <w:spacing w:val="-24"/>
        </w:rPr>
        <w:t> </w:t>
      </w:r>
      <w:r>
        <w:rPr/>
        <w:t>goodiana</w:t>
      </w:r>
      <w:r>
        <w:rPr>
          <w:spacing w:val="-24"/>
        </w:rPr>
        <w:t> </w:t>
      </w:r>
      <w:r>
        <w:rPr/>
        <w:t>nos</w:t>
      </w:r>
      <w:r>
        <w:rPr>
          <w:spacing w:val="-24"/>
        </w:rPr>
        <w:t> </w:t>
      </w:r>
      <w:r>
        <w:rPr/>
        <w:t>permitiría</w:t>
      </w:r>
      <w:r>
        <w:rPr>
          <w:spacing w:val="-24"/>
        </w:rPr>
        <w:t> </w:t>
      </w:r>
      <w:r>
        <w:rPr/>
        <w:t>replantear</w:t>
      </w:r>
      <w:r>
        <w:rPr>
          <w:spacing w:val="-24"/>
        </w:rPr>
        <w:t> </w:t>
      </w:r>
      <w:r>
        <w:rPr/>
        <w:t>el</w:t>
      </w:r>
      <w:r>
        <w:rPr>
          <w:spacing w:val="-24"/>
        </w:rPr>
        <w:t> </w:t>
      </w:r>
      <w:r>
        <w:rPr/>
        <w:t>estudio</w:t>
      </w:r>
      <w:r>
        <w:rPr>
          <w:spacing w:val="-24"/>
        </w:rPr>
        <w:t> </w:t>
      </w:r>
      <w:r>
        <w:rPr/>
        <w:t>de</w:t>
      </w:r>
      <w:r>
        <w:rPr>
          <w:spacing w:val="-24"/>
        </w:rPr>
        <w:t> </w:t>
      </w:r>
      <w:r>
        <w:rPr/>
        <w:t>la</w:t>
      </w:r>
      <w:r>
        <w:rPr>
          <w:spacing w:val="-24"/>
        </w:rPr>
        <w:t> </w:t>
      </w:r>
      <w:r>
        <w:rPr/>
        <w:t>historia</w:t>
      </w:r>
      <w:r>
        <w:rPr>
          <w:spacing w:val="-24"/>
        </w:rPr>
        <w:t> </w:t>
      </w:r>
      <w:r>
        <w:rPr/>
        <w:t>del </w:t>
      </w:r>
      <w:r>
        <w:rPr>
          <w:spacing w:val="-2"/>
          <w:w w:val="95"/>
        </w:rPr>
        <w:t>hombre </w:t>
      </w:r>
      <w:r>
        <w:rPr>
          <w:w w:val="95"/>
        </w:rPr>
        <w:t>como una continuidad de diferencias en las tecnologías intelectuales; y la</w:t>
      </w:r>
      <w:r>
        <w:rPr>
          <w:spacing w:val="-10"/>
          <w:w w:val="95"/>
        </w:rPr>
        <w:t> </w:t>
      </w:r>
      <w:r>
        <w:rPr>
          <w:w w:val="95"/>
        </w:rPr>
        <w:t>ruptura</w:t>
      </w:r>
      <w:r>
        <w:rPr>
          <w:spacing w:val="-10"/>
          <w:w w:val="95"/>
        </w:rPr>
        <w:t> </w:t>
      </w:r>
      <w:r>
        <w:rPr>
          <w:w w:val="95"/>
        </w:rPr>
        <w:t>con</w:t>
      </w:r>
      <w:r>
        <w:rPr>
          <w:spacing w:val="-10"/>
          <w:w w:val="95"/>
        </w:rPr>
        <w:t> </w:t>
      </w:r>
      <w:r>
        <w:rPr>
          <w:w w:val="95"/>
        </w:rPr>
        <w:t>la</w:t>
      </w:r>
      <w:r>
        <w:rPr>
          <w:spacing w:val="-10"/>
          <w:w w:val="95"/>
        </w:rPr>
        <w:t> </w:t>
      </w:r>
      <w:r>
        <w:rPr>
          <w:w w:val="95"/>
        </w:rPr>
        <w:t>epistemología</w:t>
      </w:r>
      <w:r>
        <w:rPr>
          <w:spacing w:val="-10"/>
          <w:w w:val="95"/>
        </w:rPr>
        <w:t> </w:t>
      </w:r>
      <w:r>
        <w:rPr>
          <w:w w:val="95"/>
        </w:rPr>
        <w:t>modernista</w:t>
      </w:r>
      <w:r>
        <w:rPr>
          <w:spacing w:val="-10"/>
          <w:w w:val="95"/>
        </w:rPr>
        <w:t> </w:t>
      </w:r>
      <w:r>
        <w:rPr>
          <w:w w:val="95"/>
        </w:rPr>
        <w:t>sustentada</w:t>
      </w:r>
      <w:r>
        <w:rPr>
          <w:spacing w:val="-11"/>
          <w:w w:val="95"/>
        </w:rPr>
        <w:t> </w:t>
      </w:r>
      <w:r>
        <w:rPr>
          <w:w w:val="95"/>
        </w:rPr>
        <w:t>en</w:t>
      </w:r>
      <w:r>
        <w:rPr>
          <w:spacing w:val="-10"/>
          <w:w w:val="95"/>
        </w:rPr>
        <w:t> </w:t>
      </w:r>
      <w:r>
        <w:rPr>
          <w:w w:val="95"/>
        </w:rPr>
        <w:t>la</w:t>
      </w:r>
      <w:r>
        <w:rPr>
          <w:spacing w:val="-10"/>
          <w:w w:val="95"/>
        </w:rPr>
        <w:t> </w:t>
      </w:r>
      <w:r>
        <w:rPr>
          <w:w w:val="95"/>
        </w:rPr>
        <w:t>división</w:t>
      </w:r>
      <w:r>
        <w:rPr>
          <w:spacing w:val="-10"/>
          <w:w w:val="95"/>
        </w:rPr>
        <w:t> </w:t>
      </w:r>
      <w:r>
        <w:rPr>
          <w:w w:val="95"/>
        </w:rPr>
        <w:t>naturaleza- cultura nos permitiría replantear el estudio de los aspectos involucrados en esa </w:t>
      </w:r>
      <w:r>
        <w:rPr/>
        <w:t>historia</w:t>
      </w:r>
      <w:r>
        <w:rPr>
          <w:spacing w:val="-20"/>
        </w:rPr>
        <w:t> </w:t>
      </w:r>
      <w:r>
        <w:rPr/>
        <w:t>del</w:t>
      </w:r>
      <w:r>
        <w:rPr>
          <w:spacing w:val="-20"/>
        </w:rPr>
        <w:t> </w:t>
      </w:r>
      <w:r>
        <w:rPr>
          <w:spacing w:val="-2"/>
        </w:rPr>
        <w:t>hombre</w:t>
      </w:r>
      <w:r>
        <w:rPr>
          <w:spacing w:val="-20"/>
        </w:rPr>
        <w:t> </w:t>
      </w:r>
      <w:r>
        <w:rPr/>
        <w:t>que</w:t>
      </w:r>
      <w:r>
        <w:rPr>
          <w:spacing w:val="-20"/>
        </w:rPr>
        <w:t> </w:t>
      </w:r>
      <w:r>
        <w:rPr/>
        <w:t>es</w:t>
      </w:r>
      <w:r>
        <w:rPr>
          <w:spacing w:val="-20"/>
        </w:rPr>
        <w:t> </w:t>
      </w:r>
      <w:r>
        <w:rPr/>
        <w:t>su</w:t>
      </w:r>
      <w:r>
        <w:rPr>
          <w:spacing w:val="-20"/>
        </w:rPr>
        <w:t> </w:t>
      </w:r>
      <w:r>
        <w:rPr/>
        <w:t>propia</w:t>
      </w:r>
      <w:r>
        <w:rPr>
          <w:spacing w:val="-20"/>
        </w:rPr>
        <w:t> </w:t>
      </w:r>
      <w:r>
        <w:rPr/>
        <w:t>hominización</w:t>
      </w:r>
      <w:r>
        <w:rPr>
          <w:spacing w:val="-20"/>
        </w:rPr>
        <w:t> </w:t>
      </w:r>
      <w:r>
        <w:rPr/>
        <w:t>y</w:t>
      </w:r>
      <w:r>
        <w:rPr>
          <w:spacing w:val="-20"/>
        </w:rPr>
        <w:t> </w:t>
      </w:r>
      <w:r>
        <w:rPr/>
        <w:t>que</w:t>
      </w:r>
      <w:r>
        <w:rPr>
          <w:spacing w:val="-20"/>
        </w:rPr>
        <w:t> </w:t>
      </w:r>
      <w:r>
        <w:rPr/>
        <w:t>no</w:t>
      </w:r>
      <w:r>
        <w:rPr>
          <w:spacing w:val="-20"/>
        </w:rPr>
        <w:t> </w:t>
      </w:r>
      <w:r>
        <w:rPr/>
        <w:t>es</w:t>
      </w:r>
      <w:r>
        <w:rPr>
          <w:spacing w:val="-20"/>
        </w:rPr>
        <w:t> </w:t>
      </w:r>
      <w:r>
        <w:rPr/>
        <w:t>otra</w:t>
      </w:r>
      <w:r>
        <w:rPr>
          <w:spacing w:val="-20"/>
        </w:rPr>
        <w:t> </w:t>
      </w:r>
      <w:r>
        <w:rPr/>
        <w:t>más</w:t>
      </w:r>
      <w:r>
        <w:rPr>
          <w:spacing w:val="-20"/>
        </w:rPr>
        <w:t> </w:t>
      </w:r>
      <w:r>
        <w:rPr/>
        <w:t>que</w:t>
      </w:r>
      <w:r>
        <w:rPr>
          <w:spacing w:val="-20"/>
        </w:rPr>
        <w:t> </w:t>
      </w:r>
      <w:r>
        <w:rPr/>
        <w:t>su </w:t>
      </w:r>
      <w:r>
        <w:rPr>
          <w:spacing w:val="-3"/>
          <w:w w:val="95"/>
        </w:rPr>
        <w:t>progreso </w:t>
      </w:r>
      <w:r>
        <w:rPr>
          <w:w w:val="95"/>
        </w:rPr>
        <w:t>tecnocognitivo del mundo en el que</w:t>
      </w:r>
      <w:r>
        <w:rPr>
          <w:spacing w:val="-17"/>
          <w:w w:val="95"/>
        </w:rPr>
        <w:t> </w:t>
      </w:r>
      <w:r>
        <w:rPr>
          <w:w w:val="95"/>
        </w:rPr>
        <w:t>vive.</w:t>
      </w:r>
    </w:p>
    <w:p>
      <w:pPr>
        <w:pStyle w:val="BodyText"/>
        <w:ind w:left="1553" w:right="1551" w:firstLine="283"/>
        <w:jc w:val="both"/>
      </w:pPr>
      <w:r>
        <w:rPr/>
        <w:t>La</w:t>
      </w:r>
      <w:r>
        <w:rPr>
          <w:spacing w:val="-23"/>
        </w:rPr>
        <w:t> </w:t>
      </w:r>
      <w:r>
        <w:rPr/>
        <w:t>antropología</w:t>
      </w:r>
      <w:r>
        <w:rPr>
          <w:spacing w:val="-23"/>
        </w:rPr>
        <w:t> </w:t>
      </w:r>
      <w:r>
        <w:rPr/>
        <w:t>de</w:t>
      </w:r>
      <w:r>
        <w:rPr>
          <w:spacing w:val="-23"/>
        </w:rPr>
        <w:t> </w:t>
      </w:r>
      <w:r>
        <w:rPr/>
        <w:t>la</w:t>
      </w:r>
      <w:r>
        <w:rPr>
          <w:spacing w:val="-23"/>
        </w:rPr>
        <w:t> </w:t>
      </w:r>
      <w:r>
        <w:rPr/>
        <w:t>tecnocognición</w:t>
      </w:r>
      <w:r>
        <w:rPr>
          <w:spacing w:val="-23"/>
        </w:rPr>
        <w:t> </w:t>
      </w:r>
      <w:r>
        <w:rPr/>
        <w:t>puede</w:t>
      </w:r>
      <w:r>
        <w:rPr>
          <w:spacing w:val="-23"/>
        </w:rPr>
        <w:t> </w:t>
      </w:r>
      <w:r>
        <w:rPr/>
        <w:t>constituirse</w:t>
      </w:r>
      <w:r>
        <w:rPr>
          <w:spacing w:val="-23"/>
        </w:rPr>
        <w:t> </w:t>
      </w:r>
      <w:r>
        <w:rPr/>
        <w:t>en</w:t>
      </w:r>
      <w:r>
        <w:rPr>
          <w:spacing w:val="-23"/>
        </w:rPr>
        <w:t> </w:t>
      </w:r>
      <w:r>
        <w:rPr/>
        <w:t>el</w:t>
      </w:r>
      <w:r>
        <w:rPr>
          <w:spacing w:val="-23"/>
        </w:rPr>
        <w:t> </w:t>
      </w:r>
      <w:r>
        <w:rPr/>
        <w:t>estudio</w:t>
      </w:r>
      <w:r>
        <w:rPr>
          <w:spacing w:val="-23"/>
        </w:rPr>
        <w:t> </w:t>
      </w:r>
      <w:r>
        <w:rPr/>
        <w:t>etno- </w:t>
      </w:r>
      <w:r>
        <w:rPr>
          <w:w w:val="95"/>
        </w:rPr>
        <w:t>gráfico</w:t>
      </w:r>
      <w:r>
        <w:rPr>
          <w:spacing w:val="-10"/>
          <w:w w:val="95"/>
        </w:rPr>
        <w:t> </w:t>
      </w:r>
      <w:r>
        <w:rPr>
          <w:w w:val="95"/>
        </w:rPr>
        <w:t>de</w:t>
      </w:r>
      <w:r>
        <w:rPr>
          <w:spacing w:val="-10"/>
          <w:w w:val="95"/>
        </w:rPr>
        <w:t> </w:t>
      </w:r>
      <w:r>
        <w:rPr>
          <w:w w:val="95"/>
        </w:rPr>
        <w:t>la</w:t>
      </w:r>
      <w:r>
        <w:rPr>
          <w:spacing w:val="-10"/>
          <w:w w:val="95"/>
        </w:rPr>
        <w:t> </w:t>
      </w:r>
      <w:r>
        <w:rPr>
          <w:w w:val="95"/>
        </w:rPr>
        <w:t>hominización</w:t>
      </w:r>
      <w:r>
        <w:rPr>
          <w:spacing w:val="-9"/>
          <w:w w:val="95"/>
        </w:rPr>
        <w:t> </w:t>
      </w:r>
      <w:r>
        <w:rPr>
          <w:w w:val="95"/>
        </w:rPr>
        <w:t>a</w:t>
      </w:r>
      <w:r>
        <w:rPr>
          <w:spacing w:val="-10"/>
          <w:w w:val="95"/>
        </w:rPr>
        <w:t> </w:t>
      </w:r>
      <w:r>
        <w:rPr>
          <w:w w:val="95"/>
        </w:rPr>
        <w:t>condición</w:t>
      </w:r>
      <w:r>
        <w:rPr>
          <w:spacing w:val="-10"/>
          <w:w w:val="95"/>
        </w:rPr>
        <w:t> </w:t>
      </w:r>
      <w:r>
        <w:rPr>
          <w:w w:val="95"/>
        </w:rPr>
        <w:t>de</w:t>
      </w:r>
      <w:r>
        <w:rPr>
          <w:spacing w:val="-10"/>
          <w:w w:val="95"/>
        </w:rPr>
        <w:t> </w:t>
      </w:r>
      <w:r>
        <w:rPr>
          <w:w w:val="95"/>
        </w:rPr>
        <w:t>aprehender</w:t>
      </w:r>
      <w:r>
        <w:rPr>
          <w:spacing w:val="-10"/>
          <w:w w:val="95"/>
        </w:rPr>
        <w:t> </w:t>
      </w:r>
      <w:r>
        <w:rPr>
          <w:w w:val="95"/>
        </w:rPr>
        <w:t>la</w:t>
      </w:r>
      <w:r>
        <w:rPr>
          <w:spacing w:val="-10"/>
          <w:w w:val="95"/>
        </w:rPr>
        <w:t> </w:t>
      </w:r>
      <w:r>
        <w:rPr>
          <w:w w:val="95"/>
        </w:rPr>
        <w:t>siguiente</w:t>
      </w:r>
      <w:r>
        <w:rPr>
          <w:spacing w:val="-10"/>
          <w:w w:val="95"/>
        </w:rPr>
        <w:t> </w:t>
      </w:r>
      <w:r>
        <w:rPr>
          <w:w w:val="95"/>
        </w:rPr>
        <w:t>situación</w:t>
      </w:r>
      <w:r>
        <w:rPr>
          <w:spacing w:val="-10"/>
          <w:w w:val="95"/>
        </w:rPr>
        <w:t> </w:t>
      </w:r>
      <w:r>
        <w:rPr>
          <w:w w:val="95"/>
        </w:rPr>
        <w:t>epis- témica:</w:t>
      </w:r>
      <w:r>
        <w:rPr>
          <w:spacing w:val="-5"/>
          <w:w w:val="95"/>
        </w:rPr>
        <w:t> </w:t>
      </w:r>
      <w:r>
        <w:rPr>
          <w:w w:val="95"/>
        </w:rPr>
        <w:t>los</w:t>
      </w:r>
      <w:r>
        <w:rPr>
          <w:spacing w:val="-5"/>
          <w:w w:val="95"/>
        </w:rPr>
        <w:t> </w:t>
      </w:r>
      <w:r>
        <w:rPr>
          <w:w w:val="95"/>
        </w:rPr>
        <w:t>productores</w:t>
      </w:r>
      <w:r>
        <w:rPr>
          <w:spacing w:val="-5"/>
          <w:w w:val="95"/>
        </w:rPr>
        <w:t> </w:t>
      </w:r>
      <w:r>
        <w:rPr>
          <w:w w:val="95"/>
        </w:rPr>
        <w:t>de</w:t>
      </w:r>
      <w:r>
        <w:rPr>
          <w:spacing w:val="-5"/>
          <w:w w:val="95"/>
        </w:rPr>
        <w:t> </w:t>
      </w:r>
      <w:r>
        <w:rPr>
          <w:w w:val="95"/>
        </w:rPr>
        <w:t>conocimientos</w:t>
      </w:r>
      <w:r>
        <w:rPr>
          <w:spacing w:val="-5"/>
          <w:w w:val="95"/>
        </w:rPr>
        <w:t> </w:t>
      </w:r>
      <w:r>
        <w:rPr>
          <w:w w:val="95"/>
        </w:rPr>
        <w:t>y</w:t>
      </w:r>
      <w:r>
        <w:rPr>
          <w:spacing w:val="-5"/>
          <w:w w:val="95"/>
        </w:rPr>
        <w:t> </w:t>
      </w:r>
      <w:r>
        <w:rPr>
          <w:w w:val="95"/>
        </w:rPr>
        <w:t>de</w:t>
      </w:r>
      <w:r>
        <w:rPr>
          <w:spacing w:val="-5"/>
          <w:w w:val="95"/>
        </w:rPr>
        <w:t> </w:t>
      </w:r>
      <w:r>
        <w:rPr>
          <w:w w:val="95"/>
        </w:rPr>
        <w:t>técnicas</w:t>
      </w:r>
      <w:r>
        <w:rPr>
          <w:spacing w:val="-5"/>
          <w:w w:val="95"/>
        </w:rPr>
        <w:t> </w:t>
      </w:r>
      <w:r>
        <w:rPr>
          <w:w w:val="95"/>
        </w:rPr>
        <w:t>generalmente</w:t>
      </w:r>
      <w:r>
        <w:rPr>
          <w:spacing w:val="-6"/>
          <w:w w:val="95"/>
        </w:rPr>
        <w:t> </w:t>
      </w:r>
      <w:r>
        <w:rPr>
          <w:w w:val="95"/>
        </w:rPr>
        <w:t>pasan</w:t>
      </w:r>
      <w:r>
        <w:rPr>
          <w:spacing w:val="-5"/>
          <w:w w:val="95"/>
        </w:rPr>
        <w:t> </w:t>
      </w:r>
      <w:r>
        <w:rPr>
          <w:w w:val="95"/>
        </w:rPr>
        <w:t>por alto</w:t>
      </w:r>
      <w:r>
        <w:rPr>
          <w:spacing w:val="-24"/>
          <w:w w:val="95"/>
        </w:rPr>
        <w:t> </w:t>
      </w:r>
      <w:r>
        <w:rPr>
          <w:w w:val="95"/>
        </w:rPr>
        <w:t>la</w:t>
      </w:r>
      <w:r>
        <w:rPr>
          <w:spacing w:val="-24"/>
          <w:w w:val="95"/>
        </w:rPr>
        <w:t> </w:t>
      </w:r>
      <w:r>
        <w:rPr>
          <w:w w:val="95"/>
        </w:rPr>
        <w:t>explicitación</w:t>
      </w:r>
      <w:r>
        <w:rPr>
          <w:spacing w:val="-25"/>
          <w:w w:val="95"/>
        </w:rPr>
        <w:t> </w:t>
      </w:r>
      <w:r>
        <w:rPr>
          <w:w w:val="95"/>
        </w:rPr>
        <w:t>de</w:t>
      </w:r>
      <w:r>
        <w:rPr>
          <w:spacing w:val="-24"/>
          <w:w w:val="95"/>
        </w:rPr>
        <w:t> </w:t>
      </w:r>
      <w:r>
        <w:rPr>
          <w:w w:val="95"/>
        </w:rPr>
        <w:t>los</w:t>
      </w:r>
      <w:r>
        <w:rPr>
          <w:spacing w:val="-24"/>
          <w:w w:val="95"/>
        </w:rPr>
        <w:t> </w:t>
      </w:r>
      <w:r>
        <w:rPr>
          <w:w w:val="95"/>
        </w:rPr>
        <w:t>mecanismos</w:t>
      </w:r>
      <w:r>
        <w:rPr>
          <w:spacing w:val="-24"/>
          <w:w w:val="95"/>
        </w:rPr>
        <w:t> </w:t>
      </w:r>
      <w:r>
        <w:rPr>
          <w:w w:val="95"/>
        </w:rPr>
        <w:t>y</w:t>
      </w:r>
      <w:r>
        <w:rPr>
          <w:spacing w:val="-24"/>
          <w:w w:val="95"/>
        </w:rPr>
        <w:t> </w:t>
      </w:r>
      <w:r>
        <w:rPr>
          <w:w w:val="95"/>
        </w:rPr>
        <w:t>procesos</w:t>
      </w:r>
      <w:r>
        <w:rPr>
          <w:spacing w:val="-25"/>
          <w:w w:val="95"/>
        </w:rPr>
        <w:t> </w:t>
      </w:r>
      <w:r>
        <w:rPr>
          <w:w w:val="95"/>
        </w:rPr>
        <w:t>por</w:t>
      </w:r>
      <w:r>
        <w:rPr>
          <w:spacing w:val="-24"/>
          <w:w w:val="95"/>
        </w:rPr>
        <w:t> </w:t>
      </w:r>
      <w:r>
        <w:rPr>
          <w:w w:val="95"/>
        </w:rPr>
        <w:t>los</w:t>
      </w:r>
      <w:r>
        <w:rPr>
          <w:spacing w:val="-24"/>
          <w:w w:val="95"/>
        </w:rPr>
        <w:t> </w:t>
      </w:r>
      <w:r>
        <w:rPr>
          <w:w w:val="95"/>
        </w:rPr>
        <w:t>cuales</w:t>
      </w:r>
      <w:r>
        <w:rPr>
          <w:spacing w:val="-24"/>
          <w:w w:val="95"/>
        </w:rPr>
        <w:t> </w:t>
      </w:r>
      <w:r>
        <w:rPr>
          <w:w w:val="95"/>
        </w:rPr>
        <w:t>han</w:t>
      </w:r>
      <w:r>
        <w:rPr>
          <w:spacing w:val="-24"/>
          <w:w w:val="95"/>
        </w:rPr>
        <w:t> </w:t>
      </w:r>
      <w:r>
        <w:rPr>
          <w:w w:val="95"/>
        </w:rPr>
        <w:t>elaborado</w:t>
      </w:r>
      <w:r>
        <w:rPr>
          <w:spacing w:val="-24"/>
          <w:w w:val="95"/>
        </w:rPr>
        <w:t> </w:t>
      </w:r>
      <w:r>
        <w:rPr>
          <w:w w:val="95"/>
        </w:rPr>
        <w:t>sus conceptos</w:t>
      </w:r>
      <w:r>
        <w:rPr>
          <w:spacing w:val="-12"/>
          <w:w w:val="95"/>
        </w:rPr>
        <w:t> </w:t>
      </w:r>
      <w:r>
        <w:rPr>
          <w:w w:val="95"/>
        </w:rPr>
        <w:t>y</w:t>
      </w:r>
      <w:r>
        <w:rPr>
          <w:spacing w:val="-12"/>
          <w:w w:val="95"/>
        </w:rPr>
        <w:t> </w:t>
      </w:r>
      <w:r>
        <w:rPr>
          <w:w w:val="95"/>
        </w:rPr>
        <w:t>artefactos.</w:t>
      </w:r>
      <w:r>
        <w:rPr>
          <w:spacing w:val="-11"/>
          <w:w w:val="95"/>
        </w:rPr>
        <w:t> </w:t>
      </w:r>
      <w:r>
        <w:rPr>
          <w:w w:val="95"/>
        </w:rPr>
        <w:t>Sin</w:t>
      </w:r>
      <w:r>
        <w:rPr>
          <w:spacing w:val="-12"/>
          <w:w w:val="95"/>
        </w:rPr>
        <w:t> </w:t>
      </w:r>
      <w:r>
        <w:rPr>
          <w:w w:val="95"/>
        </w:rPr>
        <w:t>embargo,</w:t>
      </w:r>
      <w:r>
        <w:rPr>
          <w:spacing w:val="-12"/>
          <w:w w:val="95"/>
        </w:rPr>
        <w:t> </w:t>
      </w:r>
      <w:r>
        <w:rPr>
          <w:w w:val="95"/>
        </w:rPr>
        <w:t>para</w:t>
      </w:r>
      <w:r>
        <w:rPr>
          <w:spacing w:val="-12"/>
          <w:w w:val="95"/>
        </w:rPr>
        <w:t> </w:t>
      </w:r>
      <w:r>
        <w:rPr>
          <w:w w:val="95"/>
        </w:rPr>
        <w:t>los</w:t>
      </w:r>
      <w:r>
        <w:rPr>
          <w:spacing w:val="-12"/>
          <w:w w:val="95"/>
        </w:rPr>
        <w:t> </w:t>
      </w:r>
      <w:r>
        <w:rPr>
          <w:w w:val="95"/>
        </w:rPr>
        <w:t>antropólogos</w:t>
      </w:r>
      <w:r>
        <w:rPr>
          <w:spacing w:val="-12"/>
          <w:w w:val="95"/>
        </w:rPr>
        <w:t> </w:t>
      </w:r>
      <w:r>
        <w:rPr>
          <w:w w:val="95"/>
        </w:rPr>
        <w:t>de</w:t>
      </w:r>
      <w:r>
        <w:rPr>
          <w:spacing w:val="-12"/>
          <w:w w:val="95"/>
        </w:rPr>
        <w:t> </w:t>
      </w:r>
      <w:r>
        <w:rPr>
          <w:w w:val="95"/>
        </w:rPr>
        <w:t>saberes</w:t>
      </w:r>
      <w:r>
        <w:rPr>
          <w:spacing w:val="-12"/>
          <w:w w:val="95"/>
        </w:rPr>
        <w:t> </w:t>
      </w:r>
      <w:r>
        <w:rPr>
          <w:w w:val="95"/>
        </w:rPr>
        <w:t>y</w:t>
      </w:r>
      <w:r>
        <w:rPr>
          <w:spacing w:val="-12"/>
          <w:w w:val="95"/>
        </w:rPr>
        <w:t> </w:t>
      </w:r>
      <w:r>
        <w:rPr>
          <w:w w:val="95"/>
        </w:rPr>
        <w:t>técnicas, las</w:t>
      </w:r>
      <w:r>
        <w:rPr>
          <w:spacing w:val="-19"/>
          <w:w w:val="95"/>
        </w:rPr>
        <w:t> </w:t>
      </w:r>
      <w:r>
        <w:rPr>
          <w:w w:val="95"/>
        </w:rPr>
        <w:t>actividades</w:t>
      </w:r>
      <w:r>
        <w:rPr>
          <w:spacing w:val="-19"/>
          <w:w w:val="95"/>
        </w:rPr>
        <w:t> </w:t>
      </w:r>
      <w:r>
        <w:rPr>
          <w:w w:val="95"/>
        </w:rPr>
        <w:t>cognoscitivas</w:t>
      </w:r>
      <w:r>
        <w:rPr>
          <w:spacing w:val="-19"/>
          <w:w w:val="95"/>
        </w:rPr>
        <w:t> </w:t>
      </w:r>
      <w:r>
        <w:rPr>
          <w:w w:val="95"/>
        </w:rPr>
        <w:t>e</w:t>
      </w:r>
      <w:r>
        <w:rPr>
          <w:spacing w:val="-19"/>
          <w:w w:val="95"/>
        </w:rPr>
        <w:t> </w:t>
      </w:r>
      <w:r>
        <w:rPr>
          <w:w w:val="95"/>
        </w:rPr>
        <w:t>instrumentales</w:t>
      </w:r>
      <w:r>
        <w:rPr>
          <w:spacing w:val="-19"/>
          <w:w w:val="95"/>
        </w:rPr>
        <w:t> </w:t>
      </w:r>
      <w:r>
        <w:rPr>
          <w:w w:val="95"/>
        </w:rPr>
        <w:t>de</w:t>
      </w:r>
      <w:r>
        <w:rPr>
          <w:spacing w:val="-19"/>
          <w:w w:val="95"/>
        </w:rPr>
        <w:t> </w:t>
      </w:r>
      <w:r>
        <w:rPr>
          <w:w w:val="95"/>
        </w:rPr>
        <w:t>los</w:t>
      </w:r>
      <w:r>
        <w:rPr>
          <w:spacing w:val="-19"/>
          <w:w w:val="95"/>
        </w:rPr>
        <w:t> </w:t>
      </w:r>
      <w:r>
        <w:rPr>
          <w:w w:val="95"/>
        </w:rPr>
        <w:t>primeros</w:t>
      </w:r>
      <w:r>
        <w:rPr>
          <w:spacing w:val="-19"/>
          <w:w w:val="95"/>
        </w:rPr>
        <w:t> </w:t>
      </w:r>
      <w:r>
        <w:rPr>
          <w:w w:val="95"/>
        </w:rPr>
        <w:t>se</w:t>
      </w:r>
      <w:r>
        <w:rPr>
          <w:spacing w:val="-19"/>
          <w:w w:val="95"/>
        </w:rPr>
        <w:t> </w:t>
      </w:r>
      <w:r>
        <w:rPr>
          <w:w w:val="95"/>
        </w:rPr>
        <w:t>presentan</w:t>
      </w:r>
      <w:r>
        <w:rPr>
          <w:spacing w:val="-19"/>
          <w:w w:val="95"/>
        </w:rPr>
        <w:t> </w:t>
      </w:r>
      <w:r>
        <w:rPr>
          <w:w w:val="95"/>
        </w:rPr>
        <w:t>como ineludibles objetos de investigación epistemológica y technelógica.</w:t>
      </w:r>
      <w:r>
        <w:rPr>
          <w:w w:val="95"/>
          <w:position w:val="8"/>
          <w:sz w:val="15"/>
        </w:rPr>
        <w:t>18 </w:t>
      </w:r>
      <w:r>
        <w:rPr>
          <w:w w:val="95"/>
        </w:rPr>
        <w:t>Aún más, en</w:t>
      </w:r>
      <w:r>
        <w:rPr>
          <w:spacing w:val="-11"/>
          <w:w w:val="95"/>
        </w:rPr>
        <w:t> </w:t>
      </w:r>
      <w:r>
        <w:rPr>
          <w:w w:val="95"/>
        </w:rPr>
        <w:t>su</w:t>
      </w:r>
      <w:r>
        <w:rPr>
          <w:spacing w:val="-11"/>
          <w:w w:val="95"/>
        </w:rPr>
        <w:t> </w:t>
      </w:r>
      <w:r>
        <w:rPr>
          <w:w w:val="95"/>
        </w:rPr>
        <w:t>compromiso</w:t>
      </w:r>
      <w:r>
        <w:rPr>
          <w:spacing w:val="-11"/>
          <w:w w:val="95"/>
        </w:rPr>
        <w:t> </w:t>
      </w:r>
      <w:r>
        <w:rPr>
          <w:w w:val="95"/>
        </w:rPr>
        <w:t>por</w:t>
      </w:r>
      <w:r>
        <w:rPr>
          <w:spacing w:val="-11"/>
          <w:w w:val="95"/>
        </w:rPr>
        <w:t> </w:t>
      </w:r>
      <w:r>
        <w:rPr>
          <w:w w:val="95"/>
        </w:rPr>
        <w:t>mejorar</w:t>
      </w:r>
      <w:r>
        <w:rPr>
          <w:spacing w:val="-11"/>
          <w:w w:val="95"/>
        </w:rPr>
        <w:t> </w:t>
      </w:r>
      <w:r>
        <w:rPr>
          <w:w w:val="95"/>
        </w:rPr>
        <w:t>la</w:t>
      </w:r>
      <w:r>
        <w:rPr>
          <w:spacing w:val="-11"/>
          <w:w w:val="95"/>
        </w:rPr>
        <w:t> </w:t>
      </w:r>
      <w:r>
        <w:rPr>
          <w:w w:val="95"/>
        </w:rPr>
        <w:t>comprehensión</w:t>
      </w:r>
      <w:r>
        <w:rPr>
          <w:spacing w:val="-11"/>
          <w:w w:val="95"/>
        </w:rPr>
        <w:t> </w:t>
      </w:r>
      <w:r>
        <w:rPr>
          <w:w w:val="95"/>
        </w:rPr>
        <w:t>de</w:t>
      </w:r>
      <w:r>
        <w:rPr>
          <w:spacing w:val="-11"/>
          <w:w w:val="95"/>
        </w:rPr>
        <w:t> </w:t>
      </w:r>
      <w:r>
        <w:rPr>
          <w:w w:val="95"/>
        </w:rPr>
        <w:t>los</w:t>
      </w:r>
      <w:r>
        <w:rPr>
          <w:spacing w:val="-11"/>
          <w:w w:val="95"/>
        </w:rPr>
        <w:t> </w:t>
      </w:r>
      <w:r>
        <w:rPr>
          <w:w w:val="95"/>
        </w:rPr>
        <w:t>procesos</w:t>
      </w:r>
      <w:r>
        <w:rPr>
          <w:spacing w:val="-11"/>
          <w:w w:val="95"/>
        </w:rPr>
        <w:t> </w:t>
      </w:r>
      <w:r>
        <w:rPr>
          <w:w w:val="95"/>
        </w:rPr>
        <w:t>de</w:t>
      </w:r>
      <w:r>
        <w:rPr>
          <w:spacing w:val="-11"/>
          <w:w w:val="95"/>
        </w:rPr>
        <w:t> </w:t>
      </w:r>
      <w:r>
        <w:rPr>
          <w:w w:val="95"/>
        </w:rPr>
        <w:t>elaboración de conocimientos y artefactos, trasladan sus tareas epistemo-technológicas a la forma</w:t>
      </w:r>
      <w:r>
        <w:rPr>
          <w:spacing w:val="-35"/>
          <w:w w:val="95"/>
        </w:rPr>
        <w:t> </w:t>
      </w:r>
      <w:r>
        <w:rPr>
          <w:w w:val="95"/>
        </w:rPr>
        <w:t>en</w:t>
      </w:r>
      <w:r>
        <w:rPr>
          <w:spacing w:val="-35"/>
          <w:w w:val="95"/>
        </w:rPr>
        <w:t> </w:t>
      </w:r>
      <w:r>
        <w:rPr>
          <w:w w:val="95"/>
        </w:rPr>
        <w:t>la</w:t>
      </w:r>
      <w:r>
        <w:rPr>
          <w:spacing w:val="-35"/>
          <w:w w:val="95"/>
        </w:rPr>
        <w:t> </w:t>
      </w:r>
      <w:r>
        <w:rPr>
          <w:w w:val="95"/>
        </w:rPr>
        <w:t>que</w:t>
      </w:r>
      <w:r>
        <w:rPr>
          <w:spacing w:val="-34"/>
          <w:w w:val="95"/>
        </w:rPr>
        <w:t> </w:t>
      </w:r>
      <w:r>
        <w:rPr>
          <w:w w:val="95"/>
        </w:rPr>
        <w:t>ellos</w:t>
      </w:r>
      <w:r>
        <w:rPr>
          <w:spacing w:val="-35"/>
          <w:w w:val="95"/>
        </w:rPr>
        <w:t> </w:t>
      </w:r>
      <w:r>
        <w:rPr>
          <w:w w:val="95"/>
        </w:rPr>
        <w:t>mismos</w:t>
      </w:r>
      <w:r>
        <w:rPr>
          <w:spacing w:val="-35"/>
          <w:w w:val="95"/>
        </w:rPr>
        <w:t> </w:t>
      </w:r>
      <w:r>
        <w:rPr>
          <w:w w:val="95"/>
        </w:rPr>
        <w:t>construyen</w:t>
      </w:r>
      <w:r>
        <w:rPr>
          <w:spacing w:val="-35"/>
          <w:w w:val="95"/>
        </w:rPr>
        <w:t> </w:t>
      </w:r>
      <w:r>
        <w:rPr>
          <w:w w:val="95"/>
        </w:rPr>
        <w:t>sus</w:t>
      </w:r>
      <w:r>
        <w:rPr>
          <w:spacing w:val="-35"/>
          <w:w w:val="95"/>
        </w:rPr>
        <w:t> </w:t>
      </w:r>
      <w:r>
        <w:rPr>
          <w:w w:val="95"/>
        </w:rPr>
        <w:t>conocimientos</w:t>
      </w:r>
      <w:r>
        <w:rPr>
          <w:spacing w:val="-35"/>
          <w:w w:val="95"/>
        </w:rPr>
        <w:t> </w:t>
      </w:r>
      <w:r>
        <w:rPr>
          <w:w w:val="95"/>
        </w:rPr>
        <w:t>sobre</w:t>
      </w:r>
      <w:r>
        <w:rPr>
          <w:spacing w:val="-35"/>
          <w:w w:val="95"/>
        </w:rPr>
        <w:t> </w:t>
      </w:r>
      <w:r>
        <w:rPr>
          <w:w w:val="95"/>
        </w:rPr>
        <w:t>el</w:t>
      </w:r>
      <w:r>
        <w:rPr>
          <w:spacing w:val="-35"/>
          <w:w w:val="95"/>
        </w:rPr>
        <w:t> </w:t>
      </w:r>
      <w:r>
        <w:rPr>
          <w:w w:val="95"/>
        </w:rPr>
        <w:t>conocimiento</w:t>
      </w:r>
      <w:r>
        <w:rPr>
          <w:spacing w:val="-35"/>
          <w:w w:val="95"/>
        </w:rPr>
        <w:t> </w:t>
      </w:r>
      <w:r>
        <w:rPr>
          <w:w w:val="95"/>
        </w:rPr>
        <w:t>y </w:t>
      </w:r>
      <w:r>
        <w:rPr/>
        <w:t>la técnica, conformando, de este modo, una reflexión sobre el conocimien- to</w:t>
      </w:r>
      <w:r>
        <w:rPr>
          <w:spacing w:val="-15"/>
        </w:rPr>
        <w:t> </w:t>
      </w:r>
      <w:r>
        <w:rPr/>
        <w:t>humano.</w:t>
      </w:r>
      <w:r>
        <w:rPr>
          <w:spacing w:val="-15"/>
        </w:rPr>
        <w:t> </w:t>
      </w:r>
      <w:r>
        <w:rPr/>
        <w:t>Lo</w:t>
      </w:r>
      <w:r>
        <w:rPr>
          <w:spacing w:val="-15"/>
        </w:rPr>
        <w:t> </w:t>
      </w:r>
      <w:r>
        <w:rPr/>
        <w:t>deseable</w:t>
      </w:r>
      <w:r>
        <w:rPr>
          <w:spacing w:val="-14"/>
        </w:rPr>
        <w:t> </w:t>
      </w:r>
      <w:r>
        <w:rPr/>
        <w:t>es</w:t>
      </w:r>
      <w:r>
        <w:rPr>
          <w:spacing w:val="-15"/>
        </w:rPr>
        <w:t> </w:t>
      </w:r>
      <w:r>
        <w:rPr/>
        <w:t>que</w:t>
      </w:r>
      <w:r>
        <w:rPr>
          <w:spacing w:val="-15"/>
        </w:rPr>
        <w:t> </w:t>
      </w:r>
      <w:r>
        <w:rPr/>
        <w:t>este</w:t>
      </w:r>
      <w:r>
        <w:rPr>
          <w:spacing w:val="-15"/>
        </w:rPr>
        <w:t> </w:t>
      </w:r>
      <w:r>
        <w:rPr/>
        <w:t>traslado</w:t>
      </w:r>
      <w:r>
        <w:rPr>
          <w:spacing w:val="-15"/>
        </w:rPr>
        <w:t> </w:t>
      </w:r>
      <w:r>
        <w:rPr/>
        <w:t>fuese</w:t>
      </w:r>
      <w:r>
        <w:rPr>
          <w:spacing w:val="-15"/>
        </w:rPr>
        <w:t> </w:t>
      </w:r>
      <w:r>
        <w:rPr/>
        <w:t>una</w:t>
      </w:r>
      <w:r>
        <w:rPr>
          <w:spacing w:val="-15"/>
        </w:rPr>
        <w:t> </w:t>
      </w:r>
      <w:r>
        <w:rPr/>
        <w:t>tarea</w:t>
      </w:r>
      <w:r>
        <w:rPr>
          <w:spacing w:val="-15"/>
        </w:rPr>
        <w:t> </w:t>
      </w:r>
      <w:r>
        <w:rPr/>
        <w:t>reflexiva</w:t>
      </w:r>
      <w:r>
        <w:rPr>
          <w:spacing w:val="-15"/>
        </w:rPr>
        <w:t> </w:t>
      </w:r>
      <w:r>
        <w:rPr/>
        <w:t>sobre</w:t>
      </w:r>
      <w:r>
        <w:rPr>
          <w:spacing w:val="-15"/>
        </w:rPr>
        <w:t> </w:t>
      </w:r>
      <w:r>
        <w:rPr/>
        <w:t>la autocomprensión</w:t>
      </w:r>
      <w:r>
        <w:rPr>
          <w:spacing w:val="-17"/>
        </w:rPr>
        <w:t> </w:t>
      </w:r>
      <w:r>
        <w:rPr/>
        <w:t>humana,</w:t>
      </w:r>
      <w:r>
        <w:rPr>
          <w:spacing w:val="-17"/>
        </w:rPr>
        <w:t> </w:t>
      </w:r>
      <w:r>
        <w:rPr/>
        <w:t>en</w:t>
      </w:r>
      <w:r>
        <w:rPr>
          <w:spacing w:val="-17"/>
        </w:rPr>
        <w:t> </w:t>
      </w:r>
      <w:r>
        <w:rPr/>
        <w:t>lugar</w:t>
      </w:r>
      <w:r>
        <w:rPr>
          <w:spacing w:val="-17"/>
        </w:rPr>
        <w:t> </w:t>
      </w:r>
      <w:r>
        <w:rPr/>
        <w:t>de</w:t>
      </w:r>
      <w:r>
        <w:rPr>
          <w:spacing w:val="-17"/>
        </w:rPr>
        <w:t> </w:t>
      </w:r>
      <w:r>
        <w:rPr/>
        <w:t>una</w:t>
      </w:r>
      <w:r>
        <w:rPr>
          <w:spacing w:val="-17"/>
        </w:rPr>
        <w:t> </w:t>
      </w:r>
      <w:r>
        <w:rPr/>
        <w:t>tarea</w:t>
      </w:r>
      <w:r>
        <w:rPr>
          <w:spacing w:val="-17"/>
        </w:rPr>
        <w:t> </w:t>
      </w:r>
      <w:r>
        <w:rPr/>
        <w:t>diseñada</w:t>
      </w:r>
      <w:r>
        <w:rPr>
          <w:spacing w:val="-17"/>
        </w:rPr>
        <w:t> </w:t>
      </w:r>
      <w:r>
        <w:rPr/>
        <w:t>exclusivamente</w:t>
      </w:r>
      <w:r>
        <w:rPr>
          <w:spacing w:val="-17"/>
        </w:rPr>
        <w:t> </w:t>
      </w:r>
      <w:r>
        <w:rPr/>
        <w:t>en la teórica descriptiva. </w:t>
      </w:r>
      <w:r>
        <w:rPr>
          <w:spacing w:val="-3"/>
        </w:rPr>
        <w:t>Finalmente, </w:t>
      </w:r>
      <w:r>
        <w:rPr/>
        <w:t>que esta tarea antropológica se convierte </w:t>
      </w:r>
      <w:r>
        <w:rPr>
          <w:w w:val="95"/>
        </w:rPr>
        <w:t>en</w:t>
      </w:r>
      <w:r>
        <w:rPr>
          <w:spacing w:val="-6"/>
          <w:w w:val="95"/>
        </w:rPr>
        <w:t> </w:t>
      </w:r>
      <w:r>
        <w:rPr>
          <w:w w:val="95"/>
        </w:rPr>
        <w:t>piedra</w:t>
      </w:r>
      <w:r>
        <w:rPr>
          <w:spacing w:val="-6"/>
          <w:w w:val="95"/>
        </w:rPr>
        <w:t> </w:t>
      </w:r>
      <w:r>
        <w:rPr>
          <w:w w:val="95"/>
        </w:rPr>
        <w:t>angular</w:t>
      </w:r>
      <w:r>
        <w:rPr>
          <w:spacing w:val="-6"/>
          <w:w w:val="95"/>
        </w:rPr>
        <w:t> </w:t>
      </w:r>
      <w:r>
        <w:rPr>
          <w:w w:val="95"/>
        </w:rPr>
        <w:t>para</w:t>
      </w:r>
      <w:r>
        <w:rPr>
          <w:spacing w:val="-6"/>
          <w:w w:val="95"/>
        </w:rPr>
        <w:t> </w:t>
      </w:r>
      <w:r>
        <w:rPr>
          <w:w w:val="95"/>
        </w:rPr>
        <w:t>el</w:t>
      </w:r>
      <w:r>
        <w:rPr>
          <w:spacing w:val="-6"/>
          <w:w w:val="95"/>
        </w:rPr>
        <w:t> </w:t>
      </w:r>
      <w:r>
        <w:rPr>
          <w:w w:val="95"/>
        </w:rPr>
        <w:t>análisis</w:t>
      </w:r>
      <w:r>
        <w:rPr>
          <w:spacing w:val="-6"/>
          <w:w w:val="95"/>
        </w:rPr>
        <w:t> </w:t>
      </w:r>
      <w:r>
        <w:rPr>
          <w:w w:val="95"/>
        </w:rPr>
        <w:t>de</w:t>
      </w:r>
      <w:r>
        <w:rPr>
          <w:spacing w:val="-6"/>
          <w:w w:val="95"/>
        </w:rPr>
        <w:t> </w:t>
      </w:r>
      <w:r>
        <w:rPr>
          <w:w w:val="95"/>
        </w:rPr>
        <w:t>la</w:t>
      </w:r>
      <w:r>
        <w:rPr>
          <w:spacing w:val="-6"/>
          <w:w w:val="95"/>
        </w:rPr>
        <w:t> </w:t>
      </w:r>
      <w:r>
        <w:rPr>
          <w:w w:val="95"/>
        </w:rPr>
        <w:t>epistemología</w:t>
      </w:r>
      <w:r>
        <w:rPr>
          <w:spacing w:val="-6"/>
          <w:w w:val="95"/>
        </w:rPr>
        <w:t> </w:t>
      </w:r>
      <w:r>
        <w:rPr>
          <w:w w:val="95"/>
        </w:rPr>
        <w:t>antropológica</w:t>
      </w:r>
      <w:r>
        <w:rPr>
          <w:spacing w:val="-7"/>
          <w:w w:val="95"/>
        </w:rPr>
        <w:t> </w:t>
      </w:r>
      <w:r>
        <w:rPr>
          <w:w w:val="95"/>
        </w:rPr>
        <w:t>como</w:t>
      </w:r>
      <w:r>
        <w:rPr>
          <w:spacing w:val="-6"/>
          <w:w w:val="95"/>
        </w:rPr>
        <w:t> </w:t>
      </w:r>
      <w:r>
        <w:rPr>
          <w:w w:val="95"/>
        </w:rPr>
        <w:t>teoría del hombre.</w:t>
      </w: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21"/>
        </w:rPr>
      </w:pPr>
    </w:p>
    <w:p>
      <w:pPr>
        <w:spacing w:line="264" w:lineRule="auto" w:before="0"/>
        <w:ind w:left="1553" w:right="1551" w:firstLine="283"/>
        <w:jc w:val="both"/>
        <w:rPr>
          <w:sz w:val="17"/>
        </w:rPr>
      </w:pPr>
      <w:r>
        <w:rPr>
          <w:position w:val="6"/>
          <w:sz w:val="12"/>
        </w:rPr>
        <w:t>18 </w:t>
      </w:r>
      <w:r>
        <w:rPr>
          <w:sz w:val="17"/>
        </w:rPr>
        <w:t>El estudio de la elaboración de conocimientos científicos y eruditos se encuentra inscrito en las</w:t>
      </w:r>
      <w:r>
        <w:rPr>
          <w:spacing w:val="-9"/>
          <w:sz w:val="17"/>
        </w:rPr>
        <w:t> </w:t>
      </w:r>
      <w:r>
        <w:rPr>
          <w:sz w:val="17"/>
        </w:rPr>
        <w:t>definiciones</w:t>
      </w:r>
      <w:r>
        <w:rPr>
          <w:spacing w:val="-9"/>
          <w:sz w:val="17"/>
        </w:rPr>
        <w:t> </w:t>
      </w:r>
      <w:r>
        <w:rPr>
          <w:sz w:val="17"/>
        </w:rPr>
        <w:t>de</w:t>
      </w:r>
      <w:r>
        <w:rPr>
          <w:spacing w:val="-9"/>
          <w:sz w:val="17"/>
        </w:rPr>
        <w:t> </w:t>
      </w:r>
      <w:r>
        <w:rPr>
          <w:sz w:val="17"/>
        </w:rPr>
        <w:t>esto</w:t>
      </w:r>
      <w:r>
        <w:rPr>
          <w:spacing w:val="-9"/>
          <w:sz w:val="17"/>
        </w:rPr>
        <w:t> </w:t>
      </w:r>
      <w:r>
        <w:rPr>
          <w:sz w:val="17"/>
        </w:rPr>
        <w:t>que</w:t>
      </w:r>
      <w:r>
        <w:rPr>
          <w:spacing w:val="-9"/>
          <w:sz w:val="17"/>
        </w:rPr>
        <w:t> </w:t>
      </w:r>
      <w:r>
        <w:rPr>
          <w:sz w:val="17"/>
        </w:rPr>
        <w:t>se</w:t>
      </w:r>
      <w:r>
        <w:rPr>
          <w:spacing w:val="-9"/>
          <w:sz w:val="17"/>
        </w:rPr>
        <w:t> </w:t>
      </w:r>
      <w:r>
        <w:rPr>
          <w:sz w:val="17"/>
        </w:rPr>
        <w:t>conoce</w:t>
      </w:r>
      <w:r>
        <w:rPr>
          <w:spacing w:val="-9"/>
          <w:sz w:val="17"/>
        </w:rPr>
        <w:t> </w:t>
      </w:r>
      <w:r>
        <w:rPr>
          <w:sz w:val="17"/>
        </w:rPr>
        <w:t>como</w:t>
      </w:r>
      <w:r>
        <w:rPr>
          <w:spacing w:val="-9"/>
          <w:sz w:val="17"/>
        </w:rPr>
        <w:t> </w:t>
      </w:r>
      <w:r>
        <w:rPr>
          <w:sz w:val="17"/>
        </w:rPr>
        <w:t>epistemología;</w:t>
      </w:r>
      <w:r>
        <w:rPr>
          <w:spacing w:val="-9"/>
          <w:sz w:val="17"/>
        </w:rPr>
        <w:t> </w:t>
      </w:r>
      <w:r>
        <w:rPr>
          <w:sz w:val="17"/>
        </w:rPr>
        <w:t>sin</w:t>
      </w:r>
      <w:r>
        <w:rPr>
          <w:spacing w:val="-9"/>
          <w:sz w:val="17"/>
        </w:rPr>
        <w:t> </w:t>
      </w:r>
      <w:r>
        <w:rPr>
          <w:sz w:val="17"/>
        </w:rPr>
        <w:t>embargo,</w:t>
      </w:r>
      <w:r>
        <w:rPr>
          <w:spacing w:val="-9"/>
          <w:sz w:val="17"/>
        </w:rPr>
        <w:t> </w:t>
      </w:r>
      <w:r>
        <w:rPr>
          <w:sz w:val="17"/>
        </w:rPr>
        <w:t>el</w:t>
      </w:r>
      <w:r>
        <w:rPr>
          <w:spacing w:val="-9"/>
          <w:sz w:val="17"/>
        </w:rPr>
        <w:t> </w:t>
      </w:r>
      <w:r>
        <w:rPr>
          <w:sz w:val="17"/>
        </w:rPr>
        <w:t>estudio</w:t>
      </w:r>
      <w:r>
        <w:rPr>
          <w:spacing w:val="-9"/>
          <w:sz w:val="17"/>
        </w:rPr>
        <w:t> </w:t>
      </w:r>
      <w:r>
        <w:rPr>
          <w:sz w:val="17"/>
        </w:rPr>
        <w:t>de</w:t>
      </w:r>
      <w:r>
        <w:rPr>
          <w:spacing w:val="-9"/>
          <w:sz w:val="17"/>
        </w:rPr>
        <w:t> </w:t>
      </w:r>
      <w:r>
        <w:rPr>
          <w:sz w:val="17"/>
        </w:rPr>
        <w:t>la</w:t>
      </w:r>
      <w:r>
        <w:rPr>
          <w:spacing w:val="-9"/>
          <w:sz w:val="17"/>
        </w:rPr>
        <w:t> </w:t>
      </w:r>
      <w:r>
        <w:rPr>
          <w:sz w:val="17"/>
        </w:rPr>
        <w:t>tecnicidad, que</w:t>
      </w:r>
      <w:r>
        <w:rPr>
          <w:spacing w:val="-4"/>
          <w:sz w:val="17"/>
        </w:rPr>
        <w:t> </w:t>
      </w:r>
      <w:r>
        <w:rPr>
          <w:sz w:val="17"/>
        </w:rPr>
        <w:t>hasta</w:t>
      </w:r>
      <w:r>
        <w:rPr>
          <w:spacing w:val="-4"/>
          <w:sz w:val="17"/>
        </w:rPr>
        <w:t> </w:t>
      </w:r>
      <w:r>
        <w:rPr>
          <w:sz w:val="17"/>
        </w:rPr>
        <w:t>la</w:t>
      </w:r>
      <w:r>
        <w:rPr>
          <w:spacing w:val="-4"/>
          <w:sz w:val="17"/>
        </w:rPr>
        <w:t> </w:t>
      </w:r>
      <w:r>
        <w:rPr>
          <w:sz w:val="17"/>
        </w:rPr>
        <w:t>mitad</w:t>
      </w:r>
      <w:r>
        <w:rPr>
          <w:spacing w:val="-4"/>
          <w:sz w:val="17"/>
        </w:rPr>
        <w:t> </w:t>
      </w:r>
      <w:r>
        <w:rPr>
          <w:sz w:val="17"/>
        </w:rPr>
        <w:t>del</w:t>
      </w:r>
      <w:r>
        <w:rPr>
          <w:spacing w:val="-4"/>
          <w:sz w:val="17"/>
        </w:rPr>
        <w:t> </w:t>
      </w:r>
      <w:r>
        <w:rPr>
          <w:sz w:val="17"/>
        </w:rPr>
        <w:t>siglo</w:t>
      </w:r>
      <w:r>
        <w:rPr>
          <w:spacing w:val="-4"/>
          <w:sz w:val="17"/>
        </w:rPr>
        <w:t> </w:t>
      </w:r>
      <w:r>
        <w:rPr>
          <w:w w:val="115"/>
          <w:sz w:val="14"/>
        </w:rPr>
        <w:t>xx</w:t>
      </w:r>
      <w:r>
        <w:rPr>
          <w:spacing w:val="-1"/>
          <w:w w:val="115"/>
          <w:sz w:val="14"/>
        </w:rPr>
        <w:t> </w:t>
      </w:r>
      <w:r>
        <w:rPr>
          <w:sz w:val="17"/>
        </w:rPr>
        <w:t>fue</w:t>
      </w:r>
      <w:r>
        <w:rPr>
          <w:spacing w:val="-4"/>
          <w:sz w:val="17"/>
        </w:rPr>
        <w:t> </w:t>
      </w:r>
      <w:r>
        <w:rPr>
          <w:sz w:val="17"/>
        </w:rPr>
        <w:t>evocado</w:t>
      </w:r>
      <w:r>
        <w:rPr>
          <w:spacing w:val="-4"/>
          <w:sz w:val="17"/>
        </w:rPr>
        <w:t> </w:t>
      </w:r>
      <w:r>
        <w:rPr>
          <w:sz w:val="17"/>
        </w:rPr>
        <w:t>bajo</w:t>
      </w:r>
      <w:r>
        <w:rPr>
          <w:spacing w:val="-4"/>
          <w:sz w:val="17"/>
        </w:rPr>
        <w:t> </w:t>
      </w:r>
      <w:r>
        <w:rPr>
          <w:sz w:val="17"/>
        </w:rPr>
        <w:t>el</w:t>
      </w:r>
      <w:r>
        <w:rPr>
          <w:spacing w:val="-4"/>
          <w:sz w:val="17"/>
        </w:rPr>
        <w:t> </w:t>
      </w:r>
      <w:r>
        <w:rPr>
          <w:sz w:val="17"/>
        </w:rPr>
        <w:t>término</w:t>
      </w:r>
      <w:r>
        <w:rPr>
          <w:spacing w:val="-4"/>
          <w:sz w:val="17"/>
        </w:rPr>
        <w:t> </w:t>
      </w:r>
      <w:r>
        <w:rPr>
          <w:sz w:val="17"/>
        </w:rPr>
        <w:t>tecnología</w:t>
      </w:r>
      <w:r>
        <w:rPr>
          <w:spacing w:val="-4"/>
          <w:sz w:val="17"/>
        </w:rPr>
        <w:t> </w:t>
      </w:r>
      <w:r>
        <w:rPr>
          <w:sz w:val="17"/>
        </w:rPr>
        <w:t>(Durkheim,</w:t>
      </w:r>
      <w:r>
        <w:rPr>
          <w:spacing w:val="-4"/>
          <w:sz w:val="17"/>
        </w:rPr>
        <w:t> </w:t>
      </w:r>
      <w:r>
        <w:rPr>
          <w:sz w:val="17"/>
        </w:rPr>
        <w:t>Haudricourt),</w:t>
      </w:r>
      <w:r>
        <w:rPr>
          <w:spacing w:val="-4"/>
          <w:sz w:val="17"/>
        </w:rPr>
        <w:t> </w:t>
      </w:r>
      <w:r>
        <w:rPr>
          <w:sz w:val="17"/>
        </w:rPr>
        <w:t>ha perdido</w:t>
      </w:r>
      <w:r>
        <w:rPr>
          <w:spacing w:val="-14"/>
          <w:sz w:val="17"/>
        </w:rPr>
        <w:t> </w:t>
      </w:r>
      <w:r>
        <w:rPr>
          <w:sz w:val="17"/>
        </w:rPr>
        <w:t>la</w:t>
      </w:r>
      <w:r>
        <w:rPr>
          <w:spacing w:val="-14"/>
          <w:sz w:val="17"/>
        </w:rPr>
        <w:t> </w:t>
      </w:r>
      <w:r>
        <w:rPr>
          <w:sz w:val="17"/>
        </w:rPr>
        <w:t>asignación</w:t>
      </w:r>
      <w:r>
        <w:rPr>
          <w:spacing w:val="-14"/>
          <w:sz w:val="17"/>
        </w:rPr>
        <w:t> </w:t>
      </w:r>
      <w:r>
        <w:rPr>
          <w:sz w:val="17"/>
        </w:rPr>
        <w:t>de</w:t>
      </w:r>
      <w:r>
        <w:rPr>
          <w:spacing w:val="-14"/>
          <w:sz w:val="17"/>
        </w:rPr>
        <w:t> </w:t>
      </w:r>
      <w:r>
        <w:rPr>
          <w:sz w:val="17"/>
        </w:rPr>
        <w:t>un</w:t>
      </w:r>
      <w:r>
        <w:rPr>
          <w:spacing w:val="-14"/>
          <w:sz w:val="17"/>
        </w:rPr>
        <w:t> </w:t>
      </w:r>
      <w:r>
        <w:rPr>
          <w:sz w:val="17"/>
        </w:rPr>
        <w:t>término</w:t>
      </w:r>
      <w:r>
        <w:rPr>
          <w:spacing w:val="-14"/>
          <w:sz w:val="17"/>
        </w:rPr>
        <w:t> </w:t>
      </w:r>
      <w:r>
        <w:rPr>
          <w:sz w:val="17"/>
        </w:rPr>
        <w:t>estable.</w:t>
      </w:r>
      <w:r>
        <w:rPr>
          <w:spacing w:val="-14"/>
          <w:sz w:val="17"/>
        </w:rPr>
        <w:t> </w:t>
      </w:r>
      <w:r>
        <w:rPr>
          <w:spacing w:val="-4"/>
          <w:sz w:val="17"/>
        </w:rPr>
        <w:t>Tomando</w:t>
      </w:r>
      <w:r>
        <w:rPr>
          <w:spacing w:val="-14"/>
          <w:sz w:val="17"/>
        </w:rPr>
        <w:t> </w:t>
      </w:r>
      <w:r>
        <w:rPr>
          <w:sz w:val="17"/>
        </w:rPr>
        <w:t>en</w:t>
      </w:r>
      <w:r>
        <w:rPr>
          <w:spacing w:val="-14"/>
          <w:sz w:val="17"/>
        </w:rPr>
        <w:t> </w:t>
      </w:r>
      <w:r>
        <w:rPr>
          <w:sz w:val="17"/>
        </w:rPr>
        <w:t>cuenta</w:t>
      </w:r>
      <w:r>
        <w:rPr>
          <w:spacing w:val="-14"/>
          <w:sz w:val="17"/>
        </w:rPr>
        <w:t> </w:t>
      </w:r>
      <w:r>
        <w:rPr>
          <w:sz w:val="17"/>
        </w:rPr>
        <w:t>que</w:t>
      </w:r>
      <w:r>
        <w:rPr>
          <w:spacing w:val="-14"/>
          <w:sz w:val="17"/>
        </w:rPr>
        <w:t> </w:t>
      </w:r>
      <w:r>
        <w:rPr>
          <w:sz w:val="17"/>
        </w:rPr>
        <w:t>en</w:t>
      </w:r>
      <w:r>
        <w:rPr>
          <w:spacing w:val="-14"/>
          <w:sz w:val="17"/>
        </w:rPr>
        <w:t> </w:t>
      </w:r>
      <w:r>
        <w:rPr>
          <w:sz w:val="17"/>
        </w:rPr>
        <w:t>nuestros</w:t>
      </w:r>
      <w:r>
        <w:rPr>
          <w:spacing w:val="-14"/>
          <w:sz w:val="17"/>
        </w:rPr>
        <w:t> </w:t>
      </w:r>
      <w:r>
        <w:rPr>
          <w:sz w:val="17"/>
        </w:rPr>
        <w:t>tiempos</w:t>
      </w:r>
      <w:r>
        <w:rPr>
          <w:spacing w:val="-14"/>
          <w:sz w:val="17"/>
        </w:rPr>
        <w:t> </w:t>
      </w:r>
      <w:r>
        <w:rPr>
          <w:sz w:val="17"/>
        </w:rPr>
        <w:t>el</w:t>
      </w:r>
      <w:r>
        <w:rPr>
          <w:spacing w:val="-14"/>
          <w:sz w:val="17"/>
        </w:rPr>
        <w:t> </w:t>
      </w:r>
      <w:r>
        <w:rPr>
          <w:sz w:val="17"/>
        </w:rPr>
        <w:t>término </w:t>
      </w:r>
      <w:r>
        <w:rPr>
          <w:w w:val="95"/>
          <w:sz w:val="17"/>
        </w:rPr>
        <w:t>tecnología</w:t>
      </w:r>
      <w:r>
        <w:rPr>
          <w:spacing w:val="-4"/>
          <w:w w:val="95"/>
          <w:sz w:val="17"/>
        </w:rPr>
        <w:t> </w:t>
      </w:r>
      <w:r>
        <w:rPr>
          <w:w w:val="95"/>
          <w:sz w:val="17"/>
        </w:rPr>
        <w:t>alude</w:t>
      </w:r>
      <w:r>
        <w:rPr>
          <w:spacing w:val="-4"/>
          <w:w w:val="95"/>
          <w:sz w:val="17"/>
        </w:rPr>
        <w:t> </w:t>
      </w:r>
      <w:r>
        <w:rPr>
          <w:w w:val="95"/>
          <w:sz w:val="17"/>
        </w:rPr>
        <w:t>a</w:t>
      </w:r>
      <w:r>
        <w:rPr>
          <w:spacing w:val="-5"/>
          <w:w w:val="95"/>
          <w:sz w:val="17"/>
        </w:rPr>
        <w:t> </w:t>
      </w:r>
      <w:r>
        <w:rPr>
          <w:w w:val="95"/>
          <w:sz w:val="17"/>
        </w:rPr>
        <w:t>los</w:t>
      </w:r>
      <w:r>
        <w:rPr>
          <w:spacing w:val="-4"/>
          <w:w w:val="95"/>
          <w:sz w:val="17"/>
        </w:rPr>
        <w:t> </w:t>
      </w:r>
      <w:r>
        <w:rPr>
          <w:w w:val="95"/>
          <w:sz w:val="17"/>
        </w:rPr>
        <w:t>artefactos</w:t>
      </w:r>
      <w:r>
        <w:rPr>
          <w:spacing w:val="-4"/>
          <w:w w:val="95"/>
          <w:sz w:val="17"/>
        </w:rPr>
        <w:t> </w:t>
      </w:r>
      <w:r>
        <w:rPr>
          <w:w w:val="95"/>
          <w:sz w:val="17"/>
        </w:rPr>
        <w:t>mismos,</w:t>
      </w:r>
      <w:r>
        <w:rPr>
          <w:spacing w:val="-4"/>
          <w:w w:val="95"/>
          <w:sz w:val="17"/>
        </w:rPr>
        <w:t> </w:t>
      </w:r>
      <w:r>
        <w:rPr>
          <w:w w:val="95"/>
          <w:sz w:val="17"/>
        </w:rPr>
        <w:t>nosotros</w:t>
      </w:r>
      <w:r>
        <w:rPr>
          <w:spacing w:val="-5"/>
          <w:w w:val="95"/>
          <w:sz w:val="17"/>
        </w:rPr>
        <w:t> </w:t>
      </w:r>
      <w:r>
        <w:rPr>
          <w:w w:val="95"/>
          <w:sz w:val="17"/>
        </w:rPr>
        <w:t>emplearemos</w:t>
      </w:r>
      <w:r>
        <w:rPr>
          <w:spacing w:val="-4"/>
          <w:w w:val="95"/>
          <w:sz w:val="17"/>
        </w:rPr>
        <w:t> </w:t>
      </w:r>
      <w:r>
        <w:rPr>
          <w:w w:val="95"/>
          <w:sz w:val="17"/>
        </w:rPr>
        <w:t>el</w:t>
      </w:r>
      <w:r>
        <w:rPr>
          <w:spacing w:val="-5"/>
          <w:w w:val="95"/>
          <w:sz w:val="17"/>
        </w:rPr>
        <w:t> </w:t>
      </w:r>
      <w:r>
        <w:rPr>
          <w:w w:val="95"/>
          <w:sz w:val="17"/>
        </w:rPr>
        <w:t>término</w:t>
      </w:r>
      <w:r>
        <w:rPr>
          <w:spacing w:val="-5"/>
          <w:w w:val="95"/>
          <w:sz w:val="17"/>
        </w:rPr>
        <w:t> </w:t>
      </w:r>
      <w:r>
        <w:rPr>
          <w:rFonts w:ascii="Times New Roman" w:hAnsi="Times New Roman"/>
          <w:i/>
          <w:w w:val="95"/>
          <w:sz w:val="17"/>
        </w:rPr>
        <w:t>ttechnelogía</w:t>
      </w:r>
      <w:r>
        <w:rPr>
          <w:rFonts w:ascii="Times New Roman" w:hAnsi="Times New Roman"/>
          <w:i/>
          <w:spacing w:val="-10"/>
          <w:w w:val="95"/>
          <w:sz w:val="17"/>
        </w:rPr>
        <w:t> </w:t>
      </w:r>
      <w:r>
        <w:rPr>
          <w:w w:val="95"/>
          <w:sz w:val="17"/>
        </w:rPr>
        <w:t>para</w:t>
      </w:r>
      <w:r>
        <w:rPr>
          <w:spacing w:val="-4"/>
          <w:w w:val="95"/>
          <w:sz w:val="17"/>
        </w:rPr>
        <w:t> </w:t>
      </w:r>
      <w:r>
        <w:rPr>
          <w:w w:val="95"/>
          <w:sz w:val="17"/>
        </w:rPr>
        <w:t>referirnos </w:t>
      </w:r>
      <w:r>
        <w:rPr>
          <w:sz w:val="17"/>
        </w:rPr>
        <w:t>al</w:t>
      </w:r>
      <w:r>
        <w:rPr>
          <w:spacing w:val="-12"/>
          <w:sz w:val="17"/>
        </w:rPr>
        <w:t> </w:t>
      </w:r>
      <w:r>
        <w:rPr>
          <w:sz w:val="17"/>
        </w:rPr>
        <w:t>estudio</w:t>
      </w:r>
      <w:r>
        <w:rPr>
          <w:spacing w:val="-12"/>
          <w:sz w:val="17"/>
        </w:rPr>
        <w:t> </w:t>
      </w:r>
      <w:r>
        <w:rPr>
          <w:sz w:val="17"/>
        </w:rPr>
        <w:t>de</w:t>
      </w:r>
      <w:r>
        <w:rPr>
          <w:spacing w:val="-12"/>
          <w:sz w:val="17"/>
        </w:rPr>
        <w:t> </w:t>
      </w:r>
      <w:r>
        <w:rPr>
          <w:sz w:val="17"/>
        </w:rPr>
        <w:t>la</w:t>
      </w:r>
      <w:r>
        <w:rPr>
          <w:spacing w:val="-12"/>
          <w:sz w:val="17"/>
        </w:rPr>
        <w:t> </w:t>
      </w:r>
      <w:r>
        <w:rPr>
          <w:sz w:val="17"/>
        </w:rPr>
        <w:t>tecnicidad.</w:t>
      </w:r>
    </w:p>
    <w:p>
      <w:pPr>
        <w:spacing w:after="0" w:line="264" w:lineRule="auto"/>
        <w:jc w:val="both"/>
        <w:rPr>
          <w:sz w:val="17"/>
        </w:rPr>
        <w:sectPr>
          <w:footerReference w:type="default" r:id="rId192"/>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1"/>
        <w:rPr>
          <w:sz w:val="13"/>
        </w:rPr>
      </w:pPr>
    </w:p>
    <w:p>
      <w:pPr>
        <w:pStyle w:val="BodyText"/>
        <w:ind w:left="1227"/>
        <w:rPr>
          <w:sz w:val="20"/>
        </w:rPr>
      </w:pPr>
      <w:r>
        <w:rPr>
          <w:sz w:val="20"/>
        </w:rPr>
        <w:pict>
          <v:group style="width:391.2pt;height:41.35pt;mso-position-horizontal-relative:char;mso-position-vertical-relative:line" coordorigin="0,0" coordsize="7824,827">
            <v:rect style="position:absolute;left:0;top:0;width:7824;height:827" filled="true" fillcolor="#ffffff" stroked="false">
              <v:fill type="solid"/>
            </v:rect>
          </v:group>
        </w:pict>
      </w:r>
      <w:r>
        <w:rPr>
          <w:sz w:val="20"/>
        </w:rPr>
      </w:r>
    </w:p>
    <w:p>
      <w:pPr>
        <w:pStyle w:val="BodyText"/>
        <w:rPr>
          <w:sz w:val="20"/>
        </w:rPr>
      </w:pPr>
    </w:p>
    <w:p>
      <w:pPr>
        <w:pStyle w:val="BodyText"/>
        <w:spacing w:before="6"/>
        <w:rPr>
          <w:sz w:val="18"/>
        </w:rPr>
      </w:pPr>
    </w:p>
    <w:p>
      <w:pPr>
        <w:pStyle w:val="Heading1"/>
        <w:spacing w:line="340" w:lineRule="exact" w:before="100"/>
        <w:ind w:left="2511" w:right="2509"/>
      </w:pPr>
      <w:r>
        <w:rPr/>
        <w:pict>
          <v:shape style="position:absolute;margin-left:61.394001pt;margin-top:-65.850311pt;width:391.2pt;height:41.35pt;mso-position-horizontal-relative:page;mso-position-vertical-relative:paragraph;z-index:-176872" type="#_x0000_t202" filled="false" stroked="false">
            <v:textbox inset="0,0,0,0">
              <w:txbxContent>
                <w:p>
                  <w:pPr>
                    <w:pStyle w:val="BodyText"/>
                    <w:spacing w:before="4"/>
                    <w:rPr>
                      <w:rFonts w:ascii="Georgia"/>
                      <w:sz w:val="20"/>
                    </w:rPr>
                  </w:pPr>
                </w:p>
                <w:p>
                  <w:pPr>
                    <w:tabs>
                      <w:tab w:pos="7116" w:val="left" w:leader="none"/>
                    </w:tabs>
                    <w:spacing w:before="0"/>
                    <w:ind w:left="2453" w:right="0" w:firstLine="0"/>
                    <w:jc w:val="left"/>
                    <w:rPr>
                      <w:rFonts w:ascii="Georgia" w:hAnsi="Georgia"/>
                      <w:sz w:val="20"/>
                    </w:rPr>
                  </w:pPr>
                  <w:r>
                    <w:rPr>
                      <w:rFonts w:ascii="Times New Roman" w:hAnsi="Times New Roman"/>
                      <w:i/>
                      <w:w w:val="85"/>
                      <w:sz w:val="20"/>
                    </w:rPr>
                    <w:t>Episttemología anttropológica como conocimientto</w:t>
                  </w:r>
                  <w:r>
                    <w:rPr>
                      <w:rFonts w:ascii="Times New Roman" w:hAnsi="Times New Roman"/>
                      <w:i/>
                      <w:spacing w:val="-12"/>
                      <w:w w:val="85"/>
                      <w:sz w:val="20"/>
                    </w:rPr>
                    <w:t> </w:t>
                  </w:r>
                  <w:r>
                    <w:rPr>
                      <w:rFonts w:ascii="Times New Roman" w:hAnsi="Times New Roman"/>
                      <w:i/>
                      <w:w w:val="85"/>
                      <w:sz w:val="20"/>
                    </w:rPr>
                    <w:t>del</w:t>
                  </w:r>
                  <w:r>
                    <w:rPr>
                      <w:rFonts w:ascii="Times New Roman" w:hAnsi="Times New Roman"/>
                      <w:i/>
                      <w:spacing w:val="-3"/>
                      <w:w w:val="85"/>
                      <w:sz w:val="20"/>
                    </w:rPr>
                    <w:t> </w:t>
                  </w:r>
                  <w:r>
                    <w:rPr>
                      <w:rFonts w:ascii="Times New Roman" w:hAnsi="Times New Roman"/>
                      <w:i/>
                      <w:w w:val="85"/>
                      <w:sz w:val="20"/>
                    </w:rPr>
                    <w:t>hombre...</w:t>
                    <w:tab/>
                  </w:r>
                  <w:r>
                    <w:rPr>
                      <w:rFonts w:ascii="Georgia" w:hAnsi="Georgia"/>
                      <w:w w:val="95"/>
                      <w:sz w:val="20"/>
                    </w:rPr>
                    <w:t>133</w:t>
                  </w:r>
                </w:p>
              </w:txbxContent>
            </v:textbox>
            <w10:wrap type="none"/>
          </v:shape>
        </w:pict>
      </w:r>
      <w:r>
        <w:rPr/>
        <w:pict>
          <v:line style="position:absolute;mso-position-horizontal-relative:page;mso-position-vertical-relative:paragraph;z-index:17536" from="15pt,-88.510612pt" to="0pt,-88.510612pt" stroked="true" strokeweight=".25pt" strokecolor="#000000">
            <w10:wrap type="none"/>
          </v:line>
        </w:pict>
      </w:r>
      <w:r>
        <w:rPr/>
        <w:pict>
          <v:line style="position:absolute;mso-position-horizontal-relative:page;mso-position-vertical-relative:paragraph;z-index:17560" from="494.71701pt,-88.510612pt" to="509.71701pt,-88.510612pt" stroked="true" strokeweight=".25pt" strokecolor="#000000">
            <w10:wrap type="none"/>
          </v:line>
        </w:pict>
      </w:r>
      <w:r>
        <w:rPr/>
        <w:pict>
          <v:line style="position:absolute;mso-position-horizontal-relative:page;mso-position-vertical-relative:paragraph;z-index:17584" from="21pt,-94.510612pt" to="21pt,-109.510612pt" stroked="true" strokeweight=".25pt" strokecolor="#000000">
            <w10:wrap type="none"/>
          </v:line>
        </w:pict>
      </w:r>
      <w:r>
        <w:rPr/>
        <w:pict>
          <v:line style="position:absolute;mso-position-horizontal-relative:page;mso-position-vertical-relative:paragraph;z-index:17608" from="488.71701pt,-94.510612pt" to="488.71701pt,-109.510612pt" stroked="true" strokeweight=".25pt" strokecolor="#000000">
            <w10:wrap type="none"/>
          </v:line>
        </w:pict>
      </w:r>
      <w:r>
        <w:rPr>
          <w:w w:val="101"/>
          <w:sz w:val="35"/>
        </w:rPr>
        <w:t>E</w:t>
      </w:r>
      <w:r>
        <w:rPr>
          <w:spacing w:val="-1"/>
          <w:w w:val="98"/>
        </w:rPr>
        <w:t>p</w:t>
      </w:r>
      <w:r>
        <w:rPr>
          <w:spacing w:val="-1"/>
          <w:w w:val="128"/>
        </w:rPr>
        <w:t>i</w:t>
      </w:r>
      <w:r>
        <w:rPr>
          <w:spacing w:val="-1"/>
          <w:w w:val="114"/>
        </w:rPr>
        <w:t>s</w:t>
      </w:r>
      <w:r>
        <w:rPr>
          <w:spacing w:val="-1"/>
          <w:w w:val="189"/>
        </w:rPr>
        <w:t>t</w:t>
      </w:r>
      <w:r>
        <w:rPr>
          <w:spacing w:val="-1"/>
          <w:w w:val="101"/>
        </w:rPr>
        <w:t>E</w:t>
      </w:r>
      <w:r>
        <w:rPr>
          <w:w w:val="101"/>
        </w:rPr>
        <w:t>m</w:t>
      </w:r>
      <w:r>
        <w:rPr>
          <w:w w:val="140"/>
        </w:rPr>
        <w:t>o</w:t>
      </w:r>
      <w:r>
        <w:rPr>
          <w:w w:val="217"/>
        </w:rPr>
        <w:t>l</w:t>
      </w:r>
      <w:r>
        <w:rPr>
          <w:w w:val="140"/>
        </w:rPr>
        <w:t>o</w:t>
      </w:r>
      <w:r>
        <w:rPr>
          <w:spacing w:val="-1"/>
          <w:w w:val="141"/>
        </w:rPr>
        <w:t>g</w:t>
      </w:r>
      <w:r>
        <w:rPr>
          <w:spacing w:val="-1"/>
          <w:w w:val="128"/>
        </w:rPr>
        <w:t>í</w:t>
      </w:r>
      <w:r>
        <w:rPr>
          <w:w w:val="123"/>
        </w:rPr>
        <w:t>a</w:t>
      </w:r>
      <w:r>
        <w:rPr>
          <w:spacing w:val="26"/>
        </w:rPr>
        <w:t> </w:t>
      </w:r>
      <w:r>
        <w:rPr>
          <w:spacing w:val="-1"/>
          <w:w w:val="123"/>
        </w:rPr>
        <w:t>a</w:t>
      </w:r>
      <w:r>
        <w:rPr>
          <w:w w:val="133"/>
        </w:rPr>
        <w:t>n</w:t>
      </w:r>
      <w:r>
        <w:rPr>
          <w:spacing w:val="-1"/>
          <w:w w:val="189"/>
        </w:rPr>
        <w:t>t</w:t>
      </w:r>
      <w:r>
        <w:rPr>
          <w:spacing w:val="-1"/>
          <w:w w:val="155"/>
        </w:rPr>
        <w:t>r</w:t>
      </w:r>
      <w:r>
        <w:rPr>
          <w:w w:val="140"/>
        </w:rPr>
        <w:t>o</w:t>
      </w:r>
      <w:r>
        <w:rPr>
          <w:spacing w:val="-1"/>
          <w:w w:val="98"/>
        </w:rPr>
        <w:t>p</w:t>
      </w:r>
      <w:r>
        <w:rPr>
          <w:w w:val="140"/>
        </w:rPr>
        <w:t>o</w:t>
      </w:r>
      <w:r>
        <w:rPr>
          <w:w w:val="217"/>
        </w:rPr>
        <w:t>l</w:t>
      </w:r>
      <w:r>
        <w:rPr>
          <w:w w:val="140"/>
        </w:rPr>
        <w:t>ó</w:t>
      </w:r>
      <w:r>
        <w:rPr>
          <w:spacing w:val="-1"/>
          <w:w w:val="141"/>
        </w:rPr>
        <w:t>g</w:t>
      </w:r>
      <w:r>
        <w:rPr>
          <w:spacing w:val="-1"/>
          <w:w w:val="128"/>
        </w:rPr>
        <w:t>i</w:t>
      </w:r>
      <w:r>
        <w:rPr>
          <w:w w:val="147"/>
        </w:rPr>
        <w:t>c</w:t>
      </w:r>
      <w:r>
        <w:rPr>
          <w:w w:val="123"/>
        </w:rPr>
        <w:t>a </w:t>
      </w:r>
      <w:r>
        <w:rPr>
          <w:w w:val="147"/>
        </w:rPr>
        <w:t>c</w:t>
      </w:r>
      <w:r>
        <w:rPr>
          <w:w w:val="140"/>
        </w:rPr>
        <w:t>o</w:t>
      </w:r>
      <w:r>
        <w:rPr>
          <w:w w:val="101"/>
        </w:rPr>
        <w:t>m</w:t>
      </w:r>
      <w:r>
        <w:rPr>
          <w:w w:val="140"/>
        </w:rPr>
        <w:t>o</w:t>
      </w:r>
      <w:r>
        <w:rPr>
          <w:spacing w:val="25"/>
        </w:rPr>
        <w:t> </w:t>
      </w:r>
      <w:r>
        <w:rPr>
          <w:w w:val="147"/>
        </w:rPr>
        <w:t>c</w:t>
      </w:r>
      <w:r>
        <w:rPr>
          <w:w w:val="140"/>
        </w:rPr>
        <w:t>o</w:t>
      </w:r>
      <w:r>
        <w:rPr>
          <w:w w:val="133"/>
        </w:rPr>
        <w:t>n</w:t>
      </w:r>
      <w:r>
        <w:rPr>
          <w:w w:val="140"/>
        </w:rPr>
        <w:t>o</w:t>
      </w:r>
      <w:r>
        <w:rPr>
          <w:w w:val="147"/>
        </w:rPr>
        <w:t>c</w:t>
      </w:r>
      <w:r>
        <w:rPr>
          <w:spacing w:val="-1"/>
          <w:w w:val="128"/>
        </w:rPr>
        <w:t>i</w:t>
      </w:r>
      <w:r>
        <w:rPr>
          <w:w w:val="101"/>
        </w:rPr>
        <w:t>m</w:t>
      </w:r>
      <w:r>
        <w:rPr>
          <w:spacing w:val="-1"/>
          <w:w w:val="128"/>
        </w:rPr>
        <w:t>i</w:t>
      </w:r>
      <w:r>
        <w:rPr>
          <w:spacing w:val="-1"/>
          <w:w w:val="101"/>
        </w:rPr>
        <w:t>E</w:t>
      </w:r>
      <w:r>
        <w:rPr>
          <w:w w:val="133"/>
        </w:rPr>
        <w:t>n</w:t>
      </w:r>
      <w:r>
        <w:rPr>
          <w:spacing w:val="-1"/>
          <w:w w:val="189"/>
        </w:rPr>
        <w:t>t</w:t>
      </w:r>
      <w:r>
        <w:rPr>
          <w:w w:val="140"/>
        </w:rPr>
        <w:t>o</w:t>
      </w:r>
      <w:r>
        <w:rPr>
          <w:spacing w:val="25"/>
        </w:rPr>
        <w:t> </w:t>
      </w:r>
      <w:r>
        <w:rPr>
          <w:w w:val="124"/>
        </w:rPr>
        <w:t>d</w:t>
      </w:r>
      <w:r>
        <w:rPr>
          <w:spacing w:val="-1"/>
          <w:w w:val="101"/>
        </w:rPr>
        <w:t>E</w:t>
      </w:r>
      <w:r>
        <w:rPr>
          <w:w w:val="217"/>
        </w:rPr>
        <w:t>l</w:t>
      </w:r>
      <w:r>
        <w:rPr>
          <w:spacing w:val="26"/>
        </w:rPr>
        <w:t> </w:t>
      </w:r>
      <w:r>
        <w:rPr>
          <w:w w:val="141"/>
        </w:rPr>
        <w:t>h</w:t>
      </w:r>
      <w:r>
        <w:rPr>
          <w:w w:val="140"/>
        </w:rPr>
        <w:t>o</w:t>
      </w:r>
      <w:r>
        <w:rPr>
          <w:w w:val="101"/>
        </w:rPr>
        <w:t>m</w:t>
      </w:r>
      <w:r>
        <w:rPr>
          <w:spacing w:val="-1"/>
          <w:w w:val="113"/>
        </w:rPr>
        <w:t>b</w:t>
      </w:r>
      <w:r>
        <w:rPr>
          <w:spacing w:val="-1"/>
          <w:w w:val="155"/>
        </w:rPr>
        <w:t>r</w:t>
      </w:r>
      <w:r>
        <w:rPr>
          <w:w w:val="101"/>
        </w:rPr>
        <w:t>E</w:t>
      </w:r>
      <w:r>
        <w:rPr>
          <w:w w:val="104"/>
          <w:sz w:val="35"/>
        </w:rPr>
        <w:t>: </w:t>
      </w:r>
      <w:r>
        <w:rPr>
          <w:w w:val="217"/>
        </w:rPr>
        <w:t>l</w:t>
      </w:r>
      <w:r>
        <w:rPr>
          <w:spacing w:val="-1"/>
          <w:w w:val="101"/>
        </w:rPr>
        <w:t>E</w:t>
      </w:r>
      <w:r>
        <w:rPr>
          <w:w w:val="147"/>
        </w:rPr>
        <w:t>c</w:t>
      </w:r>
      <w:r>
        <w:rPr>
          <w:spacing w:val="-1"/>
          <w:w w:val="189"/>
        </w:rPr>
        <w:t>t</w:t>
      </w:r>
      <w:r>
        <w:rPr>
          <w:w w:val="134"/>
        </w:rPr>
        <w:t>u</w:t>
      </w:r>
      <w:r>
        <w:rPr>
          <w:spacing w:val="-1"/>
          <w:w w:val="155"/>
        </w:rPr>
        <w:t>r</w:t>
      </w:r>
      <w:r>
        <w:rPr>
          <w:w w:val="123"/>
        </w:rPr>
        <w:t>a</w:t>
      </w:r>
      <w:r>
        <w:rPr>
          <w:spacing w:val="26"/>
        </w:rPr>
        <w:t> </w:t>
      </w:r>
      <w:r>
        <w:rPr>
          <w:w w:val="124"/>
        </w:rPr>
        <w:t>d</w:t>
      </w:r>
      <w:r>
        <w:rPr>
          <w:w w:val="101"/>
        </w:rPr>
        <w:t>E</w:t>
      </w:r>
      <w:r>
        <w:rPr>
          <w:spacing w:val="25"/>
        </w:rPr>
        <w:t> </w:t>
      </w:r>
      <w:r>
        <w:rPr>
          <w:w w:val="147"/>
        </w:rPr>
        <w:t>c</w:t>
      </w:r>
      <w:r>
        <w:rPr>
          <w:w w:val="140"/>
        </w:rPr>
        <w:t>o</w:t>
      </w:r>
      <w:r>
        <w:rPr>
          <w:w w:val="133"/>
        </w:rPr>
        <w:t>n</w:t>
      </w:r>
      <w:r>
        <w:rPr>
          <w:spacing w:val="-1"/>
          <w:w w:val="148"/>
        </w:rPr>
        <w:t>j</w:t>
      </w:r>
      <w:r>
        <w:rPr>
          <w:w w:val="134"/>
        </w:rPr>
        <w:t>u</w:t>
      </w:r>
      <w:r>
        <w:rPr>
          <w:w w:val="133"/>
        </w:rPr>
        <w:t>n</w:t>
      </w:r>
      <w:r>
        <w:rPr>
          <w:spacing w:val="-1"/>
          <w:w w:val="189"/>
        </w:rPr>
        <w:t>t</w:t>
      </w:r>
      <w:r>
        <w:rPr>
          <w:w w:val="140"/>
        </w:rPr>
        <w:t>o</w:t>
      </w:r>
      <w:r>
        <w:rPr>
          <w:spacing w:val="26"/>
        </w:rPr>
        <w:t> </w:t>
      </w:r>
      <w:r>
        <w:rPr>
          <w:w w:val="117"/>
        </w:rPr>
        <w:t>y</w:t>
      </w:r>
      <w:r>
        <w:rPr>
          <w:spacing w:val="26"/>
        </w:rPr>
        <w:t> </w:t>
      </w:r>
      <w:r>
        <w:rPr>
          <w:spacing w:val="-1"/>
          <w:w w:val="98"/>
        </w:rPr>
        <w:t>p</w:t>
      </w:r>
      <w:r>
        <w:rPr>
          <w:spacing w:val="-1"/>
          <w:w w:val="155"/>
        </w:rPr>
        <w:t>r</w:t>
      </w:r>
      <w:r>
        <w:rPr>
          <w:w w:val="140"/>
        </w:rPr>
        <w:t>o</w:t>
      </w:r>
      <w:r>
        <w:rPr>
          <w:spacing w:val="-1"/>
          <w:w w:val="98"/>
        </w:rPr>
        <w:t>p</w:t>
      </w:r>
      <w:r>
        <w:rPr>
          <w:w w:val="134"/>
        </w:rPr>
        <w:t>u</w:t>
      </w:r>
      <w:r>
        <w:rPr>
          <w:spacing w:val="-1"/>
          <w:w w:val="101"/>
        </w:rPr>
        <w:t>E</w:t>
      </w:r>
      <w:r>
        <w:rPr>
          <w:spacing w:val="-1"/>
          <w:w w:val="114"/>
        </w:rPr>
        <w:t>s</w:t>
      </w:r>
      <w:r>
        <w:rPr>
          <w:spacing w:val="-17"/>
          <w:w w:val="189"/>
        </w:rPr>
        <w:t>t</w:t>
      </w:r>
      <w:r>
        <w:rPr>
          <w:w w:val="123"/>
        </w:rPr>
        <w:t>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5"/>
        </w:rPr>
      </w:pPr>
    </w:p>
    <w:p>
      <w:pPr>
        <w:pStyle w:val="BodyText"/>
        <w:spacing w:line="249" w:lineRule="auto" w:before="139"/>
        <w:ind w:left="1553" w:right="1550" w:firstLine="444"/>
        <w:jc w:val="right"/>
        <w:rPr>
          <w:rFonts w:ascii="Georgia" w:hAnsi="Georgia"/>
        </w:rPr>
      </w:pPr>
      <w:r>
        <w:rPr/>
        <w:pict>
          <v:shape style="position:absolute;margin-left:77.692902pt;margin-top:5.057488pt;width:22.25pt;height:32.35pt;mso-position-horizontal-relative:page;mso-position-vertical-relative:paragraph;z-index:-176752" type="#_x0000_t202" filled="false" stroked="false">
            <v:textbox inset="0,0,0,0">
              <w:txbxContent>
                <w:p>
                  <w:pPr>
                    <w:spacing w:line="640" w:lineRule="exact" w:before="0"/>
                    <w:ind w:left="0" w:right="0" w:firstLine="0"/>
                    <w:jc w:val="left"/>
                    <w:rPr>
                      <w:rFonts w:ascii="Georgia"/>
                      <w:sz w:val="64"/>
                    </w:rPr>
                  </w:pPr>
                  <w:r>
                    <w:rPr>
                      <w:rFonts w:ascii="Georgia"/>
                      <w:w w:val="92"/>
                      <w:sz w:val="64"/>
                    </w:rPr>
                    <w:t>D</w:t>
                  </w:r>
                </w:p>
              </w:txbxContent>
            </v:textbox>
            <w10:wrap type="none"/>
          </v:shape>
        </w:pict>
      </w:r>
      <w:r>
        <w:rPr>
          <w:rFonts w:ascii="Georgia" w:hAnsi="Georgia"/>
          <w:w w:val="95"/>
        </w:rPr>
        <w:t>e</w:t>
      </w:r>
      <w:r>
        <w:rPr>
          <w:rFonts w:ascii="Georgia" w:hAnsi="Georgia"/>
          <w:spacing w:val="-26"/>
          <w:w w:val="95"/>
        </w:rPr>
        <w:t> </w:t>
      </w:r>
      <w:r>
        <w:rPr>
          <w:rFonts w:ascii="Georgia" w:hAnsi="Georgia"/>
          <w:w w:val="95"/>
        </w:rPr>
        <w:t>acuerdo</w:t>
      </w:r>
      <w:r>
        <w:rPr>
          <w:rFonts w:ascii="Georgia" w:hAnsi="Georgia"/>
          <w:spacing w:val="-26"/>
          <w:w w:val="95"/>
        </w:rPr>
        <w:t> </w:t>
      </w:r>
      <w:r>
        <w:rPr>
          <w:rFonts w:ascii="Georgia" w:hAnsi="Georgia"/>
          <w:w w:val="95"/>
        </w:rPr>
        <w:t>con</w:t>
      </w:r>
      <w:r>
        <w:rPr>
          <w:rFonts w:ascii="Georgia" w:hAnsi="Georgia"/>
          <w:spacing w:val="-26"/>
          <w:w w:val="95"/>
        </w:rPr>
        <w:t> </w:t>
      </w:r>
      <w:r>
        <w:rPr>
          <w:rFonts w:ascii="Georgia" w:hAnsi="Georgia"/>
          <w:w w:val="95"/>
        </w:rPr>
        <w:t>Lenclud,</w:t>
      </w:r>
      <w:r>
        <w:rPr>
          <w:rFonts w:ascii="Georgia" w:hAnsi="Georgia"/>
          <w:spacing w:val="-26"/>
          <w:w w:val="95"/>
        </w:rPr>
        <w:t> </w:t>
      </w:r>
      <w:r>
        <w:rPr>
          <w:rFonts w:ascii="Georgia" w:hAnsi="Georgia"/>
          <w:w w:val="95"/>
        </w:rPr>
        <w:t>“por</w:t>
      </w:r>
      <w:r>
        <w:rPr>
          <w:rFonts w:ascii="Georgia" w:hAnsi="Georgia"/>
          <w:spacing w:val="-26"/>
          <w:w w:val="95"/>
        </w:rPr>
        <w:t> </w:t>
      </w:r>
      <w:r>
        <w:rPr>
          <w:rFonts w:ascii="Georgia" w:hAnsi="Georgia"/>
          <w:w w:val="95"/>
        </w:rPr>
        <w:t>diferentes</w:t>
      </w:r>
      <w:r>
        <w:rPr>
          <w:rFonts w:ascii="Georgia" w:hAnsi="Georgia"/>
          <w:spacing w:val="-26"/>
          <w:w w:val="95"/>
        </w:rPr>
        <w:t> </w:t>
      </w:r>
      <w:r>
        <w:rPr>
          <w:rFonts w:ascii="Georgia" w:hAnsi="Georgia"/>
          <w:w w:val="95"/>
        </w:rPr>
        <w:t>que</w:t>
      </w:r>
      <w:r>
        <w:rPr>
          <w:rFonts w:ascii="Georgia" w:hAnsi="Georgia"/>
          <w:spacing w:val="-26"/>
          <w:w w:val="95"/>
        </w:rPr>
        <w:t> </w:t>
      </w:r>
      <w:r>
        <w:rPr>
          <w:rFonts w:ascii="Georgia" w:hAnsi="Georgia"/>
          <w:w w:val="95"/>
        </w:rPr>
        <w:t>sean</w:t>
      </w:r>
      <w:r>
        <w:rPr>
          <w:rFonts w:ascii="Georgia" w:hAnsi="Georgia"/>
          <w:spacing w:val="-26"/>
          <w:w w:val="95"/>
        </w:rPr>
        <w:t> </w:t>
      </w:r>
      <w:r>
        <w:rPr>
          <w:rFonts w:ascii="Georgia" w:hAnsi="Georgia"/>
          <w:w w:val="95"/>
        </w:rPr>
        <w:t>las</w:t>
      </w:r>
      <w:r>
        <w:rPr>
          <w:rFonts w:ascii="Georgia" w:hAnsi="Georgia"/>
          <w:spacing w:val="-26"/>
          <w:w w:val="95"/>
        </w:rPr>
        <w:t> </w:t>
      </w:r>
      <w:r>
        <w:rPr>
          <w:rFonts w:ascii="Georgia" w:hAnsi="Georgia"/>
          <w:w w:val="95"/>
        </w:rPr>
        <w:t>teorías</w:t>
      </w:r>
      <w:r>
        <w:rPr>
          <w:rFonts w:ascii="Georgia" w:hAnsi="Georgia"/>
          <w:spacing w:val="-26"/>
          <w:w w:val="95"/>
        </w:rPr>
        <w:t> </w:t>
      </w:r>
      <w:r>
        <w:rPr>
          <w:rFonts w:ascii="Georgia" w:hAnsi="Georgia"/>
          <w:w w:val="95"/>
        </w:rPr>
        <w:t>antropológicas,</w:t>
      </w:r>
      <w:r>
        <w:rPr>
          <w:rFonts w:ascii="Georgia" w:hAnsi="Georgia"/>
          <w:w w:val="91"/>
        </w:rPr>
        <w:t> </w:t>
      </w:r>
      <w:r>
        <w:rPr>
          <w:rFonts w:ascii="Georgia" w:hAnsi="Georgia"/>
          <w:w w:val="95"/>
        </w:rPr>
        <w:t>por</w:t>
      </w:r>
      <w:r>
        <w:rPr>
          <w:rFonts w:ascii="Georgia" w:hAnsi="Georgia"/>
          <w:spacing w:val="-27"/>
          <w:w w:val="95"/>
        </w:rPr>
        <w:t> </w:t>
      </w:r>
      <w:r>
        <w:rPr>
          <w:rFonts w:ascii="Georgia" w:hAnsi="Georgia"/>
          <w:w w:val="95"/>
        </w:rPr>
        <w:t>su</w:t>
      </w:r>
      <w:r>
        <w:rPr>
          <w:rFonts w:ascii="Georgia" w:hAnsi="Georgia"/>
          <w:spacing w:val="-27"/>
          <w:w w:val="95"/>
        </w:rPr>
        <w:t> </w:t>
      </w:r>
      <w:r>
        <w:rPr>
          <w:rFonts w:ascii="Georgia" w:hAnsi="Georgia"/>
          <w:w w:val="95"/>
        </w:rPr>
        <w:t>contenido</w:t>
      </w:r>
      <w:r>
        <w:rPr>
          <w:rFonts w:ascii="Georgia" w:hAnsi="Georgia"/>
          <w:spacing w:val="-27"/>
          <w:w w:val="95"/>
        </w:rPr>
        <w:t> </w:t>
      </w:r>
      <w:r>
        <w:rPr>
          <w:rFonts w:ascii="Georgia" w:hAnsi="Georgia"/>
          <w:w w:val="95"/>
        </w:rPr>
        <w:t>o</w:t>
      </w:r>
      <w:r>
        <w:rPr>
          <w:rFonts w:ascii="Georgia" w:hAnsi="Georgia"/>
          <w:spacing w:val="-27"/>
          <w:w w:val="95"/>
        </w:rPr>
        <w:t> </w:t>
      </w:r>
      <w:r>
        <w:rPr>
          <w:rFonts w:ascii="Georgia" w:hAnsi="Georgia"/>
          <w:w w:val="95"/>
        </w:rPr>
        <w:t>extensión,</w:t>
      </w:r>
      <w:r>
        <w:rPr>
          <w:rFonts w:ascii="Georgia" w:hAnsi="Georgia"/>
          <w:spacing w:val="-27"/>
          <w:w w:val="95"/>
        </w:rPr>
        <w:t> </w:t>
      </w:r>
      <w:r>
        <w:rPr>
          <w:rFonts w:ascii="Georgia" w:hAnsi="Georgia"/>
          <w:w w:val="95"/>
        </w:rPr>
        <w:t>todas</w:t>
      </w:r>
      <w:r>
        <w:rPr>
          <w:rFonts w:ascii="Georgia" w:hAnsi="Georgia"/>
          <w:spacing w:val="-27"/>
          <w:w w:val="95"/>
        </w:rPr>
        <w:t> </w:t>
      </w:r>
      <w:r>
        <w:rPr>
          <w:rFonts w:ascii="Georgia" w:hAnsi="Georgia"/>
          <w:w w:val="95"/>
        </w:rPr>
        <w:t>se</w:t>
      </w:r>
      <w:r>
        <w:rPr>
          <w:rFonts w:ascii="Georgia" w:hAnsi="Georgia"/>
          <w:spacing w:val="-27"/>
          <w:w w:val="95"/>
        </w:rPr>
        <w:t> </w:t>
      </w:r>
      <w:r>
        <w:rPr>
          <w:rFonts w:ascii="Georgia" w:hAnsi="Georgia"/>
          <w:spacing w:val="-2"/>
          <w:w w:val="95"/>
        </w:rPr>
        <w:t>reúnen</w:t>
      </w:r>
      <w:r>
        <w:rPr>
          <w:rFonts w:ascii="Georgia" w:hAnsi="Georgia"/>
          <w:spacing w:val="-27"/>
          <w:w w:val="95"/>
        </w:rPr>
        <w:t> </w:t>
      </w:r>
      <w:r>
        <w:rPr>
          <w:rFonts w:ascii="Georgia" w:hAnsi="Georgia"/>
          <w:w w:val="95"/>
        </w:rPr>
        <w:t>a</w:t>
      </w:r>
      <w:r>
        <w:rPr>
          <w:rFonts w:ascii="Georgia" w:hAnsi="Georgia"/>
          <w:spacing w:val="-27"/>
          <w:w w:val="95"/>
        </w:rPr>
        <w:t> </w:t>
      </w:r>
      <w:r>
        <w:rPr>
          <w:rFonts w:ascii="Georgia" w:hAnsi="Georgia"/>
          <w:w w:val="95"/>
        </w:rPr>
        <w:t>una</w:t>
      </w:r>
      <w:r>
        <w:rPr>
          <w:rFonts w:ascii="Georgia" w:hAnsi="Georgia"/>
          <w:spacing w:val="-27"/>
          <w:w w:val="95"/>
        </w:rPr>
        <w:t> </w:t>
      </w:r>
      <w:r>
        <w:rPr>
          <w:rFonts w:ascii="Georgia" w:hAnsi="Georgia"/>
          <w:w w:val="95"/>
        </w:rPr>
        <w:t>tradición</w:t>
      </w:r>
      <w:r>
        <w:rPr>
          <w:rFonts w:ascii="Georgia" w:hAnsi="Georgia"/>
          <w:spacing w:val="-27"/>
          <w:w w:val="95"/>
        </w:rPr>
        <w:t> </w:t>
      </w:r>
      <w:r>
        <w:rPr>
          <w:rFonts w:ascii="Georgia" w:hAnsi="Georgia"/>
          <w:w w:val="95"/>
        </w:rPr>
        <w:t>problemática</w:t>
      </w:r>
      <w:r>
        <w:rPr>
          <w:rFonts w:ascii="Georgia" w:hAnsi="Georgia"/>
          <w:w w:val="89"/>
        </w:rPr>
        <w:t> </w:t>
      </w:r>
      <w:r>
        <w:rPr>
          <w:rFonts w:ascii="Georgia" w:hAnsi="Georgia"/>
          <w:w w:val="95"/>
        </w:rPr>
        <w:t>dirigida</w:t>
      </w:r>
      <w:r>
        <w:rPr>
          <w:rFonts w:ascii="Georgia" w:hAnsi="Georgia"/>
          <w:spacing w:val="-7"/>
          <w:w w:val="95"/>
        </w:rPr>
        <w:t> </w:t>
      </w:r>
      <w:r>
        <w:rPr>
          <w:rFonts w:ascii="Georgia" w:hAnsi="Georgia"/>
          <w:w w:val="95"/>
        </w:rPr>
        <w:t>al</w:t>
      </w:r>
      <w:r>
        <w:rPr>
          <w:rFonts w:ascii="Georgia" w:hAnsi="Georgia"/>
          <w:spacing w:val="-7"/>
          <w:w w:val="95"/>
        </w:rPr>
        <w:t> </w:t>
      </w:r>
      <w:r>
        <w:rPr>
          <w:rFonts w:ascii="Georgia" w:hAnsi="Georgia"/>
          <w:w w:val="95"/>
        </w:rPr>
        <w:t>conocimiento</w:t>
      </w:r>
      <w:r>
        <w:rPr>
          <w:rFonts w:ascii="Georgia" w:hAnsi="Georgia"/>
          <w:spacing w:val="-8"/>
          <w:w w:val="95"/>
        </w:rPr>
        <w:t> </w:t>
      </w:r>
      <w:r>
        <w:rPr>
          <w:rFonts w:ascii="Georgia" w:hAnsi="Georgia"/>
          <w:w w:val="95"/>
        </w:rPr>
        <w:t>de</w:t>
      </w:r>
      <w:r>
        <w:rPr>
          <w:rFonts w:ascii="Georgia" w:hAnsi="Georgia"/>
          <w:spacing w:val="-7"/>
          <w:w w:val="95"/>
        </w:rPr>
        <w:t> </w:t>
      </w:r>
      <w:r>
        <w:rPr>
          <w:rFonts w:ascii="Georgia" w:hAnsi="Georgia"/>
          <w:w w:val="95"/>
        </w:rPr>
        <w:t>la</w:t>
      </w:r>
      <w:r>
        <w:rPr>
          <w:rFonts w:ascii="Georgia" w:hAnsi="Georgia"/>
          <w:spacing w:val="-7"/>
          <w:w w:val="95"/>
        </w:rPr>
        <w:t> </w:t>
      </w:r>
      <w:r>
        <w:rPr>
          <w:rFonts w:ascii="Georgia" w:hAnsi="Georgia"/>
          <w:w w:val="95"/>
        </w:rPr>
        <w:t>diversidad</w:t>
      </w:r>
      <w:r>
        <w:rPr>
          <w:rFonts w:ascii="Georgia" w:hAnsi="Georgia"/>
          <w:spacing w:val="-6"/>
          <w:w w:val="95"/>
        </w:rPr>
        <w:t> </w:t>
      </w:r>
      <w:r>
        <w:rPr>
          <w:rFonts w:ascii="Georgia" w:hAnsi="Georgia"/>
          <w:w w:val="95"/>
        </w:rPr>
        <w:t>de</w:t>
      </w:r>
      <w:r>
        <w:rPr>
          <w:rFonts w:ascii="Georgia" w:hAnsi="Georgia"/>
          <w:spacing w:val="-7"/>
          <w:w w:val="95"/>
        </w:rPr>
        <w:t> </w:t>
      </w:r>
      <w:r>
        <w:rPr>
          <w:rFonts w:ascii="Georgia" w:hAnsi="Georgia"/>
          <w:w w:val="95"/>
        </w:rPr>
        <w:t>sociedades</w:t>
      </w:r>
      <w:r>
        <w:rPr>
          <w:rFonts w:ascii="Georgia" w:hAnsi="Georgia"/>
          <w:spacing w:val="-8"/>
          <w:w w:val="95"/>
        </w:rPr>
        <w:t> </w:t>
      </w:r>
      <w:r>
        <w:rPr>
          <w:rFonts w:ascii="Georgia" w:hAnsi="Georgia"/>
          <w:w w:val="95"/>
        </w:rPr>
        <w:t>y</w:t>
      </w:r>
      <w:r>
        <w:rPr>
          <w:rFonts w:ascii="Georgia" w:hAnsi="Georgia"/>
          <w:spacing w:val="-7"/>
          <w:w w:val="95"/>
        </w:rPr>
        <w:t> </w:t>
      </w:r>
      <w:r>
        <w:rPr>
          <w:rFonts w:ascii="Georgia" w:hAnsi="Georgia"/>
          <w:w w:val="95"/>
        </w:rPr>
        <w:t>de</w:t>
      </w:r>
      <w:r>
        <w:rPr>
          <w:rFonts w:ascii="Georgia" w:hAnsi="Georgia"/>
          <w:spacing w:val="-7"/>
          <w:w w:val="95"/>
        </w:rPr>
        <w:t> </w:t>
      </w:r>
      <w:r>
        <w:rPr>
          <w:rFonts w:ascii="Georgia" w:hAnsi="Georgia"/>
          <w:w w:val="95"/>
        </w:rPr>
        <w:t>culturas,</w:t>
      </w:r>
      <w:r>
        <w:rPr>
          <w:rFonts w:ascii="Georgia" w:hAnsi="Georgia"/>
          <w:spacing w:val="-7"/>
          <w:w w:val="95"/>
        </w:rPr>
        <w:t> </w:t>
      </w:r>
      <w:r>
        <w:rPr>
          <w:rFonts w:ascii="Georgia" w:hAnsi="Georgia"/>
          <w:w w:val="95"/>
        </w:rPr>
        <w:t>todas</w:t>
      </w:r>
      <w:r>
        <w:rPr>
          <w:rFonts w:ascii="Georgia" w:hAnsi="Georgia"/>
          <w:spacing w:val="-7"/>
          <w:w w:val="95"/>
        </w:rPr>
        <w:t> </w:t>
      </w:r>
      <w:r>
        <w:rPr>
          <w:rFonts w:ascii="Georgia" w:hAnsi="Georgia"/>
          <w:w w:val="95"/>
        </w:rPr>
        <w:t>se</w:t>
      </w:r>
      <w:r>
        <w:rPr>
          <w:rFonts w:ascii="Georgia" w:hAnsi="Georgia"/>
          <w:w w:val="87"/>
        </w:rPr>
        <w:t> </w:t>
      </w:r>
      <w:r>
        <w:rPr>
          <w:rFonts w:ascii="Georgia" w:hAnsi="Georgia"/>
          <w:spacing w:val="-3"/>
          <w:w w:val="95"/>
        </w:rPr>
        <w:t>refieren</w:t>
      </w:r>
      <w:r>
        <w:rPr>
          <w:rFonts w:ascii="Georgia" w:hAnsi="Georgia"/>
          <w:spacing w:val="-33"/>
          <w:w w:val="95"/>
        </w:rPr>
        <w:t> </w:t>
      </w:r>
      <w:r>
        <w:rPr>
          <w:rFonts w:ascii="Georgia" w:hAnsi="Georgia"/>
          <w:w w:val="95"/>
        </w:rPr>
        <w:t>a</w:t>
      </w:r>
      <w:r>
        <w:rPr>
          <w:rFonts w:ascii="Georgia" w:hAnsi="Georgia"/>
          <w:spacing w:val="-33"/>
          <w:w w:val="95"/>
        </w:rPr>
        <w:t> </w:t>
      </w:r>
      <w:r>
        <w:rPr>
          <w:rFonts w:ascii="Georgia" w:hAnsi="Georgia"/>
          <w:w w:val="95"/>
        </w:rPr>
        <w:t>un</w:t>
      </w:r>
      <w:r>
        <w:rPr>
          <w:rFonts w:ascii="Georgia" w:hAnsi="Georgia"/>
          <w:spacing w:val="-33"/>
          <w:w w:val="95"/>
        </w:rPr>
        <w:t> </w:t>
      </w:r>
      <w:r>
        <w:rPr>
          <w:rFonts w:ascii="Georgia" w:hAnsi="Georgia"/>
          <w:w w:val="95"/>
        </w:rPr>
        <w:t>proyecto</w:t>
      </w:r>
      <w:r>
        <w:rPr>
          <w:rFonts w:ascii="Georgia" w:hAnsi="Georgia"/>
          <w:spacing w:val="-33"/>
          <w:w w:val="95"/>
        </w:rPr>
        <w:t> </w:t>
      </w:r>
      <w:r>
        <w:rPr>
          <w:rFonts w:ascii="Georgia" w:hAnsi="Georgia"/>
          <w:w w:val="95"/>
        </w:rPr>
        <w:t>del</w:t>
      </w:r>
      <w:r>
        <w:rPr>
          <w:rFonts w:ascii="Georgia" w:hAnsi="Georgia"/>
          <w:spacing w:val="-33"/>
          <w:w w:val="95"/>
        </w:rPr>
        <w:t> </w:t>
      </w:r>
      <w:r>
        <w:rPr>
          <w:rFonts w:ascii="Georgia" w:hAnsi="Georgia"/>
          <w:w w:val="95"/>
        </w:rPr>
        <w:t>saber</w:t>
      </w:r>
      <w:r>
        <w:rPr>
          <w:rFonts w:ascii="Georgia" w:hAnsi="Georgia"/>
          <w:spacing w:val="-33"/>
          <w:w w:val="95"/>
        </w:rPr>
        <w:t> </w:t>
      </w:r>
      <w:r>
        <w:rPr>
          <w:rFonts w:ascii="Georgia" w:hAnsi="Georgia"/>
          <w:w w:val="95"/>
        </w:rPr>
        <w:t>último</w:t>
      </w:r>
      <w:r>
        <w:rPr>
          <w:rFonts w:ascii="Georgia" w:hAnsi="Georgia"/>
          <w:spacing w:val="-33"/>
          <w:w w:val="95"/>
        </w:rPr>
        <w:t> </w:t>
      </w:r>
      <w:r>
        <w:rPr>
          <w:rFonts w:ascii="Georgia" w:hAnsi="Georgia"/>
          <w:w w:val="95"/>
        </w:rPr>
        <w:t>sobre</w:t>
      </w:r>
      <w:r>
        <w:rPr>
          <w:rFonts w:ascii="Georgia" w:hAnsi="Georgia"/>
          <w:spacing w:val="-33"/>
          <w:w w:val="95"/>
        </w:rPr>
        <w:t> </w:t>
      </w:r>
      <w:r>
        <w:rPr>
          <w:rFonts w:ascii="Georgia" w:hAnsi="Georgia"/>
          <w:w w:val="95"/>
        </w:rPr>
        <w:t>la</w:t>
      </w:r>
      <w:r>
        <w:rPr>
          <w:rFonts w:ascii="Georgia" w:hAnsi="Georgia"/>
          <w:spacing w:val="-33"/>
          <w:w w:val="95"/>
        </w:rPr>
        <w:t> </w:t>
      </w:r>
      <w:r>
        <w:rPr>
          <w:rFonts w:ascii="Georgia" w:hAnsi="Georgia"/>
          <w:w w:val="95"/>
        </w:rPr>
        <w:t>unidad</w:t>
      </w:r>
      <w:r>
        <w:rPr>
          <w:rFonts w:ascii="Georgia" w:hAnsi="Georgia"/>
          <w:spacing w:val="-33"/>
          <w:w w:val="95"/>
        </w:rPr>
        <w:t> </w:t>
      </w:r>
      <w:r>
        <w:rPr>
          <w:rFonts w:ascii="Georgia" w:hAnsi="Georgia"/>
          <w:w w:val="95"/>
        </w:rPr>
        <w:t>del</w:t>
      </w:r>
      <w:r>
        <w:rPr>
          <w:rFonts w:ascii="Georgia" w:hAnsi="Georgia"/>
          <w:spacing w:val="-33"/>
          <w:w w:val="95"/>
        </w:rPr>
        <w:t> </w:t>
      </w:r>
      <w:r>
        <w:rPr>
          <w:rFonts w:ascii="Georgia" w:hAnsi="Georgia"/>
          <w:w w:val="95"/>
        </w:rPr>
        <w:t>género</w:t>
      </w:r>
      <w:r>
        <w:rPr>
          <w:rFonts w:ascii="Georgia" w:hAnsi="Georgia"/>
          <w:spacing w:val="-33"/>
          <w:w w:val="95"/>
        </w:rPr>
        <w:t> </w:t>
      </w:r>
      <w:r>
        <w:rPr>
          <w:rFonts w:ascii="Georgia" w:hAnsi="Georgia"/>
          <w:w w:val="95"/>
        </w:rPr>
        <w:t>humano”</w:t>
      </w:r>
      <w:r>
        <w:rPr>
          <w:rFonts w:ascii="Georgia" w:hAnsi="Georgia"/>
          <w:spacing w:val="-33"/>
          <w:w w:val="95"/>
        </w:rPr>
        <w:t> </w:t>
      </w:r>
      <w:r>
        <w:rPr>
          <w:rFonts w:ascii="Georgia" w:hAnsi="Georgia"/>
          <w:w w:val="95"/>
        </w:rPr>
        <w:t>(Len-</w:t>
      </w:r>
      <w:r>
        <w:rPr>
          <w:rFonts w:ascii="Georgia" w:hAnsi="Georgia"/>
          <w:w w:val="89"/>
        </w:rPr>
        <w:t> </w:t>
      </w:r>
      <w:r>
        <w:rPr>
          <w:rFonts w:ascii="Georgia" w:hAnsi="Georgia"/>
          <w:w w:val="95"/>
        </w:rPr>
        <w:t>clud,</w:t>
      </w:r>
      <w:r>
        <w:rPr>
          <w:rFonts w:ascii="Georgia" w:hAnsi="Georgia"/>
          <w:spacing w:val="-4"/>
          <w:w w:val="95"/>
        </w:rPr>
        <w:t> </w:t>
      </w:r>
      <w:r>
        <w:rPr>
          <w:rFonts w:ascii="Georgia" w:hAnsi="Georgia"/>
          <w:w w:val="95"/>
        </w:rPr>
        <w:t>1991:</w:t>
      </w:r>
      <w:r>
        <w:rPr>
          <w:rFonts w:ascii="Georgia" w:hAnsi="Georgia"/>
          <w:spacing w:val="-4"/>
          <w:w w:val="95"/>
        </w:rPr>
        <w:t> </w:t>
      </w:r>
      <w:r>
        <w:rPr>
          <w:rFonts w:ascii="Georgia" w:hAnsi="Georgia"/>
          <w:w w:val="95"/>
        </w:rPr>
        <w:t>336).</w:t>
      </w:r>
      <w:r>
        <w:rPr>
          <w:rFonts w:ascii="Georgia" w:hAnsi="Georgia"/>
          <w:spacing w:val="-4"/>
          <w:w w:val="95"/>
        </w:rPr>
        <w:t> </w:t>
      </w:r>
      <w:r>
        <w:rPr>
          <w:rFonts w:ascii="Georgia" w:hAnsi="Georgia"/>
          <w:w w:val="95"/>
        </w:rPr>
        <w:t>Aun</w:t>
      </w:r>
      <w:r>
        <w:rPr>
          <w:rFonts w:ascii="Georgia" w:hAnsi="Georgia"/>
          <w:spacing w:val="-4"/>
          <w:w w:val="95"/>
        </w:rPr>
        <w:t> </w:t>
      </w:r>
      <w:r>
        <w:rPr>
          <w:rFonts w:ascii="Georgia" w:hAnsi="Georgia"/>
          <w:w w:val="95"/>
        </w:rPr>
        <w:t>más</w:t>
      </w:r>
      <w:r>
        <w:rPr>
          <w:rFonts w:ascii="Georgia" w:hAnsi="Georgia"/>
          <w:spacing w:val="-4"/>
          <w:w w:val="95"/>
        </w:rPr>
        <w:t> </w:t>
      </w:r>
      <w:r>
        <w:rPr>
          <w:rFonts w:ascii="Georgia" w:hAnsi="Georgia"/>
          <w:w w:val="95"/>
        </w:rPr>
        <w:t>profundamente,</w:t>
      </w:r>
      <w:r>
        <w:rPr>
          <w:rFonts w:ascii="Georgia" w:hAnsi="Georgia"/>
          <w:spacing w:val="-5"/>
          <w:w w:val="95"/>
        </w:rPr>
        <w:t> </w:t>
      </w:r>
      <w:r>
        <w:rPr>
          <w:rFonts w:ascii="Georgia" w:hAnsi="Georgia"/>
          <w:w w:val="95"/>
        </w:rPr>
        <w:t>al</w:t>
      </w:r>
      <w:r>
        <w:rPr>
          <w:rFonts w:ascii="Georgia" w:hAnsi="Georgia"/>
          <w:spacing w:val="-4"/>
          <w:w w:val="95"/>
        </w:rPr>
        <w:t> </w:t>
      </w:r>
      <w:r>
        <w:rPr>
          <w:rFonts w:ascii="Georgia" w:hAnsi="Georgia"/>
          <w:w w:val="95"/>
        </w:rPr>
        <w:t>inicio</w:t>
      </w:r>
      <w:r>
        <w:rPr>
          <w:rFonts w:ascii="Georgia" w:hAnsi="Georgia"/>
          <w:spacing w:val="-4"/>
          <w:w w:val="95"/>
        </w:rPr>
        <w:t> </w:t>
      </w:r>
      <w:r>
        <w:rPr>
          <w:rFonts w:ascii="Georgia" w:hAnsi="Georgia"/>
          <w:w w:val="95"/>
        </w:rPr>
        <w:t>de</w:t>
      </w:r>
      <w:r>
        <w:rPr>
          <w:rFonts w:ascii="Georgia" w:hAnsi="Georgia"/>
          <w:spacing w:val="-4"/>
          <w:w w:val="95"/>
        </w:rPr>
        <w:t> </w:t>
      </w:r>
      <w:r>
        <w:rPr>
          <w:rFonts w:ascii="Georgia" w:hAnsi="Georgia"/>
          <w:w w:val="95"/>
        </w:rPr>
        <w:t>este</w:t>
      </w:r>
      <w:r>
        <w:rPr>
          <w:rFonts w:ascii="Georgia" w:hAnsi="Georgia"/>
          <w:spacing w:val="-4"/>
          <w:w w:val="95"/>
        </w:rPr>
        <w:t> </w:t>
      </w:r>
      <w:r>
        <w:rPr>
          <w:rFonts w:ascii="Georgia" w:hAnsi="Georgia"/>
          <w:w w:val="95"/>
        </w:rPr>
        <w:t>libro</w:t>
      </w:r>
      <w:r>
        <w:rPr>
          <w:rFonts w:ascii="Georgia" w:hAnsi="Georgia"/>
          <w:spacing w:val="-4"/>
          <w:w w:val="95"/>
        </w:rPr>
        <w:t> </w:t>
      </w:r>
      <w:r>
        <w:rPr>
          <w:rFonts w:ascii="Georgia" w:hAnsi="Georgia"/>
          <w:w w:val="95"/>
        </w:rPr>
        <w:t>hemos</w:t>
      </w:r>
      <w:r>
        <w:rPr>
          <w:rFonts w:ascii="Georgia" w:hAnsi="Georgia"/>
          <w:spacing w:val="-4"/>
          <w:w w:val="95"/>
        </w:rPr>
        <w:t> </w:t>
      </w:r>
      <w:r>
        <w:rPr>
          <w:rFonts w:ascii="Georgia" w:hAnsi="Georgia"/>
          <w:w w:val="95"/>
        </w:rPr>
        <w:t>dicho</w:t>
      </w:r>
      <w:r>
        <w:rPr>
          <w:rFonts w:ascii="Georgia" w:hAnsi="Georgia"/>
          <w:spacing w:val="-1"/>
          <w:w w:val="91"/>
        </w:rPr>
        <w:t> </w:t>
      </w:r>
      <w:r>
        <w:rPr>
          <w:rFonts w:ascii="Georgia" w:hAnsi="Georgia"/>
          <w:w w:val="90"/>
        </w:rPr>
        <w:t>que los antropólogos de todos los tiempos pretenden elucidar conceptual</w:t>
      </w:r>
      <w:r>
        <w:rPr>
          <w:rFonts w:ascii="Georgia" w:hAnsi="Georgia"/>
          <w:spacing w:val="-5"/>
          <w:w w:val="90"/>
        </w:rPr>
        <w:t> </w:t>
      </w:r>
      <w:r>
        <w:rPr>
          <w:rFonts w:ascii="Georgia" w:hAnsi="Georgia"/>
          <w:w w:val="90"/>
        </w:rPr>
        <w:t>y</w:t>
      </w:r>
      <w:r>
        <w:rPr>
          <w:rFonts w:ascii="Georgia" w:hAnsi="Georgia"/>
          <w:spacing w:val="-2"/>
          <w:w w:val="90"/>
        </w:rPr>
        <w:t> </w:t>
      </w:r>
      <w:r>
        <w:rPr>
          <w:rFonts w:ascii="Georgia" w:hAnsi="Georgia"/>
          <w:w w:val="90"/>
        </w:rPr>
        <w:t>empí-</w:t>
      </w:r>
      <w:r>
        <w:rPr>
          <w:rFonts w:ascii="Georgia" w:hAnsi="Georgia"/>
          <w:w w:val="90"/>
        </w:rPr>
        <w:t> </w:t>
      </w:r>
      <w:r>
        <w:rPr>
          <w:rFonts w:ascii="Georgia" w:hAnsi="Georgia"/>
          <w:w w:val="95"/>
        </w:rPr>
        <w:t>ricamente</w:t>
      </w:r>
      <w:r>
        <w:rPr>
          <w:rFonts w:ascii="Georgia" w:hAnsi="Georgia"/>
          <w:spacing w:val="-25"/>
          <w:w w:val="95"/>
        </w:rPr>
        <w:t> </w:t>
      </w:r>
      <w:r>
        <w:rPr>
          <w:rFonts w:ascii="Georgia" w:hAnsi="Georgia"/>
          <w:w w:val="95"/>
        </w:rPr>
        <w:t>el</w:t>
      </w:r>
      <w:r>
        <w:rPr>
          <w:rFonts w:ascii="Georgia" w:hAnsi="Georgia"/>
          <w:spacing w:val="-25"/>
          <w:w w:val="95"/>
        </w:rPr>
        <w:t> </w:t>
      </w:r>
      <w:r>
        <w:rPr>
          <w:rFonts w:ascii="Georgia" w:hAnsi="Georgia"/>
          <w:w w:val="95"/>
        </w:rPr>
        <w:t>problema</w:t>
      </w:r>
      <w:r>
        <w:rPr>
          <w:rFonts w:ascii="Georgia" w:hAnsi="Georgia"/>
          <w:spacing w:val="-25"/>
          <w:w w:val="95"/>
        </w:rPr>
        <w:t> </w:t>
      </w:r>
      <w:r>
        <w:rPr>
          <w:rFonts w:ascii="Georgia" w:hAnsi="Georgia"/>
          <w:w w:val="95"/>
        </w:rPr>
        <w:t>de</w:t>
      </w:r>
      <w:r>
        <w:rPr>
          <w:rFonts w:ascii="Georgia" w:hAnsi="Georgia"/>
          <w:spacing w:val="-25"/>
          <w:w w:val="95"/>
        </w:rPr>
        <w:t> </w:t>
      </w:r>
      <w:r>
        <w:rPr>
          <w:rFonts w:ascii="Georgia" w:hAnsi="Georgia"/>
          <w:w w:val="95"/>
        </w:rPr>
        <w:t>la</w:t>
      </w:r>
      <w:r>
        <w:rPr>
          <w:rFonts w:ascii="Georgia" w:hAnsi="Georgia"/>
          <w:spacing w:val="-25"/>
          <w:w w:val="95"/>
        </w:rPr>
        <w:t> </w:t>
      </w:r>
      <w:r>
        <w:rPr>
          <w:rFonts w:ascii="Georgia" w:hAnsi="Georgia"/>
          <w:w w:val="95"/>
        </w:rPr>
        <w:t>hominización</w:t>
      </w:r>
      <w:r>
        <w:rPr>
          <w:rFonts w:ascii="Georgia" w:hAnsi="Georgia"/>
          <w:spacing w:val="-24"/>
          <w:w w:val="95"/>
        </w:rPr>
        <w:t> </w:t>
      </w:r>
      <w:r>
        <w:rPr>
          <w:rFonts w:ascii="Georgia" w:hAnsi="Georgia"/>
          <w:w w:val="95"/>
        </w:rPr>
        <w:t>y</w:t>
      </w:r>
      <w:r>
        <w:rPr>
          <w:rFonts w:ascii="Georgia" w:hAnsi="Georgia"/>
          <w:spacing w:val="-25"/>
          <w:w w:val="95"/>
        </w:rPr>
        <w:t> </w:t>
      </w:r>
      <w:r>
        <w:rPr>
          <w:rFonts w:ascii="Georgia" w:hAnsi="Georgia"/>
          <w:w w:val="95"/>
        </w:rPr>
        <w:t>de</w:t>
      </w:r>
      <w:r>
        <w:rPr>
          <w:rFonts w:ascii="Georgia" w:hAnsi="Georgia"/>
          <w:spacing w:val="-25"/>
          <w:w w:val="95"/>
        </w:rPr>
        <w:t> </w:t>
      </w:r>
      <w:r>
        <w:rPr>
          <w:rFonts w:ascii="Georgia" w:hAnsi="Georgia"/>
          <w:w w:val="95"/>
        </w:rPr>
        <w:t>la</w:t>
      </w:r>
      <w:r>
        <w:rPr>
          <w:rFonts w:ascii="Georgia" w:hAnsi="Georgia"/>
          <w:spacing w:val="-25"/>
          <w:w w:val="95"/>
        </w:rPr>
        <w:t> </w:t>
      </w:r>
      <w:r>
        <w:rPr>
          <w:rFonts w:ascii="Georgia" w:hAnsi="Georgia"/>
          <w:w w:val="95"/>
        </w:rPr>
        <w:t>humanización.</w:t>
      </w:r>
      <w:r>
        <w:rPr>
          <w:rFonts w:ascii="Georgia" w:hAnsi="Georgia"/>
          <w:spacing w:val="-24"/>
          <w:w w:val="95"/>
        </w:rPr>
        <w:t> </w:t>
      </w:r>
      <w:r>
        <w:rPr>
          <w:rFonts w:ascii="Georgia" w:hAnsi="Georgia"/>
          <w:w w:val="95"/>
        </w:rPr>
        <w:t>Agregando,</w:t>
      </w:r>
      <w:r>
        <w:rPr>
          <w:rFonts w:ascii="Georgia" w:hAnsi="Georgia"/>
          <w:spacing w:val="-24"/>
          <w:w w:val="95"/>
        </w:rPr>
        <w:t> </w:t>
      </w:r>
      <w:r>
        <w:rPr>
          <w:rFonts w:ascii="Georgia" w:hAnsi="Georgia"/>
          <w:w w:val="95"/>
        </w:rPr>
        <w:t>en</w:t>
      </w:r>
      <w:r>
        <w:rPr>
          <w:rFonts w:ascii="Georgia" w:hAnsi="Georgia"/>
          <w:spacing w:val="-1"/>
          <w:w w:val="92"/>
        </w:rPr>
        <w:t> </w:t>
      </w:r>
      <w:r>
        <w:rPr>
          <w:rFonts w:ascii="Georgia" w:hAnsi="Georgia"/>
          <w:w w:val="95"/>
        </w:rPr>
        <w:t>seguida,</w:t>
      </w:r>
      <w:r>
        <w:rPr>
          <w:rFonts w:ascii="Georgia" w:hAnsi="Georgia"/>
          <w:spacing w:val="-28"/>
          <w:w w:val="95"/>
        </w:rPr>
        <w:t> </w:t>
      </w:r>
      <w:r>
        <w:rPr>
          <w:rFonts w:ascii="Georgia" w:hAnsi="Georgia"/>
          <w:w w:val="95"/>
        </w:rPr>
        <w:t>que</w:t>
      </w:r>
      <w:r>
        <w:rPr>
          <w:rFonts w:ascii="Georgia" w:hAnsi="Georgia"/>
          <w:spacing w:val="-28"/>
          <w:w w:val="95"/>
        </w:rPr>
        <w:t> </w:t>
      </w:r>
      <w:r>
        <w:rPr>
          <w:rFonts w:ascii="Georgia" w:hAnsi="Georgia"/>
          <w:w w:val="95"/>
        </w:rPr>
        <w:t>la</w:t>
      </w:r>
      <w:r>
        <w:rPr>
          <w:rFonts w:ascii="Georgia" w:hAnsi="Georgia"/>
          <w:spacing w:val="-28"/>
          <w:w w:val="95"/>
        </w:rPr>
        <w:t> </w:t>
      </w:r>
      <w:r>
        <w:rPr>
          <w:rFonts w:ascii="Georgia" w:hAnsi="Georgia"/>
          <w:w w:val="95"/>
        </w:rPr>
        <w:t>antropología</w:t>
      </w:r>
      <w:r>
        <w:rPr>
          <w:rFonts w:ascii="Georgia" w:hAnsi="Georgia"/>
          <w:spacing w:val="-28"/>
          <w:w w:val="95"/>
        </w:rPr>
        <w:t> </w:t>
      </w:r>
      <w:r>
        <w:rPr>
          <w:rFonts w:ascii="Georgia" w:hAnsi="Georgia"/>
          <w:w w:val="95"/>
        </w:rPr>
        <w:t>resulta</w:t>
      </w:r>
      <w:r>
        <w:rPr>
          <w:rFonts w:ascii="Georgia" w:hAnsi="Georgia"/>
          <w:spacing w:val="-28"/>
          <w:w w:val="95"/>
        </w:rPr>
        <w:t> </w:t>
      </w:r>
      <w:r>
        <w:rPr>
          <w:rFonts w:ascii="Georgia" w:hAnsi="Georgia"/>
          <w:w w:val="95"/>
        </w:rPr>
        <w:t>ser</w:t>
      </w:r>
      <w:r>
        <w:rPr>
          <w:rFonts w:ascii="Georgia" w:hAnsi="Georgia"/>
          <w:spacing w:val="-28"/>
          <w:w w:val="95"/>
        </w:rPr>
        <w:t> </w:t>
      </w:r>
      <w:r>
        <w:rPr>
          <w:rFonts w:ascii="Georgia" w:hAnsi="Georgia"/>
          <w:w w:val="95"/>
        </w:rPr>
        <w:t>un</w:t>
      </w:r>
      <w:r>
        <w:rPr>
          <w:rFonts w:ascii="Georgia" w:hAnsi="Georgia"/>
          <w:spacing w:val="-28"/>
          <w:w w:val="95"/>
        </w:rPr>
        <w:t> </w:t>
      </w:r>
      <w:r>
        <w:rPr>
          <w:rFonts w:ascii="Georgia" w:hAnsi="Georgia"/>
          <w:w w:val="95"/>
        </w:rPr>
        <w:t>dominio</w:t>
      </w:r>
      <w:r>
        <w:rPr>
          <w:rFonts w:ascii="Georgia" w:hAnsi="Georgia"/>
          <w:spacing w:val="-28"/>
          <w:w w:val="95"/>
        </w:rPr>
        <w:t> </w:t>
      </w:r>
      <w:r>
        <w:rPr>
          <w:rFonts w:ascii="Times New Roman" w:hAnsi="Times New Roman"/>
          <w:i/>
          <w:w w:val="95"/>
        </w:rPr>
        <w:t>ad</w:t>
      </w:r>
      <w:r>
        <w:rPr>
          <w:rFonts w:ascii="Times New Roman" w:hAnsi="Times New Roman"/>
          <w:i/>
          <w:spacing w:val="-30"/>
          <w:w w:val="95"/>
        </w:rPr>
        <w:t> </w:t>
      </w:r>
      <w:r>
        <w:rPr>
          <w:rFonts w:ascii="Times New Roman" w:hAnsi="Times New Roman"/>
          <w:i/>
          <w:w w:val="95"/>
        </w:rPr>
        <w:t>hoc</w:t>
      </w:r>
      <w:r>
        <w:rPr>
          <w:rFonts w:ascii="Times New Roman" w:hAnsi="Times New Roman"/>
          <w:i/>
          <w:spacing w:val="-29"/>
          <w:w w:val="95"/>
        </w:rPr>
        <w:t> </w:t>
      </w:r>
      <w:r>
        <w:rPr>
          <w:rFonts w:ascii="Georgia" w:hAnsi="Georgia"/>
          <w:w w:val="95"/>
        </w:rPr>
        <w:t>para</w:t>
      </w:r>
      <w:r>
        <w:rPr>
          <w:rFonts w:ascii="Georgia" w:hAnsi="Georgia"/>
          <w:spacing w:val="-28"/>
          <w:w w:val="95"/>
        </w:rPr>
        <w:t> </w:t>
      </w:r>
      <w:r>
        <w:rPr>
          <w:rFonts w:ascii="Georgia" w:hAnsi="Georgia"/>
          <w:w w:val="95"/>
        </w:rPr>
        <w:t>el</w:t>
      </w:r>
      <w:r>
        <w:rPr>
          <w:rFonts w:ascii="Georgia" w:hAnsi="Georgia"/>
          <w:spacing w:val="-28"/>
          <w:w w:val="95"/>
        </w:rPr>
        <w:t> </w:t>
      </w:r>
      <w:r>
        <w:rPr>
          <w:rFonts w:ascii="Georgia" w:hAnsi="Georgia"/>
          <w:w w:val="95"/>
        </w:rPr>
        <w:t>análisis</w:t>
      </w:r>
      <w:r>
        <w:rPr>
          <w:rFonts w:ascii="Georgia" w:hAnsi="Georgia"/>
          <w:spacing w:val="-28"/>
          <w:w w:val="95"/>
        </w:rPr>
        <w:t> </w:t>
      </w:r>
      <w:r>
        <w:rPr>
          <w:rFonts w:ascii="Georgia" w:hAnsi="Georgia"/>
          <w:w w:val="95"/>
        </w:rPr>
        <w:t>de</w:t>
      </w:r>
      <w:r>
        <w:rPr>
          <w:rFonts w:ascii="Georgia" w:hAnsi="Georgia"/>
          <w:spacing w:val="-28"/>
          <w:w w:val="95"/>
        </w:rPr>
        <w:t> </w:t>
      </w:r>
      <w:r>
        <w:rPr>
          <w:rFonts w:ascii="Georgia" w:hAnsi="Georgia"/>
          <w:w w:val="95"/>
        </w:rPr>
        <w:t>una</w:t>
      </w:r>
      <w:r>
        <w:rPr>
          <w:rFonts w:ascii="Georgia" w:hAnsi="Georgia"/>
          <w:w w:val="90"/>
        </w:rPr>
        <w:t> </w:t>
      </w:r>
      <w:r>
        <w:rPr>
          <w:rFonts w:ascii="Georgia" w:hAnsi="Georgia"/>
          <w:w w:val="90"/>
        </w:rPr>
        <w:t>teoría del conocimiento como teoría del hombre, considerando que al</w:t>
      </w:r>
      <w:r>
        <w:rPr>
          <w:rFonts w:ascii="Georgia" w:hAnsi="Georgia"/>
          <w:spacing w:val="-23"/>
          <w:w w:val="90"/>
        </w:rPr>
        <w:t> </w:t>
      </w:r>
      <w:r>
        <w:rPr>
          <w:rFonts w:ascii="Georgia" w:hAnsi="Georgia"/>
          <w:w w:val="90"/>
        </w:rPr>
        <w:t>tener</w:t>
      </w:r>
      <w:r>
        <w:rPr>
          <w:rFonts w:ascii="Georgia" w:hAnsi="Georgia"/>
          <w:spacing w:val="-3"/>
          <w:w w:val="90"/>
        </w:rPr>
        <w:t> </w:t>
      </w:r>
      <w:r>
        <w:rPr>
          <w:rFonts w:ascii="Georgia" w:hAnsi="Georgia"/>
          <w:w w:val="90"/>
        </w:rPr>
        <w:t>como</w:t>
      </w:r>
      <w:r>
        <w:rPr>
          <w:rFonts w:ascii="Georgia" w:hAnsi="Georgia"/>
          <w:w w:val="90"/>
        </w:rPr>
        <w:t> </w:t>
      </w:r>
      <w:r>
        <w:rPr>
          <w:rFonts w:ascii="Georgia" w:hAnsi="Georgia"/>
          <w:w w:val="95"/>
        </w:rPr>
        <w:t>objeto</w:t>
      </w:r>
      <w:r>
        <w:rPr>
          <w:rFonts w:ascii="Georgia" w:hAnsi="Georgia"/>
          <w:spacing w:val="-9"/>
          <w:w w:val="95"/>
        </w:rPr>
        <w:t> </w:t>
      </w:r>
      <w:r>
        <w:rPr>
          <w:rFonts w:ascii="Georgia" w:hAnsi="Georgia"/>
          <w:w w:val="95"/>
        </w:rPr>
        <w:t>de</w:t>
      </w:r>
      <w:r>
        <w:rPr>
          <w:rFonts w:ascii="Georgia" w:hAnsi="Georgia"/>
          <w:spacing w:val="-9"/>
          <w:w w:val="95"/>
        </w:rPr>
        <w:t> </w:t>
      </w:r>
      <w:r>
        <w:rPr>
          <w:rFonts w:ascii="Georgia" w:hAnsi="Georgia"/>
          <w:w w:val="95"/>
        </w:rPr>
        <w:t>estudio</w:t>
      </w:r>
      <w:r>
        <w:rPr>
          <w:rFonts w:ascii="Georgia" w:hAnsi="Georgia"/>
          <w:spacing w:val="-9"/>
          <w:w w:val="95"/>
        </w:rPr>
        <w:t> </w:t>
      </w:r>
      <w:r>
        <w:rPr>
          <w:rFonts w:ascii="Georgia" w:hAnsi="Georgia"/>
          <w:w w:val="95"/>
        </w:rPr>
        <w:t>el</w:t>
      </w:r>
      <w:r>
        <w:rPr>
          <w:rFonts w:ascii="Georgia" w:hAnsi="Georgia"/>
          <w:spacing w:val="-9"/>
          <w:w w:val="95"/>
        </w:rPr>
        <w:t> </w:t>
      </w:r>
      <w:r>
        <w:rPr>
          <w:rFonts w:ascii="Georgia" w:hAnsi="Georgia"/>
          <w:w w:val="95"/>
        </w:rPr>
        <w:t>fenómeno</w:t>
      </w:r>
      <w:r>
        <w:rPr>
          <w:rFonts w:ascii="Georgia" w:hAnsi="Georgia"/>
          <w:spacing w:val="-9"/>
          <w:w w:val="95"/>
        </w:rPr>
        <w:t> </w:t>
      </w:r>
      <w:r>
        <w:rPr>
          <w:rFonts w:ascii="Georgia" w:hAnsi="Georgia"/>
          <w:w w:val="95"/>
        </w:rPr>
        <w:t>del</w:t>
      </w:r>
      <w:r>
        <w:rPr>
          <w:rFonts w:ascii="Georgia" w:hAnsi="Georgia"/>
          <w:spacing w:val="-8"/>
          <w:w w:val="95"/>
        </w:rPr>
        <w:t> </w:t>
      </w:r>
      <w:r>
        <w:rPr>
          <w:rFonts w:ascii="Georgia" w:hAnsi="Georgia"/>
          <w:spacing w:val="-2"/>
          <w:w w:val="95"/>
        </w:rPr>
        <w:t>hombre</w:t>
      </w:r>
      <w:r>
        <w:rPr>
          <w:rFonts w:ascii="Georgia" w:hAnsi="Georgia"/>
          <w:spacing w:val="-9"/>
          <w:w w:val="95"/>
        </w:rPr>
        <w:t> </w:t>
      </w:r>
      <w:r>
        <w:rPr>
          <w:rFonts w:ascii="Georgia" w:hAnsi="Georgia"/>
          <w:w w:val="95"/>
        </w:rPr>
        <w:t>en</w:t>
      </w:r>
      <w:r>
        <w:rPr>
          <w:rFonts w:ascii="Georgia" w:hAnsi="Georgia"/>
          <w:spacing w:val="-9"/>
          <w:w w:val="95"/>
        </w:rPr>
        <w:t> </w:t>
      </w:r>
      <w:r>
        <w:rPr>
          <w:rFonts w:ascii="Georgia" w:hAnsi="Georgia"/>
          <w:w w:val="95"/>
        </w:rPr>
        <w:t>el</w:t>
      </w:r>
      <w:r>
        <w:rPr>
          <w:rFonts w:ascii="Georgia" w:hAnsi="Georgia"/>
          <w:spacing w:val="-9"/>
          <w:w w:val="95"/>
        </w:rPr>
        <w:t> </w:t>
      </w:r>
      <w:r>
        <w:rPr>
          <w:rFonts w:ascii="Georgia" w:hAnsi="Georgia"/>
          <w:w w:val="95"/>
        </w:rPr>
        <w:t>mundo,</w:t>
      </w:r>
      <w:r>
        <w:rPr>
          <w:rFonts w:ascii="Georgia" w:hAnsi="Georgia"/>
          <w:spacing w:val="-8"/>
          <w:w w:val="95"/>
        </w:rPr>
        <w:t> </w:t>
      </w:r>
      <w:r>
        <w:rPr>
          <w:rFonts w:ascii="Georgia" w:hAnsi="Georgia"/>
          <w:w w:val="95"/>
        </w:rPr>
        <w:t>la</w:t>
      </w:r>
      <w:r>
        <w:rPr>
          <w:rFonts w:ascii="Georgia" w:hAnsi="Georgia"/>
          <w:spacing w:val="-9"/>
          <w:w w:val="95"/>
        </w:rPr>
        <w:t> </w:t>
      </w:r>
      <w:r>
        <w:rPr>
          <w:rFonts w:ascii="Georgia" w:hAnsi="Georgia"/>
          <w:w w:val="95"/>
        </w:rPr>
        <w:t>epistemología</w:t>
      </w:r>
      <w:r>
        <w:rPr>
          <w:rFonts w:ascii="Georgia" w:hAnsi="Georgia"/>
          <w:spacing w:val="-8"/>
          <w:w w:val="95"/>
        </w:rPr>
        <w:t> </w:t>
      </w:r>
      <w:r>
        <w:rPr>
          <w:rFonts w:ascii="Georgia" w:hAnsi="Georgia"/>
          <w:w w:val="95"/>
        </w:rPr>
        <w:t>de</w:t>
      </w:r>
      <w:r>
        <w:rPr>
          <w:rFonts w:ascii="Georgia" w:hAnsi="Georgia"/>
          <w:spacing w:val="-9"/>
          <w:w w:val="95"/>
        </w:rPr>
        <w:t> </w:t>
      </w:r>
      <w:r>
        <w:rPr>
          <w:rFonts w:ascii="Georgia" w:hAnsi="Georgia"/>
          <w:w w:val="95"/>
        </w:rPr>
        <w:t>la</w:t>
      </w:r>
      <w:r>
        <w:rPr>
          <w:rFonts w:ascii="Georgia" w:hAnsi="Georgia"/>
          <w:spacing w:val="-1"/>
          <w:w w:val="89"/>
        </w:rPr>
        <w:t> </w:t>
      </w:r>
      <w:r>
        <w:rPr>
          <w:rFonts w:ascii="Georgia" w:hAnsi="Georgia"/>
          <w:w w:val="90"/>
        </w:rPr>
        <w:t>antropología se alinea reflexivamente a su propia</w:t>
      </w:r>
      <w:r>
        <w:rPr>
          <w:rFonts w:ascii="Georgia" w:hAnsi="Georgia"/>
          <w:spacing w:val="11"/>
          <w:w w:val="90"/>
        </w:rPr>
        <w:t> </w:t>
      </w:r>
      <w:r>
        <w:rPr>
          <w:rFonts w:ascii="Georgia" w:hAnsi="Georgia"/>
          <w:w w:val="90"/>
        </w:rPr>
        <w:t>fundamentación</w:t>
      </w:r>
      <w:r>
        <w:rPr>
          <w:rFonts w:ascii="Georgia" w:hAnsi="Georgia"/>
          <w:spacing w:val="7"/>
          <w:w w:val="90"/>
        </w:rPr>
        <w:t> </w:t>
      </w:r>
      <w:r>
        <w:rPr>
          <w:rFonts w:ascii="Georgia" w:hAnsi="Georgia"/>
          <w:w w:val="90"/>
        </w:rPr>
        <w:t>cognoscitiva.</w:t>
      </w:r>
      <w:r>
        <w:rPr>
          <w:rFonts w:ascii="Georgia" w:hAnsi="Georgia"/>
          <w:w w:val="89"/>
        </w:rPr>
        <w:t> </w:t>
      </w:r>
      <w:r>
        <w:rPr>
          <w:rFonts w:ascii="Georgia" w:hAnsi="Georgia"/>
          <w:w w:val="95"/>
        </w:rPr>
        <w:t>Epistémicamente,</w:t>
      </w:r>
      <w:r>
        <w:rPr>
          <w:rFonts w:ascii="Georgia" w:hAnsi="Georgia"/>
          <w:spacing w:val="-13"/>
          <w:w w:val="95"/>
        </w:rPr>
        <w:t> </w:t>
      </w:r>
      <w:r>
        <w:rPr>
          <w:rFonts w:ascii="Georgia" w:hAnsi="Georgia"/>
          <w:w w:val="95"/>
        </w:rPr>
        <w:t>el</w:t>
      </w:r>
      <w:r>
        <w:rPr>
          <w:rFonts w:ascii="Georgia" w:hAnsi="Georgia"/>
          <w:spacing w:val="-13"/>
          <w:w w:val="95"/>
        </w:rPr>
        <w:t> </w:t>
      </w:r>
      <w:r>
        <w:rPr>
          <w:rFonts w:ascii="Georgia" w:hAnsi="Georgia"/>
          <w:w w:val="95"/>
        </w:rPr>
        <w:t>dominio</w:t>
      </w:r>
      <w:r>
        <w:rPr>
          <w:rFonts w:ascii="Georgia" w:hAnsi="Georgia"/>
          <w:spacing w:val="-13"/>
          <w:w w:val="95"/>
        </w:rPr>
        <w:t> </w:t>
      </w:r>
      <w:r>
        <w:rPr>
          <w:rFonts w:ascii="Georgia" w:hAnsi="Georgia"/>
          <w:w w:val="95"/>
        </w:rPr>
        <w:t>antropológico</w:t>
      </w:r>
      <w:r>
        <w:rPr>
          <w:rFonts w:ascii="Georgia" w:hAnsi="Georgia"/>
          <w:spacing w:val="-14"/>
          <w:w w:val="95"/>
        </w:rPr>
        <w:t> </w:t>
      </w:r>
      <w:r>
        <w:rPr>
          <w:rFonts w:ascii="Georgia" w:hAnsi="Georgia"/>
          <w:w w:val="95"/>
        </w:rPr>
        <w:t>se</w:t>
      </w:r>
      <w:r>
        <w:rPr>
          <w:rFonts w:ascii="Georgia" w:hAnsi="Georgia"/>
          <w:spacing w:val="-13"/>
          <w:w w:val="95"/>
        </w:rPr>
        <w:t> </w:t>
      </w:r>
      <w:r>
        <w:rPr>
          <w:rFonts w:ascii="Georgia" w:hAnsi="Georgia"/>
          <w:w w:val="95"/>
        </w:rPr>
        <w:t>fue</w:t>
      </w:r>
      <w:r>
        <w:rPr>
          <w:rFonts w:ascii="Georgia" w:hAnsi="Georgia"/>
          <w:spacing w:val="-13"/>
          <w:w w:val="95"/>
        </w:rPr>
        <w:t> </w:t>
      </w:r>
      <w:r>
        <w:rPr>
          <w:rFonts w:ascii="Georgia" w:hAnsi="Georgia"/>
          <w:w w:val="95"/>
        </w:rPr>
        <w:t>construyendo</w:t>
      </w:r>
      <w:r>
        <w:rPr>
          <w:rFonts w:ascii="Georgia" w:hAnsi="Georgia"/>
          <w:spacing w:val="-13"/>
          <w:w w:val="95"/>
        </w:rPr>
        <w:t> </w:t>
      </w:r>
      <w:r>
        <w:rPr>
          <w:rFonts w:ascii="Georgia" w:hAnsi="Georgia"/>
          <w:w w:val="95"/>
        </w:rPr>
        <w:t>como</w:t>
      </w:r>
      <w:r>
        <w:rPr>
          <w:rFonts w:ascii="Georgia" w:hAnsi="Georgia"/>
          <w:spacing w:val="-13"/>
          <w:w w:val="95"/>
        </w:rPr>
        <w:t> </w:t>
      </w:r>
      <w:r>
        <w:rPr>
          <w:rFonts w:ascii="Georgia" w:hAnsi="Georgia"/>
          <w:w w:val="95"/>
        </w:rPr>
        <w:t>una</w:t>
      </w:r>
      <w:r>
        <w:rPr>
          <w:rFonts w:ascii="Georgia" w:hAnsi="Georgia"/>
          <w:w w:val="90"/>
        </w:rPr>
        <w:t> </w:t>
      </w:r>
      <w:r>
        <w:rPr>
          <w:rFonts w:ascii="Georgia" w:hAnsi="Georgia"/>
          <w:w w:val="95"/>
        </w:rPr>
        <w:t>proyección</w:t>
      </w:r>
      <w:r>
        <w:rPr>
          <w:rFonts w:ascii="Georgia" w:hAnsi="Georgia"/>
          <w:spacing w:val="-4"/>
          <w:w w:val="95"/>
        </w:rPr>
        <w:t> </w:t>
      </w:r>
      <w:r>
        <w:rPr>
          <w:rFonts w:ascii="Georgia" w:hAnsi="Georgia"/>
          <w:w w:val="95"/>
        </w:rPr>
        <w:t>de</w:t>
      </w:r>
      <w:r>
        <w:rPr>
          <w:rFonts w:ascii="Georgia" w:hAnsi="Georgia"/>
          <w:spacing w:val="-4"/>
          <w:w w:val="95"/>
        </w:rPr>
        <w:t> </w:t>
      </w:r>
      <w:r>
        <w:rPr>
          <w:rFonts w:ascii="Georgia" w:hAnsi="Georgia"/>
          <w:w w:val="95"/>
        </w:rPr>
        <w:t>la</w:t>
      </w:r>
      <w:r>
        <w:rPr>
          <w:rFonts w:ascii="Georgia" w:hAnsi="Georgia"/>
          <w:spacing w:val="-4"/>
          <w:w w:val="95"/>
        </w:rPr>
        <w:t> </w:t>
      </w:r>
      <w:r>
        <w:rPr>
          <w:rFonts w:ascii="Georgia" w:hAnsi="Georgia"/>
          <w:w w:val="95"/>
        </w:rPr>
        <w:t>concepción</w:t>
      </w:r>
      <w:r>
        <w:rPr>
          <w:rFonts w:ascii="Georgia" w:hAnsi="Georgia"/>
          <w:spacing w:val="-4"/>
          <w:w w:val="95"/>
        </w:rPr>
        <w:t> </w:t>
      </w:r>
      <w:r>
        <w:rPr>
          <w:rFonts w:ascii="Georgia" w:hAnsi="Georgia"/>
          <w:w w:val="95"/>
        </w:rPr>
        <w:t>modernista</w:t>
      </w:r>
      <w:r>
        <w:rPr>
          <w:rFonts w:ascii="Georgia" w:hAnsi="Georgia"/>
          <w:spacing w:val="-3"/>
          <w:w w:val="95"/>
        </w:rPr>
        <w:t> </w:t>
      </w:r>
      <w:r>
        <w:rPr>
          <w:rFonts w:ascii="Georgia" w:hAnsi="Georgia"/>
          <w:w w:val="95"/>
        </w:rPr>
        <w:t>del</w:t>
      </w:r>
      <w:r>
        <w:rPr>
          <w:rFonts w:ascii="Georgia" w:hAnsi="Georgia"/>
          <w:spacing w:val="-3"/>
          <w:w w:val="95"/>
        </w:rPr>
        <w:t> </w:t>
      </w:r>
      <w:r>
        <w:rPr>
          <w:rFonts w:ascii="Georgia" w:hAnsi="Georgia"/>
          <w:w w:val="95"/>
        </w:rPr>
        <w:t>mundo</w:t>
      </w:r>
      <w:r>
        <w:rPr>
          <w:rFonts w:ascii="Georgia" w:hAnsi="Georgia"/>
          <w:spacing w:val="-3"/>
          <w:w w:val="95"/>
        </w:rPr>
        <w:t> </w:t>
      </w:r>
      <w:r>
        <w:rPr>
          <w:rFonts w:ascii="Georgia" w:hAnsi="Georgia"/>
          <w:w w:val="95"/>
        </w:rPr>
        <w:t>en</w:t>
      </w:r>
      <w:r>
        <w:rPr>
          <w:rFonts w:ascii="Georgia" w:hAnsi="Georgia"/>
          <w:spacing w:val="-4"/>
          <w:w w:val="95"/>
        </w:rPr>
        <w:t> </w:t>
      </w:r>
      <w:r>
        <w:rPr>
          <w:rFonts w:ascii="Georgia" w:hAnsi="Georgia"/>
          <w:w w:val="95"/>
        </w:rPr>
        <w:t>la</w:t>
      </w:r>
      <w:r>
        <w:rPr>
          <w:rFonts w:ascii="Georgia" w:hAnsi="Georgia"/>
          <w:spacing w:val="-4"/>
          <w:w w:val="95"/>
        </w:rPr>
        <w:t> </w:t>
      </w:r>
      <w:r>
        <w:rPr>
          <w:rFonts w:ascii="Georgia" w:hAnsi="Georgia"/>
          <w:w w:val="95"/>
        </w:rPr>
        <w:t>que</w:t>
      </w:r>
      <w:r>
        <w:rPr>
          <w:rFonts w:ascii="Georgia" w:hAnsi="Georgia"/>
          <w:spacing w:val="-3"/>
          <w:w w:val="95"/>
        </w:rPr>
        <w:t> </w:t>
      </w:r>
      <w:r>
        <w:rPr>
          <w:rFonts w:ascii="Georgia" w:hAnsi="Georgia"/>
          <w:w w:val="95"/>
        </w:rPr>
        <w:t>se</w:t>
      </w:r>
      <w:r>
        <w:rPr>
          <w:rFonts w:ascii="Georgia" w:hAnsi="Georgia"/>
          <w:spacing w:val="-4"/>
          <w:w w:val="95"/>
        </w:rPr>
        <w:t> </w:t>
      </w:r>
      <w:r>
        <w:rPr>
          <w:rFonts w:ascii="Georgia" w:hAnsi="Georgia"/>
          <w:w w:val="95"/>
        </w:rPr>
        <w:t>formaron</w:t>
      </w:r>
      <w:r>
        <w:rPr>
          <w:rFonts w:ascii="Georgia" w:hAnsi="Georgia"/>
          <w:spacing w:val="-4"/>
          <w:w w:val="95"/>
        </w:rPr>
        <w:t> </w:t>
      </w:r>
      <w:r>
        <w:rPr>
          <w:rFonts w:ascii="Georgia" w:hAnsi="Georgia"/>
          <w:w w:val="95"/>
        </w:rPr>
        <w:t>los</w:t>
      </w:r>
      <w:r>
        <w:rPr>
          <w:rFonts w:ascii="Georgia" w:hAnsi="Georgia"/>
          <w:spacing w:val="-1"/>
          <w:w w:val="88"/>
        </w:rPr>
        <w:t> </w:t>
      </w:r>
      <w:r>
        <w:rPr>
          <w:rFonts w:ascii="Georgia" w:hAnsi="Georgia"/>
          <w:w w:val="95"/>
        </w:rPr>
        <w:t>antropólogos</w:t>
      </w:r>
      <w:r>
        <w:rPr>
          <w:rFonts w:ascii="Georgia" w:hAnsi="Georgia"/>
          <w:spacing w:val="-34"/>
          <w:w w:val="95"/>
        </w:rPr>
        <w:t> </w:t>
      </w:r>
      <w:r>
        <w:rPr>
          <w:rFonts w:ascii="Georgia" w:hAnsi="Georgia"/>
          <w:w w:val="95"/>
        </w:rPr>
        <w:t>biológicos</w:t>
      </w:r>
      <w:r>
        <w:rPr>
          <w:rFonts w:ascii="Georgia" w:hAnsi="Georgia"/>
          <w:spacing w:val="-34"/>
          <w:w w:val="95"/>
        </w:rPr>
        <w:t> </w:t>
      </w:r>
      <w:r>
        <w:rPr>
          <w:rFonts w:ascii="Georgia" w:hAnsi="Georgia"/>
          <w:w w:val="95"/>
        </w:rPr>
        <w:t>y</w:t>
      </w:r>
      <w:r>
        <w:rPr>
          <w:rFonts w:ascii="Georgia" w:hAnsi="Georgia"/>
          <w:spacing w:val="-33"/>
          <w:w w:val="95"/>
        </w:rPr>
        <w:t> </w:t>
      </w:r>
      <w:r>
        <w:rPr>
          <w:rFonts w:ascii="Georgia" w:hAnsi="Georgia"/>
          <w:w w:val="95"/>
        </w:rPr>
        <w:t>físicos</w:t>
      </w:r>
      <w:r>
        <w:rPr>
          <w:rFonts w:ascii="Georgia" w:hAnsi="Georgia"/>
          <w:spacing w:val="-34"/>
          <w:w w:val="95"/>
        </w:rPr>
        <w:t> </w:t>
      </w:r>
      <w:r>
        <w:rPr>
          <w:rFonts w:ascii="Georgia" w:hAnsi="Georgia"/>
          <w:w w:val="95"/>
        </w:rPr>
        <w:t>clásicos;</w:t>
      </w:r>
      <w:r>
        <w:rPr>
          <w:rFonts w:ascii="Georgia" w:hAnsi="Georgia"/>
          <w:spacing w:val="-33"/>
          <w:w w:val="95"/>
        </w:rPr>
        <w:t> </w:t>
      </w:r>
      <w:r>
        <w:rPr>
          <w:rFonts w:ascii="Georgia" w:hAnsi="Georgia"/>
          <w:w w:val="95"/>
        </w:rPr>
        <w:t>por</w:t>
      </w:r>
      <w:r>
        <w:rPr>
          <w:rFonts w:ascii="Georgia" w:hAnsi="Georgia"/>
          <w:spacing w:val="-33"/>
          <w:w w:val="95"/>
        </w:rPr>
        <w:t> </w:t>
      </w:r>
      <w:r>
        <w:rPr>
          <w:rFonts w:ascii="Georgia" w:hAnsi="Georgia"/>
          <w:w w:val="95"/>
        </w:rPr>
        <w:t>esta</w:t>
      </w:r>
      <w:r>
        <w:rPr>
          <w:rFonts w:ascii="Georgia" w:hAnsi="Georgia"/>
          <w:spacing w:val="-33"/>
          <w:w w:val="95"/>
        </w:rPr>
        <w:t> </w:t>
      </w:r>
      <w:r>
        <w:rPr>
          <w:rFonts w:ascii="Georgia" w:hAnsi="Georgia"/>
          <w:w w:val="95"/>
        </w:rPr>
        <w:t>razón,</w:t>
      </w:r>
      <w:r>
        <w:rPr>
          <w:rFonts w:ascii="Georgia" w:hAnsi="Georgia"/>
          <w:spacing w:val="-33"/>
          <w:w w:val="95"/>
        </w:rPr>
        <w:t> </w:t>
      </w:r>
      <w:r>
        <w:rPr>
          <w:rFonts w:ascii="Georgia" w:hAnsi="Georgia"/>
          <w:w w:val="95"/>
        </w:rPr>
        <w:t>el</w:t>
      </w:r>
      <w:r>
        <w:rPr>
          <w:rFonts w:ascii="Georgia" w:hAnsi="Georgia"/>
          <w:spacing w:val="-33"/>
          <w:w w:val="95"/>
        </w:rPr>
        <w:t> </w:t>
      </w:r>
      <w:r>
        <w:rPr>
          <w:rFonts w:ascii="Georgia" w:hAnsi="Georgia"/>
          <w:w w:val="95"/>
        </w:rPr>
        <w:t>alcance</w:t>
      </w:r>
      <w:r>
        <w:rPr>
          <w:rFonts w:ascii="Georgia" w:hAnsi="Georgia"/>
          <w:spacing w:val="-33"/>
          <w:w w:val="95"/>
        </w:rPr>
        <w:t> </w:t>
      </w:r>
      <w:r>
        <w:rPr>
          <w:rFonts w:ascii="Georgia" w:hAnsi="Georgia"/>
          <w:w w:val="95"/>
        </w:rPr>
        <w:t>de</w:t>
      </w:r>
      <w:r>
        <w:rPr>
          <w:rFonts w:ascii="Georgia" w:hAnsi="Georgia"/>
          <w:spacing w:val="-33"/>
          <w:w w:val="95"/>
        </w:rPr>
        <w:t> </w:t>
      </w:r>
      <w:r>
        <w:rPr>
          <w:rFonts w:ascii="Georgia" w:hAnsi="Georgia"/>
          <w:w w:val="95"/>
        </w:rPr>
        <w:t>la</w:t>
      </w:r>
      <w:r>
        <w:rPr>
          <w:rFonts w:ascii="Georgia" w:hAnsi="Georgia"/>
          <w:spacing w:val="-33"/>
          <w:w w:val="95"/>
        </w:rPr>
        <w:t> </w:t>
      </w:r>
      <w:r>
        <w:rPr>
          <w:rFonts w:ascii="Georgia" w:hAnsi="Georgia"/>
          <w:w w:val="95"/>
        </w:rPr>
        <w:t>descrip-</w:t>
      </w:r>
      <w:r>
        <w:rPr>
          <w:rFonts w:ascii="Georgia" w:hAnsi="Georgia"/>
          <w:spacing w:val="-1"/>
          <w:w w:val="89"/>
        </w:rPr>
        <w:t> </w:t>
      </w:r>
      <w:r>
        <w:rPr>
          <w:rFonts w:ascii="Georgia" w:hAnsi="Georgia"/>
          <w:w w:val="95"/>
        </w:rPr>
        <w:t>ción</w:t>
      </w:r>
      <w:r>
        <w:rPr>
          <w:rFonts w:ascii="Georgia" w:hAnsi="Georgia"/>
          <w:spacing w:val="-17"/>
          <w:w w:val="95"/>
        </w:rPr>
        <w:t> </w:t>
      </w:r>
      <w:r>
        <w:rPr>
          <w:rFonts w:ascii="Georgia" w:hAnsi="Georgia"/>
          <w:w w:val="95"/>
        </w:rPr>
        <w:t>de</w:t>
      </w:r>
      <w:r>
        <w:rPr>
          <w:rFonts w:ascii="Georgia" w:hAnsi="Georgia"/>
          <w:spacing w:val="-17"/>
          <w:w w:val="95"/>
        </w:rPr>
        <w:t> </w:t>
      </w:r>
      <w:r>
        <w:rPr>
          <w:rFonts w:ascii="Georgia" w:hAnsi="Georgia"/>
          <w:w w:val="95"/>
        </w:rPr>
        <w:t>la</w:t>
      </w:r>
      <w:r>
        <w:rPr>
          <w:rFonts w:ascii="Georgia" w:hAnsi="Georgia"/>
          <w:spacing w:val="-17"/>
          <w:w w:val="95"/>
        </w:rPr>
        <w:t> </w:t>
      </w:r>
      <w:r>
        <w:rPr>
          <w:rFonts w:ascii="Georgia" w:hAnsi="Georgia"/>
          <w:w w:val="95"/>
        </w:rPr>
        <w:t>vida</w:t>
      </w:r>
      <w:r>
        <w:rPr>
          <w:rFonts w:ascii="Georgia" w:hAnsi="Georgia"/>
          <w:spacing w:val="-17"/>
          <w:w w:val="95"/>
        </w:rPr>
        <w:t> </w:t>
      </w:r>
      <w:r>
        <w:rPr>
          <w:rFonts w:ascii="Georgia" w:hAnsi="Georgia"/>
          <w:w w:val="95"/>
        </w:rPr>
        <w:t>de</w:t>
      </w:r>
      <w:r>
        <w:rPr>
          <w:rFonts w:ascii="Georgia" w:hAnsi="Georgia"/>
          <w:spacing w:val="-17"/>
          <w:w w:val="95"/>
        </w:rPr>
        <w:t> </w:t>
      </w:r>
      <w:r>
        <w:rPr>
          <w:rFonts w:ascii="Georgia" w:hAnsi="Georgia"/>
          <w:w w:val="95"/>
        </w:rPr>
        <w:t>los</w:t>
      </w:r>
      <w:r>
        <w:rPr>
          <w:rFonts w:ascii="Georgia" w:hAnsi="Georgia"/>
          <w:spacing w:val="-16"/>
          <w:w w:val="95"/>
        </w:rPr>
        <w:t> </w:t>
      </w:r>
      <w:r>
        <w:rPr>
          <w:rFonts w:ascii="Georgia" w:hAnsi="Georgia"/>
          <w:w w:val="95"/>
        </w:rPr>
        <w:t>colectivos</w:t>
      </w:r>
      <w:r>
        <w:rPr>
          <w:rFonts w:ascii="Georgia" w:hAnsi="Georgia"/>
          <w:spacing w:val="-17"/>
          <w:w w:val="95"/>
        </w:rPr>
        <w:t> </w:t>
      </w:r>
      <w:r>
        <w:rPr>
          <w:rFonts w:ascii="Georgia" w:hAnsi="Georgia"/>
          <w:w w:val="95"/>
        </w:rPr>
        <w:t>que</w:t>
      </w:r>
      <w:r>
        <w:rPr>
          <w:rFonts w:ascii="Georgia" w:hAnsi="Georgia"/>
          <w:spacing w:val="-16"/>
          <w:w w:val="95"/>
        </w:rPr>
        <w:t> </w:t>
      </w:r>
      <w:r>
        <w:rPr>
          <w:rFonts w:ascii="Georgia" w:hAnsi="Georgia"/>
          <w:w w:val="95"/>
        </w:rPr>
        <w:t>son</w:t>
      </w:r>
      <w:r>
        <w:rPr>
          <w:rFonts w:ascii="Georgia" w:hAnsi="Georgia"/>
          <w:spacing w:val="-17"/>
          <w:w w:val="95"/>
        </w:rPr>
        <w:t> </w:t>
      </w:r>
      <w:r>
        <w:rPr>
          <w:rFonts w:ascii="Georgia" w:hAnsi="Georgia"/>
          <w:w w:val="95"/>
        </w:rPr>
        <w:t>objeto</w:t>
      </w:r>
      <w:r>
        <w:rPr>
          <w:rFonts w:ascii="Georgia" w:hAnsi="Georgia"/>
          <w:spacing w:val="-17"/>
          <w:w w:val="95"/>
        </w:rPr>
        <w:t> </w:t>
      </w:r>
      <w:r>
        <w:rPr>
          <w:rFonts w:ascii="Georgia" w:hAnsi="Georgia"/>
          <w:w w:val="95"/>
        </w:rPr>
        <w:t>de</w:t>
      </w:r>
      <w:r>
        <w:rPr>
          <w:rFonts w:ascii="Georgia" w:hAnsi="Georgia"/>
          <w:spacing w:val="-17"/>
          <w:w w:val="95"/>
        </w:rPr>
        <w:t> </w:t>
      </w:r>
      <w:r>
        <w:rPr>
          <w:rFonts w:ascii="Georgia" w:hAnsi="Georgia"/>
          <w:w w:val="95"/>
        </w:rPr>
        <w:t>sus</w:t>
      </w:r>
      <w:r>
        <w:rPr>
          <w:rFonts w:ascii="Georgia" w:hAnsi="Georgia"/>
          <w:spacing w:val="-17"/>
          <w:w w:val="95"/>
        </w:rPr>
        <w:t> </w:t>
      </w:r>
      <w:r>
        <w:rPr>
          <w:rFonts w:ascii="Georgia" w:hAnsi="Georgia"/>
          <w:w w:val="95"/>
        </w:rPr>
        <w:t>estudios</w:t>
      </w:r>
      <w:r>
        <w:rPr>
          <w:rFonts w:ascii="Georgia" w:hAnsi="Georgia"/>
          <w:spacing w:val="-16"/>
          <w:w w:val="95"/>
        </w:rPr>
        <w:t> </w:t>
      </w:r>
      <w:r>
        <w:rPr>
          <w:rFonts w:ascii="Georgia" w:hAnsi="Georgia"/>
          <w:w w:val="95"/>
        </w:rPr>
        <w:t>se</w:t>
      </w:r>
      <w:r>
        <w:rPr>
          <w:rFonts w:ascii="Georgia" w:hAnsi="Georgia"/>
          <w:spacing w:val="-17"/>
          <w:w w:val="95"/>
        </w:rPr>
        <w:t> </w:t>
      </w:r>
      <w:r>
        <w:rPr>
          <w:rFonts w:ascii="Georgia" w:hAnsi="Georgia"/>
          <w:w w:val="95"/>
        </w:rPr>
        <w:t>han</w:t>
      </w:r>
      <w:r>
        <w:rPr>
          <w:rFonts w:ascii="Georgia" w:hAnsi="Georgia"/>
          <w:spacing w:val="-16"/>
          <w:w w:val="95"/>
        </w:rPr>
        <w:t> </w:t>
      </w:r>
      <w:r>
        <w:rPr>
          <w:rFonts w:ascii="Georgia" w:hAnsi="Georgia"/>
          <w:spacing w:val="-3"/>
          <w:w w:val="95"/>
        </w:rPr>
        <w:t>expresado</w:t>
      </w:r>
      <w:r>
        <w:rPr>
          <w:rFonts w:ascii="Georgia" w:hAnsi="Georgia"/>
          <w:spacing w:val="-1"/>
          <w:w w:val="90"/>
        </w:rPr>
        <w:t> </w:t>
      </w:r>
      <w:r>
        <w:rPr>
          <w:rFonts w:ascii="Georgia" w:hAnsi="Georgia"/>
        </w:rPr>
        <w:t>en</w:t>
      </w:r>
      <w:r>
        <w:rPr>
          <w:rFonts w:ascii="Georgia" w:hAnsi="Georgia"/>
          <w:spacing w:val="-29"/>
        </w:rPr>
        <w:t> </w:t>
      </w:r>
      <w:r>
        <w:rPr>
          <w:rFonts w:ascii="Georgia" w:hAnsi="Georgia"/>
        </w:rPr>
        <w:t>monografías</w:t>
      </w:r>
      <w:r>
        <w:rPr>
          <w:rFonts w:ascii="Georgia" w:hAnsi="Georgia"/>
          <w:spacing w:val="-29"/>
        </w:rPr>
        <w:t> </w:t>
      </w:r>
      <w:r>
        <w:rPr>
          <w:rFonts w:ascii="Georgia" w:hAnsi="Georgia"/>
        </w:rPr>
        <w:t>de</w:t>
      </w:r>
      <w:r>
        <w:rPr>
          <w:rFonts w:ascii="Georgia" w:hAnsi="Georgia"/>
          <w:spacing w:val="-29"/>
        </w:rPr>
        <w:t> </w:t>
      </w:r>
      <w:r>
        <w:rPr>
          <w:rFonts w:ascii="Georgia" w:hAnsi="Georgia"/>
        </w:rPr>
        <w:t>los</w:t>
      </w:r>
      <w:r>
        <w:rPr>
          <w:rFonts w:ascii="Georgia" w:hAnsi="Georgia"/>
          <w:spacing w:val="-29"/>
        </w:rPr>
        <w:t> </w:t>
      </w:r>
      <w:r>
        <w:rPr>
          <w:rFonts w:ascii="Georgia" w:hAnsi="Georgia"/>
        </w:rPr>
        <w:t>rasgos</w:t>
      </w:r>
      <w:r>
        <w:rPr>
          <w:rFonts w:ascii="Georgia" w:hAnsi="Georgia"/>
          <w:spacing w:val="-29"/>
        </w:rPr>
        <w:t> </w:t>
      </w:r>
      <w:r>
        <w:rPr>
          <w:rFonts w:ascii="Georgia" w:hAnsi="Georgia"/>
        </w:rPr>
        <w:t>de</w:t>
      </w:r>
      <w:r>
        <w:rPr>
          <w:rFonts w:ascii="Georgia" w:hAnsi="Georgia"/>
          <w:spacing w:val="-29"/>
        </w:rPr>
        <w:t> </w:t>
      </w:r>
      <w:r>
        <w:rPr>
          <w:rFonts w:ascii="Georgia" w:hAnsi="Georgia"/>
        </w:rPr>
        <w:t>la</w:t>
      </w:r>
      <w:r>
        <w:rPr>
          <w:rFonts w:ascii="Georgia" w:hAnsi="Georgia"/>
          <w:spacing w:val="-29"/>
        </w:rPr>
        <w:t> </w:t>
      </w:r>
      <w:r>
        <w:rPr>
          <w:rFonts w:ascii="Georgia" w:hAnsi="Georgia"/>
        </w:rPr>
        <w:t>vida</w:t>
      </w:r>
      <w:r>
        <w:rPr>
          <w:rFonts w:ascii="Georgia" w:hAnsi="Georgia"/>
          <w:spacing w:val="-29"/>
        </w:rPr>
        <w:t> </w:t>
      </w:r>
      <w:r>
        <w:rPr>
          <w:rFonts w:ascii="Georgia" w:hAnsi="Georgia"/>
        </w:rPr>
        <w:t>de</w:t>
      </w:r>
      <w:r>
        <w:rPr>
          <w:rFonts w:ascii="Georgia" w:hAnsi="Georgia"/>
          <w:spacing w:val="-29"/>
        </w:rPr>
        <w:t> </w:t>
      </w:r>
      <w:r>
        <w:rPr>
          <w:rFonts w:ascii="Georgia" w:hAnsi="Georgia"/>
        </w:rPr>
        <w:t>los</w:t>
      </w:r>
      <w:r>
        <w:rPr>
          <w:rFonts w:ascii="Georgia" w:hAnsi="Georgia"/>
          <w:spacing w:val="-29"/>
        </w:rPr>
        <w:t> </w:t>
      </w:r>
      <w:r>
        <w:rPr>
          <w:rFonts w:ascii="Georgia" w:hAnsi="Georgia"/>
        </w:rPr>
        <w:t>pueblos</w:t>
      </w:r>
      <w:r>
        <w:rPr>
          <w:rFonts w:ascii="Georgia" w:hAnsi="Georgia"/>
          <w:spacing w:val="-29"/>
        </w:rPr>
        <w:t> </w:t>
      </w:r>
      <w:r>
        <w:rPr>
          <w:rFonts w:ascii="Georgia" w:hAnsi="Georgia"/>
        </w:rPr>
        <w:t>bajo</w:t>
      </w:r>
      <w:r>
        <w:rPr>
          <w:rFonts w:ascii="Georgia" w:hAnsi="Georgia"/>
          <w:spacing w:val="-29"/>
        </w:rPr>
        <w:t> </w:t>
      </w:r>
      <w:r>
        <w:rPr>
          <w:rFonts w:ascii="Georgia" w:hAnsi="Georgia"/>
        </w:rPr>
        <w:t>estudio</w:t>
      </w:r>
      <w:r>
        <w:rPr>
          <w:rFonts w:ascii="Georgia" w:hAnsi="Georgia"/>
          <w:spacing w:val="-29"/>
        </w:rPr>
        <w:t> </w:t>
      </w:r>
      <w:r>
        <w:rPr>
          <w:rFonts w:ascii="Georgia" w:hAnsi="Georgia"/>
        </w:rPr>
        <w:t>y</w:t>
      </w:r>
      <w:r>
        <w:rPr>
          <w:rFonts w:ascii="Georgia" w:hAnsi="Georgia"/>
          <w:spacing w:val="-29"/>
        </w:rPr>
        <w:t> </w:t>
      </w:r>
      <w:r>
        <w:rPr>
          <w:rFonts w:ascii="Georgia" w:hAnsi="Georgia"/>
        </w:rPr>
        <w:t>no</w:t>
      </w:r>
      <w:r>
        <w:rPr>
          <w:rFonts w:ascii="Georgia" w:hAnsi="Georgia"/>
          <w:spacing w:val="-29"/>
        </w:rPr>
        <w:t> </w:t>
      </w:r>
      <w:r>
        <w:rPr>
          <w:rFonts w:ascii="Georgia" w:hAnsi="Georgia"/>
        </w:rPr>
        <w:t>nece-</w:t>
      </w:r>
      <w:r>
        <w:rPr>
          <w:rFonts w:ascii="Georgia" w:hAnsi="Georgia"/>
          <w:spacing w:val="-1"/>
          <w:w w:val="89"/>
        </w:rPr>
        <w:t> </w:t>
      </w:r>
      <w:r>
        <w:rPr>
          <w:rFonts w:ascii="Georgia" w:hAnsi="Georgia"/>
          <w:w w:val="95"/>
        </w:rPr>
        <w:t>sariamente</w:t>
      </w:r>
      <w:r>
        <w:rPr>
          <w:rFonts w:ascii="Georgia" w:hAnsi="Georgia"/>
          <w:spacing w:val="-15"/>
          <w:w w:val="95"/>
        </w:rPr>
        <w:t> </w:t>
      </w:r>
      <w:r>
        <w:rPr>
          <w:rFonts w:ascii="Georgia" w:hAnsi="Georgia"/>
          <w:w w:val="95"/>
        </w:rPr>
        <w:t>han</w:t>
      </w:r>
      <w:r>
        <w:rPr>
          <w:rFonts w:ascii="Georgia" w:hAnsi="Georgia"/>
          <w:spacing w:val="-14"/>
          <w:w w:val="95"/>
        </w:rPr>
        <w:t> </w:t>
      </w:r>
      <w:r>
        <w:rPr>
          <w:rFonts w:ascii="Georgia" w:hAnsi="Georgia"/>
          <w:w w:val="95"/>
        </w:rPr>
        <w:t>correspondido</w:t>
      </w:r>
      <w:r>
        <w:rPr>
          <w:rFonts w:ascii="Georgia" w:hAnsi="Georgia"/>
          <w:spacing w:val="-15"/>
          <w:w w:val="95"/>
        </w:rPr>
        <w:t> </w:t>
      </w:r>
      <w:r>
        <w:rPr>
          <w:rFonts w:ascii="Georgia" w:hAnsi="Georgia"/>
          <w:w w:val="95"/>
        </w:rPr>
        <w:t>con</w:t>
      </w:r>
      <w:r>
        <w:rPr>
          <w:rFonts w:ascii="Georgia" w:hAnsi="Georgia"/>
          <w:spacing w:val="-15"/>
          <w:w w:val="95"/>
        </w:rPr>
        <w:t> </w:t>
      </w:r>
      <w:r>
        <w:rPr>
          <w:rFonts w:ascii="Georgia" w:hAnsi="Georgia"/>
          <w:w w:val="95"/>
        </w:rPr>
        <w:t>la</w:t>
      </w:r>
      <w:r>
        <w:rPr>
          <w:rFonts w:ascii="Georgia" w:hAnsi="Georgia"/>
          <w:spacing w:val="-15"/>
          <w:w w:val="95"/>
        </w:rPr>
        <w:t> </w:t>
      </w:r>
      <w:r>
        <w:rPr>
          <w:rFonts w:ascii="Georgia" w:hAnsi="Georgia"/>
          <w:w w:val="95"/>
        </w:rPr>
        <w:t>forma</w:t>
      </w:r>
      <w:r>
        <w:rPr>
          <w:rFonts w:ascii="Georgia" w:hAnsi="Georgia"/>
          <w:spacing w:val="-15"/>
          <w:w w:val="95"/>
        </w:rPr>
        <w:t> </w:t>
      </w:r>
      <w:r>
        <w:rPr>
          <w:rFonts w:ascii="Georgia" w:hAnsi="Georgia"/>
          <w:w w:val="95"/>
        </w:rPr>
        <w:t>en</w:t>
      </w:r>
      <w:r>
        <w:rPr>
          <w:rFonts w:ascii="Georgia" w:hAnsi="Georgia"/>
          <w:spacing w:val="-15"/>
          <w:w w:val="95"/>
        </w:rPr>
        <w:t> </w:t>
      </w:r>
      <w:r>
        <w:rPr>
          <w:rFonts w:ascii="Georgia" w:hAnsi="Georgia"/>
          <w:w w:val="95"/>
        </w:rPr>
        <w:t>la</w:t>
      </w:r>
      <w:r>
        <w:rPr>
          <w:rFonts w:ascii="Georgia" w:hAnsi="Georgia"/>
          <w:spacing w:val="-15"/>
          <w:w w:val="95"/>
        </w:rPr>
        <w:t> </w:t>
      </w:r>
      <w:r>
        <w:rPr>
          <w:rFonts w:ascii="Georgia" w:hAnsi="Georgia"/>
          <w:w w:val="95"/>
        </w:rPr>
        <w:t>que</w:t>
      </w:r>
      <w:r>
        <w:rPr>
          <w:rFonts w:ascii="Georgia" w:hAnsi="Georgia"/>
          <w:spacing w:val="-15"/>
          <w:w w:val="95"/>
        </w:rPr>
        <w:t> </w:t>
      </w:r>
      <w:r>
        <w:rPr>
          <w:rFonts w:ascii="Georgia" w:hAnsi="Georgia"/>
          <w:w w:val="95"/>
        </w:rPr>
        <w:t>esos</w:t>
      </w:r>
      <w:r>
        <w:rPr>
          <w:rFonts w:ascii="Georgia" w:hAnsi="Georgia"/>
          <w:spacing w:val="-15"/>
          <w:w w:val="95"/>
        </w:rPr>
        <w:t> </w:t>
      </w:r>
      <w:r>
        <w:rPr>
          <w:rFonts w:ascii="Georgia" w:hAnsi="Georgia"/>
          <w:w w:val="95"/>
        </w:rPr>
        <w:t>colectivos</w:t>
      </w:r>
      <w:r>
        <w:rPr>
          <w:rFonts w:ascii="Georgia" w:hAnsi="Georgia"/>
          <w:spacing w:val="-15"/>
          <w:w w:val="95"/>
        </w:rPr>
        <w:t> </w:t>
      </w:r>
      <w:r>
        <w:rPr>
          <w:rFonts w:ascii="Georgia" w:hAnsi="Georgia"/>
          <w:w w:val="95"/>
        </w:rPr>
        <w:t>humanos</w:t>
      </w:r>
      <w:r>
        <w:rPr>
          <w:rFonts w:ascii="Georgia" w:hAnsi="Georgia"/>
          <w:spacing w:val="-1"/>
          <w:w w:val="89"/>
        </w:rPr>
        <w:t> </w:t>
      </w:r>
      <w:r>
        <w:rPr>
          <w:rFonts w:ascii="Georgia" w:hAnsi="Georgia"/>
          <w:w w:val="95"/>
        </w:rPr>
        <w:t>han organizado material, social y simbólicamente su mundo.</w:t>
      </w:r>
      <w:r>
        <w:rPr>
          <w:rFonts w:ascii="Georgia" w:hAnsi="Georgia"/>
          <w:spacing w:val="-27"/>
          <w:w w:val="95"/>
        </w:rPr>
        <w:t> </w:t>
      </w:r>
      <w:r>
        <w:rPr>
          <w:rFonts w:ascii="Georgia" w:hAnsi="Georgia"/>
          <w:w w:val="95"/>
        </w:rPr>
        <w:t>La</w:t>
      </w:r>
      <w:r>
        <w:rPr>
          <w:rFonts w:ascii="Georgia" w:hAnsi="Georgia"/>
          <w:spacing w:val="-4"/>
          <w:w w:val="95"/>
        </w:rPr>
        <w:t> </w:t>
      </w:r>
      <w:r>
        <w:rPr>
          <w:rFonts w:ascii="Georgia" w:hAnsi="Georgia"/>
          <w:w w:val="95"/>
        </w:rPr>
        <w:t>antropología</w:t>
      </w:r>
      <w:r>
        <w:rPr>
          <w:rFonts w:ascii="Georgia" w:hAnsi="Georgia"/>
          <w:w w:val="93"/>
        </w:rPr>
        <w:t> </w:t>
      </w:r>
      <w:r>
        <w:rPr>
          <w:rFonts w:ascii="Georgia" w:hAnsi="Georgia"/>
          <w:w w:val="95"/>
        </w:rPr>
        <w:t>establece</w:t>
      </w:r>
      <w:r>
        <w:rPr>
          <w:rFonts w:ascii="Georgia" w:hAnsi="Georgia"/>
          <w:spacing w:val="-22"/>
          <w:w w:val="95"/>
        </w:rPr>
        <w:t> </w:t>
      </w:r>
      <w:r>
        <w:rPr>
          <w:rFonts w:ascii="Georgia" w:hAnsi="Georgia"/>
          <w:w w:val="95"/>
        </w:rPr>
        <w:t>la</w:t>
      </w:r>
      <w:r>
        <w:rPr>
          <w:rFonts w:ascii="Georgia" w:hAnsi="Georgia"/>
          <w:spacing w:val="-22"/>
          <w:w w:val="95"/>
        </w:rPr>
        <w:t> </w:t>
      </w:r>
      <w:r>
        <w:rPr>
          <w:rFonts w:ascii="Georgia" w:hAnsi="Georgia"/>
          <w:w w:val="95"/>
        </w:rPr>
        <w:t>relación</w:t>
      </w:r>
      <w:r>
        <w:rPr>
          <w:rFonts w:ascii="Georgia" w:hAnsi="Georgia"/>
          <w:spacing w:val="-22"/>
          <w:w w:val="95"/>
        </w:rPr>
        <w:t> </w:t>
      </w:r>
      <w:r>
        <w:rPr>
          <w:rFonts w:ascii="Georgia" w:hAnsi="Georgia"/>
          <w:w w:val="95"/>
        </w:rPr>
        <w:t>entre</w:t>
      </w:r>
      <w:r>
        <w:rPr>
          <w:rFonts w:ascii="Georgia" w:hAnsi="Georgia"/>
          <w:spacing w:val="-22"/>
          <w:w w:val="95"/>
        </w:rPr>
        <w:t> </w:t>
      </w:r>
      <w:r>
        <w:rPr>
          <w:rFonts w:ascii="Georgia" w:hAnsi="Georgia"/>
          <w:w w:val="95"/>
        </w:rPr>
        <w:t>la</w:t>
      </w:r>
      <w:r>
        <w:rPr>
          <w:rFonts w:ascii="Georgia" w:hAnsi="Georgia"/>
          <w:spacing w:val="-22"/>
          <w:w w:val="95"/>
        </w:rPr>
        <w:t> </w:t>
      </w:r>
      <w:r>
        <w:rPr>
          <w:rFonts w:ascii="Georgia" w:hAnsi="Georgia"/>
          <w:w w:val="95"/>
        </w:rPr>
        <w:t>cultura</w:t>
      </w:r>
      <w:r>
        <w:rPr>
          <w:rFonts w:ascii="Georgia" w:hAnsi="Georgia"/>
          <w:spacing w:val="-22"/>
          <w:w w:val="95"/>
        </w:rPr>
        <w:t> </w:t>
      </w:r>
      <w:r>
        <w:rPr>
          <w:rFonts w:ascii="Georgia" w:hAnsi="Georgia"/>
          <w:w w:val="95"/>
        </w:rPr>
        <w:t>occidental</w:t>
      </w:r>
      <w:r>
        <w:rPr>
          <w:rFonts w:ascii="Georgia" w:hAnsi="Georgia"/>
          <w:spacing w:val="-22"/>
          <w:w w:val="95"/>
        </w:rPr>
        <w:t> </w:t>
      </w:r>
      <w:r>
        <w:rPr>
          <w:rFonts w:ascii="Georgia" w:hAnsi="Georgia"/>
          <w:w w:val="95"/>
        </w:rPr>
        <w:t>y</w:t>
      </w:r>
      <w:r>
        <w:rPr>
          <w:rFonts w:ascii="Georgia" w:hAnsi="Georgia"/>
          <w:spacing w:val="-22"/>
          <w:w w:val="95"/>
        </w:rPr>
        <w:t> </w:t>
      </w:r>
      <w:r>
        <w:rPr>
          <w:rFonts w:ascii="Georgia" w:hAnsi="Georgia"/>
          <w:w w:val="95"/>
        </w:rPr>
        <w:t>otras</w:t>
      </w:r>
      <w:r>
        <w:rPr>
          <w:rFonts w:ascii="Georgia" w:hAnsi="Georgia"/>
          <w:spacing w:val="-22"/>
          <w:w w:val="95"/>
        </w:rPr>
        <w:t> </w:t>
      </w:r>
      <w:r>
        <w:rPr>
          <w:rFonts w:ascii="Georgia" w:hAnsi="Georgia"/>
          <w:w w:val="95"/>
        </w:rPr>
        <w:t>culturas,</w:t>
      </w:r>
      <w:r>
        <w:rPr>
          <w:rFonts w:ascii="Georgia" w:hAnsi="Georgia"/>
          <w:spacing w:val="-22"/>
          <w:w w:val="95"/>
        </w:rPr>
        <w:t> </w:t>
      </w:r>
      <w:r>
        <w:rPr>
          <w:rFonts w:ascii="Georgia" w:hAnsi="Georgia"/>
          <w:w w:val="95"/>
        </w:rPr>
        <w:t>sobre</w:t>
      </w:r>
      <w:r>
        <w:rPr>
          <w:rFonts w:ascii="Georgia" w:hAnsi="Georgia"/>
          <w:spacing w:val="-22"/>
          <w:w w:val="95"/>
        </w:rPr>
        <w:t> </w:t>
      </w:r>
      <w:r>
        <w:rPr>
          <w:rFonts w:ascii="Georgia" w:hAnsi="Georgia"/>
          <w:w w:val="95"/>
        </w:rPr>
        <w:t>la</w:t>
      </w:r>
      <w:r>
        <w:rPr>
          <w:rFonts w:ascii="Georgia" w:hAnsi="Georgia"/>
          <w:spacing w:val="-22"/>
          <w:w w:val="95"/>
        </w:rPr>
        <w:t> </w:t>
      </w:r>
      <w:r>
        <w:rPr>
          <w:rFonts w:ascii="Georgia" w:hAnsi="Georgia"/>
          <w:w w:val="95"/>
        </w:rPr>
        <w:t>base</w:t>
      </w:r>
      <w:r>
        <w:rPr>
          <w:rFonts w:ascii="Georgia" w:hAnsi="Georgia"/>
          <w:spacing w:val="-22"/>
          <w:w w:val="95"/>
        </w:rPr>
        <w:t> </w:t>
      </w:r>
      <w:r>
        <w:rPr>
          <w:rFonts w:ascii="Georgia" w:hAnsi="Georgia"/>
          <w:w w:val="95"/>
        </w:rPr>
        <w:t>de</w:t>
      </w:r>
      <w:r>
        <w:rPr>
          <w:rFonts w:ascii="Georgia" w:hAnsi="Georgia"/>
          <w:spacing w:val="-1"/>
          <w:w w:val="93"/>
        </w:rPr>
        <w:t> </w:t>
      </w:r>
      <w:r>
        <w:rPr>
          <w:rFonts w:ascii="Georgia" w:hAnsi="Georgia"/>
          <w:w w:val="90"/>
        </w:rPr>
        <w:t>la racionalidad occidental </w:t>
      </w:r>
      <w:r>
        <w:rPr>
          <w:rFonts w:ascii="Georgia" w:hAnsi="Georgia"/>
          <w:spacing w:val="-3"/>
          <w:w w:val="90"/>
        </w:rPr>
        <w:t>(Foucault, </w:t>
      </w:r>
      <w:r>
        <w:rPr>
          <w:rFonts w:ascii="Georgia" w:hAnsi="Georgia"/>
          <w:w w:val="90"/>
        </w:rPr>
        <w:t>1966). Si bien la</w:t>
      </w:r>
      <w:r>
        <w:rPr>
          <w:rFonts w:ascii="Georgia" w:hAnsi="Georgia"/>
          <w:spacing w:val="-1"/>
          <w:w w:val="90"/>
        </w:rPr>
        <w:t> </w:t>
      </w:r>
      <w:r>
        <w:rPr>
          <w:rFonts w:ascii="Georgia" w:hAnsi="Georgia"/>
          <w:w w:val="90"/>
        </w:rPr>
        <w:t>relación</w:t>
      </w:r>
      <w:r>
        <w:rPr>
          <w:rFonts w:ascii="Georgia" w:hAnsi="Georgia"/>
          <w:spacing w:val="-1"/>
          <w:w w:val="90"/>
        </w:rPr>
        <w:t> </w:t>
      </w:r>
      <w:r>
        <w:rPr>
          <w:rFonts w:ascii="Georgia" w:hAnsi="Georgia"/>
          <w:w w:val="90"/>
        </w:rPr>
        <w:t>occidental-céntrica</w:t>
      </w:r>
      <w:r>
        <w:rPr>
          <w:rFonts w:ascii="Georgia" w:hAnsi="Georgia"/>
          <w:w w:val="89"/>
        </w:rPr>
        <w:t> </w:t>
      </w:r>
      <w:r>
        <w:rPr>
          <w:rFonts w:ascii="Georgia" w:hAnsi="Georgia"/>
          <w:w w:val="95"/>
        </w:rPr>
        <w:t>puede</w:t>
      </w:r>
      <w:r>
        <w:rPr>
          <w:rFonts w:ascii="Georgia" w:hAnsi="Georgia"/>
          <w:spacing w:val="-30"/>
          <w:w w:val="95"/>
        </w:rPr>
        <w:t> </w:t>
      </w:r>
      <w:r>
        <w:rPr>
          <w:rFonts w:ascii="Georgia" w:hAnsi="Georgia"/>
          <w:w w:val="95"/>
        </w:rPr>
        <w:t>ser</w:t>
      </w:r>
      <w:r>
        <w:rPr>
          <w:rFonts w:ascii="Georgia" w:hAnsi="Georgia"/>
          <w:spacing w:val="-30"/>
          <w:w w:val="95"/>
        </w:rPr>
        <w:t> </w:t>
      </w:r>
      <w:r>
        <w:rPr>
          <w:rFonts w:ascii="Georgia" w:hAnsi="Georgia"/>
          <w:w w:val="95"/>
        </w:rPr>
        <w:t>banalizada</w:t>
      </w:r>
      <w:r>
        <w:rPr>
          <w:rFonts w:ascii="Georgia" w:hAnsi="Georgia"/>
          <w:spacing w:val="-31"/>
          <w:w w:val="95"/>
        </w:rPr>
        <w:t> </w:t>
      </w:r>
      <w:r>
        <w:rPr>
          <w:rFonts w:ascii="Georgia" w:hAnsi="Georgia"/>
          <w:w w:val="95"/>
        </w:rPr>
        <w:t>mediante</w:t>
      </w:r>
      <w:r>
        <w:rPr>
          <w:rFonts w:ascii="Georgia" w:hAnsi="Georgia"/>
          <w:spacing w:val="-30"/>
          <w:w w:val="95"/>
        </w:rPr>
        <w:t> </w:t>
      </w:r>
      <w:r>
        <w:rPr>
          <w:rFonts w:ascii="Georgia" w:hAnsi="Georgia"/>
          <w:w w:val="95"/>
        </w:rPr>
        <w:t>la</w:t>
      </w:r>
      <w:r>
        <w:rPr>
          <w:rFonts w:ascii="Georgia" w:hAnsi="Georgia"/>
          <w:spacing w:val="-30"/>
          <w:w w:val="95"/>
        </w:rPr>
        <w:t> </w:t>
      </w:r>
      <w:r>
        <w:rPr>
          <w:rFonts w:ascii="Georgia" w:hAnsi="Georgia"/>
          <w:w w:val="95"/>
        </w:rPr>
        <w:t>autocrítica,</w:t>
      </w:r>
      <w:r>
        <w:rPr>
          <w:rFonts w:ascii="Georgia" w:hAnsi="Georgia"/>
          <w:spacing w:val="-30"/>
          <w:w w:val="95"/>
        </w:rPr>
        <w:t> </w:t>
      </w:r>
      <w:r>
        <w:rPr>
          <w:rFonts w:ascii="Georgia" w:hAnsi="Georgia"/>
          <w:w w:val="95"/>
        </w:rPr>
        <w:t>siempre</w:t>
      </w:r>
      <w:r>
        <w:rPr>
          <w:rFonts w:ascii="Georgia" w:hAnsi="Georgia"/>
          <w:spacing w:val="-30"/>
          <w:w w:val="95"/>
        </w:rPr>
        <w:t> </w:t>
      </w:r>
      <w:r>
        <w:rPr>
          <w:rFonts w:ascii="Georgia" w:hAnsi="Georgia"/>
          <w:w w:val="95"/>
        </w:rPr>
        <w:t>se</w:t>
      </w:r>
      <w:r>
        <w:rPr>
          <w:rFonts w:ascii="Georgia" w:hAnsi="Georgia"/>
          <w:spacing w:val="-30"/>
          <w:w w:val="95"/>
        </w:rPr>
        <w:t> </w:t>
      </w:r>
      <w:r>
        <w:rPr>
          <w:rFonts w:ascii="Georgia" w:hAnsi="Georgia"/>
          <w:w w:val="95"/>
        </w:rPr>
        <w:t>hace</w:t>
      </w:r>
      <w:r>
        <w:rPr>
          <w:rFonts w:ascii="Georgia" w:hAnsi="Georgia"/>
          <w:spacing w:val="-30"/>
          <w:w w:val="95"/>
        </w:rPr>
        <w:t> </w:t>
      </w:r>
      <w:r>
        <w:rPr>
          <w:rFonts w:ascii="Georgia" w:hAnsi="Georgia"/>
          <w:w w:val="95"/>
        </w:rPr>
        <w:t>en</w:t>
      </w:r>
      <w:r>
        <w:rPr>
          <w:rFonts w:ascii="Georgia" w:hAnsi="Georgia"/>
          <w:spacing w:val="-30"/>
          <w:w w:val="95"/>
        </w:rPr>
        <w:t> </w:t>
      </w:r>
      <w:r>
        <w:rPr>
          <w:rFonts w:ascii="Georgia" w:hAnsi="Georgia"/>
          <w:w w:val="95"/>
        </w:rPr>
        <w:t>los</w:t>
      </w:r>
      <w:r>
        <w:rPr>
          <w:rFonts w:ascii="Georgia" w:hAnsi="Georgia"/>
          <w:spacing w:val="-30"/>
          <w:w w:val="95"/>
        </w:rPr>
        <w:t> </w:t>
      </w:r>
      <w:r>
        <w:rPr>
          <w:rFonts w:ascii="Georgia" w:hAnsi="Georgia"/>
          <w:w w:val="95"/>
        </w:rPr>
        <w:t>términos</w:t>
      </w:r>
      <w:r>
        <w:rPr>
          <w:rFonts w:ascii="Georgia" w:hAnsi="Georgia"/>
          <w:spacing w:val="-30"/>
          <w:w w:val="95"/>
        </w:rPr>
        <w:t> </w:t>
      </w:r>
      <w:r>
        <w:rPr>
          <w:rFonts w:ascii="Georgia" w:hAnsi="Georgia"/>
          <w:w w:val="95"/>
        </w:rPr>
        <w:t>de</w:t>
      </w:r>
    </w:p>
    <w:p>
      <w:pPr>
        <w:spacing w:line="250" w:lineRule="exact" w:before="0"/>
        <w:ind w:left="1553" w:right="1409" w:firstLine="0"/>
        <w:jc w:val="left"/>
        <w:rPr>
          <w:rFonts w:ascii="Georgia"/>
          <w:sz w:val="22"/>
        </w:rPr>
      </w:pPr>
      <w:r>
        <w:rPr>
          <w:rFonts w:ascii="Georgia"/>
          <w:w w:val="85"/>
          <w:sz w:val="22"/>
        </w:rPr>
        <w:t>la </w:t>
      </w:r>
      <w:r>
        <w:rPr>
          <w:rFonts w:ascii="Times New Roman"/>
          <w:i/>
          <w:w w:val="85"/>
          <w:sz w:val="22"/>
        </w:rPr>
        <w:t>epistteme </w:t>
      </w:r>
      <w:r>
        <w:rPr>
          <w:rFonts w:ascii="Georgia"/>
          <w:w w:val="85"/>
          <w:sz w:val="22"/>
        </w:rPr>
        <w:t>occidental.</w:t>
      </w:r>
    </w:p>
    <w:p>
      <w:pPr>
        <w:pStyle w:val="BodyText"/>
        <w:spacing w:line="249" w:lineRule="auto" w:before="10"/>
        <w:ind w:left="1553" w:right="1551" w:firstLine="283"/>
        <w:jc w:val="both"/>
        <w:rPr>
          <w:rFonts w:ascii="Georgia" w:hAnsi="Georgia"/>
        </w:rPr>
      </w:pPr>
      <w:r>
        <w:rPr>
          <w:rFonts w:ascii="Georgia" w:hAnsi="Georgia"/>
          <w:spacing w:val="-6"/>
          <w:w w:val="95"/>
        </w:rPr>
        <w:t>Por </w:t>
      </w:r>
      <w:r>
        <w:rPr>
          <w:rFonts w:ascii="Georgia" w:hAnsi="Georgia"/>
          <w:w w:val="95"/>
        </w:rPr>
        <w:t>esta proyección epistemológica modernista, el estudio del </w:t>
      </w:r>
      <w:r>
        <w:rPr>
          <w:rFonts w:ascii="Georgia" w:hAnsi="Georgia"/>
          <w:spacing w:val="-2"/>
          <w:w w:val="95"/>
        </w:rPr>
        <w:t>hombre </w:t>
      </w:r>
      <w:r>
        <w:rPr>
          <w:rFonts w:ascii="Georgia" w:hAnsi="Georgia"/>
          <w:w w:val="95"/>
        </w:rPr>
        <w:t>ha seguido</w:t>
      </w:r>
      <w:r>
        <w:rPr>
          <w:rFonts w:ascii="Georgia" w:hAnsi="Georgia"/>
          <w:spacing w:val="-10"/>
          <w:w w:val="95"/>
        </w:rPr>
        <w:t> </w:t>
      </w:r>
      <w:r>
        <w:rPr>
          <w:rFonts w:ascii="Georgia" w:hAnsi="Georgia"/>
          <w:w w:val="95"/>
        </w:rPr>
        <w:t>un</w:t>
      </w:r>
      <w:r>
        <w:rPr>
          <w:rFonts w:ascii="Georgia" w:hAnsi="Georgia"/>
          <w:spacing w:val="-10"/>
          <w:w w:val="95"/>
        </w:rPr>
        <w:t> </w:t>
      </w:r>
      <w:r>
        <w:rPr>
          <w:rFonts w:ascii="Georgia" w:hAnsi="Georgia"/>
          <w:w w:val="95"/>
        </w:rPr>
        <w:t>camino</w:t>
      </w:r>
      <w:r>
        <w:rPr>
          <w:rFonts w:ascii="Georgia" w:hAnsi="Georgia"/>
          <w:spacing w:val="-10"/>
          <w:w w:val="95"/>
        </w:rPr>
        <w:t> </w:t>
      </w:r>
      <w:r>
        <w:rPr>
          <w:rFonts w:ascii="Georgia" w:hAnsi="Georgia"/>
          <w:w w:val="95"/>
        </w:rPr>
        <w:t>de</w:t>
      </w:r>
      <w:r>
        <w:rPr>
          <w:rFonts w:ascii="Georgia" w:hAnsi="Georgia"/>
          <w:spacing w:val="-10"/>
          <w:w w:val="95"/>
        </w:rPr>
        <w:t> </w:t>
      </w:r>
      <w:r>
        <w:rPr>
          <w:rFonts w:ascii="Georgia" w:hAnsi="Georgia"/>
          <w:w w:val="95"/>
        </w:rPr>
        <w:t>especialización</w:t>
      </w:r>
      <w:r>
        <w:rPr>
          <w:rFonts w:ascii="Georgia" w:hAnsi="Georgia"/>
          <w:spacing w:val="-10"/>
          <w:w w:val="95"/>
        </w:rPr>
        <w:t> </w:t>
      </w:r>
      <w:r>
        <w:rPr>
          <w:rFonts w:ascii="Georgia" w:hAnsi="Georgia"/>
          <w:w w:val="95"/>
        </w:rPr>
        <w:t>temática</w:t>
      </w:r>
      <w:r>
        <w:rPr>
          <w:rFonts w:ascii="Georgia" w:hAnsi="Georgia"/>
          <w:spacing w:val="-10"/>
          <w:w w:val="95"/>
        </w:rPr>
        <w:t> </w:t>
      </w:r>
      <w:r>
        <w:rPr>
          <w:rFonts w:ascii="Georgia" w:hAnsi="Georgia"/>
          <w:w w:val="95"/>
        </w:rPr>
        <w:t>hasta</w:t>
      </w:r>
      <w:r>
        <w:rPr>
          <w:rFonts w:ascii="Georgia" w:hAnsi="Georgia"/>
          <w:spacing w:val="-10"/>
          <w:w w:val="95"/>
        </w:rPr>
        <w:t> </w:t>
      </w:r>
      <w:r>
        <w:rPr>
          <w:rFonts w:ascii="Georgia" w:hAnsi="Georgia"/>
          <w:w w:val="95"/>
        </w:rPr>
        <w:t>formar</w:t>
      </w:r>
      <w:r>
        <w:rPr>
          <w:rFonts w:ascii="Georgia" w:hAnsi="Georgia"/>
          <w:spacing w:val="-10"/>
          <w:w w:val="95"/>
        </w:rPr>
        <w:t> </w:t>
      </w:r>
      <w:r>
        <w:rPr>
          <w:rFonts w:ascii="Georgia" w:hAnsi="Georgia"/>
          <w:w w:val="95"/>
        </w:rPr>
        <w:t>las</w:t>
      </w:r>
      <w:r>
        <w:rPr>
          <w:rFonts w:ascii="Georgia" w:hAnsi="Georgia"/>
          <w:spacing w:val="-10"/>
          <w:w w:val="95"/>
        </w:rPr>
        <w:t> </w:t>
      </w:r>
      <w:r>
        <w:rPr>
          <w:rFonts w:ascii="Georgia" w:hAnsi="Georgia"/>
          <w:w w:val="95"/>
        </w:rPr>
        <w:t>innumerables divisiones</w:t>
      </w:r>
      <w:r>
        <w:rPr>
          <w:rFonts w:ascii="Georgia" w:hAnsi="Georgia"/>
          <w:spacing w:val="-19"/>
          <w:w w:val="95"/>
        </w:rPr>
        <w:t> </w:t>
      </w:r>
      <w:r>
        <w:rPr>
          <w:rFonts w:ascii="Georgia" w:hAnsi="Georgia"/>
          <w:w w:val="95"/>
        </w:rPr>
        <w:t>de</w:t>
      </w:r>
      <w:r>
        <w:rPr>
          <w:rFonts w:ascii="Georgia" w:hAnsi="Georgia"/>
          <w:spacing w:val="-20"/>
          <w:w w:val="95"/>
        </w:rPr>
        <w:t> </w:t>
      </w:r>
      <w:r>
        <w:rPr>
          <w:rFonts w:ascii="Georgia" w:hAnsi="Georgia"/>
          <w:w w:val="95"/>
        </w:rPr>
        <w:t>las</w:t>
      </w:r>
      <w:r>
        <w:rPr>
          <w:rFonts w:ascii="Georgia" w:hAnsi="Georgia"/>
          <w:spacing w:val="-20"/>
          <w:w w:val="95"/>
        </w:rPr>
        <w:t> </w:t>
      </w:r>
      <w:r>
        <w:rPr>
          <w:rFonts w:ascii="Georgia" w:hAnsi="Georgia"/>
          <w:w w:val="95"/>
        </w:rPr>
        <w:t>áreas</w:t>
      </w:r>
      <w:r>
        <w:rPr>
          <w:rFonts w:ascii="Georgia" w:hAnsi="Georgia"/>
          <w:spacing w:val="-20"/>
          <w:w w:val="95"/>
        </w:rPr>
        <w:t> </w:t>
      </w:r>
      <w:r>
        <w:rPr>
          <w:rFonts w:ascii="Georgia" w:hAnsi="Georgia"/>
          <w:w w:val="95"/>
        </w:rPr>
        <w:t>y</w:t>
      </w:r>
      <w:r>
        <w:rPr>
          <w:rFonts w:ascii="Georgia" w:hAnsi="Georgia"/>
          <w:spacing w:val="-20"/>
          <w:w w:val="95"/>
        </w:rPr>
        <w:t> </w:t>
      </w:r>
      <w:r>
        <w:rPr>
          <w:rFonts w:ascii="Georgia" w:hAnsi="Georgia"/>
          <w:w w:val="95"/>
        </w:rPr>
        <w:t>subdisciplinas</w:t>
      </w:r>
      <w:r>
        <w:rPr>
          <w:rFonts w:ascii="Georgia" w:hAnsi="Georgia"/>
          <w:spacing w:val="-20"/>
          <w:w w:val="95"/>
        </w:rPr>
        <w:t> </w:t>
      </w:r>
      <w:r>
        <w:rPr>
          <w:rFonts w:ascii="Georgia" w:hAnsi="Georgia"/>
          <w:w w:val="95"/>
        </w:rPr>
        <w:t>de</w:t>
      </w:r>
      <w:r>
        <w:rPr>
          <w:rFonts w:ascii="Georgia" w:hAnsi="Georgia"/>
          <w:spacing w:val="-20"/>
          <w:w w:val="95"/>
        </w:rPr>
        <w:t> </w:t>
      </w:r>
      <w:r>
        <w:rPr>
          <w:rFonts w:ascii="Georgia" w:hAnsi="Georgia"/>
          <w:w w:val="95"/>
        </w:rPr>
        <w:t>la</w:t>
      </w:r>
      <w:r>
        <w:rPr>
          <w:rFonts w:ascii="Georgia" w:hAnsi="Georgia"/>
          <w:spacing w:val="-20"/>
          <w:w w:val="95"/>
        </w:rPr>
        <w:t> </w:t>
      </w:r>
      <w:r>
        <w:rPr>
          <w:rFonts w:ascii="Georgia" w:hAnsi="Georgia"/>
          <w:w w:val="95"/>
        </w:rPr>
        <w:t>antropología</w:t>
      </w:r>
      <w:r>
        <w:rPr>
          <w:rFonts w:ascii="Georgia" w:hAnsi="Georgia"/>
          <w:spacing w:val="-20"/>
          <w:w w:val="95"/>
        </w:rPr>
        <w:t> </w:t>
      </w:r>
      <w:r>
        <w:rPr>
          <w:rFonts w:ascii="Georgia" w:hAnsi="Georgia"/>
          <w:w w:val="95"/>
        </w:rPr>
        <w:t>contemporánea.</w:t>
      </w:r>
      <w:r>
        <w:rPr>
          <w:rFonts w:ascii="Georgia" w:hAnsi="Georgia"/>
          <w:spacing w:val="-20"/>
          <w:w w:val="95"/>
        </w:rPr>
        <w:t> </w:t>
      </w:r>
      <w:r>
        <w:rPr>
          <w:rFonts w:ascii="Georgia" w:hAnsi="Georgia"/>
          <w:w w:val="95"/>
        </w:rPr>
        <w:t>Este camino</w:t>
      </w:r>
      <w:r>
        <w:rPr>
          <w:rFonts w:ascii="Georgia" w:hAnsi="Georgia"/>
          <w:spacing w:val="-19"/>
          <w:w w:val="95"/>
        </w:rPr>
        <w:t> </w:t>
      </w:r>
      <w:r>
        <w:rPr>
          <w:rFonts w:ascii="Georgia" w:hAnsi="Georgia"/>
          <w:w w:val="95"/>
        </w:rPr>
        <w:t>ha</w:t>
      </w:r>
      <w:r>
        <w:rPr>
          <w:rFonts w:ascii="Georgia" w:hAnsi="Georgia"/>
          <w:spacing w:val="-19"/>
          <w:w w:val="95"/>
        </w:rPr>
        <w:t> </w:t>
      </w:r>
      <w:r>
        <w:rPr>
          <w:rFonts w:ascii="Georgia" w:hAnsi="Georgia"/>
          <w:w w:val="95"/>
        </w:rPr>
        <w:t>tratado</w:t>
      </w:r>
      <w:r>
        <w:rPr>
          <w:rFonts w:ascii="Georgia" w:hAnsi="Georgia"/>
          <w:spacing w:val="-19"/>
          <w:w w:val="95"/>
        </w:rPr>
        <w:t> </w:t>
      </w:r>
      <w:r>
        <w:rPr>
          <w:rFonts w:ascii="Georgia" w:hAnsi="Georgia"/>
          <w:w w:val="95"/>
        </w:rPr>
        <w:t>del</w:t>
      </w:r>
      <w:r>
        <w:rPr>
          <w:rFonts w:ascii="Georgia" w:hAnsi="Georgia"/>
          <w:spacing w:val="-19"/>
          <w:w w:val="95"/>
        </w:rPr>
        <w:t> </w:t>
      </w:r>
      <w:r>
        <w:rPr>
          <w:rFonts w:ascii="Georgia" w:hAnsi="Georgia"/>
          <w:w w:val="95"/>
        </w:rPr>
        <w:t>nacimiento</w:t>
      </w:r>
      <w:r>
        <w:rPr>
          <w:rFonts w:ascii="Georgia" w:hAnsi="Georgia"/>
          <w:spacing w:val="-19"/>
          <w:w w:val="95"/>
        </w:rPr>
        <w:t> </w:t>
      </w:r>
      <w:r>
        <w:rPr>
          <w:rFonts w:ascii="Georgia" w:hAnsi="Georgia"/>
          <w:w w:val="95"/>
        </w:rPr>
        <w:t>y</w:t>
      </w:r>
      <w:r>
        <w:rPr>
          <w:rFonts w:ascii="Georgia" w:hAnsi="Georgia"/>
          <w:spacing w:val="-19"/>
          <w:w w:val="95"/>
        </w:rPr>
        <w:t> </w:t>
      </w:r>
      <w:r>
        <w:rPr>
          <w:rFonts w:ascii="Georgia" w:hAnsi="Georgia"/>
          <w:w w:val="95"/>
        </w:rPr>
        <w:t>profundización</w:t>
      </w:r>
      <w:r>
        <w:rPr>
          <w:rFonts w:ascii="Georgia" w:hAnsi="Georgia"/>
          <w:spacing w:val="-20"/>
          <w:w w:val="95"/>
        </w:rPr>
        <w:t> </w:t>
      </w:r>
      <w:r>
        <w:rPr>
          <w:rFonts w:ascii="Georgia" w:hAnsi="Georgia"/>
          <w:w w:val="95"/>
        </w:rPr>
        <w:t>de</w:t>
      </w:r>
      <w:r>
        <w:rPr>
          <w:rFonts w:ascii="Georgia" w:hAnsi="Georgia"/>
          <w:spacing w:val="-19"/>
          <w:w w:val="95"/>
        </w:rPr>
        <w:t> </w:t>
      </w:r>
      <w:r>
        <w:rPr>
          <w:rFonts w:ascii="Georgia" w:hAnsi="Georgia"/>
          <w:w w:val="95"/>
        </w:rPr>
        <w:t>una</w:t>
      </w:r>
      <w:r>
        <w:rPr>
          <w:rFonts w:ascii="Georgia" w:hAnsi="Georgia"/>
          <w:spacing w:val="-19"/>
          <w:w w:val="95"/>
        </w:rPr>
        <w:t> </w:t>
      </w:r>
      <w:r>
        <w:rPr>
          <w:rFonts w:ascii="Georgia" w:hAnsi="Georgia"/>
          <w:w w:val="95"/>
        </w:rPr>
        <w:t>doble</w:t>
      </w:r>
      <w:r>
        <w:rPr>
          <w:rFonts w:ascii="Georgia" w:hAnsi="Georgia"/>
          <w:spacing w:val="-19"/>
          <w:w w:val="95"/>
        </w:rPr>
        <w:t> </w:t>
      </w:r>
      <w:r>
        <w:rPr>
          <w:rFonts w:ascii="Georgia" w:hAnsi="Georgia"/>
          <w:w w:val="95"/>
        </w:rPr>
        <w:t>paradoja,</w:t>
      </w:r>
      <w:r>
        <w:rPr>
          <w:rFonts w:ascii="Georgia" w:hAnsi="Georgia"/>
          <w:spacing w:val="-19"/>
          <w:w w:val="95"/>
        </w:rPr>
        <w:t> </w:t>
      </w:r>
      <w:r>
        <w:rPr>
          <w:rFonts w:ascii="Georgia" w:hAnsi="Georgia"/>
          <w:w w:val="95"/>
        </w:rPr>
        <w:t>for-</w:t>
      </w:r>
    </w:p>
    <w:p>
      <w:pPr>
        <w:spacing w:after="0" w:line="249" w:lineRule="auto"/>
        <w:jc w:val="both"/>
        <w:rPr>
          <w:rFonts w:ascii="Georgia" w:hAnsi="Georgia"/>
        </w:rPr>
        <w:sectPr>
          <w:footerReference w:type="default" r:id="rId193"/>
          <w:pgSz w:w="10200" w:h="13600"/>
          <w:pgMar w:footer="223" w:header="0" w:top="0" w:bottom="420" w:left="0" w:right="0"/>
        </w:sect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11"/>
        <w:rPr>
          <w:rFonts w:ascii="Georgia"/>
          <w:sz w:val="29"/>
        </w:rPr>
      </w:pPr>
    </w:p>
    <w:p>
      <w:pPr>
        <w:tabs>
          <w:tab w:pos="2120" w:val="left" w:leader="none"/>
        </w:tabs>
        <w:spacing w:before="66"/>
        <w:ind w:left="1553" w:right="1409" w:firstLine="0"/>
        <w:jc w:val="left"/>
        <w:rPr>
          <w:rFonts w:ascii="Times New Roman" w:hAnsi="Times New Roman"/>
          <w:i/>
          <w:sz w:val="20"/>
        </w:rPr>
      </w:pPr>
      <w:r>
        <w:rPr/>
        <w:pict>
          <v:line style="position:absolute;mso-position-horizontal-relative:page;mso-position-vertical-relative:paragraph;z-index:17680" from="15pt,-30.923588pt" to="0pt,-30.923588pt" stroked="true" strokeweight=".25pt" strokecolor="#000000">
            <w10:wrap type="none"/>
          </v:line>
        </w:pict>
      </w:r>
      <w:r>
        <w:rPr/>
        <w:pict>
          <v:line style="position:absolute;mso-position-horizontal-relative:page;mso-position-vertical-relative:paragraph;z-index:17704" from="494.71701pt,-30.923588pt" to="509.71701pt,-30.923588pt" stroked="true" strokeweight=".25pt" strokecolor="#000000">
            <w10:wrap type="none"/>
          </v:line>
        </w:pict>
      </w:r>
      <w:r>
        <w:rPr/>
        <w:pict>
          <v:line style="position:absolute;mso-position-horizontal-relative:page;mso-position-vertical-relative:paragraph;z-index:17728" from="21pt,-36.923588pt" to="21pt,-51.923588pt" stroked="true" strokeweight=".25pt" strokecolor="#000000">
            <w10:wrap type="none"/>
          </v:line>
        </w:pict>
      </w:r>
      <w:r>
        <w:rPr/>
        <w:pict>
          <v:line style="position:absolute;mso-position-horizontal-relative:page;mso-position-vertical-relative:paragraph;z-index:17752" from="488.71701pt,-36.923588pt" to="488.71701pt,-51.923588pt" stroked="true" strokeweight=".25pt" strokecolor="#000000">
            <w10:wrap type="none"/>
          </v:line>
        </w:pict>
      </w:r>
      <w:r>
        <w:rPr>
          <w:rFonts w:ascii="Georgia" w:hAnsi="Georgia"/>
          <w:w w:val="95"/>
          <w:sz w:val="20"/>
        </w:rPr>
        <w:t>134</w:t>
        <w:tab/>
      </w:r>
      <w:r>
        <w:rPr>
          <w:rFonts w:ascii="Times New Roman" w:hAnsi="Times New Roman"/>
          <w:i/>
          <w:w w:val="85"/>
          <w:sz w:val="20"/>
        </w:rPr>
        <w:t>Episttemología de la</w:t>
      </w:r>
      <w:r>
        <w:rPr>
          <w:rFonts w:ascii="Times New Roman" w:hAnsi="Times New Roman"/>
          <w:i/>
          <w:spacing w:val="3"/>
          <w:w w:val="85"/>
          <w:sz w:val="20"/>
        </w:rPr>
        <w:t> </w:t>
      </w:r>
      <w:r>
        <w:rPr>
          <w:rFonts w:ascii="Times New Roman" w:hAnsi="Times New Roman"/>
          <w:i/>
          <w:w w:val="85"/>
          <w:sz w:val="20"/>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5"/>
        <w:rPr>
          <w:rFonts w:ascii="Times New Roman"/>
          <w:i/>
          <w:sz w:val="20"/>
        </w:rPr>
      </w:pPr>
    </w:p>
    <w:p>
      <w:pPr>
        <w:pStyle w:val="BodyText"/>
        <w:spacing w:line="249" w:lineRule="auto" w:before="68"/>
        <w:ind w:left="1553" w:right="1409"/>
        <w:rPr>
          <w:rFonts w:ascii="Georgia" w:hAnsi="Georgia"/>
        </w:rPr>
      </w:pPr>
      <w:r>
        <w:rPr>
          <w:rFonts w:ascii="Georgia" w:hAnsi="Georgia"/>
          <w:w w:val="95"/>
        </w:rPr>
        <w:t>mada</w:t>
      </w:r>
      <w:r>
        <w:rPr>
          <w:rFonts w:ascii="Georgia" w:hAnsi="Georgia"/>
          <w:spacing w:val="-31"/>
          <w:w w:val="95"/>
        </w:rPr>
        <w:t> </w:t>
      </w:r>
      <w:r>
        <w:rPr>
          <w:rFonts w:ascii="Georgia" w:hAnsi="Georgia"/>
          <w:w w:val="95"/>
        </w:rPr>
        <w:t>entre</w:t>
      </w:r>
      <w:r>
        <w:rPr>
          <w:rFonts w:ascii="Georgia" w:hAnsi="Georgia"/>
          <w:spacing w:val="-31"/>
          <w:w w:val="95"/>
        </w:rPr>
        <w:t> </w:t>
      </w:r>
      <w:r>
        <w:rPr>
          <w:rFonts w:ascii="Georgia" w:hAnsi="Georgia"/>
          <w:w w:val="95"/>
        </w:rPr>
        <w:t>especialización</w:t>
      </w:r>
      <w:r>
        <w:rPr>
          <w:rFonts w:ascii="Georgia" w:hAnsi="Georgia"/>
          <w:spacing w:val="-31"/>
          <w:w w:val="95"/>
        </w:rPr>
        <w:t> </w:t>
      </w:r>
      <w:r>
        <w:rPr>
          <w:rFonts w:ascii="Georgia" w:hAnsi="Georgia"/>
          <w:w w:val="95"/>
        </w:rPr>
        <w:t>analítica</w:t>
      </w:r>
      <w:r>
        <w:rPr>
          <w:rFonts w:ascii="Georgia" w:hAnsi="Georgia"/>
          <w:spacing w:val="-31"/>
          <w:w w:val="95"/>
        </w:rPr>
        <w:t> </w:t>
      </w:r>
      <w:r>
        <w:rPr>
          <w:rFonts w:ascii="Georgia" w:hAnsi="Georgia"/>
          <w:w w:val="95"/>
        </w:rPr>
        <w:t>y</w:t>
      </w:r>
      <w:r>
        <w:rPr>
          <w:rFonts w:ascii="Georgia" w:hAnsi="Georgia"/>
          <w:spacing w:val="-31"/>
          <w:w w:val="95"/>
        </w:rPr>
        <w:t> </w:t>
      </w:r>
      <w:r>
        <w:rPr>
          <w:rFonts w:ascii="Georgia" w:hAnsi="Georgia"/>
          <w:w w:val="95"/>
        </w:rPr>
        <w:t>ambición</w:t>
      </w:r>
      <w:r>
        <w:rPr>
          <w:rFonts w:ascii="Georgia" w:hAnsi="Georgia"/>
          <w:spacing w:val="-31"/>
          <w:w w:val="95"/>
        </w:rPr>
        <w:t> </w:t>
      </w:r>
      <w:r>
        <w:rPr>
          <w:rFonts w:ascii="Georgia" w:hAnsi="Georgia"/>
          <w:w w:val="95"/>
        </w:rPr>
        <w:t>generalizadora</w:t>
      </w:r>
      <w:r>
        <w:rPr>
          <w:rFonts w:ascii="Georgia" w:hAnsi="Georgia"/>
          <w:spacing w:val="-31"/>
          <w:w w:val="95"/>
        </w:rPr>
        <w:t> </w:t>
      </w:r>
      <w:r>
        <w:rPr>
          <w:rFonts w:ascii="Georgia" w:hAnsi="Georgia"/>
          <w:w w:val="95"/>
        </w:rPr>
        <w:t>y</w:t>
      </w:r>
      <w:r>
        <w:rPr>
          <w:rFonts w:ascii="Georgia" w:hAnsi="Georgia"/>
          <w:spacing w:val="-31"/>
          <w:w w:val="95"/>
        </w:rPr>
        <w:t> </w:t>
      </w:r>
      <w:r>
        <w:rPr>
          <w:rFonts w:ascii="Georgia" w:hAnsi="Georgia"/>
          <w:w w:val="95"/>
        </w:rPr>
        <w:t>entre</w:t>
      </w:r>
      <w:r>
        <w:rPr>
          <w:rFonts w:ascii="Georgia" w:hAnsi="Georgia"/>
          <w:spacing w:val="-31"/>
          <w:w w:val="95"/>
        </w:rPr>
        <w:t> </w:t>
      </w:r>
      <w:r>
        <w:rPr>
          <w:rFonts w:ascii="Georgia" w:hAnsi="Georgia"/>
          <w:w w:val="95"/>
        </w:rPr>
        <w:t>antropo- </w:t>
      </w:r>
      <w:r>
        <w:rPr>
          <w:rFonts w:ascii="Georgia" w:hAnsi="Georgia"/>
          <w:w w:val="90"/>
        </w:rPr>
        <w:t>logías específicas y elucidación de la</w:t>
      </w:r>
      <w:r>
        <w:rPr>
          <w:rFonts w:ascii="Georgia" w:hAnsi="Georgia"/>
          <w:spacing w:val="14"/>
          <w:w w:val="90"/>
        </w:rPr>
        <w:t> </w:t>
      </w:r>
      <w:r>
        <w:rPr>
          <w:rFonts w:ascii="Georgia" w:hAnsi="Georgia"/>
          <w:w w:val="90"/>
        </w:rPr>
        <w:t>hominización.</w:t>
      </w:r>
    </w:p>
    <w:p>
      <w:pPr>
        <w:pStyle w:val="BodyText"/>
        <w:spacing w:line="249" w:lineRule="auto"/>
        <w:ind w:left="1553" w:right="1552" w:firstLine="283"/>
        <w:jc w:val="both"/>
        <w:rPr>
          <w:rFonts w:ascii="Georgia" w:hAnsi="Georgia"/>
        </w:rPr>
      </w:pPr>
      <w:r>
        <w:rPr>
          <w:rFonts w:ascii="Georgia" w:hAnsi="Georgia"/>
          <w:w w:val="95"/>
        </w:rPr>
        <w:t>Esta</w:t>
      </w:r>
      <w:r>
        <w:rPr>
          <w:rFonts w:ascii="Georgia" w:hAnsi="Georgia"/>
          <w:spacing w:val="-34"/>
          <w:w w:val="95"/>
        </w:rPr>
        <w:t> </w:t>
      </w:r>
      <w:r>
        <w:rPr>
          <w:rFonts w:ascii="Georgia" w:hAnsi="Georgia"/>
          <w:w w:val="95"/>
        </w:rPr>
        <w:t>doble</w:t>
      </w:r>
      <w:r>
        <w:rPr>
          <w:rFonts w:ascii="Georgia" w:hAnsi="Georgia"/>
          <w:spacing w:val="-34"/>
          <w:w w:val="95"/>
        </w:rPr>
        <w:t> </w:t>
      </w:r>
      <w:r>
        <w:rPr>
          <w:rFonts w:ascii="Georgia" w:hAnsi="Georgia"/>
          <w:w w:val="95"/>
        </w:rPr>
        <w:t>paradoja</w:t>
      </w:r>
      <w:r>
        <w:rPr>
          <w:rFonts w:ascii="Georgia" w:hAnsi="Georgia"/>
          <w:spacing w:val="-34"/>
          <w:w w:val="95"/>
        </w:rPr>
        <w:t> </w:t>
      </w:r>
      <w:r>
        <w:rPr>
          <w:rFonts w:ascii="Georgia" w:hAnsi="Georgia"/>
          <w:w w:val="95"/>
        </w:rPr>
        <w:t>se</w:t>
      </w:r>
      <w:r>
        <w:rPr>
          <w:rFonts w:ascii="Georgia" w:hAnsi="Georgia"/>
          <w:spacing w:val="-34"/>
          <w:w w:val="95"/>
        </w:rPr>
        <w:t> </w:t>
      </w:r>
      <w:r>
        <w:rPr>
          <w:rFonts w:ascii="Georgia" w:hAnsi="Georgia"/>
          <w:w w:val="95"/>
        </w:rPr>
        <w:t>aplica</w:t>
      </w:r>
      <w:r>
        <w:rPr>
          <w:rFonts w:ascii="Georgia" w:hAnsi="Georgia"/>
          <w:spacing w:val="-34"/>
          <w:w w:val="95"/>
        </w:rPr>
        <w:t> </w:t>
      </w:r>
      <w:r>
        <w:rPr>
          <w:rFonts w:ascii="Georgia" w:hAnsi="Georgia"/>
          <w:w w:val="95"/>
        </w:rPr>
        <w:t>al</w:t>
      </w:r>
      <w:r>
        <w:rPr>
          <w:rFonts w:ascii="Georgia" w:hAnsi="Georgia"/>
          <w:spacing w:val="-34"/>
          <w:w w:val="95"/>
        </w:rPr>
        <w:t> </w:t>
      </w:r>
      <w:r>
        <w:rPr>
          <w:rFonts w:ascii="Georgia" w:hAnsi="Georgia"/>
          <w:w w:val="95"/>
        </w:rPr>
        <w:t>estudio</w:t>
      </w:r>
      <w:r>
        <w:rPr>
          <w:rFonts w:ascii="Georgia" w:hAnsi="Georgia"/>
          <w:spacing w:val="-34"/>
          <w:w w:val="95"/>
        </w:rPr>
        <w:t> </w:t>
      </w:r>
      <w:r>
        <w:rPr>
          <w:rFonts w:ascii="Georgia" w:hAnsi="Georgia"/>
          <w:w w:val="95"/>
        </w:rPr>
        <w:t>sobre</w:t>
      </w:r>
      <w:r>
        <w:rPr>
          <w:rFonts w:ascii="Georgia" w:hAnsi="Georgia"/>
          <w:spacing w:val="-34"/>
          <w:w w:val="95"/>
        </w:rPr>
        <w:t> </w:t>
      </w:r>
      <w:r>
        <w:rPr>
          <w:rFonts w:ascii="Georgia" w:hAnsi="Georgia"/>
          <w:w w:val="95"/>
        </w:rPr>
        <w:t>la</w:t>
      </w:r>
      <w:r>
        <w:rPr>
          <w:rFonts w:ascii="Georgia" w:hAnsi="Georgia"/>
          <w:spacing w:val="-34"/>
          <w:w w:val="95"/>
        </w:rPr>
        <w:t> </w:t>
      </w:r>
      <w:r>
        <w:rPr>
          <w:rFonts w:ascii="Georgia" w:hAnsi="Georgia"/>
          <w:w w:val="95"/>
        </w:rPr>
        <w:t>tecnocognición;</w:t>
      </w:r>
      <w:r>
        <w:rPr>
          <w:rFonts w:ascii="Georgia" w:hAnsi="Georgia"/>
          <w:spacing w:val="-34"/>
          <w:w w:val="95"/>
        </w:rPr>
        <w:t> </w:t>
      </w:r>
      <w:r>
        <w:rPr>
          <w:rFonts w:ascii="Georgia" w:hAnsi="Georgia"/>
          <w:w w:val="95"/>
        </w:rPr>
        <w:t>mientras</w:t>
      </w:r>
      <w:r>
        <w:rPr>
          <w:rFonts w:ascii="Georgia" w:hAnsi="Georgia"/>
          <w:spacing w:val="-34"/>
          <w:w w:val="95"/>
        </w:rPr>
        <w:t> </w:t>
      </w:r>
      <w:r>
        <w:rPr>
          <w:rFonts w:ascii="Georgia" w:hAnsi="Georgia"/>
          <w:w w:val="95"/>
        </w:rPr>
        <w:t>que para</w:t>
      </w:r>
      <w:r>
        <w:rPr>
          <w:rFonts w:ascii="Georgia" w:hAnsi="Georgia"/>
          <w:spacing w:val="-7"/>
          <w:w w:val="95"/>
        </w:rPr>
        <w:t> </w:t>
      </w:r>
      <w:r>
        <w:rPr>
          <w:rFonts w:ascii="Georgia" w:hAnsi="Georgia"/>
          <w:w w:val="95"/>
        </w:rPr>
        <w:t>Kant</w:t>
      </w:r>
      <w:r>
        <w:rPr>
          <w:rFonts w:ascii="Georgia" w:hAnsi="Georgia"/>
          <w:spacing w:val="-7"/>
          <w:w w:val="95"/>
        </w:rPr>
        <w:t> </w:t>
      </w:r>
      <w:r>
        <w:rPr>
          <w:rFonts w:ascii="Georgia" w:hAnsi="Georgia"/>
          <w:w w:val="95"/>
        </w:rPr>
        <w:t>este</w:t>
      </w:r>
      <w:r>
        <w:rPr>
          <w:rFonts w:ascii="Georgia" w:hAnsi="Georgia"/>
          <w:spacing w:val="-7"/>
          <w:w w:val="95"/>
        </w:rPr>
        <w:t> </w:t>
      </w:r>
      <w:r>
        <w:rPr>
          <w:rFonts w:ascii="Georgia" w:hAnsi="Georgia"/>
          <w:w w:val="95"/>
        </w:rPr>
        <w:t>programa</w:t>
      </w:r>
      <w:r>
        <w:rPr>
          <w:rFonts w:ascii="Georgia" w:hAnsi="Georgia"/>
          <w:spacing w:val="-7"/>
          <w:w w:val="95"/>
        </w:rPr>
        <w:t> </w:t>
      </w:r>
      <w:r>
        <w:rPr>
          <w:rFonts w:ascii="Georgia" w:hAnsi="Georgia"/>
          <w:w w:val="95"/>
        </w:rPr>
        <w:t>de</w:t>
      </w:r>
      <w:r>
        <w:rPr>
          <w:rFonts w:ascii="Georgia" w:hAnsi="Georgia"/>
          <w:spacing w:val="-7"/>
          <w:w w:val="95"/>
        </w:rPr>
        <w:t> </w:t>
      </w:r>
      <w:r>
        <w:rPr>
          <w:rFonts w:ascii="Georgia" w:hAnsi="Georgia"/>
          <w:w w:val="95"/>
        </w:rPr>
        <w:t>estudio</w:t>
      </w:r>
      <w:r>
        <w:rPr>
          <w:rFonts w:ascii="Georgia" w:hAnsi="Georgia"/>
          <w:spacing w:val="-7"/>
          <w:w w:val="95"/>
        </w:rPr>
        <w:t> </w:t>
      </w:r>
      <w:r>
        <w:rPr>
          <w:rFonts w:ascii="Georgia" w:hAnsi="Georgia"/>
          <w:w w:val="95"/>
        </w:rPr>
        <w:t>debería</w:t>
      </w:r>
      <w:r>
        <w:rPr>
          <w:rFonts w:ascii="Georgia" w:hAnsi="Georgia"/>
          <w:spacing w:val="-6"/>
          <w:w w:val="95"/>
        </w:rPr>
        <w:t> </w:t>
      </w:r>
      <w:r>
        <w:rPr>
          <w:rFonts w:ascii="Georgia" w:hAnsi="Georgia"/>
          <w:w w:val="95"/>
        </w:rPr>
        <w:t>ser</w:t>
      </w:r>
      <w:r>
        <w:rPr>
          <w:rFonts w:ascii="Georgia" w:hAnsi="Georgia"/>
          <w:spacing w:val="-7"/>
          <w:w w:val="95"/>
        </w:rPr>
        <w:t> </w:t>
      </w:r>
      <w:r>
        <w:rPr>
          <w:rFonts w:ascii="Georgia" w:hAnsi="Georgia"/>
          <w:w w:val="95"/>
        </w:rPr>
        <w:t>la</w:t>
      </w:r>
      <w:r>
        <w:rPr>
          <w:rFonts w:ascii="Georgia" w:hAnsi="Georgia"/>
          <w:spacing w:val="-7"/>
          <w:w w:val="95"/>
        </w:rPr>
        <w:t> </w:t>
      </w:r>
      <w:r>
        <w:rPr>
          <w:rFonts w:ascii="Georgia" w:hAnsi="Georgia"/>
          <w:w w:val="95"/>
        </w:rPr>
        <w:t>verdadera</w:t>
      </w:r>
      <w:r>
        <w:rPr>
          <w:rFonts w:ascii="Georgia" w:hAnsi="Georgia"/>
          <w:spacing w:val="-7"/>
          <w:w w:val="95"/>
        </w:rPr>
        <w:t> </w:t>
      </w:r>
      <w:r>
        <w:rPr>
          <w:rFonts w:ascii="Georgia" w:hAnsi="Georgia"/>
          <w:w w:val="95"/>
        </w:rPr>
        <w:t>antropología,</w:t>
      </w:r>
      <w:r>
        <w:rPr>
          <w:rFonts w:ascii="Georgia" w:hAnsi="Georgia"/>
          <w:spacing w:val="-7"/>
          <w:w w:val="95"/>
        </w:rPr>
        <w:t> </w:t>
      </w:r>
      <w:r>
        <w:rPr>
          <w:rFonts w:ascii="Georgia" w:hAnsi="Georgia"/>
          <w:w w:val="95"/>
        </w:rPr>
        <w:t>las antropologías</w:t>
      </w:r>
      <w:r>
        <w:rPr>
          <w:rFonts w:ascii="Georgia" w:hAnsi="Georgia"/>
          <w:spacing w:val="-29"/>
          <w:w w:val="95"/>
        </w:rPr>
        <w:t> </w:t>
      </w:r>
      <w:r>
        <w:rPr>
          <w:rFonts w:ascii="Georgia" w:hAnsi="Georgia"/>
          <w:w w:val="95"/>
        </w:rPr>
        <w:t>de</w:t>
      </w:r>
      <w:r>
        <w:rPr>
          <w:rFonts w:ascii="Georgia" w:hAnsi="Georgia"/>
          <w:spacing w:val="-29"/>
          <w:w w:val="95"/>
        </w:rPr>
        <w:t> </w:t>
      </w:r>
      <w:r>
        <w:rPr>
          <w:rFonts w:ascii="Georgia" w:hAnsi="Georgia"/>
          <w:w w:val="95"/>
        </w:rPr>
        <w:t>la</w:t>
      </w:r>
      <w:r>
        <w:rPr>
          <w:rFonts w:ascii="Georgia" w:hAnsi="Georgia"/>
          <w:spacing w:val="-29"/>
          <w:w w:val="95"/>
        </w:rPr>
        <w:t> </w:t>
      </w:r>
      <w:r>
        <w:rPr>
          <w:rFonts w:ascii="Georgia" w:hAnsi="Georgia"/>
          <w:w w:val="95"/>
        </w:rPr>
        <w:t>ciencia</w:t>
      </w:r>
      <w:r>
        <w:rPr>
          <w:rFonts w:ascii="Georgia" w:hAnsi="Georgia"/>
          <w:spacing w:val="-29"/>
          <w:w w:val="95"/>
        </w:rPr>
        <w:t> </w:t>
      </w:r>
      <w:r>
        <w:rPr>
          <w:rFonts w:ascii="Georgia" w:hAnsi="Georgia"/>
          <w:w w:val="95"/>
        </w:rPr>
        <w:t>y</w:t>
      </w:r>
      <w:r>
        <w:rPr>
          <w:rFonts w:ascii="Georgia" w:hAnsi="Georgia"/>
          <w:spacing w:val="-29"/>
          <w:w w:val="95"/>
        </w:rPr>
        <w:t> </w:t>
      </w:r>
      <w:r>
        <w:rPr>
          <w:rFonts w:ascii="Georgia" w:hAnsi="Georgia"/>
          <w:w w:val="95"/>
        </w:rPr>
        <w:t>la</w:t>
      </w:r>
      <w:r>
        <w:rPr>
          <w:rFonts w:ascii="Georgia" w:hAnsi="Georgia"/>
          <w:spacing w:val="-29"/>
          <w:w w:val="95"/>
        </w:rPr>
        <w:t> </w:t>
      </w:r>
      <w:r>
        <w:rPr>
          <w:rFonts w:ascii="Georgia" w:hAnsi="Georgia"/>
          <w:w w:val="95"/>
        </w:rPr>
        <w:t>tecnología</w:t>
      </w:r>
      <w:r>
        <w:rPr>
          <w:rFonts w:ascii="Georgia" w:hAnsi="Georgia"/>
          <w:spacing w:val="-28"/>
          <w:w w:val="95"/>
        </w:rPr>
        <w:t> </w:t>
      </w:r>
      <w:r>
        <w:rPr>
          <w:rFonts w:ascii="Georgia" w:hAnsi="Georgia"/>
          <w:w w:val="95"/>
        </w:rPr>
        <w:t>han</w:t>
      </w:r>
      <w:r>
        <w:rPr>
          <w:rFonts w:ascii="Georgia" w:hAnsi="Georgia"/>
          <w:spacing w:val="-29"/>
          <w:w w:val="95"/>
        </w:rPr>
        <w:t> </w:t>
      </w:r>
      <w:r>
        <w:rPr>
          <w:rFonts w:ascii="Georgia" w:hAnsi="Georgia"/>
          <w:w w:val="95"/>
        </w:rPr>
        <w:t>aparecido</w:t>
      </w:r>
      <w:r>
        <w:rPr>
          <w:rFonts w:ascii="Georgia" w:hAnsi="Georgia"/>
          <w:spacing w:val="-29"/>
          <w:w w:val="95"/>
        </w:rPr>
        <w:t> </w:t>
      </w:r>
      <w:r>
        <w:rPr>
          <w:rFonts w:ascii="Georgia" w:hAnsi="Georgia"/>
          <w:w w:val="95"/>
        </w:rPr>
        <w:t>sólo</w:t>
      </w:r>
      <w:r>
        <w:rPr>
          <w:rFonts w:ascii="Georgia" w:hAnsi="Georgia"/>
          <w:spacing w:val="-29"/>
          <w:w w:val="95"/>
        </w:rPr>
        <w:t> </w:t>
      </w:r>
      <w:r>
        <w:rPr>
          <w:rFonts w:ascii="Georgia" w:hAnsi="Georgia"/>
          <w:w w:val="95"/>
        </w:rPr>
        <w:t>recientemente.</w:t>
      </w:r>
    </w:p>
    <w:p>
      <w:pPr>
        <w:pStyle w:val="BodyText"/>
        <w:spacing w:line="249" w:lineRule="auto"/>
        <w:ind w:left="1553" w:right="1551" w:firstLine="283"/>
        <w:jc w:val="both"/>
        <w:rPr>
          <w:rFonts w:ascii="Georgia" w:hAnsi="Georgia"/>
        </w:rPr>
      </w:pPr>
      <w:r>
        <w:rPr>
          <w:rFonts w:ascii="Georgia" w:hAnsi="Georgia"/>
          <w:w w:val="90"/>
        </w:rPr>
        <w:t>El </w:t>
      </w:r>
      <w:r>
        <w:rPr>
          <w:rFonts w:ascii="Georgia" w:hAnsi="Georgia"/>
          <w:spacing w:val="-3"/>
          <w:w w:val="90"/>
        </w:rPr>
        <w:t>estudio antropológico </w:t>
      </w:r>
      <w:r>
        <w:rPr>
          <w:rFonts w:ascii="Georgia" w:hAnsi="Georgia"/>
          <w:w w:val="90"/>
        </w:rPr>
        <w:t>del conocimiento simbólico y </w:t>
      </w:r>
      <w:r>
        <w:rPr>
          <w:rFonts w:ascii="Georgia" w:hAnsi="Georgia"/>
          <w:spacing w:val="-3"/>
          <w:w w:val="90"/>
        </w:rPr>
        <w:t>técnico instrumental </w:t>
      </w:r>
      <w:r>
        <w:rPr>
          <w:rFonts w:ascii="Georgia" w:hAnsi="Georgia"/>
          <w:spacing w:val="-2"/>
          <w:w w:val="90"/>
        </w:rPr>
        <w:t>son </w:t>
      </w:r>
      <w:r>
        <w:rPr>
          <w:rFonts w:ascii="Georgia" w:hAnsi="Georgia"/>
          <w:w w:val="95"/>
        </w:rPr>
        <w:t>temas </w:t>
      </w:r>
      <w:r>
        <w:rPr>
          <w:rFonts w:ascii="Georgia" w:hAnsi="Georgia"/>
          <w:spacing w:val="-3"/>
          <w:w w:val="95"/>
        </w:rPr>
        <w:t>fundadores </w:t>
      </w:r>
      <w:r>
        <w:rPr>
          <w:rFonts w:ascii="Georgia" w:hAnsi="Georgia"/>
          <w:w w:val="95"/>
        </w:rPr>
        <w:t>e </w:t>
      </w:r>
      <w:r>
        <w:rPr>
          <w:rFonts w:ascii="Georgia" w:hAnsi="Georgia"/>
          <w:spacing w:val="-3"/>
          <w:w w:val="95"/>
        </w:rPr>
        <w:t>ineluctables </w:t>
      </w:r>
      <w:r>
        <w:rPr>
          <w:rFonts w:ascii="Georgia" w:hAnsi="Georgia"/>
          <w:w w:val="95"/>
        </w:rPr>
        <w:t>de la </w:t>
      </w:r>
      <w:r>
        <w:rPr>
          <w:rFonts w:ascii="Georgia" w:hAnsi="Georgia"/>
          <w:spacing w:val="-3"/>
          <w:w w:val="95"/>
        </w:rPr>
        <w:t>antropología. </w:t>
      </w:r>
      <w:r>
        <w:rPr>
          <w:rFonts w:ascii="Georgia" w:hAnsi="Georgia"/>
          <w:w w:val="95"/>
        </w:rPr>
        <w:t>Las </w:t>
      </w:r>
      <w:r>
        <w:rPr>
          <w:rFonts w:ascii="Georgia" w:hAnsi="Georgia"/>
          <w:spacing w:val="-3"/>
          <w:w w:val="95"/>
        </w:rPr>
        <w:t>teorías </w:t>
      </w:r>
      <w:r>
        <w:rPr>
          <w:rFonts w:ascii="Georgia" w:hAnsi="Georgia"/>
          <w:w w:val="95"/>
        </w:rPr>
        <w:t>de la evolución </w:t>
      </w:r>
      <w:r>
        <w:rPr>
          <w:rFonts w:ascii="Georgia" w:hAnsi="Georgia"/>
          <w:spacing w:val="-3"/>
          <w:w w:val="95"/>
        </w:rPr>
        <w:t>cultural</w:t>
      </w:r>
      <w:r>
        <w:rPr>
          <w:rFonts w:ascii="Georgia" w:hAnsi="Georgia"/>
          <w:spacing w:val="-24"/>
          <w:w w:val="95"/>
        </w:rPr>
        <w:t> </w:t>
      </w:r>
      <w:r>
        <w:rPr>
          <w:rFonts w:ascii="Georgia" w:hAnsi="Georgia"/>
          <w:w w:val="95"/>
        </w:rPr>
        <w:t>están</w:t>
      </w:r>
      <w:r>
        <w:rPr>
          <w:rFonts w:ascii="Georgia" w:hAnsi="Georgia"/>
          <w:spacing w:val="-24"/>
          <w:w w:val="95"/>
        </w:rPr>
        <w:t> </w:t>
      </w:r>
      <w:r>
        <w:rPr>
          <w:rFonts w:ascii="Georgia" w:hAnsi="Georgia"/>
          <w:spacing w:val="-3"/>
          <w:w w:val="95"/>
        </w:rPr>
        <w:t>fundamentadas</w:t>
      </w:r>
      <w:r>
        <w:rPr>
          <w:rFonts w:ascii="Georgia" w:hAnsi="Georgia"/>
          <w:spacing w:val="-24"/>
          <w:w w:val="95"/>
        </w:rPr>
        <w:t> </w:t>
      </w:r>
      <w:r>
        <w:rPr>
          <w:rFonts w:ascii="Georgia" w:hAnsi="Georgia"/>
          <w:spacing w:val="-4"/>
          <w:w w:val="95"/>
        </w:rPr>
        <w:t>sobre</w:t>
      </w:r>
      <w:r>
        <w:rPr>
          <w:rFonts w:ascii="Georgia" w:hAnsi="Georgia"/>
          <w:spacing w:val="-24"/>
          <w:w w:val="95"/>
        </w:rPr>
        <w:t> </w:t>
      </w:r>
      <w:r>
        <w:rPr>
          <w:rFonts w:ascii="Georgia" w:hAnsi="Georgia"/>
          <w:w w:val="95"/>
        </w:rPr>
        <w:t>los</w:t>
      </w:r>
      <w:r>
        <w:rPr>
          <w:rFonts w:ascii="Georgia" w:hAnsi="Georgia"/>
          <w:spacing w:val="-24"/>
          <w:w w:val="95"/>
        </w:rPr>
        <w:t> </w:t>
      </w:r>
      <w:r>
        <w:rPr>
          <w:rFonts w:ascii="Georgia" w:hAnsi="Georgia"/>
          <w:w w:val="95"/>
        </w:rPr>
        <w:t>rasgos</w:t>
      </w:r>
      <w:r>
        <w:rPr>
          <w:rFonts w:ascii="Georgia" w:hAnsi="Georgia"/>
          <w:spacing w:val="-24"/>
          <w:w w:val="95"/>
        </w:rPr>
        <w:t> </w:t>
      </w:r>
      <w:r>
        <w:rPr>
          <w:rFonts w:ascii="Georgia" w:hAnsi="Georgia"/>
          <w:w w:val="95"/>
        </w:rPr>
        <w:t>y</w:t>
      </w:r>
      <w:r>
        <w:rPr>
          <w:rFonts w:ascii="Georgia" w:hAnsi="Georgia"/>
          <w:spacing w:val="-24"/>
          <w:w w:val="95"/>
        </w:rPr>
        <w:t> </w:t>
      </w:r>
      <w:r>
        <w:rPr>
          <w:rFonts w:ascii="Georgia" w:hAnsi="Georgia"/>
          <w:spacing w:val="-3"/>
          <w:w w:val="95"/>
        </w:rPr>
        <w:t>evidencias</w:t>
      </w:r>
      <w:r>
        <w:rPr>
          <w:rFonts w:ascii="Georgia" w:hAnsi="Georgia"/>
          <w:spacing w:val="-24"/>
          <w:w w:val="95"/>
        </w:rPr>
        <w:t> </w:t>
      </w:r>
      <w:r>
        <w:rPr>
          <w:rFonts w:ascii="Georgia" w:hAnsi="Georgia"/>
          <w:w w:val="95"/>
        </w:rPr>
        <w:t>del</w:t>
      </w:r>
      <w:r>
        <w:rPr>
          <w:rFonts w:ascii="Georgia" w:hAnsi="Georgia"/>
          <w:spacing w:val="-24"/>
          <w:w w:val="95"/>
        </w:rPr>
        <w:t> </w:t>
      </w:r>
      <w:r>
        <w:rPr>
          <w:rFonts w:ascii="Georgia" w:hAnsi="Georgia"/>
          <w:w w:val="95"/>
        </w:rPr>
        <w:t>cambio</w:t>
      </w:r>
      <w:r>
        <w:rPr>
          <w:rFonts w:ascii="Georgia" w:hAnsi="Georgia"/>
          <w:spacing w:val="-24"/>
          <w:w w:val="95"/>
        </w:rPr>
        <w:t> </w:t>
      </w:r>
      <w:r>
        <w:rPr>
          <w:rFonts w:ascii="Georgia" w:hAnsi="Georgia"/>
          <w:spacing w:val="-3"/>
          <w:w w:val="95"/>
        </w:rPr>
        <w:t>técnico,</w:t>
      </w:r>
      <w:r>
        <w:rPr>
          <w:rFonts w:ascii="Georgia" w:hAnsi="Georgia"/>
          <w:spacing w:val="-24"/>
          <w:w w:val="95"/>
        </w:rPr>
        <w:t> </w:t>
      </w:r>
      <w:r>
        <w:rPr>
          <w:rFonts w:ascii="Georgia" w:hAnsi="Georgia"/>
          <w:w w:val="95"/>
        </w:rPr>
        <w:t>la </w:t>
      </w:r>
      <w:r>
        <w:rPr>
          <w:rFonts w:ascii="Georgia" w:hAnsi="Georgia"/>
          <w:spacing w:val="-3"/>
          <w:w w:val="95"/>
        </w:rPr>
        <w:t>arqueología</w:t>
      </w:r>
      <w:r>
        <w:rPr>
          <w:rFonts w:ascii="Georgia" w:hAnsi="Georgia"/>
          <w:spacing w:val="-24"/>
          <w:w w:val="95"/>
        </w:rPr>
        <w:t> </w:t>
      </w:r>
      <w:r>
        <w:rPr>
          <w:rFonts w:ascii="Georgia" w:hAnsi="Georgia"/>
          <w:w w:val="95"/>
        </w:rPr>
        <w:t>se</w:t>
      </w:r>
      <w:r>
        <w:rPr>
          <w:rFonts w:ascii="Georgia" w:hAnsi="Georgia"/>
          <w:spacing w:val="-24"/>
          <w:w w:val="95"/>
        </w:rPr>
        <w:t> </w:t>
      </w:r>
      <w:r>
        <w:rPr>
          <w:rFonts w:ascii="Georgia" w:hAnsi="Georgia"/>
          <w:spacing w:val="-3"/>
          <w:w w:val="95"/>
        </w:rPr>
        <w:t>sustenta</w:t>
      </w:r>
      <w:r>
        <w:rPr>
          <w:rFonts w:ascii="Georgia" w:hAnsi="Georgia"/>
          <w:spacing w:val="-24"/>
          <w:w w:val="95"/>
        </w:rPr>
        <w:t> </w:t>
      </w:r>
      <w:r>
        <w:rPr>
          <w:rFonts w:ascii="Georgia" w:hAnsi="Georgia"/>
          <w:w w:val="95"/>
        </w:rPr>
        <w:t>en</w:t>
      </w:r>
      <w:r>
        <w:rPr>
          <w:rFonts w:ascii="Georgia" w:hAnsi="Georgia"/>
          <w:spacing w:val="-24"/>
          <w:w w:val="95"/>
        </w:rPr>
        <w:t> </w:t>
      </w:r>
      <w:r>
        <w:rPr>
          <w:rFonts w:ascii="Georgia" w:hAnsi="Georgia"/>
          <w:w w:val="95"/>
        </w:rPr>
        <w:t>el</w:t>
      </w:r>
      <w:r>
        <w:rPr>
          <w:rFonts w:ascii="Georgia" w:hAnsi="Georgia"/>
          <w:spacing w:val="-24"/>
          <w:w w:val="95"/>
        </w:rPr>
        <w:t> </w:t>
      </w:r>
      <w:r>
        <w:rPr>
          <w:rFonts w:ascii="Georgia" w:hAnsi="Georgia"/>
          <w:spacing w:val="-3"/>
          <w:w w:val="95"/>
        </w:rPr>
        <w:t>estudio</w:t>
      </w:r>
      <w:r>
        <w:rPr>
          <w:rFonts w:ascii="Georgia" w:hAnsi="Georgia"/>
          <w:spacing w:val="-24"/>
          <w:w w:val="95"/>
        </w:rPr>
        <w:t> </w:t>
      </w:r>
      <w:r>
        <w:rPr>
          <w:rFonts w:ascii="Georgia" w:hAnsi="Georgia"/>
          <w:w w:val="95"/>
        </w:rPr>
        <w:t>de</w:t>
      </w:r>
      <w:r>
        <w:rPr>
          <w:rFonts w:ascii="Georgia" w:hAnsi="Georgia"/>
          <w:spacing w:val="-24"/>
          <w:w w:val="95"/>
        </w:rPr>
        <w:t> </w:t>
      </w:r>
      <w:r>
        <w:rPr>
          <w:rFonts w:ascii="Georgia" w:hAnsi="Georgia"/>
          <w:w w:val="95"/>
        </w:rPr>
        <w:t>la</w:t>
      </w:r>
      <w:r>
        <w:rPr>
          <w:rFonts w:ascii="Georgia" w:hAnsi="Georgia"/>
          <w:spacing w:val="-24"/>
          <w:w w:val="95"/>
        </w:rPr>
        <w:t> </w:t>
      </w:r>
      <w:r>
        <w:rPr>
          <w:rFonts w:ascii="Georgia" w:hAnsi="Georgia"/>
          <w:spacing w:val="-3"/>
          <w:w w:val="95"/>
        </w:rPr>
        <w:t>tecnicidad</w:t>
      </w:r>
      <w:r>
        <w:rPr>
          <w:rFonts w:ascii="Georgia" w:hAnsi="Georgia"/>
          <w:spacing w:val="-24"/>
          <w:w w:val="95"/>
        </w:rPr>
        <w:t> </w:t>
      </w:r>
      <w:r>
        <w:rPr>
          <w:rFonts w:ascii="Georgia" w:hAnsi="Georgia"/>
          <w:spacing w:val="-3"/>
          <w:w w:val="95"/>
        </w:rPr>
        <w:t>inscrita</w:t>
      </w:r>
      <w:r>
        <w:rPr>
          <w:rFonts w:ascii="Georgia" w:hAnsi="Georgia"/>
          <w:spacing w:val="-24"/>
          <w:w w:val="95"/>
        </w:rPr>
        <w:t> </w:t>
      </w:r>
      <w:r>
        <w:rPr>
          <w:rFonts w:ascii="Georgia" w:hAnsi="Georgia"/>
          <w:w w:val="95"/>
        </w:rPr>
        <w:t>en</w:t>
      </w:r>
      <w:r>
        <w:rPr>
          <w:rFonts w:ascii="Georgia" w:hAnsi="Georgia"/>
          <w:spacing w:val="-24"/>
          <w:w w:val="95"/>
        </w:rPr>
        <w:t> </w:t>
      </w:r>
      <w:r>
        <w:rPr>
          <w:rFonts w:ascii="Georgia" w:hAnsi="Georgia"/>
          <w:w w:val="95"/>
        </w:rPr>
        <w:t>los</w:t>
      </w:r>
      <w:r>
        <w:rPr>
          <w:rFonts w:ascii="Georgia" w:hAnsi="Georgia"/>
          <w:spacing w:val="-24"/>
          <w:w w:val="95"/>
        </w:rPr>
        <w:t> </w:t>
      </w:r>
      <w:r>
        <w:rPr>
          <w:rFonts w:ascii="Georgia" w:hAnsi="Georgia"/>
          <w:spacing w:val="-3"/>
          <w:w w:val="95"/>
        </w:rPr>
        <w:t>artefactos</w:t>
      </w:r>
      <w:r>
        <w:rPr>
          <w:rFonts w:ascii="Georgia" w:hAnsi="Georgia"/>
          <w:spacing w:val="-24"/>
          <w:w w:val="95"/>
        </w:rPr>
        <w:t> </w:t>
      </w:r>
      <w:r>
        <w:rPr>
          <w:rFonts w:ascii="Georgia" w:hAnsi="Georgia"/>
          <w:w w:val="95"/>
        </w:rPr>
        <w:t>que ella</w:t>
      </w:r>
      <w:r>
        <w:rPr>
          <w:rFonts w:ascii="Georgia" w:hAnsi="Georgia"/>
          <w:spacing w:val="-24"/>
          <w:w w:val="95"/>
        </w:rPr>
        <w:t> </w:t>
      </w:r>
      <w:r>
        <w:rPr>
          <w:rFonts w:ascii="Georgia" w:hAnsi="Georgia"/>
          <w:w w:val="95"/>
        </w:rPr>
        <w:t>busca</w:t>
      </w:r>
      <w:r>
        <w:rPr>
          <w:rFonts w:ascii="Georgia" w:hAnsi="Georgia"/>
          <w:spacing w:val="-24"/>
          <w:w w:val="95"/>
        </w:rPr>
        <w:t> </w:t>
      </w:r>
      <w:r>
        <w:rPr>
          <w:rFonts w:ascii="Georgia" w:hAnsi="Georgia"/>
          <w:w w:val="95"/>
        </w:rPr>
        <w:t>e</w:t>
      </w:r>
      <w:r>
        <w:rPr>
          <w:rFonts w:ascii="Georgia" w:hAnsi="Georgia"/>
          <w:spacing w:val="-24"/>
          <w:w w:val="95"/>
        </w:rPr>
        <w:t> </w:t>
      </w:r>
      <w:r>
        <w:rPr>
          <w:rFonts w:ascii="Georgia" w:hAnsi="Georgia"/>
          <w:spacing w:val="-3"/>
          <w:w w:val="95"/>
        </w:rPr>
        <w:t>indaga</w:t>
      </w:r>
      <w:r>
        <w:rPr>
          <w:rFonts w:ascii="Georgia" w:hAnsi="Georgia"/>
          <w:spacing w:val="-24"/>
          <w:w w:val="95"/>
        </w:rPr>
        <w:t> </w:t>
      </w:r>
      <w:r>
        <w:rPr>
          <w:rFonts w:ascii="Georgia" w:hAnsi="Georgia"/>
          <w:w w:val="95"/>
        </w:rPr>
        <w:t>por</w:t>
      </w:r>
      <w:r>
        <w:rPr>
          <w:rFonts w:ascii="Georgia" w:hAnsi="Georgia"/>
          <w:spacing w:val="-24"/>
          <w:w w:val="95"/>
        </w:rPr>
        <w:t> </w:t>
      </w:r>
      <w:r>
        <w:rPr>
          <w:rFonts w:ascii="Georgia" w:hAnsi="Georgia"/>
          <w:w w:val="95"/>
        </w:rPr>
        <w:t>todo</w:t>
      </w:r>
      <w:r>
        <w:rPr>
          <w:rFonts w:ascii="Georgia" w:hAnsi="Georgia"/>
          <w:spacing w:val="-24"/>
          <w:w w:val="95"/>
        </w:rPr>
        <w:t> </w:t>
      </w:r>
      <w:r>
        <w:rPr>
          <w:rFonts w:ascii="Georgia" w:hAnsi="Georgia"/>
          <w:w w:val="95"/>
        </w:rPr>
        <w:t>el</w:t>
      </w:r>
      <w:r>
        <w:rPr>
          <w:rFonts w:ascii="Georgia" w:hAnsi="Georgia"/>
          <w:spacing w:val="-24"/>
          <w:w w:val="95"/>
        </w:rPr>
        <w:t> </w:t>
      </w:r>
      <w:r>
        <w:rPr>
          <w:rFonts w:ascii="Georgia" w:hAnsi="Georgia"/>
          <w:w w:val="95"/>
        </w:rPr>
        <w:t>mundo,</w:t>
      </w:r>
      <w:r>
        <w:rPr>
          <w:rFonts w:ascii="Georgia" w:hAnsi="Georgia"/>
          <w:spacing w:val="-24"/>
          <w:w w:val="95"/>
        </w:rPr>
        <w:t> </w:t>
      </w:r>
      <w:r>
        <w:rPr>
          <w:rFonts w:ascii="Georgia" w:hAnsi="Georgia"/>
          <w:w w:val="95"/>
        </w:rPr>
        <w:t>la</w:t>
      </w:r>
      <w:r>
        <w:rPr>
          <w:rFonts w:ascii="Georgia" w:hAnsi="Georgia"/>
          <w:spacing w:val="-24"/>
          <w:w w:val="95"/>
        </w:rPr>
        <w:t> </w:t>
      </w:r>
      <w:r>
        <w:rPr>
          <w:rFonts w:ascii="Georgia" w:hAnsi="Georgia"/>
          <w:spacing w:val="-3"/>
          <w:w w:val="95"/>
        </w:rPr>
        <w:t>lingüística</w:t>
      </w:r>
      <w:r>
        <w:rPr>
          <w:rFonts w:ascii="Georgia" w:hAnsi="Georgia"/>
          <w:spacing w:val="-24"/>
          <w:w w:val="95"/>
        </w:rPr>
        <w:t> </w:t>
      </w:r>
      <w:r>
        <w:rPr>
          <w:rFonts w:ascii="Georgia" w:hAnsi="Georgia"/>
          <w:spacing w:val="-4"/>
          <w:w w:val="95"/>
        </w:rPr>
        <w:t>existe</w:t>
      </w:r>
      <w:r>
        <w:rPr>
          <w:rFonts w:ascii="Georgia" w:hAnsi="Georgia"/>
          <w:spacing w:val="-24"/>
          <w:w w:val="95"/>
        </w:rPr>
        <w:t> </w:t>
      </w:r>
      <w:r>
        <w:rPr>
          <w:rFonts w:ascii="Georgia" w:hAnsi="Georgia"/>
          <w:spacing w:val="-3"/>
          <w:w w:val="95"/>
        </w:rPr>
        <w:t>gracias</w:t>
      </w:r>
      <w:r>
        <w:rPr>
          <w:rFonts w:ascii="Georgia" w:hAnsi="Georgia"/>
          <w:spacing w:val="-24"/>
          <w:w w:val="95"/>
        </w:rPr>
        <w:t> </w:t>
      </w:r>
      <w:r>
        <w:rPr>
          <w:rFonts w:ascii="Georgia" w:hAnsi="Georgia"/>
          <w:w w:val="95"/>
        </w:rPr>
        <w:t>a</w:t>
      </w:r>
      <w:r>
        <w:rPr>
          <w:rFonts w:ascii="Georgia" w:hAnsi="Georgia"/>
          <w:spacing w:val="-24"/>
          <w:w w:val="95"/>
        </w:rPr>
        <w:t> </w:t>
      </w:r>
      <w:r>
        <w:rPr>
          <w:rFonts w:ascii="Georgia" w:hAnsi="Georgia"/>
          <w:w w:val="95"/>
        </w:rPr>
        <w:t>las</w:t>
      </w:r>
      <w:r>
        <w:rPr>
          <w:rFonts w:ascii="Georgia" w:hAnsi="Georgia"/>
          <w:spacing w:val="-24"/>
          <w:w w:val="95"/>
        </w:rPr>
        <w:t> </w:t>
      </w:r>
      <w:r>
        <w:rPr>
          <w:rFonts w:ascii="Georgia" w:hAnsi="Georgia"/>
          <w:spacing w:val="-3"/>
          <w:w w:val="95"/>
        </w:rPr>
        <w:t>evidencias </w:t>
      </w:r>
      <w:r>
        <w:rPr>
          <w:rFonts w:ascii="Georgia" w:hAnsi="Georgia"/>
          <w:spacing w:val="-4"/>
          <w:w w:val="95"/>
        </w:rPr>
        <w:t>extraídas</w:t>
      </w:r>
      <w:r>
        <w:rPr>
          <w:rFonts w:ascii="Georgia" w:hAnsi="Georgia"/>
          <w:spacing w:val="-35"/>
          <w:w w:val="95"/>
        </w:rPr>
        <w:t> </w:t>
      </w:r>
      <w:r>
        <w:rPr>
          <w:rFonts w:ascii="Georgia" w:hAnsi="Georgia"/>
          <w:w w:val="95"/>
        </w:rPr>
        <w:t>del</w:t>
      </w:r>
      <w:r>
        <w:rPr>
          <w:rFonts w:ascii="Georgia" w:hAnsi="Georgia"/>
          <w:spacing w:val="-35"/>
          <w:w w:val="95"/>
        </w:rPr>
        <w:t> </w:t>
      </w:r>
      <w:r>
        <w:rPr>
          <w:rFonts w:ascii="Georgia" w:hAnsi="Georgia"/>
          <w:spacing w:val="-3"/>
          <w:w w:val="95"/>
        </w:rPr>
        <w:t>conocimiento</w:t>
      </w:r>
      <w:r>
        <w:rPr>
          <w:rFonts w:ascii="Georgia" w:hAnsi="Georgia"/>
          <w:spacing w:val="-35"/>
          <w:w w:val="95"/>
        </w:rPr>
        <w:t> </w:t>
      </w:r>
      <w:r>
        <w:rPr>
          <w:rFonts w:ascii="Georgia" w:hAnsi="Georgia"/>
          <w:w w:val="95"/>
        </w:rPr>
        <w:t>escrito</w:t>
      </w:r>
      <w:r>
        <w:rPr>
          <w:rFonts w:ascii="Georgia" w:hAnsi="Georgia"/>
          <w:spacing w:val="-35"/>
          <w:w w:val="95"/>
        </w:rPr>
        <w:t> </w:t>
      </w:r>
      <w:r>
        <w:rPr>
          <w:rFonts w:ascii="Georgia" w:hAnsi="Georgia"/>
          <w:w w:val="95"/>
        </w:rPr>
        <w:t>y</w:t>
      </w:r>
      <w:r>
        <w:rPr>
          <w:rFonts w:ascii="Georgia" w:hAnsi="Georgia"/>
          <w:spacing w:val="-35"/>
          <w:w w:val="95"/>
        </w:rPr>
        <w:t> </w:t>
      </w:r>
      <w:r>
        <w:rPr>
          <w:rFonts w:ascii="Georgia" w:hAnsi="Georgia"/>
          <w:spacing w:val="-3"/>
          <w:w w:val="95"/>
        </w:rPr>
        <w:t>hablado</w:t>
      </w:r>
      <w:r>
        <w:rPr>
          <w:rFonts w:ascii="Georgia" w:hAnsi="Georgia"/>
          <w:spacing w:val="-35"/>
          <w:w w:val="95"/>
        </w:rPr>
        <w:t> </w:t>
      </w:r>
      <w:r>
        <w:rPr>
          <w:rFonts w:ascii="Georgia" w:hAnsi="Georgia"/>
          <w:w w:val="95"/>
        </w:rPr>
        <w:t>de</w:t>
      </w:r>
      <w:r>
        <w:rPr>
          <w:rFonts w:ascii="Georgia" w:hAnsi="Georgia"/>
          <w:spacing w:val="-35"/>
          <w:w w:val="95"/>
        </w:rPr>
        <w:t> </w:t>
      </w:r>
      <w:r>
        <w:rPr>
          <w:rFonts w:ascii="Georgia" w:hAnsi="Georgia"/>
          <w:w w:val="95"/>
        </w:rPr>
        <w:t>la</w:t>
      </w:r>
      <w:r>
        <w:rPr>
          <w:rFonts w:ascii="Georgia" w:hAnsi="Georgia"/>
          <w:spacing w:val="-35"/>
          <w:w w:val="95"/>
        </w:rPr>
        <w:t> </w:t>
      </w:r>
      <w:r>
        <w:rPr>
          <w:rFonts w:ascii="Georgia" w:hAnsi="Georgia"/>
          <w:spacing w:val="-4"/>
          <w:w w:val="95"/>
        </w:rPr>
        <w:t>expresión</w:t>
      </w:r>
      <w:r>
        <w:rPr>
          <w:rFonts w:ascii="Georgia" w:hAnsi="Georgia"/>
          <w:spacing w:val="-35"/>
          <w:w w:val="95"/>
        </w:rPr>
        <w:t> </w:t>
      </w:r>
      <w:r>
        <w:rPr>
          <w:rFonts w:ascii="Georgia" w:hAnsi="Georgia"/>
          <w:spacing w:val="-3"/>
          <w:w w:val="95"/>
        </w:rPr>
        <w:t>comunicacional</w:t>
      </w:r>
      <w:r>
        <w:rPr>
          <w:rFonts w:ascii="Georgia" w:hAnsi="Georgia"/>
          <w:spacing w:val="-35"/>
          <w:w w:val="95"/>
        </w:rPr>
        <w:t> </w:t>
      </w:r>
      <w:r>
        <w:rPr>
          <w:rFonts w:ascii="Georgia" w:hAnsi="Georgia"/>
          <w:w w:val="95"/>
        </w:rPr>
        <w:t>de</w:t>
      </w:r>
      <w:r>
        <w:rPr>
          <w:rFonts w:ascii="Georgia" w:hAnsi="Georgia"/>
          <w:spacing w:val="-35"/>
          <w:w w:val="95"/>
        </w:rPr>
        <w:t> </w:t>
      </w:r>
      <w:r>
        <w:rPr>
          <w:rFonts w:ascii="Georgia" w:hAnsi="Georgia"/>
          <w:w w:val="95"/>
        </w:rPr>
        <w:t>los pueblos</w:t>
      </w:r>
      <w:r>
        <w:rPr>
          <w:rFonts w:ascii="Georgia" w:hAnsi="Georgia"/>
          <w:spacing w:val="-19"/>
          <w:w w:val="95"/>
        </w:rPr>
        <w:t> </w:t>
      </w:r>
      <w:r>
        <w:rPr>
          <w:rFonts w:ascii="Georgia" w:hAnsi="Georgia"/>
          <w:w w:val="95"/>
        </w:rPr>
        <w:t>a</w:t>
      </w:r>
      <w:r>
        <w:rPr>
          <w:rFonts w:ascii="Georgia" w:hAnsi="Georgia"/>
          <w:spacing w:val="-19"/>
          <w:w w:val="95"/>
        </w:rPr>
        <w:t> </w:t>
      </w:r>
      <w:r>
        <w:rPr>
          <w:rFonts w:ascii="Georgia" w:hAnsi="Georgia"/>
          <w:w w:val="95"/>
        </w:rPr>
        <w:t>los</w:t>
      </w:r>
      <w:r>
        <w:rPr>
          <w:rFonts w:ascii="Georgia" w:hAnsi="Georgia"/>
          <w:spacing w:val="-19"/>
          <w:w w:val="95"/>
        </w:rPr>
        <w:t> </w:t>
      </w:r>
      <w:r>
        <w:rPr>
          <w:rFonts w:ascii="Georgia" w:hAnsi="Georgia"/>
          <w:w w:val="95"/>
        </w:rPr>
        <w:t>que</w:t>
      </w:r>
      <w:r>
        <w:rPr>
          <w:rFonts w:ascii="Georgia" w:hAnsi="Georgia"/>
          <w:spacing w:val="-19"/>
          <w:w w:val="95"/>
        </w:rPr>
        <w:t> </w:t>
      </w:r>
      <w:r>
        <w:rPr>
          <w:rFonts w:ascii="Georgia" w:hAnsi="Georgia"/>
          <w:spacing w:val="-3"/>
          <w:w w:val="95"/>
        </w:rPr>
        <w:t>estudia</w:t>
      </w:r>
      <w:r>
        <w:rPr>
          <w:rFonts w:ascii="Georgia" w:hAnsi="Georgia"/>
          <w:spacing w:val="-19"/>
          <w:w w:val="95"/>
        </w:rPr>
        <w:t> </w:t>
      </w:r>
      <w:r>
        <w:rPr>
          <w:rFonts w:ascii="Georgia" w:hAnsi="Georgia"/>
          <w:w w:val="95"/>
        </w:rPr>
        <w:t>y</w:t>
      </w:r>
      <w:r>
        <w:rPr>
          <w:rFonts w:ascii="Georgia" w:hAnsi="Georgia"/>
          <w:spacing w:val="-19"/>
          <w:w w:val="95"/>
        </w:rPr>
        <w:t> </w:t>
      </w:r>
      <w:r>
        <w:rPr>
          <w:rFonts w:ascii="Georgia" w:hAnsi="Georgia"/>
          <w:w w:val="95"/>
        </w:rPr>
        <w:t>la</w:t>
      </w:r>
      <w:r>
        <w:rPr>
          <w:rFonts w:ascii="Georgia" w:hAnsi="Georgia"/>
          <w:spacing w:val="-19"/>
          <w:w w:val="95"/>
        </w:rPr>
        <w:t> </w:t>
      </w:r>
      <w:r>
        <w:rPr>
          <w:rFonts w:ascii="Georgia" w:hAnsi="Georgia"/>
          <w:spacing w:val="-3"/>
          <w:w w:val="95"/>
        </w:rPr>
        <w:t>antropología</w:t>
      </w:r>
      <w:r>
        <w:rPr>
          <w:rFonts w:ascii="Georgia" w:hAnsi="Georgia"/>
          <w:spacing w:val="-19"/>
          <w:w w:val="95"/>
        </w:rPr>
        <w:t> </w:t>
      </w:r>
      <w:r>
        <w:rPr>
          <w:rFonts w:ascii="Georgia" w:hAnsi="Georgia"/>
          <w:spacing w:val="-3"/>
          <w:w w:val="95"/>
        </w:rPr>
        <w:t>biológica</w:t>
      </w:r>
      <w:r>
        <w:rPr>
          <w:rFonts w:ascii="Georgia" w:hAnsi="Georgia"/>
          <w:spacing w:val="-19"/>
          <w:w w:val="95"/>
        </w:rPr>
        <w:t> </w:t>
      </w:r>
      <w:r>
        <w:rPr>
          <w:rFonts w:ascii="Georgia" w:hAnsi="Georgia"/>
          <w:spacing w:val="-3"/>
          <w:w w:val="95"/>
        </w:rPr>
        <w:t>depende</w:t>
      </w:r>
      <w:r>
        <w:rPr>
          <w:rFonts w:ascii="Georgia" w:hAnsi="Georgia"/>
          <w:spacing w:val="-19"/>
          <w:w w:val="95"/>
        </w:rPr>
        <w:t> </w:t>
      </w:r>
      <w:r>
        <w:rPr>
          <w:rFonts w:ascii="Georgia" w:hAnsi="Georgia"/>
          <w:w w:val="95"/>
        </w:rPr>
        <w:t>del</w:t>
      </w:r>
      <w:r>
        <w:rPr>
          <w:rFonts w:ascii="Georgia" w:hAnsi="Georgia"/>
          <w:spacing w:val="-19"/>
          <w:w w:val="95"/>
        </w:rPr>
        <w:t> </w:t>
      </w:r>
      <w:r>
        <w:rPr>
          <w:rFonts w:ascii="Georgia" w:hAnsi="Georgia"/>
          <w:w w:val="95"/>
        </w:rPr>
        <w:t>nivel</w:t>
      </w:r>
      <w:r>
        <w:rPr>
          <w:rFonts w:ascii="Georgia" w:hAnsi="Georgia"/>
          <w:spacing w:val="-19"/>
          <w:w w:val="95"/>
        </w:rPr>
        <w:t> </w:t>
      </w:r>
      <w:r>
        <w:rPr>
          <w:rFonts w:ascii="Georgia" w:hAnsi="Georgia"/>
          <w:w w:val="95"/>
        </w:rPr>
        <w:t>de</w:t>
      </w:r>
      <w:r>
        <w:rPr>
          <w:rFonts w:ascii="Georgia" w:hAnsi="Georgia"/>
          <w:spacing w:val="-19"/>
          <w:w w:val="95"/>
        </w:rPr>
        <w:t> </w:t>
      </w:r>
      <w:r>
        <w:rPr>
          <w:rFonts w:ascii="Georgia" w:hAnsi="Georgia"/>
          <w:spacing w:val="-3"/>
          <w:w w:val="95"/>
        </w:rPr>
        <w:t>estudio técnico</w:t>
      </w:r>
      <w:r>
        <w:rPr>
          <w:rFonts w:ascii="Georgia" w:hAnsi="Georgia"/>
          <w:spacing w:val="-25"/>
          <w:w w:val="95"/>
        </w:rPr>
        <w:t> </w:t>
      </w:r>
      <w:r>
        <w:rPr>
          <w:rFonts w:ascii="Georgia" w:hAnsi="Georgia"/>
          <w:w w:val="95"/>
        </w:rPr>
        <w:t>del</w:t>
      </w:r>
      <w:r>
        <w:rPr>
          <w:rFonts w:ascii="Georgia" w:hAnsi="Georgia"/>
          <w:spacing w:val="-25"/>
          <w:w w:val="95"/>
        </w:rPr>
        <w:t> </w:t>
      </w:r>
      <w:r>
        <w:rPr>
          <w:rFonts w:ascii="Georgia" w:hAnsi="Georgia"/>
          <w:w w:val="95"/>
        </w:rPr>
        <w:t>cuerpo</w:t>
      </w:r>
      <w:r>
        <w:rPr>
          <w:rFonts w:ascii="Georgia" w:hAnsi="Georgia"/>
          <w:spacing w:val="-26"/>
          <w:w w:val="95"/>
        </w:rPr>
        <w:t> </w:t>
      </w:r>
      <w:r>
        <w:rPr>
          <w:rFonts w:ascii="Georgia" w:hAnsi="Georgia"/>
          <w:spacing w:val="-3"/>
          <w:w w:val="95"/>
        </w:rPr>
        <w:t>(Mauss,</w:t>
      </w:r>
      <w:r>
        <w:rPr>
          <w:rFonts w:ascii="Georgia" w:hAnsi="Georgia"/>
          <w:spacing w:val="-25"/>
          <w:w w:val="95"/>
        </w:rPr>
        <w:t> </w:t>
      </w:r>
      <w:r>
        <w:rPr>
          <w:rFonts w:ascii="Georgia" w:hAnsi="Georgia"/>
          <w:w w:val="95"/>
        </w:rPr>
        <w:t>1936)</w:t>
      </w:r>
      <w:r>
        <w:rPr>
          <w:rFonts w:ascii="Georgia" w:hAnsi="Georgia"/>
          <w:spacing w:val="-26"/>
          <w:w w:val="95"/>
        </w:rPr>
        <w:t> </w:t>
      </w:r>
      <w:r>
        <w:rPr>
          <w:rFonts w:ascii="Georgia" w:hAnsi="Georgia"/>
          <w:w w:val="95"/>
        </w:rPr>
        <w:t>y</w:t>
      </w:r>
      <w:r>
        <w:rPr>
          <w:rFonts w:ascii="Georgia" w:hAnsi="Georgia"/>
          <w:spacing w:val="-26"/>
          <w:w w:val="95"/>
        </w:rPr>
        <w:t> </w:t>
      </w:r>
      <w:r>
        <w:rPr>
          <w:rFonts w:ascii="Georgia" w:hAnsi="Georgia"/>
          <w:w w:val="95"/>
        </w:rPr>
        <w:t>de</w:t>
      </w:r>
      <w:r>
        <w:rPr>
          <w:rFonts w:ascii="Georgia" w:hAnsi="Georgia"/>
          <w:spacing w:val="-26"/>
          <w:w w:val="95"/>
        </w:rPr>
        <w:t> </w:t>
      </w:r>
      <w:r>
        <w:rPr>
          <w:rFonts w:ascii="Georgia" w:hAnsi="Georgia"/>
          <w:w w:val="95"/>
        </w:rPr>
        <w:t>los</w:t>
      </w:r>
      <w:r>
        <w:rPr>
          <w:rFonts w:ascii="Georgia" w:hAnsi="Georgia"/>
          <w:spacing w:val="-25"/>
          <w:w w:val="95"/>
        </w:rPr>
        <w:t> </w:t>
      </w:r>
      <w:r>
        <w:rPr>
          <w:rFonts w:ascii="Georgia" w:hAnsi="Georgia"/>
          <w:w w:val="95"/>
        </w:rPr>
        <w:t>utensilios</w:t>
      </w:r>
      <w:r>
        <w:rPr>
          <w:rFonts w:ascii="Georgia" w:hAnsi="Georgia"/>
          <w:spacing w:val="-26"/>
          <w:w w:val="95"/>
        </w:rPr>
        <w:t> </w:t>
      </w:r>
      <w:r>
        <w:rPr>
          <w:rFonts w:ascii="Georgia" w:hAnsi="Georgia"/>
          <w:w w:val="95"/>
        </w:rPr>
        <w:t>usados</w:t>
      </w:r>
      <w:r>
        <w:rPr>
          <w:rFonts w:ascii="Georgia" w:hAnsi="Georgia"/>
          <w:spacing w:val="-26"/>
          <w:w w:val="95"/>
        </w:rPr>
        <w:t> </w:t>
      </w:r>
      <w:r>
        <w:rPr>
          <w:rFonts w:ascii="Georgia" w:hAnsi="Georgia"/>
          <w:spacing w:val="-3"/>
          <w:w w:val="95"/>
        </w:rPr>
        <w:t>para</w:t>
      </w:r>
      <w:r>
        <w:rPr>
          <w:rFonts w:ascii="Georgia" w:hAnsi="Georgia"/>
          <w:spacing w:val="-26"/>
          <w:w w:val="95"/>
        </w:rPr>
        <w:t> </w:t>
      </w:r>
      <w:r>
        <w:rPr>
          <w:rFonts w:ascii="Georgia" w:hAnsi="Georgia"/>
          <w:spacing w:val="-3"/>
          <w:w w:val="95"/>
        </w:rPr>
        <w:t>demostrar</w:t>
      </w:r>
      <w:r>
        <w:rPr>
          <w:rFonts w:ascii="Georgia" w:hAnsi="Georgia"/>
          <w:spacing w:val="-25"/>
          <w:w w:val="95"/>
        </w:rPr>
        <w:t> </w:t>
      </w:r>
      <w:r>
        <w:rPr>
          <w:rFonts w:ascii="Georgia" w:hAnsi="Georgia"/>
          <w:w w:val="95"/>
        </w:rPr>
        <w:t>las</w:t>
      </w:r>
      <w:r>
        <w:rPr>
          <w:rFonts w:ascii="Georgia" w:hAnsi="Georgia"/>
          <w:spacing w:val="-25"/>
          <w:w w:val="95"/>
        </w:rPr>
        <w:t> </w:t>
      </w:r>
      <w:r>
        <w:rPr>
          <w:rFonts w:ascii="Georgia" w:hAnsi="Georgia"/>
          <w:spacing w:val="-4"/>
          <w:w w:val="95"/>
        </w:rPr>
        <w:t>re- </w:t>
      </w:r>
      <w:r>
        <w:rPr>
          <w:rFonts w:ascii="Georgia" w:hAnsi="Georgia"/>
          <w:spacing w:val="-3"/>
          <w:w w:val="95"/>
        </w:rPr>
        <w:t>laciones</w:t>
      </w:r>
      <w:r>
        <w:rPr>
          <w:rFonts w:ascii="Georgia" w:hAnsi="Georgia"/>
          <w:spacing w:val="-25"/>
          <w:w w:val="95"/>
        </w:rPr>
        <w:t> </w:t>
      </w:r>
      <w:r>
        <w:rPr>
          <w:rFonts w:ascii="Georgia" w:hAnsi="Georgia"/>
          <w:spacing w:val="-4"/>
          <w:w w:val="95"/>
        </w:rPr>
        <w:t>entre</w:t>
      </w:r>
      <w:r>
        <w:rPr>
          <w:rFonts w:ascii="Georgia" w:hAnsi="Georgia"/>
          <w:spacing w:val="-25"/>
          <w:w w:val="95"/>
        </w:rPr>
        <w:t> </w:t>
      </w:r>
      <w:r>
        <w:rPr>
          <w:rFonts w:ascii="Georgia" w:hAnsi="Georgia"/>
          <w:w w:val="95"/>
        </w:rPr>
        <w:t>la</w:t>
      </w:r>
      <w:r>
        <w:rPr>
          <w:rFonts w:ascii="Georgia" w:hAnsi="Georgia"/>
          <w:spacing w:val="-25"/>
          <w:w w:val="95"/>
        </w:rPr>
        <w:t> </w:t>
      </w:r>
      <w:r>
        <w:rPr>
          <w:rFonts w:ascii="Georgia" w:hAnsi="Georgia"/>
          <w:spacing w:val="-3"/>
          <w:w w:val="95"/>
        </w:rPr>
        <w:t>diversidad</w:t>
      </w:r>
      <w:r>
        <w:rPr>
          <w:rFonts w:ascii="Georgia" w:hAnsi="Georgia"/>
          <w:spacing w:val="-25"/>
          <w:w w:val="95"/>
        </w:rPr>
        <w:t> </w:t>
      </w:r>
      <w:r>
        <w:rPr>
          <w:rFonts w:ascii="Georgia" w:hAnsi="Georgia"/>
          <w:spacing w:val="-3"/>
          <w:w w:val="95"/>
        </w:rPr>
        <w:t>humana</w:t>
      </w:r>
      <w:r>
        <w:rPr>
          <w:rFonts w:ascii="Georgia" w:hAnsi="Georgia"/>
          <w:spacing w:val="-25"/>
          <w:w w:val="95"/>
        </w:rPr>
        <w:t> </w:t>
      </w:r>
      <w:r>
        <w:rPr>
          <w:rFonts w:ascii="Georgia" w:hAnsi="Georgia"/>
          <w:w w:val="95"/>
        </w:rPr>
        <w:t>y</w:t>
      </w:r>
      <w:r>
        <w:rPr>
          <w:rFonts w:ascii="Georgia" w:hAnsi="Georgia"/>
          <w:spacing w:val="-25"/>
          <w:w w:val="95"/>
        </w:rPr>
        <w:t> </w:t>
      </w:r>
      <w:r>
        <w:rPr>
          <w:rFonts w:ascii="Georgia" w:hAnsi="Georgia"/>
          <w:w w:val="95"/>
        </w:rPr>
        <w:t>las</w:t>
      </w:r>
      <w:r>
        <w:rPr>
          <w:rFonts w:ascii="Georgia" w:hAnsi="Georgia"/>
          <w:spacing w:val="-25"/>
          <w:w w:val="95"/>
        </w:rPr>
        <w:t> </w:t>
      </w:r>
      <w:r>
        <w:rPr>
          <w:rFonts w:ascii="Georgia" w:hAnsi="Georgia"/>
          <w:spacing w:val="-3"/>
          <w:w w:val="95"/>
        </w:rPr>
        <w:t>adaptaciones</w:t>
      </w:r>
      <w:r>
        <w:rPr>
          <w:rFonts w:ascii="Georgia" w:hAnsi="Georgia"/>
          <w:spacing w:val="-25"/>
          <w:w w:val="95"/>
        </w:rPr>
        <w:t> </w:t>
      </w:r>
      <w:r>
        <w:rPr>
          <w:rFonts w:ascii="Georgia" w:hAnsi="Georgia"/>
          <w:spacing w:val="-3"/>
          <w:w w:val="95"/>
        </w:rPr>
        <w:t>ambientales</w:t>
      </w:r>
      <w:r>
        <w:rPr>
          <w:rFonts w:ascii="Georgia" w:hAnsi="Georgia"/>
          <w:spacing w:val="-25"/>
          <w:w w:val="95"/>
        </w:rPr>
        <w:t> </w:t>
      </w:r>
      <w:r>
        <w:rPr>
          <w:rFonts w:ascii="Georgia" w:hAnsi="Georgia"/>
          <w:w w:val="95"/>
        </w:rPr>
        <w:t>y</w:t>
      </w:r>
      <w:r>
        <w:rPr>
          <w:rFonts w:ascii="Georgia" w:hAnsi="Georgia"/>
          <w:spacing w:val="-25"/>
          <w:w w:val="95"/>
        </w:rPr>
        <w:t> </w:t>
      </w:r>
      <w:r>
        <w:rPr>
          <w:rFonts w:ascii="Georgia" w:hAnsi="Georgia"/>
          <w:w w:val="95"/>
        </w:rPr>
        <w:t>las</w:t>
      </w:r>
      <w:r>
        <w:rPr>
          <w:rFonts w:ascii="Georgia" w:hAnsi="Georgia"/>
          <w:spacing w:val="-25"/>
          <w:w w:val="95"/>
        </w:rPr>
        <w:t> </w:t>
      </w:r>
      <w:r>
        <w:rPr>
          <w:rFonts w:ascii="Georgia" w:hAnsi="Georgia"/>
          <w:spacing w:val="-3"/>
          <w:w w:val="95"/>
        </w:rPr>
        <w:t>técnicas. </w:t>
      </w:r>
      <w:r>
        <w:rPr>
          <w:rFonts w:ascii="Georgia" w:hAnsi="Georgia"/>
          <w:spacing w:val="-5"/>
          <w:w w:val="90"/>
        </w:rPr>
        <w:t>Para</w:t>
      </w:r>
      <w:r>
        <w:rPr>
          <w:rFonts w:ascii="Georgia" w:hAnsi="Georgia"/>
          <w:spacing w:val="-11"/>
          <w:w w:val="90"/>
        </w:rPr>
        <w:t> </w:t>
      </w:r>
      <w:r>
        <w:rPr>
          <w:rFonts w:ascii="Georgia" w:hAnsi="Georgia"/>
          <w:spacing w:val="-4"/>
          <w:w w:val="90"/>
        </w:rPr>
        <w:t>numerosos</w:t>
      </w:r>
      <w:r>
        <w:rPr>
          <w:rFonts w:ascii="Georgia" w:hAnsi="Georgia"/>
          <w:spacing w:val="-11"/>
          <w:w w:val="90"/>
        </w:rPr>
        <w:t> </w:t>
      </w:r>
      <w:r>
        <w:rPr>
          <w:rFonts w:ascii="Georgia" w:hAnsi="Georgia"/>
          <w:spacing w:val="-3"/>
          <w:w w:val="90"/>
        </w:rPr>
        <w:t>antropólogos,</w:t>
      </w:r>
      <w:r>
        <w:rPr>
          <w:rFonts w:ascii="Georgia" w:hAnsi="Georgia"/>
          <w:spacing w:val="-12"/>
          <w:w w:val="90"/>
        </w:rPr>
        <w:t> </w:t>
      </w:r>
      <w:r>
        <w:rPr>
          <w:rFonts w:ascii="Georgia" w:hAnsi="Georgia"/>
          <w:w w:val="90"/>
        </w:rPr>
        <w:t>el</w:t>
      </w:r>
      <w:r>
        <w:rPr>
          <w:rFonts w:ascii="Georgia" w:hAnsi="Georgia"/>
          <w:spacing w:val="-11"/>
          <w:w w:val="90"/>
        </w:rPr>
        <w:t> </w:t>
      </w:r>
      <w:r>
        <w:rPr>
          <w:rFonts w:ascii="Georgia" w:hAnsi="Georgia"/>
          <w:w w:val="90"/>
        </w:rPr>
        <w:t>conocimiento</w:t>
      </w:r>
      <w:r>
        <w:rPr>
          <w:rFonts w:ascii="Georgia" w:hAnsi="Georgia"/>
          <w:spacing w:val="-12"/>
          <w:w w:val="90"/>
        </w:rPr>
        <w:t> </w:t>
      </w:r>
      <w:r>
        <w:rPr>
          <w:rFonts w:ascii="Georgia" w:hAnsi="Georgia"/>
          <w:w w:val="90"/>
        </w:rPr>
        <w:t>y</w:t>
      </w:r>
      <w:r>
        <w:rPr>
          <w:rFonts w:ascii="Georgia" w:hAnsi="Georgia"/>
          <w:spacing w:val="-11"/>
          <w:w w:val="90"/>
        </w:rPr>
        <w:t> </w:t>
      </w:r>
      <w:r>
        <w:rPr>
          <w:rFonts w:ascii="Georgia" w:hAnsi="Georgia"/>
          <w:w w:val="90"/>
        </w:rPr>
        <w:t>la</w:t>
      </w:r>
      <w:r>
        <w:rPr>
          <w:rFonts w:ascii="Georgia" w:hAnsi="Georgia"/>
          <w:spacing w:val="-11"/>
          <w:w w:val="90"/>
        </w:rPr>
        <w:t> </w:t>
      </w:r>
      <w:r>
        <w:rPr>
          <w:rFonts w:ascii="Georgia" w:hAnsi="Georgia"/>
          <w:spacing w:val="-3"/>
          <w:w w:val="90"/>
        </w:rPr>
        <w:t>técnica</w:t>
      </w:r>
      <w:r>
        <w:rPr>
          <w:rFonts w:ascii="Georgia" w:hAnsi="Georgia"/>
          <w:spacing w:val="-11"/>
          <w:w w:val="90"/>
        </w:rPr>
        <w:t> </w:t>
      </w:r>
      <w:r>
        <w:rPr>
          <w:rFonts w:ascii="Georgia" w:hAnsi="Georgia"/>
          <w:w w:val="90"/>
        </w:rPr>
        <w:t>han</w:t>
      </w:r>
      <w:r>
        <w:rPr>
          <w:rFonts w:ascii="Georgia" w:hAnsi="Georgia"/>
          <w:spacing w:val="-11"/>
          <w:w w:val="90"/>
        </w:rPr>
        <w:t> </w:t>
      </w:r>
      <w:r>
        <w:rPr>
          <w:rFonts w:ascii="Georgia" w:hAnsi="Georgia"/>
          <w:w w:val="90"/>
        </w:rPr>
        <w:t>constituido</w:t>
      </w:r>
      <w:r>
        <w:rPr>
          <w:rFonts w:ascii="Georgia" w:hAnsi="Georgia"/>
          <w:spacing w:val="-12"/>
          <w:w w:val="90"/>
        </w:rPr>
        <w:t> </w:t>
      </w:r>
      <w:r>
        <w:rPr>
          <w:rFonts w:ascii="Georgia" w:hAnsi="Georgia"/>
          <w:w w:val="90"/>
        </w:rPr>
        <w:t>especia- </w:t>
      </w:r>
      <w:r>
        <w:rPr>
          <w:rFonts w:ascii="Georgia" w:hAnsi="Georgia"/>
          <w:spacing w:val="-3"/>
          <w:w w:val="95"/>
        </w:rPr>
        <w:t>lidades</w:t>
      </w:r>
      <w:r>
        <w:rPr>
          <w:rFonts w:ascii="Georgia" w:hAnsi="Georgia"/>
          <w:spacing w:val="-22"/>
          <w:w w:val="95"/>
        </w:rPr>
        <w:t> </w:t>
      </w:r>
      <w:r>
        <w:rPr>
          <w:rFonts w:ascii="Georgia" w:hAnsi="Georgia"/>
          <w:w w:val="95"/>
        </w:rPr>
        <w:t>que</w:t>
      </w:r>
      <w:r>
        <w:rPr>
          <w:rFonts w:ascii="Georgia" w:hAnsi="Georgia"/>
          <w:spacing w:val="-22"/>
          <w:w w:val="95"/>
        </w:rPr>
        <w:t> </w:t>
      </w:r>
      <w:r>
        <w:rPr>
          <w:rFonts w:ascii="Georgia" w:hAnsi="Georgia"/>
          <w:spacing w:val="-4"/>
          <w:w w:val="95"/>
        </w:rPr>
        <w:t>nutren</w:t>
      </w:r>
      <w:r>
        <w:rPr>
          <w:rFonts w:ascii="Georgia" w:hAnsi="Georgia"/>
          <w:spacing w:val="-22"/>
          <w:w w:val="95"/>
        </w:rPr>
        <w:t> </w:t>
      </w:r>
      <w:r>
        <w:rPr>
          <w:rFonts w:ascii="Georgia" w:hAnsi="Georgia"/>
          <w:w w:val="95"/>
        </w:rPr>
        <w:t>la</w:t>
      </w:r>
      <w:r>
        <w:rPr>
          <w:rFonts w:ascii="Georgia" w:hAnsi="Georgia"/>
          <w:spacing w:val="-22"/>
          <w:w w:val="95"/>
        </w:rPr>
        <w:t> </w:t>
      </w:r>
      <w:r>
        <w:rPr>
          <w:rFonts w:ascii="Georgia" w:hAnsi="Georgia"/>
          <w:spacing w:val="-3"/>
          <w:w w:val="95"/>
        </w:rPr>
        <w:t>elaboración</w:t>
      </w:r>
      <w:r>
        <w:rPr>
          <w:rFonts w:ascii="Georgia" w:hAnsi="Georgia"/>
          <w:spacing w:val="-22"/>
          <w:w w:val="95"/>
        </w:rPr>
        <w:t> </w:t>
      </w:r>
      <w:r>
        <w:rPr>
          <w:rFonts w:ascii="Georgia" w:hAnsi="Georgia"/>
          <w:w w:val="95"/>
        </w:rPr>
        <w:t>de</w:t>
      </w:r>
      <w:r>
        <w:rPr>
          <w:rFonts w:ascii="Georgia" w:hAnsi="Georgia"/>
          <w:spacing w:val="-22"/>
          <w:w w:val="95"/>
        </w:rPr>
        <w:t> </w:t>
      </w:r>
      <w:r>
        <w:rPr>
          <w:rFonts w:ascii="Georgia" w:hAnsi="Georgia"/>
          <w:spacing w:val="-4"/>
          <w:w w:val="95"/>
        </w:rPr>
        <w:t>representaciones</w:t>
      </w:r>
      <w:r>
        <w:rPr>
          <w:rFonts w:ascii="Georgia" w:hAnsi="Georgia"/>
          <w:spacing w:val="-22"/>
          <w:w w:val="95"/>
        </w:rPr>
        <w:t> </w:t>
      </w:r>
      <w:r>
        <w:rPr>
          <w:rFonts w:ascii="Georgia" w:hAnsi="Georgia"/>
          <w:spacing w:val="-3"/>
          <w:w w:val="95"/>
        </w:rPr>
        <w:t>simbólicas</w:t>
      </w:r>
      <w:r>
        <w:rPr>
          <w:rFonts w:ascii="Georgia" w:hAnsi="Georgia"/>
          <w:spacing w:val="-22"/>
          <w:w w:val="95"/>
        </w:rPr>
        <w:t> </w:t>
      </w:r>
      <w:r>
        <w:rPr>
          <w:rFonts w:ascii="Georgia" w:hAnsi="Georgia"/>
          <w:w w:val="95"/>
        </w:rPr>
        <w:t>y</w:t>
      </w:r>
      <w:r>
        <w:rPr>
          <w:rFonts w:ascii="Georgia" w:hAnsi="Georgia"/>
          <w:spacing w:val="-22"/>
          <w:w w:val="95"/>
        </w:rPr>
        <w:t> </w:t>
      </w:r>
      <w:r>
        <w:rPr>
          <w:rFonts w:ascii="Georgia" w:hAnsi="Georgia"/>
          <w:w w:val="95"/>
        </w:rPr>
        <w:t>otra</w:t>
      </w:r>
      <w:r>
        <w:rPr>
          <w:rFonts w:ascii="Georgia" w:hAnsi="Georgia"/>
          <w:spacing w:val="-22"/>
          <w:w w:val="95"/>
        </w:rPr>
        <w:t> </w:t>
      </w:r>
      <w:r>
        <w:rPr>
          <w:rFonts w:ascii="Georgia" w:hAnsi="Georgia"/>
          <w:w w:val="95"/>
        </w:rPr>
        <w:t>que</w:t>
      </w:r>
      <w:r>
        <w:rPr>
          <w:rFonts w:ascii="Georgia" w:hAnsi="Georgia"/>
          <w:spacing w:val="-22"/>
          <w:w w:val="95"/>
        </w:rPr>
        <w:t> </w:t>
      </w:r>
      <w:r>
        <w:rPr>
          <w:rFonts w:ascii="Georgia" w:hAnsi="Georgia"/>
          <w:spacing w:val="-4"/>
          <w:w w:val="95"/>
        </w:rPr>
        <w:t>nutre </w:t>
      </w:r>
      <w:r>
        <w:rPr>
          <w:rFonts w:ascii="Georgia" w:hAnsi="Georgia"/>
          <w:w w:val="95"/>
        </w:rPr>
        <w:t>la</w:t>
      </w:r>
      <w:r>
        <w:rPr>
          <w:rFonts w:ascii="Georgia" w:hAnsi="Georgia"/>
          <w:spacing w:val="-20"/>
          <w:w w:val="95"/>
        </w:rPr>
        <w:t> </w:t>
      </w:r>
      <w:r>
        <w:rPr>
          <w:rFonts w:ascii="Georgia" w:hAnsi="Georgia"/>
          <w:spacing w:val="-3"/>
          <w:w w:val="95"/>
        </w:rPr>
        <w:t>elaboración</w:t>
      </w:r>
      <w:r>
        <w:rPr>
          <w:rFonts w:ascii="Georgia" w:hAnsi="Georgia"/>
          <w:spacing w:val="-20"/>
          <w:w w:val="95"/>
        </w:rPr>
        <w:t> </w:t>
      </w:r>
      <w:r>
        <w:rPr>
          <w:rFonts w:ascii="Georgia" w:hAnsi="Georgia"/>
          <w:spacing w:val="-3"/>
          <w:w w:val="95"/>
        </w:rPr>
        <w:t>material</w:t>
      </w:r>
      <w:r>
        <w:rPr>
          <w:rFonts w:ascii="Georgia" w:hAnsi="Georgia"/>
          <w:spacing w:val="-20"/>
          <w:w w:val="95"/>
        </w:rPr>
        <w:t> </w:t>
      </w:r>
      <w:r>
        <w:rPr>
          <w:rFonts w:ascii="Georgia" w:hAnsi="Georgia"/>
          <w:w w:val="95"/>
        </w:rPr>
        <w:t>de</w:t>
      </w:r>
      <w:r>
        <w:rPr>
          <w:rFonts w:ascii="Georgia" w:hAnsi="Georgia"/>
          <w:spacing w:val="-20"/>
          <w:w w:val="95"/>
        </w:rPr>
        <w:t> </w:t>
      </w:r>
      <w:r>
        <w:rPr>
          <w:rFonts w:ascii="Georgia" w:hAnsi="Georgia"/>
          <w:w w:val="95"/>
        </w:rPr>
        <w:t>los</w:t>
      </w:r>
      <w:r>
        <w:rPr>
          <w:rFonts w:ascii="Georgia" w:hAnsi="Georgia"/>
          <w:spacing w:val="-20"/>
          <w:w w:val="95"/>
        </w:rPr>
        <w:t> </w:t>
      </w:r>
      <w:r>
        <w:rPr>
          <w:rFonts w:ascii="Georgia" w:hAnsi="Georgia"/>
          <w:w w:val="95"/>
        </w:rPr>
        <w:t>grupos</w:t>
      </w:r>
      <w:r>
        <w:rPr>
          <w:rFonts w:ascii="Georgia" w:hAnsi="Georgia"/>
          <w:spacing w:val="-20"/>
          <w:w w:val="95"/>
        </w:rPr>
        <w:t> </w:t>
      </w:r>
      <w:r>
        <w:rPr>
          <w:rFonts w:ascii="Georgia" w:hAnsi="Georgia"/>
          <w:spacing w:val="-3"/>
          <w:w w:val="95"/>
        </w:rPr>
        <w:t>humanos.</w:t>
      </w:r>
      <w:r>
        <w:rPr>
          <w:rFonts w:ascii="Georgia" w:hAnsi="Georgia"/>
          <w:spacing w:val="-20"/>
          <w:w w:val="95"/>
        </w:rPr>
        <w:t> </w:t>
      </w:r>
      <w:r>
        <w:rPr>
          <w:rFonts w:ascii="Georgia" w:hAnsi="Georgia"/>
          <w:w w:val="95"/>
        </w:rPr>
        <w:t>Dicho</w:t>
      </w:r>
      <w:r>
        <w:rPr>
          <w:rFonts w:ascii="Georgia" w:hAnsi="Georgia"/>
          <w:spacing w:val="-20"/>
          <w:w w:val="95"/>
        </w:rPr>
        <w:t> </w:t>
      </w:r>
      <w:r>
        <w:rPr>
          <w:rFonts w:ascii="Georgia" w:hAnsi="Georgia"/>
          <w:w w:val="95"/>
        </w:rPr>
        <w:t>de</w:t>
      </w:r>
      <w:r>
        <w:rPr>
          <w:rFonts w:ascii="Georgia" w:hAnsi="Georgia"/>
          <w:spacing w:val="-20"/>
          <w:w w:val="95"/>
        </w:rPr>
        <w:t> </w:t>
      </w:r>
      <w:r>
        <w:rPr>
          <w:rFonts w:ascii="Georgia" w:hAnsi="Georgia"/>
          <w:spacing w:val="-4"/>
          <w:w w:val="95"/>
        </w:rPr>
        <w:t>otro</w:t>
      </w:r>
      <w:r>
        <w:rPr>
          <w:rFonts w:ascii="Georgia" w:hAnsi="Georgia"/>
          <w:spacing w:val="-20"/>
          <w:w w:val="95"/>
        </w:rPr>
        <w:t> </w:t>
      </w:r>
      <w:r>
        <w:rPr>
          <w:rFonts w:ascii="Georgia" w:hAnsi="Georgia"/>
          <w:w w:val="95"/>
        </w:rPr>
        <w:t>modo,</w:t>
      </w:r>
      <w:r>
        <w:rPr>
          <w:rFonts w:ascii="Georgia" w:hAnsi="Georgia"/>
          <w:spacing w:val="-20"/>
          <w:w w:val="95"/>
        </w:rPr>
        <w:t> </w:t>
      </w:r>
      <w:r>
        <w:rPr>
          <w:rFonts w:ascii="Georgia" w:hAnsi="Georgia"/>
          <w:w w:val="95"/>
        </w:rPr>
        <w:t>los</w:t>
      </w:r>
      <w:r>
        <w:rPr>
          <w:rFonts w:ascii="Georgia" w:hAnsi="Georgia"/>
          <w:spacing w:val="-20"/>
          <w:w w:val="95"/>
        </w:rPr>
        <w:t> </w:t>
      </w:r>
      <w:r>
        <w:rPr>
          <w:rFonts w:ascii="Georgia" w:hAnsi="Georgia"/>
          <w:spacing w:val="-3"/>
          <w:w w:val="95"/>
        </w:rPr>
        <w:t>estudios tecnocognitivos</w:t>
      </w:r>
      <w:r>
        <w:rPr>
          <w:rFonts w:ascii="Georgia" w:hAnsi="Georgia"/>
          <w:spacing w:val="-25"/>
          <w:w w:val="95"/>
        </w:rPr>
        <w:t> </w:t>
      </w:r>
      <w:r>
        <w:rPr>
          <w:rFonts w:ascii="Georgia" w:hAnsi="Georgia"/>
          <w:w w:val="95"/>
        </w:rPr>
        <w:t>han</w:t>
      </w:r>
      <w:r>
        <w:rPr>
          <w:rFonts w:ascii="Georgia" w:hAnsi="Georgia"/>
          <w:spacing w:val="-25"/>
          <w:w w:val="95"/>
        </w:rPr>
        <w:t> </w:t>
      </w:r>
      <w:r>
        <w:rPr>
          <w:rFonts w:ascii="Georgia" w:hAnsi="Georgia"/>
          <w:spacing w:val="-3"/>
          <w:w w:val="95"/>
        </w:rPr>
        <w:t>devenido</w:t>
      </w:r>
      <w:r>
        <w:rPr>
          <w:rFonts w:ascii="Georgia" w:hAnsi="Georgia"/>
          <w:spacing w:val="-25"/>
          <w:w w:val="95"/>
        </w:rPr>
        <w:t> </w:t>
      </w:r>
      <w:r>
        <w:rPr>
          <w:rFonts w:ascii="Georgia" w:hAnsi="Georgia"/>
          <w:w w:val="95"/>
        </w:rPr>
        <w:t>una</w:t>
      </w:r>
      <w:r>
        <w:rPr>
          <w:rFonts w:ascii="Georgia" w:hAnsi="Georgia"/>
          <w:spacing w:val="-26"/>
          <w:w w:val="95"/>
        </w:rPr>
        <w:t> </w:t>
      </w:r>
      <w:r>
        <w:rPr>
          <w:rFonts w:ascii="Georgia" w:hAnsi="Georgia"/>
          <w:spacing w:val="-3"/>
          <w:w w:val="95"/>
        </w:rPr>
        <w:t>especialidad</w:t>
      </w:r>
      <w:r>
        <w:rPr>
          <w:rFonts w:ascii="Georgia" w:hAnsi="Georgia"/>
          <w:spacing w:val="-25"/>
          <w:w w:val="95"/>
        </w:rPr>
        <w:t> </w:t>
      </w:r>
      <w:r>
        <w:rPr>
          <w:rFonts w:ascii="Georgia" w:hAnsi="Georgia"/>
          <w:spacing w:val="-3"/>
          <w:w w:val="95"/>
        </w:rPr>
        <w:t>antropológica</w:t>
      </w:r>
      <w:r>
        <w:rPr>
          <w:rFonts w:ascii="Georgia" w:hAnsi="Georgia"/>
          <w:spacing w:val="-26"/>
          <w:w w:val="95"/>
        </w:rPr>
        <w:t> </w:t>
      </w:r>
      <w:r>
        <w:rPr>
          <w:rFonts w:ascii="Georgia" w:hAnsi="Georgia"/>
          <w:spacing w:val="-3"/>
          <w:w w:val="95"/>
        </w:rPr>
        <w:t>portando</w:t>
      </w:r>
      <w:r>
        <w:rPr>
          <w:rFonts w:ascii="Georgia" w:hAnsi="Georgia"/>
          <w:spacing w:val="-25"/>
          <w:w w:val="95"/>
        </w:rPr>
        <w:t> </w:t>
      </w:r>
      <w:r>
        <w:rPr>
          <w:rFonts w:ascii="Georgia" w:hAnsi="Georgia"/>
          <w:w w:val="95"/>
        </w:rPr>
        <w:t>una</w:t>
      </w:r>
      <w:r>
        <w:rPr>
          <w:rFonts w:ascii="Georgia" w:hAnsi="Georgia"/>
          <w:spacing w:val="-26"/>
          <w:w w:val="95"/>
        </w:rPr>
        <w:t> </w:t>
      </w:r>
      <w:r>
        <w:rPr>
          <w:rFonts w:ascii="Georgia" w:hAnsi="Georgia"/>
          <w:w w:val="95"/>
        </w:rPr>
        <w:t>serie de</w:t>
      </w:r>
      <w:r>
        <w:rPr>
          <w:rFonts w:ascii="Georgia" w:hAnsi="Georgia"/>
          <w:spacing w:val="-25"/>
          <w:w w:val="95"/>
        </w:rPr>
        <w:t> </w:t>
      </w:r>
      <w:r>
        <w:rPr>
          <w:rFonts w:ascii="Georgia" w:hAnsi="Georgia"/>
          <w:spacing w:val="-3"/>
          <w:w w:val="95"/>
        </w:rPr>
        <w:t>métodos</w:t>
      </w:r>
      <w:r>
        <w:rPr>
          <w:rFonts w:ascii="Georgia" w:hAnsi="Georgia"/>
          <w:spacing w:val="-25"/>
          <w:w w:val="95"/>
        </w:rPr>
        <w:t> </w:t>
      </w:r>
      <w:r>
        <w:rPr>
          <w:rFonts w:ascii="Georgia" w:hAnsi="Georgia"/>
          <w:w w:val="95"/>
        </w:rPr>
        <w:t>y</w:t>
      </w:r>
      <w:r>
        <w:rPr>
          <w:rFonts w:ascii="Georgia" w:hAnsi="Georgia"/>
          <w:spacing w:val="-25"/>
          <w:w w:val="95"/>
        </w:rPr>
        <w:t> </w:t>
      </w:r>
      <w:r>
        <w:rPr>
          <w:rFonts w:ascii="Georgia" w:hAnsi="Georgia"/>
          <w:spacing w:val="-3"/>
          <w:w w:val="95"/>
        </w:rPr>
        <w:t>técnicas</w:t>
      </w:r>
      <w:r>
        <w:rPr>
          <w:rFonts w:ascii="Georgia" w:hAnsi="Georgia"/>
          <w:spacing w:val="-25"/>
          <w:w w:val="95"/>
        </w:rPr>
        <w:t> </w:t>
      </w:r>
      <w:r>
        <w:rPr>
          <w:rFonts w:ascii="Georgia" w:hAnsi="Georgia"/>
          <w:w w:val="95"/>
        </w:rPr>
        <w:t>de</w:t>
      </w:r>
      <w:r>
        <w:rPr>
          <w:rFonts w:ascii="Georgia" w:hAnsi="Georgia"/>
          <w:spacing w:val="-25"/>
          <w:w w:val="95"/>
        </w:rPr>
        <w:t> </w:t>
      </w:r>
      <w:r>
        <w:rPr>
          <w:rFonts w:ascii="Georgia" w:hAnsi="Georgia"/>
          <w:spacing w:val="-3"/>
          <w:w w:val="95"/>
        </w:rPr>
        <w:t>alta</w:t>
      </w:r>
      <w:r>
        <w:rPr>
          <w:rFonts w:ascii="Georgia" w:hAnsi="Georgia"/>
          <w:spacing w:val="-25"/>
          <w:w w:val="95"/>
        </w:rPr>
        <w:t> </w:t>
      </w:r>
      <w:r>
        <w:rPr>
          <w:rFonts w:ascii="Georgia" w:hAnsi="Georgia"/>
          <w:spacing w:val="-3"/>
          <w:w w:val="95"/>
        </w:rPr>
        <w:t>tecnología</w:t>
      </w:r>
      <w:r>
        <w:rPr>
          <w:rFonts w:ascii="Georgia" w:hAnsi="Georgia"/>
          <w:spacing w:val="-25"/>
          <w:w w:val="95"/>
        </w:rPr>
        <w:t> </w:t>
      </w:r>
      <w:r>
        <w:rPr>
          <w:rFonts w:ascii="Georgia" w:hAnsi="Georgia"/>
          <w:w w:val="95"/>
        </w:rPr>
        <w:t>de</w:t>
      </w:r>
      <w:r>
        <w:rPr>
          <w:rFonts w:ascii="Georgia" w:hAnsi="Georgia"/>
          <w:spacing w:val="-25"/>
          <w:w w:val="95"/>
        </w:rPr>
        <w:t> </w:t>
      </w:r>
      <w:r>
        <w:rPr>
          <w:rFonts w:ascii="Georgia" w:hAnsi="Georgia"/>
          <w:w w:val="95"/>
        </w:rPr>
        <w:t>soporte</w:t>
      </w:r>
      <w:r>
        <w:rPr>
          <w:rFonts w:ascii="Georgia" w:hAnsi="Georgia"/>
          <w:spacing w:val="-25"/>
          <w:w w:val="95"/>
        </w:rPr>
        <w:t> </w:t>
      </w:r>
      <w:r>
        <w:rPr>
          <w:rFonts w:ascii="Georgia" w:hAnsi="Georgia"/>
          <w:spacing w:val="-3"/>
          <w:w w:val="95"/>
        </w:rPr>
        <w:t>analítico</w:t>
      </w:r>
      <w:r>
        <w:rPr>
          <w:rFonts w:ascii="Georgia" w:hAnsi="Georgia"/>
          <w:spacing w:val="-25"/>
          <w:w w:val="95"/>
        </w:rPr>
        <w:t> </w:t>
      </w:r>
      <w:r>
        <w:rPr>
          <w:rFonts w:ascii="Georgia" w:hAnsi="Georgia"/>
          <w:w w:val="95"/>
        </w:rPr>
        <w:t>de</w:t>
      </w:r>
      <w:r>
        <w:rPr>
          <w:rFonts w:ascii="Georgia" w:hAnsi="Georgia"/>
          <w:spacing w:val="-25"/>
          <w:w w:val="95"/>
        </w:rPr>
        <w:t> </w:t>
      </w:r>
      <w:r>
        <w:rPr>
          <w:rFonts w:ascii="Georgia" w:hAnsi="Georgia"/>
          <w:w w:val="95"/>
        </w:rPr>
        <w:t>otras</w:t>
      </w:r>
      <w:r>
        <w:rPr>
          <w:rFonts w:ascii="Georgia" w:hAnsi="Georgia"/>
          <w:spacing w:val="-25"/>
          <w:w w:val="95"/>
        </w:rPr>
        <w:t> </w:t>
      </w:r>
      <w:r>
        <w:rPr>
          <w:rFonts w:ascii="Georgia" w:hAnsi="Georgia"/>
          <w:w w:val="95"/>
        </w:rPr>
        <w:t>especialida- </w:t>
      </w:r>
      <w:r>
        <w:rPr>
          <w:rFonts w:ascii="Georgia" w:hAnsi="Georgia"/>
          <w:spacing w:val="-3"/>
          <w:w w:val="90"/>
        </w:rPr>
        <w:t>des, </w:t>
      </w:r>
      <w:r>
        <w:rPr>
          <w:rFonts w:ascii="Georgia" w:hAnsi="Georgia"/>
          <w:w w:val="90"/>
        </w:rPr>
        <w:t>como la </w:t>
      </w:r>
      <w:r>
        <w:rPr>
          <w:rFonts w:ascii="Georgia" w:hAnsi="Georgia"/>
          <w:spacing w:val="-4"/>
          <w:w w:val="90"/>
        </w:rPr>
        <w:t>arqueología, </w:t>
      </w:r>
      <w:r>
        <w:rPr>
          <w:rFonts w:ascii="Georgia" w:hAnsi="Georgia"/>
          <w:spacing w:val="-3"/>
          <w:w w:val="90"/>
        </w:rPr>
        <w:t>antropología histórica, lingüística, </w:t>
      </w:r>
      <w:r>
        <w:rPr>
          <w:rFonts w:ascii="Georgia" w:hAnsi="Georgia"/>
          <w:spacing w:val="29"/>
          <w:w w:val="90"/>
        </w:rPr>
        <w:t> </w:t>
      </w:r>
      <w:r>
        <w:rPr>
          <w:rFonts w:ascii="Georgia" w:hAnsi="Georgia"/>
          <w:w w:val="90"/>
        </w:rPr>
        <w:t>etcétera.</w:t>
      </w:r>
    </w:p>
    <w:p>
      <w:pPr>
        <w:pStyle w:val="BodyText"/>
        <w:spacing w:line="249" w:lineRule="auto"/>
        <w:ind w:left="1553" w:right="1551" w:firstLine="283"/>
        <w:jc w:val="both"/>
        <w:rPr>
          <w:rFonts w:ascii="Georgia" w:hAnsi="Georgia"/>
        </w:rPr>
      </w:pPr>
      <w:r>
        <w:rPr>
          <w:rFonts w:ascii="Georgia" w:hAnsi="Georgia"/>
          <w:w w:val="90"/>
        </w:rPr>
        <w:t>Ante el estudio de la ciencia, la tecnología y las innovaciones contemporáneas, la antropología quedó paralizada, mientras que, paradójicamente, el mundo aca- </w:t>
      </w:r>
      <w:r>
        <w:rPr>
          <w:rFonts w:ascii="Georgia" w:hAnsi="Georgia"/>
          <w:w w:val="95"/>
        </w:rPr>
        <w:t>démico</w:t>
      </w:r>
      <w:r>
        <w:rPr>
          <w:rFonts w:ascii="Georgia" w:hAnsi="Georgia"/>
          <w:spacing w:val="-27"/>
          <w:w w:val="95"/>
        </w:rPr>
        <w:t> </w:t>
      </w:r>
      <w:r>
        <w:rPr>
          <w:rFonts w:ascii="Georgia" w:hAnsi="Georgia"/>
          <w:w w:val="95"/>
        </w:rPr>
        <w:t>reconocía</w:t>
      </w:r>
      <w:r>
        <w:rPr>
          <w:rFonts w:ascii="Georgia" w:hAnsi="Georgia"/>
          <w:spacing w:val="-27"/>
          <w:w w:val="95"/>
        </w:rPr>
        <w:t> </w:t>
      </w:r>
      <w:r>
        <w:rPr>
          <w:rFonts w:ascii="Georgia" w:hAnsi="Georgia"/>
          <w:w w:val="95"/>
        </w:rPr>
        <w:t>la</w:t>
      </w:r>
      <w:r>
        <w:rPr>
          <w:rFonts w:ascii="Georgia" w:hAnsi="Georgia"/>
          <w:spacing w:val="-27"/>
          <w:w w:val="95"/>
        </w:rPr>
        <w:t> </w:t>
      </w:r>
      <w:r>
        <w:rPr>
          <w:rFonts w:ascii="Georgia" w:hAnsi="Georgia"/>
          <w:w w:val="95"/>
        </w:rPr>
        <w:t>relevancia</w:t>
      </w:r>
      <w:r>
        <w:rPr>
          <w:rFonts w:ascii="Georgia" w:hAnsi="Georgia"/>
          <w:spacing w:val="-27"/>
          <w:w w:val="95"/>
        </w:rPr>
        <w:t> </w:t>
      </w:r>
      <w:r>
        <w:rPr>
          <w:rFonts w:ascii="Georgia" w:hAnsi="Georgia"/>
          <w:w w:val="95"/>
        </w:rPr>
        <w:t>de</w:t>
      </w:r>
      <w:r>
        <w:rPr>
          <w:rFonts w:ascii="Georgia" w:hAnsi="Georgia"/>
          <w:spacing w:val="-27"/>
          <w:w w:val="95"/>
        </w:rPr>
        <w:t> </w:t>
      </w:r>
      <w:r>
        <w:rPr>
          <w:rFonts w:ascii="Georgia" w:hAnsi="Georgia"/>
          <w:w w:val="95"/>
        </w:rPr>
        <w:t>la</w:t>
      </w:r>
      <w:r>
        <w:rPr>
          <w:rFonts w:ascii="Georgia" w:hAnsi="Georgia"/>
          <w:spacing w:val="-27"/>
          <w:w w:val="95"/>
        </w:rPr>
        <w:t> </w:t>
      </w:r>
      <w:r>
        <w:rPr>
          <w:rFonts w:ascii="Georgia" w:hAnsi="Georgia"/>
          <w:w w:val="95"/>
        </w:rPr>
        <w:t>tecnociencia</w:t>
      </w:r>
      <w:r>
        <w:rPr>
          <w:rFonts w:ascii="Georgia" w:hAnsi="Georgia"/>
          <w:spacing w:val="-27"/>
          <w:w w:val="95"/>
        </w:rPr>
        <w:t> </w:t>
      </w:r>
      <w:r>
        <w:rPr>
          <w:rFonts w:ascii="Georgia" w:hAnsi="Georgia"/>
          <w:w w:val="95"/>
        </w:rPr>
        <w:t>y</w:t>
      </w:r>
      <w:r>
        <w:rPr>
          <w:rFonts w:ascii="Georgia" w:hAnsi="Georgia"/>
          <w:spacing w:val="-27"/>
          <w:w w:val="95"/>
        </w:rPr>
        <w:t> </w:t>
      </w:r>
      <w:r>
        <w:rPr>
          <w:rFonts w:ascii="Georgia" w:hAnsi="Georgia"/>
          <w:w w:val="95"/>
        </w:rPr>
        <w:t>la</w:t>
      </w:r>
      <w:r>
        <w:rPr>
          <w:rFonts w:ascii="Georgia" w:hAnsi="Georgia"/>
          <w:spacing w:val="-27"/>
          <w:w w:val="95"/>
        </w:rPr>
        <w:t> </w:t>
      </w:r>
      <w:r>
        <w:rPr>
          <w:rFonts w:ascii="Georgia" w:hAnsi="Georgia"/>
          <w:w w:val="95"/>
        </w:rPr>
        <w:t>sociedad</w:t>
      </w:r>
      <w:r>
        <w:rPr>
          <w:rFonts w:ascii="Georgia" w:hAnsi="Georgia"/>
          <w:spacing w:val="-28"/>
          <w:w w:val="95"/>
        </w:rPr>
        <w:t> </w:t>
      </w:r>
      <w:r>
        <w:rPr>
          <w:rFonts w:ascii="Georgia" w:hAnsi="Georgia"/>
          <w:w w:val="95"/>
        </w:rPr>
        <w:t>del</w:t>
      </w:r>
      <w:r>
        <w:rPr>
          <w:rFonts w:ascii="Georgia" w:hAnsi="Georgia"/>
          <w:spacing w:val="-27"/>
          <w:w w:val="95"/>
        </w:rPr>
        <w:t> </w:t>
      </w:r>
      <w:r>
        <w:rPr>
          <w:rFonts w:ascii="Georgia" w:hAnsi="Georgia"/>
          <w:w w:val="95"/>
        </w:rPr>
        <w:t>conocimiento en</w:t>
      </w:r>
      <w:r>
        <w:rPr>
          <w:rFonts w:ascii="Georgia" w:hAnsi="Georgia"/>
          <w:spacing w:val="-32"/>
          <w:w w:val="95"/>
        </w:rPr>
        <w:t> </w:t>
      </w:r>
      <w:r>
        <w:rPr>
          <w:rFonts w:ascii="Georgia" w:hAnsi="Georgia"/>
          <w:w w:val="95"/>
        </w:rPr>
        <w:t>la</w:t>
      </w:r>
      <w:r>
        <w:rPr>
          <w:rFonts w:ascii="Georgia" w:hAnsi="Georgia"/>
          <w:spacing w:val="-32"/>
          <w:w w:val="95"/>
        </w:rPr>
        <w:t> </w:t>
      </w:r>
      <w:r>
        <w:rPr>
          <w:rFonts w:ascii="Georgia" w:hAnsi="Georgia"/>
          <w:w w:val="95"/>
        </w:rPr>
        <w:t>construcción</w:t>
      </w:r>
      <w:r>
        <w:rPr>
          <w:rFonts w:ascii="Georgia" w:hAnsi="Georgia"/>
          <w:spacing w:val="-32"/>
          <w:w w:val="95"/>
        </w:rPr>
        <w:t> </w:t>
      </w:r>
      <w:r>
        <w:rPr>
          <w:rFonts w:ascii="Georgia" w:hAnsi="Georgia"/>
          <w:w w:val="95"/>
        </w:rPr>
        <w:t>del</w:t>
      </w:r>
      <w:r>
        <w:rPr>
          <w:rFonts w:ascii="Georgia" w:hAnsi="Georgia"/>
          <w:spacing w:val="-32"/>
          <w:w w:val="95"/>
        </w:rPr>
        <w:t> </w:t>
      </w:r>
      <w:r>
        <w:rPr>
          <w:rFonts w:ascii="Georgia" w:hAnsi="Georgia"/>
          <w:w w:val="95"/>
        </w:rPr>
        <w:t>mundo</w:t>
      </w:r>
      <w:r>
        <w:rPr>
          <w:rFonts w:ascii="Georgia" w:hAnsi="Georgia"/>
          <w:spacing w:val="-32"/>
          <w:w w:val="95"/>
        </w:rPr>
        <w:t> </w:t>
      </w:r>
      <w:r>
        <w:rPr>
          <w:rFonts w:ascii="Georgia" w:hAnsi="Georgia"/>
          <w:w w:val="95"/>
        </w:rPr>
        <w:t>contemporáneo.</w:t>
      </w:r>
    </w:p>
    <w:p>
      <w:pPr>
        <w:pStyle w:val="BodyText"/>
        <w:spacing w:line="249" w:lineRule="auto"/>
        <w:ind w:left="1553" w:right="1551" w:firstLine="283"/>
        <w:jc w:val="both"/>
        <w:rPr>
          <w:rFonts w:ascii="Georgia" w:hAnsi="Georgia"/>
        </w:rPr>
      </w:pPr>
      <w:r>
        <w:rPr>
          <w:rFonts w:ascii="Georgia" w:hAnsi="Georgia"/>
          <w:w w:val="95"/>
        </w:rPr>
        <w:t>La</w:t>
      </w:r>
      <w:r>
        <w:rPr>
          <w:rFonts w:ascii="Georgia" w:hAnsi="Georgia"/>
          <w:spacing w:val="-8"/>
          <w:w w:val="95"/>
        </w:rPr>
        <w:t> </w:t>
      </w:r>
      <w:r>
        <w:rPr>
          <w:rFonts w:ascii="Georgia" w:hAnsi="Georgia"/>
          <w:w w:val="95"/>
        </w:rPr>
        <w:t>antropología</w:t>
      </w:r>
      <w:r>
        <w:rPr>
          <w:rFonts w:ascii="Georgia" w:hAnsi="Georgia"/>
          <w:spacing w:val="-9"/>
          <w:w w:val="95"/>
        </w:rPr>
        <w:t> </w:t>
      </w:r>
      <w:r>
        <w:rPr>
          <w:rFonts w:ascii="Georgia" w:hAnsi="Georgia"/>
          <w:w w:val="95"/>
        </w:rPr>
        <w:t>del</w:t>
      </w:r>
      <w:r>
        <w:rPr>
          <w:rFonts w:ascii="Georgia" w:hAnsi="Georgia"/>
          <w:spacing w:val="-8"/>
          <w:w w:val="95"/>
        </w:rPr>
        <w:t> </w:t>
      </w:r>
      <w:r>
        <w:rPr>
          <w:rFonts w:ascii="Georgia" w:hAnsi="Georgia"/>
          <w:w w:val="95"/>
        </w:rPr>
        <w:t>estudio</w:t>
      </w:r>
      <w:r>
        <w:rPr>
          <w:rFonts w:ascii="Georgia" w:hAnsi="Georgia"/>
          <w:spacing w:val="-8"/>
          <w:w w:val="95"/>
        </w:rPr>
        <w:t> </w:t>
      </w:r>
      <w:r>
        <w:rPr>
          <w:rFonts w:ascii="Georgia" w:hAnsi="Georgia"/>
          <w:w w:val="95"/>
        </w:rPr>
        <w:t>de</w:t>
      </w:r>
      <w:r>
        <w:rPr>
          <w:rFonts w:ascii="Georgia" w:hAnsi="Georgia"/>
          <w:spacing w:val="-8"/>
          <w:w w:val="95"/>
        </w:rPr>
        <w:t> </w:t>
      </w:r>
      <w:r>
        <w:rPr>
          <w:rFonts w:ascii="Georgia" w:hAnsi="Georgia"/>
          <w:w w:val="95"/>
        </w:rPr>
        <w:t>la</w:t>
      </w:r>
      <w:r>
        <w:rPr>
          <w:rFonts w:ascii="Georgia" w:hAnsi="Georgia"/>
          <w:spacing w:val="-8"/>
          <w:w w:val="95"/>
        </w:rPr>
        <w:t> </w:t>
      </w:r>
      <w:r>
        <w:rPr>
          <w:rFonts w:ascii="Georgia" w:hAnsi="Georgia"/>
          <w:w w:val="95"/>
        </w:rPr>
        <w:t>tecnociencia</w:t>
      </w:r>
      <w:r>
        <w:rPr>
          <w:rFonts w:ascii="Georgia" w:hAnsi="Georgia"/>
          <w:spacing w:val="-8"/>
          <w:w w:val="95"/>
        </w:rPr>
        <w:t> </w:t>
      </w:r>
      <w:r>
        <w:rPr>
          <w:rFonts w:ascii="Georgia" w:hAnsi="Georgia"/>
          <w:w w:val="95"/>
        </w:rPr>
        <w:t>puede</w:t>
      </w:r>
      <w:r>
        <w:rPr>
          <w:rFonts w:ascii="Georgia" w:hAnsi="Georgia"/>
          <w:spacing w:val="-8"/>
          <w:w w:val="95"/>
        </w:rPr>
        <w:t> </w:t>
      </w:r>
      <w:r>
        <w:rPr>
          <w:rFonts w:ascii="Georgia" w:hAnsi="Georgia"/>
          <w:w w:val="95"/>
        </w:rPr>
        <w:t>evitar</w:t>
      </w:r>
      <w:r>
        <w:rPr>
          <w:rFonts w:ascii="Georgia" w:hAnsi="Georgia"/>
          <w:spacing w:val="-8"/>
          <w:w w:val="95"/>
        </w:rPr>
        <w:t> </w:t>
      </w:r>
      <w:r>
        <w:rPr>
          <w:rFonts w:ascii="Georgia" w:hAnsi="Georgia"/>
          <w:w w:val="95"/>
        </w:rPr>
        <w:t>la</w:t>
      </w:r>
      <w:r>
        <w:rPr>
          <w:rFonts w:ascii="Georgia" w:hAnsi="Georgia"/>
          <w:spacing w:val="-8"/>
          <w:w w:val="95"/>
        </w:rPr>
        <w:t> </w:t>
      </w:r>
      <w:r>
        <w:rPr>
          <w:rFonts w:ascii="Georgia" w:hAnsi="Georgia"/>
          <w:w w:val="95"/>
        </w:rPr>
        <w:t>paradoja</w:t>
      </w:r>
      <w:r>
        <w:rPr>
          <w:rFonts w:ascii="Georgia" w:hAnsi="Georgia"/>
          <w:spacing w:val="-8"/>
          <w:w w:val="95"/>
        </w:rPr>
        <w:t> </w:t>
      </w:r>
      <w:r>
        <w:rPr>
          <w:rFonts w:ascii="Georgia" w:hAnsi="Georgia"/>
          <w:w w:val="95"/>
        </w:rPr>
        <w:t>que se</w:t>
      </w:r>
      <w:r>
        <w:rPr>
          <w:rFonts w:ascii="Georgia" w:hAnsi="Georgia"/>
          <w:spacing w:val="-30"/>
          <w:w w:val="95"/>
        </w:rPr>
        <w:t> </w:t>
      </w:r>
      <w:r>
        <w:rPr>
          <w:rFonts w:ascii="Georgia" w:hAnsi="Georgia"/>
          <w:w w:val="95"/>
        </w:rPr>
        <w:t>integra</w:t>
      </w:r>
      <w:r>
        <w:rPr>
          <w:rFonts w:ascii="Georgia" w:hAnsi="Georgia"/>
          <w:spacing w:val="-30"/>
          <w:w w:val="95"/>
        </w:rPr>
        <w:t> </w:t>
      </w:r>
      <w:r>
        <w:rPr>
          <w:rFonts w:ascii="Georgia" w:hAnsi="Georgia"/>
          <w:w w:val="95"/>
        </w:rPr>
        <w:t>entre</w:t>
      </w:r>
      <w:r>
        <w:rPr>
          <w:rFonts w:ascii="Georgia" w:hAnsi="Georgia"/>
          <w:spacing w:val="-30"/>
          <w:w w:val="95"/>
        </w:rPr>
        <w:t> </w:t>
      </w:r>
      <w:r>
        <w:rPr>
          <w:rFonts w:ascii="Georgia" w:hAnsi="Georgia"/>
          <w:w w:val="95"/>
        </w:rPr>
        <w:t>especialización</w:t>
      </w:r>
      <w:r>
        <w:rPr>
          <w:rFonts w:ascii="Georgia" w:hAnsi="Georgia"/>
          <w:spacing w:val="-30"/>
          <w:w w:val="95"/>
        </w:rPr>
        <w:t> </w:t>
      </w:r>
      <w:r>
        <w:rPr>
          <w:rFonts w:ascii="Georgia" w:hAnsi="Georgia"/>
          <w:w w:val="95"/>
        </w:rPr>
        <w:t>analítica</w:t>
      </w:r>
      <w:r>
        <w:rPr>
          <w:rFonts w:ascii="Georgia" w:hAnsi="Georgia"/>
          <w:spacing w:val="-30"/>
          <w:w w:val="95"/>
        </w:rPr>
        <w:t> </w:t>
      </w:r>
      <w:r>
        <w:rPr>
          <w:rFonts w:ascii="Georgia" w:hAnsi="Georgia"/>
          <w:w w:val="95"/>
        </w:rPr>
        <w:t>y</w:t>
      </w:r>
      <w:r>
        <w:rPr>
          <w:rFonts w:ascii="Georgia" w:hAnsi="Georgia"/>
          <w:spacing w:val="-30"/>
          <w:w w:val="95"/>
        </w:rPr>
        <w:t> </w:t>
      </w:r>
      <w:r>
        <w:rPr>
          <w:rFonts w:ascii="Georgia" w:hAnsi="Georgia"/>
          <w:w w:val="95"/>
        </w:rPr>
        <w:t>ambición</w:t>
      </w:r>
      <w:r>
        <w:rPr>
          <w:rFonts w:ascii="Georgia" w:hAnsi="Georgia"/>
          <w:spacing w:val="-30"/>
          <w:w w:val="95"/>
        </w:rPr>
        <w:t> </w:t>
      </w:r>
      <w:r>
        <w:rPr>
          <w:rFonts w:ascii="Georgia" w:hAnsi="Georgia"/>
          <w:w w:val="95"/>
        </w:rPr>
        <w:t>generalizadora</w:t>
      </w:r>
      <w:r>
        <w:rPr>
          <w:rFonts w:ascii="Georgia" w:hAnsi="Georgia"/>
          <w:spacing w:val="-30"/>
          <w:w w:val="95"/>
        </w:rPr>
        <w:t> </w:t>
      </w:r>
      <w:r>
        <w:rPr>
          <w:rFonts w:ascii="Georgia" w:hAnsi="Georgia"/>
          <w:w w:val="95"/>
        </w:rPr>
        <w:t>para</w:t>
      </w:r>
      <w:r>
        <w:rPr>
          <w:rFonts w:ascii="Georgia" w:hAnsi="Georgia"/>
          <w:spacing w:val="-30"/>
          <w:w w:val="95"/>
        </w:rPr>
        <w:t> </w:t>
      </w:r>
      <w:r>
        <w:rPr>
          <w:rFonts w:ascii="Georgia" w:hAnsi="Georgia"/>
          <w:w w:val="95"/>
        </w:rPr>
        <w:t>ayudar a</w:t>
      </w:r>
      <w:r>
        <w:rPr>
          <w:rFonts w:ascii="Georgia" w:hAnsi="Georgia"/>
          <w:spacing w:val="-9"/>
          <w:w w:val="95"/>
        </w:rPr>
        <w:t> </w:t>
      </w:r>
      <w:r>
        <w:rPr>
          <w:rFonts w:ascii="Georgia" w:hAnsi="Georgia"/>
          <w:w w:val="95"/>
        </w:rPr>
        <w:t>entender</w:t>
      </w:r>
      <w:r>
        <w:rPr>
          <w:rFonts w:ascii="Georgia" w:hAnsi="Georgia"/>
          <w:spacing w:val="-8"/>
          <w:w w:val="95"/>
        </w:rPr>
        <w:t> </w:t>
      </w:r>
      <w:r>
        <w:rPr>
          <w:rFonts w:ascii="Georgia" w:hAnsi="Georgia"/>
          <w:w w:val="95"/>
        </w:rPr>
        <w:t>el</w:t>
      </w:r>
      <w:r>
        <w:rPr>
          <w:rFonts w:ascii="Georgia" w:hAnsi="Georgia"/>
          <w:spacing w:val="-9"/>
          <w:w w:val="95"/>
        </w:rPr>
        <w:t> </w:t>
      </w:r>
      <w:r>
        <w:rPr>
          <w:rFonts w:ascii="Georgia" w:hAnsi="Georgia"/>
          <w:w w:val="95"/>
        </w:rPr>
        <w:t>fenómeno</w:t>
      </w:r>
      <w:r>
        <w:rPr>
          <w:rFonts w:ascii="Georgia" w:hAnsi="Georgia"/>
          <w:spacing w:val="-9"/>
          <w:w w:val="95"/>
        </w:rPr>
        <w:t> </w:t>
      </w:r>
      <w:r>
        <w:rPr>
          <w:rFonts w:ascii="Georgia" w:hAnsi="Georgia"/>
          <w:w w:val="95"/>
        </w:rPr>
        <w:t>de</w:t>
      </w:r>
      <w:r>
        <w:rPr>
          <w:rFonts w:ascii="Georgia" w:hAnsi="Georgia"/>
          <w:spacing w:val="-9"/>
          <w:w w:val="95"/>
        </w:rPr>
        <w:t> </w:t>
      </w:r>
      <w:r>
        <w:rPr>
          <w:rFonts w:ascii="Georgia" w:hAnsi="Georgia"/>
          <w:w w:val="95"/>
        </w:rPr>
        <w:t>la</w:t>
      </w:r>
      <w:r>
        <w:rPr>
          <w:rFonts w:ascii="Georgia" w:hAnsi="Georgia"/>
          <w:spacing w:val="-9"/>
          <w:w w:val="95"/>
        </w:rPr>
        <w:t> </w:t>
      </w:r>
      <w:r>
        <w:rPr>
          <w:rFonts w:ascii="Georgia" w:hAnsi="Georgia"/>
          <w:w w:val="95"/>
        </w:rPr>
        <w:t>hominización</w:t>
      </w:r>
      <w:r>
        <w:rPr>
          <w:rFonts w:ascii="Georgia" w:hAnsi="Georgia"/>
          <w:spacing w:val="-8"/>
          <w:w w:val="95"/>
        </w:rPr>
        <w:t> </w:t>
      </w:r>
      <w:r>
        <w:rPr>
          <w:rFonts w:ascii="Georgia" w:hAnsi="Georgia"/>
          <w:w w:val="95"/>
        </w:rPr>
        <w:t>en</w:t>
      </w:r>
      <w:r>
        <w:rPr>
          <w:rFonts w:ascii="Georgia" w:hAnsi="Georgia"/>
          <w:spacing w:val="-9"/>
          <w:w w:val="95"/>
        </w:rPr>
        <w:t> </w:t>
      </w:r>
      <w:r>
        <w:rPr>
          <w:rFonts w:ascii="Georgia" w:hAnsi="Georgia"/>
          <w:w w:val="95"/>
        </w:rPr>
        <w:t>el</w:t>
      </w:r>
      <w:r>
        <w:rPr>
          <w:rFonts w:ascii="Georgia" w:hAnsi="Georgia"/>
          <w:spacing w:val="-9"/>
          <w:w w:val="95"/>
        </w:rPr>
        <w:t> </w:t>
      </w:r>
      <w:r>
        <w:rPr>
          <w:rFonts w:ascii="Georgia" w:hAnsi="Georgia"/>
          <w:w w:val="95"/>
        </w:rPr>
        <w:t>siglo</w:t>
      </w:r>
      <w:r>
        <w:rPr>
          <w:rFonts w:ascii="Georgia" w:hAnsi="Georgia"/>
          <w:spacing w:val="-9"/>
          <w:w w:val="95"/>
        </w:rPr>
        <w:t> </w:t>
      </w:r>
      <w:r>
        <w:rPr>
          <w:w w:val="95"/>
          <w:sz w:val="17"/>
        </w:rPr>
        <w:t>xxi</w:t>
      </w:r>
      <w:r>
        <w:rPr>
          <w:rFonts w:ascii="Georgia" w:hAnsi="Georgia"/>
          <w:w w:val="95"/>
        </w:rPr>
        <w:t>,</w:t>
      </w:r>
      <w:r>
        <w:rPr>
          <w:rFonts w:ascii="Georgia" w:hAnsi="Georgia"/>
          <w:spacing w:val="-9"/>
          <w:w w:val="95"/>
        </w:rPr>
        <w:t> </w:t>
      </w:r>
      <w:r>
        <w:rPr>
          <w:rFonts w:ascii="Georgia" w:hAnsi="Georgia"/>
          <w:w w:val="95"/>
        </w:rPr>
        <w:t>relanzando</w:t>
      </w:r>
      <w:r>
        <w:rPr>
          <w:rFonts w:ascii="Georgia" w:hAnsi="Georgia"/>
          <w:spacing w:val="-8"/>
          <w:w w:val="95"/>
        </w:rPr>
        <w:t> </w:t>
      </w:r>
      <w:r>
        <w:rPr>
          <w:rFonts w:ascii="Georgia" w:hAnsi="Georgia"/>
          <w:w w:val="95"/>
        </w:rPr>
        <w:t>la</w:t>
      </w:r>
      <w:r>
        <w:rPr>
          <w:rFonts w:ascii="Georgia" w:hAnsi="Georgia"/>
          <w:spacing w:val="-9"/>
          <w:w w:val="95"/>
        </w:rPr>
        <w:t> </w:t>
      </w:r>
      <w:r>
        <w:rPr>
          <w:rFonts w:ascii="Georgia" w:hAnsi="Georgia"/>
          <w:w w:val="95"/>
        </w:rPr>
        <w:t>antro- pología</w:t>
      </w:r>
      <w:r>
        <w:rPr>
          <w:rFonts w:ascii="Georgia" w:hAnsi="Georgia"/>
          <w:spacing w:val="-24"/>
          <w:w w:val="95"/>
        </w:rPr>
        <w:t> </w:t>
      </w:r>
      <w:r>
        <w:rPr>
          <w:rFonts w:ascii="Georgia" w:hAnsi="Georgia"/>
          <w:w w:val="95"/>
        </w:rPr>
        <w:t>del</w:t>
      </w:r>
      <w:r>
        <w:rPr>
          <w:rFonts w:ascii="Georgia" w:hAnsi="Georgia"/>
          <w:spacing w:val="-24"/>
          <w:w w:val="95"/>
        </w:rPr>
        <w:t> </w:t>
      </w:r>
      <w:r>
        <w:rPr>
          <w:rFonts w:ascii="Georgia" w:hAnsi="Georgia"/>
          <w:w w:val="95"/>
        </w:rPr>
        <w:t>conocimiento</w:t>
      </w:r>
      <w:r>
        <w:rPr>
          <w:rFonts w:ascii="Georgia" w:hAnsi="Georgia"/>
          <w:spacing w:val="-24"/>
          <w:w w:val="95"/>
        </w:rPr>
        <w:t> </w:t>
      </w:r>
      <w:r>
        <w:rPr>
          <w:rFonts w:ascii="Georgia" w:hAnsi="Georgia"/>
          <w:w w:val="95"/>
        </w:rPr>
        <w:t>y</w:t>
      </w:r>
      <w:r>
        <w:rPr>
          <w:rFonts w:ascii="Georgia" w:hAnsi="Georgia"/>
          <w:spacing w:val="-24"/>
          <w:w w:val="95"/>
        </w:rPr>
        <w:t> </w:t>
      </w:r>
      <w:r>
        <w:rPr>
          <w:rFonts w:ascii="Georgia" w:hAnsi="Georgia"/>
          <w:w w:val="95"/>
        </w:rPr>
        <w:t>las</w:t>
      </w:r>
      <w:r>
        <w:rPr>
          <w:rFonts w:ascii="Georgia" w:hAnsi="Georgia"/>
          <w:spacing w:val="-24"/>
          <w:w w:val="95"/>
        </w:rPr>
        <w:t> </w:t>
      </w:r>
      <w:r>
        <w:rPr>
          <w:rFonts w:ascii="Georgia" w:hAnsi="Georgia"/>
          <w:w w:val="95"/>
        </w:rPr>
        <w:t>técnicas</w:t>
      </w:r>
      <w:r>
        <w:rPr>
          <w:rFonts w:ascii="Georgia" w:hAnsi="Georgia"/>
          <w:spacing w:val="-24"/>
          <w:w w:val="95"/>
        </w:rPr>
        <w:t> </w:t>
      </w:r>
      <w:r>
        <w:rPr>
          <w:rFonts w:ascii="Georgia" w:hAnsi="Georgia"/>
          <w:w w:val="95"/>
        </w:rPr>
        <w:t>no</w:t>
      </w:r>
      <w:r>
        <w:rPr>
          <w:rFonts w:ascii="Georgia" w:hAnsi="Georgia"/>
          <w:spacing w:val="-24"/>
          <w:w w:val="95"/>
        </w:rPr>
        <w:t> </w:t>
      </w:r>
      <w:r>
        <w:rPr>
          <w:rFonts w:ascii="Georgia" w:hAnsi="Georgia"/>
          <w:w w:val="95"/>
        </w:rPr>
        <w:t>como</w:t>
      </w:r>
      <w:r>
        <w:rPr>
          <w:rFonts w:ascii="Georgia" w:hAnsi="Georgia"/>
          <w:spacing w:val="-24"/>
          <w:w w:val="95"/>
        </w:rPr>
        <w:t> </w:t>
      </w:r>
      <w:r>
        <w:rPr>
          <w:rFonts w:ascii="Georgia" w:hAnsi="Georgia"/>
          <w:w w:val="95"/>
        </w:rPr>
        <w:t>el</w:t>
      </w:r>
      <w:r>
        <w:rPr>
          <w:rFonts w:ascii="Georgia" w:hAnsi="Georgia"/>
          <w:spacing w:val="-24"/>
          <w:w w:val="95"/>
        </w:rPr>
        <w:t> </w:t>
      </w:r>
      <w:r>
        <w:rPr>
          <w:rFonts w:ascii="Georgia" w:hAnsi="Georgia"/>
          <w:w w:val="95"/>
        </w:rPr>
        <w:t>estudio</w:t>
      </w:r>
      <w:r>
        <w:rPr>
          <w:rFonts w:ascii="Georgia" w:hAnsi="Georgia"/>
          <w:spacing w:val="-24"/>
          <w:w w:val="95"/>
        </w:rPr>
        <w:t> </w:t>
      </w:r>
      <w:r>
        <w:rPr>
          <w:rFonts w:ascii="Georgia" w:hAnsi="Georgia"/>
          <w:w w:val="95"/>
        </w:rPr>
        <w:t>de</w:t>
      </w:r>
      <w:r>
        <w:rPr>
          <w:rFonts w:ascii="Georgia" w:hAnsi="Georgia"/>
          <w:spacing w:val="-24"/>
          <w:w w:val="95"/>
        </w:rPr>
        <w:t> </w:t>
      </w:r>
      <w:r>
        <w:rPr>
          <w:rFonts w:ascii="Georgia" w:hAnsi="Georgia"/>
          <w:w w:val="95"/>
        </w:rPr>
        <w:t>la</w:t>
      </w:r>
      <w:r>
        <w:rPr>
          <w:rFonts w:ascii="Georgia" w:hAnsi="Georgia"/>
          <w:spacing w:val="-24"/>
          <w:w w:val="95"/>
        </w:rPr>
        <w:t> </w:t>
      </w:r>
      <w:r>
        <w:rPr>
          <w:rFonts w:ascii="Georgia" w:hAnsi="Georgia"/>
          <w:w w:val="95"/>
        </w:rPr>
        <w:t>innovación</w:t>
      </w:r>
      <w:r>
        <w:rPr>
          <w:rFonts w:ascii="Georgia" w:hAnsi="Georgia"/>
          <w:spacing w:val="-24"/>
          <w:w w:val="95"/>
        </w:rPr>
        <w:t> </w:t>
      </w:r>
      <w:r>
        <w:rPr>
          <w:rFonts w:ascii="Georgia" w:hAnsi="Georgia"/>
          <w:w w:val="95"/>
        </w:rPr>
        <w:t>en</w:t>
      </w:r>
      <w:r>
        <w:rPr>
          <w:rFonts w:ascii="Georgia" w:hAnsi="Georgia"/>
          <w:spacing w:val="-24"/>
          <w:w w:val="95"/>
        </w:rPr>
        <w:t> </w:t>
      </w:r>
      <w:r>
        <w:rPr>
          <w:rFonts w:ascii="Georgia" w:hAnsi="Georgia"/>
          <w:w w:val="95"/>
        </w:rPr>
        <w:t>el siglo</w:t>
      </w:r>
      <w:r>
        <w:rPr>
          <w:rFonts w:ascii="Georgia" w:hAnsi="Georgia"/>
          <w:spacing w:val="-24"/>
          <w:w w:val="95"/>
        </w:rPr>
        <w:t> </w:t>
      </w:r>
      <w:r>
        <w:rPr>
          <w:w w:val="95"/>
          <w:sz w:val="17"/>
        </w:rPr>
        <w:t>xxi</w:t>
      </w:r>
      <w:r>
        <w:rPr>
          <w:rFonts w:ascii="Georgia" w:hAnsi="Georgia"/>
          <w:w w:val="95"/>
        </w:rPr>
        <w:t>,</w:t>
      </w:r>
      <w:r>
        <w:rPr>
          <w:rFonts w:ascii="Georgia" w:hAnsi="Georgia"/>
          <w:spacing w:val="-24"/>
          <w:w w:val="95"/>
        </w:rPr>
        <w:t> </w:t>
      </w:r>
      <w:r>
        <w:rPr>
          <w:rFonts w:ascii="Georgia" w:hAnsi="Georgia"/>
          <w:w w:val="95"/>
        </w:rPr>
        <w:t>como</w:t>
      </w:r>
      <w:r>
        <w:rPr>
          <w:rFonts w:ascii="Georgia" w:hAnsi="Georgia"/>
          <w:spacing w:val="-24"/>
          <w:w w:val="95"/>
        </w:rPr>
        <w:t> </w:t>
      </w:r>
      <w:r>
        <w:rPr>
          <w:rFonts w:ascii="Georgia" w:hAnsi="Georgia"/>
          <w:w w:val="95"/>
        </w:rPr>
        <w:t>se</w:t>
      </w:r>
      <w:r>
        <w:rPr>
          <w:rFonts w:ascii="Georgia" w:hAnsi="Georgia"/>
          <w:spacing w:val="-24"/>
          <w:w w:val="95"/>
        </w:rPr>
        <w:t> </w:t>
      </w:r>
      <w:r>
        <w:rPr>
          <w:rFonts w:ascii="Georgia" w:hAnsi="Georgia"/>
          <w:w w:val="95"/>
        </w:rPr>
        <w:t>intuiría</w:t>
      </w:r>
      <w:r>
        <w:rPr>
          <w:rFonts w:ascii="Georgia" w:hAnsi="Georgia"/>
          <w:spacing w:val="-24"/>
          <w:w w:val="95"/>
        </w:rPr>
        <w:t> </w:t>
      </w:r>
      <w:r>
        <w:rPr>
          <w:rFonts w:ascii="Georgia" w:hAnsi="Georgia"/>
          <w:w w:val="95"/>
        </w:rPr>
        <w:t>del</w:t>
      </w:r>
      <w:r>
        <w:rPr>
          <w:rFonts w:ascii="Georgia" w:hAnsi="Georgia"/>
          <w:spacing w:val="-24"/>
          <w:w w:val="95"/>
        </w:rPr>
        <w:t> </w:t>
      </w:r>
      <w:r>
        <w:rPr>
          <w:rFonts w:ascii="Georgia" w:hAnsi="Georgia"/>
          <w:w w:val="95"/>
        </w:rPr>
        <w:t>programa</w:t>
      </w:r>
      <w:r>
        <w:rPr>
          <w:rFonts w:ascii="Georgia" w:hAnsi="Georgia"/>
          <w:spacing w:val="-24"/>
          <w:w w:val="95"/>
        </w:rPr>
        <w:t> </w:t>
      </w:r>
      <w:r>
        <w:rPr>
          <w:rFonts w:ascii="Georgia" w:hAnsi="Georgia"/>
          <w:w w:val="95"/>
        </w:rPr>
        <w:t>de</w:t>
      </w:r>
      <w:r>
        <w:rPr>
          <w:rFonts w:ascii="Georgia" w:hAnsi="Georgia"/>
          <w:spacing w:val="-24"/>
          <w:w w:val="95"/>
        </w:rPr>
        <w:t> </w:t>
      </w:r>
      <w:r>
        <w:rPr>
          <w:rFonts w:ascii="Georgia" w:hAnsi="Georgia"/>
          <w:w w:val="95"/>
        </w:rPr>
        <w:t>los</w:t>
      </w:r>
      <w:r>
        <w:rPr>
          <w:rFonts w:ascii="Georgia" w:hAnsi="Georgia"/>
          <w:spacing w:val="-24"/>
          <w:w w:val="95"/>
        </w:rPr>
        <w:t> </w:t>
      </w:r>
      <w:r>
        <w:rPr>
          <w:rFonts w:ascii="Georgia" w:hAnsi="Georgia"/>
          <w:w w:val="95"/>
        </w:rPr>
        <w:t>estudios</w:t>
      </w:r>
      <w:r>
        <w:rPr>
          <w:rFonts w:ascii="Georgia" w:hAnsi="Georgia"/>
          <w:spacing w:val="-24"/>
          <w:w w:val="95"/>
        </w:rPr>
        <w:t> </w:t>
      </w:r>
      <w:r>
        <w:rPr>
          <w:rFonts w:ascii="Georgia" w:hAnsi="Georgia"/>
          <w:w w:val="95"/>
        </w:rPr>
        <w:t>de</w:t>
      </w:r>
      <w:r>
        <w:rPr>
          <w:rFonts w:ascii="Georgia" w:hAnsi="Georgia"/>
          <w:spacing w:val="-24"/>
          <w:w w:val="95"/>
        </w:rPr>
        <w:t> </w:t>
      </w:r>
      <w:r>
        <w:rPr>
          <w:rFonts w:ascii="Georgia" w:hAnsi="Georgia"/>
          <w:w w:val="95"/>
        </w:rPr>
        <w:t>laboratorio,</w:t>
      </w:r>
      <w:r>
        <w:rPr>
          <w:rFonts w:ascii="Georgia" w:hAnsi="Georgia"/>
          <w:spacing w:val="-24"/>
          <w:w w:val="95"/>
        </w:rPr>
        <w:t> </w:t>
      </w:r>
      <w:r>
        <w:rPr>
          <w:rFonts w:ascii="Georgia" w:hAnsi="Georgia"/>
          <w:w w:val="95"/>
        </w:rPr>
        <w:t>sino</w:t>
      </w:r>
      <w:r>
        <w:rPr>
          <w:rFonts w:ascii="Georgia" w:hAnsi="Georgia"/>
          <w:spacing w:val="-24"/>
          <w:w w:val="95"/>
        </w:rPr>
        <w:t> </w:t>
      </w:r>
      <w:r>
        <w:rPr>
          <w:rFonts w:ascii="Georgia" w:hAnsi="Georgia"/>
          <w:w w:val="95"/>
        </w:rPr>
        <w:t>como estrategia</w:t>
      </w:r>
      <w:r>
        <w:rPr>
          <w:rFonts w:ascii="Georgia" w:hAnsi="Georgia"/>
          <w:spacing w:val="-9"/>
          <w:w w:val="95"/>
        </w:rPr>
        <w:t> </w:t>
      </w:r>
      <w:r>
        <w:rPr>
          <w:rFonts w:ascii="Georgia" w:hAnsi="Georgia"/>
          <w:w w:val="95"/>
        </w:rPr>
        <w:t>para</w:t>
      </w:r>
      <w:r>
        <w:rPr>
          <w:rFonts w:ascii="Georgia" w:hAnsi="Georgia"/>
          <w:spacing w:val="-9"/>
          <w:w w:val="95"/>
        </w:rPr>
        <w:t> </w:t>
      </w:r>
      <w:r>
        <w:rPr>
          <w:rFonts w:ascii="Georgia" w:hAnsi="Georgia"/>
          <w:w w:val="95"/>
        </w:rPr>
        <w:t>conocer</w:t>
      </w:r>
      <w:r>
        <w:rPr>
          <w:rFonts w:ascii="Georgia" w:hAnsi="Georgia"/>
          <w:spacing w:val="-9"/>
          <w:w w:val="95"/>
        </w:rPr>
        <w:t> </w:t>
      </w:r>
      <w:r>
        <w:rPr>
          <w:rFonts w:ascii="Georgia" w:hAnsi="Georgia"/>
          <w:w w:val="95"/>
        </w:rPr>
        <w:t>al</w:t>
      </w:r>
      <w:r>
        <w:rPr>
          <w:rFonts w:ascii="Georgia" w:hAnsi="Georgia"/>
          <w:spacing w:val="-9"/>
          <w:w w:val="95"/>
        </w:rPr>
        <w:t> </w:t>
      </w:r>
      <w:r>
        <w:rPr>
          <w:rFonts w:ascii="Georgia" w:hAnsi="Georgia"/>
          <w:spacing w:val="-2"/>
          <w:w w:val="95"/>
        </w:rPr>
        <w:t>hombre</w:t>
      </w:r>
      <w:r>
        <w:rPr>
          <w:rFonts w:ascii="Georgia" w:hAnsi="Georgia"/>
          <w:spacing w:val="-9"/>
          <w:w w:val="95"/>
        </w:rPr>
        <w:t> </w:t>
      </w:r>
      <w:r>
        <w:rPr>
          <w:rFonts w:ascii="Georgia" w:hAnsi="Georgia"/>
          <w:w w:val="95"/>
        </w:rPr>
        <w:t>mediante</w:t>
      </w:r>
      <w:r>
        <w:rPr>
          <w:rFonts w:ascii="Georgia" w:hAnsi="Georgia"/>
          <w:spacing w:val="-9"/>
          <w:w w:val="95"/>
        </w:rPr>
        <w:t> </w:t>
      </w:r>
      <w:r>
        <w:rPr>
          <w:rFonts w:ascii="Georgia" w:hAnsi="Georgia"/>
          <w:w w:val="95"/>
        </w:rPr>
        <w:t>el</w:t>
      </w:r>
      <w:r>
        <w:rPr>
          <w:rFonts w:ascii="Georgia" w:hAnsi="Georgia"/>
          <w:spacing w:val="-9"/>
          <w:w w:val="95"/>
        </w:rPr>
        <w:t> </w:t>
      </w:r>
      <w:r>
        <w:rPr>
          <w:rFonts w:ascii="Georgia" w:hAnsi="Georgia"/>
          <w:w w:val="95"/>
        </w:rPr>
        <w:t>acceso</w:t>
      </w:r>
      <w:r>
        <w:rPr>
          <w:rFonts w:ascii="Georgia" w:hAnsi="Georgia"/>
          <w:spacing w:val="-8"/>
          <w:w w:val="95"/>
        </w:rPr>
        <w:t> </w:t>
      </w:r>
      <w:r>
        <w:rPr>
          <w:rFonts w:ascii="Georgia" w:hAnsi="Georgia"/>
          <w:w w:val="95"/>
        </w:rPr>
        <w:t>a</w:t>
      </w:r>
      <w:r>
        <w:rPr>
          <w:rFonts w:ascii="Georgia" w:hAnsi="Georgia"/>
          <w:spacing w:val="-9"/>
          <w:w w:val="95"/>
        </w:rPr>
        <w:t> </w:t>
      </w:r>
      <w:r>
        <w:rPr>
          <w:rFonts w:ascii="Georgia" w:hAnsi="Georgia"/>
          <w:w w:val="95"/>
        </w:rPr>
        <w:t>su</w:t>
      </w:r>
      <w:r>
        <w:rPr>
          <w:rFonts w:ascii="Georgia" w:hAnsi="Georgia"/>
          <w:spacing w:val="-9"/>
          <w:w w:val="95"/>
        </w:rPr>
        <w:t> </w:t>
      </w:r>
      <w:r>
        <w:rPr>
          <w:rFonts w:ascii="Georgia" w:hAnsi="Georgia"/>
          <w:w w:val="95"/>
        </w:rPr>
        <w:t>conocimiento,</w:t>
      </w:r>
      <w:r>
        <w:rPr>
          <w:rFonts w:ascii="Georgia" w:hAnsi="Georgia"/>
          <w:spacing w:val="-9"/>
          <w:w w:val="95"/>
        </w:rPr>
        <w:t> </w:t>
      </w:r>
      <w:r>
        <w:rPr>
          <w:rFonts w:ascii="Georgia" w:hAnsi="Georgia"/>
          <w:w w:val="95"/>
        </w:rPr>
        <w:t>en</w:t>
      </w:r>
      <w:r>
        <w:rPr>
          <w:rFonts w:ascii="Georgia" w:hAnsi="Georgia"/>
          <w:spacing w:val="-9"/>
          <w:w w:val="95"/>
        </w:rPr>
        <w:t> </w:t>
      </w:r>
      <w:r>
        <w:rPr>
          <w:rFonts w:ascii="Georgia" w:hAnsi="Georgia"/>
          <w:w w:val="95"/>
        </w:rPr>
        <w:t>el </w:t>
      </w:r>
      <w:r>
        <w:rPr>
          <w:rFonts w:ascii="Georgia" w:hAnsi="Georgia"/>
          <w:w w:val="90"/>
        </w:rPr>
        <w:t>sentido más amplio del</w:t>
      </w:r>
      <w:r>
        <w:rPr>
          <w:rFonts w:ascii="Georgia" w:hAnsi="Georgia"/>
          <w:spacing w:val="27"/>
          <w:w w:val="90"/>
        </w:rPr>
        <w:t> </w:t>
      </w:r>
      <w:r>
        <w:rPr>
          <w:rFonts w:ascii="Georgia" w:hAnsi="Georgia"/>
          <w:w w:val="90"/>
        </w:rPr>
        <w:t>término.</w:t>
      </w:r>
    </w:p>
    <w:p>
      <w:pPr>
        <w:pStyle w:val="BodyText"/>
        <w:spacing w:line="249" w:lineRule="auto"/>
        <w:ind w:left="1553" w:right="1551" w:firstLine="283"/>
        <w:jc w:val="both"/>
        <w:rPr>
          <w:rFonts w:ascii="Georgia" w:hAnsi="Georgia"/>
        </w:rPr>
      </w:pPr>
      <w:r>
        <w:rPr>
          <w:rFonts w:ascii="Georgia" w:hAnsi="Georgia"/>
          <w:w w:val="90"/>
        </w:rPr>
        <w:t>El</w:t>
      </w:r>
      <w:r>
        <w:rPr>
          <w:rFonts w:ascii="Georgia" w:hAnsi="Georgia"/>
          <w:spacing w:val="-15"/>
          <w:w w:val="90"/>
        </w:rPr>
        <w:t> </w:t>
      </w:r>
      <w:r>
        <w:rPr>
          <w:rFonts w:ascii="Georgia" w:hAnsi="Georgia"/>
          <w:w w:val="90"/>
        </w:rPr>
        <w:t>trabajo</w:t>
      </w:r>
      <w:r>
        <w:rPr>
          <w:rFonts w:ascii="Georgia" w:hAnsi="Georgia"/>
          <w:spacing w:val="-15"/>
          <w:w w:val="90"/>
        </w:rPr>
        <w:t> </w:t>
      </w:r>
      <w:r>
        <w:rPr>
          <w:rFonts w:ascii="Georgia" w:hAnsi="Georgia"/>
          <w:w w:val="90"/>
        </w:rPr>
        <w:t>de</w:t>
      </w:r>
      <w:r>
        <w:rPr>
          <w:rFonts w:ascii="Georgia" w:hAnsi="Georgia"/>
          <w:spacing w:val="-15"/>
          <w:w w:val="90"/>
        </w:rPr>
        <w:t> </w:t>
      </w:r>
      <w:r>
        <w:rPr>
          <w:rFonts w:ascii="Georgia" w:hAnsi="Georgia"/>
          <w:w w:val="90"/>
        </w:rPr>
        <w:t>los</w:t>
      </w:r>
      <w:r>
        <w:rPr>
          <w:rFonts w:ascii="Georgia" w:hAnsi="Georgia"/>
          <w:spacing w:val="-15"/>
          <w:w w:val="90"/>
        </w:rPr>
        <w:t> </w:t>
      </w:r>
      <w:r>
        <w:rPr>
          <w:rFonts w:ascii="Georgia" w:hAnsi="Georgia"/>
          <w:w w:val="90"/>
        </w:rPr>
        <w:t>antropólogos</w:t>
      </w:r>
      <w:r>
        <w:rPr>
          <w:rFonts w:ascii="Georgia" w:hAnsi="Georgia"/>
          <w:spacing w:val="-16"/>
          <w:w w:val="90"/>
        </w:rPr>
        <w:t> </w:t>
      </w:r>
      <w:r>
        <w:rPr>
          <w:rFonts w:ascii="Georgia" w:hAnsi="Georgia"/>
          <w:w w:val="90"/>
        </w:rPr>
        <w:t>es</w:t>
      </w:r>
      <w:r>
        <w:rPr>
          <w:rFonts w:ascii="Georgia" w:hAnsi="Georgia"/>
          <w:spacing w:val="-15"/>
          <w:w w:val="90"/>
        </w:rPr>
        <w:t> </w:t>
      </w:r>
      <w:r>
        <w:rPr>
          <w:rFonts w:ascii="Georgia" w:hAnsi="Georgia"/>
          <w:w w:val="90"/>
        </w:rPr>
        <w:t>siempre</w:t>
      </w:r>
      <w:r>
        <w:rPr>
          <w:rFonts w:ascii="Georgia" w:hAnsi="Georgia"/>
          <w:spacing w:val="-15"/>
          <w:w w:val="90"/>
        </w:rPr>
        <w:t> </w:t>
      </w:r>
      <w:r>
        <w:rPr>
          <w:rFonts w:ascii="Georgia" w:hAnsi="Georgia"/>
          <w:w w:val="90"/>
        </w:rPr>
        <w:t>descriptivo</w:t>
      </w:r>
      <w:r>
        <w:rPr>
          <w:rFonts w:ascii="Georgia" w:hAnsi="Georgia"/>
          <w:spacing w:val="-14"/>
          <w:w w:val="90"/>
        </w:rPr>
        <w:t> </w:t>
      </w:r>
      <w:r>
        <w:rPr>
          <w:rFonts w:ascii="Georgia" w:hAnsi="Georgia"/>
          <w:spacing w:val="-11"/>
          <w:w w:val="90"/>
        </w:rPr>
        <w:t>y,</w:t>
      </w:r>
      <w:r>
        <w:rPr>
          <w:rFonts w:ascii="Georgia" w:hAnsi="Georgia"/>
          <w:spacing w:val="-16"/>
          <w:w w:val="90"/>
        </w:rPr>
        <w:t> </w:t>
      </w:r>
      <w:r>
        <w:rPr>
          <w:rFonts w:ascii="Georgia" w:hAnsi="Georgia"/>
          <w:w w:val="90"/>
        </w:rPr>
        <w:t>algunas</w:t>
      </w:r>
      <w:r>
        <w:rPr>
          <w:rFonts w:ascii="Georgia" w:hAnsi="Georgia"/>
          <w:spacing w:val="-15"/>
          <w:w w:val="90"/>
        </w:rPr>
        <w:t> </w:t>
      </w:r>
      <w:r>
        <w:rPr>
          <w:rFonts w:ascii="Georgia" w:hAnsi="Georgia"/>
          <w:w w:val="90"/>
        </w:rPr>
        <w:t>veces,</w:t>
      </w:r>
      <w:r>
        <w:rPr>
          <w:rFonts w:ascii="Georgia" w:hAnsi="Georgia"/>
          <w:spacing w:val="-16"/>
          <w:w w:val="90"/>
        </w:rPr>
        <w:t> </w:t>
      </w:r>
      <w:r>
        <w:rPr>
          <w:rFonts w:ascii="Georgia" w:hAnsi="Georgia"/>
          <w:w w:val="90"/>
        </w:rPr>
        <w:t>reflexivo. Sus</w:t>
      </w:r>
      <w:r>
        <w:rPr>
          <w:rFonts w:ascii="Georgia" w:hAnsi="Georgia"/>
          <w:spacing w:val="-13"/>
          <w:w w:val="90"/>
        </w:rPr>
        <w:t> </w:t>
      </w:r>
      <w:r>
        <w:rPr>
          <w:rFonts w:ascii="Georgia" w:hAnsi="Georgia"/>
          <w:w w:val="90"/>
        </w:rPr>
        <w:t>descripciones</w:t>
      </w:r>
      <w:r>
        <w:rPr>
          <w:rFonts w:ascii="Georgia" w:hAnsi="Georgia"/>
          <w:spacing w:val="-12"/>
          <w:w w:val="90"/>
        </w:rPr>
        <w:t> </w:t>
      </w:r>
      <w:r>
        <w:rPr>
          <w:rFonts w:ascii="Georgia" w:hAnsi="Georgia"/>
          <w:w w:val="90"/>
        </w:rPr>
        <w:t>siempre</w:t>
      </w:r>
      <w:r>
        <w:rPr>
          <w:rFonts w:ascii="Georgia" w:hAnsi="Georgia"/>
          <w:spacing w:val="-13"/>
          <w:w w:val="90"/>
        </w:rPr>
        <w:t> </w:t>
      </w:r>
      <w:r>
        <w:rPr>
          <w:rFonts w:ascii="Georgia" w:hAnsi="Georgia"/>
          <w:w w:val="90"/>
        </w:rPr>
        <w:t>se</w:t>
      </w:r>
      <w:r>
        <w:rPr>
          <w:rFonts w:ascii="Georgia" w:hAnsi="Georgia"/>
          <w:spacing w:val="-13"/>
          <w:w w:val="90"/>
        </w:rPr>
        <w:t> </w:t>
      </w:r>
      <w:r>
        <w:rPr>
          <w:rFonts w:ascii="Georgia" w:hAnsi="Georgia"/>
          <w:w w:val="90"/>
        </w:rPr>
        <w:t>dirigen</w:t>
      </w:r>
      <w:r>
        <w:rPr>
          <w:rFonts w:ascii="Georgia" w:hAnsi="Georgia"/>
          <w:spacing w:val="-12"/>
          <w:w w:val="90"/>
        </w:rPr>
        <w:t> </w:t>
      </w:r>
      <w:r>
        <w:rPr>
          <w:rFonts w:ascii="Georgia" w:hAnsi="Georgia"/>
          <w:w w:val="90"/>
        </w:rPr>
        <w:t>directamente</w:t>
      </w:r>
      <w:r>
        <w:rPr>
          <w:rFonts w:ascii="Georgia" w:hAnsi="Georgia"/>
          <w:spacing w:val="-12"/>
          <w:w w:val="90"/>
        </w:rPr>
        <w:t> </w:t>
      </w:r>
      <w:r>
        <w:rPr>
          <w:rFonts w:ascii="Georgia" w:hAnsi="Georgia"/>
          <w:w w:val="90"/>
        </w:rPr>
        <w:t>a</w:t>
      </w:r>
      <w:r>
        <w:rPr>
          <w:rFonts w:ascii="Georgia" w:hAnsi="Georgia"/>
          <w:spacing w:val="-13"/>
          <w:w w:val="90"/>
        </w:rPr>
        <w:t> </w:t>
      </w:r>
      <w:r>
        <w:rPr>
          <w:rFonts w:ascii="Georgia" w:hAnsi="Georgia"/>
          <w:w w:val="90"/>
        </w:rPr>
        <w:t>mejorar</w:t>
      </w:r>
      <w:r>
        <w:rPr>
          <w:rFonts w:ascii="Georgia" w:hAnsi="Georgia"/>
          <w:spacing w:val="-13"/>
          <w:w w:val="90"/>
        </w:rPr>
        <w:t> </w:t>
      </w:r>
      <w:r>
        <w:rPr>
          <w:rFonts w:ascii="Georgia" w:hAnsi="Georgia"/>
          <w:w w:val="90"/>
        </w:rPr>
        <w:t>la</w:t>
      </w:r>
      <w:r>
        <w:rPr>
          <w:rFonts w:ascii="Georgia" w:hAnsi="Georgia"/>
          <w:spacing w:val="-13"/>
          <w:w w:val="90"/>
        </w:rPr>
        <w:t> </w:t>
      </w:r>
      <w:r>
        <w:rPr>
          <w:rFonts w:ascii="Georgia" w:hAnsi="Georgia"/>
          <w:w w:val="90"/>
        </w:rPr>
        <w:t>comprehensión</w:t>
      </w:r>
      <w:r>
        <w:rPr>
          <w:rFonts w:ascii="Georgia" w:hAnsi="Georgia"/>
          <w:spacing w:val="-13"/>
          <w:w w:val="90"/>
        </w:rPr>
        <w:t> </w:t>
      </w:r>
      <w:r>
        <w:rPr>
          <w:rFonts w:ascii="Georgia" w:hAnsi="Georgia"/>
          <w:w w:val="90"/>
        </w:rPr>
        <w:t>de la forma como los colectivos construyen y experimentan sus conocimientos sobre el mundo, sus representaciones, ideologías, técnicas, organizaciones, institucio- nes,</w:t>
      </w:r>
      <w:r>
        <w:rPr>
          <w:rFonts w:ascii="Georgia" w:hAnsi="Georgia"/>
          <w:spacing w:val="-7"/>
          <w:w w:val="90"/>
        </w:rPr>
        <w:t> </w:t>
      </w:r>
      <w:r>
        <w:rPr>
          <w:rFonts w:ascii="Georgia" w:hAnsi="Georgia"/>
          <w:w w:val="90"/>
        </w:rPr>
        <w:t>apropiaciones</w:t>
      </w:r>
      <w:r>
        <w:rPr>
          <w:rFonts w:ascii="Georgia" w:hAnsi="Georgia"/>
          <w:spacing w:val="-7"/>
          <w:w w:val="90"/>
        </w:rPr>
        <w:t> </w:t>
      </w:r>
      <w:r>
        <w:rPr>
          <w:rFonts w:ascii="Georgia" w:hAnsi="Georgia"/>
          <w:w w:val="90"/>
        </w:rPr>
        <w:t>del</w:t>
      </w:r>
      <w:r>
        <w:rPr>
          <w:rFonts w:ascii="Georgia" w:hAnsi="Georgia"/>
          <w:spacing w:val="-7"/>
          <w:w w:val="90"/>
        </w:rPr>
        <w:t> </w:t>
      </w:r>
      <w:r>
        <w:rPr>
          <w:rFonts w:ascii="Georgia" w:hAnsi="Georgia"/>
          <w:w w:val="90"/>
        </w:rPr>
        <w:t>mundo,</w:t>
      </w:r>
      <w:r>
        <w:rPr>
          <w:rFonts w:ascii="Georgia" w:hAnsi="Georgia"/>
          <w:spacing w:val="-7"/>
          <w:w w:val="90"/>
        </w:rPr>
        <w:t> </w:t>
      </w:r>
      <w:r>
        <w:rPr>
          <w:rFonts w:ascii="Georgia" w:hAnsi="Georgia"/>
          <w:w w:val="90"/>
        </w:rPr>
        <w:t>etcétera.</w:t>
      </w:r>
      <w:r>
        <w:rPr>
          <w:rFonts w:ascii="Georgia" w:hAnsi="Georgia"/>
          <w:spacing w:val="-7"/>
          <w:w w:val="90"/>
        </w:rPr>
        <w:t> </w:t>
      </w:r>
      <w:r>
        <w:rPr>
          <w:rFonts w:ascii="Georgia" w:hAnsi="Georgia"/>
          <w:w w:val="90"/>
        </w:rPr>
        <w:t>Algunos</w:t>
      </w:r>
      <w:r>
        <w:rPr>
          <w:rFonts w:ascii="Georgia" w:hAnsi="Georgia"/>
          <w:spacing w:val="-7"/>
          <w:w w:val="90"/>
        </w:rPr>
        <w:t> </w:t>
      </w:r>
      <w:r>
        <w:rPr>
          <w:rFonts w:ascii="Georgia" w:hAnsi="Georgia"/>
          <w:w w:val="90"/>
        </w:rPr>
        <w:t>trasladan</w:t>
      </w:r>
      <w:r>
        <w:rPr>
          <w:rFonts w:ascii="Georgia" w:hAnsi="Georgia"/>
          <w:spacing w:val="-7"/>
          <w:w w:val="90"/>
        </w:rPr>
        <w:t> </w:t>
      </w:r>
      <w:r>
        <w:rPr>
          <w:rFonts w:ascii="Georgia" w:hAnsi="Georgia"/>
          <w:w w:val="90"/>
        </w:rPr>
        <w:t>sus</w:t>
      </w:r>
      <w:r>
        <w:rPr>
          <w:rFonts w:ascii="Georgia" w:hAnsi="Georgia"/>
          <w:spacing w:val="-7"/>
          <w:w w:val="90"/>
        </w:rPr>
        <w:t> </w:t>
      </w:r>
      <w:r>
        <w:rPr>
          <w:rFonts w:ascii="Georgia" w:hAnsi="Georgia"/>
          <w:w w:val="90"/>
        </w:rPr>
        <w:t>tareas</w:t>
      </w:r>
      <w:r>
        <w:rPr>
          <w:rFonts w:ascii="Georgia" w:hAnsi="Georgia"/>
          <w:spacing w:val="-7"/>
          <w:w w:val="90"/>
        </w:rPr>
        <w:t> </w:t>
      </w:r>
      <w:r>
        <w:rPr>
          <w:rFonts w:ascii="Georgia" w:hAnsi="Georgia"/>
          <w:w w:val="90"/>
        </w:rPr>
        <w:t>descriptivas </w:t>
      </w:r>
      <w:r>
        <w:rPr>
          <w:rFonts w:ascii="Georgia" w:hAnsi="Georgia"/>
          <w:w w:val="95"/>
        </w:rPr>
        <w:t>a</w:t>
      </w:r>
      <w:r>
        <w:rPr>
          <w:rFonts w:ascii="Georgia" w:hAnsi="Georgia"/>
          <w:spacing w:val="-34"/>
          <w:w w:val="95"/>
        </w:rPr>
        <w:t> </w:t>
      </w:r>
      <w:r>
        <w:rPr>
          <w:rFonts w:ascii="Georgia" w:hAnsi="Georgia"/>
          <w:w w:val="95"/>
        </w:rPr>
        <w:t>la</w:t>
      </w:r>
      <w:r>
        <w:rPr>
          <w:rFonts w:ascii="Georgia" w:hAnsi="Georgia"/>
          <w:spacing w:val="-34"/>
          <w:w w:val="95"/>
        </w:rPr>
        <w:t> </w:t>
      </w:r>
      <w:r>
        <w:rPr>
          <w:rFonts w:ascii="Georgia" w:hAnsi="Georgia"/>
          <w:w w:val="95"/>
        </w:rPr>
        <w:t>reflexión</w:t>
      </w:r>
      <w:r>
        <w:rPr>
          <w:rFonts w:ascii="Georgia" w:hAnsi="Georgia"/>
          <w:spacing w:val="-34"/>
          <w:w w:val="95"/>
        </w:rPr>
        <w:t> </w:t>
      </w:r>
      <w:r>
        <w:rPr>
          <w:rFonts w:ascii="Georgia" w:hAnsi="Georgia"/>
          <w:w w:val="95"/>
        </w:rPr>
        <w:t>sobre</w:t>
      </w:r>
      <w:r>
        <w:rPr>
          <w:rFonts w:ascii="Georgia" w:hAnsi="Georgia"/>
          <w:spacing w:val="-34"/>
          <w:w w:val="95"/>
        </w:rPr>
        <w:t> </w:t>
      </w:r>
      <w:r>
        <w:rPr>
          <w:rFonts w:ascii="Georgia" w:hAnsi="Georgia"/>
          <w:w w:val="95"/>
        </w:rPr>
        <w:t>la</w:t>
      </w:r>
      <w:r>
        <w:rPr>
          <w:rFonts w:ascii="Georgia" w:hAnsi="Georgia"/>
          <w:spacing w:val="-34"/>
          <w:w w:val="95"/>
        </w:rPr>
        <w:t> </w:t>
      </w:r>
      <w:r>
        <w:rPr>
          <w:rFonts w:ascii="Georgia" w:hAnsi="Georgia"/>
          <w:w w:val="95"/>
        </w:rPr>
        <w:t>forma</w:t>
      </w:r>
      <w:r>
        <w:rPr>
          <w:rFonts w:ascii="Georgia" w:hAnsi="Georgia"/>
          <w:spacing w:val="-34"/>
          <w:w w:val="95"/>
        </w:rPr>
        <w:t> </w:t>
      </w:r>
      <w:r>
        <w:rPr>
          <w:rFonts w:ascii="Georgia" w:hAnsi="Georgia"/>
          <w:w w:val="95"/>
        </w:rPr>
        <w:t>en</w:t>
      </w:r>
      <w:r>
        <w:rPr>
          <w:rFonts w:ascii="Georgia" w:hAnsi="Georgia"/>
          <w:spacing w:val="-34"/>
          <w:w w:val="95"/>
        </w:rPr>
        <w:t> </w:t>
      </w:r>
      <w:r>
        <w:rPr>
          <w:rFonts w:ascii="Georgia" w:hAnsi="Georgia"/>
          <w:w w:val="95"/>
        </w:rPr>
        <w:t>la</w:t>
      </w:r>
      <w:r>
        <w:rPr>
          <w:rFonts w:ascii="Georgia" w:hAnsi="Georgia"/>
          <w:spacing w:val="-34"/>
          <w:w w:val="95"/>
        </w:rPr>
        <w:t> </w:t>
      </w:r>
      <w:r>
        <w:rPr>
          <w:rFonts w:ascii="Georgia" w:hAnsi="Georgia"/>
          <w:w w:val="95"/>
        </w:rPr>
        <w:t>que</w:t>
      </w:r>
      <w:r>
        <w:rPr>
          <w:rFonts w:ascii="Georgia" w:hAnsi="Georgia"/>
          <w:spacing w:val="-34"/>
          <w:w w:val="95"/>
        </w:rPr>
        <w:t> </w:t>
      </w:r>
      <w:r>
        <w:rPr>
          <w:rFonts w:ascii="Georgia" w:hAnsi="Georgia"/>
          <w:w w:val="95"/>
        </w:rPr>
        <w:t>ellos</w:t>
      </w:r>
      <w:r>
        <w:rPr>
          <w:rFonts w:ascii="Georgia" w:hAnsi="Georgia"/>
          <w:spacing w:val="-34"/>
          <w:w w:val="95"/>
        </w:rPr>
        <w:t> </w:t>
      </w:r>
      <w:r>
        <w:rPr>
          <w:rFonts w:ascii="Georgia" w:hAnsi="Georgia"/>
          <w:w w:val="95"/>
        </w:rPr>
        <w:t>mismos</w:t>
      </w:r>
      <w:r>
        <w:rPr>
          <w:rFonts w:ascii="Georgia" w:hAnsi="Georgia"/>
          <w:spacing w:val="-34"/>
          <w:w w:val="95"/>
        </w:rPr>
        <w:t> </w:t>
      </w:r>
      <w:r>
        <w:rPr>
          <w:rFonts w:ascii="Georgia" w:hAnsi="Georgia"/>
          <w:w w:val="95"/>
        </w:rPr>
        <w:t>construyen</w:t>
      </w:r>
      <w:r>
        <w:rPr>
          <w:rFonts w:ascii="Georgia" w:hAnsi="Georgia"/>
          <w:spacing w:val="-34"/>
          <w:w w:val="95"/>
        </w:rPr>
        <w:t> </w:t>
      </w:r>
      <w:r>
        <w:rPr>
          <w:rFonts w:ascii="Georgia" w:hAnsi="Georgia"/>
          <w:w w:val="95"/>
        </w:rPr>
        <w:t>sus</w:t>
      </w:r>
      <w:r>
        <w:rPr>
          <w:rFonts w:ascii="Georgia" w:hAnsi="Georgia"/>
          <w:spacing w:val="-34"/>
          <w:w w:val="95"/>
        </w:rPr>
        <w:t> </w:t>
      </w:r>
      <w:r>
        <w:rPr>
          <w:rFonts w:ascii="Georgia" w:hAnsi="Georgia"/>
          <w:w w:val="95"/>
        </w:rPr>
        <w:t>conocimientos sobre el fenómeno humano (Arellano, Arvanitis y Vinck, 2012), situación que los</w:t>
      </w:r>
      <w:r>
        <w:rPr>
          <w:rFonts w:ascii="Georgia" w:hAnsi="Georgia"/>
          <w:spacing w:val="-33"/>
          <w:w w:val="95"/>
        </w:rPr>
        <w:t> </w:t>
      </w:r>
      <w:r>
        <w:rPr>
          <w:rFonts w:ascii="Georgia" w:hAnsi="Georgia"/>
          <w:w w:val="95"/>
        </w:rPr>
        <w:t>coloca</w:t>
      </w:r>
      <w:r>
        <w:rPr>
          <w:rFonts w:ascii="Georgia" w:hAnsi="Georgia"/>
          <w:spacing w:val="-33"/>
          <w:w w:val="95"/>
        </w:rPr>
        <w:t> </w:t>
      </w:r>
      <w:r>
        <w:rPr>
          <w:rFonts w:ascii="Georgia" w:hAnsi="Georgia"/>
          <w:w w:val="95"/>
        </w:rPr>
        <w:t>en</w:t>
      </w:r>
      <w:r>
        <w:rPr>
          <w:rFonts w:ascii="Georgia" w:hAnsi="Georgia"/>
          <w:spacing w:val="-33"/>
          <w:w w:val="95"/>
        </w:rPr>
        <w:t> </w:t>
      </w:r>
      <w:r>
        <w:rPr>
          <w:rFonts w:ascii="Georgia" w:hAnsi="Georgia"/>
          <w:w w:val="95"/>
        </w:rPr>
        <w:t>una</w:t>
      </w:r>
      <w:r>
        <w:rPr>
          <w:rFonts w:ascii="Georgia" w:hAnsi="Georgia"/>
          <w:spacing w:val="-33"/>
          <w:w w:val="95"/>
        </w:rPr>
        <w:t> </w:t>
      </w:r>
      <w:r>
        <w:rPr>
          <w:rFonts w:ascii="Georgia" w:hAnsi="Georgia"/>
          <w:w w:val="95"/>
        </w:rPr>
        <w:t>posición</w:t>
      </w:r>
      <w:r>
        <w:rPr>
          <w:rFonts w:ascii="Georgia" w:hAnsi="Georgia"/>
          <w:spacing w:val="-33"/>
          <w:w w:val="95"/>
        </w:rPr>
        <w:t> </w:t>
      </w:r>
      <w:r>
        <w:rPr>
          <w:rFonts w:ascii="Georgia" w:hAnsi="Georgia"/>
          <w:w w:val="95"/>
        </w:rPr>
        <w:t>epistemológica</w:t>
      </w:r>
      <w:r>
        <w:rPr>
          <w:rFonts w:ascii="Georgia" w:hAnsi="Georgia"/>
          <w:spacing w:val="-33"/>
          <w:w w:val="95"/>
        </w:rPr>
        <w:t> </w:t>
      </w:r>
      <w:r>
        <w:rPr>
          <w:rFonts w:ascii="Georgia" w:hAnsi="Georgia"/>
          <w:w w:val="95"/>
        </w:rPr>
        <w:t>de</w:t>
      </w:r>
      <w:r>
        <w:rPr>
          <w:rFonts w:ascii="Georgia" w:hAnsi="Georgia"/>
          <w:spacing w:val="-33"/>
          <w:w w:val="95"/>
        </w:rPr>
        <w:t> </w:t>
      </w:r>
      <w:r>
        <w:rPr>
          <w:rFonts w:ascii="Georgia" w:hAnsi="Georgia"/>
          <w:w w:val="95"/>
        </w:rPr>
        <w:t>carácter</w:t>
      </w:r>
      <w:r>
        <w:rPr>
          <w:rFonts w:ascii="Georgia" w:hAnsi="Georgia"/>
          <w:spacing w:val="-33"/>
          <w:w w:val="95"/>
        </w:rPr>
        <w:t> </w:t>
      </w:r>
      <w:r>
        <w:rPr>
          <w:rFonts w:ascii="Georgia" w:hAnsi="Georgia"/>
          <w:w w:val="95"/>
        </w:rPr>
        <w:t>reflexivo</w:t>
      </w:r>
      <w:r>
        <w:rPr>
          <w:rFonts w:ascii="Georgia" w:hAnsi="Georgia"/>
          <w:spacing w:val="-33"/>
          <w:w w:val="95"/>
        </w:rPr>
        <w:t> </w:t>
      </w:r>
      <w:r>
        <w:rPr>
          <w:rFonts w:ascii="Georgia" w:hAnsi="Georgia"/>
          <w:w w:val="95"/>
        </w:rPr>
        <w:t>del</w:t>
      </w:r>
      <w:r>
        <w:rPr>
          <w:rFonts w:ascii="Georgia" w:hAnsi="Georgia"/>
          <w:spacing w:val="-33"/>
          <w:w w:val="95"/>
        </w:rPr>
        <w:t> </w:t>
      </w:r>
      <w:r>
        <w:rPr>
          <w:rFonts w:ascii="Georgia" w:hAnsi="Georgia"/>
          <w:w w:val="95"/>
        </w:rPr>
        <w:t>conocimiento</w:t>
      </w:r>
    </w:p>
    <w:p>
      <w:pPr>
        <w:spacing w:after="0" w:line="249" w:lineRule="auto"/>
        <w:jc w:val="both"/>
        <w:rPr>
          <w:rFonts w:ascii="Georgia" w:hAnsi="Georgia"/>
        </w:rPr>
        <w:sectPr>
          <w:footerReference w:type="default" r:id="rId194"/>
          <w:pgSz w:w="10200" w:h="13600"/>
          <w:pgMar w:footer="223" w:header="0" w:top="0" w:bottom="420" w:left="0" w:right="0"/>
        </w:sect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11"/>
        <w:rPr>
          <w:rFonts w:ascii="Georgia"/>
          <w:sz w:val="29"/>
        </w:rPr>
      </w:pPr>
    </w:p>
    <w:p>
      <w:pPr>
        <w:tabs>
          <w:tab w:pos="8344" w:val="left" w:leader="none"/>
        </w:tabs>
        <w:spacing w:before="66"/>
        <w:ind w:left="1553" w:right="1409" w:firstLine="2127"/>
        <w:jc w:val="left"/>
        <w:rPr>
          <w:rFonts w:ascii="Georgia" w:hAnsi="Georgia"/>
          <w:sz w:val="20"/>
        </w:rPr>
      </w:pPr>
      <w:r>
        <w:rPr/>
        <w:pict>
          <v:line style="position:absolute;mso-position-horizontal-relative:page;mso-position-vertical-relative:paragraph;z-index:17800" from="15pt,-30.923588pt" to="0pt,-30.923588pt" stroked="true" strokeweight=".25pt" strokecolor="#000000">
            <w10:wrap type="none"/>
          </v:line>
        </w:pict>
      </w:r>
      <w:r>
        <w:rPr/>
        <w:pict>
          <v:line style="position:absolute;mso-position-horizontal-relative:page;mso-position-vertical-relative:paragraph;z-index:17824" from="494.71701pt,-30.923588pt" to="509.71701pt,-30.923588pt" stroked="true" strokeweight=".25pt" strokecolor="#000000">
            <w10:wrap type="none"/>
          </v:line>
        </w:pict>
      </w:r>
      <w:r>
        <w:rPr/>
        <w:pict>
          <v:line style="position:absolute;mso-position-horizontal-relative:page;mso-position-vertical-relative:paragraph;z-index:17848" from="21pt,-36.923588pt" to="21pt,-51.923588pt" stroked="true" strokeweight=".25pt" strokecolor="#000000">
            <w10:wrap type="none"/>
          </v:line>
        </w:pict>
      </w:r>
      <w:r>
        <w:rPr/>
        <w:pict>
          <v:line style="position:absolute;mso-position-horizontal-relative:page;mso-position-vertical-relative:paragraph;z-index:17872" from="488.71701pt,-36.923588pt" to="488.71701pt,-51.923588pt" stroked="true" strokeweight=".25pt" strokecolor="#000000">
            <w10:wrap type="none"/>
          </v:line>
        </w:pict>
      </w:r>
      <w:r>
        <w:rPr>
          <w:rFonts w:ascii="Times New Roman" w:hAnsi="Times New Roman"/>
          <w:i/>
          <w:w w:val="85"/>
          <w:sz w:val="20"/>
        </w:rPr>
        <w:t>Episttemología anttropológica como conocimientto</w:t>
      </w:r>
      <w:r>
        <w:rPr>
          <w:rFonts w:ascii="Times New Roman" w:hAnsi="Times New Roman"/>
          <w:i/>
          <w:spacing w:val="-12"/>
          <w:w w:val="85"/>
          <w:sz w:val="20"/>
        </w:rPr>
        <w:t> </w:t>
      </w:r>
      <w:r>
        <w:rPr>
          <w:rFonts w:ascii="Times New Roman" w:hAnsi="Times New Roman"/>
          <w:i/>
          <w:w w:val="85"/>
          <w:sz w:val="20"/>
        </w:rPr>
        <w:t>del</w:t>
      </w:r>
      <w:r>
        <w:rPr>
          <w:rFonts w:ascii="Times New Roman" w:hAnsi="Times New Roman"/>
          <w:i/>
          <w:spacing w:val="-3"/>
          <w:w w:val="85"/>
          <w:sz w:val="20"/>
        </w:rPr>
        <w:t> </w:t>
      </w:r>
      <w:r>
        <w:rPr>
          <w:rFonts w:ascii="Times New Roman" w:hAnsi="Times New Roman"/>
          <w:i/>
          <w:w w:val="85"/>
          <w:sz w:val="20"/>
        </w:rPr>
        <w:t>hombre...</w:t>
        <w:tab/>
      </w:r>
      <w:r>
        <w:rPr>
          <w:rFonts w:ascii="Georgia" w:hAnsi="Georgia"/>
          <w:w w:val="95"/>
          <w:sz w:val="20"/>
        </w:rPr>
        <w:t>135</w:t>
      </w:r>
    </w:p>
    <w:p>
      <w:pPr>
        <w:pStyle w:val="BodyText"/>
        <w:spacing w:line="61" w:lineRule="exact"/>
        <w:ind w:left="1550"/>
        <w:rPr>
          <w:rFonts w:ascii="Georgia"/>
          <w:sz w:val="6"/>
        </w:rPr>
      </w:pPr>
      <w:r>
        <w:rPr>
          <w:rFonts w:ascii="Georgia"/>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Georgia"/>
          <w:position w:val="0"/>
          <w:sz w:val="6"/>
        </w:rPr>
      </w:r>
    </w:p>
    <w:p>
      <w:pPr>
        <w:pStyle w:val="BodyText"/>
        <w:rPr>
          <w:rFonts w:ascii="Georgia"/>
          <w:sz w:val="20"/>
        </w:rPr>
      </w:pPr>
    </w:p>
    <w:p>
      <w:pPr>
        <w:pStyle w:val="BodyText"/>
        <w:spacing w:before="10"/>
        <w:rPr>
          <w:rFonts w:ascii="Georgia"/>
          <w:sz w:val="26"/>
        </w:rPr>
      </w:pPr>
    </w:p>
    <w:p>
      <w:pPr>
        <w:pStyle w:val="BodyText"/>
        <w:spacing w:line="249" w:lineRule="auto"/>
        <w:ind w:left="1553" w:right="1551"/>
        <w:jc w:val="both"/>
        <w:rPr>
          <w:rFonts w:ascii="Georgia" w:hAnsi="Georgia"/>
        </w:rPr>
      </w:pPr>
      <w:r>
        <w:rPr>
          <w:rFonts w:ascii="Georgia" w:hAnsi="Georgia"/>
          <w:w w:val="95"/>
        </w:rPr>
        <w:t>antropológico.</w:t>
      </w:r>
      <w:r>
        <w:rPr>
          <w:rFonts w:ascii="Georgia" w:hAnsi="Georgia"/>
          <w:spacing w:val="-24"/>
          <w:w w:val="95"/>
        </w:rPr>
        <w:t> </w:t>
      </w:r>
      <w:r>
        <w:rPr>
          <w:rFonts w:ascii="Georgia" w:hAnsi="Georgia"/>
          <w:w w:val="95"/>
        </w:rPr>
        <w:t>Es</w:t>
      </w:r>
      <w:r>
        <w:rPr>
          <w:rFonts w:ascii="Georgia" w:hAnsi="Georgia"/>
          <w:spacing w:val="-23"/>
          <w:w w:val="95"/>
        </w:rPr>
        <w:t> </w:t>
      </w:r>
      <w:r>
        <w:rPr>
          <w:rFonts w:ascii="Georgia" w:hAnsi="Georgia"/>
          <w:w w:val="95"/>
        </w:rPr>
        <w:t>por</w:t>
      </w:r>
      <w:r>
        <w:rPr>
          <w:rFonts w:ascii="Georgia" w:hAnsi="Georgia"/>
          <w:spacing w:val="-23"/>
          <w:w w:val="95"/>
        </w:rPr>
        <w:t> </w:t>
      </w:r>
      <w:r>
        <w:rPr>
          <w:rFonts w:ascii="Georgia" w:hAnsi="Georgia"/>
          <w:w w:val="95"/>
        </w:rPr>
        <w:t>esta</w:t>
      </w:r>
      <w:r>
        <w:rPr>
          <w:rFonts w:ascii="Georgia" w:hAnsi="Georgia"/>
          <w:spacing w:val="-23"/>
          <w:w w:val="95"/>
        </w:rPr>
        <w:t> </w:t>
      </w:r>
      <w:r>
        <w:rPr>
          <w:rFonts w:ascii="Georgia" w:hAnsi="Georgia"/>
          <w:w w:val="95"/>
        </w:rPr>
        <w:t>doble</w:t>
      </w:r>
      <w:r>
        <w:rPr>
          <w:rFonts w:ascii="Georgia" w:hAnsi="Georgia"/>
          <w:spacing w:val="-23"/>
          <w:w w:val="95"/>
        </w:rPr>
        <w:t> </w:t>
      </w:r>
      <w:r>
        <w:rPr>
          <w:rFonts w:ascii="Georgia" w:hAnsi="Georgia"/>
          <w:w w:val="95"/>
        </w:rPr>
        <w:t>situación</w:t>
      </w:r>
      <w:r>
        <w:rPr>
          <w:rFonts w:ascii="Georgia" w:hAnsi="Georgia"/>
          <w:spacing w:val="-24"/>
          <w:w w:val="95"/>
        </w:rPr>
        <w:t> </w:t>
      </w:r>
      <w:r>
        <w:rPr>
          <w:rFonts w:ascii="Georgia" w:hAnsi="Georgia"/>
          <w:w w:val="95"/>
        </w:rPr>
        <w:t>epistémica</w:t>
      </w:r>
      <w:r>
        <w:rPr>
          <w:rFonts w:ascii="Georgia" w:hAnsi="Georgia"/>
          <w:spacing w:val="-23"/>
          <w:w w:val="95"/>
        </w:rPr>
        <w:t> </w:t>
      </w:r>
      <w:r>
        <w:rPr>
          <w:rFonts w:ascii="Georgia" w:hAnsi="Georgia"/>
          <w:w w:val="95"/>
        </w:rPr>
        <w:t>que</w:t>
      </w:r>
      <w:r>
        <w:rPr>
          <w:rFonts w:ascii="Georgia" w:hAnsi="Georgia"/>
          <w:spacing w:val="-23"/>
          <w:w w:val="95"/>
        </w:rPr>
        <w:t> </w:t>
      </w:r>
      <w:r>
        <w:rPr>
          <w:rFonts w:ascii="Georgia" w:hAnsi="Georgia"/>
          <w:w w:val="95"/>
        </w:rPr>
        <w:t>la</w:t>
      </w:r>
      <w:r>
        <w:rPr>
          <w:rFonts w:ascii="Georgia" w:hAnsi="Georgia"/>
          <w:spacing w:val="-23"/>
          <w:w w:val="95"/>
        </w:rPr>
        <w:t> </w:t>
      </w:r>
      <w:r>
        <w:rPr>
          <w:rFonts w:ascii="Georgia" w:hAnsi="Georgia"/>
          <w:w w:val="95"/>
        </w:rPr>
        <w:t>elaboración</w:t>
      </w:r>
      <w:r>
        <w:rPr>
          <w:rFonts w:ascii="Georgia" w:hAnsi="Georgia"/>
          <w:spacing w:val="-23"/>
          <w:w w:val="95"/>
        </w:rPr>
        <w:t> </w:t>
      </w:r>
      <w:r>
        <w:rPr>
          <w:rFonts w:ascii="Georgia" w:hAnsi="Georgia"/>
          <w:w w:val="95"/>
        </w:rPr>
        <w:t>del</w:t>
      </w:r>
      <w:r>
        <w:rPr>
          <w:rFonts w:ascii="Georgia" w:hAnsi="Georgia"/>
          <w:spacing w:val="-23"/>
          <w:w w:val="95"/>
        </w:rPr>
        <w:t> </w:t>
      </w:r>
      <w:r>
        <w:rPr>
          <w:rFonts w:ascii="Georgia" w:hAnsi="Georgia"/>
          <w:w w:val="95"/>
        </w:rPr>
        <w:t>do- </w:t>
      </w:r>
      <w:r>
        <w:rPr>
          <w:rFonts w:ascii="Georgia" w:hAnsi="Georgia"/>
          <w:w w:val="90"/>
        </w:rPr>
        <w:t>minio antropológico podría ser desarrollada simultáneamente como epistemolo- </w:t>
      </w:r>
      <w:r>
        <w:rPr>
          <w:rFonts w:ascii="Georgia" w:hAnsi="Georgia"/>
          <w:w w:val="95"/>
        </w:rPr>
        <w:t>gía</w:t>
      </w:r>
      <w:r>
        <w:rPr>
          <w:rFonts w:ascii="Georgia" w:hAnsi="Georgia"/>
          <w:spacing w:val="-22"/>
          <w:w w:val="95"/>
        </w:rPr>
        <w:t> </w:t>
      </w:r>
      <w:r>
        <w:rPr>
          <w:rFonts w:ascii="Georgia" w:hAnsi="Georgia"/>
          <w:w w:val="95"/>
        </w:rPr>
        <w:t>del</w:t>
      </w:r>
      <w:r>
        <w:rPr>
          <w:rFonts w:ascii="Georgia" w:hAnsi="Georgia"/>
          <w:spacing w:val="-22"/>
          <w:w w:val="95"/>
        </w:rPr>
        <w:t> </w:t>
      </w:r>
      <w:r>
        <w:rPr>
          <w:rFonts w:ascii="Georgia" w:hAnsi="Georgia"/>
          <w:w w:val="95"/>
        </w:rPr>
        <w:t>conocimiento</w:t>
      </w:r>
      <w:r>
        <w:rPr>
          <w:rFonts w:ascii="Georgia" w:hAnsi="Georgia"/>
          <w:spacing w:val="-22"/>
          <w:w w:val="95"/>
        </w:rPr>
        <w:t> </w:t>
      </w:r>
      <w:r>
        <w:rPr>
          <w:rFonts w:ascii="Georgia" w:hAnsi="Georgia"/>
          <w:w w:val="95"/>
        </w:rPr>
        <w:t>del</w:t>
      </w:r>
      <w:r>
        <w:rPr>
          <w:rFonts w:ascii="Georgia" w:hAnsi="Georgia"/>
          <w:spacing w:val="-22"/>
          <w:w w:val="95"/>
        </w:rPr>
        <w:t> </w:t>
      </w:r>
      <w:r>
        <w:rPr>
          <w:rFonts w:ascii="Georgia" w:hAnsi="Georgia"/>
          <w:w w:val="95"/>
        </w:rPr>
        <w:t>hombre</w:t>
      </w:r>
      <w:r>
        <w:rPr>
          <w:rFonts w:ascii="Georgia" w:hAnsi="Georgia"/>
          <w:spacing w:val="-22"/>
          <w:w w:val="95"/>
        </w:rPr>
        <w:t> </w:t>
      </w:r>
      <w:r>
        <w:rPr>
          <w:rFonts w:ascii="Georgia" w:hAnsi="Georgia"/>
          <w:w w:val="95"/>
        </w:rPr>
        <w:t>y</w:t>
      </w:r>
      <w:r>
        <w:rPr>
          <w:rFonts w:ascii="Georgia" w:hAnsi="Georgia"/>
          <w:spacing w:val="-22"/>
          <w:w w:val="95"/>
        </w:rPr>
        <w:t> </w:t>
      </w:r>
      <w:r>
        <w:rPr>
          <w:rFonts w:ascii="Georgia" w:hAnsi="Georgia"/>
          <w:w w:val="95"/>
        </w:rPr>
        <w:t>como</w:t>
      </w:r>
      <w:r>
        <w:rPr>
          <w:rFonts w:ascii="Georgia" w:hAnsi="Georgia"/>
          <w:spacing w:val="-22"/>
          <w:w w:val="95"/>
        </w:rPr>
        <w:t> </w:t>
      </w:r>
      <w:r>
        <w:rPr>
          <w:rFonts w:ascii="Georgia" w:hAnsi="Georgia"/>
          <w:w w:val="95"/>
        </w:rPr>
        <w:t>teoría</w:t>
      </w:r>
      <w:r>
        <w:rPr>
          <w:rFonts w:ascii="Georgia" w:hAnsi="Georgia"/>
          <w:spacing w:val="-22"/>
          <w:w w:val="95"/>
        </w:rPr>
        <w:t> </w:t>
      </w:r>
      <w:r>
        <w:rPr>
          <w:rFonts w:ascii="Georgia" w:hAnsi="Georgia"/>
          <w:w w:val="95"/>
        </w:rPr>
        <w:t>del</w:t>
      </w:r>
      <w:r>
        <w:rPr>
          <w:rFonts w:ascii="Georgia" w:hAnsi="Georgia"/>
          <w:spacing w:val="-22"/>
          <w:w w:val="95"/>
        </w:rPr>
        <w:t> </w:t>
      </w:r>
      <w:r>
        <w:rPr>
          <w:rFonts w:ascii="Georgia" w:hAnsi="Georgia"/>
          <w:w w:val="95"/>
        </w:rPr>
        <w:t>hombre.</w:t>
      </w:r>
    </w:p>
    <w:p>
      <w:pPr>
        <w:pStyle w:val="BodyText"/>
        <w:spacing w:line="249" w:lineRule="auto"/>
        <w:ind w:left="1553" w:right="1551" w:firstLine="283"/>
        <w:jc w:val="both"/>
        <w:rPr>
          <w:rFonts w:ascii="Georgia" w:hAnsi="Georgia"/>
        </w:rPr>
      </w:pPr>
      <w:r>
        <w:rPr>
          <w:rFonts w:ascii="Georgia" w:hAnsi="Georgia"/>
          <w:w w:val="95"/>
        </w:rPr>
        <w:t>Casi</w:t>
      </w:r>
      <w:r>
        <w:rPr>
          <w:rFonts w:ascii="Georgia" w:hAnsi="Georgia"/>
          <w:spacing w:val="-30"/>
          <w:w w:val="95"/>
        </w:rPr>
        <w:t> </w:t>
      </w:r>
      <w:r>
        <w:rPr>
          <w:rFonts w:ascii="Georgia" w:hAnsi="Georgia"/>
          <w:w w:val="95"/>
        </w:rPr>
        <w:t>al</w:t>
      </w:r>
      <w:r>
        <w:rPr>
          <w:rFonts w:ascii="Georgia" w:hAnsi="Georgia"/>
          <w:spacing w:val="-30"/>
          <w:w w:val="95"/>
        </w:rPr>
        <w:t> </w:t>
      </w:r>
      <w:r>
        <w:rPr>
          <w:rFonts w:ascii="Georgia" w:hAnsi="Georgia"/>
          <w:spacing w:val="-3"/>
          <w:w w:val="95"/>
        </w:rPr>
        <w:t>inicio</w:t>
      </w:r>
      <w:r>
        <w:rPr>
          <w:rFonts w:ascii="Georgia" w:hAnsi="Georgia"/>
          <w:spacing w:val="-30"/>
          <w:w w:val="95"/>
        </w:rPr>
        <w:t> </w:t>
      </w:r>
      <w:r>
        <w:rPr>
          <w:rFonts w:ascii="Georgia" w:hAnsi="Georgia"/>
          <w:w w:val="95"/>
        </w:rPr>
        <w:t>de</w:t>
      </w:r>
      <w:r>
        <w:rPr>
          <w:rFonts w:ascii="Georgia" w:hAnsi="Georgia"/>
          <w:spacing w:val="-30"/>
          <w:w w:val="95"/>
        </w:rPr>
        <w:t> </w:t>
      </w:r>
      <w:r>
        <w:rPr>
          <w:rFonts w:ascii="Georgia" w:hAnsi="Georgia"/>
          <w:w w:val="95"/>
        </w:rPr>
        <w:t>su</w:t>
      </w:r>
      <w:r>
        <w:rPr>
          <w:rFonts w:ascii="Georgia" w:hAnsi="Georgia"/>
          <w:spacing w:val="-30"/>
          <w:w w:val="95"/>
        </w:rPr>
        <w:t> </w:t>
      </w:r>
      <w:r>
        <w:rPr>
          <w:rFonts w:ascii="Georgia" w:hAnsi="Georgia"/>
          <w:spacing w:val="-3"/>
          <w:w w:val="95"/>
        </w:rPr>
        <w:t>carrera,</w:t>
      </w:r>
      <w:r>
        <w:rPr>
          <w:rFonts w:ascii="Georgia" w:hAnsi="Georgia"/>
          <w:spacing w:val="-30"/>
          <w:w w:val="95"/>
        </w:rPr>
        <w:t> </w:t>
      </w:r>
      <w:r>
        <w:rPr>
          <w:rFonts w:ascii="Georgia" w:hAnsi="Georgia"/>
          <w:w w:val="95"/>
        </w:rPr>
        <w:t>Latour</w:t>
      </w:r>
      <w:r>
        <w:rPr>
          <w:rFonts w:ascii="Georgia" w:hAnsi="Georgia"/>
          <w:spacing w:val="-30"/>
          <w:w w:val="95"/>
        </w:rPr>
        <w:t> </w:t>
      </w:r>
      <w:r>
        <w:rPr>
          <w:rFonts w:ascii="Georgia" w:hAnsi="Georgia"/>
          <w:w w:val="95"/>
        </w:rPr>
        <w:t>confiaba</w:t>
      </w:r>
      <w:r>
        <w:rPr>
          <w:rFonts w:ascii="Georgia" w:hAnsi="Georgia"/>
          <w:spacing w:val="-30"/>
          <w:w w:val="95"/>
        </w:rPr>
        <w:t> </w:t>
      </w:r>
      <w:r>
        <w:rPr>
          <w:rFonts w:ascii="Georgia" w:hAnsi="Georgia"/>
          <w:w w:val="95"/>
        </w:rPr>
        <w:t>en</w:t>
      </w:r>
      <w:r>
        <w:rPr>
          <w:rFonts w:ascii="Georgia" w:hAnsi="Georgia"/>
          <w:spacing w:val="-30"/>
          <w:w w:val="95"/>
        </w:rPr>
        <w:t> </w:t>
      </w:r>
      <w:r>
        <w:rPr>
          <w:rFonts w:ascii="Georgia" w:hAnsi="Georgia"/>
          <w:w w:val="95"/>
        </w:rPr>
        <w:t>que</w:t>
      </w:r>
      <w:r>
        <w:rPr>
          <w:rFonts w:ascii="Georgia" w:hAnsi="Georgia"/>
          <w:spacing w:val="-30"/>
          <w:w w:val="95"/>
        </w:rPr>
        <w:t> </w:t>
      </w:r>
      <w:r>
        <w:rPr>
          <w:rFonts w:ascii="Georgia" w:hAnsi="Georgia"/>
          <w:w w:val="95"/>
        </w:rPr>
        <w:t>los</w:t>
      </w:r>
      <w:r>
        <w:rPr>
          <w:rFonts w:ascii="Georgia" w:hAnsi="Georgia"/>
          <w:spacing w:val="-30"/>
          <w:w w:val="95"/>
        </w:rPr>
        <w:t> </w:t>
      </w:r>
      <w:r>
        <w:rPr>
          <w:rFonts w:ascii="Georgia" w:hAnsi="Georgia"/>
          <w:spacing w:val="-3"/>
          <w:w w:val="95"/>
        </w:rPr>
        <w:t>antropólogos</w:t>
      </w:r>
      <w:r>
        <w:rPr>
          <w:rFonts w:ascii="Georgia" w:hAnsi="Georgia"/>
          <w:spacing w:val="-30"/>
          <w:w w:val="95"/>
        </w:rPr>
        <w:t> </w:t>
      </w:r>
      <w:r>
        <w:rPr>
          <w:rFonts w:ascii="Georgia" w:hAnsi="Georgia"/>
          <w:w w:val="95"/>
        </w:rPr>
        <w:t>modernis- tas</w:t>
      </w:r>
      <w:r>
        <w:rPr>
          <w:rFonts w:ascii="Georgia" w:hAnsi="Georgia"/>
          <w:spacing w:val="-19"/>
          <w:w w:val="95"/>
        </w:rPr>
        <w:t> </w:t>
      </w:r>
      <w:r>
        <w:rPr>
          <w:rFonts w:ascii="Georgia" w:hAnsi="Georgia"/>
          <w:spacing w:val="-3"/>
          <w:w w:val="95"/>
        </w:rPr>
        <w:t>sumergidos</w:t>
      </w:r>
      <w:r>
        <w:rPr>
          <w:rFonts w:ascii="Georgia" w:hAnsi="Georgia"/>
          <w:spacing w:val="-19"/>
          <w:w w:val="95"/>
        </w:rPr>
        <w:t> </w:t>
      </w:r>
      <w:r>
        <w:rPr>
          <w:rFonts w:ascii="Georgia" w:hAnsi="Georgia"/>
          <w:w w:val="95"/>
        </w:rPr>
        <w:t>en</w:t>
      </w:r>
      <w:r>
        <w:rPr>
          <w:rFonts w:ascii="Georgia" w:hAnsi="Georgia"/>
          <w:spacing w:val="-19"/>
          <w:w w:val="95"/>
        </w:rPr>
        <w:t> </w:t>
      </w:r>
      <w:r>
        <w:rPr>
          <w:rFonts w:ascii="Georgia" w:hAnsi="Georgia"/>
          <w:w w:val="95"/>
        </w:rPr>
        <w:t>otras</w:t>
      </w:r>
      <w:r>
        <w:rPr>
          <w:rFonts w:ascii="Georgia" w:hAnsi="Georgia"/>
          <w:spacing w:val="-19"/>
          <w:w w:val="95"/>
        </w:rPr>
        <w:t> </w:t>
      </w:r>
      <w:r>
        <w:rPr>
          <w:rFonts w:ascii="Georgia" w:hAnsi="Georgia"/>
          <w:spacing w:val="-3"/>
          <w:w w:val="95"/>
        </w:rPr>
        <w:t>culturas</w:t>
      </w:r>
      <w:r>
        <w:rPr>
          <w:rFonts w:ascii="Georgia" w:hAnsi="Georgia"/>
          <w:spacing w:val="-19"/>
          <w:w w:val="95"/>
        </w:rPr>
        <w:t> </w:t>
      </w:r>
      <w:r>
        <w:rPr>
          <w:rFonts w:ascii="Georgia" w:hAnsi="Georgia"/>
          <w:spacing w:val="-2"/>
          <w:w w:val="95"/>
        </w:rPr>
        <w:t>serían</w:t>
      </w:r>
      <w:r>
        <w:rPr>
          <w:rFonts w:ascii="Georgia" w:hAnsi="Georgia"/>
          <w:spacing w:val="-19"/>
          <w:w w:val="95"/>
        </w:rPr>
        <w:t> </w:t>
      </w:r>
      <w:r>
        <w:rPr>
          <w:rFonts w:ascii="Georgia" w:hAnsi="Georgia"/>
          <w:w w:val="95"/>
        </w:rPr>
        <w:t>capaces</w:t>
      </w:r>
      <w:r>
        <w:rPr>
          <w:rFonts w:ascii="Georgia" w:hAnsi="Georgia"/>
          <w:spacing w:val="-19"/>
          <w:w w:val="95"/>
        </w:rPr>
        <w:t> </w:t>
      </w:r>
      <w:r>
        <w:rPr>
          <w:rFonts w:ascii="Georgia" w:hAnsi="Georgia"/>
          <w:w w:val="95"/>
        </w:rPr>
        <w:t>de</w:t>
      </w:r>
      <w:r>
        <w:rPr>
          <w:rFonts w:ascii="Georgia" w:hAnsi="Georgia"/>
          <w:spacing w:val="-19"/>
          <w:w w:val="95"/>
        </w:rPr>
        <w:t> </w:t>
      </w:r>
      <w:r>
        <w:rPr>
          <w:rFonts w:ascii="Georgia" w:hAnsi="Georgia"/>
          <w:spacing w:val="-4"/>
          <w:w w:val="95"/>
        </w:rPr>
        <w:t>representar</w:t>
      </w:r>
      <w:r>
        <w:rPr>
          <w:rFonts w:ascii="Georgia" w:hAnsi="Georgia"/>
          <w:spacing w:val="-19"/>
          <w:w w:val="95"/>
        </w:rPr>
        <w:t> </w:t>
      </w:r>
      <w:r>
        <w:rPr>
          <w:rFonts w:ascii="Georgia" w:hAnsi="Georgia"/>
          <w:w w:val="95"/>
        </w:rPr>
        <w:t>las</w:t>
      </w:r>
      <w:r>
        <w:rPr>
          <w:rFonts w:ascii="Georgia" w:hAnsi="Georgia"/>
          <w:spacing w:val="-19"/>
          <w:w w:val="95"/>
        </w:rPr>
        <w:t> </w:t>
      </w:r>
      <w:r>
        <w:rPr>
          <w:rFonts w:ascii="Georgia" w:hAnsi="Georgia"/>
          <w:spacing w:val="-3"/>
          <w:w w:val="95"/>
        </w:rPr>
        <w:t>continuidades </w:t>
      </w:r>
      <w:r>
        <w:rPr>
          <w:rFonts w:ascii="Georgia" w:hAnsi="Georgia"/>
          <w:w w:val="95"/>
        </w:rPr>
        <w:t>con las que los </w:t>
      </w:r>
      <w:r>
        <w:rPr>
          <w:rFonts w:ascii="Georgia" w:hAnsi="Georgia"/>
          <w:spacing w:val="-3"/>
          <w:w w:val="95"/>
        </w:rPr>
        <w:t>colectivos premodernos </w:t>
      </w:r>
      <w:r>
        <w:rPr>
          <w:rFonts w:ascii="Georgia" w:hAnsi="Georgia"/>
          <w:w w:val="95"/>
        </w:rPr>
        <w:t>se </w:t>
      </w:r>
      <w:r>
        <w:rPr>
          <w:rFonts w:ascii="Georgia" w:hAnsi="Georgia"/>
          <w:spacing w:val="-4"/>
          <w:w w:val="95"/>
        </w:rPr>
        <w:t>representan </w:t>
      </w:r>
      <w:r>
        <w:rPr>
          <w:rFonts w:ascii="Georgia" w:hAnsi="Georgia"/>
          <w:w w:val="95"/>
        </w:rPr>
        <w:t>el mundo, como </w:t>
      </w:r>
      <w:r>
        <w:rPr>
          <w:rFonts w:ascii="Georgia" w:hAnsi="Georgia"/>
          <w:spacing w:val="-3"/>
          <w:w w:val="95"/>
        </w:rPr>
        <w:t>expuso </w:t>
      </w:r>
      <w:r>
        <w:rPr>
          <w:rFonts w:ascii="Georgia" w:hAnsi="Georgia"/>
          <w:w w:val="95"/>
        </w:rPr>
        <w:t>en</w:t>
      </w:r>
      <w:r>
        <w:rPr>
          <w:rFonts w:ascii="Georgia" w:hAnsi="Georgia"/>
          <w:spacing w:val="-16"/>
          <w:w w:val="95"/>
        </w:rPr>
        <w:t> </w:t>
      </w:r>
      <w:r>
        <w:rPr>
          <w:rFonts w:ascii="Times New Roman" w:hAnsi="Times New Roman"/>
          <w:i/>
          <w:spacing w:val="-3"/>
          <w:w w:val="95"/>
        </w:rPr>
        <w:t>Nunca</w:t>
      </w:r>
      <w:r>
        <w:rPr>
          <w:rFonts w:ascii="Times New Roman" w:hAnsi="Times New Roman"/>
          <w:i/>
          <w:spacing w:val="-18"/>
          <w:w w:val="95"/>
        </w:rPr>
        <w:t> </w:t>
      </w:r>
      <w:r>
        <w:rPr>
          <w:rFonts w:ascii="Times New Roman" w:hAnsi="Times New Roman"/>
          <w:i/>
          <w:w w:val="95"/>
        </w:rPr>
        <w:t>hemos</w:t>
      </w:r>
      <w:r>
        <w:rPr>
          <w:rFonts w:ascii="Times New Roman" w:hAnsi="Times New Roman"/>
          <w:i/>
          <w:spacing w:val="-18"/>
          <w:w w:val="95"/>
        </w:rPr>
        <w:t> </w:t>
      </w:r>
      <w:r>
        <w:rPr>
          <w:rFonts w:ascii="Times New Roman" w:hAnsi="Times New Roman"/>
          <w:i/>
          <w:spacing w:val="-3"/>
          <w:w w:val="95"/>
        </w:rPr>
        <w:t>sido</w:t>
      </w:r>
      <w:r>
        <w:rPr>
          <w:rFonts w:ascii="Times New Roman" w:hAnsi="Times New Roman"/>
          <w:i/>
          <w:spacing w:val="-18"/>
          <w:w w:val="95"/>
        </w:rPr>
        <w:t> </w:t>
      </w:r>
      <w:r>
        <w:rPr>
          <w:rFonts w:ascii="Times New Roman" w:hAnsi="Times New Roman"/>
          <w:i/>
          <w:spacing w:val="-3"/>
          <w:w w:val="95"/>
        </w:rPr>
        <w:t>modernos</w:t>
      </w:r>
      <w:r>
        <w:rPr>
          <w:rFonts w:ascii="Times New Roman" w:hAnsi="Times New Roman"/>
          <w:i/>
          <w:spacing w:val="-18"/>
          <w:w w:val="95"/>
        </w:rPr>
        <w:t> </w:t>
      </w:r>
      <w:r>
        <w:rPr>
          <w:rFonts w:ascii="Georgia" w:hAnsi="Georgia"/>
          <w:spacing w:val="-5"/>
          <w:w w:val="95"/>
        </w:rPr>
        <w:t>(Latour,</w:t>
      </w:r>
      <w:r>
        <w:rPr>
          <w:rFonts w:ascii="Georgia" w:hAnsi="Georgia"/>
          <w:spacing w:val="-16"/>
          <w:w w:val="95"/>
        </w:rPr>
        <w:t> </w:t>
      </w:r>
      <w:r>
        <w:rPr>
          <w:rFonts w:ascii="Georgia" w:hAnsi="Georgia"/>
          <w:w w:val="95"/>
        </w:rPr>
        <w:t>1991).</w:t>
      </w:r>
      <w:r>
        <w:rPr>
          <w:rFonts w:ascii="Georgia" w:hAnsi="Georgia"/>
          <w:spacing w:val="-16"/>
          <w:w w:val="95"/>
        </w:rPr>
        <w:t> </w:t>
      </w:r>
      <w:r>
        <w:rPr>
          <w:rFonts w:ascii="Georgia" w:hAnsi="Georgia"/>
          <w:spacing w:val="-5"/>
          <w:w w:val="95"/>
        </w:rPr>
        <w:t>Para</w:t>
      </w:r>
      <w:r>
        <w:rPr>
          <w:rFonts w:ascii="Georgia" w:hAnsi="Georgia"/>
          <w:spacing w:val="-16"/>
          <w:w w:val="95"/>
        </w:rPr>
        <w:t> </w:t>
      </w:r>
      <w:r>
        <w:rPr>
          <w:rFonts w:ascii="Georgia" w:hAnsi="Georgia"/>
          <w:spacing w:val="-3"/>
          <w:w w:val="95"/>
        </w:rPr>
        <w:t>nosotros,</w:t>
      </w:r>
      <w:r>
        <w:rPr>
          <w:rFonts w:ascii="Georgia" w:hAnsi="Georgia"/>
          <w:spacing w:val="-16"/>
          <w:w w:val="95"/>
        </w:rPr>
        <w:t> </w:t>
      </w:r>
      <w:r>
        <w:rPr>
          <w:rFonts w:ascii="Georgia" w:hAnsi="Georgia"/>
          <w:w w:val="95"/>
        </w:rPr>
        <w:t>los</w:t>
      </w:r>
      <w:r>
        <w:rPr>
          <w:rFonts w:ascii="Georgia" w:hAnsi="Georgia"/>
          <w:spacing w:val="-16"/>
          <w:w w:val="95"/>
        </w:rPr>
        <w:t> </w:t>
      </w:r>
      <w:r>
        <w:rPr>
          <w:rFonts w:ascii="Georgia" w:hAnsi="Georgia"/>
          <w:spacing w:val="-3"/>
          <w:w w:val="95"/>
        </w:rPr>
        <w:t>antropólogos</w:t>
      </w:r>
      <w:r>
        <w:rPr>
          <w:rFonts w:ascii="Georgia" w:hAnsi="Georgia"/>
          <w:spacing w:val="-16"/>
          <w:w w:val="95"/>
        </w:rPr>
        <w:t> </w:t>
      </w:r>
      <w:r>
        <w:rPr>
          <w:rFonts w:ascii="Georgia" w:hAnsi="Georgia"/>
          <w:w w:val="95"/>
        </w:rPr>
        <w:t>son </w:t>
      </w:r>
      <w:r>
        <w:rPr>
          <w:rFonts w:ascii="Georgia" w:hAnsi="Georgia"/>
          <w:w w:val="90"/>
        </w:rPr>
        <w:t>capaces de </w:t>
      </w:r>
      <w:r>
        <w:rPr>
          <w:rFonts w:ascii="Georgia" w:hAnsi="Georgia"/>
          <w:spacing w:val="-4"/>
          <w:w w:val="90"/>
        </w:rPr>
        <w:t>representar </w:t>
      </w:r>
      <w:r>
        <w:rPr>
          <w:rFonts w:ascii="Georgia" w:hAnsi="Georgia"/>
          <w:spacing w:val="-3"/>
          <w:w w:val="90"/>
        </w:rPr>
        <w:t>esas </w:t>
      </w:r>
      <w:r>
        <w:rPr>
          <w:rFonts w:ascii="Georgia" w:hAnsi="Georgia"/>
          <w:w w:val="90"/>
        </w:rPr>
        <w:t>continuidades sólo a condición de </w:t>
      </w:r>
      <w:r>
        <w:rPr>
          <w:rFonts w:ascii="Georgia" w:hAnsi="Georgia"/>
          <w:spacing w:val="-3"/>
          <w:w w:val="90"/>
        </w:rPr>
        <w:t>problematizar </w:t>
      </w:r>
      <w:r>
        <w:rPr>
          <w:rFonts w:ascii="Georgia" w:hAnsi="Georgia"/>
          <w:w w:val="90"/>
        </w:rPr>
        <w:t>epis- </w:t>
      </w:r>
      <w:r>
        <w:rPr>
          <w:rFonts w:ascii="Georgia" w:hAnsi="Georgia"/>
          <w:spacing w:val="-3"/>
          <w:w w:val="95"/>
        </w:rPr>
        <w:t>temológicamente</w:t>
      </w:r>
      <w:r>
        <w:rPr>
          <w:rFonts w:ascii="Georgia" w:hAnsi="Georgia"/>
          <w:spacing w:val="-6"/>
          <w:w w:val="95"/>
        </w:rPr>
        <w:t> </w:t>
      </w:r>
      <w:r>
        <w:rPr>
          <w:rFonts w:ascii="Georgia" w:hAnsi="Georgia"/>
          <w:w w:val="95"/>
        </w:rPr>
        <w:t>ese</w:t>
      </w:r>
      <w:r>
        <w:rPr>
          <w:rFonts w:ascii="Georgia" w:hAnsi="Georgia"/>
          <w:spacing w:val="-6"/>
          <w:w w:val="95"/>
        </w:rPr>
        <w:t> </w:t>
      </w:r>
      <w:r>
        <w:rPr>
          <w:rFonts w:ascii="Georgia" w:hAnsi="Georgia"/>
          <w:w w:val="95"/>
        </w:rPr>
        <w:t>objeto</w:t>
      </w:r>
      <w:r>
        <w:rPr>
          <w:rFonts w:ascii="Georgia" w:hAnsi="Georgia"/>
          <w:spacing w:val="-6"/>
          <w:w w:val="95"/>
        </w:rPr>
        <w:t> </w:t>
      </w:r>
      <w:r>
        <w:rPr>
          <w:rFonts w:ascii="Georgia" w:hAnsi="Georgia"/>
          <w:w w:val="95"/>
        </w:rPr>
        <w:t>de</w:t>
      </w:r>
      <w:r>
        <w:rPr>
          <w:rFonts w:ascii="Georgia" w:hAnsi="Georgia"/>
          <w:spacing w:val="-6"/>
          <w:w w:val="95"/>
        </w:rPr>
        <w:t> </w:t>
      </w:r>
      <w:r>
        <w:rPr>
          <w:rFonts w:ascii="Georgia" w:hAnsi="Georgia"/>
          <w:spacing w:val="-3"/>
          <w:w w:val="95"/>
        </w:rPr>
        <w:t>estudio,</w:t>
      </w:r>
      <w:r>
        <w:rPr>
          <w:rFonts w:ascii="Georgia" w:hAnsi="Georgia"/>
          <w:spacing w:val="-6"/>
          <w:w w:val="95"/>
        </w:rPr>
        <w:t> </w:t>
      </w:r>
      <w:r>
        <w:rPr>
          <w:rFonts w:ascii="Georgia" w:hAnsi="Georgia"/>
          <w:w w:val="95"/>
        </w:rPr>
        <w:t>tal</w:t>
      </w:r>
      <w:r>
        <w:rPr>
          <w:rFonts w:ascii="Georgia" w:hAnsi="Georgia"/>
          <w:spacing w:val="-6"/>
          <w:w w:val="95"/>
        </w:rPr>
        <w:t> </w:t>
      </w:r>
      <w:r>
        <w:rPr>
          <w:rFonts w:ascii="Georgia" w:hAnsi="Georgia"/>
          <w:w w:val="95"/>
        </w:rPr>
        <w:t>es</w:t>
      </w:r>
      <w:r>
        <w:rPr>
          <w:rFonts w:ascii="Georgia" w:hAnsi="Georgia"/>
          <w:spacing w:val="-6"/>
          <w:w w:val="95"/>
        </w:rPr>
        <w:t> </w:t>
      </w:r>
      <w:r>
        <w:rPr>
          <w:rFonts w:ascii="Georgia" w:hAnsi="Georgia"/>
          <w:w w:val="95"/>
        </w:rPr>
        <w:t>el</w:t>
      </w:r>
      <w:r>
        <w:rPr>
          <w:rFonts w:ascii="Georgia" w:hAnsi="Georgia"/>
          <w:spacing w:val="-6"/>
          <w:w w:val="95"/>
        </w:rPr>
        <w:t> </w:t>
      </w:r>
      <w:r>
        <w:rPr>
          <w:rFonts w:ascii="Georgia" w:hAnsi="Georgia"/>
          <w:w w:val="95"/>
        </w:rPr>
        <w:t>ejemplo</w:t>
      </w:r>
      <w:r>
        <w:rPr>
          <w:rFonts w:ascii="Georgia" w:hAnsi="Georgia"/>
          <w:spacing w:val="-6"/>
          <w:w w:val="95"/>
        </w:rPr>
        <w:t> </w:t>
      </w:r>
      <w:r>
        <w:rPr>
          <w:rFonts w:ascii="Georgia" w:hAnsi="Georgia"/>
          <w:w w:val="95"/>
        </w:rPr>
        <w:t>de</w:t>
      </w:r>
      <w:r>
        <w:rPr>
          <w:rFonts w:ascii="Georgia" w:hAnsi="Georgia"/>
          <w:spacing w:val="-6"/>
          <w:w w:val="95"/>
        </w:rPr>
        <w:t> </w:t>
      </w:r>
      <w:r>
        <w:rPr>
          <w:rFonts w:ascii="Georgia" w:hAnsi="Georgia"/>
          <w:spacing w:val="-3"/>
          <w:w w:val="95"/>
        </w:rPr>
        <w:t>antropólogos</w:t>
      </w:r>
      <w:r>
        <w:rPr>
          <w:rFonts w:ascii="Georgia" w:hAnsi="Georgia"/>
          <w:spacing w:val="-6"/>
          <w:w w:val="95"/>
        </w:rPr>
        <w:t> </w:t>
      </w:r>
      <w:r>
        <w:rPr>
          <w:rFonts w:ascii="Georgia" w:hAnsi="Georgia"/>
          <w:w w:val="95"/>
        </w:rPr>
        <w:t>como </w:t>
      </w:r>
      <w:r>
        <w:rPr>
          <w:rFonts w:ascii="Georgia" w:hAnsi="Georgia"/>
          <w:spacing w:val="-3"/>
          <w:w w:val="95"/>
        </w:rPr>
        <w:t>Goody</w:t>
      </w:r>
      <w:r>
        <w:rPr>
          <w:rFonts w:ascii="Georgia" w:hAnsi="Georgia"/>
          <w:spacing w:val="-21"/>
          <w:w w:val="95"/>
        </w:rPr>
        <w:t> </w:t>
      </w:r>
      <w:r>
        <w:rPr>
          <w:rFonts w:ascii="Georgia" w:hAnsi="Georgia"/>
          <w:spacing w:val="-3"/>
          <w:w w:val="95"/>
        </w:rPr>
        <w:t>(1979),</w:t>
      </w:r>
      <w:r>
        <w:rPr>
          <w:rFonts w:ascii="Georgia" w:hAnsi="Georgia"/>
          <w:spacing w:val="-21"/>
          <w:w w:val="95"/>
        </w:rPr>
        <w:t> </w:t>
      </w:r>
      <w:r>
        <w:rPr>
          <w:rFonts w:ascii="Georgia" w:hAnsi="Georgia"/>
          <w:w w:val="95"/>
        </w:rPr>
        <w:t>Descola</w:t>
      </w:r>
      <w:r>
        <w:rPr>
          <w:rFonts w:ascii="Georgia" w:hAnsi="Georgia"/>
          <w:spacing w:val="-21"/>
          <w:w w:val="95"/>
        </w:rPr>
        <w:t> </w:t>
      </w:r>
      <w:r>
        <w:rPr>
          <w:rFonts w:ascii="Georgia" w:hAnsi="Georgia"/>
          <w:spacing w:val="-3"/>
          <w:w w:val="95"/>
        </w:rPr>
        <w:t>(1987,</w:t>
      </w:r>
      <w:r>
        <w:rPr>
          <w:rFonts w:ascii="Georgia" w:hAnsi="Georgia"/>
          <w:spacing w:val="-21"/>
          <w:w w:val="95"/>
        </w:rPr>
        <w:t> </w:t>
      </w:r>
      <w:r>
        <w:rPr>
          <w:rFonts w:ascii="Georgia" w:hAnsi="Georgia"/>
          <w:w w:val="95"/>
        </w:rPr>
        <w:t>2005)</w:t>
      </w:r>
      <w:r>
        <w:rPr>
          <w:rFonts w:ascii="Georgia" w:hAnsi="Georgia"/>
          <w:spacing w:val="-21"/>
          <w:w w:val="95"/>
        </w:rPr>
        <w:t> </w:t>
      </w:r>
      <w:r>
        <w:rPr>
          <w:rFonts w:ascii="Georgia" w:hAnsi="Georgia"/>
          <w:w w:val="95"/>
        </w:rPr>
        <w:t>y</w:t>
      </w:r>
      <w:r>
        <w:rPr>
          <w:rFonts w:ascii="Georgia" w:hAnsi="Georgia"/>
          <w:spacing w:val="-21"/>
          <w:w w:val="95"/>
        </w:rPr>
        <w:t> </w:t>
      </w:r>
      <w:r>
        <w:rPr>
          <w:rFonts w:ascii="Georgia" w:hAnsi="Georgia"/>
          <w:spacing w:val="-4"/>
          <w:w w:val="95"/>
        </w:rPr>
        <w:t>otros</w:t>
      </w:r>
      <w:r>
        <w:rPr>
          <w:rFonts w:ascii="Georgia" w:hAnsi="Georgia"/>
          <w:spacing w:val="-21"/>
          <w:w w:val="95"/>
        </w:rPr>
        <w:t> </w:t>
      </w:r>
      <w:r>
        <w:rPr>
          <w:rFonts w:ascii="Georgia" w:hAnsi="Georgia"/>
          <w:w w:val="95"/>
        </w:rPr>
        <w:t>que</w:t>
      </w:r>
      <w:r>
        <w:rPr>
          <w:rFonts w:ascii="Georgia" w:hAnsi="Georgia"/>
          <w:spacing w:val="-21"/>
          <w:w w:val="95"/>
        </w:rPr>
        <w:t> </w:t>
      </w:r>
      <w:r>
        <w:rPr>
          <w:rFonts w:ascii="Georgia" w:hAnsi="Georgia"/>
          <w:w w:val="95"/>
        </w:rPr>
        <w:t>han</w:t>
      </w:r>
      <w:r>
        <w:rPr>
          <w:rFonts w:ascii="Georgia" w:hAnsi="Georgia"/>
          <w:spacing w:val="-21"/>
          <w:w w:val="95"/>
        </w:rPr>
        <w:t> </w:t>
      </w:r>
      <w:r>
        <w:rPr>
          <w:rFonts w:ascii="Georgia" w:hAnsi="Georgia"/>
          <w:spacing w:val="-3"/>
          <w:w w:val="95"/>
        </w:rPr>
        <w:t>problematizado</w:t>
      </w:r>
      <w:r>
        <w:rPr>
          <w:rFonts w:ascii="Georgia" w:hAnsi="Georgia"/>
          <w:spacing w:val="-22"/>
          <w:w w:val="95"/>
        </w:rPr>
        <w:t> </w:t>
      </w:r>
      <w:r>
        <w:rPr>
          <w:rFonts w:ascii="Georgia" w:hAnsi="Georgia"/>
          <w:w w:val="95"/>
        </w:rPr>
        <w:t>las</w:t>
      </w:r>
      <w:r>
        <w:rPr>
          <w:rFonts w:ascii="Georgia" w:hAnsi="Georgia"/>
          <w:spacing w:val="-21"/>
          <w:w w:val="95"/>
        </w:rPr>
        <w:t> </w:t>
      </w:r>
      <w:r>
        <w:rPr>
          <w:rFonts w:ascii="Georgia" w:hAnsi="Georgia"/>
          <w:w w:val="95"/>
        </w:rPr>
        <w:t>rupturas </w:t>
      </w:r>
      <w:r>
        <w:rPr>
          <w:rFonts w:ascii="Georgia" w:hAnsi="Georgia"/>
          <w:spacing w:val="-3"/>
          <w:w w:val="90"/>
        </w:rPr>
        <w:t>epistemológicas</w:t>
      </w:r>
      <w:r>
        <w:rPr>
          <w:rFonts w:ascii="Georgia" w:hAnsi="Georgia"/>
          <w:spacing w:val="-13"/>
          <w:w w:val="90"/>
        </w:rPr>
        <w:t> </w:t>
      </w:r>
      <w:r>
        <w:rPr>
          <w:rFonts w:ascii="Georgia" w:hAnsi="Georgia"/>
          <w:w w:val="90"/>
        </w:rPr>
        <w:t>con</w:t>
      </w:r>
      <w:r>
        <w:rPr>
          <w:rFonts w:ascii="Georgia" w:hAnsi="Georgia"/>
          <w:spacing w:val="-13"/>
          <w:w w:val="90"/>
        </w:rPr>
        <w:t> </w:t>
      </w:r>
      <w:r>
        <w:rPr>
          <w:rFonts w:ascii="Georgia" w:hAnsi="Georgia"/>
          <w:w w:val="90"/>
        </w:rPr>
        <w:t>las</w:t>
      </w:r>
      <w:r>
        <w:rPr>
          <w:rFonts w:ascii="Georgia" w:hAnsi="Georgia"/>
          <w:spacing w:val="-13"/>
          <w:w w:val="90"/>
        </w:rPr>
        <w:t> </w:t>
      </w:r>
      <w:r>
        <w:rPr>
          <w:rFonts w:ascii="Georgia" w:hAnsi="Georgia"/>
          <w:w w:val="90"/>
        </w:rPr>
        <w:t>que</w:t>
      </w:r>
      <w:r>
        <w:rPr>
          <w:rFonts w:ascii="Georgia" w:hAnsi="Georgia"/>
          <w:spacing w:val="-13"/>
          <w:w w:val="90"/>
        </w:rPr>
        <w:t> </w:t>
      </w:r>
      <w:r>
        <w:rPr>
          <w:rFonts w:ascii="Georgia" w:hAnsi="Georgia"/>
          <w:w w:val="90"/>
        </w:rPr>
        <w:t>observan</w:t>
      </w:r>
      <w:r>
        <w:rPr>
          <w:rFonts w:ascii="Georgia" w:hAnsi="Georgia"/>
          <w:spacing w:val="-13"/>
          <w:w w:val="90"/>
        </w:rPr>
        <w:t> </w:t>
      </w:r>
      <w:r>
        <w:rPr>
          <w:rFonts w:ascii="Georgia" w:hAnsi="Georgia"/>
          <w:w w:val="90"/>
        </w:rPr>
        <w:t>y</w:t>
      </w:r>
      <w:r>
        <w:rPr>
          <w:rFonts w:ascii="Georgia" w:hAnsi="Georgia"/>
          <w:spacing w:val="-13"/>
          <w:w w:val="90"/>
        </w:rPr>
        <w:t> </w:t>
      </w:r>
      <w:r>
        <w:rPr>
          <w:rFonts w:ascii="Georgia" w:hAnsi="Georgia"/>
          <w:spacing w:val="-3"/>
          <w:w w:val="90"/>
        </w:rPr>
        <w:t>escriben</w:t>
      </w:r>
      <w:r>
        <w:rPr>
          <w:rFonts w:ascii="Georgia" w:hAnsi="Georgia"/>
          <w:spacing w:val="-13"/>
          <w:w w:val="90"/>
        </w:rPr>
        <w:t> </w:t>
      </w:r>
      <w:r>
        <w:rPr>
          <w:rFonts w:ascii="Georgia" w:hAnsi="Georgia"/>
          <w:w w:val="90"/>
        </w:rPr>
        <w:t>sus</w:t>
      </w:r>
      <w:r>
        <w:rPr>
          <w:rFonts w:ascii="Georgia" w:hAnsi="Georgia"/>
          <w:spacing w:val="-13"/>
          <w:w w:val="90"/>
        </w:rPr>
        <w:t> </w:t>
      </w:r>
      <w:r>
        <w:rPr>
          <w:rFonts w:ascii="Georgia" w:hAnsi="Georgia"/>
          <w:spacing w:val="-3"/>
          <w:w w:val="90"/>
        </w:rPr>
        <w:t>monografías</w:t>
      </w:r>
      <w:r>
        <w:rPr>
          <w:rFonts w:ascii="Georgia" w:hAnsi="Georgia"/>
          <w:spacing w:val="-13"/>
          <w:w w:val="90"/>
        </w:rPr>
        <w:t> </w:t>
      </w:r>
      <w:r>
        <w:rPr>
          <w:rFonts w:ascii="Georgia" w:hAnsi="Georgia"/>
          <w:spacing w:val="-4"/>
          <w:w w:val="90"/>
        </w:rPr>
        <w:t>sobre</w:t>
      </w:r>
      <w:r>
        <w:rPr>
          <w:rFonts w:ascii="Georgia" w:hAnsi="Georgia"/>
          <w:spacing w:val="-13"/>
          <w:w w:val="90"/>
        </w:rPr>
        <w:t> </w:t>
      </w:r>
      <w:r>
        <w:rPr>
          <w:rFonts w:ascii="Georgia" w:hAnsi="Georgia"/>
          <w:w w:val="90"/>
        </w:rPr>
        <w:t>la</w:t>
      </w:r>
      <w:r>
        <w:rPr>
          <w:rFonts w:ascii="Georgia" w:hAnsi="Georgia"/>
          <w:spacing w:val="-13"/>
          <w:w w:val="90"/>
        </w:rPr>
        <w:t> </w:t>
      </w:r>
      <w:r>
        <w:rPr>
          <w:rFonts w:ascii="Georgia" w:hAnsi="Georgia"/>
          <w:w w:val="90"/>
        </w:rPr>
        <w:t>epistemo- </w:t>
      </w:r>
      <w:r>
        <w:rPr>
          <w:rFonts w:ascii="Georgia" w:hAnsi="Georgia"/>
          <w:spacing w:val="-3"/>
          <w:w w:val="95"/>
        </w:rPr>
        <w:t>logía</w:t>
      </w:r>
      <w:r>
        <w:rPr>
          <w:rFonts w:ascii="Georgia" w:hAnsi="Georgia"/>
          <w:spacing w:val="-33"/>
          <w:w w:val="95"/>
        </w:rPr>
        <w:t> </w:t>
      </w:r>
      <w:r>
        <w:rPr>
          <w:rFonts w:ascii="Georgia" w:hAnsi="Georgia"/>
          <w:w w:val="95"/>
        </w:rPr>
        <w:t>de</w:t>
      </w:r>
      <w:r>
        <w:rPr>
          <w:rFonts w:ascii="Georgia" w:hAnsi="Georgia"/>
          <w:spacing w:val="-33"/>
          <w:w w:val="95"/>
        </w:rPr>
        <w:t> </w:t>
      </w:r>
      <w:r>
        <w:rPr>
          <w:rFonts w:ascii="Georgia" w:hAnsi="Georgia"/>
          <w:w w:val="95"/>
        </w:rPr>
        <w:t>grupos</w:t>
      </w:r>
      <w:r>
        <w:rPr>
          <w:rFonts w:ascii="Georgia" w:hAnsi="Georgia"/>
          <w:spacing w:val="-33"/>
          <w:w w:val="95"/>
        </w:rPr>
        <w:t> </w:t>
      </w:r>
      <w:r>
        <w:rPr>
          <w:rFonts w:ascii="Georgia" w:hAnsi="Georgia"/>
          <w:spacing w:val="-3"/>
          <w:w w:val="95"/>
        </w:rPr>
        <w:t>no-modernos.</w:t>
      </w:r>
      <w:r>
        <w:rPr>
          <w:rFonts w:ascii="Georgia" w:hAnsi="Georgia"/>
          <w:spacing w:val="-33"/>
          <w:w w:val="95"/>
        </w:rPr>
        <w:t> </w:t>
      </w:r>
      <w:r>
        <w:rPr>
          <w:rFonts w:ascii="Georgia" w:hAnsi="Georgia"/>
          <w:w w:val="95"/>
        </w:rPr>
        <w:t>No</w:t>
      </w:r>
      <w:r>
        <w:rPr>
          <w:rFonts w:ascii="Georgia" w:hAnsi="Georgia"/>
          <w:spacing w:val="-33"/>
          <w:w w:val="95"/>
        </w:rPr>
        <w:t> </w:t>
      </w:r>
      <w:r>
        <w:rPr>
          <w:rFonts w:ascii="Georgia" w:hAnsi="Georgia"/>
          <w:w w:val="95"/>
        </w:rPr>
        <w:t>es</w:t>
      </w:r>
      <w:r>
        <w:rPr>
          <w:rFonts w:ascii="Georgia" w:hAnsi="Georgia"/>
          <w:spacing w:val="-33"/>
          <w:w w:val="95"/>
        </w:rPr>
        <w:t> </w:t>
      </w:r>
      <w:r>
        <w:rPr>
          <w:rFonts w:ascii="Georgia" w:hAnsi="Georgia"/>
          <w:w w:val="95"/>
        </w:rPr>
        <w:t>gratuito</w:t>
      </w:r>
      <w:r>
        <w:rPr>
          <w:rFonts w:ascii="Georgia" w:hAnsi="Georgia"/>
          <w:spacing w:val="-33"/>
          <w:w w:val="95"/>
        </w:rPr>
        <w:t> </w:t>
      </w:r>
      <w:r>
        <w:rPr>
          <w:rFonts w:ascii="Georgia" w:hAnsi="Georgia"/>
          <w:w w:val="95"/>
        </w:rPr>
        <w:t>que</w:t>
      </w:r>
      <w:r>
        <w:rPr>
          <w:rFonts w:ascii="Georgia" w:hAnsi="Georgia"/>
          <w:spacing w:val="-33"/>
          <w:w w:val="95"/>
        </w:rPr>
        <w:t> </w:t>
      </w:r>
      <w:r>
        <w:rPr>
          <w:rFonts w:ascii="Georgia" w:hAnsi="Georgia"/>
          <w:spacing w:val="-3"/>
          <w:w w:val="95"/>
        </w:rPr>
        <w:t>esos</w:t>
      </w:r>
      <w:r>
        <w:rPr>
          <w:rFonts w:ascii="Georgia" w:hAnsi="Georgia"/>
          <w:spacing w:val="-33"/>
          <w:w w:val="95"/>
        </w:rPr>
        <w:t> </w:t>
      </w:r>
      <w:r>
        <w:rPr>
          <w:rFonts w:ascii="Georgia" w:hAnsi="Georgia"/>
          <w:spacing w:val="-3"/>
          <w:w w:val="95"/>
        </w:rPr>
        <w:t>antropólogos</w:t>
      </w:r>
      <w:r>
        <w:rPr>
          <w:rFonts w:ascii="Georgia" w:hAnsi="Georgia"/>
          <w:spacing w:val="-33"/>
          <w:w w:val="95"/>
        </w:rPr>
        <w:t> </w:t>
      </w:r>
      <w:r>
        <w:rPr>
          <w:rFonts w:ascii="Georgia" w:hAnsi="Georgia"/>
          <w:spacing w:val="-3"/>
          <w:w w:val="95"/>
        </w:rPr>
        <w:t>hayan</w:t>
      </w:r>
      <w:r>
        <w:rPr>
          <w:rFonts w:ascii="Georgia" w:hAnsi="Georgia"/>
          <w:spacing w:val="-33"/>
          <w:w w:val="95"/>
        </w:rPr>
        <w:t> </w:t>
      </w:r>
      <w:r>
        <w:rPr>
          <w:rFonts w:ascii="Georgia" w:hAnsi="Georgia"/>
          <w:spacing w:val="-3"/>
          <w:w w:val="95"/>
        </w:rPr>
        <w:t>tomado </w:t>
      </w:r>
      <w:r>
        <w:rPr>
          <w:rFonts w:ascii="Georgia" w:hAnsi="Georgia"/>
          <w:w w:val="90"/>
        </w:rPr>
        <w:t>como objeto de </w:t>
      </w:r>
      <w:r>
        <w:rPr>
          <w:rFonts w:ascii="Georgia" w:hAnsi="Georgia"/>
          <w:spacing w:val="-3"/>
          <w:w w:val="90"/>
        </w:rPr>
        <w:t>estudio </w:t>
      </w:r>
      <w:r>
        <w:rPr>
          <w:rFonts w:ascii="Georgia" w:hAnsi="Georgia"/>
          <w:w w:val="90"/>
        </w:rPr>
        <w:t>los </w:t>
      </w:r>
      <w:r>
        <w:rPr>
          <w:rFonts w:ascii="Georgia" w:hAnsi="Georgia"/>
          <w:spacing w:val="-3"/>
          <w:w w:val="90"/>
        </w:rPr>
        <w:t>sistemas epistémicos </w:t>
      </w:r>
      <w:r>
        <w:rPr>
          <w:rFonts w:ascii="Georgia" w:hAnsi="Georgia"/>
          <w:w w:val="90"/>
        </w:rPr>
        <w:t>de grupos </w:t>
      </w:r>
      <w:r>
        <w:rPr>
          <w:rFonts w:ascii="Georgia" w:hAnsi="Georgia"/>
          <w:spacing w:val="-3"/>
          <w:w w:val="90"/>
        </w:rPr>
        <w:t>no-modernos </w:t>
      </w:r>
      <w:r>
        <w:rPr>
          <w:rFonts w:ascii="Georgia" w:hAnsi="Georgia"/>
          <w:w w:val="90"/>
        </w:rPr>
        <w:t>y </w:t>
      </w:r>
      <w:r>
        <w:rPr>
          <w:rFonts w:ascii="Georgia" w:hAnsi="Georgia"/>
          <w:spacing w:val="-4"/>
          <w:w w:val="90"/>
        </w:rPr>
        <w:t>rehagan </w:t>
      </w:r>
      <w:r>
        <w:rPr>
          <w:rFonts w:ascii="Georgia" w:hAnsi="Georgia"/>
          <w:w w:val="95"/>
        </w:rPr>
        <w:t>“la</w:t>
      </w:r>
      <w:r>
        <w:rPr>
          <w:rFonts w:ascii="Georgia" w:hAnsi="Georgia"/>
          <w:spacing w:val="-26"/>
          <w:w w:val="95"/>
        </w:rPr>
        <w:t> </w:t>
      </w:r>
      <w:r>
        <w:rPr>
          <w:rFonts w:ascii="Georgia" w:hAnsi="Georgia"/>
          <w:w w:val="95"/>
        </w:rPr>
        <w:t>gran</w:t>
      </w:r>
      <w:r>
        <w:rPr>
          <w:rFonts w:ascii="Georgia" w:hAnsi="Georgia"/>
          <w:spacing w:val="-26"/>
          <w:w w:val="95"/>
        </w:rPr>
        <w:t> </w:t>
      </w:r>
      <w:r>
        <w:rPr>
          <w:rFonts w:ascii="Georgia" w:hAnsi="Georgia"/>
          <w:spacing w:val="-4"/>
          <w:w w:val="95"/>
        </w:rPr>
        <w:t>división”</w:t>
      </w:r>
      <w:r>
        <w:rPr>
          <w:rFonts w:ascii="Georgia" w:hAnsi="Georgia"/>
          <w:spacing w:val="-26"/>
          <w:w w:val="95"/>
        </w:rPr>
        <w:t> </w:t>
      </w:r>
      <w:r>
        <w:rPr>
          <w:rFonts w:ascii="Georgia" w:hAnsi="Georgia"/>
          <w:w w:val="95"/>
        </w:rPr>
        <w:t>de</w:t>
      </w:r>
      <w:r>
        <w:rPr>
          <w:rFonts w:ascii="Georgia" w:hAnsi="Georgia"/>
          <w:spacing w:val="-26"/>
          <w:w w:val="95"/>
        </w:rPr>
        <w:t> </w:t>
      </w:r>
      <w:r>
        <w:rPr>
          <w:rFonts w:ascii="Georgia" w:hAnsi="Georgia"/>
          <w:w w:val="95"/>
        </w:rPr>
        <w:t>no</w:t>
      </w:r>
      <w:r>
        <w:rPr>
          <w:rFonts w:ascii="Georgia" w:hAnsi="Georgia"/>
          <w:spacing w:val="-26"/>
          <w:w w:val="95"/>
        </w:rPr>
        <w:t> </w:t>
      </w:r>
      <w:r>
        <w:rPr>
          <w:rFonts w:ascii="Georgia" w:hAnsi="Georgia"/>
          <w:w w:val="95"/>
        </w:rPr>
        <w:t>importa</w:t>
      </w:r>
      <w:r>
        <w:rPr>
          <w:rFonts w:ascii="Georgia" w:hAnsi="Georgia"/>
          <w:spacing w:val="-26"/>
          <w:w w:val="95"/>
        </w:rPr>
        <w:t> </w:t>
      </w:r>
      <w:r>
        <w:rPr>
          <w:rFonts w:ascii="Georgia" w:hAnsi="Georgia"/>
          <w:w w:val="95"/>
        </w:rPr>
        <w:t>qué</w:t>
      </w:r>
      <w:r>
        <w:rPr>
          <w:rFonts w:ascii="Georgia" w:hAnsi="Georgia"/>
          <w:spacing w:val="-26"/>
          <w:w w:val="95"/>
        </w:rPr>
        <w:t> </w:t>
      </w:r>
      <w:r>
        <w:rPr>
          <w:rFonts w:ascii="Georgia" w:hAnsi="Georgia"/>
          <w:w w:val="95"/>
        </w:rPr>
        <w:t>esencia</w:t>
      </w:r>
      <w:r>
        <w:rPr>
          <w:rFonts w:ascii="Georgia" w:hAnsi="Georgia"/>
          <w:spacing w:val="-26"/>
          <w:w w:val="95"/>
        </w:rPr>
        <w:t> </w:t>
      </w:r>
      <w:r>
        <w:rPr>
          <w:rFonts w:ascii="Georgia" w:hAnsi="Georgia"/>
          <w:spacing w:val="-3"/>
          <w:w w:val="95"/>
        </w:rPr>
        <w:t>cognoscitiva</w:t>
      </w:r>
      <w:r>
        <w:rPr>
          <w:rFonts w:ascii="Georgia" w:hAnsi="Georgia"/>
          <w:spacing w:val="-26"/>
          <w:w w:val="95"/>
        </w:rPr>
        <w:t> </w:t>
      </w:r>
      <w:r>
        <w:rPr>
          <w:rFonts w:ascii="Georgia" w:hAnsi="Georgia"/>
          <w:spacing w:val="-4"/>
          <w:w w:val="95"/>
        </w:rPr>
        <w:t>exista</w:t>
      </w:r>
      <w:r>
        <w:rPr>
          <w:rFonts w:ascii="Georgia" w:hAnsi="Georgia"/>
          <w:spacing w:val="-26"/>
          <w:w w:val="95"/>
        </w:rPr>
        <w:t> </w:t>
      </w:r>
      <w:r>
        <w:rPr>
          <w:rFonts w:ascii="Georgia" w:hAnsi="Georgia"/>
          <w:spacing w:val="-4"/>
          <w:w w:val="95"/>
        </w:rPr>
        <w:t>entre</w:t>
      </w:r>
      <w:r>
        <w:rPr>
          <w:rFonts w:ascii="Georgia" w:hAnsi="Georgia"/>
          <w:spacing w:val="-26"/>
          <w:w w:val="95"/>
        </w:rPr>
        <w:t> </w:t>
      </w:r>
      <w:r>
        <w:rPr>
          <w:rFonts w:ascii="Georgia" w:hAnsi="Georgia"/>
          <w:w w:val="95"/>
        </w:rPr>
        <w:t>esos</w:t>
      </w:r>
      <w:r>
        <w:rPr>
          <w:rFonts w:ascii="Georgia" w:hAnsi="Georgia"/>
          <w:spacing w:val="-26"/>
          <w:w w:val="95"/>
        </w:rPr>
        <w:t> </w:t>
      </w:r>
      <w:r>
        <w:rPr>
          <w:rFonts w:ascii="Georgia" w:hAnsi="Georgia"/>
          <w:w w:val="95"/>
        </w:rPr>
        <w:t>grupos </w:t>
      </w:r>
      <w:r>
        <w:rPr>
          <w:rFonts w:ascii="Georgia" w:hAnsi="Georgia"/>
          <w:w w:val="90"/>
        </w:rPr>
        <w:t>y los</w:t>
      </w:r>
      <w:r>
        <w:rPr>
          <w:rFonts w:ascii="Georgia" w:hAnsi="Georgia"/>
          <w:spacing w:val="-18"/>
          <w:w w:val="90"/>
        </w:rPr>
        <w:t> </w:t>
      </w:r>
      <w:r>
        <w:rPr>
          <w:rFonts w:ascii="Georgia" w:hAnsi="Georgia"/>
          <w:w w:val="90"/>
        </w:rPr>
        <w:t>modernos.</w:t>
      </w:r>
    </w:p>
    <w:p>
      <w:pPr>
        <w:pStyle w:val="BodyText"/>
        <w:spacing w:line="249" w:lineRule="auto"/>
        <w:ind w:left="1553" w:right="1551" w:firstLine="283"/>
        <w:jc w:val="both"/>
        <w:rPr>
          <w:rFonts w:ascii="Georgia" w:hAnsi="Georgia"/>
        </w:rPr>
      </w:pPr>
      <w:r>
        <w:rPr>
          <w:rFonts w:ascii="Georgia" w:hAnsi="Georgia"/>
          <w:w w:val="95"/>
        </w:rPr>
        <w:t>Avanzando</w:t>
      </w:r>
      <w:r>
        <w:rPr>
          <w:rFonts w:ascii="Georgia" w:hAnsi="Georgia"/>
          <w:spacing w:val="-19"/>
          <w:w w:val="95"/>
        </w:rPr>
        <w:t> </w:t>
      </w:r>
      <w:r>
        <w:rPr>
          <w:rFonts w:ascii="Georgia" w:hAnsi="Georgia"/>
          <w:w w:val="95"/>
        </w:rPr>
        <w:t>en</w:t>
      </w:r>
      <w:r>
        <w:rPr>
          <w:rFonts w:ascii="Georgia" w:hAnsi="Georgia"/>
          <w:spacing w:val="-18"/>
          <w:w w:val="95"/>
        </w:rPr>
        <w:t> </w:t>
      </w:r>
      <w:r>
        <w:rPr>
          <w:rFonts w:ascii="Georgia" w:hAnsi="Georgia"/>
          <w:w w:val="95"/>
        </w:rPr>
        <w:t>la</w:t>
      </w:r>
      <w:r>
        <w:rPr>
          <w:rFonts w:ascii="Georgia" w:hAnsi="Georgia"/>
          <w:spacing w:val="-18"/>
          <w:w w:val="95"/>
        </w:rPr>
        <w:t> </w:t>
      </w:r>
      <w:r>
        <w:rPr>
          <w:rFonts w:ascii="Georgia" w:hAnsi="Georgia"/>
          <w:w w:val="95"/>
        </w:rPr>
        <w:t>dilucidación</w:t>
      </w:r>
      <w:r>
        <w:rPr>
          <w:rFonts w:ascii="Georgia" w:hAnsi="Georgia"/>
          <w:spacing w:val="-17"/>
          <w:w w:val="95"/>
        </w:rPr>
        <w:t> </w:t>
      </w:r>
      <w:r>
        <w:rPr>
          <w:rFonts w:ascii="Georgia" w:hAnsi="Georgia"/>
          <w:w w:val="95"/>
        </w:rPr>
        <w:t>del</w:t>
      </w:r>
      <w:r>
        <w:rPr>
          <w:rFonts w:ascii="Georgia" w:hAnsi="Georgia"/>
          <w:spacing w:val="-18"/>
          <w:w w:val="95"/>
        </w:rPr>
        <w:t> </w:t>
      </w:r>
      <w:r>
        <w:rPr>
          <w:rFonts w:ascii="Georgia" w:hAnsi="Georgia"/>
          <w:w w:val="95"/>
        </w:rPr>
        <w:t>proyecto</w:t>
      </w:r>
      <w:r>
        <w:rPr>
          <w:rFonts w:ascii="Georgia" w:hAnsi="Georgia"/>
          <w:spacing w:val="-18"/>
          <w:w w:val="95"/>
        </w:rPr>
        <w:t> </w:t>
      </w:r>
      <w:r>
        <w:rPr>
          <w:rFonts w:ascii="Georgia" w:hAnsi="Georgia"/>
          <w:w w:val="95"/>
        </w:rPr>
        <w:t>de</w:t>
      </w:r>
      <w:r>
        <w:rPr>
          <w:rFonts w:ascii="Georgia" w:hAnsi="Georgia"/>
          <w:spacing w:val="-18"/>
          <w:w w:val="95"/>
        </w:rPr>
        <w:t> </w:t>
      </w:r>
      <w:r>
        <w:rPr>
          <w:rFonts w:ascii="Georgia" w:hAnsi="Georgia"/>
          <w:w w:val="95"/>
        </w:rPr>
        <w:t>conocimiento</w:t>
      </w:r>
      <w:r>
        <w:rPr>
          <w:rFonts w:ascii="Georgia" w:hAnsi="Georgia"/>
          <w:spacing w:val="-18"/>
          <w:w w:val="95"/>
        </w:rPr>
        <w:t> </w:t>
      </w:r>
      <w:r>
        <w:rPr>
          <w:rFonts w:ascii="Georgia" w:hAnsi="Georgia"/>
          <w:w w:val="95"/>
        </w:rPr>
        <w:t>del</w:t>
      </w:r>
      <w:r>
        <w:rPr>
          <w:rFonts w:ascii="Georgia" w:hAnsi="Georgia"/>
          <w:spacing w:val="-18"/>
          <w:w w:val="95"/>
        </w:rPr>
        <w:t> </w:t>
      </w:r>
      <w:r>
        <w:rPr>
          <w:rFonts w:ascii="Georgia" w:hAnsi="Georgia"/>
          <w:spacing w:val="-2"/>
          <w:w w:val="95"/>
        </w:rPr>
        <w:t>hombre</w:t>
      </w:r>
      <w:r>
        <w:rPr>
          <w:rFonts w:ascii="Georgia" w:hAnsi="Georgia"/>
          <w:spacing w:val="-18"/>
          <w:w w:val="95"/>
        </w:rPr>
        <w:t> </w:t>
      </w:r>
      <w:r>
        <w:rPr>
          <w:rFonts w:ascii="Georgia" w:hAnsi="Georgia"/>
          <w:w w:val="95"/>
        </w:rPr>
        <w:t>me- diante</w:t>
      </w:r>
      <w:r>
        <w:rPr>
          <w:rFonts w:ascii="Georgia" w:hAnsi="Georgia"/>
          <w:spacing w:val="-30"/>
          <w:w w:val="95"/>
        </w:rPr>
        <w:t> </w:t>
      </w:r>
      <w:r>
        <w:rPr>
          <w:rFonts w:ascii="Georgia" w:hAnsi="Georgia"/>
          <w:w w:val="95"/>
        </w:rPr>
        <w:t>el</w:t>
      </w:r>
      <w:r>
        <w:rPr>
          <w:rFonts w:ascii="Georgia" w:hAnsi="Georgia"/>
          <w:spacing w:val="-31"/>
          <w:w w:val="95"/>
        </w:rPr>
        <w:t> </w:t>
      </w:r>
      <w:r>
        <w:rPr>
          <w:rFonts w:ascii="Georgia" w:hAnsi="Georgia"/>
          <w:w w:val="95"/>
        </w:rPr>
        <w:t>acceso</w:t>
      </w:r>
      <w:r>
        <w:rPr>
          <w:rFonts w:ascii="Georgia" w:hAnsi="Georgia"/>
          <w:spacing w:val="-31"/>
          <w:w w:val="95"/>
        </w:rPr>
        <w:t> </w:t>
      </w:r>
      <w:r>
        <w:rPr>
          <w:rFonts w:ascii="Georgia" w:hAnsi="Georgia"/>
          <w:w w:val="95"/>
        </w:rPr>
        <w:t>a</w:t>
      </w:r>
      <w:r>
        <w:rPr>
          <w:rFonts w:ascii="Georgia" w:hAnsi="Georgia"/>
          <w:spacing w:val="-31"/>
          <w:w w:val="95"/>
        </w:rPr>
        <w:t> </w:t>
      </w:r>
      <w:r>
        <w:rPr>
          <w:rFonts w:ascii="Georgia" w:hAnsi="Georgia"/>
          <w:w w:val="95"/>
        </w:rPr>
        <w:t>su</w:t>
      </w:r>
      <w:r>
        <w:rPr>
          <w:rFonts w:ascii="Georgia" w:hAnsi="Georgia"/>
          <w:spacing w:val="-31"/>
          <w:w w:val="95"/>
        </w:rPr>
        <w:t> </w:t>
      </w:r>
      <w:r>
        <w:rPr>
          <w:rFonts w:ascii="Georgia" w:hAnsi="Georgia"/>
          <w:w w:val="95"/>
        </w:rPr>
        <w:t>tecnocognición,</w:t>
      </w:r>
      <w:r>
        <w:rPr>
          <w:rFonts w:ascii="Georgia" w:hAnsi="Georgia"/>
          <w:spacing w:val="-30"/>
          <w:w w:val="95"/>
        </w:rPr>
        <w:t> </w:t>
      </w:r>
      <w:r>
        <w:rPr>
          <w:rFonts w:ascii="Georgia" w:hAnsi="Georgia"/>
          <w:w w:val="95"/>
        </w:rPr>
        <w:t>en</w:t>
      </w:r>
      <w:r>
        <w:rPr>
          <w:rFonts w:ascii="Georgia" w:hAnsi="Georgia"/>
          <w:spacing w:val="-31"/>
          <w:w w:val="95"/>
        </w:rPr>
        <w:t> </w:t>
      </w:r>
      <w:r>
        <w:rPr>
          <w:rFonts w:ascii="Georgia" w:hAnsi="Georgia"/>
          <w:w w:val="95"/>
        </w:rPr>
        <w:t>este</w:t>
      </w:r>
      <w:r>
        <w:rPr>
          <w:rFonts w:ascii="Georgia" w:hAnsi="Georgia"/>
          <w:spacing w:val="-31"/>
          <w:w w:val="95"/>
        </w:rPr>
        <w:t> </w:t>
      </w:r>
      <w:r>
        <w:rPr>
          <w:rFonts w:ascii="Georgia" w:hAnsi="Georgia"/>
          <w:w w:val="95"/>
        </w:rPr>
        <w:t>capítulo</w:t>
      </w:r>
      <w:r>
        <w:rPr>
          <w:rFonts w:ascii="Georgia" w:hAnsi="Georgia"/>
          <w:spacing w:val="-31"/>
          <w:w w:val="95"/>
        </w:rPr>
        <w:t> </w:t>
      </w:r>
      <w:r>
        <w:rPr>
          <w:rFonts w:ascii="Georgia" w:hAnsi="Georgia"/>
          <w:spacing w:val="-2"/>
          <w:w w:val="95"/>
        </w:rPr>
        <w:t>recorreremos</w:t>
      </w:r>
      <w:r>
        <w:rPr>
          <w:rFonts w:ascii="Georgia" w:hAnsi="Georgia"/>
          <w:spacing w:val="-31"/>
          <w:w w:val="95"/>
        </w:rPr>
        <w:t> </w:t>
      </w:r>
      <w:r>
        <w:rPr>
          <w:rFonts w:ascii="Georgia" w:hAnsi="Georgia"/>
          <w:w w:val="95"/>
        </w:rPr>
        <w:t>críticamente, con</w:t>
      </w:r>
      <w:r>
        <w:rPr>
          <w:rFonts w:ascii="Georgia" w:hAnsi="Georgia"/>
          <w:spacing w:val="-24"/>
          <w:w w:val="95"/>
        </w:rPr>
        <w:t> </w:t>
      </w:r>
      <w:r>
        <w:rPr>
          <w:rFonts w:ascii="Georgia" w:hAnsi="Georgia"/>
          <w:w w:val="95"/>
        </w:rPr>
        <w:t>renovados</w:t>
      </w:r>
      <w:r>
        <w:rPr>
          <w:rFonts w:ascii="Georgia" w:hAnsi="Georgia"/>
          <w:spacing w:val="-24"/>
          <w:w w:val="95"/>
        </w:rPr>
        <w:t> </w:t>
      </w:r>
      <w:r>
        <w:rPr>
          <w:rFonts w:ascii="Georgia" w:hAnsi="Georgia"/>
          <w:w w:val="95"/>
        </w:rPr>
        <w:t>elementos</w:t>
      </w:r>
      <w:r>
        <w:rPr>
          <w:rFonts w:ascii="Georgia" w:hAnsi="Georgia"/>
          <w:spacing w:val="-24"/>
          <w:w w:val="95"/>
        </w:rPr>
        <w:t> </w:t>
      </w:r>
      <w:r>
        <w:rPr>
          <w:rFonts w:ascii="Georgia" w:hAnsi="Georgia"/>
          <w:w w:val="95"/>
        </w:rPr>
        <w:t>respecto</w:t>
      </w:r>
      <w:r>
        <w:rPr>
          <w:rFonts w:ascii="Georgia" w:hAnsi="Georgia"/>
          <w:spacing w:val="-24"/>
          <w:w w:val="95"/>
        </w:rPr>
        <w:t> </w:t>
      </w:r>
      <w:r>
        <w:rPr>
          <w:rFonts w:ascii="Georgia" w:hAnsi="Georgia"/>
          <w:w w:val="95"/>
        </w:rPr>
        <w:t>a</w:t>
      </w:r>
      <w:r>
        <w:rPr>
          <w:rFonts w:ascii="Georgia" w:hAnsi="Georgia"/>
          <w:spacing w:val="-24"/>
          <w:w w:val="95"/>
        </w:rPr>
        <w:t> </w:t>
      </w:r>
      <w:r>
        <w:rPr>
          <w:rFonts w:ascii="Georgia" w:hAnsi="Georgia"/>
          <w:w w:val="95"/>
        </w:rPr>
        <w:t>los</w:t>
      </w:r>
      <w:r>
        <w:rPr>
          <w:rFonts w:ascii="Georgia" w:hAnsi="Georgia"/>
          <w:spacing w:val="-24"/>
          <w:w w:val="95"/>
        </w:rPr>
        <w:t> </w:t>
      </w:r>
      <w:r>
        <w:rPr>
          <w:rFonts w:ascii="Georgia" w:hAnsi="Georgia"/>
          <w:w w:val="95"/>
        </w:rPr>
        <w:t>capítulos</w:t>
      </w:r>
      <w:r>
        <w:rPr>
          <w:rFonts w:ascii="Georgia" w:hAnsi="Georgia"/>
          <w:spacing w:val="-24"/>
          <w:w w:val="95"/>
        </w:rPr>
        <w:t> </w:t>
      </w:r>
      <w:r>
        <w:rPr>
          <w:rFonts w:ascii="Georgia" w:hAnsi="Georgia"/>
          <w:w w:val="95"/>
        </w:rPr>
        <w:t>anteriores,</w:t>
      </w:r>
      <w:r>
        <w:rPr>
          <w:rFonts w:ascii="Georgia" w:hAnsi="Georgia"/>
          <w:spacing w:val="-24"/>
          <w:w w:val="95"/>
        </w:rPr>
        <w:t> </w:t>
      </w:r>
      <w:r>
        <w:rPr>
          <w:rFonts w:ascii="Georgia" w:hAnsi="Georgia"/>
          <w:w w:val="95"/>
        </w:rPr>
        <w:t>las</w:t>
      </w:r>
      <w:r>
        <w:rPr>
          <w:rFonts w:ascii="Georgia" w:hAnsi="Georgia"/>
          <w:spacing w:val="-24"/>
          <w:w w:val="95"/>
        </w:rPr>
        <w:t> </w:t>
      </w:r>
      <w:r>
        <w:rPr>
          <w:rFonts w:ascii="Georgia" w:hAnsi="Georgia"/>
          <w:w w:val="95"/>
        </w:rPr>
        <w:t>contribuciones epistémicas</w:t>
      </w:r>
      <w:r>
        <w:rPr>
          <w:rFonts w:ascii="Georgia" w:hAnsi="Georgia"/>
          <w:spacing w:val="-22"/>
          <w:w w:val="95"/>
        </w:rPr>
        <w:t> </w:t>
      </w:r>
      <w:r>
        <w:rPr>
          <w:rFonts w:ascii="Georgia" w:hAnsi="Georgia"/>
          <w:w w:val="95"/>
        </w:rPr>
        <w:t>de</w:t>
      </w:r>
      <w:r>
        <w:rPr>
          <w:rFonts w:ascii="Georgia" w:hAnsi="Georgia"/>
          <w:spacing w:val="-22"/>
          <w:w w:val="95"/>
        </w:rPr>
        <w:t> </w:t>
      </w:r>
      <w:r>
        <w:rPr>
          <w:rFonts w:ascii="Georgia" w:hAnsi="Georgia"/>
          <w:w w:val="95"/>
        </w:rPr>
        <w:t>la</w:t>
      </w:r>
      <w:r>
        <w:rPr>
          <w:rFonts w:ascii="Georgia" w:hAnsi="Georgia"/>
          <w:spacing w:val="-22"/>
          <w:w w:val="95"/>
        </w:rPr>
        <w:t> </w:t>
      </w:r>
      <w:r>
        <w:rPr>
          <w:rFonts w:ascii="Georgia" w:hAnsi="Georgia"/>
          <w:w w:val="95"/>
        </w:rPr>
        <w:t>antropología</w:t>
      </w:r>
      <w:r>
        <w:rPr>
          <w:rFonts w:ascii="Georgia" w:hAnsi="Georgia"/>
          <w:spacing w:val="-22"/>
          <w:w w:val="95"/>
        </w:rPr>
        <w:t> </w:t>
      </w:r>
      <w:r>
        <w:rPr>
          <w:rFonts w:ascii="Georgia" w:hAnsi="Georgia"/>
          <w:w w:val="95"/>
        </w:rPr>
        <w:t>de</w:t>
      </w:r>
      <w:r>
        <w:rPr>
          <w:rFonts w:ascii="Georgia" w:hAnsi="Georgia"/>
          <w:spacing w:val="-22"/>
          <w:w w:val="95"/>
        </w:rPr>
        <w:t> </w:t>
      </w:r>
      <w:r>
        <w:rPr>
          <w:rFonts w:ascii="Georgia" w:hAnsi="Georgia"/>
          <w:w w:val="95"/>
        </w:rPr>
        <w:t>la</w:t>
      </w:r>
      <w:r>
        <w:rPr>
          <w:rFonts w:ascii="Georgia" w:hAnsi="Georgia"/>
          <w:spacing w:val="-22"/>
          <w:w w:val="95"/>
        </w:rPr>
        <w:t> </w:t>
      </w:r>
      <w:r>
        <w:rPr>
          <w:rFonts w:ascii="Georgia" w:hAnsi="Georgia"/>
          <w:w w:val="95"/>
        </w:rPr>
        <w:t>tecnociencia</w:t>
      </w:r>
      <w:r>
        <w:rPr>
          <w:rFonts w:ascii="Georgia" w:hAnsi="Georgia"/>
          <w:spacing w:val="-22"/>
          <w:w w:val="95"/>
        </w:rPr>
        <w:t> </w:t>
      </w:r>
      <w:r>
        <w:rPr>
          <w:rFonts w:ascii="Georgia" w:hAnsi="Georgia"/>
          <w:w w:val="95"/>
        </w:rPr>
        <w:t>y</w:t>
      </w:r>
      <w:r>
        <w:rPr>
          <w:rFonts w:ascii="Georgia" w:hAnsi="Georgia"/>
          <w:spacing w:val="-22"/>
          <w:w w:val="95"/>
        </w:rPr>
        <w:t> </w:t>
      </w:r>
      <w:r>
        <w:rPr>
          <w:rFonts w:ascii="Georgia" w:hAnsi="Georgia"/>
          <w:w w:val="95"/>
        </w:rPr>
        <w:t>en</w:t>
      </w:r>
      <w:r>
        <w:rPr>
          <w:rFonts w:ascii="Georgia" w:hAnsi="Georgia"/>
          <w:spacing w:val="-22"/>
          <w:w w:val="95"/>
        </w:rPr>
        <w:t> </w:t>
      </w:r>
      <w:r>
        <w:rPr>
          <w:rFonts w:ascii="Georgia" w:hAnsi="Georgia"/>
          <w:w w:val="95"/>
        </w:rPr>
        <w:t>la</w:t>
      </w:r>
      <w:r>
        <w:rPr>
          <w:rFonts w:ascii="Georgia" w:hAnsi="Georgia"/>
          <w:spacing w:val="-22"/>
          <w:w w:val="95"/>
        </w:rPr>
        <w:t> </w:t>
      </w:r>
      <w:r>
        <w:rPr>
          <w:rFonts w:ascii="Georgia" w:hAnsi="Georgia"/>
          <w:w w:val="95"/>
        </w:rPr>
        <w:t>perspectiva</w:t>
      </w:r>
      <w:r>
        <w:rPr>
          <w:rFonts w:ascii="Georgia" w:hAnsi="Georgia"/>
          <w:spacing w:val="-22"/>
          <w:w w:val="95"/>
        </w:rPr>
        <w:t> </w:t>
      </w:r>
      <w:r>
        <w:rPr>
          <w:rFonts w:ascii="Georgia" w:hAnsi="Georgia"/>
          <w:w w:val="95"/>
        </w:rPr>
        <w:t>de</w:t>
      </w:r>
      <w:r>
        <w:rPr>
          <w:rFonts w:ascii="Georgia" w:hAnsi="Georgia"/>
          <w:spacing w:val="-22"/>
          <w:w w:val="95"/>
        </w:rPr>
        <w:t> </w:t>
      </w:r>
      <w:r>
        <w:rPr>
          <w:rFonts w:ascii="Georgia" w:hAnsi="Georgia"/>
          <w:w w:val="95"/>
        </w:rPr>
        <w:t>elaborar </w:t>
      </w:r>
      <w:r>
        <w:rPr>
          <w:rFonts w:ascii="Georgia" w:hAnsi="Georgia"/>
          <w:w w:val="90"/>
        </w:rPr>
        <w:t>una propuesta de una posible epistemología sustentada en las principales dimen- siones epistemológico-conceptuales de la disciplina</w:t>
      </w:r>
      <w:r>
        <w:rPr>
          <w:rFonts w:ascii="Georgia" w:hAnsi="Georgia"/>
          <w:spacing w:val="25"/>
          <w:w w:val="90"/>
        </w:rPr>
        <w:t> </w:t>
      </w:r>
      <w:r>
        <w:rPr>
          <w:rFonts w:ascii="Georgia" w:hAnsi="Georgia"/>
          <w:w w:val="90"/>
        </w:rPr>
        <w:t>antropológica.</w:t>
      </w:r>
    </w:p>
    <w:p>
      <w:pPr>
        <w:pStyle w:val="BodyText"/>
        <w:rPr>
          <w:rFonts w:ascii="Georgia"/>
        </w:rPr>
      </w:pPr>
    </w:p>
    <w:p>
      <w:pPr>
        <w:spacing w:before="0"/>
        <w:ind w:left="1553" w:right="0" w:firstLine="0"/>
        <w:jc w:val="both"/>
        <w:rPr>
          <w:sz w:val="17"/>
        </w:rPr>
      </w:pPr>
      <w:r>
        <w:rPr>
          <w:w w:val="123"/>
          <w:sz w:val="22"/>
        </w:rPr>
        <w:t>a</w:t>
      </w:r>
      <w:r>
        <w:rPr>
          <w:w w:val="136"/>
          <w:sz w:val="17"/>
        </w:rPr>
        <w:t>n</w:t>
      </w:r>
      <w:r>
        <w:rPr>
          <w:spacing w:val="-1"/>
          <w:w w:val="195"/>
          <w:sz w:val="17"/>
        </w:rPr>
        <w:t>t</w:t>
      </w:r>
      <w:r>
        <w:rPr>
          <w:spacing w:val="-1"/>
          <w:w w:val="159"/>
          <w:sz w:val="17"/>
        </w:rPr>
        <w:t>r</w:t>
      </w:r>
      <w:r>
        <w:rPr>
          <w:w w:val="145"/>
          <w:sz w:val="17"/>
        </w:rPr>
        <w:t>o</w:t>
      </w:r>
      <w:r>
        <w:rPr>
          <w:spacing w:val="-1"/>
          <w:w w:val="101"/>
          <w:sz w:val="17"/>
        </w:rPr>
        <w:t>p</w:t>
      </w:r>
      <w:r>
        <w:rPr>
          <w:w w:val="145"/>
          <w:sz w:val="17"/>
        </w:rPr>
        <w:t>o</w:t>
      </w:r>
      <w:r>
        <w:rPr>
          <w:w w:val="224"/>
          <w:sz w:val="17"/>
        </w:rPr>
        <w:t>l</w:t>
      </w:r>
      <w:r>
        <w:rPr>
          <w:w w:val="145"/>
          <w:sz w:val="17"/>
        </w:rPr>
        <w:t>o</w:t>
      </w:r>
      <w:r>
        <w:rPr>
          <w:spacing w:val="-1"/>
          <w:w w:val="145"/>
          <w:sz w:val="17"/>
        </w:rPr>
        <w:t>g</w:t>
      </w:r>
      <w:r>
        <w:rPr>
          <w:w w:val="132"/>
          <w:sz w:val="17"/>
        </w:rPr>
        <w:t>í</w:t>
      </w:r>
      <w:r>
        <w:rPr>
          <w:w w:val="127"/>
          <w:sz w:val="17"/>
        </w:rPr>
        <w:t>a</w:t>
      </w:r>
      <w:r>
        <w:rPr>
          <w:spacing w:val="17"/>
          <w:sz w:val="17"/>
        </w:rPr>
        <w:t> </w:t>
      </w:r>
      <w:r>
        <w:rPr>
          <w:w w:val="151"/>
          <w:sz w:val="17"/>
        </w:rPr>
        <w:t>c</w:t>
      </w:r>
      <w:r>
        <w:rPr>
          <w:w w:val="224"/>
          <w:sz w:val="17"/>
        </w:rPr>
        <w:t>l</w:t>
      </w:r>
      <w:r>
        <w:rPr>
          <w:w w:val="127"/>
          <w:sz w:val="17"/>
        </w:rPr>
        <w:t>á</w:t>
      </w:r>
      <w:r>
        <w:rPr>
          <w:w w:val="117"/>
          <w:sz w:val="17"/>
        </w:rPr>
        <w:t>s</w:t>
      </w:r>
      <w:r>
        <w:rPr>
          <w:w w:val="132"/>
          <w:sz w:val="17"/>
        </w:rPr>
        <w:t>i</w:t>
      </w:r>
      <w:r>
        <w:rPr>
          <w:w w:val="151"/>
          <w:sz w:val="17"/>
        </w:rPr>
        <w:t>c</w:t>
      </w:r>
      <w:r>
        <w:rPr>
          <w:w w:val="127"/>
          <w:sz w:val="17"/>
        </w:rPr>
        <w:t>a</w:t>
      </w:r>
      <w:r>
        <w:rPr>
          <w:w w:val="103"/>
          <w:sz w:val="22"/>
        </w:rPr>
        <w:t>:</w:t>
      </w:r>
      <w:r>
        <w:rPr>
          <w:spacing w:val="6"/>
          <w:sz w:val="22"/>
        </w:rPr>
        <w:t> </w:t>
      </w:r>
      <w:r>
        <w:rPr>
          <w:w w:val="104"/>
          <w:sz w:val="17"/>
        </w:rPr>
        <w:t>m</w:t>
      </w:r>
      <w:r>
        <w:rPr>
          <w:spacing w:val="-9"/>
          <w:w w:val="127"/>
          <w:sz w:val="17"/>
        </w:rPr>
        <w:t>a</w:t>
      </w:r>
      <w:r>
        <w:rPr>
          <w:spacing w:val="-1"/>
          <w:w w:val="195"/>
          <w:sz w:val="17"/>
        </w:rPr>
        <w:t>t</w:t>
      </w:r>
      <w:r>
        <w:rPr>
          <w:spacing w:val="-1"/>
          <w:w w:val="159"/>
          <w:sz w:val="17"/>
        </w:rPr>
        <w:t>r</w:t>
      </w:r>
      <w:r>
        <w:rPr>
          <w:w w:val="132"/>
          <w:sz w:val="17"/>
        </w:rPr>
        <w:t>i</w:t>
      </w:r>
      <w:r>
        <w:rPr>
          <w:w w:val="121"/>
          <w:sz w:val="17"/>
        </w:rPr>
        <w:t>z</w:t>
      </w:r>
      <w:r>
        <w:rPr>
          <w:spacing w:val="17"/>
          <w:sz w:val="17"/>
        </w:rPr>
        <w:t> </w:t>
      </w:r>
      <w:r>
        <w:rPr>
          <w:w w:val="127"/>
          <w:sz w:val="17"/>
        </w:rPr>
        <w:t>a</w:t>
      </w:r>
      <w:r>
        <w:rPr>
          <w:w w:val="136"/>
          <w:sz w:val="17"/>
        </w:rPr>
        <w:t>n</w:t>
      </w:r>
      <w:r>
        <w:rPr>
          <w:spacing w:val="-1"/>
          <w:w w:val="195"/>
          <w:sz w:val="17"/>
        </w:rPr>
        <w:t>t</w:t>
      </w:r>
      <w:r>
        <w:rPr>
          <w:spacing w:val="-1"/>
          <w:w w:val="159"/>
          <w:sz w:val="17"/>
        </w:rPr>
        <w:t>r</w:t>
      </w:r>
      <w:r>
        <w:rPr>
          <w:w w:val="145"/>
          <w:sz w:val="17"/>
        </w:rPr>
        <w:t>o</w:t>
      </w:r>
      <w:r>
        <w:rPr>
          <w:spacing w:val="-1"/>
          <w:w w:val="101"/>
          <w:sz w:val="17"/>
        </w:rPr>
        <w:t>p</w:t>
      </w:r>
      <w:r>
        <w:rPr>
          <w:w w:val="145"/>
          <w:sz w:val="17"/>
        </w:rPr>
        <w:t>o</w:t>
      </w:r>
      <w:r>
        <w:rPr>
          <w:w w:val="224"/>
          <w:sz w:val="17"/>
        </w:rPr>
        <w:t>l</w:t>
      </w:r>
      <w:r>
        <w:rPr>
          <w:w w:val="145"/>
          <w:sz w:val="17"/>
        </w:rPr>
        <w:t>ó</w:t>
      </w:r>
      <w:r>
        <w:rPr>
          <w:spacing w:val="-1"/>
          <w:w w:val="145"/>
          <w:sz w:val="17"/>
        </w:rPr>
        <w:t>g</w:t>
      </w:r>
      <w:r>
        <w:rPr>
          <w:w w:val="132"/>
          <w:sz w:val="17"/>
        </w:rPr>
        <w:t>i</w:t>
      </w:r>
      <w:r>
        <w:rPr>
          <w:w w:val="151"/>
          <w:sz w:val="17"/>
        </w:rPr>
        <w:t>c</w:t>
      </w:r>
      <w:r>
        <w:rPr>
          <w:w w:val="127"/>
          <w:sz w:val="17"/>
        </w:rPr>
        <w:t>a</w:t>
      </w:r>
    </w:p>
    <w:p>
      <w:pPr>
        <w:spacing w:before="1"/>
        <w:ind w:left="1553" w:right="0" w:firstLine="0"/>
        <w:jc w:val="both"/>
        <w:rPr>
          <w:sz w:val="17"/>
        </w:rPr>
      </w:pPr>
      <w:r>
        <w:rPr>
          <w:w w:val="128"/>
          <w:sz w:val="17"/>
        </w:rPr>
        <w:t>d</w:t>
      </w:r>
      <w:r>
        <w:rPr>
          <w:w w:val="104"/>
          <w:sz w:val="17"/>
        </w:rPr>
        <w:t>E</w:t>
      </w:r>
      <w:r>
        <w:rPr>
          <w:spacing w:val="17"/>
          <w:sz w:val="17"/>
        </w:rPr>
        <w:t> </w:t>
      </w:r>
      <w:r>
        <w:rPr>
          <w:spacing w:val="5"/>
          <w:w w:val="224"/>
          <w:sz w:val="17"/>
        </w:rPr>
        <w:t>l</w:t>
      </w:r>
      <w:r>
        <w:rPr>
          <w:w w:val="127"/>
          <w:sz w:val="17"/>
        </w:rPr>
        <w:t>a</w:t>
      </w:r>
      <w:r>
        <w:rPr>
          <w:spacing w:val="17"/>
          <w:sz w:val="17"/>
        </w:rPr>
        <w:t> </w:t>
      </w:r>
      <w:r>
        <w:rPr>
          <w:w w:val="145"/>
          <w:sz w:val="17"/>
        </w:rPr>
        <w:t>h</w:t>
      </w:r>
      <w:r>
        <w:rPr>
          <w:w w:val="145"/>
          <w:sz w:val="17"/>
        </w:rPr>
        <w:t>o</w:t>
      </w:r>
      <w:r>
        <w:rPr>
          <w:w w:val="104"/>
          <w:sz w:val="17"/>
        </w:rPr>
        <w:t>m</w:t>
      </w:r>
      <w:r>
        <w:rPr>
          <w:w w:val="132"/>
          <w:sz w:val="17"/>
        </w:rPr>
        <w:t>i</w:t>
      </w:r>
      <w:r>
        <w:rPr>
          <w:w w:val="136"/>
          <w:sz w:val="17"/>
        </w:rPr>
        <w:t>n</w:t>
      </w:r>
      <w:r>
        <w:rPr>
          <w:w w:val="132"/>
          <w:sz w:val="17"/>
        </w:rPr>
        <w:t>i</w:t>
      </w:r>
      <w:r>
        <w:rPr>
          <w:w w:val="121"/>
          <w:sz w:val="17"/>
        </w:rPr>
        <w:t>z</w:t>
      </w:r>
      <w:r>
        <w:rPr>
          <w:w w:val="127"/>
          <w:sz w:val="17"/>
        </w:rPr>
        <w:t>a</w:t>
      </w:r>
      <w:r>
        <w:rPr>
          <w:w w:val="151"/>
          <w:sz w:val="17"/>
        </w:rPr>
        <w:t>c</w:t>
      </w:r>
      <w:r>
        <w:rPr>
          <w:w w:val="132"/>
          <w:sz w:val="17"/>
        </w:rPr>
        <w:t>i</w:t>
      </w:r>
      <w:r>
        <w:rPr>
          <w:w w:val="145"/>
          <w:sz w:val="17"/>
        </w:rPr>
        <w:t>ó</w:t>
      </w:r>
      <w:r>
        <w:rPr>
          <w:spacing w:val="-1"/>
          <w:w w:val="136"/>
          <w:sz w:val="17"/>
        </w:rPr>
        <w:t>n</w:t>
      </w:r>
      <w:r>
        <w:rPr>
          <w:w w:val="90"/>
          <w:sz w:val="22"/>
        </w:rPr>
        <w:t>-</w:t>
      </w:r>
      <w:r>
        <w:rPr>
          <w:w w:val="145"/>
          <w:sz w:val="17"/>
        </w:rPr>
        <w:t>h</w:t>
      </w:r>
      <w:r>
        <w:rPr>
          <w:w w:val="138"/>
          <w:sz w:val="17"/>
        </w:rPr>
        <w:t>u</w:t>
      </w:r>
      <w:r>
        <w:rPr>
          <w:w w:val="104"/>
          <w:sz w:val="17"/>
        </w:rPr>
        <w:t>m</w:t>
      </w:r>
      <w:r>
        <w:rPr>
          <w:w w:val="127"/>
          <w:sz w:val="17"/>
        </w:rPr>
        <w:t>a</w:t>
      </w:r>
      <w:r>
        <w:rPr>
          <w:w w:val="136"/>
          <w:sz w:val="17"/>
        </w:rPr>
        <w:t>n</w:t>
      </w:r>
      <w:r>
        <w:rPr>
          <w:w w:val="132"/>
          <w:sz w:val="17"/>
        </w:rPr>
        <w:t>i</w:t>
      </w:r>
      <w:r>
        <w:rPr>
          <w:w w:val="121"/>
          <w:sz w:val="17"/>
        </w:rPr>
        <w:t>z</w:t>
      </w:r>
      <w:r>
        <w:rPr>
          <w:w w:val="127"/>
          <w:sz w:val="17"/>
        </w:rPr>
        <w:t>a</w:t>
      </w:r>
      <w:r>
        <w:rPr>
          <w:w w:val="151"/>
          <w:sz w:val="17"/>
        </w:rPr>
        <w:t>c</w:t>
      </w:r>
      <w:r>
        <w:rPr>
          <w:w w:val="132"/>
          <w:sz w:val="17"/>
        </w:rPr>
        <w:t>i</w:t>
      </w:r>
      <w:r>
        <w:rPr>
          <w:w w:val="145"/>
          <w:sz w:val="17"/>
        </w:rPr>
        <w:t>ó</w:t>
      </w:r>
      <w:r>
        <w:rPr>
          <w:w w:val="136"/>
          <w:sz w:val="17"/>
        </w:rPr>
        <w:t>n</w:t>
      </w:r>
      <w:r>
        <w:rPr>
          <w:spacing w:val="17"/>
          <w:sz w:val="17"/>
        </w:rPr>
        <w:t> </w:t>
      </w:r>
      <w:r>
        <w:rPr>
          <w:w w:val="121"/>
          <w:sz w:val="17"/>
        </w:rPr>
        <w:t>y</w:t>
      </w:r>
      <w:r>
        <w:rPr>
          <w:spacing w:val="17"/>
          <w:sz w:val="17"/>
        </w:rPr>
        <w:t> </w:t>
      </w:r>
      <w:r>
        <w:rPr>
          <w:spacing w:val="-1"/>
          <w:w w:val="104"/>
          <w:sz w:val="17"/>
        </w:rPr>
        <w:t>E</w:t>
      </w:r>
      <w:r>
        <w:rPr>
          <w:spacing w:val="-1"/>
          <w:w w:val="101"/>
          <w:sz w:val="17"/>
        </w:rPr>
        <w:t>p</w:t>
      </w:r>
      <w:r>
        <w:rPr>
          <w:w w:val="132"/>
          <w:sz w:val="17"/>
        </w:rPr>
        <w:t>i</w:t>
      </w:r>
      <w:r>
        <w:rPr>
          <w:w w:val="117"/>
          <w:sz w:val="17"/>
        </w:rPr>
        <w:t>s</w:t>
      </w:r>
      <w:r>
        <w:rPr>
          <w:spacing w:val="-1"/>
          <w:w w:val="195"/>
          <w:sz w:val="17"/>
        </w:rPr>
        <w:t>t</w:t>
      </w:r>
      <w:r>
        <w:rPr>
          <w:spacing w:val="-1"/>
          <w:w w:val="104"/>
          <w:sz w:val="17"/>
        </w:rPr>
        <w:t>E</w:t>
      </w:r>
      <w:r>
        <w:rPr>
          <w:w w:val="104"/>
          <w:sz w:val="17"/>
        </w:rPr>
        <w:t>m</w:t>
      </w:r>
      <w:r>
        <w:rPr>
          <w:w w:val="145"/>
          <w:sz w:val="17"/>
        </w:rPr>
        <w:t>o</w:t>
      </w:r>
      <w:r>
        <w:rPr>
          <w:w w:val="224"/>
          <w:sz w:val="17"/>
        </w:rPr>
        <w:t>l</w:t>
      </w:r>
      <w:r>
        <w:rPr>
          <w:w w:val="145"/>
          <w:sz w:val="17"/>
        </w:rPr>
        <w:t>o</w:t>
      </w:r>
      <w:r>
        <w:rPr>
          <w:spacing w:val="-1"/>
          <w:w w:val="145"/>
          <w:sz w:val="17"/>
        </w:rPr>
        <w:t>g</w:t>
      </w:r>
      <w:r>
        <w:rPr>
          <w:w w:val="132"/>
          <w:sz w:val="17"/>
        </w:rPr>
        <w:t>í</w:t>
      </w:r>
      <w:r>
        <w:rPr>
          <w:w w:val="127"/>
          <w:sz w:val="17"/>
        </w:rPr>
        <w:t>a</w:t>
      </w:r>
      <w:r>
        <w:rPr>
          <w:spacing w:val="17"/>
          <w:sz w:val="17"/>
        </w:rPr>
        <w:t> </w:t>
      </w:r>
      <w:r>
        <w:rPr>
          <w:spacing w:val="-1"/>
          <w:w w:val="101"/>
          <w:sz w:val="17"/>
        </w:rPr>
        <w:t>p</w:t>
      </w:r>
      <w:r>
        <w:rPr>
          <w:w w:val="145"/>
          <w:sz w:val="17"/>
        </w:rPr>
        <w:t>o</w:t>
      </w:r>
      <w:r>
        <w:rPr>
          <w:w w:val="224"/>
          <w:sz w:val="17"/>
        </w:rPr>
        <w:t>l</w:t>
      </w:r>
      <w:r>
        <w:rPr>
          <w:w w:val="132"/>
          <w:sz w:val="17"/>
        </w:rPr>
        <w:t>í</w:t>
      </w:r>
      <w:r>
        <w:rPr>
          <w:spacing w:val="-1"/>
          <w:w w:val="195"/>
          <w:sz w:val="17"/>
        </w:rPr>
        <w:t>t</w:t>
      </w:r>
      <w:r>
        <w:rPr>
          <w:w w:val="132"/>
          <w:sz w:val="17"/>
        </w:rPr>
        <w:t>i</w:t>
      </w:r>
      <w:r>
        <w:rPr>
          <w:w w:val="151"/>
          <w:sz w:val="17"/>
        </w:rPr>
        <w:t>c</w:t>
      </w:r>
      <w:r>
        <w:rPr>
          <w:w w:val="127"/>
          <w:sz w:val="17"/>
        </w:rPr>
        <w:t>a</w:t>
      </w:r>
    </w:p>
    <w:p>
      <w:pPr>
        <w:pStyle w:val="BodyText"/>
        <w:spacing w:before="9"/>
      </w:pPr>
    </w:p>
    <w:p>
      <w:pPr>
        <w:pStyle w:val="BodyText"/>
        <w:spacing w:line="249" w:lineRule="auto"/>
        <w:ind w:left="1553" w:right="1551"/>
        <w:jc w:val="both"/>
        <w:rPr>
          <w:rFonts w:ascii="Georgia" w:hAnsi="Georgia"/>
        </w:rPr>
      </w:pPr>
      <w:r>
        <w:rPr>
          <w:rFonts w:ascii="Georgia" w:hAnsi="Georgia"/>
          <w:w w:val="95"/>
        </w:rPr>
        <w:t>El</w:t>
      </w:r>
      <w:r>
        <w:rPr>
          <w:rFonts w:ascii="Georgia" w:hAnsi="Georgia"/>
          <w:spacing w:val="-21"/>
          <w:w w:val="95"/>
        </w:rPr>
        <w:t> </w:t>
      </w:r>
      <w:r>
        <w:rPr>
          <w:rFonts w:ascii="Georgia" w:hAnsi="Georgia"/>
          <w:w w:val="95"/>
        </w:rPr>
        <w:t>proceso</w:t>
      </w:r>
      <w:r>
        <w:rPr>
          <w:rFonts w:ascii="Georgia" w:hAnsi="Georgia"/>
          <w:spacing w:val="-21"/>
          <w:w w:val="95"/>
        </w:rPr>
        <w:t> </w:t>
      </w:r>
      <w:r>
        <w:rPr>
          <w:rFonts w:ascii="Georgia" w:hAnsi="Georgia"/>
          <w:w w:val="95"/>
        </w:rPr>
        <w:t>de</w:t>
      </w:r>
      <w:r>
        <w:rPr>
          <w:rFonts w:ascii="Georgia" w:hAnsi="Georgia"/>
          <w:spacing w:val="-21"/>
          <w:w w:val="95"/>
        </w:rPr>
        <w:t> </w:t>
      </w:r>
      <w:r>
        <w:rPr>
          <w:rFonts w:ascii="Georgia" w:hAnsi="Georgia"/>
          <w:w w:val="95"/>
        </w:rPr>
        <w:t>construcción</w:t>
      </w:r>
      <w:r>
        <w:rPr>
          <w:rFonts w:ascii="Georgia" w:hAnsi="Georgia"/>
          <w:spacing w:val="-21"/>
          <w:w w:val="95"/>
        </w:rPr>
        <w:t> </w:t>
      </w:r>
      <w:r>
        <w:rPr>
          <w:rFonts w:ascii="Georgia" w:hAnsi="Georgia"/>
          <w:w w:val="95"/>
        </w:rPr>
        <w:t>de</w:t>
      </w:r>
      <w:r>
        <w:rPr>
          <w:rFonts w:ascii="Georgia" w:hAnsi="Georgia"/>
          <w:spacing w:val="-21"/>
          <w:w w:val="95"/>
        </w:rPr>
        <w:t> </w:t>
      </w:r>
      <w:r>
        <w:rPr>
          <w:rFonts w:ascii="Georgia" w:hAnsi="Georgia"/>
          <w:w w:val="95"/>
        </w:rPr>
        <w:t>la</w:t>
      </w:r>
      <w:r>
        <w:rPr>
          <w:rFonts w:ascii="Georgia" w:hAnsi="Georgia"/>
          <w:spacing w:val="-21"/>
          <w:w w:val="95"/>
        </w:rPr>
        <w:t> </w:t>
      </w:r>
      <w:r>
        <w:rPr>
          <w:rFonts w:ascii="Georgia" w:hAnsi="Georgia"/>
          <w:w w:val="95"/>
        </w:rPr>
        <w:t>epistemología</w:t>
      </w:r>
      <w:r>
        <w:rPr>
          <w:rFonts w:ascii="Georgia" w:hAnsi="Georgia"/>
          <w:spacing w:val="-21"/>
          <w:w w:val="95"/>
        </w:rPr>
        <w:t> </w:t>
      </w:r>
      <w:r>
        <w:rPr>
          <w:rFonts w:ascii="Georgia" w:hAnsi="Georgia"/>
          <w:w w:val="95"/>
        </w:rPr>
        <w:t>del</w:t>
      </w:r>
      <w:r>
        <w:rPr>
          <w:rFonts w:ascii="Georgia" w:hAnsi="Georgia"/>
          <w:spacing w:val="-21"/>
          <w:w w:val="95"/>
        </w:rPr>
        <w:t> </w:t>
      </w:r>
      <w:r>
        <w:rPr>
          <w:rFonts w:ascii="Georgia" w:hAnsi="Georgia"/>
          <w:w w:val="95"/>
        </w:rPr>
        <w:t>conocimiento</w:t>
      </w:r>
      <w:r>
        <w:rPr>
          <w:rFonts w:ascii="Georgia" w:hAnsi="Georgia"/>
          <w:spacing w:val="-21"/>
          <w:w w:val="95"/>
        </w:rPr>
        <w:t> </w:t>
      </w:r>
      <w:r>
        <w:rPr>
          <w:rFonts w:ascii="Georgia" w:hAnsi="Georgia"/>
          <w:w w:val="95"/>
        </w:rPr>
        <w:t>antropológico como</w:t>
      </w:r>
      <w:r>
        <w:rPr>
          <w:rFonts w:ascii="Georgia" w:hAnsi="Georgia"/>
          <w:spacing w:val="-12"/>
          <w:w w:val="95"/>
        </w:rPr>
        <w:t> </w:t>
      </w:r>
      <w:r>
        <w:rPr>
          <w:rFonts w:ascii="Georgia" w:hAnsi="Georgia"/>
          <w:w w:val="95"/>
        </w:rPr>
        <w:t>teoría</w:t>
      </w:r>
      <w:r>
        <w:rPr>
          <w:rFonts w:ascii="Georgia" w:hAnsi="Georgia"/>
          <w:spacing w:val="-12"/>
          <w:w w:val="95"/>
        </w:rPr>
        <w:t> </w:t>
      </w:r>
      <w:r>
        <w:rPr>
          <w:rFonts w:ascii="Georgia" w:hAnsi="Georgia"/>
          <w:w w:val="95"/>
        </w:rPr>
        <w:t>del</w:t>
      </w:r>
      <w:r>
        <w:rPr>
          <w:rFonts w:ascii="Georgia" w:hAnsi="Georgia"/>
          <w:spacing w:val="-12"/>
          <w:w w:val="95"/>
        </w:rPr>
        <w:t> </w:t>
      </w:r>
      <w:r>
        <w:rPr>
          <w:rFonts w:ascii="Georgia" w:hAnsi="Georgia"/>
          <w:spacing w:val="-2"/>
          <w:w w:val="95"/>
        </w:rPr>
        <w:t>hombre</w:t>
      </w:r>
      <w:r>
        <w:rPr>
          <w:rFonts w:ascii="Georgia" w:hAnsi="Georgia"/>
          <w:spacing w:val="-12"/>
          <w:w w:val="95"/>
        </w:rPr>
        <w:t> </w:t>
      </w:r>
      <w:r>
        <w:rPr>
          <w:rFonts w:ascii="Georgia" w:hAnsi="Georgia"/>
          <w:w w:val="95"/>
        </w:rPr>
        <w:t>se</w:t>
      </w:r>
      <w:r>
        <w:rPr>
          <w:rFonts w:ascii="Georgia" w:hAnsi="Georgia"/>
          <w:spacing w:val="-12"/>
          <w:w w:val="95"/>
        </w:rPr>
        <w:t> </w:t>
      </w:r>
      <w:r>
        <w:rPr>
          <w:rFonts w:ascii="Georgia" w:hAnsi="Georgia"/>
          <w:w w:val="95"/>
        </w:rPr>
        <w:t>concreta</w:t>
      </w:r>
      <w:r>
        <w:rPr>
          <w:rFonts w:ascii="Georgia" w:hAnsi="Georgia"/>
          <w:spacing w:val="-12"/>
          <w:w w:val="95"/>
        </w:rPr>
        <w:t> </w:t>
      </w:r>
      <w:r>
        <w:rPr>
          <w:rFonts w:ascii="Georgia" w:hAnsi="Georgia"/>
          <w:w w:val="95"/>
        </w:rPr>
        <w:t>en</w:t>
      </w:r>
      <w:r>
        <w:rPr>
          <w:rFonts w:ascii="Georgia" w:hAnsi="Georgia"/>
          <w:spacing w:val="-12"/>
          <w:w w:val="95"/>
        </w:rPr>
        <w:t> </w:t>
      </w:r>
      <w:r>
        <w:rPr>
          <w:rFonts w:ascii="Georgia" w:hAnsi="Georgia"/>
          <w:w w:val="95"/>
        </w:rPr>
        <w:t>el</w:t>
      </w:r>
      <w:r>
        <w:rPr>
          <w:rFonts w:ascii="Georgia" w:hAnsi="Georgia"/>
          <w:spacing w:val="-12"/>
          <w:w w:val="95"/>
        </w:rPr>
        <w:t> </w:t>
      </w:r>
      <w:r>
        <w:rPr>
          <w:rFonts w:ascii="Georgia" w:hAnsi="Georgia"/>
          <w:w w:val="95"/>
        </w:rPr>
        <w:t>análisis</w:t>
      </w:r>
      <w:r>
        <w:rPr>
          <w:rFonts w:ascii="Georgia" w:hAnsi="Georgia"/>
          <w:spacing w:val="-11"/>
          <w:w w:val="95"/>
        </w:rPr>
        <w:t> </w:t>
      </w:r>
      <w:r>
        <w:rPr>
          <w:rFonts w:ascii="Georgia" w:hAnsi="Georgia"/>
          <w:w w:val="95"/>
        </w:rPr>
        <w:t>de</w:t>
      </w:r>
      <w:r>
        <w:rPr>
          <w:rFonts w:ascii="Georgia" w:hAnsi="Georgia"/>
          <w:spacing w:val="-12"/>
          <w:w w:val="95"/>
        </w:rPr>
        <w:t> </w:t>
      </w:r>
      <w:r>
        <w:rPr>
          <w:rFonts w:ascii="Georgia" w:hAnsi="Georgia"/>
          <w:w w:val="95"/>
        </w:rPr>
        <w:t>la</w:t>
      </w:r>
      <w:r>
        <w:rPr>
          <w:rFonts w:ascii="Georgia" w:hAnsi="Georgia"/>
          <w:spacing w:val="-12"/>
          <w:w w:val="95"/>
        </w:rPr>
        <w:t> </w:t>
      </w:r>
      <w:r>
        <w:rPr>
          <w:rFonts w:ascii="Georgia" w:hAnsi="Georgia"/>
          <w:w w:val="95"/>
        </w:rPr>
        <w:t>teoría</w:t>
      </w:r>
      <w:r>
        <w:rPr>
          <w:rFonts w:ascii="Georgia" w:hAnsi="Georgia"/>
          <w:spacing w:val="-12"/>
          <w:w w:val="95"/>
        </w:rPr>
        <w:t> </w:t>
      </w:r>
      <w:r>
        <w:rPr>
          <w:rFonts w:ascii="Georgia" w:hAnsi="Georgia"/>
          <w:w w:val="95"/>
        </w:rPr>
        <w:t>del</w:t>
      </w:r>
      <w:r>
        <w:rPr>
          <w:rFonts w:ascii="Georgia" w:hAnsi="Georgia"/>
          <w:spacing w:val="-12"/>
          <w:w w:val="95"/>
        </w:rPr>
        <w:t> </w:t>
      </w:r>
      <w:r>
        <w:rPr>
          <w:rFonts w:ascii="Georgia" w:hAnsi="Georgia"/>
          <w:w w:val="95"/>
        </w:rPr>
        <w:t>conocimiento del fenómeno humano, mismo que se puede retrazar desde el momento en el que</w:t>
      </w:r>
      <w:r>
        <w:rPr>
          <w:rFonts w:ascii="Georgia" w:hAnsi="Georgia"/>
          <w:spacing w:val="-15"/>
          <w:w w:val="95"/>
        </w:rPr>
        <w:t> </w:t>
      </w:r>
      <w:r>
        <w:rPr>
          <w:rFonts w:ascii="Georgia" w:hAnsi="Georgia"/>
          <w:w w:val="95"/>
        </w:rPr>
        <w:t>el</w:t>
      </w:r>
      <w:r>
        <w:rPr>
          <w:rFonts w:ascii="Georgia" w:hAnsi="Georgia"/>
          <w:spacing w:val="-15"/>
          <w:w w:val="95"/>
        </w:rPr>
        <w:t> </w:t>
      </w:r>
      <w:r>
        <w:rPr>
          <w:rFonts w:ascii="Georgia" w:hAnsi="Georgia"/>
          <w:w w:val="95"/>
        </w:rPr>
        <w:t>tema</w:t>
      </w:r>
      <w:r>
        <w:rPr>
          <w:rFonts w:ascii="Georgia" w:hAnsi="Georgia"/>
          <w:spacing w:val="-15"/>
          <w:w w:val="95"/>
        </w:rPr>
        <w:t> </w:t>
      </w:r>
      <w:r>
        <w:rPr>
          <w:rFonts w:ascii="Georgia" w:hAnsi="Georgia"/>
          <w:w w:val="95"/>
        </w:rPr>
        <w:t>del</w:t>
      </w:r>
      <w:r>
        <w:rPr>
          <w:rFonts w:ascii="Georgia" w:hAnsi="Georgia"/>
          <w:spacing w:val="-15"/>
          <w:w w:val="95"/>
        </w:rPr>
        <w:t> </w:t>
      </w:r>
      <w:r>
        <w:rPr>
          <w:rFonts w:ascii="Georgia" w:hAnsi="Georgia"/>
          <w:spacing w:val="-2"/>
          <w:w w:val="95"/>
        </w:rPr>
        <w:t>hombre</w:t>
      </w:r>
      <w:r>
        <w:rPr>
          <w:rFonts w:ascii="Georgia" w:hAnsi="Georgia"/>
          <w:spacing w:val="-15"/>
          <w:w w:val="95"/>
        </w:rPr>
        <w:t> </w:t>
      </w:r>
      <w:r>
        <w:rPr>
          <w:rFonts w:ascii="Georgia" w:hAnsi="Georgia"/>
          <w:w w:val="95"/>
        </w:rPr>
        <w:t>se</w:t>
      </w:r>
      <w:r>
        <w:rPr>
          <w:rFonts w:ascii="Georgia" w:hAnsi="Georgia"/>
          <w:spacing w:val="-15"/>
          <w:w w:val="95"/>
        </w:rPr>
        <w:t> </w:t>
      </w:r>
      <w:r>
        <w:rPr>
          <w:rFonts w:ascii="Georgia" w:hAnsi="Georgia"/>
          <w:w w:val="95"/>
        </w:rPr>
        <w:t>convirtió</w:t>
      </w:r>
      <w:r>
        <w:rPr>
          <w:rFonts w:ascii="Georgia" w:hAnsi="Georgia"/>
          <w:spacing w:val="-15"/>
          <w:w w:val="95"/>
        </w:rPr>
        <w:t> </w:t>
      </w:r>
      <w:r>
        <w:rPr>
          <w:rFonts w:ascii="Georgia" w:hAnsi="Georgia"/>
          <w:w w:val="95"/>
        </w:rPr>
        <w:t>en</w:t>
      </w:r>
      <w:r>
        <w:rPr>
          <w:rFonts w:ascii="Georgia" w:hAnsi="Georgia"/>
          <w:spacing w:val="-15"/>
          <w:w w:val="95"/>
        </w:rPr>
        <w:t> </w:t>
      </w:r>
      <w:r>
        <w:rPr>
          <w:rFonts w:ascii="Georgia" w:hAnsi="Georgia"/>
          <w:w w:val="95"/>
        </w:rPr>
        <w:t>un</w:t>
      </w:r>
      <w:r>
        <w:rPr>
          <w:rFonts w:ascii="Georgia" w:hAnsi="Georgia"/>
          <w:spacing w:val="-15"/>
          <w:w w:val="95"/>
        </w:rPr>
        <w:t> </w:t>
      </w:r>
      <w:r>
        <w:rPr>
          <w:rFonts w:ascii="Georgia" w:hAnsi="Georgia"/>
          <w:w w:val="95"/>
        </w:rPr>
        <w:t>objeto</w:t>
      </w:r>
      <w:r>
        <w:rPr>
          <w:rFonts w:ascii="Georgia" w:hAnsi="Georgia"/>
          <w:spacing w:val="-15"/>
          <w:w w:val="95"/>
        </w:rPr>
        <w:t> </w:t>
      </w:r>
      <w:r>
        <w:rPr>
          <w:rFonts w:ascii="Georgia" w:hAnsi="Georgia"/>
          <w:w w:val="95"/>
        </w:rPr>
        <w:t>de</w:t>
      </w:r>
      <w:r>
        <w:rPr>
          <w:rFonts w:ascii="Georgia" w:hAnsi="Georgia"/>
          <w:spacing w:val="-15"/>
          <w:w w:val="95"/>
        </w:rPr>
        <w:t> </w:t>
      </w:r>
      <w:r>
        <w:rPr>
          <w:rFonts w:ascii="Georgia" w:hAnsi="Georgia"/>
          <w:w w:val="95"/>
        </w:rPr>
        <w:t>estudio</w:t>
      </w:r>
      <w:r>
        <w:rPr>
          <w:rFonts w:ascii="Georgia" w:hAnsi="Georgia"/>
          <w:spacing w:val="-15"/>
          <w:w w:val="95"/>
        </w:rPr>
        <w:t> </w:t>
      </w:r>
      <w:r>
        <w:rPr>
          <w:rFonts w:ascii="Georgia" w:hAnsi="Georgia"/>
          <w:w w:val="95"/>
        </w:rPr>
        <w:t>liberado</w:t>
      </w:r>
      <w:r>
        <w:rPr>
          <w:rFonts w:ascii="Georgia" w:hAnsi="Georgia"/>
          <w:spacing w:val="-15"/>
          <w:w w:val="95"/>
        </w:rPr>
        <w:t> </w:t>
      </w:r>
      <w:r>
        <w:rPr>
          <w:rFonts w:ascii="Georgia" w:hAnsi="Georgia"/>
          <w:w w:val="95"/>
        </w:rPr>
        <w:t>de</w:t>
      </w:r>
      <w:r>
        <w:rPr>
          <w:rFonts w:ascii="Georgia" w:hAnsi="Georgia"/>
          <w:spacing w:val="-15"/>
          <w:w w:val="95"/>
        </w:rPr>
        <w:t> </w:t>
      </w:r>
      <w:r>
        <w:rPr>
          <w:rFonts w:ascii="Georgia" w:hAnsi="Georgia"/>
          <w:w w:val="95"/>
        </w:rPr>
        <w:t>los</w:t>
      </w:r>
      <w:r>
        <w:rPr>
          <w:rFonts w:ascii="Georgia" w:hAnsi="Georgia"/>
          <w:spacing w:val="-15"/>
          <w:w w:val="95"/>
        </w:rPr>
        <w:t> </w:t>
      </w:r>
      <w:r>
        <w:rPr>
          <w:rFonts w:ascii="Georgia" w:hAnsi="Georgia"/>
          <w:w w:val="95"/>
        </w:rPr>
        <w:t>ata- vismos</w:t>
      </w:r>
      <w:r>
        <w:rPr>
          <w:rFonts w:ascii="Georgia" w:hAnsi="Georgia"/>
          <w:spacing w:val="-20"/>
          <w:w w:val="95"/>
        </w:rPr>
        <w:t> </w:t>
      </w:r>
      <w:r>
        <w:rPr>
          <w:rFonts w:ascii="Georgia" w:hAnsi="Georgia"/>
          <w:w w:val="95"/>
        </w:rPr>
        <w:t>teológicos</w:t>
      </w:r>
      <w:r>
        <w:rPr>
          <w:rFonts w:ascii="Georgia" w:hAnsi="Georgia"/>
          <w:spacing w:val="-20"/>
          <w:w w:val="95"/>
        </w:rPr>
        <w:t> </w:t>
      </w:r>
      <w:r>
        <w:rPr>
          <w:rFonts w:ascii="Georgia" w:hAnsi="Georgia"/>
          <w:w w:val="95"/>
        </w:rPr>
        <w:t>de</w:t>
      </w:r>
      <w:r>
        <w:rPr>
          <w:rFonts w:ascii="Georgia" w:hAnsi="Georgia"/>
          <w:spacing w:val="-20"/>
          <w:w w:val="95"/>
        </w:rPr>
        <w:t> </w:t>
      </w:r>
      <w:r>
        <w:rPr>
          <w:rFonts w:ascii="Georgia" w:hAnsi="Georgia"/>
          <w:w w:val="95"/>
        </w:rPr>
        <w:t>la</w:t>
      </w:r>
      <w:r>
        <w:rPr>
          <w:rFonts w:ascii="Georgia" w:hAnsi="Georgia"/>
          <w:spacing w:val="-20"/>
          <w:w w:val="95"/>
        </w:rPr>
        <w:t> </w:t>
      </w:r>
      <w:r>
        <w:rPr>
          <w:rFonts w:ascii="Georgia" w:hAnsi="Georgia"/>
          <w:w w:val="95"/>
        </w:rPr>
        <w:t>Edad</w:t>
      </w:r>
      <w:r>
        <w:rPr>
          <w:rFonts w:ascii="Georgia" w:hAnsi="Georgia"/>
          <w:spacing w:val="-20"/>
          <w:w w:val="95"/>
        </w:rPr>
        <w:t> </w:t>
      </w:r>
      <w:r>
        <w:rPr>
          <w:rFonts w:ascii="Georgia" w:hAnsi="Georgia"/>
          <w:w w:val="95"/>
        </w:rPr>
        <w:t>Media</w:t>
      </w:r>
      <w:r>
        <w:rPr>
          <w:rFonts w:ascii="Georgia" w:hAnsi="Georgia"/>
          <w:spacing w:val="-20"/>
          <w:w w:val="95"/>
        </w:rPr>
        <w:t> </w:t>
      </w:r>
      <w:r>
        <w:rPr>
          <w:rFonts w:ascii="Georgia" w:hAnsi="Georgia"/>
          <w:w w:val="95"/>
        </w:rPr>
        <w:t>y</w:t>
      </w:r>
      <w:r>
        <w:rPr>
          <w:rFonts w:ascii="Georgia" w:hAnsi="Georgia"/>
          <w:spacing w:val="-20"/>
          <w:w w:val="95"/>
        </w:rPr>
        <w:t> </w:t>
      </w:r>
      <w:r>
        <w:rPr>
          <w:rFonts w:ascii="Georgia" w:hAnsi="Georgia"/>
          <w:w w:val="95"/>
        </w:rPr>
        <w:t>que</w:t>
      </w:r>
      <w:r>
        <w:rPr>
          <w:rFonts w:ascii="Georgia" w:hAnsi="Georgia"/>
          <w:spacing w:val="-20"/>
          <w:w w:val="95"/>
        </w:rPr>
        <w:t> </w:t>
      </w:r>
      <w:r>
        <w:rPr>
          <w:rFonts w:ascii="Georgia" w:hAnsi="Georgia"/>
          <w:w w:val="95"/>
        </w:rPr>
        <w:t>se</w:t>
      </w:r>
      <w:r>
        <w:rPr>
          <w:rFonts w:ascii="Georgia" w:hAnsi="Georgia"/>
          <w:spacing w:val="-20"/>
          <w:w w:val="95"/>
        </w:rPr>
        <w:t> </w:t>
      </w:r>
      <w:r>
        <w:rPr>
          <w:rFonts w:ascii="Georgia" w:hAnsi="Georgia"/>
          <w:spacing w:val="-3"/>
          <w:w w:val="95"/>
        </w:rPr>
        <w:t>expresó</w:t>
      </w:r>
      <w:r>
        <w:rPr>
          <w:rFonts w:ascii="Georgia" w:hAnsi="Georgia"/>
          <w:spacing w:val="-20"/>
          <w:w w:val="95"/>
        </w:rPr>
        <w:t> </w:t>
      </w:r>
      <w:r>
        <w:rPr>
          <w:rFonts w:ascii="Georgia" w:hAnsi="Georgia"/>
          <w:w w:val="95"/>
        </w:rPr>
        <w:t>en</w:t>
      </w:r>
      <w:r>
        <w:rPr>
          <w:rFonts w:ascii="Georgia" w:hAnsi="Georgia"/>
          <w:spacing w:val="-20"/>
          <w:w w:val="95"/>
        </w:rPr>
        <w:t> </w:t>
      </w:r>
      <w:r>
        <w:rPr>
          <w:rFonts w:ascii="Georgia" w:hAnsi="Georgia"/>
          <w:w w:val="95"/>
        </w:rPr>
        <w:t>la</w:t>
      </w:r>
      <w:r>
        <w:rPr>
          <w:rFonts w:ascii="Georgia" w:hAnsi="Georgia"/>
          <w:spacing w:val="-20"/>
          <w:w w:val="95"/>
        </w:rPr>
        <w:t> </w:t>
      </w:r>
      <w:r>
        <w:rPr>
          <w:rFonts w:ascii="Georgia" w:hAnsi="Georgia"/>
          <w:w w:val="95"/>
        </w:rPr>
        <w:t>fundamentación</w:t>
      </w:r>
      <w:r>
        <w:rPr>
          <w:rFonts w:ascii="Georgia" w:hAnsi="Georgia"/>
          <w:spacing w:val="-20"/>
          <w:w w:val="95"/>
        </w:rPr>
        <w:t> </w:t>
      </w:r>
      <w:r>
        <w:rPr>
          <w:rFonts w:ascii="Georgia" w:hAnsi="Georgia"/>
          <w:w w:val="95"/>
        </w:rPr>
        <w:t>de</w:t>
      </w:r>
      <w:r>
        <w:rPr>
          <w:rFonts w:ascii="Georgia" w:hAnsi="Georgia"/>
          <w:spacing w:val="-20"/>
          <w:w w:val="95"/>
        </w:rPr>
        <w:t> </w:t>
      </w:r>
      <w:r>
        <w:rPr>
          <w:rFonts w:ascii="Georgia" w:hAnsi="Georgia"/>
          <w:w w:val="95"/>
        </w:rPr>
        <w:t>la </w:t>
      </w:r>
      <w:r>
        <w:rPr>
          <w:rFonts w:ascii="Times New Roman" w:hAnsi="Times New Roman"/>
          <w:i/>
          <w:w w:val="95"/>
        </w:rPr>
        <w:t>Histtoria</w:t>
      </w:r>
      <w:r>
        <w:rPr>
          <w:rFonts w:ascii="Times New Roman" w:hAnsi="Times New Roman"/>
          <w:i/>
          <w:spacing w:val="-16"/>
          <w:w w:val="95"/>
        </w:rPr>
        <w:t> </w:t>
      </w:r>
      <w:r>
        <w:rPr>
          <w:rFonts w:ascii="Times New Roman" w:hAnsi="Times New Roman"/>
          <w:i/>
          <w:w w:val="95"/>
        </w:rPr>
        <w:t>nattural</w:t>
      </w:r>
      <w:r>
        <w:rPr>
          <w:rFonts w:ascii="Times New Roman" w:hAnsi="Times New Roman"/>
          <w:i/>
          <w:spacing w:val="-16"/>
          <w:w w:val="95"/>
        </w:rPr>
        <w:t> </w:t>
      </w:r>
      <w:r>
        <w:rPr>
          <w:rFonts w:ascii="Georgia" w:hAnsi="Georgia"/>
          <w:w w:val="95"/>
        </w:rPr>
        <w:t>de</w:t>
      </w:r>
      <w:r>
        <w:rPr>
          <w:rFonts w:ascii="Georgia" w:hAnsi="Georgia"/>
          <w:spacing w:val="-14"/>
          <w:w w:val="95"/>
        </w:rPr>
        <w:t> </w:t>
      </w:r>
      <w:r>
        <w:rPr>
          <w:rFonts w:ascii="Georgia" w:hAnsi="Georgia"/>
          <w:w w:val="95"/>
        </w:rPr>
        <w:t>mitad</w:t>
      </w:r>
      <w:r>
        <w:rPr>
          <w:rFonts w:ascii="Georgia" w:hAnsi="Georgia"/>
          <w:spacing w:val="-14"/>
          <w:w w:val="95"/>
        </w:rPr>
        <w:t> </w:t>
      </w:r>
      <w:r>
        <w:rPr>
          <w:rFonts w:ascii="Georgia" w:hAnsi="Georgia"/>
          <w:w w:val="95"/>
        </w:rPr>
        <w:t>del</w:t>
      </w:r>
      <w:r>
        <w:rPr>
          <w:rFonts w:ascii="Georgia" w:hAnsi="Georgia"/>
          <w:spacing w:val="-13"/>
          <w:w w:val="95"/>
        </w:rPr>
        <w:t> </w:t>
      </w:r>
      <w:r>
        <w:rPr>
          <w:rFonts w:ascii="Georgia" w:hAnsi="Georgia"/>
          <w:w w:val="95"/>
        </w:rPr>
        <w:t>siglo</w:t>
      </w:r>
      <w:r>
        <w:rPr>
          <w:rFonts w:ascii="Georgia" w:hAnsi="Georgia"/>
          <w:spacing w:val="-14"/>
          <w:w w:val="95"/>
        </w:rPr>
        <w:t> </w:t>
      </w:r>
      <w:r>
        <w:rPr>
          <w:w w:val="95"/>
          <w:sz w:val="17"/>
        </w:rPr>
        <w:t>xviii</w:t>
      </w:r>
      <w:r>
        <w:rPr>
          <w:rFonts w:ascii="Georgia" w:hAnsi="Georgia"/>
          <w:w w:val="95"/>
        </w:rPr>
        <w:t>.</w:t>
      </w:r>
      <w:r>
        <w:rPr>
          <w:rFonts w:ascii="Georgia" w:hAnsi="Georgia"/>
          <w:spacing w:val="-14"/>
          <w:w w:val="95"/>
        </w:rPr>
        <w:t> </w:t>
      </w:r>
      <w:r>
        <w:rPr>
          <w:rFonts w:ascii="Georgia" w:hAnsi="Georgia"/>
          <w:w w:val="95"/>
        </w:rPr>
        <w:t>Como</w:t>
      </w:r>
      <w:r>
        <w:rPr>
          <w:rFonts w:ascii="Georgia" w:hAnsi="Georgia"/>
          <w:spacing w:val="-14"/>
          <w:w w:val="95"/>
        </w:rPr>
        <w:t> </w:t>
      </w:r>
      <w:r>
        <w:rPr>
          <w:rFonts w:ascii="Georgia" w:hAnsi="Georgia"/>
          <w:w w:val="95"/>
        </w:rPr>
        <w:t>dijo</w:t>
      </w:r>
      <w:r>
        <w:rPr>
          <w:rFonts w:ascii="Georgia" w:hAnsi="Georgia"/>
          <w:spacing w:val="-13"/>
          <w:w w:val="95"/>
        </w:rPr>
        <w:t> </w:t>
      </w:r>
      <w:r>
        <w:rPr>
          <w:rFonts w:ascii="Georgia" w:hAnsi="Georgia"/>
          <w:spacing w:val="-3"/>
          <w:w w:val="95"/>
        </w:rPr>
        <w:t>Foucault,</w:t>
      </w:r>
      <w:r>
        <w:rPr>
          <w:rFonts w:ascii="Georgia" w:hAnsi="Georgia"/>
          <w:spacing w:val="-14"/>
          <w:w w:val="95"/>
        </w:rPr>
        <w:t> </w:t>
      </w:r>
      <w:r>
        <w:rPr>
          <w:rFonts w:ascii="Georgia" w:hAnsi="Georgia"/>
          <w:w w:val="95"/>
        </w:rPr>
        <w:t>“antes</w:t>
      </w:r>
      <w:r>
        <w:rPr>
          <w:rFonts w:ascii="Georgia" w:hAnsi="Georgia"/>
          <w:spacing w:val="-14"/>
          <w:w w:val="95"/>
        </w:rPr>
        <w:t> </w:t>
      </w:r>
      <w:r>
        <w:rPr>
          <w:rFonts w:ascii="Georgia" w:hAnsi="Georgia"/>
          <w:w w:val="95"/>
        </w:rPr>
        <w:t>del</w:t>
      </w:r>
      <w:r>
        <w:rPr>
          <w:rFonts w:ascii="Georgia" w:hAnsi="Georgia"/>
          <w:spacing w:val="-13"/>
          <w:w w:val="95"/>
        </w:rPr>
        <w:t> </w:t>
      </w:r>
      <w:r>
        <w:rPr>
          <w:rFonts w:ascii="Georgia" w:hAnsi="Georgia"/>
          <w:w w:val="95"/>
        </w:rPr>
        <w:t>siglo</w:t>
      </w:r>
      <w:r>
        <w:rPr>
          <w:rFonts w:ascii="Georgia" w:hAnsi="Georgia"/>
          <w:spacing w:val="-14"/>
          <w:w w:val="95"/>
        </w:rPr>
        <w:t> </w:t>
      </w:r>
      <w:r>
        <w:rPr>
          <w:w w:val="95"/>
          <w:sz w:val="17"/>
        </w:rPr>
        <w:t>xvii</w:t>
      </w:r>
      <w:r>
        <w:rPr>
          <w:rFonts w:ascii="Georgia" w:hAnsi="Georgia"/>
          <w:w w:val="95"/>
        </w:rPr>
        <w:t>, el</w:t>
      </w:r>
      <w:r>
        <w:rPr>
          <w:rFonts w:ascii="Georgia" w:hAnsi="Georgia"/>
          <w:spacing w:val="-23"/>
          <w:w w:val="95"/>
        </w:rPr>
        <w:t> </w:t>
      </w:r>
      <w:r>
        <w:rPr>
          <w:rFonts w:ascii="Georgia" w:hAnsi="Georgia"/>
          <w:spacing w:val="-2"/>
          <w:w w:val="95"/>
        </w:rPr>
        <w:t>hombre</w:t>
      </w:r>
      <w:r>
        <w:rPr>
          <w:rFonts w:ascii="Georgia" w:hAnsi="Georgia"/>
          <w:spacing w:val="-23"/>
          <w:w w:val="95"/>
        </w:rPr>
        <w:t> </w:t>
      </w:r>
      <w:r>
        <w:rPr>
          <w:rFonts w:ascii="Georgia" w:hAnsi="Georgia"/>
          <w:w w:val="95"/>
        </w:rPr>
        <w:t>no</w:t>
      </w:r>
      <w:r>
        <w:rPr>
          <w:rFonts w:ascii="Georgia" w:hAnsi="Georgia"/>
          <w:spacing w:val="-23"/>
          <w:w w:val="95"/>
        </w:rPr>
        <w:t> </w:t>
      </w:r>
      <w:r>
        <w:rPr>
          <w:rFonts w:ascii="Georgia" w:hAnsi="Georgia"/>
          <w:w w:val="95"/>
        </w:rPr>
        <w:t>existía</w:t>
      </w:r>
      <w:r>
        <w:rPr>
          <w:rFonts w:ascii="Georgia" w:hAnsi="Georgia"/>
          <w:spacing w:val="-23"/>
          <w:w w:val="95"/>
        </w:rPr>
        <w:t> </w:t>
      </w:r>
      <w:r>
        <w:rPr>
          <w:rFonts w:ascii="Georgia" w:hAnsi="Georgia"/>
          <w:w w:val="95"/>
        </w:rPr>
        <w:t>[…].</w:t>
      </w:r>
      <w:r>
        <w:rPr>
          <w:rFonts w:ascii="Georgia" w:hAnsi="Georgia"/>
          <w:spacing w:val="-23"/>
          <w:w w:val="95"/>
        </w:rPr>
        <w:t> </w:t>
      </w:r>
      <w:r>
        <w:rPr>
          <w:rFonts w:ascii="Georgia" w:hAnsi="Georgia"/>
          <w:w w:val="95"/>
        </w:rPr>
        <w:t>Es</w:t>
      </w:r>
      <w:r>
        <w:rPr>
          <w:rFonts w:ascii="Georgia" w:hAnsi="Georgia"/>
          <w:spacing w:val="-23"/>
          <w:w w:val="95"/>
        </w:rPr>
        <w:t> </w:t>
      </w:r>
      <w:r>
        <w:rPr>
          <w:rFonts w:ascii="Georgia" w:hAnsi="Georgia"/>
          <w:w w:val="95"/>
        </w:rPr>
        <w:t>una</w:t>
      </w:r>
      <w:r>
        <w:rPr>
          <w:rFonts w:ascii="Georgia" w:hAnsi="Georgia"/>
          <w:spacing w:val="-23"/>
          <w:w w:val="95"/>
        </w:rPr>
        <w:t> </w:t>
      </w:r>
      <w:r>
        <w:rPr>
          <w:rFonts w:ascii="Georgia" w:hAnsi="Georgia"/>
          <w:w w:val="95"/>
        </w:rPr>
        <w:t>reciente</w:t>
      </w:r>
      <w:r>
        <w:rPr>
          <w:rFonts w:ascii="Georgia" w:hAnsi="Georgia"/>
          <w:spacing w:val="-23"/>
          <w:w w:val="95"/>
        </w:rPr>
        <w:t> </w:t>
      </w:r>
      <w:r>
        <w:rPr>
          <w:rFonts w:ascii="Georgia" w:hAnsi="Georgia"/>
          <w:w w:val="95"/>
        </w:rPr>
        <w:t>criatura</w:t>
      </w:r>
      <w:r>
        <w:rPr>
          <w:rFonts w:ascii="Georgia" w:hAnsi="Georgia"/>
          <w:spacing w:val="-23"/>
          <w:w w:val="95"/>
        </w:rPr>
        <w:t> </w:t>
      </w:r>
      <w:r>
        <w:rPr>
          <w:rFonts w:ascii="Georgia" w:hAnsi="Georgia"/>
          <w:w w:val="95"/>
        </w:rPr>
        <w:t>que</w:t>
      </w:r>
      <w:r>
        <w:rPr>
          <w:rFonts w:ascii="Georgia" w:hAnsi="Georgia"/>
          <w:spacing w:val="-23"/>
          <w:w w:val="95"/>
        </w:rPr>
        <w:t> </w:t>
      </w:r>
      <w:r>
        <w:rPr>
          <w:rFonts w:ascii="Georgia" w:hAnsi="Georgia"/>
          <w:w w:val="95"/>
        </w:rPr>
        <w:t>la</w:t>
      </w:r>
      <w:r>
        <w:rPr>
          <w:rFonts w:ascii="Georgia" w:hAnsi="Georgia"/>
          <w:spacing w:val="-23"/>
          <w:w w:val="95"/>
        </w:rPr>
        <w:t> </w:t>
      </w:r>
      <w:r>
        <w:rPr>
          <w:rFonts w:ascii="Georgia" w:hAnsi="Georgia"/>
          <w:w w:val="95"/>
        </w:rPr>
        <w:t>demiúrgica</w:t>
      </w:r>
      <w:r>
        <w:rPr>
          <w:rFonts w:ascii="Georgia" w:hAnsi="Georgia"/>
          <w:spacing w:val="-23"/>
          <w:w w:val="95"/>
        </w:rPr>
        <w:t> </w:t>
      </w:r>
      <w:r>
        <w:rPr>
          <w:rFonts w:ascii="Georgia" w:hAnsi="Georgia"/>
          <w:w w:val="95"/>
        </w:rPr>
        <w:t>del</w:t>
      </w:r>
      <w:r>
        <w:rPr>
          <w:rFonts w:ascii="Georgia" w:hAnsi="Georgia"/>
          <w:spacing w:val="-23"/>
          <w:w w:val="95"/>
        </w:rPr>
        <w:t> </w:t>
      </w:r>
      <w:r>
        <w:rPr>
          <w:rFonts w:ascii="Georgia" w:hAnsi="Georgia"/>
          <w:w w:val="95"/>
        </w:rPr>
        <w:t>saber</w:t>
      </w:r>
      <w:r>
        <w:rPr>
          <w:rFonts w:ascii="Georgia" w:hAnsi="Georgia"/>
          <w:spacing w:val="-23"/>
          <w:w w:val="95"/>
        </w:rPr>
        <w:t> </w:t>
      </w:r>
      <w:r>
        <w:rPr>
          <w:rFonts w:ascii="Georgia" w:hAnsi="Georgia"/>
          <w:w w:val="95"/>
        </w:rPr>
        <w:t>ha </w:t>
      </w:r>
      <w:r>
        <w:rPr>
          <w:rFonts w:ascii="Georgia" w:hAnsi="Georgia"/>
          <w:w w:val="90"/>
        </w:rPr>
        <w:t>fabricado</w:t>
      </w:r>
      <w:r>
        <w:rPr>
          <w:rFonts w:ascii="Georgia" w:hAnsi="Georgia"/>
          <w:spacing w:val="-9"/>
          <w:w w:val="90"/>
        </w:rPr>
        <w:t> </w:t>
      </w:r>
      <w:r>
        <w:rPr>
          <w:rFonts w:ascii="Georgia" w:hAnsi="Georgia"/>
          <w:w w:val="90"/>
        </w:rPr>
        <w:t>por</w:t>
      </w:r>
      <w:r>
        <w:rPr>
          <w:rFonts w:ascii="Georgia" w:hAnsi="Georgia"/>
          <w:spacing w:val="-8"/>
          <w:w w:val="90"/>
        </w:rPr>
        <w:t> </w:t>
      </w:r>
      <w:r>
        <w:rPr>
          <w:rFonts w:ascii="Georgia" w:hAnsi="Georgia"/>
          <w:w w:val="90"/>
        </w:rPr>
        <w:t>sus</w:t>
      </w:r>
      <w:r>
        <w:rPr>
          <w:rFonts w:ascii="Georgia" w:hAnsi="Georgia"/>
          <w:spacing w:val="-8"/>
          <w:w w:val="90"/>
        </w:rPr>
        <w:t> </w:t>
      </w:r>
      <w:r>
        <w:rPr>
          <w:rFonts w:ascii="Georgia" w:hAnsi="Georgia"/>
          <w:w w:val="90"/>
        </w:rPr>
        <w:t>propias</w:t>
      </w:r>
      <w:r>
        <w:rPr>
          <w:rFonts w:ascii="Georgia" w:hAnsi="Georgia"/>
          <w:spacing w:val="-8"/>
          <w:w w:val="90"/>
        </w:rPr>
        <w:t> </w:t>
      </w:r>
      <w:r>
        <w:rPr>
          <w:rFonts w:ascii="Georgia" w:hAnsi="Georgia"/>
          <w:w w:val="90"/>
        </w:rPr>
        <w:t>manos,</w:t>
      </w:r>
      <w:r>
        <w:rPr>
          <w:rFonts w:ascii="Georgia" w:hAnsi="Georgia"/>
          <w:spacing w:val="-8"/>
          <w:w w:val="90"/>
        </w:rPr>
        <w:t> </w:t>
      </w:r>
      <w:r>
        <w:rPr>
          <w:rFonts w:ascii="Georgia" w:hAnsi="Georgia"/>
          <w:w w:val="90"/>
        </w:rPr>
        <w:t>hace</w:t>
      </w:r>
      <w:r>
        <w:rPr>
          <w:rFonts w:ascii="Georgia" w:hAnsi="Georgia"/>
          <w:spacing w:val="-8"/>
          <w:w w:val="90"/>
        </w:rPr>
        <w:t> </w:t>
      </w:r>
      <w:r>
        <w:rPr>
          <w:rFonts w:ascii="Georgia" w:hAnsi="Georgia"/>
          <w:w w:val="90"/>
        </w:rPr>
        <w:t>al</w:t>
      </w:r>
      <w:r>
        <w:rPr>
          <w:rFonts w:ascii="Georgia" w:hAnsi="Georgia"/>
          <w:spacing w:val="-8"/>
          <w:w w:val="90"/>
        </w:rPr>
        <w:t> </w:t>
      </w:r>
      <w:r>
        <w:rPr>
          <w:rFonts w:ascii="Georgia" w:hAnsi="Georgia"/>
          <w:w w:val="90"/>
        </w:rPr>
        <w:t>menos</w:t>
      </w:r>
      <w:r>
        <w:rPr>
          <w:rFonts w:ascii="Georgia" w:hAnsi="Georgia"/>
          <w:spacing w:val="-8"/>
          <w:w w:val="90"/>
        </w:rPr>
        <w:t> </w:t>
      </w:r>
      <w:r>
        <w:rPr>
          <w:rFonts w:ascii="Georgia" w:hAnsi="Georgia"/>
          <w:w w:val="90"/>
        </w:rPr>
        <w:t>doscientos</w:t>
      </w:r>
      <w:r>
        <w:rPr>
          <w:rFonts w:ascii="Georgia" w:hAnsi="Georgia"/>
          <w:spacing w:val="-7"/>
          <w:w w:val="90"/>
        </w:rPr>
        <w:t> </w:t>
      </w:r>
      <w:r>
        <w:rPr>
          <w:rFonts w:ascii="Georgia" w:hAnsi="Georgia"/>
          <w:w w:val="90"/>
        </w:rPr>
        <w:t>años”</w:t>
      </w:r>
      <w:r>
        <w:rPr>
          <w:rFonts w:ascii="Georgia" w:hAnsi="Georgia"/>
          <w:spacing w:val="-8"/>
          <w:w w:val="90"/>
        </w:rPr>
        <w:t> </w:t>
      </w:r>
      <w:r>
        <w:rPr>
          <w:rFonts w:ascii="Georgia" w:hAnsi="Georgia"/>
          <w:spacing w:val="-3"/>
          <w:w w:val="90"/>
        </w:rPr>
        <w:t>(Foucault,</w:t>
      </w:r>
      <w:r>
        <w:rPr>
          <w:rFonts w:ascii="Georgia" w:hAnsi="Georgia"/>
          <w:spacing w:val="-9"/>
          <w:w w:val="90"/>
        </w:rPr>
        <w:t> </w:t>
      </w:r>
      <w:r>
        <w:rPr>
          <w:rFonts w:ascii="Georgia" w:hAnsi="Georgia"/>
          <w:w w:val="90"/>
        </w:rPr>
        <w:t>1996: </w:t>
      </w:r>
      <w:r>
        <w:rPr>
          <w:rFonts w:ascii="Georgia" w:hAnsi="Georgia"/>
          <w:w w:val="95"/>
        </w:rPr>
        <w:t>319).</w:t>
      </w:r>
      <w:r>
        <w:rPr>
          <w:rFonts w:ascii="Georgia" w:hAnsi="Georgia"/>
          <w:spacing w:val="-17"/>
          <w:w w:val="95"/>
        </w:rPr>
        <w:t> </w:t>
      </w:r>
      <w:r>
        <w:rPr>
          <w:rFonts w:ascii="Georgia" w:hAnsi="Georgia"/>
          <w:w w:val="95"/>
        </w:rPr>
        <w:t>Así,</w:t>
      </w:r>
      <w:r>
        <w:rPr>
          <w:rFonts w:ascii="Georgia" w:hAnsi="Georgia"/>
          <w:spacing w:val="-17"/>
          <w:w w:val="95"/>
        </w:rPr>
        <w:t> </w:t>
      </w:r>
      <w:r>
        <w:rPr>
          <w:rFonts w:ascii="Georgia" w:hAnsi="Georgia"/>
          <w:w w:val="95"/>
        </w:rPr>
        <w:t>la</w:t>
      </w:r>
      <w:r>
        <w:rPr>
          <w:rFonts w:ascii="Georgia" w:hAnsi="Georgia"/>
          <w:spacing w:val="-17"/>
          <w:w w:val="95"/>
        </w:rPr>
        <w:t> </w:t>
      </w:r>
      <w:r>
        <w:rPr>
          <w:rFonts w:ascii="Georgia" w:hAnsi="Georgia"/>
          <w:w w:val="95"/>
        </w:rPr>
        <w:t>teoría</w:t>
      </w:r>
      <w:r>
        <w:rPr>
          <w:rFonts w:ascii="Georgia" w:hAnsi="Georgia"/>
          <w:spacing w:val="-17"/>
          <w:w w:val="95"/>
        </w:rPr>
        <w:t> </w:t>
      </w:r>
      <w:r>
        <w:rPr>
          <w:rFonts w:ascii="Georgia" w:hAnsi="Georgia"/>
          <w:w w:val="95"/>
        </w:rPr>
        <w:t>y</w:t>
      </w:r>
      <w:r>
        <w:rPr>
          <w:rFonts w:ascii="Georgia" w:hAnsi="Georgia"/>
          <w:spacing w:val="-17"/>
          <w:w w:val="95"/>
        </w:rPr>
        <w:t> </w:t>
      </w:r>
      <w:r>
        <w:rPr>
          <w:rFonts w:ascii="Georgia" w:hAnsi="Georgia"/>
          <w:w w:val="95"/>
        </w:rPr>
        <w:t>la</w:t>
      </w:r>
      <w:r>
        <w:rPr>
          <w:rFonts w:ascii="Georgia" w:hAnsi="Georgia"/>
          <w:spacing w:val="-17"/>
          <w:w w:val="95"/>
        </w:rPr>
        <w:t> </w:t>
      </w:r>
      <w:r>
        <w:rPr>
          <w:rFonts w:ascii="Georgia" w:hAnsi="Georgia"/>
          <w:w w:val="95"/>
        </w:rPr>
        <w:t>epistemología</w:t>
      </w:r>
      <w:r>
        <w:rPr>
          <w:rFonts w:ascii="Georgia" w:hAnsi="Georgia"/>
          <w:spacing w:val="-17"/>
          <w:w w:val="95"/>
        </w:rPr>
        <w:t> </w:t>
      </w:r>
      <w:r>
        <w:rPr>
          <w:rFonts w:ascii="Georgia" w:hAnsi="Georgia"/>
          <w:w w:val="95"/>
        </w:rPr>
        <w:t>del</w:t>
      </w:r>
      <w:r>
        <w:rPr>
          <w:rFonts w:ascii="Georgia" w:hAnsi="Georgia"/>
          <w:spacing w:val="-17"/>
          <w:w w:val="95"/>
        </w:rPr>
        <w:t> </w:t>
      </w:r>
      <w:r>
        <w:rPr>
          <w:rFonts w:ascii="Georgia" w:hAnsi="Georgia"/>
          <w:spacing w:val="-2"/>
          <w:w w:val="95"/>
        </w:rPr>
        <w:t>hombre</w:t>
      </w:r>
      <w:r>
        <w:rPr>
          <w:rFonts w:ascii="Georgia" w:hAnsi="Georgia"/>
          <w:spacing w:val="-17"/>
          <w:w w:val="95"/>
        </w:rPr>
        <w:t> </w:t>
      </w:r>
      <w:r>
        <w:rPr>
          <w:rFonts w:ascii="Georgia" w:hAnsi="Georgia"/>
          <w:w w:val="95"/>
        </w:rPr>
        <w:t>sólo</w:t>
      </w:r>
      <w:r>
        <w:rPr>
          <w:rFonts w:ascii="Georgia" w:hAnsi="Georgia"/>
          <w:spacing w:val="-17"/>
          <w:w w:val="95"/>
        </w:rPr>
        <w:t> </w:t>
      </w:r>
      <w:r>
        <w:rPr>
          <w:rFonts w:ascii="Georgia" w:hAnsi="Georgia"/>
          <w:w w:val="95"/>
        </w:rPr>
        <w:t>son</w:t>
      </w:r>
      <w:r>
        <w:rPr>
          <w:rFonts w:ascii="Georgia" w:hAnsi="Georgia"/>
          <w:spacing w:val="-17"/>
          <w:w w:val="95"/>
        </w:rPr>
        <w:t> </w:t>
      </w:r>
      <w:r>
        <w:rPr>
          <w:rFonts w:ascii="Georgia" w:hAnsi="Georgia"/>
          <w:w w:val="95"/>
        </w:rPr>
        <w:t>posibles</w:t>
      </w:r>
      <w:r>
        <w:rPr>
          <w:rFonts w:ascii="Georgia" w:hAnsi="Georgia"/>
          <w:spacing w:val="-17"/>
          <w:w w:val="95"/>
        </w:rPr>
        <w:t> </w:t>
      </w:r>
      <w:r>
        <w:rPr>
          <w:rFonts w:ascii="Georgia" w:hAnsi="Georgia"/>
          <w:w w:val="95"/>
        </w:rPr>
        <w:t>mediante</w:t>
      </w:r>
      <w:r>
        <w:rPr>
          <w:rFonts w:ascii="Georgia" w:hAnsi="Georgia"/>
          <w:spacing w:val="-17"/>
          <w:w w:val="95"/>
        </w:rPr>
        <w:t> </w:t>
      </w:r>
      <w:r>
        <w:rPr>
          <w:rFonts w:ascii="Georgia" w:hAnsi="Georgia"/>
          <w:w w:val="95"/>
        </w:rPr>
        <w:t>un </w:t>
      </w:r>
      <w:r>
        <w:rPr>
          <w:rFonts w:ascii="Georgia" w:hAnsi="Georgia"/>
          <w:w w:val="90"/>
        </w:rPr>
        <w:t>esfuerzo autorreflexivo que las haga</w:t>
      </w:r>
      <w:r>
        <w:rPr>
          <w:rFonts w:ascii="Georgia" w:hAnsi="Georgia"/>
          <w:spacing w:val="1"/>
          <w:w w:val="90"/>
        </w:rPr>
        <w:t> </w:t>
      </w:r>
      <w:r>
        <w:rPr>
          <w:rFonts w:ascii="Georgia" w:hAnsi="Georgia"/>
          <w:w w:val="90"/>
        </w:rPr>
        <w:t>asequibles.</w:t>
      </w:r>
    </w:p>
    <w:p>
      <w:pPr>
        <w:pStyle w:val="BodyText"/>
        <w:spacing w:line="249" w:lineRule="auto"/>
        <w:ind w:left="1553" w:right="1551" w:firstLine="283"/>
        <w:jc w:val="both"/>
        <w:rPr>
          <w:rFonts w:ascii="Georgia" w:hAnsi="Georgia"/>
        </w:rPr>
      </w:pPr>
      <w:r>
        <w:rPr>
          <w:rFonts w:ascii="Georgia" w:hAnsi="Georgia"/>
          <w:w w:val="95"/>
        </w:rPr>
        <w:t>Como</w:t>
      </w:r>
      <w:r>
        <w:rPr>
          <w:rFonts w:ascii="Georgia" w:hAnsi="Georgia"/>
          <w:spacing w:val="-10"/>
          <w:w w:val="95"/>
        </w:rPr>
        <w:t> </w:t>
      </w:r>
      <w:r>
        <w:rPr>
          <w:rFonts w:ascii="Georgia" w:hAnsi="Georgia"/>
          <w:w w:val="95"/>
        </w:rPr>
        <w:t>hemos</w:t>
      </w:r>
      <w:r>
        <w:rPr>
          <w:rFonts w:ascii="Georgia" w:hAnsi="Georgia"/>
          <w:spacing w:val="-9"/>
          <w:w w:val="95"/>
        </w:rPr>
        <w:t> </w:t>
      </w:r>
      <w:r>
        <w:rPr>
          <w:rFonts w:ascii="Georgia" w:hAnsi="Georgia"/>
          <w:w w:val="95"/>
        </w:rPr>
        <w:t>visto</w:t>
      </w:r>
      <w:r>
        <w:rPr>
          <w:rFonts w:ascii="Georgia" w:hAnsi="Georgia"/>
          <w:spacing w:val="-10"/>
          <w:w w:val="95"/>
        </w:rPr>
        <w:t> </w:t>
      </w:r>
      <w:r>
        <w:rPr>
          <w:rFonts w:ascii="Georgia" w:hAnsi="Georgia"/>
          <w:w w:val="95"/>
        </w:rPr>
        <w:t>antes,</w:t>
      </w:r>
      <w:r>
        <w:rPr>
          <w:rFonts w:ascii="Georgia" w:hAnsi="Georgia"/>
          <w:spacing w:val="-9"/>
          <w:w w:val="95"/>
        </w:rPr>
        <w:t> </w:t>
      </w:r>
      <w:r>
        <w:rPr>
          <w:rFonts w:ascii="Georgia" w:hAnsi="Georgia"/>
          <w:w w:val="95"/>
        </w:rPr>
        <w:t>la</w:t>
      </w:r>
      <w:r>
        <w:rPr>
          <w:rFonts w:ascii="Georgia" w:hAnsi="Georgia"/>
          <w:spacing w:val="-10"/>
          <w:w w:val="95"/>
        </w:rPr>
        <w:t> </w:t>
      </w:r>
      <w:r>
        <w:rPr>
          <w:rFonts w:ascii="Georgia" w:hAnsi="Georgia"/>
          <w:w w:val="95"/>
        </w:rPr>
        <w:t>fundamentación</w:t>
      </w:r>
      <w:r>
        <w:rPr>
          <w:rFonts w:ascii="Georgia" w:hAnsi="Georgia"/>
          <w:spacing w:val="-10"/>
          <w:w w:val="95"/>
        </w:rPr>
        <w:t> </w:t>
      </w:r>
      <w:r>
        <w:rPr>
          <w:rFonts w:ascii="Georgia" w:hAnsi="Georgia"/>
          <w:w w:val="95"/>
        </w:rPr>
        <w:t>de</w:t>
      </w:r>
      <w:r>
        <w:rPr>
          <w:rFonts w:ascii="Georgia" w:hAnsi="Georgia"/>
          <w:spacing w:val="-10"/>
          <w:w w:val="95"/>
        </w:rPr>
        <w:t> </w:t>
      </w:r>
      <w:r>
        <w:rPr>
          <w:rFonts w:ascii="Georgia" w:hAnsi="Georgia"/>
          <w:w w:val="95"/>
        </w:rPr>
        <w:t>la</w:t>
      </w:r>
      <w:r>
        <w:rPr>
          <w:rFonts w:ascii="Georgia" w:hAnsi="Georgia"/>
          <w:spacing w:val="-10"/>
          <w:w w:val="95"/>
        </w:rPr>
        <w:t> </w:t>
      </w:r>
      <w:r>
        <w:rPr>
          <w:rFonts w:ascii="Georgia" w:hAnsi="Georgia"/>
          <w:w w:val="95"/>
        </w:rPr>
        <w:t>antropología</w:t>
      </w:r>
      <w:r>
        <w:rPr>
          <w:rFonts w:ascii="Georgia" w:hAnsi="Georgia"/>
          <w:spacing w:val="-10"/>
          <w:w w:val="95"/>
        </w:rPr>
        <w:t> </w:t>
      </w:r>
      <w:r>
        <w:rPr>
          <w:rFonts w:ascii="Georgia" w:hAnsi="Georgia"/>
          <w:w w:val="95"/>
        </w:rPr>
        <w:t>ocurrió</w:t>
      </w:r>
      <w:r>
        <w:rPr>
          <w:rFonts w:ascii="Georgia" w:hAnsi="Georgia"/>
          <w:spacing w:val="-10"/>
          <w:w w:val="95"/>
        </w:rPr>
        <w:t> </w:t>
      </w:r>
      <w:r>
        <w:rPr>
          <w:rFonts w:ascii="Georgia" w:hAnsi="Georgia"/>
          <w:w w:val="95"/>
        </w:rPr>
        <w:t>a</w:t>
      </w:r>
      <w:r>
        <w:rPr>
          <w:rFonts w:ascii="Georgia" w:hAnsi="Georgia"/>
          <w:spacing w:val="-10"/>
          <w:w w:val="95"/>
        </w:rPr>
        <w:t> </w:t>
      </w:r>
      <w:r>
        <w:rPr>
          <w:rFonts w:ascii="Georgia" w:hAnsi="Georgia"/>
          <w:w w:val="95"/>
        </w:rPr>
        <w:t>lo </w:t>
      </w:r>
      <w:r>
        <w:rPr>
          <w:rFonts w:ascii="Georgia" w:hAnsi="Georgia"/>
          <w:spacing w:val="-4"/>
          <w:w w:val="95"/>
        </w:rPr>
        <w:t>largo</w:t>
      </w:r>
      <w:r>
        <w:rPr>
          <w:rFonts w:ascii="Georgia" w:hAnsi="Georgia"/>
          <w:spacing w:val="-31"/>
          <w:w w:val="95"/>
        </w:rPr>
        <w:t> </w:t>
      </w:r>
      <w:r>
        <w:rPr>
          <w:rFonts w:ascii="Georgia" w:hAnsi="Georgia"/>
          <w:w w:val="95"/>
        </w:rPr>
        <w:t>de</w:t>
      </w:r>
      <w:r>
        <w:rPr>
          <w:rFonts w:ascii="Georgia" w:hAnsi="Georgia"/>
          <w:spacing w:val="-31"/>
          <w:w w:val="95"/>
        </w:rPr>
        <w:t> </w:t>
      </w:r>
      <w:r>
        <w:rPr>
          <w:rFonts w:ascii="Georgia" w:hAnsi="Georgia"/>
          <w:w w:val="95"/>
        </w:rPr>
        <w:t>150</w:t>
      </w:r>
      <w:r>
        <w:rPr>
          <w:rFonts w:ascii="Georgia" w:hAnsi="Georgia"/>
          <w:spacing w:val="-31"/>
          <w:w w:val="95"/>
        </w:rPr>
        <w:t> </w:t>
      </w:r>
      <w:r>
        <w:rPr>
          <w:rFonts w:ascii="Georgia" w:hAnsi="Georgia"/>
          <w:w w:val="95"/>
        </w:rPr>
        <w:t>años</w:t>
      </w:r>
      <w:r>
        <w:rPr>
          <w:rFonts w:ascii="Georgia" w:hAnsi="Georgia"/>
          <w:spacing w:val="-31"/>
          <w:w w:val="95"/>
        </w:rPr>
        <w:t> </w:t>
      </w:r>
      <w:r>
        <w:rPr>
          <w:rFonts w:ascii="Georgia" w:hAnsi="Georgia"/>
          <w:w w:val="95"/>
        </w:rPr>
        <w:t>(1750-1900),</w:t>
      </w:r>
      <w:r>
        <w:rPr>
          <w:rFonts w:ascii="Georgia" w:hAnsi="Georgia"/>
          <w:spacing w:val="-31"/>
          <w:w w:val="95"/>
        </w:rPr>
        <w:t> </w:t>
      </w:r>
      <w:r>
        <w:rPr>
          <w:rFonts w:ascii="Georgia" w:hAnsi="Georgia"/>
          <w:spacing w:val="-3"/>
          <w:w w:val="95"/>
        </w:rPr>
        <w:t>durante</w:t>
      </w:r>
      <w:r>
        <w:rPr>
          <w:rFonts w:ascii="Georgia" w:hAnsi="Georgia"/>
          <w:spacing w:val="-31"/>
          <w:w w:val="95"/>
        </w:rPr>
        <w:t> </w:t>
      </w:r>
      <w:r>
        <w:rPr>
          <w:rFonts w:ascii="Georgia" w:hAnsi="Georgia"/>
          <w:w w:val="95"/>
        </w:rPr>
        <w:t>los</w:t>
      </w:r>
      <w:r>
        <w:rPr>
          <w:rFonts w:ascii="Georgia" w:hAnsi="Georgia"/>
          <w:spacing w:val="-31"/>
          <w:w w:val="95"/>
        </w:rPr>
        <w:t> </w:t>
      </w:r>
      <w:r>
        <w:rPr>
          <w:rFonts w:ascii="Georgia" w:hAnsi="Georgia"/>
          <w:w w:val="95"/>
        </w:rPr>
        <w:t>cuales</w:t>
      </w:r>
      <w:r>
        <w:rPr>
          <w:rFonts w:ascii="Georgia" w:hAnsi="Georgia"/>
          <w:spacing w:val="-31"/>
          <w:w w:val="95"/>
        </w:rPr>
        <w:t> </w:t>
      </w:r>
      <w:r>
        <w:rPr>
          <w:rFonts w:ascii="Georgia" w:hAnsi="Georgia"/>
          <w:w w:val="95"/>
        </w:rPr>
        <w:t>Buffon,</w:t>
      </w:r>
      <w:r>
        <w:rPr>
          <w:rFonts w:ascii="Georgia" w:hAnsi="Georgia"/>
          <w:spacing w:val="-31"/>
          <w:w w:val="95"/>
        </w:rPr>
        <w:t> </w:t>
      </w:r>
      <w:r>
        <w:rPr>
          <w:rFonts w:ascii="Georgia" w:hAnsi="Georgia"/>
          <w:spacing w:val="-3"/>
          <w:w w:val="95"/>
        </w:rPr>
        <w:t>Geoffroy</w:t>
      </w:r>
      <w:r>
        <w:rPr>
          <w:rFonts w:ascii="Georgia" w:hAnsi="Georgia"/>
          <w:spacing w:val="-31"/>
          <w:w w:val="95"/>
        </w:rPr>
        <w:t> </w:t>
      </w:r>
      <w:r>
        <w:rPr>
          <w:rFonts w:ascii="Georgia" w:hAnsi="Georgia"/>
          <w:spacing w:val="-4"/>
          <w:w w:val="95"/>
        </w:rPr>
        <w:t>Saint-Hillaire, </w:t>
      </w:r>
      <w:r>
        <w:rPr>
          <w:rFonts w:ascii="Georgia" w:hAnsi="Georgia"/>
          <w:w w:val="95"/>
        </w:rPr>
        <w:t>Kant, Broca, </w:t>
      </w:r>
      <w:r>
        <w:rPr>
          <w:rFonts w:ascii="Georgia" w:hAnsi="Georgia"/>
          <w:spacing w:val="-5"/>
          <w:w w:val="95"/>
        </w:rPr>
        <w:t>Topinard </w:t>
      </w:r>
      <w:r>
        <w:rPr>
          <w:rFonts w:ascii="Georgia" w:hAnsi="Georgia"/>
          <w:w w:val="95"/>
        </w:rPr>
        <w:t>y De Gérando, entre otros, establecieron la ciencia del </w:t>
      </w:r>
      <w:r>
        <w:rPr>
          <w:rFonts w:ascii="Georgia" w:hAnsi="Georgia"/>
          <w:spacing w:val="-2"/>
          <w:w w:val="95"/>
        </w:rPr>
        <w:t>hombre</w:t>
      </w:r>
      <w:r>
        <w:rPr>
          <w:rFonts w:ascii="Georgia" w:hAnsi="Georgia"/>
          <w:spacing w:val="-30"/>
          <w:w w:val="95"/>
        </w:rPr>
        <w:t> </w:t>
      </w:r>
      <w:r>
        <w:rPr>
          <w:rFonts w:ascii="Georgia" w:hAnsi="Georgia"/>
          <w:w w:val="95"/>
        </w:rPr>
        <w:t>y</w:t>
      </w:r>
      <w:r>
        <w:rPr>
          <w:rFonts w:ascii="Georgia" w:hAnsi="Georgia"/>
          <w:spacing w:val="-30"/>
          <w:w w:val="95"/>
        </w:rPr>
        <w:t> </w:t>
      </w:r>
      <w:r>
        <w:rPr>
          <w:rFonts w:ascii="Georgia" w:hAnsi="Georgia"/>
          <w:w w:val="95"/>
        </w:rPr>
        <w:t>desarrollaron</w:t>
      </w:r>
      <w:r>
        <w:rPr>
          <w:rFonts w:ascii="Georgia" w:hAnsi="Georgia"/>
          <w:spacing w:val="-30"/>
          <w:w w:val="95"/>
        </w:rPr>
        <w:t> </w:t>
      </w:r>
      <w:r>
        <w:rPr>
          <w:rFonts w:ascii="Georgia" w:hAnsi="Georgia"/>
          <w:w w:val="95"/>
        </w:rPr>
        <w:t>la</w:t>
      </w:r>
      <w:r>
        <w:rPr>
          <w:rFonts w:ascii="Georgia" w:hAnsi="Georgia"/>
          <w:spacing w:val="-30"/>
          <w:w w:val="95"/>
        </w:rPr>
        <w:t> </w:t>
      </w:r>
      <w:r>
        <w:rPr>
          <w:rFonts w:ascii="Georgia" w:hAnsi="Georgia"/>
          <w:w w:val="95"/>
        </w:rPr>
        <w:t>etnografía</w:t>
      </w:r>
      <w:r>
        <w:rPr>
          <w:rFonts w:ascii="Georgia" w:hAnsi="Georgia"/>
          <w:spacing w:val="-30"/>
          <w:w w:val="95"/>
        </w:rPr>
        <w:t> </w:t>
      </w:r>
      <w:r>
        <w:rPr>
          <w:rFonts w:ascii="Georgia" w:hAnsi="Georgia"/>
          <w:w w:val="95"/>
        </w:rPr>
        <w:t>como</w:t>
      </w:r>
      <w:r>
        <w:rPr>
          <w:rFonts w:ascii="Georgia" w:hAnsi="Georgia"/>
          <w:spacing w:val="-30"/>
          <w:w w:val="95"/>
        </w:rPr>
        <w:t> </w:t>
      </w:r>
      <w:r>
        <w:rPr>
          <w:rFonts w:ascii="Georgia" w:hAnsi="Georgia"/>
          <w:w w:val="95"/>
        </w:rPr>
        <w:t>método</w:t>
      </w:r>
      <w:r>
        <w:rPr>
          <w:rFonts w:ascii="Georgia" w:hAnsi="Georgia"/>
          <w:spacing w:val="-30"/>
          <w:w w:val="95"/>
        </w:rPr>
        <w:t> </w:t>
      </w:r>
      <w:r>
        <w:rPr>
          <w:rFonts w:ascii="Georgia" w:hAnsi="Georgia"/>
          <w:w w:val="95"/>
        </w:rPr>
        <w:t>privilegiado</w:t>
      </w:r>
      <w:r>
        <w:rPr>
          <w:rFonts w:ascii="Georgia" w:hAnsi="Georgia"/>
          <w:spacing w:val="-30"/>
          <w:w w:val="95"/>
        </w:rPr>
        <w:t> </w:t>
      </w:r>
      <w:r>
        <w:rPr>
          <w:rFonts w:ascii="Georgia" w:hAnsi="Georgia"/>
          <w:w w:val="95"/>
        </w:rPr>
        <w:t>de</w:t>
      </w:r>
      <w:r>
        <w:rPr>
          <w:rFonts w:ascii="Georgia" w:hAnsi="Georgia"/>
          <w:spacing w:val="-30"/>
          <w:w w:val="95"/>
        </w:rPr>
        <w:t> </w:t>
      </w:r>
      <w:r>
        <w:rPr>
          <w:rFonts w:ascii="Georgia" w:hAnsi="Georgia"/>
          <w:w w:val="95"/>
        </w:rPr>
        <w:t>estudio.</w:t>
      </w:r>
    </w:p>
    <w:p>
      <w:pPr>
        <w:spacing w:after="0" w:line="249" w:lineRule="auto"/>
        <w:jc w:val="both"/>
        <w:rPr>
          <w:rFonts w:ascii="Georgia" w:hAnsi="Georgia"/>
        </w:rPr>
        <w:sectPr>
          <w:footerReference w:type="default" r:id="rId195"/>
          <w:pgSz w:w="10200" w:h="13600"/>
          <w:pgMar w:footer="223" w:header="0" w:top="0" w:bottom="420" w:left="0" w:right="0"/>
        </w:sect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11"/>
        <w:rPr>
          <w:rFonts w:ascii="Georgia"/>
          <w:sz w:val="29"/>
        </w:rPr>
      </w:pPr>
    </w:p>
    <w:p>
      <w:pPr>
        <w:tabs>
          <w:tab w:pos="2120" w:val="left" w:leader="none"/>
        </w:tabs>
        <w:spacing w:before="66"/>
        <w:ind w:left="1553" w:right="1409" w:firstLine="0"/>
        <w:jc w:val="left"/>
        <w:rPr>
          <w:rFonts w:ascii="Times New Roman" w:hAnsi="Times New Roman"/>
          <w:i/>
          <w:sz w:val="20"/>
        </w:rPr>
      </w:pPr>
      <w:r>
        <w:rPr/>
        <w:pict>
          <v:line style="position:absolute;mso-position-horizontal-relative:page;mso-position-vertical-relative:paragraph;z-index:17920" from="15pt,-30.923588pt" to="0pt,-30.923588pt" stroked="true" strokeweight=".25pt" strokecolor="#000000">
            <w10:wrap type="none"/>
          </v:line>
        </w:pict>
      </w:r>
      <w:r>
        <w:rPr/>
        <w:pict>
          <v:line style="position:absolute;mso-position-horizontal-relative:page;mso-position-vertical-relative:paragraph;z-index:17944" from="494.71701pt,-30.923588pt" to="509.71701pt,-30.923588pt" stroked="true" strokeweight=".25pt" strokecolor="#000000">
            <w10:wrap type="none"/>
          </v:line>
        </w:pict>
      </w:r>
      <w:r>
        <w:rPr/>
        <w:pict>
          <v:line style="position:absolute;mso-position-horizontal-relative:page;mso-position-vertical-relative:paragraph;z-index:17968" from="21pt,-36.923588pt" to="21pt,-51.923588pt" stroked="true" strokeweight=".25pt" strokecolor="#000000">
            <w10:wrap type="none"/>
          </v:line>
        </w:pict>
      </w:r>
      <w:r>
        <w:rPr/>
        <w:pict>
          <v:line style="position:absolute;mso-position-horizontal-relative:page;mso-position-vertical-relative:paragraph;z-index:17992" from="488.71701pt,-36.923588pt" to="488.71701pt,-51.923588pt" stroked="true" strokeweight=".25pt" strokecolor="#000000">
            <w10:wrap type="none"/>
          </v:line>
        </w:pict>
      </w:r>
      <w:r>
        <w:rPr>
          <w:rFonts w:ascii="Georgia" w:hAnsi="Georgia"/>
          <w:w w:val="95"/>
          <w:sz w:val="20"/>
        </w:rPr>
        <w:t>136</w:t>
        <w:tab/>
      </w:r>
      <w:r>
        <w:rPr>
          <w:rFonts w:ascii="Times New Roman" w:hAnsi="Times New Roman"/>
          <w:i/>
          <w:w w:val="85"/>
          <w:sz w:val="20"/>
        </w:rPr>
        <w:t>Episttemología de la</w:t>
      </w:r>
      <w:r>
        <w:rPr>
          <w:rFonts w:ascii="Times New Roman" w:hAnsi="Times New Roman"/>
          <w:i/>
          <w:spacing w:val="3"/>
          <w:w w:val="85"/>
          <w:sz w:val="20"/>
        </w:rPr>
        <w:t> </w:t>
      </w:r>
      <w:r>
        <w:rPr>
          <w:rFonts w:ascii="Times New Roman" w:hAnsi="Times New Roman"/>
          <w:i/>
          <w:w w:val="85"/>
          <w:sz w:val="20"/>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5"/>
        <w:rPr>
          <w:rFonts w:ascii="Times New Roman"/>
          <w:i/>
          <w:sz w:val="20"/>
        </w:rPr>
      </w:pPr>
    </w:p>
    <w:p>
      <w:pPr>
        <w:pStyle w:val="BodyText"/>
        <w:spacing w:line="249" w:lineRule="auto" w:before="68"/>
        <w:ind w:left="1553" w:right="1551" w:firstLine="283"/>
        <w:jc w:val="both"/>
        <w:rPr>
          <w:rFonts w:ascii="Georgia" w:hAnsi="Georgia"/>
        </w:rPr>
      </w:pPr>
      <w:r>
        <w:rPr>
          <w:rFonts w:ascii="Georgia" w:hAnsi="Georgia"/>
          <w:w w:val="95"/>
        </w:rPr>
        <w:t>Cuando </w:t>
      </w:r>
      <w:r>
        <w:rPr>
          <w:rFonts w:ascii="Georgia" w:hAnsi="Georgia"/>
          <w:spacing w:val="-3"/>
          <w:w w:val="95"/>
        </w:rPr>
        <w:t>Foucault </w:t>
      </w:r>
      <w:r>
        <w:rPr>
          <w:rFonts w:ascii="Georgia" w:hAnsi="Georgia"/>
          <w:w w:val="95"/>
        </w:rPr>
        <w:t>se refirió al nacimiento de la antropología, se refería a su </w:t>
      </w:r>
      <w:r>
        <w:rPr>
          <w:rFonts w:ascii="Georgia" w:hAnsi="Georgia"/>
        </w:rPr>
        <w:t>fundación</w:t>
      </w:r>
      <w:r>
        <w:rPr>
          <w:rFonts w:ascii="Georgia" w:hAnsi="Georgia"/>
          <w:spacing w:val="-19"/>
        </w:rPr>
        <w:t> </w:t>
      </w:r>
      <w:r>
        <w:rPr>
          <w:rFonts w:ascii="Georgia" w:hAnsi="Georgia"/>
        </w:rPr>
        <w:t>en</w:t>
      </w:r>
      <w:r>
        <w:rPr>
          <w:rFonts w:ascii="Georgia" w:hAnsi="Georgia"/>
          <w:spacing w:val="-18"/>
        </w:rPr>
        <w:t> </w:t>
      </w:r>
      <w:r>
        <w:rPr>
          <w:rFonts w:ascii="Georgia" w:hAnsi="Georgia"/>
        </w:rPr>
        <w:t>el</w:t>
      </w:r>
      <w:r>
        <w:rPr>
          <w:rFonts w:ascii="Georgia" w:hAnsi="Georgia"/>
          <w:spacing w:val="-18"/>
        </w:rPr>
        <w:t> </w:t>
      </w:r>
      <w:r>
        <w:rPr>
          <w:rFonts w:ascii="Georgia" w:hAnsi="Georgia"/>
        </w:rPr>
        <w:t>seno</w:t>
      </w:r>
      <w:r>
        <w:rPr>
          <w:rFonts w:ascii="Georgia" w:hAnsi="Georgia"/>
          <w:spacing w:val="-18"/>
        </w:rPr>
        <w:t> </w:t>
      </w:r>
      <w:r>
        <w:rPr>
          <w:rFonts w:ascii="Georgia" w:hAnsi="Georgia"/>
        </w:rPr>
        <w:t>del</w:t>
      </w:r>
      <w:r>
        <w:rPr>
          <w:rFonts w:ascii="Georgia" w:hAnsi="Georgia"/>
          <w:spacing w:val="-18"/>
        </w:rPr>
        <w:t> </w:t>
      </w:r>
      <w:r>
        <w:rPr>
          <w:rFonts w:ascii="Georgia" w:hAnsi="Georgia"/>
        </w:rPr>
        <w:t>dogmatismo</w:t>
      </w:r>
      <w:r>
        <w:rPr>
          <w:rFonts w:ascii="Georgia" w:hAnsi="Georgia"/>
          <w:spacing w:val="-18"/>
        </w:rPr>
        <w:t> </w:t>
      </w:r>
      <w:r>
        <w:rPr>
          <w:rFonts w:ascii="Georgia" w:hAnsi="Georgia"/>
        </w:rPr>
        <w:t>del</w:t>
      </w:r>
      <w:r>
        <w:rPr>
          <w:rFonts w:ascii="Georgia" w:hAnsi="Georgia"/>
          <w:spacing w:val="-18"/>
        </w:rPr>
        <w:t> </w:t>
      </w:r>
      <w:r>
        <w:rPr>
          <w:rFonts w:ascii="Georgia" w:hAnsi="Georgia"/>
        </w:rPr>
        <w:t>siglo</w:t>
      </w:r>
      <w:r>
        <w:rPr>
          <w:rFonts w:ascii="Georgia" w:hAnsi="Georgia"/>
          <w:spacing w:val="-18"/>
        </w:rPr>
        <w:t> </w:t>
      </w:r>
      <w:r>
        <w:rPr>
          <w:sz w:val="17"/>
        </w:rPr>
        <w:t>xvii</w:t>
      </w:r>
      <w:r>
        <w:rPr>
          <w:rFonts w:ascii="Georgia" w:hAnsi="Georgia"/>
        </w:rPr>
        <w:t>.</w:t>
      </w:r>
      <w:r>
        <w:rPr>
          <w:rFonts w:ascii="Georgia" w:hAnsi="Georgia"/>
          <w:spacing w:val="-18"/>
        </w:rPr>
        <w:t> </w:t>
      </w:r>
      <w:r>
        <w:rPr>
          <w:rFonts w:ascii="Georgia" w:hAnsi="Georgia"/>
          <w:spacing w:val="-4"/>
        </w:rPr>
        <w:t>Tomando</w:t>
      </w:r>
      <w:r>
        <w:rPr>
          <w:rFonts w:ascii="Georgia" w:hAnsi="Georgia"/>
          <w:spacing w:val="-18"/>
        </w:rPr>
        <w:t> </w:t>
      </w:r>
      <w:r>
        <w:rPr>
          <w:rFonts w:ascii="Georgia" w:hAnsi="Georgia"/>
        </w:rPr>
        <w:t>como</w:t>
      </w:r>
      <w:r>
        <w:rPr>
          <w:rFonts w:ascii="Georgia" w:hAnsi="Georgia"/>
          <w:spacing w:val="-18"/>
        </w:rPr>
        <w:t> </w:t>
      </w:r>
      <w:r>
        <w:rPr>
          <w:rFonts w:ascii="Georgia" w:hAnsi="Georgia"/>
        </w:rPr>
        <w:t>punto</w:t>
      </w:r>
      <w:r>
        <w:rPr>
          <w:rFonts w:ascii="Georgia" w:hAnsi="Georgia"/>
          <w:spacing w:val="-18"/>
        </w:rPr>
        <w:t> </w:t>
      </w:r>
      <w:r>
        <w:rPr>
          <w:rFonts w:ascii="Georgia" w:hAnsi="Georgia"/>
        </w:rPr>
        <w:t>de partida</w:t>
      </w:r>
      <w:r>
        <w:rPr>
          <w:rFonts w:ascii="Georgia" w:hAnsi="Georgia"/>
          <w:spacing w:val="-25"/>
        </w:rPr>
        <w:t> </w:t>
      </w:r>
      <w:r>
        <w:rPr>
          <w:rFonts w:ascii="Georgia" w:hAnsi="Georgia"/>
        </w:rPr>
        <w:t>ya</w:t>
      </w:r>
      <w:r>
        <w:rPr>
          <w:rFonts w:ascii="Georgia" w:hAnsi="Georgia"/>
          <w:spacing w:val="-25"/>
        </w:rPr>
        <w:t> </w:t>
      </w:r>
      <w:r>
        <w:rPr>
          <w:rFonts w:ascii="Georgia" w:hAnsi="Georgia"/>
        </w:rPr>
        <w:t>sea</w:t>
      </w:r>
      <w:r>
        <w:rPr>
          <w:rFonts w:ascii="Georgia" w:hAnsi="Georgia"/>
          <w:spacing w:val="-25"/>
        </w:rPr>
        <w:t> </w:t>
      </w:r>
      <w:r>
        <w:rPr>
          <w:rFonts w:ascii="Georgia" w:hAnsi="Georgia"/>
        </w:rPr>
        <w:t>a</w:t>
      </w:r>
      <w:r>
        <w:rPr>
          <w:rFonts w:ascii="Georgia" w:hAnsi="Georgia"/>
          <w:spacing w:val="-25"/>
        </w:rPr>
        <w:t> </w:t>
      </w:r>
      <w:r>
        <w:rPr>
          <w:rFonts w:ascii="Georgia" w:hAnsi="Georgia"/>
        </w:rPr>
        <w:t>Buffon</w:t>
      </w:r>
      <w:r>
        <w:rPr>
          <w:rFonts w:ascii="Georgia" w:hAnsi="Georgia"/>
          <w:spacing w:val="-25"/>
        </w:rPr>
        <w:t> </w:t>
      </w:r>
      <w:r>
        <w:rPr>
          <w:rFonts w:ascii="Georgia" w:hAnsi="Georgia"/>
        </w:rPr>
        <w:t>o</w:t>
      </w:r>
      <w:r>
        <w:rPr>
          <w:rFonts w:ascii="Georgia" w:hAnsi="Georgia"/>
          <w:spacing w:val="-25"/>
        </w:rPr>
        <w:t> </w:t>
      </w:r>
      <w:r>
        <w:rPr>
          <w:rFonts w:ascii="Georgia" w:hAnsi="Georgia"/>
        </w:rPr>
        <w:t>a</w:t>
      </w:r>
      <w:r>
        <w:rPr>
          <w:rFonts w:ascii="Georgia" w:hAnsi="Georgia"/>
          <w:spacing w:val="-25"/>
        </w:rPr>
        <w:t> </w:t>
      </w:r>
      <w:r>
        <w:rPr>
          <w:rFonts w:ascii="Georgia" w:hAnsi="Georgia"/>
        </w:rPr>
        <w:t>Kant,</w:t>
      </w:r>
      <w:r>
        <w:rPr>
          <w:rFonts w:ascii="Georgia" w:hAnsi="Georgia"/>
          <w:spacing w:val="-25"/>
        </w:rPr>
        <w:t> </w:t>
      </w:r>
      <w:r>
        <w:rPr>
          <w:rFonts w:ascii="Georgia" w:hAnsi="Georgia"/>
        </w:rPr>
        <w:t>se</w:t>
      </w:r>
      <w:r>
        <w:rPr>
          <w:rFonts w:ascii="Georgia" w:hAnsi="Georgia"/>
          <w:spacing w:val="-25"/>
        </w:rPr>
        <w:t> </w:t>
      </w:r>
      <w:r>
        <w:rPr>
          <w:rFonts w:ascii="Georgia" w:hAnsi="Georgia"/>
        </w:rPr>
        <w:t>argumentaba</w:t>
      </w:r>
      <w:r>
        <w:rPr>
          <w:rFonts w:ascii="Georgia" w:hAnsi="Georgia"/>
          <w:spacing w:val="-25"/>
        </w:rPr>
        <w:t> </w:t>
      </w:r>
      <w:r>
        <w:rPr>
          <w:rFonts w:ascii="Georgia" w:hAnsi="Georgia"/>
        </w:rPr>
        <w:t>la</w:t>
      </w:r>
      <w:r>
        <w:rPr>
          <w:rFonts w:ascii="Georgia" w:hAnsi="Georgia"/>
          <w:spacing w:val="-25"/>
        </w:rPr>
        <w:t> </w:t>
      </w:r>
      <w:r>
        <w:rPr>
          <w:rFonts w:ascii="Georgia" w:hAnsi="Georgia"/>
        </w:rPr>
        <w:t>presencia</w:t>
      </w:r>
      <w:r>
        <w:rPr>
          <w:rFonts w:ascii="Georgia" w:hAnsi="Georgia"/>
          <w:spacing w:val="-25"/>
        </w:rPr>
        <w:t> </w:t>
      </w:r>
      <w:r>
        <w:rPr>
          <w:rFonts w:ascii="Georgia" w:hAnsi="Georgia"/>
        </w:rPr>
        <w:t>de</w:t>
      </w:r>
      <w:r>
        <w:rPr>
          <w:rFonts w:ascii="Georgia" w:hAnsi="Georgia"/>
          <w:spacing w:val="-25"/>
        </w:rPr>
        <w:t> </w:t>
      </w:r>
      <w:r>
        <w:rPr>
          <w:rFonts w:ascii="Georgia" w:hAnsi="Georgia"/>
        </w:rPr>
        <w:t>una</w:t>
      </w:r>
      <w:r>
        <w:rPr>
          <w:rFonts w:ascii="Georgia" w:hAnsi="Georgia"/>
          <w:spacing w:val="-25"/>
        </w:rPr>
        <w:t> </w:t>
      </w:r>
      <w:r>
        <w:rPr>
          <w:rFonts w:ascii="Georgia" w:hAnsi="Georgia"/>
        </w:rPr>
        <w:t>esencia </w:t>
      </w:r>
      <w:r>
        <w:rPr>
          <w:rFonts w:ascii="Georgia" w:hAnsi="Georgia"/>
          <w:w w:val="95"/>
        </w:rPr>
        <w:t>humana</w:t>
      </w:r>
      <w:r>
        <w:rPr>
          <w:rFonts w:ascii="Georgia" w:hAnsi="Georgia"/>
          <w:spacing w:val="-22"/>
          <w:w w:val="95"/>
        </w:rPr>
        <w:t> </w:t>
      </w:r>
      <w:r>
        <w:rPr>
          <w:rFonts w:ascii="Georgia" w:hAnsi="Georgia"/>
          <w:w w:val="95"/>
        </w:rPr>
        <w:t>capaz</w:t>
      </w:r>
      <w:r>
        <w:rPr>
          <w:rFonts w:ascii="Georgia" w:hAnsi="Georgia"/>
          <w:spacing w:val="-22"/>
          <w:w w:val="95"/>
        </w:rPr>
        <w:t> </w:t>
      </w:r>
      <w:r>
        <w:rPr>
          <w:rFonts w:ascii="Georgia" w:hAnsi="Georgia"/>
          <w:w w:val="95"/>
        </w:rPr>
        <w:t>de</w:t>
      </w:r>
      <w:r>
        <w:rPr>
          <w:rFonts w:ascii="Georgia" w:hAnsi="Georgia"/>
          <w:spacing w:val="-22"/>
          <w:w w:val="95"/>
        </w:rPr>
        <w:t> </w:t>
      </w:r>
      <w:r>
        <w:rPr>
          <w:rFonts w:ascii="Georgia" w:hAnsi="Georgia"/>
          <w:w w:val="95"/>
        </w:rPr>
        <w:t>alcanzar</w:t>
      </w:r>
      <w:r>
        <w:rPr>
          <w:rFonts w:ascii="Georgia" w:hAnsi="Georgia"/>
          <w:spacing w:val="-22"/>
          <w:w w:val="95"/>
        </w:rPr>
        <w:t> </w:t>
      </w:r>
      <w:r>
        <w:rPr>
          <w:rFonts w:ascii="Georgia" w:hAnsi="Georgia"/>
          <w:w w:val="95"/>
        </w:rPr>
        <w:t>el</w:t>
      </w:r>
      <w:r>
        <w:rPr>
          <w:rFonts w:ascii="Georgia" w:hAnsi="Georgia"/>
          <w:spacing w:val="-22"/>
          <w:w w:val="95"/>
        </w:rPr>
        <w:t> </w:t>
      </w:r>
      <w:r>
        <w:rPr>
          <w:rFonts w:ascii="Georgia" w:hAnsi="Georgia"/>
          <w:w w:val="95"/>
        </w:rPr>
        <w:t>conocimiento.</w:t>
      </w:r>
      <w:r>
        <w:rPr>
          <w:rFonts w:ascii="Georgia" w:hAnsi="Georgia"/>
          <w:spacing w:val="-22"/>
          <w:w w:val="95"/>
        </w:rPr>
        <w:t> </w:t>
      </w:r>
      <w:r>
        <w:rPr>
          <w:rFonts w:ascii="Georgia" w:hAnsi="Georgia"/>
          <w:w w:val="95"/>
        </w:rPr>
        <w:t>Esta</w:t>
      </w:r>
      <w:r>
        <w:rPr>
          <w:rFonts w:ascii="Georgia" w:hAnsi="Georgia"/>
          <w:spacing w:val="-22"/>
          <w:w w:val="95"/>
        </w:rPr>
        <w:t> </w:t>
      </w:r>
      <w:r>
        <w:rPr>
          <w:rFonts w:ascii="Georgia" w:hAnsi="Georgia"/>
          <w:w w:val="95"/>
        </w:rPr>
        <w:t>capacidad</w:t>
      </w:r>
      <w:r>
        <w:rPr>
          <w:rFonts w:ascii="Georgia" w:hAnsi="Georgia"/>
          <w:spacing w:val="-22"/>
          <w:w w:val="95"/>
        </w:rPr>
        <w:t> </w:t>
      </w:r>
      <w:r>
        <w:rPr>
          <w:rFonts w:ascii="Georgia" w:hAnsi="Georgia"/>
          <w:w w:val="95"/>
        </w:rPr>
        <w:t>cognoscitiva</w:t>
      </w:r>
      <w:r>
        <w:rPr>
          <w:rFonts w:ascii="Georgia" w:hAnsi="Georgia"/>
          <w:spacing w:val="-22"/>
          <w:w w:val="95"/>
        </w:rPr>
        <w:t> </w:t>
      </w:r>
      <w:r>
        <w:rPr>
          <w:rFonts w:ascii="Georgia" w:hAnsi="Georgia"/>
          <w:w w:val="95"/>
        </w:rPr>
        <w:t>huma- na</w:t>
      </w:r>
      <w:r>
        <w:rPr>
          <w:rFonts w:ascii="Georgia" w:hAnsi="Georgia"/>
          <w:spacing w:val="-10"/>
          <w:w w:val="95"/>
        </w:rPr>
        <w:t> </w:t>
      </w:r>
      <w:r>
        <w:rPr>
          <w:rFonts w:ascii="Georgia" w:hAnsi="Georgia"/>
          <w:w w:val="95"/>
        </w:rPr>
        <w:t>podía</w:t>
      </w:r>
      <w:r>
        <w:rPr>
          <w:rFonts w:ascii="Georgia" w:hAnsi="Georgia"/>
          <w:spacing w:val="-10"/>
          <w:w w:val="95"/>
        </w:rPr>
        <w:t> </w:t>
      </w:r>
      <w:r>
        <w:rPr>
          <w:rFonts w:ascii="Georgia" w:hAnsi="Georgia"/>
          <w:w w:val="95"/>
        </w:rPr>
        <w:t>desplegarse</w:t>
      </w:r>
      <w:r>
        <w:rPr>
          <w:rFonts w:ascii="Georgia" w:hAnsi="Georgia"/>
          <w:spacing w:val="-10"/>
          <w:w w:val="95"/>
        </w:rPr>
        <w:t> </w:t>
      </w:r>
      <w:r>
        <w:rPr>
          <w:rFonts w:ascii="Georgia" w:hAnsi="Georgia"/>
          <w:w w:val="95"/>
        </w:rPr>
        <w:t>en</w:t>
      </w:r>
      <w:r>
        <w:rPr>
          <w:rFonts w:ascii="Georgia" w:hAnsi="Georgia"/>
          <w:spacing w:val="-10"/>
          <w:w w:val="95"/>
        </w:rPr>
        <w:t> </w:t>
      </w:r>
      <w:r>
        <w:rPr>
          <w:rFonts w:ascii="Georgia" w:hAnsi="Georgia"/>
          <w:w w:val="95"/>
        </w:rPr>
        <w:t>la</w:t>
      </w:r>
      <w:r>
        <w:rPr>
          <w:rFonts w:ascii="Georgia" w:hAnsi="Georgia"/>
          <w:spacing w:val="-10"/>
          <w:w w:val="95"/>
        </w:rPr>
        <w:t> </w:t>
      </w:r>
      <w:r>
        <w:rPr>
          <w:rFonts w:ascii="Georgia" w:hAnsi="Georgia"/>
          <w:w w:val="95"/>
        </w:rPr>
        <w:t>capacidad</w:t>
      </w:r>
      <w:r>
        <w:rPr>
          <w:rFonts w:ascii="Georgia" w:hAnsi="Georgia"/>
          <w:spacing w:val="-10"/>
          <w:w w:val="95"/>
        </w:rPr>
        <w:t> </w:t>
      </w:r>
      <w:r>
        <w:rPr>
          <w:rFonts w:ascii="Georgia" w:hAnsi="Georgia"/>
          <w:w w:val="95"/>
        </w:rPr>
        <w:t>de</w:t>
      </w:r>
      <w:r>
        <w:rPr>
          <w:rFonts w:ascii="Georgia" w:hAnsi="Georgia"/>
          <w:spacing w:val="-10"/>
          <w:w w:val="95"/>
        </w:rPr>
        <w:t> </w:t>
      </w:r>
      <w:r>
        <w:rPr>
          <w:rFonts w:ascii="Georgia" w:hAnsi="Georgia"/>
          <w:w w:val="95"/>
        </w:rPr>
        <w:t>conocer</w:t>
      </w:r>
      <w:r>
        <w:rPr>
          <w:rFonts w:ascii="Georgia" w:hAnsi="Georgia"/>
          <w:spacing w:val="-10"/>
          <w:w w:val="95"/>
        </w:rPr>
        <w:t> </w:t>
      </w:r>
      <w:r>
        <w:rPr>
          <w:rFonts w:ascii="Georgia" w:hAnsi="Georgia"/>
          <w:w w:val="95"/>
        </w:rPr>
        <w:t>su</w:t>
      </w:r>
      <w:r>
        <w:rPr>
          <w:rFonts w:ascii="Georgia" w:hAnsi="Georgia"/>
          <w:spacing w:val="-10"/>
          <w:w w:val="95"/>
        </w:rPr>
        <w:t> </w:t>
      </w:r>
      <w:r>
        <w:rPr>
          <w:rFonts w:ascii="Georgia" w:hAnsi="Georgia"/>
          <w:w w:val="95"/>
        </w:rPr>
        <w:t>experiencia</w:t>
      </w:r>
      <w:r>
        <w:rPr>
          <w:rFonts w:ascii="Georgia" w:hAnsi="Georgia"/>
          <w:spacing w:val="-11"/>
          <w:w w:val="95"/>
        </w:rPr>
        <w:t> </w:t>
      </w:r>
      <w:r>
        <w:rPr>
          <w:rFonts w:ascii="Georgia" w:hAnsi="Georgia"/>
          <w:w w:val="95"/>
        </w:rPr>
        <w:t>en</w:t>
      </w:r>
      <w:r>
        <w:rPr>
          <w:rFonts w:ascii="Georgia" w:hAnsi="Georgia"/>
          <w:spacing w:val="-10"/>
          <w:w w:val="95"/>
        </w:rPr>
        <w:t> </w:t>
      </w:r>
      <w:r>
        <w:rPr>
          <w:rFonts w:ascii="Georgia" w:hAnsi="Georgia"/>
          <w:w w:val="95"/>
        </w:rPr>
        <w:t>el</w:t>
      </w:r>
      <w:r>
        <w:rPr>
          <w:rFonts w:ascii="Georgia" w:hAnsi="Georgia"/>
          <w:spacing w:val="-10"/>
          <w:w w:val="95"/>
        </w:rPr>
        <w:t> </w:t>
      </w:r>
      <w:r>
        <w:rPr>
          <w:rFonts w:ascii="Georgia" w:hAnsi="Georgia"/>
          <w:w w:val="95"/>
        </w:rPr>
        <w:t>mundo</w:t>
      </w:r>
      <w:r>
        <w:rPr>
          <w:rFonts w:ascii="Georgia" w:hAnsi="Georgia"/>
          <w:spacing w:val="-10"/>
          <w:w w:val="95"/>
        </w:rPr>
        <w:t> </w:t>
      </w:r>
      <w:r>
        <w:rPr>
          <w:rFonts w:ascii="Georgia" w:hAnsi="Georgia"/>
          <w:spacing w:val="-11"/>
          <w:w w:val="95"/>
        </w:rPr>
        <w:t>y, </w:t>
      </w:r>
      <w:r>
        <w:rPr>
          <w:rFonts w:ascii="Georgia" w:hAnsi="Georgia"/>
          <w:w w:val="95"/>
        </w:rPr>
        <w:t>finalmente,</w:t>
      </w:r>
      <w:r>
        <w:rPr>
          <w:rFonts w:ascii="Georgia" w:hAnsi="Georgia"/>
          <w:spacing w:val="-25"/>
          <w:w w:val="95"/>
        </w:rPr>
        <w:t> </w:t>
      </w:r>
      <w:r>
        <w:rPr>
          <w:rFonts w:ascii="Georgia" w:hAnsi="Georgia"/>
          <w:w w:val="95"/>
        </w:rPr>
        <w:t>la</w:t>
      </w:r>
      <w:r>
        <w:rPr>
          <w:rFonts w:ascii="Georgia" w:hAnsi="Georgia"/>
          <w:spacing w:val="-25"/>
          <w:w w:val="95"/>
        </w:rPr>
        <w:t> </w:t>
      </w:r>
      <w:r>
        <w:rPr>
          <w:rFonts w:ascii="Georgia" w:hAnsi="Georgia"/>
          <w:w w:val="95"/>
        </w:rPr>
        <w:t>posibilidad</w:t>
      </w:r>
      <w:r>
        <w:rPr>
          <w:rFonts w:ascii="Georgia" w:hAnsi="Georgia"/>
          <w:spacing w:val="-25"/>
          <w:w w:val="95"/>
        </w:rPr>
        <w:t> </w:t>
      </w:r>
      <w:r>
        <w:rPr>
          <w:rFonts w:ascii="Georgia" w:hAnsi="Georgia"/>
          <w:w w:val="95"/>
        </w:rPr>
        <w:t>de</w:t>
      </w:r>
      <w:r>
        <w:rPr>
          <w:rFonts w:ascii="Georgia" w:hAnsi="Georgia"/>
          <w:spacing w:val="-25"/>
          <w:w w:val="95"/>
        </w:rPr>
        <w:t> </w:t>
      </w:r>
      <w:r>
        <w:rPr>
          <w:rFonts w:ascii="Georgia" w:hAnsi="Georgia"/>
          <w:w w:val="95"/>
        </w:rPr>
        <w:t>conocer</w:t>
      </w:r>
      <w:r>
        <w:rPr>
          <w:rFonts w:ascii="Georgia" w:hAnsi="Georgia"/>
          <w:spacing w:val="-25"/>
          <w:w w:val="95"/>
        </w:rPr>
        <w:t> </w:t>
      </w:r>
      <w:r>
        <w:rPr>
          <w:rFonts w:ascii="Georgia" w:hAnsi="Georgia"/>
          <w:w w:val="95"/>
        </w:rPr>
        <w:t>el</w:t>
      </w:r>
      <w:r>
        <w:rPr>
          <w:rFonts w:ascii="Georgia" w:hAnsi="Georgia"/>
          <w:spacing w:val="-25"/>
          <w:w w:val="95"/>
        </w:rPr>
        <w:t> </w:t>
      </w:r>
      <w:r>
        <w:rPr>
          <w:rFonts w:ascii="Georgia" w:hAnsi="Georgia"/>
          <w:w w:val="95"/>
        </w:rPr>
        <w:t>mundo</w:t>
      </w:r>
      <w:r>
        <w:rPr>
          <w:rFonts w:ascii="Georgia" w:hAnsi="Georgia"/>
          <w:spacing w:val="-25"/>
          <w:w w:val="95"/>
        </w:rPr>
        <w:t> </w:t>
      </w:r>
      <w:r>
        <w:rPr>
          <w:rFonts w:ascii="Georgia" w:hAnsi="Georgia"/>
          <w:w w:val="95"/>
        </w:rPr>
        <w:t>extrahumano.</w:t>
      </w:r>
      <w:r>
        <w:rPr>
          <w:rFonts w:ascii="Georgia" w:hAnsi="Georgia"/>
          <w:spacing w:val="-25"/>
          <w:w w:val="95"/>
        </w:rPr>
        <w:t> </w:t>
      </w:r>
      <w:r>
        <w:rPr>
          <w:rFonts w:ascii="Georgia" w:hAnsi="Georgia"/>
          <w:w w:val="95"/>
        </w:rPr>
        <w:t>En</w:t>
      </w:r>
      <w:r>
        <w:rPr>
          <w:rFonts w:ascii="Georgia" w:hAnsi="Georgia"/>
          <w:spacing w:val="-25"/>
          <w:w w:val="95"/>
        </w:rPr>
        <w:t> </w:t>
      </w:r>
      <w:r>
        <w:rPr>
          <w:rFonts w:ascii="Georgia" w:hAnsi="Georgia"/>
          <w:w w:val="95"/>
        </w:rPr>
        <w:t>términos</w:t>
      </w:r>
      <w:r>
        <w:rPr>
          <w:rFonts w:ascii="Georgia" w:hAnsi="Georgia"/>
          <w:spacing w:val="-25"/>
          <w:w w:val="95"/>
        </w:rPr>
        <w:t> </w:t>
      </w:r>
      <w:r>
        <w:rPr>
          <w:rFonts w:ascii="Georgia" w:hAnsi="Georgia"/>
          <w:w w:val="95"/>
        </w:rPr>
        <w:t>de</w:t>
      </w:r>
      <w:r>
        <w:rPr>
          <w:rFonts w:ascii="Georgia" w:hAnsi="Georgia"/>
          <w:spacing w:val="-25"/>
          <w:w w:val="95"/>
        </w:rPr>
        <w:t> </w:t>
      </w:r>
      <w:r>
        <w:rPr>
          <w:rFonts w:ascii="Georgia" w:hAnsi="Georgia"/>
          <w:w w:val="95"/>
        </w:rPr>
        <w:t>la antropología</w:t>
      </w:r>
      <w:r>
        <w:rPr>
          <w:rFonts w:ascii="Georgia" w:hAnsi="Georgia"/>
          <w:spacing w:val="-13"/>
          <w:w w:val="95"/>
        </w:rPr>
        <w:t> </w:t>
      </w:r>
      <w:r>
        <w:rPr>
          <w:rFonts w:ascii="Georgia" w:hAnsi="Georgia"/>
          <w:w w:val="95"/>
        </w:rPr>
        <w:t>kantiana,</w:t>
      </w:r>
      <w:r>
        <w:rPr>
          <w:rFonts w:ascii="Georgia" w:hAnsi="Georgia"/>
          <w:spacing w:val="-12"/>
          <w:w w:val="95"/>
        </w:rPr>
        <w:t> </w:t>
      </w:r>
      <w:r>
        <w:rPr>
          <w:rFonts w:ascii="Georgia" w:hAnsi="Georgia"/>
          <w:w w:val="95"/>
        </w:rPr>
        <w:t>puede</w:t>
      </w:r>
      <w:r>
        <w:rPr>
          <w:rFonts w:ascii="Georgia" w:hAnsi="Georgia"/>
          <w:spacing w:val="-12"/>
          <w:w w:val="95"/>
        </w:rPr>
        <w:t> </w:t>
      </w:r>
      <w:r>
        <w:rPr>
          <w:rFonts w:ascii="Georgia" w:hAnsi="Georgia"/>
          <w:w w:val="95"/>
        </w:rPr>
        <w:t>decirse</w:t>
      </w:r>
      <w:r>
        <w:rPr>
          <w:rFonts w:ascii="Georgia" w:hAnsi="Georgia"/>
          <w:spacing w:val="-12"/>
          <w:w w:val="95"/>
        </w:rPr>
        <w:t> </w:t>
      </w:r>
      <w:r>
        <w:rPr>
          <w:rFonts w:ascii="Georgia" w:hAnsi="Georgia"/>
          <w:w w:val="95"/>
        </w:rPr>
        <w:t>que</w:t>
      </w:r>
      <w:r>
        <w:rPr>
          <w:rFonts w:ascii="Georgia" w:hAnsi="Georgia"/>
          <w:spacing w:val="-12"/>
          <w:w w:val="95"/>
        </w:rPr>
        <w:t> </w:t>
      </w:r>
      <w:r>
        <w:rPr>
          <w:rFonts w:ascii="Georgia" w:hAnsi="Georgia"/>
          <w:w w:val="95"/>
        </w:rPr>
        <w:t>la</w:t>
      </w:r>
      <w:r>
        <w:rPr>
          <w:rFonts w:ascii="Georgia" w:hAnsi="Georgia"/>
          <w:spacing w:val="-13"/>
          <w:w w:val="95"/>
        </w:rPr>
        <w:t> </w:t>
      </w:r>
      <w:r>
        <w:rPr>
          <w:rFonts w:ascii="Georgia" w:hAnsi="Georgia"/>
          <w:w w:val="95"/>
        </w:rPr>
        <w:t>problemática</w:t>
      </w:r>
      <w:r>
        <w:rPr>
          <w:rFonts w:ascii="Georgia" w:hAnsi="Georgia"/>
          <w:spacing w:val="-13"/>
          <w:w w:val="95"/>
        </w:rPr>
        <w:t> </w:t>
      </w:r>
      <w:r>
        <w:rPr>
          <w:rFonts w:ascii="Georgia" w:hAnsi="Georgia"/>
          <w:w w:val="95"/>
        </w:rPr>
        <w:t>observacional</w:t>
      </w:r>
      <w:r>
        <w:rPr>
          <w:rFonts w:ascii="Georgia" w:hAnsi="Georgia"/>
          <w:spacing w:val="-13"/>
          <w:w w:val="95"/>
        </w:rPr>
        <w:t> </w:t>
      </w:r>
      <w:r>
        <w:rPr>
          <w:rFonts w:ascii="Georgia" w:hAnsi="Georgia"/>
          <w:w w:val="95"/>
        </w:rPr>
        <w:t>de</w:t>
      </w:r>
      <w:r>
        <w:rPr>
          <w:rFonts w:ascii="Georgia" w:hAnsi="Georgia"/>
          <w:spacing w:val="-12"/>
          <w:w w:val="95"/>
        </w:rPr>
        <w:t> </w:t>
      </w:r>
      <w:r>
        <w:rPr>
          <w:rFonts w:ascii="Georgia" w:hAnsi="Georgia"/>
          <w:w w:val="95"/>
        </w:rPr>
        <w:t>De Gérando</w:t>
      </w:r>
      <w:r>
        <w:rPr>
          <w:rFonts w:ascii="Georgia" w:hAnsi="Georgia"/>
          <w:spacing w:val="-13"/>
          <w:w w:val="95"/>
        </w:rPr>
        <w:t> </w:t>
      </w:r>
      <w:r>
        <w:rPr>
          <w:rFonts w:ascii="Georgia" w:hAnsi="Georgia"/>
          <w:w w:val="95"/>
        </w:rPr>
        <w:t>se</w:t>
      </w:r>
      <w:r>
        <w:rPr>
          <w:rFonts w:ascii="Georgia" w:hAnsi="Georgia"/>
          <w:spacing w:val="-13"/>
          <w:w w:val="95"/>
        </w:rPr>
        <w:t> </w:t>
      </w:r>
      <w:r>
        <w:rPr>
          <w:rFonts w:ascii="Georgia" w:hAnsi="Georgia"/>
          <w:w w:val="95"/>
        </w:rPr>
        <w:t>encuadra</w:t>
      </w:r>
      <w:r>
        <w:rPr>
          <w:rFonts w:ascii="Georgia" w:hAnsi="Georgia"/>
          <w:spacing w:val="-13"/>
          <w:w w:val="95"/>
        </w:rPr>
        <w:t> </w:t>
      </w:r>
      <w:r>
        <w:rPr>
          <w:rFonts w:ascii="Georgia" w:hAnsi="Georgia"/>
          <w:w w:val="95"/>
        </w:rPr>
        <w:t>epistémicamente</w:t>
      </w:r>
      <w:r>
        <w:rPr>
          <w:rFonts w:ascii="Georgia" w:hAnsi="Georgia"/>
          <w:spacing w:val="-12"/>
          <w:w w:val="95"/>
        </w:rPr>
        <w:t> </w:t>
      </w:r>
      <w:r>
        <w:rPr>
          <w:rFonts w:ascii="Georgia" w:hAnsi="Georgia"/>
          <w:w w:val="95"/>
        </w:rPr>
        <w:t>en</w:t>
      </w:r>
      <w:r>
        <w:rPr>
          <w:rFonts w:ascii="Georgia" w:hAnsi="Georgia"/>
          <w:spacing w:val="-13"/>
          <w:w w:val="95"/>
        </w:rPr>
        <w:t> </w:t>
      </w:r>
      <w:r>
        <w:rPr>
          <w:rFonts w:ascii="Georgia" w:hAnsi="Georgia"/>
          <w:w w:val="95"/>
        </w:rPr>
        <w:t>la</w:t>
      </w:r>
      <w:r>
        <w:rPr>
          <w:rFonts w:ascii="Georgia" w:hAnsi="Georgia"/>
          <w:spacing w:val="-13"/>
          <w:w w:val="95"/>
        </w:rPr>
        <w:t> </w:t>
      </w:r>
      <w:r>
        <w:rPr>
          <w:rFonts w:ascii="Georgia" w:hAnsi="Georgia"/>
          <w:w w:val="95"/>
        </w:rPr>
        <w:t>‘antropología</w:t>
      </w:r>
      <w:r>
        <w:rPr>
          <w:rFonts w:ascii="Georgia" w:hAnsi="Georgia"/>
          <w:spacing w:val="-13"/>
          <w:w w:val="95"/>
        </w:rPr>
        <w:t> </w:t>
      </w:r>
      <w:r>
        <w:rPr>
          <w:rFonts w:ascii="Georgia" w:hAnsi="Georgia"/>
          <w:w w:val="95"/>
        </w:rPr>
        <w:t>práctica’,</w:t>
      </w:r>
      <w:r>
        <w:rPr>
          <w:rFonts w:ascii="Georgia" w:hAnsi="Georgia"/>
          <w:spacing w:val="-13"/>
          <w:w w:val="95"/>
        </w:rPr>
        <w:t> </w:t>
      </w:r>
      <w:r>
        <w:rPr>
          <w:rFonts w:ascii="Georgia" w:hAnsi="Georgia"/>
          <w:w w:val="95"/>
        </w:rPr>
        <w:t>orientada al</w:t>
      </w:r>
      <w:r>
        <w:rPr>
          <w:rFonts w:ascii="Georgia" w:hAnsi="Georgia"/>
          <w:spacing w:val="-12"/>
          <w:w w:val="95"/>
        </w:rPr>
        <w:t> </w:t>
      </w:r>
      <w:r>
        <w:rPr>
          <w:rFonts w:ascii="Georgia" w:hAnsi="Georgia"/>
          <w:spacing w:val="-3"/>
          <w:w w:val="95"/>
        </w:rPr>
        <w:t>logro</w:t>
      </w:r>
      <w:r>
        <w:rPr>
          <w:rFonts w:ascii="Georgia" w:hAnsi="Georgia"/>
          <w:spacing w:val="-12"/>
          <w:w w:val="95"/>
        </w:rPr>
        <w:t> </w:t>
      </w:r>
      <w:r>
        <w:rPr>
          <w:rFonts w:ascii="Georgia" w:hAnsi="Georgia"/>
          <w:w w:val="95"/>
        </w:rPr>
        <w:t>del</w:t>
      </w:r>
      <w:r>
        <w:rPr>
          <w:rFonts w:ascii="Georgia" w:hAnsi="Georgia"/>
          <w:spacing w:val="-11"/>
          <w:w w:val="95"/>
        </w:rPr>
        <w:t> </w:t>
      </w:r>
      <w:r>
        <w:rPr>
          <w:rFonts w:ascii="Georgia" w:hAnsi="Georgia"/>
          <w:w w:val="95"/>
        </w:rPr>
        <w:t>conocimiento</w:t>
      </w:r>
      <w:r>
        <w:rPr>
          <w:rFonts w:ascii="Georgia" w:hAnsi="Georgia"/>
          <w:spacing w:val="-12"/>
          <w:w w:val="95"/>
        </w:rPr>
        <w:t> </w:t>
      </w:r>
      <w:r>
        <w:rPr>
          <w:rFonts w:ascii="Georgia" w:hAnsi="Georgia"/>
          <w:w w:val="95"/>
        </w:rPr>
        <w:t>de</w:t>
      </w:r>
      <w:r>
        <w:rPr>
          <w:rFonts w:ascii="Georgia" w:hAnsi="Georgia"/>
          <w:spacing w:val="-12"/>
          <w:w w:val="95"/>
        </w:rPr>
        <w:t> </w:t>
      </w:r>
      <w:r>
        <w:rPr>
          <w:rFonts w:ascii="Georgia" w:hAnsi="Georgia"/>
          <w:w w:val="95"/>
        </w:rPr>
        <w:t>la</w:t>
      </w:r>
      <w:r>
        <w:rPr>
          <w:rFonts w:ascii="Georgia" w:hAnsi="Georgia"/>
          <w:spacing w:val="-12"/>
          <w:w w:val="95"/>
        </w:rPr>
        <w:t> </w:t>
      </w:r>
      <w:r>
        <w:rPr>
          <w:rFonts w:ascii="Georgia" w:hAnsi="Georgia"/>
          <w:w w:val="95"/>
        </w:rPr>
        <w:t>práctica</w:t>
      </w:r>
      <w:r>
        <w:rPr>
          <w:rFonts w:ascii="Georgia" w:hAnsi="Georgia"/>
          <w:spacing w:val="-12"/>
          <w:w w:val="95"/>
        </w:rPr>
        <w:t> </w:t>
      </w:r>
      <w:r>
        <w:rPr>
          <w:rFonts w:ascii="Georgia" w:hAnsi="Georgia"/>
          <w:w w:val="95"/>
        </w:rPr>
        <w:t>humana</w:t>
      </w:r>
      <w:r>
        <w:rPr>
          <w:rFonts w:ascii="Georgia" w:hAnsi="Georgia"/>
          <w:spacing w:val="-11"/>
          <w:w w:val="95"/>
        </w:rPr>
        <w:t> </w:t>
      </w:r>
      <w:r>
        <w:rPr>
          <w:rFonts w:ascii="Georgia" w:hAnsi="Georgia"/>
          <w:w w:val="95"/>
        </w:rPr>
        <w:t>por</w:t>
      </w:r>
      <w:r>
        <w:rPr>
          <w:rFonts w:ascii="Georgia" w:hAnsi="Georgia"/>
          <w:spacing w:val="-12"/>
          <w:w w:val="95"/>
        </w:rPr>
        <w:t> </w:t>
      </w:r>
      <w:r>
        <w:rPr>
          <w:rFonts w:ascii="Georgia" w:hAnsi="Georgia"/>
          <w:w w:val="95"/>
        </w:rPr>
        <w:t>el</w:t>
      </w:r>
      <w:r>
        <w:rPr>
          <w:rFonts w:ascii="Georgia" w:hAnsi="Georgia"/>
          <w:spacing w:val="-12"/>
          <w:w w:val="95"/>
        </w:rPr>
        <w:t> </w:t>
      </w:r>
      <w:r>
        <w:rPr>
          <w:rFonts w:ascii="Georgia" w:hAnsi="Georgia"/>
          <w:spacing w:val="-2"/>
          <w:w w:val="95"/>
        </w:rPr>
        <w:t>hombre</w:t>
      </w:r>
      <w:r>
        <w:rPr>
          <w:rFonts w:ascii="Georgia" w:hAnsi="Georgia"/>
          <w:spacing w:val="-12"/>
          <w:w w:val="95"/>
        </w:rPr>
        <w:t> </w:t>
      </w:r>
      <w:r>
        <w:rPr>
          <w:rFonts w:ascii="Georgia" w:hAnsi="Georgia"/>
          <w:w w:val="95"/>
        </w:rPr>
        <w:t>mismo.</w:t>
      </w:r>
      <w:r>
        <w:rPr>
          <w:rFonts w:ascii="Georgia" w:hAnsi="Georgia"/>
          <w:spacing w:val="-12"/>
          <w:w w:val="95"/>
        </w:rPr>
        <w:t> </w:t>
      </w:r>
      <w:r>
        <w:rPr>
          <w:rFonts w:ascii="Georgia" w:hAnsi="Georgia"/>
          <w:w w:val="95"/>
        </w:rPr>
        <w:t>En</w:t>
      </w:r>
      <w:r>
        <w:rPr>
          <w:rFonts w:ascii="Georgia" w:hAnsi="Georgia"/>
          <w:spacing w:val="-12"/>
          <w:w w:val="95"/>
        </w:rPr>
        <w:t> </w:t>
      </w:r>
      <w:r>
        <w:rPr>
          <w:rFonts w:ascii="Georgia" w:hAnsi="Georgia"/>
          <w:w w:val="95"/>
        </w:rPr>
        <w:t>este periodo</w:t>
      </w:r>
      <w:r>
        <w:rPr>
          <w:rFonts w:ascii="Georgia" w:hAnsi="Georgia"/>
          <w:spacing w:val="-10"/>
          <w:w w:val="95"/>
        </w:rPr>
        <w:t> </w:t>
      </w:r>
      <w:r>
        <w:rPr>
          <w:rFonts w:ascii="Georgia" w:hAnsi="Georgia"/>
          <w:w w:val="95"/>
        </w:rPr>
        <w:t>se</w:t>
      </w:r>
      <w:r>
        <w:rPr>
          <w:rFonts w:ascii="Georgia" w:hAnsi="Georgia"/>
          <w:spacing w:val="-10"/>
          <w:w w:val="95"/>
        </w:rPr>
        <w:t> </w:t>
      </w:r>
      <w:r>
        <w:rPr>
          <w:rFonts w:ascii="Georgia" w:hAnsi="Georgia"/>
          <w:w w:val="95"/>
        </w:rPr>
        <w:t>conformó</w:t>
      </w:r>
      <w:r>
        <w:rPr>
          <w:rFonts w:ascii="Georgia" w:hAnsi="Georgia"/>
          <w:spacing w:val="-10"/>
          <w:w w:val="95"/>
        </w:rPr>
        <w:t> </w:t>
      </w:r>
      <w:r>
        <w:rPr>
          <w:rFonts w:ascii="Georgia" w:hAnsi="Georgia"/>
          <w:w w:val="95"/>
        </w:rPr>
        <w:t>el</w:t>
      </w:r>
      <w:r>
        <w:rPr>
          <w:rFonts w:ascii="Georgia" w:hAnsi="Georgia"/>
          <w:spacing w:val="-10"/>
          <w:w w:val="95"/>
        </w:rPr>
        <w:t> </w:t>
      </w:r>
      <w:r>
        <w:rPr>
          <w:rFonts w:ascii="Georgia" w:hAnsi="Georgia"/>
          <w:spacing w:val="-2"/>
          <w:w w:val="95"/>
        </w:rPr>
        <w:t>hombre</w:t>
      </w:r>
      <w:r>
        <w:rPr>
          <w:rFonts w:ascii="Georgia" w:hAnsi="Georgia"/>
          <w:spacing w:val="-10"/>
          <w:w w:val="95"/>
        </w:rPr>
        <w:t> </w:t>
      </w:r>
      <w:r>
        <w:rPr>
          <w:rFonts w:ascii="Georgia" w:hAnsi="Georgia"/>
          <w:w w:val="95"/>
        </w:rPr>
        <w:t>como</w:t>
      </w:r>
      <w:r>
        <w:rPr>
          <w:rFonts w:ascii="Georgia" w:hAnsi="Georgia"/>
          <w:spacing w:val="-10"/>
          <w:w w:val="95"/>
        </w:rPr>
        <w:t> </w:t>
      </w:r>
      <w:r>
        <w:rPr>
          <w:rFonts w:ascii="Georgia" w:hAnsi="Georgia"/>
          <w:w w:val="95"/>
        </w:rPr>
        <w:t>su</w:t>
      </w:r>
      <w:r>
        <w:rPr>
          <w:rFonts w:ascii="Georgia" w:hAnsi="Georgia"/>
          <w:spacing w:val="-10"/>
          <w:w w:val="95"/>
        </w:rPr>
        <w:t> </w:t>
      </w:r>
      <w:r>
        <w:rPr>
          <w:rFonts w:ascii="Georgia" w:hAnsi="Georgia"/>
          <w:w w:val="95"/>
        </w:rPr>
        <w:t>propio</w:t>
      </w:r>
      <w:r>
        <w:rPr>
          <w:rFonts w:ascii="Georgia" w:hAnsi="Georgia"/>
          <w:spacing w:val="-10"/>
          <w:w w:val="95"/>
        </w:rPr>
        <w:t> </w:t>
      </w:r>
      <w:r>
        <w:rPr>
          <w:rFonts w:ascii="Georgia" w:hAnsi="Georgia"/>
          <w:w w:val="95"/>
        </w:rPr>
        <w:t>objeto</w:t>
      </w:r>
      <w:r>
        <w:rPr>
          <w:rFonts w:ascii="Georgia" w:hAnsi="Georgia"/>
          <w:spacing w:val="-10"/>
          <w:w w:val="95"/>
        </w:rPr>
        <w:t> </w:t>
      </w:r>
      <w:r>
        <w:rPr>
          <w:rFonts w:ascii="Georgia" w:hAnsi="Georgia"/>
          <w:w w:val="95"/>
        </w:rPr>
        <w:t>de</w:t>
      </w:r>
      <w:r>
        <w:rPr>
          <w:rFonts w:ascii="Georgia" w:hAnsi="Georgia"/>
          <w:spacing w:val="-10"/>
          <w:w w:val="95"/>
        </w:rPr>
        <w:t> </w:t>
      </w:r>
      <w:r>
        <w:rPr>
          <w:rFonts w:ascii="Georgia" w:hAnsi="Georgia"/>
          <w:w w:val="95"/>
        </w:rPr>
        <w:t>estudio</w:t>
      </w:r>
      <w:r>
        <w:rPr>
          <w:rFonts w:ascii="Georgia" w:hAnsi="Georgia"/>
          <w:spacing w:val="-10"/>
          <w:w w:val="95"/>
        </w:rPr>
        <w:t> </w:t>
      </w:r>
      <w:r>
        <w:rPr>
          <w:rFonts w:ascii="Georgia" w:hAnsi="Georgia"/>
          <w:w w:val="95"/>
        </w:rPr>
        <w:t>en</w:t>
      </w:r>
      <w:r>
        <w:rPr>
          <w:rFonts w:ascii="Georgia" w:hAnsi="Georgia"/>
          <w:spacing w:val="-10"/>
          <w:w w:val="95"/>
        </w:rPr>
        <w:t> </w:t>
      </w:r>
      <w:r>
        <w:rPr>
          <w:rFonts w:ascii="Georgia" w:hAnsi="Georgia"/>
          <w:w w:val="95"/>
        </w:rPr>
        <w:t>el</w:t>
      </w:r>
      <w:r>
        <w:rPr>
          <w:rFonts w:ascii="Georgia" w:hAnsi="Georgia"/>
          <w:spacing w:val="-10"/>
          <w:w w:val="95"/>
        </w:rPr>
        <w:t> </w:t>
      </w:r>
      <w:r>
        <w:rPr>
          <w:rFonts w:ascii="Georgia" w:hAnsi="Georgia"/>
          <w:w w:val="95"/>
        </w:rPr>
        <w:t>sentido moderno</w:t>
      </w:r>
      <w:r>
        <w:rPr>
          <w:rFonts w:ascii="Georgia" w:hAnsi="Georgia"/>
          <w:spacing w:val="-28"/>
          <w:w w:val="95"/>
        </w:rPr>
        <w:t> </w:t>
      </w:r>
      <w:r>
        <w:rPr>
          <w:rFonts w:ascii="Georgia" w:hAnsi="Georgia"/>
          <w:w w:val="95"/>
        </w:rPr>
        <w:t>del</w:t>
      </w:r>
      <w:r>
        <w:rPr>
          <w:rFonts w:ascii="Georgia" w:hAnsi="Georgia"/>
          <w:spacing w:val="-28"/>
          <w:w w:val="95"/>
        </w:rPr>
        <w:t> </w:t>
      </w:r>
      <w:r>
        <w:rPr>
          <w:rFonts w:ascii="Georgia" w:hAnsi="Georgia"/>
          <w:w w:val="95"/>
        </w:rPr>
        <w:t>término,</w:t>
      </w:r>
      <w:r>
        <w:rPr>
          <w:rFonts w:ascii="Georgia" w:hAnsi="Georgia"/>
          <w:spacing w:val="-28"/>
          <w:w w:val="95"/>
        </w:rPr>
        <w:t> </w:t>
      </w:r>
      <w:r>
        <w:rPr>
          <w:rFonts w:ascii="Georgia" w:hAnsi="Georgia"/>
          <w:w w:val="95"/>
        </w:rPr>
        <w:t>como</w:t>
      </w:r>
      <w:r>
        <w:rPr>
          <w:rFonts w:ascii="Georgia" w:hAnsi="Georgia"/>
          <w:spacing w:val="-28"/>
          <w:w w:val="95"/>
        </w:rPr>
        <w:t> </w:t>
      </w:r>
      <w:r>
        <w:rPr>
          <w:rFonts w:ascii="Georgia" w:hAnsi="Georgia"/>
          <w:w w:val="95"/>
        </w:rPr>
        <w:t>vimos</w:t>
      </w:r>
      <w:r>
        <w:rPr>
          <w:rFonts w:ascii="Georgia" w:hAnsi="Georgia"/>
          <w:spacing w:val="-28"/>
          <w:w w:val="95"/>
        </w:rPr>
        <w:t> </w:t>
      </w:r>
      <w:r>
        <w:rPr>
          <w:rFonts w:ascii="Georgia" w:hAnsi="Georgia"/>
          <w:w w:val="95"/>
        </w:rPr>
        <w:t>en</w:t>
      </w:r>
      <w:r>
        <w:rPr>
          <w:rFonts w:ascii="Georgia" w:hAnsi="Georgia"/>
          <w:spacing w:val="-28"/>
          <w:w w:val="95"/>
        </w:rPr>
        <w:t> </w:t>
      </w:r>
      <w:r>
        <w:rPr>
          <w:rFonts w:ascii="Georgia" w:hAnsi="Georgia"/>
          <w:w w:val="95"/>
        </w:rPr>
        <w:t>los</w:t>
      </w:r>
      <w:r>
        <w:rPr>
          <w:rFonts w:ascii="Georgia" w:hAnsi="Georgia"/>
          <w:spacing w:val="-28"/>
          <w:w w:val="95"/>
        </w:rPr>
        <w:t> </w:t>
      </w:r>
      <w:r>
        <w:rPr>
          <w:rFonts w:ascii="Georgia" w:hAnsi="Georgia"/>
          <w:w w:val="95"/>
        </w:rPr>
        <w:t>dos</w:t>
      </w:r>
      <w:r>
        <w:rPr>
          <w:rFonts w:ascii="Georgia" w:hAnsi="Georgia"/>
          <w:spacing w:val="-28"/>
          <w:w w:val="95"/>
        </w:rPr>
        <w:t> </w:t>
      </w:r>
      <w:r>
        <w:rPr>
          <w:rFonts w:ascii="Georgia" w:hAnsi="Georgia"/>
          <w:w w:val="95"/>
        </w:rPr>
        <w:t>primeros</w:t>
      </w:r>
      <w:r>
        <w:rPr>
          <w:rFonts w:ascii="Georgia" w:hAnsi="Georgia"/>
          <w:spacing w:val="-28"/>
          <w:w w:val="95"/>
        </w:rPr>
        <w:t> </w:t>
      </w:r>
      <w:r>
        <w:rPr>
          <w:rFonts w:ascii="Georgia" w:hAnsi="Georgia"/>
          <w:w w:val="95"/>
        </w:rPr>
        <w:t>capítulos.</w:t>
      </w:r>
    </w:p>
    <w:p>
      <w:pPr>
        <w:pStyle w:val="BodyText"/>
        <w:spacing w:line="249" w:lineRule="auto"/>
        <w:ind w:left="1553" w:right="1551" w:firstLine="283"/>
        <w:jc w:val="both"/>
        <w:rPr>
          <w:rFonts w:ascii="Georgia" w:hAnsi="Georgia"/>
        </w:rPr>
      </w:pPr>
      <w:r>
        <w:rPr>
          <w:rFonts w:ascii="Georgia" w:hAnsi="Georgia"/>
          <w:w w:val="95"/>
        </w:rPr>
        <w:t>Luego</w:t>
      </w:r>
      <w:r>
        <w:rPr>
          <w:rFonts w:ascii="Georgia" w:hAnsi="Georgia"/>
          <w:spacing w:val="-23"/>
          <w:w w:val="95"/>
        </w:rPr>
        <w:t> </w:t>
      </w:r>
      <w:r>
        <w:rPr>
          <w:rFonts w:ascii="Georgia" w:hAnsi="Georgia"/>
          <w:w w:val="95"/>
        </w:rPr>
        <w:t>de</w:t>
      </w:r>
      <w:r>
        <w:rPr>
          <w:rFonts w:ascii="Georgia" w:hAnsi="Georgia"/>
          <w:spacing w:val="-23"/>
          <w:w w:val="95"/>
        </w:rPr>
        <w:t> </w:t>
      </w:r>
      <w:r>
        <w:rPr>
          <w:rFonts w:ascii="Georgia" w:hAnsi="Georgia"/>
          <w:w w:val="95"/>
        </w:rPr>
        <w:t>intensos</w:t>
      </w:r>
      <w:r>
        <w:rPr>
          <w:rFonts w:ascii="Georgia" w:hAnsi="Georgia"/>
          <w:spacing w:val="-23"/>
          <w:w w:val="95"/>
        </w:rPr>
        <w:t> </w:t>
      </w:r>
      <w:r>
        <w:rPr>
          <w:rFonts w:ascii="Georgia" w:hAnsi="Georgia"/>
          <w:w w:val="95"/>
        </w:rPr>
        <w:t>debates</w:t>
      </w:r>
      <w:r>
        <w:rPr>
          <w:rFonts w:ascii="Georgia" w:hAnsi="Georgia"/>
          <w:spacing w:val="-23"/>
          <w:w w:val="95"/>
        </w:rPr>
        <w:t> </w:t>
      </w:r>
      <w:r>
        <w:rPr>
          <w:rFonts w:ascii="Georgia" w:hAnsi="Georgia"/>
          <w:w w:val="95"/>
        </w:rPr>
        <w:t>sobre</w:t>
      </w:r>
      <w:r>
        <w:rPr>
          <w:rFonts w:ascii="Georgia" w:hAnsi="Georgia"/>
          <w:spacing w:val="-23"/>
          <w:w w:val="95"/>
        </w:rPr>
        <w:t> </w:t>
      </w:r>
      <w:r>
        <w:rPr>
          <w:rFonts w:ascii="Georgia" w:hAnsi="Georgia"/>
          <w:w w:val="95"/>
        </w:rPr>
        <w:t>la</w:t>
      </w:r>
      <w:r>
        <w:rPr>
          <w:rFonts w:ascii="Georgia" w:hAnsi="Georgia"/>
          <w:spacing w:val="-23"/>
          <w:w w:val="95"/>
        </w:rPr>
        <w:t> </w:t>
      </w:r>
      <w:r>
        <w:rPr>
          <w:rFonts w:ascii="Georgia" w:hAnsi="Georgia"/>
          <w:w w:val="95"/>
        </w:rPr>
        <w:t>orientación</w:t>
      </w:r>
      <w:r>
        <w:rPr>
          <w:rFonts w:ascii="Georgia" w:hAnsi="Georgia"/>
          <w:spacing w:val="-24"/>
          <w:w w:val="95"/>
        </w:rPr>
        <w:t> </w:t>
      </w:r>
      <w:r>
        <w:rPr>
          <w:rFonts w:ascii="Georgia" w:hAnsi="Georgia"/>
          <w:w w:val="95"/>
        </w:rPr>
        <w:t>y</w:t>
      </w:r>
      <w:r>
        <w:rPr>
          <w:rFonts w:ascii="Georgia" w:hAnsi="Georgia"/>
          <w:spacing w:val="-23"/>
          <w:w w:val="95"/>
        </w:rPr>
        <w:t> </w:t>
      </w:r>
      <w:r>
        <w:rPr>
          <w:rFonts w:ascii="Georgia" w:hAnsi="Georgia"/>
          <w:w w:val="95"/>
        </w:rPr>
        <w:t>objetivos</w:t>
      </w:r>
      <w:r>
        <w:rPr>
          <w:rFonts w:ascii="Georgia" w:hAnsi="Georgia"/>
          <w:spacing w:val="-23"/>
          <w:w w:val="95"/>
        </w:rPr>
        <w:t> </w:t>
      </w:r>
      <w:r>
        <w:rPr>
          <w:rFonts w:ascii="Georgia" w:hAnsi="Georgia"/>
          <w:w w:val="95"/>
        </w:rPr>
        <w:t>de</w:t>
      </w:r>
      <w:r>
        <w:rPr>
          <w:rFonts w:ascii="Georgia" w:hAnsi="Georgia"/>
          <w:spacing w:val="-23"/>
          <w:w w:val="95"/>
        </w:rPr>
        <w:t> </w:t>
      </w:r>
      <w:r>
        <w:rPr>
          <w:rFonts w:ascii="Georgia" w:hAnsi="Georgia"/>
          <w:w w:val="95"/>
        </w:rPr>
        <w:t>la</w:t>
      </w:r>
      <w:r>
        <w:rPr>
          <w:rFonts w:ascii="Georgia" w:hAnsi="Georgia"/>
          <w:spacing w:val="-23"/>
          <w:w w:val="95"/>
        </w:rPr>
        <w:t> </w:t>
      </w:r>
      <w:r>
        <w:rPr>
          <w:rFonts w:ascii="Georgia" w:hAnsi="Georgia"/>
          <w:w w:val="95"/>
        </w:rPr>
        <w:t>antropología </w:t>
      </w:r>
      <w:r>
        <w:rPr>
          <w:rFonts w:ascii="Georgia" w:hAnsi="Georgia"/>
        </w:rPr>
        <w:t>que</w:t>
      </w:r>
      <w:r>
        <w:rPr>
          <w:rFonts w:ascii="Georgia" w:hAnsi="Georgia"/>
          <w:spacing w:val="-32"/>
        </w:rPr>
        <w:t> </w:t>
      </w:r>
      <w:r>
        <w:rPr>
          <w:rFonts w:ascii="Georgia" w:hAnsi="Georgia"/>
        </w:rPr>
        <w:t>han</w:t>
      </w:r>
      <w:r>
        <w:rPr>
          <w:rFonts w:ascii="Georgia" w:hAnsi="Georgia"/>
          <w:spacing w:val="-32"/>
        </w:rPr>
        <w:t> </w:t>
      </w:r>
      <w:r>
        <w:rPr>
          <w:rFonts w:ascii="Georgia" w:hAnsi="Georgia"/>
        </w:rPr>
        <w:t>ocurrido</w:t>
      </w:r>
      <w:r>
        <w:rPr>
          <w:rFonts w:ascii="Georgia" w:hAnsi="Georgia"/>
          <w:spacing w:val="-32"/>
        </w:rPr>
        <w:t> </w:t>
      </w:r>
      <w:r>
        <w:rPr>
          <w:rFonts w:ascii="Georgia" w:hAnsi="Georgia"/>
        </w:rPr>
        <w:t>durante</w:t>
      </w:r>
      <w:r>
        <w:rPr>
          <w:rFonts w:ascii="Georgia" w:hAnsi="Georgia"/>
          <w:spacing w:val="-32"/>
        </w:rPr>
        <w:t> </w:t>
      </w:r>
      <w:r>
        <w:rPr>
          <w:rFonts w:ascii="Georgia" w:hAnsi="Georgia"/>
        </w:rPr>
        <w:t>los</w:t>
      </w:r>
      <w:r>
        <w:rPr>
          <w:rFonts w:ascii="Georgia" w:hAnsi="Georgia"/>
          <w:spacing w:val="-32"/>
        </w:rPr>
        <w:t> </w:t>
      </w:r>
      <w:r>
        <w:rPr>
          <w:rFonts w:ascii="Georgia" w:hAnsi="Georgia"/>
        </w:rPr>
        <w:t>siglos</w:t>
      </w:r>
      <w:r>
        <w:rPr>
          <w:rFonts w:ascii="Georgia" w:hAnsi="Georgia"/>
          <w:spacing w:val="-32"/>
        </w:rPr>
        <w:t> </w:t>
      </w:r>
      <w:r>
        <w:rPr>
          <w:w w:val="115"/>
          <w:sz w:val="17"/>
        </w:rPr>
        <w:t>xix</w:t>
      </w:r>
      <w:r>
        <w:rPr>
          <w:spacing w:val="-22"/>
          <w:w w:val="115"/>
          <w:sz w:val="17"/>
        </w:rPr>
        <w:t> </w:t>
      </w:r>
      <w:r>
        <w:rPr>
          <w:rFonts w:ascii="Georgia" w:hAnsi="Georgia"/>
        </w:rPr>
        <w:t>y</w:t>
      </w:r>
      <w:r>
        <w:rPr>
          <w:rFonts w:ascii="Georgia" w:hAnsi="Georgia"/>
          <w:spacing w:val="-32"/>
        </w:rPr>
        <w:t> </w:t>
      </w:r>
      <w:r>
        <w:rPr>
          <w:w w:val="115"/>
          <w:sz w:val="17"/>
        </w:rPr>
        <w:t>xx</w:t>
      </w:r>
      <w:r>
        <w:rPr>
          <w:rFonts w:ascii="Georgia" w:hAnsi="Georgia"/>
          <w:w w:val="115"/>
        </w:rPr>
        <w:t>,</w:t>
      </w:r>
      <w:r>
        <w:rPr>
          <w:rFonts w:ascii="Georgia" w:hAnsi="Georgia"/>
          <w:spacing w:val="-40"/>
          <w:w w:val="115"/>
        </w:rPr>
        <w:t> </w:t>
      </w:r>
      <w:r>
        <w:rPr>
          <w:rFonts w:ascii="Georgia" w:hAnsi="Georgia"/>
        </w:rPr>
        <w:t>la</w:t>
      </w:r>
      <w:r>
        <w:rPr>
          <w:rFonts w:ascii="Georgia" w:hAnsi="Georgia"/>
          <w:spacing w:val="-32"/>
        </w:rPr>
        <w:t> </w:t>
      </w:r>
      <w:r>
        <w:rPr>
          <w:rFonts w:ascii="Georgia" w:hAnsi="Georgia"/>
        </w:rPr>
        <w:t>teorización</w:t>
      </w:r>
      <w:r>
        <w:rPr>
          <w:rFonts w:ascii="Georgia" w:hAnsi="Georgia"/>
          <w:spacing w:val="-32"/>
        </w:rPr>
        <w:t> </w:t>
      </w:r>
      <w:r>
        <w:rPr>
          <w:rFonts w:ascii="Georgia" w:hAnsi="Georgia"/>
        </w:rPr>
        <w:t>del</w:t>
      </w:r>
      <w:r>
        <w:rPr>
          <w:rFonts w:ascii="Georgia" w:hAnsi="Georgia"/>
          <w:spacing w:val="-32"/>
        </w:rPr>
        <w:t> </w:t>
      </w:r>
      <w:r>
        <w:rPr>
          <w:rFonts w:ascii="Georgia" w:hAnsi="Georgia"/>
        </w:rPr>
        <w:t>estudio</w:t>
      </w:r>
      <w:r>
        <w:rPr>
          <w:rFonts w:ascii="Georgia" w:hAnsi="Georgia"/>
          <w:spacing w:val="-32"/>
        </w:rPr>
        <w:t> </w:t>
      </w:r>
      <w:r>
        <w:rPr>
          <w:rFonts w:ascii="Georgia" w:hAnsi="Georgia"/>
        </w:rPr>
        <w:t>de</w:t>
      </w:r>
      <w:r>
        <w:rPr>
          <w:rFonts w:ascii="Georgia" w:hAnsi="Georgia"/>
          <w:spacing w:val="-32"/>
        </w:rPr>
        <w:t> </w:t>
      </w:r>
      <w:r>
        <w:rPr>
          <w:rFonts w:ascii="Georgia" w:hAnsi="Georgia"/>
        </w:rPr>
        <w:t>la</w:t>
      </w:r>
      <w:r>
        <w:rPr>
          <w:rFonts w:ascii="Georgia" w:hAnsi="Georgia"/>
          <w:spacing w:val="-32"/>
        </w:rPr>
        <w:t> </w:t>
      </w:r>
      <w:r>
        <w:rPr>
          <w:rFonts w:ascii="Georgia" w:hAnsi="Georgia"/>
        </w:rPr>
        <w:t>ho- </w:t>
      </w:r>
      <w:r>
        <w:rPr>
          <w:rFonts w:ascii="Georgia" w:hAnsi="Georgia"/>
          <w:w w:val="95"/>
        </w:rPr>
        <w:t>minización</w:t>
      </w:r>
      <w:r>
        <w:rPr>
          <w:rFonts w:ascii="Georgia" w:hAnsi="Georgia"/>
          <w:spacing w:val="-32"/>
          <w:w w:val="95"/>
        </w:rPr>
        <w:t> </w:t>
      </w:r>
      <w:r>
        <w:rPr>
          <w:rFonts w:ascii="Georgia" w:hAnsi="Georgia"/>
          <w:w w:val="95"/>
        </w:rPr>
        <w:t>sufrió</w:t>
      </w:r>
      <w:r>
        <w:rPr>
          <w:rFonts w:ascii="Georgia" w:hAnsi="Georgia"/>
          <w:spacing w:val="-32"/>
          <w:w w:val="95"/>
        </w:rPr>
        <w:t> </w:t>
      </w:r>
      <w:r>
        <w:rPr>
          <w:rFonts w:ascii="Georgia" w:hAnsi="Georgia"/>
          <w:w w:val="95"/>
        </w:rPr>
        <w:t>el</w:t>
      </w:r>
      <w:r>
        <w:rPr>
          <w:rFonts w:ascii="Georgia" w:hAnsi="Georgia"/>
          <w:spacing w:val="-32"/>
          <w:w w:val="95"/>
        </w:rPr>
        <w:t> </w:t>
      </w:r>
      <w:r>
        <w:rPr>
          <w:rFonts w:ascii="Georgia" w:hAnsi="Georgia"/>
          <w:w w:val="95"/>
        </w:rPr>
        <w:t>mismo</w:t>
      </w:r>
      <w:r>
        <w:rPr>
          <w:rFonts w:ascii="Georgia" w:hAnsi="Georgia"/>
          <w:spacing w:val="-32"/>
          <w:w w:val="95"/>
        </w:rPr>
        <w:t> </w:t>
      </w:r>
      <w:r>
        <w:rPr>
          <w:rFonts w:ascii="Georgia" w:hAnsi="Georgia"/>
          <w:w w:val="95"/>
        </w:rPr>
        <w:t>proceso</w:t>
      </w:r>
      <w:r>
        <w:rPr>
          <w:rFonts w:ascii="Georgia" w:hAnsi="Georgia"/>
          <w:spacing w:val="-32"/>
          <w:w w:val="95"/>
        </w:rPr>
        <w:t> </w:t>
      </w:r>
      <w:r>
        <w:rPr>
          <w:rFonts w:ascii="Georgia" w:hAnsi="Georgia"/>
          <w:w w:val="95"/>
        </w:rPr>
        <w:t>de</w:t>
      </w:r>
      <w:r>
        <w:rPr>
          <w:rFonts w:ascii="Georgia" w:hAnsi="Georgia"/>
          <w:spacing w:val="-32"/>
          <w:w w:val="95"/>
        </w:rPr>
        <w:t> </w:t>
      </w:r>
      <w:r>
        <w:rPr>
          <w:rFonts w:ascii="Georgia" w:hAnsi="Georgia"/>
          <w:w w:val="95"/>
        </w:rPr>
        <w:t>especialización</w:t>
      </w:r>
      <w:r>
        <w:rPr>
          <w:rFonts w:ascii="Georgia" w:hAnsi="Georgia"/>
          <w:spacing w:val="-32"/>
          <w:w w:val="95"/>
        </w:rPr>
        <w:t> </w:t>
      </w:r>
      <w:r>
        <w:rPr>
          <w:rFonts w:ascii="Georgia" w:hAnsi="Georgia"/>
          <w:w w:val="95"/>
        </w:rPr>
        <w:t>que</w:t>
      </w:r>
      <w:r>
        <w:rPr>
          <w:rFonts w:ascii="Georgia" w:hAnsi="Georgia"/>
          <w:spacing w:val="-32"/>
          <w:w w:val="95"/>
        </w:rPr>
        <w:t> </w:t>
      </w:r>
      <w:r>
        <w:rPr>
          <w:rFonts w:ascii="Georgia" w:hAnsi="Georgia"/>
          <w:w w:val="95"/>
        </w:rPr>
        <w:t>buena</w:t>
      </w:r>
      <w:r>
        <w:rPr>
          <w:rFonts w:ascii="Georgia" w:hAnsi="Georgia"/>
          <w:spacing w:val="-32"/>
          <w:w w:val="95"/>
        </w:rPr>
        <w:t> </w:t>
      </w:r>
      <w:r>
        <w:rPr>
          <w:rFonts w:ascii="Georgia" w:hAnsi="Georgia"/>
          <w:w w:val="95"/>
        </w:rPr>
        <w:t>parte</w:t>
      </w:r>
      <w:r>
        <w:rPr>
          <w:rFonts w:ascii="Georgia" w:hAnsi="Georgia"/>
          <w:spacing w:val="-32"/>
          <w:w w:val="95"/>
        </w:rPr>
        <w:t> </w:t>
      </w:r>
      <w:r>
        <w:rPr>
          <w:rFonts w:ascii="Georgia" w:hAnsi="Georgia"/>
          <w:w w:val="95"/>
        </w:rPr>
        <w:t>del</w:t>
      </w:r>
      <w:r>
        <w:rPr>
          <w:rFonts w:ascii="Georgia" w:hAnsi="Georgia"/>
          <w:spacing w:val="-32"/>
          <w:w w:val="95"/>
        </w:rPr>
        <w:t> </w:t>
      </w:r>
      <w:r>
        <w:rPr>
          <w:rFonts w:ascii="Georgia" w:hAnsi="Georgia"/>
          <w:w w:val="95"/>
        </w:rPr>
        <w:t>cono- cimiento</w:t>
      </w:r>
      <w:r>
        <w:rPr>
          <w:rFonts w:ascii="Georgia" w:hAnsi="Georgia"/>
          <w:spacing w:val="-30"/>
          <w:w w:val="95"/>
        </w:rPr>
        <w:t> </w:t>
      </w:r>
      <w:r>
        <w:rPr>
          <w:rFonts w:ascii="Georgia" w:hAnsi="Georgia"/>
          <w:w w:val="95"/>
        </w:rPr>
        <w:t>científico,</w:t>
      </w:r>
      <w:r>
        <w:rPr>
          <w:rFonts w:ascii="Georgia" w:hAnsi="Georgia"/>
          <w:spacing w:val="-30"/>
          <w:w w:val="95"/>
        </w:rPr>
        <w:t> </w:t>
      </w:r>
      <w:r>
        <w:rPr>
          <w:rFonts w:ascii="Georgia" w:hAnsi="Georgia"/>
          <w:w w:val="95"/>
        </w:rPr>
        <w:t>ocasionando</w:t>
      </w:r>
      <w:r>
        <w:rPr>
          <w:rFonts w:ascii="Georgia" w:hAnsi="Georgia"/>
          <w:spacing w:val="-30"/>
          <w:w w:val="95"/>
        </w:rPr>
        <w:t> </w:t>
      </w:r>
      <w:r>
        <w:rPr>
          <w:rFonts w:ascii="Georgia" w:hAnsi="Georgia"/>
          <w:w w:val="95"/>
        </w:rPr>
        <w:t>que</w:t>
      </w:r>
      <w:r>
        <w:rPr>
          <w:rFonts w:ascii="Georgia" w:hAnsi="Georgia"/>
          <w:spacing w:val="-30"/>
          <w:w w:val="95"/>
        </w:rPr>
        <w:t> </w:t>
      </w:r>
      <w:r>
        <w:rPr>
          <w:rFonts w:ascii="Georgia" w:hAnsi="Georgia"/>
          <w:w w:val="95"/>
        </w:rPr>
        <w:t>el</w:t>
      </w:r>
      <w:r>
        <w:rPr>
          <w:rFonts w:ascii="Georgia" w:hAnsi="Georgia"/>
          <w:spacing w:val="-30"/>
          <w:w w:val="95"/>
        </w:rPr>
        <w:t> </w:t>
      </w:r>
      <w:r>
        <w:rPr>
          <w:rFonts w:ascii="Georgia" w:hAnsi="Georgia"/>
          <w:w w:val="95"/>
        </w:rPr>
        <w:t>tema</w:t>
      </w:r>
      <w:r>
        <w:rPr>
          <w:rFonts w:ascii="Georgia" w:hAnsi="Georgia"/>
          <w:spacing w:val="-30"/>
          <w:w w:val="95"/>
        </w:rPr>
        <w:t> </w:t>
      </w:r>
      <w:r>
        <w:rPr>
          <w:rFonts w:ascii="Georgia" w:hAnsi="Georgia"/>
          <w:w w:val="95"/>
        </w:rPr>
        <w:t>del</w:t>
      </w:r>
      <w:r>
        <w:rPr>
          <w:rFonts w:ascii="Georgia" w:hAnsi="Georgia"/>
          <w:spacing w:val="-30"/>
          <w:w w:val="95"/>
        </w:rPr>
        <w:t> </w:t>
      </w:r>
      <w:r>
        <w:rPr>
          <w:rFonts w:ascii="Georgia" w:hAnsi="Georgia"/>
          <w:spacing w:val="-2"/>
          <w:w w:val="95"/>
        </w:rPr>
        <w:t>hombre</w:t>
      </w:r>
      <w:r>
        <w:rPr>
          <w:rFonts w:ascii="Georgia" w:hAnsi="Georgia"/>
          <w:spacing w:val="-30"/>
          <w:w w:val="95"/>
        </w:rPr>
        <w:t> </w:t>
      </w:r>
      <w:r>
        <w:rPr>
          <w:rFonts w:ascii="Georgia" w:hAnsi="Georgia"/>
          <w:w w:val="95"/>
        </w:rPr>
        <w:t>fuese</w:t>
      </w:r>
      <w:r>
        <w:rPr>
          <w:rFonts w:ascii="Georgia" w:hAnsi="Georgia"/>
          <w:spacing w:val="-30"/>
          <w:w w:val="95"/>
        </w:rPr>
        <w:t> </w:t>
      </w:r>
      <w:r>
        <w:rPr>
          <w:rFonts w:ascii="Georgia" w:hAnsi="Georgia"/>
          <w:w w:val="95"/>
        </w:rPr>
        <w:t>dividido</w:t>
      </w:r>
      <w:r>
        <w:rPr>
          <w:rFonts w:ascii="Georgia" w:hAnsi="Georgia"/>
          <w:spacing w:val="-30"/>
          <w:w w:val="95"/>
        </w:rPr>
        <w:t> </w:t>
      </w:r>
      <w:r>
        <w:rPr>
          <w:rFonts w:ascii="Georgia" w:hAnsi="Georgia"/>
          <w:w w:val="95"/>
        </w:rPr>
        <w:t>en</w:t>
      </w:r>
      <w:r>
        <w:rPr>
          <w:rFonts w:ascii="Georgia" w:hAnsi="Georgia"/>
          <w:spacing w:val="-30"/>
          <w:w w:val="95"/>
        </w:rPr>
        <w:t> </w:t>
      </w:r>
      <w:r>
        <w:rPr>
          <w:rFonts w:ascii="Georgia" w:hAnsi="Georgia"/>
          <w:w w:val="95"/>
        </w:rPr>
        <w:t>temas más</w:t>
      </w:r>
      <w:r>
        <w:rPr>
          <w:rFonts w:ascii="Georgia" w:hAnsi="Georgia"/>
          <w:spacing w:val="-22"/>
          <w:w w:val="95"/>
        </w:rPr>
        <w:t> </w:t>
      </w:r>
      <w:r>
        <w:rPr>
          <w:rFonts w:ascii="Georgia" w:hAnsi="Georgia"/>
          <w:w w:val="95"/>
        </w:rPr>
        <w:t>particulares.</w:t>
      </w:r>
      <w:r>
        <w:rPr>
          <w:rFonts w:ascii="Georgia" w:hAnsi="Georgia"/>
          <w:spacing w:val="-22"/>
          <w:w w:val="95"/>
        </w:rPr>
        <w:t> </w:t>
      </w:r>
      <w:r>
        <w:rPr>
          <w:rFonts w:ascii="Georgia" w:hAnsi="Georgia"/>
          <w:spacing w:val="-6"/>
          <w:w w:val="95"/>
        </w:rPr>
        <w:t>Por</w:t>
      </w:r>
      <w:r>
        <w:rPr>
          <w:rFonts w:ascii="Georgia" w:hAnsi="Georgia"/>
          <w:spacing w:val="-22"/>
          <w:w w:val="95"/>
        </w:rPr>
        <w:t> </w:t>
      </w:r>
      <w:r>
        <w:rPr>
          <w:rFonts w:ascii="Georgia" w:hAnsi="Georgia"/>
          <w:w w:val="95"/>
        </w:rPr>
        <w:t>ejemplo,</w:t>
      </w:r>
      <w:r>
        <w:rPr>
          <w:rFonts w:ascii="Georgia" w:hAnsi="Georgia"/>
          <w:spacing w:val="-22"/>
          <w:w w:val="95"/>
        </w:rPr>
        <w:t> </w:t>
      </w:r>
      <w:r>
        <w:rPr>
          <w:rFonts w:ascii="Georgia" w:hAnsi="Georgia"/>
          <w:w w:val="95"/>
        </w:rPr>
        <w:t>Broca</w:t>
      </w:r>
      <w:r>
        <w:rPr>
          <w:rFonts w:ascii="Georgia" w:hAnsi="Georgia"/>
          <w:spacing w:val="-22"/>
          <w:w w:val="95"/>
        </w:rPr>
        <w:t> </w:t>
      </w:r>
      <w:r>
        <w:rPr>
          <w:rFonts w:ascii="Georgia" w:hAnsi="Georgia"/>
          <w:w w:val="95"/>
        </w:rPr>
        <w:t>creó,</w:t>
      </w:r>
      <w:r>
        <w:rPr>
          <w:rFonts w:ascii="Georgia" w:hAnsi="Georgia"/>
          <w:spacing w:val="-22"/>
          <w:w w:val="95"/>
        </w:rPr>
        <w:t> </w:t>
      </w:r>
      <w:r>
        <w:rPr>
          <w:rFonts w:ascii="Georgia" w:hAnsi="Georgia"/>
          <w:w w:val="95"/>
        </w:rPr>
        <w:t>desde</w:t>
      </w:r>
      <w:r>
        <w:rPr>
          <w:rFonts w:ascii="Georgia" w:hAnsi="Georgia"/>
          <w:spacing w:val="-22"/>
          <w:w w:val="95"/>
        </w:rPr>
        <w:t> </w:t>
      </w:r>
      <w:r>
        <w:rPr>
          <w:rFonts w:ascii="Georgia" w:hAnsi="Georgia"/>
          <w:w w:val="95"/>
        </w:rPr>
        <w:t>la</w:t>
      </w:r>
      <w:r>
        <w:rPr>
          <w:rFonts w:ascii="Georgia" w:hAnsi="Georgia"/>
          <w:spacing w:val="-22"/>
          <w:w w:val="95"/>
        </w:rPr>
        <w:t> </w:t>
      </w:r>
      <w:r>
        <w:rPr>
          <w:rFonts w:ascii="Georgia" w:hAnsi="Georgia"/>
          <w:w w:val="95"/>
        </w:rPr>
        <w:t>craneología,</w:t>
      </w:r>
      <w:r>
        <w:rPr>
          <w:rFonts w:ascii="Georgia" w:hAnsi="Georgia"/>
          <w:spacing w:val="-22"/>
          <w:w w:val="95"/>
        </w:rPr>
        <w:t> </w:t>
      </w:r>
      <w:r>
        <w:rPr>
          <w:rFonts w:ascii="Georgia" w:hAnsi="Georgia"/>
          <w:w w:val="95"/>
        </w:rPr>
        <w:t>la</w:t>
      </w:r>
      <w:r>
        <w:rPr>
          <w:rFonts w:ascii="Georgia" w:hAnsi="Georgia"/>
          <w:spacing w:val="-22"/>
          <w:w w:val="95"/>
        </w:rPr>
        <w:t> </w:t>
      </w:r>
      <w:r>
        <w:rPr>
          <w:rFonts w:ascii="Georgia" w:hAnsi="Georgia"/>
          <w:w w:val="95"/>
        </w:rPr>
        <w:t>antropología física;</w:t>
      </w:r>
      <w:r>
        <w:rPr>
          <w:rFonts w:ascii="Georgia" w:hAnsi="Georgia"/>
          <w:spacing w:val="-29"/>
          <w:w w:val="95"/>
        </w:rPr>
        <w:t> </w:t>
      </w:r>
      <w:r>
        <w:rPr>
          <w:rFonts w:ascii="Georgia" w:hAnsi="Georgia"/>
          <w:w w:val="95"/>
        </w:rPr>
        <w:t>Morgan,</w:t>
      </w:r>
      <w:r>
        <w:rPr>
          <w:rFonts w:ascii="Georgia" w:hAnsi="Georgia"/>
          <w:spacing w:val="-29"/>
          <w:w w:val="95"/>
        </w:rPr>
        <w:t> </w:t>
      </w:r>
      <w:r>
        <w:rPr>
          <w:rFonts w:ascii="Georgia" w:hAnsi="Georgia"/>
          <w:w w:val="95"/>
        </w:rPr>
        <w:t>la</w:t>
      </w:r>
      <w:r>
        <w:rPr>
          <w:rFonts w:ascii="Georgia" w:hAnsi="Georgia"/>
          <w:spacing w:val="-29"/>
          <w:w w:val="95"/>
        </w:rPr>
        <w:t> </w:t>
      </w:r>
      <w:r>
        <w:rPr>
          <w:rFonts w:ascii="Georgia" w:hAnsi="Georgia"/>
          <w:w w:val="95"/>
        </w:rPr>
        <w:t>antropología</w:t>
      </w:r>
      <w:r>
        <w:rPr>
          <w:rFonts w:ascii="Georgia" w:hAnsi="Georgia"/>
          <w:spacing w:val="-29"/>
          <w:w w:val="95"/>
        </w:rPr>
        <w:t> </w:t>
      </w:r>
      <w:r>
        <w:rPr>
          <w:rFonts w:ascii="Georgia" w:hAnsi="Georgia"/>
          <w:w w:val="95"/>
        </w:rPr>
        <w:t>del</w:t>
      </w:r>
      <w:r>
        <w:rPr>
          <w:rFonts w:ascii="Georgia" w:hAnsi="Georgia"/>
          <w:spacing w:val="-29"/>
          <w:w w:val="95"/>
        </w:rPr>
        <w:t> </w:t>
      </w:r>
      <w:r>
        <w:rPr>
          <w:rFonts w:ascii="Georgia" w:hAnsi="Georgia"/>
          <w:w w:val="95"/>
        </w:rPr>
        <w:t>parentesco;</w:t>
      </w:r>
      <w:r>
        <w:rPr>
          <w:rFonts w:ascii="Georgia" w:hAnsi="Georgia"/>
          <w:spacing w:val="-29"/>
          <w:w w:val="95"/>
        </w:rPr>
        <w:t> </w:t>
      </w:r>
      <w:r>
        <w:rPr>
          <w:rFonts w:ascii="Georgia" w:hAnsi="Georgia"/>
          <w:w w:val="95"/>
        </w:rPr>
        <w:t>Comte,</w:t>
      </w:r>
      <w:r>
        <w:rPr>
          <w:rFonts w:ascii="Georgia" w:hAnsi="Georgia"/>
          <w:spacing w:val="-29"/>
          <w:w w:val="95"/>
        </w:rPr>
        <w:t> </w:t>
      </w:r>
      <w:r>
        <w:rPr>
          <w:rFonts w:ascii="Georgia" w:hAnsi="Georgia"/>
          <w:w w:val="95"/>
        </w:rPr>
        <w:t>la</w:t>
      </w:r>
      <w:r>
        <w:rPr>
          <w:rFonts w:ascii="Georgia" w:hAnsi="Georgia"/>
          <w:spacing w:val="-29"/>
          <w:w w:val="95"/>
        </w:rPr>
        <w:t> </w:t>
      </w:r>
      <w:r>
        <w:rPr>
          <w:rFonts w:ascii="Georgia" w:hAnsi="Georgia"/>
          <w:w w:val="95"/>
        </w:rPr>
        <w:t>especialidad</w:t>
      </w:r>
      <w:r>
        <w:rPr>
          <w:rFonts w:ascii="Georgia" w:hAnsi="Georgia"/>
          <w:spacing w:val="-29"/>
          <w:w w:val="95"/>
        </w:rPr>
        <w:t> </w:t>
      </w:r>
      <w:r>
        <w:rPr>
          <w:rFonts w:ascii="Georgia" w:hAnsi="Georgia"/>
          <w:w w:val="95"/>
        </w:rPr>
        <w:t>de</w:t>
      </w:r>
      <w:r>
        <w:rPr>
          <w:rFonts w:ascii="Georgia" w:hAnsi="Georgia"/>
          <w:spacing w:val="-29"/>
          <w:w w:val="95"/>
        </w:rPr>
        <w:t> </w:t>
      </w:r>
      <w:r>
        <w:rPr>
          <w:rFonts w:ascii="Georgia" w:hAnsi="Georgia"/>
          <w:w w:val="95"/>
        </w:rPr>
        <w:t>la</w:t>
      </w:r>
      <w:r>
        <w:rPr>
          <w:rFonts w:ascii="Georgia" w:hAnsi="Georgia"/>
          <w:spacing w:val="-29"/>
          <w:w w:val="95"/>
        </w:rPr>
        <w:t> </w:t>
      </w:r>
      <w:r>
        <w:rPr>
          <w:rFonts w:ascii="Georgia" w:hAnsi="Georgia"/>
          <w:w w:val="95"/>
        </w:rPr>
        <w:t>cien- cia</w:t>
      </w:r>
      <w:r>
        <w:rPr>
          <w:rFonts w:ascii="Georgia" w:hAnsi="Georgia"/>
          <w:spacing w:val="-22"/>
          <w:w w:val="95"/>
        </w:rPr>
        <w:t> </w:t>
      </w:r>
      <w:r>
        <w:rPr>
          <w:rFonts w:ascii="Georgia" w:hAnsi="Georgia"/>
          <w:w w:val="95"/>
        </w:rPr>
        <w:t>de</w:t>
      </w:r>
      <w:r>
        <w:rPr>
          <w:rFonts w:ascii="Georgia" w:hAnsi="Georgia"/>
          <w:spacing w:val="-22"/>
          <w:w w:val="95"/>
        </w:rPr>
        <w:t> </w:t>
      </w:r>
      <w:r>
        <w:rPr>
          <w:rFonts w:ascii="Georgia" w:hAnsi="Georgia"/>
          <w:w w:val="95"/>
        </w:rPr>
        <w:t>la</w:t>
      </w:r>
      <w:r>
        <w:rPr>
          <w:rFonts w:ascii="Georgia" w:hAnsi="Georgia"/>
          <w:spacing w:val="-22"/>
          <w:w w:val="95"/>
        </w:rPr>
        <w:t> </w:t>
      </w:r>
      <w:r>
        <w:rPr>
          <w:rFonts w:ascii="Georgia" w:hAnsi="Georgia"/>
          <w:w w:val="95"/>
        </w:rPr>
        <w:t>sociedad</w:t>
      </w:r>
      <w:r>
        <w:rPr>
          <w:rFonts w:ascii="Georgia" w:hAnsi="Georgia"/>
          <w:spacing w:val="-23"/>
          <w:w w:val="95"/>
        </w:rPr>
        <w:t> </w:t>
      </w:r>
      <w:r>
        <w:rPr>
          <w:rFonts w:ascii="Georgia" w:hAnsi="Georgia"/>
          <w:w w:val="95"/>
        </w:rPr>
        <w:t>moderna</w:t>
      </w:r>
      <w:r>
        <w:rPr>
          <w:rFonts w:ascii="Georgia" w:hAnsi="Georgia"/>
          <w:spacing w:val="-22"/>
          <w:w w:val="95"/>
        </w:rPr>
        <w:t> </w:t>
      </w:r>
      <w:r>
        <w:rPr>
          <w:rFonts w:ascii="Georgia" w:hAnsi="Georgia"/>
          <w:w w:val="95"/>
        </w:rPr>
        <w:t>o</w:t>
      </w:r>
      <w:r>
        <w:rPr>
          <w:rFonts w:ascii="Georgia" w:hAnsi="Georgia"/>
          <w:spacing w:val="-22"/>
          <w:w w:val="95"/>
        </w:rPr>
        <w:t> </w:t>
      </w:r>
      <w:r>
        <w:rPr>
          <w:rFonts w:ascii="Georgia" w:hAnsi="Georgia"/>
          <w:w w:val="95"/>
        </w:rPr>
        <w:t>sociología;</w:t>
      </w:r>
      <w:r>
        <w:rPr>
          <w:rFonts w:ascii="Georgia" w:hAnsi="Georgia"/>
          <w:spacing w:val="-23"/>
          <w:w w:val="95"/>
        </w:rPr>
        <w:t> </w:t>
      </w:r>
      <w:r>
        <w:rPr>
          <w:rFonts w:ascii="Georgia" w:hAnsi="Georgia"/>
          <w:spacing w:val="-8"/>
          <w:w w:val="95"/>
        </w:rPr>
        <w:t>Tylor,</w:t>
      </w:r>
      <w:r>
        <w:rPr>
          <w:rFonts w:ascii="Georgia" w:hAnsi="Georgia"/>
          <w:spacing w:val="-22"/>
          <w:w w:val="95"/>
        </w:rPr>
        <w:t> </w:t>
      </w:r>
      <w:r>
        <w:rPr>
          <w:rFonts w:ascii="Georgia" w:hAnsi="Georgia"/>
          <w:w w:val="95"/>
        </w:rPr>
        <w:t>la</w:t>
      </w:r>
      <w:r>
        <w:rPr>
          <w:rFonts w:ascii="Georgia" w:hAnsi="Georgia"/>
          <w:spacing w:val="-22"/>
          <w:w w:val="95"/>
        </w:rPr>
        <w:t> </w:t>
      </w:r>
      <w:r>
        <w:rPr>
          <w:rFonts w:ascii="Georgia" w:hAnsi="Georgia"/>
          <w:w w:val="95"/>
        </w:rPr>
        <w:t>antropología</w:t>
      </w:r>
      <w:r>
        <w:rPr>
          <w:rFonts w:ascii="Georgia" w:hAnsi="Georgia"/>
          <w:spacing w:val="-23"/>
          <w:w w:val="95"/>
        </w:rPr>
        <w:t> </w:t>
      </w:r>
      <w:r>
        <w:rPr>
          <w:rFonts w:ascii="Georgia" w:hAnsi="Georgia"/>
          <w:w w:val="95"/>
        </w:rPr>
        <w:t>de</w:t>
      </w:r>
      <w:r>
        <w:rPr>
          <w:rFonts w:ascii="Georgia" w:hAnsi="Georgia"/>
          <w:spacing w:val="-22"/>
          <w:w w:val="95"/>
        </w:rPr>
        <w:t> </w:t>
      </w:r>
      <w:r>
        <w:rPr>
          <w:rFonts w:ascii="Georgia" w:hAnsi="Georgia"/>
          <w:w w:val="95"/>
        </w:rPr>
        <w:t>la</w:t>
      </w:r>
      <w:r>
        <w:rPr>
          <w:rFonts w:ascii="Georgia" w:hAnsi="Georgia"/>
          <w:spacing w:val="-22"/>
          <w:w w:val="95"/>
        </w:rPr>
        <w:t> </w:t>
      </w:r>
      <w:r>
        <w:rPr>
          <w:rFonts w:ascii="Georgia" w:hAnsi="Georgia"/>
          <w:w w:val="95"/>
        </w:rPr>
        <w:t>cultura;</w:t>
      </w:r>
      <w:r>
        <w:rPr>
          <w:rFonts w:ascii="Georgia" w:hAnsi="Georgia"/>
          <w:spacing w:val="-22"/>
          <w:w w:val="95"/>
        </w:rPr>
        <w:t> </w:t>
      </w:r>
      <w:r>
        <w:rPr>
          <w:rFonts w:ascii="Georgia" w:hAnsi="Georgia"/>
          <w:w w:val="95"/>
        </w:rPr>
        <w:t>Ma- linowski</w:t>
      </w:r>
      <w:r>
        <w:rPr>
          <w:rFonts w:ascii="Georgia" w:hAnsi="Georgia"/>
          <w:spacing w:val="-25"/>
          <w:w w:val="95"/>
        </w:rPr>
        <w:t> </w:t>
      </w:r>
      <w:r>
        <w:rPr>
          <w:rFonts w:ascii="Georgia" w:hAnsi="Georgia"/>
          <w:w w:val="95"/>
        </w:rPr>
        <w:t>y</w:t>
      </w:r>
      <w:r>
        <w:rPr>
          <w:rFonts w:ascii="Georgia" w:hAnsi="Georgia"/>
          <w:spacing w:val="-25"/>
          <w:w w:val="95"/>
        </w:rPr>
        <w:t> </w:t>
      </w:r>
      <w:r>
        <w:rPr>
          <w:rFonts w:ascii="Georgia" w:hAnsi="Georgia"/>
          <w:w w:val="95"/>
        </w:rPr>
        <w:t>Radcliffe-Brown</w:t>
      </w:r>
      <w:r>
        <w:rPr>
          <w:rFonts w:ascii="Georgia" w:hAnsi="Georgia"/>
          <w:spacing w:val="-25"/>
          <w:w w:val="95"/>
        </w:rPr>
        <w:t> </w:t>
      </w:r>
      <w:r>
        <w:rPr>
          <w:rFonts w:ascii="Georgia" w:hAnsi="Georgia"/>
          <w:w w:val="95"/>
        </w:rPr>
        <w:t>institucionalizan</w:t>
      </w:r>
      <w:r>
        <w:rPr>
          <w:rFonts w:ascii="Georgia" w:hAnsi="Georgia"/>
          <w:spacing w:val="-25"/>
          <w:w w:val="95"/>
        </w:rPr>
        <w:t> </w:t>
      </w:r>
      <w:r>
        <w:rPr>
          <w:rFonts w:ascii="Georgia" w:hAnsi="Georgia"/>
          <w:w w:val="95"/>
        </w:rPr>
        <w:t>la</w:t>
      </w:r>
      <w:r>
        <w:rPr>
          <w:rFonts w:ascii="Georgia" w:hAnsi="Georgia"/>
          <w:spacing w:val="-25"/>
          <w:w w:val="95"/>
        </w:rPr>
        <w:t> </w:t>
      </w:r>
      <w:r>
        <w:rPr>
          <w:rFonts w:ascii="Georgia" w:hAnsi="Georgia"/>
          <w:w w:val="95"/>
        </w:rPr>
        <w:t>etnología</w:t>
      </w:r>
      <w:r>
        <w:rPr>
          <w:rFonts w:ascii="Georgia" w:hAnsi="Georgia"/>
          <w:spacing w:val="-25"/>
          <w:w w:val="95"/>
        </w:rPr>
        <w:t> </w:t>
      </w:r>
      <w:r>
        <w:rPr>
          <w:rFonts w:ascii="Georgia" w:hAnsi="Georgia"/>
          <w:w w:val="95"/>
        </w:rPr>
        <w:t>como</w:t>
      </w:r>
      <w:r>
        <w:rPr>
          <w:rFonts w:ascii="Georgia" w:hAnsi="Georgia"/>
          <w:spacing w:val="-25"/>
          <w:w w:val="95"/>
        </w:rPr>
        <w:t> </w:t>
      </w:r>
      <w:r>
        <w:rPr>
          <w:rFonts w:ascii="Georgia" w:hAnsi="Georgia"/>
          <w:w w:val="95"/>
        </w:rPr>
        <w:t>disciplina</w:t>
      </w:r>
      <w:r>
        <w:rPr>
          <w:rFonts w:ascii="Georgia" w:hAnsi="Georgia"/>
          <w:spacing w:val="-25"/>
          <w:w w:val="95"/>
        </w:rPr>
        <w:t> </w:t>
      </w:r>
      <w:r>
        <w:rPr>
          <w:rFonts w:ascii="Georgia" w:hAnsi="Georgia"/>
          <w:w w:val="95"/>
        </w:rPr>
        <w:t>de</w:t>
      </w:r>
      <w:r>
        <w:rPr>
          <w:rFonts w:ascii="Georgia" w:hAnsi="Georgia"/>
          <w:spacing w:val="-25"/>
          <w:w w:val="95"/>
        </w:rPr>
        <w:t> </w:t>
      </w:r>
      <w:r>
        <w:rPr>
          <w:rFonts w:ascii="Georgia" w:hAnsi="Georgia"/>
          <w:w w:val="95"/>
        </w:rPr>
        <w:t>los pueblos</w:t>
      </w:r>
      <w:r>
        <w:rPr>
          <w:rFonts w:ascii="Georgia" w:hAnsi="Georgia"/>
          <w:spacing w:val="-21"/>
          <w:w w:val="95"/>
        </w:rPr>
        <w:t> </w:t>
      </w:r>
      <w:r>
        <w:rPr>
          <w:rFonts w:ascii="Georgia" w:hAnsi="Georgia"/>
          <w:w w:val="95"/>
        </w:rPr>
        <w:t>premodernos.</w:t>
      </w:r>
      <w:r>
        <w:rPr>
          <w:rFonts w:ascii="Georgia" w:hAnsi="Georgia"/>
          <w:spacing w:val="-21"/>
          <w:w w:val="95"/>
        </w:rPr>
        <w:t> </w:t>
      </w:r>
      <w:r>
        <w:rPr>
          <w:rFonts w:ascii="Georgia" w:hAnsi="Georgia"/>
          <w:w w:val="95"/>
        </w:rPr>
        <w:t>Este</w:t>
      </w:r>
      <w:r>
        <w:rPr>
          <w:rFonts w:ascii="Georgia" w:hAnsi="Georgia"/>
          <w:spacing w:val="-21"/>
          <w:w w:val="95"/>
        </w:rPr>
        <w:t> </w:t>
      </w:r>
      <w:r>
        <w:rPr>
          <w:rFonts w:ascii="Georgia" w:hAnsi="Georgia"/>
          <w:w w:val="95"/>
        </w:rPr>
        <w:t>proceso</w:t>
      </w:r>
      <w:r>
        <w:rPr>
          <w:rFonts w:ascii="Georgia" w:hAnsi="Georgia"/>
          <w:spacing w:val="-21"/>
          <w:w w:val="95"/>
        </w:rPr>
        <w:t> </w:t>
      </w:r>
      <w:r>
        <w:rPr>
          <w:rFonts w:ascii="Georgia" w:hAnsi="Georgia"/>
          <w:w w:val="95"/>
        </w:rPr>
        <w:t>de</w:t>
      </w:r>
      <w:r>
        <w:rPr>
          <w:rFonts w:ascii="Georgia" w:hAnsi="Georgia"/>
          <w:spacing w:val="-21"/>
          <w:w w:val="95"/>
        </w:rPr>
        <w:t> </w:t>
      </w:r>
      <w:r>
        <w:rPr>
          <w:rFonts w:ascii="Georgia" w:hAnsi="Georgia"/>
          <w:w w:val="95"/>
        </w:rPr>
        <w:t>hiperdisciplinariedad</w:t>
      </w:r>
      <w:r>
        <w:rPr>
          <w:rFonts w:ascii="Georgia" w:hAnsi="Georgia"/>
          <w:spacing w:val="-21"/>
          <w:w w:val="95"/>
        </w:rPr>
        <w:t> </w:t>
      </w:r>
      <w:r>
        <w:rPr>
          <w:rFonts w:ascii="Georgia" w:hAnsi="Georgia"/>
          <w:w w:val="95"/>
        </w:rPr>
        <w:t>del</w:t>
      </w:r>
      <w:r>
        <w:rPr>
          <w:rFonts w:ascii="Georgia" w:hAnsi="Georgia"/>
          <w:spacing w:val="-21"/>
          <w:w w:val="95"/>
        </w:rPr>
        <w:t> </w:t>
      </w:r>
      <w:r>
        <w:rPr>
          <w:rFonts w:ascii="Georgia" w:hAnsi="Georgia"/>
          <w:w w:val="95"/>
        </w:rPr>
        <w:t>conocimiento antropológico</w:t>
      </w:r>
      <w:r>
        <w:rPr>
          <w:rFonts w:ascii="Georgia" w:hAnsi="Georgia"/>
          <w:spacing w:val="-23"/>
          <w:w w:val="95"/>
        </w:rPr>
        <w:t> </w:t>
      </w:r>
      <w:r>
        <w:rPr>
          <w:rFonts w:ascii="Georgia" w:hAnsi="Georgia"/>
          <w:w w:val="95"/>
        </w:rPr>
        <w:t>ha</w:t>
      </w:r>
      <w:r>
        <w:rPr>
          <w:rFonts w:ascii="Georgia" w:hAnsi="Georgia"/>
          <w:spacing w:val="-23"/>
          <w:w w:val="95"/>
        </w:rPr>
        <w:t> </w:t>
      </w:r>
      <w:r>
        <w:rPr>
          <w:rFonts w:ascii="Georgia" w:hAnsi="Georgia"/>
          <w:w w:val="95"/>
        </w:rPr>
        <w:t>alcanzado</w:t>
      </w:r>
      <w:r>
        <w:rPr>
          <w:rFonts w:ascii="Georgia" w:hAnsi="Georgia"/>
          <w:spacing w:val="-22"/>
          <w:w w:val="95"/>
        </w:rPr>
        <w:t> </w:t>
      </w:r>
      <w:r>
        <w:rPr>
          <w:rFonts w:ascii="Georgia" w:hAnsi="Georgia"/>
          <w:w w:val="95"/>
        </w:rPr>
        <w:t>el</w:t>
      </w:r>
      <w:r>
        <w:rPr>
          <w:rFonts w:ascii="Georgia" w:hAnsi="Georgia"/>
          <w:spacing w:val="-23"/>
          <w:w w:val="95"/>
        </w:rPr>
        <w:t> </w:t>
      </w:r>
      <w:r>
        <w:rPr>
          <w:rFonts w:ascii="Georgia" w:hAnsi="Georgia"/>
          <w:w w:val="95"/>
        </w:rPr>
        <w:t>grado</w:t>
      </w:r>
      <w:r>
        <w:rPr>
          <w:rFonts w:ascii="Georgia" w:hAnsi="Georgia"/>
          <w:spacing w:val="-23"/>
          <w:w w:val="95"/>
        </w:rPr>
        <w:t> </w:t>
      </w:r>
      <w:r>
        <w:rPr>
          <w:rFonts w:ascii="Georgia" w:hAnsi="Georgia"/>
          <w:w w:val="95"/>
        </w:rPr>
        <w:t>de</w:t>
      </w:r>
      <w:r>
        <w:rPr>
          <w:rFonts w:ascii="Georgia" w:hAnsi="Georgia"/>
          <w:spacing w:val="-23"/>
          <w:w w:val="95"/>
        </w:rPr>
        <w:t> </w:t>
      </w:r>
      <w:r>
        <w:rPr>
          <w:rFonts w:ascii="Georgia" w:hAnsi="Georgia"/>
          <w:w w:val="95"/>
        </w:rPr>
        <w:t>convertirla</w:t>
      </w:r>
      <w:r>
        <w:rPr>
          <w:rFonts w:ascii="Georgia" w:hAnsi="Georgia"/>
          <w:spacing w:val="-23"/>
          <w:w w:val="95"/>
        </w:rPr>
        <w:t> </w:t>
      </w:r>
      <w:r>
        <w:rPr>
          <w:rFonts w:ascii="Georgia" w:hAnsi="Georgia"/>
          <w:w w:val="95"/>
        </w:rPr>
        <w:t>en</w:t>
      </w:r>
      <w:r>
        <w:rPr>
          <w:rFonts w:ascii="Georgia" w:hAnsi="Georgia"/>
          <w:spacing w:val="-23"/>
          <w:w w:val="95"/>
        </w:rPr>
        <w:t> </w:t>
      </w:r>
      <w:r>
        <w:rPr>
          <w:rFonts w:ascii="Georgia" w:hAnsi="Georgia"/>
          <w:w w:val="95"/>
        </w:rPr>
        <w:t>un</w:t>
      </w:r>
      <w:r>
        <w:rPr>
          <w:rFonts w:ascii="Georgia" w:hAnsi="Georgia"/>
          <w:spacing w:val="-23"/>
          <w:w w:val="95"/>
        </w:rPr>
        <w:t> </w:t>
      </w:r>
      <w:r>
        <w:rPr>
          <w:rFonts w:ascii="Georgia" w:hAnsi="Georgia"/>
          <w:w w:val="95"/>
        </w:rPr>
        <w:t>adjetivo</w:t>
      </w:r>
      <w:r>
        <w:rPr>
          <w:rFonts w:ascii="Georgia" w:hAnsi="Georgia"/>
          <w:spacing w:val="-22"/>
          <w:w w:val="95"/>
        </w:rPr>
        <w:t> </w:t>
      </w:r>
      <w:r>
        <w:rPr>
          <w:rFonts w:ascii="Georgia" w:hAnsi="Georgia"/>
          <w:w w:val="95"/>
        </w:rPr>
        <w:t>de</w:t>
      </w:r>
      <w:r>
        <w:rPr>
          <w:rFonts w:ascii="Georgia" w:hAnsi="Georgia"/>
          <w:spacing w:val="-23"/>
          <w:w w:val="95"/>
        </w:rPr>
        <w:t> </w:t>
      </w:r>
      <w:r>
        <w:rPr>
          <w:rFonts w:ascii="Georgia" w:hAnsi="Georgia"/>
          <w:w w:val="95"/>
        </w:rPr>
        <w:t>disciplinas (aunque</w:t>
      </w:r>
      <w:r>
        <w:rPr>
          <w:rFonts w:ascii="Georgia" w:hAnsi="Georgia"/>
          <w:spacing w:val="-20"/>
          <w:w w:val="95"/>
        </w:rPr>
        <w:t> </w:t>
      </w:r>
      <w:r>
        <w:rPr>
          <w:rFonts w:ascii="Georgia" w:hAnsi="Georgia"/>
          <w:w w:val="95"/>
        </w:rPr>
        <w:t>en</w:t>
      </w:r>
      <w:r>
        <w:rPr>
          <w:rFonts w:ascii="Georgia" w:hAnsi="Georgia"/>
          <w:spacing w:val="-20"/>
          <w:w w:val="95"/>
        </w:rPr>
        <w:t> </w:t>
      </w:r>
      <w:r>
        <w:rPr>
          <w:rFonts w:ascii="Georgia" w:hAnsi="Georgia"/>
          <w:w w:val="95"/>
        </w:rPr>
        <w:t>las</w:t>
      </w:r>
      <w:r>
        <w:rPr>
          <w:rFonts w:ascii="Georgia" w:hAnsi="Georgia"/>
          <w:spacing w:val="-20"/>
          <w:w w:val="95"/>
        </w:rPr>
        <w:t> </w:t>
      </w:r>
      <w:r>
        <w:rPr>
          <w:rFonts w:ascii="Georgia" w:hAnsi="Georgia"/>
          <w:w w:val="95"/>
        </w:rPr>
        <w:t>sintaxis</w:t>
      </w:r>
      <w:r>
        <w:rPr>
          <w:rFonts w:ascii="Georgia" w:hAnsi="Georgia"/>
          <w:spacing w:val="-20"/>
          <w:w w:val="95"/>
        </w:rPr>
        <w:t> </w:t>
      </w:r>
      <w:r>
        <w:rPr>
          <w:rFonts w:ascii="Georgia" w:hAnsi="Georgia"/>
          <w:w w:val="95"/>
        </w:rPr>
        <w:t>oficiales</w:t>
      </w:r>
      <w:r>
        <w:rPr>
          <w:rFonts w:ascii="Georgia" w:hAnsi="Georgia"/>
          <w:spacing w:val="-20"/>
          <w:w w:val="95"/>
        </w:rPr>
        <w:t> </w:t>
      </w:r>
      <w:r>
        <w:rPr>
          <w:rFonts w:ascii="Georgia" w:hAnsi="Georgia"/>
          <w:w w:val="95"/>
        </w:rPr>
        <w:t>aparezca</w:t>
      </w:r>
      <w:r>
        <w:rPr>
          <w:rFonts w:ascii="Georgia" w:hAnsi="Georgia"/>
          <w:spacing w:val="-20"/>
          <w:w w:val="95"/>
        </w:rPr>
        <w:t> </w:t>
      </w:r>
      <w:r>
        <w:rPr>
          <w:rFonts w:ascii="Georgia" w:hAnsi="Georgia"/>
          <w:w w:val="95"/>
        </w:rPr>
        <w:t>como</w:t>
      </w:r>
      <w:r>
        <w:rPr>
          <w:rFonts w:ascii="Georgia" w:hAnsi="Georgia"/>
          <w:spacing w:val="-20"/>
          <w:w w:val="95"/>
        </w:rPr>
        <w:t> </w:t>
      </w:r>
      <w:r>
        <w:rPr>
          <w:rFonts w:ascii="Georgia" w:hAnsi="Georgia"/>
          <w:w w:val="95"/>
        </w:rPr>
        <w:t>sustantivo);</w:t>
      </w:r>
      <w:r>
        <w:rPr>
          <w:rFonts w:ascii="Georgia" w:hAnsi="Georgia"/>
          <w:spacing w:val="-20"/>
          <w:w w:val="95"/>
        </w:rPr>
        <w:t> </w:t>
      </w:r>
      <w:r>
        <w:rPr>
          <w:rFonts w:ascii="Georgia" w:hAnsi="Georgia"/>
          <w:w w:val="95"/>
        </w:rPr>
        <w:t>como</w:t>
      </w:r>
      <w:r>
        <w:rPr>
          <w:rFonts w:ascii="Georgia" w:hAnsi="Georgia"/>
          <w:spacing w:val="-20"/>
          <w:w w:val="95"/>
        </w:rPr>
        <w:t> </w:t>
      </w:r>
      <w:r>
        <w:rPr>
          <w:rFonts w:ascii="Georgia" w:hAnsi="Georgia"/>
          <w:w w:val="95"/>
        </w:rPr>
        <w:t>la</w:t>
      </w:r>
      <w:r>
        <w:rPr>
          <w:rFonts w:ascii="Georgia" w:hAnsi="Georgia"/>
          <w:spacing w:val="-20"/>
          <w:w w:val="95"/>
        </w:rPr>
        <w:t> </w:t>
      </w:r>
      <w:r>
        <w:rPr>
          <w:rFonts w:ascii="Georgia" w:hAnsi="Georgia"/>
          <w:w w:val="95"/>
        </w:rPr>
        <w:t>antropolo- gía</w:t>
      </w:r>
      <w:r>
        <w:rPr>
          <w:rFonts w:ascii="Georgia" w:hAnsi="Georgia"/>
          <w:spacing w:val="-12"/>
          <w:w w:val="95"/>
        </w:rPr>
        <w:t> </w:t>
      </w:r>
      <w:r>
        <w:rPr>
          <w:rFonts w:ascii="Georgia" w:hAnsi="Georgia"/>
          <w:w w:val="95"/>
        </w:rPr>
        <w:t>del</w:t>
      </w:r>
      <w:r>
        <w:rPr>
          <w:rFonts w:ascii="Georgia" w:hAnsi="Georgia"/>
          <w:spacing w:val="-11"/>
          <w:w w:val="95"/>
        </w:rPr>
        <w:t> </w:t>
      </w:r>
      <w:r>
        <w:rPr>
          <w:rFonts w:ascii="Georgia" w:hAnsi="Georgia"/>
          <w:w w:val="95"/>
        </w:rPr>
        <w:t>desarrollo,</w:t>
      </w:r>
      <w:r>
        <w:rPr>
          <w:rFonts w:ascii="Georgia" w:hAnsi="Georgia"/>
          <w:spacing w:val="-12"/>
          <w:w w:val="95"/>
        </w:rPr>
        <w:t> </w:t>
      </w:r>
      <w:r>
        <w:rPr>
          <w:rFonts w:ascii="Georgia" w:hAnsi="Georgia"/>
          <w:w w:val="95"/>
        </w:rPr>
        <w:t>de</w:t>
      </w:r>
      <w:r>
        <w:rPr>
          <w:rFonts w:ascii="Georgia" w:hAnsi="Georgia"/>
          <w:spacing w:val="-12"/>
          <w:w w:val="95"/>
        </w:rPr>
        <w:t> </w:t>
      </w:r>
      <w:r>
        <w:rPr>
          <w:rFonts w:ascii="Georgia" w:hAnsi="Georgia"/>
          <w:w w:val="95"/>
        </w:rPr>
        <w:t>la</w:t>
      </w:r>
      <w:r>
        <w:rPr>
          <w:rFonts w:ascii="Georgia" w:hAnsi="Georgia"/>
          <w:spacing w:val="-12"/>
          <w:w w:val="95"/>
        </w:rPr>
        <w:t> </w:t>
      </w:r>
      <w:r>
        <w:rPr>
          <w:rFonts w:ascii="Georgia" w:hAnsi="Georgia"/>
          <w:w w:val="95"/>
        </w:rPr>
        <w:t>pobreza,</w:t>
      </w:r>
      <w:r>
        <w:rPr>
          <w:rFonts w:ascii="Georgia" w:hAnsi="Georgia"/>
          <w:spacing w:val="-11"/>
          <w:w w:val="95"/>
        </w:rPr>
        <w:t> </w:t>
      </w:r>
      <w:r>
        <w:rPr>
          <w:rFonts w:ascii="Georgia" w:hAnsi="Georgia"/>
          <w:w w:val="95"/>
        </w:rPr>
        <w:t>urbana,</w:t>
      </w:r>
      <w:r>
        <w:rPr>
          <w:rFonts w:ascii="Georgia" w:hAnsi="Georgia"/>
          <w:spacing w:val="-12"/>
          <w:w w:val="95"/>
        </w:rPr>
        <w:t> </w:t>
      </w:r>
      <w:r>
        <w:rPr>
          <w:rFonts w:ascii="Georgia" w:hAnsi="Georgia"/>
          <w:w w:val="95"/>
        </w:rPr>
        <w:t>etcétera.</w:t>
      </w:r>
      <w:r>
        <w:rPr>
          <w:rFonts w:ascii="Georgia" w:hAnsi="Georgia"/>
          <w:spacing w:val="-11"/>
          <w:w w:val="95"/>
        </w:rPr>
        <w:t> </w:t>
      </w:r>
      <w:r>
        <w:rPr>
          <w:rFonts w:ascii="Georgia" w:hAnsi="Georgia"/>
          <w:w w:val="95"/>
        </w:rPr>
        <w:t>Al</w:t>
      </w:r>
      <w:r>
        <w:rPr>
          <w:rFonts w:ascii="Georgia" w:hAnsi="Georgia"/>
          <w:spacing w:val="-12"/>
          <w:w w:val="95"/>
        </w:rPr>
        <w:t> </w:t>
      </w:r>
      <w:r>
        <w:rPr>
          <w:rFonts w:ascii="Georgia" w:hAnsi="Georgia"/>
          <w:w w:val="95"/>
        </w:rPr>
        <w:t>fragmentar</w:t>
      </w:r>
      <w:r>
        <w:rPr>
          <w:rFonts w:ascii="Georgia" w:hAnsi="Georgia"/>
          <w:spacing w:val="-12"/>
          <w:w w:val="95"/>
        </w:rPr>
        <w:t> </w:t>
      </w:r>
      <w:r>
        <w:rPr>
          <w:rFonts w:ascii="Georgia" w:hAnsi="Georgia"/>
          <w:w w:val="95"/>
        </w:rPr>
        <w:t>el</w:t>
      </w:r>
      <w:r>
        <w:rPr>
          <w:rFonts w:ascii="Georgia" w:hAnsi="Georgia"/>
          <w:spacing w:val="-12"/>
          <w:w w:val="95"/>
        </w:rPr>
        <w:t> </w:t>
      </w:r>
      <w:r>
        <w:rPr>
          <w:rFonts w:ascii="Georgia" w:hAnsi="Georgia"/>
          <w:w w:val="95"/>
        </w:rPr>
        <w:t>análisis</w:t>
      </w:r>
      <w:r>
        <w:rPr>
          <w:rFonts w:ascii="Georgia" w:hAnsi="Georgia"/>
          <w:spacing w:val="-11"/>
          <w:w w:val="95"/>
        </w:rPr>
        <w:t> </w:t>
      </w:r>
      <w:r>
        <w:rPr>
          <w:rFonts w:ascii="Georgia" w:hAnsi="Georgia"/>
          <w:w w:val="95"/>
        </w:rPr>
        <w:t>del fenómeno</w:t>
      </w:r>
      <w:r>
        <w:rPr>
          <w:rFonts w:ascii="Georgia" w:hAnsi="Georgia"/>
          <w:spacing w:val="-31"/>
          <w:w w:val="95"/>
        </w:rPr>
        <w:t> </w:t>
      </w:r>
      <w:r>
        <w:rPr>
          <w:rFonts w:ascii="Georgia" w:hAnsi="Georgia"/>
          <w:w w:val="95"/>
        </w:rPr>
        <w:t>humano</w:t>
      </w:r>
      <w:r>
        <w:rPr>
          <w:rFonts w:ascii="Georgia" w:hAnsi="Georgia"/>
          <w:spacing w:val="-30"/>
          <w:w w:val="95"/>
        </w:rPr>
        <w:t> </w:t>
      </w:r>
      <w:r>
        <w:rPr>
          <w:rFonts w:ascii="Georgia" w:hAnsi="Georgia"/>
          <w:w w:val="95"/>
        </w:rPr>
        <w:t>en</w:t>
      </w:r>
      <w:r>
        <w:rPr>
          <w:rFonts w:ascii="Georgia" w:hAnsi="Georgia"/>
          <w:spacing w:val="-30"/>
          <w:w w:val="95"/>
        </w:rPr>
        <w:t> </w:t>
      </w:r>
      <w:r>
        <w:rPr>
          <w:rFonts w:ascii="Georgia" w:hAnsi="Georgia"/>
          <w:w w:val="95"/>
        </w:rPr>
        <w:t>innumerables</w:t>
      </w:r>
      <w:r>
        <w:rPr>
          <w:rFonts w:ascii="Georgia" w:hAnsi="Georgia"/>
          <w:spacing w:val="-30"/>
          <w:w w:val="95"/>
        </w:rPr>
        <w:t> </w:t>
      </w:r>
      <w:r>
        <w:rPr>
          <w:rFonts w:ascii="Georgia" w:hAnsi="Georgia"/>
          <w:w w:val="95"/>
        </w:rPr>
        <w:t>actividades</w:t>
      </w:r>
      <w:r>
        <w:rPr>
          <w:rFonts w:ascii="Georgia" w:hAnsi="Georgia"/>
          <w:spacing w:val="-30"/>
          <w:w w:val="95"/>
        </w:rPr>
        <w:t> </w:t>
      </w:r>
      <w:r>
        <w:rPr>
          <w:rFonts w:ascii="Georgia" w:hAnsi="Georgia"/>
          <w:w w:val="95"/>
        </w:rPr>
        <w:t>humanas,</w:t>
      </w:r>
      <w:r>
        <w:rPr>
          <w:rFonts w:ascii="Georgia" w:hAnsi="Georgia"/>
          <w:spacing w:val="-30"/>
          <w:w w:val="95"/>
        </w:rPr>
        <w:t> </w:t>
      </w:r>
      <w:r>
        <w:rPr>
          <w:rFonts w:ascii="Georgia" w:hAnsi="Georgia"/>
          <w:w w:val="95"/>
        </w:rPr>
        <w:t>la</w:t>
      </w:r>
      <w:r>
        <w:rPr>
          <w:rFonts w:ascii="Georgia" w:hAnsi="Georgia"/>
          <w:spacing w:val="-31"/>
          <w:w w:val="95"/>
        </w:rPr>
        <w:t> </w:t>
      </w:r>
      <w:r>
        <w:rPr>
          <w:rFonts w:ascii="Georgia" w:hAnsi="Georgia"/>
          <w:w w:val="95"/>
        </w:rPr>
        <w:t>antropología</w:t>
      </w:r>
      <w:r>
        <w:rPr>
          <w:rFonts w:ascii="Georgia" w:hAnsi="Georgia"/>
          <w:spacing w:val="-31"/>
          <w:w w:val="95"/>
        </w:rPr>
        <w:t> </w:t>
      </w:r>
      <w:r>
        <w:rPr>
          <w:rFonts w:ascii="Georgia" w:hAnsi="Georgia"/>
          <w:w w:val="95"/>
        </w:rPr>
        <w:t>se</w:t>
      </w:r>
      <w:r>
        <w:rPr>
          <w:rFonts w:ascii="Georgia" w:hAnsi="Georgia"/>
          <w:spacing w:val="-31"/>
          <w:w w:val="95"/>
        </w:rPr>
        <w:t> </w:t>
      </w:r>
      <w:r>
        <w:rPr>
          <w:rFonts w:ascii="Georgia" w:hAnsi="Georgia"/>
          <w:w w:val="95"/>
        </w:rPr>
        <w:t>ha alejado</w:t>
      </w:r>
      <w:r>
        <w:rPr>
          <w:rFonts w:ascii="Georgia" w:hAnsi="Georgia"/>
          <w:spacing w:val="-22"/>
          <w:w w:val="95"/>
        </w:rPr>
        <w:t> </w:t>
      </w:r>
      <w:r>
        <w:rPr>
          <w:rFonts w:ascii="Georgia" w:hAnsi="Georgia"/>
          <w:w w:val="95"/>
        </w:rPr>
        <w:t>de</w:t>
      </w:r>
      <w:r>
        <w:rPr>
          <w:rFonts w:ascii="Georgia" w:hAnsi="Georgia"/>
          <w:spacing w:val="-22"/>
          <w:w w:val="95"/>
        </w:rPr>
        <w:t> </w:t>
      </w:r>
      <w:r>
        <w:rPr>
          <w:rFonts w:ascii="Georgia" w:hAnsi="Georgia"/>
          <w:w w:val="95"/>
        </w:rPr>
        <w:t>la</w:t>
      </w:r>
      <w:r>
        <w:rPr>
          <w:rFonts w:ascii="Georgia" w:hAnsi="Georgia"/>
          <w:spacing w:val="-22"/>
          <w:w w:val="95"/>
        </w:rPr>
        <w:t> </w:t>
      </w:r>
      <w:r>
        <w:rPr>
          <w:rFonts w:ascii="Georgia" w:hAnsi="Georgia"/>
          <w:w w:val="95"/>
        </w:rPr>
        <w:t>visión</w:t>
      </w:r>
      <w:r>
        <w:rPr>
          <w:rFonts w:ascii="Georgia" w:hAnsi="Georgia"/>
          <w:spacing w:val="-22"/>
          <w:w w:val="95"/>
        </w:rPr>
        <w:t> </w:t>
      </w:r>
      <w:r>
        <w:rPr>
          <w:rFonts w:ascii="Georgia" w:hAnsi="Georgia"/>
          <w:w w:val="95"/>
        </w:rPr>
        <w:t>de</w:t>
      </w:r>
      <w:r>
        <w:rPr>
          <w:rFonts w:ascii="Georgia" w:hAnsi="Georgia"/>
          <w:spacing w:val="-22"/>
          <w:w w:val="95"/>
        </w:rPr>
        <w:t> </w:t>
      </w:r>
      <w:r>
        <w:rPr>
          <w:rFonts w:ascii="Georgia" w:hAnsi="Georgia"/>
          <w:w w:val="95"/>
        </w:rPr>
        <w:t>aquellos</w:t>
      </w:r>
      <w:r>
        <w:rPr>
          <w:rFonts w:ascii="Georgia" w:hAnsi="Georgia"/>
          <w:spacing w:val="-22"/>
          <w:w w:val="95"/>
        </w:rPr>
        <w:t> </w:t>
      </w:r>
      <w:r>
        <w:rPr>
          <w:rFonts w:ascii="Georgia" w:hAnsi="Georgia"/>
          <w:w w:val="95"/>
        </w:rPr>
        <w:t>pioneros</w:t>
      </w:r>
      <w:r>
        <w:rPr>
          <w:rFonts w:ascii="Georgia" w:hAnsi="Georgia"/>
          <w:spacing w:val="-22"/>
          <w:w w:val="95"/>
        </w:rPr>
        <w:t> </w:t>
      </w:r>
      <w:r>
        <w:rPr>
          <w:rFonts w:ascii="Georgia" w:hAnsi="Georgia"/>
          <w:w w:val="95"/>
        </w:rPr>
        <w:t>como</w:t>
      </w:r>
      <w:r>
        <w:rPr>
          <w:rFonts w:ascii="Georgia" w:hAnsi="Georgia"/>
          <w:spacing w:val="-22"/>
          <w:w w:val="95"/>
        </w:rPr>
        <w:t> </w:t>
      </w:r>
      <w:r>
        <w:rPr>
          <w:rFonts w:ascii="Georgia" w:hAnsi="Georgia"/>
          <w:w w:val="95"/>
        </w:rPr>
        <w:t>Buffon</w:t>
      </w:r>
      <w:r>
        <w:rPr>
          <w:rFonts w:ascii="Georgia" w:hAnsi="Georgia"/>
          <w:spacing w:val="-22"/>
          <w:w w:val="95"/>
        </w:rPr>
        <w:t> </w:t>
      </w:r>
      <w:r>
        <w:rPr>
          <w:rFonts w:ascii="Georgia" w:hAnsi="Georgia"/>
          <w:w w:val="95"/>
        </w:rPr>
        <w:t>y</w:t>
      </w:r>
      <w:r>
        <w:rPr>
          <w:rFonts w:ascii="Georgia" w:hAnsi="Georgia"/>
          <w:spacing w:val="-22"/>
          <w:w w:val="95"/>
        </w:rPr>
        <w:t> </w:t>
      </w:r>
      <w:r>
        <w:rPr>
          <w:rFonts w:ascii="Georgia" w:hAnsi="Georgia"/>
          <w:w w:val="95"/>
        </w:rPr>
        <w:t>Kant</w:t>
      </w:r>
      <w:r>
        <w:rPr>
          <w:rFonts w:ascii="Georgia" w:hAnsi="Georgia"/>
          <w:spacing w:val="-22"/>
          <w:w w:val="95"/>
        </w:rPr>
        <w:t> </w:t>
      </w:r>
      <w:r>
        <w:rPr>
          <w:rFonts w:ascii="Georgia" w:hAnsi="Georgia"/>
          <w:w w:val="95"/>
        </w:rPr>
        <w:t>y</w:t>
      </w:r>
      <w:r>
        <w:rPr>
          <w:rFonts w:ascii="Georgia" w:hAnsi="Georgia"/>
          <w:spacing w:val="-22"/>
          <w:w w:val="95"/>
        </w:rPr>
        <w:t> </w:t>
      </w:r>
      <w:r>
        <w:rPr>
          <w:rFonts w:ascii="Georgia" w:hAnsi="Georgia"/>
          <w:w w:val="95"/>
        </w:rPr>
        <w:t>de</w:t>
      </w:r>
      <w:r>
        <w:rPr>
          <w:rFonts w:ascii="Georgia" w:hAnsi="Georgia"/>
          <w:spacing w:val="-22"/>
          <w:w w:val="95"/>
        </w:rPr>
        <w:t> </w:t>
      </w:r>
      <w:r>
        <w:rPr>
          <w:rFonts w:ascii="Georgia" w:hAnsi="Georgia"/>
          <w:w w:val="95"/>
        </w:rPr>
        <w:t>las</w:t>
      </w:r>
      <w:r>
        <w:rPr>
          <w:rFonts w:ascii="Georgia" w:hAnsi="Georgia"/>
          <w:spacing w:val="-22"/>
          <w:w w:val="95"/>
        </w:rPr>
        <w:t> </w:t>
      </w:r>
      <w:r>
        <w:rPr>
          <w:rFonts w:ascii="Georgia" w:hAnsi="Georgia"/>
          <w:w w:val="95"/>
        </w:rPr>
        <w:t>reflexiones generales</w:t>
      </w:r>
      <w:r>
        <w:rPr>
          <w:rFonts w:ascii="Georgia" w:hAnsi="Georgia"/>
          <w:spacing w:val="-27"/>
          <w:w w:val="95"/>
        </w:rPr>
        <w:t> </w:t>
      </w:r>
      <w:r>
        <w:rPr>
          <w:rFonts w:ascii="Georgia" w:hAnsi="Georgia"/>
          <w:w w:val="95"/>
        </w:rPr>
        <w:t>del</w:t>
      </w:r>
      <w:r>
        <w:rPr>
          <w:rFonts w:ascii="Georgia" w:hAnsi="Georgia"/>
          <w:spacing w:val="-27"/>
          <w:w w:val="95"/>
        </w:rPr>
        <w:t> </w:t>
      </w:r>
      <w:r>
        <w:rPr>
          <w:rFonts w:ascii="Georgia" w:hAnsi="Georgia"/>
          <w:w w:val="95"/>
        </w:rPr>
        <w:t>dominio</w:t>
      </w:r>
      <w:r>
        <w:rPr>
          <w:rFonts w:ascii="Georgia" w:hAnsi="Georgia"/>
          <w:spacing w:val="-27"/>
          <w:w w:val="95"/>
        </w:rPr>
        <w:t> </w:t>
      </w:r>
      <w:r>
        <w:rPr>
          <w:rFonts w:ascii="Georgia" w:hAnsi="Georgia"/>
          <w:w w:val="95"/>
        </w:rPr>
        <w:t>de</w:t>
      </w:r>
      <w:r>
        <w:rPr>
          <w:rFonts w:ascii="Georgia" w:hAnsi="Georgia"/>
          <w:spacing w:val="-27"/>
          <w:w w:val="95"/>
        </w:rPr>
        <w:t> </w:t>
      </w:r>
      <w:r>
        <w:rPr>
          <w:rFonts w:ascii="Georgia" w:hAnsi="Georgia"/>
          <w:spacing w:val="-3"/>
          <w:w w:val="95"/>
        </w:rPr>
        <w:t>Foucault</w:t>
      </w:r>
      <w:r>
        <w:rPr>
          <w:rFonts w:ascii="Georgia" w:hAnsi="Georgia"/>
          <w:spacing w:val="-27"/>
          <w:w w:val="95"/>
        </w:rPr>
        <w:t> </w:t>
      </w:r>
      <w:r>
        <w:rPr>
          <w:rFonts w:ascii="Georgia" w:hAnsi="Georgia"/>
          <w:w w:val="95"/>
        </w:rPr>
        <w:t>y</w:t>
      </w:r>
      <w:r>
        <w:rPr>
          <w:rFonts w:ascii="Georgia" w:hAnsi="Georgia"/>
          <w:spacing w:val="-27"/>
          <w:w w:val="95"/>
        </w:rPr>
        <w:t> </w:t>
      </w:r>
      <w:r>
        <w:rPr>
          <w:rFonts w:ascii="Georgia" w:hAnsi="Georgia"/>
          <w:w w:val="95"/>
        </w:rPr>
        <w:t>Habermas,</w:t>
      </w:r>
      <w:r>
        <w:rPr>
          <w:rFonts w:ascii="Georgia" w:hAnsi="Georgia"/>
          <w:spacing w:val="-27"/>
          <w:w w:val="95"/>
        </w:rPr>
        <w:t> </w:t>
      </w:r>
      <w:r>
        <w:rPr>
          <w:rFonts w:ascii="Georgia" w:hAnsi="Georgia"/>
          <w:w w:val="95"/>
        </w:rPr>
        <w:t>entre</w:t>
      </w:r>
      <w:r>
        <w:rPr>
          <w:rFonts w:ascii="Georgia" w:hAnsi="Georgia"/>
          <w:spacing w:val="-27"/>
          <w:w w:val="95"/>
        </w:rPr>
        <w:t> </w:t>
      </w:r>
      <w:r>
        <w:rPr>
          <w:rFonts w:ascii="Georgia" w:hAnsi="Georgia"/>
          <w:w w:val="95"/>
        </w:rPr>
        <w:t>otros.</w:t>
      </w:r>
    </w:p>
    <w:p>
      <w:pPr>
        <w:pStyle w:val="BodyText"/>
        <w:spacing w:line="249" w:lineRule="auto"/>
        <w:ind w:left="1553" w:right="1551" w:firstLine="283"/>
        <w:jc w:val="both"/>
        <w:rPr>
          <w:rFonts w:ascii="Georgia" w:hAnsi="Georgia"/>
        </w:rPr>
      </w:pPr>
      <w:r>
        <w:rPr>
          <w:rFonts w:ascii="Georgia" w:hAnsi="Georgia"/>
          <w:w w:val="95"/>
        </w:rPr>
        <w:t>La</w:t>
      </w:r>
      <w:r>
        <w:rPr>
          <w:rFonts w:ascii="Georgia" w:hAnsi="Georgia"/>
          <w:spacing w:val="-36"/>
          <w:w w:val="95"/>
        </w:rPr>
        <w:t> </w:t>
      </w:r>
      <w:r>
        <w:rPr>
          <w:rFonts w:ascii="Georgia" w:hAnsi="Georgia"/>
          <w:w w:val="95"/>
        </w:rPr>
        <w:t>antropología</w:t>
      </w:r>
      <w:r>
        <w:rPr>
          <w:rFonts w:ascii="Georgia" w:hAnsi="Georgia"/>
          <w:spacing w:val="-36"/>
          <w:w w:val="95"/>
        </w:rPr>
        <w:t> </w:t>
      </w:r>
      <w:r>
        <w:rPr>
          <w:rFonts w:ascii="Georgia" w:hAnsi="Georgia"/>
          <w:w w:val="95"/>
        </w:rPr>
        <w:t>ha</w:t>
      </w:r>
      <w:r>
        <w:rPr>
          <w:rFonts w:ascii="Georgia" w:hAnsi="Georgia"/>
          <w:spacing w:val="-36"/>
          <w:w w:val="95"/>
        </w:rPr>
        <w:t> </w:t>
      </w:r>
      <w:r>
        <w:rPr>
          <w:rFonts w:ascii="Georgia" w:hAnsi="Georgia"/>
          <w:w w:val="95"/>
        </w:rPr>
        <w:t>sufrido</w:t>
      </w:r>
      <w:r>
        <w:rPr>
          <w:rFonts w:ascii="Georgia" w:hAnsi="Georgia"/>
          <w:spacing w:val="-36"/>
          <w:w w:val="95"/>
        </w:rPr>
        <w:t> </w:t>
      </w:r>
      <w:r>
        <w:rPr>
          <w:rFonts w:ascii="Georgia" w:hAnsi="Georgia"/>
          <w:w w:val="95"/>
        </w:rPr>
        <w:t>una</w:t>
      </w:r>
      <w:r>
        <w:rPr>
          <w:rFonts w:ascii="Georgia" w:hAnsi="Georgia"/>
          <w:spacing w:val="-36"/>
          <w:w w:val="95"/>
        </w:rPr>
        <w:t> </w:t>
      </w:r>
      <w:r>
        <w:rPr>
          <w:rFonts w:ascii="Georgia" w:hAnsi="Georgia"/>
          <w:w w:val="95"/>
        </w:rPr>
        <w:t>metamorfosis</w:t>
      </w:r>
      <w:r>
        <w:rPr>
          <w:rFonts w:ascii="Georgia" w:hAnsi="Georgia"/>
          <w:spacing w:val="-36"/>
          <w:w w:val="95"/>
        </w:rPr>
        <w:t> </w:t>
      </w:r>
      <w:r>
        <w:rPr>
          <w:rFonts w:ascii="Georgia" w:hAnsi="Georgia"/>
          <w:w w:val="95"/>
        </w:rPr>
        <w:t>descrita</w:t>
      </w:r>
      <w:r>
        <w:rPr>
          <w:rFonts w:ascii="Georgia" w:hAnsi="Georgia"/>
          <w:spacing w:val="-36"/>
          <w:w w:val="95"/>
        </w:rPr>
        <w:t> </w:t>
      </w:r>
      <w:r>
        <w:rPr>
          <w:rFonts w:ascii="Georgia" w:hAnsi="Georgia"/>
          <w:w w:val="95"/>
        </w:rPr>
        <w:t>por</w:t>
      </w:r>
      <w:r>
        <w:rPr>
          <w:rFonts w:ascii="Georgia" w:hAnsi="Georgia"/>
          <w:spacing w:val="-36"/>
          <w:w w:val="95"/>
        </w:rPr>
        <w:t> </w:t>
      </w:r>
      <w:r>
        <w:rPr>
          <w:rFonts w:ascii="Georgia" w:hAnsi="Georgia"/>
          <w:spacing w:val="-3"/>
          <w:w w:val="95"/>
        </w:rPr>
        <w:t>Popper</w:t>
      </w:r>
      <w:r>
        <w:rPr>
          <w:rFonts w:ascii="Georgia" w:hAnsi="Georgia"/>
          <w:spacing w:val="-36"/>
          <w:w w:val="95"/>
        </w:rPr>
        <w:t> </w:t>
      </w:r>
      <w:r>
        <w:rPr>
          <w:rFonts w:ascii="Georgia" w:hAnsi="Georgia"/>
          <w:w w:val="95"/>
        </w:rPr>
        <w:t>en</w:t>
      </w:r>
      <w:r>
        <w:rPr>
          <w:rFonts w:ascii="Georgia" w:hAnsi="Georgia"/>
          <w:spacing w:val="-36"/>
          <w:w w:val="95"/>
        </w:rPr>
        <w:t> </w:t>
      </w:r>
      <w:r>
        <w:rPr>
          <w:rFonts w:ascii="Georgia" w:hAnsi="Georgia"/>
          <w:w w:val="95"/>
        </w:rPr>
        <w:t>su</w:t>
      </w:r>
      <w:r>
        <w:rPr>
          <w:rFonts w:ascii="Georgia" w:hAnsi="Georgia"/>
          <w:spacing w:val="-36"/>
          <w:w w:val="95"/>
        </w:rPr>
        <w:t> </w:t>
      </w:r>
      <w:r>
        <w:rPr>
          <w:rFonts w:ascii="Georgia" w:hAnsi="Georgia"/>
          <w:w w:val="95"/>
        </w:rPr>
        <w:t>octava </w:t>
      </w:r>
      <w:r>
        <w:rPr>
          <w:rFonts w:ascii="Georgia" w:hAnsi="Georgia"/>
          <w:w w:val="90"/>
        </w:rPr>
        <w:t>tesis sobre las ciencias sociales. Según esta</w:t>
      </w:r>
      <w:r>
        <w:rPr>
          <w:rFonts w:ascii="Georgia" w:hAnsi="Georgia"/>
          <w:spacing w:val="-26"/>
          <w:w w:val="90"/>
        </w:rPr>
        <w:t> </w:t>
      </w:r>
      <w:r>
        <w:rPr>
          <w:rFonts w:ascii="Georgia" w:hAnsi="Georgia"/>
          <w:w w:val="90"/>
        </w:rPr>
        <w:t>idea,</w:t>
      </w:r>
    </w:p>
    <w:p>
      <w:pPr>
        <w:pStyle w:val="BodyText"/>
        <w:spacing w:before="3"/>
        <w:rPr>
          <w:rFonts w:ascii="Georgia"/>
          <w:sz w:val="24"/>
        </w:rPr>
      </w:pPr>
    </w:p>
    <w:p>
      <w:pPr>
        <w:spacing w:line="280" w:lineRule="auto" w:before="0"/>
        <w:ind w:left="1837" w:right="1551" w:firstLine="0"/>
        <w:jc w:val="both"/>
        <w:rPr>
          <w:rFonts w:ascii="Georgia" w:hAnsi="Georgia"/>
          <w:sz w:val="19"/>
        </w:rPr>
      </w:pPr>
      <w:r>
        <w:rPr>
          <w:rFonts w:ascii="Georgia" w:hAnsi="Georgia"/>
          <w:w w:val="95"/>
          <w:sz w:val="20"/>
        </w:rPr>
        <w:t>En</w:t>
      </w:r>
      <w:r>
        <w:rPr>
          <w:rFonts w:ascii="Georgia" w:hAnsi="Georgia"/>
          <w:spacing w:val="-25"/>
          <w:w w:val="95"/>
          <w:sz w:val="20"/>
        </w:rPr>
        <w:t> </w:t>
      </w:r>
      <w:r>
        <w:rPr>
          <w:rFonts w:ascii="Georgia" w:hAnsi="Georgia"/>
          <w:w w:val="95"/>
          <w:sz w:val="20"/>
        </w:rPr>
        <w:t>tanto</w:t>
      </w:r>
      <w:r>
        <w:rPr>
          <w:rFonts w:ascii="Georgia" w:hAnsi="Georgia"/>
          <w:spacing w:val="-25"/>
          <w:w w:val="95"/>
          <w:sz w:val="20"/>
        </w:rPr>
        <w:t> </w:t>
      </w:r>
      <w:r>
        <w:rPr>
          <w:rFonts w:ascii="Georgia" w:hAnsi="Georgia"/>
          <w:w w:val="95"/>
          <w:sz w:val="20"/>
        </w:rPr>
        <w:t>que</w:t>
      </w:r>
      <w:r>
        <w:rPr>
          <w:rFonts w:ascii="Georgia" w:hAnsi="Georgia"/>
          <w:spacing w:val="-25"/>
          <w:w w:val="95"/>
          <w:sz w:val="20"/>
        </w:rPr>
        <w:t> </w:t>
      </w:r>
      <w:r>
        <w:rPr>
          <w:rFonts w:ascii="Georgia" w:hAnsi="Georgia"/>
          <w:w w:val="95"/>
          <w:sz w:val="20"/>
        </w:rPr>
        <w:t>antes</w:t>
      </w:r>
      <w:r>
        <w:rPr>
          <w:rFonts w:ascii="Georgia" w:hAnsi="Georgia"/>
          <w:spacing w:val="-25"/>
          <w:w w:val="95"/>
          <w:sz w:val="20"/>
        </w:rPr>
        <w:t> </w:t>
      </w:r>
      <w:r>
        <w:rPr>
          <w:rFonts w:ascii="Georgia" w:hAnsi="Georgia"/>
          <w:w w:val="95"/>
          <w:sz w:val="20"/>
        </w:rPr>
        <w:t>de</w:t>
      </w:r>
      <w:r>
        <w:rPr>
          <w:rFonts w:ascii="Georgia" w:hAnsi="Georgia"/>
          <w:spacing w:val="-25"/>
          <w:w w:val="95"/>
          <w:sz w:val="20"/>
        </w:rPr>
        <w:t> </w:t>
      </w:r>
      <w:r>
        <w:rPr>
          <w:rFonts w:ascii="Georgia" w:hAnsi="Georgia"/>
          <w:w w:val="95"/>
          <w:sz w:val="20"/>
        </w:rPr>
        <w:t>la</w:t>
      </w:r>
      <w:r>
        <w:rPr>
          <w:rFonts w:ascii="Georgia" w:hAnsi="Georgia"/>
          <w:spacing w:val="-25"/>
          <w:w w:val="95"/>
          <w:sz w:val="20"/>
        </w:rPr>
        <w:t> </w:t>
      </w:r>
      <w:r>
        <w:rPr>
          <w:rFonts w:ascii="Georgia" w:hAnsi="Georgia"/>
          <w:w w:val="95"/>
          <w:sz w:val="20"/>
        </w:rPr>
        <w:t>Segunda</w:t>
      </w:r>
      <w:r>
        <w:rPr>
          <w:rFonts w:ascii="Georgia" w:hAnsi="Georgia"/>
          <w:spacing w:val="-25"/>
          <w:w w:val="95"/>
          <w:sz w:val="20"/>
        </w:rPr>
        <w:t> </w:t>
      </w:r>
      <w:r>
        <w:rPr>
          <w:rFonts w:ascii="Georgia" w:hAnsi="Georgia"/>
          <w:w w:val="95"/>
          <w:sz w:val="20"/>
        </w:rPr>
        <w:t>Guerra</w:t>
      </w:r>
      <w:r>
        <w:rPr>
          <w:rFonts w:ascii="Georgia" w:hAnsi="Georgia"/>
          <w:spacing w:val="-25"/>
          <w:w w:val="95"/>
          <w:sz w:val="20"/>
        </w:rPr>
        <w:t> </w:t>
      </w:r>
      <w:r>
        <w:rPr>
          <w:rFonts w:ascii="Georgia" w:hAnsi="Georgia"/>
          <w:w w:val="95"/>
          <w:sz w:val="20"/>
        </w:rPr>
        <w:t>Mundial</w:t>
      </w:r>
      <w:r>
        <w:rPr>
          <w:rFonts w:ascii="Georgia" w:hAnsi="Georgia"/>
          <w:spacing w:val="-25"/>
          <w:w w:val="95"/>
          <w:sz w:val="20"/>
        </w:rPr>
        <w:t> </w:t>
      </w:r>
      <w:r>
        <w:rPr>
          <w:rFonts w:ascii="Georgia" w:hAnsi="Georgia"/>
          <w:w w:val="95"/>
          <w:sz w:val="20"/>
        </w:rPr>
        <w:t>la</w:t>
      </w:r>
      <w:r>
        <w:rPr>
          <w:rFonts w:ascii="Georgia" w:hAnsi="Georgia"/>
          <w:spacing w:val="-25"/>
          <w:w w:val="95"/>
          <w:sz w:val="20"/>
        </w:rPr>
        <w:t> </w:t>
      </w:r>
      <w:r>
        <w:rPr>
          <w:rFonts w:ascii="Georgia" w:hAnsi="Georgia"/>
          <w:w w:val="95"/>
          <w:sz w:val="20"/>
        </w:rPr>
        <w:t>idea</w:t>
      </w:r>
      <w:r>
        <w:rPr>
          <w:rFonts w:ascii="Georgia" w:hAnsi="Georgia"/>
          <w:spacing w:val="-25"/>
          <w:w w:val="95"/>
          <w:sz w:val="20"/>
        </w:rPr>
        <w:t> </w:t>
      </w:r>
      <w:r>
        <w:rPr>
          <w:rFonts w:ascii="Georgia" w:hAnsi="Georgia"/>
          <w:w w:val="95"/>
          <w:sz w:val="20"/>
        </w:rPr>
        <w:t>de</w:t>
      </w:r>
      <w:r>
        <w:rPr>
          <w:rFonts w:ascii="Georgia" w:hAnsi="Georgia"/>
          <w:spacing w:val="-25"/>
          <w:w w:val="95"/>
          <w:sz w:val="20"/>
        </w:rPr>
        <w:t> </w:t>
      </w:r>
      <w:r>
        <w:rPr>
          <w:rFonts w:ascii="Georgia" w:hAnsi="Georgia"/>
          <w:w w:val="95"/>
          <w:sz w:val="20"/>
        </w:rPr>
        <w:t>la</w:t>
      </w:r>
      <w:r>
        <w:rPr>
          <w:rFonts w:ascii="Georgia" w:hAnsi="Georgia"/>
          <w:spacing w:val="-25"/>
          <w:w w:val="95"/>
          <w:sz w:val="20"/>
        </w:rPr>
        <w:t> </w:t>
      </w:r>
      <w:r>
        <w:rPr>
          <w:rFonts w:ascii="Georgia" w:hAnsi="Georgia"/>
          <w:w w:val="95"/>
          <w:sz w:val="20"/>
        </w:rPr>
        <w:t>sociología</w:t>
      </w:r>
      <w:r>
        <w:rPr>
          <w:rFonts w:ascii="Georgia" w:hAnsi="Georgia"/>
          <w:spacing w:val="-26"/>
          <w:w w:val="95"/>
          <w:sz w:val="20"/>
        </w:rPr>
        <w:t> </w:t>
      </w:r>
      <w:r>
        <w:rPr>
          <w:rFonts w:ascii="Georgia" w:hAnsi="Georgia"/>
          <w:w w:val="95"/>
          <w:sz w:val="20"/>
        </w:rPr>
        <w:t>aún</w:t>
      </w:r>
      <w:r>
        <w:rPr>
          <w:rFonts w:ascii="Georgia" w:hAnsi="Georgia"/>
          <w:spacing w:val="-25"/>
          <w:w w:val="95"/>
          <w:sz w:val="20"/>
        </w:rPr>
        <w:t> </w:t>
      </w:r>
      <w:r>
        <w:rPr>
          <w:rFonts w:ascii="Georgia" w:hAnsi="Georgia"/>
          <w:w w:val="95"/>
          <w:sz w:val="20"/>
        </w:rPr>
        <w:t>era</w:t>
      </w:r>
      <w:r>
        <w:rPr>
          <w:rFonts w:ascii="Georgia" w:hAnsi="Georgia"/>
          <w:spacing w:val="-25"/>
          <w:w w:val="95"/>
          <w:sz w:val="20"/>
        </w:rPr>
        <w:t> </w:t>
      </w:r>
      <w:r>
        <w:rPr>
          <w:rFonts w:ascii="Georgia" w:hAnsi="Georgia"/>
          <w:w w:val="95"/>
          <w:sz w:val="20"/>
        </w:rPr>
        <w:t>la</w:t>
      </w:r>
      <w:r>
        <w:rPr>
          <w:rFonts w:ascii="Georgia" w:hAnsi="Georgia"/>
          <w:spacing w:val="-25"/>
          <w:w w:val="95"/>
          <w:sz w:val="20"/>
        </w:rPr>
        <w:t> </w:t>
      </w:r>
      <w:r>
        <w:rPr>
          <w:rFonts w:ascii="Georgia" w:hAnsi="Georgia"/>
          <w:w w:val="95"/>
          <w:sz w:val="20"/>
        </w:rPr>
        <w:t>de una</w:t>
      </w:r>
      <w:r>
        <w:rPr>
          <w:rFonts w:ascii="Georgia" w:hAnsi="Georgia"/>
          <w:spacing w:val="-23"/>
          <w:w w:val="95"/>
          <w:sz w:val="20"/>
        </w:rPr>
        <w:t> </w:t>
      </w:r>
      <w:r>
        <w:rPr>
          <w:rFonts w:ascii="Georgia" w:hAnsi="Georgia"/>
          <w:w w:val="95"/>
          <w:sz w:val="20"/>
        </w:rPr>
        <w:t>ciencia</w:t>
      </w:r>
      <w:r>
        <w:rPr>
          <w:rFonts w:ascii="Georgia" w:hAnsi="Georgia"/>
          <w:spacing w:val="-23"/>
          <w:w w:val="95"/>
          <w:sz w:val="20"/>
        </w:rPr>
        <w:t> </w:t>
      </w:r>
      <w:r>
        <w:rPr>
          <w:rFonts w:ascii="Georgia" w:hAnsi="Georgia"/>
          <w:w w:val="95"/>
          <w:sz w:val="20"/>
        </w:rPr>
        <w:t>social</w:t>
      </w:r>
      <w:r>
        <w:rPr>
          <w:rFonts w:ascii="Georgia" w:hAnsi="Georgia"/>
          <w:spacing w:val="-23"/>
          <w:w w:val="95"/>
          <w:sz w:val="20"/>
        </w:rPr>
        <w:t> </w:t>
      </w:r>
      <w:r>
        <w:rPr>
          <w:rFonts w:ascii="Georgia" w:hAnsi="Georgia"/>
          <w:w w:val="95"/>
          <w:sz w:val="20"/>
        </w:rPr>
        <w:t>teorética</w:t>
      </w:r>
      <w:r>
        <w:rPr>
          <w:rFonts w:ascii="Georgia" w:hAnsi="Georgia"/>
          <w:spacing w:val="-23"/>
          <w:w w:val="95"/>
          <w:sz w:val="20"/>
        </w:rPr>
        <w:t> </w:t>
      </w:r>
      <w:r>
        <w:rPr>
          <w:rFonts w:ascii="Georgia" w:hAnsi="Georgia"/>
          <w:w w:val="95"/>
          <w:sz w:val="20"/>
        </w:rPr>
        <w:t>general</w:t>
      </w:r>
      <w:r>
        <w:rPr>
          <w:rFonts w:ascii="Georgia" w:hAnsi="Georgia"/>
          <w:spacing w:val="-23"/>
          <w:w w:val="95"/>
          <w:sz w:val="20"/>
        </w:rPr>
        <w:t> </w:t>
      </w:r>
      <w:r>
        <w:rPr>
          <w:rFonts w:ascii="Georgia" w:hAnsi="Georgia"/>
          <w:w w:val="95"/>
          <w:sz w:val="20"/>
        </w:rPr>
        <w:t>[…]</w:t>
      </w:r>
      <w:r>
        <w:rPr>
          <w:rFonts w:ascii="Georgia" w:hAnsi="Georgia"/>
          <w:spacing w:val="-23"/>
          <w:w w:val="95"/>
          <w:sz w:val="20"/>
        </w:rPr>
        <w:t> </w:t>
      </w:r>
      <w:r>
        <w:rPr>
          <w:rFonts w:ascii="Georgia" w:hAnsi="Georgia"/>
          <w:w w:val="95"/>
          <w:sz w:val="20"/>
        </w:rPr>
        <w:t>y</w:t>
      </w:r>
      <w:r>
        <w:rPr>
          <w:rFonts w:ascii="Georgia" w:hAnsi="Georgia"/>
          <w:spacing w:val="-23"/>
          <w:w w:val="95"/>
          <w:sz w:val="20"/>
        </w:rPr>
        <w:t> </w:t>
      </w:r>
      <w:r>
        <w:rPr>
          <w:rFonts w:ascii="Georgia" w:hAnsi="Georgia"/>
          <w:w w:val="95"/>
          <w:sz w:val="20"/>
        </w:rPr>
        <w:t>la</w:t>
      </w:r>
      <w:r>
        <w:rPr>
          <w:rFonts w:ascii="Georgia" w:hAnsi="Georgia"/>
          <w:spacing w:val="-23"/>
          <w:w w:val="95"/>
          <w:sz w:val="20"/>
        </w:rPr>
        <w:t> </w:t>
      </w:r>
      <w:r>
        <w:rPr>
          <w:rFonts w:ascii="Georgia" w:hAnsi="Georgia"/>
          <w:w w:val="95"/>
          <w:sz w:val="20"/>
        </w:rPr>
        <w:t>idea</w:t>
      </w:r>
      <w:r>
        <w:rPr>
          <w:rFonts w:ascii="Georgia" w:hAnsi="Georgia"/>
          <w:spacing w:val="-23"/>
          <w:w w:val="95"/>
          <w:sz w:val="20"/>
        </w:rPr>
        <w:t> </w:t>
      </w:r>
      <w:r>
        <w:rPr>
          <w:rFonts w:ascii="Georgia" w:hAnsi="Georgia"/>
          <w:w w:val="95"/>
          <w:sz w:val="20"/>
        </w:rPr>
        <w:t>de</w:t>
      </w:r>
      <w:r>
        <w:rPr>
          <w:rFonts w:ascii="Georgia" w:hAnsi="Georgia"/>
          <w:spacing w:val="-23"/>
          <w:w w:val="95"/>
          <w:sz w:val="20"/>
        </w:rPr>
        <w:t> </w:t>
      </w:r>
      <w:r>
        <w:rPr>
          <w:rFonts w:ascii="Georgia" w:hAnsi="Georgia"/>
          <w:w w:val="95"/>
          <w:sz w:val="20"/>
        </w:rPr>
        <w:t>la</w:t>
      </w:r>
      <w:r>
        <w:rPr>
          <w:rFonts w:ascii="Georgia" w:hAnsi="Georgia"/>
          <w:spacing w:val="-23"/>
          <w:w w:val="95"/>
          <w:sz w:val="20"/>
        </w:rPr>
        <w:t> </w:t>
      </w:r>
      <w:r>
        <w:rPr>
          <w:rFonts w:ascii="Georgia" w:hAnsi="Georgia"/>
          <w:spacing w:val="-3"/>
          <w:w w:val="95"/>
          <w:sz w:val="20"/>
        </w:rPr>
        <w:t>antropología</w:t>
      </w:r>
      <w:r>
        <w:rPr>
          <w:rFonts w:ascii="Georgia" w:hAnsi="Georgia"/>
          <w:spacing w:val="-23"/>
          <w:w w:val="95"/>
          <w:sz w:val="20"/>
        </w:rPr>
        <w:t> </w:t>
      </w:r>
      <w:r>
        <w:rPr>
          <w:rFonts w:ascii="Georgia" w:hAnsi="Georgia"/>
          <w:w w:val="95"/>
          <w:sz w:val="20"/>
        </w:rPr>
        <w:t>social</w:t>
      </w:r>
      <w:r>
        <w:rPr>
          <w:rFonts w:ascii="Georgia" w:hAnsi="Georgia"/>
          <w:spacing w:val="-23"/>
          <w:w w:val="95"/>
          <w:sz w:val="20"/>
        </w:rPr>
        <w:t> </w:t>
      </w:r>
      <w:r>
        <w:rPr>
          <w:rFonts w:ascii="Georgia" w:hAnsi="Georgia"/>
          <w:w w:val="95"/>
          <w:sz w:val="20"/>
        </w:rPr>
        <w:t>era</w:t>
      </w:r>
      <w:r>
        <w:rPr>
          <w:rFonts w:ascii="Georgia" w:hAnsi="Georgia"/>
          <w:spacing w:val="-23"/>
          <w:w w:val="95"/>
          <w:sz w:val="20"/>
        </w:rPr>
        <w:t> </w:t>
      </w:r>
      <w:r>
        <w:rPr>
          <w:rFonts w:ascii="Georgia" w:hAnsi="Georgia"/>
          <w:w w:val="95"/>
          <w:sz w:val="20"/>
        </w:rPr>
        <w:t>la</w:t>
      </w:r>
      <w:r>
        <w:rPr>
          <w:rFonts w:ascii="Georgia" w:hAnsi="Georgia"/>
          <w:spacing w:val="-23"/>
          <w:w w:val="95"/>
          <w:sz w:val="20"/>
        </w:rPr>
        <w:t> </w:t>
      </w:r>
      <w:r>
        <w:rPr>
          <w:rFonts w:ascii="Georgia" w:hAnsi="Georgia"/>
          <w:w w:val="95"/>
          <w:sz w:val="20"/>
        </w:rPr>
        <w:t>de</w:t>
      </w:r>
      <w:r>
        <w:rPr>
          <w:rFonts w:ascii="Georgia" w:hAnsi="Georgia"/>
          <w:spacing w:val="-21"/>
          <w:w w:val="95"/>
          <w:sz w:val="20"/>
        </w:rPr>
        <w:t> </w:t>
      </w:r>
      <w:r>
        <w:rPr>
          <w:rFonts w:ascii="Georgia" w:hAnsi="Georgia"/>
          <w:w w:val="95"/>
          <w:sz w:val="20"/>
        </w:rPr>
        <w:t>una sociología</w:t>
      </w:r>
      <w:r>
        <w:rPr>
          <w:rFonts w:ascii="Georgia" w:hAnsi="Georgia"/>
          <w:spacing w:val="-18"/>
          <w:w w:val="95"/>
          <w:sz w:val="20"/>
        </w:rPr>
        <w:t> </w:t>
      </w:r>
      <w:r>
        <w:rPr>
          <w:rFonts w:ascii="Georgia" w:hAnsi="Georgia"/>
          <w:w w:val="95"/>
          <w:sz w:val="20"/>
        </w:rPr>
        <w:t>aplicada</w:t>
      </w:r>
      <w:r>
        <w:rPr>
          <w:rFonts w:ascii="Georgia" w:hAnsi="Georgia"/>
          <w:spacing w:val="-18"/>
          <w:w w:val="95"/>
          <w:sz w:val="20"/>
        </w:rPr>
        <w:t> </w:t>
      </w:r>
      <w:r>
        <w:rPr>
          <w:rFonts w:ascii="Georgia" w:hAnsi="Georgia"/>
          <w:w w:val="95"/>
          <w:sz w:val="20"/>
        </w:rPr>
        <w:t>a</w:t>
      </w:r>
      <w:r>
        <w:rPr>
          <w:rFonts w:ascii="Georgia" w:hAnsi="Georgia"/>
          <w:spacing w:val="-18"/>
          <w:w w:val="95"/>
          <w:sz w:val="20"/>
        </w:rPr>
        <w:t> </w:t>
      </w:r>
      <w:r>
        <w:rPr>
          <w:rFonts w:ascii="Georgia" w:hAnsi="Georgia"/>
          <w:w w:val="95"/>
          <w:sz w:val="20"/>
        </w:rPr>
        <w:t>sociedades</w:t>
      </w:r>
      <w:r>
        <w:rPr>
          <w:rFonts w:ascii="Georgia" w:hAnsi="Georgia"/>
          <w:spacing w:val="-18"/>
          <w:w w:val="95"/>
          <w:sz w:val="20"/>
        </w:rPr>
        <w:t> </w:t>
      </w:r>
      <w:r>
        <w:rPr>
          <w:rFonts w:ascii="Georgia" w:hAnsi="Georgia"/>
          <w:w w:val="95"/>
          <w:sz w:val="20"/>
        </w:rPr>
        <w:t>[…]</w:t>
      </w:r>
      <w:r>
        <w:rPr>
          <w:rFonts w:ascii="Georgia" w:hAnsi="Georgia"/>
          <w:spacing w:val="-18"/>
          <w:w w:val="95"/>
          <w:sz w:val="20"/>
        </w:rPr>
        <w:t> </w:t>
      </w:r>
      <w:r>
        <w:rPr>
          <w:rFonts w:ascii="Georgia" w:hAnsi="Georgia"/>
          <w:w w:val="95"/>
          <w:sz w:val="20"/>
        </w:rPr>
        <w:t>primitivas,</w:t>
      </w:r>
      <w:r>
        <w:rPr>
          <w:rFonts w:ascii="Georgia" w:hAnsi="Georgia"/>
          <w:spacing w:val="-18"/>
          <w:w w:val="95"/>
          <w:sz w:val="20"/>
        </w:rPr>
        <w:t> </w:t>
      </w:r>
      <w:r>
        <w:rPr>
          <w:rFonts w:ascii="Georgia" w:hAnsi="Georgia"/>
          <w:w w:val="95"/>
          <w:sz w:val="20"/>
        </w:rPr>
        <w:t>esta</w:t>
      </w:r>
      <w:r>
        <w:rPr>
          <w:rFonts w:ascii="Georgia" w:hAnsi="Georgia"/>
          <w:spacing w:val="-18"/>
          <w:w w:val="95"/>
          <w:sz w:val="20"/>
        </w:rPr>
        <w:t> </w:t>
      </w:r>
      <w:r>
        <w:rPr>
          <w:rFonts w:ascii="Georgia" w:hAnsi="Georgia"/>
          <w:w w:val="95"/>
          <w:sz w:val="20"/>
        </w:rPr>
        <w:t>relación</w:t>
      </w:r>
      <w:r>
        <w:rPr>
          <w:rFonts w:ascii="Georgia" w:hAnsi="Georgia"/>
          <w:spacing w:val="-18"/>
          <w:w w:val="95"/>
          <w:sz w:val="20"/>
        </w:rPr>
        <w:t> </w:t>
      </w:r>
      <w:r>
        <w:rPr>
          <w:rFonts w:ascii="Georgia" w:hAnsi="Georgia"/>
          <w:w w:val="95"/>
          <w:sz w:val="20"/>
        </w:rPr>
        <w:t>se</w:t>
      </w:r>
      <w:r>
        <w:rPr>
          <w:rFonts w:ascii="Georgia" w:hAnsi="Georgia"/>
          <w:spacing w:val="-18"/>
          <w:w w:val="95"/>
          <w:sz w:val="20"/>
        </w:rPr>
        <w:t> </w:t>
      </w:r>
      <w:r>
        <w:rPr>
          <w:rFonts w:ascii="Georgia" w:hAnsi="Georgia"/>
          <w:w w:val="95"/>
          <w:sz w:val="20"/>
        </w:rPr>
        <w:t>ha</w:t>
      </w:r>
      <w:r>
        <w:rPr>
          <w:rFonts w:ascii="Georgia" w:hAnsi="Georgia"/>
          <w:spacing w:val="-18"/>
          <w:w w:val="95"/>
          <w:sz w:val="20"/>
        </w:rPr>
        <w:t> </w:t>
      </w:r>
      <w:r>
        <w:rPr>
          <w:rFonts w:ascii="Georgia" w:hAnsi="Georgia"/>
          <w:w w:val="95"/>
          <w:sz w:val="20"/>
        </w:rPr>
        <w:t>invertido</w:t>
      </w:r>
      <w:r>
        <w:rPr>
          <w:rFonts w:ascii="Georgia" w:hAnsi="Georgia"/>
          <w:spacing w:val="-18"/>
          <w:w w:val="95"/>
          <w:sz w:val="20"/>
        </w:rPr>
        <w:t> </w:t>
      </w:r>
      <w:r>
        <w:rPr>
          <w:rFonts w:ascii="Georgia" w:hAnsi="Georgia"/>
          <w:w w:val="95"/>
          <w:sz w:val="20"/>
        </w:rPr>
        <w:t>actual- </w:t>
      </w:r>
      <w:r>
        <w:rPr>
          <w:rFonts w:ascii="Georgia" w:hAnsi="Georgia"/>
          <w:sz w:val="19"/>
        </w:rPr>
        <w:t>mente</w:t>
      </w:r>
      <w:r>
        <w:rPr>
          <w:rFonts w:ascii="Georgia" w:hAnsi="Georgia"/>
          <w:spacing w:val="-14"/>
          <w:sz w:val="19"/>
        </w:rPr>
        <w:t> </w:t>
      </w:r>
      <w:r>
        <w:rPr>
          <w:rFonts w:ascii="Georgia" w:hAnsi="Georgia"/>
          <w:sz w:val="19"/>
        </w:rPr>
        <w:t>[…].</w:t>
      </w:r>
      <w:r>
        <w:rPr>
          <w:rFonts w:ascii="Georgia" w:hAnsi="Georgia"/>
          <w:spacing w:val="-14"/>
          <w:sz w:val="19"/>
        </w:rPr>
        <w:t> </w:t>
      </w:r>
      <w:r>
        <w:rPr>
          <w:rFonts w:ascii="Georgia" w:hAnsi="Georgia"/>
          <w:sz w:val="19"/>
        </w:rPr>
        <w:t>La</w:t>
      </w:r>
      <w:r>
        <w:rPr>
          <w:rFonts w:ascii="Georgia" w:hAnsi="Georgia"/>
          <w:spacing w:val="-14"/>
          <w:sz w:val="19"/>
        </w:rPr>
        <w:t> </w:t>
      </w:r>
      <w:r>
        <w:rPr>
          <w:rFonts w:ascii="Georgia" w:hAnsi="Georgia"/>
          <w:sz w:val="19"/>
        </w:rPr>
        <w:t>antropología</w:t>
      </w:r>
      <w:r>
        <w:rPr>
          <w:rFonts w:ascii="Georgia" w:hAnsi="Georgia"/>
          <w:spacing w:val="-14"/>
          <w:sz w:val="19"/>
        </w:rPr>
        <w:t> </w:t>
      </w:r>
      <w:r>
        <w:rPr>
          <w:rFonts w:ascii="Georgia" w:hAnsi="Georgia"/>
          <w:sz w:val="19"/>
        </w:rPr>
        <w:t>social</w:t>
      </w:r>
      <w:r>
        <w:rPr>
          <w:rFonts w:ascii="Georgia" w:hAnsi="Georgia"/>
          <w:spacing w:val="-14"/>
          <w:sz w:val="19"/>
        </w:rPr>
        <w:t> </w:t>
      </w:r>
      <w:r>
        <w:rPr>
          <w:rFonts w:ascii="Georgia" w:hAnsi="Georgia"/>
          <w:sz w:val="19"/>
        </w:rPr>
        <w:t>o</w:t>
      </w:r>
      <w:r>
        <w:rPr>
          <w:rFonts w:ascii="Georgia" w:hAnsi="Georgia"/>
          <w:spacing w:val="-14"/>
          <w:sz w:val="19"/>
        </w:rPr>
        <w:t> </w:t>
      </w:r>
      <w:r>
        <w:rPr>
          <w:rFonts w:ascii="Georgia" w:hAnsi="Georgia"/>
          <w:sz w:val="19"/>
        </w:rPr>
        <w:t>etnología</w:t>
      </w:r>
      <w:r>
        <w:rPr>
          <w:rFonts w:ascii="Georgia" w:hAnsi="Georgia"/>
          <w:spacing w:val="-14"/>
          <w:sz w:val="19"/>
        </w:rPr>
        <w:t> </w:t>
      </w:r>
      <w:r>
        <w:rPr>
          <w:rFonts w:ascii="Georgia" w:hAnsi="Georgia"/>
          <w:sz w:val="19"/>
        </w:rPr>
        <w:t>se</w:t>
      </w:r>
      <w:r>
        <w:rPr>
          <w:rFonts w:ascii="Georgia" w:hAnsi="Georgia"/>
          <w:spacing w:val="-14"/>
          <w:sz w:val="19"/>
        </w:rPr>
        <w:t> </w:t>
      </w:r>
      <w:r>
        <w:rPr>
          <w:rFonts w:ascii="Georgia" w:hAnsi="Georgia"/>
          <w:sz w:val="19"/>
        </w:rPr>
        <w:t>ha</w:t>
      </w:r>
      <w:r>
        <w:rPr>
          <w:rFonts w:ascii="Georgia" w:hAnsi="Georgia"/>
          <w:spacing w:val="-14"/>
          <w:sz w:val="19"/>
        </w:rPr>
        <w:t> </w:t>
      </w:r>
      <w:r>
        <w:rPr>
          <w:rFonts w:ascii="Georgia" w:hAnsi="Georgia"/>
          <w:sz w:val="19"/>
        </w:rPr>
        <w:t>convertido</w:t>
      </w:r>
      <w:r>
        <w:rPr>
          <w:rFonts w:ascii="Georgia" w:hAnsi="Georgia"/>
          <w:spacing w:val="-14"/>
          <w:sz w:val="19"/>
        </w:rPr>
        <w:t> </w:t>
      </w:r>
      <w:r>
        <w:rPr>
          <w:rFonts w:ascii="Georgia" w:hAnsi="Georgia"/>
          <w:sz w:val="19"/>
        </w:rPr>
        <w:t>en</w:t>
      </w:r>
      <w:r>
        <w:rPr>
          <w:rFonts w:ascii="Georgia" w:hAnsi="Georgia"/>
          <w:spacing w:val="-14"/>
          <w:sz w:val="19"/>
        </w:rPr>
        <w:t> </w:t>
      </w:r>
      <w:r>
        <w:rPr>
          <w:rFonts w:ascii="Georgia" w:hAnsi="Georgia"/>
          <w:sz w:val="19"/>
        </w:rPr>
        <w:t>una</w:t>
      </w:r>
      <w:r>
        <w:rPr>
          <w:rFonts w:ascii="Georgia" w:hAnsi="Georgia"/>
          <w:spacing w:val="-14"/>
          <w:sz w:val="19"/>
        </w:rPr>
        <w:t> </w:t>
      </w:r>
      <w:r>
        <w:rPr>
          <w:rFonts w:ascii="Georgia" w:hAnsi="Georgia"/>
          <w:sz w:val="19"/>
        </w:rPr>
        <w:t>ciencia</w:t>
      </w:r>
      <w:r>
        <w:rPr>
          <w:rFonts w:ascii="Georgia" w:hAnsi="Georgia"/>
          <w:spacing w:val="-14"/>
          <w:sz w:val="19"/>
        </w:rPr>
        <w:t> </w:t>
      </w:r>
      <w:r>
        <w:rPr>
          <w:rFonts w:ascii="Georgia" w:hAnsi="Georgia"/>
          <w:sz w:val="19"/>
        </w:rPr>
        <w:t>social general;</w:t>
      </w:r>
      <w:r>
        <w:rPr>
          <w:rFonts w:ascii="Georgia" w:hAnsi="Georgia"/>
          <w:spacing w:val="-18"/>
          <w:sz w:val="19"/>
        </w:rPr>
        <w:t> </w:t>
      </w:r>
      <w:r>
        <w:rPr>
          <w:rFonts w:ascii="Georgia" w:hAnsi="Georgia"/>
          <w:sz w:val="19"/>
        </w:rPr>
        <w:t>y</w:t>
      </w:r>
      <w:r>
        <w:rPr>
          <w:rFonts w:ascii="Georgia" w:hAnsi="Georgia"/>
          <w:spacing w:val="-18"/>
          <w:sz w:val="19"/>
        </w:rPr>
        <w:t> </w:t>
      </w:r>
      <w:r>
        <w:rPr>
          <w:rFonts w:ascii="Georgia" w:hAnsi="Georgia"/>
          <w:sz w:val="19"/>
        </w:rPr>
        <w:t>parece</w:t>
      </w:r>
      <w:r>
        <w:rPr>
          <w:rFonts w:ascii="Georgia" w:hAnsi="Georgia"/>
          <w:spacing w:val="-18"/>
          <w:sz w:val="19"/>
        </w:rPr>
        <w:t> </w:t>
      </w:r>
      <w:r>
        <w:rPr>
          <w:rFonts w:ascii="Georgia" w:hAnsi="Georgia"/>
          <w:sz w:val="19"/>
        </w:rPr>
        <w:t>que</w:t>
      </w:r>
      <w:r>
        <w:rPr>
          <w:rFonts w:ascii="Georgia" w:hAnsi="Georgia"/>
          <w:spacing w:val="-18"/>
          <w:sz w:val="19"/>
        </w:rPr>
        <w:t> </w:t>
      </w:r>
      <w:r>
        <w:rPr>
          <w:rFonts w:ascii="Georgia" w:hAnsi="Georgia"/>
          <w:sz w:val="19"/>
        </w:rPr>
        <w:t>la</w:t>
      </w:r>
      <w:r>
        <w:rPr>
          <w:rFonts w:ascii="Georgia" w:hAnsi="Georgia"/>
          <w:spacing w:val="-18"/>
          <w:sz w:val="19"/>
        </w:rPr>
        <w:t> </w:t>
      </w:r>
      <w:r>
        <w:rPr>
          <w:rFonts w:ascii="Georgia" w:hAnsi="Georgia"/>
          <w:sz w:val="19"/>
        </w:rPr>
        <w:t>sociología</w:t>
      </w:r>
      <w:r>
        <w:rPr>
          <w:rFonts w:ascii="Georgia" w:hAnsi="Georgia"/>
          <w:spacing w:val="-18"/>
          <w:sz w:val="19"/>
        </w:rPr>
        <w:t> </w:t>
      </w:r>
      <w:r>
        <w:rPr>
          <w:rFonts w:ascii="Georgia" w:hAnsi="Georgia"/>
          <w:sz w:val="19"/>
        </w:rPr>
        <w:t>se</w:t>
      </w:r>
      <w:r>
        <w:rPr>
          <w:rFonts w:ascii="Georgia" w:hAnsi="Georgia"/>
          <w:spacing w:val="-18"/>
          <w:sz w:val="19"/>
        </w:rPr>
        <w:t> </w:t>
      </w:r>
      <w:r>
        <w:rPr>
          <w:rFonts w:ascii="Georgia" w:hAnsi="Georgia"/>
          <w:sz w:val="19"/>
        </w:rPr>
        <w:t>encuentra</w:t>
      </w:r>
      <w:r>
        <w:rPr>
          <w:rFonts w:ascii="Georgia" w:hAnsi="Georgia"/>
          <w:spacing w:val="-18"/>
          <w:sz w:val="19"/>
        </w:rPr>
        <w:t> </w:t>
      </w:r>
      <w:r>
        <w:rPr>
          <w:rFonts w:ascii="Georgia" w:hAnsi="Georgia"/>
          <w:sz w:val="19"/>
        </w:rPr>
        <w:t>en</w:t>
      </w:r>
      <w:r>
        <w:rPr>
          <w:rFonts w:ascii="Georgia" w:hAnsi="Georgia"/>
          <w:spacing w:val="-18"/>
          <w:sz w:val="19"/>
        </w:rPr>
        <w:t> </w:t>
      </w:r>
      <w:r>
        <w:rPr>
          <w:rFonts w:ascii="Georgia" w:hAnsi="Georgia"/>
          <w:sz w:val="19"/>
        </w:rPr>
        <w:t>vías</w:t>
      </w:r>
      <w:r>
        <w:rPr>
          <w:rFonts w:ascii="Georgia" w:hAnsi="Georgia"/>
          <w:spacing w:val="-18"/>
          <w:sz w:val="19"/>
        </w:rPr>
        <w:t> </w:t>
      </w:r>
      <w:r>
        <w:rPr>
          <w:rFonts w:ascii="Georgia" w:hAnsi="Georgia"/>
          <w:sz w:val="19"/>
        </w:rPr>
        <w:t>de</w:t>
      </w:r>
      <w:r>
        <w:rPr>
          <w:rFonts w:ascii="Georgia" w:hAnsi="Georgia"/>
          <w:spacing w:val="-18"/>
          <w:sz w:val="19"/>
        </w:rPr>
        <w:t> </w:t>
      </w:r>
      <w:r>
        <w:rPr>
          <w:rFonts w:ascii="Georgia" w:hAnsi="Georgia"/>
          <w:sz w:val="19"/>
        </w:rPr>
        <w:t>irse</w:t>
      </w:r>
      <w:r>
        <w:rPr>
          <w:rFonts w:ascii="Georgia" w:hAnsi="Georgia"/>
          <w:spacing w:val="-18"/>
          <w:sz w:val="19"/>
        </w:rPr>
        <w:t> </w:t>
      </w:r>
      <w:r>
        <w:rPr>
          <w:rFonts w:ascii="Georgia" w:hAnsi="Georgia"/>
          <w:sz w:val="19"/>
        </w:rPr>
        <w:t>convirtiendo</w:t>
      </w:r>
      <w:r>
        <w:rPr>
          <w:rFonts w:ascii="Georgia" w:hAnsi="Georgia"/>
          <w:spacing w:val="-18"/>
          <w:sz w:val="19"/>
        </w:rPr>
        <w:t> </w:t>
      </w:r>
      <w:r>
        <w:rPr>
          <w:rFonts w:ascii="Georgia" w:hAnsi="Georgia"/>
          <w:sz w:val="19"/>
        </w:rPr>
        <w:t>cada</w:t>
      </w:r>
      <w:r>
        <w:rPr>
          <w:rFonts w:ascii="Georgia" w:hAnsi="Georgia"/>
          <w:spacing w:val="-18"/>
          <w:sz w:val="19"/>
        </w:rPr>
        <w:t> </w:t>
      </w:r>
      <w:r>
        <w:rPr>
          <w:rFonts w:ascii="Georgia" w:hAnsi="Georgia"/>
          <w:sz w:val="19"/>
        </w:rPr>
        <w:t>vez </w:t>
      </w:r>
      <w:r>
        <w:rPr>
          <w:rFonts w:ascii="Georgia" w:hAnsi="Georgia"/>
          <w:w w:val="95"/>
          <w:sz w:val="20"/>
        </w:rPr>
        <w:t>más</w:t>
      </w:r>
      <w:r>
        <w:rPr>
          <w:rFonts w:ascii="Georgia" w:hAnsi="Georgia"/>
          <w:spacing w:val="-18"/>
          <w:w w:val="95"/>
          <w:sz w:val="20"/>
        </w:rPr>
        <w:t> </w:t>
      </w:r>
      <w:r>
        <w:rPr>
          <w:rFonts w:ascii="Georgia" w:hAnsi="Georgia"/>
          <w:w w:val="95"/>
          <w:sz w:val="20"/>
        </w:rPr>
        <w:t>en</w:t>
      </w:r>
      <w:r>
        <w:rPr>
          <w:rFonts w:ascii="Georgia" w:hAnsi="Georgia"/>
          <w:spacing w:val="-18"/>
          <w:w w:val="95"/>
          <w:sz w:val="20"/>
        </w:rPr>
        <w:t> </w:t>
      </w:r>
      <w:r>
        <w:rPr>
          <w:rFonts w:ascii="Georgia" w:hAnsi="Georgia"/>
          <w:w w:val="95"/>
          <w:sz w:val="20"/>
        </w:rPr>
        <w:t>una</w:t>
      </w:r>
      <w:r>
        <w:rPr>
          <w:rFonts w:ascii="Georgia" w:hAnsi="Georgia"/>
          <w:spacing w:val="-18"/>
          <w:w w:val="95"/>
          <w:sz w:val="20"/>
        </w:rPr>
        <w:t> </w:t>
      </w:r>
      <w:r>
        <w:rPr>
          <w:rFonts w:ascii="Georgia" w:hAnsi="Georgia"/>
          <w:w w:val="95"/>
          <w:sz w:val="20"/>
        </w:rPr>
        <w:t>rama</w:t>
      </w:r>
      <w:r>
        <w:rPr>
          <w:rFonts w:ascii="Georgia" w:hAnsi="Georgia"/>
          <w:spacing w:val="-18"/>
          <w:w w:val="95"/>
          <w:sz w:val="20"/>
        </w:rPr>
        <w:t> </w:t>
      </w:r>
      <w:r>
        <w:rPr>
          <w:rFonts w:ascii="Georgia" w:hAnsi="Georgia"/>
          <w:w w:val="95"/>
          <w:sz w:val="20"/>
        </w:rPr>
        <w:t>de</w:t>
      </w:r>
      <w:r>
        <w:rPr>
          <w:rFonts w:ascii="Georgia" w:hAnsi="Georgia"/>
          <w:spacing w:val="-18"/>
          <w:w w:val="95"/>
          <w:sz w:val="20"/>
        </w:rPr>
        <w:t> </w:t>
      </w:r>
      <w:r>
        <w:rPr>
          <w:rFonts w:ascii="Georgia" w:hAnsi="Georgia"/>
          <w:w w:val="95"/>
          <w:sz w:val="20"/>
        </w:rPr>
        <w:t>la</w:t>
      </w:r>
      <w:r>
        <w:rPr>
          <w:rFonts w:ascii="Georgia" w:hAnsi="Georgia"/>
          <w:spacing w:val="-18"/>
          <w:w w:val="95"/>
          <w:sz w:val="20"/>
        </w:rPr>
        <w:t> </w:t>
      </w:r>
      <w:r>
        <w:rPr>
          <w:rFonts w:ascii="Georgia" w:hAnsi="Georgia"/>
          <w:w w:val="95"/>
          <w:sz w:val="20"/>
        </w:rPr>
        <w:t>antropología</w:t>
      </w:r>
      <w:r>
        <w:rPr>
          <w:rFonts w:ascii="Georgia" w:hAnsi="Georgia"/>
          <w:spacing w:val="-18"/>
          <w:w w:val="95"/>
          <w:sz w:val="20"/>
        </w:rPr>
        <w:t> </w:t>
      </w:r>
      <w:r>
        <w:rPr>
          <w:rFonts w:ascii="Georgia" w:hAnsi="Georgia"/>
          <w:w w:val="95"/>
          <w:sz w:val="20"/>
        </w:rPr>
        <w:t>social</w:t>
      </w:r>
      <w:r>
        <w:rPr>
          <w:rFonts w:ascii="Georgia" w:hAnsi="Georgia"/>
          <w:spacing w:val="-18"/>
          <w:w w:val="95"/>
          <w:sz w:val="20"/>
        </w:rPr>
        <w:t> </w:t>
      </w:r>
      <w:r>
        <w:rPr>
          <w:rFonts w:ascii="Georgia" w:hAnsi="Georgia"/>
          <w:w w:val="95"/>
          <w:sz w:val="20"/>
        </w:rPr>
        <w:t>[…]</w:t>
      </w:r>
      <w:r>
        <w:rPr>
          <w:rFonts w:ascii="Georgia" w:hAnsi="Georgia"/>
          <w:spacing w:val="-18"/>
          <w:w w:val="95"/>
          <w:sz w:val="20"/>
        </w:rPr>
        <w:t> </w:t>
      </w:r>
      <w:r>
        <w:rPr>
          <w:rFonts w:ascii="Georgia" w:hAnsi="Georgia"/>
          <w:w w:val="95"/>
          <w:sz w:val="20"/>
        </w:rPr>
        <w:t>aplicada</w:t>
      </w:r>
      <w:r>
        <w:rPr>
          <w:rFonts w:ascii="Georgia" w:hAnsi="Georgia"/>
          <w:spacing w:val="-17"/>
          <w:w w:val="95"/>
          <w:sz w:val="20"/>
        </w:rPr>
        <w:t> </w:t>
      </w:r>
      <w:r>
        <w:rPr>
          <w:rFonts w:ascii="Georgia" w:hAnsi="Georgia"/>
          <w:w w:val="95"/>
          <w:sz w:val="20"/>
        </w:rPr>
        <w:t>a</w:t>
      </w:r>
      <w:r>
        <w:rPr>
          <w:rFonts w:ascii="Georgia" w:hAnsi="Georgia"/>
          <w:spacing w:val="-18"/>
          <w:w w:val="95"/>
          <w:sz w:val="20"/>
        </w:rPr>
        <w:t> </w:t>
      </w:r>
      <w:r>
        <w:rPr>
          <w:rFonts w:ascii="Georgia" w:hAnsi="Georgia"/>
          <w:w w:val="95"/>
          <w:sz w:val="20"/>
        </w:rPr>
        <w:t>una</w:t>
      </w:r>
      <w:r>
        <w:rPr>
          <w:rFonts w:ascii="Georgia" w:hAnsi="Georgia"/>
          <w:spacing w:val="-18"/>
          <w:w w:val="95"/>
          <w:sz w:val="20"/>
        </w:rPr>
        <w:t> </w:t>
      </w:r>
      <w:r>
        <w:rPr>
          <w:rFonts w:ascii="Georgia" w:hAnsi="Georgia"/>
          <w:w w:val="95"/>
          <w:sz w:val="20"/>
        </w:rPr>
        <w:t>forma</w:t>
      </w:r>
      <w:r>
        <w:rPr>
          <w:rFonts w:ascii="Georgia" w:hAnsi="Georgia"/>
          <w:spacing w:val="-18"/>
          <w:w w:val="95"/>
          <w:sz w:val="20"/>
        </w:rPr>
        <w:t> </w:t>
      </w:r>
      <w:r>
        <w:rPr>
          <w:rFonts w:ascii="Georgia" w:hAnsi="Georgia"/>
          <w:w w:val="95"/>
          <w:sz w:val="20"/>
        </w:rPr>
        <w:t>muy</w:t>
      </w:r>
      <w:r>
        <w:rPr>
          <w:rFonts w:ascii="Georgia" w:hAnsi="Georgia"/>
          <w:spacing w:val="-18"/>
          <w:w w:val="95"/>
          <w:sz w:val="20"/>
        </w:rPr>
        <w:t> </w:t>
      </w:r>
      <w:r>
        <w:rPr>
          <w:rFonts w:ascii="Georgia" w:hAnsi="Georgia"/>
          <w:w w:val="95"/>
          <w:sz w:val="20"/>
        </w:rPr>
        <w:t>especial</w:t>
      </w:r>
      <w:r>
        <w:rPr>
          <w:rFonts w:ascii="Georgia" w:hAnsi="Georgia"/>
          <w:spacing w:val="-17"/>
          <w:w w:val="95"/>
          <w:sz w:val="20"/>
        </w:rPr>
        <w:t> </w:t>
      </w:r>
      <w:r>
        <w:rPr>
          <w:rFonts w:ascii="Georgia" w:hAnsi="Georgia"/>
          <w:w w:val="95"/>
          <w:sz w:val="20"/>
        </w:rPr>
        <w:t>de </w:t>
      </w:r>
      <w:r>
        <w:rPr>
          <w:rFonts w:ascii="Georgia" w:hAnsi="Georgia"/>
          <w:w w:val="95"/>
          <w:sz w:val="19"/>
        </w:rPr>
        <w:t>la sociedad […] altamente industrializada de Occidente </w:t>
      </w:r>
      <w:r>
        <w:rPr>
          <w:rFonts w:ascii="Georgia" w:hAnsi="Georgia"/>
          <w:spacing w:val="-5"/>
          <w:w w:val="95"/>
          <w:sz w:val="19"/>
        </w:rPr>
        <w:t>(Popper, </w:t>
      </w:r>
      <w:r>
        <w:rPr>
          <w:rFonts w:ascii="Georgia" w:hAnsi="Georgia"/>
          <w:spacing w:val="-2"/>
          <w:w w:val="95"/>
          <w:sz w:val="19"/>
        </w:rPr>
        <w:t> </w:t>
      </w:r>
      <w:r>
        <w:rPr>
          <w:rFonts w:ascii="Georgia" w:hAnsi="Georgia"/>
          <w:w w:val="95"/>
          <w:sz w:val="19"/>
        </w:rPr>
        <w:t>1978).</w:t>
      </w:r>
    </w:p>
    <w:p>
      <w:pPr>
        <w:pStyle w:val="BodyText"/>
        <w:spacing w:before="10"/>
        <w:rPr>
          <w:rFonts w:ascii="Georgia"/>
          <w:sz w:val="20"/>
        </w:rPr>
      </w:pPr>
    </w:p>
    <w:p>
      <w:pPr>
        <w:pStyle w:val="BodyText"/>
        <w:spacing w:line="249" w:lineRule="auto"/>
        <w:ind w:left="1553" w:right="1409"/>
        <w:rPr>
          <w:rFonts w:ascii="Georgia" w:hAnsi="Georgia"/>
        </w:rPr>
      </w:pPr>
      <w:r>
        <w:rPr>
          <w:rFonts w:ascii="Georgia" w:hAnsi="Georgia"/>
          <w:spacing w:val="-3"/>
        </w:rPr>
        <w:t>Popper</w:t>
      </w:r>
      <w:r>
        <w:rPr>
          <w:rFonts w:ascii="Georgia" w:hAnsi="Georgia"/>
          <w:spacing w:val="-18"/>
        </w:rPr>
        <w:t> </w:t>
      </w:r>
      <w:r>
        <w:rPr>
          <w:rFonts w:ascii="Georgia" w:hAnsi="Georgia"/>
        </w:rPr>
        <w:t>tiene</w:t>
      </w:r>
      <w:r>
        <w:rPr>
          <w:rFonts w:ascii="Georgia" w:hAnsi="Georgia"/>
          <w:spacing w:val="-18"/>
        </w:rPr>
        <w:t> </w:t>
      </w:r>
      <w:r>
        <w:rPr>
          <w:rFonts w:ascii="Georgia" w:hAnsi="Georgia"/>
        </w:rPr>
        <w:t>razón,</w:t>
      </w:r>
      <w:r>
        <w:rPr>
          <w:rFonts w:ascii="Georgia" w:hAnsi="Georgia"/>
          <w:spacing w:val="-18"/>
        </w:rPr>
        <w:t> </w:t>
      </w:r>
      <w:r>
        <w:rPr>
          <w:rFonts w:ascii="Georgia" w:hAnsi="Georgia"/>
        </w:rPr>
        <w:t>pero</w:t>
      </w:r>
      <w:r>
        <w:rPr>
          <w:rFonts w:ascii="Georgia" w:hAnsi="Georgia"/>
          <w:spacing w:val="-18"/>
        </w:rPr>
        <w:t> </w:t>
      </w:r>
      <w:r>
        <w:rPr>
          <w:rFonts w:ascii="Georgia" w:hAnsi="Georgia"/>
        </w:rPr>
        <w:t>también</w:t>
      </w:r>
      <w:r>
        <w:rPr>
          <w:rFonts w:ascii="Georgia" w:hAnsi="Georgia"/>
          <w:spacing w:val="-18"/>
        </w:rPr>
        <w:t> </w:t>
      </w:r>
      <w:r>
        <w:rPr>
          <w:rFonts w:ascii="Georgia" w:hAnsi="Georgia"/>
        </w:rPr>
        <w:t>hay</w:t>
      </w:r>
      <w:r>
        <w:rPr>
          <w:rFonts w:ascii="Georgia" w:hAnsi="Georgia"/>
          <w:spacing w:val="-18"/>
        </w:rPr>
        <w:t> </w:t>
      </w:r>
      <w:r>
        <w:rPr>
          <w:rFonts w:ascii="Georgia" w:hAnsi="Georgia"/>
        </w:rPr>
        <w:t>que</w:t>
      </w:r>
      <w:r>
        <w:rPr>
          <w:rFonts w:ascii="Georgia" w:hAnsi="Georgia"/>
          <w:spacing w:val="-18"/>
        </w:rPr>
        <w:t> </w:t>
      </w:r>
      <w:r>
        <w:rPr>
          <w:rFonts w:ascii="Georgia" w:hAnsi="Georgia"/>
        </w:rPr>
        <w:t>aceptar</w:t>
      </w:r>
      <w:r>
        <w:rPr>
          <w:rFonts w:ascii="Georgia" w:hAnsi="Georgia"/>
          <w:spacing w:val="-18"/>
        </w:rPr>
        <w:t> </w:t>
      </w:r>
      <w:r>
        <w:rPr>
          <w:rFonts w:ascii="Georgia" w:hAnsi="Georgia"/>
        </w:rPr>
        <w:t>que</w:t>
      </w:r>
      <w:r>
        <w:rPr>
          <w:rFonts w:ascii="Georgia" w:hAnsi="Georgia"/>
          <w:spacing w:val="-18"/>
        </w:rPr>
        <w:t> </w:t>
      </w:r>
      <w:r>
        <w:rPr>
          <w:rFonts w:ascii="Georgia" w:hAnsi="Georgia"/>
        </w:rPr>
        <w:t>la</w:t>
      </w:r>
      <w:r>
        <w:rPr>
          <w:rFonts w:ascii="Georgia" w:hAnsi="Georgia"/>
          <w:spacing w:val="-18"/>
        </w:rPr>
        <w:t> </w:t>
      </w:r>
      <w:r>
        <w:rPr>
          <w:rFonts w:ascii="Georgia" w:hAnsi="Georgia"/>
        </w:rPr>
        <w:t>antropología</w:t>
      </w:r>
      <w:r>
        <w:rPr>
          <w:rFonts w:ascii="Georgia" w:hAnsi="Georgia"/>
          <w:spacing w:val="-18"/>
        </w:rPr>
        <w:t> </w:t>
      </w:r>
      <w:r>
        <w:rPr>
          <w:rFonts w:ascii="Georgia" w:hAnsi="Georgia"/>
        </w:rPr>
        <w:t>se</w:t>
      </w:r>
      <w:r>
        <w:rPr>
          <w:rFonts w:ascii="Georgia" w:hAnsi="Georgia"/>
          <w:spacing w:val="-18"/>
        </w:rPr>
        <w:t> </w:t>
      </w:r>
      <w:r>
        <w:rPr>
          <w:rFonts w:ascii="Georgia" w:hAnsi="Georgia"/>
        </w:rPr>
        <w:t>ha </w:t>
      </w:r>
      <w:r>
        <w:rPr>
          <w:rFonts w:ascii="Georgia" w:hAnsi="Georgia"/>
          <w:w w:val="95"/>
        </w:rPr>
        <w:t>atomizado</w:t>
      </w:r>
      <w:r>
        <w:rPr>
          <w:rFonts w:ascii="Georgia" w:hAnsi="Georgia"/>
          <w:spacing w:val="-26"/>
          <w:w w:val="95"/>
        </w:rPr>
        <w:t> </w:t>
      </w:r>
      <w:r>
        <w:rPr>
          <w:rFonts w:ascii="Georgia" w:hAnsi="Georgia"/>
          <w:w w:val="95"/>
        </w:rPr>
        <w:t>objetualmente</w:t>
      </w:r>
      <w:r>
        <w:rPr>
          <w:rFonts w:ascii="Georgia" w:hAnsi="Georgia"/>
          <w:spacing w:val="-26"/>
          <w:w w:val="95"/>
        </w:rPr>
        <w:t> </w:t>
      </w:r>
      <w:r>
        <w:rPr>
          <w:rFonts w:ascii="Georgia" w:hAnsi="Georgia"/>
          <w:w w:val="95"/>
        </w:rPr>
        <w:t>en</w:t>
      </w:r>
      <w:r>
        <w:rPr>
          <w:rFonts w:ascii="Georgia" w:hAnsi="Georgia"/>
          <w:spacing w:val="-26"/>
          <w:w w:val="95"/>
        </w:rPr>
        <w:t> </w:t>
      </w:r>
      <w:r>
        <w:rPr>
          <w:rFonts w:ascii="Georgia" w:hAnsi="Georgia"/>
          <w:w w:val="95"/>
        </w:rPr>
        <w:t>el</w:t>
      </w:r>
      <w:r>
        <w:rPr>
          <w:rFonts w:ascii="Georgia" w:hAnsi="Georgia"/>
          <w:spacing w:val="-26"/>
          <w:w w:val="95"/>
        </w:rPr>
        <w:t> </w:t>
      </w:r>
      <w:r>
        <w:rPr>
          <w:rFonts w:ascii="Georgia" w:hAnsi="Georgia"/>
          <w:w w:val="95"/>
        </w:rPr>
        <w:t>proceso</w:t>
      </w:r>
      <w:r>
        <w:rPr>
          <w:rFonts w:ascii="Georgia" w:hAnsi="Georgia"/>
          <w:spacing w:val="-26"/>
          <w:w w:val="95"/>
        </w:rPr>
        <w:t> </w:t>
      </w:r>
      <w:r>
        <w:rPr>
          <w:rFonts w:ascii="Georgia" w:hAnsi="Georgia"/>
          <w:w w:val="95"/>
        </w:rPr>
        <w:t>creciente</w:t>
      </w:r>
      <w:r>
        <w:rPr>
          <w:rFonts w:ascii="Georgia" w:hAnsi="Georgia"/>
          <w:spacing w:val="-26"/>
          <w:w w:val="95"/>
        </w:rPr>
        <w:t> </w:t>
      </w:r>
      <w:r>
        <w:rPr>
          <w:rFonts w:ascii="Georgia" w:hAnsi="Georgia"/>
          <w:w w:val="95"/>
        </w:rPr>
        <w:t>de</w:t>
      </w:r>
      <w:r>
        <w:rPr>
          <w:rFonts w:ascii="Georgia" w:hAnsi="Georgia"/>
          <w:spacing w:val="-26"/>
          <w:w w:val="95"/>
        </w:rPr>
        <w:t> </w:t>
      </w:r>
      <w:r>
        <w:rPr>
          <w:rFonts w:ascii="Georgia" w:hAnsi="Georgia"/>
          <w:w w:val="95"/>
        </w:rPr>
        <w:t>su</w:t>
      </w:r>
      <w:r>
        <w:rPr>
          <w:rFonts w:ascii="Georgia" w:hAnsi="Georgia"/>
          <w:spacing w:val="-26"/>
          <w:w w:val="95"/>
        </w:rPr>
        <w:t> </w:t>
      </w:r>
      <w:r>
        <w:rPr>
          <w:rFonts w:ascii="Georgia" w:hAnsi="Georgia"/>
          <w:w w:val="95"/>
        </w:rPr>
        <w:t>hiperespecialización,</w:t>
      </w:r>
      <w:r>
        <w:rPr>
          <w:rFonts w:ascii="Georgia" w:hAnsi="Georgia"/>
          <w:spacing w:val="-26"/>
          <w:w w:val="95"/>
        </w:rPr>
        <w:t> </w:t>
      </w:r>
      <w:r>
        <w:rPr>
          <w:rFonts w:ascii="Georgia" w:hAnsi="Georgia"/>
          <w:w w:val="95"/>
        </w:rPr>
        <w:t>de</w:t>
      </w:r>
    </w:p>
    <w:p>
      <w:pPr>
        <w:spacing w:after="0" w:line="249" w:lineRule="auto"/>
        <w:rPr>
          <w:rFonts w:ascii="Georgia" w:hAnsi="Georgia"/>
        </w:rPr>
        <w:sectPr>
          <w:footerReference w:type="default" r:id="rId196"/>
          <w:pgSz w:w="10200" w:h="13600"/>
          <w:pgMar w:footer="223" w:header="0" w:top="0" w:bottom="420" w:left="0" w:right="0"/>
        </w:sect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11"/>
        <w:rPr>
          <w:rFonts w:ascii="Georgia"/>
          <w:sz w:val="29"/>
        </w:rPr>
      </w:pPr>
    </w:p>
    <w:p>
      <w:pPr>
        <w:tabs>
          <w:tab w:pos="8344" w:val="left" w:leader="none"/>
        </w:tabs>
        <w:spacing w:before="66"/>
        <w:ind w:left="1553" w:right="1409" w:firstLine="2127"/>
        <w:jc w:val="left"/>
        <w:rPr>
          <w:rFonts w:ascii="Georgia" w:hAnsi="Georgia"/>
          <w:sz w:val="20"/>
        </w:rPr>
      </w:pPr>
      <w:r>
        <w:rPr/>
        <w:pict>
          <v:line style="position:absolute;mso-position-horizontal-relative:page;mso-position-vertical-relative:paragraph;z-index:18040" from="15pt,-30.923588pt" to="0pt,-30.923588pt" stroked="true" strokeweight=".25pt" strokecolor="#000000">
            <w10:wrap type="none"/>
          </v:line>
        </w:pict>
      </w:r>
      <w:r>
        <w:rPr/>
        <w:pict>
          <v:line style="position:absolute;mso-position-horizontal-relative:page;mso-position-vertical-relative:paragraph;z-index:18064" from="494.71701pt,-30.923588pt" to="509.71701pt,-30.923588pt" stroked="true" strokeweight=".25pt" strokecolor="#000000">
            <w10:wrap type="none"/>
          </v:line>
        </w:pict>
      </w:r>
      <w:r>
        <w:rPr/>
        <w:pict>
          <v:line style="position:absolute;mso-position-horizontal-relative:page;mso-position-vertical-relative:paragraph;z-index:18088" from="21pt,-36.923588pt" to="21pt,-51.923588pt" stroked="true" strokeweight=".25pt" strokecolor="#000000">
            <w10:wrap type="none"/>
          </v:line>
        </w:pict>
      </w:r>
      <w:r>
        <w:rPr/>
        <w:pict>
          <v:line style="position:absolute;mso-position-horizontal-relative:page;mso-position-vertical-relative:paragraph;z-index:18112" from="488.71701pt,-36.923588pt" to="488.71701pt,-51.923588pt" stroked="true" strokeweight=".25pt" strokecolor="#000000">
            <w10:wrap type="none"/>
          </v:line>
        </w:pict>
      </w:r>
      <w:r>
        <w:rPr>
          <w:rFonts w:ascii="Times New Roman" w:hAnsi="Times New Roman"/>
          <w:i/>
          <w:w w:val="85"/>
          <w:sz w:val="20"/>
        </w:rPr>
        <w:t>Episttemología anttropológica como conocimientto</w:t>
      </w:r>
      <w:r>
        <w:rPr>
          <w:rFonts w:ascii="Times New Roman" w:hAnsi="Times New Roman"/>
          <w:i/>
          <w:spacing w:val="-12"/>
          <w:w w:val="85"/>
          <w:sz w:val="20"/>
        </w:rPr>
        <w:t> </w:t>
      </w:r>
      <w:r>
        <w:rPr>
          <w:rFonts w:ascii="Times New Roman" w:hAnsi="Times New Roman"/>
          <w:i/>
          <w:w w:val="85"/>
          <w:sz w:val="20"/>
        </w:rPr>
        <w:t>del</w:t>
      </w:r>
      <w:r>
        <w:rPr>
          <w:rFonts w:ascii="Times New Roman" w:hAnsi="Times New Roman"/>
          <w:i/>
          <w:spacing w:val="-3"/>
          <w:w w:val="85"/>
          <w:sz w:val="20"/>
        </w:rPr>
        <w:t> </w:t>
      </w:r>
      <w:r>
        <w:rPr>
          <w:rFonts w:ascii="Times New Roman" w:hAnsi="Times New Roman"/>
          <w:i/>
          <w:w w:val="85"/>
          <w:sz w:val="20"/>
        </w:rPr>
        <w:t>hombre...</w:t>
        <w:tab/>
      </w:r>
      <w:r>
        <w:rPr>
          <w:rFonts w:ascii="Georgia" w:hAnsi="Georgia"/>
          <w:w w:val="90"/>
          <w:sz w:val="20"/>
        </w:rPr>
        <w:t>137</w:t>
      </w:r>
    </w:p>
    <w:p>
      <w:pPr>
        <w:pStyle w:val="BodyText"/>
        <w:spacing w:line="61" w:lineRule="exact"/>
        <w:ind w:left="1550"/>
        <w:rPr>
          <w:rFonts w:ascii="Georgia"/>
          <w:sz w:val="6"/>
        </w:rPr>
      </w:pPr>
      <w:r>
        <w:rPr>
          <w:rFonts w:ascii="Georgia"/>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Georgia"/>
          <w:position w:val="0"/>
          <w:sz w:val="6"/>
        </w:rPr>
      </w:r>
    </w:p>
    <w:p>
      <w:pPr>
        <w:pStyle w:val="BodyText"/>
        <w:rPr>
          <w:rFonts w:ascii="Georgia"/>
          <w:sz w:val="20"/>
        </w:rPr>
      </w:pPr>
    </w:p>
    <w:p>
      <w:pPr>
        <w:pStyle w:val="BodyText"/>
        <w:spacing w:before="10"/>
        <w:rPr>
          <w:rFonts w:ascii="Georgia"/>
          <w:sz w:val="26"/>
        </w:rPr>
      </w:pPr>
    </w:p>
    <w:p>
      <w:pPr>
        <w:pStyle w:val="BodyText"/>
        <w:spacing w:line="249" w:lineRule="auto"/>
        <w:ind w:left="1553" w:right="1551"/>
        <w:jc w:val="both"/>
        <w:rPr>
          <w:rFonts w:ascii="Georgia" w:hAnsi="Georgia"/>
        </w:rPr>
      </w:pPr>
      <w:r>
        <w:rPr>
          <w:rFonts w:ascii="Georgia" w:hAnsi="Georgia"/>
        </w:rPr>
        <w:t>manera</w:t>
      </w:r>
      <w:r>
        <w:rPr>
          <w:rFonts w:ascii="Georgia" w:hAnsi="Georgia"/>
          <w:spacing w:val="-7"/>
        </w:rPr>
        <w:t> </w:t>
      </w:r>
      <w:r>
        <w:rPr>
          <w:rFonts w:ascii="Georgia" w:hAnsi="Georgia"/>
        </w:rPr>
        <w:t>que</w:t>
      </w:r>
      <w:r>
        <w:rPr>
          <w:rFonts w:ascii="Georgia" w:hAnsi="Georgia"/>
          <w:spacing w:val="-7"/>
        </w:rPr>
        <w:t> </w:t>
      </w:r>
      <w:r>
        <w:rPr>
          <w:rFonts w:ascii="Georgia" w:hAnsi="Georgia"/>
        </w:rPr>
        <w:t>resulta</w:t>
      </w:r>
      <w:r>
        <w:rPr>
          <w:rFonts w:ascii="Georgia" w:hAnsi="Georgia"/>
          <w:spacing w:val="-7"/>
        </w:rPr>
        <w:t> </w:t>
      </w:r>
      <w:r>
        <w:rPr>
          <w:rFonts w:ascii="Georgia" w:hAnsi="Georgia"/>
        </w:rPr>
        <w:t>extraño</w:t>
      </w:r>
      <w:r>
        <w:rPr>
          <w:rFonts w:ascii="Georgia" w:hAnsi="Georgia"/>
          <w:spacing w:val="-7"/>
        </w:rPr>
        <w:t> </w:t>
      </w:r>
      <w:r>
        <w:rPr>
          <w:rFonts w:ascii="Georgia" w:hAnsi="Georgia"/>
        </w:rPr>
        <w:t>convocar</w:t>
      </w:r>
      <w:r>
        <w:rPr>
          <w:rFonts w:ascii="Georgia" w:hAnsi="Georgia"/>
          <w:spacing w:val="-7"/>
        </w:rPr>
        <w:t> </w:t>
      </w:r>
      <w:r>
        <w:rPr>
          <w:rFonts w:ascii="Georgia" w:hAnsi="Georgia"/>
        </w:rPr>
        <w:t>a</w:t>
      </w:r>
      <w:r>
        <w:rPr>
          <w:rFonts w:ascii="Georgia" w:hAnsi="Georgia"/>
          <w:spacing w:val="-7"/>
        </w:rPr>
        <w:t> </w:t>
      </w:r>
      <w:r>
        <w:rPr>
          <w:rFonts w:ascii="Georgia" w:hAnsi="Georgia"/>
        </w:rPr>
        <w:t>retomar</w:t>
      </w:r>
      <w:r>
        <w:rPr>
          <w:rFonts w:ascii="Georgia" w:hAnsi="Georgia"/>
          <w:spacing w:val="-7"/>
        </w:rPr>
        <w:t> </w:t>
      </w:r>
      <w:r>
        <w:rPr>
          <w:rFonts w:ascii="Georgia" w:hAnsi="Georgia"/>
        </w:rPr>
        <w:t>aquel</w:t>
      </w:r>
      <w:r>
        <w:rPr>
          <w:rFonts w:ascii="Georgia" w:hAnsi="Georgia"/>
          <w:spacing w:val="-7"/>
        </w:rPr>
        <w:t> </w:t>
      </w:r>
      <w:r>
        <w:rPr>
          <w:rFonts w:ascii="Georgia" w:hAnsi="Georgia"/>
        </w:rPr>
        <w:t>antiguo</w:t>
      </w:r>
      <w:r>
        <w:rPr>
          <w:rFonts w:ascii="Georgia" w:hAnsi="Georgia"/>
          <w:spacing w:val="-7"/>
        </w:rPr>
        <w:t> </w:t>
      </w:r>
      <w:r>
        <w:rPr>
          <w:rFonts w:ascii="Georgia" w:hAnsi="Georgia"/>
        </w:rPr>
        <w:t>objeto</w:t>
      </w:r>
      <w:r>
        <w:rPr>
          <w:rFonts w:ascii="Georgia" w:hAnsi="Georgia"/>
          <w:spacing w:val="-7"/>
        </w:rPr>
        <w:t> </w:t>
      </w:r>
      <w:r>
        <w:rPr>
          <w:rFonts w:ascii="Georgia" w:hAnsi="Georgia"/>
        </w:rPr>
        <w:t>de</w:t>
      </w:r>
      <w:r>
        <w:rPr>
          <w:rFonts w:ascii="Georgia" w:hAnsi="Georgia"/>
          <w:spacing w:val="-7"/>
        </w:rPr>
        <w:t> </w:t>
      </w:r>
      <w:r>
        <w:rPr>
          <w:rFonts w:ascii="Georgia" w:hAnsi="Georgia"/>
        </w:rPr>
        <w:t>la </w:t>
      </w:r>
      <w:r>
        <w:rPr>
          <w:rFonts w:ascii="Georgia" w:hAnsi="Georgia"/>
          <w:w w:val="95"/>
        </w:rPr>
        <w:t>hominización</w:t>
      </w:r>
      <w:r>
        <w:rPr>
          <w:rFonts w:ascii="Georgia" w:hAnsi="Georgia"/>
          <w:spacing w:val="-23"/>
          <w:w w:val="95"/>
        </w:rPr>
        <w:t> </w:t>
      </w:r>
      <w:r>
        <w:rPr>
          <w:rFonts w:ascii="Georgia" w:hAnsi="Georgia"/>
          <w:w w:val="95"/>
        </w:rPr>
        <w:t>y</w:t>
      </w:r>
      <w:r>
        <w:rPr>
          <w:rFonts w:ascii="Georgia" w:hAnsi="Georgia"/>
          <w:spacing w:val="-23"/>
          <w:w w:val="95"/>
        </w:rPr>
        <w:t> </w:t>
      </w:r>
      <w:r>
        <w:rPr>
          <w:rFonts w:ascii="Georgia" w:hAnsi="Georgia"/>
          <w:w w:val="95"/>
        </w:rPr>
        <w:t>humanización.</w:t>
      </w:r>
      <w:r>
        <w:rPr>
          <w:rFonts w:ascii="Georgia" w:hAnsi="Georgia"/>
          <w:spacing w:val="-23"/>
          <w:w w:val="95"/>
        </w:rPr>
        <w:t> </w:t>
      </w:r>
      <w:r>
        <w:rPr>
          <w:rFonts w:ascii="Georgia" w:hAnsi="Georgia"/>
          <w:w w:val="95"/>
        </w:rPr>
        <w:t>La</w:t>
      </w:r>
      <w:r>
        <w:rPr>
          <w:rFonts w:ascii="Georgia" w:hAnsi="Georgia"/>
          <w:spacing w:val="-23"/>
          <w:w w:val="95"/>
        </w:rPr>
        <w:t> </w:t>
      </w:r>
      <w:r>
        <w:rPr>
          <w:rFonts w:ascii="Georgia" w:hAnsi="Georgia"/>
          <w:w w:val="95"/>
        </w:rPr>
        <w:t>hominización</w:t>
      </w:r>
      <w:r>
        <w:rPr>
          <w:rFonts w:ascii="Georgia" w:hAnsi="Georgia"/>
          <w:spacing w:val="-23"/>
          <w:w w:val="95"/>
        </w:rPr>
        <w:t> </w:t>
      </w:r>
      <w:r>
        <w:rPr>
          <w:rFonts w:ascii="Georgia" w:hAnsi="Georgia"/>
          <w:w w:val="95"/>
        </w:rPr>
        <w:t>parece</w:t>
      </w:r>
      <w:r>
        <w:rPr>
          <w:rFonts w:ascii="Georgia" w:hAnsi="Georgia"/>
          <w:spacing w:val="-23"/>
          <w:w w:val="95"/>
        </w:rPr>
        <w:t> </w:t>
      </w:r>
      <w:r>
        <w:rPr>
          <w:rFonts w:ascii="Georgia" w:hAnsi="Georgia"/>
          <w:w w:val="95"/>
        </w:rPr>
        <w:t>un</w:t>
      </w:r>
      <w:r>
        <w:rPr>
          <w:rFonts w:ascii="Georgia" w:hAnsi="Georgia"/>
          <w:spacing w:val="-23"/>
          <w:w w:val="95"/>
        </w:rPr>
        <w:t> </w:t>
      </w:r>
      <w:r>
        <w:rPr>
          <w:rFonts w:ascii="Georgia" w:hAnsi="Georgia"/>
          <w:w w:val="95"/>
        </w:rPr>
        <w:t>tema</w:t>
      </w:r>
      <w:r>
        <w:rPr>
          <w:rFonts w:ascii="Georgia" w:hAnsi="Georgia"/>
          <w:spacing w:val="-23"/>
          <w:w w:val="95"/>
        </w:rPr>
        <w:t> </w:t>
      </w:r>
      <w:r>
        <w:rPr>
          <w:rFonts w:ascii="Georgia" w:hAnsi="Georgia"/>
          <w:w w:val="95"/>
        </w:rPr>
        <w:t>anacrónico,</w:t>
      </w:r>
      <w:r>
        <w:rPr>
          <w:rFonts w:ascii="Georgia" w:hAnsi="Georgia"/>
          <w:spacing w:val="-23"/>
          <w:w w:val="95"/>
        </w:rPr>
        <w:t> </w:t>
      </w:r>
      <w:r>
        <w:rPr>
          <w:rFonts w:ascii="Georgia" w:hAnsi="Georgia"/>
          <w:w w:val="95"/>
        </w:rPr>
        <w:t>de acuerdo</w:t>
      </w:r>
      <w:r>
        <w:rPr>
          <w:rFonts w:ascii="Georgia" w:hAnsi="Georgia"/>
          <w:spacing w:val="-17"/>
          <w:w w:val="95"/>
        </w:rPr>
        <w:t> </w:t>
      </w:r>
      <w:r>
        <w:rPr>
          <w:rFonts w:ascii="Georgia" w:hAnsi="Georgia"/>
          <w:w w:val="95"/>
        </w:rPr>
        <w:t>con</w:t>
      </w:r>
      <w:r>
        <w:rPr>
          <w:rFonts w:ascii="Georgia" w:hAnsi="Georgia"/>
          <w:spacing w:val="-17"/>
          <w:w w:val="95"/>
        </w:rPr>
        <w:t> </w:t>
      </w:r>
      <w:r>
        <w:rPr>
          <w:rFonts w:ascii="Georgia" w:hAnsi="Georgia"/>
          <w:w w:val="95"/>
        </w:rPr>
        <w:t>los</w:t>
      </w:r>
      <w:r>
        <w:rPr>
          <w:rFonts w:ascii="Georgia" w:hAnsi="Georgia"/>
          <w:spacing w:val="-17"/>
          <w:w w:val="95"/>
        </w:rPr>
        <w:t> </w:t>
      </w:r>
      <w:r>
        <w:rPr>
          <w:rFonts w:ascii="Georgia" w:hAnsi="Georgia"/>
          <w:w w:val="95"/>
        </w:rPr>
        <w:t>sofisticados</w:t>
      </w:r>
      <w:r>
        <w:rPr>
          <w:rFonts w:ascii="Georgia" w:hAnsi="Georgia"/>
          <w:spacing w:val="-17"/>
          <w:w w:val="95"/>
        </w:rPr>
        <w:t> </w:t>
      </w:r>
      <w:r>
        <w:rPr>
          <w:rFonts w:ascii="Georgia" w:hAnsi="Georgia"/>
          <w:w w:val="95"/>
        </w:rPr>
        <w:t>y</w:t>
      </w:r>
      <w:r>
        <w:rPr>
          <w:rFonts w:ascii="Georgia" w:hAnsi="Georgia"/>
          <w:spacing w:val="-17"/>
          <w:w w:val="95"/>
        </w:rPr>
        <w:t> </w:t>
      </w:r>
      <w:r>
        <w:rPr>
          <w:rFonts w:ascii="Georgia" w:hAnsi="Georgia"/>
          <w:w w:val="95"/>
        </w:rPr>
        <w:t>tecnificados</w:t>
      </w:r>
      <w:r>
        <w:rPr>
          <w:rFonts w:ascii="Georgia" w:hAnsi="Georgia"/>
          <w:spacing w:val="-16"/>
          <w:w w:val="95"/>
        </w:rPr>
        <w:t> </w:t>
      </w:r>
      <w:r>
        <w:rPr>
          <w:rFonts w:ascii="Georgia" w:hAnsi="Georgia"/>
          <w:w w:val="95"/>
        </w:rPr>
        <w:t>estilos</w:t>
      </w:r>
      <w:r>
        <w:rPr>
          <w:rFonts w:ascii="Georgia" w:hAnsi="Georgia"/>
          <w:spacing w:val="-17"/>
          <w:w w:val="95"/>
        </w:rPr>
        <w:t> </w:t>
      </w:r>
      <w:r>
        <w:rPr>
          <w:rFonts w:ascii="Georgia" w:hAnsi="Georgia"/>
          <w:w w:val="95"/>
        </w:rPr>
        <w:t>de</w:t>
      </w:r>
      <w:r>
        <w:rPr>
          <w:rFonts w:ascii="Georgia" w:hAnsi="Georgia"/>
          <w:spacing w:val="-17"/>
          <w:w w:val="95"/>
        </w:rPr>
        <w:t> </w:t>
      </w:r>
      <w:r>
        <w:rPr>
          <w:rFonts w:ascii="Georgia" w:hAnsi="Georgia"/>
          <w:w w:val="95"/>
        </w:rPr>
        <w:t>vida</w:t>
      </w:r>
      <w:r>
        <w:rPr>
          <w:rFonts w:ascii="Georgia" w:hAnsi="Georgia"/>
          <w:spacing w:val="-17"/>
          <w:w w:val="95"/>
        </w:rPr>
        <w:t> </w:t>
      </w:r>
      <w:r>
        <w:rPr>
          <w:rFonts w:ascii="Georgia" w:hAnsi="Georgia"/>
          <w:w w:val="95"/>
        </w:rPr>
        <w:t>actuales,</w:t>
      </w:r>
      <w:r>
        <w:rPr>
          <w:rFonts w:ascii="Georgia" w:hAnsi="Georgia"/>
          <w:spacing w:val="-17"/>
          <w:w w:val="95"/>
        </w:rPr>
        <w:t> </w:t>
      </w:r>
      <w:r>
        <w:rPr>
          <w:rFonts w:ascii="Georgia" w:hAnsi="Georgia"/>
          <w:w w:val="95"/>
        </w:rPr>
        <w:t>y</w:t>
      </w:r>
      <w:r>
        <w:rPr>
          <w:rFonts w:ascii="Georgia" w:hAnsi="Georgia"/>
          <w:spacing w:val="-17"/>
          <w:w w:val="95"/>
        </w:rPr>
        <w:t> </w:t>
      </w:r>
      <w:r>
        <w:rPr>
          <w:rFonts w:ascii="Georgia" w:hAnsi="Georgia"/>
          <w:w w:val="95"/>
        </w:rPr>
        <w:t>hablar</w:t>
      </w:r>
      <w:r>
        <w:rPr>
          <w:rFonts w:ascii="Georgia" w:hAnsi="Georgia"/>
          <w:spacing w:val="-16"/>
          <w:w w:val="95"/>
        </w:rPr>
        <w:t> </w:t>
      </w:r>
      <w:r>
        <w:rPr>
          <w:rFonts w:ascii="Georgia" w:hAnsi="Georgia"/>
          <w:w w:val="95"/>
        </w:rPr>
        <w:t>hoy </w:t>
      </w:r>
      <w:r>
        <w:rPr>
          <w:rFonts w:ascii="Georgia" w:hAnsi="Georgia"/>
          <w:w w:val="90"/>
        </w:rPr>
        <w:t>de</w:t>
      </w:r>
      <w:r>
        <w:rPr>
          <w:rFonts w:ascii="Georgia" w:hAnsi="Georgia"/>
          <w:spacing w:val="-12"/>
          <w:w w:val="90"/>
        </w:rPr>
        <w:t> </w:t>
      </w:r>
      <w:r>
        <w:rPr>
          <w:rFonts w:ascii="Georgia" w:hAnsi="Georgia"/>
          <w:w w:val="90"/>
        </w:rPr>
        <w:t>humanización</w:t>
      </w:r>
      <w:r>
        <w:rPr>
          <w:rFonts w:ascii="Georgia" w:hAnsi="Georgia"/>
          <w:spacing w:val="-11"/>
          <w:w w:val="90"/>
        </w:rPr>
        <w:t> </w:t>
      </w:r>
      <w:r>
        <w:rPr>
          <w:rFonts w:ascii="Georgia" w:hAnsi="Georgia"/>
          <w:w w:val="90"/>
        </w:rPr>
        <w:t>parece</w:t>
      </w:r>
      <w:r>
        <w:rPr>
          <w:rFonts w:ascii="Georgia" w:hAnsi="Georgia"/>
          <w:spacing w:val="-12"/>
          <w:w w:val="90"/>
        </w:rPr>
        <w:t> </w:t>
      </w:r>
      <w:r>
        <w:rPr>
          <w:rFonts w:ascii="Georgia" w:hAnsi="Georgia"/>
          <w:w w:val="90"/>
        </w:rPr>
        <w:t>un</w:t>
      </w:r>
      <w:r>
        <w:rPr>
          <w:rFonts w:ascii="Georgia" w:hAnsi="Georgia"/>
          <w:spacing w:val="-12"/>
          <w:w w:val="90"/>
        </w:rPr>
        <w:t> </w:t>
      </w:r>
      <w:r>
        <w:rPr>
          <w:rFonts w:ascii="Georgia" w:hAnsi="Georgia"/>
          <w:w w:val="90"/>
        </w:rPr>
        <w:t>tema</w:t>
      </w:r>
      <w:r>
        <w:rPr>
          <w:rFonts w:ascii="Georgia" w:hAnsi="Georgia"/>
          <w:spacing w:val="-11"/>
          <w:w w:val="90"/>
        </w:rPr>
        <w:t> </w:t>
      </w:r>
      <w:r>
        <w:rPr>
          <w:rFonts w:ascii="Georgia" w:hAnsi="Georgia"/>
          <w:w w:val="90"/>
        </w:rPr>
        <w:t>de</w:t>
      </w:r>
      <w:r>
        <w:rPr>
          <w:rFonts w:ascii="Georgia" w:hAnsi="Georgia"/>
          <w:spacing w:val="-12"/>
          <w:w w:val="90"/>
        </w:rPr>
        <w:t> </w:t>
      </w:r>
      <w:r>
        <w:rPr>
          <w:rFonts w:ascii="Georgia" w:hAnsi="Georgia"/>
          <w:w w:val="90"/>
        </w:rPr>
        <w:t>contenido</w:t>
      </w:r>
      <w:r>
        <w:rPr>
          <w:rFonts w:ascii="Georgia" w:hAnsi="Georgia"/>
          <w:spacing w:val="-12"/>
          <w:w w:val="90"/>
        </w:rPr>
        <w:t> </w:t>
      </w:r>
      <w:r>
        <w:rPr>
          <w:rFonts w:ascii="Georgia" w:hAnsi="Georgia"/>
          <w:w w:val="90"/>
        </w:rPr>
        <w:t>antropológico,</w:t>
      </w:r>
      <w:r>
        <w:rPr>
          <w:rFonts w:ascii="Georgia" w:hAnsi="Georgia"/>
          <w:spacing w:val="-12"/>
          <w:w w:val="90"/>
        </w:rPr>
        <w:t> </w:t>
      </w:r>
      <w:r>
        <w:rPr>
          <w:rFonts w:ascii="Georgia" w:hAnsi="Georgia"/>
          <w:w w:val="90"/>
        </w:rPr>
        <w:t>pero</w:t>
      </w:r>
      <w:r>
        <w:rPr>
          <w:rFonts w:ascii="Georgia" w:hAnsi="Georgia"/>
          <w:spacing w:val="-12"/>
          <w:w w:val="90"/>
        </w:rPr>
        <w:t> </w:t>
      </w:r>
      <w:r>
        <w:rPr>
          <w:rFonts w:ascii="Georgia" w:hAnsi="Georgia"/>
          <w:w w:val="90"/>
        </w:rPr>
        <w:t>sólo</w:t>
      </w:r>
      <w:r>
        <w:rPr>
          <w:rFonts w:ascii="Georgia" w:hAnsi="Georgia"/>
          <w:spacing w:val="-12"/>
          <w:w w:val="90"/>
        </w:rPr>
        <w:t> </w:t>
      </w:r>
      <w:r>
        <w:rPr>
          <w:rFonts w:ascii="Georgia" w:hAnsi="Georgia"/>
          <w:w w:val="90"/>
        </w:rPr>
        <w:t>a</w:t>
      </w:r>
      <w:r>
        <w:rPr>
          <w:rFonts w:ascii="Georgia" w:hAnsi="Georgia"/>
          <w:spacing w:val="-12"/>
          <w:w w:val="90"/>
        </w:rPr>
        <w:t> </w:t>
      </w:r>
      <w:r>
        <w:rPr>
          <w:rFonts w:ascii="Georgia" w:hAnsi="Georgia"/>
          <w:w w:val="90"/>
        </w:rPr>
        <w:t>partir</w:t>
      </w:r>
      <w:r>
        <w:rPr>
          <w:rFonts w:ascii="Georgia" w:hAnsi="Georgia"/>
          <w:spacing w:val="-11"/>
          <w:w w:val="90"/>
        </w:rPr>
        <w:t> </w:t>
      </w:r>
      <w:r>
        <w:rPr>
          <w:rFonts w:ascii="Georgia" w:hAnsi="Georgia"/>
          <w:w w:val="90"/>
        </w:rPr>
        <w:t>de su</w:t>
      </w:r>
      <w:r>
        <w:rPr>
          <w:rFonts w:ascii="Georgia" w:hAnsi="Georgia"/>
          <w:spacing w:val="-11"/>
          <w:w w:val="90"/>
        </w:rPr>
        <w:t> </w:t>
      </w:r>
      <w:r>
        <w:rPr>
          <w:rFonts w:ascii="Georgia" w:hAnsi="Georgia"/>
          <w:w w:val="90"/>
        </w:rPr>
        <w:t>antítesis</w:t>
      </w:r>
      <w:r>
        <w:rPr>
          <w:rFonts w:ascii="Georgia" w:hAnsi="Georgia"/>
          <w:spacing w:val="-11"/>
          <w:w w:val="90"/>
        </w:rPr>
        <w:t> </w:t>
      </w:r>
      <w:r>
        <w:rPr>
          <w:rFonts w:ascii="Georgia" w:hAnsi="Georgia"/>
          <w:w w:val="90"/>
        </w:rPr>
        <w:t>denominada</w:t>
      </w:r>
      <w:r>
        <w:rPr>
          <w:rFonts w:ascii="Georgia" w:hAnsi="Georgia"/>
          <w:spacing w:val="-11"/>
          <w:w w:val="90"/>
        </w:rPr>
        <w:t> </w:t>
      </w:r>
      <w:r>
        <w:rPr>
          <w:rFonts w:ascii="Georgia" w:hAnsi="Georgia"/>
          <w:w w:val="90"/>
        </w:rPr>
        <w:t>deshumanización,</w:t>
      </w:r>
      <w:r>
        <w:rPr>
          <w:rFonts w:ascii="Georgia" w:hAnsi="Georgia"/>
          <w:spacing w:val="-10"/>
          <w:w w:val="90"/>
        </w:rPr>
        <w:t> </w:t>
      </w:r>
      <w:r>
        <w:rPr>
          <w:rFonts w:ascii="Georgia" w:hAnsi="Georgia"/>
          <w:w w:val="90"/>
        </w:rPr>
        <w:t>dados</w:t>
      </w:r>
      <w:r>
        <w:rPr>
          <w:rFonts w:ascii="Georgia" w:hAnsi="Georgia"/>
          <w:spacing w:val="-11"/>
          <w:w w:val="90"/>
        </w:rPr>
        <w:t> </w:t>
      </w:r>
      <w:r>
        <w:rPr>
          <w:rFonts w:ascii="Georgia" w:hAnsi="Georgia"/>
          <w:w w:val="90"/>
        </w:rPr>
        <w:t>los</w:t>
      </w:r>
      <w:r>
        <w:rPr>
          <w:rFonts w:ascii="Georgia" w:hAnsi="Georgia"/>
          <w:spacing w:val="-11"/>
          <w:w w:val="90"/>
        </w:rPr>
        <w:t> </w:t>
      </w:r>
      <w:r>
        <w:rPr>
          <w:rFonts w:ascii="Georgia" w:hAnsi="Georgia"/>
          <w:w w:val="90"/>
        </w:rPr>
        <w:t>estilos</w:t>
      </w:r>
      <w:r>
        <w:rPr>
          <w:rFonts w:ascii="Georgia" w:hAnsi="Georgia"/>
          <w:spacing w:val="-11"/>
          <w:w w:val="90"/>
        </w:rPr>
        <w:t> </w:t>
      </w:r>
      <w:r>
        <w:rPr>
          <w:rFonts w:ascii="Georgia" w:hAnsi="Georgia"/>
          <w:w w:val="90"/>
        </w:rPr>
        <w:t>artificiales</w:t>
      </w:r>
      <w:r>
        <w:rPr>
          <w:rFonts w:ascii="Georgia" w:hAnsi="Georgia"/>
          <w:spacing w:val="-11"/>
          <w:w w:val="90"/>
        </w:rPr>
        <w:t> </w:t>
      </w:r>
      <w:r>
        <w:rPr>
          <w:rFonts w:ascii="Georgia" w:hAnsi="Georgia"/>
          <w:w w:val="90"/>
        </w:rPr>
        <w:t>y</w:t>
      </w:r>
      <w:r>
        <w:rPr>
          <w:rFonts w:ascii="Georgia" w:hAnsi="Georgia"/>
          <w:spacing w:val="-11"/>
          <w:w w:val="90"/>
        </w:rPr>
        <w:t> </w:t>
      </w:r>
      <w:r>
        <w:rPr>
          <w:rFonts w:ascii="Georgia" w:hAnsi="Georgia"/>
          <w:w w:val="90"/>
        </w:rPr>
        <w:t>virtuales </w:t>
      </w:r>
      <w:r>
        <w:rPr>
          <w:rFonts w:ascii="Georgia" w:hAnsi="Georgia"/>
          <w:w w:val="95"/>
        </w:rPr>
        <w:t>en</w:t>
      </w:r>
      <w:r>
        <w:rPr>
          <w:rFonts w:ascii="Georgia" w:hAnsi="Georgia"/>
          <w:spacing w:val="-30"/>
          <w:w w:val="95"/>
        </w:rPr>
        <w:t> </w:t>
      </w:r>
      <w:r>
        <w:rPr>
          <w:rFonts w:ascii="Georgia" w:hAnsi="Georgia"/>
          <w:w w:val="95"/>
        </w:rPr>
        <w:t>los</w:t>
      </w:r>
      <w:r>
        <w:rPr>
          <w:rFonts w:ascii="Georgia" w:hAnsi="Georgia"/>
          <w:spacing w:val="-30"/>
          <w:w w:val="95"/>
        </w:rPr>
        <w:t> </w:t>
      </w:r>
      <w:r>
        <w:rPr>
          <w:rFonts w:ascii="Georgia" w:hAnsi="Georgia"/>
          <w:w w:val="95"/>
        </w:rPr>
        <w:t>que</w:t>
      </w:r>
      <w:r>
        <w:rPr>
          <w:rFonts w:ascii="Georgia" w:hAnsi="Georgia"/>
          <w:spacing w:val="-30"/>
          <w:w w:val="95"/>
        </w:rPr>
        <w:t> </w:t>
      </w:r>
      <w:r>
        <w:rPr>
          <w:rFonts w:ascii="Georgia" w:hAnsi="Georgia"/>
          <w:w w:val="95"/>
        </w:rPr>
        <w:t>se</w:t>
      </w:r>
      <w:r>
        <w:rPr>
          <w:rFonts w:ascii="Georgia" w:hAnsi="Georgia"/>
          <w:spacing w:val="-30"/>
          <w:w w:val="95"/>
        </w:rPr>
        <w:t> </w:t>
      </w:r>
      <w:r>
        <w:rPr>
          <w:rFonts w:ascii="Georgia" w:hAnsi="Georgia"/>
          <w:w w:val="95"/>
        </w:rPr>
        <w:t>desenvuelve</w:t>
      </w:r>
      <w:r>
        <w:rPr>
          <w:rFonts w:ascii="Georgia" w:hAnsi="Georgia"/>
          <w:spacing w:val="-29"/>
          <w:w w:val="95"/>
        </w:rPr>
        <w:t> </w:t>
      </w:r>
      <w:r>
        <w:rPr>
          <w:rFonts w:ascii="Georgia" w:hAnsi="Georgia"/>
          <w:w w:val="95"/>
        </w:rPr>
        <w:t>la</w:t>
      </w:r>
      <w:r>
        <w:rPr>
          <w:rFonts w:ascii="Georgia" w:hAnsi="Georgia"/>
          <w:spacing w:val="-30"/>
          <w:w w:val="95"/>
        </w:rPr>
        <w:t> </w:t>
      </w:r>
      <w:r>
        <w:rPr>
          <w:rFonts w:ascii="Georgia" w:hAnsi="Georgia"/>
          <w:w w:val="95"/>
        </w:rPr>
        <w:t>vida</w:t>
      </w:r>
      <w:r>
        <w:rPr>
          <w:rFonts w:ascii="Georgia" w:hAnsi="Georgia"/>
          <w:spacing w:val="-30"/>
          <w:w w:val="95"/>
        </w:rPr>
        <w:t> </w:t>
      </w:r>
      <w:r>
        <w:rPr>
          <w:rFonts w:ascii="Georgia" w:hAnsi="Georgia"/>
          <w:w w:val="95"/>
        </w:rPr>
        <w:t>social</w:t>
      </w:r>
      <w:r>
        <w:rPr>
          <w:rFonts w:ascii="Georgia" w:hAnsi="Georgia"/>
          <w:spacing w:val="-30"/>
          <w:w w:val="95"/>
        </w:rPr>
        <w:t> </w:t>
      </w:r>
      <w:r>
        <w:rPr>
          <w:rFonts w:ascii="Georgia" w:hAnsi="Georgia"/>
          <w:w w:val="95"/>
        </w:rPr>
        <w:t>de</w:t>
      </w:r>
      <w:r>
        <w:rPr>
          <w:rFonts w:ascii="Georgia" w:hAnsi="Georgia"/>
          <w:spacing w:val="-30"/>
          <w:w w:val="95"/>
        </w:rPr>
        <w:t> </w:t>
      </w:r>
      <w:r>
        <w:rPr>
          <w:rFonts w:ascii="Georgia" w:hAnsi="Georgia"/>
          <w:w w:val="95"/>
        </w:rPr>
        <w:t>numerosos</w:t>
      </w:r>
      <w:r>
        <w:rPr>
          <w:rFonts w:ascii="Georgia" w:hAnsi="Georgia"/>
          <w:spacing w:val="-30"/>
          <w:w w:val="95"/>
        </w:rPr>
        <w:t> </w:t>
      </w:r>
      <w:r>
        <w:rPr>
          <w:rFonts w:ascii="Georgia" w:hAnsi="Georgia"/>
          <w:w w:val="95"/>
        </w:rPr>
        <w:t>colectivos.</w:t>
      </w:r>
    </w:p>
    <w:p>
      <w:pPr>
        <w:pStyle w:val="BodyText"/>
        <w:spacing w:line="249" w:lineRule="auto"/>
        <w:ind w:left="1553" w:right="1551" w:firstLine="283"/>
        <w:jc w:val="both"/>
        <w:rPr>
          <w:rFonts w:ascii="Georgia" w:hAnsi="Georgia"/>
        </w:rPr>
      </w:pPr>
      <w:r>
        <w:rPr>
          <w:rFonts w:ascii="Georgia" w:hAnsi="Georgia"/>
          <w:w w:val="95"/>
        </w:rPr>
        <w:t>La</w:t>
      </w:r>
      <w:r>
        <w:rPr>
          <w:rFonts w:ascii="Georgia" w:hAnsi="Georgia"/>
          <w:spacing w:val="-7"/>
          <w:w w:val="95"/>
        </w:rPr>
        <w:t> </w:t>
      </w:r>
      <w:r>
        <w:rPr>
          <w:rFonts w:ascii="Georgia" w:hAnsi="Georgia"/>
          <w:w w:val="95"/>
        </w:rPr>
        <w:t>teoría</w:t>
      </w:r>
      <w:r>
        <w:rPr>
          <w:rFonts w:ascii="Georgia" w:hAnsi="Georgia"/>
          <w:spacing w:val="-7"/>
          <w:w w:val="95"/>
        </w:rPr>
        <w:t> </w:t>
      </w:r>
      <w:r>
        <w:rPr>
          <w:rFonts w:ascii="Georgia" w:hAnsi="Georgia"/>
          <w:w w:val="95"/>
        </w:rPr>
        <w:t>del</w:t>
      </w:r>
      <w:r>
        <w:rPr>
          <w:rFonts w:ascii="Georgia" w:hAnsi="Georgia"/>
          <w:spacing w:val="-7"/>
          <w:w w:val="95"/>
        </w:rPr>
        <w:t> </w:t>
      </w:r>
      <w:r>
        <w:rPr>
          <w:rFonts w:ascii="Georgia" w:hAnsi="Georgia"/>
          <w:w w:val="95"/>
        </w:rPr>
        <w:t>conocimiento</w:t>
      </w:r>
      <w:r>
        <w:rPr>
          <w:rFonts w:ascii="Georgia" w:hAnsi="Georgia"/>
          <w:spacing w:val="-8"/>
          <w:w w:val="95"/>
        </w:rPr>
        <w:t> </w:t>
      </w:r>
      <w:r>
        <w:rPr>
          <w:rFonts w:ascii="Georgia" w:hAnsi="Georgia"/>
          <w:w w:val="95"/>
        </w:rPr>
        <w:t>antropológico</w:t>
      </w:r>
      <w:r>
        <w:rPr>
          <w:rFonts w:ascii="Georgia" w:hAnsi="Georgia"/>
          <w:spacing w:val="-8"/>
          <w:w w:val="95"/>
        </w:rPr>
        <w:t> </w:t>
      </w:r>
      <w:r>
        <w:rPr>
          <w:rFonts w:ascii="Georgia" w:hAnsi="Georgia"/>
          <w:w w:val="95"/>
        </w:rPr>
        <w:t>como</w:t>
      </w:r>
      <w:r>
        <w:rPr>
          <w:rFonts w:ascii="Georgia" w:hAnsi="Georgia"/>
          <w:spacing w:val="-8"/>
          <w:w w:val="95"/>
        </w:rPr>
        <w:t> </w:t>
      </w:r>
      <w:r>
        <w:rPr>
          <w:rFonts w:ascii="Georgia" w:hAnsi="Georgia"/>
          <w:w w:val="95"/>
        </w:rPr>
        <w:t>teoría</w:t>
      </w:r>
      <w:r>
        <w:rPr>
          <w:rFonts w:ascii="Georgia" w:hAnsi="Georgia"/>
          <w:spacing w:val="-7"/>
          <w:w w:val="95"/>
        </w:rPr>
        <w:t> </w:t>
      </w:r>
      <w:r>
        <w:rPr>
          <w:rFonts w:ascii="Georgia" w:hAnsi="Georgia"/>
          <w:w w:val="95"/>
        </w:rPr>
        <w:t>de</w:t>
      </w:r>
      <w:r>
        <w:rPr>
          <w:rFonts w:ascii="Georgia" w:hAnsi="Georgia"/>
          <w:spacing w:val="-7"/>
          <w:w w:val="95"/>
        </w:rPr>
        <w:t> </w:t>
      </w:r>
      <w:r>
        <w:rPr>
          <w:rFonts w:ascii="Georgia" w:hAnsi="Georgia"/>
          <w:w w:val="95"/>
        </w:rPr>
        <w:t>la</w:t>
      </w:r>
      <w:r>
        <w:rPr>
          <w:rFonts w:ascii="Georgia" w:hAnsi="Georgia"/>
          <w:spacing w:val="-7"/>
          <w:w w:val="95"/>
        </w:rPr>
        <w:t> </w:t>
      </w:r>
      <w:r>
        <w:rPr>
          <w:rFonts w:ascii="Georgia" w:hAnsi="Georgia"/>
          <w:w w:val="95"/>
        </w:rPr>
        <w:t>sociedad</w:t>
      </w:r>
      <w:r>
        <w:rPr>
          <w:rFonts w:ascii="Georgia" w:hAnsi="Georgia"/>
          <w:spacing w:val="-8"/>
          <w:w w:val="95"/>
        </w:rPr>
        <w:t> </w:t>
      </w:r>
      <w:r>
        <w:rPr>
          <w:rFonts w:ascii="Georgia" w:hAnsi="Georgia"/>
          <w:w w:val="95"/>
        </w:rPr>
        <w:t>sufrió la</w:t>
      </w:r>
      <w:r>
        <w:rPr>
          <w:rFonts w:ascii="Georgia" w:hAnsi="Georgia"/>
          <w:spacing w:val="-22"/>
          <w:w w:val="95"/>
        </w:rPr>
        <w:t> </w:t>
      </w:r>
      <w:r>
        <w:rPr>
          <w:rFonts w:ascii="Georgia" w:hAnsi="Georgia"/>
          <w:w w:val="95"/>
        </w:rPr>
        <w:t>misma</w:t>
      </w:r>
      <w:r>
        <w:rPr>
          <w:rFonts w:ascii="Georgia" w:hAnsi="Georgia"/>
          <w:spacing w:val="-22"/>
          <w:w w:val="95"/>
        </w:rPr>
        <w:t> </w:t>
      </w:r>
      <w:r>
        <w:rPr>
          <w:rFonts w:ascii="Georgia" w:hAnsi="Georgia"/>
          <w:w w:val="95"/>
        </w:rPr>
        <w:t>especialización</w:t>
      </w:r>
      <w:r>
        <w:rPr>
          <w:rFonts w:ascii="Georgia" w:hAnsi="Georgia"/>
          <w:spacing w:val="-22"/>
          <w:w w:val="95"/>
        </w:rPr>
        <w:t> </w:t>
      </w:r>
      <w:r>
        <w:rPr>
          <w:rFonts w:ascii="Georgia" w:hAnsi="Georgia"/>
          <w:w w:val="95"/>
        </w:rPr>
        <w:t>y</w:t>
      </w:r>
      <w:r>
        <w:rPr>
          <w:rFonts w:ascii="Georgia" w:hAnsi="Georgia"/>
          <w:spacing w:val="-22"/>
          <w:w w:val="95"/>
        </w:rPr>
        <w:t> </w:t>
      </w:r>
      <w:r>
        <w:rPr>
          <w:rFonts w:ascii="Georgia" w:hAnsi="Georgia"/>
          <w:w w:val="95"/>
        </w:rPr>
        <w:t>atomización</w:t>
      </w:r>
      <w:r>
        <w:rPr>
          <w:rFonts w:ascii="Georgia" w:hAnsi="Georgia"/>
          <w:spacing w:val="-22"/>
          <w:w w:val="95"/>
        </w:rPr>
        <w:t> </w:t>
      </w:r>
      <w:r>
        <w:rPr>
          <w:rFonts w:ascii="Georgia" w:hAnsi="Georgia"/>
          <w:w w:val="95"/>
        </w:rPr>
        <w:t>que</w:t>
      </w:r>
      <w:r>
        <w:rPr>
          <w:rFonts w:ascii="Georgia" w:hAnsi="Georgia"/>
          <w:spacing w:val="-22"/>
          <w:w w:val="95"/>
        </w:rPr>
        <w:t> </w:t>
      </w:r>
      <w:r>
        <w:rPr>
          <w:rFonts w:ascii="Georgia" w:hAnsi="Georgia"/>
          <w:w w:val="95"/>
        </w:rPr>
        <w:t>buena</w:t>
      </w:r>
      <w:r>
        <w:rPr>
          <w:rFonts w:ascii="Georgia" w:hAnsi="Georgia"/>
          <w:spacing w:val="-22"/>
          <w:w w:val="95"/>
        </w:rPr>
        <w:t> </w:t>
      </w:r>
      <w:r>
        <w:rPr>
          <w:rFonts w:ascii="Georgia" w:hAnsi="Georgia"/>
          <w:w w:val="95"/>
        </w:rPr>
        <w:t>parte</w:t>
      </w:r>
      <w:r>
        <w:rPr>
          <w:rFonts w:ascii="Georgia" w:hAnsi="Georgia"/>
          <w:spacing w:val="-22"/>
          <w:w w:val="95"/>
        </w:rPr>
        <w:t> </w:t>
      </w:r>
      <w:r>
        <w:rPr>
          <w:rFonts w:ascii="Georgia" w:hAnsi="Georgia"/>
          <w:w w:val="95"/>
        </w:rPr>
        <w:t>del</w:t>
      </w:r>
      <w:r>
        <w:rPr>
          <w:rFonts w:ascii="Georgia" w:hAnsi="Georgia"/>
          <w:spacing w:val="-22"/>
          <w:w w:val="95"/>
        </w:rPr>
        <w:t> </w:t>
      </w:r>
      <w:r>
        <w:rPr>
          <w:rFonts w:ascii="Georgia" w:hAnsi="Georgia"/>
          <w:w w:val="95"/>
        </w:rPr>
        <w:t>conocimiento</w:t>
      </w:r>
      <w:r>
        <w:rPr>
          <w:rFonts w:ascii="Georgia" w:hAnsi="Georgia"/>
          <w:spacing w:val="-22"/>
          <w:w w:val="95"/>
        </w:rPr>
        <w:t> </w:t>
      </w:r>
      <w:r>
        <w:rPr>
          <w:rFonts w:ascii="Georgia" w:hAnsi="Georgia"/>
          <w:w w:val="95"/>
        </w:rPr>
        <w:t>cien- tífico</w:t>
      </w:r>
      <w:r>
        <w:rPr>
          <w:rFonts w:ascii="Georgia" w:hAnsi="Georgia"/>
          <w:spacing w:val="-12"/>
          <w:w w:val="95"/>
        </w:rPr>
        <w:t> </w:t>
      </w:r>
      <w:r>
        <w:rPr>
          <w:rFonts w:ascii="Georgia" w:hAnsi="Georgia"/>
          <w:w w:val="95"/>
        </w:rPr>
        <w:t>del</w:t>
      </w:r>
      <w:r>
        <w:rPr>
          <w:rFonts w:ascii="Georgia" w:hAnsi="Georgia"/>
          <w:spacing w:val="-12"/>
          <w:w w:val="95"/>
        </w:rPr>
        <w:t> </w:t>
      </w:r>
      <w:r>
        <w:rPr>
          <w:rFonts w:ascii="Georgia" w:hAnsi="Georgia"/>
          <w:w w:val="95"/>
        </w:rPr>
        <w:t>siglo</w:t>
      </w:r>
      <w:r>
        <w:rPr>
          <w:rFonts w:ascii="Georgia" w:hAnsi="Georgia"/>
          <w:spacing w:val="-12"/>
          <w:w w:val="95"/>
        </w:rPr>
        <w:t> </w:t>
      </w:r>
      <w:r>
        <w:rPr>
          <w:w w:val="95"/>
          <w:sz w:val="17"/>
        </w:rPr>
        <w:t>xx</w:t>
      </w:r>
      <w:r>
        <w:rPr>
          <w:rFonts w:ascii="Georgia" w:hAnsi="Georgia"/>
          <w:w w:val="95"/>
        </w:rPr>
        <w:t>;</w:t>
      </w:r>
      <w:r>
        <w:rPr>
          <w:rFonts w:ascii="Georgia" w:hAnsi="Georgia"/>
          <w:spacing w:val="-12"/>
          <w:w w:val="95"/>
        </w:rPr>
        <w:t> </w:t>
      </w:r>
      <w:r>
        <w:rPr>
          <w:rFonts w:ascii="Georgia" w:hAnsi="Georgia"/>
          <w:w w:val="95"/>
        </w:rPr>
        <w:t>en</w:t>
      </w:r>
      <w:r>
        <w:rPr>
          <w:rFonts w:ascii="Georgia" w:hAnsi="Georgia"/>
          <w:spacing w:val="-12"/>
          <w:w w:val="95"/>
        </w:rPr>
        <w:t> </w:t>
      </w:r>
      <w:r>
        <w:rPr>
          <w:rFonts w:ascii="Georgia" w:hAnsi="Georgia"/>
          <w:w w:val="95"/>
        </w:rPr>
        <w:t>esta</w:t>
      </w:r>
      <w:r>
        <w:rPr>
          <w:rFonts w:ascii="Georgia" w:hAnsi="Georgia"/>
          <w:spacing w:val="-12"/>
          <w:w w:val="95"/>
        </w:rPr>
        <w:t> </w:t>
      </w:r>
      <w:r>
        <w:rPr>
          <w:rFonts w:ascii="Georgia" w:hAnsi="Georgia"/>
          <w:w w:val="95"/>
        </w:rPr>
        <w:t>mutación</w:t>
      </w:r>
      <w:r>
        <w:rPr>
          <w:rFonts w:ascii="Georgia" w:hAnsi="Georgia"/>
          <w:spacing w:val="-12"/>
          <w:w w:val="95"/>
        </w:rPr>
        <w:t> </w:t>
      </w:r>
      <w:r>
        <w:rPr>
          <w:rFonts w:ascii="Georgia" w:hAnsi="Georgia"/>
          <w:w w:val="95"/>
        </w:rPr>
        <w:t>disciplinaria,</w:t>
      </w:r>
      <w:r>
        <w:rPr>
          <w:rFonts w:ascii="Georgia" w:hAnsi="Georgia"/>
          <w:spacing w:val="-12"/>
          <w:w w:val="95"/>
        </w:rPr>
        <w:t> </w:t>
      </w:r>
      <w:r>
        <w:rPr>
          <w:rFonts w:ascii="Georgia" w:hAnsi="Georgia"/>
          <w:w w:val="95"/>
        </w:rPr>
        <w:t>la</w:t>
      </w:r>
      <w:r>
        <w:rPr>
          <w:rFonts w:ascii="Georgia" w:hAnsi="Georgia"/>
          <w:spacing w:val="-12"/>
          <w:w w:val="95"/>
        </w:rPr>
        <w:t> </w:t>
      </w:r>
      <w:r>
        <w:rPr>
          <w:rFonts w:ascii="Georgia" w:hAnsi="Georgia"/>
          <w:w w:val="95"/>
        </w:rPr>
        <w:t>constante</w:t>
      </w:r>
      <w:r>
        <w:rPr>
          <w:rFonts w:ascii="Georgia" w:hAnsi="Georgia"/>
          <w:spacing w:val="-12"/>
          <w:w w:val="95"/>
        </w:rPr>
        <w:t> </w:t>
      </w:r>
      <w:r>
        <w:rPr>
          <w:rFonts w:ascii="Georgia" w:hAnsi="Georgia"/>
          <w:w w:val="95"/>
        </w:rPr>
        <w:t>antropológica</w:t>
      </w:r>
      <w:r>
        <w:rPr>
          <w:rFonts w:ascii="Georgia" w:hAnsi="Georgia"/>
          <w:spacing w:val="-12"/>
          <w:w w:val="95"/>
        </w:rPr>
        <w:t> </w:t>
      </w:r>
      <w:r>
        <w:rPr>
          <w:rFonts w:ascii="Georgia" w:hAnsi="Georgia"/>
          <w:w w:val="95"/>
        </w:rPr>
        <w:t>ha residido</w:t>
      </w:r>
      <w:r>
        <w:rPr>
          <w:rFonts w:ascii="Georgia" w:hAnsi="Georgia"/>
          <w:spacing w:val="-16"/>
          <w:w w:val="95"/>
        </w:rPr>
        <w:t> </w:t>
      </w:r>
      <w:r>
        <w:rPr>
          <w:rFonts w:ascii="Georgia" w:hAnsi="Georgia"/>
          <w:w w:val="95"/>
        </w:rPr>
        <w:t>en</w:t>
      </w:r>
      <w:r>
        <w:rPr>
          <w:rFonts w:ascii="Georgia" w:hAnsi="Georgia"/>
          <w:spacing w:val="-16"/>
          <w:w w:val="95"/>
        </w:rPr>
        <w:t> </w:t>
      </w:r>
      <w:r>
        <w:rPr>
          <w:rFonts w:ascii="Georgia" w:hAnsi="Georgia"/>
          <w:w w:val="95"/>
        </w:rPr>
        <w:t>la</w:t>
      </w:r>
      <w:r>
        <w:rPr>
          <w:rFonts w:ascii="Georgia" w:hAnsi="Georgia"/>
          <w:spacing w:val="-16"/>
          <w:w w:val="95"/>
        </w:rPr>
        <w:t> </w:t>
      </w:r>
      <w:r>
        <w:rPr>
          <w:rFonts w:ascii="Georgia" w:hAnsi="Georgia"/>
          <w:w w:val="95"/>
        </w:rPr>
        <w:t>persistencia</w:t>
      </w:r>
      <w:r>
        <w:rPr>
          <w:rFonts w:ascii="Georgia" w:hAnsi="Georgia"/>
          <w:spacing w:val="-15"/>
          <w:w w:val="95"/>
        </w:rPr>
        <w:t> </w:t>
      </w:r>
      <w:r>
        <w:rPr>
          <w:rFonts w:ascii="Georgia" w:hAnsi="Georgia"/>
          <w:w w:val="95"/>
        </w:rPr>
        <w:t>por</w:t>
      </w:r>
      <w:r>
        <w:rPr>
          <w:rFonts w:ascii="Georgia" w:hAnsi="Georgia"/>
          <w:spacing w:val="-16"/>
          <w:w w:val="95"/>
        </w:rPr>
        <w:t> </w:t>
      </w:r>
      <w:r>
        <w:rPr>
          <w:rFonts w:ascii="Georgia" w:hAnsi="Georgia"/>
          <w:w w:val="95"/>
        </w:rPr>
        <w:t>el</w:t>
      </w:r>
      <w:r>
        <w:rPr>
          <w:rFonts w:ascii="Georgia" w:hAnsi="Georgia"/>
          <w:spacing w:val="-16"/>
          <w:w w:val="95"/>
        </w:rPr>
        <w:t> </w:t>
      </w:r>
      <w:r>
        <w:rPr>
          <w:rFonts w:ascii="Georgia" w:hAnsi="Georgia"/>
          <w:w w:val="95"/>
        </w:rPr>
        <w:t>empleo</w:t>
      </w:r>
      <w:r>
        <w:rPr>
          <w:rFonts w:ascii="Georgia" w:hAnsi="Georgia"/>
          <w:spacing w:val="-16"/>
          <w:w w:val="95"/>
        </w:rPr>
        <w:t> </w:t>
      </w:r>
      <w:r>
        <w:rPr>
          <w:rFonts w:ascii="Georgia" w:hAnsi="Georgia"/>
          <w:w w:val="95"/>
        </w:rPr>
        <w:t>del</w:t>
      </w:r>
      <w:r>
        <w:rPr>
          <w:rFonts w:ascii="Georgia" w:hAnsi="Georgia"/>
          <w:spacing w:val="-15"/>
          <w:w w:val="95"/>
        </w:rPr>
        <w:t> </w:t>
      </w:r>
      <w:r>
        <w:rPr>
          <w:rFonts w:ascii="Georgia" w:hAnsi="Georgia"/>
          <w:w w:val="95"/>
        </w:rPr>
        <w:t>método</w:t>
      </w:r>
      <w:r>
        <w:rPr>
          <w:rFonts w:ascii="Georgia" w:hAnsi="Georgia"/>
          <w:spacing w:val="-16"/>
          <w:w w:val="95"/>
        </w:rPr>
        <w:t> </w:t>
      </w:r>
      <w:r>
        <w:rPr>
          <w:rFonts w:ascii="Georgia" w:hAnsi="Georgia"/>
          <w:w w:val="95"/>
        </w:rPr>
        <w:t>etnográfico,</w:t>
      </w:r>
      <w:r>
        <w:rPr>
          <w:rFonts w:ascii="Georgia" w:hAnsi="Georgia"/>
          <w:spacing w:val="-15"/>
          <w:w w:val="95"/>
        </w:rPr>
        <w:t> </w:t>
      </w:r>
      <w:r>
        <w:rPr>
          <w:rFonts w:ascii="Georgia" w:hAnsi="Georgia"/>
          <w:w w:val="95"/>
        </w:rPr>
        <w:t>aunque</w:t>
      </w:r>
      <w:r>
        <w:rPr>
          <w:rFonts w:ascii="Georgia" w:hAnsi="Georgia"/>
          <w:spacing w:val="-15"/>
          <w:w w:val="95"/>
        </w:rPr>
        <w:t> </w:t>
      </w:r>
      <w:r>
        <w:rPr>
          <w:rFonts w:ascii="Georgia" w:hAnsi="Georgia"/>
          <w:w w:val="95"/>
        </w:rPr>
        <w:t>para- dójicamente</w:t>
      </w:r>
      <w:r>
        <w:rPr>
          <w:rFonts w:ascii="Georgia" w:hAnsi="Georgia"/>
          <w:spacing w:val="-20"/>
          <w:w w:val="95"/>
        </w:rPr>
        <w:t> </w:t>
      </w:r>
      <w:r>
        <w:rPr>
          <w:rFonts w:ascii="Georgia" w:hAnsi="Georgia"/>
          <w:w w:val="95"/>
        </w:rPr>
        <w:t>la</w:t>
      </w:r>
      <w:r>
        <w:rPr>
          <w:rFonts w:ascii="Georgia" w:hAnsi="Georgia"/>
          <w:spacing w:val="-21"/>
          <w:w w:val="95"/>
        </w:rPr>
        <w:t> </w:t>
      </w:r>
      <w:r>
        <w:rPr>
          <w:rFonts w:ascii="Georgia" w:hAnsi="Georgia"/>
          <w:w w:val="95"/>
        </w:rPr>
        <w:t>observación</w:t>
      </w:r>
      <w:r>
        <w:rPr>
          <w:rFonts w:ascii="Georgia" w:hAnsi="Georgia"/>
          <w:spacing w:val="-21"/>
          <w:w w:val="95"/>
        </w:rPr>
        <w:t> </w:t>
      </w:r>
      <w:r>
        <w:rPr>
          <w:rFonts w:ascii="Georgia" w:hAnsi="Georgia"/>
          <w:w w:val="95"/>
        </w:rPr>
        <w:t>etnográfica</w:t>
      </w:r>
      <w:r>
        <w:rPr>
          <w:rFonts w:ascii="Georgia" w:hAnsi="Georgia"/>
          <w:spacing w:val="-21"/>
          <w:w w:val="95"/>
        </w:rPr>
        <w:t> </w:t>
      </w:r>
      <w:r>
        <w:rPr>
          <w:rFonts w:ascii="Georgia" w:hAnsi="Georgia"/>
          <w:w w:val="95"/>
        </w:rPr>
        <w:t>no</w:t>
      </w:r>
      <w:r>
        <w:rPr>
          <w:rFonts w:ascii="Georgia" w:hAnsi="Georgia"/>
          <w:spacing w:val="-21"/>
          <w:w w:val="95"/>
        </w:rPr>
        <w:t> </w:t>
      </w:r>
      <w:r>
        <w:rPr>
          <w:rFonts w:ascii="Georgia" w:hAnsi="Georgia"/>
          <w:w w:val="95"/>
        </w:rPr>
        <w:t>es</w:t>
      </w:r>
      <w:r>
        <w:rPr>
          <w:rFonts w:ascii="Georgia" w:hAnsi="Georgia"/>
          <w:spacing w:val="-21"/>
          <w:w w:val="95"/>
        </w:rPr>
        <w:t> </w:t>
      </w:r>
      <w:r>
        <w:rPr>
          <w:rFonts w:ascii="Georgia" w:hAnsi="Georgia"/>
          <w:w w:val="95"/>
        </w:rPr>
        <w:t>más</w:t>
      </w:r>
      <w:r>
        <w:rPr>
          <w:rFonts w:ascii="Georgia" w:hAnsi="Georgia"/>
          <w:spacing w:val="-21"/>
          <w:w w:val="95"/>
        </w:rPr>
        <w:t> </w:t>
      </w:r>
      <w:r>
        <w:rPr>
          <w:rFonts w:ascii="Georgia" w:hAnsi="Georgia"/>
          <w:w w:val="95"/>
        </w:rPr>
        <w:t>propiedad</w:t>
      </w:r>
      <w:r>
        <w:rPr>
          <w:rFonts w:ascii="Georgia" w:hAnsi="Georgia"/>
          <w:spacing w:val="-21"/>
          <w:w w:val="95"/>
        </w:rPr>
        <w:t> </w:t>
      </w:r>
      <w:r>
        <w:rPr>
          <w:rFonts w:ascii="Georgia" w:hAnsi="Georgia"/>
          <w:w w:val="95"/>
        </w:rPr>
        <w:t>de</w:t>
      </w:r>
      <w:r>
        <w:rPr>
          <w:rFonts w:ascii="Georgia" w:hAnsi="Georgia"/>
          <w:spacing w:val="-21"/>
          <w:w w:val="95"/>
        </w:rPr>
        <w:t> </w:t>
      </w:r>
      <w:r>
        <w:rPr>
          <w:rFonts w:ascii="Georgia" w:hAnsi="Georgia"/>
          <w:w w:val="95"/>
        </w:rPr>
        <w:t>ésta.</w:t>
      </w:r>
      <w:r>
        <w:rPr>
          <w:rFonts w:ascii="Georgia" w:hAnsi="Georgia"/>
          <w:spacing w:val="-21"/>
          <w:w w:val="95"/>
        </w:rPr>
        <w:t> </w:t>
      </w:r>
      <w:r>
        <w:rPr>
          <w:rFonts w:ascii="Georgia" w:hAnsi="Georgia"/>
          <w:w w:val="95"/>
        </w:rPr>
        <w:t>Ahora</w:t>
      </w:r>
      <w:r>
        <w:rPr>
          <w:rFonts w:ascii="Georgia" w:hAnsi="Georgia"/>
          <w:spacing w:val="-21"/>
          <w:w w:val="95"/>
        </w:rPr>
        <w:t> </w:t>
      </w:r>
      <w:r>
        <w:rPr>
          <w:rFonts w:ascii="Georgia" w:hAnsi="Georgia"/>
          <w:w w:val="95"/>
        </w:rPr>
        <w:t>hay tantas</w:t>
      </w:r>
      <w:r>
        <w:rPr>
          <w:rFonts w:ascii="Georgia" w:hAnsi="Georgia"/>
          <w:spacing w:val="-22"/>
          <w:w w:val="95"/>
        </w:rPr>
        <w:t> </w:t>
      </w:r>
      <w:r>
        <w:rPr>
          <w:rFonts w:ascii="Georgia" w:hAnsi="Georgia"/>
          <w:w w:val="95"/>
        </w:rPr>
        <w:t>etnografías</w:t>
      </w:r>
      <w:r>
        <w:rPr>
          <w:rFonts w:ascii="Georgia" w:hAnsi="Georgia"/>
          <w:spacing w:val="-22"/>
          <w:w w:val="95"/>
        </w:rPr>
        <w:t> </w:t>
      </w:r>
      <w:r>
        <w:rPr>
          <w:rFonts w:ascii="Georgia" w:hAnsi="Georgia"/>
          <w:w w:val="95"/>
        </w:rPr>
        <w:t>como</w:t>
      </w:r>
      <w:r>
        <w:rPr>
          <w:rFonts w:ascii="Georgia" w:hAnsi="Georgia"/>
          <w:spacing w:val="-22"/>
          <w:w w:val="95"/>
        </w:rPr>
        <w:t> </w:t>
      </w:r>
      <w:r>
        <w:rPr>
          <w:rFonts w:ascii="Georgia" w:hAnsi="Georgia"/>
          <w:w w:val="95"/>
        </w:rPr>
        <w:t>intereses</w:t>
      </w:r>
      <w:r>
        <w:rPr>
          <w:rFonts w:ascii="Georgia" w:hAnsi="Georgia"/>
          <w:spacing w:val="-22"/>
          <w:w w:val="95"/>
        </w:rPr>
        <w:t> </w:t>
      </w:r>
      <w:r>
        <w:rPr>
          <w:rFonts w:ascii="Georgia" w:hAnsi="Georgia"/>
          <w:w w:val="95"/>
        </w:rPr>
        <w:t>de</w:t>
      </w:r>
      <w:r>
        <w:rPr>
          <w:rFonts w:ascii="Georgia" w:hAnsi="Georgia"/>
          <w:spacing w:val="-22"/>
          <w:w w:val="95"/>
        </w:rPr>
        <w:t> </w:t>
      </w:r>
      <w:r>
        <w:rPr>
          <w:rFonts w:ascii="Georgia" w:hAnsi="Georgia"/>
          <w:w w:val="95"/>
        </w:rPr>
        <w:t>los</w:t>
      </w:r>
      <w:r>
        <w:rPr>
          <w:rFonts w:ascii="Georgia" w:hAnsi="Georgia"/>
          <w:spacing w:val="-22"/>
          <w:w w:val="95"/>
        </w:rPr>
        <w:t> </w:t>
      </w:r>
      <w:r>
        <w:rPr>
          <w:rFonts w:ascii="Georgia" w:hAnsi="Georgia"/>
          <w:w w:val="95"/>
        </w:rPr>
        <w:t>investigadores;</w:t>
      </w:r>
      <w:r>
        <w:rPr>
          <w:rFonts w:ascii="Georgia" w:hAnsi="Georgia"/>
          <w:spacing w:val="-22"/>
          <w:w w:val="95"/>
        </w:rPr>
        <w:t> </w:t>
      </w:r>
      <w:r>
        <w:rPr>
          <w:rFonts w:ascii="Georgia" w:hAnsi="Georgia"/>
          <w:w w:val="95"/>
        </w:rPr>
        <w:t>en</w:t>
      </w:r>
      <w:r>
        <w:rPr>
          <w:rFonts w:ascii="Georgia" w:hAnsi="Georgia"/>
          <w:spacing w:val="-22"/>
          <w:w w:val="95"/>
        </w:rPr>
        <w:t> </w:t>
      </w:r>
      <w:r>
        <w:rPr>
          <w:rFonts w:ascii="Georgia" w:hAnsi="Georgia"/>
          <w:w w:val="95"/>
        </w:rPr>
        <w:t>este</w:t>
      </w:r>
      <w:r>
        <w:rPr>
          <w:rFonts w:ascii="Georgia" w:hAnsi="Georgia"/>
          <w:spacing w:val="-22"/>
          <w:w w:val="95"/>
        </w:rPr>
        <w:t> </w:t>
      </w:r>
      <w:r>
        <w:rPr>
          <w:rFonts w:ascii="Georgia" w:hAnsi="Georgia"/>
          <w:w w:val="95"/>
        </w:rPr>
        <w:t>contexto,</w:t>
      </w:r>
      <w:r>
        <w:rPr>
          <w:rFonts w:ascii="Georgia" w:hAnsi="Georgia"/>
          <w:spacing w:val="-22"/>
          <w:w w:val="95"/>
        </w:rPr>
        <w:t> </w:t>
      </w:r>
      <w:r>
        <w:rPr>
          <w:rFonts w:ascii="Georgia" w:hAnsi="Georgia"/>
          <w:w w:val="95"/>
        </w:rPr>
        <w:t>existe </w:t>
      </w:r>
      <w:r>
        <w:rPr>
          <w:rFonts w:ascii="Georgia" w:hAnsi="Georgia"/>
          <w:w w:val="90"/>
        </w:rPr>
        <w:t>hasta una etnografía de</w:t>
      </w:r>
      <w:r>
        <w:rPr>
          <w:rFonts w:ascii="Georgia" w:hAnsi="Georgia"/>
          <w:spacing w:val="14"/>
          <w:w w:val="90"/>
        </w:rPr>
        <w:t> </w:t>
      </w:r>
      <w:r>
        <w:rPr>
          <w:rFonts w:ascii="Georgia" w:hAnsi="Georgia"/>
          <w:w w:val="90"/>
        </w:rPr>
        <w:t>laboratorios.</w:t>
      </w:r>
    </w:p>
    <w:p>
      <w:pPr>
        <w:pStyle w:val="BodyText"/>
        <w:rPr>
          <w:rFonts w:ascii="Georgia"/>
        </w:rPr>
      </w:pPr>
    </w:p>
    <w:p>
      <w:pPr>
        <w:spacing w:line="285" w:lineRule="auto" w:before="0"/>
        <w:ind w:left="1553" w:right="1409" w:firstLine="0"/>
        <w:jc w:val="left"/>
        <w:rPr>
          <w:sz w:val="17"/>
        </w:rPr>
      </w:pPr>
      <w:r>
        <w:rPr>
          <w:w w:val="123"/>
          <w:sz w:val="22"/>
        </w:rPr>
        <w:t>a</w:t>
      </w:r>
      <w:r>
        <w:rPr>
          <w:w w:val="136"/>
          <w:sz w:val="17"/>
        </w:rPr>
        <w:t>n</w:t>
      </w:r>
      <w:r>
        <w:rPr>
          <w:w w:val="195"/>
          <w:sz w:val="17"/>
        </w:rPr>
        <w:t>t</w:t>
      </w:r>
      <w:r>
        <w:rPr>
          <w:w w:val="159"/>
          <w:sz w:val="17"/>
        </w:rPr>
        <w:t>r</w:t>
      </w:r>
      <w:r>
        <w:rPr>
          <w:w w:val="145"/>
          <w:sz w:val="17"/>
        </w:rPr>
        <w:t>o</w:t>
      </w:r>
      <w:r>
        <w:rPr>
          <w:w w:val="101"/>
          <w:sz w:val="17"/>
        </w:rPr>
        <w:t>p</w:t>
      </w:r>
      <w:r>
        <w:rPr>
          <w:w w:val="145"/>
          <w:sz w:val="17"/>
        </w:rPr>
        <w:t>o</w:t>
      </w:r>
      <w:r>
        <w:rPr>
          <w:w w:val="224"/>
          <w:sz w:val="17"/>
        </w:rPr>
        <w:t>l</w:t>
      </w:r>
      <w:r>
        <w:rPr>
          <w:w w:val="145"/>
          <w:sz w:val="17"/>
        </w:rPr>
        <w:t>o</w:t>
      </w:r>
      <w:r>
        <w:rPr>
          <w:w w:val="145"/>
          <w:sz w:val="17"/>
        </w:rPr>
        <w:t>g</w:t>
      </w:r>
      <w:r>
        <w:rPr>
          <w:w w:val="132"/>
          <w:sz w:val="17"/>
        </w:rPr>
        <w:t>í</w:t>
      </w:r>
      <w:r>
        <w:rPr>
          <w:w w:val="127"/>
          <w:sz w:val="17"/>
        </w:rPr>
        <w:t>a</w:t>
      </w:r>
      <w:r>
        <w:rPr>
          <w:sz w:val="17"/>
        </w:rPr>
        <w:t> </w:t>
      </w:r>
      <w:r>
        <w:rPr>
          <w:w w:val="128"/>
          <w:sz w:val="17"/>
        </w:rPr>
        <w:t>d</w:t>
      </w:r>
      <w:r>
        <w:rPr>
          <w:w w:val="104"/>
          <w:sz w:val="17"/>
        </w:rPr>
        <w:t>E</w:t>
      </w:r>
      <w:r>
        <w:rPr>
          <w:sz w:val="17"/>
        </w:rPr>
        <w:t> </w:t>
      </w:r>
      <w:r>
        <w:rPr>
          <w:w w:val="224"/>
          <w:sz w:val="17"/>
        </w:rPr>
        <w:t>l</w:t>
      </w:r>
      <w:r>
        <w:rPr>
          <w:w w:val="127"/>
          <w:sz w:val="17"/>
        </w:rPr>
        <w:t>a</w:t>
      </w:r>
      <w:r>
        <w:rPr>
          <w:sz w:val="17"/>
        </w:rPr>
        <w:t> </w:t>
      </w:r>
      <w:r>
        <w:rPr>
          <w:w w:val="195"/>
          <w:sz w:val="17"/>
        </w:rPr>
        <w:t>t</w:t>
      </w:r>
      <w:r>
        <w:rPr>
          <w:w w:val="104"/>
          <w:sz w:val="17"/>
        </w:rPr>
        <w:t>E</w:t>
      </w:r>
      <w:r>
        <w:rPr>
          <w:w w:val="151"/>
          <w:sz w:val="17"/>
        </w:rPr>
        <w:t>c</w:t>
      </w:r>
      <w:r>
        <w:rPr>
          <w:w w:val="136"/>
          <w:sz w:val="17"/>
        </w:rPr>
        <w:t>n</w:t>
      </w:r>
      <w:r>
        <w:rPr>
          <w:w w:val="145"/>
          <w:sz w:val="17"/>
        </w:rPr>
        <w:t>o</w:t>
      </w:r>
      <w:r>
        <w:rPr>
          <w:w w:val="151"/>
          <w:sz w:val="17"/>
        </w:rPr>
        <w:t>c</w:t>
      </w:r>
      <w:r>
        <w:rPr>
          <w:w w:val="132"/>
          <w:sz w:val="17"/>
        </w:rPr>
        <w:t>i</w:t>
      </w:r>
      <w:r>
        <w:rPr>
          <w:w w:val="104"/>
          <w:sz w:val="17"/>
        </w:rPr>
        <w:t>E</w:t>
      </w:r>
      <w:r>
        <w:rPr>
          <w:w w:val="136"/>
          <w:sz w:val="17"/>
        </w:rPr>
        <w:t>n</w:t>
      </w:r>
      <w:r>
        <w:rPr>
          <w:w w:val="151"/>
          <w:sz w:val="17"/>
        </w:rPr>
        <w:t>c</w:t>
      </w:r>
      <w:r>
        <w:rPr>
          <w:w w:val="132"/>
          <w:sz w:val="17"/>
        </w:rPr>
        <w:t>i</w:t>
      </w:r>
      <w:r>
        <w:rPr>
          <w:w w:val="127"/>
          <w:sz w:val="17"/>
        </w:rPr>
        <w:t>a</w:t>
      </w:r>
      <w:r>
        <w:rPr>
          <w:w w:val="103"/>
          <w:sz w:val="22"/>
        </w:rPr>
        <w:t>:</w:t>
      </w:r>
      <w:r>
        <w:rPr>
          <w:sz w:val="22"/>
        </w:rPr>
        <w:t> </w:t>
      </w:r>
      <w:r>
        <w:rPr>
          <w:w w:val="104"/>
          <w:sz w:val="17"/>
        </w:rPr>
        <w:t>E</w:t>
      </w:r>
      <w:r>
        <w:rPr>
          <w:w w:val="195"/>
          <w:sz w:val="17"/>
        </w:rPr>
        <w:t>t</w:t>
      </w:r>
      <w:r>
        <w:rPr>
          <w:w w:val="136"/>
          <w:sz w:val="17"/>
        </w:rPr>
        <w:t>n</w:t>
      </w:r>
      <w:r>
        <w:rPr>
          <w:w w:val="145"/>
          <w:sz w:val="17"/>
        </w:rPr>
        <w:t>o</w:t>
      </w:r>
      <w:r>
        <w:rPr>
          <w:w w:val="145"/>
          <w:sz w:val="17"/>
        </w:rPr>
        <w:t>g</w:t>
      </w:r>
      <w:r>
        <w:rPr>
          <w:w w:val="159"/>
          <w:sz w:val="17"/>
        </w:rPr>
        <w:t>r</w:t>
      </w:r>
      <w:r>
        <w:rPr>
          <w:w w:val="127"/>
          <w:sz w:val="17"/>
        </w:rPr>
        <w:t>a</w:t>
      </w:r>
      <w:r>
        <w:rPr>
          <w:w w:val="184"/>
          <w:sz w:val="17"/>
        </w:rPr>
        <w:t>f</w:t>
      </w:r>
      <w:r>
        <w:rPr>
          <w:w w:val="132"/>
          <w:sz w:val="17"/>
        </w:rPr>
        <w:t>í</w:t>
      </w:r>
      <w:r>
        <w:rPr>
          <w:w w:val="127"/>
          <w:sz w:val="17"/>
        </w:rPr>
        <w:t>a</w:t>
      </w:r>
      <w:r>
        <w:rPr>
          <w:sz w:val="17"/>
        </w:rPr>
        <w:t> </w:t>
      </w:r>
      <w:r>
        <w:rPr>
          <w:w w:val="128"/>
          <w:sz w:val="17"/>
        </w:rPr>
        <w:t>d</w:t>
      </w:r>
      <w:r>
        <w:rPr>
          <w:w w:val="104"/>
          <w:sz w:val="17"/>
        </w:rPr>
        <w:t>E</w:t>
      </w:r>
      <w:r>
        <w:rPr>
          <w:sz w:val="17"/>
        </w:rPr>
        <w:t> </w:t>
      </w:r>
      <w:r>
        <w:rPr>
          <w:w w:val="224"/>
          <w:sz w:val="17"/>
        </w:rPr>
        <w:t>l</w:t>
      </w:r>
      <w:r>
        <w:rPr>
          <w:w w:val="127"/>
          <w:sz w:val="17"/>
        </w:rPr>
        <w:t>a</w:t>
      </w:r>
      <w:r>
        <w:rPr>
          <w:w w:val="116"/>
          <w:sz w:val="17"/>
        </w:rPr>
        <w:t>b</w:t>
      </w:r>
      <w:r>
        <w:rPr>
          <w:w w:val="145"/>
          <w:sz w:val="17"/>
        </w:rPr>
        <w:t>o</w:t>
      </w:r>
      <w:r>
        <w:rPr>
          <w:w w:val="159"/>
          <w:sz w:val="17"/>
        </w:rPr>
        <w:t>r</w:t>
      </w:r>
      <w:r>
        <w:rPr>
          <w:w w:val="127"/>
          <w:sz w:val="17"/>
        </w:rPr>
        <w:t>a</w:t>
      </w:r>
      <w:r>
        <w:rPr>
          <w:w w:val="195"/>
          <w:sz w:val="17"/>
        </w:rPr>
        <w:t>t</w:t>
      </w:r>
      <w:r>
        <w:rPr>
          <w:w w:val="145"/>
          <w:sz w:val="17"/>
        </w:rPr>
        <w:t>o</w:t>
      </w:r>
      <w:r>
        <w:rPr>
          <w:w w:val="159"/>
          <w:sz w:val="17"/>
        </w:rPr>
        <w:t>r</w:t>
      </w:r>
      <w:r>
        <w:rPr>
          <w:w w:val="132"/>
          <w:sz w:val="17"/>
        </w:rPr>
        <w:t>i</w:t>
      </w:r>
      <w:r>
        <w:rPr>
          <w:w w:val="145"/>
          <w:sz w:val="17"/>
        </w:rPr>
        <w:t>o</w:t>
      </w:r>
      <w:r>
        <w:rPr>
          <w:w w:val="117"/>
          <w:sz w:val="17"/>
        </w:rPr>
        <w:t>s </w:t>
      </w:r>
      <w:r>
        <w:rPr>
          <w:w w:val="135"/>
          <w:sz w:val="17"/>
        </w:rPr>
        <w:t>tEcnociEntíficos y sociEdadEs modErnas</w:t>
      </w:r>
    </w:p>
    <w:p>
      <w:pPr>
        <w:pStyle w:val="BodyText"/>
        <w:spacing w:before="6"/>
        <w:rPr>
          <w:sz w:val="20"/>
        </w:rPr>
      </w:pPr>
    </w:p>
    <w:p>
      <w:pPr>
        <w:pStyle w:val="BodyText"/>
        <w:spacing w:line="249" w:lineRule="auto"/>
        <w:ind w:left="1553" w:right="1551"/>
        <w:jc w:val="both"/>
        <w:rPr>
          <w:rFonts w:ascii="Georgia" w:hAnsi="Georgia"/>
        </w:rPr>
      </w:pPr>
      <w:r>
        <w:rPr>
          <w:rFonts w:ascii="Georgia" w:hAnsi="Georgia"/>
          <w:spacing w:val="-4"/>
        </w:rPr>
        <w:t>Para</w:t>
      </w:r>
      <w:r>
        <w:rPr>
          <w:rFonts w:ascii="Georgia" w:hAnsi="Georgia"/>
          <w:spacing w:val="-25"/>
        </w:rPr>
        <w:t> </w:t>
      </w:r>
      <w:r>
        <w:rPr>
          <w:rFonts w:ascii="Georgia" w:hAnsi="Georgia"/>
        </w:rPr>
        <w:t>la</w:t>
      </w:r>
      <w:r>
        <w:rPr>
          <w:rFonts w:ascii="Georgia" w:hAnsi="Georgia"/>
          <w:spacing w:val="-25"/>
        </w:rPr>
        <w:t> </w:t>
      </w:r>
      <w:r>
        <w:rPr>
          <w:rFonts w:ascii="Georgia" w:hAnsi="Georgia"/>
        </w:rPr>
        <w:t>cuarta</w:t>
      </w:r>
      <w:r>
        <w:rPr>
          <w:rFonts w:ascii="Georgia" w:hAnsi="Georgia"/>
          <w:spacing w:val="-25"/>
        </w:rPr>
        <w:t> </w:t>
      </w:r>
      <w:r>
        <w:rPr>
          <w:rFonts w:ascii="Georgia" w:hAnsi="Georgia"/>
        </w:rPr>
        <w:t>parte</w:t>
      </w:r>
      <w:r>
        <w:rPr>
          <w:rFonts w:ascii="Georgia" w:hAnsi="Georgia"/>
          <w:spacing w:val="-25"/>
        </w:rPr>
        <w:t> </w:t>
      </w:r>
      <w:r>
        <w:rPr>
          <w:rFonts w:ascii="Georgia" w:hAnsi="Georgia"/>
        </w:rPr>
        <w:t>del</w:t>
      </w:r>
      <w:r>
        <w:rPr>
          <w:rFonts w:ascii="Georgia" w:hAnsi="Georgia"/>
          <w:spacing w:val="-25"/>
        </w:rPr>
        <w:t> </w:t>
      </w:r>
      <w:r>
        <w:rPr>
          <w:rFonts w:ascii="Georgia" w:hAnsi="Georgia"/>
        </w:rPr>
        <w:t>siglo</w:t>
      </w:r>
      <w:r>
        <w:rPr>
          <w:rFonts w:ascii="Georgia" w:hAnsi="Georgia"/>
          <w:spacing w:val="-26"/>
        </w:rPr>
        <w:t> </w:t>
      </w:r>
      <w:r>
        <w:rPr>
          <w:sz w:val="17"/>
        </w:rPr>
        <w:t>xx</w:t>
      </w:r>
      <w:r>
        <w:rPr>
          <w:rFonts w:ascii="Georgia" w:hAnsi="Georgia"/>
        </w:rPr>
        <w:t>,</w:t>
      </w:r>
      <w:r>
        <w:rPr>
          <w:rFonts w:ascii="Georgia" w:hAnsi="Georgia"/>
          <w:spacing w:val="-25"/>
        </w:rPr>
        <w:t> </w:t>
      </w:r>
      <w:r>
        <w:rPr>
          <w:rFonts w:ascii="Georgia" w:hAnsi="Georgia"/>
        </w:rPr>
        <w:t>la</w:t>
      </w:r>
      <w:r>
        <w:rPr>
          <w:rFonts w:ascii="Georgia" w:hAnsi="Georgia"/>
          <w:spacing w:val="-25"/>
        </w:rPr>
        <w:t> </w:t>
      </w:r>
      <w:r>
        <w:rPr>
          <w:rFonts w:ascii="Georgia" w:hAnsi="Georgia"/>
        </w:rPr>
        <w:t>antropología</w:t>
      </w:r>
      <w:r>
        <w:rPr>
          <w:rFonts w:ascii="Georgia" w:hAnsi="Georgia"/>
          <w:spacing w:val="-26"/>
        </w:rPr>
        <w:t> </w:t>
      </w:r>
      <w:r>
        <w:rPr>
          <w:rFonts w:ascii="Georgia" w:hAnsi="Georgia"/>
        </w:rPr>
        <w:t>había</w:t>
      </w:r>
      <w:r>
        <w:rPr>
          <w:rFonts w:ascii="Georgia" w:hAnsi="Georgia"/>
          <w:spacing w:val="-25"/>
        </w:rPr>
        <w:t> </w:t>
      </w:r>
      <w:r>
        <w:rPr>
          <w:rFonts w:ascii="Georgia" w:hAnsi="Georgia"/>
        </w:rPr>
        <w:t>explorado</w:t>
      </w:r>
      <w:r>
        <w:rPr>
          <w:rFonts w:ascii="Georgia" w:hAnsi="Georgia"/>
          <w:spacing w:val="-26"/>
        </w:rPr>
        <w:t> </w:t>
      </w:r>
      <w:r>
        <w:rPr>
          <w:rFonts w:ascii="Georgia" w:hAnsi="Georgia"/>
        </w:rPr>
        <w:t>infinidad</w:t>
      </w:r>
      <w:r>
        <w:rPr>
          <w:rFonts w:ascii="Georgia" w:hAnsi="Georgia"/>
          <w:spacing w:val="-25"/>
        </w:rPr>
        <w:t> </w:t>
      </w:r>
      <w:r>
        <w:rPr>
          <w:rFonts w:ascii="Georgia" w:hAnsi="Georgia"/>
        </w:rPr>
        <w:t>de </w:t>
      </w:r>
      <w:r>
        <w:rPr>
          <w:rFonts w:ascii="Georgia" w:hAnsi="Georgia"/>
          <w:w w:val="95"/>
        </w:rPr>
        <w:t>temas</w:t>
      </w:r>
      <w:r>
        <w:rPr>
          <w:rFonts w:ascii="Georgia" w:hAnsi="Georgia"/>
          <w:spacing w:val="-27"/>
          <w:w w:val="95"/>
        </w:rPr>
        <w:t> </w:t>
      </w:r>
      <w:r>
        <w:rPr>
          <w:rFonts w:ascii="Georgia" w:hAnsi="Georgia"/>
          <w:w w:val="95"/>
        </w:rPr>
        <w:t>y</w:t>
      </w:r>
      <w:r>
        <w:rPr>
          <w:rFonts w:ascii="Georgia" w:hAnsi="Georgia"/>
          <w:spacing w:val="-27"/>
          <w:w w:val="95"/>
        </w:rPr>
        <w:t> </w:t>
      </w:r>
      <w:r>
        <w:rPr>
          <w:rFonts w:ascii="Georgia" w:hAnsi="Georgia"/>
          <w:w w:val="95"/>
        </w:rPr>
        <w:t>la</w:t>
      </w:r>
      <w:r>
        <w:rPr>
          <w:rFonts w:ascii="Georgia" w:hAnsi="Georgia"/>
          <w:spacing w:val="-27"/>
          <w:w w:val="95"/>
        </w:rPr>
        <w:t> </w:t>
      </w:r>
      <w:r>
        <w:rPr>
          <w:rFonts w:ascii="Georgia" w:hAnsi="Georgia"/>
          <w:w w:val="95"/>
        </w:rPr>
        <w:t>etnografía</w:t>
      </w:r>
      <w:r>
        <w:rPr>
          <w:rFonts w:ascii="Georgia" w:hAnsi="Georgia"/>
          <w:spacing w:val="-27"/>
          <w:w w:val="95"/>
        </w:rPr>
        <w:t> </w:t>
      </w:r>
      <w:r>
        <w:rPr>
          <w:rFonts w:ascii="Georgia" w:hAnsi="Georgia"/>
          <w:w w:val="95"/>
        </w:rPr>
        <w:t>se</w:t>
      </w:r>
      <w:r>
        <w:rPr>
          <w:rFonts w:ascii="Georgia" w:hAnsi="Georgia"/>
          <w:spacing w:val="-27"/>
          <w:w w:val="95"/>
        </w:rPr>
        <w:t> </w:t>
      </w:r>
      <w:r>
        <w:rPr>
          <w:rFonts w:ascii="Georgia" w:hAnsi="Georgia"/>
          <w:w w:val="95"/>
        </w:rPr>
        <w:t>había</w:t>
      </w:r>
      <w:r>
        <w:rPr>
          <w:rFonts w:ascii="Georgia" w:hAnsi="Georgia"/>
          <w:spacing w:val="-27"/>
          <w:w w:val="95"/>
        </w:rPr>
        <w:t> </w:t>
      </w:r>
      <w:r>
        <w:rPr>
          <w:rFonts w:ascii="Georgia" w:hAnsi="Georgia"/>
          <w:w w:val="95"/>
        </w:rPr>
        <w:t>aplicado</w:t>
      </w:r>
      <w:r>
        <w:rPr>
          <w:rFonts w:ascii="Georgia" w:hAnsi="Georgia"/>
          <w:spacing w:val="-27"/>
          <w:w w:val="95"/>
        </w:rPr>
        <w:t> </w:t>
      </w:r>
      <w:r>
        <w:rPr>
          <w:rFonts w:ascii="Georgia" w:hAnsi="Georgia"/>
          <w:w w:val="95"/>
        </w:rPr>
        <w:t>a</w:t>
      </w:r>
      <w:r>
        <w:rPr>
          <w:rFonts w:ascii="Georgia" w:hAnsi="Georgia"/>
          <w:spacing w:val="-27"/>
          <w:w w:val="95"/>
        </w:rPr>
        <w:t> </w:t>
      </w:r>
      <w:r>
        <w:rPr>
          <w:rFonts w:ascii="Georgia" w:hAnsi="Georgia"/>
          <w:w w:val="95"/>
        </w:rPr>
        <w:t>múltiples</w:t>
      </w:r>
      <w:r>
        <w:rPr>
          <w:rFonts w:ascii="Georgia" w:hAnsi="Georgia"/>
          <w:spacing w:val="-27"/>
          <w:w w:val="95"/>
        </w:rPr>
        <w:t> </w:t>
      </w:r>
      <w:r>
        <w:rPr>
          <w:rFonts w:ascii="Georgia" w:hAnsi="Georgia"/>
          <w:w w:val="95"/>
        </w:rPr>
        <w:t>dominios.</w:t>
      </w:r>
      <w:r>
        <w:rPr>
          <w:rFonts w:ascii="Georgia" w:hAnsi="Georgia"/>
          <w:spacing w:val="-27"/>
          <w:w w:val="95"/>
        </w:rPr>
        <w:t> </w:t>
      </w:r>
      <w:r>
        <w:rPr>
          <w:rFonts w:ascii="Georgia" w:hAnsi="Georgia"/>
          <w:w w:val="95"/>
        </w:rPr>
        <w:t>La</w:t>
      </w:r>
      <w:r>
        <w:rPr>
          <w:rFonts w:ascii="Georgia" w:hAnsi="Georgia"/>
          <w:spacing w:val="-27"/>
          <w:w w:val="95"/>
        </w:rPr>
        <w:t> </w:t>
      </w:r>
      <w:r>
        <w:rPr>
          <w:rFonts w:ascii="Georgia" w:hAnsi="Georgia"/>
          <w:w w:val="95"/>
        </w:rPr>
        <w:t>propia</w:t>
      </w:r>
      <w:r>
        <w:rPr>
          <w:rFonts w:ascii="Georgia" w:hAnsi="Georgia"/>
          <w:spacing w:val="-27"/>
          <w:w w:val="95"/>
        </w:rPr>
        <w:t> </w:t>
      </w:r>
      <w:r>
        <w:rPr>
          <w:rFonts w:ascii="Georgia" w:hAnsi="Georgia"/>
          <w:w w:val="95"/>
        </w:rPr>
        <w:t>antropo- logía</w:t>
      </w:r>
      <w:r>
        <w:rPr>
          <w:rFonts w:ascii="Georgia" w:hAnsi="Georgia"/>
          <w:spacing w:val="-23"/>
          <w:w w:val="95"/>
        </w:rPr>
        <w:t> </w:t>
      </w:r>
      <w:r>
        <w:rPr>
          <w:rFonts w:ascii="Georgia" w:hAnsi="Georgia"/>
          <w:w w:val="95"/>
        </w:rPr>
        <w:t>se</w:t>
      </w:r>
      <w:r>
        <w:rPr>
          <w:rFonts w:ascii="Georgia" w:hAnsi="Georgia"/>
          <w:spacing w:val="-23"/>
          <w:w w:val="95"/>
        </w:rPr>
        <w:t> </w:t>
      </w:r>
      <w:r>
        <w:rPr>
          <w:rFonts w:ascii="Georgia" w:hAnsi="Georgia"/>
          <w:w w:val="95"/>
        </w:rPr>
        <w:t>convirtió</w:t>
      </w:r>
      <w:r>
        <w:rPr>
          <w:rFonts w:ascii="Georgia" w:hAnsi="Georgia"/>
          <w:spacing w:val="-23"/>
          <w:w w:val="95"/>
        </w:rPr>
        <w:t> </w:t>
      </w:r>
      <w:r>
        <w:rPr>
          <w:rFonts w:ascii="Georgia" w:hAnsi="Georgia"/>
          <w:w w:val="95"/>
        </w:rPr>
        <w:t>en</w:t>
      </w:r>
      <w:r>
        <w:rPr>
          <w:rFonts w:ascii="Georgia" w:hAnsi="Georgia"/>
          <w:spacing w:val="-23"/>
          <w:w w:val="95"/>
        </w:rPr>
        <w:t> </w:t>
      </w:r>
      <w:r>
        <w:rPr>
          <w:rFonts w:ascii="Georgia" w:hAnsi="Georgia"/>
          <w:w w:val="95"/>
        </w:rPr>
        <w:t>su</w:t>
      </w:r>
      <w:r>
        <w:rPr>
          <w:rFonts w:ascii="Georgia" w:hAnsi="Georgia"/>
          <w:spacing w:val="-23"/>
          <w:w w:val="95"/>
        </w:rPr>
        <w:t> </w:t>
      </w:r>
      <w:r>
        <w:rPr>
          <w:rFonts w:ascii="Georgia" w:hAnsi="Georgia"/>
          <w:w w:val="95"/>
        </w:rPr>
        <w:t>objeto</w:t>
      </w:r>
      <w:r>
        <w:rPr>
          <w:rFonts w:ascii="Georgia" w:hAnsi="Georgia"/>
          <w:spacing w:val="-23"/>
          <w:w w:val="95"/>
        </w:rPr>
        <w:t> </w:t>
      </w:r>
      <w:r>
        <w:rPr>
          <w:rFonts w:ascii="Georgia" w:hAnsi="Georgia"/>
          <w:w w:val="95"/>
        </w:rPr>
        <w:t>de</w:t>
      </w:r>
      <w:r>
        <w:rPr>
          <w:rFonts w:ascii="Georgia" w:hAnsi="Georgia"/>
          <w:spacing w:val="-23"/>
          <w:w w:val="95"/>
        </w:rPr>
        <w:t> </w:t>
      </w:r>
      <w:r>
        <w:rPr>
          <w:rFonts w:ascii="Georgia" w:hAnsi="Georgia"/>
          <w:w w:val="95"/>
        </w:rPr>
        <w:t>estudio</w:t>
      </w:r>
      <w:r>
        <w:rPr>
          <w:rFonts w:ascii="Georgia" w:hAnsi="Georgia"/>
          <w:spacing w:val="-23"/>
          <w:w w:val="95"/>
        </w:rPr>
        <w:t> </w:t>
      </w:r>
      <w:r>
        <w:rPr>
          <w:rFonts w:ascii="Georgia" w:hAnsi="Georgia"/>
          <w:w w:val="95"/>
        </w:rPr>
        <w:t>con</w:t>
      </w:r>
      <w:r>
        <w:rPr>
          <w:rFonts w:ascii="Georgia" w:hAnsi="Georgia"/>
          <w:spacing w:val="-23"/>
          <w:w w:val="95"/>
        </w:rPr>
        <w:t> </w:t>
      </w:r>
      <w:r>
        <w:rPr>
          <w:rFonts w:ascii="Georgia" w:hAnsi="Georgia"/>
          <w:w w:val="95"/>
        </w:rPr>
        <w:t>la</w:t>
      </w:r>
      <w:r>
        <w:rPr>
          <w:rFonts w:ascii="Georgia" w:hAnsi="Georgia"/>
          <w:spacing w:val="-23"/>
          <w:w w:val="95"/>
        </w:rPr>
        <w:t> </w:t>
      </w:r>
      <w:r>
        <w:rPr>
          <w:rFonts w:ascii="Georgia" w:hAnsi="Georgia"/>
          <w:w w:val="95"/>
        </w:rPr>
        <w:t>consolidación</w:t>
      </w:r>
      <w:r>
        <w:rPr>
          <w:rFonts w:ascii="Georgia" w:hAnsi="Georgia"/>
          <w:spacing w:val="-23"/>
          <w:w w:val="95"/>
        </w:rPr>
        <w:t> </w:t>
      </w:r>
      <w:r>
        <w:rPr>
          <w:rFonts w:ascii="Georgia" w:hAnsi="Georgia"/>
          <w:w w:val="95"/>
        </w:rPr>
        <w:t>de</w:t>
      </w:r>
      <w:r>
        <w:rPr>
          <w:rFonts w:ascii="Georgia" w:hAnsi="Georgia"/>
          <w:spacing w:val="-23"/>
          <w:w w:val="95"/>
        </w:rPr>
        <w:t> </w:t>
      </w:r>
      <w:r>
        <w:rPr>
          <w:rFonts w:ascii="Georgia" w:hAnsi="Georgia"/>
          <w:w w:val="95"/>
        </w:rPr>
        <w:t>la</w:t>
      </w:r>
      <w:r>
        <w:rPr>
          <w:rFonts w:ascii="Georgia" w:hAnsi="Georgia"/>
          <w:spacing w:val="-23"/>
          <w:w w:val="95"/>
        </w:rPr>
        <w:t> </w:t>
      </w:r>
      <w:r>
        <w:rPr>
          <w:rFonts w:ascii="Georgia" w:hAnsi="Georgia"/>
          <w:w w:val="95"/>
        </w:rPr>
        <w:t>antropología </w:t>
      </w:r>
      <w:r>
        <w:rPr>
          <w:rFonts w:ascii="Georgia" w:hAnsi="Georgia"/>
          <w:w w:val="90"/>
        </w:rPr>
        <w:t>cognitiva (Atlan, 2003; </w:t>
      </w:r>
      <w:r>
        <w:rPr>
          <w:rFonts w:ascii="Georgia" w:hAnsi="Georgia"/>
          <w:spacing w:val="-4"/>
          <w:w w:val="90"/>
        </w:rPr>
        <w:t>Sperber, </w:t>
      </w:r>
      <w:r>
        <w:rPr>
          <w:rFonts w:ascii="Georgia" w:hAnsi="Georgia"/>
          <w:w w:val="90"/>
        </w:rPr>
        <w:t>1982 y 2005), reflexiva (Lévi-Strauss, 1962), del </w:t>
      </w:r>
      <w:r>
        <w:rPr>
          <w:rFonts w:ascii="Georgia" w:hAnsi="Georgia"/>
          <w:w w:val="95"/>
        </w:rPr>
        <w:t>intelecto</w:t>
      </w:r>
      <w:r>
        <w:rPr>
          <w:rFonts w:ascii="Georgia" w:hAnsi="Georgia"/>
          <w:spacing w:val="-16"/>
          <w:w w:val="95"/>
        </w:rPr>
        <w:t> </w:t>
      </w:r>
      <w:r>
        <w:rPr>
          <w:rFonts w:ascii="Georgia" w:hAnsi="Georgia"/>
          <w:spacing w:val="-4"/>
          <w:w w:val="95"/>
        </w:rPr>
        <w:t>(Goody,</w:t>
      </w:r>
      <w:r>
        <w:rPr>
          <w:rFonts w:ascii="Georgia" w:hAnsi="Georgia"/>
          <w:spacing w:val="-16"/>
          <w:w w:val="95"/>
        </w:rPr>
        <w:t> </w:t>
      </w:r>
      <w:r>
        <w:rPr>
          <w:rFonts w:ascii="Georgia" w:hAnsi="Georgia"/>
          <w:w w:val="95"/>
        </w:rPr>
        <w:t>1979),</w:t>
      </w:r>
      <w:r>
        <w:rPr>
          <w:rFonts w:ascii="Georgia" w:hAnsi="Georgia"/>
          <w:spacing w:val="-16"/>
          <w:w w:val="95"/>
        </w:rPr>
        <w:t> </w:t>
      </w:r>
      <w:r>
        <w:rPr>
          <w:rFonts w:ascii="Georgia" w:hAnsi="Georgia"/>
          <w:w w:val="95"/>
        </w:rPr>
        <w:t>de</w:t>
      </w:r>
      <w:r>
        <w:rPr>
          <w:rFonts w:ascii="Georgia" w:hAnsi="Georgia"/>
          <w:spacing w:val="-16"/>
          <w:w w:val="95"/>
        </w:rPr>
        <w:t> </w:t>
      </w:r>
      <w:r>
        <w:rPr>
          <w:rFonts w:ascii="Georgia" w:hAnsi="Georgia"/>
          <w:w w:val="95"/>
        </w:rPr>
        <w:t>la</w:t>
      </w:r>
      <w:r>
        <w:rPr>
          <w:rFonts w:ascii="Georgia" w:hAnsi="Georgia"/>
          <w:spacing w:val="-16"/>
          <w:w w:val="95"/>
        </w:rPr>
        <w:t> </w:t>
      </w:r>
      <w:r>
        <w:rPr>
          <w:rFonts w:ascii="Georgia" w:hAnsi="Georgia"/>
          <w:w w:val="95"/>
        </w:rPr>
        <w:t>epistemología</w:t>
      </w:r>
      <w:r>
        <w:rPr>
          <w:rFonts w:ascii="Georgia" w:hAnsi="Georgia"/>
          <w:spacing w:val="-16"/>
          <w:w w:val="95"/>
        </w:rPr>
        <w:t> </w:t>
      </w:r>
      <w:r>
        <w:rPr>
          <w:rFonts w:ascii="Georgia" w:hAnsi="Georgia"/>
          <w:w w:val="95"/>
        </w:rPr>
        <w:t>(Descola,</w:t>
      </w:r>
      <w:r>
        <w:rPr>
          <w:rFonts w:ascii="Georgia" w:hAnsi="Georgia"/>
          <w:spacing w:val="-16"/>
          <w:w w:val="95"/>
        </w:rPr>
        <w:t> </w:t>
      </w:r>
      <w:r>
        <w:rPr>
          <w:rFonts w:ascii="Georgia" w:hAnsi="Georgia"/>
          <w:w w:val="95"/>
        </w:rPr>
        <w:t>2001</w:t>
      </w:r>
      <w:r>
        <w:rPr>
          <w:rFonts w:ascii="Georgia" w:hAnsi="Georgia"/>
          <w:spacing w:val="-16"/>
          <w:w w:val="95"/>
        </w:rPr>
        <w:t> </w:t>
      </w:r>
      <w:r>
        <w:rPr>
          <w:rFonts w:ascii="Georgia" w:hAnsi="Georgia"/>
          <w:w w:val="95"/>
        </w:rPr>
        <w:t>y</w:t>
      </w:r>
      <w:r>
        <w:rPr>
          <w:rFonts w:ascii="Georgia" w:hAnsi="Georgia"/>
          <w:spacing w:val="-16"/>
          <w:w w:val="95"/>
        </w:rPr>
        <w:t> </w:t>
      </w:r>
      <w:r>
        <w:rPr>
          <w:rFonts w:ascii="Georgia" w:hAnsi="Georgia"/>
          <w:w w:val="95"/>
        </w:rPr>
        <w:t>2005)</w:t>
      </w:r>
      <w:r>
        <w:rPr>
          <w:rFonts w:ascii="Georgia" w:hAnsi="Georgia"/>
          <w:spacing w:val="-16"/>
          <w:w w:val="95"/>
        </w:rPr>
        <w:t> </w:t>
      </w:r>
      <w:r>
        <w:rPr>
          <w:rFonts w:ascii="Georgia" w:hAnsi="Georgia"/>
          <w:w w:val="95"/>
        </w:rPr>
        <w:t>y</w:t>
      </w:r>
      <w:r>
        <w:rPr>
          <w:rFonts w:ascii="Georgia" w:hAnsi="Georgia"/>
          <w:spacing w:val="-16"/>
          <w:w w:val="95"/>
        </w:rPr>
        <w:t> </w:t>
      </w:r>
      <w:r>
        <w:rPr>
          <w:rFonts w:ascii="Georgia" w:hAnsi="Georgia"/>
          <w:w w:val="95"/>
        </w:rPr>
        <w:t>del</w:t>
      </w:r>
      <w:r>
        <w:rPr>
          <w:rFonts w:ascii="Georgia" w:hAnsi="Georgia"/>
          <w:spacing w:val="-16"/>
          <w:w w:val="95"/>
        </w:rPr>
        <w:t> </w:t>
      </w:r>
      <w:r>
        <w:rPr>
          <w:rFonts w:ascii="Georgia" w:hAnsi="Georgia"/>
          <w:w w:val="95"/>
        </w:rPr>
        <w:t>surgi- miento</w:t>
      </w:r>
      <w:r>
        <w:rPr>
          <w:rFonts w:ascii="Georgia" w:hAnsi="Georgia"/>
          <w:spacing w:val="-6"/>
          <w:w w:val="95"/>
        </w:rPr>
        <w:t> </w:t>
      </w:r>
      <w:r>
        <w:rPr>
          <w:rFonts w:ascii="Georgia" w:hAnsi="Georgia"/>
          <w:w w:val="95"/>
        </w:rPr>
        <w:t>de</w:t>
      </w:r>
      <w:r>
        <w:rPr>
          <w:rFonts w:ascii="Georgia" w:hAnsi="Georgia"/>
          <w:spacing w:val="-6"/>
          <w:w w:val="95"/>
        </w:rPr>
        <w:t> </w:t>
      </w:r>
      <w:r>
        <w:rPr>
          <w:rFonts w:ascii="Georgia" w:hAnsi="Georgia"/>
          <w:w w:val="95"/>
        </w:rPr>
        <w:t>la</w:t>
      </w:r>
      <w:r>
        <w:rPr>
          <w:rFonts w:ascii="Georgia" w:hAnsi="Georgia"/>
          <w:spacing w:val="-6"/>
          <w:w w:val="95"/>
        </w:rPr>
        <w:t> </w:t>
      </w:r>
      <w:r>
        <w:rPr>
          <w:rFonts w:ascii="Georgia" w:hAnsi="Georgia"/>
          <w:w w:val="95"/>
        </w:rPr>
        <w:t>antropología</w:t>
      </w:r>
      <w:r>
        <w:rPr>
          <w:rFonts w:ascii="Georgia" w:hAnsi="Georgia"/>
          <w:spacing w:val="-6"/>
          <w:w w:val="95"/>
        </w:rPr>
        <w:t> </w:t>
      </w:r>
      <w:r>
        <w:rPr>
          <w:rFonts w:ascii="Georgia" w:hAnsi="Georgia"/>
          <w:w w:val="95"/>
        </w:rPr>
        <w:t>posmoderna</w:t>
      </w:r>
      <w:r>
        <w:rPr>
          <w:rFonts w:ascii="Georgia" w:hAnsi="Georgia"/>
          <w:spacing w:val="-6"/>
          <w:w w:val="95"/>
        </w:rPr>
        <w:t> </w:t>
      </w:r>
      <w:r>
        <w:rPr>
          <w:rFonts w:ascii="Georgia" w:hAnsi="Georgia"/>
          <w:w w:val="95"/>
        </w:rPr>
        <w:t>(Geertz,</w:t>
      </w:r>
      <w:r>
        <w:rPr>
          <w:rFonts w:ascii="Georgia" w:hAnsi="Georgia"/>
          <w:spacing w:val="-6"/>
          <w:w w:val="95"/>
        </w:rPr>
        <w:t> </w:t>
      </w:r>
      <w:r>
        <w:rPr>
          <w:rFonts w:ascii="Georgia" w:hAnsi="Georgia"/>
          <w:w w:val="95"/>
        </w:rPr>
        <w:t>1989;</w:t>
      </w:r>
      <w:r>
        <w:rPr>
          <w:rFonts w:ascii="Georgia" w:hAnsi="Georgia"/>
          <w:spacing w:val="-6"/>
          <w:w w:val="95"/>
        </w:rPr>
        <w:t> </w:t>
      </w:r>
      <w:r>
        <w:rPr>
          <w:rFonts w:ascii="Georgia" w:hAnsi="Georgia"/>
          <w:w w:val="95"/>
        </w:rPr>
        <w:t>Geertz</w:t>
      </w:r>
      <w:r>
        <w:rPr>
          <w:rFonts w:ascii="Georgia" w:hAnsi="Georgia"/>
          <w:spacing w:val="-6"/>
          <w:w w:val="95"/>
        </w:rPr>
        <w:t> </w:t>
      </w:r>
      <w:r>
        <w:rPr>
          <w:rFonts w:ascii="Georgia" w:hAnsi="Georgia"/>
          <w:w w:val="95"/>
        </w:rPr>
        <w:t>y</w:t>
      </w:r>
      <w:r>
        <w:rPr>
          <w:rFonts w:ascii="Georgia" w:hAnsi="Georgia"/>
          <w:spacing w:val="-6"/>
          <w:w w:val="95"/>
        </w:rPr>
        <w:t> </w:t>
      </w:r>
      <w:r>
        <w:rPr>
          <w:rFonts w:ascii="Georgia" w:hAnsi="Georgia"/>
          <w:w w:val="95"/>
        </w:rPr>
        <w:t>Clifford,</w:t>
      </w:r>
      <w:r>
        <w:rPr>
          <w:rFonts w:ascii="Georgia" w:hAnsi="Georgia"/>
          <w:spacing w:val="-6"/>
          <w:w w:val="95"/>
        </w:rPr>
        <w:t> </w:t>
      </w:r>
      <w:r>
        <w:rPr>
          <w:rFonts w:ascii="Georgia" w:hAnsi="Georgia"/>
          <w:w w:val="95"/>
        </w:rPr>
        <w:t>1998; </w:t>
      </w:r>
      <w:r>
        <w:rPr>
          <w:rFonts w:ascii="Georgia" w:hAnsi="Georgia"/>
          <w:w w:val="90"/>
        </w:rPr>
        <w:t>Arellano, 2010; Morales y Arellano,</w:t>
      </w:r>
      <w:r>
        <w:rPr>
          <w:rFonts w:ascii="Georgia" w:hAnsi="Georgia"/>
          <w:spacing w:val="25"/>
          <w:w w:val="90"/>
        </w:rPr>
        <w:t> </w:t>
      </w:r>
      <w:r>
        <w:rPr>
          <w:rFonts w:ascii="Georgia" w:hAnsi="Georgia"/>
          <w:w w:val="90"/>
        </w:rPr>
        <w:t>2013).</w:t>
      </w:r>
    </w:p>
    <w:p>
      <w:pPr>
        <w:pStyle w:val="BodyText"/>
        <w:spacing w:line="249" w:lineRule="auto"/>
        <w:ind w:left="1553" w:right="1552" w:firstLine="283"/>
        <w:jc w:val="both"/>
        <w:rPr>
          <w:rFonts w:ascii="Georgia" w:hAnsi="Georgia"/>
        </w:rPr>
      </w:pPr>
      <w:r>
        <w:rPr>
          <w:rFonts w:ascii="Georgia" w:hAnsi="Georgia"/>
          <w:w w:val="95"/>
        </w:rPr>
        <w:t>A nuestro juicio, la antropología recibió un aliento importante del ‘descu- brimiento’</w:t>
      </w:r>
      <w:r>
        <w:rPr>
          <w:rFonts w:ascii="Georgia" w:hAnsi="Georgia"/>
          <w:spacing w:val="-13"/>
          <w:w w:val="95"/>
        </w:rPr>
        <w:t> </w:t>
      </w:r>
      <w:r>
        <w:rPr>
          <w:rFonts w:ascii="Georgia" w:hAnsi="Georgia"/>
          <w:w w:val="95"/>
        </w:rPr>
        <w:t>del</w:t>
      </w:r>
      <w:r>
        <w:rPr>
          <w:rFonts w:ascii="Georgia" w:hAnsi="Georgia"/>
          <w:spacing w:val="-13"/>
          <w:w w:val="95"/>
        </w:rPr>
        <w:t> </w:t>
      </w:r>
      <w:r>
        <w:rPr>
          <w:rFonts w:ascii="Georgia" w:hAnsi="Georgia"/>
          <w:w w:val="95"/>
        </w:rPr>
        <w:t>‘laboratorio’</w:t>
      </w:r>
      <w:r>
        <w:rPr>
          <w:rFonts w:ascii="Georgia" w:hAnsi="Georgia"/>
          <w:spacing w:val="-13"/>
          <w:w w:val="95"/>
        </w:rPr>
        <w:t> </w:t>
      </w:r>
      <w:r>
        <w:rPr>
          <w:rFonts w:ascii="Georgia" w:hAnsi="Georgia"/>
          <w:w w:val="95"/>
        </w:rPr>
        <w:t>como</w:t>
      </w:r>
      <w:r>
        <w:rPr>
          <w:rFonts w:ascii="Georgia" w:hAnsi="Georgia"/>
          <w:spacing w:val="-13"/>
          <w:w w:val="95"/>
        </w:rPr>
        <w:t> </w:t>
      </w:r>
      <w:r>
        <w:rPr>
          <w:rFonts w:ascii="Georgia" w:hAnsi="Georgia"/>
          <w:w w:val="95"/>
        </w:rPr>
        <w:t>un</w:t>
      </w:r>
      <w:r>
        <w:rPr>
          <w:rFonts w:ascii="Georgia" w:hAnsi="Georgia"/>
          <w:spacing w:val="-13"/>
          <w:w w:val="95"/>
        </w:rPr>
        <w:t> </w:t>
      </w:r>
      <w:r>
        <w:rPr>
          <w:rFonts w:ascii="Georgia" w:hAnsi="Georgia"/>
          <w:w w:val="95"/>
        </w:rPr>
        <w:t>objeto</w:t>
      </w:r>
      <w:r>
        <w:rPr>
          <w:rFonts w:ascii="Georgia" w:hAnsi="Georgia"/>
          <w:spacing w:val="-13"/>
          <w:w w:val="95"/>
        </w:rPr>
        <w:t> </w:t>
      </w:r>
      <w:r>
        <w:rPr>
          <w:rFonts w:ascii="Georgia" w:hAnsi="Georgia"/>
          <w:w w:val="95"/>
        </w:rPr>
        <w:t>de</w:t>
      </w:r>
      <w:r>
        <w:rPr>
          <w:rFonts w:ascii="Georgia" w:hAnsi="Georgia"/>
          <w:spacing w:val="-13"/>
          <w:w w:val="95"/>
        </w:rPr>
        <w:t> </w:t>
      </w:r>
      <w:r>
        <w:rPr>
          <w:rFonts w:ascii="Georgia" w:hAnsi="Georgia"/>
          <w:w w:val="95"/>
        </w:rPr>
        <w:t>estudio</w:t>
      </w:r>
      <w:r>
        <w:rPr>
          <w:rFonts w:ascii="Georgia" w:hAnsi="Georgia"/>
          <w:spacing w:val="-13"/>
          <w:w w:val="95"/>
        </w:rPr>
        <w:t> </w:t>
      </w:r>
      <w:r>
        <w:rPr>
          <w:rFonts w:ascii="Georgia" w:hAnsi="Georgia"/>
          <w:w w:val="95"/>
        </w:rPr>
        <w:t>del</w:t>
      </w:r>
      <w:r>
        <w:rPr>
          <w:rFonts w:ascii="Georgia" w:hAnsi="Georgia"/>
          <w:spacing w:val="-13"/>
          <w:w w:val="95"/>
        </w:rPr>
        <w:t> </w:t>
      </w:r>
      <w:r>
        <w:rPr>
          <w:rFonts w:ascii="Georgia" w:hAnsi="Georgia"/>
          <w:w w:val="95"/>
        </w:rPr>
        <w:t>conocimiento</w:t>
      </w:r>
      <w:r>
        <w:rPr>
          <w:rFonts w:ascii="Georgia" w:hAnsi="Georgia"/>
          <w:spacing w:val="-13"/>
          <w:w w:val="95"/>
        </w:rPr>
        <w:t> </w:t>
      </w:r>
      <w:r>
        <w:rPr>
          <w:rFonts w:ascii="Georgia" w:hAnsi="Georgia"/>
          <w:w w:val="95"/>
        </w:rPr>
        <w:t>y</w:t>
      </w:r>
      <w:r>
        <w:rPr>
          <w:rFonts w:ascii="Georgia" w:hAnsi="Georgia"/>
          <w:spacing w:val="-13"/>
          <w:w w:val="95"/>
        </w:rPr>
        <w:t> </w:t>
      </w:r>
      <w:r>
        <w:rPr>
          <w:rFonts w:ascii="Georgia" w:hAnsi="Georgia"/>
          <w:w w:val="95"/>
        </w:rPr>
        <w:t>de</w:t>
      </w:r>
      <w:r>
        <w:rPr>
          <w:rFonts w:ascii="Georgia" w:hAnsi="Georgia"/>
          <w:spacing w:val="-13"/>
          <w:w w:val="95"/>
        </w:rPr>
        <w:t> </w:t>
      </w:r>
      <w:r>
        <w:rPr>
          <w:rFonts w:ascii="Georgia" w:hAnsi="Georgia"/>
          <w:w w:val="95"/>
        </w:rPr>
        <w:t>la </w:t>
      </w:r>
      <w:r>
        <w:rPr>
          <w:rFonts w:ascii="Georgia" w:hAnsi="Georgia"/>
          <w:w w:val="90"/>
        </w:rPr>
        <w:t>tecnicidad</w:t>
      </w:r>
      <w:r>
        <w:rPr>
          <w:rFonts w:ascii="Georgia" w:hAnsi="Georgia"/>
          <w:spacing w:val="20"/>
          <w:w w:val="90"/>
        </w:rPr>
        <w:t> </w:t>
      </w:r>
      <w:r>
        <w:rPr>
          <w:rFonts w:ascii="Georgia" w:hAnsi="Georgia"/>
          <w:w w:val="90"/>
        </w:rPr>
        <w:t>contemporáneos.</w:t>
      </w:r>
    </w:p>
    <w:p>
      <w:pPr>
        <w:pStyle w:val="BodyText"/>
        <w:spacing w:line="249" w:lineRule="auto"/>
        <w:ind w:left="1553" w:right="1551" w:firstLine="283"/>
        <w:jc w:val="both"/>
        <w:rPr>
          <w:rFonts w:ascii="Georgia" w:hAnsi="Georgia"/>
        </w:rPr>
      </w:pPr>
      <w:r>
        <w:rPr>
          <w:rFonts w:ascii="Georgia" w:hAnsi="Georgia"/>
          <w:w w:val="95"/>
        </w:rPr>
        <w:t>Actualmente,</w:t>
      </w:r>
      <w:r>
        <w:rPr>
          <w:rFonts w:ascii="Georgia" w:hAnsi="Georgia"/>
          <w:spacing w:val="-17"/>
          <w:w w:val="95"/>
        </w:rPr>
        <w:t> </w:t>
      </w:r>
      <w:r>
        <w:rPr>
          <w:rFonts w:ascii="Georgia" w:hAnsi="Georgia"/>
          <w:w w:val="95"/>
        </w:rPr>
        <w:t>existe</w:t>
      </w:r>
      <w:r>
        <w:rPr>
          <w:rFonts w:ascii="Georgia" w:hAnsi="Georgia"/>
          <w:spacing w:val="-18"/>
          <w:w w:val="95"/>
        </w:rPr>
        <w:t> </w:t>
      </w:r>
      <w:r>
        <w:rPr>
          <w:rFonts w:ascii="Georgia" w:hAnsi="Georgia"/>
          <w:w w:val="95"/>
        </w:rPr>
        <w:t>en</w:t>
      </w:r>
      <w:r>
        <w:rPr>
          <w:rFonts w:ascii="Georgia" w:hAnsi="Georgia"/>
          <w:spacing w:val="-17"/>
          <w:w w:val="95"/>
        </w:rPr>
        <w:t> </w:t>
      </w:r>
      <w:r>
        <w:rPr>
          <w:rFonts w:ascii="Georgia" w:hAnsi="Georgia"/>
          <w:w w:val="95"/>
        </w:rPr>
        <w:t>la</w:t>
      </w:r>
      <w:r>
        <w:rPr>
          <w:rFonts w:ascii="Georgia" w:hAnsi="Georgia"/>
          <w:spacing w:val="-17"/>
          <w:w w:val="95"/>
        </w:rPr>
        <w:t> </w:t>
      </w:r>
      <w:r>
        <w:rPr>
          <w:rFonts w:ascii="Georgia" w:hAnsi="Georgia"/>
          <w:w w:val="95"/>
        </w:rPr>
        <w:t>antropología</w:t>
      </w:r>
      <w:r>
        <w:rPr>
          <w:rFonts w:ascii="Georgia" w:hAnsi="Georgia"/>
          <w:spacing w:val="-18"/>
          <w:w w:val="95"/>
        </w:rPr>
        <w:t> </w:t>
      </w:r>
      <w:r>
        <w:rPr>
          <w:rFonts w:ascii="Georgia" w:hAnsi="Georgia"/>
          <w:w w:val="95"/>
        </w:rPr>
        <w:t>contemporánea</w:t>
      </w:r>
      <w:r>
        <w:rPr>
          <w:rFonts w:ascii="Georgia" w:hAnsi="Georgia"/>
          <w:spacing w:val="-17"/>
          <w:w w:val="95"/>
        </w:rPr>
        <w:t> </w:t>
      </w:r>
      <w:r>
        <w:rPr>
          <w:rFonts w:ascii="Georgia" w:hAnsi="Georgia"/>
          <w:w w:val="95"/>
        </w:rPr>
        <w:t>un</w:t>
      </w:r>
      <w:r>
        <w:rPr>
          <w:rFonts w:ascii="Georgia" w:hAnsi="Georgia"/>
          <w:spacing w:val="-17"/>
          <w:w w:val="95"/>
        </w:rPr>
        <w:t> </w:t>
      </w:r>
      <w:r>
        <w:rPr>
          <w:rFonts w:ascii="Georgia" w:hAnsi="Georgia"/>
          <w:w w:val="95"/>
        </w:rPr>
        <w:t>diagnóstico</w:t>
      </w:r>
      <w:r>
        <w:rPr>
          <w:rFonts w:ascii="Georgia" w:hAnsi="Georgia"/>
          <w:spacing w:val="-17"/>
          <w:w w:val="95"/>
        </w:rPr>
        <w:t> </w:t>
      </w:r>
      <w:r>
        <w:rPr>
          <w:rFonts w:ascii="Georgia" w:hAnsi="Georgia"/>
          <w:w w:val="95"/>
        </w:rPr>
        <w:t>pesi- mista</w:t>
      </w:r>
      <w:r>
        <w:rPr>
          <w:rFonts w:ascii="Georgia" w:hAnsi="Georgia"/>
          <w:spacing w:val="-13"/>
          <w:w w:val="95"/>
        </w:rPr>
        <w:t> </w:t>
      </w:r>
      <w:r>
        <w:rPr>
          <w:rFonts w:ascii="Georgia" w:hAnsi="Georgia"/>
          <w:w w:val="95"/>
        </w:rPr>
        <w:t>del</w:t>
      </w:r>
      <w:r>
        <w:rPr>
          <w:rFonts w:ascii="Georgia" w:hAnsi="Georgia"/>
          <w:spacing w:val="-13"/>
          <w:w w:val="95"/>
        </w:rPr>
        <w:t> </w:t>
      </w:r>
      <w:r>
        <w:rPr>
          <w:rFonts w:ascii="Georgia" w:hAnsi="Georgia"/>
          <w:w w:val="95"/>
        </w:rPr>
        <w:t>futuro</w:t>
      </w:r>
      <w:r>
        <w:rPr>
          <w:rFonts w:ascii="Georgia" w:hAnsi="Georgia"/>
          <w:spacing w:val="-14"/>
          <w:w w:val="95"/>
        </w:rPr>
        <w:t> </w:t>
      </w:r>
      <w:r>
        <w:rPr>
          <w:rFonts w:ascii="Georgia" w:hAnsi="Georgia"/>
          <w:w w:val="95"/>
        </w:rPr>
        <w:t>de</w:t>
      </w:r>
      <w:r>
        <w:rPr>
          <w:rFonts w:ascii="Georgia" w:hAnsi="Georgia"/>
          <w:spacing w:val="-13"/>
          <w:w w:val="95"/>
        </w:rPr>
        <w:t> </w:t>
      </w:r>
      <w:r>
        <w:rPr>
          <w:rFonts w:ascii="Georgia" w:hAnsi="Georgia"/>
          <w:w w:val="95"/>
        </w:rPr>
        <w:t>la</w:t>
      </w:r>
      <w:r>
        <w:rPr>
          <w:rFonts w:ascii="Georgia" w:hAnsi="Georgia"/>
          <w:spacing w:val="-13"/>
          <w:w w:val="95"/>
        </w:rPr>
        <w:t> </w:t>
      </w:r>
      <w:r>
        <w:rPr>
          <w:rFonts w:ascii="Georgia" w:hAnsi="Georgia"/>
          <w:w w:val="95"/>
        </w:rPr>
        <w:t>disciplina.</w:t>
      </w:r>
      <w:r>
        <w:rPr>
          <w:rFonts w:ascii="Georgia" w:hAnsi="Georgia"/>
          <w:spacing w:val="-13"/>
          <w:w w:val="95"/>
        </w:rPr>
        <w:t> </w:t>
      </w:r>
      <w:r>
        <w:rPr>
          <w:rFonts w:ascii="Georgia" w:hAnsi="Georgia"/>
          <w:w w:val="95"/>
        </w:rPr>
        <w:t>Un</w:t>
      </w:r>
      <w:r>
        <w:rPr>
          <w:rFonts w:ascii="Georgia" w:hAnsi="Georgia"/>
          <w:spacing w:val="-13"/>
          <w:w w:val="95"/>
        </w:rPr>
        <w:t> </w:t>
      </w:r>
      <w:r>
        <w:rPr>
          <w:rFonts w:ascii="Georgia" w:hAnsi="Georgia"/>
          <w:w w:val="95"/>
        </w:rPr>
        <w:t>buen</w:t>
      </w:r>
      <w:r>
        <w:rPr>
          <w:rFonts w:ascii="Georgia" w:hAnsi="Georgia"/>
          <w:spacing w:val="-14"/>
          <w:w w:val="95"/>
        </w:rPr>
        <w:t> </w:t>
      </w:r>
      <w:r>
        <w:rPr>
          <w:rFonts w:ascii="Georgia" w:hAnsi="Georgia"/>
          <w:w w:val="95"/>
        </w:rPr>
        <w:t>portavoz</w:t>
      </w:r>
      <w:r>
        <w:rPr>
          <w:rFonts w:ascii="Georgia" w:hAnsi="Georgia"/>
          <w:spacing w:val="-13"/>
          <w:w w:val="95"/>
        </w:rPr>
        <w:t> </w:t>
      </w:r>
      <w:r>
        <w:rPr>
          <w:rFonts w:ascii="Georgia" w:hAnsi="Georgia"/>
          <w:w w:val="95"/>
        </w:rPr>
        <w:t>de</w:t>
      </w:r>
      <w:r>
        <w:rPr>
          <w:rFonts w:ascii="Georgia" w:hAnsi="Georgia"/>
          <w:spacing w:val="-13"/>
          <w:w w:val="95"/>
        </w:rPr>
        <w:t> </w:t>
      </w:r>
      <w:r>
        <w:rPr>
          <w:rFonts w:ascii="Georgia" w:hAnsi="Georgia"/>
          <w:w w:val="95"/>
        </w:rPr>
        <w:t>este</w:t>
      </w:r>
      <w:r>
        <w:rPr>
          <w:rFonts w:ascii="Georgia" w:hAnsi="Georgia"/>
          <w:spacing w:val="-13"/>
          <w:w w:val="95"/>
        </w:rPr>
        <w:t> </w:t>
      </w:r>
      <w:r>
        <w:rPr>
          <w:rFonts w:ascii="Georgia" w:hAnsi="Georgia"/>
          <w:w w:val="95"/>
        </w:rPr>
        <w:t>diagnóstico</w:t>
      </w:r>
      <w:r>
        <w:rPr>
          <w:rFonts w:ascii="Georgia" w:hAnsi="Georgia"/>
          <w:spacing w:val="-13"/>
          <w:w w:val="95"/>
        </w:rPr>
        <w:t> </w:t>
      </w:r>
      <w:r>
        <w:rPr>
          <w:rFonts w:ascii="Georgia" w:hAnsi="Georgia"/>
          <w:w w:val="95"/>
        </w:rPr>
        <w:t>es</w:t>
      </w:r>
      <w:r>
        <w:rPr>
          <w:rFonts w:ascii="Georgia" w:hAnsi="Georgia"/>
          <w:spacing w:val="-13"/>
          <w:w w:val="95"/>
        </w:rPr>
        <w:t> </w:t>
      </w:r>
      <w:r>
        <w:rPr>
          <w:rFonts w:ascii="Georgia" w:hAnsi="Georgia"/>
          <w:w w:val="95"/>
        </w:rPr>
        <w:t>Marc </w:t>
      </w:r>
      <w:r>
        <w:rPr>
          <w:rFonts w:ascii="Georgia" w:hAnsi="Georgia"/>
        </w:rPr>
        <w:t>Augé,</w:t>
      </w:r>
      <w:r>
        <w:rPr>
          <w:rFonts w:ascii="Georgia" w:hAnsi="Georgia"/>
          <w:spacing w:val="-27"/>
        </w:rPr>
        <w:t> </w:t>
      </w:r>
      <w:r>
        <w:rPr>
          <w:rFonts w:ascii="Georgia" w:hAnsi="Georgia"/>
        </w:rPr>
        <w:t>cuando</w:t>
      </w:r>
      <w:r>
        <w:rPr>
          <w:rFonts w:ascii="Georgia" w:hAnsi="Georgia"/>
          <w:spacing w:val="-27"/>
        </w:rPr>
        <w:t> </w:t>
      </w:r>
      <w:r>
        <w:rPr>
          <w:rFonts w:ascii="Georgia" w:hAnsi="Georgia"/>
        </w:rPr>
        <w:t>escribe:</w:t>
      </w:r>
      <w:r>
        <w:rPr>
          <w:rFonts w:ascii="Georgia" w:hAnsi="Georgia"/>
          <w:spacing w:val="-27"/>
        </w:rPr>
        <w:t> </w:t>
      </w:r>
      <w:r>
        <w:rPr>
          <w:rFonts w:ascii="Georgia" w:hAnsi="Georgia"/>
        </w:rPr>
        <w:t>“hemos</w:t>
      </w:r>
      <w:r>
        <w:rPr>
          <w:rFonts w:ascii="Georgia" w:hAnsi="Georgia"/>
          <w:spacing w:val="-27"/>
        </w:rPr>
        <w:t> </w:t>
      </w:r>
      <w:r>
        <w:rPr>
          <w:rFonts w:ascii="Georgia" w:hAnsi="Georgia"/>
        </w:rPr>
        <w:t>hecho</w:t>
      </w:r>
      <w:r>
        <w:rPr>
          <w:rFonts w:ascii="Georgia" w:hAnsi="Georgia"/>
          <w:spacing w:val="-27"/>
        </w:rPr>
        <w:t> </w:t>
      </w:r>
      <w:r>
        <w:rPr>
          <w:rFonts w:ascii="Georgia" w:hAnsi="Georgia"/>
        </w:rPr>
        <w:t>el</w:t>
      </w:r>
      <w:r>
        <w:rPr>
          <w:rFonts w:ascii="Georgia" w:hAnsi="Georgia"/>
          <w:spacing w:val="-27"/>
        </w:rPr>
        <w:t> </w:t>
      </w:r>
      <w:r>
        <w:rPr>
          <w:rFonts w:ascii="Georgia" w:hAnsi="Georgia"/>
        </w:rPr>
        <w:t>recorrido</w:t>
      </w:r>
      <w:r>
        <w:rPr>
          <w:rFonts w:ascii="Georgia" w:hAnsi="Georgia"/>
          <w:spacing w:val="-27"/>
        </w:rPr>
        <w:t> </w:t>
      </w:r>
      <w:r>
        <w:rPr>
          <w:rFonts w:ascii="Georgia" w:hAnsi="Georgia"/>
        </w:rPr>
        <w:t>de</w:t>
      </w:r>
      <w:r>
        <w:rPr>
          <w:rFonts w:ascii="Georgia" w:hAnsi="Georgia"/>
          <w:spacing w:val="-27"/>
        </w:rPr>
        <w:t> </w:t>
      </w:r>
      <w:r>
        <w:rPr>
          <w:rFonts w:ascii="Georgia" w:hAnsi="Georgia"/>
        </w:rPr>
        <w:t>todo,</w:t>
      </w:r>
      <w:r>
        <w:rPr>
          <w:rFonts w:ascii="Georgia" w:hAnsi="Georgia"/>
          <w:spacing w:val="-27"/>
        </w:rPr>
        <w:t> </w:t>
      </w:r>
      <w:r>
        <w:rPr>
          <w:rFonts w:ascii="Georgia" w:hAnsi="Georgia"/>
        </w:rPr>
        <w:t>del</w:t>
      </w:r>
      <w:r>
        <w:rPr>
          <w:rFonts w:ascii="Georgia" w:hAnsi="Georgia"/>
          <w:spacing w:val="-27"/>
        </w:rPr>
        <w:t> </w:t>
      </w:r>
      <w:r>
        <w:rPr>
          <w:rFonts w:ascii="Georgia" w:hAnsi="Georgia"/>
        </w:rPr>
        <w:t>mundo</w:t>
      </w:r>
      <w:r>
        <w:rPr>
          <w:rFonts w:ascii="Georgia" w:hAnsi="Georgia"/>
          <w:spacing w:val="-27"/>
        </w:rPr>
        <w:t> </w:t>
      </w:r>
      <w:r>
        <w:rPr>
          <w:rFonts w:ascii="Georgia" w:hAnsi="Georgia"/>
        </w:rPr>
        <w:t>y</w:t>
      </w:r>
      <w:r>
        <w:rPr>
          <w:rFonts w:ascii="Georgia" w:hAnsi="Georgia"/>
          <w:spacing w:val="-27"/>
        </w:rPr>
        <w:t> </w:t>
      </w:r>
      <w:r>
        <w:rPr>
          <w:rFonts w:ascii="Georgia" w:hAnsi="Georgia"/>
        </w:rPr>
        <w:t>de</w:t>
      </w:r>
      <w:r>
        <w:rPr>
          <w:rFonts w:ascii="Georgia" w:hAnsi="Georgia"/>
          <w:spacing w:val="-27"/>
        </w:rPr>
        <w:t> </w:t>
      </w:r>
      <w:r>
        <w:rPr>
          <w:rFonts w:ascii="Georgia" w:hAnsi="Georgia"/>
        </w:rPr>
        <w:t>las </w:t>
      </w:r>
      <w:r>
        <w:rPr>
          <w:rFonts w:ascii="Georgia" w:hAnsi="Georgia"/>
          <w:w w:val="90"/>
        </w:rPr>
        <w:t>ideas. </w:t>
      </w:r>
      <w:r>
        <w:rPr>
          <w:rFonts w:ascii="Georgia" w:hAnsi="Georgia"/>
          <w:spacing w:val="-4"/>
          <w:w w:val="90"/>
        </w:rPr>
        <w:t>Para </w:t>
      </w:r>
      <w:r>
        <w:rPr>
          <w:rFonts w:ascii="Georgia" w:hAnsi="Georgia"/>
          <w:w w:val="90"/>
        </w:rPr>
        <w:t>algunos, las sirenas del desencantamiento deberían seducir al etnólo- </w:t>
      </w:r>
      <w:r>
        <w:rPr>
          <w:rFonts w:ascii="Georgia" w:hAnsi="Georgia"/>
          <w:w w:val="95"/>
        </w:rPr>
        <w:t>go</w:t>
      </w:r>
      <w:r>
        <w:rPr>
          <w:rFonts w:ascii="Georgia" w:hAnsi="Georgia"/>
          <w:spacing w:val="-26"/>
          <w:w w:val="95"/>
        </w:rPr>
        <w:t> </w:t>
      </w:r>
      <w:r>
        <w:rPr>
          <w:rFonts w:ascii="Georgia" w:hAnsi="Georgia"/>
          <w:w w:val="95"/>
        </w:rPr>
        <w:t>sobre</w:t>
      </w:r>
      <w:r>
        <w:rPr>
          <w:rFonts w:ascii="Georgia" w:hAnsi="Georgia"/>
          <w:spacing w:val="-26"/>
          <w:w w:val="95"/>
        </w:rPr>
        <w:t> </w:t>
      </w:r>
      <w:r>
        <w:rPr>
          <w:rFonts w:ascii="Georgia" w:hAnsi="Georgia"/>
          <w:w w:val="95"/>
        </w:rPr>
        <w:t>el</w:t>
      </w:r>
      <w:r>
        <w:rPr>
          <w:rFonts w:ascii="Georgia" w:hAnsi="Georgia"/>
          <w:spacing w:val="-26"/>
          <w:w w:val="95"/>
        </w:rPr>
        <w:t> </w:t>
      </w:r>
      <w:r>
        <w:rPr>
          <w:rFonts w:ascii="Georgia" w:hAnsi="Georgia"/>
          <w:w w:val="95"/>
        </w:rPr>
        <w:t>camino</w:t>
      </w:r>
      <w:r>
        <w:rPr>
          <w:rFonts w:ascii="Georgia" w:hAnsi="Georgia"/>
          <w:spacing w:val="-26"/>
          <w:w w:val="95"/>
        </w:rPr>
        <w:t> </w:t>
      </w:r>
      <w:r>
        <w:rPr>
          <w:rFonts w:ascii="Georgia" w:hAnsi="Georgia"/>
          <w:w w:val="95"/>
        </w:rPr>
        <w:t>de</w:t>
      </w:r>
      <w:r>
        <w:rPr>
          <w:rFonts w:ascii="Georgia" w:hAnsi="Georgia"/>
          <w:spacing w:val="-26"/>
          <w:w w:val="95"/>
        </w:rPr>
        <w:t> </w:t>
      </w:r>
      <w:r>
        <w:rPr>
          <w:rFonts w:ascii="Georgia" w:hAnsi="Georgia"/>
          <w:spacing w:val="-3"/>
          <w:w w:val="95"/>
        </w:rPr>
        <w:t>regreso”</w:t>
      </w:r>
      <w:r>
        <w:rPr>
          <w:rFonts w:ascii="Georgia" w:hAnsi="Georgia"/>
          <w:spacing w:val="-26"/>
          <w:w w:val="95"/>
        </w:rPr>
        <w:t> </w:t>
      </w:r>
      <w:r>
        <w:rPr>
          <w:rFonts w:ascii="Georgia" w:hAnsi="Georgia"/>
          <w:w w:val="95"/>
        </w:rPr>
        <w:t>(Augé,</w:t>
      </w:r>
      <w:r>
        <w:rPr>
          <w:rFonts w:ascii="Georgia" w:hAnsi="Georgia"/>
          <w:spacing w:val="-26"/>
          <w:w w:val="95"/>
        </w:rPr>
        <w:t> </w:t>
      </w:r>
      <w:r>
        <w:rPr>
          <w:rFonts w:ascii="Georgia" w:hAnsi="Georgia"/>
          <w:w w:val="95"/>
        </w:rPr>
        <w:t>1994:</w:t>
      </w:r>
      <w:r>
        <w:rPr>
          <w:rFonts w:ascii="Georgia" w:hAnsi="Georgia"/>
          <w:spacing w:val="-26"/>
          <w:w w:val="95"/>
        </w:rPr>
        <w:t> </w:t>
      </w:r>
      <w:r>
        <w:rPr>
          <w:rFonts w:ascii="Georgia" w:hAnsi="Georgia"/>
          <w:w w:val="95"/>
        </w:rPr>
        <w:t>7).</w:t>
      </w:r>
      <w:r>
        <w:rPr>
          <w:rFonts w:ascii="Georgia" w:hAnsi="Georgia"/>
          <w:spacing w:val="-26"/>
          <w:w w:val="95"/>
        </w:rPr>
        <w:t> </w:t>
      </w:r>
      <w:r>
        <w:rPr>
          <w:rFonts w:ascii="Georgia" w:hAnsi="Georgia"/>
          <w:w w:val="95"/>
        </w:rPr>
        <w:t>Augé</w:t>
      </w:r>
      <w:r>
        <w:rPr>
          <w:rFonts w:ascii="Georgia" w:hAnsi="Georgia"/>
          <w:spacing w:val="-26"/>
          <w:w w:val="95"/>
        </w:rPr>
        <w:t> </w:t>
      </w:r>
      <w:r>
        <w:rPr>
          <w:rFonts w:ascii="Georgia" w:hAnsi="Georgia"/>
          <w:w w:val="95"/>
        </w:rPr>
        <w:t>plantea</w:t>
      </w:r>
      <w:r>
        <w:rPr>
          <w:rFonts w:ascii="Georgia" w:hAnsi="Georgia"/>
          <w:spacing w:val="-26"/>
          <w:w w:val="95"/>
        </w:rPr>
        <w:t> </w:t>
      </w:r>
      <w:r>
        <w:rPr>
          <w:rFonts w:ascii="Georgia" w:hAnsi="Georgia"/>
          <w:w w:val="95"/>
        </w:rPr>
        <w:t>que</w:t>
      </w:r>
      <w:r>
        <w:rPr>
          <w:rFonts w:ascii="Georgia" w:hAnsi="Georgia"/>
          <w:spacing w:val="-26"/>
          <w:w w:val="95"/>
        </w:rPr>
        <w:t> </w:t>
      </w:r>
      <w:r>
        <w:rPr>
          <w:rFonts w:ascii="Georgia" w:hAnsi="Georgia"/>
          <w:w w:val="95"/>
        </w:rPr>
        <w:t>la</w:t>
      </w:r>
      <w:r>
        <w:rPr>
          <w:rFonts w:ascii="Georgia" w:hAnsi="Georgia"/>
          <w:spacing w:val="-26"/>
          <w:w w:val="95"/>
        </w:rPr>
        <w:t> </w:t>
      </w:r>
      <w:r>
        <w:rPr>
          <w:rFonts w:ascii="Georgia" w:hAnsi="Georgia"/>
          <w:w w:val="95"/>
        </w:rPr>
        <w:t>comprensión </w:t>
      </w:r>
      <w:r>
        <w:rPr>
          <w:rFonts w:ascii="Georgia" w:hAnsi="Georgia"/>
          <w:spacing w:val="-3"/>
          <w:w w:val="95"/>
        </w:rPr>
        <w:t>del</w:t>
      </w:r>
      <w:r>
        <w:rPr>
          <w:rFonts w:ascii="Georgia" w:hAnsi="Georgia"/>
          <w:spacing w:val="-32"/>
          <w:w w:val="95"/>
        </w:rPr>
        <w:t> </w:t>
      </w:r>
      <w:r>
        <w:rPr>
          <w:rFonts w:ascii="Georgia" w:hAnsi="Georgia"/>
          <w:spacing w:val="-4"/>
          <w:w w:val="95"/>
        </w:rPr>
        <w:t>mundo</w:t>
      </w:r>
      <w:r>
        <w:rPr>
          <w:rFonts w:ascii="Georgia" w:hAnsi="Georgia"/>
          <w:spacing w:val="-32"/>
          <w:w w:val="95"/>
        </w:rPr>
        <w:t> </w:t>
      </w:r>
      <w:r>
        <w:rPr>
          <w:rFonts w:ascii="Georgia" w:hAnsi="Georgia"/>
          <w:spacing w:val="-4"/>
          <w:w w:val="95"/>
        </w:rPr>
        <w:t>contemporáneo</w:t>
      </w:r>
      <w:r>
        <w:rPr>
          <w:rFonts w:ascii="Georgia" w:hAnsi="Georgia"/>
          <w:spacing w:val="-32"/>
          <w:w w:val="95"/>
        </w:rPr>
        <w:t> </w:t>
      </w:r>
      <w:r>
        <w:rPr>
          <w:rFonts w:ascii="Georgia" w:hAnsi="Georgia"/>
          <w:spacing w:val="-4"/>
          <w:w w:val="95"/>
        </w:rPr>
        <w:t>pasa</w:t>
      </w:r>
      <w:r>
        <w:rPr>
          <w:rFonts w:ascii="Georgia" w:hAnsi="Georgia"/>
          <w:spacing w:val="-32"/>
          <w:w w:val="95"/>
        </w:rPr>
        <w:t> </w:t>
      </w:r>
      <w:r>
        <w:rPr>
          <w:rFonts w:ascii="Georgia" w:hAnsi="Georgia"/>
          <w:spacing w:val="-3"/>
          <w:w w:val="95"/>
        </w:rPr>
        <w:t>por</w:t>
      </w:r>
      <w:r>
        <w:rPr>
          <w:rFonts w:ascii="Georgia" w:hAnsi="Georgia"/>
          <w:spacing w:val="-32"/>
          <w:w w:val="95"/>
        </w:rPr>
        <w:t> </w:t>
      </w:r>
      <w:r>
        <w:rPr>
          <w:rFonts w:ascii="Georgia" w:hAnsi="Georgia"/>
          <w:spacing w:val="-3"/>
          <w:w w:val="95"/>
        </w:rPr>
        <w:t>la</w:t>
      </w:r>
      <w:r>
        <w:rPr>
          <w:rFonts w:ascii="Georgia" w:hAnsi="Georgia"/>
          <w:spacing w:val="-32"/>
          <w:w w:val="95"/>
        </w:rPr>
        <w:t> </w:t>
      </w:r>
      <w:r>
        <w:rPr>
          <w:rFonts w:ascii="Georgia" w:hAnsi="Georgia"/>
          <w:spacing w:val="-5"/>
          <w:w w:val="95"/>
        </w:rPr>
        <w:t>reivindicación</w:t>
      </w:r>
      <w:r>
        <w:rPr>
          <w:rFonts w:ascii="Georgia" w:hAnsi="Georgia"/>
          <w:spacing w:val="-32"/>
          <w:w w:val="95"/>
        </w:rPr>
        <w:t> </w:t>
      </w:r>
      <w:r>
        <w:rPr>
          <w:rFonts w:ascii="Georgia" w:hAnsi="Georgia"/>
          <w:spacing w:val="-3"/>
          <w:w w:val="95"/>
        </w:rPr>
        <w:t>de</w:t>
      </w:r>
      <w:r>
        <w:rPr>
          <w:rFonts w:ascii="Georgia" w:hAnsi="Georgia"/>
          <w:spacing w:val="-32"/>
          <w:w w:val="95"/>
        </w:rPr>
        <w:t> </w:t>
      </w:r>
      <w:r>
        <w:rPr>
          <w:rFonts w:ascii="Georgia" w:hAnsi="Georgia"/>
          <w:spacing w:val="-3"/>
          <w:w w:val="95"/>
        </w:rPr>
        <w:t>la</w:t>
      </w:r>
      <w:r>
        <w:rPr>
          <w:rFonts w:ascii="Georgia" w:hAnsi="Georgia"/>
          <w:spacing w:val="-32"/>
          <w:w w:val="95"/>
        </w:rPr>
        <w:t> </w:t>
      </w:r>
      <w:r>
        <w:rPr>
          <w:rFonts w:ascii="Georgia" w:hAnsi="Georgia"/>
          <w:spacing w:val="-5"/>
          <w:w w:val="95"/>
        </w:rPr>
        <w:t>unicidad</w:t>
      </w:r>
      <w:r>
        <w:rPr>
          <w:rFonts w:ascii="Georgia" w:hAnsi="Georgia"/>
          <w:spacing w:val="-32"/>
          <w:w w:val="95"/>
        </w:rPr>
        <w:t> </w:t>
      </w:r>
      <w:r>
        <w:rPr>
          <w:rFonts w:ascii="Georgia" w:hAnsi="Georgia"/>
          <w:w w:val="95"/>
        </w:rPr>
        <w:t>y</w:t>
      </w:r>
      <w:r>
        <w:rPr>
          <w:rFonts w:ascii="Georgia" w:hAnsi="Georgia"/>
          <w:spacing w:val="-32"/>
          <w:w w:val="95"/>
        </w:rPr>
        <w:t> </w:t>
      </w:r>
      <w:r>
        <w:rPr>
          <w:rFonts w:ascii="Georgia" w:hAnsi="Georgia"/>
          <w:spacing w:val="-5"/>
          <w:w w:val="95"/>
        </w:rPr>
        <w:t>pluralidad</w:t>
      </w:r>
      <w:r>
        <w:rPr>
          <w:rFonts w:ascii="Georgia" w:hAnsi="Georgia"/>
          <w:spacing w:val="-32"/>
          <w:w w:val="95"/>
        </w:rPr>
        <w:t> </w:t>
      </w:r>
      <w:r>
        <w:rPr>
          <w:rFonts w:ascii="Georgia" w:hAnsi="Georgia"/>
          <w:w w:val="95"/>
        </w:rPr>
        <w:t>del mundo</w:t>
      </w:r>
      <w:r>
        <w:rPr>
          <w:rFonts w:ascii="Georgia" w:hAnsi="Georgia"/>
          <w:spacing w:val="-18"/>
          <w:w w:val="95"/>
        </w:rPr>
        <w:t> </w:t>
      </w:r>
      <w:r>
        <w:rPr>
          <w:rFonts w:ascii="Georgia" w:hAnsi="Georgia"/>
          <w:w w:val="95"/>
        </w:rPr>
        <w:t>(Augé,</w:t>
      </w:r>
      <w:r>
        <w:rPr>
          <w:rFonts w:ascii="Georgia" w:hAnsi="Georgia"/>
          <w:spacing w:val="-18"/>
          <w:w w:val="95"/>
        </w:rPr>
        <w:t> </w:t>
      </w:r>
      <w:r>
        <w:rPr>
          <w:rFonts w:ascii="Georgia" w:hAnsi="Georgia"/>
          <w:w w:val="95"/>
        </w:rPr>
        <w:t>1994:</w:t>
      </w:r>
      <w:r>
        <w:rPr>
          <w:rFonts w:ascii="Georgia" w:hAnsi="Georgia"/>
          <w:spacing w:val="-18"/>
          <w:w w:val="95"/>
        </w:rPr>
        <w:t> </w:t>
      </w:r>
      <w:r>
        <w:rPr>
          <w:rFonts w:ascii="Georgia" w:hAnsi="Georgia"/>
          <w:w w:val="95"/>
        </w:rPr>
        <w:t>128),</w:t>
      </w:r>
      <w:r>
        <w:rPr>
          <w:rFonts w:ascii="Georgia" w:hAnsi="Georgia"/>
          <w:spacing w:val="-18"/>
          <w:w w:val="95"/>
        </w:rPr>
        <w:t> </w:t>
      </w:r>
      <w:r>
        <w:rPr>
          <w:rFonts w:ascii="Georgia" w:hAnsi="Georgia"/>
          <w:w w:val="95"/>
        </w:rPr>
        <w:t>por</w:t>
      </w:r>
      <w:r>
        <w:rPr>
          <w:rFonts w:ascii="Georgia" w:hAnsi="Georgia"/>
          <w:spacing w:val="-18"/>
          <w:w w:val="95"/>
        </w:rPr>
        <w:t> </w:t>
      </w:r>
      <w:r>
        <w:rPr>
          <w:rFonts w:ascii="Georgia" w:hAnsi="Georgia"/>
          <w:w w:val="95"/>
        </w:rPr>
        <w:t>lo</w:t>
      </w:r>
      <w:r>
        <w:rPr>
          <w:rFonts w:ascii="Georgia" w:hAnsi="Georgia"/>
          <w:spacing w:val="-18"/>
          <w:w w:val="95"/>
        </w:rPr>
        <w:t> </w:t>
      </w:r>
      <w:r>
        <w:rPr>
          <w:rFonts w:ascii="Georgia" w:hAnsi="Georgia"/>
          <w:w w:val="95"/>
        </w:rPr>
        <w:t>que</w:t>
      </w:r>
      <w:r>
        <w:rPr>
          <w:rFonts w:ascii="Georgia" w:hAnsi="Georgia"/>
          <w:spacing w:val="-18"/>
          <w:w w:val="95"/>
        </w:rPr>
        <w:t> </w:t>
      </w:r>
      <w:r>
        <w:rPr>
          <w:rFonts w:ascii="Georgia" w:hAnsi="Georgia"/>
          <w:w w:val="95"/>
        </w:rPr>
        <w:t>la</w:t>
      </w:r>
      <w:r>
        <w:rPr>
          <w:rFonts w:ascii="Georgia" w:hAnsi="Georgia"/>
          <w:spacing w:val="-18"/>
          <w:w w:val="95"/>
        </w:rPr>
        <w:t> </w:t>
      </w:r>
      <w:r>
        <w:rPr>
          <w:rFonts w:ascii="Georgia" w:hAnsi="Georgia"/>
          <w:w w:val="95"/>
        </w:rPr>
        <w:t>antropología</w:t>
      </w:r>
      <w:r>
        <w:rPr>
          <w:rFonts w:ascii="Georgia" w:hAnsi="Georgia"/>
          <w:spacing w:val="-18"/>
          <w:w w:val="95"/>
        </w:rPr>
        <w:t> </w:t>
      </w:r>
      <w:r>
        <w:rPr>
          <w:rFonts w:ascii="Georgia" w:hAnsi="Georgia"/>
          <w:w w:val="95"/>
        </w:rPr>
        <w:t>debería</w:t>
      </w:r>
      <w:r>
        <w:rPr>
          <w:rFonts w:ascii="Georgia" w:hAnsi="Georgia"/>
          <w:spacing w:val="-18"/>
          <w:w w:val="95"/>
        </w:rPr>
        <w:t> </w:t>
      </w:r>
      <w:r>
        <w:rPr>
          <w:rFonts w:ascii="Georgia" w:hAnsi="Georgia"/>
          <w:w w:val="95"/>
        </w:rPr>
        <w:t>tener</w:t>
      </w:r>
      <w:r>
        <w:rPr>
          <w:rFonts w:ascii="Georgia" w:hAnsi="Georgia"/>
          <w:spacing w:val="-18"/>
          <w:w w:val="95"/>
        </w:rPr>
        <w:t> </w:t>
      </w:r>
      <w:r>
        <w:rPr>
          <w:rFonts w:ascii="Georgia" w:hAnsi="Georgia"/>
          <w:spacing w:val="-3"/>
          <w:w w:val="95"/>
        </w:rPr>
        <w:t>tres</w:t>
      </w:r>
      <w:r>
        <w:rPr>
          <w:rFonts w:ascii="Georgia" w:hAnsi="Georgia"/>
          <w:spacing w:val="-18"/>
          <w:w w:val="95"/>
        </w:rPr>
        <w:t> </w:t>
      </w:r>
      <w:r>
        <w:rPr>
          <w:rFonts w:ascii="Georgia" w:hAnsi="Georgia"/>
          <w:w w:val="95"/>
        </w:rPr>
        <w:t>mundos nuevos:</w:t>
      </w:r>
      <w:r>
        <w:rPr>
          <w:rFonts w:ascii="Georgia" w:hAnsi="Georgia"/>
          <w:spacing w:val="-24"/>
          <w:w w:val="95"/>
        </w:rPr>
        <w:t> </w:t>
      </w:r>
      <w:r>
        <w:rPr>
          <w:rFonts w:ascii="Georgia" w:hAnsi="Georgia"/>
          <w:w w:val="95"/>
        </w:rPr>
        <w:t>el</w:t>
      </w:r>
      <w:r>
        <w:rPr>
          <w:rFonts w:ascii="Georgia" w:hAnsi="Georgia"/>
          <w:spacing w:val="-25"/>
          <w:w w:val="95"/>
        </w:rPr>
        <w:t> </w:t>
      </w:r>
      <w:r>
        <w:rPr>
          <w:rFonts w:ascii="Georgia" w:hAnsi="Georgia"/>
          <w:w w:val="95"/>
        </w:rPr>
        <w:t>individuo,</w:t>
      </w:r>
      <w:r>
        <w:rPr>
          <w:rFonts w:ascii="Georgia" w:hAnsi="Georgia"/>
          <w:spacing w:val="-24"/>
          <w:w w:val="95"/>
        </w:rPr>
        <w:t> </w:t>
      </w:r>
      <w:r>
        <w:rPr>
          <w:rFonts w:ascii="Georgia" w:hAnsi="Georgia"/>
          <w:w w:val="95"/>
        </w:rPr>
        <w:t>la</w:t>
      </w:r>
      <w:r>
        <w:rPr>
          <w:rFonts w:ascii="Georgia" w:hAnsi="Georgia"/>
          <w:spacing w:val="-25"/>
          <w:w w:val="95"/>
        </w:rPr>
        <w:t> </w:t>
      </w:r>
      <w:r>
        <w:rPr>
          <w:rFonts w:ascii="Georgia" w:hAnsi="Georgia"/>
          <w:w w:val="95"/>
        </w:rPr>
        <w:t>religión</w:t>
      </w:r>
      <w:r>
        <w:rPr>
          <w:rFonts w:ascii="Georgia" w:hAnsi="Georgia"/>
          <w:spacing w:val="-25"/>
          <w:w w:val="95"/>
        </w:rPr>
        <w:t> </w:t>
      </w:r>
      <w:r>
        <w:rPr>
          <w:rFonts w:ascii="Georgia" w:hAnsi="Georgia"/>
          <w:w w:val="95"/>
        </w:rPr>
        <w:t>y</w:t>
      </w:r>
      <w:r>
        <w:rPr>
          <w:rFonts w:ascii="Georgia" w:hAnsi="Georgia"/>
          <w:spacing w:val="-25"/>
          <w:w w:val="95"/>
        </w:rPr>
        <w:t> </w:t>
      </w:r>
      <w:r>
        <w:rPr>
          <w:rFonts w:ascii="Georgia" w:hAnsi="Georgia"/>
          <w:w w:val="95"/>
        </w:rPr>
        <w:t>la</w:t>
      </w:r>
      <w:r>
        <w:rPr>
          <w:rFonts w:ascii="Georgia" w:hAnsi="Georgia"/>
          <w:spacing w:val="-25"/>
          <w:w w:val="95"/>
        </w:rPr>
        <w:t> </w:t>
      </w:r>
      <w:r>
        <w:rPr>
          <w:rFonts w:ascii="Georgia" w:hAnsi="Georgia"/>
          <w:w w:val="95"/>
        </w:rPr>
        <w:t>ciudad.</w:t>
      </w:r>
      <w:r>
        <w:rPr>
          <w:rFonts w:ascii="Georgia" w:hAnsi="Georgia"/>
          <w:spacing w:val="-25"/>
          <w:w w:val="95"/>
        </w:rPr>
        <w:t> </w:t>
      </w:r>
      <w:r>
        <w:rPr>
          <w:rFonts w:ascii="Georgia" w:hAnsi="Georgia"/>
          <w:spacing w:val="-4"/>
          <w:w w:val="95"/>
        </w:rPr>
        <w:t>Para</w:t>
      </w:r>
      <w:r>
        <w:rPr>
          <w:rFonts w:ascii="Georgia" w:hAnsi="Georgia"/>
          <w:spacing w:val="-25"/>
          <w:w w:val="95"/>
        </w:rPr>
        <w:t> </w:t>
      </w:r>
      <w:r>
        <w:rPr>
          <w:rFonts w:ascii="Georgia" w:hAnsi="Georgia"/>
          <w:w w:val="95"/>
        </w:rPr>
        <w:t>el</w:t>
      </w:r>
      <w:r>
        <w:rPr>
          <w:rFonts w:ascii="Georgia" w:hAnsi="Georgia"/>
          <w:spacing w:val="-25"/>
          <w:w w:val="95"/>
        </w:rPr>
        <w:t> </w:t>
      </w:r>
      <w:r>
        <w:rPr>
          <w:rFonts w:ascii="Georgia" w:hAnsi="Georgia"/>
          <w:w w:val="95"/>
        </w:rPr>
        <w:t>caso</w:t>
      </w:r>
      <w:r>
        <w:rPr>
          <w:rFonts w:ascii="Georgia" w:hAnsi="Georgia"/>
          <w:spacing w:val="-25"/>
          <w:w w:val="95"/>
        </w:rPr>
        <w:t> </w:t>
      </w:r>
      <w:r>
        <w:rPr>
          <w:rFonts w:ascii="Georgia" w:hAnsi="Georgia"/>
          <w:w w:val="95"/>
        </w:rPr>
        <w:t>mexicano,</w:t>
      </w:r>
      <w:r>
        <w:rPr>
          <w:rFonts w:ascii="Georgia" w:hAnsi="Georgia"/>
          <w:spacing w:val="-25"/>
          <w:w w:val="95"/>
        </w:rPr>
        <w:t> </w:t>
      </w:r>
      <w:r>
        <w:rPr>
          <w:rFonts w:ascii="Georgia" w:hAnsi="Georgia"/>
          <w:w w:val="95"/>
        </w:rPr>
        <w:t>en</w:t>
      </w:r>
      <w:r>
        <w:rPr>
          <w:rFonts w:ascii="Georgia" w:hAnsi="Georgia"/>
          <w:spacing w:val="-25"/>
          <w:w w:val="95"/>
        </w:rPr>
        <w:t> </w:t>
      </w:r>
      <w:r>
        <w:rPr>
          <w:rFonts w:ascii="Georgia" w:hAnsi="Georgia"/>
          <w:w w:val="95"/>
        </w:rPr>
        <w:t>1991</w:t>
      </w:r>
      <w:r>
        <w:rPr>
          <w:rFonts w:ascii="Georgia" w:hAnsi="Georgia"/>
          <w:spacing w:val="-25"/>
          <w:w w:val="95"/>
        </w:rPr>
        <w:t> </w:t>
      </w:r>
      <w:r>
        <w:rPr>
          <w:rFonts w:ascii="Georgia" w:hAnsi="Georgia"/>
          <w:w w:val="95"/>
        </w:rPr>
        <w:t>Krotz ya</w:t>
      </w:r>
      <w:r>
        <w:rPr>
          <w:rFonts w:ascii="Georgia" w:hAnsi="Georgia"/>
          <w:spacing w:val="-17"/>
          <w:w w:val="95"/>
        </w:rPr>
        <w:t> </w:t>
      </w:r>
      <w:r>
        <w:rPr>
          <w:rFonts w:ascii="Georgia" w:hAnsi="Georgia"/>
          <w:w w:val="95"/>
        </w:rPr>
        <w:t>vislumbraba</w:t>
      </w:r>
      <w:r>
        <w:rPr>
          <w:rFonts w:ascii="Georgia" w:hAnsi="Georgia"/>
          <w:spacing w:val="-17"/>
          <w:w w:val="95"/>
        </w:rPr>
        <w:t> </w:t>
      </w:r>
      <w:r>
        <w:rPr>
          <w:rFonts w:ascii="Georgia" w:hAnsi="Georgia"/>
          <w:w w:val="95"/>
        </w:rPr>
        <w:t>un</w:t>
      </w:r>
      <w:r>
        <w:rPr>
          <w:rFonts w:ascii="Georgia" w:hAnsi="Georgia"/>
          <w:spacing w:val="-17"/>
          <w:w w:val="95"/>
        </w:rPr>
        <w:t> </w:t>
      </w:r>
      <w:r>
        <w:rPr>
          <w:rFonts w:ascii="Georgia" w:hAnsi="Georgia"/>
          <w:w w:val="95"/>
        </w:rPr>
        <w:t>opacamiento</w:t>
      </w:r>
      <w:r>
        <w:rPr>
          <w:rFonts w:ascii="Georgia" w:hAnsi="Georgia"/>
          <w:spacing w:val="-17"/>
          <w:w w:val="95"/>
        </w:rPr>
        <w:t> </w:t>
      </w:r>
      <w:r>
        <w:rPr>
          <w:rFonts w:ascii="Georgia" w:hAnsi="Georgia"/>
          <w:w w:val="95"/>
        </w:rPr>
        <w:t>del</w:t>
      </w:r>
      <w:r>
        <w:rPr>
          <w:rFonts w:ascii="Georgia" w:hAnsi="Georgia"/>
          <w:spacing w:val="-17"/>
          <w:w w:val="95"/>
        </w:rPr>
        <w:t> </w:t>
      </w:r>
      <w:r>
        <w:rPr>
          <w:rFonts w:ascii="Georgia" w:hAnsi="Georgia"/>
          <w:w w:val="95"/>
        </w:rPr>
        <w:t>perfil</w:t>
      </w:r>
      <w:r>
        <w:rPr>
          <w:rFonts w:ascii="Georgia" w:hAnsi="Georgia"/>
          <w:spacing w:val="-17"/>
          <w:w w:val="95"/>
        </w:rPr>
        <w:t> </w:t>
      </w:r>
      <w:r>
        <w:rPr>
          <w:rFonts w:ascii="Georgia" w:hAnsi="Georgia"/>
          <w:w w:val="95"/>
        </w:rPr>
        <w:t>profesional</w:t>
      </w:r>
      <w:r>
        <w:rPr>
          <w:rFonts w:ascii="Georgia" w:hAnsi="Georgia"/>
          <w:spacing w:val="-17"/>
          <w:w w:val="95"/>
        </w:rPr>
        <w:t> </w:t>
      </w:r>
      <w:r>
        <w:rPr>
          <w:rFonts w:ascii="Georgia" w:hAnsi="Georgia"/>
          <w:w w:val="95"/>
        </w:rPr>
        <w:t>de</w:t>
      </w:r>
      <w:r>
        <w:rPr>
          <w:rFonts w:ascii="Georgia" w:hAnsi="Georgia"/>
          <w:spacing w:val="-17"/>
          <w:w w:val="95"/>
        </w:rPr>
        <w:t> </w:t>
      </w:r>
      <w:r>
        <w:rPr>
          <w:rFonts w:ascii="Georgia" w:hAnsi="Georgia"/>
          <w:w w:val="95"/>
        </w:rPr>
        <w:t>ciertos</w:t>
      </w:r>
      <w:r>
        <w:rPr>
          <w:rFonts w:ascii="Georgia" w:hAnsi="Georgia"/>
          <w:spacing w:val="-17"/>
          <w:w w:val="95"/>
        </w:rPr>
        <w:t> </w:t>
      </w:r>
      <w:r>
        <w:rPr>
          <w:rFonts w:ascii="Georgia" w:hAnsi="Georgia"/>
          <w:w w:val="95"/>
        </w:rPr>
        <w:t>dominios</w:t>
      </w:r>
      <w:r>
        <w:rPr>
          <w:rFonts w:ascii="Georgia" w:hAnsi="Georgia"/>
          <w:spacing w:val="-17"/>
          <w:w w:val="95"/>
        </w:rPr>
        <w:t> </w:t>
      </w:r>
      <w:r>
        <w:rPr>
          <w:rFonts w:ascii="Georgia" w:hAnsi="Georgia"/>
          <w:w w:val="95"/>
        </w:rPr>
        <w:t>de</w:t>
      </w:r>
      <w:r>
        <w:rPr>
          <w:rFonts w:ascii="Georgia" w:hAnsi="Georgia"/>
          <w:spacing w:val="-17"/>
          <w:w w:val="95"/>
        </w:rPr>
        <w:t> </w:t>
      </w:r>
      <w:r>
        <w:rPr>
          <w:rFonts w:ascii="Georgia" w:hAnsi="Georgia"/>
          <w:w w:val="95"/>
        </w:rPr>
        <w:t>la antropología,</w:t>
      </w:r>
      <w:r>
        <w:rPr>
          <w:rFonts w:ascii="Georgia" w:hAnsi="Georgia"/>
          <w:spacing w:val="-29"/>
          <w:w w:val="95"/>
        </w:rPr>
        <w:t> </w:t>
      </w:r>
      <w:r>
        <w:rPr>
          <w:rFonts w:ascii="Georgia" w:hAnsi="Georgia"/>
          <w:w w:val="95"/>
        </w:rPr>
        <w:t>diagnosticando</w:t>
      </w:r>
      <w:r>
        <w:rPr>
          <w:rFonts w:ascii="Georgia" w:hAnsi="Georgia"/>
          <w:spacing w:val="-28"/>
          <w:w w:val="95"/>
        </w:rPr>
        <w:t> </w:t>
      </w:r>
      <w:r>
        <w:rPr>
          <w:rFonts w:ascii="Georgia" w:hAnsi="Georgia"/>
          <w:w w:val="95"/>
        </w:rPr>
        <w:t>la</w:t>
      </w:r>
      <w:r>
        <w:rPr>
          <w:rFonts w:ascii="Georgia" w:hAnsi="Georgia"/>
          <w:spacing w:val="-29"/>
          <w:w w:val="95"/>
        </w:rPr>
        <w:t> </w:t>
      </w:r>
      <w:r>
        <w:rPr>
          <w:rFonts w:ascii="Georgia" w:hAnsi="Georgia"/>
          <w:w w:val="95"/>
        </w:rPr>
        <w:t>aproximación</w:t>
      </w:r>
      <w:r>
        <w:rPr>
          <w:rFonts w:ascii="Georgia" w:hAnsi="Georgia"/>
          <w:spacing w:val="-29"/>
          <w:w w:val="95"/>
        </w:rPr>
        <w:t> </w:t>
      </w:r>
      <w:r>
        <w:rPr>
          <w:rFonts w:ascii="Georgia" w:hAnsi="Georgia"/>
          <w:w w:val="95"/>
        </w:rPr>
        <w:t>de</w:t>
      </w:r>
      <w:r>
        <w:rPr>
          <w:rFonts w:ascii="Georgia" w:hAnsi="Georgia"/>
          <w:spacing w:val="-29"/>
          <w:w w:val="95"/>
        </w:rPr>
        <w:t> </w:t>
      </w:r>
      <w:r>
        <w:rPr>
          <w:rFonts w:ascii="Georgia" w:hAnsi="Georgia"/>
          <w:w w:val="95"/>
        </w:rPr>
        <w:t>una</w:t>
      </w:r>
      <w:r>
        <w:rPr>
          <w:rFonts w:ascii="Georgia" w:hAnsi="Georgia"/>
          <w:spacing w:val="-29"/>
          <w:w w:val="95"/>
        </w:rPr>
        <w:t> </w:t>
      </w:r>
      <w:r>
        <w:rPr>
          <w:rFonts w:ascii="Georgia" w:hAnsi="Georgia"/>
          <w:w w:val="95"/>
        </w:rPr>
        <w:t>coyuntura</w:t>
      </w:r>
      <w:r>
        <w:rPr>
          <w:rFonts w:ascii="Georgia" w:hAnsi="Georgia"/>
          <w:spacing w:val="-28"/>
          <w:w w:val="95"/>
        </w:rPr>
        <w:t> </w:t>
      </w:r>
      <w:r>
        <w:rPr>
          <w:rFonts w:ascii="Georgia" w:hAnsi="Georgia"/>
          <w:w w:val="95"/>
        </w:rPr>
        <w:t>para</w:t>
      </w:r>
      <w:r>
        <w:rPr>
          <w:rFonts w:ascii="Georgia" w:hAnsi="Georgia"/>
          <w:spacing w:val="-29"/>
          <w:w w:val="95"/>
        </w:rPr>
        <w:t> </w:t>
      </w:r>
      <w:r>
        <w:rPr>
          <w:rFonts w:ascii="Georgia" w:hAnsi="Georgia"/>
          <w:w w:val="95"/>
        </w:rPr>
        <w:t>continuar el</w:t>
      </w:r>
      <w:r>
        <w:rPr>
          <w:rFonts w:ascii="Georgia" w:hAnsi="Georgia"/>
          <w:spacing w:val="-21"/>
          <w:w w:val="95"/>
        </w:rPr>
        <w:t> </w:t>
      </w:r>
      <w:r>
        <w:rPr>
          <w:rFonts w:ascii="Georgia" w:hAnsi="Georgia"/>
          <w:w w:val="95"/>
        </w:rPr>
        <w:t>desarrollo</w:t>
      </w:r>
      <w:r>
        <w:rPr>
          <w:rFonts w:ascii="Georgia" w:hAnsi="Georgia"/>
          <w:spacing w:val="-21"/>
          <w:w w:val="95"/>
        </w:rPr>
        <w:t> </w:t>
      </w:r>
      <w:r>
        <w:rPr>
          <w:rFonts w:ascii="Georgia" w:hAnsi="Georgia"/>
          <w:w w:val="95"/>
        </w:rPr>
        <w:t>de</w:t>
      </w:r>
      <w:r>
        <w:rPr>
          <w:rFonts w:ascii="Georgia" w:hAnsi="Georgia"/>
          <w:spacing w:val="-21"/>
          <w:w w:val="95"/>
        </w:rPr>
        <w:t> </w:t>
      </w:r>
      <w:r>
        <w:rPr>
          <w:rFonts w:ascii="Georgia" w:hAnsi="Georgia"/>
          <w:w w:val="95"/>
        </w:rPr>
        <w:t>nuevos</w:t>
      </w:r>
      <w:r>
        <w:rPr>
          <w:rFonts w:ascii="Georgia" w:hAnsi="Georgia"/>
          <w:spacing w:val="-21"/>
          <w:w w:val="95"/>
        </w:rPr>
        <w:t> </w:t>
      </w:r>
      <w:r>
        <w:rPr>
          <w:rFonts w:ascii="Georgia" w:hAnsi="Georgia"/>
          <w:w w:val="95"/>
        </w:rPr>
        <w:t>conocimientos</w:t>
      </w:r>
      <w:r>
        <w:rPr>
          <w:rFonts w:ascii="Georgia" w:hAnsi="Georgia"/>
          <w:spacing w:val="-21"/>
          <w:w w:val="95"/>
        </w:rPr>
        <w:t> </w:t>
      </w:r>
      <w:r>
        <w:rPr>
          <w:rFonts w:ascii="Georgia" w:hAnsi="Georgia"/>
          <w:w w:val="95"/>
        </w:rPr>
        <w:t>importantes</w:t>
      </w:r>
      <w:r>
        <w:rPr>
          <w:rFonts w:ascii="Georgia" w:hAnsi="Georgia"/>
          <w:spacing w:val="-21"/>
          <w:w w:val="95"/>
        </w:rPr>
        <w:t> </w:t>
      </w:r>
      <w:r>
        <w:rPr>
          <w:rFonts w:ascii="Georgia" w:hAnsi="Georgia"/>
          <w:w w:val="95"/>
        </w:rPr>
        <w:t>pare</w:t>
      </w:r>
      <w:r>
        <w:rPr>
          <w:rFonts w:ascii="Georgia" w:hAnsi="Georgia"/>
          <w:spacing w:val="-21"/>
          <w:w w:val="95"/>
        </w:rPr>
        <w:t> </w:t>
      </w:r>
      <w:r>
        <w:rPr>
          <w:rFonts w:ascii="Georgia" w:hAnsi="Georgia"/>
          <w:w w:val="95"/>
        </w:rPr>
        <w:t>el</w:t>
      </w:r>
      <w:r>
        <w:rPr>
          <w:rFonts w:ascii="Georgia" w:hAnsi="Georgia"/>
          <w:spacing w:val="-21"/>
          <w:w w:val="95"/>
        </w:rPr>
        <w:t> </w:t>
      </w:r>
      <w:r>
        <w:rPr>
          <w:rFonts w:ascii="Georgia" w:hAnsi="Georgia"/>
          <w:w w:val="95"/>
        </w:rPr>
        <w:t>destino</w:t>
      </w:r>
      <w:r>
        <w:rPr>
          <w:rFonts w:ascii="Georgia" w:hAnsi="Georgia"/>
          <w:spacing w:val="-21"/>
          <w:w w:val="95"/>
        </w:rPr>
        <w:t> </w:t>
      </w:r>
      <w:r>
        <w:rPr>
          <w:rFonts w:ascii="Georgia" w:hAnsi="Georgia"/>
          <w:w w:val="95"/>
        </w:rPr>
        <w:t>de</w:t>
      </w:r>
      <w:r>
        <w:rPr>
          <w:rFonts w:ascii="Georgia" w:hAnsi="Georgia"/>
          <w:spacing w:val="-21"/>
          <w:w w:val="95"/>
        </w:rPr>
        <w:t> </w:t>
      </w:r>
      <w:r>
        <w:rPr>
          <w:rFonts w:ascii="Georgia" w:hAnsi="Georgia"/>
          <w:w w:val="95"/>
        </w:rPr>
        <w:t>las</w:t>
      </w:r>
      <w:r>
        <w:rPr>
          <w:rFonts w:ascii="Georgia" w:hAnsi="Georgia"/>
          <w:spacing w:val="-21"/>
          <w:w w:val="95"/>
        </w:rPr>
        <w:t> </w:t>
      </w:r>
      <w:r>
        <w:rPr>
          <w:rFonts w:ascii="Georgia" w:hAnsi="Georgia"/>
          <w:w w:val="95"/>
        </w:rPr>
        <w:t>masas populares”</w:t>
      </w:r>
      <w:r>
        <w:rPr>
          <w:rFonts w:ascii="Georgia" w:hAnsi="Georgia"/>
          <w:spacing w:val="-19"/>
          <w:w w:val="95"/>
        </w:rPr>
        <w:t> </w:t>
      </w:r>
      <w:r>
        <w:rPr>
          <w:rFonts w:ascii="Georgia" w:hAnsi="Georgia"/>
          <w:w w:val="95"/>
        </w:rPr>
        <w:t>(Krotz,</w:t>
      </w:r>
      <w:r>
        <w:rPr>
          <w:rFonts w:ascii="Georgia" w:hAnsi="Georgia"/>
          <w:spacing w:val="-19"/>
          <w:w w:val="95"/>
        </w:rPr>
        <w:t> </w:t>
      </w:r>
      <w:r>
        <w:rPr>
          <w:rFonts w:ascii="Georgia" w:hAnsi="Georgia"/>
          <w:w w:val="95"/>
        </w:rPr>
        <w:t>1991:</w:t>
      </w:r>
      <w:r>
        <w:rPr>
          <w:rFonts w:ascii="Georgia" w:hAnsi="Georgia"/>
          <w:spacing w:val="-19"/>
          <w:w w:val="95"/>
        </w:rPr>
        <w:t> </w:t>
      </w:r>
      <w:r>
        <w:rPr>
          <w:rFonts w:ascii="Georgia" w:hAnsi="Georgia"/>
          <w:w w:val="95"/>
        </w:rPr>
        <w:t>187).</w:t>
      </w:r>
    </w:p>
    <w:p>
      <w:pPr>
        <w:spacing w:after="0" w:line="249" w:lineRule="auto"/>
        <w:jc w:val="both"/>
        <w:rPr>
          <w:rFonts w:ascii="Georgia" w:hAnsi="Georgia"/>
        </w:rPr>
        <w:sectPr>
          <w:footerReference w:type="default" r:id="rId197"/>
          <w:pgSz w:w="10200" w:h="13600"/>
          <w:pgMar w:footer="223" w:header="0" w:top="0" w:bottom="420" w:left="0" w:right="0"/>
        </w:sect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11"/>
        <w:rPr>
          <w:rFonts w:ascii="Georgia"/>
          <w:sz w:val="29"/>
        </w:rPr>
      </w:pPr>
    </w:p>
    <w:p>
      <w:pPr>
        <w:tabs>
          <w:tab w:pos="2120" w:val="left" w:leader="none"/>
        </w:tabs>
        <w:spacing w:before="66"/>
        <w:ind w:left="1553" w:right="1409" w:firstLine="0"/>
        <w:jc w:val="left"/>
        <w:rPr>
          <w:rFonts w:ascii="Times New Roman" w:hAnsi="Times New Roman"/>
          <w:i/>
          <w:sz w:val="20"/>
        </w:rPr>
      </w:pPr>
      <w:r>
        <w:rPr/>
        <w:pict>
          <v:line style="position:absolute;mso-position-horizontal-relative:page;mso-position-vertical-relative:paragraph;z-index:18160" from="15pt,-30.923283pt" to="0pt,-30.923283pt" stroked="true" strokeweight=".25pt" strokecolor="#000000">
            <w10:wrap type="none"/>
          </v:line>
        </w:pict>
      </w:r>
      <w:r>
        <w:rPr/>
        <w:pict>
          <v:line style="position:absolute;mso-position-horizontal-relative:page;mso-position-vertical-relative:paragraph;z-index:18184" from="494.71701pt,-30.923283pt" to="509.71701pt,-30.923283pt" stroked="true" strokeweight=".25pt" strokecolor="#000000">
            <w10:wrap type="none"/>
          </v:line>
        </w:pict>
      </w:r>
      <w:r>
        <w:rPr/>
        <w:pict>
          <v:line style="position:absolute;mso-position-horizontal-relative:page;mso-position-vertical-relative:paragraph;z-index:18208" from="21pt,-36.923283pt" to="21pt,-51.923283pt" stroked="true" strokeweight=".25pt" strokecolor="#000000">
            <w10:wrap type="none"/>
          </v:line>
        </w:pict>
      </w:r>
      <w:r>
        <w:rPr/>
        <w:pict>
          <v:line style="position:absolute;mso-position-horizontal-relative:page;mso-position-vertical-relative:paragraph;z-index:18232" from="488.71701pt,-36.923283pt" to="488.71701pt,-51.923283pt" stroked="true" strokeweight=".25pt" strokecolor="#000000">
            <w10:wrap type="none"/>
          </v:line>
        </w:pict>
      </w:r>
      <w:r>
        <w:rPr>
          <w:rFonts w:ascii="Georgia" w:hAnsi="Georgia"/>
          <w:w w:val="95"/>
          <w:sz w:val="20"/>
        </w:rPr>
        <w:t>138</w:t>
        <w:tab/>
      </w:r>
      <w:r>
        <w:rPr>
          <w:rFonts w:ascii="Times New Roman" w:hAnsi="Times New Roman"/>
          <w:i/>
          <w:w w:val="85"/>
          <w:sz w:val="20"/>
        </w:rPr>
        <w:t>Episttemología de la</w:t>
      </w:r>
      <w:r>
        <w:rPr>
          <w:rFonts w:ascii="Times New Roman" w:hAnsi="Times New Roman"/>
          <w:i/>
          <w:spacing w:val="3"/>
          <w:w w:val="85"/>
          <w:sz w:val="20"/>
        </w:rPr>
        <w:t> </w:t>
      </w:r>
      <w:r>
        <w:rPr>
          <w:rFonts w:ascii="Times New Roman" w:hAnsi="Times New Roman"/>
          <w:i/>
          <w:w w:val="85"/>
          <w:sz w:val="20"/>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5"/>
        <w:rPr>
          <w:rFonts w:ascii="Times New Roman"/>
          <w:i/>
          <w:sz w:val="20"/>
        </w:rPr>
      </w:pPr>
    </w:p>
    <w:p>
      <w:pPr>
        <w:pStyle w:val="BodyText"/>
        <w:spacing w:line="249" w:lineRule="auto" w:before="68"/>
        <w:ind w:left="1553" w:right="1551" w:firstLine="283"/>
        <w:jc w:val="both"/>
        <w:rPr>
          <w:rFonts w:ascii="Georgia" w:hAnsi="Georgia"/>
        </w:rPr>
      </w:pPr>
      <w:r>
        <w:rPr>
          <w:rFonts w:ascii="Georgia" w:hAnsi="Georgia"/>
          <w:w w:val="95"/>
        </w:rPr>
        <w:t>Como</w:t>
      </w:r>
      <w:r>
        <w:rPr>
          <w:rFonts w:ascii="Georgia" w:hAnsi="Georgia"/>
          <w:spacing w:val="-15"/>
          <w:w w:val="95"/>
        </w:rPr>
        <w:t> </w:t>
      </w:r>
      <w:r>
        <w:rPr>
          <w:rFonts w:ascii="Georgia" w:hAnsi="Georgia"/>
          <w:w w:val="95"/>
        </w:rPr>
        <w:t>hemos</w:t>
      </w:r>
      <w:r>
        <w:rPr>
          <w:rFonts w:ascii="Georgia" w:hAnsi="Georgia"/>
          <w:spacing w:val="-15"/>
          <w:w w:val="95"/>
        </w:rPr>
        <w:t> </w:t>
      </w:r>
      <w:r>
        <w:rPr>
          <w:rFonts w:ascii="Georgia" w:hAnsi="Georgia"/>
          <w:w w:val="95"/>
        </w:rPr>
        <w:t>dicho</w:t>
      </w:r>
      <w:r>
        <w:rPr>
          <w:rFonts w:ascii="Georgia" w:hAnsi="Georgia"/>
          <w:spacing w:val="-15"/>
          <w:w w:val="95"/>
        </w:rPr>
        <w:t> </w:t>
      </w:r>
      <w:r>
        <w:rPr>
          <w:rFonts w:ascii="Georgia" w:hAnsi="Georgia"/>
          <w:w w:val="95"/>
        </w:rPr>
        <w:t>anteriormente,</w:t>
      </w:r>
      <w:r>
        <w:rPr>
          <w:rFonts w:ascii="Georgia" w:hAnsi="Georgia"/>
          <w:spacing w:val="-15"/>
          <w:w w:val="95"/>
        </w:rPr>
        <w:t> </w:t>
      </w:r>
      <w:r>
        <w:rPr>
          <w:rFonts w:ascii="Georgia" w:hAnsi="Georgia"/>
          <w:w w:val="95"/>
        </w:rPr>
        <w:t>para</w:t>
      </w:r>
      <w:r>
        <w:rPr>
          <w:rFonts w:ascii="Georgia" w:hAnsi="Georgia"/>
          <w:spacing w:val="-15"/>
          <w:w w:val="95"/>
        </w:rPr>
        <w:t> </w:t>
      </w:r>
      <w:r>
        <w:rPr>
          <w:rFonts w:ascii="Georgia" w:hAnsi="Georgia"/>
          <w:w w:val="95"/>
        </w:rPr>
        <w:t>los</w:t>
      </w:r>
      <w:r>
        <w:rPr>
          <w:rFonts w:ascii="Georgia" w:hAnsi="Georgia"/>
          <w:spacing w:val="-15"/>
          <w:w w:val="95"/>
        </w:rPr>
        <w:t> </w:t>
      </w:r>
      <w:r>
        <w:rPr>
          <w:rFonts w:ascii="Georgia" w:hAnsi="Georgia"/>
          <w:w w:val="95"/>
        </w:rPr>
        <w:t>etnógrafos</w:t>
      </w:r>
      <w:r>
        <w:rPr>
          <w:rFonts w:ascii="Georgia" w:hAnsi="Georgia"/>
          <w:spacing w:val="-15"/>
          <w:w w:val="95"/>
        </w:rPr>
        <w:t> </w:t>
      </w:r>
      <w:r>
        <w:rPr>
          <w:rFonts w:ascii="Georgia" w:hAnsi="Georgia"/>
          <w:w w:val="95"/>
        </w:rPr>
        <w:t>de</w:t>
      </w:r>
      <w:r>
        <w:rPr>
          <w:rFonts w:ascii="Georgia" w:hAnsi="Georgia"/>
          <w:spacing w:val="-15"/>
          <w:w w:val="95"/>
        </w:rPr>
        <w:t> </w:t>
      </w:r>
      <w:r>
        <w:rPr>
          <w:rFonts w:ascii="Georgia" w:hAnsi="Georgia"/>
          <w:w w:val="95"/>
        </w:rPr>
        <w:t>la</w:t>
      </w:r>
      <w:r>
        <w:rPr>
          <w:rFonts w:ascii="Georgia" w:hAnsi="Georgia"/>
          <w:spacing w:val="-15"/>
          <w:w w:val="95"/>
        </w:rPr>
        <w:t> </w:t>
      </w:r>
      <w:r>
        <w:rPr>
          <w:rFonts w:ascii="Georgia" w:hAnsi="Georgia"/>
          <w:w w:val="95"/>
        </w:rPr>
        <w:t>ciencia</w:t>
      </w:r>
      <w:r>
        <w:rPr>
          <w:rFonts w:ascii="Georgia" w:hAnsi="Georgia"/>
          <w:spacing w:val="-15"/>
          <w:w w:val="95"/>
        </w:rPr>
        <w:t> </w:t>
      </w:r>
      <w:r>
        <w:rPr>
          <w:rFonts w:ascii="Georgia" w:hAnsi="Georgia"/>
          <w:w w:val="95"/>
        </w:rPr>
        <w:t>y</w:t>
      </w:r>
      <w:r>
        <w:rPr>
          <w:rFonts w:ascii="Georgia" w:hAnsi="Georgia"/>
          <w:spacing w:val="-15"/>
          <w:w w:val="95"/>
        </w:rPr>
        <w:t> </w:t>
      </w:r>
      <w:r>
        <w:rPr>
          <w:rFonts w:ascii="Georgia" w:hAnsi="Georgia"/>
          <w:w w:val="95"/>
        </w:rPr>
        <w:t>la</w:t>
      </w:r>
      <w:r>
        <w:rPr>
          <w:rFonts w:ascii="Georgia" w:hAnsi="Georgia"/>
          <w:spacing w:val="-15"/>
          <w:w w:val="95"/>
        </w:rPr>
        <w:t> </w:t>
      </w:r>
      <w:r>
        <w:rPr>
          <w:rFonts w:ascii="Georgia" w:hAnsi="Georgia"/>
          <w:w w:val="95"/>
        </w:rPr>
        <w:t>tec- nología</w:t>
      </w:r>
      <w:r>
        <w:rPr>
          <w:rFonts w:ascii="Georgia" w:hAnsi="Georgia"/>
          <w:spacing w:val="-24"/>
          <w:w w:val="95"/>
        </w:rPr>
        <w:t> </w:t>
      </w:r>
      <w:r>
        <w:rPr>
          <w:rFonts w:ascii="Georgia" w:hAnsi="Georgia"/>
          <w:w w:val="95"/>
        </w:rPr>
        <w:t>fundadores</w:t>
      </w:r>
      <w:r>
        <w:rPr>
          <w:rFonts w:ascii="Georgia" w:hAnsi="Georgia"/>
          <w:spacing w:val="-24"/>
          <w:w w:val="95"/>
        </w:rPr>
        <w:t> </w:t>
      </w:r>
      <w:r>
        <w:rPr>
          <w:rFonts w:ascii="Georgia" w:hAnsi="Georgia"/>
          <w:w w:val="95"/>
        </w:rPr>
        <w:t>de</w:t>
      </w:r>
      <w:r>
        <w:rPr>
          <w:rFonts w:ascii="Georgia" w:hAnsi="Georgia"/>
          <w:spacing w:val="-25"/>
          <w:w w:val="95"/>
        </w:rPr>
        <w:t> </w:t>
      </w:r>
      <w:r>
        <w:rPr>
          <w:rFonts w:ascii="Georgia" w:hAnsi="Georgia"/>
          <w:w w:val="95"/>
        </w:rPr>
        <w:t>los</w:t>
      </w:r>
      <w:r>
        <w:rPr>
          <w:rFonts w:ascii="Georgia" w:hAnsi="Georgia"/>
          <w:spacing w:val="-24"/>
          <w:w w:val="95"/>
        </w:rPr>
        <w:t> </w:t>
      </w:r>
      <w:r>
        <w:rPr>
          <w:rFonts w:ascii="Georgia" w:hAnsi="Georgia"/>
          <w:w w:val="95"/>
        </w:rPr>
        <w:t>estudios</w:t>
      </w:r>
      <w:r>
        <w:rPr>
          <w:rFonts w:ascii="Georgia" w:hAnsi="Georgia"/>
          <w:spacing w:val="-24"/>
          <w:w w:val="95"/>
        </w:rPr>
        <w:t> </w:t>
      </w:r>
      <w:r>
        <w:rPr>
          <w:rFonts w:ascii="Georgia" w:hAnsi="Georgia"/>
          <w:w w:val="95"/>
        </w:rPr>
        <w:t>de</w:t>
      </w:r>
      <w:r>
        <w:rPr>
          <w:rFonts w:ascii="Georgia" w:hAnsi="Georgia"/>
          <w:spacing w:val="-25"/>
          <w:w w:val="95"/>
        </w:rPr>
        <w:t> </w:t>
      </w:r>
      <w:r>
        <w:rPr>
          <w:rFonts w:ascii="Georgia" w:hAnsi="Georgia"/>
          <w:w w:val="95"/>
        </w:rPr>
        <w:t>laboratorio,</w:t>
      </w:r>
      <w:r>
        <w:rPr>
          <w:rFonts w:ascii="Georgia" w:hAnsi="Georgia"/>
          <w:spacing w:val="-24"/>
          <w:w w:val="95"/>
        </w:rPr>
        <w:t> </w:t>
      </w:r>
      <w:r>
        <w:rPr>
          <w:rFonts w:ascii="Georgia" w:hAnsi="Georgia"/>
          <w:w w:val="95"/>
        </w:rPr>
        <w:t>el</w:t>
      </w:r>
      <w:r>
        <w:rPr>
          <w:rFonts w:ascii="Georgia" w:hAnsi="Georgia"/>
          <w:spacing w:val="-25"/>
          <w:w w:val="95"/>
        </w:rPr>
        <w:t> </w:t>
      </w:r>
      <w:r>
        <w:rPr>
          <w:rFonts w:ascii="Georgia" w:hAnsi="Georgia"/>
          <w:w w:val="95"/>
        </w:rPr>
        <w:t>laboratorio</w:t>
      </w:r>
      <w:r>
        <w:rPr>
          <w:rFonts w:ascii="Georgia" w:hAnsi="Georgia"/>
          <w:spacing w:val="-24"/>
          <w:w w:val="95"/>
        </w:rPr>
        <w:t> </w:t>
      </w:r>
      <w:r>
        <w:rPr>
          <w:rFonts w:ascii="Georgia" w:hAnsi="Georgia"/>
          <w:w w:val="95"/>
        </w:rPr>
        <w:t>es</w:t>
      </w:r>
      <w:r>
        <w:rPr>
          <w:rFonts w:ascii="Georgia" w:hAnsi="Georgia"/>
          <w:spacing w:val="-24"/>
          <w:w w:val="95"/>
        </w:rPr>
        <w:t> </w:t>
      </w:r>
      <w:r>
        <w:rPr>
          <w:rFonts w:ascii="Georgia" w:hAnsi="Georgia"/>
          <w:w w:val="95"/>
        </w:rPr>
        <w:t>un</w:t>
      </w:r>
      <w:r>
        <w:rPr>
          <w:rFonts w:ascii="Georgia" w:hAnsi="Georgia"/>
          <w:spacing w:val="-25"/>
          <w:w w:val="95"/>
        </w:rPr>
        <w:t> </w:t>
      </w:r>
      <w:r>
        <w:rPr>
          <w:rFonts w:ascii="Georgia" w:hAnsi="Georgia"/>
          <w:w w:val="95"/>
        </w:rPr>
        <w:t>campo</w:t>
      </w:r>
      <w:r>
        <w:rPr>
          <w:rFonts w:ascii="Georgia" w:hAnsi="Georgia"/>
          <w:spacing w:val="-25"/>
          <w:w w:val="95"/>
        </w:rPr>
        <w:t> </w:t>
      </w:r>
      <w:r>
        <w:rPr>
          <w:rFonts w:ascii="Georgia" w:hAnsi="Georgia"/>
          <w:w w:val="95"/>
        </w:rPr>
        <w:t>de observación,</w:t>
      </w:r>
      <w:r>
        <w:rPr>
          <w:rFonts w:ascii="Georgia" w:hAnsi="Georgia"/>
          <w:spacing w:val="-23"/>
          <w:w w:val="95"/>
        </w:rPr>
        <w:t> </w:t>
      </w:r>
      <w:r>
        <w:rPr>
          <w:rFonts w:ascii="Georgia" w:hAnsi="Georgia"/>
          <w:w w:val="95"/>
        </w:rPr>
        <w:t>una</w:t>
      </w:r>
      <w:r>
        <w:rPr>
          <w:rFonts w:ascii="Georgia" w:hAnsi="Georgia"/>
          <w:spacing w:val="-23"/>
          <w:w w:val="95"/>
        </w:rPr>
        <w:t> </w:t>
      </w:r>
      <w:r>
        <w:rPr>
          <w:rFonts w:ascii="Georgia" w:hAnsi="Georgia"/>
          <w:w w:val="95"/>
        </w:rPr>
        <w:t>noción</w:t>
      </w:r>
      <w:r>
        <w:rPr>
          <w:rFonts w:ascii="Georgia" w:hAnsi="Georgia"/>
          <w:spacing w:val="-22"/>
          <w:w w:val="95"/>
        </w:rPr>
        <w:t> </w:t>
      </w:r>
      <w:r>
        <w:rPr>
          <w:rFonts w:ascii="Georgia" w:hAnsi="Georgia"/>
          <w:w w:val="95"/>
        </w:rPr>
        <w:t>teorética,</w:t>
      </w:r>
      <w:r>
        <w:rPr>
          <w:rFonts w:ascii="Georgia" w:hAnsi="Georgia"/>
          <w:spacing w:val="-23"/>
          <w:w w:val="95"/>
        </w:rPr>
        <w:t> </w:t>
      </w:r>
      <w:r>
        <w:rPr>
          <w:rFonts w:ascii="Georgia" w:hAnsi="Georgia"/>
          <w:w w:val="95"/>
        </w:rPr>
        <w:t>un</w:t>
      </w:r>
      <w:r>
        <w:rPr>
          <w:rFonts w:ascii="Georgia" w:hAnsi="Georgia"/>
          <w:spacing w:val="-23"/>
          <w:w w:val="95"/>
        </w:rPr>
        <w:t> </w:t>
      </w:r>
      <w:r>
        <w:rPr>
          <w:rFonts w:ascii="Georgia" w:hAnsi="Georgia"/>
          <w:w w:val="95"/>
        </w:rPr>
        <w:t>valioso</w:t>
      </w:r>
      <w:r>
        <w:rPr>
          <w:rFonts w:ascii="Georgia" w:hAnsi="Georgia"/>
          <w:spacing w:val="-23"/>
          <w:w w:val="95"/>
        </w:rPr>
        <w:t> </w:t>
      </w:r>
      <w:r>
        <w:rPr>
          <w:rFonts w:ascii="Georgia" w:hAnsi="Georgia"/>
          <w:w w:val="95"/>
        </w:rPr>
        <w:t>objeto</w:t>
      </w:r>
      <w:r>
        <w:rPr>
          <w:rFonts w:ascii="Georgia" w:hAnsi="Georgia"/>
          <w:spacing w:val="-23"/>
          <w:w w:val="95"/>
        </w:rPr>
        <w:t> </w:t>
      </w:r>
      <w:r>
        <w:rPr>
          <w:rFonts w:ascii="Georgia" w:hAnsi="Georgia"/>
          <w:w w:val="95"/>
        </w:rPr>
        <w:t>de</w:t>
      </w:r>
      <w:r>
        <w:rPr>
          <w:rFonts w:ascii="Georgia" w:hAnsi="Georgia"/>
          <w:spacing w:val="-23"/>
          <w:w w:val="95"/>
        </w:rPr>
        <w:t> </w:t>
      </w:r>
      <w:r>
        <w:rPr>
          <w:rFonts w:ascii="Georgia" w:hAnsi="Georgia"/>
          <w:w w:val="95"/>
        </w:rPr>
        <w:t>estudio</w:t>
      </w:r>
      <w:r>
        <w:rPr>
          <w:rFonts w:ascii="Georgia" w:hAnsi="Georgia"/>
          <w:spacing w:val="-23"/>
          <w:w w:val="95"/>
        </w:rPr>
        <w:t> </w:t>
      </w:r>
      <w:r>
        <w:rPr>
          <w:rFonts w:ascii="Georgia" w:hAnsi="Georgia"/>
          <w:w w:val="95"/>
        </w:rPr>
        <w:t>de</w:t>
      </w:r>
      <w:r>
        <w:rPr>
          <w:rFonts w:ascii="Georgia" w:hAnsi="Georgia"/>
          <w:spacing w:val="-23"/>
          <w:w w:val="95"/>
        </w:rPr>
        <w:t> </w:t>
      </w:r>
      <w:r>
        <w:rPr>
          <w:rFonts w:ascii="Georgia" w:hAnsi="Georgia"/>
          <w:w w:val="95"/>
        </w:rPr>
        <w:t>normas,</w:t>
      </w:r>
      <w:r>
        <w:rPr>
          <w:rFonts w:ascii="Georgia" w:hAnsi="Georgia"/>
          <w:spacing w:val="-22"/>
          <w:w w:val="95"/>
        </w:rPr>
        <w:t> </w:t>
      </w:r>
      <w:r>
        <w:rPr>
          <w:rFonts w:ascii="Georgia" w:hAnsi="Georgia"/>
          <w:w w:val="95"/>
        </w:rPr>
        <w:t>ruti- nas</w:t>
      </w:r>
      <w:r>
        <w:rPr>
          <w:rFonts w:ascii="Georgia" w:hAnsi="Georgia"/>
          <w:spacing w:val="-27"/>
          <w:w w:val="95"/>
        </w:rPr>
        <w:t> </w:t>
      </w:r>
      <w:r>
        <w:rPr>
          <w:rFonts w:ascii="Georgia" w:hAnsi="Georgia"/>
          <w:w w:val="95"/>
        </w:rPr>
        <w:t>y</w:t>
      </w:r>
      <w:r>
        <w:rPr>
          <w:rFonts w:ascii="Georgia" w:hAnsi="Georgia"/>
          <w:spacing w:val="-27"/>
          <w:w w:val="95"/>
        </w:rPr>
        <w:t> </w:t>
      </w:r>
      <w:r>
        <w:rPr>
          <w:rFonts w:ascii="Georgia" w:hAnsi="Georgia"/>
          <w:w w:val="95"/>
        </w:rPr>
        <w:t>procedimientos</w:t>
      </w:r>
      <w:r>
        <w:rPr>
          <w:rFonts w:ascii="Georgia" w:hAnsi="Georgia"/>
          <w:spacing w:val="-28"/>
          <w:w w:val="95"/>
        </w:rPr>
        <w:t> </w:t>
      </w:r>
      <w:r>
        <w:rPr>
          <w:rFonts w:ascii="Georgia" w:hAnsi="Georgia"/>
          <w:w w:val="95"/>
        </w:rPr>
        <w:t>de</w:t>
      </w:r>
      <w:r>
        <w:rPr>
          <w:rFonts w:ascii="Georgia" w:hAnsi="Georgia"/>
          <w:spacing w:val="-27"/>
          <w:w w:val="95"/>
        </w:rPr>
        <w:t> </w:t>
      </w:r>
      <w:r>
        <w:rPr>
          <w:rFonts w:ascii="Georgia" w:hAnsi="Georgia"/>
          <w:w w:val="95"/>
        </w:rPr>
        <w:t>todo</w:t>
      </w:r>
      <w:r>
        <w:rPr>
          <w:rFonts w:ascii="Georgia" w:hAnsi="Georgia"/>
          <w:spacing w:val="-27"/>
          <w:w w:val="95"/>
        </w:rPr>
        <w:t> </w:t>
      </w:r>
      <w:r>
        <w:rPr>
          <w:rFonts w:ascii="Georgia" w:hAnsi="Georgia"/>
          <w:w w:val="95"/>
        </w:rPr>
        <w:t>tipo,</w:t>
      </w:r>
      <w:r>
        <w:rPr>
          <w:rFonts w:ascii="Georgia" w:hAnsi="Georgia"/>
          <w:spacing w:val="-27"/>
          <w:w w:val="95"/>
        </w:rPr>
        <w:t> </w:t>
      </w:r>
      <w:r>
        <w:rPr>
          <w:rFonts w:ascii="Georgia" w:hAnsi="Georgia"/>
          <w:w w:val="95"/>
        </w:rPr>
        <w:t>un</w:t>
      </w:r>
      <w:r>
        <w:rPr>
          <w:rFonts w:ascii="Georgia" w:hAnsi="Georgia"/>
          <w:spacing w:val="-27"/>
          <w:w w:val="95"/>
        </w:rPr>
        <w:t> </w:t>
      </w:r>
      <w:r>
        <w:rPr>
          <w:rFonts w:ascii="Georgia" w:hAnsi="Georgia"/>
          <w:w w:val="95"/>
        </w:rPr>
        <w:t>acceso</w:t>
      </w:r>
      <w:r>
        <w:rPr>
          <w:rFonts w:ascii="Georgia" w:hAnsi="Georgia"/>
          <w:spacing w:val="-27"/>
          <w:w w:val="95"/>
        </w:rPr>
        <w:t> </w:t>
      </w:r>
      <w:r>
        <w:rPr>
          <w:rFonts w:ascii="Georgia" w:hAnsi="Georgia"/>
          <w:w w:val="95"/>
        </w:rPr>
        <w:t>a</w:t>
      </w:r>
      <w:r>
        <w:rPr>
          <w:rFonts w:ascii="Georgia" w:hAnsi="Georgia"/>
          <w:spacing w:val="-27"/>
          <w:w w:val="95"/>
        </w:rPr>
        <w:t> </w:t>
      </w:r>
      <w:r>
        <w:rPr>
          <w:rFonts w:ascii="Georgia" w:hAnsi="Georgia"/>
          <w:w w:val="95"/>
        </w:rPr>
        <w:t>la</w:t>
      </w:r>
      <w:r>
        <w:rPr>
          <w:rFonts w:ascii="Georgia" w:hAnsi="Georgia"/>
          <w:spacing w:val="-27"/>
          <w:w w:val="95"/>
        </w:rPr>
        <w:t> </w:t>
      </w:r>
      <w:r>
        <w:rPr>
          <w:rFonts w:ascii="Georgia" w:hAnsi="Georgia"/>
          <w:w w:val="95"/>
        </w:rPr>
        <w:t>comprensión</w:t>
      </w:r>
      <w:r>
        <w:rPr>
          <w:rFonts w:ascii="Georgia" w:hAnsi="Georgia"/>
          <w:spacing w:val="-27"/>
          <w:w w:val="95"/>
        </w:rPr>
        <w:t> </w:t>
      </w:r>
      <w:r>
        <w:rPr>
          <w:rFonts w:ascii="Georgia" w:hAnsi="Georgia"/>
          <w:w w:val="95"/>
        </w:rPr>
        <w:t>de</w:t>
      </w:r>
      <w:r>
        <w:rPr>
          <w:rFonts w:ascii="Georgia" w:hAnsi="Georgia"/>
          <w:spacing w:val="-27"/>
          <w:w w:val="95"/>
        </w:rPr>
        <w:t> </w:t>
      </w:r>
      <w:r>
        <w:rPr>
          <w:rFonts w:ascii="Georgia" w:hAnsi="Georgia"/>
          <w:w w:val="95"/>
        </w:rPr>
        <w:t>la</w:t>
      </w:r>
      <w:r>
        <w:rPr>
          <w:rFonts w:ascii="Georgia" w:hAnsi="Georgia"/>
          <w:spacing w:val="-27"/>
          <w:w w:val="95"/>
        </w:rPr>
        <w:t> </w:t>
      </w:r>
      <w:r>
        <w:rPr>
          <w:rFonts w:ascii="Georgia" w:hAnsi="Georgia"/>
          <w:w w:val="95"/>
        </w:rPr>
        <w:t>constitución social</w:t>
      </w:r>
      <w:r>
        <w:rPr>
          <w:rFonts w:ascii="Georgia" w:hAnsi="Georgia"/>
          <w:spacing w:val="-32"/>
          <w:w w:val="95"/>
        </w:rPr>
        <w:t> </w:t>
      </w:r>
      <w:r>
        <w:rPr>
          <w:rFonts w:ascii="Georgia" w:hAnsi="Georgia"/>
          <w:w w:val="95"/>
        </w:rPr>
        <w:t>contemporánea,</w:t>
      </w:r>
      <w:r>
        <w:rPr>
          <w:rFonts w:ascii="Georgia" w:hAnsi="Georgia"/>
          <w:spacing w:val="-32"/>
          <w:w w:val="95"/>
        </w:rPr>
        <w:t> </w:t>
      </w:r>
      <w:r>
        <w:rPr>
          <w:rFonts w:ascii="Georgia" w:hAnsi="Georgia"/>
          <w:w w:val="95"/>
        </w:rPr>
        <w:t>un</w:t>
      </w:r>
      <w:r>
        <w:rPr>
          <w:rFonts w:ascii="Georgia" w:hAnsi="Georgia"/>
          <w:spacing w:val="-32"/>
          <w:w w:val="95"/>
        </w:rPr>
        <w:t> </w:t>
      </w:r>
      <w:r>
        <w:rPr>
          <w:rFonts w:ascii="Georgia" w:hAnsi="Georgia"/>
          <w:w w:val="95"/>
        </w:rPr>
        <w:t>modelo</w:t>
      </w:r>
      <w:r>
        <w:rPr>
          <w:rFonts w:ascii="Georgia" w:hAnsi="Georgia"/>
          <w:spacing w:val="-32"/>
          <w:w w:val="95"/>
        </w:rPr>
        <w:t> </w:t>
      </w:r>
      <w:r>
        <w:rPr>
          <w:rFonts w:ascii="Georgia" w:hAnsi="Georgia"/>
          <w:w w:val="95"/>
        </w:rPr>
        <w:t>analítico</w:t>
      </w:r>
      <w:r>
        <w:rPr>
          <w:rFonts w:ascii="Georgia" w:hAnsi="Georgia"/>
          <w:spacing w:val="-32"/>
          <w:w w:val="95"/>
        </w:rPr>
        <w:t> </w:t>
      </w:r>
      <w:r>
        <w:rPr>
          <w:rFonts w:ascii="Georgia" w:hAnsi="Georgia"/>
          <w:w w:val="95"/>
        </w:rPr>
        <w:t>de</w:t>
      </w:r>
      <w:r>
        <w:rPr>
          <w:rFonts w:ascii="Georgia" w:hAnsi="Georgia"/>
          <w:spacing w:val="-32"/>
          <w:w w:val="95"/>
        </w:rPr>
        <w:t> </w:t>
      </w:r>
      <w:r>
        <w:rPr>
          <w:rFonts w:ascii="Georgia" w:hAnsi="Georgia"/>
          <w:w w:val="95"/>
        </w:rPr>
        <w:t>la</w:t>
      </w:r>
      <w:r>
        <w:rPr>
          <w:rFonts w:ascii="Georgia" w:hAnsi="Georgia"/>
          <w:spacing w:val="-32"/>
          <w:w w:val="95"/>
        </w:rPr>
        <w:t> </w:t>
      </w:r>
      <w:r>
        <w:rPr>
          <w:rFonts w:ascii="Georgia" w:hAnsi="Georgia"/>
          <w:w w:val="95"/>
        </w:rPr>
        <w:t>nueva</w:t>
      </w:r>
      <w:r>
        <w:rPr>
          <w:rFonts w:ascii="Georgia" w:hAnsi="Georgia"/>
          <w:spacing w:val="-32"/>
          <w:w w:val="95"/>
        </w:rPr>
        <w:t> </w:t>
      </w:r>
      <w:r>
        <w:rPr>
          <w:rFonts w:ascii="Georgia" w:hAnsi="Georgia"/>
          <w:w w:val="95"/>
        </w:rPr>
        <w:t>sociología</w:t>
      </w:r>
      <w:r>
        <w:rPr>
          <w:rFonts w:ascii="Georgia" w:hAnsi="Georgia"/>
          <w:spacing w:val="-32"/>
          <w:w w:val="95"/>
        </w:rPr>
        <w:t> </w:t>
      </w:r>
      <w:r>
        <w:rPr>
          <w:rFonts w:ascii="Georgia" w:hAnsi="Georgia"/>
          <w:w w:val="95"/>
        </w:rPr>
        <w:t>de</w:t>
      </w:r>
      <w:r>
        <w:rPr>
          <w:rFonts w:ascii="Georgia" w:hAnsi="Georgia"/>
          <w:spacing w:val="-32"/>
          <w:w w:val="95"/>
        </w:rPr>
        <w:t> </w:t>
      </w:r>
      <w:r>
        <w:rPr>
          <w:rFonts w:ascii="Georgia" w:hAnsi="Georgia"/>
          <w:w w:val="95"/>
        </w:rPr>
        <w:t>las</w:t>
      </w:r>
      <w:r>
        <w:rPr>
          <w:rFonts w:ascii="Georgia" w:hAnsi="Georgia"/>
          <w:spacing w:val="-32"/>
          <w:w w:val="95"/>
        </w:rPr>
        <w:t> </w:t>
      </w:r>
      <w:r>
        <w:rPr>
          <w:rFonts w:ascii="Georgia" w:hAnsi="Georgia"/>
          <w:w w:val="95"/>
        </w:rPr>
        <w:t>ciencias. En nuestros términos, el laboratorio es un espacio de hominización en el que </w:t>
      </w:r>
      <w:r>
        <w:rPr>
          <w:rFonts w:ascii="Georgia" w:hAnsi="Georgia"/>
          <w:w w:val="90"/>
        </w:rPr>
        <w:t>ocurren</w:t>
      </w:r>
      <w:r>
        <w:rPr>
          <w:rFonts w:ascii="Georgia" w:hAnsi="Georgia"/>
          <w:spacing w:val="-10"/>
          <w:w w:val="90"/>
        </w:rPr>
        <w:t> </w:t>
      </w:r>
      <w:r>
        <w:rPr>
          <w:rFonts w:ascii="Georgia" w:hAnsi="Georgia"/>
          <w:w w:val="90"/>
        </w:rPr>
        <w:t>las</w:t>
      </w:r>
      <w:r>
        <w:rPr>
          <w:rFonts w:ascii="Georgia" w:hAnsi="Georgia"/>
          <w:spacing w:val="-10"/>
          <w:w w:val="90"/>
        </w:rPr>
        <w:t> </w:t>
      </w:r>
      <w:r>
        <w:rPr>
          <w:rFonts w:ascii="Georgia" w:hAnsi="Georgia"/>
          <w:w w:val="90"/>
        </w:rPr>
        <w:t>mezclas</w:t>
      </w:r>
      <w:r>
        <w:rPr>
          <w:rFonts w:ascii="Georgia" w:hAnsi="Georgia"/>
          <w:spacing w:val="-10"/>
          <w:w w:val="90"/>
        </w:rPr>
        <w:t> </w:t>
      </w:r>
      <w:r>
        <w:rPr>
          <w:rFonts w:ascii="Georgia" w:hAnsi="Georgia"/>
          <w:w w:val="90"/>
        </w:rPr>
        <w:t>de</w:t>
      </w:r>
      <w:r>
        <w:rPr>
          <w:rFonts w:ascii="Georgia" w:hAnsi="Georgia"/>
          <w:spacing w:val="-10"/>
          <w:w w:val="90"/>
        </w:rPr>
        <w:t> </w:t>
      </w:r>
      <w:r>
        <w:rPr>
          <w:rFonts w:ascii="Georgia" w:hAnsi="Georgia"/>
          <w:w w:val="90"/>
        </w:rPr>
        <w:t>artefactos,</w:t>
      </w:r>
      <w:r>
        <w:rPr>
          <w:rFonts w:ascii="Georgia" w:hAnsi="Georgia"/>
          <w:spacing w:val="-10"/>
          <w:w w:val="90"/>
        </w:rPr>
        <w:t> </w:t>
      </w:r>
      <w:r>
        <w:rPr>
          <w:rFonts w:ascii="Georgia" w:hAnsi="Georgia"/>
          <w:w w:val="90"/>
        </w:rPr>
        <w:t>símbolos,</w:t>
      </w:r>
      <w:r>
        <w:rPr>
          <w:rFonts w:ascii="Georgia" w:hAnsi="Georgia"/>
          <w:spacing w:val="-10"/>
          <w:w w:val="90"/>
        </w:rPr>
        <w:t> </w:t>
      </w:r>
      <w:r>
        <w:rPr>
          <w:rFonts w:ascii="Georgia" w:hAnsi="Georgia"/>
          <w:w w:val="90"/>
        </w:rPr>
        <w:t>intersubjetividades</w:t>
      </w:r>
      <w:r>
        <w:rPr>
          <w:rFonts w:ascii="Georgia" w:hAnsi="Georgia"/>
          <w:spacing w:val="-10"/>
          <w:w w:val="90"/>
        </w:rPr>
        <w:t> </w:t>
      </w:r>
      <w:r>
        <w:rPr>
          <w:rFonts w:ascii="Georgia" w:hAnsi="Georgia"/>
          <w:w w:val="90"/>
        </w:rPr>
        <w:t>y</w:t>
      </w:r>
      <w:r>
        <w:rPr>
          <w:rFonts w:ascii="Georgia" w:hAnsi="Georgia"/>
          <w:spacing w:val="-10"/>
          <w:w w:val="90"/>
        </w:rPr>
        <w:t> </w:t>
      </w:r>
      <w:r>
        <w:rPr>
          <w:rFonts w:ascii="Georgia" w:hAnsi="Georgia"/>
          <w:w w:val="90"/>
        </w:rPr>
        <w:t>colectivos</w:t>
      </w:r>
      <w:r>
        <w:rPr>
          <w:rFonts w:ascii="Georgia" w:hAnsi="Georgia"/>
          <w:spacing w:val="-10"/>
          <w:w w:val="90"/>
        </w:rPr>
        <w:t> </w:t>
      </w:r>
      <w:r>
        <w:rPr>
          <w:rFonts w:ascii="Georgia" w:hAnsi="Georgia"/>
          <w:w w:val="90"/>
        </w:rPr>
        <w:t>en</w:t>
      </w:r>
      <w:r>
        <w:rPr>
          <w:rFonts w:ascii="Georgia" w:hAnsi="Georgia"/>
          <w:spacing w:val="-10"/>
          <w:w w:val="90"/>
        </w:rPr>
        <w:t> </w:t>
      </w:r>
      <w:r>
        <w:rPr>
          <w:rFonts w:ascii="Georgia" w:hAnsi="Georgia"/>
          <w:w w:val="90"/>
        </w:rPr>
        <w:t>los que los científicos</w:t>
      </w:r>
      <w:r>
        <w:rPr>
          <w:rFonts w:ascii="Georgia" w:hAnsi="Georgia"/>
          <w:spacing w:val="14"/>
          <w:w w:val="90"/>
        </w:rPr>
        <w:t> </w:t>
      </w:r>
      <w:r>
        <w:rPr>
          <w:rFonts w:ascii="Georgia" w:hAnsi="Georgia"/>
          <w:w w:val="90"/>
        </w:rPr>
        <w:t>despliegan</w:t>
      </w:r>
    </w:p>
    <w:p>
      <w:pPr>
        <w:pStyle w:val="BodyText"/>
        <w:spacing w:before="1"/>
        <w:rPr>
          <w:rFonts w:ascii="Georgia"/>
          <w:sz w:val="25"/>
        </w:rPr>
      </w:pPr>
    </w:p>
    <w:p>
      <w:pPr>
        <w:spacing w:line="280" w:lineRule="auto" w:before="0"/>
        <w:ind w:left="1837" w:right="1552" w:firstLine="0"/>
        <w:jc w:val="both"/>
        <w:rPr>
          <w:rFonts w:ascii="Georgia" w:hAnsi="Georgia"/>
          <w:sz w:val="19"/>
        </w:rPr>
      </w:pPr>
      <w:r>
        <w:rPr>
          <w:rFonts w:ascii="Georgia" w:hAnsi="Georgia"/>
          <w:sz w:val="19"/>
        </w:rPr>
        <w:t>estrategias</w:t>
      </w:r>
      <w:r>
        <w:rPr>
          <w:rFonts w:ascii="Georgia" w:hAnsi="Georgia"/>
          <w:spacing w:val="-28"/>
          <w:sz w:val="19"/>
        </w:rPr>
        <w:t> </w:t>
      </w:r>
      <w:r>
        <w:rPr>
          <w:rFonts w:ascii="Georgia" w:hAnsi="Georgia"/>
          <w:sz w:val="19"/>
        </w:rPr>
        <w:t>[…]</w:t>
      </w:r>
      <w:r>
        <w:rPr>
          <w:rFonts w:ascii="Georgia" w:hAnsi="Georgia"/>
          <w:spacing w:val="-28"/>
          <w:sz w:val="19"/>
        </w:rPr>
        <w:t> </w:t>
      </w:r>
      <w:r>
        <w:rPr>
          <w:rFonts w:ascii="Georgia" w:hAnsi="Georgia"/>
          <w:sz w:val="19"/>
        </w:rPr>
        <w:t>para</w:t>
      </w:r>
      <w:r>
        <w:rPr>
          <w:rFonts w:ascii="Georgia" w:hAnsi="Georgia"/>
          <w:spacing w:val="-28"/>
          <w:sz w:val="19"/>
        </w:rPr>
        <w:t> </w:t>
      </w:r>
      <w:r>
        <w:rPr>
          <w:rFonts w:ascii="Georgia" w:hAnsi="Georgia"/>
          <w:sz w:val="19"/>
        </w:rPr>
        <w:t>tener</w:t>
      </w:r>
      <w:r>
        <w:rPr>
          <w:rFonts w:ascii="Georgia" w:hAnsi="Georgia"/>
          <w:spacing w:val="-28"/>
          <w:sz w:val="19"/>
        </w:rPr>
        <w:t> </w:t>
      </w:r>
      <w:r>
        <w:rPr>
          <w:rFonts w:ascii="Georgia" w:hAnsi="Georgia"/>
          <w:sz w:val="19"/>
        </w:rPr>
        <w:t>éxito</w:t>
      </w:r>
      <w:r>
        <w:rPr>
          <w:rFonts w:ascii="Georgia" w:hAnsi="Georgia"/>
          <w:spacing w:val="-28"/>
          <w:sz w:val="19"/>
        </w:rPr>
        <w:t> </w:t>
      </w:r>
      <w:r>
        <w:rPr>
          <w:rFonts w:ascii="Georgia" w:hAnsi="Georgia"/>
          <w:sz w:val="19"/>
        </w:rPr>
        <w:t>en</w:t>
      </w:r>
      <w:r>
        <w:rPr>
          <w:rFonts w:ascii="Georgia" w:hAnsi="Georgia"/>
          <w:spacing w:val="-28"/>
          <w:sz w:val="19"/>
        </w:rPr>
        <w:t> </w:t>
      </w:r>
      <w:r>
        <w:rPr>
          <w:rFonts w:ascii="Georgia" w:hAnsi="Georgia"/>
          <w:sz w:val="19"/>
        </w:rPr>
        <w:t>sus</w:t>
      </w:r>
      <w:r>
        <w:rPr>
          <w:rFonts w:ascii="Georgia" w:hAnsi="Georgia"/>
          <w:spacing w:val="-28"/>
          <w:sz w:val="19"/>
        </w:rPr>
        <w:t> </w:t>
      </w:r>
      <w:r>
        <w:rPr>
          <w:rFonts w:ascii="Georgia" w:hAnsi="Georgia"/>
          <w:sz w:val="19"/>
        </w:rPr>
        <w:t>negociaciones</w:t>
      </w:r>
      <w:r>
        <w:rPr>
          <w:rFonts w:ascii="Georgia" w:hAnsi="Georgia"/>
          <w:spacing w:val="-28"/>
          <w:sz w:val="19"/>
        </w:rPr>
        <w:t> </w:t>
      </w:r>
      <w:r>
        <w:rPr>
          <w:rFonts w:ascii="Georgia" w:hAnsi="Georgia"/>
          <w:sz w:val="19"/>
        </w:rPr>
        <w:t>con</w:t>
      </w:r>
      <w:r>
        <w:rPr>
          <w:rFonts w:ascii="Georgia" w:hAnsi="Georgia"/>
          <w:spacing w:val="-28"/>
          <w:sz w:val="19"/>
        </w:rPr>
        <w:t> </w:t>
      </w:r>
      <w:r>
        <w:rPr>
          <w:rFonts w:ascii="Georgia" w:hAnsi="Georgia"/>
          <w:sz w:val="19"/>
        </w:rPr>
        <w:t>la</w:t>
      </w:r>
      <w:r>
        <w:rPr>
          <w:rFonts w:ascii="Georgia" w:hAnsi="Georgia"/>
          <w:spacing w:val="-28"/>
          <w:sz w:val="19"/>
        </w:rPr>
        <w:t> </w:t>
      </w:r>
      <w:r>
        <w:rPr>
          <w:rFonts w:ascii="Georgia" w:hAnsi="Georgia"/>
          <w:sz w:val="19"/>
        </w:rPr>
        <w:t>naturaleza</w:t>
      </w:r>
      <w:r>
        <w:rPr>
          <w:rFonts w:ascii="Georgia" w:hAnsi="Georgia"/>
          <w:spacing w:val="-28"/>
          <w:sz w:val="19"/>
        </w:rPr>
        <w:t> </w:t>
      </w:r>
      <w:r>
        <w:rPr>
          <w:rFonts w:ascii="Georgia" w:hAnsi="Georgia"/>
          <w:sz w:val="19"/>
        </w:rPr>
        <w:t>y</w:t>
      </w:r>
      <w:r>
        <w:rPr>
          <w:rFonts w:ascii="Georgia" w:hAnsi="Georgia"/>
          <w:spacing w:val="-28"/>
          <w:sz w:val="19"/>
        </w:rPr>
        <w:t> </w:t>
      </w:r>
      <w:r>
        <w:rPr>
          <w:rFonts w:ascii="Georgia" w:hAnsi="Georgia"/>
          <w:sz w:val="19"/>
        </w:rPr>
        <w:t>el</w:t>
      </w:r>
      <w:r>
        <w:rPr>
          <w:rFonts w:ascii="Georgia" w:hAnsi="Georgia"/>
          <w:spacing w:val="-28"/>
          <w:sz w:val="19"/>
        </w:rPr>
        <w:t> </w:t>
      </w:r>
      <w:r>
        <w:rPr>
          <w:rFonts w:ascii="Georgia" w:hAnsi="Georgia"/>
          <w:sz w:val="19"/>
        </w:rPr>
        <w:t>resto</w:t>
      </w:r>
      <w:r>
        <w:rPr>
          <w:rFonts w:ascii="Georgia" w:hAnsi="Georgia"/>
          <w:spacing w:val="-28"/>
          <w:sz w:val="19"/>
        </w:rPr>
        <w:t> </w:t>
      </w:r>
      <w:r>
        <w:rPr>
          <w:rFonts w:ascii="Georgia" w:hAnsi="Georgia"/>
          <w:sz w:val="19"/>
        </w:rPr>
        <w:t>de</w:t>
      </w:r>
      <w:r>
        <w:rPr>
          <w:rFonts w:ascii="Georgia" w:hAnsi="Georgia"/>
          <w:spacing w:val="-28"/>
          <w:sz w:val="19"/>
        </w:rPr>
        <w:t> </w:t>
      </w:r>
      <w:r>
        <w:rPr>
          <w:rFonts w:ascii="Georgia" w:hAnsi="Georgia"/>
          <w:sz w:val="19"/>
        </w:rPr>
        <w:t>los </w:t>
      </w:r>
      <w:r>
        <w:rPr>
          <w:rFonts w:ascii="Georgia" w:hAnsi="Georgia"/>
          <w:w w:val="90"/>
          <w:sz w:val="20"/>
        </w:rPr>
        <w:t>actores,</w:t>
      </w:r>
      <w:r>
        <w:rPr>
          <w:rFonts w:ascii="Georgia" w:hAnsi="Georgia"/>
          <w:spacing w:val="-10"/>
          <w:w w:val="90"/>
          <w:sz w:val="20"/>
        </w:rPr>
        <w:t> </w:t>
      </w:r>
      <w:r>
        <w:rPr>
          <w:rFonts w:ascii="Georgia" w:hAnsi="Georgia"/>
          <w:w w:val="90"/>
          <w:sz w:val="20"/>
        </w:rPr>
        <w:t>en</w:t>
      </w:r>
      <w:r>
        <w:rPr>
          <w:rFonts w:ascii="Georgia" w:hAnsi="Georgia"/>
          <w:spacing w:val="-10"/>
          <w:w w:val="90"/>
          <w:sz w:val="20"/>
        </w:rPr>
        <w:t> </w:t>
      </w:r>
      <w:r>
        <w:rPr>
          <w:rFonts w:ascii="Georgia" w:hAnsi="Georgia"/>
          <w:w w:val="90"/>
          <w:sz w:val="20"/>
        </w:rPr>
        <w:t>una</w:t>
      </w:r>
      <w:r>
        <w:rPr>
          <w:rFonts w:ascii="Georgia" w:hAnsi="Georgia"/>
          <w:spacing w:val="-10"/>
          <w:w w:val="90"/>
          <w:sz w:val="20"/>
        </w:rPr>
        <w:t> </w:t>
      </w:r>
      <w:r>
        <w:rPr>
          <w:rFonts w:ascii="Georgia" w:hAnsi="Georgia"/>
          <w:w w:val="90"/>
          <w:sz w:val="20"/>
        </w:rPr>
        <w:t>lógica</w:t>
      </w:r>
      <w:r>
        <w:rPr>
          <w:rFonts w:ascii="Georgia" w:hAnsi="Georgia"/>
          <w:spacing w:val="-10"/>
          <w:w w:val="90"/>
          <w:sz w:val="20"/>
        </w:rPr>
        <w:t> </w:t>
      </w:r>
      <w:r>
        <w:rPr>
          <w:rFonts w:ascii="Georgia" w:hAnsi="Georgia"/>
          <w:w w:val="90"/>
          <w:sz w:val="20"/>
        </w:rPr>
        <w:t>que</w:t>
      </w:r>
      <w:r>
        <w:rPr>
          <w:rFonts w:ascii="Georgia" w:hAnsi="Georgia"/>
          <w:spacing w:val="-10"/>
          <w:w w:val="90"/>
          <w:sz w:val="20"/>
        </w:rPr>
        <w:t> </w:t>
      </w:r>
      <w:r>
        <w:rPr>
          <w:rFonts w:ascii="Georgia" w:hAnsi="Georgia"/>
          <w:w w:val="90"/>
          <w:sz w:val="20"/>
        </w:rPr>
        <w:t>corresponde</w:t>
      </w:r>
      <w:r>
        <w:rPr>
          <w:rFonts w:ascii="Georgia" w:hAnsi="Georgia"/>
          <w:spacing w:val="-10"/>
          <w:w w:val="90"/>
          <w:sz w:val="20"/>
        </w:rPr>
        <w:t> </w:t>
      </w:r>
      <w:r>
        <w:rPr>
          <w:rFonts w:ascii="Georgia" w:hAnsi="Georgia"/>
          <w:w w:val="90"/>
          <w:sz w:val="20"/>
        </w:rPr>
        <w:t>a</w:t>
      </w:r>
      <w:r>
        <w:rPr>
          <w:rFonts w:ascii="Georgia" w:hAnsi="Georgia"/>
          <w:spacing w:val="-10"/>
          <w:w w:val="90"/>
          <w:sz w:val="20"/>
        </w:rPr>
        <w:t> </w:t>
      </w:r>
      <w:r>
        <w:rPr>
          <w:rFonts w:ascii="Georgia" w:hAnsi="Georgia"/>
          <w:w w:val="90"/>
          <w:sz w:val="20"/>
        </w:rPr>
        <w:t>la</w:t>
      </w:r>
      <w:r>
        <w:rPr>
          <w:rFonts w:ascii="Georgia" w:hAnsi="Georgia"/>
          <w:spacing w:val="-10"/>
          <w:w w:val="90"/>
          <w:sz w:val="20"/>
        </w:rPr>
        <w:t> </w:t>
      </w:r>
      <w:r>
        <w:rPr>
          <w:rFonts w:ascii="Georgia" w:hAnsi="Georgia"/>
          <w:w w:val="90"/>
          <w:sz w:val="20"/>
        </w:rPr>
        <w:t>formulación</w:t>
      </w:r>
      <w:r>
        <w:rPr>
          <w:rFonts w:ascii="Georgia" w:hAnsi="Georgia"/>
          <w:spacing w:val="-10"/>
          <w:w w:val="90"/>
          <w:sz w:val="20"/>
        </w:rPr>
        <w:t> </w:t>
      </w:r>
      <w:r>
        <w:rPr>
          <w:rFonts w:ascii="Georgia" w:hAnsi="Georgia"/>
          <w:w w:val="90"/>
          <w:sz w:val="20"/>
        </w:rPr>
        <w:t>de</w:t>
      </w:r>
      <w:r>
        <w:rPr>
          <w:rFonts w:ascii="Georgia" w:hAnsi="Georgia"/>
          <w:spacing w:val="-10"/>
          <w:w w:val="90"/>
          <w:sz w:val="20"/>
        </w:rPr>
        <w:t> </w:t>
      </w:r>
      <w:r>
        <w:rPr>
          <w:rFonts w:ascii="Georgia" w:hAnsi="Georgia"/>
          <w:w w:val="90"/>
          <w:sz w:val="20"/>
        </w:rPr>
        <w:t>hipótesis</w:t>
      </w:r>
      <w:r>
        <w:rPr>
          <w:rFonts w:ascii="Georgia" w:hAnsi="Georgia"/>
          <w:spacing w:val="-10"/>
          <w:w w:val="90"/>
          <w:sz w:val="20"/>
        </w:rPr>
        <w:t> </w:t>
      </w:r>
      <w:r>
        <w:rPr>
          <w:rFonts w:ascii="Georgia" w:hAnsi="Georgia"/>
          <w:w w:val="90"/>
          <w:sz w:val="20"/>
        </w:rPr>
        <w:t>y</w:t>
      </w:r>
      <w:r>
        <w:rPr>
          <w:rFonts w:ascii="Georgia" w:hAnsi="Georgia"/>
          <w:spacing w:val="-10"/>
          <w:w w:val="90"/>
          <w:sz w:val="20"/>
        </w:rPr>
        <w:t> </w:t>
      </w:r>
      <w:r>
        <w:rPr>
          <w:rFonts w:ascii="Georgia" w:hAnsi="Georgia"/>
          <w:w w:val="90"/>
          <w:sz w:val="20"/>
        </w:rPr>
        <w:t>a</w:t>
      </w:r>
      <w:r>
        <w:rPr>
          <w:rFonts w:ascii="Georgia" w:hAnsi="Georgia"/>
          <w:spacing w:val="-10"/>
          <w:w w:val="90"/>
          <w:sz w:val="20"/>
        </w:rPr>
        <w:t> </w:t>
      </w:r>
      <w:r>
        <w:rPr>
          <w:rFonts w:ascii="Georgia" w:hAnsi="Georgia"/>
          <w:w w:val="90"/>
          <w:sz w:val="20"/>
        </w:rPr>
        <w:t>la</w:t>
      </w:r>
      <w:r>
        <w:rPr>
          <w:rFonts w:ascii="Georgia" w:hAnsi="Georgia"/>
          <w:spacing w:val="-10"/>
          <w:w w:val="90"/>
          <w:sz w:val="20"/>
        </w:rPr>
        <w:t> </w:t>
      </w:r>
      <w:r>
        <w:rPr>
          <w:rFonts w:ascii="Georgia" w:hAnsi="Georgia"/>
          <w:w w:val="90"/>
          <w:sz w:val="20"/>
        </w:rPr>
        <w:t>delimitación </w:t>
      </w:r>
      <w:r>
        <w:rPr>
          <w:rFonts w:ascii="Georgia" w:hAnsi="Georgia"/>
          <w:w w:val="95"/>
          <w:sz w:val="20"/>
        </w:rPr>
        <w:t>de</w:t>
      </w:r>
      <w:r>
        <w:rPr>
          <w:rFonts w:ascii="Georgia" w:hAnsi="Georgia"/>
          <w:spacing w:val="-27"/>
          <w:w w:val="95"/>
          <w:sz w:val="20"/>
        </w:rPr>
        <w:t> </w:t>
      </w:r>
      <w:r>
        <w:rPr>
          <w:rFonts w:ascii="Georgia" w:hAnsi="Georgia"/>
          <w:w w:val="95"/>
          <w:sz w:val="20"/>
        </w:rPr>
        <w:t>los</w:t>
      </w:r>
      <w:r>
        <w:rPr>
          <w:rFonts w:ascii="Georgia" w:hAnsi="Georgia"/>
          <w:spacing w:val="-27"/>
          <w:w w:val="95"/>
          <w:sz w:val="20"/>
        </w:rPr>
        <w:t> </w:t>
      </w:r>
      <w:r>
        <w:rPr>
          <w:rFonts w:ascii="Georgia" w:hAnsi="Georgia"/>
          <w:w w:val="95"/>
          <w:sz w:val="20"/>
        </w:rPr>
        <w:t>actores,</w:t>
      </w:r>
      <w:r>
        <w:rPr>
          <w:rFonts w:ascii="Georgia" w:hAnsi="Georgia"/>
          <w:spacing w:val="-27"/>
          <w:w w:val="95"/>
          <w:sz w:val="20"/>
        </w:rPr>
        <w:t> </w:t>
      </w:r>
      <w:r>
        <w:rPr>
          <w:rFonts w:ascii="Georgia" w:hAnsi="Georgia"/>
          <w:w w:val="95"/>
          <w:sz w:val="20"/>
        </w:rPr>
        <w:t>a</w:t>
      </w:r>
      <w:r>
        <w:rPr>
          <w:rFonts w:ascii="Georgia" w:hAnsi="Georgia"/>
          <w:spacing w:val="-27"/>
          <w:w w:val="95"/>
          <w:sz w:val="20"/>
        </w:rPr>
        <w:t> </w:t>
      </w:r>
      <w:r>
        <w:rPr>
          <w:rFonts w:ascii="Georgia" w:hAnsi="Georgia"/>
          <w:w w:val="95"/>
          <w:sz w:val="20"/>
        </w:rPr>
        <w:t>la</w:t>
      </w:r>
      <w:r>
        <w:rPr>
          <w:rFonts w:ascii="Georgia" w:hAnsi="Georgia"/>
          <w:spacing w:val="-27"/>
          <w:w w:val="95"/>
          <w:sz w:val="20"/>
        </w:rPr>
        <w:t> </w:t>
      </w:r>
      <w:r>
        <w:rPr>
          <w:rFonts w:ascii="Georgia" w:hAnsi="Georgia"/>
          <w:w w:val="95"/>
          <w:sz w:val="20"/>
        </w:rPr>
        <w:t>instauración</w:t>
      </w:r>
      <w:r>
        <w:rPr>
          <w:rFonts w:ascii="Georgia" w:hAnsi="Georgia"/>
          <w:spacing w:val="-26"/>
          <w:w w:val="95"/>
          <w:sz w:val="20"/>
        </w:rPr>
        <w:t> </w:t>
      </w:r>
      <w:r>
        <w:rPr>
          <w:rFonts w:ascii="Georgia" w:hAnsi="Georgia"/>
          <w:w w:val="95"/>
          <w:sz w:val="20"/>
        </w:rPr>
        <w:t>de</w:t>
      </w:r>
      <w:r>
        <w:rPr>
          <w:rFonts w:ascii="Georgia" w:hAnsi="Georgia"/>
          <w:spacing w:val="-27"/>
          <w:w w:val="95"/>
          <w:sz w:val="20"/>
        </w:rPr>
        <w:t> </w:t>
      </w:r>
      <w:r>
        <w:rPr>
          <w:rFonts w:ascii="Georgia" w:hAnsi="Georgia"/>
          <w:w w:val="95"/>
          <w:sz w:val="20"/>
        </w:rPr>
        <w:t>dispositivos</w:t>
      </w:r>
      <w:r>
        <w:rPr>
          <w:rFonts w:ascii="Georgia" w:hAnsi="Georgia"/>
          <w:spacing w:val="-26"/>
          <w:w w:val="95"/>
          <w:sz w:val="20"/>
        </w:rPr>
        <w:t> </w:t>
      </w:r>
      <w:r>
        <w:rPr>
          <w:rFonts w:ascii="Georgia" w:hAnsi="Georgia"/>
          <w:w w:val="95"/>
          <w:sz w:val="20"/>
        </w:rPr>
        <w:t>de</w:t>
      </w:r>
      <w:r>
        <w:rPr>
          <w:rFonts w:ascii="Georgia" w:hAnsi="Georgia"/>
          <w:spacing w:val="-27"/>
          <w:w w:val="95"/>
          <w:sz w:val="20"/>
        </w:rPr>
        <w:t> </w:t>
      </w:r>
      <w:r>
        <w:rPr>
          <w:rFonts w:ascii="Georgia" w:hAnsi="Georgia"/>
          <w:w w:val="95"/>
          <w:sz w:val="20"/>
        </w:rPr>
        <w:t>interposición</w:t>
      </w:r>
      <w:r>
        <w:rPr>
          <w:rFonts w:ascii="Georgia" w:hAnsi="Georgia"/>
          <w:spacing w:val="-26"/>
          <w:w w:val="95"/>
          <w:sz w:val="20"/>
        </w:rPr>
        <w:t> </w:t>
      </w:r>
      <w:r>
        <w:rPr>
          <w:rFonts w:ascii="Georgia" w:hAnsi="Georgia"/>
          <w:w w:val="95"/>
          <w:sz w:val="20"/>
        </w:rPr>
        <w:t>y</w:t>
      </w:r>
      <w:r>
        <w:rPr>
          <w:rFonts w:ascii="Georgia" w:hAnsi="Georgia"/>
          <w:spacing w:val="-27"/>
          <w:w w:val="95"/>
          <w:sz w:val="20"/>
        </w:rPr>
        <w:t> </w:t>
      </w:r>
      <w:r>
        <w:rPr>
          <w:rFonts w:ascii="Georgia" w:hAnsi="Georgia"/>
          <w:w w:val="95"/>
          <w:sz w:val="20"/>
        </w:rPr>
        <w:t>de</w:t>
      </w:r>
      <w:r>
        <w:rPr>
          <w:rFonts w:ascii="Georgia" w:hAnsi="Georgia"/>
          <w:spacing w:val="-27"/>
          <w:w w:val="95"/>
          <w:sz w:val="20"/>
        </w:rPr>
        <w:t> </w:t>
      </w:r>
      <w:r>
        <w:rPr>
          <w:rFonts w:ascii="Georgia" w:hAnsi="Georgia"/>
          <w:w w:val="95"/>
          <w:sz w:val="20"/>
        </w:rPr>
        <w:t>asociación</w:t>
      </w:r>
      <w:r>
        <w:rPr>
          <w:rFonts w:ascii="Georgia" w:hAnsi="Georgia"/>
          <w:spacing w:val="-26"/>
          <w:w w:val="95"/>
          <w:sz w:val="20"/>
        </w:rPr>
        <w:t> </w:t>
      </w:r>
      <w:r>
        <w:rPr>
          <w:rFonts w:ascii="Georgia" w:hAnsi="Georgia"/>
          <w:w w:val="95"/>
          <w:sz w:val="20"/>
        </w:rPr>
        <w:t>de</w:t>
      </w:r>
      <w:r>
        <w:rPr>
          <w:rFonts w:ascii="Georgia" w:hAnsi="Georgia"/>
          <w:spacing w:val="-27"/>
          <w:w w:val="95"/>
          <w:sz w:val="20"/>
        </w:rPr>
        <w:t> </w:t>
      </w:r>
      <w:r>
        <w:rPr>
          <w:rFonts w:ascii="Georgia" w:hAnsi="Georgia"/>
          <w:w w:val="95"/>
          <w:sz w:val="20"/>
        </w:rPr>
        <w:t>los </w:t>
      </w:r>
      <w:r>
        <w:rPr>
          <w:rFonts w:ascii="Georgia" w:hAnsi="Georgia"/>
          <w:sz w:val="19"/>
        </w:rPr>
        <w:t>actores,</w:t>
      </w:r>
      <w:r>
        <w:rPr>
          <w:rFonts w:ascii="Georgia" w:hAnsi="Georgia"/>
          <w:spacing w:val="-18"/>
          <w:sz w:val="19"/>
        </w:rPr>
        <w:t> </w:t>
      </w:r>
      <w:r>
        <w:rPr>
          <w:rFonts w:ascii="Georgia" w:hAnsi="Georgia"/>
          <w:sz w:val="19"/>
        </w:rPr>
        <w:t>al</w:t>
      </w:r>
      <w:r>
        <w:rPr>
          <w:rFonts w:ascii="Georgia" w:hAnsi="Georgia"/>
          <w:spacing w:val="-18"/>
          <w:sz w:val="19"/>
        </w:rPr>
        <w:t> </w:t>
      </w:r>
      <w:r>
        <w:rPr>
          <w:rFonts w:ascii="Georgia" w:hAnsi="Georgia"/>
          <w:sz w:val="19"/>
        </w:rPr>
        <w:t>desencadenamiento</w:t>
      </w:r>
      <w:r>
        <w:rPr>
          <w:rFonts w:ascii="Georgia" w:hAnsi="Georgia"/>
          <w:spacing w:val="-17"/>
          <w:sz w:val="19"/>
        </w:rPr>
        <w:t> </w:t>
      </w:r>
      <w:r>
        <w:rPr>
          <w:rFonts w:ascii="Georgia" w:hAnsi="Georgia"/>
          <w:sz w:val="19"/>
        </w:rPr>
        <w:t>de</w:t>
      </w:r>
      <w:r>
        <w:rPr>
          <w:rFonts w:ascii="Georgia" w:hAnsi="Georgia"/>
          <w:spacing w:val="-18"/>
          <w:sz w:val="19"/>
        </w:rPr>
        <w:t> </w:t>
      </w:r>
      <w:r>
        <w:rPr>
          <w:rFonts w:ascii="Georgia" w:hAnsi="Georgia"/>
          <w:sz w:val="19"/>
        </w:rPr>
        <w:t>negociaciones,</w:t>
      </w:r>
      <w:r>
        <w:rPr>
          <w:rFonts w:ascii="Georgia" w:hAnsi="Georgia"/>
          <w:spacing w:val="-17"/>
          <w:sz w:val="19"/>
        </w:rPr>
        <w:t> </w:t>
      </w:r>
      <w:r>
        <w:rPr>
          <w:rFonts w:ascii="Georgia" w:hAnsi="Georgia"/>
          <w:sz w:val="19"/>
        </w:rPr>
        <w:t>a</w:t>
      </w:r>
      <w:r>
        <w:rPr>
          <w:rFonts w:ascii="Georgia" w:hAnsi="Georgia"/>
          <w:spacing w:val="-18"/>
          <w:sz w:val="19"/>
        </w:rPr>
        <w:t> </w:t>
      </w:r>
      <w:r>
        <w:rPr>
          <w:rFonts w:ascii="Georgia" w:hAnsi="Georgia"/>
          <w:sz w:val="19"/>
        </w:rPr>
        <w:t>la</w:t>
      </w:r>
      <w:r>
        <w:rPr>
          <w:rFonts w:ascii="Georgia" w:hAnsi="Georgia"/>
          <w:spacing w:val="-18"/>
          <w:sz w:val="19"/>
        </w:rPr>
        <w:t> </w:t>
      </w:r>
      <w:r>
        <w:rPr>
          <w:rFonts w:ascii="Georgia" w:hAnsi="Georgia"/>
          <w:sz w:val="19"/>
        </w:rPr>
        <w:t>movilización</w:t>
      </w:r>
      <w:r>
        <w:rPr>
          <w:rFonts w:ascii="Georgia" w:hAnsi="Georgia"/>
          <w:spacing w:val="-18"/>
          <w:sz w:val="19"/>
        </w:rPr>
        <w:t> </w:t>
      </w:r>
      <w:r>
        <w:rPr>
          <w:rFonts w:ascii="Georgia" w:hAnsi="Georgia"/>
          <w:sz w:val="19"/>
        </w:rPr>
        <w:t>de</w:t>
      </w:r>
      <w:r>
        <w:rPr>
          <w:rFonts w:ascii="Georgia" w:hAnsi="Georgia"/>
          <w:spacing w:val="-18"/>
          <w:sz w:val="19"/>
        </w:rPr>
        <w:t> </w:t>
      </w:r>
      <w:r>
        <w:rPr>
          <w:rFonts w:ascii="Georgia" w:hAnsi="Georgia"/>
          <w:sz w:val="19"/>
        </w:rPr>
        <w:t>los</w:t>
      </w:r>
      <w:r>
        <w:rPr>
          <w:rFonts w:ascii="Georgia" w:hAnsi="Georgia"/>
          <w:spacing w:val="-18"/>
          <w:sz w:val="19"/>
        </w:rPr>
        <w:t> </w:t>
      </w:r>
      <w:r>
        <w:rPr>
          <w:rFonts w:ascii="Georgia" w:hAnsi="Georgia"/>
          <w:sz w:val="19"/>
        </w:rPr>
        <w:t>aliados</w:t>
      </w:r>
      <w:r>
        <w:rPr>
          <w:rFonts w:ascii="Georgia" w:hAnsi="Georgia"/>
          <w:spacing w:val="-18"/>
          <w:sz w:val="19"/>
        </w:rPr>
        <w:t> </w:t>
      </w:r>
      <w:r>
        <w:rPr>
          <w:rFonts w:ascii="Georgia" w:hAnsi="Georgia"/>
          <w:sz w:val="19"/>
        </w:rPr>
        <w:t>y</w:t>
      </w:r>
      <w:r>
        <w:rPr>
          <w:rFonts w:ascii="Georgia" w:hAnsi="Georgia"/>
          <w:spacing w:val="-18"/>
          <w:sz w:val="19"/>
        </w:rPr>
        <w:t> </w:t>
      </w:r>
      <w:r>
        <w:rPr>
          <w:rFonts w:ascii="Georgia" w:hAnsi="Georgia"/>
          <w:sz w:val="19"/>
        </w:rPr>
        <w:t>a </w:t>
      </w:r>
      <w:r>
        <w:rPr>
          <w:rFonts w:ascii="Georgia" w:hAnsi="Georgia"/>
          <w:w w:val="95"/>
          <w:sz w:val="20"/>
        </w:rPr>
        <w:t>la</w:t>
      </w:r>
      <w:r>
        <w:rPr>
          <w:rFonts w:ascii="Georgia" w:hAnsi="Georgia"/>
          <w:spacing w:val="-22"/>
          <w:w w:val="95"/>
          <w:sz w:val="20"/>
        </w:rPr>
        <w:t> </w:t>
      </w:r>
      <w:r>
        <w:rPr>
          <w:rFonts w:ascii="Georgia" w:hAnsi="Georgia"/>
          <w:w w:val="95"/>
          <w:sz w:val="20"/>
        </w:rPr>
        <w:t>clausura</w:t>
      </w:r>
      <w:r>
        <w:rPr>
          <w:rFonts w:ascii="Georgia" w:hAnsi="Georgia"/>
          <w:spacing w:val="-23"/>
          <w:w w:val="95"/>
          <w:sz w:val="20"/>
        </w:rPr>
        <w:t> </w:t>
      </w:r>
      <w:r>
        <w:rPr>
          <w:rFonts w:ascii="Georgia" w:hAnsi="Georgia"/>
          <w:w w:val="95"/>
          <w:sz w:val="20"/>
        </w:rPr>
        <w:t>de</w:t>
      </w:r>
      <w:r>
        <w:rPr>
          <w:rFonts w:ascii="Georgia" w:hAnsi="Georgia"/>
          <w:spacing w:val="-22"/>
          <w:w w:val="95"/>
          <w:sz w:val="20"/>
        </w:rPr>
        <w:t> </w:t>
      </w:r>
      <w:r>
        <w:rPr>
          <w:rFonts w:ascii="Georgia" w:hAnsi="Georgia"/>
          <w:w w:val="95"/>
          <w:sz w:val="20"/>
        </w:rPr>
        <w:t>las</w:t>
      </w:r>
      <w:r>
        <w:rPr>
          <w:rFonts w:ascii="Georgia" w:hAnsi="Georgia"/>
          <w:spacing w:val="-22"/>
          <w:w w:val="95"/>
          <w:sz w:val="20"/>
        </w:rPr>
        <w:t> </w:t>
      </w:r>
      <w:r>
        <w:rPr>
          <w:rFonts w:ascii="Georgia" w:hAnsi="Georgia"/>
          <w:w w:val="95"/>
          <w:sz w:val="20"/>
        </w:rPr>
        <w:t>negociaciones</w:t>
      </w:r>
      <w:r>
        <w:rPr>
          <w:rFonts w:ascii="Georgia" w:hAnsi="Georgia"/>
          <w:spacing w:val="-22"/>
          <w:w w:val="95"/>
          <w:sz w:val="20"/>
        </w:rPr>
        <w:t> </w:t>
      </w:r>
      <w:r>
        <w:rPr>
          <w:rFonts w:ascii="Georgia" w:hAnsi="Georgia"/>
          <w:w w:val="95"/>
          <w:sz w:val="20"/>
        </w:rPr>
        <w:t>[…],</w:t>
      </w:r>
      <w:r>
        <w:rPr>
          <w:rFonts w:ascii="Georgia" w:hAnsi="Georgia"/>
          <w:spacing w:val="-22"/>
          <w:w w:val="95"/>
          <w:sz w:val="20"/>
        </w:rPr>
        <w:t> </w:t>
      </w:r>
      <w:r>
        <w:rPr>
          <w:rFonts w:ascii="Georgia" w:hAnsi="Georgia"/>
          <w:w w:val="95"/>
          <w:sz w:val="20"/>
        </w:rPr>
        <w:t>y</w:t>
      </w:r>
      <w:r>
        <w:rPr>
          <w:rFonts w:ascii="Georgia" w:hAnsi="Georgia"/>
          <w:spacing w:val="-22"/>
          <w:w w:val="95"/>
          <w:sz w:val="20"/>
        </w:rPr>
        <w:t> </w:t>
      </w:r>
      <w:r>
        <w:rPr>
          <w:rFonts w:ascii="Georgia" w:hAnsi="Georgia"/>
          <w:w w:val="95"/>
          <w:sz w:val="20"/>
        </w:rPr>
        <w:t>la</w:t>
      </w:r>
      <w:r>
        <w:rPr>
          <w:rFonts w:ascii="Georgia" w:hAnsi="Georgia"/>
          <w:spacing w:val="-22"/>
          <w:w w:val="95"/>
          <w:sz w:val="20"/>
        </w:rPr>
        <w:t> </w:t>
      </w:r>
      <w:r>
        <w:rPr>
          <w:rFonts w:ascii="Georgia" w:hAnsi="Georgia"/>
          <w:w w:val="95"/>
          <w:sz w:val="20"/>
        </w:rPr>
        <w:t>estabilización</w:t>
      </w:r>
      <w:r>
        <w:rPr>
          <w:rFonts w:ascii="Georgia" w:hAnsi="Georgia"/>
          <w:spacing w:val="-22"/>
          <w:w w:val="95"/>
          <w:sz w:val="20"/>
        </w:rPr>
        <w:t> </w:t>
      </w:r>
      <w:r>
        <w:rPr>
          <w:rFonts w:ascii="Georgia" w:hAnsi="Georgia"/>
          <w:w w:val="95"/>
          <w:sz w:val="20"/>
        </w:rPr>
        <w:t>de</w:t>
      </w:r>
      <w:r>
        <w:rPr>
          <w:rFonts w:ascii="Georgia" w:hAnsi="Georgia"/>
          <w:spacing w:val="-22"/>
          <w:w w:val="95"/>
          <w:sz w:val="20"/>
        </w:rPr>
        <w:t> </w:t>
      </w:r>
      <w:r>
        <w:rPr>
          <w:rFonts w:ascii="Georgia" w:hAnsi="Georgia"/>
          <w:w w:val="95"/>
          <w:sz w:val="20"/>
        </w:rPr>
        <w:t>la</w:t>
      </w:r>
      <w:r>
        <w:rPr>
          <w:rFonts w:ascii="Georgia" w:hAnsi="Georgia"/>
          <w:spacing w:val="-22"/>
          <w:w w:val="95"/>
          <w:sz w:val="20"/>
        </w:rPr>
        <w:t> </w:t>
      </w:r>
      <w:r>
        <w:rPr>
          <w:rFonts w:ascii="Georgia" w:hAnsi="Georgia"/>
          <w:w w:val="95"/>
          <w:sz w:val="20"/>
        </w:rPr>
        <w:t>representatividad</w:t>
      </w:r>
      <w:r>
        <w:rPr>
          <w:rFonts w:ascii="Georgia" w:hAnsi="Georgia"/>
          <w:spacing w:val="-22"/>
          <w:w w:val="95"/>
          <w:sz w:val="20"/>
        </w:rPr>
        <w:t> </w:t>
      </w:r>
      <w:r>
        <w:rPr>
          <w:rFonts w:ascii="Georgia" w:hAnsi="Georgia"/>
          <w:w w:val="95"/>
          <w:sz w:val="20"/>
        </w:rPr>
        <w:t>de</w:t>
      </w:r>
      <w:r>
        <w:rPr>
          <w:rFonts w:ascii="Georgia" w:hAnsi="Georgia"/>
          <w:spacing w:val="-22"/>
          <w:w w:val="95"/>
          <w:sz w:val="20"/>
        </w:rPr>
        <w:t> </w:t>
      </w:r>
      <w:r>
        <w:rPr>
          <w:rFonts w:ascii="Georgia" w:hAnsi="Georgia"/>
          <w:w w:val="95"/>
          <w:sz w:val="20"/>
        </w:rPr>
        <w:t>los </w:t>
      </w:r>
      <w:r>
        <w:rPr>
          <w:rFonts w:ascii="Georgia" w:hAnsi="Georgia"/>
          <w:w w:val="95"/>
          <w:sz w:val="19"/>
        </w:rPr>
        <w:t>actores (Arellano,</w:t>
      </w:r>
      <w:r>
        <w:rPr>
          <w:rFonts w:ascii="Georgia" w:hAnsi="Georgia"/>
          <w:spacing w:val="-33"/>
          <w:w w:val="95"/>
          <w:sz w:val="19"/>
        </w:rPr>
        <w:t> </w:t>
      </w:r>
      <w:r>
        <w:rPr>
          <w:rFonts w:ascii="Georgia" w:hAnsi="Georgia"/>
          <w:w w:val="95"/>
          <w:sz w:val="19"/>
        </w:rPr>
        <w:t>1996a).</w:t>
      </w:r>
    </w:p>
    <w:p>
      <w:pPr>
        <w:pStyle w:val="BodyText"/>
        <w:spacing w:before="10"/>
        <w:rPr>
          <w:rFonts w:ascii="Georgia"/>
          <w:sz w:val="20"/>
        </w:rPr>
      </w:pPr>
    </w:p>
    <w:p>
      <w:pPr>
        <w:pStyle w:val="BodyText"/>
        <w:spacing w:line="249" w:lineRule="auto"/>
        <w:ind w:left="1553" w:right="1551"/>
        <w:jc w:val="both"/>
        <w:rPr>
          <w:rFonts w:ascii="Georgia" w:hAnsi="Georgia"/>
        </w:rPr>
      </w:pPr>
      <w:r>
        <w:rPr>
          <w:rFonts w:ascii="Georgia" w:hAnsi="Georgia"/>
          <w:w w:val="95"/>
        </w:rPr>
        <w:t>El</w:t>
      </w:r>
      <w:r>
        <w:rPr>
          <w:rFonts w:ascii="Georgia" w:hAnsi="Georgia"/>
          <w:spacing w:val="-21"/>
          <w:w w:val="95"/>
        </w:rPr>
        <w:t> </w:t>
      </w:r>
      <w:r>
        <w:rPr>
          <w:rFonts w:ascii="Georgia" w:hAnsi="Georgia"/>
          <w:w w:val="95"/>
        </w:rPr>
        <w:t>efecto</w:t>
      </w:r>
      <w:r>
        <w:rPr>
          <w:rFonts w:ascii="Georgia" w:hAnsi="Georgia"/>
          <w:spacing w:val="-20"/>
          <w:w w:val="95"/>
        </w:rPr>
        <w:t> </w:t>
      </w:r>
      <w:r>
        <w:rPr>
          <w:rFonts w:ascii="Georgia" w:hAnsi="Georgia"/>
          <w:w w:val="95"/>
        </w:rPr>
        <w:t>epistemológico</w:t>
      </w:r>
      <w:r>
        <w:rPr>
          <w:rFonts w:ascii="Georgia" w:hAnsi="Georgia"/>
          <w:spacing w:val="-20"/>
          <w:w w:val="95"/>
        </w:rPr>
        <w:t> </w:t>
      </w:r>
      <w:r>
        <w:rPr>
          <w:rFonts w:ascii="Georgia" w:hAnsi="Georgia"/>
          <w:w w:val="95"/>
        </w:rPr>
        <w:t>de</w:t>
      </w:r>
      <w:r>
        <w:rPr>
          <w:rFonts w:ascii="Georgia" w:hAnsi="Georgia"/>
          <w:spacing w:val="-21"/>
          <w:w w:val="95"/>
        </w:rPr>
        <w:t> </w:t>
      </w:r>
      <w:r>
        <w:rPr>
          <w:rFonts w:ascii="Georgia" w:hAnsi="Georgia"/>
          <w:w w:val="95"/>
        </w:rPr>
        <w:t>los</w:t>
      </w:r>
      <w:r>
        <w:rPr>
          <w:rFonts w:ascii="Georgia" w:hAnsi="Georgia"/>
          <w:spacing w:val="-20"/>
          <w:w w:val="95"/>
        </w:rPr>
        <w:t> </w:t>
      </w:r>
      <w:r>
        <w:rPr>
          <w:rFonts w:ascii="Georgia" w:hAnsi="Georgia"/>
          <w:w w:val="95"/>
        </w:rPr>
        <w:t>estudios</w:t>
      </w:r>
      <w:r>
        <w:rPr>
          <w:rFonts w:ascii="Georgia" w:hAnsi="Georgia"/>
          <w:spacing w:val="-20"/>
          <w:w w:val="95"/>
        </w:rPr>
        <w:t> </w:t>
      </w:r>
      <w:r>
        <w:rPr>
          <w:rFonts w:ascii="Georgia" w:hAnsi="Georgia"/>
          <w:w w:val="95"/>
        </w:rPr>
        <w:t>de</w:t>
      </w:r>
      <w:r>
        <w:rPr>
          <w:rFonts w:ascii="Georgia" w:hAnsi="Georgia"/>
          <w:spacing w:val="-21"/>
          <w:w w:val="95"/>
        </w:rPr>
        <w:t> </w:t>
      </w:r>
      <w:r>
        <w:rPr>
          <w:rFonts w:ascii="Georgia" w:hAnsi="Georgia"/>
          <w:w w:val="95"/>
        </w:rPr>
        <w:t>laboratorio</w:t>
      </w:r>
      <w:r>
        <w:rPr>
          <w:rFonts w:ascii="Georgia" w:hAnsi="Georgia"/>
          <w:spacing w:val="-20"/>
          <w:w w:val="95"/>
        </w:rPr>
        <w:t> </w:t>
      </w:r>
      <w:r>
        <w:rPr>
          <w:rFonts w:ascii="Georgia" w:hAnsi="Georgia"/>
          <w:w w:val="95"/>
        </w:rPr>
        <w:t>puede</w:t>
      </w:r>
      <w:r>
        <w:rPr>
          <w:rFonts w:ascii="Georgia" w:hAnsi="Georgia"/>
          <w:spacing w:val="-21"/>
          <w:w w:val="95"/>
        </w:rPr>
        <w:t> </w:t>
      </w:r>
      <w:r>
        <w:rPr>
          <w:rFonts w:ascii="Georgia" w:hAnsi="Georgia"/>
          <w:spacing w:val="-3"/>
          <w:w w:val="95"/>
        </w:rPr>
        <w:t>expresarse</w:t>
      </w:r>
      <w:r>
        <w:rPr>
          <w:rFonts w:ascii="Georgia" w:hAnsi="Georgia"/>
          <w:spacing w:val="-20"/>
          <w:w w:val="95"/>
        </w:rPr>
        <w:t> </w:t>
      </w:r>
      <w:r>
        <w:rPr>
          <w:rFonts w:ascii="Georgia" w:hAnsi="Georgia"/>
          <w:w w:val="95"/>
        </w:rPr>
        <w:t>en</w:t>
      </w:r>
      <w:r>
        <w:rPr>
          <w:rFonts w:ascii="Georgia" w:hAnsi="Georgia"/>
          <w:spacing w:val="-21"/>
          <w:w w:val="95"/>
        </w:rPr>
        <w:t> </w:t>
      </w:r>
      <w:r>
        <w:rPr>
          <w:rFonts w:ascii="Georgia" w:hAnsi="Georgia"/>
          <w:w w:val="95"/>
        </w:rPr>
        <w:t>una serie</w:t>
      </w:r>
      <w:r>
        <w:rPr>
          <w:rFonts w:ascii="Georgia" w:hAnsi="Georgia"/>
          <w:spacing w:val="-12"/>
          <w:w w:val="95"/>
        </w:rPr>
        <w:t> </w:t>
      </w:r>
      <w:r>
        <w:rPr>
          <w:rFonts w:ascii="Georgia" w:hAnsi="Georgia"/>
          <w:w w:val="95"/>
        </w:rPr>
        <w:t>de</w:t>
      </w:r>
      <w:r>
        <w:rPr>
          <w:rFonts w:ascii="Georgia" w:hAnsi="Georgia"/>
          <w:spacing w:val="-12"/>
          <w:w w:val="95"/>
        </w:rPr>
        <w:t> </w:t>
      </w:r>
      <w:r>
        <w:rPr>
          <w:rFonts w:ascii="Georgia" w:hAnsi="Georgia"/>
          <w:w w:val="95"/>
        </w:rPr>
        <w:t>cambios</w:t>
      </w:r>
      <w:r>
        <w:rPr>
          <w:rFonts w:ascii="Georgia" w:hAnsi="Georgia"/>
          <w:spacing w:val="-12"/>
          <w:w w:val="95"/>
        </w:rPr>
        <w:t> </w:t>
      </w:r>
      <w:r>
        <w:rPr>
          <w:rFonts w:ascii="Georgia" w:hAnsi="Georgia"/>
          <w:w w:val="95"/>
        </w:rPr>
        <w:t>de</w:t>
      </w:r>
      <w:r>
        <w:rPr>
          <w:rFonts w:ascii="Georgia" w:hAnsi="Georgia"/>
          <w:spacing w:val="-12"/>
          <w:w w:val="95"/>
        </w:rPr>
        <w:t> </w:t>
      </w:r>
      <w:r>
        <w:rPr>
          <w:rFonts w:ascii="Georgia" w:hAnsi="Georgia"/>
          <w:w w:val="95"/>
        </w:rPr>
        <w:t>perspectivas</w:t>
      </w:r>
      <w:r>
        <w:rPr>
          <w:rFonts w:ascii="Georgia" w:hAnsi="Georgia"/>
          <w:spacing w:val="-12"/>
          <w:w w:val="95"/>
        </w:rPr>
        <w:t> </w:t>
      </w:r>
      <w:r>
        <w:rPr>
          <w:rFonts w:ascii="Georgia" w:hAnsi="Georgia"/>
          <w:w w:val="95"/>
        </w:rPr>
        <w:t>de</w:t>
      </w:r>
      <w:r>
        <w:rPr>
          <w:rFonts w:ascii="Georgia" w:hAnsi="Georgia"/>
          <w:spacing w:val="-12"/>
          <w:w w:val="95"/>
        </w:rPr>
        <w:t> </w:t>
      </w:r>
      <w:r>
        <w:rPr>
          <w:rFonts w:ascii="Georgia" w:hAnsi="Georgia"/>
          <w:w w:val="95"/>
        </w:rPr>
        <w:t>la</w:t>
      </w:r>
      <w:r>
        <w:rPr>
          <w:rFonts w:ascii="Georgia" w:hAnsi="Georgia"/>
          <w:spacing w:val="-12"/>
          <w:w w:val="95"/>
        </w:rPr>
        <w:t> </w:t>
      </w:r>
      <w:r>
        <w:rPr>
          <w:rFonts w:ascii="Georgia" w:hAnsi="Georgia"/>
          <w:w w:val="95"/>
        </w:rPr>
        <w:t>producción</w:t>
      </w:r>
      <w:r>
        <w:rPr>
          <w:rFonts w:ascii="Georgia" w:hAnsi="Georgia"/>
          <w:spacing w:val="-12"/>
          <w:w w:val="95"/>
        </w:rPr>
        <w:t> </w:t>
      </w:r>
      <w:r>
        <w:rPr>
          <w:rFonts w:ascii="Georgia" w:hAnsi="Georgia"/>
          <w:w w:val="95"/>
        </w:rPr>
        <w:t>tecnocognitiva.</w:t>
      </w:r>
      <w:r>
        <w:rPr>
          <w:rFonts w:ascii="Georgia" w:hAnsi="Georgia"/>
          <w:spacing w:val="-11"/>
          <w:w w:val="95"/>
        </w:rPr>
        <w:t> </w:t>
      </w:r>
      <w:r>
        <w:rPr>
          <w:rFonts w:ascii="Georgia" w:hAnsi="Georgia"/>
          <w:w w:val="95"/>
        </w:rPr>
        <w:t>Las</w:t>
      </w:r>
      <w:r>
        <w:rPr>
          <w:rFonts w:ascii="Georgia" w:hAnsi="Georgia"/>
          <w:spacing w:val="-12"/>
          <w:w w:val="95"/>
        </w:rPr>
        <w:t> </w:t>
      </w:r>
      <w:r>
        <w:rPr>
          <w:rFonts w:ascii="Georgia" w:hAnsi="Georgia"/>
          <w:w w:val="95"/>
        </w:rPr>
        <w:t>lecturas </w:t>
      </w:r>
      <w:r>
        <w:rPr>
          <w:rFonts w:ascii="Georgia" w:hAnsi="Georgia"/>
          <w:w w:val="90"/>
        </w:rPr>
        <w:t>deterministas, sociologistas o tecnicistas giraron hacia la observación de la cons- </w:t>
      </w:r>
      <w:r>
        <w:rPr>
          <w:rFonts w:ascii="Georgia" w:hAnsi="Georgia"/>
          <w:w w:val="95"/>
        </w:rPr>
        <w:t>trucción</w:t>
      </w:r>
      <w:r>
        <w:rPr>
          <w:rFonts w:ascii="Georgia" w:hAnsi="Georgia"/>
          <w:spacing w:val="-20"/>
          <w:w w:val="95"/>
        </w:rPr>
        <w:t> </w:t>
      </w:r>
      <w:r>
        <w:rPr>
          <w:rFonts w:ascii="Georgia" w:hAnsi="Georgia"/>
          <w:w w:val="95"/>
        </w:rPr>
        <w:t>simultánea</w:t>
      </w:r>
      <w:r>
        <w:rPr>
          <w:rFonts w:ascii="Georgia" w:hAnsi="Georgia"/>
          <w:spacing w:val="-21"/>
          <w:w w:val="95"/>
        </w:rPr>
        <w:t> </w:t>
      </w:r>
      <w:r>
        <w:rPr>
          <w:rFonts w:ascii="Georgia" w:hAnsi="Georgia"/>
          <w:w w:val="95"/>
        </w:rPr>
        <w:t>de</w:t>
      </w:r>
      <w:r>
        <w:rPr>
          <w:rFonts w:ascii="Georgia" w:hAnsi="Georgia"/>
          <w:spacing w:val="-20"/>
          <w:w w:val="95"/>
        </w:rPr>
        <w:t> </w:t>
      </w:r>
      <w:r>
        <w:rPr>
          <w:rFonts w:ascii="Georgia" w:hAnsi="Georgia"/>
          <w:w w:val="95"/>
        </w:rPr>
        <w:t>cosas</w:t>
      </w:r>
      <w:r>
        <w:rPr>
          <w:rFonts w:ascii="Georgia" w:hAnsi="Georgia"/>
          <w:spacing w:val="-21"/>
          <w:w w:val="95"/>
        </w:rPr>
        <w:t> </w:t>
      </w:r>
      <w:r>
        <w:rPr>
          <w:rFonts w:ascii="Georgia" w:hAnsi="Georgia"/>
          <w:w w:val="95"/>
        </w:rPr>
        <w:t>y</w:t>
      </w:r>
      <w:r>
        <w:rPr>
          <w:rFonts w:ascii="Georgia" w:hAnsi="Georgia"/>
          <w:spacing w:val="-21"/>
          <w:w w:val="95"/>
        </w:rPr>
        <w:t> </w:t>
      </w:r>
      <w:r>
        <w:rPr>
          <w:rFonts w:ascii="Georgia" w:hAnsi="Georgia"/>
          <w:w w:val="95"/>
        </w:rPr>
        <w:t>hombres;</w:t>
      </w:r>
      <w:r>
        <w:rPr>
          <w:rFonts w:ascii="Georgia" w:hAnsi="Georgia"/>
          <w:spacing w:val="-20"/>
          <w:w w:val="95"/>
        </w:rPr>
        <w:t> </w:t>
      </w:r>
      <w:r>
        <w:rPr>
          <w:rFonts w:ascii="Georgia" w:hAnsi="Georgia"/>
          <w:w w:val="95"/>
        </w:rPr>
        <w:t>el</w:t>
      </w:r>
      <w:r>
        <w:rPr>
          <w:rFonts w:ascii="Georgia" w:hAnsi="Georgia"/>
          <w:spacing w:val="-21"/>
          <w:w w:val="95"/>
        </w:rPr>
        <w:t> </w:t>
      </w:r>
      <w:r>
        <w:rPr>
          <w:rFonts w:ascii="Georgia" w:hAnsi="Georgia"/>
          <w:w w:val="95"/>
        </w:rPr>
        <w:t>estudio</w:t>
      </w:r>
      <w:r>
        <w:rPr>
          <w:rFonts w:ascii="Georgia" w:hAnsi="Georgia"/>
          <w:spacing w:val="-20"/>
          <w:w w:val="95"/>
        </w:rPr>
        <w:t> </w:t>
      </w:r>
      <w:r>
        <w:rPr>
          <w:rFonts w:ascii="Georgia" w:hAnsi="Georgia"/>
          <w:w w:val="95"/>
        </w:rPr>
        <w:t>de</w:t>
      </w:r>
      <w:r>
        <w:rPr>
          <w:rFonts w:ascii="Georgia" w:hAnsi="Georgia"/>
          <w:spacing w:val="-20"/>
          <w:w w:val="95"/>
        </w:rPr>
        <w:t> </w:t>
      </w:r>
      <w:r>
        <w:rPr>
          <w:rFonts w:ascii="Georgia" w:hAnsi="Georgia"/>
          <w:w w:val="95"/>
        </w:rPr>
        <w:t>los</w:t>
      </w:r>
      <w:r>
        <w:rPr>
          <w:rFonts w:ascii="Georgia" w:hAnsi="Georgia"/>
          <w:spacing w:val="-20"/>
          <w:w w:val="95"/>
        </w:rPr>
        <w:t> </w:t>
      </w:r>
      <w:r>
        <w:rPr>
          <w:rFonts w:ascii="Georgia" w:hAnsi="Georgia"/>
          <w:w w:val="95"/>
        </w:rPr>
        <w:t>productos</w:t>
      </w:r>
      <w:r>
        <w:rPr>
          <w:rFonts w:ascii="Georgia" w:hAnsi="Georgia"/>
          <w:spacing w:val="-21"/>
          <w:w w:val="95"/>
        </w:rPr>
        <w:t> </w:t>
      </w:r>
      <w:r>
        <w:rPr>
          <w:rFonts w:ascii="Georgia" w:hAnsi="Georgia"/>
          <w:w w:val="95"/>
        </w:rPr>
        <w:t>de</w:t>
      </w:r>
      <w:r>
        <w:rPr>
          <w:rFonts w:ascii="Georgia" w:hAnsi="Georgia"/>
          <w:spacing w:val="-20"/>
          <w:w w:val="95"/>
        </w:rPr>
        <w:t> </w:t>
      </w:r>
      <w:r>
        <w:rPr>
          <w:rFonts w:ascii="Georgia" w:hAnsi="Georgia"/>
          <w:w w:val="95"/>
        </w:rPr>
        <w:t>la</w:t>
      </w:r>
      <w:r>
        <w:rPr>
          <w:rFonts w:ascii="Georgia" w:hAnsi="Georgia"/>
          <w:spacing w:val="-21"/>
          <w:w w:val="95"/>
        </w:rPr>
        <w:t> </w:t>
      </w:r>
      <w:r>
        <w:rPr>
          <w:rFonts w:ascii="Georgia" w:hAnsi="Georgia"/>
          <w:w w:val="95"/>
        </w:rPr>
        <w:t>inves- tigación</w:t>
      </w:r>
      <w:r>
        <w:rPr>
          <w:rFonts w:ascii="Georgia" w:hAnsi="Georgia"/>
          <w:spacing w:val="-22"/>
          <w:w w:val="95"/>
        </w:rPr>
        <w:t> </w:t>
      </w:r>
      <w:r>
        <w:rPr>
          <w:rFonts w:ascii="Georgia" w:hAnsi="Georgia"/>
          <w:w w:val="95"/>
        </w:rPr>
        <w:t>dio</w:t>
      </w:r>
      <w:r>
        <w:rPr>
          <w:rFonts w:ascii="Georgia" w:hAnsi="Georgia"/>
          <w:spacing w:val="-22"/>
          <w:w w:val="95"/>
        </w:rPr>
        <w:t> </w:t>
      </w:r>
      <w:r>
        <w:rPr>
          <w:rFonts w:ascii="Georgia" w:hAnsi="Georgia"/>
          <w:w w:val="95"/>
        </w:rPr>
        <w:t>paso</w:t>
      </w:r>
      <w:r>
        <w:rPr>
          <w:rFonts w:ascii="Georgia" w:hAnsi="Georgia"/>
          <w:spacing w:val="-22"/>
          <w:w w:val="95"/>
        </w:rPr>
        <w:t> </w:t>
      </w:r>
      <w:r>
        <w:rPr>
          <w:rFonts w:ascii="Georgia" w:hAnsi="Georgia"/>
          <w:w w:val="95"/>
        </w:rPr>
        <w:t>al</w:t>
      </w:r>
      <w:r>
        <w:rPr>
          <w:rFonts w:ascii="Georgia" w:hAnsi="Georgia"/>
          <w:spacing w:val="-22"/>
          <w:w w:val="95"/>
        </w:rPr>
        <w:t> </w:t>
      </w:r>
      <w:r>
        <w:rPr>
          <w:rFonts w:ascii="Georgia" w:hAnsi="Georgia"/>
          <w:w w:val="95"/>
        </w:rPr>
        <w:t>estudio</w:t>
      </w:r>
      <w:r>
        <w:rPr>
          <w:rFonts w:ascii="Georgia" w:hAnsi="Georgia"/>
          <w:spacing w:val="-22"/>
          <w:w w:val="95"/>
        </w:rPr>
        <w:t> </w:t>
      </w:r>
      <w:r>
        <w:rPr>
          <w:rFonts w:ascii="Georgia" w:hAnsi="Georgia"/>
          <w:w w:val="95"/>
        </w:rPr>
        <w:t>de</w:t>
      </w:r>
      <w:r>
        <w:rPr>
          <w:rFonts w:ascii="Georgia" w:hAnsi="Georgia"/>
          <w:spacing w:val="-22"/>
          <w:w w:val="95"/>
        </w:rPr>
        <w:t> </w:t>
      </w:r>
      <w:r>
        <w:rPr>
          <w:rFonts w:ascii="Georgia" w:hAnsi="Georgia"/>
          <w:w w:val="95"/>
        </w:rPr>
        <w:t>la</w:t>
      </w:r>
      <w:r>
        <w:rPr>
          <w:rFonts w:ascii="Georgia" w:hAnsi="Georgia"/>
          <w:spacing w:val="-22"/>
          <w:w w:val="95"/>
        </w:rPr>
        <w:t> </w:t>
      </w:r>
      <w:r>
        <w:rPr>
          <w:rFonts w:ascii="Georgia" w:hAnsi="Georgia"/>
          <w:w w:val="95"/>
        </w:rPr>
        <w:t>investigación</w:t>
      </w:r>
      <w:r>
        <w:rPr>
          <w:rFonts w:ascii="Georgia" w:hAnsi="Georgia"/>
          <w:spacing w:val="-21"/>
          <w:w w:val="95"/>
        </w:rPr>
        <w:t> </w:t>
      </w:r>
      <w:r>
        <w:rPr>
          <w:rFonts w:ascii="Georgia" w:hAnsi="Georgia"/>
          <w:w w:val="95"/>
        </w:rPr>
        <w:t>tecnocientífica;</w:t>
      </w:r>
      <w:r>
        <w:rPr>
          <w:rFonts w:ascii="Georgia" w:hAnsi="Georgia"/>
          <w:spacing w:val="-21"/>
          <w:w w:val="95"/>
        </w:rPr>
        <w:t> </w:t>
      </w:r>
      <w:r>
        <w:rPr>
          <w:rFonts w:ascii="Georgia" w:hAnsi="Georgia"/>
          <w:w w:val="95"/>
        </w:rPr>
        <w:t>la</w:t>
      </w:r>
      <w:r>
        <w:rPr>
          <w:rFonts w:ascii="Georgia" w:hAnsi="Georgia"/>
          <w:spacing w:val="-22"/>
          <w:w w:val="95"/>
        </w:rPr>
        <w:t> </w:t>
      </w:r>
      <w:r>
        <w:rPr>
          <w:rFonts w:ascii="Georgia" w:hAnsi="Georgia"/>
          <w:w w:val="95"/>
        </w:rPr>
        <w:t>epistemología modernista</w:t>
      </w:r>
      <w:r>
        <w:rPr>
          <w:rFonts w:ascii="Georgia" w:hAnsi="Georgia"/>
          <w:spacing w:val="-27"/>
          <w:w w:val="95"/>
        </w:rPr>
        <w:t> </w:t>
      </w:r>
      <w:r>
        <w:rPr>
          <w:rFonts w:ascii="Georgia" w:hAnsi="Georgia"/>
          <w:w w:val="95"/>
        </w:rPr>
        <w:t>que</w:t>
      </w:r>
      <w:r>
        <w:rPr>
          <w:rFonts w:ascii="Georgia" w:hAnsi="Georgia"/>
          <w:spacing w:val="-27"/>
          <w:w w:val="95"/>
        </w:rPr>
        <w:t> </w:t>
      </w:r>
      <w:r>
        <w:rPr>
          <w:rFonts w:ascii="Georgia" w:hAnsi="Georgia"/>
          <w:w w:val="95"/>
        </w:rPr>
        <w:t>entendía</w:t>
      </w:r>
      <w:r>
        <w:rPr>
          <w:rFonts w:ascii="Georgia" w:hAnsi="Georgia"/>
          <w:spacing w:val="-27"/>
          <w:w w:val="95"/>
        </w:rPr>
        <w:t> </w:t>
      </w:r>
      <w:r>
        <w:rPr>
          <w:rFonts w:ascii="Georgia" w:hAnsi="Georgia"/>
          <w:w w:val="95"/>
        </w:rPr>
        <w:t>la</w:t>
      </w:r>
      <w:r>
        <w:rPr>
          <w:rFonts w:ascii="Georgia" w:hAnsi="Georgia"/>
          <w:spacing w:val="-27"/>
          <w:w w:val="95"/>
        </w:rPr>
        <w:t> </w:t>
      </w:r>
      <w:r>
        <w:rPr>
          <w:rFonts w:ascii="Georgia" w:hAnsi="Georgia"/>
          <w:w w:val="95"/>
        </w:rPr>
        <w:t>ciencia</w:t>
      </w:r>
      <w:r>
        <w:rPr>
          <w:rFonts w:ascii="Georgia" w:hAnsi="Georgia"/>
          <w:spacing w:val="-27"/>
          <w:w w:val="95"/>
        </w:rPr>
        <w:t> </w:t>
      </w:r>
      <w:r>
        <w:rPr>
          <w:rFonts w:ascii="Georgia" w:hAnsi="Georgia"/>
          <w:w w:val="95"/>
        </w:rPr>
        <w:t>como</w:t>
      </w:r>
      <w:r>
        <w:rPr>
          <w:rFonts w:ascii="Georgia" w:hAnsi="Georgia"/>
          <w:spacing w:val="-27"/>
          <w:w w:val="95"/>
        </w:rPr>
        <w:t> </w:t>
      </w:r>
      <w:r>
        <w:rPr>
          <w:rFonts w:ascii="Georgia" w:hAnsi="Georgia"/>
          <w:w w:val="95"/>
        </w:rPr>
        <w:t>una</w:t>
      </w:r>
      <w:r>
        <w:rPr>
          <w:rFonts w:ascii="Georgia" w:hAnsi="Georgia"/>
          <w:spacing w:val="-27"/>
          <w:w w:val="95"/>
        </w:rPr>
        <w:t> </w:t>
      </w:r>
      <w:r>
        <w:rPr>
          <w:rFonts w:ascii="Georgia" w:hAnsi="Georgia"/>
          <w:w w:val="95"/>
        </w:rPr>
        <w:t>actividad</w:t>
      </w:r>
      <w:r>
        <w:rPr>
          <w:rFonts w:ascii="Georgia" w:hAnsi="Georgia"/>
          <w:spacing w:val="-27"/>
          <w:w w:val="95"/>
        </w:rPr>
        <w:t> </w:t>
      </w:r>
      <w:r>
        <w:rPr>
          <w:rFonts w:ascii="Georgia" w:hAnsi="Georgia"/>
          <w:w w:val="95"/>
        </w:rPr>
        <w:t>individual,</w:t>
      </w:r>
      <w:r>
        <w:rPr>
          <w:rFonts w:ascii="Georgia" w:hAnsi="Georgia"/>
          <w:spacing w:val="-27"/>
          <w:w w:val="95"/>
        </w:rPr>
        <w:t> </w:t>
      </w:r>
      <w:r>
        <w:rPr>
          <w:rFonts w:ascii="Georgia" w:hAnsi="Georgia"/>
          <w:spacing w:val="-3"/>
          <w:w w:val="95"/>
        </w:rPr>
        <w:t>real</w:t>
      </w:r>
      <w:r>
        <w:rPr>
          <w:rFonts w:ascii="Georgia" w:hAnsi="Georgia"/>
          <w:spacing w:val="-27"/>
          <w:w w:val="95"/>
        </w:rPr>
        <w:t> </w:t>
      </w:r>
      <w:r>
        <w:rPr>
          <w:rFonts w:ascii="Georgia" w:hAnsi="Georgia"/>
          <w:w w:val="95"/>
        </w:rPr>
        <w:t>y</w:t>
      </w:r>
      <w:r>
        <w:rPr>
          <w:rFonts w:ascii="Georgia" w:hAnsi="Georgia"/>
          <w:spacing w:val="-27"/>
          <w:w w:val="95"/>
        </w:rPr>
        <w:t> </w:t>
      </w:r>
      <w:r>
        <w:rPr>
          <w:rFonts w:ascii="Georgia" w:hAnsi="Georgia"/>
          <w:w w:val="95"/>
        </w:rPr>
        <w:t>univer- sal</w:t>
      </w:r>
      <w:r>
        <w:rPr>
          <w:rFonts w:ascii="Georgia" w:hAnsi="Georgia"/>
          <w:spacing w:val="-14"/>
          <w:w w:val="95"/>
        </w:rPr>
        <w:t> </w:t>
      </w:r>
      <w:r>
        <w:rPr>
          <w:rFonts w:ascii="Georgia" w:hAnsi="Georgia"/>
          <w:w w:val="95"/>
        </w:rPr>
        <w:t>mutó</w:t>
      </w:r>
      <w:r>
        <w:rPr>
          <w:rFonts w:ascii="Georgia" w:hAnsi="Georgia"/>
          <w:spacing w:val="-14"/>
          <w:w w:val="95"/>
        </w:rPr>
        <w:t> </w:t>
      </w:r>
      <w:r>
        <w:rPr>
          <w:rFonts w:ascii="Georgia" w:hAnsi="Georgia"/>
          <w:w w:val="95"/>
        </w:rPr>
        <w:t>a</w:t>
      </w:r>
      <w:r>
        <w:rPr>
          <w:rFonts w:ascii="Georgia" w:hAnsi="Georgia"/>
          <w:spacing w:val="-14"/>
          <w:w w:val="95"/>
        </w:rPr>
        <w:t> </w:t>
      </w:r>
      <w:r>
        <w:rPr>
          <w:rFonts w:ascii="Georgia" w:hAnsi="Georgia"/>
          <w:w w:val="95"/>
        </w:rPr>
        <w:t>su</w:t>
      </w:r>
      <w:r>
        <w:rPr>
          <w:rFonts w:ascii="Georgia" w:hAnsi="Georgia"/>
          <w:spacing w:val="-14"/>
          <w:w w:val="95"/>
        </w:rPr>
        <w:t> </w:t>
      </w:r>
      <w:r>
        <w:rPr>
          <w:rFonts w:ascii="Georgia" w:hAnsi="Georgia"/>
          <w:w w:val="95"/>
        </w:rPr>
        <w:t>comprensión</w:t>
      </w:r>
      <w:r>
        <w:rPr>
          <w:rFonts w:ascii="Georgia" w:hAnsi="Georgia"/>
          <w:spacing w:val="-14"/>
          <w:w w:val="95"/>
        </w:rPr>
        <w:t> </w:t>
      </w:r>
      <w:r>
        <w:rPr>
          <w:rFonts w:ascii="Georgia" w:hAnsi="Georgia"/>
          <w:w w:val="95"/>
        </w:rPr>
        <w:t>como</w:t>
      </w:r>
      <w:r>
        <w:rPr>
          <w:rFonts w:ascii="Georgia" w:hAnsi="Georgia"/>
          <w:spacing w:val="-14"/>
          <w:w w:val="95"/>
        </w:rPr>
        <w:t> </w:t>
      </w:r>
      <w:r>
        <w:rPr>
          <w:rFonts w:ascii="Georgia" w:hAnsi="Georgia"/>
          <w:w w:val="95"/>
        </w:rPr>
        <w:t>una</w:t>
      </w:r>
      <w:r>
        <w:rPr>
          <w:rFonts w:ascii="Georgia" w:hAnsi="Georgia"/>
          <w:spacing w:val="-14"/>
          <w:w w:val="95"/>
        </w:rPr>
        <w:t> </w:t>
      </w:r>
      <w:r>
        <w:rPr>
          <w:rFonts w:ascii="Georgia" w:hAnsi="Georgia"/>
          <w:w w:val="95"/>
        </w:rPr>
        <w:t>actividad</w:t>
      </w:r>
      <w:r>
        <w:rPr>
          <w:rFonts w:ascii="Georgia" w:hAnsi="Georgia"/>
          <w:spacing w:val="-14"/>
          <w:w w:val="95"/>
        </w:rPr>
        <w:t> </w:t>
      </w:r>
      <w:r>
        <w:rPr>
          <w:rFonts w:ascii="Georgia" w:hAnsi="Georgia"/>
          <w:w w:val="95"/>
        </w:rPr>
        <w:t>social,</w:t>
      </w:r>
      <w:r>
        <w:rPr>
          <w:rFonts w:ascii="Georgia" w:hAnsi="Georgia"/>
          <w:spacing w:val="-14"/>
          <w:w w:val="95"/>
        </w:rPr>
        <w:t> </w:t>
      </w:r>
      <w:r>
        <w:rPr>
          <w:rFonts w:ascii="Georgia" w:hAnsi="Georgia"/>
          <w:w w:val="95"/>
        </w:rPr>
        <w:t>negociada</w:t>
      </w:r>
      <w:r>
        <w:rPr>
          <w:rFonts w:ascii="Georgia" w:hAnsi="Georgia"/>
          <w:spacing w:val="-14"/>
          <w:w w:val="95"/>
        </w:rPr>
        <w:t> </w:t>
      </w:r>
      <w:r>
        <w:rPr>
          <w:rFonts w:ascii="Georgia" w:hAnsi="Georgia"/>
          <w:w w:val="95"/>
        </w:rPr>
        <w:t>y</w:t>
      </w:r>
      <w:r>
        <w:rPr>
          <w:rFonts w:ascii="Georgia" w:hAnsi="Georgia"/>
          <w:spacing w:val="-14"/>
          <w:w w:val="95"/>
        </w:rPr>
        <w:t> </w:t>
      </w:r>
      <w:r>
        <w:rPr>
          <w:rFonts w:ascii="Georgia" w:hAnsi="Georgia"/>
          <w:w w:val="95"/>
        </w:rPr>
        <w:t>contingente y</w:t>
      </w:r>
      <w:r>
        <w:rPr>
          <w:rFonts w:ascii="Georgia" w:hAnsi="Georgia"/>
          <w:spacing w:val="-15"/>
          <w:w w:val="95"/>
        </w:rPr>
        <w:t> </w:t>
      </w:r>
      <w:r>
        <w:rPr>
          <w:rFonts w:ascii="Georgia" w:hAnsi="Georgia"/>
          <w:w w:val="95"/>
        </w:rPr>
        <w:t>la</w:t>
      </w:r>
      <w:r>
        <w:rPr>
          <w:rFonts w:ascii="Georgia" w:hAnsi="Georgia"/>
          <w:spacing w:val="-15"/>
          <w:w w:val="95"/>
        </w:rPr>
        <w:t> </w:t>
      </w:r>
      <w:r>
        <w:rPr>
          <w:rFonts w:ascii="Times New Roman" w:hAnsi="Times New Roman"/>
          <w:i/>
          <w:w w:val="95"/>
        </w:rPr>
        <w:t>ttechnelogía</w:t>
      </w:r>
      <w:r>
        <w:rPr>
          <w:rFonts w:ascii="Times New Roman" w:hAnsi="Times New Roman"/>
          <w:i/>
          <w:spacing w:val="-17"/>
          <w:w w:val="95"/>
        </w:rPr>
        <w:t> </w:t>
      </w:r>
      <w:r>
        <w:rPr>
          <w:rFonts w:ascii="Georgia" w:hAnsi="Georgia"/>
          <w:w w:val="95"/>
        </w:rPr>
        <w:t>que</w:t>
      </w:r>
      <w:r>
        <w:rPr>
          <w:rFonts w:ascii="Georgia" w:hAnsi="Georgia"/>
          <w:spacing w:val="-15"/>
          <w:w w:val="95"/>
        </w:rPr>
        <w:t> </w:t>
      </w:r>
      <w:r>
        <w:rPr>
          <w:rFonts w:ascii="Georgia" w:hAnsi="Georgia"/>
          <w:w w:val="95"/>
        </w:rPr>
        <w:t>entendía</w:t>
      </w:r>
      <w:r>
        <w:rPr>
          <w:rFonts w:ascii="Georgia" w:hAnsi="Georgia"/>
          <w:spacing w:val="-15"/>
          <w:w w:val="95"/>
        </w:rPr>
        <w:t> </w:t>
      </w:r>
      <w:r>
        <w:rPr>
          <w:rFonts w:ascii="Georgia" w:hAnsi="Georgia"/>
          <w:w w:val="95"/>
        </w:rPr>
        <w:t>la</w:t>
      </w:r>
      <w:r>
        <w:rPr>
          <w:rFonts w:ascii="Georgia" w:hAnsi="Georgia"/>
          <w:spacing w:val="-15"/>
          <w:w w:val="95"/>
        </w:rPr>
        <w:t> </w:t>
      </w:r>
      <w:r>
        <w:rPr>
          <w:rFonts w:ascii="Georgia" w:hAnsi="Georgia"/>
          <w:w w:val="95"/>
        </w:rPr>
        <w:t>innovación</w:t>
      </w:r>
      <w:r>
        <w:rPr>
          <w:rFonts w:ascii="Georgia" w:hAnsi="Georgia"/>
          <w:spacing w:val="-14"/>
          <w:w w:val="95"/>
        </w:rPr>
        <w:t> </w:t>
      </w:r>
      <w:r>
        <w:rPr>
          <w:rFonts w:ascii="Georgia" w:hAnsi="Georgia"/>
          <w:w w:val="95"/>
        </w:rPr>
        <w:t>como</w:t>
      </w:r>
      <w:r>
        <w:rPr>
          <w:rFonts w:ascii="Georgia" w:hAnsi="Georgia"/>
          <w:spacing w:val="-15"/>
          <w:w w:val="95"/>
        </w:rPr>
        <w:t> </w:t>
      </w:r>
      <w:r>
        <w:rPr>
          <w:rFonts w:ascii="Georgia" w:hAnsi="Georgia"/>
          <w:w w:val="95"/>
        </w:rPr>
        <w:t>una</w:t>
      </w:r>
      <w:r>
        <w:rPr>
          <w:rFonts w:ascii="Georgia" w:hAnsi="Georgia"/>
          <w:spacing w:val="-15"/>
          <w:w w:val="95"/>
        </w:rPr>
        <w:t> </w:t>
      </w:r>
      <w:r>
        <w:rPr>
          <w:rFonts w:ascii="Georgia" w:hAnsi="Georgia"/>
          <w:w w:val="95"/>
        </w:rPr>
        <w:t>serie</w:t>
      </w:r>
      <w:r>
        <w:rPr>
          <w:rFonts w:ascii="Georgia" w:hAnsi="Georgia"/>
          <w:spacing w:val="-15"/>
          <w:w w:val="95"/>
        </w:rPr>
        <w:t> </w:t>
      </w:r>
      <w:r>
        <w:rPr>
          <w:rFonts w:ascii="Georgia" w:hAnsi="Georgia"/>
          <w:w w:val="95"/>
        </w:rPr>
        <w:t>lineal</w:t>
      </w:r>
      <w:r>
        <w:rPr>
          <w:rFonts w:ascii="Georgia" w:hAnsi="Georgia"/>
          <w:spacing w:val="-14"/>
          <w:w w:val="95"/>
        </w:rPr>
        <w:t> </w:t>
      </w:r>
      <w:r>
        <w:rPr>
          <w:rFonts w:ascii="Georgia" w:hAnsi="Georgia"/>
          <w:w w:val="95"/>
        </w:rPr>
        <w:t>y</w:t>
      </w:r>
      <w:r>
        <w:rPr>
          <w:rFonts w:ascii="Georgia" w:hAnsi="Georgia"/>
          <w:spacing w:val="-15"/>
          <w:w w:val="95"/>
        </w:rPr>
        <w:t> </w:t>
      </w:r>
      <w:r>
        <w:rPr>
          <w:rFonts w:ascii="Georgia" w:hAnsi="Georgia"/>
          <w:w w:val="95"/>
        </w:rPr>
        <w:t>evolutiva</w:t>
      </w:r>
      <w:r>
        <w:rPr>
          <w:rFonts w:ascii="Georgia" w:hAnsi="Georgia"/>
          <w:spacing w:val="-14"/>
          <w:w w:val="95"/>
        </w:rPr>
        <w:t> </w:t>
      </w:r>
      <w:r>
        <w:rPr>
          <w:rFonts w:ascii="Georgia" w:hAnsi="Georgia"/>
          <w:w w:val="95"/>
        </w:rPr>
        <w:t>de </w:t>
      </w:r>
      <w:r>
        <w:rPr>
          <w:rFonts w:ascii="Georgia" w:hAnsi="Georgia"/>
          <w:w w:val="90"/>
        </w:rPr>
        <w:t>las fases investigación básica-investigación y desarrollo-transferencia-adopción- adaptación-consumo-uso pasó a entenderse como un </w:t>
      </w:r>
      <w:r>
        <w:rPr>
          <w:rFonts w:ascii="Times New Roman" w:hAnsi="Times New Roman"/>
          <w:i/>
          <w:w w:val="90"/>
        </w:rPr>
        <w:t>conttinuum </w:t>
      </w:r>
      <w:r>
        <w:rPr>
          <w:rFonts w:ascii="Georgia" w:hAnsi="Georgia"/>
          <w:w w:val="90"/>
        </w:rPr>
        <w:t>no lineal ni evo- </w:t>
      </w:r>
      <w:r>
        <w:rPr>
          <w:rFonts w:ascii="Georgia" w:hAnsi="Georgia"/>
          <w:w w:val="95"/>
        </w:rPr>
        <w:t>lutivo</w:t>
      </w:r>
      <w:r>
        <w:rPr>
          <w:rFonts w:ascii="Georgia" w:hAnsi="Georgia"/>
          <w:spacing w:val="-23"/>
          <w:w w:val="95"/>
        </w:rPr>
        <w:t> </w:t>
      </w:r>
      <w:r>
        <w:rPr>
          <w:rFonts w:ascii="Georgia" w:hAnsi="Georgia"/>
          <w:w w:val="95"/>
        </w:rPr>
        <w:t>(Arellano,</w:t>
      </w:r>
      <w:r>
        <w:rPr>
          <w:rFonts w:ascii="Georgia" w:hAnsi="Georgia"/>
          <w:spacing w:val="-23"/>
          <w:w w:val="95"/>
        </w:rPr>
        <w:t> </w:t>
      </w:r>
      <w:r>
        <w:rPr>
          <w:rFonts w:ascii="Georgia" w:hAnsi="Georgia"/>
          <w:w w:val="95"/>
        </w:rPr>
        <w:t>1996b);</w:t>
      </w:r>
      <w:r>
        <w:rPr>
          <w:rFonts w:ascii="Georgia" w:hAnsi="Georgia"/>
          <w:spacing w:val="-24"/>
          <w:w w:val="95"/>
        </w:rPr>
        <w:t> </w:t>
      </w:r>
      <w:r>
        <w:rPr>
          <w:rFonts w:ascii="Georgia" w:hAnsi="Georgia"/>
          <w:w w:val="95"/>
        </w:rPr>
        <w:t>todo</w:t>
      </w:r>
      <w:r>
        <w:rPr>
          <w:rFonts w:ascii="Georgia" w:hAnsi="Georgia"/>
          <w:spacing w:val="-24"/>
          <w:w w:val="95"/>
        </w:rPr>
        <w:t> </w:t>
      </w:r>
      <w:r>
        <w:rPr>
          <w:rFonts w:ascii="Georgia" w:hAnsi="Georgia"/>
          <w:w w:val="95"/>
        </w:rPr>
        <w:t>esto</w:t>
      </w:r>
      <w:r>
        <w:rPr>
          <w:rFonts w:ascii="Georgia" w:hAnsi="Georgia"/>
          <w:spacing w:val="-24"/>
          <w:w w:val="95"/>
        </w:rPr>
        <w:t> </w:t>
      </w:r>
      <w:r>
        <w:rPr>
          <w:rFonts w:ascii="Georgia" w:hAnsi="Georgia"/>
          <w:w w:val="95"/>
        </w:rPr>
        <w:t>cambió</w:t>
      </w:r>
      <w:r>
        <w:rPr>
          <w:rFonts w:ascii="Georgia" w:hAnsi="Georgia"/>
          <w:spacing w:val="-24"/>
          <w:w w:val="95"/>
        </w:rPr>
        <w:t> </w:t>
      </w:r>
      <w:r>
        <w:rPr>
          <w:rFonts w:ascii="Georgia" w:hAnsi="Georgia"/>
          <w:w w:val="95"/>
        </w:rPr>
        <w:t>la</w:t>
      </w:r>
      <w:r>
        <w:rPr>
          <w:rFonts w:ascii="Georgia" w:hAnsi="Georgia"/>
          <w:spacing w:val="-24"/>
          <w:w w:val="95"/>
        </w:rPr>
        <w:t> </w:t>
      </w:r>
      <w:r>
        <w:rPr>
          <w:rFonts w:ascii="Georgia" w:hAnsi="Georgia"/>
          <w:w w:val="95"/>
        </w:rPr>
        <w:t>fisonomía</w:t>
      </w:r>
      <w:r>
        <w:rPr>
          <w:rFonts w:ascii="Georgia" w:hAnsi="Georgia"/>
          <w:spacing w:val="-24"/>
          <w:w w:val="95"/>
        </w:rPr>
        <w:t> </w:t>
      </w:r>
      <w:r>
        <w:rPr>
          <w:rFonts w:ascii="Georgia" w:hAnsi="Georgia"/>
          <w:w w:val="95"/>
        </w:rPr>
        <w:t>de</w:t>
      </w:r>
      <w:r>
        <w:rPr>
          <w:rFonts w:ascii="Georgia" w:hAnsi="Georgia"/>
          <w:spacing w:val="-24"/>
          <w:w w:val="95"/>
        </w:rPr>
        <w:t> </w:t>
      </w:r>
      <w:r>
        <w:rPr>
          <w:rFonts w:ascii="Georgia" w:hAnsi="Georgia"/>
          <w:w w:val="95"/>
        </w:rPr>
        <w:t>los</w:t>
      </w:r>
      <w:r>
        <w:rPr>
          <w:rFonts w:ascii="Georgia" w:hAnsi="Georgia"/>
          <w:spacing w:val="-24"/>
          <w:w w:val="95"/>
        </w:rPr>
        <w:t> </w:t>
      </w:r>
      <w:r>
        <w:rPr>
          <w:rFonts w:ascii="Georgia" w:hAnsi="Georgia"/>
          <w:w w:val="95"/>
        </w:rPr>
        <w:t>estudios</w:t>
      </w:r>
      <w:r>
        <w:rPr>
          <w:rFonts w:ascii="Georgia" w:hAnsi="Georgia"/>
          <w:spacing w:val="-23"/>
          <w:w w:val="95"/>
        </w:rPr>
        <w:t> </w:t>
      </w:r>
      <w:r>
        <w:rPr>
          <w:rFonts w:ascii="Georgia" w:hAnsi="Georgia"/>
          <w:w w:val="95"/>
        </w:rPr>
        <w:t>anclados sobre</w:t>
      </w:r>
      <w:r>
        <w:rPr>
          <w:rFonts w:ascii="Georgia" w:hAnsi="Georgia"/>
          <w:spacing w:val="-13"/>
          <w:w w:val="95"/>
        </w:rPr>
        <w:t> </w:t>
      </w:r>
      <w:r>
        <w:rPr>
          <w:rFonts w:ascii="Georgia" w:hAnsi="Georgia"/>
          <w:w w:val="95"/>
        </w:rPr>
        <w:t>el</w:t>
      </w:r>
      <w:r>
        <w:rPr>
          <w:rFonts w:ascii="Georgia" w:hAnsi="Georgia"/>
          <w:spacing w:val="-13"/>
          <w:w w:val="95"/>
        </w:rPr>
        <w:t> </w:t>
      </w:r>
      <w:r>
        <w:rPr>
          <w:rFonts w:ascii="Georgia" w:hAnsi="Georgia"/>
          <w:w w:val="95"/>
        </w:rPr>
        <w:t>análisis</w:t>
      </w:r>
      <w:r>
        <w:rPr>
          <w:rFonts w:ascii="Georgia" w:hAnsi="Georgia"/>
          <w:spacing w:val="-13"/>
          <w:w w:val="95"/>
        </w:rPr>
        <w:t> </w:t>
      </w:r>
      <w:r>
        <w:rPr>
          <w:rFonts w:ascii="Georgia" w:hAnsi="Georgia"/>
          <w:w w:val="95"/>
        </w:rPr>
        <w:t>de</w:t>
      </w:r>
      <w:r>
        <w:rPr>
          <w:rFonts w:ascii="Georgia" w:hAnsi="Georgia"/>
          <w:spacing w:val="-13"/>
          <w:w w:val="95"/>
        </w:rPr>
        <w:t> </w:t>
      </w:r>
      <w:r>
        <w:rPr>
          <w:rFonts w:ascii="Georgia" w:hAnsi="Georgia"/>
          <w:w w:val="95"/>
        </w:rPr>
        <w:t>los</w:t>
      </w:r>
      <w:r>
        <w:rPr>
          <w:rFonts w:ascii="Georgia" w:hAnsi="Georgia"/>
          <w:spacing w:val="-13"/>
          <w:w w:val="95"/>
        </w:rPr>
        <w:t> </w:t>
      </w:r>
      <w:r>
        <w:rPr>
          <w:rFonts w:ascii="Georgia" w:hAnsi="Georgia"/>
          <w:w w:val="95"/>
        </w:rPr>
        <w:t>impactos</w:t>
      </w:r>
      <w:r>
        <w:rPr>
          <w:rFonts w:ascii="Georgia" w:hAnsi="Georgia"/>
          <w:spacing w:val="-12"/>
          <w:w w:val="95"/>
        </w:rPr>
        <w:t> </w:t>
      </w:r>
      <w:r>
        <w:rPr>
          <w:rFonts w:ascii="Georgia" w:hAnsi="Georgia"/>
          <w:w w:val="95"/>
        </w:rPr>
        <w:t>de</w:t>
      </w:r>
      <w:r>
        <w:rPr>
          <w:rFonts w:ascii="Georgia" w:hAnsi="Georgia"/>
          <w:spacing w:val="-13"/>
          <w:w w:val="95"/>
        </w:rPr>
        <w:t> </w:t>
      </w:r>
      <w:r>
        <w:rPr>
          <w:rFonts w:ascii="Georgia" w:hAnsi="Georgia"/>
          <w:w w:val="95"/>
        </w:rPr>
        <w:t>la</w:t>
      </w:r>
      <w:r>
        <w:rPr>
          <w:rFonts w:ascii="Georgia" w:hAnsi="Georgia"/>
          <w:spacing w:val="-13"/>
          <w:w w:val="95"/>
        </w:rPr>
        <w:t> </w:t>
      </w:r>
      <w:r>
        <w:rPr>
          <w:rFonts w:ascii="Georgia" w:hAnsi="Georgia"/>
          <w:w w:val="95"/>
        </w:rPr>
        <w:t>ciencia</w:t>
      </w:r>
      <w:r>
        <w:rPr>
          <w:rFonts w:ascii="Georgia" w:hAnsi="Georgia"/>
          <w:spacing w:val="-13"/>
          <w:w w:val="95"/>
        </w:rPr>
        <w:t> </w:t>
      </w:r>
      <w:r>
        <w:rPr>
          <w:rFonts w:ascii="Georgia" w:hAnsi="Georgia"/>
          <w:w w:val="95"/>
        </w:rPr>
        <w:t>y</w:t>
      </w:r>
      <w:r>
        <w:rPr>
          <w:rFonts w:ascii="Georgia" w:hAnsi="Georgia"/>
          <w:spacing w:val="-13"/>
          <w:w w:val="95"/>
        </w:rPr>
        <w:t> </w:t>
      </w:r>
      <w:r>
        <w:rPr>
          <w:rFonts w:ascii="Georgia" w:hAnsi="Georgia"/>
          <w:w w:val="95"/>
        </w:rPr>
        <w:t>la</w:t>
      </w:r>
      <w:r>
        <w:rPr>
          <w:rFonts w:ascii="Georgia" w:hAnsi="Georgia"/>
          <w:spacing w:val="-13"/>
          <w:w w:val="95"/>
        </w:rPr>
        <w:t> </w:t>
      </w:r>
      <w:r>
        <w:rPr>
          <w:rFonts w:ascii="Georgia" w:hAnsi="Georgia"/>
          <w:w w:val="95"/>
        </w:rPr>
        <w:t>tecnología</w:t>
      </w:r>
      <w:r>
        <w:rPr>
          <w:rFonts w:ascii="Georgia" w:hAnsi="Georgia"/>
          <w:spacing w:val="-12"/>
          <w:w w:val="95"/>
        </w:rPr>
        <w:t> </w:t>
      </w:r>
      <w:r>
        <w:rPr>
          <w:rFonts w:ascii="Georgia" w:hAnsi="Georgia"/>
          <w:w w:val="95"/>
        </w:rPr>
        <w:t>hacia</w:t>
      </w:r>
      <w:r>
        <w:rPr>
          <w:rFonts w:ascii="Georgia" w:hAnsi="Georgia"/>
          <w:spacing w:val="-13"/>
          <w:w w:val="95"/>
        </w:rPr>
        <w:t> </w:t>
      </w:r>
      <w:r>
        <w:rPr>
          <w:rFonts w:ascii="Georgia" w:hAnsi="Georgia"/>
          <w:w w:val="95"/>
        </w:rPr>
        <w:t>el</w:t>
      </w:r>
      <w:r>
        <w:rPr>
          <w:rFonts w:ascii="Georgia" w:hAnsi="Georgia"/>
          <w:spacing w:val="-13"/>
          <w:w w:val="95"/>
        </w:rPr>
        <w:t> </w:t>
      </w:r>
      <w:r>
        <w:rPr>
          <w:rFonts w:ascii="Georgia" w:hAnsi="Georgia"/>
          <w:w w:val="95"/>
        </w:rPr>
        <w:t>estudio</w:t>
      </w:r>
      <w:r>
        <w:rPr>
          <w:rFonts w:ascii="Georgia" w:hAnsi="Georgia"/>
          <w:spacing w:val="-13"/>
          <w:w w:val="95"/>
        </w:rPr>
        <w:t> </w:t>
      </w:r>
      <w:r>
        <w:rPr>
          <w:rFonts w:ascii="Georgia" w:hAnsi="Georgia"/>
          <w:w w:val="95"/>
        </w:rPr>
        <w:t>de </w:t>
      </w:r>
      <w:r>
        <w:rPr>
          <w:rFonts w:ascii="Georgia" w:hAnsi="Georgia"/>
          <w:w w:val="90"/>
        </w:rPr>
        <w:t>las relaciones </w:t>
      </w:r>
      <w:r>
        <w:rPr>
          <w:rFonts w:ascii="Georgia" w:hAnsi="Georgia"/>
          <w:spacing w:val="-3"/>
          <w:w w:val="90"/>
        </w:rPr>
        <w:t>Ciencia-Tecnología-Sociedad </w:t>
      </w:r>
      <w:r>
        <w:rPr>
          <w:rFonts w:ascii="Georgia" w:hAnsi="Georgia"/>
          <w:w w:val="90"/>
        </w:rPr>
        <w:t>tal como </w:t>
      </w:r>
      <w:r>
        <w:rPr>
          <w:rFonts w:ascii="Georgia" w:hAnsi="Georgia"/>
          <w:spacing w:val="30"/>
          <w:w w:val="90"/>
        </w:rPr>
        <w:t> </w:t>
      </w:r>
      <w:r>
        <w:rPr>
          <w:rFonts w:ascii="Georgia" w:hAnsi="Georgia"/>
          <w:w w:val="90"/>
        </w:rPr>
        <w:t>ocurren.</w:t>
      </w:r>
    </w:p>
    <w:p>
      <w:pPr>
        <w:pStyle w:val="BodyText"/>
        <w:spacing w:line="249" w:lineRule="auto"/>
        <w:ind w:left="1553" w:right="1552" w:firstLine="283"/>
        <w:jc w:val="both"/>
        <w:rPr>
          <w:rFonts w:ascii="Georgia" w:hAnsi="Georgia"/>
        </w:rPr>
      </w:pPr>
      <w:r>
        <w:rPr>
          <w:rFonts w:ascii="Georgia" w:hAnsi="Georgia"/>
          <w:w w:val="95"/>
        </w:rPr>
        <w:t>La</w:t>
      </w:r>
      <w:r>
        <w:rPr>
          <w:rFonts w:ascii="Georgia" w:hAnsi="Georgia"/>
          <w:spacing w:val="-32"/>
          <w:w w:val="95"/>
        </w:rPr>
        <w:t> </w:t>
      </w:r>
      <w:r>
        <w:rPr>
          <w:rFonts w:ascii="Georgia" w:hAnsi="Georgia"/>
          <w:w w:val="95"/>
        </w:rPr>
        <w:t>institucionalización</w:t>
      </w:r>
      <w:r>
        <w:rPr>
          <w:rFonts w:ascii="Georgia" w:hAnsi="Georgia"/>
          <w:spacing w:val="-32"/>
          <w:w w:val="95"/>
        </w:rPr>
        <w:t> </w:t>
      </w:r>
      <w:r>
        <w:rPr>
          <w:rFonts w:ascii="Georgia" w:hAnsi="Georgia"/>
          <w:w w:val="95"/>
        </w:rPr>
        <w:t>de</w:t>
      </w:r>
      <w:r>
        <w:rPr>
          <w:rFonts w:ascii="Georgia" w:hAnsi="Georgia"/>
          <w:spacing w:val="-32"/>
          <w:w w:val="95"/>
        </w:rPr>
        <w:t> </w:t>
      </w:r>
      <w:r>
        <w:rPr>
          <w:rFonts w:ascii="Georgia" w:hAnsi="Georgia"/>
          <w:w w:val="95"/>
        </w:rPr>
        <w:t>los</w:t>
      </w:r>
      <w:r>
        <w:rPr>
          <w:rFonts w:ascii="Georgia" w:hAnsi="Georgia"/>
          <w:spacing w:val="-32"/>
          <w:w w:val="95"/>
        </w:rPr>
        <w:t> </w:t>
      </w:r>
      <w:r>
        <w:rPr>
          <w:rFonts w:ascii="Georgia" w:hAnsi="Georgia"/>
          <w:w w:val="95"/>
        </w:rPr>
        <w:t>estudios</w:t>
      </w:r>
      <w:r>
        <w:rPr>
          <w:rFonts w:ascii="Georgia" w:hAnsi="Georgia"/>
          <w:spacing w:val="-32"/>
          <w:w w:val="95"/>
        </w:rPr>
        <w:t> </w:t>
      </w:r>
      <w:r>
        <w:rPr>
          <w:rFonts w:ascii="Georgia" w:hAnsi="Georgia"/>
          <w:w w:val="95"/>
        </w:rPr>
        <w:t>de</w:t>
      </w:r>
      <w:r>
        <w:rPr>
          <w:rFonts w:ascii="Georgia" w:hAnsi="Georgia"/>
          <w:spacing w:val="-32"/>
          <w:w w:val="95"/>
        </w:rPr>
        <w:t> </w:t>
      </w:r>
      <w:r>
        <w:rPr>
          <w:rFonts w:ascii="Georgia" w:hAnsi="Georgia"/>
          <w:w w:val="95"/>
        </w:rPr>
        <w:t>laboratorio</w:t>
      </w:r>
      <w:r>
        <w:rPr>
          <w:rFonts w:ascii="Georgia" w:hAnsi="Georgia"/>
          <w:spacing w:val="-32"/>
          <w:w w:val="95"/>
        </w:rPr>
        <w:t> </w:t>
      </w:r>
      <w:r>
        <w:rPr>
          <w:rFonts w:ascii="Georgia" w:hAnsi="Georgia"/>
          <w:w w:val="95"/>
        </w:rPr>
        <w:t>se</w:t>
      </w:r>
      <w:r>
        <w:rPr>
          <w:rFonts w:ascii="Georgia" w:hAnsi="Georgia"/>
          <w:spacing w:val="-32"/>
          <w:w w:val="95"/>
        </w:rPr>
        <w:t> </w:t>
      </w:r>
      <w:r>
        <w:rPr>
          <w:rFonts w:ascii="Georgia" w:hAnsi="Georgia"/>
          <w:w w:val="95"/>
        </w:rPr>
        <w:t>acuñó</w:t>
      </w:r>
      <w:r>
        <w:rPr>
          <w:rFonts w:ascii="Georgia" w:hAnsi="Georgia"/>
          <w:spacing w:val="-32"/>
          <w:w w:val="95"/>
        </w:rPr>
        <w:t> </w:t>
      </w:r>
      <w:r>
        <w:rPr>
          <w:rFonts w:ascii="Georgia" w:hAnsi="Georgia"/>
          <w:w w:val="95"/>
        </w:rPr>
        <w:t>como</w:t>
      </w:r>
      <w:r>
        <w:rPr>
          <w:rFonts w:ascii="Georgia" w:hAnsi="Georgia"/>
          <w:spacing w:val="-32"/>
          <w:w w:val="95"/>
        </w:rPr>
        <w:t> </w:t>
      </w:r>
      <w:r>
        <w:rPr>
          <w:rFonts w:ascii="Georgia" w:hAnsi="Georgia"/>
          <w:w w:val="95"/>
        </w:rPr>
        <w:t>antropo- logía</w:t>
      </w:r>
      <w:r>
        <w:rPr>
          <w:rFonts w:ascii="Georgia" w:hAnsi="Georgia"/>
          <w:spacing w:val="-33"/>
          <w:w w:val="95"/>
        </w:rPr>
        <w:t> </w:t>
      </w:r>
      <w:r>
        <w:rPr>
          <w:rFonts w:ascii="Georgia" w:hAnsi="Georgia"/>
          <w:w w:val="95"/>
        </w:rPr>
        <w:t>de</w:t>
      </w:r>
      <w:r>
        <w:rPr>
          <w:rFonts w:ascii="Georgia" w:hAnsi="Georgia"/>
          <w:spacing w:val="-33"/>
          <w:w w:val="95"/>
        </w:rPr>
        <w:t> </w:t>
      </w:r>
      <w:r>
        <w:rPr>
          <w:rFonts w:ascii="Georgia" w:hAnsi="Georgia"/>
          <w:w w:val="95"/>
        </w:rPr>
        <w:t>la</w:t>
      </w:r>
      <w:r>
        <w:rPr>
          <w:rFonts w:ascii="Georgia" w:hAnsi="Georgia"/>
          <w:spacing w:val="-33"/>
          <w:w w:val="95"/>
        </w:rPr>
        <w:t> </w:t>
      </w:r>
      <w:r>
        <w:rPr>
          <w:rFonts w:ascii="Georgia" w:hAnsi="Georgia"/>
          <w:w w:val="95"/>
        </w:rPr>
        <w:t>ciencia</w:t>
      </w:r>
      <w:r>
        <w:rPr>
          <w:rFonts w:ascii="Georgia" w:hAnsi="Georgia"/>
          <w:spacing w:val="-33"/>
          <w:w w:val="95"/>
        </w:rPr>
        <w:t> </w:t>
      </w:r>
      <w:r>
        <w:rPr>
          <w:rFonts w:ascii="Georgia" w:hAnsi="Georgia"/>
          <w:w w:val="95"/>
        </w:rPr>
        <w:t>y</w:t>
      </w:r>
      <w:r>
        <w:rPr>
          <w:rFonts w:ascii="Georgia" w:hAnsi="Georgia"/>
          <w:spacing w:val="-33"/>
          <w:w w:val="95"/>
        </w:rPr>
        <w:t> </w:t>
      </w:r>
      <w:r>
        <w:rPr>
          <w:rFonts w:ascii="Georgia" w:hAnsi="Georgia"/>
          <w:w w:val="95"/>
        </w:rPr>
        <w:t>la</w:t>
      </w:r>
      <w:r>
        <w:rPr>
          <w:rFonts w:ascii="Georgia" w:hAnsi="Georgia"/>
          <w:spacing w:val="-33"/>
          <w:w w:val="95"/>
        </w:rPr>
        <w:t> </w:t>
      </w:r>
      <w:r>
        <w:rPr>
          <w:rFonts w:ascii="Georgia" w:hAnsi="Georgia"/>
          <w:w w:val="95"/>
        </w:rPr>
        <w:t>tecnología,</w:t>
      </w:r>
      <w:r>
        <w:rPr>
          <w:rFonts w:ascii="Georgia" w:hAnsi="Georgia"/>
          <w:spacing w:val="-33"/>
          <w:w w:val="95"/>
        </w:rPr>
        <w:t> </w:t>
      </w:r>
      <w:r>
        <w:rPr>
          <w:rFonts w:ascii="Georgia" w:hAnsi="Georgia"/>
          <w:w w:val="95"/>
        </w:rPr>
        <w:t>pretendiendo</w:t>
      </w:r>
      <w:r>
        <w:rPr>
          <w:rFonts w:ascii="Georgia" w:hAnsi="Georgia"/>
          <w:spacing w:val="-33"/>
          <w:w w:val="95"/>
        </w:rPr>
        <w:t> </w:t>
      </w:r>
      <w:r>
        <w:rPr>
          <w:rFonts w:ascii="Georgia" w:hAnsi="Georgia"/>
          <w:w w:val="95"/>
        </w:rPr>
        <w:t>ser</w:t>
      </w:r>
      <w:r>
        <w:rPr>
          <w:rFonts w:ascii="Georgia" w:hAnsi="Georgia"/>
          <w:spacing w:val="-33"/>
          <w:w w:val="95"/>
        </w:rPr>
        <w:t> </w:t>
      </w:r>
      <w:r>
        <w:rPr>
          <w:rFonts w:ascii="Georgia" w:hAnsi="Georgia"/>
          <w:w w:val="95"/>
        </w:rPr>
        <w:t>una</w:t>
      </w:r>
      <w:r>
        <w:rPr>
          <w:rFonts w:ascii="Georgia" w:hAnsi="Georgia"/>
          <w:spacing w:val="-33"/>
          <w:w w:val="95"/>
        </w:rPr>
        <w:t> </w:t>
      </w:r>
      <w:r>
        <w:rPr>
          <w:rFonts w:ascii="Georgia" w:hAnsi="Georgia"/>
          <w:w w:val="95"/>
        </w:rPr>
        <w:t>poderosa</w:t>
      </w:r>
      <w:r>
        <w:rPr>
          <w:rFonts w:ascii="Georgia" w:hAnsi="Georgia"/>
          <w:spacing w:val="-33"/>
          <w:w w:val="95"/>
        </w:rPr>
        <w:t> </w:t>
      </w:r>
      <w:r>
        <w:rPr>
          <w:rFonts w:ascii="Georgia" w:hAnsi="Georgia"/>
          <w:w w:val="95"/>
        </w:rPr>
        <w:t>antropología</w:t>
      </w:r>
      <w:r>
        <w:rPr>
          <w:rFonts w:ascii="Georgia" w:hAnsi="Georgia"/>
          <w:spacing w:val="-33"/>
          <w:w w:val="95"/>
        </w:rPr>
        <w:t> </w:t>
      </w:r>
      <w:r>
        <w:rPr>
          <w:rFonts w:ascii="Georgia" w:hAnsi="Georgia"/>
          <w:w w:val="95"/>
        </w:rPr>
        <w:t>de las</w:t>
      </w:r>
      <w:r>
        <w:rPr>
          <w:rFonts w:ascii="Georgia" w:hAnsi="Georgia"/>
          <w:spacing w:val="-19"/>
          <w:w w:val="95"/>
        </w:rPr>
        <w:t> </w:t>
      </w:r>
      <w:r>
        <w:rPr>
          <w:rFonts w:ascii="Georgia" w:hAnsi="Georgia"/>
          <w:w w:val="95"/>
        </w:rPr>
        <w:t>sociedades</w:t>
      </w:r>
      <w:r>
        <w:rPr>
          <w:rFonts w:ascii="Georgia" w:hAnsi="Georgia"/>
          <w:spacing w:val="-20"/>
          <w:w w:val="95"/>
        </w:rPr>
        <w:t> </w:t>
      </w:r>
      <w:r>
        <w:rPr>
          <w:rFonts w:ascii="Georgia" w:hAnsi="Georgia"/>
          <w:w w:val="95"/>
        </w:rPr>
        <w:t>contemporáneas.</w:t>
      </w:r>
      <w:r>
        <w:rPr>
          <w:rFonts w:ascii="Georgia" w:hAnsi="Georgia"/>
          <w:spacing w:val="-19"/>
          <w:w w:val="95"/>
        </w:rPr>
        <w:t> </w:t>
      </w:r>
      <w:r>
        <w:rPr>
          <w:rFonts w:ascii="Georgia" w:hAnsi="Georgia"/>
          <w:w w:val="95"/>
        </w:rPr>
        <w:t>Los</w:t>
      </w:r>
      <w:r>
        <w:rPr>
          <w:rFonts w:ascii="Georgia" w:hAnsi="Georgia"/>
          <w:spacing w:val="-19"/>
          <w:w w:val="95"/>
        </w:rPr>
        <w:t> </w:t>
      </w:r>
      <w:r>
        <w:rPr>
          <w:rFonts w:ascii="Georgia" w:hAnsi="Georgia"/>
          <w:w w:val="95"/>
        </w:rPr>
        <w:t>etnógrafos</w:t>
      </w:r>
      <w:r>
        <w:rPr>
          <w:rFonts w:ascii="Georgia" w:hAnsi="Georgia"/>
          <w:spacing w:val="-19"/>
          <w:w w:val="95"/>
        </w:rPr>
        <w:t> </w:t>
      </w:r>
      <w:r>
        <w:rPr>
          <w:rFonts w:ascii="Georgia" w:hAnsi="Georgia"/>
          <w:w w:val="95"/>
        </w:rPr>
        <w:t>de</w:t>
      </w:r>
      <w:r>
        <w:rPr>
          <w:rFonts w:ascii="Georgia" w:hAnsi="Georgia"/>
          <w:spacing w:val="-19"/>
          <w:w w:val="95"/>
        </w:rPr>
        <w:t> </w:t>
      </w:r>
      <w:r>
        <w:rPr>
          <w:rFonts w:ascii="Georgia" w:hAnsi="Georgia"/>
          <w:w w:val="95"/>
        </w:rPr>
        <w:t>laboratorio</w:t>
      </w:r>
      <w:r>
        <w:rPr>
          <w:rFonts w:ascii="Georgia" w:hAnsi="Georgia"/>
          <w:spacing w:val="-19"/>
          <w:w w:val="95"/>
        </w:rPr>
        <w:t> </w:t>
      </w:r>
      <w:r>
        <w:rPr>
          <w:rFonts w:ascii="Georgia" w:hAnsi="Georgia"/>
          <w:w w:val="95"/>
        </w:rPr>
        <w:t>han</w:t>
      </w:r>
      <w:r>
        <w:rPr>
          <w:rFonts w:ascii="Georgia" w:hAnsi="Georgia"/>
          <w:spacing w:val="-19"/>
          <w:w w:val="95"/>
        </w:rPr>
        <w:t> </w:t>
      </w:r>
      <w:r>
        <w:rPr>
          <w:rFonts w:ascii="Georgia" w:hAnsi="Georgia"/>
          <w:w w:val="95"/>
        </w:rPr>
        <w:t>abordado</w:t>
      </w:r>
      <w:r>
        <w:rPr>
          <w:rFonts w:ascii="Georgia" w:hAnsi="Georgia"/>
          <w:spacing w:val="-19"/>
          <w:w w:val="95"/>
        </w:rPr>
        <w:t> </w:t>
      </w:r>
      <w:r>
        <w:rPr>
          <w:rFonts w:ascii="Georgia" w:hAnsi="Georgia"/>
          <w:w w:val="95"/>
        </w:rPr>
        <w:t>el fenómeno</w:t>
      </w:r>
      <w:r>
        <w:rPr>
          <w:rFonts w:ascii="Georgia" w:hAnsi="Georgia"/>
          <w:spacing w:val="-27"/>
          <w:w w:val="95"/>
        </w:rPr>
        <w:t> </w:t>
      </w:r>
      <w:r>
        <w:rPr>
          <w:rFonts w:ascii="Georgia" w:hAnsi="Georgia"/>
          <w:w w:val="95"/>
        </w:rPr>
        <w:t>tecnocientífico</w:t>
      </w:r>
      <w:r>
        <w:rPr>
          <w:rFonts w:ascii="Georgia" w:hAnsi="Georgia"/>
          <w:spacing w:val="-26"/>
          <w:w w:val="95"/>
        </w:rPr>
        <w:t> </w:t>
      </w:r>
      <w:r>
        <w:rPr>
          <w:rFonts w:ascii="Georgia" w:hAnsi="Georgia"/>
          <w:w w:val="95"/>
        </w:rPr>
        <w:t>en</w:t>
      </w:r>
      <w:r>
        <w:rPr>
          <w:rFonts w:ascii="Georgia" w:hAnsi="Georgia"/>
          <w:spacing w:val="-27"/>
          <w:w w:val="95"/>
        </w:rPr>
        <w:t> </w:t>
      </w:r>
      <w:r>
        <w:rPr>
          <w:rFonts w:ascii="Georgia" w:hAnsi="Georgia"/>
          <w:w w:val="95"/>
        </w:rPr>
        <w:t>múltiples</w:t>
      </w:r>
      <w:r>
        <w:rPr>
          <w:rFonts w:ascii="Georgia" w:hAnsi="Georgia"/>
          <w:spacing w:val="-26"/>
          <w:w w:val="95"/>
        </w:rPr>
        <w:t> </w:t>
      </w:r>
      <w:r>
        <w:rPr>
          <w:rFonts w:ascii="Georgia" w:hAnsi="Georgia"/>
          <w:w w:val="95"/>
        </w:rPr>
        <w:t>facetas</w:t>
      </w:r>
      <w:r>
        <w:rPr>
          <w:rFonts w:ascii="Georgia" w:hAnsi="Georgia"/>
          <w:spacing w:val="-27"/>
          <w:w w:val="95"/>
        </w:rPr>
        <w:t> </w:t>
      </w:r>
      <w:r>
        <w:rPr>
          <w:rFonts w:ascii="Georgia" w:hAnsi="Georgia"/>
          <w:w w:val="95"/>
        </w:rPr>
        <w:t>y</w:t>
      </w:r>
      <w:r>
        <w:rPr>
          <w:rFonts w:ascii="Georgia" w:hAnsi="Georgia"/>
          <w:spacing w:val="-27"/>
          <w:w w:val="95"/>
        </w:rPr>
        <w:t> </w:t>
      </w:r>
      <w:r>
        <w:rPr>
          <w:rFonts w:ascii="Georgia" w:hAnsi="Georgia"/>
          <w:w w:val="95"/>
        </w:rPr>
        <w:t>procesos,</w:t>
      </w:r>
      <w:r>
        <w:rPr>
          <w:rFonts w:ascii="Georgia" w:hAnsi="Georgia"/>
          <w:spacing w:val="-27"/>
          <w:w w:val="95"/>
        </w:rPr>
        <w:t> </w:t>
      </w:r>
      <w:r>
        <w:rPr>
          <w:rFonts w:ascii="Georgia" w:hAnsi="Georgia"/>
          <w:w w:val="95"/>
        </w:rPr>
        <w:t>lo</w:t>
      </w:r>
      <w:r>
        <w:rPr>
          <w:rFonts w:ascii="Georgia" w:hAnsi="Georgia"/>
          <w:spacing w:val="-26"/>
          <w:w w:val="95"/>
        </w:rPr>
        <w:t> </w:t>
      </w:r>
      <w:r>
        <w:rPr>
          <w:rFonts w:ascii="Georgia" w:hAnsi="Georgia"/>
          <w:w w:val="95"/>
        </w:rPr>
        <w:t>que</w:t>
      </w:r>
      <w:r>
        <w:rPr>
          <w:rFonts w:ascii="Georgia" w:hAnsi="Georgia"/>
          <w:spacing w:val="-26"/>
          <w:w w:val="95"/>
        </w:rPr>
        <w:t> </w:t>
      </w:r>
      <w:r>
        <w:rPr>
          <w:rFonts w:ascii="Georgia" w:hAnsi="Georgia"/>
          <w:w w:val="95"/>
        </w:rPr>
        <w:t>ha</w:t>
      </w:r>
      <w:r>
        <w:rPr>
          <w:rFonts w:ascii="Georgia" w:hAnsi="Georgia"/>
          <w:spacing w:val="-27"/>
          <w:w w:val="95"/>
        </w:rPr>
        <w:t> </w:t>
      </w:r>
      <w:r>
        <w:rPr>
          <w:rFonts w:ascii="Georgia" w:hAnsi="Georgia"/>
          <w:w w:val="95"/>
        </w:rPr>
        <w:t>resultado</w:t>
      </w:r>
      <w:r>
        <w:rPr>
          <w:rFonts w:ascii="Georgia" w:hAnsi="Georgia"/>
          <w:spacing w:val="-26"/>
          <w:w w:val="95"/>
        </w:rPr>
        <w:t> </w:t>
      </w:r>
      <w:r>
        <w:rPr>
          <w:rFonts w:ascii="Georgia" w:hAnsi="Georgia"/>
          <w:w w:val="95"/>
        </w:rPr>
        <w:t>en </w:t>
      </w:r>
      <w:r>
        <w:rPr>
          <w:rFonts w:ascii="Georgia" w:hAnsi="Georgia"/>
          <w:w w:val="90"/>
        </w:rPr>
        <w:t>la </w:t>
      </w:r>
      <w:r>
        <w:rPr>
          <w:rFonts w:ascii="Georgia" w:hAnsi="Georgia"/>
          <w:spacing w:val="-3"/>
          <w:w w:val="90"/>
        </w:rPr>
        <w:t>construcción </w:t>
      </w:r>
      <w:r>
        <w:rPr>
          <w:rFonts w:ascii="Georgia" w:hAnsi="Georgia"/>
          <w:w w:val="90"/>
        </w:rPr>
        <w:t>de una </w:t>
      </w:r>
      <w:r>
        <w:rPr>
          <w:rFonts w:ascii="Georgia" w:hAnsi="Georgia"/>
          <w:spacing w:val="-3"/>
          <w:w w:val="90"/>
        </w:rPr>
        <w:t>especialización cognoscitiva </w:t>
      </w:r>
      <w:r>
        <w:rPr>
          <w:rFonts w:ascii="Georgia" w:hAnsi="Georgia"/>
          <w:spacing w:val="-4"/>
          <w:w w:val="90"/>
        </w:rPr>
        <w:t>sobre </w:t>
      </w:r>
      <w:r>
        <w:rPr>
          <w:rFonts w:ascii="Georgia" w:hAnsi="Georgia"/>
          <w:w w:val="90"/>
        </w:rPr>
        <w:t>la </w:t>
      </w:r>
      <w:r>
        <w:rPr>
          <w:rFonts w:ascii="Georgia" w:hAnsi="Georgia"/>
          <w:spacing w:val="-3"/>
          <w:w w:val="90"/>
        </w:rPr>
        <w:t>tecnocientificidad </w:t>
      </w:r>
      <w:r>
        <w:rPr>
          <w:rFonts w:ascii="Georgia" w:hAnsi="Georgia"/>
          <w:w w:val="90"/>
        </w:rPr>
        <w:t>de la sociedad</w:t>
      </w:r>
      <w:r>
        <w:rPr>
          <w:rFonts w:ascii="Georgia" w:hAnsi="Georgia"/>
          <w:spacing w:val="32"/>
          <w:w w:val="90"/>
        </w:rPr>
        <w:t> </w:t>
      </w:r>
      <w:r>
        <w:rPr>
          <w:rFonts w:ascii="Georgia" w:hAnsi="Georgia"/>
          <w:w w:val="90"/>
        </w:rPr>
        <w:t>contemporánea.</w:t>
      </w:r>
    </w:p>
    <w:p>
      <w:pPr>
        <w:pStyle w:val="BodyText"/>
        <w:spacing w:line="249" w:lineRule="auto"/>
        <w:ind w:left="1553" w:right="1551" w:firstLine="283"/>
        <w:jc w:val="both"/>
        <w:rPr>
          <w:rFonts w:ascii="Georgia" w:hAnsi="Georgia"/>
        </w:rPr>
      </w:pPr>
      <w:r>
        <w:rPr>
          <w:rFonts w:ascii="Georgia" w:hAnsi="Georgia"/>
          <w:w w:val="95"/>
        </w:rPr>
        <w:t>En</w:t>
      </w:r>
      <w:r>
        <w:rPr>
          <w:rFonts w:ascii="Georgia" w:hAnsi="Georgia"/>
          <w:spacing w:val="-20"/>
          <w:w w:val="95"/>
        </w:rPr>
        <w:t> </w:t>
      </w:r>
      <w:r>
        <w:rPr>
          <w:rFonts w:ascii="Georgia" w:hAnsi="Georgia"/>
          <w:w w:val="95"/>
        </w:rPr>
        <w:t>el</w:t>
      </w:r>
      <w:r>
        <w:rPr>
          <w:rFonts w:ascii="Georgia" w:hAnsi="Georgia"/>
          <w:spacing w:val="-20"/>
          <w:w w:val="95"/>
        </w:rPr>
        <w:t> </w:t>
      </w:r>
      <w:r>
        <w:rPr>
          <w:rFonts w:ascii="Georgia" w:hAnsi="Georgia"/>
          <w:w w:val="95"/>
        </w:rPr>
        <w:t>mejor</w:t>
      </w:r>
      <w:r>
        <w:rPr>
          <w:rFonts w:ascii="Georgia" w:hAnsi="Georgia"/>
          <w:spacing w:val="-20"/>
          <w:w w:val="95"/>
        </w:rPr>
        <w:t> </w:t>
      </w:r>
      <w:r>
        <w:rPr>
          <w:rFonts w:ascii="Georgia" w:hAnsi="Georgia"/>
          <w:w w:val="95"/>
        </w:rPr>
        <w:t>de</w:t>
      </w:r>
      <w:r>
        <w:rPr>
          <w:rFonts w:ascii="Georgia" w:hAnsi="Georgia"/>
          <w:spacing w:val="-20"/>
          <w:w w:val="95"/>
        </w:rPr>
        <w:t> </w:t>
      </w:r>
      <w:r>
        <w:rPr>
          <w:rFonts w:ascii="Georgia" w:hAnsi="Georgia"/>
          <w:w w:val="95"/>
        </w:rPr>
        <w:t>los</w:t>
      </w:r>
      <w:r>
        <w:rPr>
          <w:rFonts w:ascii="Georgia" w:hAnsi="Georgia"/>
          <w:spacing w:val="-20"/>
          <w:w w:val="95"/>
        </w:rPr>
        <w:t> </w:t>
      </w:r>
      <w:r>
        <w:rPr>
          <w:rFonts w:ascii="Georgia" w:hAnsi="Georgia"/>
          <w:w w:val="95"/>
        </w:rPr>
        <w:t>casos,</w:t>
      </w:r>
      <w:r>
        <w:rPr>
          <w:rFonts w:ascii="Georgia" w:hAnsi="Georgia"/>
          <w:spacing w:val="-20"/>
          <w:w w:val="95"/>
        </w:rPr>
        <w:t> </w:t>
      </w:r>
      <w:r>
        <w:rPr>
          <w:rFonts w:ascii="Georgia" w:hAnsi="Georgia"/>
          <w:w w:val="95"/>
        </w:rPr>
        <w:t>las</w:t>
      </w:r>
      <w:r>
        <w:rPr>
          <w:rFonts w:ascii="Georgia" w:hAnsi="Georgia"/>
          <w:spacing w:val="-20"/>
          <w:w w:val="95"/>
        </w:rPr>
        <w:t> </w:t>
      </w:r>
      <w:r>
        <w:rPr>
          <w:rFonts w:ascii="Georgia" w:hAnsi="Georgia"/>
          <w:w w:val="95"/>
        </w:rPr>
        <w:t>etnografías</w:t>
      </w:r>
      <w:r>
        <w:rPr>
          <w:rFonts w:ascii="Georgia" w:hAnsi="Georgia"/>
          <w:spacing w:val="-20"/>
          <w:w w:val="95"/>
        </w:rPr>
        <w:t> </w:t>
      </w:r>
      <w:r>
        <w:rPr>
          <w:rFonts w:ascii="Georgia" w:hAnsi="Georgia"/>
          <w:w w:val="95"/>
        </w:rPr>
        <w:t>de</w:t>
      </w:r>
      <w:r>
        <w:rPr>
          <w:rFonts w:ascii="Georgia" w:hAnsi="Georgia"/>
          <w:spacing w:val="-20"/>
          <w:w w:val="95"/>
        </w:rPr>
        <w:t> </w:t>
      </w:r>
      <w:r>
        <w:rPr>
          <w:rFonts w:ascii="Georgia" w:hAnsi="Georgia"/>
          <w:w w:val="95"/>
        </w:rPr>
        <w:t>laboratorio</w:t>
      </w:r>
      <w:r>
        <w:rPr>
          <w:rFonts w:ascii="Georgia" w:hAnsi="Georgia"/>
          <w:spacing w:val="-20"/>
          <w:w w:val="95"/>
        </w:rPr>
        <w:t> </w:t>
      </w:r>
      <w:r>
        <w:rPr>
          <w:rFonts w:ascii="Georgia" w:hAnsi="Georgia"/>
          <w:w w:val="95"/>
        </w:rPr>
        <w:t>han</w:t>
      </w:r>
      <w:r>
        <w:rPr>
          <w:rFonts w:ascii="Georgia" w:hAnsi="Georgia"/>
          <w:spacing w:val="-20"/>
          <w:w w:val="95"/>
        </w:rPr>
        <w:t> </w:t>
      </w:r>
      <w:r>
        <w:rPr>
          <w:rFonts w:ascii="Georgia" w:hAnsi="Georgia"/>
          <w:w w:val="95"/>
        </w:rPr>
        <w:t>resultado</w:t>
      </w:r>
      <w:r>
        <w:rPr>
          <w:rFonts w:ascii="Georgia" w:hAnsi="Georgia"/>
          <w:spacing w:val="-20"/>
          <w:w w:val="95"/>
        </w:rPr>
        <w:t> </w:t>
      </w:r>
      <w:r>
        <w:rPr>
          <w:rFonts w:ascii="Georgia" w:hAnsi="Georgia"/>
          <w:w w:val="95"/>
        </w:rPr>
        <w:t>ser</w:t>
      </w:r>
      <w:r>
        <w:rPr>
          <w:rFonts w:ascii="Georgia" w:hAnsi="Georgia"/>
          <w:spacing w:val="-20"/>
          <w:w w:val="95"/>
        </w:rPr>
        <w:t> </w:t>
      </w:r>
      <w:r>
        <w:rPr>
          <w:rFonts w:ascii="Georgia" w:hAnsi="Georgia"/>
          <w:w w:val="95"/>
        </w:rPr>
        <w:t>una especie de teoría del conocimiento antropológico de la llamada “sociedad del </w:t>
      </w:r>
      <w:r>
        <w:rPr>
          <w:rFonts w:ascii="Georgia" w:hAnsi="Georgia"/>
          <w:w w:val="90"/>
        </w:rPr>
        <w:t>conocimiento” o una etnociencia y etnotecnología de la innovación, depotencian- </w:t>
      </w:r>
      <w:r>
        <w:rPr>
          <w:rFonts w:ascii="Georgia" w:hAnsi="Georgia"/>
          <w:w w:val="95"/>
        </w:rPr>
        <w:t>do</w:t>
      </w:r>
      <w:r>
        <w:rPr>
          <w:rFonts w:ascii="Georgia" w:hAnsi="Georgia"/>
          <w:spacing w:val="-24"/>
          <w:w w:val="95"/>
        </w:rPr>
        <w:t> </w:t>
      </w:r>
      <w:r>
        <w:rPr>
          <w:rFonts w:ascii="Georgia" w:hAnsi="Georgia"/>
          <w:w w:val="95"/>
        </w:rPr>
        <w:t>en</w:t>
      </w:r>
      <w:r>
        <w:rPr>
          <w:rFonts w:ascii="Georgia" w:hAnsi="Georgia"/>
          <w:spacing w:val="-24"/>
          <w:w w:val="95"/>
        </w:rPr>
        <w:t> </w:t>
      </w:r>
      <w:r>
        <w:rPr>
          <w:rFonts w:ascii="Georgia" w:hAnsi="Georgia"/>
          <w:w w:val="95"/>
        </w:rPr>
        <w:t>los</w:t>
      </w:r>
      <w:r>
        <w:rPr>
          <w:rFonts w:ascii="Georgia" w:hAnsi="Georgia"/>
          <w:spacing w:val="-24"/>
          <w:w w:val="95"/>
        </w:rPr>
        <w:t> </w:t>
      </w:r>
      <w:r>
        <w:rPr>
          <w:rFonts w:ascii="Georgia" w:hAnsi="Georgia"/>
          <w:w w:val="95"/>
        </w:rPr>
        <w:t>hechos</w:t>
      </w:r>
      <w:r>
        <w:rPr>
          <w:rFonts w:ascii="Georgia" w:hAnsi="Georgia"/>
          <w:spacing w:val="-24"/>
          <w:w w:val="95"/>
        </w:rPr>
        <w:t> </w:t>
      </w:r>
      <w:r>
        <w:rPr>
          <w:rFonts w:ascii="Georgia" w:hAnsi="Georgia"/>
          <w:w w:val="95"/>
        </w:rPr>
        <w:t>la</w:t>
      </w:r>
      <w:r>
        <w:rPr>
          <w:rFonts w:ascii="Georgia" w:hAnsi="Georgia"/>
          <w:spacing w:val="-24"/>
          <w:w w:val="95"/>
        </w:rPr>
        <w:t> </w:t>
      </w:r>
      <w:r>
        <w:rPr>
          <w:rFonts w:ascii="Georgia" w:hAnsi="Georgia"/>
          <w:w w:val="95"/>
        </w:rPr>
        <w:t>posibilidad</w:t>
      </w:r>
      <w:r>
        <w:rPr>
          <w:rFonts w:ascii="Georgia" w:hAnsi="Georgia"/>
          <w:spacing w:val="-24"/>
          <w:w w:val="95"/>
        </w:rPr>
        <w:t> </w:t>
      </w:r>
      <w:r>
        <w:rPr>
          <w:rFonts w:ascii="Georgia" w:hAnsi="Georgia"/>
          <w:w w:val="95"/>
        </w:rPr>
        <w:t>de</w:t>
      </w:r>
      <w:r>
        <w:rPr>
          <w:rFonts w:ascii="Georgia" w:hAnsi="Georgia"/>
          <w:spacing w:val="-24"/>
          <w:w w:val="95"/>
        </w:rPr>
        <w:t> </w:t>
      </w:r>
      <w:r>
        <w:rPr>
          <w:rFonts w:ascii="Georgia" w:hAnsi="Georgia"/>
          <w:w w:val="95"/>
        </w:rPr>
        <w:t>integrar</w:t>
      </w:r>
      <w:r>
        <w:rPr>
          <w:rFonts w:ascii="Georgia" w:hAnsi="Georgia"/>
          <w:spacing w:val="-24"/>
          <w:w w:val="95"/>
        </w:rPr>
        <w:t> </w:t>
      </w:r>
      <w:r>
        <w:rPr>
          <w:rFonts w:ascii="Georgia" w:hAnsi="Georgia"/>
          <w:w w:val="95"/>
        </w:rPr>
        <w:t>la</w:t>
      </w:r>
      <w:r>
        <w:rPr>
          <w:rFonts w:ascii="Georgia" w:hAnsi="Georgia"/>
          <w:spacing w:val="-24"/>
          <w:w w:val="95"/>
        </w:rPr>
        <w:t> </w:t>
      </w:r>
      <w:r>
        <w:rPr>
          <w:rFonts w:ascii="Georgia" w:hAnsi="Georgia"/>
          <w:w w:val="95"/>
        </w:rPr>
        <w:t>observación</w:t>
      </w:r>
      <w:r>
        <w:rPr>
          <w:rFonts w:ascii="Georgia" w:hAnsi="Georgia"/>
          <w:spacing w:val="-25"/>
          <w:w w:val="95"/>
        </w:rPr>
        <w:t> </w:t>
      </w:r>
      <w:r>
        <w:rPr>
          <w:rFonts w:ascii="Georgia" w:hAnsi="Georgia"/>
          <w:w w:val="95"/>
        </w:rPr>
        <w:t>etnográfica</w:t>
      </w:r>
      <w:r>
        <w:rPr>
          <w:rFonts w:ascii="Georgia" w:hAnsi="Georgia"/>
          <w:spacing w:val="-24"/>
          <w:w w:val="95"/>
        </w:rPr>
        <w:t> </w:t>
      </w:r>
      <w:r>
        <w:rPr>
          <w:rFonts w:ascii="Georgia" w:hAnsi="Georgia"/>
          <w:w w:val="95"/>
        </w:rPr>
        <w:t>de</w:t>
      </w:r>
      <w:r>
        <w:rPr>
          <w:rFonts w:ascii="Georgia" w:hAnsi="Georgia"/>
          <w:spacing w:val="-24"/>
          <w:w w:val="95"/>
        </w:rPr>
        <w:t> </w:t>
      </w:r>
      <w:r>
        <w:rPr>
          <w:rFonts w:ascii="Georgia" w:hAnsi="Georgia"/>
          <w:w w:val="95"/>
        </w:rPr>
        <w:t>colecti-</w:t>
      </w:r>
    </w:p>
    <w:p>
      <w:pPr>
        <w:spacing w:after="0" w:line="249" w:lineRule="auto"/>
        <w:jc w:val="both"/>
        <w:rPr>
          <w:rFonts w:ascii="Georgia" w:hAnsi="Georgia"/>
        </w:rPr>
        <w:sectPr>
          <w:footerReference w:type="default" r:id="rId198"/>
          <w:pgSz w:w="10200" w:h="13600"/>
          <w:pgMar w:footer="223" w:header="0" w:top="0" w:bottom="420" w:left="0" w:right="0"/>
        </w:sect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11"/>
        <w:rPr>
          <w:rFonts w:ascii="Georgia"/>
          <w:sz w:val="29"/>
        </w:rPr>
      </w:pPr>
    </w:p>
    <w:p>
      <w:pPr>
        <w:tabs>
          <w:tab w:pos="8344" w:val="left" w:leader="none"/>
        </w:tabs>
        <w:spacing w:before="66"/>
        <w:ind w:left="1553" w:right="1409" w:firstLine="2127"/>
        <w:jc w:val="left"/>
        <w:rPr>
          <w:rFonts w:ascii="Georgia" w:hAnsi="Georgia"/>
          <w:sz w:val="20"/>
        </w:rPr>
      </w:pPr>
      <w:r>
        <w:rPr/>
        <w:pict>
          <v:line style="position:absolute;mso-position-horizontal-relative:page;mso-position-vertical-relative:paragraph;z-index:18280" from="15pt,-30.923283pt" to="0pt,-30.923283pt" stroked="true" strokeweight=".25pt" strokecolor="#000000">
            <w10:wrap type="none"/>
          </v:line>
        </w:pict>
      </w:r>
      <w:r>
        <w:rPr/>
        <w:pict>
          <v:line style="position:absolute;mso-position-horizontal-relative:page;mso-position-vertical-relative:paragraph;z-index:18304" from="494.71701pt,-30.923283pt" to="509.71701pt,-30.923283pt" stroked="true" strokeweight=".25pt" strokecolor="#000000">
            <w10:wrap type="none"/>
          </v:line>
        </w:pict>
      </w:r>
      <w:r>
        <w:rPr/>
        <w:pict>
          <v:line style="position:absolute;mso-position-horizontal-relative:page;mso-position-vertical-relative:paragraph;z-index:18328" from="21pt,-36.923283pt" to="21pt,-51.923283pt" stroked="true" strokeweight=".25pt" strokecolor="#000000">
            <w10:wrap type="none"/>
          </v:line>
        </w:pict>
      </w:r>
      <w:r>
        <w:rPr/>
        <w:pict>
          <v:line style="position:absolute;mso-position-horizontal-relative:page;mso-position-vertical-relative:paragraph;z-index:18352" from="488.71701pt,-36.923283pt" to="488.71701pt,-51.923283pt" stroked="true" strokeweight=".25pt" strokecolor="#000000">
            <w10:wrap type="none"/>
          </v:line>
        </w:pict>
      </w:r>
      <w:r>
        <w:rPr>
          <w:rFonts w:ascii="Times New Roman" w:hAnsi="Times New Roman"/>
          <w:i/>
          <w:w w:val="85"/>
          <w:sz w:val="20"/>
        </w:rPr>
        <w:t>Episttemología anttropológica como conocimientto</w:t>
      </w:r>
      <w:r>
        <w:rPr>
          <w:rFonts w:ascii="Times New Roman" w:hAnsi="Times New Roman"/>
          <w:i/>
          <w:spacing w:val="-12"/>
          <w:w w:val="85"/>
          <w:sz w:val="20"/>
        </w:rPr>
        <w:t> </w:t>
      </w:r>
      <w:r>
        <w:rPr>
          <w:rFonts w:ascii="Times New Roman" w:hAnsi="Times New Roman"/>
          <w:i/>
          <w:w w:val="85"/>
          <w:sz w:val="20"/>
        </w:rPr>
        <w:t>del</w:t>
      </w:r>
      <w:r>
        <w:rPr>
          <w:rFonts w:ascii="Times New Roman" w:hAnsi="Times New Roman"/>
          <w:i/>
          <w:spacing w:val="-3"/>
          <w:w w:val="85"/>
          <w:sz w:val="20"/>
        </w:rPr>
        <w:t> </w:t>
      </w:r>
      <w:r>
        <w:rPr>
          <w:rFonts w:ascii="Times New Roman" w:hAnsi="Times New Roman"/>
          <w:i/>
          <w:w w:val="85"/>
          <w:sz w:val="20"/>
        </w:rPr>
        <w:t>hombre...</w:t>
        <w:tab/>
      </w:r>
      <w:r>
        <w:rPr>
          <w:rFonts w:ascii="Georgia" w:hAnsi="Georgia"/>
          <w:w w:val="90"/>
          <w:sz w:val="20"/>
        </w:rPr>
        <w:t>139</w:t>
      </w:r>
    </w:p>
    <w:p>
      <w:pPr>
        <w:pStyle w:val="BodyText"/>
        <w:spacing w:line="61" w:lineRule="exact"/>
        <w:ind w:left="1550"/>
        <w:rPr>
          <w:rFonts w:ascii="Georgia"/>
          <w:sz w:val="6"/>
        </w:rPr>
      </w:pPr>
      <w:r>
        <w:rPr>
          <w:rFonts w:ascii="Georgia"/>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Georgia"/>
          <w:position w:val="0"/>
          <w:sz w:val="6"/>
        </w:rPr>
      </w:r>
    </w:p>
    <w:p>
      <w:pPr>
        <w:pStyle w:val="BodyText"/>
        <w:rPr>
          <w:rFonts w:ascii="Georgia"/>
          <w:sz w:val="20"/>
        </w:rPr>
      </w:pPr>
    </w:p>
    <w:p>
      <w:pPr>
        <w:pStyle w:val="BodyText"/>
        <w:spacing w:before="10"/>
        <w:rPr>
          <w:rFonts w:ascii="Georgia"/>
          <w:sz w:val="26"/>
        </w:rPr>
      </w:pPr>
    </w:p>
    <w:p>
      <w:pPr>
        <w:pStyle w:val="BodyText"/>
        <w:spacing w:line="249" w:lineRule="auto"/>
        <w:ind w:left="1553" w:right="1551"/>
        <w:jc w:val="both"/>
        <w:rPr>
          <w:rFonts w:ascii="Georgia" w:hAnsi="Georgia"/>
        </w:rPr>
      </w:pPr>
      <w:r>
        <w:rPr>
          <w:rFonts w:ascii="Georgia" w:hAnsi="Georgia"/>
          <w:w w:val="90"/>
        </w:rPr>
        <w:t>vos tradicionales con los de la observación científico-tecnológica contemporánea para mejorar la demostración y reflexión de la hominización-humanización y con </w:t>
      </w:r>
      <w:r>
        <w:rPr>
          <w:rFonts w:ascii="Georgia" w:hAnsi="Georgia"/>
          <w:w w:val="95"/>
        </w:rPr>
        <w:t>ello impedir el desarrollo de una teoría del conocimiento antropológico como teoría de la sociedad.</w:t>
      </w:r>
    </w:p>
    <w:p>
      <w:pPr>
        <w:pStyle w:val="BodyText"/>
        <w:rPr>
          <w:rFonts w:ascii="Georgia"/>
        </w:rPr>
      </w:pPr>
    </w:p>
    <w:p>
      <w:pPr>
        <w:spacing w:before="0"/>
        <w:ind w:left="1553" w:right="0" w:firstLine="0"/>
        <w:jc w:val="both"/>
        <w:rPr>
          <w:sz w:val="17"/>
        </w:rPr>
      </w:pPr>
      <w:r>
        <w:rPr>
          <w:w w:val="101"/>
          <w:sz w:val="22"/>
        </w:rPr>
        <w:t>E</w:t>
      </w:r>
      <w:r>
        <w:rPr>
          <w:spacing w:val="-1"/>
          <w:w w:val="101"/>
          <w:sz w:val="17"/>
        </w:rPr>
        <w:t>p</w:t>
      </w:r>
      <w:r>
        <w:rPr>
          <w:w w:val="132"/>
          <w:sz w:val="17"/>
        </w:rPr>
        <w:t>i</w:t>
      </w:r>
      <w:r>
        <w:rPr>
          <w:w w:val="117"/>
          <w:sz w:val="17"/>
        </w:rPr>
        <w:t>s</w:t>
      </w:r>
      <w:r>
        <w:rPr>
          <w:spacing w:val="-1"/>
          <w:w w:val="195"/>
          <w:sz w:val="17"/>
        </w:rPr>
        <w:t>t</w:t>
      </w:r>
      <w:r>
        <w:rPr>
          <w:spacing w:val="-1"/>
          <w:w w:val="104"/>
          <w:sz w:val="17"/>
        </w:rPr>
        <w:t>E</w:t>
      </w:r>
      <w:r>
        <w:rPr>
          <w:w w:val="104"/>
          <w:sz w:val="17"/>
        </w:rPr>
        <w:t>m</w:t>
      </w:r>
      <w:r>
        <w:rPr>
          <w:w w:val="145"/>
          <w:sz w:val="17"/>
        </w:rPr>
        <w:t>o</w:t>
      </w:r>
      <w:r>
        <w:rPr>
          <w:w w:val="224"/>
          <w:sz w:val="17"/>
        </w:rPr>
        <w:t>l</w:t>
      </w:r>
      <w:r>
        <w:rPr>
          <w:w w:val="145"/>
          <w:sz w:val="17"/>
        </w:rPr>
        <w:t>o</w:t>
      </w:r>
      <w:r>
        <w:rPr>
          <w:spacing w:val="-1"/>
          <w:w w:val="145"/>
          <w:sz w:val="17"/>
        </w:rPr>
        <w:t>g</w:t>
      </w:r>
      <w:r>
        <w:rPr>
          <w:w w:val="132"/>
          <w:sz w:val="17"/>
        </w:rPr>
        <w:t>í</w:t>
      </w:r>
      <w:r>
        <w:rPr>
          <w:w w:val="127"/>
          <w:sz w:val="17"/>
        </w:rPr>
        <w:t>a</w:t>
      </w:r>
      <w:r>
        <w:rPr>
          <w:spacing w:val="17"/>
          <w:sz w:val="17"/>
        </w:rPr>
        <w:t> </w:t>
      </w:r>
      <w:r>
        <w:rPr>
          <w:w w:val="127"/>
          <w:sz w:val="17"/>
        </w:rPr>
        <w:t>a</w:t>
      </w:r>
      <w:r>
        <w:rPr>
          <w:w w:val="136"/>
          <w:sz w:val="17"/>
        </w:rPr>
        <w:t>n</w:t>
      </w:r>
      <w:r>
        <w:rPr>
          <w:spacing w:val="-1"/>
          <w:w w:val="195"/>
          <w:sz w:val="17"/>
        </w:rPr>
        <w:t>t</w:t>
      </w:r>
      <w:r>
        <w:rPr>
          <w:spacing w:val="-1"/>
          <w:w w:val="159"/>
          <w:sz w:val="17"/>
        </w:rPr>
        <w:t>r</w:t>
      </w:r>
      <w:r>
        <w:rPr>
          <w:w w:val="145"/>
          <w:sz w:val="17"/>
        </w:rPr>
        <w:t>o</w:t>
      </w:r>
      <w:r>
        <w:rPr>
          <w:spacing w:val="-1"/>
          <w:w w:val="101"/>
          <w:sz w:val="17"/>
        </w:rPr>
        <w:t>p</w:t>
      </w:r>
      <w:r>
        <w:rPr>
          <w:w w:val="145"/>
          <w:sz w:val="17"/>
        </w:rPr>
        <w:t>o</w:t>
      </w:r>
      <w:r>
        <w:rPr>
          <w:w w:val="224"/>
          <w:sz w:val="17"/>
        </w:rPr>
        <w:t>l</w:t>
      </w:r>
      <w:r>
        <w:rPr>
          <w:w w:val="145"/>
          <w:sz w:val="17"/>
        </w:rPr>
        <w:t>ó</w:t>
      </w:r>
      <w:r>
        <w:rPr>
          <w:spacing w:val="-1"/>
          <w:w w:val="145"/>
          <w:sz w:val="17"/>
        </w:rPr>
        <w:t>g</w:t>
      </w:r>
      <w:r>
        <w:rPr>
          <w:w w:val="132"/>
          <w:sz w:val="17"/>
        </w:rPr>
        <w:t>i</w:t>
      </w:r>
      <w:r>
        <w:rPr>
          <w:w w:val="151"/>
          <w:sz w:val="17"/>
        </w:rPr>
        <w:t>c</w:t>
      </w:r>
      <w:r>
        <w:rPr>
          <w:w w:val="127"/>
          <w:sz w:val="17"/>
        </w:rPr>
        <w:t>a</w:t>
      </w:r>
      <w:r>
        <w:rPr>
          <w:spacing w:val="17"/>
          <w:sz w:val="17"/>
        </w:rPr>
        <w:t> </w:t>
      </w:r>
      <w:r>
        <w:rPr>
          <w:w w:val="151"/>
          <w:sz w:val="17"/>
        </w:rPr>
        <w:t>c</w:t>
      </w:r>
      <w:r>
        <w:rPr>
          <w:w w:val="145"/>
          <w:sz w:val="17"/>
        </w:rPr>
        <w:t>o</w:t>
      </w:r>
      <w:r>
        <w:rPr>
          <w:w w:val="104"/>
          <w:sz w:val="17"/>
        </w:rPr>
        <w:t>m</w:t>
      </w:r>
      <w:r>
        <w:rPr>
          <w:w w:val="145"/>
          <w:sz w:val="17"/>
        </w:rPr>
        <w:t>o</w:t>
      </w:r>
      <w:r>
        <w:rPr>
          <w:spacing w:val="17"/>
          <w:sz w:val="17"/>
        </w:rPr>
        <w:t> </w:t>
      </w:r>
      <w:r>
        <w:rPr>
          <w:spacing w:val="-1"/>
          <w:w w:val="195"/>
          <w:sz w:val="17"/>
        </w:rPr>
        <w:t>t</w:t>
      </w:r>
      <w:r>
        <w:rPr>
          <w:spacing w:val="-1"/>
          <w:w w:val="104"/>
          <w:sz w:val="17"/>
        </w:rPr>
        <w:t>E</w:t>
      </w:r>
      <w:r>
        <w:rPr>
          <w:w w:val="145"/>
          <w:sz w:val="17"/>
        </w:rPr>
        <w:t>o</w:t>
      </w:r>
      <w:r>
        <w:rPr>
          <w:spacing w:val="-1"/>
          <w:w w:val="159"/>
          <w:sz w:val="17"/>
        </w:rPr>
        <w:t>r</w:t>
      </w:r>
      <w:r>
        <w:rPr>
          <w:w w:val="132"/>
          <w:sz w:val="17"/>
        </w:rPr>
        <w:t>í</w:t>
      </w:r>
      <w:r>
        <w:rPr>
          <w:w w:val="127"/>
          <w:sz w:val="17"/>
        </w:rPr>
        <w:t>a</w:t>
      </w:r>
      <w:r>
        <w:rPr>
          <w:spacing w:val="17"/>
          <w:sz w:val="17"/>
        </w:rPr>
        <w:t> </w:t>
      </w:r>
      <w:r>
        <w:rPr>
          <w:w w:val="128"/>
          <w:sz w:val="17"/>
        </w:rPr>
        <w:t>d</w:t>
      </w:r>
      <w:r>
        <w:rPr>
          <w:spacing w:val="-1"/>
          <w:w w:val="104"/>
          <w:sz w:val="17"/>
        </w:rPr>
        <w:t>E</w:t>
      </w:r>
      <w:r>
        <w:rPr>
          <w:w w:val="224"/>
          <w:sz w:val="17"/>
        </w:rPr>
        <w:t>l</w:t>
      </w:r>
      <w:r>
        <w:rPr>
          <w:spacing w:val="17"/>
          <w:sz w:val="17"/>
        </w:rPr>
        <w:t> </w:t>
      </w:r>
      <w:r>
        <w:rPr>
          <w:w w:val="145"/>
          <w:sz w:val="17"/>
        </w:rPr>
        <w:t>h</w:t>
      </w:r>
      <w:r>
        <w:rPr>
          <w:w w:val="145"/>
          <w:sz w:val="17"/>
        </w:rPr>
        <w:t>o</w:t>
      </w:r>
      <w:r>
        <w:rPr>
          <w:w w:val="104"/>
          <w:sz w:val="17"/>
        </w:rPr>
        <w:t>m</w:t>
      </w:r>
      <w:r>
        <w:rPr>
          <w:spacing w:val="-1"/>
          <w:w w:val="116"/>
          <w:sz w:val="17"/>
        </w:rPr>
        <w:t>b</w:t>
      </w:r>
      <w:r>
        <w:rPr>
          <w:spacing w:val="-1"/>
          <w:w w:val="159"/>
          <w:sz w:val="17"/>
        </w:rPr>
        <w:t>r</w:t>
      </w:r>
      <w:r>
        <w:rPr>
          <w:w w:val="104"/>
          <w:sz w:val="17"/>
        </w:rPr>
        <w:t>E</w:t>
      </w:r>
    </w:p>
    <w:p>
      <w:pPr>
        <w:pStyle w:val="BodyText"/>
        <w:spacing w:before="9"/>
      </w:pPr>
    </w:p>
    <w:p>
      <w:pPr>
        <w:pStyle w:val="BodyText"/>
        <w:spacing w:line="249" w:lineRule="auto"/>
        <w:ind w:left="1553" w:right="1551" w:hanging="1"/>
        <w:jc w:val="both"/>
        <w:rPr>
          <w:rFonts w:ascii="Georgia" w:hAnsi="Georgia"/>
        </w:rPr>
      </w:pPr>
      <w:r>
        <w:rPr>
          <w:rFonts w:ascii="Georgia" w:hAnsi="Georgia"/>
          <w:spacing w:val="-16"/>
          <w:w w:val="95"/>
        </w:rPr>
        <w:t>Ya</w:t>
      </w:r>
      <w:r>
        <w:rPr>
          <w:rFonts w:ascii="Georgia" w:hAnsi="Georgia"/>
          <w:spacing w:val="-28"/>
          <w:w w:val="95"/>
        </w:rPr>
        <w:t> </w:t>
      </w:r>
      <w:r>
        <w:rPr>
          <w:rFonts w:ascii="Georgia" w:hAnsi="Georgia"/>
          <w:w w:val="95"/>
        </w:rPr>
        <w:t>en</w:t>
      </w:r>
      <w:r>
        <w:rPr>
          <w:rFonts w:ascii="Georgia" w:hAnsi="Georgia"/>
          <w:spacing w:val="-28"/>
          <w:w w:val="95"/>
        </w:rPr>
        <w:t> </w:t>
      </w:r>
      <w:r>
        <w:rPr>
          <w:rFonts w:ascii="Georgia" w:hAnsi="Georgia"/>
          <w:w w:val="95"/>
        </w:rPr>
        <w:t>el</w:t>
      </w:r>
      <w:r>
        <w:rPr>
          <w:rFonts w:ascii="Georgia" w:hAnsi="Georgia"/>
          <w:spacing w:val="-28"/>
          <w:w w:val="95"/>
        </w:rPr>
        <w:t> </w:t>
      </w:r>
      <w:r>
        <w:rPr>
          <w:rFonts w:ascii="Georgia" w:hAnsi="Georgia"/>
          <w:w w:val="95"/>
        </w:rPr>
        <w:t>siglo</w:t>
      </w:r>
      <w:r>
        <w:rPr>
          <w:rFonts w:ascii="Georgia" w:hAnsi="Georgia"/>
          <w:spacing w:val="-28"/>
          <w:w w:val="95"/>
        </w:rPr>
        <w:t> </w:t>
      </w:r>
      <w:r>
        <w:rPr>
          <w:w w:val="95"/>
          <w:sz w:val="17"/>
        </w:rPr>
        <w:t>xx</w:t>
      </w:r>
      <w:r>
        <w:rPr>
          <w:rFonts w:ascii="Georgia" w:hAnsi="Georgia"/>
          <w:w w:val="95"/>
        </w:rPr>
        <w:t>,</w:t>
      </w:r>
      <w:r>
        <w:rPr>
          <w:rFonts w:ascii="Georgia" w:hAnsi="Georgia"/>
          <w:spacing w:val="-28"/>
          <w:w w:val="95"/>
        </w:rPr>
        <w:t> </w:t>
      </w:r>
      <w:r>
        <w:rPr>
          <w:rFonts w:ascii="Georgia" w:hAnsi="Georgia"/>
          <w:spacing w:val="-4"/>
          <w:w w:val="95"/>
        </w:rPr>
        <w:t>Foucault</w:t>
      </w:r>
      <w:r>
        <w:rPr>
          <w:rFonts w:ascii="Georgia" w:hAnsi="Georgia"/>
          <w:spacing w:val="-29"/>
          <w:w w:val="95"/>
        </w:rPr>
        <w:t> </w:t>
      </w:r>
      <w:r>
        <w:rPr>
          <w:rFonts w:ascii="Georgia" w:hAnsi="Georgia"/>
          <w:w w:val="95"/>
        </w:rPr>
        <w:t>ha</w:t>
      </w:r>
      <w:r>
        <w:rPr>
          <w:rFonts w:ascii="Georgia" w:hAnsi="Georgia"/>
          <w:spacing w:val="-28"/>
          <w:w w:val="95"/>
        </w:rPr>
        <w:t> </w:t>
      </w:r>
      <w:r>
        <w:rPr>
          <w:rFonts w:ascii="Georgia" w:hAnsi="Georgia"/>
          <w:w w:val="95"/>
        </w:rPr>
        <w:t>hecho</w:t>
      </w:r>
      <w:r>
        <w:rPr>
          <w:rFonts w:ascii="Georgia" w:hAnsi="Georgia"/>
          <w:spacing w:val="-28"/>
          <w:w w:val="95"/>
        </w:rPr>
        <w:t> </w:t>
      </w:r>
      <w:r>
        <w:rPr>
          <w:rFonts w:ascii="Georgia" w:hAnsi="Georgia"/>
          <w:w w:val="95"/>
        </w:rPr>
        <w:t>una</w:t>
      </w:r>
      <w:r>
        <w:rPr>
          <w:rFonts w:ascii="Georgia" w:hAnsi="Georgia"/>
          <w:spacing w:val="-28"/>
          <w:w w:val="95"/>
        </w:rPr>
        <w:t> </w:t>
      </w:r>
      <w:r>
        <w:rPr>
          <w:rFonts w:ascii="Georgia" w:hAnsi="Georgia"/>
          <w:w w:val="95"/>
        </w:rPr>
        <w:t>lectura</w:t>
      </w:r>
      <w:r>
        <w:rPr>
          <w:rFonts w:ascii="Georgia" w:hAnsi="Georgia"/>
          <w:spacing w:val="-28"/>
          <w:w w:val="95"/>
        </w:rPr>
        <w:t> </w:t>
      </w:r>
      <w:r>
        <w:rPr>
          <w:rFonts w:ascii="Georgia" w:hAnsi="Georgia"/>
          <w:w w:val="95"/>
        </w:rPr>
        <w:t>de</w:t>
      </w:r>
      <w:r>
        <w:rPr>
          <w:rFonts w:ascii="Georgia" w:hAnsi="Georgia"/>
          <w:spacing w:val="-28"/>
          <w:w w:val="95"/>
        </w:rPr>
        <w:t> </w:t>
      </w:r>
      <w:r>
        <w:rPr>
          <w:rFonts w:ascii="Georgia" w:hAnsi="Georgia"/>
          <w:w w:val="95"/>
        </w:rPr>
        <w:t>la</w:t>
      </w:r>
      <w:r>
        <w:rPr>
          <w:rFonts w:ascii="Georgia" w:hAnsi="Georgia"/>
          <w:spacing w:val="-28"/>
          <w:w w:val="95"/>
        </w:rPr>
        <w:t> </w:t>
      </w:r>
      <w:r>
        <w:rPr>
          <w:rFonts w:ascii="Georgia" w:hAnsi="Georgia"/>
          <w:w w:val="95"/>
        </w:rPr>
        <w:t>solidaridad</w:t>
      </w:r>
      <w:r>
        <w:rPr>
          <w:rFonts w:ascii="Georgia" w:hAnsi="Georgia"/>
          <w:spacing w:val="-29"/>
          <w:w w:val="95"/>
        </w:rPr>
        <w:t> </w:t>
      </w:r>
      <w:r>
        <w:rPr>
          <w:rFonts w:ascii="Georgia" w:hAnsi="Georgia"/>
          <w:spacing w:val="-3"/>
          <w:w w:val="95"/>
        </w:rPr>
        <w:t>entre</w:t>
      </w:r>
      <w:r>
        <w:rPr>
          <w:rFonts w:ascii="Georgia" w:hAnsi="Georgia"/>
          <w:spacing w:val="-28"/>
          <w:w w:val="95"/>
        </w:rPr>
        <w:t> </w:t>
      </w:r>
      <w:r>
        <w:rPr>
          <w:rFonts w:ascii="Georgia" w:hAnsi="Georgia"/>
          <w:w w:val="95"/>
        </w:rPr>
        <w:t>epistemolo- </w:t>
      </w:r>
      <w:r>
        <w:rPr>
          <w:rFonts w:ascii="Georgia" w:hAnsi="Georgia"/>
          <w:w w:val="90"/>
        </w:rPr>
        <w:t>gía</w:t>
      </w:r>
      <w:r>
        <w:rPr>
          <w:rFonts w:ascii="Georgia" w:hAnsi="Georgia"/>
          <w:spacing w:val="-14"/>
          <w:w w:val="90"/>
        </w:rPr>
        <w:t> </w:t>
      </w:r>
      <w:r>
        <w:rPr>
          <w:rFonts w:ascii="Georgia" w:hAnsi="Georgia"/>
          <w:w w:val="90"/>
        </w:rPr>
        <w:t>y</w:t>
      </w:r>
      <w:r>
        <w:rPr>
          <w:rFonts w:ascii="Georgia" w:hAnsi="Georgia"/>
          <w:spacing w:val="-14"/>
          <w:w w:val="90"/>
        </w:rPr>
        <w:t> </w:t>
      </w:r>
      <w:r>
        <w:rPr>
          <w:rFonts w:ascii="Georgia" w:hAnsi="Georgia"/>
          <w:spacing w:val="-3"/>
          <w:w w:val="90"/>
        </w:rPr>
        <w:t>teoría</w:t>
      </w:r>
      <w:r>
        <w:rPr>
          <w:rFonts w:ascii="Georgia" w:hAnsi="Georgia"/>
          <w:spacing w:val="-13"/>
          <w:w w:val="90"/>
        </w:rPr>
        <w:t> </w:t>
      </w:r>
      <w:r>
        <w:rPr>
          <w:rFonts w:ascii="Georgia" w:hAnsi="Georgia"/>
          <w:w w:val="90"/>
        </w:rPr>
        <w:t>de</w:t>
      </w:r>
      <w:r>
        <w:rPr>
          <w:rFonts w:ascii="Georgia" w:hAnsi="Georgia"/>
          <w:spacing w:val="-14"/>
          <w:w w:val="90"/>
        </w:rPr>
        <w:t> </w:t>
      </w:r>
      <w:r>
        <w:rPr>
          <w:rFonts w:ascii="Georgia" w:hAnsi="Georgia"/>
          <w:w w:val="90"/>
        </w:rPr>
        <w:t>la</w:t>
      </w:r>
      <w:r>
        <w:rPr>
          <w:rFonts w:ascii="Georgia" w:hAnsi="Georgia"/>
          <w:spacing w:val="-14"/>
          <w:w w:val="90"/>
        </w:rPr>
        <w:t> </w:t>
      </w:r>
      <w:r>
        <w:rPr>
          <w:rFonts w:ascii="Georgia" w:hAnsi="Georgia"/>
          <w:w w:val="90"/>
        </w:rPr>
        <w:t>sociedad</w:t>
      </w:r>
      <w:r>
        <w:rPr>
          <w:rFonts w:ascii="Georgia" w:hAnsi="Georgia"/>
          <w:spacing w:val="-14"/>
          <w:w w:val="90"/>
        </w:rPr>
        <w:t> </w:t>
      </w:r>
      <w:r>
        <w:rPr>
          <w:rFonts w:ascii="Georgia" w:hAnsi="Georgia"/>
          <w:spacing w:val="-4"/>
          <w:w w:val="90"/>
        </w:rPr>
        <w:t>(Foucault,</w:t>
      </w:r>
      <w:r>
        <w:rPr>
          <w:rFonts w:ascii="Georgia" w:hAnsi="Georgia"/>
          <w:spacing w:val="-14"/>
          <w:w w:val="90"/>
        </w:rPr>
        <w:t> </w:t>
      </w:r>
      <w:r>
        <w:rPr>
          <w:rFonts w:ascii="Georgia" w:hAnsi="Georgia"/>
          <w:w w:val="90"/>
        </w:rPr>
        <w:t>2009),</w:t>
      </w:r>
      <w:r>
        <w:rPr>
          <w:rFonts w:ascii="Georgia" w:hAnsi="Georgia"/>
          <w:spacing w:val="-14"/>
          <w:w w:val="90"/>
        </w:rPr>
        <w:t> </w:t>
      </w:r>
      <w:r>
        <w:rPr>
          <w:rFonts w:ascii="Georgia" w:hAnsi="Georgia"/>
          <w:spacing w:val="-3"/>
          <w:w w:val="90"/>
        </w:rPr>
        <w:t>indicando</w:t>
      </w:r>
      <w:r>
        <w:rPr>
          <w:rFonts w:ascii="Georgia" w:hAnsi="Georgia"/>
          <w:spacing w:val="-13"/>
          <w:w w:val="90"/>
        </w:rPr>
        <w:t> </w:t>
      </w:r>
      <w:r>
        <w:rPr>
          <w:rFonts w:ascii="Georgia" w:hAnsi="Georgia"/>
          <w:w w:val="90"/>
        </w:rPr>
        <w:t>que</w:t>
      </w:r>
      <w:r>
        <w:rPr>
          <w:rFonts w:ascii="Georgia" w:hAnsi="Georgia"/>
          <w:spacing w:val="-13"/>
          <w:w w:val="90"/>
        </w:rPr>
        <w:t> </w:t>
      </w:r>
      <w:r>
        <w:rPr>
          <w:rFonts w:ascii="Georgia" w:hAnsi="Georgia"/>
          <w:w w:val="90"/>
        </w:rPr>
        <w:t>“cualquier</w:t>
      </w:r>
      <w:r>
        <w:rPr>
          <w:rFonts w:ascii="Georgia" w:hAnsi="Georgia"/>
          <w:spacing w:val="-14"/>
          <w:w w:val="90"/>
        </w:rPr>
        <w:t> </w:t>
      </w:r>
      <w:r>
        <w:rPr>
          <w:rFonts w:ascii="Georgia" w:hAnsi="Georgia"/>
          <w:w w:val="90"/>
        </w:rPr>
        <w:t>ciencia,</w:t>
      </w:r>
      <w:r>
        <w:rPr>
          <w:rFonts w:ascii="Georgia" w:hAnsi="Georgia"/>
          <w:spacing w:val="-14"/>
          <w:w w:val="90"/>
        </w:rPr>
        <w:t> </w:t>
      </w:r>
      <w:r>
        <w:rPr>
          <w:rFonts w:ascii="Georgia" w:hAnsi="Georgia"/>
          <w:w w:val="90"/>
        </w:rPr>
        <w:t>cuan- </w:t>
      </w:r>
      <w:r>
        <w:rPr>
          <w:rFonts w:ascii="Georgia" w:hAnsi="Georgia"/>
          <w:w w:val="95"/>
        </w:rPr>
        <w:t>do</w:t>
      </w:r>
      <w:r>
        <w:rPr>
          <w:rFonts w:ascii="Georgia" w:hAnsi="Georgia"/>
          <w:spacing w:val="-28"/>
          <w:w w:val="95"/>
        </w:rPr>
        <w:t> </w:t>
      </w:r>
      <w:r>
        <w:rPr>
          <w:rFonts w:ascii="Georgia" w:hAnsi="Georgia"/>
          <w:w w:val="95"/>
        </w:rPr>
        <w:t>es</w:t>
      </w:r>
      <w:r>
        <w:rPr>
          <w:rFonts w:ascii="Georgia" w:hAnsi="Georgia"/>
          <w:spacing w:val="-28"/>
          <w:w w:val="95"/>
        </w:rPr>
        <w:t> </w:t>
      </w:r>
      <w:r>
        <w:rPr>
          <w:rFonts w:ascii="Georgia" w:hAnsi="Georgia"/>
          <w:w w:val="95"/>
        </w:rPr>
        <w:t>interrogada</w:t>
      </w:r>
      <w:r>
        <w:rPr>
          <w:rFonts w:ascii="Georgia" w:hAnsi="Georgia"/>
          <w:spacing w:val="-28"/>
          <w:w w:val="95"/>
        </w:rPr>
        <w:t> </w:t>
      </w:r>
      <w:r>
        <w:rPr>
          <w:rFonts w:ascii="Georgia" w:hAnsi="Georgia"/>
          <w:spacing w:val="-3"/>
          <w:w w:val="95"/>
        </w:rPr>
        <w:t>arqueológicamente</w:t>
      </w:r>
      <w:r>
        <w:rPr>
          <w:rFonts w:ascii="Georgia" w:hAnsi="Georgia"/>
          <w:spacing w:val="-28"/>
          <w:w w:val="95"/>
        </w:rPr>
        <w:t> </w:t>
      </w:r>
      <w:r>
        <w:rPr>
          <w:rFonts w:ascii="Georgia" w:hAnsi="Georgia"/>
          <w:w w:val="95"/>
        </w:rPr>
        <w:t>y</w:t>
      </w:r>
      <w:r>
        <w:rPr>
          <w:rFonts w:ascii="Georgia" w:hAnsi="Georgia"/>
          <w:spacing w:val="-28"/>
          <w:w w:val="95"/>
        </w:rPr>
        <w:t> </w:t>
      </w:r>
      <w:r>
        <w:rPr>
          <w:rFonts w:ascii="Georgia" w:hAnsi="Georgia"/>
          <w:w w:val="95"/>
        </w:rPr>
        <w:t>cuando</w:t>
      </w:r>
      <w:r>
        <w:rPr>
          <w:rFonts w:ascii="Georgia" w:hAnsi="Georgia"/>
          <w:spacing w:val="-28"/>
          <w:w w:val="95"/>
        </w:rPr>
        <w:t> </w:t>
      </w:r>
      <w:r>
        <w:rPr>
          <w:rFonts w:ascii="Georgia" w:hAnsi="Georgia"/>
          <w:w w:val="95"/>
        </w:rPr>
        <w:t>se</w:t>
      </w:r>
      <w:r>
        <w:rPr>
          <w:rFonts w:ascii="Georgia" w:hAnsi="Georgia"/>
          <w:spacing w:val="-28"/>
          <w:w w:val="95"/>
        </w:rPr>
        <w:t> </w:t>
      </w:r>
      <w:r>
        <w:rPr>
          <w:rFonts w:ascii="Georgia" w:hAnsi="Georgia"/>
          <w:w w:val="95"/>
        </w:rPr>
        <w:t>busca</w:t>
      </w:r>
      <w:r>
        <w:rPr>
          <w:rFonts w:ascii="Georgia" w:hAnsi="Georgia"/>
          <w:spacing w:val="-28"/>
          <w:w w:val="95"/>
        </w:rPr>
        <w:t> </w:t>
      </w:r>
      <w:r>
        <w:rPr>
          <w:rFonts w:ascii="Georgia" w:hAnsi="Georgia"/>
          <w:w w:val="95"/>
        </w:rPr>
        <w:t>exponer</w:t>
      </w:r>
      <w:r>
        <w:rPr>
          <w:rFonts w:ascii="Georgia" w:hAnsi="Georgia"/>
          <w:spacing w:val="-28"/>
          <w:w w:val="95"/>
        </w:rPr>
        <w:t> </w:t>
      </w:r>
      <w:r>
        <w:rPr>
          <w:rFonts w:ascii="Georgia" w:hAnsi="Georgia"/>
          <w:w w:val="95"/>
        </w:rPr>
        <w:t>el</w:t>
      </w:r>
      <w:r>
        <w:rPr>
          <w:rFonts w:ascii="Georgia" w:hAnsi="Georgia"/>
          <w:spacing w:val="-28"/>
          <w:w w:val="95"/>
        </w:rPr>
        <w:t> </w:t>
      </w:r>
      <w:r>
        <w:rPr>
          <w:rFonts w:ascii="Georgia" w:hAnsi="Georgia"/>
          <w:w w:val="95"/>
        </w:rPr>
        <w:t>sustrato</w:t>
      </w:r>
      <w:r>
        <w:rPr>
          <w:rFonts w:ascii="Georgia" w:hAnsi="Georgia"/>
          <w:spacing w:val="-28"/>
          <w:w w:val="95"/>
        </w:rPr>
        <w:t> </w:t>
      </w:r>
      <w:r>
        <w:rPr>
          <w:rFonts w:ascii="Georgia" w:hAnsi="Georgia"/>
          <w:w w:val="95"/>
        </w:rPr>
        <w:t>de</w:t>
      </w:r>
      <w:r>
        <w:rPr>
          <w:rFonts w:ascii="Georgia" w:hAnsi="Georgia"/>
          <w:spacing w:val="-28"/>
          <w:w w:val="95"/>
        </w:rPr>
        <w:t> </w:t>
      </w:r>
      <w:r>
        <w:rPr>
          <w:rFonts w:ascii="Georgia" w:hAnsi="Georgia"/>
          <w:w w:val="95"/>
        </w:rPr>
        <w:t>su </w:t>
      </w:r>
      <w:r>
        <w:rPr>
          <w:rFonts w:ascii="Georgia" w:hAnsi="Georgia"/>
          <w:w w:val="90"/>
        </w:rPr>
        <w:t>empiricidad, </w:t>
      </w:r>
      <w:r>
        <w:rPr>
          <w:rFonts w:ascii="Georgia" w:hAnsi="Georgia"/>
          <w:spacing w:val="-3"/>
          <w:w w:val="90"/>
        </w:rPr>
        <w:t>revela </w:t>
      </w:r>
      <w:r>
        <w:rPr>
          <w:rFonts w:ascii="Georgia" w:hAnsi="Georgia"/>
          <w:w w:val="90"/>
        </w:rPr>
        <w:t>siempre su configuración epistemológica que la ha hecho po- </w:t>
      </w:r>
      <w:r>
        <w:rPr>
          <w:rFonts w:ascii="Georgia" w:hAnsi="Georgia"/>
          <w:w w:val="95"/>
        </w:rPr>
        <w:t>sible”</w:t>
      </w:r>
      <w:r>
        <w:rPr>
          <w:rFonts w:ascii="Georgia" w:hAnsi="Georgia"/>
          <w:spacing w:val="-36"/>
          <w:w w:val="95"/>
        </w:rPr>
        <w:t> </w:t>
      </w:r>
      <w:r>
        <w:rPr>
          <w:rFonts w:ascii="Georgia" w:hAnsi="Georgia"/>
          <w:spacing w:val="-4"/>
          <w:w w:val="95"/>
        </w:rPr>
        <w:t>(Foucault,</w:t>
      </w:r>
      <w:r>
        <w:rPr>
          <w:rFonts w:ascii="Georgia" w:hAnsi="Georgia"/>
          <w:spacing w:val="-36"/>
          <w:w w:val="95"/>
        </w:rPr>
        <w:t> </w:t>
      </w:r>
      <w:r>
        <w:rPr>
          <w:rFonts w:ascii="Georgia" w:hAnsi="Georgia"/>
          <w:w w:val="95"/>
        </w:rPr>
        <w:t>2009:</w:t>
      </w:r>
      <w:r>
        <w:rPr>
          <w:rFonts w:ascii="Georgia" w:hAnsi="Georgia"/>
          <w:spacing w:val="-36"/>
          <w:w w:val="95"/>
        </w:rPr>
        <w:t> </w:t>
      </w:r>
      <w:r>
        <w:rPr>
          <w:rFonts w:ascii="Georgia" w:hAnsi="Georgia"/>
          <w:w w:val="95"/>
        </w:rPr>
        <w:t>376).</w:t>
      </w:r>
      <w:r>
        <w:rPr>
          <w:rFonts w:ascii="Georgia" w:hAnsi="Georgia"/>
          <w:spacing w:val="-36"/>
          <w:w w:val="95"/>
        </w:rPr>
        <w:t> </w:t>
      </w:r>
      <w:r>
        <w:rPr>
          <w:rFonts w:ascii="Georgia" w:hAnsi="Georgia"/>
          <w:w w:val="95"/>
        </w:rPr>
        <w:t>A</w:t>
      </w:r>
      <w:r>
        <w:rPr>
          <w:rFonts w:ascii="Georgia" w:hAnsi="Georgia"/>
          <w:spacing w:val="-36"/>
          <w:w w:val="95"/>
        </w:rPr>
        <w:t> </w:t>
      </w:r>
      <w:r>
        <w:rPr>
          <w:rFonts w:ascii="Georgia" w:hAnsi="Georgia"/>
          <w:w w:val="95"/>
        </w:rPr>
        <w:t>juicio</w:t>
      </w:r>
      <w:r>
        <w:rPr>
          <w:rFonts w:ascii="Georgia" w:hAnsi="Georgia"/>
          <w:spacing w:val="-36"/>
          <w:w w:val="95"/>
        </w:rPr>
        <w:t> </w:t>
      </w:r>
      <w:r>
        <w:rPr>
          <w:rFonts w:ascii="Georgia" w:hAnsi="Georgia"/>
          <w:w w:val="95"/>
        </w:rPr>
        <w:t>de</w:t>
      </w:r>
      <w:r>
        <w:rPr>
          <w:rFonts w:ascii="Georgia" w:hAnsi="Georgia"/>
          <w:spacing w:val="-36"/>
          <w:w w:val="95"/>
        </w:rPr>
        <w:t> </w:t>
      </w:r>
      <w:r>
        <w:rPr>
          <w:rFonts w:ascii="Georgia" w:hAnsi="Georgia"/>
          <w:spacing w:val="-4"/>
          <w:w w:val="95"/>
        </w:rPr>
        <w:t>Foucault,</w:t>
      </w:r>
      <w:r>
        <w:rPr>
          <w:rFonts w:ascii="Georgia" w:hAnsi="Georgia"/>
          <w:spacing w:val="-36"/>
          <w:w w:val="95"/>
        </w:rPr>
        <w:t> </w:t>
      </w:r>
      <w:r>
        <w:rPr>
          <w:rFonts w:ascii="Georgia" w:hAnsi="Georgia"/>
          <w:w w:val="95"/>
        </w:rPr>
        <w:t>el</w:t>
      </w:r>
      <w:r>
        <w:rPr>
          <w:rFonts w:ascii="Georgia" w:hAnsi="Georgia"/>
          <w:spacing w:val="-36"/>
          <w:w w:val="95"/>
        </w:rPr>
        <w:t> </w:t>
      </w:r>
      <w:r>
        <w:rPr>
          <w:rFonts w:ascii="Georgia" w:hAnsi="Georgia"/>
          <w:w w:val="95"/>
        </w:rPr>
        <w:t>tema</w:t>
      </w:r>
      <w:r>
        <w:rPr>
          <w:rFonts w:ascii="Georgia" w:hAnsi="Georgia"/>
          <w:spacing w:val="-36"/>
          <w:w w:val="95"/>
        </w:rPr>
        <w:t> </w:t>
      </w:r>
      <w:r>
        <w:rPr>
          <w:rFonts w:ascii="Georgia" w:hAnsi="Georgia"/>
          <w:w w:val="95"/>
        </w:rPr>
        <w:t>del</w:t>
      </w:r>
      <w:r>
        <w:rPr>
          <w:rFonts w:ascii="Georgia" w:hAnsi="Georgia"/>
          <w:spacing w:val="-36"/>
          <w:w w:val="95"/>
        </w:rPr>
        <w:t> </w:t>
      </w:r>
      <w:r>
        <w:rPr>
          <w:rFonts w:ascii="Georgia" w:hAnsi="Georgia"/>
          <w:spacing w:val="-3"/>
          <w:w w:val="95"/>
        </w:rPr>
        <w:t>hombre</w:t>
      </w:r>
      <w:r>
        <w:rPr>
          <w:rFonts w:ascii="Georgia" w:hAnsi="Georgia"/>
          <w:spacing w:val="-36"/>
          <w:w w:val="95"/>
        </w:rPr>
        <w:t> </w:t>
      </w:r>
      <w:r>
        <w:rPr>
          <w:rFonts w:ascii="Georgia" w:hAnsi="Georgia"/>
          <w:w w:val="95"/>
        </w:rPr>
        <w:t>se</w:t>
      </w:r>
      <w:r>
        <w:rPr>
          <w:rFonts w:ascii="Georgia" w:hAnsi="Georgia"/>
          <w:spacing w:val="-36"/>
          <w:w w:val="95"/>
        </w:rPr>
        <w:t> </w:t>
      </w:r>
      <w:r>
        <w:rPr>
          <w:rFonts w:ascii="Georgia" w:hAnsi="Georgia"/>
          <w:spacing w:val="-3"/>
          <w:w w:val="95"/>
        </w:rPr>
        <w:t>desprende </w:t>
      </w:r>
      <w:r>
        <w:rPr>
          <w:rFonts w:ascii="Georgia" w:hAnsi="Georgia"/>
          <w:w w:val="95"/>
        </w:rPr>
        <w:t>en</w:t>
      </w:r>
      <w:r>
        <w:rPr>
          <w:rFonts w:ascii="Georgia" w:hAnsi="Georgia"/>
          <w:spacing w:val="-21"/>
          <w:w w:val="95"/>
        </w:rPr>
        <w:t> </w:t>
      </w:r>
      <w:r>
        <w:rPr>
          <w:rFonts w:ascii="Georgia" w:hAnsi="Georgia"/>
          <w:w w:val="95"/>
        </w:rPr>
        <w:t>las</w:t>
      </w:r>
      <w:r>
        <w:rPr>
          <w:rFonts w:ascii="Georgia" w:hAnsi="Georgia"/>
          <w:spacing w:val="-21"/>
          <w:w w:val="95"/>
        </w:rPr>
        <w:t> </w:t>
      </w:r>
      <w:r>
        <w:rPr>
          <w:rFonts w:ascii="Georgia" w:hAnsi="Georgia"/>
          <w:w w:val="95"/>
        </w:rPr>
        <w:t>empiricidades</w:t>
      </w:r>
      <w:r>
        <w:rPr>
          <w:rFonts w:ascii="Georgia" w:hAnsi="Georgia"/>
          <w:spacing w:val="-21"/>
          <w:w w:val="95"/>
        </w:rPr>
        <w:t> </w:t>
      </w:r>
      <w:r>
        <w:rPr>
          <w:rFonts w:ascii="Georgia" w:hAnsi="Georgia"/>
          <w:w w:val="95"/>
        </w:rPr>
        <w:t>abiertas</w:t>
      </w:r>
      <w:r>
        <w:rPr>
          <w:rFonts w:ascii="Georgia" w:hAnsi="Georgia"/>
          <w:spacing w:val="-21"/>
          <w:w w:val="95"/>
        </w:rPr>
        <w:t> </w:t>
      </w:r>
      <w:r>
        <w:rPr>
          <w:rFonts w:ascii="Georgia" w:hAnsi="Georgia"/>
          <w:w w:val="95"/>
        </w:rPr>
        <w:t>por</w:t>
      </w:r>
      <w:r>
        <w:rPr>
          <w:rFonts w:ascii="Georgia" w:hAnsi="Georgia"/>
          <w:spacing w:val="-21"/>
          <w:w w:val="95"/>
        </w:rPr>
        <w:t> </w:t>
      </w:r>
      <w:r>
        <w:rPr>
          <w:rFonts w:ascii="Georgia" w:hAnsi="Georgia"/>
          <w:w w:val="95"/>
        </w:rPr>
        <w:t>los</w:t>
      </w:r>
      <w:r>
        <w:rPr>
          <w:rFonts w:ascii="Georgia" w:hAnsi="Georgia"/>
          <w:spacing w:val="-21"/>
          <w:w w:val="95"/>
        </w:rPr>
        <w:t> </w:t>
      </w:r>
      <w:r>
        <w:rPr>
          <w:rFonts w:ascii="Georgia" w:hAnsi="Georgia"/>
          <w:w w:val="95"/>
        </w:rPr>
        <w:t>modelos</w:t>
      </w:r>
      <w:r>
        <w:rPr>
          <w:rFonts w:ascii="Georgia" w:hAnsi="Georgia"/>
          <w:spacing w:val="-21"/>
          <w:w w:val="95"/>
        </w:rPr>
        <w:t> </w:t>
      </w:r>
      <w:r>
        <w:rPr>
          <w:rFonts w:ascii="Georgia" w:hAnsi="Georgia"/>
          <w:w w:val="95"/>
        </w:rPr>
        <w:t>biológico,</w:t>
      </w:r>
      <w:r>
        <w:rPr>
          <w:rFonts w:ascii="Georgia" w:hAnsi="Georgia"/>
          <w:spacing w:val="-21"/>
          <w:w w:val="95"/>
        </w:rPr>
        <w:t> </w:t>
      </w:r>
      <w:r>
        <w:rPr>
          <w:rFonts w:ascii="Georgia" w:hAnsi="Georgia"/>
          <w:w w:val="95"/>
        </w:rPr>
        <w:t>económico</w:t>
      </w:r>
      <w:r>
        <w:rPr>
          <w:rFonts w:ascii="Georgia" w:hAnsi="Georgia"/>
          <w:spacing w:val="-21"/>
          <w:w w:val="95"/>
        </w:rPr>
        <w:t> </w:t>
      </w:r>
      <w:r>
        <w:rPr>
          <w:rFonts w:ascii="Georgia" w:hAnsi="Georgia"/>
          <w:w w:val="95"/>
        </w:rPr>
        <w:t>y</w:t>
      </w:r>
      <w:r>
        <w:rPr>
          <w:rFonts w:ascii="Georgia" w:hAnsi="Georgia"/>
          <w:spacing w:val="-21"/>
          <w:w w:val="95"/>
        </w:rPr>
        <w:t> </w:t>
      </w:r>
      <w:r>
        <w:rPr>
          <w:rFonts w:ascii="Georgia" w:hAnsi="Georgia"/>
          <w:w w:val="95"/>
        </w:rPr>
        <w:t>filológico, </w:t>
      </w:r>
      <w:r>
        <w:rPr>
          <w:rFonts w:ascii="Georgia" w:hAnsi="Georgia"/>
          <w:spacing w:val="-3"/>
          <w:w w:val="90"/>
        </w:rPr>
        <w:t>expresadas</w:t>
      </w:r>
      <w:r>
        <w:rPr>
          <w:rFonts w:ascii="Georgia" w:hAnsi="Georgia"/>
          <w:spacing w:val="-7"/>
          <w:w w:val="90"/>
        </w:rPr>
        <w:t> </w:t>
      </w:r>
      <w:r>
        <w:rPr>
          <w:rFonts w:ascii="Georgia" w:hAnsi="Georgia"/>
          <w:w w:val="90"/>
        </w:rPr>
        <w:t>en</w:t>
      </w:r>
      <w:r>
        <w:rPr>
          <w:rFonts w:ascii="Georgia" w:hAnsi="Georgia"/>
          <w:spacing w:val="-7"/>
          <w:w w:val="90"/>
        </w:rPr>
        <w:t> </w:t>
      </w:r>
      <w:r>
        <w:rPr>
          <w:rFonts w:ascii="Georgia" w:hAnsi="Georgia"/>
          <w:w w:val="90"/>
        </w:rPr>
        <w:t>los</w:t>
      </w:r>
      <w:r>
        <w:rPr>
          <w:rFonts w:ascii="Georgia" w:hAnsi="Georgia"/>
          <w:spacing w:val="-7"/>
          <w:w w:val="90"/>
        </w:rPr>
        <w:t> </w:t>
      </w:r>
      <w:r>
        <w:rPr>
          <w:rFonts w:ascii="Georgia" w:hAnsi="Georgia"/>
          <w:w w:val="90"/>
        </w:rPr>
        <w:t>conceptos</w:t>
      </w:r>
      <w:r>
        <w:rPr>
          <w:rFonts w:ascii="Georgia" w:hAnsi="Georgia"/>
          <w:spacing w:val="-7"/>
          <w:w w:val="90"/>
        </w:rPr>
        <w:t> </w:t>
      </w:r>
      <w:r>
        <w:rPr>
          <w:rFonts w:ascii="Georgia" w:hAnsi="Georgia"/>
          <w:w w:val="90"/>
        </w:rPr>
        <w:t>de</w:t>
      </w:r>
      <w:r>
        <w:rPr>
          <w:rFonts w:ascii="Georgia" w:hAnsi="Georgia"/>
          <w:spacing w:val="-7"/>
          <w:w w:val="90"/>
        </w:rPr>
        <w:t> </w:t>
      </w:r>
      <w:r>
        <w:rPr>
          <w:rFonts w:ascii="Georgia" w:hAnsi="Georgia"/>
          <w:w w:val="90"/>
        </w:rPr>
        <w:t>norma,</w:t>
      </w:r>
      <w:r>
        <w:rPr>
          <w:rFonts w:ascii="Georgia" w:hAnsi="Georgia"/>
          <w:spacing w:val="-7"/>
          <w:w w:val="90"/>
        </w:rPr>
        <w:t> </w:t>
      </w:r>
      <w:r>
        <w:rPr>
          <w:rFonts w:ascii="Georgia" w:hAnsi="Georgia"/>
          <w:spacing w:val="-3"/>
          <w:w w:val="90"/>
        </w:rPr>
        <w:t>regla</w:t>
      </w:r>
      <w:r>
        <w:rPr>
          <w:rFonts w:ascii="Georgia" w:hAnsi="Georgia"/>
          <w:spacing w:val="-7"/>
          <w:w w:val="90"/>
        </w:rPr>
        <w:t> </w:t>
      </w:r>
      <w:r>
        <w:rPr>
          <w:rFonts w:ascii="Georgia" w:hAnsi="Georgia"/>
          <w:w w:val="90"/>
        </w:rPr>
        <w:t>y</w:t>
      </w:r>
      <w:r>
        <w:rPr>
          <w:rFonts w:ascii="Georgia" w:hAnsi="Georgia"/>
          <w:spacing w:val="-7"/>
          <w:w w:val="90"/>
        </w:rPr>
        <w:t> </w:t>
      </w:r>
      <w:r>
        <w:rPr>
          <w:rFonts w:ascii="Georgia" w:hAnsi="Georgia"/>
          <w:w w:val="90"/>
        </w:rPr>
        <w:t>sistema,</w:t>
      </w:r>
      <w:r>
        <w:rPr>
          <w:rFonts w:ascii="Georgia" w:hAnsi="Georgia"/>
          <w:spacing w:val="-7"/>
          <w:w w:val="90"/>
        </w:rPr>
        <w:t> </w:t>
      </w:r>
      <w:r>
        <w:rPr>
          <w:rFonts w:ascii="Georgia" w:hAnsi="Georgia"/>
          <w:w w:val="90"/>
        </w:rPr>
        <w:t>respectivamente</w:t>
      </w:r>
      <w:r>
        <w:rPr>
          <w:rFonts w:ascii="Georgia" w:hAnsi="Georgia"/>
          <w:spacing w:val="-7"/>
          <w:w w:val="90"/>
        </w:rPr>
        <w:t> </w:t>
      </w:r>
      <w:r>
        <w:rPr>
          <w:rFonts w:ascii="Georgia" w:hAnsi="Georgia"/>
          <w:spacing w:val="-4"/>
          <w:w w:val="90"/>
        </w:rPr>
        <w:t>(Foucault, </w:t>
      </w:r>
      <w:r>
        <w:rPr>
          <w:rFonts w:ascii="Georgia" w:hAnsi="Georgia"/>
          <w:w w:val="95"/>
        </w:rPr>
        <w:t>1966).</w:t>
      </w:r>
      <w:r>
        <w:rPr>
          <w:rFonts w:ascii="Georgia" w:hAnsi="Georgia"/>
          <w:spacing w:val="-30"/>
          <w:w w:val="95"/>
        </w:rPr>
        <w:t> </w:t>
      </w:r>
      <w:r>
        <w:rPr>
          <w:rFonts w:ascii="Georgia" w:hAnsi="Georgia"/>
          <w:w w:val="95"/>
        </w:rPr>
        <w:t>Luego</w:t>
      </w:r>
      <w:r>
        <w:rPr>
          <w:rFonts w:ascii="Georgia" w:hAnsi="Georgia"/>
          <w:spacing w:val="-30"/>
          <w:w w:val="95"/>
        </w:rPr>
        <w:t> </w:t>
      </w:r>
      <w:r>
        <w:rPr>
          <w:rFonts w:ascii="Georgia" w:hAnsi="Georgia"/>
          <w:w w:val="95"/>
        </w:rPr>
        <w:t>entonces,</w:t>
      </w:r>
      <w:r>
        <w:rPr>
          <w:rFonts w:ascii="Georgia" w:hAnsi="Georgia"/>
          <w:spacing w:val="-30"/>
          <w:w w:val="95"/>
        </w:rPr>
        <w:t> </w:t>
      </w:r>
      <w:r>
        <w:rPr>
          <w:rFonts w:ascii="Georgia" w:hAnsi="Georgia"/>
          <w:w w:val="95"/>
        </w:rPr>
        <w:t>para</w:t>
      </w:r>
      <w:r>
        <w:rPr>
          <w:rFonts w:ascii="Georgia" w:hAnsi="Georgia"/>
          <w:spacing w:val="-30"/>
          <w:w w:val="95"/>
        </w:rPr>
        <w:t> </w:t>
      </w:r>
      <w:r>
        <w:rPr>
          <w:rFonts w:ascii="Georgia" w:hAnsi="Georgia"/>
          <w:w w:val="95"/>
        </w:rPr>
        <w:t>este</w:t>
      </w:r>
      <w:r>
        <w:rPr>
          <w:rFonts w:ascii="Georgia" w:hAnsi="Georgia"/>
          <w:spacing w:val="-30"/>
          <w:w w:val="95"/>
        </w:rPr>
        <w:t> </w:t>
      </w:r>
      <w:r>
        <w:rPr>
          <w:rFonts w:ascii="Georgia" w:hAnsi="Georgia"/>
          <w:spacing w:val="-5"/>
          <w:w w:val="95"/>
        </w:rPr>
        <w:t>autor,</w:t>
      </w:r>
      <w:r>
        <w:rPr>
          <w:rFonts w:ascii="Georgia" w:hAnsi="Georgia"/>
          <w:spacing w:val="-30"/>
          <w:w w:val="95"/>
        </w:rPr>
        <w:t> </w:t>
      </w:r>
      <w:r>
        <w:rPr>
          <w:rFonts w:ascii="Georgia" w:hAnsi="Georgia"/>
          <w:w w:val="95"/>
        </w:rPr>
        <w:t>la</w:t>
      </w:r>
      <w:r>
        <w:rPr>
          <w:rFonts w:ascii="Georgia" w:hAnsi="Georgia"/>
          <w:spacing w:val="-30"/>
          <w:w w:val="95"/>
        </w:rPr>
        <w:t> </w:t>
      </w:r>
      <w:r>
        <w:rPr>
          <w:rFonts w:ascii="Georgia" w:hAnsi="Georgia"/>
          <w:w w:val="95"/>
        </w:rPr>
        <w:t>constitución</w:t>
      </w:r>
      <w:r>
        <w:rPr>
          <w:rFonts w:ascii="Georgia" w:hAnsi="Georgia"/>
          <w:spacing w:val="-30"/>
          <w:w w:val="95"/>
        </w:rPr>
        <w:t> </w:t>
      </w:r>
      <w:r>
        <w:rPr>
          <w:rFonts w:ascii="Georgia" w:hAnsi="Georgia"/>
          <w:w w:val="95"/>
        </w:rPr>
        <w:t>de</w:t>
      </w:r>
      <w:r>
        <w:rPr>
          <w:rFonts w:ascii="Georgia" w:hAnsi="Georgia"/>
          <w:spacing w:val="-30"/>
          <w:w w:val="95"/>
        </w:rPr>
        <w:t> </w:t>
      </w:r>
      <w:r>
        <w:rPr>
          <w:rFonts w:ascii="Georgia" w:hAnsi="Georgia"/>
          <w:w w:val="95"/>
        </w:rPr>
        <w:t>la</w:t>
      </w:r>
      <w:r>
        <w:rPr>
          <w:rFonts w:ascii="Georgia" w:hAnsi="Georgia"/>
          <w:spacing w:val="-30"/>
          <w:w w:val="95"/>
        </w:rPr>
        <w:t> </w:t>
      </w:r>
      <w:r>
        <w:rPr>
          <w:rFonts w:ascii="Georgia" w:hAnsi="Georgia"/>
          <w:spacing w:val="-2"/>
          <w:w w:val="95"/>
        </w:rPr>
        <w:t>antropología</w:t>
      </w:r>
      <w:r>
        <w:rPr>
          <w:rFonts w:ascii="Georgia" w:hAnsi="Georgia"/>
          <w:spacing w:val="-30"/>
          <w:w w:val="95"/>
        </w:rPr>
        <w:t> </w:t>
      </w:r>
      <w:r>
        <w:rPr>
          <w:rFonts w:ascii="Georgia" w:hAnsi="Georgia"/>
          <w:w w:val="95"/>
        </w:rPr>
        <w:t>se</w:t>
      </w:r>
      <w:r>
        <w:rPr>
          <w:rFonts w:ascii="Georgia" w:hAnsi="Georgia"/>
          <w:spacing w:val="-30"/>
          <w:w w:val="95"/>
        </w:rPr>
        <w:t> </w:t>
      </w:r>
      <w:r>
        <w:rPr>
          <w:rFonts w:ascii="Georgia" w:hAnsi="Georgia"/>
          <w:w w:val="95"/>
        </w:rPr>
        <w:t>logra cuando</w:t>
      </w:r>
      <w:r>
        <w:rPr>
          <w:rFonts w:ascii="Georgia" w:hAnsi="Georgia"/>
          <w:spacing w:val="-28"/>
          <w:w w:val="95"/>
        </w:rPr>
        <w:t> </w:t>
      </w:r>
      <w:r>
        <w:rPr>
          <w:rFonts w:ascii="Georgia" w:hAnsi="Georgia"/>
          <w:w w:val="95"/>
        </w:rPr>
        <w:t>se</w:t>
      </w:r>
      <w:r>
        <w:rPr>
          <w:rFonts w:ascii="Georgia" w:hAnsi="Georgia"/>
          <w:spacing w:val="-28"/>
          <w:w w:val="95"/>
        </w:rPr>
        <w:t> </w:t>
      </w:r>
      <w:r>
        <w:rPr>
          <w:rFonts w:ascii="Georgia" w:hAnsi="Georgia"/>
          <w:w w:val="95"/>
        </w:rPr>
        <w:t>descentra</w:t>
      </w:r>
      <w:r>
        <w:rPr>
          <w:rFonts w:ascii="Georgia" w:hAnsi="Georgia"/>
          <w:spacing w:val="-28"/>
          <w:w w:val="95"/>
        </w:rPr>
        <w:t> </w:t>
      </w:r>
      <w:r>
        <w:rPr>
          <w:rFonts w:ascii="Georgia" w:hAnsi="Georgia"/>
          <w:w w:val="95"/>
        </w:rPr>
        <w:t>el</w:t>
      </w:r>
      <w:r>
        <w:rPr>
          <w:rFonts w:ascii="Georgia" w:hAnsi="Georgia"/>
          <w:spacing w:val="-28"/>
          <w:w w:val="95"/>
        </w:rPr>
        <w:t> </w:t>
      </w:r>
      <w:r>
        <w:rPr>
          <w:rFonts w:ascii="Georgia" w:hAnsi="Georgia"/>
          <w:w w:val="95"/>
        </w:rPr>
        <w:t>tema</w:t>
      </w:r>
      <w:r>
        <w:rPr>
          <w:rFonts w:ascii="Georgia" w:hAnsi="Georgia"/>
          <w:spacing w:val="-28"/>
          <w:w w:val="95"/>
        </w:rPr>
        <w:t> </w:t>
      </w:r>
      <w:r>
        <w:rPr>
          <w:rFonts w:ascii="Georgia" w:hAnsi="Georgia"/>
          <w:w w:val="95"/>
        </w:rPr>
        <w:t>de</w:t>
      </w:r>
      <w:r>
        <w:rPr>
          <w:rFonts w:ascii="Georgia" w:hAnsi="Georgia"/>
          <w:spacing w:val="-28"/>
          <w:w w:val="95"/>
        </w:rPr>
        <w:t> </w:t>
      </w:r>
      <w:r>
        <w:rPr>
          <w:rFonts w:ascii="Georgia" w:hAnsi="Georgia"/>
          <w:w w:val="95"/>
        </w:rPr>
        <w:t>la</w:t>
      </w:r>
      <w:r>
        <w:rPr>
          <w:rFonts w:ascii="Georgia" w:hAnsi="Georgia"/>
          <w:spacing w:val="-28"/>
          <w:w w:val="95"/>
        </w:rPr>
        <w:t> </w:t>
      </w:r>
      <w:r>
        <w:rPr>
          <w:rFonts w:ascii="Georgia" w:hAnsi="Georgia"/>
          <w:w w:val="95"/>
        </w:rPr>
        <w:t>fundación</w:t>
      </w:r>
      <w:r>
        <w:rPr>
          <w:rFonts w:ascii="Georgia" w:hAnsi="Georgia"/>
          <w:spacing w:val="-28"/>
          <w:w w:val="95"/>
        </w:rPr>
        <w:t> </w:t>
      </w:r>
      <w:r>
        <w:rPr>
          <w:rFonts w:ascii="Georgia" w:hAnsi="Georgia"/>
          <w:w w:val="95"/>
        </w:rPr>
        <w:t>metafísica</w:t>
      </w:r>
      <w:r>
        <w:rPr>
          <w:rFonts w:ascii="Georgia" w:hAnsi="Georgia"/>
          <w:spacing w:val="-28"/>
          <w:w w:val="95"/>
        </w:rPr>
        <w:t> </w:t>
      </w:r>
      <w:r>
        <w:rPr>
          <w:rFonts w:ascii="Georgia" w:hAnsi="Georgia"/>
          <w:w w:val="95"/>
        </w:rPr>
        <w:t>del</w:t>
      </w:r>
      <w:r>
        <w:rPr>
          <w:rFonts w:ascii="Georgia" w:hAnsi="Georgia"/>
          <w:spacing w:val="-28"/>
          <w:w w:val="95"/>
        </w:rPr>
        <w:t> </w:t>
      </w:r>
      <w:r>
        <w:rPr>
          <w:rFonts w:ascii="Georgia" w:hAnsi="Georgia"/>
          <w:spacing w:val="-3"/>
          <w:w w:val="95"/>
        </w:rPr>
        <w:t>hombre</w:t>
      </w:r>
      <w:r>
        <w:rPr>
          <w:rFonts w:ascii="Georgia" w:hAnsi="Georgia"/>
          <w:spacing w:val="-28"/>
          <w:w w:val="95"/>
        </w:rPr>
        <w:t> </w:t>
      </w:r>
      <w:r>
        <w:rPr>
          <w:rFonts w:ascii="Georgia" w:hAnsi="Georgia"/>
          <w:w w:val="95"/>
        </w:rPr>
        <w:t>y</w:t>
      </w:r>
      <w:r>
        <w:rPr>
          <w:rFonts w:ascii="Georgia" w:hAnsi="Georgia"/>
          <w:spacing w:val="-28"/>
          <w:w w:val="95"/>
        </w:rPr>
        <w:t> </w:t>
      </w:r>
      <w:r>
        <w:rPr>
          <w:rFonts w:ascii="Georgia" w:hAnsi="Georgia"/>
          <w:w w:val="95"/>
        </w:rPr>
        <w:t>es</w:t>
      </w:r>
      <w:r>
        <w:rPr>
          <w:rFonts w:ascii="Georgia" w:hAnsi="Georgia"/>
          <w:spacing w:val="-28"/>
          <w:w w:val="95"/>
        </w:rPr>
        <w:t> </w:t>
      </w:r>
      <w:r>
        <w:rPr>
          <w:rFonts w:ascii="Georgia" w:hAnsi="Georgia"/>
          <w:w w:val="95"/>
        </w:rPr>
        <w:t>puesto</w:t>
      </w:r>
      <w:r>
        <w:rPr>
          <w:rFonts w:ascii="Georgia" w:hAnsi="Georgia"/>
          <w:spacing w:val="-28"/>
          <w:w w:val="95"/>
        </w:rPr>
        <w:t> </w:t>
      </w:r>
      <w:r>
        <w:rPr>
          <w:rFonts w:ascii="Georgia" w:hAnsi="Georgia"/>
          <w:w w:val="95"/>
        </w:rPr>
        <w:t>en escena</w:t>
      </w:r>
      <w:r>
        <w:rPr>
          <w:rFonts w:ascii="Georgia" w:hAnsi="Georgia"/>
          <w:spacing w:val="-16"/>
          <w:w w:val="95"/>
        </w:rPr>
        <w:t> </w:t>
      </w:r>
      <w:r>
        <w:rPr>
          <w:rFonts w:ascii="Georgia" w:hAnsi="Georgia"/>
          <w:w w:val="95"/>
        </w:rPr>
        <w:t>el</w:t>
      </w:r>
      <w:r>
        <w:rPr>
          <w:rFonts w:ascii="Georgia" w:hAnsi="Georgia"/>
          <w:spacing w:val="-16"/>
          <w:w w:val="95"/>
        </w:rPr>
        <w:t> </w:t>
      </w:r>
      <w:r>
        <w:rPr>
          <w:rFonts w:ascii="Georgia" w:hAnsi="Georgia"/>
          <w:w w:val="95"/>
        </w:rPr>
        <w:t>análisis</w:t>
      </w:r>
      <w:r>
        <w:rPr>
          <w:rFonts w:ascii="Georgia" w:hAnsi="Georgia"/>
          <w:spacing w:val="-16"/>
          <w:w w:val="95"/>
        </w:rPr>
        <w:t> </w:t>
      </w:r>
      <w:r>
        <w:rPr>
          <w:rFonts w:ascii="Georgia" w:hAnsi="Georgia"/>
          <w:w w:val="95"/>
        </w:rPr>
        <w:t>del</w:t>
      </w:r>
      <w:r>
        <w:rPr>
          <w:rFonts w:ascii="Georgia" w:hAnsi="Georgia"/>
          <w:spacing w:val="-16"/>
          <w:w w:val="95"/>
        </w:rPr>
        <w:t> </w:t>
      </w:r>
      <w:r>
        <w:rPr>
          <w:rFonts w:ascii="Georgia" w:hAnsi="Georgia"/>
          <w:spacing w:val="-3"/>
          <w:w w:val="95"/>
        </w:rPr>
        <w:t>hombre</w:t>
      </w:r>
      <w:r>
        <w:rPr>
          <w:rFonts w:ascii="Georgia" w:hAnsi="Georgia"/>
          <w:spacing w:val="-16"/>
          <w:w w:val="95"/>
        </w:rPr>
        <w:t> </w:t>
      </w:r>
      <w:r>
        <w:rPr>
          <w:rFonts w:ascii="Georgia" w:hAnsi="Georgia"/>
          <w:w w:val="95"/>
        </w:rPr>
        <w:t>como</w:t>
      </w:r>
      <w:r>
        <w:rPr>
          <w:rFonts w:ascii="Georgia" w:hAnsi="Georgia"/>
          <w:spacing w:val="-16"/>
          <w:w w:val="95"/>
        </w:rPr>
        <w:t> </w:t>
      </w:r>
      <w:r>
        <w:rPr>
          <w:rFonts w:ascii="Georgia" w:hAnsi="Georgia"/>
          <w:w w:val="95"/>
        </w:rPr>
        <w:t>ser</w:t>
      </w:r>
      <w:r>
        <w:rPr>
          <w:rFonts w:ascii="Georgia" w:hAnsi="Georgia"/>
          <w:spacing w:val="-16"/>
          <w:w w:val="95"/>
        </w:rPr>
        <w:t> </w:t>
      </w:r>
      <w:r>
        <w:rPr>
          <w:rFonts w:ascii="Georgia" w:hAnsi="Georgia"/>
          <w:w w:val="95"/>
        </w:rPr>
        <w:t>dotado</w:t>
      </w:r>
      <w:r>
        <w:rPr>
          <w:rFonts w:ascii="Georgia" w:hAnsi="Georgia"/>
          <w:spacing w:val="-16"/>
          <w:w w:val="95"/>
        </w:rPr>
        <w:t> </w:t>
      </w:r>
      <w:r>
        <w:rPr>
          <w:rFonts w:ascii="Georgia" w:hAnsi="Georgia"/>
          <w:w w:val="95"/>
        </w:rPr>
        <w:t>de</w:t>
      </w:r>
      <w:r>
        <w:rPr>
          <w:rFonts w:ascii="Georgia" w:hAnsi="Georgia"/>
          <w:spacing w:val="-16"/>
          <w:w w:val="95"/>
        </w:rPr>
        <w:t> </w:t>
      </w:r>
      <w:r>
        <w:rPr>
          <w:rFonts w:ascii="Georgia" w:hAnsi="Georgia"/>
          <w:w w:val="95"/>
        </w:rPr>
        <w:t>vida,</w:t>
      </w:r>
      <w:r>
        <w:rPr>
          <w:rFonts w:ascii="Georgia" w:hAnsi="Georgia"/>
          <w:spacing w:val="-16"/>
          <w:w w:val="95"/>
        </w:rPr>
        <w:t> </w:t>
      </w:r>
      <w:r>
        <w:rPr>
          <w:rFonts w:ascii="Georgia" w:hAnsi="Georgia"/>
          <w:w w:val="95"/>
        </w:rPr>
        <w:t>de</w:t>
      </w:r>
      <w:r>
        <w:rPr>
          <w:rFonts w:ascii="Georgia" w:hAnsi="Georgia"/>
          <w:spacing w:val="-16"/>
          <w:w w:val="95"/>
        </w:rPr>
        <w:t> </w:t>
      </w:r>
      <w:r>
        <w:rPr>
          <w:rFonts w:ascii="Georgia" w:hAnsi="Georgia"/>
          <w:w w:val="95"/>
        </w:rPr>
        <w:t>trabajo</w:t>
      </w:r>
      <w:r>
        <w:rPr>
          <w:rFonts w:ascii="Georgia" w:hAnsi="Georgia"/>
          <w:spacing w:val="-16"/>
          <w:w w:val="95"/>
        </w:rPr>
        <w:t> </w:t>
      </w:r>
      <w:r>
        <w:rPr>
          <w:rFonts w:ascii="Georgia" w:hAnsi="Georgia"/>
          <w:w w:val="95"/>
        </w:rPr>
        <w:t>y</w:t>
      </w:r>
      <w:r>
        <w:rPr>
          <w:rFonts w:ascii="Georgia" w:hAnsi="Georgia"/>
          <w:spacing w:val="-16"/>
          <w:w w:val="95"/>
        </w:rPr>
        <w:t> </w:t>
      </w:r>
      <w:r>
        <w:rPr>
          <w:rFonts w:ascii="Georgia" w:hAnsi="Georgia"/>
          <w:w w:val="95"/>
        </w:rPr>
        <w:t>de</w:t>
      </w:r>
      <w:r>
        <w:rPr>
          <w:rFonts w:ascii="Georgia" w:hAnsi="Georgia"/>
          <w:spacing w:val="-16"/>
          <w:w w:val="95"/>
        </w:rPr>
        <w:t> </w:t>
      </w:r>
      <w:r>
        <w:rPr>
          <w:rFonts w:ascii="Georgia" w:hAnsi="Georgia"/>
          <w:w w:val="95"/>
        </w:rPr>
        <w:t>lenguaje. </w:t>
      </w:r>
      <w:r>
        <w:rPr>
          <w:rFonts w:ascii="Georgia" w:hAnsi="Georgia"/>
          <w:w w:val="90"/>
        </w:rPr>
        <w:t>Específicamente, esta dotación conceptual del </w:t>
      </w:r>
      <w:r>
        <w:rPr>
          <w:rFonts w:ascii="Georgia" w:hAnsi="Georgia"/>
          <w:spacing w:val="-3"/>
          <w:w w:val="90"/>
        </w:rPr>
        <w:t>hombre </w:t>
      </w:r>
      <w:r>
        <w:rPr>
          <w:rFonts w:ascii="Georgia" w:hAnsi="Georgia"/>
          <w:w w:val="90"/>
        </w:rPr>
        <w:t>corresponde con prácticas discursivas derivadas de la biología que sustentan la psicología, que permiten </w:t>
      </w:r>
      <w:r>
        <w:rPr>
          <w:rFonts w:ascii="Georgia" w:hAnsi="Georgia"/>
          <w:spacing w:val="-2"/>
          <w:w w:val="90"/>
        </w:rPr>
        <w:t>dar </w:t>
      </w:r>
      <w:r>
        <w:rPr>
          <w:rFonts w:ascii="Georgia" w:hAnsi="Georgia"/>
          <w:w w:val="90"/>
        </w:rPr>
        <w:t>cuenta</w:t>
      </w:r>
      <w:r>
        <w:rPr>
          <w:rFonts w:ascii="Georgia" w:hAnsi="Georgia"/>
          <w:spacing w:val="-11"/>
          <w:w w:val="90"/>
        </w:rPr>
        <w:t> </w:t>
      </w:r>
      <w:r>
        <w:rPr>
          <w:rFonts w:ascii="Georgia" w:hAnsi="Georgia"/>
          <w:w w:val="90"/>
        </w:rPr>
        <w:t>de</w:t>
      </w:r>
      <w:r>
        <w:rPr>
          <w:rFonts w:ascii="Georgia" w:hAnsi="Georgia"/>
          <w:spacing w:val="-11"/>
          <w:w w:val="90"/>
        </w:rPr>
        <w:t> </w:t>
      </w:r>
      <w:r>
        <w:rPr>
          <w:rFonts w:ascii="Georgia" w:hAnsi="Georgia"/>
          <w:w w:val="90"/>
        </w:rPr>
        <w:t>las</w:t>
      </w:r>
      <w:r>
        <w:rPr>
          <w:rFonts w:ascii="Georgia" w:hAnsi="Georgia"/>
          <w:spacing w:val="-10"/>
          <w:w w:val="90"/>
        </w:rPr>
        <w:t> </w:t>
      </w:r>
      <w:r>
        <w:rPr>
          <w:rFonts w:ascii="Georgia" w:hAnsi="Georgia"/>
          <w:w w:val="90"/>
        </w:rPr>
        <w:t>funciones</w:t>
      </w:r>
      <w:r>
        <w:rPr>
          <w:rFonts w:ascii="Georgia" w:hAnsi="Georgia"/>
          <w:spacing w:val="-11"/>
          <w:w w:val="90"/>
        </w:rPr>
        <w:t> </w:t>
      </w:r>
      <w:r>
        <w:rPr>
          <w:rFonts w:ascii="Georgia" w:hAnsi="Georgia"/>
          <w:w w:val="90"/>
        </w:rPr>
        <w:t>y</w:t>
      </w:r>
      <w:r>
        <w:rPr>
          <w:rFonts w:ascii="Georgia" w:hAnsi="Georgia"/>
          <w:spacing w:val="-11"/>
          <w:w w:val="90"/>
        </w:rPr>
        <w:t> </w:t>
      </w:r>
      <w:r>
        <w:rPr>
          <w:rFonts w:ascii="Georgia" w:hAnsi="Georgia"/>
          <w:w w:val="90"/>
        </w:rPr>
        <w:t>normas</w:t>
      </w:r>
      <w:r>
        <w:rPr>
          <w:rFonts w:ascii="Georgia" w:hAnsi="Georgia"/>
          <w:spacing w:val="-10"/>
          <w:w w:val="90"/>
        </w:rPr>
        <w:t> </w:t>
      </w:r>
      <w:r>
        <w:rPr>
          <w:rFonts w:ascii="Georgia" w:hAnsi="Georgia"/>
          <w:w w:val="90"/>
        </w:rPr>
        <w:t>de</w:t>
      </w:r>
      <w:r>
        <w:rPr>
          <w:rFonts w:ascii="Georgia" w:hAnsi="Georgia"/>
          <w:spacing w:val="-11"/>
          <w:w w:val="90"/>
        </w:rPr>
        <w:t> </w:t>
      </w:r>
      <w:r>
        <w:rPr>
          <w:rFonts w:ascii="Georgia" w:hAnsi="Georgia"/>
          <w:w w:val="90"/>
        </w:rPr>
        <w:t>los</w:t>
      </w:r>
      <w:r>
        <w:rPr>
          <w:rFonts w:ascii="Georgia" w:hAnsi="Georgia"/>
          <w:spacing w:val="-10"/>
          <w:w w:val="90"/>
        </w:rPr>
        <w:t> </w:t>
      </w:r>
      <w:r>
        <w:rPr>
          <w:rFonts w:ascii="Georgia" w:hAnsi="Georgia"/>
          <w:w w:val="90"/>
        </w:rPr>
        <w:t>humanos;</w:t>
      </w:r>
      <w:r>
        <w:rPr>
          <w:rFonts w:ascii="Georgia" w:hAnsi="Georgia"/>
          <w:spacing w:val="-10"/>
          <w:w w:val="90"/>
        </w:rPr>
        <w:t> </w:t>
      </w:r>
      <w:r>
        <w:rPr>
          <w:rFonts w:ascii="Georgia" w:hAnsi="Georgia"/>
          <w:w w:val="90"/>
        </w:rPr>
        <w:t>las</w:t>
      </w:r>
      <w:r>
        <w:rPr>
          <w:rFonts w:ascii="Georgia" w:hAnsi="Georgia"/>
          <w:spacing w:val="-10"/>
          <w:w w:val="90"/>
        </w:rPr>
        <w:t> </w:t>
      </w:r>
      <w:r>
        <w:rPr>
          <w:rFonts w:ascii="Georgia" w:hAnsi="Georgia"/>
          <w:w w:val="90"/>
        </w:rPr>
        <w:t>prácticas</w:t>
      </w:r>
      <w:r>
        <w:rPr>
          <w:rFonts w:ascii="Georgia" w:hAnsi="Georgia"/>
          <w:spacing w:val="-11"/>
          <w:w w:val="90"/>
        </w:rPr>
        <w:t> </w:t>
      </w:r>
      <w:r>
        <w:rPr>
          <w:rFonts w:ascii="Georgia" w:hAnsi="Georgia"/>
          <w:w w:val="90"/>
        </w:rPr>
        <w:t>discursivas</w:t>
      </w:r>
      <w:r>
        <w:rPr>
          <w:rFonts w:ascii="Georgia" w:hAnsi="Georgia"/>
          <w:spacing w:val="-10"/>
          <w:w w:val="90"/>
        </w:rPr>
        <w:t> </w:t>
      </w:r>
      <w:r>
        <w:rPr>
          <w:rFonts w:ascii="Georgia" w:hAnsi="Georgia"/>
          <w:w w:val="90"/>
        </w:rPr>
        <w:t>deriva- das</w:t>
      </w:r>
      <w:r>
        <w:rPr>
          <w:rFonts w:ascii="Georgia" w:hAnsi="Georgia"/>
          <w:spacing w:val="-10"/>
          <w:w w:val="90"/>
        </w:rPr>
        <w:t> </w:t>
      </w:r>
      <w:r>
        <w:rPr>
          <w:rFonts w:ascii="Georgia" w:hAnsi="Georgia"/>
          <w:w w:val="90"/>
        </w:rPr>
        <w:t>de</w:t>
      </w:r>
      <w:r>
        <w:rPr>
          <w:rFonts w:ascii="Georgia" w:hAnsi="Georgia"/>
          <w:spacing w:val="-10"/>
          <w:w w:val="90"/>
        </w:rPr>
        <w:t> </w:t>
      </w:r>
      <w:r>
        <w:rPr>
          <w:rFonts w:ascii="Georgia" w:hAnsi="Georgia"/>
          <w:w w:val="90"/>
        </w:rPr>
        <w:t>la</w:t>
      </w:r>
      <w:r>
        <w:rPr>
          <w:rFonts w:ascii="Georgia" w:hAnsi="Georgia"/>
          <w:spacing w:val="-10"/>
          <w:w w:val="90"/>
        </w:rPr>
        <w:t> </w:t>
      </w:r>
      <w:r>
        <w:rPr>
          <w:rFonts w:ascii="Georgia" w:hAnsi="Georgia"/>
          <w:w w:val="90"/>
        </w:rPr>
        <w:t>economía</w:t>
      </w:r>
      <w:r>
        <w:rPr>
          <w:rFonts w:ascii="Georgia" w:hAnsi="Georgia"/>
          <w:spacing w:val="-10"/>
          <w:w w:val="90"/>
        </w:rPr>
        <w:t> </w:t>
      </w:r>
      <w:r>
        <w:rPr>
          <w:rFonts w:ascii="Georgia" w:hAnsi="Georgia"/>
          <w:w w:val="90"/>
        </w:rPr>
        <w:t>que</w:t>
      </w:r>
      <w:r>
        <w:rPr>
          <w:rFonts w:ascii="Georgia" w:hAnsi="Georgia"/>
          <w:spacing w:val="-10"/>
          <w:w w:val="90"/>
        </w:rPr>
        <w:t> </w:t>
      </w:r>
      <w:r>
        <w:rPr>
          <w:rFonts w:ascii="Georgia" w:hAnsi="Georgia"/>
          <w:w w:val="90"/>
        </w:rPr>
        <w:t>constituyen</w:t>
      </w:r>
      <w:r>
        <w:rPr>
          <w:rFonts w:ascii="Georgia" w:hAnsi="Georgia"/>
          <w:spacing w:val="-10"/>
          <w:w w:val="90"/>
        </w:rPr>
        <w:t> </w:t>
      </w:r>
      <w:r>
        <w:rPr>
          <w:rFonts w:ascii="Georgia" w:hAnsi="Georgia"/>
          <w:w w:val="90"/>
        </w:rPr>
        <w:t>la</w:t>
      </w:r>
      <w:r>
        <w:rPr>
          <w:rFonts w:ascii="Georgia" w:hAnsi="Georgia"/>
          <w:spacing w:val="-10"/>
          <w:w w:val="90"/>
        </w:rPr>
        <w:t> </w:t>
      </w:r>
      <w:r>
        <w:rPr>
          <w:rFonts w:ascii="Georgia" w:hAnsi="Georgia"/>
          <w:w w:val="90"/>
        </w:rPr>
        <w:t>socialidad</w:t>
      </w:r>
      <w:r>
        <w:rPr>
          <w:rFonts w:ascii="Georgia" w:hAnsi="Georgia"/>
          <w:spacing w:val="-10"/>
          <w:w w:val="90"/>
        </w:rPr>
        <w:t> </w:t>
      </w:r>
      <w:r>
        <w:rPr>
          <w:rFonts w:ascii="Georgia" w:hAnsi="Georgia"/>
          <w:w w:val="90"/>
        </w:rPr>
        <w:t>de</w:t>
      </w:r>
      <w:r>
        <w:rPr>
          <w:rFonts w:ascii="Georgia" w:hAnsi="Georgia"/>
          <w:spacing w:val="-10"/>
          <w:w w:val="90"/>
        </w:rPr>
        <w:t> </w:t>
      </w:r>
      <w:r>
        <w:rPr>
          <w:rFonts w:ascii="Georgia" w:hAnsi="Georgia"/>
          <w:w w:val="90"/>
        </w:rPr>
        <w:t>los</w:t>
      </w:r>
      <w:r>
        <w:rPr>
          <w:rFonts w:ascii="Georgia" w:hAnsi="Georgia"/>
          <w:spacing w:val="-10"/>
          <w:w w:val="90"/>
        </w:rPr>
        <w:t> </w:t>
      </w:r>
      <w:r>
        <w:rPr>
          <w:rFonts w:ascii="Georgia" w:hAnsi="Georgia"/>
          <w:w w:val="90"/>
        </w:rPr>
        <w:t>humanos,</w:t>
      </w:r>
      <w:r>
        <w:rPr>
          <w:rFonts w:ascii="Georgia" w:hAnsi="Georgia"/>
          <w:spacing w:val="-10"/>
          <w:w w:val="90"/>
        </w:rPr>
        <w:t> </w:t>
      </w:r>
      <w:r>
        <w:rPr>
          <w:rFonts w:ascii="Georgia" w:hAnsi="Georgia"/>
          <w:w w:val="90"/>
        </w:rPr>
        <w:t>dando</w:t>
      </w:r>
      <w:r>
        <w:rPr>
          <w:rFonts w:ascii="Georgia" w:hAnsi="Georgia"/>
          <w:spacing w:val="-10"/>
          <w:w w:val="90"/>
        </w:rPr>
        <w:t> </w:t>
      </w:r>
      <w:r>
        <w:rPr>
          <w:rFonts w:ascii="Georgia" w:hAnsi="Georgia"/>
          <w:w w:val="90"/>
        </w:rPr>
        <w:t>cuenta</w:t>
      </w:r>
      <w:r>
        <w:rPr>
          <w:rFonts w:ascii="Georgia" w:hAnsi="Georgia"/>
          <w:spacing w:val="-10"/>
          <w:w w:val="90"/>
        </w:rPr>
        <w:t> </w:t>
      </w:r>
      <w:r>
        <w:rPr>
          <w:rFonts w:ascii="Georgia" w:hAnsi="Georgia"/>
          <w:w w:val="90"/>
        </w:rPr>
        <w:t>de los</w:t>
      </w:r>
      <w:r>
        <w:rPr>
          <w:rFonts w:ascii="Georgia" w:hAnsi="Georgia"/>
          <w:spacing w:val="-9"/>
          <w:w w:val="90"/>
        </w:rPr>
        <w:t> </w:t>
      </w:r>
      <w:r>
        <w:rPr>
          <w:rFonts w:ascii="Georgia" w:hAnsi="Georgia"/>
          <w:w w:val="90"/>
        </w:rPr>
        <w:t>conflictos</w:t>
      </w:r>
      <w:r>
        <w:rPr>
          <w:rFonts w:ascii="Georgia" w:hAnsi="Georgia"/>
          <w:spacing w:val="-9"/>
          <w:w w:val="90"/>
        </w:rPr>
        <w:t> </w:t>
      </w:r>
      <w:r>
        <w:rPr>
          <w:rFonts w:ascii="Georgia" w:hAnsi="Georgia"/>
          <w:w w:val="90"/>
        </w:rPr>
        <w:t>y</w:t>
      </w:r>
      <w:r>
        <w:rPr>
          <w:rFonts w:ascii="Georgia" w:hAnsi="Georgia"/>
          <w:spacing w:val="-9"/>
          <w:w w:val="90"/>
        </w:rPr>
        <w:t> </w:t>
      </w:r>
      <w:r>
        <w:rPr>
          <w:rFonts w:ascii="Georgia" w:hAnsi="Georgia"/>
          <w:spacing w:val="-3"/>
          <w:w w:val="90"/>
        </w:rPr>
        <w:t>reglas</w:t>
      </w:r>
      <w:r>
        <w:rPr>
          <w:rFonts w:ascii="Georgia" w:hAnsi="Georgia"/>
          <w:spacing w:val="-9"/>
          <w:w w:val="90"/>
        </w:rPr>
        <w:t> </w:t>
      </w:r>
      <w:r>
        <w:rPr>
          <w:rFonts w:ascii="Georgia" w:hAnsi="Georgia"/>
          <w:w w:val="90"/>
        </w:rPr>
        <w:t>sociales</w:t>
      </w:r>
      <w:r>
        <w:rPr>
          <w:rFonts w:ascii="Georgia" w:hAnsi="Georgia"/>
          <w:spacing w:val="-9"/>
          <w:w w:val="90"/>
        </w:rPr>
        <w:t> </w:t>
      </w:r>
      <w:r>
        <w:rPr>
          <w:rFonts w:ascii="Georgia" w:hAnsi="Georgia"/>
          <w:w w:val="90"/>
        </w:rPr>
        <w:t>y</w:t>
      </w:r>
      <w:r>
        <w:rPr>
          <w:rFonts w:ascii="Georgia" w:hAnsi="Georgia"/>
          <w:spacing w:val="-9"/>
          <w:w w:val="90"/>
        </w:rPr>
        <w:t> </w:t>
      </w:r>
      <w:r>
        <w:rPr>
          <w:rFonts w:ascii="Georgia" w:hAnsi="Georgia"/>
          <w:w w:val="90"/>
        </w:rPr>
        <w:t>las</w:t>
      </w:r>
      <w:r>
        <w:rPr>
          <w:rFonts w:ascii="Georgia" w:hAnsi="Georgia"/>
          <w:spacing w:val="-9"/>
          <w:w w:val="90"/>
        </w:rPr>
        <w:t> </w:t>
      </w:r>
      <w:r>
        <w:rPr>
          <w:rFonts w:ascii="Georgia" w:hAnsi="Georgia"/>
          <w:w w:val="90"/>
        </w:rPr>
        <w:t>prácticas</w:t>
      </w:r>
      <w:r>
        <w:rPr>
          <w:rFonts w:ascii="Georgia" w:hAnsi="Georgia"/>
          <w:spacing w:val="-9"/>
          <w:w w:val="90"/>
        </w:rPr>
        <w:t> </w:t>
      </w:r>
      <w:r>
        <w:rPr>
          <w:rFonts w:ascii="Georgia" w:hAnsi="Georgia"/>
          <w:w w:val="90"/>
        </w:rPr>
        <w:t>discursivas</w:t>
      </w:r>
      <w:r>
        <w:rPr>
          <w:rFonts w:ascii="Georgia" w:hAnsi="Georgia"/>
          <w:spacing w:val="-9"/>
          <w:w w:val="90"/>
        </w:rPr>
        <w:t> </w:t>
      </w:r>
      <w:r>
        <w:rPr>
          <w:rFonts w:ascii="Georgia" w:hAnsi="Georgia"/>
          <w:w w:val="90"/>
        </w:rPr>
        <w:t>derivadas</w:t>
      </w:r>
      <w:r>
        <w:rPr>
          <w:rFonts w:ascii="Georgia" w:hAnsi="Georgia"/>
          <w:spacing w:val="-9"/>
          <w:w w:val="90"/>
        </w:rPr>
        <w:t> </w:t>
      </w:r>
      <w:r>
        <w:rPr>
          <w:rFonts w:ascii="Georgia" w:hAnsi="Georgia"/>
          <w:w w:val="90"/>
        </w:rPr>
        <w:t>de</w:t>
      </w:r>
      <w:r>
        <w:rPr>
          <w:rFonts w:ascii="Georgia" w:hAnsi="Georgia"/>
          <w:spacing w:val="-9"/>
          <w:w w:val="90"/>
        </w:rPr>
        <w:t> </w:t>
      </w:r>
      <w:r>
        <w:rPr>
          <w:rFonts w:ascii="Georgia" w:hAnsi="Georgia"/>
          <w:w w:val="90"/>
        </w:rPr>
        <w:t>la</w:t>
      </w:r>
      <w:r>
        <w:rPr>
          <w:rFonts w:ascii="Georgia" w:hAnsi="Georgia"/>
          <w:spacing w:val="-9"/>
          <w:w w:val="90"/>
        </w:rPr>
        <w:t> </w:t>
      </w:r>
      <w:r>
        <w:rPr>
          <w:rFonts w:ascii="Georgia" w:hAnsi="Georgia"/>
          <w:w w:val="90"/>
        </w:rPr>
        <w:t>lingüística y</w:t>
      </w:r>
      <w:r>
        <w:rPr>
          <w:rFonts w:ascii="Georgia" w:hAnsi="Georgia"/>
          <w:spacing w:val="-8"/>
          <w:w w:val="90"/>
        </w:rPr>
        <w:t> </w:t>
      </w:r>
      <w:r>
        <w:rPr>
          <w:rFonts w:ascii="Georgia" w:hAnsi="Georgia"/>
          <w:w w:val="90"/>
        </w:rPr>
        <w:t>los</w:t>
      </w:r>
      <w:r>
        <w:rPr>
          <w:rFonts w:ascii="Georgia" w:hAnsi="Georgia"/>
          <w:spacing w:val="-8"/>
          <w:w w:val="90"/>
        </w:rPr>
        <w:t> </w:t>
      </w:r>
      <w:r>
        <w:rPr>
          <w:rFonts w:ascii="Georgia" w:hAnsi="Georgia"/>
          <w:w w:val="90"/>
        </w:rPr>
        <w:t>estudios</w:t>
      </w:r>
      <w:r>
        <w:rPr>
          <w:rFonts w:ascii="Georgia" w:hAnsi="Georgia"/>
          <w:spacing w:val="-8"/>
          <w:w w:val="90"/>
        </w:rPr>
        <w:t> </w:t>
      </w:r>
      <w:r>
        <w:rPr>
          <w:rFonts w:ascii="Georgia" w:hAnsi="Georgia"/>
          <w:w w:val="90"/>
        </w:rPr>
        <w:t>del</w:t>
      </w:r>
      <w:r>
        <w:rPr>
          <w:rFonts w:ascii="Georgia" w:hAnsi="Georgia"/>
          <w:spacing w:val="-8"/>
          <w:w w:val="90"/>
        </w:rPr>
        <w:t> </w:t>
      </w:r>
      <w:r>
        <w:rPr>
          <w:rFonts w:ascii="Georgia" w:hAnsi="Georgia"/>
          <w:w w:val="90"/>
        </w:rPr>
        <w:t>lenguaje</w:t>
      </w:r>
      <w:r>
        <w:rPr>
          <w:rFonts w:ascii="Georgia" w:hAnsi="Georgia"/>
          <w:spacing w:val="-8"/>
          <w:w w:val="90"/>
        </w:rPr>
        <w:t> </w:t>
      </w:r>
      <w:r>
        <w:rPr>
          <w:rFonts w:ascii="Georgia" w:hAnsi="Georgia"/>
          <w:w w:val="90"/>
        </w:rPr>
        <w:t>en</w:t>
      </w:r>
      <w:r>
        <w:rPr>
          <w:rFonts w:ascii="Georgia" w:hAnsi="Georgia"/>
          <w:spacing w:val="-8"/>
          <w:w w:val="90"/>
        </w:rPr>
        <w:t> </w:t>
      </w:r>
      <w:r>
        <w:rPr>
          <w:rFonts w:ascii="Georgia" w:hAnsi="Georgia"/>
          <w:w w:val="90"/>
        </w:rPr>
        <w:t>general</w:t>
      </w:r>
      <w:r>
        <w:rPr>
          <w:rFonts w:ascii="Georgia" w:hAnsi="Georgia"/>
          <w:spacing w:val="-8"/>
          <w:w w:val="90"/>
        </w:rPr>
        <w:t> </w:t>
      </w:r>
      <w:r>
        <w:rPr>
          <w:rFonts w:ascii="Georgia" w:hAnsi="Georgia"/>
          <w:w w:val="90"/>
        </w:rPr>
        <w:t>que</w:t>
      </w:r>
      <w:r>
        <w:rPr>
          <w:rFonts w:ascii="Georgia" w:hAnsi="Georgia"/>
          <w:spacing w:val="-8"/>
          <w:w w:val="90"/>
        </w:rPr>
        <w:t> </w:t>
      </w:r>
      <w:r>
        <w:rPr>
          <w:rFonts w:ascii="Georgia" w:hAnsi="Georgia"/>
          <w:w w:val="90"/>
        </w:rPr>
        <w:t>nos</w:t>
      </w:r>
      <w:r>
        <w:rPr>
          <w:rFonts w:ascii="Georgia" w:hAnsi="Georgia"/>
          <w:spacing w:val="-8"/>
          <w:w w:val="90"/>
        </w:rPr>
        <w:t> </w:t>
      </w:r>
      <w:r>
        <w:rPr>
          <w:rFonts w:ascii="Georgia" w:hAnsi="Georgia"/>
          <w:w w:val="90"/>
        </w:rPr>
        <w:t>muestran</w:t>
      </w:r>
      <w:r>
        <w:rPr>
          <w:rFonts w:ascii="Georgia" w:hAnsi="Georgia"/>
          <w:spacing w:val="-8"/>
          <w:w w:val="90"/>
        </w:rPr>
        <w:t> </w:t>
      </w:r>
      <w:r>
        <w:rPr>
          <w:rFonts w:ascii="Georgia" w:hAnsi="Georgia"/>
          <w:w w:val="90"/>
        </w:rPr>
        <w:t>los</w:t>
      </w:r>
      <w:r>
        <w:rPr>
          <w:rFonts w:ascii="Georgia" w:hAnsi="Georgia"/>
          <w:spacing w:val="-8"/>
          <w:w w:val="90"/>
        </w:rPr>
        <w:t> </w:t>
      </w:r>
      <w:r>
        <w:rPr>
          <w:rFonts w:ascii="Georgia" w:hAnsi="Georgia"/>
          <w:w w:val="90"/>
        </w:rPr>
        <w:t>significados</w:t>
      </w:r>
      <w:r>
        <w:rPr>
          <w:rFonts w:ascii="Georgia" w:hAnsi="Georgia"/>
          <w:spacing w:val="-8"/>
          <w:w w:val="90"/>
        </w:rPr>
        <w:t> </w:t>
      </w:r>
      <w:r>
        <w:rPr>
          <w:rFonts w:ascii="Georgia" w:hAnsi="Georgia"/>
          <w:w w:val="90"/>
        </w:rPr>
        <w:t>y</w:t>
      </w:r>
      <w:r>
        <w:rPr>
          <w:rFonts w:ascii="Georgia" w:hAnsi="Georgia"/>
          <w:spacing w:val="-8"/>
          <w:w w:val="90"/>
        </w:rPr>
        <w:t> </w:t>
      </w:r>
      <w:r>
        <w:rPr>
          <w:rFonts w:ascii="Georgia" w:hAnsi="Georgia"/>
          <w:w w:val="90"/>
        </w:rPr>
        <w:t>sistemas </w:t>
      </w:r>
      <w:r>
        <w:rPr>
          <w:rFonts w:ascii="Georgia" w:hAnsi="Georgia"/>
          <w:w w:val="95"/>
        </w:rPr>
        <w:t>lingüísticos</w:t>
      </w:r>
      <w:r>
        <w:rPr>
          <w:rFonts w:ascii="Georgia" w:hAnsi="Georgia"/>
          <w:spacing w:val="-30"/>
          <w:w w:val="95"/>
        </w:rPr>
        <w:t> </w:t>
      </w:r>
      <w:r>
        <w:rPr>
          <w:rFonts w:ascii="Georgia" w:hAnsi="Georgia"/>
          <w:w w:val="95"/>
        </w:rPr>
        <w:t>de</w:t>
      </w:r>
      <w:r>
        <w:rPr>
          <w:rFonts w:ascii="Georgia" w:hAnsi="Georgia"/>
          <w:spacing w:val="-30"/>
          <w:w w:val="95"/>
        </w:rPr>
        <w:t> </w:t>
      </w:r>
      <w:r>
        <w:rPr>
          <w:rFonts w:ascii="Georgia" w:hAnsi="Georgia"/>
          <w:w w:val="95"/>
        </w:rPr>
        <w:t>los</w:t>
      </w:r>
      <w:r>
        <w:rPr>
          <w:rFonts w:ascii="Georgia" w:hAnsi="Georgia"/>
          <w:spacing w:val="-30"/>
          <w:w w:val="95"/>
        </w:rPr>
        <w:t> </w:t>
      </w:r>
      <w:r>
        <w:rPr>
          <w:rFonts w:ascii="Georgia" w:hAnsi="Georgia"/>
          <w:w w:val="95"/>
        </w:rPr>
        <w:t>humanos.</w:t>
      </w:r>
      <w:r>
        <w:rPr>
          <w:rFonts w:ascii="Georgia" w:hAnsi="Georgia"/>
          <w:spacing w:val="-30"/>
          <w:w w:val="95"/>
        </w:rPr>
        <w:t> </w:t>
      </w:r>
      <w:r>
        <w:rPr>
          <w:rFonts w:ascii="Georgia" w:hAnsi="Georgia"/>
          <w:w w:val="95"/>
        </w:rPr>
        <w:t>De</w:t>
      </w:r>
      <w:r>
        <w:rPr>
          <w:rFonts w:ascii="Georgia" w:hAnsi="Georgia"/>
          <w:spacing w:val="-30"/>
          <w:w w:val="95"/>
        </w:rPr>
        <w:t> </w:t>
      </w:r>
      <w:r>
        <w:rPr>
          <w:rFonts w:ascii="Georgia" w:hAnsi="Georgia"/>
          <w:spacing w:val="-3"/>
          <w:w w:val="95"/>
        </w:rPr>
        <w:t>acuerdo</w:t>
      </w:r>
      <w:r>
        <w:rPr>
          <w:rFonts w:ascii="Georgia" w:hAnsi="Georgia"/>
          <w:spacing w:val="-30"/>
          <w:w w:val="95"/>
        </w:rPr>
        <w:t> </w:t>
      </w:r>
      <w:r>
        <w:rPr>
          <w:rFonts w:ascii="Georgia" w:hAnsi="Georgia"/>
          <w:w w:val="95"/>
        </w:rPr>
        <w:t>con</w:t>
      </w:r>
      <w:r>
        <w:rPr>
          <w:rFonts w:ascii="Georgia" w:hAnsi="Georgia"/>
          <w:spacing w:val="-30"/>
          <w:w w:val="95"/>
        </w:rPr>
        <w:t> </w:t>
      </w:r>
      <w:r>
        <w:rPr>
          <w:rFonts w:ascii="Georgia" w:hAnsi="Georgia"/>
          <w:spacing w:val="-4"/>
          <w:w w:val="95"/>
        </w:rPr>
        <w:t>Foucault,</w:t>
      </w:r>
      <w:r>
        <w:rPr>
          <w:rFonts w:ascii="Georgia" w:hAnsi="Georgia"/>
          <w:spacing w:val="-30"/>
          <w:w w:val="95"/>
        </w:rPr>
        <w:t> </w:t>
      </w:r>
      <w:r>
        <w:rPr>
          <w:rFonts w:ascii="Georgia" w:hAnsi="Georgia"/>
          <w:w w:val="95"/>
        </w:rPr>
        <w:t>al</w:t>
      </w:r>
      <w:r>
        <w:rPr>
          <w:rFonts w:ascii="Georgia" w:hAnsi="Georgia"/>
          <w:spacing w:val="-30"/>
          <w:w w:val="95"/>
        </w:rPr>
        <w:t> </w:t>
      </w:r>
      <w:r>
        <w:rPr>
          <w:rFonts w:ascii="Georgia" w:hAnsi="Georgia"/>
          <w:w w:val="95"/>
        </w:rPr>
        <w:t>cubrir</w:t>
      </w:r>
      <w:r>
        <w:rPr>
          <w:rFonts w:ascii="Georgia" w:hAnsi="Georgia"/>
          <w:spacing w:val="-30"/>
          <w:w w:val="95"/>
        </w:rPr>
        <w:t> </w:t>
      </w:r>
      <w:r>
        <w:rPr>
          <w:rFonts w:ascii="Georgia" w:hAnsi="Georgia"/>
          <w:w w:val="95"/>
        </w:rPr>
        <w:t>el</w:t>
      </w:r>
      <w:r>
        <w:rPr>
          <w:rFonts w:ascii="Georgia" w:hAnsi="Georgia"/>
          <w:spacing w:val="-30"/>
          <w:w w:val="95"/>
        </w:rPr>
        <w:t> </w:t>
      </w:r>
      <w:r>
        <w:rPr>
          <w:rFonts w:ascii="Georgia" w:hAnsi="Georgia"/>
          <w:w w:val="95"/>
        </w:rPr>
        <w:t>dominio</w:t>
      </w:r>
      <w:r>
        <w:rPr>
          <w:rFonts w:ascii="Georgia" w:hAnsi="Georgia"/>
          <w:spacing w:val="-30"/>
          <w:w w:val="95"/>
        </w:rPr>
        <w:t> </w:t>
      </w:r>
      <w:r>
        <w:rPr>
          <w:rFonts w:ascii="Georgia" w:hAnsi="Georgia"/>
          <w:spacing w:val="-3"/>
          <w:w w:val="95"/>
        </w:rPr>
        <w:t>entero </w:t>
      </w:r>
      <w:r>
        <w:rPr>
          <w:rFonts w:ascii="Georgia" w:hAnsi="Georgia"/>
          <w:w w:val="95"/>
        </w:rPr>
        <w:t>del</w:t>
      </w:r>
      <w:r>
        <w:rPr>
          <w:rFonts w:ascii="Georgia" w:hAnsi="Georgia"/>
          <w:spacing w:val="-36"/>
          <w:w w:val="95"/>
        </w:rPr>
        <w:t> </w:t>
      </w:r>
      <w:r>
        <w:rPr>
          <w:rFonts w:ascii="Georgia" w:hAnsi="Georgia"/>
          <w:spacing w:val="-3"/>
          <w:w w:val="95"/>
        </w:rPr>
        <w:t>hombre,</w:t>
      </w:r>
      <w:r>
        <w:rPr>
          <w:rFonts w:ascii="Georgia" w:hAnsi="Georgia"/>
          <w:spacing w:val="-36"/>
          <w:w w:val="95"/>
        </w:rPr>
        <w:t> </w:t>
      </w:r>
      <w:r>
        <w:rPr>
          <w:rFonts w:ascii="Georgia" w:hAnsi="Georgia"/>
          <w:w w:val="95"/>
        </w:rPr>
        <w:t>estas</w:t>
      </w:r>
      <w:r>
        <w:rPr>
          <w:rFonts w:ascii="Georgia" w:hAnsi="Georgia"/>
          <w:spacing w:val="-36"/>
          <w:w w:val="95"/>
        </w:rPr>
        <w:t> </w:t>
      </w:r>
      <w:r>
        <w:rPr>
          <w:rFonts w:ascii="Georgia" w:hAnsi="Georgia"/>
          <w:w w:val="95"/>
        </w:rPr>
        <w:t>dimensiones</w:t>
      </w:r>
      <w:r>
        <w:rPr>
          <w:rFonts w:ascii="Georgia" w:hAnsi="Georgia"/>
          <w:spacing w:val="-36"/>
          <w:w w:val="95"/>
        </w:rPr>
        <w:t> </w:t>
      </w:r>
      <w:r>
        <w:rPr>
          <w:rFonts w:ascii="Georgia" w:hAnsi="Georgia"/>
          <w:spacing w:val="-3"/>
          <w:w w:val="95"/>
        </w:rPr>
        <w:t>representan</w:t>
      </w:r>
      <w:r>
        <w:rPr>
          <w:rFonts w:ascii="Georgia" w:hAnsi="Georgia"/>
          <w:spacing w:val="-36"/>
          <w:w w:val="95"/>
        </w:rPr>
        <w:t> </w:t>
      </w:r>
      <w:r>
        <w:rPr>
          <w:rFonts w:ascii="Georgia" w:hAnsi="Georgia"/>
          <w:w w:val="95"/>
        </w:rPr>
        <w:t>el</w:t>
      </w:r>
      <w:r>
        <w:rPr>
          <w:rFonts w:ascii="Georgia" w:hAnsi="Georgia"/>
          <w:spacing w:val="-36"/>
          <w:w w:val="95"/>
        </w:rPr>
        <w:t> </w:t>
      </w:r>
      <w:r>
        <w:rPr>
          <w:rFonts w:ascii="Georgia" w:hAnsi="Georgia"/>
          <w:spacing w:val="-4"/>
          <w:w w:val="95"/>
        </w:rPr>
        <w:t>plexo</w:t>
      </w:r>
      <w:r>
        <w:rPr>
          <w:rFonts w:ascii="Georgia" w:hAnsi="Georgia"/>
          <w:spacing w:val="-36"/>
          <w:w w:val="95"/>
        </w:rPr>
        <w:t> </w:t>
      </w:r>
      <w:r>
        <w:rPr>
          <w:rFonts w:ascii="Georgia" w:hAnsi="Georgia"/>
          <w:w w:val="95"/>
        </w:rPr>
        <w:t>en</w:t>
      </w:r>
      <w:r>
        <w:rPr>
          <w:rFonts w:ascii="Georgia" w:hAnsi="Georgia"/>
          <w:spacing w:val="-36"/>
          <w:w w:val="95"/>
        </w:rPr>
        <w:t> </w:t>
      </w:r>
      <w:r>
        <w:rPr>
          <w:rFonts w:ascii="Georgia" w:hAnsi="Georgia"/>
          <w:w w:val="95"/>
        </w:rPr>
        <w:t>el</w:t>
      </w:r>
      <w:r>
        <w:rPr>
          <w:rFonts w:ascii="Georgia" w:hAnsi="Georgia"/>
          <w:spacing w:val="-36"/>
          <w:w w:val="95"/>
        </w:rPr>
        <w:t> </w:t>
      </w:r>
      <w:r>
        <w:rPr>
          <w:rFonts w:ascii="Georgia" w:hAnsi="Georgia"/>
          <w:w w:val="95"/>
        </w:rPr>
        <w:t>que</w:t>
      </w:r>
      <w:r>
        <w:rPr>
          <w:rFonts w:ascii="Georgia" w:hAnsi="Georgia"/>
          <w:spacing w:val="-36"/>
          <w:w w:val="95"/>
        </w:rPr>
        <w:t> </w:t>
      </w:r>
      <w:r>
        <w:rPr>
          <w:rFonts w:ascii="Georgia" w:hAnsi="Georgia"/>
          <w:w w:val="95"/>
        </w:rPr>
        <w:t>despliega</w:t>
      </w:r>
      <w:r>
        <w:rPr>
          <w:rFonts w:ascii="Georgia" w:hAnsi="Georgia"/>
          <w:spacing w:val="-36"/>
          <w:w w:val="95"/>
        </w:rPr>
        <w:t> </w:t>
      </w:r>
      <w:r>
        <w:rPr>
          <w:rFonts w:ascii="Georgia" w:hAnsi="Georgia"/>
          <w:w w:val="95"/>
        </w:rPr>
        <w:t>el</w:t>
      </w:r>
      <w:r>
        <w:rPr>
          <w:rFonts w:ascii="Georgia" w:hAnsi="Georgia"/>
          <w:spacing w:val="-36"/>
          <w:w w:val="95"/>
        </w:rPr>
        <w:t> </w:t>
      </w:r>
      <w:r>
        <w:rPr>
          <w:rFonts w:ascii="Georgia" w:hAnsi="Georgia"/>
          <w:w w:val="95"/>
        </w:rPr>
        <w:t>fenóme- </w:t>
      </w:r>
      <w:r>
        <w:rPr>
          <w:rFonts w:ascii="Georgia" w:hAnsi="Georgia"/>
          <w:w w:val="90"/>
        </w:rPr>
        <w:t>no humano, inteligible por las prácticas discursivas de la</w:t>
      </w:r>
      <w:r>
        <w:rPr>
          <w:rFonts w:ascii="Georgia" w:hAnsi="Georgia"/>
          <w:spacing w:val="-26"/>
          <w:w w:val="90"/>
        </w:rPr>
        <w:t> </w:t>
      </w:r>
      <w:r>
        <w:rPr>
          <w:rFonts w:ascii="Georgia" w:hAnsi="Georgia"/>
          <w:w w:val="90"/>
        </w:rPr>
        <w:t>Modernidad.</w:t>
      </w:r>
    </w:p>
    <w:p>
      <w:pPr>
        <w:pStyle w:val="BodyText"/>
        <w:spacing w:line="249" w:lineRule="auto"/>
        <w:ind w:left="1553" w:right="1551" w:firstLine="283"/>
        <w:jc w:val="both"/>
        <w:rPr>
          <w:rFonts w:ascii="Georgia" w:hAnsi="Georgia"/>
        </w:rPr>
      </w:pPr>
      <w:r>
        <w:rPr>
          <w:rFonts w:ascii="Georgia" w:hAnsi="Georgia"/>
          <w:spacing w:val="-5"/>
          <w:w w:val="95"/>
        </w:rPr>
        <w:t>Pero</w:t>
      </w:r>
      <w:r>
        <w:rPr>
          <w:rFonts w:ascii="Georgia" w:hAnsi="Georgia"/>
          <w:spacing w:val="-6"/>
          <w:w w:val="95"/>
        </w:rPr>
        <w:t> </w:t>
      </w:r>
      <w:r>
        <w:rPr>
          <w:rFonts w:ascii="Georgia" w:hAnsi="Georgia"/>
          <w:w w:val="95"/>
        </w:rPr>
        <w:t>el</w:t>
      </w:r>
      <w:r>
        <w:rPr>
          <w:rFonts w:ascii="Georgia" w:hAnsi="Georgia"/>
          <w:spacing w:val="-6"/>
          <w:w w:val="95"/>
        </w:rPr>
        <w:t> </w:t>
      </w:r>
      <w:r>
        <w:rPr>
          <w:rFonts w:ascii="Georgia" w:hAnsi="Georgia"/>
          <w:w w:val="95"/>
        </w:rPr>
        <w:t>problema</w:t>
      </w:r>
      <w:r>
        <w:rPr>
          <w:rFonts w:ascii="Georgia" w:hAnsi="Georgia"/>
          <w:spacing w:val="-6"/>
          <w:w w:val="95"/>
        </w:rPr>
        <w:t> </w:t>
      </w:r>
      <w:r>
        <w:rPr>
          <w:rFonts w:ascii="Georgia" w:hAnsi="Georgia"/>
          <w:w w:val="95"/>
        </w:rPr>
        <w:t>de</w:t>
      </w:r>
      <w:r>
        <w:rPr>
          <w:rFonts w:ascii="Georgia" w:hAnsi="Georgia"/>
          <w:spacing w:val="-6"/>
          <w:w w:val="95"/>
        </w:rPr>
        <w:t> </w:t>
      </w:r>
      <w:r>
        <w:rPr>
          <w:rFonts w:ascii="Georgia" w:hAnsi="Georgia"/>
          <w:w w:val="95"/>
        </w:rPr>
        <w:t>la</w:t>
      </w:r>
      <w:r>
        <w:rPr>
          <w:rFonts w:ascii="Georgia" w:hAnsi="Georgia"/>
          <w:spacing w:val="-6"/>
          <w:w w:val="95"/>
        </w:rPr>
        <w:t> </w:t>
      </w:r>
      <w:r>
        <w:rPr>
          <w:rFonts w:ascii="Georgia" w:hAnsi="Georgia"/>
          <w:w w:val="95"/>
        </w:rPr>
        <w:t>relación</w:t>
      </w:r>
      <w:r>
        <w:rPr>
          <w:rFonts w:ascii="Georgia" w:hAnsi="Georgia"/>
          <w:spacing w:val="-6"/>
          <w:w w:val="95"/>
        </w:rPr>
        <w:t> </w:t>
      </w:r>
      <w:r>
        <w:rPr>
          <w:rFonts w:ascii="Georgia" w:hAnsi="Georgia"/>
          <w:w w:val="95"/>
        </w:rPr>
        <w:t>entre</w:t>
      </w:r>
      <w:r>
        <w:rPr>
          <w:rFonts w:ascii="Georgia" w:hAnsi="Georgia"/>
          <w:spacing w:val="-6"/>
          <w:w w:val="95"/>
        </w:rPr>
        <w:t> </w:t>
      </w:r>
      <w:r>
        <w:rPr>
          <w:rFonts w:ascii="Georgia" w:hAnsi="Georgia"/>
          <w:spacing w:val="2"/>
          <w:w w:val="95"/>
        </w:rPr>
        <w:t>epistemología</w:t>
      </w:r>
      <w:r>
        <w:rPr>
          <w:rFonts w:ascii="Georgia" w:hAnsi="Georgia"/>
          <w:spacing w:val="-6"/>
          <w:w w:val="95"/>
        </w:rPr>
        <w:t> </w:t>
      </w:r>
      <w:r>
        <w:rPr>
          <w:rFonts w:ascii="Georgia" w:hAnsi="Georgia"/>
          <w:w w:val="95"/>
        </w:rPr>
        <w:t>y</w:t>
      </w:r>
      <w:r>
        <w:rPr>
          <w:rFonts w:ascii="Georgia" w:hAnsi="Georgia"/>
          <w:spacing w:val="-6"/>
          <w:w w:val="95"/>
        </w:rPr>
        <w:t> </w:t>
      </w:r>
      <w:r>
        <w:rPr>
          <w:rFonts w:ascii="Georgia" w:hAnsi="Georgia"/>
          <w:spacing w:val="2"/>
          <w:w w:val="95"/>
        </w:rPr>
        <w:t>teoría</w:t>
      </w:r>
      <w:r>
        <w:rPr>
          <w:rFonts w:ascii="Georgia" w:hAnsi="Georgia"/>
          <w:spacing w:val="-6"/>
          <w:w w:val="95"/>
        </w:rPr>
        <w:t> </w:t>
      </w:r>
      <w:r>
        <w:rPr>
          <w:rFonts w:ascii="Georgia" w:hAnsi="Georgia"/>
          <w:w w:val="95"/>
        </w:rPr>
        <w:t>de</w:t>
      </w:r>
      <w:r>
        <w:rPr>
          <w:rFonts w:ascii="Georgia" w:hAnsi="Georgia"/>
          <w:spacing w:val="-6"/>
          <w:w w:val="95"/>
        </w:rPr>
        <w:t> </w:t>
      </w:r>
      <w:r>
        <w:rPr>
          <w:rFonts w:ascii="Georgia" w:hAnsi="Georgia"/>
          <w:w w:val="95"/>
        </w:rPr>
        <w:t>la</w:t>
      </w:r>
      <w:r>
        <w:rPr>
          <w:rFonts w:ascii="Georgia" w:hAnsi="Georgia"/>
          <w:spacing w:val="-6"/>
          <w:w w:val="95"/>
        </w:rPr>
        <w:t> </w:t>
      </w:r>
      <w:r>
        <w:rPr>
          <w:rFonts w:ascii="Georgia" w:hAnsi="Georgia"/>
          <w:spacing w:val="2"/>
          <w:w w:val="95"/>
        </w:rPr>
        <w:t>sociedad </w:t>
      </w:r>
      <w:r>
        <w:rPr>
          <w:rFonts w:ascii="Georgia" w:hAnsi="Georgia"/>
          <w:spacing w:val="2"/>
          <w:w w:val="91"/>
        </w:rPr>
        <w:t>h</w:t>
      </w:r>
      <w:r>
        <w:rPr>
          <w:rFonts w:ascii="Georgia" w:hAnsi="Georgia"/>
          <w:w w:val="91"/>
        </w:rPr>
        <w:t>a</w:t>
      </w:r>
      <w:r>
        <w:rPr>
          <w:rFonts w:ascii="Georgia" w:hAnsi="Georgia"/>
          <w:spacing w:val="10"/>
        </w:rPr>
        <w:t> </w:t>
      </w:r>
      <w:r>
        <w:rPr>
          <w:rFonts w:ascii="Georgia" w:hAnsi="Georgia"/>
          <w:spacing w:val="3"/>
          <w:w w:val="89"/>
        </w:rPr>
        <w:t>sid</w:t>
      </w:r>
      <w:r>
        <w:rPr>
          <w:rFonts w:ascii="Georgia" w:hAnsi="Georgia"/>
          <w:w w:val="89"/>
        </w:rPr>
        <w:t>o</w:t>
      </w:r>
      <w:r>
        <w:rPr>
          <w:rFonts w:ascii="Georgia" w:hAnsi="Georgia"/>
          <w:spacing w:val="10"/>
        </w:rPr>
        <w:t> </w:t>
      </w:r>
      <w:r>
        <w:rPr>
          <w:rFonts w:ascii="Georgia" w:hAnsi="Georgia"/>
          <w:spacing w:val="-5"/>
          <w:w w:val="93"/>
        </w:rPr>
        <w:t>e</w:t>
      </w:r>
      <w:r>
        <w:rPr>
          <w:rFonts w:ascii="Georgia" w:hAnsi="Georgia"/>
          <w:spacing w:val="3"/>
          <w:w w:val="95"/>
        </w:rPr>
        <w:t>xp</w:t>
      </w:r>
      <w:r>
        <w:rPr>
          <w:rFonts w:ascii="Georgia" w:hAnsi="Georgia"/>
          <w:spacing w:val="-5"/>
          <w:w w:val="95"/>
        </w:rPr>
        <w:t>r</w:t>
      </w:r>
      <w:r>
        <w:rPr>
          <w:rFonts w:ascii="Georgia" w:hAnsi="Georgia"/>
          <w:spacing w:val="2"/>
          <w:w w:val="90"/>
        </w:rPr>
        <w:t>esad</w:t>
      </w:r>
      <w:r>
        <w:rPr>
          <w:rFonts w:ascii="Georgia" w:hAnsi="Georgia"/>
          <w:w w:val="90"/>
        </w:rPr>
        <w:t>o</w:t>
      </w:r>
      <w:r>
        <w:rPr>
          <w:rFonts w:ascii="Georgia" w:hAnsi="Georgia"/>
          <w:spacing w:val="10"/>
        </w:rPr>
        <w:t> </w:t>
      </w:r>
      <w:r>
        <w:rPr>
          <w:rFonts w:ascii="Georgia" w:hAnsi="Georgia"/>
          <w:spacing w:val="2"/>
          <w:w w:val="90"/>
        </w:rPr>
        <w:t>nítidament</w:t>
      </w:r>
      <w:r>
        <w:rPr>
          <w:rFonts w:ascii="Georgia" w:hAnsi="Georgia"/>
          <w:w w:val="90"/>
        </w:rPr>
        <w:t>e</w:t>
      </w:r>
      <w:r>
        <w:rPr>
          <w:rFonts w:ascii="Georgia" w:hAnsi="Georgia"/>
          <w:spacing w:val="11"/>
        </w:rPr>
        <w:t> </w:t>
      </w:r>
      <w:r>
        <w:rPr>
          <w:rFonts w:ascii="Georgia" w:hAnsi="Georgia"/>
          <w:spacing w:val="2"/>
          <w:w w:val="93"/>
        </w:rPr>
        <w:t>po</w:t>
      </w:r>
      <w:r>
        <w:rPr>
          <w:rFonts w:ascii="Georgia" w:hAnsi="Georgia"/>
          <w:w w:val="93"/>
        </w:rPr>
        <w:t>r</w:t>
      </w:r>
      <w:r>
        <w:rPr>
          <w:rFonts w:ascii="Georgia" w:hAnsi="Georgia"/>
          <w:spacing w:val="10"/>
        </w:rPr>
        <w:t> </w:t>
      </w:r>
      <w:r>
        <w:rPr>
          <w:rFonts w:ascii="Georgia" w:hAnsi="Georgia"/>
          <w:spacing w:val="3"/>
          <w:w w:val="90"/>
        </w:rPr>
        <w:t>Haberma</w:t>
      </w:r>
      <w:r>
        <w:rPr>
          <w:rFonts w:ascii="Georgia" w:hAnsi="Georgia"/>
          <w:w w:val="90"/>
        </w:rPr>
        <w:t>s</w:t>
      </w:r>
      <w:r>
        <w:rPr>
          <w:rFonts w:ascii="Georgia" w:hAnsi="Georgia"/>
          <w:spacing w:val="10"/>
        </w:rPr>
        <w:t> </w:t>
      </w:r>
      <w:r>
        <w:rPr>
          <w:rFonts w:ascii="Georgia" w:hAnsi="Georgia"/>
          <w:spacing w:val="2"/>
          <w:w w:val="89"/>
        </w:rPr>
        <w:t>(1982</w:t>
      </w:r>
      <w:r>
        <w:rPr>
          <w:rFonts w:ascii="Georgia" w:hAnsi="Georgia"/>
          <w:w w:val="89"/>
        </w:rPr>
        <w:t>)</w:t>
      </w:r>
      <w:r>
        <w:rPr>
          <w:rFonts w:ascii="Georgia" w:hAnsi="Georgia"/>
          <w:spacing w:val="11"/>
        </w:rPr>
        <w:t> </w:t>
      </w:r>
      <w:r>
        <w:rPr>
          <w:rFonts w:ascii="Georgia" w:hAnsi="Georgia"/>
          <w:spacing w:val="2"/>
          <w:w w:val="92"/>
        </w:rPr>
        <w:t>e</w:t>
      </w:r>
      <w:r>
        <w:rPr>
          <w:rFonts w:ascii="Georgia" w:hAnsi="Georgia"/>
          <w:w w:val="92"/>
        </w:rPr>
        <w:t>n</w:t>
      </w:r>
      <w:r>
        <w:rPr>
          <w:rFonts w:ascii="Georgia" w:hAnsi="Georgia"/>
          <w:spacing w:val="10"/>
        </w:rPr>
        <w:t> </w:t>
      </w:r>
      <w:r>
        <w:rPr>
          <w:rFonts w:ascii="Times New Roman" w:hAnsi="Times New Roman"/>
          <w:i/>
          <w:spacing w:val="2"/>
          <w:w w:val="87"/>
        </w:rPr>
        <w:t>Conocimien</w:t>
      </w:r>
      <w:r>
        <w:rPr>
          <w:rFonts w:ascii="Times New Roman" w:hAnsi="Times New Roman"/>
          <w:i/>
          <w:spacing w:val="1"/>
          <w:w w:val="44"/>
        </w:rPr>
        <w:t>tt</w:t>
      </w:r>
      <w:r>
        <w:rPr>
          <w:rFonts w:ascii="Times New Roman" w:hAnsi="Times New Roman"/>
          <w:i/>
          <w:w w:val="79"/>
        </w:rPr>
        <w:t>o</w:t>
      </w:r>
      <w:r>
        <w:rPr>
          <w:rFonts w:ascii="Times New Roman" w:hAnsi="Times New Roman"/>
          <w:i/>
          <w:spacing w:val="9"/>
        </w:rPr>
        <w:t> </w:t>
      </w:r>
      <w:r>
        <w:rPr>
          <w:rFonts w:ascii="Times New Roman" w:hAnsi="Times New Roman"/>
          <w:i/>
          <w:w w:val="78"/>
        </w:rPr>
        <w:t>e</w:t>
      </w:r>
      <w:r>
        <w:rPr>
          <w:rFonts w:ascii="Times New Roman" w:hAnsi="Times New Roman"/>
          <w:i/>
          <w:spacing w:val="8"/>
        </w:rPr>
        <w:t> </w:t>
      </w:r>
      <w:r>
        <w:rPr>
          <w:rFonts w:ascii="Times New Roman" w:hAnsi="Times New Roman"/>
          <w:i/>
          <w:spacing w:val="3"/>
          <w:w w:val="96"/>
        </w:rPr>
        <w:t>in</w:t>
      </w:r>
      <w:r>
        <w:rPr>
          <w:rFonts w:ascii="Times New Roman" w:hAnsi="Times New Roman"/>
          <w:i/>
          <w:spacing w:val="1"/>
          <w:w w:val="44"/>
        </w:rPr>
        <w:t>tt</w:t>
      </w:r>
      <w:r>
        <w:rPr>
          <w:rFonts w:ascii="Times New Roman" w:hAnsi="Times New Roman"/>
          <w:i/>
          <w:spacing w:val="3"/>
          <w:w w:val="80"/>
        </w:rPr>
        <w:t>erés</w:t>
      </w:r>
      <w:r>
        <w:rPr>
          <w:rFonts w:ascii="Georgia" w:hAnsi="Georgia"/>
          <w:w w:val="92"/>
        </w:rPr>
        <w:t>. </w:t>
      </w:r>
      <w:r>
        <w:rPr>
          <w:rFonts w:ascii="Georgia" w:hAnsi="Georgia"/>
          <w:w w:val="95"/>
        </w:rPr>
        <w:t>Para</w:t>
      </w:r>
      <w:r>
        <w:rPr>
          <w:rFonts w:ascii="Georgia" w:hAnsi="Georgia"/>
          <w:spacing w:val="-20"/>
          <w:w w:val="95"/>
        </w:rPr>
        <w:t> </w:t>
      </w:r>
      <w:r>
        <w:rPr>
          <w:rFonts w:ascii="Georgia" w:hAnsi="Georgia"/>
          <w:spacing w:val="2"/>
          <w:w w:val="95"/>
        </w:rPr>
        <w:t>Habermas,</w:t>
      </w:r>
      <w:r>
        <w:rPr>
          <w:rFonts w:ascii="Georgia" w:hAnsi="Georgia"/>
          <w:spacing w:val="-20"/>
          <w:w w:val="95"/>
        </w:rPr>
        <w:t> </w:t>
      </w:r>
      <w:r>
        <w:rPr>
          <w:rFonts w:ascii="Georgia" w:hAnsi="Georgia"/>
          <w:w w:val="95"/>
        </w:rPr>
        <w:t>la</w:t>
      </w:r>
      <w:r>
        <w:rPr>
          <w:rFonts w:ascii="Georgia" w:hAnsi="Georgia"/>
          <w:spacing w:val="-20"/>
          <w:w w:val="95"/>
        </w:rPr>
        <w:t> </w:t>
      </w:r>
      <w:r>
        <w:rPr>
          <w:rFonts w:ascii="Georgia" w:hAnsi="Georgia"/>
          <w:w w:val="95"/>
        </w:rPr>
        <w:t>idea</w:t>
      </w:r>
      <w:r>
        <w:rPr>
          <w:rFonts w:ascii="Georgia" w:hAnsi="Georgia"/>
          <w:spacing w:val="-20"/>
          <w:w w:val="95"/>
        </w:rPr>
        <w:t> </w:t>
      </w:r>
      <w:r>
        <w:rPr>
          <w:rFonts w:ascii="Georgia" w:hAnsi="Georgia"/>
          <w:w w:val="95"/>
        </w:rPr>
        <w:t>de</w:t>
      </w:r>
      <w:r>
        <w:rPr>
          <w:rFonts w:ascii="Georgia" w:hAnsi="Georgia"/>
          <w:spacing w:val="-20"/>
          <w:w w:val="95"/>
        </w:rPr>
        <w:t> </w:t>
      </w:r>
      <w:r>
        <w:rPr>
          <w:rFonts w:ascii="Georgia" w:hAnsi="Georgia"/>
          <w:w w:val="95"/>
        </w:rPr>
        <w:t>una</w:t>
      </w:r>
      <w:r>
        <w:rPr>
          <w:rFonts w:ascii="Georgia" w:hAnsi="Georgia"/>
          <w:spacing w:val="-20"/>
          <w:w w:val="95"/>
        </w:rPr>
        <w:t> </w:t>
      </w:r>
      <w:r>
        <w:rPr>
          <w:rFonts w:ascii="Georgia" w:hAnsi="Georgia"/>
          <w:w w:val="95"/>
        </w:rPr>
        <w:t>teoría</w:t>
      </w:r>
      <w:r>
        <w:rPr>
          <w:rFonts w:ascii="Georgia" w:hAnsi="Georgia"/>
          <w:spacing w:val="-20"/>
          <w:w w:val="95"/>
        </w:rPr>
        <w:t> </w:t>
      </w:r>
      <w:r>
        <w:rPr>
          <w:rFonts w:ascii="Georgia" w:hAnsi="Georgia"/>
          <w:w w:val="95"/>
        </w:rPr>
        <w:t>del</w:t>
      </w:r>
      <w:r>
        <w:rPr>
          <w:rFonts w:ascii="Georgia" w:hAnsi="Georgia"/>
          <w:spacing w:val="-20"/>
          <w:w w:val="95"/>
        </w:rPr>
        <w:t> </w:t>
      </w:r>
      <w:r>
        <w:rPr>
          <w:rFonts w:ascii="Georgia" w:hAnsi="Georgia"/>
          <w:spacing w:val="2"/>
          <w:w w:val="95"/>
        </w:rPr>
        <w:t>conocimiento</w:t>
      </w:r>
      <w:r>
        <w:rPr>
          <w:rFonts w:ascii="Georgia" w:hAnsi="Georgia"/>
          <w:spacing w:val="-20"/>
          <w:w w:val="95"/>
        </w:rPr>
        <w:t> </w:t>
      </w:r>
      <w:r>
        <w:rPr>
          <w:rFonts w:ascii="Georgia" w:hAnsi="Georgia"/>
          <w:spacing w:val="2"/>
          <w:w w:val="95"/>
        </w:rPr>
        <w:t>como</w:t>
      </w:r>
      <w:r>
        <w:rPr>
          <w:rFonts w:ascii="Georgia" w:hAnsi="Georgia"/>
          <w:spacing w:val="-20"/>
          <w:w w:val="95"/>
        </w:rPr>
        <w:t> </w:t>
      </w:r>
      <w:r>
        <w:rPr>
          <w:rFonts w:ascii="Georgia" w:hAnsi="Georgia"/>
          <w:w w:val="95"/>
        </w:rPr>
        <w:t>teoría</w:t>
      </w:r>
      <w:r>
        <w:rPr>
          <w:rFonts w:ascii="Georgia" w:hAnsi="Georgia"/>
          <w:spacing w:val="-20"/>
          <w:w w:val="95"/>
        </w:rPr>
        <w:t> </w:t>
      </w:r>
      <w:r>
        <w:rPr>
          <w:rFonts w:ascii="Georgia" w:hAnsi="Georgia"/>
          <w:w w:val="95"/>
        </w:rPr>
        <w:t>de</w:t>
      </w:r>
      <w:r>
        <w:rPr>
          <w:rFonts w:ascii="Georgia" w:hAnsi="Georgia"/>
          <w:spacing w:val="-20"/>
          <w:w w:val="95"/>
        </w:rPr>
        <w:t> </w:t>
      </w:r>
      <w:r>
        <w:rPr>
          <w:rFonts w:ascii="Georgia" w:hAnsi="Georgia"/>
          <w:w w:val="95"/>
        </w:rPr>
        <w:t>la</w:t>
      </w:r>
      <w:r>
        <w:rPr>
          <w:rFonts w:ascii="Georgia" w:hAnsi="Georgia"/>
          <w:spacing w:val="-20"/>
          <w:w w:val="95"/>
        </w:rPr>
        <w:t> </w:t>
      </w:r>
      <w:r>
        <w:rPr>
          <w:rFonts w:ascii="Georgia" w:hAnsi="Georgia"/>
          <w:spacing w:val="2"/>
          <w:w w:val="95"/>
        </w:rPr>
        <w:t>socie- </w:t>
      </w:r>
      <w:r>
        <w:rPr>
          <w:rFonts w:ascii="Georgia" w:hAnsi="Georgia"/>
          <w:w w:val="95"/>
        </w:rPr>
        <w:t>dad</w:t>
      </w:r>
      <w:r>
        <w:rPr>
          <w:rFonts w:ascii="Georgia" w:hAnsi="Georgia"/>
          <w:spacing w:val="-12"/>
          <w:w w:val="95"/>
        </w:rPr>
        <w:t> </w:t>
      </w:r>
      <w:r>
        <w:rPr>
          <w:rFonts w:ascii="Georgia" w:hAnsi="Georgia"/>
          <w:w w:val="95"/>
        </w:rPr>
        <w:t>se</w:t>
      </w:r>
      <w:r>
        <w:rPr>
          <w:rFonts w:ascii="Georgia" w:hAnsi="Georgia"/>
          <w:spacing w:val="-12"/>
          <w:w w:val="95"/>
        </w:rPr>
        <w:t> </w:t>
      </w:r>
      <w:r>
        <w:rPr>
          <w:rFonts w:ascii="Georgia" w:hAnsi="Georgia"/>
          <w:w w:val="95"/>
        </w:rPr>
        <w:t>desprende</w:t>
      </w:r>
      <w:r>
        <w:rPr>
          <w:rFonts w:ascii="Georgia" w:hAnsi="Georgia"/>
          <w:spacing w:val="-12"/>
          <w:w w:val="95"/>
        </w:rPr>
        <w:t> </w:t>
      </w:r>
      <w:r>
        <w:rPr>
          <w:rFonts w:ascii="Georgia" w:hAnsi="Georgia"/>
          <w:w w:val="95"/>
        </w:rPr>
        <w:t>del</w:t>
      </w:r>
      <w:r>
        <w:rPr>
          <w:rFonts w:ascii="Georgia" w:hAnsi="Georgia"/>
          <w:spacing w:val="-12"/>
          <w:w w:val="95"/>
        </w:rPr>
        <w:t> </w:t>
      </w:r>
      <w:r>
        <w:rPr>
          <w:rFonts w:ascii="Georgia" w:hAnsi="Georgia"/>
          <w:w w:val="95"/>
        </w:rPr>
        <w:t>análisis</w:t>
      </w:r>
      <w:r>
        <w:rPr>
          <w:rFonts w:ascii="Georgia" w:hAnsi="Georgia"/>
          <w:spacing w:val="-12"/>
          <w:w w:val="95"/>
        </w:rPr>
        <w:t> </w:t>
      </w:r>
      <w:r>
        <w:rPr>
          <w:rFonts w:ascii="Georgia" w:hAnsi="Georgia"/>
          <w:w w:val="95"/>
        </w:rPr>
        <w:t>de</w:t>
      </w:r>
      <w:r>
        <w:rPr>
          <w:rFonts w:ascii="Georgia" w:hAnsi="Georgia"/>
          <w:spacing w:val="-12"/>
          <w:w w:val="95"/>
        </w:rPr>
        <w:t> </w:t>
      </w:r>
      <w:r>
        <w:rPr>
          <w:rFonts w:ascii="Georgia" w:hAnsi="Georgia"/>
          <w:w w:val="95"/>
        </w:rPr>
        <w:t>la</w:t>
      </w:r>
      <w:r>
        <w:rPr>
          <w:rFonts w:ascii="Georgia" w:hAnsi="Georgia"/>
          <w:spacing w:val="-12"/>
          <w:w w:val="95"/>
        </w:rPr>
        <w:t> </w:t>
      </w:r>
      <w:r>
        <w:rPr>
          <w:rFonts w:ascii="Georgia" w:hAnsi="Georgia"/>
          <w:spacing w:val="2"/>
          <w:w w:val="95"/>
        </w:rPr>
        <w:t>obra</w:t>
      </w:r>
      <w:r>
        <w:rPr>
          <w:rFonts w:ascii="Georgia" w:hAnsi="Georgia"/>
          <w:spacing w:val="-12"/>
          <w:w w:val="95"/>
        </w:rPr>
        <w:t> </w:t>
      </w:r>
      <w:r>
        <w:rPr>
          <w:rFonts w:ascii="Georgia" w:hAnsi="Georgia"/>
          <w:spacing w:val="2"/>
          <w:w w:val="95"/>
        </w:rPr>
        <w:t>marxiana.</w:t>
      </w:r>
      <w:r>
        <w:rPr>
          <w:rFonts w:ascii="Georgia" w:hAnsi="Georgia"/>
          <w:spacing w:val="-12"/>
          <w:w w:val="95"/>
        </w:rPr>
        <w:t> </w:t>
      </w:r>
      <w:r>
        <w:rPr>
          <w:rFonts w:ascii="Georgia" w:hAnsi="Georgia"/>
          <w:spacing w:val="2"/>
          <w:w w:val="95"/>
        </w:rPr>
        <w:t>Habermas</w:t>
      </w:r>
      <w:r>
        <w:rPr>
          <w:rFonts w:ascii="Georgia" w:hAnsi="Georgia"/>
          <w:spacing w:val="-12"/>
          <w:w w:val="95"/>
        </w:rPr>
        <w:t> </w:t>
      </w:r>
      <w:r>
        <w:rPr>
          <w:rFonts w:ascii="Georgia" w:hAnsi="Georgia"/>
          <w:spacing w:val="2"/>
          <w:w w:val="95"/>
        </w:rPr>
        <w:t>considera</w:t>
      </w:r>
      <w:r>
        <w:rPr>
          <w:rFonts w:ascii="Georgia" w:hAnsi="Georgia"/>
          <w:spacing w:val="-12"/>
          <w:w w:val="95"/>
        </w:rPr>
        <w:t> </w:t>
      </w:r>
      <w:r>
        <w:rPr>
          <w:rFonts w:ascii="Georgia" w:hAnsi="Georgia"/>
          <w:spacing w:val="2"/>
          <w:w w:val="95"/>
        </w:rPr>
        <w:t>que</w:t>
      </w:r>
    </w:p>
    <w:p>
      <w:pPr>
        <w:pStyle w:val="BodyText"/>
        <w:rPr>
          <w:rFonts w:ascii="Georgia"/>
          <w:sz w:val="25"/>
        </w:rPr>
      </w:pPr>
    </w:p>
    <w:p>
      <w:pPr>
        <w:spacing w:line="280" w:lineRule="auto" w:before="0"/>
        <w:ind w:left="1837" w:right="1551" w:firstLine="0"/>
        <w:jc w:val="both"/>
        <w:rPr>
          <w:rFonts w:ascii="Georgia" w:hAnsi="Georgia"/>
          <w:sz w:val="19"/>
        </w:rPr>
      </w:pPr>
      <w:r>
        <w:rPr>
          <w:rFonts w:ascii="Georgia" w:hAnsi="Georgia"/>
          <w:sz w:val="19"/>
        </w:rPr>
        <w:t>una crítica del conocimiento radicalizada sólo puede llevarse a término en forma </w:t>
      </w:r>
      <w:r>
        <w:rPr>
          <w:rFonts w:ascii="Georgia" w:hAnsi="Georgia"/>
          <w:w w:val="95"/>
          <w:sz w:val="20"/>
        </w:rPr>
        <w:t>de</w:t>
      </w:r>
      <w:r>
        <w:rPr>
          <w:rFonts w:ascii="Georgia" w:hAnsi="Georgia"/>
          <w:spacing w:val="-20"/>
          <w:w w:val="95"/>
          <w:sz w:val="20"/>
        </w:rPr>
        <w:t> </w:t>
      </w:r>
      <w:r>
        <w:rPr>
          <w:rFonts w:ascii="Georgia" w:hAnsi="Georgia"/>
          <w:w w:val="95"/>
          <w:sz w:val="20"/>
        </w:rPr>
        <w:t>una</w:t>
      </w:r>
      <w:r>
        <w:rPr>
          <w:rFonts w:ascii="Georgia" w:hAnsi="Georgia"/>
          <w:spacing w:val="-20"/>
          <w:w w:val="95"/>
          <w:sz w:val="20"/>
        </w:rPr>
        <w:t> </w:t>
      </w:r>
      <w:r>
        <w:rPr>
          <w:rFonts w:ascii="Georgia" w:hAnsi="Georgia"/>
          <w:w w:val="95"/>
          <w:sz w:val="20"/>
        </w:rPr>
        <w:t>reconstrucción</w:t>
      </w:r>
      <w:r>
        <w:rPr>
          <w:rFonts w:ascii="Georgia" w:hAnsi="Georgia"/>
          <w:spacing w:val="-19"/>
          <w:w w:val="95"/>
          <w:sz w:val="20"/>
        </w:rPr>
        <w:t> </w:t>
      </w:r>
      <w:r>
        <w:rPr>
          <w:rFonts w:ascii="Georgia" w:hAnsi="Georgia"/>
          <w:w w:val="95"/>
          <w:sz w:val="20"/>
        </w:rPr>
        <w:t>de</w:t>
      </w:r>
      <w:r>
        <w:rPr>
          <w:rFonts w:ascii="Georgia" w:hAnsi="Georgia"/>
          <w:spacing w:val="-20"/>
          <w:w w:val="95"/>
          <w:sz w:val="20"/>
        </w:rPr>
        <w:t> </w:t>
      </w:r>
      <w:r>
        <w:rPr>
          <w:rFonts w:ascii="Georgia" w:hAnsi="Georgia"/>
          <w:w w:val="95"/>
          <w:sz w:val="20"/>
        </w:rPr>
        <w:t>la</w:t>
      </w:r>
      <w:r>
        <w:rPr>
          <w:rFonts w:ascii="Georgia" w:hAnsi="Georgia"/>
          <w:spacing w:val="-20"/>
          <w:w w:val="95"/>
          <w:sz w:val="20"/>
        </w:rPr>
        <w:t> </w:t>
      </w:r>
      <w:r>
        <w:rPr>
          <w:rFonts w:ascii="Georgia" w:hAnsi="Georgia"/>
          <w:w w:val="95"/>
          <w:sz w:val="20"/>
        </w:rPr>
        <w:t>historia</w:t>
      </w:r>
      <w:r>
        <w:rPr>
          <w:rFonts w:ascii="Georgia" w:hAnsi="Georgia"/>
          <w:spacing w:val="-19"/>
          <w:w w:val="95"/>
          <w:sz w:val="20"/>
        </w:rPr>
        <w:t> </w:t>
      </w:r>
      <w:r>
        <w:rPr>
          <w:rFonts w:ascii="Georgia" w:hAnsi="Georgia"/>
          <w:w w:val="95"/>
          <w:sz w:val="20"/>
        </w:rPr>
        <w:t>de</w:t>
      </w:r>
      <w:r>
        <w:rPr>
          <w:rFonts w:ascii="Georgia" w:hAnsi="Georgia"/>
          <w:spacing w:val="-20"/>
          <w:w w:val="95"/>
          <w:sz w:val="20"/>
        </w:rPr>
        <w:t> </w:t>
      </w:r>
      <w:r>
        <w:rPr>
          <w:rFonts w:ascii="Georgia" w:hAnsi="Georgia"/>
          <w:w w:val="95"/>
          <w:sz w:val="20"/>
        </w:rPr>
        <w:t>la</w:t>
      </w:r>
      <w:r>
        <w:rPr>
          <w:rFonts w:ascii="Georgia" w:hAnsi="Georgia"/>
          <w:spacing w:val="-20"/>
          <w:w w:val="95"/>
          <w:sz w:val="20"/>
        </w:rPr>
        <w:t> </w:t>
      </w:r>
      <w:r>
        <w:rPr>
          <w:rFonts w:ascii="Georgia" w:hAnsi="Georgia"/>
          <w:w w:val="95"/>
          <w:sz w:val="20"/>
        </w:rPr>
        <w:t>especie</w:t>
      </w:r>
      <w:r>
        <w:rPr>
          <w:rFonts w:ascii="Georgia" w:hAnsi="Georgia"/>
          <w:spacing w:val="-20"/>
          <w:w w:val="95"/>
          <w:sz w:val="20"/>
        </w:rPr>
        <w:t> </w:t>
      </w:r>
      <w:r>
        <w:rPr>
          <w:rFonts w:ascii="Georgia" w:hAnsi="Georgia"/>
          <w:w w:val="95"/>
          <w:sz w:val="20"/>
        </w:rPr>
        <w:t>humana;</w:t>
      </w:r>
      <w:r>
        <w:rPr>
          <w:rFonts w:ascii="Georgia" w:hAnsi="Georgia"/>
          <w:spacing w:val="-19"/>
          <w:w w:val="95"/>
          <w:sz w:val="20"/>
        </w:rPr>
        <w:t> </w:t>
      </w:r>
      <w:r>
        <w:rPr>
          <w:rFonts w:ascii="Georgia" w:hAnsi="Georgia"/>
          <w:w w:val="95"/>
          <w:sz w:val="20"/>
        </w:rPr>
        <w:t>y</w:t>
      </w:r>
      <w:r>
        <w:rPr>
          <w:rFonts w:ascii="Georgia" w:hAnsi="Georgia"/>
          <w:spacing w:val="-20"/>
          <w:w w:val="95"/>
          <w:sz w:val="20"/>
        </w:rPr>
        <w:t> </w:t>
      </w:r>
      <w:r>
        <w:rPr>
          <w:rFonts w:ascii="Georgia" w:hAnsi="Georgia"/>
          <w:w w:val="95"/>
          <w:sz w:val="20"/>
        </w:rPr>
        <w:t>que,</w:t>
      </w:r>
      <w:r>
        <w:rPr>
          <w:rFonts w:ascii="Georgia" w:hAnsi="Georgia"/>
          <w:spacing w:val="-20"/>
          <w:w w:val="95"/>
          <w:sz w:val="20"/>
        </w:rPr>
        <w:t> </w:t>
      </w:r>
      <w:r>
        <w:rPr>
          <w:rFonts w:ascii="Georgia" w:hAnsi="Georgia"/>
          <w:w w:val="95"/>
          <w:sz w:val="20"/>
        </w:rPr>
        <w:t>inversamente,</w:t>
      </w:r>
      <w:r>
        <w:rPr>
          <w:rFonts w:ascii="Georgia" w:hAnsi="Georgia"/>
          <w:spacing w:val="-19"/>
          <w:w w:val="95"/>
          <w:sz w:val="20"/>
        </w:rPr>
        <w:t> </w:t>
      </w:r>
      <w:r>
        <w:rPr>
          <w:rFonts w:ascii="Georgia" w:hAnsi="Georgia"/>
          <w:w w:val="95"/>
          <w:sz w:val="20"/>
        </w:rPr>
        <w:t>una teoría</w:t>
      </w:r>
      <w:r>
        <w:rPr>
          <w:rFonts w:ascii="Georgia" w:hAnsi="Georgia"/>
          <w:spacing w:val="-6"/>
          <w:w w:val="95"/>
          <w:sz w:val="20"/>
        </w:rPr>
        <w:t> </w:t>
      </w:r>
      <w:r>
        <w:rPr>
          <w:rFonts w:ascii="Georgia" w:hAnsi="Georgia"/>
          <w:w w:val="95"/>
          <w:sz w:val="20"/>
        </w:rPr>
        <w:t>de</w:t>
      </w:r>
      <w:r>
        <w:rPr>
          <w:rFonts w:ascii="Georgia" w:hAnsi="Georgia"/>
          <w:spacing w:val="-6"/>
          <w:w w:val="95"/>
          <w:sz w:val="20"/>
        </w:rPr>
        <w:t> </w:t>
      </w:r>
      <w:r>
        <w:rPr>
          <w:rFonts w:ascii="Georgia" w:hAnsi="Georgia"/>
          <w:w w:val="95"/>
          <w:sz w:val="20"/>
        </w:rPr>
        <w:t>la</w:t>
      </w:r>
      <w:r>
        <w:rPr>
          <w:rFonts w:ascii="Georgia" w:hAnsi="Georgia"/>
          <w:spacing w:val="-7"/>
          <w:w w:val="95"/>
          <w:sz w:val="20"/>
        </w:rPr>
        <w:t> </w:t>
      </w:r>
      <w:r>
        <w:rPr>
          <w:rFonts w:ascii="Georgia" w:hAnsi="Georgia"/>
          <w:w w:val="95"/>
          <w:sz w:val="20"/>
        </w:rPr>
        <w:t>sociedad</w:t>
      </w:r>
      <w:r>
        <w:rPr>
          <w:rFonts w:ascii="Georgia" w:hAnsi="Georgia"/>
          <w:spacing w:val="-7"/>
          <w:w w:val="95"/>
          <w:sz w:val="20"/>
        </w:rPr>
        <w:t> </w:t>
      </w:r>
      <w:r>
        <w:rPr>
          <w:rFonts w:ascii="Georgia" w:hAnsi="Georgia"/>
          <w:w w:val="95"/>
          <w:sz w:val="20"/>
        </w:rPr>
        <w:t>desde</w:t>
      </w:r>
      <w:r>
        <w:rPr>
          <w:rFonts w:ascii="Georgia" w:hAnsi="Georgia"/>
          <w:spacing w:val="-6"/>
          <w:w w:val="95"/>
          <w:sz w:val="20"/>
        </w:rPr>
        <w:t> </w:t>
      </w:r>
      <w:r>
        <w:rPr>
          <w:rFonts w:ascii="Georgia" w:hAnsi="Georgia"/>
          <w:w w:val="95"/>
          <w:sz w:val="20"/>
        </w:rPr>
        <w:t>el</w:t>
      </w:r>
      <w:r>
        <w:rPr>
          <w:rFonts w:ascii="Georgia" w:hAnsi="Georgia"/>
          <w:spacing w:val="-7"/>
          <w:w w:val="95"/>
          <w:sz w:val="20"/>
        </w:rPr>
        <w:t> </w:t>
      </w:r>
      <w:r>
        <w:rPr>
          <w:rFonts w:ascii="Georgia" w:hAnsi="Georgia"/>
          <w:w w:val="95"/>
          <w:sz w:val="20"/>
        </w:rPr>
        <w:t>punto</w:t>
      </w:r>
      <w:r>
        <w:rPr>
          <w:rFonts w:ascii="Georgia" w:hAnsi="Georgia"/>
          <w:spacing w:val="-7"/>
          <w:w w:val="95"/>
          <w:sz w:val="20"/>
        </w:rPr>
        <w:t> </w:t>
      </w:r>
      <w:r>
        <w:rPr>
          <w:rFonts w:ascii="Georgia" w:hAnsi="Georgia"/>
          <w:w w:val="95"/>
          <w:sz w:val="20"/>
        </w:rPr>
        <w:t>de</w:t>
      </w:r>
      <w:r>
        <w:rPr>
          <w:rFonts w:ascii="Georgia" w:hAnsi="Georgia"/>
          <w:spacing w:val="-6"/>
          <w:w w:val="95"/>
          <w:sz w:val="20"/>
        </w:rPr>
        <w:t> </w:t>
      </w:r>
      <w:r>
        <w:rPr>
          <w:rFonts w:ascii="Georgia" w:hAnsi="Georgia"/>
          <w:w w:val="95"/>
          <w:sz w:val="20"/>
        </w:rPr>
        <w:t>vista</w:t>
      </w:r>
      <w:r>
        <w:rPr>
          <w:rFonts w:ascii="Georgia" w:hAnsi="Georgia"/>
          <w:spacing w:val="-7"/>
          <w:w w:val="95"/>
          <w:sz w:val="20"/>
        </w:rPr>
        <w:t> </w:t>
      </w:r>
      <w:r>
        <w:rPr>
          <w:rFonts w:ascii="Georgia" w:hAnsi="Georgia"/>
          <w:w w:val="95"/>
          <w:sz w:val="20"/>
        </w:rPr>
        <w:t>de</w:t>
      </w:r>
      <w:r>
        <w:rPr>
          <w:rFonts w:ascii="Georgia" w:hAnsi="Georgia"/>
          <w:spacing w:val="-6"/>
          <w:w w:val="95"/>
          <w:sz w:val="20"/>
        </w:rPr>
        <w:t> </w:t>
      </w:r>
      <w:r>
        <w:rPr>
          <w:rFonts w:ascii="Georgia" w:hAnsi="Georgia"/>
          <w:w w:val="95"/>
          <w:sz w:val="20"/>
        </w:rPr>
        <w:t>una</w:t>
      </w:r>
      <w:r>
        <w:rPr>
          <w:rFonts w:ascii="Georgia" w:hAnsi="Georgia"/>
          <w:spacing w:val="-7"/>
          <w:w w:val="95"/>
          <w:sz w:val="20"/>
        </w:rPr>
        <w:t> </w:t>
      </w:r>
      <w:r>
        <w:rPr>
          <w:rFonts w:ascii="Georgia" w:hAnsi="Georgia"/>
          <w:w w:val="95"/>
          <w:sz w:val="20"/>
        </w:rPr>
        <w:t>autoconstrucción</w:t>
      </w:r>
      <w:r>
        <w:rPr>
          <w:rFonts w:ascii="Georgia" w:hAnsi="Georgia"/>
          <w:spacing w:val="-6"/>
          <w:w w:val="95"/>
          <w:sz w:val="20"/>
        </w:rPr>
        <w:t> </w:t>
      </w:r>
      <w:r>
        <w:rPr>
          <w:rFonts w:ascii="Georgia" w:hAnsi="Georgia"/>
          <w:w w:val="95"/>
          <w:sz w:val="20"/>
        </w:rPr>
        <w:t>de</w:t>
      </w:r>
      <w:r>
        <w:rPr>
          <w:rFonts w:ascii="Georgia" w:hAnsi="Georgia"/>
          <w:spacing w:val="-6"/>
          <w:w w:val="95"/>
          <w:sz w:val="20"/>
        </w:rPr>
        <w:t> </w:t>
      </w:r>
      <w:r>
        <w:rPr>
          <w:rFonts w:ascii="Georgia" w:hAnsi="Georgia"/>
          <w:w w:val="95"/>
          <w:sz w:val="20"/>
        </w:rPr>
        <w:t>la</w:t>
      </w:r>
      <w:r>
        <w:rPr>
          <w:rFonts w:ascii="Georgia" w:hAnsi="Georgia"/>
          <w:spacing w:val="-7"/>
          <w:w w:val="95"/>
          <w:sz w:val="20"/>
        </w:rPr>
        <w:t> </w:t>
      </w:r>
      <w:r>
        <w:rPr>
          <w:rFonts w:ascii="Georgia" w:hAnsi="Georgia"/>
          <w:w w:val="95"/>
          <w:sz w:val="20"/>
        </w:rPr>
        <w:t>especie </w:t>
      </w:r>
      <w:r>
        <w:rPr>
          <w:rFonts w:ascii="Georgia" w:hAnsi="Georgia"/>
          <w:sz w:val="19"/>
        </w:rPr>
        <w:t>humana en el medio del trabajo social y de la lucha de clases sólo es posible como </w:t>
      </w:r>
      <w:r>
        <w:rPr>
          <w:rFonts w:ascii="Georgia" w:hAnsi="Georgia"/>
          <w:w w:val="95"/>
          <w:sz w:val="19"/>
        </w:rPr>
        <w:t>autorreflexión de la conciencia cognoscente (Habermas, 1982:</w:t>
      </w:r>
      <w:r>
        <w:rPr>
          <w:rFonts w:ascii="Georgia" w:hAnsi="Georgia"/>
          <w:spacing w:val="-1"/>
          <w:w w:val="95"/>
          <w:sz w:val="19"/>
        </w:rPr>
        <w:t> </w:t>
      </w:r>
      <w:r>
        <w:rPr>
          <w:rFonts w:ascii="Georgia" w:hAnsi="Georgia"/>
          <w:w w:val="95"/>
          <w:sz w:val="19"/>
        </w:rPr>
        <w:t>73).</w:t>
      </w:r>
    </w:p>
    <w:p>
      <w:pPr>
        <w:pStyle w:val="BodyText"/>
        <w:spacing w:before="10"/>
        <w:rPr>
          <w:rFonts w:ascii="Georgia"/>
          <w:sz w:val="20"/>
        </w:rPr>
      </w:pPr>
    </w:p>
    <w:p>
      <w:pPr>
        <w:pStyle w:val="BodyText"/>
        <w:spacing w:line="249" w:lineRule="auto"/>
        <w:ind w:left="1553" w:right="1552"/>
        <w:jc w:val="both"/>
        <w:rPr>
          <w:rFonts w:ascii="Georgia" w:hAnsi="Georgia"/>
        </w:rPr>
      </w:pPr>
      <w:r>
        <w:rPr>
          <w:rFonts w:ascii="Georgia" w:hAnsi="Georgia"/>
          <w:w w:val="95"/>
        </w:rPr>
        <w:t>Habermas</w:t>
      </w:r>
      <w:r>
        <w:rPr>
          <w:rFonts w:ascii="Georgia" w:hAnsi="Georgia"/>
          <w:spacing w:val="-17"/>
          <w:w w:val="95"/>
        </w:rPr>
        <w:t> </w:t>
      </w:r>
      <w:r>
        <w:rPr>
          <w:rFonts w:ascii="Georgia" w:hAnsi="Georgia"/>
          <w:w w:val="95"/>
        </w:rPr>
        <w:t>reprocha</w:t>
      </w:r>
      <w:r>
        <w:rPr>
          <w:rFonts w:ascii="Georgia" w:hAnsi="Georgia"/>
          <w:spacing w:val="-18"/>
          <w:w w:val="95"/>
        </w:rPr>
        <w:t> </w:t>
      </w:r>
      <w:r>
        <w:rPr>
          <w:rFonts w:ascii="Georgia" w:hAnsi="Georgia"/>
          <w:w w:val="95"/>
        </w:rPr>
        <w:t>a</w:t>
      </w:r>
      <w:r>
        <w:rPr>
          <w:rFonts w:ascii="Georgia" w:hAnsi="Georgia"/>
          <w:spacing w:val="-17"/>
          <w:w w:val="95"/>
        </w:rPr>
        <w:t> </w:t>
      </w:r>
      <w:r>
        <w:rPr>
          <w:rFonts w:ascii="Georgia" w:hAnsi="Georgia"/>
          <w:w w:val="95"/>
        </w:rPr>
        <w:t>Marx</w:t>
      </w:r>
      <w:r>
        <w:rPr>
          <w:rFonts w:ascii="Georgia" w:hAnsi="Georgia"/>
          <w:spacing w:val="-17"/>
          <w:w w:val="95"/>
        </w:rPr>
        <w:t> </w:t>
      </w:r>
      <w:r>
        <w:rPr>
          <w:rFonts w:ascii="Georgia" w:hAnsi="Georgia"/>
          <w:w w:val="95"/>
        </w:rPr>
        <w:t>la</w:t>
      </w:r>
      <w:r>
        <w:rPr>
          <w:rFonts w:ascii="Georgia" w:hAnsi="Georgia"/>
          <w:spacing w:val="-17"/>
          <w:w w:val="95"/>
        </w:rPr>
        <w:t> </w:t>
      </w:r>
      <w:r>
        <w:rPr>
          <w:rFonts w:ascii="Georgia" w:hAnsi="Georgia"/>
          <w:w w:val="95"/>
        </w:rPr>
        <w:t>negación</w:t>
      </w:r>
      <w:r>
        <w:rPr>
          <w:rFonts w:ascii="Georgia" w:hAnsi="Georgia"/>
          <w:spacing w:val="-17"/>
          <w:w w:val="95"/>
        </w:rPr>
        <w:t> </w:t>
      </w:r>
      <w:r>
        <w:rPr>
          <w:rFonts w:ascii="Georgia" w:hAnsi="Georgia"/>
          <w:w w:val="95"/>
        </w:rPr>
        <w:t>del</w:t>
      </w:r>
      <w:r>
        <w:rPr>
          <w:rFonts w:ascii="Georgia" w:hAnsi="Georgia"/>
          <w:spacing w:val="-17"/>
          <w:w w:val="95"/>
        </w:rPr>
        <w:t> </w:t>
      </w:r>
      <w:r>
        <w:rPr>
          <w:rFonts w:ascii="Georgia" w:hAnsi="Georgia"/>
          <w:w w:val="95"/>
        </w:rPr>
        <w:t>papel</w:t>
      </w:r>
      <w:r>
        <w:rPr>
          <w:rFonts w:ascii="Georgia" w:hAnsi="Georgia"/>
          <w:spacing w:val="-17"/>
          <w:w w:val="95"/>
        </w:rPr>
        <w:t> </w:t>
      </w:r>
      <w:r>
        <w:rPr>
          <w:rFonts w:ascii="Georgia" w:hAnsi="Georgia"/>
          <w:w w:val="95"/>
        </w:rPr>
        <w:t>crítico</w:t>
      </w:r>
      <w:r>
        <w:rPr>
          <w:rFonts w:ascii="Georgia" w:hAnsi="Georgia"/>
          <w:spacing w:val="-17"/>
          <w:w w:val="95"/>
        </w:rPr>
        <w:t> </w:t>
      </w:r>
      <w:r>
        <w:rPr>
          <w:rFonts w:ascii="Georgia" w:hAnsi="Georgia"/>
          <w:w w:val="95"/>
        </w:rPr>
        <w:t>de</w:t>
      </w:r>
      <w:r>
        <w:rPr>
          <w:rFonts w:ascii="Georgia" w:hAnsi="Georgia"/>
          <w:spacing w:val="-17"/>
          <w:w w:val="95"/>
        </w:rPr>
        <w:t> </w:t>
      </w:r>
      <w:r>
        <w:rPr>
          <w:rFonts w:ascii="Georgia" w:hAnsi="Georgia"/>
          <w:w w:val="95"/>
        </w:rPr>
        <w:t>la</w:t>
      </w:r>
      <w:r>
        <w:rPr>
          <w:rFonts w:ascii="Georgia" w:hAnsi="Georgia"/>
          <w:spacing w:val="-17"/>
          <w:w w:val="95"/>
        </w:rPr>
        <w:t> </w:t>
      </w:r>
      <w:r>
        <w:rPr>
          <w:rFonts w:ascii="Georgia" w:hAnsi="Georgia"/>
          <w:w w:val="95"/>
        </w:rPr>
        <w:t>filosofía</w:t>
      </w:r>
      <w:r>
        <w:rPr>
          <w:rFonts w:ascii="Georgia" w:hAnsi="Georgia"/>
          <w:spacing w:val="-18"/>
          <w:w w:val="95"/>
        </w:rPr>
        <w:t> </w:t>
      </w:r>
      <w:r>
        <w:rPr>
          <w:rFonts w:ascii="Georgia" w:hAnsi="Georgia"/>
          <w:w w:val="95"/>
        </w:rPr>
        <w:t>en</w:t>
      </w:r>
      <w:r>
        <w:rPr>
          <w:rFonts w:ascii="Georgia" w:hAnsi="Georgia"/>
          <w:spacing w:val="-17"/>
          <w:w w:val="95"/>
        </w:rPr>
        <w:t> </w:t>
      </w:r>
      <w:r>
        <w:rPr>
          <w:rFonts w:ascii="Georgia" w:hAnsi="Georgia"/>
          <w:w w:val="95"/>
        </w:rPr>
        <w:t>la</w:t>
      </w:r>
      <w:r>
        <w:rPr>
          <w:rFonts w:ascii="Georgia" w:hAnsi="Georgia"/>
          <w:spacing w:val="-17"/>
          <w:w w:val="95"/>
        </w:rPr>
        <w:t> </w:t>
      </w:r>
      <w:r>
        <w:rPr>
          <w:rFonts w:ascii="Georgia" w:hAnsi="Georgia"/>
          <w:w w:val="95"/>
        </w:rPr>
        <w:t>ela- boración</w:t>
      </w:r>
      <w:r>
        <w:rPr>
          <w:rFonts w:ascii="Georgia" w:hAnsi="Georgia"/>
          <w:spacing w:val="-16"/>
          <w:w w:val="95"/>
        </w:rPr>
        <w:t> </w:t>
      </w:r>
      <w:r>
        <w:rPr>
          <w:rFonts w:ascii="Georgia" w:hAnsi="Georgia"/>
          <w:w w:val="95"/>
        </w:rPr>
        <w:t>de</w:t>
      </w:r>
      <w:r>
        <w:rPr>
          <w:rFonts w:ascii="Georgia" w:hAnsi="Georgia"/>
          <w:spacing w:val="-16"/>
          <w:w w:val="95"/>
        </w:rPr>
        <w:t> </w:t>
      </w:r>
      <w:r>
        <w:rPr>
          <w:rFonts w:ascii="Georgia" w:hAnsi="Georgia"/>
          <w:w w:val="95"/>
        </w:rPr>
        <w:t>una</w:t>
      </w:r>
      <w:r>
        <w:rPr>
          <w:rFonts w:ascii="Georgia" w:hAnsi="Georgia"/>
          <w:spacing w:val="-16"/>
          <w:w w:val="95"/>
        </w:rPr>
        <w:t> </w:t>
      </w:r>
      <w:r>
        <w:rPr>
          <w:rFonts w:ascii="Georgia" w:hAnsi="Georgia"/>
          <w:w w:val="95"/>
        </w:rPr>
        <w:t>teoría</w:t>
      </w:r>
      <w:r>
        <w:rPr>
          <w:rFonts w:ascii="Georgia" w:hAnsi="Georgia"/>
          <w:spacing w:val="-16"/>
          <w:w w:val="95"/>
        </w:rPr>
        <w:t> </w:t>
      </w:r>
      <w:r>
        <w:rPr>
          <w:rFonts w:ascii="Georgia" w:hAnsi="Georgia"/>
          <w:w w:val="95"/>
        </w:rPr>
        <w:t>de</w:t>
      </w:r>
      <w:r>
        <w:rPr>
          <w:rFonts w:ascii="Georgia" w:hAnsi="Georgia"/>
          <w:spacing w:val="-16"/>
          <w:w w:val="95"/>
        </w:rPr>
        <w:t> </w:t>
      </w:r>
      <w:r>
        <w:rPr>
          <w:rFonts w:ascii="Georgia" w:hAnsi="Georgia"/>
          <w:w w:val="95"/>
        </w:rPr>
        <w:t>la</w:t>
      </w:r>
      <w:r>
        <w:rPr>
          <w:rFonts w:ascii="Georgia" w:hAnsi="Georgia"/>
          <w:spacing w:val="-16"/>
          <w:w w:val="95"/>
        </w:rPr>
        <w:t> </w:t>
      </w:r>
      <w:r>
        <w:rPr>
          <w:rFonts w:ascii="Georgia" w:hAnsi="Georgia"/>
          <w:w w:val="95"/>
        </w:rPr>
        <w:t>sociedad</w:t>
      </w:r>
      <w:r>
        <w:rPr>
          <w:rFonts w:ascii="Georgia" w:hAnsi="Georgia"/>
          <w:spacing w:val="-16"/>
          <w:w w:val="95"/>
        </w:rPr>
        <w:t> </w:t>
      </w:r>
      <w:r>
        <w:rPr>
          <w:rFonts w:ascii="Georgia" w:hAnsi="Georgia"/>
          <w:w w:val="95"/>
        </w:rPr>
        <w:t>que</w:t>
      </w:r>
      <w:r>
        <w:rPr>
          <w:rFonts w:ascii="Georgia" w:hAnsi="Georgia"/>
          <w:spacing w:val="-16"/>
          <w:w w:val="95"/>
        </w:rPr>
        <w:t> </w:t>
      </w:r>
      <w:r>
        <w:rPr>
          <w:rFonts w:ascii="Georgia" w:hAnsi="Georgia"/>
          <w:w w:val="95"/>
        </w:rPr>
        <w:t>pretende</w:t>
      </w:r>
      <w:r>
        <w:rPr>
          <w:rFonts w:ascii="Georgia" w:hAnsi="Georgia"/>
          <w:spacing w:val="-16"/>
          <w:w w:val="95"/>
        </w:rPr>
        <w:t> </w:t>
      </w:r>
      <w:r>
        <w:rPr>
          <w:rFonts w:ascii="Georgia" w:hAnsi="Georgia"/>
          <w:w w:val="95"/>
        </w:rPr>
        <w:t>ser</w:t>
      </w:r>
      <w:r>
        <w:rPr>
          <w:rFonts w:ascii="Georgia" w:hAnsi="Georgia"/>
          <w:spacing w:val="-16"/>
          <w:w w:val="95"/>
        </w:rPr>
        <w:t> </w:t>
      </w:r>
      <w:r>
        <w:rPr>
          <w:rFonts w:ascii="Georgia" w:hAnsi="Georgia"/>
          <w:w w:val="95"/>
        </w:rPr>
        <w:t>una</w:t>
      </w:r>
      <w:r>
        <w:rPr>
          <w:rFonts w:ascii="Georgia" w:hAnsi="Georgia"/>
          <w:spacing w:val="-16"/>
          <w:w w:val="95"/>
        </w:rPr>
        <w:t> </w:t>
      </w:r>
      <w:r>
        <w:rPr>
          <w:rFonts w:ascii="Georgia" w:hAnsi="Georgia"/>
          <w:w w:val="95"/>
        </w:rPr>
        <w:t>autorreflexión</w:t>
      </w:r>
      <w:r>
        <w:rPr>
          <w:rFonts w:ascii="Georgia" w:hAnsi="Georgia"/>
          <w:spacing w:val="-16"/>
          <w:w w:val="95"/>
        </w:rPr>
        <w:t> </w:t>
      </w:r>
      <w:r>
        <w:rPr>
          <w:rFonts w:ascii="Georgia" w:hAnsi="Georgia"/>
          <w:w w:val="95"/>
        </w:rPr>
        <w:t>de</w:t>
      </w:r>
      <w:r>
        <w:rPr>
          <w:rFonts w:ascii="Georgia" w:hAnsi="Georgia"/>
          <w:spacing w:val="-16"/>
          <w:w w:val="95"/>
        </w:rPr>
        <w:t> </w:t>
      </w:r>
      <w:r>
        <w:rPr>
          <w:rFonts w:ascii="Georgia" w:hAnsi="Georgia"/>
          <w:w w:val="95"/>
        </w:rPr>
        <w:t>la</w:t>
      </w:r>
    </w:p>
    <w:p>
      <w:pPr>
        <w:spacing w:after="0" w:line="249" w:lineRule="auto"/>
        <w:jc w:val="both"/>
        <w:rPr>
          <w:rFonts w:ascii="Georgia" w:hAnsi="Georgia"/>
        </w:rPr>
        <w:sectPr>
          <w:footerReference w:type="default" r:id="rId199"/>
          <w:pgSz w:w="10200" w:h="13600"/>
          <w:pgMar w:footer="223" w:header="0" w:top="0" w:bottom="420" w:left="0" w:right="0"/>
        </w:sect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11"/>
        <w:rPr>
          <w:rFonts w:ascii="Georgia"/>
          <w:sz w:val="29"/>
        </w:rPr>
      </w:pPr>
    </w:p>
    <w:p>
      <w:pPr>
        <w:tabs>
          <w:tab w:pos="2120" w:val="left" w:leader="none"/>
        </w:tabs>
        <w:spacing w:before="75"/>
        <w:ind w:left="1553" w:right="1409" w:firstLine="0"/>
        <w:jc w:val="left"/>
        <w:rPr>
          <w:rFonts w:ascii="Times New Roman" w:hAnsi="Times New Roman"/>
          <w:i/>
          <w:sz w:val="19"/>
        </w:rPr>
      </w:pPr>
      <w:r>
        <w:rPr/>
        <w:pict>
          <v:line style="position:absolute;mso-position-horizontal-relative:page;mso-position-vertical-relative:paragraph;z-index:18400" from="15pt,-30.940445pt" to="0pt,-30.940445pt" stroked="true" strokeweight=".25pt" strokecolor="#000000">
            <w10:wrap type="none"/>
          </v:line>
        </w:pict>
      </w:r>
      <w:r>
        <w:rPr/>
        <w:pict>
          <v:line style="position:absolute;mso-position-horizontal-relative:page;mso-position-vertical-relative:paragraph;z-index:18424" from="494.71701pt,-30.940445pt" to="509.71701pt,-30.940445pt" stroked="true" strokeweight=".25pt" strokecolor="#000000">
            <w10:wrap type="none"/>
          </v:line>
        </w:pict>
      </w:r>
      <w:r>
        <w:rPr/>
        <w:pict>
          <v:line style="position:absolute;mso-position-horizontal-relative:page;mso-position-vertical-relative:paragraph;z-index:18448" from="21pt,-36.940445pt" to="21pt,-51.940445pt" stroked="true" strokeweight=".25pt" strokecolor="#000000">
            <w10:wrap type="none"/>
          </v:line>
        </w:pict>
      </w:r>
      <w:r>
        <w:rPr/>
        <w:pict>
          <v:line style="position:absolute;mso-position-horizontal-relative:page;mso-position-vertical-relative:paragraph;z-index:18472" from="488.71701pt,-36.940445pt" to="488.71701pt,-51.940445pt" stroked="true" strokeweight=".25pt" strokecolor="#000000">
            <w10:wrap type="none"/>
          </v:line>
        </w:pict>
      </w:r>
      <w:r>
        <w:rPr>
          <w:rFonts w:ascii="Georgia" w:hAnsi="Georgia"/>
          <w:sz w:val="19"/>
        </w:rPr>
        <w:t>140</w:t>
        <w:tab/>
      </w:r>
      <w:r>
        <w:rPr>
          <w:rFonts w:ascii="Times New Roman" w:hAnsi="Times New Roman"/>
          <w:i/>
          <w:w w:val="90"/>
          <w:sz w:val="19"/>
        </w:rPr>
        <w:t>Episttemología de la</w:t>
      </w:r>
      <w:r>
        <w:rPr>
          <w:rFonts w:ascii="Times New Roman" w:hAnsi="Times New Roman"/>
          <w:i/>
          <w:spacing w:val="-14"/>
          <w:w w:val="90"/>
          <w:sz w:val="19"/>
        </w:rPr>
        <w:t> </w:t>
      </w:r>
      <w:r>
        <w:rPr>
          <w:rFonts w:ascii="Times New Roman" w:hAnsi="Times New Roman"/>
          <w:i/>
          <w:w w:val="90"/>
          <w:sz w:val="19"/>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7"/>
        <w:rPr>
          <w:rFonts w:ascii="Times New Roman"/>
          <w:i/>
          <w:sz w:val="20"/>
        </w:rPr>
      </w:pPr>
    </w:p>
    <w:p>
      <w:pPr>
        <w:pStyle w:val="BodyText"/>
        <w:spacing w:line="249" w:lineRule="auto" w:before="68"/>
        <w:ind w:left="1553" w:right="1551"/>
        <w:jc w:val="both"/>
        <w:rPr>
          <w:rFonts w:ascii="Georgia" w:hAnsi="Georgia"/>
        </w:rPr>
      </w:pPr>
      <w:r>
        <w:rPr>
          <w:rFonts w:ascii="Georgia" w:hAnsi="Georgia"/>
          <w:w w:val="95"/>
        </w:rPr>
        <w:t>historia</w:t>
      </w:r>
      <w:r>
        <w:rPr>
          <w:rFonts w:ascii="Georgia" w:hAnsi="Georgia"/>
          <w:spacing w:val="-28"/>
          <w:w w:val="95"/>
        </w:rPr>
        <w:t> </w:t>
      </w:r>
      <w:r>
        <w:rPr>
          <w:rFonts w:ascii="Georgia" w:hAnsi="Georgia"/>
          <w:w w:val="95"/>
        </w:rPr>
        <w:t>de</w:t>
      </w:r>
      <w:r>
        <w:rPr>
          <w:rFonts w:ascii="Georgia" w:hAnsi="Georgia"/>
          <w:spacing w:val="-28"/>
          <w:w w:val="95"/>
        </w:rPr>
        <w:t> </w:t>
      </w:r>
      <w:r>
        <w:rPr>
          <w:rFonts w:ascii="Georgia" w:hAnsi="Georgia"/>
          <w:w w:val="95"/>
        </w:rPr>
        <w:t>la</w:t>
      </w:r>
      <w:r>
        <w:rPr>
          <w:rFonts w:ascii="Georgia" w:hAnsi="Georgia"/>
          <w:spacing w:val="-28"/>
          <w:w w:val="95"/>
        </w:rPr>
        <w:t> </w:t>
      </w:r>
      <w:r>
        <w:rPr>
          <w:rFonts w:ascii="Georgia" w:hAnsi="Georgia"/>
          <w:w w:val="95"/>
        </w:rPr>
        <w:t>especie</w:t>
      </w:r>
      <w:r>
        <w:rPr>
          <w:rFonts w:ascii="Georgia" w:hAnsi="Georgia"/>
          <w:spacing w:val="-28"/>
          <w:w w:val="95"/>
        </w:rPr>
        <w:t> </w:t>
      </w:r>
      <w:r>
        <w:rPr>
          <w:rFonts w:ascii="Georgia" w:hAnsi="Georgia"/>
          <w:w w:val="95"/>
        </w:rPr>
        <w:t>humana.</w:t>
      </w:r>
      <w:r>
        <w:rPr>
          <w:rFonts w:ascii="Georgia" w:hAnsi="Georgia"/>
          <w:spacing w:val="-28"/>
          <w:w w:val="95"/>
        </w:rPr>
        <w:t> </w:t>
      </w:r>
      <w:r>
        <w:rPr>
          <w:rFonts w:ascii="Georgia" w:hAnsi="Georgia"/>
          <w:w w:val="95"/>
        </w:rPr>
        <w:t>Lo</w:t>
      </w:r>
      <w:r>
        <w:rPr>
          <w:rFonts w:ascii="Georgia" w:hAnsi="Georgia"/>
          <w:spacing w:val="-28"/>
          <w:w w:val="95"/>
        </w:rPr>
        <w:t> </w:t>
      </w:r>
      <w:r>
        <w:rPr>
          <w:rFonts w:ascii="Georgia" w:hAnsi="Georgia"/>
          <w:w w:val="95"/>
        </w:rPr>
        <w:t>que</w:t>
      </w:r>
      <w:r>
        <w:rPr>
          <w:rFonts w:ascii="Georgia" w:hAnsi="Georgia"/>
          <w:spacing w:val="-28"/>
          <w:w w:val="95"/>
        </w:rPr>
        <w:t> </w:t>
      </w:r>
      <w:r>
        <w:rPr>
          <w:rFonts w:ascii="Georgia" w:hAnsi="Georgia"/>
          <w:w w:val="95"/>
        </w:rPr>
        <w:t>ocurrió,</w:t>
      </w:r>
      <w:r>
        <w:rPr>
          <w:rFonts w:ascii="Georgia" w:hAnsi="Georgia"/>
          <w:spacing w:val="-28"/>
          <w:w w:val="95"/>
        </w:rPr>
        <w:t> </w:t>
      </w:r>
      <w:r>
        <w:rPr>
          <w:rFonts w:ascii="Georgia" w:hAnsi="Georgia"/>
          <w:w w:val="95"/>
        </w:rPr>
        <w:t>según</w:t>
      </w:r>
      <w:r>
        <w:rPr>
          <w:rFonts w:ascii="Georgia" w:hAnsi="Georgia"/>
          <w:spacing w:val="-28"/>
          <w:w w:val="95"/>
        </w:rPr>
        <w:t> </w:t>
      </w:r>
      <w:r>
        <w:rPr>
          <w:rFonts w:ascii="Georgia" w:hAnsi="Georgia"/>
          <w:w w:val="95"/>
        </w:rPr>
        <w:t>Habermas,</w:t>
      </w:r>
      <w:r>
        <w:rPr>
          <w:rFonts w:ascii="Georgia" w:hAnsi="Georgia"/>
          <w:spacing w:val="-28"/>
          <w:w w:val="95"/>
        </w:rPr>
        <w:t> </w:t>
      </w:r>
      <w:r>
        <w:rPr>
          <w:rFonts w:ascii="Georgia" w:hAnsi="Georgia"/>
          <w:w w:val="95"/>
        </w:rPr>
        <w:t>fue</w:t>
      </w:r>
      <w:r>
        <w:rPr>
          <w:rFonts w:ascii="Georgia" w:hAnsi="Georgia"/>
          <w:spacing w:val="-28"/>
          <w:w w:val="95"/>
        </w:rPr>
        <w:t> </w:t>
      </w:r>
      <w:r>
        <w:rPr>
          <w:rFonts w:ascii="Georgia" w:hAnsi="Georgia"/>
          <w:w w:val="95"/>
        </w:rPr>
        <w:t>la</w:t>
      </w:r>
      <w:r>
        <w:rPr>
          <w:rFonts w:ascii="Georgia" w:hAnsi="Georgia"/>
          <w:spacing w:val="-28"/>
          <w:w w:val="95"/>
        </w:rPr>
        <w:t> </w:t>
      </w:r>
      <w:r>
        <w:rPr>
          <w:rFonts w:ascii="Georgia" w:hAnsi="Georgia"/>
          <w:w w:val="95"/>
        </w:rPr>
        <w:t>supresión de</w:t>
      </w:r>
      <w:r>
        <w:rPr>
          <w:rFonts w:ascii="Georgia" w:hAnsi="Georgia"/>
          <w:spacing w:val="-28"/>
          <w:w w:val="95"/>
        </w:rPr>
        <w:t> </w:t>
      </w:r>
      <w:r>
        <w:rPr>
          <w:rFonts w:ascii="Georgia" w:hAnsi="Georgia"/>
          <w:w w:val="95"/>
        </w:rPr>
        <w:t>la</w:t>
      </w:r>
      <w:r>
        <w:rPr>
          <w:rFonts w:ascii="Georgia" w:hAnsi="Georgia"/>
          <w:spacing w:val="-28"/>
          <w:w w:val="95"/>
        </w:rPr>
        <w:t> </w:t>
      </w:r>
      <w:r>
        <w:rPr>
          <w:rFonts w:ascii="Georgia" w:hAnsi="Georgia"/>
          <w:w w:val="95"/>
        </w:rPr>
        <w:t>teoría</w:t>
      </w:r>
      <w:r>
        <w:rPr>
          <w:rFonts w:ascii="Georgia" w:hAnsi="Georgia"/>
          <w:spacing w:val="-28"/>
          <w:w w:val="95"/>
        </w:rPr>
        <w:t> </w:t>
      </w:r>
      <w:r>
        <w:rPr>
          <w:rFonts w:ascii="Georgia" w:hAnsi="Georgia"/>
          <w:w w:val="95"/>
        </w:rPr>
        <w:t>del</w:t>
      </w:r>
      <w:r>
        <w:rPr>
          <w:rFonts w:ascii="Georgia" w:hAnsi="Georgia"/>
          <w:spacing w:val="-28"/>
          <w:w w:val="95"/>
        </w:rPr>
        <w:t> </w:t>
      </w:r>
      <w:r>
        <w:rPr>
          <w:rFonts w:ascii="Georgia" w:hAnsi="Georgia"/>
          <w:w w:val="95"/>
        </w:rPr>
        <w:t>conocimiento</w:t>
      </w:r>
      <w:r>
        <w:rPr>
          <w:rFonts w:ascii="Georgia" w:hAnsi="Georgia"/>
          <w:spacing w:val="-28"/>
          <w:w w:val="95"/>
        </w:rPr>
        <w:t> </w:t>
      </w:r>
      <w:r>
        <w:rPr>
          <w:rFonts w:ascii="Georgia" w:hAnsi="Georgia"/>
          <w:w w:val="95"/>
        </w:rPr>
        <w:t>en</w:t>
      </w:r>
      <w:r>
        <w:rPr>
          <w:rFonts w:ascii="Georgia" w:hAnsi="Georgia"/>
          <w:spacing w:val="-28"/>
          <w:w w:val="95"/>
        </w:rPr>
        <w:t> </w:t>
      </w:r>
      <w:r>
        <w:rPr>
          <w:rFonts w:ascii="Georgia" w:hAnsi="Georgia"/>
          <w:w w:val="95"/>
        </w:rPr>
        <w:t>favor</w:t>
      </w:r>
      <w:r>
        <w:rPr>
          <w:rFonts w:ascii="Georgia" w:hAnsi="Georgia"/>
          <w:spacing w:val="-28"/>
          <w:w w:val="95"/>
        </w:rPr>
        <w:t> </w:t>
      </w:r>
      <w:r>
        <w:rPr>
          <w:rFonts w:ascii="Georgia" w:hAnsi="Georgia"/>
          <w:w w:val="95"/>
        </w:rPr>
        <w:t>de</w:t>
      </w:r>
      <w:r>
        <w:rPr>
          <w:rFonts w:ascii="Georgia" w:hAnsi="Georgia"/>
          <w:spacing w:val="-28"/>
          <w:w w:val="95"/>
        </w:rPr>
        <w:t> </w:t>
      </w:r>
      <w:r>
        <w:rPr>
          <w:rFonts w:ascii="Georgia" w:hAnsi="Georgia"/>
          <w:w w:val="95"/>
        </w:rPr>
        <w:t>una</w:t>
      </w:r>
      <w:r>
        <w:rPr>
          <w:rFonts w:ascii="Georgia" w:hAnsi="Georgia"/>
          <w:spacing w:val="-28"/>
          <w:w w:val="95"/>
        </w:rPr>
        <w:t> </w:t>
      </w:r>
      <w:r>
        <w:rPr>
          <w:rFonts w:ascii="Georgia" w:hAnsi="Georgia"/>
          <w:w w:val="95"/>
        </w:rPr>
        <w:t>ciencia</w:t>
      </w:r>
      <w:r>
        <w:rPr>
          <w:rFonts w:ascii="Georgia" w:hAnsi="Georgia"/>
          <w:spacing w:val="-28"/>
          <w:w w:val="95"/>
        </w:rPr>
        <w:t> </w:t>
      </w:r>
      <w:r>
        <w:rPr>
          <w:rFonts w:ascii="Georgia" w:hAnsi="Georgia"/>
          <w:w w:val="95"/>
        </w:rPr>
        <w:t>universal,</w:t>
      </w:r>
      <w:r>
        <w:rPr>
          <w:rFonts w:ascii="Georgia" w:hAnsi="Georgia"/>
          <w:spacing w:val="-28"/>
          <w:w w:val="95"/>
        </w:rPr>
        <w:t> </w:t>
      </w:r>
      <w:r>
        <w:rPr>
          <w:rFonts w:ascii="Georgia" w:hAnsi="Georgia"/>
          <w:w w:val="95"/>
        </w:rPr>
        <w:t>desligada</w:t>
      </w:r>
      <w:r>
        <w:rPr>
          <w:rFonts w:ascii="Georgia" w:hAnsi="Georgia"/>
          <w:spacing w:val="-28"/>
          <w:w w:val="95"/>
        </w:rPr>
        <w:t> </w:t>
      </w:r>
      <w:r>
        <w:rPr>
          <w:rFonts w:ascii="Georgia" w:hAnsi="Georgia"/>
          <w:w w:val="95"/>
        </w:rPr>
        <w:t>de</w:t>
      </w:r>
      <w:r>
        <w:rPr>
          <w:rFonts w:ascii="Georgia" w:hAnsi="Georgia"/>
          <w:spacing w:val="-28"/>
          <w:w w:val="95"/>
        </w:rPr>
        <w:t> </w:t>
      </w:r>
      <w:r>
        <w:rPr>
          <w:rFonts w:ascii="Georgia" w:hAnsi="Georgia"/>
          <w:w w:val="95"/>
        </w:rPr>
        <w:t>toda atadura.</w:t>
      </w:r>
      <w:r>
        <w:rPr>
          <w:rFonts w:ascii="Georgia" w:hAnsi="Georgia"/>
          <w:spacing w:val="-11"/>
          <w:w w:val="95"/>
        </w:rPr>
        <w:t> </w:t>
      </w:r>
      <w:r>
        <w:rPr>
          <w:rFonts w:ascii="Georgia" w:hAnsi="Georgia"/>
          <w:w w:val="95"/>
        </w:rPr>
        <w:t>Dicho</w:t>
      </w:r>
      <w:r>
        <w:rPr>
          <w:rFonts w:ascii="Georgia" w:hAnsi="Georgia"/>
          <w:spacing w:val="-11"/>
          <w:w w:val="95"/>
        </w:rPr>
        <w:t> </w:t>
      </w:r>
      <w:r>
        <w:rPr>
          <w:rFonts w:ascii="Georgia" w:hAnsi="Georgia"/>
          <w:w w:val="95"/>
        </w:rPr>
        <w:t>de</w:t>
      </w:r>
      <w:r>
        <w:rPr>
          <w:rFonts w:ascii="Georgia" w:hAnsi="Georgia"/>
          <w:spacing w:val="-11"/>
          <w:w w:val="95"/>
        </w:rPr>
        <w:t> </w:t>
      </w:r>
      <w:r>
        <w:rPr>
          <w:rFonts w:ascii="Georgia" w:hAnsi="Georgia"/>
          <w:w w:val="95"/>
        </w:rPr>
        <w:t>otra</w:t>
      </w:r>
      <w:r>
        <w:rPr>
          <w:rFonts w:ascii="Georgia" w:hAnsi="Georgia"/>
          <w:spacing w:val="-11"/>
          <w:w w:val="95"/>
        </w:rPr>
        <w:t> </w:t>
      </w:r>
      <w:r>
        <w:rPr>
          <w:rFonts w:ascii="Georgia" w:hAnsi="Georgia"/>
          <w:w w:val="95"/>
        </w:rPr>
        <w:t>manera,</w:t>
      </w:r>
      <w:r>
        <w:rPr>
          <w:rFonts w:ascii="Georgia" w:hAnsi="Georgia"/>
          <w:spacing w:val="-11"/>
          <w:w w:val="95"/>
        </w:rPr>
        <w:t> </w:t>
      </w:r>
      <w:r>
        <w:rPr>
          <w:rFonts w:ascii="Georgia" w:hAnsi="Georgia"/>
          <w:w w:val="95"/>
        </w:rPr>
        <w:t>“el</w:t>
      </w:r>
      <w:r>
        <w:rPr>
          <w:rFonts w:ascii="Georgia" w:hAnsi="Georgia"/>
          <w:spacing w:val="-11"/>
          <w:w w:val="95"/>
        </w:rPr>
        <w:t> </w:t>
      </w:r>
      <w:r>
        <w:rPr>
          <w:rFonts w:ascii="Georgia" w:hAnsi="Georgia"/>
          <w:w w:val="95"/>
        </w:rPr>
        <w:t>positivismo</w:t>
      </w:r>
      <w:r>
        <w:rPr>
          <w:rFonts w:ascii="Georgia" w:hAnsi="Georgia"/>
          <w:spacing w:val="-11"/>
          <w:w w:val="95"/>
        </w:rPr>
        <w:t> </w:t>
      </w:r>
      <w:r>
        <w:rPr>
          <w:rFonts w:ascii="Georgia" w:hAnsi="Georgia"/>
          <w:w w:val="95"/>
        </w:rPr>
        <w:t>significa</w:t>
      </w:r>
      <w:r>
        <w:rPr>
          <w:rFonts w:ascii="Georgia" w:hAnsi="Georgia"/>
          <w:spacing w:val="-11"/>
          <w:w w:val="95"/>
        </w:rPr>
        <w:t> </w:t>
      </w:r>
      <w:r>
        <w:rPr>
          <w:rFonts w:ascii="Georgia" w:hAnsi="Georgia"/>
          <w:w w:val="95"/>
        </w:rPr>
        <w:t>el</w:t>
      </w:r>
      <w:r>
        <w:rPr>
          <w:rFonts w:ascii="Georgia" w:hAnsi="Georgia"/>
          <w:spacing w:val="-11"/>
          <w:w w:val="95"/>
        </w:rPr>
        <w:t> </w:t>
      </w:r>
      <w:r>
        <w:rPr>
          <w:rFonts w:ascii="Georgia" w:hAnsi="Georgia"/>
          <w:w w:val="95"/>
        </w:rPr>
        <w:t>final</w:t>
      </w:r>
      <w:r>
        <w:rPr>
          <w:rFonts w:ascii="Georgia" w:hAnsi="Georgia"/>
          <w:spacing w:val="-11"/>
          <w:w w:val="95"/>
        </w:rPr>
        <w:t> </w:t>
      </w:r>
      <w:r>
        <w:rPr>
          <w:rFonts w:ascii="Georgia" w:hAnsi="Georgia"/>
          <w:w w:val="95"/>
        </w:rPr>
        <w:t>de</w:t>
      </w:r>
      <w:r>
        <w:rPr>
          <w:rFonts w:ascii="Georgia" w:hAnsi="Georgia"/>
          <w:spacing w:val="-11"/>
          <w:w w:val="95"/>
        </w:rPr>
        <w:t> </w:t>
      </w:r>
      <w:r>
        <w:rPr>
          <w:rFonts w:ascii="Georgia" w:hAnsi="Georgia"/>
          <w:w w:val="95"/>
        </w:rPr>
        <w:t>la</w:t>
      </w:r>
      <w:r>
        <w:rPr>
          <w:rFonts w:ascii="Georgia" w:hAnsi="Georgia"/>
          <w:spacing w:val="-11"/>
          <w:w w:val="95"/>
        </w:rPr>
        <w:t> </w:t>
      </w:r>
      <w:r>
        <w:rPr>
          <w:rFonts w:ascii="Georgia" w:hAnsi="Georgia"/>
          <w:w w:val="95"/>
        </w:rPr>
        <w:t>teoría</w:t>
      </w:r>
      <w:r>
        <w:rPr>
          <w:rFonts w:ascii="Georgia" w:hAnsi="Georgia"/>
          <w:spacing w:val="-11"/>
          <w:w w:val="95"/>
        </w:rPr>
        <w:t> </w:t>
      </w:r>
      <w:r>
        <w:rPr>
          <w:rFonts w:ascii="Georgia" w:hAnsi="Georgia"/>
          <w:w w:val="95"/>
        </w:rPr>
        <w:t>del conocimiento”</w:t>
      </w:r>
      <w:r>
        <w:rPr>
          <w:rFonts w:ascii="Georgia" w:hAnsi="Georgia"/>
          <w:spacing w:val="-28"/>
          <w:w w:val="95"/>
        </w:rPr>
        <w:t> </w:t>
      </w:r>
      <w:r>
        <w:rPr>
          <w:rFonts w:ascii="Georgia" w:hAnsi="Georgia"/>
          <w:w w:val="95"/>
        </w:rPr>
        <w:t>(Habermas,</w:t>
      </w:r>
      <w:r>
        <w:rPr>
          <w:rFonts w:ascii="Georgia" w:hAnsi="Georgia"/>
          <w:spacing w:val="-28"/>
          <w:w w:val="95"/>
        </w:rPr>
        <w:t> </w:t>
      </w:r>
      <w:r>
        <w:rPr>
          <w:rFonts w:ascii="Georgia" w:hAnsi="Georgia"/>
          <w:w w:val="95"/>
        </w:rPr>
        <w:t>1982:</w:t>
      </w:r>
      <w:r>
        <w:rPr>
          <w:rFonts w:ascii="Georgia" w:hAnsi="Georgia"/>
          <w:spacing w:val="-28"/>
          <w:w w:val="95"/>
        </w:rPr>
        <w:t> </w:t>
      </w:r>
      <w:r>
        <w:rPr>
          <w:rFonts w:ascii="Georgia" w:hAnsi="Georgia"/>
          <w:w w:val="95"/>
        </w:rPr>
        <w:t>75)</w:t>
      </w:r>
      <w:r>
        <w:rPr>
          <w:rFonts w:ascii="Georgia" w:hAnsi="Georgia"/>
          <w:spacing w:val="-28"/>
          <w:w w:val="95"/>
        </w:rPr>
        <w:t> </w:t>
      </w:r>
      <w:r>
        <w:rPr>
          <w:rFonts w:ascii="Georgia" w:hAnsi="Georgia"/>
          <w:w w:val="95"/>
        </w:rPr>
        <w:t>y</w:t>
      </w:r>
      <w:r>
        <w:rPr>
          <w:rFonts w:ascii="Georgia" w:hAnsi="Georgia"/>
          <w:spacing w:val="-28"/>
          <w:w w:val="95"/>
        </w:rPr>
        <w:t> </w:t>
      </w:r>
      <w:r>
        <w:rPr>
          <w:rFonts w:ascii="Georgia" w:hAnsi="Georgia"/>
          <w:w w:val="95"/>
        </w:rPr>
        <w:t>su</w:t>
      </w:r>
      <w:r>
        <w:rPr>
          <w:rFonts w:ascii="Georgia" w:hAnsi="Georgia"/>
          <w:spacing w:val="-28"/>
          <w:w w:val="95"/>
        </w:rPr>
        <w:t> </w:t>
      </w:r>
      <w:r>
        <w:rPr>
          <w:rFonts w:ascii="Georgia" w:hAnsi="Georgia"/>
          <w:w w:val="95"/>
        </w:rPr>
        <w:t>suplantación</w:t>
      </w:r>
      <w:r>
        <w:rPr>
          <w:rFonts w:ascii="Georgia" w:hAnsi="Georgia"/>
          <w:spacing w:val="-28"/>
          <w:w w:val="95"/>
        </w:rPr>
        <w:t> </w:t>
      </w:r>
      <w:r>
        <w:rPr>
          <w:rFonts w:ascii="Georgia" w:hAnsi="Georgia"/>
          <w:w w:val="95"/>
        </w:rPr>
        <w:t>por</w:t>
      </w:r>
      <w:r>
        <w:rPr>
          <w:rFonts w:ascii="Georgia" w:hAnsi="Georgia"/>
          <w:spacing w:val="-28"/>
          <w:w w:val="95"/>
        </w:rPr>
        <w:t> </w:t>
      </w:r>
      <w:r>
        <w:rPr>
          <w:rFonts w:ascii="Georgia" w:hAnsi="Georgia"/>
          <w:w w:val="95"/>
        </w:rPr>
        <w:t>una</w:t>
      </w:r>
      <w:r>
        <w:rPr>
          <w:rFonts w:ascii="Georgia" w:hAnsi="Georgia"/>
          <w:spacing w:val="-28"/>
          <w:w w:val="95"/>
        </w:rPr>
        <w:t> </w:t>
      </w:r>
      <w:r>
        <w:rPr>
          <w:rFonts w:ascii="Georgia" w:hAnsi="Georgia"/>
          <w:w w:val="95"/>
        </w:rPr>
        <w:t>teoría</w:t>
      </w:r>
      <w:r>
        <w:rPr>
          <w:rFonts w:ascii="Georgia" w:hAnsi="Georgia"/>
          <w:spacing w:val="-28"/>
          <w:w w:val="95"/>
        </w:rPr>
        <w:t> </w:t>
      </w:r>
      <w:r>
        <w:rPr>
          <w:rFonts w:ascii="Georgia" w:hAnsi="Georgia"/>
          <w:w w:val="95"/>
        </w:rPr>
        <w:t>y</w:t>
      </w:r>
      <w:r>
        <w:rPr>
          <w:rFonts w:ascii="Georgia" w:hAnsi="Georgia"/>
          <w:spacing w:val="-28"/>
          <w:w w:val="95"/>
        </w:rPr>
        <w:t> </w:t>
      </w:r>
      <w:r>
        <w:rPr>
          <w:rFonts w:ascii="Georgia" w:hAnsi="Georgia"/>
          <w:w w:val="95"/>
        </w:rPr>
        <w:t>metodo- logía</w:t>
      </w:r>
      <w:r>
        <w:rPr>
          <w:rFonts w:ascii="Georgia" w:hAnsi="Georgia"/>
          <w:spacing w:val="-28"/>
          <w:w w:val="95"/>
        </w:rPr>
        <w:t> </w:t>
      </w:r>
      <w:r>
        <w:rPr>
          <w:rFonts w:ascii="Georgia" w:hAnsi="Georgia"/>
          <w:w w:val="95"/>
        </w:rPr>
        <w:t>de</w:t>
      </w:r>
      <w:r>
        <w:rPr>
          <w:rFonts w:ascii="Georgia" w:hAnsi="Georgia"/>
          <w:spacing w:val="-28"/>
          <w:w w:val="95"/>
        </w:rPr>
        <w:t> </w:t>
      </w:r>
      <w:r>
        <w:rPr>
          <w:rFonts w:ascii="Georgia" w:hAnsi="Georgia"/>
          <w:w w:val="95"/>
        </w:rPr>
        <w:t>las</w:t>
      </w:r>
      <w:r>
        <w:rPr>
          <w:rFonts w:ascii="Georgia" w:hAnsi="Georgia"/>
          <w:spacing w:val="-28"/>
          <w:w w:val="95"/>
        </w:rPr>
        <w:t> </w:t>
      </w:r>
      <w:r>
        <w:rPr>
          <w:rFonts w:ascii="Georgia" w:hAnsi="Georgia"/>
          <w:w w:val="95"/>
        </w:rPr>
        <w:t>ciencias.</w:t>
      </w:r>
    </w:p>
    <w:p>
      <w:pPr>
        <w:pStyle w:val="BodyText"/>
        <w:spacing w:line="247" w:lineRule="auto"/>
        <w:ind w:left="1553" w:right="1551" w:firstLine="283"/>
        <w:jc w:val="both"/>
        <w:rPr>
          <w:rFonts w:ascii="Georgia" w:hAnsi="Georgia"/>
          <w:sz w:val="15"/>
        </w:rPr>
      </w:pPr>
      <w:r>
        <w:rPr>
          <w:rFonts w:ascii="Georgia" w:hAnsi="Georgia"/>
          <w:w w:val="95"/>
        </w:rPr>
        <w:t>Habermas</w:t>
      </w:r>
      <w:r>
        <w:rPr>
          <w:rFonts w:ascii="Georgia" w:hAnsi="Georgia"/>
          <w:spacing w:val="-14"/>
          <w:w w:val="95"/>
        </w:rPr>
        <w:t> </w:t>
      </w:r>
      <w:r>
        <w:rPr>
          <w:rFonts w:ascii="Georgia" w:hAnsi="Georgia"/>
          <w:w w:val="95"/>
        </w:rPr>
        <w:t>mantiene</w:t>
      </w:r>
      <w:r>
        <w:rPr>
          <w:rFonts w:ascii="Georgia" w:hAnsi="Georgia"/>
          <w:spacing w:val="-14"/>
          <w:w w:val="95"/>
        </w:rPr>
        <w:t> </w:t>
      </w:r>
      <w:r>
        <w:rPr>
          <w:rFonts w:ascii="Georgia" w:hAnsi="Georgia"/>
          <w:w w:val="95"/>
        </w:rPr>
        <w:t>una</w:t>
      </w:r>
      <w:r>
        <w:rPr>
          <w:rFonts w:ascii="Georgia" w:hAnsi="Georgia"/>
          <w:spacing w:val="-14"/>
          <w:w w:val="95"/>
        </w:rPr>
        <w:t> </w:t>
      </w:r>
      <w:r>
        <w:rPr>
          <w:rFonts w:ascii="Georgia" w:hAnsi="Georgia"/>
          <w:w w:val="95"/>
        </w:rPr>
        <w:t>posición</w:t>
      </w:r>
      <w:r>
        <w:rPr>
          <w:rFonts w:ascii="Georgia" w:hAnsi="Georgia"/>
          <w:spacing w:val="-14"/>
          <w:w w:val="95"/>
        </w:rPr>
        <w:t> </w:t>
      </w:r>
      <w:r>
        <w:rPr>
          <w:rFonts w:ascii="Georgia" w:hAnsi="Georgia"/>
          <w:w w:val="95"/>
        </w:rPr>
        <w:t>paradójica</w:t>
      </w:r>
      <w:r>
        <w:rPr>
          <w:rFonts w:ascii="Georgia" w:hAnsi="Georgia"/>
          <w:spacing w:val="-14"/>
          <w:w w:val="95"/>
        </w:rPr>
        <w:t> </w:t>
      </w:r>
      <w:r>
        <w:rPr>
          <w:rFonts w:ascii="Georgia" w:hAnsi="Georgia"/>
          <w:w w:val="95"/>
        </w:rPr>
        <w:t>respecto</w:t>
      </w:r>
      <w:r>
        <w:rPr>
          <w:rFonts w:ascii="Georgia" w:hAnsi="Georgia"/>
          <w:spacing w:val="-14"/>
          <w:w w:val="95"/>
        </w:rPr>
        <w:t> </w:t>
      </w:r>
      <w:r>
        <w:rPr>
          <w:rFonts w:ascii="Georgia" w:hAnsi="Georgia"/>
          <w:w w:val="95"/>
        </w:rPr>
        <w:t>a</w:t>
      </w:r>
      <w:r>
        <w:rPr>
          <w:rFonts w:ascii="Georgia" w:hAnsi="Georgia"/>
          <w:spacing w:val="-14"/>
          <w:w w:val="95"/>
        </w:rPr>
        <w:t> </w:t>
      </w:r>
      <w:r>
        <w:rPr>
          <w:rFonts w:ascii="Georgia" w:hAnsi="Georgia"/>
          <w:w w:val="95"/>
        </w:rPr>
        <w:t>la</w:t>
      </w:r>
      <w:r>
        <w:rPr>
          <w:rFonts w:ascii="Georgia" w:hAnsi="Georgia"/>
          <w:spacing w:val="-14"/>
          <w:w w:val="95"/>
        </w:rPr>
        <w:t> </w:t>
      </w:r>
      <w:r>
        <w:rPr>
          <w:rFonts w:ascii="Georgia" w:hAnsi="Georgia"/>
          <w:w w:val="95"/>
        </w:rPr>
        <w:t>relación</w:t>
      </w:r>
      <w:r>
        <w:rPr>
          <w:rFonts w:ascii="Georgia" w:hAnsi="Georgia"/>
          <w:spacing w:val="-14"/>
          <w:w w:val="95"/>
        </w:rPr>
        <w:t> </w:t>
      </w:r>
      <w:r>
        <w:rPr>
          <w:rFonts w:ascii="Georgia" w:hAnsi="Georgia"/>
          <w:w w:val="95"/>
        </w:rPr>
        <w:t>entre</w:t>
      </w:r>
      <w:r>
        <w:rPr>
          <w:rFonts w:ascii="Georgia" w:hAnsi="Georgia"/>
          <w:spacing w:val="-14"/>
          <w:w w:val="95"/>
        </w:rPr>
        <w:t> </w:t>
      </w:r>
      <w:r>
        <w:rPr>
          <w:rFonts w:ascii="Georgia" w:hAnsi="Georgia"/>
          <w:w w:val="95"/>
        </w:rPr>
        <w:t>su problema</w:t>
      </w:r>
      <w:r>
        <w:rPr>
          <w:rFonts w:ascii="Georgia" w:hAnsi="Georgia"/>
          <w:spacing w:val="-34"/>
          <w:w w:val="95"/>
        </w:rPr>
        <w:t> </w:t>
      </w:r>
      <w:r>
        <w:rPr>
          <w:rFonts w:ascii="Georgia" w:hAnsi="Georgia"/>
          <w:w w:val="95"/>
        </w:rPr>
        <w:t>de</w:t>
      </w:r>
      <w:r>
        <w:rPr>
          <w:rFonts w:ascii="Georgia" w:hAnsi="Georgia"/>
          <w:spacing w:val="-34"/>
          <w:w w:val="95"/>
        </w:rPr>
        <w:t> </w:t>
      </w:r>
      <w:r>
        <w:rPr>
          <w:rFonts w:ascii="Georgia" w:hAnsi="Georgia"/>
          <w:w w:val="95"/>
        </w:rPr>
        <w:t>investigación</w:t>
      </w:r>
      <w:r>
        <w:rPr>
          <w:rFonts w:ascii="Georgia" w:hAnsi="Georgia"/>
          <w:spacing w:val="-34"/>
          <w:w w:val="95"/>
        </w:rPr>
        <w:t> </w:t>
      </w:r>
      <w:r>
        <w:rPr>
          <w:rFonts w:ascii="Georgia" w:hAnsi="Georgia"/>
          <w:w w:val="95"/>
        </w:rPr>
        <w:t>y</w:t>
      </w:r>
      <w:r>
        <w:rPr>
          <w:rFonts w:ascii="Georgia" w:hAnsi="Georgia"/>
          <w:spacing w:val="-34"/>
          <w:w w:val="95"/>
        </w:rPr>
        <w:t> </w:t>
      </w:r>
      <w:r>
        <w:rPr>
          <w:rFonts w:ascii="Georgia" w:hAnsi="Georgia"/>
          <w:w w:val="95"/>
        </w:rPr>
        <w:t>las</w:t>
      </w:r>
      <w:r>
        <w:rPr>
          <w:rFonts w:ascii="Georgia" w:hAnsi="Georgia"/>
          <w:spacing w:val="-34"/>
          <w:w w:val="95"/>
        </w:rPr>
        <w:t> </w:t>
      </w:r>
      <w:r>
        <w:rPr>
          <w:rFonts w:ascii="Georgia" w:hAnsi="Georgia"/>
          <w:w w:val="95"/>
        </w:rPr>
        <w:t>posibilidades</w:t>
      </w:r>
      <w:r>
        <w:rPr>
          <w:rFonts w:ascii="Georgia" w:hAnsi="Georgia"/>
          <w:spacing w:val="-34"/>
          <w:w w:val="95"/>
        </w:rPr>
        <w:t> </w:t>
      </w:r>
      <w:r>
        <w:rPr>
          <w:rFonts w:ascii="Georgia" w:hAnsi="Georgia"/>
          <w:w w:val="95"/>
        </w:rPr>
        <w:t>de</w:t>
      </w:r>
      <w:r>
        <w:rPr>
          <w:rFonts w:ascii="Georgia" w:hAnsi="Georgia"/>
          <w:spacing w:val="-34"/>
          <w:w w:val="95"/>
        </w:rPr>
        <w:t> </w:t>
      </w:r>
      <w:r>
        <w:rPr>
          <w:rFonts w:ascii="Georgia" w:hAnsi="Georgia"/>
          <w:w w:val="95"/>
        </w:rPr>
        <w:t>la</w:t>
      </w:r>
      <w:r>
        <w:rPr>
          <w:rFonts w:ascii="Georgia" w:hAnsi="Georgia"/>
          <w:spacing w:val="-34"/>
          <w:w w:val="95"/>
        </w:rPr>
        <w:t> </w:t>
      </w:r>
      <w:r>
        <w:rPr>
          <w:rFonts w:ascii="Georgia" w:hAnsi="Georgia"/>
          <w:w w:val="95"/>
        </w:rPr>
        <w:t>antropología</w:t>
      </w:r>
      <w:r>
        <w:rPr>
          <w:rFonts w:ascii="Georgia" w:hAnsi="Georgia"/>
          <w:spacing w:val="-34"/>
          <w:w w:val="95"/>
        </w:rPr>
        <w:t> </w:t>
      </w:r>
      <w:r>
        <w:rPr>
          <w:rFonts w:ascii="Georgia" w:hAnsi="Georgia"/>
          <w:w w:val="95"/>
        </w:rPr>
        <w:t>para</w:t>
      </w:r>
      <w:r>
        <w:rPr>
          <w:rFonts w:ascii="Georgia" w:hAnsi="Georgia"/>
          <w:spacing w:val="-34"/>
          <w:w w:val="95"/>
        </w:rPr>
        <w:t> </w:t>
      </w:r>
      <w:r>
        <w:rPr>
          <w:rFonts w:ascii="Georgia" w:hAnsi="Georgia"/>
          <w:w w:val="95"/>
        </w:rPr>
        <w:t>convertirse en</w:t>
      </w:r>
      <w:r>
        <w:rPr>
          <w:rFonts w:ascii="Georgia" w:hAnsi="Georgia"/>
          <w:spacing w:val="-9"/>
          <w:w w:val="95"/>
        </w:rPr>
        <w:t> </w:t>
      </w:r>
      <w:r>
        <w:rPr>
          <w:rFonts w:ascii="Georgia" w:hAnsi="Georgia"/>
          <w:w w:val="95"/>
        </w:rPr>
        <w:t>el</w:t>
      </w:r>
      <w:r>
        <w:rPr>
          <w:rFonts w:ascii="Georgia" w:hAnsi="Georgia"/>
          <w:spacing w:val="-9"/>
          <w:w w:val="95"/>
        </w:rPr>
        <w:t> </w:t>
      </w:r>
      <w:r>
        <w:rPr>
          <w:rFonts w:ascii="Georgia" w:hAnsi="Georgia"/>
          <w:w w:val="95"/>
        </w:rPr>
        <w:t>dominio</w:t>
      </w:r>
      <w:r>
        <w:rPr>
          <w:rFonts w:ascii="Georgia" w:hAnsi="Georgia"/>
          <w:spacing w:val="-9"/>
          <w:w w:val="95"/>
        </w:rPr>
        <w:t> </w:t>
      </w:r>
      <w:r>
        <w:rPr>
          <w:rFonts w:ascii="Georgia" w:hAnsi="Georgia"/>
          <w:w w:val="95"/>
        </w:rPr>
        <w:t>teórico</w:t>
      </w:r>
      <w:r>
        <w:rPr>
          <w:rFonts w:ascii="Georgia" w:hAnsi="Georgia"/>
          <w:spacing w:val="-9"/>
          <w:w w:val="95"/>
        </w:rPr>
        <w:t> </w:t>
      </w:r>
      <w:r>
        <w:rPr>
          <w:rFonts w:ascii="Georgia" w:hAnsi="Georgia"/>
          <w:w w:val="95"/>
        </w:rPr>
        <w:t>de</w:t>
      </w:r>
      <w:r>
        <w:rPr>
          <w:rFonts w:ascii="Georgia" w:hAnsi="Georgia"/>
          <w:spacing w:val="-9"/>
          <w:w w:val="95"/>
        </w:rPr>
        <w:t> </w:t>
      </w:r>
      <w:r>
        <w:rPr>
          <w:rFonts w:ascii="Georgia" w:hAnsi="Georgia"/>
          <w:w w:val="95"/>
        </w:rPr>
        <w:t>la</w:t>
      </w:r>
      <w:r>
        <w:rPr>
          <w:rFonts w:ascii="Georgia" w:hAnsi="Georgia"/>
          <w:spacing w:val="-9"/>
          <w:w w:val="95"/>
        </w:rPr>
        <w:t> </w:t>
      </w:r>
      <w:r>
        <w:rPr>
          <w:rFonts w:ascii="Georgia" w:hAnsi="Georgia"/>
          <w:w w:val="95"/>
        </w:rPr>
        <w:t>sociedad</w:t>
      </w:r>
      <w:r>
        <w:rPr>
          <w:rFonts w:ascii="Georgia" w:hAnsi="Georgia"/>
          <w:spacing w:val="-10"/>
          <w:w w:val="95"/>
        </w:rPr>
        <w:t> </w:t>
      </w:r>
      <w:r>
        <w:rPr>
          <w:rFonts w:ascii="Georgia" w:hAnsi="Georgia"/>
          <w:w w:val="95"/>
        </w:rPr>
        <w:t>candidata</w:t>
      </w:r>
      <w:r>
        <w:rPr>
          <w:rFonts w:ascii="Georgia" w:hAnsi="Georgia"/>
          <w:spacing w:val="-9"/>
          <w:w w:val="95"/>
        </w:rPr>
        <w:t> </w:t>
      </w:r>
      <w:r>
        <w:rPr>
          <w:rFonts w:ascii="Georgia" w:hAnsi="Georgia"/>
          <w:w w:val="95"/>
        </w:rPr>
        <w:t>a</w:t>
      </w:r>
      <w:r>
        <w:rPr>
          <w:rFonts w:ascii="Georgia" w:hAnsi="Georgia"/>
          <w:spacing w:val="-9"/>
          <w:w w:val="95"/>
        </w:rPr>
        <w:t> </w:t>
      </w:r>
      <w:r>
        <w:rPr>
          <w:rFonts w:ascii="Georgia" w:hAnsi="Georgia"/>
          <w:w w:val="95"/>
        </w:rPr>
        <w:t>representar</w:t>
      </w:r>
      <w:r>
        <w:rPr>
          <w:rFonts w:ascii="Georgia" w:hAnsi="Georgia"/>
          <w:spacing w:val="-9"/>
          <w:w w:val="95"/>
        </w:rPr>
        <w:t> </w:t>
      </w:r>
      <w:r>
        <w:rPr>
          <w:rFonts w:ascii="Georgia" w:hAnsi="Georgia"/>
          <w:w w:val="95"/>
        </w:rPr>
        <w:t>una</w:t>
      </w:r>
      <w:r>
        <w:rPr>
          <w:rFonts w:ascii="Georgia" w:hAnsi="Georgia"/>
          <w:spacing w:val="-9"/>
          <w:w w:val="95"/>
        </w:rPr>
        <w:t> </w:t>
      </w:r>
      <w:r>
        <w:rPr>
          <w:rFonts w:ascii="Georgia" w:hAnsi="Georgia"/>
          <w:w w:val="95"/>
        </w:rPr>
        <w:t>teoría</w:t>
      </w:r>
      <w:r>
        <w:rPr>
          <w:rFonts w:ascii="Georgia" w:hAnsi="Georgia"/>
          <w:spacing w:val="-9"/>
          <w:w w:val="95"/>
        </w:rPr>
        <w:t> </w:t>
      </w:r>
      <w:r>
        <w:rPr>
          <w:rFonts w:ascii="Georgia" w:hAnsi="Georgia"/>
          <w:w w:val="95"/>
        </w:rPr>
        <w:t>del</w:t>
      </w:r>
      <w:r>
        <w:rPr>
          <w:rFonts w:ascii="Georgia" w:hAnsi="Georgia"/>
          <w:spacing w:val="-9"/>
          <w:w w:val="95"/>
        </w:rPr>
        <w:t> </w:t>
      </w:r>
      <w:r>
        <w:rPr>
          <w:rFonts w:ascii="Georgia" w:hAnsi="Georgia"/>
          <w:w w:val="95"/>
        </w:rPr>
        <w:t>co- nocimiento;</w:t>
      </w:r>
      <w:r>
        <w:rPr>
          <w:rFonts w:ascii="Georgia" w:hAnsi="Georgia"/>
          <w:spacing w:val="-12"/>
          <w:w w:val="95"/>
        </w:rPr>
        <w:t> </w:t>
      </w:r>
      <w:r>
        <w:rPr>
          <w:rFonts w:ascii="Georgia" w:hAnsi="Georgia"/>
          <w:w w:val="95"/>
        </w:rPr>
        <w:t>es</w:t>
      </w:r>
      <w:r>
        <w:rPr>
          <w:rFonts w:ascii="Georgia" w:hAnsi="Georgia"/>
          <w:spacing w:val="-12"/>
          <w:w w:val="95"/>
        </w:rPr>
        <w:t> </w:t>
      </w:r>
      <w:r>
        <w:rPr>
          <w:rFonts w:ascii="Georgia" w:hAnsi="Georgia"/>
          <w:w w:val="95"/>
        </w:rPr>
        <w:t>escéptico</w:t>
      </w:r>
      <w:r>
        <w:rPr>
          <w:rFonts w:ascii="Georgia" w:hAnsi="Georgia"/>
          <w:spacing w:val="-12"/>
          <w:w w:val="95"/>
        </w:rPr>
        <w:t> </w:t>
      </w:r>
      <w:r>
        <w:rPr>
          <w:rFonts w:ascii="Georgia" w:hAnsi="Georgia"/>
          <w:w w:val="95"/>
        </w:rPr>
        <w:t>de</w:t>
      </w:r>
      <w:r>
        <w:rPr>
          <w:rFonts w:ascii="Georgia" w:hAnsi="Georgia"/>
          <w:spacing w:val="-13"/>
          <w:w w:val="95"/>
        </w:rPr>
        <w:t> </w:t>
      </w:r>
      <w:r>
        <w:rPr>
          <w:rFonts w:ascii="Georgia" w:hAnsi="Georgia"/>
          <w:w w:val="95"/>
        </w:rPr>
        <w:t>la</w:t>
      </w:r>
      <w:r>
        <w:rPr>
          <w:rFonts w:ascii="Georgia" w:hAnsi="Georgia"/>
          <w:spacing w:val="-13"/>
          <w:w w:val="95"/>
        </w:rPr>
        <w:t> </w:t>
      </w:r>
      <w:r>
        <w:rPr>
          <w:rFonts w:ascii="Georgia" w:hAnsi="Georgia"/>
          <w:w w:val="95"/>
        </w:rPr>
        <w:t>capacidad</w:t>
      </w:r>
      <w:r>
        <w:rPr>
          <w:rFonts w:ascii="Georgia" w:hAnsi="Georgia"/>
          <w:spacing w:val="-13"/>
          <w:w w:val="95"/>
        </w:rPr>
        <w:t> </w:t>
      </w:r>
      <w:r>
        <w:rPr>
          <w:rFonts w:ascii="Georgia" w:hAnsi="Georgia"/>
          <w:w w:val="95"/>
        </w:rPr>
        <w:t>de</w:t>
      </w:r>
      <w:r>
        <w:rPr>
          <w:rFonts w:ascii="Georgia" w:hAnsi="Georgia"/>
          <w:spacing w:val="-13"/>
          <w:w w:val="95"/>
        </w:rPr>
        <w:t> </w:t>
      </w:r>
      <w:r>
        <w:rPr>
          <w:rFonts w:ascii="Georgia" w:hAnsi="Georgia"/>
          <w:w w:val="95"/>
        </w:rPr>
        <w:t>la</w:t>
      </w:r>
      <w:r>
        <w:rPr>
          <w:rFonts w:ascii="Georgia" w:hAnsi="Georgia"/>
          <w:spacing w:val="-13"/>
          <w:w w:val="95"/>
        </w:rPr>
        <w:t> </w:t>
      </w:r>
      <w:r>
        <w:rPr>
          <w:rFonts w:ascii="Georgia" w:hAnsi="Georgia"/>
          <w:w w:val="95"/>
        </w:rPr>
        <w:t>antropología</w:t>
      </w:r>
      <w:r>
        <w:rPr>
          <w:rFonts w:ascii="Georgia" w:hAnsi="Georgia"/>
          <w:spacing w:val="-13"/>
          <w:w w:val="95"/>
        </w:rPr>
        <w:t> </w:t>
      </w:r>
      <w:r>
        <w:rPr>
          <w:rFonts w:ascii="Georgia" w:hAnsi="Georgia"/>
          <w:w w:val="95"/>
        </w:rPr>
        <w:t>para</w:t>
      </w:r>
      <w:r>
        <w:rPr>
          <w:rFonts w:ascii="Georgia" w:hAnsi="Georgia"/>
          <w:spacing w:val="-13"/>
          <w:w w:val="95"/>
        </w:rPr>
        <w:t> </w:t>
      </w:r>
      <w:r>
        <w:rPr>
          <w:rFonts w:ascii="Georgia" w:hAnsi="Georgia"/>
          <w:w w:val="95"/>
        </w:rPr>
        <w:t>sustentar</w:t>
      </w:r>
      <w:r>
        <w:rPr>
          <w:rFonts w:ascii="Georgia" w:hAnsi="Georgia"/>
          <w:spacing w:val="-13"/>
          <w:w w:val="95"/>
        </w:rPr>
        <w:t> </w:t>
      </w:r>
      <w:r>
        <w:rPr>
          <w:rFonts w:ascii="Georgia" w:hAnsi="Georgia"/>
          <w:w w:val="95"/>
        </w:rPr>
        <w:t>una teoría</w:t>
      </w:r>
      <w:r>
        <w:rPr>
          <w:rFonts w:ascii="Georgia" w:hAnsi="Georgia"/>
          <w:spacing w:val="-19"/>
          <w:w w:val="95"/>
        </w:rPr>
        <w:t> </w:t>
      </w:r>
      <w:r>
        <w:rPr>
          <w:rFonts w:ascii="Georgia" w:hAnsi="Georgia"/>
          <w:w w:val="95"/>
        </w:rPr>
        <w:t>del</w:t>
      </w:r>
      <w:r>
        <w:rPr>
          <w:rFonts w:ascii="Georgia" w:hAnsi="Georgia"/>
          <w:spacing w:val="-19"/>
          <w:w w:val="95"/>
        </w:rPr>
        <w:t> </w:t>
      </w:r>
      <w:r>
        <w:rPr>
          <w:rFonts w:ascii="Georgia" w:hAnsi="Georgia"/>
          <w:w w:val="95"/>
        </w:rPr>
        <w:t>conocimiento</w:t>
      </w:r>
      <w:r>
        <w:rPr>
          <w:rFonts w:ascii="Georgia" w:hAnsi="Georgia"/>
          <w:spacing w:val="-19"/>
          <w:w w:val="95"/>
        </w:rPr>
        <w:t> </w:t>
      </w:r>
      <w:r>
        <w:rPr>
          <w:rFonts w:ascii="Georgia" w:hAnsi="Georgia"/>
          <w:w w:val="95"/>
        </w:rPr>
        <w:t>como</w:t>
      </w:r>
      <w:r>
        <w:rPr>
          <w:rFonts w:ascii="Georgia" w:hAnsi="Georgia"/>
          <w:spacing w:val="-19"/>
          <w:w w:val="95"/>
        </w:rPr>
        <w:t> </w:t>
      </w:r>
      <w:r>
        <w:rPr>
          <w:rFonts w:ascii="Georgia" w:hAnsi="Georgia"/>
          <w:w w:val="95"/>
        </w:rPr>
        <w:t>teoría</w:t>
      </w:r>
      <w:r>
        <w:rPr>
          <w:rFonts w:ascii="Georgia" w:hAnsi="Georgia"/>
          <w:spacing w:val="-19"/>
          <w:w w:val="95"/>
        </w:rPr>
        <w:t> </w:t>
      </w:r>
      <w:r>
        <w:rPr>
          <w:rFonts w:ascii="Georgia" w:hAnsi="Georgia"/>
          <w:w w:val="95"/>
        </w:rPr>
        <w:t>de</w:t>
      </w:r>
      <w:r>
        <w:rPr>
          <w:rFonts w:ascii="Georgia" w:hAnsi="Georgia"/>
          <w:spacing w:val="-19"/>
          <w:w w:val="95"/>
        </w:rPr>
        <w:t> </w:t>
      </w:r>
      <w:r>
        <w:rPr>
          <w:rFonts w:ascii="Georgia" w:hAnsi="Georgia"/>
          <w:w w:val="95"/>
        </w:rPr>
        <w:t>la</w:t>
      </w:r>
      <w:r>
        <w:rPr>
          <w:rFonts w:ascii="Georgia" w:hAnsi="Georgia"/>
          <w:spacing w:val="-19"/>
          <w:w w:val="95"/>
        </w:rPr>
        <w:t> </w:t>
      </w:r>
      <w:r>
        <w:rPr>
          <w:rFonts w:ascii="Georgia" w:hAnsi="Georgia"/>
          <w:w w:val="95"/>
        </w:rPr>
        <w:t>sociedad,</w:t>
      </w:r>
      <w:r>
        <w:rPr>
          <w:rFonts w:ascii="Georgia" w:hAnsi="Georgia"/>
          <w:spacing w:val="-20"/>
          <w:w w:val="95"/>
        </w:rPr>
        <w:t> </w:t>
      </w:r>
      <w:r>
        <w:rPr>
          <w:rFonts w:ascii="Georgia" w:hAnsi="Georgia"/>
          <w:w w:val="95"/>
        </w:rPr>
        <w:t>al</w:t>
      </w:r>
      <w:r>
        <w:rPr>
          <w:rFonts w:ascii="Georgia" w:hAnsi="Georgia"/>
          <w:spacing w:val="-19"/>
          <w:w w:val="95"/>
        </w:rPr>
        <w:t> </w:t>
      </w:r>
      <w:r>
        <w:rPr>
          <w:rFonts w:ascii="Georgia" w:hAnsi="Georgia"/>
          <w:w w:val="95"/>
        </w:rPr>
        <w:t>encontrar</w:t>
      </w:r>
      <w:r>
        <w:rPr>
          <w:rFonts w:ascii="Georgia" w:hAnsi="Georgia"/>
          <w:spacing w:val="-19"/>
          <w:w w:val="95"/>
        </w:rPr>
        <w:t> </w:t>
      </w:r>
      <w:r>
        <w:rPr>
          <w:rFonts w:ascii="Georgia" w:hAnsi="Georgia"/>
          <w:w w:val="95"/>
        </w:rPr>
        <w:t>que</w:t>
      </w:r>
      <w:r>
        <w:rPr>
          <w:rFonts w:ascii="Georgia" w:hAnsi="Georgia"/>
          <w:spacing w:val="-19"/>
          <w:w w:val="95"/>
        </w:rPr>
        <w:t> </w:t>
      </w:r>
      <w:r>
        <w:rPr>
          <w:rFonts w:ascii="Georgia" w:hAnsi="Georgia"/>
          <w:w w:val="95"/>
        </w:rPr>
        <w:t>“las</w:t>
      </w:r>
      <w:r>
        <w:rPr>
          <w:rFonts w:ascii="Georgia" w:hAnsi="Georgia"/>
          <w:spacing w:val="-19"/>
          <w:w w:val="95"/>
        </w:rPr>
        <w:t> </w:t>
      </w:r>
      <w:r>
        <w:rPr>
          <w:rFonts w:ascii="Georgia" w:hAnsi="Georgia"/>
          <w:w w:val="95"/>
        </w:rPr>
        <w:t>antro- pologías</w:t>
      </w:r>
      <w:r>
        <w:rPr>
          <w:rFonts w:ascii="Georgia" w:hAnsi="Georgia"/>
          <w:spacing w:val="-19"/>
          <w:w w:val="95"/>
        </w:rPr>
        <w:t> </w:t>
      </w:r>
      <w:r>
        <w:rPr>
          <w:rFonts w:ascii="Georgia" w:hAnsi="Georgia"/>
          <w:w w:val="95"/>
        </w:rPr>
        <w:t>se</w:t>
      </w:r>
      <w:r>
        <w:rPr>
          <w:rFonts w:ascii="Georgia" w:hAnsi="Georgia"/>
          <w:spacing w:val="-19"/>
          <w:w w:val="95"/>
        </w:rPr>
        <w:t> </w:t>
      </w:r>
      <w:r>
        <w:rPr>
          <w:rFonts w:ascii="Georgia" w:hAnsi="Georgia"/>
          <w:w w:val="95"/>
        </w:rPr>
        <w:t>ven</w:t>
      </w:r>
      <w:r>
        <w:rPr>
          <w:rFonts w:ascii="Georgia" w:hAnsi="Georgia"/>
          <w:spacing w:val="-19"/>
          <w:w w:val="95"/>
        </w:rPr>
        <w:t> </w:t>
      </w:r>
      <w:r>
        <w:rPr>
          <w:rFonts w:ascii="Georgia" w:hAnsi="Georgia"/>
          <w:w w:val="95"/>
        </w:rPr>
        <w:t>siempre</w:t>
      </w:r>
      <w:r>
        <w:rPr>
          <w:rFonts w:ascii="Georgia" w:hAnsi="Georgia"/>
          <w:spacing w:val="-19"/>
          <w:w w:val="95"/>
        </w:rPr>
        <w:t> </w:t>
      </w:r>
      <w:r>
        <w:rPr>
          <w:rFonts w:ascii="Georgia" w:hAnsi="Georgia"/>
          <w:w w:val="95"/>
        </w:rPr>
        <w:t>ante</w:t>
      </w:r>
      <w:r>
        <w:rPr>
          <w:rFonts w:ascii="Georgia" w:hAnsi="Georgia"/>
          <w:spacing w:val="-19"/>
          <w:w w:val="95"/>
        </w:rPr>
        <w:t> </w:t>
      </w:r>
      <w:r>
        <w:rPr>
          <w:rFonts w:ascii="Georgia" w:hAnsi="Georgia"/>
          <w:w w:val="95"/>
        </w:rPr>
        <w:t>la</w:t>
      </w:r>
      <w:r>
        <w:rPr>
          <w:rFonts w:ascii="Georgia" w:hAnsi="Georgia"/>
          <w:spacing w:val="-19"/>
          <w:w w:val="95"/>
        </w:rPr>
        <w:t> </w:t>
      </w:r>
      <w:r>
        <w:rPr>
          <w:rFonts w:ascii="Georgia" w:hAnsi="Georgia"/>
          <w:w w:val="95"/>
        </w:rPr>
        <w:t>dificultad</w:t>
      </w:r>
      <w:r>
        <w:rPr>
          <w:rFonts w:ascii="Georgia" w:hAnsi="Georgia"/>
          <w:spacing w:val="-19"/>
          <w:w w:val="95"/>
        </w:rPr>
        <w:t> </w:t>
      </w:r>
      <w:r>
        <w:rPr>
          <w:rFonts w:ascii="Georgia" w:hAnsi="Georgia"/>
          <w:w w:val="95"/>
        </w:rPr>
        <w:t>de</w:t>
      </w:r>
      <w:r>
        <w:rPr>
          <w:rFonts w:ascii="Georgia" w:hAnsi="Georgia"/>
          <w:spacing w:val="-19"/>
          <w:w w:val="95"/>
        </w:rPr>
        <w:t> </w:t>
      </w:r>
      <w:r>
        <w:rPr>
          <w:rFonts w:ascii="Georgia" w:hAnsi="Georgia"/>
          <w:w w:val="95"/>
        </w:rPr>
        <w:t>que</w:t>
      </w:r>
      <w:r>
        <w:rPr>
          <w:rFonts w:ascii="Georgia" w:hAnsi="Georgia"/>
          <w:spacing w:val="-19"/>
          <w:w w:val="95"/>
        </w:rPr>
        <w:t> </w:t>
      </w:r>
      <w:r>
        <w:rPr>
          <w:rFonts w:ascii="Georgia" w:hAnsi="Georgia"/>
          <w:w w:val="95"/>
        </w:rPr>
        <w:t>las</w:t>
      </w:r>
      <w:r>
        <w:rPr>
          <w:rFonts w:ascii="Georgia" w:hAnsi="Georgia"/>
          <w:spacing w:val="-19"/>
          <w:w w:val="95"/>
        </w:rPr>
        <w:t> </w:t>
      </w:r>
      <w:r>
        <w:rPr>
          <w:rFonts w:ascii="Georgia" w:hAnsi="Georgia"/>
          <w:w w:val="95"/>
        </w:rPr>
        <w:t>generalizaciones</w:t>
      </w:r>
      <w:r>
        <w:rPr>
          <w:rFonts w:ascii="Georgia" w:hAnsi="Georgia"/>
          <w:spacing w:val="-20"/>
          <w:w w:val="95"/>
        </w:rPr>
        <w:t> </w:t>
      </w:r>
      <w:r>
        <w:rPr>
          <w:rFonts w:ascii="Georgia" w:hAnsi="Georgia"/>
          <w:w w:val="95"/>
        </w:rPr>
        <w:t>empíricas de</w:t>
      </w:r>
      <w:r>
        <w:rPr>
          <w:rFonts w:ascii="Georgia" w:hAnsi="Georgia"/>
          <w:spacing w:val="-5"/>
          <w:w w:val="95"/>
        </w:rPr>
        <w:t> </w:t>
      </w:r>
      <w:r>
        <w:rPr>
          <w:rFonts w:ascii="Georgia" w:hAnsi="Georgia"/>
          <w:w w:val="95"/>
        </w:rPr>
        <w:t>rasgos</w:t>
      </w:r>
      <w:r>
        <w:rPr>
          <w:rFonts w:ascii="Georgia" w:hAnsi="Georgia"/>
          <w:spacing w:val="-5"/>
          <w:w w:val="95"/>
        </w:rPr>
        <w:t> </w:t>
      </w:r>
      <w:r>
        <w:rPr>
          <w:rFonts w:ascii="Georgia" w:hAnsi="Georgia"/>
          <w:w w:val="95"/>
        </w:rPr>
        <w:t>comportamentales</w:t>
      </w:r>
      <w:r>
        <w:rPr>
          <w:rFonts w:ascii="Georgia" w:hAnsi="Georgia"/>
          <w:spacing w:val="-5"/>
          <w:w w:val="95"/>
        </w:rPr>
        <w:t> </w:t>
      </w:r>
      <w:r>
        <w:rPr>
          <w:rFonts w:ascii="Georgia" w:hAnsi="Georgia"/>
          <w:w w:val="95"/>
        </w:rPr>
        <w:t>son</w:t>
      </w:r>
      <w:r>
        <w:rPr>
          <w:rFonts w:ascii="Georgia" w:hAnsi="Georgia"/>
          <w:spacing w:val="-5"/>
          <w:w w:val="95"/>
        </w:rPr>
        <w:t> </w:t>
      </w:r>
      <w:r>
        <w:rPr>
          <w:rFonts w:ascii="Georgia" w:hAnsi="Georgia"/>
          <w:w w:val="95"/>
        </w:rPr>
        <w:t>demasiado</w:t>
      </w:r>
      <w:r>
        <w:rPr>
          <w:rFonts w:ascii="Georgia" w:hAnsi="Georgia"/>
          <w:spacing w:val="-5"/>
          <w:w w:val="95"/>
        </w:rPr>
        <w:t> </w:t>
      </w:r>
      <w:r>
        <w:rPr>
          <w:rFonts w:ascii="Georgia" w:hAnsi="Georgia"/>
          <w:w w:val="95"/>
        </w:rPr>
        <w:t>débiles,</w:t>
      </w:r>
      <w:r>
        <w:rPr>
          <w:rFonts w:ascii="Georgia" w:hAnsi="Georgia"/>
          <w:spacing w:val="-5"/>
          <w:w w:val="95"/>
        </w:rPr>
        <w:t> </w:t>
      </w:r>
      <w:r>
        <w:rPr>
          <w:rFonts w:ascii="Georgia" w:hAnsi="Georgia"/>
          <w:w w:val="95"/>
        </w:rPr>
        <w:t>y</w:t>
      </w:r>
      <w:r>
        <w:rPr>
          <w:rFonts w:ascii="Georgia" w:hAnsi="Georgia"/>
          <w:spacing w:val="-5"/>
          <w:w w:val="95"/>
        </w:rPr>
        <w:t> </w:t>
      </w:r>
      <w:r>
        <w:rPr>
          <w:rFonts w:ascii="Georgia" w:hAnsi="Georgia"/>
          <w:w w:val="95"/>
        </w:rPr>
        <w:t>los</w:t>
      </w:r>
      <w:r>
        <w:rPr>
          <w:rFonts w:ascii="Georgia" w:hAnsi="Georgia"/>
          <w:spacing w:val="-5"/>
          <w:w w:val="95"/>
        </w:rPr>
        <w:t> </w:t>
      </w:r>
      <w:r>
        <w:rPr>
          <w:rFonts w:ascii="Georgia" w:hAnsi="Georgia"/>
          <w:w w:val="95"/>
        </w:rPr>
        <w:t>enunciados</w:t>
      </w:r>
      <w:r>
        <w:rPr>
          <w:rFonts w:ascii="Georgia" w:hAnsi="Georgia"/>
          <w:spacing w:val="-5"/>
          <w:w w:val="95"/>
        </w:rPr>
        <w:t> </w:t>
      </w:r>
      <w:r>
        <w:rPr>
          <w:rFonts w:ascii="Georgia" w:hAnsi="Georgia"/>
          <w:w w:val="95"/>
        </w:rPr>
        <w:t>ontoló- gicos</w:t>
      </w:r>
      <w:r>
        <w:rPr>
          <w:rFonts w:ascii="Georgia" w:hAnsi="Georgia"/>
          <w:spacing w:val="-14"/>
          <w:w w:val="95"/>
        </w:rPr>
        <w:t> </w:t>
      </w:r>
      <w:r>
        <w:rPr>
          <w:rFonts w:ascii="Georgia" w:hAnsi="Georgia"/>
          <w:w w:val="95"/>
        </w:rPr>
        <w:t>sobre</w:t>
      </w:r>
      <w:r>
        <w:rPr>
          <w:rFonts w:ascii="Georgia" w:hAnsi="Georgia"/>
          <w:spacing w:val="-14"/>
          <w:w w:val="95"/>
        </w:rPr>
        <w:t> </w:t>
      </w:r>
      <w:r>
        <w:rPr>
          <w:rFonts w:ascii="Georgia" w:hAnsi="Georgia"/>
          <w:w w:val="95"/>
        </w:rPr>
        <w:t>la</w:t>
      </w:r>
      <w:r>
        <w:rPr>
          <w:rFonts w:ascii="Georgia" w:hAnsi="Georgia"/>
          <w:spacing w:val="-14"/>
          <w:w w:val="95"/>
        </w:rPr>
        <w:t> </w:t>
      </w:r>
      <w:r>
        <w:rPr>
          <w:rFonts w:ascii="Georgia" w:hAnsi="Georgia"/>
          <w:w w:val="95"/>
        </w:rPr>
        <w:t>esencia</w:t>
      </w:r>
      <w:r>
        <w:rPr>
          <w:rFonts w:ascii="Georgia" w:hAnsi="Georgia"/>
          <w:spacing w:val="-14"/>
          <w:w w:val="95"/>
        </w:rPr>
        <w:t> </w:t>
      </w:r>
      <w:r>
        <w:rPr>
          <w:rFonts w:ascii="Georgia" w:hAnsi="Georgia"/>
          <w:w w:val="95"/>
        </w:rPr>
        <w:t>del</w:t>
      </w:r>
      <w:r>
        <w:rPr>
          <w:rFonts w:ascii="Georgia" w:hAnsi="Georgia"/>
          <w:spacing w:val="-14"/>
          <w:w w:val="95"/>
        </w:rPr>
        <w:t> </w:t>
      </w:r>
      <w:r>
        <w:rPr>
          <w:rFonts w:ascii="Georgia" w:hAnsi="Georgia"/>
          <w:w w:val="95"/>
        </w:rPr>
        <w:t>hombre,</w:t>
      </w:r>
      <w:r>
        <w:rPr>
          <w:rFonts w:ascii="Georgia" w:hAnsi="Georgia"/>
          <w:spacing w:val="-14"/>
          <w:w w:val="95"/>
        </w:rPr>
        <w:t> </w:t>
      </w:r>
      <w:r>
        <w:rPr>
          <w:rFonts w:ascii="Georgia" w:hAnsi="Georgia"/>
          <w:w w:val="95"/>
        </w:rPr>
        <w:t>demasiado</w:t>
      </w:r>
      <w:r>
        <w:rPr>
          <w:rFonts w:ascii="Georgia" w:hAnsi="Georgia"/>
          <w:spacing w:val="-13"/>
          <w:w w:val="95"/>
        </w:rPr>
        <w:t> </w:t>
      </w:r>
      <w:r>
        <w:rPr>
          <w:rFonts w:ascii="Georgia" w:hAnsi="Georgia"/>
          <w:w w:val="95"/>
        </w:rPr>
        <w:t>fuertes”</w:t>
      </w:r>
      <w:r>
        <w:rPr>
          <w:rFonts w:ascii="Georgia" w:hAnsi="Georgia"/>
          <w:spacing w:val="-14"/>
          <w:w w:val="95"/>
        </w:rPr>
        <w:t> </w:t>
      </w:r>
      <w:r>
        <w:rPr>
          <w:rFonts w:ascii="Georgia" w:hAnsi="Georgia"/>
          <w:w w:val="95"/>
        </w:rPr>
        <w:t>(Habermas,</w:t>
      </w:r>
      <w:r>
        <w:rPr>
          <w:rFonts w:ascii="Georgia" w:hAnsi="Georgia"/>
          <w:spacing w:val="-14"/>
          <w:w w:val="95"/>
        </w:rPr>
        <w:t> </w:t>
      </w:r>
      <w:r>
        <w:rPr>
          <w:rFonts w:ascii="Georgia" w:hAnsi="Georgia"/>
          <w:w w:val="95"/>
        </w:rPr>
        <w:t>1982:</w:t>
      </w:r>
      <w:r>
        <w:rPr>
          <w:rFonts w:ascii="Georgia" w:hAnsi="Georgia"/>
          <w:spacing w:val="-14"/>
          <w:w w:val="95"/>
        </w:rPr>
        <w:t> </w:t>
      </w:r>
      <w:r>
        <w:rPr>
          <w:rFonts w:ascii="Georgia" w:hAnsi="Georgia"/>
          <w:w w:val="95"/>
        </w:rPr>
        <w:t>302). En</w:t>
      </w:r>
      <w:r>
        <w:rPr>
          <w:rFonts w:ascii="Georgia" w:hAnsi="Georgia"/>
          <w:spacing w:val="-11"/>
          <w:w w:val="95"/>
        </w:rPr>
        <w:t> </w:t>
      </w:r>
      <w:r>
        <w:rPr>
          <w:rFonts w:ascii="Georgia" w:hAnsi="Georgia"/>
          <w:w w:val="95"/>
        </w:rPr>
        <w:t>cambio,</w:t>
      </w:r>
      <w:r>
        <w:rPr>
          <w:rFonts w:ascii="Georgia" w:hAnsi="Georgia"/>
          <w:spacing w:val="-11"/>
          <w:w w:val="95"/>
        </w:rPr>
        <w:t> </w:t>
      </w:r>
      <w:r>
        <w:rPr>
          <w:rFonts w:ascii="Georgia" w:hAnsi="Georgia"/>
          <w:w w:val="95"/>
        </w:rPr>
        <w:t>discute</w:t>
      </w:r>
      <w:r>
        <w:rPr>
          <w:rFonts w:ascii="Georgia" w:hAnsi="Georgia"/>
          <w:spacing w:val="-10"/>
          <w:w w:val="95"/>
        </w:rPr>
        <w:t> </w:t>
      </w:r>
      <w:r>
        <w:rPr>
          <w:rFonts w:ascii="Georgia" w:hAnsi="Georgia"/>
          <w:w w:val="95"/>
        </w:rPr>
        <w:t>con</w:t>
      </w:r>
      <w:r>
        <w:rPr>
          <w:rFonts w:ascii="Georgia" w:hAnsi="Georgia"/>
          <w:spacing w:val="-11"/>
          <w:w w:val="95"/>
        </w:rPr>
        <w:t> </w:t>
      </w:r>
      <w:r>
        <w:rPr>
          <w:rFonts w:ascii="Georgia" w:hAnsi="Georgia"/>
          <w:w w:val="95"/>
        </w:rPr>
        <w:t>Marx</w:t>
      </w:r>
      <w:r>
        <w:rPr>
          <w:rFonts w:ascii="Georgia" w:hAnsi="Georgia"/>
          <w:spacing w:val="-11"/>
          <w:w w:val="95"/>
        </w:rPr>
        <w:t> </w:t>
      </w:r>
      <w:r>
        <w:rPr>
          <w:rFonts w:ascii="Georgia" w:hAnsi="Georgia"/>
          <w:w w:val="95"/>
        </w:rPr>
        <w:t>sobre</w:t>
      </w:r>
      <w:r>
        <w:rPr>
          <w:rFonts w:ascii="Georgia" w:hAnsi="Georgia"/>
          <w:spacing w:val="-11"/>
          <w:w w:val="95"/>
        </w:rPr>
        <w:t> </w:t>
      </w:r>
      <w:r>
        <w:rPr>
          <w:rFonts w:ascii="Georgia" w:hAnsi="Georgia"/>
          <w:w w:val="95"/>
        </w:rPr>
        <w:t>la</w:t>
      </w:r>
      <w:r>
        <w:rPr>
          <w:rFonts w:ascii="Georgia" w:hAnsi="Georgia"/>
          <w:spacing w:val="-11"/>
          <w:w w:val="95"/>
        </w:rPr>
        <w:t> </w:t>
      </w:r>
      <w:r>
        <w:rPr>
          <w:rFonts w:ascii="Georgia" w:hAnsi="Georgia"/>
          <w:w w:val="95"/>
        </w:rPr>
        <w:t>historia</w:t>
      </w:r>
      <w:r>
        <w:rPr>
          <w:rFonts w:ascii="Georgia" w:hAnsi="Georgia"/>
          <w:spacing w:val="-10"/>
          <w:w w:val="95"/>
        </w:rPr>
        <w:t> </w:t>
      </w:r>
      <w:r>
        <w:rPr>
          <w:rFonts w:ascii="Georgia" w:hAnsi="Georgia"/>
          <w:w w:val="95"/>
        </w:rPr>
        <w:t>de</w:t>
      </w:r>
      <w:r>
        <w:rPr>
          <w:rFonts w:ascii="Georgia" w:hAnsi="Georgia"/>
          <w:spacing w:val="-11"/>
          <w:w w:val="95"/>
        </w:rPr>
        <w:t> </w:t>
      </w:r>
      <w:r>
        <w:rPr>
          <w:rFonts w:ascii="Georgia" w:hAnsi="Georgia"/>
          <w:w w:val="95"/>
        </w:rPr>
        <w:t>la</w:t>
      </w:r>
      <w:r>
        <w:rPr>
          <w:rFonts w:ascii="Georgia" w:hAnsi="Georgia"/>
          <w:spacing w:val="-11"/>
          <w:w w:val="95"/>
        </w:rPr>
        <w:t> </w:t>
      </w:r>
      <w:r>
        <w:rPr>
          <w:rFonts w:ascii="Georgia" w:hAnsi="Georgia"/>
          <w:w w:val="95"/>
        </w:rPr>
        <w:t>especie</w:t>
      </w:r>
      <w:r>
        <w:rPr>
          <w:rFonts w:ascii="Georgia" w:hAnsi="Georgia"/>
          <w:spacing w:val="-11"/>
          <w:w w:val="95"/>
        </w:rPr>
        <w:t> </w:t>
      </w:r>
      <w:r>
        <w:rPr>
          <w:rFonts w:ascii="Georgia" w:hAnsi="Georgia"/>
          <w:w w:val="95"/>
        </w:rPr>
        <w:t>humana,</w:t>
      </w:r>
      <w:r>
        <w:rPr>
          <w:rFonts w:ascii="Georgia" w:hAnsi="Georgia"/>
          <w:spacing w:val="-10"/>
          <w:w w:val="95"/>
        </w:rPr>
        <w:t> </w:t>
      </w:r>
      <w:r>
        <w:rPr>
          <w:rFonts w:ascii="Georgia" w:hAnsi="Georgia"/>
          <w:w w:val="95"/>
        </w:rPr>
        <w:t>que</w:t>
      </w:r>
      <w:r>
        <w:rPr>
          <w:rFonts w:ascii="Georgia" w:hAnsi="Georgia"/>
          <w:spacing w:val="-11"/>
          <w:w w:val="95"/>
        </w:rPr>
        <w:t> </w:t>
      </w:r>
      <w:r>
        <w:rPr>
          <w:rFonts w:ascii="Georgia" w:hAnsi="Georgia"/>
          <w:w w:val="95"/>
        </w:rPr>
        <w:t>es</w:t>
      </w:r>
      <w:r>
        <w:rPr>
          <w:rFonts w:ascii="Georgia" w:hAnsi="Georgia"/>
          <w:spacing w:val="-11"/>
          <w:w w:val="95"/>
        </w:rPr>
        <w:t> </w:t>
      </w:r>
      <w:r>
        <w:rPr>
          <w:rFonts w:ascii="Georgia" w:hAnsi="Georgia"/>
          <w:w w:val="95"/>
        </w:rPr>
        <w:t>un tema</w:t>
      </w:r>
      <w:r>
        <w:rPr>
          <w:rFonts w:ascii="Georgia" w:hAnsi="Georgia"/>
          <w:spacing w:val="-14"/>
          <w:w w:val="95"/>
        </w:rPr>
        <w:t> </w:t>
      </w:r>
      <w:r>
        <w:rPr>
          <w:rFonts w:ascii="Georgia" w:hAnsi="Georgia"/>
          <w:w w:val="95"/>
        </w:rPr>
        <w:t>profundamente</w:t>
      </w:r>
      <w:r>
        <w:rPr>
          <w:rFonts w:ascii="Georgia" w:hAnsi="Georgia"/>
          <w:spacing w:val="-15"/>
          <w:w w:val="95"/>
        </w:rPr>
        <w:t> </w:t>
      </w:r>
      <w:r>
        <w:rPr>
          <w:rFonts w:ascii="Georgia" w:hAnsi="Georgia"/>
          <w:w w:val="95"/>
        </w:rPr>
        <w:t>antropológico,</w:t>
      </w:r>
      <w:r>
        <w:rPr>
          <w:rFonts w:ascii="Georgia" w:hAnsi="Georgia"/>
          <w:spacing w:val="-15"/>
          <w:w w:val="95"/>
        </w:rPr>
        <w:t> </w:t>
      </w:r>
      <w:r>
        <w:rPr>
          <w:rFonts w:ascii="Georgia" w:hAnsi="Georgia"/>
          <w:w w:val="95"/>
        </w:rPr>
        <w:t>pero</w:t>
      </w:r>
      <w:r>
        <w:rPr>
          <w:rFonts w:ascii="Georgia" w:hAnsi="Georgia"/>
          <w:spacing w:val="-14"/>
          <w:w w:val="95"/>
        </w:rPr>
        <w:t> </w:t>
      </w:r>
      <w:r>
        <w:rPr>
          <w:rFonts w:ascii="Georgia" w:hAnsi="Georgia"/>
          <w:w w:val="95"/>
        </w:rPr>
        <w:t>depotenciado</w:t>
      </w:r>
      <w:r>
        <w:rPr>
          <w:rFonts w:ascii="Georgia" w:hAnsi="Georgia"/>
          <w:spacing w:val="-14"/>
          <w:w w:val="95"/>
        </w:rPr>
        <w:t> </w:t>
      </w:r>
      <w:r>
        <w:rPr>
          <w:rFonts w:ascii="Georgia" w:hAnsi="Georgia"/>
          <w:w w:val="95"/>
        </w:rPr>
        <w:t>en</w:t>
      </w:r>
      <w:r>
        <w:rPr>
          <w:rFonts w:ascii="Georgia" w:hAnsi="Georgia"/>
          <w:spacing w:val="-14"/>
          <w:w w:val="95"/>
        </w:rPr>
        <w:t> </w:t>
      </w:r>
      <w:r>
        <w:rPr>
          <w:rFonts w:ascii="Georgia" w:hAnsi="Georgia"/>
          <w:w w:val="95"/>
        </w:rPr>
        <w:t>términos</w:t>
      </w:r>
      <w:r>
        <w:rPr>
          <w:rFonts w:ascii="Georgia" w:hAnsi="Georgia"/>
          <w:spacing w:val="-14"/>
          <w:w w:val="95"/>
        </w:rPr>
        <w:t> </w:t>
      </w:r>
      <w:r>
        <w:rPr>
          <w:rFonts w:ascii="Georgia" w:hAnsi="Georgia"/>
          <w:w w:val="95"/>
        </w:rPr>
        <w:t>economi- cistas</w:t>
      </w:r>
      <w:r>
        <w:rPr>
          <w:rFonts w:ascii="Georgia" w:hAnsi="Georgia"/>
          <w:spacing w:val="-25"/>
          <w:w w:val="95"/>
        </w:rPr>
        <w:t> </w:t>
      </w:r>
      <w:r>
        <w:rPr>
          <w:rFonts w:ascii="Georgia" w:hAnsi="Georgia"/>
          <w:w w:val="95"/>
        </w:rPr>
        <w:t>y</w:t>
      </w:r>
      <w:r>
        <w:rPr>
          <w:rFonts w:ascii="Georgia" w:hAnsi="Georgia"/>
          <w:spacing w:val="-25"/>
          <w:w w:val="95"/>
        </w:rPr>
        <w:t> </w:t>
      </w:r>
      <w:r>
        <w:rPr>
          <w:rFonts w:ascii="Georgia" w:hAnsi="Georgia"/>
          <w:w w:val="95"/>
        </w:rPr>
        <w:t>filosóficos.</w:t>
      </w:r>
      <w:r>
        <w:rPr>
          <w:rFonts w:ascii="Georgia" w:hAnsi="Georgia"/>
          <w:spacing w:val="-26"/>
          <w:w w:val="95"/>
        </w:rPr>
        <w:t> </w:t>
      </w:r>
      <w:r>
        <w:rPr>
          <w:rFonts w:ascii="Georgia" w:hAnsi="Georgia"/>
          <w:spacing w:val="-6"/>
          <w:w w:val="95"/>
        </w:rPr>
        <w:t>Pero,</w:t>
      </w:r>
      <w:r>
        <w:rPr>
          <w:rFonts w:ascii="Georgia" w:hAnsi="Georgia"/>
          <w:spacing w:val="-26"/>
          <w:w w:val="95"/>
        </w:rPr>
        <w:t> </w:t>
      </w:r>
      <w:r>
        <w:rPr>
          <w:rFonts w:ascii="Georgia" w:hAnsi="Georgia"/>
          <w:w w:val="95"/>
        </w:rPr>
        <w:t>al</w:t>
      </w:r>
      <w:r>
        <w:rPr>
          <w:rFonts w:ascii="Georgia" w:hAnsi="Georgia"/>
          <w:spacing w:val="-25"/>
          <w:w w:val="95"/>
        </w:rPr>
        <w:t> </w:t>
      </w:r>
      <w:r>
        <w:rPr>
          <w:rFonts w:ascii="Georgia" w:hAnsi="Georgia"/>
          <w:w w:val="95"/>
        </w:rPr>
        <w:t>final,</w:t>
      </w:r>
      <w:r>
        <w:rPr>
          <w:rFonts w:ascii="Georgia" w:hAnsi="Georgia"/>
          <w:spacing w:val="-26"/>
          <w:w w:val="95"/>
        </w:rPr>
        <w:t> </w:t>
      </w:r>
      <w:r>
        <w:rPr>
          <w:rFonts w:ascii="Georgia" w:hAnsi="Georgia"/>
          <w:w w:val="95"/>
        </w:rPr>
        <w:t>Habermas</w:t>
      </w:r>
      <w:r>
        <w:rPr>
          <w:rFonts w:ascii="Georgia" w:hAnsi="Georgia"/>
          <w:spacing w:val="-25"/>
          <w:w w:val="95"/>
        </w:rPr>
        <w:t> </w:t>
      </w:r>
      <w:r>
        <w:rPr>
          <w:rFonts w:ascii="Georgia" w:hAnsi="Georgia"/>
          <w:w w:val="95"/>
        </w:rPr>
        <w:t>ha</w:t>
      </w:r>
      <w:r>
        <w:rPr>
          <w:rFonts w:ascii="Georgia" w:hAnsi="Georgia"/>
          <w:spacing w:val="-25"/>
          <w:w w:val="95"/>
        </w:rPr>
        <w:t> </w:t>
      </w:r>
      <w:r>
        <w:rPr>
          <w:rFonts w:ascii="Georgia" w:hAnsi="Georgia"/>
          <w:w w:val="95"/>
        </w:rPr>
        <w:t>retomado</w:t>
      </w:r>
      <w:r>
        <w:rPr>
          <w:rFonts w:ascii="Georgia" w:hAnsi="Georgia"/>
          <w:spacing w:val="-25"/>
          <w:w w:val="95"/>
        </w:rPr>
        <w:t> </w:t>
      </w:r>
      <w:r>
        <w:rPr>
          <w:rFonts w:ascii="Georgia" w:hAnsi="Georgia"/>
          <w:w w:val="95"/>
        </w:rPr>
        <w:t>la</w:t>
      </w:r>
      <w:r>
        <w:rPr>
          <w:rFonts w:ascii="Georgia" w:hAnsi="Georgia"/>
          <w:spacing w:val="-25"/>
          <w:w w:val="95"/>
        </w:rPr>
        <w:t> </w:t>
      </w:r>
      <w:r>
        <w:rPr>
          <w:rFonts w:ascii="Georgia" w:hAnsi="Georgia"/>
          <w:w w:val="95"/>
        </w:rPr>
        <w:t>tradición</w:t>
      </w:r>
      <w:r>
        <w:rPr>
          <w:rFonts w:ascii="Georgia" w:hAnsi="Georgia"/>
          <w:spacing w:val="-25"/>
          <w:w w:val="95"/>
        </w:rPr>
        <w:t> </w:t>
      </w:r>
      <w:r>
        <w:rPr>
          <w:rFonts w:ascii="Georgia" w:hAnsi="Georgia"/>
          <w:w w:val="95"/>
        </w:rPr>
        <w:t>diltheiano- weberiana,</w:t>
      </w:r>
      <w:r>
        <w:rPr>
          <w:rFonts w:ascii="Georgia" w:hAnsi="Georgia"/>
          <w:spacing w:val="-31"/>
          <w:w w:val="95"/>
        </w:rPr>
        <w:t> </w:t>
      </w:r>
      <w:r>
        <w:rPr>
          <w:rFonts w:ascii="Georgia" w:hAnsi="Georgia"/>
          <w:w w:val="95"/>
        </w:rPr>
        <w:t>para</w:t>
      </w:r>
      <w:r>
        <w:rPr>
          <w:rFonts w:ascii="Georgia" w:hAnsi="Georgia"/>
          <w:spacing w:val="-31"/>
          <w:w w:val="95"/>
        </w:rPr>
        <w:t> </w:t>
      </w:r>
      <w:r>
        <w:rPr>
          <w:rFonts w:ascii="Georgia" w:hAnsi="Georgia"/>
          <w:w w:val="95"/>
        </w:rPr>
        <w:t>afirmar</w:t>
      </w:r>
      <w:r>
        <w:rPr>
          <w:rFonts w:ascii="Georgia" w:hAnsi="Georgia"/>
          <w:spacing w:val="-30"/>
          <w:w w:val="95"/>
        </w:rPr>
        <w:t> </w:t>
      </w:r>
      <w:r>
        <w:rPr>
          <w:rFonts w:ascii="Georgia" w:hAnsi="Georgia"/>
          <w:w w:val="95"/>
        </w:rPr>
        <w:t>que</w:t>
      </w:r>
      <w:r>
        <w:rPr>
          <w:rFonts w:ascii="Georgia" w:hAnsi="Georgia"/>
          <w:spacing w:val="-31"/>
          <w:w w:val="95"/>
        </w:rPr>
        <w:t> </w:t>
      </w:r>
      <w:r>
        <w:rPr>
          <w:rFonts w:ascii="Georgia" w:hAnsi="Georgia"/>
          <w:w w:val="95"/>
        </w:rPr>
        <w:t>la</w:t>
      </w:r>
      <w:r>
        <w:rPr>
          <w:rFonts w:ascii="Georgia" w:hAnsi="Georgia"/>
          <w:spacing w:val="-31"/>
          <w:w w:val="95"/>
        </w:rPr>
        <w:t> </w:t>
      </w:r>
      <w:r>
        <w:rPr>
          <w:rFonts w:ascii="Georgia" w:hAnsi="Georgia"/>
          <w:w w:val="95"/>
        </w:rPr>
        <w:t>historia</w:t>
      </w:r>
      <w:r>
        <w:rPr>
          <w:rFonts w:ascii="Georgia" w:hAnsi="Georgia"/>
          <w:spacing w:val="-30"/>
          <w:w w:val="95"/>
        </w:rPr>
        <w:t> </w:t>
      </w:r>
      <w:r>
        <w:rPr>
          <w:rFonts w:ascii="Georgia" w:hAnsi="Georgia"/>
          <w:w w:val="95"/>
        </w:rPr>
        <w:t>de</w:t>
      </w:r>
      <w:r>
        <w:rPr>
          <w:rFonts w:ascii="Georgia" w:hAnsi="Georgia"/>
          <w:spacing w:val="-31"/>
          <w:w w:val="95"/>
        </w:rPr>
        <w:t> </w:t>
      </w:r>
      <w:r>
        <w:rPr>
          <w:rFonts w:ascii="Georgia" w:hAnsi="Georgia"/>
          <w:w w:val="95"/>
        </w:rPr>
        <w:t>la</w:t>
      </w:r>
      <w:r>
        <w:rPr>
          <w:rFonts w:ascii="Georgia" w:hAnsi="Georgia"/>
          <w:spacing w:val="-31"/>
          <w:w w:val="95"/>
        </w:rPr>
        <w:t> </w:t>
      </w:r>
      <w:r>
        <w:rPr>
          <w:rFonts w:ascii="Georgia" w:hAnsi="Georgia"/>
          <w:w w:val="95"/>
        </w:rPr>
        <w:t>especie</w:t>
      </w:r>
      <w:r>
        <w:rPr>
          <w:rFonts w:ascii="Georgia" w:hAnsi="Georgia"/>
          <w:spacing w:val="-31"/>
          <w:w w:val="95"/>
        </w:rPr>
        <w:t> </w:t>
      </w:r>
      <w:r>
        <w:rPr>
          <w:rFonts w:ascii="Georgia" w:hAnsi="Georgia"/>
          <w:w w:val="95"/>
        </w:rPr>
        <w:t>humana</w:t>
      </w:r>
      <w:r>
        <w:rPr>
          <w:rFonts w:ascii="Georgia" w:hAnsi="Georgia"/>
          <w:spacing w:val="-30"/>
          <w:w w:val="95"/>
        </w:rPr>
        <w:t> </w:t>
      </w:r>
      <w:r>
        <w:rPr>
          <w:rFonts w:ascii="Georgia" w:hAnsi="Georgia"/>
          <w:w w:val="95"/>
        </w:rPr>
        <w:t>seguiría</w:t>
      </w:r>
      <w:r>
        <w:rPr>
          <w:rFonts w:ascii="Georgia" w:hAnsi="Georgia"/>
          <w:spacing w:val="-31"/>
          <w:w w:val="95"/>
        </w:rPr>
        <w:t> </w:t>
      </w:r>
      <w:r>
        <w:rPr>
          <w:rFonts w:ascii="Georgia" w:hAnsi="Georgia"/>
          <w:w w:val="95"/>
        </w:rPr>
        <w:t>una</w:t>
      </w:r>
      <w:r>
        <w:rPr>
          <w:rFonts w:ascii="Georgia" w:hAnsi="Georgia"/>
          <w:spacing w:val="-31"/>
          <w:w w:val="95"/>
        </w:rPr>
        <w:t> </w:t>
      </w:r>
      <w:r>
        <w:rPr>
          <w:rFonts w:ascii="Georgia" w:hAnsi="Georgia"/>
          <w:w w:val="95"/>
        </w:rPr>
        <w:t>matriz de</w:t>
      </w:r>
      <w:r>
        <w:rPr>
          <w:rFonts w:ascii="Georgia" w:hAnsi="Georgia"/>
          <w:spacing w:val="-21"/>
          <w:w w:val="95"/>
        </w:rPr>
        <w:t> </w:t>
      </w:r>
      <w:r>
        <w:rPr>
          <w:rFonts w:ascii="Georgia" w:hAnsi="Georgia"/>
          <w:w w:val="95"/>
        </w:rPr>
        <w:t>dos</w:t>
      </w:r>
      <w:r>
        <w:rPr>
          <w:rFonts w:ascii="Georgia" w:hAnsi="Georgia"/>
          <w:spacing w:val="-21"/>
          <w:w w:val="95"/>
        </w:rPr>
        <w:t> </w:t>
      </w:r>
      <w:r>
        <w:rPr>
          <w:rFonts w:ascii="Georgia" w:hAnsi="Georgia"/>
          <w:w w:val="95"/>
        </w:rPr>
        <w:t>dimensiones</w:t>
      </w:r>
      <w:r>
        <w:rPr>
          <w:rFonts w:ascii="Georgia" w:hAnsi="Georgia"/>
          <w:spacing w:val="-21"/>
          <w:w w:val="95"/>
        </w:rPr>
        <w:t> </w:t>
      </w:r>
      <w:r>
        <w:rPr>
          <w:rFonts w:ascii="Georgia" w:hAnsi="Georgia"/>
          <w:w w:val="95"/>
        </w:rPr>
        <w:t>en</w:t>
      </w:r>
      <w:r>
        <w:rPr>
          <w:rFonts w:ascii="Georgia" w:hAnsi="Georgia"/>
          <w:spacing w:val="-21"/>
          <w:w w:val="95"/>
        </w:rPr>
        <w:t> </w:t>
      </w:r>
      <w:r>
        <w:rPr>
          <w:rFonts w:ascii="Georgia" w:hAnsi="Georgia"/>
          <w:w w:val="95"/>
        </w:rPr>
        <w:t>su</w:t>
      </w:r>
      <w:r>
        <w:rPr>
          <w:rFonts w:ascii="Georgia" w:hAnsi="Georgia"/>
          <w:spacing w:val="-21"/>
          <w:w w:val="95"/>
        </w:rPr>
        <w:t> </w:t>
      </w:r>
      <w:r>
        <w:rPr>
          <w:rFonts w:ascii="Georgia" w:hAnsi="Georgia"/>
          <w:spacing w:val="-3"/>
          <w:w w:val="95"/>
        </w:rPr>
        <w:t>plexo</w:t>
      </w:r>
      <w:r>
        <w:rPr>
          <w:rFonts w:ascii="Georgia" w:hAnsi="Georgia"/>
          <w:spacing w:val="-21"/>
          <w:w w:val="95"/>
        </w:rPr>
        <w:t> </w:t>
      </w:r>
      <w:r>
        <w:rPr>
          <w:rFonts w:ascii="Georgia" w:hAnsi="Georgia"/>
          <w:w w:val="95"/>
        </w:rPr>
        <w:t>de</w:t>
      </w:r>
      <w:r>
        <w:rPr>
          <w:rFonts w:ascii="Georgia" w:hAnsi="Georgia"/>
          <w:spacing w:val="-21"/>
          <w:w w:val="95"/>
        </w:rPr>
        <w:t> </w:t>
      </w:r>
      <w:r>
        <w:rPr>
          <w:rFonts w:ascii="Georgia" w:hAnsi="Georgia"/>
          <w:w w:val="95"/>
        </w:rPr>
        <w:t>desarrollo:</w:t>
      </w:r>
      <w:r>
        <w:rPr>
          <w:rFonts w:ascii="Georgia" w:hAnsi="Georgia"/>
          <w:spacing w:val="-21"/>
          <w:w w:val="95"/>
        </w:rPr>
        <w:t> </w:t>
      </w:r>
      <w:r>
        <w:rPr>
          <w:rFonts w:ascii="Georgia" w:hAnsi="Georgia"/>
          <w:w w:val="95"/>
        </w:rPr>
        <w:t>la</w:t>
      </w:r>
      <w:r>
        <w:rPr>
          <w:rFonts w:ascii="Georgia" w:hAnsi="Georgia"/>
          <w:spacing w:val="-21"/>
          <w:w w:val="95"/>
        </w:rPr>
        <w:t> </w:t>
      </w:r>
      <w:r>
        <w:rPr>
          <w:rFonts w:ascii="Georgia" w:hAnsi="Georgia"/>
          <w:w w:val="95"/>
        </w:rPr>
        <w:t>acción</w:t>
      </w:r>
      <w:r>
        <w:rPr>
          <w:rFonts w:ascii="Georgia" w:hAnsi="Georgia"/>
          <w:spacing w:val="-21"/>
          <w:w w:val="95"/>
        </w:rPr>
        <w:t> </w:t>
      </w:r>
      <w:r>
        <w:rPr>
          <w:rFonts w:ascii="Georgia" w:hAnsi="Georgia"/>
          <w:w w:val="95"/>
        </w:rPr>
        <w:t>instrumental</w:t>
      </w:r>
      <w:r>
        <w:rPr>
          <w:rFonts w:ascii="Georgia" w:hAnsi="Georgia"/>
          <w:spacing w:val="-20"/>
          <w:w w:val="95"/>
        </w:rPr>
        <w:t> </w:t>
      </w:r>
      <w:r>
        <w:rPr>
          <w:rFonts w:ascii="Georgia" w:hAnsi="Georgia"/>
          <w:w w:val="95"/>
        </w:rPr>
        <w:t>y</w:t>
      </w:r>
      <w:r>
        <w:rPr>
          <w:rFonts w:ascii="Georgia" w:hAnsi="Georgia"/>
          <w:spacing w:val="-21"/>
          <w:w w:val="95"/>
        </w:rPr>
        <w:t> </w:t>
      </w:r>
      <w:r>
        <w:rPr>
          <w:rFonts w:ascii="Georgia" w:hAnsi="Georgia"/>
          <w:w w:val="95"/>
        </w:rPr>
        <w:t>la</w:t>
      </w:r>
      <w:r>
        <w:rPr>
          <w:rFonts w:ascii="Georgia" w:hAnsi="Georgia"/>
          <w:spacing w:val="-21"/>
          <w:w w:val="95"/>
        </w:rPr>
        <w:t> </w:t>
      </w:r>
      <w:r>
        <w:rPr>
          <w:rFonts w:ascii="Georgia" w:hAnsi="Georgia"/>
          <w:w w:val="95"/>
        </w:rPr>
        <w:t>acción </w:t>
      </w:r>
      <w:r>
        <w:rPr>
          <w:rFonts w:ascii="Georgia" w:hAnsi="Georgia"/>
          <w:w w:val="90"/>
        </w:rPr>
        <w:t>comunicativa.</w:t>
      </w:r>
      <w:r>
        <w:rPr>
          <w:rFonts w:ascii="Georgia" w:hAnsi="Georgia"/>
          <w:spacing w:val="-19"/>
          <w:w w:val="90"/>
        </w:rPr>
        <w:t> </w:t>
      </w:r>
      <w:r>
        <w:rPr>
          <w:rFonts w:ascii="Georgia" w:hAnsi="Georgia"/>
          <w:w w:val="90"/>
        </w:rPr>
        <w:t>En</w:t>
      </w:r>
      <w:r>
        <w:rPr>
          <w:rFonts w:ascii="Georgia" w:hAnsi="Georgia"/>
          <w:spacing w:val="-19"/>
          <w:w w:val="90"/>
        </w:rPr>
        <w:t> </w:t>
      </w:r>
      <w:r>
        <w:rPr>
          <w:rFonts w:ascii="Times New Roman" w:hAnsi="Times New Roman"/>
          <w:i/>
          <w:w w:val="90"/>
        </w:rPr>
        <w:t>Ciencia</w:t>
      </w:r>
      <w:r>
        <w:rPr>
          <w:rFonts w:ascii="Times New Roman" w:hAnsi="Times New Roman"/>
          <w:i/>
          <w:spacing w:val="-20"/>
          <w:w w:val="90"/>
        </w:rPr>
        <w:t> </w:t>
      </w:r>
      <w:r>
        <w:rPr>
          <w:rFonts w:ascii="Times New Roman" w:hAnsi="Times New Roman"/>
          <w:i/>
          <w:w w:val="90"/>
        </w:rPr>
        <w:t>y</w:t>
      </w:r>
      <w:r>
        <w:rPr>
          <w:rFonts w:ascii="Times New Roman" w:hAnsi="Times New Roman"/>
          <w:i/>
          <w:spacing w:val="-21"/>
          <w:w w:val="90"/>
        </w:rPr>
        <w:t> </w:t>
      </w:r>
      <w:r>
        <w:rPr>
          <w:rFonts w:ascii="Times New Roman" w:hAnsi="Times New Roman"/>
          <w:i/>
          <w:w w:val="90"/>
        </w:rPr>
        <w:t>ttécnica</w:t>
      </w:r>
      <w:r>
        <w:rPr>
          <w:rFonts w:ascii="Times New Roman" w:hAnsi="Times New Roman"/>
          <w:i/>
          <w:spacing w:val="-21"/>
          <w:w w:val="90"/>
        </w:rPr>
        <w:t> </w:t>
      </w:r>
      <w:r>
        <w:rPr>
          <w:rFonts w:ascii="Times New Roman" w:hAnsi="Times New Roman"/>
          <w:i/>
          <w:w w:val="90"/>
        </w:rPr>
        <w:t>como</w:t>
      </w:r>
      <w:r>
        <w:rPr>
          <w:rFonts w:ascii="Times New Roman" w:hAnsi="Times New Roman"/>
          <w:i/>
          <w:spacing w:val="-21"/>
          <w:w w:val="90"/>
        </w:rPr>
        <w:t> </w:t>
      </w:r>
      <w:r>
        <w:rPr>
          <w:rFonts w:ascii="Times New Roman" w:hAnsi="Times New Roman"/>
          <w:i/>
          <w:w w:val="90"/>
        </w:rPr>
        <w:t>ideología</w:t>
      </w:r>
      <w:r>
        <w:rPr>
          <w:rFonts w:ascii="Times New Roman" w:hAnsi="Times New Roman"/>
          <w:i/>
          <w:spacing w:val="-21"/>
          <w:w w:val="90"/>
        </w:rPr>
        <w:t> </w:t>
      </w:r>
      <w:r>
        <w:rPr>
          <w:rFonts w:ascii="Georgia" w:hAnsi="Georgia"/>
          <w:w w:val="90"/>
        </w:rPr>
        <w:t>(1992),</w:t>
      </w:r>
      <w:r>
        <w:rPr>
          <w:rFonts w:ascii="Georgia" w:hAnsi="Georgia"/>
          <w:spacing w:val="-18"/>
          <w:w w:val="90"/>
        </w:rPr>
        <w:t> </w:t>
      </w:r>
      <w:r>
        <w:rPr>
          <w:rFonts w:ascii="Georgia" w:hAnsi="Georgia"/>
          <w:w w:val="90"/>
        </w:rPr>
        <w:t>Habermas</w:t>
      </w:r>
      <w:r>
        <w:rPr>
          <w:rFonts w:ascii="Georgia" w:hAnsi="Georgia"/>
          <w:spacing w:val="-19"/>
          <w:w w:val="90"/>
        </w:rPr>
        <w:t> </w:t>
      </w:r>
      <w:r>
        <w:rPr>
          <w:rFonts w:ascii="Georgia" w:hAnsi="Georgia"/>
          <w:w w:val="90"/>
        </w:rPr>
        <w:t>distingue</w:t>
      </w:r>
      <w:r>
        <w:rPr>
          <w:rFonts w:ascii="Georgia" w:hAnsi="Georgia"/>
          <w:spacing w:val="-18"/>
          <w:w w:val="90"/>
        </w:rPr>
        <w:t> </w:t>
      </w:r>
      <w:r>
        <w:rPr>
          <w:rFonts w:ascii="Georgia" w:hAnsi="Georgia"/>
          <w:w w:val="90"/>
        </w:rPr>
        <w:t>entre trabajo e interacción (Habermas,</w:t>
      </w:r>
      <w:r>
        <w:rPr>
          <w:rFonts w:ascii="Georgia" w:hAnsi="Georgia"/>
          <w:spacing w:val="37"/>
          <w:w w:val="90"/>
        </w:rPr>
        <w:t> </w:t>
      </w:r>
      <w:r>
        <w:rPr>
          <w:rFonts w:ascii="Georgia" w:hAnsi="Georgia"/>
          <w:w w:val="90"/>
        </w:rPr>
        <w:t>1987).</w:t>
      </w:r>
      <w:r>
        <w:rPr>
          <w:rFonts w:ascii="Georgia" w:hAnsi="Georgia"/>
          <w:w w:val="90"/>
          <w:position w:val="8"/>
          <w:sz w:val="15"/>
        </w:rPr>
        <w:t>1</w:t>
      </w:r>
    </w:p>
    <w:p>
      <w:pPr>
        <w:pStyle w:val="BodyText"/>
        <w:spacing w:line="249" w:lineRule="auto" w:before="1"/>
        <w:ind w:left="1553" w:right="1551" w:firstLine="283"/>
        <w:jc w:val="right"/>
        <w:rPr>
          <w:rFonts w:ascii="Georgia" w:hAnsi="Georgia"/>
        </w:rPr>
      </w:pPr>
      <w:r>
        <w:rPr>
          <w:rFonts w:ascii="Georgia" w:hAnsi="Georgia"/>
          <w:w w:val="95"/>
        </w:rPr>
        <w:t>Sintetizando</w:t>
      </w:r>
      <w:r>
        <w:rPr>
          <w:rFonts w:ascii="Georgia" w:hAnsi="Georgia"/>
          <w:spacing w:val="-31"/>
          <w:w w:val="95"/>
        </w:rPr>
        <w:t> </w:t>
      </w:r>
      <w:r>
        <w:rPr>
          <w:rFonts w:ascii="Georgia" w:hAnsi="Georgia"/>
          <w:w w:val="95"/>
        </w:rPr>
        <w:t>las</w:t>
      </w:r>
      <w:r>
        <w:rPr>
          <w:rFonts w:ascii="Georgia" w:hAnsi="Georgia"/>
          <w:spacing w:val="-31"/>
          <w:w w:val="95"/>
        </w:rPr>
        <w:t> </w:t>
      </w:r>
      <w:r>
        <w:rPr>
          <w:rFonts w:ascii="Georgia" w:hAnsi="Georgia"/>
          <w:w w:val="95"/>
        </w:rPr>
        <w:t>dimensiones</w:t>
      </w:r>
      <w:r>
        <w:rPr>
          <w:rFonts w:ascii="Georgia" w:hAnsi="Georgia"/>
          <w:spacing w:val="-31"/>
          <w:w w:val="95"/>
        </w:rPr>
        <w:t> </w:t>
      </w:r>
      <w:r>
        <w:rPr>
          <w:rFonts w:ascii="Georgia" w:hAnsi="Georgia"/>
          <w:w w:val="95"/>
        </w:rPr>
        <w:t>que</w:t>
      </w:r>
      <w:r>
        <w:rPr>
          <w:rFonts w:ascii="Georgia" w:hAnsi="Georgia"/>
          <w:spacing w:val="-31"/>
          <w:w w:val="95"/>
        </w:rPr>
        <w:t> </w:t>
      </w:r>
      <w:r>
        <w:rPr>
          <w:rFonts w:ascii="Georgia" w:hAnsi="Georgia"/>
          <w:w w:val="95"/>
        </w:rPr>
        <w:t>ponen</w:t>
      </w:r>
      <w:r>
        <w:rPr>
          <w:rFonts w:ascii="Georgia" w:hAnsi="Georgia"/>
          <w:spacing w:val="-31"/>
          <w:w w:val="95"/>
        </w:rPr>
        <w:t> </w:t>
      </w:r>
      <w:r>
        <w:rPr>
          <w:rFonts w:ascii="Georgia" w:hAnsi="Georgia"/>
          <w:w w:val="95"/>
        </w:rPr>
        <w:t>en</w:t>
      </w:r>
      <w:r>
        <w:rPr>
          <w:rFonts w:ascii="Georgia" w:hAnsi="Georgia"/>
          <w:spacing w:val="-31"/>
          <w:w w:val="95"/>
        </w:rPr>
        <w:t> </w:t>
      </w:r>
      <w:r>
        <w:rPr>
          <w:rFonts w:ascii="Georgia" w:hAnsi="Georgia"/>
          <w:w w:val="95"/>
        </w:rPr>
        <w:t>escena</w:t>
      </w:r>
      <w:r>
        <w:rPr>
          <w:rFonts w:ascii="Georgia" w:hAnsi="Georgia"/>
          <w:spacing w:val="-31"/>
          <w:w w:val="95"/>
        </w:rPr>
        <w:t> </w:t>
      </w:r>
      <w:r>
        <w:rPr>
          <w:rFonts w:ascii="Georgia" w:hAnsi="Georgia"/>
          <w:w w:val="95"/>
        </w:rPr>
        <w:t>la</w:t>
      </w:r>
      <w:r>
        <w:rPr>
          <w:rFonts w:ascii="Georgia" w:hAnsi="Georgia"/>
          <w:spacing w:val="-31"/>
          <w:w w:val="95"/>
        </w:rPr>
        <w:t> </w:t>
      </w:r>
      <w:r>
        <w:rPr>
          <w:rFonts w:ascii="Georgia" w:hAnsi="Georgia"/>
          <w:w w:val="95"/>
        </w:rPr>
        <w:t>obra</w:t>
      </w:r>
      <w:r>
        <w:rPr>
          <w:rFonts w:ascii="Georgia" w:hAnsi="Georgia"/>
          <w:spacing w:val="-31"/>
          <w:w w:val="95"/>
        </w:rPr>
        <w:t> </w:t>
      </w:r>
      <w:r>
        <w:rPr>
          <w:rFonts w:ascii="Georgia" w:hAnsi="Georgia"/>
          <w:w w:val="95"/>
        </w:rPr>
        <w:t>de</w:t>
      </w:r>
      <w:r>
        <w:rPr>
          <w:rFonts w:ascii="Georgia" w:hAnsi="Georgia"/>
          <w:spacing w:val="-31"/>
          <w:w w:val="95"/>
        </w:rPr>
        <w:t> </w:t>
      </w:r>
      <w:r>
        <w:rPr>
          <w:rFonts w:ascii="Georgia" w:hAnsi="Georgia"/>
          <w:w w:val="95"/>
        </w:rPr>
        <w:t>los</w:t>
      </w:r>
      <w:r>
        <w:rPr>
          <w:rFonts w:ascii="Georgia" w:hAnsi="Georgia"/>
          <w:spacing w:val="-31"/>
          <w:w w:val="95"/>
        </w:rPr>
        <w:t> </w:t>
      </w:r>
      <w:r>
        <w:rPr>
          <w:rFonts w:ascii="Georgia" w:hAnsi="Georgia"/>
          <w:w w:val="95"/>
        </w:rPr>
        <w:t>autores</w:t>
      </w:r>
      <w:r>
        <w:rPr>
          <w:rFonts w:ascii="Georgia" w:hAnsi="Georgia"/>
          <w:spacing w:val="-31"/>
          <w:w w:val="95"/>
        </w:rPr>
        <w:t> </w:t>
      </w:r>
      <w:r>
        <w:rPr>
          <w:rFonts w:ascii="Georgia" w:hAnsi="Georgia"/>
          <w:w w:val="95"/>
        </w:rPr>
        <w:t>ana-</w:t>
      </w:r>
      <w:r>
        <w:rPr>
          <w:rFonts w:ascii="Georgia" w:hAnsi="Georgia"/>
          <w:spacing w:val="-1"/>
          <w:w w:val="88"/>
        </w:rPr>
        <w:t> </w:t>
      </w:r>
      <w:r>
        <w:rPr>
          <w:rFonts w:ascii="Georgia" w:hAnsi="Georgia"/>
          <w:w w:val="95"/>
        </w:rPr>
        <w:t>lizados</w:t>
      </w:r>
      <w:r>
        <w:rPr>
          <w:rFonts w:ascii="Georgia" w:hAnsi="Georgia"/>
          <w:spacing w:val="-30"/>
          <w:w w:val="95"/>
        </w:rPr>
        <w:t> </w:t>
      </w:r>
      <w:r>
        <w:rPr>
          <w:rFonts w:ascii="Georgia" w:hAnsi="Georgia"/>
          <w:w w:val="95"/>
        </w:rPr>
        <w:t>podemos</w:t>
      </w:r>
      <w:r>
        <w:rPr>
          <w:rFonts w:ascii="Georgia" w:hAnsi="Georgia"/>
          <w:spacing w:val="-31"/>
          <w:w w:val="95"/>
        </w:rPr>
        <w:t> </w:t>
      </w:r>
      <w:r>
        <w:rPr>
          <w:rFonts w:ascii="Georgia" w:hAnsi="Georgia"/>
          <w:w w:val="95"/>
        </w:rPr>
        <w:t>observar</w:t>
      </w:r>
      <w:r>
        <w:rPr>
          <w:rFonts w:ascii="Georgia" w:hAnsi="Georgia"/>
          <w:spacing w:val="-31"/>
          <w:w w:val="95"/>
        </w:rPr>
        <w:t> </w:t>
      </w:r>
      <w:r>
        <w:rPr>
          <w:rFonts w:ascii="Georgia" w:hAnsi="Georgia"/>
          <w:w w:val="95"/>
        </w:rPr>
        <w:t>que</w:t>
      </w:r>
      <w:r>
        <w:rPr>
          <w:rFonts w:ascii="Georgia" w:hAnsi="Georgia"/>
          <w:spacing w:val="-31"/>
          <w:w w:val="95"/>
        </w:rPr>
        <w:t> </w:t>
      </w:r>
      <w:r>
        <w:rPr>
          <w:rFonts w:ascii="Georgia" w:hAnsi="Georgia"/>
          <w:w w:val="95"/>
        </w:rPr>
        <w:t>Buffon</w:t>
      </w:r>
      <w:r>
        <w:rPr>
          <w:rFonts w:ascii="Georgia" w:hAnsi="Georgia"/>
          <w:spacing w:val="-30"/>
          <w:w w:val="95"/>
        </w:rPr>
        <w:t> </w:t>
      </w:r>
      <w:r>
        <w:rPr>
          <w:rFonts w:ascii="Georgia" w:hAnsi="Georgia"/>
          <w:w w:val="95"/>
        </w:rPr>
        <w:t>otorga</w:t>
      </w:r>
      <w:r>
        <w:rPr>
          <w:rFonts w:ascii="Georgia" w:hAnsi="Georgia"/>
          <w:spacing w:val="-31"/>
          <w:w w:val="95"/>
        </w:rPr>
        <w:t> </w:t>
      </w:r>
      <w:r>
        <w:rPr>
          <w:rFonts w:ascii="Georgia" w:hAnsi="Georgia"/>
          <w:w w:val="95"/>
        </w:rPr>
        <w:t>a</w:t>
      </w:r>
      <w:r>
        <w:rPr>
          <w:rFonts w:ascii="Georgia" w:hAnsi="Georgia"/>
          <w:spacing w:val="-31"/>
          <w:w w:val="95"/>
        </w:rPr>
        <w:t> </w:t>
      </w:r>
      <w:r>
        <w:rPr>
          <w:rFonts w:ascii="Georgia" w:hAnsi="Georgia"/>
          <w:w w:val="95"/>
        </w:rPr>
        <w:t>los</w:t>
      </w:r>
      <w:r>
        <w:rPr>
          <w:rFonts w:ascii="Georgia" w:hAnsi="Georgia"/>
          <w:spacing w:val="-31"/>
          <w:w w:val="95"/>
        </w:rPr>
        <w:t> </w:t>
      </w:r>
      <w:r>
        <w:rPr>
          <w:rFonts w:ascii="Georgia" w:hAnsi="Georgia"/>
          <w:w w:val="95"/>
        </w:rPr>
        <w:t>humanos</w:t>
      </w:r>
      <w:r>
        <w:rPr>
          <w:rFonts w:ascii="Georgia" w:hAnsi="Georgia"/>
          <w:spacing w:val="-30"/>
          <w:w w:val="95"/>
        </w:rPr>
        <w:t> </w:t>
      </w:r>
      <w:r>
        <w:rPr>
          <w:rFonts w:ascii="Georgia" w:hAnsi="Georgia"/>
          <w:w w:val="95"/>
        </w:rPr>
        <w:t>la</w:t>
      </w:r>
      <w:r>
        <w:rPr>
          <w:rFonts w:ascii="Georgia" w:hAnsi="Georgia"/>
          <w:spacing w:val="-31"/>
          <w:w w:val="95"/>
        </w:rPr>
        <w:t> </w:t>
      </w:r>
      <w:r>
        <w:rPr>
          <w:rFonts w:ascii="Georgia" w:hAnsi="Georgia"/>
          <w:w w:val="95"/>
        </w:rPr>
        <w:t>capacidad</w:t>
      </w:r>
      <w:r>
        <w:rPr>
          <w:rFonts w:ascii="Georgia" w:hAnsi="Georgia"/>
          <w:spacing w:val="-31"/>
          <w:w w:val="95"/>
        </w:rPr>
        <w:t> </w:t>
      </w:r>
      <w:r>
        <w:rPr>
          <w:rFonts w:ascii="Georgia" w:hAnsi="Georgia"/>
          <w:w w:val="95"/>
        </w:rPr>
        <w:t>de</w:t>
      </w:r>
      <w:r>
        <w:rPr>
          <w:rFonts w:ascii="Georgia" w:hAnsi="Georgia"/>
          <w:spacing w:val="-31"/>
          <w:w w:val="95"/>
        </w:rPr>
        <w:t> </w:t>
      </w:r>
      <w:r>
        <w:rPr>
          <w:rFonts w:ascii="Georgia" w:hAnsi="Georgia"/>
          <w:w w:val="95"/>
        </w:rPr>
        <w:t>pen-</w:t>
      </w:r>
      <w:r>
        <w:rPr>
          <w:rFonts w:ascii="Georgia" w:hAnsi="Georgia"/>
          <w:w w:val="91"/>
        </w:rPr>
        <w:t> </w:t>
      </w:r>
      <w:r>
        <w:rPr>
          <w:rFonts w:ascii="Georgia" w:hAnsi="Georgia"/>
          <w:w w:val="95"/>
        </w:rPr>
        <w:t>sar</w:t>
      </w:r>
      <w:r>
        <w:rPr>
          <w:rFonts w:ascii="Georgia" w:hAnsi="Georgia"/>
          <w:spacing w:val="-27"/>
          <w:w w:val="95"/>
        </w:rPr>
        <w:t> </w:t>
      </w:r>
      <w:r>
        <w:rPr>
          <w:rFonts w:ascii="Georgia" w:hAnsi="Georgia"/>
          <w:w w:val="95"/>
        </w:rPr>
        <w:t>y</w:t>
      </w:r>
      <w:r>
        <w:rPr>
          <w:rFonts w:ascii="Georgia" w:hAnsi="Georgia"/>
          <w:spacing w:val="-27"/>
          <w:w w:val="95"/>
        </w:rPr>
        <w:t> </w:t>
      </w:r>
      <w:r>
        <w:rPr>
          <w:rFonts w:ascii="Georgia" w:hAnsi="Georgia"/>
          <w:w w:val="95"/>
        </w:rPr>
        <w:t>de</w:t>
      </w:r>
      <w:r>
        <w:rPr>
          <w:rFonts w:ascii="Georgia" w:hAnsi="Georgia"/>
          <w:spacing w:val="-27"/>
          <w:w w:val="95"/>
        </w:rPr>
        <w:t> </w:t>
      </w:r>
      <w:r>
        <w:rPr>
          <w:rFonts w:ascii="Georgia" w:hAnsi="Georgia"/>
          <w:w w:val="95"/>
        </w:rPr>
        <w:t>formar</w:t>
      </w:r>
      <w:r>
        <w:rPr>
          <w:rFonts w:ascii="Georgia" w:hAnsi="Georgia"/>
          <w:spacing w:val="-27"/>
          <w:w w:val="95"/>
        </w:rPr>
        <w:t> </w:t>
      </w:r>
      <w:r>
        <w:rPr>
          <w:rFonts w:ascii="Georgia" w:hAnsi="Georgia"/>
          <w:w w:val="95"/>
        </w:rPr>
        <w:t>conocimiento;</w:t>
      </w:r>
      <w:r>
        <w:rPr>
          <w:rFonts w:ascii="Georgia" w:hAnsi="Georgia"/>
          <w:spacing w:val="-27"/>
          <w:w w:val="95"/>
        </w:rPr>
        <w:t> </w:t>
      </w:r>
      <w:r>
        <w:rPr>
          <w:rFonts w:ascii="Georgia" w:hAnsi="Georgia"/>
          <w:w w:val="95"/>
        </w:rPr>
        <w:t>la</w:t>
      </w:r>
      <w:r>
        <w:rPr>
          <w:rFonts w:ascii="Georgia" w:hAnsi="Georgia"/>
          <w:spacing w:val="-27"/>
          <w:w w:val="95"/>
        </w:rPr>
        <w:t> </w:t>
      </w:r>
      <w:r>
        <w:rPr>
          <w:rFonts w:ascii="Georgia" w:hAnsi="Georgia"/>
          <w:w w:val="95"/>
        </w:rPr>
        <w:t>humanidad</w:t>
      </w:r>
      <w:r>
        <w:rPr>
          <w:rFonts w:ascii="Georgia" w:hAnsi="Georgia"/>
          <w:spacing w:val="-27"/>
          <w:w w:val="95"/>
        </w:rPr>
        <w:t> </w:t>
      </w:r>
      <w:r>
        <w:rPr>
          <w:rFonts w:ascii="Georgia" w:hAnsi="Georgia"/>
          <w:w w:val="95"/>
        </w:rPr>
        <w:t>es</w:t>
      </w:r>
      <w:r>
        <w:rPr>
          <w:rFonts w:ascii="Georgia" w:hAnsi="Georgia"/>
          <w:spacing w:val="-27"/>
          <w:w w:val="95"/>
        </w:rPr>
        <w:t> </w:t>
      </w:r>
      <w:r>
        <w:rPr>
          <w:rFonts w:ascii="Georgia" w:hAnsi="Georgia"/>
          <w:w w:val="95"/>
        </w:rPr>
        <w:t>única,</w:t>
      </w:r>
      <w:r>
        <w:rPr>
          <w:rFonts w:ascii="Georgia" w:hAnsi="Georgia"/>
          <w:spacing w:val="-27"/>
          <w:w w:val="95"/>
        </w:rPr>
        <w:t> </w:t>
      </w:r>
      <w:r>
        <w:rPr>
          <w:rFonts w:ascii="Georgia" w:hAnsi="Georgia"/>
          <w:w w:val="95"/>
        </w:rPr>
        <w:t>diversificada</w:t>
      </w:r>
      <w:r>
        <w:rPr>
          <w:rFonts w:ascii="Georgia" w:hAnsi="Georgia"/>
          <w:spacing w:val="-26"/>
          <w:w w:val="95"/>
        </w:rPr>
        <w:t> </w:t>
      </w:r>
      <w:r>
        <w:rPr>
          <w:rFonts w:ascii="Georgia" w:hAnsi="Georgia"/>
          <w:w w:val="95"/>
        </w:rPr>
        <w:t>racialmente</w:t>
      </w:r>
      <w:r>
        <w:rPr>
          <w:rFonts w:ascii="Georgia" w:hAnsi="Georgia"/>
          <w:w w:val="90"/>
        </w:rPr>
        <w:t> </w:t>
      </w:r>
      <w:r>
        <w:rPr>
          <w:rFonts w:ascii="Georgia" w:hAnsi="Georgia"/>
          <w:w w:val="95"/>
        </w:rPr>
        <w:t>y</w:t>
      </w:r>
      <w:r>
        <w:rPr>
          <w:rFonts w:ascii="Georgia" w:hAnsi="Georgia"/>
          <w:spacing w:val="-16"/>
          <w:w w:val="95"/>
        </w:rPr>
        <w:t> </w:t>
      </w:r>
      <w:r>
        <w:rPr>
          <w:rFonts w:ascii="Georgia" w:hAnsi="Georgia"/>
          <w:w w:val="95"/>
        </w:rPr>
        <w:t>modificable</w:t>
      </w:r>
      <w:r>
        <w:rPr>
          <w:rFonts w:ascii="Georgia" w:hAnsi="Georgia"/>
          <w:spacing w:val="-16"/>
          <w:w w:val="95"/>
        </w:rPr>
        <w:t> </w:t>
      </w:r>
      <w:r>
        <w:rPr>
          <w:rFonts w:ascii="Georgia" w:hAnsi="Georgia"/>
          <w:w w:val="95"/>
        </w:rPr>
        <w:t>ambientalmente.</w:t>
      </w:r>
      <w:r>
        <w:rPr>
          <w:rFonts w:ascii="Georgia" w:hAnsi="Georgia"/>
          <w:spacing w:val="-16"/>
          <w:w w:val="95"/>
        </w:rPr>
        <w:t> </w:t>
      </w:r>
      <w:r>
        <w:rPr>
          <w:rFonts w:ascii="Georgia" w:hAnsi="Georgia"/>
          <w:spacing w:val="-4"/>
          <w:w w:val="95"/>
        </w:rPr>
        <w:t>Para</w:t>
      </w:r>
      <w:r>
        <w:rPr>
          <w:rFonts w:ascii="Georgia" w:hAnsi="Georgia"/>
          <w:spacing w:val="-16"/>
          <w:w w:val="95"/>
        </w:rPr>
        <w:t> </w:t>
      </w:r>
      <w:r>
        <w:rPr>
          <w:rFonts w:ascii="Georgia" w:hAnsi="Georgia"/>
          <w:w w:val="95"/>
        </w:rPr>
        <w:t>Kant,</w:t>
      </w:r>
      <w:r>
        <w:rPr>
          <w:rFonts w:ascii="Georgia" w:hAnsi="Georgia"/>
          <w:spacing w:val="-16"/>
          <w:w w:val="95"/>
        </w:rPr>
        <w:t> </w:t>
      </w:r>
      <w:r>
        <w:rPr>
          <w:rFonts w:ascii="Georgia" w:hAnsi="Georgia"/>
          <w:w w:val="95"/>
        </w:rPr>
        <w:t>el</w:t>
      </w:r>
      <w:r>
        <w:rPr>
          <w:rFonts w:ascii="Georgia" w:hAnsi="Georgia"/>
          <w:spacing w:val="-16"/>
          <w:w w:val="95"/>
        </w:rPr>
        <w:t> </w:t>
      </w:r>
      <w:r>
        <w:rPr>
          <w:rFonts w:ascii="Georgia" w:hAnsi="Georgia"/>
          <w:spacing w:val="-2"/>
          <w:w w:val="95"/>
        </w:rPr>
        <w:t>hombre</w:t>
      </w:r>
      <w:r>
        <w:rPr>
          <w:rFonts w:ascii="Georgia" w:hAnsi="Georgia"/>
          <w:spacing w:val="-16"/>
          <w:w w:val="95"/>
        </w:rPr>
        <w:t> </w:t>
      </w:r>
      <w:r>
        <w:rPr>
          <w:rFonts w:ascii="Georgia" w:hAnsi="Georgia"/>
          <w:w w:val="95"/>
        </w:rPr>
        <w:t>vive</w:t>
      </w:r>
      <w:r>
        <w:rPr>
          <w:rFonts w:ascii="Georgia" w:hAnsi="Georgia"/>
          <w:spacing w:val="-16"/>
          <w:w w:val="95"/>
        </w:rPr>
        <w:t> </w:t>
      </w:r>
      <w:r>
        <w:rPr>
          <w:rFonts w:ascii="Georgia" w:hAnsi="Georgia"/>
          <w:w w:val="95"/>
        </w:rPr>
        <w:t>organizadamente</w:t>
      </w:r>
      <w:r>
        <w:rPr>
          <w:rFonts w:ascii="Georgia" w:hAnsi="Georgia"/>
          <w:spacing w:val="-17"/>
          <w:w w:val="95"/>
        </w:rPr>
        <w:t> </w:t>
      </w:r>
      <w:r>
        <w:rPr>
          <w:rFonts w:ascii="Georgia" w:hAnsi="Georgia"/>
          <w:w w:val="95"/>
        </w:rPr>
        <w:t>en</w:t>
      </w:r>
      <w:r>
        <w:rPr>
          <w:rFonts w:ascii="Georgia" w:hAnsi="Georgia"/>
          <w:spacing w:val="-1"/>
          <w:w w:val="92"/>
        </w:rPr>
        <w:t> </w:t>
      </w:r>
      <w:r>
        <w:rPr>
          <w:rFonts w:ascii="Georgia" w:hAnsi="Georgia"/>
          <w:w w:val="95"/>
        </w:rPr>
        <w:t>sociedades;</w:t>
      </w:r>
      <w:r>
        <w:rPr>
          <w:rFonts w:ascii="Georgia" w:hAnsi="Georgia"/>
          <w:spacing w:val="-16"/>
          <w:w w:val="95"/>
        </w:rPr>
        <w:t> </w:t>
      </w:r>
      <w:r>
        <w:rPr>
          <w:rFonts w:ascii="Georgia" w:hAnsi="Georgia"/>
          <w:w w:val="95"/>
        </w:rPr>
        <w:t>gobierna</w:t>
      </w:r>
      <w:r>
        <w:rPr>
          <w:rFonts w:ascii="Georgia" w:hAnsi="Georgia"/>
          <w:spacing w:val="-16"/>
          <w:w w:val="95"/>
        </w:rPr>
        <w:t> </w:t>
      </w:r>
      <w:r>
        <w:rPr>
          <w:rFonts w:ascii="Georgia" w:hAnsi="Georgia"/>
          <w:w w:val="95"/>
        </w:rPr>
        <w:t>las</w:t>
      </w:r>
      <w:r>
        <w:rPr>
          <w:rFonts w:ascii="Georgia" w:hAnsi="Georgia"/>
          <w:spacing w:val="-16"/>
          <w:w w:val="95"/>
        </w:rPr>
        <w:t> </w:t>
      </w:r>
      <w:r>
        <w:rPr>
          <w:rFonts w:ascii="Georgia" w:hAnsi="Georgia"/>
          <w:w w:val="95"/>
        </w:rPr>
        <w:t>cosas</w:t>
      </w:r>
      <w:r>
        <w:rPr>
          <w:rFonts w:ascii="Georgia" w:hAnsi="Georgia"/>
          <w:spacing w:val="-16"/>
          <w:w w:val="95"/>
        </w:rPr>
        <w:t> </w:t>
      </w:r>
      <w:r>
        <w:rPr>
          <w:rFonts w:ascii="Georgia" w:hAnsi="Georgia"/>
          <w:w w:val="95"/>
        </w:rPr>
        <w:t>mediante</w:t>
      </w:r>
      <w:r>
        <w:rPr>
          <w:rFonts w:ascii="Georgia" w:hAnsi="Georgia"/>
          <w:spacing w:val="-15"/>
          <w:w w:val="95"/>
        </w:rPr>
        <w:t> </w:t>
      </w:r>
      <w:r>
        <w:rPr>
          <w:rFonts w:ascii="Georgia" w:hAnsi="Georgia"/>
          <w:w w:val="95"/>
        </w:rPr>
        <w:t>disposiciones</w:t>
      </w:r>
      <w:r>
        <w:rPr>
          <w:rFonts w:ascii="Georgia" w:hAnsi="Georgia"/>
          <w:spacing w:val="-15"/>
          <w:w w:val="95"/>
        </w:rPr>
        <w:t> </w:t>
      </w:r>
      <w:r>
        <w:rPr>
          <w:rFonts w:ascii="Georgia" w:hAnsi="Georgia"/>
          <w:w w:val="95"/>
        </w:rPr>
        <w:t>técnicas,</w:t>
      </w:r>
      <w:r>
        <w:rPr>
          <w:rFonts w:ascii="Georgia" w:hAnsi="Georgia"/>
          <w:spacing w:val="-15"/>
          <w:w w:val="95"/>
        </w:rPr>
        <w:t> </w:t>
      </w:r>
      <w:r>
        <w:rPr>
          <w:rFonts w:ascii="Georgia" w:hAnsi="Georgia"/>
          <w:w w:val="95"/>
        </w:rPr>
        <w:t>pragmáticas</w:t>
      </w:r>
      <w:r>
        <w:rPr>
          <w:rFonts w:ascii="Georgia" w:hAnsi="Georgia"/>
          <w:spacing w:val="-15"/>
          <w:w w:val="95"/>
        </w:rPr>
        <w:t> </w:t>
      </w:r>
      <w:r>
        <w:rPr>
          <w:rFonts w:ascii="Georgia" w:hAnsi="Georgia"/>
          <w:w w:val="95"/>
        </w:rPr>
        <w:t>y</w:t>
      </w:r>
      <w:r>
        <w:rPr>
          <w:rFonts w:ascii="Georgia" w:hAnsi="Georgia"/>
          <w:w w:val="86"/>
        </w:rPr>
        <w:t> </w:t>
      </w:r>
      <w:r>
        <w:rPr>
          <w:rFonts w:ascii="Georgia" w:hAnsi="Georgia"/>
          <w:w w:val="95"/>
        </w:rPr>
        <w:t>morales;</w:t>
      </w:r>
      <w:r>
        <w:rPr>
          <w:rFonts w:ascii="Georgia" w:hAnsi="Georgia"/>
          <w:spacing w:val="-17"/>
          <w:w w:val="95"/>
        </w:rPr>
        <w:t> </w:t>
      </w:r>
      <w:r>
        <w:rPr>
          <w:rFonts w:ascii="Georgia" w:hAnsi="Georgia"/>
          <w:w w:val="95"/>
        </w:rPr>
        <w:t>la</w:t>
      </w:r>
      <w:r>
        <w:rPr>
          <w:rFonts w:ascii="Georgia" w:hAnsi="Georgia"/>
          <w:spacing w:val="-17"/>
          <w:w w:val="95"/>
        </w:rPr>
        <w:t> </w:t>
      </w:r>
      <w:r>
        <w:rPr>
          <w:rFonts w:ascii="Georgia" w:hAnsi="Georgia"/>
          <w:w w:val="95"/>
        </w:rPr>
        <w:t>capacidad</w:t>
      </w:r>
      <w:r>
        <w:rPr>
          <w:rFonts w:ascii="Georgia" w:hAnsi="Georgia"/>
          <w:spacing w:val="-17"/>
          <w:w w:val="95"/>
        </w:rPr>
        <w:t> </w:t>
      </w:r>
      <w:r>
        <w:rPr>
          <w:rFonts w:ascii="Georgia" w:hAnsi="Georgia"/>
          <w:w w:val="95"/>
        </w:rPr>
        <w:t>de</w:t>
      </w:r>
      <w:r>
        <w:rPr>
          <w:rFonts w:ascii="Georgia" w:hAnsi="Georgia"/>
          <w:spacing w:val="-17"/>
          <w:w w:val="95"/>
        </w:rPr>
        <w:t> </w:t>
      </w:r>
      <w:r>
        <w:rPr>
          <w:rFonts w:ascii="Georgia" w:hAnsi="Georgia"/>
          <w:w w:val="95"/>
        </w:rPr>
        <w:t>razonamiento</w:t>
      </w:r>
      <w:r>
        <w:rPr>
          <w:rFonts w:ascii="Georgia" w:hAnsi="Georgia"/>
          <w:spacing w:val="-17"/>
          <w:w w:val="95"/>
        </w:rPr>
        <w:t> </w:t>
      </w:r>
      <w:r>
        <w:rPr>
          <w:rFonts w:ascii="Georgia" w:hAnsi="Georgia"/>
          <w:w w:val="95"/>
        </w:rPr>
        <w:t>le</w:t>
      </w:r>
      <w:r>
        <w:rPr>
          <w:rFonts w:ascii="Georgia" w:hAnsi="Georgia"/>
          <w:spacing w:val="-17"/>
          <w:w w:val="95"/>
        </w:rPr>
        <w:t> </w:t>
      </w:r>
      <w:r>
        <w:rPr>
          <w:rFonts w:ascii="Georgia" w:hAnsi="Georgia"/>
          <w:w w:val="95"/>
        </w:rPr>
        <w:t>permite</w:t>
      </w:r>
      <w:r>
        <w:rPr>
          <w:rFonts w:ascii="Georgia" w:hAnsi="Georgia"/>
          <w:spacing w:val="-17"/>
          <w:w w:val="95"/>
        </w:rPr>
        <w:t> </w:t>
      </w:r>
      <w:r>
        <w:rPr>
          <w:rFonts w:ascii="Georgia" w:hAnsi="Georgia"/>
          <w:spacing w:val="-3"/>
          <w:w w:val="95"/>
        </w:rPr>
        <w:t>expresarse</w:t>
      </w:r>
      <w:r>
        <w:rPr>
          <w:rFonts w:ascii="Georgia" w:hAnsi="Georgia"/>
          <w:spacing w:val="-17"/>
          <w:w w:val="95"/>
        </w:rPr>
        <w:t> </w:t>
      </w:r>
      <w:r>
        <w:rPr>
          <w:rFonts w:ascii="Georgia" w:hAnsi="Georgia"/>
          <w:w w:val="95"/>
        </w:rPr>
        <w:t>lingüísticamente</w:t>
      </w:r>
      <w:r>
        <w:rPr>
          <w:rFonts w:ascii="Georgia" w:hAnsi="Georgia"/>
          <w:spacing w:val="-1"/>
          <w:w w:val="90"/>
        </w:rPr>
        <w:t> </w:t>
      </w:r>
      <w:r>
        <w:rPr>
          <w:rFonts w:ascii="Georgia" w:hAnsi="Georgia"/>
          <w:w w:val="90"/>
        </w:rPr>
        <w:t>y articular palabras; forma sociedades civiles reguladas por normas</w:t>
      </w:r>
      <w:r>
        <w:rPr>
          <w:rFonts w:ascii="Georgia" w:hAnsi="Georgia"/>
          <w:spacing w:val="36"/>
          <w:w w:val="90"/>
        </w:rPr>
        <w:t> </w:t>
      </w:r>
      <w:r>
        <w:rPr>
          <w:rFonts w:ascii="Georgia" w:hAnsi="Georgia"/>
          <w:w w:val="90"/>
        </w:rPr>
        <w:t>morales;</w:t>
      </w:r>
      <w:r>
        <w:rPr>
          <w:rFonts w:ascii="Georgia" w:hAnsi="Georgia"/>
          <w:spacing w:val="4"/>
          <w:w w:val="90"/>
        </w:rPr>
        <w:t> </w:t>
      </w:r>
      <w:r>
        <w:rPr>
          <w:rFonts w:ascii="Georgia" w:hAnsi="Georgia"/>
          <w:w w:val="90"/>
        </w:rPr>
        <w:t>sus</w:t>
      </w:r>
      <w:r>
        <w:rPr>
          <w:rFonts w:ascii="Georgia" w:hAnsi="Georgia"/>
          <w:w w:val="84"/>
        </w:rPr>
        <w:t> </w:t>
      </w:r>
      <w:r>
        <w:rPr>
          <w:rFonts w:ascii="Georgia" w:hAnsi="Georgia"/>
          <w:w w:val="95"/>
        </w:rPr>
        <w:t>actividades propias, como el trabajo y la civilización, le</w:t>
      </w:r>
      <w:r>
        <w:rPr>
          <w:rFonts w:ascii="Georgia" w:hAnsi="Georgia"/>
          <w:spacing w:val="-17"/>
          <w:w w:val="95"/>
        </w:rPr>
        <w:t> </w:t>
      </w:r>
      <w:r>
        <w:rPr>
          <w:rFonts w:ascii="Georgia" w:hAnsi="Georgia"/>
          <w:w w:val="95"/>
        </w:rPr>
        <w:t>permiten</w:t>
      </w:r>
      <w:r>
        <w:rPr>
          <w:rFonts w:ascii="Georgia" w:hAnsi="Georgia"/>
          <w:spacing w:val="-2"/>
          <w:w w:val="95"/>
        </w:rPr>
        <w:t> </w:t>
      </w:r>
      <w:r>
        <w:rPr>
          <w:rFonts w:ascii="Georgia" w:hAnsi="Georgia"/>
          <w:w w:val="95"/>
        </w:rPr>
        <w:t>autoconfor-</w:t>
      </w:r>
      <w:r>
        <w:rPr>
          <w:rFonts w:ascii="Georgia" w:hAnsi="Georgia"/>
          <w:w w:val="80"/>
        </w:rPr>
        <w:t> </w:t>
      </w:r>
      <w:r>
        <w:rPr>
          <w:rFonts w:ascii="Georgia" w:hAnsi="Georgia"/>
          <w:w w:val="95"/>
        </w:rPr>
        <w:t>marse</w:t>
      </w:r>
      <w:r>
        <w:rPr>
          <w:rFonts w:ascii="Georgia" w:hAnsi="Georgia"/>
          <w:spacing w:val="-12"/>
          <w:w w:val="95"/>
        </w:rPr>
        <w:t> </w:t>
      </w:r>
      <w:r>
        <w:rPr>
          <w:rFonts w:ascii="Georgia" w:hAnsi="Georgia"/>
          <w:w w:val="95"/>
        </w:rPr>
        <w:t>como</w:t>
      </w:r>
      <w:r>
        <w:rPr>
          <w:rFonts w:ascii="Georgia" w:hAnsi="Georgia"/>
          <w:spacing w:val="-12"/>
          <w:w w:val="95"/>
        </w:rPr>
        <w:t> </w:t>
      </w:r>
      <w:r>
        <w:rPr>
          <w:rFonts w:ascii="Georgia" w:hAnsi="Georgia"/>
          <w:w w:val="95"/>
        </w:rPr>
        <w:t>género</w:t>
      </w:r>
      <w:r>
        <w:rPr>
          <w:rFonts w:ascii="Georgia" w:hAnsi="Georgia"/>
          <w:spacing w:val="-12"/>
          <w:w w:val="95"/>
        </w:rPr>
        <w:t> </w:t>
      </w:r>
      <w:r>
        <w:rPr>
          <w:rFonts w:ascii="Georgia" w:hAnsi="Georgia"/>
          <w:w w:val="95"/>
        </w:rPr>
        <w:t>humano.</w:t>
      </w:r>
      <w:r>
        <w:rPr>
          <w:rFonts w:ascii="Georgia" w:hAnsi="Georgia"/>
          <w:spacing w:val="-12"/>
          <w:w w:val="95"/>
        </w:rPr>
        <w:t> </w:t>
      </w:r>
      <w:r>
        <w:rPr>
          <w:rFonts w:ascii="Georgia" w:hAnsi="Georgia"/>
          <w:spacing w:val="-4"/>
          <w:w w:val="95"/>
        </w:rPr>
        <w:t>Para</w:t>
      </w:r>
      <w:r>
        <w:rPr>
          <w:rFonts w:ascii="Georgia" w:hAnsi="Georgia"/>
          <w:spacing w:val="-12"/>
          <w:w w:val="95"/>
        </w:rPr>
        <w:t> </w:t>
      </w:r>
      <w:r>
        <w:rPr>
          <w:rFonts w:ascii="Georgia" w:hAnsi="Georgia"/>
          <w:spacing w:val="-3"/>
          <w:w w:val="95"/>
        </w:rPr>
        <w:t>Foucault,</w:t>
      </w:r>
      <w:r>
        <w:rPr>
          <w:rFonts w:ascii="Georgia" w:hAnsi="Georgia"/>
          <w:spacing w:val="-13"/>
          <w:w w:val="95"/>
        </w:rPr>
        <w:t> </w:t>
      </w:r>
      <w:r>
        <w:rPr>
          <w:rFonts w:ascii="Georgia" w:hAnsi="Georgia"/>
          <w:w w:val="95"/>
        </w:rPr>
        <w:t>el</w:t>
      </w:r>
      <w:r>
        <w:rPr>
          <w:rFonts w:ascii="Georgia" w:hAnsi="Georgia"/>
          <w:spacing w:val="-12"/>
          <w:w w:val="95"/>
        </w:rPr>
        <w:t> </w:t>
      </w:r>
      <w:r>
        <w:rPr>
          <w:rFonts w:ascii="Georgia" w:hAnsi="Georgia"/>
          <w:w w:val="95"/>
        </w:rPr>
        <w:t>ser</w:t>
      </w:r>
      <w:r>
        <w:rPr>
          <w:rFonts w:ascii="Georgia" w:hAnsi="Georgia"/>
          <w:spacing w:val="-12"/>
          <w:w w:val="95"/>
        </w:rPr>
        <w:t> </w:t>
      </w:r>
      <w:r>
        <w:rPr>
          <w:rFonts w:ascii="Georgia" w:hAnsi="Georgia"/>
          <w:w w:val="95"/>
        </w:rPr>
        <w:t>humano</w:t>
      </w:r>
      <w:r>
        <w:rPr>
          <w:rFonts w:ascii="Georgia" w:hAnsi="Georgia"/>
          <w:spacing w:val="-12"/>
          <w:w w:val="95"/>
        </w:rPr>
        <w:t> </w:t>
      </w:r>
      <w:r>
        <w:rPr>
          <w:rFonts w:ascii="Georgia" w:hAnsi="Georgia"/>
          <w:w w:val="95"/>
        </w:rPr>
        <w:t>es</w:t>
      </w:r>
      <w:r>
        <w:rPr>
          <w:rFonts w:ascii="Georgia" w:hAnsi="Georgia"/>
          <w:spacing w:val="-12"/>
          <w:w w:val="95"/>
        </w:rPr>
        <w:t> </w:t>
      </w:r>
      <w:r>
        <w:rPr>
          <w:rFonts w:ascii="Georgia" w:hAnsi="Georgia"/>
          <w:w w:val="95"/>
        </w:rPr>
        <w:t>un</w:t>
      </w:r>
      <w:r>
        <w:rPr>
          <w:rFonts w:ascii="Georgia" w:hAnsi="Georgia"/>
          <w:spacing w:val="-12"/>
          <w:w w:val="95"/>
        </w:rPr>
        <w:t> </w:t>
      </w:r>
      <w:r>
        <w:rPr>
          <w:rFonts w:ascii="Georgia" w:hAnsi="Georgia"/>
          <w:w w:val="95"/>
        </w:rPr>
        <w:t>ser</w:t>
      </w:r>
      <w:r>
        <w:rPr>
          <w:rFonts w:ascii="Georgia" w:hAnsi="Georgia"/>
          <w:spacing w:val="-12"/>
          <w:w w:val="95"/>
        </w:rPr>
        <w:t> </w:t>
      </w:r>
      <w:r>
        <w:rPr>
          <w:rFonts w:ascii="Georgia" w:hAnsi="Georgia"/>
          <w:w w:val="95"/>
        </w:rPr>
        <w:t>dotado</w:t>
      </w:r>
      <w:r>
        <w:rPr>
          <w:rFonts w:ascii="Georgia" w:hAnsi="Georgia"/>
          <w:spacing w:val="-12"/>
          <w:w w:val="95"/>
        </w:rPr>
        <w:t> </w:t>
      </w:r>
      <w:r>
        <w:rPr>
          <w:rFonts w:ascii="Georgia" w:hAnsi="Georgia"/>
          <w:w w:val="95"/>
        </w:rPr>
        <w:t>de</w:t>
      </w:r>
      <w:r>
        <w:rPr>
          <w:rFonts w:ascii="Georgia" w:hAnsi="Georgia"/>
          <w:spacing w:val="-1"/>
          <w:w w:val="93"/>
        </w:rPr>
        <w:t> </w:t>
      </w:r>
      <w:r>
        <w:rPr>
          <w:rFonts w:ascii="Georgia" w:hAnsi="Georgia"/>
          <w:w w:val="95"/>
        </w:rPr>
        <w:t>vida,</w:t>
      </w:r>
      <w:r>
        <w:rPr>
          <w:rFonts w:ascii="Georgia" w:hAnsi="Georgia"/>
          <w:spacing w:val="-12"/>
          <w:w w:val="95"/>
        </w:rPr>
        <w:t> </w:t>
      </w:r>
      <w:r>
        <w:rPr>
          <w:rFonts w:ascii="Georgia" w:hAnsi="Georgia"/>
          <w:w w:val="95"/>
        </w:rPr>
        <w:t>de</w:t>
      </w:r>
      <w:r>
        <w:rPr>
          <w:rFonts w:ascii="Georgia" w:hAnsi="Georgia"/>
          <w:spacing w:val="-12"/>
          <w:w w:val="95"/>
        </w:rPr>
        <w:t> </w:t>
      </w:r>
      <w:r>
        <w:rPr>
          <w:rFonts w:ascii="Georgia" w:hAnsi="Georgia"/>
          <w:w w:val="95"/>
        </w:rPr>
        <w:t>trabajo</w:t>
      </w:r>
      <w:r>
        <w:rPr>
          <w:rFonts w:ascii="Georgia" w:hAnsi="Georgia"/>
          <w:spacing w:val="-12"/>
          <w:w w:val="95"/>
        </w:rPr>
        <w:t> </w:t>
      </w:r>
      <w:r>
        <w:rPr>
          <w:rFonts w:ascii="Georgia" w:hAnsi="Georgia"/>
          <w:w w:val="95"/>
        </w:rPr>
        <w:t>y</w:t>
      </w:r>
      <w:r>
        <w:rPr>
          <w:rFonts w:ascii="Georgia" w:hAnsi="Georgia"/>
          <w:spacing w:val="-12"/>
          <w:w w:val="95"/>
        </w:rPr>
        <w:t> </w:t>
      </w:r>
      <w:r>
        <w:rPr>
          <w:rFonts w:ascii="Georgia" w:hAnsi="Georgia"/>
          <w:w w:val="95"/>
        </w:rPr>
        <w:t>de</w:t>
      </w:r>
      <w:r>
        <w:rPr>
          <w:rFonts w:ascii="Georgia" w:hAnsi="Georgia"/>
          <w:spacing w:val="-12"/>
          <w:w w:val="95"/>
        </w:rPr>
        <w:t> </w:t>
      </w:r>
      <w:r>
        <w:rPr>
          <w:rFonts w:ascii="Georgia" w:hAnsi="Georgia"/>
          <w:w w:val="95"/>
        </w:rPr>
        <w:t>lenguaje</w:t>
      </w:r>
      <w:r>
        <w:rPr>
          <w:rFonts w:ascii="Georgia" w:hAnsi="Georgia"/>
          <w:spacing w:val="-12"/>
          <w:w w:val="95"/>
        </w:rPr>
        <w:t> </w:t>
      </w:r>
      <w:r>
        <w:rPr>
          <w:rFonts w:ascii="Georgia" w:hAnsi="Georgia"/>
          <w:w w:val="95"/>
        </w:rPr>
        <w:t>puesto</w:t>
      </w:r>
      <w:r>
        <w:rPr>
          <w:rFonts w:ascii="Georgia" w:hAnsi="Georgia"/>
          <w:spacing w:val="-12"/>
          <w:w w:val="95"/>
        </w:rPr>
        <w:t> </w:t>
      </w:r>
      <w:r>
        <w:rPr>
          <w:rFonts w:ascii="Georgia" w:hAnsi="Georgia"/>
          <w:w w:val="95"/>
        </w:rPr>
        <w:t>en</w:t>
      </w:r>
      <w:r>
        <w:rPr>
          <w:rFonts w:ascii="Georgia" w:hAnsi="Georgia"/>
          <w:spacing w:val="-12"/>
          <w:w w:val="95"/>
        </w:rPr>
        <w:t> </w:t>
      </w:r>
      <w:r>
        <w:rPr>
          <w:rFonts w:ascii="Georgia" w:hAnsi="Georgia"/>
          <w:w w:val="95"/>
        </w:rPr>
        <w:t>escena</w:t>
      </w:r>
      <w:r>
        <w:rPr>
          <w:rFonts w:ascii="Georgia" w:hAnsi="Georgia"/>
          <w:spacing w:val="-12"/>
          <w:w w:val="95"/>
        </w:rPr>
        <w:t> </w:t>
      </w:r>
      <w:r>
        <w:rPr>
          <w:rFonts w:ascii="Georgia" w:hAnsi="Georgia"/>
          <w:w w:val="95"/>
        </w:rPr>
        <w:t>en</w:t>
      </w:r>
      <w:r>
        <w:rPr>
          <w:rFonts w:ascii="Georgia" w:hAnsi="Georgia"/>
          <w:spacing w:val="-12"/>
          <w:w w:val="95"/>
        </w:rPr>
        <w:t> </w:t>
      </w:r>
      <w:r>
        <w:rPr>
          <w:rFonts w:ascii="Georgia" w:hAnsi="Georgia"/>
          <w:w w:val="95"/>
        </w:rPr>
        <w:t>la</w:t>
      </w:r>
      <w:r>
        <w:rPr>
          <w:rFonts w:ascii="Georgia" w:hAnsi="Georgia"/>
          <w:spacing w:val="-12"/>
          <w:w w:val="95"/>
        </w:rPr>
        <w:t> </w:t>
      </w:r>
      <w:r>
        <w:rPr>
          <w:rFonts w:ascii="Georgia" w:hAnsi="Georgia"/>
          <w:w w:val="95"/>
        </w:rPr>
        <w:t>Modernidad.</w:t>
      </w:r>
      <w:r>
        <w:rPr>
          <w:rFonts w:ascii="Georgia" w:hAnsi="Georgia"/>
          <w:spacing w:val="-12"/>
          <w:w w:val="95"/>
        </w:rPr>
        <w:t> </w:t>
      </w:r>
      <w:r>
        <w:rPr>
          <w:rFonts w:ascii="Georgia" w:hAnsi="Georgia"/>
          <w:spacing w:val="-4"/>
          <w:w w:val="95"/>
        </w:rPr>
        <w:t>Para</w:t>
      </w:r>
      <w:r>
        <w:rPr>
          <w:rFonts w:ascii="Georgia" w:hAnsi="Georgia"/>
          <w:spacing w:val="-12"/>
          <w:w w:val="95"/>
        </w:rPr>
        <w:t> </w:t>
      </w:r>
      <w:r>
        <w:rPr>
          <w:rFonts w:ascii="Georgia" w:hAnsi="Georgia"/>
          <w:w w:val="95"/>
        </w:rPr>
        <w:t>Haber-</w:t>
      </w:r>
      <w:r>
        <w:rPr>
          <w:rFonts w:ascii="Georgia" w:hAnsi="Georgia"/>
          <w:w w:val="90"/>
        </w:rPr>
        <w:t> </w:t>
      </w:r>
      <w:r>
        <w:rPr>
          <w:rFonts w:ascii="Georgia" w:hAnsi="Georgia"/>
          <w:w w:val="95"/>
        </w:rPr>
        <w:t>mas,</w:t>
      </w:r>
      <w:r>
        <w:rPr>
          <w:rFonts w:ascii="Georgia" w:hAnsi="Georgia"/>
          <w:spacing w:val="-18"/>
          <w:w w:val="95"/>
        </w:rPr>
        <w:t> </w:t>
      </w:r>
      <w:r>
        <w:rPr>
          <w:rFonts w:ascii="Georgia" w:hAnsi="Georgia"/>
          <w:w w:val="95"/>
        </w:rPr>
        <w:t>la</w:t>
      </w:r>
      <w:r>
        <w:rPr>
          <w:rFonts w:ascii="Georgia" w:hAnsi="Georgia"/>
          <w:spacing w:val="-18"/>
          <w:w w:val="95"/>
        </w:rPr>
        <w:t> </w:t>
      </w:r>
      <w:r>
        <w:rPr>
          <w:rFonts w:ascii="Georgia" w:hAnsi="Georgia"/>
          <w:w w:val="95"/>
        </w:rPr>
        <w:t>reconstrucción</w:t>
      </w:r>
      <w:r>
        <w:rPr>
          <w:rFonts w:ascii="Georgia" w:hAnsi="Georgia"/>
          <w:spacing w:val="-18"/>
          <w:w w:val="95"/>
        </w:rPr>
        <w:t> </w:t>
      </w:r>
      <w:r>
        <w:rPr>
          <w:rFonts w:ascii="Georgia" w:hAnsi="Georgia"/>
          <w:w w:val="95"/>
        </w:rPr>
        <w:t>de</w:t>
      </w:r>
      <w:r>
        <w:rPr>
          <w:rFonts w:ascii="Georgia" w:hAnsi="Georgia"/>
          <w:spacing w:val="-18"/>
          <w:w w:val="95"/>
        </w:rPr>
        <w:t> </w:t>
      </w:r>
      <w:r>
        <w:rPr>
          <w:rFonts w:ascii="Georgia" w:hAnsi="Georgia"/>
          <w:w w:val="95"/>
        </w:rPr>
        <w:t>la</w:t>
      </w:r>
      <w:r>
        <w:rPr>
          <w:rFonts w:ascii="Georgia" w:hAnsi="Georgia"/>
          <w:spacing w:val="-18"/>
          <w:w w:val="95"/>
        </w:rPr>
        <w:t> </w:t>
      </w:r>
      <w:r>
        <w:rPr>
          <w:rFonts w:ascii="Georgia" w:hAnsi="Georgia"/>
          <w:w w:val="95"/>
        </w:rPr>
        <w:t>historia</w:t>
      </w:r>
      <w:r>
        <w:rPr>
          <w:rFonts w:ascii="Georgia" w:hAnsi="Georgia"/>
          <w:spacing w:val="-18"/>
          <w:w w:val="95"/>
        </w:rPr>
        <w:t> </w:t>
      </w:r>
      <w:r>
        <w:rPr>
          <w:rFonts w:ascii="Georgia" w:hAnsi="Georgia"/>
          <w:w w:val="95"/>
        </w:rPr>
        <w:t>de</w:t>
      </w:r>
      <w:r>
        <w:rPr>
          <w:rFonts w:ascii="Georgia" w:hAnsi="Georgia"/>
          <w:spacing w:val="-18"/>
          <w:w w:val="95"/>
        </w:rPr>
        <w:t> </w:t>
      </w:r>
      <w:r>
        <w:rPr>
          <w:rFonts w:ascii="Georgia" w:hAnsi="Georgia"/>
          <w:w w:val="95"/>
        </w:rPr>
        <w:t>la</w:t>
      </w:r>
      <w:r>
        <w:rPr>
          <w:rFonts w:ascii="Georgia" w:hAnsi="Georgia"/>
          <w:spacing w:val="-18"/>
          <w:w w:val="95"/>
        </w:rPr>
        <w:t> </w:t>
      </w:r>
      <w:r>
        <w:rPr>
          <w:rFonts w:ascii="Georgia" w:hAnsi="Georgia"/>
          <w:w w:val="95"/>
        </w:rPr>
        <w:t>especie</w:t>
      </w:r>
      <w:r>
        <w:rPr>
          <w:rFonts w:ascii="Georgia" w:hAnsi="Georgia"/>
          <w:spacing w:val="-18"/>
          <w:w w:val="95"/>
        </w:rPr>
        <w:t> </w:t>
      </w:r>
      <w:r>
        <w:rPr>
          <w:rFonts w:ascii="Georgia" w:hAnsi="Georgia"/>
          <w:w w:val="95"/>
        </w:rPr>
        <w:t>humana</w:t>
      </w:r>
      <w:r>
        <w:rPr>
          <w:rFonts w:ascii="Georgia" w:hAnsi="Georgia"/>
          <w:spacing w:val="-18"/>
          <w:w w:val="95"/>
        </w:rPr>
        <w:t> </w:t>
      </w:r>
      <w:r>
        <w:rPr>
          <w:rFonts w:ascii="Georgia" w:hAnsi="Georgia"/>
          <w:w w:val="95"/>
        </w:rPr>
        <w:t>debe</w:t>
      </w:r>
      <w:r>
        <w:rPr>
          <w:rFonts w:ascii="Georgia" w:hAnsi="Georgia"/>
          <w:spacing w:val="-18"/>
          <w:w w:val="95"/>
        </w:rPr>
        <w:t> </w:t>
      </w:r>
      <w:r>
        <w:rPr>
          <w:rFonts w:ascii="Georgia" w:hAnsi="Georgia"/>
          <w:w w:val="95"/>
        </w:rPr>
        <w:t>contemplar</w:t>
      </w:r>
      <w:r>
        <w:rPr>
          <w:rFonts w:ascii="Georgia" w:hAnsi="Georgia"/>
          <w:spacing w:val="-18"/>
          <w:w w:val="95"/>
        </w:rPr>
        <w:t> </w:t>
      </w:r>
      <w:r>
        <w:rPr>
          <w:rFonts w:ascii="Georgia" w:hAnsi="Georgia"/>
          <w:w w:val="95"/>
        </w:rPr>
        <w:t>las</w:t>
      </w:r>
      <w:r>
        <w:rPr>
          <w:rFonts w:ascii="Georgia" w:hAnsi="Georgia"/>
          <w:spacing w:val="-1"/>
          <w:w w:val="86"/>
        </w:rPr>
        <w:t> </w:t>
      </w:r>
      <w:r>
        <w:rPr>
          <w:rFonts w:ascii="Georgia" w:hAnsi="Georgia"/>
          <w:w w:val="90"/>
        </w:rPr>
        <w:t>dimensiones del trabajo y la interacción entendidas como acción</w:t>
      </w:r>
      <w:r>
        <w:rPr>
          <w:rFonts w:ascii="Georgia" w:hAnsi="Georgia"/>
          <w:spacing w:val="26"/>
          <w:w w:val="90"/>
        </w:rPr>
        <w:t> </w:t>
      </w:r>
      <w:r>
        <w:rPr>
          <w:rFonts w:ascii="Georgia" w:hAnsi="Georgia"/>
          <w:w w:val="90"/>
        </w:rPr>
        <w:t>instrumental</w:t>
      </w:r>
      <w:r>
        <w:rPr>
          <w:rFonts w:ascii="Georgia" w:hAnsi="Georgia"/>
          <w:spacing w:val="8"/>
          <w:w w:val="90"/>
        </w:rPr>
        <w:t> </w:t>
      </w:r>
      <w:r>
        <w:rPr>
          <w:rFonts w:ascii="Georgia" w:hAnsi="Georgia"/>
          <w:w w:val="90"/>
        </w:rPr>
        <w:t>y</w:t>
      </w:r>
      <w:r>
        <w:rPr>
          <w:rFonts w:ascii="Georgia" w:hAnsi="Georgia"/>
          <w:w w:val="86"/>
        </w:rPr>
        <w:t> </w:t>
      </w:r>
      <w:r>
        <w:rPr>
          <w:rFonts w:ascii="Georgia" w:hAnsi="Georgia"/>
          <w:w w:val="90"/>
        </w:rPr>
        <w:t>acción</w:t>
      </w:r>
      <w:r>
        <w:rPr>
          <w:rFonts w:ascii="Georgia" w:hAnsi="Georgia"/>
          <w:spacing w:val="-4"/>
          <w:w w:val="90"/>
        </w:rPr>
        <w:t> </w:t>
      </w:r>
      <w:r>
        <w:rPr>
          <w:rFonts w:ascii="Georgia" w:hAnsi="Georgia"/>
          <w:w w:val="90"/>
        </w:rPr>
        <w:t>comunicativa,</w:t>
      </w:r>
      <w:r>
        <w:rPr>
          <w:rFonts w:ascii="Georgia" w:hAnsi="Georgia"/>
          <w:spacing w:val="-5"/>
          <w:w w:val="90"/>
        </w:rPr>
        <w:t> </w:t>
      </w:r>
      <w:r>
        <w:rPr>
          <w:rFonts w:ascii="Georgia" w:hAnsi="Georgia"/>
          <w:w w:val="90"/>
        </w:rPr>
        <w:t>respectivamente.</w:t>
      </w:r>
      <w:r>
        <w:rPr>
          <w:rFonts w:ascii="Georgia" w:hAnsi="Georgia"/>
          <w:spacing w:val="-4"/>
          <w:w w:val="90"/>
        </w:rPr>
        <w:t> </w:t>
      </w:r>
      <w:r>
        <w:rPr>
          <w:rFonts w:ascii="Georgia" w:hAnsi="Georgia"/>
          <w:w w:val="90"/>
        </w:rPr>
        <w:t>De</w:t>
      </w:r>
      <w:r>
        <w:rPr>
          <w:rFonts w:ascii="Georgia" w:hAnsi="Georgia"/>
          <w:spacing w:val="-5"/>
          <w:w w:val="90"/>
        </w:rPr>
        <w:t> </w:t>
      </w:r>
      <w:r>
        <w:rPr>
          <w:rFonts w:ascii="Georgia" w:hAnsi="Georgia"/>
          <w:w w:val="90"/>
        </w:rPr>
        <w:t>manera</w:t>
      </w:r>
      <w:r>
        <w:rPr>
          <w:rFonts w:ascii="Georgia" w:hAnsi="Georgia"/>
          <w:spacing w:val="-4"/>
          <w:w w:val="90"/>
        </w:rPr>
        <w:t> </w:t>
      </w:r>
      <w:r>
        <w:rPr>
          <w:rFonts w:ascii="Georgia" w:hAnsi="Georgia"/>
          <w:w w:val="90"/>
        </w:rPr>
        <w:t>sintética</w:t>
      </w:r>
      <w:r>
        <w:rPr>
          <w:rFonts w:ascii="Georgia" w:hAnsi="Georgia"/>
          <w:spacing w:val="-5"/>
          <w:w w:val="90"/>
        </w:rPr>
        <w:t> </w:t>
      </w:r>
      <w:r>
        <w:rPr>
          <w:rFonts w:ascii="Georgia" w:hAnsi="Georgia"/>
          <w:w w:val="90"/>
        </w:rPr>
        <w:t>y</w:t>
      </w:r>
      <w:r>
        <w:rPr>
          <w:rFonts w:ascii="Georgia" w:hAnsi="Georgia"/>
          <w:spacing w:val="-5"/>
          <w:w w:val="90"/>
        </w:rPr>
        <w:t> </w:t>
      </w:r>
      <w:r>
        <w:rPr>
          <w:rFonts w:ascii="Georgia" w:hAnsi="Georgia"/>
          <w:w w:val="90"/>
        </w:rPr>
        <w:t>sin</w:t>
      </w:r>
      <w:r>
        <w:rPr>
          <w:rFonts w:ascii="Georgia" w:hAnsi="Georgia"/>
          <w:spacing w:val="-5"/>
          <w:w w:val="90"/>
        </w:rPr>
        <w:t> </w:t>
      </w:r>
      <w:r>
        <w:rPr>
          <w:rFonts w:ascii="Georgia" w:hAnsi="Georgia"/>
          <w:w w:val="90"/>
        </w:rPr>
        <w:t>tomar</w:t>
      </w:r>
      <w:r>
        <w:rPr>
          <w:rFonts w:ascii="Georgia" w:hAnsi="Georgia"/>
          <w:spacing w:val="-4"/>
          <w:w w:val="90"/>
        </w:rPr>
        <w:t> </w:t>
      </w:r>
      <w:r>
        <w:rPr>
          <w:rFonts w:ascii="Georgia" w:hAnsi="Georgia"/>
          <w:w w:val="90"/>
        </w:rPr>
        <w:t>en</w:t>
      </w:r>
      <w:r>
        <w:rPr>
          <w:rFonts w:ascii="Georgia" w:hAnsi="Georgia"/>
          <w:spacing w:val="-4"/>
          <w:w w:val="90"/>
        </w:rPr>
        <w:t> </w:t>
      </w:r>
      <w:r>
        <w:rPr>
          <w:rFonts w:ascii="Georgia" w:hAnsi="Georgia"/>
          <w:w w:val="90"/>
        </w:rPr>
        <w:t>cuenta</w:t>
      </w:r>
      <w:r>
        <w:rPr>
          <w:rFonts w:ascii="Georgia" w:hAnsi="Georgia"/>
          <w:w w:val="89"/>
        </w:rPr>
        <w:t> </w:t>
      </w:r>
      <w:r>
        <w:rPr>
          <w:rFonts w:ascii="Georgia" w:hAnsi="Georgia"/>
          <w:w w:val="95"/>
        </w:rPr>
        <w:t>las</w:t>
      </w:r>
      <w:r>
        <w:rPr>
          <w:rFonts w:ascii="Georgia" w:hAnsi="Georgia"/>
          <w:spacing w:val="-23"/>
          <w:w w:val="95"/>
        </w:rPr>
        <w:t> </w:t>
      </w:r>
      <w:r>
        <w:rPr>
          <w:rFonts w:ascii="Georgia" w:hAnsi="Georgia"/>
          <w:w w:val="95"/>
        </w:rPr>
        <w:t>posibles</w:t>
      </w:r>
      <w:r>
        <w:rPr>
          <w:rFonts w:ascii="Georgia" w:hAnsi="Georgia"/>
          <w:spacing w:val="-23"/>
          <w:w w:val="95"/>
        </w:rPr>
        <w:t> </w:t>
      </w:r>
      <w:r>
        <w:rPr>
          <w:rFonts w:ascii="Georgia" w:hAnsi="Georgia"/>
          <w:w w:val="95"/>
        </w:rPr>
        <w:t>contradicciones</w:t>
      </w:r>
      <w:r>
        <w:rPr>
          <w:rFonts w:ascii="Georgia" w:hAnsi="Georgia"/>
          <w:spacing w:val="-23"/>
          <w:w w:val="95"/>
        </w:rPr>
        <w:t> </w:t>
      </w:r>
      <w:r>
        <w:rPr>
          <w:rFonts w:ascii="Georgia" w:hAnsi="Georgia"/>
          <w:w w:val="95"/>
        </w:rPr>
        <w:t>significativas</w:t>
      </w:r>
      <w:r>
        <w:rPr>
          <w:rFonts w:ascii="Georgia" w:hAnsi="Georgia"/>
          <w:spacing w:val="-23"/>
          <w:w w:val="95"/>
        </w:rPr>
        <w:t> </w:t>
      </w:r>
      <w:r>
        <w:rPr>
          <w:rFonts w:ascii="Georgia" w:hAnsi="Georgia"/>
          <w:w w:val="95"/>
        </w:rPr>
        <w:t>de</w:t>
      </w:r>
      <w:r>
        <w:rPr>
          <w:rFonts w:ascii="Georgia" w:hAnsi="Georgia"/>
          <w:spacing w:val="-23"/>
          <w:w w:val="95"/>
        </w:rPr>
        <w:t> </w:t>
      </w:r>
      <w:r>
        <w:rPr>
          <w:rFonts w:ascii="Georgia" w:hAnsi="Georgia"/>
          <w:w w:val="95"/>
        </w:rPr>
        <w:t>los</w:t>
      </w:r>
      <w:r>
        <w:rPr>
          <w:rFonts w:ascii="Georgia" w:hAnsi="Georgia"/>
          <w:spacing w:val="-23"/>
          <w:w w:val="95"/>
        </w:rPr>
        <w:t> </w:t>
      </w:r>
      <w:r>
        <w:rPr>
          <w:rFonts w:ascii="Georgia" w:hAnsi="Georgia"/>
          <w:w w:val="95"/>
        </w:rPr>
        <w:t>autores,</w:t>
      </w:r>
      <w:r>
        <w:rPr>
          <w:rFonts w:ascii="Georgia" w:hAnsi="Georgia"/>
          <w:spacing w:val="-23"/>
          <w:w w:val="95"/>
        </w:rPr>
        <w:t> </w:t>
      </w:r>
      <w:r>
        <w:rPr>
          <w:rFonts w:ascii="Georgia" w:hAnsi="Georgia"/>
          <w:w w:val="95"/>
        </w:rPr>
        <w:t>podría</w:t>
      </w:r>
      <w:r>
        <w:rPr>
          <w:rFonts w:ascii="Georgia" w:hAnsi="Georgia"/>
          <w:spacing w:val="-23"/>
          <w:w w:val="95"/>
        </w:rPr>
        <w:t> </w:t>
      </w:r>
      <w:r>
        <w:rPr>
          <w:rFonts w:ascii="Georgia" w:hAnsi="Georgia"/>
          <w:w w:val="95"/>
        </w:rPr>
        <w:t>decirse</w:t>
      </w:r>
      <w:r>
        <w:rPr>
          <w:rFonts w:ascii="Georgia" w:hAnsi="Georgia"/>
          <w:spacing w:val="-23"/>
          <w:w w:val="95"/>
        </w:rPr>
        <w:t> </w:t>
      </w:r>
      <w:r>
        <w:rPr>
          <w:rFonts w:ascii="Georgia" w:hAnsi="Georgia"/>
          <w:w w:val="95"/>
        </w:rPr>
        <w:t>que,</w:t>
      </w:r>
      <w:r>
        <w:rPr>
          <w:rFonts w:ascii="Georgia" w:hAnsi="Georgia"/>
          <w:spacing w:val="-23"/>
          <w:w w:val="95"/>
        </w:rPr>
        <w:t> </w:t>
      </w:r>
      <w:r>
        <w:rPr>
          <w:rFonts w:ascii="Georgia" w:hAnsi="Georgia"/>
          <w:w w:val="95"/>
        </w:rPr>
        <w:t>de</w:t>
      </w:r>
    </w:p>
    <w:p>
      <w:pPr>
        <w:pStyle w:val="BodyText"/>
        <w:rPr>
          <w:rFonts w:ascii="Georgia"/>
        </w:rPr>
      </w:pPr>
    </w:p>
    <w:p>
      <w:pPr>
        <w:pStyle w:val="BodyText"/>
        <w:rPr>
          <w:rFonts w:ascii="Georgia"/>
        </w:rPr>
      </w:pPr>
    </w:p>
    <w:p>
      <w:pPr>
        <w:spacing w:line="273" w:lineRule="auto" w:before="128"/>
        <w:ind w:left="1553" w:right="1551" w:firstLine="283"/>
        <w:jc w:val="both"/>
        <w:rPr>
          <w:rFonts w:ascii="Georgia" w:hAnsi="Georgia"/>
          <w:sz w:val="17"/>
        </w:rPr>
      </w:pPr>
      <w:r>
        <w:rPr>
          <w:rFonts w:ascii="Georgia" w:hAnsi="Georgia"/>
          <w:position w:val="6"/>
          <w:sz w:val="12"/>
        </w:rPr>
        <w:t>1</w:t>
      </w:r>
      <w:r>
        <w:rPr>
          <w:rFonts w:ascii="Georgia" w:hAnsi="Georgia"/>
          <w:spacing w:val="-7"/>
          <w:position w:val="6"/>
          <w:sz w:val="12"/>
        </w:rPr>
        <w:t> </w:t>
      </w:r>
      <w:r>
        <w:rPr>
          <w:rFonts w:ascii="Georgia" w:hAnsi="Georgia"/>
          <w:sz w:val="17"/>
        </w:rPr>
        <w:t>En</w:t>
      </w:r>
      <w:r>
        <w:rPr>
          <w:rFonts w:ascii="Georgia" w:hAnsi="Georgia"/>
          <w:spacing w:val="-19"/>
          <w:sz w:val="17"/>
        </w:rPr>
        <w:t> </w:t>
      </w:r>
      <w:r>
        <w:rPr>
          <w:rFonts w:ascii="Georgia" w:hAnsi="Georgia"/>
          <w:sz w:val="17"/>
        </w:rPr>
        <w:t>la</w:t>
      </w:r>
      <w:r>
        <w:rPr>
          <w:rFonts w:ascii="Georgia" w:hAnsi="Georgia"/>
          <w:spacing w:val="-19"/>
          <w:sz w:val="17"/>
        </w:rPr>
        <w:t> </w:t>
      </w:r>
      <w:r>
        <w:rPr>
          <w:rFonts w:ascii="Georgia" w:hAnsi="Georgia"/>
          <w:sz w:val="17"/>
        </w:rPr>
        <w:t>teoría</w:t>
      </w:r>
      <w:r>
        <w:rPr>
          <w:rFonts w:ascii="Georgia" w:hAnsi="Georgia"/>
          <w:spacing w:val="-19"/>
          <w:sz w:val="17"/>
        </w:rPr>
        <w:t> </w:t>
      </w:r>
      <w:r>
        <w:rPr>
          <w:rFonts w:ascii="Georgia" w:hAnsi="Georgia"/>
          <w:sz w:val="17"/>
        </w:rPr>
        <w:t>de</w:t>
      </w:r>
      <w:r>
        <w:rPr>
          <w:rFonts w:ascii="Georgia" w:hAnsi="Georgia"/>
          <w:spacing w:val="-19"/>
          <w:sz w:val="17"/>
        </w:rPr>
        <w:t> </w:t>
      </w:r>
      <w:r>
        <w:rPr>
          <w:rFonts w:ascii="Georgia" w:hAnsi="Georgia"/>
          <w:sz w:val="17"/>
        </w:rPr>
        <w:t>la</w:t>
      </w:r>
      <w:r>
        <w:rPr>
          <w:rFonts w:ascii="Georgia" w:hAnsi="Georgia"/>
          <w:spacing w:val="-19"/>
          <w:sz w:val="17"/>
        </w:rPr>
        <w:t> </w:t>
      </w:r>
      <w:r>
        <w:rPr>
          <w:rFonts w:ascii="Georgia" w:hAnsi="Georgia"/>
          <w:sz w:val="17"/>
        </w:rPr>
        <w:t>acción</w:t>
      </w:r>
      <w:r>
        <w:rPr>
          <w:rFonts w:ascii="Georgia" w:hAnsi="Georgia"/>
          <w:spacing w:val="-19"/>
          <w:sz w:val="17"/>
        </w:rPr>
        <w:t> </w:t>
      </w:r>
      <w:r>
        <w:rPr>
          <w:rFonts w:ascii="Georgia" w:hAnsi="Georgia"/>
          <w:sz w:val="17"/>
        </w:rPr>
        <w:t>comunicativa,</w:t>
      </w:r>
      <w:r>
        <w:rPr>
          <w:rFonts w:ascii="Georgia" w:hAnsi="Georgia"/>
          <w:spacing w:val="-19"/>
          <w:sz w:val="17"/>
        </w:rPr>
        <w:t> </w:t>
      </w:r>
      <w:r>
        <w:rPr>
          <w:rFonts w:ascii="Georgia" w:hAnsi="Georgia"/>
          <w:sz w:val="17"/>
        </w:rPr>
        <w:t>Habermas</w:t>
      </w:r>
      <w:r>
        <w:rPr>
          <w:rFonts w:ascii="Georgia" w:hAnsi="Georgia"/>
          <w:spacing w:val="-19"/>
          <w:sz w:val="17"/>
        </w:rPr>
        <w:t> </w:t>
      </w:r>
      <w:r>
        <w:rPr>
          <w:rFonts w:ascii="Georgia" w:hAnsi="Georgia"/>
          <w:sz w:val="17"/>
        </w:rPr>
        <w:t>desarrollaría</w:t>
      </w:r>
      <w:r>
        <w:rPr>
          <w:rFonts w:ascii="Georgia" w:hAnsi="Georgia"/>
          <w:spacing w:val="-19"/>
          <w:sz w:val="17"/>
        </w:rPr>
        <w:t> </w:t>
      </w:r>
      <w:r>
        <w:rPr>
          <w:rFonts w:ascii="Georgia" w:hAnsi="Georgia"/>
          <w:sz w:val="17"/>
        </w:rPr>
        <w:t>su</w:t>
      </w:r>
      <w:r>
        <w:rPr>
          <w:rFonts w:ascii="Georgia" w:hAnsi="Georgia"/>
          <w:spacing w:val="-19"/>
          <w:sz w:val="17"/>
        </w:rPr>
        <w:t> </w:t>
      </w:r>
      <w:r>
        <w:rPr>
          <w:rFonts w:ascii="Georgia" w:hAnsi="Georgia"/>
          <w:sz w:val="17"/>
        </w:rPr>
        <w:t>idea</w:t>
      </w:r>
      <w:r>
        <w:rPr>
          <w:rFonts w:ascii="Georgia" w:hAnsi="Georgia"/>
          <w:spacing w:val="-19"/>
          <w:sz w:val="17"/>
        </w:rPr>
        <w:t> </w:t>
      </w:r>
      <w:r>
        <w:rPr>
          <w:rFonts w:ascii="Georgia" w:hAnsi="Georgia"/>
          <w:sz w:val="17"/>
        </w:rPr>
        <w:t>de</w:t>
      </w:r>
      <w:r>
        <w:rPr>
          <w:rFonts w:ascii="Georgia" w:hAnsi="Georgia"/>
          <w:spacing w:val="-19"/>
          <w:sz w:val="17"/>
        </w:rPr>
        <w:t> </w:t>
      </w:r>
      <w:r>
        <w:rPr>
          <w:rFonts w:ascii="Georgia" w:hAnsi="Georgia"/>
          <w:sz w:val="17"/>
        </w:rPr>
        <w:t>sociedad</w:t>
      </w:r>
      <w:r>
        <w:rPr>
          <w:rFonts w:ascii="Georgia" w:hAnsi="Georgia"/>
          <w:spacing w:val="-19"/>
          <w:sz w:val="17"/>
        </w:rPr>
        <w:t> </w:t>
      </w:r>
      <w:r>
        <w:rPr>
          <w:rFonts w:ascii="Georgia" w:hAnsi="Georgia"/>
          <w:sz w:val="17"/>
        </w:rPr>
        <w:t>dual</w:t>
      </w:r>
      <w:r>
        <w:rPr>
          <w:rFonts w:ascii="Georgia" w:hAnsi="Georgia"/>
          <w:spacing w:val="-19"/>
          <w:sz w:val="17"/>
        </w:rPr>
        <w:t> </w:t>
      </w:r>
      <w:r>
        <w:rPr>
          <w:rFonts w:ascii="Georgia" w:hAnsi="Georgia"/>
          <w:sz w:val="17"/>
        </w:rPr>
        <w:t>com- </w:t>
      </w:r>
      <w:r>
        <w:rPr>
          <w:rFonts w:ascii="Georgia" w:hAnsi="Georgia"/>
          <w:w w:val="95"/>
          <w:sz w:val="17"/>
        </w:rPr>
        <w:t>puesta</w:t>
      </w:r>
      <w:r>
        <w:rPr>
          <w:rFonts w:ascii="Georgia" w:hAnsi="Georgia"/>
          <w:spacing w:val="-15"/>
          <w:w w:val="95"/>
          <w:sz w:val="17"/>
        </w:rPr>
        <w:t> </w:t>
      </w:r>
      <w:r>
        <w:rPr>
          <w:rFonts w:ascii="Georgia" w:hAnsi="Georgia"/>
          <w:w w:val="95"/>
          <w:sz w:val="17"/>
        </w:rPr>
        <w:t>por</w:t>
      </w:r>
      <w:r>
        <w:rPr>
          <w:rFonts w:ascii="Georgia" w:hAnsi="Georgia"/>
          <w:spacing w:val="-15"/>
          <w:w w:val="95"/>
          <w:sz w:val="17"/>
        </w:rPr>
        <w:t> </w:t>
      </w:r>
      <w:r>
        <w:rPr>
          <w:rFonts w:ascii="Georgia" w:hAnsi="Georgia"/>
          <w:w w:val="95"/>
          <w:sz w:val="17"/>
        </w:rPr>
        <w:t>Mundo</w:t>
      </w:r>
      <w:r>
        <w:rPr>
          <w:rFonts w:ascii="Georgia" w:hAnsi="Georgia"/>
          <w:spacing w:val="-16"/>
          <w:w w:val="95"/>
          <w:sz w:val="17"/>
        </w:rPr>
        <w:t> </w:t>
      </w:r>
      <w:r>
        <w:rPr>
          <w:rFonts w:ascii="Georgia" w:hAnsi="Georgia"/>
          <w:w w:val="95"/>
          <w:sz w:val="17"/>
        </w:rPr>
        <w:t>de</w:t>
      </w:r>
      <w:r>
        <w:rPr>
          <w:rFonts w:ascii="Georgia" w:hAnsi="Georgia"/>
          <w:spacing w:val="-15"/>
          <w:w w:val="95"/>
          <w:sz w:val="17"/>
        </w:rPr>
        <w:t> </w:t>
      </w:r>
      <w:r>
        <w:rPr>
          <w:rFonts w:ascii="Georgia" w:hAnsi="Georgia"/>
          <w:w w:val="95"/>
          <w:sz w:val="17"/>
        </w:rPr>
        <w:t>la</w:t>
      </w:r>
      <w:r>
        <w:rPr>
          <w:rFonts w:ascii="Georgia" w:hAnsi="Georgia"/>
          <w:spacing w:val="-15"/>
          <w:w w:val="95"/>
          <w:sz w:val="17"/>
        </w:rPr>
        <w:t> </w:t>
      </w:r>
      <w:r>
        <w:rPr>
          <w:rFonts w:ascii="Georgia" w:hAnsi="Georgia"/>
          <w:w w:val="95"/>
          <w:sz w:val="17"/>
        </w:rPr>
        <w:t>vida</w:t>
      </w:r>
      <w:r>
        <w:rPr>
          <w:rFonts w:ascii="Georgia" w:hAnsi="Georgia"/>
          <w:spacing w:val="-16"/>
          <w:w w:val="95"/>
          <w:sz w:val="17"/>
        </w:rPr>
        <w:t> </w:t>
      </w:r>
      <w:r>
        <w:rPr>
          <w:rFonts w:ascii="Georgia" w:hAnsi="Georgia"/>
          <w:w w:val="95"/>
          <w:sz w:val="17"/>
        </w:rPr>
        <w:t>y</w:t>
      </w:r>
      <w:r>
        <w:rPr>
          <w:rFonts w:ascii="Georgia" w:hAnsi="Georgia"/>
          <w:spacing w:val="-16"/>
          <w:w w:val="95"/>
          <w:sz w:val="17"/>
        </w:rPr>
        <w:t> </w:t>
      </w:r>
      <w:r>
        <w:rPr>
          <w:rFonts w:ascii="Georgia" w:hAnsi="Georgia"/>
          <w:w w:val="95"/>
          <w:sz w:val="17"/>
        </w:rPr>
        <w:t>Sistema,</w:t>
      </w:r>
      <w:r>
        <w:rPr>
          <w:rFonts w:ascii="Georgia" w:hAnsi="Georgia"/>
          <w:spacing w:val="-15"/>
          <w:w w:val="95"/>
          <w:sz w:val="17"/>
        </w:rPr>
        <w:t> </w:t>
      </w:r>
      <w:r>
        <w:rPr>
          <w:rFonts w:ascii="Georgia" w:hAnsi="Georgia"/>
          <w:w w:val="95"/>
          <w:sz w:val="17"/>
        </w:rPr>
        <w:t>sugiriendo</w:t>
      </w:r>
      <w:r>
        <w:rPr>
          <w:rFonts w:ascii="Georgia" w:hAnsi="Georgia"/>
          <w:spacing w:val="-16"/>
          <w:w w:val="95"/>
          <w:sz w:val="17"/>
        </w:rPr>
        <w:t> </w:t>
      </w:r>
      <w:r>
        <w:rPr>
          <w:rFonts w:ascii="Georgia" w:hAnsi="Georgia"/>
          <w:w w:val="95"/>
          <w:sz w:val="17"/>
        </w:rPr>
        <w:t>que</w:t>
      </w:r>
      <w:r>
        <w:rPr>
          <w:rFonts w:ascii="Georgia" w:hAnsi="Georgia"/>
          <w:spacing w:val="-15"/>
          <w:w w:val="95"/>
          <w:sz w:val="17"/>
        </w:rPr>
        <w:t> </w:t>
      </w:r>
      <w:r>
        <w:rPr>
          <w:rFonts w:ascii="Georgia" w:hAnsi="Georgia"/>
          <w:w w:val="95"/>
          <w:sz w:val="17"/>
        </w:rPr>
        <w:t>las</w:t>
      </w:r>
      <w:r>
        <w:rPr>
          <w:rFonts w:ascii="Georgia" w:hAnsi="Georgia"/>
          <w:spacing w:val="-15"/>
          <w:w w:val="95"/>
          <w:sz w:val="17"/>
        </w:rPr>
        <w:t> </w:t>
      </w:r>
      <w:r>
        <w:rPr>
          <w:rFonts w:ascii="Georgia" w:hAnsi="Georgia"/>
          <w:w w:val="95"/>
          <w:sz w:val="17"/>
        </w:rPr>
        <w:t>estructuras</w:t>
      </w:r>
      <w:r>
        <w:rPr>
          <w:rFonts w:ascii="Georgia" w:hAnsi="Georgia"/>
          <w:spacing w:val="-15"/>
          <w:w w:val="95"/>
          <w:sz w:val="17"/>
        </w:rPr>
        <w:t> </w:t>
      </w:r>
      <w:r>
        <w:rPr>
          <w:rFonts w:ascii="Georgia" w:hAnsi="Georgia"/>
          <w:w w:val="95"/>
          <w:sz w:val="17"/>
        </w:rPr>
        <w:t>de</w:t>
      </w:r>
      <w:r>
        <w:rPr>
          <w:rFonts w:ascii="Georgia" w:hAnsi="Georgia"/>
          <w:spacing w:val="-15"/>
          <w:w w:val="95"/>
          <w:sz w:val="17"/>
        </w:rPr>
        <w:t> </w:t>
      </w:r>
      <w:r>
        <w:rPr>
          <w:rFonts w:ascii="Georgia" w:hAnsi="Georgia"/>
          <w:w w:val="95"/>
          <w:sz w:val="17"/>
        </w:rPr>
        <w:t>la</w:t>
      </w:r>
      <w:r>
        <w:rPr>
          <w:rFonts w:ascii="Georgia" w:hAnsi="Georgia"/>
          <w:spacing w:val="-15"/>
          <w:w w:val="95"/>
          <w:sz w:val="17"/>
        </w:rPr>
        <w:t> </w:t>
      </w:r>
      <w:r>
        <w:rPr>
          <w:rFonts w:ascii="Georgia" w:hAnsi="Georgia"/>
          <w:w w:val="95"/>
          <w:sz w:val="17"/>
        </w:rPr>
        <w:t>acción</w:t>
      </w:r>
      <w:r>
        <w:rPr>
          <w:rFonts w:ascii="Georgia" w:hAnsi="Georgia"/>
          <w:spacing w:val="-15"/>
          <w:w w:val="95"/>
          <w:sz w:val="17"/>
        </w:rPr>
        <w:t> </w:t>
      </w:r>
      <w:r>
        <w:rPr>
          <w:rFonts w:ascii="Georgia" w:hAnsi="Georgia"/>
          <w:w w:val="95"/>
          <w:sz w:val="17"/>
        </w:rPr>
        <w:t>comunicativa</w:t>
      </w:r>
      <w:r>
        <w:rPr>
          <w:rFonts w:ascii="Georgia" w:hAnsi="Georgia"/>
          <w:spacing w:val="-16"/>
          <w:w w:val="95"/>
          <w:sz w:val="17"/>
        </w:rPr>
        <w:t> </w:t>
      </w:r>
      <w:r>
        <w:rPr>
          <w:rFonts w:ascii="Georgia" w:hAnsi="Georgia"/>
          <w:w w:val="95"/>
          <w:sz w:val="17"/>
        </w:rPr>
        <w:t>pasan </w:t>
      </w:r>
      <w:r>
        <w:rPr>
          <w:rFonts w:ascii="Georgia" w:hAnsi="Georgia"/>
          <w:sz w:val="17"/>
        </w:rPr>
        <w:t>por</w:t>
      </w:r>
      <w:r>
        <w:rPr>
          <w:rFonts w:ascii="Georgia" w:hAnsi="Georgia"/>
          <w:spacing w:val="-26"/>
          <w:sz w:val="17"/>
        </w:rPr>
        <w:t> </w:t>
      </w:r>
      <w:r>
        <w:rPr>
          <w:rFonts w:ascii="Georgia" w:hAnsi="Georgia"/>
          <w:sz w:val="17"/>
        </w:rPr>
        <w:t>el</w:t>
      </w:r>
      <w:r>
        <w:rPr>
          <w:rFonts w:ascii="Georgia" w:hAnsi="Georgia"/>
          <w:spacing w:val="-26"/>
          <w:sz w:val="17"/>
        </w:rPr>
        <w:t> </w:t>
      </w:r>
      <w:r>
        <w:rPr>
          <w:rFonts w:ascii="Georgia" w:hAnsi="Georgia"/>
          <w:sz w:val="17"/>
        </w:rPr>
        <w:t>primer</w:t>
      </w:r>
      <w:r>
        <w:rPr>
          <w:rFonts w:ascii="Georgia" w:hAnsi="Georgia"/>
          <w:spacing w:val="-26"/>
          <w:sz w:val="17"/>
        </w:rPr>
        <w:t> </w:t>
      </w:r>
      <w:r>
        <w:rPr>
          <w:rFonts w:ascii="Georgia" w:hAnsi="Georgia"/>
          <w:sz w:val="17"/>
        </w:rPr>
        <w:t>escenario</w:t>
      </w:r>
      <w:r>
        <w:rPr>
          <w:rFonts w:ascii="Georgia" w:hAnsi="Georgia"/>
          <w:spacing w:val="-26"/>
          <w:sz w:val="17"/>
        </w:rPr>
        <w:t> </w:t>
      </w:r>
      <w:r>
        <w:rPr>
          <w:rFonts w:ascii="Georgia" w:hAnsi="Georgia"/>
          <w:sz w:val="17"/>
        </w:rPr>
        <w:t>y</w:t>
      </w:r>
      <w:r>
        <w:rPr>
          <w:rFonts w:ascii="Georgia" w:hAnsi="Georgia"/>
          <w:spacing w:val="-26"/>
          <w:sz w:val="17"/>
        </w:rPr>
        <w:t> </w:t>
      </w:r>
      <w:r>
        <w:rPr>
          <w:rFonts w:ascii="Georgia" w:hAnsi="Georgia"/>
          <w:sz w:val="17"/>
        </w:rPr>
        <w:t>el</w:t>
      </w:r>
      <w:r>
        <w:rPr>
          <w:rFonts w:ascii="Georgia" w:hAnsi="Georgia"/>
          <w:spacing w:val="-26"/>
          <w:sz w:val="17"/>
        </w:rPr>
        <w:t> </w:t>
      </w:r>
      <w:r>
        <w:rPr>
          <w:rFonts w:ascii="Georgia" w:hAnsi="Georgia"/>
          <w:sz w:val="17"/>
        </w:rPr>
        <w:t>resto</w:t>
      </w:r>
      <w:r>
        <w:rPr>
          <w:rFonts w:ascii="Georgia" w:hAnsi="Georgia"/>
          <w:spacing w:val="-26"/>
          <w:sz w:val="17"/>
        </w:rPr>
        <w:t> </w:t>
      </w:r>
      <w:r>
        <w:rPr>
          <w:rFonts w:ascii="Georgia" w:hAnsi="Georgia"/>
          <w:sz w:val="17"/>
        </w:rPr>
        <w:t>por</w:t>
      </w:r>
      <w:r>
        <w:rPr>
          <w:rFonts w:ascii="Georgia" w:hAnsi="Georgia"/>
          <w:spacing w:val="-26"/>
          <w:sz w:val="17"/>
        </w:rPr>
        <w:t> </w:t>
      </w:r>
      <w:r>
        <w:rPr>
          <w:rFonts w:ascii="Georgia" w:hAnsi="Georgia"/>
          <w:sz w:val="17"/>
        </w:rPr>
        <w:t>el</w:t>
      </w:r>
      <w:r>
        <w:rPr>
          <w:rFonts w:ascii="Georgia" w:hAnsi="Georgia"/>
          <w:spacing w:val="-26"/>
          <w:sz w:val="17"/>
        </w:rPr>
        <w:t> </w:t>
      </w:r>
      <w:r>
        <w:rPr>
          <w:rFonts w:ascii="Georgia" w:hAnsi="Georgia"/>
          <w:sz w:val="17"/>
        </w:rPr>
        <w:t>sistema</w:t>
      </w:r>
      <w:r>
        <w:rPr>
          <w:rFonts w:ascii="Georgia" w:hAnsi="Georgia"/>
          <w:spacing w:val="-26"/>
          <w:sz w:val="17"/>
        </w:rPr>
        <w:t> </w:t>
      </w:r>
      <w:r>
        <w:rPr>
          <w:rFonts w:ascii="Georgia" w:hAnsi="Georgia"/>
          <w:sz w:val="17"/>
        </w:rPr>
        <w:t>(Habermas,</w:t>
      </w:r>
      <w:r>
        <w:rPr>
          <w:rFonts w:ascii="Georgia" w:hAnsi="Georgia"/>
          <w:spacing w:val="-26"/>
          <w:sz w:val="17"/>
        </w:rPr>
        <w:t> </w:t>
      </w:r>
      <w:r>
        <w:rPr>
          <w:rFonts w:ascii="Georgia" w:hAnsi="Georgia"/>
          <w:sz w:val="17"/>
        </w:rPr>
        <w:t>1987).</w:t>
      </w:r>
    </w:p>
    <w:p>
      <w:pPr>
        <w:spacing w:after="0" w:line="273" w:lineRule="auto"/>
        <w:jc w:val="both"/>
        <w:rPr>
          <w:rFonts w:ascii="Georgia" w:hAnsi="Georgia"/>
          <w:sz w:val="17"/>
        </w:rPr>
        <w:sectPr>
          <w:footerReference w:type="default" r:id="rId200"/>
          <w:pgSz w:w="10200" w:h="13600"/>
          <w:pgMar w:footer="223" w:header="0" w:top="0" w:bottom="420" w:left="0" w:right="0"/>
        </w:sect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11"/>
        <w:rPr>
          <w:rFonts w:ascii="Georgia"/>
          <w:sz w:val="29"/>
        </w:rPr>
      </w:pPr>
    </w:p>
    <w:p>
      <w:pPr>
        <w:tabs>
          <w:tab w:pos="4662" w:val="left" w:leader="none"/>
        </w:tabs>
        <w:spacing w:before="43"/>
        <w:ind w:left="0" w:right="1551" w:firstLine="0"/>
        <w:jc w:val="right"/>
        <w:rPr>
          <w:rFonts w:ascii="Palatino Linotype" w:hAnsi="Palatino Linotype"/>
          <w:sz w:val="20"/>
        </w:rPr>
      </w:pPr>
      <w:r>
        <w:rPr/>
        <w:pict>
          <v:group style="position:absolute;margin-left:77.5429pt;margin-top:14.610733pt;width:354.65pt;height:3.1pt;mso-position-horizontal-relative:page;mso-position-vertical-relative:paragraph;z-index:-175888" coordorigin="1551,292" coordsize="7093,62">
            <v:line style="position:absolute" from="1557,295" to="1557,351" stroked="true" strokeweight=".3pt" strokecolor="#000000"/>
            <v:line style="position:absolute" from="1554,325" to="8640,325" stroked="true" strokeweight=".3pt" strokecolor="#000000"/>
            <v:line style="position:absolute" from="8637,295" to="8637,351" stroked="true" strokeweight=".3pt" strokecolor="#000000"/>
            <w10:wrap type="none"/>
          </v:group>
        </w:pict>
      </w:r>
      <w:r>
        <w:rPr/>
        <w:pict>
          <v:line style="position:absolute;mso-position-horizontal-relative:page;mso-position-vertical-relative:paragraph;z-index:18520" from="15pt,-30.911478pt" to="0pt,-30.911478pt" stroked="true" strokeweight=".25pt" strokecolor="#000000">
            <w10:wrap type="none"/>
          </v:line>
        </w:pict>
      </w:r>
      <w:r>
        <w:rPr/>
        <w:pict>
          <v:line style="position:absolute;mso-position-horizontal-relative:page;mso-position-vertical-relative:paragraph;z-index:18544" from="494.71701pt,-30.911478pt" to="509.71701pt,-30.911478pt" stroked="true" strokeweight=".25pt" strokecolor="#000000">
            <w10:wrap type="none"/>
          </v:line>
        </w:pict>
      </w:r>
      <w:r>
        <w:rPr/>
        <w:pict>
          <v:line style="position:absolute;mso-position-horizontal-relative:page;mso-position-vertical-relative:paragraph;z-index:18568" from="21pt,-36.911476pt" to="21pt,-51.911476pt" stroked="true" strokeweight=".25pt" strokecolor="#000000">
            <w10:wrap type="none"/>
          </v:line>
        </w:pict>
      </w:r>
      <w:r>
        <w:rPr/>
        <w:pict>
          <v:line style="position:absolute;mso-position-horizontal-relative:page;mso-position-vertical-relative:paragraph;z-index:18592" from="488.71701pt,-36.911476pt" to="488.71701pt,-51.911476pt" stroked="true" strokeweight=".25pt" strokecolor="#000000">
            <w10:wrap type="none"/>
          </v:line>
        </w:pict>
      </w:r>
      <w:r>
        <w:rPr>
          <w:i/>
          <w:w w:val="80"/>
          <w:sz w:val="20"/>
        </w:rPr>
        <w:t>Episttemología anttropológica como conocimientto  </w:t>
      </w:r>
      <w:r>
        <w:rPr>
          <w:i/>
          <w:spacing w:val="6"/>
          <w:w w:val="80"/>
          <w:sz w:val="20"/>
        </w:rPr>
        <w:t> </w:t>
      </w:r>
      <w:r>
        <w:rPr>
          <w:i/>
          <w:w w:val="80"/>
          <w:sz w:val="20"/>
        </w:rPr>
        <w:t>del</w:t>
      </w:r>
      <w:r>
        <w:rPr>
          <w:i/>
          <w:spacing w:val="19"/>
          <w:w w:val="80"/>
          <w:sz w:val="20"/>
        </w:rPr>
        <w:t> </w:t>
      </w:r>
      <w:r>
        <w:rPr>
          <w:i/>
          <w:w w:val="80"/>
          <w:sz w:val="20"/>
        </w:rPr>
        <w:t>hombre...</w:t>
        <w:tab/>
      </w:r>
      <w:r>
        <w:rPr>
          <w:rFonts w:ascii="Palatino Linotype" w:hAnsi="Palatino Linotype"/>
          <w:w w:val="95"/>
          <w:sz w:val="20"/>
        </w:rPr>
        <w:t>141</w:t>
      </w:r>
    </w:p>
    <w:p>
      <w:pPr>
        <w:pStyle w:val="BodyText"/>
        <w:rPr>
          <w:rFonts w:ascii="Palatino Linotype"/>
          <w:sz w:val="20"/>
        </w:rPr>
      </w:pPr>
    </w:p>
    <w:p>
      <w:pPr>
        <w:pStyle w:val="BodyText"/>
        <w:spacing w:before="5"/>
        <w:rPr>
          <w:rFonts w:ascii="Palatino Linotype"/>
        </w:rPr>
      </w:pPr>
    </w:p>
    <w:p>
      <w:pPr>
        <w:pStyle w:val="BodyText"/>
        <w:spacing w:line="260" w:lineRule="exact"/>
        <w:ind w:left="1554" w:right="1550"/>
        <w:jc w:val="both"/>
        <w:rPr>
          <w:rFonts w:ascii="Palatino Linotype" w:hAnsi="Palatino Linotype"/>
        </w:rPr>
      </w:pPr>
      <w:r>
        <w:rPr>
          <w:rFonts w:ascii="Palatino Linotype" w:hAnsi="Palatino Linotype"/>
          <w:w w:val="95"/>
        </w:rPr>
        <w:t>acuerdo</w:t>
      </w:r>
      <w:r>
        <w:rPr>
          <w:rFonts w:ascii="Palatino Linotype" w:hAnsi="Palatino Linotype"/>
          <w:spacing w:val="-24"/>
          <w:w w:val="95"/>
        </w:rPr>
        <w:t> </w:t>
      </w:r>
      <w:r>
        <w:rPr>
          <w:rFonts w:ascii="Palatino Linotype" w:hAnsi="Palatino Linotype"/>
          <w:w w:val="95"/>
        </w:rPr>
        <w:t>con</w:t>
      </w:r>
      <w:r>
        <w:rPr>
          <w:rFonts w:ascii="Palatino Linotype" w:hAnsi="Palatino Linotype"/>
          <w:spacing w:val="-24"/>
          <w:w w:val="95"/>
        </w:rPr>
        <w:t> </w:t>
      </w:r>
      <w:r>
        <w:rPr>
          <w:rFonts w:ascii="Palatino Linotype" w:hAnsi="Palatino Linotype"/>
          <w:w w:val="95"/>
        </w:rPr>
        <w:t>el</w:t>
      </w:r>
      <w:r>
        <w:rPr>
          <w:rFonts w:ascii="Palatino Linotype" w:hAnsi="Palatino Linotype"/>
          <w:spacing w:val="-24"/>
          <w:w w:val="95"/>
        </w:rPr>
        <w:t> </w:t>
      </w:r>
      <w:r>
        <w:rPr>
          <w:rFonts w:ascii="Palatino Linotype" w:hAnsi="Palatino Linotype"/>
          <w:spacing w:val="-3"/>
          <w:w w:val="95"/>
        </w:rPr>
        <w:t>plexo</w:t>
      </w:r>
      <w:r>
        <w:rPr>
          <w:rFonts w:ascii="Palatino Linotype" w:hAnsi="Palatino Linotype"/>
          <w:spacing w:val="-24"/>
          <w:w w:val="95"/>
        </w:rPr>
        <w:t> </w:t>
      </w:r>
      <w:r>
        <w:rPr>
          <w:rFonts w:ascii="Palatino Linotype" w:hAnsi="Palatino Linotype"/>
          <w:w w:val="95"/>
        </w:rPr>
        <w:t>matricial</w:t>
      </w:r>
      <w:r>
        <w:rPr>
          <w:rFonts w:ascii="Palatino Linotype" w:hAnsi="Palatino Linotype"/>
          <w:spacing w:val="-24"/>
          <w:w w:val="95"/>
        </w:rPr>
        <w:t> </w:t>
      </w:r>
      <w:r>
        <w:rPr>
          <w:rFonts w:ascii="Palatino Linotype" w:hAnsi="Palatino Linotype"/>
          <w:w w:val="95"/>
        </w:rPr>
        <w:t>que</w:t>
      </w:r>
      <w:r>
        <w:rPr>
          <w:rFonts w:ascii="Palatino Linotype" w:hAnsi="Palatino Linotype"/>
          <w:spacing w:val="-24"/>
          <w:w w:val="95"/>
        </w:rPr>
        <w:t> </w:t>
      </w:r>
      <w:r>
        <w:rPr>
          <w:rFonts w:ascii="Palatino Linotype" w:hAnsi="Palatino Linotype"/>
          <w:w w:val="95"/>
        </w:rPr>
        <w:t>ponen</w:t>
      </w:r>
      <w:r>
        <w:rPr>
          <w:rFonts w:ascii="Palatino Linotype" w:hAnsi="Palatino Linotype"/>
          <w:spacing w:val="-24"/>
          <w:w w:val="95"/>
        </w:rPr>
        <w:t> </w:t>
      </w:r>
      <w:r>
        <w:rPr>
          <w:rFonts w:ascii="Palatino Linotype" w:hAnsi="Palatino Linotype"/>
          <w:w w:val="95"/>
        </w:rPr>
        <w:t>en</w:t>
      </w:r>
      <w:r>
        <w:rPr>
          <w:rFonts w:ascii="Palatino Linotype" w:hAnsi="Palatino Linotype"/>
          <w:spacing w:val="-24"/>
          <w:w w:val="95"/>
        </w:rPr>
        <w:t> </w:t>
      </w:r>
      <w:r>
        <w:rPr>
          <w:rFonts w:ascii="Palatino Linotype" w:hAnsi="Palatino Linotype"/>
          <w:w w:val="95"/>
        </w:rPr>
        <w:t>juego,</w:t>
      </w:r>
      <w:r>
        <w:rPr>
          <w:rFonts w:ascii="Palatino Linotype" w:hAnsi="Palatino Linotype"/>
          <w:spacing w:val="-24"/>
          <w:w w:val="95"/>
        </w:rPr>
        <w:t> </w:t>
      </w:r>
      <w:r>
        <w:rPr>
          <w:rFonts w:ascii="Palatino Linotype" w:hAnsi="Palatino Linotype"/>
          <w:w w:val="95"/>
        </w:rPr>
        <w:t>el</w:t>
      </w:r>
      <w:r>
        <w:rPr>
          <w:rFonts w:ascii="Palatino Linotype" w:hAnsi="Palatino Linotype"/>
          <w:spacing w:val="-24"/>
          <w:w w:val="95"/>
        </w:rPr>
        <w:t> </w:t>
      </w:r>
      <w:r>
        <w:rPr>
          <w:rFonts w:ascii="Palatino Linotype" w:hAnsi="Palatino Linotype"/>
          <w:w w:val="95"/>
        </w:rPr>
        <w:t>fenómeno</w:t>
      </w:r>
      <w:r>
        <w:rPr>
          <w:rFonts w:ascii="Palatino Linotype" w:hAnsi="Palatino Linotype"/>
          <w:spacing w:val="-24"/>
          <w:w w:val="95"/>
        </w:rPr>
        <w:t> </w:t>
      </w:r>
      <w:r>
        <w:rPr>
          <w:rFonts w:ascii="Palatino Linotype" w:hAnsi="Palatino Linotype"/>
          <w:w w:val="95"/>
        </w:rPr>
        <w:t>humano</w:t>
      </w:r>
      <w:r>
        <w:rPr>
          <w:rFonts w:ascii="Palatino Linotype" w:hAnsi="Palatino Linotype"/>
          <w:spacing w:val="-24"/>
          <w:w w:val="95"/>
        </w:rPr>
        <w:t> </w:t>
      </w:r>
      <w:r>
        <w:rPr>
          <w:rFonts w:ascii="Palatino Linotype" w:hAnsi="Palatino Linotype"/>
          <w:w w:val="95"/>
        </w:rPr>
        <w:t>se</w:t>
      </w:r>
      <w:r>
        <w:rPr>
          <w:rFonts w:ascii="Palatino Linotype" w:hAnsi="Palatino Linotype"/>
          <w:spacing w:val="-24"/>
          <w:w w:val="95"/>
        </w:rPr>
        <w:t> </w:t>
      </w:r>
      <w:r>
        <w:rPr>
          <w:rFonts w:ascii="Palatino Linotype" w:hAnsi="Palatino Linotype"/>
          <w:w w:val="95"/>
        </w:rPr>
        <w:t>des- pliega</w:t>
      </w:r>
      <w:r>
        <w:rPr>
          <w:rFonts w:ascii="Palatino Linotype" w:hAnsi="Palatino Linotype"/>
          <w:spacing w:val="-37"/>
          <w:w w:val="95"/>
        </w:rPr>
        <w:t> </w:t>
      </w:r>
      <w:r>
        <w:rPr>
          <w:rFonts w:ascii="Palatino Linotype" w:hAnsi="Palatino Linotype"/>
          <w:w w:val="95"/>
        </w:rPr>
        <w:t>en</w:t>
      </w:r>
      <w:r>
        <w:rPr>
          <w:rFonts w:ascii="Palatino Linotype" w:hAnsi="Palatino Linotype"/>
          <w:spacing w:val="-37"/>
          <w:w w:val="95"/>
        </w:rPr>
        <w:t> </w:t>
      </w:r>
      <w:r>
        <w:rPr>
          <w:rFonts w:ascii="Palatino Linotype" w:hAnsi="Palatino Linotype"/>
          <w:w w:val="95"/>
        </w:rPr>
        <w:t>dimensiones</w:t>
      </w:r>
      <w:r>
        <w:rPr>
          <w:rFonts w:ascii="Palatino Linotype" w:hAnsi="Palatino Linotype"/>
          <w:spacing w:val="-36"/>
          <w:w w:val="95"/>
        </w:rPr>
        <w:t> </w:t>
      </w:r>
      <w:r>
        <w:rPr>
          <w:rFonts w:ascii="Palatino Linotype" w:hAnsi="Palatino Linotype"/>
          <w:w w:val="95"/>
        </w:rPr>
        <w:t>naturales</w:t>
      </w:r>
      <w:r>
        <w:rPr>
          <w:rFonts w:ascii="Palatino Linotype" w:hAnsi="Palatino Linotype"/>
          <w:spacing w:val="-36"/>
          <w:w w:val="95"/>
        </w:rPr>
        <w:t> </w:t>
      </w:r>
      <w:r>
        <w:rPr>
          <w:rFonts w:ascii="Palatino Linotype" w:hAnsi="Palatino Linotype"/>
          <w:w w:val="95"/>
        </w:rPr>
        <w:t>(Buffon</w:t>
      </w:r>
      <w:r>
        <w:rPr>
          <w:rFonts w:ascii="Palatino Linotype" w:hAnsi="Palatino Linotype"/>
          <w:spacing w:val="-37"/>
          <w:w w:val="95"/>
        </w:rPr>
        <w:t> </w:t>
      </w:r>
      <w:r>
        <w:rPr>
          <w:rFonts w:ascii="Palatino Linotype" w:hAnsi="Palatino Linotype"/>
          <w:w w:val="95"/>
        </w:rPr>
        <w:t>y</w:t>
      </w:r>
      <w:r>
        <w:rPr>
          <w:rFonts w:ascii="Palatino Linotype" w:hAnsi="Palatino Linotype"/>
          <w:spacing w:val="-37"/>
          <w:w w:val="95"/>
        </w:rPr>
        <w:t> </w:t>
      </w:r>
      <w:r>
        <w:rPr>
          <w:rFonts w:ascii="Palatino Linotype" w:hAnsi="Palatino Linotype"/>
          <w:spacing w:val="-3"/>
          <w:w w:val="95"/>
        </w:rPr>
        <w:t>Foucault),</w:t>
      </w:r>
      <w:r>
        <w:rPr>
          <w:rFonts w:ascii="Palatino Linotype" w:hAnsi="Palatino Linotype"/>
          <w:spacing w:val="-37"/>
          <w:w w:val="95"/>
        </w:rPr>
        <w:t> </w:t>
      </w:r>
      <w:r>
        <w:rPr>
          <w:rFonts w:ascii="Palatino Linotype" w:hAnsi="Palatino Linotype"/>
          <w:w w:val="95"/>
        </w:rPr>
        <w:t>sociales</w:t>
      </w:r>
      <w:r>
        <w:rPr>
          <w:rFonts w:ascii="Palatino Linotype" w:hAnsi="Palatino Linotype"/>
          <w:spacing w:val="-37"/>
          <w:w w:val="95"/>
        </w:rPr>
        <w:t> </w:t>
      </w:r>
      <w:r>
        <w:rPr>
          <w:rFonts w:ascii="Palatino Linotype" w:hAnsi="Palatino Linotype"/>
          <w:w w:val="95"/>
        </w:rPr>
        <w:t>(Buffon,</w:t>
      </w:r>
      <w:r>
        <w:rPr>
          <w:rFonts w:ascii="Palatino Linotype" w:hAnsi="Palatino Linotype"/>
          <w:spacing w:val="-37"/>
          <w:w w:val="95"/>
        </w:rPr>
        <w:t> </w:t>
      </w:r>
      <w:r>
        <w:rPr>
          <w:rFonts w:ascii="Palatino Linotype" w:hAnsi="Palatino Linotype"/>
          <w:w w:val="95"/>
        </w:rPr>
        <w:t>Kant</w:t>
      </w:r>
      <w:r>
        <w:rPr>
          <w:rFonts w:ascii="Palatino Linotype" w:hAnsi="Palatino Linotype"/>
          <w:spacing w:val="-37"/>
          <w:w w:val="95"/>
        </w:rPr>
        <w:t> </w:t>
      </w:r>
      <w:r>
        <w:rPr>
          <w:rFonts w:ascii="Palatino Linotype" w:hAnsi="Palatino Linotype"/>
          <w:w w:val="95"/>
        </w:rPr>
        <w:t>y</w:t>
      </w:r>
      <w:r>
        <w:rPr>
          <w:rFonts w:ascii="Palatino Linotype" w:hAnsi="Palatino Linotype"/>
          <w:spacing w:val="-37"/>
          <w:w w:val="95"/>
        </w:rPr>
        <w:t> </w:t>
      </w:r>
      <w:r>
        <w:rPr>
          <w:rFonts w:ascii="Palatino Linotype" w:hAnsi="Palatino Linotype"/>
          <w:w w:val="95"/>
        </w:rPr>
        <w:t>Ha- </w:t>
      </w:r>
      <w:r>
        <w:rPr>
          <w:rFonts w:ascii="Palatino Linotype" w:hAnsi="Palatino Linotype"/>
          <w:w w:val="90"/>
        </w:rPr>
        <w:t>bermas, </w:t>
      </w:r>
      <w:r>
        <w:rPr>
          <w:rFonts w:ascii="Palatino Linotype" w:hAnsi="Palatino Linotype"/>
          <w:spacing w:val="-3"/>
          <w:w w:val="90"/>
        </w:rPr>
        <w:t>Foucault), </w:t>
      </w:r>
      <w:r>
        <w:rPr>
          <w:rFonts w:ascii="Palatino Linotype" w:hAnsi="Palatino Linotype"/>
          <w:w w:val="90"/>
        </w:rPr>
        <w:t>artefactuales (Kant, </w:t>
      </w:r>
      <w:r>
        <w:rPr>
          <w:rFonts w:ascii="Palatino Linotype" w:hAnsi="Palatino Linotype"/>
          <w:spacing w:val="-3"/>
          <w:w w:val="90"/>
        </w:rPr>
        <w:t>Foucault </w:t>
      </w:r>
      <w:r>
        <w:rPr>
          <w:rFonts w:ascii="Palatino Linotype" w:hAnsi="Palatino Linotype"/>
          <w:w w:val="90"/>
        </w:rPr>
        <w:t>y Habermas), lingüísticas (Kant, </w:t>
      </w:r>
      <w:r>
        <w:rPr>
          <w:rFonts w:ascii="Palatino Linotype" w:hAnsi="Palatino Linotype"/>
          <w:spacing w:val="-3"/>
          <w:w w:val="95"/>
        </w:rPr>
        <w:t>Foucault</w:t>
      </w:r>
      <w:r>
        <w:rPr>
          <w:rFonts w:ascii="Palatino Linotype" w:hAnsi="Palatino Linotype"/>
          <w:spacing w:val="-25"/>
          <w:w w:val="95"/>
        </w:rPr>
        <w:t> </w:t>
      </w:r>
      <w:r>
        <w:rPr>
          <w:rFonts w:ascii="Palatino Linotype" w:hAnsi="Palatino Linotype"/>
          <w:w w:val="95"/>
        </w:rPr>
        <w:t>y</w:t>
      </w:r>
      <w:r>
        <w:rPr>
          <w:rFonts w:ascii="Palatino Linotype" w:hAnsi="Palatino Linotype"/>
          <w:spacing w:val="-25"/>
          <w:w w:val="95"/>
        </w:rPr>
        <w:t> </w:t>
      </w:r>
      <w:r>
        <w:rPr>
          <w:rFonts w:ascii="Palatino Linotype" w:hAnsi="Palatino Linotype"/>
          <w:w w:val="95"/>
        </w:rPr>
        <w:t>Habermas),</w:t>
      </w:r>
      <w:r>
        <w:rPr>
          <w:rFonts w:ascii="Palatino Linotype" w:hAnsi="Palatino Linotype"/>
          <w:spacing w:val="-25"/>
          <w:w w:val="95"/>
        </w:rPr>
        <w:t> </w:t>
      </w:r>
      <w:r>
        <w:rPr>
          <w:rFonts w:ascii="Palatino Linotype" w:hAnsi="Palatino Linotype"/>
          <w:w w:val="95"/>
        </w:rPr>
        <w:t>valorativas</w:t>
      </w:r>
      <w:r>
        <w:rPr>
          <w:rFonts w:ascii="Palatino Linotype" w:hAnsi="Palatino Linotype"/>
          <w:spacing w:val="-25"/>
          <w:w w:val="95"/>
        </w:rPr>
        <w:t> </w:t>
      </w:r>
      <w:r>
        <w:rPr>
          <w:rFonts w:ascii="Palatino Linotype" w:hAnsi="Palatino Linotype"/>
          <w:w w:val="95"/>
        </w:rPr>
        <w:t>(Kant,</w:t>
      </w:r>
      <w:r>
        <w:rPr>
          <w:rFonts w:ascii="Palatino Linotype" w:hAnsi="Palatino Linotype"/>
          <w:spacing w:val="-25"/>
          <w:w w:val="95"/>
        </w:rPr>
        <w:t> </w:t>
      </w:r>
      <w:r>
        <w:rPr>
          <w:rFonts w:ascii="Palatino Linotype" w:hAnsi="Palatino Linotype"/>
          <w:w w:val="95"/>
        </w:rPr>
        <w:t>Habermas),</w:t>
      </w:r>
      <w:r>
        <w:rPr>
          <w:rFonts w:ascii="Palatino Linotype" w:hAnsi="Palatino Linotype"/>
          <w:spacing w:val="-25"/>
          <w:w w:val="95"/>
        </w:rPr>
        <w:t> </w:t>
      </w:r>
      <w:r>
        <w:rPr>
          <w:rFonts w:ascii="Palatino Linotype" w:hAnsi="Palatino Linotype"/>
          <w:w w:val="95"/>
        </w:rPr>
        <w:t>intersubjetivas</w:t>
      </w:r>
      <w:r>
        <w:rPr>
          <w:rFonts w:ascii="Palatino Linotype" w:hAnsi="Palatino Linotype"/>
          <w:spacing w:val="-25"/>
          <w:w w:val="95"/>
        </w:rPr>
        <w:t> </w:t>
      </w:r>
      <w:r>
        <w:rPr>
          <w:rFonts w:ascii="Palatino Linotype" w:hAnsi="Palatino Linotype"/>
          <w:w w:val="95"/>
        </w:rPr>
        <w:t>o</w:t>
      </w:r>
      <w:r>
        <w:rPr>
          <w:rFonts w:ascii="Palatino Linotype" w:hAnsi="Palatino Linotype"/>
          <w:spacing w:val="-25"/>
          <w:w w:val="95"/>
        </w:rPr>
        <w:t> </w:t>
      </w:r>
      <w:r>
        <w:rPr>
          <w:rFonts w:ascii="Palatino Linotype" w:hAnsi="Palatino Linotype"/>
          <w:w w:val="95"/>
        </w:rPr>
        <w:t>autofor- mativas</w:t>
      </w:r>
      <w:r>
        <w:rPr>
          <w:rFonts w:ascii="Palatino Linotype" w:hAnsi="Palatino Linotype"/>
          <w:spacing w:val="-29"/>
          <w:w w:val="95"/>
        </w:rPr>
        <w:t> </w:t>
      </w:r>
      <w:r>
        <w:rPr>
          <w:rFonts w:ascii="Palatino Linotype" w:hAnsi="Palatino Linotype"/>
          <w:w w:val="95"/>
        </w:rPr>
        <w:t>(Kant</w:t>
      </w:r>
      <w:r>
        <w:rPr>
          <w:rFonts w:ascii="Palatino Linotype" w:hAnsi="Palatino Linotype"/>
          <w:spacing w:val="-29"/>
          <w:w w:val="95"/>
        </w:rPr>
        <w:t> </w:t>
      </w:r>
      <w:r>
        <w:rPr>
          <w:rFonts w:ascii="Palatino Linotype" w:hAnsi="Palatino Linotype"/>
          <w:w w:val="95"/>
        </w:rPr>
        <w:t>y</w:t>
      </w:r>
      <w:r>
        <w:rPr>
          <w:rFonts w:ascii="Palatino Linotype" w:hAnsi="Palatino Linotype"/>
          <w:spacing w:val="-29"/>
          <w:w w:val="95"/>
        </w:rPr>
        <w:t> </w:t>
      </w:r>
      <w:r>
        <w:rPr>
          <w:rFonts w:ascii="Palatino Linotype" w:hAnsi="Palatino Linotype"/>
          <w:spacing w:val="-3"/>
          <w:w w:val="95"/>
        </w:rPr>
        <w:t>Foucault).</w:t>
      </w:r>
      <w:r>
        <w:rPr>
          <w:rFonts w:ascii="Palatino Linotype" w:hAnsi="Palatino Linotype"/>
          <w:spacing w:val="-29"/>
          <w:w w:val="95"/>
        </w:rPr>
        <w:t> </w:t>
      </w:r>
      <w:r>
        <w:rPr>
          <w:rFonts w:ascii="Palatino Linotype" w:hAnsi="Palatino Linotype"/>
          <w:w w:val="95"/>
        </w:rPr>
        <w:t>Cualquiera</w:t>
      </w:r>
      <w:r>
        <w:rPr>
          <w:rFonts w:ascii="Palatino Linotype" w:hAnsi="Palatino Linotype"/>
          <w:spacing w:val="-29"/>
          <w:w w:val="95"/>
        </w:rPr>
        <w:t> </w:t>
      </w:r>
      <w:r>
        <w:rPr>
          <w:rFonts w:ascii="Palatino Linotype" w:hAnsi="Palatino Linotype"/>
          <w:w w:val="95"/>
        </w:rPr>
        <w:t>de</w:t>
      </w:r>
      <w:r>
        <w:rPr>
          <w:rFonts w:ascii="Palatino Linotype" w:hAnsi="Palatino Linotype"/>
          <w:spacing w:val="-29"/>
          <w:w w:val="95"/>
        </w:rPr>
        <w:t> </w:t>
      </w:r>
      <w:r>
        <w:rPr>
          <w:rFonts w:ascii="Palatino Linotype" w:hAnsi="Palatino Linotype"/>
          <w:w w:val="95"/>
        </w:rPr>
        <w:t>los</w:t>
      </w:r>
      <w:r>
        <w:rPr>
          <w:rFonts w:ascii="Palatino Linotype" w:hAnsi="Palatino Linotype"/>
          <w:spacing w:val="-29"/>
          <w:w w:val="95"/>
        </w:rPr>
        <w:t> </w:t>
      </w:r>
      <w:r>
        <w:rPr>
          <w:rFonts w:ascii="Palatino Linotype" w:hAnsi="Palatino Linotype"/>
          <w:w w:val="95"/>
        </w:rPr>
        <w:t>términos</w:t>
      </w:r>
      <w:r>
        <w:rPr>
          <w:rFonts w:ascii="Palatino Linotype" w:hAnsi="Palatino Linotype"/>
          <w:spacing w:val="-29"/>
          <w:w w:val="95"/>
        </w:rPr>
        <w:t> </w:t>
      </w:r>
      <w:r>
        <w:rPr>
          <w:rFonts w:ascii="Palatino Linotype" w:hAnsi="Palatino Linotype"/>
          <w:w w:val="95"/>
        </w:rPr>
        <w:t>antes</w:t>
      </w:r>
      <w:r>
        <w:rPr>
          <w:rFonts w:ascii="Palatino Linotype" w:hAnsi="Palatino Linotype"/>
          <w:spacing w:val="-29"/>
          <w:w w:val="95"/>
        </w:rPr>
        <w:t> </w:t>
      </w:r>
      <w:r>
        <w:rPr>
          <w:rFonts w:ascii="Palatino Linotype" w:hAnsi="Palatino Linotype"/>
          <w:w w:val="95"/>
        </w:rPr>
        <w:t>empleados</w:t>
      </w:r>
      <w:r>
        <w:rPr>
          <w:rFonts w:ascii="Palatino Linotype" w:hAnsi="Palatino Linotype"/>
          <w:spacing w:val="-29"/>
          <w:w w:val="95"/>
        </w:rPr>
        <w:t> </w:t>
      </w:r>
      <w:r>
        <w:rPr>
          <w:rFonts w:ascii="Palatino Linotype" w:hAnsi="Palatino Linotype"/>
          <w:w w:val="95"/>
        </w:rPr>
        <w:t>obedece al</w:t>
      </w:r>
      <w:r>
        <w:rPr>
          <w:rFonts w:ascii="Palatino Linotype" w:hAnsi="Palatino Linotype"/>
          <w:spacing w:val="-36"/>
          <w:w w:val="95"/>
        </w:rPr>
        <w:t> </w:t>
      </w:r>
      <w:r>
        <w:rPr>
          <w:rFonts w:ascii="Palatino Linotype" w:hAnsi="Palatino Linotype"/>
          <w:w w:val="95"/>
        </w:rPr>
        <w:t>objetivo</w:t>
      </w:r>
      <w:r>
        <w:rPr>
          <w:rFonts w:ascii="Palatino Linotype" w:hAnsi="Palatino Linotype"/>
          <w:spacing w:val="-36"/>
          <w:w w:val="95"/>
        </w:rPr>
        <w:t> </w:t>
      </w:r>
      <w:r>
        <w:rPr>
          <w:rFonts w:ascii="Palatino Linotype" w:hAnsi="Palatino Linotype"/>
          <w:w w:val="95"/>
        </w:rPr>
        <w:t>de</w:t>
      </w:r>
      <w:r>
        <w:rPr>
          <w:rFonts w:ascii="Palatino Linotype" w:hAnsi="Palatino Linotype"/>
          <w:spacing w:val="-36"/>
          <w:w w:val="95"/>
        </w:rPr>
        <w:t> </w:t>
      </w:r>
      <w:r>
        <w:rPr>
          <w:rFonts w:ascii="Palatino Linotype" w:hAnsi="Palatino Linotype"/>
          <w:w w:val="95"/>
        </w:rPr>
        <w:t>estudio</w:t>
      </w:r>
      <w:r>
        <w:rPr>
          <w:rFonts w:ascii="Palatino Linotype" w:hAnsi="Palatino Linotype"/>
          <w:spacing w:val="-35"/>
          <w:w w:val="95"/>
        </w:rPr>
        <w:t> </w:t>
      </w:r>
      <w:r>
        <w:rPr>
          <w:rFonts w:ascii="Palatino Linotype" w:hAnsi="Palatino Linotype"/>
          <w:w w:val="95"/>
        </w:rPr>
        <w:t>del</w:t>
      </w:r>
      <w:r>
        <w:rPr>
          <w:rFonts w:ascii="Palatino Linotype" w:hAnsi="Palatino Linotype"/>
          <w:spacing w:val="-36"/>
          <w:w w:val="95"/>
        </w:rPr>
        <w:t> </w:t>
      </w:r>
      <w:r>
        <w:rPr>
          <w:rFonts w:ascii="Palatino Linotype" w:hAnsi="Palatino Linotype"/>
          <w:w w:val="95"/>
        </w:rPr>
        <w:t>conocimiento</w:t>
      </w:r>
      <w:r>
        <w:rPr>
          <w:rFonts w:ascii="Palatino Linotype" w:hAnsi="Palatino Linotype"/>
          <w:spacing w:val="-36"/>
          <w:w w:val="95"/>
        </w:rPr>
        <w:t> </w:t>
      </w:r>
      <w:r>
        <w:rPr>
          <w:rFonts w:ascii="Palatino Linotype" w:hAnsi="Palatino Linotype"/>
          <w:w w:val="95"/>
        </w:rPr>
        <w:t>antropológico</w:t>
      </w:r>
      <w:r>
        <w:rPr>
          <w:rFonts w:ascii="Palatino Linotype" w:hAnsi="Palatino Linotype"/>
          <w:spacing w:val="-36"/>
          <w:w w:val="95"/>
        </w:rPr>
        <w:t> </w:t>
      </w:r>
      <w:r>
        <w:rPr>
          <w:rFonts w:ascii="Palatino Linotype" w:hAnsi="Palatino Linotype"/>
          <w:w w:val="95"/>
        </w:rPr>
        <w:t>como</w:t>
      </w:r>
      <w:r>
        <w:rPr>
          <w:rFonts w:ascii="Palatino Linotype" w:hAnsi="Palatino Linotype"/>
          <w:spacing w:val="-36"/>
          <w:w w:val="95"/>
        </w:rPr>
        <w:t> </w:t>
      </w:r>
      <w:r>
        <w:rPr>
          <w:rFonts w:ascii="Palatino Linotype" w:hAnsi="Palatino Linotype"/>
          <w:w w:val="95"/>
        </w:rPr>
        <w:t>teoría</w:t>
      </w:r>
      <w:r>
        <w:rPr>
          <w:rFonts w:ascii="Palatino Linotype" w:hAnsi="Palatino Linotype"/>
          <w:spacing w:val="-35"/>
          <w:w w:val="95"/>
        </w:rPr>
        <w:t> </w:t>
      </w:r>
      <w:r>
        <w:rPr>
          <w:rFonts w:ascii="Palatino Linotype" w:hAnsi="Palatino Linotype"/>
          <w:w w:val="95"/>
        </w:rPr>
        <w:t>social</w:t>
      </w:r>
      <w:r>
        <w:rPr>
          <w:rFonts w:ascii="Palatino Linotype" w:hAnsi="Palatino Linotype"/>
          <w:spacing w:val="-36"/>
          <w:w w:val="95"/>
        </w:rPr>
        <w:t> </w:t>
      </w:r>
      <w:r>
        <w:rPr>
          <w:rFonts w:ascii="Palatino Linotype" w:hAnsi="Palatino Linotype"/>
          <w:w w:val="95"/>
        </w:rPr>
        <w:t>y</w:t>
      </w:r>
      <w:r>
        <w:rPr>
          <w:rFonts w:ascii="Palatino Linotype" w:hAnsi="Palatino Linotype"/>
          <w:spacing w:val="-36"/>
          <w:w w:val="95"/>
        </w:rPr>
        <w:t> </w:t>
      </w:r>
      <w:r>
        <w:rPr>
          <w:rFonts w:ascii="Palatino Linotype" w:hAnsi="Palatino Linotype"/>
          <w:w w:val="95"/>
        </w:rPr>
        <w:t>puede englobarse</w:t>
      </w:r>
      <w:r>
        <w:rPr>
          <w:rFonts w:ascii="Palatino Linotype" w:hAnsi="Palatino Linotype"/>
          <w:spacing w:val="-33"/>
          <w:w w:val="95"/>
        </w:rPr>
        <w:t> </w:t>
      </w:r>
      <w:r>
        <w:rPr>
          <w:rFonts w:ascii="Palatino Linotype" w:hAnsi="Palatino Linotype"/>
          <w:w w:val="95"/>
        </w:rPr>
        <w:t>en</w:t>
      </w:r>
      <w:r>
        <w:rPr>
          <w:rFonts w:ascii="Palatino Linotype" w:hAnsi="Palatino Linotype"/>
          <w:spacing w:val="-33"/>
          <w:w w:val="95"/>
        </w:rPr>
        <w:t> </w:t>
      </w:r>
      <w:r>
        <w:rPr>
          <w:rFonts w:ascii="Palatino Linotype" w:hAnsi="Palatino Linotype"/>
          <w:w w:val="95"/>
        </w:rPr>
        <w:t>el</w:t>
      </w:r>
      <w:r>
        <w:rPr>
          <w:rFonts w:ascii="Palatino Linotype" w:hAnsi="Palatino Linotype"/>
          <w:spacing w:val="-33"/>
          <w:w w:val="95"/>
        </w:rPr>
        <w:t> </w:t>
      </w:r>
      <w:r>
        <w:rPr>
          <w:rFonts w:ascii="Palatino Linotype" w:hAnsi="Palatino Linotype"/>
          <w:w w:val="95"/>
        </w:rPr>
        <w:t>tema</w:t>
      </w:r>
      <w:r>
        <w:rPr>
          <w:rFonts w:ascii="Palatino Linotype" w:hAnsi="Palatino Linotype"/>
          <w:spacing w:val="-33"/>
          <w:w w:val="95"/>
        </w:rPr>
        <w:t> </w:t>
      </w:r>
      <w:r>
        <w:rPr>
          <w:rFonts w:ascii="Palatino Linotype" w:hAnsi="Palatino Linotype"/>
          <w:w w:val="95"/>
        </w:rPr>
        <w:t>del</w:t>
      </w:r>
      <w:r>
        <w:rPr>
          <w:rFonts w:ascii="Palatino Linotype" w:hAnsi="Palatino Linotype"/>
          <w:spacing w:val="-33"/>
          <w:w w:val="95"/>
        </w:rPr>
        <w:t> </w:t>
      </w:r>
      <w:r>
        <w:rPr>
          <w:rFonts w:ascii="Palatino Linotype" w:hAnsi="Palatino Linotype"/>
          <w:w w:val="95"/>
        </w:rPr>
        <w:t>proceso</w:t>
      </w:r>
      <w:r>
        <w:rPr>
          <w:rFonts w:ascii="Palatino Linotype" w:hAnsi="Palatino Linotype"/>
          <w:spacing w:val="-33"/>
          <w:w w:val="95"/>
        </w:rPr>
        <w:t> </w:t>
      </w:r>
      <w:r>
        <w:rPr>
          <w:rFonts w:ascii="Palatino Linotype" w:hAnsi="Palatino Linotype"/>
          <w:w w:val="95"/>
        </w:rPr>
        <w:t>de</w:t>
      </w:r>
      <w:r>
        <w:rPr>
          <w:rFonts w:ascii="Palatino Linotype" w:hAnsi="Palatino Linotype"/>
          <w:spacing w:val="-33"/>
          <w:w w:val="95"/>
        </w:rPr>
        <w:t> </w:t>
      </w:r>
      <w:r>
        <w:rPr>
          <w:rFonts w:ascii="Palatino Linotype" w:hAnsi="Palatino Linotype"/>
          <w:w w:val="95"/>
        </w:rPr>
        <w:t>hominización</w:t>
      </w:r>
      <w:r>
        <w:rPr>
          <w:rFonts w:ascii="Palatino Linotype" w:hAnsi="Palatino Linotype"/>
          <w:spacing w:val="-33"/>
          <w:w w:val="95"/>
        </w:rPr>
        <w:t> </w:t>
      </w:r>
      <w:r>
        <w:rPr>
          <w:rFonts w:ascii="Palatino Linotype" w:hAnsi="Palatino Linotype"/>
          <w:w w:val="95"/>
        </w:rPr>
        <w:t>o</w:t>
      </w:r>
      <w:r>
        <w:rPr>
          <w:rFonts w:ascii="Palatino Linotype" w:hAnsi="Palatino Linotype"/>
          <w:spacing w:val="-33"/>
          <w:w w:val="95"/>
        </w:rPr>
        <w:t> </w:t>
      </w:r>
      <w:r>
        <w:rPr>
          <w:rFonts w:ascii="Palatino Linotype" w:hAnsi="Palatino Linotype"/>
          <w:w w:val="95"/>
        </w:rPr>
        <w:t>humanización.</w:t>
      </w:r>
    </w:p>
    <w:p>
      <w:pPr>
        <w:pStyle w:val="BodyText"/>
        <w:rPr>
          <w:rFonts w:ascii="Palatino Linotype"/>
          <w:sz w:val="19"/>
        </w:rPr>
      </w:pPr>
    </w:p>
    <w:p>
      <w:pPr>
        <w:spacing w:before="0"/>
        <w:ind w:left="1554" w:right="2157" w:firstLine="0"/>
        <w:jc w:val="left"/>
        <w:rPr>
          <w:sz w:val="17"/>
        </w:rPr>
      </w:pPr>
      <w:r>
        <w:rPr>
          <w:w w:val="95"/>
          <w:sz w:val="22"/>
        </w:rPr>
        <w:t>P</w:t>
      </w:r>
      <w:r>
        <w:rPr>
          <w:spacing w:val="-1"/>
          <w:w w:val="159"/>
          <w:sz w:val="17"/>
        </w:rPr>
        <w:t>r</w:t>
      </w:r>
      <w:r>
        <w:rPr>
          <w:w w:val="145"/>
          <w:sz w:val="17"/>
        </w:rPr>
        <w:t>o</w:t>
      </w:r>
      <w:r>
        <w:rPr>
          <w:spacing w:val="-1"/>
          <w:w w:val="98"/>
          <w:sz w:val="17"/>
        </w:rPr>
        <w:t>P</w:t>
      </w:r>
      <w:r>
        <w:rPr>
          <w:w w:val="138"/>
          <w:sz w:val="17"/>
        </w:rPr>
        <w:t>u</w:t>
      </w:r>
      <w:r>
        <w:rPr>
          <w:spacing w:val="-1"/>
          <w:w w:val="123"/>
          <w:sz w:val="17"/>
        </w:rPr>
        <w:t>e</w:t>
      </w:r>
      <w:r>
        <w:rPr>
          <w:w w:val="117"/>
          <w:sz w:val="17"/>
        </w:rPr>
        <w:t>s</w:t>
      </w:r>
      <w:r>
        <w:rPr>
          <w:spacing w:val="-11"/>
          <w:w w:val="195"/>
          <w:sz w:val="17"/>
        </w:rPr>
        <w:t>t</w:t>
      </w:r>
      <w:r>
        <w:rPr>
          <w:w w:val="127"/>
          <w:sz w:val="17"/>
        </w:rPr>
        <w:t>a</w:t>
      </w:r>
      <w:r>
        <w:rPr>
          <w:w w:val="121"/>
          <w:sz w:val="22"/>
        </w:rPr>
        <w:t>.</w:t>
      </w:r>
      <w:r>
        <w:rPr>
          <w:spacing w:val="6"/>
          <w:sz w:val="22"/>
        </w:rPr>
        <w:t> </w:t>
      </w:r>
      <w:r>
        <w:rPr>
          <w:spacing w:val="-1"/>
          <w:w w:val="95"/>
          <w:sz w:val="22"/>
        </w:rPr>
        <w:t>P</w:t>
      </w:r>
      <w:r>
        <w:rPr>
          <w:w w:val="145"/>
          <w:sz w:val="17"/>
        </w:rPr>
        <w:t>o</w:t>
      </w:r>
      <w:r>
        <w:rPr>
          <w:w w:val="159"/>
          <w:sz w:val="17"/>
        </w:rPr>
        <w:t>r</w:t>
      </w:r>
      <w:r>
        <w:rPr>
          <w:spacing w:val="17"/>
          <w:sz w:val="17"/>
        </w:rPr>
        <w:t> </w:t>
      </w:r>
      <w:r>
        <w:rPr>
          <w:w w:val="138"/>
          <w:sz w:val="17"/>
        </w:rPr>
        <w:t>u</w:t>
      </w:r>
      <w:r>
        <w:rPr>
          <w:w w:val="136"/>
          <w:sz w:val="17"/>
        </w:rPr>
        <w:t>n</w:t>
      </w:r>
      <w:r>
        <w:rPr>
          <w:w w:val="127"/>
          <w:sz w:val="17"/>
        </w:rPr>
        <w:t>a</w:t>
      </w:r>
      <w:r>
        <w:rPr>
          <w:spacing w:val="17"/>
          <w:sz w:val="17"/>
        </w:rPr>
        <w:t> </w:t>
      </w:r>
      <w:r>
        <w:rPr>
          <w:spacing w:val="-1"/>
          <w:w w:val="159"/>
          <w:sz w:val="17"/>
        </w:rPr>
        <w:t>r</w:t>
      </w:r>
      <w:r>
        <w:rPr>
          <w:spacing w:val="-1"/>
          <w:w w:val="123"/>
          <w:sz w:val="17"/>
        </w:rPr>
        <w:t>e</w:t>
      </w:r>
      <w:r>
        <w:rPr>
          <w:w w:val="136"/>
          <w:sz w:val="17"/>
        </w:rPr>
        <w:t>n</w:t>
      </w:r>
      <w:r>
        <w:rPr>
          <w:spacing w:val="-6"/>
          <w:w w:val="145"/>
          <w:sz w:val="17"/>
        </w:rPr>
        <w:t>o</w:t>
      </w:r>
      <w:r>
        <w:rPr>
          <w:spacing w:val="-16"/>
          <w:w w:val="122"/>
          <w:sz w:val="17"/>
        </w:rPr>
        <w:t>v</w:t>
      </w:r>
      <w:r>
        <w:rPr>
          <w:w w:val="127"/>
          <w:sz w:val="17"/>
        </w:rPr>
        <w:t>a</w:t>
      </w:r>
      <w:r>
        <w:rPr>
          <w:w w:val="128"/>
          <w:sz w:val="17"/>
        </w:rPr>
        <w:t>d</w:t>
      </w:r>
      <w:r>
        <w:rPr>
          <w:w w:val="127"/>
          <w:sz w:val="17"/>
        </w:rPr>
        <w:t>a</w:t>
      </w:r>
      <w:r>
        <w:rPr>
          <w:spacing w:val="17"/>
          <w:sz w:val="17"/>
        </w:rPr>
        <w:t> </w:t>
      </w:r>
      <w:r>
        <w:rPr>
          <w:w w:val="127"/>
          <w:sz w:val="17"/>
        </w:rPr>
        <w:t>a</w:t>
      </w:r>
      <w:r>
        <w:rPr>
          <w:w w:val="136"/>
          <w:sz w:val="17"/>
        </w:rPr>
        <w:t>n</w:t>
      </w:r>
      <w:r>
        <w:rPr>
          <w:spacing w:val="-1"/>
          <w:w w:val="195"/>
          <w:sz w:val="17"/>
        </w:rPr>
        <w:t>t</w:t>
      </w:r>
      <w:r>
        <w:rPr>
          <w:spacing w:val="-1"/>
          <w:w w:val="159"/>
          <w:sz w:val="17"/>
        </w:rPr>
        <w:t>r</w:t>
      </w:r>
      <w:r>
        <w:rPr>
          <w:w w:val="145"/>
          <w:sz w:val="17"/>
        </w:rPr>
        <w:t>o</w:t>
      </w:r>
      <w:r>
        <w:rPr>
          <w:spacing w:val="-1"/>
          <w:w w:val="98"/>
          <w:sz w:val="17"/>
        </w:rPr>
        <w:t>P</w:t>
      </w:r>
      <w:r>
        <w:rPr>
          <w:w w:val="145"/>
          <w:sz w:val="17"/>
        </w:rPr>
        <w:t>o</w:t>
      </w:r>
      <w:r>
        <w:rPr>
          <w:w w:val="224"/>
          <w:sz w:val="17"/>
        </w:rPr>
        <w:t>l</w:t>
      </w:r>
      <w:r>
        <w:rPr>
          <w:w w:val="145"/>
          <w:sz w:val="17"/>
        </w:rPr>
        <w:t>o</w:t>
      </w:r>
      <w:r>
        <w:rPr>
          <w:spacing w:val="-1"/>
          <w:w w:val="145"/>
          <w:sz w:val="17"/>
        </w:rPr>
        <w:t>g</w:t>
      </w:r>
      <w:r>
        <w:rPr>
          <w:w w:val="132"/>
          <w:sz w:val="17"/>
        </w:rPr>
        <w:t>í</w:t>
      </w:r>
      <w:r>
        <w:rPr>
          <w:w w:val="127"/>
          <w:sz w:val="17"/>
        </w:rPr>
        <w:t>a</w:t>
      </w:r>
      <w:r>
        <w:rPr>
          <w:spacing w:val="17"/>
          <w:sz w:val="17"/>
        </w:rPr>
        <w:t> </w:t>
      </w:r>
      <w:r>
        <w:rPr>
          <w:w w:val="128"/>
          <w:sz w:val="17"/>
        </w:rPr>
        <w:t>d</w:t>
      </w:r>
      <w:r>
        <w:rPr>
          <w:w w:val="123"/>
          <w:sz w:val="17"/>
        </w:rPr>
        <w:t>e</w:t>
      </w:r>
      <w:r>
        <w:rPr>
          <w:spacing w:val="17"/>
          <w:sz w:val="17"/>
        </w:rPr>
        <w:t> </w:t>
      </w:r>
      <w:r>
        <w:rPr>
          <w:spacing w:val="5"/>
          <w:w w:val="224"/>
          <w:sz w:val="17"/>
        </w:rPr>
        <w:t>l</w:t>
      </w:r>
      <w:r>
        <w:rPr>
          <w:w w:val="127"/>
          <w:sz w:val="17"/>
        </w:rPr>
        <w:t>a</w:t>
      </w:r>
      <w:r>
        <w:rPr>
          <w:spacing w:val="17"/>
          <w:sz w:val="17"/>
        </w:rPr>
        <w:t> </w:t>
      </w:r>
      <w:r>
        <w:rPr>
          <w:w w:val="145"/>
          <w:sz w:val="17"/>
        </w:rPr>
        <w:t>h</w:t>
      </w:r>
      <w:r>
        <w:rPr>
          <w:w w:val="145"/>
          <w:sz w:val="17"/>
        </w:rPr>
        <w:t>o</w:t>
      </w:r>
      <w:r>
        <w:rPr>
          <w:w w:val="104"/>
          <w:sz w:val="17"/>
        </w:rPr>
        <w:t>m</w:t>
      </w:r>
      <w:r>
        <w:rPr>
          <w:w w:val="132"/>
          <w:sz w:val="17"/>
        </w:rPr>
        <w:t>i</w:t>
      </w:r>
      <w:r>
        <w:rPr>
          <w:w w:val="136"/>
          <w:sz w:val="17"/>
        </w:rPr>
        <w:t>n</w:t>
      </w:r>
      <w:r>
        <w:rPr>
          <w:w w:val="132"/>
          <w:sz w:val="17"/>
        </w:rPr>
        <w:t>i</w:t>
      </w:r>
      <w:r>
        <w:rPr>
          <w:w w:val="121"/>
          <w:sz w:val="17"/>
        </w:rPr>
        <w:t>z</w:t>
      </w:r>
      <w:r>
        <w:rPr>
          <w:w w:val="127"/>
          <w:sz w:val="17"/>
        </w:rPr>
        <w:t>a</w:t>
      </w:r>
      <w:r>
        <w:rPr>
          <w:w w:val="151"/>
          <w:sz w:val="17"/>
        </w:rPr>
        <w:t>c</w:t>
      </w:r>
      <w:r>
        <w:rPr>
          <w:w w:val="132"/>
          <w:sz w:val="17"/>
        </w:rPr>
        <w:t>i</w:t>
      </w:r>
      <w:r>
        <w:rPr>
          <w:w w:val="145"/>
          <w:sz w:val="17"/>
        </w:rPr>
        <w:t>ó</w:t>
      </w:r>
      <w:r>
        <w:rPr>
          <w:spacing w:val="-1"/>
          <w:w w:val="136"/>
          <w:sz w:val="17"/>
        </w:rPr>
        <w:t>n</w:t>
      </w:r>
      <w:r>
        <w:rPr>
          <w:w w:val="103"/>
          <w:sz w:val="22"/>
        </w:rPr>
        <w:t>: </w:t>
      </w:r>
      <w:r>
        <w:rPr>
          <w:w w:val="104"/>
          <w:sz w:val="17"/>
        </w:rPr>
        <w:t>m</w:t>
      </w:r>
      <w:r>
        <w:rPr>
          <w:spacing w:val="-9"/>
          <w:w w:val="127"/>
          <w:sz w:val="17"/>
        </w:rPr>
        <w:t>a</w:t>
      </w:r>
      <w:r>
        <w:rPr>
          <w:spacing w:val="-1"/>
          <w:w w:val="195"/>
          <w:sz w:val="17"/>
        </w:rPr>
        <w:t>t</w:t>
      </w:r>
      <w:r>
        <w:rPr>
          <w:spacing w:val="-1"/>
          <w:w w:val="159"/>
          <w:sz w:val="17"/>
        </w:rPr>
        <w:t>r</w:t>
      </w:r>
      <w:r>
        <w:rPr>
          <w:w w:val="132"/>
          <w:sz w:val="17"/>
        </w:rPr>
        <w:t>i</w:t>
      </w:r>
      <w:r>
        <w:rPr>
          <w:w w:val="121"/>
          <w:sz w:val="17"/>
        </w:rPr>
        <w:t>z</w:t>
      </w:r>
      <w:r>
        <w:rPr>
          <w:spacing w:val="17"/>
          <w:sz w:val="17"/>
        </w:rPr>
        <w:t> </w:t>
      </w:r>
      <w:r>
        <w:rPr>
          <w:w w:val="127"/>
          <w:sz w:val="17"/>
        </w:rPr>
        <w:t>a</w:t>
      </w:r>
      <w:r>
        <w:rPr>
          <w:w w:val="136"/>
          <w:sz w:val="17"/>
        </w:rPr>
        <w:t>n</w:t>
      </w:r>
      <w:r>
        <w:rPr>
          <w:spacing w:val="-1"/>
          <w:w w:val="195"/>
          <w:sz w:val="17"/>
        </w:rPr>
        <w:t>t</w:t>
      </w:r>
      <w:r>
        <w:rPr>
          <w:spacing w:val="-1"/>
          <w:w w:val="159"/>
          <w:sz w:val="17"/>
        </w:rPr>
        <w:t>r</w:t>
      </w:r>
      <w:r>
        <w:rPr>
          <w:w w:val="145"/>
          <w:sz w:val="17"/>
        </w:rPr>
        <w:t>o</w:t>
      </w:r>
      <w:r>
        <w:rPr>
          <w:spacing w:val="-1"/>
          <w:w w:val="98"/>
          <w:sz w:val="17"/>
        </w:rPr>
        <w:t>P</w:t>
      </w:r>
      <w:r>
        <w:rPr>
          <w:w w:val="145"/>
          <w:sz w:val="17"/>
        </w:rPr>
        <w:t>o</w:t>
      </w:r>
      <w:r>
        <w:rPr>
          <w:w w:val="224"/>
          <w:sz w:val="17"/>
        </w:rPr>
        <w:t>l</w:t>
      </w:r>
      <w:r>
        <w:rPr>
          <w:w w:val="145"/>
          <w:sz w:val="17"/>
        </w:rPr>
        <w:t>ó</w:t>
      </w:r>
      <w:r>
        <w:rPr>
          <w:spacing w:val="-1"/>
          <w:w w:val="145"/>
          <w:sz w:val="17"/>
        </w:rPr>
        <w:t>g</w:t>
      </w:r>
      <w:r>
        <w:rPr>
          <w:w w:val="132"/>
          <w:sz w:val="17"/>
        </w:rPr>
        <w:t>i</w:t>
      </w:r>
      <w:r>
        <w:rPr>
          <w:w w:val="151"/>
          <w:sz w:val="17"/>
        </w:rPr>
        <w:t>c</w:t>
      </w:r>
      <w:r>
        <w:rPr>
          <w:w w:val="127"/>
          <w:sz w:val="17"/>
        </w:rPr>
        <w:t>a</w:t>
      </w:r>
      <w:r>
        <w:rPr>
          <w:w w:val="121"/>
          <w:sz w:val="22"/>
        </w:rPr>
        <w:t>,</w:t>
      </w:r>
      <w:r>
        <w:rPr>
          <w:spacing w:val="6"/>
          <w:sz w:val="22"/>
        </w:rPr>
        <w:t> </w:t>
      </w:r>
      <w:r>
        <w:rPr>
          <w:spacing w:val="-1"/>
          <w:w w:val="195"/>
          <w:sz w:val="17"/>
        </w:rPr>
        <w:t>t</w:t>
      </w:r>
      <w:r>
        <w:rPr>
          <w:spacing w:val="-1"/>
          <w:w w:val="123"/>
          <w:sz w:val="17"/>
        </w:rPr>
        <w:t>e</w:t>
      </w:r>
      <w:r>
        <w:rPr>
          <w:w w:val="151"/>
          <w:sz w:val="17"/>
        </w:rPr>
        <w:t>c</w:t>
      </w:r>
      <w:r>
        <w:rPr>
          <w:w w:val="136"/>
          <w:sz w:val="17"/>
        </w:rPr>
        <w:t>n</w:t>
      </w:r>
      <w:r>
        <w:rPr>
          <w:w w:val="145"/>
          <w:sz w:val="17"/>
        </w:rPr>
        <w:t>o</w:t>
      </w:r>
      <w:r>
        <w:rPr>
          <w:w w:val="151"/>
          <w:sz w:val="17"/>
        </w:rPr>
        <w:t>c</w:t>
      </w:r>
      <w:r>
        <w:rPr>
          <w:w w:val="132"/>
          <w:sz w:val="17"/>
        </w:rPr>
        <w:t>i</w:t>
      </w:r>
      <w:r>
        <w:rPr>
          <w:spacing w:val="-1"/>
          <w:w w:val="123"/>
          <w:sz w:val="17"/>
        </w:rPr>
        <w:t>e</w:t>
      </w:r>
      <w:r>
        <w:rPr>
          <w:w w:val="136"/>
          <w:sz w:val="17"/>
        </w:rPr>
        <w:t>n</w:t>
      </w:r>
      <w:r>
        <w:rPr>
          <w:w w:val="151"/>
          <w:sz w:val="17"/>
        </w:rPr>
        <w:t>c</w:t>
      </w:r>
      <w:r>
        <w:rPr>
          <w:w w:val="132"/>
          <w:sz w:val="17"/>
        </w:rPr>
        <w:t>i</w:t>
      </w:r>
      <w:r>
        <w:rPr>
          <w:w w:val="127"/>
          <w:sz w:val="17"/>
        </w:rPr>
        <w:t>a</w:t>
      </w:r>
      <w:r>
        <w:rPr>
          <w:spacing w:val="17"/>
          <w:sz w:val="17"/>
        </w:rPr>
        <w:t> </w:t>
      </w:r>
      <w:r>
        <w:rPr>
          <w:w w:val="121"/>
          <w:sz w:val="17"/>
        </w:rPr>
        <w:t>y</w:t>
      </w:r>
      <w:r>
        <w:rPr>
          <w:spacing w:val="17"/>
          <w:sz w:val="17"/>
        </w:rPr>
        <w:t> </w:t>
      </w:r>
      <w:r>
        <w:rPr>
          <w:spacing w:val="-1"/>
          <w:w w:val="123"/>
          <w:sz w:val="17"/>
        </w:rPr>
        <w:t>e</w:t>
      </w:r>
      <w:r>
        <w:rPr>
          <w:spacing w:val="-1"/>
          <w:w w:val="195"/>
          <w:sz w:val="17"/>
        </w:rPr>
        <w:t>t</w:t>
      </w:r>
      <w:r>
        <w:rPr>
          <w:w w:val="136"/>
          <w:sz w:val="17"/>
        </w:rPr>
        <w:t>n</w:t>
      </w:r>
      <w:r>
        <w:rPr>
          <w:w w:val="145"/>
          <w:sz w:val="17"/>
        </w:rPr>
        <w:t>o</w:t>
      </w:r>
      <w:r>
        <w:rPr>
          <w:spacing w:val="-1"/>
          <w:w w:val="145"/>
          <w:sz w:val="17"/>
        </w:rPr>
        <w:t>g</w:t>
      </w:r>
      <w:r>
        <w:rPr>
          <w:spacing w:val="-1"/>
          <w:w w:val="159"/>
          <w:sz w:val="17"/>
        </w:rPr>
        <w:t>r</w:t>
      </w:r>
      <w:r>
        <w:rPr>
          <w:w w:val="127"/>
          <w:sz w:val="17"/>
        </w:rPr>
        <w:t>a</w:t>
      </w:r>
      <w:r>
        <w:rPr>
          <w:spacing w:val="-1"/>
          <w:w w:val="184"/>
          <w:sz w:val="17"/>
        </w:rPr>
        <w:t>f</w:t>
      </w:r>
      <w:r>
        <w:rPr>
          <w:w w:val="132"/>
          <w:sz w:val="17"/>
        </w:rPr>
        <w:t>í</w:t>
      </w:r>
      <w:r>
        <w:rPr>
          <w:spacing w:val="4"/>
          <w:w w:val="127"/>
          <w:sz w:val="17"/>
        </w:rPr>
        <w:t>a</w:t>
      </w:r>
      <w:r>
        <w:rPr>
          <w:w w:val="117"/>
          <w:sz w:val="17"/>
        </w:rPr>
        <w:t>s</w:t>
      </w:r>
      <w:r>
        <w:rPr>
          <w:spacing w:val="17"/>
          <w:sz w:val="17"/>
        </w:rPr>
        <w:t> </w:t>
      </w:r>
      <w:r>
        <w:rPr>
          <w:w w:val="145"/>
          <w:sz w:val="17"/>
        </w:rPr>
        <w:t>h</w:t>
      </w:r>
      <w:r>
        <w:rPr>
          <w:spacing w:val="-1"/>
          <w:w w:val="123"/>
          <w:sz w:val="17"/>
        </w:rPr>
        <w:t>e</w:t>
      </w:r>
      <w:r>
        <w:rPr>
          <w:spacing w:val="-1"/>
          <w:w w:val="195"/>
          <w:sz w:val="17"/>
        </w:rPr>
        <w:t>t</w:t>
      </w:r>
      <w:r>
        <w:rPr>
          <w:spacing w:val="-1"/>
          <w:w w:val="123"/>
          <w:sz w:val="17"/>
        </w:rPr>
        <w:t>e</w:t>
      </w:r>
      <w:r>
        <w:rPr>
          <w:spacing w:val="-1"/>
          <w:w w:val="159"/>
          <w:sz w:val="17"/>
        </w:rPr>
        <w:t>r</w:t>
      </w:r>
      <w:r>
        <w:rPr>
          <w:w w:val="145"/>
          <w:sz w:val="17"/>
        </w:rPr>
        <w:t>o</w:t>
      </w:r>
      <w:r>
        <w:rPr>
          <w:spacing w:val="-1"/>
          <w:w w:val="145"/>
          <w:sz w:val="17"/>
        </w:rPr>
        <w:t>g</w:t>
      </w:r>
      <w:r>
        <w:rPr>
          <w:spacing w:val="-1"/>
          <w:w w:val="123"/>
          <w:sz w:val="17"/>
        </w:rPr>
        <w:t>é</w:t>
      </w:r>
      <w:r>
        <w:rPr>
          <w:w w:val="136"/>
          <w:sz w:val="17"/>
        </w:rPr>
        <w:t>n</w:t>
      </w:r>
      <w:r>
        <w:rPr>
          <w:spacing w:val="-1"/>
          <w:w w:val="123"/>
          <w:sz w:val="17"/>
        </w:rPr>
        <w:t>e</w:t>
      </w:r>
      <w:r>
        <w:rPr>
          <w:spacing w:val="4"/>
          <w:w w:val="127"/>
          <w:sz w:val="17"/>
        </w:rPr>
        <w:t>a</w:t>
      </w:r>
      <w:r>
        <w:rPr>
          <w:w w:val="117"/>
          <w:sz w:val="17"/>
        </w:rPr>
        <w:t>s</w:t>
      </w:r>
    </w:p>
    <w:p>
      <w:pPr>
        <w:pStyle w:val="BodyText"/>
        <w:spacing w:before="3"/>
      </w:pPr>
    </w:p>
    <w:p>
      <w:pPr>
        <w:pStyle w:val="BodyText"/>
        <w:spacing w:line="260" w:lineRule="exact"/>
        <w:ind w:left="1503" w:right="1551"/>
        <w:jc w:val="right"/>
        <w:rPr>
          <w:rFonts w:ascii="Palatino Linotype" w:hAnsi="Palatino Linotype"/>
        </w:rPr>
      </w:pPr>
      <w:r>
        <w:rPr>
          <w:rFonts w:ascii="Palatino Linotype" w:hAnsi="Palatino Linotype"/>
          <w:w w:val="95"/>
        </w:rPr>
        <w:t>Los</w:t>
      </w:r>
      <w:r>
        <w:rPr>
          <w:rFonts w:ascii="Palatino Linotype" w:hAnsi="Palatino Linotype"/>
          <w:spacing w:val="-8"/>
          <w:w w:val="95"/>
        </w:rPr>
        <w:t> </w:t>
      </w:r>
      <w:r>
        <w:rPr>
          <w:rFonts w:ascii="Palatino Linotype" w:hAnsi="Palatino Linotype"/>
          <w:w w:val="95"/>
        </w:rPr>
        <w:t>estudios</w:t>
      </w:r>
      <w:r>
        <w:rPr>
          <w:rFonts w:ascii="Palatino Linotype" w:hAnsi="Palatino Linotype"/>
          <w:spacing w:val="-8"/>
          <w:w w:val="95"/>
        </w:rPr>
        <w:t> </w:t>
      </w:r>
      <w:r>
        <w:rPr>
          <w:rFonts w:ascii="Palatino Linotype" w:hAnsi="Palatino Linotype"/>
          <w:w w:val="95"/>
        </w:rPr>
        <w:t>etnográficos</w:t>
      </w:r>
      <w:r>
        <w:rPr>
          <w:rFonts w:ascii="Palatino Linotype" w:hAnsi="Palatino Linotype"/>
          <w:spacing w:val="-8"/>
          <w:w w:val="95"/>
        </w:rPr>
        <w:t> </w:t>
      </w:r>
      <w:r>
        <w:rPr>
          <w:rFonts w:ascii="Palatino Linotype" w:hAnsi="Palatino Linotype"/>
          <w:w w:val="95"/>
        </w:rPr>
        <w:t>de</w:t>
      </w:r>
      <w:r>
        <w:rPr>
          <w:rFonts w:ascii="Palatino Linotype" w:hAnsi="Palatino Linotype"/>
          <w:spacing w:val="-8"/>
          <w:w w:val="95"/>
        </w:rPr>
        <w:t> </w:t>
      </w:r>
      <w:r>
        <w:rPr>
          <w:rFonts w:ascii="Palatino Linotype" w:hAnsi="Palatino Linotype"/>
          <w:w w:val="95"/>
        </w:rPr>
        <w:t>la</w:t>
      </w:r>
      <w:r>
        <w:rPr>
          <w:rFonts w:ascii="Palatino Linotype" w:hAnsi="Palatino Linotype"/>
          <w:spacing w:val="-8"/>
          <w:w w:val="95"/>
        </w:rPr>
        <w:t> </w:t>
      </w:r>
      <w:r>
        <w:rPr>
          <w:rFonts w:ascii="Palatino Linotype" w:hAnsi="Palatino Linotype"/>
          <w:w w:val="95"/>
        </w:rPr>
        <w:t>tecnociencia</w:t>
      </w:r>
      <w:r>
        <w:rPr>
          <w:rFonts w:ascii="Palatino Linotype" w:hAnsi="Palatino Linotype"/>
          <w:spacing w:val="-8"/>
          <w:w w:val="95"/>
        </w:rPr>
        <w:t> </w:t>
      </w:r>
      <w:r>
        <w:rPr>
          <w:rFonts w:ascii="Palatino Linotype" w:hAnsi="Palatino Linotype"/>
          <w:w w:val="95"/>
        </w:rPr>
        <w:t>están</w:t>
      </w:r>
      <w:r>
        <w:rPr>
          <w:rFonts w:ascii="Palatino Linotype" w:hAnsi="Palatino Linotype"/>
          <w:spacing w:val="-8"/>
          <w:w w:val="95"/>
        </w:rPr>
        <w:t> </w:t>
      </w:r>
      <w:r>
        <w:rPr>
          <w:rFonts w:ascii="Palatino Linotype" w:hAnsi="Palatino Linotype"/>
          <w:w w:val="95"/>
        </w:rPr>
        <w:t>mejorando</w:t>
      </w:r>
      <w:r>
        <w:rPr>
          <w:rFonts w:ascii="Palatino Linotype" w:hAnsi="Palatino Linotype"/>
          <w:spacing w:val="-8"/>
          <w:w w:val="95"/>
        </w:rPr>
        <w:t> </w:t>
      </w:r>
      <w:r>
        <w:rPr>
          <w:rFonts w:ascii="Palatino Linotype" w:hAnsi="Palatino Linotype"/>
          <w:w w:val="95"/>
        </w:rPr>
        <w:t>el</w:t>
      </w:r>
      <w:r>
        <w:rPr>
          <w:rFonts w:ascii="Palatino Linotype" w:hAnsi="Palatino Linotype"/>
          <w:spacing w:val="-8"/>
          <w:w w:val="95"/>
        </w:rPr>
        <w:t> </w:t>
      </w:r>
      <w:r>
        <w:rPr>
          <w:rFonts w:ascii="Palatino Linotype" w:hAnsi="Palatino Linotype"/>
          <w:w w:val="95"/>
        </w:rPr>
        <w:t>entendimien-</w:t>
      </w:r>
      <w:r>
        <w:rPr>
          <w:rFonts w:ascii="Palatino Linotype" w:hAnsi="Palatino Linotype"/>
          <w:w w:val="90"/>
        </w:rPr>
        <w:t> </w:t>
      </w:r>
      <w:r>
        <w:rPr>
          <w:rFonts w:ascii="Palatino Linotype" w:hAnsi="Palatino Linotype"/>
          <w:w w:val="95"/>
        </w:rPr>
        <w:t>to</w:t>
      </w:r>
      <w:r>
        <w:rPr>
          <w:rFonts w:ascii="Palatino Linotype" w:hAnsi="Palatino Linotype"/>
          <w:spacing w:val="-6"/>
          <w:w w:val="95"/>
        </w:rPr>
        <w:t> </w:t>
      </w:r>
      <w:r>
        <w:rPr>
          <w:rFonts w:ascii="Palatino Linotype" w:hAnsi="Palatino Linotype"/>
          <w:w w:val="95"/>
        </w:rPr>
        <w:t>de</w:t>
      </w:r>
      <w:r>
        <w:rPr>
          <w:rFonts w:ascii="Palatino Linotype" w:hAnsi="Palatino Linotype"/>
          <w:spacing w:val="-6"/>
          <w:w w:val="95"/>
        </w:rPr>
        <w:t> </w:t>
      </w:r>
      <w:r>
        <w:rPr>
          <w:rFonts w:ascii="Palatino Linotype" w:hAnsi="Palatino Linotype"/>
          <w:w w:val="95"/>
        </w:rPr>
        <w:t>las</w:t>
      </w:r>
      <w:r>
        <w:rPr>
          <w:rFonts w:ascii="Palatino Linotype" w:hAnsi="Palatino Linotype"/>
          <w:spacing w:val="-6"/>
          <w:w w:val="95"/>
        </w:rPr>
        <w:t> </w:t>
      </w:r>
      <w:r>
        <w:rPr>
          <w:rFonts w:ascii="Palatino Linotype" w:hAnsi="Palatino Linotype"/>
          <w:w w:val="95"/>
        </w:rPr>
        <w:t>dimensiones</w:t>
      </w:r>
      <w:r>
        <w:rPr>
          <w:rFonts w:ascii="Palatino Linotype" w:hAnsi="Palatino Linotype"/>
          <w:spacing w:val="-5"/>
          <w:w w:val="95"/>
        </w:rPr>
        <w:t> </w:t>
      </w:r>
      <w:r>
        <w:rPr>
          <w:rFonts w:ascii="Palatino Linotype" w:hAnsi="Palatino Linotype"/>
          <w:w w:val="95"/>
        </w:rPr>
        <w:t>social,</w:t>
      </w:r>
      <w:r>
        <w:rPr>
          <w:rFonts w:ascii="Palatino Linotype" w:hAnsi="Palatino Linotype"/>
          <w:spacing w:val="-6"/>
          <w:w w:val="95"/>
        </w:rPr>
        <w:t> </w:t>
      </w:r>
      <w:r>
        <w:rPr>
          <w:rFonts w:ascii="Palatino Linotype" w:hAnsi="Palatino Linotype"/>
          <w:w w:val="95"/>
        </w:rPr>
        <w:t>material,</w:t>
      </w:r>
      <w:r>
        <w:rPr>
          <w:rFonts w:ascii="Palatino Linotype" w:hAnsi="Palatino Linotype"/>
          <w:spacing w:val="-6"/>
          <w:w w:val="95"/>
        </w:rPr>
        <w:t> </w:t>
      </w:r>
      <w:r>
        <w:rPr>
          <w:rFonts w:ascii="Palatino Linotype" w:hAnsi="Palatino Linotype"/>
          <w:w w:val="95"/>
        </w:rPr>
        <w:t>simbólica</w:t>
      </w:r>
      <w:r>
        <w:rPr>
          <w:rFonts w:ascii="Palatino Linotype" w:hAnsi="Palatino Linotype"/>
          <w:spacing w:val="-6"/>
          <w:w w:val="95"/>
        </w:rPr>
        <w:t> </w:t>
      </w:r>
      <w:r>
        <w:rPr>
          <w:rFonts w:ascii="Palatino Linotype" w:hAnsi="Palatino Linotype"/>
          <w:w w:val="95"/>
        </w:rPr>
        <w:t>e</w:t>
      </w:r>
      <w:r>
        <w:rPr>
          <w:rFonts w:ascii="Palatino Linotype" w:hAnsi="Palatino Linotype"/>
          <w:spacing w:val="-6"/>
          <w:w w:val="95"/>
        </w:rPr>
        <w:t> </w:t>
      </w:r>
      <w:r>
        <w:rPr>
          <w:rFonts w:ascii="Palatino Linotype" w:hAnsi="Palatino Linotype"/>
          <w:w w:val="95"/>
        </w:rPr>
        <w:t>intersubjetiva</w:t>
      </w:r>
      <w:r>
        <w:rPr>
          <w:rFonts w:ascii="Palatino Linotype" w:hAnsi="Palatino Linotype"/>
          <w:spacing w:val="-6"/>
          <w:w w:val="95"/>
        </w:rPr>
        <w:t> </w:t>
      </w:r>
      <w:r>
        <w:rPr>
          <w:rFonts w:ascii="Palatino Linotype" w:hAnsi="Palatino Linotype"/>
          <w:w w:val="95"/>
        </w:rPr>
        <w:t>en</w:t>
      </w:r>
      <w:r>
        <w:rPr>
          <w:rFonts w:ascii="Palatino Linotype" w:hAnsi="Palatino Linotype"/>
          <w:spacing w:val="-6"/>
          <w:w w:val="95"/>
        </w:rPr>
        <w:t> </w:t>
      </w:r>
      <w:r>
        <w:rPr>
          <w:rFonts w:ascii="Palatino Linotype" w:hAnsi="Palatino Linotype"/>
          <w:w w:val="95"/>
        </w:rPr>
        <w:t>las</w:t>
      </w:r>
      <w:r>
        <w:rPr>
          <w:rFonts w:ascii="Palatino Linotype" w:hAnsi="Palatino Linotype"/>
          <w:spacing w:val="-6"/>
          <w:w w:val="95"/>
        </w:rPr>
        <w:t> </w:t>
      </w:r>
      <w:r>
        <w:rPr>
          <w:rFonts w:ascii="Palatino Linotype" w:hAnsi="Palatino Linotype"/>
          <w:w w:val="95"/>
        </w:rPr>
        <w:t>que</w:t>
      </w:r>
      <w:r>
        <w:rPr>
          <w:rFonts w:ascii="Palatino Linotype" w:hAnsi="Palatino Linotype"/>
          <w:spacing w:val="-6"/>
          <w:w w:val="95"/>
        </w:rPr>
        <w:t> </w:t>
      </w:r>
      <w:r>
        <w:rPr>
          <w:rFonts w:ascii="Palatino Linotype" w:hAnsi="Palatino Linotype"/>
          <w:w w:val="95"/>
        </w:rPr>
        <w:t>se</w:t>
      </w:r>
      <w:r>
        <w:rPr>
          <w:rFonts w:ascii="Palatino Linotype" w:hAnsi="Palatino Linotype"/>
          <w:w w:val="88"/>
        </w:rPr>
        <w:t> </w:t>
      </w:r>
      <w:r>
        <w:rPr>
          <w:rFonts w:ascii="Palatino Linotype" w:hAnsi="Palatino Linotype"/>
          <w:w w:val="95"/>
        </w:rPr>
        <w:t>despliega</w:t>
      </w:r>
      <w:r>
        <w:rPr>
          <w:rFonts w:ascii="Palatino Linotype" w:hAnsi="Palatino Linotype"/>
          <w:spacing w:val="-28"/>
          <w:w w:val="95"/>
        </w:rPr>
        <w:t> </w:t>
      </w:r>
      <w:r>
        <w:rPr>
          <w:rFonts w:ascii="Palatino Linotype" w:hAnsi="Palatino Linotype"/>
          <w:w w:val="95"/>
        </w:rPr>
        <w:t>el</w:t>
      </w:r>
      <w:r>
        <w:rPr>
          <w:rFonts w:ascii="Palatino Linotype" w:hAnsi="Palatino Linotype"/>
          <w:spacing w:val="-28"/>
          <w:w w:val="95"/>
        </w:rPr>
        <w:t> </w:t>
      </w:r>
      <w:r>
        <w:rPr>
          <w:rFonts w:ascii="Palatino Linotype" w:hAnsi="Palatino Linotype"/>
          <w:w w:val="95"/>
        </w:rPr>
        <w:t>fenómeno</w:t>
      </w:r>
      <w:r>
        <w:rPr>
          <w:rFonts w:ascii="Palatino Linotype" w:hAnsi="Palatino Linotype"/>
          <w:spacing w:val="-28"/>
          <w:w w:val="95"/>
        </w:rPr>
        <w:t> </w:t>
      </w:r>
      <w:r>
        <w:rPr>
          <w:rFonts w:ascii="Palatino Linotype" w:hAnsi="Palatino Linotype"/>
          <w:w w:val="95"/>
        </w:rPr>
        <w:t>tecnocientífico</w:t>
      </w:r>
      <w:r>
        <w:rPr>
          <w:rFonts w:ascii="Palatino Linotype" w:hAnsi="Palatino Linotype"/>
          <w:spacing w:val="-28"/>
          <w:w w:val="95"/>
        </w:rPr>
        <w:t> </w:t>
      </w:r>
      <w:r>
        <w:rPr>
          <w:rFonts w:ascii="Palatino Linotype" w:hAnsi="Palatino Linotype"/>
          <w:w w:val="95"/>
        </w:rPr>
        <w:t>y</w:t>
      </w:r>
      <w:r>
        <w:rPr>
          <w:rFonts w:ascii="Palatino Linotype" w:hAnsi="Palatino Linotype"/>
          <w:spacing w:val="-28"/>
          <w:w w:val="95"/>
        </w:rPr>
        <w:t> </w:t>
      </w:r>
      <w:r>
        <w:rPr>
          <w:rFonts w:ascii="Palatino Linotype" w:hAnsi="Palatino Linotype"/>
          <w:w w:val="95"/>
        </w:rPr>
        <w:t>humano.</w:t>
      </w:r>
      <w:r>
        <w:rPr>
          <w:rFonts w:ascii="Palatino Linotype" w:hAnsi="Palatino Linotype"/>
          <w:spacing w:val="-28"/>
          <w:w w:val="95"/>
        </w:rPr>
        <w:t> </w:t>
      </w:r>
      <w:r>
        <w:rPr>
          <w:rFonts w:ascii="Palatino Linotype" w:hAnsi="Palatino Linotype"/>
          <w:w w:val="95"/>
        </w:rPr>
        <w:t>A</w:t>
      </w:r>
      <w:r>
        <w:rPr>
          <w:rFonts w:ascii="Palatino Linotype" w:hAnsi="Palatino Linotype"/>
          <w:spacing w:val="-28"/>
          <w:w w:val="95"/>
        </w:rPr>
        <w:t> </w:t>
      </w:r>
      <w:r>
        <w:rPr>
          <w:rFonts w:ascii="Palatino Linotype" w:hAnsi="Palatino Linotype"/>
          <w:w w:val="95"/>
        </w:rPr>
        <w:t>base</w:t>
      </w:r>
      <w:r>
        <w:rPr>
          <w:rFonts w:ascii="Palatino Linotype" w:hAnsi="Palatino Linotype"/>
          <w:spacing w:val="-28"/>
          <w:w w:val="95"/>
        </w:rPr>
        <w:t> </w:t>
      </w:r>
      <w:r>
        <w:rPr>
          <w:rFonts w:ascii="Palatino Linotype" w:hAnsi="Palatino Linotype"/>
          <w:w w:val="95"/>
        </w:rPr>
        <w:t>de</w:t>
      </w:r>
      <w:r>
        <w:rPr>
          <w:rFonts w:ascii="Palatino Linotype" w:hAnsi="Palatino Linotype"/>
          <w:spacing w:val="-28"/>
          <w:w w:val="95"/>
        </w:rPr>
        <w:t> </w:t>
      </w:r>
      <w:r>
        <w:rPr>
          <w:rFonts w:ascii="Palatino Linotype" w:hAnsi="Palatino Linotype"/>
          <w:w w:val="95"/>
        </w:rPr>
        <w:t>etnografías</w:t>
      </w:r>
      <w:r>
        <w:rPr>
          <w:rFonts w:ascii="Palatino Linotype" w:hAnsi="Palatino Linotype"/>
          <w:spacing w:val="-28"/>
          <w:w w:val="95"/>
        </w:rPr>
        <w:t> </w:t>
      </w:r>
      <w:r>
        <w:rPr>
          <w:rFonts w:ascii="Palatino Linotype" w:hAnsi="Palatino Linotype"/>
          <w:w w:val="95"/>
        </w:rPr>
        <w:t>se</w:t>
      </w:r>
      <w:r>
        <w:rPr>
          <w:rFonts w:ascii="Palatino Linotype" w:hAnsi="Palatino Linotype"/>
          <w:spacing w:val="-28"/>
          <w:w w:val="95"/>
        </w:rPr>
        <w:t> </w:t>
      </w:r>
      <w:r>
        <w:rPr>
          <w:rFonts w:ascii="Palatino Linotype" w:hAnsi="Palatino Linotype"/>
          <w:w w:val="95"/>
        </w:rPr>
        <w:t>viene</w:t>
      </w:r>
      <w:r>
        <w:rPr>
          <w:rFonts w:ascii="Palatino Linotype" w:hAnsi="Palatino Linotype"/>
          <w:w w:val="88"/>
        </w:rPr>
        <w:t> </w:t>
      </w:r>
      <w:r>
        <w:rPr>
          <w:rFonts w:ascii="Palatino Linotype" w:hAnsi="Palatino Linotype"/>
          <w:w w:val="90"/>
        </w:rPr>
        <w:t>aclarando</w:t>
      </w:r>
      <w:r>
        <w:rPr>
          <w:rFonts w:ascii="Palatino Linotype" w:hAnsi="Palatino Linotype"/>
          <w:spacing w:val="-13"/>
          <w:w w:val="90"/>
        </w:rPr>
        <w:t> </w:t>
      </w:r>
      <w:r>
        <w:rPr>
          <w:rFonts w:ascii="Palatino Linotype" w:hAnsi="Palatino Linotype"/>
          <w:w w:val="90"/>
        </w:rPr>
        <w:t>cómo</w:t>
      </w:r>
      <w:r>
        <w:rPr>
          <w:rFonts w:ascii="Palatino Linotype" w:hAnsi="Palatino Linotype"/>
          <w:spacing w:val="-13"/>
          <w:w w:val="90"/>
        </w:rPr>
        <w:t> </w:t>
      </w:r>
      <w:r>
        <w:rPr>
          <w:rFonts w:ascii="Palatino Linotype" w:hAnsi="Palatino Linotype"/>
          <w:w w:val="90"/>
        </w:rPr>
        <w:t>la</w:t>
      </w:r>
      <w:r>
        <w:rPr>
          <w:rFonts w:ascii="Palatino Linotype" w:hAnsi="Palatino Linotype"/>
          <w:spacing w:val="-13"/>
          <w:w w:val="90"/>
        </w:rPr>
        <w:t> </w:t>
      </w:r>
      <w:r>
        <w:rPr>
          <w:rFonts w:ascii="Palatino Linotype" w:hAnsi="Palatino Linotype"/>
          <w:w w:val="90"/>
        </w:rPr>
        <w:t>tecnociencia</w:t>
      </w:r>
      <w:r>
        <w:rPr>
          <w:rFonts w:ascii="Palatino Linotype" w:hAnsi="Palatino Linotype"/>
          <w:spacing w:val="-13"/>
          <w:w w:val="90"/>
        </w:rPr>
        <w:t> </w:t>
      </w:r>
      <w:r>
        <w:rPr>
          <w:rFonts w:ascii="Palatino Linotype" w:hAnsi="Palatino Linotype"/>
          <w:w w:val="90"/>
        </w:rPr>
        <w:t>produce</w:t>
      </w:r>
      <w:r>
        <w:rPr>
          <w:rFonts w:ascii="Palatino Linotype" w:hAnsi="Palatino Linotype"/>
          <w:spacing w:val="-14"/>
          <w:w w:val="90"/>
        </w:rPr>
        <w:t> </w:t>
      </w:r>
      <w:r>
        <w:rPr>
          <w:rFonts w:ascii="Palatino Linotype" w:hAnsi="Palatino Linotype"/>
          <w:w w:val="90"/>
        </w:rPr>
        <w:t>nuevos</w:t>
      </w:r>
      <w:r>
        <w:rPr>
          <w:rFonts w:ascii="Palatino Linotype" w:hAnsi="Palatino Linotype"/>
          <w:spacing w:val="-13"/>
          <w:w w:val="90"/>
        </w:rPr>
        <w:t> </w:t>
      </w:r>
      <w:r>
        <w:rPr>
          <w:rFonts w:ascii="Palatino Linotype" w:hAnsi="Palatino Linotype"/>
          <w:w w:val="90"/>
        </w:rPr>
        <w:t>elementos</w:t>
      </w:r>
      <w:r>
        <w:rPr>
          <w:rFonts w:ascii="Palatino Linotype" w:hAnsi="Palatino Linotype"/>
          <w:spacing w:val="-13"/>
          <w:w w:val="90"/>
        </w:rPr>
        <w:t> </w:t>
      </w:r>
      <w:r>
        <w:rPr>
          <w:rFonts w:ascii="Palatino Linotype" w:hAnsi="Palatino Linotype"/>
          <w:w w:val="90"/>
        </w:rPr>
        <w:t>teórico-metodológicos</w:t>
      </w:r>
      <w:r>
        <w:rPr>
          <w:rFonts w:ascii="Palatino Linotype" w:hAnsi="Palatino Linotype"/>
          <w:spacing w:val="-1"/>
          <w:w w:val="90"/>
        </w:rPr>
        <w:t> </w:t>
      </w:r>
      <w:r>
        <w:rPr>
          <w:rFonts w:ascii="Palatino Linotype" w:hAnsi="Palatino Linotype"/>
          <w:w w:val="90"/>
        </w:rPr>
        <w:t>que</w:t>
      </w:r>
      <w:r>
        <w:rPr>
          <w:rFonts w:ascii="Palatino Linotype" w:hAnsi="Palatino Linotype"/>
          <w:spacing w:val="-11"/>
          <w:w w:val="90"/>
        </w:rPr>
        <w:t> </w:t>
      </w:r>
      <w:r>
        <w:rPr>
          <w:rFonts w:ascii="Palatino Linotype" w:hAnsi="Palatino Linotype"/>
          <w:w w:val="90"/>
        </w:rPr>
        <w:t>permiten</w:t>
      </w:r>
      <w:r>
        <w:rPr>
          <w:rFonts w:ascii="Palatino Linotype" w:hAnsi="Palatino Linotype"/>
          <w:spacing w:val="-12"/>
          <w:w w:val="90"/>
        </w:rPr>
        <w:t> </w:t>
      </w:r>
      <w:r>
        <w:rPr>
          <w:rFonts w:ascii="Palatino Linotype" w:hAnsi="Palatino Linotype"/>
          <w:w w:val="90"/>
        </w:rPr>
        <w:t>a</w:t>
      </w:r>
      <w:r>
        <w:rPr>
          <w:rFonts w:ascii="Palatino Linotype" w:hAnsi="Palatino Linotype"/>
          <w:spacing w:val="-12"/>
          <w:w w:val="90"/>
        </w:rPr>
        <w:t> </w:t>
      </w:r>
      <w:r>
        <w:rPr>
          <w:rFonts w:ascii="Palatino Linotype" w:hAnsi="Palatino Linotype"/>
          <w:w w:val="90"/>
        </w:rPr>
        <w:t>los</w:t>
      </w:r>
      <w:r>
        <w:rPr>
          <w:rFonts w:ascii="Palatino Linotype" w:hAnsi="Palatino Linotype"/>
          <w:spacing w:val="-12"/>
          <w:w w:val="90"/>
        </w:rPr>
        <w:t> </w:t>
      </w:r>
      <w:r>
        <w:rPr>
          <w:rFonts w:ascii="Palatino Linotype" w:hAnsi="Palatino Linotype"/>
          <w:w w:val="90"/>
        </w:rPr>
        <w:t>colectivos</w:t>
      </w:r>
      <w:r>
        <w:rPr>
          <w:rFonts w:ascii="Palatino Linotype" w:hAnsi="Palatino Linotype"/>
          <w:spacing w:val="-12"/>
          <w:w w:val="90"/>
        </w:rPr>
        <w:t> </w:t>
      </w:r>
      <w:r>
        <w:rPr>
          <w:rFonts w:ascii="Palatino Linotype" w:hAnsi="Palatino Linotype"/>
          <w:w w:val="90"/>
        </w:rPr>
        <w:t>e</w:t>
      </w:r>
      <w:r>
        <w:rPr>
          <w:rFonts w:ascii="Palatino Linotype" w:hAnsi="Palatino Linotype"/>
          <w:spacing w:val="-12"/>
          <w:w w:val="90"/>
        </w:rPr>
        <w:t> </w:t>
      </w:r>
      <w:r>
        <w:rPr>
          <w:rFonts w:ascii="Palatino Linotype" w:hAnsi="Palatino Linotype"/>
          <w:w w:val="90"/>
        </w:rPr>
        <w:t>individuos</w:t>
      </w:r>
      <w:r>
        <w:rPr>
          <w:rFonts w:ascii="Palatino Linotype" w:hAnsi="Palatino Linotype"/>
          <w:spacing w:val="-11"/>
          <w:w w:val="90"/>
        </w:rPr>
        <w:t> </w:t>
      </w:r>
      <w:r>
        <w:rPr>
          <w:rFonts w:ascii="Palatino Linotype" w:hAnsi="Palatino Linotype"/>
          <w:w w:val="90"/>
        </w:rPr>
        <w:t>hablar</w:t>
      </w:r>
      <w:r>
        <w:rPr>
          <w:rFonts w:ascii="Palatino Linotype" w:hAnsi="Palatino Linotype"/>
          <w:spacing w:val="-11"/>
          <w:w w:val="90"/>
        </w:rPr>
        <w:t> </w:t>
      </w:r>
      <w:r>
        <w:rPr>
          <w:rFonts w:ascii="Palatino Linotype" w:hAnsi="Palatino Linotype"/>
          <w:w w:val="90"/>
        </w:rPr>
        <w:t>intersubjetivamente</w:t>
      </w:r>
      <w:r>
        <w:rPr>
          <w:rFonts w:ascii="Palatino Linotype" w:hAnsi="Palatino Linotype"/>
          <w:spacing w:val="-11"/>
          <w:w w:val="90"/>
        </w:rPr>
        <w:t> </w:t>
      </w:r>
      <w:r>
        <w:rPr>
          <w:rFonts w:ascii="Palatino Linotype" w:hAnsi="Palatino Linotype"/>
          <w:w w:val="90"/>
        </w:rPr>
        <w:t>del</w:t>
      </w:r>
      <w:r>
        <w:rPr>
          <w:rFonts w:ascii="Palatino Linotype" w:hAnsi="Palatino Linotype"/>
          <w:spacing w:val="-11"/>
          <w:w w:val="90"/>
        </w:rPr>
        <w:t> </w:t>
      </w:r>
      <w:r>
        <w:rPr>
          <w:rFonts w:ascii="Palatino Linotype" w:hAnsi="Palatino Linotype"/>
          <w:w w:val="90"/>
        </w:rPr>
        <w:t>mundo;</w:t>
      </w:r>
      <w:r>
        <w:rPr>
          <w:rFonts w:ascii="Palatino Linotype" w:hAnsi="Palatino Linotype"/>
          <w:spacing w:val="-1"/>
          <w:w w:val="91"/>
        </w:rPr>
        <w:t> </w:t>
      </w:r>
      <w:r>
        <w:rPr>
          <w:rFonts w:ascii="Palatino Linotype" w:hAnsi="Palatino Linotype"/>
          <w:w w:val="95"/>
        </w:rPr>
        <w:t>por</w:t>
      </w:r>
      <w:r>
        <w:rPr>
          <w:rFonts w:ascii="Palatino Linotype" w:hAnsi="Palatino Linotype"/>
          <w:spacing w:val="-28"/>
          <w:w w:val="95"/>
        </w:rPr>
        <w:t> </w:t>
      </w:r>
      <w:r>
        <w:rPr>
          <w:rFonts w:ascii="Palatino Linotype" w:hAnsi="Palatino Linotype"/>
          <w:w w:val="95"/>
        </w:rPr>
        <w:t>otro</w:t>
      </w:r>
      <w:r>
        <w:rPr>
          <w:rFonts w:ascii="Palatino Linotype" w:hAnsi="Palatino Linotype"/>
          <w:spacing w:val="-28"/>
          <w:w w:val="95"/>
        </w:rPr>
        <w:t> </w:t>
      </w:r>
      <w:r>
        <w:rPr>
          <w:rFonts w:ascii="Palatino Linotype" w:hAnsi="Palatino Linotype"/>
          <w:w w:val="95"/>
        </w:rPr>
        <w:t>lado,</w:t>
      </w:r>
      <w:r>
        <w:rPr>
          <w:rFonts w:ascii="Palatino Linotype" w:hAnsi="Palatino Linotype"/>
          <w:spacing w:val="-28"/>
          <w:w w:val="95"/>
        </w:rPr>
        <w:t> </w:t>
      </w:r>
      <w:r>
        <w:rPr>
          <w:rFonts w:ascii="Palatino Linotype" w:hAnsi="Palatino Linotype"/>
          <w:w w:val="95"/>
        </w:rPr>
        <w:t>cómo</w:t>
      </w:r>
      <w:r>
        <w:rPr>
          <w:rFonts w:ascii="Palatino Linotype" w:hAnsi="Palatino Linotype"/>
          <w:spacing w:val="-28"/>
          <w:w w:val="95"/>
        </w:rPr>
        <w:t> </w:t>
      </w:r>
      <w:r>
        <w:rPr>
          <w:rFonts w:ascii="Palatino Linotype" w:hAnsi="Palatino Linotype"/>
          <w:w w:val="95"/>
        </w:rPr>
        <w:t>proporciona</w:t>
      </w:r>
      <w:r>
        <w:rPr>
          <w:rFonts w:ascii="Palatino Linotype" w:hAnsi="Palatino Linotype"/>
          <w:spacing w:val="-28"/>
          <w:w w:val="95"/>
        </w:rPr>
        <w:t> </w:t>
      </w:r>
      <w:r>
        <w:rPr>
          <w:rFonts w:ascii="Palatino Linotype" w:hAnsi="Palatino Linotype"/>
          <w:w w:val="95"/>
        </w:rPr>
        <w:t>los</w:t>
      </w:r>
      <w:r>
        <w:rPr>
          <w:rFonts w:ascii="Palatino Linotype" w:hAnsi="Palatino Linotype"/>
          <w:spacing w:val="-28"/>
          <w:w w:val="95"/>
        </w:rPr>
        <w:t> </w:t>
      </w:r>
      <w:r>
        <w:rPr>
          <w:rFonts w:ascii="Palatino Linotype" w:hAnsi="Palatino Linotype"/>
          <w:w w:val="95"/>
        </w:rPr>
        <w:t>artefactos</w:t>
      </w:r>
      <w:r>
        <w:rPr>
          <w:rFonts w:ascii="Palatino Linotype" w:hAnsi="Palatino Linotype"/>
          <w:spacing w:val="-28"/>
          <w:w w:val="95"/>
        </w:rPr>
        <w:t> </w:t>
      </w:r>
      <w:r>
        <w:rPr>
          <w:rFonts w:ascii="Palatino Linotype" w:hAnsi="Palatino Linotype"/>
          <w:w w:val="95"/>
        </w:rPr>
        <w:t>para</w:t>
      </w:r>
      <w:r>
        <w:rPr>
          <w:rFonts w:ascii="Palatino Linotype" w:hAnsi="Palatino Linotype"/>
          <w:spacing w:val="-28"/>
          <w:w w:val="95"/>
        </w:rPr>
        <w:t> </w:t>
      </w:r>
      <w:r>
        <w:rPr>
          <w:rFonts w:ascii="Palatino Linotype" w:hAnsi="Palatino Linotype"/>
          <w:w w:val="95"/>
        </w:rPr>
        <w:t>la</w:t>
      </w:r>
      <w:r>
        <w:rPr>
          <w:rFonts w:ascii="Palatino Linotype" w:hAnsi="Palatino Linotype"/>
          <w:spacing w:val="-28"/>
          <w:w w:val="95"/>
        </w:rPr>
        <w:t> </w:t>
      </w:r>
      <w:r>
        <w:rPr>
          <w:rFonts w:ascii="Palatino Linotype" w:hAnsi="Palatino Linotype"/>
          <w:w w:val="95"/>
        </w:rPr>
        <w:t>reproducción</w:t>
      </w:r>
      <w:r>
        <w:rPr>
          <w:rFonts w:ascii="Palatino Linotype" w:hAnsi="Palatino Linotype"/>
          <w:spacing w:val="-28"/>
          <w:w w:val="95"/>
        </w:rPr>
        <w:t> </w:t>
      </w:r>
      <w:r>
        <w:rPr>
          <w:rFonts w:ascii="Palatino Linotype" w:hAnsi="Palatino Linotype"/>
          <w:w w:val="95"/>
        </w:rPr>
        <w:t>material</w:t>
      </w:r>
      <w:r>
        <w:rPr>
          <w:rFonts w:ascii="Palatino Linotype" w:hAnsi="Palatino Linotype"/>
          <w:spacing w:val="-28"/>
          <w:w w:val="95"/>
        </w:rPr>
        <w:t> </w:t>
      </w:r>
      <w:r>
        <w:rPr>
          <w:rFonts w:ascii="Palatino Linotype" w:hAnsi="Palatino Linotype"/>
          <w:w w:val="95"/>
        </w:rPr>
        <w:t>de</w:t>
      </w:r>
      <w:r>
        <w:rPr>
          <w:rFonts w:ascii="Palatino Linotype" w:hAnsi="Palatino Linotype"/>
          <w:spacing w:val="-1"/>
          <w:w w:val="90"/>
        </w:rPr>
        <w:t> </w:t>
      </w:r>
      <w:r>
        <w:rPr>
          <w:rFonts w:ascii="Palatino Linotype" w:hAnsi="Palatino Linotype"/>
          <w:w w:val="95"/>
        </w:rPr>
        <w:t>la</w:t>
      </w:r>
      <w:r>
        <w:rPr>
          <w:rFonts w:ascii="Palatino Linotype" w:hAnsi="Palatino Linotype"/>
          <w:spacing w:val="-14"/>
          <w:w w:val="95"/>
        </w:rPr>
        <w:t> </w:t>
      </w:r>
      <w:r>
        <w:rPr>
          <w:rFonts w:ascii="Palatino Linotype" w:hAnsi="Palatino Linotype"/>
          <w:w w:val="95"/>
        </w:rPr>
        <w:t>sociedad</w:t>
      </w:r>
      <w:r>
        <w:rPr>
          <w:rFonts w:ascii="Palatino Linotype" w:hAnsi="Palatino Linotype"/>
          <w:spacing w:val="-15"/>
          <w:w w:val="95"/>
        </w:rPr>
        <w:t> </w:t>
      </w:r>
      <w:r>
        <w:rPr>
          <w:rFonts w:ascii="Palatino Linotype" w:hAnsi="Palatino Linotype"/>
          <w:spacing w:val="-11"/>
          <w:w w:val="95"/>
        </w:rPr>
        <w:t>y,</w:t>
      </w:r>
      <w:r>
        <w:rPr>
          <w:rFonts w:ascii="Palatino Linotype" w:hAnsi="Palatino Linotype"/>
          <w:spacing w:val="-15"/>
          <w:w w:val="95"/>
        </w:rPr>
        <w:t> </w:t>
      </w:r>
      <w:r>
        <w:rPr>
          <w:rFonts w:ascii="Palatino Linotype" w:hAnsi="Palatino Linotype"/>
          <w:w w:val="95"/>
        </w:rPr>
        <w:t>finalmente,</w:t>
      </w:r>
      <w:r>
        <w:rPr>
          <w:rFonts w:ascii="Palatino Linotype" w:hAnsi="Palatino Linotype"/>
          <w:spacing w:val="-15"/>
          <w:w w:val="95"/>
        </w:rPr>
        <w:t> </w:t>
      </w:r>
      <w:r>
        <w:rPr>
          <w:rFonts w:ascii="Palatino Linotype" w:hAnsi="Palatino Linotype"/>
          <w:w w:val="95"/>
        </w:rPr>
        <w:t>cómo</w:t>
      </w:r>
      <w:r>
        <w:rPr>
          <w:rFonts w:ascii="Palatino Linotype" w:hAnsi="Palatino Linotype"/>
          <w:spacing w:val="-15"/>
          <w:w w:val="95"/>
        </w:rPr>
        <w:t> </w:t>
      </w:r>
      <w:r>
        <w:rPr>
          <w:rFonts w:ascii="Palatino Linotype" w:hAnsi="Palatino Linotype"/>
          <w:spacing w:val="-3"/>
          <w:w w:val="95"/>
        </w:rPr>
        <w:t>recrea</w:t>
      </w:r>
      <w:r>
        <w:rPr>
          <w:rFonts w:ascii="Palatino Linotype" w:hAnsi="Palatino Linotype"/>
          <w:spacing w:val="-14"/>
          <w:w w:val="95"/>
        </w:rPr>
        <w:t> </w:t>
      </w:r>
      <w:r>
        <w:rPr>
          <w:rFonts w:ascii="Palatino Linotype" w:hAnsi="Palatino Linotype"/>
          <w:w w:val="95"/>
        </w:rPr>
        <w:t>las</w:t>
      </w:r>
      <w:r>
        <w:rPr>
          <w:rFonts w:ascii="Palatino Linotype" w:hAnsi="Palatino Linotype"/>
          <w:spacing w:val="-14"/>
          <w:w w:val="95"/>
        </w:rPr>
        <w:t> </w:t>
      </w:r>
      <w:r>
        <w:rPr>
          <w:rFonts w:ascii="Palatino Linotype" w:hAnsi="Palatino Linotype"/>
          <w:w w:val="95"/>
        </w:rPr>
        <w:t>relaciones</w:t>
      </w:r>
      <w:r>
        <w:rPr>
          <w:rFonts w:ascii="Palatino Linotype" w:hAnsi="Palatino Linotype"/>
          <w:spacing w:val="-14"/>
          <w:w w:val="95"/>
        </w:rPr>
        <w:t> </w:t>
      </w:r>
      <w:r>
        <w:rPr>
          <w:rFonts w:ascii="Palatino Linotype" w:hAnsi="Palatino Linotype"/>
          <w:w w:val="95"/>
        </w:rPr>
        <w:t>entre</w:t>
      </w:r>
      <w:r>
        <w:rPr>
          <w:rFonts w:ascii="Palatino Linotype" w:hAnsi="Palatino Linotype"/>
          <w:spacing w:val="-15"/>
          <w:w w:val="95"/>
        </w:rPr>
        <w:t> </w:t>
      </w:r>
      <w:r>
        <w:rPr>
          <w:rFonts w:ascii="Palatino Linotype" w:hAnsi="Palatino Linotype"/>
          <w:w w:val="95"/>
        </w:rPr>
        <w:t>los</w:t>
      </w:r>
      <w:r>
        <w:rPr>
          <w:rFonts w:ascii="Palatino Linotype" w:hAnsi="Palatino Linotype"/>
          <w:spacing w:val="-15"/>
          <w:w w:val="95"/>
        </w:rPr>
        <w:t> </w:t>
      </w:r>
      <w:r>
        <w:rPr>
          <w:rFonts w:ascii="Palatino Linotype" w:hAnsi="Palatino Linotype"/>
          <w:w w:val="95"/>
        </w:rPr>
        <w:t>actores</w:t>
      </w:r>
      <w:r>
        <w:rPr>
          <w:rFonts w:ascii="Palatino Linotype" w:hAnsi="Palatino Linotype"/>
          <w:spacing w:val="-15"/>
          <w:w w:val="95"/>
        </w:rPr>
        <w:t> </w:t>
      </w:r>
      <w:r>
        <w:rPr>
          <w:rFonts w:ascii="Palatino Linotype" w:hAnsi="Palatino Linotype"/>
          <w:w w:val="95"/>
        </w:rPr>
        <w:t>sociales</w:t>
      </w:r>
      <w:r>
        <w:rPr>
          <w:rFonts w:ascii="Palatino Linotype" w:hAnsi="Palatino Linotype"/>
          <w:spacing w:val="-15"/>
          <w:w w:val="95"/>
        </w:rPr>
        <w:t> </w:t>
      </w:r>
      <w:r>
        <w:rPr>
          <w:rFonts w:ascii="Palatino Linotype" w:hAnsi="Palatino Linotype"/>
          <w:w w:val="95"/>
        </w:rPr>
        <w:t>e</w:t>
      </w:r>
      <w:r>
        <w:rPr>
          <w:rFonts w:ascii="Palatino Linotype" w:hAnsi="Palatino Linotype"/>
          <w:w w:val="94"/>
        </w:rPr>
        <w:t> </w:t>
      </w:r>
      <w:r>
        <w:rPr>
          <w:rFonts w:ascii="Palatino Linotype" w:hAnsi="Palatino Linotype"/>
          <w:w w:val="90"/>
        </w:rPr>
        <w:t>institucionales de la sociedad contemporánea y entre los actores y la</w:t>
      </w:r>
      <w:r>
        <w:rPr>
          <w:rFonts w:ascii="Palatino Linotype" w:hAnsi="Palatino Linotype"/>
          <w:spacing w:val="-1"/>
          <w:w w:val="90"/>
        </w:rPr>
        <w:t> </w:t>
      </w:r>
      <w:r>
        <w:rPr>
          <w:rFonts w:ascii="Palatino Linotype" w:hAnsi="Palatino Linotype"/>
          <w:w w:val="90"/>
        </w:rPr>
        <w:t>naturaleza.</w:t>
      </w:r>
      <w:r>
        <w:rPr>
          <w:rFonts w:ascii="Palatino Linotype" w:hAnsi="Palatino Linotype"/>
          <w:spacing w:val="-1"/>
          <w:w w:val="90"/>
        </w:rPr>
        <w:t> </w:t>
      </w:r>
      <w:r>
        <w:rPr>
          <w:rFonts w:ascii="Palatino Linotype" w:hAnsi="Palatino Linotype"/>
          <w:w w:val="95"/>
        </w:rPr>
        <w:t>En</w:t>
      </w:r>
      <w:r>
        <w:rPr>
          <w:rFonts w:ascii="Palatino Linotype" w:hAnsi="Palatino Linotype"/>
          <w:spacing w:val="-9"/>
          <w:w w:val="95"/>
        </w:rPr>
        <w:t> </w:t>
      </w:r>
      <w:r>
        <w:rPr>
          <w:rFonts w:ascii="Palatino Linotype" w:hAnsi="Palatino Linotype"/>
          <w:w w:val="95"/>
        </w:rPr>
        <w:t>el</w:t>
      </w:r>
      <w:r>
        <w:rPr>
          <w:rFonts w:ascii="Palatino Linotype" w:hAnsi="Palatino Linotype"/>
          <w:spacing w:val="-8"/>
          <w:w w:val="95"/>
        </w:rPr>
        <w:t> </w:t>
      </w:r>
      <w:r>
        <w:rPr>
          <w:rFonts w:ascii="Palatino Linotype" w:hAnsi="Palatino Linotype"/>
          <w:w w:val="95"/>
        </w:rPr>
        <w:t>capítulo</w:t>
      </w:r>
      <w:r>
        <w:rPr>
          <w:rFonts w:ascii="Palatino Linotype" w:hAnsi="Palatino Linotype"/>
          <w:spacing w:val="-9"/>
          <w:w w:val="95"/>
        </w:rPr>
        <w:t> </w:t>
      </w:r>
      <w:r>
        <w:rPr>
          <w:rFonts w:ascii="Palatino Linotype" w:hAnsi="Palatino Linotype"/>
          <w:w w:val="95"/>
        </w:rPr>
        <w:t>cuarto</w:t>
      </w:r>
      <w:r>
        <w:rPr>
          <w:rFonts w:ascii="Palatino Linotype" w:hAnsi="Palatino Linotype"/>
          <w:spacing w:val="-9"/>
          <w:w w:val="95"/>
        </w:rPr>
        <w:t> </w:t>
      </w:r>
      <w:r>
        <w:rPr>
          <w:rFonts w:ascii="Palatino Linotype" w:hAnsi="Palatino Linotype"/>
          <w:w w:val="95"/>
        </w:rPr>
        <w:t>hemos</w:t>
      </w:r>
      <w:r>
        <w:rPr>
          <w:rFonts w:ascii="Palatino Linotype" w:hAnsi="Palatino Linotype"/>
          <w:spacing w:val="-8"/>
          <w:w w:val="95"/>
        </w:rPr>
        <w:t> </w:t>
      </w:r>
      <w:r>
        <w:rPr>
          <w:rFonts w:ascii="Palatino Linotype" w:hAnsi="Palatino Linotype"/>
          <w:w w:val="95"/>
        </w:rPr>
        <w:t>mencionado</w:t>
      </w:r>
      <w:r>
        <w:rPr>
          <w:rFonts w:ascii="Palatino Linotype" w:hAnsi="Palatino Linotype"/>
          <w:spacing w:val="-8"/>
          <w:w w:val="95"/>
        </w:rPr>
        <w:t> </w:t>
      </w:r>
      <w:r>
        <w:rPr>
          <w:rFonts w:ascii="Palatino Linotype" w:hAnsi="Palatino Linotype"/>
          <w:w w:val="95"/>
        </w:rPr>
        <w:t>las</w:t>
      </w:r>
      <w:r>
        <w:rPr>
          <w:rFonts w:ascii="Palatino Linotype" w:hAnsi="Palatino Linotype"/>
          <w:spacing w:val="-8"/>
          <w:w w:val="95"/>
        </w:rPr>
        <w:t> </w:t>
      </w:r>
      <w:r>
        <w:rPr>
          <w:rFonts w:ascii="Palatino Linotype" w:hAnsi="Palatino Linotype"/>
          <w:w w:val="95"/>
        </w:rPr>
        <w:t>limitaciones</w:t>
      </w:r>
      <w:r>
        <w:rPr>
          <w:rFonts w:ascii="Palatino Linotype" w:hAnsi="Palatino Linotype"/>
          <w:spacing w:val="-8"/>
          <w:w w:val="95"/>
        </w:rPr>
        <w:t> </w:t>
      </w:r>
      <w:r>
        <w:rPr>
          <w:rFonts w:ascii="Palatino Linotype" w:hAnsi="Palatino Linotype"/>
          <w:w w:val="95"/>
        </w:rPr>
        <w:t>del</w:t>
      </w:r>
      <w:r>
        <w:rPr>
          <w:rFonts w:ascii="Palatino Linotype" w:hAnsi="Palatino Linotype"/>
          <w:spacing w:val="-8"/>
          <w:w w:val="95"/>
        </w:rPr>
        <w:t> </w:t>
      </w:r>
      <w:r>
        <w:rPr>
          <w:rFonts w:ascii="Palatino Linotype" w:hAnsi="Palatino Linotype"/>
          <w:w w:val="95"/>
        </w:rPr>
        <w:t>domino</w:t>
      </w:r>
      <w:r>
        <w:rPr>
          <w:rFonts w:ascii="Palatino Linotype" w:hAnsi="Palatino Linotype"/>
          <w:spacing w:val="-8"/>
          <w:w w:val="95"/>
        </w:rPr>
        <w:t> </w:t>
      </w:r>
      <w:r>
        <w:rPr>
          <w:rFonts w:ascii="Palatino Linotype" w:hAnsi="Palatino Linotype"/>
          <w:w w:val="95"/>
        </w:rPr>
        <w:t>de</w:t>
      </w:r>
      <w:r>
        <w:rPr>
          <w:rFonts w:ascii="Palatino Linotype" w:hAnsi="Palatino Linotype"/>
          <w:spacing w:val="-8"/>
          <w:w w:val="95"/>
        </w:rPr>
        <w:t> </w:t>
      </w:r>
      <w:r>
        <w:rPr>
          <w:rFonts w:ascii="Palatino Linotype" w:hAnsi="Palatino Linotype"/>
          <w:w w:val="95"/>
        </w:rPr>
        <w:t>la</w:t>
      </w:r>
      <w:r>
        <w:rPr>
          <w:rFonts w:ascii="Palatino Linotype" w:hAnsi="Palatino Linotype"/>
          <w:spacing w:val="-1"/>
          <w:w w:val="89"/>
        </w:rPr>
        <w:t> </w:t>
      </w:r>
      <w:r>
        <w:rPr>
          <w:rFonts w:ascii="Palatino Linotype" w:hAnsi="Palatino Linotype"/>
          <w:w w:val="90"/>
        </w:rPr>
        <w:t>etnografía de laboratorios pero ahora mencionaremos las</w:t>
      </w:r>
      <w:r>
        <w:rPr>
          <w:rFonts w:ascii="Palatino Linotype" w:hAnsi="Palatino Linotype"/>
          <w:spacing w:val="-20"/>
          <w:w w:val="90"/>
        </w:rPr>
        <w:t> </w:t>
      </w:r>
      <w:r>
        <w:rPr>
          <w:rFonts w:ascii="Palatino Linotype" w:hAnsi="Palatino Linotype"/>
          <w:w w:val="90"/>
        </w:rPr>
        <w:t>oportunidades</w:t>
      </w:r>
      <w:r>
        <w:rPr>
          <w:rFonts w:ascii="Palatino Linotype" w:hAnsi="Palatino Linotype"/>
          <w:spacing w:val="-4"/>
          <w:w w:val="90"/>
        </w:rPr>
        <w:t> </w:t>
      </w:r>
      <w:r>
        <w:rPr>
          <w:rFonts w:ascii="Palatino Linotype" w:hAnsi="Palatino Linotype"/>
          <w:w w:val="90"/>
        </w:rPr>
        <w:t>abiertas</w:t>
      </w:r>
      <w:r>
        <w:rPr>
          <w:rFonts w:ascii="Palatino Linotype" w:hAnsi="Palatino Linotype"/>
          <w:spacing w:val="-1"/>
          <w:w w:val="90"/>
        </w:rPr>
        <w:t> </w:t>
      </w:r>
      <w:r>
        <w:rPr>
          <w:rFonts w:ascii="Palatino Linotype" w:hAnsi="Palatino Linotype"/>
          <w:w w:val="95"/>
        </w:rPr>
        <w:t>para</w:t>
      </w:r>
      <w:r>
        <w:rPr>
          <w:rFonts w:ascii="Palatino Linotype" w:hAnsi="Palatino Linotype"/>
          <w:spacing w:val="-21"/>
          <w:w w:val="95"/>
        </w:rPr>
        <w:t> </w:t>
      </w:r>
      <w:r>
        <w:rPr>
          <w:rFonts w:ascii="Palatino Linotype" w:hAnsi="Palatino Linotype"/>
          <w:w w:val="95"/>
        </w:rPr>
        <w:t>contribuir</w:t>
      </w:r>
      <w:r>
        <w:rPr>
          <w:rFonts w:ascii="Palatino Linotype" w:hAnsi="Palatino Linotype"/>
          <w:spacing w:val="-22"/>
          <w:w w:val="95"/>
        </w:rPr>
        <w:t> </w:t>
      </w:r>
      <w:r>
        <w:rPr>
          <w:rFonts w:ascii="Palatino Linotype" w:hAnsi="Palatino Linotype"/>
          <w:w w:val="95"/>
        </w:rPr>
        <w:t>al</w:t>
      </w:r>
      <w:r>
        <w:rPr>
          <w:rFonts w:ascii="Palatino Linotype" w:hAnsi="Palatino Linotype"/>
          <w:spacing w:val="-21"/>
          <w:w w:val="95"/>
        </w:rPr>
        <w:t> </w:t>
      </w:r>
      <w:r>
        <w:rPr>
          <w:rFonts w:ascii="Palatino Linotype" w:hAnsi="Palatino Linotype"/>
          <w:w w:val="95"/>
        </w:rPr>
        <w:t>proyecto</w:t>
      </w:r>
      <w:r>
        <w:rPr>
          <w:rFonts w:ascii="Palatino Linotype" w:hAnsi="Palatino Linotype"/>
          <w:spacing w:val="-22"/>
          <w:w w:val="95"/>
        </w:rPr>
        <w:t> </w:t>
      </w:r>
      <w:r>
        <w:rPr>
          <w:rFonts w:ascii="Palatino Linotype" w:hAnsi="Palatino Linotype"/>
          <w:w w:val="95"/>
        </w:rPr>
        <w:t>de</w:t>
      </w:r>
      <w:r>
        <w:rPr>
          <w:rFonts w:ascii="Palatino Linotype" w:hAnsi="Palatino Linotype"/>
          <w:spacing w:val="-21"/>
          <w:w w:val="95"/>
        </w:rPr>
        <w:t> </w:t>
      </w:r>
      <w:r>
        <w:rPr>
          <w:rFonts w:ascii="Palatino Linotype" w:hAnsi="Palatino Linotype"/>
          <w:w w:val="95"/>
        </w:rPr>
        <w:t>una</w:t>
      </w:r>
      <w:r>
        <w:rPr>
          <w:rFonts w:ascii="Palatino Linotype" w:hAnsi="Palatino Linotype"/>
          <w:spacing w:val="-22"/>
          <w:w w:val="95"/>
        </w:rPr>
        <w:t> </w:t>
      </w:r>
      <w:r>
        <w:rPr>
          <w:rFonts w:ascii="Palatino Linotype" w:hAnsi="Palatino Linotype"/>
          <w:w w:val="95"/>
        </w:rPr>
        <w:t>antropología</w:t>
      </w:r>
      <w:r>
        <w:rPr>
          <w:rFonts w:ascii="Palatino Linotype" w:hAnsi="Palatino Linotype"/>
          <w:spacing w:val="-22"/>
          <w:w w:val="95"/>
        </w:rPr>
        <w:t> </w:t>
      </w:r>
      <w:r>
        <w:rPr>
          <w:rFonts w:ascii="Palatino Linotype" w:hAnsi="Palatino Linotype"/>
          <w:w w:val="95"/>
        </w:rPr>
        <w:t>del</w:t>
      </w:r>
      <w:r>
        <w:rPr>
          <w:rFonts w:ascii="Palatino Linotype" w:hAnsi="Palatino Linotype"/>
          <w:spacing w:val="-21"/>
          <w:w w:val="95"/>
        </w:rPr>
        <w:t> </w:t>
      </w:r>
      <w:r>
        <w:rPr>
          <w:rFonts w:ascii="Palatino Linotype" w:hAnsi="Palatino Linotype"/>
          <w:w w:val="95"/>
        </w:rPr>
        <w:t>conocimiento</w:t>
      </w:r>
      <w:r>
        <w:rPr>
          <w:rFonts w:ascii="Palatino Linotype" w:hAnsi="Palatino Linotype"/>
          <w:spacing w:val="-22"/>
          <w:w w:val="95"/>
        </w:rPr>
        <w:t> </w:t>
      </w:r>
      <w:r>
        <w:rPr>
          <w:rFonts w:ascii="Palatino Linotype" w:hAnsi="Palatino Linotype"/>
          <w:w w:val="95"/>
        </w:rPr>
        <w:t>como</w:t>
      </w:r>
      <w:r>
        <w:rPr>
          <w:rFonts w:ascii="Palatino Linotype" w:hAnsi="Palatino Linotype"/>
          <w:spacing w:val="-22"/>
          <w:w w:val="95"/>
        </w:rPr>
        <w:t> </w:t>
      </w:r>
      <w:r>
        <w:rPr>
          <w:rFonts w:ascii="Palatino Linotype" w:hAnsi="Palatino Linotype"/>
          <w:w w:val="95"/>
        </w:rPr>
        <w:t>noción</w:t>
      </w:r>
      <w:r>
        <w:rPr>
          <w:rFonts w:ascii="Palatino Linotype" w:hAnsi="Palatino Linotype"/>
          <w:spacing w:val="-1"/>
          <w:w w:val="91"/>
        </w:rPr>
        <w:t> </w:t>
      </w:r>
      <w:r>
        <w:rPr>
          <w:rFonts w:ascii="Palatino Linotype" w:hAnsi="Palatino Linotype"/>
          <w:w w:val="90"/>
        </w:rPr>
        <w:t>del</w:t>
      </w:r>
      <w:r>
        <w:rPr>
          <w:rFonts w:ascii="Palatino Linotype" w:hAnsi="Palatino Linotype"/>
          <w:spacing w:val="-24"/>
          <w:w w:val="90"/>
        </w:rPr>
        <w:t> </w:t>
      </w:r>
      <w:r>
        <w:rPr>
          <w:rFonts w:ascii="Palatino Linotype" w:hAnsi="Palatino Linotype"/>
          <w:w w:val="90"/>
        </w:rPr>
        <w:t>hombre.</w:t>
      </w:r>
      <w:r>
        <w:rPr>
          <w:rFonts w:ascii="Palatino Linotype" w:hAnsi="Palatino Linotype"/>
          <w:spacing w:val="-24"/>
          <w:w w:val="90"/>
        </w:rPr>
        <w:t> </w:t>
      </w:r>
      <w:r>
        <w:rPr>
          <w:rFonts w:ascii="Palatino Linotype" w:hAnsi="Palatino Linotype"/>
          <w:w w:val="90"/>
        </w:rPr>
        <w:t>La</w:t>
      </w:r>
      <w:r>
        <w:rPr>
          <w:rFonts w:ascii="Palatino Linotype" w:hAnsi="Palatino Linotype"/>
          <w:spacing w:val="-24"/>
          <w:w w:val="90"/>
        </w:rPr>
        <w:t> </w:t>
      </w:r>
      <w:r>
        <w:rPr>
          <w:rFonts w:ascii="Palatino Linotype" w:hAnsi="Palatino Linotype"/>
          <w:w w:val="90"/>
        </w:rPr>
        <w:t>primera</w:t>
      </w:r>
      <w:r>
        <w:rPr>
          <w:rFonts w:ascii="Palatino Linotype" w:hAnsi="Palatino Linotype"/>
          <w:spacing w:val="-24"/>
          <w:w w:val="90"/>
        </w:rPr>
        <w:t> </w:t>
      </w:r>
      <w:r>
        <w:rPr>
          <w:rFonts w:ascii="Palatino Linotype" w:hAnsi="Palatino Linotype"/>
          <w:w w:val="90"/>
        </w:rPr>
        <w:t>es</w:t>
      </w:r>
      <w:r>
        <w:rPr>
          <w:rFonts w:ascii="Palatino Linotype" w:hAnsi="Palatino Linotype"/>
          <w:spacing w:val="-24"/>
          <w:w w:val="90"/>
        </w:rPr>
        <w:t> </w:t>
      </w:r>
      <w:r>
        <w:rPr>
          <w:rFonts w:ascii="Palatino Linotype" w:hAnsi="Palatino Linotype"/>
          <w:w w:val="90"/>
        </w:rPr>
        <w:t>que,</w:t>
      </w:r>
      <w:r>
        <w:rPr>
          <w:rFonts w:ascii="Palatino Linotype" w:hAnsi="Palatino Linotype"/>
          <w:spacing w:val="-24"/>
          <w:w w:val="90"/>
        </w:rPr>
        <w:t> </w:t>
      </w:r>
      <w:r>
        <w:rPr>
          <w:rFonts w:ascii="Palatino Linotype" w:hAnsi="Palatino Linotype"/>
          <w:w w:val="90"/>
        </w:rPr>
        <w:t>concentrados</w:t>
      </w:r>
      <w:r>
        <w:rPr>
          <w:rFonts w:ascii="Palatino Linotype" w:hAnsi="Palatino Linotype"/>
          <w:spacing w:val="-24"/>
          <w:w w:val="90"/>
        </w:rPr>
        <w:t> </w:t>
      </w:r>
      <w:r>
        <w:rPr>
          <w:rFonts w:ascii="Palatino Linotype" w:hAnsi="Palatino Linotype"/>
          <w:w w:val="90"/>
        </w:rPr>
        <w:t>en</w:t>
      </w:r>
      <w:r>
        <w:rPr>
          <w:rFonts w:ascii="Palatino Linotype" w:hAnsi="Palatino Linotype"/>
          <w:spacing w:val="-24"/>
          <w:w w:val="90"/>
        </w:rPr>
        <w:t> </w:t>
      </w:r>
      <w:r>
        <w:rPr>
          <w:rFonts w:ascii="Palatino Linotype" w:hAnsi="Palatino Linotype"/>
          <w:w w:val="90"/>
        </w:rPr>
        <w:t>el</w:t>
      </w:r>
      <w:r>
        <w:rPr>
          <w:rFonts w:ascii="Palatino Linotype" w:hAnsi="Palatino Linotype"/>
          <w:spacing w:val="-24"/>
          <w:w w:val="90"/>
        </w:rPr>
        <w:t> </w:t>
      </w:r>
      <w:r>
        <w:rPr>
          <w:rFonts w:ascii="Palatino Linotype" w:hAnsi="Palatino Linotype"/>
          <w:w w:val="90"/>
        </w:rPr>
        <w:t>estudio</w:t>
      </w:r>
      <w:r>
        <w:rPr>
          <w:rFonts w:ascii="Palatino Linotype" w:hAnsi="Palatino Linotype"/>
          <w:spacing w:val="-24"/>
          <w:w w:val="90"/>
        </w:rPr>
        <w:t> </w:t>
      </w:r>
      <w:r>
        <w:rPr>
          <w:rFonts w:ascii="Palatino Linotype" w:hAnsi="Palatino Linotype"/>
          <w:w w:val="90"/>
        </w:rPr>
        <w:t>de</w:t>
      </w:r>
      <w:r>
        <w:rPr>
          <w:rFonts w:ascii="Palatino Linotype" w:hAnsi="Palatino Linotype"/>
          <w:spacing w:val="-24"/>
          <w:w w:val="90"/>
        </w:rPr>
        <w:t> </w:t>
      </w:r>
      <w:r>
        <w:rPr>
          <w:rFonts w:ascii="Palatino Linotype" w:hAnsi="Palatino Linotype"/>
          <w:w w:val="90"/>
        </w:rPr>
        <w:t>hechos</w:t>
      </w:r>
      <w:r>
        <w:rPr>
          <w:rFonts w:ascii="Palatino Linotype" w:hAnsi="Palatino Linotype"/>
          <w:spacing w:val="-24"/>
          <w:w w:val="90"/>
        </w:rPr>
        <w:t> </w:t>
      </w:r>
      <w:r>
        <w:rPr>
          <w:rFonts w:ascii="Palatino Linotype" w:hAnsi="Palatino Linotype"/>
          <w:w w:val="90"/>
        </w:rPr>
        <w:t>científicos</w:t>
      </w:r>
      <w:r>
        <w:rPr>
          <w:rFonts w:ascii="Palatino Linotype" w:hAnsi="Palatino Linotype"/>
          <w:spacing w:val="-24"/>
          <w:w w:val="90"/>
        </w:rPr>
        <w:t> </w:t>
      </w:r>
      <w:r>
        <w:rPr>
          <w:rFonts w:ascii="Palatino Linotype" w:hAnsi="Palatino Linotype"/>
          <w:w w:val="90"/>
        </w:rPr>
        <w:t>y</w:t>
      </w:r>
      <w:r>
        <w:rPr>
          <w:rFonts w:ascii="Palatino Linotype" w:hAnsi="Palatino Linotype"/>
          <w:spacing w:val="-24"/>
          <w:w w:val="90"/>
        </w:rPr>
        <w:t> </w:t>
      </w:r>
      <w:r>
        <w:rPr>
          <w:rFonts w:ascii="Palatino Linotype" w:hAnsi="Palatino Linotype"/>
          <w:w w:val="90"/>
        </w:rPr>
        <w:t>de</w:t>
      </w:r>
      <w:r>
        <w:rPr>
          <w:rFonts w:ascii="Palatino Linotype" w:hAnsi="Palatino Linotype"/>
          <w:spacing w:val="-1"/>
          <w:w w:val="90"/>
        </w:rPr>
        <w:t> </w:t>
      </w:r>
      <w:r>
        <w:rPr>
          <w:rFonts w:ascii="Palatino Linotype" w:hAnsi="Palatino Linotype"/>
          <w:w w:val="90"/>
        </w:rPr>
        <w:t>artefactos novedosos, sus estudios pueden convertirse en la</w:t>
      </w:r>
      <w:r>
        <w:rPr>
          <w:rFonts w:ascii="Palatino Linotype" w:hAnsi="Palatino Linotype"/>
          <w:spacing w:val="40"/>
          <w:w w:val="90"/>
        </w:rPr>
        <w:t> </w:t>
      </w:r>
      <w:r>
        <w:rPr>
          <w:rFonts w:ascii="Palatino Linotype" w:hAnsi="Palatino Linotype"/>
          <w:w w:val="90"/>
        </w:rPr>
        <w:t>versión</w:t>
      </w:r>
      <w:r>
        <w:rPr>
          <w:rFonts w:ascii="Palatino Linotype" w:hAnsi="Palatino Linotype"/>
          <w:spacing w:val="10"/>
          <w:w w:val="90"/>
        </w:rPr>
        <w:t> </w:t>
      </w:r>
      <w:r>
        <w:rPr>
          <w:rFonts w:ascii="Palatino Linotype" w:hAnsi="Palatino Linotype"/>
          <w:w w:val="90"/>
        </w:rPr>
        <w:t>internalista</w:t>
      </w:r>
      <w:r>
        <w:rPr>
          <w:rFonts w:ascii="Palatino Linotype" w:hAnsi="Palatino Linotype"/>
          <w:spacing w:val="-1"/>
          <w:w w:val="90"/>
        </w:rPr>
        <w:t> </w:t>
      </w:r>
      <w:r>
        <w:rPr>
          <w:rFonts w:ascii="Palatino Linotype" w:hAnsi="Palatino Linotype"/>
          <w:w w:val="95"/>
        </w:rPr>
        <w:t>de</w:t>
      </w:r>
      <w:r>
        <w:rPr>
          <w:rFonts w:ascii="Palatino Linotype" w:hAnsi="Palatino Linotype"/>
          <w:spacing w:val="-22"/>
          <w:w w:val="95"/>
        </w:rPr>
        <w:t> </w:t>
      </w:r>
      <w:r>
        <w:rPr>
          <w:rFonts w:ascii="Palatino Linotype" w:hAnsi="Palatino Linotype"/>
          <w:w w:val="95"/>
        </w:rPr>
        <w:t>la</w:t>
      </w:r>
      <w:r>
        <w:rPr>
          <w:rFonts w:ascii="Palatino Linotype" w:hAnsi="Palatino Linotype"/>
          <w:spacing w:val="-22"/>
          <w:w w:val="95"/>
        </w:rPr>
        <w:t> </w:t>
      </w:r>
      <w:r>
        <w:rPr>
          <w:rFonts w:ascii="Palatino Linotype" w:hAnsi="Palatino Linotype"/>
          <w:w w:val="95"/>
        </w:rPr>
        <w:t>filosofía</w:t>
      </w:r>
      <w:r>
        <w:rPr>
          <w:rFonts w:ascii="Palatino Linotype" w:hAnsi="Palatino Linotype"/>
          <w:spacing w:val="-23"/>
          <w:w w:val="95"/>
        </w:rPr>
        <w:t> </w:t>
      </w:r>
      <w:r>
        <w:rPr>
          <w:rFonts w:ascii="Palatino Linotype" w:hAnsi="Palatino Linotype"/>
          <w:w w:val="95"/>
        </w:rPr>
        <w:t>de</w:t>
      </w:r>
      <w:r>
        <w:rPr>
          <w:rFonts w:ascii="Palatino Linotype" w:hAnsi="Palatino Linotype"/>
          <w:spacing w:val="-22"/>
          <w:w w:val="95"/>
        </w:rPr>
        <w:t> </w:t>
      </w:r>
      <w:r>
        <w:rPr>
          <w:rFonts w:ascii="Palatino Linotype" w:hAnsi="Palatino Linotype"/>
          <w:w w:val="95"/>
        </w:rPr>
        <w:t>la</w:t>
      </w:r>
      <w:r>
        <w:rPr>
          <w:rFonts w:ascii="Palatino Linotype" w:hAnsi="Palatino Linotype"/>
          <w:spacing w:val="-22"/>
          <w:w w:val="95"/>
        </w:rPr>
        <w:t> </w:t>
      </w:r>
      <w:r>
        <w:rPr>
          <w:rFonts w:ascii="Palatino Linotype" w:hAnsi="Palatino Linotype"/>
          <w:w w:val="95"/>
        </w:rPr>
        <w:t>ciencia</w:t>
      </w:r>
      <w:r>
        <w:rPr>
          <w:rFonts w:ascii="Palatino Linotype" w:hAnsi="Palatino Linotype"/>
          <w:spacing w:val="-22"/>
          <w:w w:val="95"/>
        </w:rPr>
        <w:t> </w:t>
      </w:r>
      <w:r>
        <w:rPr>
          <w:rFonts w:ascii="Palatino Linotype" w:hAnsi="Palatino Linotype"/>
          <w:w w:val="95"/>
        </w:rPr>
        <w:t>(Lakatos,</w:t>
      </w:r>
      <w:r>
        <w:rPr>
          <w:rFonts w:ascii="Palatino Linotype" w:hAnsi="Palatino Linotype"/>
          <w:spacing w:val="-22"/>
          <w:w w:val="95"/>
        </w:rPr>
        <w:t> </w:t>
      </w:r>
      <w:r>
        <w:rPr>
          <w:rFonts w:ascii="Palatino Linotype" w:hAnsi="Palatino Linotype"/>
          <w:w w:val="95"/>
        </w:rPr>
        <w:t>1974)</w:t>
      </w:r>
      <w:r>
        <w:rPr>
          <w:rFonts w:ascii="Palatino Linotype" w:hAnsi="Palatino Linotype"/>
          <w:spacing w:val="-23"/>
          <w:w w:val="95"/>
        </w:rPr>
        <w:t> </w:t>
      </w:r>
      <w:r>
        <w:rPr>
          <w:rFonts w:ascii="Palatino Linotype" w:hAnsi="Palatino Linotype"/>
          <w:w w:val="95"/>
        </w:rPr>
        <w:t>y</w:t>
      </w:r>
      <w:r>
        <w:rPr>
          <w:rFonts w:ascii="Palatino Linotype" w:hAnsi="Palatino Linotype"/>
          <w:spacing w:val="-22"/>
          <w:w w:val="95"/>
        </w:rPr>
        <w:t> </w:t>
      </w:r>
      <w:r>
        <w:rPr>
          <w:rFonts w:ascii="Palatino Linotype" w:hAnsi="Palatino Linotype"/>
          <w:w w:val="95"/>
        </w:rPr>
        <w:t>la</w:t>
      </w:r>
      <w:r>
        <w:rPr>
          <w:rFonts w:ascii="Palatino Linotype" w:hAnsi="Palatino Linotype"/>
          <w:spacing w:val="-22"/>
          <w:w w:val="95"/>
        </w:rPr>
        <w:t> </w:t>
      </w:r>
      <w:r>
        <w:rPr>
          <w:rFonts w:ascii="Palatino Linotype" w:hAnsi="Palatino Linotype"/>
          <w:w w:val="95"/>
        </w:rPr>
        <w:t>epistemología,</w:t>
      </w:r>
      <w:r>
        <w:rPr>
          <w:rFonts w:ascii="Palatino Linotype" w:hAnsi="Palatino Linotype"/>
          <w:spacing w:val="-22"/>
          <w:w w:val="95"/>
        </w:rPr>
        <w:t> </w:t>
      </w:r>
      <w:r>
        <w:rPr>
          <w:rFonts w:ascii="Palatino Linotype" w:hAnsi="Palatino Linotype"/>
          <w:w w:val="95"/>
        </w:rPr>
        <w:t>por</w:t>
      </w:r>
      <w:r>
        <w:rPr>
          <w:rFonts w:ascii="Palatino Linotype" w:hAnsi="Palatino Linotype"/>
          <w:spacing w:val="-22"/>
          <w:w w:val="95"/>
        </w:rPr>
        <w:t> </w:t>
      </w:r>
      <w:r>
        <w:rPr>
          <w:rFonts w:ascii="Palatino Linotype" w:hAnsi="Palatino Linotype"/>
          <w:w w:val="95"/>
        </w:rPr>
        <w:t>lo</w:t>
      </w:r>
      <w:r>
        <w:rPr>
          <w:rFonts w:ascii="Palatino Linotype" w:hAnsi="Palatino Linotype"/>
          <w:spacing w:val="-22"/>
          <w:w w:val="95"/>
        </w:rPr>
        <w:t> </w:t>
      </w:r>
      <w:r>
        <w:rPr>
          <w:rFonts w:ascii="Palatino Linotype" w:hAnsi="Palatino Linotype"/>
          <w:w w:val="95"/>
        </w:rPr>
        <w:t>que</w:t>
      </w:r>
      <w:r>
        <w:rPr>
          <w:rFonts w:ascii="Palatino Linotype" w:hAnsi="Palatino Linotype"/>
          <w:spacing w:val="-22"/>
          <w:w w:val="95"/>
        </w:rPr>
        <w:t> </w:t>
      </w:r>
      <w:r>
        <w:rPr>
          <w:rFonts w:ascii="Palatino Linotype" w:hAnsi="Palatino Linotype"/>
          <w:w w:val="95"/>
        </w:rPr>
        <w:t>valdría</w:t>
      </w:r>
      <w:r>
        <w:rPr>
          <w:rFonts w:ascii="Palatino Linotype" w:hAnsi="Palatino Linotype"/>
          <w:w w:val="87"/>
        </w:rPr>
        <w:t> </w:t>
      </w:r>
      <w:r>
        <w:rPr>
          <w:rFonts w:ascii="Palatino Linotype" w:hAnsi="Palatino Linotype"/>
          <w:w w:val="95"/>
        </w:rPr>
        <w:t>la</w:t>
      </w:r>
      <w:r>
        <w:rPr>
          <w:rFonts w:ascii="Palatino Linotype" w:hAnsi="Palatino Linotype"/>
          <w:spacing w:val="-31"/>
          <w:w w:val="95"/>
        </w:rPr>
        <w:t> </w:t>
      </w:r>
      <w:r>
        <w:rPr>
          <w:rFonts w:ascii="Palatino Linotype" w:hAnsi="Palatino Linotype"/>
          <w:w w:val="95"/>
        </w:rPr>
        <w:t>pena</w:t>
      </w:r>
      <w:r>
        <w:rPr>
          <w:rFonts w:ascii="Palatino Linotype" w:hAnsi="Palatino Linotype"/>
          <w:spacing w:val="-31"/>
          <w:w w:val="95"/>
        </w:rPr>
        <w:t> </w:t>
      </w:r>
      <w:r>
        <w:rPr>
          <w:rFonts w:ascii="Palatino Linotype" w:hAnsi="Palatino Linotype"/>
          <w:w w:val="95"/>
        </w:rPr>
        <w:t>considerar</w:t>
      </w:r>
      <w:r>
        <w:rPr>
          <w:rFonts w:ascii="Palatino Linotype" w:hAnsi="Palatino Linotype"/>
          <w:spacing w:val="-31"/>
          <w:w w:val="95"/>
        </w:rPr>
        <w:t> </w:t>
      </w:r>
      <w:r>
        <w:rPr>
          <w:rFonts w:ascii="Palatino Linotype" w:hAnsi="Palatino Linotype"/>
          <w:w w:val="95"/>
        </w:rPr>
        <w:t>que</w:t>
      </w:r>
      <w:r>
        <w:rPr>
          <w:rFonts w:ascii="Palatino Linotype" w:hAnsi="Palatino Linotype"/>
          <w:spacing w:val="-31"/>
          <w:w w:val="95"/>
        </w:rPr>
        <w:t> </w:t>
      </w:r>
      <w:r>
        <w:rPr>
          <w:rFonts w:ascii="Palatino Linotype" w:hAnsi="Palatino Linotype"/>
          <w:w w:val="95"/>
        </w:rPr>
        <w:t>los</w:t>
      </w:r>
      <w:r>
        <w:rPr>
          <w:rFonts w:ascii="Palatino Linotype" w:hAnsi="Palatino Linotype"/>
          <w:spacing w:val="-31"/>
          <w:w w:val="95"/>
        </w:rPr>
        <w:t> </w:t>
      </w:r>
      <w:r>
        <w:rPr>
          <w:rFonts w:ascii="Palatino Linotype" w:hAnsi="Palatino Linotype"/>
          <w:w w:val="95"/>
        </w:rPr>
        <w:t>laboratorios</w:t>
      </w:r>
      <w:r>
        <w:rPr>
          <w:rFonts w:ascii="Palatino Linotype" w:hAnsi="Palatino Linotype"/>
          <w:spacing w:val="-31"/>
          <w:w w:val="95"/>
        </w:rPr>
        <w:t> </w:t>
      </w:r>
      <w:r>
        <w:rPr>
          <w:rFonts w:ascii="Palatino Linotype" w:hAnsi="Palatino Linotype"/>
          <w:w w:val="95"/>
        </w:rPr>
        <w:t>son</w:t>
      </w:r>
      <w:r>
        <w:rPr>
          <w:rFonts w:ascii="Palatino Linotype" w:hAnsi="Palatino Linotype"/>
          <w:spacing w:val="-31"/>
          <w:w w:val="95"/>
        </w:rPr>
        <w:t> </w:t>
      </w:r>
      <w:r>
        <w:rPr>
          <w:rFonts w:ascii="Palatino Linotype" w:hAnsi="Palatino Linotype"/>
          <w:w w:val="95"/>
        </w:rPr>
        <w:t>espacios</w:t>
      </w:r>
      <w:r>
        <w:rPr>
          <w:rFonts w:ascii="Palatino Linotype" w:hAnsi="Palatino Linotype"/>
          <w:spacing w:val="-31"/>
          <w:w w:val="95"/>
        </w:rPr>
        <w:t> </w:t>
      </w:r>
      <w:r>
        <w:rPr>
          <w:rFonts w:ascii="Palatino Linotype" w:hAnsi="Palatino Linotype"/>
          <w:w w:val="95"/>
        </w:rPr>
        <w:t>en</w:t>
      </w:r>
      <w:r>
        <w:rPr>
          <w:rFonts w:ascii="Palatino Linotype" w:hAnsi="Palatino Linotype"/>
          <w:spacing w:val="-31"/>
          <w:w w:val="95"/>
        </w:rPr>
        <w:t> </w:t>
      </w:r>
      <w:r>
        <w:rPr>
          <w:rFonts w:ascii="Palatino Linotype" w:hAnsi="Palatino Linotype"/>
          <w:w w:val="95"/>
        </w:rPr>
        <w:t>los</w:t>
      </w:r>
      <w:r>
        <w:rPr>
          <w:rFonts w:ascii="Palatino Linotype" w:hAnsi="Palatino Linotype"/>
          <w:spacing w:val="-31"/>
          <w:w w:val="95"/>
        </w:rPr>
        <w:t> </w:t>
      </w:r>
      <w:r>
        <w:rPr>
          <w:rFonts w:ascii="Palatino Linotype" w:hAnsi="Palatino Linotype"/>
          <w:w w:val="95"/>
        </w:rPr>
        <w:t>que</w:t>
      </w:r>
      <w:r>
        <w:rPr>
          <w:rFonts w:ascii="Palatino Linotype" w:hAnsi="Palatino Linotype"/>
          <w:spacing w:val="-31"/>
          <w:w w:val="95"/>
        </w:rPr>
        <w:t> </w:t>
      </w:r>
      <w:r>
        <w:rPr>
          <w:rFonts w:ascii="Palatino Linotype" w:hAnsi="Palatino Linotype"/>
          <w:w w:val="95"/>
        </w:rPr>
        <w:t>se</w:t>
      </w:r>
      <w:r>
        <w:rPr>
          <w:rFonts w:ascii="Palatino Linotype" w:hAnsi="Palatino Linotype"/>
          <w:spacing w:val="-31"/>
          <w:w w:val="95"/>
        </w:rPr>
        <w:t> </w:t>
      </w:r>
      <w:r>
        <w:rPr>
          <w:rFonts w:ascii="Palatino Linotype" w:hAnsi="Palatino Linotype"/>
          <w:w w:val="95"/>
        </w:rPr>
        <w:t>está</w:t>
      </w:r>
      <w:r>
        <w:rPr>
          <w:rFonts w:ascii="Palatino Linotype" w:hAnsi="Palatino Linotype"/>
          <w:spacing w:val="-31"/>
          <w:w w:val="95"/>
        </w:rPr>
        <w:t> </w:t>
      </w:r>
      <w:r>
        <w:rPr>
          <w:rFonts w:ascii="Palatino Linotype" w:hAnsi="Palatino Linotype"/>
          <w:w w:val="95"/>
        </w:rPr>
        <w:t>rediseñan-</w:t>
      </w:r>
      <w:r>
        <w:rPr>
          <w:rFonts w:ascii="Palatino Linotype" w:hAnsi="Palatino Linotype"/>
          <w:w w:val="90"/>
        </w:rPr>
        <w:t> </w:t>
      </w:r>
      <w:r>
        <w:rPr>
          <w:rFonts w:ascii="Palatino Linotype" w:hAnsi="Palatino Linotype"/>
          <w:w w:val="95"/>
        </w:rPr>
        <w:t>do</w:t>
      </w:r>
      <w:r>
        <w:rPr>
          <w:rFonts w:ascii="Palatino Linotype" w:hAnsi="Palatino Linotype"/>
          <w:spacing w:val="-24"/>
          <w:w w:val="95"/>
        </w:rPr>
        <w:t> </w:t>
      </w:r>
      <w:r>
        <w:rPr>
          <w:rFonts w:ascii="Palatino Linotype" w:hAnsi="Palatino Linotype"/>
          <w:w w:val="95"/>
        </w:rPr>
        <w:t>permanentemente</w:t>
      </w:r>
      <w:r>
        <w:rPr>
          <w:rFonts w:ascii="Palatino Linotype" w:hAnsi="Palatino Linotype"/>
          <w:spacing w:val="-24"/>
          <w:w w:val="95"/>
        </w:rPr>
        <w:t> </w:t>
      </w:r>
      <w:r>
        <w:rPr>
          <w:rFonts w:ascii="Palatino Linotype" w:hAnsi="Palatino Linotype"/>
          <w:w w:val="95"/>
        </w:rPr>
        <w:t>el</w:t>
      </w:r>
      <w:r>
        <w:rPr>
          <w:rFonts w:ascii="Palatino Linotype" w:hAnsi="Palatino Linotype"/>
          <w:spacing w:val="-24"/>
          <w:w w:val="95"/>
        </w:rPr>
        <w:t> </w:t>
      </w:r>
      <w:r>
        <w:rPr>
          <w:rFonts w:ascii="Palatino Linotype" w:hAnsi="Palatino Linotype"/>
          <w:w w:val="95"/>
        </w:rPr>
        <w:t>contexto</w:t>
      </w:r>
      <w:r>
        <w:rPr>
          <w:rFonts w:ascii="Palatino Linotype" w:hAnsi="Palatino Linotype"/>
          <w:spacing w:val="-24"/>
          <w:w w:val="95"/>
        </w:rPr>
        <w:t> </w:t>
      </w:r>
      <w:r>
        <w:rPr>
          <w:rFonts w:ascii="Palatino Linotype" w:hAnsi="Palatino Linotype"/>
          <w:w w:val="95"/>
        </w:rPr>
        <w:t>y</w:t>
      </w:r>
      <w:r>
        <w:rPr>
          <w:rFonts w:ascii="Palatino Linotype" w:hAnsi="Palatino Linotype"/>
          <w:spacing w:val="-24"/>
          <w:w w:val="95"/>
        </w:rPr>
        <w:t> </w:t>
      </w:r>
      <w:r>
        <w:rPr>
          <w:rFonts w:ascii="Palatino Linotype" w:hAnsi="Palatino Linotype"/>
          <w:w w:val="95"/>
        </w:rPr>
        <w:t>el</w:t>
      </w:r>
      <w:r>
        <w:rPr>
          <w:rFonts w:ascii="Palatino Linotype" w:hAnsi="Palatino Linotype"/>
          <w:spacing w:val="-24"/>
          <w:w w:val="95"/>
        </w:rPr>
        <w:t> </w:t>
      </w:r>
      <w:r>
        <w:rPr>
          <w:rFonts w:ascii="Palatino Linotype" w:hAnsi="Palatino Linotype"/>
          <w:w w:val="95"/>
        </w:rPr>
        <w:t>contenido</w:t>
      </w:r>
      <w:r>
        <w:rPr>
          <w:rFonts w:ascii="Palatino Linotype" w:hAnsi="Palatino Linotype"/>
          <w:spacing w:val="-24"/>
          <w:w w:val="95"/>
        </w:rPr>
        <w:t> </w:t>
      </w:r>
      <w:r>
        <w:rPr>
          <w:rFonts w:ascii="Palatino Linotype" w:hAnsi="Palatino Linotype"/>
          <w:w w:val="95"/>
        </w:rPr>
        <w:t>de</w:t>
      </w:r>
      <w:r>
        <w:rPr>
          <w:rFonts w:ascii="Palatino Linotype" w:hAnsi="Palatino Linotype"/>
          <w:spacing w:val="-24"/>
          <w:w w:val="95"/>
        </w:rPr>
        <w:t> </w:t>
      </w:r>
      <w:r>
        <w:rPr>
          <w:rFonts w:ascii="Palatino Linotype" w:hAnsi="Palatino Linotype"/>
          <w:w w:val="95"/>
        </w:rPr>
        <w:t>las</w:t>
      </w:r>
      <w:r>
        <w:rPr>
          <w:rFonts w:ascii="Palatino Linotype" w:hAnsi="Palatino Linotype"/>
          <w:spacing w:val="-24"/>
          <w:w w:val="95"/>
        </w:rPr>
        <w:t> </w:t>
      </w:r>
      <w:r>
        <w:rPr>
          <w:rFonts w:ascii="Palatino Linotype" w:hAnsi="Palatino Linotype"/>
          <w:w w:val="95"/>
        </w:rPr>
        <w:t>fuerzas</w:t>
      </w:r>
      <w:r>
        <w:rPr>
          <w:rFonts w:ascii="Palatino Linotype" w:hAnsi="Palatino Linotype"/>
          <w:spacing w:val="-24"/>
          <w:w w:val="95"/>
        </w:rPr>
        <w:t> </w:t>
      </w:r>
      <w:r>
        <w:rPr>
          <w:rFonts w:ascii="Palatino Linotype" w:hAnsi="Palatino Linotype"/>
          <w:w w:val="95"/>
        </w:rPr>
        <w:t>de</w:t>
      </w:r>
      <w:r>
        <w:rPr>
          <w:rFonts w:ascii="Palatino Linotype" w:hAnsi="Palatino Linotype"/>
          <w:spacing w:val="-24"/>
          <w:w w:val="95"/>
        </w:rPr>
        <w:t> </w:t>
      </w:r>
      <w:r>
        <w:rPr>
          <w:rFonts w:ascii="Palatino Linotype" w:hAnsi="Palatino Linotype"/>
          <w:w w:val="95"/>
        </w:rPr>
        <w:t>investigación.</w:t>
      </w:r>
      <w:r>
        <w:rPr>
          <w:rFonts w:ascii="Palatino Linotype" w:hAnsi="Palatino Linotype"/>
          <w:spacing w:val="-1"/>
          <w:w w:val="89"/>
        </w:rPr>
        <w:t> </w:t>
      </w:r>
      <w:r>
        <w:rPr>
          <w:rFonts w:ascii="Palatino Linotype" w:hAnsi="Palatino Linotype"/>
        </w:rPr>
        <w:t>La</w:t>
      </w:r>
      <w:r>
        <w:rPr>
          <w:rFonts w:ascii="Palatino Linotype" w:hAnsi="Palatino Linotype"/>
          <w:spacing w:val="-31"/>
        </w:rPr>
        <w:t> </w:t>
      </w:r>
      <w:r>
        <w:rPr>
          <w:rFonts w:ascii="Palatino Linotype" w:hAnsi="Palatino Linotype"/>
        </w:rPr>
        <w:t>segunda</w:t>
      </w:r>
      <w:r>
        <w:rPr>
          <w:rFonts w:ascii="Palatino Linotype" w:hAnsi="Palatino Linotype"/>
          <w:spacing w:val="-31"/>
        </w:rPr>
        <w:t> </w:t>
      </w:r>
      <w:r>
        <w:rPr>
          <w:rFonts w:ascii="Palatino Linotype" w:hAnsi="Palatino Linotype"/>
        </w:rPr>
        <w:t>es</w:t>
      </w:r>
      <w:r>
        <w:rPr>
          <w:rFonts w:ascii="Palatino Linotype" w:hAnsi="Palatino Linotype"/>
          <w:spacing w:val="-31"/>
        </w:rPr>
        <w:t> </w:t>
      </w:r>
      <w:r>
        <w:rPr>
          <w:rFonts w:ascii="Palatino Linotype" w:hAnsi="Palatino Linotype"/>
        </w:rPr>
        <w:t>que</w:t>
      </w:r>
      <w:r>
        <w:rPr>
          <w:rFonts w:ascii="Palatino Linotype" w:hAnsi="Palatino Linotype"/>
          <w:spacing w:val="-31"/>
        </w:rPr>
        <w:t> </w:t>
      </w:r>
      <w:r>
        <w:rPr>
          <w:rFonts w:ascii="Palatino Linotype" w:hAnsi="Palatino Linotype"/>
        </w:rPr>
        <w:t>los</w:t>
      </w:r>
      <w:r>
        <w:rPr>
          <w:rFonts w:ascii="Palatino Linotype" w:hAnsi="Palatino Linotype"/>
          <w:spacing w:val="-31"/>
        </w:rPr>
        <w:t> </w:t>
      </w:r>
      <w:r>
        <w:rPr>
          <w:rFonts w:ascii="Palatino Linotype" w:hAnsi="Palatino Linotype"/>
        </w:rPr>
        <w:t>laboratorios</w:t>
      </w:r>
      <w:r>
        <w:rPr>
          <w:rFonts w:ascii="Palatino Linotype" w:hAnsi="Palatino Linotype"/>
          <w:spacing w:val="-31"/>
        </w:rPr>
        <w:t> </w:t>
      </w:r>
      <w:r>
        <w:rPr>
          <w:rFonts w:ascii="Palatino Linotype" w:hAnsi="Palatino Linotype"/>
        </w:rPr>
        <w:t>no</w:t>
      </w:r>
      <w:r>
        <w:rPr>
          <w:rFonts w:ascii="Palatino Linotype" w:hAnsi="Palatino Linotype"/>
          <w:spacing w:val="-31"/>
        </w:rPr>
        <w:t> </w:t>
      </w:r>
      <w:r>
        <w:rPr>
          <w:rFonts w:ascii="Palatino Linotype" w:hAnsi="Palatino Linotype"/>
        </w:rPr>
        <w:t>son</w:t>
      </w:r>
      <w:r>
        <w:rPr>
          <w:rFonts w:ascii="Palatino Linotype" w:hAnsi="Palatino Linotype"/>
          <w:spacing w:val="-31"/>
        </w:rPr>
        <w:t> </w:t>
      </w:r>
      <w:r>
        <w:rPr>
          <w:rFonts w:ascii="Palatino Linotype" w:hAnsi="Palatino Linotype"/>
        </w:rPr>
        <w:t>los</w:t>
      </w:r>
      <w:r>
        <w:rPr>
          <w:rFonts w:ascii="Palatino Linotype" w:hAnsi="Palatino Linotype"/>
          <w:spacing w:val="-31"/>
        </w:rPr>
        <w:t> </w:t>
      </w:r>
      <w:r>
        <w:rPr>
          <w:rFonts w:ascii="Palatino Linotype" w:hAnsi="Palatino Linotype"/>
        </w:rPr>
        <w:t>fines</w:t>
      </w:r>
      <w:r>
        <w:rPr>
          <w:rFonts w:ascii="Palatino Linotype" w:hAnsi="Palatino Linotype"/>
          <w:spacing w:val="-31"/>
        </w:rPr>
        <w:t> </w:t>
      </w:r>
      <w:r>
        <w:rPr>
          <w:rFonts w:ascii="Palatino Linotype" w:hAnsi="Palatino Linotype"/>
        </w:rPr>
        <w:t>y</w:t>
      </w:r>
      <w:r>
        <w:rPr>
          <w:rFonts w:ascii="Palatino Linotype" w:hAnsi="Palatino Linotype"/>
          <w:spacing w:val="-31"/>
        </w:rPr>
        <w:t> </w:t>
      </w:r>
      <w:r>
        <w:rPr>
          <w:rFonts w:ascii="Palatino Linotype" w:hAnsi="Palatino Linotype"/>
        </w:rPr>
        <w:t>los</w:t>
      </w:r>
      <w:r>
        <w:rPr>
          <w:rFonts w:ascii="Palatino Linotype" w:hAnsi="Palatino Linotype"/>
          <w:spacing w:val="-31"/>
        </w:rPr>
        <w:t> </w:t>
      </w:r>
      <w:r>
        <w:rPr>
          <w:rFonts w:ascii="Palatino Linotype" w:hAnsi="Palatino Linotype"/>
        </w:rPr>
        <w:t>espacios</w:t>
      </w:r>
      <w:r>
        <w:rPr>
          <w:rFonts w:ascii="Palatino Linotype" w:hAnsi="Palatino Linotype"/>
          <w:spacing w:val="-31"/>
        </w:rPr>
        <w:t> </w:t>
      </w:r>
      <w:r>
        <w:rPr>
          <w:rFonts w:ascii="Palatino Linotype" w:hAnsi="Palatino Linotype"/>
        </w:rPr>
        <w:t>totales</w:t>
      </w:r>
      <w:r>
        <w:rPr>
          <w:rFonts w:ascii="Palatino Linotype" w:hAnsi="Palatino Linotype"/>
          <w:spacing w:val="-31"/>
        </w:rPr>
        <w:t> </w:t>
      </w:r>
      <w:r>
        <w:rPr>
          <w:rFonts w:ascii="Palatino Linotype" w:hAnsi="Palatino Linotype"/>
        </w:rPr>
        <w:t>de</w:t>
      </w:r>
      <w:r>
        <w:rPr>
          <w:rFonts w:ascii="Palatino Linotype" w:hAnsi="Palatino Linotype"/>
          <w:spacing w:val="-31"/>
        </w:rPr>
        <w:t> </w:t>
      </w:r>
      <w:r>
        <w:rPr>
          <w:rFonts w:ascii="Palatino Linotype" w:hAnsi="Palatino Linotype"/>
        </w:rPr>
        <w:t>la</w:t>
      </w:r>
      <w:r>
        <w:rPr>
          <w:rFonts w:ascii="Palatino Linotype" w:hAnsi="Palatino Linotype"/>
          <w:spacing w:val="-1"/>
          <w:w w:val="89"/>
        </w:rPr>
        <w:t> </w:t>
      </w:r>
      <w:r>
        <w:rPr>
          <w:rFonts w:ascii="Palatino Linotype" w:hAnsi="Palatino Linotype"/>
          <w:w w:val="95"/>
        </w:rPr>
        <w:t>investigación</w:t>
      </w:r>
      <w:r>
        <w:rPr>
          <w:rFonts w:ascii="Palatino Linotype" w:hAnsi="Palatino Linotype"/>
          <w:spacing w:val="-35"/>
          <w:w w:val="95"/>
        </w:rPr>
        <w:t> </w:t>
      </w:r>
      <w:r>
        <w:rPr>
          <w:rFonts w:ascii="Palatino Linotype" w:hAnsi="Palatino Linotype"/>
          <w:w w:val="95"/>
        </w:rPr>
        <w:t>antropológica</w:t>
      </w:r>
      <w:r>
        <w:rPr>
          <w:rFonts w:ascii="Palatino Linotype" w:hAnsi="Palatino Linotype"/>
          <w:spacing w:val="-35"/>
          <w:w w:val="95"/>
        </w:rPr>
        <w:t> </w:t>
      </w:r>
      <w:r>
        <w:rPr>
          <w:rFonts w:ascii="Palatino Linotype" w:hAnsi="Palatino Linotype"/>
          <w:w w:val="95"/>
        </w:rPr>
        <w:t>sino</w:t>
      </w:r>
      <w:r>
        <w:rPr>
          <w:rFonts w:ascii="Palatino Linotype" w:hAnsi="Palatino Linotype"/>
          <w:spacing w:val="-35"/>
          <w:w w:val="95"/>
        </w:rPr>
        <w:t> </w:t>
      </w:r>
      <w:r>
        <w:rPr>
          <w:rFonts w:ascii="Palatino Linotype" w:hAnsi="Palatino Linotype"/>
          <w:w w:val="95"/>
        </w:rPr>
        <w:t>que</w:t>
      </w:r>
      <w:r>
        <w:rPr>
          <w:rFonts w:ascii="Palatino Linotype" w:hAnsi="Palatino Linotype"/>
          <w:spacing w:val="-35"/>
          <w:w w:val="95"/>
        </w:rPr>
        <w:t> </w:t>
      </w:r>
      <w:r>
        <w:rPr>
          <w:rFonts w:ascii="Palatino Linotype" w:hAnsi="Palatino Linotype"/>
          <w:w w:val="95"/>
        </w:rPr>
        <w:t>se</w:t>
      </w:r>
      <w:r>
        <w:rPr>
          <w:rFonts w:ascii="Palatino Linotype" w:hAnsi="Palatino Linotype"/>
          <w:spacing w:val="-35"/>
          <w:w w:val="95"/>
        </w:rPr>
        <w:t> </w:t>
      </w:r>
      <w:r>
        <w:rPr>
          <w:rFonts w:ascii="Palatino Linotype" w:hAnsi="Palatino Linotype"/>
          <w:w w:val="95"/>
        </w:rPr>
        <w:t>trata</w:t>
      </w:r>
      <w:r>
        <w:rPr>
          <w:rFonts w:ascii="Palatino Linotype" w:hAnsi="Palatino Linotype"/>
          <w:spacing w:val="-35"/>
          <w:w w:val="95"/>
        </w:rPr>
        <w:t> </w:t>
      </w:r>
      <w:r>
        <w:rPr>
          <w:rFonts w:ascii="Palatino Linotype" w:hAnsi="Palatino Linotype"/>
          <w:w w:val="95"/>
        </w:rPr>
        <w:t>solamente</w:t>
      </w:r>
      <w:r>
        <w:rPr>
          <w:rFonts w:ascii="Palatino Linotype" w:hAnsi="Palatino Linotype"/>
          <w:spacing w:val="-35"/>
          <w:w w:val="95"/>
        </w:rPr>
        <w:t> </w:t>
      </w:r>
      <w:r>
        <w:rPr>
          <w:rFonts w:ascii="Palatino Linotype" w:hAnsi="Palatino Linotype"/>
          <w:w w:val="95"/>
        </w:rPr>
        <w:t>de</w:t>
      </w:r>
      <w:r>
        <w:rPr>
          <w:rFonts w:ascii="Palatino Linotype" w:hAnsi="Palatino Linotype"/>
          <w:spacing w:val="-35"/>
          <w:w w:val="95"/>
        </w:rPr>
        <w:t> </w:t>
      </w:r>
      <w:r>
        <w:rPr>
          <w:rFonts w:ascii="Palatino Linotype" w:hAnsi="Palatino Linotype"/>
          <w:w w:val="95"/>
        </w:rPr>
        <w:t>ciertos</w:t>
      </w:r>
      <w:r>
        <w:rPr>
          <w:rFonts w:ascii="Palatino Linotype" w:hAnsi="Palatino Linotype"/>
          <w:spacing w:val="-35"/>
          <w:w w:val="95"/>
        </w:rPr>
        <w:t> </w:t>
      </w:r>
      <w:r>
        <w:rPr>
          <w:rFonts w:ascii="Palatino Linotype" w:hAnsi="Palatino Linotype"/>
          <w:w w:val="95"/>
        </w:rPr>
        <w:t>ámbitos</w:t>
      </w:r>
      <w:r>
        <w:rPr>
          <w:rFonts w:ascii="Palatino Linotype" w:hAnsi="Palatino Linotype"/>
          <w:spacing w:val="-35"/>
          <w:w w:val="95"/>
        </w:rPr>
        <w:t> </w:t>
      </w:r>
      <w:r>
        <w:rPr>
          <w:rFonts w:ascii="Palatino Linotype" w:hAnsi="Palatino Linotype"/>
          <w:w w:val="95"/>
        </w:rPr>
        <w:t>en</w:t>
      </w:r>
      <w:r>
        <w:rPr>
          <w:rFonts w:ascii="Palatino Linotype" w:hAnsi="Palatino Linotype"/>
          <w:spacing w:val="-35"/>
          <w:w w:val="95"/>
        </w:rPr>
        <w:t> </w:t>
      </w:r>
      <w:r>
        <w:rPr>
          <w:rFonts w:ascii="Palatino Linotype" w:hAnsi="Palatino Linotype"/>
          <w:w w:val="95"/>
        </w:rPr>
        <w:t>los</w:t>
      </w:r>
      <w:r>
        <w:rPr>
          <w:rFonts w:ascii="Palatino Linotype" w:hAnsi="Palatino Linotype"/>
          <w:spacing w:val="-1"/>
          <w:w w:val="87"/>
        </w:rPr>
        <w:t> </w:t>
      </w:r>
      <w:r>
        <w:rPr>
          <w:rFonts w:ascii="Palatino Linotype" w:hAnsi="Palatino Linotype"/>
          <w:w w:val="90"/>
        </w:rPr>
        <w:t>que</w:t>
      </w:r>
      <w:r>
        <w:rPr>
          <w:rFonts w:ascii="Palatino Linotype" w:hAnsi="Palatino Linotype"/>
          <w:spacing w:val="-8"/>
          <w:w w:val="90"/>
        </w:rPr>
        <w:t> </w:t>
      </w:r>
      <w:r>
        <w:rPr>
          <w:rFonts w:ascii="Palatino Linotype" w:hAnsi="Palatino Linotype"/>
          <w:w w:val="90"/>
        </w:rPr>
        <w:t>transcurren</w:t>
      </w:r>
      <w:r>
        <w:rPr>
          <w:rFonts w:ascii="Palatino Linotype" w:hAnsi="Palatino Linotype"/>
          <w:spacing w:val="-9"/>
          <w:w w:val="90"/>
        </w:rPr>
        <w:t> </w:t>
      </w:r>
      <w:r>
        <w:rPr>
          <w:rFonts w:ascii="Palatino Linotype" w:hAnsi="Palatino Linotype"/>
          <w:w w:val="90"/>
        </w:rPr>
        <w:t>partes</w:t>
      </w:r>
      <w:r>
        <w:rPr>
          <w:rFonts w:ascii="Palatino Linotype" w:hAnsi="Palatino Linotype"/>
          <w:spacing w:val="-8"/>
          <w:w w:val="90"/>
        </w:rPr>
        <w:t> </w:t>
      </w:r>
      <w:r>
        <w:rPr>
          <w:rFonts w:ascii="Palatino Linotype" w:hAnsi="Palatino Linotype"/>
          <w:w w:val="90"/>
        </w:rPr>
        <w:t>del</w:t>
      </w:r>
      <w:r>
        <w:rPr>
          <w:rFonts w:ascii="Palatino Linotype" w:hAnsi="Palatino Linotype"/>
          <w:spacing w:val="-8"/>
          <w:w w:val="90"/>
        </w:rPr>
        <w:t> </w:t>
      </w:r>
      <w:r>
        <w:rPr>
          <w:rFonts w:ascii="Palatino Linotype" w:hAnsi="Palatino Linotype"/>
          <w:w w:val="90"/>
        </w:rPr>
        <w:t>conjunto</w:t>
      </w:r>
      <w:r>
        <w:rPr>
          <w:rFonts w:ascii="Palatino Linotype" w:hAnsi="Palatino Linotype"/>
          <w:spacing w:val="-9"/>
          <w:w w:val="90"/>
        </w:rPr>
        <w:t> </w:t>
      </w:r>
      <w:r>
        <w:rPr>
          <w:rFonts w:ascii="Palatino Linotype" w:hAnsi="Palatino Linotype"/>
          <w:w w:val="90"/>
        </w:rPr>
        <w:t>de</w:t>
      </w:r>
      <w:r>
        <w:rPr>
          <w:rFonts w:ascii="Palatino Linotype" w:hAnsi="Palatino Linotype"/>
          <w:spacing w:val="-8"/>
          <w:w w:val="90"/>
        </w:rPr>
        <w:t> </w:t>
      </w:r>
      <w:r>
        <w:rPr>
          <w:rFonts w:ascii="Palatino Linotype" w:hAnsi="Palatino Linotype"/>
          <w:w w:val="90"/>
        </w:rPr>
        <w:t>la</w:t>
      </w:r>
      <w:r>
        <w:rPr>
          <w:rFonts w:ascii="Palatino Linotype" w:hAnsi="Palatino Linotype"/>
          <w:spacing w:val="-8"/>
          <w:w w:val="90"/>
        </w:rPr>
        <w:t> </w:t>
      </w:r>
      <w:r>
        <w:rPr>
          <w:rFonts w:ascii="Palatino Linotype" w:hAnsi="Palatino Linotype"/>
          <w:w w:val="90"/>
        </w:rPr>
        <w:t>investigación</w:t>
      </w:r>
      <w:r>
        <w:rPr>
          <w:rFonts w:ascii="Palatino Linotype" w:hAnsi="Palatino Linotype"/>
          <w:spacing w:val="-8"/>
          <w:w w:val="90"/>
        </w:rPr>
        <w:t> </w:t>
      </w:r>
      <w:r>
        <w:rPr>
          <w:rFonts w:ascii="Palatino Linotype" w:hAnsi="Palatino Linotype"/>
          <w:w w:val="90"/>
        </w:rPr>
        <w:t>tecnocientífica</w:t>
      </w:r>
      <w:r>
        <w:rPr>
          <w:rFonts w:ascii="Palatino Linotype" w:hAnsi="Palatino Linotype"/>
          <w:spacing w:val="-8"/>
          <w:w w:val="90"/>
        </w:rPr>
        <w:t> </w:t>
      </w:r>
      <w:r>
        <w:rPr>
          <w:rFonts w:ascii="Palatino Linotype" w:hAnsi="Palatino Linotype"/>
          <w:w w:val="90"/>
        </w:rPr>
        <w:t>o,</w:t>
      </w:r>
      <w:r>
        <w:rPr>
          <w:rFonts w:ascii="Palatino Linotype" w:hAnsi="Palatino Linotype"/>
          <w:spacing w:val="-9"/>
          <w:w w:val="90"/>
        </w:rPr>
        <w:t> </w:t>
      </w:r>
      <w:r>
        <w:rPr>
          <w:rFonts w:ascii="Palatino Linotype" w:hAnsi="Palatino Linotype"/>
          <w:w w:val="90"/>
        </w:rPr>
        <w:t>dicho</w:t>
      </w:r>
      <w:r>
        <w:rPr>
          <w:rFonts w:ascii="Palatino Linotype" w:hAnsi="Palatino Linotype"/>
          <w:spacing w:val="-8"/>
          <w:w w:val="90"/>
        </w:rPr>
        <w:t> </w:t>
      </w:r>
      <w:r>
        <w:rPr>
          <w:rFonts w:ascii="Palatino Linotype" w:hAnsi="Palatino Linotype"/>
          <w:w w:val="90"/>
        </w:rPr>
        <w:t>de</w:t>
      </w:r>
      <w:r>
        <w:rPr>
          <w:rFonts w:ascii="Palatino Linotype" w:hAnsi="Palatino Linotype"/>
          <w:spacing w:val="-1"/>
          <w:w w:val="90"/>
        </w:rPr>
        <w:t> </w:t>
      </w:r>
      <w:r>
        <w:rPr>
          <w:rFonts w:ascii="Palatino Linotype" w:hAnsi="Palatino Linotype"/>
          <w:w w:val="95"/>
        </w:rPr>
        <w:t>otro</w:t>
      </w:r>
      <w:r>
        <w:rPr>
          <w:rFonts w:ascii="Palatino Linotype" w:hAnsi="Palatino Linotype"/>
          <w:spacing w:val="-22"/>
          <w:w w:val="95"/>
        </w:rPr>
        <w:t> </w:t>
      </w:r>
      <w:r>
        <w:rPr>
          <w:rFonts w:ascii="Palatino Linotype" w:hAnsi="Palatino Linotype"/>
          <w:w w:val="95"/>
        </w:rPr>
        <w:t>modo,</w:t>
      </w:r>
      <w:r>
        <w:rPr>
          <w:rFonts w:ascii="Palatino Linotype" w:hAnsi="Palatino Linotype"/>
          <w:spacing w:val="-22"/>
          <w:w w:val="95"/>
        </w:rPr>
        <w:t> </w:t>
      </w:r>
      <w:r>
        <w:rPr>
          <w:rFonts w:ascii="Palatino Linotype" w:hAnsi="Palatino Linotype"/>
          <w:w w:val="95"/>
        </w:rPr>
        <w:t>ahora</w:t>
      </w:r>
      <w:r>
        <w:rPr>
          <w:rFonts w:ascii="Palatino Linotype" w:hAnsi="Palatino Linotype"/>
          <w:spacing w:val="-22"/>
          <w:w w:val="95"/>
        </w:rPr>
        <w:t> </w:t>
      </w:r>
      <w:r>
        <w:rPr>
          <w:rFonts w:ascii="Palatino Linotype" w:hAnsi="Palatino Linotype"/>
          <w:w w:val="95"/>
        </w:rPr>
        <w:t>el</w:t>
      </w:r>
      <w:r>
        <w:rPr>
          <w:rFonts w:ascii="Palatino Linotype" w:hAnsi="Palatino Linotype"/>
          <w:spacing w:val="-22"/>
          <w:w w:val="95"/>
        </w:rPr>
        <w:t> </w:t>
      </w:r>
      <w:r>
        <w:rPr>
          <w:rFonts w:ascii="Palatino Linotype" w:hAnsi="Palatino Linotype"/>
          <w:w w:val="95"/>
        </w:rPr>
        <w:t>mundo</w:t>
      </w:r>
      <w:r>
        <w:rPr>
          <w:rFonts w:ascii="Palatino Linotype" w:hAnsi="Palatino Linotype"/>
          <w:spacing w:val="-22"/>
          <w:w w:val="95"/>
        </w:rPr>
        <w:t> </w:t>
      </w:r>
      <w:r>
        <w:rPr>
          <w:rFonts w:ascii="Palatino Linotype" w:hAnsi="Palatino Linotype"/>
          <w:w w:val="95"/>
        </w:rPr>
        <w:t>se</w:t>
      </w:r>
      <w:r>
        <w:rPr>
          <w:rFonts w:ascii="Palatino Linotype" w:hAnsi="Palatino Linotype"/>
          <w:spacing w:val="-22"/>
          <w:w w:val="95"/>
        </w:rPr>
        <w:t> </w:t>
      </w:r>
      <w:r>
        <w:rPr>
          <w:rFonts w:ascii="Palatino Linotype" w:hAnsi="Palatino Linotype"/>
          <w:w w:val="95"/>
        </w:rPr>
        <w:t>ha</w:t>
      </w:r>
      <w:r>
        <w:rPr>
          <w:rFonts w:ascii="Palatino Linotype" w:hAnsi="Palatino Linotype"/>
          <w:spacing w:val="-22"/>
          <w:w w:val="95"/>
        </w:rPr>
        <w:t> </w:t>
      </w:r>
      <w:r>
        <w:rPr>
          <w:rFonts w:ascii="Palatino Linotype" w:hAnsi="Palatino Linotype"/>
          <w:w w:val="95"/>
        </w:rPr>
        <w:t>convertido</w:t>
      </w:r>
      <w:r>
        <w:rPr>
          <w:rFonts w:ascii="Palatino Linotype" w:hAnsi="Palatino Linotype"/>
          <w:spacing w:val="-22"/>
          <w:w w:val="95"/>
        </w:rPr>
        <w:t> </w:t>
      </w:r>
      <w:r>
        <w:rPr>
          <w:rFonts w:ascii="Palatino Linotype" w:hAnsi="Palatino Linotype"/>
          <w:w w:val="95"/>
        </w:rPr>
        <w:t>en</w:t>
      </w:r>
      <w:r>
        <w:rPr>
          <w:rFonts w:ascii="Palatino Linotype" w:hAnsi="Palatino Linotype"/>
          <w:spacing w:val="-22"/>
          <w:w w:val="95"/>
        </w:rPr>
        <w:t> </w:t>
      </w:r>
      <w:r>
        <w:rPr>
          <w:rFonts w:ascii="Palatino Linotype" w:hAnsi="Palatino Linotype"/>
          <w:w w:val="95"/>
        </w:rPr>
        <w:t>un</w:t>
      </w:r>
      <w:r>
        <w:rPr>
          <w:rFonts w:ascii="Palatino Linotype" w:hAnsi="Palatino Linotype"/>
          <w:spacing w:val="-22"/>
          <w:w w:val="95"/>
        </w:rPr>
        <w:t> </w:t>
      </w:r>
      <w:r>
        <w:rPr>
          <w:rFonts w:ascii="Palatino Linotype" w:hAnsi="Palatino Linotype"/>
          <w:w w:val="95"/>
        </w:rPr>
        <w:t>gran</w:t>
      </w:r>
      <w:r>
        <w:rPr>
          <w:rFonts w:ascii="Palatino Linotype" w:hAnsi="Palatino Linotype"/>
          <w:spacing w:val="-22"/>
          <w:w w:val="95"/>
        </w:rPr>
        <w:t> </w:t>
      </w:r>
      <w:r>
        <w:rPr>
          <w:rFonts w:ascii="Palatino Linotype" w:hAnsi="Palatino Linotype"/>
          <w:w w:val="95"/>
        </w:rPr>
        <w:t>laboratorio</w:t>
      </w:r>
      <w:r>
        <w:rPr>
          <w:rFonts w:ascii="Palatino Linotype" w:hAnsi="Palatino Linotype"/>
          <w:spacing w:val="-22"/>
          <w:w w:val="95"/>
        </w:rPr>
        <w:t> </w:t>
      </w:r>
      <w:r>
        <w:rPr>
          <w:rFonts w:ascii="Palatino Linotype" w:hAnsi="Palatino Linotype"/>
          <w:w w:val="95"/>
        </w:rPr>
        <w:t>de</w:t>
      </w:r>
      <w:r>
        <w:rPr>
          <w:rFonts w:ascii="Palatino Linotype" w:hAnsi="Palatino Linotype"/>
          <w:spacing w:val="-22"/>
          <w:w w:val="95"/>
        </w:rPr>
        <w:t> </w:t>
      </w:r>
      <w:r>
        <w:rPr>
          <w:rFonts w:ascii="Palatino Linotype" w:hAnsi="Palatino Linotype"/>
          <w:w w:val="95"/>
        </w:rPr>
        <w:t>la</w:t>
      </w:r>
      <w:r>
        <w:rPr>
          <w:rFonts w:ascii="Palatino Linotype" w:hAnsi="Palatino Linotype"/>
          <w:spacing w:val="-22"/>
          <w:w w:val="95"/>
        </w:rPr>
        <w:t> </w:t>
      </w:r>
      <w:r>
        <w:rPr>
          <w:rFonts w:ascii="Palatino Linotype" w:hAnsi="Palatino Linotype"/>
          <w:w w:val="95"/>
        </w:rPr>
        <w:t>antro-</w:t>
      </w:r>
      <w:r>
        <w:rPr>
          <w:rFonts w:ascii="Palatino Linotype" w:hAnsi="Palatino Linotype"/>
          <w:w w:val="91"/>
        </w:rPr>
        <w:t> </w:t>
      </w:r>
      <w:r>
        <w:rPr>
          <w:rFonts w:ascii="Palatino Linotype" w:hAnsi="Palatino Linotype"/>
          <w:w w:val="95"/>
        </w:rPr>
        <w:t>pología.</w:t>
      </w:r>
      <w:r>
        <w:rPr>
          <w:rFonts w:ascii="Palatino Linotype" w:hAnsi="Palatino Linotype"/>
          <w:spacing w:val="-38"/>
          <w:w w:val="95"/>
        </w:rPr>
        <w:t> </w:t>
      </w:r>
      <w:r>
        <w:rPr>
          <w:rFonts w:ascii="Palatino Linotype" w:hAnsi="Palatino Linotype"/>
          <w:w w:val="95"/>
        </w:rPr>
        <w:t>La</w:t>
      </w:r>
      <w:r>
        <w:rPr>
          <w:rFonts w:ascii="Palatino Linotype" w:hAnsi="Palatino Linotype"/>
          <w:spacing w:val="-38"/>
          <w:w w:val="95"/>
        </w:rPr>
        <w:t> </w:t>
      </w:r>
      <w:r>
        <w:rPr>
          <w:rFonts w:ascii="Palatino Linotype" w:hAnsi="Palatino Linotype"/>
          <w:w w:val="95"/>
        </w:rPr>
        <w:t>tercera</w:t>
      </w:r>
      <w:r>
        <w:rPr>
          <w:rFonts w:ascii="Palatino Linotype" w:hAnsi="Palatino Linotype"/>
          <w:spacing w:val="-38"/>
          <w:w w:val="95"/>
        </w:rPr>
        <w:t> </w:t>
      </w:r>
      <w:r>
        <w:rPr>
          <w:rFonts w:ascii="Palatino Linotype" w:hAnsi="Palatino Linotype"/>
          <w:w w:val="95"/>
        </w:rPr>
        <w:t>es</w:t>
      </w:r>
      <w:r>
        <w:rPr>
          <w:rFonts w:ascii="Palatino Linotype" w:hAnsi="Palatino Linotype"/>
          <w:spacing w:val="-38"/>
          <w:w w:val="95"/>
        </w:rPr>
        <w:t> </w:t>
      </w:r>
      <w:r>
        <w:rPr>
          <w:rFonts w:ascii="Palatino Linotype" w:hAnsi="Palatino Linotype"/>
          <w:w w:val="95"/>
        </w:rPr>
        <w:t>que</w:t>
      </w:r>
      <w:r>
        <w:rPr>
          <w:rFonts w:ascii="Palatino Linotype" w:hAnsi="Palatino Linotype"/>
          <w:spacing w:val="-38"/>
          <w:w w:val="95"/>
        </w:rPr>
        <w:t> </w:t>
      </w:r>
      <w:r>
        <w:rPr>
          <w:rFonts w:ascii="Palatino Linotype" w:hAnsi="Palatino Linotype"/>
          <w:w w:val="95"/>
        </w:rPr>
        <w:t>las</w:t>
      </w:r>
      <w:r>
        <w:rPr>
          <w:rFonts w:ascii="Palatino Linotype" w:hAnsi="Palatino Linotype"/>
          <w:spacing w:val="-38"/>
          <w:w w:val="95"/>
        </w:rPr>
        <w:t> </w:t>
      </w:r>
      <w:r>
        <w:rPr>
          <w:rFonts w:ascii="Palatino Linotype" w:hAnsi="Palatino Linotype"/>
          <w:w w:val="95"/>
        </w:rPr>
        <w:t>etnografías</w:t>
      </w:r>
      <w:r>
        <w:rPr>
          <w:rFonts w:ascii="Palatino Linotype" w:hAnsi="Palatino Linotype"/>
          <w:spacing w:val="-38"/>
          <w:w w:val="95"/>
        </w:rPr>
        <w:t> </w:t>
      </w:r>
      <w:r>
        <w:rPr>
          <w:rFonts w:ascii="Palatino Linotype" w:hAnsi="Palatino Linotype"/>
          <w:w w:val="95"/>
        </w:rPr>
        <w:t>de</w:t>
      </w:r>
      <w:r>
        <w:rPr>
          <w:rFonts w:ascii="Palatino Linotype" w:hAnsi="Palatino Linotype"/>
          <w:spacing w:val="-38"/>
          <w:w w:val="95"/>
        </w:rPr>
        <w:t> </w:t>
      </w:r>
      <w:r>
        <w:rPr>
          <w:rFonts w:ascii="Palatino Linotype" w:hAnsi="Palatino Linotype"/>
          <w:w w:val="95"/>
        </w:rPr>
        <w:t>laboratorio</w:t>
      </w:r>
      <w:r>
        <w:rPr>
          <w:rFonts w:ascii="Palatino Linotype" w:hAnsi="Palatino Linotype"/>
          <w:spacing w:val="-38"/>
          <w:w w:val="95"/>
        </w:rPr>
        <w:t> </w:t>
      </w:r>
      <w:r>
        <w:rPr>
          <w:rFonts w:ascii="Palatino Linotype" w:hAnsi="Palatino Linotype"/>
          <w:w w:val="95"/>
        </w:rPr>
        <w:t>se</w:t>
      </w:r>
      <w:r>
        <w:rPr>
          <w:rFonts w:ascii="Palatino Linotype" w:hAnsi="Palatino Linotype"/>
          <w:spacing w:val="-38"/>
          <w:w w:val="95"/>
        </w:rPr>
        <w:t> </w:t>
      </w:r>
      <w:r>
        <w:rPr>
          <w:rFonts w:ascii="Palatino Linotype" w:hAnsi="Palatino Linotype"/>
          <w:w w:val="95"/>
        </w:rPr>
        <w:t>han</w:t>
      </w:r>
      <w:r>
        <w:rPr>
          <w:rFonts w:ascii="Palatino Linotype" w:hAnsi="Palatino Linotype"/>
          <w:spacing w:val="-38"/>
          <w:w w:val="95"/>
        </w:rPr>
        <w:t> </w:t>
      </w:r>
      <w:r>
        <w:rPr>
          <w:rFonts w:ascii="Palatino Linotype" w:hAnsi="Palatino Linotype"/>
          <w:w w:val="95"/>
        </w:rPr>
        <w:t>abocado</w:t>
      </w:r>
      <w:r>
        <w:rPr>
          <w:rFonts w:ascii="Palatino Linotype" w:hAnsi="Palatino Linotype"/>
          <w:spacing w:val="-38"/>
          <w:w w:val="95"/>
        </w:rPr>
        <w:t> </w:t>
      </w:r>
      <w:r>
        <w:rPr>
          <w:rFonts w:ascii="Palatino Linotype" w:hAnsi="Palatino Linotype"/>
          <w:w w:val="95"/>
        </w:rPr>
        <w:t>al</w:t>
      </w:r>
      <w:r>
        <w:rPr>
          <w:rFonts w:ascii="Palatino Linotype" w:hAnsi="Palatino Linotype"/>
          <w:spacing w:val="-38"/>
          <w:w w:val="95"/>
        </w:rPr>
        <w:t> </w:t>
      </w:r>
      <w:r>
        <w:rPr>
          <w:rFonts w:ascii="Palatino Linotype" w:hAnsi="Palatino Linotype"/>
          <w:w w:val="95"/>
        </w:rPr>
        <w:t>estudio</w:t>
      </w:r>
      <w:r>
        <w:rPr>
          <w:rFonts w:ascii="Palatino Linotype" w:hAnsi="Palatino Linotype"/>
          <w:spacing w:val="-1"/>
          <w:w w:val="88"/>
        </w:rPr>
        <w:t> </w:t>
      </w:r>
      <w:r>
        <w:rPr>
          <w:rFonts w:ascii="Palatino Linotype" w:hAnsi="Palatino Linotype"/>
          <w:w w:val="95"/>
        </w:rPr>
        <w:t>de</w:t>
      </w:r>
      <w:r>
        <w:rPr>
          <w:rFonts w:ascii="Palatino Linotype" w:hAnsi="Palatino Linotype"/>
          <w:spacing w:val="-26"/>
          <w:w w:val="95"/>
        </w:rPr>
        <w:t> </w:t>
      </w:r>
      <w:r>
        <w:rPr>
          <w:rFonts w:ascii="Palatino Linotype" w:hAnsi="Palatino Linotype"/>
          <w:w w:val="95"/>
        </w:rPr>
        <w:t>las</w:t>
      </w:r>
      <w:r>
        <w:rPr>
          <w:rFonts w:ascii="Palatino Linotype" w:hAnsi="Palatino Linotype"/>
          <w:spacing w:val="-26"/>
          <w:w w:val="95"/>
        </w:rPr>
        <w:t> </w:t>
      </w:r>
      <w:r>
        <w:rPr>
          <w:rFonts w:ascii="Palatino Linotype" w:hAnsi="Palatino Linotype"/>
          <w:w w:val="95"/>
        </w:rPr>
        <w:t>ciencias</w:t>
      </w:r>
      <w:r>
        <w:rPr>
          <w:rFonts w:ascii="Palatino Linotype" w:hAnsi="Palatino Linotype"/>
          <w:spacing w:val="-26"/>
          <w:w w:val="95"/>
        </w:rPr>
        <w:t> </w:t>
      </w:r>
      <w:r>
        <w:rPr>
          <w:rFonts w:ascii="Palatino Linotype" w:hAnsi="Palatino Linotype"/>
          <w:w w:val="95"/>
        </w:rPr>
        <w:t>de</w:t>
      </w:r>
      <w:r>
        <w:rPr>
          <w:rFonts w:ascii="Palatino Linotype" w:hAnsi="Palatino Linotype"/>
          <w:spacing w:val="-26"/>
          <w:w w:val="95"/>
        </w:rPr>
        <w:t> </w:t>
      </w:r>
      <w:r>
        <w:rPr>
          <w:rFonts w:ascii="Palatino Linotype" w:hAnsi="Palatino Linotype"/>
          <w:w w:val="95"/>
        </w:rPr>
        <w:t>la</w:t>
      </w:r>
      <w:r>
        <w:rPr>
          <w:rFonts w:ascii="Palatino Linotype" w:hAnsi="Palatino Linotype"/>
          <w:spacing w:val="-26"/>
          <w:w w:val="95"/>
        </w:rPr>
        <w:t> </w:t>
      </w:r>
      <w:r>
        <w:rPr>
          <w:rFonts w:ascii="Palatino Linotype" w:hAnsi="Palatino Linotype"/>
          <w:w w:val="95"/>
        </w:rPr>
        <w:t>naturaleza</w:t>
      </w:r>
      <w:r>
        <w:rPr>
          <w:rFonts w:ascii="Palatino Linotype" w:hAnsi="Palatino Linotype"/>
          <w:spacing w:val="-26"/>
          <w:w w:val="95"/>
        </w:rPr>
        <w:t> </w:t>
      </w:r>
      <w:r>
        <w:rPr>
          <w:rFonts w:ascii="Palatino Linotype" w:hAnsi="Palatino Linotype"/>
          <w:w w:val="95"/>
        </w:rPr>
        <w:t>y</w:t>
      </w:r>
      <w:r>
        <w:rPr>
          <w:rFonts w:ascii="Palatino Linotype" w:hAnsi="Palatino Linotype"/>
          <w:spacing w:val="-26"/>
          <w:w w:val="95"/>
        </w:rPr>
        <w:t> </w:t>
      </w:r>
      <w:r>
        <w:rPr>
          <w:rFonts w:ascii="Palatino Linotype" w:hAnsi="Palatino Linotype"/>
          <w:w w:val="95"/>
        </w:rPr>
        <w:t>las</w:t>
      </w:r>
      <w:r>
        <w:rPr>
          <w:rFonts w:ascii="Palatino Linotype" w:hAnsi="Palatino Linotype"/>
          <w:spacing w:val="-26"/>
          <w:w w:val="95"/>
        </w:rPr>
        <w:t> </w:t>
      </w:r>
      <w:r>
        <w:rPr>
          <w:rFonts w:ascii="Palatino Linotype" w:hAnsi="Palatino Linotype"/>
          <w:w w:val="95"/>
        </w:rPr>
        <w:t>técnicas;</w:t>
      </w:r>
      <w:r>
        <w:rPr>
          <w:rFonts w:ascii="Palatino Linotype" w:hAnsi="Palatino Linotype"/>
          <w:spacing w:val="-26"/>
          <w:w w:val="95"/>
        </w:rPr>
        <w:t> </w:t>
      </w:r>
      <w:r>
        <w:rPr>
          <w:rFonts w:ascii="Palatino Linotype" w:hAnsi="Palatino Linotype"/>
          <w:w w:val="95"/>
        </w:rPr>
        <w:t>existen</w:t>
      </w:r>
      <w:r>
        <w:rPr>
          <w:rFonts w:ascii="Palatino Linotype" w:hAnsi="Palatino Linotype"/>
          <w:spacing w:val="-26"/>
          <w:w w:val="95"/>
        </w:rPr>
        <w:t> </w:t>
      </w:r>
      <w:r>
        <w:rPr>
          <w:rFonts w:ascii="Palatino Linotype" w:hAnsi="Palatino Linotype"/>
          <w:w w:val="95"/>
        </w:rPr>
        <w:t>los</w:t>
      </w:r>
      <w:r>
        <w:rPr>
          <w:rFonts w:ascii="Palatino Linotype" w:hAnsi="Palatino Linotype"/>
          <w:spacing w:val="-26"/>
          <w:w w:val="95"/>
        </w:rPr>
        <w:t> </w:t>
      </w:r>
      <w:r>
        <w:rPr>
          <w:rFonts w:ascii="Palatino Linotype" w:hAnsi="Palatino Linotype"/>
          <w:w w:val="95"/>
        </w:rPr>
        <w:t>laboratorios</w:t>
      </w:r>
      <w:r>
        <w:rPr>
          <w:rFonts w:ascii="Palatino Linotype" w:hAnsi="Palatino Linotype"/>
          <w:spacing w:val="-26"/>
          <w:w w:val="95"/>
        </w:rPr>
        <w:t> </w:t>
      </w:r>
      <w:r>
        <w:rPr>
          <w:rFonts w:ascii="Palatino Linotype" w:hAnsi="Palatino Linotype"/>
          <w:w w:val="95"/>
        </w:rPr>
        <w:t>de</w:t>
      </w:r>
      <w:r>
        <w:rPr>
          <w:rFonts w:ascii="Palatino Linotype" w:hAnsi="Palatino Linotype"/>
          <w:spacing w:val="-26"/>
          <w:w w:val="95"/>
        </w:rPr>
        <w:t> </w:t>
      </w:r>
      <w:r>
        <w:rPr>
          <w:rFonts w:ascii="Palatino Linotype" w:hAnsi="Palatino Linotype"/>
          <w:w w:val="95"/>
        </w:rPr>
        <w:t>las</w:t>
      </w:r>
      <w:r>
        <w:rPr>
          <w:rFonts w:ascii="Palatino Linotype" w:hAnsi="Palatino Linotype"/>
          <w:spacing w:val="-26"/>
          <w:w w:val="95"/>
        </w:rPr>
        <w:t> </w:t>
      </w:r>
      <w:r>
        <w:rPr>
          <w:rFonts w:ascii="Palatino Linotype" w:hAnsi="Palatino Linotype"/>
          <w:w w:val="95"/>
        </w:rPr>
        <w:t>cien-</w:t>
      </w:r>
      <w:r>
        <w:rPr>
          <w:rFonts w:ascii="Palatino Linotype" w:hAnsi="Palatino Linotype"/>
          <w:w w:val="91"/>
        </w:rPr>
        <w:t> </w:t>
      </w:r>
      <w:r>
        <w:rPr>
          <w:rFonts w:ascii="Palatino Linotype" w:hAnsi="Palatino Linotype"/>
          <w:w w:val="95"/>
        </w:rPr>
        <w:t>cias</w:t>
      </w:r>
      <w:r>
        <w:rPr>
          <w:rFonts w:ascii="Palatino Linotype" w:hAnsi="Palatino Linotype"/>
          <w:spacing w:val="-33"/>
          <w:w w:val="95"/>
        </w:rPr>
        <w:t> </w:t>
      </w:r>
      <w:r>
        <w:rPr>
          <w:rFonts w:ascii="Palatino Linotype" w:hAnsi="Palatino Linotype"/>
          <w:w w:val="95"/>
        </w:rPr>
        <w:t>sociales</w:t>
      </w:r>
      <w:r>
        <w:rPr>
          <w:rFonts w:ascii="Palatino Linotype" w:hAnsi="Palatino Linotype"/>
          <w:spacing w:val="-33"/>
          <w:w w:val="95"/>
        </w:rPr>
        <w:t> </w:t>
      </w:r>
      <w:r>
        <w:rPr>
          <w:rFonts w:ascii="Palatino Linotype" w:hAnsi="Palatino Linotype"/>
          <w:w w:val="95"/>
        </w:rPr>
        <w:t>y</w:t>
      </w:r>
      <w:r>
        <w:rPr>
          <w:rFonts w:ascii="Palatino Linotype" w:hAnsi="Palatino Linotype"/>
          <w:spacing w:val="-33"/>
          <w:w w:val="95"/>
        </w:rPr>
        <w:t> </w:t>
      </w:r>
      <w:r>
        <w:rPr>
          <w:rFonts w:ascii="Palatino Linotype" w:hAnsi="Palatino Linotype"/>
          <w:w w:val="95"/>
        </w:rPr>
        <w:t>las</w:t>
      </w:r>
      <w:r>
        <w:rPr>
          <w:rFonts w:ascii="Palatino Linotype" w:hAnsi="Palatino Linotype"/>
          <w:spacing w:val="-33"/>
          <w:w w:val="95"/>
        </w:rPr>
        <w:t> </w:t>
      </w:r>
      <w:r>
        <w:rPr>
          <w:rFonts w:ascii="Palatino Linotype" w:hAnsi="Palatino Linotype"/>
          <w:w w:val="95"/>
        </w:rPr>
        <w:t>humanidades,</w:t>
      </w:r>
      <w:r>
        <w:rPr>
          <w:rFonts w:ascii="Palatino Linotype" w:hAnsi="Palatino Linotype"/>
          <w:spacing w:val="-33"/>
          <w:w w:val="95"/>
        </w:rPr>
        <w:t> </w:t>
      </w:r>
      <w:r>
        <w:rPr>
          <w:rFonts w:ascii="Palatino Linotype" w:hAnsi="Palatino Linotype"/>
          <w:w w:val="95"/>
        </w:rPr>
        <w:t>de</w:t>
      </w:r>
      <w:r>
        <w:rPr>
          <w:rFonts w:ascii="Palatino Linotype" w:hAnsi="Palatino Linotype"/>
          <w:spacing w:val="-33"/>
          <w:w w:val="95"/>
        </w:rPr>
        <w:t> </w:t>
      </w:r>
      <w:r>
        <w:rPr>
          <w:rFonts w:ascii="Palatino Linotype" w:hAnsi="Palatino Linotype"/>
          <w:w w:val="95"/>
        </w:rPr>
        <w:t>manera</w:t>
      </w:r>
      <w:r>
        <w:rPr>
          <w:rFonts w:ascii="Palatino Linotype" w:hAnsi="Palatino Linotype"/>
          <w:spacing w:val="-33"/>
          <w:w w:val="95"/>
        </w:rPr>
        <w:t> </w:t>
      </w:r>
      <w:r>
        <w:rPr>
          <w:rFonts w:ascii="Palatino Linotype" w:hAnsi="Palatino Linotype"/>
          <w:w w:val="95"/>
        </w:rPr>
        <w:t>que</w:t>
      </w:r>
      <w:r>
        <w:rPr>
          <w:rFonts w:ascii="Palatino Linotype" w:hAnsi="Palatino Linotype"/>
          <w:spacing w:val="-33"/>
          <w:w w:val="95"/>
        </w:rPr>
        <w:t> </w:t>
      </w:r>
      <w:r>
        <w:rPr>
          <w:rFonts w:ascii="Palatino Linotype" w:hAnsi="Palatino Linotype"/>
          <w:w w:val="95"/>
        </w:rPr>
        <w:t>etnografías</w:t>
      </w:r>
      <w:r>
        <w:rPr>
          <w:rFonts w:ascii="Palatino Linotype" w:hAnsi="Palatino Linotype"/>
          <w:spacing w:val="-33"/>
          <w:w w:val="95"/>
        </w:rPr>
        <w:t> </w:t>
      </w:r>
      <w:r>
        <w:rPr>
          <w:rFonts w:ascii="Palatino Linotype" w:hAnsi="Palatino Linotype"/>
          <w:w w:val="95"/>
        </w:rPr>
        <w:t>de</w:t>
      </w:r>
      <w:r>
        <w:rPr>
          <w:rFonts w:ascii="Palatino Linotype" w:hAnsi="Palatino Linotype"/>
          <w:spacing w:val="-33"/>
          <w:w w:val="95"/>
        </w:rPr>
        <w:t> </w:t>
      </w:r>
      <w:r>
        <w:rPr>
          <w:rFonts w:ascii="Palatino Linotype" w:hAnsi="Palatino Linotype"/>
          <w:w w:val="95"/>
        </w:rPr>
        <w:t>la</w:t>
      </w:r>
      <w:r>
        <w:rPr>
          <w:rFonts w:ascii="Palatino Linotype" w:hAnsi="Palatino Linotype"/>
          <w:spacing w:val="-33"/>
          <w:w w:val="95"/>
        </w:rPr>
        <w:t> </w:t>
      </w:r>
      <w:r>
        <w:rPr>
          <w:rFonts w:ascii="Palatino Linotype" w:hAnsi="Palatino Linotype"/>
          <w:w w:val="95"/>
        </w:rPr>
        <w:t>economía,</w:t>
      </w:r>
      <w:r>
        <w:rPr>
          <w:rFonts w:ascii="Palatino Linotype" w:hAnsi="Palatino Linotype"/>
          <w:spacing w:val="-33"/>
          <w:w w:val="95"/>
        </w:rPr>
        <w:t> </w:t>
      </w:r>
      <w:r>
        <w:rPr>
          <w:rFonts w:ascii="Palatino Linotype" w:hAnsi="Palatino Linotype"/>
          <w:w w:val="95"/>
        </w:rPr>
        <w:t>de</w:t>
      </w:r>
      <w:r>
        <w:rPr>
          <w:rFonts w:ascii="Palatino Linotype" w:hAnsi="Palatino Linotype"/>
          <w:spacing w:val="-33"/>
          <w:w w:val="95"/>
        </w:rPr>
        <w:t> </w:t>
      </w:r>
      <w:r>
        <w:rPr>
          <w:rFonts w:ascii="Palatino Linotype" w:hAnsi="Palatino Linotype"/>
          <w:w w:val="95"/>
        </w:rPr>
        <w:t>la</w:t>
      </w:r>
      <w:r>
        <w:rPr>
          <w:rFonts w:ascii="Palatino Linotype" w:hAnsi="Palatino Linotype"/>
          <w:spacing w:val="-1"/>
          <w:w w:val="89"/>
        </w:rPr>
        <w:t> </w:t>
      </w:r>
      <w:r>
        <w:rPr>
          <w:rFonts w:ascii="Palatino Linotype" w:hAnsi="Palatino Linotype"/>
          <w:w w:val="95"/>
        </w:rPr>
        <w:t>sociología,</w:t>
      </w:r>
      <w:r>
        <w:rPr>
          <w:rFonts w:ascii="Palatino Linotype" w:hAnsi="Palatino Linotype"/>
          <w:spacing w:val="-38"/>
          <w:w w:val="95"/>
        </w:rPr>
        <w:t> </w:t>
      </w:r>
      <w:r>
        <w:rPr>
          <w:rFonts w:ascii="Palatino Linotype" w:hAnsi="Palatino Linotype"/>
          <w:w w:val="95"/>
        </w:rPr>
        <w:t>de</w:t>
      </w:r>
      <w:r>
        <w:rPr>
          <w:rFonts w:ascii="Palatino Linotype" w:hAnsi="Palatino Linotype"/>
          <w:spacing w:val="-38"/>
          <w:w w:val="95"/>
        </w:rPr>
        <w:t> </w:t>
      </w:r>
      <w:r>
        <w:rPr>
          <w:rFonts w:ascii="Palatino Linotype" w:hAnsi="Palatino Linotype"/>
          <w:w w:val="95"/>
        </w:rPr>
        <w:t>la</w:t>
      </w:r>
      <w:r>
        <w:rPr>
          <w:rFonts w:ascii="Palatino Linotype" w:hAnsi="Palatino Linotype"/>
          <w:spacing w:val="-38"/>
          <w:w w:val="95"/>
        </w:rPr>
        <w:t> </w:t>
      </w:r>
      <w:r>
        <w:rPr>
          <w:rFonts w:ascii="Palatino Linotype" w:hAnsi="Palatino Linotype"/>
          <w:w w:val="95"/>
        </w:rPr>
        <w:t>filosofía,</w:t>
      </w:r>
      <w:r>
        <w:rPr>
          <w:rFonts w:ascii="Palatino Linotype" w:hAnsi="Palatino Linotype"/>
          <w:spacing w:val="-38"/>
          <w:w w:val="95"/>
        </w:rPr>
        <w:t> </w:t>
      </w:r>
      <w:r>
        <w:rPr>
          <w:rFonts w:ascii="Palatino Linotype" w:hAnsi="Palatino Linotype"/>
          <w:w w:val="95"/>
        </w:rPr>
        <w:t>etc.,</w:t>
      </w:r>
      <w:r>
        <w:rPr>
          <w:rFonts w:ascii="Palatino Linotype" w:hAnsi="Palatino Linotype"/>
          <w:spacing w:val="-38"/>
          <w:w w:val="95"/>
        </w:rPr>
        <w:t> </w:t>
      </w:r>
      <w:r>
        <w:rPr>
          <w:rFonts w:ascii="Palatino Linotype" w:hAnsi="Palatino Linotype"/>
          <w:w w:val="95"/>
        </w:rPr>
        <w:t>son</w:t>
      </w:r>
      <w:r>
        <w:rPr>
          <w:rFonts w:ascii="Palatino Linotype" w:hAnsi="Palatino Linotype"/>
          <w:spacing w:val="-38"/>
          <w:w w:val="95"/>
        </w:rPr>
        <w:t> </w:t>
      </w:r>
      <w:r>
        <w:rPr>
          <w:rFonts w:ascii="Palatino Linotype" w:hAnsi="Palatino Linotype"/>
          <w:w w:val="95"/>
        </w:rPr>
        <w:t>tareas</w:t>
      </w:r>
      <w:r>
        <w:rPr>
          <w:rFonts w:ascii="Palatino Linotype" w:hAnsi="Palatino Linotype"/>
          <w:spacing w:val="-38"/>
          <w:w w:val="95"/>
        </w:rPr>
        <w:t> </w:t>
      </w:r>
      <w:r>
        <w:rPr>
          <w:rFonts w:ascii="Palatino Linotype" w:hAnsi="Palatino Linotype"/>
          <w:w w:val="95"/>
        </w:rPr>
        <w:t>pendientes</w:t>
      </w:r>
      <w:r>
        <w:rPr>
          <w:rFonts w:ascii="Palatino Linotype" w:hAnsi="Palatino Linotype"/>
          <w:spacing w:val="-38"/>
          <w:w w:val="95"/>
        </w:rPr>
        <w:t> </w:t>
      </w:r>
      <w:r>
        <w:rPr>
          <w:rFonts w:ascii="Palatino Linotype" w:hAnsi="Palatino Linotype"/>
          <w:w w:val="95"/>
        </w:rPr>
        <w:t>de</w:t>
      </w:r>
      <w:r>
        <w:rPr>
          <w:rFonts w:ascii="Palatino Linotype" w:hAnsi="Palatino Linotype"/>
          <w:spacing w:val="-38"/>
          <w:w w:val="95"/>
        </w:rPr>
        <w:t> </w:t>
      </w:r>
      <w:r>
        <w:rPr>
          <w:rFonts w:ascii="Palatino Linotype" w:hAnsi="Palatino Linotype"/>
          <w:w w:val="95"/>
        </w:rPr>
        <w:t>este</w:t>
      </w:r>
      <w:r>
        <w:rPr>
          <w:rFonts w:ascii="Palatino Linotype" w:hAnsi="Palatino Linotype"/>
          <w:spacing w:val="-38"/>
          <w:w w:val="95"/>
        </w:rPr>
        <w:t> </w:t>
      </w:r>
      <w:r>
        <w:rPr>
          <w:rFonts w:ascii="Palatino Linotype" w:hAnsi="Palatino Linotype"/>
          <w:w w:val="95"/>
        </w:rPr>
        <w:t>dominio.</w:t>
      </w:r>
      <w:r>
        <w:rPr>
          <w:rFonts w:ascii="Palatino Linotype" w:hAnsi="Palatino Linotype"/>
          <w:spacing w:val="-38"/>
          <w:w w:val="95"/>
        </w:rPr>
        <w:t> </w:t>
      </w:r>
      <w:r>
        <w:rPr>
          <w:rFonts w:ascii="Palatino Linotype" w:hAnsi="Palatino Linotype"/>
          <w:w w:val="95"/>
        </w:rPr>
        <w:t>Cuarta,</w:t>
      </w:r>
      <w:r>
        <w:rPr>
          <w:rFonts w:ascii="Palatino Linotype" w:hAnsi="Palatino Linotype"/>
          <w:spacing w:val="-38"/>
          <w:w w:val="95"/>
        </w:rPr>
        <w:t> </w:t>
      </w:r>
      <w:r>
        <w:rPr>
          <w:rFonts w:ascii="Palatino Linotype" w:hAnsi="Palatino Linotype"/>
          <w:w w:val="95"/>
        </w:rPr>
        <w:t>que</w:t>
      </w:r>
      <w:r>
        <w:rPr>
          <w:rFonts w:ascii="Palatino Linotype" w:hAnsi="Palatino Linotype"/>
          <w:spacing w:val="-1"/>
          <w:w w:val="89"/>
        </w:rPr>
        <w:t> </w:t>
      </w:r>
      <w:r>
        <w:rPr>
          <w:rFonts w:ascii="Palatino Linotype" w:hAnsi="Palatino Linotype"/>
          <w:w w:val="90"/>
        </w:rPr>
        <w:t>las dimensiones que compromete la investigación tecnocientífica, y por</w:t>
      </w:r>
      <w:r>
        <w:rPr>
          <w:rFonts w:ascii="Palatino Linotype" w:hAnsi="Palatino Linotype"/>
          <w:spacing w:val="10"/>
          <w:w w:val="90"/>
        </w:rPr>
        <w:t> </w:t>
      </w:r>
      <w:r>
        <w:rPr>
          <w:rFonts w:ascii="Palatino Linotype" w:hAnsi="Palatino Linotype"/>
          <w:w w:val="90"/>
        </w:rPr>
        <w:t>tanto los</w:t>
      </w:r>
      <w:r>
        <w:rPr>
          <w:rFonts w:ascii="Palatino Linotype" w:hAnsi="Palatino Linotype"/>
          <w:spacing w:val="-1"/>
          <w:w w:val="87"/>
        </w:rPr>
        <w:t> </w:t>
      </w:r>
      <w:r>
        <w:rPr>
          <w:rFonts w:ascii="Palatino Linotype" w:hAnsi="Palatino Linotype"/>
          <w:w w:val="90"/>
        </w:rPr>
        <w:t>laboratorios,</w:t>
      </w:r>
      <w:r>
        <w:rPr>
          <w:rFonts w:ascii="Palatino Linotype" w:hAnsi="Palatino Linotype"/>
          <w:spacing w:val="-9"/>
          <w:w w:val="90"/>
        </w:rPr>
        <w:t> </w:t>
      </w:r>
      <w:r>
        <w:rPr>
          <w:rFonts w:ascii="Palatino Linotype" w:hAnsi="Palatino Linotype"/>
          <w:w w:val="90"/>
        </w:rPr>
        <w:t>son</w:t>
      </w:r>
      <w:r>
        <w:rPr>
          <w:rFonts w:ascii="Palatino Linotype" w:hAnsi="Palatino Linotype"/>
          <w:spacing w:val="-10"/>
          <w:w w:val="90"/>
        </w:rPr>
        <w:t> </w:t>
      </w:r>
      <w:r>
        <w:rPr>
          <w:rFonts w:ascii="Palatino Linotype" w:hAnsi="Palatino Linotype"/>
          <w:w w:val="90"/>
        </w:rPr>
        <w:t>los</w:t>
      </w:r>
      <w:r>
        <w:rPr>
          <w:rFonts w:ascii="Palatino Linotype" w:hAnsi="Palatino Linotype"/>
          <w:spacing w:val="-10"/>
          <w:w w:val="90"/>
        </w:rPr>
        <w:t> </w:t>
      </w:r>
      <w:r>
        <w:rPr>
          <w:rFonts w:ascii="Palatino Linotype" w:hAnsi="Palatino Linotype"/>
          <w:w w:val="90"/>
        </w:rPr>
        <w:t>aspectos</w:t>
      </w:r>
      <w:r>
        <w:rPr>
          <w:rFonts w:ascii="Palatino Linotype" w:hAnsi="Palatino Linotype"/>
          <w:spacing w:val="-9"/>
          <w:w w:val="90"/>
        </w:rPr>
        <w:t> </w:t>
      </w:r>
      <w:r>
        <w:rPr>
          <w:rFonts w:ascii="Palatino Linotype" w:hAnsi="Palatino Linotype"/>
          <w:w w:val="90"/>
        </w:rPr>
        <w:t>artefactuales,</w:t>
      </w:r>
      <w:r>
        <w:rPr>
          <w:rFonts w:ascii="Palatino Linotype" w:hAnsi="Palatino Linotype"/>
          <w:spacing w:val="-9"/>
          <w:w w:val="90"/>
        </w:rPr>
        <w:t> </w:t>
      </w:r>
      <w:r>
        <w:rPr>
          <w:rFonts w:ascii="Palatino Linotype" w:hAnsi="Palatino Linotype"/>
          <w:w w:val="90"/>
        </w:rPr>
        <w:t>cognitivos</w:t>
      </w:r>
      <w:r>
        <w:rPr>
          <w:rFonts w:ascii="Palatino Linotype" w:hAnsi="Palatino Linotype"/>
          <w:spacing w:val="-10"/>
          <w:w w:val="90"/>
        </w:rPr>
        <w:t> </w:t>
      </w:r>
      <w:r>
        <w:rPr>
          <w:rFonts w:ascii="Palatino Linotype" w:hAnsi="Palatino Linotype"/>
          <w:w w:val="90"/>
        </w:rPr>
        <w:t>y</w:t>
      </w:r>
      <w:r>
        <w:rPr>
          <w:rFonts w:ascii="Palatino Linotype" w:hAnsi="Palatino Linotype"/>
          <w:spacing w:val="-10"/>
          <w:w w:val="90"/>
        </w:rPr>
        <w:t> </w:t>
      </w:r>
      <w:r>
        <w:rPr>
          <w:rFonts w:ascii="Palatino Linotype" w:hAnsi="Palatino Linotype"/>
          <w:w w:val="90"/>
        </w:rPr>
        <w:t>sociales,</w:t>
      </w:r>
      <w:r>
        <w:rPr>
          <w:rFonts w:ascii="Palatino Linotype" w:hAnsi="Palatino Linotype"/>
          <w:spacing w:val="-10"/>
          <w:w w:val="90"/>
        </w:rPr>
        <w:t> </w:t>
      </w:r>
      <w:r>
        <w:rPr>
          <w:rFonts w:ascii="Palatino Linotype" w:hAnsi="Palatino Linotype"/>
          <w:w w:val="90"/>
        </w:rPr>
        <w:t>como</w:t>
      </w:r>
      <w:r>
        <w:rPr>
          <w:rFonts w:ascii="Palatino Linotype" w:hAnsi="Palatino Linotype"/>
          <w:spacing w:val="-10"/>
          <w:w w:val="90"/>
        </w:rPr>
        <w:t> </w:t>
      </w:r>
      <w:r>
        <w:rPr>
          <w:rFonts w:ascii="Palatino Linotype" w:hAnsi="Palatino Linotype"/>
          <w:w w:val="90"/>
        </w:rPr>
        <w:t>se</w:t>
      </w:r>
      <w:r>
        <w:rPr>
          <w:rFonts w:ascii="Palatino Linotype" w:hAnsi="Palatino Linotype"/>
          <w:spacing w:val="-10"/>
          <w:w w:val="90"/>
        </w:rPr>
        <w:t> </w:t>
      </w:r>
      <w:r>
        <w:rPr>
          <w:rFonts w:ascii="Palatino Linotype" w:hAnsi="Palatino Linotype"/>
          <w:w w:val="90"/>
        </w:rPr>
        <w:t>ha</w:t>
      </w:r>
      <w:r>
        <w:rPr>
          <w:rFonts w:ascii="Palatino Linotype" w:hAnsi="Palatino Linotype"/>
          <w:spacing w:val="-10"/>
          <w:w w:val="90"/>
        </w:rPr>
        <w:t> </w:t>
      </w:r>
      <w:r>
        <w:rPr>
          <w:rFonts w:ascii="Palatino Linotype" w:hAnsi="Palatino Linotype"/>
          <w:w w:val="90"/>
        </w:rPr>
        <w:t>visto</w:t>
      </w:r>
      <w:r>
        <w:rPr>
          <w:rFonts w:ascii="Palatino Linotype" w:hAnsi="Palatino Linotype"/>
          <w:w w:val="85"/>
        </w:rPr>
        <w:t> </w:t>
      </w:r>
      <w:r>
        <w:rPr>
          <w:rFonts w:ascii="Palatino Linotype" w:hAnsi="Palatino Linotype"/>
          <w:w w:val="95"/>
        </w:rPr>
        <w:t>anteriormente,</w:t>
      </w:r>
      <w:r>
        <w:rPr>
          <w:rFonts w:ascii="Palatino Linotype" w:hAnsi="Palatino Linotype"/>
          <w:spacing w:val="-14"/>
          <w:w w:val="95"/>
        </w:rPr>
        <w:t> </w:t>
      </w:r>
      <w:r>
        <w:rPr>
          <w:rFonts w:ascii="Palatino Linotype" w:hAnsi="Palatino Linotype"/>
          <w:w w:val="95"/>
        </w:rPr>
        <w:t>pero</w:t>
      </w:r>
      <w:r>
        <w:rPr>
          <w:rFonts w:ascii="Palatino Linotype" w:hAnsi="Palatino Linotype"/>
          <w:spacing w:val="-15"/>
          <w:w w:val="95"/>
        </w:rPr>
        <w:t> </w:t>
      </w:r>
      <w:r>
        <w:rPr>
          <w:rFonts w:ascii="Palatino Linotype" w:hAnsi="Palatino Linotype"/>
          <w:w w:val="95"/>
        </w:rPr>
        <w:t>también</w:t>
      </w:r>
      <w:r>
        <w:rPr>
          <w:rFonts w:ascii="Palatino Linotype" w:hAnsi="Palatino Linotype"/>
          <w:spacing w:val="-15"/>
          <w:w w:val="95"/>
        </w:rPr>
        <w:t> </w:t>
      </w:r>
      <w:r>
        <w:rPr>
          <w:rFonts w:ascii="Palatino Linotype" w:hAnsi="Palatino Linotype"/>
          <w:w w:val="95"/>
        </w:rPr>
        <w:t>los</w:t>
      </w:r>
      <w:r>
        <w:rPr>
          <w:rFonts w:ascii="Palatino Linotype" w:hAnsi="Palatino Linotype"/>
          <w:spacing w:val="-15"/>
          <w:w w:val="95"/>
        </w:rPr>
        <w:t> </w:t>
      </w:r>
      <w:r>
        <w:rPr>
          <w:rFonts w:ascii="Palatino Linotype" w:hAnsi="Palatino Linotype"/>
          <w:w w:val="95"/>
        </w:rPr>
        <w:t>intersubjetivos;</w:t>
      </w:r>
      <w:r>
        <w:rPr>
          <w:rFonts w:ascii="Palatino Linotype" w:hAnsi="Palatino Linotype"/>
          <w:spacing w:val="-14"/>
          <w:w w:val="95"/>
        </w:rPr>
        <w:t> </w:t>
      </w:r>
      <w:r>
        <w:rPr>
          <w:rFonts w:ascii="Palatino Linotype" w:hAnsi="Palatino Linotype"/>
          <w:w w:val="95"/>
        </w:rPr>
        <w:t>dicho</w:t>
      </w:r>
      <w:r>
        <w:rPr>
          <w:rFonts w:ascii="Palatino Linotype" w:hAnsi="Palatino Linotype"/>
          <w:spacing w:val="-14"/>
          <w:w w:val="95"/>
        </w:rPr>
        <w:t> </w:t>
      </w:r>
      <w:r>
        <w:rPr>
          <w:rFonts w:ascii="Palatino Linotype" w:hAnsi="Palatino Linotype"/>
          <w:w w:val="95"/>
        </w:rPr>
        <w:t>de</w:t>
      </w:r>
      <w:r>
        <w:rPr>
          <w:rFonts w:ascii="Palatino Linotype" w:hAnsi="Palatino Linotype"/>
          <w:spacing w:val="-15"/>
          <w:w w:val="95"/>
        </w:rPr>
        <w:t> </w:t>
      </w:r>
      <w:r>
        <w:rPr>
          <w:rFonts w:ascii="Palatino Linotype" w:hAnsi="Palatino Linotype"/>
          <w:w w:val="95"/>
        </w:rPr>
        <w:t>otro</w:t>
      </w:r>
      <w:r>
        <w:rPr>
          <w:rFonts w:ascii="Palatino Linotype" w:hAnsi="Palatino Linotype"/>
          <w:spacing w:val="-15"/>
          <w:w w:val="95"/>
        </w:rPr>
        <w:t> </w:t>
      </w:r>
      <w:r>
        <w:rPr>
          <w:rFonts w:ascii="Palatino Linotype" w:hAnsi="Palatino Linotype"/>
          <w:w w:val="95"/>
        </w:rPr>
        <w:t>modo,</w:t>
      </w:r>
      <w:r>
        <w:rPr>
          <w:rFonts w:ascii="Palatino Linotype" w:hAnsi="Palatino Linotype"/>
          <w:spacing w:val="-15"/>
          <w:w w:val="95"/>
        </w:rPr>
        <w:t> </w:t>
      </w:r>
      <w:r>
        <w:rPr>
          <w:rFonts w:ascii="Palatino Linotype" w:hAnsi="Palatino Linotype"/>
          <w:w w:val="95"/>
        </w:rPr>
        <w:t>el</w:t>
      </w:r>
      <w:r>
        <w:rPr>
          <w:rFonts w:ascii="Palatino Linotype" w:hAnsi="Palatino Linotype"/>
          <w:spacing w:val="-15"/>
          <w:w w:val="95"/>
        </w:rPr>
        <w:t> </w:t>
      </w:r>
      <w:r>
        <w:rPr>
          <w:rFonts w:ascii="Palatino Linotype" w:hAnsi="Palatino Linotype"/>
          <w:w w:val="95"/>
        </w:rPr>
        <w:t>objeto</w:t>
      </w:r>
      <w:r>
        <w:rPr>
          <w:rFonts w:ascii="Palatino Linotype" w:hAnsi="Palatino Linotype"/>
          <w:w w:val="93"/>
        </w:rPr>
        <w:t> </w:t>
      </w:r>
      <w:r>
        <w:rPr>
          <w:rFonts w:ascii="Palatino Linotype" w:hAnsi="Palatino Linotype"/>
          <w:w w:val="95"/>
        </w:rPr>
        <w:t>de</w:t>
      </w:r>
      <w:r>
        <w:rPr>
          <w:rFonts w:ascii="Palatino Linotype" w:hAnsi="Palatino Linotype"/>
          <w:spacing w:val="-14"/>
          <w:w w:val="95"/>
        </w:rPr>
        <w:t> </w:t>
      </w:r>
      <w:r>
        <w:rPr>
          <w:rFonts w:ascii="Palatino Linotype" w:hAnsi="Palatino Linotype"/>
          <w:w w:val="95"/>
        </w:rPr>
        <w:t>estudio</w:t>
      </w:r>
      <w:r>
        <w:rPr>
          <w:rFonts w:ascii="Palatino Linotype" w:hAnsi="Palatino Linotype"/>
          <w:spacing w:val="-14"/>
          <w:w w:val="95"/>
        </w:rPr>
        <w:t> </w:t>
      </w:r>
      <w:r>
        <w:rPr>
          <w:rFonts w:ascii="Palatino Linotype" w:hAnsi="Palatino Linotype"/>
          <w:w w:val="95"/>
        </w:rPr>
        <w:t>de</w:t>
      </w:r>
      <w:r>
        <w:rPr>
          <w:rFonts w:ascii="Palatino Linotype" w:hAnsi="Palatino Linotype"/>
          <w:spacing w:val="-14"/>
          <w:w w:val="95"/>
        </w:rPr>
        <w:t> </w:t>
      </w:r>
      <w:r>
        <w:rPr>
          <w:rFonts w:ascii="Palatino Linotype" w:hAnsi="Palatino Linotype"/>
          <w:w w:val="95"/>
        </w:rPr>
        <w:t>una</w:t>
      </w:r>
      <w:r>
        <w:rPr>
          <w:rFonts w:ascii="Palatino Linotype" w:hAnsi="Palatino Linotype"/>
          <w:spacing w:val="-15"/>
          <w:w w:val="95"/>
        </w:rPr>
        <w:t> </w:t>
      </w:r>
      <w:r>
        <w:rPr>
          <w:rFonts w:ascii="Palatino Linotype" w:hAnsi="Palatino Linotype"/>
          <w:w w:val="95"/>
        </w:rPr>
        <w:t>antropología</w:t>
      </w:r>
      <w:r>
        <w:rPr>
          <w:rFonts w:ascii="Palatino Linotype" w:hAnsi="Palatino Linotype"/>
          <w:spacing w:val="-14"/>
          <w:w w:val="95"/>
        </w:rPr>
        <w:t> </w:t>
      </w:r>
      <w:r>
        <w:rPr>
          <w:rFonts w:ascii="Palatino Linotype" w:hAnsi="Palatino Linotype"/>
          <w:w w:val="95"/>
        </w:rPr>
        <w:t>de</w:t>
      </w:r>
      <w:r>
        <w:rPr>
          <w:rFonts w:ascii="Palatino Linotype" w:hAnsi="Palatino Linotype"/>
          <w:spacing w:val="-14"/>
          <w:w w:val="95"/>
        </w:rPr>
        <w:t> </w:t>
      </w:r>
      <w:r>
        <w:rPr>
          <w:rFonts w:ascii="Palatino Linotype" w:hAnsi="Palatino Linotype"/>
          <w:w w:val="95"/>
        </w:rPr>
        <w:t>la</w:t>
      </w:r>
      <w:r>
        <w:rPr>
          <w:rFonts w:ascii="Palatino Linotype" w:hAnsi="Palatino Linotype"/>
          <w:spacing w:val="-14"/>
          <w:w w:val="95"/>
        </w:rPr>
        <w:t> </w:t>
      </w:r>
      <w:r>
        <w:rPr>
          <w:rFonts w:ascii="Palatino Linotype" w:hAnsi="Palatino Linotype"/>
          <w:w w:val="95"/>
        </w:rPr>
        <w:t>tecnociencia</w:t>
      </w:r>
      <w:r>
        <w:rPr>
          <w:rFonts w:ascii="Palatino Linotype" w:hAnsi="Palatino Linotype"/>
          <w:spacing w:val="-14"/>
          <w:w w:val="95"/>
        </w:rPr>
        <w:t> </w:t>
      </w:r>
      <w:r>
        <w:rPr>
          <w:rFonts w:ascii="Palatino Linotype" w:hAnsi="Palatino Linotype"/>
          <w:w w:val="95"/>
        </w:rPr>
        <w:t>podría</w:t>
      </w:r>
      <w:r>
        <w:rPr>
          <w:rFonts w:ascii="Palatino Linotype" w:hAnsi="Palatino Linotype"/>
          <w:spacing w:val="-15"/>
          <w:w w:val="95"/>
        </w:rPr>
        <w:t> </w:t>
      </w:r>
      <w:r>
        <w:rPr>
          <w:rFonts w:ascii="Palatino Linotype" w:hAnsi="Palatino Linotype"/>
          <w:w w:val="95"/>
        </w:rPr>
        <w:t>ser</w:t>
      </w:r>
      <w:r>
        <w:rPr>
          <w:rFonts w:ascii="Palatino Linotype" w:hAnsi="Palatino Linotype"/>
          <w:spacing w:val="-15"/>
          <w:w w:val="95"/>
        </w:rPr>
        <w:t> </w:t>
      </w:r>
      <w:r>
        <w:rPr>
          <w:rFonts w:ascii="Palatino Linotype" w:hAnsi="Palatino Linotype"/>
          <w:w w:val="95"/>
        </w:rPr>
        <w:t>la</w:t>
      </w:r>
      <w:r>
        <w:rPr>
          <w:rFonts w:ascii="Palatino Linotype" w:hAnsi="Palatino Linotype"/>
          <w:spacing w:val="-14"/>
          <w:w w:val="95"/>
        </w:rPr>
        <w:t> </w:t>
      </w:r>
      <w:r>
        <w:rPr>
          <w:rFonts w:ascii="Palatino Linotype" w:hAnsi="Palatino Linotype"/>
          <w:w w:val="95"/>
        </w:rPr>
        <w:t>contribución</w:t>
      </w:r>
      <w:r>
        <w:rPr>
          <w:rFonts w:ascii="Palatino Linotype" w:hAnsi="Palatino Linotype"/>
          <w:spacing w:val="-15"/>
          <w:w w:val="95"/>
        </w:rPr>
        <w:t> </w:t>
      </w:r>
      <w:r>
        <w:rPr>
          <w:rFonts w:ascii="Palatino Linotype" w:hAnsi="Palatino Linotype"/>
          <w:w w:val="95"/>
        </w:rPr>
        <w:t>al</w:t>
      </w:r>
    </w:p>
    <w:p>
      <w:pPr>
        <w:spacing w:after="0" w:line="260" w:lineRule="exact"/>
        <w:jc w:val="right"/>
        <w:rPr>
          <w:rFonts w:ascii="Palatino Linotype" w:hAnsi="Palatino Linotype"/>
        </w:rPr>
        <w:sectPr>
          <w:footerReference w:type="default" r:id="rId201"/>
          <w:pgSz w:w="10200" w:h="13600"/>
          <w:pgMar w:footer="223" w:header="0" w:top="0" w:bottom="420" w:left="0" w:right="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0"/>
        <w:rPr>
          <w:rFonts w:ascii="Palatino Linotype"/>
          <w:sz w:val="15"/>
        </w:rPr>
      </w:pPr>
    </w:p>
    <w:p>
      <w:pPr>
        <w:tabs>
          <w:tab w:pos="2120" w:val="left" w:leader="none"/>
        </w:tabs>
        <w:spacing w:before="43"/>
        <w:ind w:left="1553" w:right="1409" w:firstLine="0"/>
        <w:jc w:val="left"/>
        <w:rPr>
          <w:i/>
          <w:sz w:val="20"/>
        </w:rPr>
      </w:pPr>
      <w:r>
        <w:rPr/>
        <w:pict>
          <v:group style="position:absolute;margin-left:77.5429pt;margin-top:14.610825pt;width:354.65pt;height:3.1pt;mso-position-horizontal-relative:page;mso-position-vertical-relative:paragraph;z-index:-175768" coordorigin="1551,292" coordsize="7093,62">
            <v:line style="position:absolute" from="1557,295" to="1557,351" stroked="true" strokeweight=".3pt" strokecolor="#000000"/>
            <v:line style="position:absolute" from="1554,325" to="8640,325" stroked="true" strokeweight=".3pt" strokecolor="#000000"/>
            <v:line style="position:absolute" from="8637,295" to="8637,351" stroked="true" strokeweight=".3pt" strokecolor="#000000"/>
            <w10:wrap type="none"/>
          </v:group>
        </w:pict>
      </w:r>
      <w:r>
        <w:rPr/>
        <w:pict>
          <v:line style="position:absolute;mso-position-horizontal-relative:page;mso-position-vertical-relative:paragraph;z-index:18640" from="15pt,-30.911478pt" to="0pt,-30.911478pt" stroked="true" strokeweight=".25pt" strokecolor="#000000">
            <w10:wrap type="none"/>
          </v:line>
        </w:pict>
      </w:r>
      <w:r>
        <w:rPr/>
        <w:pict>
          <v:line style="position:absolute;mso-position-horizontal-relative:page;mso-position-vertical-relative:paragraph;z-index:18664" from="494.71701pt,-30.911478pt" to="509.71701pt,-30.911478pt" stroked="true" strokeweight=".25pt" strokecolor="#000000">
            <w10:wrap type="none"/>
          </v:line>
        </w:pict>
      </w:r>
      <w:r>
        <w:rPr/>
        <w:pict>
          <v:line style="position:absolute;mso-position-horizontal-relative:page;mso-position-vertical-relative:paragraph;z-index:18688" from="21pt,-36.911476pt" to="21pt,-51.911476pt" stroked="true" strokeweight=".25pt" strokecolor="#000000">
            <w10:wrap type="none"/>
          </v:line>
        </w:pict>
      </w:r>
      <w:r>
        <w:rPr/>
        <w:pict>
          <v:line style="position:absolute;mso-position-horizontal-relative:page;mso-position-vertical-relative:paragraph;z-index:18712" from="488.71701pt,-36.911476pt" to="488.71701pt,-51.911476pt" stroked="true" strokeweight=".25pt" strokecolor="#000000">
            <w10:wrap type="none"/>
          </v:line>
        </w:pict>
      </w:r>
      <w:r>
        <w:rPr>
          <w:rFonts w:ascii="Palatino Linotype" w:hAnsi="Palatino Linotype"/>
          <w:w w:val="95"/>
          <w:sz w:val="20"/>
        </w:rPr>
        <w:t>142</w:t>
        <w:tab/>
      </w:r>
      <w:r>
        <w:rPr>
          <w:i/>
          <w:w w:val="85"/>
          <w:sz w:val="20"/>
        </w:rPr>
        <w:t>Episttemología</w:t>
      </w:r>
      <w:r>
        <w:rPr>
          <w:i/>
          <w:spacing w:val="-16"/>
          <w:w w:val="85"/>
          <w:sz w:val="20"/>
        </w:rPr>
        <w:t> </w:t>
      </w:r>
      <w:r>
        <w:rPr>
          <w:i/>
          <w:w w:val="85"/>
          <w:sz w:val="20"/>
        </w:rPr>
        <w:t>de</w:t>
      </w:r>
      <w:r>
        <w:rPr>
          <w:i/>
          <w:spacing w:val="-16"/>
          <w:w w:val="85"/>
          <w:sz w:val="20"/>
        </w:rPr>
        <w:t> </w:t>
      </w:r>
      <w:r>
        <w:rPr>
          <w:i/>
          <w:w w:val="85"/>
          <w:sz w:val="20"/>
        </w:rPr>
        <w:t>la</w:t>
      </w:r>
      <w:r>
        <w:rPr>
          <w:i/>
          <w:spacing w:val="-16"/>
          <w:w w:val="85"/>
          <w:sz w:val="20"/>
        </w:rPr>
        <w:t> </w:t>
      </w:r>
      <w:r>
        <w:rPr>
          <w:i/>
          <w:w w:val="85"/>
          <w:sz w:val="20"/>
        </w:rPr>
        <w:t>Anttropología...</w:t>
      </w:r>
    </w:p>
    <w:p>
      <w:pPr>
        <w:pStyle w:val="BodyText"/>
        <w:rPr>
          <w:i/>
          <w:sz w:val="20"/>
        </w:rPr>
      </w:pPr>
    </w:p>
    <w:p>
      <w:pPr>
        <w:pStyle w:val="BodyText"/>
        <w:spacing w:before="5"/>
        <w:rPr>
          <w:i/>
          <w:sz w:val="23"/>
        </w:rPr>
      </w:pPr>
    </w:p>
    <w:p>
      <w:pPr>
        <w:pStyle w:val="BodyText"/>
        <w:spacing w:line="260" w:lineRule="exact" w:before="63"/>
        <w:ind w:left="1553" w:right="1551"/>
        <w:jc w:val="both"/>
        <w:rPr>
          <w:rFonts w:ascii="Palatino Linotype" w:hAnsi="Palatino Linotype"/>
        </w:rPr>
      </w:pPr>
      <w:r>
        <w:rPr>
          <w:rFonts w:ascii="Palatino Linotype" w:hAnsi="Palatino Linotype"/>
          <w:w w:val="95"/>
        </w:rPr>
        <w:t>estudio</w:t>
      </w:r>
      <w:r>
        <w:rPr>
          <w:rFonts w:ascii="Palatino Linotype" w:hAnsi="Palatino Linotype"/>
          <w:spacing w:val="-33"/>
          <w:w w:val="95"/>
        </w:rPr>
        <w:t> </w:t>
      </w:r>
      <w:r>
        <w:rPr>
          <w:rFonts w:ascii="Palatino Linotype" w:hAnsi="Palatino Linotype"/>
          <w:w w:val="95"/>
        </w:rPr>
        <w:t>de</w:t>
      </w:r>
      <w:r>
        <w:rPr>
          <w:rFonts w:ascii="Palatino Linotype" w:hAnsi="Palatino Linotype"/>
          <w:spacing w:val="-33"/>
          <w:w w:val="95"/>
        </w:rPr>
        <w:t> </w:t>
      </w:r>
      <w:r>
        <w:rPr>
          <w:rFonts w:ascii="Palatino Linotype" w:hAnsi="Palatino Linotype"/>
          <w:w w:val="95"/>
        </w:rPr>
        <w:t>estos</w:t>
      </w:r>
      <w:r>
        <w:rPr>
          <w:rFonts w:ascii="Palatino Linotype" w:hAnsi="Palatino Linotype"/>
          <w:spacing w:val="-33"/>
          <w:w w:val="95"/>
        </w:rPr>
        <w:t> </w:t>
      </w:r>
      <w:r>
        <w:rPr>
          <w:rFonts w:ascii="Palatino Linotype" w:hAnsi="Palatino Linotype"/>
          <w:w w:val="95"/>
        </w:rPr>
        <w:t>cuatro</w:t>
      </w:r>
      <w:r>
        <w:rPr>
          <w:rFonts w:ascii="Palatino Linotype" w:hAnsi="Palatino Linotype"/>
          <w:spacing w:val="-33"/>
          <w:w w:val="95"/>
        </w:rPr>
        <w:t> </w:t>
      </w:r>
      <w:r>
        <w:rPr>
          <w:rFonts w:ascii="Palatino Linotype" w:hAnsi="Palatino Linotype"/>
          <w:w w:val="95"/>
        </w:rPr>
        <w:t>elementos</w:t>
      </w:r>
      <w:r>
        <w:rPr>
          <w:rFonts w:ascii="Palatino Linotype" w:hAnsi="Palatino Linotype"/>
          <w:spacing w:val="-33"/>
          <w:w w:val="95"/>
        </w:rPr>
        <w:t> </w:t>
      </w:r>
      <w:r>
        <w:rPr>
          <w:rFonts w:ascii="Palatino Linotype" w:hAnsi="Palatino Linotype"/>
          <w:w w:val="95"/>
        </w:rPr>
        <w:t>configurados</w:t>
      </w:r>
      <w:r>
        <w:rPr>
          <w:rFonts w:ascii="Palatino Linotype" w:hAnsi="Palatino Linotype"/>
          <w:spacing w:val="-33"/>
          <w:w w:val="95"/>
        </w:rPr>
        <w:t> </w:t>
      </w:r>
      <w:r>
        <w:rPr>
          <w:rFonts w:ascii="Palatino Linotype" w:hAnsi="Palatino Linotype"/>
          <w:w w:val="95"/>
        </w:rPr>
        <w:t>en</w:t>
      </w:r>
      <w:r>
        <w:rPr>
          <w:rFonts w:ascii="Palatino Linotype" w:hAnsi="Palatino Linotype"/>
          <w:spacing w:val="-33"/>
          <w:w w:val="95"/>
        </w:rPr>
        <w:t> </w:t>
      </w:r>
      <w:r>
        <w:rPr>
          <w:rFonts w:ascii="Palatino Linotype" w:hAnsi="Palatino Linotype"/>
          <w:w w:val="95"/>
        </w:rPr>
        <w:t>matriz</w:t>
      </w:r>
      <w:r>
        <w:rPr>
          <w:rFonts w:ascii="Palatino Linotype" w:hAnsi="Palatino Linotype"/>
          <w:spacing w:val="-33"/>
          <w:w w:val="95"/>
        </w:rPr>
        <w:t> </w:t>
      </w:r>
      <w:r>
        <w:rPr>
          <w:rFonts w:ascii="Palatino Linotype" w:hAnsi="Palatino Linotype"/>
          <w:w w:val="95"/>
        </w:rPr>
        <w:t>antropológica</w:t>
      </w:r>
      <w:r>
        <w:rPr>
          <w:rFonts w:ascii="Palatino Linotype" w:hAnsi="Palatino Linotype"/>
          <w:spacing w:val="-34"/>
          <w:w w:val="95"/>
        </w:rPr>
        <w:t> </w:t>
      </w:r>
      <w:r>
        <w:rPr>
          <w:rFonts w:ascii="Palatino Linotype" w:hAnsi="Palatino Linotype"/>
          <w:w w:val="95"/>
        </w:rPr>
        <w:t>sobre</w:t>
      </w:r>
      <w:r>
        <w:rPr>
          <w:rFonts w:ascii="Palatino Linotype" w:hAnsi="Palatino Linotype"/>
          <w:spacing w:val="-33"/>
          <w:w w:val="95"/>
        </w:rPr>
        <w:t> </w:t>
      </w:r>
      <w:r>
        <w:rPr>
          <w:rFonts w:ascii="Palatino Linotype" w:hAnsi="Palatino Linotype"/>
          <w:w w:val="95"/>
        </w:rPr>
        <w:t>el conocimiento</w:t>
      </w:r>
      <w:r>
        <w:rPr>
          <w:rFonts w:ascii="Palatino Linotype" w:hAnsi="Palatino Linotype"/>
          <w:spacing w:val="-31"/>
          <w:w w:val="95"/>
        </w:rPr>
        <w:t> </w:t>
      </w:r>
      <w:r>
        <w:rPr>
          <w:rFonts w:ascii="Palatino Linotype" w:hAnsi="Palatino Linotype"/>
          <w:w w:val="95"/>
        </w:rPr>
        <w:t>del</w:t>
      </w:r>
      <w:r>
        <w:rPr>
          <w:rFonts w:ascii="Palatino Linotype" w:hAnsi="Palatino Linotype"/>
          <w:spacing w:val="-31"/>
          <w:w w:val="95"/>
        </w:rPr>
        <w:t> </w:t>
      </w:r>
      <w:r>
        <w:rPr>
          <w:rFonts w:ascii="Palatino Linotype" w:hAnsi="Palatino Linotype"/>
          <w:w w:val="95"/>
        </w:rPr>
        <w:t>hombre.</w:t>
      </w:r>
      <w:r>
        <w:rPr>
          <w:rFonts w:ascii="Palatino Linotype" w:hAnsi="Palatino Linotype"/>
          <w:spacing w:val="-31"/>
          <w:w w:val="95"/>
        </w:rPr>
        <w:t> </w:t>
      </w:r>
      <w:r>
        <w:rPr>
          <w:rFonts w:ascii="Palatino Linotype" w:hAnsi="Palatino Linotype"/>
          <w:w w:val="95"/>
        </w:rPr>
        <w:t>Quinta,</w:t>
      </w:r>
      <w:r>
        <w:rPr>
          <w:rFonts w:ascii="Palatino Linotype" w:hAnsi="Palatino Linotype"/>
          <w:spacing w:val="-31"/>
          <w:w w:val="95"/>
        </w:rPr>
        <w:t> </w:t>
      </w:r>
      <w:r>
        <w:rPr>
          <w:rFonts w:ascii="Palatino Linotype" w:hAnsi="Palatino Linotype"/>
          <w:w w:val="95"/>
        </w:rPr>
        <w:t>que</w:t>
      </w:r>
      <w:r>
        <w:rPr>
          <w:rFonts w:ascii="Palatino Linotype" w:hAnsi="Palatino Linotype"/>
          <w:spacing w:val="-31"/>
          <w:w w:val="95"/>
        </w:rPr>
        <w:t> </w:t>
      </w:r>
      <w:r>
        <w:rPr>
          <w:rFonts w:ascii="Palatino Linotype" w:hAnsi="Palatino Linotype"/>
          <w:w w:val="95"/>
        </w:rPr>
        <w:t>las</w:t>
      </w:r>
      <w:r>
        <w:rPr>
          <w:rFonts w:ascii="Palatino Linotype" w:hAnsi="Palatino Linotype"/>
          <w:spacing w:val="-31"/>
          <w:w w:val="95"/>
        </w:rPr>
        <w:t> </w:t>
      </w:r>
      <w:r>
        <w:rPr>
          <w:rFonts w:ascii="Palatino Linotype" w:hAnsi="Palatino Linotype"/>
          <w:w w:val="95"/>
        </w:rPr>
        <w:t>etnografías</w:t>
      </w:r>
      <w:r>
        <w:rPr>
          <w:rFonts w:ascii="Palatino Linotype" w:hAnsi="Palatino Linotype"/>
          <w:spacing w:val="-31"/>
          <w:w w:val="95"/>
        </w:rPr>
        <w:t> </w:t>
      </w:r>
      <w:r>
        <w:rPr>
          <w:rFonts w:ascii="Palatino Linotype" w:hAnsi="Palatino Linotype"/>
          <w:w w:val="95"/>
        </w:rPr>
        <w:t>de</w:t>
      </w:r>
      <w:r>
        <w:rPr>
          <w:rFonts w:ascii="Palatino Linotype" w:hAnsi="Palatino Linotype"/>
          <w:spacing w:val="-31"/>
          <w:w w:val="95"/>
        </w:rPr>
        <w:t> </w:t>
      </w:r>
      <w:r>
        <w:rPr>
          <w:rFonts w:ascii="Palatino Linotype" w:hAnsi="Palatino Linotype"/>
          <w:w w:val="95"/>
        </w:rPr>
        <w:t>la</w:t>
      </w:r>
      <w:r>
        <w:rPr>
          <w:rFonts w:ascii="Palatino Linotype" w:hAnsi="Palatino Linotype"/>
          <w:spacing w:val="-31"/>
          <w:w w:val="95"/>
        </w:rPr>
        <w:t> </w:t>
      </w:r>
      <w:r>
        <w:rPr>
          <w:rFonts w:ascii="Palatino Linotype" w:hAnsi="Palatino Linotype"/>
          <w:w w:val="95"/>
        </w:rPr>
        <w:t>tecnociencia</w:t>
      </w:r>
      <w:r>
        <w:rPr>
          <w:rFonts w:ascii="Palatino Linotype" w:hAnsi="Palatino Linotype"/>
          <w:spacing w:val="-31"/>
          <w:w w:val="95"/>
        </w:rPr>
        <w:t> </w:t>
      </w:r>
      <w:r>
        <w:rPr>
          <w:rFonts w:ascii="Palatino Linotype" w:hAnsi="Palatino Linotype"/>
          <w:w w:val="95"/>
        </w:rPr>
        <w:t>pueden </w:t>
      </w:r>
      <w:r>
        <w:rPr>
          <w:rFonts w:ascii="Palatino Linotype" w:hAnsi="Palatino Linotype"/>
          <w:w w:val="90"/>
        </w:rPr>
        <w:t>proporcionar evidencias a las reflexiones epistemológicas y antropológicas como teoría de la hominización </w:t>
      </w:r>
      <w:r>
        <w:rPr>
          <w:rFonts w:ascii="Palatino Linotype" w:hAnsi="Palatino Linotype"/>
          <w:spacing w:val="1"/>
          <w:w w:val="90"/>
        </w:rPr>
        <w:t> </w:t>
      </w:r>
      <w:r>
        <w:rPr>
          <w:rFonts w:ascii="Palatino Linotype" w:hAnsi="Palatino Linotype"/>
          <w:w w:val="90"/>
        </w:rPr>
        <w:t>contemporánea.</w:t>
      </w:r>
    </w:p>
    <w:p>
      <w:pPr>
        <w:pStyle w:val="BodyText"/>
        <w:spacing w:line="208" w:lineRule="auto" w:before="7"/>
        <w:ind w:left="1553" w:right="1551" w:firstLine="283"/>
        <w:jc w:val="both"/>
        <w:rPr>
          <w:rFonts w:ascii="Palatino Linotype" w:hAnsi="Palatino Linotype"/>
        </w:rPr>
      </w:pPr>
      <w:r>
        <w:rPr>
          <w:rFonts w:ascii="Palatino Linotype" w:hAnsi="Palatino Linotype"/>
          <w:w w:val="95"/>
        </w:rPr>
        <w:t>Si</w:t>
      </w:r>
      <w:r>
        <w:rPr>
          <w:rFonts w:ascii="Palatino Linotype" w:hAnsi="Palatino Linotype"/>
          <w:spacing w:val="-29"/>
          <w:w w:val="95"/>
        </w:rPr>
        <w:t> </w:t>
      </w:r>
      <w:r>
        <w:rPr>
          <w:rFonts w:ascii="Palatino Linotype" w:hAnsi="Palatino Linotype"/>
          <w:w w:val="95"/>
        </w:rPr>
        <w:t>la</w:t>
      </w:r>
      <w:r>
        <w:rPr>
          <w:rFonts w:ascii="Palatino Linotype" w:hAnsi="Palatino Linotype"/>
          <w:spacing w:val="-29"/>
          <w:w w:val="95"/>
        </w:rPr>
        <w:t> </w:t>
      </w:r>
      <w:r>
        <w:rPr>
          <w:rFonts w:ascii="Palatino Linotype" w:hAnsi="Palatino Linotype"/>
          <w:w w:val="95"/>
        </w:rPr>
        <w:t>historia</w:t>
      </w:r>
      <w:r>
        <w:rPr>
          <w:rFonts w:ascii="Palatino Linotype" w:hAnsi="Palatino Linotype"/>
          <w:spacing w:val="-29"/>
          <w:w w:val="95"/>
        </w:rPr>
        <w:t> </w:t>
      </w:r>
      <w:r>
        <w:rPr>
          <w:rFonts w:ascii="Palatino Linotype" w:hAnsi="Palatino Linotype"/>
          <w:w w:val="95"/>
        </w:rPr>
        <w:t>de</w:t>
      </w:r>
      <w:r>
        <w:rPr>
          <w:rFonts w:ascii="Palatino Linotype" w:hAnsi="Palatino Linotype"/>
          <w:spacing w:val="-29"/>
          <w:w w:val="95"/>
        </w:rPr>
        <w:t> </w:t>
      </w:r>
      <w:r>
        <w:rPr>
          <w:rFonts w:ascii="Palatino Linotype" w:hAnsi="Palatino Linotype"/>
          <w:w w:val="95"/>
        </w:rPr>
        <w:t>la</w:t>
      </w:r>
      <w:r>
        <w:rPr>
          <w:rFonts w:ascii="Palatino Linotype" w:hAnsi="Palatino Linotype"/>
          <w:spacing w:val="-29"/>
          <w:w w:val="95"/>
        </w:rPr>
        <w:t> </w:t>
      </w:r>
      <w:r>
        <w:rPr>
          <w:rFonts w:ascii="Palatino Linotype" w:hAnsi="Palatino Linotype"/>
          <w:w w:val="95"/>
        </w:rPr>
        <w:t>antropología</w:t>
      </w:r>
      <w:r>
        <w:rPr>
          <w:rFonts w:ascii="Palatino Linotype" w:hAnsi="Palatino Linotype"/>
          <w:spacing w:val="-29"/>
          <w:w w:val="95"/>
        </w:rPr>
        <w:t> </w:t>
      </w:r>
      <w:r>
        <w:rPr>
          <w:rFonts w:ascii="Palatino Linotype" w:hAnsi="Palatino Linotype"/>
          <w:w w:val="95"/>
        </w:rPr>
        <w:t>es</w:t>
      </w:r>
      <w:r>
        <w:rPr>
          <w:rFonts w:ascii="Palatino Linotype" w:hAnsi="Palatino Linotype"/>
          <w:spacing w:val="-29"/>
          <w:w w:val="95"/>
        </w:rPr>
        <w:t> </w:t>
      </w:r>
      <w:r>
        <w:rPr>
          <w:rFonts w:ascii="Palatino Linotype" w:hAnsi="Palatino Linotype"/>
          <w:w w:val="95"/>
        </w:rPr>
        <w:t>una</w:t>
      </w:r>
      <w:r>
        <w:rPr>
          <w:rFonts w:ascii="Palatino Linotype" w:hAnsi="Palatino Linotype"/>
          <w:spacing w:val="-30"/>
          <w:w w:val="95"/>
        </w:rPr>
        <w:t> </w:t>
      </w:r>
      <w:r>
        <w:rPr>
          <w:rFonts w:ascii="Palatino Linotype" w:hAnsi="Palatino Linotype"/>
          <w:w w:val="95"/>
        </w:rPr>
        <w:t>historia</w:t>
      </w:r>
      <w:r>
        <w:rPr>
          <w:rFonts w:ascii="Palatino Linotype" w:hAnsi="Palatino Linotype"/>
          <w:spacing w:val="-29"/>
          <w:w w:val="95"/>
        </w:rPr>
        <w:t> </w:t>
      </w:r>
      <w:r>
        <w:rPr>
          <w:rFonts w:ascii="Palatino Linotype" w:hAnsi="Palatino Linotype"/>
          <w:w w:val="95"/>
        </w:rPr>
        <w:t>de</w:t>
      </w:r>
      <w:r>
        <w:rPr>
          <w:rFonts w:ascii="Palatino Linotype" w:hAnsi="Palatino Linotype"/>
          <w:spacing w:val="-29"/>
          <w:w w:val="95"/>
        </w:rPr>
        <w:t> </w:t>
      </w:r>
      <w:r>
        <w:rPr>
          <w:rFonts w:ascii="Palatino Linotype" w:hAnsi="Palatino Linotype"/>
          <w:w w:val="95"/>
        </w:rPr>
        <w:t>relativización</w:t>
      </w:r>
      <w:r>
        <w:rPr>
          <w:rFonts w:ascii="Palatino Linotype" w:hAnsi="Palatino Linotype"/>
          <w:spacing w:val="-30"/>
          <w:w w:val="95"/>
        </w:rPr>
        <w:t> </w:t>
      </w:r>
      <w:r>
        <w:rPr>
          <w:rFonts w:ascii="Palatino Linotype" w:hAnsi="Palatino Linotype"/>
          <w:w w:val="95"/>
        </w:rPr>
        <w:t>del</w:t>
      </w:r>
      <w:r>
        <w:rPr>
          <w:rFonts w:ascii="Palatino Linotype" w:hAnsi="Palatino Linotype"/>
          <w:spacing w:val="-29"/>
          <w:w w:val="95"/>
        </w:rPr>
        <w:t> </w:t>
      </w:r>
      <w:r>
        <w:rPr>
          <w:rFonts w:ascii="Palatino Linotype" w:hAnsi="Palatino Linotype"/>
          <w:w w:val="95"/>
        </w:rPr>
        <w:t>corpus</w:t>
      </w:r>
      <w:r>
        <w:rPr>
          <w:rFonts w:ascii="Palatino Linotype" w:hAnsi="Palatino Linotype"/>
          <w:spacing w:val="-29"/>
          <w:w w:val="95"/>
        </w:rPr>
        <w:t> </w:t>
      </w:r>
      <w:r>
        <w:rPr>
          <w:rFonts w:ascii="Palatino Linotype" w:hAnsi="Palatino Linotype"/>
          <w:w w:val="95"/>
        </w:rPr>
        <w:t>de conocimientos</w:t>
      </w:r>
      <w:r>
        <w:rPr>
          <w:rFonts w:ascii="Palatino Linotype" w:hAnsi="Palatino Linotype"/>
          <w:spacing w:val="-24"/>
          <w:w w:val="95"/>
        </w:rPr>
        <w:t> </w:t>
      </w:r>
      <w:r>
        <w:rPr>
          <w:rFonts w:ascii="Palatino Linotype" w:hAnsi="Palatino Linotype"/>
          <w:w w:val="95"/>
        </w:rPr>
        <w:t>donde</w:t>
      </w:r>
      <w:r>
        <w:rPr>
          <w:rFonts w:ascii="Palatino Linotype" w:hAnsi="Palatino Linotype"/>
          <w:spacing w:val="-24"/>
          <w:w w:val="95"/>
        </w:rPr>
        <w:t> </w:t>
      </w:r>
      <w:r>
        <w:rPr>
          <w:rFonts w:ascii="Palatino Linotype" w:hAnsi="Palatino Linotype"/>
          <w:w w:val="95"/>
        </w:rPr>
        <w:t>irrumpe,</w:t>
      </w:r>
      <w:r>
        <w:rPr>
          <w:rFonts w:ascii="Palatino Linotype" w:hAnsi="Palatino Linotype"/>
          <w:spacing w:val="-24"/>
          <w:w w:val="95"/>
        </w:rPr>
        <w:t> </w:t>
      </w:r>
      <w:r>
        <w:rPr>
          <w:rFonts w:ascii="Palatino Linotype" w:hAnsi="Palatino Linotype"/>
          <w:w w:val="95"/>
        </w:rPr>
        <w:t>parece</w:t>
      </w:r>
      <w:r>
        <w:rPr>
          <w:rFonts w:ascii="Palatino Linotype" w:hAnsi="Palatino Linotype"/>
          <w:spacing w:val="-24"/>
          <w:w w:val="95"/>
        </w:rPr>
        <w:t> </w:t>
      </w:r>
      <w:r>
        <w:rPr>
          <w:rFonts w:ascii="Palatino Linotype" w:hAnsi="Palatino Linotype"/>
          <w:w w:val="95"/>
        </w:rPr>
        <w:t>que</w:t>
      </w:r>
      <w:r>
        <w:rPr>
          <w:rFonts w:ascii="Palatino Linotype" w:hAnsi="Palatino Linotype"/>
          <w:spacing w:val="-24"/>
          <w:w w:val="95"/>
        </w:rPr>
        <w:t> </w:t>
      </w:r>
      <w:r>
        <w:rPr>
          <w:rFonts w:ascii="Palatino Linotype" w:hAnsi="Palatino Linotype"/>
          <w:w w:val="95"/>
        </w:rPr>
        <w:t>hemos</w:t>
      </w:r>
      <w:r>
        <w:rPr>
          <w:rFonts w:ascii="Palatino Linotype" w:hAnsi="Palatino Linotype"/>
          <w:spacing w:val="-24"/>
          <w:w w:val="95"/>
        </w:rPr>
        <w:t> </w:t>
      </w:r>
      <w:r>
        <w:rPr>
          <w:rFonts w:ascii="Palatino Linotype" w:hAnsi="Palatino Linotype"/>
          <w:w w:val="95"/>
        </w:rPr>
        <w:t>arribado</w:t>
      </w:r>
      <w:r>
        <w:rPr>
          <w:rFonts w:ascii="Palatino Linotype" w:hAnsi="Palatino Linotype"/>
          <w:spacing w:val="-24"/>
          <w:w w:val="95"/>
        </w:rPr>
        <w:t> </w:t>
      </w:r>
      <w:r>
        <w:rPr>
          <w:rFonts w:ascii="Palatino Linotype" w:hAnsi="Palatino Linotype"/>
          <w:w w:val="95"/>
        </w:rPr>
        <w:t>al</w:t>
      </w:r>
      <w:r>
        <w:rPr>
          <w:rFonts w:ascii="Palatino Linotype" w:hAnsi="Palatino Linotype"/>
          <w:spacing w:val="-24"/>
          <w:w w:val="95"/>
        </w:rPr>
        <w:t> </w:t>
      </w:r>
      <w:r>
        <w:rPr>
          <w:rFonts w:ascii="Palatino Linotype" w:hAnsi="Palatino Linotype"/>
          <w:w w:val="95"/>
        </w:rPr>
        <w:t>momento</w:t>
      </w:r>
      <w:r>
        <w:rPr>
          <w:rFonts w:ascii="Palatino Linotype" w:hAnsi="Palatino Linotype"/>
          <w:spacing w:val="-24"/>
          <w:w w:val="95"/>
        </w:rPr>
        <w:t> </w:t>
      </w:r>
      <w:r>
        <w:rPr>
          <w:rFonts w:ascii="Palatino Linotype" w:hAnsi="Palatino Linotype"/>
          <w:w w:val="95"/>
        </w:rPr>
        <w:t>de</w:t>
      </w:r>
      <w:r>
        <w:rPr>
          <w:rFonts w:ascii="Palatino Linotype" w:hAnsi="Palatino Linotype"/>
          <w:spacing w:val="-24"/>
          <w:w w:val="95"/>
        </w:rPr>
        <w:t> </w:t>
      </w:r>
      <w:r>
        <w:rPr>
          <w:rFonts w:ascii="Palatino Linotype" w:hAnsi="Palatino Linotype"/>
          <w:w w:val="95"/>
        </w:rPr>
        <w:t>rela- tivizar</w:t>
      </w:r>
      <w:r>
        <w:rPr>
          <w:rFonts w:ascii="Palatino Linotype" w:hAnsi="Palatino Linotype"/>
          <w:spacing w:val="-20"/>
          <w:w w:val="95"/>
        </w:rPr>
        <w:t> </w:t>
      </w:r>
      <w:r>
        <w:rPr>
          <w:rFonts w:ascii="Palatino Linotype" w:hAnsi="Palatino Linotype"/>
          <w:w w:val="95"/>
        </w:rPr>
        <w:t>el</w:t>
      </w:r>
      <w:r>
        <w:rPr>
          <w:rFonts w:ascii="Palatino Linotype" w:hAnsi="Palatino Linotype"/>
          <w:spacing w:val="-20"/>
          <w:w w:val="95"/>
        </w:rPr>
        <w:t> </w:t>
      </w:r>
      <w:r>
        <w:rPr>
          <w:rFonts w:ascii="Palatino Linotype" w:hAnsi="Palatino Linotype"/>
          <w:w w:val="95"/>
        </w:rPr>
        <w:t>estudio</w:t>
      </w:r>
      <w:r>
        <w:rPr>
          <w:rFonts w:ascii="Palatino Linotype" w:hAnsi="Palatino Linotype"/>
          <w:spacing w:val="-20"/>
          <w:w w:val="95"/>
        </w:rPr>
        <w:t> </w:t>
      </w:r>
      <w:r>
        <w:rPr>
          <w:rFonts w:ascii="Palatino Linotype" w:hAnsi="Palatino Linotype"/>
          <w:w w:val="95"/>
        </w:rPr>
        <w:t>del</w:t>
      </w:r>
      <w:r>
        <w:rPr>
          <w:rFonts w:ascii="Palatino Linotype" w:hAnsi="Palatino Linotype"/>
          <w:spacing w:val="-20"/>
          <w:w w:val="95"/>
        </w:rPr>
        <w:t> </w:t>
      </w:r>
      <w:r>
        <w:rPr>
          <w:rFonts w:ascii="Palatino Linotype" w:hAnsi="Palatino Linotype"/>
          <w:w w:val="95"/>
        </w:rPr>
        <w:t>conocimiento</w:t>
      </w:r>
      <w:r>
        <w:rPr>
          <w:rFonts w:ascii="Palatino Linotype" w:hAnsi="Palatino Linotype"/>
          <w:spacing w:val="-20"/>
          <w:w w:val="95"/>
        </w:rPr>
        <w:t> </w:t>
      </w:r>
      <w:r>
        <w:rPr>
          <w:rFonts w:ascii="Palatino Linotype" w:hAnsi="Palatino Linotype"/>
          <w:w w:val="95"/>
        </w:rPr>
        <w:t>y</w:t>
      </w:r>
      <w:r>
        <w:rPr>
          <w:rFonts w:ascii="Palatino Linotype" w:hAnsi="Palatino Linotype"/>
          <w:spacing w:val="-20"/>
          <w:w w:val="95"/>
        </w:rPr>
        <w:t> </w:t>
      </w:r>
      <w:r>
        <w:rPr>
          <w:rFonts w:ascii="Palatino Linotype" w:hAnsi="Palatino Linotype"/>
          <w:w w:val="95"/>
        </w:rPr>
        <w:t>de</w:t>
      </w:r>
      <w:r>
        <w:rPr>
          <w:rFonts w:ascii="Palatino Linotype" w:hAnsi="Palatino Linotype"/>
          <w:spacing w:val="-20"/>
          <w:w w:val="95"/>
        </w:rPr>
        <w:t> </w:t>
      </w:r>
      <w:r>
        <w:rPr>
          <w:rFonts w:ascii="Palatino Linotype" w:hAnsi="Palatino Linotype"/>
          <w:w w:val="95"/>
        </w:rPr>
        <w:t>las</w:t>
      </w:r>
      <w:r>
        <w:rPr>
          <w:rFonts w:ascii="Palatino Linotype" w:hAnsi="Palatino Linotype"/>
          <w:spacing w:val="-20"/>
          <w:w w:val="95"/>
        </w:rPr>
        <w:t> </w:t>
      </w:r>
      <w:r>
        <w:rPr>
          <w:rFonts w:ascii="Palatino Linotype" w:hAnsi="Palatino Linotype"/>
          <w:w w:val="95"/>
        </w:rPr>
        <w:t>técnicas</w:t>
      </w:r>
      <w:r>
        <w:rPr>
          <w:rFonts w:ascii="Palatino Linotype" w:hAnsi="Palatino Linotype"/>
          <w:spacing w:val="-20"/>
          <w:w w:val="95"/>
        </w:rPr>
        <w:t> </w:t>
      </w:r>
      <w:r>
        <w:rPr>
          <w:rFonts w:ascii="Palatino Linotype" w:hAnsi="Palatino Linotype"/>
          <w:w w:val="95"/>
        </w:rPr>
        <w:t>de</w:t>
      </w:r>
      <w:r>
        <w:rPr>
          <w:rFonts w:ascii="Palatino Linotype" w:hAnsi="Palatino Linotype"/>
          <w:spacing w:val="-20"/>
          <w:w w:val="95"/>
        </w:rPr>
        <w:t> </w:t>
      </w:r>
      <w:r>
        <w:rPr>
          <w:rFonts w:ascii="Palatino Linotype" w:hAnsi="Palatino Linotype"/>
          <w:w w:val="95"/>
        </w:rPr>
        <w:t>la</w:t>
      </w:r>
      <w:r>
        <w:rPr>
          <w:rFonts w:ascii="Palatino Linotype" w:hAnsi="Palatino Linotype"/>
          <w:spacing w:val="-20"/>
          <w:w w:val="95"/>
        </w:rPr>
        <w:t> </w:t>
      </w:r>
      <w:r>
        <w:rPr>
          <w:rFonts w:ascii="Palatino Linotype" w:hAnsi="Palatino Linotype"/>
          <w:w w:val="95"/>
        </w:rPr>
        <w:t>antropología</w:t>
      </w:r>
      <w:r>
        <w:rPr>
          <w:rFonts w:ascii="Palatino Linotype" w:hAnsi="Palatino Linotype"/>
          <w:spacing w:val="-20"/>
          <w:w w:val="95"/>
        </w:rPr>
        <w:t> </w:t>
      </w:r>
      <w:r>
        <w:rPr>
          <w:rFonts w:ascii="Palatino Linotype" w:hAnsi="Palatino Linotype"/>
          <w:w w:val="95"/>
        </w:rPr>
        <w:t>de</w:t>
      </w:r>
      <w:r>
        <w:rPr>
          <w:rFonts w:ascii="Palatino Linotype" w:hAnsi="Palatino Linotype"/>
          <w:spacing w:val="-20"/>
          <w:w w:val="95"/>
        </w:rPr>
        <w:t> </w:t>
      </w:r>
      <w:r>
        <w:rPr>
          <w:rFonts w:ascii="Palatino Linotype" w:hAnsi="Palatino Linotype"/>
          <w:w w:val="95"/>
        </w:rPr>
        <w:t>la</w:t>
      </w:r>
      <w:r>
        <w:rPr>
          <w:rFonts w:ascii="Palatino Linotype" w:hAnsi="Palatino Linotype"/>
          <w:spacing w:val="-20"/>
          <w:w w:val="95"/>
        </w:rPr>
        <w:t> </w:t>
      </w:r>
      <w:r>
        <w:rPr>
          <w:rFonts w:ascii="Palatino Linotype" w:hAnsi="Palatino Linotype"/>
          <w:w w:val="95"/>
        </w:rPr>
        <w:t>tec- </w:t>
      </w:r>
      <w:r>
        <w:rPr>
          <w:rFonts w:ascii="Palatino Linotype" w:hAnsi="Palatino Linotype"/>
          <w:w w:val="90"/>
        </w:rPr>
        <w:t>nocognición</w:t>
      </w:r>
      <w:r>
        <w:rPr>
          <w:rFonts w:ascii="Palatino Linotype" w:hAnsi="Palatino Linotype"/>
          <w:spacing w:val="-7"/>
          <w:w w:val="90"/>
        </w:rPr>
        <w:t> </w:t>
      </w:r>
      <w:r>
        <w:rPr>
          <w:rFonts w:ascii="Palatino Linotype" w:hAnsi="Palatino Linotype"/>
          <w:w w:val="90"/>
        </w:rPr>
        <w:t>iniciada</w:t>
      </w:r>
      <w:r>
        <w:rPr>
          <w:rFonts w:ascii="Palatino Linotype" w:hAnsi="Palatino Linotype"/>
          <w:spacing w:val="-7"/>
          <w:w w:val="90"/>
        </w:rPr>
        <w:t> </w:t>
      </w:r>
      <w:r>
        <w:rPr>
          <w:rFonts w:ascii="Palatino Linotype" w:hAnsi="Palatino Linotype"/>
          <w:w w:val="90"/>
        </w:rPr>
        <w:t>por</w:t>
      </w:r>
      <w:r>
        <w:rPr>
          <w:rFonts w:ascii="Palatino Linotype" w:hAnsi="Palatino Linotype"/>
          <w:spacing w:val="-8"/>
          <w:w w:val="90"/>
        </w:rPr>
        <w:t> </w:t>
      </w:r>
      <w:r>
        <w:rPr>
          <w:rFonts w:ascii="Palatino Linotype" w:hAnsi="Palatino Linotype"/>
          <w:w w:val="90"/>
        </w:rPr>
        <w:t>el</w:t>
      </w:r>
      <w:r>
        <w:rPr>
          <w:rFonts w:ascii="Palatino Linotype" w:hAnsi="Palatino Linotype"/>
          <w:spacing w:val="-7"/>
          <w:w w:val="90"/>
        </w:rPr>
        <w:t> </w:t>
      </w:r>
      <w:r>
        <w:rPr>
          <w:rFonts w:ascii="Palatino Linotype" w:hAnsi="Palatino Linotype"/>
          <w:w w:val="90"/>
        </w:rPr>
        <w:t>movimiento</w:t>
      </w:r>
      <w:r>
        <w:rPr>
          <w:rFonts w:ascii="Palatino Linotype" w:hAnsi="Palatino Linotype"/>
          <w:spacing w:val="-7"/>
          <w:w w:val="90"/>
        </w:rPr>
        <w:t> </w:t>
      </w:r>
      <w:r>
        <w:rPr>
          <w:rFonts w:ascii="Palatino Linotype" w:hAnsi="Palatino Linotype"/>
          <w:w w:val="90"/>
        </w:rPr>
        <w:t>denominado</w:t>
      </w:r>
      <w:r>
        <w:rPr>
          <w:rFonts w:ascii="Palatino Linotype" w:hAnsi="Palatino Linotype"/>
          <w:spacing w:val="-7"/>
          <w:w w:val="90"/>
        </w:rPr>
        <w:t> </w:t>
      </w:r>
      <w:r>
        <w:rPr>
          <w:rFonts w:ascii="Palatino Linotype" w:hAnsi="Palatino Linotype"/>
          <w:w w:val="90"/>
        </w:rPr>
        <w:t>antropología</w:t>
      </w:r>
      <w:r>
        <w:rPr>
          <w:rFonts w:ascii="Palatino Linotype" w:hAnsi="Palatino Linotype"/>
          <w:spacing w:val="-8"/>
          <w:w w:val="90"/>
        </w:rPr>
        <w:t> </w:t>
      </w:r>
      <w:r>
        <w:rPr>
          <w:rFonts w:ascii="Palatino Linotype" w:hAnsi="Palatino Linotype"/>
          <w:w w:val="90"/>
        </w:rPr>
        <w:t>de</w:t>
      </w:r>
      <w:r>
        <w:rPr>
          <w:rFonts w:ascii="Palatino Linotype" w:hAnsi="Palatino Linotype"/>
          <w:spacing w:val="-7"/>
          <w:w w:val="90"/>
        </w:rPr>
        <w:t> </w:t>
      </w:r>
      <w:r>
        <w:rPr>
          <w:rFonts w:ascii="Palatino Linotype" w:hAnsi="Palatino Linotype"/>
          <w:w w:val="90"/>
        </w:rPr>
        <w:t>la</w:t>
      </w:r>
      <w:r>
        <w:rPr>
          <w:rFonts w:ascii="Palatino Linotype" w:hAnsi="Palatino Linotype"/>
          <w:spacing w:val="-7"/>
          <w:w w:val="90"/>
        </w:rPr>
        <w:t> </w:t>
      </w:r>
      <w:r>
        <w:rPr>
          <w:rFonts w:ascii="Palatino Linotype" w:hAnsi="Palatino Linotype"/>
          <w:w w:val="90"/>
        </w:rPr>
        <w:t>ciencia</w:t>
      </w:r>
      <w:r>
        <w:rPr>
          <w:rFonts w:ascii="Palatino Linotype" w:hAnsi="Palatino Linotype"/>
          <w:spacing w:val="-8"/>
          <w:w w:val="90"/>
        </w:rPr>
        <w:t> </w:t>
      </w:r>
      <w:r>
        <w:rPr>
          <w:rFonts w:ascii="Palatino Linotype" w:hAnsi="Palatino Linotype"/>
          <w:w w:val="90"/>
        </w:rPr>
        <w:t>y </w:t>
      </w:r>
      <w:r>
        <w:rPr>
          <w:rFonts w:ascii="Palatino Linotype" w:hAnsi="Palatino Linotype"/>
          <w:w w:val="95"/>
        </w:rPr>
        <w:t>la</w:t>
      </w:r>
      <w:r>
        <w:rPr>
          <w:rFonts w:ascii="Palatino Linotype" w:hAnsi="Palatino Linotype"/>
          <w:spacing w:val="-25"/>
          <w:w w:val="95"/>
        </w:rPr>
        <w:t> </w:t>
      </w:r>
      <w:r>
        <w:rPr>
          <w:rFonts w:ascii="Palatino Linotype" w:hAnsi="Palatino Linotype"/>
          <w:w w:val="95"/>
        </w:rPr>
        <w:t>tecnología</w:t>
      </w:r>
      <w:r>
        <w:rPr>
          <w:rFonts w:ascii="Palatino Linotype" w:hAnsi="Palatino Linotype"/>
          <w:spacing w:val="-25"/>
          <w:w w:val="95"/>
        </w:rPr>
        <w:t> </w:t>
      </w:r>
      <w:r>
        <w:rPr>
          <w:rFonts w:ascii="Palatino Linotype" w:hAnsi="Palatino Linotype"/>
          <w:w w:val="95"/>
        </w:rPr>
        <w:t>de</w:t>
      </w:r>
      <w:r>
        <w:rPr>
          <w:rFonts w:ascii="Palatino Linotype" w:hAnsi="Palatino Linotype"/>
          <w:spacing w:val="-25"/>
          <w:w w:val="95"/>
        </w:rPr>
        <w:t> </w:t>
      </w:r>
      <w:r>
        <w:rPr>
          <w:rFonts w:ascii="Palatino Linotype" w:hAnsi="Palatino Linotype"/>
          <w:w w:val="95"/>
        </w:rPr>
        <w:t>los</w:t>
      </w:r>
      <w:r>
        <w:rPr>
          <w:rFonts w:ascii="Palatino Linotype" w:hAnsi="Palatino Linotype"/>
          <w:spacing w:val="-25"/>
          <w:w w:val="95"/>
        </w:rPr>
        <w:t> </w:t>
      </w:r>
      <w:r>
        <w:rPr>
          <w:rFonts w:ascii="Palatino Linotype" w:hAnsi="Palatino Linotype"/>
          <w:w w:val="95"/>
        </w:rPr>
        <w:t>años</w:t>
      </w:r>
      <w:r>
        <w:rPr>
          <w:rFonts w:ascii="Palatino Linotype" w:hAnsi="Palatino Linotype"/>
          <w:spacing w:val="-25"/>
          <w:w w:val="95"/>
        </w:rPr>
        <w:t> </w:t>
      </w:r>
      <w:r>
        <w:rPr>
          <w:rFonts w:ascii="Palatino Linotype" w:hAnsi="Palatino Linotype"/>
          <w:w w:val="95"/>
        </w:rPr>
        <w:t>setenta</w:t>
      </w:r>
      <w:r>
        <w:rPr>
          <w:rFonts w:ascii="Palatino Linotype" w:hAnsi="Palatino Linotype"/>
          <w:spacing w:val="-25"/>
          <w:w w:val="95"/>
        </w:rPr>
        <w:t> </w:t>
      </w:r>
      <w:r>
        <w:rPr>
          <w:rFonts w:ascii="Palatino Linotype" w:hAnsi="Palatino Linotype"/>
          <w:w w:val="95"/>
        </w:rPr>
        <w:t>y</w:t>
      </w:r>
      <w:r>
        <w:rPr>
          <w:rFonts w:ascii="Palatino Linotype" w:hAnsi="Palatino Linotype"/>
          <w:spacing w:val="-25"/>
          <w:w w:val="95"/>
        </w:rPr>
        <w:t> </w:t>
      </w:r>
      <w:r>
        <w:rPr>
          <w:rFonts w:ascii="Palatino Linotype" w:hAnsi="Palatino Linotype"/>
          <w:w w:val="95"/>
        </w:rPr>
        <w:t>ochenta</w:t>
      </w:r>
      <w:r>
        <w:rPr>
          <w:rFonts w:ascii="Palatino Linotype" w:hAnsi="Palatino Linotype"/>
          <w:spacing w:val="-25"/>
          <w:w w:val="95"/>
        </w:rPr>
        <w:t> </w:t>
      </w:r>
      <w:r>
        <w:rPr>
          <w:rFonts w:ascii="Palatino Linotype" w:hAnsi="Palatino Linotype"/>
          <w:w w:val="95"/>
        </w:rPr>
        <w:t>del</w:t>
      </w:r>
      <w:r>
        <w:rPr>
          <w:rFonts w:ascii="Palatino Linotype" w:hAnsi="Palatino Linotype"/>
          <w:spacing w:val="-25"/>
          <w:w w:val="95"/>
        </w:rPr>
        <w:t> </w:t>
      </w:r>
      <w:r>
        <w:rPr>
          <w:rFonts w:ascii="Palatino Linotype" w:hAnsi="Palatino Linotype"/>
          <w:w w:val="95"/>
        </w:rPr>
        <w:t>siglo</w:t>
      </w:r>
      <w:r>
        <w:rPr>
          <w:rFonts w:ascii="Palatino Linotype" w:hAnsi="Palatino Linotype"/>
          <w:spacing w:val="-25"/>
          <w:w w:val="95"/>
        </w:rPr>
        <w:t> </w:t>
      </w:r>
      <w:r>
        <w:rPr>
          <w:rFonts w:ascii="Palatino Linotype" w:hAnsi="Palatino Linotype"/>
          <w:w w:val="95"/>
        </w:rPr>
        <w:t>pasado.</w:t>
      </w:r>
      <w:r>
        <w:rPr>
          <w:rFonts w:ascii="Palatino Linotype" w:hAnsi="Palatino Linotype"/>
          <w:spacing w:val="-25"/>
          <w:w w:val="95"/>
        </w:rPr>
        <w:t> </w:t>
      </w:r>
      <w:r>
        <w:rPr>
          <w:rFonts w:ascii="Palatino Linotype" w:hAnsi="Palatino Linotype"/>
          <w:spacing w:val="-4"/>
          <w:w w:val="95"/>
        </w:rPr>
        <w:t>Para</w:t>
      </w:r>
      <w:r>
        <w:rPr>
          <w:rFonts w:ascii="Palatino Linotype" w:hAnsi="Palatino Linotype"/>
          <w:spacing w:val="-25"/>
          <w:w w:val="95"/>
        </w:rPr>
        <w:t> </w:t>
      </w:r>
      <w:r>
        <w:rPr>
          <w:rFonts w:ascii="Palatino Linotype" w:hAnsi="Palatino Linotype"/>
          <w:w w:val="95"/>
        </w:rPr>
        <w:t>desplegar</w:t>
      </w:r>
      <w:r>
        <w:rPr>
          <w:rFonts w:ascii="Palatino Linotype" w:hAnsi="Palatino Linotype"/>
          <w:spacing w:val="-25"/>
          <w:w w:val="95"/>
        </w:rPr>
        <w:t> </w:t>
      </w:r>
      <w:r>
        <w:rPr>
          <w:rFonts w:ascii="Palatino Linotype" w:hAnsi="Palatino Linotype"/>
          <w:w w:val="95"/>
        </w:rPr>
        <w:t>todo el</w:t>
      </w:r>
      <w:r>
        <w:rPr>
          <w:rFonts w:ascii="Palatino Linotype" w:hAnsi="Palatino Linotype"/>
          <w:spacing w:val="-33"/>
          <w:w w:val="95"/>
        </w:rPr>
        <w:t> </w:t>
      </w:r>
      <w:r>
        <w:rPr>
          <w:rFonts w:ascii="Palatino Linotype" w:hAnsi="Palatino Linotype"/>
          <w:spacing w:val="-3"/>
          <w:w w:val="95"/>
        </w:rPr>
        <w:t>plexo</w:t>
      </w:r>
      <w:r>
        <w:rPr>
          <w:rFonts w:ascii="Palatino Linotype" w:hAnsi="Palatino Linotype"/>
          <w:spacing w:val="-33"/>
          <w:w w:val="95"/>
        </w:rPr>
        <w:t> </w:t>
      </w:r>
      <w:r>
        <w:rPr>
          <w:rFonts w:ascii="Palatino Linotype" w:hAnsi="Palatino Linotype"/>
          <w:w w:val="95"/>
        </w:rPr>
        <w:t>de</w:t>
      </w:r>
      <w:r>
        <w:rPr>
          <w:rFonts w:ascii="Palatino Linotype" w:hAnsi="Palatino Linotype"/>
          <w:spacing w:val="-33"/>
          <w:w w:val="95"/>
        </w:rPr>
        <w:t> </w:t>
      </w:r>
      <w:r>
        <w:rPr>
          <w:rFonts w:ascii="Palatino Linotype" w:hAnsi="Palatino Linotype"/>
          <w:w w:val="95"/>
        </w:rPr>
        <w:t>posible</w:t>
      </w:r>
      <w:r>
        <w:rPr>
          <w:rFonts w:ascii="Palatino Linotype" w:hAnsi="Palatino Linotype"/>
          <w:spacing w:val="-33"/>
          <w:w w:val="95"/>
        </w:rPr>
        <w:t> </w:t>
      </w:r>
      <w:r>
        <w:rPr>
          <w:rFonts w:ascii="Palatino Linotype" w:hAnsi="Palatino Linotype"/>
          <w:w w:val="95"/>
        </w:rPr>
        <w:t>relativización,</w:t>
      </w:r>
      <w:r>
        <w:rPr>
          <w:rFonts w:ascii="Palatino Linotype" w:hAnsi="Palatino Linotype"/>
          <w:spacing w:val="-33"/>
          <w:w w:val="95"/>
        </w:rPr>
        <w:t> </w:t>
      </w:r>
      <w:r>
        <w:rPr>
          <w:rFonts w:ascii="Palatino Linotype" w:hAnsi="Palatino Linotype"/>
          <w:w w:val="95"/>
        </w:rPr>
        <w:t>los</w:t>
      </w:r>
      <w:r>
        <w:rPr>
          <w:rFonts w:ascii="Palatino Linotype" w:hAnsi="Palatino Linotype"/>
          <w:spacing w:val="-33"/>
          <w:w w:val="95"/>
        </w:rPr>
        <w:t> </w:t>
      </w:r>
      <w:r>
        <w:rPr>
          <w:rFonts w:ascii="Palatino Linotype" w:hAnsi="Palatino Linotype"/>
          <w:w w:val="95"/>
        </w:rPr>
        <w:t>antropólogos</w:t>
      </w:r>
      <w:r>
        <w:rPr>
          <w:rFonts w:ascii="Palatino Linotype" w:hAnsi="Palatino Linotype"/>
          <w:spacing w:val="-33"/>
          <w:w w:val="95"/>
        </w:rPr>
        <w:t> </w:t>
      </w:r>
      <w:r>
        <w:rPr>
          <w:rFonts w:ascii="Palatino Linotype" w:hAnsi="Palatino Linotype"/>
          <w:w w:val="95"/>
        </w:rPr>
        <w:t>pueden</w:t>
      </w:r>
      <w:r>
        <w:rPr>
          <w:rFonts w:ascii="Palatino Linotype" w:hAnsi="Palatino Linotype"/>
          <w:spacing w:val="-33"/>
          <w:w w:val="95"/>
        </w:rPr>
        <w:t> </w:t>
      </w:r>
      <w:r>
        <w:rPr>
          <w:rFonts w:ascii="Palatino Linotype" w:hAnsi="Palatino Linotype"/>
          <w:w w:val="95"/>
        </w:rPr>
        <w:t>avanzar</w:t>
      </w:r>
      <w:r>
        <w:rPr>
          <w:rFonts w:ascii="Palatino Linotype" w:hAnsi="Palatino Linotype"/>
          <w:spacing w:val="-33"/>
          <w:w w:val="95"/>
        </w:rPr>
        <w:t> </w:t>
      </w:r>
      <w:r>
        <w:rPr>
          <w:rFonts w:ascii="Palatino Linotype" w:hAnsi="Palatino Linotype"/>
          <w:w w:val="95"/>
        </w:rPr>
        <w:t>el</w:t>
      </w:r>
      <w:r>
        <w:rPr>
          <w:rFonts w:ascii="Palatino Linotype" w:hAnsi="Palatino Linotype"/>
          <w:spacing w:val="-33"/>
          <w:w w:val="95"/>
        </w:rPr>
        <w:t> </w:t>
      </w:r>
      <w:r>
        <w:rPr>
          <w:rFonts w:ascii="Palatino Linotype" w:hAnsi="Palatino Linotype"/>
          <w:w w:val="95"/>
        </w:rPr>
        <w:t>estudio</w:t>
      </w:r>
      <w:r>
        <w:rPr>
          <w:rFonts w:ascii="Palatino Linotype" w:hAnsi="Palatino Linotype"/>
          <w:spacing w:val="-33"/>
          <w:w w:val="95"/>
        </w:rPr>
        <w:t> </w:t>
      </w:r>
      <w:r>
        <w:rPr>
          <w:rFonts w:ascii="Palatino Linotype" w:hAnsi="Palatino Linotype"/>
          <w:w w:val="95"/>
        </w:rPr>
        <w:t>de la</w:t>
      </w:r>
      <w:r>
        <w:rPr>
          <w:rFonts w:ascii="Palatino Linotype" w:hAnsi="Palatino Linotype"/>
          <w:spacing w:val="-7"/>
          <w:w w:val="95"/>
        </w:rPr>
        <w:t> </w:t>
      </w:r>
      <w:r>
        <w:rPr>
          <w:rFonts w:ascii="Palatino Linotype" w:hAnsi="Palatino Linotype"/>
          <w:w w:val="95"/>
        </w:rPr>
        <w:t>circulación</w:t>
      </w:r>
      <w:r>
        <w:rPr>
          <w:rFonts w:ascii="Palatino Linotype" w:hAnsi="Palatino Linotype"/>
          <w:spacing w:val="-7"/>
          <w:w w:val="95"/>
        </w:rPr>
        <w:t> </w:t>
      </w:r>
      <w:r>
        <w:rPr>
          <w:rFonts w:ascii="Palatino Linotype" w:hAnsi="Palatino Linotype"/>
          <w:w w:val="95"/>
        </w:rPr>
        <w:t>de</w:t>
      </w:r>
      <w:r>
        <w:rPr>
          <w:rFonts w:ascii="Palatino Linotype" w:hAnsi="Palatino Linotype"/>
          <w:spacing w:val="-7"/>
          <w:w w:val="95"/>
        </w:rPr>
        <w:t> </w:t>
      </w:r>
      <w:r>
        <w:rPr>
          <w:rFonts w:ascii="Palatino Linotype" w:hAnsi="Palatino Linotype"/>
          <w:w w:val="95"/>
        </w:rPr>
        <w:t>conocimientos</w:t>
      </w:r>
      <w:r>
        <w:rPr>
          <w:rFonts w:ascii="Palatino Linotype" w:hAnsi="Palatino Linotype"/>
          <w:spacing w:val="-7"/>
          <w:w w:val="95"/>
        </w:rPr>
        <w:t> </w:t>
      </w:r>
      <w:r>
        <w:rPr>
          <w:rFonts w:ascii="Palatino Linotype" w:hAnsi="Palatino Linotype"/>
          <w:w w:val="95"/>
        </w:rPr>
        <w:t>y</w:t>
      </w:r>
      <w:r>
        <w:rPr>
          <w:rFonts w:ascii="Palatino Linotype" w:hAnsi="Palatino Linotype"/>
          <w:spacing w:val="-7"/>
          <w:w w:val="95"/>
        </w:rPr>
        <w:t> </w:t>
      </w:r>
      <w:r>
        <w:rPr>
          <w:rFonts w:ascii="Palatino Linotype" w:hAnsi="Palatino Linotype"/>
          <w:w w:val="95"/>
        </w:rPr>
        <w:t>técnicas</w:t>
      </w:r>
      <w:r>
        <w:rPr>
          <w:rFonts w:ascii="Palatino Linotype" w:hAnsi="Palatino Linotype"/>
          <w:spacing w:val="-7"/>
          <w:w w:val="95"/>
        </w:rPr>
        <w:t> </w:t>
      </w:r>
      <w:r>
        <w:rPr>
          <w:rFonts w:ascii="Palatino Linotype" w:hAnsi="Palatino Linotype"/>
          <w:w w:val="95"/>
        </w:rPr>
        <w:t>entre</w:t>
      </w:r>
      <w:r>
        <w:rPr>
          <w:rFonts w:ascii="Palatino Linotype" w:hAnsi="Palatino Linotype"/>
          <w:spacing w:val="-7"/>
          <w:w w:val="95"/>
        </w:rPr>
        <w:t> </w:t>
      </w:r>
      <w:r>
        <w:rPr>
          <w:rFonts w:ascii="Palatino Linotype" w:hAnsi="Palatino Linotype"/>
          <w:w w:val="95"/>
        </w:rPr>
        <w:t>laboratorios</w:t>
      </w:r>
      <w:r>
        <w:rPr>
          <w:rFonts w:ascii="Palatino Linotype" w:hAnsi="Palatino Linotype"/>
          <w:spacing w:val="-7"/>
          <w:w w:val="95"/>
        </w:rPr>
        <w:t> </w:t>
      </w:r>
      <w:r>
        <w:rPr>
          <w:rFonts w:ascii="Palatino Linotype" w:hAnsi="Palatino Linotype"/>
          <w:w w:val="95"/>
        </w:rPr>
        <w:t>high-tech,</w:t>
      </w:r>
      <w:r>
        <w:rPr>
          <w:rFonts w:ascii="Palatino Linotype" w:hAnsi="Palatino Linotype"/>
          <w:spacing w:val="-6"/>
          <w:w w:val="95"/>
        </w:rPr>
        <w:t> </w:t>
      </w:r>
      <w:r>
        <w:rPr>
          <w:rFonts w:ascii="Palatino Linotype" w:hAnsi="Palatino Linotype"/>
          <w:w w:val="95"/>
        </w:rPr>
        <w:t>ubica- dos</w:t>
      </w:r>
      <w:r>
        <w:rPr>
          <w:rFonts w:ascii="Palatino Linotype" w:hAnsi="Palatino Linotype"/>
          <w:spacing w:val="-20"/>
          <w:w w:val="95"/>
        </w:rPr>
        <w:t> </w:t>
      </w:r>
      <w:r>
        <w:rPr>
          <w:rFonts w:ascii="Palatino Linotype" w:hAnsi="Palatino Linotype"/>
          <w:w w:val="95"/>
        </w:rPr>
        <w:t>principalmente</w:t>
      </w:r>
      <w:r>
        <w:rPr>
          <w:rFonts w:ascii="Palatino Linotype" w:hAnsi="Palatino Linotype"/>
          <w:spacing w:val="-20"/>
          <w:w w:val="95"/>
        </w:rPr>
        <w:t> </w:t>
      </w:r>
      <w:r>
        <w:rPr>
          <w:rFonts w:ascii="Palatino Linotype" w:hAnsi="Palatino Linotype"/>
          <w:w w:val="95"/>
        </w:rPr>
        <w:t>en</w:t>
      </w:r>
      <w:r>
        <w:rPr>
          <w:rFonts w:ascii="Palatino Linotype" w:hAnsi="Palatino Linotype"/>
          <w:spacing w:val="-20"/>
          <w:w w:val="95"/>
        </w:rPr>
        <w:t> </w:t>
      </w:r>
      <w:r>
        <w:rPr>
          <w:rFonts w:ascii="Palatino Linotype" w:hAnsi="Palatino Linotype"/>
          <w:w w:val="95"/>
        </w:rPr>
        <w:t>los</w:t>
      </w:r>
      <w:r>
        <w:rPr>
          <w:rFonts w:ascii="Palatino Linotype" w:hAnsi="Palatino Linotype"/>
          <w:spacing w:val="-20"/>
          <w:w w:val="95"/>
        </w:rPr>
        <w:t> </w:t>
      </w:r>
      <w:r>
        <w:rPr>
          <w:rFonts w:ascii="Palatino Linotype" w:hAnsi="Palatino Linotype"/>
          <w:w w:val="95"/>
        </w:rPr>
        <w:t>países</w:t>
      </w:r>
      <w:r>
        <w:rPr>
          <w:rFonts w:ascii="Palatino Linotype" w:hAnsi="Palatino Linotype"/>
          <w:spacing w:val="-20"/>
          <w:w w:val="95"/>
        </w:rPr>
        <w:t> </w:t>
      </w:r>
      <w:r>
        <w:rPr>
          <w:rFonts w:ascii="Palatino Linotype" w:hAnsi="Palatino Linotype"/>
          <w:w w:val="95"/>
        </w:rPr>
        <w:t>del</w:t>
      </w:r>
      <w:r>
        <w:rPr>
          <w:rFonts w:ascii="Palatino Linotype" w:hAnsi="Palatino Linotype"/>
          <w:spacing w:val="-20"/>
          <w:w w:val="95"/>
        </w:rPr>
        <w:t> </w:t>
      </w:r>
      <w:r>
        <w:rPr>
          <w:rFonts w:ascii="Palatino Linotype" w:hAnsi="Palatino Linotype"/>
          <w:w w:val="95"/>
        </w:rPr>
        <w:t>hemisferio</w:t>
      </w:r>
      <w:r>
        <w:rPr>
          <w:rFonts w:ascii="Palatino Linotype" w:hAnsi="Palatino Linotype"/>
          <w:spacing w:val="-20"/>
          <w:w w:val="95"/>
        </w:rPr>
        <w:t> </w:t>
      </w:r>
      <w:r>
        <w:rPr>
          <w:rFonts w:ascii="Palatino Linotype" w:hAnsi="Palatino Linotype"/>
          <w:w w:val="95"/>
        </w:rPr>
        <w:t>norte,</w:t>
      </w:r>
      <w:r>
        <w:rPr>
          <w:rFonts w:ascii="Palatino Linotype" w:hAnsi="Palatino Linotype"/>
          <w:spacing w:val="-20"/>
          <w:w w:val="95"/>
        </w:rPr>
        <w:t> </w:t>
      </w:r>
      <w:r>
        <w:rPr>
          <w:rFonts w:ascii="Palatino Linotype" w:hAnsi="Palatino Linotype"/>
          <w:w w:val="95"/>
        </w:rPr>
        <w:t>y</w:t>
      </w:r>
      <w:r>
        <w:rPr>
          <w:rFonts w:ascii="Palatino Linotype" w:hAnsi="Palatino Linotype"/>
          <w:spacing w:val="-20"/>
          <w:w w:val="95"/>
        </w:rPr>
        <w:t> </w:t>
      </w:r>
      <w:r>
        <w:rPr>
          <w:rFonts w:ascii="Palatino Linotype" w:hAnsi="Palatino Linotype"/>
          <w:w w:val="95"/>
        </w:rPr>
        <w:t>los</w:t>
      </w:r>
      <w:r>
        <w:rPr>
          <w:rFonts w:ascii="Palatino Linotype" w:hAnsi="Palatino Linotype"/>
          <w:spacing w:val="-20"/>
          <w:w w:val="95"/>
        </w:rPr>
        <w:t> </w:t>
      </w:r>
      <w:r>
        <w:rPr>
          <w:rFonts w:ascii="Palatino Linotype" w:hAnsi="Palatino Linotype"/>
          <w:w w:val="95"/>
        </w:rPr>
        <w:t>laboratorios</w:t>
      </w:r>
      <w:r>
        <w:rPr>
          <w:rFonts w:ascii="Palatino Linotype" w:hAnsi="Palatino Linotype"/>
          <w:spacing w:val="-20"/>
          <w:w w:val="95"/>
        </w:rPr>
        <w:t> </w:t>
      </w:r>
      <w:r>
        <w:rPr>
          <w:rFonts w:ascii="Palatino Linotype" w:hAnsi="Palatino Linotype"/>
          <w:w w:val="95"/>
        </w:rPr>
        <w:t>menos sofisticados,</w:t>
      </w:r>
      <w:r>
        <w:rPr>
          <w:rFonts w:ascii="Palatino Linotype" w:hAnsi="Palatino Linotype"/>
          <w:spacing w:val="-13"/>
          <w:w w:val="95"/>
        </w:rPr>
        <w:t> </w:t>
      </w:r>
      <w:r>
        <w:rPr>
          <w:rFonts w:ascii="Palatino Linotype" w:hAnsi="Palatino Linotype"/>
          <w:w w:val="95"/>
        </w:rPr>
        <w:t>ubicados</w:t>
      </w:r>
      <w:r>
        <w:rPr>
          <w:rFonts w:ascii="Palatino Linotype" w:hAnsi="Palatino Linotype"/>
          <w:spacing w:val="-13"/>
          <w:w w:val="95"/>
        </w:rPr>
        <w:t> </w:t>
      </w:r>
      <w:r>
        <w:rPr>
          <w:rFonts w:ascii="Palatino Linotype" w:hAnsi="Palatino Linotype"/>
          <w:w w:val="95"/>
        </w:rPr>
        <w:t>ordinariamente</w:t>
      </w:r>
      <w:r>
        <w:rPr>
          <w:rFonts w:ascii="Palatino Linotype" w:hAnsi="Palatino Linotype"/>
          <w:spacing w:val="-13"/>
          <w:w w:val="95"/>
        </w:rPr>
        <w:t> </w:t>
      </w:r>
      <w:r>
        <w:rPr>
          <w:rFonts w:ascii="Palatino Linotype" w:hAnsi="Palatino Linotype"/>
          <w:w w:val="95"/>
        </w:rPr>
        <w:t>en</w:t>
      </w:r>
      <w:r>
        <w:rPr>
          <w:rFonts w:ascii="Palatino Linotype" w:hAnsi="Palatino Linotype"/>
          <w:spacing w:val="-13"/>
          <w:w w:val="95"/>
        </w:rPr>
        <w:t> </w:t>
      </w:r>
      <w:r>
        <w:rPr>
          <w:rFonts w:ascii="Palatino Linotype" w:hAnsi="Palatino Linotype"/>
          <w:w w:val="95"/>
        </w:rPr>
        <w:t>los</w:t>
      </w:r>
      <w:r>
        <w:rPr>
          <w:rFonts w:ascii="Palatino Linotype" w:hAnsi="Palatino Linotype"/>
          <w:spacing w:val="-13"/>
          <w:w w:val="95"/>
        </w:rPr>
        <w:t> </w:t>
      </w:r>
      <w:r>
        <w:rPr>
          <w:rFonts w:ascii="Palatino Linotype" w:hAnsi="Palatino Linotype"/>
          <w:w w:val="95"/>
        </w:rPr>
        <w:t>países</w:t>
      </w:r>
      <w:r>
        <w:rPr>
          <w:rFonts w:ascii="Palatino Linotype" w:hAnsi="Palatino Linotype"/>
          <w:spacing w:val="-13"/>
          <w:w w:val="95"/>
        </w:rPr>
        <w:t> </w:t>
      </w:r>
      <w:r>
        <w:rPr>
          <w:rFonts w:ascii="Palatino Linotype" w:hAnsi="Palatino Linotype"/>
          <w:w w:val="95"/>
        </w:rPr>
        <w:t>del</w:t>
      </w:r>
      <w:r>
        <w:rPr>
          <w:rFonts w:ascii="Palatino Linotype" w:hAnsi="Palatino Linotype"/>
          <w:spacing w:val="-13"/>
          <w:w w:val="95"/>
        </w:rPr>
        <w:t> </w:t>
      </w:r>
      <w:r>
        <w:rPr>
          <w:rFonts w:ascii="Palatino Linotype" w:hAnsi="Palatino Linotype"/>
          <w:spacing w:val="-6"/>
          <w:w w:val="95"/>
        </w:rPr>
        <w:t>sur.</w:t>
      </w:r>
      <w:r>
        <w:rPr>
          <w:rFonts w:ascii="Palatino Linotype" w:hAnsi="Palatino Linotype"/>
          <w:spacing w:val="-13"/>
          <w:w w:val="95"/>
        </w:rPr>
        <w:t> </w:t>
      </w:r>
      <w:r>
        <w:rPr>
          <w:rFonts w:ascii="Palatino Linotype" w:hAnsi="Palatino Linotype"/>
          <w:spacing w:val="-7"/>
          <w:w w:val="95"/>
        </w:rPr>
        <w:t>Pero</w:t>
      </w:r>
      <w:r>
        <w:rPr>
          <w:rFonts w:ascii="Palatino Linotype" w:hAnsi="Palatino Linotype"/>
          <w:spacing w:val="-13"/>
          <w:w w:val="95"/>
        </w:rPr>
        <w:t> </w:t>
      </w:r>
      <w:r>
        <w:rPr>
          <w:rFonts w:ascii="Palatino Linotype" w:hAnsi="Palatino Linotype"/>
          <w:w w:val="95"/>
        </w:rPr>
        <w:t>el</w:t>
      </w:r>
      <w:r>
        <w:rPr>
          <w:rFonts w:ascii="Palatino Linotype" w:hAnsi="Palatino Linotype"/>
          <w:spacing w:val="-13"/>
          <w:w w:val="95"/>
        </w:rPr>
        <w:t> </w:t>
      </w:r>
      <w:r>
        <w:rPr>
          <w:rFonts w:ascii="Palatino Linotype" w:hAnsi="Palatino Linotype"/>
          <w:w w:val="95"/>
        </w:rPr>
        <w:t>avance</w:t>
      </w:r>
      <w:r>
        <w:rPr>
          <w:rFonts w:ascii="Palatino Linotype" w:hAnsi="Palatino Linotype"/>
          <w:spacing w:val="-13"/>
          <w:w w:val="95"/>
        </w:rPr>
        <w:t> </w:t>
      </w:r>
      <w:r>
        <w:rPr>
          <w:rFonts w:ascii="Palatino Linotype" w:hAnsi="Palatino Linotype"/>
          <w:w w:val="95"/>
        </w:rPr>
        <w:t>más interesante</w:t>
      </w:r>
      <w:r>
        <w:rPr>
          <w:rFonts w:ascii="Palatino Linotype" w:hAnsi="Palatino Linotype"/>
          <w:spacing w:val="-34"/>
          <w:w w:val="95"/>
        </w:rPr>
        <w:t> </w:t>
      </w:r>
      <w:r>
        <w:rPr>
          <w:rFonts w:ascii="Palatino Linotype" w:hAnsi="Palatino Linotype"/>
          <w:w w:val="95"/>
        </w:rPr>
        <w:t>puede</w:t>
      </w:r>
      <w:r>
        <w:rPr>
          <w:rFonts w:ascii="Palatino Linotype" w:hAnsi="Palatino Linotype"/>
          <w:spacing w:val="-34"/>
          <w:w w:val="95"/>
        </w:rPr>
        <w:t> </w:t>
      </w:r>
      <w:r>
        <w:rPr>
          <w:rFonts w:ascii="Palatino Linotype" w:hAnsi="Palatino Linotype"/>
          <w:w w:val="95"/>
        </w:rPr>
        <w:t>ocurrir</w:t>
      </w:r>
      <w:r>
        <w:rPr>
          <w:rFonts w:ascii="Palatino Linotype" w:hAnsi="Palatino Linotype"/>
          <w:spacing w:val="-34"/>
          <w:w w:val="95"/>
        </w:rPr>
        <w:t> </w:t>
      </w:r>
      <w:r>
        <w:rPr>
          <w:rFonts w:ascii="Palatino Linotype" w:hAnsi="Palatino Linotype"/>
          <w:w w:val="95"/>
        </w:rPr>
        <w:t>si</w:t>
      </w:r>
      <w:r>
        <w:rPr>
          <w:rFonts w:ascii="Palatino Linotype" w:hAnsi="Palatino Linotype"/>
          <w:spacing w:val="-34"/>
          <w:w w:val="95"/>
        </w:rPr>
        <w:t> </w:t>
      </w:r>
      <w:r>
        <w:rPr>
          <w:rFonts w:ascii="Palatino Linotype" w:hAnsi="Palatino Linotype"/>
          <w:w w:val="95"/>
        </w:rPr>
        <w:t>los</w:t>
      </w:r>
      <w:r>
        <w:rPr>
          <w:rFonts w:ascii="Palatino Linotype" w:hAnsi="Palatino Linotype"/>
          <w:spacing w:val="-34"/>
          <w:w w:val="95"/>
        </w:rPr>
        <w:t> </w:t>
      </w:r>
      <w:r>
        <w:rPr>
          <w:rFonts w:ascii="Palatino Linotype" w:hAnsi="Palatino Linotype"/>
          <w:w w:val="95"/>
        </w:rPr>
        <w:t>antropólogos</w:t>
      </w:r>
      <w:r>
        <w:rPr>
          <w:rFonts w:ascii="Palatino Linotype" w:hAnsi="Palatino Linotype"/>
          <w:spacing w:val="-34"/>
          <w:w w:val="95"/>
        </w:rPr>
        <w:t> </w:t>
      </w:r>
      <w:r>
        <w:rPr>
          <w:rFonts w:ascii="Palatino Linotype" w:hAnsi="Palatino Linotype"/>
          <w:w w:val="95"/>
        </w:rPr>
        <w:t>incorporan</w:t>
      </w:r>
      <w:r>
        <w:rPr>
          <w:rFonts w:ascii="Palatino Linotype" w:hAnsi="Palatino Linotype"/>
          <w:spacing w:val="-34"/>
          <w:w w:val="95"/>
        </w:rPr>
        <w:t> </w:t>
      </w:r>
      <w:r>
        <w:rPr>
          <w:rFonts w:ascii="Palatino Linotype" w:hAnsi="Palatino Linotype"/>
          <w:w w:val="95"/>
        </w:rPr>
        <w:t>la</w:t>
      </w:r>
      <w:r>
        <w:rPr>
          <w:rFonts w:ascii="Palatino Linotype" w:hAnsi="Palatino Linotype"/>
          <w:spacing w:val="-34"/>
          <w:w w:val="95"/>
        </w:rPr>
        <w:t> </w:t>
      </w:r>
      <w:r>
        <w:rPr>
          <w:rFonts w:ascii="Palatino Linotype" w:hAnsi="Palatino Linotype"/>
          <w:w w:val="95"/>
        </w:rPr>
        <w:t>observación</w:t>
      </w:r>
      <w:r>
        <w:rPr>
          <w:rFonts w:ascii="Palatino Linotype" w:hAnsi="Palatino Linotype"/>
          <w:spacing w:val="-34"/>
          <w:w w:val="95"/>
        </w:rPr>
        <w:t> </w:t>
      </w:r>
      <w:r>
        <w:rPr>
          <w:rFonts w:ascii="Palatino Linotype" w:hAnsi="Palatino Linotype"/>
          <w:w w:val="95"/>
        </w:rPr>
        <w:t>de</w:t>
      </w:r>
      <w:r>
        <w:rPr>
          <w:rFonts w:ascii="Palatino Linotype" w:hAnsi="Palatino Linotype"/>
          <w:spacing w:val="-34"/>
          <w:w w:val="95"/>
        </w:rPr>
        <w:t> </w:t>
      </w:r>
      <w:r>
        <w:rPr>
          <w:rFonts w:ascii="Palatino Linotype" w:hAnsi="Palatino Linotype"/>
          <w:w w:val="95"/>
        </w:rPr>
        <w:t>la</w:t>
      </w:r>
      <w:r>
        <w:rPr>
          <w:rFonts w:ascii="Palatino Linotype" w:hAnsi="Palatino Linotype"/>
          <w:spacing w:val="-34"/>
          <w:w w:val="95"/>
        </w:rPr>
        <w:t> </w:t>
      </w:r>
      <w:r>
        <w:rPr>
          <w:rFonts w:ascii="Palatino Linotype" w:hAnsi="Palatino Linotype"/>
          <w:w w:val="95"/>
        </w:rPr>
        <w:t>cir- </w:t>
      </w:r>
      <w:r>
        <w:rPr>
          <w:rFonts w:ascii="Palatino Linotype" w:hAnsi="Palatino Linotype"/>
          <w:w w:val="90"/>
        </w:rPr>
        <w:t>culación tecnocognitiva entre las comunidades epistémicas de los colectivos tra- </w:t>
      </w:r>
      <w:r>
        <w:rPr>
          <w:rFonts w:ascii="Palatino Linotype" w:hAnsi="Palatino Linotype"/>
          <w:w w:val="95"/>
        </w:rPr>
        <w:t>dicionales</w:t>
      </w:r>
      <w:r>
        <w:rPr>
          <w:rFonts w:ascii="Palatino Linotype" w:hAnsi="Palatino Linotype"/>
          <w:spacing w:val="-20"/>
          <w:w w:val="95"/>
        </w:rPr>
        <w:t> </w:t>
      </w:r>
      <w:r>
        <w:rPr>
          <w:rFonts w:ascii="Palatino Linotype" w:hAnsi="Palatino Linotype"/>
          <w:w w:val="95"/>
        </w:rPr>
        <w:t>en</w:t>
      </w:r>
      <w:r>
        <w:rPr>
          <w:rFonts w:ascii="Palatino Linotype" w:hAnsi="Palatino Linotype"/>
          <w:spacing w:val="-20"/>
          <w:w w:val="95"/>
        </w:rPr>
        <w:t> </w:t>
      </w:r>
      <w:r>
        <w:rPr>
          <w:rFonts w:ascii="Palatino Linotype" w:hAnsi="Palatino Linotype"/>
          <w:w w:val="95"/>
        </w:rPr>
        <w:t>el</w:t>
      </w:r>
      <w:r>
        <w:rPr>
          <w:rFonts w:ascii="Palatino Linotype" w:hAnsi="Palatino Linotype"/>
          <w:spacing w:val="-20"/>
          <w:w w:val="95"/>
        </w:rPr>
        <w:t> </w:t>
      </w:r>
      <w:r>
        <w:rPr>
          <w:rFonts w:ascii="Palatino Linotype" w:hAnsi="Palatino Linotype"/>
          <w:w w:val="95"/>
        </w:rPr>
        <w:t>contexto</w:t>
      </w:r>
      <w:r>
        <w:rPr>
          <w:rFonts w:ascii="Palatino Linotype" w:hAnsi="Palatino Linotype"/>
          <w:spacing w:val="-20"/>
          <w:w w:val="95"/>
        </w:rPr>
        <w:t> </w:t>
      </w:r>
      <w:r>
        <w:rPr>
          <w:rFonts w:ascii="Palatino Linotype" w:hAnsi="Palatino Linotype"/>
          <w:w w:val="95"/>
        </w:rPr>
        <w:t>de</w:t>
      </w:r>
      <w:r>
        <w:rPr>
          <w:rFonts w:ascii="Palatino Linotype" w:hAnsi="Palatino Linotype"/>
          <w:spacing w:val="-20"/>
          <w:w w:val="95"/>
        </w:rPr>
        <w:t> </w:t>
      </w:r>
      <w:r>
        <w:rPr>
          <w:rFonts w:ascii="Palatino Linotype" w:hAnsi="Palatino Linotype"/>
          <w:w w:val="95"/>
        </w:rPr>
        <w:t>países</w:t>
      </w:r>
      <w:r>
        <w:rPr>
          <w:rFonts w:ascii="Palatino Linotype" w:hAnsi="Palatino Linotype"/>
          <w:spacing w:val="-20"/>
          <w:w w:val="95"/>
        </w:rPr>
        <w:t> </w:t>
      </w:r>
      <w:r>
        <w:rPr>
          <w:rFonts w:ascii="Palatino Linotype" w:hAnsi="Palatino Linotype"/>
          <w:w w:val="95"/>
        </w:rPr>
        <w:t>del</w:t>
      </w:r>
      <w:r>
        <w:rPr>
          <w:rFonts w:ascii="Palatino Linotype" w:hAnsi="Palatino Linotype"/>
          <w:spacing w:val="-20"/>
          <w:w w:val="95"/>
        </w:rPr>
        <w:t> </w:t>
      </w:r>
      <w:r>
        <w:rPr>
          <w:rFonts w:ascii="Palatino Linotype" w:hAnsi="Palatino Linotype"/>
          <w:w w:val="95"/>
        </w:rPr>
        <w:t>‘sur’</w:t>
      </w:r>
      <w:r>
        <w:rPr>
          <w:rFonts w:ascii="Palatino Linotype" w:hAnsi="Palatino Linotype"/>
          <w:spacing w:val="-20"/>
          <w:w w:val="95"/>
        </w:rPr>
        <w:t> </w:t>
      </w:r>
      <w:r>
        <w:rPr>
          <w:rFonts w:ascii="Palatino Linotype" w:hAnsi="Palatino Linotype"/>
          <w:w w:val="95"/>
        </w:rPr>
        <w:t>–donde</w:t>
      </w:r>
      <w:r>
        <w:rPr>
          <w:rFonts w:ascii="Palatino Linotype" w:hAnsi="Palatino Linotype"/>
          <w:spacing w:val="-20"/>
          <w:w w:val="95"/>
        </w:rPr>
        <w:t> </w:t>
      </w:r>
      <w:r>
        <w:rPr>
          <w:rFonts w:ascii="Palatino Linotype" w:hAnsi="Palatino Linotype"/>
          <w:w w:val="95"/>
        </w:rPr>
        <w:t>ellos</w:t>
      </w:r>
      <w:r>
        <w:rPr>
          <w:rFonts w:ascii="Palatino Linotype" w:hAnsi="Palatino Linotype"/>
          <w:spacing w:val="-20"/>
          <w:w w:val="95"/>
        </w:rPr>
        <w:t> </w:t>
      </w:r>
      <w:r>
        <w:rPr>
          <w:rFonts w:ascii="Palatino Linotype" w:hAnsi="Palatino Linotype"/>
          <w:w w:val="95"/>
        </w:rPr>
        <w:t>existen</w:t>
      </w:r>
      <w:r>
        <w:rPr>
          <w:rFonts w:ascii="Palatino Linotype" w:hAnsi="Palatino Linotype"/>
          <w:spacing w:val="-20"/>
          <w:w w:val="95"/>
        </w:rPr>
        <w:t> </w:t>
      </w:r>
      <w:r>
        <w:rPr>
          <w:rFonts w:ascii="Palatino Linotype" w:hAnsi="Palatino Linotype"/>
          <w:w w:val="95"/>
        </w:rPr>
        <w:t>aún</w:t>
      </w:r>
      <w:r>
        <w:rPr>
          <w:rFonts w:ascii="Palatino Linotype" w:hAnsi="Palatino Linotype"/>
          <w:spacing w:val="-20"/>
          <w:w w:val="95"/>
        </w:rPr>
        <w:t> </w:t>
      </w:r>
      <w:r>
        <w:rPr>
          <w:rFonts w:ascii="Palatino Linotype" w:hAnsi="Palatino Linotype"/>
          <w:w w:val="95"/>
        </w:rPr>
        <w:t>de</w:t>
      </w:r>
      <w:r>
        <w:rPr>
          <w:rFonts w:ascii="Palatino Linotype" w:hAnsi="Palatino Linotype"/>
          <w:spacing w:val="-20"/>
          <w:w w:val="95"/>
        </w:rPr>
        <w:t> </w:t>
      </w:r>
      <w:r>
        <w:rPr>
          <w:rFonts w:ascii="Palatino Linotype" w:hAnsi="Palatino Linotype"/>
          <w:w w:val="95"/>
        </w:rPr>
        <w:t>manera </w:t>
      </w:r>
      <w:r>
        <w:rPr>
          <w:rFonts w:ascii="Palatino Linotype" w:hAnsi="Palatino Linotype"/>
          <w:w w:val="90"/>
        </w:rPr>
        <w:t>extensa–</w:t>
      </w:r>
      <w:r>
        <w:rPr>
          <w:rFonts w:ascii="Palatino Linotype" w:hAnsi="Palatino Linotype"/>
          <w:spacing w:val="-9"/>
          <w:w w:val="90"/>
        </w:rPr>
        <w:t> </w:t>
      </w:r>
      <w:r>
        <w:rPr>
          <w:rFonts w:ascii="Palatino Linotype" w:hAnsi="Palatino Linotype"/>
          <w:w w:val="90"/>
        </w:rPr>
        <w:t>y</w:t>
      </w:r>
      <w:r>
        <w:rPr>
          <w:rFonts w:ascii="Palatino Linotype" w:hAnsi="Palatino Linotype"/>
          <w:spacing w:val="-9"/>
          <w:w w:val="90"/>
        </w:rPr>
        <w:t> </w:t>
      </w:r>
      <w:r>
        <w:rPr>
          <w:rFonts w:ascii="Palatino Linotype" w:hAnsi="Palatino Linotype"/>
          <w:w w:val="90"/>
        </w:rPr>
        <w:t>los</w:t>
      </w:r>
      <w:r>
        <w:rPr>
          <w:rFonts w:ascii="Palatino Linotype" w:hAnsi="Palatino Linotype"/>
          <w:spacing w:val="-9"/>
          <w:w w:val="90"/>
        </w:rPr>
        <w:t> </w:t>
      </w:r>
      <w:r>
        <w:rPr>
          <w:rFonts w:ascii="Palatino Linotype" w:hAnsi="Palatino Linotype"/>
          <w:w w:val="90"/>
        </w:rPr>
        <w:t>laboratorios</w:t>
      </w:r>
      <w:r>
        <w:rPr>
          <w:rFonts w:ascii="Palatino Linotype" w:hAnsi="Palatino Linotype"/>
          <w:spacing w:val="-8"/>
          <w:w w:val="90"/>
        </w:rPr>
        <w:t> </w:t>
      </w:r>
      <w:r>
        <w:rPr>
          <w:rFonts w:ascii="Palatino Linotype" w:hAnsi="Palatino Linotype"/>
          <w:w w:val="90"/>
        </w:rPr>
        <w:t>de</w:t>
      </w:r>
      <w:r>
        <w:rPr>
          <w:rFonts w:ascii="Palatino Linotype" w:hAnsi="Palatino Linotype"/>
          <w:spacing w:val="-9"/>
          <w:w w:val="90"/>
        </w:rPr>
        <w:t> </w:t>
      </w:r>
      <w:r>
        <w:rPr>
          <w:rFonts w:ascii="Palatino Linotype" w:hAnsi="Palatino Linotype"/>
          <w:w w:val="90"/>
        </w:rPr>
        <w:t>los</w:t>
      </w:r>
      <w:r>
        <w:rPr>
          <w:rFonts w:ascii="Palatino Linotype" w:hAnsi="Palatino Linotype"/>
          <w:spacing w:val="-9"/>
          <w:w w:val="90"/>
        </w:rPr>
        <w:t> </w:t>
      </w:r>
      <w:r>
        <w:rPr>
          <w:rFonts w:ascii="Palatino Linotype" w:hAnsi="Palatino Linotype"/>
          <w:w w:val="90"/>
        </w:rPr>
        <w:t>países</w:t>
      </w:r>
      <w:r>
        <w:rPr>
          <w:rFonts w:ascii="Palatino Linotype" w:hAnsi="Palatino Linotype"/>
          <w:spacing w:val="-9"/>
          <w:w w:val="90"/>
        </w:rPr>
        <w:t> </w:t>
      </w:r>
      <w:r>
        <w:rPr>
          <w:rFonts w:ascii="Palatino Linotype" w:hAnsi="Palatino Linotype"/>
          <w:w w:val="90"/>
        </w:rPr>
        <w:t>‘industrializados’.</w:t>
      </w:r>
      <w:r>
        <w:rPr>
          <w:rFonts w:ascii="Palatino Linotype" w:hAnsi="Palatino Linotype"/>
          <w:w w:val="90"/>
          <w:position w:val="8"/>
          <w:sz w:val="15"/>
        </w:rPr>
        <w:t>1</w:t>
      </w:r>
      <w:r>
        <w:rPr>
          <w:rFonts w:ascii="Palatino Linotype" w:hAnsi="Palatino Linotype"/>
          <w:spacing w:val="7"/>
          <w:w w:val="90"/>
          <w:position w:val="8"/>
          <w:sz w:val="15"/>
        </w:rPr>
        <w:t> </w:t>
      </w:r>
      <w:r>
        <w:rPr>
          <w:rFonts w:ascii="Palatino Linotype" w:hAnsi="Palatino Linotype"/>
          <w:w w:val="90"/>
        </w:rPr>
        <w:t>Los</w:t>
      </w:r>
      <w:r>
        <w:rPr>
          <w:rFonts w:ascii="Palatino Linotype" w:hAnsi="Palatino Linotype"/>
          <w:spacing w:val="-9"/>
          <w:w w:val="90"/>
        </w:rPr>
        <w:t> </w:t>
      </w:r>
      <w:r>
        <w:rPr>
          <w:rFonts w:ascii="Palatino Linotype" w:hAnsi="Palatino Linotype"/>
          <w:w w:val="90"/>
        </w:rPr>
        <w:t>resultados</w:t>
      </w:r>
      <w:r>
        <w:rPr>
          <w:rFonts w:ascii="Palatino Linotype" w:hAnsi="Palatino Linotype"/>
          <w:spacing w:val="-9"/>
          <w:w w:val="90"/>
        </w:rPr>
        <w:t> </w:t>
      </w:r>
      <w:r>
        <w:rPr>
          <w:rFonts w:ascii="Palatino Linotype" w:hAnsi="Palatino Linotype"/>
          <w:w w:val="90"/>
        </w:rPr>
        <w:t>de</w:t>
      </w:r>
      <w:r>
        <w:rPr>
          <w:rFonts w:ascii="Palatino Linotype" w:hAnsi="Palatino Linotype"/>
          <w:spacing w:val="-9"/>
          <w:w w:val="90"/>
        </w:rPr>
        <w:t> </w:t>
      </w:r>
      <w:r>
        <w:rPr>
          <w:rFonts w:ascii="Palatino Linotype" w:hAnsi="Palatino Linotype"/>
          <w:w w:val="90"/>
        </w:rPr>
        <w:t>esta </w:t>
      </w:r>
      <w:r>
        <w:rPr>
          <w:rFonts w:ascii="Palatino Linotype" w:hAnsi="Palatino Linotype"/>
          <w:w w:val="95"/>
        </w:rPr>
        <w:t>doble</w:t>
      </w:r>
      <w:r>
        <w:rPr>
          <w:rFonts w:ascii="Palatino Linotype" w:hAnsi="Palatino Linotype"/>
          <w:spacing w:val="-33"/>
          <w:w w:val="95"/>
        </w:rPr>
        <w:t> </w:t>
      </w:r>
      <w:r>
        <w:rPr>
          <w:rFonts w:ascii="Palatino Linotype" w:hAnsi="Palatino Linotype"/>
          <w:w w:val="95"/>
        </w:rPr>
        <w:t>vía</w:t>
      </w:r>
      <w:r>
        <w:rPr>
          <w:rFonts w:ascii="Palatino Linotype" w:hAnsi="Palatino Linotype"/>
          <w:spacing w:val="-33"/>
          <w:w w:val="95"/>
        </w:rPr>
        <w:t> </w:t>
      </w:r>
      <w:r>
        <w:rPr>
          <w:rFonts w:ascii="Palatino Linotype" w:hAnsi="Palatino Linotype"/>
          <w:w w:val="95"/>
        </w:rPr>
        <w:t>permitirían</w:t>
      </w:r>
      <w:r>
        <w:rPr>
          <w:rFonts w:ascii="Palatino Linotype" w:hAnsi="Palatino Linotype"/>
          <w:spacing w:val="-33"/>
          <w:w w:val="95"/>
        </w:rPr>
        <w:t> </w:t>
      </w:r>
      <w:r>
        <w:rPr>
          <w:rFonts w:ascii="Palatino Linotype" w:hAnsi="Palatino Linotype"/>
          <w:w w:val="95"/>
        </w:rPr>
        <w:t>poner</w:t>
      </w:r>
      <w:r>
        <w:rPr>
          <w:rFonts w:ascii="Palatino Linotype" w:hAnsi="Palatino Linotype"/>
          <w:spacing w:val="-33"/>
          <w:w w:val="95"/>
        </w:rPr>
        <w:t> </w:t>
      </w:r>
      <w:r>
        <w:rPr>
          <w:rFonts w:ascii="Palatino Linotype" w:hAnsi="Palatino Linotype"/>
          <w:w w:val="95"/>
        </w:rPr>
        <w:t>en</w:t>
      </w:r>
      <w:r>
        <w:rPr>
          <w:rFonts w:ascii="Palatino Linotype" w:hAnsi="Palatino Linotype"/>
          <w:spacing w:val="-33"/>
          <w:w w:val="95"/>
        </w:rPr>
        <w:t> </w:t>
      </w:r>
      <w:r>
        <w:rPr>
          <w:rFonts w:ascii="Palatino Linotype" w:hAnsi="Palatino Linotype"/>
          <w:w w:val="95"/>
        </w:rPr>
        <w:t>evidencia</w:t>
      </w:r>
      <w:r>
        <w:rPr>
          <w:rFonts w:ascii="Palatino Linotype" w:hAnsi="Palatino Linotype"/>
          <w:spacing w:val="-33"/>
          <w:w w:val="95"/>
        </w:rPr>
        <w:t> </w:t>
      </w:r>
      <w:r>
        <w:rPr>
          <w:rFonts w:ascii="Palatino Linotype" w:hAnsi="Palatino Linotype"/>
          <w:w w:val="95"/>
        </w:rPr>
        <w:t>la</w:t>
      </w:r>
      <w:r>
        <w:rPr>
          <w:rFonts w:ascii="Palatino Linotype" w:hAnsi="Palatino Linotype"/>
          <w:spacing w:val="-33"/>
          <w:w w:val="95"/>
        </w:rPr>
        <w:t> </w:t>
      </w:r>
      <w:r>
        <w:rPr>
          <w:rFonts w:ascii="Palatino Linotype" w:hAnsi="Palatino Linotype"/>
          <w:w w:val="95"/>
        </w:rPr>
        <w:t>intricada</w:t>
      </w:r>
      <w:r>
        <w:rPr>
          <w:rFonts w:ascii="Palatino Linotype" w:hAnsi="Palatino Linotype"/>
          <w:spacing w:val="-33"/>
          <w:w w:val="95"/>
        </w:rPr>
        <w:t> </w:t>
      </w:r>
      <w:r>
        <w:rPr>
          <w:rFonts w:ascii="Palatino Linotype" w:hAnsi="Palatino Linotype"/>
          <w:w w:val="95"/>
        </w:rPr>
        <w:t>vinculación</w:t>
      </w:r>
      <w:r>
        <w:rPr>
          <w:rFonts w:ascii="Palatino Linotype" w:hAnsi="Palatino Linotype"/>
          <w:spacing w:val="-33"/>
          <w:w w:val="95"/>
        </w:rPr>
        <w:t> </w:t>
      </w:r>
      <w:r>
        <w:rPr>
          <w:rFonts w:ascii="Palatino Linotype" w:hAnsi="Palatino Linotype"/>
          <w:w w:val="95"/>
        </w:rPr>
        <w:t>y</w:t>
      </w:r>
      <w:r>
        <w:rPr>
          <w:rFonts w:ascii="Palatino Linotype" w:hAnsi="Palatino Linotype"/>
          <w:spacing w:val="-33"/>
          <w:w w:val="95"/>
        </w:rPr>
        <w:t> </w:t>
      </w:r>
      <w:r>
        <w:rPr>
          <w:rFonts w:ascii="Palatino Linotype" w:hAnsi="Palatino Linotype"/>
          <w:w w:val="95"/>
        </w:rPr>
        <w:t>la</w:t>
      </w:r>
      <w:r>
        <w:rPr>
          <w:rFonts w:ascii="Palatino Linotype" w:hAnsi="Palatino Linotype"/>
          <w:spacing w:val="-33"/>
          <w:w w:val="95"/>
        </w:rPr>
        <w:t> </w:t>
      </w:r>
      <w:r>
        <w:rPr>
          <w:rFonts w:ascii="Palatino Linotype" w:hAnsi="Palatino Linotype"/>
          <w:w w:val="95"/>
        </w:rPr>
        <w:t>circulación que</w:t>
      </w:r>
      <w:r>
        <w:rPr>
          <w:rFonts w:ascii="Palatino Linotype" w:hAnsi="Palatino Linotype"/>
          <w:spacing w:val="-29"/>
          <w:w w:val="95"/>
        </w:rPr>
        <w:t> </w:t>
      </w:r>
      <w:r>
        <w:rPr>
          <w:rFonts w:ascii="Palatino Linotype" w:hAnsi="Palatino Linotype"/>
          <w:w w:val="95"/>
        </w:rPr>
        <w:t>existe</w:t>
      </w:r>
      <w:r>
        <w:rPr>
          <w:rFonts w:ascii="Palatino Linotype" w:hAnsi="Palatino Linotype"/>
          <w:spacing w:val="-29"/>
          <w:w w:val="95"/>
        </w:rPr>
        <w:t> </w:t>
      </w:r>
      <w:r>
        <w:rPr>
          <w:rFonts w:ascii="Palatino Linotype" w:hAnsi="Palatino Linotype"/>
          <w:w w:val="95"/>
        </w:rPr>
        <w:t>entre</w:t>
      </w:r>
      <w:r>
        <w:rPr>
          <w:rFonts w:ascii="Palatino Linotype" w:hAnsi="Palatino Linotype"/>
          <w:spacing w:val="-29"/>
          <w:w w:val="95"/>
        </w:rPr>
        <w:t> </w:t>
      </w:r>
      <w:r>
        <w:rPr>
          <w:rFonts w:ascii="Palatino Linotype" w:hAnsi="Palatino Linotype"/>
          <w:w w:val="95"/>
        </w:rPr>
        <w:t>los</w:t>
      </w:r>
      <w:r>
        <w:rPr>
          <w:rFonts w:ascii="Palatino Linotype" w:hAnsi="Palatino Linotype"/>
          <w:spacing w:val="-29"/>
          <w:w w:val="95"/>
        </w:rPr>
        <w:t> </w:t>
      </w:r>
      <w:r>
        <w:rPr>
          <w:rFonts w:ascii="Palatino Linotype" w:hAnsi="Palatino Linotype"/>
          <w:w w:val="95"/>
        </w:rPr>
        <w:t>conocimientos</w:t>
      </w:r>
      <w:r>
        <w:rPr>
          <w:rFonts w:ascii="Palatino Linotype" w:hAnsi="Palatino Linotype"/>
          <w:spacing w:val="-29"/>
          <w:w w:val="95"/>
        </w:rPr>
        <w:t> </w:t>
      </w:r>
      <w:r>
        <w:rPr>
          <w:rFonts w:ascii="Palatino Linotype" w:hAnsi="Palatino Linotype"/>
          <w:w w:val="95"/>
        </w:rPr>
        <w:t>y</w:t>
      </w:r>
      <w:r>
        <w:rPr>
          <w:rFonts w:ascii="Palatino Linotype" w:hAnsi="Palatino Linotype"/>
          <w:spacing w:val="-29"/>
          <w:w w:val="95"/>
        </w:rPr>
        <w:t> </w:t>
      </w:r>
      <w:r>
        <w:rPr>
          <w:rFonts w:ascii="Palatino Linotype" w:hAnsi="Palatino Linotype"/>
          <w:w w:val="95"/>
        </w:rPr>
        <w:t>las</w:t>
      </w:r>
      <w:r>
        <w:rPr>
          <w:rFonts w:ascii="Palatino Linotype" w:hAnsi="Palatino Linotype"/>
          <w:spacing w:val="-29"/>
          <w:w w:val="95"/>
        </w:rPr>
        <w:t> </w:t>
      </w:r>
      <w:r>
        <w:rPr>
          <w:rFonts w:ascii="Palatino Linotype" w:hAnsi="Palatino Linotype"/>
          <w:w w:val="95"/>
        </w:rPr>
        <w:t>técnicas</w:t>
      </w:r>
      <w:r>
        <w:rPr>
          <w:rFonts w:ascii="Palatino Linotype" w:hAnsi="Palatino Linotype"/>
          <w:spacing w:val="-28"/>
          <w:w w:val="95"/>
        </w:rPr>
        <w:t> </w:t>
      </w:r>
      <w:r>
        <w:rPr>
          <w:rFonts w:ascii="Palatino Linotype" w:hAnsi="Palatino Linotype"/>
          <w:w w:val="95"/>
        </w:rPr>
        <w:t>en</w:t>
      </w:r>
      <w:r>
        <w:rPr>
          <w:rFonts w:ascii="Palatino Linotype" w:hAnsi="Palatino Linotype"/>
          <w:spacing w:val="-29"/>
          <w:w w:val="95"/>
        </w:rPr>
        <w:t> </w:t>
      </w:r>
      <w:r>
        <w:rPr>
          <w:rFonts w:ascii="Palatino Linotype" w:hAnsi="Palatino Linotype"/>
          <w:w w:val="95"/>
        </w:rPr>
        <w:t>el</w:t>
      </w:r>
      <w:r>
        <w:rPr>
          <w:rFonts w:ascii="Palatino Linotype" w:hAnsi="Palatino Linotype"/>
          <w:spacing w:val="-29"/>
          <w:w w:val="95"/>
        </w:rPr>
        <w:t> </w:t>
      </w:r>
      <w:r>
        <w:rPr>
          <w:rFonts w:ascii="Palatino Linotype" w:hAnsi="Palatino Linotype"/>
          <w:w w:val="95"/>
        </w:rPr>
        <w:t>mundo</w:t>
      </w:r>
      <w:r>
        <w:rPr>
          <w:rFonts w:ascii="Palatino Linotype" w:hAnsi="Palatino Linotype"/>
          <w:spacing w:val="-29"/>
          <w:w w:val="95"/>
        </w:rPr>
        <w:t> </w:t>
      </w:r>
      <w:r>
        <w:rPr>
          <w:rFonts w:ascii="Palatino Linotype" w:hAnsi="Palatino Linotype"/>
          <w:w w:val="95"/>
        </w:rPr>
        <w:t>contemporáneo.</w:t>
      </w:r>
    </w:p>
    <w:p>
      <w:pPr>
        <w:pStyle w:val="BodyText"/>
        <w:spacing w:line="211" w:lineRule="auto"/>
        <w:ind w:left="1553" w:right="1549" w:firstLine="283"/>
        <w:jc w:val="both"/>
        <w:rPr>
          <w:rFonts w:ascii="Palatino Linotype" w:hAnsi="Palatino Linotype"/>
        </w:rPr>
      </w:pPr>
      <w:r>
        <w:rPr>
          <w:rFonts w:ascii="Palatino Linotype" w:hAnsi="Palatino Linotype"/>
          <w:spacing w:val="-5"/>
          <w:w w:val="95"/>
        </w:rPr>
        <w:t>Todo</w:t>
      </w:r>
      <w:r>
        <w:rPr>
          <w:rFonts w:ascii="Palatino Linotype" w:hAnsi="Palatino Linotype"/>
          <w:spacing w:val="-20"/>
          <w:w w:val="95"/>
        </w:rPr>
        <w:t> </w:t>
      </w:r>
      <w:r>
        <w:rPr>
          <w:rFonts w:ascii="Palatino Linotype" w:hAnsi="Palatino Linotype"/>
          <w:w w:val="95"/>
        </w:rPr>
        <w:t>esto</w:t>
      </w:r>
      <w:r>
        <w:rPr>
          <w:rFonts w:ascii="Palatino Linotype" w:hAnsi="Palatino Linotype"/>
          <w:spacing w:val="-20"/>
          <w:w w:val="95"/>
        </w:rPr>
        <w:t> </w:t>
      </w:r>
      <w:r>
        <w:rPr>
          <w:rFonts w:ascii="Palatino Linotype" w:hAnsi="Palatino Linotype"/>
          <w:w w:val="95"/>
        </w:rPr>
        <w:t>ha</w:t>
      </w:r>
      <w:r>
        <w:rPr>
          <w:rFonts w:ascii="Palatino Linotype" w:hAnsi="Palatino Linotype"/>
          <w:spacing w:val="-20"/>
          <w:w w:val="95"/>
        </w:rPr>
        <w:t> </w:t>
      </w:r>
      <w:r>
        <w:rPr>
          <w:rFonts w:ascii="Palatino Linotype" w:hAnsi="Palatino Linotype"/>
          <w:w w:val="95"/>
        </w:rPr>
        <w:t>estado</w:t>
      </w:r>
      <w:r>
        <w:rPr>
          <w:rFonts w:ascii="Palatino Linotype" w:hAnsi="Palatino Linotype"/>
          <w:spacing w:val="-20"/>
          <w:w w:val="95"/>
        </w:rPr>
        <w:t> </w:t>
      </w:r>
      <w:r>
        <w:rPr>
          <w:rFonts w:ascii="Palatino Linotype" w:hAnsi="Palatino Linotype"/>
          <w:w w:val="95"/>
        </w:rPr>
        <w:t>bien,</w:t>
      </w:r>
      <w:r>
        <w:rPr>
          <w:rFonts w:ascii="Palatino Linotype" w:hAnsi="Palatino Linotype"/>
          <w:spacing w:val="-20"/>
          <w:w w:val="95"/>
        </w:rPr>
        <w:t> </w:t>
      </w:r>
      <w:r>
        <w:rPr>
          <w:rFonts w:ascii="Palatino Linotype" w:hAnsi="Palatino Linotype"/>
          <w:w w:val="95"/>
        </w:rPr>
        <w:t>pero</w:t>
      </w:r>
      <w:r>
        <w:rPr>
          <w:rFonts w:ascii="Palatino Linotype" w:hAnsi="Palatino Linotype"/>
          <w:spacing w:val="-20"/>
          <w:w w:val="95"/>
        </w:rPr>
        <w:t> </w:t>
      </w:r>
      <w:r>
        <w:rPr>
          <w:rFonts w:ascii="Palatino Linotype" w:hAnsi="Palatino Linotype"/>
          <w:spacing w:val="2"/>
          <w:w w:val="95"/>
        </w:rPr>
        <w:t>estamos</w:t>
      </w:r>
      <w:r>
        <w:rPr>
          <w:rFonts w:ascii="Palatino Linotype" w:hAnsi="Palatino Linotype"/>
          <w:spacing w:val="-20"/>
          <w:w w:val="95"/>
        </w:rPr>
        <w:t> </w:t>
      </w:r>
      <w:r>
        <w:rPr>
          <w:rFonts w:ascii="Palatino Linotype" w:hAnsi="Palatino Linotype"/>
          <w:spacing w:val="2"/>
          <w:w w:val="95"/>
        </w:rPr>
        <w:t>persuadidos</w:t>
      </w:r>
      <w:r>
        <w:rPr>
          <w:rFonts w:ascii="Palatino Linotype" w:hAnsi="Palatino Linotype"/>
          <w:spacing w:val="-20"/>
          <w:w w:val="95"/>
        </w:rPr>
        <w:t> </w:t>
      </w:r>
      <w:r>
        <w:rPr>
          <w:rFonts w:ascii="Palatino Linotype" w:hAnsi="Palatino Linotype"/>
          <w:w w:val="95"/>
        </w:rPr>
        <w:t>de</w:t>
      </w:r>
      <w:r>
        <w:rPr>
          <w:rFonts w:ascii="Palatino Linotype" w:hAnsi="Palatino Linotype"/>
          <w:spacing w:val="-20"/>
          <w:w w:val="95"/>
        </w:rPr>
        <w:t> </w:t>
      </w:r>
      <w:r>
        <w:rPr>
          <w:rFonts w:ascii="Palatino Linotype" w:hAnsi="Palatino Linotype"/>
          <w:w w:val="95"/>
        </w:rPr>
        <w:t>que</w:t>
      </w:r>
      <w:r>
        <w:rPr>
          <w:rFonts w:ascii="Palatino Linotype" w:hAnsi="Palatino Linotype"/>
          <w:spacing w:val="-20"/>
          <w:w w:val="95"/>
        </w:rPr>
        <w:t> </w:t>
      </w:r>
      <w:r>
        <w:rPr>
          <w:rFonts w:ascii="Palatino Linotype" w:hAnsi="Palatino Linotype"/>
          <w:w w:val="95"/>
        </w:rPr>
        <w:t>ahora</w:t>
      </w:r>
      <w:r>
        <w:rPr>
          <w:rFonts w:ascii="Palatino Linotype" w:hAnsi="Palatino Linotype"/>
          <w:spacing w:val="-20"/>
          <w:w w:val="95"/>
        </w:rPr>
        <w:t> </w:t>
      </w:r>
      <w:r>
        <w:rPr>
          <w:rFonts w:ascii="Palatino Linotype" w:hAnsi="Palatino Linotype"/>
          <w:spacing w:val="2"/>
          <w:w w:val="95"/>
        </w:rPr>
        <w:t>podemos </w:t>
      </w:r>
      <w:r>
        <w:rPr>
          <w:rFonts w:ascii="Palatino Linotype" w:hAnsi="Palatino Linotype"/>
          <w:w w:val="95"/>
        </w:rPr>
        <w:t>ir</w:t>
      </w:r>
      <w:r>
        <w:rPr>
          <w:rFonts w:ascii="Palatino Linotype" w:hAnsi="Palatino Linotype"/>
          <w:spacing w:val="-7"/>
          <w:w w:val="95"/>
        </w:rPr>
        <w:t> </w:t>
      </w:r>
      <w:r>
        <w:rPr>
          <w:rFonts w:ascii="Palatino Linotype" w:hAnsi="Palatino Linotype"/>
          <w:w w:val="95"/>
        </w:rPr>
        <w:t>más</w:t>
      </w:r>
      <w:r>
        <w:rPr>
          <w:rFonts w:ascii="Palatino Linotype" w:hAnsi="Palatino Linotype"/>
          <w:spacing w:val="-7"/>
          <w:w w:val="95"/>
        </w:rPr>
        <w:t> </w:t>
      </w:r>
      <w:r>
        <w:rPr>
          <w:rFonts w:ascii="Palatino Linotype" w:hAnsi="Palatino Linotype"/>
          <w:spacing w:val="2"/>
          <w:w w:val="95"/>
        </w:rPr>
        <w:t>lejos.</w:t>
      </w:r>
      <w:r>
        <w:rPr>
          <w:rFonts w:ascii="Palatino Linotype" w:hAnsi="Palatino Linotype"/>
          <w:spacing w:val="-7"/>
          <w:w w:val="95"/>
        </w:rPr>
        <w:t> </w:t>
      </w:r>
      <w:r>
        <w:rPr>
          <w:rFonts w:ascii="Palatino Linotype" w:hAnsi="Palatino Linotype"/>
          <w:w w:val="95"/>
        </w:rPr>
        <w:t>He</w:t>
      </w:r>
      <w:r>
        <w:rPr>
          <w:rFonts w:ascii="Palatino Linotype" w:hAnsi="Palatino Linotype"/>
          <w:spacing w:val="-7"/>
          <w:w w:val="95"/>
        </w:rPr>
        <w:t> </w:t>
      </w:r>
      <w:r>
        <w:rPr>
          <w:rFonts w:ascii="Palatino Linotype" w:hAnsi="Palatino Linotype"/>
          <w:w w:val="95"/>
        </w:rPr>
        <w:t>aquí</w:t>
      </w:r>
      <w:r>
        <w:rPr>
          <w:rFonts w:ascii="Palatino Linotype" w:hAnsi="Palatino Linotype"/>
          <w:spacing w:val="-7"/>
          <w:w w:val="95"/>
        </w:rPr>
        <w:t> </w:t>
      </w:r>
      <w:r>
        <w:rPr>
          <w:rFonts w:ascii="Palatino Linotype" w:hAnsi="Palatino Linotype"/>
          <w:w w:val="95"/>
        </w:rPr>
        <w:t>algunas</w:t>
      </w:r>
      <w:r>
        <w:rPr>
          <w:rFonts w:ascii="Palatino Linotype" w:hAnsi="Palatino Linotype"/>
          <w:spacing w:val="-7"/>
          <w:w w:val="95"/>
        </w:rPr>
        <w:t> </w:t>
      </w:r>
      <w:r>
        <w:rPr>
          <w:rFonts w:ascii="Palatino Linotype" w:hAnsi="Palatino Linotype"/>
          <w:w w:val="95"/>
        </w:rPr>
        <w:t>ideas</w:t>
      </w:r>
      <w:r>
        <w:rPr>
          <w:rFonts w:ascii="Palatino Linotype" w:hAnsi="Palatino Linotype"/>
          <w:spacing w:val="-7"/>
          <w:w w:val="95"/>
        </w:rPr>
        <w:t> </w:t>
      </w:r>
      <w:r>
        <w:rPr>
          <w:rFonts w:ascii="Palatino Linotype" w:hAnsi="Palatino Linotype"/>
          <w:w w:val="95"/>
        </w:rPr>
        <w:t>para</w:t>
      </w:r>
      <w:r>
        <w:rPr>
          <w:rFonts w:ascii="Palatino Linotype" w:hAnsi="Palatino Linotype"/>
          <w:spacing w:val="-7"/>
          <w:w w:val="95"/>
        </w:rPr>
        <w:t> </w:t>
      </w:r>
      <w:r>
        <w:rPr>
          <w:rFonts w:ascii="Palatino Linotype" w:hAnsi="Palatino Linotype"/>
          <w:spacing w:val="2"/>
          <w:w w:val="95"/>
        </w:rPr>
        <w:t>negociar</w:t>
      </w:r>
      <w:r>
        <w:rPr>
          <w:rFonts w:ascii="Palatino Linotype" w:hAnsi="Palatino Linotype"/>
          <w:spacing w:val="-7"/>
          <w:w w:val="95"/>
        </w:rPr>
        <w:t> </w:t>
      </w:r>
      <w:r>
        <w:rPr>
          <w:rFonts w:ascii="Palatino Linotype" w:hAnsi="Palatino Linotype"/>
          <w:w w:val="95"/>
        </w:rPr>
        <w:t>un</w:t>
      </w:r>
      <w:r>
        <w:rPr>
          <w:rFonts w:ascii="Palatino Linotype" w:hAnsi="Palatino Linotype"/>
          <w:spacing w:val="-7"/>
          <w:w w:val="95"/>
        </w:rPr>
        <w:t> </w:t>
      </w:r>
      <w:r>
        <w:rPr>
          <w:rFonts w:ascii="Palatino Linotype" w:hAnsi="Palatino Linotype"/>
          <w:w w:val="95"/>
        </w:rPr>
        <w:t>programa</w:t>
      </w:r>
      <w:r>
        <w:rPr>
          <w:rFonts w:ascii="Palatino Linotype" w:hAnsi="Palatino Linotype"/>
          <w:spacing w:val="-7"/>
          <w:w w:val="95"/>
        </w:rPr>
        <w:t> </w:t>
      </w:r>
      <w:r>
        <w:rPr>
          <w:rFonts w:ascii="Palatino Linotype" w:hAnsi="Palatino Linotype"/>
          <w:w w:val="95"/>
        </w:rPr>
        <w:t>antropológico de</w:t>
      </w:r>
      <w:r>
        <w:rPr>
          <w:rFonts w:ascii="Palatino Linotype" w:hAnsi="Palatino Linotype"/>
          <w:spacing w:val="-24"/>
          <w:w w:val="95"/>
        </w:rPr>
        <w:t> </w:t>
      </w:r>
      <w:r>
        <w:rPr>
          <w:rFonts w:ascii="Palatino Linotype" w:hAnsi="Palatino Linotype"/>
          <w:w w:val="95"/>
        </w:rPr>
        <w:t>la</w:t>
      </w:r>
      <w:r>
        <w:rPr>
          <w:rFonts w:ascii="Palatino Linotype" w:hAnsi="Palatino Linotype"/>
          <w:spacing w:val="-24"/>
          <w:w w:val="95"/>
        </w:rPr>
        <w:t> </w:t>
      </w:r>
      <w:r>
        <w:rPr>
          <w:rFonts w:ascii="Palatino Linotype" w:hAnsi="Palatino Linotype"/>
          <w:spacing w:val="2"/>
          <w:w w:val="95"/>
        </w:rPr>
        <w:t>tecnociencia.</w:t>
      </w:r>
      <w:r>
        <w:rPr>
          <w:rFonts w:ascii="Palatino Linotype" w:hAnsi="Palatino Linotype"/>
          <w:spacing w:val="-24"/>
          <w:w w:val="95"/>
        </w:rPr>
        <w:t> </w:t>
      </w:r>
      <w:r>
        <w:rPr>
          <w:rFonts w:ascii="Palatino Linotype" w:hAnsi="Palatino Linotype"/>
          <w:w w:val="95"/>
        </w:rPr>
        <w:t>De</w:t>
      </w:r>
      <w:r>
        <w:rPr>
          <w:rFonts w:ascii="Palatino Linotype" w:hAnsi="Palatino Linotype"/>
          <w:spacing w:val="-24"/>
          <w:w w:val="95"/>
        </w:rPr>
        <w:t> </w:t>
      </w:r>
      <w:r>
        <w:rPr>
          <w:rFonts w:ascii="Palatino Linotype" w:hAnsi="Palatino Linotype"/>
          <w:w w:val="95"/>
        </w:rPr>
        <w:t>inicio,</w:t>
      </w:r>
      <w:r>
        <w:rPr>
          <w:rFonts w:ascii="Palatino Linotype" w:hAnsi="Palatino Linotype"/>
          <w:spacing w:val="-24"/>
          <w:w w:val="95"/>
        </w:rPr>
        <w:t> </w:t>
      </w:r>
      <w:r>
        <w:rPr>
          <w:rFonts w:ascii="Palatino Linotype" w:hAnsi="Palatino Linotype"/>
          <w:w w:val="95"/>
        </w:rPr>
        <w:t>nos</w:t>
      </w:r>
      <w:r>
        <w:rPr>
          <w:rFonts w:ascii="Palatino Linotype" w:hAnsi="Palatino Linotype"/>
          <w:spacing w:val="-24"/>
          <w:w w:val="95"/>
        </w:rPr>
        <w:t> </w:t>
      </w:r>
      <w:r>
        <w:rPr>
          <w:rFonts w:ascii="Palatino Linotype" w:hAnsi="Palatino Linotype"/>
          <w:w w:val="95"/>
        </w:rPr>
        <w:t>parece</w:t>
      </w:r>
      <w:r>
        <w:rPr>
          <w:rFonts w:ascii="Palatino Linotype" w:hAnsi="Palatino Linotype"/>
          <w:spacing w:val="-24"/>
          <w:w w:val="95"/>
        </w:rPr>
        <w:t> </w:t>
      </w:r>
      <w:r>
        <w:rPr>
          <w:rFonts w:ascii="Palatino Linotype" w:hAnsi="Palatino Linotype"/>
          <w:spacing w:val="2"/>
          <w:w w:val="95"/>
        </w:rPr>
        <w:t>importante</w:t>
      </w:r>
      <w:r>
        <w:rPr>
          <w:rFonts w:ascii="Palatino Linotype" w:hAnsi="Palatino Linotype"/>
          <w:spacing w:val="-24"/>
          <w:w w:val="95"/>
        </w:rPr>
        <w:t> </w:t>
      </w:r>
      <w:r>
        <w:rPr>
          <w:rFonts w:ascii="Palatino Linotype" w:hAnsi="Palatino Linotype"/>
          <w:spacing w:val="2"/>
          <w:w w:val="95"/>
        </w:rPr>
        <w:t>pensar</w:t>
      </w:r>
      <w:r>
        <w:rPr>
          <w:rFonts w:ascii="Palatino Linotype" w:hAnsi="Palatino Linotype"/>
          <w:spacing w:val="-24"/>
          <w:w w:val="95"/>
        </w:rPr>
        <w:t> </w:t>
      </w:r>
      <w:r>
        <w:rPr>
          <w:rFonts w:ascii="Palatino Linotype" w:hAnsi="Palatino Linotype"/>
          <w:w w:val="95"/>
        </w:rPr>
        <w:t>las</w:t>
      </w:r>
      <w:r>
        <w:rPr>
          <w:rFonts w:ascii="Palatino Linotype" w:hAnsi="Palatino Linotype"/>
          <w:spacing w:val="-24"/>
          <w:w w:val="95"/>
        </w:rPr>
        <w:t> </w:t>
      </w:r>
      <w:r>
        <w:rPr>
          <w:rFonts w:ascii="Palatino Linotype" w:hAnsi="Palatino Linotype"/>
          <w:spacing w:val="2"/>
          <w:w w:val="95"/>
        </w:rPr>
        <w:t>categorías</w:t>
      </w:r>
      <w:r>
        <w:rPr>
          <w:rFonts w:ascii="Palatino Linotype" w:hAnsi="Palatino Linotype"/>
          <w:spacing w:val="-24"/>
          <w:w w:val="95"/>
        </w:rPr>
        <w:t> </w:t>
      </w:r>
      <w:r>
        <w:rPr>
          <w:rFonts w:ascii="Palatino Linotype" w:hAnsi="Palatino Linotype"/>
          <w:w w:val="95"/>
        </w:rPr>
        <w:t>en</w:t>
      </w:r>
      <w:r>
        <w:rPr>
          <w:rFonts w:ascii="Palatino Linotype" w:hAnsi="Palatino Linotype"/>
          <w:spacing w:val="-24"/>
          <w:w w:val="95"/>
        </w:rPr>
        <w:t> </w:t>
      </w:r>
      <w:r>
        <w:rPr>
          <w:rFonts w:ascii="Palatino Linotype" w:hAnsi="Palatino Linotype"/>
          <w:w w:val="95"/>
        </w:rPr>
        <w:t>un </w:t>
      </w:r>
      <w:r>
        <w:rPr>
          <w:rFonts w:ascii="Palatino Linotype" w:hAnsi="Palatino Linotype"/>
          <w:spacing w:val="2"/>
          <w:w w:val="95"/>
        </w:rPr>
        <w:t>sentido </w:t>
      </w:r>
      <w:r>
        <w:rPr>
          <w:rFonts w:ascii="Palatino Linotype" w:hAnsi="Palatino Linotype"/>
          <w:w w:val="95"/>
        </w:rPr>
        <w:t>amplio; así, por tecnociencia habría que entender no </w:t>
      </w:r>
      <w:r>
        <w:rPr>
          <w:rFonts w:ascii="Palatino Linotype" w:hAnsi="Palatino Linotype"/>
          <w:spacing w:val="2"/>
          <w:w w:val="95"/>
        </w:rPr>
        <w:t>sólo </w:t>
      </w:r>
      <w:r>
        <w:rPr>
          <w:rFonts w:ascii="Palatino Linotype" w:hAnsi="Palatino Linotype"/>
          <w:w w:val="95"/>
        </w:rPr>
        <w:t>las ciencias dichas</w:t>
      </w:r>
      <w:r>
        <w:rPr>
          <w:rFonts w:ascii="Palatino Linotype" w:hAnsi="Palatino Linotype"/>
          <w:spacing w:val="-29"/>
          <w:w w:val="95"/>
        </w:rPr>
        <w:t> </w:t>
      </w:r>
      <w:r>
        <w:rPr>
          <w:rFonts w:ascii="Palatino Linotype" w:hAnsi="Palatino Linotype"/>
          <w:w w:val="95"/>
        </w:rPr>
        <w:t>duras</w:t>
      </w:r>
      <w:r>
        <w:rPr>
          <w:rFonts w:ascii="Palatino Linotype" w:hAnsi="Palatino Linotype"/>
          <w:spacing w:val="-29"/>
          <w:w w:val="95"/>
        </w:rPr>
        <w:t> </w:t>
      </w:r>
      <w:r>
        <w:rPr>
          <w:rFonts w:ascii="Palatino Linotype" w:hAnsi="Palatino Linotype"/>
          <w:w w:val="95"/>
        </w:rPr>
        <w:t>o</w:t>
      </w:r>
      <w:r>
        <w:rPr>
          <w:rFonts w:ascii="Palatino Linotype" w:hAnsi="Palatino Linotype"/>
          <w:spacing w:val="-29"/>
          <w:w w:val="95"/>
        </w:rPr>
        <w:t> </w:t>
      </w:r>
      <w:r>
        <w:rPr>
          <w:rFonts w:ascii="Palatino Linotype" w:hAnsi="Palatino Linotype"/>
          <w:w w:val="95"/>
        </w:rPr>
        <w:t>naturales</w:t>
      </w:r>
      <w:r>
        <w:rPr>
          <w:rFonts w:ascii="Palatino Linotype" w:hAnsi="Palatino Linotype"/>
          <w:spacing w:val="-28"/>
          <w:w w:val="95"/>
        </w:rPr>
        <w:t> </w:t>
      </w:r>
      <w:r>
        <w:rPr>
          <w:rFonts w:ascii="Palatino Linotype" w:hAnsi="Palatino Linotype"/>
          <w:w w:val="95"/>
        </w:rPr>
        <w:t>y</w:t>
      </w:r>
      <w:r>
        <w:rPr>
          <w:rFonts w:ascii="Palatino Linotype" w:hAnsi="Palatino Linotype"/>
          <w:spacing w:val="-29"/>
          <w:w w:val="95"/>
        </w:rPr>
        <w:t> </w:t>
      </w:r>
      <w:r>
        <w:rPr>
          <w:rFonts w:ascii="Palatino Linotype" w:hAnsi="Palatino Linotype"/>
          <w:w w:val="95"/>
        </w:rPr>
        <w:t>las</w:t>
      </w:r>
      <w:r>
        <w:rPr>
          <w:rFonts w:ascii="Palatino Linotype" w:hAnsi="Palatino Linotype"/>
          <w:spacing w:val="-29"/>
          <w:w w:val="95"/>
        </w:rPr>
        <w:t> </w:t>
      </w:r>
      <w:r>
        <w:rPr>
          <w:rFonts w:ascii="Palatino Linotype" w:hAnsi="Palatino Linotype"/>
          <w:w w:val="95"/>
        </w:rPr>
        <w:t>ingenierías,</w:t>
      </w:r>
      <w:r>
        <w:rPr>
          <w:rFonts w:ascii="Palatino Linotype" w:hAnsi="Palatino Linotype"/>
          <w:spacing w:val="-29"/>
          <w:w w:val="95"/>
        </w:rPr>
        <w:t> </w:t>
      </w:r>
      <w:r>
        <w:rPr>
          <w:rFonts w:ascii="Palatino Linotype" w:hAnsi="Palatino Linotype"/>
          <w:w w:val="95"/>
        </w:rPr>
        <w:t>sino</w:t>
      </w:r>
      <w:r>
        <w:rPr>
          <w:rFonts w:ascii="Palatino Linotype" w:hAnsi="Palatino Linotype"/>
          <w:spacing w:val="-29"/>
          <w:w w:val="95"/>
        </w:rPr>
        <w:t> </w:t>
      </w:r>
      <w:r>
        <w:rPr>
          <w:rFonts w:ascii="Palatino Linotype" w:hAnsi="Palatino Linotype"/>
          <w:w w:val="95"/>
        </w:rPr>
        <w:t>la</w:t>
      </w:r>
      <w:r>
        <w:rPr>
          <w:rFonts w:ascii="Palatino Linotype" w:hAnsi="Palatino Linotype"/>
          <w:spacing w:val="-29"/>
          <w:w w:val="95"/>
        </w:rPr>
        <w:t> </w:t>
      </w:r>
      <w:r>
        <w:rPr>
          <w:rFonts w:ascii="Palatino Linotype" w:hAnsi="Palatino Linotype"/>
          <w:w w:val="95"/>
        </w:rPr>
        <w:t>configuración</w:t>
      </w:r>
      <w:r>
        <w:rPr>
          <w:rFonts w:ascii="Palatino Linotype" w:hAnsi="Palatino Linotype"/>
          <w:spacing w:val="-29"/>
          <w:w w:val="95"/>
        </w:rPr>
        <w:t> </w:t>
      </w:r>
      <w:r>
        <w:rPr>
          <w:rFonts w:ascii="Palatino Linotype" w:hAnsi="Palatino Linotype"/>
          <w:w w:val="95"/>
        </w:rPr>
        <w:t>del</w:t>
      </w:r>
      <w:r>
        <w:rPr>
          <w:rFonts w:ascii="Palatino Linotype" w:hAnsi="Palatino Linotype"/>
          <w:spacing w:val="-29"/>
          <w:w w:val="95"/>
        </w:rPr>
        <w:t> </w:t>
      </w:r>
      <w:r>
        <w:rPr>
          <w:rFonts w:ascii="Palatino Linotype" w:hAnsi="Palatino Linotype"/>
          <w:spacing w:val="2"/>
          <w:w w:val="95"/>
        </w:rPr>
        <w:t>conocimien- </w:t>
      </w:r>
      <w:r>
        <w:rPr>
          <w:rFonts w:ascii="Palatino Linotype" w:hAnsi="Palatino Linotype"/>
          <w:w w:val="95"/>
        </w:rPr>
        <w:t>to</w:t>
      </w:r>
      <w:r>
        <w:rPr>
          <w:rFonts w:ascii="Palatino Linotype" w:hAnsi="Palatino Linotype"/>
          <w:spacing w:val="-5"/>
          <w:w w:val="95"/>
        </w:rPr>
        <w:t> </w:t>
      </w:r>
      <w:r>
        <w:rPr>
          <w:rFonts w:ascii="Palatino Linotype" w:hAnsi="Palatino Linotype"/>
          <w:spacing w:val="2"/>
          <w:w w:val="95"/>
        </w:rPr>
        <w:t>erudito</w:t>
      </w:r>
      <w:r>
        <w:rPr>
          <w:rFonts w:ascii="Palatino Linotype" w:hAnsi="Palatino Linotype"/>
          <w:spacing w:val="-5"/>
          <w:w w:val="95"/>
        </w:rPr>
        <w:t> </w:t>
      </w:r>
      <w:r>
        <w:rPr>
          <w:rFonts w:ascii="Palatino Linotype" w:hAnsi="Palatino Linotype"/>
          <w:w w:val="95"/>
        </w:rPr>
        <w:t>que</w:t>
      </w:r>
      <w:r>
        <w:rPr>
          <w:rFonts w:ascii="Palatino Linotype" w:hAnsi="Palatino Linotype"/>
          <w:spacing w:val="-5"/>
          <w:w w:val="95"/>
        </w:rPr>
        <w:t> </w:t>
      </w:r>
      <w:r>
        <w:rPr>
          <w:rFonts w:ascii="Palatino Linotype" w:hAnsi="Palatino Linotype"/>
          <w:w w:val="95"/>
        </w:rPr>
        <w:t>proviene</w:t>
      </w:r>
      <w:r>
        <w:rPr>
          <w:rFonts w:ascii="Palatino Linotype" w:hAnsi="Palatino Linotype"/>
          <w:spacing w:val="-5"/>
          <w:w w:val="95"/>
        </w:rPr>
        <w:t> </w:t>
      </w:r>
      <w:r>
        <w:rPr>
          <w:rFonts w:ascii="Palatino Linotype" w:hAnsi="Palatino Linotype"/>
          <w:w w:val="95"/>
        </w:rPr>
        <w:t>de</w:t>
      </w:r>
      <w:r>
        <w:rPr>
          <w:rFonts w:ascii="Palatino Linotype" w:hAnsi="Palatino Linotype"/>
          <w:spacing w:val="-5"/>
          <w:w w:val="95"/>
        </w:rPr>
        <w:t> </w:t>
      </w:r>
      <w:r>
        <w:rPr>
          <w:rFonts w:ascii="Palatino Linotype" w:hAnsi="Palatino Linotype"/>
          <w:w w:val="95"/>
        </w:rPr>
        <w:t>las</w:t>
      </w:r>
      <w:r>
        <w:rPr>
          <w:rFonts w:ascii="Palatino Linotype" w:hAnsi="Palatino Linotype"/>
          <w:spacing w:val="-5"/>
          <w:w w:val="95"/>
        </w:rPr>
        <w:t> </w:t>
      </w:r>
      <w:r>
        <w:rPr>
          <w:rFonts w:ascii="Palatino Linotype" w:hAnsi="Palatino Linotype"/>
          <w:w w:val="95"/>
        </w:rPr>
        <w:t>llamadas</w:t>
      </w:r>
      <w:r>
        <w:rPr>
          <w:rFonts w:ascii="Palatino Linotype" w:hAnsi="Palatino Linotype"/>
          <w:spacing w:val="-5"/>
          <w:w w:val="95"/>
        </w:rPr>
        <w:t> </w:t>
      </w:r>
      <w:r>
        <w:rPr>
          <w:rFonts w:ascii="Palatino Linotype" w:hAnsi="Palatino Linotype"/>
          <w:spacing w:val="2"/>
          <w:w w:val="95"/>
        </w:rPr>
        <w:t>ciencias</w:t>
      </w:r>
      <w:r>
        <w:rPr>
          <w:rFonts w:ascii="Palatino Linotype" w:hAnsi="Palatino Linotype"/>
          <w:spacing w:val="-5"/>
          <w:w w:val="95"/>
        </w:rPr>
        <w:t> </w:t>
      </w:r>
      <w:r>
        <w:rPr>
          <w:rFonts w:ascii="Palatino Linotype" w:hAnsi="Palatino Linotype"/>
          <w:spacing w:val="2"/>
          <w:w w:val="95"/>
        </w:rPr>
        <w:t>sociales</w:t>
      </w:r>
      <w:r>
        <w:rPr>
          <w:rFonts w:ascii="Palatino Linotype" w:hAnsi="Palatino Linotype"/>
          <w:spacing w:val="-5"/>
          <w:w w:val="95"/>
        </w:rPr>
        <w:t> </w:t>
      </w:r>
      <w:r>
        <w:rPr>
          <w:rFonts w:ascii="Palatino Linotype" w:hAnsi="Palatino Linotype"/>
          <w:w w:val="95"/>
        </w:rPr>
        <w:t>y</w:t>
      </w:r>
      <w:r>
        <w:rPr>
          <w:rFonts w:ascii="Palatino Linotype" w:hAnsi="Palatino Linotype"/>
          <w:spacing w:val="-5"/>
          <w:w w:val="95"/>
        </w:rPr>
        <w:t> </w:t>
      </w:r>
      <w:r>
        <w:rPr>
          <w:rFonts w:ascii="Palatino Linotype" w:hAnsi="Palatino Linotype"/>
          <w:w w:val="95"/>
        </w:rPr>
        <w:t>las</w:t>
      </w:r>
      <w:r>
        <w:rPr>
          <w:rFonts w:ascii="Palatino Linotype" w:hAnsi="Palatino Linotype"/>
          <w:spacing w:val="-5"/>
          <w:w w:val="95"/>
        </w:rPr>
        <w:t> </w:t>
      </w:r>
      <w:r>
        <w:rPr>
          <w:rFonts w:ascii="Palatino Linotype" w:hAnsi="Palatino Linotype"/>
          <w:spacing w:val="2"/>
          <w:w w:val="95"/>
        </w:rPr>
        <w:t>humanidades. Incluso</w:t>
      </w:r>
      <w:r>
        <w:rPr>
          <w:rFonts w:ascii="Palatino Linotype" w:hAnsi="Palatino Linotype"/>
          <w:spacing w:val="-19"/>
          <w:w w:val="95"/>
        </w:rPr>
        <w:t> </w:t>
      </w:r>
      <w:r>
        <w:rPr>
          <w:rFonts w:ascii="Palatino Linotype" w:hAnsi="Palatino Linotype"/>
          <w:w w:val="95"/>
        </w:rPr>
        <w:t>habría</w:t>
      </w:r>
      <w:r>
        <w:rPr>
          <w:rFonts w:ascii="Palatino Linotype" w:hAnsi="Palatino Linotype"/>
          <w:spacing w:val="-19"/>
          <w:w w:val="95"/>
        </w:rPr>
        <w:t> </w:t>
      </w:r>
      <w:r>
        <w:rPr>
          <w:rFonts w:ascii="Palatino Linotype" w:hAnsi="Palatino Linotype"/>
          <w:w w:val="95"/>
        </w:rPr>
        <w:t>que</w:t>
      </w:r>
      <w:r>
        <w:rPr>
          <w:rFonts w:ascii="Palatino Linotype" w:hAnsi="Palatino Linotype"/>
          <w:spacing w:val="-19"/>
          <w:w w:val="95"/>
        </w:rPr>
        <w:t> </w:t>
      </w:r>
      <w:r>
        <w:rPr>
          <w:rFonts w:ascii="Palatino Linotype" w:hAnsi="Palatino Linotype"/>
          <w:spacing w:val="2"/>
          <w:w w:val="95"/>
        </w:rPr>
        <w:t>pensar</w:t>
      </w:r>
      <w:r>
        <w:rPr>
          <w:rFonts w:ascii="Palatino Linotype" w:hAnsi="Palatino Linotype"/>
          <w:spacing w:val="-19"/>
          <w:w w:val="95"/>
        </w:rPr>
        <w:t> </w:t>
      </w:r>
      <w:r>
        <w:rPr>
          <w:rFonts w:ascii="Palatino Linotype" w:hAnsi="Palatino Linotype"/>
          <w:w w:val="95"/>
        </w:rPr>
        <w:t>en</w:t>
      </w:r>
      <w:r>
        <w:rPr>
          <w:rFonts w:ascii="Palatino Linotype" w:hAnsi="Palatino Linotype"/>
          <w:spacing w:val="-19"/>
          <w:w w:val="95"/>
        </w:rPr>
        <w:t> </w:t>
      </w:r>
      <w:r>
        <w:rPr>
          <w:rFonts w:ascii="Palatino Linotype" w:hAnsi="Palatino Linotype"/>
          <w:w w:val="95"/>
        </w:rPr>
        <w:t>una</w:t>
      </w:r>
      <w:r>
        <w:rPr>
          <w:rFonts w:ascii="Palatino Linotype" w:hAnsi="Palatino Linotype"/>
          <w:spacing w:val="-19"/>
          <w:w w:val="95"/>
        </w:rPr>
        <w:t> </w:t>
      </w:r>
      <w:r>
        <w:rPr>
          <w:rFonts w:ascii="Palatino Linotype" w:hAnsi="Palatino Linotype"/>
          <w:spacing w:val="2"/>
          <w:w w:val="95"/>
        </w:rPr>
        <w:t>tecnocognición</w:t>
      </w:r>
      <w:r>
        <w:rPr>
          <w:rFonts w:ascii="Palatino Linotype" w:hAnsi="Palatino Linotype"/>
          <w:spacing w:val="-19"/>
          <w:w w:val="95"/>
        </w:rPr>
        <w:t> </w:t>
      </w:r>
      <w:r>
        <w:rPr>
          <w:rFonts w:ascii="Palatino Linotype" w:hAnsi="Palatino Linotype"/>
          <w:w w:val="95"/>
        </w:rPr>
        <w:t>de</w:t>
      </w:r>
      <w:r>
        <w:rPr>
          <w:rFonts w:ascii="Palatino Linotype" w:hAnsi="Palatino Linotype"/>
          <w:spacing w:val="-19"/>
          <w:w w:val="95"/>
        </w:rPr>
        <w:t> </w:t>
      </w:r>
      <w:r>
        <w:rPr>
          <w:rFonts w:ascii="Palatino Linotype" w:hAnsi="Palatino Linotype"/>
          <w:spacing w:val="2"/>
          <w:w w:val="95"/>
        </w:rPr>
        <w:t>manera</w:t>
      </w:r>
      <w:r>
        <w:rPr>
          <w:rFonts w:ascii="Palatino Linotype" w:hAnsi="Palatino Linotype"/>
          <w:spacing w:val="-19"/>
          <w:w w:val="95"/>
        </w:rPr>
        <w:t> </w:t>
      </w:r>
      <w:r>
        <w:rPr>
          <w:rFonts w:ascii="Palatino Linotype" w:hAnsi="Palatino Linotype"/>
          <w:w w:val="95"/>
        </w:rPr>
        <w:t>que</w:t>
      </w:r>
      <w:r>
        <w:rPr>
          <w:rFonts w:ascii="Palatino Linotype" w:hAnsi="Palatino Linotype"/>
          <w:spacing w:val="-19"/>
          <w:w w:val="95"/>
        </w:rPr>
        <w:t> </w:t>
      </w:r>
      <w:r>
        <w:rPr>
          <w:rFonts w:ascii="Palatino Linotype" w:hAnsi="Palatino Linotype"/>
          <w:spacing w:val="2"/>
          <w:w w:val="95"/>
        </w:rPr>
        <w:t>fuese</w:t>
      </w:r>
      <w:r>
        <w:rPr>
          <w:rFonts w:ascii="Palatino Linotype" w:hAnsi="Palatino Linotype"/>
          <w:spacing w:val="-19"/>
          <w:w w:val="95"/>
        </w:rPr>
        <w:t> </w:t>
      </w:r>
      <w:r>
        <w:rPr>
          <w:rFonts w:ascii="Palatino Linotype" w:hAnsi="Palatino Linotype"/>
          <w:spacing w:val="2"/>
          <w:w w:val="95"/>
        </w:rPr>
        <w:t>posible </w:t>
      </w:r>
      <w:r>
        <w:rPr>
          <w:rFonts w:ascii="Palatino Linotype" w:hAnsi="Palatino Linotype"/>
          <w:w w:val="95"/>
        </w:rPr>
        <w:t>incluir</w:t>
      </w:r>
      <w:r>
        <w:rPr>
          <w:rFonts w:ascii="Palatino Linotype" w:hAnsi="Palatino Linotype"/>
          <w:spacing w:val="-26"/>
          <w:w w:val="95"/>
        </w:rPr>
        <w:t> </w:t>
      </w:r>
      <w:r>
        <w:rPr>
          <w:rFonts w:ascii="Palatino Linotype" w:hAnsi="Palatino Linotype"/>
          <w:w w:val="95"/>
        </w:rPr>
        <w:t>los</w:t>
      </w:r>
      <w:r>
        <w:rPr>
          <w:rFonts w:ascii="Palatino Linotype" w:hAnsi="Palatino Linotype"/>
          <w:spacing w:val="-26"/>
          <w:w w:val="95"/>
        </w:rPr>
        <w:t> </w:t>
      </w:r>
      <w:r>
        <w:rPr>
          <w:rFonts w:ascii="Palatino Linotype" w:hAnsi="Palatino Linotype"/>
          <w:w w:val="95"/>
        </w:rPr>
        <w:t>llamados</w:t>
      </w:r>
      <w:r>
        <w:rPr>
          <w:rFonts w:ascii="Palatino Linotype" w:hAnsi="Palatino Linotype"/>
          <w:spacing w:val="-26"/>
          <w:w w:val="95"/>
        </w:rPr>
        <w:t> </w:t>
      </w:r>
      <w:r>
        <w:rPr>
          <w:rFonts w:ascii="Palatino Linotype" w:hAnsi="Palatino Linotype"/>
          <w:spacing w:val="2"/>
          <w:w w:val="95"/>
        </w:rPr>
        <w:t>conocimientos</w:t>
      </w:r>
      <w:r>
        <w:rPr>
          <w:rFonts w:ascii="Palatino Linotype" w:hAnsi="Palatino Linotype"/>
          <w:spacing w:val="-26"/>
          <w:w w:val="95"/>
        </w:rPr>
        <w:t> </w:t>
      </w:r>
      <w:r>
        <w:rPr>
          <w:rFonts w:ascii="Palatino Linotype" w:hAnsi="Palatino Linotype"/>
          <w:w w:val="95"/>
        </w:rPr>
        <w:t>y</w:t>
      </w:r>
      <w:r>
        <w:rPr>
          <w:rFonts w:ascii="Palatino Linotype" w:hAnsi="Palatino Linotype"/>
          <w:spacing w:val="-26"/>
          <w:w w:val="95"/>
        </w:rPr>
        <w:t> </w:t>
      </w:r>
      <w:r>
        <w:rPr>
          <w:rFonts w:ascii="Palatino Linotype" w:hAnsi="Palatino Linotype"/>
          <w:w w:val="95"/>
        </w:rPr>
        <w:t>técnicas</w:t>
      </w:r>
      <w:r>
        <w:rPr>
          <w:rFonts w:ascii="Palatino Linotype" w:hAnsi="Palatino Linotype"/>
          <w:spacing w:val="-26"/>
          <w:w w:val="95"/>
        </w:rPr>
        <w:t> </w:t>
      </w:r>
      <w:r>
        <w:rPr>
          <w:rFonts w:ascii="Palatino Linotype" w:hAnsi="Palatino Linotype"/>
          <w:w w:val="95"/>
        </w:rPr>
        <w:t>tradicionales.</w:t>
      </w:r>
      <w:r>
        <w:rPr>
          <w:rFonts w:ascii="Palatino Linotype" w:hAnsi="Palatino Linotype"/>
          <w:spacing w:val="-26"/>
          <w:w w:val="95"/>
        </w:rPr>
        <w:t> </w:t>
      </w:r>
      <w:r>
        <w:rPr>
          <w:rFonts w:ascii="Palatino Linotype" w:hAnsi="Palatino Linotype"/>
          <w:w w:val="95"/>
        </w:rPr>
        <w:t>Este</w:t>
      </w:r>
      <w:r>
        <w:rPr>
          <w:rFonts w:ascii="Palatino Linotype" w:hAnsi="Palatino Linotype"/>
          <w:spacing w:val="-26"/>
          <w:w w:val="95"/>
        </w:rPr>
        <w:t> </w:t>
      </w:r>
      <w:r>
        <w:rPr>
          <w:rFonts w:ascii="Palatino Linotype" w:hAnsi="Palatino Linotype"/>
          <w:spacing w:val="2"/>
          <w:w w:val="95"/>
        </w:rPr>
        <w:t>sentido</w:t>
      </w:r>
      <w:r>
        <w:rPr>
          <w:rFonts w:ascii="Palatino Linotype" w:hAnsi="Palatino Linotype"/>
          <w:spacing w:val="-26"/>
          <w:w w:val="95"/>
        </w:rPr>
        <w:t> </w:t>
      </w:r>
      <w:r>
        <w:rPr>
          <w:rFonts w:ascii="Palatino Linotype" w:hAnsi="Palatino Linotype"/>
          <w:w w:val="95"/>
        </w:rPr>
        <w:t>de</w:t>
      </w:r>
      <w:r>
        <w:rPr>
          <w:rFonts w:ascii="Palatino Linotype" w:hAnsi="Palatino Linotype"/>
          <w:spacing w:val="-26"/>
          <w:w w:val="95"/>
        </w:rPr>
        <w:t> </w:t>
      </w:r>
      <w:r>
        <w:rPr>
          <w:rFonts w:ascii="Palatino Linotype" w:hAnsi="Palatino Linotype"/>
          <w:w w:val="95"/>
        </w:rPr>
        <w:t>tec- </w:t>
      </w:r>
      <w:r>
        <w:rPr>
          <w:rFonts w:ascii="Palatino Linotype" w:hAnsi="Palatino Linotype"/>
          <w:spacing w:val="2"/>
          <w:w w:val="90"/>
        </w:rPr>
        <w:t>nocognición </w:t>
      </w:r>
      <w:r>
        <w:rPr>
          <w:rFonts w:ascii="Palatino Linotype" w:hAnsi="Palatino Linotype"/>
          <w:w w:val="90"/>
        </w:rPr>
        <w:t>haría de los </w:t>
      </w:r>
      <w:r>
        <w:rPr>
          <w:rFonts w:ascii="Palatino Linotype" w:hAnsi="Palatino Linotype"/>
          <w:spacing w:val="2"/>
          <w:w w:val="90"/>
        </w:rPr>
        <w:t>estudios denominados </w:t>
      </w:r>
      <w:r>
        <w:rPr>
          <w:rFonts w:ascii="Palatino Linotype" w:hAnsi="Palatino Linotype"/>
          <w:w w:val="90"/>
        </w:rPr>
        <w:t>Ciencia-Tecnología-Sociedad o </w:t>
      </w:r>
      <w:r>
        <w:rPr>
          <w:rFonts w:ascii="Palatino Linotype" w:hAnsi="Palatino Linotype"/>
          <w:spacing w:val="2"/>
          <w:w w:val="95"/>
        </w:rPr>
        <w:t>simplemente </w:t>
      </w:r>
      <w:r>
        <w:rPr>
          <w:w w:val="95"/>
          <w:sz w:val="17"/>
        </w:rPr>
        <w:t>cts </w:t>
      </w:r>
      <w:r>
        <w:rPr>
          <w:rFonts w:ascii="Palatino Linotype" w:hAnsi="Palatino Linotype"/>
          <w:w w:val="95"/>
        </w:rPr>
        <w:t>en un instrumento epistemológico no </w:t>
      </w:r>
      <w:r>
        <w:rPr>
          <w:rFonts w:ascii="Palatino Linotype" w:hAnsi="Palatino Linotype"/>
          <w:spacing w:val="2"/>
          <w:w w:val="95"/>
        </w:rPr>
        <w:t>fundamentalista </w:t>
      </w:r>
      <w:r>
        <w:rPr>
          <w:rFonts w:ascii="Palatino Linotype" w:hAnsi="Palatino Linotype"/>
          <w:w w:val="95"/>
        </w:rPr>
        <w:t>de la llamada</w:t>
      </w:r>
      <w:r>
        <w:rPr>
          <w:rFonts w:ascii="Palatino Linotype" w:hAnsi="Palatino Linotype"/>
          <w:spacing w:val="-21"/>
          <w:w w:val="95"/>
        </w:rPr>
        <w:t> </w:t>
      </w:r>
      <w:r>
        <w:rPr>
          <w:rFonts w:ascii="Palatino Linotype" w:hAnsi="Palatino Linotype"/>
          <w:spacing w:val="2"/>
          <w:w w:val="95"/>
        </w:rPr>
        <w:t>ciencia</w:t>
      </w:r>
      <w:r>
        <w:rPr>
          <w:rFonts w:ascii="Palatino Linotype" w:hAnsi="Palatino Linotype"/>
          <w:spacing w:val="-21"/>
          <w:w w:val="95"/>
        </w:rPr>
        <w:t> </w:t>
      </w:r>
      <w:r>
        <w:rPr>
          <w:rFonts w:ascii="Palatino Linotype" w:hAnsi="Palatino Linotype"/>
          <w:w w:val="95"/>
        </w:rPr>
        <w:t>de</w:t>
      </w:r>
      <w:r>
        <w:rPr>
          <w:rFonts w:ascii="Palatino Linotype" w:hAnsi="Palatino Linotype"/>
          <w:spacing w:val="-21"/>
          <w:w w:val="95"/>
        </w:rPr>
        <w:t> </w:t>
      </w:r>
      <w:r>
        <w:rPr>
          <w:rFonts w:ascii="Palatino Linotype" w:hAnsi="Palatino Linotype"/>
          <w:w w:val="95"/>
        </w:rPr>
        <w:t>frontera</w:t>
      </w:r>
      <w:r>
        <w:rPr>
          <w:rFonts w:ascii="Palatino Linotype" w:hAnsi="Palatino Linotype"/>
          <w:spacing w:val="-21"/>
          <w:w w:val="95"/>
        </w:rPr>
        <w:t> </w:t>
      </w:r>
      <w:r>
        <w:rPr>
          <w:rFonts w:ascii="Palatino Linotype" w:hAnsi="Palatino Linotype"/>
          <w:w w:val="95"/>
        </w:rPr>
        <w:t>y</w:t>
      </w:r>
      <w:r>
        <w:rPr>
          <w:rFonts w:ascii="Palatino Linotype" w:hAnsi="Palatino Linotype"/>
          <w:spacing w:val="-21"/>
          <w:w w:val="95"/>
        </w:rPr>
        <w:t> </w:t>
      </w:r>
      <w:r>
        <w:rPr>
          <w:rFonts w:ascii="Palatino Linotype" w:hAnsi="Palatino Linotype"/>
          <w:w w:val="95"/>
        </w:rPr>
        <w:t>alta</w:t>
      </w:r>
      <w:r>
        <w:rPr>
          <w:rFonts w:ascii="Palatino Linotype" w:hAnsi="Palatino Linotype"/>
          <w:spacing w:val="-21"/>
          <w:w w:val="95"/>
        </w:rPr>
        <w:t> </w:t>
      </w:r>
      <w:r>
        <w:rPr>
          <w:rFonts w:ascii="Palatino Linotype" w:hAnsi="Palatino Linotype"/>
          <w:spacing w:val="2"/>
          <w:w w:val="95"/>
        </w:rPr>
        <w:t>tecnología</w:t>
      </w:r>
      <w:r>
        <w:rPr>
          <w:rFonts w:ascii="Palatino Linotype" w:hAnsi="Palatino Linotype"/>
          <w:spacing w:val="-21"/>
          <w:w w:val="95"/>
        </w:rPr>
        <w:t> </w:t>
      </w:r>
      <w:r>
        <w:rPr>
          <w:rFonts w:ascii="Palatino Linotype" w:hAnsi="Palatino Linotype"/>
          <w:w w:val="95"/>
        </w:rPr>
        <w:t>sino</w:t>
      </w:r>
      <w:r>
        <w:rPr>
          <w:rFonts w:ascii="Palatino Linotype" w:hAnsi="Palatino Linotype"/>
          <w:spacing w:val="-21"/>
          <w:w w:val="95"/>
        </w:rPr>
        <w:t> </w:t>
      </w:r>
      <w:r>
        <w:rPr>
          <w:rFonts w:ascii="Palatino Linotype" w:hAnsi="Palatino Linotype"/>
          <w:w w:val="95"/>
        </w:rPr>
        <w:t>un</w:t>
      </w:r>
      <w:r>
        <w:rPr>
          <w:rFonts w:ascii="Palatino Linotype" w:hAnsi="Palatino Linotype"/>
          <w:spacing w:val="-21"/>
          <w:w w:val="95"/>
        </w:rPr>
        <w:t> </w:t>
      </w:r>
      <w:r>
        <w:rPr>
          <w:rFonts w:ascii="Palatino Linotype" w:hAnsi="Palatino Linotype"/>
          <w:w w:val="95"/>
        </w:rPr>
        <w:t>ámbito</w:t>
      </w:r>
      <w:r>
        <w:rPr>
          <w:rFonts w:ascii="Palatino Linotype" w:hAnsi="Palatino Linotype"/>
          <w:spacing w:val="-21"/>
          <w:w w:val="95"/>
        </w:rPr>
        <w:t> </w:t>
      </w:r>
      <w:r>
        <w:rPr>
          <w:rFonts w:ascii="Palatino Linotype" w:hAnsi="Palatino Linotype"/>
          <w:w w:val="95"/>
        </w:rPr>
        <w:t>de</w:t>
      </w:r>
      <w:r>
        <w:rPr>
          <w:rFonts w:ascii="Palatino Linotype" w:hAnsi="Palatino Linotype"/>
          <w:spacing w:val="-21"/>
          <w:w w:val="95"/>
        </w:rPr>
        <w:t> </w:t>
      </w:r>
      <w:r>
        <w:rPr>
          <w:rFonts w:ascii="Palatino Linotype" w:hAnsi="Palatino Linotype"/>
          <w:spacing w:val="2"/>
          <w:w w:val="95"/>
        </w:rPr>
        <w:t>estudio</w:t>
      </w:r>
      <w:r>
        <w:rPr>
          <w:rFonts w:ascii="Palatino Linotype" w:hAnsi="Palatino Linotype"/>
          <w:spacing w:val="-21"/>
          <w:w w:val="95"/>
        </w:rPr>
        <w:t> </w:t>
      </w:r>
      <w:r>
        <w:rPr>
          <w:rFonts w:ascii="Palatino Linotype" w:hAnsi="Palatino Linotype"/>
          <w:spacing w:val="2"/>
          <w:w w:val="95"/>
        </w:rPr>
        <w:t>abierto</w:t>
      </w:r>
    </w:p>
    <w:p>
      <w:pPr>
        <w:pStyle w:val="BodyText"/>
        <w:rPr>
          <w:rFonts w:ascii="Palatino Linotype"/>
        </w:rPr>
      </w:pPr>
    </w:p>
    <w:p>
      <w:pPr>
        <w:pStyle w:val="BodyText"/>
        <w:spacing w:before="2"/>
        <w:rPr>
          <w:rFonts w:ascii="Palatino Linotype"/>
          <w:sz w:val="16"/>
        </w:rPr>
      </w:pPr>
    </w:p>
    <w:p>
      <w:pPr>
        <w:spacing w:line="220" w:lineRule="exact" w:before="0"/>
        <w:ind w:left="1553" w:right="1551" w:firstLine="283"/>
        <w:jc w:val="both"/>
        <w:rPr>
          <w:rFonts w:ascii="Palatino Linotype" w:hAnsi="Palatino Linotype"/>
          <w:sz w:val="17"/>
        </w:rPr>
      </w:pPr>
      <w:r>
        <w:rPr>
          <w:rFonts w:ascii="Palatino Linotype" w:hAnsi="Palatino Linotype"/>
          <w:position w:val="6"/>
          <w:sz w:val="12"/>
        </w:rPr>
        <w:t>1</w:t>
      </w:r>
      <w:r>
        <w:rPr>
          <w:rFonts w:ascii="Palatino Linotype" w:hAnsi="Palatino Linotype"/>
          <w:spacing w:val="-1"/>
          <w:position w:val="6"/>
          <w:sz w:val="12"/>
        </w:rPr>
        <w:t> </w:t>
      </w:r>
      <w:r>
        <w:rPr>
          <w:rFonts w:ascii="Palatino Linotype" w:hAnsi="Palatino Linotype"/>
          <w:sz w:val="17"/>
        </w:rPr>
        <w:t>En</w:t>
      </w:r>
      <w:r>
        <w:rPr>
          <w:rFonts w:ascii="Palatino Linotype" w:hAnsi="Palatino Linotype"/>
          <w:spacing w:val="-14"/>
          <w:sz w:val="17"/>
        </w:rPr>
        <w:t> </w:t>
      </w:r>
      <w:r>
        <w:rPr>
          <w:rFonts w:ascii="Palatino Linotype" w:hAnsi="Palatino Linotype"/>
          <w:sz w:val="17"/>
        </w:rPr>
        <w:t>un</w:t>
      </w:r>
      <w:r>
        <w:rPr>
          <w:rFonts w:ascii="Palatino Linotype" w:hAnsi="Palatino Linotype"/>
          <w:spacing w:val="-14"/>
          <w:sz w:val="17"/>
        </w:rPr>
        <w:t> </w:t>
      </w:r>
      <w:r>
        <w:rPr>
          <w:rFonts w:ascii="Palatino Linotype" w:hAnsi="Palatino Linotype"/>
          <w:sz w:val="17"/>
        </w:rPr>
        <w:t>estudio</w:t>
      </w:r>
      <w:r>
        <w:rPr>
          <w:rFonts w:ascii="Palatino Linotype" w:hAnsi="Palatino Linotype"/>
          <w:spacing w:val="-14"/>
          <w:sz w:val="17"/>
        </w:rPr>
        <w:t> </w:t>
      </w:r>
      <w:r>
        <w:rPr>
          <w:rFonts w:ascii="Palatino Linotype" w:hAnsi="Palatino Linotype"/>
          <w:sz w:val="17"/>
        </w:rPr>
        <w:t>realizado</w:t>
      </w:r>
      <w:r>
        <w:rPr>
          <w:rFonts w:ascii="Palatino Linotype" w:hAnsi="Palatino Linotype"/>
          <w:spacing w:val="-14"/>
          <w:sz w:val="17"/>
        </w:rPr>
        <w:t> </w:t>
      </w:r>
      <w:r>
        <w:rPr>
          <w:rFonts w:ascii="Palatino Linotype" w:hAnsi="Palatino Linotype"/>
          <w:sz w:val="17"/>
        </w:rPr>
        <w:t>por</w:t>
      </w:r>
      <w:r>
        <w:rPr>
          <w:rFonts w:ascii="Palatino Linotype" w:hAnsi="Palatino Linotype"/>
          <w:spacing w:val="-14"/>
          <w:sz w:val="17"/>
        </w:rPr>
        <w:t> </w:t>
      </w:r>
      <w:r>
        <w:rPr>
          <w:rFonts w:ascii="Palatino Linotype" w:hAnsi="Palatino Linotype"/>
          <w:sz w:val="17"/>
        </w:rPr>
        <w:t>Arellano</w:t>
      </w:r>
      <w:r>
        <w:rPr>
          <w:rFonts w:ascii="Palatino Linotype" w:hAnsi="Palatino Linotype"/>
          <w:spacing w:val="-14"/>
          <w:sz w:val="17"/>
        </w:rPr>
        <w:t> </w:t>
      </w:r>
      <w:r>
        <w:rPr>
          <w:rFonts w:ascii="Palatino Linotype" w:hAnsi="Palatino Linotype"/>
          <w:sz w:val="17"/>
        </w:rPr>
        <w:t>y</w:t>
      </w:r>
      <w:r>
        <w:rPr>
          <w:rFonts w:ascii="Palatino Linotype" w:hAnsi="Palatino Linotype"/>
          <w:spacing w:val="-14"/>
          <w:sz w:val="17"/>
        </w:rPr>
        <w:t> </w:t>
      </w:r>
      <w:r>
        <w:rPr>
          <w:rFonts w:ascii="Palatino Linotype" w:hAnsi="Palatino Linotype"/>
          <w:sz w:val="17"/>
        </w:rPr>
        <w:t>Morales</w:t>
      </w:r>
      <w:r>
        <w:rPr>
          <w:rFonts w:ascii="Palatino Linotype" w:hAnsi="Palatino Linotype"/>
          <w:spacing w:val="-14"/>
          <w:sz w:val="17"/>
        </w:rPr>
        <w:t> </w:t>
      </w:r>
      <w:r>
        <w:rPr>
          <w:rFonts w:ascii="Palatino Linotype" w:hAnsi="Palatino Linotype"/>
          <w:sz w:val="17"/>
        </w:rPr>
        <w:t>sobre</w:t>
      </w:r>
      <w:r>
        <w:rPr>
          <w:rFonts w:ascii="Palatino Linotype" w:hAnsi="Palatino Linotype"/>
          <w:spacing w:val="-14"/>
          <w:sz w:val="17"/>
        </w:rPr>
        <w:t> </w:t>
      </w:r>
      <w:r>
        <w:rPr>
          <w:rFonts w:ascii="Palatino Linotype" w:hAnsi="Palatino Linotype"/>
          <w:sz w:val="17"/>
        </w:rPr>
        <w:t>la</w:t>
      </w:r>
      <w:r>
        <w:rPr>
          <w:rFonts w:ascii="Palatino Linotype" w:hAnsi="Palatino Linotype"/>
          <w:spacing w:val="-14"/>
          <w:sz w:val="17"/>
        </w:rPr>
        <w:t> </w:t>
      </w:r>
      <w:r>
        <w:rPr>
          <w:rFonts w:ascii="Palatino Linotype" w:hAnsi="Palatino Linotype"/>
          <w:sz w:val="17"/>
        </w:rPr>
        <w:t>práctica</w:t>
      </w:r>
      <w:r>
        <w:rPr>
          <w:rFonts w:ascii="Palatino Linotype" w:hAnsi="Palatino Linotype"/>
          <w:spacing w:val="-14"/>
          <w:sz w:val="17"/>
        </w:rPr>
        <w:t> </w:t>
      </w:r>
      <w:r>
        <w:rPr>
          <w:rFonts w:ascii="Palatino Linotype" w:hAnsi="Palatino Linotype"/>
          <w:sz w:val="17"/>
        </w:rPr>
        <w:t>de</w:t>
      </w:r>
      <w:r>
        <w:rPr>
          <w:rFonts w:ascii="Palatino Linotype" w:hAnsi="Palatino Linotype"/>
          <w:spacing w:val="-14"/>
          <w:sz w:val="17"/>
        </w:rPr>
        <w:t> </w:t>
      </w:r>
      <w:r>
        <w:rPr>
          <w:rFonts w:ascii="Palatino Linotype" w:hAnsi="Palatino Linotype"/>
          <w:sz w:val="17"/>
        </w:rPr>
        <w:t>la</w:t>
      </w:r>
      <w:r>
        <w:rPr>
          <w:rFonts w:ascii="Palatino Linotype" w:hAnsi="Palatino Linotype"/>
          <w:spacing w:val="-14"/>
          <w:sz w:val="17"/>
        </w:rPr>
        <w:t> </w:t>
      </w:r>
      <w:r>
        <w:rPr>
          <w:rFonts w:ascii="Palatino Linotype" w:hAnsi="Palatino Linotype"/>
          <w:sz w:val="17"/>
        </w:rPr>
        <w:t>curandería</w:t>
      </w:r>
      <w:r>
        <w:rPr>
          <w:rFonts w:ascii="Palatino Linotype" w:hAnsi="Palatino Linotype"/>
          <w:spacing w:val="-14"/>
          <w:sz w:val="17"/>
        </w:rPr>
        <w:t> </w:t>
      </w:r>
      <w:r>
        <w:rPr>
          <w:rFonts w:ascii="Palatino Linotype" w:hAnsi="Palatino Linotype"/>
          <w:sz w:val="17"/>
        </w:rPr>
        <w:t>estudiada </w:t>
      </w:r>
      <w:r>
        <w:rPr>
          <w:rFonts w:ascii="Palatino Linotype" w:hAnsi="Palatino Linotype"/>
          <w:w w:val="95"/>
          <w:sz w:val="17"/>
        </w:rPr>
        <w:t>desde</w:t>
      </w:r>
      <w:r>
        <w:rPr>
          <w:rFonts w:ascii="Palatino Linotype" w:hAnsi="Palatino Linotype"/>
          <w:spacing w:val="-13"/>
          <w:w w:val="95"/>
          <w:sz w:val="17"/>
        </w:rPr>
        <w:t> </w:t>
      </w:r>
      <w:r>
        <w:rPr>
          <w:rFonts w:ascii="Palatino Linotype" w:hAnsi="Palatino Linotype"/>
          <w:w w:val="95"/>
          <w:sz w:val="17"/>
        </w:rPr>
        <w:t>la</w:t>
      </w:r>
      <w:r>
        <w:rPr>
          <w:rFonts w:ascii="Palatino Linotype" w:hAnsi="Palatino Linotype"/>
          <w:spacing w:val="-13"/>
          <w:w w:val="95"/>
          <w:sz w:val="17"/>
        </w:rPr>
        <w:t> </w:t>
      </w:r>
      <w:r>
        <w:rPr>
          <w:rFonts w:ascii="Palatino Linotype" w:hAnsi="Palatino Linotype"/>
          <w:w w:val="95"/>
          <w:sz w:val="17"/>
        </w:rPr>
        <w:t>perspectiva</w:t>
      </w:r>
      <w:r>
        <w:rPr>
          <w:rFonts w:ascii="Palatino Linotype" w:hAnsi="Palatino Linotype"/>
          <w:spacing w:val="-13"/>
          <w:w w:val="95"/>
          <w:sz w:val="17"/>
        </w:rPr>
        <w:t> </w:t>
      </w:r>
      <w:r>
        <w:rPr>
          <w:rFonts w:ascii="Palatino Linotype" w:hAnsi="Palatino Linotype"/>
          <w:w w:val="95"/>
          <w:sz w:val="17"/>
        </w:rPr>
        <w:t>de</w:t>
      </w:r>
      <w:r>
        <w:rPr>
          <w:rFonts w:ascii="Palatino Linotype" w:hAnsi="Palatino Linotype"/>
          <w:spacing w:val="-13"/>
          <w:w w:val="95"/>
          <w:sz w:val="17"/>
        </w:rPr>
        <w:t> </w:t>
      </w:r>
      <w:r>
        <w:rPr>
          <w:rFonts w:ascii="Palatino Linotype" w:hAnsi="Palatino Linotype"/>
          <w:w w:val="95"/>
          <w:sz w:val="17"/>
        </w:rPr>
        <w:t>la</w:t>
      </w:r>
      <w:r>
        <w:rPr>
          <w:rFonts w:ascii="Palatino Linotype" w:hAnsi="Palatino Linotype"/>
          <w:spacing w:val="-13"/>
          <w:w w:val="95"/>
          <w:sz w:val="17"/>
        </w:rPr>
        <w:t> </w:t>
      </w:r>
      <w:r>
        <w:rPr>
          <w:rFonts w:ascii="Palatino Linotype" w:hAnsi="Palatino Linotype"/>
          <w:w w:val="95"/>
          <w:sz w:val="17"/>
        </w:rPr>
        <w:t>etnografía</w:t>
      </w:r>
      <w:r>
        <w:rPr>
          <w:rFonts w:ascii="Palatino Linotype" w:hAnsi="Palatino Linotype"/>
          <w:spacing w:val="-13"/>
          <w:w w:val="95"/>
          <w:sz w:val="17"/>
        </w:rPr>
        <w:t> </w:t>
      </w:r>
      <w:r>
        <w:rPr>
          <w:rFonts w:ascii="Palatino Linotype" w:hAnsi="Palatino Linotype"/>
          <w:w w:val="95"/>
          <w:sz w:val="17"/>
        </w:rPr>
        <w:t>de</w:t>
      </w:r>
      <w:r>
        <w:rPr>
          <w:rFonts w:ascii="Palatino Linotype" w:hAnsi="Palatino Linotype"/>
          <w:spacing w:val="-13"/>
          <w:w w:val="95"/>
          <w:sz w:val="17"/>
        </w:rPr>
        <w:t> </w:t>
      </w:r>
      <w:r>
        <w:rPr>
          <w:rFonts w:ascii="Palatino Linotype" w:hAnsi="Palatino Linotype"/>
          <w:w w:val="95"/>
          <w:sz w:val="17"/>
        </w:rPr>
        <w:t>laboratorios,</w:t>
      </w:r>
      <w:r>
        <w:rPr>
          <w:rFonts w:ascii="Palatino Linotype" w:hAnsi="Palatino Linotype"/>
          <w:spacing w:val="-13"/>
          <w:w w:val="95"/>
          <w:sz w:val="17"/>
        </w:rPr>
        <w:t> </w:t>
      </w:r>
      <w:r>
        <w:rPr>
          <w:rFonts w:ascii="Palatino Linotype" w:hAnsi="Palatino Linotype"/>
          <w:w w:val="95"/>
          <w:sz w:val="17"/>
        </w:rPr>
        <w:t>acerca</w:t>
      </w:r>
      <w:r>
        <w:rPr>
          <w:rFonts w:ascii="Palatino Linotype" w:hAnsi="Palatino Linotype"/>
          <w:spacing w:val="-13"/>
          <w:w w:val="95"/>
          <w:sz w:val="17"/>
        </w:rPr>
        <w:t> </w:t>
      </w:r>
      <w:r>
        <w:rPr>
          <w:rFonts w:ascii="Palatino Linotype" w:hAnsi="Palatino Linotype"/>
          <w:w w:val="95"/>
          <w:sz w:val="17"/>
        </w:rPr>
        <w:t>de</w:t>
      </w:r>
      <w:r>
        <w:rPr>
          <w:rFonts w:ascii="Palatino Linotype" w:hAnsi="Palatino Linotype"/>
          <w:spacing w:val="-13"/>
          <w:w w:val="95"/>
          <w:sz w:val="17"/>
        </w:rPr>
        <w:t> </w:t>
      </w:r>
      <w:r>
        <w:rPr>
          <w:rFonts w:ascii="Palatino Linotype" w:hAnsi="Palatino Linotype"/>
          <w:w w:val="95"/>
          <w:sz w:val="17"/>
        </w:rPr>
        <w:t>las</w:t>
      </w:r>
      <w:r>
        <w:rPr>
          <w:rFonts w:ascii="Palatino Linotype" w:hAnsi="Palatino Linotype"/>
          <w:spacing w:val="-13"/>
          <w:w w:val="95"/>
          <w:sz w:val="17"/>
        </w:rPr>
        <w:t> </w:t>
      </w:r>
      <w:r>
        <w:rPr>
          <w:rFonts w:ascii="Palatino Linotype" w:hAnsi="Palatino Linotype"/>
          <w:w w:val="95"/>
          <w:sz w:val="17"/>
        </w:rPr>
        <w:t>prácticas</w:t>
      </w:r>
      <w:r>
        <w:rPr>
          <w:rFonts w:ascii="Palatino Linotype" w:hAnsi="Palatino Linotype"/>
          <w:spacing w:val="-13"/>
          <w:w w:val="95"/>
          <w:sz w:val="17"/>
        </w:rPr>
        <w:t> </w:t>
      </w:r>
      <w:r>
        <w:rPr>
          <w:rFonts w:ascii="Palatino Linotype" w:hAnsi="Palatino Linotype"/>
          <w:w w:val="95"/>
          <w:sz w:val="17"/>
        </w:rPr>
        <w:t>curativas</w:t>
      </w:r>
      <w:r>
        <w:rPr>
          <w:rFonts w:ascii="Palatino Linotype" w:hAnsi="Palatino Linotype"/>
          <w:spacing w:val="-13"/>
          <w:w w:val="95"/>
          <w:sz w:val="17"/>
        </w:rPr>
        <w:t> </w:t>
      </w:r>
      <w:r>
        <w:rPr>
          <w:rFonts w:ascii="Palatino Linotype" w:hAnsi="Palatino Linotype"/>
          <w:w w:val="95"/>
          <w:sz w:val="17"/>
        </w:rPr>
        <w:t>vinculadas</w:t>
      </w:r>
      <w:r>
        <w:rPr>
          <w:rFonts w:ascii="Palatino Linotype" w:hAnsi="Palatino Linotype"/>
          <w:spacing w:val="-14"/>
          <w:w w:val="95"/>
          <w:sz w:val="17"/>
        </w:rPr>
        <w:t> </w:t>
      </w:r>
      <w:r>
        <w:rPr>
          <w:rFonts w:ascii="Palatino Linotype" w:hAnsi="Palatino Linotype"/>
          <w:w w:val="95"/>
          <w:sz w:val="17"/>
        </w:rPr>
        <w:t>a</w:t>
      </w:r>
      <w:r>
        <w:rPr>
          <w:rFonts w:ascii="Palatino Linotype" w:hAnsi="Palatino Linotype"/>
          <w:spacing w:val="-13"/>
          <w:w w:val="95"/>
          <w:sz w:val="17"/>
        </w:rPr>
        <w:t> </w:t>
      </w:r>
      <w:r>
        <w:rPr>
          <w:rFonts w:ascii="Palatino Linotype" w:hAnsi="Palatino Linotype"/>
          <w:w w:val="95"/>
          <w:sz w:val="17"/>
        </w:rPr>
        <w:t>los saberes</w:t>
      </w:r>
      <w:r>
        <w:rPr>
          <w:rFonts w:ascii="Palatino Linotype" w:hAnsi="Palatino Linotype"/>
          <w:spacing w:val="-7"/>
          <w:w w:val="95"/>
          <w:sz w:val="17"/>
        </w:rPr>
        <w:t> </w:t>
      </w:r>
      <w:r>
        <w:rPr>
          <w:rFonts w:ascii="Palatino Linotype" w:hAnsi="Palatino Linotype"/>
          <w:w w:val="95"/>
          <w:sz w:val="17"/>
        </w:rPr>
        <w:t>referentes</w:t>
      </w:r>
      <w:r>
        <w:rPr>
          <w:rFonts w:ascii="Palatino Linotype" w:hAnsi="Palatino Linotype"/>
          <w:spacing w:val="-7"/>
          <w:w w:val="95"/>
          <w:sz w:val="17"/>
        </w:rPr>
        <w:t> </w:t>
      </w:r>
      <w:r>
        <w:rPr>
          <w:rFonts w:ascii="Palatino Linotype" w:hAnsi="Palatino Linotype"/>
          <w:w w:val="95"/>
          <w:sz w:val="17"/>
        </w:rPr>
        <w:t>a</w:t>
      </w:r>
      <w:r>
        <w:rPr>
          <w:rFonts w:ascii="Palatino Linotype" w:hAnsi="Palatino Linotype"/>
          <w:spacing w:val="-7"/>
          <w:w w:val="95"/>
          <w:sz w:val="17"/>
        </w:rPr>
        <w:t> </w:t>
      </w:r>
      <w:r>
        <w:rPr>
          <w:rFonts w:ascii="Palatino Linotype" w:hAnsi="Palatino Linotype"/>
          <w:w w:val="95"/>
          <w:sz w:val="17"/>
        </w:rPr>
        <w:t>las</w:t>
      </w:r>
      <w:r>
        <w:rPr>
          <w:rFonts w:ascii="Palatino Linotype" w:hAnsi="Palatino Linotype"/>
          <w:spacing w:val="-7"/>
          <w:w w:val="95"/>
          <w:sz w:val="17"/>
        </w:rPr>
        <w:t> </w:t>
      </w:r>
      <w:r>
        <w:rPr>
          <w:rFonts w:ascii="Palatino Linotype" w:hAnsi="Palatino Linotype"/>
          <w:w w:val="95"/>
          <w:sz w:val="17"/>
        </w:rPr>
        <w:t>plantas</w:t>
      </w:r>
      <w:r>
        <w:rPr>
          <w:rFonts w:ascii="Palatino Linotype" w:hAnsi="Palatino Linotype"/>
          <w:spacing w:val="-7"/>
          <w:w w:val="95"/>
          <w:sz w:val="17"/>
        </w:rPr>
        <w:t> </w:t>
      </w:r>
      <w:r>
        <w:rPr>
          <w:rFonts w:ascii="Palatino Linotype" w:hAnsi="Palatino Linotype"/>
          <w:w w:val="95"/>
          <w:sz w:val="17"/>
        </w:rPr>
        <w:t>curativas,</w:t>
      </w:r>
      <w:r>
        <w:rPr>
          <w:rFonts w:ascii="Palatino Linotype" w:hAnsi="Palatino Linotype"/>
          <w:spacing w:val="-7"/>
          <w:w w:val="95"/>
          <w:sz w:val="17"/>
        </w:rPr>
        <w:t> </w:t>
      </w:r>
      <w:r>
        <w:rPr>
          <w:rFonts w:ascii="Palatino Linotype" w:hAnsi="Palatino Linotype"/>
          <w:w w:val="95"/>
          <w:sz w:val="17"/>
        </w:rPr>
        <w:t>sin</w:t>
      </w:r>
      <w:r>
        <w:rPr>
          <w:rFonts w:ascii="Palatino Linotype" w:hAnsi="Palatino Linotype"/>
          <w:spacing w:val="-7"/>
          <w:w w:val="95"/>
          <w:sz w:val="17"/>
        </w:rPr>
        <w:t> </w:t>
      </w:r>
      <w:r>
        <w:rPr>
          <w:rFonts w:ascii="Palatino Linotype" w:hAnsi="Palatino Linotype"/>
          <w:w w:val="95"/>
          <w:sz w:val="17"/>
        </w:rPr>
        <w:t>ser</w:t>
      </w:r>
      <w:r>
        <w:rPr>
          <w:rFonts w:ascii="Palatino Linotype" w:hAnsi="Palatino Linotype"/>
          <w:spacing w:val="-7"/>
          <w:w w:val="95"/>
          <w:sz w:val="17"/>
        </w:rPr>
        <w:t> </w:t>
      </w:r>
      <w:r>
        <w:rPr>
          <w:rFonts w:ascii="Palatino Linotype" w:hAnsi="Palatino Linotype"/>
          <w:w w:val="95"/>
          <w:sz w:val="17"/>
        </w:rPr>
        <w:t>un</w:t>
      </w:r>
      <w:r>
        <w:rPr>
          <w:rFonts w:ascii="Palatino Linotype" w:hAnsi="Palatino Linotype"/>
          <w:spacing w:val="-7"/>
          <w:w w:val="95"/>
          <w:sz w:val="17"/>
        </w:rPr>
        <w:t> </w:t>
      </w:r>
      <w:r>
        <w:rPr>
          <w:rFonts w:ascii="Palatino Linotype" w:hAnsi="Palatino Linotype"/>
          <w:w w:val="95"/>
          <w:sz w:val="17"/>
        </w:rPr>
        <w:t>estudio</w:t>
      </w:r>
      <w:r>
        <w:rPr>
          <w:rFonts w:ascii="Palatino Linotype" w:hAnsi="Palatino Linotype"/>
          <w:spacing w:val="-7"/>
          <w:w w:val="95"/>
          <w:sz w:val="17"/>
        </w:rPr>
        <w:t> </w:t>
      </w:r>
      <w:r>
        <w:rPr>
          <w:rFonts w:ascii="Palatino Linotype" w:hAnsi="Palatino Linotype"/>
          <w:w w:val="95"/>
          <w:sz w:val="17"/>
        </w:rPr>
        <w:t>de</w:t>
      </w:r>
      <w:r>
        <w:rPr>
          <w:rFonts w:ascii="Palatino Linotype" w:hAnsi="Palatino Linotype"/>
          <w:spacing w:val="-7"/>
          <w:w w:val="95"/>
          <w:sz w:val="17"/>
        </w:rPr>
        <w:t> </w:t>
      </w:r>
      <w:r>
        <w:rPr>
          <w:rFonts w:ascii="Palatino Linotype" w:hAnsi="Palatino Linotype"/>
          <w:w w:val="95"/>
          <w:sz w:val="17"/>
        </w:rPr>
        <w:t>etnobotánica</w:t>
      </w:r>
      <w:r>
        <w:rPr>
          <w:rFonts w:ascii="Palatino Linotype" w:hAnsi="Palatino Linotype"/>
          <w:spacing w:val="-7"/>
          <w:w w:val="95"/>
          <w:sz w:val="17"/>
        </w:rPr>
        <w:t> </w:t>
      </w:r>
      <w:r>
        <w:rPr>
          <w:rFonts w:ascii="Palatino Linotype" w:hAnsi="Palatino Linotype"/>
          <w:w w:val="95"/>
          <w:sz w:val="17"/>
        </w:rPr>
        <w:t>(Rothschild,</w:t>
      </w:r>
      <w:r>
        <w:rPr>
          <w:rFonts w:ascii="Palatino Linotype" w:hAnsi="Palatino Linotype"/>
          <w:spacing w:val="-7"/>
          <w:w w:val="95"/>
          <w:sz w:val="17"/>
        </w:rPr>
        <w:t> </w:t>
      </w:r>
      <w:r>
        <w:rPr>
          <w:rFonts w:ascii="Palatino Linotype" w:hAnsi="Palatino Linotype"/>
          <w:w w:val="95"/>
          <w:sz w:val="17"/>
        </w:rPr>
        <w:t>1996)</w:t>
      </w:r>
      <w:r>
        <w:rPr>
          <w:rFonts w:ascii="Palatino Linotype" w:hAnsi="Palatino Linotype"/>
          <w:spacing w:val="-7"/>
          <w:w w:val="95"/>
          <w:sz w:val="17"/>
        </w:rPr>
        <w:t> </w:t>
      </w:r>
      <w:r>
        <w:rPr>
          <w:rFonts w:ascii="Palatino Linotype" w:hAnsi="Palatino Linotype"/>
          <w:w w:val="95"/>
          <w:sz w:val="17"/>
        </w:rPr>
        <w:t>sobre los padecimientos humanos, sin ser un trabajo de etnomedicina y sobre los remedios tradicionales, </w:t>
      </w:r>
      <w:r>
        <w:rPr>
          <w:rFonts w:ascii="Palatino Linotype" w:hAnsi="Palatino Linotype"/>
          <w:sz w:val="17"/>
        </w:rPr>
        <w:t>sin</w:t>
      </w:r>
      <w:r>
        <w:rPr>
          <w:rFonts w:ascii="Palatino Linotype" w:hAnsi="Palatino Linotype"/>
          <w:spacing w:val="-12"/>
          <w:sz w:val="17"/>
        </w:rPr>
        <w:t> </w:t>
      </w:r>
      <w:r>
        <w:rPr>
          <w:rFonts w:ascii="Palatino Linotype" w:hAnsi="Palatino Linotype"/>
          <w:sz w:val="17"/>
        </w:rPr>
        <w:t>ser</w:t>
      </w:r>
      <w:r>
        <w:rPr>
          <w:rFonts w:ascii="Palatino Linotype" w:hAnsi="Palatino Linotype"/>
          <w:spacing w:val="-12"/>
          <w:sz w:val="17"/>
        </w:rPr>
        <w:t> </w:t>
      </w:r>
      <w:r>
        <w:rPr>
          <w:rFonts w:ascii="Palatino Linotype" w:hAnsi="Palatino Linotype"/>
          <w:sz w:val="17"/>
        </w:rPr>
        <w:t>un</w:t>
      </w:r>
      <w:r>
        <w:rPr>
          <w:rFonts w:ascii="Palatino Linotype" w:hAnsi="Palatino Linotype"/>
          <w:spacing w:val="-11"/>
          <w:sz w:val="17"/>
        </w:rPr>
        <w:t> </w:t>
      </w:r>
      <w:r>
        <w:rPr>
          <w:rFonts w:ascii="Palatino Linotype" w:hAnsi="Palatino Linotype"/>
          <w:sz w:val="17"/>
        </w:rPr>
        <w:t>estudio</w:t>
      </w:r>
      <w:r>
        <w:rPr>
          <w:rFonts w:ascii="Palatino Linotype" w:hAnsi="Palatino Linotype"/>
          <w:spacing w:val="-11"/>
          <w:sz w:val="17"/>
        </w:rPr>
        <w:t> </w:t>
      </w:r>
      <w:r>
        <w:rPr>
          <w:rFonts w:ascii="Palatino Linotype" w:hAnsi="Palatino Linotype"/>
          <w:sz w:val="17"/>
        </w:rPr>
        <w:t>de</w:t>
      </w:r>
      <w:r>
        <w:rPr>
          <w:rFonts w:ascii="Palatino Linotype" w:hAnsi="Palatino Linotype"/>
          <w:spacing w:val="-11"/>
          <w:sz w:val="17"/>
        </w:rPr>
        <w:t> </w:t>
      </w:r>
      <w:r>
        <w:rPr>
          <w:rFonts w:ascii="Palatino Linotype" w:hAnsi="Palatino Linotype"/>
          <w:sz w:val="17"/>
        </w:rPr>
        <w:t>antropología</w:t>
      </w:r>
      <w:r>
        <w:rPr>
          <w:rFonts w:ascii="Palatino Linotype" w:hAnsi="Palatino Linotype"/>
          <w:spacing w:val="-12"/>
          <w:sz w:val="17"/>
        </w:rPr>
        <w:t> </w:t>
      </w:r>
      <w:r>
        <w:rPr>
          <w:rFonts w:ascii="Palatino Linotype" w:hAnsi="Palatino Linotype"/>
          <w:sz w:val="17"/>
        </w:rPr>
        <w:t>de</w:t>
      </w:r>
      <w:r>
        <w:rPr>
          <w:rFonts w:ascii="Palatino Linotype" w:hAnsi="Palatino Linotype"/>
          <w:spacing w:val="-11"/>
          <w:sz w:val="17"/>
        </w:rPr>
        <w:t> </w:t>
      </w:r>
      <w:r>
        <w:rPr>
          <w:rFonts w:ascii="Palatino Linotype" w:hAnsi="Palatino Linotype"/>
          <w:sz w:val="17"/>
        </w:rPr>
        <w:t>la</w:t>
      </w:r>
      <w:r>
        <w:rPr>
          <w:rFonts w:ascii="Palatino Linotype" w:hAnsi="Palatino Linotype"/>
          <w:spacing w:val="-11"/>
          <w:sz w:val="17"/>
        </w:rPr>
        <w:t> </w:t>
      </w:r>
      <w:r>
        <w:rPr>
          <w:rFonts w:ascii="Palatino Linotype" w:hAnsi="Palatino Linotype"/>
          <w:sz w:val="17"/>
        </w:rPr>
        <w:t>salud</w:t>
      </w:r>
      <w:r>
        <w:rPr>
          <w:rFonts w:ascii="Palatino Linotype" w:hAnsi="Palatino Linotype"/>
          <w:spacing w:val="-12"/>
          <w:sz w:val="17"/>
        </w:rPr>
        <w:t> </w:t>
      </w:r>
      <w:r>
        <w:rPr>
          <w:rFonts w:ascii="Palatino Linotype" w:hAnsi="Palatino Linotype"/>
          <w:sz w:val="17"/>
        </w:rPr>
        <w:t>ni</w:t>
      </w:r>
      <w:r>
        <w:rPr>
          <w:rFonts w:ascii="Palatino Linotype" w:hAnsi="Palatino Linotype"/>
          <w:spacing w:val="-11"/>
          <w:sz w:val="17"/>
        </w:rPr>
        <w:t> </w:t>
      </w:r>
      <w:r>
        <w:rPr>
          <w:rFonts w:ascii="Palatino Linotype" w:hAnsi="Palatino Linotype"/>
          <w:sz w:val="17"/>
        </w:rPr>
        <w:t>sobre</w:t>
      </w:r>
      <w:r>
        <w:rPr>
          <w:rFonts w:ascii="Palatino Linotype" w:hAnsi="Palatino Linotype"/>
          <w:spacing w:val="-11"/>
          <w:sz w:val="17"/>
        </w:rPr>
        <w:t> </w:t>
      </w:r>
      <w:r>
        <w:rPr>
          <w:rFonts w:ascii="Palatino Linotype" w:hAnsi="Palatino Linotype"/>
          <w:sz w:val="17"/>
        </w:rPr>
        <w:t>magia</w:t>
      </w:r>
      <w:r>
        <w:rPr>
          <w:rFonts w:ascii="Palatino Linotype" w:hAnsi="Palatino Linotype"/>
          <w:spacing w:val="-11"/>
          <w:sz w:val="17"/>
        </w:rPr>
        <w:t> </w:t>
      </w:r>
      <w:r>
        <w:rPr>
          <w:rFonts w:ascii="Palatino Linotype" w:hAnsi="Palatino Linotype"/>
          <w:sz w:val="17"/>
        </w:rPr>
        <w:t>(Rivers,</w:t>
      </w:r>
      <w:r>
        <w:rPr>
          <w:rFonts w:ascii="Palatino Linotype" w:hAnsi="Palatino Linotype"/>
          <w:spacing w:val="-11"/>
          <w:sz w:val="17"/>
        </w:rPr>
        <w:t> </w:t>
      </w:r>
      <w:r>
        <w:rPr>
          <w:rFonts w:ascii="Palatino Linotype" w:hAnsi="Palatino Linotype"/>
          <w:sz w:val="17"/>
        </w:rPr>
        <w:t>1874)</w:t>
      </w:r>
      <w:r>
        <w:rPr>
          <w:rFonts w:ascii="Palatino Linotype" w:hAnsi="Palatino Linotype"/>
          <w:spacing w:val="-12"/>
          <w:sz w:val="17"/>
        </w:rPr>
        <w:t> </w:t>
      </w:r>
      <w:r>
        <w:rPr>
          <w:rFonts w:ascii="Palatino Linotype" w:hAnsi="Palatino Linotype"/>
          <w:sz w:val="17"/>
        </w:rPr>
        <w:t>y</w:t>
      </w:r>
      <w:r>
        <w:rPr>
          <w:rFonts w:ascii="Palatino Linotype" w:hAnsi="Palatino Linotype"/>
          <w:spacing w:val="-12"/>
          <w:sz w:val="17"/>
        </w:rPr>
        <w:t> </w:t>
      </w:r>
      <w:r>
        <w:rPr>
          <w:rFonts w:ascii="Palatino Linotype" w:hAnsi="Palatino Linotype"/>
          <w:sz w:val="17"/>
        </w:rPr>
        <w:t>en</w:t>
      </w:r>
      <w:r>
        <w:rPr>
          <w:rFonts w:ascii="Palatino Linotype" w:hAnsi="Palatino Linotype"/>
          <w:spacing w:val="-11"/>
          <w:sz w:val="17"/>
        </w:rPr>
        <w:t> </w:t>
      </w:r>
      <w:r>
        <w:rPr>
          <w:rFonts w:ascii="Palatino Linotype" w:hAnsi="Palatino Linotype"/>
          <w:sz w:val="17"/>
        </w:rPr>
        <w:t>el</w:t>
      </w:r>
      <w:r>
        <w:rPr>
          <w:rFonts w:ascii="Palatino Linotype" w:hAnsi="Palatino Linotype"/>
          <w:spacing w:val="-11"/>
          <w:sz w:val="17"/>
        </w:rPr>
        <w:t> </w:t>
      </w:r>
      <w:r>
        <w:rPr>
          <w:rFonts w:ascii="Palatino Linotype" w:hAnsi="Palatino Linotype"/>
          <w:sz w:val="17"/>
        </w:rPr>
        <w:t>que</w:t>
      </w:r>
      <w:r>
        <w:rPr>
          <w:rFonts w:ascii="Palatino Linotype" w:hAnsi="Palatino Linotype"/>
          <w:spacing w:val="-11"/>
          <w:sz w:val="17"/>
        </w:rPr>
        <w:t> </w:t>
      </w:r>
      <w:r>
        <w:rPr>
          <w:rFonts w:ascii="Palatino Linotype" w:hAnsi="Palatino Linotype"/>
          <w:sz w:val="17"/>
        </w:rPr>
        <w:t>se</w:t>
      </w:r>
      <w:r>
        <w:rPr>
          <w:rFonts w:ascii="Palatino Linotype" w:hAnsi="Palatino Linotype"/>
          <w:spacing w:val="-11"/>
          <w:sz w:val="17"/>
        </w:rPr>
        <w:t> </w:t>
      </w:r>
      <w:r>
        <w:rPr>
          <w:rFonts w:ascii="Palatino Linotype" w:hAnsi="Palatino Linotype"/>
          <w:sz w:val="17"/>
        </w:rPr>
        <w:t>obtiene </w:t>
      </w:r>
      <w:r>
        <w:rPr>
          <w:rFonts w:ascii="Palatino Linotype" w:hAnsi="Palatino Linotype"/>
          <w:w w:val="95"/>
          <w:sz w:val="17"/>
        </w:rPr>
        <w:t>la</w:t>
      </w:r>
      <w:r>
        <w:rPr>
          <w:rFonts w:ascii="Palatino Linotype" w:hAnsi="Palatino Linotype"/>
          <w:spacing w:val="-7"/>
          <w:w w:val="95"/>
          <w:sz w:val="17"/>
        </w:rPr>
        <w:t> </w:t>
      </w:r>
      <w:r>
        <w:rPr>
          <w:rFonts w:ascii="Palatino Linotype" w:hAnsi="Palatino Linotype"/>
          <w:w w:val="95"/>
          <w:sz w:val="17"/>
        </w:rPr>
        <w:t>significación</w:t>
      </w:r>
      <w:r>
        <w:rPr>
          <w:rFonts w:ascii="Palatino Linotype" w:hAnsi="Palatino Linotype"/>
          <w:spacing w:val="-8"/>
          <w:w w:val="95"/>
          <w:sz w:val="17"/>
        </w:rPr>
        <w:t> </w:t>
      </w:r>
      <w:r>
        <w:rPr>
          <w:rFonts w:ascii="Palatino Linotype" w:hAnsi="Palatino Linotype"/>
          <w:w w:val="95"/>
          <w:sz w:val="17"/>
        </w:rPr>
        <w:t>de</w:t>
      </w:r>
      <w:r>
        <w:rPr>
          <w:rFonts w:ascii="Palatino Linotype" w:hAnsi="Palatino Linotype"/>
          <w:spacing w:val="-7"/>
          <w:w w:val="95"/>
          <w:sz w:val="17"/>
        </w:rPr>
        <w:t> </w:t>
      </w:r>
      <w:r>
        <w:rPr>
          <w:rFonts w:ascii="Palatino Linotype" w:hAnsi="Palatino Linotype"/>
          <w:w w:val="95"/>
          <w:sz w:val="17"/>
        </w:rPr>
        <w:t>cuidado</w:t>
      </w:r>
      <w:r>
        <w:rPr>
          <w:rFonts w:ascii="Palatino Linotype" w:hAnsi="Palatino Linotype"/>
          <w:spacing w:val="-7"/>
          <w:w w:val="95"/>
          <w:sz w:val="17"/>
        </w:rPr>
        <w:t> </w:t>
      </w:r>
      <w:r>
        <w:rPr>
          <w:rFonts w:ascii="Palatino Linotype" w:hAnsi="Palatino Linotype"/>
          <w:w w:val="95"/>
          <w:sz w:val="17"/>
        </w:rPr>
        <w:t>de</w:t>
      </w:r>
      <w:r>
        <w:rPr>
          <w:rFonts w:ascii="Palatino Linotype" w:hAnsi="Palatino Linotype"/>
          <w:spacing w:val="-7"/>
          <w:w w:val="95"/>
          <w:sz w:val="17"/>
        </w:rPr>
        <w:t> </w:t>
      </w:r>
      <w:r>
        <w:rPr>
          <w:rFonts w:ascii="Palatino Linotype" w:hAnsi="Palatino Linotype"/>
          <w:w w:val="95"/>
          <w:sz w:val="17"/>
        </w:rPr>
        <w:t>tales</w:t>
      </w:r>
      <w:r>
        <w:rPr>
          <w:rFonts w:ascii="Palatino Linotype" w:hAnsi="Palatino Linotype"/>
          <w:spacing w:val="-7"/>
          <w:w w:val="95"/>
          <w:sz w:val="17"/>
        </w:rPr>
        <w:t> </w:t>
      </w:r>
      <w:r>
        <w:rPr>
          <w:rFonts w:ascii="Palatino Linotype" w:hAnsi="Palatino Linotype"/>
          <w:w w:val="95"/>
          <w:sz w:val="17"/>
        </w:rPr>
        <w:t>prácticas</w:t>
      </w:r>
      <w:r>
        <w:rPr>
          <w:rFonts w:ascii="Palatino Linotype" w:hAnsi="Palatino Linotype"/>
          <w:spacing w:val="-7"/>
          <w:w w:val="95"/>
          <w:sz w:val="17"/>
        </w:rPr>
        <w:t> </w:t>
      </w:r>
      <w:r>
        <w:rPr>
          <w:rFonts w:ascii="Palatino Linotype" w:hAnsi="Palatino Linotype"/>
          <w:w w:val="95"/>
          <w:sz w:val="17"/>
        </w:rPr>
        <w:t>sobre</w:t>
      </w:r>
      <w:r>
        <w:rPr>
          <w:rFonts w:ascii="Palatino Linotype" w:hAnsi="Palatino Linotype"/>
          <w:spacing w:val="-7"/>
          <w:w w:val="95"/>
          <w:sz w:val="17"/>
        </w:rPr>
        <w:t> </w:t>
      </w:r>
      <w:r>
        <w:rPr>
          <w:rFonts w:ascii="Palatino Linotype" w:hAnsi="Palatino Linotype"/>
          <w:w w:val="95"/>
          <w:sz w:val="17"/>
        </w:rPr>
        <w:t>las</w:t>
      </w:r>
      <w:r>
        <w:rPr>
          <w:rFonts w:ascii="Palatino Linotype" w:hAnsi="Palatino Linotype"/>
          <w:spacing w:val="-7"/>
          <w:w w:val="95"/>
          <w:sz w:val="17"/>
        </w:rPr>
        <w:t> </w:t>
      </w:r>
      <w:r>
        <w:rPr>
          <w:rFonts w:ascii="Palatino Linotype" w:hAnsi="Palatino Linotype"/>
          <w:w w:val="95"/>
          <w:sz w:val="17"/>
        </w:rPr>
        <w:t>plantas,</w:t>
      </w:r>
      <w:r>
        <w:rPr>
          <w:rFonts w:ascii="Palatino Linotype" w:hAnsi="Palatino Linotype"/>
          <w:spacing w:val="-7"/>
          <w:w w:val="95"/>
          <w:sz w:val="17"/>
        </w:rPr>
        <w:t> </w:t>
      </w:r>
      <w:r>
        <w:rPr>
          <w:rFonts w:ascii="Palatino Linotype" w:hAnsi="Palatino Linotype"/>
          <w:w w:val="95"/>
          <w:sz w:val="17"/>
        </w:rPr>
        <w:t>las</w:t>
      </w:r>
      <w:r>
        <w:rPr>
          <w:rFonts w:ascii="Palatino Linotype" w:hAnsi="Palatino Linotype"/>
          <w:spacing w:val="-7"/>
          <w:w w:val="95"/>
          <w:sz w:val="17"/>
        </w:rPr>
        <w:t> </w:t>
      </w:r>
      <w:r>
        <w:rPr>
          <w:rFonts w:ascii="Palatino Linotype" w:hAnsi="Palatino Linotype"/>
          <w:w w:val="95"/>
          <w:sz w:val="17"/>
        </w:rPr>
        <w:t>personas</w:t>
      </w:r>
      <w:r>
        <w:rPr>
          <w:rFonts w:ascii="Palatino Linotype" w:hAnsi="Palatino Linotype"/>
          <w:spacing w:val="-7"/>
          <w:w w:val="95"/>
          <w:sz w:val="17"/>
        </w:rPr>
        <w:t> </w:t>
      </w:r>
      <w:r>
        <w:rPr>
          <w:rFonts w:ascii="Palatino Linotype" w:hAnsi="Palatino Linotype"/>
          <w:w w:val="95"/>
          <w:sz w:val="17"/>
        </w:rPr>
        <w:t>atendidas</w:t>
      </w:r>
      <w:r>
        <w:rPr>
          <w:rFonts w:ascii="Palatino Linotype" w:hAnsi="Palatino Linotype"/>
          <w:spacing w:val="-7"/>
          <w:w w:val="95"/>
          <w:sz w:val="17"/>
        </w:rPr>
        <w:t> </w:t>
      </w:r>
      <w:r>
        <w:rPr>
          <w:rFonts w:ascii="Palatino Linotype" w:hAnsi="Palatino Linotype"/>
          <w:w w:val="95"/>
          <w:sz w:val="17"/>
        </w:rPr>
        <w:t>y</w:t>
      </w:r>
      <w:r>
        <w:rPr>
          <w:rFonts w:ascii="Palatino Linotype" w:hAnsi="Palatino Linotype"/>
          <w:spacing w:val="-7"/>
          <w:w w:val="95"/>
          <w:sz w:val="17"/>
        </w:rPr>
        <w:t> </w:t>
      </w:r>
      <w:r>
        <w:rPr>
          <w:rFonts w:ascii="Palatino Linotype" w:hAnsi="Palatino Linotype"/>
          <w:w w:val="95"/>
          <w:sz w:val="17"/>
        </w:rPr>
        <w:t>ellas</w:t>
      </w:r>
      <w:r>
        <w:rPr>
          <w:rFonts w:ascii="Palatino Linotype" w:hAnsi="Palatino Linotype"/>
          <w:spacing w:val="-7"/>
          <w:w w:val="95"/>
          <w:sz w:val="17"/>
        </w:rPr>
        <w:t> </w:t>
      </w:r>
      <w:r>
        <w:rPr>
          <w:rFonts w:ascii="Palatino Linotype" w:hAnsi="Palatino Linotype"/>
          <w:w w:val="95"/>
          <w:sz w:val="17"/>
        </w:rPr>
        <w:t>mismas (Arellano y Morales,</w:t>
      </w:r>
      <w:r>
        <w:rPr>
          <w:rFonts w:ascii="Palatino Linotype" w:hAnsi="Palatino Linotype"/>
          <w:spacing w:val="-13"/>
          <w:w w:val="95"/>
          <w:sz w:val="17"/>
        </w:rPr>
        <w:t> </w:t>
      </w:r>
      <w:r>
        <w:rPr>
          <w:rFonts w:ascii="Palatino Linotype" w:hAnsi="Palatino Linotype"/>
          <w:w w:val="95"/>
          <w:sz w:val="17"/>
        </w:rPr>
        <w:t>2013).</w:t>
      </w:r>
    </w:p>
    <w:p>
      <w:pPr>
        <w:spacing w:after="0" w:line="220" w:lineRule="exact"/>
        <w:jc w:val="both"/>
        <w:rPr>
          <w:rFonts w:ascii="Palatino Linotype" w:hAnsi="Palatino Linotype"/>
          <w:sz w:val="17"/>
        </w:rPr>
        <w:sectPr>
          <w:footerReference w:type="default" r:id="rId202"/>
          <w:pgSz w:w="10200" w:h="13600"/>
          <w:pgMar w:footer="223" w:header="0" w:top="0" w:bottom="420" w:left="0" w:right="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0"/>
        <w:rPr>
          <w:rFonts w:ascii="Palatino Linotype"/>
          <w:sz w:val="15"/>
        </w:rPr>
      </w:pPr>
    </w:p>
    <w:p>
      <w:pPr>
        <w:tabs>
          <w:tab w:pos="8344" w:val="left" w:leader="none"/>
        </w:tabs>
        <w:spacing w:before="43"/>
        <w:ind w:left="1553" w:right="1409" w:firstLine="2127"/>
        <w:jc w:val="left"/>
        <w:rPr>
          <w:rFonts w:ascii="Palatino Linotype" w:hAnsi="Palatino Linotype"/>
          <w:sz w:val="20"/>
        </w:rPr>
      </w:pPr>
      <w:r>
        <w:rPr/>
        <w:pict>
          <v:group style="position:absolute;margin-left:77.5429pt;margin-top:14.610825pt;width:354.65pt;height:3.1pt;mso-position-horizontal-relative:page;mso-position-vertical-relative:paragraph;z-index:-175648" coordorigin="1551,292" coordsize="7093,62">
            <v:line style="position:absolute" from="1557,295" to="1557,351" stroked="true" strokeweight=".3pt" strokecolor="#000000"/>
            <v:line style="position:absolute" from="1554,325" to="8640,325" stroked="true" strokeweight=".3pt" strokecolor="#000000"/>
            <v:line style="position:absolute" from="8637,295" to="8637,351" stroked="true" strokeweight=".3pt" strokecolor="#000000"/>
            <w10:wrap type="none"/>
          </v:group>
        </w:pict>
      </w:r>
      <w:r>
        <w:rPr/>
        <w:pict>
          <v:line style="position:absolute;mso-position-horizontal-relative:page;mso-position-vertical-relative:paragraph;z-index:18760" from="15pt,-30.911478pt" to="0pt,-30.911478pt" stroked="true" strokeweight=".25pt" strokecolor="#000000">
            <w10:wrap type="none"/>
          </v:line>
        </w:pict>
      </w:r>
      <w:r>
        <w:rPr/>
        <w:pict>
          <v:line style="position:absolute;mso-position-horizontal-relative:page;mso-position-vertical-relative:paragraph;z-index:18784" from="494.71701pt,-30.911478pt" to="509.71701pt,-30.911478pt" stroked="true" strokeweight=".25pt" strokecolor="#000000">
            <w10:wrap type="none"/>
          </v:line>
        </w:pict>
      </w:r>
      <w:r>
        <w:rPr/>
        <w:pict>
          <v:line style="position:absolute;mso-position-horizontal-relative:page;mso-position-vertical-relative:paragraph;z-index:18808" from="21pt,-36.911476pt" to="21pt,-51.911476pt" stroked="true" strokeweight=".25pt" strokecolor="#000000">
            <w10:wrap type="none"/>
          </v:line>
        </w:pict>
      </w:r>
      <w:r>
        <w:rPr/>
        <w:pict>
          <v:line style="position:absolute;mso-position-horizontal-relative:page;mso-position-vertical-relative:paragraph;z-index:18832" from="488.71701pt,-36.911476pt" to="488.71701pt,-51.911476pt" stroked="true" strokeweight=".25pt" strokecolor="#000000">
            <w10:wrap type="none"/>
          </v:line>
        </w:pict>
      </w:r>
      <w:r>
        <w:rPr>
          <w:i/>
          <w:w w:val="80"/>
          <w:sz w:val="20"/>
        </w:rPr>
        <w:t>Episttemología anttropológica como conocimientto  </w:t>
      </w:r>
      <w:r>
        <w:rPr>
          <w:i/>
          <w:spacing w:val="6"/>
          <w:w w:val="80"/>
          <w:sz w:val="20"/>
        </w:rPr>
        <w:t> </w:t>
      </w:r>
      <w:r>
        <w:rPr>
          <w:i/>
          <w:w w:val="80"/>
          <w:sz w:val="20"/>
        </w:rPr>
        <w:t>del</w:t>
      </w:r>
      <w:r>
        <w:rPr>
          <w:i/>
          <w:spacing w:val="19"/>
          <w:w w:val="80"/>
          <w:sz w:val="20"/>
        </w:rPr>
        <w:t> </w:t>
      </w:r>
      <w:r>
        <w:rPr>
          <w:i/>
          <w:w w:val="80"/>
          <w:sz w:val="20"/>
        </w:rPr>
        <w:t>hombre...</w:t>
        <w:tab/>
      </w:r>
      <w:r>
        <w:rPr>
          <w:rFonts w:ascii="Palatino Linotype" w:hAnsi="Palatino Linotype"/>
          <w:w w:val="95"/>
          <w:sz w:val="20"/>
        </w:rPr>
        <w:t>143</w:t>
      </w:r>
    </w:p>
    <w:p>
      <w:pPr>
        <w:pStyle w:val="BodyText"/>
        <w:rPr>
          <w:rFonts w:ascii="Palatino Linotype"/>
          <w:sz w:val="20"/>
        </w:rPr>
      </w:pPr>
    </w:p>
    <w:p>
      <w:pPr>
        <w:pStyle w:val="BodyText"/>
        <w:spacing w:before="5"/>
        <w:rPr>
          <w:rFonts w:ascii="Palatino Linotype"/>
        </w:rPr>
      </w:pPr>
    </w:p>
    <w:p>
      <w:pPr>
        <w:pStyle w:val="BodyText"/>
        <w:spacing w:line="260" w:lineRule="exact"/>
        <w:ind w:left="1553" w:right="1486"/>
        <w:rPr>
          <w:rFonts w:ascii="Palatino Linotype" w:hAnsi="Palatino Linotype"/>
        </w:rPr>
      </w:pPr>
      <w:r>
        <w:rPr>
          <w:rFonts w:ascii="Palatino Linotype" w:hAnsi="Palatino Linotype"/>
          <w:w w:val="95"/>
        </w:rPr>
        <w:t>a toda clase de heterogeneidades en la elaboración de los saberes de todos los </w:t>
      </w:r>
      <w:r>
        <w:rPr>
          <w:rFonts w:ascii="Palatino Linotype" w:hAnsi="Palatino Linotype"/>
        </w:rPr>
        <w:t>azimut.</w:t>
      </w:r>
    </w:p>
    <w:p>
      <w:pPr>
        <w:pStyle w:val="BodyText"/>
        <w:spacing w:line="260" w:lineRule="exact"/>
        <w:ind w:left="1553" w:right="1549" w:firstLine="283"/>
        <w:jc w:val="both"/>
        <w:rPr>
          <w:rFonts w:ascii="Palatino Linotype" w:hAnsi="Palatino Linotype"/>
        </w:rPr>
      </w:pPr>
      <w:r>
        <w:rPr>
          <w:rFonts w:ascii="Palatino Linotype" w:hAnsi="Palatino Linotype"/>
        </w:rPr>
        <w:t>Los</w:t>
      </w:r>
      <w:r>
        <w:rPr>
          <w:rFonts w:ascii="Palatino Linotype" w:hAnsi="Palatino Linotype"/>
          <w:spacing w:val="-37"/>
        </w:rPr>
        <w:t> </w:t>
      </w:r>
      <w:r>
        <w:rPr>
          <w:rFonts w:ascii="Palatino Linotype" w:hAnsi="Palatino Linotype"/>
        </w:rPr>
        <w:t>estudios</w:t>
      </w:r>
      <w:r>
        <w:rPr>
          <w:rFonts w:ascii="Palatino Linotype" w:hAnsi="Palatino Linotype"/>
          <w:spacing w:val="-36"/>
        </w:rPr>
        <w:t> </w:t>
      </w:r>
      <w:r>
        <w:rPr>
          <w:w w:val="120"/>
          <w:sz w:val="17"/>
        </w:rPr>
        <w:t>cts</w:t>
      </w:r>
      <w:r>
        <w:rPr>
          <w:spacing w:val="-27"/>
          <w:w w:val="120"/>
          <w:sz w:val="17"/>
        </w:rPr>
        <w:t> </w:t>
      </w:r>
      <w:r>
        <w:rPr>
          <w:rFonts w:ascii="Palatino Linotype" w:hAnsi="Palatino Linotype"/>
        </w:rPr>
        <w:t>surgieron</w:t>
      </w:r>
      <w:r>
        <w:rPr>
          <w:rFonts w:ascii="Palatino Linotype" w:hAnsi="Palatino Linotype"/>
          <w:spacing w:val="-37"/>
        </w:rPr>
        <w:t> </w:t>
      </w:r>
      <w:r>
        <w:rPr>
          <w:rFonts w:ascii="Palatino Linotype" w:hAnsi="Palatino Linotype"/>
        </w:rPr>
        <w:t>en</w:t>
      </w:r>
      <w:r>
        <w:rPr>
          <w:rFonts w:ascii="Palatino Linotype" w:hAnsi="Palatino Linotype"/>
          <w:spacing w:val="-37"/>
        </w:rPr>
        <w:t> </w:t>
      </w:r>
      <w:r>
        <w:rPr>
          <w:rFonts w:ascii="Palatino Linotype" w:hAnsi="Palatino Linotype"/>
        </w:rPr>
        <w:t>Europa</w:t>
      </w:r>
      <w:r>
        <w:rPr>
          <w:rFonts w:ascii="Palatino Linotype" w:hAnsi="Palatino Linotype"/>
          <w:spacing w:val="-37"/>
        </w:rPr>
        <w:t> </w:t>
      </w:r>
      <w:r>
        <w:rPr>
          <w:rFonts w:ascii="Palatino Linotype" w:hAnsi="Palatino Linotype"/>
        </w:rPr>
        <w:t>y</w:t>
      </w:r>
      <w:r>
        <w:rPr>
          <w:rFonts w:ascii="Palatino Linotype" w:hAnsi="Palatino Linotype"/>
          <w:spacing w:val="-37"/>
        </w:rPr>
        <w:t> </w:t>
      </w:r>
      <w:r>
        <w:rPr>
          <w:rFonts w:ascii="Palatino Linotype" w:hAnsi="Palatino Linotype"/>
        </w:rPr>
        <w:t>Estados</w:t>
      </w:r>
      <w:r>
        <w:rPr>
          <w:rFonts w:ascii="Palatino Linotype" w:hAnsi="Palatino Linotype"/>
          <w:spacing w:val="-36"/>
        </w:rPr>
        <w:t> </w:t>
      </w:r>
      <w:r>
        <w:rPr>
          <w:rFonts w:ascii="Palatino Linotype" w:hAnsi="Palatino Linotype"/>
        </w:rPr>
        <w:t>Unidos</w:t>
      </w:r>
      <w:r>
        <w:rPr>
          <w:rFonts w:ascii="Palatino Linotype" w:hAnsi="Palatino Linotype"/>
          <w:spacing w:val="-37"/>
        </w:rPr>
        <w:t> </w:t>
      </w:r>
      <w:r>
        <w:rPr>
          <w:rFonts w:ascii="Palatino Linotype" w:hAnsi="Palatino Linotype"/>
        </w:rPr>
        <w:t>a</w:t>
      </w:r>
      <w:r>
        <w:rPr>
          <w:rFonts w:ascii="Palatino Linotype" w:hAnsi="Palatino Linotype"/>
          <w:spacing w:val="-37"/>
        </w:rPr>
        <w:t> </w:t>
      </w:r>
      <w:r>
        <w:rPr>
          <w:rFonts w:ascii="Palatino Linotype" w:hAnsi="Palatino Linotype"/>
        </w:rPr>
        <w:t>partir</w:t>
      </w:r>
      <w:r>
        <w:rPr>
          <w:rFonts w:ascii="Palatino Linotype" w:hAnsi="Palatino Linotype"/>
          <w:spacing w:val="-37"/>
        </w:rPr>
        <w:t> </w:t>
      </w:r>
      <w:r>
        <w:rPr>
          <w:rFonts w:ascii="Palatino Linotype" w:hAnsi="Palatino Linotype"/>
        </w:rPr>
        <w:t>de</w:t>
      </w:r>
      <w:r>
        <w:rPr>
          <w:rFonts w:ascii="Palatino Linotype" w:hAnsi="Palatino Linotype"/>
          <w:spacing w:val="-37"/>
        </w:rPr>
        <w:t> </w:t>
      </w:r>
      <w:r>
        <w:rPr>
          <w:rFonts w:ascii="Palatino Linotype" w:hAnsi="Palatino Linotype"/>
        </w:rPr>
        <w:t>los</w:t>
      </w:r>
      <w:r>
        <w:rPr>
          <w:rFonts w:ascii="Palatino Linotype" w:hAnsi="Palatino Linotype"/>
          <w:spacing w:val="-37"/>
        </w:rPr>
        <w:t> </w:t>
      </w:r>
      <w:r>
        <w:rPr>
          <w:rFonts w:ascii="Palatino Linotype" w:hAnsi="Palatino Linotype"/>
          <w:spacing w:val="2"/>
        </w:rPr>
        <w:t>estu- </w:t>
      </w:r>
      <w:r>
        <w:rPr>
          <w:rFonts w:ascii="Palatino Linotype" w:hAnsi="Palatino Linotype"/>
          <w:w w:val="95"/>
        </w:rPr>
        <w:t>dios</w:t>
      </w:r>
      <w:r>
        <w:rPr>
          <w:rFonts w:ascii="Palatino Linotype" w:hAnsi="Palatino Linotype"/>
          <w:spacing w:val="-15"/>
          <w:w w:val="95"/>
        </w:rPr>
        <w:t> </w:t>
      </w:r>
      <w:r>
        <w:rPr>
          <w:rFonts w:ascii="Palatino Linotype" w:hAnsi="Palatino Linotype"/>
          <w:w w:val="95"/>
        </w:rPr>
        <w:t>de</w:t>
      </w:r>
      <w:r>
        <w:rPr>
          <w:rFonts w:ascii="Palatino Linotype" w:hAnsi="Palatino Linotype"/>
          <w:spacing w:val="-15"/>
          <w:w w:val="95"/>
        </w:rPr>
        <w:t> </w:t>
      </w:r>
      <w:r>
        <w:rPr>
          <w:rFonts w:ascii="Palatino Linotype" w:hAnsi="Palatino Linotype"/>
          <w:spacing w:val="2"/>
          <w:w w:val="95"/>
        </w:rPr>
        <w:t>laboratorio</w:t>
      </w:r>
      <w:r>
        <w:rPr>
          <w:rFonts w:ascii="Palatino Linotype" w:hAnsi="Palatino Linotype"/>
          <w:spacing w:val="-15"/>
          <w:w w:val="95"/>
        </w:rPr>
        <w:t> </w:t>
      </w:r>
      <w:r>
        <w:rPr>
          <w:rFonts w:ascii="Palatino Linotype" w:hAnsi="Palatino Linotype"/>
          <w:w w:val="95"/>
        </w:rPr>
        <w:t>y</w:t>
      </w:r>
      <w:r>
        <w:rPr>
          <w:rFonts w:ascii="Palatino Linotype" w:hAnsi="Palatino Linotype"/>
          <w:spacing w:val="-15"/>
          <w:w w:val="95"/>
        </w:rPr>
        <w:t> </w:t>
      </w:r>
      <w:r>
        <w:rPr>
          <w:rFonts w:ascii="Palatino Linotype" w:hAnsi="Palatino Linotype"/>
          <w:w w:val="95"/>
        </w:rPr>
        <w:t>de</w:t>
      </w:r>
      <w:r>
        <w:rPr>
          <w:rFonts w:ascii="Palatino Linotype" w:hAnsi="Palatino Linotype"/>
          <w:spacing w:val="-15"/>
          <w:w w:val="95"/>
        </w:rPr>
        <w:t> </w:t>
      </w:r>
      <w:r>
        <w:rPr>
          <w:rFonts w:ascii="Palatino Linotype" w:hAnsi="Palatino Linotype"/>
          <w:w w:val="95"/>
        </w:rPr>
        <w:t>ahí</w:t>
      </w:r>
      <w:r>
        <w:rPr>
          <w:rFonts w:ascii="Palatino Linotype" w:hAnsi="Palatino Linotype"/>
          <w:spacing w:val="-15"/>
          <w:w w:val="95"/>
        </w:rPr>
        <w:t> </w:t>
      </w:r>
      <w:r>
        <w:rPr>
          <w:rFonts w:ascii="Palatino Linotype" w:hAnsi="Palatino Linotype"/>
          <w:w w:val="95"/>
        </w:rPr>
        <w:t>se</w:t>
      </w:r>
      <w:r>
        <w:rPr>
          <w:rFonts w:ascii="Palatino Linotype" w:hAnsi="Palatino Linotype"/>
          <w:spacing w:val="-15"/>
          <w:w w:val="95"/>
        </w:rPr>
        <w:t> </w:t>
      </w:r>
      <w:r>
        <w:rPr>
          <w:rFonts w:ascii="Palatino Linotype" w:hAnsi="Palatino Linotype"/>
          <w:w w:val="95"/>
        </w:rPr>
        <w:t>han</w:t>
      </w:r>
      <w:r>
        <w:rPr>
          <w:rFonts w:ascii="Palatino Linotype" w:hAnsi="Palatino Linotype"/>
          <w:spacing w:val="-15"/>
          <w:w w:val="95"/>
        </w:rPr>
        <w:t> </w:t>
      </w:r>
      <w:r>
        <w:rPr>
          <w:rFonts w:ascii="Palatino Linotype" w:hAnsi="Palatino Linotype"/>
          <w:spacing w:val="2"/>
          <w:w w:val="95"/>
        </w:rPr>
        <w:t>desplegado</w:t>
      </w:r>
      <w:r>
        <w:rPr>
          <w:rFonts w:ascii="Palatino Linotype" w:hAnsi="Palatino Linotype"/>
          <w:spacing w:val="-15"/>
          <w:w w:val="95"/>
        </w:rPr>
        <w:t> </w:t>
      </w:r>
      <w:r>
        <w:rPr>
          <w:rFonts w:ascii="Palatino Linotype" w:hAnsi="Palatino Linotype"/>
          <w:w w:val="95"/>
        </w:rPr>
        <w:t>en</w:t>
      </w:r>
      <w:r>
        <w:rPr>
          <w:rFonts w:ascii="Palatino Linotype" w:hAnsi="Palatino Linotype"/>
          <w:spacing w:val="-15"/>
          <w:w w:val="95"/>
        </w:rPr>
        <w:t> </w:t>
      </w:r>
      <w:r>
        <w:rPr>
          <w:rFonts w:ascii="Palatino Linotype" w:hAnsi="Palatino Linotype"/>
          <w:w w:val="95"/>
        </w:rPr>
        <w:t>todo</w:t>
      </w:r>
      <w:r>
        <w:rPr>
          <w:rFonts w:ascii="Palatino Linotype" w:hAnsi="Palatino Linotype"/>
          <w:spacing w:val="-15"/>
          <w:w w:val="95"/>
        </w:rPr>
        <w:t> </w:t>
      </w:r>
      <w:r>
        <w:rPr>
          <w:rFonts w:ascii="Palatino Linotype" w:hAnsi="Palatino Linotype"/>
          <w:w w:val="95"/>
        </w:rPr>
        <w:t>el</w:t>
      </w:r>
      <w:r>
        <w:rPr>
          <w:rFonts w:ascii="Palatino Linotype" w:hAnsi="Palatino Linotype"/>
          <w:spacing w:val="-15"/>
          <w:w w:val="95"/>
        </w:rPr>
        <w:t> </w:t>
      </w:r>
      <w:r>
        <w:rPr>
          <w:rFonts w:ascii="Palatino Linotype" w:hAnsi="Palatino Linotype"/>
          <w:spacing w:val="2"/>
          <w:w w:val="95"/>
        </w:rPr>
        <w:t>mundo.</w:t>
      </w:r>
      <w:r>
        <w:rPr>
          <w:rFonts w:ascii="Palatino Linotype" w:hAnsi="Palatino Linotype"/>
          <w:spacing w:val="-15"/>
          <w:w w:val="95"/>
        </w:rPr>
        <w:t> </w:t>
      </w:r>
      <w:r>
        <w:rPr>
          <w:rFonts w:ascii="Palatino Linotype" w:hAnsi="Palatino Linotype"/>
          <w:w w:val="95"/>
        </w:rPr>
        <w:t>El</w:t>
      </w:r>
      <w:r>
        <w:rPr>
          <w:rFonts w:ascii="Palatino Linotype" w:hAnsi="Palatino Linotype"/>
          <w:spacing w:val="-15"/>
          <w:w w:val="95"/>
        </w:rPr>
        <w:t> </w:t>
      </w:r>
      <w:r>
        <w:rPr>
          <w:rFonts w:ascii="Palatino Linotype" w:hAnsi="Palatino Linotype"/>
          <w:w w:val="95"/>
        </w:rPr>
        <w:t>problema </w:t>
      </w:r>
      <w:r>
        <w:rPr>
          <w:rFonts w:ascii="Palatino Linotype" w:hAnsi="Palatino Linotype"/>
        </w:rPr>
        <w:t>epistemológico</w:t>
      </w:r>
      <w:r>
        <w:rPr>
          <w:rFonts w:ascii="Palatino Linotype" w:hAnsi="Palatino Linotype"/>
          <w:spacing w:val="-20"/>
        </w:rPr>
        <w:t> </w:t>
      </w:r>
      <w:r>
        <w:rPr>
          <w:rFonts w:ascii="Palatino Linotype" w:hAnsi="Palatino Linotype"/>
        </w:rPr>
        <w:t>es</w:t>
      </w:r>
      <w:r>
        <w:rPr>
          <w:rFonts w:ascii="Palatino Linotype" w:hAnsi="Palatino Linotype"/>
          <w:spacing w:val="-20"/>
        </w:rPr>
        <w:t> </w:t>
      </w:r>
      <w:r>
        <w:rPr>
          <w:rFonts w:ascii="Palatino Linotype" w:hAnsi="Palatino Linotype"/>
        </w:rPr>
        <w:t>que</w:t>
      </w:r>
      <w:r>
        <w:rPr>
          <w:rFonts w:ascii="Palatino Linotype" w:hAnsi="Palatino Linotype"/>
          <w:spacing w:val="-20"/>
        </w:rPr>
        <w:t> </w:t>
      </w:r>
      <w:r>
        <w:rPr>
          <w:rFonts w:ascii="Palatino Linotype" w:hAnsi="Palatino Linotype"/>
        </w:rPr>
        <w:t>así</w:t>
      </w:r>
      <w:r>
        <w:rPr>
          <w:rFonts w:ascii="Palatino Linotype" w:hAnsi="Palatino Linotype"/>
          <w:spacing w:val="-20"/>
        </w:rPr>
        <w:t> </w:t>
      </w:r>
      <w:r>
        <w:rPr>
          <w:rFonts w:ascii="Palatino Linotype" w:hAnsi="Palatino Linotype"/>
          <w:spacing w:val="2"/>
        </w:rPr>
        <w:t>como</w:t>
      </w:r>
      <w:r>
        <w:rPr>
          <w:rFonts w:ascii="Palatino Linotype" w:hAnsi="Palatino Linotype"/>
          <w:spacing w:val="-20"/>
        </w:rPr>
        <w:t> </w:t>
      </w:r>
      <w:r>
        <w:rPr>
          <w:rFonts w:ascii="Palatino Linotype" w:hAnsi="Palatino Linotype"/>
        </w:rPr>
        <w:t>las</w:t>
      </w:r>
      <w:r>
        <w:rPr>
          <w:rFonts w:ascii="Palatino Linotype" w:hAnsi="Palatino Linotype"/>
          <w:spacing w:val="-20"/>
        </w:rPr>
        <w:t> </w:t>
      </w:r>
      <w:r>
        <w:rPr>
          <w:rFonts w:ascii="Palatino Linotype" w:hAnsi="Palatino Linotype"/>
        </w:rPr>
        <w:t>etnografías</w:t>
      </w:r>
      <w:r>
        <w:rPr>
          <w:rFonts w:ascii="Palatino Linotype" w:hAnsi="Palatino Linotype"/>
          <w:spacing w:val="-20"/>
        </w:rPr>
        <w:t> </w:t>
      </w:r>
      <w:r>
        <w:rPr>
          <w:rFonts w:ascii="Palatino Linotype" w:hAnsi="Palatino Linotype"/>
        </w:rPr>
        <w:t>han</w:t>
      </w:r>
      <w:r>
        <w:rPr>
          <w:rFonts w:ascii="Palatino Linotype" w:hAnsi="Palatino Linotype"/>
          <w:spacing w:val="-20"/>
        </w:rPr>
        <w:t> </w:t>
      </w:r>
      <w:r>
        <w:rPr>
          <w:rFonts w:ascii="Palatino Linotype" w:hAnsi="Palatino Linotype"/>
        </w:rPr>
        <w:t>proyectado</w:t>
      </w:r>
      <w:r>
        <w:rPr>
          <w:rFonts w:ascii="Palatino Linotype" w:hAnsi="Palatino Linotype"/>
          <w:spacing w:val="-21"/>
        </w:rPr>
        <w:t> </w:t>
      </w:r>
      <w:r>
        <w:rPr>
          <w:rFonts w:ascii="Palatino Linotype" w:hAnsi="Palatino Linotype"/>
        </w:rPr>
        <w:t>la</w:t>
      </w:r>
      <w:r>
        <w:rPr>
          <w:rFonts w:ascii="Palatino Linotype" w:hAnsi="Palatino Linotype"/>
          <w:spacing w:val="-20"/>
        </w:rPr>
        <w:t> </w:t>
      </w:r>
      <w:r>
        <w:rPr>
          <w:rFonts w:ascii="Palatino Linotype" w:hAnsi="Palatino Linotype"/>
          <w:spacing w:val="3"/>
        </w:rPr>
        <w:t>episteme </w:t>
      </w:r>
      <w:r>
        <w:rPr>
          <w:rFonts w:ascii="Palatino Linotype" w:hAnsi="Palatino Linotype"/>
          <w:w w:val="95"/>
        </w:rPr>
        <w:t>de</w:t>
      </w:r>
      <w:r>
        <w:rPr>
          <w:rFonts w:ascii="Palatino Linotype" w:hAnsi="Palatino Linotype"/>
          <w:spacing w:val="-10"/>
          <w:w w:val="95"/>
        </w:rPr>
        <w:t> </w:t>
      </w:r>
      <w:r>
        <w:rPr>
          <w:rFonts w:ascii="Palatino Linotype" w:hAnsi="Palatino Linotype"/>
          <w:w w:val="95"/>
        </w:rPr>
        <w:t>la</w:t>
      </w:r>
      <w:r>
        <w:rPr>
          <w:rFonts w:ascii="Palatino Linotype" w:hAnsi="Palatino Linotype"/>
          <w:spacing w:val="-10"/>
          <w:w w:val="95"/>
        </w:rPr>
        <w:t> </w:t>
      </w:r>
      <w:r>
        <w:rPr>
          <w:rFonts w:ascii="Palatino Linotype" w:hAnsi="Palatino Linotype"/>
          <w:spacing w:val="2"/>
          <w:w w:val="95"/>
        </w:rPr>
        <w:t>modernidad</w:t>
      </w:r>
      <w:r>
        <w:rPr>
          <w:rFonts w:ascii="Palatino Linotype" w:hAnsi="Palatino Linotype"/>
          <w:spacing w:val="-10"/>
          <w:w w:val="95"/>
        </w:rPr>
        <w:t> </w:t>
      </w:r>
      <w:r>
        <w:rPr>
          <w:rFonts w:ascii="Palatino Linotype" w:hAnsi="Palatino Linotype"/>
          <w:spacing w:val="2"/>
          <w:w w:val="95"/>
        </w:rPr>
        <w:t>occidental</w:t>
      </w:r>
      <w:r>
        <w:rPr>
          <w:rFonts w:ascii="Palatino Linotype" w:hAnsi="Palatino Linotype"/>
          <w:spacing w:val="-10"/>
          <w:w w:val="95"/>
        </w:rPr>
        <w:t> </w:t>
      </w:r>
      <w:r>
        <w:rPr>
          <w:rFonts w:ascii="Palatino Linotype" w:hAnsi="Palatino Linotype"/>
          <w:w w:val="95"/>
        </w:rPr>
        <w:t>para</w:t>
      </w:r>
      <w:r>
        <w:rPr>
          <w:rFonts w:ascii="Palatino Linotype" w:hAnsi="Palatino Linotype"/>
          <w:spacing w:val="-10"/>
          <w:w w:val="95"/>
        </w:rPr>
        <w:t> </w:t>
      </w:r>
      <w:r>
        <w:rPr>
          <w:rFonts w:ascii="Palatino Linotype" w:hAnsi="Palatino Linotype"/>
          <w:w w:val="95"/>
        </w:rPr>
        <w:t>reiterar</w:t>
      </w:r>
      <w:r>
        <w:rPr>
          <w:rFonts w:ascii="Palatino Linotype" w:hAnsi="Palatino Linotype"/>
          <w:spacing w:val="-10"/>
          <w:w w:val="95"/>
        </w:rPr>
        <w:t> </w:t>
      </w:r>
      <w:r>
        <w:rPr>
          <w:rFonts w:ascii="Palatino Linotype" w:hAnsi="Palatino Linotype"/>
          <w:w w:val="95"/>
        </w:rPr>
        <w:t>los</w:t>
      </w:r>
      <w:r>
        <w:rPr>
          <w:rFonts w:ascii="Palatino Linotype" w:hAnsi="Palatino Linotype"/>
          <w:spacing w:val="-10"/>
          <w:w w:val="95"/>
        </w:rPr>
        <w:t> </w:t>
      </w:r>
      <w:r>
        <w:rPr>
          <w:rFonts w:ascii="Palatino Linotype" w:hAnsi="Palatino Linotype"/>
          <w:spacing w:val="2"/>
          <w:w w:val="95"/>
        </w:rPr>
        <w:t>conocimientos</w:t>
      </w:r>
      <w:r>
        <w:rPr>
          <w:rFonts w:ascii="Palatino Linotype" w:hAnsi="Palatino Linotype"/>
          <w:spacing w:val="-10"/>
          <w:w w:val="95"/>
        </w:rPr>
        <w:t> </w:t>
      </w:r>
      <w:r>
        <w:rPr>
          <w:rFonts w:ascii="Palatino Linotype" w:hAnsi="Palatino Linotype"/>
          <w:w w:val="95"/>
        </w:rPr>
        <w:t>provenientes</w:t>
      </w:r>
      <w:r>
        <w:rPr>
          <w:rFonts w:ascii="Palatino Linotype" w:hAnsi="Palatino Linotype"/>
          <w:spacing w:val="-10"/>
          <w:w w:val="95"/>
        </w:rPr>
        <w:t> </w:t>
      </w:r>
      <w:r>
        <w:rPr>
          <w:rFonts w:ascii="Palatino Linotype" w:hAnsi="Palatino Linotype"/>
          <w:w w:val="95"/>
        </w:rPr>
        <w:t>de </w:t>
      </w:r>
      <w:r>
        <w:rPr>
          <w:rFonts w:ascii="Palatino Linotype" w:hAnsi="Palatino Linotype"/>
          <w:spacing w:val="2"/>
        </w:rPr>
        <w:t>occidente,</w:t>
      </w:r>
      <w:r>
        <w:rPr>
          <w:rFonts w:ascii="Palatino Linotype" w:hAnsi="Palatino Linotype"/>
          <w:spacing w:val="-37"/>
        </w:rPr>
        <w:t> </w:t>
      </w:r>
      <w:r>
        <w:rPr>
          <w:rFonts w:ascii="Palatino Linotype" w:hAnsi="Palatino Linotype"/>
          <w:spacing w:val="2"/>
        </w:rPr>
        <w:t>como</w:t>
      </w:r>
      <w:r>
        <w:rPr>
          <w:rFonts w:ascii="Palatino Linotype" w:hAnsi="Palatino Linotype"/>
          <w:spacing w:val="-37"/>
        </w:rPr>
        <w:t> </w:t>
      </w:r>
      <w:r>
        <w:rPr>
          <w:rFonts w:ascii="Palatino Linotype" w:hAnsi="Palatino Linotype"/>
        </w:rPr>
        <w:t>se</w:t>
      </w:r>
      <w:r>
        <w:rPr>
          <w:rFonts w:ascii="Palatino Linotype" w:hAnsi="Palatino Linotype"/>
          <w:spacing w:val="-37"/>
        </w:rPr>
        <w:t> </w:t>
      </w:r>
      <w:r>
        <w:rPr>
          <w:rFonts w:ascii="Palatino Linotype" w:hAnsi="Palatino Linotype"/>
        </w:rPr>
        <w:t>decía</w:t>
      </w:r>
      <w:r>
        <w:rPr>
          <w:rFonts w:ascii="Palatino Linotype" w:hAnsi="Palatino Linotype"/>
          <w:spacing w:val="-37"/>
        </w:rPr>
        <w:t> </w:t>
      </w:r>
      <w:r>
        <w:rPr>
          <w:rFonts w:ascii="Palatino Linotype" w:hAnsi="Palatino Linotype"/>
        </w:rPr>
        <w:t>desde</w:t>
      </w:r>
      <w:r>
        <w:rPr>
          <w:rFonts w:ascii="Palatino Linotype" w:hAnsi="Palatino Linotype"/>
          <w:spacing w:val="-37"/>
        </w:rPr>
        <w:t> </w:t>
      </w:r>
      <w:r>
        <w:rPr>
          <w:rFonts w:ascii="Palatino Linotype" w:hAnsi="Palatino Linotype"/>
        </w:rPr>
        <w:t>tiempos</w:t>
      </w:r>
      <w:r>
        <w:rPr>
          <w:rFonts w:ascii="Palatino Linotype" w:hAnsi="Palatino Linotype"/>
          <w:spacing w:val="-37"/>
        </w:rPr>
        <w:t> </w:t>
      </w:r>
      <w:r>
        <w:rPr>
          <w:rFonts w:ascii="Palatino Linotype" w:hAnsi="Palatino Linotype"/>
        </w:rPr>
        <w:t>de</w:t>
      </w:r>
      <w:r>
        <w:rPr>
          <w:rFonts w:ascii="Palatino Linotype" w:hAnsi="Palatino Linotype"/>
          <w:spacing w:val="-37"/>
        </w:rPr>
        <w:t> </w:t>
      </w:r>
      <w:r>
        <w:rPr>
          <w:rFonts w:ascii="Palatino Linotype" w:hAnsi="Palatino Linotype"/>
        </w:rPr>
        <w:t>De</w:t>
      </w:r>
      <w:r>
        <w:rPr>
          <w:rFonts w:ascii="Palatino Linotype" w:hAnsi="Palatino Linotype"/>
          <w:spacing w:val="-37"/>
        </w:rPr>
        <w:t> </w:t>
      </w:r>
      <w:r>
        <w:rPr>
          <w:rFonts w:ascii="Palatino Linotype" w:hAnsi="Palatino Linotype"/>
        </w:rPr>
        <w:t>Gérando,</w:t>
      </w:r>
      <w:r>
        <w:rPr>
          <w:rFonts w:ascii="Palatino Linotype" w:hAnsi="Palatino Linotype"/>
          <w:spacing w:val="-37"/>
        </w:rPr>
        <w:t> </w:t>
      </w:r>
      <w:r>
        <w:rPr>
          <w:rFonts w:ascii="Palatino Linotype" w:hAnsi="Palatino Linotype"/>
        </w:rPr>
        <w:t>los</w:t>
      </w:r>
      <w:r>
        <w:rPr>
          <w:rFonts w:ascii="Palatino Linotype" w:hAnsi="Palatino Linotype"/>
          <w:spacing w:val="-37"/>
        </w:rPr>
        <w:t> </w:t>
      </w:r>
      <w:r>
        <w:rPr>
          <w:rFonts w:ascii="Palatino Linotype" w:hAnsi="Palatino Linotype"/>
        </w:rPr>
        <w:t>estudios</w:t>
      </w:r>
      <w:r>
        <w:rPr>
          <w:rFonts w:ascii="Palatino Linotype" w:hAnsi="Palatino Linotype"/>
          <w:spacing w:val="-37"/>
        </w:rPr>
        <w:t> </w:t>
      </w:r>
      <w:r>
        <w:rPr>
          <w:w w:val="110"/>
          <w:sz w:val="17"/>
        </w:rPr>
        <w:t>cts</w:t>
      </w:r>
      <w:r>
        <w:rPr>
          <w:spacing w:val="-23"/>
          <w:w w:val="110"/>
          <w:sz w:val="17"/>
        </w:rPr>
        <w:t> </w:t>
      </w:r>
      <w:r>
        <w:rPr>
          <w:rFonts w:ascii="Palatino Linotype" w:hAnsi="Palatino Linotype"/>
        </w:rPr>
        <w:t>abor- </w:t>
      </w:r>
      <w:r>
        <w:rPr>
          <w:rFonts w:ascii="Palatino Linotype" w:hAnsi="Palatino Linotype"/>
          <w:w w:val="95"/>
        </w:rPr>
        <w:t>dan en </w:t>
      </w:r>
      <w:r>
        <w:rPr>
          <w:rFonts w:ascii="Palatino Linotype" w:hAnsi="Palatino Linotype"/>
          <w:spacing w:val="2"/>
          <w:w w:val="95"/>
        </w:rPr>
        <w:t>fenómeno científico-tecnológico </w:t>
      </w:r>
      <w:r>
        <w:rPr>
          <w:rFonts w:ascii="Palatino Linotype" w:hAnsi="Palatino Linotype"/>
          <w:w w:val="95"/>
        </w:rPr>
        <w:t>de modo que refuerzan la ideología </w:t>
      </w:r>
      <w:r>
        <w:rPr>
          <w:rFonts w:ascii="Palatino Linotype" w:hAnsi="Palatino Linotype"/>
        </w:rPr>
        <w:t>de</w:t>
      </w:r>
      <w:r>
        <w:rPr>
          <w:rFonts w:ascii="Palatino Linotype" w:hAnsi="Palatino Linotype"/>
          <w:spacing w:val="-19"/>
        </w:rPr>
        <w:t> </w:t>
      </w:r>
      <w:r>
        <w:rPr>
          <w:rFonts w:ascii="Palatino Linotype" w:hAnsi="Palatino Linotype"/>
        </w:rPr>
        <w:t>la</w:t>
      </w:r>
      <w:r>
        <w:rPr>
          <w:rFonts w:ascii="Palatino Linotype" w:hAnsi="Palatino Linotype"/>
          <w:spacing w:val="-19"/>
        </w:rPr>
        <w:t> </w:t>
      </w:r>
      <w:r>
        <w:rPr>
          <w:rFonts w:ascii="Palatino Linotype" w:hAnsi="Palatino Linotype"/>
          <w:spacing w:val="2"/>
        </w:rPr>
        <w:t>teoría</w:t>
      </w:r>
      <w:r>
        <w:rPr>
          <w:rFonts w:ascii="Palatino Linotype" w:hAnsi="Palatino Linotype"/>
          <w:spacing w:val="-19"/>
        </w:rPr>
        <w:t> </w:t>
      </w:r>
      <w:r>
        <w:rPr>
          <w:rFonts w:ascii="Palatino Linotype" w:hAnsi="Palatino Linotype"/>
        </w:rPr>
        <w:t>de</w:t>
      </w:r>
      <w:r>
        <w:rPr>
          <w:rFonts w:ascii="Palatino Linotype" w:hAnsi="Palatino Linotype"/>
          <w:spacing w:val="-19"/>
        </w:rPr>
        <w:t> </w:t>
      </w:r>
      <w:r>
        <w:rPr>
          <w:rFonts w:ascii="Palatino Linotype" w:hAnsi="Palatino Linotype"/>
        </w:rPr>
        <w:t>la</w:t>
      </w:r>
      <w:r>
        <w:rPr>
          <w:rFonts w:ascii="Palatino Linotype" w:hAnsi="Palatino Linotype"/>
          <w:spacing w:val="-19"/>
        </w:rPr>
        <w:t> </w:t>
      </w:r>
      <w:r>
        <w:rPr>
          <w:rFonts w:ascii="Palatino Linotype" w:hAnsi="Palatino Linotype"/>
          <w:spacing w:val="2"/>
        </w:rPr>
        <w:t>dependencia,</w:t>
      </w:r>
      <w:r>
        <w:rPr>
          <w:rFonts w:ascii="Palatino Linotype" w:hAnsi="Palatino Linotype"/>
          <w:spacing w:val="-19"/>
        </w:rPr>
        <w:t> </w:t>
      </w:r>
      <w:r>
        <w:rPr>
          <w:rFonts w:ascii="Palatino Linotype" w:hAnsi="Palatino Linotype"/>
          <w:spacing w:val="2"/>
        </w:rPr>
        <w:t>según</w:t>
      </w:r>
      <w:r>
        <w:rPr>
          <w:rFonts w:ascii="Palatino Linotype" w:hAnsi="Palatino Linotype"/>
          <w:spacing w:val="-19"/>
        </w:rPr>
        <w:t> </w:t>
      </w:r>
      <w:r>
        <w:rPr>
          <w:rFonts w:ascii="Palatino Linotype" w:hAnsi="Palatino Linotype"/>
        </w:rPr>
        <w:t>la</w:t>
      </w:r>
      <w:r>
        <w:rPr>
          <w:rFonts w:ascii="Palatino Linotype" w:hAnsi="Palatino Linotype"/>
          <w:spacing w:val="-19"/>
        </w:rPr>
        <w:t> </w:t>
      </w:r>
      <w:r>
        <w:rPr>
          <w:rFonts w:ascii="Palatino Linotype" w:hAnsi="Palatino Linotype"/>
        </w:rPr>
        <w:t>cual</w:t>
      </w:r>
      <w:r>
        <w:rPr>
          <w:rFonts w:ascii="Palatino Linotype" w:hAnsi="Palatino Linotype"/>
          <w:spacing w:val="-19"/>
        </w:rPr>
        <w:t> </w:t>
      </w:r>
      <w:r>
        <w:rPr>
          <w:rFonts w:ascii="Palatino Linotype" w:hAnsi="Palatino Linotype"/>
        </w:rPr>
        <w:t>los</w:t>
      </w:r>
      <w:r>
        <w:rPr>
          <w:rFonts w:ascii="Palatino Linotype" w:hAnsi="Palatino Linotype"/>
          <w:spacing w:val="-19"/>
        </w:rPr>
        <w:t> </w:t>
      </w:r>
      <w:r>
        <w:rPr>
          <w:rFonts w:ascii="Palatino Linotype" w:hAnsi="Palatino Linotype"/>
          <w:spacing w:val="2"/>
        </w:rPr>
        <w:t>países</w:t>
      </w:r>
      <w:r>
        <w:rPr>
          <w:rFonts w:ascii="Palatino Linotype" w:hAnsi="Palatino Linotype"/>
          <w:spacing w:val="-19"/>
        </w:rPr>
        <w:t> </w:t>
      </w:r>
      <w:r>
        <w:rPr>
          <w:rFonts w:ascii="Palatino Linotype" w:hAnsi="Palatino Linotype"/>
          <w:spacing w:val="2"/>
        </w:rPr>
        <w:t>‘dependientes’</w:t>
      </w:r>
      <w:r>
        <w:rPr>
          <w:rFonts w:ascii="Palatino Linotype" w:hAnsi="Palatino Linotype"/>
          <w:spacing w:val="-19"/>
        </w:rPr>
        <w:t> </w:t>
      </w:r>
      <w:r>
        <w:rPr>
          <w:rFonts w:ascii="Palatino Linotype" w:hAnsi="Palatino Linotype"/>
        </w:rPr>
        <w:t>sólo tienen</w:t>
      </w:r>
      <w:r>
        <w:rPr>
          <w:rFonts w:ascii="Palatino Linotype" w:hAnsi="Palatino Linotype"/>
          <w:spacing w:val="-24"/>
        </w:rPr>
        <w:t> </w:t>
      </w:r>
      <w:r>
        <w:rPr>
          <w:rFonts w:ascii="Palatino Linotype" w:hAnsi="Palatino Linotype"/>
          <w:spacing w:val="2"/>
        </w:rPr>
        <w:t>como</w:t>
      </w:r>
      <w:r>
        <w:rPr>
          <w:rFonts w:ascii="Palatino Linotype" w:hAnsi="Palatino Linotype"/>
          <w:spacing w:val="-24"/>
        </w:rPr>
        <w:t> </w:t>
      </w:r>
      <w:r>
        <w:rPr>
          <w:rFonts w:ascii="Palatino Linotype" w:hAnsi="Palatino Linotype"/>
          <w:spacing w:val="2"/>
        </w:rPr>
        <w:t>opción</w:t>
      </w:r>
      <w:r>
        <w:rPr>
          <w:rFonts w:ascii="Palatino Linotype" w:hAnsi="Palatino Linotype"/>
          <w:spacing w:val="-24"/>
        </w:rPr>
        <w:t> </w:t>
      </w:r>
      <w:r>
        <w:rPr>
          <w:rFonts w:ascii="Palatino Linotype" w:hAnsi="Palatino Linotype"/>
        </w:rPr>
        <w:t>el</w:t>
      </w:r>
      <w:r>
        <w:rPr>
          <w:rFonts w:ascii="Palatino Linotype" w:hAnsi="Palatino Linotype"/>
          <w:spacing w:val="-24"/>
        </w:rPr>
        <w:t> </w:t>
      </w:r>
      <w:r>
        <w:rPr>
          <w:rFonts w:ascii="Palatino Linotype" w:hAnsi="Palatino Linotype"/>
        </w:rPr>
        <w:t>camino</w:t>
      </w:r>
      <w:r>
        <w:rPr>
          <w:rFonts w:ascii="Palatino Linotype" w:hAnsi="Palatino Linotype"/>
          <w:spacing w:val="-24"/>
        </w:rPr>
        <w:t> </w:t>
      </w:r>
      <w:r>
        <w:rPr>
          <w:rFonts w:ascii="Palatino Linotype" w:hAnsi="Palatino Linotype"/>
        </w:rPr>
        <w:t>tardío</w:t>
      </w:r>
      <w:r>
        <w:rPr>
          <w:rFonts w:ascii="Palatino Linotype" w:hAnsi="Palatino Linotype"/>
          <w:spacing w:val="-24"/>
        </w:rPr>
        <w:t> </w:t>
      </w:r>
      <w:r>
        <w:rPr>
          <w:rFonts w:ascii="Palatino Linotype" w:hAnsi="Palatino Linotype"/>
        </w:rPr>
        <w:t>del</w:t>
      </w:r>
      <w:r>
        <w:rPr>
          <w:rFonts w:ascii="Palatino Linotype" w:hAnsi="Palatino Linotype"/>
          <w:spacing w:val="-24"/>
        </w:rPr>
        <w:t> </w:t>
      </w:r>
      <w:r>
        <w:rPr>
          <w:rFonts w:ascii="Palatino Linotype" w:hAnsi="Palatino Linotype"/>
        </w:rPr>
        <w:t>camino</w:t>
      </w:r>
      <w:r>
        <w:rPr>
          <w:rFonts w:ascii="Palatino Linotype" w:hAnsi="Palatino Linotype"/>
          <w:spacing w:val="-24"/>
        </w:rPr>
        <w:t> </w:t>
      </w:r>
      <w:r>
        <w:rPr>
          <w:rFonts w:ascii="Palatino Linotype" w:hAnsi="Palatino Linotype"/>
        </w:rPr>
        <w:t>emprendido</w:t>
      </w:r>
      <w:r>
        <w:rPr>
          <w:rFonts w:ascii="Palatino Linotype" w:hAnsi="Palatino Linotype"/>
          <w:spacing w:val="-24"/>
        </w:rPr>
        <w:t> </w:t>
      </w:r>
      <w:r>
        <w:rPr>
          <w:rFonts w:ascii="Palatino Linotype" w:hAnsi="Palatino Linotype"/>
        </w:rPr>
        <w:t>por</w:t>
      </w:r>
      <w:r>
        <w:rPr>
          <w:rFonts w:ascii="Palatino Linotype" w:hAnsi="Palatino Linotype"/>
          <w:spacing w:val="-24"/>
        </w:rPr>
        <w:t> </w:t>
      </w:r>
      <w:r>
        <w:rPr>
          <w:rFonts w:ascii="Palatino Linotype" w:hAnsi="Palatino Linotype"/>
        </w:rPr>
        <w:t>los</w:t>
      </w:r>
      <w:r>
        <w:rPr>
          <w:rFonts w:ascii="Palatino Linotype" w:hAnsi="Palatino Linotype"/>
          <w:spacing w:val="-24"/>
        </w:rPr>
        <w:t> </w:t>
      </w:r>
      <w:r>
        <w:rPr>
          <w:rFonts w:ascii="Palatino Linotype" w:hAnsi="Palatino Linotype"/>
          <w:spacing w:val="2"/>
        </w:rPr>
        <w:t>países </w:t>
      </w:r>
      <w:r>
        <w:rPr>
          <w:rFonts w:ascii="Palatino Linotype" w:hAnsi="Palatino Linotype"/>
          <w:spacing w:val="2"/>
          <w:w w:val="95"/>
        </w:rPr>
        <w:t>‘centrales’. </w:t>
      </w:r>
      <w:r>
        <w:rPr>
          <w:rFonts w:ascii="Palatino Linotype" w:hAnsi="Palatino Linotype"/>
          <w:w w:val="95"/>
        </w:rPr>
        <w:t>En la propuesta que estamos haciendo, se trata de </w:t>
      </w:r>
      <w:r>
        <w:rPr>
          <w:rFonts w:ascii="Palatino Linotype" w:hAnsi="Palatino Linotype"/>
          <w:spacing w:val="2"/>
          <w:w w:val="95"/>
        </w:rPr>
        <w:t>generalizar</w:t>
      </w:r>
      <w:r>
        <w:rPr>
          <w:rFonts w:ascii="Palatino Linotype" w:hAnsi="Palatino Linotype"/>
          <w:spacing w:val="-33"/>
          <w:w w:val="95"/>
        </w:rPr>
        <w:t> </w:t>
      </w:r>
      <w:r>
        <w:rPr>
          <w:rFonts w:ascii="Palatino Linotype" w:hAnsi="Palatino Linotype"/>
          <w:spacing w:val="2"/>
          <w:w w:val="95"/>
        </w:rPr>
        <w:t>los </w:t>
      </w:r>
      <w:r>
        <w:rPr>
          <w:rFonts w:ascii="Palatino Linotype" w:hAnsi="Palatino Linotype"/>
        </w:rPr>
        <w:t>estudios</w:t>
      </w:r>
      <w:r>
        <w:rPr>
          <w:rFonts w:ascii="Palatino Linotype" w:hAnsi="Palatino Linotype"/>
          <w:spacing w:val="-23"/>
        </w:rPr>
        <w:t> </w:t>
      </w:r>
      <w:r>
        <w:rPr>
          <w:rFonts w:ascii="Palatino Linotype" w:hAnsi="Palatino Linotype"/>
          <w:spacing w:val="2"/>
        </w:rPr>
        <w:t>clásicos</w:t>
      </w:r>
      <w:r>
        <w:rPr>
          <w:rFonts w:ascii="Palatino Linotype" w:hAnsi="Palatino Linotype"/>
          <w:spacing w:val="-23"/>
        </w:rPr>
        <w:t> </w:t>
      </w:r>
      <w:r>
        <w:rPr>
          <w:w w:val="110"/>
          <w:sz w:val="17"/>
        </w:rPr>
        <w:t>cts</w:t>
      </w:r>
      <w:r>
        <w:rPr>
          <w:spacing w:val="-9"/>
          <w:w w:val="110"/>
          <w:sz w:val="17"/>
        </w:rPr>
        <w:t> </w:t>
      </w:r>
      <w:r>
        <w:rPr>
          <w:rFonts w:ascii="Palatino Linotype" w:hAnsi="Palatino Linotype"/>
        </w:rPr>
        <w:t>en</w:t>
      </w:r>
      <w:r>
        <w:rPr>
          <w:rFonts w:ascii="Palatino Linotype" w:hAnsi="Palatino Linotype"/>
          <w:spacing w:val="-23"/>
        </w:rPr>
        <w:t> </w:t>
      </w:r>
      <w:r>
        <w:rPr>
          <w:rFonts w:ascii="Palatino Linotype" w:hAnsi="Palatino Linotype"/>
        </w:rPr>
        <w:t>estudios</w:t>
      </w:r>
      <w:r>
        <w:rPr>
          <w:rFonts w:ascii="Palatino Linotype" w:hAnsi="Palatino Linotype"/>
          <w:spacing w:val="-23"/>
        </w:rPr>
        <w:t> </w:t>
      </w:r>
      <w:r>
        <w:rPr>
          <w:rFonts w:ascii="Palatino Linotype" w:hAnsi="Palatino Linotype"/>
        </w:rPr>
        <w:t>Conocimiento-Técnica-Sociedad,</w:t>
      </w:r>
      <w:r>
        <w:rPr>
          <w:rFonts w:ascii="Palatino Linotype" w:hAnsi="Palatino Linotype"/>
          <w:spacing w:val="-23"/>
        </w:rPr>
        <w:t> </w:t>
      </w:r>
      <w:r>
        <w:rPr>
          <w:rFonts w:ascii="Palatino Linotype" w:hAnsi="Palatino Linotype"/>
        </w:rPr>
        <w:t>de</w:t>
      </w:r>
      <w:r>
        <w:rPr>
          <w:rFonts w:ascii="Palatino Linotype" w:hAnsi="Palatino Linotype"/>
          <w:spacing w:val="-23"/>
        </w:rPr>
        <w:t> </w:t>
      </w:r>
      <w:r>
        <w:rPr>
          <w:rFonts w:ascii="Palatino Linotype" w:hAnsi="Palatino Linotype"/>
          <w:spacing w:val="3"/>
        </w:rPr>
        <w:t>modo </w:t>
      </w:r>
      <w:r>
        <w:rPr>
          <w:rFonts w:ascii="Palatino Linotype" w:hAnsi="Palatino Linotype"/>
          <w:w w:val="95"/>
        </w:rPr>
        <w:t>que</w:t>
      </w:r>
      <w:r>
        <w:rPr>
          <w:rFonts w:ascii="Palatino Linotype" w:hAnsi="Palatino Linotype"/>
          <w:spacing w:val="-7"/>
          <w:w w:val="95"/>
        </w:rPr>
        <w:t> </w:t>
      </w:r>
      <w:r>
        <w:rPr>
          <w:rFonts w:ascii="Palatino Linotype" w:hAnsi="Palatino Linotype"/>
          <w:spacing w:val="2"/>
          <w:w w:val="95"/>
        </w:rPr>
        <w:t>permitan</w:t>
      </w:r>
      <w:r>
        <w:rPr>
          <w:rFonts w:ascii="Palatino Linotype" w:hAnsi="Palatino Linotype"/>
          <w:spacing w:val="-7"/>
          <w:w w:val="95"/>
        </w:rPr>
        <w:t> </w:t>
      </w:r>
      <w:r>
        <w:rPr>
          <w:rFonts w:ascii="Palatino Linotype" w:hAnsi="Palatino Linotype"/>
          <w:spacing w:val="2"/>
          <w:w w:val="95"/>
        </w:rPr>
        <w:t>estudiar</w:t>
      </w:r>
      <w:r>
        <w:rPr>
          <w:rFonts w:ascii="Palatino Linotype" w:hAnsi="Palatino Linotype"/>
          <w:spacing w:val="-7"/>
          <w:w w:val="95"/>
        </w:rPr>
        <w:t> </w:t>
      </w:r>
      <w:r>
        <w:rPr>
          <w:rFonts w:ascii="Palatino Linotype" w:hAnsi="Palatino Linotype"/>
          <w:w w:val="95"/>
        </w:rPr>
        <w:t>toda</w:t>
      </w:r>
      <w:r>
        <w:rPr>
          <w:rFonts w:ascii="Palatino Linotype" w:hAnsi="Palatino Linotype"/>
          <w:spacing w:val="-7"/>
          <w:w w:val="95"/>
        </w:rPr>
        <w:t> </w:t>
      </w:r>
      <w:r>
        <w:rPr>
          <w:rFonts w:ascii="Palatino Linotype" w:hAnsi="Palatino Linotype"/>
          <w:w w:val="95"/>
        </w:rPr>
        <w:t>clase</w:t>
      </w:r>
      <w:r>
        <w:rPr>
          <w:rFonts w:ascii="Palatino Linotype" w:hAnsi="Palatino Linotype"/>
          <w:spacing w:val="-7"/>
          <w:w w:val="95"/>
        </w:rPr>
        <w:t> </w:t>
      </w:r>
      <w:r>
        <w:rPr>
          <w:rFonts w:ascii="Palatino Linotype" w:hAnsi="Palatino Linotype"/>
          <w:w w:val="95"/>
        </w:rPr>
        <w:t>de</w:t>
      </w:r>
      <w:r>
        <w:rPr>
          <w:rFonts w:ascii="Palatino Linotype" w:hAnsi="Palatino Linotype"/>
          <w:spacing w:val="-7"/>
          <w:w w:val="95"/>
        </w:rPr>
        <w:t> </w:t>
      </w:r>
      <w:r>
        <w:rPr>
          <w:rFonts w:ascii="Palatino Linotype" w:hAnsi="Palatino Linotype"/>
          <w:spacing w:val="2"/>
          <w:w w:val="95"/>
        </w:rPr>
        <w:t>elaboración</w:t>
      </w:r>
      <w:r>
        <w:rPr>
          <w:rFonts w:ascii="Palatino Linotype" w:hAnsi="Palatino Linotype"/>
          <w:spacing w:val="-7"/>
          <w:w w:val="95"/>
        </w:rPr>
        <w:t> </w:t>
      </w:r>
      <w:r>
        <w:rPr>
          <w:rFonts w:ascii="Palatino Linotype" w:hAnsi="Palatino Linotype"/>
          <w:w w:val="95"/>
        </w:rPr>
        <w:t>de</w:t>
      </w:r>
      <w:r>
        <w:rPr>
          <w:rFonts w:ascii="Palatino Linotype" w:hAnsi="Palatino Linotype"/>
          <w:spacing w:val="-7"/>
          <w:w w:val="95"/>
        </w:rPr>
        <w:t> </w:t>
      </w:r>
      <w:r>
        <w:rPr>
          <w:rFonts w:ascii="Palatino Linotype" w:hAnsi="Palatino Linotype"/>
          <w:spacing w:val="2"/>
          <w:w w:val="95"/>
        </w:rPr>
        <w:t>conocimientos</w:t>
      </w:r>
      <w:r>
        <w:rPr>
          <w:rFonts w:ascii="Palatino Linotype" w:hAnsi="Palatino Linotype"/>
          <w:spacing w:val="-7"/>
          <w:w w:val="95"/>
        </w:rPr>
        <w:t> </w:t>
      </w:r>
      <w:r>
        <w:rPr>
          <w:rFonts w:ascii="Palatino Linotype" w:hAnsi="Palatino Linotype"/>
          <w:w w:val="95"/>
        </w:rPr>
        <w:t>y</w:t>
      </w:r>
      <w:r>
        <w:rPr>
          <w:rFonts w:ascii="Palatino Linotype" w:hAnsi="Palatino Linotype"/>
          <w:spacing w:val="-7"/>
          <w:w w:val="95"/>
        </w:rPr>
        <w:t> </w:t>
      </w:r>
      <w:r>
        <w:rPr>
          <w:rFonts w:ascii="Palatino Linotype" w:hAnsi="Palatino Linotype"/>
          <w:spacing w:val="2"/>
          <w:w w:val="95"/>
        </w:rPr>
        <w:t>técnicas </w:t>
      </w:r>
      <w:r>
        <w:rPr>
          <w:rFonts w:ascii="Palatino Linotype" w:hAnsi="Palatino Linotype"/>
          <w:w w:val="95"/>
        </w:rPr>
        <w:t>en</w:t>
      </w:r>
      <w:r>
        <w:rPr>
          <w:rFonts w:ascii="Palatino Linotype" w:hAnsi="Palatino Linotype"/>
          <w:spacing w:val="-17"/>
          <w:w w:val="95"/>
        </w:rPr>
        <w:t> </w:t>
      </w:r>
      <w:r>
        <w:rPr>
          <w:rFonts w:ascii="Palatino Linotype" w:hAnsi="Palatino Linotype"/>
          <w:w w:val="95"/>
        </w:rPr>
        <w:t>las</w:t>
      </w:r>
      <w:r>
        <w:rPr>
          <w:rFonts w:ascii="Palatino Linotype" w:hAnsi="Palatino Linotype"/>
          <w:spacing w:val="-17"/>
          <w:w w:val="95"/>
        </w:rPr>
        <w:t> </w:t>
      </w:r>
      <w:r>
        <w:rPr>
          <w:rFonts w:ascii="Palatino Linotype" w:hAnsi="Palatino Linotype"/>
          <w:w w:val="95"/>
        </w:rPr>
        <w:t>diferentes</w:t>
      </w:r>
      <w:r>
        <w:rPr>
          <w:rFonts w:ascii="Palatino Linotype" w:hAnsi="Palatino Linotype"/>
          <w:spacing w:val="-17"/>
          <w:w w:val="95"/>
        </w:rPr>
        <w:t> </w:t>
      </w:r>
      <w:r>
        <w:rPr>
          <w:rFonts w:ascii="Palatino Linotype" w:hAnsi="Palatino Linotype"/>
          <w:w w:val="95"/>
        </w:rPr>
        <w:t>instancias</w:t>
      </w:r>
      <w:r>
        <w:rPr>
          <w:rFonts w:ascii="Palatino Linotype" w:hAnsi="Palatino Linotype"/>
          <w:spacing w:val="-16"/>
          <w:w w:val="95"/>
        </w:rPr>
        <w:t> </w:t>
      </w:r>
      <w:r>
        <w:rPr>
          <w:rFonts w:ascii="Palatino Linotype" w:hAnsi="Palatino Linotype"/>
          <w:w w:val="95"/>
        </w:rPr>
        <w:t>de</w:t>
      </w:r>
      <w:r>
        <w:rPr>
          <w:rFonts w:ascii="Palatino Linotype" w:hAnsi="Palatino Linotype"/>
          <w:spacing w:val="-17"/>
          <w:w w:val="95"/>
        </w:rPr>
        <w:t> </w:t>
      </w:r>
      <w:r>
        <w:rPr>
          <w:rFonts w:ascii="Palatino Linotype" w:hAnsi="Palatino Linotype"/>
          <w:w w:val="95"/>
        </w:rPr>
        <w:t>la</w:t>
      </w:r>
      <w:r>
        <w:rPr>
          <w:rFonts w:ascii="Palatino Linotype" w:hAnsi="Palatino Linotype"/>
          <w:spacing w:val="-17"/>
          <w:w w:val="95"/>
        </w:rPr>
        <w:t> </w:t>
      </w:r>
      <w:r>
        <w:rPr>
          <w:rFonts w:ascii="Palatino Linotype" w:hAnsi="Palatino Linotype"/>
          <w:spacing w:val="3"/>
          <w:w w:val="95"/>
        </w:rPr>
        <w:t>sociedad.</w:t>
      </w:r>
    </w:p>
    <w:p>
      <w:pPr>
        <w:pStyle w:val="BodyText"/>
        <w:spacing w:line="260" w:lineRule="exact"/>
        <w:ind w:left="1553" w:right="1551" w:firstLine="283"/>
        <w:jc w:val="both"/>
        <w:rPr>
          <w:rFonts w:ascii="Palatino Linotype" w:hAnsi="Palatino Linotype"/>
        </w:rPr>
      </w:pPr>
      <w:r>
        <w:rPr>
          <w:rFonts w:ascii="Palatino Linotype" w:hAnsi="Palatino Linotype"/>
          <w:w w:val="95"/>
        </w:rPr>
        <w:t>Consideramos</w:t>
      </w:r>
      <w:r>
        <w:rPr>
          <w:rFonts w:ascii="Palatino Linotype" w:hAnsi="Palatino Linotype"/>
          <w:spacing w:val="-26"/>
          <w:w w:val="95"/>
        </w:rPr>
        <w:t> </w:t>
      </w:r>
      <w:r>
        <w:rPr>
          <w:rFonts w:ascii="Palatino Linotype" w:hAnsi="Palatino Linotype"/>
          <w:w w:val="95"/>
        </w:rPr>
        <w:t>que,</w:t>
      </w:r>
      <w:r>
        <w:rPr>
          <w:rFonts w:ascii="Palatino Linotype" w:hAnsi="Palatino Linotype"/>
          <w:spacing w:val="-26"/>
          <w:w w:val="95"/>
        </w:rPr>
        <w:t> </w:t>
      </w:r>
      <w:r>
        <w:rPr>
          <w:rFonts w:ascii="Palatino Linotype" w:hAnsi="Palatino Linotype"/>
          <w:w w:val="95"/>
        </w:rPr>
        <w:t>de</w:t>
      </w:r>
      <w:r>
        <w:rPr>
          <w:rFonts w:ascii="Palatino Linotype" w:hAnsi="Palatino Linotype"/>
          <w:spacing w:val="-26"/>
          <w:w w:val="95"/>
        </w:rPr>
        <w:t> </w:t>
      </w:r>
      <w:r>
        <w:rPr>
          <w:rFonts w:ascii="Palatino Linotype" w:hAnsi="Palatino Linotype"/>
          <w:w w:val="95"/>
        </w:rPr>
        <w:t>igual</w:t>
      </w:r>
      <w:r>
        <w:rPr>
          <w:rFonts w:ascii="Palatino Linotype" w:hAnsi="Palatino Linotype"/>
          <w:spacing w:val="-26"/>
          <w:w w:val="95"/>
        </w:rPr>
        <w:t> </w:t>
      </w:r>
      <w:r>
        <w:rPr>
          <w:rFonts w:ascii="Palatino Linotype" w:hAnsi="Palatino Linotype"/>
          <w:w w:val="95"/>
        </w:rPr>
        <w:t>manera</w:t>
      </w:r>
      <w:r>
        <w:rPr>
          <w:rFonts w:ascii="Palatino Linotype" w:hAnsi="Palatino Linotype"/>
          <w:spacing w:val="-26"/>
          <w:w w:val="95"/>
        </w:rPr>
        <w:t> </w:t>
      </w:r>
      <w:r>
        <w:rPr>
          <w:rFonts w:ascii="Palatino Linotype" w:hAnsi="Palatino Linotype"/>
          <w:w w:val="95"/>
        </w:rPr>
        <w:t>como</w:t>
      </w:r>
      <w:r>
        <w:rPr>
          <w:rFonts w:ascii="Palatino Linotype" w:hAnsi="Palatino Linotype"/>
          <w:spacing w:val="-26"/>
          <w:w w:val="95"/>
        </w:rPr>
        <w:t> </w:t>
      </w:r>
      <w:r>
        <w:rPr>
          <w:rFonts w:ascii="Palatino Linotype" w:hAnsi="Palatino Linotype"/>
          <w:w w:val="95"/>
        </w:rPr>
        <w:t>ocurría</w:t>
      </w:r>
      <w:r>
        <w:rPr>
          <w:rFonts w:ascii="Palatino Linotype" w:hAnsi="Palatino Linotype"/>
          <w:spacing w:val="-26"/>
          <w:w w:val="95"/>
        </w:rPr>
        <w:t> </w:t>
      </w:r>
      <w:r>
        <w:rPr>
          <w:rFonts w:ascii="Palatino Linotype" w:hAnsi="Palatino Linotype"/>
          <w:w w:val="95"/>
        </w:rPr>
        <w:t>en</w:t>
      </w:r>
      <w:r>
        <w:rPr>
          <w:rFonts w:ascii="Palatino Linotype" w:hAnsi="Palatino Linotype"/>
          <w:spacing w:val="-26"/>
          <w:w w:val="95"/>
        </w:rPr>
        <w:t> </w:t>
      </w:r>
      <w:r>
        <w:rPr>
          <w:rFonts w:ascii="Palatino Linotype" w:hAnsi="Palatino Linotype"/>
          <w:w w:val="95"/>
        </w:rPr>
        <w:t>la</w:t>
      </w:r>
      <w:r>
        <w:rPr>
          <w:rFonts w:ascii="Palatino Linotype" w:hAnsi="Palatino Linotype"/>
          <w:spacing w:val="-26"/>
          <w:w w:val="95"/>
        </w:rPr>
        <w:t> </w:t>
      </w:r>
      <w:r>
        <w:rPr>
          <w:rFonts w:ascii="Palatino Linotype" w:hAnsi="Palatino Linotype"/>
          <w:w w:val="95"/>
        </w:rPr>
        <w:t>antropología</w:t>
      </w:r>
      <w:r>
        <w:rPr>
          <w:rFonts w:ascii="Palatino Linotype" w:hAnsi="Palatino Linotype"/>
          <w:spacing w:val="-26"/>
          <w:w w:val="95"/>
        </w:rPr>
        <w:t> </w:t>
      </w:r>
      <w:r>
        <w:rPr>
          <w:rFonts w:ascii="Palatino Linotype" w:hAnsi="Palatino Linotype"/>
          <w:w w:val="95"/>
        </w:rPr>
        <w:t>clásica, el</w:t>
      </w:r>
      <w:r>
        <w:rPr>
          <w:rFonts w:ascii="Palatino Linotype" w:hAnsi="Palatino Linotype"/>
          <w:spacing w:val="-35"/>
          <w:w w:val="95"/>
        </w:rPr>
        <w:t> </w:t>
      </w:r>
      <w:r>
        <w:rPr>
          <w:rFonts w:ascii="Palatino Linotype" w:hAnsi="Palatino Linotype"/>
          <w:w w:val="95"/>
        </w:rPr>
        <w:t>estudio</w:t>
      </w:r>
      <w:r>
        <w:rPr>
          <w:rFonts w:ascii="Palatino Linotype" w:hAnsi="Palatino Linotype"/>
          <w:spacing w:val="-35"/>
          <w:w w:val="95"/>
        </w:rPr>
        <w:t> </w:t>
      </w:r>
      <w:r>
        <w:rPr>
          <w:rFonts w:ascii="Palatino Linotype" w:hAnsi="Palatino Linotype"/>
          <w:w w:val="95"/>
        </w:rPr>
        <w:t>de</w:t>
      </w:r>
      <w:r>
        <w:rPr>
          <w:rFonts w:ascii="Palatino Linotype" w:hAnsi="Palatino Linotype"/>
          <w:spacing w:val="-35"/>
          <w:w w:val="95"/>
        </w:rPr>
        <w:t> </w:t>
      </w:r>
      <w:r>
        <w:rPr>
          <w:rFonts w:ascii="Palatino Linotype" w:hAnsi="Palatino Linotype"/>
          <w:w w:val="95"/>
        </w:rPr>
        <w:t>la</w:t>
      </w:r>
      <w:r>
        <w:rPr>
          <w:rFonts w:ascii="Palatino Linotype" w:hAnsi="Palatino Linotype"/>
          <w:spacing w:val="-35"/>
          <w:w w:val="95"/>
        </w:rPr>
        <w:t> </w:t>
      </w:r>
      <w:r>
        <w:rPr>
          <w:rFonts w:ascii="Palatino Linotype" w:hAnsi="Palatino Linotype"/>
          <w:w w:val="95"/>
        </w:rPr>
        <w:t>cognición</w:t>
      </w:r>
      <w:r>
        <w:rPr>
          <w:rFonts w:ascii="Palatino Linotype" w:hAnsi="Palatino Linotype"/>
          <w:spacing w:val="-35"/>
          <w:w w:val="95"/>
        </w:rPr>
        <w:t> </w:t>
      </w:r>
      <w:r>
        <w:rPr>
          <w:rFonts w:ascii="Palatino Linotype" w:hAnsi="Palatino Linotype"/>
          <w:w w:val="95"/>
        </w:rPr>
        <w:t>y</w:t>
      </w:r>
      <w:r>
        <w:rPr>
          <w:rFonts w:ascii="Palatino Linotype" w:hAnsi="Palatino Linotype"/>
          <w:spacing w:val="-35"/>
          <w:w w:val="95"/>
        </w:rPr>
        <w:t> </w:t>
      </w:r>
      <w:r>
        <w:rPr>
          <w:rFonts w:ascii="Palatino Linotype" w:hAnsi="Palatino Linotype"/>
          <w:w w:val="95"/>
        </w:rPr>
        <w:t>la</w:t>
      </w:r>
      <w:r>
        <w:rPr>
          <w:rFonts w:ascii="Palatino Linotype" w:hAnsi="Palatino Linotype"/>
          <w:spacing w:val="-35"/>
          <w:w w:val="95"/>
        </w:rPr>
        <w:t> </w:t>
      </w:r>
      <w:r>
        <w:rPr>
          <w:rFonts w:ascii="Palatino Linotype" w:hAnsi="Palatino Linotype"/>
          <w:w w:val="95"/>
        </w:rPr>
        <w:t>tecnicidad</w:t>
      </w:r>
      <w:r>
        <w:rPr>
          <w:rFonts w:ascii="Palatino Linotype" w:hAnsi="Palatino Linotype"/>
          <w:spacing w:val="-35"/>
          <w:w w:val="95"/>
        </w:rPr>
        <w:t> </w:t>
      </w:r>
      <w:r>
        <w:rPr>
          <w:rFonts w:ascii="Palatino Linotype" w:hAnsi="Palatino Linotype"/>
          <w:w w:val="95"/>
        </w:rPr>
        <w:t>deberían</w:t>
      </w:r>
      <w:r>
        <w:rPr>
          <w:rFonts w:ascii="Palatino Linotype" w:hAnsi="Palatino Linotype"/>
          <w:spacing w:val="-35"/>
          <w:w w:val="95"/>
        </w:rPr>
        <w:t> </w:t>
      </w:r>
      <w:r>
        <w:rPr>
          <w:rFonts w:ascii="Palatino Linotype" w:hAnsi="Palatino Linotype"/>
          <w:w w:val="95"/>
        </w:rPr>
        <w:t>ser</w:t>
      </w:r>
      <w:r>
        <w:rPr>
          <w:rFonts w:ascii="Palatino Linotype" w:hAnsi="Palatino Linotype"/>
          <w:spacing w:val="-35"/>
          <w:w w:val="95"/>
        </w:rPr>
        <w:t> </w:t>
      </w:r>
      <w:r>
        <w:rPr>
          <w:rFonts w:ascii="Palatino Linotype" w:hAnsi="Palatino Linotype"/>
          <w:w w:val="95"/>
        </w:rPr>
        <w:t>estudios</w:t>
      </w:r>
      <w:r>
        <w:rPr>
          <w:rFonts w:ascii="Palatino Linotype" w:hAnsi="Palatino Linotype"/>
          <w:spacing w:val="-35"/>
          <w:w w:val="95"/>
        </w:rPr>
        <w:t> </w:t>
      </w:r>
      <w:r>
        <w:rPr>
          <w:rFonts w:ascii="Palatino Linotype" w:hAnsi="Palatino Linotype"/>
          <w:w w:val="95"/>
        </w:rPr>
        <w:t>de</w:t>
      </w:r>
      <w:r>
        <w:rPr>
          <w:rFonts w:ascii="Palatino Linotype" w:hAnsi="Palatino Linotype"/>
          <w:spacing w:val="-35"/>
          <w:w w:val="95"/>
        </w:rPr>
        <w:t> </w:t>
      </w:r>
      <w:r>
        <w:rPr>
          <w:rFonts w:ascii="Palatino Linotype" w:hAnsi="Palatino Linotype"/>
          <w:w w:val="95"/>
        </w:rPr>
        <w:t>caso</w:t>
      </w:r>
      <w:r>
        <w:rPr>
          <w:rFonts w:ascii="Palatino Linotype" w:hAnsi="Palatino Linotype"/>
          <w:spacing w:val="-35"/>
          <w:w w:val="95"/>
        </w:rPr>
        <w:t> </w:t>
      </w:r>
      <w:r>
        <w:rPr>
          <w:rFonts w:ascii="Palatino Linotype" w:hAnsi="Palatino Linotype"/>
          <w:w w:val="95"/>
        </w:rPr>
        <w:t>que</w:t>
      </w:r>
      <w:r>
        <w:rPr>
          <w:rFonts w:ascii="Palatino Linotype" w:hAnsi="Palatino Linotype"/>
          <w:spacing w:val="-35"/>
          <w:w w:val="95"/>
        </w:rPr>
        <w:t> </w:t>
      </w:r>
      <w:r>
        <w:rPr>
          <w:rFonts w:ascii="Palatino Linotype" w:hAnsi="Palatino Linotype"/>
          <w:w w:val="95"/>
        </w:rPr>
        <w:t>nutran </w:t>
      </w:r>
      <w:r>
        <w:rPr>
          <w:rFonts w:ascii="Palatino Linotype" w:hAnsi="Palatino Linotype"/>
          <w:w w:val="90"/>
        </w:rPr>
        <w:t>la</w:t>
      </w:r>
      <w:r>
        <w:rPr>
          <w:rFonts w:ascii="Palatino Linotype" w:hAnsi="Palatino Linotype"/>
          <w:spacing w:val="-11"/>
          <w:w w:val="90"/>
        </w:rPr>
        <w:t> </w:t>
      </w:r>
      <w:r>
        <w:rPr>
          <w:rFonts w:ascii="Palatino Linotype" w:hAnsi="Palatino Linotype"/>
          <w:w w:val="90"/>
        </w:rPr>
        <w:t>argumentación</w:t>
      </w:r>
      <w:r>
        <w:rPr>
          <w:rFonts w:ascii="Palatino Linotype" w:hAnsi="Palatino Linotype"/>
          <w:spacing w:val="-12"/>
          <w:w w:val="90"/>
        </w:rPr>
        <w:t> </w:t>
      </w:r>
      <w:r>
        <w:rPr>
          <w:rFonts w:ascii="Palatino Linotype" w:hAnsi="Palatino Linotype"/>
          <w:w w:val="90"/>
        </w:rPr>
        <w:t>sobre</w:t>
      </w:r>
      <w:r>
        <w:rPr>
          <w:rFonts w:ascii="Palatino Linotype" w:hAnsi="Palatino Linotype"/>
          <w:spacing w:val="-11"/>
          <w:w w:val="90"/>
        </w:rPr>
        <w:t> </w:t>
      </w:r>
      <w:r>
        <w:rPr>
          <w:rFonts w:ascii="Palatino Linotype" w:hAnsi="Palatino Linotype"/>
          <w:w w:val="90"/>
        </w:rPr>
        <w:t>la</w:t>
      </w:r>
      <w:r>
        <w:rPr>
          <w:rFonts w:ascii="Palatino Linotype" w:hAnsi="Palatino Linotype"/>
          <w:spacing w:val="-11"/>
          <w:w w:val="90"/>
        </w:rPr>
        <w:t> </w:t>
      </w:r>
      <w:r>
        <w:rPr>
          <w:rFonts w:ascii="Palatino Linotype" w:hAnsi="Palatino Linotype"/>
          <w:w w:val="90"/>
        </w:rPr>
        <w:t>hominización,</w:t>
      </w:r>
      <w:r>
        <w:rPr>
          <w:rFonts w:ascii="Palatino Linotype" w:hAnsi="Palatino Linotype"/>
          <w:spacing w:val="-10"/>
          <w:w w:val="90"/>
        </w:rPr>
        <w:t> </w:t>
      </w:r>
      <w:r>
        <w:rPr>
          <w:rFonts w:ascii="Palatino Linotype" w:hAnsi="Palatino Linotype"/>
          <w:w w:val="90"/>
        </w:rPr>
        <w:t>para</w:t>
      </w:r>
      <w:r>
        <w:rPr>
          <w:rFonts w:ascii="Palatino Linotype" w:hAnsi="Palatino Linotype"/>
          <w:spacing w:val="-11"/>
          <w:w w:val="90"/>
        </w:rPr>
        <w:t> </w:t>
      </w:r>
      <w:r>
        <w:rPr>
          <w:rFonts w:ascii="Palatino Linotype" w:hAnsi="Palatino Linotype"/>
          <w:w w:val="90"/>
        </w:rPr>
        <w:t>lo</w:t>
      </w:r>
      <w:r>
        <w:rPr>
          <w:rFonts w:ascii="Palatino Linotype" w:hAnsi="Palatino Linotype"/>
          <w:spacing w:val="-11"/>
          <w:w w:val="90"/>
        </w:rPr>
        <w:t> </w:t>
      </w:r>
      <w:r>
        <w:rPr>
          <w:rFonts w:ascii="Palatino Linotype" w:hAnsi="Palatino Linotype"/>
          <w:w w:val="90"/>
        </w:rPr>
        <w:t>cual</w:t>
      </w:r>
      <w:r>
        <w:rPr>
          <w:rFonts w:ascii="Palatino Linotype" w:hAnsi="Palatino Linotype"/>
          <w:spacing w:val="-11"/>
          <w:w w:val="90"/>
        </w:rPr>
        <w:t> </w:t>
      </w:r>
      <w:r>
        <w:rPr>
          <w:rFonts w:ascii="Palatino Linotype" w:hAnsi="Palatino Linotype"/>
          <w:w w:val="90"/>
        </w:rPr>
        <w:t>las</w:t>
      </w:r>
      <w:r>
        <w:rPr>
          <w:rFonts w:ascii="Palatino Linotype" w:hAnsi="Palatino Linotype"/>
          <w:spacing w:val="-11"/>
          <w:w w:val="90"/>
        </w:rPr>
        <w:t> </w:t>
      </w:r>
      <w:r>
        <w:rPr>
          <w:rFonts w:ascii="Palatino Linotype" w:hAnsi="Palatino Linotype"/>
          <w:w w:val="90"/>
        </w:rPr>
        <w:t>etnografías</w:t>
      </w:r>
      <w:r>
        <w:rPr>
          <w:rFonts w:ascii="Palatino Linotype" w:hAnsi="Palatino Linotype"/>
          <w:spacing w:val="-11"/>
          <w:w w:val="90"/>
        </w:rPr>
        <w:t> </w:t>
      </w:r>
      <w:r>
        <w:rPr>
          <w:rFonts w:ascii="Palatino Linotype" w:hAnsi="Palatino Linotype"/>
          <w:w w:val="90"/>
        </w:rPr>
        <w:t>heterogéneas </w:t>
      </w:r>
      <w:r>
        <w:rPr>
          <w:rFonts w:ascii="Palatino Linotype" w:hAnsi="Palatino Linotype"/>
          <w:w w:val="95"/>
        </w:rPr>
        <w:t>de</w:t>
      </w:r>
      <w:r>
        <w:rPr>
          <w:rFonts w:ascii="Palatino Linotype" w:hAnsi="Palatino Linotype"/>
          <w:spacing w:val="-33"/>
          <w:w w:val="95"/>
        </w:rPr>
        <w:t> </w:t>
      </w:r>
      <w:r>
        <w:rPr>
          <w:rFonts w:ascii="Palatino Linotype" w:hAnsi="Palatino Linotype"/>
          <w:spacing w:val="-3"/>
          <w:w w:val="95"/>
        </w:rPr>
        <w:t>situaciones</w:t>
      </w:r>
      <w:r>
        <w:rPr>
          <w:rFonts w:ascii="Palatino Linotype" w:hAnsi="Palatino Linotype"/>
          <w:spacing w:val="-33"/>
          <w:w w:val="95"/>
        </w:rPr>
        <w:t> </w:t>
      </w:r>
      <w:r>
        <w:rPr>
          <w:rFonts w:ascii="Palatino Linotype" w:hAnsi="Palatino Linotype"/>
          <w:w w:val="95"/>
        </w:rPr>
        <w:t>de</w:t>
      </w:r>
      <w:r>
        <w:rPr>
          <w:rFonts w:ascii="Palatino Linotype" w:hAnsi="Palatino Linotype"/>
          <w:spacing w:val="-33"/>
          <w:w w:val="95"/>
        </w:rPr>
        <w:t> </w:t>
      </w:r>
      <w:r>
        <w:rPr>
          <w:rFonts w:ascii="Palatino Linotype" w:hAnsi="Palatino Linotype"/>
          <w:spacing w:val="-3"/>
          <w:w w:val="95"/>
        </w:rPr>
        <w:t>laboratorio</w:t>
      </w:r>
      <w:r>
        <w:rPr>
          <w:rFonts w:ascii="Palatino Linotype" w:hAnsi="Palatino Linotype"/>
          <w:spacing w:val="-33"/>
          <w:w w:val="95"/>
        </w:rPr>
        <w:t> </w:t>
      </w:r>
      <w:r>
        <w:rPr>
          <w:rFonts w:ascii="Palatino Linotype" w:hAnsi="Palatino Linotype"/>
          <w:w w:val="95"/>
        </w:rPr>
        <w:t>y</w:t>
      </w:r>
      <w:r>
        <w:rPr>
          <w:rFonts w:ascii="Palatino Linotype" w:hAnsi="Palatino Linotype"/>
          <w:spacing w:val="-33"/>
          <w:w w:val="95"/>
        </w:rPr>
        <w:t> </w:t>
      </w:r>
      <w:r>
        <w:rPr>
          <w:rFonts w:ascii="Palatino Linotype" w:hAnsi="Palatino Linotype"/>
          <w:w w:val="95"/>
        </w:rPr>
        <w:t>de</w:t>
      </w:r>
      <w:r>
        <w:rPr>
          <w:rFonts w:ascii="Palatino Linotype" w:hAnsi="Palatino Linotype"/>
          <w:spacing w:val="-33"/>
          <w:w w:val="95"/>
        </w:rPr>
        <w:t> </w:t>
      </w:r>
      <w:r>
        <w:rPr>
          <w:rFonts w:ascii="Palatino Linotype" w:hAnsi="Palatino Linotype"/>
          <w:spacing w:val="-4"/>
          <w:w w:val="95"/>
        </w:rPr>
        <w:t>otros</w:t>
      </w:r>
      <w:r>
        <w:rPr>
          <w:rFonts w:ascii="Palatino Linotype" w:hAnsi="Palatino Linotype"/>
          <w:spacing w:val="-33"/>
          <w:w w:val="95"/>
        </w:rPr>
        <w:t> </w:t>
      </w:r>
      <w:r>
        <w:rPr>
          <w:rFonts w:ascii="Palatino Linotype" w:hAnsi="Palatino Linotype"/>
          <w:w w:val="95"/>
        </w:rPr>
        <w:t>campos</w:t>
      </w:r>
      <w:r>
        <w:rPr>
          <w:rFonts w:ascii="Palatino Linotype" w:hAnsi="Palatino Linotype"/>
          <w:spacing w:val="-33"/>
          <w:w w:val="95"/>
        </w:rPr>
        <w:t> </w:t>
      </w:r>
      <w:r>
        <w:rPr>
          <w:rFonts w:ascii="Palatino Linotype" w:hAnsi="Palatino Linotype"/>
          <w:w w:val="95"/>
        </w:rPr>
        <w:t>de</w:t>
      </w:r>
      <w:r>
        <w:rPr>
          <w:rFonts w:ascii="Palatino Linotype" w:hAnsi="Palatino Linotype"/>
          <w:spacing w:val="-33"/>
          <w:w w:val="95"/>
        </w:rPr>
        <w:t> </w:t>
      </w:r>
      <w:r>
        <w:rPr>
          <w:rFonts w:ascii="Palatino Linotype" w:hAnsi="Palatino Linotype"/>
          <w:w w:val="95"/>
        </w:rPr>
        <w:t>observación</w:t>
      </w:r>
      <w:r>
        <w:rPr>
          <w:rFonts w:ascii="Palatino Linotype" w:hAnsi="Palatino Linotype"/>
          <w:spacing w:val="-33"/>
          <w:w w:val="95"/>
        </w:rPr>
        <w:t> </w:t>
      </w:r>
      <w:r>
        <w:rPr>
          <w:rFonts w:ascii="Palatino Linotype" w:hAnsi="Palatino Linotype"/>
          <w:spacing w:val="-3"/>
          <w:w w:val="95"/>
        </w:rPr>
        <w:t>podrían</w:t>
      </w:r>
      <w:r>
        <w:rPr>
          <w:rFonts w:ascii="Palatino Linotype" w:hAnsi="Palatino Linotype"/>
          <w:spacing w:val="-33"/>
          <w:w w:val="95"/>
        </w:rPr>
        <w:t> </w:t>
      </w:r>
      <w:r>
        <w:rPr>
          <w:rFonts w:ascii="Palatino Linotype" w:hAnsi="Palatino Linotype"/>
          <w:w w:val="95"/>
        </w:rPr>
        <w:t>colaborar en</w:t>
      </w:r>
      <w:r>
        <w:rPr>
          <w:rFonts w:ascii="Palatino Linotype" w:hAnsi="Palatino Linotype"/>
          <w:spacing w:val="-22"/>
          <w:w w:val="95"/>
        </w:rPr>
        <w:t> </w:t>
      </w:r>
      <w:r>
        <w:rPr>
          <w:rFonts w:ascii="Palatino Linotype" w:hAnsi="Palatino Linotype"/>
          <w:w w:val="95"/>
        </w:rPr>
        <w:t>la</w:t>
      </w:r>
      <w:r>
        <w:rPr>
          <w:rFonts w:ascii="Palatino Linotype" w:hAnsi="Palatino Linotype"/>
          <w:spacing w:val="-22"/>
          <w:w w:val="95"/>
        </w:rPr>
        <w:t> </w:t>
      </w:r>
      <w:r>
        <w:rPr>
          <w:rFonts w:ascii="Palatino Linotype" w:hAnsi="Palatino Linotype"/>
          <w:w w:val="95"/>
        </w:rPr>
        <w:t>ilustración</w:t>
      </w:r>
      <w:r>
        <w:rPr>
          <w:rFonts w:ascii="Palatino Linotype" w:hAnsi="Palatino Linotype"/>
          <w:spacing w:val="-22"/>
          <w:w w:val="95"/>
        </w:rPr>
        <w:t> </w:t>
      </w:r>
      <w:r>
        <w:rPr>
          <w:rFonts w:ascii="Palatino Linotype" w:hAnsi="Palatino Linotype"/>
          <w:w w:val="95"/>
        </w:rPr>
        <w:t>de</w:t>
      </w:r>
      <w:r>
        <w:rPr>
          <w:rFonts w:ascii="Palatino Linotype" w:hAnsi="Palatino Linotype"/>
          <w:spacing w:val="-22"/>
          <w:w w:val="95"/>
        </w:rPr>
        <w:t> </w:t>
      </w:r>
      <w:r>
        <w:rPr>
          <w:rFonts w:ascii="Palatino Linotype" w:hAnsi="Palatino Linotype"/>
          <w:w w:val="95"/>
        </w:rPr>
        <w:t>elementos</w:t>
      </w:r>
      <w:r>
        <w:rPr>
          <w:rFonts w:ascii="Palatino Linotype" w:hAnsi="Palatino Linotype"/>
          <w:spacing w:val="-22"/>
          <w:w w:val="95"/>
        </w:rPr>
        <w:t> </w:t>
      </w:r>
      <w:r>
        <w:rPr>
          <w:rFonts w:ascii="Palatino Linotype" w:hAnsi="Palatino Linotype"/>
          <w:w w:val="95"/>
        </w:rPr>
        <w:t>simbólicos,</w:t>
      </w:r>
      <w:r>
        <w:rPr>
          <w:rFonts w:ascii="Palatino Linotype" w:hAnsi="Palatino Linotype"/>
          <w:spacing w:val="-22"/>
          <w:w w:val="95"/>
        </w:rPr>
        <w:t> </w:t>
      </w:r>
      <w:r>
        <w:rPr>
          <w:rFonts w:ascii="Palatino Linotype" w:hAnsi="Palatino Linotype"/>
          <w:w w:val="95"/>
        </w:rPr>
        <w:t>artefactuales,</w:t>
      </w:r>
      <w:r>
        <w:rPr>
          <w:rFonts w:ascii="Palatino Linotype" w:hAnsi="Palatino Linotype"/>
          <w:spacing w:val="-22"/>
          <w:w w:val="95"/>
        </w:rPr>
        <w:t> </w:t>
      </w:r>
      <w:r>
        <w:rPr>
          <w:rFonts w:ascii="Palatino Linotype" w:hAnsi="Palatino Linotype"/>
          <w:w w:val="95"/>
        </w:rPr>
        <w:t>naturales,</w:t>
      </w:r>
      <w:r>
        <w:rPr>
          <w:rFonts w:ascii="Palatino Linotype" w:hAnsi="Palatino Linotype"/>
          <w:spacing w:val="-21"/>
          <w:w w:val="95"/>
        </w:rPr>
        <w:t> </w:t>
      </w:r>
      <w:r>
        <w:rPr>
          <w:rFonts w:ascii="Palatino Linotype" w:hAnsi="Palatino Linotype"/>
          <w:w w:val="95"/>
        </w:rPr>
        <w:t>sociales</w:t>
      </w:r>
      <w:r>
        <w:rPr>
          <w:rFonts w:ascii="Palatino Linotype" w:hAnsi="Palatino Linotype"/>
          <w:spacing w:val="-22"/>
          <w:w w:val="95"/>
        </w:rPr>
        <w:t> </w:t>
      </w:r>
      <w:r>
        <w:rPr>
          <w:rFonts w:ascii="Palatino Linotype" w:hAnsi="Palatino Linotype"/>
          <w:w w:val="95"/>
        </w:rPr>
        <w:t>e</w:t>
      </w:r>
      <w:r>
        <w:rPr>
          <w:rFonts w:ascii="Palatino Linotype" w:hAnsi="Palatino Linotype"/>
          <w:spacing w:val="-22"/>
          <w:w w:val="95"/>
        </w:rPr>
        <w:t> </w:t>
      </w:r>
      <w:r>
        <w:rPr>
          <w:rFonts w:ascii="Palatino Linotype" w:hAnsi="Palatino Linotype"/>
          <w:w w:val="95"/>
        </w:rPr>
        <w:t>in- </w:t>
      </w:r>
      <w:r>
        <w:rPr>
          <w:rFonts w:ascii="Palatino Linotype" w:hAnsi="Palatino Linotype"/>
          <w:w w:val="90"/>
        </w:rPr>
        <w:t>tersubjetivos</w:t>
      </w:r>
      <w:r>
        <w:rPr>
          <w:rFonts w:ascii="Palatino Linotype" w:hAnsi="Palatino Linotype"/>
          <w:spacing w:val="-9"/>
          <w:w w:val="90"/>
        </w:rPr>
        <w:t> </w:t>
      </w:r>
      <w:r>
        <w:rPr>
          <w:rFonts w:ascii="Palatino Linotype" w:hAnsi="Palatino Linotype"/>
          <w:w w:val="90"/>
        </w:rPr>
        <w:t>de</w:t>
      </w:r>
      <w:r>
        <w:rPr>
          <w:rFonts w:ascii="Palatino Linotype" w:hAnsi="Palatino Linotype"/>
          <w:spacing w:val="-10"/>
          <w:w w:val="90"/>
        </w:rPr>
        <w:t> </w:t>
      </w:r>
      <w:r>
        <w:rPr>
          <w:rFonts w:ascii="Palatino Linotype" w:hAnsi="Palatino Linotype"/>
          <w:w w:val="90"/>
        </w:rPr>
        <w:t>los</w:t>
      </w:r>
      <w:r>
        <w:rPr>
          <w:rFonts w:ascii="Palatino Linotype" w:hAnsi="Palatino Linotype"/>
          <w:spacing w:val="-10"/>
          <w:w w:val="90"/>
        </w:rPr>
        <w:t> </w:t>
      </w:r>
      <w:r>
        <w:rPr>
          <w:rFonts w:ascii="Palatino Linotype" w:hAnsi="Palatino Linotype"/>
          <w:w w:val="90"/>
        </w:rPr>
        <w:t>colectivos</w:t>
      </w:r>
      <w:r>
        <w:rPr>
          <w:rFonts w:ascii="Palatino Linotype" w:hAnsi="Palatino Linotype"/>
          <w:spacing w:val="-10"/>
          <w:w w:val="90"/>
        </w:rPr>
        <w:t> </w:t>
      </w:r>
      <w:r>
        <w:rPr>
          <w:rFonts w:ascii="Palatino Linotype" w:hAnsi="Palatino Linotype"/>
          <w:w w:val="90"/>
        </w:rPr>
        <w:t>humanos.</w:t>
      </w:r>
    </w:p>
    <w:p>
      <w:pPr>
        <w:pStyle w:val="BodyText"/>
        <w:spacing w:line="260" w:lineRule="exact"/>
        <w:ind w:left="1553" w:right="1550" w:firstLine="283"/>
        <w:jc w:val="both"/>
        <w:rPr>
          <w:rFonts w:ascii="Palatino Linotype" w:hAnsi="Palatino Linotype"/>
        </w:rPr>
      </w:pPr>
      <w:r>
        <w:rPr>
          <w:rFonts w:ascii="Palatino Linotype" w:hAnsi="Palatino Linotype"/>
          <w:w w:val="95"/>
        </w:rPr>
        <w:t>Finalmente, que las dimensiones que compromete la investigación tecno- </w:t>
      </w:r>
      <w:r>
        <w:rPr>
          <w:rFonts w:ascii="Palatino Linotype" w:hAnsi="Palatino Linotype"/>
          <w:spacing w:val="2"/>
          <w:w w:val="95"/>
        </w:rPr>
        <w:t>científica</w:t>
      </w:r>
      <w:r>
        <w:rPr>
          <w:rFonts w:ascii="Palatino Linotype" w:hAnsi="Palatino Linotype"/>
          <w:spacing w:val="-32"/>
          <w:w w:val="95"/>
        </w:rPr>
        <w:t> </w:t>
      </w:r>
      <w:r>
        <w:rPr>
          <w:rFonts w:ascii="Palatino Linotype" w:hAnsi="Palatino Linotype"/>
          <w:spacing w:val="-9"/>
          <w:w w:val="95"/>
        </w:rPr>
        <w:t>y,</w:t>
      </w:r>
      <w:r>
        <w:rPr>
          <w:rFonts w:ascii="Palatino Linotype" w:hAnsi="Palatino Linotype"/>
          <w:spacing w:val="-31"/>
          <w:w w:val="95"/>
        </w:rPr>
        <w:t> </w:t>
      </w:r>
      <w:r>
        <w:rPr>
          <w:rFonts w:ascii="Palatino Linotype" w:hAnsi="Palatino Linotype"/>
          <w:w w:val="95"/>
        </w:rPr>
        <w:t>por</w:t>
      </w:r>
      <w:r>
        <w:rPr>
          <w:rFonts w:ascii="Palatino Linotype" w:hAnsi="Palatino Linotype"/>
          <w:spacing w:val="-31"/>
          <w:w w:val="95"/>
        </w:rPr>
        <w:t> </w:t>
      </w:r>
      <w:r>
        <w:rPr>
          <w:rFonts w:ascii="Palatino Linotype" w:hAnsi="Palatino Linotype"/>
          <w:w w:val="95"/>
        </w:rPr>
        <w:t>tanto,</w:t>
      </w:r>
      <w:r>
        <w:rPr>
          <w:rFonts w:ascii="Palatino Linotype" w:hAnsi="Palatino Linotype"/>
          <w:spacing w:val="-31"/>
          <w:w w:val="95"/>
        </w:rPr>
        <w:t> </w:t>
      </w:r>
      <w:r>
        <w:rPr>
          <w:rFonts w:ascii="Palatino Linotype" w:hAnsi="Palatino Linotype"/>
          <w:w w:val="95"/>
        </w:rPr>
        <w:t>los</w:t>
      </w:r>
      <w:r>
        <w:rPr>
          <w:rFonts w:ascii="Palatino Linotype" w:hAnsi="Palatino Linotype"/>
          <w:spacing w:val="-31"/>
          <w:w w:val="95"/>
        </w:rPr>
        <w:t> </w:t>
      </w:r>
      <w:r>
        <w:rPr>
          <w:rFonts w:ascii="Palatino Linotype" w:hAnsi="Palatino Linotype"/>
          <w:spacing w:val="2"/>
          <w:w w:val="95"/>
        </w:rPr>
        <w:t>laboratorios</w:t>
      </w:r>
      <w:r>
        <w:rPr>
          <w:rFonts w:ascii="Palatino Linotype" w:hAnsi="Palatino Linotype"/>
          <w:spacing w:val="-31"/>
          <w:w w:val="95"/>
        </w:rPr>
        <w:t> </w:t>
      </w:r>
      <w:r>
        <w:rPr>
          <w:rFonts w:ascii="Palatino Linotype" w:hAnsi="Palatino Linotype"/>
          <w:w w:val="95"/>
        </w:rPr>
        <w:t>son</w:t>
      </w:r>
      <w:r>
        <w:rPr>
          <w:rFonts w:ascii="Palatino Linotype" w:hAnsi="Palatino Linotype"/>
          <w:spacing w:val="-32"/>
          <w:w w:val="95"/>
        </w:rPr>
        <w:t> </w:t>
      </w:r>
      <w:r>
        <w:rPr>
          <w:rFonts w:ascii="Palatino Linotype" w:hAnsi="Palatino Linotype"/>
          <w:w w:val="95"/>
        </w:rPr>
        <w:t>los</w:t>
      </w:r>
      <w:r>
        <w:rPr>
          <w:rFonts w:ascii="Palatino Linotype" w:hAnsi="Palatino Linotype"/>
          <w:spacing w:val="-31"/>
          <w:w w:val="95"/>
        </w:rPr>
        <w:t> </w:t>
      </w:r>
      <w:r>
        <w:rPr>
          <w:rFonts w:ascii="Palatino Linotype" w:hAnsi="Palatino Linotype"/>
          <w:spacing w:val="2"/>
          <w:w w:val="95"/>
        </w:rPr>
        <w:t>aspectos</w:t>
      </w:r>
      <w:r>
        <w:rPr>
          <w:rFonts w:ascii="Palatino Linotype" w:hAnsi="Palatino Linotype"/>
          <w:spacing w:val="-31"/>
          <w:w w:val="95"/>
        </w:rPr>
        <w:t> </w:t>
      </w:r>
      <w:r>
        <w:rPr>
          <w:rFonts w:ascii="Palatino Linotype" w:hAnsi="Palatino Linotype"/>
          <w:spacing w:val="2"/>
          <w:w w:val="95"/>
        </w:rPr>
        <w:t>artefactuales,</w:t>
      </w:r>
      <w:r>
        <w:rPr>
          <w:rFonts w:ascii="Palatino Linotype" w:hAnsi="Palatino Linotype"/>
          <w:spacing w:val="-31"/>
          <w:w w:val="95"/>
        </w:rPr>
        <w:t> </w:t>
      </w:r>
      <w:r>
        <w:rPr>
          <w:rFonts w:ascii="Palatino Linotype" w:hAnsi="Palatino Linotype"/>
          <w:spacing w:val="2"/>
          <w:w w:val="95"/>
        </w:rPr>
        <w:t>cognitivos </w:t>
      </w:r>
      <w:r>
        <w:rPr>
          <w:rFonts w:ascii="Palatino Linotype" w:hAnsi="Palatino Linotype"/>
          <w:w w:val="95"/>
        </w:rPr>
        <w:t>y </w:t>
      </w:r>
      <w:r>
        <w:rPr>
          <w:rFonts w:ascii="Palatino Linotype" w:hAnsi="Palatino Linotype"/>
          <w:spacing w:val="2"/>
          <w:w w:val="95"/>
        </w:rPr>
        <w:t>sociales, como </w:t>
      </w:r>
      <w:r>
        <w:rPr>
          <w:rFonts w:ascii="Palatino Linotype" w:hAnsi="Palatino Linotype"/>
          <w:w w:val="95"/>
        </w:rPr>
        <w:t>se ha visto </w:t>
      </w:r>
      <w:r>
        <w:rPr>
          <w:rFonts w:ascii="Palatino Linotype" w:hAnsi="Palatino Linotype"/>
          <w:spacing w:val="2"/>
          <w:w w:val="95"/>
        </w:rPr>
        <w:t>anteriormente, </w:t>
      </w:r>
      <w:r>
        <w:rPr>
          <w:rFonts w:ascii="Palatino Linotype" w:hAnsi="Palatino Linotype"/>
          <w:w w:val="95"/>
        </w:rPr>
        <w:t>pero </w:t>
      </w:r>
      <w:r>
        <w:rPr>
          <w:rFonts w:ascii="Palatino Linotype" w:hAnsi="Palatino Linotype"/>
          <w:spacing w:val="2"/>
          <w:w w:val="95"/>
        </w:rPr>
        <w:t>también </w:t>
      </w:r>
      <w:r>
        <w:rPr>
          <w:rFonts w:ascii="Palatino Linotype" w:hAnsi="Palatino Linotype"/>
          <w:w w:val="95"/>
        </w:rPr>
        <w:t>los</w:t>
      </w:r>
      <w:r>
        <w:rPr>
          <w:rFonts w:ascii="Palatino Linotype" w:hAnsi="Palatino Linotype"/>
          <w:spacing w:val="-26"/>
          <w:w w:val="95"/>
        </w:rPr>
        <w:t> </w:t>
      </w:r>
      <w:r>
        <w:rPr>
          <w:rFonts w:ascii="Palatino Linotype" w:hAnsi="Palatino Linotype"/>
          <w:spacing w:val="2"/>
          <w:w w:val="95"/>
        </w:rPr>
        <w:t>intersubjetivos; </w:t>
      </w:r>
      <w:r>
        <w:rPr>
          <w:rFonts w:ascii="Palatino Linotype" w:hAnsi="Palatino Linotype"/>
        </w:rPr>
        <w:t>es</w:t>
      </w:r>
      <w:r>
        <w:rPr>
          <w:rFonts w:ascii="Palatino Linotype" w:hAnsi="Palatino Linotype"/>
          <w:spacing w:val="-18"/>
        </w:rPr>
        <w:t> </w:t>
      </w:r>
      <w:r>
        <w:rPr>
          <w:rFonts w:ascii="Palatino Linotype" w:hAnsi="Palatino Linotype"/>
        </w:rPr>
        <w:t>decir,</w:t>
      </w:r>
      <w:r>
        <w:rPr>
          <w:rFonts w:ascii="Palatino Linotype" w:hAnsi="Palatino Linotype"/>
          <w:spacing w:val="-18"/>
        </w:rPr>
        <w:t> </w:t>
      </w:r>
      <w:r>
        <w:rPr>
          <w:rFonts w:ascii="Palatino Linotype" w:hAnsi="Palatino Linotype"/>
        </w:rPr>
        <w:t>el</w:t>
      </w:r>
      <w:r>
        <w:rPr>
          <w:rFonts w:ascii="Palatino Linotype" w:hAnsi="Palatino Linotype"/>
          <w:spacing w:val="-18"/>
        </w:rPr>
        <w:t> </w:t>
      </w:r>
      <w:r>
        <w:rPr>
          <w:rFonts w:ascii="Palatino Linotype" w:hAnsi="Palatino Linotype"/>
          <w:spacing w:val="2"/>
        </w:rPr>
        <w:t>objeto</w:t>
      </w:r>
      <w:r>
        <w:rPr>
          <w:rFonts w:ascii="Palatino Linotype" w:hAnsi="Palatino Linotype"/>
          <w:spacing w:val="-18"/>
        </w:rPr>
        <w:t> </w:t>
      </w:r>
      <w:r>
        <w:rPr>
          <w:rFonts w:ascii="Palatino Linotype" w:hAnsi="Palatino Linotype"/>
        </w:rPr>
        <w:t>de</w:t>
      </w:r>
      <w:r>
        <w:rPr>
          <w:rFonts w:ascii="Palatino Linotype" w:hAnsi="Palatino Linotype"/>
          <w:spacing w:val="-18"/>
        </w:rPr>
        <w:t> </w:t>
      </w:r>
      <w:r>
        <w:rPr>
          <w:rFonts w:ascii="Palatino Linotype" w:hAnsi="Palatino Linotype"/>
        </w:rPr>
        <w:t>estudio</w:t>
      </w:r>
      <w:r>
        <w:rPr>
          <w:rFonts w:ascii="Palatino Linotype" w:hAnsi="Palatino Linotype"/>
          <w:spacing w:val="-18"/>
        </w:rPr>
        <w:t> </w:t>
      </w:r>
      <w:r>
        <w:rPr>
          <w:rFonts w:ascii="Palatino Linotype" w:hAnsi="Palatino Linotype"/>
        </w:rPr>
        <w:t>de</w:t>
      </w:r>
      <w:r>
        <w:rPr>
          <w:rFonts w:ascii="Palatino Linotype" w:hAnsi="Palatino Linotype"/>
          <w:spacing w:val="-18"/>
        </w:rPr>
        <w:t> </w:t>
      </w:r>
      <w:r>
        <w:rPr>
          <w:rFonts w:ascii="Palatino Linotype" w:hAnsi="Palatino Linotype"/>
        </w:rPr>
        <w:t>una</w:t>
      </w:r>
      <w:r>
        <w:rPr>
          <w:rFonts w:ascii="Palatino Linotype" w:hAnsi="Palatino Linotype"/>
          <w:spacing w:val="-18"/>
        </w:rPr>
        <w:t> </w:t>
      </w:r>
      <w:r>
        <w:rPr>
          <w:rFonts w:ascii="Palatino Linotype" w:hAnsi="Palatino Linotype"/>
        </w:rPr>
        <w:t>antropología</w:t>
      </w:r>
      <w:r>
        <w:rPr>
          <w:rFonts w:ascii="Palatino Linotype" w:hAnsi="Palatino Linotype"/>
          <w:spacing w:val="-18"/>
        </w:rPr>
        <w:t> </w:t>
      </w:r>
      <w:r>
        <w:rPr>
          <w:rFonts w:ascii="Palatino Linotype" w:hAnsi="Palatino Linotype"/>
        </w:rPr>
        <w:t>de</w:t>
      </w:r>
      <w:r>
        <w:rPr>
          <w:rFonts w:ascii="Palatino Linotype" w:hAnsi="Palatino Linotype"/>
          <w:spacing w:val="-18"/>
        </w:rPr>
        <w:t> </w:t>
      </w:r>
      <w:r>
        <w:rPr>
          <w:rFonts w:ascii="Palatino Linotype" w:hAnsi="Palatino Linotype"/>
        </w:rPr>
        <w:t>la</w:t>
      </w:r>
      <w:r>
        <w:rPr>
          <w:rFonts w:ascii="Palatino Linotype" w:hAnsi="Palatino Linotype"/>
          <w:spacing w:val="-18"/>
        </w:rPr>
        <w:t> </w:t>
      </w:r>
      <w:r>
        <w:rPr>
          <w:rFonts w:ascii="Palatino Linotype" w:hAnsi="Palatino Linotype"/>
        </w:rPr>
        <w:t>tecnociencia</w:t>
      </w:r>
      <w:r>
        <w:rPr>
          <w:rFonts w:ascii="Palatino Linotype" w:hAnsi="Palatino Linotype"/>
          <w:spacing w:val="-17"/>
        </w:rPr>
        <w:t> </w:t>
      </w:r>
      <w:r>
        <w:rPr>
          <w:rFonts w:ascii="Palatino Linotype" w:hAnsi="Palatino Linotype"/>
          <w:spacing w:val="2"/>
        </w:rPr>
        <w:t>sería</w:t>
      </w:r>
      <w:r>
        <w:rPr>
          <w:rFonts w:ascii="Palatino Linotype" w:hAnsi="Palatino Linotype"/>
          <w:spacing w:val="-18"/>
        </w:rPr>
        <w:t> </w:t>
      </w:r>
      <w:r>
        <w:rPr>
          <w:rFonts w:ascii="Palatino Linotype" w:hAnsi="Palatino Linotype"/>
        </w:rPr>
        <w:t>la </w:t>
      </w:r>
      <w:r>
        <w:rPr>
          <w:rFonts w:ascii="Palatino Linotype" w:hAnsi="Palatino Linotype"/>
          <w:spacing w:val="2"/>
          <w:w w:val="95"/>
        </w:rPr>
        <w:t>contribución</w:t>
      </w:r>
      <w:r>
        <w:rPr>
          <w:rFonts w:ascii="Palatino Linotype" w:hAnsi="Palatino Linotype"/>
          <w:spacing w:val="-9"/>
          <w:w w:val="95"/>
        </w:rPr>
        <w:t> </w:t>
      </w:r>
      <w:r>
        <w:rPr>
          <w:rFonts w:ascii="Palatino Linotype" w:hAnsi="Palatino Linotype"/>
          <w:w w:val="95"/>
        </w:rPr>
        <w:t>al</w:t>
      </w:r>
      <w:r>
        <w:rPr>
          <w:rFonts w:ascii="Palatino Linotype" w:hAnsi="Palatino Linotype"/>
          <w:spacing w:val="-9"/>
          <w:w w:val="95"/>
        </w:rPr>
        <w:t> </w:t>
      </w:r>
      <w:r>
        <w:rPr>
          <w:rFonts w:ascii="Palatino Linotype" w:hAnsi="Palatino Linotype"/>
          <w:w w:val="95"/>
        </w:rPr>
        <w:t>estudio</w:t>
      </w:r>
      <w:r>
        <w:rPr>
          <w:rFonts w:ascii="Palatino Linotype" w:hAnsi="Palatino Linotype"/>
          <w:spacing w:val="-8"/>
          <w:w w:val="95"/>
        </w:rPr>
        <w:t> </w:t>
      </w:r>
      <w:r>
        <w:rPr>
          <w:rFonts w:ascii="Palatino Linotype" w:hAnsi="Palatino Linotype"/>
          <w:w w:val="95"/>
        </w:rPr>
        <w:t>de</w:t>
      </w:r>
      <w:r>
        <w:rPr>
          <w:rFonts w:ascii="Palatino Linotype" w:hAnsi="Palatino Linotype"/>
          <w:spacing w:val="-9"/>
          <w:w w:val="95"/>
        </w:rPr>
        <w:t> </w:t>
      </w:r>
      <w:r>
        <w:rPr>
          <w:rFonts w:ascii="Palatino Linotype" w:hAnsi="Palatino Linotype"/>
          <w:w w:val="95"/>
        </w:rPr>
        <w:t>estos</w:t>
      </w:r>
      <w:r>
        <w:rPr>
          <w:rFonts w:ascii="Palatino Linotype" w:hAnsi="Palatino Linotype"/>
          <w:spacing w:val="-8"/>
          <w:w w:val="95"/>
        </w:rPr>
        <w:t> </w:t>
      </w:r>
      <w:r>
        <w:rPr>
          <w:rFonts w:ascii="Palatino Linotype" w:hAnsi="Palatino Linotype"/>
          <w:w w:val="95"/>
        </w:rPr>
        <w:t>cuatro</w:t>
      </w:r>
      <w:r>
        <w:rPr>
          <w:rFonts w:ascii="Palatino Linotype" w:hAnsi="Palatino Linotype"/>
          <w:spacing w:val="-9"/>
          <w:w w:val="95"/>
        </w:rPr>
        <w:t> </w:t>
      </w:r>
      <w:r>
        <w:rPr>
          <w:rFonts w:ascii="Palatino Linotype" w:hAnsi="Palatino Linotype"/>
          <w:w w:val="95"/>
        </w:rPr>
        <w:t>elementos</w:t>
      </w:r>
      <w:r>
        <w:rPr>
          <w:rFonts w:ascii="Palatino Linotype" w:hAnsi="Palatino Linotype"/>
          <w:spacing w:val="-8"/>
          <w:w w:val="95"/>
        </w:rPr>
        <w:t> </w:t>
      </w:r>
      <w:r>
        <w:rPr>
          <w:rFonts w:ascii="Palatino Linotype" w:hAnsi="Palatino Linotype"/>
          <w:spacing w:val="2"/>
          <w:w w:val="95"/>
        </w:rPr>
        <w:t>configurados</w:t>
      </w:r>
      <w:r>
        <w:rPr>
          <w:rFonts w:ascii="Palatino Linotype" w:hAnsi="Palatino Linotype"/>
          <w:spacing w:val="-9"/>
          <w:w w:val="95"/>
        </w:rPr>
        <w:t> </w:t>
      </w:r>
      <w:r>
        <w:rPr>
          <w:rFonts w:ascii="Palatino Linotype" w:hAnsi="Palatino Linotype"/>
          <w:w w:val="95"/>
        </w:rPr>
        <w:t>en</w:t>
      </w:r>
      <w:r>
        <w:rPr>
          <w:rFonts w:ascii="Palatino Linotype" w:hAnsi="Palatino Linotype"/>
          <w:spacing w:val="-9"/>
          <w:w w:val="95"/>
        </w:rPr>
        <w:t> </w:t>
      </w:r>
      <w:r>
        <w:rPr>
          <w:rFonts w:ascii="Palatino Linotype" w:hAnsi="Palatino Linotype"/>
          <w:w w:val="95"/>
        </w:rPr>
        <w:t>matriz</w:t>
      </w:r>
      <w:r>
        <w:rPr>
          <w:rFonts w:ascii="Palatino Linotype" w:hAnsi="Palatino Linotype"/>
          <w:spacing w:val="-9"/>
          <w:w w:val="95"/>
        </w:rPr>
        <w:t> </w:t>
      </w:r>
      <w:r>
        <w:rPr>
          <w:rFonts w:ascii="Palatino Linotype" w:hAnsi="Palatino Linotype"/>
          <w:w w:val="95"/>
        </w:rPr>
        <w:t>an- tropológica (Arellano,</w:t>
      </w:r>
      <w:r>
        <w:rPr>
          <w:rFonts w:ascii="Palatino Linotype" w:hAnsi="Palatino Linotype"/>
          <w:spacing w:val="-31"/>
          <w:w w:val="95"/>
        </w:rPr>
        <w:t> </w:t>
      </w:r>
      <w:r>
        <w:rPr>
          <w:rFonts w:ascii="Palatino Linotype" w:hAnsi="Palatino Linotype"/>
          <w:spacing w:val="3"/>
          <w:w w:val="95"/>
        </w:rPr>
        <w:t>2011a).</w:t>
      </w:r>
    </w:p>
    <w:p>
      <w:pPr>
        <w:pStyle w:val="BodyText"/>
        <w:spacing w:line="260" w:lineRule="exact"/>
        <w:ind w:left="1553" w:right="1549" w:firstLine="283"/>
        <w:jc w:val="both"/>
        <w:rPr>
          <w:rFonts w:ascii="Palatino Linotype" w:hAnsi="Palatino Linotype"/>
        </w:rPr>
      </w:pPr>
      <w:r>
        <w:rPr>
          <w:rFonts w:ascii="Palatino Linotype" w:hAnsi="Palatino Linotype"/>
          <w:w w:val="95"/>
        </w:rPr>
        <w:t>La propuesta de una </w:t>
      </w:r>
      <w:r>
        <w:rPr>
          <w:rFonts w:ascii="Palatino Linotype" w:hAnsi="Palatino Linotype"/>
          <w:spacing w:val="2"/>
          <w:w w:val="95"/>
        </w:rPr>
        <w:t>epistemología </w:t>
      </w:r>
      <w:r>
        <w:rPr>
          <w:rFonts w:ascii="Palatino Linotype" w:hAnsi="Palatino Linotype"/>
          <w:w w:val="95"/>
        </w:rPr>
        <w:t>de </w:t>
      </w:r>
      <w:r>
        <w:rPr>
          <w:rFonts w:ascii="Palatino Linotype" w:hAnsi="Palatino Linotype"/>
          <w:spacing w:val="2"/>
          <w:w w:val="95"/>
        </w:rPr>
        <w:t>sustento </w:t>
      </w:r>
      <w:r>
        <w:rPr>
          <w:rFonts w:ascii="Palatino Linotype" w:hAnsi="Palatino Linotype"/>
          <w:w w:val="95"/>
        </w:rPr>
        <w:t>antropológico o, dicho</w:t>
      </w:r>
      <w:r>
        <w:rPr>
          <w:rFonts w:ascii="Palatino Linotype" w:hAnsi="Palatino Linotype"/>
          <w:spacing w:val="-32"/>
          <w:w w:val="95"/>
        </w:rPr>
        <w:t> </w:t>
      </w:r>
      <w:r>
        <w:rPr>
          <w:rFonts w:ascii="Palatino Linotype" w:hAnsi="Palatino Linotype"/>
          <w:w w:val="95"/>
        </w:rPr>
        <w:t>de otra </w:t>
      </w:r>
      <w:r>
        <w:rPr>
          <w:rFonts w:ascii="Palatino Linotype" w:hAnsi="Palatino Linotype"/>
          <w:spacing w:val="2"/>
          <w:w w:val="95"/>
        </w:rPr>
        <w:t>manera, </w:t>
      </w:r>
      <w:r>
        <w:rPr>
          <w:rFonts w:ascii="Palatino Linotype" w:hAnsi="Palatino Linotype"/>
          <w:w w:val="95"/>
        </w:rPr>
        <w:t>una matriz antropológica </w:t>
      </w:r>
      <w:r>
        <w:rPr>
          <w:rFonts w:ascii="Palatino Linotype" w:hAnsi="Palatino Linotype"/>
          <w:spacing w:val="2"/>
          <w:w w:val="95"/>
        </w:rPr>
        <w:t>como epistemología política, </w:t>
      </w:r>
      <w:r>
        <w:rPr>
          <w:rFonts w:ascii="Palatino Linotype" w:hAnsi="Palatino Linotype"/>
          <w:w w:val="95"/>
        </w:rPr>
        <w:t>plantea </w:t>
      </w:r>
      <w:r>
        <w:rPr>
          <w:rFonts w:ascii="Palatino Linotype" w:hAnsi="Palatino Linotype"/>
          <w:spacing w:val="2"/>
          <w:w w:val="95"/>
        </w:rPr>
        <w:t>superar</w:t>
      </w:r>
      <w:r>
        <w:rPr>
          <w:rFonts w:ascii="Palatino Linotype" w:hAnsi="Palatino Linotype"/>
          <w:spacing w:val="-5"/>
          <w:w w:val="95"/>
        </w:rPr>
        <w:t> </w:t>
      </w:r>
      <w:r>
        <w:rPr>
          <w:rFonts w:ascii="Palatino Linotype" w:hAnsi="Palatino Linotype"/>
          <w:w w:val="95"/>
        </w:rPr>
        <w:t>las</w:t>
      </w:r>
      <w:r>
        <w:rPr>
          <w:rFonts w:ascii="Palatino Linotype" w:hAnsi="Palatino Linotype"/>
          <w:spacing w:val="-5"/>
          <w:w w:val="95"/>
        </w:rPr>
        <w:t> </w:t>
      </w:r>
      <w:r>
        <w:rPr>
          <w:rFonts w:ascii="Palatino Linotype" w:hAnsi="Palatino Linotype"/>
          <w:spacing w:val="2"/>
          <w:w w:val="95"/>
        </w:rPr>
        <w:t>visiones</w:t>
      </w:r>
      <w:r>
        <w:rPr>
          <w:rFonts w:ascii="Palatino Linotype" w:hAnsi="Palatino Linotype"/>
          <w:spacing w:val="-5"/>
          <w:w w:val="95"/>
        </w:rPr>
        <w:t> </w:t>
      </w:r>
      <w:r>
        <w:rPr>
          <w:rFonts w:ascii="Palatino Linotype" w:hAnsi="Palatino Linotype"/>
          <w:spacing w:val="2"/>
          <w:w w:val="95"/>
        </w:rPr>
        <w:t>especializadas</w:t>
      </w:r>
      <w:r>
        <w:rPr>
          <w:rFonts w:ascii="Palatino Linotype" w:hAnsi="Palatino Linotype"/>
          <w:spacing w:val="-5"/>
          <w:w w:val="95"/>
        </w:rPr>
        <w:t> </w:t>
      </w:r>
      <w:r>
        <w:rPr>
          <w:rFonts w:ascii="Palatino Linotype" w:hAnsi="Palatino Linotype"/>
          <w:w w:val="95"/>
        </w:rPr>
        <w:t>y</w:t>
      </w:r>
      <w:r>
        <w:rPr>
          <w:rFonts w:ascii="Palatino Linotype" w:hAnsi="Palatino Linotype"/>
          <w:spacing w:val="-5"/>
          <w:w w:val="95"/>
        </w:rPr>
        <w:t> </w:t>
      </w:r>
      <w:r>
        <w:rPr>
          <w:rFonts w:ascii="Palatino Linotype" w:hAnsi="Palatino Linotype"/>
          <w:w w:val="95"/>
        </w:rPr>
        <w:t>binarias</w:t>
      </w:r>
      <w:r>
        <w:rPr>
          <w:rFonts w:ascii="Palatino Linotype" w:hAnsi="Palatino Linotype"/>
          <w:spacing w:val="-5"/>
          <w:w w:val="95"/>
        </w:rPr>
        <w:t> </w:t>
      </w:r>
      <w:r>
        <w:rPr>
          <w:rFonts w:ascii="Palatino Linotype" w:hAnsi="Palatino Linotype"/>
          <w:spacing w:val="2"/>
          <w:w w:val="95"/>
        </w:rPr>
        <w:t>sustentadas</w:t>
      </w:r>
      <w:r>
        <w:rPr>
          <w:rFonts w:ascii="Palatino Linotype" w:hAnsi="Palatino Linotype"/>
          <w:spacing w:val="-5"/>
          <w:w w:val="95"/>
        </w:rPr>
        <w:t> </w:t>
      </w:r>
      <w:r>
        <w:rPr>
          <w:rFonts w:ascii="Palatino Linotype" w:hAnsi="Palatino Linotype"/>
          <w:w w:val="95"/>
        </w:rPr>
        <w:t>en</w:t>
      </w:r>
      <w:r>
        <w:rPr>
          <w:rFonts w:ascii="Palatino Linotype" w:hAnsi="Palatino Linotype"/>
          <w:spacing w:val="-5"/>
          <w:w w:val="95"/>
        </w:rPr>
        <w:t> </w:t>
      </w:r>
      <w:r>
        <w:rPr>
          <w:rFonts w:ascii="Palatino Linotype" w:hAnsi="Palatino Linotype"/>
          <w:w w:val="95"/>
        </w:rPr>
        <w:t>un</w:t>
      </w:r>
      <w:r>
        <w:rPr>
          <w:rFonts w:ascii="Palatino Linotype" w:hAnsi="Palatino Linotype"/>
          <w:spacing w:val="-5"/>
          <w:w w:val="95"/>
        </w:rPr>
        <w:t> </w:t>
      </w:r>
      <w:r>
        <w:rPr>
          <w:rFonts w:ascii="Palatino Linotype" w:hAnsi="Palatino Linotype"/>
          <w:spacing w:val="2"/>
          <w:w w:val="95"/>
        </w:rPr>
        <w:t>esquema</w:t>
      </w:r>
      <w:r>
        <w:rPr>
          <w:rFonts w:ascii="Palatino Linotype" w:hAnsi="Palatino Linotype"/>
          <w:spacing w:val="-5"/>
          <w:w w:val="95"/>
        </w:rPr>
        <w:t> </w:t>
      </w:r>
      <w:r>
        <w:rPr>
          <w:rFonts w:ascii="Palatino Linotype" w:hAnsi="Palatino Linotype"/>
          <w:w w:val="95"/>
        </w:rPr>
        <w:t>de </w:t>
      </w:r>
      <w:r>
        <w:rPr>
          <w:rFonts w:ascii="Palatino Linotype" w:hAnsi="Palatino Linotype"/>
          <w:spacing w:val="2"/>
          <w:w w:val="90"/>
        </w:rPr>
        <w:t>oposiciones ciencias-política/naturaleza-cultura, </w:t>
      </w:r>
      <w:r>
        <w:rPr>
          <w:rFonts w:ascii="Palatino Linotype" w:hAnsi="Palatino Linotype"/>
          <w:w w:val="90"/>
        </w:rPr>
        <w:t>mediante la eliminación de </w:t>
      </w:r>
      <w:r>
        <w:rPr>
          <w:rFonts w:ascii="Palatino Linotype" w:hAnsi="Palatino Linotype"/>
          <w:spacing w:val="2"/>
          <w:w w:val="90"/>
        </w:rPr>
        <w:t>las </w:t>
      </w:r>
      <w:r>
        <w:rPr>
          <w:rFonts w:ascii="Palatino Linotype" w:hAnsi="Palatino Linotype"/>
          <w:spacing w:val="2"/>
          <w:w w:val="95"/>
        </w:rPr>
        <w:t>fracturas </w:t>
      </w:r>
      <w:r>
        <w:rPr>
          <w:rFonts w:ascii="Palatino Linotype" w:hAnsi="Palatino Linotype"/>
          <w:w w:val="95"/>
        </w:rPr>
        <w:t>y relativizaciones desenfrenadas y </w:t>
      </w:r>
      <w:r>
        <w:rPr>
          <w:rFonts w:ascii="Palatino Linotype" w:hAnsi="Palatino Linotype"/>
          <w:spacing w:val="2"/>
          <w:w w:val="95"/>
        </w:rPr>
        <w:t>capaz </w:t>
      </w:r>
      <w:r>
        <w:rPr>
          <w:rFonts w:ascii="Palatino Linotype" w:hAnsi="Palatino Linotype"/>
          <w:w w:val="95"/>
        </w:rPr>
        <w:t>de </w:t>
      </w:r>
      <w:r>
        <w:rPr>
          <w:rFonts w:ascii="Palatino Linotype" w:hAnsi="Palatino Linotype"/>
          <w:spacing w:val="2"/>
          <w:w w:val="95"/>
        </w:rPr>
        <w:t>contemplar </w:t>
      </w:r>
      <w:r>
        <w:rPr>
          <w:rFonts w:ascii="Palatino Linotype" w:hAnsi="Palatino Linotype"/>
          <w:w w:val="95"/>
        </w:rPr>
        <w:t>las dimen- </w:t>
      </w:r>
      <w:r>
        <w:rPr>
          <w:rFonts w:ascii="Palatino Linotype" w:hAnsi="Palatino Linotype"/>
          <w:spacing w:val="2"/>
          <w:w w:val="95"/>
        </w:rPr>
        <w:t>siones</w:t>
      </w:r>
      <w:r>
        <w:rPr>
          <w:rFonts w:ascii="Palatino Linotype" w:hAnsi="Palatino Linotype"/>
          <w:spacing w:val="-20"/>
          <w:w w:val="95"/>
        </w:rPr>
        <w:t> </w:t>
      </w:r>
      <w:r>
        <w:rPr>
          <w:rFonts w:ascii="Palatino Linotype" w:hAnsi="Palatino Linotype"/>
          <w:w w:val="95"/>
        </w:rPr>
        <w:t>de</w:t>
      </w:r>
      <w:r>
        <w:rPr>
          <w:rFonts w:ascii="Palatino Linotype" w:hAnsi="Palatino Linotype"/>
          <w:spacing w:val="-20"/>
          <w:w w:val="95"/>
        </w:rPr>
        <w:t> </w:t>
      </w:r>
      <w:r>
        <w:rPr>
          <w:rFonts w:ascii="Palatino Linotype" w:hAnsi="Palatino Linotype"/>
          <w:spacing w:val="2"/>
          <w:w w:val="95"/>
        </w:rPr>
        <w:t>hominización.</w:t>
      </w:r>
      <w:r>
        <w:rPr>
          <w:rFonts w:ascii="Palatino Linotype" w:hAnsi="Palatino Linotype"/>
          <w:spacing w:val="-20"/>
          <w:w w:val="95"/>
        </w:rPr>
        <w:t> </w:t>
      </w:r>
      <w:r>
        <w:rPr>
          <w:rFonts w:ascii="Palatino Linotype" w:hAnsi="Palatino Linotype"/>
          <w:w w:val="95"/>
        </w:rPr>
        <w:t>Las</w:t>
      </w:r>
      <w:r>
        <w:rPr>
          <w:rFonts w:ascii="Palatino Linotype" w:hAnsi="Palatino Linotype"/>
          <w:spacing w:val="-20"/>
          <w:w w:val="95"/>
        </w:rPr>
        <w:t> </w:t>
      </w:r>
      <w:r>
        <w:rPr>
          <w:rFonts w:ascii="Palatino Linotype" w:hAnsi="Palatino Linotype"/>
          <w:spacing w:val="2"/>
          <w:w w:val="95"/>
        </w:rPr>
        <w:t>dimensiones</w:t>
      </w:r>
      <w:r>
        <w:rPr>
          <w:rFonts w:ascii="Palatino Linotype" w:hAnsi="Palatino Linotype"/>
          <w:spacing w:val="-20"/>
          <w:w w:val="95"/>
        </w:rPr>
        <w:t> </w:t>
      </w:r>
      <w:r>
        <w:rPr>
          <w:rFonts w:ascii="Palatino Linotype" w:hAnsi="Palatino Linotype"/>
          <w:spacing w:val="2"/>
          <w:w w:val="95"/>
        </w:rPr>
        <w:t>matriciales</w:t>
      </w:r>
      <w:r>
        <w:rPr>
          <w:rFonts w:ascii="Palatino Linotype" w:hAnsi="Palatino Linotype"/>
          <w:spacing w:val="-20"/>
          <w:w w:val="95"/>
        </w:rPr>
        <w:t> </w:t>
      </w:r>
      <w:r>
        <w:rPr>
          <w:rFonts w:ascii="Palatino Linotype" w:hAnsi="Palatino Linotype"/>
          <w:w w:val="95"/>
        </w:rPr>
        <w:t>que</w:t>
      </w:r>
      <w:r>
        <w:rPr>
          <w:rFonts w:ascii="Palatino Linotype" w:hAnsi="Palatino Linotype"/>
          <w:spacing w:val="-20"/>
          <w:w w:val="95"/>
        </w:rPr>
        <w:t> </w:t>
      </w:r>
      <w:r>
        <w:rPr>
          <w:rFonts w:ascii="Palatino Linotype" w:hAnsi="Palatino Linotype"/>
          <w:w w:val="95"/>
        </w:rPr>
        <w:t>proponemos</w:t>
      </w:r>
      <w:r>
        <w:rPr>
          <w:rFonts w:ascii="Palatino Linotype" w:hAnsi="Palatino Linotype"/>
          <w:spacing w:val="-20"/>
          <w:w w:val="95"/>
        </w:rPr>
        <w:t> </w:t>
      </w:r>
      <w:r>
        <w:rPr>
          <w:rFonts w:ascii="Palatino Linotype" w:hAnsi="Palatino Linotype"/>
          <w:w w:val="95"/>
        </w:rPr>
        <w:t>son</w:t>
      </w:r>
      <w:r>
        <w:rPr>
          <w:rFonts w:ascii="Palatino Linotype" w:hAnsi="Palatino Linotype"/>
          <w:spacing w:val="-21"/>
          <w:w w:val="95"/>
        </w:rPr>
        <w:t> </w:t>
      </w:r>
      <w:r>
        <w:rPr>
          <w:rFonts w:ascii="Palatino Linotype" w:hAnsi="Palatino Linotype"/>
          <w:w w:val="95"/>
        </w:rPr>
        <w:t>las mismas</w:t>
      </w:r>
      <w:r>
        <w:rPr>
          <w:rFonts w:ascii="Palatino Linotype" w:hAnsi="Palatino Linotype"/>
          <w:spacing w:val="-31"/>
          <w:w w:val="95"/>
        </w:rPr>
        <w:t> </w:t>
      </w:r>
      <w:r>
        <w:rPr>
          <w:rFonts w:ascii="Palatino Linotype" w:hAnsi="Palatino Linotype"/>
          <w:w w:val="95"/>
        </w:rPr>
        <w:t>que</w:t>
      </w:r>
      <w:r>
        <w:rPr>
          <w:rFonts w:ascii="Palatino Linotype" w:hAnsi="Palatino Linotype"/>
          <w:spacing w:val="-31"/>
          <w:w w:val="95"/>
        </w:rPr>
        <w:t> </w:t>
      </w:r>
      <w:r>
        <w:rPr>
          <w:rFonts w:ascii="Palatino Linotype" w:hAnsi="Palatino Linotype"/>
          <w:w w:val="95"/>
        </w:rPr>
        <w:t>han</w:t>
      </w:r>
      <w:r>
        <w:rPr>
          <w:rFonts w:ascii="Palatino Linotype" w:hAnsi="Palatino Linotype"/>
          <w:spacing w:val="-31"/>
          <w:w w:val="95"/>
        </w:rPr>
        <w:t> </w:t>
      </w:r>
      <w:r>
        <w:rPr>
          <w:rFonts w:ascii="Palatino Linotype" w:hAnsi="Palatino Linotype"/>
          <w:w w:val="95"/>
        </w:rPr>
        <w:t>estado</w:t>
      </w:r>
      <w:r>
        <w:rPr>
          <w:rFonts w:ascii="Palatino Linotype" w:hAnsi="Palatino Linotype"/>
          <w:spacing w:val="-31"/>
          <w:w w:val="95"/>
        </w:rPr>
        <w:t> </w:t>
      </w:r>
      <w:r>
        <w:rPr>
          <w:rFonts w:ascii="Palatino Linotype" w:hAnsi="Palatino Linotype"/>
          <w:spacing w:val="2"/>
          <w:w w:val="95"/>
        </w:rPr>
        <w:t>comprometidas</w:t>
      </w:r>
      <w:r>
        <w:rPr>
          <w:rFonts w:ascii="Palatino Linotype" w:hAnsi="Palatino Linotype"/>
          <w:spacing w:val="-31"/>
          <w:w w:val="95"/>
        </w:rPr>
        <w:t> </w:t>
      </w:r>
      <w:r>
        <w:rPr>
          <w:rFonts w:ascii="Palatino Linotype" w:hAnsi="Palatino Linotype"/>
          <w:w w:val="95"/>
        </w:rPr>
        <w:t>en</w:t>
      </w:r>
      <w:r>
        <w:rPr>
          <w:rFonts w:ascii="Palatino Linotype" w:hAnsi="Palatino Linotype"/>
          <w:spacing w:val="-31"/>
          <w:w w:val="95"/>
        </w:rPr>
        <w:t> </w:t>
      </w:r>
      <w:r>
        <w:rPr>
          <w:rFonts w:ascii="Palatino Linotype" w:hAnsi="Palatino Linotype"/>
          <w:w w:val="95"/>
        </w:rPr>
        <w:t>la</w:t>
      </w:r>
      <w:r>
        <w:rPr>
          <w:rFonts w:ascii="Palatino Linotype" w:hAnsi="Palatino Linotype"/>
          <w:spacing w:val="-31"/>
          <w:w w:val="95"/>
        </w:rPr>
        <w:t> </w:t>
      </w:r>
      <w:r>
        <w:rPr>
          <w:rFonts w:ascii="Palatino Linotype" w:hAnsi="Palatino Linotype"/>
          <w:w w:val="95"/>
        </w:rPr>
        <w:t>hominización</w:t>
      </w:r>
      <w:r>
        <w:rPr>
          <w:rFonts w:ascii="Palatino Linotype" w:hAnsi="Palatino Linotype"/>
          <w:spacing w:val="-30"/>
          <w:w w:val="95"/>
        </w:rPr>
        <w:t> </w:t>
      </w:r>
      <w:r>
        <w:rPr>
          <w:rFonts w:ascii="Palatino Linotype" w:hAnsi="Palatino Linotype"/>
          <w:w w:val="95"/>
        </w:rPr>
        <w:t>y</w:t>
      </w:r>
      <w:r>
        <w:rPr>
          <w:rFonts w:ascii="Palatino Linotype" w:hAnsi="Palatino Linotype"/>
          <w:spacing w:val="-31"/>
          <w:w w:val="95"/>
        </w:rPr>
        <w:t> </w:t>
      </w:r>
      <w:r>
        <w:rPr>
          <w:rFonts w:ascii="Palatino Linotype" w:hAnsi="Palatino Linotype"/>
          <w:w w:val="95"/>
        </w:rPr>
        <w:t>corresponden</w:t>
      </w:r>
      <w:r>
        <w:rPr>
          <w:rFonts w:ascii="Palatino Linotype" w:hAnsi="Palatino Linotype"/>
          <w:spacing w:val="-31"/>
          <w:w w:val="95"/>
        </w:rPr>
        <w:t> </w:t>
      </w:r>
      <w:r>
        <w:rPr>
          <w:rFonts w:ascii="Palatino Linotype" w:hAnsi="Palatino Linotype"/>
          <w:spacing w:val="3"/>
          <w:w w:val="95"/>
        </w:rPr>
        <w:t>con </w:t>
      </w:r>
      <w:r>
        <w:rPr>
          <w:rFonts w:ascii="Palatino Linotype" w:hAnsi="Palatino Linotype"/>
          <w:w w:val="95"/>
        </w:rPr>
        <w:t>aquellas acciones que posibilitan la interacción humana mediada por instru- mentos</w:t>
      </w:r>
      <w:r>
        <w:rPr>
          <w:rFonts w:ascii="Palatino Linotype" w:hAnsi="Palatino Linotype"/>
          <w:spacing w:val="-9"/>
          <w:w w:val="95"/>
        </w:rPr>
        <w:t> </w:t>
      </w:r>
      <w:r>
        <w:rPr>
          <w:rFonts w:ascii="Palatino Linotype" w:hAnsi="Palatino Linotype"/>
          <w:w w:val="95"/>
        </w:rPr>
        <w:t>naturales</w:t>
      </w:r>
      <w:r>
        <w:rPr>
          <w:rFonts w:ascii="Palatino Linotype" w:hAnsi="Palatino Linotype"/>
          <w:spacing w:val="-8"/>
          <w:w w:val="95"/>
        </w:rPr>
        <w:t> </w:t>
      </w:r>
      <w:r>
        <w:rPr>
          <w:rFonts w:ascii="Palatino Linotype" w:hAnsi="Palatino Linotype"/>
          <w:spacing w:val="2"/>
          <w:w w:val="95"/>
        </w:rPr>
        <w:t>(antropología</w:t>
      </w:r>
      <w:r>
        <w:rPr>
          <w:rFonts w:ascii="Palatino Linotype" w:hAnsi="Palatino Linotype"/>
          <w:spacing w:val="-10"/>
          <w:w w:val="95"/>
        </w:rPr>
        <w:t> </w:t>
      </w:r>
      <w:r>
        <w:rPr>
          <w:rFonts w:ascii="Palatino Linotype" w:hAnsi="Palatino Linotype"/>
          <w:w w:val="95"/>
        </w:rPr>
        <w:t>de</w:t>
      </w:r>
      <w:r>
        <w:rPr>
          <w:rFonts w:ascii="Palatino Linotype" w:hAnsi="Palatino Linotype"/>
          <w:spacing w:val="-9"/>
          <w:w w:val="95"/>
        </w:rPr>
        <w:t> </w:t>
      </w:r>
      <w:r>
        <w:rPr>
          <w:rFonts w:ascii="Palatino Linotype" w:hAnsi="Palatino Linotype"/>
          <w:w w:val="95"/>
        </w:rPr>
        <w:t>la</w:t>
      </w:r>
      <w:r>
        <w:rPr>
          <w:rFonts w:ascii="Palatino Linotype" w:hAnsi="Palatino Linotype"/>
          <w:spacing w:val="-9"/>
          <w:w w:val="95"/>
        </w:rPr>
        <w:t> </w:t>
      </w:r>
      <w:r>
        <w:rPr>
          <w:rFonts w:ascii="Palatino Linotype" w:hAnsi="Palatino Linotype"/>
          <w:w w:val="95"/>
        </w:rPr>
        <w:t>naturaleza</w:t>
      </w:r>
      <w:r>
        <w:rPr>
          <w:rFonts w:ascii="Palatino Linotype" w:hAnsi="Palatino Linotype"/>
          <w:spacing w:val="-8"/>
          <w:w w:val="95"/>
        </w:rPr>
        <w:t> </w:t>
      </w:r>
      <w:r>
        <w:rPr>
          <w:rFonts w:ascii="Palatino Linotype" w:hAnsi="Palatino Linotype"/>
          <w:w w:val="95"/>
        </w:rPr>
        <w:t>y</w:t>
      </w:r>
      <w:r>
        <w:rPr>
          <w:rFonts w:ascii="Palatino Linotype" w:hAnsi="Palatino Linotype"/>
          <w:spacing w:val="-9"/>
          <w:w w:val="95"/>
        </w:rPr>
        <w:t> </w:t>
      </w:r>
      <w:r>
        <w:rPr>
          <w:rFonts w:ascii="Palatino Linotype" w:hAnsi="Palatino Linotype"/>
          <w:w w:val="95"/>
        </w:rPr>
        <w:t>ambiental),</w:t>
      </w:r>
      <w:r>
        <w:rPr>
          <w:rFonts w:ascii="Palatino Linotype" w:hAnsi="Palatino Linotype"/>
          <w:spacing w:val="-9"/>
          <w:w w:val="95"/>
        </w:rPr>
        <w:t> </w:t>
      </w:r>
      <w:r>
        <w:rPr>
          <w:rFonts w:ascii="Palatino Linotype" w:hAnsi="Palatino Linotype"/>
          <w:w w:val="95"/>
        </w:rPr>
        <w:t>materiales</w:t>
      </w:r>
      <w:r>
        <w:rPr>
          <w:rFonts w:ascii="Palatino Linotype" w:hAnsi="Palatino Linotype"/>
          <w:spacing w:val="-9"/>
          <w:w w:val="95"/>
        </w:rPr>
        <w:t> </w:t>
      </w:r>
      <w:r>
        <w:rPr>
          <w:rFonts w:ascii="Palatino Linotype" w:hAnsi="Palatino Linotype"/>
          <w:w w:val="95"/>
        </w:rPr>
        <w:t>(an- tropología</w:t>
      </w:r>
      <w:r>
        <w:rPr>
          <w:rFonts w:ascii="Palatino Linotype" w:hAnsi="Palatino Linotype"/>
          <w:spacing w:val="-25"/>
          <w:w w:val="95"/>
        </w:rPr>
        <w:t> </w:t>
      </w:r>
      <w:r>
        <w:rPr>
          <w:rFonts w:ascii="Palatino Linotype" w:hAnsi="Palatino Linotype"/>
          <w:spacing w:val="2"/>
          <w:w w:val="95"/>
        </w:rPr>
        <w:t>cultural</w:t>
      </w:r>
      <w:r>
        <w:rPr>
          <w:rFonts w:ascii="Palatino Linotype" w:hAnsi="Palatino Linotype"/>
          <w:spacing w:val="-25"/>
          <w:w w:val="95"/>
        </w:rPr>
        <w:t> </w:t>
      </w:r>
      <w:r>
        <w:rPr>
          <w:rFonts w:ascii="Palatino Linotype" w:hAnsi="Palatino Linotype"/>
          <w:w w:val="95"/>
        </w:rPr>
        <w:t>y</w:t>
      </w:r>
      <w:r>
        <w:rPr>
          <w:rFonts w:ascii="Palatino Linotype" w:hAnsi="Palatino Linotype"/>
          <w:spacing w:val="-25"/>
          <w:w w:val="95"/>
        </w:rPr>
        <w:t> </w:t>
      </w:r>
      <w:r>
        <w:rPr>
          <w:rFonts w:ascii="Palatino Linotype" w:hAnsi="Palatino Linotype"/>
          <w:w w:val="95"/>
        </w:rPr>
        <w:t>arqueología),</w:t>
      </w:r>
      <w:r>
        <w:rPr>
          <w:rFonts w:ascii="Palatino Linotype" w:hAnsi="Palatino Linotype"/>
          <w:spacing w:val="-25"/>
          <w:w w:val="95"/>
        </w:rPr>
        <w:t> </w:t>
      </w:r>
      <w:r>
        <w:rPr>
          <w:rFonts w:ascii="Palatino Linotype" w:hAnsi="Palatino Linotype"/>
          <w:spacing w:val="2"/>
          <w:w w:val="95"/>
        </w:rPr>
        <w:t>simbólicos</w:t>
      </w:r>
      <w:r>
        <w:rPr>
          <w:rFonts w:ascii="Palatino Linotype" w:hAnsi="Palatino Linotype"/>
          <w:spacing w:val="-25"/>
          <w:w w:val="95"/>
        </w:rPr>
        <w:t> </w:t>
      </w:r>
      <w:r>
        <w:rPr>
          <w:rFonts w:ascii="Palatino Linotype" w:hAnsi="Palatino Linotype"/>
          <w:w w:val="95"/>
        </w:rPr>
        <w:t>(antropología</w:t>
      </w:r>
      <w:r>
        <w:rPr>
          <w:rFonts w:ascii="Palatino Linotype" w:hAnsi="Palatino Linotype"/>
          <w:spacing w:val="-25"/>
          <w:w w:val="95"/>
        </w:rPr>
        <w:t> </w:t>
      </w:r>
      <w:r>
        <w:rPr>
          <w:rFonts w:ascii="Palatino Linotype" w:hAnsi="Palatino Linotype"/>
          <w:spacing w:val="2"/>
          <w:w w:val="95"/>
        </w:rPr>
        <w:t>cultural),</w:t>
      </w:r>
      <w:r>
        <w:rPr>
          <w:rFonts w:ascii="Palatino Linotype" w:hAnsi="Palatino Linotype"/>
          <w:spacing w:val="-25"/>
          <w:w w:val="95"/>
        </w:rPr>
        <w:t> </w:t>
      </w:r>
      <w:r>
        <w:rPr>
          <w:rFonts w:ascii="Palatino Linotype" w:hAnsi="Palatino Linotype"/>
          <w:spacing w:val="2"/>
          <w:w w:val="95"/>
        </w:rPr>
        <w:t>sociales (antropología</w:t>
      </w:r>
      <w:r>
        <w:rPr>
          <w:rFonts w:ascii="Palatino Linotype" w:hAnsi="Palatino Linotype"/>
          <w:spacing w:val="-28"/>
          <w:w w:val="95"/>
        </w:rPr>
        <w:t> </w:t>
      </w:r>
      <w:r>
        <w:rPr>
          <w:rFonts w:ascii="Palatino Linotype" w:hAnsi="Palatino Linotype"/>
          <w:spacing w:val="2"/>
          <w:w w:val="95"/>
        </w:rPr>
        <w:t>social)</w:t>
      </w:r>
      <w:r>
        <w:rPr>
          <w:rFonts w:ascii="Palatino Linotype" w:hAnsi="Palatino Linotype"/>
          <w:spacing w:val="-27"/>
          <w:w w:val="95"/>
        </w:rPr>
        <w:t> </w:t>
      </w:r>
      <w:r>
        <w:rPr>
          <w:rFonts w:ascii="Palatino Linotype" w:hAnsi="Palatino Linotype"/>
          <w:w w:val="95"/>
        </w:rPr>
        <w:t>e</w:t>
      </w:r>
      <w:r>
        <w:rPr>
          <w:rFonts w:ascii="Palatino Linotype" w:hAnsi="Palatino Linotype"/>
          <w:spacing w:val="-27"/>
          <w:w w:val="95"/>
        </w:rPr>
        <w:t> </w:t>
      </w:r>
      <w:r>
        <w:rPr>
          <w:rFonts w:ascii="Palatino Linotype" w:hAnsi="Palatino Linotype"/>
          <w:w w:val="95"/>
        </w:rPr>
        <w:t>intersubjetivos</w:t>
      </w:r>
      <w:r>
        <w:rPr>
          <w:rFonts w:ascii="Palatino Linotype" w:hAnsi="Palatino Linotype"/>
          <w:spacing w:val="-27"/>
          <w:w w:val="95"/>
        </w:rPr>
        <w:t> </w:t>
      </w:r>
      <w:r>
        <w:rPr>
          <w:rFonts w:ascii="Palatino Linotype" w:hAnsi="Palatino Linotype"/>
          <w:spacing w:val="2"/>
          <w:w w:val="95"/>
        </w:rPr>
        <w:t>(antropología</w:t>
      </w:r>
      <w:r>
        <w:rPr>
          <w:rFonts w:ascii="Palatino Linotype" w:hAnsi="Palatino Linotype"/>
          <w:spacing w:val="-28"/>
          <w:w w:val="95"/>
        </w:rPr>
        <w:t> </w:t>
      </w:r>
      <w:r>
        <w:rPr>
          <w:rFonts w:ascii="Palatino Linotype" w:hAnsi="Palatino Linotype"/>
          <w:spacing w:val="2"/>
          <w:w w:val="95"/>
        </w:rPr>
        <w:t>cultural).</w:t>
      </w:r>
      <w:r>
        <w:rPr>
          <w:rFonts w:ascii="Palatino Linotype" w:hAnsi="Palatino Linotype"/>
          <w:spacing w:val="-27"/>
          <w:w w:val="95"/>
        </w:rPr>
        <w:t> </w:t>
      </w:r>
      <w:r>
        <w:rPr>
          <w:rFonts w:ascii="Palatino Linotype" w:hAnsi="Palatino Linotype"/>
          <w:w w:val="95"/>
        </w:rPr>
        <w:t>Estas</w:t>
      </w:r>
      <w:r>
        <w:rPr>
          <w:rFonts w:ascii="Palatino Linotype" w:hAnsi="Palatino Linotype"/>
          <w:spacing w:val="-27"/>
          <w:w w:val="95"/>
        </w:rPr>
        <w:t> </w:t>
      </w:r>
      <w:r>
        <w:rPr>
          <w:rFonts w:ascii="Palatino Linotype" w:hAnsi="Palatino Linotype"/>
          <w:w w:val="95"/>
        </w:rPr>
        <w:t>dimensio- nes</w:t>
      </w:r>
      <w:r>
        <w:rPr>
          <w:rFonts w:ascii="Palatino Linotype" w:hAnsi="Palatino Linotype"/>
          <w:spacing w:val="-12"/>
          <w:w w:val="95"/>
        </w:rPr>
        <w:t> </w:t>
      </w:r>
      <w:r>
        <w:rPr>
          <w:rFonts w:ascii="Palatino Linotype" w:hAnsi="Palatino Linotype"/>
          <w:spacing w:val="2"/>
          <w:w w:val="95"/>
        </w:rPr>
        <w:t>matriciales</w:t>
      </w:r>
      <w:r>
        <w:rPr>
          <w:rFonts w:ascii="Palatino Linotype" w:hAnsi="Palatino Linotype"/>
          <w:spacing w:val="-12"/>
          <w:w w:val="95"/>
        </w:rPr>
        <w:t> </w:t>
      </w:r>
      <w:r>
        <w:rPr>
          <w:rFonts w:ascii="Palatino Linotype" w:hAnsi="Palatino Linotype"/>
          <w:spacing w:val="2"/>
          <w:w w:val="95"/>
        </w:rPr>
        <w:t>permiten</w:t>
      </w:r>
      <w:r>
        <w:rPr>
          <w:rFonts w:ascii="Palatino Linotype" w:hAnsi="Palatino Linotype"/>
          <w:spacing w:val="-13"/>
          <w:w w:val="95"/>
        </w:rPr>
        <w:t> </w:t>
      </w:r>
      <w:r>
        <w:rPr>
          <w:rFonts w:ascii="Palatino Linotype" w:hAnsi="Palatino Linotype"/>
          <w:w w:val="95"/>
        </w:rPr>
        <w:t>a</w:t>
      </w:r>
      <w:r>
        <w:rPr>
          <w:rFonts w:ascii="Palatino Linotype" w:hAnsi="Palatino Linotype"/>
          <w:spacing w:val="-13"/>
          <w:w w:val="95"/>
        </w:rPr>
        <w:t> </w:t>
      </w:r>
      <w:r>
        <w:rPr>
          <w:rFonts w:ascii="Palatino Linotype" w:hAnsi="Palatino Linotype"/>
          <w:w w:val="95"/>
        </w:rPr>
        <w:t>los</w:t>
      </w:r>
      <w:r>
        <w:rPr>
          <w:rFonts w:ascii="Palatino Linotype" w:hAnsi="Palatino Linotype"/>
          <w:spacing w:val="-12"/>
          <w:w w:val="95"/>
        </w:rPr>
        <w:t> </w:t>
      </w:r>
      <w:r>
        <w:rPr>
          <w:rFonts w:ascii="Palatino Linotype" w:hAnsi="Palatino Linotype"/>
          <w:w w:val="95"/>
        </w:rPr>
        <w:t>hombres</w:t>
      </w:r>
      <w:r>
        <w:rPr>
          <w:rFonts w:ascii="Palatino Linotype" w:hAnsi="Palatino Linotype"/>
          <w:spacing w:val="-12"/>
          <w:w w:val="95"/>
        </w:rPr>
        <w:t> </w:t>
      </w:r>
      <w:r>
        <w:rPr>
          <w:rFonts w:ascii="Palatino Linotype" w:hAnsi="Palatino Linotype"/>
          <w:w w:val="95"/>
        </w:rPr>
        <w:t>actuar</w:t>
      </w:r>
      <w:r>
        <w:rPr>
          <w:rFonts w:ascii="Palatino Linotype" w:hAnsi="Palatino Linotype"/>
          <w:spacing w:val="-12"/>
          <w:w w:val="95"/>
        </w:rPr>
        <w:t> </w:t>
      </w:r>
      <w:r>
        <w:rPr>
          <w:rFonts w:ascii="Palatino Linotype" w:hAnsi="Palatino Linotype"/>
          <w:w w:val="95"/>
        </w:rPr>
        <w:t>entre</w:t>
      </w:r>
      <w:r>
        <w:rPr>
          <w:rFonts w:ascii="Palatino Linotype" w:hAnsi="Palatino Linotype"/>
          <w:spacing w:val="-12"/>
          <w:w w:val="95"/>
        </w:rPr>
        <w:t> </w:t>
      </w:r>
      <w:r>
        <w:rPr>
          <w:rFonts w:ascii="Palatino Linotype" w:hAnsi="Palatino Linotype"/>
          <w:w w:val="95"/>
        </w:rPr>
        <w:t>ellos</w:t>
      </w:r>
      <w:r>
        <w:rPr>
          <w:rFonts w:ascii="Palatino Linotype" w:hAnsi="Palatino Linotype"/>
          <w:spacing w:val="-12"/>
          <w:w w:val="95"/>
        </w:rPr>
        <w:t> </w:t>
      </w:r>
      <w:r>
        <w:rPr>
          <w:rFonts w:ascii="Palatino Linotype" w:hAnsi="Palatino Linotype"/>
          <w:w w:val="95"/>
        </w:rPr>
        <w:t>y</w:t>
      </w:r>
      <w:r>
        <w:rPr>
          <w:rFonts w:ascii="Palatino Linotype" w:hAnsi="Palatino Linotype"/>
          <w:spacing w:val="-12"/>
          <w:w w:val="95"/>
        </w:rPr>
        <w:t> </w:t>
      </w:r>
      <w:r>
        <w:rPr>
          <w:rFonts w:ascii="Palatino Linotype" w:hAnsi="Palatino Linotype"/>
          <w:w w:val="95"/>
        </w:rPr>
        <w:t>sobre</w:t>
      </w:r>
      <w:r>
        <w:rPr>
          <w:rFonts w:ascii="Palatino Linotype" w:hAnsi="Palatino Linotype"/>
          <w:spacing w:val="-12"/>
          <w:w w:val="95"/>
        </w:rPr>
        <w:t> </w:t>
      </w:r>
      <w:r>
        <w:rPr>
          <w:rFonts w:ascii="Palatino Linotype" w:hAnsi="Palatino Linotype"/>
          <w:w w:val="95"/>
        </w:rPr>
        <w:t>el</w:t>
      </w:r>
      <w:r>
        <w:rPr>
          <w:rFonts w:ascii="Palatino Linotype" w:hAnsi="Palatino Linotype"/>
          <w:spacing w:val="-13"/>
          <w:w w:val="95"/>
        </w:rPr>
        <w:t> </w:t>
      </w:r>
      <w:r>
        <w:rPr>
          <w:rFonts w:ascii="Palatino Linotype" w:hAnsi="Palatino Linotype"/>
          <w:w w:val="95"/>
        </w:rPr>
        <w:t>mundo</w:t>
      </w:r>
      <w:r>
        <w:rPr>
          <w:rFonts w:ascii="Palatino Linotype" w:hAnsi="Palatino Linotype"/>
          <w:spacing w:val="-12"/>
          <w:w w:val="95"/>
        </w:rPr>
        <w:t> </w:t>
      </w:r>
      <w:r>
        <w:rPr>
          <w:rFonts w:ascii="Palatino Linotype" w:hAnsi="Palatino Linotype"/>
          <w:w w:val="95"/>
        </w:rPr>
        <w:t>de</w:t>
      </w:r>
    </w:p>
    <w:p>
      <w:pPr>
        <w:spacing w:after="0" w:line="260" w:lineRule="exact"/>
        <w:jc w:val="both"/>
        <w:rPr>
          <w:rFonts w:ascii="Palatino Linotype" w:hAnsi="Palatino Linotype"/>
        </w:rPr>
        <w:sectPr>
          <w:footerReference w:type="default" r:id="rId203"/>
          <w:pgSz w:w="10200" w:h="13600"/>
          <w:pgMar w:footer="223" w:header="0" w:top="0" w:bottom="420" w:left="0" w:right="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0"/>
        <w:rPr>
          <w:rFonts w:ascii="Palatino Linotype"/>
          <w:sz w:val="15"/>
        </w:rPr>
      </w:pPr>
    </w:p>
    <w:p>
      <w:pPr>
        <w:tabs>
          <w:tab w:pos="2120" w:val="left" w:leader="none"/>
        </w:tabs>
        <w:spacing w:before="43"/>
        <w:ind w:left="1553" w:right="1409" w:firstLine="0"/>
        <w:jc w:val="left"/>
        <w:rPr>
          <w:i/>
          <w:sz w:val="20"/>
        </w:rPr>
      </w:pPr>
      <w:r>
        <w:rPr/>
        <w:pict>
          <v:group style="position:absolute;margin-left:77.5429pt;margin-top:14.610825pt;width:354.65pt;height:3.1pt;mso-position-horizontal-relative:page;mso-position-vertical-relative:paragraph;z-index:-175384" coordorigin="1551,292" coordsize="7093,62">
            <v:line style="position:absolute" from="1557,295" to="1557,351" stroked="true" strokeweight=".3pt" strokecolor="#000000"/>
            <v:line style="position:absolute" from="1554,325" to="8640,325" stroked="true" strokeweight=".3pt" strokecolor="#000000"/>
            <v:line style="position:absolute" from="8637,295" to="8637,351" stroked="true" strokeweight=".3pt" strokecolor="#000000"/>
            <w10:wrap type="none"/>
          </v:group>
        </w:pict>
      </w:r>
      <w:r>
        <w:rPr/>
        <w:pict>
          <v:line style="position:absolute;mso-position-horizontal-relative:page;mso-position-vertical-relative:paragraph;z-index:19648" from="15pt,-30.911478pt" to="0pt,-30.911478pt" stroked="true" strokeweight=".25pt" strokecolor="#000000">
            <w10:wrap type="none"/>
          </v:line>
        </w:pict>
      </w:r>
      <w:r>
        <w:rPr/>
        <w:pict>
          <v:line style="position:absolute;mso-position-horizontal-relative:page;mso-position-vertical-relative:paragraph;z-index:19672" from="494.71701pt,-30.911478pt" to="509.71701pt,-30.911478pt" stroked="true" strokeweight=".25pt" strokecolor="#000000">
            <w10:wrap type="none"/>
          </v:line>
        </w:pict>
      </w:r>
      <w:r>
        <w:rPr/>
        <w:pict>
          <v:line style="position:absolute;mso-position-horizontal-relative:page;mso-position-vertical-relative:paragraph;z-index:19696" from="21pt,-36.911476pt" to="21pt,-51.911476pt" stroked="true" strokeweight=".25pt" strokecolor="#000000">
            <w10:wrap type="none"/>
          </v:line>
        </w:pict>
      </w:r>
      <w:r>
        <w:rPr/>
        <w:pict>
          <v:line style="position:absolute;mso-position-horizontal-relative:page;mso-position-vertical-relative:paragraph;z-index:19720" from="488.71701pt,-36.911476pt" to="488.71701pt,-51.911476pt" stroked="true" strokeweight=".25pt" strokecolor="#000000">
            <w10:wrap type="none"/>
          </v:line>
        </w:pict>
      </w:r>
      <w:r>
        <w:rPr>
          <w:rFonts w:ascii="Palatino Linotype" w:hAnsi="Palatino Linotype"/>
          <w:w w:val="95"/>
          <w:sz w:val="20"/>
        </w:rPr>
        <w:t>144</w:t>
        <w:tab/>
      </w:r>
      <w:r>
        <w:rPr>
          <w:i/>
          <w:w w:val="85"/>
          <w:sz w:val="20"/>
        </w:rPr>
        <w:t>Episttemología</w:t>
      </w:r>
      <w:r>
        <w:rPr>
          <w:i/>
          <w:spacing w:val="-16"/>
          <w:w w:val="85"/>
          <w:sz w:val="20"/>
        </w:rPr>
        <w:t> </w:t>
      </w:r>
      <w:r>
        <w:rPr>
          <w:i/>
          <w:w w:val="85"/>
          <w:sz w:val="20"/>
        </w:rPr>
        <w:t>de</w:t>
      </w:r>
      <w:r>
        <w:rPr>
          <w:i/>
          <w:spacing w:val="-16"/>
          <w:w w:val="85"/>
          <w:sz w:val="20"/>
        </w:rPr>
        <w:t> </w:t>
      </w:r>
      <w:r>
        <w:rPr>
          <w:i/>
          <w:w w:val="85"/>
          <w:sz w:val="20"/>
        </w:rPr>
        <w:t>la</w:t>
      </w:r>
      <w:r>
        <w:rPr>
          <w:i/>
          <w:spacing w:val="-16"/>
          <w:w w:val="85"/>
          <w:sz w:val="20"/>
        </w:rPr>
        <w:t> </w:t>
      </w:r>
      <w:r>
        <w:rPr>
          <w:i/>
          <w:w w:val="85"/>
          <w:sz w:val="20"/>
        </w:rPr>
        <w:t>Anttropología...</w:t>
      </w:r>
    </w:p>
    <w:p>
      <w:pPr>
        <w:pStyle w:val="BodyText"/>
        <w:rPr>
          <w:i/>
          <w:sz w:val="20"/>
        </w:rPr>
      </w:pPr>
    </w:p>
    <w:p>
      <w:pPr>
        <w:pStyle w:val="BodyText"/>
        <w:spacing w:before="5"/>
        <w:rPr>
          <w:i/>
          <w:sz w:val="23"/>
        </w:rPr>
      </w:pPr>
    </w:p>
    <w:p>
      <w:pPr>
        <w:pStyle w:val="BodyText"/>
        <w:spacing w:line="260" w:lineRule="exact" w:before="63"/>
        <w:ind w:left="1553" w:right="1551"/>
        <w:jc w:val="both"/>
        <w:rPr>
          <w:rFonts w:ascii="Palatino Linotype" w:hAnsi="Palatino Linotype"/>
        </w:rPr>
      </w:pPr>
      <w:r>
        <w:rPr>
          <w:rFonts w:ascii="Palatino Linotype" w:hAnsi="Palatino Linotype"/>
          <w:w w:val="95"/>
        </w:rPr>
        <w:t>las</w:t>
      </w:r>
      <w:r>
        <w:rPr>
          <w:rFonts w:ascii="Palatino Linotype" w:hAnsi="Palatino Linotype"/>
          <w:spacing w:val="-4"/>
          <w:w w:val="95"/>
        </w:rPr>
        <w:t> </w:t>
      </w:r>
      <w:r>
        <w:rPr>
          <w:rFonts w:ascii="Palatino Linotype" w:hAnsi="Palatino Linotype"/>
          <w:w w:val="95"/>
        </w:rPr>
        <w:t>entidades</w:t>
      </w:r>
      <w:r>
        <w:rPr>
          <w:rFonts w:ascii="Palatino Linotype" w:hAnsi="Palatino Linotype"/>
          <w:spacing w:val="-4"/>
          <w:w w:val="95"/>
        </w:rPr>
        <w:t> </w:t>
      </w:r>
      <w:r>
        <w:rPr>
          <w:rFonts w:ascii="Palatino Linotype" w:hAnsi="Palatino Linotype"/>
          <w:w w:val="95"/>
        </w:rPr>
        <w:t>externas</w:t>
      </w:r>
      <w:r>
        <w:rPr>
          <w:rFonts w:ascii="Palatino Linotype" w:hAnsi="Palatino Linotype"/>
          <w:spacing w:val="-4"/>
          <w:w w:val="95"/>
        </w:rPr>
        <w:t> </w:t>
      </w:r>
      <w:r>
        <w:rPr>
          <w:rFonts w:ascii="Palatino Linotype" w:hAnsi="Palatino Linotype"/>
          <w:w w:val="95"/>
        </w:rPr>
        <w:t>que</w:t>
      </w:r>
      <w:r>
        <w:rPr>
          <w:rFonts w:ascii="Palatino Linotype" w:hAnsi="Palatino Linotype"/>
          <w:spacing w:val="-4"/>
          <w:w w:val="95"/>
        </w:rPr>
        <w:t> </w:t>
      </w:r>
      <w:r>
        <w:rPr>
          <w:rFonts w:ascii="Palatino Linotype" w:hAnsi="Palatino Linotype"/>
          <w:w w:val="95"/>
        </w:rPr>
        <w:t>los</w:t>
      </w:r>
      <w:r>
        <w:rPr>
          <w:rFonts w:ascii="Palatino Linotype" w:hAnsi="Palatino Linotype"/>
          <w:spacing w:val="-4"/>
          <w:w w:val="95"/>
        </w:rPr>
        <w:t> </w:t>
      </w:r>
      <w:r>
        <w:rPr>
          <w:rFonts w:ascii="Palatino Linotype" w:hAnsi="Palatino Linotype"/>
          <w:w w:val="95"/>
        </w:rPr>
        <w:t>rodean</w:t>
      </w:r>
      <w:r>
        <w:rPr>
          <w:rFonts w:ascii="Palatino Linotype" w:hAnsi="Palatino Linotype"/>
          <w:spacing w:val="-4"/>
          <w:w w:val="95"/>
        </w:rPr>
        <w:t> </w:t>
      </w:r>
      <w:r>
        <w:rPr>
          <w:rFonts w:ascii="Palatino Linotype" w:hAnsi="Palatino Linotype"/>
          <w:w w:val="95"/>
        </w:rPr>
        <w:t>y</w:t>
      </w:r>
      <w:r>
        <w:rPr>
          <w:rFonts w:ascii="Palatino Linotype" w:hAnsi="Palatino Linotype"/>
          <w:spacing w:val="-4"/>
          <w:w w:val="95"/>
        </w:rPr>
        <w:t> </w:t>
      </w:r>
      <w:r>
        <w:rPr>
          <w:rFonts w:ascii="Palatino Linotype" w:hAnsi="Palatino Linotype"/>
          <w:spacing w:val="2"/>
          <w:w w:val="95"/>
        </w:rPr>
        <w:t>penetran</w:t>
      </w:r>
      <w:r>
        <w:rPr>
          <w:rFonts w:ascii="Palatino Linotype" w:hAnsi="Palatino Linotype"/>
          <w:spacing w:val="-4"/>
          <w:w w:val="95"/>
        </w:rPr>
        <w:t> </w:t>
      </w:r>
      <w:r>
        <w:rPr>
          <w:rFonts w:ascii="Palatino Linotype" w:hAnsi="Palatino Linotype"/>
          <w:w w:val="95"/>
        </w:rPr>
        <w:t>(Figura</w:t>
      </w:r>
      <w:r>
        <w:rPr>
          <w:rFonts w:ascii="Palatino Linotype" w:hAnsi="Palatino Linotype"/>
          <w:spacing w:val="-4"/>
          <w:w w:val="95"/>
        </w:rPr>
        <w:t> </w:t>
      </w:r>
      <w:r>
        <w:rPr>
          <w:rFonts w:ascii="Palatino Linotype" w:hAnsi="Palatino Linotype"/>
          <w:w w:val="95"/>
        </w:rPr>
        <w:t>8).</w:t>
      </w:r>
      <w:r>
        <w:rPr>
          <w:rFonts w:ascii="Palatino Linotype" w:hAnsi="Palatino Linotype"/>
          <w:spacing w:val="-4"/>
          <w:w w:val="95"/>
        </w:rPr>
        <w:t> </w:t>
      </w:r>
      <w:r>
        <w:rPr>
          <w:rFonts w:ascii="Palatino Linotype" w:hAnsi="Palatino Linotype"/>
          <w:w w:val="95"/>
        </w:rPr>
        <w:t>En</w:t>
      </w:r>
      <w:r>
        <w:rPr>
          <w:rFonts w:ascii="Palatino Linotype" w:hAnsi="Palatino Linotype"/>
          <w:spacing w:val="-4"/>
          <w:w w:val="95"/>
        </w:rPr>
        <w:t> </w:t>
      </w:r>
      <w:r>
        <w:rPr>
          <w:rFonts w:ascii="Palatino Linotype" w:hAnsi="Palatino Linotype"/>
          <w:w w:val="95"/>
        </w:rPr>
        <w:t>este</w:t>
      </w:r>
      <w:r>
        <w:rPr>
          <w:rFonts w:ascii="Palatino Linotype" w:hAnsi="Palatino Linotype"/>
          <w:spacing w:val="-4"/>
          <w:w w:val="95"/>
        </w:rPr>
        <w:t> </w:t>
      </w:r>
      <w:r>
        <w:rPr>
          <w:rFonts w:ascii="Palatino Linotype" w:hAnsi="Palatino Linotype"/>
          <w:spacing w:val="2"/>
          <w:w w:val="95"/>
        </w:rPr>
        <w:t>esquema </w:t>
      </w:r>
      <w:r>
        <w:rPr>
          <w:rFonts w:ascii="Palatino Linotype" w:hAnsi="Palatino Linotype"/>
          <w:w w:val="95"/>
        </w:rPr>
        <w:t>matricial</w:t>
      </w:r>
      <w:r>
        <w:rPr>
          <w:rFonts w:ascii="Palatino Linotype" w:hAnsi="Palatino Linotype"/>
          <w:spacing w:val="-32"/>
          <w:w w:val="95"/>
        </w:rPr>
        <w:t> </w:t>
      </w:r>
      <w:r>
        <w:rPr>
          <w:rFonts w:ascii="Palatino Linotype" w:hAnsi="Palatino Linotype"/>
          <w:w w:val="95"/>
        </w:rPr>
        <w:t>antropológico</w:t>
      </w:r>
      <w:r>
        <w:rPr>
          <w:rFonts w:ascii="Palatino Linotype" w:hAnsi="Palatino Linotype"/>
          <w:spacing w:val="-32"/>
          <w:w w:val="95"/>
        </w:rPr>
        <w:t> </w:t>
      </w:r>
      <w:r>
        <w:rPr>
          <w:rFonts w:ascii="Palatino Linotype" w:hAnsi="Palatino Linotype"/>
          <w:w w:val="95"/>
        </w:rPr>
        <w:t>ocurren</w:t>
      </w:r>
      <w:r>
        <w:rPr>
          <w:rFonts w:ascii="Palatino Linotype" w:hAnsi="Palatino Linotype"/>
          <w:spacing w:val="-32"/>
          <w:w w:val="95"/>
        </w:rPr>
        <w:t> </w:t>
      </w:r>
      <w:r>
        <w:rPr>
          <w:rFonts w:ascii="Palatino Linotype" w:hAnsi="Palatino Linotype"/>
          <w:spacing w:val="2"/>
          <w:w w:val="95"/>
        </w:rPr>
        <w:t>cambios</w:t>
      </w:r>
      <w:r>
        <w:rPr>
          <w:rFonts w:ascii="Palatino Linotype" w:hAnsi="Palatino Linotype"/>
          <w:spacing w:val="-32"/>
          <w:w w:val="95"/>
        </w:rPr>
        <w:t> </w:t>
      </w:r>
      <w:r>
        <w:rPr>
          <w:rFonts w:ascii="Palatino Linotype" w:hAnsi="Palatino Linotype"/>
          <w:w w:val="95"/>
        </w:rPr>
        <w:t>en</w:t>
      </w:r>
      <w:r>
        <w:rPr>
          <w:rFonts w:ascii="Palatino Linotype" w:hAnsi="Palatino Linotype"/>
          <w:spacing w:val="-32"/>
          <w:w w:val="95"/>
        </w:rPr>
        <w:t> </w:t>
      </w:r>
      <w:r>
        <w:rPr>
          <w:rFonts w:ascii="Palatino Linotype" w:hAnsi="Palatino Linotype"/>
          <w:w w:val="95"/>
        </w:rPr>
        <w:t>su</w:t>
      </w:r>
      <w:r>
        <w:rPr>
          <w:rFonts w:ascii="Palatino Linotype" w:hAnsi="Palatino Linotype"/>
          <w:spacing w:val="-32"/>
          <w:w w:val="95"/>
        </w:rPr>
        <w:t> </w:t>
      </w:r>
      <w:r>
        <w:rPr>
          <w:rFonts w:ascii="Palatino Linotype" w:hAnsi="Palatino Linotype"/>
          <w:spacing w:val="2"/>
          <w:w w:val="95"/>
        </w:rPr>
        <w:t>constelación</w:t>
      </w:r>
      <w:r>
        <w:rPr>
          <w:rFonts w:ascii="Palatino Linotype" w:hAnsi="Palatino Linotype"/>
          <w:spacing w:val="-32"/>
          <w:w w:val="95"/>
        </w:rPr>
        <w:t> </w:t>
      </w:r>
      <w:r>
        <w:rPr>
          <w:rFonts w:ascii="Palatino Linotype" w:hAnsi="Palatino Linotype"/>
          <w:w w:val="95"/>
        </w:rPr>
        <w:t>en</w:t>
      </w:r>
      <w:r>
        <w:rPr>
          <w:rFonts w:ascii="Palatino Linotype" w:hAnsi="Palatino Linotype"/>
          <w:spacing w:val="-32"/>
          <w:w w:val="95"/>
        </w:rPr>
        <w:t> </w:t>
      </w:r>
      <w:r>
        <w:rPr>
          <w:rFonts w:ascii="Palatino Linotype" w:hAnsi="Palatino Linotype"/>
          <w:spacing w:val="2"/>
          <w:w w:val="95"/>
        </w:rPr>
        <w:t>cada</w:t>
      </w:r>
      <w:r>
        <w:rPr>
          <w:rFonts w:ascii="Palatino Linotype" w:hAnsi="Palatino Linotype"/>
          <w:spacing w:val="-32"/>
          <w:w w:val="95"/>
        </w:rPr>
        <w:t> </w:t>
      </w:r>
      <w:r>
        <w:rPr>
          <w:rFonts w:ascii="Palatino Linotype" w:hAnsi="Palatino Linotype"/>
          <w:spacing w:val="2"/>
          <w:w w:val="95"/>
        </w:rPr>
        <w:t>movimien- </w:t>
      </w:r>
      <w:r>
        <w:rPr>
          <w:rFonts w:ascii="Palatino Linotype" w:hAnsi="Palatino Linotype"/>
          <w:w w:val="95"/>
        </w:rPr>
        <w:t>to,</w:t>
      </w:r>
      <w:r>
        <w:rPr>
          <w:rFonts w:ascii="Palatino Linotype" w:hAnsi="Palatino Linotype"/>
          <w:spacing w:val="-28"/>
          <w:w w:val="95"/>
        </w:rPr>
        <w:t> </w:t>
      </w:r>
      <w:r>
        <w:rPr>
          <w:rFonts w:ascii="Palatino Linotype" w:hAnsi="Palatino Linotype"/>
          <w:w w:val="95"/>
        </w:rPr>
        <w:t>su</w:t>
      </w:r>
      <w:r>
        <w:rPr>
          <w:rFonts w:ascii="Palatino Linotype" w:hAnsi="Palatino Linotype"/>
          <w:spacing w:val="-28"/>
          <w:w w:val="95"/>
        </w:rPr>
        <w:t> </w:t>
      </w:r>
      <w:r>
        <w:rPr>
          <w:rFonts w:ascii="Palatino Linotype" w:hAnsi="Palatino Linotype"/>
          <w:w w:val="95"/>
        </w:rPr>
        <w:t>organización</w:t>
      </w:r>
      <w:r>
        <w:rPr>
          <w:rFonts w:ascii="Palatino Linotype" w:hAnsi="Palatino Linotype"/>
          <w:spacing w:val="-28"/>
          <w:w w:val="95"/>
        </w:rPr>
        <w:t> </w:t>
      </w:r>
      <w:r>
        <w:rPr>
          <w:rFonts w:ascii="Palatino Linotype" w:hAnsi="Palatino Linotype"/>
          <w:w w:val="95"/>
        </w:rPr>
        <w:t>y</w:t>
      </w:r>
      <w:r>
        <w:rPr>
          <w:rFonts w:ascii="Palatino Linotype" w:hAnsi="Palatino Linotype"/>
          <w:spacing w:val="-28"/>
          <w:w w:val="95"/>
        </w:rPr>
        <w:t> </w:t>
      </w:r>
      <w:r>
        <w:rPr>
          <w:rFonts w:ascii="Palatino Linotype" w:hAnsi="Palatino Linotype"/>
          <w:w w:val="95"/>
        </w:rPr>
        <w:t>su</w:t>
      </w:r>
      <w:r>
        <w:rPr>
          <w:rFonts w:ascii="Palatino Linotype" w:hAnsi="Palatino Linotype"/>
          <w:spacing w:val="-28"/>
          <w:w w:val="95"/>
        </w:rPr>
        <w:t> </w:t>
      </w:r>
      <w:r>
        <w:rPr>
          <w:rFonts w:ascii="Palatino Linotype" w:hAnsi="Palatino Linotype"/>
          <w:w w:val="95"/>
        </w:rPr>
        <w:t>heterogeneidad,</w:t>
      </w:r>
      <w:r>
        <w:rPr>
          <w:rFonts w:ascii="Palatino Linotype" w:hAnsi="Palatino Linotype"/>
          <w:spacing w:val="-28"/>
          <w:w w:val="95"/>
        </w:rPr>
        <w:t> </w:t>
      </w:r>
      <w:r>
        <w:rPr>
          <w:rFonts w:ascii="Palatino Linotype" w:hAnsi="Palatino Linotype"/>
          <w:w w:val="95"/>
        </w:rPr>
        <w:t>reconfigurando</w:t>
      </w:r>
      <w:r>
        <w:rPr>
          <w:rFonts w:ascii="Palatino Linotype" w:hAnsi="Palatino Linotype"/>
          <w:spacing w:val="-28"/>
          <w:w w:val="95"/>
        </w:rPr>
        <w:t> </w:t>
      </w:r>
      <w:r>
        <w:rPr>
          <w:rFonts w:ascii="Palatino Linotype" w:hAnsi="Palatino Linotype"/>
          <w:spacing w:val="2"/>
          <w:w w:val="95"/>
        </w:rPr>
        <w:t>permanentemente</w:t>
      </w:r>
      <w:r>
        <w:rPr>
          <w:rFonts w:ascii="Palatino Linotype" w:hAnsi="Palatino Linotype"/>
          <w:spacing w:val="-28"/>
          <w:w w:val="95"/>
        </w:rPr>
        <w:t> </w:t>
      </w:r>
      <w:r>
        <w:rPr>
          <w:rFonts w:ascii="Palatino Linotype" w:hAnsi="Palatino Linotype"/>
          <w:w w:val="95"/>
        </w:rPr>
        <w:t>las </w:t>
      </w:r>
      <w:r>
        <w:rPr>
          <w:rFonts w:ascii="Palatino Linotype" w:hAnsi="Palatino Linotype"/>
          <w:w w:val="90"/>
        </w:rPr>
        <w:t>relaciones </w:t>
      </w:r>
      <w:r>
        <w:rPr>
          <w:rFonts w:ascii="Palatino Linotype" w:hAnsi="Palatino Linotype"/>
          <w:spacing w:val="11"/>
          <w:w w:val="90"/>
        </w:rPr>
        <w:t> </w:t>
      </w:r>
      <w:r>
        <w:rPr>
          <w:rFonts w:ascii="Palatino Linotype" w:hAnsi="Palatino Linotype"/>
          <w:spacing w:val="2"/>
          <w:w w:val="90"/>
        </w:rPr>
        <w:t>precedentes.</w:t>
      </w:r>
    </w:p>
    <w:p>
      <w:pPr>
        <w:pStyle w:val="BodyText"/>
        <w:rPr>
          <w:rFonts w:ascii="Palatino Linotype"/>
        </w:rPr>
      </w:pPr>
    </w:p>
    <w:p>
      <w:pPr>
        <w:pStyle w:val="BodyText"/>
        <w:spacing w:before="3"/>
        <w:rPr>
          <w:rFonts w:ascii="Palatino Linotype"/>
          <w:sz w:val="16"/>
        </w:rPr>
      </w:pPr>
    </w:p>
    <w:p>
      <w:pPr>
        <w:pStyle w:val="Heading2"/>
        <w:spacing w:before="0"/>
        <w:rPr>
          <w:rFonts w:ascii="Times New Roman"/>
        </w:rPr>
      </w:pPr>
      <w:r>
        <w:rPr>
          <w:rFonts w:ascii="Times New Roman"/>
          <w:w w:val="95"/>
        </w:rPr>
        <w:t>Figura 8</w:t>
      </w:r>
    </w:p>
    <w:p>
      <w:pPr>
        <w:spacing w:before="7"/>
        <w:ind w:left="2990" w:right="2990" w:firstLine="0"/>
        <w:jc w:val="center"/>
        <w:rPr>
          <w:rFonts w:ascii="Times New Roman" w:hAnsi="Times New Roman"/>
          <w:b/>
          <w:sz w:val="22"/>
        </w:rPr>
      </w:pPr>
      <w:r>
        <w:rPr/>
        <w:pict>
          <v:group style="position:absolute;margin-left:80.527496pt;margin-top:18.459824pt;width:350.5pt;height:58.8pt;mso-position-horizontal-relative:page;mso-position-vertical-relative:paragraph;z-index:18976;mso-wrap-distance-left:0;mso-wrap-distance-right:0" coordorigin="1611,369" coordsize="7010,1176">
            <v:shape style="position:absolute;left:1611;top:369;width:7009;height:1150" type="#_x0000_t75" stroked="false">
              <v:imagedata r:id="rId205" o:title=""/>
            </v:shape>
            <v:line style="position:absolute" from="1722,1540" to="8488,1540" stroked="true" strokeweight=".5pt" strokecolor="#000000"/>
            <v:shape style="position:absolute;left:1745;top:413;width:103;height:1095" type="#_x0000_t202" filled="false" stroked="false">
              <v:textbox inset="0,0,0,0">
                <w:txbxContent>
                  <w:p>
                    <w:pPr>
                      <w:spacing w:line="145" w:lineRule="exact" w:before="0"/>
                      <w:ind w:left="0" w:right="0" w:firstLine="0"/>
                      <w:jc w:val="left"/>
                      <w:rPr>
                        <w:sz w:val="16"/>
                      </w:rPr>
                    </w:pPr>
                    <w:r>
                      <w:rPr>
                        <w:color w:val="FFFFFF"/>
                        <w:w w:val="111"/>
                        <w:sz w:val="16"/>
                      </w:rPr>
                      <w:t>E</w:t>
                    </w:r>
                  </w:p>
                  <w:p>
                    <w:pPr>
                      <w:spacing w:line="160" w:lineRule="exact" w:before="10"/>
                      <w:ind w:left="0" w:right="-14" w:firstLine="3"/>
                      <w:jc w:val="left"/>
                      <w:rPr>
                        <w:sz w:val="16"/>
                      </w:rPr>
                    </w:pPr>
                    <w:r>
                      <w:rPr>
                        <w:color w:val="FFFFFF"/>
                        <w:w w:val="105"/>
                        <w:sz w:val="16"/>
                      </w:rPr>
                      <w:t>n t</w:t>
                    </w:r>
                  </w:p>
                  <w:p>
                    <w:pPr>
                      <w:spacing w:line="174" w:lineRule="exact" w:before="110"/>
                      <w:ind w:left="0" w:right="0" w:firstLine="0"/>
                      <w:jc w:val="left"/>
                      <w:rPr>
                        <w:sz w:val="16"/>
                      </w:rPr>
                    </w:pPr>
                    <w:r>
                      <w:rPr>
                        <w:color w:val="FFFFFF"/>
                        <w:w w:val="111"/>
                        <w:sz w:val="16"/>
                      </w:rPr>
                      <w:t>E</w:t>
                    </w:r>
                  </w:p>
                  <w:p>
                    <w:pPr>
                      <w:spacing w:line="160" w:lineRule="exact" w:before="10"/>
                      <w:ind w:left="24" w:right="-5" w:hanging="18"/>
                      <w:jc w:val="left"/>
                      <w:rPr>
                        <w:sz w:val="16"/>
                      </w:rPr>
                    </w:pPr>
                    <w:r>
                      <w:rPr>
                        <w:color w:val="FFFFFF"/>
                        <w:w w:val="105"/>
                        <w:sz w:val="16"/>
                      </w:rPr>
                      <w:t>x t</w:t>
                    </w:r>
                  </w:p>
                </w:txbxContent>
              </v:textbox>
              <w10:wrap type="none"/>
            </v:shape>
            <v:shape style="position:absolute;left:2467;top:815;width:1060;height:160" type="#_x0000_t202" filled="false" stroked="false">
              <v:textbox inset="0,0,0,0">
                <w:txbxContent>
                  <w:p>
                    <w:pPr>
                      <w:spacing w:line="159" w:lineRule="exact" w:before="0"/>
                      <w:ind w:left="0" w:right="-1" w:firstLine="0"/>
                      <w:jc w:val="left"/>
                      <w:rPr>
                        <w:sz w:val="16"/>
                      </w:rPr>
                    </w:pPr>
                    <w:r>
                      <w:rPr>
                        <w:color w:val="FFFFFF"/>
                        <w:sz w:val="16"/>
                      </w:rPr>
                      <w:t>4 interacciones</w:t>
                    </w:r>
                  </w:p>
                </w:txbxContent>
              </v:textbox>
              <w10:wrap type="none"/>
            </v:shape>
            <v:shape style="position:absolute;left:4725;top:820;width:1060;height:160" type="#_x0000_t202" filled="false" stroked="false">
              <v:textbox inset="0,0,0,0">
                <w:txbxContent>
                  <w:p>
                    <w:pPr>
                      <w:spacing w:line="159" w:lineRule="exact" w:before="0"/>
                      <w:ind w:left="0" w:right="-1" w:firstLine="0"/>
                      <w:jc w:val="left"/>
                      <w:rPr>
                        <w:sz w:val="16"/>
                      </w:rPr>
                    </w:pPr>
                    <w:r>
                      <w:rPr>
                        <w:color w:val="FFFFFF"/>
                        <w:sz w:val="16"/>
                      </w:rPr>
                      <w:t>4 interacciones</w:t>
                    </w:r>
                  </w:p>
                </w:txbxContent>
              </v:textbox>
              <w10:wrap type="none"/>
            </v:shape>
            <v:shape style="position:absolute;left:7040;top:820;width:1060;height:160" type="#_x0000_t202" filled="false" stroked="false">
              <v:textbox inset="0,0,0,0">
                <w:txbxContent>
                  <w:p>
                    <w:pPr>
                      <w:spacing w:line="159" w:lineRule="exact" w:before="0"/>
                      <w:ind w:left="0" w:right="-1" w:firstLine="0"/>
                      <w:jc w:val="left"/>
                      <w:rPr>
                        <w:sz w:val="16"/>
                      </w:rPr>
                    </w:pPr>
                    <w:r>
                      <w:rPr>
                        <w:color w:val="FFFFFF"/>
                        <w:sz w:val="16"/>
                      </w:rPr>
                      <w:t>4 interacciones</w:t>
                    </w:r>
                  </w:p>
                </w:txbxContent>
              </v:textbox>
              <w10:wrap type="none"/>
            </v:shape>
            <v:shape style="position:absolute;left:8382;top:413;width:103;height:1095" type="#_x0000_t202" filled="false" stroked="false">
              <v:textbox inset="0,0,0,0">
                <w:txbxContent>
                  <w:p>
                    <w:pPr>
                      <w:spacing w:line="145" w:lineRule="exact" w:before="0"/>
                      <w:ind w:left="0" w:right="0" w:firstLine="0"/>
                      <w:jc w:val="left"/>
                      <w:rPr>
                        <w:sz w:val="16"/>
                      </w:rPr>
                    </w:pPr>
                    <w:r>
                      <w:rPr>
                        <w:color w:val="FFFFFF"/>
                        <w:w w:val="111"/>
                        <w:sz w:val="16"/>
                      </w:rPr>
                      <w:t>E</w:t>
                    </w:r>
                  </w:p>
                  <w:p>
                    <w:pPr>
                      <w:spacing w:line="160" w:lineRule="exact" w:before="10"/>
                      <w:ind w:left="0" w:right="-14" w:firstLine="3"/>
                      <w:jc w:val="left"/>
                      <w:rPr>
                        <w:sz w:val="16"/>
                      </w:rPr>
                    </w:pPr>
                    <w:r>
                      <w:rPr>
                        <w:color w:val="FFFFFF"/>
                        <w:w w:val="105"/>
                        <w:sz w:val="16"/>
                      </w:rPr>
                      <w:t>n t</w:t>
                    </w:r>
                  </w:p>
                  <w:p>
                    <w:pPr>
                      <w:spacing w:line="174" w:lineRule="exact" w:before="110"/>
                      <w:ind w:left="0" w:right="0" w:firstLine="0"/>
                      <w:jc w:val="left"/>
                      <w:rPr>
                        <w:sz w:val="16"/>
                      </w:rPr>
                    </w:pPr>
                    <w:r>
                      <w:rPr>
                        <w:color w:val="FFFFFF"/>
                        <w:w w:val="111"/>
                        <w:sz w:val="16"/>
                      </w:rPr>
                      <w:t>E</w:t>
                    </w:r>
                  </w:p>
                  <w:p>
                    <w:pPr>
                      <w:spacing w:line="160" w:lineRule="exact" w:before="10"/>
                      <w:ind w:left="24" w:right="-5" w:hanging="18"/>
                      <w:jc w:val="left"/>
                      <w:rPr>
                        <w:sz w:val="16"/>
                      </w:rPr>
                    </w:pPr>
                    <w:r>
                      <w:rPr>
                        <w:color w:val="FFFFFF"/>
                        <w:w w:val="105"/>
                        <w:sz w:val="16"/>
                      </w:rPr>
                      <w:t>x t</w:t>
                    </w:r>
                  </w:p>
                </w:txbxContent>
              </v:textbox>
              <w10:wrap type="none"/>
            </v:shape>
            <w10:wrap type="topAndBottom"/>
          </v:group>
        </w:pict>
      </w:r>
      <w:r>
        <w:rPr>
          <w:rFonts w:ascii="Times New Roman" w:hAnsi="Times New Roman"/>
          <w:b/>
          <w:w w:val="90"/>
          <w:sz w:val="22"/>
        </w:rPr>
        <w:t>Matriz antropológica como epistemología política</w:t>
      </w:r>
    </w:p>
    <w:p>
      <w:pPr>
        <w:tabs>
          <w:tab w:pos="8382" w:val="left" w:leader="none"/>
        </w:tabs>
        <w:spacing w:line="150" w:lineRule="exact" w:before="0"/>
        <w:ind w:left="1744" w:right="1409" w:firstLine="0"/>
        <w:jc w:val="left"/>
        <w:rPr>
          <w:sz w:val="16"/>
        </w:rPr>
      </w:pPr>
      <w:r>
        <w:rPr>
          <w:color w:val="FFFFFF"/>
          <w:w w:val="110"/>
          <w:sz w:val="16"/>
          <w:shd w:fill="A7A9AC" w:color="auto" w:val="clear"/>
        </w:rPr>
        <w:t>E</w:t>
      </w:r>
      <w:r>
        <w:rPr>
          <w:color w:val="FFFFFF"/>
          <w:w w:val="110"/>
          <w:sz w:val="16"/>
        </w:rPr>
        <w:tab/>
      </w:r>
      <w:r>
        <w:rPr>
          <w:color w:val="FFFFFF"/>
          <w:w w:val="110"/>
          <w:sz w:val="16"/>
          <w:shd w:fill="A7A9AC" w:color="auto" w:val="clear"/>
        </w:rPr>
        <w:t>E</w:t>
      </w:r>
    </w:p>
    <w:p>
      <w:pPr>
        <w:tabs>
          <w:tab w:pos="8385" w:val="left" w:leader="none"/>
        </w:tabs>
        <w:spacing w:line="158" w:lineRule="exact" w:before="0"/>
        <w:ind w:left="1748" w:right="1409" w:firstLine="0"/>
        <w:jc w:val="left"/>
        <w:rPr>
          <w:sz w:val="16"/>
        </w:rPr>
      </w:pPr>
      <w:r>
        <w:rPr/>
        <w:pict>
          <v:group style="position:absolute;margin-left:93.233597pt;margin-top:1.050113pt;width:63.55pt;height:24.9pt;mso-position-horizontal-relative:page;mso-position-vertical-relative:paragraph;z-index:-175336" coordorigin="1865,21" coordsize="1271,498">
            <v:shape style="position:absolute;left:1870;top:26;width:1261;height:488" coordorigin="1870,26" coordsize="1261,488" path="m2309,29l1870,271,2306,513,2306,389,2911,389,3131,268,2914,150,2309,150,2309,29xm2911,389l2685,389,2685,513,2911,389xm2685,26l2685,150,2914,150,2685,26xe" filled="true" fillcolor="#808285" stroked="false">
              <v:path arrowok="t"/>
              <v:fill type="solid"/>
            </v:shape>
            <v:shape style="position:absolute;left:1870;top:26;width:1261;height:488" coordorigin="1870,26" coordsize="1261,488" path="m1870,271l2309,29,2309,150,2685,150,2685,26,3131,268,2685,513,2685,389,2306,389,2306,513,1870,271xe" filled="false" stroked="true" strokeweight=".5pt" strokecolor="#000000">
              <v:path arrowok="t"/>
            </v:shape>
            <v:shape style="position:absolute;left:1865;top:21;width:1271;height:498" type="#_x0000_t202" filled="false" stroked="false">
              <v:textbox inset="0,0,0,0">
                <w:txbxContent>
                  <w:p>
                    <w:pPr>
                      <w:spacing w:line="240" w:lineRule="auto" w:before="5"/>
                      <w:rPr>
                        <w:rFonts w:ascii="Palatino Linotype"/>
                        <w:sz w:val="11"/>
                      </w:rPr>
                    </w:pPr>
                  </w:p>
                  <w:p>
                    <w:pPr>
                      <w:spacing w:before="0"/>
                      <w:ind w:left="241" w:right="0" w:firstLine="0"/>
                      <w:jc w:val="left"/>
                      <w:rPr>
                        <w:sz w:val="16"/>
                      </w:rPr>
                    </w:pPr>
                    <w:r>
                      <w:rPr>
                        <w:color w:val="FFFFFF"/>
                        <w:sz w:val="16"/>
                      </w:rPr>
                      <w:t>1. subjetiva</w:t>
                    </w:r>
                  </w:p>
                </w:txbxContent>
              </v:textbox>
              <w10:wrap type="none"/>
            </v:shape>
            <w10:wrap type="none"/>
          </v:group>
        </w:pict>
      </w:r>
      <w:r>
        <w:rPr/>
        <w:pict>
          <v:group style="position:absolute;margin-left:213.274506pt;margin-top:.572409pt;width:85.85pt;height:24.9pt;mso-position-horizontal-relative:page;mso-position-vertical-relative:paragraph;z-index:-175144" coordorigin="4265,11" coordsize="1717,498">
            <v:shape style="position:absolute;left:4270;top:16;width:1707;height:488" coordorigin="4270,16" coordsize="1707,488" path="m4719,16l4270,258,4707,504,4707,373,5768,373,5977,258,5755,137,4719,137,4719,16xm5768,373l5541,373,5541,497,5768,373xm5538,20l5538,137,5755,137,5538,20xe" filled="true" fillcolor="#808285" stroked="false">
              <v:path arrowok="t"/>
              <v:fill type="solid"/>
            </v:shape>
            <v:shape style="position:absolute;left:4270;top:16;width:1707;height:488" coordorigin="4270,16" coordsize="1707,488" path="m4270,258l4719,16,4719,137,5538,137,5538,20,5977,258,5541,497,5541,373,4707,373,4707,504,4270,258xe" filled="false" stroked="true" strokeweight=".5pt" strokecolor="#000000">
              <v:path arrowok="t"/>
            </v:shape>
            <v:shape style="position:absolute;left:4265;top:11;width:1717;height:498" type="#_x0000_t202" filled="false" stroked="false">
              <v:textbox inset="0,0,0,0">
                <w:txbxContent>
                  <w:p>
                    <w:pPr>
                      <w:spacing w:before="143"/>
                      <w:ind w:left="249" w:right="0" w:firstLine="0"/>
                      <w:jc w:val="left"/>
                      <w:rPr>
                        <w:sz w:val="16"/>
                      </w:rPr>
                    </w:pPr>
                    <w:r>
                      <w:rPr>
                        <w:color w:val="FFFFFF"/>
                        <w:sz w:val="16"/>
                      </w:rPr>
                      <w:t>Intersubjetividad</w:t>
                    </w:r>
                  </w:p>
                </w:txbxContent>
              </v:textbox>
              <w10:wrap type="none"/>
            </v:shape>
            <w10:wrap type="none"/>
          </v:group>
        </w:pict>
      </w:r>
      <w:r>
        <w:rPr/>
        <w:pict>
          <v:group style="position:absolute;margin-left:354.965515pt;margin-top:.413111pt;width:62.95pt;height:24.7pt;mso-position-horizontal-relative:page;mso-position-vertical-relative:paragraph;z-index:-174952" coordorigin="7099,8" coordsize="1259,494">
            <v:shape style="position:absolute;left:7104;top:13;width:1249;height:484" coordorigin="7104,13" coordsize="1249,484" path="m7544,13l7104,252,7534,497,7534,373,8135,373,8352,255,8140,141,7544,141,7544,13xm8135,373l7907,373,7907,497,8135,373xm7916,20l7916,141,8140,141,7916,20xe" filled="true" fillcolor="#808285" stroked="false">
              <v:path arrowok="t"/>
              <v:fill type="solid"/>
            </v:shape>
            <v:shape style="position:absolute;left:7104;top:13;width:1249;height:484" coordorigin="7104,13" coordsize="1249,484" path="m7104,252l7544,13,7544,141,7916,141,7916,20,8352,255,7907,497,7907,373,7534,373,7534,497,7104,252xe" filled="false" stroked="true" strokeweight=".5pt" strokecolor="#000000">
              <v:path arrowok="t"/>
            </v:shape>
            <v:shape style="position:absolute;left:7099;top:8;width:1259;height:494" type="#_x0000_t202" filled="false" stroked="false">
              <v:textbox inset="0,0,0,0">
                <w:txbxContent>
                  <w:p>
                    <w:pPr>
                      <w:spacing w:line="240" w:lineRule="auto" w:before="4"/>
                      <w:rPr>
                        <w:rFonts w:ascii="Palatino Linotype"/>
                        <w:sz w:val="12"/>
                      </w:rPr>
                    </w:pPr>
                  </w:p>
                  <w:p>
                    <w:pPr>
                      <w:spacing w:before="1"/>
                      <w:ind w:left="261" w:right="0" w:firstLine="0"/>
                      <w:jc w:val="left"/>
                      <w:rPr>
                        <w:sz w:val="16"/>
                      </w:rPr>
                    </w:pPr>
                    <w:r>
                      <w:rPr>
                        <w:color w:val="FFFFFF"/>
                        <w:sz w:val="16"/>
                      </w:rPr>
                      <w:t>1. subjetiva</w:t>
                    </w:r>
                  </w:p>
                </w:txbxContent>
              </v:textbox>
              <w10:wrap type="none"/>
            </v:shape>
            <w10:wrap type="none"/>
          </v:group>
        </w:pict>
      </w:r>
      <w:r>
        <w:rPr/>
        <w:pict>
          <v:group style="position:absolute;margin-left:308.790009pt;margin-top:7.262639pt;width:109.1pt;height:113.85pt;mso-position-horizontal-relative:page;mso-position-vertical-relative:paragraph;z-index:-174856" coordorigin="6176,145" coordsize="2182,2277">
            <v:shape style="position:absolute;left:7104;top:669;width:1249;height:484" coordorigin="7104,669" coordsize="1249,484" path="m7544,669l7104,908,7534,1153,7534,1029,8135,1029,8352,911,8140,797,7544,797,7544,669xm8135,1029l7907,1029,7907,1153,8135,1029xm7916,676l7916,797,8140,797,7916,676xe" filled="true" fillcolor="#808285" stroked="false">
              <v:path arrowok="t"/>
              <v:fill type="solid"/>
            </v:shape>
            <v:shape style="position:absolute;left:7104;top:669;width:1249;height:484" coordorigin="7104,669" coordsize="1249,484" path="m7104,908l7544,669,7544,797,7916,797,7916,676,8352,911,7907,1153,7907,1029,7534,1029,7534,1153,7104,908xe" filled="false" stroked="true" strokeweight=".5pt" strokecolor="#000000">
              <v:path arrowok="t"/>
            </v:shape>
            <v:shape style="position:absolute;left:7104;top:1261;width:1249;height:484" coordorigin="7104,1261" coordsize="1249,484" path="m7544,1261l7104,1500,7534,1745,7534,1621,8135,1621,8352,1503,8140,1389,7544,1389,7544,1261xm8135,1621l7907,1621,7907,1745,8135,1621xm7916,1268l7916,1389,8140,1389,7916,1268xe" filled="true" fillcolor="#808285" stroked="false">
              <v:path arrowok="t"/>
              <v:fill type="solid"/>
            </v:shape>
            <v:shape style="position:absolute;left:7104;top:1261;width:1249;height:484" coordorigin="7104,1261" coordsize="1249,484" path="m7104,1500l7544,1261,7544,1389,7916,1389,7916,1268,8352,1503,7907,1745,7907,1621,7534,1621,7534,1745,7104,1500xe" filled="false" stroked="true" strokeweight=".5pt" strokecolor="#000000">
              <v:path arrowok="t"/>
            </v:shape>
            <v:shape style="position:absolute;left:6361;top:145;width:496;height:2277" coordorigin="6361,145" coordsize="496,2277" path="m6413,145l6398,160,6389,190,6387,233,6384,281,6376,331,6367,395,6361,487,6371,574,6398,655,6433,726,6488,821,6501,856,6508,895,6509,934,6508,973,6506,1003,6504,1023,6501,1041,6494,1066,6484,1140,6481,1243,6480,1346,6480,1416,6480,1476,6482,1569,6483,1668,6483,1683,6481,1767,6474,1828,6474,1829,6463,1885,6455,1954,6449,2022,6446,2077,6442,2132,6437,2199,6430,2258,6423,2291,6414,2308,6400,2327,6384,2348,6370,2367,6361,2389,6361,2410,6373,2422,6401,2418,6429,2406,6447,2391,6462,2367,6483,2322,6483,2321,6473,2230,6470,2174,6473,2135,6483,2088,6506,2008,6514,1935,6513,1878,6511,1848,6515,1829,6523,1803,6532,1771,6539,1738,6543,1703,6545,1668,6549,1640,6556,1622,6562,1609,6571,1596,6590,1590,6742,1590,6740,1492,6740,1435,6737,1303,6729,1155,6711,1052,6697,992,6696,936,6702,889,6709,854,6722,819,6751,769,6789,706,6809,669,6536,669,6516,664,6495,654,6477,640,6465,626,6458,611,6453,593,6449,569,6443,542,6434,510,6425,470,6418,417,6414,365,6415,328,6418,301,6421,276,6424,254,6428,238,6433,223,6437,208,6443,190,6447,173,6445,157,6432,146,6413,145xm6742,1590l6590,1590,6629,1600,6668,1632,6686,1683,6693,1737,6700,1780,6710,1815,6718,1853,6725,1893,6728,1936,6733,1977,6741,2012,6751,2043,6762,2071,6770,2095,6774,2122,6775,2169,6773,2250,6773,2258,6772,2294,6771,2321,6771,2339,6773,2351,6779,2371,6788,2393,6799,2410,6809,2418,6819,2418,6828,2410,6836,2396,6838,2375,6832,2349,6822,2321,6810,2294,6799,2250,6792,2186,6789,2125,6788,2095,6788,2088,6787,2071,6787,2050,6785,2021,6782,1986,6774,1912,6769,1878,6762,1851,6755,1828,6749,1804,6746,1777,6745,1746,6745,1717,6744,1681,6742,1590xm6595,425l6570,445,6556,481,6555,525,6561,569,6573,603,6579,627,6573,644,6562,656,6550,665,6536,669,6809,669,6813,663,6683,663,6666,659,6654,649,6646,631,6647,609,6655,580,6661,543,6661,493,6647,448,6623,426,6595,425xm6797,180l6781,182,6765,194,6759,212,6765,231,6779,249,6793,267,6803,289,6808,319,6810,354,6810,395,6810,428,6807,466,6798,511,6782,566,6762,616,6742,642,6723,653,6703,660,6683,663,6813,663,6830,631,6855,545,6856,456,6846,381,6836,335,6830,307,6826,276,6822,244,6819,214,6811,191,6797,180xe" filled="true" fillcolor="#090909" stroked="false">
              <v:path arrowok="t"/>
              <v:fill type="solid"/>
            </v:shape>
            <v:rect style="position:absolute;left:6176;top:1092;width:868;height:407" filled="true" fillcolor="#ffffff" stroked="false">
              <v:fill type="solid"/>
            </v:rect>
            <v:shape style="position:absolute;left:7336;top:827;width:839;height:160" type="#_x0000_t202" filled="false" stroked="false">
              <v:textbox inset="0,0,0,0">
                <w:txbxContent>
                  <w:p>
                    <w:pPr>
                      <w:spacing w:line="159" w:lineRule="exact" w:before="0"/>
                      <w:ind w:left="0" w:right="-19" w:firstLine="0"/>
                      <w:jc w:val="left"/>
                      <w:rPr>
                        <w:sz w:val="16"/>
                      </w:rPr>
                    </w:pPr>
                    <w:r>
                      <w:rPr>
                        <w:color w:val="FFFFFF"/>
                        <w:w w:val="105"/>
                        <w:sz w:val="16"/>
                      </w:rPr>
                      <w:t>1.</w:t>
                    </w:r>
                    <w:r>
                      <w:rPr>
                        <w:color w:val="FFFFFF"/>
                        <w:spacing w:val="-15"/>
                        <w:w w:val="105"/>
                        <w:sz w:val="16"/>
                      </w:rPr>
                      <w:t> </w:t>
                    </w:r>
                    <w:r>
                      <w:rPr>
                        <w:color w:val="FFFFFF"/>
                        <w:w w:val="105"/>
                        <w:sz w:val="16"/>
                      </w:rPr>
                      <w:t>simbólica</w:t>
                    </w:r>
                  </w:p>
                </w:txbxContent>
              </v:textbox>
              <w10:wrap type="none"/>
            </v:shape>
            <v:shape style="position:absolute;left:6202;top:1120;width:773;height:352" type="#_x0000_t202" filled="false" stroked="false">
              <v:textbox inset="0,0,0,0">
                <w:txbxContent>
                  <w:p>
                    <w:pPr>
                      <w:spacing w:line="159" w:lineRule="exact" w:before="0"/>
                      <w:ind w:left="0" w:right="0" w:firstLine="0"/>
                      <w:jc w:val="center"/>
                      <w:rPr>
                        <w:sz w:val="16"/>
                      </w:rPr>
                    </w:pPr>
                    <w:r>
                      <w:rPr>
                        <w:sz w:val="16"/>
                      </w:rPr>
                      <w:t>Naturaleza</w:t>
                    </w:r>
                  </w:p>
                  <w:p>
                    <w:pPr>
                      <w:spacing w:before="4"/>
                      <w:ind w:left="43" w:right="0" w:firstLine="0"/>
                      <w:jc w:val="center"/>
                      <w:rPr>
                        <w:sz w:val="16"/>
                      </w:rPr>
                    </w:pPr>
                    <w:r>
                      <w:rPr>
                        <w:w w:val="105"/>
                        <w:sz w:val="16"/>
                      </w:rPr>
                      <w:t>Interna</w:t>
                    </w:r>
                  </w:p>
                </w:txbxContent>
              </v:textbox>
              <w10:wrap type="none"/>
            </v:shape>
            <v:shape style="position:absolute;left:7374;top:1437;width:764;height:160" type="#_x0000_t202" filled="false" stroked="false">
              <v:textbox inset="0,0,0,0">
                <w:txbxContent>
                  <w:p>
                    <w:pPr>
                      <w:spacing w:line="159" w:lineRule="exact" w:before="0"/>
                      <w:ind w:left="0" w:right="-18" w:firstLine="0"/>
                      <w:jc w:val="left"/>
                      <w:rPr>
                        <w:sz w:val="16"/>
                      </w:rPr>
                    </w:pPr>
                    <w:r>
                      <w:rPr>
                        <w:color w:val="FFFFFF"/>
                        <w:w w:val="105"/>
                        <w:sz w:val="16"/>
                      </w:rPr>
                      <w:t>1.</w:t>
                    </w:r>
                    <w:r>
                      <w:rPr>
                        <w:color w:val="FFFFFF"/>
                        <w:spacing w:val="-7"/>
                        <w:w w:val="105"/>
                        <w:sz w:val="16"/>
                      </w:rPr>
                      <w:t> </w:t>
                    </w:r>
                    <w:r>
                      <w:rPr>
                        <w:color w:val="FFFFFF"/>
                        <w:w w:val="105"/>
                        <w:sz w:val="16"/>
                      </w:rPr>
                      <w:t>material</w:t>
                    </w:r>
                  </w:p>
                </w:txbxContent>
              </v:textbox>
              <w10:wrap type="none"/>
            </v:shape>
            <w10:wrap type="none"/>
          </v:group>
        </w:pict>
      </w:r>
      <w:r>
        <w:rPr/>
        <w:pict>
          <v:group style="position:absolute;margin-left:166.078003pt;margin-top:7.262639pt;width:43.4pt;height:113.85pt;mso-position-horizontal-relative:page;mso-position-vertical-relative:paragraph;z-index:-174760" coordorigin="3322,145" coordsize="868,2277">
            <v:shape style="position:absolute;left:3507;top:145;width:496;height:2277" coordorigin="3507,145" coordsize="496,2277" path="m3559,145l3544,160,3535,190,3533,233,3531,281,3523,331,3514,395,3508,487,3518,574,3545,655,3580,726,3635,821,3648,856,3654,895,3656,934,3655,973,3653,1003,3651,1023,3647,1041,3641,1066,3630,1140,3627,1243,3627,1346,3627,1416,3626,1476,3628,1569,3629,1668,3629,1683,3628,1767,3621,1828,3621,1829,3610,1885,3601,1954,3596,2022,3593,2077,3589,2132,3583,2199,3577,2258,3570,2291,3560,2308,3546,2327,3531,2348,3516,2367,3507,2389,3508,2410,3520,2422,3547,2418,3576,2406,3594,2391,3609,2367,3629,2322,3629,2321,3620,2230,3617,2174,3620,2135,3629,2088,3653,2008,3660,1935,3659,1878,3658,1848,3661,1829,3670,1803,3679,1771,3686,1738,3689,1703,3692,1668,3696,1640,3703,1622,3709,1609,3717,1596,3736,1590,3889,1590,3886,1492,3886,1435,3884,1303,3876,1155,3858,1052,3844,992,3843,936,3849,889,3855,854,3869,819,3898,769,3936,706,3956,669,3682,669,3663,664,3642,654,3624,640,3612,626,3604,611,3599,593,3595,569,3589,542,3581,510,3572,470,3564,417,3561,365,3562,328,3564,301,3567,276,3570,254,3575,238,3580,223,3584,208,3590,190,3594,173,3592,157,3579,146,3559,145xm3889,1590l3736,1590,3776,1600,3815,1632,3833,1683,3840,1737,3847,1780,3857,1815,3865,1853,3871,1893,3875,1936,3879,1977,3888,2012,3898,2043,3909,2071,3917,2095,3921,2122,3921,2169,3920,2250,3920,2258,3919,2294,3918,2321,3917,2339,3920,2351,3926,2371,3935,2393,3946,2410,3956,2418,3966,2418,3975,2410,3982,2396,3984,2375,3979,2349,3969,2321,3957,2294,3946,2250,3939,2186,3935,2125,3934,2095,3934,2088,3934,2071,3934,2050,3932,2021,3929,1986,3921,1912,3916,1878,3909,1851,3901,1828,3896,1804,3893,1777,3892,1746,3892,1717,3891,1681,3889,1590xm3742,425l3717,445,3703,481,3701,525,3708,569,3720,603,3725,627,3720,644,3709,656,3697,665,3682,669,3956,669,3959,663,3830,663,3813,659,3800,649,3793,631,3794,609,3801,580,3808,543,3807,493,3793,448,3769,426,3742,425xm3944,180l3928,182,3912,194,3905,212,3912,231,3926,249,3940,267,3950,289,3955,319,3957,354,3957,395,3956,428,3953,466,3945,511,3929,566,3908,616,3889,642,3870,653,3850,660,3830,663,3959,663,3977,631,4001,545,4003,456,3992,381,3982,335,3977,307,3973,276,3969,244,3965,214,3957,191,3944,180xe" filled="true" fillcolor="#090909" stroked="false">
              <v:path arrowok="t"/>
              <v:fill type="solid"/>
            </v:shape>
            <v:rect style="position:absolute;left:3322;top:1092;width:868;height:407" filled="true" fillcolor="#ffffff" stroked="false">
              <v:fill type="solid"/>
            </v:rect>
            <v:shape style="position:absolute;left:3322;top:145;width:868;height:2277" type="#_x0000_t202" filled="false" stroked="false">
              <v:textbox inset="0,0,0,0">
                <w:txbxContent>
                  <w:p>
                    <w:pPr>
                      <w:spacing w:line="240" w:lineRule="auto" w:before="0"/>
                      <w:rPr>
                        <w:rFonts w:ascii="Palatino Linotype"/>
                        <w:sz w:val="16"/>
                      </w:rPr>
                    </w:pPr>
                  </w:p>
                  <w:p>
                    <w:pPr>
                      <w:spacing w:line="240" w:lineRule="auto" w:before="0"/>
                      <w:rPr>
                        <w:rFonts w:ascii="Palatino Linotype"/>
                        <w:sz w:val="16"/>
                      </w:rPr>
                    </w:pPr>
                  </w:p>
                  <w:p>
                    <w:pPr>
                      <w:spacing w:line="240" w:lineRule="auto" w:before="0"/>
                      <w:rPr>
                        <w:rFonts w:ascii="Palatino Linotype"/>
                        <w:sz w:val="16"/>
                      </w:rPr>
                    </w:pPr>
                  </w:p>
                  <w:p>
                    <w:pPr>
                      <w:spacing w:line="240" w:lineRule="auto" w:before="1"/>
                      <w:rPr>
                        <w:rFonts w:ascii="Palatino Linotype"/>
                        <w:sz w:val="22"/>
                      </w:rPr>
                    </w:pPr>
                  </w:p>
                  <w:p>
                    <w:pPr>
                      <w:spacing w:line="244" w:lineRule="auto" w:before="1"/>
                      <w:ind w:left="168" w:right="0" w:hanging="144"/>
                      <w:jc w:val="left"/>
                      <w:rPr>
                        <w:sz w:val="16"/>
                      </w:rPr>
                    </w:pPr>
                    <w:r>
                      <w:rPr>
                        <w:sz w:val="16"/>
                      </w:rPr>
                      <w:t>Naturaleza </w:t>
                    </w:r>
                    <w:r>
                      <w:rPr>
                        <w:w w:val="105"/>
                        <w:sz w:val="16"/>
                      </w:rPr>
                      <w:t>Interna</w:t>
                    </w:r>
                  </w:p>
                </w:txbxContent>
              </v:textbox>
              <w10:wrap type="none"/>
            </v:shape>
            <w10:wrap type="none"/>
          </v:group>
        </w:pict>
      </w:r>
      <w:r>
        <w:rPr>
          <w:color w:val="FFFFFF"/>
          <w:w w:val="105"/>
          <w:sz w:val="16"/>
          <w:shd w:fill="A7A9AC" w:color="auto" w:val="clear"/>
        </w:rPr>
        <w:t>n</w:t>
      </w:r>
      <w:r>
        <w:rPr>
          <w:color w:val="FFFFFF"/>
          <w:w w:val="105"/>
          <w:sz w:val="16"/>
        </w:rPr>
        <w:tab/>
      </w:r>
      <w:r>
        <w:rPr>
          <w:color w:val="FFFFFF"/>
          <w:w w:val="105"/>
          <w:sz w:val="16"/>
          <w:shd w:fill="A7A9AC" w:color="auto" w:val="clear"/>
        </w:rPr>
        <w:t>n</w:t>
      </w:r>
    </w:p>
    <w:p>
      <w:pPr>
        <w:tabs>
          <w:tab w:pos="8375" w:val="left" w:leader="none"/>
        </w:tabs>
        <w:spacing w:line="158" w:lineRule="exact" w:before="0"/>
        <w:ind w:left="1738" w:right="1409" w:firstLine="0"/>
        <w:jc w:val="left"/>
        <w:rPr>
          <w:sz w:val="16"/>
        </w:rPr>
      </w:pPr>
      <w:r>
        <w:rPr>
          <w:color w:val="FFFFFF"/>
          <w:spacing w:val="-13"/>
          <w:w w:val="124"/>
          <w:sz w:val="16"/>
          <w:shd w:fill="A7A9AC" w:color="auto" w:val="clear"/>
        </w:rPr>
        <w:t> </w:t>
      </w:r>
      <w:r>
        <w:rPr>
          <w:color w:val="FFFFFF"/>
          <w:sz w:val="16"/>
          <w:shd w:fill="A7A9AC" w:color="auto" w:val="clear"/>
        </w:rPr>
        <w:t>t</w:t>
      </w:r>
      <w:r>
        <w:rPr>
          <w:color w:val="FFFFFF"/>
          <w:sz w:val="16"/>
        </w:rPr>
        <w:tab/>
      </w:r>
      <w:r>
        <w:rPr>
          <w:color w:val="FFFFFF"/>
          <w:sz w:val="16"/>
          <w:shd w:fill="A7A9AC" w:color="auto" w:val="clear"/>
        </w:rPr>
        <w:t>t</w:t>
      </w:r>
    </w:p>
    <w:p>
      <w:pPr>
        <w:tabs>
          <w:tab w:pos="8375" w:val="left" w:leader="none"/>
        </w:tabs>
        <w:spacing w:line="158" w:lineRule="exact" w:before="0"/>
        <w:ind w:left="1738" w:right="1409" w:firstLine="0"/>
        <w:jc w:val="left"/>
        <w:rPr>
          <w:sz w:val="16"/>
        </w:rPr>
      </w:pPr>
      <w:r>
        <w:rPr>
          <w:color w:val="FFFFFF"/>
          <w:spacing w:val="-10"/>
          <w:w w:val="124"/>
          <w:sz w:val="16"/>
          <w:shd w:fill="A7A9AC" w:color="auto" w:val="clear"/>
        </w:rPr>
        <w:t> </w:t>
      </w:r>
      <w:r>
        <w:rPr>
          <w:color w:val="FFFFFF"/>
          <w:w w:val="105"/>
          <w:sz w:val="16"/>
          <w:shd w:fill="A7A9AC" w:color="auto" w:val="clear"/>
        </w:rPr>
        <w:t>i</w:t>
      </w:r>
      <w:r>
        <w:rPr>
          <w:color w:val="FFFFFF"/>
          <w:w w:val="105"/>
          <w:sz w:val="16"/>
        </w:rPr>
        <w:tab/>
      </w:r>
      <w:r>
        <w:rPr>
          <w:color w:val="FFFFFF"/>
          <w:w w:val="105"/>
          <w:sz w:val="16"/>
          <w:shd w:fill="A7A9AC" w:color="auto" w:val="clear"/>
        </w:rPr>
        <w:t>i</w:t>
      </w:r>
    </w:p>
    <w:p>
      <w:pPr>
        <w:tabs>
          <w:tab w:pos="8385" w:val="left" w:leader="none"/>
        </w:tabs>
        <w:spacing w:line="158" w:lineRule="exact" w:before="0"/>
        <w:ind w:left="1748" w:right="1409" w:firstLine="0"/>
        <w:jc w:val="left"/>
        <w:rPr>
          <w:sz w:val="16"/>
        </w:rPr>
      </w:pPr>
      <w:r>
        <w:rPr>
          <w:color w:val="FFFFFF"/>
          <w:w w:val="105"/>
          <w:sz w:val="16"/>
          <w:shd w:fill="A7A9AC" w:color="auto" w:val="clear"/>
        </w:rPr>
        <w:t>d</w:t>
      </w:r>
      <w:r>
        <w:rPr>
          <w:color w:val="FFFFFF"/>
          <w:w w:val="105"/>
          <w:sz w:val="16"/>
        </w:rPr>
        <w:tab/>
      </w:r>
      <w:r>
        <w:rPr>
          <w:color w:val="FFFFFF"/>
          <w:w w:val="105"/>
          <w:sz w:val="16"/>
          <w:shd w:fill="A7A9AC" w:color="auto" w:val="clear"/>
        </w:rPr>
        <w:t>d</w:t>
      </w:r>
    </w:p>
    <w:p>
      <w:pPr>
        <w:tabs>
          <w:tab w:pos="8393" w:val="left" w:leader="none"/>
        </w:tabs>
        <w:spacing w:line="158" w:lineRule="exact" w:before="0"/>
        <w:ind w:left="1756" w:right="1409" w:firstLine="0"/>
        <w:jc w:val="left"/>
        <w:rPr>
          <w:sz w:val="16"/>
        </w:rPr>
      </w:pPr>
      <w:r>
        <w:rPr/>
        <w:pict>
          <v:group style="position:absolute;margin-left:93.233597pt;margin-top:.734713pt;width:63.55pt;height:24.9pt;mso-position-horizontal-relative:page;mso-position-vertical-relative:paragraph;z-index:-175288" coordorigin="1865,15" coordsize="1271,498">
            <v:shape style="position:absolute;left:1870;top:20;width:1261;height:488" coordorigin="1870,20" coordsize="1261,488" path="m2309,23l1870,265,2306,507,2306,383,2911,383,3131,262,2914,144,2309,144,2309,23xm2911,383l2685,383,2685,507,2911,383xm2685,20l2685,144,2914,144,2685,20xe" filled="true" fillcolor="#808285" stroked="false">
              <v:path arrowok="t"/>
              <v:fill type="solid"/>
            </v:shape>
            <v:shape style="position:absolute;left:1870;top:20;width:1261;height:488" coordorigin="1870,20" coordsize="1261,488" path="m1870,265l2309,23,2309,144,2685,144,2685,20,3131,262,2685,507,2685,383,2306,383,2306,507,1870,265xe" filled="false" stroked="true" strokeweight=".5pt" strokecolor="#000000">
              <v:path arrowok="t"/>
            </v:shape>
            <v:shape style="position:absolute;left:1865;top:15;width:1271;height:498" type="#_x0000_t202" filled="false" stroked="false">
              <v:textbox inset="0,0,0,0">
                <w:txbxContent>
                  <w:p>
                    <w:pPr>
                      <w:spacing w:line="240" w:lineRule="auto" w:before="5"/>
                      <w:rPr>
                        <w:rFonts w:ascii="Palatino Linotype"/>
                        <w:sz w:val="11"/>
                      </w:rPr>
                    </w:pPr>
                  </w:p>
                  <w:p>
                    <w:pPr>
                      <w:spacing w:before="0"/>
                      <w:ind w:left="217" w:right="0" w:firstLine="0"/>
                      <w:jc w:val="left"/>
                      <w:rPr>
                        <w:sz w:val="16"/>
                      </w:rPr>
                    </w:pPr>
                    <w:r>
                      <w:rPr>
                        <w:color w:val="FFFFFF"/>
                        <w:w w:val="105"/>
                        <w:sz w:val="16"/>
                      </w:rPr>
                      <w:t>1. simbólica</w:t>
                    </w:r>
                  </w:p>
                </w:txbxContent>
              </v:textbox>
              <w10:wrap type="none"/>
            </v:shape>
            <w10:wrap type="none"/>
          </v:group>
        </w:pict>
      </w:r>
      <w:r>
        <w:rPr/>
        <w:pict>
          <v:group style="position:absolute;margin-left:213.274506pt;margin-top:1.211722pt;width:85.85pt;height:24.9pt;mso-position-horizontal-relative:page;mso-position-vertical-relative:paragraph;z-index:-175096" coordorigin="4265,24" coordsize="1717,498">
            <v:shape style="position:absolute;left:4270;top:29;width:1707;height:488" coordorigin="4270,29" coordsize="1707,488" path="m4719,29l4270,271,4707,516,4707,386,5768,386,5977,271,5755,150,4719,150,4719,29xm5768,386l5541,386,5541,510,5768,386xm5538,32l5538,150,5755,150,5538,32xe" filled="true" fillcolor="#808285" stroked="false">
              <v:path arrowok="t"/>
              <v:fill type="solid"/>
            </v:shape>
            <v:shape style="position:absolute;left:4270;top:29;width:1707;height:488" coordorigin="4270,29" coordsize="1707,488" path="m4270,271l4719,29,4719,150,5538,150,5538,32,5977,271,5541,510,5541,386,4707,386,4707,516,4270,271xe" filled="false" stroked="true" strokeweight=".5pt" strokecolor="#000000">
              <v:path arrowok="t"/>
            </v:shape>
            <v:shape style="position:absolute;left:4265;top:24;width:1717;height:498" type="#_x0000_t202" filled="false" stroked="false">
              <v:textbox inset="0,0,0,0">
                <w:txbxContent>
                  <w:p>
                    <w:pPr>
                      <w:spacing w:line="240" w:lineRule="auto" w:before="4"/>
                      <w:rPr>
                        <w:rFonts w:ascii="Palatino Linotype"/>
                        <w:sz w:val="11"/>
                      </w:rPr>
                    </w:pPr>
                  </w:p>
                  <w:p>
                    <w:pPr>
                      <w:spacing w:before="0"/>
                      <w:ind w:left="160" w:right="0" w:firstLine="0"/>
                      <w:jc w:val="left"/>
                      <w:rPr>
                        <w:sz w:val="14"/>
                      </w:rPr>
                    </w:pPr>
                    <w:r>
                      <w:rPr>
                        <w:color w:val="FFFFFF"/>
                        <w:sz w:val="14"/>
                      </w:rPr>
                      <w:t>Interacción  simbólica</w:t>
                    </w:r>
                  </w:p>
                </w:txbxContent>
              </v:textbox>
              <w10:wrap type="none"/>
            </v:shape>
            <w10:wrap type="none"/>
          </v:group>
        </w:pict>
      </w:r>
      <w:r>
        <w:rPr>
          <w:color w:val="FFFFFF"/>
          <w:sz w:val="16"/>
          <w:shd w:fill="A7A9AC" w:color="auto" w:val="clear"/>
        </w:rPr>
        <w:t>a</w:t>
      </w:r>
      <w:r>
        <w:rPr>
          <w:color w:val="FFFFFF"/>
          <w:sz w:val="16"/>
        </w:rPr>
        <w:tab/>
      </w:r>
      <w:r>
        <w:rPr>
          <w:color w:val="FFFFFF"/>
          <w:sz w:val="16"/>
          <w:shd w:fill="A7A9AC" w:color="auto" w:val="clear"/>
        </w:rPr>
        <w:t>a</w:t>
      </w:r>
    </w:p>
    <w:p>
      <w:pPr>
        <w:pStyle w:val="ListParagraph"/>
        <w:numPr>
          <w:ilvl w:val="0"/>
          <w:numId w:val="4"/>
        </w:numPr>
        <w:tabs>
          <w:tab w:pos="8385" w:val="left" w:leader="none"/>
          <w:tab w:pos="8386" w:val="left" w:leader="none"/>
        </w:tabs>
        <w:spacing w:line="158" w:lineRule="exact" w:before="0" w:after="0"/>
        <w:ind w:left="8385" w:right="0" w:hanging="6637"/>
        <w:jc w:val="left"/>
        <w:rPr>
          <w:sz w:val="16"/>
        </w:rPr>
      </w:pPr>
      <w:r>
        <w:rPr>
          <w:color w:val="FFFFFF"/>
          <w:w w:val="107"/>
          <w:sz w:val="16"/>
          <w:shd w:fill="A7A9AC" w:color="auto" w:val="clear"/>
        </w:rPr>
        <w:t>d</w:t>
      </w:r>
      <w:r>
        <w:rPr>
          <w:color w:val="FFFFFF"/>
          <w:w w:val="107"/>
          <w:sz w:val="16"/>
        </w:rPr>
      </w:r>
      <w:r>
        <w:rPr>
          <w:sz w:val="16"/>
        </w:rPr>
      </w:r>
    </w:p>
    <w:p>
      <w:pPr>
        <w:pStyle w:val="ListParagraph"/>
        <w:numPr>
          <w:ilvl w:val="0"/>
          <w:numId w:val="4"/>
        </w:numPr>
        <w:tabs>
          <w:tab w:pos="8393" w:val="left" w:leader="none"/>
          <w:tab w:pos="8394" w:val="left" w:leader="none"/>
        </w:tabs>
        <w:spacing w:line="158" w:lineRule="exact" w:before="0" w:after="0"/>
        <w:ind w:left="8393" w:right="0" w:hanging="6637"/>
        <w:jc w:val="left"/>
        <w:rPr>
          <w:sz w:val="16"/>
        </w:rPr>
      </w:pPr>
      <w:r>
        <w:rPr>
          <w:color w:val="FFFFFF"/>
          <w:w w:val="101"/>
          <w:sz w:val="16"/>
          <w:shd w:fill="A7A9AC" w:color="auto" w:val="clear"/>
        </w:rPr>
        <w:t>e</w:t>
      </w:r>
      <w:r>
        <w:rPr>
          <w:color w:val="FFFFFF"/>
          <w:w w:val="101"/>
          <w:sz w:val="16"/>
        </w:rPr>
      </w:r>
      <w:r>
        <w:rPr>
          <w:sz w:val="16"/>
        </w:rPr>
      </w:r>
    </w:p>
    <w:p>
      <w:pPr>
        <w:tabs>
          <w:tab w:pos="8375" w:val="left" w:leader="none"/>
        </w:tabs>
        <w:spacing w:line="173" w:lineRule="exact" w:before="0"/>
        <w:ind w:left="1738" w:right="1409" w:firstLine="0"/>
        <w:jc w:val="left"/>
        <w:rPr>
          <w:sz w:val="16"/>
        </w:rPr>
      </w:pPr>
      <w:r>
        <w:rPr/>
        <w:pict>
          <v:group style="position:absolute;margin-left:93.233597pt;margin-top:7.343707pt;width:63.55pt;height:24.9pt;mso-position-horizontal-relative:page;mso-position-vertical-relative:paragraph;z-index:-175240" coordorigin="1865,147" coordsize="1271,498">
            <v:shape style="position:absolute;left:1870;top:152;width:1261;height:488" coordorigin="1870,152" coordsize="1261,488" path="m2309,155l1870,397,2306,639,2306,515,2911,515,3131,394,2914,276,2309,276,2309,155xm2911,515l2685,515,2685,639,2911,515xm2685,152l2685,276,2914,276,2685,152xe" filled="true" fillcolor="#808285" stroked="false">
              <v:path arrowok="t"/>
              <v:fill type="solid"/>
            </v:shape>
            <v:shape style="position:absolute;left:1870;top:152;width:1261;height:488" coordorigin="1870,152" coordsize="1261,488" path="m1870,397l2309,155,2309,276,2685,276,2685,152,3131,394,2685,639,2685,515,2306,515,2306,639,1870,397xe" filled="false" stroked="true" strokeweight=".5pt" strokecolor="#000000">
              <v:path arrowok="t"/>
            </v:shape>
            <v:shape style="position:absolute;left:1865;top:147;width:1271;height:498" type="#_x0000_t202" filled="false" stroked="false">
              <v:textbox inset="0,0,0,0">
                <w:txbxContent>
                  <w:p>
                    <w:pPr>
                      <w:spacing w:line="240" w:lineRule="auto" w:before="10"/>
                      <w:rPr>
                        <w:rFonts w:ascii="Palatino Linotype"/>
                        <w:sz w:val="11"/>
                      </w:rPr>
                    </w:pPr>
                  </w:p>
                  <w:p>
                    <w:pPr>
                      <w:spacing w:before="0"/>
                      <w:ind w:left="255" w:right="0" w:firstLine="0"/>
                      <w:jc w:val="left"/>
                      <w:rPr>
                        <w:sz w:val="16"/>
                      </w:rPr>
                    </w:pPr>
                    <w:r>
                      <w:rPr>
                        <w:color w:val="FFFFFF"/>
                        <w:w w:val="105"/>
                        <w:sz w:val="16"/>
                      </w:rPr>
                      <w:t>1. material</w:t>
                    </w:r>
                  </w:p>
                </w:txbxContent>
              </v:textbox>
              <w10:wrap type="none"/>
            </v:shape>
            <w10:wrap type="none"/>
          </v:group>
        </w:pict>
      </w:r>
      <w:r>
        <w:rPr/>
        <w:pict>
          <v:group style="position:absolute;margin-left:213.274506pt;margin-top:7.343703pt;width:85.85pt;height:24.9pt;mso-position-horizontal-relative:page;mso-position-vertical-relative:paragraph;z-index:-175048" coordorigin="4265,147" coordsize="1717,498">
            <v:shape style="position:absolute;left:4270;top:152;width:1707;height:488" coordorigin="4270,152" coordsize="1707,488" path="m4719,152l4270,394,4707,639,4707,508,5768,508,5977,394,5755,273,4719,273,4719,152xm5768,508l5541,508,5541,633,5768,508xm5538,155l5538,273,5755,273,5538,155xe" filled="true" fillcolor="#808285" stroked="false">
              <v:path arrowok="t"/>
              <v:fill type="solid"/>
            </v:shape>
            <v:shape style="position:absolute;left:4270;top:152;width:1707;height:488" coordorigin="4270,152" coordsize="1707,488" path="m4270,394l4719,152,4719,273,5538,273,5538,155,5977,394,5541,633,5541,508,4707,508,4707,639,4270,394xe" filled="false" stroked="true" strokeweight=".5pt" strokecolor="#000000">
              <v:path arrowok="t"/>
            </v:shape>
            <v:shape style="position:absolute;left:4265;top:147;width:1717;height:498" type="#_x0000_t202" filled="false" stroked="false">
              <v:textbox inset="0,0,0,0">
                <w:txbxContent>
                  <w:p>
                    <w:pPr>
                      <w:spacing w:line="240" w:lineRule="auto" w:before="12"/>
                      <w:rPr>
                        <w:rFonts w:ascii="Palatino Linotype"/>
                        <w:sz w:val="11"/>
                      </w:rPr>
                    </w:pPr>
                  </w:p>
                  <w:p>
                    <w:pPr>
                      <w:spacing w:before="0"/>
                      <w:ind w:left="193" w:right="0" w:firstLine="0"/>
                      <w:jc w:val="left"/>
                      <w:rPr>
                        <w:sz w:val="14"/>
                      </w:rPr>
                    </w:pPr>
                    <w:r>
                      <w:rPr>
                        <w:color w:val="FFFFFF"/>
                        <w:w w:val="105"/>
                        <w:sz w:val="14"/>
                      </w:rPr>
                      <w:t>Interacción material</w:t>
                    </w:r>
                  </w:p>
                </w:txbxContent>
              </v:textbox>
              <w10:wrap type="none"/>
            </v:shape>
            <w10:wrap type="none"/>
          </v:group>
        </w:pict>
      </w:r>
      <w:r>
        <w:rPr>
          <w:color w:val="FFFFFF"/>
          <w:spacing w:val="-17"/>
          <w:w w:val="124"/>
          <w:sz w:val="16"/>
          <w:shd w:fill="A7A9AC" w:color="auto" w:val="clear"/>
        </w:rPr>
        <w:t> </w:t>
      </w:r>
      <w:r>
        <w:rPr>
          <w:color w:val="FFFFFF"/>
          <w:sz w:val="16"/>
          <w:shd w:fill="A7A9AC" w:color="auto" w:val="clear"/>
        </w:rPr>
        <w:t>s</w:t>
      </w:r>
      <w:r>
        <w:rPr>
          <w:color w:val="FFFFFF"/>
          <w:sz w:val="16"/>
        </w:rPr>
        <w:tab/>
      </w:r>
      <w:r>
        <w:rPr>
          <w:color w:val="FFFFFF"/>
          <w:sz w:val="16"/>
          <w:shd w:fill="A7A9AC" w:color="auto" w:val="clear"/>
        </w:rPr>
        <w:t>s</w:t>
      </w:r>
    </w:p>
    <w:p>
      <w:pPr>
        <w:tabs>
          <w:tab w:pos="8382" w:val="left" w:leader="none"/>
        </w:tabs>
        <w:spacing w:line="173" w:lineRule="exact" w:before="66"/>
        <w:ind w:left="1744" w:right="1409" w:firstLine="0"/>
        <w:jc w:val="left"/>
        <w:rPr>
          <w:sz w:val="16"/>
        </w:rPr>
      </w:pPr>
      <w:r>
        <w:rPr>
          <w:color w:val="FFFFFF"/>
          <w:w w:val="110"/>
          <w:sz w:val="16"/>
          <w:shd w:fill="A7A9AC" w:color="auto" w:val="clear"/>
        </w:rPr>
        <w:t>E</w:t>
      </w:r>
      <w:r>
        <w:rPr>
          <w:color w:val="FFFFFF"/>
          <w:w w:val="110"/>
          <w:sz w:val="16"/>
        </w:rPr>
        <w:tab/>
      </w:r>
      <w:r>
        <w:rPr>
          <w:color w:val="FFFFFF"/>
          <w:w w:val="110"/>
          <w:sz w:val="16"/>
          <w:shd w:fill="A7A9AC" w:color="auto" w:val="clear"/>
        </w:rPr>
        <w:t>E</w:t>
      </w:r>
    </w:p>
    <w:p>
      <w:pPr>
        <w:tabs>
          <w:tab w:pos="8389" w:val="left" w:leader="none"/>
        </w:tabs>
        <w:spacing w:line="158" w:lineRule="exact" w:before="0"/>
        <w:ind w:left="1752" w:right="1409" w:firstLine="0"/>
        <w:jc w:val="left"/>
        <w:rPr>
          <w:sz w:val="16"/>
        </w:rPr>
      </w:pPr>
      <w:r>
        <w:rPr>
          <w:color w:val="FFFFFF"/>
          <w:w w:val="115"/>
          <w:sz w:val="16"/>
          <w:shd w:fill="A7A9AC" w:color="auto" w:val="clear"/>
        </w:rPr>
        <w:t>x</w:t>
      </w:r>
      <w:r>
        <w:rPr>
          <w:color w:val="FFFFFF"/>
          <w:w w:val="115"/>
          <w:sz w:val="16"/>
        </w:rPr>
        <w:tab/>
      </w:r>
      <w:r>
        <w:rPr>
          <w:color w:val="FFFFFF"/>
          <w:w w:val="115"/>
          <w:sz w:val="16"/>
          <w:shd w:fill="A7A9AC" w:color="auto" w:val="clear"/>
        </w:rPr>
        <w:t>x</w:t>
      </w:r>
    </w:p>
    <w:p>
      <w:pPr>
        <w:tabs>
          <w:tab w:pos="8375" w:val="left" w:leader="none"/>
        </w:tabs>
        <w:spacing w:line="158" w:lineRule="exact" w:before="0"/>
        <w:ind w:left="1738" w:right="1409" w:firstLine="0"/>
        <w:jc w:val="left"/>
        <w:rPr>
          <w:sz w:val="16"/>
        </w:rPr>
      </w:pPr>
      <w:r>
        <w:rPr>
          <w:color w:val="FFFFFF"/>
          <w:spacing w:val="-13"/>
          <w:w w:val="124"/>
          <w:sz w:val="16"/>
          <w:shd w:fill="A7A9AC" w:color="auto" w:val="clear"/>
        </w:rPr>
        <w:t> </w:t>
      </w:r>
      <w:r>
        <w:rPr>
          <w:color w:val="FFFFFF"/>
          <w:sz w:val="16"/>
          <w:shd w:fill="A7A9AC" w:color="auto" w:val="clear"/>
        </w:rPr>
        <w:t>t</w:t>
      </w:r>
      <w:r>
        <w:rPr>
          <w:color w:val="FFFFFF"/>
          <w:sz w:val="16"/>
        </w:rPr>
        <w:tab/>
      </w:r>
      <w:r>
        <w:rPr>
          <w:color w:val="FFFFFF"/>
          <w:sz w:val="16"/>
          <w:shd w:fill="A7A9AC" w:color="auto" w:val="clear"/>
        </w:rPr>
        <w:t>t</w:t>
      </w:r>
    </w:p>
    <w:p>
      <w:pPr>
        <w:tabs>
          <w:tab w:pos="8393" w:val="left" w:leader="none"/>
        </w:tabs>
        <w:spacing w:line="158" w:lineRule="exact" w:before="0"/>
        <w:ind w:left="1756" w:right="1409" w:firstLine="0"/>
        <w:jc w:val="left"/>
        <w:rPr>
          <w:sz w:val="16"/>
        </w:rPr>
      </w:pPr>
      <w:r>
        <w:rPr/>
        <w:pict>
          <v:group style="position:absolute;margin-left:93.233597pt;margin-top:3.660708pt;width:63.55pt;height:24.9pt;mso-position-horizontal-relative:page;mso-position-vertical-relative:paragraph;z-index:-175192" coordorigin="1865,73" coordsize="1271,498">
            <v:shape style="position:absolute;left:1870;top:78;width:1261;height:488" coordorigin="1870,78" coordsize="1261,488" path="m2309,81l1870,323,2306,565,2306,441,2911,441,3131,320,2914,202,2309,202,2309,81xm2911,441l2685,441,2685,565,2911,441xm2685,78l2685,202,2914,202,2685,78xe" filled="true" fillcolor="#808285" stroked="false">
              <v:path arrowok="t"/>
              <v:fill type="solid"/>
            </v:shape>
            <v:shape style="position:absolute;left:1870;top:78;width:1261;height:488" coordorigin="1870,78" coordsize="1261,488" path="m1870,323l2309,81,2309,202,2685,202,2685,78,3131,320,2685,565,2685,441,2306,441,2306,565,1870,323xe" filled="false" stroked="true" strokeweight=".5pt" strokecolor="#000000">
              <v:path arrowok="t"/>
            </v:shape>
            <v:shape style="position:absolute;left:1865;top:73;width:1271;height:498" type="#_x0000_t202" filled="false" stroked="false">
              <v:textbox inset="0,0,0,0">
                <w:txbxContent>
                  <w:p>
                    <w:pPr>
                      <w:spacing w:line="240" w:lineRule="auto" w:before="8"/>
                      <w:rPr>
                        <w:rFonts w:ascii="Palatino Linotype"/>
                        <w:sz w:val="12"/>
                      </w:rPr>
                    </w:pPr>
                  </w:p>
                  <w:p>
                    <w:pPr>
                      <w:spacing w:before="0"/>
                      <w:ind w:left="353" w:right="0" w:firstLine="0"/>
                      <w:jc w:val="left"/>
                      <w:rPr>
                        <w:sz w:val="16"/>
                      </w:rPr>
                    </w:pPr>
                    <w:r>
                      <w:rPr>
                        <w:color w:val="FFFFFF"/>
                        <w:w w:val="105"/>
                        <w:sz w:val="16"/>
                      </w:rPr>
                      <w:t>1. social</w:t>
                    </w:r>
                  </w:p>
                </w:txbxContent>
              </v:textbox>
              <w10:wrap type="none"/>
            </v:shape>
            <w10:wrap type="none"/>
          </v:group>
        </w:pict>
      </w:r>
      <w:r>
        <w:rPr/>
        <w:pict>
          <v:group style="position:absolute;margin-left:213.274506pt;margin-top:3.182715pt;width:85.85pt;height:24.9pt;mso-position-horizontal-relative:page;mso-position-vertical-relative:paragraph;z-index:-175000" coordorigin="4265,64" coordsize="1717,498">
            <v:shape style="position:absolute;left:4270;top:69;width:1707;height:488" coordorigin="4270,69" coordsize="1707,488" path="m4719,69l4270,311,4707,556,4707,425,5768,425,5977,311,5755,190,4719,190,4719,69xm5768,425l5541,425,5541,549,5768,425xm5538,72l5538,190,5755,190,5538,72xe" filled="true" fillcolor="#808285" stroked="false">
              <v:path arrowok="t"/>
              <v:fill type="solid"/>
            </v:shape>
            <v:shape style="position:absolute;left:4270;top:69;width:1707;height:488" coordorigin="4270,69" coordsize="1707,488" path="m4270,311l4719,69,4719,190,5538,190,5538,72,5977,311,5541,549,5541,425,4707,425,4707,556,4270,311xe" filled="false" stroked="true" strokeweight=".5pt" strokecolor="#000000">
              <v:path arrowok="t"/>
            </v:shape>
            <v:shape style="position:absolute;left:4265;top:64;width:1717;height:498" type="#_x0000_t202" filled="false" stroked="false">
              <v:textbox inset="0,0,0,0">
                <w:txbxContent>
                  <w:p>
                    <w:pPr>
                      <w:spacing w:line="240" w:lineRule="auto" w:before="6"/>
                      <w:rPr>
                        <w:rFonts w:ascii="Palatino Linotype"/>
                        <w:sz w:val="11"/>
                      </w:rPr>
                    </w:pPr>
                  </w:p>
                  <w:p>
                    <w:pPr>
                      <w:spacing w:before="0"/>
                      <w:ind w:left="280" w:right="0" w:firstLine="0"/>
                      <w:jc w:val="left"/>
                      <w:rPr>
                        <w:sz w:val="14"/>
                      </w:rPr>
                    </w:pPr>
                    <w:r>
                      <w:rPr>
                        <w:color w:val="FFFFFF"/>
                        <w:sz w:val="14"/>
                      </w:rPr>
                      <w:t>Interacción social</w:t>
                    </w:r>
                  </w:p>
                </w:txbxContent>
              </v:textbox>
              <w10:wrap type="none"/>
            </v:shape>
            <w10:wrap type="none"/>
          </v:group>
        </w:pict>
      </w:r>
      <w:r>
        <w:rPr/>
        <w:pict>
          <v:group style="position:absolute;margin-left:354.965515pt;margin-top:3.500718pt;width:62.95pt;height:24.75pt;mso-position-horizontal-relative:page;mso-position-vertical-relative:paragraph;z-index:-174808" coordorigin="7099,70" coordsize="1259,495">
            <v:shape style="position:absolute;left:7104;top:75;width:1249;height:485" coordorigin="7104,75" coordsize="1249,485" path="m7544,75l7104,314,7534,559,7534,435,8135,435,8352,317,8140,202,7544,202,7544,75xm8135,435l7907,435,7907,559,8135,435xm7916,81l7916,202,8140,202,7916,81xe" filled="true" fillcolor="#808285" stroked="false">
              <v:path arrowok="t"/>
              <v:fill type="solid"/>
            </v:shape>
            <v:shape style="position:absolute;left:7104;top:75;width:1249;height:485" coordorigin="7104,75" coordsize="1249,485" path="m7104,314l7544,75,7544,202,7916,202,7916,81,8352,317,7907,559,7907,435,7534,435,7534,559,7104,314xe" filled="false" stroked="true" strokeweight=".5pt" strokecolor="#000000">
              <v:path arrowok="t"/>
            </v:shape>
            <v:shape style="position:absolute;left:7099;top:70;width:1259;height:495" type="#_x0000_t202" filled="false" stroked="false">
              <v:textbox inset="0,0,0,0">
                <w:txbxContent>
                  <w:p>
                    <w:pPr>
                      <w:spacing w:line="240" w:lineRule="auto" w:before="11"/>
                      <w:rPr>
                        <w:rFonts w:ascii="Palatino Linotype"/>
                        <w:sz w:val="12"/>
                      </w:rPr>
                    </w:pPr>
                  </w:p>
                  <w:p>
                    <w:pPr>
                      <w:spacing w:before="0"/>
                      <w:ind w:left="373" w:right="0" w:firstLine="0"/>
                      <w:jc w:val="left"/>
                      <w:rPr>
                        <w:sz w:val="16"/>
                      </w:rPr>
                    </w:pPr>
                    <w:r>
                      <w:rPr>
                        <w:color w:val="FFFFFF"/>
                        <w:w w:val="105"/>
                        <w:sz w:val="16"/>
                      </w:rPr>
                      <w:t>1. social</w:t>
                    </w:r>
                  </w:p>
                </w:txbxContent>
              </v:textbox>
              <w10:wrap type="none"/>
            </v:shape>
            <w10:wrap type="none"/>
          </v:group>
        </w:pict>
      </w:r>
      <w:r>
        <w:rPr>
          <w:color w:val="FFFFFF"/>
          <w:sz w:val="16"/>
          <w:shd w:fill="A7A9AC" w:color="auto" w:val="clear"/>
        </w:rPr>
        <w:t>e</w:t>
      </w:r>
      <w:r>
        <w:rPr>
          <w:color w:val="FFFFFF"/>
          <w:sz w:val="16"/>
        </w:rPr>
        <w:tab/>
      </w:r>
      <w:r>
        <w:rPr>
          <w:color w:val="FFFFFF"/>
          <w:sz w:val="16"/>
          <w:shd w:fill="A7A9AC" w:color="auto" w:val="clear"/>
        </w:rPr>
        <w:t>e</w:t>
      </w:r>
    </w:p>
    <w:p>
      <w:pPr>
        <w:tabs>
          <w:tab w:pos="8375" w:val="left" w:leader="none"/>
        </w:tabs>
        <w:spacing w:line="158" w:lineRule="exact" w:before="0"/>
        <w:ind w:left="1738" w:right="1409" w:firstLine="0"/>
        <w:jc w:val="left"/>
        <w:rPr>
          <w:sz w:val="16"/>
        </w:rPr>
      </w:pPr>
      <w:r>
        <w:rPr>
          <w:color w:val="FFFFFF"/>
          <w:spacing w:val="-20"/>
          <w:w w:val="124"/>
          <w:sz w:val="16"/>
          <w:shd w:fill="A7A9AC" w:color="auto" w:val="clear"/>
        </w:rPr>
        <w:t> </w:t>
      </w:r>
      <w:r>
        <w:rPr>
          <w:color w:val="FFFFFF"/>
          <w:sz w:val="16"/>
          <w:shd w:fill="A7A9AC" w:color="auto" w:val="clear"/>
        </w:rPr>
        <w:t>r</w:t>
      </w:r>
      <w:r>
        <w:rPr>
          <w:color w:val="FFFFFF"/>
          <w:sz w:val="16"/>
        </w:rPr>
        <w:tab/>
      </w:r>
      <w:r>
        <w:rPr>
          <w:color w:val="FFFFFF"/>
          <w:sz w:val="16"/>
          <w:shd w:fill="A7A9AC" w:color="auto" w:val="clear"/>
        </w:rPr>
        <w:t>r</w:t>
      </w:r>
    </w:p>
    <w:p>
      <w:pPr>
        <w:tabs>
          <w:tab w:pos="8385" w:val="left" w:leader="none"/>
        </w:tabs>
        <w:spacing w:line="158" w:lineRule="exact" w:before="0"/>
        <w:ind w:left="1748" w:right="1409" w:firstLine="0"/>
        <w:jc w:val="left"/>
        <w:rPr>
          <w:sz w:val="16"/>
        </w:rPr>
      </w:pPr>
      <w:r>
        <w:rPr>
          <w:color w:val="FFFFFF"/>
          <w:w w:val="105"/>
          <w:sz w:val="16"/>
          <w:shd w:fill="A7A9AC" w:color="auto" w:val="clear"/>
        </w:rPr>
        <w:t>n</w:t>
      </w:r>
      <w:r>
        <w:rPr>
          <w:color w:val="FFFFFF"/>
          <w:w w:val="105"/>
          <w:sz w:val="16"/>
        </w:rPr>
        <w:tab/>
      </w:r>
      <w:r>
        <w:rPr>
          <w:color w:val="FFFFFF"/>
          <w:w w:val="105"/>
          <w:sz w:val="16"/>
          <w:shd w:fill="A7A9AC" w:color="auto" w:val="clear"/>
        </w:rPr>
        <w:t>n</w:t>
      </w:r>
    </w:p>
    <w:p>
      <w:pPr>
        <w:tabs>
          <w:tab w:pos="8393" w:val="left" w:leader="none"/>
        </w:tabs>
        <w:spacing w:line="158" w:lineRule="exact" w:before="0"/>
        <w:ind w:left="1756" w:right="1409" w:firstLine="0"/>
        <w:jc w:val="left"/>
        <w:rPr>
          <w:sz w:val="16"/>
        </w:rPr>
      </w:pPr>
      <w:r>
        <w:rPr>
          <w:color w:val="FFFFFF"/>
          <w:sz w:val="16"/>
          <w:shd w:fill="A7A9AC" w:color="auto" w:val="clear"/>
        </w:rPr>
        <w:t>a</w:t>
      </w:r>
      <w:r>
        <w:rPr>
          <w:color w:val="FFFFFF"/>
          <w:sz w:val="16"/>
        </w:rPr>
        <w:tab/>
      </w:r>
      <w:r>
        <w:rPr>
          <w:color w:val="FFFFFF"/>
          <w:sz w:val="16"/>
          <w:shd w:fill="A7A9AC" w:color="auto" w:val="clear"/>
        </w:rPr>
        <w:t>a</w:t>
      </w:r>
    </w:p>
    <w:p>
      <w:pPr>
        <w:tabs>
          <w:tab w:pos="8375" w:val="left" w:leader="none"/>
        </w:tabs>
        <w:spacing w:line="173" w:lineRule="exact" w:before="0"/>
        <w:ind w:left="1738" w:right="1409" w:firstLine="0"/>
        <w:jc w:val="left"/>
        <w:rPr>
          <w:sz w:val="16"/>
        </w:rPr>
      </w:pPr>
      <w:r>
        <w:rPr>
          <w:color w:val="FFFFFF"/>
          <w:spacing w:val="-17"/>
          <w:w w:val="124"/>
          <w:sz w:val="16"/>
          <w:shd w:fill="A7A9AC" w:color="auto" w:val="clear"/>
        </w:rPr>
        <w:t> </w:t>
      </w:r>
      <w:r>
        <w:rPr>
          <w:color w:val="FFFFFF"/>
          <w:sz w:val="16"/>
          <w:shd w:fill="A7A9AC" w:color="auto" w:val="clear"/>
        </w:rPr>
        <w:t>s</w:t>
      </w:r>
      <w:r>
        <w:rPr>
          <w:color w:val="FFFFFF"/>
          <w:sz w:val="16"/>
        </w:rPr>
        <w:tab/>
      </w:r>
      <w:r>
        <w:rPr>
          <w:color w:val="FFFFFF"/>
          <w:sz w:val="16"/>
          <w:shd w:fill="A7A9AC" w:color="auto" w:val="clear"/>
        </w:rPr>
        <w:t>s</w:t>
      </w:r>
    </w:p>
    <w:p>
      <w:pPr>
        <w:spacing w:before="127"/>
        <w:ind w:left="1553" w:right="1409" w:firstLine="0"/>
        <w:jc w:val="left"/>
        <w:rPr>
          <w:rFonts w:ascii="Palatino Linotype" w:hAnsi="Palatino Linotype"/>
          <w:sz w:val="17"/>
        </w:rPr>
      </w:pPr>
      <w:r>
        <w:rPr>
          <w:rFonts w:ascii="Palatino Linotype" w:hAnsi="Palatino Linotype"/>
          <w:w w:val="95"/>
          <w:sz w:val="17"/>
        </w:rPr>
        <w:t>Fuente: Elaboración propia.</w:t>
      </w:r>
    </w:p>
    <w:p>
      <w:pPr>
        <w:pStyle w:val="BodyText"/>
        <w:rPr>
          <w:rFonts w:ascii="Palatino Linotype"/>
          <w:sz w:val="20"/>
        </w:rPr>
      </w:pPr>
    </w:p>
    <w:p>
      <w:pPr>
        <w:pStyle w:val="BodyText"/>
        <w:rPr>
          <w:rFonts w:ascii="Palatino Linotype"/>
          <w:sz w:val="16"/>
        </w:rPr>
      </w:pPr>
    </w:p>
    <w:p>
      <w:pPr>
        <w:pStyle w:val="BodyText"/>
        <w:spacing w:line="260" w:lineRule="exact"/>
        <w:ind w:left="1553" w:right="1549" w:firstLine="283"/>
        <w:jc w:val="both"/>
        <w:rPr>
          <w:rFonts w:ascii="Palatino Linotype" w:hAnsi="Palatino Linotype"/>
        </w:rPr>
      </w:pPr>
      <w:r>
        <w:rPr>
          <w:rFonts w:ascii="Palatino Linotype" w:hAnsi="Palatino Linotype"/>
          <w:w w:val="95"/>
        </w:rPr>
        <w:t>El</w:t>
      </w:r>
      <w:r>
        <w:rPr>
          <w:rFonts w:ascii="Palatino Linotype" w:hAnsi="Palatino Linotype"/>
          <w:spacing w:val="-4"/>
          <w:w w:val="95"/>
        </w:rPr>
        <w:t> </w:t>
      </w:r>
      <w:r>
        <w:rPr>
          <w:rFonts w:ascii="Palatino Linotype" w:hAnsi="Palatino Linotype"/>
          <w:spacing w:val="2"/>
          <w:w w:val="95"/>
        </w:rPr>
        <w:t>esquema</w:t>
      </w:r>
      <w:r>
        <w:rPr>
          <w:rFonts w:ascii="Palatino Linotype" w:hAnsi="Palatino Linotype"/>
          <w:spacing w:val="-4"/>
          <w:w w:val="95"/>
        </w:rPr>
        <w:t> </w:t>
      </w:r>
      <w:r>
        <w:rPr>
          <w:rFonts w:ascii="Palatino Linotype" w:hAnsi="Palatino Linotype"/>
          <w:w w:val="95"/>
        </w:rPr>
        <w:t>de</w:t>
      </w:r>
      <w:r>
        <w:rPr>
          <w:rFonts w:ascii="Palatino Linotype" w:hAnsi="Palatino Linotype"/>
          <w:spacing w:val="-4"/>
          <w:w w:val="95"/>
        </w:rPr>
        <w:t> </w:t>
      </w:r>
      <w:r>
        <w:rPr>
          <w:rFonts w:ascii="Palatino Linotype" w:hAnsi="Palatino Linotype"/>
          <w:w w:val="95"/>
        </w:rPr>
        <w:t>tal</w:t>
      </w:r>
      <w:r>
        <w:rPr>
          <w:rFonts w:ascii="Palatino Linotype" w:hAnsi="Palatino Linotype"/>
          <w:spacing w:val="-4"/>
          <w:w w:val="95"/>
        </w:rPr>
        <w:t> </w:t>
      </w:r>
      <w:r>
        <w:rPr>
          <w:rFonts w:ascii="Palatino Linotype" w:hAnsi="Palatino Linotype"/>
          <w:spacing w:val="2"/>
          <w:w w:val="95"/>
        </w:rPr>
        <w:t>trabajo</w:t>
      </w:r>
      <w:r>
        <w:rPr>
          <w:rFonts w:ascii="Palatino Linotype" w:hAnsi="Palatino Linotype"/>
          <w:spacing w:val="-4"/>
          <w:w w:val="95"/>
        </w:rPr>
        <w:t> </w:t>
      </w:r>
      <w:r>
        <w:rPr>
          <w:rFonts w:ascii="Palatino Linotype" w:hAnsi="Palatino Linotype"/>
          <w:spacing w:val="2"/>
          <w:w w:val="95"/>
        </w:rPr>
        <w:t>podría</w:t>
      </w:r>
      <w:r>
        <w:rPr>
          <w:rFonts w:ascii="Palatino Linotype" w:hAnsi="Palatino Linotype"/>
          <w:spacing w:val="-4"/>
          <w:w w:val="95"/>
        </w:rPr>
        <w:t> </w:t>
      </w:r>
      <w:r>
        <w:rPr>
          <w:rFonts w:ascii="Palatino Linotype" w:hAnsi="Palatino Linotype"/>
          <w:spacing w:val="2"/>
          <w:w w:val="95"/>
        </w:rPr>
        <w:t>conducirse,</w:t>
      </w:r>
      <w:r>
        <w:rPr>
          <w:rFonts w:ascii="Palatino Linotype" w:hAnsi="Palatino Linotype"/>
          <w:spacing w:val="-4"/>
          <w:w w:val="95"/>
        </w:rPr>
        <w:t> </w:t>
      </w:r>
      <w:r>
        <w:rPr>
          <w:rFonts w:ascii="Palatino Linotype" w:hAnsi="Palatino Linotype"/>
          <w:w w:val="95"/>
        </w:rPr>
        <w:t>a</w:t>
      </w:r>
      <w:r>
        <w:rPr>
          <w:rFonts w:ascii="Palatino Linotype" w:hAnsi="Palatino Linotype"/>
          <w:spacing w:val="-4"/>
          <w:w w:val="95"/>
        </w:rPr>
        <w:t> </w:t>
      </w:r>
      <w:r>
        <w:rPr>
          <w:rFonts w:ascii="Palatino Linotype" w:hAnsi="Palatino Linotype"/>
          <w:w w:val="95"/>
        </w:rPr>
        <w:t>nuestro</w:t>
      </w:r>
      <w:r>
        <w:rPr>
          <w:rFonts w:ascii="Palatino Linotype" w:hAnsi="Palatino Linotype"/>
          <w:spacing w:val="-4"/>
          <w:w w:val="95"/>
        </w:rPr>
        <w:t> </w:t>
      </w:r>
      <w:r>
        <w:rPr>
          <w:rFonts w:ascii="Palatino Linotype" w:hAnsi="Palatino Linotype"/>
          <w:spacing w:val="2"/>
          <w:w w:val="95"/>
        </w:rPr>
        <w:t>juicio,</w:t>
      </w:r>
      <w:r>
        <w:rPr>
          <w:rFonts w:ascii="Palatino Linotype" w:hAnsi="Palatino Linotype"/>
          <w:spacing w:val="-4"/>
          <w:w w:val="95"/>
        </w:rPr>
        <w:t> </w:t>
      </w:r>
      <w:r>
        <w:rPr>
          <w:rFonts w:ascii="Palatino Linotype" w:hAnsi="Palatino Linotype"/>
          <w:w w:val="95"/>
        </w:rPr>
        <w:t>mediante</w:t>
      </w:r>
      <w:r>
        <w:rPr>
          <w:rFonts w:ascii="Palatino Linotype" w:hAnsi="Palatino Linotype"/>
          <w:spacing w:val="-4"/>
          <w:w w:val="95"/>
        </w:rPr>
        <w:t> </w:t>
      </w:r>
      <w:r>
        <w:rPr>
          <w:rFonts w:ascii="Palatino Linotype" w:hAnsi="Palatino Linotype"/>
          <w:w w:val="95"/>
        </w:rPr>
        <w:t>la </w:t>
      </w:r>
      <w:r>
        <w:rPr>
          <w:rFonts w:ascii="Palatino Linotype" w:hAnsi="Palatino Linotype"/>
          <w:spacing w:val="2"/>
          <w:w w:val="95"/>
        </w:rPr>
        <w:t>ampliación</w:t>
      </w:r>
      <w:r>
        <w:rPr>
          <w:rFonts w:ascii="Palatino Linotype" w:hAnsi="Palatino Linotype"/>
          <w:spacing w:val="-26"/>
          <w:w w:val="95"/>
        </w:rPr>
        <w:t> </w:t>
      </w:r>
      <w:r>
        <w:rPr>
          <w:rFonts w:ascii="Palatino Linotype" w:hAnsi="Palatino Linotype"/>
          <w:w w:val="95"/>
        </w:rPr>
        <w:t>de</w:t>
      </w:r>
      <w:r>
        <w:rPr>
          <w:rFonts w:ascii="Palatino Linotype" w:hAnsi="Palatino Linotype"/>
          <w:spacing w:val="-26"/>
          <w:w w:val="95"/>
        </w:rPr>
        <w:t> </w:t>
      </w:r>
      <w:r>
        <w:rPr>
          <w:rFonts w:ascii="Palatino Linotype" w:hAnsi="Palatino Linotype"/>
          <w:w w:val="95"/>
        </w:rPr>
        <w:t>los</w:t>
      </w:r>
      <w:r>
        <w:rPr>
          <w:rFonts w:ascii="Palatino Linotype" w:hAnsi="Palatino Linotype"/>
          <w:spacing w:val="-26"/>
          <w:w w:val="95"/>
        </w:rPr>
        <w:t> </w:t>
      </w:r>
      <w:r>
        <w:rPr>
          <w:rFonts w:ascii="Palatino Linotype" w:hAnsi="Palatino Linotype"/>
          <w:spacing w:val="2"/>
          <w:w w:val="95"/>
        </w:rPr>
        <w:t>estudios</w:t>
      </w:r>
      <w:r>
        <w:rPr>
          <w:rFonts w:ascii="Palatino Linotype" w:hAnsi="Palatino Linotype"/>
          <w:spacing w:val="-26"/>
          <w:w w:val="95"/>
        </w:rPr>
        <w:t> </w:t>
      </w:r>
      <w:r>
        <w:rPr>
          <w:rFonts w:ascii="Palatino Linotype" w:hAnsi="Palatino Linotype"/>
          <w:w w:val="95"/>
        </w:rPr>
        <w:t>de</w:t>
      </w:r>
      <w:r>
        <w:rPr>
          <w:rFonts w:ascii="Palatino Linotype" w:hAnsi="Palatino Linotype"/>
          <w:spacing w:val="-26"/>
          <w:w w:val="95"/>
        </w:rPr>
        <w:t> </w:t>
      </w:r>
      <w:r>
        <w:rPr>
          <w:rFonts w:ascii="Palatino Linotype" w:hAnsi="Palatino Linotype"/>
          <w:w w:val="95"/>
        </w:rPr>
        <w:t>la</w:t>
      </w:r>
      <w:r>
        <w:rPr>
          <w:rFonts w:ascii="Palatino Linotype" w:hAnsi="Palatino Linotype"/>
          <w:spacing w:val="-26"/>
          <w:w w:val="95"/>
        </w:rPr>
        <w:t> </w:t>
      </w:r>
      <w:r>
        <w:rPr>
          <w:rFonts w:ascii="Palatino Linotype" w:hAnsi="Palatino Linotype"/>
          <w:spacing w:val="2"/>
          <w:w w:val="95"/>
        </w:rPr>
        <w:t>cognición</w:t>
      </w:r>
      <w:r>
        <w:rPr>
          <w:rFonts w:ascii="Palatino Linotype" w:hAnsi="Palatino Linotype"/>
          <w:spacing w:val="-26"/>
          <w:w w:val="95"/>
        </w:rPr>
        <w:t> </w:t>
      </w:r>
      <w:r>
        <w:rPr>
          <w:rFonts w:ascii="Palatino Linotype" w:hAnsi="Palatino Linotype"/>
          <w:w w:val="95"/>
        </w:rPr>
        <w:t>al</w:t>
      </w:r>
      <w:r>
        <w:rPr>
          <w:rFonts w:ascii="Palatino Linotype" w:hAnsi="Palatino Linotype"/>
          <w:spacing w:val="-26"/>
          <w:w w:val="95"/>
        </w:rPr>
        <w:t> </w:t>
      </w:r>
      <w:r>
        <w:rPr>
          <w:rFonts w:ascii="Palatino Linotype" w:hAnsi="Palatino Linotype"/>
          <w:w w:val="95"/>
        </w:rPr>
        <w:t>tema</w:t>
      </w:r>
      <w:r>
        <w:rPr>
          <w:rFonts w:ascii="Palatino Linotype" w:hAnsi="Palatino Linotype"/>
          <w:spacing w:val="-26"/>
          <w:w w:val="95"/>
        </w:rPr>
        <w:t> </w:t>
      </w:r>
      <w:r>
        <w:rPr>
          <w:rFonts w:ascii="Palatino Linotype" w:hAnsi="Palatino Linotype"/>
          <w:w w:val="95"/>
        </w:rPr>
        <w:t>de</w:t>
      </w:r>
      <w:r>
        <w:rPr>
          <w:rFonts w:ascii="Palatino Linotype" w:hAnsi="Palatino Linotype"/>
          <w:spacing w:val="-26"/>
          <w:w w:val="95"/>
        </w:rPr>
        <w:t> </w:t>
      </w:r>
      <w:r>
        <w:rPr>
          <w:rFonts w:ascii="Palatino Linotype" w:hAnsi="Palatino Linotype"/>
          <w:w w:val="95"/>
        </w:rPr>
        <w:t>la</w:t>
      </w:r>
      <w:r>
        <w:rPr>
          <w:rFonts w:ascii="Palatino Linotype" w:hAnsi="Palatino Linotype"/>
          <w:spacing w:val="-26"/>
          <w:w w:val="95"/>
        </w:rPr>
        <w:t> </w:t>
      </w:r>
      <w:r>
        <w:rPr>
          <w:rFonts w:ascii="Palatino Linotype" w:hAnsi="Palatino Linotype"/>
          <w:spacing w:val="2"/>
          <w:w w:val="95"/>
        </w:rPr>
        <w:t>construcción</w:t>
      </w:r>
      <w:r>
        <w:rPr>
          <w:rFonts w:ascii="Palatino Linotype" w:hAnsi="Palatino Linotype"/>
          <w:spacing w:val="-26"/>
          <w:w w:val="95"/>
        </w:rPr>
        <w:t> </w:t>
      </w:r>
      <w:r>
        <w:rPr>
          <w:rFonts w:ascii="Palatino Linotype" w:hAnsi="Palatino Linotype"/>
          <w:spacing w:val="2"/>
          <w:w w:val="95"/>
        </w:rPr>
        <w:t>simbólica </w:t>
      </w:r>
      <w:r>
        <w:rPr>
          <w:rFonts w:ascii="Palatino Linotype" w:hAnsi="Palatino Linotype"/>
          <w:w w:val="95"/>
        </w:rPr>
        <w:t>del</w:t>
      </w:r>
      <w:r>
        <w:rPr>
          <w:rFonts w:ascii="Palatino Linotype" w:hAnsi="Palatino Linotype"/>
          <w:spacing w:val="-22"/>
          <w:w w:val="95"/>
        </w:rPr>
        <w:t> </w:t>
      </w:r>
      <w:r>
        <w:rPr>
          <w:rFonts w:ascii="Palatino Linotype" w:hAnsi="Palatino Linotype"/>
          <w:spacing w:val="2"/>
          <w:w w:val="95"/>
        </w:rPr>
        <w:t>mundo;</w:t>
      </w:r>
      <w:r>
        <w:rPr>
          <w:rFonts w:ascii="Palatino Linotype" w:hAnsi="Palatino Linotype"/>
          <w:spacing w:val="-22"/>
          <w:w w:val="95"/>
        </w:rPr>
        <w:t> </w:t>
      </w:r>
      <w:r>
        <w:rPr>
          <w:rFonts w:ascii="Palatino Linotype" w:hAnsi="Palatino Linotype"/>
          <w:w w:val="95"/>
        </w:rPr>
        <w:t>de</w:t>
      </w:r>
      <w:r>
        <w:rPr>
          <w:rFonts w:ascii="Palatino Linotype" w:hAnsi="Palatino Linotype"/>
          <w:spacing w:val="-22"/>
          <w:w w:val="95"/>
        </w:rPr>
        <w:t> </w:t>
      </w:r>
      <w:r>
        <w:rPr>
          <w:rFonts w:ascii="Palatino Linotype" w:hAnsi="Palatino Linotype"/>
          <w:w w:val="95"/>
        </w:rPr>
        <w:t>igual</w:t>
      </w:r>
      <w:r>
        <w:rPr>
          <w:rFonts w:ascii="Palatino Linotype" w:hAnsi="Palatino Linotype"/>
          <w:spacing w:val="-22"/>
          <w:w w:val="95"/>
        </w:rPr>
        <w:t> </w:t>
      </w:r>
      <w:r>
        <w:rPr>
          <w:rFonts w:ascii="Palatino Linotype" w:hAnsi="Palatino Linotype"/>
          <w:spacing w:val="2"/>
          <w:w w:val="95"/>
        </w:rPr>
        <w:t>modo,</w:t>
      </w:r>
      <w:r>
        <w:rPr>
          <w:rFonts w:ascii="Palatino Linotype" w:hAnsi="Palatino Linotype"/>
          <w:spacing w:val="-22"/>
          <w:w w:val="95"/>
        </w:rPr>
        <w:t> </w:t>
      </w:r>
      <w:r>
        <w:rPr>
          <w:rFonts w:ascii="Palatino Linotype" w:hAnsi="Palatino Linotype"/>
          <w:w w:val="95"/>
        </w:rPr>
        <w:t>los</w:t>
      </w:r>
      <w:r>
        <w:rPr>
          <w:rFonts w:ascii="Palatino Linotype" w:hAnsi="Palatino Linotype"/>
          <w:spacing w:val="-22"/>
          <w:w w:val="95"/>
        </w:rPr>
        <w:t> </w:t>
      </w:r>
      <w:r>
        <w:rPr>
          <w:rFonts w:ascii="Palatino Linotype" w:hAnsi="Palatino Linotype"/>
          <w:w w:val="95"/>
        </w:rPr>
        <w:t>de</w:t>
      </w:r>
      <w:r>
        <w:rPr>
          <w:rFonts w:ascii="Palatino Linotype" w:hAnsi="Palatino Linotype"/>
          <w:spacing w:val="-22"/>
          <w:w w:val="95"/>
        </w:rPr>
        <w:t> </w:t>
      </w:r>
      <w:r>
        <w:rPr>
          <w:rFonts w:ascii="Palatino Linotype" w:hAnsi="Palatino Linotype"/>
          <w:w w:val="95"/>
        </w:rPr>
        <w:t>la</w:t>
      </w:r>
      <w:r>
        <w:rPr>
          <w:rFonts w:ascii="Palatino Linotype" w:hAnsi="Palatino Linotype"/>
          <w:spacing w:val="-22"/>
          <w:w w:val="95"/>
        </w:rPr>
        <w:t> </w:t>
      </w:r>
      <w:r>
        <w:rPr>
          <w:rFonts w:ascii="Palatino Linotype" w:hAnsi="Palatino Linotype"/>
          <w:spacing w:val="2"/>
          <w:w w:val="95"/>
        </w:rPr>
        <w:t>tecnicidad</w:t>
      </w:r>
      <w:r>
        <w:rPr>
          <w:rFonts w:ascii="Palatino Linotype" w:hAnsi="Palatino Linotype"/>
          <w:spacing w:val="-22"/>
          <w:w w:val="95"/>
        </w:rPr>
        <w:t> </w:t>
      </w:r>
      <w:r>
        <w:rPr>
          <w:rFonts w:ascii="Palatino Linotype" w:hAnsi="Palatino Linotype"/>
          <w:spacing w:val="2"/>
          <w:w w:val="95"/>
        </w:rPr>
        <w:t>deberían</w:t>
      </w:r>
      <w:r>
        <w:rPr>
          <w:rFonts w:ascii="Palatino Linotype" w:hAnsi="Palatino Linotype"/>
          <w:spacing w:val="-22"/>
          <w:w w:val="95"/>
        </w:rPr>
        <w:t> </w:t>
      </w:r>
      <w:r>
        <w:rPr>
          <w:rFonts w:ascii="Palatino Linotype" w:hAnsi="Palatino Linotype"/>
          <w:spacing w:val="2"/>
          <w:w w:val="95"/>
        </w:rPr>
        <w:t>ampliarse</w:t>
      </w:r>
      <w:r>
        <w:rPr>
          <w:rFonts w:ascii="Palatino Linotype" w:hAnsi="Palatino Linotype"/>
          <w:spacing w:val="-22"/>
          <w:w w:val="95"/>
        </w:rPr>
        <w:t> </w:t>
      </w:r>
      <w:r>
        <w:rPr>
          <w:rFonts w:ascii="Palatino Linotype" w:hAnsi="Palatino Linotype"/>
          <w:w w:val="95"/>
        </w:rPr>
        <w:t>al</w:t>
      </w:r>
      <w:r>
        <w:rPr>
          <w:rFonts w:ascii="Palatino Linotype" w:hAnsi="Palatino Linotype"/>
          <w:spacing w:val="-22"/>
          <w:w w:val="95"/>
        </w:rPr>
        <w:t> </w:t>
      </w:r>
      <w:r>
        <w:rPr>
          <w:rFonts w:ascii="Palatino Linotype" w:hAnsi="Palatino Linotype"/>
          <w:spacing w:val="3"/>
          <w:w w:val="95"/>
        </w:rPr>
        <w:t>abordaje </w:t>
      </w:r>
      <w:r>
        <w:rPr>
          <w:rFonts w:ascii="Palatino Linotype" w:hAnsi="Palatino Linotype"/>
          <w:spacing w:val="2"/>
          <w:w w:val="95"/>
        </w:rPr>
        <w:t>de</w:t>
      </w:r>
      <w:r>
        <w:rPr>
          <w:rFonts w:ascii="Palatino Linotype" w:hAnsi="Palatino Linotype"/>
          <w:spacing w:val="-22"/>
          <w:w w:val="95"/>
        </w:rPr>
        <w:t> </w:t>
      </w:r>
      <w:r>
        <w:rPr>
          <w:rFonts w:ascii="Palatino Linotype" w:hAnsi="Palatino Linotype"/>
          <w:spacing w:val="2"/>
          <w:w w:val="95"/>
        </w:rPr>
        <w:t>la</w:t>
      </w:r>
      <w:r>
        <w:rPr>
          <w:rFonts w:ascii="Palatino Linotype" w:hAnsi="Palatino Linotype"/>
          <w:spacing w:val="-22"/>
          <w:w w:val="95"/>
        </w:rPr>
        <w:t> </w:t>
      </w:r>
      <w:r>
        <w:rPr>
          <w:rFonts w:ascii="Palatino Linotype" w:hAnsi="Palatino Linotype"/>
          <w:spacing w:val="4"/>
          <w:w w:val="95"/>
        </w:rPr>
        <w:t>artefactualidad</w:t>
      </w:r>
      <w:r>
        <w:rPr>
          <w:rFonts w:ascii="Palatino Linotype" w:hAnsi="Palatino Linotype"/>
          <w:spacing w:val="-21"/>
          <w:w w:val="95"/>
        </w:rPr>
        <w:t> </w:t>
      </w:r>
      <w:r>
        <w:rPr>
          <w:rFonts w:ascii="Palatino Linotype" w:hAnsi="Palatino Linotype"/>
          <w:spacing w:val="4"/>
          <w:w w:val="95"/>
        </w:rPr>
        <w:t>–tal</w:t>
      </w:r>
      <w:r>
        <w:rPr>
          <w:rFonts w:ascii="Palatino Linotype" w:hAnsi="Palatino Linotype"/>
          <w:spacing w:val="-22"/>
          <w:w w:val="95"/>
        </w:rPr>
        <w:t> </w:t>
      </w:r>
      <w:r>
        <w:rPr>
          <w:rFonts w:ascii="Palatino Linotype" w:hAnsi="Palatino Linotype"/>
          <w:spacing w:val="4"/>
          <w:w w:val="95"/>
        </w:rPr>
        <w:t>como</w:t>
      </w:r>
      <w:r>
        <w:rPr>
          <w:rFonts w:ascii="Palatino Linotype" w:hAnsi="Palatino Linotype"/>
          <w:spacing w:val="-22"/>
          <w:w w:val="95"/>
        </w:rPr>
        <w:t> </w:t>
      </w:r>
      <w:r>
        <w:rPr>
          <w:rFonts w:ascii="Palatino Linotype" w:hAnsi="Palatino Linotype"/>
          <w:spacing w:val="5"/>
          <w:w w:val="95"/>
        </w:rPr>
        <w:t>sugería</w:t>
      </w:r>
      <w:r>
        <w:rPr>
          <w:rFonts w:ascii="Palatino Linotype" w:hAnsi="Palatino Linotype"/>
          <w:spacing w:val="-22"/>
          <w:w w:val="95"/>
        </w:rPr>
        <w:t> </w:t>
      </w:r>
      <w:r>
        <w:rPr>
          <w:rFonts w:ascii="Palatino Linotype" w:hAnsi="Palatino Linotype"/>
          <w:spacing w:val="4"/>
          <w:w w:val="95"/>
        </w:rPr>
        <w:t>Mauss</w:t>
      </w:r>
      <w:r>
        <w:rPr>
          <w:rFonts w:ascii="Palatino Linotype" w:hAnsi="Palatino Linotype"/>
          <w:spacing w:val="-22"/>
          <w:w w:val="95"/>
        </w:rPr>
        <w:t> </w:t>
      </w:r>
      <w:r>
        <w:rPr>
          <w:rFonts w:ascii="Palatino Linotype" w:hAnsi="Palatino Linotype"/>
          <w:spacing w:val="2"/>
          <w:w w:val="95"/>
        </w:rPr>
        <w:t>en</w:t>
      </w:r>
      <w:r>
        <w:rPr>
          <w:rFonts w:ascii="Palatino Linotype" w:hAnsi="Palatino Linotype"/>
          <w:spacing w:val="-21"/>
          <w:w w:val="95"/>
        </w:rPr>
        <w:t> </w:t>
      </w:r>
      <w:r>
        <w:rPr>
          <w:i/>
          <w:spacing w:val="5"/>
          <w:w w:val="95"/>
        </w:rPr>
        <w:t>Técnicas</w:t>
      </w:r>
      <w:r>
        <w:rPr>
          <w:i/>
          <w:spacing w:val="-16"/>
          <w:w w:val="95"/>
        </w:rPr>
        <w:t> </w:t>
      </w:r>
      <w:r>
        <w:rPr>
          <w:i/>
          <w:spacing w:val="4"/>
          <w:w w:val="95"/>
        </w:rPr>
        <w:t>del</w:t>
      </w:r>
      <w:r>
        <w:rPr>
          <w:i/>
          <w:spacing w:val="-15"/>
          <w:w w:val="95"/>
        </w:rPr>
        <w:t> </w:t>
      </w:r>
      <w:r>
        <w:rPr>
          <w:i/>
          <w:spacing w:val="5"/>
          <w:w w:val="95"/>
        </w:rPr>
        <w:t>cuerpo</w:t>
      </w:r>
      <w:r>
        <w:rPr>
          <w:i/>
          <w:spacing w:val="-15"/>
          <w:w w:val="95"/>
        </w:rPr>
        <w:t> </w:t>
      </w:r>
      <w:r>
        <w:rPr>
          <w:rFonts w:ascii="Palatino Linotype" w:hAnsi="Palatino Linotype"/>
          <w:spacing w:val="2"/>
          <w:w w:val="95"/>
        </w:rPr>
        <w:t>(Mauss, </w:t>
      </w:r>
      <w:r>
        <w:rPr>
          <w:rFonts w:ascii="Palatino Linotype" w:hAnsi="Palatino Linotype"/>
          <w:spacing w:val="2"/>
        </w:rPr>
        <w:t>1936)–</w:t>
      </w:r>
      <w:r>
        <w:rPr>
          <w:rFonts w:ascii="Palatino Linotype" w:hAnsi="Palatino Linotype"/>
          <w:spacing w:val="-10"/>
        </w:rPr>
        <w:t> </w:t>
      </w:r>
      <w:r>
        <w:rPr>
          <w:rFonts w:ascii="Palatino Linotype" w:hAnsi="Palatino Linotype"/>
        </w:rPr>
        <w:t>y</w:t>
      </w:r>
      <w:r>
        <w:rPr>
          <w:rFonts w:ascii="Palatino Linotype" w:hAnsi="Palatino Linotype"/>
          <w:spacing w:val="-9"/>
        </w:rPr>
        <w:t> </w:t>
      </w:r>
      <w:r>
        <w:rPr>
          <w:rFonts w:ascii="Palatino Linotype" w:hAnsi="Palatino Linotype"/>
        </w:rPr>
        <w:t>ambos</w:t>
      </w:r>
      <w:r>
        <w:rPr>
          <w:rFonts w:ascii="Palatino Linotype" w:hAnsi="Palatino Linotype"/>
          <w:spacing w:val="-9"/>
        </w:rPr>
        <w:t> </w:t>
      </w:r>
      <w:r>
        <w:rPr>
          <w:rFonts w:ascii="Palatino Linotype" w:hAnsi="Palatino Linotype"/>
        </w:rPr>
        <w:t>temas</w:t>
      </w:r>
      <w:r>
        <w:rPr>
          <w:rFonts w:ascii="Palatino Linotype" w:hAnsi="Palatino Linotype"/>
          <w:spacing w:val="-9"/>
        </w:rPr>
        <w:t> </w:t>
      </w:r>
      <w:r>
        <w:rPr>
          <w:rFonts w:ascii="Palatino Linotype" w:hAnsi="Palatino Linotype"/>
        </w:rPr>
        <w:t>debieran</w:t>
      </w:r>
      <w:r>
        <w:rPr>
          <w:rFonts w:ascii="Palatino Linotype" w:hAnsi="Palatino Linotype"/>
          <w:spacing w:val="-9"/>
        </w:rPr>
        <w:t> </w:t>
      </w:r>
      <w:r>
        <w:rPr>
          <w:rFonts w:ascii="Palatino Linotype" w:hAnsi="Palatino Linotype"/>
        </w:rPr>
        <w:t>integrarse</w:t>
      </w:r>
      <w:r>
        <w:rPr>
          <w:rFonts w:ascii="Palatino Linotype" w:hAnsi="Palatino Linotype"/>
          <w:spacing w:val="-9"/>
        </w:rPr>
        <w:t> </w:t>
      </w:r>
      <w:r>
        <w:rPr>
          <w:rFonts w:ascii="Palatino Linotype" w:hAnsi="Palatino Linotype"/>
        </w:rPr>
        <w:t>en</w:t>
      </w:r>
      <w:r>
        <w:rPr>
          <w:rFonts w:ascii="Palatino Linotype" w:hAnsi="Palatino Linotype"/>
          <w:spacing w:val="-10"/>
        </w:rPr>
        <w:t> </w:t>
      </w:r>
      <w:r>
        <w:rPr>
          <w:rFonts w:ascii="Palatino Linotype" w:hAnsi="Palatino Linotype"/>
        </w:rPr>
        <w:t>un</w:t>
      </w:r>
      <w:r>
        <w:rPr>
          <w:rFonts w:ascii="Palatino Linotype" w:hAnsi="Palatino Linotype"/>
          <w:spacing w:val="-10"/>
        </w:rPr>
        <w:t> </w:t>
      </w:r>
      <w:r>
        <w:rPr>
          <w:rFonts w:ascii="Palatino Linotype" w:hAnsi="Palatino Linotype"/>
        </w:rPr>
        <w:t>haz</w:t>
      </w:r>
      <w:r>
        <w:rPr>
          <w:rFonts w:ascii="Palatino Linotype" w:hAnsi="Palatino Linotype"/>
          <w:spacing w:val="-9"/>
        </w:rPr>
        <w:t> </w:t>
      </w:r>
      <w:r>
        <w:rPr>
          <w:rFonts w:ascii="Palatino Linotype" w:hAnsi="Palatino Linotype"/>
        </w:rPr>
        <w:t>con</w:t>
      </w:r>
      <w:r>
        <w:rPr>
          <w:rFonts w:ascii="Palatino Linotype" w:hAnsi="Palatino Linotype"/>
          <w:spacing w:val="-10"/>
        </w:rPr>
        <w:t> </w:t>
      </w:r>
      <w:r>
        <w:rPr>
          <w:rFonts w:ascii="Palatino Linotype" w:hAnsi="Palatino Linotype"/>
        </w:rPr>
        <w:t>los</w:t>
      </w:r>
      <w:r>
        <w:rPr>
          <w:rFonts w:ascii="Palatino Linotype" w:hAnsi="Palatino Linotype"/>
          <w:spacing w:val="-9"/>
        </w:rPr>
        <w:t> </w:t>
      </w:r>
      <w:r>
        <w:rPr>
          <w:rFonts w:ascii="Palatino Linotype" w:hAnsi="Palatino Linotype"/>
        </w:rPr>
        <w:t>de</w:t>
      </w:r>
      <w:r>
        <w:rPr>
          <w:rFonts w:ascii="Palatino Linotype" w:hAnsi="Palatino Linotype"/>
          <w:spacing w:val="-9"/>
        </w:rPr>
        <w:t> </w:t>
      </w:r>
      <w:r>
        <w:rPr>
          <w:rFonts w:ascii="Palatino Linotype" w:hAnsi="Palatino Linotype"/>
        </w:rPr>
        <w:t>la</w:t>
      </w:r>
      <w:r>
        <w:rPr>
          <w:rFonts w:ascii="Palatino Linotype" w:hAnsi="Palatino Linotype"/>
          <w:spacing w:val="-9"/>
        </w:rPr>
        <w:t> </w:t>
      </w:r>
      <w:r>
        <w:rPr>
          <w:rFonts w:ascii="Palatino Linotype" w:hAnsi="Palatino Linotype"/>
        </w:rPr>
        <w:t>intesub- </w:t>
      </w:r>
      <w:r>
        <w:rPr>
          <w:rFonts w:ascii="Palatino Linotype" w:hAnsi="Palatino Linotype"/>
          <w:spacing w:val="2"/>
          <w:w w:val="95"/>
        </w:rPr>
        <w:t>jetividad </w:t>
      </w:r>
      <w:r>
        <w:rPr>
          <w:rFonts w:ascii="Palatino Linotype" w:hAnsi="Palatino Linotype"/>
          <w:w w:val="95"/>
        </w:rPr>
        <w:t>a la </w:t>
      </w:r>
      <w:r>
        <w:rPr>
          <w:rFonts w:ascii="Palatino Linotype" w:hAnsi="Palatino Linotype"/>
          <w:spacing w:val="2"/>
          <w:w w:val="95"/>
        </w:rPr>
        <w:t>comunicación </w:t>
      </w:r>
      <w:r>
        <w:rPr>
          <w:rFonts w:ascii="Palatino Linotype" w:hAnsi="Palatino Linotype"/>
          <w:w w:val="95"/>
        </w:rPr>
        <w:t>intersubjetiva/interobjetiva; de igual manera,</w:t>
      </w:r>
      <w:r>
        <w:rPr>
          <w:rFonts w:ascii="Palatino Linotype" w:hAnsi="Palatino Linotype"/>
          <w:spacing w:val="-33"/>
          <w:w w:val="95"/>
        </w:rPr>
        <w:t> </w:t>
      </w:r>
      <w:r>
        <w:rPr>
          <w:rFonts w:ascii="Palatino Linotype" w:hAnsi="Palatino Linotype"/>
          <w:spacing w:val="2"/>
          <w:w w:val="95"/>
        </w:rPr>
        <w:t>los </w:t>
      </w:r>
      <w:r>
        <w:rPr>
          <w:rFonts w:ascii="Palatino Linotype" w:hAnsi="Palatino Linotype"/>
          <w:w w:val="95"/>
        </w:rPr>
        <w:t>de la </w:t>
      </w:r>
      <w:r>
        <w:rPr>
          <w:rFonts w:ascii="Palatino Linotype" w:hAnsi="Palatino Linotype"/>
          <w:spacing w:val="2"/>
          <w:w w:val="95"/>
        </w:rPr>
        <w:t>colectivización </w:t>
      </w:r>
      <w:r>
        <w:rPr>
          <w:rFonts w:ascii="Palatino Linotype" w:hAnsi="Palatino Linotype"/>
          <w:w w:val="95"/>
        </w:rPr>
        <w:t>a la </w:t>
      </w:r>
      <w:r>
        <w:rPr>
          <w:rFonts w:ascii="Palatino Linotype" w:hAnsi="Palatino Linotype"/>
          <w:spacing w:val="2"/>
          <w:w w:val="95"/>
        </w:rPr>
        <w:t>naturalización </w:t>
      </w:r>
      <w:r>
        <w:rPr>
          <w:rFonts w:ascii="Palatino Linotype" w:hAnsi="Palatino Linotype"/>
          <w:w w:val="95"/>
        </w:rPr>
        <w:t>y </w:t>
      </w:r>
      <w:r>
        <w:rPr>
          <w:rFonts w:ascii="Palatino Linotype" w:hAnsi="Palatino Linotype"/>
          <w:spacing w:val="2"/>
          <w:w w:val="95"/>
        </w:rPr>
        <w:t>estandarización </w:t>
      </w:r>
      <w:r>
        <w:rPr>
          <w:rFonts w:ascii="Palatino Linotype" w:hAnsi="Palatino Linotype"/>
          <w:w w:val="95"/>
        </w:rPr>
        <w:t>del mundo</w:t>
      </w:r>
      <w:r>
        <w:rPr>
          <w:rFonts w:ascii="Palatino Linotype" w:hAnsi="Palatino Linotype"/>
          <w:spacing w:val="-27"/>
          <w:w w:val="95"/>
        </w:rPr>
        <w:t> </w:t>
      </w:r>
      <w:r>
        <w:rPr>
          <w:rFonts w:ascii="Palatino Linotype" w:hAnsi="Palatino Linotype"/>
          <w:spacing w:val="2"/>
          <w:w w:val="95"/>
        </w:rPr>
        <w:t>social. </w:t>
      </w:r>
      <w:r>
        <w:rPr>
          <w:rFonts w:ascii="Palatino Linotype" w:hAnsi="Palatino Linotype"/>
          <w:w w:val="95"/>
        </w:rPr>
        <w:t>Esto</w:t>
      </w:r>
      <w:r>
        <w:rPr>
          <w:rFonts w:ascii="Palatino Linotype" w:hAnsi="Palatino Linotype"/>
          <w:spacing w:val="-9"/>
          <w:w w:val="95"/>
        </w:rPr>
        <w:t> </w:t>
      </w:r>
      <w:r>
        <w:rPr>
          <w:rFonts w:ascii="Palatino Linotype" w:hAnsi="Palatino Linotype"/>
          <w:spacing w:val="2"/>
          <w:w w:val="95"/>
        </w:rPr>
        <w:t>podría</w:t>
      </w:r>
      <w:r>
        <w:rPr>
          <w:rFonts w:ascii="Palatino Linotype" w:hAnsi="Palatino Linotype"/>
          <w:spacing w:val="-9"/>
          <w:w w:val="95"/>
        </w:rPr>
        <w:t> </w:t>
      </w:r>
      <w:r>
        <w:rPr>
          <w:rFonts w:ascii="Palatino Linotype" w:hAnsi="Palatino Linotype"/>
          <w:spacing w:val="2"/>
          <w:w w:val="95"/>
        </w:rPr>
        <w:t>llevarse</w:t>
      </w:r>
      <w:r>
        <w:rPr>
          <w:rFonts w:ascii="Palatino Linotype" w:hAnsi="Palatino Linotype"/>
          <w:spacing w:val="-9"/>
          <w:w w:val="95"/>
        </w:rPr>
        <w:t> </w:t>
      </w:r>
      <w:r>
        <w:rPr>
          <w:rFonts w:ascii="Palatino Linotype" w:hAnsi="Palatino Linotype"/>
          <w:w w:val="95"/>
        </w:rPr>
        <w:t>a</w:t>
      </w:r>
      <w:r>
        <w:rPr>
          <w:rFonts w:ascii="Palatino Linotype" w:hAnsi="Palatino Linotype"/>
          <w:spacing w:val="-9"/>
          <w:w w:val="95"/>
        </w:rPr>
        <w:t> </w:t>
      </w:r>
      <w:r>
        <w:rPr>
          <w:rFonts w:ascii="Palatino Linotype" w:hAnsi="Palatino Linotype"/>
          <w:w w:val="95"/>
        </w:rPr>
        <w:t>cabo</w:t>
      </w:r>
      <w:r>
        <w:rPr>
          <w:rFonts w:ascii="Palatino Linotype" w:hAnsi="Palatino Linotype"/>
          <w:spacing w:val="-9"/>
          <w:w w:val="95"/>
        </w:rPr>
        <w:t> </w:t>
      </w:r>
      <w:r>
        <w:rPr>
          <w:rFonts w:ascii="Palatino Linotype" w:hAnsi="Palatino Linotype"/>
          <w:w w:val="95"/>
        </w:rPr>
        <w:t>de</w:t>
      </w:r>
      <w:r>
        <w:rPr>
          <w:rFonts w:ascii="Palatino Linotype" w:hAnsi="Palatino Linotype"/>
          <w:spacing w:val="-9"/>
          <w:w w:val="95"/>
        </w:rPr>
        <w:t> </w:t>
      </w:r>
      <w:r>
        <w:rPr>
          <w:rFonts w:ascii="Palatino Linotype" w:hAnsi="Palatino Linotype"/>
          <w:spacing w:val="2"/>
          <w:w w:val="95"/>
        </w:rPr>
        <w:t>manera</w:t>
      </w:r>
      <w:r>
        <w:rPr>
          <w:rFonts w:ascii="Palatino Linotype" w:hAnsi="Palatino Linotype"/>
          <w:spacing w:val="-9"/>
          <w:w w:val="95"/>
        </w:rPr>
        <w:t> </w:t>
      </w:r>
      <w:r>
        <w:rPr>
          <w:rFonts w:ascii="Palatino Linotype" w:hAnsi="Palatino Linotype"/>
          <w:w w:val="95"/>
        </w:rPr>
        <w:t>reconstructiva</w:t>
      </w:r>
      <w:r>
        <w:rPr>
          <w:rFonts w:ascii="Palatino Linotype" w:hAnsi="Palatino Linotype"/>
          <w:spacing w:val="-9"/>
          <w:w w:val="95"/>
        </w:rPr>
        <w:t> </w:t>
      </w:r>
      <w:r>
        <w:rPr>
          <w:rFonts w:ascii="Palatino Linotype" w:hAnsi="Palatino Linotype"/>
          <w:spacing w:val="2"/>
          <w:w w:val="95"/>
        </w:rPr>
        <w:t>incorporando</w:t>
      </w:r>
      <w:r>
        <w:rPr>
          <w:rFonts w:ascii="Palatino Linotype" w:hAnsi="Palatino Linotype"/>
          <w:spacing w:val="-9"/>
          <w:w w:val="95"/>
        </w:rPr>
        <w:t> </w:t>
      </w:r>
      <w:r>
        <w:rPr>
          <w:rFonts w:ascii="Palatino Linotype" w:hAnsi="Palatino Linotype"/>
          <w:w w:val="95"/>
        </w:rPr>
        <w:t>la</w:t>
      </w:r>
      <w:r>
        <w:rPr>
          <w:rFonts w:ascii="Palatino Linotype" w:hAnsi="Palatino Linotype"/>
          <w:spacing w:val="-9"/>
          <w:w w:val="95"/>
        </w:rPr>
        <w:t> </w:t>
      </w:r>
      <w:r>
        <w:rPr>
          <w:rFonts w:ascii="Palatino Linotype" w:hAnsi="Palatino Linotype"/>
          <w:spacing w:val="2"/>
          <w:w w:val="95"/>
        </w:rPr>
        <w:t>noción </w:t>
      </w:r>
      <w:r>
        <w:rPr>
          <w:rFonts w:ascii="Palatino Linotype" w:hAnsi="Palatino Linotype"/>
        </w:rPr>
        <w:t>de</w:t>
      </w:r>
      <w:r>
        <w:rPr>
          <w:rFonts w:ascii="Palatino Linotype" w:hAnsi="Palatino Linotype"/>
          <w:spacing w:val="-20"/>
        </w:rPr>
        <w:t> </w:t>
      </w:r>
      <w:r>
        <w:rPr>
          <w:rFonts w:ascii="Palatino Linotype" w:hAnsi="Palatino Linotype"/>
          <w:spacing w:val="2"/>
        </w:rPr>
        <w:t>inscripción</w:t>
      </w:r>
      <w:r>
        <w:rPr>
          <w:rFonts w:ascii="Palatino Linotype" w:hAnsi="Palatino Linotype"/>
          <w:spacing w:val="-20"/>
        </w:rPr>
        <w:t> </w:t>
      </w:r>
      <w:r>
        <w:rPr>
          <w:rFonts w:ascii="Palatino Linotype" w:hAnsi="Palatino Linotype"/>
        </w:rPr>
        <w:t>y</w:t>
      </w:r>
      <w:r>
        <w:rPr>
          <w:rFonts w:ascii="Palatino Linotype" w:hAnsi="Palatino Linotype"/>
          <w:spacing w:val="-20"/>
        </w:rPr>
        <w:t> </w:t>
      </w:r>
      <w:r>
        <w:rPr>
          <w:rFonts w:ascii="Palatino Linotype" w:hAnsi="Palatino Linotype"/>
        </w:rPr>
        <w:t>de</w:t>
      </w:r>
      <w:r>
        <w:rPr>
          <w:rFonts w:ascii="Palatino Linotype" w:hAnsi="Palatino Linotype"/>
          <w:spacing w:val="-20"/>
        </w:rPr>
        <w:t> </w:t>
      </w:r>
      <w:r>
        <w:rPr>
          <w:rFonts w:ascii="Palatino Linotype" w:hAnsi="Palatino Linotype"/>
          <w:spacing w:val="2"/>
        </w:rPr>
        <w:t>tecnología</w:t>
      </w:r>
      <w:r>
        <w:rPr>
          <w:rFonts w:ascii="Palatino Linotype" w:hAnsi="Palatino Linotype"/>
          <w:spacing w:val="-20"/>
        </w:rPr>
        <w:t> </w:t>
      </w:r>
      <w:r>
        <w:rPr>
          <w:rFonts w:ascii="Palatino Linotype" w:hAnsi="Palatino Linotype"/>
          <w:spacing w:val="2"/>
        </w:rPr>
        <w:t>intelectual</w:t>
      </w:r>
      <w:r>
        <w:rPr>
          <w:rFonts w:ascii="Palatino Linotype" w:hAnsi="Palatino Linotype"/>
          <w:spacing w:val="-20"/>
        </w:rPr>
        <w:t> </w:t>
      </w:r>
      <w:r>
        <w:rPr>
          <w:rFonts w:ascii="Palatino Linotype" w:hAnsi="Palatino Linotype"/>
        </w:rPr>
        <w:t>de</w:t>
      </w:r>
      <w:r>
        <w:rPr>
          <w:rFonts w:ascii="Palatino Linotype" w:hAnsi="Palatino Linotype"/>
          <w:spacing w:val="-20"/>
        </w:rPr>
        <w:t> </w:t>
      </w:r>
      <w:r>
        <w:rPr>
          <w:rFonts w:ascii="Palatino Linotype" w:hAnsi="Palatino Linotype"/>
        </w:rPr>
        <w:t>Goody</w:t>
      </w:r>
      <w:r>
        <w:rPr>
          <w:rFonts w:ascii="Palatino Linotype" w:hAnsi="Palatino Linotype"/>
          <w:spacing w:val="-20"/>
        </w:rPr>
        <w:t> </w:t>
      </w:r>
      <w:r>
        <w:rPr>
          <w:rFonts w:ascii="Palatino Linotype" w:hAnsi="Palatino Linotype"/>
        </w:rPr>
        <w:t>en</w:t>
      </w:r>
      <w:r>
        <w:rPr>
          <w:rFonts w:ascii="Palatino Linotype" w:hAnsi="Palatino Linotype"/>
          <w:spacing w:val="-20"/>
        </w:rPr>
        <w:t> </w:t>
      </w:r>
      <w:r>
        <w:rPr>
          <w:rFonts w:ascii="Palatino Linotype" w:hAnsi="Palatino Linotype"/>
        </w:rPr>
        <w:t>los</w:t>
      </w:r>
      <w:r>
        <w:rPr>
          <w:rFonts w:ascii="Palatino Linotype" w:hAnsi="Palatino Linotype"/>
          <w:spacing w:val="-20"/>
        </w:rPr>
        <w:t> </w:t>
      </w:r>
      <w:r>
        <w:rPr>
          <w:rFonts w:ascii="Palatino Linotype" w:hAnsi="Palatino Linotype"/>
          <w:spacing w:val="2"/>
        </w:rPr>
        <w:t>trabajos</w:t>
      </w:r>
      <w:r>
        <w:rPr>
          <w:rFonts w:ascii="Palatino Linotype" w:hAnsi="Palatino Linotype"/>
          <w:spacing w:val="-20"/>
        </w:rPr>
        <w:t> </w:t>
      </w:r>
      <w:r>
        <w:rPr>
          <w:rFonts w:ascii="Palatino Linotype" w:hAnsi="Palatino Linotype"/>
        </w:rPr>
        <w:t>sobre</w:t>
      </w:r>
      <w:r>
        <w:rPr>
          <w:rFonts w:ascii="Palatino Linotype" w:hAnsi="Palatino Linotype"/>
          <w:spacing w:val="-20"/>
        </w:rPr>
        <w:t> </w:t>
      </w:r>
      <w:r>
        <w:rPr>
          <w:rFonts w:ascii="Palatino Linotype" w:hAnsi="Palatino Linotype"/>
        </w:rPr>
        <w:t>la </w:t>
      </w:r>
      <w:r>
        <w:rPr>
          <w:rFonts w:ascii="Palatino Linotype" w:hAnsi="Palatino Linotype"/>
          <w:w w:val="95"/>
        </w:rPr>
        <w:t>representación para otorgar materialidad distinta a la </w:t>
      </w:r>
      <w:r>
        <w:rPr>
          <w:rFonts w:ascii="Palatino Linotype" w:hAnsi="Palatino Linotype"/>
          <w:spacing w:val="2"/>
          <w:w w:val="95"/>
        </w:rPr>
        <w:t>social, como </w:t>
      </w:r>
      <w:r>
        <w:rPr>
          <w:rFonts w:ascii="Palatino Linotype" w:hAnsi="Palatino Linotype"/>
          <w:w w:val="95"/>
        </w:rPr>
        <w:t>en el </w:t>
      </w:r>
      <w:r>
        <w:rPr>
          <w:rFonts w:ascii="Palatino Linotype" w:hAnsi="Palatino Linotype"/>
          <w:spacing w:val="3"/>
          <w:w w:val="95"/>
        </w:rPr>
        <w:t>caso </w:t>
      </w:r>
      <w:r>
        <w:rPr>
          <w:rFonts w:ascii="Palatino Linotype" w:hAnsi="Palatino Linotype"/>
          <w:w w:val="95"/>
        </w:rPr>
        <w:t>de </w:t>
      </w:r>
      <w:r>
        <w:rPr>
          <w:rFonts w:ascii="Palatino Linotype" w:hAnsi="Palatino Linotype"/>
          <w:spacing w:val="2"/>
          <w:w w:val="95"/>
        </w:rPr>
        <w:t>Durkheim, </w:t>
      </w:r>
      <w:r>
        <w:rPr>
          <w:rFonts w:ascii="Palatino Linotype" w:hAnsi="Palatino Linotype"/>
          <w:w w:val="95"/>
        </w:rPr>
        <w:t>recuperando la noción de hecho </w:t>
      </w:r>
      <w:r>
        <w:rPr>
          <w:rFonts w:ascii="Palatino Linotype" w:hAnsi="Palatino Linotype"/>
          <w:spacing w:val="2"/>
          <w:w w:val="95"/>
        </w:rPr>
        <w:t>social </w:t>
      </w:r>
      <w:r>
        <w:rPr>
          <w:rFonts w:ascii="Palatino Linotype" w:hAnsi="Palatino Linotype"/>
          <w:w w:val="95"/>
        </w:rPr>
        <w:t>total de Marcel </w:t>
      </w:r>
      <w:r>
        <w:rPr>
          <w:rFonts w:ascii="Palatino Linotype" w:hAnsi="Palatino Linotype"/>
          <w:spacing w:val="3"/>
          <w:w w:val="95"/>
        </w:rPr>
        <w:t>Mauss, </w:t>
      </w:r>
      <w:r>
        <w:rPr>
          <w:rFonts w:ascii="Palatino Linotype" w:hAnsi="Palatino Linotype"/>
          <w:spacing w:val="2"/>
        </w:rPr>
        <w:t>extendiéndolos</w:t>
      </w:r>
      <w:r>
        <w:rPr>
          <w:rFonts w:ascii="Palatino Linotype" w:hAnsi="Palatino Linotype"/>
          <w:spacing w:val="-24"/>
        </w:rPr>
        <w:t> </w:t>
      </w:r>
      <w:r>
        <w:rPr>
          <w:rFonts w:ascii="Palatino Linotype" w:hAnsi="Palatino Linotype"/>
          <w:spacing w:val="2"/>
        </w:rPr>
        <w:t>como</w:t>
      </w:r>
      <w:r>
        <w:rPr>
          <w:rFonts w:ascii="Palatino Linotype" w:hAnsi="Palatino Linotype"/>
          <w:spacing w:val="-23"/>
        </w:rPr>
        <w:t> </w:t>
      </w:r>
      <w:r>
        <w:rPr>
          <w:rFonts w:ascii="Palatino Linotype" w:hAnsi="Palatino Linotype"/>
        </w:rPr>
        <w:t>hipótesis</w:t>
      </w:r>
      <w:r>
        <w:rPr>
          <w:rFonts w:ascii="Palatino Linotype" w:hAnsi="Palatino Linotype"/>
          <w:spacing w:val="-23"/>
        </w:rPr>
        <w:t> </w:t>
      </w:r>
      <w:r>
        <w:rPr>
          <w:rFonts w:ascii="Palatino Linotype" w:hAnsi="Palatino Linotype"/>
        </w:rPr>
        <w:t>de</w:t>
      </w:r>
      <w:r>
        <w:rPr>
          <w:rFonts w:ascii="Palatino Linotype" w:hAnsi="Palatino Linotype"/>
          <w:spacing w:val="-23"/>
        </w:rPr>
        <w:t> </w:t>
      </w:r>
      <w:r>
        <w:rPr>
          <w:rFonts w:ascii="Palatino Linotype" w:hAnsi="Palatino Linotype"/>
        </w:rPr>
        <w:t>trabajo</w:t>
      </w:r>
      <w:r>
        <w:rPr>
          <w:rFonts w:ascii="Palatino Linotype" w:hAnsi="Palatino Linotype"/>
          <w:spacing w:val="-23"/>
        </w:rPr>
        <w:t> </w:t>
      </w:r>
      <w:r>
        <w:rPr>
          <w:rFonts w:ascii="Palatino Linotype" w:hAnsi="Palatino Linotype"/>
        </w:rPr>
        <w:t>a</w:t>
      </w:r>
      <w:r>
        <w:rPr>
          <w:rFonts w:ascii="Palatino Linotype" w:hAnsi="Palatino Linotype"/>
          <w:spacing w:val="-23"/>
        </w:rPr>
        <w:t> </w:t>
      </w:r>
      <w:r>
        <w:rPr>
          <w:rFonts w:ascii="Palatino Linotype" w:hAnsi="Palatino Linotype"/>
        </w:rPr>
        <w:t>los</w:t>
      </w:r>
      <w:r>
        <w:rPr>
          <w:rFonts w:ascii="Palatino Linotype" w:hAnsi="Palatino Linotype"/>
          <w:spacing w:val="-23"/>
        </w:rPr>
        <w:t> </w:t>
      </w:r>
      <w:r>
        <w:rPr>
          <w:rFonts w:ascii="Palatino Linotype" w:hAnsi="Palatino Linotype"/>
        </w:rPr>
        <w:t>estudios</w:t>
      </w:r>
      <w:r>
        <w:rPr>
          <w:rFonts w:ascii="Palatino Linotype" w:hAnsi="Palatino Linotype"/>
          <w:spacing w:val="-23"/>
        </w:rPr>
        <w:t> </w:t>
      </w:r>
      <w:r>
        <w:rPr>
          <w:rFonts w:ascii="Palatino Linotype" w:hAnsi="Palatino Linotype"/>
        </w:rPr>
        <w:t>etnográficos</w:t>
      </w:r>
      <w:r>
        <w:rPr>
          <w:rFonts w:ascii="Palatino Linotype" w:hAnsi="Palatino Linotype"/>
          <w:spacing w:val="-23"/>
        </w:rPr>
        <w:t> </w:t>
      </w:r>
      <w:r>
        <w:rPr>
          <w:rFonts w:ascii="Palatino Linotype" w:hAnsi="Palatino Linotype"/>
        </w:rPr>
        <w:t>de</w:t>
      </w:r>
      <w:r>
        <w:rPr>
          <w:rFonts w:ascii="Palatino Linotype" w:hAnsi="Palatino Linotype"/>
          <w:spacing w:val="-23"/>
        </w:rPr>
        <w:t> </w:t>
      </w:r>
      <w:r>
        <w:rPr>
          <w:rFonts w:ascii="Palatino Linotype" w:hAnsi="Palatino Linotype"/>
        </w:rPr>
        <w:t>la-</w:t>
      </w:r>
    </w:p>
    <w:p>
      <w:pPr>
        <w:spacing w:after="0" w:line="260" w:lineRule="exact"/>
        <w:jc w:val="both"/>
        <w:rPr>
          <w:rFonts w:ascii="Palatino Linotype" w:hAnsi="Palatino Linotype"/>
        </w:rPr>
        <w:sectPr>
          <w:footerReference w:type="default" r:id="rId204"/>
          <w:pgSz w:w="10200" w:h="13600"/>
          <w:pgMar w:footer="223" w:header="0" w:top="0" w:bottom="420" w:left="0" w:right="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0"/>
        <w:rPr>
          <w:rFonts w:ascii="Palatino Linotype"/>
          <w:sz w:val="15"/>
        </w:rPr>
      </w:pPr>
    </w:p>
    <w:p>
      <w:pPr>
        <w:tabs>
          <w:tab w:pos="4662" w:val="left" w:leader="none"/>
        </w:tabs>
        <w:spacing w:before="43"/>
        <w:ind w:left="0" w:right="1551" w:firstLine="0"/>
        <w:jc w:val="right"/>
        <w:rPr>
          <w:rFonts w:ascii="Palatino Linotype" w:hAnsi="Palatino Linotype"/>
          <w:sz w:val="20"/>
        </w:rPr>
      </w:pPr>
      <w:r>
        <w:rPr/>
        <w:pict>
          <v:group style="position:absolute;margin-left:77.5429pt;margin-top:14.610825pt;width:354.65pt;height:3.1pt;mso-position-horizontal-relative:page;mso-position-vertical-relative:paragraph;z-index:-174640" coordorigin="1551,292" coordsize="7093,62">
            <v:line style="position:absolute" from="1557,295" to="1557,351" stroked="true" strokeweight=".3pt" strokecolor="#000000"/>
            <v:line style="position:absolute" from="1554,325" to="8640,325" stroked="true" strokeweight=".3pt" strokecolor="#000000"/>
            <v:line style="position:absolute" from="8637,295" to="8637,351" stroked="true" strokeweight=".3pt" strokecolor="#000000"/>
            <w10:wrap type="none"/>
          </v:group>
        </w:pict>
      </w:r>
      <w:r>
        <w:rPr/>
        <w:pict>
          <v:line style="position:absolute;mso-position-horizontal-relative:page;mso-position-vertical-relative:paragraph;z-index:19768" from="15pt,-30.911478pt" to="0pt,-30.911478pt" stroked="true" strokeweight=".25pt" strokecolor="#000000">
            <w10:wrap type="none"/>
          </v:line>
        </w:pict>
      </w:r>
      <w:r>
        <w:rPr/>
        <w:pict>
          <v:line style="position:absolute;mso-position-horizontal-relative:page;mso-position-vertical-relative:paragraph;z-index:19792" from="494.71701pt,-30.911478pt" to="509.71701pt,-30.911478pt" stroked="true" strokeweight=".25pt" strokecolor="#000000">
            <w10:wrap type="none"/>
          </v:line>
        </w:pict>
      </w:r>
      <w:r>
        <w:rPr/>
        <w:pict>
          <v:line style="position:absolute;mso-position-horizontal-relative:page;mso-position-vertical-relative:paragraph;z-index:19816" from="21pt,-36.911476pt" to="21pt,-51.911476pt" stroked="true" strokeweight=".25pt" strokecolor="#000000">
            <w10:wrap type="none"/>
          </v:line>
        </w:pict>
      </w:r>
      <w:r>
        <w:rPr/>
        <w:pict>
          <v:line style="position:absolute;mso-position-horizontal-relative:page;mso-position-vertical-relative:paragraph;z-index:19840" from="488.71701pt,-36.911476pt" to="488.71701pt,-51.911476pt" stroked="true" strokeweight=".25pt" strokecolor="#000000">
            <w10:wrap type="none"/>
          </v:line>
        </w:pict>
      </w:r>
      <w:r>
        <w:rPr>
          <w:i/>
          <w:w w:val="80"/>
          <w:sz w:val="20"/>
        </w:rPr>
        <w:t>Episttemología anttropológica como conocimientto  </w:t>
      </w:r>
      <w:r>
        <w:rPr>
          <w:i/>
          <w:spacing w:val="6"/>
          <w:w w:val="80"/>
          <w:sz w:val="20"/>
        </w:rPr>
        <w:t> </w:t>
      </w:r>
      <w:r>
        <w:rPr>
          <w:i/>
          <w:w w:val="80"/>
          <w:sz w:val="20"/>
        </w:rPr>
        <w:t>del</w:t>
      </w:r>
      <w:r>
        <w:rPr>
          <w:i/>
          <w:spacing w:val="19"/>
          <w:w w:val="80"/>
          <w:sz w:val="20"/>
        </w:rPr>
        <w:t> </w:t>
      </w:r>
      <w:r>
        <w:rPr>
          <w:i/>
          <w:w w:val="80"/>
          <w:sz w:val="20"/>
        </w:rPr>
        <w:t>hombre...</w:t>
        <w:tab/>
      </w:r>
      <w:r>
        <w:rPr>
          <w:rFonts w:ascii="Palatino Linotype" w:hAnsi="Palatino Linotype"/>
          <w:w w:val="95"/>
          <w:sz w:val="20"/>
        </w:rPr>
        <w:t>145</w:t>
      </w:r>
    </w:p>
    <w:p>
      <w:pPr>
        <w:pStyle w:val="BodyText"/>
        <w:rPr>
          <w:rFonts w:ascii="Palatino Linotype"/>
          <w:sz w:val="20"/>
        </w:rPr>
      </w:pPr>
    </w:p>
    <w:p>
      <w:pPr>
        <w:pStyle w:val="BodyText"/>
        <w:spacing w:before="5"/>
        <w:rPr>
          <w:rFonts w:ascii="Palatino Linotype"/>
        </w:rPr>
      </w:pPr>
    </w:p>
    <w:p>
      <w:pPr>
        <w:pStyle w:val="BodyText"/>
        <w:spacing w:line="260" w:lineRule="exact"/>
        <w:ind w:left="1553" w:right="1409"/>
        <w:rPr>
          <w:rFonts w:ascii="Palatino Linotype" w:hAnsi="Palatino Linotype"/>
          <w:sz w:val="15"/>
        </w:rPr>
      </w:pPr>
      <w:r>
        <w:rPr>
          <w:rFonts w:ascii="Palatino Linotype" w:hAnsi="Palatino Linotype"/>
          <w:spacing w:val="2"/>
        </w:rPr>
        <w:t>boratorios</w:t>
      </w:r>
      <w:r>
        <w:rPr>
          <w:rFonts w:ascii="Palatino Linotype" w:hAnsi="Palatino Linotype"/>
          <w:spacing w:val="-27"/>
        </w:rPr>
        <w:t> </w:t>
      </w:r>
      <w:r>
        <w:rPr>
          <w:rFonts w:ascii="Palatino Linotype" w:hAnsi="Palatino Linotype"/>
        </w:rPr>
        <w:t>en</w:t>
      </w:r>
      <w:r>
        <w:rPr>
          <w:rFonts w:ascii="Palatino Linotype" w:hAnsi="Palatino Linotype"/>
          <w:spacing w:val="-27"/>
        </w:rPr>
        <w:t> </w:t>
      </w:r>
      <w:r>
        <w:rPr>
          <w:rFonts w:ascii="Palatino Linotype" w:hAnsi="Palatino Linotype"/>
        </w:rPr>
        <w:t>la</w:t>
      </w:r>
      <w:r>
        <w:rPr>
          <w:rFonts w:ascii="Palatino Linotype" w:hAnsi="Palatino Linotype"/>
          <w:spacing w:val="-27"/>
        </w:rPr>
        <w:t> </w:t>
      </w:r>
      <w:r>
        <w:rPr>
          <w:rFonts w:ascii="Palatino Linotype" w:hAnsi="Palatino Linotype"/>
          <w:spacing w:val="2"/>
        </w:rPr>
        <w:t>observación</w:t>
      </w:r>
      <w:r>
        <w:rPr>
          <w:rFonts w:ascii="Palatino Linotype" w:hAnsi="Palatino Linotype"/>
          <w:spacing w:val="-27"/>
        </w:rPr>
        <w:t> </w:t>
      </w:r>
      <w:r>
        <w:rPr>
          <w:rFonts w:ascii="Palatino Linotype" w:hAnsi="Palatino Linotype"/>
        </w:rPr>
        <w:t>de</w:t>
      </w:r>
      <w:r>
        <w:rPr>
          <w:rFonts w:ascii="Palatino Linotype" w:hAnsi="Palatino Linotype"/>
          <w:spacing w:val="-27"/>
        </w:rPr>
        <w:t> </w:t>
      </w:r>
      <w:r>
        <w:rPr>
          <w:rFonts w:ascii="Palatino Linotype" w:hAnsi="Palatino Linotype"/>
        </w:rPr>
        <w:t>los</w:t>
      </w:r>
      <w:r>
        <w:rPr>
          <w:rFonts w:ascii="Palatino Linotype" w:hAnsi="Palatino Linotype"/>
          <w:spacing w:val="-27"/>
        </w:rPr>
        <w:t> </w:t>
      </w:r>
      <w:r>
        <w:rPr>
          <w:rFonts w:ascii="Palatino Linotype" w:hAnsi="Palatino Linotype"/>
        </w:rPr>
        <w:t>arreglos</w:t>
      </w:r>
      <w:r>
        <w:rPr>
          <w:rFonts w:ascii="Palatino Linotype" w:hAnsi="Palatino Linotype"/>
          <w:spacing w:val="-27"/>
        </w:rPr>
        <w:t> </w:t>
      </w:r>
      <w:r>
        <w:rPr>
          <w:rFonts w:ascii="Palatino Linotype" w:hAnsi="Palatino Linotype"/>
        </w:rPr>
        <w:t>de</w:t>
      </w:r>
      <w:r>
        <w:rPr>
          <w:rFonts w:ascii="Palatino Linotype" w:hAnsi="Palatino Linotype"/>
          <w:spacing w:val="-27"/>
        </w:rPr>
        <w:t> </w:t>
      </w:r>
      <w:r>
        <w:rPr>
          <w:rFonts w:ascii="Palatino Linotype" w:hAnsi="Palatino Linotype"/>
        </w:rPr>
        <w:t>la</w:t>
      </w:r>
      <w:r>
        <w:rPr>
          <w:rFonts w:ascii="Palatino Linotype" w:hAnsi="Palatino Linotype"/>
          <w:spacing w:val="-27"/>
        </w:rPr>
        <w:t> </w:t>
      </w:r>
      <w:r>
        <w:rPr>
          <w:rFonts w:ascii="Palatino Linotype" w:hAnsi="Palatino Linotype"/>
        </w:rPr>
        <w:t>matriz</w:t>
      </w:r>
      <w:r>
        <w:rPr>
          <w:rFonts w:ascii="Palatino Linotype" w:hAnsi="Palatino Linotype"/>
          <w:spacing w:val="-27"/>
        </w:rPr>
        <w:t> </w:t>
      </w:r>
      <w:r>
        <w:rPr>
          <w:rFonts w:ascii="Palatino Linotype" w:hAnsi="Palatino Linotype"/>
        </w:rPr>
        <w:t>antropológica</w:t>
      </w:r>
      <w:r>
        <w:rPr>
          <w:rFonts w:ascii="Palatino Linotype" w:hAnsi="Palatino Linotype"/>
          <w:spacing w:val="-27"/>
        </w:rPr>
        <w:t> </w:t>
      </w:r>
      <w:r>
        <w:rPr>
          <w:rFonts w:ascii="Palatino Linotype" w:hAnsi="Palatino Linotype"/>
        </w:rPr>
        <w:t>de</w:t>
      </w:r>
      <w:r>
        <w:rPr>
          <w:rFonts w:ascii="Palatino Linotype" w:hAnsi="Palatino Linotype"/>
          <w:spacing w:val="-27"/>
        </w:rPr>
        <w:t> </w:t>
      </w:r>
      <w:r>
        <w:rPr>
          <w:rFonts w:ascii="Palatino Linotype" w:hAnsi="Palatino Linotype"/>
        </w:rPr>
        <w:t>la hominización.</w:t>
      </w:r>
      <w:r>
        <w:rPr>
          <w:rFonts w:ascii="Palatino Linotype" w:hAnsi="Palatino Linotype"/>
          <w:position w:val="8"/>
          <w:sz w:val="15"/>
        </w:rPr>
        <w:t>2</w:t>
      </w:r>
    </w:p>
    <w:p>
      <w:pPr>
        <w:pStyle w:val="BodyText"/>
        <w:spacing w:line="211" w:lineRule="auto"/>
        <w:ind w:left="1553" w:right="1551" w:firstLine="283"/>
        <w:jc w:val="right"/>
        <w:rPr>
          <w:rFonts w:ascii="Palatino Linotype" w:hAnsi="Palatino Linotype"/>
        </w:rPr>
      </w:pPr>
      <w:r>
        <w:rPr>
          <w:rFonts w:ascii="Palatino Linotype" w:hAnsi="Palatino Linotype"/>
          <w:w w:val="90"/>
        </w:rPr>
        <w:t>Este programa podría esquematizarse mediante una serie de</w:t>
      </w:r>
      <w:r>
        <w:rPr>
          <w:rFonts w:ascii="Palatino Linotype" w:hAnsi="Palatino Linotype"/>
          <w:spacing w:val="-34"/>
          <w:w w:val="90"/>
        </w:rPr>
        <w:t> </w:t>
      </w:r>
      <w:r>
        <w:rPr>
          <w:rFonts w:ascii="Palatino Linotype" w:hAnsi="Palatino Linotype"/>
          <w:w w:val="90"/>
        </w:rPr>
        <w:t>traducciones</w:t>
      </w:r>
      <w:r>
        <w:rPr>
          <w:rFonts w:ascii="Palatino Linotype" w:hAnsi="Palatino Linotype"/>
          <w:w w:val="90"/>
          <w:position w:val="8"/>
          <w:sz w:val="15"/>
        </w:rPr>
        <w:t>3</w:t>
      </w:r>
      <w:r>
        <w:rPr>
          <w:rFonts w:ascii="Palatino Linotype" w:hAnsi="Palatino Linotype"/>
          <w:spacing w:val="11"/>
          <w:w w:val="90"/>
          <w:position w:val="8"/>
          <w:sz w:val="15"/>
        </w:rPr>
        <w:t> </w:t>
      </w:r>
      <w:r>
        <w:rPr>
          <w:rFonts w:ascii="Palatino Linotype" w:hAnsi="Palatino Linotype"/>
          <w:w w:val="90"/>
        </w:rPr>
        <w:t>de</w:t>
      </w:r>
      <w:r>
        <w:rPr>
          <w:rFonts w:ascii="Palatino Linotype" w:hAnsi="Palatino Linotype"/>
          <w:spacing w:val="-1"/>
          <w:w w:val="90"/>
        </w:rPr>
        <w:t> </w:t>
      </w:r>
      <w:r>
        <w:rPr>
          <w:rFonts w:ascii="Palatino Linotype" w:hAnsi="Palatino Linotype"/>
          <w:w w:val="95"/>
        </w:rPr>
        <w:t>las</w:t>
      </w:r>
      <w:r>
        <w:rPr>
          <w:rFonts w:ascii="Palatino Linotype" w:hAnsi="Palatino Linotype"/>
          <w:spacing w:val="-30"/>
          <w:w w:val="95"/>
        </w:rPr>
        <w:t> </w:t>
      </w:r>
      <w:r>
        <w:rPr>
          <w:rFonts w:ascii="Palatino Linotype" w:hAnsi="Palatino Linotype"/>
          <w:w w:val="95"/>
        </w:rPr>
        <w:t>características</w:t>
      </w:r>
      <w:r>
        <w:rPr>
          <w:rFonts w:ascii="Palatino Linotype" w:hAnsi="Palatino Linotype"/>
          <w:spacing w:val="-30"/>
          <w:w w:val="95"/>
        </w:rPr>
        <w:t> </w:t>
      </w:r>
      <w:r>
        <w:rPr>
          <w:rFonts w:ascii="Palatino Linotype" w:hAnsi="Palatino Linotype"/>
          <w:w w:val="95"/>
        </w:rPr>
        <w:t>de</w:t>
      </w:r>
      <w:r>
        <w:rPr>
          <w:rFonts w:ascii="Palatino Linotype" w:hAnsi="Palatino Linotype"/>
          <w:spacing w:val="-30"/>
          <w:w w:val="95"/>
        </w:rPr>
        <w:t> </w:t>
      </w:r>
      <w:r>
        <w:rPr>
          <w:rFonts w:ascii="Palatino Linotype" w:hAnsi="Palatino Linotype"/>
          <w:w w:val="95"/>
        </w:rPr>
        <w:t>la</w:t>
      </w:r>
      <w:r>
        <w:rPr>
          <w:rFonts w:ascii="Palatino Linotype" w:hAnsi="Palatino Linotype"/>
          <w:spacing w:val="-30"/>
          <w:w w:val="95"/>
        </w:rPr>
        <w:t> </w:t>
      </w:r>
      <w:r>
        <w:rPr>
          <w:rFonts w:ascii="Palatino Linotype" w:hAnsi="Palatino Linotype"/>
          <w:w w:val="95"/>
        </w:rPr>
        <w:t>antropología</w:t>
      </w:r>
      <w:r>
        <w:rPr>
          <w:rFonts w:ascii="Palatino Linotype" w:hAnsi="Palatino Linotype"/>
          <w:spacing w:val="-30"/>
          <w:w w:val="95"/>
        </w:rPr>
        <w:t> </w:t>
      </w:r>
      <w:r>
        <w:rPr>
          <w:rFonts w:ascii="Palatino Linotype" w:hAnsi="Palatino Linotype"/>
          <w:w w:val="95"/>
        </w:rPr>
        <w:t>de</w:t>
      </w:r>
      <w:r>
        <w:rPr>
          <w:rFonts w:ascii="Palatino Linotype" w:hAnsi="Palatino Linotype"/>
          <w:spacing w:val="-30"/>
          <w:w w:val="95"/>
        </w:rPr>
        <w:t> </w:t>
      </w:r>
      <w:r>
        <w:rPr>
          <w:rFonts w:ascii="Palatino Linotype" w:hAnsi="Palatino Linotype"/>
          <w:w w:val="95"/>
        </w:rPr>
        <w:t>las</w:t>
      </w:r>
      <w:r>
        <w:rPr>
          <w:rFonts w:ascii="Palatino Linotype" w:hAnsi="Palatino Linotype"/>
          <w:spacing w:val="-30"/>
          <w:w w:val="95"/>
        </w:rPr>
        <w:t> </w:t>
      </w:r>
      <w:r>
        <w:rPr>
          <w:rFonts w:ascii="Palatino Linotype" w:hAnsi="Palatino Linotype"/>
          <w:w w:val="95"/>
        </w:rPr>
        <w:t>sociedades</w:t>
      </w:r>
      <w:r>
        <w:rPr>
          <w:rFonts w:ascii="Palatino Linotype" w:hAnsi="Palatino Linotype"/>
          <w:spacing w:val="-30"/>
          <w:w w:val="95"/>
        </w:rPr>
        <w:t> </w:t>
      </w:r>
      <w:r>
        <w:rPr>
          <w:rFonts w:ascii="Palatino Linotype" w:hAnsi="Palatino Linotype"/>
          <w:w w:val="95"/>
        </w:rPr>
        <w:t>tradicionales</w:t>
      </w:r>
      <w:r>
        <w:rPr>
          <w:rFonts w:ascii="Palatino Linotype" w:hAnsi="Palatino Linotype"/>
          <w:spacing w:val="-29"/>
          <w:w w:val="95"/>
        </w:rPr>
        <w:t> </w:t>
      </w:r>
      <w:r>
        <w:rPr>
          <w:rFonts w:ascii="Palatino Linotype" w:hAnsi="Palatino Linotype"/>
          <w:w w:val="95"/>
        </w:rPr>
        <w:t>con</w:t>
      </w:r>
      <w:r>
        <w:rPr>
          <w:rFonts w:ascii="Palatino Linotype" w:hAnsi="Palatino Linotype"/>
          <w:spacing w:val="-30"/>
          <w:w w:val="95"/>
        </w:rPr>
        <w:t> </w:t>
      </w:r>
      <w:r>
        <w:rPr>
          <w:rFonts w:ascii="Palatino Linotype" w:hAnsi="Palatino Linotype"/>
          <w:w w:val="95"/>
        </w:rPr>
        <w:t>las</w:t>
      </w:r>
      <w:r>
        <w:rPr>
          <w:rFonts w:ascii="Palatino Linotype" w:hAnsi="Palatino Linotype"/>
          <w:spacing w:val="-30"/>
          <w:w w:val="95"/>
        </w:rPr>
        <w:t> </w:t>
      </w:r>
      <w:r>
        <w:rPr>
          <w:rFonts w:ascii="Palatino Linotype" w:hAnsi="Palatino Linotype"/>
          <w:w w:val="95"/>
        </w:rPr>
        <w:t>de</w:t>
      </w:r>
      <w:r>
        <w:rPr>
          <w:rFonts w:ascii="Palatino Linotype" w:hAnsi="Palatino Linotype"/>
          <w:spacing w:val="-30"/>
          <w:w w:val="95"/>
        </w:rPr>
        <w:t> </w:t>
      </w:r>
      <w:r>
        <w:rPr>
          <w:rFonts w:ascii="Palatino Linotype" w:hAnsi="Palatino Linotype"/>
          <w:w w:val="95"/>
        </w:rPr>
        <w:t>la</w:t>
      </w:r>
      <w:r>
        <w:rPr>
          <w:rFonts w:ascii="Palatino Linotype" w:hAnsi="Palatino Linotype"/>
          <w:spacing w:val="-1"/>
          <w:w w:val="89"/>
        </w:rPr>
        <w:t> </w:t>
      </w:r>
      <w:r>
        <w:rPr>
          <w:rFonts w:ascii="Palatino Linotype" w:hAnsi="Palatino Linotype"/>
          <w:w w:val="90"/>
        </w:rPr>
        <w:t>etnografía de laboratorios. De la antropología clásica de</w:t>
      </w:r>
      <w:r>
        <w:rPr>
          <w:rFonts w:ascii="Palatino Linotype" w:hAnsi="Palatino Linotype"/>
          <w:spacing w:val="-7"/>
          <w:w w:val="90"/>
        </w:rPr>
        <w:t> </w:t>
      </w:r>
      <w:r>
        <w:rPr>
          <w:rFonts w:ascii="Palatino Linotype" w:hAnsi="Palatino Linotype"/>
          <w:w w:val="90"/>
        </w:rPr>
        <w:t>sociedades</w:t>
      </w:r>
      <w:r>
        <w:rPr>
          <w:rFonts w:ascii="Palatino Linotype" w:hAnsi="Palatino Linotype"/>
          <w:spacing w:val="-2"/>
          <w:w w:val="90"/>
        </w:rPr>
        <w:t> </w:t>
      </w:r>
      <w:r>
        <w:rPr>
          <w:rFonts w:ascii="Palatino Linotype" w:hAnsi="Palatino Linotype"/>
          <w:w w:val="90"/>
        </w:rPr>
        <w:t>tradicionales</w:t>
      </w:r>
      <w:r>
        <w:rPr>
          <w:rFonts w:ascii="Palatino Linotype" w:hAnsi="Palatino Linotype"/>
          <w:spacing w:val="-1"/>
          <w:w w:val="90"/>
        </w:rPr>
        <w:t> </w:t>
      </w:r>
      <w:r>
        <w:rPr>
          <w:rFonts w:ascii="Palatino Linotype" w:hAnsi="Palatino Linotype"/>
          <w:w w:val="95"/>
        </w:rPr>
        <w:t>habría</w:t>
      </w:r>
      <w:r>
        <w:rPr>
          <w:rFonts w:ascii="Palatino Linotype" w:hAnsi="Palatino Linotype"/>
          <w:spacing w:val="-14"/>
          <w:w w:val="95"/>
        </w:rPr>
        <w:t> </w:t>
      </w:r>
      <w:r>
        <w:rPr>
          <w:rFonts w:ascii="Palatino Linotype" w:hAnsi="Palatino Linotype"/>
          <w:w w:val="95"/>
        </w:rPr>
        <w:t>que</w:t>
      </w:r>
      <w:r>
        <w:rPr>
          <w:rFonts w:ascii="Palatino Linotype" w:hAnsi="Palatino Linotype"/>
          <w:spacing w:val="-14"/>
          <w:w w:val="95"/>
        </w:rPr>
        <w:t> </w:t>
      </w:r>
      <w:r>
        <w:rPr>
          <w:rFonts w:ascii="Palatino Linotype" w:hAnsi="Palatino Linotype"/>
          <w:w w:val="95"/>
        </w:rPr>
        <w:t>recuperar</w:t>
      </w:r>
      <w:r>
        <w:rPr>
          <w:rFonts w:ascii="Palatino Linotype" w:hAnsi="Palatino Linotype"/>
          <w:spacing w:val="-14"/>
          <w:w w:val="95"/>
        </w:rPr>
        <w:t> </w:t>
      </w:r>
      <w:r>
        <w:rPr>
          <w:rFonts w:ascii="Palatino Linotype" w:hAnsi="Palatino Linotype"/>
          <w:w w:val="95"/>
        </w:rPr>
        <w:t>el</w:t>
      </w:r>
      <w:r>
        <w:rPr>
          <w:rFonts w:ascii="Palatino Linotype" w:hAnsi="Palatino Linotype"/>
          <w:spacing w:val="-14"/>
          <w:w w:val="95"/>
        </w:rPr>
        <w:t> </w:t>
      </w:r>
      <w:r>
        <w:rPr>
          <w:rFonts w:ascii="Palatino Linotype" w:hAnsi="Palatino Linotype"/>
          <w:w w:val="95"/>
        </w:rPr>
        <w:t>estudio</w:t>
      </w:r>
      <w:r>
        <w:rPr>
          <w:rFonts w:ascii="Palatino Linotype" w:hAnsi="Palatino Linotype"/>
          <w:spacing w:val="-14"/>
          <w:w w:val="95"/>
        </w:rPr>
        <w:t> </w:t>
      </w:r>
      <w:r>
        <w:rPr>
          <w:rFonts w:ascii="Palatino Linotype" w:hAnsi="Palatino Linotype"/>
          <w:w w:val="95"/>
        </w:rPr>
        <w:t>de</w:t>
      </w:r>
      <w:r>
        <w:rPr>
          <w:rFonts w:ascii="Palatino Linotype" w:hAnsi="Palatino Linotype"/>
          <w:spacing w:val="-14"/>
          <w:w w:val="95"/>
        </w:rPr>
        <w:t> </w:t>
      </w:r>
      <w:r>
        <w:rPr>
          <w:rFonts w:ascii="Palatino Linotype" w:hAnsi="Palatino Linotype"/>
          <w:w w:val="95"/>
        </w:rPr>
        <w:t>la</w:t>
      </w:r>
      <w:r>
        <w:rPr>
          <w:rFonts w:ascii="Palatino Linotype" w:hAnsi="Palatino Linotype"/>
          <w:spacing w:val="-14"/>
          <w:w w:val="95"/>
        </w:rPr>
        <w:t> </w:t>
      </w:r>
      <w:r>
        <w:rPr>
          <w:rFonts w:ascii="Palatino Linotype" w:hAnsi="Palatino Linotype"/>
          <w:w w:val="95"/>
        </w:rPr>
        <w:t>materialidad</w:t>
      </w:r>
      <w:r>
        <w:rPr>
          <w:rFonts w:ascii="Palatino Linotype" w:hAnsi="Palatino Linotype"/>
          <w:spacing w:val="-14"/>
          <w:w w:val="95"/>
        </w:rPr>
        <w:t> </w:t>
      </w:r>
      <w:r>
        <w:rPr>
          <w:rFonts w:ascii="Palatino Linotype" w:hAnsi="Palatino Linotype"/>
          <w:w w:val="95"/>
        </w:rPr>
        <w:t>artefactual</w:t>
      </w:r>
      <w:r>
        <w:rPr>
          <w:rFonts w:ascii="Palatino Linotype" w:hAnsi="Palatino Linotype"/>
          <w:spacing w:val="-14"/>
          <w:w w:val="95"/>
        </w:rPr>
        <w:t> </w:t>
      </w:r>
      <w:r>
        <w:rPr>
          <w:rFonts w:ascii="Palatino Linotype" w:hAnsi="Palatino Linotype"/>
          <w:w w:val="95"/>
        </w:rPr>
        <w:t>distinta</w:t>
      </w:r>
      <w:r>
        <w:rPr>
          <w:rFonts w:ascii="Palatino Linotype" w:hAnsi="Palatino Linotype"/>
          <w:spacing w:val="-14"/>
          <w:w w:val="95"/>
        </w:rPr>
        <w:t> </w:t>
      </w:r>
      <w:r>
        <w:rPr>
          <w:rFonts w:ascii="Palatino Linotype" w:hAnsi="Palatino Linotype"/>
          <w:w w:val="95"/>
        </w:rPr>
        <w:t>a</w:t>
      </w:r>
      <w:r>
        <w:rPr>
          <w:rFonts w:ascii="Palatino Linotype" w:hAnsi="Palatino Linotype"/>
          <w:spacing w:val="-14"/>
          <w:w w:val="95"/>
        </w:rPr>
        <w:t> </w:t>
      </w:r>
      <w:r>
        <w:rPr>
          <w:rFonts w:ascii="Palatino Linotype" w:hAnsi="Palatino Linotype"/>
          <w:w w:val="95"/>
        </w:rPr>
        <w:t>la</w:t>
      </w:r>
      <w:r>
        <w:rPr>
          <w:rFonts w:ascii="Palatino Linotype" w:hAnsi="Palatino Linotype"/>
          <w:spacing w:val="-14"/>
          <w:w w:val="95"/>
        </w:rPr>
        <w:t> </w:t>
      </w:r>
      <w:r>
        <w:rPr>
          <w:rFonts w:ascii="Palatino Linotype" w:hAnsi="Palatino Linotype"/>
          <w:w w:val="95"/>
        </w:rPr>
        <w:t>ma-</w:t>
      </w:r>
      <w:r>
        <w:rPr>
          <w:rFonts w:ascii="Palatino Linotype" w:hAnsi="Palatino Linotype"/>
          <w:w w:val="89"/>
        </w:rPr>
        <w:t> </w:t>
      </w:r>
      <w:r>
        <w:rPr>
          <w:rFonts w:ascii="Palatino Linotype" w:hAnsi="Palatino Linotype"/>
          <w:w w:val="95"/>
        </w:rPr>
        <w:t>terialidad</w:t>
      </w:r>
      <w:r>
        <w:rPr>
          <w:rFonts w:ascii="Palatino Linotype" w:hAnsi="Palatino Linotype"/>
          <w:spacing w:val="-23"/>
          <w:w w:val="95"/>
        </w:rPr>
        <w:t> </w:t>
      </w:r>
      <w:r>
        <w:rPr>
          <w:rFonts w:ascii="Palatino Linotype" w:hAnsi="Palatino Linotype"/>
          <w:w w:val="95"/>
        </w:rPr>
        <w:t>social,</w:t>
      </w:r>
      <w:r>
        <w:rPr>
          <w:rFonts w:ascii="Palatino Linotype" w:hAnsi="Palatino Linotype"/>
          <w:spacing w:val="-24"/>
          <w:w w:val="95"/>
        </w:rPr>
        <w:t> </w:t>
      </w:r>
      <w:r>
        <w:rPr>
          <w:rFonts w:ascii="Palatino Linotype" w:hAnsi="Palatino Linotype"/>
          <w:w w:val="95"/>
        </w:rPr>
        <w:t>así</w:t>
      </w:r>
      <w:r>
        <w:rPr>
          <w:rFonts w:ascii="Palatino Linotype" w:hAnsi="Palatino Linotype"/>
          <w:spacing w:val="-23"/>
          <w:w w:val="95"/>
        </w:rPr>
        <w:t> </w:t>
      </w:r>
      <w:r>
        <w:rPr>
          <w:rFonts w:ascii="Palatino Linotype" w:hAnsi="Palatino Linotype"/>
          <w:w w:val="95"/>
        </w:rPr>
        <w:t>como</w:t>
      </w:r>
      <w:r>
        <w:rPr>
          <w:rFonts w:ascii="Palatino Linotype" w:hAnsi="Palatino Linotype"/>
          <w:spacing w:val="-23"/>
          <w:w w:val="95"/>
        </w:rPr>
        <w:t> </w:t>
      </w:r>
      <w:r>
        <w:rPr>
          <w:rFonts w:ascii="Palatino Linotype" w:hAnsi="Palatino Linotype"/>
          <w:w w:val="95"/>
        </w:rPr>
        <w:t>de</w:t>
      </w:r>
      <w:r>
        <w:rPr>
          <w:rFonts w:ascii="Palatino Linotype" w:hAnsi="Palatino Linotype"/>
          <w:spacing w:val="-23"/>
          <w:w w:val="95"/>
        </w:rPr>
        <w:t> </w:t>
      </w:r>
      <w:r>
        <w:rPr>
          <w:rFonts w:ascii="Palatino Linotype" w:hAnsi="Palatino Linotype"/>
          <w:w w:val="95"/>
        </w:rPr>
        <w:t>la</w:t>
      </w:r>
      <w:r>
        <w:rPr>
          <w:rFonts w:ascii="Palatino Linotype" w:hAnsi="Palatino Linotype"/>
          <w:spacing w:val="-23"/>
          <w:w w:val="95"/>
        </w:rPr>
        <w:t> </w:t>
      </w:r>
      <w:r>
        <w:rPr>
          <w:rFonts w:ascii="Palatino Linotype" w:hAnsi="Palatino Linotype"/>
          <w:w w:val="95"/>
        </w:rPr>
        <w:t>materialidad</w:t>
      </w:r>
      <w:r>
        <w:rPr>
          <w:rFonts w:ascii="Palatino Linotype" w:hAnsi="Palatino Linotype"/>
          <w:spacing w:val="-23"/>
          <w:w w:val="95"/>
        </w:rPr>
        <w:t> </w:t>
      </w:r>
      <w:r>
        <w:rPr>
          <w:rFonts w:ascii="Palatino Linotype" w:hAnsi="Palatino Linotype"/>
          <w:w w:val="95"/>
        </w:rPr>
        <w:t>de</w:t>
      </w:r>
      <w:r>
        <w:rPr>
          <w:rFonts w:ascii="Palatino Linotype" w:hAnsi="Palatino Linotype"/>
          <w:spacing w:val="-23"/>
          <w:w w:val="95"/>
        </w:rPr>
        <w:t> </w:t>
      </w:r>
      <w:r>
        <w:rPr>
          <w:rFonts w:ascii="Palatino Linotype" w:hAnsi="Palatino Linotype"/>
          <w:w w:val="95"/>
        </w:rPr>
        <w:t>las</w:t>
      </w:r>
      <w:r>
        <w:rPr>
          <w:rFonts w:ascii="Palatino Linotype" w:hAnsi="Palatino Linotype"/>
          <w:spacing w:val="-23"/>
          <w:w w:val="95"/>
        </w:rPr>
        <w:t> </w:t>
      </w:r>
      <w:r>
        <w:rPr>
          <w:rFonts w:ascii="Palatino Linotype" w:hAnsi="Palatino Linotype"/>
          <w:w w:val="95"/>
        </w:rPr>
        <w:t>representaciones</w:t>
      </w:r>
      <w:r>
        <w:rPr>
          <w:rFonts w:ascii="Palatino Linotype" w:hAnsi="Palatino Linotype"/>
          <w:spacing w:val="-23"/>
          <w:w w:val="95"/>
        </w:rPr>
        <w:t> </w:t>
      </w:r>
      <w:r>
        <w:rPr>
          <w:rFonts w:ascii="Palatino Linotype" w:hAnsi="Palatino Linotype"/>
          <w:w w:val="95"/>
        </w:rPr>
        <w:t>y</w:t>
      </w:r>
      <w:r>
        <w:rPr>
          <w:rFonts w:ascii="Palatino Linotype" w:hAnsi="Palatino Linotype"/>
          <w:spacing w:val="-23"/>
          <w:w w:val="95"/>
        </w:rPr>
        <w:t> </w:t>
      </w:r>
      <w:r>
        <w:rPr>
          <w:rFonts w:ascii="Palatino Linotype" w:hAnsi="Palatino Linotype"/>
          <w:spacing w:val="-2"/>
          <w:w w:val="95"/>
        </w:rPr>
        <w:t>reunir</w:t>
      </w:r>
      <w:r>
        <w:rPr>
          <w:rFonts w:ascii="Palatino Linotype" w:hAnsi="Palatino Linotype"/>
          <w:spacing w:val="-23"/>
          <w:w w:val="95"/>
        </w:rPr>
        <w:t> </w:t>
      </w:r>
      <w:r>
        <w:rPr>
          <w:rFonts w:ascii="Palatino Linotype" w:hAnsi="Palatino Linotype"/>
          <w:w w:val="95"/>
        </w:rPr>
        <w:t>la</w:t>
      </w:r>
      <w:r>
        <w:rPr>
          <w:rFonts w:ascii="Palatino Linotype" w:hAnsi="Palatino Linotype"/>
          <w:spacing w:val="-1"/>
          <w:w w:val="89"/>
        </w:rPr>
        <w:t> </w:t>
      </w:r>
      <w:r>
        <w:rPr>
          <w:rFonts w:ascii="Palatino Linotype" w:hAnsi="Palatino Linotype"/>
          <w:w w:val="90"/>
        </w:rPr>
        <w:t>antropología cognitiva con las etnociencias, otorgándoles a</w:t>
      </w:r>
      <w:r>
        <w:rPr>
          <w:rFonts w:ascii="Palatino Linotype" w:hAnsi="Palatino Linotype"/>
          <w:spacing w:val="46"/>
          <w:w w:val="90"/>
        </w:rPr>
        <w:t> </w:t>
      </w:r>
      <w:r>
        <w:rPr>
          <w:rFonts w:ascii="Palatino Linotype" w:hAnsi="Palatino Linotype"/>
          <w:w w:val="90"/>
        </w:rPr>
        <w:t>ambas</w:t>
      </w:r>
      <w:r>
        <w:rPr>
          <w:rFonts w:ascii="Palatino Linotype" w:hAnsi="Palatino Linotype"/>
          <w:spacing w:val="13"/>
          <w:w w:val="90"/>
        </w:rPr>
        <w:t> </w:t>
      </w:r>
      <w:r>
        <w:rPr>
          <w:rFonts w:ascii="Palatino Linotype" w:hAnsi="Palatino Linotype"/>
          <w:w w:val="90"/>
        </w:rPr>
        <w:t>materialidad</w:t>
      </w:r>
      <w:r>
        <w:rPr>
          <w:rFonts w:ascii="Palatino Linotype" w:hAnsi="Palatino Linotype"/>
          <w:spacing w:val="-1"/>
          <w:w w:val="90"/>
        </w:rPr>
        <w:t> </w:t>
      </w:r>
      <w:r>
        <w:rPr>
          <w:rFonts w:ascii="Palatino Linotype" w:hAnsi="Palatino Linotype"/>
          <w:w w:val="90"/>
        </w:rPr>
        <w:t>y arreglos mediante dispositivos </w:t>
      </w:r>
      <w:r>
        <w:rPr>
          <w:rFonts w:ascii="Palatino Linotype" w:hAnsi="Palatino Linotype"/>
          <w:spacing w:val="-3"/>
          <w:w w:val="90"/>
        </w:rPr>
        <w:t>(Foucault, </w:t>
      </w:r>
      <w:r>
        <w:rPr>
          <w:rFonts w:ascii="Palatino Linotype" w:hAnsi="Palatino Linotype"/>
          <w:w w:val="90"/>
        </w:rPr>
        <w:t>1994); actualizar la noción</w:t>
      </w:r>
      <w:r>
        <w:rPr>
          <w:rFonts w:ascii="Palatino Linotype" w:hAnsi="Palatino Linotype"/>
          <w:spacing w:val="36"/>
          <w:w w:val="90"/>
        </w:rPr>
        <w:t> </w:t>
      </w:r>
      <w:r>
        <w:rPr>
          <w:rFonts w:ascii="Palatino Linotype" w:hAnsi="Palatino Linotype"/>
          <w:w w:val="90"/>
        </w:rPr>
        <w:t>de</w:t>
      </w:r>
      <w:r>
        <w:rPr>
          <w:rFonts w:ascii="Palatino Linotype" w:hAnsi="Palatino Linotype"/>
          <w:spacing w:val="3"/>
          <w:w w:val="90"/>
        </w:rPr>
        <w:t> </w:t>
      </w:r>
      <w:r>
        <w:rPr>
          <w:rFonts w:ascii="Palatino Linotype" w:hAnsi="Palatino Linotype"/>
          <w:w w:val="90"/>
        </w:rPr>
        <w:t>“hecho</w:t>
      </w:r>
      <w:r>
        <w:rPr>
          <w:rFonts w:ascii="Palatino Linotype" w:hAnsi="Palatino Linotype"/>
          <w:w w:val="90"/>
        </w:rPr>
        <w:t> </w:t>
      </w:r>
      <w:r>
        <w:rPr>
          <w:rFonts w:ascii="Palatino Linotype" w:hAnsi="Palatino Linotype"/>
          <w:w w:val="95"/>
        </w:rPr>
        <w:t>social</w:t>
      </w:r>
      <w:r>
        <w:rPr>
          <w:rFonts w:ascii="Palatino Linotype" w:hAnsi="Palatino Linotype"/>
          <w:spacing w:val="-14"/>
          <w:w w:val="95"/>
        </w:rPr>
        <w:t> </w:t>
      </w:r>
      <w:r>
        <w:rPr>
          <w:rFonts w:ascii="Palatino Linotype" w:hAnsi="Palatino Linotype"/>
          <w:w w:val="95"/>
        </w:rPr>
        <w:t>total”</w:t>
      </w:r>
      <w:r>
        <w:rPr>
          <w:rFonts w:ascii="Palatino Linotype" w:hAnsi="Palatino Linotype"/>
          <w:spacing w:val="-13"/>
          <w:w w:val="95"/>
        </w:rPr>
        <w:t> </w:t>
      </w:r>
      <w:r>
        <w:rPr>
          <w:rFonts w:ascii="Palatino Linotype" w:hAnsi="Palatino Linotype"/>
          <w:w w:val="95"/>
        </w:rPr>
        <w:t>(Mauss,</w:t>
      </w:r>
      <w:r>
        <w:rPr>
          <w:rFonts w:ascii="Palatino Linotype" w:hAnsi="Palatino Linotype"/>
          <w:spacing w:val="-13"/>
          <w:w w:val="95"/>
        </w:rPr>
        <w:t> </w:t>
      </w:r>
      <w:r>
        <w:rPr>
          <w:rFonts w:ascii="Palatino Linotype" w:hAnsi="Palatino Linotype"/>
          <w:w w:val="95"/>
        </w:rPr>
        <w:t>1936)</w:t>
      </w:r>
      <w:r>
        <w:rPr>
          <w:rFonts w:ascii="Palatino Linotype" w:hAnsi="Palatino Linotype"/>
          <w:w w:val="95"/>
          <w:position w:val="8"/>
          <w:sz w:val="15"/>
        </w:rPr>
        <w:t>4</w:t>
      </w:r>
      <w:r>
        <w:rPr>
          <w:rFonts w:ascii="Palatino Linotype" w:hAnsi="Palatino Linotype"/>
          <w:spacing w:val="3"/>
          <w:w w:val="95"/>
          <w:position w:val="8"/>
          <w:sz w:val="15"/>
        </w:rPr>
        <w:t> </w:t>
      </w:r>
      <w:r>
        <w:rPr>
          <w:rFonts w:ascii="Palatino Linotype" w:hAnsi="Palatino Linotype"/>
          <w:w w:val="95"/>
        </w:rPr>
        <w:t>con</w:t>
      </w:r>
      <w:r>
        <w:rPr>
          <w:rFonts w:ascii="Palatino Linotype" w:hAnsi="Palatino Linotype"/>
          <w:spacing w:val="-14"/>
          <w:w w:val="95"/>
        </w:rPr>
        <w:t> </w:t>
      </w:r>
      <w:r>
        <w:rPr>
          <w:rFonts w:ascii="Palatino Linotype" w:hAnsi="Palatino Linotype"/>
          <w:w w:val="95"/>
        </w:rPr>
        <w:t>estudios</w:t>
      </w:r>
      <w:r>
        <w:rPr>
          <w:rFonts w:ascii="Palatino Linotype" w:hAnsi="Palatino Linotype"/>
          <w:spacing w:val="-13"/>
          <w:w w:val="95"/>
        </w:rPr>
        <w:t> </w:t>
      </w:r>
      <w:r>
        <w:rPr>
          <w:rFonts w:ascii="Palatino Linotype" w:hAnsi="Palatino Linotype"/>
          <w:w w:val="95"/>
        </w:rPr>
        <w:t>de</w:t>
      </w:r>
      <w:r>
        <w:rPr>
          <w:rFonts w:ascii="Palatino Linotype" w:hAnsi="Palatino Linotype"/>
          <w:spacing w:val="-13"/>
          <w:w w:val="95"/>
        </w:rPr>
        <w:t> </w:t>
      </w:r>
      <w:r>
        <w:rPr>
          <w:rFonts w:ascii="Palatino Linotype" w:hAnsi="Palatino Linotype"/>
          <w:w w:val="95"/>
        </w:rPr>
        <w:t>campo</w:t>
      </w:r>
      <w:r>
        <w:rPr>
          <w:rFonts w:ascii="Palatino Linotype" w:hAnsi="Palatino Linotype"/>
          <w:spacing w:val="-14"/>
          <w:w w:val="95"/>
        </w:rPr>
        <w:t> </w:t>
      </w:r>
      <w:r>
        <w:rPr>
          <w:rFonts w:ascii="Palatino Linotype" w:hAnsi="Palatino Linotype"/>
          <w:w w:val="95"/>
        </w:rPr>
        <w:t>heterogéneos</w:t>
      </w:r>
      <w:r>
        <w:rPr>
          <w:rFonts w:ascii="Palatino Linotype" w:hAnsi="Palatino Linotype"/>
          <w:spacing w:val="-14"/>
          <w:w w:val="95"/>
        </w:rPr>
        <w:t> </w:t>
      </w:r>
      <w:r>
        <w:rPr>
          <w:rFonts w:ascii="Palatino Linotype" w:hAnsi="Palatino Linotype"/>
          <w:w w:val="95"/>
        </w:rPr>
        <w:t>de</w:t>
      </w:r>
      <w:r>
        <w:rPr>
          <w:rFonts w:ascii="Palatino Linotype" w:hAnsi="Palatino Linotype"/>
          <w:spacing w:val="-13"/>
          <w:w w:val="95"/>
        </w:rPr>
        <w:t> </w:t>
      </w:r>
      <w:r>
        <w:rPr>
          <w:rFonts w:ascii="Palatino Linotype" w:hAnsi="Palatino Linotype"/>
          <w:w w:val="95"/>
        </w:rPr>
        <w:t>diferentes</w:t>
      </w:r>
      <w:r>
        <w:rPr>
          <w:rFonts w:ascii="Palatino Linotype" w:hAnsi="Palatino Linotype"/>
          <w:spacing w:val="-1"/>
          <w:w w:val="91"/>
        </w:rPr>
        <w:t> </w:t>
      </w:r>
      <w:r>
        <w:rPr>
          <w:rFonts w:ascii="Palatino Linotype" w:hAnsi="Palatino Linotype"/>
          <w:w w:val="90"/>
        </w:rPr>
        <w:t>colectivos</w:t>
      </w:r>
      <w:r>
        <w:rPr>
          <w:rFonts w:ascii="Palatino Linotype" w:hAnsi="Palatino Linotype"/>
          <w:spacing w:val="-9"/>
          <w:w w:val="90"/>
        </w:rPr>
        <w:t> </w:t>
      </w:r>
      <w:r>
        <w:rPr>
          <w:rFonts w:ascii="Palatino Linotype" w:hAnsi="Palatino Linotype"/>
          <w:w w:val="90"/>
        </w:rPr>
        <w:t>(de</w:t>
      </w:r>
      <w:r>
        <w:rPr>
          <w:rFonts w:ascii="Palatino Linotype" w:hAnsi="Palatino Linotype"/>
          <w:spacing w:val="-8"/>
          <w:w w:val="90"/>
        </w:rPr>
        <w:t> </w:t>
      </w:r>
      <w:r>
        <w:rPr>
          <w:rFonts w:ascii="Palatino Linotype" w:hAnsi="Palatino Linotype"/>
          <w:w w:val="90"/>
        </w:rPr>
        <w:t>los</w:t>
      </w:r>
      <w:r>
        <w:rPr>
          <w:rFonts w:ascii="Palatino Linotype" w:hAnsi="Palatino Linotype"/>
          <w:spacing w:val="-9"/>
          <w:w w:val="90"/>
        </w:rPr>
        <w:t> </w:t>
      </w:r>
      <w:r>
        <w:rPr>
          <w:rFonts w:ascii="Palatino Linotype" w:hAnsi="Palatino Linotype"/>
          <w:w w:val="90"/>
        </w:rPr>
        <w:t>llamados</w:t>
      </w:r>
      <w:r>
        <w:rPr>
          <w:rFonts w:ascii="Palatino Linotype" w:hAnsi="Palatino Linotype"/>
          <w:spacing w:val="-8"/>
          <w:w w:val="90"/>
        </w:rPr>
        <w:t> </w:t>
      </w:r>
      <w:r>
        <w:rPr>
          <w:rFonts w:ascii="Palatino Linotype" w:hAnsi="Palatino Linotype"/>
          <w:w w:val="90"/>
        </w:rPr>
        <w:t>tradicionales</w:t>
      </w:r>
      <w:r>
        <w:rPr>
          <w:rFonts w:ascii="Palatino Linotype" w:hAnsi="Palatino Linotype"/>
          <w:spacing w:val="-8"/>
          <w:w w:val="90"/>
        </w:rPr>
        <w:t> </w:t>
      </w:r>
      <w:r>
        <w:rPr>
          <w:rFonts w:ascii="Palatino Linotype" w:hAnsi="Palatino Linotype"/>
          <w:w w:val="90"/>
        </w:rPr>
        <w:t>con</w:t>
      </w:r>
      <w:r>
        <w:rPr>
          <w:rFonts w:ascii="Palatino Linotype" w:hAnsi="Palatino Linotype"/>
          <w:spacing w:val="-9"/>
          <w:w w:val="90"/>
        </w:rPr>
        <w:t> </w:t>
      </w:r>
      <w:r>
        <w:rPr>
          <w:rFonts w:ascii="Palatino Linotype" w:hAnsi="Palatino Linotype"/>
          <w:w w:val="90"/>
        </w:rPr>
        <w:t>tecnocientíficos)</w:t>
      </w:r>
      <w:r>
        <w:rPr>
          <w:rFonts w:ascii="Palatino Linotype" w:hAnsi="Palatino Linotype"/>
          <w:spacing w:val="-8"/>
          <w:w w:val="90"/>
        </w:rPr>
        <w:t> </w:t>
      </w:r>
      <w:r>
        <w:rPr>
          <w:rFonts w:ascii="Palatino Linotype" w:hAnsi="Palatino Linotype"/>
          <w:w w:val="90"/>
        </w:rPr>
        <w:t>de</w:t>
      </w:r>
      <w:r>
        <w:rPr>
          <w:rFonts w:ascii="Palatino Linotype" w:hAnsi="Palatino Linotype"/>
          <w:spacing w:val="-8"/>
          <w:w w:val="90"/>
        </w:rPr>
        <w:t> </w:t>
      </w:r>
      <w:r>
        <w:rPr>
          <w:rFonts w:ascii="Palatino Linotype" w:hAnsi="Palatino Linotype"/>
          <w:w w:val="90"/>
        </w:rPr>
        <w:t>modo</w:t>
      </w:r>
      <w:r>
        <w:rPr>
          <w:rFonts w:ascii="Palatino Linotype" w:hAnsi="Palatino Linotype"/>
          <w:spacing w:val="-9"/>
          <w:w w:val="90"/>
        </w:rPr>
        <w:t> </w:t>
      </w:r>
      <w:r>
        <w:rPr>
          <w:rFonts w:ascii="Palatino Linotype" w:hAnsi="Palatino Linotype"/>
          <w:w w:val="90"/>
        </w:rPr>
        <w:t>etnometo-</w:t>
      </w:r>
      <w:r>
        <w:rPr>
          <w:rFonts w:ascii="Palatino Linotype" w:hAnsi="Palatino Linotype"/>
          <w:w w:val="91"/>
        </w:rPr>
        <w:t> </w:t>
      </w:r>
      <w:r>
        <w:rPr>
          <w:rFonts w:ascii="Palatino Linotype" w:hAnsi="Palatino Linotype"/>
          <w:w w:val="90"/>
        </w:rPr>
        <w:t>dológico, y consolidar la noción de tecnocientificidad en diferentes ámbitos</w:t>
      </w:r>
      <w:r>
        <w:rPr>
          <w:rFonts w:ascii="Palatino Linotype" w:hAnsi="Palatino Linotype"/>
          <w:spacing w:val="-18"/>
          <w:w w:val="90"/>
        </w:rPr>
        <w:t> </w:t>
      </w:r>
      <w:r>
        <w:rPr>
          <w:rFonts w:ascii="Palatino Linotype" w:hAnsi="Palatino Linotype"/>
          <w:w w:val="90"/>
        </w:rPr>
        <w:t>de</w:t>
      </w:r>
      <w:r>
        <w:rPr>
          <w:rFonts w:ascii="Palatino Linotype" w:hAnsi="Palatino Linotype"/>
          <w:spacing w:val="-2"/>
          <w:w w:val="90"/>
        </w:rPr>
        <w:t> </w:t>
      </w:r>
      <w:r>
        <w:rPr>
          <w:rFonts w:ascii="Palatino Linotype" w:hAnsi="Palatino Linotype"/>
          <w:w w:val="90"/>
        </w:rPr>
        <w:t>la</w:t>
      </w:r>
      <w:r>
        <w:rPr>
          <w:rFonts w:ascii="Palatino Linotype" w:hAnsi="Palatino Linotype"/>
          <w:spacing w:val="-1"/>
          <w:w w:val="89"/>
        </w:rPr>
        <w:t> </w:t>
      </w:r>
      <w:r>
        <w:rPr>
          <w:rFonts w:ascii="Palatino Linotype" w:hAnsi="Palatino Linotype"/>
          <w:w w:val="90"/>
        </w:rPr>
        <w:t>acción de los colectivos dando espacio a la noción de dispositivos heterogéneos.</w:t>
      </w:r>
      <w:r>
        <w:rPr>
          <w:rFonts w:ascii="Palatino Linotype" w:hAnsi="Palatino Linotype"/>
          <w:w w:val="91"/>
        </w:rPr>
        <w:t> </w:t>
      </w:r>
      <w:r>
        <w:rPr>
          <w:rFonts w:ascii="Palatino Linotype" w:hAnsi="Palatino Linotype"/>
          <w:w w:val="95"/>
        </w:rPr>
        <w:t>La</w:t>
      </w:r>
      <w:r>
        <w:rPr>
          <w:rFonts w:ascii="Palatino Linotype" w:hAnsi="Palatino Linotype"/>
          <w:spacing w:val="-27"/>
          <w:w w:val="95"/>
        </w:rPr>
        <w:t> </w:t>
      </w:r>
      <w:r>
        <w:rPr>
          <w:rFonts w:ascii="Palatino Linotype" w:hAnsi="Palatino Linotype"/>
          <w:w w:val="95"/>
        </w:rPr>
        <w:t>idea</w:t>
      </w:r>
      <w:r>
        <w:rPr>
          <w:rFonts w:ascii="Palatino Linotype" w:hAnsi="Palatino Linotype"/>
          <w:spacing w:val="-27"/>
          <w:w w:val="95"/>
        </w:rPr>
        <w:t> </w:t>
      </w:r>
      <w:r>
        <w:rPr>
          <w:rFonts w:ascii="Palatino Linotype" w:hAnsi="Palatino Linotype"/>
          <w:w w:val="95"/>
        </w:rPr>
        <w:t>sería</w:t>
      </w:r>
      <w:r>
        <w:rPr>
          <w:rFonts w:ascii="Palatino Linotype" w:hAnsi="Palatino Linotype"/>
          <w:spacing w:val="-27"/>
          <w:w w:val="95"/>
        </w:rPr>
        <w:t> </w:t>
      </w:r>
      <w:r>
        <w:rPr>
          <w:rFonts w:ascii="Palatino Linotype" w:hAnsi="Palatino Linotype"/>
          <w:w w:val="95"/>
        </w:rPr>
        <w:t>integrar</w:t>
      </w:r>
      <w:r>
        <w:rPr>
          <w:rFonts w:ascii="Palatino Linotype" w:hAnsi="Palatino Linotype"/>
          <w:spacing w:val="-27"/>
          <w:w w:val="95"/>
        </w:rPr>
        <w:t> </w:t>
      </w:r>
      <w:r>
        <w:rPr>
          <w:rFonts w:ascii="Palatino Linotype" w:hAnsi="Palatino Linotype"/>
          <w:w w:val="95"/>
        </w:rPr>
        <w:t>a</w:t>
      </w:r>
      <w:r>
        <w:rPr>
          <w:rFonts w:ascii="Palatino Linotype" w:hAnsi="Palatino Linotype"/>
          <w:spacing w:val="-27"/>
          <w:w w:val="95"/>
        </w:rPr>
        <w:t> </w:t>
      </w:r>
      <w:r>
        <w:rPr>
          <w:rFonts w:ascii="Palatino Linotype" w:hAnsi="Palatino Linotype"/>
          <w:w w:val="95"/>
        </w:rPr>
        <w:t>la</w:t>
      </w:r>
      <w:r>
        <w:rPr>
          <w:rFonts w:ascii="Palatino Linotype" w:hAnsi="Palatino Linotype"/>
          <w:spacing w:val="-27"/>
          <w:w w:val="95"/>
        </w:rPr>
        <w:t> </w:t>
      </w:r>
      <w:r>
        <w:rPr>
          <w:rFonts w:ascii="Palatino Linotype" w:hAnsi="Palatino Linotype"/>
          <w:w w:val="95"/>
        </w:rPr>
        <w:t>observación</w:t>
      </w:r>
      <w:r>
        <w:rPr>
          <w:rFonts w:ascii="Palatino Linotype" w:hAnsi="Palatino Linotype"/>
          <w:spacing w:val="-27"/>
          <w:w w:val="95"/>
        </w:rPr>
        <w:t> </w:t>
      </w:r>
      <w:r>
        <w:rPr>
          <w:rFonts w:ascii="Palatino Linotype" w:hAnsi="Palatino Linotype"/>
          <w:w w:val="95"/>
        </w:rPr>
        <w:t>etnográfica</w:t>
      </w:r>
      <w:r>
        <w:rPr>
          <w:rFonts w:ascii="Palatino Linotype" w:hAnsi="Palatino Linotype"/>
          <w:spacing w:val="-27"/>
          <w:w w:val="95"/>
        </w:rPr>
        <w:t> </w:t>
      </w:r>
      <w:r>
        <w:rPr>
          <w:rFonts w:ascii="Palatino Linotype" w:hAnsi="Palatino Linotype"/>
          <w:w w:val="95"/>
        </w:rPr>
        <w:t>de</w:t>
      </w:r>
      <w:r>
        <w:rPr>
          <w:rFonts w:ascii="Palatino Linotype" w:hAnsi="Palatino Linotype"/>
          <w:spacing w:val="-27"/>
          <w:w w:val="95"/>
        </w:rPr>
        <w:t> </w:t>
      </w:r>
      <w:r>
        <w:rPr>
          <w:rFonts w:ascii="Palatino Linotype" w:hAnsi="Palatino Linotype"/>
          <w:w w:val="95"/>
        </w:rPr>
        <w:t>laboratorios</w:t>
      </w:r>
      <w:r>
        <w:rPr>
          <w:rFonts w:ascii="Palatino Linotype" w:hAnsi="Palatino Linotype"/>
          <w:spacing w:val="-27"/>
          <w:w w:val="95"/>
        </w:rPr>
        <w:t> </w:t>
      </w:r>
      <w:r>
        <w:rPr>
          <w:rFonts w:ascii="Palatino Linotype" w:hAnsi="Palatino Linotype"/>
          <w:w w:val="95"/>
        </w:rPr>
        <w:t>las</w:t>
      </w:r>
      <w:r>
        <w:rPr>
          <w:rFonts w:ascii="Palatino Linotype" w:hAnsi="Palatino Linotype"/>
          <w:spacing w:val="-27"/>
          <w:w w:val="95"/>
        </w:rPr>
        <w:t> </w:t>
      </w:r>
      <w:r>
        <w:rPr>
          <w:rFonts w:ascii="Palatino Linotype" w:hAnsi="Palatino Linotype"/>
          <w:w w:val="95"/>
        </w:rPr>
        <w:t>dimen-</w:t>
      </w:r>
      <w:r>
        <w:rPr>
          <w:rFonts w:ascii="Palatino Linotype" w:hAnsi="Palatino Linotype"/>
          <w:spacing w:val="-1"/>
          <w:w w:val="90"/>
        </w:rPr>
        <w:t> </w:t>
      </w:r>
      <w:r>
        <w:rPr>
          <w:rFonts w:ascii="Palatino Linotype" w:hAnsi="Palatino Linotype"/>
          <w:w w:val="90"/>
        </w:rPr>
        <w:t>siones heterogéneas sociales, materiales, naturales, simbólicas</w:t>
      </w:r>
      <w:r>
        <w:rPr>
          <w:rFonts w:ascii="Palatino Linotype" w:hAnsi="Palatino Linotype"/>
          <w:spacing w:val="43"/>
          <w:w w:val="90"/>
        </w:rPr>
        <w:t> </w:t>
      </w:r>
      <w:r>
        <w:rPr>
          <w:rFonts w:ascii="Palatino Linotype" w:hAnsi="Palatino Linotype"/>
          <w:w w:val="90"/>
        </w:rPr>
        <w:t>e</w:t>
      </w:r>
      <w:r>
        <w:rPr>
          <w:rFonts w:ascii="Palatino Linotype" w:hAnsi="Palatino Linotype"/>
          <w:spacing w:val="24"/>
          <w:w w:val="90"/>
        </w:rPr>
        <w:t> </w:t>
      </w:r>
      <w:r>
        <w:rPr>
          <w:rFonts w:ascii="Palatino Linotype" w:hAnsi="Palatino Linotype"/>
          <w:w w:val="90"/>
        </w:rPr>
        <w:t>intersubjetivas</w:t>
      </w:r>
      <w:r>
        <w:rPr>
          <w:rFonts w:ascii="Palatino Linotype" w:hAnsi="Palatino Linotype"/>
          <w:spacing w:val="-1"/>
          <w:w w:val="89"/>
        </w:rPr>
        <w:t> </w:t>
      </w:r>
      <w:r>
        <w:rPr>
          <w:rFonts w:ascii="Palatino Linotype" w:hAnsi="Palatino Linotype"/>
          <w:w w:val="95"/>
        </w:rPr>
        <w:t>en</w:t>
      </w:r>
      <w:r>
        <w:rPr>
          <w:rFonts w:ascii="Palatino Linotype" w:hAnsi="Palatino Linotype"/>
          <w:spacing w:val="-34"/>
          <w:w w:val="95"/>
        </w:rPr>
        <w:t> </w:t>
      </w:r>
      <w:r>
        <w:rPr>
          <w:rFonts w:ascii="Palatino Linotype" w:hAnsi="Palatino Linotype"/>
          <w:w w:val="95"/>
        </w:rPr>
        <w:t>las</w:t>
      </w:r>
      <w:r>
        <w:rPr>
          <w:rFonts w:ascii="Palatino Linotype" w:hAnsi="Palatino Linotype"/>
          <w:spacing w:val="-33"/>
          <w:w w:val="95"/>
        </w:rPr>
        <w:t> </w:t>
      </w:r>
      <w:r>
        <w:rPr>
          <w:rFonts w:ascii="Palatino Linotype" w:hAnsi="Palatino Linotype"/>
          <w:w w:val="95"/>
        </w:rPr>
        <w:t>que</w:t>
      </w:r>
      <w:r>
        <w:rPr>
          <w:rFonts w:ascii="Palatino Linotype" w:hAnsi="Palatino Linotype"/>
          <w:spacing w:val="-33"/>
          <w:w w:val="95"/>
        </w:rPr>
        <w:t> </w:t>
      </w:r>
      <w:r>
        <w:rPr>
          <w:rFonts w:ascii="Palatino Linotype" w:hAnsi="Palatino Linotype"/>
          <w:w w:val="95"/>
        </w:rPr>
        <w:t>se</w:t>
      </w:r>
      <w:r>
        <w:rPr>
          <w:rFonts w:ascii="Palatino Linotype" w:hAnsi="Palatino Linotype"/>
          <w:spacing w:val="-34"/>
          <w:w w:val="95"/>
        </w:rPr>
        <w:t> </w:t>
      </w:r>
      <w:r>
        <w:rPr>
          <w:rFonts w:ascii="Palatino Linotype" w:hAnsi="Palatino Linotype"/>
          <w:w w:val="95"/>
        </w:rPr>
        <w:t>desenvuelve</w:t>
      </w:r>
      <w:r>
        <w:rPr>
          <w:rFonts w:ascii="Palatino Linotype" w:hAnsi="Palatino Linotype"/>
          <w:spacing w:val="-33"/>
          <w:w w:val="95"/>
        </w:rPr>
        <w:t> </w:t>
      </w:r>
      <w:r>
        <w:rPr>
          <w:rFonts w:ascii="Palatino Linotype" w:hAnsi="Palatino Linotype"/>
          <w:w w:val="95"/>
        </w:rPr>
        <w:t>la</w:t>
      </w:r>
      <w:r>
        <w:rPr>
          <w:rFonts w:ascii="Palatino Linotype" w:hAnsi="Palatino Linotype"/>
          <w:spacing w:val="-33"/>
          <w:w w:val="95"/>
        </w:rPr>
        <w:t> </w:t>
      </w:r>
      <w:r>
        <w:rPr>
          <w:rFonts w:ascii="Palatino Linotype" w:hAnsi="Palatino Linotype"/>
          <w:w w:val="95"/>
        </w:rPr>
        <w:t>vida</w:t>
      </w:r>
      <w:r>
        <w:rPr>
          <w:rFonts w:ascii="Palatino Linotype" w:hAnsi="Palatino Linotype"/>
          <w:spacing w:val="-34"/>
          <w:w w:val="95"/>
        </w:rPr>
        <w:t> </w:t>
      </w:r>
      <w:r>
        <w:rPr>
          <w:rFonts w:ascii="Palatino Linotype" w:hAnsi="Palatino Linotype"/>
          <w:w w:val="95"/>
        </w:rPr>
        <w:t>contemporánea</w:t>
      </w:r>
      <w:r>
        <w:rPr>
          <w:rFonts w:ascii="Palatino Linotype" w:hAnsi="Palatino Linotype"/>
          <w:spacing w:val="-34"/>
          <w:w w:val="95"/>
        </w:rPr>
        <w:t> </w:t>
      </w:r>
      <w:r>
        <w:rPr>
          <w:rFonts w:ascii="Palatino Linotype" w:hAnsi="Palatino Linotype"/>
          <w:w w:val="95"/>
        </w:rPr>
        <w:t>entre</w:t>
      </w:r>
      <w:r>
        <w:rPr>
          <w:rFonts w:ascii="Palatino Linotype" w:hAnsi="Palatino Linotype"/>
          <w:spacing w:val="-33"/>
          <w:w w:val="95"/>
        </w:rPr>
        <w:t> </w:t>
      </w:r>
      <w:r>
        <w:rPr>
          <w:rFonts w:ascii="Palatino Linotype" w:hAnsi="Palatino Linotype"/>
          <w:w w:val="95"/>
        </w:rPr>
        <w:t>los</w:t>
      </w:r>
      <w:r>
        <w:rPr>
          <w:rFonts w:ascii="Palatino Linotype" w:hAnsi="Palatino Linotype"/>
          <w:spacing w:val="-33"/>
          <w:w w:val="95"/>
        </w:rPr>
        <w:t> </w:t>
      </w:r>
      <w:r>
        <w:rPr>
          <w:rFonts w:ascii="Palatino Linotype" w:hAnsi="Palatino Linotype"/>
          <w:w w:val="95"/>
        </w:rPr>
        <w:t>hombres</w:t>
      </w:r>
      <w:r>
        <w:rPr>
          <w:rFonts w:ascii="Palatino Linotype" w:hAnsi="Palatino Linotype"/>
          <w:spacing w:val="-33"/>
          <w:w w:val="95"/>
        </w:rPr>
        <w:t> </w:t>
      </w:r>
      <w:r>
        <w:rPr>
          <w:rFonts w:ascii="Palatino Linotype" w:hAnsi="Palatino Linotype"/>
          <w:w w:val="95"/>
        </w:rPr>
        <w:t>y</w:t>
      </w:r>
      <w:r>
        <w:rPr>
          <w:rFonts w:ascii="Palatino Linotype" w:hAnsi="Palatino Linotype"/>
          <w:spacing w:val="-33"/>
          <w:w w:val="95"/>
        </w:rPr>
        <w:t> </w:t>
      </w:r>
      <w:r>
        <w:rPr>
          <w:rFonts w:ascii="Palatino Linotype" w:hAnsi="Palatino Linotype"/>
          <w:w w:val="95"/>
        </w:rPr>
        <w:t>en</w:t>
      </w:r>
      <w:r>
        <w:rPr>
          <w:rFonts w:ascii="Palatino Linotype" w:hAnsi="Palatino Linotype"/>
          <w:spacing w:val="-34"/>
          <w:w w:val="95"/>
        </w:rPr>
        <w:t> </w:t>
      </w:r>
      <w:r>
        <w:rPr>
          <w:rFonts w:ascii="Palatino Linotype" w:hAnsi="Palatino Linotype"/>
          <w:w w:val="95"/>
        </w:rPr>
        <w:t>relación</w:t>
      </w:r>
      <w:r>
        <w:rPr>
          <w:rFonts w:ascii="Palatino Linotype" w:hAnsi="Palatino Linotype"/>
          <w:spacing w:val="-1"/>
          <w:w w:val="91"/>
        </w:rPr>
        <w:t> </w:t>
      </w:r>
      <w:r>
        <w:rPr>
          <w:rFonts w:ascii="Palatino Linotype" w:hAnsi="Palatino Linotype"/>
          <w:w w:val="95"/>
        </w:rPr>
        <w:t>con</w:t>
      </w:r>
      <w:r>
        <w:rPr>
          <w:rFonts w:ascii="Palatino Linotype" w:hAnsi="Palatino Linotype"/>
          <w:spacing w:val="-20"/>
          <w:w w:val="95"/>
        </w:rPr>
        <w:t> </w:t>
      </w:r>
      <w:r>
        <w:rPr>
          <w:rFonts w:ascii="Palatino Linotype" w:hAnsi="Palatino Linotype"/>
          <w:w w:val="95"/>
        </w:rPr>
        <w:t>entidades</w:t>
      </w:r>
      <w:r>
        <w:rPr>
          <w:rFonts w:ascii="Palatino Linotype" w:hAnsi="Palatino Linotype"/>
          <w:spacing w:val="-20"/>
          <w:w w:val="95"/>
        </w:rPr>
        <w:t> </w:t>
      </w:r>
      <w:r>
        <w:rPr>
          <w:rFonts w:ascii="Palatino Linotype" w:hAnsi="Palatino Linotype"/>
          <w:w w:val="95"/>
        </w:rPr>
        <w:t>no</w:t>
      </w:r>
      <w:r>
        <w:rPr>
          <w:rFonts w:ascii="Palatino Linotype" w:hAnsi="Palatino Linotype"/>
          <w:spacing w:val="-20"/>
          <w:w w:val="95"/>
        </w:rPr>
        <w:t> </w:t>
      </w:r>
      <w:r>
        <w:rPr>
          <w:rFonts w:ascii="Palatino Linotype" w:hAnsi="Palatino Linotype"/>
          <w:w w:val="95"/>
        </w:rPr>
        <w:t>humanas.</w:t>
      </w:r>
      <w:r>
        <w:rPr>
          <w:rFonts w:ascii="Palatino Linotype" w:hAnsi="Palatino Linotype"/>
          <w:spacing w:val="-19"/>
          <w:w w:val="95"/>
        </w:rPr>
        <w:t> </w:t>
      </w:r>
      <w:r>
        <w:rPr>
          <w:rFonts w:ascii="Palatino Linotype" w:hAnsi="Palatino Linotype"/>
          <w:w w:val="95"/>
        </w:rPr>
        <w:t>Esta</w:t>
      </w:r>
      <w:r>
        <w:rPr>
          <w:rFonts w:ascii="Palatino Linotype" w:hAnsi="Palatino Linotype"/>
          <w:spacing w:val="-20"/>
          <w:w w:val="95"/>
        </w:rPr>
        <w:t> </w:t>
      </w:r>
      <w:r>
        <w:rPr>
          <w:rFonts w:ascii="Palatino Linotype" w:hAnsi="Palatino Linotype"/>
          <w:w w:val="95"/>
        </w:rPr>
        <w:t>propuesta</w:t>
      </w:r>
      <w:r>
        <w:rPr>
          <w:rFonts w:ascii="Palatino Linotype" w:hAnsi="Palatino Linotype"/>
          <w:spacing w:val="-20"/>
          <w:w w:val="95"/>
        </w:rPr>
        <w:t> </w:t>
      </w:r>
      <w:r>
        <w:rPr>
          <w:rFonts w:ascii="Palatino Linotype" w:hAnsi="Palatino Linotype"/>
          <w:w w:val="95"/>
        </w:rPr>
        <w:t>intenta</w:t>
      </w:r>
      <w:r>
        <w:rPr>
          <w:rFonts w:ascii="Palatino Linotype" w:hAnsi="Palatino Linotype"/>
          <w:spacing w:val="-20"/>
          <w:w w:val="95"/>
        </w:rPr>
        <w:t> </w:t>
      </w:r>
      <w:r>
        <w:rPr>
          <w:rFonts w:ascii="Palatino Linotype" w:hAnsi="Palatino Linotype"/>
          <w:w w:val="95"/>
        </w:rPr>
        <w:t>responder</w:t>
      </w:r>
      <w:r>
        <w:rPr>
          <w:rFonts w:ascii="Palatino Linotype" w:hAnsi="Palatino Linotype"/>
          <w:spacing w:val="-19"/>
          <w:w w:val="95"/>
        </w:rPr>
        <w:t> </w:t>
      </w:r>
      <w:r>
        <w:rPr>
          <w:rFonts w:ascii="Palatino Linotype" w:hAnsi="Palatino Linotype"/>
          <w:w w:val="95"/>
        </w:rPr>
        <w:t>a</w:t>
      </w:r>
      <w:r>
        <w:rPr>
          <w:rFonts w:ascii="Palatino Linotype" w:hAnsi="Palatino Linotype"/>
          <w:spacing w:val="-20"/>
          <w:w w:val="95"/>
        </w:rPr>
        <w:t> </w:t>
      </w:r>
      <w:r>
        <w:rPr>
          <w:rFonts w:ascii="Palatino Linotype" w:hAnsi="Palatino Linotype"/>
          <w:w w:val="95"/>
        </w:rPr>
        <w:t>la</w:t>
      </w:r>
      <w:r>
        <w:rPr>
          <w:rFonts w:ascii="Palatino Linotype" w:hAnsi="Palatino Linotype"/>
          <w:spacing w:val="-20"/>
          <w:w w:val="95"/>
        </w:rPr>
        <w:t> </w:t>
      </w:r>
      <w:r>
        <w:rPr>
          <w:rFonts w:ascii="Palatino Linotype" w:hAnsi="Palatino Linotype"/>
          <w:w w:val="95"/>
        </w:rPr>
        <w:t>búsqueda</w:t>
      </w:r>
      <w:r>
        <w:rPr>
          <w:rFonts w:ascii="Palatino Linotype" w:hAnsi="Palatino Linotype"/>
          <w:spacing w:val="-20"/>
          <w:w w:val="95"/>
        </w:rPr>
        <w:t> </w:t>
      </w:r>
      <w:r>
        <w:rPr>
          <w:rFonts w:ascii="Palatino Linotype" w:hAnsi="Palatino Linotype"/>
          <w:w w:val="95"/>
        </w:rPr>
        <w:t>de</w:t>
      </w:r>
      <w:r>
        <w:rPr>
          <w:rFonts w:ascii="Palatino Linotype" w:hAnsi="Palatino Linotype"/>
          <w:spacing w:val="-1"/>
          <w:w w:val="90"/>
        </w:rPr>
        <w:t> </w:t>
      </w:r>
      <w:r>
        <w:rPr>
          <w:rFonts w:ascii="Palatino Linotype" w:hAnsi="Palatino Linotype"/>
          <w:w w:val="95"/>
        </w:rPr>
        <w:t>la</w:t>
      </w:r>
      <w:r>
        <w:rPr>
          <w:rFonts w:ascii="Palatino Linotype" w:hAnsi="Palatino Linotype"/>
          <w:spacing w:val="-5"/>
          <w:w w:val="95"/>
        </w:rPr>
        <w:t> </w:t>
      </w:r>
      <w:r>
        <w:rPr>
          <w:rFonts w:ascii="Palatino Linotype" w:hAnsi="Palatino Linotype"/>
          <w:w w:val="95"/>
        </w:rPr>
        <w:t>epistemología</w:t>
      </w:r>
      <w:r>
        <w:rPr>
          <w:rFonts w:ascii="Palatino Linotype" w:hAnsi="Palatino Linotype"/>
          <w:spacing w:val="-5"/>
          <w:w w:val="95"/>
        </w:rPr>
        <w:t> </w:t>
      </w:r>
      <w:r>
        <w:rPr>
          <w:rFonts w:ascii="Palatino Linotype" w:hAnsi="Palatino Linotype"/>
          <w:w w:val="95"/>
        </w:rPr>
        <w:t>y</w:t>
      </w:r>
      <w:r>
        <w:rPr>
          <w:rFonts w:ascii="Palatino Linotype" w:hAnsi="Palatino Linotype"/>
          <w:spacing w:val="-5"/>
          <w:w w:val="95"/>
        </w:rPr>
        <w:t> </w:t>
      </w:r>
      <w:r>
        <w:rPr>
          <w:rFonts w:ascii="Palatino Linotype" w:hAnsi="Palatino Linotype"/>
          <w:w w:val="95"/>
        </w:rPr>
        <w:t>technelogía</w:t>
      </w:r>
      <w:r>
        <w:rPr>
          <w:rFonts w:ascii="Palatino Linotype" w:hAnsi="Palatino Linotype"/>
          <w:spacing w:val="-5"/>
          <w:w w:val="95"/>
        </w:rPr>
        <w:t> </w:t>
      </w:r>
      <w:r>
        <w:rPr>
          <w:rFonts w:ascii="Palatino Linotype" w:hAnsi="Palatino Linotype"/>
          <w:w w:val="95"/>
        </w:rPr>
        <w:t>de</w:t>
      </w:r>
      <w:r>
        <w:rPr>
          <w:rFonts w:ascii="Palatino Linotype" w:hAnsi="Palatino Linotype"/>
          <w:spacing w:val="-5"/>
          <w:w w:val="95"/>
        </w:rPr>
        <w:t> </w:t>
      </w:r>
      <w:r>
        <w:rPr>
          <w:rFonts w:ascii="Palatino Linotype" w:hAnsi="Palatino Linotype"/>
          <w:w w:val="95"/>
        </w:rPr>
        <w:t>los</w:t>
      </w:r>
      <w:r>
        <w:rPr>
          <w:rFonts w:ascii="Palatino Linotype" w:hAnsi="Palatino Linotype"/>
          <w:spacing w:val="-5"/>
          <w:w w:val="95"/>
        </w:rPr>
        <w:t> </w:t>
      </w:r>
      <w:r>
        <w:rPr>
          <w:rFonts w:ascii="Palatino Linotype" w:hAnsi="Palatino Linotype"/>
          <w:w w:val="95"/>
        </w:rPr>
        <w:t>grupos</w:t>
      </w:r>
      <w:r>
        <w:rPr>
          <w:rFonts w:ascii="Palatino Linotype" w:hAnsi="Palatino Linotype"/>
          <w:spacing w:val="-5"/>
          <w:w w:val="95"/>
        </w:rPr>
        <w:t> </w:t>
      </w:r>
      <w:r>
        <w:rPr>
          <w:rFonts w:ascii="Palatino Linotype" w:hAnsi="Palatino Linotype"/>
          <w:w w:val="95"/>
        </w:rPr>
        <w:t>humanos</w:t>
      </w:r>
      <w:r>
        <w:rPr>
          <w:rFonts w:ascii="Palatino Linotype" w:hAnsi="Palatino Linotype"/>
          <w:spacing w:val="-5"/>
          <w:w w:val="95"/>
        </w:rPr>
        <w:t> </w:t>
      </w:r>
      <w:r>
        <w:rPr>
          <w:rFonts w:ascii="Palatino Linotype" w:hAnsi="Palatino Linotype"/>
          <w:w w:val="95"/>
        </w:rPr>
        <w:t>distintas</w:t>
      </w:r>
      <w:r>
        <w:rPr>
          <w:rFonts w:ascii="Palatino Linotype" w:hAnsi="Palatino Linotype"/>
          <w:spacing w:val="-5"/>
          <w:w w:val="95"/>
        </w:rPr>
        <w:t> </w:t>
      </w:r>
      <w:r>
        <w:rPr>
          <w:rFonts w:ascii="Palatino Linotype" w:hAnsi="Palatino Linotype"/>
          <w:w w:val="95"/>
        </w:rPr>
        <w:t>a</w:t>
      </w:r>
      <w:r>
        <w:rPr>
          <w:rFonts w:ascii="Palatino Linotype" w:hAnsi="Palatino Linotype"/>
          <w:spacing w:val="-5"/>
          <w:w w:val="95"/>
        </w:rPr>
        <w:t> </w:t>
      </w:r>
      <w:r>
        <w:rPr>
          <w:rFonts w:ascii="Palatino Linotype" w:hAnsi="Palatino Linotype"/>
          <w:w w:val="95"/>
        </w:rPr>
        <w:t>la</w:t>
      </w:r>
      <w:r>
        <w:rPr>
          <w:rFonts w:ascii="Palatino Linotype" w:hAnsi="Palatino Linotype"/>
          <w:spacing w:val="-5"/>
          <w:w w:val="95"/>
        </w:rPr>
        <w:t> </w:t>
      </w:r>
      <w:r>
        <w:rPr>
          <w:rFonts w:ascii="Palatino Linotype" w:hAnsi="Palatino Linotype"/>
          <w:w w:val="95"/>
        </w:rPr>
        <w:t>canónica</w:t>
      </w:r>
      <w:r>
        <w:rPr>
          <w:rFonts w:ascii="Palatino Linotype" w:hAnsi="Palatino Linotype"/>
          <w:w w:val="91"/>
        </w:rPr>
        <w:t> </w:t>
      </w:r>
      <w:r>
        <w:rPr>
          <w:rFonts w:ascii="Palatino Linotype" w:hAnsi="Palatino Linotype"/>
          <w:w w:val="90"/>
        </w:rPr>
        <w:t>epistemología modernista, siendo compatible con aquella propuesta</w:t>
      </w:r>
      <w:r>
        <w:rPr>
          <w:rFonts w:ascii="Palatino Linotype" w:hAnsi="Palatino Linotype"/>
          <w:spacing w:val="36"/>
          <w:w w:val="90"/>
        </w:rPr>
        <w:t> </w:t>
      </w:r>
      <w:r>
        <w:rPr>
          <w:rFonts w:ascii="Palatino Linotype" w:hAnsi="Palatino Linotype"/>
          <w:w w:val="90"/>
        </w:rPr>
        <w:t>de</w:t>
      </w:r>
      <w:r>
        <w:rPr>
          <w:rFonts w:ascii="Palatino Linotype" w:hAnsi="Palatino Linotype"/>
          <w:spacing w:val="5"/>
          <w:w w:val="90"/>
        </w:rPr>
        <w:t> </w:t>
      </w:r>
      <w:r>
        <w:rPr>
          <w:rFonts w:ascii="Palatino Linotype" w:hAnsi="Palatino Linotype"/>
          <w:w w:val="90"/>
        </w:rPr>
        <w:t>Descola,</w:t>
      </w:r>
      <w:r>
        <w:rPr>
          <w:rFonts w:ascii="Palatino Linotype" w:hAnsi="Palatino Linotype"/>
          <w:w w:val="90"/>
        </w:rPr>
        <w:t> </w:t>
      </w:r>
      <w:r>
        <w:rPr>
          <w:rFonts w:ascii="Palatino Linotype" w:hAnsi="Palatino Linotype"/>
          <w:w w:val="95"/>
        </w:rPr>
        <w:t>según</w:t>
      </w:r>
      <w:r>
        <w:rPr>
          <w:rFonts w:ascii="Palatino Linotype" w:hAnsi="Palatino Linotype"/>
          <w:spacing w:val="-33"/>
          <w:w w:val="95"/>
        </w:rPr>
        <w:t> </w:t>
      </w:r>
      <w:r>
        <w:rPr>
          <w:rFonts w:ascii="Palatino Linotype" w:hAnsi="Palatino Linotype"/>
          <w:w w:val="95"/>
        </w:rPr>
        <w:t>la</w:t>
      </w:r>
      <w:r>
        <w:rPr>
          <w:rFonts w:ascii="Palatino Linotype" w:hAnsi="Palatino Linotype"/>
          <w:spacing w:val="-33"/>
          <w:w w:val="95"/>
        </w:rPr>
        <w:t> </w:t>
      </w:r>
      <w:r>
        <w:rPr>
          <w:rFonts w:ascii="Palatino Linotype" w:hAnsi="Palatino Linotype"/>
          <w:w w:val="95"/>
        </w:rPr>
        <w:t>cual</w:t>
      </w:r>
      <w:r>
        <w:rPr>
          <w:rFonts w:ascii="Palatino Linotype" w:hAnsi="Palatino Linotype"/>
          <w:spacing w:val="-33"/>
          <w:w w:val="95"/>
        </w:rPr>
        <w:t> </w:t>
      </w:r>
      <w:r>
        <w:rPr>
          <w:rFonts w:ascii="Palatino Linotype" w:hAnsi="Palatino Linotype"/>
          <w:w w:val="95"/>
        </w:rPr>
        <w:t>la</w:t>
      </w:r>
      <w:r>
        <w:rPr>
          <w:rFonts w:ascii="Palatino Linotype" w:hAnsi="Palatino Linotype"/>
          <w:spacing w:val="-33"/>
          <w:w w:val="95"/>
        </w:rPr>
        <w:t> </w:t>
      </w:r>
      <w:r>
        <w:rPr>
          <w:rFonts w:ascii="Palatino Linotype" w:hAnsi="Palatino Linotype"/>
          <w:w w:val="95"/>
        </w:rPr>
        <w:t>antropología,</w:t>
      </w:r>
      <w:r>
        <w:rPr>
          <w:rFonts w:ascii="Palatino Linotype" w:hAnsi="Palatino Linotype"/>
          <w:spacing w:val="-33"/>
          <w:w w:val="95"/>
        </w:rPr>
        <w:t> </w:t>
      </w:r>
      <w:r>
        <w:rPr>
          <w:rFonts w:ascii="Palatino Linotype" w:hAnsi="Palatino Linotype"/>
          <w:w w:val="95"/>
        </w:rPr>
        <w:t>junto</w:t>
      </w:r>
      <w:r>
        <w:rPr>
          <w:rFonts w:ascii="Palatino Linotype" w:hAnsi="Palatino Linotype"/>
          <w:spacing w:val="-33"/>
          <w:w w:val="95"/>
        </w:rPr>
        <w:t> </w:t>
      </w:r>
      <w:r>
        <w:rPr>
          <w:rFonts w:ascii="Palatino Linotype" w:hAnsi="Palatino Linotype"/>
          <w:w w:val="95"/>
        </w:rPr>
        <w:t>con</w:t>
      </w:r>
      <w:r>
        <w:rPr>
          <w:rFonts w:ascii="Palatino Linotype" w:hAnsi="Palatino Linotype"/>
          <w:spacing w:val="-33"/>
          <w:w w:val="95"/>
        </w:rPr>
        <w:t> </w:t>
      </w:r>
      <w:r>
        <w:rPr>
          <w:rFonts w:ascii="Palatino Linotype" w:hAnsi="Palatino Linotype"/>
          <w:w w:val="95"/>
        </w:rPr>
        <w:t>otras</w:t>
      </w:r>
      <w:r>
        <w:rPr>
          <w:rFonts w:ascii="Palatino Linotype" w:hAnsi="Palatino Linotype"/>
          <w:spacing w:val="-33"/>
          <w:w w:val="95"/>
        </w:rPr>
        <w:t> </w:t>
      </w:r>
      <w:r>
        <w:rPr>
          <w:rFonts w:ascii="Palatino Linotype" w:hAnsi="Palatino Linotype"/>
          <w:w w:val="95"/>
        </w:rPr>
        <w:t>ciencias,</w:t>
      </w:r>
      <w:r>
        <w:rPr>
          <w:rFonts w:ascii="Palatino Linotype" w:hAnsi="Palatino Linotype"/>
          <w:spacing w:val="-33"/>
          <w:w w:val="95"/>
        </w:rPr>
        <w:t> </w:t>
      </w:r>
      <w:r>
        <w:rPr>
          <w:rFonts w:ascii="Palatino Linotype" w:hAnsi="Palatino Linotype"/>
          <w:w w:val="95"/>
        </w:rPr>
        <w:t>contribuiría</w:t>
      </w:r>
      <w:r>
        <w:rPr>
          <w:rFonts w:ascii="Palatino Linotype" w:hAnsi="Palatino Linotype"/>
          <w:spacing w:val="-33"/>
          <w:w w:val="95"/>
        </w:rPr>
        <w:t> </w:t>
      </w:r>
      <w:r>
        <w:rPr>
          <w:rFonts w:ascii="Palatino Linotype" w:hAnsi="Palatino Linotype"/>
          <w:w w:val="95"/>
        </w:rPr>
        <w:t>“a</w:t>
      </w:r>
      <w:r>
        <w:rPr>
          <w:rFonts w:ascii="Palatino Linotype" w:hAnsi="Palatino Linotype"/>
          <w:spacing w:val="-33"/>
          <w:w w:val="95"/>
        </w:rPr>
        <w:t> </w:t>
      </w:r>
      <w:r>
        <w:rPr>
          <w:rFonts w:ascii="Palatino Linotype" w:hAnsi="Palatino Linotype"/>
          <w:spacing w:val="-2"/>
          <w:w w:val="95"/>
        </w:rPr>
        <w:t>rendir</w:t>
      </w:r>
      <w:r>
        <w:rPr>
          <w:rFonts w:ascii="Palatino Linotype" w:hAnsi="Palatino Linotype"/>
          <w:spacing w:val="-33"/>
          <w:w w:val="95"/>
        </w:rPr>
        <w:t> </w:t>
      </w:r>
      <w:r>
        <w:rPr>
          <w:rFonts w:ascii="Palatino Linotype" w:hAnsi="Palatino Linotype"/>
          <w:w w:val="95"/>
        </w:rPr>
        <w:t>inte-</w:t>
      </w:r>
      <w:r>
        <w:rPr>
          <w:rFonts w:ascii="Palatino Linotype" w:hAnsi="Palatino Linotype"/>
          <w:spacing w:val="-1"/>
          <w:w w:val="92"/>
        </w:rPr>
        <w:t> </w:t>
      </w:r>
      <w:r>
        <w:rPr>
          <w:rFonts w:ascii="Palatino Linotype" w:hAnsi="Palatino Linotype"/>
          <w:w w:val="90"/>
        </w:rPr>
        <w:t>ligible</w:t>
      </w:r>
      <w:r>
        <w:rPr>
          <w:rFonts w:ascii="Palatino Linotype" w:hAnsi="Palatino Linotype"/>
          <w:spacing w:val="-9"/>
          <w:w w:val="90"/>
        </w:rPr>
        <w:t> </w:t>
      </w:r>
      <w:r>
        <w:rPr>
          <w:rFonts w:ascii="Palatino Linotype" w:hAnsi="Palatino Linotype"/>
          <w:w w:val="90"/>
        </w:rPr>
        <w:t>la</w:t>
      </w:r>
      <w:r>
        <w:rPr>
          <w:rFonts w:ascii="Palatino Linotype" w:hAnsi="Palatino Linotype"/>
          <w:spacing w:val="-14"/>
          <w:w w:val="90"/>
        </w:rPr>
        <w:t> </w:t>
      </w:r>
      <w:r>
        <w:rPr>
          <w:rFonts w:ascii="Palatino Linotype" w:hAnsi="Palatino Linotype"/>
          <w:w w:val="90"/>
        </w:rPr>
        <w:t>manera</w:t>
      </w:r>
      <w:r>
        <w:rPr>
          <w:rFonts w:ascii="Palatino Linotype" w:hAnsi="Palatino Linotype"/>
          <w:spacing w:val="-14"/>
          <w:w w:val="90"/>
        </w:rPr>
        <w:t> </w:t>
      </w:r>
      <w:r>
        <w:rPr>
          <w:rFonts w:ascii="Palatino Linotype" w:hAnsi="Palatino Linotype"/>
          <w:w w:val="90"/>
        </w:rPr>
        <w:t>según</w:t>
      </w:r>
      <w:r>
        <w:rPr>
          <w:rFonts w:ascii="Palatino Linotype" w:hAnsi="Palatino Linotype"/>
          <w:spacing w:val="-14"/>
          <w:w w:val="90"/>
        </w:rPr>
        <w:t> </w:t>
      </w:r>
      <w:r>
        <w:rPr>
          <w:rFonts w:ascii="Palatino Linotype" w:hAnsi="Palatino Linotype"/>
          <w:w w:val="90"/>
        </w:rPr>
        <w:t>la</w:t>
      </w:r>
      <w:r>
        <w:rPr>
          <w:rFonts w:ascii="Palatino Linotype" w:hAnsi="Palatino Linotype"/>
          <w:spacing w:val="-14"/>
          <w:w w:val="90"/>
        </w:rPr>
        <w:t> </w:t>
      </w:r>
      <w:r>
        <w:rPr>
          <w:rFonts w:ascii="Palatino Linotype" w:hAnsi="Palatino Linotype"/>
          <w:w w:val="90"/>
        </w:rPr>
        <w:t>cual</w:t>
      </w:r>
      <w:r>
        <w:rPr>
          <w:rFonts w:ascii="Palatino Linotype" w:hAnsi="Palatino Linotype"/>
          <w:spacing w:val="-14"/>
          <w:w w:val="90"/>
        </w:rPr>
        <w:t> </w:t>
      </w:r>
      <w:r>
        <w:rPr>
          <w:rFonts w:ascii="Palatino Linotype" w:hAnsi="Palatino Linotype"/>
          <w:w w:val="90"/>
        </w:rPr>
        <w:t>los</w:t>
      </w:r>
      <w:r>
        <w:rPr>
          <w:rFonts w:ascii="Palatino Linotype" w:hAnsi="Palatino Linotype"/>
          <w:spacing w:val="-13"/>
          <w:w w:val="90"/>
        </w:rPr>
        <w:t> </w:t>
      </w:r>
      <w:r>
        <w:rPr>
          <w:rFonts w:ascii="Palatino Linotype" w:hAnsi="Palatino Linotype"/>
          <w:spacing w:val="-3"/>
          <w:w w:val="90"/>
        </w:rPr>
        <w:t>organismos</w:t>
      </w:r>
      <w:r>
        <w:rPr>
          <w:rFonts w:ascii="Palatino Linotype" w:hAnsi="Palatino Linotype"/>
          <w:spacing w:val="-13"/>
          <w:w w:val="90"/>
        </w:rPr>
        <w:t> </w:t>
      </w:r>
      <w:r>
        <w:rPr>
          <w:rFonts w:ascii="Palatino Linotype" w:hAnsi="Palatino Linotype"/>
          <w:w w:val="90"/>
        </w:rPr>
        <w:t>de</w:t>
      </w:r>
      <w:r>
        <w:rPr>
          <w:rFonts w:ascii="Palatino Linotype" w:hAnsi="Palatino Linotype"/>
          <w:spacing w:val="-13"/>
          <w:w w:val="90"/>
        </w:rPr>
        <w:t> </w:t>
      </w:r>
      <w:r>
        <w:rPr>
          <w:rFonts w:ascii="Palatino Linotype" w:hAnsi="Palatino Linotype"/>
          <w:w w:val="90"/>
        </w:rPr>
        <w:t>un</w:t>
      </w:r>
      <w:r>
        <w:rPr>
          <w:rFonts w:ascii="Palatino Linotype" w:hAnsi="Palatino Linotype"/>
          <w:spacing w:val="-14"/>
          <w:w w:val="90"/>
        </w:rPr>
        <w:t> </w:t>
      </w:r>
      <w:r>
        <w:rPr>
          <w:rFonts w:ascii="Palatino Linotype" w:hAnsi="Palatino Linotype"/>
          <w:w w:val="90"/>
        </w:rPr>
        <w:t>tipo</w:t>
      </w:r>
      <w:r>
        <w:rPr>
          <w:rFonts w:ascii="Palatino Linotype" w:hAnsi="Palatino Linotype"/>
          <w:spacing w:val="-13"/>
          <w:w w:val="90"/>
        </w:rPr>
        <w:t> </w:t>
      </w:r>
      <w:r>
        <w:rPr>
          <w:rFonts w:ascii="Palatino Linotype" w:hAnsi="Palatino Linotype"/>
          <w:spacing w:val="-3"/>
          <w:w w:val="90"/>
        </w:rPr>
        <w:t>particular</w:t>
      </w:r>
      <w:r>
        <w:rPr>
          <w:rFonts w:ascii="Palatino Linotype" w:hAnsi="Palatino Linotype"/>
          <w:spacing w:val="-13"/>
          <w:w w:val="90"/>
        </w:rPr>
        <w:t> </w:t>
      </w:r>
      <w:r>
        <w:rPr>
          <w:rFonts w:ascii="Palatino Linotype" w:hAnsi="Palatino Linotype"/>
          <w:w w:val="90"/>
        </w:rPr>
        <w:t>se</w:t>
      </w:r>
      <w:r>
        <w:rPr>
          <w:rFonts w:ascii="Palatino Linotype" w:hAnsi="Palatino Linotype"/>
          <w:spacing w:val="-13"/>
          <w:w w:val="90"/>
        </w:rPr>
        <w:t> </w:t>
      </w:r>
      <w:r>
        <w:rPr>
          <w:rFonts w:ascii="Palatino Linotype" w:hAnsi="Palatino Linotype"/>
          <w:spacing w:val="-3"/>
          <w:w w:val="90"/>
        </w:rPr>
        <w:t>insertan</w:t>
      </w:r>
      <w:r>
        <w:rPr>
          <w:rFonts w:ascii="Palatino Linotype" w:hAnsi="Palatino Linotype"/>
          <w:spacing w:val="-14"/>
          <w:w w:val="90"/>
        </w:rPr>
        <w:t> </w:t>
      </w:r>
      <w:r>
        <w:rPr>
          <w:rFonts w:ascii="Palatino Linotype" w:hAnsi="Palatino Linotype"/>
          <w:w w:val="90"/>
        </w:rPr>
        <w:t>en</w:t>
      </w:r>
      <w:r>
        <w:rPr>
          <w:rFonts w:ascii="Palatino Linotype" w:hAnsi="Palatino Linotype"/>
          <w:spacing w:val="-14"/>
          <w:w w:val="90"/>
        </w:rPr>
        <w:t> </w:t>
      </w:r>
      <w:r>
        <w:rPr>
          <w:rFonts w:ascii="Palatino Linotype" w:hAnsi="Palatino Linotype"/>
          <w:w w:val="90"/>
        </w:rPr>
        <w:t>el</w:t>
      </w:r>
      <w:r>
        <w:rPr>
          <w:rFonts w:ascii="Palatino Linotype" w:hAnsi="Palatino Linotype"/>
          <w:w w:val="89"/>
        </w:rPr>
        <w:t> </w:t>
      </w:r>
      <w:r>
        <w:rPr>
          <w:rFonts w:ascii="Palatino Linotype" w:hAnsi="Palatino Linotype"/>
          <w:w w:val="90"/>
        </w:rPr>
        <w:t>mundo y que adquiriendo una representación estable contribuyen</w:t>
      </w:r>
      <w:r>
        <w:rPr>
          <w:rFonts w:ascii="Palatino Linotype" w:hAnsi="Palatino Linotype"/>
          <w:spacing w:val="-15"/>
          <w:w w:val="90"/>
        </w:rPr>
        <w:t> </w:t>
      </w:r>
      <w:r>
        <w:rPr>
          <w:rFonts w:ascii="Palatino Linotype" w:hAnsi="Palatino Linotype"/>
          <w:w w:val="90"/>
        </w:rPr>
        <w:t>a</w:t>
      </w:r>
      <w:r>
        <w:rPr>
          <w:rFonts w:ascii="Palatino Linotype" w:hAnsi="Palatino Linotype"/>
          <w:spacing w:val="-3"/>
          <w:w w:val="90"/>
        </w:rPr>
        <w:t> </w:t>
      </w:r>
      <w:r>
        <w:rPr>
          <w:rFonts w:ascii="Palatino Linotype" w:hAnsi="Palatino Linotype"/>
          <w:w w:val="90"/>
        </w:rPr>
        <w:t>modificarlo,</w:t>
      </w:r>
      <w:r>
        <w:rPr>
          <w:rFonts w:ascii="Palatino Linotype" w:hAnsi="Palatino Linotype"/>
          <w:spacing w:val="-1"/>
          <w:w w:val="90"/>
        </w:rPr>
        <w:t> </w:t>
      </w:r>
      <w:r>
        <w:rPr>
          <w:rFonts w:ascii="Palatino Linotype" w:hAnsi="Palatino Linotype"/>
          <w:w w:val="90"/>
        </w:rPr>
        <w:t>tejiendo</w:t>
      </w:r>
      <w:r>
        <w:rPr>
          <w:rFonts w:ascii="Palatino Linotype" w:hAnsi="Palatino Linotype"/>
          <w:spacing w:val="-6"/>
          <w:w w:val="90"/>
        </w:rPr>
        <w:t> </w:t>
      </w:r>
      <w:r>
        <w:rPr>
          <w:rFonts w:ascii="Palatino Linotype" w:hAnsi="Palatino Linotype"/>
          <w:w w:val="90"/>
        </w:rPr>
        <w:t>con</w:t>
      </w:r>
      <w:r>
        <w:rPr>
          <w:rFonts w:ascii="Palatino Linotype" w:hAnsi="Palatino Linotype"/>
          <w:spacing w:val="-6"/>
          <w:w w:val="90"/>
        </w:rPr>
        <w:t> </w:t>
      </w:r>
      <w:r>
        <w:rPr>
          <w:rFonts w:ascii="Palatino Linotype" w:hAnsi="Palatino Linotype"/>
          <w:w w:val="90"/>
        </w:rPr>
        <w:t>él</w:t>
      </w:r>
      <w:r>
        <w:rPr>
          <w:rFonts w:ascii="Palatino Linotype" w:hAnsi="Palatino Linotype"/>
          <w:spacing w:val="-6"/>
          <w:w w:val="90"/>
        </w:rPr>
        <w:t> </w:t>
      </w:r>
      <w:r>
        <w:rPr>
          <w:rFonts w:ascii="Palatino Linotype" w:hAnsi="Palatino Linotype"/>
          <w:w w:val="90"/>
        </w:rPr>
        <w:t>y</w:t>
      </w:r>
      <w:r>
        <w:rPr>
          <w:rFonts w:ascii="Palatino Linotype" w:hAnsi="Palatino Linotype"/>
          <w:spacing w:val="-6"/>
          <w:w w:val="90"/>
        </w:rPr>
        <w:t> </w:t>
      </w:r>
      <w:r>
        <w:rPr>
          <w:rFonts w:ascii="Palatino Linotype" w:hAnsi="Palatino Linotype"/>
          <w:w w:val="90"/>
        </w:rPr>
        <w:t>entre</w:t>
      </w:r>
      <w:r>
        <w:rPr>
          <w:rFonts w:ascii="Palatino Linotype" w:hAnsi="Palatino Linotype"/>
          <w:spacing w:val="-6"/>
          <w:w w:val="90"/>
        </w:rPr>
        <w:t> </w:t>
      </w:r>
      <w:r>
        <w:rPr>
          <w:rFonts w:ascii="Palatino Linotype" w:hAnsi="Palatino Linotype"/>
          <w:w w:val="90"/>
        </w:rPr>
        <w:t>ellos</w:t>
      </w:r>
      <w:r>
        <w:rPr>
          <w:rFonts w:ascii="Palatino Linotype" w:hAnsi="Palatino Linotype"/>
          <w:spacing w:val="-6"/>
          <w:w w:val="90"/>
        </w:rPr>
        <w:t> </w:t>
      </w:r>
      <w:r>
        <w:rPr>
          <w:rFonts w:ascii="Palatino Linotype" w:hAnsi="Palatino Linotype"/>
          <w:w w:val="90"/>
        </w:rPr>
        <w:t>relaciones</w:t>
      </w:r>
      <w:r>
        <w:rPr>
          <w:rFonts w:ascii="Palatino Linotype" w:hAnsi="Palatino Linotype"/>
          <w:spacing w:val="-6"/>
          <w:w w:val="90"/>
        </w:rPr>
        <w:t> </w:t>
      </w:r>
      <w:r>
        <w:rPr>
          <w:rFonts w:ascii="Palatino Linotype" w:hAnsi="Palatino Linotype"/>
          <w:w w:val="90"/>
        </w:rPr>
        <w:t>constantes</w:t>
      </w:r>
      <w:r>
        <w:rPr>
          <w:rFonts w:ascii="Palatino Linotype" w:hAnsi="Palatino Linotype"/>
          <w:spacing w:val="-6"/>
          <w:w w:val="90"/>
        </w:rPr>
        <w:t> </w:t>
      </w:r>
      <w:r>
        <w:rPr>
          <w:rFonts w:ascii="Palatino Linotype" w:hAnsi="Palatino Linotype"/>
          <w:w w:val="90"/>
        </w:rPr>
        <w:t>y</w:t>
      </w:r>
      <w:r>
        <w:rPr>
          <w:rFonts w:ascii="Palatino Linotype" w:hAnsi="Palatino Linotype"/>
          <w:spacing w:val="-6"/>
          <w:w w:val="90"/>
        </w:rPr>
        <w:t> </w:t>
      </w:r>
      <w:r>
        <w:rPr>
          <w:rFonts w:ascii="Palatino Linotype" w:hAnsi="Palatino Linotype"/>
          <w:w w:val="90"/>
        </w:rPr>
        <w:t>ocasionales</w:t>
      </w:r>
      <w:r>
        <w:rPr>
          <w:rFonts w:ascii="Palatino Linotype" w:hAnsi="Palatino Linotype"/>
          <w:spacing w:val="-7"/>
          <w:w w:val="90"/>
        </w:rPr>
        <w:t> </w:t>
      </w:r>
      <w:r>
        <w:rPr>
          <w:rFonts w:ascii="Palatino Linotype" w:hAnsi="Palatino Linotype"/>
          <w:w w:val="90"/>
        </w:rPr>
        <w:t>de</w:t>
      </w:r>
      <w:r>
        <w:rPr>
          <w:rFonts w:ascii="Palatino Linotype" w:hAnsi="Palatino Linotype"/>
          <w:spacing w:val="-6"/>
          <w:w w:val="90"/>
        </w:rPr>
        <w:t> </w:t>
      </w:r>
      <w:r>
        <w:rPr>
          <w:rFonts w:ascii="Palatino Linotype" w:hAnsi="Palatino Linotype"/>
          <w:w w:val="90"/>
        </w:rPr>
        <w:t>una</w:t>
      </w:r>
      <w:r>
        <w:rPr>
          <w:rFonts w:ascii="Palatino Linotype" w:hAnsi="Palatino Linotype"/>
          <w:spacing w:val="-6"/>
          <w:w w:val="90"/>
        </w:rPr>
        <w:t> </w:t>
      </w:r>
      <w:r>
        <w:rPr>
          <w:rFonts w:ascii="Palatino Linotype" w:hAnsi="Palatino Linotype"/>
          <w:w w:val="90"/>
        </w:rPr>
        <w:t>diversidad</w:t>
      </w:r>
      <w:r>
        <w:rPr>
          <w:rFonts w:ascii="Palatino Linotype" w:hAnsi="Palatino Linotype"/>
          <w:spacing w:val="-1"/>
          <w:w w:val="87"/>
        </w:rPr>
        <w:t> </w:t>
      </w:r>
      <w:r>
        <w:rPr>
          <w:rFonts w:ascii="Palatino Linotype" w:hAnsi="Palatino Linotype"/>
          <w:w w:val="95"/>
        </w:rPr>
        <w:t>remarcable”</w:t>
      </w:r>
      <w:r>
        <w:rPr>
          <w:rFonts w:ascii="Palatino Linotype" w:hAnsi="Palatino Linotype"/>
          <w:spacing w:val="-24"/>
          <w:w w:val="95"/>
        </w:rPr>
        <w:t> </w:t>
      </w:r>
      <w:r>
        <w:rPr>
          <w:rFonts w:ascii="Palatino Linotype" w:hAnsi="Palatino Linotype"/>
          <w:w w:val="95"/>
        </w:rPr>
        <w:t>(Descola,</w:t>
      </w:r>
      <w:r>
        <w:rPr>
          <w:rFonts w:ascii="Palatino Linotype" w:hAnsi="Palatino Linotype"/>
          <w:spacing w:val="-24"/>
          <w:w w:val="95"/>
        </w:rPr>
        <w:t> </w:t>
      </w:r>
      <w:r>
        <w:rPr>
          <w:rFonts w:ascii="Palatino Linotype" w:hAnsi="Palatino Linotype"/>
          <w:w w:val="95"/>
        </w:rPr>
        <w:t>2001:</w:t>
      </w:r>
      <w:r>
        <w:rPr>
          <w:rFonts w:ascii="Palatino Linotype" w:hAnsi="Palatino Linotype"/>
          <w:spacing w:val="-24"/>
          <w:w w:val="95"/>
        </w:rPr>
        <w:t> </w:t>
      </w:r>
      <w:r>
        <w:rPr>
          <w:rFonts w:ascii="Palatino Linotype" w:hAnsi="Palatino Linotype"/>
          <w:w w:val="95"/>
        </w:rPr>
        <w:t>7-8).</w:t>
      </w:r>
      <w:r>
        <w:rPr>
          <w:rFonts w:ascii="Palatino Linotype" w:hAnsi="Palatino Linotype"/>
          <w:spacing w:val="-24"/>
          <w:w w:val="95"/>
        </w:rPr>
        <w:t> </w:t>
      </w:r>
      <w:r>
        <w:rPr>
          <w:rFonts w:ascii="Palatino Linotype" w:hAnsi="Palatino Linotype"/>
          <w:w w:val="95"/>
        </w:rPr>
        <w:t>La</w:t>
      </w:r>
      <w:r>
        <w:rPr>
          <w:rFonts w:ascii="Palatino Linotype" w:hAnsi="Palatino Linotype"/>
          <w:spacing w:val="-24"/>
          <w:w w:val="95"/>
        </w:rPr>
        <w:t> </w:t>
      </w:r>
      <w:r>
        <w:rPr>
          <w:rFonts w:ascii="Palatino Linotype" w:hAnsi="Palatino Linotype"/>
          <w:w w:val="95"/>
        </w:rPr>
        <w:t>propuesta</w:t>
      </w:r>
      <w:r>
        <w:rPr>
          <w:rFonts w:ascii="Palatino Linotype" w:hAnsi="Palatino Linotype"/>
          <w:spacing w:val="-24"/>
          <w:w w:val="95"/>
        </w:rPr>
        <w:t> </w:t>
      </w:r>
      <w:r>
        <w:rPr>
          <w:rFonts w:ascii="Palatino Linotype" w:hAnsi="Palatino Linotype"/>
          <w:w w:val="95"/>
        </w:rPr>
        <w:t>de</w:t>
      </w:r>
      <w:r>
        <w:rPr>
          <w:rFonts w:ascii="Palatino Linotype" w:hAnsi="Palatino Linotype"/>
          <w:spacing w:val="-24"/>
          <w:w w:val="95"/>
        </w:rPr>
        <w:t> </w:t>
      </w:r>
      <w:r>
        <w:rPr>
          <w:rFonts w:ascii="Palatino Linotype" w:hAnsi="Palatino Linotype"/>
          <w:w w:val="95"/>
        </w:rPr>
        <w:t>Descola</w:t>
      </w:r>
      <w:r>
        <w:rPr>
          <w:rFonts w:ascii="Palatino Linotype" w:hAnsi="Palatino Linotype"/>
          <w:spacing w:val="-24"/>
          <w:w w:val="95"/>
        </w:rPr>
        <w:t> </w:t>
      </w:r>
      <w:r>
        <w:rPr>
          <w:rFonts w:ascii="Palatino Linotype" w:hAnsi="Palatino Linotype"/>
          <w:w w:val="95"/>
        </w:rPr>
        <w:t>se</w:t>
      </w:r>
      <w:r>
        <w:rPr>
          <w:rFonts w:ascii="Palatino Linotype" w:hAnsi="Palatino Linotype"/>
          <w:spacing w:val="-24"/>
          <w:w w:val="95"/>
        </w:rPr>
        <w:t> </w:t>
      </w:r>
      <w:r>
        <w:rPr>
          <w:rFonts w:ascii="Palatino Linotype" w:hAnsi="Palatino Linotype"/>
          <w:w w:val="95"/>
        </w:rPr>
        <w:t>dirige</w:t>
      </w:r>
      <w:r>
        <w:rPr>
          <w:rFonts w:ascii="Palatino Linotype" w:hAnsi="Palatino Linotype"/>
          <w:spacing w:val="-24"/>
          <w:w w:val="95"/>
        </w:rPr>
        <w:t> </w:t>
      </w:r>
      <w:r>
        <w:rPr>
          <w:rFonts w:ascii="Palatino Linotype" w:hAnsi="Palatino Linotype"/>
          <w:w w:val="95"/>
        </w:rPr>
        <w:t>a</w:t>
      </w:r>
      <w:r>
        <w:rPr>
          <w:rFonts w:ascii="Palatino Linotype" w:hAnsi="Palatino Linotype"/>
          <w:spacing w:val="-24"/>
          <w:w w:val="95"/>
        </w:rPr>
        <w:t> </w:t>
      </w:r>
      <w:r>
        <w:rPr>
          <w:rFonts w:ascii="Palatino Linotype" w:hAnsi="Palatino Linotype"/>
          <w:w w:val="95"/>
        </w:rPr>
        <w:t>la</w:t>
      </w:r>
      <w:r>
        <w:rPr>
          <w:rFonts w:ascii="Palatino Linotype" w:hAnsi="Palatino Linotype"/>
          <w:spacing w:val="-24"/>
          <w:w w:val="95"/>
        </w:rPr>
        <w:t> </w:t>
      </w:r>
      <w:r>
        <w:rPr>
          <w:rFonts w:ascii="Palatino Linotype" w:hAnsi="Palatino Linotype"/>
          <w:w w:val="95"/>
        </w:rPr>
        <w:t>búsque-</w:t>
      </w:r>
      <w:r>
        <w:rPr>
          <w:rFonts w:ascii="Palatino Linotype" w:hAnsi="Palatino Linotype"/>
          <w:w w:val="88"/>
        </w:rPr>
        <w:t> </w:t>
      </w:r>
      <w:r>
        <w:rPr>
          <w:rFonts w:ascii="Palatino Linotype" w:hAnsi="Palatino Linotype"/>
          <w:w w:val="95"/>
        </w:rPr>
        <w:t>da</w:t>
      </w:r>
      <w:r>
        <w:rPr>
          <w:rFonts w:ascii="Palatino Linotype" w:hAnsi="Palatino Linotype"/>
          <w:spacing w:val="-28"/>
          <w:w w:val="95"/>
        </w:rPr>
        <w:t> </w:t>
      </w:r>
      <w:r>
        <w:rPr>
          <w:rFonts w:ascii="Palatino Linotype" w:hAnsi="Palatino Linotype"/>
          <w:w w:val="95"/>
        </w:rPr>
        <w:t>de</w:t>
      </w:r>
      <w:r>
        <w:rPr>
          <w:rFonts w:ascii="Palatino Linotype" w:hAnsi="Palatino Linotype"/>
          <w:spacing w:val="-28"/>
          <w:w w:val="95"/>
        </w:rPr>
        <w:t> </w:t>
      </w:r>
      <w:r>
        <w:rPr>
          <w:rFonts w:ascii="Palatino Linotype" w:hAnsi="Palatino Linotype"/>
          <w:w w:val="95"/>
        </w:rPr>
        <w:t>estructuras</w:t>
      </w:r>
      <w:r>
        <w:rPr>
          <w:rFonts w:ascii="Palatino Linotype" w:hAnsi="Palatino Linotype"/>
          <w:spacing w:val="-28"/>
          <w:w w:val="95"/>
        </w:rPr>
        <w:t> </w:t>
      </w:r>
      <w:r>
        <w:rPr>
          <w:rFonts w:ascii="Palatino Linotype" w:hAnsi="Palatino Linotype"/>
          <w:w w:val="95"/>
        </w:rPr>
        <w:t>de</w:t>
      </w:r>
      <w:r>
        <w:rPr>
          <w:rFonts w:ascii="Palatino Linotype" w:hAnsi="Palatino Linotype"/>
          <w:spacing w:val="-28"/>
          <w:w w:val="95"/>
        </w:rPr>
        <w:t> </w:t>
      </w:r>
      <w:r>
        <w:rPr>
          <w:rFonts w:ascii="Palatino Linotype" w:hAnsi="Palatino Linotype"/>
          <w:w w:val="95"/>
        </w:rPr>
        <w:t>encuadramiento</w:t>
      </w:r>
      <w:r>
        <w:rPr>
          <w:rFonts w:ascii="Palatino Linotype" w:hAnsi="Palatino Linotype"/>
          <w:spacing w:val="-28"/>
          <w:w w:val="95"/>
        </w:rPr>
        <w:t> </w:t>
      </w:r>
      <w:r>
        <w:rPr>
          <w:rFonts w:ascii="Palatino Linotype" w:hAnsi="Palatino Linotype"/>
          <w:w w:val="95"/>
        </w:rPr>
        <w:t>capaces</w:t>
      </w:r>
      <w:r>
        <w:rPr>
          <w:rFonts w:ascii="Palatino Linotype" w:hAnsi="Palatino Linotype"/>
          <w:spacing w:val="-28"/>
          <w:w w:val="95"/>
        </w:rPr>
        <w:t> </w:t>
      </w:r>
      <w:r>
        <w:rPr>
          <w:rFonts w:ascii="Palatino Linotype" w:hAnsi="Palatino Linotype"/>
          <w:w w:val="95"/>
        </w:rPr>
        <w:t>de</w:t>
      </w:r>
      <w:r>
        <w:rPr>
          <w:rFonts w:ascii="Palatino Linotype" w:hAnsi="Palatino Linotype"/>
          <w:spacing w:val="-28"/>
          <w:w w:val="95"/>
        </w:rPr>
        <w:t> </w:t>
      </w:r>
      <w:r>
        <w:rPr>
          <w:rFonts w:ascii="Palatino Linotype" w:hAnsi="Palatino Linotype"/>
          <w:spacing w:val="-2"/>
          <w:w w:val="95"/>
        </w:rPr>
        <w:t>rendir</w:t>
      </w:r>
      <w:r>
        <w:rPr>
          <w:rFonts w:ascii="Palatino Linotype" w:hAnsi="Palatino Linotype"/>
          <w:spacing w:val="-28"/>
          <w:w w:val="95"/>
        </w:rPr>
        <w:t> </w:t>
      </w:r>
      <w:r>
        <w:rPr>
          <w:rFonts w:ascii="Palatino Linotype" w:hAnsi="Palatino Linotype"/>
          <w:w w:val="95"/>
        </w:rPr>
        <w:t>cuenta</w:t>
      </w:r>
      <w:r>
        <w:rPr>
          <w:rFonts w:ascii="Palatino Linotype" w:hAnsi="Palatino Linotype"/>
          <w:spacing w:val="-28"/>
          <w:w w:val="95"/>
        </w:rPr>
        <w:t> </w:t>
      </w:r>
      <w:r>
        <w:rPr>
          <w:rFonts w:ascii="Palatino Linotype" w:hAnsi="Palatino Linotype"/>
          <w:w w:val="95"/>
        </w:rPr>
        <w:t>de</w:t>
      </w:r>
      <w:r>
        <w:rPr>
          <w:rFonts w:ascii="Palatino Linotype" w:hAnsi="Palatino Linotype"/>
          <w:spacing w:val="-28"/>
          <w:w w:val="95"/>
        </w:rPr>
        <w:t> </w:t>
      </w:r>
      <w:r>
        <w:rPr>
          <w:rFonts w:ascii="Palatino Linotype" w:hAnsi="Palatino Linotype"/>
          <w:w w:val="95"/>
        </w:rPr>
        <w:t>la</w:t>
      </w:r>
      <w:r>
        <w:rPr>
          <w:rFonts w:ascii="Palatino Linotype" w:hAnsi="Palatino Linotype"/>
          <w:spacing w:val="-28"/>
          <w:w w:val="95"/>
        </w:rPr>
        <w:t> </w:t>
      </w:r>
      <w:r>
        <w:rPr>
          <w:rFonts w:ascii="Palatino Linotype" w:hAnsi="Palatino Linotype"/>
          <w:w w:val="95"/>
        </w:rPr>
        <w:t>coherencia,</w:t>
      </w:r>
      <w:r>
        <w:rPr>
          <w:rFonts w:ascii="Palatino Linotype" w:hAnsi="Palatino Linotype"/>
          <w:spacing w:val="-1"/>
          <w:w w:val="92"/>
        </w:rPr>
        <w:t> </w:t>
      </w:r>
      <w:r>
        <w:rPr>
          <w:rFonts w:ascii="Palatino Linotype" w:hAnsi="Palatino Linotype"/>
          <w:w w:val="95"/>
        </w:rPr>
        <w:t>al</w:t>
      </w:r>
      <w:r>
        <w:rPr>
          <w:rFonts w:ascii="Palatino Linotype" w:hAnsi="Palatino Linotype"/>
          <w:spacing w:val="-21"/>
          <w:w w:val="95"/>
        </w:rPr>
        <w:t> </w:t>
      </w:r>
      <w:r>
        <w:rPr>
          <w:rFonts w:ascii="Palatino Linotype" w:hAnsi="Palatino Linotype"/>
          <w:w w:val="95"/>
        </w:rPr>
        <w:t>igual</w:t>
      </w:r>
      <w:r>
        <w:rPr>
          <w:rFonts w:ascii="Palatino Linotype" w:hAnsi="Palatino Linotype"/>
          <w:spacing w:val="-22"/>
          <w:w w:val="95"/>
        </w:rPr>
        <w:t> </w:t>
      </w:r>
      <w:r>
        <w:rPr>
          <w:rFonts w:ascii="Palatino Linotype" w:hAnsi="Palatino Linotype"/>
          <w:w w:val="95"/>
        </w:rPr>
        <w:t>que</w:t>
      </w:r>
      <w:r>
        <w:rPr>
          <w:rFonts w:ascii="Palatino Linotype" w:hAnsi="Palatino Linotype"/>
          <w:spacing w:val="-22"/>
          <w:w w:val="95"/>
        </w:rPr>
        <w:t> </w:t>
      </w:r>
      <w:r>
        <w:rPr>
          <w:rFonts w:ascii="Palatino Linotype" w:hAnsi="Palatino Linotype"/>
          <w:w w:val="95"/>
        </w:rPr>
        <w:t>de</w:t>
      </w:r>
      <w:r>
        <w:rPr>
          <w:rFonts w:ascii="Palatino Linotype" w:hAnsi="Palatino Linotype"/>
          <w:spacing w:val="-21"/>
          <w:w w:val="95"/>
        </w:rPr>
        <w:t> </w:t>
      </w:r>
      <w:r>
        <w:rPr>
          <w:rFonts w:ascii="Palatino Linotype" w:hAnsi="Palatino Linotype"/>
          <w:w w:val="95"/>
        </w:rPr>
        <w:t>la</w:t>
      </w:r>
      <w:r>
        <w:rPr>
          <w:rFonts w:ascii="Palatino Linotype" w:hAnsi="Palatino Linotype"/>
          <w:spacing w:val="-21"/>
          <w:w w:val="95"/>
        </w:rPr>
        <w:t> </w:t>
      </w:r>
      <w:r>
        <w:rPr>
          <w:rFonts w:ascii="Palatino Linotype" w:hAnsi="Palatino Linotype"/>
          <w:w w:val="95"/>
        </w:rPr>
        <w:t>regularidad</w:t>
      </w:r>
      <w:r>
        <w:rPr>
          <w:rFonts w:ascii="Palatino Linotype" w:hAnsi="Palatino Linotype"/>
          <w:spacing w:val="-21"/>
          <w:w w:val="95"/>
        </w:rPr>
        <w:t> </w:t>
      </w:r>
      <w:r>
        <w:rPr>
          <w:rFonts w:ascii="Palatino Linotype" w:hAnsi="Palatino Linotype"/>
          <w:w w:val="95"/>
        </w:rPr>
        <w:t>de</w:t>
      </w:r>
      <w:r>
        <w:rPr>
          <w:rFonts w:ascii="Palatino Linotype" w:hAnsi="Palatino Linotype"/>
          <w:spacing w:val="-21"/>
          <w:w w:val="95"/>
        </w:rPr>
        <w:t> </w:t>
      </w:r>
      <w:r>
        <w:rPr>
          <w:rFonts w:ascii="Palatino Linotype" w:hAnsi="Palatino Linotype"/>
          <w:w w:val="95"/>
        </w:rPr>
        <w:t>las</w:t>
      </w:r>
      <w:r>
        <w:rPr>
          <w:rFonts w:ascii="Palatino Linotype" w:hAnsi="Palatino Linotype"/>
          <w:spacing w:val="-22"/>
          <w:w w:val="95"/>
        </w:rPr>
        <w:t> </w:t>
      </w:r>
      <w:r>
        <w:rPr>
          <w:rFonts w:ascii="Palatino Linotype" w:hAnsi="Palatino Linotype"/>
          <w:w w:val="95"/>
        </w:rPr>
        <w:t>diversas</w:t>
      </w:r>
      <w:r>
        <w:rPr>
          <w:rFonts w:ascii="Palatino Linotype" w:hAnsi="Palatino Linotype"/>
          <w:spacing w:val="-21"/>
          <w:w w:val="95"/>
        </w:rPr>
        <w:t> </w:t>
      </w:r>
      <w:r>
        <w:rPr>
          <w:rFonts w:ascii="Palatino Linotype" w:hAnsi="Palatino Linotype"/>
          <w:w w:val="95"/>
        </w:rPr>
        <w:t>maneras</w:t>
      </w:r>
      <w:r>
        <w:rPr>
          <w:rFonts w:ascii="Palatino Linotype" w:hAnsi="Palatino Linotype"/>
          <w:spacing w:val="-21"/>
          <w:w w:val="95"/>
        </w:rPr>
        <w:t> </w:t>
      </w:r>
      <w:r>
        <w:rPr>
          <w:rFonts w:ascii="Palatino Linotype" w:hAnsi="Palatino Linotype"/>
          <w:w w:val="95"/>
        </w:rPr>
        <w:t>de</w:t>
      </w:r>
      <w:r>
        <w:rPr>
          <w:rFonts w:ascii="Palatino Linotype" w:hAnsi="Palatino Linotype"/>
          <w:spacing w:val="-21"/>
          <w:w w:val="95"/>
        </w:rPr>
        <w:t> </w:t>
      </w:r>
      <w:r>
        <w:rPr>
          <w:rFonts w:ascii="Palatino Linotype" w:hAnsi="Palatino Linotype"/>
          <w:w w:val="95"/>
        </w:rPr>
        <w:t>las</w:t>
      </w:r>
      <w:r>
        <w:rPr>
          <w:rFonts w:ascii="Palatino Linotype" w:hAnsi="Palatino Linotype"/>
          <w:spacing w:val="-22"/>
          <w:w w:val="95"/>
        </w:rPr>
        <w:t> </w:t>
      </w:r>
      <w:r>
        <w:rPr>
          <w:rFonts w:ascii="Palatino Linotype" w:hAnsi="Palatino Linotype"/>
          <w:w w:val="95"/>
        </w:rPr>
        <w:t>cuales</w:t>
      </w:r>
      <w:r>
        <w:rPr>
          <w:rFonts w:ascii="Palatino Linotype" w:hAnsi="Palatino Linotype"/>
          <w:spacing w:val="-22"/>
          <w:w w:val="95"/>
        </w:rPr>
        <w:t> </w:t>
      </w:r>
      <w:r>
        <w:rPr>
          <w:rFonts w:ascii="Palatino Linotype" w:hAnsi="Palatino Linotype"/>
          <w:w w:val="95"/>
        </w:rPr>
        <w:t>se</w:t>
      </w:r>
      <w:r>
        <w:rPr>
          <w:rFonts w:ascii="Palatino Linotype" w:hAnsi="Palatino Linotype"/>
          <w:spacing w:val="-22"/>
          <w:w w:val="95"/>
        </w:rPr>
        <w:t> </w:t>
      </w:r>
      <w:r>
        <w:rPr>
          <w:rFonts w:ascii="Palatino Linotype" w:hAnsi="Palatino Linotype"/>
          <w:w w:val="95"/>
        </w:rPr>
        <w:t>integra</w:t>
      </w:r>
      <w:r>
        <w:rPr>
          <w:rFonts w:ascii="Palatino Linotype" w:hAnsi="Palatino Linotype"/>
          <w:spacing w:val="-21"/>
          <w:w w:val="95"/>
        </w:rPr>
        <w:t> </w:t>
      </w:r>
      <w:r>
        <w:rPr>
          <w:rFonts w:ascii="Palatino Linotype" w:hAnsi="Palatino Linotype"/>
          <w:w w:val="95"/>
        </w:rPr>
        <w:t>la</w:t>
      </w:r>
      <w:r>
        <w:rPr>
          <w:rFonts w:ascii="Palatino Linotype" w:hAnsi="Palatino Linotype"/>
          <w:spacing w:val="-1"/>
          <w:w w:val="89"/>
        </w:rPr>
        <w:t> </w:t>
      </w:r>
      <w:r>
        <w:rPr>
          <w:rFonts w:ascii="Palatino Linotype" w:hAnsi="Palatino Linotype"/>
          <w:w w:val="95"/>
        </w:rPr>
        <w:t>experiencia</w:t>
      </w:r>
      <w:r>
        <w:rPr>
          <w:rFonts w:ascii="Palatino Linotype" w:hAnsi="Palatino Linotype"/>
          <w:spacing w:val="-14"/>
          <w:w w:val="95"/>
        </w:rPr>
        <w:t> </w:t>
      </w:r>
      <w:r>
        <w:rPr>
          <w:rFonts w:ascii="Palatino Linotype" w:hAnsi="Palatino Linotype"/>
          <w:w w:val="95"/>
        </w:rPr>
        <w:t>individual,</w:t>
      </w:r>
      <w:r>
        <w:rPr>
          <w:rFonts w:ascii="Palatino Linotype" w:hAnsi="Palatino Linotype"/>
          <w:spacing w:val="-13"/>
          <w:w w:val="95"/>
        </w:rPr>
        <w:t> </w:t>
      </w:r>
      <w:r>
        <w:rPr>
          <w:rFonts w:ascii="Palatino Linotype" w:hAnsi="Palatino Linotype"/>
          <w:w w:val="95"/>
        </w:rPr>
        <w:t>así</w:t>
      </w:r>
      <w:r>
        <w:rPr>
          <w:rFonts w:ascii="Palatino Linotype" w:hAnsi="Palatino Linotype"/>
          <w:spacing w:val="-13"/>
          <w:w w:val="95"/>
        </w:rPr>
        <w:t> </w:t>
      </w:r>
      <w:r>
        <w:rPr>
          <w:rFonts w:ascii="Palatino Linotype" w:hAnsi="Palatino Linotype"/>
          <w:w w:val="95"/>
        </w:rPr>
        <w:t>como</w:t>
      </w:r>
      <w:r>
        <w:rPr>
          <w:rFonts w:ascii="Palatino Linotype" w:hAnsi="Palatino Linotype"/>
          <w:spacing w:val="-13"/>
          <w:w w:val="95"/>
        </w:rPr>
        <w:t> </w:t>
      </w:r>
      <w:r>
        <w:rPr>
          <w:rFonts w:ascii="Palatino Linotype" w:hAnsi="Palatino Linotype"/>
          <w:w w:val="95"/>
        </w:rPr>
        <w:t>la</w:t>
      </w:r>
      <w:r>
        <w:rPr>
          <w:rFonts w:ascii="Palatino Linotype" w:hAnsi="Palatino Linotype"/>
          <w:spacing w:val="-13"/>
          <w:w w:val="95"/>
        </w:rPr>
        <w:t> </w:t>
      </w:r>
      <w:r>
        <w:rPr>
          <w:rFonts w:ascii="Palatino Linotype" w:hAnsi="Palatino Linotype"/>
          <w:w w:val="95"/>
        </w:rPr>
        <w:t>colectiva</w:t>
      </w:r>
      <w:r>
        <w:rPr>
          <w:rFonts w:ascii="Palatino Linotype" w:hAnsi="Palatino Linotype"/>
          <w:spacing w:val="-14"/>
          <w:w w:val="95"/>
        </w:rPr>
        <w:t> </w:t>
      </w:r>
      <w:r>
        <w:rPr>
          <w:rFonts w:ascii="Palatino Linotype" w:hAnsi="Palatino Linotype"/>
          <w:w w:val="95"/>
        </w:rPr>
        <w:t>en</w:t>
      </w:r>
      <w:r>
        <w:rPr>
          <w:rFonts w:ascii="Palatino Linotype" w:hAnsi="Palatino Linotype"/>
          <w:spacing w:val="-13"/>
          <w:w w:val="95"/>
        </w:rPr>
        <w:t> </w:t>
      </w:r>
      <w:r>
        <w:rPr>
          <w:rFonts w:ascii="Palatino Linotype" w:hAnsi="Palatino Linotype"/>
          <w:w w:val="95"/>
        </w:rPr>
        <w:t>el</w:t>
      </w:r>
      <w:r>
        <w:rPr>
          <w:rFonts w:ascii="Palatino Linotype" w:hAnsi="Palatino Linotype"/>
          <w:spacing w:val="-13"/>
          <w:w w:val="95"/>
        </w:rPr>
        <w:t> </w:t>
      </w:r>
      <w:r>
        <w:rPr>
          <w:rFonts w:ascii="Palatino Linotype" w:hAnsi="Palatino Linotype"/>
          <w:w w:val="95"/>
        </w:rPr>
        <w:t>mundo</w:t>
      </w:r>
      <w:r>
        <w:rPr>
          <w:rFonts w:ascii="Palatino Linotype" w:hAnsi="Palatino Linotype"/>
          <w:spacing w:val="-13"/>
          <w:w w:val="95"/>
        </w:rPr>
        <w:t> </w:t>
      </w:r>
      <w:r>
        <w:rPr>
          <w:rFonts w:ascii="Palatino Linotype" w:hAnsi="Palatino Linotype"/>
          <w:w w:val="95"/>
        </w:rPr>
        <w:t>(Descola,</w:t>
      </w:r>
      <w:r>
        <w:rPr>
          <w:rFonts w:ascii="Palatino Linotype" w:hAnsi="Palatino Linotype"/>
          <w:spacing w:val="-13"/>
          <w:w w:val="95"/>
        </w:rPr>
        <w:t> </w:t>
      </w:r>
      <w:r>
        <w:rPr>
          <w:rFonts w:ascii="Palatino Linotype" w:hAnsi="Palatino Linotype"/>
          <w:w w:val="95"/>
        </w:rPr>
        <w:t>2005:</w:t>
      </w:r>
      <w:r>
        <w:rPr>
          <w:rFonts w:ascii="Palatino Linotype" w:hAnsi="Palatino Linotype"/>
          <w:spacing w:val="-14"/>
          <w:w w:val="95"/>
        </w:rPr>
        <w:t> </w:t>
      </w:r>
      <w:r>
        <w:rPr>
          <w:rFonts w:ascii="Palatino Linotype" w:hAnsi="Palatino Linotype"/>
          <w:w w:val="95"/>
        </w:rPr>
        <w:t>135),</w:t>
      </w:r>
      <w:r>
        <w:rPr>
          <w:rFonts w:ascii="Palatino Linotype" w:hAnsi="Palatino Linotype"/>
          <w:w w:val="98"/>
        </w:rPr>
        <w:t> </w:t>
      </w:r>
      <w:r>
        <w:rPr>
          <w:rFonts w:ascii="Palatino Linotype" w:hAnsi="Palatino Linotype"/>
          <w:w w:val="95"/>
        </w:rPr>
        <w:t>en</w:t>
      </w:r>
      <w:r>
        <w:rPr>
          <w:rFonts w:ascii="Palatino Linotype" w:hAnsi="Palatino Linotype"/>
          <w:spacing w:val="-24"/>
          <w:w w:val="95"/>
        </w:rPr>
        <w:t> </w:t>
      </w:r>
      <w:r>
        <w:rPr>
          <w:rFonts w:ascii="Palatino Linotype" w:hAnsi="Palatino Linotype"/>
          <w:w w:val="95"/>
        </w:rPr>
        <w:t>modalidades</w:t>
      </w:r>
      <w:r>
        <w:rPr>
          <w:rFonts w:ascii="Palatino Linotype" w:hAnsi="Palatino Linotype"/>
          <w:spacing w:val="-24"/>
          <w:w w:val="95"/>
        </w:rPr>
        <w:t> </w:t>
      </w:r>
      <w:r>
        <w:rPr>
          <w:rFonts w:ascii="Palatino Linotype" w:hAnsi="Palatino Linotype"/>
          <w:w w:val="95"/>
        </w:rPr>
        <w:t>de</w:t>
      </w:r>
      <w:r>
        <w:rPr>
          <w:rFonts w:ascii="Palatino Linotype" w:hAnsi="Palatino Linotype"/>
          <w:spacing w:val="-24"/>
          <w:w w:val="95"/>
        </w:rPr>
        <w:t> </w:t>
      </w:r>
      <w:r>
        <w:rPr>
          <w:rFonts w:ascii="Palatino Linotype" w:hAnsi="Palatino Linotype"/>
          <w:w w:val="95"/>
        </w:rPr>
        <w:t>identificación</w:t>
      </w:r>
      <w:r>
        <w:rPr>
          <w:rFonts w:ascii="Palatino Linotype" w:hAnsi="Palatino Linotype"/>
          <w:spacing w:val="-24"/>
          <w:w w:val="95"/>
        </w:rPr>
        <w:t> </w:t>
      </w:r>
      <w:r>
        <w:rPr>
          <w:rFonts w:ascii="Palatino Linotype" w:hAnsi="Palatino Linotype"/>
          <w:w w:val="95"/>
        </w:rPr>
        <w:t>entre</w:t>
      </w:r>
      <w:r>
        <w:rPr>
          <w:rFonts w:ascii="Palatino Linotype" w:hAnsi="Palatino Linotype"/>
          <w:spacing w:val="-24"/>
          <w:w w:val="95"/>
        </w:rPr>
        <w:t> </w:t>
      </w:r>
      <w:r>
        <w:rPr>
          <w:rFonts w:ascii="Palatino Linotype" w:hAnsi="Palatino Linotype"/>
          <w:w w:val="95"/>
        </w:rPr>
        <w:t>el</w:t>
      </w:r>
      <w:r>
        <w:rPr>
          <w:rFonts w:ascii="Palatino Linotype" w:hAnsi="Palatino Linotype"/>
          <w:spacing w:val="-24"/>
          <w:w w:val="95"/>
        </w:rPr>
        <w:t> </w:t>
      </w:r>
      <w:r>
        <w:rPr>
          <w:rFonts w:ascii="Palatino Linotype" w:hAnsi="Palatino Linotype"/>
          <w:spacing w:val="-2"/>
          <w:w w:val="95"/>
        </w:rPr>
        <w:t>hombre</w:t>
      </w:r>
      <w:r>
        <w:rPr>
          <w:rFonts w:ascii="Palatino Linotype" w:hAnsi="Palatino Linotype"/>
          <w:spacing w:val="-24"/>
          <w:w w:val="95"/>
        </w:rPr>
        <w:t> </w:t>
      </w:r>
      <w:r>
        <w:rPr>
          <w:rFonts w:ascii="Palatino Linotype" w:hAnsi="Palatino Linotype"/>
          <w:w w:val="95"/>
        </w:rPr>
        <w:t>mismo</w:t>
      </w:r>
      <w:r>
        <w:rPr>
          <w:rFonts w:ascii="Palatino Linotype" w:hAnsi="Palatino Linotype"/>
          <w:spacing w:val="-24"/>
          <w:w w:val="95"/>
        </w:rPr>
        <w:t> </w:t>
      </w:r>
      <w:r>
        <w:rPr>
          <w:rFonts w:ascii="Palatino Linotype" w:hAnsi="Palatino Linotype"/>
          <w:w w:val="95"/>
        </w:rPr>
        <w:t>y</w:t>
      </w:r>
      <w:r>
        <w:rPr>
          <w:rFonts w:ascii="Palatino Linotype" w:hAnsi="Palatino Linotype"/>
          <w:spacing w:val="-24"/>
          <w:w w:val="95"/>
        </w:rPr>
        <w:t> </w:t>
      </w:r>
      <w:r>
        <w:rPr>
          <w:rFonts w:ascii="Palatino Linotype" w:hAnsi="Palatino Linotype"/>
          <w:w w:val="95"/>
        </w:rPr>
        <w:t>otras</w:t>
      </w:r>
      <w:r>
        <w:rPr>
          <w:rFonts w:ascii="Palatino Linotype" w:hAnsi="Palatino Linotype"/>
          <w:spacing w:val="-24"/>
          <w:w w:val="95"/>
        </w:rPr>
        <w:t> </w:t>
      </w:r>
      <w:r>
        <w:rPr>
          <w:rFonts w:ascii="Palatino Linotype" w:hAnsi="Palatino Linotype"/>
          <w:w w:val="95"/>
        </w:rPr>
        <w:t>entidades</w:t>
      </w:r>
      <w:r>
        <w:rPr>
          <w:rFonts w:ascii="Palatino Linotype" w:hAnsi="Palatino Linotype"/>
          <w:spacing w:val="-24"/>
          <w:w w:val="95"/>
        </w:rPr>
        <w:t> </w:t>
      </w:r>
      <w:r>
        <w:rPr>
          <w:rFonts w:ascii="Palatino Linotype" w:hAnsi="Palatino Linotype"/>
          <w:w w:val="95"/>
        </w:rPr>
        <w:t>y</w:t>
      </w:r>
      <w:r>
        <w:rPr>
          <w:rFonts w:ascii="Palatino Linotype" w:hAnsi="Palatino Linotype"/>
          <w:spacing w:val="-24"/>
          <w:w w:val="95"/>
        </w:rPr>
        <w:t> </w:t>
      </w:r>
      <w:r>
        <w:rPr>
          <w:rFonts w:ascii="Palatino Linotype" w:hAnsi="Palatino Linotype"/>
          <w:w w:val="95"/>
        </w:rPr>
        <w:t>de</w:t>
      </w:r>
    </w:p>
    <w:p>
      <w:pPr>
        <w:pStyle w:val="BodyText"/>
        <w:rPr>
          <w:rFonts w:ascii="Palatino Linotype"/>
        </w:rPr>
      </w:pPr>
    </w:p>
    <w:p>
      <w:pPr>
        <w:pStyle w:val="BodyText"/>
        <w:spacing w:before="11"/>
        <w:rPr>
          <w:rFonts w:ascii="Palatino Linotype"/>
          <w:sz w:val="20"/>
        </w:rPr>
      </w:pPr>
    </w:p>
    <w:p>
      <w:pPr>
        <w:spacing w:line="220" w:lineRule="exact" w:before="0"/>
        <w:ind w:left="1553" w:right="1552" w:firstLine="283"/>
        <w:jc w:val="both"/>
        <w:rPr>
          <w:rFonts w:ascii="Palatino Linotype" w:hAnsi="Palatino Linotype"/>
          <w:sz w:val="17"/>
        </w:rPr>
      </w:pPr>
      <w:r>
        <w:rPr>
          <w:rFonts w:ascii="Palatino Linotype" w:hAnsi="Palatino Linotype"/>
          <w:position w:val="6"/>
          <w:sz w:val="12"/>
        </w:rPr>
        <w:t>2</w:t>
      </w:r>
      <w:r>
        <w:rPr>
          <w:rFonts w:ascii="Palatino Linotype" w:hAnsi="Palatino Linotype"/>
          <w:spacing w:val="-7"/>
          <w:position w:val="6"/>
          <w:sz w:val="12"/>
        </w:rPr>
        <w:t> </w:t>
      </w:r>
      <w:r>
        <w:rPr>
          <w:rFonts w:ascii="Palatino Linotype" w:hAnsi="Palatino Linotype"/>
          <w:sz w:val="17"/>
        </w:rPr>
        <w:t>Esta</w:t>
      </w:r>
      <w:r>
        <w:rPr>
          <w:rFonts w:ascii="Palatino Linotype" w:hAnsi="Palatino Linotype"/>
          <w:spacing w:val="-20"/>
          <w:sz w:val="17"/>
        </w:rPr>
        <w:t> </w:t>
      </w:r>
      <w:r>
        <w:rPr>
          <w:rFonts w:ascii="Palatino Linotype" w:hAnsi="Palatino Linotype"/>
          <w:sz w:val="17"/>
        </w:rPr>
        <w:t>matriz</w:t>
      </w:r>
      <w:r>
        <w:rPr>
          <w:rFonts w:ascii="Palatino Linotype" w:hAnsi="Palatino Linotype"/>
          <w:spacing w:val="-20"/>
          <w:sz w:val="17"/>
        </w:rPr>
        <w:t> </w:t>
      </w:r>
      <w:r>
        <w:rPr>
          <w:rFonts w:ascii="Palatino Linotype" w:hAnsi="Palatino Linotype"/>
          <w:sz w:val="17"/>
        </w:rPr>
        <w:t>antropológica</w:t>
      </w:r>
      <w:r>
        <w:rPr>
          <w:rFonts w:ascii="Palatino Linotype" w:hAnsi="Palatino Linotype"/>
          <w:spacing w:val="-20"/>
          <w:sz w:val="17"/>
        </w:rPr>
        <w:t> </w:t>
      </w:r>
      <w:r>
        <w:rPr>
          <w:rFonts w:ascii="Palatino Linotype" w:hAnsi="Palatino Linotype"/>
          <w:sz w:val="17"/>
        </w:rPr>
        <w:t>habría</w:t>
      </w:r>
      <w:r>
        <w:rPr>
          <w:rFonts w:ascii="Palatino Linotype" w:hAnsi="Palatino Linotype"/>
          <w:spacing w:val="-20"/>
          <w:sz w:val="17"/>
        </w:rPr>
        <w:t> </w:t>
      </w:r>
      <w:r>
        <w:rPr>
          <w:rFonts w:ascii="Palatino Linotype" w:hAnsi="Palatino Linotype"/>
          <w:sz w:val="17"/>
        </w:rPr>
        <w:t>que</w:t>
      </w:r>
      <w:r>
        <w:rPr>
          <w:rFonts w:ascii="Palatino Linotype" w:hAnsi="Palatino Linotype"/>
          <w:spacing w:val="-20"/>
          <w:sz w:val="17"/>
        </w:rPr>
        <w:t> </w:t>
      </w:r>
      <w:r>
        <w:rPr>
          <w:rFonts w:ascii="Palatino Linotype" w:hAnsi="Palatino Linotype"/>
          <w:sz w:val="17"/>
        </w:rPr>
        <w:t>consolidarla</w:t>
      </w:r>
      <w:r>
        <w:rPr>
          <w:rFonts w:ascii="Palatino Linotype" w:hAnsi="Palatino Linotype"/>
          <w:spacing w:val="-20"/>
          <w:sz w:val="17"/>
        </w:rPr>
        <w:t> </w:t>
      </w:r>
      <w:r>
        <w:rPr>
          <w:rFonts w:ascii="Palatino Linotype" w:hAnsi="Palatino Linotype"/>
          <w:sz w:val="17"/>
        </w:rPr>
        <w:t>partiendo</w:t>
      </w:r>
      <w:r>
        <w:rPr>
          <w:rFonts w:ascii="Palatino Linotype" w:hAnsi="Palatino Linotype"/>
          <w:spacing w:val="-20"/>
          <w:sz w:val="17"/>
        </w:rPr>
        <w:t> </w:t>
      </w:r>
      <w:r>
        <w:rPr>
          <w:rFonts w:ascii="Palatino Linotype" w:hAnsi="Palatino Linotype"/>
          <w:sz w:val="17"/>
        </w:rPr>
        <w:t>de</w:t>
      </w:r>
      <w:r>
        <w:rPr>
          <w:rFonts w:ascii="Palatino Linotype" w:hAnsi="Palatino Linotype"/>
          <w:spacing w:val="-20"/>
          <w:sz w:val="17"/>
        </w:rPr>
        <w:t> </w:t>
      </w:r>
      <w:r>
        <w:rPr>
          <w:rFonts w:ascii="Palatino Linotype" w:hAnsi="Palatino Linotype"/>
          <w:sz w:val="17"/>
        </w:rPr>
        <w:t>la</w:t>
      </w:r>
      <w:r>
        <w:rPr>
          <w:rFonts w:ascii="Palatino Linotype" w:hAnsi="Palatino Linotype"/>
          <w:spacing w:val="-20"/>
          <w:sz w:val="17"/>
        </w:rPr>
        <w:t> </w:t>
      </w:r>
      <w:r>
        <w:rPr>
          <w:rFonts w:ascii="Palatino Linotype" w:hAnsi="Palatino Linotype"/>
          <w:sz w:val="17"/>
        </w:rPr>
        <w:t>pertinencia</w:t>
      </w:r>
      <w:r>
        <w:rPr>
          <w:rFonts w:ascii="Palatino Linotype" w:hAnsi="Palatino Linotype"/>
          <w:spacing w:val="-20"/>
          <w:sz w:val="17"/>
        </w:rPr>
        <w:t> </w:t>
      </w:r>
      <w:r>
        <w:rPr>
          <w:rFonts w:ascii="Palatino Linotype" w:hAnsi="Palatino Linotype"/>
          <w:sz w:val="17"/>
        </w:rPr>
        <w:t>de</w:t>
      </w:r>
      <w:r>
        <w:rPr>
          <w:rFonts w:ascii="Palatino Linotype" w:hAnsi="Palatino Linotype"/>
          <w:spacing w:val="-20"/>
          <w:sz w:val="17"/>
        </w:rPr>
        <w:t> </w:t>
      </w:r>
      <w:r>
        <w:rPr>
          <w:rFonts w:ascii="Palatino Linotype" w:hAnsi="Palatino Linotype"/>
          <w:sz w:val="17"/>
        </w:rPr>
        <w:t>integrar</w:t>
      </w:r>
      <w:r>
        <w:rPr>
          <w:rFonts w:ascii="Palatino Linotype" w:hAnsi="Palatino Linotype"/>
          <w:spacing w:val="-20"/>
          <w:sz w:val="17"/>
        </w:rPr>
        <w:t> </w:t>
      </w:r>
      <w:r>
        <w:rPr>
          <w:rFonts w:ascii="Palatino Linotype" w:hAnsi="Palatino Linotype"/>
          <w:sz w:val="17"/>
        </w:rPr>
        <w:t>los elementos</w:t>
      </w:r>
      <w:r>
        <w:rPr>
          <w:rFonts w:ascii="Palatino Linotype" w:hAnsi="Palatino Linotype"/>
          <w:spacing w:val="-14"/>
          <w:sz w:val="17"/>
        </w:rPr>
        <w:t> </w:t>
      </w:r>
      <w:r>
        <w:rPr>
          <w:rFonts w:ascii="Palatino Linotype" w:hAnsi="Palatino Linotype"/>
          <w:sz w:val="17"/>
        </w:rPr>
        <w:t>simbólicos,</w:t>
      </w:r>
      <w:r>
        <w:rPr>
          <w:rFonts w:ascii="Palatino Linotype" w:hAnsi="Palatino Linotype"/>
          <w:spacing w:val="-14"/>
          <w:sz w:val="17"/>
        </w:rPr>
        <w:t> </w:t>
      </w:r>
      <w:r>
        <w:rPr>
          <w:rFonts w:ascii="Palatino Linotype" w:hAnsi="Palatino Linotype"/>
          <w:sz w:val="17"/>
        </w:rPr>
        <w:t>artefactuales,</w:t>
      </w:r>
      <w:r>
        <w:rPr>
          <w:rFonts w:ascii="Palatino Linotype" w:hAnsi="Palatino Linotype"/>
          <w:spacing w:val="-14"/>
          <w:sz w:val="17"/>
        </w:rPr>
        <w:t> </w:t>
      </w:r>
      <w:r>
        <w:rPr>
          <w:rFonts w:ascii="Palatino Linotype" w:hAnsi="Palatino Linotype"/>
          <w:sz w:val="17"/>
        </w:rPr>
        <w:t>naturales,</w:t>
      </w:r>
      <w:r>
        <w:rPr>
          <w:rFonts w:ascii="Palatino Linotype" w:hAnsi="Palatino Linotype"/>
          <w:spacing w:val="-14"/>
          <w:sz w:val="17"/>
        </w:rPr>
        <w:t> </w:t>
      </w:r>
      <w:r>
        <w:rPr>
          <w:rFonts w:ascii="Palatino Linotype" w:hAnsi="Palatino Linotype"/>
          <w:sz w:val="17"/>
        </w:rPr>
        <w:t>sociales</w:t>
      </w:r>
      <w:r>
        <w:rPr>
          <w:rFonts w:ascii="Palatino Linotype" w:hAnsi="Palatino Linotype"/>
          <w:spacing w:val="-14"/>
          <w:sz w:val="17"/>
        </w:rPr>
        <w:t> </w:t>
      </w:r>
      <w:r>
        <w:rPr>
          <w:rFonts w:ascii="Palatino Linotype" w:hAnsi="Palatino Linotype"/>
          <w:sz w:val="17"/>
        </w:rPr>
        <w:t>e</w:t>
      </w:r>
      <w:r>
        <w:rPr>
          <w:rFonts w:ascii="Palatino Linotype" w:hAnsi="Palatino Linotype"/>
          <w:spacing w:val="-14"/>
          <w:sz w:val="17"/>
        </w:rPr>
        <w:t> </w:t>
      </w:r>
      <w:r>
        <w:rPr>
          <w:rFonts w:ascii="Palatino Linotype" w:hAnsi="Palatino Linotype"/>
          <w:sz w:val="17"/>
        </w:rPr>
        <w:t>intersubjetivos</w:t>
      </w:r>
      <w:r>
        <w:rPr>
          <w:rFonts w:ascii="Palatino Linotype" w:hAnsi="Palatino Linotype"/>
          <w:spacing w:val="-14"/>
          <w:sz w:val="17"/>
        </w:rPr>
        <w:t> </w:t>
      </w:r>
      <w:r>
        <w:rPr>
          <w:rFonts w:ascii="Palatino Linotype" w:hAnsi="Palatino Linotype"/>
          <w:sz w:val="17"/>
        </w:rPr>
        <w:t>que</w:t>
      </w:r>
      <w:r>
        <w:rPr>
          <w:rFonts w:ascii="Palatino Linotype" w:hAnsi="Palatino Linotype"/>
          <w:spacing w:val="-14"/>
          <w:sz w:val="17"/>
        </w:rPr>
        <w:t> </w:t>
      </w:r>
      <w:r>
        <w:rPr>
          <w:rFonts w:ascii="Palatino Linotype" w:hAnsi="Palatino Linotype"/>
          <w:sz w:val="17"/>
        </w:rPr>
        <w:t>median</w:t>
      </w:r>
      <w:r>
        <w:rPr>
          <w:rFonts w:ascii="Palatino Linotype" w:hAnsi="Palatino Linotype"/>
          <w:spacing w:val="-14"/>
          <w:sz w:val="17"/>
        </w:rPr>
        <w:t> </w:t>
      </w:r>
      <w:r>
        <w:rPr>
          <w:rFonts w:ascii="Palatino Linotype" w:hAnsi="Palatino Linotype"/>
          <w:sz w:val="17"/>
        </w:rPr>
        <w:t>la</w:t>
      </w:r>
      <w:r>
        <w:rPr>
          <w:rFonts w:ascii="Palatino Linotype" w:hAnsi="Palatino Linotype"/>
          <w:spacing w:val="-14"/>
          <w:sz w:val="17"/>
        </w:rPr>
        <w:t> </w:t>
      </w:r>
      <w:r>
        <w:rPr>
          <w:rFonts w:ascii="Palatino Linotype" w:hAnsi="Palatino Linotype"/>
          <w:sz w:val="17"/>
        </w:rPr>
        <w:t>acción</w:t>
      </w:r>
      <w:r>
        <w:rPr>
          <w:rFonts w:ascii="Palatino Linotype" w:hAnsi="Palatino Linotype"/>
          <w:spacing w:val="-14"/>
          <w:sz w:val="17"/>
        </w:rPr>
        <w:t> </w:t>
      </w:r>
      <w:r>
        <w:rPr>
          <w:rFonts w:ascii="Palatino Linotype" w:hAnsi="Palatino Linotype"/>
          <w:sz w:val="17"/>
        </w:rPr>
        <w:t>de </w:t>
      </w:r>
      <w:r>
        <w:rPr>
          <w:rFonts w:ascii="Palatino Linotype" w:hAnsi="Palatino Linotype"/>
          <w:w w:val="95"/>
          <w:sz w:val="17"/>
        </w:rPr>
        <w:t>los</w:t>
      </w:r>
      <w:r>
        <w:rPr>
          <w:rFonts w:ascii="Palatino Linotype" w:hAnsi="Palatino Linotype"/>
          <w:spacing w:val="-23"/>
          <w:w w:val="95"/>
          <w:sz w:val="17"/>
        </w:rPr>
        <w:t> </w:t>
      </w:r>
      <w:r>
        <w:rPr>
          <w:rFonts w:ascii="Palatino Linotype" w:hAnsi="Palatino Linotype"/>
          <w:w w:val="95"/>
          <w:sz w:val="17"/>
        </w:rPr>
        <w:t>colectivos</w:t>
      </w:r>
      <w:r>
        <w:rPr>
          <w:rFonts w:ascii="Palatino Linotype" w:hAnsi="Palatino Linotype"/>
          <w:spacing w:val="-24"/>
          <w:w w:val="95"/>
          <w:sz w:val="17"/>
        </w:rPr>
        <w:t> </w:t>
      </w:r>
      <w:r>
        <w:rPr>
          <w:rFonts w:ascii="Palatino Linotype" w:hAnsi="Palatino Linotype"/>
          <w:w w:val="95"/>
          <w:sz w:val="17"/>
        </w:rPr>
        <w:t>humanos.</w:t>
      </w:r>
    </w:p>
    <w:p>
      <w:pPr>
        <w:spacing w:line="220" w:lineRule="exact" w:before="0"/>
        <w:ind w:left="1553" w:right="1551" w:firstLine="283"/>
        <w:jc w:val="both"/>
        <w:rPr>
          <w:rFonts w:ascii="Palatino Linotype" w:hAnsi="Palatino Linotype"/>
          <w:sz w:val="17"/>
        </w:rPr>
      </w:pPr>
      <w:r>
        <w:rPr>
          <w:rFonts w:ascii="Palatino Linotype" w:hAnsi="Palatino Linotype"/>
          <w:position w:val="6"/>
          <w:sz w:val="12"/>
        </w:rPr>
        <w:t>3</w:t>
      </w:r>
      <w:r>
        <w:rPr>
          <w:rFonts w:ascii="Palatino Linotype" w:hAnsi="Palatino Linotype"/>
          <w:spacing w:val="-12"/>
          <w:position w:val="6"/>
          <w:sz w:val="12"/>
        </w:rPr>
        <w:t> </w:t>
      </w:r>
      <w:r>
        <w:rPr>
          <w:rFonts w:ascii="Palatino Linotype" w:hAnsi="Palatino Linotype"/>
          <w:sz w:val="17"/>
        </w:rPr>
        <w:t>Habría</w:t>
      </w:r>
      <w:r>
        <w:rPr>
          <w:rFonts w:ascii="Palatino Linotype" w:hAnsi="Palatino Linotype"/>
          <w:spacing w:val="-24"/>
          <w:sz w:val="17"/>
        </w:rPr>
        <w:t> </w:t>
      </w:r>
      <w:r>
        <w:rPr>
          <w:rFonts w:ascii="Palatino Linotype" w:hAnsi="Palatino Linotype"/>
          <w:sz w:val="17"/>
        </w:rPr>
        <w:t>que</w:t>
      </w:r>
      <w:r>
        <w:rPr>
          <w:rFonts w:ascii="Palatino Linotype" w:hAnsi="Palatino Linotype"/>
          <w:spacing w:val="-24"/>
          <w:sz w:val="17"/>
        </w:rPr>
        <w:t> </w:t>
      </w:r>
      <w:r>
        <w:rPr>
          <w:rFonts w:ascii="Palatino Linotype" w:hAnsi="Palatino Linotype"/>
          <w:sz w:val="17"/>
        </w:rPr>
        <w:t>entender</w:t>
      </w:r>
      <w:r>
        <w:rPr>
          <w:rFonts w:ascii="Palatino Linotype" w:hAnsi="Palatino Linotype"/>
          <w:spacing w:val="-24"/>
          <w:sz w:val="17"/>
        </w:rPr>
        <w:t> </w:t>
      </w:r>
      <w:r>
        <w:rPr>
          <w:rFonts w:ascii="Palatino Linotype" w:hAnsi="Palatino Linotype"/>
          <w:sz w:val="17"/>
        </w:rPr>
        <w:t>la</w:t>
      </w:r>
      <w:r>
        <w:rPr>
          <w:rFonts w:ascii="Palatino Linotype" w:hAnsi="Palatino Linotype"/>
          <w:spacing w:val="-24"/>
          <w:sz w:val="17"/>
        </w:rPr>
        <w:t> </w:t>
      </w:r>
      <w:r>
        <w:rPr>
          <w:rFonts w:ascii="Palatino Linotype" w:hAnsi="Palatino Linotype"/>
          <w:sz w:val="17"/>
        </w:rPr>
        <w:t>noción</w:t>
      </w:r>
      <w:r>
        <w:rPr>
          <w:rFonts w:ascii="Palatino Linotype" w:hAnsi="Palatino Linotype"/>
          <w:spacing w:val="-24"/>
          <w:sz w:val="17"/>
        </w:rPr>
        <w:t> </w:t>
      </w:r>
      <w:r>
        <w:rPr>
          <w:rFonts w:ascii="Palatino Linotype" w:hAnsi="Palatino Linotype"/>
          <w:sz w:val="17"/>
        </w:rPr>
        <w:t>de</w:t>
      </w:r>
      <w:r>
        <w:rPr>
          <w:rFonts w:ascii="Palatino Linotype" w:hAnsi="Palatino Linotype"/>
          <w:spacing w:val="-24"/>
          <w:sz w:val="17"/>
        </w:rPr>
        <w:t> </w:t>
      </w:r>
      <w:r>
        <w:rPr>
          <w:rFonts w:ascii="Palatino Linotype" w:hAnsi="Palatino Linotype"/>
          <w:sz w:val="17"/>
        </w:rPr>
        <w:t>traducción</w:t>
      </w:r>
      <w:r>
        <w:rPr>
          <w:rFonts w:ascii="Palatino Linotype" w:hAnsi="Palatino Linotype"/>
          <w:spacing w:val="-24"/>
          <w:sz w:val="17"/>
        </w:rPr>
        <w:t> </w:t>
      </w:r>
      <w:r>
        <w:rPr>
          <w:rFonts w:ascii="Palatino Linotype" w:hAnsi="Palatino Linotype"/>
          <w:sz w:val="17"/>
        </w:rPr>
        <w:t>como</w:t>
      </w:r>
      <w:r>
        <w:rPr>
          <w:rFonts w:ascii="Palatino Linotype" w:hAnsi="Palatino Linotype"/>
          <w:spacing w:val="-24"/>
          <w:sz w:val="17"/>
        </w:rPr>
        <w:t> </w:t>
      </w:r>
      <w:r>
        <w:rPr>
          <w:rFonts w:ascii="Palatino Linotype" w:hAnsi="Palatino Linotype"/>
          <w:sz w:val="17"/>
        </w:rPr>
        <w:t>la</w:t>
      </w:r>
      <w:r>
        <w:rPr>
          <w:rFonts w:ascii="Palatino Linotype" w:hAnsi="Palatino Linotype"/>
          <w:spacing w:val="-24"/>
          <w:sz w:val="17"/>
        </w:rPr>
        <w:t> </w:t>
      </w:r>
      <w:r>
        <w:rPr>
          <w:rFonts w:ascii="Palatino Linotype" w:hAnsi="Palatino Linotype"/>
          <w:sz w:val="17"/>
        </w:rPr>
        <w:t>hemos</w:t>
      </w:r>
      <w:r>
        <w:rPr>
          <w:rFonts w:ascii="Palatino Linotype" w:hAnsi="Palatino Linotype"/>
          <w:spacing w:val="-24"/>
          <w:sz w:val="17"/>
        </w:rPr>
        <w:t> </w:t>
      </w:r>
      <w:r>
        <w:rPr>
          <w:rFonts w:ascii="Palatino Linotype" w:hAnsi="Palatino Linotype"/>
          <w:sz w:val="17"/>
        </w:rPr>
        <w:t>explicado</w:t>
      </w:r>
      <w:r>
        <w:rPr>
          <w:rFonts w:ascii="Palatino Linotype" w:hAnsi="Palatino Linotype"/>
          <w:spacing w:val="-24"/>
          <w:sz w:val="17"/>
        </w:rPr>
        <w:t> </w:t>
      </w:r>
      <w:r>
        <w:rPr>
          <w:rFonts w:ascii="Palatino Linotype" w:hAnsi="Palatino Linotype"/>
          <w:sz w:val="17"/>
        </w:rPr>
        <w:t>en</w:t>
      </w:r>
      <w:r>
        <w:rPr>
          <w:rFonts w:ascii="Palatino Linotype" w:hAnsi="Palatino Linotype"/>
          <w:spacing w:val="-24"/>
          <w:sz w:val="17"/>
        </w:rPr>
        <w:t> </w:t>
      </w:r>
      <w:r>
        <w:rPr>
          <w:rFonts w:ascii="Palatino Linotype" w:hAnsi="Palatino Linotype"/>
          <w:sz w:val="17"/>
        </w:rPr>
        <w:t>el</w:t>
      </w:r>
      <w:r>
        <w:rPr>
          <w:rFonts w:ascii="Palatino Linotype" w:hAnsi="Palatino Linotype"/>
          <w:spacing w:val="-24"/>
          <w:sz w:val="17"/>
        </w:rPr>
        <w:t> </w:t>
      </w:r>
      <w:r>
        <w:rPr>
          <w:rFonts w:ascii="Palatino Linotype" w:hAnsi="Palatino Linotype"/>
          <w:sz w:val="17"/>
        </w:rPr>
        <w:t>texto</w:t>
      </w:r>
      <w:r>
        <w:rPr>
          <w:rFonts w:ascii="Palatino Linotype" w:hAnsi="Palatino Linotype"/>
          <w:spacing w:val="-24"/>
          <w:sz w:val="17"/>
        </w:rPr>
        <w:t> </w:t>
      </w:r>
      <w:r>
        <w:rPr>
          <w:rFonts w:ascii="Palatino Linotype" w:hAnsi="Palatino Linotype"/>
          <w:sz w:val="17"/>
        </w:rPr>
        <w:t>“La</w:t>
      </w:r>
      <w:r>
        <w:rPr>
          <w:rFonts w:ascii="Palatino Linotype" w:hAnsi="Palatino Linotype"/>
          <w:spacing w:val="-24"/>
          <w:sz w:val="17"/>
        </w:rPr>
        <w:t> </w:t>
      </w:r>
      <w:r>
        <w:rPr>
          <w:rFonts w:ascii="Palatino Linotype" w:hAnsi="Palatino Linotype"/>
          <w:sz w:val="17"/>
        </w:rPr>
        <w:t>filosofía </w:t>
      </w:r>
      <w:r>
        <w:rPr>
          <w:rFonts w:ascii="Palatino Linotype" w:hAnsi="Palatino Linotype"/>
          <w:w w:val="95"/>
          <w:sz w:val="17"/>
        </w:rPr>
        <w:t>de Michel Serres: una moral de base objetiva” (Arellano,</w:t>
      </w:r>
      <w:r>
        <w:rPr>
          <w:rFonts w:ascii="Palatino Linotype" w:hAnsi="Palatino Linotype"/>
          <w:spacing w:val="-21"/>
          <w:w w:val="95"/>
          <w:sz w:val="17"/>
        </w:rPr>
        <w:t> </w:t>
      </w:r>
      <w:r>
        <w:rPr>
          <w:rFonts w:ascii="Palatino Linotype" w:hAnsi="Palatino Linotype"/>
          <w:w w:val="95"/>
          <w:sz w:val="17"/>
        </w:rPr>
        <w:t>2000).</w:t>
      </w:r>
    </w:p>
    <w:p>
      <w:pPr>
        <w:spacing w:line="220" w:lineRule="exact" w:before="0"/>
        <w:ind w:left="1553" w:right="1551" w:firstLine="283"/>
        <w:jc w:val="both"/>
        <w:rPr>
          <w:rFonts w:ascii="Palatino Linotype" w:hAnsi="Palatino Linotype"/>
          <w:sz w:val="17"/>
        </w:rPr>
      </w:pPr>
      <w:r>
        <w:rPr>
          <w:rFonts w:ascii="Palatino Linotype" w:hAnsi="Palatino Linotype"/>
          <w:position w:val="6"/>
          <w:sz w:val="12"/>
        </w:rPr>
        <w:t>4</w:t>
      </w:r>
      <w:r>
        <w:rPr>
          <w:rFonts w:ascii="Palatino Linotype" w:hAnsi="Palatino Linotype"/>
          <w:spacing w:val="1"/>
          <w:position w:val="6"/>
          <w:sz w:val="12"/>
        </w:rPr>
        <w:t> </w:t>
      </w:r>
      <w:r>
        <w:rPr>
          <w:rFonts w:ascii="Palatino Linotype" w:hAnsi="Palatino Linotype"/>
          <w:sz w:val="17"/>
        </w:rPr>
        <w:t>Marcel</w:t>
      </w:r>
      <w:r>
        <w:rPr>
          <w:rFonts w:ascii="Palatino Linotype" w:hAnsi="Palatino Linotype"/>
          <w:spacing w:val="-12"/>
          <w:sz w:val="17"/>
        </w:rPr>
        <w:t> </w:t>
      </w:r>
      <w:r>
        <w:rPr>
          <w:rFonts w:ascii="Palatino Linotype" w:hAnsi="Palatino Linotype"/>
          <w:sz w:val="17"/>
        </w:rPr>
        <w:t>Mauss</w:t>
      </w:r>
      <w:r>
        <w:rPr>
          <w:rFonts w:ascii="Palatino Linotype" w:hAnsi="Palatino Linotype"/>
          <w:spacing w:val="-12"/>
          <w:sz w:val="17"/>
        </w:rPr>
        <w:t> </w:t>
      </w:r>
      <w:r>
        <w:rPr>
          <w:rFonts w:ascii="Palatino Linotype" w:hAnsi="Palatino Linotype"/>
          <w:sz w:val="17"/>
        </w:rPr>
        <w:t>es</w:t>
      </w:r>
      <w:r>
        <w:rPr>
          <w:rFonts w:ascii="Palatino Linotype" w:hAnsi="Palatino Linotype"/>
          <w:spacing w:val="-12"/>
          <w:sz w:val="17"/>
        </w:rPr>
        <w:t> </w:t>
      </w:r>
      <w:r>
        <w:rPr>
          <w:rFonts w:ascii="Palatino Linotype" w:hAnsi="Palatino Linotype"/>
          <w:sz w:val="17"/>
        </w:rPr>
        <w:t>un</w:t>
      </w:r>
      <w:r>
        <w:rPr>
          <w:rFonts w:ascii="Palatino Linotype" w:hAnsi="Palatino Linotype"/>
          <w:spacing w:val="-12"/>
          <w:sz w:val="17"/>
        </w:rPr>
        <w:t> </w:t>
      </w:r>
      <w:r>
        <w:rPr>
          <w:rFonts w:ascii="Palatino Linotype" w:hAnsi="Palatino Linotype"/>
          <w:sz w:val="17"/>
        </w:rPr>
        <w:t>raro</w:t>
      </w:r>
      <w:r>
        <w:rPr>
          <w:rFonts w:ascii="Palatino Linotype" w:hAnsi="Palatino Linotype"/>
          <w:spacing w:val="-12"/>
          <w:sz w:val="17"/>
        </w:rPr>
        <w:t> </w:t>
      </w:r>
      <w:r>
        <w:rPr>
          <w:rFonts w:ascii="Palatino Linotype" w:hAnsi="Palatino Linotype"/>
          <w:sz w:val="17"/>
        </w:rPr>
        <w:t>ejemplo</w:t>
      </w:r>
      <w:r>
        <w:rPr>
          <w:rFonts w:ascii="Palatino Linotype" w:hAnsi="Palatino Linotype"/>
          <w:spacing w:val="-11"/>
          <w:sz w:val="17"/>
        </w:rPr>
        <w:t> </w:t>
      </w:r>
      <w:r>
        <w:rPr>
          <w:rFonts w:ascii="Palatino Linotype" w:hAnsi="Palatino Linotype"/>
          <w:sz w:val="17"/>
        </w:rPr>
        <w:t>de</w:t>
      </w:r>
      <w:r>
        <w:rPr>
          <w:rFonts w:ascii="Palatino Linotype" w:hAnsi="Palatino Linotype"/>
          <w:spacing w:val="-12"/>
          <w:sz w:val="17"/>
        </w:rPr>
        <w:t> </w:t>
      </w:r>
      <w:r>
        <w:rPr>
          <w:rFonts w:ascii="Palatino Linotype" w:hAnsi="Palatino Linotype"/>
          <w:sz w:val="17"/>
        </w:rPr>
        <w:t>intelectual</w:t>
      </w:r>
      <w:r>
        <w:rPr>
          <w:rFonts w:ascii="Palatino Linotype" w:hAnsi="Palatino Linotype"/>
          <w:spacing w:val="-11"/>
          <w:sz w:val="17"/>
        </w:rPr>
        <w:t> </w:t>
      </w:r>
      <w:r>
        <w:rPr>
          <w:rFonts w:ascii="Palatino Linotype" w:hAnsi="Palatino Linotype"/>
          <w:sz w:val="17"/>
        </w:rPr>
        <w:t>que</w:t>
      </w:r>
      <w:r>
        <w:rPr>
          <w:rFonts w:ascii="Palatino Linotype" w:hAnsi="Palatino Linotype"/>
          <w:spacing w:val="-11"/>
          <w:sz w:val="17"/>
        </w:rPr>
        <w:t> </w:t>
      </w:r>
      <w:r>
        <w:rPr>
          <w:rFonts w:ascii="Palatino Linotype" w:hAnsi="Palatino Linotype"/>
          <w:sz w:val="17"/>
        </w:rPr>
        <w:t>no</w:t>
      </w:r>
      <w:r>
        <w:rPr>
          <w:rFonts w:ascii="Palatino Linotype" w:hAnsi="Palatino Linotype"/>
          <w:spacing w:val="-12"/>
          <w:sz w:val="17"/>
        </w:rPr>
        <w:t> </w:t>
      </w:r>
      <w:r>
        <w:rPr>
          <w:rFonts w:ascii="Palatino Linotype" w:hAnsi="Palatino Linotype"/>
          <w:sz w:val="17"/>
        </w:rPr>
        <w:t>atribuye</w:t>
      </w:r>
      <w:r>
        <w:rPr>
          <w:rFonts w:ascii="Palatino Linotype" w:hAnsi="Palatino Linotype"/>
          <w:spacing w:val="-11"/>
          <w:sz w:val="17"/>
        </w:rPr>
        <w:t> </w:t>
      </w:r>
      <w:r>
        <w:rPr>
          <w:i/>
          <w:sz w:val="17"/>
        </w:rPr>
        <w:t>a</w:t>
      </w:r>
      <w:r>
        <w:rPr>
          <w:i/>
          <w:spacing w:val="-6"/>
          <w:sz w:val="17"/>
        </w:rPr>
        <w:t> </w:t>
      </w:r>
      <w:r>
        <w:rPr>
          <w:i/>
          <w:sz w:val="17"/>
        </w:rPr>
        <w:t>priori</w:t>
      </w:r>
      <w:r>
        <w:rPr>
          <w:i/>
          <w:spacing w:val="-6"/>
          <w:sz w:val="17"/>
        </w:rPr>
        <w:t> </w:t>
      </w:r>
      <w:r>
        <w:rPr>
          <w:rFonts w:ascii="Palatino Linotype" w:hAnsi="Palatino Linotype"/>
          <w:sz w:val="17"/>
        </w:rPr>
        <w:t>un</w:t>
      </w:r>
      <w:r>
        <w:rPr>
          <w:rFonts w:ascii="Palatino Linotype" w:hAnsi="Palatino Linotype"/>
          <w:spacing w:val="-12"/>
          <w:sz w:val="17"/>
        </w:rPr>
        <w:t> </w:t>
      </w:r>
      <w:r>
        <w:rPr>
          <w:rFonts w:ascii="Palatino Linotype" w:hAnsi="Palatino Linotype"/>
          <w:sz w:val="17"/>
        </w:rPr>
        <w:t>peso</w:t>
      </w:r>
      <w:r>
        <w:rPr>
          <w:rFonts w:ascii="Palatino Linotype" w:hAnsi="Palatino Linotype"/>
          <w:spacing w:val="-12"/>
          <w:sz w:val="17"/>
        </w:rPr>
        <w:t> </w:t>
      </w:r>
      <w:r>
        <w:rPr>
          <w:rFonts w:ascii="Palatino Linotype" w:hAnsi="Palatino Linotype"/>
          <w:sz w:val="17"/>
        </w:rPr>
        <w:t>causal</w:t>
      </w:r>
      <w:r>
        <w:rPr>
          <w:rFonts w:ascii="Palatino Linotype" w:hAnsi="Palatino Linotype"/>
          <w:spacing w:val="-12"/>
          <w:sz w:val="17"/>
        </w:rPr>
        <w:t> </w:t>
      </w:r>
      <w:r>
        <w:rPr>
          <w:rFonts w:ascii="Palatino Linotype" w:hAnsi="Palatino Linotype"/>
          <w:sz w:val="17"/>
        </w:rPr>
        <w:t>o</w:t>
      </w:r>
      <w:r>
        <w:rPr>
          <w:rFonts w:ascii="Palatino Linotype" w:hAnsi="Palatino Linotype"/>
          <w:spacing w:val="-12"/>
          <w:sz w:val="17"/>
        </w:rPr>
        <w:t> </w:t>
      </w:r>
      <w:r>
        <w:rPr>
          <w:rFonts w:ascii="Palatino Linotype" w:hAnsi="Palatino Linotype"/>
          <w:sz w:val="17"/>
        </w:rPr>
        <w:t>un </w:t>
      </w:r>
      <w:r>
        <w:rPr>
          <w:rFonts w:ascii="Palatino Linotype" w:hAnsi="Palatino Linotype"/>
          <w:w w:val="95"/>
          <w:sz w:val="17"/>
        </w:rPr>
        <w:t>valor explicativo diferente al saber-decir (la fórmula explícita del conocimiento) y al saber-hacer (la </w:t>
      </w:r>
      <w:r>
        <w:rPr>
          <w:rFonts w:ascii="Palatino Linotype" w:hAnsi="Palatino Linotype"/>
          <w:sz w:val="17"/>
        </w:rPr>
        <w:t>fórmula</w:t>
      </w:r>
      <w:r>
        <w:rPr>
          <w:rFonts w:ascii="Palatino Linotype" w:hAnsi="Palatino Linotype"/>
          <w:spacing w:val="-26"/>
          <w:sz w:val="17"/>
        </w:rPr>
        <w:t> </w:t>
      </w:r>
      <w:r>
        <w:rPr>
          <w:rFonts w:ascii="Palatino Linotype" w:hAnsi="Palatino Linotype"/>
          <w:sz w:val="17"/>
        </w:rPr>
        <w:t>implícita).</w:t>
      </w:r>
      <w:r>
        <w:rPr>
          <w:rFonts w:ascii="Palatino Linotype" w:hAnsi="Palatino Linotype"/>
          <w:spacing w:val="-26"/>
          <w:sz w:val="17"/>
        </w:rPr>
        <w:t> </w:t>
      </w:r>
      <w:r>
        <w:rPr>
          <w:rFonts w:ascii="Palatino Linotype" w:hAnsi="Palatino Linotype"/>
          <w:sz w:val="17"/>
        </w:rPr>
        <w:t>Mauss</w:t>
      </w:r>
      <w:r>
        <w:rPr>
          <w:rFonts w:ascii="Palatino Linotype" w:hAnsi="Palatino Linotype"/>
          <w:spacing w:val="-26"/>
          <w:sz w:val="17"/>
        </w:rPr>
        <w:t> </w:t>
      </w:r>
      <w:r>
        <w:rPr>
          <w:rFonts w:ascii="Palatino Linotype" w:hAnsi="Palatino Linotype"/>
          <w:sz w:val="17"/>
        </w:rPr>
        <w:t>mantenía</w:t>
      </w:r>
      <w:r>
        <w:rPr>
          <w:rFonts w:ascii="Palatino Linotype" w:hAnsi="Palatino Linotype"/>
          <w:spacing w:val="-26"/>
          <w:sz w:val="17"/>
        </w:rPr>
        <w:t> </w:t>
      </w:r>
      <w:r>
        <w:rPr>
          <w:rFonts w:ascii="Palatino Linotype" w:hAnsi="Palatino Linotype"/>
          <w:sz w:val="17"/>
        </w:rPr>
        <w:t>una</w:t>
      </w:r>
      <w:r>
        <w:rPr>
          <w:rFonts w:ascii="Palatino Linotype" w:hAnsi="Palatino Linotype"/>
          <w:spacing w:val="-26"/>
          <w:sz w:val="17"/>
        </w:rPr>
        <w:t> </w:t>
      </w:r>
      <w:r>
        <w:rPr>
          <w:rFonts w:ascii="Palatino Linotype" w:hAnsi="Palatino Linotype"/>
          <w:sz w:val="17"/>
        </w:rPr>
        <w:t>posición</w:t>
      </w:r>
      <w:r>
        <w:rPr>
          <w:rFonts w:ascii="Palatino Linotype" w:hAnsi="Palatino Linotype"/>
          <w:spacing w:val="-26"/>
          <w:sz w:val="17"/>
        </w:rPr>
        <w:t> </w:t>
      </w:r>
      <w:r>
        <w:rPr>
          <w:rFonts w:ascii="Palatino Linotype" w:hAnsi="Palatino Linotype"/>
          <w:sz w:val="17"/>
        </w:rPr>
        <w:t>holística</w:t>
      </w:r>
      <w:r>
        <w:rPr>
          <w:rFonts w:ascii="Palatino Linotype" w:hAnsi="Palatino Linotype"/>
          <w:spacing w:val="-25"/>
          <w:sz w:val="17"/>
        </w:rPr>
        <w:t> </w:t>
      </w:r>
      <w:r>
        <w:rPr>
          <w:rFonts w:ascii="Palatino Linotype" w:hAnsi="Palatino Linotype"/>
          <w:sz w:val="17"/>
        </w:rPr>
        <w:t>y</w:t>
      </w:r>
      <w:r>
        <w:rPr>
          <w:rFonts w:ascii="Palatino Linotype" w:hAnsi="Palatino Linotype"/>
          <w:spacing w:val="-26"/>
          <w:sz w:val="17"/>
        </w:rPr>
        <w:t> </w:t>
      </w:r>
      <w:r>
        <w:rPr>
          <w:rFonts w:ascii="Palatino Linotype" w:hAnsi="Palatino Linotype"/>
          <w:sz w:val="17"/>
        </w:rPr>
        <w:t>no</w:t>
      </w:r>
      <w:r>
        <w:rPr>
          <w:rFonts w:ascii="Palatino Linotype" w:hAnsi="Palatino Linotype"/>
          <w:spacing w:val="-26"/>
          <w:sz w:val="17"/>
        </w:rPr>
        <w:t> </w:t>
      </w:r>
      <w:r>
        <w:rPr>
          <w:rFonts w:ascii="Palatino Linotype" w:hAnsi="Palatino Linotype"/>
          <w:sz w:val="17"/>
        </w:rPr>
        <w:t>determinista</w:t>
      </w:r>
      <w:r>
        <w:rPr>
          <w:rFonts w:ascii="Palatino Linotype" w:hAnsi="Palatino Linotype"/>
          <w:spacing w:val="-26"/>
          <w:sz w:val="17"/>
        </w:rPr>
        <w:t> </w:t>
      </w:r>
      <w:r>
        <w:rPr>
          <w:rFonts w:ascii="Palatino Linotype" w:hAnsi="Palatino Linotype"/>
          <w:sz w:val="17"/>
        </w:rPr>
        <w:t>sobre</w:t>
      </w:r>
      <w:r>
        <w:rPr>
          <w:rFonts w:ascii="Palatino Linotype" w:hAnsi="Palatino Linotype"/>
          <w:spacing w:val="-26"/>
          <w:sz w:val="17"/>
        </w:rPr>
        <w:t> </w:t>
      </w:r>
      <w:r>
        <w:rPr>
          <w:rFonts w:ascii="Palatino Linotype" w:hAnsi="Palatino Linotype"/>
          <w:sz w:val="17"/>
        </w:rPr>
        <w:t>la</w:t>
      </w:r>
      <w:r>
        <w:rPr>
          <w:rFonts w:ascii="Palatino Linotype" w:hAnsi="Palatino Linotype"/>
          <w:spacing w:val="-26"/>
          <w:sz w:val="17"/>
        </w:rPr>
        <w:t> </w:t>
      </w:r>
      <w:r>
        <w:rPr>
          <w:rFonts w:ascii="Palatino Linotype" w:hAnsi="Palatino Linotype"/>
          <w:sz w:val="17"/>
        </w:rPr>
        <w:t>técnica.</w:t>
      </w:r>
      <w:r>
        <w:rPr>
          <w:rFonts w:ascii="Palatino Linotype" w:hAnsi="Palatino Linotype"/>
          <w:spacing w:val="-26"/>
          <w:sz w:val="17"/>
        </w:rPr>
        <w:t> </w:t>
      </w:r>
      <w:r>
        <w:rPr>
          <w:rFonts w:ascii="Palatino Linotype" w:hAnsi="Palatino Linotype"/>
          <w:sz w:val="17"/>
        </w:rPr>
        <w:t>En</w:t>
      </w:r>
      <w:r>
        <w:rPr>
          <w:rFonts w:ascii="Palatino Linotype" w:hAnsi="Palatino Linotype"/>
          <w:spacing w:val="-26"/>
          <w:sz w:val="17"/>
        </w:rPr>
        <w:t> </w:t>
      </w:r>
      <w:r>
        <w:rPr>
          <w:rFonts w:ascii="Palatino Linotype" w:hAnsi="Palatino Linotype"/>
          <w:sz w:val="17"/>
        </w:rPr>
        <w:t>su </w:t>
      </w:r>
      <w:r>
        <w:rPr>
          <w:rFonts w:ascii="Palatino Linotype" w:hAnsi="Palatino Linotype"/>
          <w:w w:val="95"/>
          <w:sz w:val="17"/>
        </w:rPr>
        <w:t>célebre</w:t>
      </w:r>
      <w:r>
        <w:rPr>
          <w:rFonts w:ascii="Palatino Linotype" w:hAnsi="Palatino Linotype"/>
          <w:spacing w:val="-20"/>
          <w:w w:val="95"/>
          <w:sz w:val="17"/>
        </w:rPr>
        <w:t> </w:t>
      </w:r>
      <w:r>
        <w:rPr>
          <w:rFonts w:ascii="Palatino Linotype" w:hAnsi="Palatino Linotype"/>
          <w:w w:val="95"/>
          <w:sz w:val="17"/>
        </w:rPr>
        <w:t>fórmula</w:t>
      </w:r>
      <w:r>
        <w:rPr>
          <w:rFonts w:ascii="Palatino Linotype" w:hAnsi="Palatino Linotype"/>
          <w:spacing w:val="-20"/>
          <w:w w:val="95"/>
          <w:sz w:val="17"/>
        </w:rPr>
        <w:t> </w:t>
      </w:r>
      <w:r>
        <w:rPr>
          <w:rFonts w:ascii="Palatino Linotype" w:hAnsi="Palatino Linotype"/>
          <w:w w:val="95"/>
          <w:sz w:val="17"/>
        </w:rPr>
        <w:t>del</w:t>
      </w:r>
      <w:r>
        <w:rPr>
          <w:rFonts w:ascii="Palatino Linotype" w:hAnsi="Palatino Linotype"/>
          <w:spacing w:val="-20"/>
          <w:w w:val="95"/>
          <w:sz w:val="17"/>
        </w:rPr>
        <w:t> </w:t>
      </w:r>
      <w:r>
        <w:rPr>
          <w:rFonts w:ascii="Palatino Linotype" w:hAnsi="Palatino Linotype"/>
          <w:w w:val="95"/>
          <w:sz w:val="17"/>
        </w:rPr>
        <w:t>“hecho</w:t>
      </w:r>
      <w:r>
        <w:rPr>
          <w:rFonts w:ascii="Palatino Linotype" w:hAnsi="Palatino Linotype"/>
          <w:spacing w:val="-20"/>
          <w:w w:val="95"/>
          <w:sz w:val="17"/>
        </w:rPr>
        <w:t> </w:t>
      </w:r>
      <w:r>
        <w:rPr>
          <w:rFonts w:ascii="Palatino Linotype" w:hAnsi="Palatino Linotype"/>
          <w:w w:val="95"/>
          <w:sz w:val="17"/>
        </w:rPr>
        <w:t>social</w:t>
      </w:r>
      <w:r>
        <w:rPr>
          <w:rFonts w:ascii="Palatino Linotype" w:hAnsi="Palatino Linotype"/>
          <w:spacing w:val="-20"/>
          <w:w w:val="95"/>
          <w:sz w:val="17"/>
        </w:rPr>
        <w:t> </w:t>
      </w:r>
      <w:r>
        <w:rPr>
          <w:rFonts w:ascii="Palatino Linotype" w:hAnsi="Palatino Linotype"/>
          <w:w w:val="95"/>
          <w:sz w:val="17"/>
        </w:rPr>
        <w:t>total”</w:t>
      </w:r>
      <w:r>
        <w:rPr>
          <w:rFonts w:ascii="Palatino Linotype" w:hAnsi="Palatino Linotype"/>
          <w:spacing w:val="-20"/>
          <w:w w:val="95"/>
          <w:sz w:val="17"/>
        </w:rPr>
        <w:t> </w:t>
      </w:r>
      <w:r>
        <w:rPr>
          <w:rFonts w:ascii="Palatino Linotype" w:hAnsi="Palatino Linotype"/>
          <w:spacing w:val="-3"/>
          <w:w w:val="95"/>
          <w:sz w:val="17"/>
        </w:rPr>
        <w:t>(</w:t>
      </w:r>
      <w:r>
        <w:rPr>
          <w:i/>
          <w:spacing w:val="-3"/>
          <w:w w:val="95"/>
          <w:sz w:val="17"/>
        </w:rPr>
        <w:t>Faitt</w:t>
      </w:r>
      <w:r>
        <w:rPr>
          <w:i/>
          <w:spacing w:val="-15"/>
          <w:w w:val="95"/>
          <w:sz w:val="17"/>
        </w:rPr>
        <w:t> </w:t>
      </w:r>
      <w:r>
        <w:rPr>
          <w:i/>
          <w:w w:val="95"/>
          <w:sz w:val="17"/>
        </w:rPr>
        <w:t>social</w:t>
      </w:r>
      <w:r>
        <w:rPr>
          <w:i/>
          <w:spacing w:val="-15"/>
          <w:w w:val="95"/>
          <w:sz w:val="17"/>
        </w:rPr>
        <w:t> </w:t>
      </w:r>
      <w:r>
        <w:rPr>
          <w:i/>
          <w:w w:val="95"/>
          <w:sz w:val="17"/>
        </w:rPr>
        <w:t>ttottal</w:t>
      </w:r>
      <w:r>
        <w:rPr>
          <w:rFonts w:ascii="Palatino Linotype" w:hAnsi="Palatino Linotype"/>
          <w:w w:val="95"/>
          <w:sz w:val="17"/>
        </w:rPr>
        <w:t>),</w:t>
      </w:r>
      <w:r>
        <w:rPr>
          <w:rFonts w:ascii="Palatino Linotype" w:hAnsi="Palatino Linotype"/>
          <w:spacing w:val="-20"/>
          <w:w w:val="95"/>
          <w:sz w:val="17"/>
        </w:rPr>
        <w:t> </w:t>
      </w:r>
      <w:r>
        <w:rPr>
          <w:rFonts w:ascii="Palatino Linotype" w:hAnsi="Palatino Linotype"/>
          <w:w w:val="95"/>
          <w:sz w:val="17"/>
        </w:rPr>
        <w:t>él</w:t>
      </w:r>
      <w:r>
        <w:rPr>
          <w:rFonts w:ascii="Palatino Linotype" w:hAnsi="Palatino Linotype"/>
          <w:spacing w:val="-20"/>
          <w:w w:val="95"/>
          <w:sz w:val="17"/>
        </w:rPr>
        <w:t> </w:t>
      </w:r>
      <w:r>
        <w:rPr>
          <w:rFonts w:ascii="Palatino Linotype" w:hAnsi="Palatino Linotype"/>
          <w:w w:val="95"/>
          <w:sz w:val="17"/>
        </w:rPr>
        <w:t>integra</w:t>
      </w:r>
      <w:r>
        <w:rPr>
          <w:rFonts w:ascii="Palatino Linotype" w:hAnsi="Palatino Linotype"/>
          <w:spacing w:val="-20"/>
          <w:w w:val="95"/>
          <w:sz w:val="17"/>
        </w:rPr>
        <w:t> </w:t>
      </w:r>
      <w:r>
        <w:rPr>
          <w:rFonts w:ascii="Palatino Linotype" w:hAnsi="Palatino Linotype"/>
          <w:w w:val="95"/>
          <w:sz w:val="17"/>
        </w:rPr>
        <w:t>en</w:t>
      </w:r>
      <w:r>
        <w:rPr>
          <w:rFonts w:ascii="Palatino Linotype" w:hAnsi="Palatino Linotype"/>
          <w:spacing w:val="-20"/>
          <w:w w:val="95"/>
          <w:sz w:val="17"/>
        </w:rPr>
        <w:t> </w:t>
      </w:r>
      <w:r>
        <w:rPr>
          <w:rFonts w:ascii="Palatino Linotype" w:hAnsi="Palatino Linotype"/>
          <w:w w:val="95"/>
          <w:sz w:val="17"/>
        </w:rPr>
        <w:t>un</w:t>
      </w:r>
      <w:r>
        <w:rPr>
          <w:rFonts w:ascii="Palatino Linotype" w:hAnsi="Palatino Linotype"/>
          <w:spacing w:val="-20"/>
          <w:w w:val="95"/>
          <w:sz w:val="17"/>
        </w:rPr>
        <w:t> </w:t>
      </w:r>
      <w:r>
        <w:rPr>
          <w:rFonts w:ascii="Palatino Linotype" w:hAnsi="Palatino Linotype"/>
          <w:w w:val="95"/>
          <w:sz w:val="17"/>
        </w:rPr>
        <w:t>solo</w:t>
      </w:r>
      <w:r>
        <w:rPr>
          <w:rFonts w:ascii="Palatino Linotype" w:hAnsi="Palatino Linotype"/>
          <w:spacing w:val="-20"/>
          <w:w w:val="95"/>
          <w:sz w:val="17"/>
        </w:rPr>
        <w:t> </w:t>
      </w:r>
      <w:r>
        <w:rPr>
          <w:rFonts w:ascii="Palatino Linotype" w:hAnsi="Palatino Linotype"/>
          <w:w w:val="95"/>
          <w:sz w:val="17"/>
        </w:rPr>
        <w:t>haz</w:t>
      </w:r>
      <w:r>
        <w:rPr>
          <w:rFonts w:ascii="Palatino Linotype" w:hAnsi="Palatino Linotype"/>
          <w:spacing w:val="-20"/>
          <w:w w:val="95"/>
          <w:sz w:val="17"/>
        </w:rPr>
        <w:t> </w:t>
      </w:r>
      <w:r>
        <w:rPr>
          <w:rFonts w:ascii="Palatino Linotype" w:hAnsi="Palatino Linotype"/>
          <w:w w:val="95"/>
          <w:sz w:val="17"/>
        </w:rPr>
        <w:t>los</w:t>
      </w:r>
      <w:r>
        <w:rPr>
          <w:rFonts w:ascii="Palatino Linotype" w:hAnsi="Palatino Linotype"/>
          <w:spacing w:val="-20"/>
          <w:w w:val="95"/>
          <w:sz w:val="17"/>
        </w:rPr>
        <w:t> </w:t>
      </w:r>
      <w:r>
        <w:rPr>
          <w:rFonts w:ascii="Palatino Linotype" w:hAnsi="Palatino Linotype"/>
          <w:w w:val="95"/>
          <w:sz w:val="17"/>
        </w:rPr>
        <w:t>útiles,</w:t>
      </w:r>
      <w:r>
        <w:rPr>
          <w:rFonts w:ascii="Palatino Linotype" w:hAnsi="Palatino Linotype"/>
          <w:spacing w:val="-20"/>
          <w:w w:val="95"/>
          <w:sz w:val="17"/>
        </w:rPr>
        <w:t> </w:t>
      </w:r>
      <w:r>
        <w:rPr>
          <w:rFonts w:ascii="Palatino Linotype" w:hAnsi="Palatino Linotype"/>
          <w:w w:val="95"/>
          <w:sz w:val="17"/>
        </w:rPr>
        <w:t>los</w:t>
      </w:r>
      <w:r>
        <w:rPr>
          <w:rFonts w:ascii="Palatino Linotype" w:hAnsi="Palatino Linotype"/>
          <w:spacing w:val="-20"/>
          <w:w w:val="95"/>
          <w:sz w:val="17"/>
        </w:rPr>
        <w:t> </w:t>
      </w:r>
      <w:r>
        <w:rPr>
          <w:rFonts w:ascii="Palatino Linotype" w:hAnsi="Palatino Linotype"/>
          <w:w w:val="95"/>
          <w:sz w:val="17"/>
        </w:rPr>
        <w:t>usos</w:t>
      </w:r>
      <w:r>
        <w:rPr>
          <w:rFonts w:ascii="Palatino Linotype" w:hAnsi="Palatino Linotype"/>
          <w:spacing w:val="-20"/>
          <w:w w:val="95"/>
          <w:sz w:val="17"/>
        </w:rPr>
        <w:t> </w:t>
      </w:r>
      <w:r>
        <w:rPr>
          <w:rFonts w:ascii="Palatino Linotype" w:hAnsi="Palatino Linotype"/>
          <w:w w:val="95"/>
          <w:sz w:val="17"/>
        </w:rPr>
        <w:t>y las representaciones (Mauss, 1936: 102).</w:t>
      </w:r>
    </w:p>
    <w:p>
      <w:pPr>
        <w:spacing w:after="0" w:line="220" w:lineRule="exact"/>
        <w:jc w:val="both"/>
        <w:rPr>
          <w:rFonts w:ascii="Palatino Linotype" w:hAnsi="Palatino Linotype"/>
          <w:sz w:val="17"/>
        </w:rPr>
        <w:sectPr>
          <w:footerReference w:type="default" r:id="rId206"/>
          <w:pgSz w:w="10200" w:h="13600"/>
          <w:pgMar w:footer="223" w:header="0" w:top="0" w:bottom="420" w:left="0" w:right="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0"/>
        <w:rPr>
          <w:rFonts w:ascii="Palatino Linotype"/>
          <w:sz w:val="15"/>
        </w:rPr>
      </w:pPr>
    </w:p>
    <w:p>
      <w:pPr>
        <w:tabs>
          <w:tab w:pos="2120" w:val="left" w:leader="none"/>
        </w:tabs>
        <w:spacing w:before="43"/>
        <w:ind w:left="1553" w:right="1409" w:firstLine="0"/>
        <w:jc w:val="left"/>
        <w:rPr>
          <w:i/>
          <w:sz w:val="20"/>
        </w:rPr>
      </w:pPr>
      <w:r>
        <w:rPr/>
        <w:pict>
          <v:group style="position:absolute;margin-left:77.5429pt;margin-top:14.610733pt;width:354.65pt;height:3.1pt;mso-position-horizontal-relative:page;mso-position-vertical-relative:paragraph;z-index:-174520" coordorigin="1551,292" coordsize="7093,62">
            <v:line style="position:absolute" from="1557,295" to="1557,351" stroked="true" strokeweight=".3pt" strokecolor="#000000"/>
            <v:line style="position:absolute" from="1554,325" to="8640,325" stroked="true" strokeweight=".3pt" strokecolor="#000000"/>
            <v:line style="position:absolute" from="8637,295" to="8637,351" stroked="true" strokeweight=".3pt" strokecolor="#000000"/>
            <w10:wrap type="none"/>
          </v:group>
        </w:pict>
      </w:r>
      <w:r>
        <w:rPr/>
        <w:pict>
          <v:line style="position:absolute;mso-position-horizontal-relative:page;mso-position-vertical-relative:paragraph;z-index:19888" from="15pt,-30.911173pt" to="0pt,-30.911173pt" stroked="true" strokeweight=".25pt" strokecolor="#000000">
            <w10:wrap type="none"/>
          </v:line>
        </w:pict>
      </w:r>
      <w:r>
        <w:rPr/>
        <w:pict>
          <v:line style="position:absolute;mso-position-horizontal-relative:page;mso-position-vertical-relative:paragraph;z-index:19912" from="494.71701pt,-30.911173pt" to="509.71701pt,-30.911173pt" stroked="true" strokeweight=".25pt" strokecolor="#000000">
            <w10:wrap type="none"/>
          </v:line>
        </w:pict>
      </w:r>
      <w:r>
        <w:rPr/>
        <w:pict>
          <v:line style="position:absolute;mso-position-horizontal-relative:page;mso-position-vertical-relative:paragraph;z-index:19936" from="21pt,-36.911171pt" to="21pt,-51.911171pt" stroked="true" strokeweight=".25pt" strokecolor="#000000">
            <w10:wrap type="none"/>
          </v:line>
        </w:pict>
      </w:r>
      <w:r>
        <w:rPr/>
        <w:pict>
          <v:line style="position:absolute;mso-position-horizontal-relative:page;mso-position-vertical-relative:paragraph;z-index:19960" from="488.71701pt,-36.911171pt" to="488.71701pt,-51.911171pt" stroked="true" strokeweight=".25pt" strokecolor="#000000">
            <w10:wrap type="none"/>
          </v:line>
        </w:pict>
      </w:r>
      <w:r>
        <w:rPr>
          <w:rFonts w:ascii="Palatino Linotype" w:hAnsi="Palatino Linotype"/>
          <w:w w:val="95"/>
          <w:sz w:val="20"/>
        </w:rPr>
        <w:t>146</w:t>
        <w:tab/>
      </w:r>
      <w:r>
        <w:rPr>
          <w:i/>
          <w:w w:val="85"/>
          <w:sz w:val="20"/>
        </w:rPr>
        <w:t>Episttemología</w:t>
      </w:r>
      <w:r>
        <w:rPr>
          <w:i/>
          <w:spacing w:val="-16"/>
          <w:w w:val="85"/>
          <w:sz w:val="20"/>
        </w:rPr>
        <w:t> </w:t>
      </w:r>
      <w:r>
        <w:rPr>
          <w:i/>
          <w:w w:val="85"/>
          <w:sz w:val="20"/>
        </w:rPr>
        <w:t>de</w:t>
      </w:r>
      <w:r>
        <w:rPr>
          <w:i/>
          <w:spacing w:val="-16"/>
          <w:w w:val="85"/>
          <w:sz w:val="20"/>
        </w:rPr>
        <w:t> </w:t>
      </w:r>
      <w:r>
        <w:rPr>
          <w:i/>
          <w:w w:val="85"/>
          <w:sz w:val="20"/>
        </w:rPr>
        <w:t>la</w:t>
      </w:r>
      <w:r>
        <w:rPr>
          <w:i/>
          <w:spacing w:val="-16"/>
          <w:w w:val="85"/>
          <w:sz w:val="20"/>
        </w:rPr>
        <w:t> </w:t>
      </w:r>
      <w:r>
        <w:rPr>
          <w:i/>
          <w:w w:val="85"/>
          <w:sz w:val="20"/>
        </w:rPr>
        <w:t>Anttropología...</w:t>
      </w:r>
    </w:p>
    <w:p>
      <w:pPr>
        <w:pStyle w:val="BodyText"/>
        <w:rPr>
          <w:i/>
          <w:sz w:val="20"/>
        </w:rPr>
      </w:pPr>
    </w:p>
    <w:p>
      <w:pPr>
        <w:pStyle w:val="BodyText"/>
        <w:spacing w:before="5"/>
        <w:rPr>
          <w:i/>
          <w:sz w:val="23"/>
        </w:rPr>
      </w:pPr>
    </w:p>
    <w:p>
      <w:pPr>
        <w:pStyle w:val="BodyText"/>
        <w:spacing w:line="260" w:lineRule="exact" w:before="63"/>
        <w:ind w:left="1553" w:right="1551"/>
        <w:jc w:val="both"/>
        <w:rPr>
          <w:rFonts w:ascii="Palatino Linotype" w:hAnsi="Palatino Linotype"/>
          <w:sz w:val="15"/>
        </w:rPr>
      </w:pPr>
      <w:r>
        <w:rPr>
          <w:rFonts w:ascii="Palatino Linotype" w:hAnsi="Palatino Linotype"/>
          <w:w w:val="95"/>
        </w:rPr>
        <w:t>relación</w:t>
      </w:r>
      <w:r>
        <w:rPr>
          <w:rFonts w:ascii="Palatino Linotype" w:hAnsi="Palatino Linotype"/>
          <w:spacing w:val="-19"/>
          <w:w w:val="95"/>
        </w:rPr>
        <w:t> </w:t>
      </w:r>
      <w:r>
        <w:rPr>
          <w:rFonts w:ascii="Palatino Linotype" w:hAnsi="Palatino Linotype"/>
          <w:w w:val="95"/>
        </w:rPr>
        <w:t>de</w:t>
      </w:r>
      <w:r>
        <w:rPr>
          <w:rFonts w:ascii="Palatino Linotype" w:hAnsi="Palatino Linotype"/>
          <w:spacing w:val="-19"/>
          <w:w w:val="95"/>
        </w:rPr>
        <w:t> </w:t>
      </w:r>
      <w:r>
        <w:rPr>
          <w:rFonts w:ascii="Palatino Linotype" w:hAnsi="Palatino Linotype"/>
          <w:w w:val="95"/>
        </w:rPr>
        <w:t>orientación</w:t>
      </w:r>
      <w:r>
        <w:rPr>
          <w:rFonts w:ascii="Palatino Linotype" w:hAnsi="Palatino Linotype"/>
          <w:spacing w:val="-19"/>
          <w:w w:val="95"/>
        </w:rPr>
        <w:t> </w:t>
      </w:r>
      <w:r>
        <w:rPr>
          <w:rFonts w:ascii="Palatino Linotype" w:hAnsi="Palatino Linotype"/>
          <w:w w:val="95"/>
        </w:rPr>
        <w:t>de</w:t>
      </w:r>
      <w:r>
        <w:rPr>
          <w:rFonts w:ascii="Palatino Linotype" w:hAnsi="Palatino Linotype"/>
          <w:spacing w:val="-19"/>
          <w:w w:val="95"/>
        </w:rPr>
        <w:t> </w:t>
      </w:r>
      <w:r>
        <w:rPr>
          <w:rFonts w:ascii="Palatino Linotype" w:hAnsi="Palatino Linotype"/>
          <w:w w:val="95"/>
        </w:rPr>
        <w:t>la</w:t>
      </w:r>
      <w:r>
        <w:rPr>
          <w:rFonts w:ascii="Palatino Linotype" w:hAnsi="Palatino Linotype"/>
          <w:spacing w:val="-19"/>
          <w:w w:val="95"/>
        </w:rPr>
        <w:t> </w:t>
      </w:r>
      <w:r>
        <w:rPr>
          <w:rFonts w:ascii="Palatino Linotype" w:hAnsi="Palatino Linotype"/>
          <w:w w:val="95"/>
        </w:rPr>
        <w:t>acción</w:t>
      </w:r>
      <w:r>
        <w:rPr>
          <w:rFonts w:ascii="Palatino Linotype" w:hAnsi="Palatino Linotype"/>
          <w:spacing w:val="-19"/>
          <w:w w:val="95"/>
        </w:rPr>
        <w:t> </w:t>
      </w:r>
      <w:r>
        <w:rPr>
          <w:rFonts w:ascii="Palatino Linotype" w:hAnsi="Palatino Linotype"/>
          <w:w w:val="95"/>
        </w:rPr>
        <w:t>práctica</w:t>
      </w:r>
      <w:r>
        <w:rPr>
          <w:rFonts w:ascii="Palatino Linotype" w:hAnsi="Palatino Linotype"/>
          <w:spacing w:val="-19"/>
          <w:w w:val="95"/>
        </w:rPr>
        <w:t> </w:t>
      </w:r>
      <w:r>
        <w:rPr>
          <w:rFonts w:ascii="Palatino Linotype" w:hAnsi="Palatino Linotype"/>
          <w:w w:val="95"/>
        </w:rPr>
        <w:t>de</w:t>
      </w:r>
      <w:r>
        <w:rPr>
          <w:rFonts w:ascii="Palatino Linotype" w:hAnsi="Palatino Linotype"/>
          <w:spacing w:val="-19"/>
          <w:w w:val="95"/>
        </w:rPr>
        <w:t> </w:t>
      </w:r>
      <w:r>
        <w:rPr>
          <w:rFonts w:ascii="Palatino Linotype" w:hAnsi="Palatino Linotype"/>
          <w:w w:val="95"/>
        </w:rPr>
        <w:t>los</w:t>
      </w:r>
      <w:r>
        <w:rPr>
          <w:rFonts w:ascii="Palatino Linotype" w:hAnsi="Palatino Linotype"/>
          <w:spacing w:val="-19"/>
          <w:w w:val="95"/>
        </w:rPr>
        <w:t> </w:t>
      </w:r>
      <w:r>
        <w:rPr>
          <w:rFonts w:ascii="Palatino Linotype" w:hAnsi="Palatino Linotype"/>
          <w:w w:val="95"/>
        </w:rPr>
        <w:t>humanos.</w:t>
      </w:r>
      <w:r>
        <w:rPr>
          <w:rFonts w:ascii="Palatino Linotype" w:hAnsi="Palatino Linotype"/>
          <w:spacing w:val="-19"/>
          <w:w w:val="95"/>
        </w:rPr>
        <w:t> </w:t>
      </w:r>
      <w:r>
        <w:rPr>
          <w:rFonts w:ascii="Palatino Linotype" w:hAnsi="Palatino Linotype"/>
          <w:w w:val="95"/>
        </w:rPr>
        <w:t>Esta</w:t>
      </w:r>
      <w:r>
        <w:rPr>
          <w:rFonts w:ascii="Palatino Linotype" w:hAnsi="Palatino Linotype"/>
          <w:spacing w:val="-19"/>
          <w:w w:val="95"/>
        </w:rPr>
        <w:t> </w:t>
      </w:r>
      <w:r>
        <w:rPr>
          <w:rFonts w:ascii="Palatino Linotype" w:hAnsi="Palatino Linotype"/>
          <w:w w:val="95"/>
        </w:rPr>
        <w:t>antropología descoliana</w:t>
      </w:r>
      <w:r>
        <w:rPr>
          <w:rFonts w:ascii="Palatino Linotype" w:hAnsi="Palatino Linotype"/>
          <w:spacing w:val="-27"/>
          <w:w w:val="95"/>
        </w:rPr>
        <w:t> </w:t>
      </w:r>
      <w:r>
        <w:rPr>
          <w:rFonts w:ascii="Palatino Linotype" w:hAnsi="Palatino Linotype"/>
          <w:w w:val="95"/>
        </w:rPr>
        <w:t>es</w:t>
      </w:r>
      <w:r>
        <w:rPr>
          <w:rFonts w:ascii="Palatino Linotype" w:hAnsi="Palatino Linotype"/>
          <w:spacing w:val="-28"/>
          <w:w w:val="95"/>
        </w:rPr>
        <w:t> </w:t>
      </w:r>
      <w:r>
        <w:rPr>
          <w:rFonts w:ascii="Palatino Linotype" w:hAnsi="Palatino Linotype"/>
          <w:w w:val="95"/>
        </w:rPr>
        <w:t>conmensurable</w:t>
      </w:r>
      <w:r>
        <w:rPr>
          <w:rFonts w:ascii="Palatino Linotype" w:hAnsi="Palatino Linotype"/>
          <w:spacing w:val="-28"/>
          <w:w w:val="95"/>
        </w:rPr>
        <w:t> </w:t>
      </w:r>
      <w:r>
        <w:rPr>
          <w:rFonts w:ascii="Palatino Linotype" w:hAnsi="Palatino Linotype"/>
          <w:w w:val="95"/>
        </w:rPr>
        <w:t>con</w:t>
      </w:r>
      <w:r>
        <w:rPr>
          <w:rFonts w:ascii="Palatino Linotype" w:hAnsi="Palatino Linotype"/>
          <w:spacing w:val="-28"/>
          <w:w w:val="95"/>
        </w:rPr>
        <w:t> </w:t>
      </w:r>
      <w:r>
        <w:rPr>
          <w:rFonts w:ascii="Palatino Linotype" w:hAnsi="Palatino Linotype"/>
          <w:w w:val="95"/>
        </w:rPr>
        <w:t>una</w:t>
      </w:r>
      <w:r>
        <w:rPr>
          <w:rFonts w:ascii="Palatino Linotype" w:hAnsi="Palatino Linotype"/>
          <w:spacing w:val="-28"/>
          <w:w w:val="95"/>
        </w:rPr>
        <w:t> </w:t>
      </w:r>
      <w:r>
        <w:rPr>
          <w:rFonts w:ascii="Palatino Linotype" w:hAnsi="Palatino Linotype"/>
          <w:w w:val="95"/>
        </w:rPr>
        <w:t>antropología</w:t>
      </w:r>
      <w:r>
        <w:rPr>
          <w:rFonts w:ascii="Palatino Linotype" w:hAnsi="Palatino Linotype"/>
          <w:spacing w:val="-28"/>
          <w:w w:val="95"/>
        </w:rPr>
        <w:t> </w:t>
      </w:r>
      <w:r>
        <w:rPr>
          <w:rFonts w:ascii="Palatino Linotype" w:hAnsi="Palatino Linotype"/>
          <w:w w:val="95"/>
        </w:rPr>
        <w:t>de</w:t>
      </w:r>
      <w:r>
        <w:rPr>
          <w:rFonts w:ascii="Palatino Linotype" w:hAnsi="Palatino Linotype"/>
          <w:spacing w:val="-28"/>
          <w:w w:val="95"/>
        </w:rPr>
        <w:t> </w:t>
      </w:r>
      <w:r>
        <w:rPr>
          <w:rFonts w:ascii="Palatino Linotype" w:hAnsi="Palatino Linotype"/>
          <w:w w:val="95"/>
        </w:rPr>
        <w:t>la</w:t>
      </w:r>
      <w:r>
        <w:rPr>
          <w:rFonts w:ascii="Palatino Linotype" w:hAnsi="Palatino Linotype"/>
          <w:spacing w:val="-28"/>
          <w:w w:val="95"/>
        </w:rPr>
        <w:t> </w:t>
      </w:r>
      <w:r>
        <w:rPr>
          <w:rFonts w:ascii="Palatino Linotype" w:hAnsi="Palatino Linotype"/>
          <w:w w:val="95"/>
        </w:rPr>
        <w:t>hominización</w:t>
      </w:r>
      <w:r>
        <w:rPr>
          <w:rFonts w:ascii="Palatino Linotype" w:hAnsi="Palatino Linotype"/>
          <w:spacing w:val="-27"/>
          <w:w w:val="95"/>
        </w:rPr>
        <w:t> </w:t>
      </w:r>
      <w:r>
        <w:rPr>
          <w:rFonts w:ascii="Palatino Linotype" w:hAnsi="Palatino Linotype"/>
          <w:w w:val="95"/>
        </w:rPr>
        <w:t>que</w:t>
      </w:r>
      <w:r>
        <w:rPr>
          <w:rFonts w:ascii="Palatino Linotype" w:hAnsi="Palatino Linotype"/>
          <w:spacing w:val="-28"/>
          <w:w w:val="95"/>
        </w:rPr>
        <w:t> </w:t>
      </w:r>
      <w:r>
        <w:rPr>
          <w:rFonts w:ascii="Palatino Linotype" w:hAnsi="Palatino Linotype"/>
          <w:w w:val="95"/>
        </w:rPr>
        <w:t>des- pliega</w:t>
      </w:r>
      <w:r>
        <w:rPr>
          <w:rFonts w:ascii="Palatino Linotype" w:hAnsi="Palatino Linotype"/>
          <w:spacing w:val="-32"/>
          <w:w w:val="95"/>
        </w:rPr>
        <w:t> </w:t>
      </w:r>
      <w:r>
        <w:rPr>
          <w:rFonts w:ascii="Palatino Linotype" w:hAnsi="Palatino Linotype"/>
          <w:w w:val="95"/>
        </w:rPr>
        <w:t>su</w:t>
      </w:r>
      <w:r>
        <w:rPr>
          <w:rFonts w:ascii="Palatino Linotype" w:hAnsi="Palatino Linotype"/>
          <w:spacing w:val="-33"/>
          <w:w w:val="95"/>
        </w:rPr>
        <w:t> </w:t>
      </w:r>
      <w:r>
        <w:rPr>
          <w:rFonts w:ascii="Palatino Linotype" w:hAnsi="Palatino Linotype"/>
          <w:w w:val="95"/>
        </w:rPr>
        <w:t>estudio</w:t>
      </w:r>
      <w:r>
        <w:rPr>
          <w:rFonts w:ascii="Palatino Linotype" w:hAnsi="Palatino Linotype"/>
          <w:spacing w:val="-32"/>
          <w:w w:val="95"/>
        </w:rPr>
        <w:t> </w:t>
      </w:r>
      <w:r>
        <w:rPr>
          <w:rFonts w:ascii="Palatino Linotype" w:hAnsi="Palatino Linotype"/>
          <w:w w:val="95"/>
        </w:rPr>
        <w:t>sobre</w:t>
      </w:r>
      <w:r>
        <w:rPr>
          <w:rFonts w:ascii="Palatino Linotype" w:hAnsi="Palatino Linotype"/>
          <w:spacing w:val="-33"/>
          <w:w w:val="95"/>
        </w:rPr>
        <w:t> </w:t>
      </w:r>
      <w:r>
        <w:rPr>
          <w:rFonts w:ascii="Palatino Linotype" w:hAnsi="Palatino Linotype"/>
          <w:w w:val="95"/>
        </w:rPr>
        <w:t>los</w:t>
      </w:r>
      <w:r>
        <w:rPr>
          <w:rFonts w:ascii="Palatino Linotype" w:hAnsi="Palatino Linotype"/>
          <w:spacing w:val="-33"/>
          <w:w w:val="95"/>
        </w:rPr>
        <w:t> </w:t>
      </w:r>
      <w:r>
        <w:rPr>
          <w:rFonts w:ascii="Palatino Linotype" w:hAnsi="Palatino Linotype"/>
          <w:w w:val="95"/>
        </w:rPr>
        <w:t>ámbitos</w:t>
      </w:r>
      <w:r>
        <w:rPr>
          <w:rFonts w:ascii="Palatino Linotype" w:hAnsi="Palatino Linotype"/>
          <w:spacing w:val="-32"/>
          <w:w w:val="95"/>
        </w:rPr>
        <w:t> </w:t>
      </w:r>
      <w:r>
        <w:rPr>
          <w:rFonts w:ascii="Palatino Linotype" w:hAnsi="Palatino Linotype"/>
          <w:w w:val="95"/>
        </w:rPr>
        <w:t>de</w:t>
      </w:r>
      <w:r>
        <w:rPr>
          <w:rFonts w:ascii="Palatino Linotype" w:hAnsi="Palatino Linotype"/>
          <w:spacing w:val="-32"/>
          <w:w w:val="95"/>
        </w:rPr>
        <w:t> </w:t>
      </w:r>
      <w:r>
        <w:rPr>
          <w:rFonts w:ascii="Palatino Linotype" w:hAnsi="Palatino Linotype"/>
          <w:w w:val="95"/>
        </w:rPr>
        <w:t>la</w:t>
      </w:r>
      <w:r>
        <w:rPr>
          <w:rFonts w:ascii="Palatino Linotype" w:hAnsi="Palatino Linotype"/>
          <w:spacing w:val="-32"/>
          <w:w w:val="95"/>
        </w:rPr>
        <w:t> </w:t>
      </w:r>
      <w:r>
        <w:rPr>
          <w:rFonts w:ascii="Palatino Linotype" w:hAnsi="Palatino Linotype"/>
          <w:w w:val="95"/>
        </w:rPr>
        <w:t>vida</w:t>
      </w:r>
      <w:r>
        <w:rPr>
          <w:rFonts w:ascii="Palatino Linotype" w:hAnsi="Palatino Linotype"/>
          <w:spacing w:val="-33"/>
          <w:w w:val="95"/>
        </w:rPr>
        <w:t> </w:t>
      </w:r>
      <w:r>
        <w:rPr>
          <w:rFonts w:ascii="Palatino Linotype" w:hAnsi="Palatino Linotype"/>
          <w:w w:val="95"/>
        </w:rPr>
        <w:t>de</w:t>
      </w:r>
      <w:r>
        <w:rPr>
          <w:rFonts w:ascii="Palatino Linotype" w:hAnsi="Palatino Linotype"/>
          <w:spacing w:val="-32"/>
          <w:w w:val="95"/>
        </w:rPr>
        <w:t> </w:t>
      </w:r>
      <w:r>
        <w:rPr>
          <w:rFonts w:ascii="Palatino Linotype" w:hAnsi="Palatino Linotype"/>
          <w:w w:val="95"/>
        </w:rPr>
        <w:t>los</w:t>
      </w:r>
      <w:r>
        <w:rPr>
          <w:rFonts w:ascii="Palatino Linotype" w:hAnsi="Palatino Linotype"/>
          <w:spacing w:val="-33"/>
          <w:w w:val="95"/>
        </w:rPr>
        <w:t> </w:t>
      </w:r>
      <w:r>
        <w:rPr>
          <w:rFonts w:ascii="Palatino Linotype" w:hAnsi="Palatino Linotype"/>
          <w:w w:val="95"/>
        </w:rPr>
        <w:t>colectivos</w:t>
      </w:r>
      <w:r>
        <w:rPr>
          <w:rFonts w:ascii="Palatino Linotype" w:hAnsi="Palatino Linotype"/>
          <w:spacing w:val="-33"/>
          <w:w w:val="95"/>
        </w:rPr>
        <w:t> </w:t>
      </w:r>
      <w:r>
        <w:rPr>
          <w:rFonts w:ascii="Palatino Linotype" w:hAnsi="Palatino Linotype"/>
          <w:w w:val="95"/>
        </w:rPr>
        <w:t>y</w:t>
      </w:r>
      <w:r>
        <w:rPr>
          <w:rFonts w:ascii="Palatino Linotype" w:hAnsi="Palatino Linotype"/>
          <w:spacing w:val="-33"/>
          <w:w w:val="95"/>
        </w:rPr>
        <w:t> </w:t>
      </w:r>
      <w:r>
        <w:rPr>
          <w:rFonts w:ascii="Palatino Linotype" w:hAnsi="Palatino Linotype"/>
          <w:w w:val="95"/>
        </w:rPr>
        <w:t>sus</w:t>
      </w:r>
      <w:r>
        <w:rPr>
          <w:rFonts w:ascii="Palatino Linotype" w:hAnsi="Palatino Linotype"/>
          <w:spacing w:val="-33"/>
          <w:w w:val="95"/>
        </w:rPr>
        <w:t> </w:t>
      </w:r>
      <w:r>
        <w:rPr>
          <w:rFonts w:ascii="Palatino Linotype" w:hAnsi="Palatino Linotype"/>
          <w:w w:val="95"/>
        </w:rPr>
        <w:t>modalidades de</w:t>
      </w:r>
      <w:r>
        <w:rPr>
          <w:rFonts w:ascii="Palatino Linotype" w:hAnsi="Palatino Linotype"/>
          <w:spacing w:val="-31"/>
          <w:w w:val="95"/>
        </w:rPr>
        <w:t> </w:t>
      </w:r>
      <w:r>
        <w:rPr>
          <w:rFonts w:ascii="Palatino Linotype" w:hAnsi="Palatino Linotype"/>
          <w:w w:val="95"/>
        </w:rPr>
        <w:t>integración</w:t>
      </w:r>
      <w:r>
        <w:rPr>
          <w:rFonts w:ascii="Palatino Linotype" w:hAnsi="Palatino Linotype"/>
          <w:spacing w:val="-31"/>
          <w:w w:val="95"/>
        </w:rPr>
        <w:t> </w:t>
      </w:r>
      <w:r>
        <w:rPr>
          <w:rFonts w:ascii="Palatino Linotype" w:hAnsi="Palatino Linotype"/>
          <w:w w:val="95"/>
        </w:rPr>
        <w:t>y</w:t>
      </w:r>
      <w:r>
        <w:rPr>
          <w:rFonts w:ascii="Palatino Linotype" w:hAnsi="Palatino Linotype"/>
          <w:spacing w:val="-31"/>
          <w:w w:val="95"/>
        </w:rPr>
        <w:t> </w:t>
      </w:r>
      <w:r>
        <w:rPr>
          <w:rFonts w:ascii="Palatino Linotype" w:hAnsi="Palatino Linotype"/>
          <w:w w:val="95"/>
        </w:rPr>
        <w:t>con</w:t>
      </w:r>
      <w:r>
        <w:rPr>
          <w:rFonts w:ascii="Palatino Linotype" w:hAnsi="Palatino Linotype"/>
          <w:spacing w:val="-31"/>
          <w:w w:val="95"/>
        </w:rPr>
        <w:t> </w:t>
      </w:r>
      <w:r>
        <w:rPr>
          <w:rFonts w:ascii="Palatino Linotype" w:hAnsi="Palatino Linotype"/>
          <w:w w:val="95"/>
        </w:rPr>
        <w:t>la</w:t>
      </w:r>
      <w:r>
        <w:rPr>
          <w:rFonts w:ascii="Palatino Linotype" w:hAnsi="Palatino Linotype"/>
          <w:spacing w:val="-31"/>
          <w:w w:val="95"/>
        </w:rPr>
        <w:t> </w:t>
      </w:r>
      <w:r>
        <w:rPr>
          <w:rFonts w:ascii="Palatino Linotype" w:hAnsi="Palatino Linotype"/>
          <w:w w:val="95"/>
        </w:rPr>
        <w:t>idea</w:t>
      </w:r>
      <w:r>
        <w:rPr>
          <w:rFonts w:ascii="Palatino Linotype" w:hAnsi="Palatino Linotype"/>
          <w:spacing w:val="-31"/>
          <w:w w:val="95"/>
        </w:rPr>
        <w:t> </w:t>
      </w:r>
      <w:r>
        <w:rPr>
          <w:rFonts w:ascii="Palatino Linotype" w:hAnsi="Palatino Linotype"/>
          <w:w w:val="95"/>
        </w:rPr>
        <w:t>de</w:t>
      </w:r>
      <w:r>
        <w:rPr>
          <w:rFonts w:ascii="Palatino Linotype" w:hAnsi="Palatino Linotype"/>
          <w:spacing w:val="-31"/>
          <w:w w:val="95"/>
        </w:rPr>
        <w:t> </w:t>
      </w:r>
      <w:r>
        <w:rPr>
          <w:rFonts w:ascii="Palatino Linotype" w:hAnsi="Palatino Linotype"/>
          <w:w w:val="95"/>
        </w:rPr>
        <w:t>una</w:t>
      </w:r>
      <w:r>
        <w:rPr>
          <w:rFonts w:ascii="Palatino Linotype" w:hAnsi="Palatino Linotype"/>
          <w:spacing w:val="-31"/>
          <w:w w:val="95"/>
        </w:rPr>
        <w:t> </w:t>
      </w:r>
      <w:r>
        <w:rPr>
          <w:rFonts w:ascii="Palatino Linotype" w:hAnsi="Palatino Linotype"/>
          <w:w w:val="95"/>
        </w:rPr>
        <w:t>epistemología</w:t>
      </w:r>
      <w:r>
        <w:rPr>
          <w:rFonts w:ascii="Palatino Linotype" w:hAnsi="Palatino Linotype"/>
          <w:spacing w:val="-31"/>
          <w:w w:val="95"/>
        </w:rPr>
        <w:t> </w:t>
      </w:r>
      <w:r>
        <w:rPr>
          <w:rFonts w:ascii="Palatino Linotype" w:hAnsi="Palatino Linotype"/>
          <w:w w:val="95"/>
        </w:rPr>
        <w:t>del</w:t>
      </w:r>
      <w:r>
        <w:rPr>
          <w:rFonts w:ascii="Palatino Linotype" w:hAnsi="Palatino Linotype"/>
          <w:spacing w:val="-31"/>
          <w:w w:val="95"/>
        </w:rPr>
        <w:t> </w:t>
      </w:r>
      <w:r>
        <w:rPr>
          <w:rFonts w:ascii="Palatino Linotype" w:hAnsi="Palatino Linotype"/>
          <w:w w:val="95"/>
        </w:rPr>
        <w:t>conocimiento</w:t>
      </w:r>
      <w:r>
        <w:rPr>
          <w:rFonts w:ascii="Palatino Linotype" w:hAnsi="Palatino Linotype"/>
          <w:spacing w:val="-31"/>
          <w:w w:val="95"/>
        </w:rPr>
        <w:t> </w:t>
      </w:r>
      <w:r>
        <w:rPr>
          <w:rFonts w:ascii="Palatino Linotype" w:hAnsi="Palatino Linotype"/>
          <w:w w:val="95"/>
        </w:rPr>
        <w:t>antropológi- co</w:t>
      </w:r>
      <w:r>
        <w:rPr>
          <w:rFonts w:ascii="Palatino Linotype" w:hAnsi="Palatino Linotype"/>
          <w:spacing w:val="-22"/>
          <w:w w:val="95"/>
        </w:rPr>
        <w:t> </w:t>
      </w:r>
      <w:r>
        <w:rPr>
          <w:rFonts w:ascii="Palatino Linotype" w:hAnsi="Palatino Linotype"/>
          <w:w w:val="95"/>
        </w:rPr>
        <w:t>como</w:t>
      </w:r>
      <w:r>
        <w:rPr>
          <w:rFonts w:ascii="Palatino Linotype" w:hAnsi="Palatino Linotype"/>
          <w:spacing w:val="-22"/>
          <w:w w:val="95"/>
        </w:rPr>
        <w:t> </w:t>
      </w:r>
      <w:r>
        <w:rPr>
          <w:rFonts w:ascii="Palatino Linotype" w:hAnsi="Palatino Linotype"/>
          <w:w w:val="95"/>
        </w:rPr>
        <w:t>teoría</w:t>
      </w:r>
      <w:r>
        <w:rPr>
          <w:rFonts w:ascii="Palatino Linotype" w:hAnsi="Palatino Linotype"/>
          <w:spacing w:val="-22"/>
          <w:w w:val="95"/>
        </w:rPr>
        <w:t> </w:t>
      </w:r>
      <w:r>
        <w:rPr>
          <w:rFonts w:ascii="Palatino Linotype" w:hAnsi="Palatino Linotype"/>
          <w:w w:val="95"/>
        </w:rPr>
        <w:t>del</w:t>
      </w:r>
      <w:r>
        <w:rPr>
          <w:rFonts w:ascii="Palatino Linotype" w:hAnsi="Palatino Linotype"/>
          <w:spacing w:val="-22"/>
          <w:w w:val="95"/>
        </w:rPr>
        <w:t> </w:t>
      </w:r>
      <w:r>
        <w:rPr>
          <w:rFonts w:ascii="Palatino Linotype" w:hAnsi="Palatino Linotype"/>
          <w:w w:val="95"/>
        </w:rPr>
        <w:t>hombre.</w:t>
      </w:r>
      <w:r>
        <w:rPr>
          <w:rFonts w:ascii="Palatino Linotype" w:hAnsi="Palatino Linotype"/>
          <w:w w:val="95"/>
          <w:position w:val="8"/>
          <w:sz w:val="15"/>
        </w:rPr>
        <w:t>5</w:t>
      </w:r>
    </w:p>
    <w:p>
      <w:pPr>
        <w:pStyle w:val="BodyText"/>
        <w:spacing w:line="260" w:lineRule="exact"/>
        <w:ind w:left="1553" w:right="1551" w:firstLine="283"/>
        <w:jc w:val="both"/>
        <w:rPr>
          <w:rFonts w:ascii="Palatino Linotype" w:hAnsi="Palatino Linotype"/>
        </w:rPr>
      </w:pPr>
      <w:r>
        <w:rPr>
          <w:rFonts w:ascii="Palatino Linotype" w:hAnsi="Palatino Linotype"/>
          <w:w w:val="95"/>
        </w:rPr>
        <w:t>Dicho</w:t>
      </w:r>
      <w:r>
        <w:rPr>
          <w:rFonts w:ascii="Palatino Linotype" w:hAnsi="Palatino Linotype"/>
          <w:spacing w:val="-30"/>
          <w:w w:val="95"/>
        </w:rPr>
        <w:t> </w:t>
      </w:r>
      <w:r>
        <w:rPr>
          <w:rFonts w:ascii="Palatino Linotype" w:hAnsi="Palatino Linotype"/>
          <w:w w:val="95"/>
        </w:rPr>
        <w:t>sintéticamente,</w:t>
      </w:r>
      <w:r>
        <w:rPr>
          <w:rFonts w:ascii="Palatino Linotype" w:hAnsi="Palatino Linotype"/>
          <w:spacing w:val="-30"/>
          <w:w w:val="95"/>
        </w:rPr>
        <w:t> </w:t>
      </w:r>
      <w:r>
        <w:rPr>
          <w:rFonts w:ascii="Palatino Linotype" w:hAnsi="Palatino Linotype"/>
          <w:w w:val="95"/>
        </w:rPr>
        <w:t>nos</w:t>
      </w:r>
      <w:r>
        <w:rPr>
          <w:rFonts w:ascii="Palatino Linotype" w:hAnsi="Palatino Linotype"/>
          <w:spacing w:val="-30"/>
          <w:w w:val="95"/>
        </w:rPr>
        <w:t> </w:t>
      </w:r>
      <w:r>
        <w:rPr>
          <w:rFonts w:ascii="Palatino Linotype" w:hAnsi="Palatino Linotype"/>
          <w:w w:val="95"/>
        </w:rPr>
        <w:t>pronunciamos</w:t>
      </w:r>
      <w:r>
        <w:rPr>
          <w:rFonts w:ascii="Palatino Linotype" w:hAnsi="Palatino Linotype"/>
          <w:spacing w:val="-30"/>
          <w:w w:val="95"/>
        </w:rPr>
        <w:t> </w:t>
      </w:r>
      <w:r>
        <w:rPr>
          <w:rFonts w:ascii="Palatino Linotype" w:hAnsi="Palatino Linotype"/>
          <w:w w:val="95"/>
        </w:rPr>
        <w:t>por</w:t>
      </w:r>
      <w:r>
        <w:rPr>
          <w:rFonts w:ascii="Palatino Linotype" w:hAnsi="Palatino Linotype"/>
          <w:spacing w:val="-30"/>
          <w:w w:val="95"/>
        </w:rPr>
        <w:t> </w:t>
      </w:r>
      <w:r>
        <w:rPr>
          <w:rFonts w:ascii="Palatino Linotype" w:hAnsi="Palatino Linotype"/>
          <w:w w:val="95"/>
        </w:rPr>
        <w:t>una</w:t>
      </w:r>
      <w:r>
        <w:rPr>
          <w:rFonts w:ascii="Palatino Linotype" w:hAnsi="Palatino Linotype"/>
          <w:spacing w:val="-30"/>
          <w:w w:val="95"/>
        </w:rPr>
        <w:t> </w:t>
      </w:r>
      <w:r>
        <w:rPr>
          <w:rFonts w:ascii="Palatino Linotype" w:hAnsi="Palatino Linotype"/>
          <w:w w:val="95"/>
        </w:rPr>
        <w:t>antropología</w:t>
      </w:r>
      <w:r>
        <w:rPr>
          <w:rFonts w:ascii="Palatino Linotype" w:hAnsi="Palatino Linotype"/>
          <w:spacing w:val="-30"/>
          <w:w w:val="95"/>
        </w:rPr>
        <w:t> </w:t>
      </w:r>
      <w:r>
        <w:rPr>
          <w:rFonts w:ascii="Palatino Linotype" w:hAnsi="Palatino Linotype"/>
          <w:w w:val="95"/>
        </w:rPr>
        <w:t>de</w:t>
      </w:r>
      <w:r>
        <w:rPr>
          <w:rFonts w:ascii="Palatino Linotype" w:hAnsi="Palatino Linotype"/>
          <w:spacing w:val="-30"/>
          <w:w w:val="95"/>
        </w:rPr>
        <w:t> </w:t>
      </w:r>
      <w:r>
        <w:rPr>
          <w:rFonts w:ascii="Palatino Linotype" w:hAnsi="Palatino Linotype"/>
          <w:w w:val="95"/>
        </w:rPr>
        <w:t>la</w:t>
      </w:r>
      <w:r>
        <w:rPr>
          <w:rFonts w:ascii="Palatino Linotype" w:hAnsi="Palatino Linotype"/>
          <w:spacing w:val="-30"/>
          <w:w w:val="95"/>
        </w:rPr>
        <w:t> </w:t>
      </w:r>
      <w:r>
        <w:rPr>
          <w:rFonts w:ascii="Palatino Linotype" w:hAnsi="Palatino Linotype"/>
          <w:w w:val="95"/>
        </w:rPr>
        <w:t>homini- zación</w:t>
      </w:r>
      <w:r>
        <w:rPr>
          <w:rFonts w:ascii="Palatino Linotype" w:hAnsi="Palatino Linotype"/>
          <w:spacing w:val="-19"/>
          <w:w w:val="95"/>
        </w:rPr>
        <w:t> </w:t>
      </w:r>
      <w:r>
        <w:rPr>
          <w:rFonts w:ascii="Palatino Linotype" w:hAnsi="Palatino Linotype"/>
          <w:w w:val="95"/>
        </w:rPr>
        <w:t>desarrollada</w:t>
      </w:r>
      <w:r>
        <w:rPr>
          <w:rFonts w:ascii="Palatino Linotype" w:hAnsi="Palatino Linotype"/>
          <w:spacing w:val="-19"/>
          <w:w w:val="95"/>
        </w:rPr>
        <w:t> </w:t>
      </w:r>
      <w:r>
        <w:rPr>
          <w:rFonts w:ascii="Palatino Linotype" w:hAnsi="Palatino Linotype"/>
          <w:w w:val="95"/>
        </w:rPr>
        <w:t>mediante</w:t>
      </w:r>
      <w:r>
        <w:rPr>
          <w:rFonts w:ascii="Palatino Linotype" w:hAnsi="Palatino Linotype"/>
          <w:spacing w:val="-19"/>
          <w:w w:val="95"/>
        </w:rPr>
        <w:t> </w:t>
      </w:r>
      <w:r>
        <w:rPr>
          <w:rFonts w:ascii="Palatino Linotype" w:hAnsi="Palatino Linotype"/>
          <w:w w:val="95"/>
        </w:rPr>
        <w:t>el</w:t>
      </w:r>
      <w:r>
        <w:rPr>
          <w:rFonts w:ascii="Palatino Linotype" w:hAnsi="Palatino Linotype"/>
          <w:spacing w:val="-19"/>
          <w:w w:val="95"/>
        </w:rPr>
        <w:t> </w:t>
      </w:r>
      <w:r>
        <w:rPr>
          <w:rFonts w:ascii="Palatino Linotype" w:hAnsi="Palatino Linotype"/>
          <w:w w:val="95"/>
        </w:rPr>
        <w:t>estudio</w:t>
      </w:r>
      <w:r>
        <w:rPr>
          <w:rFonts w:ascii="Palatino Linotype" w:hAnsi="Palatino Linotype"/>
          <w:spacing w:val="-19"/>
          <w:w w:val="95"/>
        </w:rPr>
        <w:t> </w:t>
      </w:r>
      <w:r>
        <w:rPr>
          <w:rFonts w:ascii="Palatino Linotype" w:hAnsi="Palatino Linotype"/>
          <w:w w:val="95"/>
        </w:rPr>
        <w:t>etnográfico</w:t>
      </w:r>
      <w:r>
        <w:rPr>
          <w:rFonts w:ascii="Palatino Linotype" w:hAnsi="Palatino Linotype"/>
          <w:spacing w:val="-19"/>
          <w:w w:val="95"/>
        </w:rPr>
        <w:t> </w:t>
      </w:r>
      <w:r>
        <w:rPr>
          <w:rFonts w:ascii="Palatino Linotype" w:hAnsi="Palatino Linotype"/>
          <w:w w:val="95"/>
        </w:rPr>
        <w:t>complementado</w:t>
      </w:r>
      <w:r>
        <w:rPr>
          <w:rFonts w:ascii="Palatino Linotype" w:hAnsi="Palatino Linotype"/>
          <w:spacing w:val="-19"/>
          <w:w w:val="95"/>
        </w:rPr>
        <w:t> </w:t>
      </w:r>
      <w:r>
        <w:rPr>
          <w:rFonts w:ascii="Palatino Linotype" w:hAnsi="Palatino Linotype"/>
          <w:w w:val="95"/>
        </w:rPr>
        <w:t>con</w:t>
      </w:r>
      <w:r>
        <w:rPr>
          <w:rFonts w:ascii="Palatino Linotype" w:hAnsi="Palatino Linotype"/>
          <w:spacing w:val="-19"/>
          <w:w w:val="95"/>
        </w:rPr>
        <w:t> </w:t>
      </w:r>
      <w:r>
        <w:rPr>
          <w:rFonts w:ascii="Palatino Linotype" w:hAnsi="Palatino Linotype"/>
          <w:w w:val="95"/>
        </w:rPr>
        <w:t>otros instrumentos</w:t>
      </w:r>
      <w:r>
        <w:rPr>
          <w:rFonts w:ascii="Palatino Linotype" w:hAnsi="Palatino Linotype"/>
          <w:spacing w:val="-8"/>
          <w:w w:val="95"/>
        </w:rPr>
        <w:t> </w:t>
      </w:r>
      <w:r>
        <w:rPr>
          <w:rFonts w:ascii="Palatino Linotype" w:hAnsi="Palatino Linotype"/>
          <w:w w:val="95"/>
        </w:rPr>
        <w:t>de</w:t>
      </w:r>
      <w:r>
        <w:rPr>
          <w:rFonts w:ascii="Palatino Linotype" w:hAnsi="Palatino Linotype"/>
          <w:spacing w:val="-8"/>
          <w:w w:val="95"/>
        </w:rPr>
        <w:t> </w:t>
      </w:r>
      <w:r>
        <w:rPr>
          <w:rFonts w:ascii="Palatino Linotype" w:hAnsi="Palatino Linotype"/>
          <w:w w:val="95"/>
        </w:rPr>
        <w:t>investigación,</w:t>
      </w:r>
      <w:r>
        <w:rPr>
          <w:rFonts w:ascii="Palatino Linotype" w:hAnsi="Palatino Linotype"/>
          <w:spacing w:val="-8"/>
          <w:w w:val="95"/>
        </w:rPr>
        <w:t> </w:t>
      </w:r>
      <w:r>
        <w:rPr>
          <w:rFonts w:ascii="Palatino Linotype" w:hAnsi="Palatino Linotype"/>
          <w:w w:val="95"/>
        </w:rPr>
        <w:t>que</w:t>
      </w:r>
      <w:r>
        <w:rPr>
          <w:rFonts w:ascii="Palatino Linotype" w:hAnsi="Palatino Linotype"/>
          <w:spacing w:val="-8"/>
          <w:w w:val="95"/>
        </w:rPr>
        <w:t> </w:t>
      </w:r>
      <w:r>
        <w:rPr>
          <w:rFonts w:ascii="Palatino Linotype" w:hAnsi="Palatino Linotype"/>
          <w:w w:val="95"/>
        </w:rPr>
        <w:t>se</w:t>
      </w:r>
      <w:r>
        <w:rPr>
          <w:rFonts w:ascii="Palatino Linotype" w:hAnsi="Palatino Linotype"/>
          <w:spacing w:val="-8"/>
          <w:w w:val="95"/>
        </w:rPr>
        <w:t> </w:t>
      </w:r>
      <w:r>
        <w:rPr>
          <w:rFonts w:ascii="Palatino Linotype" w:hAnsi="Palatino Linotype"/>
          <w:w w:val="95"/>
        </w:rPr>
        <w:t>despliegue</w:t>
      </w:r>
      <w:r>
        <w:rPr>
          <w:rFonts w:ascii="Palatino Linotype" w:hAnsi="Palatino Linotype"/>
          <w:spacing w:val="-7"/>
          <w:w w:val="95"/>
        </w:rPr>
        <w:t> </w:t>
      </w:r>
      <w:r>
        <w:rPr>
          <w:rFonts w:ascii="Palatino Linotype" w:hAnsi="Palatino Linotype"/>
          <w:w w:val="95"/>
        </w:rPr>
        <w:t>en</w:t>
      </w:r>
      <w:r>
        <w:rPr>
          <w:rFonts w:ascii="Palatino Linotype" w:hAnsi="Palatino Linotype"/>
          <w:spacing w:val="-8"/>
          <w:w w:val="95"/>
        </w:rPr>
        <w:t> </w:t>
      </w:r>
      <w:r>
        <w:rPr>
          <w:rFonts w:ascii="Palatino Linotype" w:hAnsi="Palatino Linotype"/>
          <w:w w:val="95"/>
        </w:rPr>
        <w:t>el</w:t>
      </w:r>
      <w:r>
        <w:rPr>
          <w:rFonts w:ascii="Palatino Linotype" w:hAnsi="Palatino Linotype"/>
          <w:spacing w:val="-8"/>
          <w:w w:val="95"/>
        </w:rPr>
        <w:t> </w:t>
      </w:r>
      <w:r>
        <w:rPr>
          <w:rFonts w:ascii="Palatino Linotype" w:hAnsi="Palatino Linotype"/>
          <w:w w:val="95"/>
        </w:rPr>
        <w:t>estudio</w:t>
      </w:r>
      <w:r>
        <w:rPr>
          <w:rFonts w:ascii="Palatino Linotype" w:hAnsi="Palatino Linotype"/>
          <w:spacing w:val="-8"/>
          <w:w w:val="95"/>
        </w:rPr>
        <w:t> </w:t>
      </w:r>
      <w:r>
        <w:rPr>
          <w:rFonts w:ascii="Palatino Linotype" w:hAnsi="Palatino Linotype"/>
          <w:w w:val="95"/>
        </w:rPr>
        <w:t>de</w:t>
      </w:r>
      <w:r>
        <w:rPr>
          <w:rFonts w:ascii="Palatino Linotype" w:hAnsi="Palatino Linotype"/>
          <w:spacing w:val="-8"/>
          <w:w w:val="95"/>
        </w:rPr>
        <w:t> </w:t>
      </w:r>
      <w:r>
        <w:rPr>
          <w:rFonts w:ascii="Palatino Linotype" w:hAnsi="Palatino Linotype"/>
          <w:w w:val="95"/>
        </w:rPr>
        <w:t>los</w:t>
      </w:r>
      <w:r>
        <w:rPr>
          <w:rFonts w:ascii="Palatino Linotype" w:hAnsi="Palatino Linotype"/>
          <w:spacing w:val="-8"/>
          <w:w w:val="95"/>
        </w:rPr>
        <w:t> </w:t>
      </w:r>
      <w:r>
        <w:rPr>
          <w:rFonts w:ascii="Palatino Linotype" w:hAnsi="Palatino Linotype"/>
          <w:w w:val="95"/>
        </w:rPr>
        <w:t>ámbitos heterogéneos</w:t>
      </w:r>
      <w:r>
        <w:rPr>
          <w:rFonts w:ascii="Palatino Linotype" w:hAnsi="Palatino Linotype"/>
          <w:spacing w:val="-34"/>
          <w:w w:val="95"/>
        </w:rPr>
        <w:t> </w:t>
      </w:r>
      <w:r>
        <w:rPr>
          <w:rFonts w:ascii="Palatino Linotype" w:hAnsi="Palatino Linotype"/>
          <w:w w:val="95"/>
        </w:rPr>
        <w:t>de</w:t>
      </w:r>
      <w:r>
        <w:rPr>
          <w:rFonts w:ascii="Palatino Linotype" w:hAnsi="Palatino Linotype"/>
          <w:spacing w:val="-34"/>
          <w:w w:val="95"/>
        </w:rPr>
        <w:t> </w:t>
      </w:r>
      <w:r>
        <w:rPr>
          <w:rFonts w:ascii="Palatino Linotype" w:hAnsi="Palatino Linotype"/>
          <w:w w:val="95"/>
        </w:rPr>
        <w:t>la</w:t>
      </w:r>
      <w:r>
        <w:rPr>
          <w:rFonts w:ascii="Palatino Linotype" w:hAnsi="Palatino Linotype"/>
          <w:spacing w:val="-34"/>
          <w:w w:val="95"/>
        </w:rPr>
        <w:t> </w:t>
      </w:r>
      <w:r>
        <w:rPr>
          <w:rFonts w:ascii="Palatino Linotype" w:hAnsi="Palatino Linotype"/>
          <w:w w:val="95"/>
        </w:rPr>
        <w:t>vida</w:t>
      </w:r>
      <w:r>
        <w:rPr>
          <w:rFonts w:ascii="Palatino Linotype" w:hAnsi="Palatino Linotype"/>
          <w:spacing w:val="-34"/>
          <w:w w:val="95"/>
        </w:rPr>
        <w:t> </w:t>
      </w:r>
      <w:r>
        <w:rPr>
          <w:rFonts w:ascii="Palatino Linotype" w:hAnsi="Palatino Linotype"/>
          <w:w w:val="95"/>
        </w:rPr>
        <w:t>de</w:t>
      </w:r>
      <w:r>
        <w:rPr>
          <w:rFonts w:ascii="Palatino Linotype" w:hAnsi="Palatino Linotype"/>
          <w:spacing w:val="-34"/>
          <w:w w:val="95"/>
        </w:rPr>
        <w:t> </w:t>
      </w:r>
      <w:r>
        <w:rPr>
          <w:rFonts w:ascii="Palatino Linotype" w:hAnsi="Palatino Linotype"/>
          <w:w w:val="95"/>
        </w:rPr>
        <w:t>los</w:t>
      </w:r>
      <w:r>
        <w:rPr>
          <w:rFonts w:ascii="Palatino Linotype" w:hAnsi="Palatino Linotype"/>
          <w:spacing w:val="-34"/>
          <w:w w:val="95"/>
        </w:rPr>
        <w:t> </w:t>
      </w:r>
      <w:r>
        <w:rPr>
          <w:rFonts w:ascii="Palatino Linotype" w:hAnsi="Palatino Linotype"/>
          <w:w w:val="95"/>
        </w:rPr>
        <w:t>colectivos,</w:t>
      </w:r>
      <w:r>
        <w:rPr>
          <w:rFonts w:ascii="Palatino Linotype" w:hAnsi="Palatino Linotype"/>
          <w:spacing w:val="-34"/>
          <w:w w:val="95"/>
        </w:rPr>
        <w:t> </w:t>
      </w:r>
      <w:r>
        <w:rPr>
          <w:rFonts w:ascii="Palatino Linotype" w:hAnsi="Palatino Linotype"/>
          <w:w w:val="95"/>
        </w:rPr>
        <w:t>entendiendo</w:t>
      </w:r>
      <w:r>
        <w:rPr>
          <w:rFonts w:ascii="Palatino Linotype" w:hAnsi="Palatino Linotype"/>
          <w:spacing w:val="-34"/>
          <w:w w:val="95"/>
        </w:rPr>
        <w:t> </w:t>
      </w:r>
      <w:r>
        <w:rPr>
          <w:rFonts w:ascii="Palatino Linotype" w:hAnsi="Palatino Linotype"/>
          <w:w w:val="95"/>
        </w:rPr>
        <w:t>que</w:t>
      </w:r>
      <w:r>
        <w:rPr>
          <w:rFonts w:ascii="Palatino Linotype" w:hAnsi="Palatino Linotype"/>
          <w:spacing w:val="-34"/>
          <w:w w:val="95"/>
        </w:rPr>
        <w:t> </w:t>
      </w:r>
      <w:r>
        <w:rPr>
          <w:rFonts w:ascii="Palatino Linotype" w:hAnsi="Palatino Linotype"/>
          <w:w w:val="95"/>
        </w:rPr>
        <w:t>la</w:t>
      </w:r>
      <w:r>
        <w:rPr>
          <w:rFonts w:ascii="Palatino Linotype" w:hAnsi="Palatino Linotype"/>
          <w:spacing w:val="-34"/>
          <w:w w:val="95"/>
        </w:rPr>
        <w:t> </w:t>
      </w:r>
      <w:r>
        <w:rPr>
          <w:rFonts w:ascii="Palatino Linotype" w:hAnsi="Palatino Linotype"/>
          <w:w w:val="95"/>
        </w:rPr>
        <w:t>tecnociencia</w:t>
      </w:r>
      <w:r>
        <w:rPr>
          <w:rFonts w:ascii="Palatino Linotype" w:hAnsi="Palatino Linotype"/>
          <w:spacing w:val="-34"/>
          <w:w w:val="95"/>
        </w:rPr>
        <w:t> </w:t>
      </w:r>
      <w:r>
        <w:rPr>
          <w:rFonts w:ascii="Palatino Linotype" w:hAnsi="Palatino Linotype"/>
          <w:w w:val="95"/>
        </w:rPr>
        <w:t>es</w:t>
      </w:r>
      <w:r>
        <w:rPr>
          <w:rFonts w:ascii="Palatino Linotype" w:hAnsi="Palatino Linotype"/>
          <w:spacing w:val="-34"/>
          <w:w w:val="95"/>
        </w:rPr>
        <w:t> </w:t>
      </w:r>
      <w:r>
        <w:rPr>
          <w:rFonts w:ascii="Palatino Linotype" w:hAnsi="Palatino Linotype"/>
          <w:w w:val="95"/>
        </w:rPr>
        <w:t>sólo un</w:t>
      </w:r>
      <w:r>
        <w:rPr>
          <w:rFonts w:ascii="Palatino Linotype" w:hAnsi="Palatino Linotype"/>
          <w:spacing w:val="-8"/>
          <w:w w:val="95"/>
        </w:rPr>
        <w:t> </w:t>
      </w:r>
      <w:r>
        <w:rPr>
          <w:rFonts w:ascii="Palatino Linotype" w:hAnsi="Palatino Linotype"/>
          <w:w w:val="95"/>
        </w:rPr>
        <w:t>ámbito</w:t>
      </w:r>
      <w:r>
        <w:rPr>
          <w:rFonts w:ascii="Palatino Linotype" w:hAnsi="Palatino Linotype"/>
          <w:spacing w:val="-7"/>
          <w:w w:val="95"/>
        </w:rPr>
        <w:t> </w:t>
      </w:r>
      <w:r>
        <w:rPr>
          <w:rFonts w:ascii="Palatino Linotype" w:hAnsi="Palatino Linotype"/>
          <w:w w:val="95"/>
        </w:rPr>
        <w:t>particular</w:t>
      </w:r>
      <w:r>
        <w:rPr>
          <w:rFonts w:ascii="Palatino Linotype" w:hAnsi="Palatino Linotype"/>
          <w:spacing w:val="-8"/>
          <w:w w:val="95"/>
        </w:rPr>
        <w:t> </w:t>
      </w:r>
      <w:r>
        <w:rPr>
          <w:rFonts w:ascii="Palatino Linotype" w:hAnsi="Palatino Linotype"/>
          <w:w w:val="95"/>
        </w:rPr>
        <w:t>de</w:t>
      </w:r>
      <w:r>
        <w:rPr>
          <w:rFonts w:ascii="Palatino Linotype" w:hAnsi="Palatino Linotype"/>
          <w:spacing w:val="-8"/>
          <w:w w:val="95"/>
        </w:rPr>
        <w:t> </w:t>
      </w:r>
      <w:r>
        <w:rPr>
          <w:rFonts w:ascii="Palatino Linotype" w:hAnsi="Palatino Linotype"/>
          <w:w w:val="95"/>
        </w:rPr>
        <w:t>la</w:t>
      </w:r>
      <w:r>
        <w:rPr>
          <w:rFonts w:ascii="Palatino Linotype" w:hAnsi="Palatino Linotype"/>
          <w:spacing w:val="-8"/>
          <w:w w:val="95"/>
        </w:rPr>
        <w:t> </w:t>
      </w:r>
      <w:r>
        <w:rPr>
          <w:rFonts w:ascii="Palatino Linotype" w:hAnsi="Palatino Linotype"/>
          <w:w w:val="95"/>
        </w:rPr>
        <w:t>hominización</w:t>
      </w:r>
      <w:r>
        <w:rPr>
          <w:rFonts w:ascii="Palatino Linotype" w:hAnsi="Palatino Linotype"/>
          <w:spacing w:val="-7"/>
          <w:w w:val="95"/>
        </w:rPr>
        <w:t> </w:t>
      </w:r>
      <w:r>
        <w:rPr>
          <w:rFonts w:ascii="Palatino Linotype" w:hAnsi="Palatino Linotype"/>
          <w:w w:val="95"/>
        </w:rPr>
        <w:t>en</w:t>
      </w:r>
      <w:r>
        <w:rPr>
          <w:rFonts w:ascii="Palatino Linotype" w:hAnsi="Palatino Linotype"/>
          <w:spacing w:val="-8"/>
          <w:w w:val="95"/>
        </w:rPr>
        <w:t> </w:t>
      </w:r>
      <w:r>
        <w:rPr>
          <w:rFonts w:ascii="Palatino Linotype" w:hAnsi="Palatino Linotype"/>
          <w:w w:val="95"/>
        </w:rPr>
        <w:t>el</w:t>
      </w:r>
      <w:r>
        <w:rPr>
          <w:rFonts w:ascii="Palatino Linotype" w:hAnsi="Palatino Linotype"/>
          <w:spacing w:val="-8"/>
          <w:w w:val="95"/>
        </w:rPr>
        <w:t> </w:t>
      </w:r>
      <w:r>
        <w:rPr>
          <w:rFonts w:ascii="Palatino Linotype" w:hAnsi="Palatino Linotype"/>
          <w:w w:val="95"/>
        </w:rPr>
        <w:t>mundo</w:t>
      </w:r>
      <w:r>
        <w:rPr>
          <w:rFonts w:ascii="Palatino Linotype" w:hAnsi="Palatino Linotype"/>
          <w:spacing w:val="-8"/>
          <w:w w:val="95"/>
        </w:rPr>
        <w:t> </w:t>
      </w:r>
      <w:r>
        <w:rPr>
          <w:rFonts w:ascii="Palatino Linotype" w:hAnsi="Palatino Linotype"/>
          <w:w w:val="95"/>
        </w:rPr>
        <w:t>contemporáneo.</w:t>
      </w:r>
      <w:r>
        <w:rPr>
          <w:rFonts w:ascii="Palatino Linotype" w:hAnsi="Palatino Linotype"/>
          <w:spacing w:val="-8"/>
          <w:w w:val="95"/>
        </w:rPr>
        <w:t> </w:t>
      </w:r>
      <w:r>
        <w:rPr>
          <w:rFonts w:ascii="Palatino Linotype" w:hAnsi="Palatino Linotype"/>
          <w:w w:val="95"/>
        </w:rPr>
        <w:t>Lo</w:t>
      </w:r>
      <w:r>
        <w:rPr>
          <w:rFonts w:ascii="Palatino Linotype" w:hAnsi="Palatino Linotype"/>
          <w:spacing w:val="-8"/>
          <w:w w:val="95"/>
        </w:rPr>
        <w:t> </w:t>
      </w:r>
      <w:r>
        <w:rPr>
          <w:rFonts w:ascii="Palatino Linotype" w:hAnsi="Palatino Linotype"/>
          <w:w w:val="95"/>
        </w:rPr>
        <w:t>im- </w:t>
      </w:r>
      <w:r>
        <w:rPr>
          <w:rFonts w:ascii="Palatino Linotype" w:hAnsi="Palatino Linotype"/>
          <w:w w:val="90"/>
        </w:rPr>
        <w:t>portante</w:t>
      </w:r>
      <w:r>
        <w:rPr>
          <w:rFonts w:ascii="Palatino Linotype" w:hAnsi="Palatino Linotype"/>
          <w:spacing w:val="-5"/>
          <w:w w:val="90"/>
        </w:rPr>
        <w:t> </w:t>
      </w:r>
      <w:r>
        <w:rPr>
          <w:rFonts w:ascii="Palatino Linotype" w:hAnsi="Palatino Linotype"/>
          <w:w w:val="90"/>
        </w:rPr>
        <w:t>de</w:t>
      </w:r>
      <w:r>
        <w:rPr>
          <w:rFonts w:ascii="Palatino Linotype" w:hAnsi="Palatino Linotype"/>
          <w:spacing w:val="-5"/>
          <w:w w:val="90"/>
        </w:rPr>
        <w:t> </w:t>
      </w:r>
      <w:r>
        <w:rPr>
          <w:rFonts w:ascii="Palatino Linotype" w:hAnsi="Palatino Linotype"/>
          <w:w w:val="90"/>
        </w:rPr>
        <w:t>la</w:t>
      </w:r>
      <w:r>
        <w:rPr>
          <w:rFonts w:ascii="Palatino Linotype" w:hAnsi="Palatino Linotype"/>
          <w:spacing w:val="-5"/>
          <w:w w:val="90"/>
        </w:rPr>
        <w:t> </w:t>
      </w:r>
      <w:r>
        <w:rPr>
          <w:rFonts w:ascii="Palatino Linotype" w:hAnsi="Palatino Linotype"/>
          <w:w w:val="90"/>
        </w:rPr>
        <w:t>antropología</w:t>
      </w:r>
      <w:r>
        <w:rPr>
          <w:rFonts w:ascii="Palatino Linotype" w:hAnsi="Palatino Linotype"/>
          <w:spacing w:val="-6"/>
          <w:w w:val="90"/>
        </w:rPr>
        <w:t> </w:t>
      </w:r>
      <w:r>
        <w:rPr>
          <w:rFonts w:ascii="Palatino Linotype" w:hAnsi="Palatino Linotype"/>
          <w:w w:val="90"/>
        </w:rPr>
        <w:t>es</w:t>
      </w:r>
      <w:r>
        <w:rPr>
          <w:rFonts w:ascii="Palatino Linotype" w:hAnsi="Palatino Linotype"/>
          <w:spacing w:val="-5"/>
          <w:w w:val="90"/>
        </w:rPr>
        <w:t> </w:t>
      </w:r>
      <w:r>
        <w:rPr>
          <w:rFonts w:ascii="Palatino Linotype" w:hAnsi="Palatino Linotype"/>
          <w:w w:val="90"/>
        </w:rPr>
        <w:t>su</w:t>
      </w:r>
      <w:r>
        <w:rPr>
          <w:rFonts w:ascii="Palatino Linotype" w:hAnsi="Palatino Linotype"/>
          <w:spacing w:val="-5"/>
          <w:w w:val="90"/>
        </w:rPr>
        <w:t> </w:t>
      </w:r>
      <w:r>
        <w:rPr>
          <w:rFonts w:ascii="Palatino Linotype" w:hAnsi="Palatino Linotype"/>
          <w:w w:val="90"/>
        </w:rPr>
        <w:t>exploración</w:t>
      </w:r>
      <w:r>
        <w:rPr>
          <w:rFonts w:ascii="Palatino Linotype" w:hAnsi="Palatino Linotype"/>
          <w:spacing w:val="-6"/>
          <w:w w:val="90"/>
        </w:rPr>
        <w:t> </w:t>
      </w:r>
      <w:r>
        <w:rPr>
          <w:rFonts w:ascii="Palatino Linotype" w:hAnsi="Palatino Linotype"/>
          <w:w w:val="90"/>
        </w:rPr>
        <w:t>epistemológica</w:t>
      </w:r>
      <w:r>
        <w:rPr>
          <w:rFonts w:ascii="Palatino Linotype" w:hAnsi="Palatino Linotype"/>
          <w:spacing w:val="-5"/>
          <w:w w:val="90"/>
        </w:rPr>
        <w:t> </w:t>
      </w:r>
      <w:r>
        <w:rPr>
          <w:rFonts w:ascii="Palatino Linotype" w:hAnsi="Palatino Linotype"/>
          <w:w w:val="90"/>
        </w:rPr>
        <w:t>sobre</w:t>
      </w:r>
      <w:r>
        <w:rPr>
          <w:rFonts w:ascii="Palatino Linotype" w:hAnsi="Palatino Linotype"/>
          <w:spacing w:val="-5"/>
          <w:w w:val="90"/>
        </w:rPr>
        <w:t> </w:t>
      </w:r>
      <w:r>
        <w:rPr>
          <w:rFonts w:ascii="Palatino Linotype" w:hAnsi="Palatino Linotype"/>
          <w:w w:val="90"/>
        </w:rPr>
        <w:t>la</w:t>
      </w:r>
      <w:r>
        <w:rPr>
          <w:rFonts w:ascii="Palatino Linotype" w:hAnsi="Palatino Linotype"/>
          <w:spacing w:val="-5"/>
          <w:w w:val="90"/>
        </w:rPr>
        <w:t> </w:t>
      </w:r>
      <w:r>
        <w:rPr>
          <w:rFonts w:ascii="Palatino Linotype" w:hAnsi="Palatino Linotype"/>
          <w:w w:val="90"/>
        </w:rPr>
        <w:t>experiencia </w:t>
      </w:r>
      <w:r>
        <w:rPr>
          <w:rFonts w:ascii="Palatino Linotype" w:hAnsi="Palatino Linotype"/>
          <w:w w:val="95"/>
        </w:rPr>
        <w:t>humana</w:t>
      </w:r>
      <w:r>
        <w:rPr>
          <w:rFonts w:ascii="Palatino Linotype" w:hAnsi="Palatino Linotype"/>
          <w:spacing w:val="-11"/>
          <w:w w:val="95"/>
        </w:rPr>
        <w:t> </w:t>
      </w:r>
      <w:r>
        <w:rPr>
          <w:rFonts w:ascii="Palatino Linotype" w:hAnsi="Palatino Linotype"/>
          <w:w w:val="95"/>
        </w:rPr>
        <w:t>en</w:t>
      </w:r>
      <w:r>
        <w:rPr>
          <w:rFonts w:ascii="Palatino Linotype" w:hAnsi="Palatino Linotype"/>
          <w:spacing w:val="-12"/>
          <w:w w:val="95"/>
        </w:rPr>
        <w:t> </w:t>
      </w:r>
      <w:r>
        <w:rPr>
          <w:rFonts w:ascii="Palatino Linotype" w:hAnsi="Palatino Linotype"/>
          <w:w w:val="95"/>
        </w:rPr>
        <w:t>lugar</w:t>
      </w:r>
      <w:r>
        <w:rPr>
          <w:rFonts w:ascii="Palatino Linotype" w:hAnsi="Palatino Linotype"/>
          <w:spacing w:val="-11"/>
          <w:w w:val="95"/>
        </w:rPr>
        <w:t> </w:t>
      </w:r>
      <w:r>
        <w:rPr>
          <w:rFonts w:ascii="Palatino Linotype" w:hAnsi="Palatino Linotype"/>
          <w:w w:val="95"/>
        </w:rPr>
        <w:t>de</w:t>
      </w:r>
      <w:r>
        <w:rPr>
          <w:rFonts w:ascii="Palatino Linotype" w:hAnsi="Palatino Linotype"/>
          <w:spacing w:val="-12"/>
          <w:w w:val="95"/>
        </w:rPr>
        <w:t> </w:t>
      </w:r>
      <w:r>
        <w:rPr>
          <w:rFonts w:ascii="Palatino Linotype" w:hAnsi="Palatino Linotype"/>
          <w:w w:val="95"/>
        </w:rPr>
        <w:t>pretender</w:t>
      </w:r>
      <w:r>
        <w:rPr>
          <w:rFonts w:ascii="Palatino Linotype" w:hAnsi="Palatino Linotype"/>
          <w:spacing w:val="-11"/>
          <w:w w:val="95"/>
        </w:rPr>
        <w:t> </w:t>
      </w:r>
      <w:r>
        <w:rPr>
          <w:rFonts w:ascii="Palatino Linotype" w:hAnsi="Palatino Linotype"/>
          <w:w w:val="95"/>
        </w:rPr>
        <w:t>imponer</w:t>
      </w:r>
      <w:r>
        <w:rPr>
          <w:rFonts w:ascii="Palatino Linotype" w:hAnsi="Palatino Linotype"/>
          <w:spacing w:val="-11"/>
          <w:w w:val="95"/>
        </w:rPr>
        <w:t> </w:t>
      </w:r>
      <w:r>
        <w:rPr>
          <w:rFonts w:ascii="Palatino Linotype" w:hAnsi="Palatino Linotype"/>
          <w:w w:val="95"/>
        </w:rPr>
        <w:t>definiciones</w:t>
      </w:r>
      <w:r>
        <w:rPr>
          <w:rFonts w:ascii="Palatino Linotype" w:hAnsi="Palatino Linotype"/>
          <w:spacing w:val="-11"/>
          <w:w w:val="95"/>
        </w:rPr>
        <w:t> </w:t>
      </w:r>
      <w:r>
        <w:rPr>
          <w:rFonts w:ascii="Palatino Linotype" w:hAnsi="Palatino Linotype"/>
          <w:w w:val="95"/>
        </w:rPr>
        <w:t>nomológicas</w:t>
      </w:r>
      <w:r>
        <w:rPr>
          <w:rFonts w:ascii="Palatino Linotype" w:hAnsi="Palatino Linotype"/>
          <w:spacing w:val="-11"/>
          <w:w w:val="95"/>
        </w:rPr>
        <w:t> </w:t>
      </w:r>
      <w:r>
        <w:rPr>
          <w:rFonts w:ascii="Palatino Linotype" w:hAnsi="Palatino Linotype"/>
          <w:w w:val="95"/>
        </w:rPr>
        <w:t>de</w:t>
      </w:r>
      <w:r>
        <w:rPr>
          <w:rFonts w:ascii="Palatino Linotype" w:hAnsi="Palatino Linotype"/>
          <w:spacing w:val="-12"/>
          <w:w w:val="95"/>
        </w:rPr>
        <w:t> </w:t>
      </w:r>
      <w:r>
        <w:rPr>
          <w:rFonts w:ascii="Palatino Linotype" w:hAnsi="Palatino Linotype"/>
          <w:w w:val="95"/>
        </w:rPr>
        <w:t>hombre. No</w:t>
      </w:r>
      <w:r>
        <w:rPr>
          <w:rFonts w:ascii="Palatino Linotype" w:hAnsi="Palatino Linotype"/>
          <w:spacing w:val="-11"/>
          <w:w w:val="95"/>
        </w:rPr>
        <w:t> </w:t>
      </w:r>
      <w:r>
        <w:rPr>
          <w:rFonts w:ascii="Palatino Linotype" w:hAnsi="Palatino Linotype"/>
          <w:w w:val="95"/>
        </w:rPr>
        <w:t>se</w:t>
      </w:r>
      <w:r>
        <w:rPr>
          <w:rFonts w:ascii="Palatino Linotype" w:hAnsi="Palatino Linotype"/>
          <w:spacing w:val="-11"/>
          <w:w w:val="95"/>
        </w:rPr>
        <w:t> </w:t>
      </w:r>
      <w:r>
        <w:rPr>
          <w:rFonts w:ascii="Palatino Linotype" w:hAnsi="Palatino Linotype"/>
          <w:w w:val="95"/>
        </w:rPr>
        <w:t>trata</w:t>
      </w:r>
      <w:r>
        <w:rPr>
          <w:rFonts w:ascii="Palatino Linotype" w:hAnsi="Palatino Linotype"/>
          <w:spacing w:val="-10"/>
          <w:w w:val="95"/>
        </w:rPr>
        <w:t> </w:t>
      </w:r>
      <w:r>
        <w:rPr>
          <w:rFonts w:ascii="Palatino Linotype" w:hAnsi="Palatino Linotype"/>
          <w:w w:val="95"/>
        </w:rPr>
        <w:t>de</w:t>
      </w:r>
      <w:r>
        <w:rPr>
          <w:rFonts w:ascii="Palatino Linotype" w:hAnsi="Palatino Linotype"/>
          <w:spacing w:val="-11"/>
          <w:w w:val="95"/>
        </w:rPr>
        <w:t> </w:t>
      </w:r>
      <w:r>
        <w:rPr>
          <w:rFonts w:ascii="Palatino Linotype" w:hAnsi="Palatino Linotype"/>
          <w:w w:val="95"/>
        </w:rPr>
        <w:t>intentar</w:t>
      </w:r>
      <w:r>
        <w:rPr>
          <w:rFonts w:ascii="Palatino Linotype" w:hAnsi="Palatino Linotype"/>
          <w:spacing w:val="-10"/>
          <w:w w:val="95"/>
        </w:rPr>
        <w:t> </w:t>
      </w:r>
      <w:r>
        <w:rPr>
          <w:rFonts w:ascii="Palatino Linotype" w:hAnsi="Palatino Linotype"/>
          <w:w w:val="95"/>
        </w:rPr>
        <w:t>un</w:t>
      </w:r>
      <w:r>
        <w:rPr>
          <w:rFonts w:ascii="Palatino Linotype" w:hAnsi="Palatino Linotype"/>
          <w:spacing w:val="-11"/>
          <w:w w:val="95"/>
        </w:rPr>
        <w:t> </w:t>
      </w:r>
      <w:r>
        <w:rPr>
          <w:rFonts w:ascii="Palatino Linotype" w:hAnsi="Palatino Linotype"/>
          <w:w w:val="95"/>
        </w:rPr>
        <w:t>concepto</w:t>
      </w:r>
      <w:r>
        <w:rPr>
          <w:rFonts w:ascii="Palatino Linotype" w:hAnsi="Palatino Linotype"/>
          <w:spacing w:val="-11"/>
          <w:w w:val="95"/>
        </w:rPr>
        <w:t> </w:t>
      </w:r>
      <w:r>
        <w:rPr>
          <w:rFonts w:ascii="Palatino Linotype" w:hAnsi="Palatino Linotype"/>
          <w:w w:val="95"/>
        </w:rPr>
        <w:t>general</w:t>
      </w:r>
      <w:r>
        <w:rPr>
          <w:rFonts w:ascii="Palatino Linotype" w:hAnsi="Palatino Linotype"/>
          <w:spacing w:val="-11"/>
          <w:w w:val="95"/>
        </w:rPr>
        <w:t> </w:t>
      </w:r>
      <w:r>
        <w:rPr>
          <w:rFonts w:ascii="Palatino Linotype" w:hAnsi="Palatino Linotype"/>
          <w:w w:val="95"/>
        </w:rPr>
        <w:t>de</w:t>
      </w:r>
      <w:r>
        <w:rPr>
          <w:rFonts w:ascii="Palatino Linotype" w:hAnsi="Palatino Linotype"/>
          <w:spacing w:val="-11"/>
          <w:w w:val="95"/>
        </w:rPr>
        <w:t> </w:t>
      </w:r>
      <w:r>
        <w:rPr>
          <w:rFonts w:ascii="Palatino Linotype" w:hAnsi="Palatino Linotype"/>
          <w:spacing w:val="-2"/>
          <w:w w:val="95"/>
        </w:rPr>
        <w:t>hombre</w:t>
      </w:r>
      <w:r>
        <w:rPr>
          <w:rFonts w:ascii="Palatino Linotype" w:hAnsi="Palatino Linotype"/>
          <w:spacing w:val="-11"/>
          <w:w w:val="95"/>
        </w:rPr>
        <w:t> </w:t>
      </w:r>
      <w:r>
        <w:rPr>
          <w:rFonts w:ascii="Palatino Linotype" w:hAnsi="Palatino Linotype"/>
          <w:w w:val="95"/>
        </w:rPr>
        <w:t>o</w:t>
      </w:r>
      <w:r>
        <w:rPr>
          <w:rFonts w:ascii="Palatino Linotype" w:hAnsi="Palatino Linotype"/>
          <w:spacing w:val="-11"/>
          <w:w w:val="95"/>
        </w:rPr>
        <w:t> </w:t>
      </w:r>
      <w:r>
        <w:rPr>
          <w:rFonts w:ascii="Palatino Linotype" w:hAnsi="Palatino Linotype"/>
          <w:w w:val="95"/>
        </w:rPr>
        <w:t>de</w:t>
      </w:r>
      <w:r>
        <w:rPr>
          <w:rFonts w:ascii="Palatino Linotype" w:hAnsi="Palatino Linotype"/>
          <w:spacing w:val="-11"/>
          <w:w w:val="95"/>
        </w:rPr>
        <w:t> </w:t>
      </w:r>
      <w:r>
        <w:rPr>
          <w:rFonts w:ascii="Palatino Linotype" w:hAnsi="Palatino Linotype"/>
          <w:w w:val="95"/>
        </w:rPr>
        <w:t>su</w:t>
      </w:r>
      <w:r>
        <w:rPr>
          <w:rFonts w:ascii="Palatino Linotype" w:hAnsi="Palatino Linotype"/>
          <w:spacing w:val="-11"/>
          <w:w w:val="95"/>
        </w:rPr>
        <w:t> </w:t>
      </w:r>
      <w:r>
        <w:rPr>
          <w:rFonts w:ascii="Palatino Linotype" w:hAnsi="Palatino Linotype"/>
          <w:w w:val="95"/>
        </w:rPr>
        <w:t>naturaleza</w:t>
      </w:r>
      <w:r>
        <w:rPr>
          <w:rFonts w:ascii="Palatino Linotype" w:hAnsi="Palatino Linotype"/>
          <w:spacing w:val="-10"/>
          <w:w w:val="95"/>
        </w:rPr>
        <w:t> </w:t>
      </w:r>
      <w:r>
        <w:rPr>
          <w:rFonts w:ascii="Palatino Linotype" w:hAnsi="Palatino Linotype"/>
          <w:w w:val="95"/>
        </w:rPr>
        <w:t>sino de</w:t>
      </w:r>
      <w:r>
        <w:rPr>
          <w:rFonts w:ascii="Palatino Linotype" w:hAnsi="Palatino Linotype"/>
          <w:spacing w:val="-29"/>
          <w:w w:val="95"/>
        </w:rPr>
        <w:t> </w:t>
      </w:r>
      <w:r>
        <w:rPr>
          <w:rFonts w:ascii="Palatino Linotype" w:hAnsi="Palatino Linotype"/>
          <w:w w:val="95"/>
        </w:rPr>
        <w:t>explorar</w:t>
      </w:r>
      <w:r>
        <w:rPr>
          <w:rFonts w:ascii="Palatino Linotype" w:hAnsi="Palatino Linotype"/>
          <w:spacing w:val="-29"/>
          <w:w w:val="95"/>
        </w:rPr>
        <w:t> </w:t>
      </w:r>
      <w:r>
        <w:rPr>
          <w:rFonts w:ascii="Palatino Linotype" w:hAnsi="Palatino Linotype"/>
          <w:w w:val="95"/>
        </w:rPr>
        <w:t>los</w:t>
      </w:r>
      <w:r>
        <w:rPr>
          <w:rFonts w:ascii="Palatino Linotype" w:hAnsi="Palatino Linotype"/>
          <w:spacing w:val="-29"/>
          <w:w w:val="95"/>
        </w:rPr>
        <w:t> </w:t>
      </w:r>
      <w:r>
        <w:rPr>
          <w:rFonts w:ascii="Palatino Linotype" w:hAnsi="Palatino Linotype"/>
          <w:w w:val="95"/>
        </w:rPr>
        <w:t>vectores</w:t>
      </w:r>
      <w:r>
        <w:rPr>
          <w:rFonts w:ascii="Palatino Linotype" w:hAnsi="Palatino Linotype"/>
          <w:spacing w:val="-29"/>
          <w:w w:val="95"/>
        </w:rPr>
        <w:t> </w:t>
      </w:r>
      <w:r>
        <w:rPr>
          <w:rFonts w:ascii="Palatino Linotype" w:hAnsi="Palatino Linotype"/>
          <w:w w:val="95"/>
        </w:rPr>
        <w:t>matriciales</w:t>
      </w:r>
      <w:r>
        <w:rPr>
          <w:rFonts w:ascii="Palatino Linotype" w:hAnsi="Palatino Linotype"/>
          <w:spacing w:val="-29"/>
          <w:w w:val="95"/>
        </w:rPr>
        <w:t> </w:t>
      </w:r>
      <w:r>
        <w:rPr>
          <w:rFonts w:ascii="Palatino Linotype" w:hAnsi="Palatino Linotype"/>
          <w:w w:val="95"/>
        </w:rPr>
        <w:t>de</w:t>
      </w:r>
      <w:r>
        <w:rPr>
          <w:rFonts w:ascii="Palatino Linotype" w:hAnsi="Palatino Linotype"/>
          <w:spacing w:val="-29"/>
          <w:w w:val="95"/>
        </w:rPr>
        <w:t> </w:t>
      </w:r>
      <w:r>
        <w:rPr>
          <w:rFonts w:ascii="Palatino Linotype" w:hAnsi="Palatino Linotype"/>
          <w:w w:val="95"/>
        </w:rPr>
        <w:t>su</w:t>
      </w:r>
      <w:r>
        <w:rPr>
          <w:rFonts w:ascii="Palatino Linotype" w:hAnsi="Palatino Linotype"/>
          <w:spacing w:val="-29"/>
          <w:w w:val="95"/>
        </w:rPr>
        <w:t> </w:t>
      </w:r>
      <w:r>
        <w:rPr>
          <w:rFonts w:ascii="Palatino Linotype" w:hAnsi="Palatino Linotype"/>
          <w:w w:val="95"/>
        </w:rPr>
        <w:t>experiencia.</w:t>
      </w:r>
      <w:r>
        <w:rPr>
          <w:rFonts w:ascii="Palatino Linotype" w:hAnsi="Palatino Linotype"/>
          <w:spacing w:val="-29"/>
          <w:w w:val="95"/>
        </w:rPr>
        <w:t> </w:t>
      </w:r>
      <w:r>
        <w:rPr>
          <w:rFonts w:ascii="Palatino Linotype" w:hAnsi="Palatino Linotype"/>
          <w:w w:val="95"/>
        </w:rPr>
        <w:t>La</w:t>
      </w:r>
      <w:r>
        <w:rPr>
          <w:rFonts w:ascii="Palatino Linotype" w:hAnsi="Palatino Linotype"/>
          <w:spacing w:val="-29"/>
          <w:w w:val="95"/>
        </w:rPr>
        <w:t> </w:t>
      </w:r>
      <w:r>
        <w:rPr>
          <w:rFonts w:ascii="Palatino Linotype" w:hAnsi="Palatino Linotype"/>
          <w:w w:val="95"/>
        </w:rPr>
        <w:t>observación</w:t>
      </w:r>
      <w:r>
        <w:rPr>
          <w:rFonts w:ascii="Palatino Linotype" w:hAnsi="Palatino Linotype"/>
          <w:spacing w:val="-29"/>
          <w:w w:val="95"/>
        </w:rPr>
        <w:t> </w:t>
      </w:r>
      <w:r>
        <w:rPr>
          <w:rFonts w:ascii="Palatino Linotype" w:hAnsi="Palatino Linotype"/>
          <w:w w:val="95"/>
        </w:rPr>
        <w:t>etnográfi- ca</w:t>
      </w:r>
      <w:r>
        <w:rPr>
          <w:rFonts w:ascii="Palatino Linotype" w:hAnsi="Palatino Linotype"/>
          <w:spacing w:val="-23"/>
          <w:w w:val="95"/>
        </w:rPr>
        <w:t> </w:t>
      </w:r>
      <w:r>
        <w:rPr>
          <w:rFonts w:ascii="Palatino Linotype" w:hAnsi="Palatino Linotype"/>
          <w:w w:val="95"/>
        </w:rPr>
        <w:t>debería</w:t>
      </w:r>
      <w:r>
        <w:rPr>
          <w:rFonts w:ascii="Palatino Linotype" w:hAnsi="Palatino Linotype"/>
          <w:spacing w:val="-22"/>
          <w:w w:val="95"/>
        </w:rPr>
        <w:t> </w:t>
      </w:r>
      <w:r>
        <w:rPr>
          <w:rFonts w:ascii="Palatino Linotype" w:hAnsi="Palatino Linotype"/>
          <w:w w:val="95"/>
        </w:rPr>
        <w:t>ser</w:t>
      </w:r>
      <w:r>
        <w:rPr>
          <w:rFonts w:ascii="Palatino Linotype" w:hAnsi="Palatino Linotype"/>
          <w:spacing w:val="-23"/>
          <w:w w:val="95"/>
        </w:rPr>
        <w:t> </w:t>
      </w:r>
      <w:r>
        <w:rPr>
          <w:rFonts w:ascii="Palatino Linotype" w:hAnsi="Palatino Linotype"/>
          <w:w w:val="95"/>
        </w:rPr>
        <w:t>como</w:t>
      </w:r>
      <w:r>
        <w:rPr>
          <w:rFonts w:ascii="Palatino Linotype" w:hAnsi="Palatino Linotype"/>
          <w:spacing w:val="-23"/>
          <w:w w:val="95"/>
        </w:rPr>
        <w:t> </w:t>
      </w:r>
      <w:r>
        <w:rPr>
          <w:rFonts w:ascii="Palatino Linotype" w:hAnsi="Palatino Linotype"/>
          <w:w w:val="95"/>
        </w:rPr>
        <w:t>la</w:t>
      </w:r>
      <w:r>
        <w:rPr>
          <w:rFonts w:ascii="Palatino Linotype" w:hAnsi="Palatino Linotype"/>
          <w:spacing w:val="-23"/>
          <w:w w:val="95"/>
        </w:rPr>
        <w:t> </w:t>
      </w:r>
      <w:r>
        <w:rPr>
          <w:rFonts w:ascii="Palatino Linotype" w:hAnsi="Palatino Linotype"/>
          <w:w w:val="95"/>
        </w:rPr>
        <w:t>recomendaba</w:t>
      </w:r>
      <w:r>
        <w:rPr>
          <w:rFonts w:ascii="Palatino Linotype" w:hAnsi="Palatino Linotype"/>
          <w:spacing w:val="-22"/>
          <w:w w:val="95"/>
        </w:rPr>
        <w:t> </w:t>
      </w:r>
      <w:r>
        <w:rPr>
          <w:rFonts w:ascii="Palatino Linotype" w:hAnsi="Palatino Linotype"/>
          <w:w w:val="95"/>
        </w:rPr>
        <w:t>De</w:t>
      </w:r>
      <w:r>
        <w:rPr>
          <w:rFonts w:ascii="Palatino Linotype" w:hAnsi="Palatino Linotype"/>
          <w:spacing w:val="-23"/>
          <w:w w:val="95"/>
        </w:rPr>
        <w:t> </w:t>
      </w:r>
      <w:r>
        <w:rPr>
          <w:rFonts w:ascii="Palatino Linotype" w:hAnsi="Palatino Linotype"/>
          <w:w w:val="95"/>
        </w:rPr>
        <w:t>Gérando,</w:t>
      </w:r>
      <w:r>
        <w:rPr>
          <w:rFonts w:ascii="Palatino Linotype" w:hAnsi="Palatino Linotype"/>
          <w:spacing w:val="-22"/>
          <w:w w:val="95"/>
        </w:rPr>
        <w:t> </w:t>
      </w:r>
      <w:r>
        <w:rPr>
          <w:rFonts w:ascii="Palatino Linotype" w:hAnsi="Palatino Linotype"/>
          <w:w w:val="95"/>
        </w:rPr>
        <w:t>una</w:t>
      </w:r>
      <w:r>
        <w:rPr>
          <w:rFonts w:ascii="Palatino Linotype" w:hAnsi="Palatino Linotype"/>
          <w:spacing w:val="-23"/>
          <w:w w:val="95"/>
        </w:rPr>
        <w:t> </w:t>
      </w:r>
      <w:r>
        <w:rPr>
          <w:rFonts w:ascii="Palatino Linotype" w:hAnsi="Palatino Linotype"/>
          <w:w w:val="95"/>
        </w:rPr>
        <w:t>observación</w:t>
      </w:r>
      <w:r>
        <w:rPr>
          <w:rFonts w:ascii="Palatino Linotype" w:hAnsi="Palatino Linotype"/>
          <w:spacing w:val="-23"/>
          <w:w w:val="95"/>
        </w:rPr>
        <w:t> </w:t>
      </w:r>
      <w:r>
        <w:rPr>
          <w:rFonts w:ascii="Palatino Linotype" w:hAnsi="Palatino Linotype"/>
          <w:w w:val="95"/>
        </w:rPr>
        <w:t>filosófica,</w:t>
      </w:r>
      <w:r>
        <w:rPr>
          <w:rFonts w:ascii="Palatino Linotype" w:hAnsi="Palatino Linotype"/>
          <w:spacing w:val="-23"/>
          <w:w w:val="95"/>
        </w:rPr>
        <w:t> </w:t>
      </w:r>
      <w:r>
        <w:rPr>
          <w:rFonts w:ascii="Palatino Linotype" w:hAnsi="Palatino Linotype"/>
          <w:w w:val="95"/>
        </w:rPr>
        <w:t>es </w:t>
      </w:r>
      <w:r>
        <w:rPr>
          <w:rFonts w:ascii="Palatino Linotype" w:hAnsi="Palatino Linotype"/>
          <w:spacing w:val="-5"/>
          <w:w w:val="90"/>
        </w:rPr>
        <w:t>decir, </w:t>
      </w:r>
      <w:r>
        <w:rPr>
          <w:rFonts w:ascii="Palatino Linotype" w:hAnsi="Palatino Linotype"/>
          <w:w w:val="90"/>
        </w:rPr>
        <w:t>estudios guiados por hipótesis y conjeturas antropológico-filosóficas, como </w:t>
      </w:r>
      <w:r>
        <w:rPr>
          <w:rFonts w:ascii="Palatino Linotype" w:hAnsi="Palatino Linotype"/>
          <w:w w:val="95"/>
        </w:rPr>
        <w:t>el</w:t>
      </w:r>
      <w:r>
        <w:rPr>
          <w:rFonts w:ascii="Palatino Linotype" w:hAnsi="Palatino Linotype"/>
          <w:spacing w:val="-29"/>
          <w:w w:val="95"/>
        </w:rPr>
        <w:t> </w:t>
      </w:r>
      <w:r>
        <w:rPr>
          <w:rFonts w:ascii="Palatino Linotype" w:hAnsi="Palatino Linotype"/>
          <w:w w:val="95"/>
        </w:rPr>
        <w:t>tema</w:t>
      </w:r>
      <w:r>
        <w:rPr>
          <w:rFonts w:ascii="Palatino Linotype" w:hAnsi="Palatino Linotype"/>
          <w:spacing w:val="-29"/>
          <w:w w:val="95"/>
        </w:rPr>
        <w:t> </w:t>
      </w:r>
      <w:r>
        <w:rPr>
          <w:rFonts w:ascii="Palatino Linotype" w:hAnsi="Palatino Linotype"/>
          <w:w w:val="95"/>
        </w:rPr>
        <w:t>de</w:t>
      </w:r>
      <w:r>
        <w:rPr>
          <w:rFonts w:ascii="Palatino Linotype" w:hAnsi="Palatino Linotype"/>
          <w:spacing w:val="-29"/>
          <w:w w:val="95"/>
        </w:rPr>
        <w:t> </w:t>
      </w:r>
      <w:r>
        <w:rPr>
          <w:rFonts w:ascii="Palatino Linotype" w:hAnsi="Palatino Linotype"/>
          <w:w w:val="95"/>
        </w:rPr>
        <w:t>la</w:t>
      </w:r>
      <w:r>
        <w:rPr>
          <w:rFonts w:ascii="Palatino Linotype" w:hAnsi="Palatino Linotype"/>
          <w:spacing w:val="-29"/>
          <w:w w:val="95"/>
        </w:rPr>
        <w:t> </w:t>
      </w:r>
      <w:r>
        <w:rPr>
          <w:rFonts w:ascii="Palatino Linotype" w:hAnsi="Palatino Linotype"/>
          <w:w w:val="95"/>
        </w:rPr>
        <w:t>hominización.</w:t>
      </w:r>
    </w:p>
    <w:p>
      <w:pPr>
        <w:pStyle w:val="BodyText"/>
        <w:spacing w:line="211" w:lineRule="auto" w:before="4"/>
        <w:ind w:left="1553" w:right="1548" w:firstLine="283"/>
        <w:jc w:val="right"/>
        <w:rPr>
          <w:rFonts w:ascii="Palatino Linotype" w:hAnsi="Palatino Linotype"/>
        </w:rPr>
      </w:pPr>
      <w:r>
        <w:rPr>
          <w:rFonts w:ascii="Palatino Linotype" w:hAnsi="Palatino Linotype"/>
          <w:w w:val="95"/>
        </w:rPr>
        <w:t>Los</w:t>
      </w:r>
      <w:r>
        <w:rPr>
          <w:rFonts w:ascii="Palatino Linotype" w:hAnsi="Palatino Linotype"/>
          <w:spacing w:val="-10"/>
          <w:w w:val="95"/>
        </w:rPr>
        <w:t> </w:t>
      </w:r>
      <w:r>
        <w:rPr>
          <w:rFonts w:ascii="Palatino Linotype" w:hAnsi="Palatino Linotype"/>
          <w:spacing w:val="2"/>
          <w:w w:val="95"/>
        </w:rPr>
        <w:t>campos</w:t>
      </w:r>
      <w:r>
        <w:rPr>
          <w:rFonts w:ascii="Palatino Linotype" w:hAnsi="Palatino Linotype"/>
          <w:spacing w:val="-11"/>
          <w:w w:val="95"/>
        </w:rPr>
        <w:t> </w:t>
      </w:r>
      <w:r>
        <w:rPr>
          <w:rFonts w:ascii="Palatino Linotype" w:hAnsi="Palatino Linotype"/>
          <w:w w:val="95"/>
        </w:rPr>
        <w:t>de</w:t>
      </w:r>
      <w:r>
        <w:rPr>
          <w:rFonts w:ascii="Palatino Linotype" w:hAnsi="Palatino Linotype"/>
          <w:spacing w:val="-10"/>
          <w:w w:val="95"/>
        </w:rPr>
        <w:t> </w:t>
      </w:r>
      <w:r>
        <w:rPr>
          <w:rFonts w:ascii="Palatino Linotype" w:hAnsi="Palatino Linotype"/>
          <w:spacing w:val="2"/>
          <w:w w:val="95"/>
        </w:rPr>
        <w:t>observación</w:t>
      </w:r>
      <w:r>
        <w:rPr>
          <w:rFonts w:ascii="Palatino Linotype" w:hAnsi="Palatino Linotype"/>
          <w:spacing w:val="-11"/>
          <w:w w:val="95"/>
        </w:rPr>
        <w:t> </w:t>
      </w:r>
      <w:r>
        <w:rPr>
          <w:rFonts w:ascii="Palatino Linotype" w:hAnsi="Palatino Linotype"/>
          <w:w w:val="95"/>
        </w:rPr>
        <w:t>y</w:t>
      </w:r>
      <w:r>
        <w:rPr>
          <w:rFonts w:ascii="Palatino Linotype" w:hAnsi="Palatino Linotype"/>
          <w:spacing w:val="-10"/>
          <w:w w:val="95"/>
        </w:rPr>
        <w:t> </w:t>
      </w:r>
      <w:r>
        <w:rPr>
          <w:rFonts w:ascii="Palatino Linotype" w:hAnsi="Palatino Linotype"/>
          <w:w w:val="95"/>
        </w:rPr>
        <w:t>reflexión</w:t>
      </w:r>
      <w:r>
        <w:rPr>
          <w:rFonts w:ascii="Palatino Linotype" w:hAnsi="Palatino Linotype"/>
          <w:spacing w:val="-11"/>
          <w:w w:val="95"/>
        </w:rPr>
        <w:t> </w:t>
      </w:r>
      <w:r>
        <w:rPr>
          <w:rFonts w:ascii="Palatino Linotype" w:hAnsi="Palatino Linotype"/>
          <w:w w:val="95"/>
        </w:rPr>
        <w:t>de</w:t>
      </w:r>
      <w:r>
        <w:rPr>
          <w:rFonts w:ascii="Palatino Linotype" w:hAnsi="Palatino Linotype"/>
          <w:spacing w:val="-10"/>
          <w:w w:val="95"/>
        </w:rPr>
        <w:t> </w:t>
      </w:r>
      <w:r>
        <w:rPr>
          <w:rFonts w:ascii="Palatino Linotype" w:hAnsi="Palatino Linotype"/>
          <w:w w:val="95"/>
        </w:rPr>
        <w:t>la</w:t>
      </w:r>
      <w:r>
        <w:rPr>
          <w:rFonts w:ascii="Palatino Linotype" w:hAnsi="Palatino Linotype"/>
          <w:spacing w:val="-10"/>
          <w:w w:val="95"/>
        </w:rPr>
        <w:t> </w:t>
      </w:r>
      <w:r>
        <w:rPr>
          <w:rFonts w:ascii="Palatino Linotype" w:hAnsi="Palatino Linotype"/>
          <w:w w:val="95"/>
        </w:rPr>
        <w:t>tecnociencia</w:t>
      </w:r>
      <w:r>
        <w:rPr>
          <w:rFonts w:ascii="Palatino Linotype" w:hAnsi="Palatino Linotype"/>
          <w:spacing w:val="-10"/>
          <w:w w:val="95"/>
        </w:rPr>
        <w:t> </w:t>
      </w:r>
      <w:r>
        <w:rPr>
          <w:rFonts w:ascii="Palatino Linotype" w:hAnsi="Palatino Linotype"/>
          <w:spacing w:val="2"/>
          <w:w w:val="95"/>
        </w:rPr>
        <w:t>orientados</w:t>
      </w:r>
      <w:r>
        <w:rPr>
          <w:rFonts w:ascii="Palatino Linotype" w:hAnsi="Palatino Linotype"/>
          <w:spacing w:val="-11"/>
          <w:w w:val="95"/>
        </w:rPr>
        <w:t> </w:t>
      </w:r>
      <w:r>
        <w:rPr>
          <w:rFonts w:ascii="Palatino Linotype" w:hAnsi="Palatino Linotype"/>
          <w:w w:val="95"/>
        </w:rPr>
        <w:t>hacia</w:t>
      </w:r>
      <w:r>
        <w:rPr>
          <w:rFonts w:ascii="Palatino Linotype" w:hAnsi="Palatino Linotype"/>
          <w:spacing w:val="2"/>
          <w:w w:val="90"/>
        </w:rPr>
        <w:t> </w:t>
      </w:r>
      <w:r>
        <w:rPr>
          <w:rFonts w:ascii="Palatino Linotype" w:hAnsi="Palatino Linotype"/>
          <w:w w:val="95"/>
        </w:rPr>
        <w:t>la</w:t>
      </w:r>
      <w:r>
        <w:rPr>
          <w:rFonts w:ascii="Palatino Linotype" w:hAnsi="Palatino Linotype"/>
          <w:spacing w:val="-22"/>
          <w:w w:val="95"/>
        </w:rPr>
        <w:t> </w:t>
      </w:r>
      <w:r>
        <w:rPr>
          <w:rFonts w:ascii="Palatino Linotype" w:hAnsi="Palatino Linotype"/>
          <w:w w:val="95"/>
        </w:rPr>
        <w:t>hominización</w:t>
      </w:r>
      <w:r>
        <w:rPr>
          <w:rFonts w:ascii="Palatino Linotype" w:hAnsi="Palatino Linotype"/>
          <w:spacing w:val="-21"/>
          <w:w w:val="95"/>
        </w:rPr>
        <w:t> </w:t>
      </w:r>
      <w:r>
        <w:rPr>
          <w:rFonts w:ascii="Palatino Linotype" w:hAnsi="Palatino Linotype"/>
          <w:w w:val="95"/>
        </w:rPr>
        <w:t>podrían</w:t>
      </w:r>
      <w:r>
        <w:rPr>
          <w:rFonts w:ascii="Palatino Linotype" w:hAnsi="Palatino Linotype"/>
          <w:spacing w:val="-22"/>
          <w:w w:val="95"/>
        </w:rPr>
        <w:t> </w:t>
      </w:r>
      <w:r>
        <w:rPr>
          <w:rFonts w:ascii="Palatino Linotype" w:hAnsi="Palatino Linotype"/>
          <w:spacing w:val="-4"/>
          <w:w w:val="95"/>
        </w:rPr>
        <w:t>ser,</w:t>
      </w:r>
      <w:r>
        <w:rPr>
          <w:rFonts w:ascii="Palatino Linotype" w:hAnsi="Palatino Linotype"/>
          <w:spacing w:val="-22"/>
          <w:w w:val="95"/>
        </w:rPr>
        <w:t> </w:t>
      </w:r>
      <w:r>
        <w:rPr>
          <w:rFonts w:ascii="Palatino Linotype" w:hAnsi="Palatino Linotype"/>
          <w:w w:val="95"/>
        </w:rPr>
        <w:t>entre</w:t>
      </w:r>
      <w:r>
        <w:rPr>
          <w:rFonts w:ascii="Palatino Linotype" w:hAnsi="Palatino Linotype"/>
          <w:spacing w:val="-22"/>
          <w:w w:val="95"/>
        </w:rPr>
        <w:t> </w:t>
      </w:r>
      <w:r>
        <w:rPr>
          <w:rFonts w:ascii="Palatino Linotype" w:hAnsi="Palatino Linotype"/>
          <w:w w:val="95"/>
        </w:rPr>
        <w:t>otros,</w:t>
      </w:r>
      <w:r>
        <w:rPr>
          <w:rFonts w:ascii="Palatino Linotype" w:hAnsi="Palatino Linotype"/>
          <w:spacing w:val="-22"/>
          <w:w w:val="95"/>
        </w:rPr>
        <w:t> </w:t>
      </w:r>
      <w:r>
        <w:rPr>
          <w:rFonts w:ascii="Palatino Linotype" w:hAnsi="Palatino Linotype"/>
          <w:w w:val="95"/>
        </w:rPr>
        <w:t>la</w:t>
      </w:r>
      <w:r>
        <w:rPr>
          <w:rFonts w:ascii="Palatino Linotype" w:hAnsi="Palatino Linotype"/>
          <w:spacing w:val="-22"/>
          <w:w w:val="95"/>
        </w:rPr>
        <w:t> </w:t>
      </w:r>
      <w:r>
        <w:rPr>
          <w:rFonts w:ascii="Palatino Linotype" w:hAnsi="Palatino Linotype"/>
          <w:w w:val="95"/>
        </w:rPr>
        <w:t>producción</w:t>
      </w:r>
      <w:r>
        <w:rPr>
          <w:rFonts w:ascii="Palatino Linotype" w:hAnsi="Palatino Linotype"/>
          <w:spacing w:val="-22"/>
          <w:w w:val="95"/>
        </w:rPr>
        <w:t> </w:t>
      </w:r>
      <w:r>
        <w:rPr>
          <w:rFonts w:ascii="Palatino Linotype" w:hAnsi="Palatino Linotype"/>
          <w:w w:val="95"/>
        </w:rPr>
        <w:t>de</w:t>
      </w:r>
      <w:r>
        <w:rPr>
          <w:rFonts w:ascii="Palatino Linotype" w:hAnsi="Palatino Linotype"/>
          <w:spacing w:val="-22"/>
          <w:w w:val="95"/>
        </w:rPr>
        <w:t> </w:t>
      </w:r>
      <w:r>
        <w:rPr>
          <w:rFonts w:ascii="Palatino Linotype" w:hAnsi="Palatino Linotype"/>
          <w:w w:val="95"/>
        </w:rPr>
        <w:t>nuevos</w:t>
      </w:r>
      <w:r>
        <w:rPr>
          <w:rFonts w:ascii="Palatino Linotype" w:hAnsi="Palatino Linotype"/>
          <w:spacing w:val="-21"/>
          <w:w w:val="95"/>
        </w:rPr>
        <w:t> </w:t>
      </w:r>
      <w:r>
        <w:rPr>
          <w:rFonts w:ascii="Palatino Linotype" w:hAnsi="Palatino Linotype"/>
          <w:spacing w:val="2"/>
          <w:w w:val="95"/>
        </w:rPr>
        <w:t>conocimien-</w:t>
      </w:r>
      <w:r>
        <w:rPr>
          <w:rFonts w:ascii="Palatino Linotype" w:hAnsi="Palatino Linotype"/>
          <w:w w:val="90"/>
        </w:rPr>
        <w:t> </w:t>
      </w:r>
      <w:r>
        <w:rPr>
          <w:rFonts w:ascii="Palatino Linotype" w:hAnsi="Palatino Linotype"/>
          <w:w w:val="95"/>
        </w:rPr>
        <w:t>tos</w:t>
      </w:r>
      <w:r>
        <w:rPr>
          <w:rFonts w:ascii="Palatino Linotype" w:hAnsi="Palatino Linotype"/>
          <w:spacing w:val="-14"/>
          <w:w w:val="95"/>
        </w:rPr>
        <w:t> </w:t>
      </w:r>
      <w:r>
        <w:rPr>
          <w:rFonts w:ascii="Palatino Linotype" w:hAnsi="Palatino Linotype"/>
          <w:w w:val="95"/>
        </w:rPr>
        <w:t>y</w:t>
      </w:r>
      <w:r>
        <w:rPr>
          <w:rFonts w:ascii="Palatino Linotype" w:hAnsi="Palatino Linotype"/>
          <w:spacing w:val="-14"/>
          <w:w w:val="95"/>
        </w:rPr>
        <w:t> </w:t>
      </w:r>
      <w:r>
        <w:rPr>
          <w:rFonts w:ascii="Palatino Linotype" w:hAnsi="Palatino Linotype"/>
          <w:spacing w:val="2"/>
          <w:w w:val="95"/>
        </w:rPr>
        <w:t>artefactos</w:t>
      </w:r>
      <w:r>
        <w:rPr>
          <w:rFonts w:ascii="Palatino Linotype" w:hAnsi="Palatino Linotype"/>
          <w:spacing w:val="-14"/>
          <w:w w:val="95"/>
        </w:rPr>
        <w:t> </w:t>
      </w:r>
      <w:r>
        <w:rPr>
          <w:rFonts w:ascii="Palatino Linotype" w:hAnsi="Palatino Linotype"/>
          <w:w w:val="95"/>
        </w:rPr>
        <w:t>y</w:t>
      </w:r>
      <w:r>
        <w:rPr>
          <w:rFonts w:ascii="Palatino Linotype" w:hAnsi="Palatino Linotype"/>
          <w:spacing w:val="-14"/>
          <w:w w:val="95"/>
        </w:rPr>
        <w:t> </w:t>
      </w:r>
      <w:r>
        <w:rPr>
          <w:rFonts w:ascii="Palatino Linotype" w:hAnsi="Palatino Linotype"/>
          <w:w w:val="95"/>
        </w:rPr>
        <w:t>los</w:t>
      </w:r>
      <w:r>
        <w:rPr>
          <w:rFonts w:ascii="Palatino Linotype" w:hAnsi="Palatino Linotype"/>
          <w:spacing w:val="-14"/>
          <w:w w:val="95"/>
        </w:rPr>
        <w:t> </w:t>
      </w:r>
      <w:r>
        <w:rPr>
          <w:rFonts w:ascii="Palatino Linotype" w:hAnsi="Palatino Linotype"/>
          <w:spacing w:val="2"/>
          <w:w w:val="95"/>
        </w:rPr>
        <w:t>mecanismos</w:t>
      </w:r>
      <w:r>
        <w:rPr>
          <w:rFonts w:ascii="Palatino Linotype" w:hAnsi="Palatino Linotype"/>
          <w:spacing w:val="-14"/>
          <w:w w:val="95"/>
        </w:rPr>
        <w:t> </w:t>
      </w:r>
      <w:r>
        <w:rPr>
          <w:rFonts w:ascii="Palatino Linotype" w:hAnsi="Palatino Linotype"/>
          <w:w w:val="95"/>
        </w:rPr>
        <w:t>de</w:t>
      </w:r>
      <w:r>
        <w:rPr>
          <w:rFonts w:ascii="Palatino Linotype" w:hAnsi="Palatino Linotype"/>
          <w:spacing w:val="-14"/>
          <w:w w:val="95"/>
        </w:rPr>
        <w:t> </w:t>
      </w:r>
      <w:r>
        <w:rPr>
          <w:rFonts w:ascii="Palatino Linotype" w:hAnsi="Palatino Linotype"/>
          <w:w w:val="95"/>
        </w:rPr>
        <w:t>su</w:t>
      </w:r>
      <w:r>
        <w:rPr>
          <w:rFonts w:ascii="Palatino Linotype" w:hAnsi="Palatino Linotype"/>
          <w:spacing w:val="-14"/>
          <w:w w:val="95"/>
        </w:rPr>
        <w:t> </w:t>
      </w:r>
      <w:r>
        <w:rPr>
          <w:rFonts w:ascii="Palatino Linotype" w:hAnsi="Palatino Linotype"/>
          <w:w w:val="95"/>
        </w:rPr>
        <w:t>creación</w:t>
      </w:r>
      <w:r>
        <w:rPr>
          <w:rFonts w:ascii="Palatino Linotype" w:hAnsi="Palatino Linotype"/>
          <w:spacing w:val="-15"/>
          <w:w w:val="95"/>
        </w:rPr>
        <w:t> </w:t>
      </w:r>
      <w:r>
        <w:rPr>
          <w:rFonts w:ascii="Palatino Linotype" w:hAnsi="Palatino Linotype"/>
          <w:spacing w:val="2"/>
          <w:w w:val="95"/>
        </w:rPr>
        <w:t>(estudio</w:t>
      </w:r>
      <w:r>
        <w:rPr>
          <w:rFonts w:ascii="Palatino Linotype" w:hAnsi="Palatino Linotype"/>
          <w:spacing w:val="-14"/>
          <w:w w:val="95"/>
        </w:rPr>
        <w:t> </w:t>
      </w:r>
      <w:r>
        <w:rPr>
          <w:rFonts w:ascii="Palatino Linotype" w:hAnsi="Palatino Linotype"/>
          <w:w w:val="95"/>
        </w:rPr>
        <w:t>de</w:t>
      </w:r>
      <w:r>
        <w:rPr>
          <w:rFonts w:ascii="Palatino Linotype" w:hAnsi="Palatino Linotype"/>
          <w:spacing w:val="-14"/>
          <w:w w:val="95"/>
        </w:rPr>
        <w:t> </w:t>
      </w:r>
      <w:r>
        <w:rPr>
          <w:rFonts w:ascii="Palatino Linotype" w:hAnsi="Palatino Linotype"/>
          <w:w w:val="95"/>
        </w:rPr>
        <w:t>la</w:t>
      </w:r>
      <w:r>
        <w:rPr>
          <w:rFonts w:ascii="Palatino Linotype" w:hAnsi="Palatino Linotype"/>
          <w:spacing w:val="-15"/>
          <w:w w:val="95"/>
        </w:rPr>
        <w:t> </w:t>
      </w:r>
      <w:r>
        <w:rPr>
          <w:rFonts w:ascii="Palatino Linotype" w:hAnsi="Palatino Linotype"/>
          <w:spacing w:val="2"/>
          <w:w w:val="95"/>
        </w:rPr>
        <w:t>investigación);</w:t>
      </w:r>
      <w:r>
        <w:rPr>
          <w:rFonts w:ascii="Palatino Linotype" w:hAnsi="Palatino Linotype"/>
          <w:w w:val="109"/>
        </w:rPr>
        <w:t> </w:t>
      </w:r>
      <w:r>
        <w:rPr>
          <w:rFonts w:ascii="Palatino Linotype" w:hAnsi="Palatino Linotype"/>
          <w:w w:val="90"/>
        </w:rPr>
        <w:t>la </w:t>
      </w:r>
      <w:r>
        <w:rPr>
          <w:rFonts w:ascii="Palatino Linotype" w:hAnsi="Palatino Linotype"/>
          <w:spacing w:val="2"/>
          <w:w w:val="90"/>
        </w:rPr>
        <w:t>materialidad </w:t>
      </w:r>
      <w:r>
        <w:rPr>
          <w:rFonts w:ascii="Palatino Linotype" w:hAnsi="Palatino Linotype"/>
          <w:w w:val="90"/>
        </w:rPr>
        <w:t>de las relaciones </w:t>
      </w:r>
      <w:r>
        <w:rPr>
          <w:rFonts w:ascii="Palatino Linotype" w:hAnsi="Palatino Linotype"/>
          <w:spacing w:val="2"/>
          <w:w w:val="90"/>
        </w:rPr>
        <w:t>sociales (satélites </w:t>
      </w:r>
      <w:r>
        <w:rPr>
          <w:rFonts w:ascii="Palatino Linotype" w:hAnsi="Palatino Linotype"/>
          <w:w w:val="90"/>
        </w:rPr>
        <w:t>y </w:t>
      </w:r>
      <w:r>
        <w:rPr>
          <w:rFonts w:ascii="Palatino Linotype" w:hAnsi="Palatino Linotype"/>
          <w:spacing w:val="2"/>
          <w:w w:val="90"/>
        </w:rPr>
        <w:t>globalización);</w:t>
      </w:r>
      <w:r>
        <w:rPr>
          <w:rFonts w:ascii="Palatino Linotype" w:hAnsi="Palatino Linotype"/>
          <w:spacing w:val="7"/>
          <w:w w:val="90"/>
        </w:rPr>
        <w:t> </w:t>
      </w:r>
      <w:r>
        <w:rPr>
          <w:rFonts w:ascii="Palatino Linotype" w:hAnsi="Palatino Linotype"/>
          <w:w w:val="90"/>
        </w:rPr>
        <w:t>la</w:t>
      </w:r>
      <w:r>
        <w:rPr>
          <w:rFonts w:ascii="Palatino Linotype" w:hAnsi="Palatino Linotype"/>
          <w:spacing w:val="1"/>
          <w:w w:val="90"/>
        </w:rPr>
        <w:t> </w:t>
      </w:r>
      <w:r>
        <w:rPr>
          <w:rFonts w:ascii="Palatino Linotype" w:hAnsi="Palatino Linotype"/>
          <w:spacing w:val="2"/>
          <w:w w:val="90"/>
        </w:rPr>
        <w:t>aparición</w:t>
      </w:r>
      <w:r>
        <w:rPr>
          <w:rFonts w:ascii="Palatino Linotype" w:hAnsi="Palatino Linotype"/>
          <w:w w:val="92"/>
        </w:rPr>
        <w:t> </w:t>
      </w:r>
      <w:r>
        <w:rPr>
          <w:rFonts w:ascii="Palatino Linotype" w:hAnsi="Palatino Linotype"/>
          <w:w w:val="95"/>
        </w:rPr>
        <w:t>de</w:t>
      </w:r>
      <w:r>
        <w:rPr>
          <w:rFonts w:ascii="Palatino Linotype" w:hAnsi="Palatino Linotype"/>
          <w:spacing w:val="-29"/>
          <w:w w:val="95"/>
        </w:rPr>
        <w:t> </w:t>
      </w:r>
      <w:r>
        <w:rPr>
          <w:rFonts w:ascii="Palatino Linotype" w:hAnsi="Palatino Linotype"/>
          <w:w w:val="95"/>
        </w:rPr>
        <w:t>comunidades</w:t>
      </w:r>
      <w:r>
        <w:rPr>
          <w:rFonts w:ascii="Palatino Linotype" w:hAnsi="Palatino Linotype"/>
          <w:spacing w:val="-29"/>
          <w:w w:val="95"/>
        </w:rPr>
        <w:t> </w:t>
      </w:r>
      <w:r>
        <w:rPr>
          <w:rFonts w:ascii="Palatino Linotype" w:hAnsi="Palatino Linotype"/>
          <w:w w:val="95"/>
        </w:rPr>
        <w:t>mediadas</w:t>
      </w:r>
      <w:r>
        <w:rPr>
          <w:rFonts w:ascii="Palatino Linotype" w:hAnsi="Palatino Linotype"/>
          <w:spacing w:val="-29"/>
          <w:w w:val="95"/>
        </w:rPr>
        <w:t> </w:t>
      </w:r>
      <w:r>
        <w:rPr>
          <w:rFonts w:ascii="Palatino Linotype" w:hAnsi="Palatino Linotype"/>
          <w:w w:val="95"/>
        </w:rPr>
        <w:t>por</w:t>
      </w:r>
      <w:r>
        <w:rPr>
          <w:rFonts w:ascii="Palatino Linotype" w:hAnsi="Palatino Linotype"/>
          <w:spacing w:val="-29"/>
          <w:w w:val="95"/>
        </w:rPr>
        <w:t> </w:t>
      </w:r>
      <w:r>
        <w:rPr>
          <w:rFonts w:ascii="Palatino Linotype" w:hAnsi="Palatino Linotype"/>
          <w:w w:val="95"/>
        </w:rPr>
        <w:t>tecnologías</w:t>
      </w:r>
      <w:r>
        <w:rPr>
          <w:rFonts w:ascii="Palatino Linotype" w:hAnsi="Palatino Linotype"/>
          <w:spacing w:val="-29"/>
          <w:w w:val="95"/>
        </w:rPr>
        <w:t> </w:t>
      </w:r>
      <w:r>
        <w:rPr>
          <w:rFonts w:ascii="Palatino Linotype" w:hAnsi="Palatino Linotype"/>
          <w:w w:val="95"/>
        </w:rPr>
        <w:t>de</w:t>
      </w:r>
      <w:r>
        <w:rPr>
          <w:rFonts w:ascii="Palatino Linotype" w:hAnsi="Palatino Linotype"/>
          <w:spacing w:val="-29"/>
          <w:w w:val="95"/>
        </w:rPr>
        <w:t> </w:t>
      </w:r>
      <w:r>
        <w:rPr>
          <w:rFonts w:ascii="Palatino Linotype" w:hAnsi="Palatino Linotype"/>
          <w:w w:val="95"/>
        </w:rPr>
        <w:t>punta</w:t>
      </w:r>
      <w:r>
        <w:rPr>
          <w:rFonts w:ascii="Palatino Linotype" w:hAnsi="Palatino Linotype"/>
          <w:spacing w:val="-29"/>
          <w:w w:val="95"/>
        </w:rPr>
        <w:t> </w:t>
      </w:r>
      <w:r>
        <w:rPr>
          <w:rFonts w:ascii="Palatino Linotype" w:hAnsi="Palatino Linotype"/>
          <w:w w:val="95"/>
        </w:rPr>
        <w:t>(Internet,</w:t>
      </w:r>
      <w:r>
        <w:rPr>
          <w:rFonts w:ascii="Palatino Linotype" w:hAnsi="Palatino Linotype"/>
          <w:spacing w:val="-29"/>
          <w:w w:val="95"/>
        </w:rPr>
        <w:t> </w:t>
      </w:r>
      <w:r>
        <w:rPr>
          <w:rFonts w:ascii="Palatino Linotype" w:hAnsi="Palatino Linotype"/>
          <w:w w:val="95"/>
        </w:rPr>
        <w:t>comunidades</w:t>
      </w:r>
      <w:r>
        <w:rPr>
          <w:rFonts w:ascii="Palatino Linotype" w:hAnsi="Palatino Linotype"/>
          <w:spacing w:val="-29"/>
          <w:w w:val="95"/>
        </w:rPr>
        <w:t> </w:t>
      </w:r>
      <w:r>
        <w:rPr>
          <w:rFonts w:ascii="Palatino Linotype" w:hAnsi="Palatino Linotype"/>
          <w:w w:val="95"/>
        </w:rPr>
        <w:t>de</w:t>
      </w:r>
      <w:r>
        <w:rPr>
          <w:rFonts w:ascii="Palatino Linotype" w:hAnsi="Palatino Linotype"/>
          <w:w w:val="94"/>
        </w:rPr>
        <w:t> </w:t>
      </w:r>
      <w:r>
        <w:rPr>
          <w:rFonts w:ascii="Palatino Linotype" w:hAnsi="Palatino Linotype"/>
        </w:rPr>
        <w:t>enfermos</w:t>
      </w:r>
      <w:r>
        <w:rPr>
          <w:rFonts w:ascii="Palatino Linotype" w:hAnsi="Palatino Linotype"/>
          <w:spacing w:val="-23"/>
        </w:rPr>
        <w:t> </w:t>
      </w:r>
      <w:r>
        <w:rPr>
          <w:rFonts w:ascii="Palatino Linotype" w:hAnsi="Palatino Linotype"/>
        </w:rPr>
        <w:t>de</w:t>
      </w:r>
      <w:r>
        <w:rPr>
          <w:rFonts w:ascii="Palatino Linotype" w:hAnsi="Palatino Linotype"/>
          <w:spacing w:val="-23"/>
        </w:rPr>
        <w:t> </w:t>
      </w:r>
      <w:r>
        <w:rPr>
          <w:sz w:val="17"/>
        </w:rPr>
        <w:t>vih</w:t>
      </w:r>
      <w:r>
        <w:rPr>
          <w:rFonts w:ascii="Palatino Linotype" w:hAnsi="Palatino Linotype"/>
        </w:rPr>
        <w:t>);</w:t>
      </w:r>
      <w:r>
        <w:rPr>
          <w:rFonts w:ascii="Palatino Linotype" w:hAnsi="Palatino Linotype"/>
          <w:spacing w:val="-23"/>
        </w:rPr>
        <w:t> </w:t>
      </w:r>
      <w:r>
        <w:rPr>
          <w:rFonts w:ascii="Palatino Linotype" w:hAnsi="Palatino Linotype"/>
        </w:rPr>
        <w:t>el</w:t>
      </w:r>
      <w:r>
        <w:rPr>
          <w:rFonts w:ascii="Palatino Linotype" w:hAnsi="Palatino Linotype"/>
          <w:spacing w:val="-23"/>
        </w:rPr>
        <w:t> </w:t>
      </w:r>
      <w:r>
        <w:rPr>
          <w:rFonts w:ascii="Palatino Linotype" w:hAnsi="Palatino Linotype"/>
        </w:rPr>
        <w:t>estudio</w:t>
      </w:r>
      <w:r>
        <w:rPr>
          <w:rFonts w:ascii="Palatino Linotype" w:hAnsi="Palatino Linotype"/>
          <w:spacing w:val="-23"/>
        </w:rPr>
        <w:t> </w:t>
      </w:r>
      <w:r>
        <w:rPr>
          <w:rFonts w:ascii="Palatino Linotype" w:hAnsi="Palatino Linotype"/>
        </w:rPr>
        <w:t>de</w:t>
      </w:r>
      <w:r>
        <w:rPr>
          <w:rFonts w:ascii="Palatino Linotype" w:hAnsi="Palatino Linotype"/>
          <w:spacing w:val="-23"/>
        </w:rPr>
        <w:t> </w:t>
      </w:r>
      <w:r>
        <w:rPr>
          <w:rFonts w:ascii="Palatino Linotype" w:hAnsi="Palatino Linotype"/>
          <w:spacing w:val="2"/>
        </w:rPr>
        <w:t>formas</w:t>
      </w:r>
      <w:r>
        <w:rPr>
          <w:rFonts w:ascii="Palatino Linotype" w:hAnsi="Palatino Linotype"/>
          <w:spacing w:val="-23"/>
        </w:rPr>
        <w:t> </w:t>
      </w:r>
      <w:r>
        <w:rPr>
          <w:rFonts w:ascii="Palatino Linotype" w:hAnsi="Palatino Linotype"/>
        </w:rPr>
        <w:t>de</w:t>
      </w:r>
      <w:r>
        <w:rPr>
          <w:rFonts w:ascii="Palatino Linotype" w:hAnsi="Palatino Linotype"/>
          <w:spacing w:val="-23"/>
        </w:rPr>
        <w:t> </w:t>
      </w:r>
      <w:r>
        <w:rPr>
          <w:rFonts w:ascii="Palatino Linotype" w:hAnsi="Palatino Linotype"/>
        </w:rPr>
        <w:t>persuasión</w:t>
      </w:r>
      <w:r>
        <w:rPr>
          <w:rFonts w:ascii="Palatino Linotype" w:hAnsi="Palatino Linotype"/>
          <w:spacing w:val="-23"/>
        </w:rPr>
        <w:t> </w:t>
      </w:r>
      <w:r>
        <w:rPr>
          <w:rFonts w:ascii="Palatino Linotype" w:hAnsi="Palatino Linotype"/>
        </w:rPr>
        <w:t>y</w:t>
      </w:r>
      <w:r>
        <w:rPr>
          <w:rFonts w:ascii="Palatino Linotype" w:hAnsi="Palatino Linotype"/>
          <w:spacing w:val="-23"/>
        </w:rPr>
        <w:t> </w:t>
      </w:r>
      <w:r>
        <w:rPr>
          <w:rFonts w:ascii="Palatino Linotype" w:hAnsi="Palatino Linotype"/>
        </w:rPr>
        <w:t>de</w:t>
      </w:r>
      <w:r>
        <w:rPr>
          <w:rFonts w:ascii="Palatino Linotype" w:hAnsi="Palatino Linotype"/>
          <w:spacing w:val="-23"/>
        </w:rPr>
        <w:t> </w:t>
      </w:r>
      <w:r>
        <w:rPr>
          <w:rFonts w:ascii="Palatino Linotype" w:hAnsi="Palatino Linotype"/>
        </w:rPr>
        <w:t>literatura</w:t>
      </w:r>
      <w:r>
        <w:rPr>
          <w:rFonts w:ascii="Palatino Linotype" w:hAnsi="Palatino Linotype"/>
          <w:spacing w:val="-23"/>
        </w:rPr>
        <w:t> </w:t>
      </w:r>
      <w:r>
        <w:rPr>
          <w:rFonts w:ascii="Palatino Linotype" w:hAnsi="Palatino Linotype"/>
          <w:spacing w:val="2"/>
        </w:rPr>
        <w:t>científi-</w:t>
      </w:r>
      <w:r>
        <w:rPr>
          <w:rFonts w:ascii="Palatino Linotype" w:hAnsi="Palatino Linotype"/>
          <w:w w:val="90"/>
        </w:rPr>
        <w:t> </w:t>
      </w:r>
      <w:r>
        <w:rPr>
          <w:rFonts w:ascii="Palatino Linotype" w:hAnsi="Palatino Linotype"/>
        </w:rPr>
        <w:t>ca;</w:t>
      </w:r>
      <w:r>
        <w:rPr>
          <w:rFonts w:ascii="Palatino Linotype" w:hAnsi="Palatino Linotype"/>
          <w:spacing w:val="-19"/>
        </w:rPr>
        <w:t> </w:t>
      </w:r>
      <w:r>
        <w:rPr>
          <w:rFonts w:ascii="Palatino Linotype" w:hAnsi="Palatino Linotype"/>
        </w:rPr>
        <w:t>el</w:t>
      </w:r>
      <w:r>
        <w:rPr>
          <w:rFonts w:ascii="Palatino Linotype" w:hAnsi="Palatino Linotype"/>
          <w:spacing w:val="-19"/>
        </w:rPr>
        <w:t> </w:t>
      </w:r>
      <w:r>
        <w:rPr>
          <w:rFonts w:ascii="Palatino Linotype" w:hAnsi="Palatino Linotype"/>
          <w:spacing w:val="2"/>
        </w:rPr>
        <w:t>papel</w:t>
      </w:r>
      <w:r>
        <w:rPr>
          <w:rFonts w:ascii="Palatino Linotype" w:hAnsi="Palatino Linotype"/>
          <w:spacing w:val="-19"/>
        </w:rPr>
        <w:t> </w:t>
      </w:r>
      <w:r>
        <w:rPr>
          <w:rFonts w:ascii="Palatino Linotype" w:hAnsi="Palatino Linotype"/>
        </w:rPr>
        <w:t>de</w:t>
      </w:r>
      <w:r>
        <w:rPr>
          <w:rFonts w:ascii="Palatino Linotype" w:hAnsi="Palatino Linotype"/>
          <w:spacing w:val="-19"/>
        </w:rPr>
        <w:t> </w:t>
      </w:r>
      <w:r>
        <w:rPr>
          <w:rFonts w:ascii="Palatino Linotype" w:hAnsi="Palatino Linotype"/>
        </w:rPr>
        <w:t>la</w:t>
      </w:r>
      <w:r>
        <w:rPr>
          <w:rFonts w:ascii="Palatino Linotype" w:hAnsi="Palatino Linotype"/>
          <w:spacing w:val="-19"/>
        </w:rPr>
        <w:t> </w:t>
      </w:r>
      <w:r>
        <w:rPr>
          <w:rFonts w:ascii="Palatino Linotype" w:hAnsi="Palatino Linotype"/>
          <w:spacing w:val="2"/>
        </w:rPr>
        <w:t>tecnología</w:t>
      </w:r>
      <w:r>
        <w:rPr>
          <w:rFonts w:ascii="Palatino Linotype" w:hAnsi="Palatino Linotype"/>
          <w:spacing w:val="-19"/>
        </w:rPr>
        <w:t> </w:t>
      </w:r>
      <w:r>
        <w:rPr>
          <w:rFonts w:ascii="Palatino Linotype" w:hAnsi="Palatino Linotype"/>
        </w:rPr>
        <w:t>en</w:t>
      </w:r>
      <w:r>
        <w:rPr>
          <w:rFonts w:ascii="Palatino Linotype" w:hAnsi="Palatino Linotype"/>
          <w:spacing w:val="-19"/>
        </w:rPr>
        <w:t> </w:t>
      </w:r>
      <w:r>
        <w:rPr>
          <w:rFonts w:ascii="Palatino Linotype" w:hAnsi="Palatino Linotype"/>
        </w:rPr>
        <w:t>la</w:t>
      </w:r>
      <w:r>
        <w:rPr>
          <w:rFonts w:ascii="Palatino Linotype" w:hAnsi="Palatino Linotype"/>
          <w:spacing w:val="-19"/>
        </w:rPr>
        <w:t> </w:t>
      </w:r>
      <w:r>
        <w:rPr>
          <w:rFonts w:ascii="Palatino Linotype" w:hAnsi="Palatino Linotype"/>
          <w:spacing w:val="2"/>
        </w:rPr>
        <w:t>complicación</w:t>
      </w:r>
      <w:r>
        <w:rPr>
          <w:rFonts w:ascii="Palatino Linotype" w:hAnsi="Palatino Linotype"/>
          <w:spacing w:val="-19"/>
        </w:rPr>
        <w:t> </w:t>
      </w:r>
      <w:r>
        <w:rPr>
          <w:rFonts w:ascii="Palatino Linotype" w:hAnsi="Palatino Linotype"/>
        </w:rPr>
        <w:t>del</w:t>
      </w:r>
      <w:r>
        <w:rPr>
          <w:rFonts w:ascii="Palatino Linotype" w:hAnsi="Palatino Linotype"/>
          <w:spacing w:val="-19"/>
        </w:rPr>
        <w:t> </w:t>
      </w:r>
      <w:r>
        <w:rPr>
          <w:rFonts w:ascii="Palatino Linotype" w:hAnsi="Palatino Linotype"/>
        </w:rPr>
        <w:t>mundo</w:t>
      </w:r>
      <w:r>
        <w:rPr>
          <w:rFonts w:ascii="Palatino Linotype" w:hAnsi="Palatino Linotype"/>
          <w:spacing w:val="-19"/>
        </w:rPr>
        <w:t> </w:t>
      </w:r>
      <w:r>
        <w:rPr>
          <w:rFonts w:ascii="Palatino Linotype" w:hAnsi="Palatino Linotype"/>
        </w:rPr>
        <w:t>(la</w:t>
      </w:r>
      <w:r>
        <w:rPr>
          <w:rFonts w:ascii="Palatino Linotype" w:hAnsi="Palatino Linotype"/>
          <w:spacing w:val="-19"/>
        </w:rPr>
        <w:t> </w:t>
      </w:r>
      <w:r>
        <w:rPr>
          <w:rFonts w:ascii="Palatino Linotype" w:hAnsi="Palatino Linotype"/>
          <w:spacing w:val="2"/>
        </w:rPr>
        <w:t>sociedad</w:t>
      </w:r>
      <w:r>
        <w:rPr>
          <w:rFonts w:ascii="Palatino Linotype" w:hAnsi="Palatino Linotype"/>
          <w:spacing w:val="-19"/>
        </w:rPr>
        <w:t> </w:t>
      </w:r>
      <w:r>
        <w:rPr>
          <w:rFonts w:ascii="Palatino Linotype" w:hAnsi="Palatino Linotype"/>
        </w:rPr>
        <w:t>del</w:t>
      </w:r>
      <w:r>
        <w:rPr>
          <w:rFonts w:ascii="Palatino Linotype" w:hAnsi="Palatino Linotype"/>
          <w:w w:val="89"/>
        </w:rPr>
        <w:t> </w:t>
      </w:r>
      <w:r>
        <w:rPr>
          <w:rFonts w:ascii="Palatino Linotype" w:hAnsi="Palatino Linotype"/>
          <w:spacing w:val="2"/>
          <w:w w:val="95"/>
        </w:rPr>
        <w:t>conocimiento); </w:t>
      </w:r>
      <w:r>
        <w:rPr>
          <w:rFonts w:ascii="Palatino Linotype" w:hAnsi="Palatino Linotype"/>
          <w:w w:val="95"/>
        </w:rPr>
        <w:t>las </w:t>
      </w:r>
      <w:r>
        <w:rPr>
          <w:rFonts w:ascii="Palatino Linotype" w:hAnsi="Palatino Linotype"/>
          <w:spacing w:val="2"/>
          <w:w w:val="95"/>
        </w:rPr>
        <w:t>nuevas </w:t>
      </w:r>
      <w:r>
        <w:rPr>
          <w:rFonts w:ascii="Palatino Linotype" w:hAnsi="Palatino Linotype"/>
          <w:w w:val="95"/>
        </w:rPr>
        <w:t>recreaciones de la </w:t>
      </w:r>
      <w:r>
        <w:rPr>
          <w:rFonts w:ascii="Palatino Linotype" w:hAnsi="Palatino Linotype"/>
          <w:spacing w:val="2"/>
          <w:w w:val="95"/>
        </w:rPr>
        <w:t>subjetividad </w:t>
      </w:r>
      <w:r>
        <w:rPr>
          <w:rFonts w:ascii="Palatino Linotype" w:hAnsi="Palatino Linotype"/>
          <w:w w:val="95"/>
        </w:rPr>
        <w:t>a partir</w:t>
      </w:r>
      <w:r>
        <w:rPr>
          <w:rFonts w:ascii="Palatino Linotype" w:hAnsi="Palatino Linotype"/>
          <w:spacing w:val="-19"/>
          <w:w w:val="95"/>
        </w:rPr>
        <w:t> </w:t>
      </w:r>
      <w:r>
        <w:rPr>
          <w:rFonts w:ascii="Palatino Linotype" w:hAnsi="Palatino Linotype"/>
          <w:w w:val="95"/>
        </w:rPr>
        <w:t>de</w:t>
      </w:r>
      <w:r>
        <w:rPr>
          <w:rFonts w:ascii="Palatino Linotype" w:hAnsi="Palatino Linotype"/>
          <w:spacing w:val="-2"/>
          <w:w w:val="95"/>
        </w:rPr>
        <w:t> </w:t>
      </w:r>
      <w:r>
        <w:rPr>
          <w:rFonts w:ascii="Palatino Linotype" w:hAnsi="Palatino Linotype"/>
          <w:spacing w:val="2"/>
          <w:w w:val="95"/>
        </w:rPr>
        <w:t>objetos</w:t>
      </w:r>
      <w:r>
        <w:rPr>
          <w:rFonts w:ascii="Palatino Linotype" w:hAnsi="Palatino Linotype"/>
          <w:w w:val="81"/>
        </w:rPr>
        <w:t> </w:t>
      </w:r>
      <w:r>
        <w:rPr>
          <w:rFonts w:ascii="Palatino Linotype" w:hAnsi="Palatino Linotype"/>
          <w:w w:val="95"/>
        </w:rPr>
        <w:t>y</w:t>
      </w:r>
      <w:r>
        <w:rPr>
          <w:rFonts w:ascii="Palatino Linotype" w:hAnsi="Palatino Linotype"/>
          <w:spacing w:val="-16"/>
          <w:w w:val="95"/>
        </w:rPr>
        <w:t> </w:t>
      </w:r>
      <w:r>
        <w:rPr>
          <w:rFonts w:ascii="Palatino Linotype" w:hAnsi="Palatino Linotype"/>
          <w:w w:val="95"/>
        </w:rPr>
        <w:t>discursos</w:t>
      </w:r>
      <w:r>
        <w:rPr>
          <w:rFonts w:ascii="Palatino Linotype" w:hAnsi="Palatino Linotype"/>
          <w:spacing w:val="-16"/>
          <w:w w:val="95"/>
        </w:rPr>
        <w:t> </w:t>
      </w:r>
      <w:r>
        <w:rPr>
          <w:rFonts w:ascii="Palatino Linotype" w:hAnsi="Palatino Linotype"/>
          <w:w w:val="95"/>
        </w:rPr>
        <w:t>tecnológicos</w:t>
      </w:r>
      <w:r>
        <w:rPr>
          <w:rFonts w:ascii="Palatino Linotype" w:hAnsi="Palatino Linotype"/>
          <w:spacing w:val="-16"/>
          <w:w w:val="95"/>
        </w:rPr>
        <w:t> </w:t>
      </w:r>
      <w:r>
        <w:rPr>
          <w:rFonts w:ascii="Palatino Linotype" w:hAnsi="Palatino Linotype"/>
          <w:w w:val="95"/>
        </w:rPr>
        <w:t>(cyborgs);</w:t>
      </w:r>
      <w:r>
        <w:rPr>
          <w:rFonts w:ascii="Palatino Linotype" w:hAnsi="Palatino Linotype"/>
          <w:spacing w:val="-16"/>
          <w:w w:val="95"/>
        </w:rPr>
        <w:t> </w:t>
      </w:r>
      <w:r>
        <w:rPr>
          <w:rFonts w:ascii="Palatino Linotype" w:hAnsi="Palatino Linotype"/>
          <w:w w:val="95"/>
        </w:rPr>
        <w:t>la</w:t>
      </w:r>
      <w:r>
        <w:rPr>
          <w:rFonts w:ascii="Palatino Linotype" w:hAnsi="Palatino Linotype"/>
          <w:spacing w:val="-16"/>
          <w:w w:val="95"/>
        </w:rPr>
        <w:t> </w:t>
      </w:r>
      <w:r>
        <w:rPr>
          <w:rFonts w:ascii="Palatino Linotype" w:hAnsi="Palatino Linotype"/>
          <w:w w:val="95"/>
        </w:rPr>
        <w:t>organización</w:t>
      </w:r>
      <w:r>
        <w:rPr>
          <w:rFonts w:ascii="Palatino Linotype" w:hAnsi="Palatino Linotype"/>
          <w:spacing w:val="-16"/>
          <w:w w:val="95"/>
        </w:rPr>
        <w:t> </w:t>
      </w:r>
      <w:r>
        <w:rPr>
          <w:rFonts w:ascii="Palatino Linotype" w:hAnsi="Palatino Linotype"/>
          <w:spacing w:val="2"/>
          <w:w w:val="95"/>
        </w:rPr>
        <w:t>social</w:t>
      </w:r>
      <w:r>
        <w:rPr>
          <w:rFonts w:ascii="Palatino Linotype" w:hAnsi="Palatino Linotype"/>
          <w:spacing w:val="-16"/>
          <w:w w:val="95"/>
        </w:rPr>
        <w:t> </w:t>
      </w:r>
      <w:r>
        <w:rPr>
          <w:rFonts w:ascii="Palatino Linotype" w:hAnsi="Palatino Linotype"/>
          <w:w w:val="95"/>
        </w:rPr>
        <w:t>de</w:t>
      </w:r>
      <w:r>
        <w:rPr>
          <w:rFonts w:ascii="Palatino Linotype" w:hAnsi="Palatino Linotype"/>
          <w:spacing w:val="-16"/>
          <w:w w:val="95"/>
        </w:rPr>
        <w:t> </w:t>
      </w:r>
      <w:r>
        <w:rPr>
          <w:rFonts w:ascii="Palatino Linotype" w:hAnsi="Palatino Linotype"/>
          <w:w w:val="95"/>
        </w:rPr>
        <w:t>la</w:t>
      </w:r>
      <w:r>
        <w:rPr>
          <w:rFonts w:ascii="Palatino Linotype" w:hAnsi="Palatino Linotype"/>
          <w:spacing w:val="-16"/>
          <w:w w:val="95"/>
        </w:rPr>
        <w:t> </w:t>
      </w:r>
      <w:r>
        <w:rPr>
          <w:rFonts w:ascii="Palatino Linotype" w:hAnsi="Palatino Linotype"/>
          <w:w w:val="95"/>
        </w:rPr>
        <w:t>investigación</w:t>
      </w:r>
      <w:r>
        <w:rPr>
          <w:rFonts w:ascii="Palatino Linotype" w:hAnsi="Palatino Linotype"/>
          <w:spacing w:val="-16"/>
          <w:w w:val="95"/>
        </w:rPr>
        <w:t> </w:t>
      </w:r>
      <w:r>
        <w:rPr>
          <w:rFonts w:ascii="Palatino Linotype" w:hAnsi="Palatino Linotype"/>
          <w:w w:val="95"/>
        </w:rPr>
        <w:t>y</w:t>
      </w:r>
      <w:r>
        <w:rPr>
          <w:rFonts w:ascii="Palatino Linotype" w:hAnsi="Palatino Linotype"/>
          <w:w w:val="76"/>
        </w:rPr>
        <w:t> </w:t>
      </w:r>
      <w:r>
        <w:rPr>
          <w:rFonts w:ascii="Palatino Linotype" w:hAnsi="Palatino Linotype"/>
          <w:spacing w:val="2"/>
        </w:rPr>
        <w:t>condiciones</w:t>
      </w:r>
      <w:r>
        <w:rPr>
          <w:rFonts w:ascii="Palatino Linotype" w:hAnsi="Palatino Linotype"/>
          <w:spacing w:val="-17"/>
        </w:rPr>
        <w:t> </w:t>
      </w:r>
      <w:r>
        <w:rPr>
          <w:rFonts w:ascii="Palatino Linotype" w:hAnsi="Palatino Linotype"/>
        </w:rPr>
        <w:t>materiales</w:t>
      </w:r>
      <w:r>
        <w:rPr>
          <w:rFonts w:ascii="Palatino Linotype" w:hAnsi="Palatino Linotype"/>
          <w:spacing w:val="-17"/>
        </w:rPr>
        <w:t> </w:t>
      </w:r>
      <w:r>
        <w:rPr>
          <w:rFonts w:ascii="Palatino Linotype" w:hAnsi="Palatino Linotype"/>
        </w:rPr>
        <w:t>de</w:t>
      </w:r>
      <w:r>
        <w:rPr>
          <w:rFonts w:ascii="Palatino Linotype" w:hAnsi="Palatino Linotype"/>
          <w:spacing w:val="-17"/>
        </w:rPr>
        <w:t> </w:t>
      </w:r>
      <w:r>
        <w:rPr>
          <w:rFonts w:ascii="Palatino Linotype" w:hAnsi="Palatino Linotype"/>
        </w:rPr>
        <w:t>la</w:t>
      </w:r>
      <w:r>
        <w:rPr>
          <w:rFonts w:ascii="Palatino Linotype" w:hAnsi="Palatino Linotype"/>
          <w:spacing w:val="-17"/>
        </w:rPr>
        <w:t> </w:t>
      </w:r>
      <w:r>
        <w:rPr>
          <w:rFonts w:ascii="Palatino Linotype" w:hAnsi="Palatino Linotype"/>
          <w:spacing w:val="2"/>
        </w:rPr>
        <w:t>ciencia;</w:t>
      </w:r>
      <w:r>
        <w:rPr>
          <w:rFonts w:ascii="Palatino Linotype" w:hAnsi="Palatino Linotype"/>
          <w:spacing w:val="-17"/>
        </w:rPr>
        <w:t> </w:t>
      </w:r>
      <w:r>
        <w:rPr>
          <w:rFonts w:ascii="Palatino Linotype" w:hAnsi="Palatino Linotype"/>
        </w:rPr>
        <w:t>la</w:t>
      </w:r>
      <w:r>
        <w:rPr>
          <w:rFonts w:ascii="Palatino Linotype" w:hAnsi="Palatino Linotype"/>
          <w:spacing w:val="-17"/>
        </w:rPr>
        <w:t> </w:t>
      </w:r>
      <w:r>
        <w:rPr>
          <w:rFonts w:ascii="Palatino Linotype" w:hAnsi="Palatino Linotype"/>
        </w:rPr>
        <w:t>transferencia</w:t>
      </w:r>
      <w:r>
        <w:rPr>
          <w:rFonts w:ascii="Palatino Linotype" w:hAnsi="Palatino Linotype"/>
          <w:spacing w:val="-17"/>
        </w:rPr>
        <w:t> </w:t>
      </w:r>
      <w:r>
        <w:rPr>
          <w:rFonts w:ascii="Palatino Linotype" w:hAnsi="Palatino Linotype"/>
        </w:rPr>
        <w:t>tecnológica</w:t>
      </w:r>
      <w:r>
        <w:rPr>
          <w:rFonts w:ascii="Palatino Linotype" w:hAnsi="Palatino Linotype"/>
          <w:spacing w:val="-17"/>
        </w:rPr>
        <w:t> </w:t>
      </w:r>
      <w:r>
        <w:rPr>
          <w:rFonts w:ascii="Palatino Linotype" w:hAnsi="Palatino Linotype"/>
        </w:rPr>
        <w:t>y</w:t>
      </w:r>
      <w:r>
        <w:rPr>
          <w:rFonts w:ascii="Palatino Linotype" w:hAnsi="Palatino Linotype"/>
          <w:spacing w:val="-17"/>
        </w:rPr>
        <w:t> </w:t>
      </w:r>
      <w:r>
        <w:rPr>
          <w:rFonts w:ascii="Palatino Linotype" w:hAnsi="Palatino Linotype"/>
          <w:spacing w:val="2"/>
        </w:rPr>
        <w:t>partici-</w:t>
      </w:r>
      <w:r>
        <w:rPr>
          <w:rFonts w:ascii="Palatino Linotype" w:hAnsi="Palatino Linotype"/>
          <w:w w:val="90"/>
        </w:rPr>
        <w:t> </w:t>
      </w:r>
      <w:r>
        <w:rPr>
          <w:rFonts w:ascii="Palatino Linotype" w:hAnsi="Palatino Linotype"/>
          <w:w w:val="95"/>
        </w:rPr>
        <w:t>pación de los </w:t>
      </w:r>
      <w:r>
        <w:rPr>
          <w:rFonts w:ascii="Palatino Linotype" w:hAnsi="Palatino Linotype"/>
          <w:spacing w:val="2"/>
          <w:w w:val="95"/>
        </w:rPr>
        <w:t>usuarios </w:t>
      </w:r>
      <w:r>
        <w:rPr>
          <w:rFonts w:ascii="Palatino Linotype" w:hAnsi="Palatino Linotype"/>
          <w:w w:val="95"/>
        </w:rPr>
        <w:t>en la </w:t>
      </w:r>
      <w:r>
        <w:rPr>
          <w:rFonts w:ascii="Palatino Linotype" w:hAnsi="Palatino Linotype"/>
          <w:spacing w:val="2"/>
          <w:w w:val="95"/>
        </w:rPr>
        <w:t>construcción-deconstrucción </w:t>
      </w:r>
      <w:r>
        <w:rPr>
          <w:rFonts w:ascii="Palatino Linotype" w:hAnsi="Palatino Linotype"/>
          <w:w w:val="95"/>
        </w:rPr>
        <w:t>de la</w:t>
      </w:r>
      <w:r>
        <w:rPr>
          <w:rFonts w:ascii="Palatino Linotype" w:hAnsi="Palatino Linotype"/>
          <w:spacing w:val="-36"/>
          <w:w w:val="95"/>
        </w:rPr>
        <w:t> </w:t>
      </w:r>
      <w:r>
        <w:rPr>
          <w:rFonts w:ascii="Palatino Linotype" w:hAnsi="Palatino Linotype"/>
          <w:w w:val="95"/>
        </w:rPr>
        <w:t>tecnología;</w:t>
      </w:r>
      <w:r>
        <w:rPr>
          <w:rFonts w:ascii="Palatino Linotype" w:hAnsi="Palatino Linotype"/>
          <w:spacing w:val="-3"/>
          <w:w w:val="95"/>
        </w:rPr>
        <w:t> </w:t>
      </w:r>
      <w:r>
        <w:rPr>
          <w:rFonts w:ascii="Palatino Linotype" w:hAnsi="Palatino Linotype"/>
          <w:w w:val="95"/>
        </w:rPr>
        <w:t>la</w:t>
      </w:r>
      <w:r>
        <w:rPr>
          <w:rFonts w:ascii="Palatino Linotype" w:hAnsi="Palatino Linotype"/>
          <w:spacing w:val="2"/>
          <w:w w:val="89"/>
        </w:rPr>
        <w:t> </w:t>
      </w:r>
      <w:r>
        <w:rPr>
          <w:rFonts w:ascii="Palatino Linotype" w:hAnsi="Palatino Linotype"/>
          <w:spacing w:val="2"/>
        </w:rPr>
        <w:t>cienciometría </w:t>
      </w:r>
      <w:r>
        <w:rPr>
          <w:rFonts w:ascii="Palatino Linotype" w:hAnsi="Palatino Linotype"/>
        </w:rPr>
        <w:t>de laboratorios, </w:t>
      </w:r>
      <w:r>
        <w:rPr>
          <w:rFonts w:ascii="Palatino Linotype" w:hAnsi="Palatino Linotype"/>
          <w:spacing w:val="2"/>
        </w:rPr>
        <w:t>científicos, </w:t>
      </w:r>
      <w:r>
        <w:rPr>
          <w:rFonts w:ascii="Palatino Linotype" w:hAnsi="Palatino Linotype"/>
        </w:rPr>
        <w:t>disciplinas, regiones</w:t>
      </w:r>
      <w:r>
        <w:rPr>
          <w:rFonts w:ascii="Palatino Linotype" w:hAnsi="Palatino Linotype"/>
          <w:spacing w:val="19"/>
        </w:rPr>
        <w:t> </w:t>
      </w:r>
      <w:r>
        <w:rPr>
          <w:rFonts w:ascii="Palatino Linotype" w:hAnsi="Palatino Linotype"/>
        </w:rPr>
        <w:t>y</w:t>
      </w:r>
      <w:r>
        <w:rPr>
          <w:rFonts w:ascii="Palatino Linotype" w:hAnsi="Palatino Linotype"/>
          <w:spacing w:val="12"/>
        </w:rPr>
        <w:t> </w:t>
      </w:r>
      <w:r>
        <w:rPr>
          <w:rFonts w:ascii="Palatino Linotype" w:hAnsi="Palatino Linotype"/>
          <w:spacing w:val="3"/>
        </w:rPr>
        <w:t>países;</w:t>
      </w:r>
      <w:r>
        <w:rPr>
          <w:rFonts w:ascii="Palatino Linotype" w:hAnsi="Palatino Linotype"/>
          <w:spacing w:val="3"/>
          <w:w w:val="90"/>
        </w:rPr>
        <w:t> </w:t>
      </w:r>
      <w:r>
        <w:rPr>
          <w:rFonts w:ascii="Palatino Linotype" w:hAnsi="Palatino Linotype"/>
          <w:w w:val="95"/>
        </w:rPr>
        <w:t>la</w:t>
      </w:r>
      <w:r>
        <w:rPr>
          <w:rFonts w:ascii="Palatino Linotype" w:hAnsi="Palatino Linotype"/>
          <w:spacing w:val="-33"/>
          <w:w w:val="95"/>
        </w:rPr>
        <w:t> </w:t>
      </w:r>
      <w:r>
        <w:rPr>
          <w:rFonts w:ascii="Palatino Linotype" w:hAnsi="Palatino Linotype"/>
          <w:spacing w:val="2"/>
          <w:w w:val="95"/>
        </w:rPr>
        <w:t>construcción</w:t>
      </w:r>
      <w:r>
        <w:rPr>
          <w:rFonts w:ascii="Palatino Linotype" w:hAnsi="Palatino Linotype"/>
          <w:spacing w:val="-33"/>
          <w:w w:val="95"/>
        </w:rPr>
        <w:t> </w:t>
      </w:r>
      <w:r>
        <w:rPr>
          <w:rFonts w:ascii="Palatino Linotype" w:hAnsi="Palatino Linotype"/>
          <w:w w:val="95"/>
        </w:rPr>
        <w:t>de</w:t>
      </w:r>
      <w:r>
        <w:rPr>
          <w:rFonts w:ascii="Palatino Linotype" w:hAnsi="Palatino Linotype"/>
          <w:spacing w:val="-33"/>
          <w:w w:val="95"/>
        </w:rPr>
        <w:t> </w:t>
      </w:r>
      <w:r>
        <w:rPr>
          <w:rFonts w:ascii="Palatino Linotype" w:hAnsi="Palatino Linotype"/>
          <w:w w:val="95"/>
        </w:rPr>
        <w:t>redes</w:t>
      </w:r>
      <w:r>
        <w:rPr>
          <w:rFonts w:ascii="Palatino Linotype" w:hAnsi="Palatino Linotype"/>
          <w:spacing w:val="-33"/>
          <w:w w:val="95"/>
        </w:rPr>
        <w:t> </w:t>
      </w:r>
      <w:r>
        <w:rPr>
          <w:rFonts w:ascii="Palatino Linotype" w:hAnsi="Palatino Linotype"/>
          <w:spacing w:val="2"/>
          <w:w w:val="95"/>
        </w:rPr>
        <w:t>sociotécnicas</w:t>
      </w:r>
      <w:r>
        <w:rPr>
          <w:rFonts w:ascii="Palatino Linotype" w:hAnsi="Palatino Linotype"/>
          <w:spacing w:val="-33"/>
          <w:w w:val="95"/>
        </w:rPr>
        <w:t> </w:t>
      </w:r>
      <w:r>
        <w:rPr>
          <w:rFonts w:ascii="Palatino Linotype" w:hAnsi="Palatino Linotype"/>
          <w:w w:val="95"/>
        </w:rPr>
        <w:t>en</w:t>
      </w:r>
      <w:r>
        <w:rPr>
          <w:rFonts w:ascii="Palatino Linotype" w:hAnsi="Palatino Linotype"/>
          <w:spacing w:val="-33"/>
          <w:w w:val="95"/>
        </w:rPr>
        <w:t> </w:t>
      </w:r>
      <w:r>
        <w:rPr>
          <w:rFonts w:ascii="Palatino Linotype" w:hAnsi="Palatino Linotype"/>
          <w:w w:val="95"/>
        </w:rPr>
        <w:t>la</w:t>
      </w:r>
      <w:r>
        <w:rPr>
          <w:rFonts w:ascii="Palatino Linotype" w:hAnsi="Palatino Linotype"/>
          <w:spacing w:val="-33"/>
          <w:w w:val="95"/>
        </w:rPr>
        <w:t> </w:t>
      </w:r>
      <w:r>
        <w:rPr>
          <w:rFonts w:ascii="Palatino Linotype" w:hAnsi="Palatino Linotype"/>
          <w:spacing w:val="2"/>
          <w:w w:val="95"/>
        </w:rPr>
        <w:t>investigación</w:t>
      </w:r>
      <w:r>
        <w:rPr>
          <w:rFonts w:ascii="Palatino Linotype" w:hAnsi="Palatino Linotype"/>
          <w:spacing w:val="-33"/>
          <w:w w:val="95"/>
        </w:rPr>
        <w:t> </w:t>
      </w:r>
      <w:r>
        <w:rPr>
          <w:rFonts w:ascii="Palatino Linotype" w:hAnsi="Palatino Linotype"/>
          <w:spacing w:val="2"/>
          <w:w w:val="95"/>
        </w:rPr>
        <w:t>científica;</w:t>
      </w:r>
      <w:r>
        <w:rPr>
          <w:rFonts w:ascii="Palatino Linotype" w:hAnsi="Palatino Linotype"/>
          <w:spacing w:val="-33"/>
          <w:w w:val="95"/>
        </w:rPr>
        <w:t> </w:t>
      </w:r>
      <w:r>
        <w:rPr>
          <w:rFonts w:ascii="Palatino Linotype" w:hAnsi="Palatino Linotype"/>
          <w:w w:val="95"/>
        </w:rPr>
        <w:t>los</w:t>
      </w:r>
      <w:r>
        <w:rPr>
          <w:rFonts w:ascii="Palatino Linotype" w:hAnsi="Palatino Linotype"/>
          <w:spacing w:val="-33"/>
          <w:w w:val="95"/>
        </w:rPr>
        <w:t> </w:t>
      </w:r>
      <w:r>
        <w:rPr>
          <w:rFonts w:ascii="Palatino Linotype" w:hAnsi="Palatino Linotype"/>
          <w:spacing w:val="2"/>
          <w:w w:val="95"/>
        </w:rPr>
        <w:t>debates</w:t>
      </w:r>
    </w:p>
    <w:p>
      <w:pPr>
        <w:pStyle w:val="BodyText"/>
        <w:rPr>
          <w:rFonts w:ascii="Palatino Linotype"/>
        </w:rPr>
      </w:pPr>
    </w:p>
    <w:p>
      <w:pPr>
        <w:pStyle w:val="BodyText"/>
        <w:rPr>
          <w:rFonts w:ascii="Palatino Linotype"/>
        </w:rPr>
      </w:pPr>
    </w:p>
    <w:p>
      <w:pPr>
        <w:pStyle w:val="BodyText"/>
        <w:spacing w:before="2"/>
        <w:rPr>
          <w:rFonts w:ascii="Palatino Linotype"/>
          <w:sz w:val="15"/>
        </w:rPr>
      </w:pPr>
    </w:p>
    <w:p>
      <w:pPr>
        <w:spacing w:line="220" w:lineRule="exact" w:before="0"/>
        <w:ind w:left="1553" w:right="1551" w:firstLine="283"/>
        <w:jc w:val="both"/>
        <w:rPr>
          <w:rFonts w:ascii="Palatino Linotype" w:hAnsi="Palatino Linotype"/>
          <w:sz w:val="17"/>
        </w:rPr>
      </w:pPr>
      <w:r>
        <w:rPr>
          <w:rFonts w:ascii="Palatino Linotype" w:hAnsi="Palatino Linotype"/>
          <w:position w:val="6"/>
          <w:sz w:val="12"/>
        </w:rPr>
        <w:t>5</w:t>
      </w:r>
      <w:r>
        <w:rPr>
          <w:rFonts w:ascii="Palatino Linotype" w:hAnsi="Palatino Linotype"/>
          <w:spacing w:val="-7"/>
          <w:position w:val="6"/>
          <w:sz w:val="12"/>
        </w:rPr>
        <w:t> </w:t>
      </w:r>
      <w:r>
        <w:rPr>
          <w:rFonts w:ascii="Palatino Linotype" w:hAnsi="Palatino Linotype"/>
          <w:sz w:val="17"/>
        </w:rPr>
        <w:t>De</w:t>
      </w:r>
      <w:r>
        <w:rPr>
          <w:rFonts w:ascii="Palatino Linotype" w:hAnsi="Palatino Linotype"/>
          <w:spacing w:val="-20"/>
          <w:sz w:val="17"/>
        </w:rPr>
        <w:t> </w:t>
      </w:r>
      <w:r>
        <w:rPr>
          <w:rFonts w:ascii="Palatino Linotype" w:hAnsi="Palatino Linotype"/>
          <w:sz w:val="17"/>
        </w:rPr>
        <w:t>acuerdo</w:t>
      </w:r>
      <w:r>
        <w:rPr>
          <w:rFonts w:ascii="Palatino Linotype" w:hAnsi="Palatino Linotype"/>
          <w:spacing w:val="-20"/>
          <w:sz w:val="17"/>
        </w:rPr>
        <w:t> </w:t>
      </w:r>
      <w:r>
        <w:rPr>
          <w:rFonts w:ascii="Palatino Linotype" w:hAnsi="Palatino Linotype"/>
          <w:sz w:val="17"/>
        </w:rPr>
        <w:t>con</w:t>
      </w:r>
      <w:r>
        <w:rPr>
          <w:rFonts w:ascii="Palatino Linotype" w:hAnsi="Palatino Linotype"/>
          <w:spacing w:val="-20"/>
          <w:sz w:val="17"/>
        </w:rPr>
        <w:t> </w:t>
      </w:r>
      <w:r>
        <w:rPr>
          <w:rFonts w:ascii="Palatino Linotype" w:hAnsi="Palatino Linotype"/>
          <w:sz w:val="17"/>
        </w:rPr>
        <w:t>Foucault,</w:t>
      </w:r>
      <w:r>
        <w:rPr>
          <w:rFonts w:ascii="Palatino Linotype" w:hAnsi="Palatino Linotype"/>
          <w:spacing w:val="-20"/>
          <w:sz w:val="17"/>
        </w:rPr>
        <w:t> </w:t>
      </w:r>
      <w:r>
        <w:rPr>
          <w:rFonts w:ascii="Palatino Linotype" w:hAnsi="Palatino Linotype"/>
          <w:sz w:val="17"/>
        </w:rPr>
        <w:t>“la</w:t>
      </w:r>
      <w:r>
        <w:rPr>
          <w:rFonts w:ascii="Palatino Linotype" w:hAnsi="Palatino Linotype"/>
          <w:spacing w:val="-20"/>
          <w:sz w:val="17"/>
        </w:rPr>
        <w:t> </w:t>
      </w:r>
      <w:r>
        <w:rPr>
          <w:rFonts w:ascii="Palatino Linotype" w:hAnsi="Palatino Linotype"/>
          <w:sz w:val="17"/>
        </w:rPr>
        <w:t>etnología</w:t>
      </w:r>
      <w:r>
        <w:rPr>
          <w:rFonts w:ascii="Palatino Linotype" w:hAnsi="Palatino Linotype"/>
          <w:spacing w:val="-19"/>
          <w:sz w:val="17"/>
        </w:rPr>
        <w:t> </w:t>
      </w:r>
      <w:r>
        <w:rPr>
          <w:rFonts w:ascii="Palatino Linotype" w:hAnsi="Palatino Linotype"/>
          <w:sz w:val="17"/>
        </w:rPr>
        <w:t>avanza</w:t>
      </w:r>
      <w:r>
        <w:rPr>
          <w:rFonts w:ascii="Palatino Linotype" w:hAnsi="Palatino Linotype"/>
          <w:spacing w:val="-19"/>
          <w:sz w:val="17"/>
        </w:rPr>
        <w:t> </w:t>
      </w:r>
      <w:r>
        <w:rPr>
          <w:rFonts w:ascii="Palatino Linotype" w:hAnsi="Palatino Linotype"/>
          <w:sz w:val="17"/>
        </w:rPr>
        <w:t>hacia</w:t>
      </w:r>
      <w:r>
        <w:rPr>
          <w:rFonts w:ascii="Palatino Linotype" w:hAnsi="Palatino Linotype"/>
          <w:spacing w:val="-19"/>
          <w:sz w:val="17"/>
        </w:rPr>
        <w:t> </w:t>
      </w:r>
      <w:r>
        <w:rPr>
          <w:rFonts w:ascii="Palatino Linotype" w:hAnsi="Palatino Linotype"/>
          <w:sz w:val="17"/>
        </w:rPr>
        <w:t>la</w:t>
      </w:r>
      <w:r>
        <w:rPr>
          <w:rFonts w:ascii="Palatino Linotype" w:hAnsi="Palatino Linotype"/>
          <w:spacing w:val="-19"/>
          <w:sz w:val="17"/>
        </w:rPr>
        <w:t> </w:t>
      </w:r>
      <w:r>
        <w:rPr>
          <w:rFonts w:ascii="Palatino Linotype" w:hAnsi="Palatino Linotype"/>
          <w:sz w:val="17"/>
        </w:rPr>
        <w:t>región</w:t>
      </w:r>
      <w:r>
        <w:rPr>
          <w:rFonts w:ascii="Palatino Linotype" w:hAnsi="Palatino Linotype"/>
          <w:spacing w:val="-20"/>
          <w:sz w:val="17"/>
        </w:rPr>
        <w:t> </w:t>
      </w:r>
      <w:r>
        <w:rPr>
          <w:rFonts w:ascii="Palatino Linotype" w:hAnsi="Palatino Linotype"/>
          <w:sz w:val="17"/>
        </w:rPr>
        <w:t>donde</w:t>
      </w:r>
      <w:r>
        <w:rPr>
          <w:rFonts w:ascii="Palatino Linotype" w:hAnsi="Palatino Linotype"/>
          <w:spacing w:val="-19"/>
          <w:sz w:val="17"/>
        </w:rPr>
        <w:t> </w:t>
      </w:r>
      <w:r>
        <w:rPr>
          <w:rFonts w:ascii="Palatino Linotype" w:hAnsi="Palatino Linotype"/>
          <w:sz w:val="17"/>
        </w:rPr>
        <w:t>las</w:t>
      </w:r>
      <w:r>
        <w:rPr>
          <w:rFonts w:ascii="Palatino Linotype" w:hAnsi="Palatino Linotype"/>
          <w:spacing w:val="-20"/>
          <w:sz w:val="17"/>
        </w:rPr>
        <w:t> </w:t>
      </w:r>
      <w:r>
        <w:rPr>
          <w:rFonts w:ascii="Palatino Linotype" w:hAnsi="Palatino Linotype"/>
          <w:sz w:val="17"/>
        </w:rPr>
        <w:t>ciencias</w:t>
      </w:r>
      <w:r>
        <w:rPr>
          <w:rFonts w:ascii="Palatino Linotype" w:hAnsi="Palatino Linotype"/>
          <w:spacing w:val="-20"/>
          <w:sz w:val="17"/>
        </w:rPr>
        <w:t> </w:t>
      </w:r>
      <w:r>
        <w:rPr>
          <w:rFonts w:ascii="Palatino Linotype" w:hAnsi="Palatino Linotype"/>
          <w:sz w:val="17"/>
        </w:rPr>
        <w:t>humanas</w:t>
      </w:r>
      <w:r>
        <w:rPr>
          <w:rFonts w:ascii="Palatino Linotype" w:hAnsi="Palatino Linotype"/>
          <w:spacing w:val="-19"/>
          <w:sz w:val="17"/>
        </w:rPr>
        <w:t> </w:t>
      </w:r>
      <w:r>
        <w:rPr>
          <w:rFonts w:ascii="Palatino Linotype" w:hAnsi="Palatino Linotype"/>
          <w:sz w:val="17"/>
        </w:rPr>
        <w:t>se articulan</w:t>
      </w:r>
      <w:r>
        <w:rPr>
          <w:rFonts w:ascii="Palatino Linotype" w:hAnsi="Palatino Linotype"/>
          <w:spacing w:val="-13"/>
          <w:sz w:val="17"/>
        </w:rPr>
        <w:t> </w:t>
      </w:r>
      <w:r>
        <w:rPr>
          <w:rFonts w:ascii="Palatino Linotype" w:hAnsi="Palatino Linotype"/>
          <w:sz w:val="17"/>
        </w:rPr>
        <w:t>sobre</w:t>
      </w:r>
      <w:r>
        <w:rPr>
          <w:rFonts w:ascii="Palatino Linotype" w:hAnsi="Palatino Linotype"/>
          <w:spacing w:val="-13"/>
          <w:sz w:val="17"/>
        </w:rPr>
        <w:t> </w:t>
      </w:r>
      <w:r>
        <w:rPr>
          <w:rFonts w:ascii="Palatino Linotype" w:hAnsi="Palatino Linotype"/>
          <w:sz w:val="17"/>
        </w:rPr>
        <w:t>esta</w:t>
      </w:r>
      <w:r>
        <w:rPr>
          <w:rFonts w:ascii="Palatino Linotype" w:hAnsi="Palatino Linotype"/>
          <w:spacing w:val="-13"/>
          <w:sz w:val="17"/>
        </w:rPr>
        <w:t> </w:t>
      </w:r>
      <w:r>
        <w:rPr>
          <w:rFonts w:ascii="Palatino Linotype" w:hAnsi="Palatino Linotype"/>
          <w:sz w:val="17"/>
        </w:rPr>
        <w:t>biología,</w:t>
      </w:r>
      <w:r>
        <w:rPr>
          <w:rFonts w:ascii="Palatino Linotype" w:hAnsi="Palatino Linotype"/>
          <w:spacing w:val="-13"/>
          <w:sz w:val="17"/>
        </w:rPr>
        <w:t> </w:t>
      </w:r>
      <w:r>
        <w:rPr>
          <w:rFonts w:ascii="Palatino Linotype" w:hAnsi="Palatino Linotype"/>
          <w:sz w:val="17"/>
        </w:rPr>
        <w:t>sobre</w:t>
      </w:r>
      <w:r>
        <w:rPr>
          <w:rFonts w:ascii="Palatino Linotype" w:hAnsi="Palatino Linotype"/>
          <w:spacing w:val="-13"/>
          <w:sz w:val="17"/>
        </w:rPr>
        <w:t> </w:t>
      </w:r>
      <w:r>
        <w:rPr>
          <w:rFonts w:ascii="Palatino Linotype" w:hAnsi="Palatino Linotype"/>
          <w:sz w:val="17"/>
        </w:rPr>
        <w:t>esta</w:t>
      </w:r>
      <w:r>
        <w:rPr>
          <w:rFonts w:ascii="Palatino Linotype" w:hAnsi="Palatino Linotype"/>
          <w:spacing w:val="-13"/>
          <w:sz w:val="17"/>
        </w:rPr>
        <w:t> </w:t>
      </w:r>
      <w:r>
        <w:rPr>
          <w:rFonts w:ascii="Palatino Linotype" w:hAnsi="Palatino Linotype"/>
          <w:sz w:val="17"/>
        </w:rPr>
        <w:t>economía,</w:t>
      </w:r>
      <w:r>
        <w:rPr>
          <w:rFonts w:ascii="Palatino Linotype" w:hAnsi="Palatino Linotype"/>
          <w:spacing w:val="-13"/>
          <w:sz w:val="17"/>
        </w:rPr>
        <w:t> </w:t>
      </w:r>
      <w:r>
        <w:rPr>
          <w:rFonts w:ascii="Palatino Linotype" w:hAnsi="Palatino Linotype"/>
          <w:sz w:val="17"/>
        </w:rPr>
        <w:t>sobre</w:t>
      </w:r>
      <w:r>
        <w:rPr>
          <w:rFonts w:ascii="Palatino Linotype" w:hAnsi="Palatino Linotype"/>
          <w:spacing w:val="-13"/>
          <w:sz w:val="17"/>
        </w:rPr>
        <w:t> </w:t>
      </w:r>
      <w:r>
        <w:rPr>
          <w:rFonts w:ascii="Palatino Linotype" w:hAnsi="Palatino Linotype"/>
          <w:sz w:val="17"/>
        </w:rPr>
        <w:t>esta</w:t>
      </w:r>
      <w:r>
        <w:rPr>
          <w:rFonts w:ascii="Palatino Linotype" w:hAnsi="Palatino Linotype"/>
          <w:spacing w:val="-13"/>
          <w:sz w:val="17"/>
        </w:rPr>
        <w:t> </w:t>
      </w:r>
      <w:r>
        <w:rPr>
          <w:rFonts w:ascii="Palatino Linotype" w:hAnsi="Palatino Linotype"/>
          <w:sz w:val="17"/>
        </w:rPr>
        <w:t>filología</w:t>
      </w:r>
      <w:r>
        <w:rPr>
          <w:rFonts w:ascii="Palatino Linotype" w:hAnsi="Palatino Linotype"/>
          <w:spacing w:val="-13"/>
          <w:sz w:val="17"/>
        </w:rPr>
        <w:t> </w:t>
      </w:r>
      <w:r>
        <w:rPr>
          <w:rFonts w:ascii="Palatino Linotype" w:hAnsi="Palatino Linotype"/>
          <w:sz w:val="17"/>
        </w:rPr>
        <w:t>y</w:t>
      </w:r>
      <w:r>
        <w:rPr>
          <w:rFonts w:ascii="Palatino Linotype" w:hAnsi="Palatino Linotype"/>
          <w:spacing w:val="-13"/>
          <w:sz w:val="17"/>
        </w:rPr>
        <w:t> </w:t>
      </w:r>
      <w:r>
        <w:rPr>
          <w:rFonts w:ascii="Palatino Linotype" w:hAnsi="Palatino Linotype"/>
          <w:sz w:val="17"/>
        </w:rPr>
        <w:t>esta</w:t>
      </w:r>
      <w:r>
        <w:rPr>
          <w:rFonts w:ascii="Palatino Linotype" w:hAnsi="Palatino Linotype"/>
          <w:spacing w:val="-13"/>
          <w:sz w:val="17"/>
        </w:rPr>
        <w:t> </w:t>
      </w:r>
      <w:r>
        <w:rPr>
          <w:rFonts w:ascii="Palatino Linotype" w:hAnsi="Palatino Linotype"/>
          <w:sz w:val="17"/>
        </w:rPr>
        <w:t>lingüística</w:t>
      </w:r>
      <w:r>
        <w:rPr>
          <w:rFonts w:ascii="Palatino Linotype" w:hAnsi="Palatino Linotype"/>
          <w:spacing w:val="-13"/>
          <w:sz w:val="17"/>
        </w:rPr>
        <w:t> </w:t>
      </w:r>
      <w:r>
        <w:rPr>
          <w:rFonts w:ascii="Palatino Linotype" w:hAnsi="Palatino Linotype"/>
          <w:sz w:val="17"/>
        </w:rPr>
        <w:t>de</w:t>
      </w:r>
      <w:r>
        <w:rPr>
          <w:rFonts w:ascii="Palatino Linotype" w:hAnsi="Palatino Linotype"/>
          <w:spacing w:val="-13"/>
          <w:sz w:val="17"/>
        </w:rPr>
        <w:t> </w:t>
      </w:r>
      <w:r>
        <w:rPr>
          <w:rFonts w:ascii="Palatino Linotype" w:hAnsi="Palatino Linotype"/>
          <w:sz w:val="17"/>
        </w:rPr>
        <w:t>la</w:t>
      </w:r>
      <w:r>
        <w:rPr>
          <w:rFonts w:ascii="Palatino Linotype" w:hAnsi="Palatino Linotype"/>
          <w:spacing w:val="-13"/>
          <w:sz w:val="17"/>
        </w:rPr>
        <w:t> </w:t>
      </w:r>
      <w:r>
        <w:rPr>
          <w:rFonts w:ascii="Palatino Linotype" w:hAnsi="Palatino Linotype"/>
          <w:sz w:val="17"/>
        </w:rPr>
        <w:t>cual </w:t>
      </w:r>
      <w:r>
        <w:rPr>
          <w:rFonts w:ascii="Palatino Linotype" w:hAnsi="Palatino Linotype"/>
          <w:w w:val="95"/>
          <w:sz w:val="17"/>
        </w:rPr>
        <w:t>se</w:t>
      </w:r>
      <w:r>
        <w:rPr>
          <w:rFonts w:ascii="Palatino Linotype" w:hAnsi="Palatino Linotype"/>
          <w:spacing w:val="-16"/>
          <w:w w:val="95"/>
          <w:sz w:val="17"/>
        </w:rPr>
        <w:t> </w:t>
      </w:r>
      <w:r>
        <w:rPr>
          <w:rFonts w:ascii="Palatino Linotype" w:hAnsi="Palatino Linotype"/>
          <w:w w:val="95"/>
          <w:sz w:val="17"/>
        </w:rPr>
        <w:t>ha</w:t>
      </w:r>
      <w:r>
        <w:rPr>
          <w:rFonts w:ascii="Palatino Linotype" w:hAnsi="Palatino Linotype"/>
          <w:spacing w:val="-16"/>
          <w:w w:val="95"/>
          <w:sz w:val="17"/>
        </w:rPr>
        <w:t> </w:t>
      </w:r>
      <w:r>
        <w:rPr>
          <w:rFonts w:ascii="Palatino Linotype" w:hAnsi="Palatino Linotype"/>
          <w:w w:val="95"/>
          <w:sz w:val="17"/>
        </w:rPr>
        <w:t>visto</w:t>
      </w:r>
      <w:r>
        <w:rPr>
          <w:rFonts w:ascii="Palatino Linotype" w:hAnsi="Palatino Linotype"/>
          <w:spacing w:val="-16"/>
          <w:w w:val="95"/>
          <w:sz w:val="17"/>
        </w:rPr>
        <w:t> </w:t>
      </w:r>
      <w:r>
        <w:rPr>
          <w:rFonts w:ascii="Palatino Linotype" w:hAnsi="Palatino Linotype"/>
          <w:w w:val="95"/>
          <w:sz w:val="17"/>
        </w:rPr>
        <w:t>desde</w:t>
      </w:r>
      <w:r>
        <w:rPr>
          <w:rFonts w:ascii="Palatino Linotype" w:hAnsi="Palatino Linotype"/>
          <w:spacing w:val="-15"/>
          <w:w w:val="95"/>
          <w:sz w:val="17"/>
        </w:rPr>
        <w:t> </w:t>
      </w:r>
      <w:r>
        <w:rPr>
          <w:rFonts w:ascii="Palatino Linotype" w:hAnsi="Palatino Linotype"/>
          <w:w w:val="95"/>
          <w:sz w:val="17"/>
        </w:rPr>
        <w:t>qué</w:t>
      </w:r>
      <w:r>
        <w:rPr>
          <w:rFonts w:ascii="Palatino Linotype" w:hAnsi="Palatino Linotype"/>
          <w:spacing w:val="-15"/>
          <w:w w:val="95"/>
          <w:sz w:val="17"/>
        </w:rPr>
        <w:t> </w:t>
      </w:r>
      <w:r>
        <w:rPr>
          <w:rFonts w:ascii="Palatino Linotype" w:hAnsi="Palatino Linotype"/>
          <w:w w:val="95"/>
          <w:sz w:val="17"/>
        </w:rPr>
        <w:t>altura</w:t>
      </w:r>
      <w:r>
        <w:rPr>
          <w:rFonts w:ascii="Palatino Linotype" w:hAnsi="Palatino Linotype"/>
          <w:spacing w:val="-15"/>
          <w:w w:val="95"/>
          <w:sz w:val="17"/>
        </w:rPr>
        <w:t> </w:t>
      </w:r>
      <w:r>
        <w:rPr>
          <w:rFonts w:ascii="Palatino Linotype" w:hAnsi="Palatino Linotype"/>
          <w:w w:val="95"/>
          <w:sz w:val="17"/>
        </w:rPr>
        <w:t>ellas</w:t>
      </w:r>
      <w:r>
        <w:rPr>
          <w:rFonts w:ascii="Palatino Linotype" w:hAnsi="Palatino Linotype"/>
          <w:spacing w:val="-15"/>
          <w:w w:val="95"/>
          <w:sz w:val="17"/>
        </w:rPr>
        <w:t> </w:t>
      </w:r>
      <w:r>
        <w:rPr>
          <w:rFonts w:ascii="Palatino Linotype" w:hAnsi="Palatino Linotype"/>
          <w:w w:val="95"/>
          <w:sz w:val="17"/>
        </w:rPr>
        <w:t>las</w:t>
      </w:r>
      <w:r>
        <w:rPr>
          <w:rFonts w:ascii="Palatino Linotype" w:hAnsi="Palatino Linotype"/>
          <w:spacing w:val="-15"/>
          <w:w w:val="95"/>
          <w:sz w:val="17"/>
        </w:rPr>
        <w:t> </w:t>
      </w:r>
      <w:r>
        <w:rPr>
          <w:rFonts w:ascii="Palatino Linotype" w:hAnsi="Palatino Linotype"/>
          <w:w w:val="95"/>
          <w:sz w:val="17"/>
        </w:rPr>
        <w:t>dominaban:</w:t>
      </w:r>
      <w:r>
        <w:rPr>
          <w:rFonts w:ascii="Palatino Linotype" w:hAnsi="Palatino Linotype"/>
          <w:spacing w:val="-15"/>
          <w:w w:val="95"/>
          <w:sz w:val="17"/>
        </w:rPr>
        <w:t> </w:t>
      </w:r>
      <w:r>
        <w:rPr>
          <w:rFonts w:ascii="Palatino Linotype" w:hAnsi="Palatino Linotype"/>
          <w:w w:val="95"/>
          <w:sz w:val="17"/>
        </w:rPr>
        <w:t>es</w:t>
      </w:r>
      <w:r>
        <w:rPr>
          <w:rFonts w:ascii="Palatino Linotype" w:hAnsi="Palatino Linotype"/>
          <w:spacing w:val="-16"/>
          <w:w w:val="95"/>
          <w:sz w:val="17"/>
        </w:rPr>
        <w:t> </w:t>
      </w:r>
      <w:r>
        <w:rPr>
          <w:rFonts w:ascii="Palatino Linotype" w:hAnsi="Palatino Linotype"/>
          <w:w w:val="95"/>
          <w:sz w:val="17"/>
        </w:rPr>
        <w:t>por</w:t>
      </w:r>
      <w:r>
        <w:rPr>
          <w:rFonts w:ascii="Palatino Linotype" w:hAnsi="Palatino Linotype"/>
          <w:spacing w:val="-16"/>
          <w:w w:val="95"/>
          <w:sz w:val="17"/>
        </w:rPr>
        <w:t> </w:t>
      </w:r>
      <w:r>
        <w:rPr>
          <w:rFonts w:ascii="Palatino Linotype" w:hAnsi="Palatino Linotype"/>
          <w:w w:val="95"/>
          <w:sz w:val="17"/>
        </w:rPr>
        <w:t>esto</w:t>
      </w:r>
      <w:r>
        <w:rPr>
          <w:rFonts w:ascii="Palatino Linotype" w:hAnsi="Palatino Linotype"/>
          <w:spacing w:val="-16"/>
          <w:w w:val="95"/>
          <w:sz w:val="17"/>
        </w:rPr>
        <w:t> </w:t>
      </w:r>
      <w:r>
        <w:rPr>
          <w:rFonts w:ascii="Palatino Linotype" w:hAnsi="Palatino Linotype"/>
          <w:w w:val="95"/>
          <w:sz w:val="17"/>
        </w:rPr>
        <w:t>que</w:t>
      </w:r>
      <w:r>
        <w:rPr>
          <w:rFonts w:ascii="Palatino Linotype" w:hAnsi="Palatino Linotype"/>
          <w:spacing w:val="-15"/>
          <w:w w:val="95"/>
          <w:sz w:val="17"/>
        </w:rPr>
        <w:t> </w:t>
      </w:r>
      <w:r>
        <w:rPr>
          <w:rFonts w:ascii="Palatino Linotype" w:hAnsi="Palatino Linotype"/>
          <w:w w:val="95"/>
          <w:sz w:val="17"/>
        </w:rPr>
        <w:t>el</w:t>
      </w:r>
      <w:r>
        <w:rPr>
          <w:rFonts w:ascii="Palatino Linotype" w:hAnsi="Palatino Linotype"/>
          <w:spacing w:val="-16"/>
          <w:w w:val="95"/>
          <w:sz w:val="17"/>
        </w:rPr>
        <w:t> </w:t>
      </w:r>
      <w:r>
        <w:rPr>
          <w:rFonts w:ascii="Palatino Linotype" w:hAnsi="Palatino Linotype"/>
          <w:w w:val="95"/>
          <w:sz w:val="17"/>
        </w:rPr>
        <w:t>problema</w:t>
      </w:r>
      <w:r>
        <w:rPr>
          <w:rFonts w:ascii="Palatino Linotype" w:hAnsi="Palatino Linotype"/>
          <w:spacing w:val="-16"/>
          <w:w w:val="95"/>
          <w:sz w:val="17"/>
        </w:rPr>
        <w:t> </w:t>
      </w:r>
      <w:r>
        <w:rPr>
          <w:rFonts w:ascii="Palatino Linotype" w:hAnsi="Palatino Linotype"/>
          <w:w w:val="95"/>
          <w:sz w:val="17"/>
        </w:rPr>
        <w:t>general</w:t>
      </w:r>
      <w:r>
        <w:rPr>
          <w:rFonts w:ascii="Palatino Linotype" w:hAnsi="Palatino Linotype"/>
          <w:spacing w:val="-16"/>
          <w:w w:val="95"/>
          <w:sz w:val="17"/>
        </w:rPr>
        <w:t> </w:t>
      </w:r>
      <w:r>
        <w:rPr>
          <w:rFonts w:ascii="Palatino Linotype" w:hAnsi="Palatino Linotype"/>
          <w:w w:val="95"/>
          <w:sz w:val="17"/>
        </w:rPr>
        <w:t>de</w:t>
      </w:r>
      <w:r>
        <w:rPr>
          <w:rFonts w:ascii="Palatino Linotype" w:hAnsi="Palatino Linotype"/>
          <w:spacing w:val="-16"/>
          <w:w w:val="95"/>
          <w:sz w:val="17"/>
        </w:rPr>
        <w:t> </w:t>
      </w:r>
      <w:r>
        <w:rPr>
          <w:rFonts w:ascii="Palatino Linotype" w:hAnsi="Palatino Linotype"/>
          <w:w w:val="95"/>
          <w:sz w:val="17"/>
        </w:rPr>
        <w:t>toda</w:t>
      </w:r>
      <w:r>
        <w:rPr>
          <w:rFonts w:ascii="Palatino Linotype" w:hAnsi="Palatino Linotype"/>
          <w:spacing w:val="-15"/>
          <w:w w:val="95"/>
          <w:sz w:val="17"/>
        </w:rPr>
        <w:t> </w:t>
      </w:r>
      <w:r>
        <w:rPr>
          <w:rFonts w:ascii="Palatino Linotype" w:hAnsi="Palatino Linotype"/>
          <w:w w:val="95"/>
          <w:sz w:val="17"/>
        </w:rPr>
        <w:t>etnología </w:t>
      </w:r>
      <w:r>
        <w:rPr>
          <w:rFonts w:ascii="Palatino Linotype" w:hAnsi="Palatino Linotype"/>
          <w:sz w:val="17"/>
        </w:rPr>
        <w:t>es</w:t>
      </w:r>
      <w:r>
        <w:rPr>
          <w:rFonts w:ascii="Palatino Linotype" w:hAnsi="Palatino Linotype"/>
          <w:spacing w:val="-28"/>
          <w:sz w:val="17"/>
        </w:rPr>
        <w:t> </w:t>
      </w:r>
      <w:r>
        <w:rPr>
          <w:rFonts w:ascii="Palatino Linotype" w:hAnsi="Palatino Linotype"/>
          <w:sz w:val="17"/>
        </w:rPr>
        <w:t>el</w:t>
      </w:r>
      <w:r>
        <w:rPr>
          <w:rFonts w:ascii="Palatino Linotype" w:hAnsi="Palatino Linotype"/>
          <w:spacing w:val="-28"/>
          <w:sz w:val="17"/>
        </w:rPr>
        <w:t> </w:t>
      </w:r>
      <w:r>
        <w:rPr>
          <w:rFonts w:ascii="Palatino Linotype" w:hAnsi="Palatino Linotype"/>
          <w:sz w:val="17"/>
        </w:rPr>
        <w:t>de</w:t>
      </w:r>
      <w:r>
        <w:rPr>
          <w:rFonts w:ascii="Palatino Linotype" w:hAnsi="Palatino Linotype"/>
          <w:spacing w:val="-28"/>
          <w:sz w:val="17"/>
        </w:rPr>
        <w:t> </w:t>
      </w:r>
      <w:r>
        <w:rPr>
          <w:rFonts w:ascii="Palatino Linotype" w:hAnsi="Palatino Linotype"/>
          <w:sz w:val="17"/>
        </w:rPr>
        <w:t>las</w:t>
      </w:r>
      <w:r>
        <w:rPr>
          <w:rFonts w:ascii="Palatino Linotype" w:hAnsi="Palatino Linotype"/>
          <w:spacing w:val="-28"/>
          <w:sz w:val="17"/>
        </w:rPr>
        <w:t> </w:t>
      </w:r>
      <w:r>
        <w:rPr>
          <w:rFonts w:ascii="Palatino Linotype" w:hAnsi="Palatino Linotype"/>
          <w:sz w:val="17"/>
        </w:rPr>
        <w:t>relaciones</w:t>
      </w:r>
      <w:r>
        <w:rPr>
          <w:rFonts w:ascii="Palatino Linotype" w:hAnsi="Palatino Linotype"/>
          <w:spacing w:val="-28"/>
          <w:sz w:val="17"/>
        </w:rPr>
        <w:t> </w:t>
      </w:r>
      <w:r>
        <w:rPr>
          <w:rFonts w:ascii="Palatino Linotype" w:hAnsi="Palatino Linotype"/>
          <w:sz w:val="17"/>
        </w:rPr>
        <w:t>(de</w:t>
      </w:r>
      <w:r>
        <w:rPr>
          <w:rFonts w:ascii="Palatino Linotype" w:hAnsi="Palatino Linotype"/>
          <w:spacing w:val="-28"/>
          <w:sz w:val="17"/>
        </w:rPr>
        <w:t> </w:t>
      </w:r>
      <w:r>
        <w:rPr>
          <w:rFonts w:ascii="Palatino Linotype" w:hAnsi="Palatino Linotype"/>
          <w:sz w:val="17"/>
        </w:rPr>
        <w:t>continuidad</w:t>
      </w:r>
      <w:r>
        <w:rPr>
          <w:rFonts w:ascii="Palatino Linotype" w:hAnsi="Palatino Linotype"/>
          <w:spacing w:val="-28"/>
          <w:sz w:val="17"/>
        </w:rPr>
        <w:t> </w:t>
      </w:r>
      <w:r>
        <w:rPr>
          <w:rFonts w:ascii="Palatino Linotype" w:hAnsi="Palatino Linotype"/>
          <w:sz w:val="17"/>
        </w:rPr>
        <w:t>o</w:t>
      </w:r>
      <w:r>
        <w:rPr>
          <w:rFonts w:ascii="Palatino Linotype" w:hAnsi="Palatino Linotype"/>
          <w:spacing w:val="-28"/>
          <w:sz w:val="17"/>
        </w:rPr>
        <w:t> </w:t>
      </w:r>
      <w:r>
        <w:rPr>
          <w:rFonts w:ascii="Palatino Linotype" w:hAnsi="Palatino Linotype"/>
          <w:sz w:val="17"/>
        </w:rPr>
        <w:t>discontinuidad)</w:t>
      </w:r>
      <w:r>
        <w:rPr>
          <w:rFonts w:ascii="Palatino Linotype" w:hAnsi="Palatino Linotype"/>
          <w:spacing w:val="-28"/>
          <w:sz w:val="17"/>
        </w:rPr>
        <w:t> </w:t>
      </w:r>
      <w:r>
        <w:rPr>
          <w:rFonts w:ascii="Palatino Linotype" w:hAnsi="Palatino Linotype"/>
          <w:sz w:val="17"/>
        </w:rPr>
        <w:t>entre</w:t>
      </w:r>
      <w:r>
        <w:rPr>
          <w:rFonts w:ascii="Palatino Linotype" w:hAnsi="Palatino Linotype"/>
          <w:spacing w:val="-28"/>
          <w:sz w:val="17"/>
        </w:rPr>
        <w:t> </w:t>
      </w:r>
      <w:r>
        <w:rPr>
          <w:rFonts w:ascii="Palatino Linotype" w:hAnsi="Palatino Linotype"/>
          <w:sz w:val="17"/>
        </w:rPr>
        <w:t>la</w:t>
      </w:r>
      <w:r>
        <w:rPr>
          <w:rFonts w:ascii="Palatino Linotype" w:hAnsi="Palatino Linotype"/>
          <w:spacing w:val="-28"/>
          <w:sz w:val="17"/>
        </w:rPr>
        <w:t> </w:t>
      </w:r>
      <w:r>
        <w:rPr>
          <w:rFonts w:ascii="Palatino Linotype" w:hAnsi="Palatino Linotype"/>
          <w:sz w:val="17"/>
        </w:rPr>
        <w:t>naturaleza</w:t>
      </w:r>
      <w:r>
        <w:rPr>
          <w:rFonts w:ascii="Palatino Linotype" w:hAnsi="Palatino Linotype"/>
          <w:spacing w:val="-28"/>
          <w:sz w:val="17"/>
        </w:rPr>
        <w:t> </w:t>
      </w:r>
      <w:r>
        <w:rPr>
          <w:rFonts w:ascii="Palatino Linotype" w:hAnsi="Palatino Linotype"/>
          <w:sz w:val="17"/>
        </w:rPr>
        <w:t>y</w:t>
      </w:r>
      <w:r>
        <w:rPr>
          <w:rFonts w:ascii="Palatino Linotype" w:hAnsi="Palatino Linotype"/>
          <w:spacing w:val="-28"/>
          <w:sz w:val="17"/>
        </w:rPr>
        <w:t> </w:t>
      </w:r>
      <w:r>
        <w:rPr>
          <w:rFonts w:ascii="Palatino Linotype" w:hAnsi="Palatino Linotype"/>
          <w:sz w:val="17"/>
        </w:rPr>
        <w:t>la</w:t>
      </w:r>
      <w:r>
        <w:rPr>
          <w:rFonts w:ascii="Palatino Linotype" w:hAnsi="Palatino Linotype"/>
          <w:spacing w:val="-28"/>
          <w:sz w:val="17"/>
        </w:rPr>
        <w:t> </w:t>
      </w:r>
      <w:r>
        <w:rPr>
          <w:rFonts w:ascii="Palatino Linotype" w:hAnsi="Palatino Linotype"/>
          <w:sz w:val="17"/>
        </w:rPr>
        <w:t>cultura”</w:t>
      </w:r>
      <w:r>
        <w:rPr>
          <w:rFonts w:ascii="Palatino Linotype" w:hAnsi="Palatino Linotype"/>
          <w:spacing w:val="-28"/>
          <w:sz w:val="17"/>
        </w:rPr>
        <w:t> </w:t>
      </w:r>
      <w:r>
        <w:rPr>
          <w:rFonts w:ascii="Palatino Linotype" w:hAnsi="Palatino Linotype"/>
          <w:sz w:val="17"/>
        </w:rPr>
        <w:t>(1966:</w:t>
      </w:r>
      <w:r>
        <w:rPr>
          <w:rFonts w:ascii="Palatino Linotype" w:hAnsi="Palatino Linotype"/>
          <w:spacing w:val="-28"/>
          <w:sz w:val="17"/>
        </w:rPr>
        <w:t> </w:t>
      </w:r>
      <w:r>
        <w:rPr>
          <w:rFonts w:ascii="Palatino Linotype" w:hAnsi="Palatino Linotype"/>
          <w:sz w:val="17"/>
        </w:rPr>
        <w:t>389). </w:t>
      </w:r>
      <w:r>
        <w:rPr>
          <w:rFonts w:ascii="Palatino Linotype" w:hAnsi="Palatino Linotype"/>
          <w:w w:val="95"/>
          <w:sz w:val="17"/>
        </w:rPr>
        <w:t>Este</w:t>
      </w:r>
      <w:r>
        <w:rPr>
          <w:rFonts w:ascii="Palatino Linotype" w:hAnsi="Palatino Linotype"/>
          <w:spacing w:val="-3"/>
          <w:w w:val="95"/>
          <w:sz w:val="17"/>
        </w:rPr>
        <w:t> </w:t>
      </w:r>
      <w:r>
        <w:rPr>
          <w:rFonts w:ascii="Palatino Linotype" w:hAnsi="Palatino Linotype"/>
          <w:w w:val="95"/>
          <w:sz w:val="17"/>
        </w:rPr>
        <w:t>problema</w:t>
      </w:r>
      <w:r>
        <w:rPr>
          <w:rFonts w:ascii="Palatino Linotype" w:hAnsi="Palatino Linotype"/>
          <w:spacing w:val="-4"/>
          <w:w w:val="95"/>
          <w:sz w:val="17"/>
        </w:rPr>
        <w:t> </w:t>
      </w:r>
      <w:r>
        <w:rPr>
          <w:rFonts w:ascii="Palatino Linotype" w:hAnsi="Palatino Linotype"/>
          <w:w w:val="95"/>
          <w:sz w:val="17"/>
        </w:rPr>
        <w:t>etnológico</w:t>
      </w:r>
      <w:r>
        <w:rPr>
          <w:rFonts w:ascii="Palatino Linotype" w:hAnsi="Palatino Linotype"/>
          <w:spacing w:val="-3"/>
          <w:w w:val="95"/>
          <w:sz w:val="17"/>
        </w:rPr>
        <w:t> </w:t>
      </w:r>
      <w:r>
        <w:rPr>
          <w:rFonts w:ascii="Palatino Linotype" w:hAnsi="Palatino Linotype"/>
          <w:w w:val="95"/>
          <w:sz w:val="17"/>
        </w:rPr>
        <w:t>señalado</w:t>
      </w:r>
      <w:r>
        <w:rPr>
          <w:rFonts w:ascii="Palatino Linotype" w:hAnsi="Palatino Linotype"/>
          <w:spacing w:val="-4"/>
          <w:w w:val="95"/>
          <w:sz w:val="17"/>
        </w:rPr>
        <w:t> </w:t>
      </w:r>
      <w:r>
        <w:rPr>
          <w:rFonts w:ascii="Palatino Linotype" w:hAnsi="Palatino Linotype"/>
          <w:w w:val="95"/>
          <w:sz w:val="17"/>
        </w:rPr>
        <w:t>apunta</w:t>
      </w:r>
      <w:r>
        <w:rPr>
          <w:rFonts w:ascii="Palatino Linotype" w:hAnsi="Palatino Linotype"/>
          <w:spacing w:val="-3"/>
          <w:w w:val="95"/>
          <w:sz w:val="17"/>
        </w:rPr>
        <w:t> </w:t>
      </w:r>
      <w:r>
        <w:rPr>
          <w:rFonts w:ascii="Palatino Linotype" w:hAnsi="Palatino Linotype"/>
          <w:w w:val="95"/>
          <w:sz w:val="17"/>
        </w:rPr>
        <w:t>justamente</w:t>
      </w:r>
      <w:r>
        <w:rPr>
          <w:rFonts w:ascii="Palatino Linotype" w:hAnsi="Palatino Linotype"/>
          <w:spacing w:val="-4"/>
          <w:w w:val="95"/>
          <w:sz w:val="17"/>
        </w:rPr>
        <w:t> </w:t>
      </w:r>
      <w:r>
        <w:rPr>
          <w:rFonts w:ascii="Palatino Linotype" w:hAnsi="Palatino Linotype"/>
          <w:w w:val="95"/>
          <w:sz w:val="17"/>
        </w:rPr>
        <w:t>al</w:t>
      </w:r>
      <w:r>
        <w:rPr>
          <w:rFonts w:ascii="Palatino Linotype" w:hAnsi="Palatino Linotype"/>
          <w:spacing w:val="-3"/>
          <w:w w:val="95"/>
          <w:sz w:val="17"/>
        </w:rPr>
        <w:t> </w:t>
      </w:r>
      <w:r>
        <w:rPr>
          <w:rFonts w:ascii="Palatino Linotype" w:hAnsi="Palatino Linotype"/>
          <w:w w:val="95"/>
          <w:sz w:val="17"/>
        </w:rPr>
        <w:t>tema</w:t>
      </w:r>
      <w:r>
        <w:rPr>
          <w:rFonts w:ascii="Palatino Linotype" w:hAnsi="Palatino Linotype"/>
          <w:spacing w:val="-3"/>
          <w:w w:val="95"/>
          <w:sz w:val="17"/>
        </w:rPr>
        <w:t> </w:t>
      </w:r>
      <w:r>
        <w:rPr>
          <w:rFonts w:ascii="Palatino Linotype" w:hAnsi="Palatino Linotype"/>
          <w:w w:val="95"/>
          <w:sz w:val="17"/>
        </w:rPr>
        <w:t>de</w:t>
      </w:r>
      <w:r>
        <w:rPr>
          <w:rFonts w:ascii="Palatino Linotype" w:hAnsi="Palatino Linotype"/>
          <w:spacing w:val="-3"/>
          <w:w w:val="95"/>
          <w:sz w:val="17"/>
        </w:rPr>
        <w:t> </w:t>
      </w:r>
      <w:r>
        <w:rPr>
          <w:rFonts w:ascii="Palatino Linotype" w:hAnsi="Palatino Linotype"/>
          <w:w w:val="95"/>
          <w:sz w:val="17"/>
        </w:rPr>
        <w:t>la</w:t>
      </w:r>
      <w:r>
        <w:rPr>
          <w:rFonts w:ascii="Palatino Linotype" w:hAnsi="Palatino Linotype"/>
          <w:spacing w:val="-3"/>
          <w:w w:val="95"/>
          <w:sz w:val="17"/>
        </w:rPr>
        <w:t> </w:t>
      </w:r>
      <w:r>
        <w:rPr>
          <w:rFonts w:ascii="Palatino Linotype" w:hAnsi="Palatino Linotype"/>
          <w:w w:val="95"/>
          <w:sz w:val="17"/>
        </w:rPr>
        <w:t>observación</w:t>
      </w:r>
      <w:r>
        <w:rPr>
          <w:rFonts w:ascii="Palatino Linotype" w:hAnsi="Palatino Linotype"/>
          <w:spacing w:val="-4"/>
          <w:w w:val="95"/>
          <w:sz w:val="17"/>
        </w:rPr>
        <w:t> </w:t>
      </w:r>
      <w:r>
        <w:rPr>
          <w:rFonts w:ascii="Palatino Linotype" w:hAnsi="Palatino Linotype"/>
          <w:w w:val="95"/>
          <w:sz w:val="17"/>
        </w:rPr>
        <w:t>de</w:t>
      </w:r>
      <w:r>
        <w:rPr>
          <w:rFonts w:ascii="Palatino Linotype" w:hAnsi="Palatino Linotype"/>
          <w:spacing w:val="-3"/>
          <w:w w:val="95"/>
          <w:sz w:val="17"/>
        </w:rPr>
        <w:t> </w:t>
      </w:r>
      <w:r>
        <w:rPr>
          <w:rFonts w:ascii="Palatino Linotype" w:hAnsi="Palatino Linotype"/>
          <w:w w:val="95"/>
          <w:sz w:val="17"/>
        </w:rPr>
        <w:t>la</w:t>
      </w:r>
      <w:r>
        <w:rPr>
          <w:rFonts w:ascii="Palatino Linotype" w:hAnsi="Palatino Linotype"/>
          <w:spacing w:val="-3"/>
          <w:w w:val="95"/>
          <w:sz w:val="17"/>
        </w:rPr>
        <w:t> </w:t>
      </w:r>
      <w:r>
        <w:rPr>
          <w:rFonts w:ascii="Palatino Linotype" w:hAnsi="Palatino Linotype"/>
          <w:w w:val="95"/>
          <w:sz w:val="17"/>
        </w:rPr>
        <w:t>hominización </w:t>
      </w:r>
      <w:r>
        <w:rPr>
          <w:rFonts w:ascii="Palatino Linotype" w:hAnsi="Palatino Linotype"/>
          <w:sz w:val="17"/>
        </w:rPr>
        <w:t>o</w:t>
      </w:r>
      <w:r>
        <w:rPr>
          <w:rFonts w:ascii="Palatino Linotype" w:hAnsi="Palatino Linotype"/>
          <w:spacing w:val="-16"/>
          <w:sz w:val="17"/>
        </w:rPr>
        <w:t> </w:t>
      </w:r>
      <w:r>
        <w:rPr>
          <w:rFonts w:ascii="Palatino Linotype" w:hAnsi="Palatino Linotype"/>
          <w:sz w:val="17"/>
        </w:rPr>
        <w:t>humanización,</w:t>
      </w:r>
      <w:r>
        <w:rPr>
          <w:rFonts w:ascii="Palatino Linotype" w:hAnsi="Palatino Linotype"/>
          <w:spacing w:val="-16"/>
          <w:sz w:val="17"/>
        </w:rPr>
        <w:t> </w:t>
      </w:r>
      <w:r>
        <w:rPr>
          <w:rFonts w:ascii="Palatino Linotype" w:hAnsi="Palatino Linotype"/>
          <w:sz w:val="17"/>
        </w:rPr>
        <w:t>que</w:t>
      </w:r>
      <w:r>
        <w:rPr>
          <w:rFonts w:ascii="Palatino Linotype" w:hAnsi="Palatino Linotype"/>
          <w:spacing w:val="-16"/>
          <w:sz w:val="17"/>
        </w:rPr>
        <w:t> </w:t>
      </w:r>
      <w:r>
        <w:rPr>
          <w:rFonts w:ascii="Palatino Linotype" w:hAnsi="Palatino Linotype"/>
          <w:sz w:val="17"/>
        </w:rPr>
        <w:t>no</w:t>
      </w:r>
      <w:r>
        <w:rPr>
          <w:rFonts w:ascii="Palatino Linotype" w:hAnsi="Palatino Linotype"/>
          <w:spacing w:val="-16"/>
          <w:sz w:val="17"/>
        </w:rPr>
        <w:t> </w:t>
      </w:r>
      <w:r>
        <w:rPr>
          <w:rFonts w:ascii="Palatino Linotype" w:hAnsi="Palatino Linotype"/>
          <w:sz w:val="17"/>
        </w:rPr>
        <w:t>es</w:t>
      </w:r>
      <w:r>
        <w:rPr>
          <w:rFonts w:ascii="Palatino Linotype" w:hAnsi="Palatino Linotype"/>
          <w:spacing w:val="-16"/>
          <w:sz w:val="17"/>
        </w:rPr>
        <w:t> </w:t>
      </w:r>
      <w:r>
        <w:rPr>
          <w:rFonts w:ascii="Palatino Linotype" w:hAnsi="Palatino Linotype"/>
          <w:sz w:val="17"/>
        </w:rPr>
        <w:t>otro</w:t>
      </w:r>
      <w:r>
        <w:rPr>
          <w:rFonts w:ascii="Palatino Linotype" w:hAnsi="Palatino Linotype"/>
          <w:spacing w:val="-16"/>
          <w:sz w:val="17"/>
        </w:rPr>
        <w:t> </w:t>
      </w:r>
      <w:r>
        <w:rPr>
          <w:rFonts w:ascii="Palatino Linotype" w:hAnsi="Palatino Linotype"/>
          <w:sz w:val="17"/>
        </w:rPr>
        <w:t>que</w:t>
      </w:r>
      <w:r>
        <w:rPr>
          <w:rFonts w:ascii="Palatino Linotype" w:hAnsi="Palatino Linotype"/>
          <w:spacing w:val="-16"/>
          <w:sz w:val="17"/>
        </w:rPr>
        <w:t> </w:t>
      </w:r>
      <w:r>
        <w:rPr>
          <w:rFonts w:ascii="Palatino Linotype" w:hAnsi="Palatino Linotype"/>
          <w:sz w:val="17"/>
        </w:rPr>
        <w:t>el</w:t>
      </w:r>
      <w:r>
        <w:rPr>
          <w:rFonts w:ascii="Palatino Linotype" w:hAnsi="Palatino Linotype"/>
          <w:spacing w:val="-16"/>
          <w:sz w:val="17"/>
        </w:rPr>
        <w:t> </w:t>
      </w:r>
      <w:r>
        <w:rPr>
          <w:rFonts w:ascii="Palatino Linotype" w:hAnsi="Palatino Linotype"/>
          <w:sz w:val="17"/>
        </w:rPr>
        <w:t>de</w:t>
      </w:r>
      <w:r>
        <w:rPr>
          <w:rFonts w:ascii="Palatino Linotype" w:hAnsi="Palatino Linotype"/>
          <w:spacing w:val="-16"/>
          <w:sz w:val="17"/>
        </w:rPr>
        <w:t> </w:t>
      </w:r>
      <w:r>
        <w:rPr>
          <w:rFonts w:ascii="Palatino Linotype" w:hAnsi="Palatino Linotype"/>
          <w:sz w:val="17"/>
        </w:rPr>
        <w:t>la</w:t>
      </w:r>
      <w:r>
        <w:rPr>
          <w:rFonts w:ascii="Palatino Linotype" w:hAnsi="Palatino Linotype"/>
          <w:spacing w:val="-16"/>
          <w:sz w:val="17"/>
        </w:rPr>
        <w:t> </w:t>
      </w:r>
      <w:r>
        <w:rPr>
          <w:rFonts w:ascii="Palatino Linotype" w:hAnsi="Palatino Linotype"/>
          <w:sz w:val="17"/>
        </w:rPr>
        <w:t>relación</w:t>
      </w:r>
      <w:r>
        <w:rPr>
          <w:rFonts w:ascii="Palatino Linotype" w:hAnsi="Palatino Linotype"/>
          <w:spacing w:val="-16"/>
          <w:sz w:val="17"/>
        </w:rPr>
        <w:t> </w:t>
      </w:r>
      <w:r>
        <w:rPr>
          <w:rFonts w:ascii="Palatino Linotype" w:hAnsi="Palatino Linotype"/>
          <w:sz w:val="17"/>
        </w:rPr>
        <w:t>que</w:t>
      </w:r>
      <w:r>
        <w:rPr>
          <w:rFonts w:ascii="Palatino Linotype" w:hAnsi="Palatino Linotype"/>
          <w:spacing w:val="-16"/>
          <w:sz w:val="17"/>
        </w:rPr>
        <w:t> </w:t>
      </w:r>
      <w:r>
        <w:rPr>
          <w:rFonts w:ascii="Palatino Linotype" w:hAnsi="Palatino Linotype"/>
          <w:sz w:val="17"/>
        </w:rPr>
        <w:t>mantienen</w:t>
      </w:r>
      <w:r>
        <w:rPr>
          <w:rFonts w:ascii="Palatino Linotype" w:hAnsi="Palatino Linotype"/>
          <w:spacing w:val="-16"/>
          <w:sz w:val="17"/>
        </w:rPr>
        <w:t> </w:t>
      </w:r>
      <w:r>
        <w:rPr>
          <w:rFonts w:ascii="Palatino Linotype" w:hAnsi="Palatino Linotype"/>
          <w:sz w:val="17"/>
        </w:rPr>
        <w:t>los</w:t>
      </w:r>
      <w:r>
        <w:rPr>
          <w:rFonts w:ascii="Palatino Linotype" w:hAnsi="Palatino Linotype"/>
          <w:spacing w:val="-16"/>
          <w:sz w:val="17"/>
        </w:rPr>
        <w:t> </w:t>
      </w:r>
      <w:r>
        <w:rPr>
          <w:rFonts w:ascii="Palatino Linotype" w:hAnsi="Palatino Linotype"/>
          <w:sz w:val="17"/>
        </w:rPr>
        <w:t>humanos</w:t>
      </w:r>
      <w:r>
        <w:rPr>
          <w:rFonts w:ascii="Palatino Linotype" w:hAnsi="Palatino Linotype"/>
          <w:spacing w:val="-16"/>
          <w:sz w:val="17"/>
        </w:rPr>
        <w:t> </w:t>
      </w:r>
      <w:r>
        <w:rPr>
          <w:rFonts w:ascii="Palatino Linotype" w:hAnsi="Palatino Linotype"/>
          <w:sz w:val="17"/>
        </w:rPr>
        <w:t>con</w:t>
      </w:r>
      <w:r>
        <w:rPr>
          <w:rFonts w:ascii="Palatino Linotype" w:hAnsi="Palatino Linotype"/>
          <w:spacing w:val="-16"/>
          <w:sz w:val="17"/>
        </w:rPr>
        <w:t> </w:t>
      </w:r>
      <w:r>
        <w:rPr>
          <w:rFonts w:ascii="Palatino Linotype" w:hAnsi="Palatino Linotype"/>
          <w:sz w:val="17"/>
        </w:rPr>
        <w:t>su</w:t>
      </w:r>
      <w:r>
        <w:rPr>
          <w:rFonts w:ascii="Palatino Linotype" w:hAnsi="Palatino Linotype"/>
          <w:spacing w:val="-16"/>
          <w:sz w:val="17"/>
        </w:rPr>
        <w:t> </w:t>
      </w:r>
      <w:r>
        <w:rPr>
          <w:rFonts w:ascii="Palatino Linotype" w:hAnsi="Palatino Linotype"/>
          <w:sz w:val="17"/>
        </w:rPr>
        <w:t>medio</w:t>
      </w:r>
      <w:r>
        <w:rPr>
          <w:rFonts w:ascii="Palatino Linotype" w:hAnsi="Palatino Linotype"/>
          <w:spacing w:val="-16"/>
          <w:sz w:val="17"/>
        </w:rPr>
        <w:t> </w:t>
      </w:r>
      <w:r>
        <w:rPr>
          <w:rFonts w:ascii="Palatino Linotype" w:hAnsi="Palatino Linotype"/>
          <w:sz w:val="17"/>
        </w:rPr>
        <w:t>no humano.</w:t>
      </w:r>
    </w:p>
    <w:p>
      <w:pPr>
        <w:spacing w:after="0" w:line="220" w:lineRule="exact"/>
        <w:jc w:val="both"/>
        <w:rPr>
          <w:rFonts w:ascii="Palatino Linotype" w:hAnsi="Palatino Linotype"/>
          <w:sz w:val="17"/>
        </w:rPr>
        <w:sectPr>
          <w:footerReference w:type="default" r:id="rId207"/>
          <w:pgSz w:w="10200" w:h="13600"/>
          <w:pgMar w:footer="223" w:header="0" w:top="0" w:bottom="420" w:left="0" w:right="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0"/>
        <w:rPr>
          <w:rFonts w:ascii="Palatino Linotype"/>
          <w:sz w:val="15"/>
        </w:rPr>
      </w:pPr>
    </w:p>
    <w:p>
      <w:pPr>
        <w:tabs>
          <w:tab w:pos="8344" w:val="left" w:leader="none"/>
        </w:tabs>
        <w:spacing w:before="43"/>
        <w:ind w:left="1553" w:right="1409" w:firstLine="2127"/>
        <w:jc w:val="left"/>
        <w:rPr>
          <w:rFonts w:ascii="Palatino Linotype" w:hAnsi="Palatino Linotype"/>
          <w:sz w:val="20"/>
        </w:rPr>
      </w:pPr>
      <w:r>
        <w:rPr/>
        <w:pict>
          <v:group style="position:absolute;margin-left:77.5429pt;margin-top:14.610733pt;width:354.65pt;height:3.1pt;mso-position-horizontal-relative:page;mso-position-vertical-relative:paragraph;z-index:-174400" coordorigin="1551,292" coordsize="7093,62">
            <v:line style="position:absolute" from="1557,295" to="1557,351" stroked="true" strokeweight=".3pt" strokecolor="#000000"/>
            <v:line style="position:absolute" from="1554,325" to="8640,325" stroked="true" strokeweight=".3pt" strokecolor="#000000"/>
            <v:line style="position:absolute" from="8637,295" to="8637,351" stroked="true" strokeweight=".3pt" strokecolor="#000000"/>
            <w10:wrap type="none"/>
          </v:group>
        </w:pict>
      </w:r>
      <w:r>
        <w:rPr/>
        <w:pict>
          <v:line style="position:absolute;mso-position-horizontal-relative:page;mso-position-vertical-relative:paragraph;z-index:20008" from="15pt,-30.911173pt" to="0pt,-30.911173pt" stroked="true" strokeweight=".25pt" strokecolor="#000000">
            <w10:wrap type="none"/>
          </v:line>
        </w:pict>
      </w:r>
      <w:r>
        <w:rPr/>
        <w:pict>
          <v:line style="position:absolute;mso-position-horizontal-relative:page;mso-position-vertical-relative:paragraph;z-index:20032" from="494.71701pt,-30.911173pt" to="509.71701pt,-30.911173pt" stroked="true" strokeweight=".25pt" strokecolor="#000000">
            <w10:wrap type="none"/>
          </v:line>
        </w:pict>
      </w:r>
      <w:r>
        <w:rPr/>
        <w:pict>
          <v:line style="position:absolute;mso-position-horizontal-relative:page;mso-position-vertical-relative:paragraph;z-index:20056" from="21pt,-36.911171pt" to="21pt,-51.911171pt" stroked="true" strokeweight=".25pt" strokecolor="#000000">
            <w10:wrap type="none"/>
          </v:line>
        </w:pict>
      </w:r>
      <w:r>
        <w:rPr/>
        <w:pict>
          <v:line style="position:absolute;mso-position-horizontal-relative:page;mso-position-vertical-relative:paragraph;z-index:20080" from="488.71701pt,-36.911171pt" to="488.71701pt,-51.911171pt" stroked="true" strokeweight=".25pt" strokecolor="#000000">
            <w10:wrap type="none"/>
          </v:line>
        </w:pict>
      </w:r>
      <w:r>
        <w:rPr>
          <w:i/>
          <w:w w:val="80"/>
          <w:sz w:val="20"/>
        </w:rPr>
        <w:t>Episttemología anttropológica como conocimientto  </w:t>
      </w:r>
      <w:r>
        <w:rPr>
          <w:i/>
          <w:spacing w:val="6"/>
          <w:w w:val="80"/>
          <w:sz w:val="20"/>
        </w:rPr>
        <w:t> </w:t>
      </w:r>
      <w:r>
        <w:rPr>
          <w:i/>
          <w:w w:val="80"/>
          <w:sz w:val="20"/>
        </w:rPr>
        <w:t>del</w:t>
      </w:r>
      <w:r>
        <w:rPr>
          <w:i/>
          <w:spacing w:val="19"/>
          <w:w w:val="80"/>
          <w:sz w:val="20"/>
        </w:rPr>
        <w:t> </w:t>
      </w:r>
      <w:r>
        <w:rPr>
          <w:i/>
          <w:w w:val="80"/>
          <w:sz w:val="20"/>
        </w:rPr>
        <w:t>hombre...</w:t>
        <w:tab/>
      </w:r>
      <w:r>
        <w:rPr>
          <w:rFonts w:ascii="Palatino Linotype" w:hAnsi="Palatino Linotype"/>
          <w:w w:val="95"/>
          <w:sz w:val="20"/>
        </w:rPr>
        <w:t>147</w:t>
      </w:r>
    </w:p>
    <w:p>
      <w:pPr>
        <w:pStyle w:val="BodyText"/>
        <w:rPr>
          <w:rFonts w:ascii="Palatino Linotype"/>
          <w:sz w:val="20"/>
        </w:rPr>
      </w:pPr>
    </w:p>
    <w:p>
      <w:pPr>
        <w:pStyle w:val="BodyText"/>
        <w:spacing w:before="5"/>
        <w:rPr>
          <w:rFonts w:ascii="Palatino Linotype"/>
        </w:rPr>
      </w:pPr>
    </w:p>
    <w:p>
      <w:pPr>
        <w:pStyle w:val="BodyText"/>
        <w:spacing w:line="260" w:lineRule="exact"/>
        <w:ind w:left="1553" w:right="1549"/>
        <w:jc w:val="both"/>
        <w:rPr>
          <w:rFonts w:ascii="Palatino Linotype" w:hAnsi="Palatino Linotype"/>
        </w:rPr>
      </w:pPr>
      <w:r>
        <w:rPr>
          <w:rFonts w:ascii="Palatino Linotype" w:hAnsi="Palatino Linotype"/>
          <w:w w:val="95"/>
        </w:rPr>
        <w:t>públicos</w:t>
      </w:r>
      <w:r>
        <w:rPr>
          <w:rFonts w:ascii="Palatino Linotype" w:hAnsi="Palatino Linotype"/>
          <w:spacing w:val="-15"/>
          <w:w w:val="95"/>
        </w:rPr>
        <w:t> </w:t>
      </w:r>
      <w:r>
        <w:rPr>
          <w:rFonts w:ascii="Palatino Linotype" w:hAnsi="Palatino Linotype"/>
          <w:w w:val="95"/>
        </w:rPr>
        <w:t>sobre</w:t>
      </w:r>
      <w:r>
        <w:rPr>
          <w:rFonts w:ascii="Palatino Linotype" w:hAnsi="Palatino Linotype"/>
          <w:spacing w:val="-16"/>
          <w:w w:val="95"/>
        </w:rPr>
        <w:t> </w:t>
      </w:r>
      <w:r>
        <w:rPr>
          <w:rFonts w:ascii="Palatino Linotype" w:hAnsi="Palatino Linotype"/>
          <w:w w:val="95"/>
        </w:rPr>
        <w:t>temas</w:t>
      </w:r>
      <w:r>
        <w:rPr>
          <w:rFonts w:ascii="Palatino Linotype" w:hAnsi="Palatino Linotype"/>
          <w:spacing w:val="-16"/>
          <w:w w:val="95"/>
        </w:rPr>
        <w:t> </w:t>
      </w:r>
      <w:r>
        <w:rPr>
          <w:rFonts w:ascii="Palatino Linotype" w:hAnsi="Palatino Linotype"/>
          <w:w w:val="95"/>
        </w:rPr>
        <w:t>de</w:t>
      </w:r>
      <w:r>
        <w:rPr>
          <w:rFonts w:ascii="Palatino Linotype" w:hAnsi="Palatino Linotype"/>
          <w:spacing w:val="-16"/>
          <w:w w:val="95"/>
        </w:rPr>
        <w:t> </w:t>
      </w:r>
      <w:r>
        <w:rPr>
          <w:rFonts w:ascii="Palatino Linotype" w:hAnsi="Palatino Linotype"/>
          <w:spacing w:val="2"/>
          <w:w w:val="95"/>
        </w:rPr>
        <w:t>riesgo,</w:t>
      </w:r>
      <w:r>
        <w:rPr>
          <w:rFonts w:ascii="Palatino Linotype" w:hAnsi="Palatino Linotype"/>
          <w:spacing w:val="-15"/>
          <w:w w:val="95"/>
        </w:rPr>
        <w:t> </w:t>
      </w:r>
      <w:r>
        <w:rPr>
          <w:rFonts w:ascii="Palatino Linotype" w:hAnsi="Palatino Linotype"/>
          <w:w w:val="95"/>
        </w:rPr>
        <w:t>éticos</w:t>
      </w:r>
      <w:r>
        <w:rPr>
          <w:rFonts w:ascii="Palatino Linotype" w:hAnsi="Palatino Linotype"/>
          <w:spacing w:val="-15"/>
          <w:w w:val="95"/>
        </w:rPr>
        <w:t> </w:t>
      </w:r>
      <w:r>
        <w:rPr>
          <w:rFonts w:ascii="Palatino Linotype" w:hAnsi="Palatino Linotype"/>
          <w:w w:val="95"/>
        </w:rPr>
        <w:t>y</w:t>
      </w:r>
      <w:r>
        <w:rPr>
          <w:rFonts w:ascii="Palatino Linotype" w:hAnsi="Palatino Linotype"/>
          <w:spacing w:val="-16"/>
          <w:w w:val="95"/>
        </w:rPr>
        <w:t> </w:t>
      </w:r>
      <w:r>
        <w:rPr>
          <w:rFonts w:ascii="Palatino Linotype" w:hAnsi="Palatino Linotype"/>
          <w:spacing w:val="2"/>
          <w:w w:val="95"/>
        </w:rPr>
        <w:t>beneficios</w:t>
      </w:r>
      <w:r>
        <w:rPr>
          <w:rFonts w:ascii="Palatino Linotype" w:hAnsi="Palatino Linotype"/>
          <w:spacing w:val="-16"/>
          <w:w w:val="95"/>
        </w:rPr>
        <w:t> </w:t>
      </w:r>
      <w:r>
        <w:rPr>
          <w:rFonts w:ascii="Palatino Linotype" w:hAnsi="Palatino Linotype"/>
          <w:w w:val="95"/>
        </w:rPr>
        <w:t>de</w:t>
      </w:r>
      <w:r>
        <w:rPr>
          <w:rFonts w:ascii="Palatino Linotype" w:hAnsi="Palatino Linotype"/>
          <w:spacing w:val="-16"/>
          <w:w w:val="95"/>
        </w:rPr>
        <w:t> </w:t>
      </w:r>
      <w:r>
        <w:rPr>
          <w:rFonts w:ascii="Palatino Linotype" w:hAnsi="Palatino Linotype"/>
          <w:w w:val="95"/>
        </w:rPr>
        <w:t>la</w:t>
      </w:r>
      <w:r>
        <w:rPr>
          <w:rFonts w:ascii="Palatino Linotype" w:hAnsi="Palatino Linotype"/>
          <w:spacing w:val="-16"/>
          <w:w w:val="95"/>
        </w:rPr>
        <w:t> </w:t>
      </w:r>
      <w:r>
        <w:rPr>
          <w:rFonts w:ascii="Palatino Linotype" w:hAnsi="Palatino Linotype"/>
          <w:w w:val="95"/>
        </w:rPr>
        <w:t>investigación;</w:t>
      </w:r>
      <w:r>
        <w:rPr>
          <w:rFonts w:ascii="Palatino Linotype" w:hAnsi="Palatino Linotype"/>
          <w:spacing w:val="-15"/>
          <w:w w:val="95"/>
        </w:rPr>
        <w:t> </w:t>
      </w:r>
      <w:r>
        <w:rPr>
          <w:rFonts w:ascii="Palatino Linotype" w:hAnsi="Palatino Linotype"/>
          <w:w w:val="95"/>
        </w:rPr>
        <w:t>las</w:t>
      </w:r>
      <w:r>
        <w:rPr>
          <w:rFonts w:ascii="Palatino Linotype" w:hAnsi="Palatino Linotype"/>
          <w:spacing w:val="-16"/>
          <w:w w:val="95"/>
        </w:rPr>
        <w:t> </w:t>
      </w:r>
      <w:r>
        <w:rPr>
          <w:rFonts w:ascii="Palatino Linotype" w:hAnsi="Palatino Linotype"/>
          <w:w w:val="95"/>
        </w:rPr>
        <w:t>nue- vas</w:t>
      </w:r>
      <w:r>
        <w:rPr>
          <w:rFonts w:ascii="Palatino Linotype" w:hAnsi="Palatino Linotype"/>
          <w:spacing w:val="-9"/>
          <w:w w:val="95"/>
        </w:rPr>
        <w:t> </w:t>
      </w:r>
      <w:r>
        <w:rPr>
          <w:rFonts w:ascii="Palatino Linotype" w:hAnsi="Palatino Linotype"/>
          <w:w w:val="95"/>
        </w:rPr>
        <w:t>relaciones</w:t>
      </w:r>
      <w:r>
        <w:rPr>
          <w:rFonts w:ascii="Palatino Linotype" w:hAnsi="Palatino Linotype"/>
          <w:spacing w:val="-9"/>
          <w:w w:val="95"/>
        </w:rPr>
        <w:t> </w:t>
      </w:r>
      <w:r>
        <w:rPr>
          <w:rFonts w:ascii="Palatino Linotype" w:hAnsi="Palatino Linotype"/>
          <w:w w:val="95"/>
        </w:rPr>
        <w:t>hombre-naturaleza</w:t>
      </w:r>
      <w:r>
        <w:rPr>
          <w:rFonts w:ascii="Palatino Linotype" w:hAnsi="Palatino Linotype"/>
          <w:spacing w:val="-9"/>
          <w:w w:val="95"/>
        </w:rPr>
        <w:t> </w:t>
      </w:r>
      <w:r>
        <w:rPr>
          <w:rFonts w:ascii="Palatino Linotype" w:hAnsi="Palatino Linotype"/>
          <w:spacing w:val="2"/>
          <w:w w:val="95"/>
        </w:rPr>
        <w:t>(gestación</w:t>
      </w:r>
      <w:r>
        <w:rPr>
          <w:rFonts w:ascii="Palatino Linotype" w:hAnsi="Palatino Linotype"/>
          <w:spacing w:val="-9"/>
          <w:w w:val="95"/>
        </w:rPr>
        <w:t> </w:t>
      </w:r>
      <w:r>
        <w:rPr>
          <w:rFonts w:ascii="Palatino Linotype" w:hAnsi="Palatino Linotype"/>
          <w:w w:val="95"/>
        </w:rPr>
        <w:t>y</w:t>
      </w:r>
      <w:r>
        <w:rPr>
          <w:rFonts w:ascii="Palatino Linotype" w:hAnsi="Palatino Linotype"/>
          <w:spacing w:val="-9"/>
          <w:w w:val="95"/>
        </w:rPr>
        <w:t> </w:t>
      </w:r>
      <w:r>
        <w:rPr>
          <w:rFonts w:ascii="Palatino Linotype" w:hAnsi="Palatino Linotype"/>
          <w:w w:val="95"/>
        </w:rPr>
        <w:t>procreación</w:t>
      </w:r>
      <w:r>
        <w:rPr>
          <w:rFonts w:ascii="Palatino Linotype" w:hAnsi="Palatino Linotype"/>
          <w:spacing w:val="-9"/>
          <w:w w:val="95"/>
        </w:rPr>
        <w:t> </w:t>
      </w:r>
      <w:r>
        <w:rPr>
          <w:rFonts w:ascii="Palatino Linotype" w:hAnsi="Palatino Linotype"/>
          <w:w w:val="95"/>
        </w:rPr>
        <w:t>asistida,</w:t>
      </w:r>
      <w:r>
        <w:rPr>
          <w:rFonts w:ascii="Palatino Linotype" w:hAnsi="Palatino Linotype"/>
          <w:spacing w:val="-9"/>
          <w:w w:val="95"/>
        </w:rPr>
        <w:t> </w:t>
      </w:r>
      <w:r>
        <w:rPr>
          <w:rFonts w:ascii="Palatino Linotype" w:hAnsi="Palatino Linotype"/>
          <w:w w:val="95"/>
        </w:rPr>
        <w:t>cyborgs); la</w:t>
      </w:r>
      <w:r>
        <w:rPr>
          <w:rFonts w:ascii="Palatino Linotype" w:hAnsi="Palatino Linotype"/>
          <w:spacing w:val="-17"/>
          <w:w w:val="95"/>
        </w:rPr>
        <w:t> </w:t>
      </w:r>
      <w:r>
        <w:rPr>
          <w:rFonts w:ascii="Palatino Linotype" w:hAnsi="Palatino Linotype"/>
          <w:spacing w:val="2"/>
          <w:w w:val="95"/>
        </w:rPr>
        <w:t>formación</w:t>
      </w:r>
      <w:r>
        <w:rPr>
          <w:rFonts w:ascii="Palatino Linotype" w:hAnsi="Palatino Linotype"/>
          <w:spacing w:val="-18"/>
          <w:w w:val="95"/>
        </w:rPr>
        <w:t> </w:t>
      </w:r>
      <w:r>
        <w:rPr>
          <w:rFonts w:ascii="Palatino Linotype" w:hAnsi="Palatino Linotype"/>
          <w:w w:val="95"/>
        </w:rPr>
        <w:t>de</w:t>
      </w:r>
      <w:r>
        <w:rPr>
          <w:rFonts w:ascii="Palatino Linotype" w:hAnsi="Palatino Linotype"/>
          <w:spacing w:val="-17"/>
          <w:w w:val="95"/>
        </w:rPr>
        <w:t> </w:t>
      </w:r>
      <w:r>
        <w:rPr>
          <w:rFonts w:ascii="Palatino Linotype" w:hAnsi="Palatino Linotype"/>
          <w:w w:val="95"/>
        </w:rPr>
        <w:t>identidades</w:t>
      </w:r>
      <w:r>
        <w:rPr>
          <w:rFonts w:ascii="Palatino Linotype" w:hAnsi="Palatino Linotype"/>
          <w:spacing w:val="-17"/>
          <w:w w:val="95"/>
        </w:rPr>
        <w:t> </w:t>
      </w:r>
      <w:r>
        <w:rPr>
          <w:rFonts w:ascii="Palatino Linotype" w:hAnsi="Palatino Linotype"/>
          <w:w w:val="95"/>
        </w:rPr>
        <w:t>y</w:t>
      </w:r>
      <w:r>
        <w:rPr>
          <w:rFonts w:ascii="Palatino Linotype" w:hAnsi="Palatino Linotype"/>
          <w:spacing w:val="-17"/>
          <w:w w:val="95"/>
        </w:rPr>
        <w:t> </w:t>
      </w:r>
      <w:r>
        <w:rPr>
          <w:rFonts w:ascii="Palatino Linotype" w:hAnsi="Palatino Linotype"/>
          <w:w w:val="95"/>
        </w:rPr>
        <w:t>de</w:t>
      </w:r>
      <w:r>
        <w:rPr>
          <w:rFonts w:ascii="Palatino Linotype" w:hAnsi="Palatino Linotype"/>
          <w:spacing w:val="-17"/>
          <w:w w:val="95"/>
        </w:rPr>
        <w:t> </w:t>
      </w:r>
      <w:r>
        <w:rPr>
          <w:rFonts w:ascii="Palatino Linotype" w:hAnsi="Palatino Linotype"/>
          <w:spacing w:val="2"/>
          <w:w w:val="95"/>
        </w:rPr>
        <w:t>colectivos</w:t>
      </w:r>
      <w:r>
        <w:rPr>
          <w:rFonts w:ascii="Palatino Linotype" w:hAnsi="Palatino Linotype"/>
          <w:spacing w:val="-17"/>
          <w:w w:val="95"/>
        </w:rPr>
        <w:t> </w:t>
      </w:r>
      <w:r>
        <w:rPr>
          <w:rFonts w:ascii="Palatino Linotype" w:hAnsi="Palatino Linotype"/>
          <w:w w:val="95"/>
        </w:rPr>
        <w:t>(Internet,</w:t>
      </w:r>
      <w:r>
        <w:rPr>
          <w:rFonts w:ascii="Palatino Linotype" w:hAnsi="Palatino Linotype"/>
          <w:spacing w:val="-17"/>
          <w:w w:val="95"/>
        </w:rPr>
        <w:t> </w:t>
      </w:r>
      <w:r>
        <w:rPr>
          <w:rFonts w:ascii="Palatino Linotype" w:hAnsi="Palatino Linotype"/>
          <w:w w:val="95"/>
        </w:rPr>
        <w:t>discapacitación);</w:t>
      </w:r>
      <w:r>
        <w:rPr>
          <w:rFonts w:ascii="Palatino Linotype" w:hAnsi="Palatino Linotype"/>
          <w:spacing w:val="-17"/>
          <w:w w:val="95"/>
        </w:rPr>
        <w:t> </w:t>
      </w:r>
      <w:r>
        <w:rPr>
          <w:rFonts w:ascii="Palatino Linotype" w:hAnsi="Palatino Linotype"/>
          <w:w w:val="95"/>
        </w:rPr>
        <w:t>la</w:t>
      </w:r>
      <w:r>
        <w:rPr>
          <w:rFonts w:ascii="Palatino Linotype" w:hAnsi="Palatino Linotype"/>
          <w:spacing w:val="-17"/>
          <w:w w:val="95"/>
        </w:rPr>
        <w:t> </w:t>
      </w:r>
      <w:r>
        <w:rPr>
          <w:rFonts w:ascii="Palatino Linotype" w:hAnsi="Palatino Linotype"/>
          <w:spacing w:val="2"/>
          <w:w w:val="95"/>
        </w:rPr>
        <w:t>edu- cación</w:t>
      </w:r>
      <w:r>
        <w:rPr>
          <w:rFonts w:ascii="Palatino Linotype" w:hAnsi="Palatino Linotype"/>
          <w:spacing w:val="-11"/>
          <w:w w:val="95"/>
        </w:rPr>
        <w:t> </w:t>
      </w:r>
      <w:r>
        <w:rPr>
          <w:rFonts w:ascii="Palatino Linotype" w:hAnsi="Palatino Linotype"/>
          <w:w w:val="95"/>
        </w:rPr>
        <w:t>en</w:t>
      </w:r>
      <w:r>
        <w:rPr>
          <w:rFonts w:ascii="Palatino Linotype" w:hAnsi="Palatino Linotype"/>
          <w:spacing w:val="-11"/>
          <w:w w:val="95"/>
        </w:rPr>
        <w:t> </w:t>
      </w:r>
      <w:r>
        <w:rPr>
          <w:rFonts w:ascii="Palatino Linotype" w:hAnsi="Palatino Linotype"/>
          <w:w w:val="95"/>
        </w:rPr>
        <w:t>ambientes</w:t>
      </w:r>
      <w:r>
        <w:rPr>
          <w:rFonts w:ascii="Palatino Linotype" w:hAnsi="Palatino Linotype"/>
          <w:spacing w:val="-10"/>
          <w:w w:val="95"/>
        </w:rPr>
        <w:t> </w:t>
      </w:r>
      <w:r>
        <w:rPr>
          <w:rFonts w:ascii="Palatino Linotype" w:hAnsi="Palatino Linotype"/>
          <w:w w:val="95"/>
        </w:rPr>
        <w:t>tecnológicos</w:t>
      </w:r>
      <w:r>
        <w:rPr>
          <w:rFonts w:ascii="Palatino Linotype" w:hAnsi="Palatino Linotype"/>
          <w:spacing w:val="-10"/>
          <w:w w:val="95"/>
        </w:rPr>
        <w:t> </w:t>
      </w:r>
      <w:r>
        <w:rPr>
          <w:rFonts w:ascii="Palatino Linotype" w:hAnsi="Palatino Linotype"/>
          <w:w w:val="95"/>
        </w:rPr>
        <w:t>(educación</w:t>
      </w:r>
      <w:r>
        <w:rPr>
          <w:rFonts w:ascii="Palatino Linotype" w:hAnsi="Palatino Linotype"/>
          <w:spacing w:val="-10"/>
          <w:w w:val="95"/>
        </w:rPr>
        <w:t> </w:t>
      </w:r>
      <w:r>
        <w:rPr>
          <w:rFonts w:ascii="Palatino Linotype" w:hAnsi="Palatino Linotype"/>
          <w:w w:val="95"/>
        </w:rPr>
        <w:t>a</w:t>
      </w:r>
      <w:r>
        <w:rPr>
          <w:rFonts w:ascii="Palatino Linotype" w:hAnsi="Palatino Linotype"/>
          <w:spacing w:val="-11"/>
          <w:w w:val="95"/>
        </w:rPr>
        <w:t> </w:t>
      </w:r>
      <w:r>
        <w:rPr>
          <w:rFonts w:ascii="Palatino Linotype" w:hAnsi="Palatino Linotype"/>
          <w:w w:val="95"/>
        </w:rPr>
        <w:t>distancia);</w:t>
      </w:r>
      <w:r>
        <w:rPr>
          <w:rFonts w:ascii="Palatino Linotype" w:hAnsi="Palatino Linotype"/>
          <w:spacing w:val="-10"/>
          <w:w w:val="95"/>
        </w:rPr>
        <w:t> </w:t>
      </w:r>
      <w:r>
        <w:rPr>
          <w:rFonts w:ascii="Palatino Linotype" w:hAnsi="Palatino Linotype"/>
          <w:w w:val="95"/>
        </w:rPr>
        <w:t>el</w:t>
      </w:r>
      <w:r>
        <w:rPr>
          <w:rFonts w:ascii="Palatino Linotype" w:hAnsi="Palatino Linotype"/>
          <w:spacing w:val="-11"/>
          <w:w w:val="95"/>
        </w:rPr>
        <w:t> </w:t>
      </w:r>
      <w:r>
        <w:rPr>
          <w:rFonts w:ascii="Palatino Linotype" w:hAnsi="Palatino Linotype"/>
          <w:w w:val="95"/>
        </w:rPr>
        <w:t>estudio</w:t>
      </w:r>
      <w:r>
        <w:rPr>
          <w:rFonts w:ascii="Palatino Linotype" w:hAnsi="Palatino Linotype"/>
          <w:spacing w:val="-10"/>
          <w:w w:val="95"/>
        </w:rPr>
        <w:t> </w:t>
      </w:r>
      <w:r>
        <w:rPr>
          <w:rFonts w:ascii="Palatino Linotype" w:hAnsi="Palatino Linotype"/>
          <w:spacing w:val="2"/>
          <w:w w:val="95"/>
        </w:rPr>
        <w:t>básico</w:t>
      </w:r>
      <w:r>
        <w:rPr>
          <w:rFonts w:ascii="Palatino Linotype" w:hAnsi="Palatino Linotype"/>
          <w:spacing w:val="-11"/>
          <w:w w:val="95"/>
        </w:rPr>
        <w:t> </w:t>
      </w:r>
      <w:r>
        <w:rPr>
          <w:rFonts w:ascii="Palatino Linotype" w:hAnsi="Palatino Linotype"/>
          <w:w w:val="95"/>
        </w:rPr>
        <w:t>de </w:t>
      </w:r>
      <w:r>
        <w:rPr>
          <w:rFonts w:ascii="Palatino Linotype" w:hAnsi="Palatino Linotype"/>
          <w:spacing w:val="2"/>
          <w:w w:val="95"/>
        </w:rPr>
        <w:t>mediación material </w:t>
      </w:r>
      <w:r>
        <w:rPr>
          <w:rFonts w:ascii="Palatino Linotype" w:hAnsi="Palatino Linotype"/>
          <w:w w:val="95"/>
        </w:rPr>
        <w:t>de la </w:t>
      </w:r>
      <w:r>
        <w:rPr>
          <w:rFonts w:ascii="Palatino Linotype" w:hAnsi="Palatino Linotype"/>
          <w:spacing w:val="2"/>
          <w:w w:val="95"/>
        </w:rPr>
        <w:t>sociedad </w:t>
      </w:r>
      <w:r>
        <w:rPr>
          <w:rFonts w:ascii="Palatino Linotype" w:hAnsi="Palatino Linotype"/>
          <w:w w:val="95"/>
        </w:rPr>
        <w:t>y </w:t>
      </w:r>
      <w:r>
        <w:rPr>
          <w:rFonts w:ascii="Palatino Linotype" w:hAnsi="Palatino Linotype"/>
          <w:spacing w:val="2"/>
          <w:w w:val="95"/>
        </w:rPr>
        <w:t>socialidad </w:t>
      </w:r>
      <w:r>
        <w:rPr>
          <w:rFonts w:ascii="Palatino Linotype" w:hAnsi="Palatino Linotype"/>
          <w:w w:val="95"/>
        </w:rPr>
        <w:t>de </w:t>
      </w:r>
      <w:r>
        <w:rPr>
          <w:rFonts w:ascii="Palatino Linotype" w:hAnsi="Palatino Linotype"/>
          <w:spacing w:val="2"/>
          <w:w w:val="95"/>
        </w:rPr>
        <w:t>naturaleza (fibra óptica </w:t>
      </w:r>
      <w:r>
        <w:rPr>
          <w:rFonts w:ascii="Palatino Linotype" w:hAnsi="Palatino Linotype"/>
          <w:w w:val="95"/>
        </w:rPr>
        <w:t>y </w:t>
      </w:r>
      <w:r>
        <w:rPr>
          <w:rFonts w:ascii="Palatino Linotype" w:hAnsi="Palatino Linotype"/>
          <w:spacing w:val="2"/>
          <w:w w:val="95"/>
        </w:rPr>
        <w:t>globalización</w:t>
      </w:r>
      <w:r>
        <w:rPr>
          <w:rFonts w:ascii="Palatino Linotype" w:hAnsi="Palatino Linotype"/>
          <w:spacing w:val="-29"/>
          <w:w w:val="95"/>
        </w:rPr>
        <w:t> </w:t>
      </w:r>
      <w:r>
        <w:rPr>
          <w:rFonts w:ascii="Palatino Linotype" w:hAnsi="Palatino Linotype"/>
          <w:w w:val="95"/>
        </w:rPr>
        <w:t>y</w:t>
      </w:r>
      <w:r>
        <w:rPr>
          <w:rFonts w:ascii="Palatino Linotype" w:hAnsi="Palatino Linotype"/>
          <w:spacing w:val="-29"/>
          <w:w w:val="95"/>
        </w:rPr>
        <w:t> </w:t>
      </w:r>
      <w:r>
        <w:rPr>
          <w:rFonts w:ascii="Palatino Linotype" w:hAnsi="Palatino Linotype"/>
          <w:spacing w:val="2"/>
          <w:w w:val="95"/>
        </w:rPr>
        <w:t>calentamiento</w:t>
      </w:r>
      <w:r>
        <w:rPr>
          <w:rFonts w:ascii="Palatino Linotype" w:hAnsi="Palatino Linotype"/>
          <w:spacing w:val="-29"/>
          <w:w w:val="95"/>
        </w:rPr>
        <w:t> </w:t>
      </w:r>
      <w:r>
        <w:rPr>
          <w:rFonts w:ascii="Palatino Linotype" w:hAnsi="Palatino Linotype"/>
          <w:spacing w:val="2"/>
          <w:w w:val="95"/>
        </w:rPr>
        <w:t>global-industria);</w:t>
      </w:r>
      <w:r>
        <w:rPr>
          <w:rFonts w:ascii="Palatino Linotype" w:hAnsi="Palatino Linotype"/>
          <w:spacing w:val="-29"/>
          <w:w w:val="95"/>
        </w:rPr>
        <w:t> </w:t>
      </w:r>
      <w:r>
        <w:rPr>
          <w:rFonts w:ascii="Palatino Linotype" w:hAnsi="Palatino Linotype"/>
          <w:w w:val="95"/>
        </w:rPr>
        <w:t>neocolonización</w:t>
      </w:r>
      <w:r>
        <w:rPr>
          <w:rFonts w:ascii="Palatino Linotype" w:hAnsi="Palatino Linotype"/>
          <w:spacing w:val="-28"/>
          <w:w w:val="95"/>
        </w:rPr>
        <w:t> </w:t>
      </w:r>
      <w:r>
        <w:rPr>
          <w:rFonts w:ascii="Palatino Linotype" w:hAnsi="Palatino Linotype"/>
          <w:w w:val="95"/>
        </w:rPr>
        <w:t>de</w:t>
      </w:r>
      <w:r>
        <w:rPr>
          <w:rFonts w:ascii="Palatino Linotype" w:hAnsi="Palatino Linotype"/>
          <w:spacing w:val="-29"/>
          <w:w w:val="95"/>
        </w:rPr>
        <w:t> </w:t>
      </w:r>
      <w:r>
        <w:rPr>
          <w:rFonts w:ascii="Palatino Linotype" w:hAnsi="Palatino Linotype"/>
          <w:w w:val="95"/>
        </w:rPr>
        <w:t>los</w:t>
      </w:r>
      <w:r>
        <w:rPr>
          <w:rFonts w:ascii="Palatino Linotype" w:hAnsi="Palatino Linotype"/>
          <w:spacing w:val="-29"/>
          <w:w w:val="95"/>
        </w:rPr>
        <w:t> </w:t>
      </w:r>
      <w:r>
        <w:rPr>
          <w:rFonts w:ascii="Palatino Linotype" w:hAnsi="Palatino Linotype"/>
          <w:spacing w:val="3"/>
          <w:w w:val="95"/>
        </w:rPr>
        <w:t>países </w:t>
      </w:r>
      <w:r>
        <w:rPr>
          <w:rFonts w:ascii="Palatino Linotype" w:hAnsi="Palatino Linotype"/>
          <w:w w:val="90"/>
        </w:rPr>
        <w:t>‘no  </w:t>
      </w:r>
      <w:r>
        <w:rPr>
          <w:rFonts w:ascii="Palatino Linotype" w:hAnsi="Palatino Linotype"/>
          <w:spacing w:val="2"/>
          <w:w w:val="90"/>
        </w:rPr>
        <w:t>centrales’;  </w:t>
      </w:r>
      <w:r>
        <w:rPr>
          <w:rFonts w:ascii="Palatino Linotype" w:hAnsi="Palatino Linotype"/>
          <w:w w:val="90"/>
        </w:rPr>
        <w:t>desindustrialización,</w:t>
      </w:r>
      <w:r>
        <w:rPr>
          <w:rFonts w:ascii="Palatino Linotype" w:hAnsi="Palatino Linotype"/>
          <w:spacing w:val="11"/>
          <w:w w:val="90"/>
        </w:rPr>
        <w:t> </w:t>
      </w:r>
      <w:r>
        <w:rPr>
          <w:rFonts w:ascii="Palatino Linotype" w:hAnsi="Palatino Linotype"/>
          <w:spacing w:val="3"/>
          <w:w w:val="90"/>
        </w:rPr>
        <w:t>etcétera.</w:t>
      </w:r>
    </w:p>
    <w:p>
      <w:pPr>
        <w:pStyle w:val="BodyText"/>
        <w:spacing w:line="260" w:lineRule="exact"/>
        <w:ind w:left="1553" w:right="1550" w:firstLine="283"/>
        <w:jc w:val="both"/>
        <w:rPr>
          <w:rFonts w:ascii="Palatino Linotype" w:hAnsi="Palatino Linotype"/>
        </w:rPr>
      </w:pPr>
      <w:r>
        <w:rPr>
          <w:rFonts w:ascii="Palatino Linotype" w:hAnsi="Palatino Linotype"/>
          <w:w w:val="95"/>
        </w:rPr>
        <w:t>Reconociendo</w:t>
      </w:r>
      <w:r>
        <w:rPr>
          <w:rFonts w:ascii="Palatino Linotype" w:hAnsi="Palatino Linotype"/>
          <w:spacing w:val="-28"/>
          <w:w w:val="95"/>
        </w:rPr>
        <w:t> </w:t>
      </w:r>
      <w:r>
        <w:rPr>
          <w:rFonts w:ascii="Palatino Linotype" w:hAnsi="Palatino Linotype"/>
          <w:w w:val="95"/>
        </w:rPr>
        <w:t>la</w:t>
      </w:r>
      <w:r>
        <w:rPr>
          <w:rFonts w:ascii="Palatino Linotype" w:hAnsi="Palatino Linotype"/>
          <w:spacing w:val="-28"/>
          <w:w w:val="95"/>
        </w:rPr>
        <w:t> </w:t>
      </w:r>
      <w:r>
        <w:rPr>
          <w:rFonts w:ascii="Palatino Linotype" w:hAnsi="Palatino Linotype"/>
          <w:w w:val="95"/>
        </w:rPr>
        <w:t>importancia</w:t>
      </w:r>
      <w:r>
        <w:rPr>
          <w:rFonts w:ascii="Palatino Linotype" w:hAnsi="Palatino Linotype"/>
          <w:spacing w:val="-28"/>
          <w:w w:val="95"/>
        </w:rPr>
        <w:t> </w:t>
      </w:r>
      <w:r>
        <w:rPr>
          <w:rFonts w:ascii="Palatino Linotype" w:hAnsi="Palatino Linotype"/>
          <w:w w:val="95"/>
        </w:rPr>
        <w:t>de</w:t>
      </w:r>
      <w:r>
        <w:rPr>
          <w:rFonts w:ascii="Palatino Linotype" w:hAnsi="Palatino Linotype"/>
          <w:spacing w:val="-28"/>
          <w:w w:val="95"/>
        </w:rPr>
        <w:t> </w:t>
      </w:r>
      <w:r>
        <w:rPr>
          <w:rFonts w:ascii="Palatino Linotype" w:hAnsi="Palatino Linotype"/>
          <w:w w:val="95"/>
        </w:rPr>
        <w:t>los</w:t>
      </w:r>
      <w:r>
        <w:rPr>
          <w:rFonts w:ascii="Palatino Linotype" w:hAnsi="Palatino Linotype"/>
          <w:spacing w:val="-28"/>
          <w:w w:val="95"/>
        </w:rPr>
        <w:t> </w:t>
      </w:r>
      <w:r>
        <w:rPr>
          <w:rFonts w:ascii="Palatino Linotype" w:hAnsi="Palatino Linotype"/>
          <w:w w:val="95"/>
        </w:rPr>
        <w:t>estudios</w:t>
      </w:r>
      <w:r>
        <w:rPr>
          <w:rFonts w:ascii="Palatino Linotype" w:hAnsi="Palatino Linotype"/>
          <w:spacing w:val="-28"/>
          <w:w w:val="95"/>
        </w:rPr>
        <w:t> </w:t>
      </w:r>
      <w:r>
        <w:rPr>
          <w:rFonts w:ascii="Palatino Linotype" w:hAnsi="Palatino Linotype"/>
          <w:w w:val="95"/>
        </w:rPr>
        <w:t>de</w:t>
      </w:r>
      <w:r>
        <w:rPr>
          <w:rFonts w:ascii="Palatino Linotype" w:hAnsi="Palatino Linotype"/>
          <w:spacing w:val="-28"/>
          <w:w w:val="95"/>
        </w:rPr>
        <w:t> </w:t>
      </w:r>
      <w:r>
        <w:rPr>
          <w:rFonts w:ascii="Palatino Linotype" w:hAnsi="Palatino Linotype"/>
          <w:w w:val="95"/>
        </w:rPr>
        <w:t>laboratorio</w:t>
      </w:r>
      <w:r>
        <w:rPr>
          <w:rFonts w:ascii="Palatino Linotype" w:hAnsi="Palatino Linotype"/>
          <w:spacing w:val="-28"/>
          <w:w w:val="95"/>
        </w:rPr>
        <w:t> </w:t>
      </w:r>
      <w:r>
        <w:rPr>
          <w:rFonts w:ascii="Palatino Linotype" w:hAnsi="Palatino Linotype"/>
          <w:w w:val="95"/>
        </w:rPr>
        <w:t>para</w:t>
      </w:r>
      <w:r>
        <w:rPr>
          <w:rFonts w:ascii="Palatino Linotype" w:hAnsi="Palatino Linotype"/>
          <w:spacing w:val="-28"/>
          <w:w w:val="95"/>
        </w:rPr>
        <w:t> </w:t>
      </w:r>
      <w:r>
        <w:rPr>
          <w:rFonts w:ascii="Palatino Linotype" w:hAnsi="Palatino Linotype"/>
          <w:w w:val="95"/>
        </w:rPr>
        <w:t>estudiar</w:t>
      </w:r>
      <w:r>
        <w:rPr>
          <w:rFonts w:ascii="Palatino Linotype" w:hAnsi="Palatino Linotype"/>
          <w:spacing w:val="-28"/>
          <w:w w:val="95"/>
        </w:rPr>
        <w:t> </w:t>
      </w:r>
      <w:r>
        <w:rPr>
          <w:rFonts w:ascii="Palatino Linotype" w:hAnsi="Palatino Linotype"/>
          <w:w w:val="95"/>
        </w:rPr>
        <w:t>los ámbitos</w:t>
      </w:r>
      <w:r>
        <w:rPr>
          <w:rFonts w:ascii="Palatino Linotype" w:hAnsi="Palatino Linotype"/>
          <w:spacing w:val="-7"/>
          <w:w w:val="95"/>
        </w:rPr>
        <w:t> </w:t>
      </w:r>
      <w:r>
        <w:rPr>
          <w:rFonts w:ascii="Palatino Linotype" w:hAnsi="Palatino Linotype"/>
          <w:w w:val="95"/>
        </w:rPr>
        <w:t>de</w:t>
      </w:r>
      <w:r>
        <w:rPr>
          <w:rFonts w:ascii="Palatino Linotype" w:hAnsi="Palatino Linotype"/>
          <w:spacing w:val="-7"/>
          <w:w w:val="95"/>
        </w:rPr>
        <w:t> </w:t>
      </w:r>
      <w:r>
        <w:rPr>
          <w:rFonts w:ascii="Palatino Linotype" w:hAnsi="Palatino Linotype"/>
          <w:w w:val="95"/>
        </w:rPr>
        <w:t>la</w:t>
      </w:r>
      <w:r>
        <w:rPr>
          <w:rFonts w:ascii="Palatino Linotype" w:hAnsi="Palatino Linotype"/>
          <w:spacing w:val="-7"/>
          <w:w w:val="95"/>
        </w:rPr>
        <w:t> </w:t>
      </w:r>
      <w:r>
        <w:rPr>
          <w:rFonts w:ascii="Palatino Linotype" w:hAnsi="Palatino Linotype"/>
          <w:w w:val="95"/>
        </w:rPr>
        <w:t>producción</w:t>
      </w:r>
      <w:r>
        <w:rPr>
          <w:rFonts w:ascii="Palatino Linotype" w:hAnsi="Palatino Linotype"/>
          <w:spacing w:val="-8"/>
          <w:w w:val="95"/>
        </w:rPr>
        <w:t> </w:t>
      </w:r>
      <w:r>
        <w:rPr>
          <w:rFonts w:ascii="Palatino Linotype" w:hAnsi="Palatino Linotype"/>
          <w:w w:val="95"/>
        </w:rPr>
        <w:t>tecnocientífica,</w:t>
      </w:r>
      <w:r>
        <w:rPr>
          <w:rFonts w:ascii="Palatino Linotype" w:hAnsi="Palatino Linotype"/>
          <w:spacing w:val="-7"/>
          <w:w w:val="95"/>
        </w:rPr>
        <w:t> </w:t>
      </w:r>
      <w:r>
        <w:rPr>
          <w:rFonts w:ascii="Palatino Linotype" w:hAnsi="Palatino Linotype"/>
          <w:w w:val="95"/>
        </w:rPr>
        <w:t>se</w:t>
      </w:r>
      <w:r>
        <w:rPr>
          <w:rFonts w:ascii="Palatino Linotype" w:hAnsi="Palatino Linotype"/>
          <w:spacing w:val="-8"/>
          <w:w w:val="95"/>
        </w:rPr>
        <w:t> </w:t>
      </w:r>
      <w:r>
        <w:rPr>
          <w:rFonts w:ascii="Palatino Linotype" w:hAnsi="Palatino Linotype"/>
          <w:w w:val="95"/>
        </w:rPr>
        <w:t>tiene</w:t>
      </w:r>
      <w:r>
        <w:rPr>
          <w:rFonts w:ascii="Palatino Linotype" w:hAnsi="Palatino Linotype"/>
          <w:spacing w:val="-7"/>
          <w:w w:val="95"/>
        </w:rPr>
        <w:t> </w:t>
      </w:r>
      <w:r>
        <w:rPr>
          <w:rFonts w:ascii="Palatino Linotype" w:hAnsi="Palatino Linotype"/>
          <w:w w:val="95"/>
        </w:rPr>
        <w:t>que</w:t>
      </w:r>
      <w:r>
        <w:rPr>
          <w:rFonts w:ascii="Palatino Linotype" w:hAnsi="Palatino Linotype"/>
          <w:spacing w:val="-7"/>
          <w:w w:val="95"/>
        </w:rPr>
        <w:t> </w:t>
      </w:r>
      <w:r>
        <w:rPr>
          <w:rFonts w:ascii="Palatino Linotype" w:hAnsi="Palatino Linotype"/>
          <w:w w:val="95"/>
        </w:rPr>
        <w:t>reconocer</w:t>
      </w:r>
      <w:r>
        <w:rPr>
          <w:rFonts w:ascii="Palatino Linotype" w:hAnsi="Palatino Linotype"/>
          <w:spacing w:val="-7"/>
          <w:w w:val="95"/>
        </w:rPr>
        <w:t> </w:t>
      </w:r>
      <w:r>
        <w:rPr>
          <w:rFonts w:ascii="Palatino Linotype" w:hAnsi="Palatino Linotype"/>
          <w:w w:val="95"/>
        </w:rPr>
        <w:t>que,</w:t>
      </w:r>
      <w:r>
        <w:rPr>
          <w:rFonts w:ascii="Palatino Linotype" w:hAnsi="Palatino Linotype"/>
          <w:spacing w:val="-7"/>
          <w:w w:val="95"/>
        </w:rPr>
        <w:t> </w:t>
      </w:r>
      <w:r>
        <w:rPr>
          <w:rFonts w:ascii="Palatino Linotype" w:hAnsi="Palatino Linotype"/>
          <w:w w:val="95"/>
        </w:rPr>
        <w:t>según</w:t>
      </w:r>
      <w:r>
        <w:rPr>
          <w:rFonts w:ascii="Palatino Linotype" w:hAnsi="Palatino Linotype"/>
          <w:spacing w:val="-8"/>
          <w:w w:val="95"/>
        </w:rPr>
        <w:t> </w:t>
      </w:r>
      <w:r>
        <w:rPr>
          <w:rFonts w:ascii="Palatino Linotype" w:hAnsi="Palatino Linotype"/>
          <w:w w:val="95"/>
        </w:rPr>
        <w:t>el </w:t>
      </w:r>
      <w:r>
        <w:rPr>
          <w:rFonts w:ascii="Palatino Linotype" w:hAnsi="Palatino Linotype"/>
          <w:w w:val="90"/>
        </w:rPr>
        <w:t>caso</w:t>
      </w:r>
      <w:r>
        <w:rPr>
          <w:rFonts w:ascii="Palatino Linotype" w:hAnsi="Palatino Linotype"/>
          <w:spacing w:val="-9"/>
          <w:w w:val="90"/>
        </w:rPr>
        <w:t> </w:t>
      </w:r>
      <w:r>
        <w:rPr>
          <w:rFonts w:ascii="Palatino Linotype" w:hAnsi="Palatino Linotype"/>
          <w:w w:val="90"/>
        </w:rPr>
        <w:t>y</w:t>
      </w:r>
      <w:r>
        <w:rPr>
          <w:rFonts w:ascii="Palatino Linotype" w:hAnsi="Palatino Linotype"/>
          <w:spacing w:val="-9"/>
          <w:w w:val="90"/>
        </w:rPr>
        <w:t> </w:t>
      </w:r>
      <w:r>
        <w:rPr>
          <w:rFonts w:ascii="Palatino Linotype" w:hAnsi="Palatino Linotype"/>
          <w:w w:val="90"/>
        </w:rPr>
        <w:t>las</w:t>
      </w:r>
      <w:r>
        <w:rPr>
          <w:rFonts w:ascii="Palatino Linotype" w:hAnsi="Palatino Linotype"/>
          <w:spacing w:val="-9"/>
          <w:w w:val="90"/>
        </w:rPr>
        <w:t> </w:t>
      </w:r>
      <w:r>
        <w:rPr>
          <w:rFonts w:ascii="Palatino Linotype" w:hAnsi="Palatino Linotype"/>
          <w:w w:val="90"/>
        </w:rPr>
        <w:t>necesidades</w:t>
      </w:r>
      <w:r>
        <w:rPr>
          <w:rFonts w:ascii="Palatino Linotype" w:hAnsi="Palatino Linotype"/>
          <w:spacing w:val="-9"/>
          <w:w w:val="90"/>
        </w:rPr>
        <w:t> </w:t>
      </w:r>
      <w:r>
        <w:rPr>
          <w:rFonts w:ascii="Palatino Linotype" w:hAnsi="Palatino Linotype"/>
          <w:w w:val="90"/>
        </w:rPr>
        <w:t>específicas,</w:t>
      </w:r>
      <w:r>
        <w:rPr>
          <w:rFonts w:ascii="Palatino Linotype" w:hAnsi="Palatino Linotype"/>
          <w:spacing w:val="-9"/>
          <w:w w:val="90"/>
        </w:rPr>
        <w:t> </w:t>
      </w:r>
      <w:r>
        <w:rPr>
          <w:rFonts w:ascii="Palatino Linotype" w:hAnsi="Palatino Linotype"/>
          <w:w w:val="90"/>
        </w:rPr>
        <w:t>habría</w:t>
      </w:r>
      <w:r>
        <w:rPr>
          <w:rFonts w:ascii="Palatino Linotype" w:hAnsi="Palatino Linotype"/>
          <w:spacing w:val="-9"/>
          <w:w w:val="90"/>
        </w:rPr>
        <w:t> </w:t>
      </w:r>
      <w:r>
        <w:rPr>
          <w:rFonts w:ascii="Palatino Linotype" w:hAnsi="Palatino Linotype"/>
          <w:w w:val="90"/>
        </w:rPr>
        <w:t>que</w:t>
      </w:r>
      <w:r>
        <w:rPr>
          <w:rFonts w:ascii="Palatino Linotype" w:hAnsi="Palatino Linotype"/>
          <w:spacing w:val="-9"/>
          <w:w w:val="90"/>
        </w:rPr>
        <w:t> </w:t>
      </w:r>
      <w:r>
        <w:rPr>
          <w:rFonts w:ascii="Palatino Linotype" w:hAnsi="Palatino Linotype"/>
          <w:w w:val="90"/>
        </w:rPr>
        <w:t>emplear</w:t>
      </w:r>
      <w:r>
        <w:rPr>
          <w:rFonts w:ascii="Palatino Linotype" w:hAnsi="Palatino Linotype"/>
          <w:spacing w:val="-9"/>
          <w:w w:val="90"/>
        </w:rPr>
        <w:t> </w:t>
      </w:r>
      <w:r>
        <w:rPr>
          <w:rFonts w:ascii="Palatino Linotype" w:hAnsi="Palatino Linotype"/>
          <w:w w:val="90"/>
        </w:rPr>
        <w:t>métodos</w:t>
      </w:r>
      <w:r>
        <w:rPr>
          <w:rFonts w:ascii="Palatino Linotype" w:hAnsi="Palatino Linotype"/>
          <w:spacing w:val="-9"/>
          <w:w w:val="90"/>
        </w:rPr>
        <w:t> </w:t>
      </w:r>
      <w:r>
        <w:rPr>
          <w:rFonts w:ascii="Palatino Linotype" w:hAnsi="Palatino Linotype"/>
          <w:w w:val="90"/>
        </w:rPr>
        <w:t>particulares</w:t>
      </w:r>
      <w:r>
        <w:rPr>
          <w:rFonts w:ascii="Palatino Linotype" w:hAnsi="Palatino Linotype"/>
          <w:spacing w:val="-9"/>
          <w:w w:val="90"/>
        </w:rPr>
        <w:t> </w:t>
      </w:r>
      <w:r>
        <w:rPr>
          <w:rFonts w:ascii="Palatino Linotype" w:hAnsi="Palatino Linotype"/>
          <w:w w:val="90"/>
        </w:rPr>
        <w:t>como </w:t>
      </w:r>
      <w:r>
        <w:rPr>
          <w:rFonts w:ascii="Palatino Linotype" w:hAnsi="Palatino Linotype"/>
          <w:w w:val="95"/>
        </w:rPr>
        <w:t>el</w:t>
      </w:r>
      <w:r>
        <w:rPr>
          <w:rFonts w:ascii="Palatino Linotype" w:hAnsi="Palatino Linotype"/>
          <w:spacing w:val="-16"/>
          <w:w w:val="95"/>
        </w:rPr>
        <w:t> </w:t>
      </w:r>
      <w:r>
        <w:rPr>
          <w:rFonts w:ascii="Palatino Linotype" w:hAnsi="Palatino Linotype"/>
          <w:w w:val="95"/>
        </w:rPr>
        <w:t>tratamiento</w:t>
      </w:r>
      <w:r>
        <w:rPr>
          <w:rFonts w:ascii="Palatino Linotype" w:hAnsi="Palatino Linotype"/>
          <w:spacing w:val="-16"/>
          <w:w w:val="95"/>
        </w:rPr>
        <w:t> </w:t>
      </w:r>
      <w:r>
        <w:rPr>
          <w:rFonts w:ascii="Palatino Linotype" w:hAnsi="Palatino Linotype"/>
          <w:w w:val="95"/>
        </w:rPr>
        <w:t>informático</w:t>
      </w:r>
      <w:r>
        <w:rPr>
          <w:rFonts w:ascii="Palatino Linotype" w:hAnsi="Palatino Linotype"/>
          <w:spacing w:val="-16"/>
          <w:w w:val="95"/>
        </w:rPr>
        <w:t> </w:t>
      </w:r>
      <w:r>
        <w:rPr>
          <w:rFonts w:ascii="Palatino Linotype" w:hAnsi="Palatino Linotype"/>
          <w:w w:val="95"/>
        </w:rPr>
        <w:t>de</w:t>
      </w:r>
      <w:r>
        <w:rPr>
          <w:rFonts w:ascii="Palatino Linotype" w:hAnsi="Palatino Linotype"/>
          <w:spacing w:val="-16"/>
          <w:w w:val="95"/>
        </w:rPr>
        <w:t> </w:t>
      </w:r>
      <w:r>
        <w:rPr>
          <w:rFonts w:ascii="Palatino Linotype" w:hAnsi="Palatino Linotype"/>
          <w:w w:val="95"/>
        </w:rPr>
        <w:t>bases</w:t>
      </w:r>
      <w:r>
        <w:rPr>
          <w:rFonts w:ascii="Palatino Linotype" w:hAnsi="Palatino Linotype"/>
          <w:spacing w:val="-16"/>
          <w:w w:val="95"/>
        </w:rPr>
        <w:t> </w:t>
      </w:r>
      <w:r>
        <w:rPr>
          <w:rFonts w:ascii="Palatino Linotype" w:hAnsi="Palatino Linotype"/>
          <w:w w:val="95"/>
        </w:rPr>
        <w:t>de</w:t>
      </w:r>
      <w:r>
        <w:rPr>
          <w:rFonts w:ascii="Palatino Linotype" w:hAnsi="Palatino Linotype"/>
          <w:spacing w:val="-16"/>
          <w:w w:val="95"/>
        </w:rPr>
        <w:t> </w:t>
      </w:r>
      <w:r>
        <w:rPr>
          <w:rFonts w:ascii="Palatino Linotype" w:hAnsi="Palatino Linotype"/>
          <w:w w:val="95"/>
        </w:rPr>
        <w:t>datos</w:t>
      </w:r>
      <w:r>
        <w:rPr>
          <w:rFonts w:ascii="Palatino Linotype" w:hAnsi="Palatino Linotype"/>
          <w:spacing w:val="-16"/>
          <w:w w:val="95"/>
        </w:rPr>
        <w:t> </w:t>
      </w:r>
      <w:r>
        <w:rPr>
          <w:rFonts w:ascii="Palatino Linotype" w:hAnsi="Palatino Linotype"/>
          <w:w w:val="95"/>
        </w:rPr>
        <w:t>para</w:t>
      </w:r>
      <w:r>
        <w:rPr>
          <w:rFonts w:ascii="Palatino Linotype" w:hAnsi="Palatino Linotype"/>
          <w:spacing w:val="-16"/>
          <w:w w:val="95"/>
        </w:rPr>
        <w:t> </w:t>
      </w:r>
      <w:r>
        <w:rPr>
          <w:rFonts w:ascii="Palatino Linotype" w:hAnsi="Palatino Linotype"/>
          <w:w w:val="95"/>
        </w:rPr>
        <w:t>el</w:t>
      </w:r>
      <w:r>
        <w:rPr>
          <w:rFonts w:ascii="Palatino Linotype" w:hAnsi="Palatino Linotype"/>
          <w:spacing w:val="-16"/>
          <w:w w:val="95"/>
        </w:rPr>
        <w:t> </w:t>
      </w:r>
      <w:r>
        <w:rPr>
          <w:rFonts w:ascii="Palatino Linotype" w:hAnsi="Palatino Linotype"/>
          <w:w w:val="95"/>
        </w:rPr>
        <w:t>análisis</w:t>
      </w:r>
      <w:r>
        <w:rPr>
          <w:rFonts w:ascii="Palatino Linotype" w:hAnsi="Palatino Linotype"/>
          <w:spacing w:val="-16"/>
          <w:w w:val="95"/>
        </w:rPr>
        <w:t> </w:t>
      </w:r>
      <w:r>
        <w:rPr>
          <w:rFonts w:ascii="Palatino Linotype" w:hAnsi="Palatino Linotype"/>
          <w:w w:val="95"/>
        </w:rPr>
        <w:t>de</w:t>
      </w:r>
      <w:r>
        <w:rPr>
          <w:rFonts w:ascii="Palatino Linotype" w:hAnsi="Palatino Linotype"/>
          <w:spacing w:val="-16"/>
          <w:w w:val="95"/>
        </w:rPr>
        <w:t> </w:t>
      </w:r>
      <w:r>
        <w:rPr>
          <w:rFonts w:ascii="Palatino Linotype" w:hAnsi="Palatino Linotype"/>
          <w:spacing w:val="-3"/>
          <w:w w:val="95"/>
        </w:rPr>
        <w:t>redes</w:t>
      </w:r>
      <w:r>
        <w:rPr>
          <w:rFonts w:ascii="Palatino Linotype" w:hAnsi="Palatino Linotype"/>
          <w:spacing w:val="-16"/>
          <w:w w:val="95"/>
        </w:rPr>
        <w:t> </w:t>
      </w:r>
      <w:r>
        <w:rPr>
          <w:rFonts w:ascii="Palatino Linotype" w:hAnsi="Palatino Linotype"/>
          <w:w w:val="95"/>
        </w:rPr>
        <w:t>heterogé- </w:t>
      </w:r>
      <w:r>
        <w:rPr>
          <w:rFonts w:ascii="Palatino Linotype" w:hAnsi="Palatino Linotype"/>
          <w:w w:val="90"/>
        </w:rPr>
        <w:t>neas sociotécnicas y cienciométricas; historias de vida científico-técnica de inves- </w:t>
      </w:r>
      <w:r>
        <w:rPr>
          <w:rFonts w:ascii="Palatino Linotype" w:hAnsi="Palatino Linotype"/>
          <w:w w:val="95"/>
        </w:rPr>
        <w:t>tigadores</w:t>
      </w:r>
      <w:r>
        <w:rPr>
          <w:rFonts w:ascii="Palatino Linotype" w:hAnsi="Palatino Linotype"/>
          <w:spacing w:val="-16"/>
          <w:w w:val="95"/>
        </w:rPr>
        <w:t> </w:t>
      </w:r>
      <w:r>
        <w:rPr>
          <w:rFonts w:ascii="Palatino Linotype" w:hAnsi="Palatino Linotype"/>
          <w:w w:val="95"/>
        </w:rPr>
        <w:t>y</w:t>
      </w:r>
      <w:r>
        <w:rPr>
          <w:rFonts w:ascii="Palatino Linotype" w:hAnsi="Palatino Linotype"/>
          <w:spacing w:val="-16"/>
          <w:w w:val="95"/>
        </w:rPr>
        <w:t> </w:t>
      </w:r>
      <w:r>
        <w:rPr>
          <w:rFonts w:ascii="Palatino Linotype" w:hAnsi="Palatino Linotype"/>
          <w:w w:val="95"/>
        </w:rPr>
        <w:t>de</w:t>
      </w:r>
      <w:r>
        <w:rPr>
          <w:rFonts w:ascii="Palatino Linotype" w:hAnsi="Palatino Linotype"/>
          <w:spacing w:val="-16"/>
          <w:w w:val="95"/>
        </w:rPr>
        <w:t> </w:t>
      </w:r>
      <w:r>
        <w:rPr>
          <w:rFonts w:ascii="Palatino Linotype" w:hAnsi="Palatino Linotype"/>
          <w:w w:val="95"/>
        </w:rPr>
        <w:t>equipos</w:t>
      </w:r>
      <w:r>
        <w:rPr>
          <w:rFonts w:ascii="Palatino Linotype" w:hAnsi="Palatino Linotype"/>
          <w:spacing w:val="-16"/>
          <w:w w:val="95"/>
        </w:rPr>
        <w:t> </w:t>
      </w:r>
      <w:r>
        <w:rPr>
          <w:rFonts w:ascii="Palatino Linotype" w:hAnsi="Palatino Linotype"/>
          <w:w w:val="95"/>
        </w:rPr>
        <w:t>de</w:t>
      </w:r>
      <w:r>
        <w:rPr>
          <w:rFonts w:ascii="Palatino Linotype" w:hAnsi="Palatino Linotype"/>
          <w:spacing w:val="-16"/>
          <w:w w:val="95"/>
        </w:rPr>
        <w:t> </w:t>
      </w:r>
      <w:r>
        <w:rPr>
          <w:rFonts w:ascii="Palatino Linotype" w:hAnsi="Palatino Linotype"/>
          <w:w w:val="95"/>
        </w:rPr>
        <w:t>investigación;</w:t>
      </w:r>
      <w:r>
        <w:rPr>
          <w:rFonts w:ascii="Palatino Linotype" w:hAnsi="Palatino Linotype"/>
          <w:spacing w:val="-16"/>
          <w:w w:val="95"/>
        </w:rPr>
        <w:t> </w:t>
      </w:r>
      <w:r>
        <w:rPr>
          <w:rFonts w:ascii="Palatino Linotype" w:hAnsi="Palatino Linotype"/>
          <w:w w:val="95"/>
        </w:rPr>
        <w:t>análisis</w:t>
      </w:r>
      <w:r>
        <w:rPr>
          <w:rFonts w:ascii="Palatino Linotype" w:hAnsi="Palatino Linotype"/>
          <w:spacing w:val="-16"/>
          <w:w w:val="95"/>
        </w:rPr>
        <w:t> </w:t>
      </w:r>
      <w:r>
        <w:rPr>
          <w:rFonts w:ascii="Palatino Linotype" w:hAnsi="Palatino Linotype"/>
          <w:w w:val="95"/>
        </w:rPr>
        <w:t>de</w:t>
      </w:r>
      <w:r>
        <w:rPr>
          <w:rFonts w:ascii="Palatino Linotype" w:hAnsi="Palatino Linotype"/>
          <w:spacing w:val="-16"/>
          <w:w w:val="95"/>
        </w:rPr>
        <w:t> </w:t>
      </w:r>
      <w:r>
        <w:rPr>
          <w:rFonts w:ascii="Palatino Linotype" w:hAnsi="Palatino Linotype"/>
          <w:w w:val="95"/>
        </w:rPr>
        <w:t>esquemas</w:t>
      </w:r>
      <w:r>
        <w:rPr>
          <w:rFonts w:ascii="Palatino Linotype" w:hAnsi="Palatino Linotype"/>
          <w:spacing w:val="-16"/>
          <w:w w:val="95"/>
        </w:rPr>
        <w:t> </w:t>
      </w:r>
      <w:r>
        <w:rPr>
          <w:rFonts w:ascii="Palatino Linotype" w:hAnsi="Palatino Linotype"/>
          <w:w w:val="95"/>
        </w:rPr>
        <w:t>de</w:t>
      </w:r>
      <w:r>
        <w:rPr>
          <w:rFonts w:ascii="Palatino Linotype" w:hAnsi="Palatino Linotype"/>
          <w:spacing w:val="-16"/>
          <w:w w:val="95"/>
        </w:rPr>
        <w:t> </w:t>
      </w:r>
      <w:r>
        <w:rPr>
          <w:rFonts w:ascii="Palatino Linotype" w:hAnsi="Palatino Linotype"/>
          <w:w w:val="95"/>
        </w:rPr>
        <w:t>organización y de jerarquía en la fabricación de hechos y objetos científicos; análisis docu- mental</w:t>
      </w:r>
      <w:r>
        <w:rPr>
          <w:rFonts w:ascii="Palatino Linotype" w:hAnsi="Palatino Linotype"/>
          <w:spacing w:val="-19"/>
          <w:w w:val="95"/>
        </w:rPr>
        <w:t> </w:t>
      </w:r>
      <w:r>
        <w:rPr>
          <w:rFonts w:ascii="Palatino Linotype" w:hAnsi="Palatino Linotype"/>
          <w:w w:val="95"/>
        </w:rPr>
        <w:t>para</w:t>
      </w:r>
      <w:r>
        <w:rPr>
          <w:rFonts w:ascii="Palatino Linotype" w:hAnsi="Palatino Linotype"/>
          <w:spacing w:val="-19"/>
          <w:w w:val="95"/>
        </w:rPr>
        <w:t> </w:t>
      </w:r>
      <w:r>
        <w:rPr>
          <w:rFonts w:ascii="Palatino Linotype" w:hAnsi="Palatino Linotype"/>
          <w:w w:val="95"/>
        </w:rPr>
        <w:t>abordar</w:t>
      </w:r>
      <w:r>
        <w:rPr>
          <w:rFonts w:ascii="Palatino Linotype" w:hAnsi="Palatino Linotype"/>
          <w:spacing w:val="-19"/>
          <w:w w:val="95"/>
        </w:rPr>
        <w:t> </w:t>
      </w:r>
      <w:r>
        <w:rPr>
          <w:rFonts w:ascii="Palatino Linotype" w:hAnsi="Palatino Linotype"/>
          <w:w w:val="95"/>
        </w:rPr>
        <w:t>la</w:t>
      </w:r>
      <w:r>
        <w:rPr>
          <w:rFonts w:ascii="Palatino Linotype" w:hAnsi="Palatino Linotype"/>
          <w:spacing w:val="-19"/>
          <w:w w:val="95"/>
        </w:rPr>
        <w:t> </w:t>
      </w:r>
      <w:r>
        <w:rPr>
          <w:rFonts w:ascii="Palatino Linotype" w:hAnsi="Palatino Linotype"/>
          <w:w w:val="95"/>
        </w:rPr>
        <w:t>credibilidad</w:t>
      </w:r>
      <w:r>
        <w:rPr>
          <w:rFonts w:ascii="Palatino Linotype" w:hAnsi="Palatino Linotype"/>
          <w:spacing w:val="-19"/>
          <w:w w:val="95"/>
        </w:rPr>
        <w:t> </w:t>
      </w:r>
      <w:r>
        <w:rPr>
          <w:rFonts w:ascii="Palatino Linotype" w:hAnsi="Palatino Linotype"/>
          <w:w w:val="95"/>
        </w:rPr>
        <w:t>científica</w:t>
      </w:r>
      <w:r>
        <w:rPr>
          <w:rFonts w:ascii="Palatino Linotype" w:hAnsi="Palatino Linotype"/>
          <w:spacing w:val="-19"/>
          <w:w w:val="95"/>
        </w:rPr>
        <w:t> </w:t>
      </w:r>
      <w:r>
        <w:rPr>
          <w:rFonts w:ascii="Palatino Linotype" w:hAnsi="Palatino Linotype"/>
          <w:w w:val="95"/>
        </w:rPr>
        <w:t>inter</w:t>
      </w:r>
      <w:r>
        <w:rPr>
          <w:rFonts w:ascii="Palatino Linotype" w:hAnsi="Palatino Linotype"/>
          <w:spacing w:val="-19"/>
          <w:w w:val="95"/>
        </w:rPr>
        <w:t> </w:t>
      </w:r>
      <w:r>
        <w:rPr>
          <w:rFonts w:ascii="Palatino Linotype" w:hAnsi="Palatino Linotype"/>
          <w:w w:val="95"/>
        </w:rPr>
        <w:t>e</w:t>
      </w:r>
      <w:r>
        <w:rPr>
          <w:rFonts w:ascii="Palatino Linotype" w:hAnsi="Palatino Linotype"/>
          <w:spacing w:val="-19"/>
          <w:w w:val="95"/>
        </w:rPr>
        <w:t> </w:t>
      </w:r>
      <w:r>
        <w:rPr>
          <w:rFonts w:ascii="Palatino Linotype" w:hAnsi="Palatino Linotype"/>
          <w:w w:val="95"/>
        </w:rPr>
        <w:t>intra-laboratorios,</w:t>
      </w:r>
      <w:r>
        <w:rPr>
          <w:rFonts w:ascii="Palatino Linotype" w:hAnsi="Palatino Linotype"/>
          <w:spacing w:val="-19"/>
          <w:w w:val="95"/>
        </w:rPr>
        <w:t> </w:t>
      </w:r>
      <w:r>
        <w:rPr>
          <w:rFonts w:ascii="Palatino Linotype" w:hAnsi="Palatino Linotype"/>
          <w:w w:val="95"/>
        </w:rPr>
        <w:t>niveles de</w:t>
      </w:r>
      <w:r>
        <w:rPr>
          <w:rFonts w:ascii="Palatino Linotype" w:hAnsi="Palatino Linotype"/>
          <w:spacing w:val="-30"/>
          <w:w w:val="95"/>
        </w:rPr>
        <w:t> </w:t>
      </w:r>
      <w:r>
        <w:rPr>
          <w:rFonts w:ascii="Palatino Linotype" w:hAnsi="Palatino Linotype"/>
          <w:w w:val="95"/>
        </w:rPr>
        <w:t>competencias,</w:t>
      </w:r>
      <w:r>
        <w:rPr>
          <w:rFonts w:ascii="Palatino Linotype" w:hAnsi="Palatino Linotype"/>
          <w:spacing w:val="-30"/>
          <w:w w:val="95"/>
        </w:rPr>
        <w:t> </w:t>
      </w:r>
      <w:r>
        <w:rPr>
          <w:rFonts w:ascii="Palatino Linotype" w:hAnsi="Palatino Linotype"/>
          <w:w w:val="95"/>
        </w:rPr>
        <w:t>de</w:t>
      </w:r>
      <w:r>
        <w:rPr>
          <w:rFonts w:ascii="Palatino Linotype" w:hAnsi="Palatino Linotype"/>
          <w:spacing w:val="-30"/>
          <w:w w:val="95"/>
        </w:rPr>
        <w:t> </w:t>
      </w:r>
      <w:r>
        <w:rPr>
          <w:rFonts w:ascii="Palatino Linotype" w:hAnsi="Palatino Linotype"/>
          <w:w w:val="95"/>
        </w:rPr>
        <w:t>créditos,</w:t>
      </w:r>
      <w:r>
        <w:rPr>
          <w:rFonts w:ascii="Palatino Linotype" w:hAnsi="Palatino Linotype"/>
          <w:spacing w:val="-30"/>
          <w:w w:val="95"/>
        </w:rPr>
        <w:t> </w:t>
      </w:r>
      <w:r>
        <w:rPr>
          <w:rFonts w:ascii="Palatino Linotype" w:hAnsi="Palatino Linotype"/>
          <w:w w:val="95"/>
        </w:rPr>
        <w:t>así</w:t>
      </w:r>
      <w:r>
        <w:rPr>
          <w:rFonts w:ascii="Palatino Linotype" w:hAnsi="Palatino Linotype"/>
          <w:spacing w:val="-30"/>
          <w:w w:val="95"/>
        </w:rPr>
        <w:t> </w:t>
      </w:r>
      <w:r>
        <w:rPr>
          <w:rFonts w:ascii="Palatino Linotype" w:hAnsi="Palatino Linotype"/>
          <w:w w:val="95"/>
        </w:rPr>
        <w:t>como</w:t>
      </w:r>
      <w:r>
        <w:rPr>
          <w:rFonts w:ascii="Palatino Linotype" w:hAnsi="Palatino Linotype"/>
          <w:spacing w:val="-30"/>
          <w:w w:val="95"/>
        </w:rPr>
        <w:t> </w:t>
      </w:r>
      <w:r>
        <w:rPr>
          <w:rFonts w:ascii="Palatino Linotype" w:hAnsi="Palatino Linotype"/>
          <w:w w:val="95"/>
        </w:rPr>
        <w:t>estrategias</w:t>
      </w:r>
      <w:r>
        <w:rPr>
          <w:rFonts w:ascii="Palatino Linotype" w:hAnsi="Palatino Linotype"/>
          <w:spacing w:val="-30"/>
          <w:w w:val="95"/>
        </w:rPr>
        <w:t> </w:t>
      </w:r>
      <w:r>
        <w:rPr>
          <w:rFonts w:ascii="Palatino Linotype" w:hAnsi="Palatino Linotype"/>
          <w:w w:val="95"/>
        </w:rPr>
        <w:t>y</w:t>
      </w:r>
      <w:r>
        <w:rPr>
          <w:rFonts w:ascii="Palatino Linotype" w:hAnsi="Palatino Linotype"/>
          <w:spacing w:val="-30"/>
          <w:w w:val="95"/>
        </w:rPr>
        <w:t> </w:t>
      </w:r>
      <w:r>
        <w:rPr>
          <w:rFonts w:ascii="Palatino Linotype" w:hAnsi="Palatino Linotype"/>
          <w:w w:val="95"/>
        </w:rPr>
        <w:t>trayectorias</w:t>
      </w:r>
      <w:r>
        <w:rPr>
          <w:rFonts w:ascii="Palatino Linotype" w:hAnsi="Palatino Linotype"/>
          <w:spacing w:val="-30"/>
          <w:w w:val="95"/>
        </w:rPr>
        <w:t> </w:t>
      </w:r>
      <w:r>
        <w:rPr>
          <w:rFonts w:ascii="Palatino Linotype" w:hAnsi="Palatino Linotype"/>
          <w:w w:val="95"/>
        </w:rPr>
        <w:t>de</w:t>
      </w:r>
      <w:r>
        <w:rPr>
          <w:rFonts w:ascii="Palatino Linotype" w:hAnsi="Palatino Linotype"/>
          <w:spacing w:val="-30"/>
          <w:w w:val="95"/>
        </w:rPr>
        <w:t> </w:t>
      </w:r>
      <w:r>
        <w:rPr>
          <w:rFonts w:ascii="Palatino Linotype" w:hAnsi="Palatino Linotype"/>
          <w:w w:val="95"/>
        </w:rPr>
        <w:t>carreras</w:t>
      </w:r>
      <w:r>
        <w:rPr>
          <w:rFonts w:ascii="Palatino Linotype" w:hAnsi="Palatino Linotype"/>
          <w:spacing w:val="-30"/>
          <w:w w:val="95"/>
        </w:rPr>
        <w:t> </w:t>
      </w:r>
      <w:r>
        <w:rPr>
          <w:rFonts w:ascii="Palatino Linotype" w:hAnsi="Palatino Linotype"/>
          <w:w w:val="95"/>
        </w:rPr>
        <w:t>y</w:t>
      </w:r>
      <w:r>
        <w:rPr>
          <w:rFonts w:ascii="Palatino Linotype" w:hAnsi="Palatino Linotype"/>
          <w:spacing w:val="-30"/>
          <w:w w:val="95"/>
        </w:rPr>
        <w:t> </w:t>
      </w:r>
      <w:r>
        <w:rPr>
          <w:rFonts w:ascii="Palatino Linotype" w:hAnsi="Palatino Linotype"/>
          <w:w w:val="95"/>
        </w:rPr>
        <w:t>de </w:t>
      </w:r>
      <w:r>
        <w:rPr>
          <w:rFonts w:ascii="Palatino Linotype" w:hAnsi="Palatino Linotype"/>
          <w:w w:val="90"/>
        </w:rPr>
        <w:t>colegios</w:t>
      </w:r>
      <w:r>
        <w:rPr>
          <w:rFonts w:ascii="Palatino Linotype" w:hAnsi="Palatino Linotype"/>
          <w:spacing w:val="-5"/>
          <w:w w:val="90"/>
        </w:rPr>
        <w:t> </w:t>
      </w:r>
      <w:r>
        <w:rPr>
          <w:rFonts w:ascii="Palatino Linotype" w:hAnsi="Palatino Linotype"/>
          <w:w w:val="90"/>
        </w:rPr>
        <w:t>de</w:t>
      </w:r>
      <w:r>
        <w:rPr>
          <w:rFonts w:ascii="Palatino Linotype" w:hAnsi="Palatino Linotype"/>
          <w:spacing w:val="-5"/>
          <w:w w:val="90"/>
        </w:rPr>
        <w:t> </w:t>
      </w:r>
      <w:r>
        <w:rPr>
          <w:rFonts w:ascii="Palatino Linotype" w:hAnsi="Palatino Linotype"/>
          <w:w w:val="90"/>
        </w:rPr>
        <w:t>investigadores;</w:t>
      </w:r>
      <w:r>
        <w:rPr>
          <w:rFonts w:ascii="Palatino Linotype" w:hAnsi="Palatino Linotype"/>
          <w:spacing w:val="-5"/>
          <w:w w:val="90"/>
        </w:rPr>
        <w:t> </w:t>
      </w:r>
      <w:r>
        <w:rPr>
          <w:rFonts w:ascii="Palatino Linotype" w:hAnsi="Palatino Linotype"/>
          <w:w w:val="90"/>
        </w:rPr>
        <w:t>análisis</w:t>
      </w:r>
      <w:r>
        <w:rPr>
          <w:rFonts w:ascii="Palatino Linotype" w:hAnsi="Palatino Linotype"/>
          <w:spacing w:val="-5"/>
          <w:w w:val="90"/>
        </w:rPr>
        <w:t> </w:t>
      </w:r>
      <w:r>
        <w:rPr>
          <w:rFonts w:ascii="Palatino Linotype" w:hAnsi="Palatino Linotype"/>
          <w:w w:val="90"/>
        </w:rPr>
        <w:t>simétricos</w:t>
      </w:r>
      <w:r>
        <w:rPr>
          <w:rFonts w:ascii="Palatino Linotype" w:hAnsi="Palatino Linotype"/>
          <w:spacing w:val="-6"/>
          <w:w w:val="90"/>
        </w:rPr>
        <w:t> </w:t>
      </w:r>
      <w:r>
        <w:rPr>
          <w:rFonts w:ascii="Palatino Linotype" w:hAnsi="Palatino Linotype"/>
          <w:w w:val="90"/>
        </w:rPr>
        <w:t>de</w:t>
      </w:r>
      <w:r>
        <w:rPr>
          <w:rFonts w:ascii="Palatino Linotype" w:hAnsi="Palatino Linotype"/>
          <w:spacing w:val="-5"/>
          <w:w w:val="90"/>
        </w:rPr>
        <w:t> </w:t>
      </w:r>
      <w:r>
        <w:rPr>
          <w:rFonts w:ascii="Palatino Linotype" w:hAnsi="Palatino Linotype"/>
          <w:w w:val="90"/>
        </w:rPr>
        <w:t>las</w:t>
      </w:r>
      <w:r>
        <w:rPr>
          <w:rFonts w:ascii="Palatino Linotype" w:hAnsi="Palatino Linotype"/>
          <w:spacing w:val="-5"/>
          <w:w w:val="90"/>
        </w:rPr>
        <w:t> </w:t>
      </w:r>
      <w:r>
        <w:rPr>
          <w:rFonts w:ascii="Palatino Linotype" w:hAnsi="Palatino Linotype"/>
          <w:w w:val="90"/>
        </w:rPr>
        <w:t>políticas</w:t>
      </w:r>
      <w:r>
        <w:rPr>
          <w:rFonts w:ascii="Palatino Linotype" w:hAnsi="Palatino Linotype"/>
          <w:spacing w:val="-5"/>
          <w:w w:val="90"/>
        </w:rPr>
        <w:t> </w:t>
      </w:r>
      <w:r>
        <w:rPr>
          <w:rFonts w:ascii="Palatino Linotype" w:hAnsi="Palatino Linotype"/>
          <w:w w:val="90"/>
        </w:rPr>
        <w:t>públicas</w:t>
      </w:r>
      <w:r>
        <w:rPr>
          <w:rFonts w:ascii="Palatino Linotype" w:hAnsi="Palatino Linotype"/>
          <w:spacing w:val="-5"/>
          <w:w w:val="90"/>
        </w:rPr>
        <w:t> </w:t>
      </w:r>
      <w:r>
        <w:rPr>
          <w:rFonts w:ascii="Palatino Linotype" w:hAnsi="Palatino Linotype"/>
          <w:w w:val="90"/>
        </w:rPr>
        <w:t>y</w:t>
      </w:r>
      <w:r>
        <w:rPr>
          <w:rFonts w:ascii="Palatino Linotype" w:hAnsi="Palatino Linotype"/>
          <w:spacing w:val="-5"/>
          <w:w w:val="90"/>
        </w:rPr>
        <w:t> </w:t>
      </w:r>
      <w:r>
        <w:rPr>
          <w:rFonts w:ascii="Palatino Linotype" w:hAnsi="Palatino Linotype"/>
          <w:w w:val="90"/>
        </w:rPr>
        <w:t>privadas </w:t>
      </w:r>
      <w:r>
        <w:rPr>
          <w:rFonts w:ascii="Palatino Linotype" w:hAnsi="Palatino Linotype"/>
          <w:w w:val="95"/>
        </w:rPr>
        <w:t>de</w:t>
      </w:r>
      <w:r>
        <w:rPr>
          <w:rFonts w:ascii="Palatino Linotype" w:hAnsi="Palatino Linotype"/>
          <w:spacing w:val="-20"/>
          <w:w w:val="95"/>
        </w:rPr>
        <w:t> </w:t>
      </w:r>
      <w:r>
        <w:rPr>
          <w:rFonts w:ascii="Palatino Linotype" w:hAnsi="Palatino Linotype"/>
          <w:w w:val="95"/>
        </w:rPr>
        <w:t>investigación,</w:t>
      </w:r>
      <w:r>
        <w:rPr>
          <w:rFonts w:ascii="Palatino Linotype" w:hAnsi="Palatino Linotype"/>
          <w:spacing w:val="-20"/>
          <w:w w:val="95"/>
        </w:rPr>
        <w:t> </w:t>
      </w:r>
      <w:r>
        <w:rPr>
          <w:rFonts w:ascii="Palatino Linotype" w:hAnsi="Palatino Linotype"/>
          <w:w w:val="95"/>
        </w:rPr>
        <w:t>así</w:t>
      </w:r>
      <w:r>
        <w:rPr>
          <w:rFonts w:ascii="Palatino Linotype" w:hAnsi="Palatino Linotype"/>
          <w:spacing w:val="-20"/>
          <w:w w:val="95"/>
        </w:rPr>
        <w:t> </w:t>
      </w:r>
      <w:r>
        <w:rPr>
          <w:rFonts w:ascii="Palatino Linotype" w:hAnsi="Palatino Linotype"/>
          <w:w w:val="95"/>
        </w:rPr>
        <w:t>como</w:t>
      </w:r>
      <w:r>
        <w:rPr>
          <w:rFonts w:ascii="Palatino Linotype" w:hAnsi="Palatino Linotype"/>
          <w:spacing w:val="-20"/>
          <w:w w:val="95"/>
        </w:rPr>
        <w:t> </w:t>
      </w:r>
      <w:r>
        <w:rPr>
          <w:rFonts w:ascii="Palatino Linotype" w:hAnsi="Palatino Linotype"/>
          <w:w w:val="95"/>
        </w:rPr>
        <w:t>de</w:t>
      </w:r>
      <w:r>
        <w:rPr>
          <w:rFonts w:ascii="Palatino Linotype" w:hAnsi="Palatino Linotype"/>
          <w:spacing w:val="-20"/>
          <w:w w:val="95"/>
        </w:rPr>
        <w:t> </w:t>
      </w:r>
      <w:r>
        <w:rPr>
          <w:rFonts w:ascii="Palatino Linotype" w:hAnsi="Palatino Linotype"/>
          <w:w w:val="95"/>
        </w:rPr>
        <w:t>los</w:t>
      </w:r>
      <w:r>
        <w:rPr>
          <w:rFonts w:ascii="Palatino Linotype" w:hAnsi="Palatino Linotype"/>
          <w:spacing w:val="-20"/>
          <w:w w:val="95"/>
        </w:rPr>
        <w:t> </w:t>
      </w:r>
      <w:r>
        <w:rPr>
          <w:rFonts w:ascii="Palatino Linotype" w:hAnsi="Palatino Linotype"/>
          <w:w w:val="95"/>
        </w:rPr>
        <w:t>debates</w:t>
      </w:r>
      <w:r>
        <w:rPr>
          <w:rFonts w:ascii="Palatino Linotype" w:hAnsi="Palatino Linotype"/>
          <w:spacing w:val="-20"/>
          <w:w w:val="95"/>
        </w:rPr>
        <w:t> </w:t>
      </w:r>
      <w:r>
        <w:rPr>
          <w:rFonts w:ascii="Palatino Linotype" w:hAnsi="Palatino Linotype"/>
          <w:w w:val="95"/>
        </w:rPr>
        <w:t>públicos</w:t>
      </w:r>
      <w:r>
        <w:rPr>
          <w:rFonts w:ascii="Palatino Linotype" w:hAnsi="Palatino Linotype"/>
          <w:spacing w:val="-20"/>
          <w:w w:val="95"/>
        </w:rPr>
        <w:t> </w:t>
      </w:r>
      <w:r>
        <w:rPr>
          <w:rFonts w:ascii="Palatino Linotype" w:hAnsi="Palatino Linotype"/>
          <w:w w:val="95"/>
        </w:rPr>
        <w:t>sobre</w:t>
      </w:r>
      <w:r>
        <w:rPr>
          <w:rFonts w:ascii="Palatino Linotype" w:hAnsi="Palatino Linotype"/>
          <w:spacing w:val="-20"/>
          <w:w w:val="95"/>
        </w:rPr>
        <w:t> </w:t>
      </w:r>
      <w:r>
        <w:rPr>
          <w:rFonts w:ascii="Palatino Linotype" w:hAnsi="Palatino Linotype"/>
          <w:w w:val="95"/>
        </w:rPr>
        <w:t>temas</w:t>
      </w:r>
      <w:r>
        <w:rPr>
          <w:rFonts w:ascii="Palatino Linotype" w:hAnsi="Palatino Linotype"/>
          <w:spacing w:val="-20"/>
          <w:w w:val="95"/>
        </w:rPr>
        <w:t> </w:t>
      </w:r>
      <w:r>
        <w:rPr>
          <w:rFonts w:ascii="Palatino Linotype" w:hAnsi="Palatino Linotype"/>
          <w:w w:val="95"/>
        </w:rPr>
        <w:t>como</w:t>
      </w:r>
      <w:r>
        <w:rPr>
          <w:rFonts w:ascii="Palatino Linotype" w:hAnsi="Palatino Linotype"/>
          <w:spacing w:val="-20"/>
          <w:w w:val="95"/>
        </w:rPr>
        <w:t> </w:t>
      </w:r>
      <w:r>
        <w:rPr>
          <w:rFonts w:ascii="Palatino Linotype" w:hAnsi="Palatino Linotype"/>
          <w:w w:val="95"/>
        </w:rPr>
        <w:t>el</w:t>
      </w:r>
      <w:r>
        <w:rPr>
          <w:rFonts w:ascii="Palatino Linotype" w:hAnsi="Palatino Linotype"/>
          <w:spacing w:val="-20"/>
          <w:w w:val="95"/>
        </w:rPr>
        <w:t> </w:t>
      </w:r>
      <w:r>
        <w:rPr>
          <w:rFonts w:ascii="Palatino Linotype" w:hAnsi="Palatino Linotype"/>
          <w:w w:val="95"/>
        </w:rPr>
        <w:t>riesgo</w:t>
      </w:r>
      <w:r>
        <w:rPr>
          <w:rFonts w:ascii="Palatino Linotype" w:hAnsi="Palatino Linotype"/>
          <w:spacing w:val="-20"/>
          <w:w w:val="95"/>
        </w:rPr>
        <w:t> </w:t>
      </w:r>
      <w:r>
        <w:rPr>
          <w:rFonts w:ascii="Palatino Linotype" w:hAnsi="Palatino Linotype"/>
          <w:w w:val="95"/>
        </w:rPr>
        <w:t>y beneficios</w:t>
      </w:r>
      <w:r>
        <w:rPr>
          <w:rFonts w:ascii="Palatino Linotype" w:hAnsi="Palatino Linotype"/>
          <w:spacing w:val="-12"/>
          <w:w w:val="95"/>
        </w:rPr>
        <w:t> </w:t>
      </w:r>
      <w:r>
        <w:rPr>
          <w:rFonts w:ascii="Palatino Linotype" w:hAnsi="Palatino Linotype"/>
          <w:w w:val="95"/>
        </w:rPr>
        <w:t>de</w:t>
      </w:r>
      <w:r>
        <w:rPr>
          <w:rFonts w:ascii="Palatino Linotype" w:hAnsi="Palatino Linotype"/>
          <w:spacing w:val="-11"/>
          <w:w w:val="95"/>
        </w:rPr>
        <w:t> </w:t>
      </w:r>
      <w:r>
        <w:rPr>
          <w:rFonts w:ascii="Palatino Linotype" w:hAnsi="Palatino Linotype"/>
          <w:w w:val="95"/>
        </w:rPr>
        <w:t>la</w:t>
      </w:r>
      <w:r>
        <w:rPr>
          <w:rFonts w:ascii="Palatino Linotype" w:hAnsi="Palatino Linotype"/>
          <w:spacing w:val="-11"/>
          <w:w w:val="95"/>
        </w:rPr>
        <w:t> </w:t>
      </w:r>
      <w:r>
        <w:rPr>
          <w:rFonts w:ascii="Palatino Linotype" w:hAnsi="Palatino Linotype"/>
          <w:w w:val="95"/>
        </w:rPr>
        <w:t>investigación;</w:t>
      </w:r>
      <w:r>
        <w:rPr>
          <w:rFonts w:ascii="Palatino Linotype" w:hAnsi="Palatino Linotype"/>
          <w:spacing w:val="-11"/>
          <w:w w:val="95"/>
        </w:rPr>
        <w:t> </w:t>
      </w:r>
      <w:r>
        <w:rPr>
          <w:rFonts w:ascii="Palatino Linotype" w:hAnsi="Palatino Linotype"/>
          <w:w w:val="95"/>
        </w:rPr>
        <w:t>análisis</w:t>
      </w:r>
      <w:r>
        <w:rPr>
          <w:rFonts w:ascii="Palatino Linotype" w:hAnsi="Palatino Linotype"/>
          <w:spacing w:val="-11"/>
          <w:w w:val="95"/>
        </w:rPr>
        <w:t> </w:t>
      </w:r>
      <w:r>
        <w:rPr>
          <w:rFonts w:ascii="Palatino Linotype" w:hAnsi="Palatino Linotype"/>
          <w:w w:val="95"/>
        </w:rPr>
        <w:t>de</w:t>
      </w:r>
      <w:r>
        <w:rPr>
          <w:rFonts w:ascii="Palatino Linotype" w:hAnsi="Palatino Linotype"/>
          <w:spacing w:val="-11"/>
          <w:w w:val="95"/>
        </w:rPr>
        <w:t> </w:t>
      </w:r>
      <w:r>
        <w:rPr>
          <w:rFonts w:ascii="Palatino Linotype" w:hAnsi="Palatino Linotype"/>
          <w:w w:val="95"/>
        </w:rPr>
        <w:t>la</w:t>
      </w:r>
      <w:r>
        <w:rPr>
          <w:rFonts w:ascii="Palatino Linotype" w:hAnsi="Palatino Linotype"/>
          <w:spacing w:val="-11"/>
          <w:w w:val="95"/>
        </w:rPr>
        <w:t> </w:t>
      </w:r>
      <w:r>
        <w:rPr>
          <w:rFonts w:ascii="Palatino Linotype" w:hAnsi="Palatino Linotype"/>
          <w:w w:val="95"/>
        </w:rPr>
        <w:t>literatura</w:t>
      </w:r>
      <w:r>
        <w:rPr>
          <w:rFonts w:ascii="Palatino Linotype" w:hAnsi="Palatino Linotype"/>
          <w:spacing w:val="-11"/>
          <w:w w:val="95"/>
        </w:rPr>
        <w:t> </w:t>
      </w:r>
      <w:r>
        <w:rPr>
          <w:rFonts w:ascii="Palatino Linotype" w:hAnsi="Palatino Linotype"/>
          <w:w w:val="95"/>
        </w:rPr>
        <w:t>científica</w:t>
      </w:r>
      <w:r>
        <w:rPr>
          <w:rFonts w:ascii="Palatino Linotype" w:hAnsi="Palatino Linotype"/>
          <w:spacing w:val="-11"/>
          <w:w w:val="95"/>
        </w:rPr>
        <w:t> </w:t>
      </w:r>
      <w:r>
        <w:rPr>
          <w:rFonts w:ascii="Palatino Linotype" w:hAnsi="Palatino Linotype"/>
          <w:w w:val="95"/>
        </w:rPr>
        <w:t>y</w:t>
      </w:r>
      <w:r>
        <w:rPr>
          <w:rFonts w:ascii="Palatino Linotype" w:hAnsi="Palatino Linotype"/>
          <w:spacing w:val="-11"/>
          <w:w w:val="95"/>
        </w:rPr>
        <w:t> </w:t>
      </w:r>
      <w:r>
        <w:rPr>
          <w:rFonts w:ascii="Palatino Linotype" w:hAnsi="Palatino Linotype"/>
          <w:w w:val="95"/>
        </w:rPr>
        <w:t>el</w:t>
      </w:r>
      <w:r>
        <w:rPr>
          <w:rFonts w:ascii="Palatino Linotype" w:hAnsi="Palatino Linotype"/>
          <w:spacing w:val="-11"/>
          <w:w w:val="95"/>
        </w:rPr>
        <w:t> </w:t>
      </w:r>
      <w:r>
        <w:rPr>
          <w:rFonts w:ascii="Palatino Linotype" w:hAnsi="Palatino Linotype"/>
          <w:w w:val="95"/>
        </w:rPr>
        <w:t>análisis</w:t>
      </w:r>
      <w:r>
        <w:rPr>
          <w:rFonts w:ascii="Palatino Linotype" w:hAnsi="Palatino Linotype"/>
          <w:spacing w:val="-11"/>
          <w:w w:val="95"/>
        </w:rPr>
        <w:t> </w:t>
      </w:r>
      <w:r>
        <w:rPr>
          <w:rFonts w:ascii="Palatino Linotype" w:hAnsi="Palatino Linotype"/>
          <w:w w:val="95"/>
        </w:rPr>
        <w:t>de los</w:t>
      </w:r>
      <w:r>
        <w:rPr>
          <w:rFonts w:ascii="Palatino Linotype" w:hAnsi="Palatino Linotype"/>
          <w:spacing w:val="-33"/>
          <w:w w:val="95"/>
        </w:rPr>
        <w:t> </w:t>
      </w:r>
      <w:r>
        <w:rPr>
          <w:rFonts w:ascii="Palatino Linotype" w:hAnsi="Palatino Linotype"/>
          <w:w w:val="95"/>
        </w:rPr>
        <w:t>discursos</w:t>
      </w:r>
      <w:r>
        <w:rPr>
          <w:rFonts w:ascii="Palatino Linotype" w:hAnsi="Palatino Linotype"/>
          <w:spacing w:val="-32"/>
          <w:w w:val="95"/>
        </w:rPr>
        <w:t> </w:t>
      </w:r>
      <w:r>
        <w:rPr>
          <w:rFonts w:ascii="Palatino Linotype" w:hAnsi="Palatino Linotype"/>
          <w:w w:val="95"/>
        </w:rPr>
        <w:t>científico-técnicos.</w:t>
      </w:r>
      <w:r>
        <w:rPr>
          <w:rFonts w:ascii="Palatino Linotype" w:hAnsi="Palatino Linotype"/>
          <w:spacing w:val="-33"/>
          <w:w w:val="95"/>
        </w:rPr>
        <w:t> </w:t>
      </w:r>
      <w:r>
        <w:rPr>
          <w:rFonts w:ascii="Palatino Linotype" w:hAnsi="Palatino Linotype"/>
          <w:w w:val="95"/>
        </w:rPr>
        <w:t>En</w:t>
      </w:r>
      <w:r>
        <w:rPr>
          <w:rFonts w:ascii="Palatino Linotype" w:hAnsi="Palatino Linotype"/>
          <w:spacing w:val="-33"/>
          <w:w w:val="95"/>
        </w:rPr>
        <w:t> </w:t>
      </w:r>
      <w:r>
        <w:rPr>
          <w:rFonts w:ascii="Palatino Linotype" w:hAnsi="Palatino Linotype"/>
          <w:w w:val="95"/>
        </w:rPr>
        <w:t>realidad,</w:t>
      </w:r>
      <w:r>
        <w:rPr>
          <w:rFonts w:ascii="Palatino Linotype" w:hAnsi="Palatino Linotype"/>
          <w:spacing w:val="-32"/>
          <w:w w:val="95"/>
        </w:rPr>
        <w:t> </w:t>
      </w:r>
      <w:r>
        <w:rPr>
          <w:rFonts w:ascii="Palatino Linotype" w:hAnsi="Palatino Linotype"/>
          <w:w w:val="95"/>
        </w:rPr>
        <w:t>estos</w:t>
      </w:r>
      <w:r>
        <w:rPr>
          <w:rFonts w:ascii="Palatino Linotype" w:hAnsi="Palatino Linotype"/>
          <w:spacing w:val="-32"/>
          <w:w w:val="95"/>
        </w:rPr>
        <w:t> </w:t>
      </w:r>
      <w:r>
        <w:rPr>
          <w:rFonts w:ascii="Palatino Linotype" w:hAnsi="Palatino Linotype"/>
          <w:w w:val="95"/>
        </w:rPr>
        <w:t>estudios</w:t>
      </w:r>
      <w:r>
        <w:rPr>
          <w:rFonts w:ascii="Palatino Linotype" w:hAnsi="Palatino Linotype"/>
          <w:spacing w:val="-32"/>
          <w:w w:val="95"/>
        </w:rPr>
        <w:t> </w:t>
      </w:r>
      <w:r>
        <w:rPr>
          <w:rFonts w:ascii="Palatino Linotype" w:hAnsi="Palatino Linotype"/>
          <w:w w:val="95"/>
        </w:rPr>
        <w:t>se</w:t>
      </w:r>
      <w:r>
        <w:rPr>
          <w:rFonts w:ascii="Palatino Linotype" w:hAnsi="Palatino Linotype"/>
          <w:spacing w:val="-33"/>
          <w:w w:val="95"/>
        </w:rPr>
        <w:t> </w:t>
      </w:r>
      <w:r>
        <w:rPr>
          <w:rFonts w:ascii="Palatino Linotype" w:hAnsi="Palatino Linotype"/>
          <w:w w:val="95"/>
        </w:rPr>
        <w:t>están</w:t>
      </w:r>
      <w:r>
        <w:rPr>
          <w:rFonts w:ascii="Palatino Linotype" w:hAnsi="Palatino Linotype"/>
          <w:spacing w:val="-33"/>
          <w:w w:val="95"/>
        </w:rPr>
        <w:t> </w:t>
      </w:r>
      <w:r>
        <w:rPr>
          <w:rFonts w:ascii="Palatino Linotype" w:hAnsi="Palatino Linotype"/>
          <w:w w:val="95"/>
        </w:rPr>
        <w:t>haciendo</w:t>
      </w:r>
      <w:r>
        <w:rPr>
          <w:rFonts w:ascii="Palatino Linotype" w:hAnsi="Palatino Linotype"/>
          <w:spacing w:val="-32"/>
          <w:w w:val="95"/>
        </w:rPr>
        <w:t> </w:t>
      </w:r>
      <w:r>
        <w:rPr>
          <w:rFonts w:ascii="Palatino Linotype" w:hAnsi="Palatino Linotype"/>
          <w:w w:val="95"/>
        </w:rPr>
        <w:t>en distintas</w:t>
      </w:r>
      <w:r>
        <w:rPr>
          <w:rFonts w:ascii="Palatino Linotype" w:hAnsi="Palatino Linotype"/>
          <w:spacing w:val="-36"/>
          <w:w w:val="95"/>
        </w:rPr>
        <w:t> </w:t>
      </w:r>
      <w:r>
        <w:rPr>
          <w:rFonts w:ascii="Palatino Linotype" w:hAnsi="Palatino Linotype"/>
          <w:w w:val="95"/>
        </w:rPr>
        <w:t>latitudes</w:t>
      </w:r>
      <w:r>
        <w:rPr>
          <w:rFonts w:ascii="Palatino Linotype" w:hAnsi="Palatino Linotype"/>
          <w:spacing w:val="-36"/>
          <w:w w:val="95"/>
        </w:rPr>
        <w:t> </w:t>
      </w:r>
      <w:r>
        <w:rPr>
          <w:rFonts w:ascii="Palatino Linotype" w:hAnsi="Palatino Linotype"/>
          <w:w w:val="95"/>
        </w:rPr>
        <w:t>pero</w:t>
      </w:r>
      <w:r>
        <w:rPr>
          <w:rFonts w:ascii="Palatino Linotype" w:hAnsi="Palatino Linotype"/>
          <w:spacing w:val="-36"/>
          <w:w w:val="95"/>
        </w:rPr>
        <w:t> </w:t>
      </w:r>
      <w:r>
        <w:rPr>
          <w:rFonts w:ascii="Palatino Linotype" w:hAnsi="Palatino Linotype"/>
          <w:w w:val="95"/>
        </w:rPr>
        <w:t>no</w:t>
      </w:r>
      <w:r>
        <w:rPr>
          <w:rFonts w:ascii="Palatino Linotype" w:hAnsi="Palatino Linotype"/>
          <w:spacing w:val="-36"/>
          <w:w w:val="95"/>
        </w:rPr>
        <w:t> </w:t>
      </w:r>
      <w:r>
        <w:rPr>
          <w:rFonts w:ascii="Palatino Linotype" w:hAnsi="Palatino Linotype"/>
          <w:w w:val="95"/>
        </w:rPr>
        <w:t>están</w:t>
      </w:r>
      <w:r>
        <w:rPr>
          <w:rFonts w:ascii="Palatino Linotype" w:hAnsi="Palatino Linotype"/>
          <w:spacing w:val="-36"/>
          <w:w w:val="95"/>
        </w:rPr>
        <w:t> </w:t>
      </w:r>
      <w:r>
        <w:rPr>
          <w:rFonts w:ascii="Palatino Linotype" w:hAnsi="Palatino Linotype"/>
          <w:w w:val="95"/>
        </w:rPr>
        <w:t>enfocados</w:t>
      </w:r>
      <w:r>
        <w:rPr>
          <w:rFonts w:ascii="Palatino Linotype" w:hAnsi="Palatino Linotype"/>
          <w:spacing w:val="-36"/>
          <w:w w:val="95"/>
        </w:rPr>
        <w:t> </w:t>
      </w:r>
      <w:r>
        <w:rPr>
          <w:rFonts w:ascii="Palatino Linotype" w:hAnsi="Palatino Linotype"/>
          <w:w w:val="95"/>
        </w:rPr>
        <w:t>a</w:t>
      </w:r>
      <w:r>
        <w:rPr>
          <w:rFonts w:ascii="Palatino Linotype" w:hAnsi="Palatino Linotype"/>
          <w:spacing w:val="-37"/>
          <w:w w:val="95"/>
        </w:rPr>
        <w:t> </w:t>
      </w:r>
      <w:r>
        <w:rPr>
          <w:rFonts w:ascii="Palatino Linotype" w:hAnsi="Palatino Linotype"/>
          <w:w w:val="95"/>
        </w:rPr>
        <w:t>la</w:t>
      </w:r>
      <w:r>
        <w:rPr>
          <w:rFonts w:ascii="Palatino Linotype" w:hAnsi="Palatino Linotype"/>
          <w:spacing w:val="-36"/>
          <w:w w:val="95"/>
        </w:rPr>
        <w:t> </w:t>
      </w:r>
      <w:r>
        <w:rPr>
          <w:rFonts w:ascii="Palatino Linotype" w:hAnsi="Palatino Linotype"/>
          <w:w w:val="95"/>
        </w:rPr>
        <w:t>comprehensión</w:t>
      </w:r>
      <w:r>
        <w:rPr>
          <w:rFonts w:ascii="Palatino Linotype" w:hAnsi="Palatino Linotype"/>
          <w:spacing w:val="-36"/>
          <w:w w:val="95"/>
        </w:rPr>
        <w:t> </w:t>
      </w:r>
      <w:r>
        <w:rPr>
          <w:rFonts w:ascii="Palatino Linotype" w:hAnsi="Palatino Linotype"/>
          <w:w w:val="95"/>
        </w:rPr>
        <w:t>del</w:t>
      </w:r>
      <w:r>
        <w:rPr>
          <w:rFonts w:ascii="Palatino Linotype" w:hAnsi="Palatino Linotype"/>
          <w:spacing w:val="-36"/>
          <w:w w:val="95"/>
        </w:rPr>
        <w:t> </w:t>
      </w:r>
      <w:r>
        <w:rPr>
          <w:rFonts w:ascii="Palatino Linotype" w:hAnsi="Palatino Linotype"/>
          <w:w w:val="95"/>
        </w:rPr>
        <w:t>fenómeno</w:t>
      </w:r>
      <w:r>
        <w:rPr>
          <w:rFonts w:ascii="Palatino Linotype" w:hAnsi="Palatino Linotype"/>
          <w:spacing w:val="-37"/>
          <w:w w:val="95"/>
        </w:rPr>
        <w:t> </w:t>
      </w:r>
      <w:r>
        <w:rPr>
          <w:rFonts w:ascii="Palatino Linotype" w:hAnsi="Palatino Linotype"/>
          <w:w w:val="95"/>
        </w:rPr>
        <w:t>hu- mano</w:t>
      </w:r>
      <w:r>
        <w:rPr>
          <w:rFonts w:ascii="Palatino Linotype" w:hAnsi="Palatino Linotype"/>
          <w:spacing w:val="-37"/>
          <w:w w:val="95"/>
        </w:rPr>
        <w:t> </w:t>
      </w:r>
      <w:r>
        <w:rPr>
          <w:rFonts w:ascii="Palatino Linotype" w:hAnsi="Palatino Linotype"/>
          <w:w w:val="95"/>
        </w:rPr>
        <w:t>contemporáneo;</w:t>
      </w:r>
      <w:r>
        <w:rPr>
          <w:rFonts w:ascii="Palatino Linotype" w:hAnsi="Palatino Linotype"/>
          <w:spacing w:val="-37"/>
          <w:w w:val="95"/>
        </w:rPr>
        <w:t> </w:t>
      </w:r>
      <w:r>
        <w:rPr>
          <w:rFonts w:ascii="Palatino Linotype" w:hAnsi="Palatino Linotype"/>
          <w:w w:val="95"/>
        </w:rPr>
        <w:t>por</w:t>
      </w:r>
      <w:r>
        <w:rPr>
          <w:rFonts w:ascii="Palatino Linotype" w:hAnsi="Palatino Linotype"/>
          <w:spacing w:val="-37"/>
          <w:w w:val="95"/>
        </w:rPr>
        <w:t> </w:t>
      </w:r>
      <w:r>
        <w:rPr>
          <w:rFonts w:ascii="Palatino Linotype" w:hAnsi="Palatino Linotype"/>
          <w:w w:val="95"/>
        </w:rPr>
        <w:t>el</w:t>
      </w:r>
      <w:r>
        <w:rPr>
          <w:rFonts w:ascii="Palatino Linotype" w:hAnsi="Palatino Linotype"/>
          <w:spacing w:val="-37"/>
          <w:w w:val="95"/>
        </w:rPr>
        <w:t> </w:t>
      </w:r>
      <w:r>
        <w:rPr>
          <w:rFonts w:ascii="Palatino Linotype" w:hAnsi="Palatino Linotype"/>
          <w:w w:val="95"/>
        </w:rPr>
        <w:t>contrario,</w:t>
      </w:r>
      <w:r>
        <w:rPr>
          <w:rFonts w:ascii="Palatino Linotype" w:hAnsi="Palatino Linotype"/>
          <w:spacing w:val="-37"/>
          <w:w w:val="95"/>
        </w:rPr>
        <w:t> </w:t>
      </w:r>
      <w:r>
        <w:rPr>
          <w:rFonts w:ascii="Palatino Linotype" w:hAnsi="Palatino Linotype"/>
          <w:w w:val="95"/>
        </w:rPr>
        <w:t>muchos</w:t>
      </w:r>
      <w:r>
        <w:rPr>
          <w:rFonts w:ascii="Palatino Linotype" w:hAnsi="Palatino Linotype"/>
          <w:spacing w:val="-37"/>
          <w:w w:val="95"/>
        </w:rPr>
        <w:t> </w:t>
      </w:r>
      <w:r>
        <w:rPr>
          <w:rFonts w:ascii="Palatino Linotype" w:hAnsi="Palatino Linotype"/>
          <w:w w:val="95"/>
        </w:rPr>
        <w:t>de</w:t>
      </w:r>
      <w:r>
        <w:rPr>
          <w:rFonts w:ascii="Palatino Linotype" w:hAnsi="Palatino Linotype"/>
          <w:spacing w:val="-37"/>
          <w:w w:val="95"/>
        </w:rPr>
        <w:t> </w:t>
      </w:r>
      <w:r>
        <w:rPr>
          <w:rFonts w:ascii="Palatino Linotype" w:hAnsi="Palatino Linotype"/>
          <w:w w:val="95"/>
        </w:rPr>
        <w:t>ellos</w:t>
      </w:r>
      <w:r>
        <w:rPr>
          <w:rFonts w:ascii="Palatino Linotype" w:hAnsi="Palatino Linotype"/>
          <w:spacing w:val="-37"/>
          <w:w w:val="95"/>
        </w:rPr>
        <w:t> </w:t>
      </w:r>
      <w:r>
        <w:rPr>
          <w:rFonts w:ascii="Palatino Linotype" w:hAnsi="Palatino Linotype"/>
          <w:w w:val="95"/>
        </w:rPr>
        <w:t>reafirman</w:t>
      </w:r>
      <w:r>
        <w:rPr>
          <w:rFonts w:ascii="Palatino Linotype" w:hAnsi="Palatino Linotype"/>
          <w:spacing w:val="-37"/>
          <w:w w:val="95"/>
        </w:rPr>
        <w:t> </w:t>
      </w:r>
      <w:r>
        <w:rPr>
          <w:rFonts w:ascii="Palatino Linotype" w:hAnsi="Palatino Linotype"/>
          <w:w w:val="95"/>
        </w:rPr>
        <w:t>el</w:t>
      </w:r>
      <w:r>
        <w:rPr>
          <w:rFonts w:ascii="Palatino Linotype" w:hAnsi="Palatino Linotype"/>
          <w:spacing w:val="-37"/>
          <w:w w:val="95"/>
        </w:rPr>
        <w:t> </w:t>
      </w:r>
      <w:r>
        <w:rPr>
          <w:rFonts w:ascii="Palatino Linotype" w:hAnsi="Palatino Linotype"/>
          <w:w w:val="95"/>
        </w:rPr>
        <w:t>espectáculo de</w:t>
      </w:r>
      <w:r>
        <w:rPr>
          <w:rFonts w:ascii="Palatino Linotype" w:hAnsi="Palatino Linotype"/>
          <w:spacing w:val="-6"/>
          <w:w w:val="95"/>
        </w:rPr>
        <w:t> </w:t>
      </w:r>
      <w:r>
        <w:rPr>
          <w:rFonts w:ascii="Palatino Linotype" w:hAnsi="Palatino Linotype"/>
          <w:w w:val="95"/>
        </w:rPr>
        <w:t>la</w:t>
      </w:r>
      <w:r>
        <w:rPr>
          <w:rFonts w:ascii="Palatino Linotype" w:hAnsi="Palatino Linotype"/>
          <w:spacing w:val="-6"/>
          <w:w w:val="95"/>
        </w:rPr>
        <w:t> </w:t>
      </w:r>
      <w:r>
        <w:rPr>
          <w:rFonts w:ascii="Palatino Linotype" w:hAnsi="Palatino Linotype"/>
          <w:w w:val="95"/>
        </w:rPr>
        <w:t>tecnociencia</w:t>
      </w:r>
      <w:r>
        <w:rPr>
          <w:rFonts w:ascii="Palatino Linotype" w:hAnsi="Palatino Linotype"/>
          <w:spacing w:val="-6"/>
          <w:w w:val="95"/>
        </w:rPr>
        <w:t> </w:t>
      </w:r>
      <w:r>
        <w:rPr>
          <w:rFonts w:ascii="Palatino Linotype" w:hAnsi="Palatino Linotype"/>
          <w:w w:val="95"/>
        </w:rPr>
        <w:t>en</w:t>
      </w:r>
      <w:r>
        <w:rPr>
          <w:rFonts w:ascii="Palatino Linotype" w:hAnsi="Palatino Linotype"/>
          <w:spacing w:val="-6"/>
          <w:w w:val="95"/>
        </w:rPr>
        <w:t> </w:t>
      </w:r>
      <w:r>
        <w:rPr>
          <w:rFonts w:ascii="Palatino Linotype" w:hAnsi="Palatino Linotype"/>
          <w:w w:val="95"/>
        </w:rPr>
        <w:t>el</w:t>
      </w:r>
      <w:r>
        <w:rPr>
          <w:rFonts w:ascii="Palatino Linotype" w:hAnsi="Palatino Linotype"/>
          <w:spacing w:val="-6"/>
          <w:w w:val="95"/>
        </w:rPr>
        <w:t> </w:t>
      </w:r>
      <w:r>
        <w:rPr>
          <w:rFonts w:ascii="Palatino Linotype" w:hAnsi="Palatino Linotype"/>
          <w:w w:val="95"/>
        </w:rPr>
        <w:t>mundo</w:t>
      </w:r>
      <w:r>
        <w:rPr>
          <w:rFonts w:ascii="Palatino Linotype" w:hAnsi="Palatino Linotype"/>
          <w:spacing w:val="-6"/>
          <w:w w:val="95"/>
        </w:rPr>
        <w:t> </w:t>
      </w:r>
      <w:r>
        <w:rPr>
          <w:rFonts w:ascii="Palatino Linotype" w:hAnsi="Palatino Linotype"/>
          <w:w w:val="95"/>
        </w:rPr>
        <w:t>del</w:t>
      </w:r>
      <w:r>
        <w:rPr>
          <w:rFonts w:ascii="Palatino Linotype" w:hAnsi="Palatino Linotype"/>
          <w:spacing w:val="-6"/>
          <w:w w:val="95"/>
        </w:rPr>
        <w:t> </w:t>
      </w:r>
      <w:r>
        <w:rPr>
          <w:rFonts w:ascii="Palatino Linotype" w:hAnsi="Palatino Linotype"/>
          <w:w w:val="95"/>
        </w:rPr>
        <w:t>que</w:t>
      </w:r>
      <w:r>
        <w:rPr>
          <w:rFonts w:ascii="Palatino Linotype" w:hAnsi="Palatino Linotype"/>
          <w:spacing w:val="-6"/>
          <w:w w:val="95"/>
        </w:rPr>
        <w:t> </w:t>
      </w:r>
      <w:r>
        <w:rPr>
          <w:rFonts w:ascii="Palatino Linotype" w:hAnsi="Palatino Linotype"/>
          <w:w w:val="95"/>
        </w:rPr>
        <w:t>paradójicamente</w:t>
      </w:r>
      <w:r>
        <w:rPr>
          <w:rFonts w:ascii="Palatino Linotype" w:hAnsi="Palatino Linotype"/>
          <w:spacing w:val="-6"/>
          <w:w w:val="95"/>
        </w:rPr>
        <w:t> </w:t>
      </w:r>
      <w:r>
        <w:rPr>
          <w:rFonts w:ascii="Palatino Linotype" w:hAnsi="Palatino Linotype"/>
          <w:w w:val="95"/>
        </w:rPr>
        <w:t>el</w:t>
      </w:r>
      <w:r>
        <w:rPr>
          <w:rFonts w:ascii="Palatino Linotype" w:hAnsi="Palatino Linotype"/>
          <w:spacing w:val="-6"/>
          <w:w w:val="95"/>
        </w:rPr>
        <w:t> </w:t>
      </w:r>
      <w:r>
        <w:rPr>
          <w:rFonts w:ascii="Palatino Linotype" w:hAnsi="Palatino Linotype"/>
          <w:spacing w:val="-2"/>
          <w:w w:val="95"/>
        </w:rPr>
        <w:t>hombre</w:t>
      </w:r>
      <w:r>
        <w:rPr>
          <w:rFonts w:ascii="Palatino Linotype" w:hAnsi="Palatino Linotype"/>
          <w:spacing w:val="-6"/>
          <w:w w:val="95"/>
        </w:rPr>
        <w:t> </w:t>
      </w:r>
      <w:r>
        <w:rPr>
          <w:rFonts w:ascii="Palatino Linotype" w:hAnsi="Palatino Linotype"/>
          <w:w w:val="95"/>
        </w:rPr>
        <w:t>parece</w:t>
      </w:r>
      <w:r>
        <w:rPr>
          <w:rFonts w:ascii="Palatino Linotype" w:hAnsi="Palatino Linotype"/>
          <w:spacing w:val="-6"/>
          <w:w w:val="95"/>
        </w:rPr>
        <w:t> </w:t>
      </w:r>
      <w:r>
        <w:rPr>
          <w:rFonts w:ascii="Palatino Linotype" w:hAnsi="Palatino Linotype"/>
          <w:w w:val="95"/>
        </w:rPr>
        <w:t>ser solamente</w:t>
      </w:r>
      <w:r>
        <w:rPr>
          <w:rFonts w:ascii="Palatino Linotype" w:hAnsi="Palatino Linotype"/>
          <w:spacing w:val="-31"/>
          <w:w w:val="95"/>
        </w:rPr>
        <w:t> </w:t>
      </w:r>
      <w:r>
        <w:rPr>
          <w:rFonts w:ascii="Palatino Linotype" w:hAnsi="Palatino Linotype"/>
          <w:w w:val="95"/>
        </w:rPr>
        <w:t>un</w:t>
      </w:r>
      <w:r>
        <w:rPr>
          <w:rFonts w:ascii="Palatino Linotype" w:hAnsi="Palatino Linotype"/>
          <w:spacing w:val="-31"/>
          <w:w w:val="95"/>
        </w:rPr>
        <w:t> </w:t>
      </w:r>
      <w:r>
        <w:rPr>
          <w:rFonts w:ascii="Palatino Linotype" w:hAnsi="Palatino Linotype"/>
          <w:spacing w:val="-3"/>
          <w:w w:val="95"/>
        </w:rPr>
        <w:t>espectador,</w:t>
      </w:r>
      <w:r>
        <w:rPr>
          <w:rFonts w:ascii="Palatino Linotype" w:hAnsi="Palatino Linotype"/>
          <w:spacing w:val="-31"/>
          <w:w w:val="95"/>
        </w:rPr>
        <w:t> </w:t>
      </w:r>
      <w:r>
        <w:rPr>
          <w:rFonts w:ascii="Palatino Linotype" w:hAnsi="Palatino Linotype"/>
          <w:w w:val="95"/>
        </w:rPr>
        <w:t>cuando</w:t>
      </w:r>
      <w:r>
        <w:rPr>
          <w:rFonts w:ascii="Palatino Linotype" w:hAnsi="Palatino Linotype"/>
          <w:spacing w:val="-31"/>
          <w:w w:val="95"/>
        </w:rPr>
        <w:t> </w:t>
      </w:r>
      <w:r>
        <w:rPr>
          <w:rFonts w:ascii="Palatino Linotype" w:hAnsi="Palatino Linotype"/>
          <w:w w:val="95"/>
        </w:rPr>
        <w:t>él</w:t>
      </w:r>
      <w:r>
        <w:rPr>
          <w:rFonts w:ascii="Palatino Linotype" w:hAnsi="Palatino Linotype"/>
          <w:spacing w:val="-31"/>
          <w:w w:val="95"/>
        </w:rPr>
        <w:t> </w:t>
      </w:r>
      <w:r>
        <w:rPr>
          <w:rFonts w:ascii="Palatino Linotype" w:hAnsi="Palatino Linotype"/>
          <w:w w:val="95"/>
        </w:rPr>
        <w:t>mismo</w:t>
      </w:r>
      <w:r>
        <w:rPr>
          <w:rFonts w:ascii="Palatino Linotype" w:hAnsi="Palatino Linotype"/>
          <w:spacing w:val="-31"/>
          <w:w w:val="95"/>
        </w:rPr>
        <w:t> </w:t>
      </w:r>
      <w:r>
        <w:rPr>
          <w:rFonts w:ascii="Palatino Linotype" w:hAnsi="Palatino Linotype"/>
          <w:w w:val="95"/>
        </w:rPr>
        <w:t>es</w:t>
      </w:r>
      <w:r>
        <w:rPr>
          <w:rFonts w:ascii="Palatino Linotype" w:hAnsi="Palatino Linotype"/>
          <w:spacing w:val="-31"/>
          <w:w w:val="95"/>
        </w:rPr>
        <w:t> </w:t>
      </w:r>
      <w:r>
        <w:rPr>
          <w:rFonts w:ascii="Palatino Linotype" w:hAnsi="Palatino Linotype"/>
          <w:w w:val="95"/>
        </w:rPr>
        <w:t>el</w:t>
      </w:r>
      <w:r>
        <w:rPr>
          <w:rFonts w:ascii="Palatino Linotype" w:hAnsi="Palatino Linotype"/>
          <w:spacing w:val="-31"/>
          <w:w w:val="95"/>
        </w:rPr>
        <w:t> </w:t>
      </w:r>
      <w:r>
        <w:rPr>
          <w:rFonts w:ascii="Palatino Linotype" w:hAnsi="Palatino Linotype"/>
          <w:w w:val="95"/>
        </w:rPr>
        <w:t>protagonista.</w:t>
      </w:r>
    </w:p>
    <w:p>
      <w:pPr>
        <w:pStyle w:val="BodyText"/>
        <w:spacing w:line="260" w:lineRule="exact"/>
        <w:ind w:left="1553" w:right="1551" w:firstLine="283"/>
        <w:jc w:val="both"/>
        <w:rPr>
          <w:rFonts w:ascii="Palatino Linotype" w:hAnsi="Palatino Linotype"/>
        </w:rPr>
      </w:pPr>
      <w:r>
        <w:rPr>
          <w:rFonts w:ascii="Palatino Linotype" w:hAnsi="Palatino Linotype"/>
          <w:spacing w:val="-4"/>
          <w:w w:val="90"/>
        </w:rPr>
        <w:t>Para </w:t>
      </w:r>
      <w:r>
        <w:rPr>
          <w:rFonts w:ascii="Palatino Linotype" w:hAnsi="Palatino Linotype"/>
          <w:spacing w:val="-3"/>
          <w:w w:val="90"/>
        </w:rPr>
        <w:t>concluir, </w:t>
      </w:r>
      <w:r>
        <w:rPr>
          <w:rFonts w:ascii="Palatino Linotype" w:hAnsi="Palatino Linotype"/>
          <w:w w:val="90"/>
        </w:rPr>
        <w:t>nos gustaría hacer algunos comentarios propositivos sintéticos </w:t>
      </w:r>
      <w:r>
        <w:rPr>
          <w:rFonts w:ascii="Palatino Linotype" w:hAnsi="Palatino Linotype"/>
          <w:w w:val="95"/>
        </w:rPr>
        <w:t>en</w:t>
      </w:r>
      <w:r>
        <w:rPr>
          <w:rFonts w:ascii="Palatino Linotype" w:hAnsi="Palatino Linotype"/>
          <w:spacing w:val="-15"/>
          <w:w w:val="95"/>
        </w:rPr>
        <w:t> </w:t>
      </w:r>
      <w:r>
        <w:rPr>
          <w:rFonts w:ascii="Palatino Linotype" w:hAnsi="Palatino Linotype"/>
          <w:w w:val="95"/>
        </w:rPr>
        <w:t>los</w:t>
      </w:r>
      <w:r>
        <w:rPr>
          <w:rFonts w:ascii="Palatino Linotype" w:hAnsi="Palatino Linotype"/>
          <w:spacing w:val="-15"/>
          <w:w w:val="95"/>
        </w:rPr>
        <w:t> </w:t>
      </w:r>
      <w:r>
        <w:rPr>
          <w:rFonts w:ascii="Palatino Linotype" w:hAnsi="Palatino Linotype"/>
          <w:w w:val="95"/>
        </w:rPr>
        <w:t>siguientes</w:t>
      </w:r>
      <w:r>
        <w:rPr>
          <w:rFonts w:ascii="Palatino Linotype" w:hAnsi="Palatino Linotype"/>
          <w:spacing w:val="-15"/>
          <w:w w:val="95"/>
        </w:rPr>
        <w:t> </w:t>
      </w:r>
      <w:r>
        <w:rPr>
          <w:rFonts w:ascii="Palatino Linotype" w:hAnsi="Palatino Linotype"/>
          <w:w w:val="95"/>
        </w:rPr>
        <w:t>cuatro</w:t>
      </w:r>
      <w:r>
        <w:rPr>
          <w:rFonts w:ascii="Palatino Linotype" w:hAnsi="Palatino Linotype"/>
          <w:spacing w:val="-15"/>
          <w:w w:val="95"/>
        </w:rPr>
        <w:t> </w:t>
      </w:r>
      <w:r>
        <w:rPr>
          <w:rFonts w:ascii="Palatino Linotype" w:hAnsi="Palatino Linotype"/>
          <w:w w:val="95"/>
        </w:rPr>
        <w:t>párrafos.</w:t>
      </w:r>
      <w:r>
        <w:rPr>
          <w:rFonts w:ascii="Palatino Linotype" w:hAnsi="Palatino Linotype"/>
          <w:spacing w:val="-15"/>
          <w:w w:val="95"/>
        </w:rPr>
        <w:t> </w:t>
      </w:r>
      <w:r>
        <w:rPr>
          <w:rFonts w:ascii="Palatino Linotype" w:hAnsi="Palatino Linotype"/>
          <w:w w:val="95"/>
        </w:rPr>
        <w:t>Primeramente,</w:t>
      </w:r>
      <w:r>
        <w:rPr>
          <w:rFonts w:ascii="Palatino Linotype" w:hAnsi="Palatino Linotype"/>
          <w:spacing w:val="-15"/>
          <w:w w:val="95"/>
        </w:rPr>
        <w:t> </w:t>
      </w:r>
      <w:r>
        <w:rPr>
          <w:rFonts w:ascii="Palatino Linotype" w:hAnsi="Palatino Linotype"/>
          <w:w w:val="95"/>
        </w:rPr>
        <w:t>un</w:t>
      </w:r>
      <w:r>
        <w:rPr>
          <w:rFonts w:ascii="Palatino Linotype" w:hAnsi="Palatino Linotype"/>
          <w:spacing w:val="-15"/>
          <w:w w:val="95"/>
        </w:rPr>
        <w:t> </w:t>
      </w:r>
      <w:r>
        <w:rPr>
          <w:rFonts w:ascii="Palatino Linotype" w:hAnsi="Palatino Linotype"/>
          <w:w w:val="95"/>
        </w:rPr>
        <w:t>aspecto</w:t>
      </w:r>
      <w:r>
        <w:rPr>
          <w:rFonts w:ascii="Palatino Linotype" w:hAnsi="Palatino Linotype"/>
          <w:spacing w:val="-15"/>
          <w:w w:val="95"/>
        </w:rPr>
        <w:t> </w:t>
      </w:r>
      <w:r>
        <w:rPr>
          <w:rFonts w:ascii="Palatino Linotype" w:hAnsi="Palatino Linotype"/>
          <w:w w:val="95"/>
        </w:rPr>
        <w:t>muy</w:t>
      </w:r>
      <w:r>
        <w:rPr>
          <w:rFonts w:ascii="Palatino Linotype" w:hAnsi="Palatino Linotype"/>
          <w:spacing w:val="-15"/>
          <w:w w:val="95"/>
        </w:rPr>
        <w:t> </w:t>
      </w:r>
      <w:r>
        <w:rPr>
          <w:rFonts w:ascii="Palatino Linotype" w:hAnsi="Palatino Linotype"/>
          <w:w w:val="95"/>
        </w:rPr>
        <w:t>importante</w:t>
      </w:r>
      <w:r>
        <w:rPr>
          <w:rFonts w:ascii="Palatino Linotype" w:hAnsi="Palatino Linotype"/>
          <w:spacing w:val="-15"/>
          <w:w w:val="95"/>
        </w:rPr>
        <w:t> </w:t>
      </w:r>
      <w:r>
        <w:rPr>
          <w:rFonts w:ascii="Palatino Linotype" w:hAnsi="Palatino Linotype"/>
          <w:w w:val="95"/>
        </w:rPr>
        <w:t>a considerar</w:t>
      </w:r>
      <w:r>
        <w:rPr>
          <w:rFonts w:ascii="Palatino Linotype" w:hAnsi="Palatino Linotype"/>
          <w:spacing w:val="-20"/>
          <w:w w:val="95"/>
        </w:rPr>
        <w:t> </w:t>
      </w:r>
      <w:r>
        <w:rPr>
          <w:rFonts w:ascii="Palatino Linotype" w:hAnsi="Palatino Linotype"/>
          <w:w w:val="95"/>
        </w:rPr>
        <w:t>en</w:t>
      </w:r>
      <w:r>
        <w:rPr>
          <w:rFonts w:ascii="Palatino Linotype" w:hAnsi="Palatino Linotype"/>
          <w:spacing w:val="-20"/>
          <w:w w:val="95"/>
        </w:rPr>
        <w:t> </w:t>
      </w:r>
      <w:r>
        <w:rPr>
          <w:rFonts w:ascii="Palatino Linotype" w:hAnsi="Palatino Linotype"/>
          <w:w w:val="95"/>
        </w:rPr>
        <w:t>la</w:t>
      </w:r>
      <w:r>
        <w:rPr>
          <w:rFonts w:ascii="Palatino Linotype" w:hAnsi="Palatino Linotype"/>
          <w:spacing w:val="-20"/>
          <w:w w:val="95"/>
        </w:rPr>
        <w:t> </w:t>
      </w:r>
      <w:r>
        <w:rPr>
          <w:rFonts w:ascii="Palatino Linotype" w:hAnsi="Palatino Linotype"/>
          <w:w w:val="95"/>
        </w:rPr>
        <w:t>puesta</w:t>
      </w:r>
      <w:r>
        <w:rPr>
          <w:rFonts w:ascii="Palatino Linotype" w:hAnsi="Palatino Linotype"/>
          <w:spacing w:val="-20"/>
          <w:w w:val="95"/>
        </w:rPr>
        <w:t> </w:t>
      </w:r>
      <w:r>
        <w:rPr>
          <w:rFonts w:ascii="Palatino Linotype" w:hAnsi="Palatino Linotype"/>
          <w:w w:val="95"/>
        </w:rPr>
        <w:t>en</w:t>
      </w:r>
      <w:r>
        <w:rPr>
          <w:rFonts w:ascii="Palatino Linotype" w:hAnsi="Palatino Linotype"/>
          <w:spacing w:val="-20"/>
          <w:w w:val="95"/>
        </w:rPr>
        <w:t> </w:t>
      </w:r>
      <w:r>
        <w:rPr>
          <w:rFonts w:ascii="Palatino Linotype" w:hAnsi="Palatino Linotype"/>
          <w:w w:val="95"/>
        </w:rPr>
        <w:t>práctica</w:t>
      </w:r>
      <w:r>
        <w:rPr>
          <w:rFonts w:ascii="Palatino Linotype" w:hAnsi="Palatino Linotype"/>
          <w:spacing w:val="-20"/>
          <w:w w:val="95"/>
        </w:rPr>
        <w:t> </w:t>
      </w:r>
      <w:r>
        <w:rPr>
          <w:rFonts w:ascii="Palatino Linotype" w:hAnsi="Palatino Linotype"/>
          <w:w w:val="95"/>
        </w:rPr>
        <w:t>de</w:t>
      </w:r>
      <w:r>
        <w:rPr>
          <w:rFonts w:ascii="Palatino Linotype" w:hAnsi="Palatino Linotype"/>
          <w:spacing w:val="-20"/>
          <w:w w:val="95"/>
        </w:rPr>
        <w:t> </w:t>
      </w:r>
      <w:r>
        <w:rPr>
          <w:rFonts w:ascii="Palatino Linotype" w:hAnsi="Palatino Linotype"/>
          <w:w w:val="95"/>
        </w:rPr>
        <w:t>esta</w:t>
      </w:r>
      <w:r>
        <w:rPr>
          <w:rFonts w:ascii="Palatino Linotype" w:hAnsi="Palatino Linotype"/>
          <w:spacing w:val="-20"/>
          <w:w w:val="95"/>
        </w:rPr>
        <w:t> </w:t>
      </w:r>
      <w:r>
        <w:rPr>
          <w:rFonts w:ascii="Palatino Linotype" w:hAnsi="Palatino Linotype"/>
          <w:w w:val="95"/>
        </w:rPr>
        <w:t>epistemología</w:t>
      </w:r>
      <w:r>
        <w:rPr>
          <w:rFonts w:ascii="Palatino Linotype" w:hAnsi="Palatino Linotype"/>
          <w:spacing w:val="-20"/>
          <w:w w:val="95"/>
        </w:rPr>
        <w:t> </w:t>
      </w:r>
      <w:r>
        <w:rPr>
          <w:rFonts w:ascii="Palatino Linotype" w:hAnsi="Palatino Linotype"/>
          <w:w w:val="95"/>
        </w:rPr>
        <w:t>política</w:t>
      </w:r>
      <w:r>
        <w:rPr>
          <w:rFonts w:ascii="Palatino Linotype" w:hAnsi="Palatino Linotype"/>
          <w:spacing w:val="-20"/>
          <w:w w:val="95"/>
        </w:rPr>
        <w:t> </w:t>
      </w:r>
      <w:r>
        <w:rPr>
          <w:rFonts w:ascii="Palatino Linotype" w:hAnsi="Palatino Linotype"/>
          <w:w w:val="95"/>
        </w:rPr>
        <w:t>es</w:t>
      </w:r>
      <w:r>
        <w:rPr>
          <w:rFonts w:ascii="Palatino Linotype" w:hAnsi="Palatino Linotype"/>
          <w:spacing w:val="-20"/>
          <w:w w:val="95"/>
        </w:rPr>
        <w:t> </w:t>
      </w:r>
      <w:r>
        <w:rPr>
          <w:rFonts w:ascii="Palatino Linotype" w:hAnsi="Palatino Linotype"/>
          <w:w w:val="95"/>
        </w:rPr>
        <w:t>que</w:t>
      </w:r>
      <w:r>
        <w:rPr>
          <w:rFonts w:ascii="Palatino Linotype" w:hAnsi="Palatino Linotype"/>
          <w:spacing w:val="-20"/>
          <w:w w:val="95"/>
        </w:rPr>
        <w:t> </w:t>
      </w:r>
      <w:r>
        <w:rPr>
          <w:rFonts w:ascii="Palatino Linotype" w:hAnsi="Palatino Linotype"/>
          <w:w w:val="95"/>
        </w:rPr>
        <w:t>la</w:t>
      </w:r>
      <w:r>
        <w:rPr>
          <w:rFonts w:ascii="Palatino Linotype" w:hAnsi="Palatino Linotype"/>
          <w:spacing w:val="-20"/>
          <w:w w:val="95"/>
        </w:rPr>
        <w:t> </w:t>
      </w:r>
      <w:r>
        <w:rPr>
          <w:rFonts w:ascii="Palatino Linotype" w:hAnsi="Palatino Linotype"/>
          <w:w w:val="95"/>
        </w:rPr>
        <w:t>divi- sión</w:t>
      </w:r>
      <w:r>
        <w:rPr>
          <w:rFonts w:ascii="Palatino Linotype" w:hAnsi="Palatino Linotype"/>
          <w:spacing w:val="-18"/>
          <w:w w:val="95"/>
        </w:rPr>
        <w:t> </w:t>
      </w:r>
      <w:r>
        <w:rPr>
          <w:rFonts w:ascii="Palatino Linotype" w:hAnsi="Palatino Linotype"/>
          <w:w w:val="95"/>
        </w:rPr>
        <w:t>de</w:t>
      </w:r>
      <w:r>
        <w:rPr>
          <w:rFonts w:ascii="Palatino Linotype" w:hAnsi="Palatino Linotype"/>
          <w:spacing w:val="-18"/>
          <w:w w:val="95"/>
        </w:rPr>
        <w:t> </w:t>
      </w:r>
      <w:r>
        <w:rPr>
          <w:rFonts w:ascii="Palatino Linotype" w:hAnsi="Palatino Linotype"/>
          <w:w w:val="95"/>
        </w:rPr>
        <w:t>las</w:t>
      </w:r>
      <w:r>
        <w:rPr>
          <w:rFonts w:ascii="Palatino Linotype" w:hAnsi="Palatino Linotype"/>
          <w:spacing w:val="-18"/>
          <w:w w:val="95"/>
        </w:rPr>
        <w:t> </w:t>
      </w:r>
      <w:r>
        <w:rPr>
          <w:rFonts w:ascii="Palatino Linotype" w:hAnsi="Palatino Linotype"/>
          <w:w w:val="95"/>
        </w:rPr>
        <w:t>ciencias</w:t>
      </w:r>
      <w:r>
        <w:rPr>
          <w:rFonts w:ascii="Palatino Linotype" w:hAnsi="Palatino Linotype"/>
          <w:spacing w:val="-18"/>
          <w:w w:val="95"/>
        </w:rPr>
        <w:t> </w:t>
      </w:r>
      <w:r>
        <w:rPr>
          <w:rFonts w:ascii="Palatino Linotype" w:hAnsi="Palatino Linotype"/>
          <w:w w:val="95"/>
        </w:rPr>
        <w:t>naturales</w:t>
      </w:r>
      <w:r>
        <w:rPr>
          <w:rFonts w:ascii="Palatino Linotype" w:hAnsi="Palatino Linotype"/>
          <w:spacing w:val="-17"/>
          <w:w w:val="95"/>
        </w:rPr>
        <w:t> </w:t>
      </w:r>
      <w:r>
        <w:rPr>
          <w:rFonts w:ascii="Palatino Linotype" w:hAnsi="Palatino Linotype"/>
          <w:w w:val="95"/>
        </w:rPr>
        <w:t>como</w:t>
      </w:r>
      <w:r>
        <w:rPr>
          <w:rFonts w:ascii="Palatino Linotype" w:hAnsi="Palatino Linotype"/>
          <w:spacing w:val="-18"/>
          <w:w w:val="95"/>
        </w:rPr>
        <w:t> </w:t>
      </w:r>
      <w:r>
        <w:rPr>
          <w:rFonts w:ascii="Palatino Linotype" w:hAnsi="Palatino Linotype"/>
          <w:w w:val="95"/>
        </w:rPr>
        <w:t>de</w:t>
      </w:r>
      <w:r>
        <w:rPr>
          <w:rFonts w:ascii="Palatino Linotype" w:hAnsi="Palatino Linotype"/>
          <w:spacing w:val="-18"/>
          <w:w w:val="95"/>
        </w:rPr>
        <w:t> </w:t>
      </w:r>
      <w:r>
        <w:rPr>
          <w:rFonts w:ascii="Palatino Linotype" w:hAnsi="Palatino Linotype"/>
          <w:w w:val="95"/>
        </w:rPr>
        <w:t>las</w:t>
      </w:r>
      <w:r>
        <w:rPr>
          <w:rFonts w:ascii="Palatino Linotype" w:hAnsi="Palatino Linotype"/>
          <w:spacing w:val="-18"/>
          <w:w w:val="95"/>
        </w:rPr>
        <w:t> </w:t>
      </w:r>
      <w:r>
        <w:rPr>
          <w:rFonts w:ascii="Palatino Linotype" w:hAnsi="Palatino Linotype"/>
          <w:w w:val="95"/>
        </w:rPr>
        <w:t>sociales</w:t>
      </w:r>
      <w:r>
        <w:rPr>
          <w:rFonts w:ascii="Palatino Linotype" w:hAnsi="Palatino Linotype"/>
          <w:spacing w:val="-18"/>
          <w:w w:val="95"/>
        </w:rPr>
        <w:t> </w:t>
      </w:r>
      <w:r>
        <w:rPr>
          <w:rFonts w:ascii="Palatino Linotype" w:hAnsi="Palatino Linotype"/>
          <w:w w:val="95"/>
        </w:rPr>
        <w:t>resulta</w:t>
      </w:r>
      <w:r>
        <w:rPr>
          <w:rFonts w:ascii="Palatino Linotype" w:hAnsi="Palatino Linotype"/>
          <w:spacing w:val="-18"/>
          <w:w w:val="95"/>
        </w:rPr>
        <w:t> </w:t>
      </w:r>
      <w:r>
        <w:rPr>
          <w:rFonts w:ascii="Palatino Linotype" w:hAnsi="Palatino Linotype"/>
          <w:w w:val="95"/>
        </w:rPr>
        <w:t>superflua.</w:t>
      </w:r>
      <w:r>
        <w:rPr>
          <w:rFonts w:ascii="Palatino Linotype" w:hAnsi="Palatino Linotype"/>
          <w:spacing w:val="-18"/>
          <w:w w:val="95"/>
        </w:rPr>
        <w:t> </w:t>
      </w:r>
      <w:r>
        <w:rPr>
          <w:rFonts w:ascii="Palatino Linotype" w:hAnsi="Palatino Linotype"/>
          <w:w w:val="95"/>
        </w:rPr>
        <w:t>No</w:t>
      </w:r>
      <w:r>
        <w:rPr>
          <w:rFonts w:ascii="Palatino Linotype" w:hAnsi="Palatino Linotype"/>
          <w:spacing w:val="-18"/>
          <w:w w:val="95"/>
        </w:rPr>
        <w:t> </w:t>
      </w:r>
      <w:r>
        <w:rPr>
          <w:rFonts w:ascii="Palatino Linotype" w:hAnsi="Palatino Linotype"/>
          <w:w w:val="95"/>
        </w:rPr>
        <w:t>se</w:t>
      </w:r>
      <w:r>
        <w:rPr>
          <w:rFonts w:ascii="Palatino Linotype" w:hAnsi="Palatino Linotype"/>
          <w:spacing w:val="-18"/>
          <w:w w:val="95"/>
        </w:rPr>
        <w:t> </w:t>
      </w:r>
      <w:r>
        <w:rPr>
          <w:rFonts w:ascii="Palatino Linotype" w:hAnsi="Palatino Linotype"/>
          <w:w w:val="95"/>
        </w:rPr>
        <w:t>trata de</w:t>
      </w:r>
      <w:r>
        <w:rPr>
          <w:rFonts w:ascii="Palatino Linotype" w:hAnsi="Palatino Linotype"/>
          <w:spacing w:val="-31"/>
          <w:w w:val="95"/>
        </w:rPr>
        <w:t> </w:t>
      </w:r>
      <w:r>
        <w:rPr>
          <w:rFonts w:ascii="Palatino Linotype" w:hAnsi="Palatino Linotype"/>
          <w:w w:val="95"/>
        </w:rPr>
        <w:t>reducir</w:t>
      </w:r>
      <w:r>
        <w:rPr>
          <w:rFonts w:ascii="Palatino Linotype" w:hAnsi="Palatino Linotype"/>
          <w:spacing w:val="-31"/>
          <w:w w:val="95"/>
        </w:rPr>
        <w:t> </w:t>
      </w:r>
      <w:r>
        <w:rPr>
          <w:rFonts w:ascii="Palatino Linotype" w:hAnsi="Palatino Linotype"/>
          <w:w w:val="95"/>
        </w:rPr>
        <w:t>subrepticiamente</w:t>
      </w:r>
      <w:r>
        <w:rPr>
          <w:rFonts w:ascii="Palatino Linotype" w:hAnsi="Palatino Linotype"/>
          <w:spacing w:val="-31"/>
          <w:w w:val="95"/>
        </w:rPr>
        <w:t> </w:t>
      </w:r>
      <w:r>
        <w:rPr>
          <w:rFonts w:ascii="Palatino Linotype" w:hAnsi="Palatino Linotype"/>
          <w:w w:val="95"/>
        </w:rPr>
        <w:t>las</w:t>
      </w:r>
      <w:r>
        <w:rPr>
          <w:rFonts w:ascii="Palatino Linotype" w:hAnsi="Palatino Linotype"/>
          <w:spacing w:val="-31"/>
          <w:w w:val="95"/>
        </w:rPr>
        <w:t> </w:t>
      </w:r>
      <w:r>
        <w:rPr>
          <w:rFonts w:ascii="Palatino Linotype" w:hAnsi="Palatino Linotype"/>
          <w:w w:val="95"/>
        </w:rPr>
        <w:t>ciencias</w:t>
      </w:r>
      <w:r>
        <w:rPr>
          <w:rFonts w:ascii="Palatino Linotype" w:hAnsi="Palatino Linotype"/>
          <w:spacing w:val="-31"/>
          <w:w w:val="95"/>
        </w:rPr>
        <w:t> </w:t>
      </w:r>
      <w:r>
        <w:rPr>
          <w:rFonts w:ascii="Palatino Linotype" w:hAnsi="Palatino Linotype"/>
          <w:w w:val="95"/>
        </w:rPr>
        <w:t>sociales</w:t>
      </w:r>
      <w:r>
        <w:rPr>
          <w:rFonts w:ascii="Palatino Linotype" w:hAnsi="Palatino Linotype"/>
          <w:spacing w:val="-31"/>
          <w:w w:val="95"/>
        </w:rPr>
        <w:t> </w:t>
      </w:r>
      <w:r>
        <w:rPr>
          <w:rFonts w:ascii="Palatino Linotype" w:hAnsi="Palatino Linotype"/>
          <w:w w:val="95"/>
        </w:rPr>
        <w:t>a</w:t>
      </w:r>
      <w:r>
        <w:rPr>
          <w:rFonts w:ascii="Palatino Linotype" w:hAnsi="Palatino Linotype"/>
          <w:spacing w:val="-31"/>
          <w:w w:val="95"/>
        </w:rPr>
        <w:t> </w:t>
      </w:r>
      <w:r>
        <w:rPr>
          <w:rFonts w:ascii="Palatino Linotype" w:hAnsi="Palatino Linotype"/>
          <w:w w:val="95"/>
        </w:rPr>
        <w:t>las</w:t>
      </w:r>
      <w:r>
        <w:rPr>
          <w:rFonts w:ascii="Palatino Linotype" w:hAnsi="Palatino Linotype"/>
          <w:spacing w:val="-31"/>
          <w:w w:val="95"/>
        </w:rPr>
        <w:t> </w:t>
      </w:r>
      <w:r>
        <w:rPr>
          <w:rFonts w:ascii="Palatino Linotype" w:hAnsi="Palatino Linotype"/>
          <w:w w:val="95"/>
        </w:rPr>
        <w:t>naturales,</w:t>
      </w:r>
      <w:r>
        <w:rPr>
          <w:rFonts w:ascii="Palatino Linotype" w:hAnsi="Palatino Linotype"/>
          <w:spacing w:val="-30"/>
          <w:w w:val="95"/>
        </w:rPr>
        <w:t> </w:t>
      </w:r>
      <w:r>
        <w:rPr>
          <w:rFonts w:ascii="Palatino Linotype" w:hAnsi="Palatino Linotype"/>
          <w:w w:val="95"/>
        </w:rPr>
        <w:t>como</w:t>
      </w:r>
      <w:r>
        <w:rPr>
          <w:rFonts w:ascii="Palatino Linotype" w:hAnsi="Palatino Linotype"/>
          <w:spacing w:val="-31"/>
          <w:w w:val="95"/>
        </w:rPr>
        <w:t> </w:t>
      </w:r>
      <w:r>
        <w:rPr>
          <w:rFonts w:ascii="Palatino Linotype" w:hAnsi="Palatino Linotype"/>
          <w:w w:val="95"/>
        </w:rPr>
        <w:t>ha</w:t>
      </w:r>
      <w:r>
        <w:rPr>
          <w:rFonts w:ascii="Palatino Linotype" w:hAnsi="Palatino Linotype"/>
          <w:spacing w:val="-31"/>
          <w:w w:val="95"/>
        </w:rPr>
        <w:t> </w:t>
      </w:r>
      <w:r>
        <w:rPr>
          <w:rFonts w:ascii="Palatino Linotype" w:hAnsi="Palatino Linotype"/>
          <w:w w:val="95"/>
        </w:rPr>
        <w:t>señala- do</w:t>
      </w:r>
      <w:r>
        <w:rPr>
          <w:rFonts w:ascii="Palatino Linotype" w:hAnsi="Palatino Linotype"/>
          <w:spacing w:val="-11"/>
          <w:w w:val="95"/>
        </w:rPr>
        <w:t> </w:t>
      </w:r>
      <w:r>
        <w:rPr>
          <w:rFonts w:ascii="Palatino Linotype" w:hAnsi="Palatino Linotype"/>
          <w:w w:val="95"/>
        </w:rPr>
        <w:t>Habermas</w:t>
      </w:r>
      <w:r>
        <w:rPr>
          <w:rFonts w:ascii="Palatino Linotype" w:hAnsi="Palatino Linotype"/>
          <w:spacing w:val="-11"/>
          <w:w w:val="95"/>
        </w:rPr>
        <w:t> </w:t>
      </w:r>
      <w:r>
        <w:rPr>
          <w:rFonts w:ascii="Palatino Linotype" w:hAnsi="Palatino Linotype"/>
          <w:w w:val="95"/>
        </w:rPr>
        <w:t>a</w:t>
      </w:r>
      <w:r>
        <w:rPr>
          <w:rFonts w:ascii="Palatino Linotype" w:hAnsi="Palatino Linotype"/>
          <w:spacing w:val="-11"/>
          <w:w w:val="95"/>
        </w:rPr>
        <w:t> </w:t>
      </w:r>
      <w:r>
        <w:rPr>
          <w:rFonts w:ascii="Palatino Linotype" w:hAnsi="Palatino Linotype"/>
          <w:w w:val="95"/>
        </w:rPr>
        <w:t>propósito</w:t>
      </w:r>
      <w:r>
        <w:rPr>
          <w:rFonts w:ascii="Palatino Linotype" w:hAnsi="Palatino Linotype"/>
          <w:spacing w:val="-12"/>
          <w:w w:val="95"/>
        </w:rPr>
        <w:t> </w:t>
      </w:r>
      <w:r>
        <w:rPr>
          <w:rFonts w:ascii="Palatino Linotype" w:hAnsi="Palatino Linotype"/>
          <w:w w:val="95"/>
        </w:rPr>
        <w:t>del</w:t>
      </w:r>
      <w:r>
        <w:rPr>
          <w:rFonts w:ascii="Palatino Linotype" w:hAnsi="Palatino Linotype"/>
          <w:spacing w:val="-11"/>
          <w:w w:val="95"/>
        </w:rPr>
        <w:t> </w:t>
      </w:r>
      <w:r>
        <w:rPr>
          <w:rFonts w:ascii="Palatino Linotype" w:hAnsi="Palatino Linotype"/>
          <w:w w:val="95"/>
        </w:rPr>
        <w:t>trabajo</w:t>
      </w:r>
      <w:r>
        <w:rPr>
          <w:rFonts w:ascii="Palatino Linotype" w:hAnsi="Palatino Linotype"/>
          <w:spacing w:val="-11"/>
          <w:w w:val="95"/>
        </w:rPr>
        <w:t> </w:t>
      </w:r>
      <w:r>
        <w:rPr>
          <w:rFonts w:ascii="Palatino Linotype" w:hAnsi="Palatino Linotype"/>
          <w:w w:val="95"/>
        </w:rPr>
        <w:t>marxiano,</w:t>
      </w:r>
      <w:r>
        <w:rPr>
          <w:rFonts w:ascii="Palatino Linotype" w:hAnsi="Palatino Linotype"/>
          <w:spacing w:val="-12"/>
          <w:w w:val="95"/>
        </w:rPr>
        <w:t> </w:t>
      </w:r>
      <w:r>
        <w:rPr>
          <w:rFonts w:ascii="Palatino Linotype" w:hAnsi="Palatino Linotype"/>
          <w:w w:val="95"/>
        </w:rPr>
        <w:t>o</w:t>
      </w:r>
      <w:r>
        <w:rPr>
          <w:rFonts w:ascii="Palatino Linotype" w:hAnsi="Palatino Linotype"/>
          <w:spacing w:val="-11"/>
          <w:w w:val="95"/>
        </w:rPr>
        <w:t> </w:t>
      </w:r>
      <w:r>
        <w:rPr>
          <w:rFonts w:ascii="Palatino Linotype" w:hAnsi="Palatino Linotype"/>
          <w:w w:val="95"/>
        </w:rPr>
        <w:t>de</w:t>
      </w:r>
      <w:r>
        <w:rPr>
          <w:rFonts w:ascii="Palatino Linotype" w:hAnsi="Palatino Linotype"/>
          <w:spacing w:val="-11"/>
          <w:w w:val="95"/>
        </w:rPr>
        <w:t> </w:t>
      </w:r>
      <w:r>
        <w:rPr>
          <w:rFonts w:ascii="Palatino Linotype" w:hAnsi="Palatino Linotype"/>
          <w:w w:val="95"/>
        </w:rPr>
        <w:t>extender</w:t>
      </w:r>
      <w:r>
        <w:rPr>
          <w:rFonts w:ascii="Palatino Linotype" w:hAnsi="Palatino Linotype"/>
          <w:spacing w:val="-12"/>
          <w:w w:val="95"/>
        </w:rPr>
        <w:t> </w:t>
      </w:r>
      <w:r>
        <w:rPr>
          <w:rFonts w:ascii="Palatino Linotype" w:hAnsi="Palatino Linotype"/>
          <w:w w:val="95"/>
        </w:rPr>
        <w:t>aquéllas</w:t>
      </w:r>
      <w:r>
        <w:rPr>
          <w:rFonts w:ascii="Palatino Linotype" w:hAnsi="Palatino Linotype"/>
          <w:spacing w:val="-11"/>
          <w:w w:val="95"/>
        </w:rPr>
        <w:t> </w:t>
      </w:r>
      <w:r>
        <w:rPr>
          <w:rFonts w:ascii="Palatino Linotype" w:hAnsi="Palatino Linotype"/>
          <w:w w:val="95"/>
        </w:rPr>
        <w:t>a</w:t>
      </w:r>
      <w:r>
        <w:rPr>
          <w:rFonts w:ascii="Palatino Linotype" w:hAnsi="Palatino Linotype"/>
          <w:spacing w:val="-11"/>
          <w:w w:val="95"/>
        </w:rPr>
        <w:t> </w:t>
      </w:r>
      <w:r>
        <w:rPr>
          <w:rFonts w:ascii="Palatino Linotype" w:hAnsi="Palatino Linotype"/>
          <w:w w:val="95"/>
        </w:rPr>
        <w:t>éstas, como</w:t>
      </w:r>
      <w:r>
        <w:rPr>
          <w:rFonts w:ascii="Palatino Linotype" w:hAnsi="Palatino Linotype"/>
          <w:spacing w:val="-27"/>
          <w:w w:val="95"/>
        </w:rPr>
        <w:t> </w:t>
      </w:r>
      <w:r>
        <w:rPr>
          <w:rFonts w:ascii="Palatino Linotype" w:hAnsi="Palatino Linotype"/>
          <w:w w:val="95"/>
        </w:rPr>
        <w:t>en</w:t>
      </w:r>
      <w:r>
        <w:rPr>
          <w:rFonts w:ascii="Palatino Linotype" w:hAnsi="Palatino Linotype"/>
          <w:spacing w:val="-27"/>
          <w:w w:val="95"/>
        </w:rPr>
        <w:t> </w:t>
      </w:r>
      <w:r>
        <w:rPr>
          <w:rFonts w:ascii="Palatino Linotype" w:hAnsi="Palatino Linotype"/>
          <w:w w:val="95"/>
        </w:rPr>
        <w:t>el</w:t>
      </w:r>
      <w:r>
        <w:rPr>
          <w:rFonts w:ascii="Palatino Linotype" w:hAnsi="Palatino Linotype"/>
          <w:spacing w:val="-27"/>
          <w:w w:val="95"/>
        </w:rPr>
        <w:t> </w:t>
      </w:r>
      <w:r>
        <w:rPr>
          <w:rFonts w:ascii="Palatino Linotype" w:hAnsi="Palatino Linotype"/>
          <w:w w:val="95"/>
        </w:rPr>
        <w:t>caso</w:t>
      </w:r>
      <w:r>
        <w:rPr>
          <w:rFonts w:ascii="Palatino Linotype" w:hAnsi="Palatino Linotype"/>
          <w:spacing w:val="-27"/>
          <w:w w:val="95"/>
        </w:rPr>
        <w:t> </w:t>
      </w:r>
      <w:r>
        <w:rPr>
          <w:rFonts w:ascii="Palatino Linotype" w:hAnsi="Palatino Linotype"/>
          <w:w w:val="95"/>
        </w:rPr>
        <w:t>del</w:t>
      </w:r>
      <w:r>
        <w:rPr>
          <w:rFonts w:ascii="Palatino Linotype" w:hAnsi="Palatino Linotype"/>
          <w:spacing w:val="-27"/>
          <w:w w:val="95"/>
        </w:rPr>
        <w:t> </w:t>
      </w:r>
      <w:r>
        <w:rPr>
          <w:rFonts w:ascii="Palatino Linotype" w:hAnsi="Palatino Linotype"/>
          <w:w w:val="95"/>
        </w:rPr>
        <w:t>positivismo</w:t>
      </w:r>
      <w:r>
        <w:rPr>
          <w:rFonts w:ascii="Palatino Linotype" w:hAnsi="Palatino Linotype"/>
          <w:spacing w:val="-27"/>
          <w:w w:val="95"/>
        </w:rPr>
        <w:t> </w:t>
      </w:r>
      <w:r>
        <w:rPr>
          <w:rFonts w:ascii="Palatino Linotype" w:hAnsi="Palatino Linotype"/>
          <w:w w:val="95"/>
        </w:rPr>
        <w:t>comteano,</w:t>
      </w:r>
      <w:r>
        <w:rPr>
          <w:rFonts w:ascii="Palatino Linotype" w:hAnsi="Palatino Linotype"/>
          <w:spacing w:val="-27"/>
          <w:w w:val="95"/>
        </w:rPr>
        <w:t> </w:t>
      </w:r>
      <w:r>
        <w:rPr>
          <w:rFonts w:ascii="Palatino Linotype" w:hAnsi="Palatino Linotype"/>
          <w:w w:val="95"/>
        </w:rPr>
        <w:t>o</w:t>
      </w:r>
      <w:r>
        <w:rPr>
          <w:rFonts w:ascii="Palatino Linotype" w:hAnsi="Palatino Linotype"/>
          <w:spacing w:val="-27"/>
          <w:w w:val="95"/>
        </w:rPr>
        <w:t> </w:t>
      </w:r>
      <w:r>
        <w:rPr>
          <w:rFonts w:ascii="Palatino Linotype" w:hAnsi="Palatino Linotype"/>
          <w:w w:val="95"/>
        </w:rPr>
        <w:t>de</w:t>
      </w:r>
      <w:r>
        <w:rPr>
          <w:rFonts w:ascii="Palatino Linotype" w:hAnsi="Palatino Linotype"/>
          <w:spacing w:val="-27"/>
          <w:w w:val="95"/>
        </w:rPr>
        <w:t> </w:t>
      </w:r>
      <w:r>
        <w:rPr>
          <w:rFonts w:ascii="Palatino Linotype" w:hAnsi="Palatino Linotype"/>
          <w:w w:val="95"/>
        </w:rPr>
        <w:t>sólo</w:t>
      </w:r>
      <w:r>
        <w:rPr>
          <w:rFonts w:ascii="Palatino Linotype" w:hAnsi="Palatino Linotype"/>
          <w:spacing w:val="-27"/>
          <w:w w:val="95"/>
        </w:rPr>
        <w:t> </w:t>
      </w:r>
      <w:r>
        <w:rPr>
          <w:rFonts w:ascii="Palatino Linotype" w:hAnsi="Palatino Linotype"/>
          <w:w w:val="95"/>
        </w:rPr>
        <w:t>descentrar</w:t>
      </w:r>
      <w:r>
        <w:rPr>
          <w:rFonts w:ascii="Palatino Linotype" w:hAnsi="Palatino Linotype"/>
          <w:spacing w:val="-27"/>
          <w:w w:val="95"/>
        </w:rPr>
        <w:t> </w:t>
      </w:r>
      <w:r>
        <w:rPr>
          <w:rFonts w:ascii="Palatino Linotype" w:hAnsi="Palatino Linotype"/>
          <w:w w:val="95"/>
        </w:rPr>
        <w:t>la</w:t>
      </w:r>
      <w:r>
        <w:rPr>
          <w:rFonts w:ascii="Palatino Linotype" w:hAnsi="Palatino Linotype"/>
          <w:spacing w:val="-27"/>
          <w:w w:val="95"/>
        </w:rPr>
        <w:t> </w:t>
      </w:r>
      <w:r>
        <w:rPr>
          <w:rFonts w:ascii="Palatino Linotype" w:hAnsi="Palatino Linotype"/>
          <w:w w:val="95"/>
        </w:rPr>
        <w:t>epistemología modernista</w:t>
      </w:r>
      <w:r>
        <w:rPr>
          <w:rFonts w:ascii="Palatino Linotype" w:hAnsi="Palatino Linotype"/>
          <w:spacing w:val="-24"/>
          <w:w w:val="95"/>
        </w:rPr>
        <w:t> </w:t>
      </w:r>
      <w:r>
        <w:rPr>
          <w:rFonts w:ascii="Palatino Linotype" w:hAnsi="Palatino Linotype"/>
          <w:w w:val="95"/>
        </w:rPr>
        <w:t>para</w:t>
      </w:r>
      <w:r>
        <w:rPr>
          <w:rFonts w:ascii="Palatino Linotype" w:hAnsi="Palatino Linotype"/>
          <w:spacing w:val="-24"/>
          <w:w w:val="95"/>
        </w:rPr>
        <w:t> </w:t>
      </w:r>
      <w:r>
        <w:rPr>
          <w:rFonts w:ascii="Palatino Linotype" w:hAnsi="Palatino Linotype"/>
          <w:w w:val="95"/>
        </w:rPr>
        <w:t>generar</w:t>
      </w:r>
      <w:r>
        <w:rPr>
          <w:rFonts w:ascii="Palatino Linotype" w:hAnsi="Palatino Linotype"/>
          <w:spacing w:val="-24"/>
          <w:w w:val="95"/>
        </w:rPr>
        <w:t> </w:t>
      </w:r>
      <w:r>
        <w:rPr>
          <w:rFonts w:ascii="Palatino Linotype" w:hAnsi="Palatino Linotype"/>
          <w:w w:val="95"/>
        </w:rPr>
        <w:t>una</w:t>
      </w:r>
      <w:r>
        <w:rPr>
          <w:rFonts w:ascii="Palatino Linotype" w:hAnsi="Palatino Linotype"/>
          <w:spacing w:val="-24"/>
          <w:w w:val="95"/>
        </w:rPr>
        <w:t> </w:t>
      </w:r>
      <w:r>
        <w:rPr>
          <w:rFonts w:ascii="Palatino Linotype" w:hAnsi="Palatino Linotype"/>
          <w:w w:val="95"/>
        </w:rPr>
        <w:t>constelación</w:t>
      </w:r>
      <w:r>
        <w:rPr>
          <w:rFonts w:ascii="Palatino Linotype" w:hAnsi="Palatino Linotype"/>
          <w:spacing w:val="-24"/>
          <w:w w:val="95"/>
        </w:rPr>
        <w:t> </w:t>
      </w:r>
      <w:r>
        <w:rPr>
          <w:rFonts w:ascii="Palatino Linotype" w:hAnsi="Palatino Linotype"/>
          <w:w w:val="95"/>
        </w:rPr>
        <w:t>orientada</w:t>
      </w:r>
      <w:r>
        <w:rPr>
          <w:rFonts w:ascii="Palatino Linotype" w:hAnsi="Palatino Linotype"/>
          <w:spacing w:val="-24"/>
          <w:w w:val="95"/>
        </w:rPr>
        <w:t> </w:t>
      </w:r>
      <w:r>
        <w:rPr>
          <w:rFonts w:ascii="Palatino Linotype" w:hAnsi="Palatino Linotype"/>
          <w:w w:val="95"/>
        </w:rPr>
        <w:t>por</w:t>
      </w:r>
      <w:r>
        <w:rPr>
          <w:rFonts w:ascii="Palatino Linotype" w:hAnsi="Palatino Linotype"/>
          <w:spacing w:val="-24"/>
          <w:w w:val="95"/>
        </w:rPr>
        <w:t> </w:t>
      </w:r>
      <w:r>
        <w:rPr>
          <w:rFonts w:ascii="Palatino Linotype" w:hAnsi="Palatino Linotype"/>
          <w:w w:val="95"/>
        </w:rPr>
        <w:t>el</w:t>
      </w:r>
      <w:r>
        <w:rPr>
          <w:rFonts w:ascii="Palatino Linotype" w:hAnsi="Palatino Linotype"/>
          <w:spacing w:val="-24"/>
          <w:w w:val="95"/>
        </w:rPr>
        <w:t> </w:t>
      </w:r>
      <w:r>
        <w:rPr>
          <w:rFonts w:ascii="Palatino Linotype" w:hAnsi="Palatino Linotype"/>
          <w:w w:val="95"/>
        </w:rPr>
        <w:t>interés</w:t>
      </w:r>
      <w:r>
        <w:rPr>
          <w:rFonts w:ascii="Palatino Linotype" w:hAnsi="Palatino Linotype"/>
          <w:spacing w:val="-24"/>
          <w:w w:val="95"/>
        </w:rPr>
        <w:t> </w:t>
      </w:r>
      <w:r>
        <w:rPr>
          <w:rFonts w:ascii="Palatino Linotype" w:hAnsi="Palatino Linotype"/>
          <w:w w:val="95"/>
        </w:rPr>
        <w:t>cognoscitivo entre</w:t>
      </w:r>
      <w:r>
        <w:rPr>
          <w:rFonts w:ascii="Palatino Linotype" w:hAnsi="Palatino Linotype"/>
          <w:spacing w:val="-14"/>
          <w:w w:val="95"/>
        </w:rPr>
        <w:t> </w:t>
      </w:r>
      <w:r>
        <w:rPr>
          <w:rFonts w:ascii="Palatino Linotype" w:hAnsi="Palatino Linotype"/>
          <w:w w:val="95"/>
        </w:rPr>
        <w:t>ciencias</w:t>
      </w:r>
      <w:r>
        <w:rPr>
          <w:rFonts w:ascii="Palatino Linotype" w:hAnsi="Palatino Linotype"/>
          <w:spacing w:val="-14"/>
          <w:w w:val="95"/>
        </w:rPr>
        <w:t> </w:t>
      </w:r>
      <w:r>
        <w:rPr>
          <w:rFonts w:ascii="Palatino Linotype" w:hAnsi="Palatino Linotype"/>
          <w:w w:val="95"/>
        </w:rPr>
        <w:t>empírico-analíticas</w:t>
      </w:r>
      <w:r>
        <w:rPr>
          <w:rFonts w:ascii="Palatino Linotype" w:hAnsi="Palatino Linotype"/>
          <w:spacing w:val="-14"/>
          <w:w w:val="95"/>
        </w:rPr>
        <w:t> </w:t>
      </w:r>
      <w:r>
        <w:rPr>
          <w:rFonts w:ascii="Palatino Linotype" w:hAnsi="Palatino Linotype"/>
          <w:w w:val="95"/>
        </w:rPr>
        <w:t>y</w:t>
      </w:r>
      <w:r>
        <w:rPr>
          <w:rFonts w:ascii="Palatino Linotype" w:hAnsi="Palatino Linotype"/>
          <w:spacing w:val="-14"/>
          <w:w w:val="95"/>
        </w:rPr>
        <w:t> </w:t>
      </w:r>
      <w:r>
        <w:rPr>
          <w:rFonts w:ascii="Palatino Linotype" w:hAnsi="Palatino Linotype"/>
          <w:w w:val="95"/>
        </w:rPr>
        <w:t>ciencias</w:t>
      </w:r>
      <w:r>
        <w:rPr>
          <w:rFonts w:ascii="Palatino Linotype" w:hAnsi="Palatino Linotype"/>
          <w:spacing w:val="-14"/>
          <w:w w:val="95"/>
        </w:rPr>
        <w:t> </w:t>
      </w:r>
      <w:r>
        <w:rPr>
          <w:rFonts w:ascii="Palatino Linotype" w:hAnsi="Palatino Linotype"/>
          <w:w w:val="95"/>
        </w:rPr>
        <w:t>histórico-hermenéuticas,</w:t>
      </w:r>
      <w:r>
        <w:rPr>
          <w:rFonts w:ascii="Palatino Linotype" w:hAnsi="Palatino Linotype"/>
          <w:spacing w:val="-13"/>
          <w:w w:val="95"/>
        </w:rPr>
        <w:t> </w:t>
      </w:r>
      <w:r>
        <w:rPr>
          <w:rFonts w:ascii="Palatino Linotype" w:hAnsi="Palatino Linotype"/>
          <w:w w:val="95"/>
        </w:rPr>
        <w:t>como</w:t>
      </w:r>
      <w:r>
        <w:rPr>
          <w:rFonts w:ascii="Palatino Linotype" w:hAnsi="Palatino Linotype"/>
          <w:spacing w:val="-14"/>
          <w:w w:val="95"/>
        </w:rPr>
        <w:t> </w:t>
      </w:r>
      <w:r>
        <w:rPr>
          <w:rFonts w:ascii="Palatino Linotype" w:hAnsi="Palatino Linotype"/>
          <w:w w:val="95"/>
        </w:rPr>
        <w:t>ha actualizado</w:t>
      </w:r>
      <w:r>
        <w:rPr>
          <w:rFonts w:ascii="Palatino Linotype" w:hAnsi="Palatino Linotype"/>
          <w:spacing w:val="-33"/>
          <w:w w:val="95"/>
        </w:rPr>
        <w:t> </w:t>
      </w:r>
      <w:r>
        <w:rPr>
          <w:rFonts w:ascii="Palatino Linotype" w:hAnsi="Palatino Linotype"/>
          <w:w w:val="95"/>
        </w:rPr>
        <w:t>Habermas</w:t>
      </w:r>
      <w:r>
        <w:rPr>
          <w:rFonts w:ascii="Palatino Linotype" w:hAnsi="Palatino Linotype"/>
          <w:spacing w:val="-33"/>
          <w:w w:val="95"/>
        </w:rPr>
        <w:t> </w:t>
      </w:r>
      <w:r>
        <w:rPr>
          <w:rFonts w:ascii="Palatino Linotype" w:hAnsi="Palatino Linotype"/>
          <w:w w:val="95"/>
        </w:rPr>
        <w:t>la</w:t>
      </w:r>
      <w:r>
        <w:rPr>
          <w:rFonts w:ascii="Palatino Linotype" w:hAnsi="Palatino Linotype"/>
          <w:spacing w:val="-33"/>
          <w:w w:val="95"/>
        </w:rPr>
        <w:t> </w:t>
      </w:r>
      <w:r>
        <w:rPr>
          <w:rFonts w:ascii="Palatino Linotype" w:hAnsi="Palatino Linotype"/>
          <w:w w:val="95"/>
        </w:rPr>
        <w:t>epistemología</w:t>
      </w:r>
      <w:r>
        <w:rPr>
          <w:rFonts w:ascii="Palatino Linotype" w:hAnsi="Palatino Linotype"/>
          <w:spacing w:val="-33"/>
          <w:w w:val="95"/>
        </w:rPr>
        <w:t> </w:t>
      </w:r>
      <w:r>
        <w:rPr>
          <w:rFonts w:ascii="Palatino Linotype" w:hAnsi="Palatino Linotype"/>
          <w:w w:val="95"/>
        </w:rPr>
        <w:t>kantiana,</w:t>
      </w:r>
      <w:r>
        <w:rPr>
          <w:rFonts w:ascii="Palatino Linotype" w:hAnsi="Palatino Linotype"/>
          <w:spacing w:val="-33"/>
          <w:w w:val="95"/>
        </w:rPr>
        <w:t> </w:t>
      </w:r>
      <w:r>
        <w:rPr>
          <w:rFonts w:ascii="Palatino Linotype" w:hAnsi="Palatino Linotype"/>
          <w:w w:val="95"/>
        </w:rPr>
        <w:t>dando</w:t>
      </w:r>
      <w:r>
        <w:rPr>
          <w:rFonts w:ascii="Palatino Linotype" w:hAnsi="Palatino Linotype"/>
          <w:spacing w:val="-33"/>
          <w:w w:val="95"/>
        </w:rPr>
        <w:t> </w:t>
      </w:r>
      <w:r>
        <w:rPr>
          <w:rFonts w:ascii="Palatino Linotype" w:hAnsi="Palatino Linotype"/>
          <w:w w:val="95"/>
        </w:rPr>
        <w:t>aliento</w:t>
      </w:r>
      <w:r>
        <w:rPr>
          <w:rFonts w:ascii="Palatino Linotype" w:hAnsi="Palatino Linotype"/>
          <w:spacing w:val="-33"/>
          <w:w w:val="95"/>
        </w:rPr>
        <w:t> </w:t>
      </w:r>
      <w:r>
        <w:rPr>
          <w:rFonts w:ascii="Palatino Linotype" w:hAnsi="Palatino Linotype"/>
          <w:w w:val="95"/>
        </w:rPr>
        <w:t>a</w:t>
      </w:r>
      <w:r>
        <w:rPr>
          <w:rFonts w:ascii="Palatino Linotype" w:hAnsi="Palatino Linotype"/>
          <w:spacing w:val="-33"/>
          <w:w w:val="95"/>
        </w:rPr>
        <w:t> </w:t>
      </w:r>
      <w:r>
        <w:rPr>
          <w:rFonts w:ascii="Palatino Linotype" w:hAnsi="Palatino Linotype"/>
          <w:w w:val="95"/>
        </w:rPr>
        <w:t>la</w:t>
      </w:r>
      <w:r>
        <w:rPr>
          <w:rFonts w:ascii="Palatino Linotype" w:hAnsi="Palatino Linotype"/>
          <w:spacing w:val="-33"/>
          <w:w w:val="95"/>
        </w:rPr>
        <w:t> </w:t>
      </w:r>
      <w:r>
        <w:rPr>
          <w:rFonts w:ascii="Palatino Linotype" w:hAnsi="Palatino Linotype"/>
          <w:w w:val="95"/>
        </w:rPr>
        <w:t>división</w:t>
      </w:r>
      <w:r>
        <w:rPr>
          <w:rFonts w:ascii="Palatino Linotype" w:hAnsi="Palatino Linotype"/>
          <w:spacing w:val="-33"/>
          <w:w w:val="95"/>
        </w:rPr>
        <w:t> </w:t>
      </w:r>
      <w:r>
        <w:rPr>
          <w:rFonts w:ascii="Palatino Linotype" w:hAnsi="Palatino Linotype"/>
          <w:w w:val="95"/>
        </w:rPr>
        <w:t>en- </w:t>
      </w:r>
      <w:r>
        <w:rPr>
          <w:rFonts w:ascii="Palatino Linotype" w:hAnsi="Palatino Linotype"/>
          <w:spacing w:val="-3"/>
          <w:w w:val="95"/>
        </w:rPr>
        <w:t>tre</w:t>
      </w:r>
      <w:r>
        <w:rPr>
          <w:rFonts w:ascii="Palatino Linotype" w:hAnsi="Palatino Linotype"/>
          <w:spacing w:val="-24"/>
          <w:w w:val="95"/>
        </w:rPr>
        <w:t> </w:t>
      </w:r>
      <w:r>
        <w:rPr>
          <w:rFonts w:ascii="Palatino Linotype" w:hAnsi="Palatino Linotype"/>
          <w:w w:val="95"/>
        </w:rPr>
        <w:t>ciencias</w:t>
      </w:r>
      <w:r>
        <w:rPr>
          <w:rFonts w:ascii="Palatino Linotype" w:hAnsi="Palatino Linotype"/>
          <w:spacing w:val="-24"/>
          <w:w w:val="95"/>
        </w:rPr>
        <w:t> </w:t>
      </w:r>
      <w:r>
        <w:rPr>
          <w:rFonts w:ascii="Palatino Linotype" w:hAnsi="Palatino Linotype"/>
          <w:w w:val="95"/>
        </w:rPr>
        <w:t>nomológicas</w:t>
      </w:r>
      <w:r>
        <w:rPr>
          <w:rFonts w:ascii="Palatino Linotype" w:hAnsi="Palatino Linotype"/>
          <w:spacing w:val="-24"/>
          <w:w w:val="95"/>
        </w:rPr>
        <w:t> </w:t>
      </w:r>
      <w:r>
        <w:rPr>
          <w:rFonts w:ascii="Palatino Linotype" w:hAnsi="Palatino Linotype"/>
          <w:w w:val="95"/>
        </w:rPr>
        <w:t>e</w:t>
      </w:r>
      <w:r>
        <w:rPr>
          <w:rFonts w:ascii="Palatino Linotype" w:hAnsi="Palatino Linotype"/>
          <w:spacing w:val="-24"/>
          <w:w w:val="95"/>
        </w:rPr>
        <w:t> </w:t>
      </w:r>
      <w:r>
        <w:rPr>
          <w:rFonts w:ascii="Palatino Linotype" w:hAnsi="Palatino Linotype"/>
          <w:w w:val="95"/>
        </w:rPr>
        <w:t>ideográficas</w:t>
      </w:r>
      <w:r>
        <w:rPr>
          <w:rFonts w:ascii="Palatino Linotype" w:hAnsi="Palatino Linotype"/>
          <w:spacing w:val="-24"/>
          <w:w w:val="95"/>
        </w:rPr>
        <w:t> </w:t>
      </w:r>
      <w:r>
        <w:rPr>
          <w:rFonts w:ascii="Palatino Linotype" w:hAnsi="Palatino Linotype"/>
          <w:w w:val="95"/>
        </w:rPr>
        <w:t>proveniente</w:t>
      </w:r>
      <w:r>
        <w:rPr>
          <w:rFonts w:ascii="Palatino Linotype" w:hAnsi="Palatino Linotype"/>
          <w:spacing w:val="-24"/>
          <w:w w:val="95"/>
        </w:rPr>
        <w:t> </w:t>
      </w:r>
      <w:r>
        <w:rPr>
          <w:rFonts w:ascii="Palatino Linotype" w:hAnsi="Palatino Linotype"/>
          <w:w w:val="95"/>
        </w:rPr>
        <w:t>de</w:t>
      </w:r>
      <w:r>
        <w:rPr>
          <w:rFonts w:ascii="Palatino Linotype" w:hAnsi="Palatino Linotype"/>
          <w:spacing w:val="-24"/>
          <w:w w:val="95"/>
        </w:rPr>
        <w:t> </w:t>
      </w:r>
      <w:r>
        <w:rPr>
          <w:rFonts w:ascii="Palatino Linotype" w:hAnsi="Palatino Linotype"/>
          <w:w w:val="95"/>
        </w:rPr>
        <w:t>la</w:t>
      </w:r>
      <w:r>
        <w:rPr>
          <w:rFonts w:ascii="Palatino Linotype" w:hAnsi="Palatino Linotype"/>
          <w:spacing w:val="-24"/>
          <w:w w:val="95"/>
        </w:rPr>
        <w:t> </w:t>
      </w:r>
      <w:r>
        <w:rPr>
          <w:rFonts w:ascii="Palatino Linotype" w:hAnsi="Palatino Linotype"/>
          <w:w w:val="95"/>
        </w:rPr>
        <w:t>tradición</w:t>
      </w:r>
      <w:r>
        <w:rPr>
          <w:rFonts w:ascii="Palatino Linotype" w:hAnsi="Palatino Linotype"/>
          <w:spacing w:val="-24"/>
          <w:w w:val="95"/>
        </w:rPr>
        <w:t> </w:t>
      </w:r>
      <w:r>
        <w:rPr>
          <w:rFonts w:ascii="Palatino Linotype" w:hAnsi="Palatino Linotype"/>
          <w:w w:val="95"/>
        </w:rPr>
        <w:t>kantiana.</w:t>
      </w:r>
      <w:r>
        <w:rPr>
          <w:rFonts w:ascii="Palatino Linotype" w:hAnsi="Palatino Linotype"/>
          <w:spacing w:val="-24"/>
          <w:w w:val="95"/>
        </w:rPr>
        <w:t> </w:t>
      </w:r>
      <w:r>
        <w:rPr>
          <w:rFonts w:ascii="Palatino Linotype" w:hAnsi="Palatino Linotype"/>
          <w:w w:val="95"/>
        </w:rPr>
        <w:t>La propuesta de una epistemología de sustento antropológico tiene que</w:t>
      </w:r>
      <w:r>
        <w:rPr>
          <w:rFonts w:ascii="Palatino Linotype" w:hAnsi="Palatino Linotype"/>
          <w:spacing w:val="-29"/>
          <w:w w:val="95"/>
        </w:rPr>
        <w:t> </w:t>
      </w:r>
      <w:r>
        <w:rPr>
          <w:rFonts w:ascii="Palatino Linotype" w:hAnsi="Palatino Linotype"/>
          <w:w w:val="95"/>
        </w:rPr>
        <w:t>intentar </w:t>
      </w:r>
      <w:r>
        <w:rPr>
          <w:rFonts w:ascii="Palatino Linotype" w:hAnsi="Palatino Linotype"/>
          <w:w w:val="90"/>
        </w:rPr>
        <w:t>suturar epistemológicamente la ontología originada en nociones sobre la natura- </w:t>
      </w:r>
      <w:r>
        <w:rPr>
          <w:rFonts w:ascii="Palatino Linotype" w:hAnsi="Palatino Linotype"/>
          <w:w w:val="95"/>
        </w:rPr>
        <w:t>leza</w:t>
      </w:r>
      <w:r>
        <w:rPr>
          <w:rFonts w:ascii="Palatino Linotype" w:hAnsi="Palatino Linotype"/>
          <w:spacing w:val="-24"/>
          <w:w w:val="95"/>
        </w:rPr>
        <w:t> </w:t>
      </w:r>
      <w:r>
        <w:rPr>
          <w:rFonts w:ascii="Palatino Linotype" w:hAnsi="Palatino Linotype"/>
          <w:w w:val="95"/>
        </w:rPr>
        <w:t>o</w:t>
      </w:r>
      <w:r>
        <w:rPr>
          <w:rFonts w:ascii="Palatino Linotype" w:hAnsi="Palatino Linotype"/>
          <w:spacing w:val="-24"/>
          <w:w w:val="95"/>
        </w:rPr>
        <w:t> </w:t>
      </w:r>
      <w:r>
        <w:rPr>
          <w:rFonts w:ascii="Palatino Linotype" w:hAnsi="Palatino Linotype"/>
          <w:w w:val="95"/>
        </w:rPr>
        <w:t>la</w:t>
      </w:r>
      <w:r>
        <w:rPr>
          <w:rFonts w:ascii="Palatino Linotype" w:hAnsi="Palatino Linotype"/>
          <w:spacing w:val="-24"/>
          <w:w w:val="95"/>
        </w:rPr>
        <w:t> </w:t>
      </w:r>
      <w:r>
        <w:rPr>
          <w:rFonts w:ascii="Palatino Linotype" w:hAnsi="Palatino Linotype"/>
          <w:w w:val="95"/>
        </w:rPr>
        <w:t>cultura,</w:t>
      </w:r>
      <w:r>
        <w:rPr>
          <w:rFonts w:ascii="Palatino Linotype" w:hAnsi="Palatino Linotype"/>
          <w:spacing w:val="-25"/>
          <w:w w:val="95"/>
        </w:rPr>
        <w:t> </w:t>
      </w:r>
      <w:r>
        <w:rPr>
          <w:rFonts w:ascii="Palatino Linotype" w:hAnsi="Palatino Linotype"/>
          <w:w w:val="95"/>
        </w:rPr>
        <w:t>pero</w:t>
      </w:r>
      <w:r>
        <w:rPr>
          <w:rFonts w:ascii="Palatino Linotype" w:hAnsi="Palatino Linotype"/>
          <w:spacing w:val="-24"/>
          <w:w w:val="95"/>
        </w:rPr>
        <w:t> </w:t>
      </w:r>
      <w:r>
        <w:rPr>
          <w:rFonts w:ascii="Palatino Linotype" w:hAnsi="Palatino Linotype"/>
          <w:w w:val="95"/>
        </w:rPr>
        <w:t>debe</w:t>
      </w:r>
      <w:r>
        <w:rPr>
          <w:rFonts w:ascii="Palatino Linotype" w:hAnsi="Palatino Linotype"/>
          <w:spacing w:val="-24"/>
          <w:w w:val="95"/>
        </w:rPr>
        <w:t> </w:t>
      </w:r>
      <w:r>
        <w:rPr>
          <w:rFonts w:ascii="Palatino Linotype" w:hAnsi="Palatino Linotype"/>
          <w:w w:val="95"/>
        </w:rPr>
        <w:t>continuar</w:t>
      </w:r>
      <w:r>
        <w:rPr>
          <w:rFonts w:ascii="Palatino Linotype" w:hAnsi="Palatino Linotype"/>
          <w:spacing w:val="-24"/>
          <w:w w:val="95"/>
        </w:rPr>
        <w:t> </w:t>
      </w:r>
      <w:r>
        <w:rPr>
          <w:rFonts w:ascii="Palatino Linotype" w:hAnsi="Palatino Linotype"/>
          <w:w w:val="95"/>
        </w:rPr>
        <w:t>el</w:t>
      </w:r>
      <w:r>
        <w:rPr>
          <w:rFonts w:ascii="Palatino Linotype" w:hAnsi="Palatino Linotype"/>
          <w:spacing w:val="-24"/>
          <w:w w:val="95"/>
        </w:rPr>
        <w:t> </w:t>
      </w:r>
      <w:r>
        <w:rPr>
          <w:rFonts w:ascii="Palatino Linotype" w:hAnsi="Palatino Linotype"/>
          <w:w w:val="95"/>
        </w:rPr>
        <w:t>camino</w:t>
      </w:r>
      <w:r>
        <w:rPr>
          <w:rFonts w:ascii="Palatino Linotype" w:hAnsi="Palatino Linotype"/>
          <w:spacing w:val="-25"/>
          <w:w w:val="95"/>
        </w:rPr>
        <w:t> </w:t>
      </w:r>
      <w:r>
        <w:rPr>
          <w:rFonts w:ascii="Palatino Linotype" w:hAnsi="Palatino Linotype"/>
          <w:w w:val="95"/>
        </w:rPr>
        <w:t>de</w:t>
      </w:r>
      <w:r>
        <w:rPr>
          <w:rFonts w:ascii="Palatino Linotype" w:hAnsi="Palatino Linotype"/>
          <w:spacing w:val="-24"/>
          <w:w w:val="95"/>
        </w:rPr>
        <w:t> </w:t>
      </w:r>
      <w:r>
        <w:rPr>
          <w:rFonts w:ascii="Palatino Linotype" w:hAnsi="Palatino Linotype"/>
          <w:w w:val="95"/>
        </w:rPr>
        <w:t>eliminación</w:t>
      </w:r>
      <w:r>
        <w:rPr>
          <w:rFonts w:ascii="Palatino Linotype" w:hAnsi="Palatino Linotype"/>
          <w:spacing w:val="-25"/>
          <w:w w:val="95"/>
        </w:rPr>
        <w:t> </w:t>
      </w:r>
      <w:r>
        <w:rPr>
          <w:rFonts w:ascii="Palatino Linotype" w:hAnsi="Palatino Linotype"/>
          <w:w w:val="95"/>
        </w:rPr>
        <w:t>de</w:t>
      </w:r>
      <w:r>
        <w:rPr>
          <w:rFonts w:ascii="Palatino Linotype" w:hAnsi="Palatino Linotype"/>
          <w:spacing w:val="-24"/>
          <w:w w:val="95"/>
        </w:rPr>
        <w:t> </w:t>
      </w:r>
      <w:r>
        <w:rPr>
          <w:rFonts w:ascii="Palatino Linotype" w:hAnsi="Palatino Linotype"/>
          <w:w w:val="95"/>
        </w:rPr>
        <w:t>las</w:t>
      </w:r>
      <w:r>
        <w:rPr>
          <w:rFonts w:ascii="Palatino Linotype" w:hAnsi="Palatino Linotype"/>
          <w:spacing w:val="-24"/>
          <w:w w:val="95"/>
        </w:rPr>
        <w:t> </w:t>
      </w:r>
      <w:r>
        <w:rPr>
          <w:rFonts w:ascii="Palatino Linotype" w:hAnsi="Palatino Linotype"/>
          <w:w w:val="95"/>
        </w:rPr>
        <w:t>fracturas</w:t>
      </w:r>
      <w:r>
        <w:rPr>
          <w:rFonts w:ascii="Palatino Linotype" w:hAnsi="Palatino Linotype"/>
          <w:spacing w:val="-25"/>
          <w:w w:val="95"/>
        </w:rPr>
        <w:t> </w:t>
      </w:r>
      <w:r>
        <w:rPr>
          <w:rFonts w:ascii="Palatino Linotype" w:hAnsi="Palatino Linotype"/>
          <w:w w:val="95"/>
        </w:rPr>
        <w:t>y </w:t>
      </w:r>
      <w:r>
        <w:rPr>
          <w:rFonts w:ascii="Palatino Linotype" w:hAnsi="Palatino Linotype"/>
          <w:w w:val="90"/>
        </w:rPr>
        <w:t>relativizaciones desenfrenadas, lo cual radicaría en instrumentalizar una </w:t>
      </w:r>
      <w:r>
        <w:rPr>
          <w:rFonts w:ascii="Palatino Linotype" w:hAnsi="Palatino Linotype"/>
          <w:spacing w:val="24"/>
          <w:w w:val="90"/>
        </w:rPr>
        <w:t> </w:t>
      </w:r>
      <w:r>
        <w:rPr>
          <w:rFonts w:ascii="Palatino Linotype" w:hAnsi="Palatino Linotype"/>
          <w:w w:val="90"/>
        </w:rPr>
        <w:t>matriz</w:t>
      </w:r>
    </w:p>
    <w:p>
      <w:pPr>
        <w:spacing w:after="0" w:line="260" w:lineRule="exact"/>
        <w:jc w:val="both"/>
        <w:rPr>
          <w:rFonts w:ascii="Palatino Linotype" w:hAnsi="Palatino Linotype"/>
        </w:rPr>
        <w:sectPr>
          <w:footerReference w:type="default" r:id="rId208"/>
          <w:pgSz w:w="10200" w:h="13600"/>
          <w:pgMar w:footer="223" w:header="0" w:top="0" w:bottom="420" w:left="0" w:right="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0"/>
        <w:rPr>
          <w:rFonts w:ascii="Palatino Linotype"/>
          <w:sz w:val="15"/>
        </w:rPr>
      </w:pPr>
    </w:p>
    <w:p>
      <w:pPr>
        <w:tabs>
          <w:tab w:pos="2120" w:val="left" w:leader="none"/>
        </w:tabs>
        <w:spacing w:before="54"/>
        <w:ind w:left="1553" w:right="1409" w:firstLine="0"/>
        <w:jc w:val="left"/>
        <w:rPr>
          <w:i/>
          <w:sz w:val="19"/>
        </w:rPr>
      </w:pPr>
      <w:r>
        <w:rPr/>
        <w:pict>
          <v:line style="position:absolute;mso-position-horizontal-relative:page;mso-position-vertical-relative:paragraph;z-index:20128" from="15pt,-30.88644pt" to="0pt,-30.88644pt" stroked="true" strokeweight=".25pt" strokecolor="#000000">
            <w10:wrap type="none"/>
          </v:line>
        </w:pict>
      </w:r>
      <w:r>
        <w:rPr/>
        <w:pict>
          <v:line style="position:absolute;mso-position-horizontal-relative:page;mso-position-vertical-relative:paragraph;z-index:20152" from="494.71701pt,-30.88644pt" to="509.71701pt,-30.88644pt" stroked="true" strokeweight=".25pt" strokecolor="#000000">
            <w10:wrap type="none"/>
          </v:line>
        </w:pict>
      </w:r>
      <w:r>
        <w:rPr/>
        <w:pict>
          <v:line style="position:absolute;mso-position-horizontal-relative:page;mso-position-vertical-relative:paragraph;z-index:20176" from="21pt,-36.88644pt" to="21pt,-51.88644pt" stroked="true" strokeweight=".25pt" strokecolor="#000000">
            <w10:wrap type="none"/>
          </v:line>
        </w:pict>
      </w:r>
      <w:r>
        <w:rPr/>
        <w:pict>
          <v:line style="position:absolute;mso-position-horizontal-relative:page;mso-position-vertical-relative:paragraph;z-index:20200" from="488.71701pt,-36.88644pt" to="488.71701pt,-51.88644pt" stroked="true" strokeweight=".25pt" strokecolor="#000000">
            <w10:wrap type="none"/>
          </v:line>
        </w:pict>
      </w:r>
      <w:r>
        <w:rPr>
          <w:rFonts w:ascii="Palatino Linotype" w:hAnsi="Palatino Linotype"/>
          <w:sz w:val="19"/>
        </w:rPr>
        <w:t>148</w:t>
        <w:tab/>
      </w:r>
      <w:r>
        <w:rPr>
          <w:i/>
          <w:w w:val="85"/>
          <w:sz w:val="19"/>
        </w:rPr>
        <w:t>Episttemología  de  la</w:t>
      </w:r>
      <w:r>
        <w:rPr>
          <w:i/>
          <w:spacing w:val="10"/>
          <w:w w:val="85"/>
          <w:sz w:val="19"/>
        </w:rPr>
        <w:t> </w:t>
      </w:r>
      <w:r>
        <w:rPr>
          <w:i/>
          <w:w w:val="85"/>
          <w:sz w:val="19"/>
        </w:rPr>
        <w:t>Anttropología...</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6"/>
        <w:rPr>
          <w:i/>
          <w:sz w:val="18"/>
        </w:rPr>
      </w:pPr>
    </w:p>
    <w:p>
      <w:pPr>
        <w:pStyle w:val="BodyText"/>
        <w:spacing w:line="260" w:lineRule="exact" w:before="62"/>
        <w:ind w:left="1553" w:right="1409"/>
        <w:rPr>
          <w:rFonts w:ascii="Palatino Linotype" w:hAnsi="Palatino Linotype"/>
        </w:rPr>
      </w:pPr>
      <w:r>
        <w:rPr>
          <w:rFonts w:ascii="Palatino Linotype" w:hAnsi="Palatino Linotype"/>
          <w:w w:val="95"/>
        </w:rPr>
        <w:t>observacional</w:t>
      </w:r>
      <w:r>
        <w:rPr>
          <w:rFonts w:ascii="Palatino Linotype" w:hAnsi="Palatino Linotype"/>
          <w:spacing w:val="-24"/>
          <w:w w:val="95"/>
        </w:rPr>
        <w:t> </w:t>
      </w:r>
      <w:r>
        <w:rPr>
          <w:rFonts w:ascii="Palatino Linotype" w:hAnsi="Palatino Linotype"/>
          <w:w w:val="95"/>
        </w:rPr>
        <w:t>y</w:t>
      </w:r>
      <w:r>
        <w:rPr>
          <w:rFonts w:ascii="Palatino Linotype" w:hAnsi="Palatino Linotype"/>
          <w:spacing w:val="-23"/>
          <w:w w:val="95"/>
        </w:rPr>
        <w:t> </w:t>
      </w:r>
      <w:r>
        <w:rPr>
          <w:rFonts w:ascii="Palatino Linotype" w:hAnsi="Palatino Linotype"/>
          <w:w w:val="95"/>
        </w:rPr>
        <w:t>reflexiva</w:t>
      </w:r>
      <w:r>
        <w:rPr>
          <w:rFonts w:ascii="Palatino Linotype" w:hAnsi="Palatino Linotype"/>
          <w:spacing w:val="-23"/>
          <w:w w:val="95"/>
        </w:rPr>
        <w:t> </w:t>
      </w:r>
      <w:r>
        <w:rPr>
          <w:rFonts w:ascii="Palatino Linotype" w:hAnsi="Palatino Linotype"/>
          <w:w w:val="95"/>
        </w:rPr>
        <w:t>sobre</w:t>
      </w:r>
      <w:r>
        <w:rPr>
          <w:rFonts w:ascii="Palatino Linotype" w:hAnsi="Palatino Linotype"/>
          <w:spacing w:val="-23"/>
          <w:w w:val="95"/>
        </w:rPr>
        <w:t> </w:t>
      </w:r>
      <w:r>
        <w:rPr>
          <w:rFonts w:ascii="Palatino Linotype" w:hAnsi="Palatino Linotype"/>
          <w:w w:val="95"/>
        </w:rPr>
        <w:t>la</w:t>
      </w:r>
      <w:r>
        <w:rPr>
          <w:rFonts w:ascii="Palatino Linotype" w:hAnsi="Palatino Linotype"/>
          <w:spacing w:val="-23"/>
          <w:w w:val="95"/>
        </w:rPr>
        <w:t> </w:t>
      </w:r>
      <w:r>
        <w:rPr>
          <w:rFonts w:ascii="Palatino Linotype" w:hAnsi="Palatino Linotype"/>
          <w:w w:val="95"/>
        </w:rPr>
        <w:t>hominización</w:t>
      </w:r>
      <w:r>
        <w:rPr>
          <w:rFonts w:ascii="Palatino Linotype" w:hAnsi="Palatino Linotype"/>
          <w:spacing w:val="-23"/>
          <w:w w:val="95"/>
        </w:rPr>
        <w:t> </w:t>
      </w:r>
      <w:r>
        <w:rPr>
          <w:rFonts w:ascii="Palatino Linotype" w:hAnsi="Palatino Linotype"/>
          <w:w w:val="95"/>
        </w:rPr>
        <w:t>a</w:t>
      </w:r>
      <w:r>
        <w:rPr>
          <w:rFonts w:ascii="Palatino Linotype" w:hAnsi="Palatino Linotype"/>
          <w:spacing w:val="-23"/>
          <w:w w:val="95"/>
        </w:rPr>
        <w:t> </w:t>
      </w:r>
      <w:r>
        <w:rPr>
          <w:rFonts w:ascii="Palatino Linotype" w:hAnsi="Palatino Linotype"/>
          <w:w w:val="95"/>
        </w:rPr>
        <w:t>partir</w:t>
      </w:r>
      <w:r>
        <w:rPr>
          <w:rFonts w:ascii="Palatino Linotype" w:hAnsi="Palatino Linotype"/>
          <w:spacing w:val="-23"/>
          <w:w w:val="95"/>
        </w:rPr>
        <w:t> </w:t>
      </w:r>
      <w:r>
        <w:rPr>
          <w:rFonts w:ascii="Palatino Linotype" w:hAnsi="Palatino Linotype"/>
          <w:w w:val="95"/>
        </w:rPr>
        <w:t>de</w:t>
      </w:r>
      <w:r>
        <w:rPr>
          <w:rFonts w:ascii="Palatino Linotype" w:hAnsi="Palatino Linotype"/>
          <w:spacing w:val="-23"/>
          <w:w w:val="95"/>
        </w:rPr>
        <w:t> </w:t>
      </w:r>
      <w:r>
        <w:rPr>
          <w:rFonts w:ascii="Palatino Linotype" w:hAnsi="Palatino Linotype"/>
          <w:w w:val="95"/>
        </w:rPr>
        <w:t>sus</w:t>
      </w:r>
      <w:r>
        <w:rPr>
          <w:rFonts w:ascii="Palatino Linotype" w:hAnsi="Palatino Linotype"/>
          <w:spacing w:val="-23"/>
          <w:w w:val="95"/>
        </w:rPr>
        <w:t> </w:t>
      </w:r>
      <w:r>
        <w:rPr>
          <w:rFonts w:ascii="Palatino Linotype" w:hAnsi="Palatino Linotype"/>
          <w:w w:val="95"/>
        </w:rPr>
        <w:t>dimensiones</w:t>
      </w:r>
      <w:r>
        <w:rPr>
          <w:rFonts w:ascii="Palatino Linotype" w:hAnsi="Palatino Linotype"/>
          <w:spacing w:val="-23"/>
          <w:w w:val="95"/>
        </w:rPr>
        <w:t> </w:t>
      </w:r>
      <w:r>
        <w:rPr>
          <w:rFonts w:ascii="Palatino Linotype" w:hAnsi="Palatino Linotype"/>
          <w:w w:val="95"/>
        </w:rPr>
        <w:t>he- </w:t>
      </w:r>
      <w:r>
        <w:rPr>
          <w:rFonts w:ascii="Palatino Linotype" w:hAnsi="Palatino Linotype"/>
        </w:rPr>
        <w:t>terogéneas.</w:t>
      </w:r>
    </w:p>
    <w:p>
      <w:pPr>
        <w:pStyle w:val="BodyText"/>
        <w:spacing w:line="260" w:lineRule="exact"/>
        <w:ind w:left="1553" w:right="1551" w:firstLine="283"/>
        <w:jc w:val="both"/>
        <w:rPr>
          <w:rFonts w:ascii="Palatino Linotype" w:hAnsi="Palatino Linotype"/>
        </w:rPr>
      </w:pPr>
      <w:r>
        <w:rPr>
          <w:rFonts w:ascii="Palatino Linotype" w:hAnsi="Palatino Linotype"/>
          <w:w w:val="95"/>
        </w:rPr>
        <w:t>En</w:t>
      </w:r>
      <w:r>
        <w:rPr>
          <w:rFonts w:ascii="Palatino Linotype" w:hAnsi="Palatino Linotype"/>
          <w:spacing w:val="-26"/>
          <w:w w:val="95"/>
        </w:rPr>
        <w:t> </w:t>
      </w:r>
      <w:r>
        <w:rPr>
          <w:rFonts w:ascii="Palatino Linotype" w:hAnsi="Palatino Linotype"/>
          <w:w w:val="95"/>
        </w:rPr>
        <w:t>segundo</w:t>
      </w:r>
      <w:r>
        <w:rPr>
          <w:rFonts w:ascii="Palatino Linotype" w:hAnsi="Palatino Linotype"/>
          <w:spacing w:val="-26"/>
          <w:w w:val="95"/>
        </w:rPr>
        <w:t> </w:t>
      </w:r>
      <w:r>
        <w:rPr>
          <w:rFonts w:ascii="Palatino Linotype" w:hAnsi="Palatino Linotype"/>
          <w:spacing w:val="-5"/>
          <w:w w:val="95"/>
        </w:rPr>
        <w:t>lugar,</w:t>
      </w:r>
      <w:r>
        <w:rPr>
          <w:rFonts w:ascii="Palatino Linotype" w:hAnsi="Palatino Linotype"/>
          <w:spacing w:val="-26"/>
          <w:w w:val="95"/>
        </w:rPr>
        <w:t> </w:t>
      </w:r>
      <w:r>
        <w:rPr>
          <w:rFonts w:ascii="Palatino Linotype" w:hAnsi="Palatino Linotype"/>
          <w:w w:val="95"/>
        </w:rPr>
        <w:t>retomando</w:t>
      </w:r>
      <w:r>
        <w:rPr>
          <w:rFonts w:ascii="Palatino Linotype" w:hAnsi="Palatino Linotype"/>
          <w:spacing w:val="-26"/>
          <w:w w:val="95"/>
        </w:rPr>
        <w:t> </w:t>
      </w:r>
      <w:r>
        <w:rPr>
          <w:rFonts w:ascii="Palatino Linotype" w:hAnsi="Palatino Linotype"/>
          <w:w w:val="95"/>
        </w:rPr>
        <w:t>el</w:t>
      </w:r>
      <w:r>
        <w:rPr>
          <w:rFonts w:ascii="Palatino Linotype" w:hAnsi="Palatino Linotype"/>
          <w:spacing w:val="-26"/>
          <w:w w:val="95"/>
        </w:rPr>
        <w:t> </w:t>
      </w:r>
      <w:r>
        <w:rPr>
          <w:rFonts w:ascii="Palatino Linotype" w:hAnsi="Palatino Linotype"/>
          <w:w w:val="95"/>
        </w:rPr>
        <w:t>método</w:t>
      </w:r>
      <w:r>
        <w:rPr>
          <w:rFonts w:ascii="Palatino Linotype" w:hAnsi="Palatino Linotype"/>
          <w:spacing w:val="-26"/>
          <w:w w:val="95"/>
        </w:rPr>
        <w:t> </w:t>
      </w:r>
      <w:r>
        <w:rPr>
          <w:rFonts w:ascii="Palatino Linotype" w:hAnsi="Palatino Linotype"/>
          <w:w w:val="95"/>
        </w:rPr>
        <w:t>de</w:t>
      </w:r>
      <w:r>
        <w:rPr>
          <w:rFonts w:ascii="Palatino Linotype" w:hAnsi="Palatino Linotype"/>
          <w:spacing w:val="-26"/>
          <w:w w:val="95"/>
        </w:rPr>
        <w:t> </w:t>
      </w:r>
      <w:r>
        <w:rPr>
          <w:rFonts w:ascii="Palatino Linotype" w:hAnsi="Palatino Linotype"/>
          <w:w w:val="95"/>
        </w:rPr>
        <w:t>la</w:t>
      </w:r>
      <w:r>
        <w:rPr>
          <w:rFonts w:ascii="Palatino Linotype" w:hAnsi="Palatino Linotype"/>
          <w:spacing w:val="-26"/>
          <w:w w:val="95"/>
        </w:rPr>
        <w:t> </w:t>
      </w:r>
      <w:r>
        <w:rPr>
          <w:rFonts w:ascii="Palatino Linotype" w:hAnsi="Palatino Linotype"/>
          <w:w w:val="95"/>
        </w:rPr>
        <w:t>traducción</w:t>
      </w:r>
      <w:r>
        <w:rPr>
          <w:rFonts w:ascii="Palatino Linotype" w:hAnsi="Palatino Linotype"/>
          <w:spacing w:val="-26"/>
          <w:w w:val="95"/>
        </w:rPr>
        <w:t> </w:t>
      </w:r>
      <w:r>
        <w:rPr>
          <w:rFonts w:ascii="Palatino Linotype" w:hAnsi="Palatino Linotype"/>
          <w:w w:val="95"/>
        </w:rPr>
        <w:t>proveniente</w:t>
      </w:r>
      <w:r>
        <w:rPr>
          <w:rFonts w:ascii="Palatino Linotype" w:hAnsi="Palatino Linotype"/>
          <w:spacing w:val="-26"/>
          <w:w w:val="95"/>
        </w:rPr>
        <w:t> </w:t>
      </w:r>
      <w:r>
        <w:rPr>
          <w:rFonts w:ascii="Palatino Linotype" w:hAnsi="Palatino Linotype"/>
          <w:w w:val="95"/>
        </w:rPr>
        <w:t>de</w:t>
      </w:r>
      <w:r>
        <w:rPr>
          <w:rFonts w:ascii="Palatino Linotype" w:hAnsi="Palatino Linotype"/>
          <w:spacing w:val="-26"/>
          <w:w w:val="95"/>
        </w:rPr>
        <w:t> </w:t>
      </w:r>
      <w:r>
        <w:rPr>
          <w:rFonts w:ascii="Palatino Linotype" w:hAnsi="Palatino Linotype"/>
          <w:w w:val="95"/>
        </w:rPr>
        <w:t>Mi- chel</w:t>
      </w:r>
      <w:r>
        <w:rPr>
          <w:rFonts w:ascii="Palatino Linotype" w:hAnsi="Palatino Linotype"/>
          <w:spacing w:val="-23"/>
          <w:w w:val="95"/>
        </w:rPr>
        <w:t> </w:t>
      </w:r>
      <w:r>
        <w:rPr>
          <w:rFonts w:ascii="Palatino Linotype" w:hAnsi="Palatino Linotype"/>
          <w:w w:val="95"/>
        </w:rPr>
        <w:t>Serres,</w:t>
      </w:r>
      <w:r>
        <w:rPr>
          <w:rFonts w:ascii="Palatino Linotype" w:hAnsi="Palatino Linotype"/>
          <w:spacing w:val="-23"/>
          <w:w w:val="95"/>
        </w:rPr>
        <w:t> </w:t>
      </w:r>
      <w:r>
        <w:rPr>
          <w:rFonts w:ascii="Palatino Linotype" w:hAnsi="Palatino Linotype"/>
          <w:w w:val="95"/>
        </w:rPr>
        <w:t>consideramos</w:t>
      </w:r>
      <w:r>
        <w:rPr>
          <w:rFonts w:ascii="Palatino Linotype" w:hAnsi="Palatino Linotype"/>
          <w:spacing w:val="-23"/>
          <w:w w:val="95"/>
        </w:rPr>
        <w:t> </w:t>
      </w:r>
      <w:r>
        <w:rPr>
          <w:rFonts w:ascii="Palatino Linotype" w:hAnsi="Palatino Linotype"/>
          <w:w w:val="95"/>
        </w:rPr>
        <w:t>que</w:t>
      </w:r>
      <w:r>
        <w:rPr>
          <w:rFonts w:ascii="Palatino Linotype" w:hAnsi="Palatino Linotype"/>
          <w:spacing w:val="-23"/>
          <w:w w:val="95"/>
        </w:rPr>
        <w:t> </w:t>
      </w:r>
      <w:r>
        <w:rPr>
          <w:rFonts w:ascii="Palatino Linotype" w:hAnsi="Palatino Linotype"/>
          <w:w w:val="95"/>
        </w:rPr>
        <w:t>el</w:t>
      </w:r>
      <w:r>
        <w:rPr>
          <w:rFonts w:ascii="Palatino Linotype" w:hAnsi="Palatino Linotype"/>
          <w:spacing w:val="-23"/>
          <w:w w:val="95"/>
        </w:rPr>
        <w:t> </w:t>
      </w:r>
      <w:r>
        <w:rPr>
          <w:rFonts w:ascii="Palatino Linotype" w:hAnsi="Palatino Linotype"/>
          <w:w w:val="95"/>
        </w:rPr>
        <w:t>tema</w:t>
      </w:r>
      <w:r>
        <w:rPr>
          <w:rFonts w:ascii="Palatino Linotype" w:hAnsi="Palatino Linotype"/>
          <w:spacing w:val="-23"/>
          <w:w w:val="95"/>
        </w:rPr>
        <w:t> </w:t>
      </w:r>
      <w:r>
        <w:rPr>
          <w:rFonts w:ascii="Palatino Linotype" w:hAnsi="Palatino Linotype"/>
          <w:w w:val="95"/>
        </w:rPr>
        <w:t>de</w:t>
      </w:r>
      <w:r>
        <w:rPr>
          <w:rFonts w:ascii="Palatino Linotype" w:hAnsi="Palatino Linotype"/>
          <w:spacing w:val="-23"/>
          <w:w w:val="95"/>
        </w:rPr>
        <w:t> </w:t>
      </w:r>
      <w:r>
        <w:rPr>
          <w:rFonts w:ascii="Palatino Linotype" w:hAnsi="Palatino Linotype"/>
          <w:w w:val="95"/>
        </w:rPr>
        <w:t>la</w:t>
      </w:r>
      <w:r>
        <w:rPr>
          <w:rFonts w:ascii="Palatino Linotype" w:hAnsi="Palatino Linotype"/>
          <w:spacing w:val="-23"/>
          <w:w w:val="95"/>
        </w:rPr>
        <w:t> </w:t>
      </w:r>
      <w:r>
        <w:rPr>
          <w:rFonts w:ascii="Palatino Linotype" w:hAnsi="Palatino Linotype"/>
          <w:w w:val="95"/>
        </w:rPr>
        <w:t>antropología</w:t>
      </w:r>
      <w:r>
        <w:rPr>
          <w:rFonts w:ascii="Palatino Linotype" w:hAnsi="Palatino Linotype"/>
          <w:spacing w:val="-23"/>
          <w:w w:val="95"/>
        </w:rPr>
        <w:t> </w:t>
      </w:r>
      <w:r>
        <w:rPr>
          <w:rFonts w:ascii="Palatino Linotype" w:hAnsi="Palatino Linotype"/>
          <w:w w:val="95"/>
        </w:rPr>
        <w:t>como</w:t>
      </w:r>
      <w:r>
        <w:rPr>
          <w:rFonts w:ascii="Palatino Linotype" w:hAnsi="Palatino Linotype"/>
          <w:spacing w:val="-23"/>
          <w:w w:val="95"/>
        </w:rPr>
        <w:t> </w:t>
      </w:r>
      <w:r>
        <w:rPr>
          <w:rFonts w:ascii="Palatino Linotype" w:hAnsi="Palatino Linotype"/>
          <w:w w:val="95"/>
        </w:rPr>
        <w:t>esquema</w:t>
      </w:r>
      <w:r>
        <w:rPr>
          <w:rFonts w:ascii="Palatino Linotype" w:hAnsi="Palatino Linotype"/>
          <w:spacing w:val="-23"/>
          <w:w w:val="95"/>
        </w:rPr>
        <w:t> </w:t>
      </w:r>
      <w:r>
        <w:rPr>
          <w:rFonts w:ascii="Palatino Linotype" w:hAnsi="Palatino Linotype"/>
          <w:w w:val="95"/>
        </w:rPr>
        <w:t>episte- mológico</w:t>
      </w:r>
      <w:r>
        <w:rPr>
          <w:rFonts w:ascii="Palatino Linotype" w:hAnsi="Palatino Linotype"/>
          <w:spacing w:val="-13"/>
          <w:w w:val="95"/>
        </w:rPr>
        <w:t> </w:t>
      </w:r>
      <w:r>
        <w:rPr>
          <w:rFonts w:ascii="Palatino Linotype" w:hAnsi="Palatino Linotype"/>
          <w:w w:val="95"/>
        </w:rPr>
        <w:t>debería</w:t>
      </w:r>
      <w:r>
        <w:rPr>
          <w:rFonts w:ascii="Palatino Linotype" w:hAnsi="Palatino Linotype"/>
          <w:spacing w:val="-13"/>
          <w:w w:val="95"/>
        </w:rPr>
        <w:t> </w:t>
      </w:r>
      <w:r>
        <w:rPr>
          <w:rFonts w:ascii="Palatino Linotype" w:hAnsi="Palatino Linotype"/>
          <w:w w:val="95"/>
        </w:rPr>
        <w:t>resolverse</w:t>
      </w:r>
      <w:r>
        <w:rPr>
          <w:rFonts w:ascii="Palatino Linotype" w:hAnsi="Palatino Linotype"/>
          <w:spacing w:val="-13"/>
          <w:w w:val="95"/>
        </w:rPr>
        <w:t> </w:t>
      </w:r>
      <w:r>
        <w:rPr>
          <w:rFonts w:ascii="Palatino Linotype" w:hAnsi="Palatino Linotype"/>
          <w:w w:val="95"/>
        </w:rPr>
        <w:t>generalizadamente</w:t>
      </w:r>
      <w:r>
        <w:rPr>
          <w:rFonts w:ascii="Palatino Linotype" w:hAnsi="Palatino Linotype"/>
          <w:spacing w:val="-14"/>
          <w:w w:val="95"/>
        </w:rPr>
        <w:t> </w:t>
      </w:r>
      <w:r>
        <w:rPr>
          <w:rFonts w:ascii="Palatino Linotype" w:hAnsi="Palatino Linotype"/>
          <w:w w:val="95"/>
        </w:rPr>
        <w:t>no</w:t>
      </w:r>
      <w:r>
        <w:rPr>
          <w:rFonts w:ascii="Palatino Linotype" w:hAnsi="Palatino Linotype"/>
          <w:spacing w:val="-13"/>
          <w:w w:val="95"/>
        </w:rPr>
        <w:t> </w:t>
      </w:r>
      <w:r>
        <w:rPr>
          <w:rFonts w:ascii="Palatino Linotype" w:hAnsi="Palatino Linotype"/>
          <w:w w:val="95"/>
        </w:rPr>
        <w:t>sólo</w:t>
      </w:r>
      <w:r>
        <w:rPr>
          <w:rFonts w:ascii="Palatino Linotype" w:hAnsi="Palatino Linotype"/>
          <w:spacing w:val="-14"/>
          <w:w w:val="95"/>
        </w:rPr>
        <w:t> </w:t>
      </w:r>
      <w:r>
        <w:rPr>
          <w:rFonts w:ascii="Palatino Linotype" w:hAnsi="Palatino Linotype"/>
          <w:w w:val="95"/>
        </w:rPr>
        <w:t>como</w:t>
      </w:r>
      <w:r>
        <w:rPr>
          <w:rFonts w:ascii="Palatino Linotype" w:hAnsi="Palatino Linotype"/>
          <w:spacing w:val="-14"/>
          <w:w w:val="95"/>
        </w:rPr>
        <w:t> </w:t>
      </w:r>
      <w:r>
        <w:rPr>
          <w:rFonts w:ascii="Palatino Linotype" w:hAnsi="Palatino Linotype"/>
          <w:w w:val="95"/>
        </w:rPr>
        <w:t>la</w:t>
      </w:r>
      <w:r>
        <w:rPr>
          <w:rFonts w:ascii="Palatino Linotype" w:hAnsi="Palatino Linotype"/>
          <w:spacing w:val="-13"/>
          <w:w w:val="95"/>
        </w:rPr>
        <w:t> </w:t>
      </w:r>
      <w:r>
        <w:rPr>
          <w:rFonts w:ascii="Palatino Linotype" w:hAnsi="Palatino Linotype"/>
          <w:w w:val="95"/>
        </w:rPr>
        <w:t>resolución</w:t>
      </w:r>
      <w:r>
        <w:rPr>
          <w:rFonts w:ascii="Palatino Linotype" w:hAnsi="Palatino Linotype"/>
          <w:spacing w:val="-13"/>
          <w:w w:val="95"/>
        </w:rPr>
        <w:t> </w:t>
      </w:r>
      <w:r>
        <w:rPr>
          <w:rFonts w:ascii="Palatino Linotype" w:hAnsi="Palatino Linotype"/>
          <w:w w:val="95"/>
        </w:rPr>
        <w:t>de la</w:t>
      </w:r>
      <w:r>
        <w:rPr>
          <w:rFonts w:ascii="Palatino Linotype" w:hAnsi="Palatino Linotype"/>
          <w:spacing w:val="-27"/>
          <w:w w:val="95"/>
        </w:rPr>
        <w:t> </w:t>
      </w:r>
      <w:r>
        <w:rPr>
          <w:rFonts w:ascii="Palatino Linotype" w:hAnsi="Palatino Linotype"/>
          <w:w w:val="95"/>
        </w:rPr>
        <w:t>separación</w:t>
      </w:r>
      <w:r>
        <w:rPr>
          <w:rFonts w:ascii="Palatino Linotype" w:hAnsi="Palatino Linotype"/>
          <w:spacing w:val="-27"/>
          <w:w w:val="95"/>
        </w:rPr>
        <w:t> </w:t>
      </w:r>
      <w:r>
        <w:rPr>
          <w:rFonts w:ascii="Palatino Linotype" w:hAnsi="Palatino Linotype"/>
          <w:w w:val="95"/>
        </w:rPr>
        <w:t>de</w:t>
      </w:r>
      <w:r>
        <w:rPr>
          <w:rFonts w:ascii="Palatino Linotype" w:hAnsi="Palatino Linotype"/>
          <w:spacing w:val="-27"/>
          <w:w w:val="95"/>
        </w:rPr>
        <w:t> </w:t>
      </w:r>
      <w:r>
        <w:rPr>
          <w:rFonts w:ascii="Palatino Linotype" w:hAnsi="Palatino Linotype"/>
          <w:w w:val="95"/>
        </w:rPr>
        <w:t>naturaleza</w:t>
      </w:r>
      <w:r>
        <w:rPr>
          <w:rFonts w:ascii="Palatino Linotype" w:hAnsi="Palatino Linotype"/>
          <w:spacing w:val="-26"/>
          <w:w w:val="95"/>
        </w:rPr>
        <w:t> </w:t>
      </w:r>
      <w:r>
        <w:rPr>
          <w:rFonts w:ascii="Palatino Linotype" w:hAnsi="Palatino Linotype"/>
          <w:w w:val="95"/>
        </w:rPr>
        <w:t>y</w:t>
      </w:r>
      <w:r>
        <w:rPr>
          <w:rFonts w:ascii="Palatino Linotype" w:hAnsi="Palatino Linotype"/>
          <w:spacing w:val="-27"/>
          <w:w w:val="95"/>
        </w:rPr>
        <w:t> </w:t>
      </w:r>
      <w:r>
        <w:rPr>
          <w:rFonts w:ascii="Palatino Linotype" w:hAnsi="Palatino Linotype"/>
          <w:w w:val="95"/>
        </w:rPr>
        <w:t>política,</w:t>
      </w:r>
      <w:r>
        <w:rPr>
          <w:rFonts w:ascii="Palatino Linotype" w:hAnsi="Palatino Linotype"/>
          <w:spacing w:val="-27"/>
          <w:w w:val="95"/>
        </w:rPr>
        <w:t> </w:t>
      </w:r>
      <w:r>
        <w:rPr>
          <w:rFonts w:ascii="Palatino Linotype" w:hAnsi="Palatino Linotype"/>
          <w:w w:val="95"/>
        </w:rPr>
        <w:t>sino</w:t>
      </w:r>
      <w:r>
        <w:rPr>
          <w:rFonts w:ascii="Palatino Linotype" w:hAnsi="Palatino Linotype"/>
          <w:spacing w:val="-27"/>
          <w:w w:val="95"/>
        </w:rPr>
        <w:t> </w:t>
      </w:r>
      <w:r>
        <w:rPr>
          <w:rFonts w:ascii="Palatino Linotype" w:hAnsi="Palatino Linotype"/>
          <w:w w:val="95"/>
        </w:rPr>
        <w:t>incluyendo</w:t>
      </w:r>
      <w:r>
        <w:rPr>
          <w:rFonts w:ascii="Palatino Linotype" w:hAnsi="Palatino Linotype"/>
          <w:spacing w:val="-27"/>
          <w:w w:val="95"/>
        </w:rPr>
        <w:t> </w:t>
      </w:r>
      <w:r>
        <w:rPr>
          <w:rFonts w:ascii="Palatino Linotype" w:hAnsi="Palatino Linotype"/>
          <w:w w:val="95"/>
        </w:rPr>
        <w:t>las</w:t>
      </w:r>
      <w:r>
        <w:rPr>
          <w:rFonts w:ascii="Palatino Linotype" w:hAnsi="Palatino Linotype"/>
          <w:spacing w:val="-27"/>
          <w:w w:val="95"/>
        </w:rPr>
        <w:t> </w:t>
      </w:r>
      <w:r>
        <w:rPr>
          <w:rFonts w:ascii="Palatino Linotype" w:hAnsi="Palatino Linotype"/>
          <w:w w:val="95"/>
        </w:rPr>
        <w:t>grandes</w:t>
      </w:r>
      <w:r>
        <w:rPr>
          <w:rFonts w:ascii="Palatino Linotype" w:hAnsi="Palatino Linotype"/>
          <w:spacing w:val="-27"/>
          <w:w w:val="95"/>
        </w:rPr>
        <w:t> </w:t>
      </w:r>
      <w:r>
        <w:rPr>
          <w:rFonts w:ascii="Palatino Linotype" w:hAnsi="Palatino Linotype"/>
          <w:w w:val="95"/>
        </w:rPr>
        <w:t>dimensiones que</w:t>
      </w:r>
      <w:r>
        <w:rPr>
          <w:rFonts w:ascii="Palatino Linotype" w:hAnsi="Palatino Linotype"/>
          <w:spacing w:val="-34"/>
          <w:w w:val="95"/>
        </w:rPr>
        <w:t> </w:t>
      </w:r>
      <w:r>
        <w:rPr>
          <w:rFonts w:ascii="Palatino Linotype" w:hAnsi="Palatino Linotype"/>
          <w:w w:val="95"/>
        </w:rPr>
        <w:t>configuran</w:t>
      </w:r>
      <w:r>
        <w:rPr>
          <w:rFonts w:ascii="Palatino Linotype" w:hAnsi="Palatino Linotype"/>
          <w:spacing w:val="-34"/>
          <w:w w:val="95"/>
        </w:rPr>
        <w:t> </w:t>
      </w:r>
      <w:r>
        <w:rPr>
          <w:rFonts w:ascii="Palatino Linotype" w:hAnsi="Palatino Linotype"/>
          <w:w w:val="95"/>
        </w:rPr>
        <w:t>una</w:t>
      </w:r>
      <w:r>
        <w:rPr>
          <w:rFonts w:ascii="Palatino Linotype" w:hAnsi="Palatino Linotype"/>
          <w:spacing w:val="-34"/>
          <w:w w:val="95"/>
        </w:rPr>
        <w:t> </w:t>
      </w:r>
      <w:r>
        <w:rPr>
          <w:rFonts w:ascii="Palatino Linotype" w:hAnsi="Palatino Linotype"/>
          <w:w w:val="95"/>
        </w:rPr>
        <w:t>matriz</w:t>
      </w:r>
      <w:r>
        <w:rPr>
          <w:rFonts w:ascii="Palatino Linotype" w:hAnsi="Palatino Linotype"/>
          <w:spacing w:val="-34"/>
          <w:w w:val="95"/>
        </w:rPr>
        <w:t> </w:t>
      </w:r>
      <w:r>
        <w:rPr>
          <w:rFonts w:ascii="Palatino Linotype" w:hAnsi="Palatino Linotype"/>
          <w:w w:val="95"/>
        </w:rPr>
        <w:t>epistemológica</w:t>
      </w:r>
      <w:r>
        <w:rPr>
          <w:rFonts w:ascii="Palatino Linotype" w:hAnsi="Palatino Linotype"/>
          <w:spacing w:val="-34"/>
          <w:w w:val="95"/>
        </w:rPr>
        <w:t> </w:t>
      </w:r>
      <w:r>
        <w:rPr>
          <w:rFonts w:ascii="Palatino Linotype" w:hAnsi="Palatino Linotype"/>
          <w:w w:val="95"/>
        </w:rPr>
        <w:t>antropológica.</w:t>
      </w:r>
      <w:r>
        <w:rPr>
          <w:rFonts w:ascii="Palatino Linotype" w:hAnsi="Palatino Linotype"/>
          <w:spacing w:val="-34"/>
          <w:w w:val="95"/>
        </w:rPr>
        <w:t> </w:t>
      </w:r>
      <w:r>
        <w:rPr>
          <w:rFonts w:ascii="Palatino Linotype" w:hAnsi="Palatino Linotype"/>
          <w:w w:val="95"/>
        </w:rPr>
        <w:t>Se</w:t>
      </w:r>
      <w:r>
        <w:rPr>
          <w:rFonts w:ascii="Palatino Linotype" w:hAnsi="Palatino Linotype"/>
          <w:spacing w:val="-34"/>
          <w:w w:val="95"/>
        </w:rPr>
        <w:t> </w:t>
      </w:r>
      <w:r>
        <w:rPr>
          <w:rFonts w:ascii="Palatino Linotype" w:hAnsi="Palatino Linotype"/>
          <w:w w:val="95"/>
        </w:rPr>
        <w:t>trataría</w:t>
      </w:r>
      <w:r>
        <w:rPr>
          <w:rFonts w:ascii="Palatino Linotype" w:hAnsi="Palatino Linotype"/>
          <w:spacing w:val="-34"/>
          <w:w w:val="95"/>
        </w:rPr>
        <w:t> </w:t>
      </w:r>
      <w:r>
        <w:rPr>
          <w:rFonts w:ascii="Palatino Linotype" w:hAnsi="Palatino Linotype"/>
          <w:w w:val="95"/>
        </w:rPr>
        <w:t>de</w:t>
      </w:r>
      <w:r>
        <w:rPr>
          <w:rFonts w:ascii="Palatino Linotype" w:hAnsi="Palatino Linotype"/>
          <w:spacing w:val="-34"/>
          <w:w w:val="95"/>
        </w:rPr>
        <w:t> </w:t>
      </w:r>
      <w:r>
        <w:rPr>
          <w:rFonts w:ascii="Palatino Linotype" w:hAnsi="Palatino Linotype"/>
          <w:w w:val="95"/>
        </w:rPr>
        <w:t>una</w:t>
      </w:r>
      <w:r>
        <w:rPr>
          <w:rFonts w:ascii="Palatino Linotype" w:hAnsi="Palatino Linotype"/>
          <w:spacing w:val="-34"/>
          <w:w w:val="95"/>
        </w:rPr>
        <w:t> </w:t>
      </w:r>
      <w:r>
        <w:rPr>
          <w:rFonts w:ascii="Palatino Linotype" w:hAnsi="Palatino Linotype"/>
          <w:w w:val="95"/>
        </w:rPr>
        <w:t>pro- puesta</w:t>
      </w:r>
      <w:r>
        <w:rPr>
          <w:rFonts w:ascii="Palatino Linotype" w:hAnsi="Palatino Linotype"/>
          <w:spacing w:val="-23"/>
          <w:w w:val="95"/>
        </w:rPr>
        <w:t> </w:t>
      </w:r>
      <w:r>
        <w:rPr>
          <w:rFonts w:ascii="Palatino Linotype" w:hAnsi="Palatino Linotype"/>
          <w:w w:val="95"/>
        </w:rPr>
        <w:t>que</w:t>
      </w:r>
      <w:r>
        <w:rPr>
          <w:rFonts w:ascii="Palatino Linotype" w:hAnsi="Palatino Linotype"/>
          <w:spacing w:val="-23"/>
          <w:w w:val="95"/>
        </w:rPr>
        <w:t> </w:t>
      </w:r>
      <w:r>
        <w:rPr>
          <w:rFonts w:ascii="Palatino Linotype" w:hAnsi="Palatino Linotype"/>
          <w:w w:val="95"/>
        </w:rPr>
        <w:t>diera</w:t>
      </w:r>
      <w:r>
        <w:rPr>
          <w:rFonts w:ascii="Palatino Linotype" w:hAnsi="Palatino Linotype"/>
          <w:spacing w:val="-23"/>
          <w:w w:val="95"/>
        </w:rPr>
        <w:t> </w:t>
      </w:r>
      <w:r>
        <w:rPr>
          <w:rFonts w:ascii="Palatino Linotype" w:hAnsi="Palatino Linotype"/>
          <w:w w:val="95"/>
        </w:rPr>
        <w:t>cuenta</w:t>
      </w:r>
      <w:r>
        <w:rPr>
          <w:rFonts w:ascii="Palatino Linotype" w:hAnsi="Palatino Linotype"/>
          <w:spacing w:val="-23"/>
          <w:w w:val="95"/>
        </w:rPr>
        <w:t> </w:t>
      </w:r>
      <w:r>
        <w:rPr>
          <w:rFonts w:ascii="Palatino Linotype" w:hAnsi="Palatino Linotype"/>
          <w:w w:val="95"/>
        </w:rPr>
        <w:t>de</w:t>
      </w:r>
      <w:r>
        <w:rPr>
          <w:rFonts w:ascii="Palatino Linotype" w:hAnsi="Palatino Linotype"/>
          <w:spacing w:val="-23"/>
          <w:w w:val="95"/>
        </w:rPr>
        <w:t> </w:t>
      </w:r>
      <w:r>
        <w:rPr>
          <w:rFonts w:ascii="Palatino Linotype" w:hAnsi="Palatino Linotype"/>
          <w:w w:val="95"/>
        </w:rPr>
        <w:t>la</w:t>
      </w:r>
      <w:r>
        <w:rPr>
          <w:rFonts w:ascii="Palatino Linotype" w:hAnsi="Palatino Linotype"/>
          <w:spacing w:val="-23"/>
          <w:w w:val="95"/>
        </w:rPr>
        <w:t> </w:t>
      </w:r>
      <w:r>
        <w:rPr>
          <w:rFonts w:ascii="Palatino Linotype" w:hAnsi="Palatino Linotype"/>
          <w:w w:val="95"/>
        </w:rPr>
        <w:t>conformación</w:t>
      </w:r>
      <w:r>
        <w:rPr>
          <w:rFonts w:ascii="Palatino Linotype" w:hAnsi="Palatino Linotype"/>
          <w:spacing w:val="-23"/>
          <w:w w:val="95"/>
        </w:rPr>
        <w:t> </w:t>
      </w:r>
      <w:r>
        <w:rPr>
          <w:rFonts w:ascii="Palatino Linotype" w:hAnsi="Palatino Linotype"/>
          <w:w w:val="95"/>
        </w:rPr>
        <w:t>de</w:t>
      </w:r>
      <w:r>
        <w:rPr>
          <w:rFonts w:ascii="Palatino Linotype" w:hAnsi="Palatino Linotype"/>
          <w:spacing w:val="-23"/>
          <w:w w:val="95"/>
        </w:rPr>
        <w:t> </w:t>
      </w:r>
      <w:r>
        <w:rPr>
          <w:rFonts w:ascii="Palatino Linotype" w:hAnsi="Palatino Linotype"/>
          <w:w w:val="95"/>
        </w:rPr>
        <w:t>dimensiones</w:t>
      </w:r>
      <w:r>
        <w:rPr>
          <w:rFonts w:ascii="Palatino Linotype" w:hAnsi="Palatino Linotype"/>
          <w:spacing w:val="-23"/>
          <w:w w:val="95"/>
        </w:rPr>
        <w:t> </w:t>
      </w:r>
      <w:r>
        <w:rPr>
          <w:rFonts w:ascii="Palatino Linotype" w:hAnsi="Palatino Linotype"/>
          <w:w w:val="95"/>
        </w:rPr>
        <w:t>naturales,</w:t>
      </w:r>
      <w:r>
        <w:rPr>
          <w:rFonts w:ascii="Palatino Linotype" w:hAnsi="Palatino Linotype"/>
          <w:spacing w:val="-23"/>
          <w:w w:val="95"/>
        </w:rPr>
        <w:t> </w:t>
      </w:r>
      <w:r>
        <w:rPr>
          <w:rFonts w:ascii="Palatino Linotype" w:hAnsi="Palatino Linotype"/>
          <w:w w:val="95"/>
        </w:rPr>
        <w:t>sociales, </w:t>
      </w:r>
      <w:r>
        <w:rPr>
          <w:rFonts w:ascii="Palatino Linotype" w:hAnsi="Palatino Linotype"/>
          <w:w w:val="90"/>
        </w:rPr>
        <w:t>materiales e intersubjetivos de manera copresente e interactiva (Arellano, 2007b). </w:t>
      </w:r>
      <w:r>
        <w:rPr>
          <w:rFonts w:ascii="Palatino Linotype" w:hAnsi="Palatino Linotype"/>
          <w:w w:val="95"/>
        </w:rPr>
        <w:t>Estas</w:t>
      </w:r>
      <w:r>
        <w:rPr>
          <w:rFonts w:ascii="Palatino Linotype" w:hAnsi="Palatino Linotype"/>
          <w:spacing w:val="-27"/>
          <w:w w:val="95"/>
        </w:rPr>
        <w:t> </w:t>
      </w:r>
      <w:r>
        <w:rPr>
          <w:rFonts w:ascii="Palatino Linotype" w:hAnsi="Palatino Linotype"/>
          <w:w w:val="95"/>
        </w:rPr>
        <w:t>dimensiones</w:t>
      </w:r>
      <w:r>
        <w:rPr>
          <w:rFonts w:ascii="Palatino Linotype" w:hAnsi="Palatino Linotype"/>
          <w:spacing w:val="-27"/>
          <w:w w:val="95"/>
        </w:rPr>
        <w:t> </w:t>
      </w:r>
      <w:r>
        <w:rPr>
          <w:rFonts w:ascii="Palatino Linotype" w:hAnsi="Palatino Linotype"/>
          <w:w w:val="95"/>
        </w:rPr>
        <w:t>podrían</w:t>
      </w:r>
      <w:r>
        <w:rPr>
          <w:rFonts w:ascii="Palatino Linotype" w:hAnsi="Palatino Linotype"/>
          <w:spacing w:val="-27"/>
          <w:w w:val="95"/>
        </w:rPr>
        <w:t> </w:t>
      </w:r>
      <w:r>
        <w:rPr>
          <w:rFonts w:ascii="Palatino Linotype" w:hAnsi="Palatino Linotype"/>
          <w:w w:val="95"/>
        </w:rPr>
        <w:t>representar</w:t>
      </w:r>
      <w:r>
        <w:rPr>
          <w:rFonts w:ascii="Palatino Linotype" w:hAnsi="Palatino Linotype"/>
          <w:spacing w:val="-27"/>
          <w:w w:val="95"/>
        </w:rPr>
        <w:t> </w:t>
      </w:r>
      <w:r>
        <w:rPr>
          <w:rFonts w:ascii="Palatino Linotype" w:hAnsi="Palatino Linotype"/>
          <w:w w:val="95"/>
        </w:rPr>
        <w:t>a</w:t>
      </w:r>
      <w:r>
        <w:rPr>
          <w:rFonts w:ascii="Palatino Linotype" w:hAnsi="Palatino Linotype"/>
          <w:spacing w:val="-27"/>
          <w:w w:val="95"/>
        </w:rPr>
        <w:t> </w:t>
      </w:r>
      <w:r>
        <w:rPr>
          <w:rFonts w:ascii="Palatino Linotype" w:hAnsi="Palatino Linotype"/>
          <w:w w:val="95"/>
        </w:rPr>
        <w:t>otros</w:t>
      </w:r>
      <w:r>
        <w:rPr>
          <w:rFonts w:ascii="Palatino Linotype" w:hAnsi="Palatino Linotype"/>
          <w:spacing w:val="-27"/>
          <w:w w:val="95"/>
        </w:rPr>
        <w:t> </w:t>
      </w:r>
      <w:r>
        <w:rPr>
          <w:rFonts w:ascii="Palatino Linotype" w:hAnsi="Palatino Linotype"/>
          <w:w w:val="95"/>
        </w:rPr>
        <w:t>no</w:t>
      </w:r>
      <w:r>
        <w:rPr>
          <w:rFonts w:ascii="Palatino Linotype" w:hAnsi="Palatino Linotype"/>
          <w:spacing w:val="-27"/>
          <w:w w:val="95"/>
        </w:rPr>
        <w:t> </w:t>
      </w:r>
      <w:r>
        <w:rPr>
          <w:rFonts w:ascii="Palatino Linotype" w:hAnsi="Palatino Linotype"/>
          <w:w w:val="95"/>
        </w:rPr>
        <w:t>por</w:t>
      </w:r>
      <w:r>
        <w:rPr>
          <w:rFonts w:ascii="Palatino Linotype" w:hAnsi="Palatino Linotype"/>
          <w:spacing w:val="-27"/>
          <w:w w:val="95"/>
        </w:rPr>
        <w:t> </w:t>
      </w:r>
      <w:r>
        <w:rPr>
          <w:rFonts w:ascii="Palatino Linotype" w:hAnsi="Palatino Linotype"/>
          <w:w w:val="95"/>
        </w:rPr>
        <w:t>una</w:t>
      </w:r>
      <w:r>
        <w:rPr>
          <w:rFonts w:ascii="Palatino Linotype" w:hAnsi="Palatino Linotype"/>
          <w:spacing w:val="-27"/>
          <w:w w:val="95"/>
        </w:rPr>
        <w:t> </w:t>
      </w:r>
      <w:r>
        <w:rPr>
          <w:rFonts w:ascii="Palatino Linotype" w:hAnsi="Palatino Linotype"/>
          <w:w w:val="95"/>
        </w:rPr>
        <w:t>prioridad</w:t>
      </w:r>
      <w:r>
        <w:rPr>
          <w:rFonts w:ascii="Palatino Linotype" w:hAnsi="Palatino Linotype"/>
          <w:spacing w:val="-27"/>
          <w:w w:val="95"/>
        </w:rPr>
        <w:t> </w:t>
      </w:r>
      <w:r>
        <w:rPr>
          <w:rFonts w:ascii="Palatino Linotype" w:hAnsi="Palatino Linotype"/>
          <w:w w:val="95"/>
        </w:rPr>
        <w:t>axiomática </w:t>
      </w:r>
      <w:r>
        <w:rPr>
          <w:rFonts w:ascii="Palatino Linotype" w:hAnsi="Palatino Linotype"/>
          <w:w w:val="90"/>
        </w:rPr>
        <w:t>sino por su utilidad</w:t>
      </w:r>
      <w:r>
        <w:rPr>
          <w:rFonts w:ascii="Palatino Linotype" w:hAnsi="Palatino Linotype"/>
          <w:spacing w:val="12"/>
          <w:w w:val="90"/>
        </w:rPr>
        <w:t> </w:t>
      </w:r>
      <w:r>
        <w:rPr>
          <w:rFonts w:ascii="Palatino Linotype" w:hAnsi="Palatino Linotype"/>
          <w:w w:val="90"/>
        </w:rPr>
        <w:t>metodológica.</w:t>
      </w:r>
    </w:p>
    <w:p>
      <w:pPr>
        <w:pStyle w:val="BodyText"/>
        <w:spacing w:line="260" w:lineRule="exact"/>
        <w:ind w:left="1553" w:right="1551" w:firstLine="283"/>
        <w:jc w:val="both"/>
        <w:rPr>
          <w:rFonts w:ascii="Palatino Linotype" w:hAnsi="Palatino Linotype"/>
        </w:rPr>
      </w:pPr>
      <w:r>
        <w:rPr>
          <w:rFonts w:ascii="Palatino Linotype" w:hAnsi="Palatino Linotype"/>
          <w:w w:val="95"/>
        </w:rPr>
        <w:t>En</w:t>
      </w:r>
      <w:r>
        <w:rPr>
          <w:rFonts w:ascii="Palatino Linotype" w:hAnsi="Palatino Linotype"/>
          <w:spacing w:val="-5"/>
          <w:w w:val="95"/>
        </w:rPr>
        <w:t> </w:t>
      </w:r>
      <w:r>
        <w:rPr>
          <w:rFonts w:ascii="Palatino Linotype" w:hAnsi="Palatino Linotype"/>
          <w:w w:val="95"/>
        </w:rPr>
        <w:t>tercer</w:t>
      </w:r>
      <w:r>
        <w:rPr>
          <w:rFonts w:ascii="Palatino Linotype" w:hAnsi="Palatino Linotype"/>
          <w:spacing w:val="-5"/>
          <w:w w:val="95"/>
        </w:rPr>
        <w:t> lugar, </w:t>
      </w:r>
      <w:r>
        <w:rPr>
          <w:rFonts w:ascii="Palatino Linotype" w:hAnsi="Palatino Linotype"/>
          <w:w w:val="95"/>
        </w:rPr>
        <w:t>se</w:t>
      </w:r>
      <w:r>
        <w:rPr>
          <w:rFonts w:ascii="Palatino Linotype" w:hAnsi="Palatino Linotype"/>
          <w:spacing w:val="-5"/>
          <w:w w:val="95"/>
        </w:rPr>
        <w:t> </w:t>
      </w:r>
      <w:r>
        <w:rPr>
          <w:rFonts w:ascii="Palatino Linotype" w:hAnsi="Palatino Linotype"/>
          <w:w w:val="95"/>
        </w:rPr>
        <w:t>trata</w:t>
      </w:r>
      <w:r>
        <w:rPr>
          <w:rFonts w:ascii="Palatino Linotype" w:hAnsi="Palatino Linotype"/>
          <w:spacing w:val="-5"/>
          <w:w w:val="95"/>
        </w:rPr>
        <w:t> </w:t>
      </w:r>
      <w:r>
        <w:rPr>
          <w:rFonts w:ascii="Palatino Linotype" w:hAnsi="Palatino Linotype"/>
          <w:w w:val="95"/>
        </w:rPr>
        <w:t>de</w:t>
      </w:r>
      <w:r>
        <w:rPr>
          <w:rFonts w:ascii="Palatino Linotype" w:hAnsi="Palatino Linotype"/>
          <w:spacing w:val="-5"/>
          <w:w w:val="95"/>
        </w:rPr>
        <w:t> </w:t>
      </w:r>
      <w:r>
        <w:rPr>
          <w:rFonts w:ascii="Palatino Linotype" w:hAnsi="Palatino Linotype"/>
          <w:w w:val="95"/>
        </w:rPr>
        <w:t>avanzar</w:t>
      </w:r>
      <w:r>
        <w:rPr>
          <w:rFonts w:ascii="Palatino Linotype" w:hAnsi="Palatino Linotype"/>
          <w:spacing w:val="-5"/>
          <w:w w:val="95"/>
        </w:rPr>
        <w:t> </w:t>
      </w:r>
      <w:r>
        <w:rPr>
          <w:rFonts w:ascii="Palatino Linotype" w:hAnsi="Palatino Linotype"/>
          <w:w w:val="95"/>
        </w:rPr>
        <w:t>constructivamente</w:t>
      </w:r>
      <w:r>
        <w:rPr>
          <w:rFonts w:ascii="Palatino Linotype" w:hAnsi="Palatino Linotype"/>
          <w:spacing w:val="-5"/>
          <w:w w:val="95"/>
        </w:rPr>
        <w:t> </w:t>
      </w:r>
      <w:r>
        <w:rPr>
          <w:rFonts w:ascii="Palatino Linotype" w:hAnsi="Palatino Linotype"/>
          <w:w w:val="95"/>
        </w:rPr>
        <w:t>una</w:t>
      </w:r>
      <w:r>
        <w:rPr>
          <w:rFonts w:ascii="Palatino Linotype" w:hAnsi="Palatino Linotype"/>
          <w:spacing w:val="-5"/>
          <w:w w:val="95"/>
        </w:rPr>
        <w:t> </w:t>
      </w:r>
      <w:r>
        <w:rPr>
          <w:rFonts w:ascii="Palatino Linotype" w:hAnsi="Palatino Linotype"/>
          <w:w w:val="95"/>
        </w:rPr>
        <w:t>propuesta</w:t>
      </w:r>
      <w:r>
        <w:rPr>
          <w:rFonts w:ascii="Palatino Linotype" w:hAnsi="Palatino Linotype"/>
          <w:spacing w:val="-5"/>
          <w:w w:val="95"/>
        </w:rPr>
        <w:t> </w:t>
      </w:r>
      <w:r>
        <w:rPr>
          <w:rFonts w:ascii="Palatino Linotype" w:hAnsi="Palatino Linotype"/>
          <w:w w:val="95"/>
        </w:rPr>
        <w:t>epis- temológica</w:t>
      </w:r>
      <w:r>
        <w:rPr>
          <w:rFonts w:ascii="Palatino Linotype" w:hAnsi="Palatino Linotype"/>
          <w:spacing w:val="-8"/>
          <w:w w:val="95"/>
        </w:rPr>
        <w:t> </w:t>
      </w:r>
      <w:r>
        <w:rPr>
          <w:rFonts w:ascii="Palatino Linotype" w:hAnsi="Palatino Linotype"/>
          <w:w w:val="95"/>
        </w:rPr>
        <w:t>surgida</w:t>
      </w:r>
      <w:r>
        <w:rPr>
          <w:rFonts w:ascii="Palatino Linotype" w:hAnsi="Palatino Linotype"/>
          <w:spacing w:val="-9"/>
          <w:w w:val="95"/>
        </w:rPr>
        <w:t> </w:t>
      </w:r>
      <w:r>
        <w:rPr>
          <w:rFonts w:ascii="Palatino Linotype" w:hAnsi="Palatino Linotype"/>
          <w:w w:val="95"/>
        </w:rPr>
        <w:t>del</w:t>
      </w:r>
      <w:r>
        <w:rPr>
          <w:rFonts w:ascii="Palatino Linotype" w:hAnsi="Palatino Linotype"/>
          <w:spacing w:val="-9"/>
          <w:w w:val="95"/>
        </w:rPr>
        <w:t> </w:t>
      </w:r>
      <w:r>
        <w:rPr>
          <w:rFonts w:ascii="Palatino Linotype" w:hAnsi="Palatino Linotype"/>
          <w:w w:val="95"/>
        </w:rPr>
        <w:t>reconocimiento</w:t>
      </w:r>
      <w:r>
        <w:rPr>
          <w:rFonts w:ascii="Palatino Linotype" w:hAnsi="Palatino Linotype"/>
          <w:spacing w:val="-8"/>
          <w:w w:val="95"/>
        </w:rPr>
        <w:t> </w:t>
      </w:r>
      <w:r>
        <w:rPr>
          <w:rFonts w:ascii="Palatino Linotype" w:hAnsi="Palatino Linotype"/>
          <w:w w:val="95"/>
        </w:rPr>
        <w:t>de</w:t>
      </w:r>
      <w:r>
        <w:rPr>
          <w:rFonts w:ascii="Palatino Linotype" w:hAnsi="Palatino Linotype"/>
          <w:spacing w:val="-9"/>
          <w:w w:val="95"/>
        </w:rPr>
        <w:t> </w:t>
      </w:r>
      <w:r>
        <w:rPr>
          <w:rFonts w:ascii="Palatino Linotype" w:hAnsi="Palatino Linotype"/>
          <w:w w:val="95"/>
        </w:rPr>
        <w:t>los</w:t>
      </w:r>
      <w:r>
        <w:rPr>
          <w:rFonts w:ascii="Palatino Linotype" w:hAnsi="Palatino Linotype"/>
          <w:spacing w:val="-9"/>
          <w:w w:val="95"/>
        </w:rPr>
        <w:t> </w:t>
      </w:r>
      <w:r>
        <w:rPr>
          <w:rFonts w:ascii="Palatino Linotype" w:hAnsi="Palatino Linotype"/>
          <w:w w:val="95"/>
        </w:rPr>
        <w:t>campos</w:t>
      </w:r>
      <w:r>
        <w:rPr>
          <w:rFonts w:ascii="Palatino Linotype" w:hAnsi="Palatino Linotype"/>
          <w:spacing w:val="-9"/>
          <w:w w:val="95"/>
        </w:rPr>
        <w:t> </w:t>
      </w:r>
      <w:r>
        <w:rPr>
          <w:rFonts w:ascii="Palatino Linotype" w:hAnsi="Palatino Linotype"/>
          <w:w w:val="95"/>
        </w:rPr>
        <w:t>de</w:t>
      </w:r>
      <w:r>
        <w:rPr>
          <w:rFonts w:ascii="Palatino Linotype" w:hAnsi="Palatino Linotype"/>
          <w:spacing w:val="-9"/>
          <w:w w:val="95"/>
        </w:rPr>
        <w:t> </w:t>
      </w:r>
      <w:r>
        <w:rPr>
          <w:rFonts w:ascii="Palatino Linotype" w:hAnsi="Palatino Linotype"/>
          <w:w w:val="95"/>
        </w:rPr>
        <w:t>estudio</w:t>
      </w:r>
      <w:r>
        <w:rPr>
          <w:rFonts w:ascii="Palatino Linotype" w:hAnsi="Palatino Linotype"/>
          <w:spacing w:val="-9"/>
          <w:w w:val="95"/>
        </w:rPr>
        <w:t> </w:t>
      </w:r>
      <w:r>
        <w:rPr>
          <w:rFonts w:ascii="Palatino Linotype" w:hAnsi="Palatino Linotype"/>
          <w:w w:val="95"/>
        </w:rPr>
        <w:t>del</w:t>
      </w:r>
      <w:r>
        <w:rPr>
          <w:rFonts w:ascii="Palatino Linotype" w:hAnsi="Palatino Linotype"/>
          <w:spacing w:val="-9"/>
          <w:w w:val="95"/>
        </w:rPr>
        <w:t> </w:t>
      </w:r>
      <w:r>
        <w:rPr>
          <w:rFonts w:ascii="Palatino Linotype" w:hAnsi="Palatino Linotype"/>
          <w:w w:val="95"/>
        </w:rPr>
        <w:t>dominio cognoscitivo</w:t>
      </w:r>
      <w:r>
        <w:rPr>
          <w:rFonts w:ascii="Palatino Linotype" w:hAnsi="Palatino Linotype"/>
          <w:spacing w:val="-32"/>
          <w:w w:val="95"/>
        </w:rPr>
        <w:t> </w:t>
      </w:r>
      <w:r>
        <w:rPr>
          <w:rFonts w:ascii="Palatino Linotype" w:hAnsi="Palatino Linotype"/>
          <w:w w:val="95"/>
        </w:rPr>
        <w:t>de</w:t>
      </w:r>
      <w:r>
        <w:rPr>
          <w:rFonts w:ascii="Palatino Linotype" w:hAnsi="Palatino Linotype"/>
          <w:spacing w:val="-32"/>
          <w:w w:val="95"/>
        </w:rPr>
        <w:t> </w:t>
      </w:r>
      <w:r>
        <w:rPr>
          <w:rFonts w:ascii="Palatino Linotype" w:hAnsi="Palatino Linotype"/>
          <w:w w:val="95"/>
        </w:rPr>
        <w:t>la</w:t>
      </w:r>
      <w:r>
        <w:rPr>
          <w:rFonts w:ascii="Palatino Linotype" w:hAnsi="Palatino Linotype"/>
          <w:spacing w:val="-32"/>
          <w:w w:val="95"/>
        </w:rPr>
        <w:t> </w:t>
      </w:r>
      <w:r>
        <w:rPr>
          <w:rFonts w:ascii="Palatino Linotype" w:hAnsi="Palatino Linotype"/>
          <w:w w:val="95"/>
        </w:rPr>
        <w:t>antropología,</w:t>
      </w:r>
      <w:r>
        <w:rPr>
          <w:rFonts w:ascii="Palatino Linotype" w:hAnsi="Palatino Linotype"/>
          <w:spacing w:val="-32"/>
          <w:w w:val="95"/>
        </w:rPr>
        <w:t> </w:t>
      </w:r>
      <w:r>
        <w:rPr>
          <w:rFonts w:ascii="Palatino Linotype" w:hAnsi="Palatino Linotype"/>
          <w:w w:val="95"/>
        </w:rPr>
        <w:t>entendida</w:t>
      </w:r>
      <w:r>
        <w:rPr>
          <w:rFonts w:ascii="Palatino Linotype" w:hAnsi="Palatino Linotype"/>
          <w:spacing w:val="-32"/>
          <w:w w:val="95"/>
        </w:rPr>
        <w:t> </w:t>
      </w:r>
      <w:r>
        <w:rPr>
          <w:rFonts w:ascii="Palatino Linotype" w:hAnsi="Palatino Linotype"/>
          <w:w w:val="95"/>
        </w:rPr>
        <w:t>como</w:t>
      </w:r>
      <w:r>
        <w:rPr>
          <w:rFonts w:ascii="Palatino Linotype" w:hAnsi="Palatino Linotype"/>
          <w:spacing w:val="-32"/>
          <w:w w:val="95"/>
        </w:rPr>
        <w:t> </w:t>
      </w:r>
      <w:r>
        <w:rPr>
          <w:rFonts w:ascii="Palatino Linotype" w:hAnsi="Palatino Linotype"/>
          <w:w w:val="95"/>
        </w:rPr>
        <w:t>una</w:t>
      </w:r>
      <w:r>
        <w:rPr>
          <w:rFonts w:ascii="Palatino Linotype" w:hAnsi="Palatino Linotype"/>
          <w:spacing w:val="-32"/>
          <w:w w:val="95"/>
        </w:rPr>
        <w:t> </w:t>
      </w:r>
      <w:r>
        <w:rPr>
          <w:rFonts w:ascii="Palatino Linotype" w:hAnsi="Palatino Linotype"/>
          <w:w w:val="95"/>
        </w:rPr>
        <w:t>disciplina</w:t>
      </w:r>
      <w:r>
        <w:rPr>
          <w:rFonts w:ascii="Palatino Linotype" w:hAnsi="Palatino Linotype"/>
          <w:spacing w:val="-32"/>
          <w:w w:val="95"/>
        </w:rPr>
        <w:t> </w:t>
      </w:r>
      <w:r>
        <w:rPr>
          <w:rFonts w:ascii="Palatino Linotype" w:hAnsi="Palatino Linotype"/>
          <w:w w:val="95"/>
        </w:rPr>
        <w:t>abocada</w:t>
      </w:r>
      <w:r>
        <w:rPr>
          <w:rFonts w:ascii="Palatino Linotype" w:hAnsi="Palatino Linotype"/>
          <w:spacing w:val="-32"/>
          <w:w w:val="95"/>
        </w:rPr>
        <w:t> </w:t>
      </w:r>
      <w:r>
        <w:rPr>
          <w:rFonts w:ascii="Palatino Linotype" w:hAnsi="Palatino Linotype"/>
          <w:w w:val="95"/>
        </w:rPr>
        <w:t>al</w:t>
      </w:r>
      <w:r>
        <w:rPr>
          <w:rFonts w:ascii="Palatino Linotype" w:hAnsi="Palatino Linotype"/>
          <w:spacing w:val="-32"/>
          <w:w w:val="95"/>
        </w:rPr>
        <w:t> </w:t>
      </w:r>
      <w:r>
        <w:rPr>
          <w:rFonts w:ascii="Palatino Linotype" w:hAnsi="Palatino Linotype"/>
          <w:w w:val="95"/>
        </w:rPr>
        <w:t>estu- dio</w:t>
      </w:r>
      <w:r>
        <w:rPr>
          <w:rFonts w:ascii="Palatino Linotype" w:hAnsi="Palatino Linotype"/>
          <w:spacing w:val="-18"/>
          <w:w w:val="95"/>
        </w:rPr>
        <w:t> </w:t>
      </w:r>
      <w:r>
        <w:rPr>
          <w:rFonts w:ascii="Palatino Linotype" w:hAnsi="Palatino Linotype"/>
          <w:w w:val="95"/>
        </w:rPr>
        <w:t>del</w:t>
      </w:r>
      <w:r>
        <w:rPr>
          <w:rFonts w:ascii="Palatino Linotype" w:hAnsi="Palatino Linotype"/>
          <w:spacing w:val="-18"/>
          <w:w w:val="95"/>
        </w:rPr>
        <w:t> </w:t>
      </w:r>
      <w:r>
        <w:rPr>
          <w:rFonts w:ascii="Palatino Linotype" w:hAnsi="Palatino Linotype"/>
          <w:w w:val="95"/>
        </w:rPr>
        <w:t>mundo</w:t>
      </w:r>
      <w:r>
        <w:rPr>
          <w:rFonts w:ascii="Palatino Linotype" w:hAnsi="Palatino Linotype"/>
          <w:spacing w:val="-18"/>
          <w:w w:val="95"/>
        </w:rPr>
        <w:t> </w:t>
      </w:r>
      <w:r>
        <w:rPr>
          <w:rFonts w:ascii="Palatino Linotype" w:hAnsi="Palatino Linotype"/>
          <w:w w:val="95"/>
        </w:rPr>
        <w:t>con</w:t>
      </w:r>
      <w:r>
        <w:rPr>
          <w:rFonts w:ascii="Palatino Linotype" w:hAnsi="Palatino Linotype"/>
          <w:spacing w:val="-18"/>
          <w:w w:val="95"/>
        </w:rPr>
        <w:t> </w:t>
      </w:r>
      <w:r>
        <w:rPr>
          <w:rFonts w:ascii="Palatino Linotype" w:hAnsi="Palatino Linotype"/>
          <w:w w:val="95"/>
        </w:rPr>
        <w:t>presencia</w:t>
      </w:r>
      <w:r>
        <w:rPr>
          <w:rFonts w:ascii="Palatino Linotype" w:hAnsi="Palatino Linotype"/>
          <w:spacing w:val="-18"/>
          <w:w w:val="95"/>
        </w:rPr>
        <w:t> </w:t>
      </w:r>
      <w:r>
        <w:rPr>
          <w:rFonts w:ascii="Palatino Linotype" w:hAnsi="Palatino Linotype"/>
          <w:w w:val="95"/>
        </w:rPr>
        <w:t>del</w:t>
      </w:r>
      <w:r>
        <w:rPr>
          <w:rFonts w:ascii="Palatino Linotype" w:hAnsi="Palatino Linotype"/>
          <w:spacing w:val="-18"/>
          <w:w w:val="95"/>
        </w:rPr>
        <w:t> </w:t>
      </w:r>
      <w:r>
        <w:rPr>
          <w:rFonts w:ascii="Palatino Linotype" w:hAnsi="Palatino Linotype"/>
          <w:w w:val="95"/>
        </w:rPr>
        <w:t>fenómeno</w:t>
      </w:r>
      <w:r>
        <w:rPr>
          <w:rFonts w:ascii="Palatino Linotype" w:hAnsi="Palatino Linotype"/>
          <w:spacing w:val="-19"/>
          <w:w w:val="95"/>
        </w:rPr>
        <w:t> </w:t>
      </w:r>
      <w:r>
        <w:rPr>
          <w:rFonts w:ascii="Palatino Linotype" w:hAnsi="Palatino Linotype"/>
          <w:w w:val="95"/>
        </w:rPr>
        <w:t>humano.</w:t>
      </w:r>
      <w:r>
        <w:rPr>
          <w:rFonts w:ascii="Palatino Linotype" w:hAnsi="Palatino Linotype"/>
          <w:spacing w:val="-18"/>
          <w:w w:val="95"/>
        </w:rPr>
        <w:t> </w:t>
      </w:r>
      <w:r>
        <w:rPr>
          <w:rFonts w:ascii="Palatino Linotype" w:hAnsi="Palatino Linotype"/>
          <w:w w:val="95"/>
        </w:rPr>
        <w:t>No</w:t>
      </w:r>
      <w:r>
        <w:rPr>
          <w:rFonts w:ascii="Palatino Linotype" w:hAnsi="Palatino Linotype"/>
          <w:spacing w:val="-18"/>
          <w:w w:val="95"/>
        </w:rPr>
        <w:t> </w:t>
      </w:r>
      <w:r>
        <w:rPr>
          <w:rFonts w:ascii="Palatino Linotype" w:hAnsi="Palatino Linotype"/>
          <w:w w:val="95"/>
        </w:rPr>
        <w:t>se</w:t>
      </w:r>
      <w:r>
        <w:rPr>
          <w:rFonts w:ascii="Palatino Linotype" w:hAnsi="Palatino Linotype"/>
          <w:spacing w:val="-18"/>
          <w:w w:val="95"/>
        </w:rPr>
        <w:t> </w:t>
      </w:r>
      <w:r>
        <w:rPr>
          <w:rFonts w:ascii="Palatino Linotype" w:hAnsi="Palatino Linotype"/>
          <w:w w:val="95"/>
        </w:rPr>
        <w:t>trata</w:t>
      </w:r>
      <w:r>
        <w:rPr>
          <w:rFonts w:ascii="Palatino Linotype" w:hAnsi="Palatino Linotype"/>
          <w:spacing w:val="-18"/>
          <w:w w:val="95"/>
        </w:rPr>
        <w:t> </w:t>
      </w:r>
      <w:r>
        <w:rPr>
          <w:rFonts w:ascii="Palatino Linotype" w:hAnsi="Palatino Linotype"/>
          <w:w w:val="95"/>
        </w:rPr>
        <w:t>de</w:t>
      </w:r>
      <w:r>
        <w:rPr>
          <w:rFonts w:ascii="Palatino Linotype" w:hAnsi="Palatino Linotype"/>
          <w:spacing w:val="-18"/>
          <w:w w:val="95"/>
        </w:rPr>
        <w:t> </w:t>
      </w:r>
      <w:r>
        <w:rPr>
          <w:rFonts w:ascii="Palatino Linotype" w:hAnsi="Palatino Linotype"/>
          <w:w w:val="95"/>
        </w:rPr>
        <w:t>fundar</w:t>
      </w:r>
      <w:r>
        <w:rPr>
          <w:rFonts w:ascii="Palatino Linotype" w:hAnsi="Palatino Linotype"/>
          <w:spacing w:val="-19"/>
          <w:w w:val="95"/>
        </w:rPr>
        <w:t> </w:t>
      </w:r>
      <w:r>
        <w:rPr>
          <w:rFonts w:ascii="Palatino Linotype" w:hAnsi="Palatino Linotype"/>
          <w:w w:val="95"/>
        </w:rPr>
        <w:t>una </w:t>
      </w:r>
      <w:r>
        <w:rPr>
          <w:rFonts w:ascii="Palatino Linotype" w:hAnsi="Palatino Linotype"/>
          <w:w w:val="90"/>
        </w:rPr>
        <w:t>antropología</w:t>
      </w:r>
      <w:r>
        <w:rPr>
          <w:rFonts w:ascii="Palatino Linotype" w:hAnsi="Palatino Linotype"/>
          <w:spacing w:val="-7"/>
          <w:w w:val="90"/>
        </w:rPr>
        <w:t> </w:t>
      </w:r>
      <w:r>
        <w:rPr>
          <w:rFonts w:ascii="Palatino Linotype" w:hAnsi="Palatino Linotype"/>
          <w:w w:val="90"/>
        </w:rPr>
        <w:t>ontológica</w:t>
      </w:r>
      <w:r>
        <w:rPr>
          <w:rFonts w:ascii="Palatino Linotype" w:hAnsi="Palatino Linotype"/>
          <w:spacing w:val="-7"/>
          <w:w w:val="90"/>
        </w:rPr>
        <w:t> </w:t>
      </w:r>
      <w:r>
        <w:rPr>
          <w:rFonts w:ascii="Palatino Linotype" w:hAnsi="Palatino Linotype"/>
          <w:w w:val="90"/>
        </w:rPr>
        <w:t>sobre</w:t>
      </w:r>
      <w:r>
        <w:rPr>
          <w:rFonts w:ascii="Palatino Linotype" w:hAnsi="Palatino Linotype"/>
          <w:spacing w:val="-6"/>
          <w:w w:val="90"/>
        </w:rPr>
        <w:t> </w:t>
      </w:r>
      <w:r>
        <w:rPr>
          <w:rFonts w:ascii="Palatino Linotype" w:hAnsi="Palatino Linotype"/>
          <w:w w:val="90"/>
        </w:rPr>
        <w:t>la</w:t>
      </w:r>
      <w:r>
        <w:rPr>
          <w:rFonts w:ascii="Palatino Linotype" w:hAnsi="Palatino Linotype"/>
          <w:spacing w:val="-6"/>
          <w:w w:val="90"/>
        </w:rPr>
        <w:t> </w:t>
      </w:r>
      <w:r>
        <w:rPr>
          <w:rFonts w:ascii="Palatino Linotype" w:hAnsi="Palatino Linotype"/>
          <w:w w:val="90"/>
        </w:rPr>
        <w:t>esencia</w:t>
      </w:r>
      <w:r>
        <w:rPr>
          <w:rFonts w:ascii="Palatino Linotype" w:hAnsi="Palatino Linotype"/>
          <w:spacing w:val="-6"/>
          <w:w w:val="90"/>
        </w:rPr>
        <w:t> </w:t>
      </w:r>
      <w:r>
        <w:rPr>
          <w:rFonts w:ascii="Palatino Linotype" w:hAnsi="Palatino Linotype"/>
          <w:w w:val="90"/>
        </w:rPr>
        <w:t>del</w:t>
      </w:r>
      <w:r>
        <w:rPr>
          <w:rFonts w:ascii="Palatino Linotype" w:hAnsi="Palatino Linotype"/>
          <w:spacing w:val="-6"/>
          <w:w w:val="90"/>
        </w:rPr>
        <w:t> </w:t>
      </w:r>
      <w:r>
        <w:rPr>
          <w:rFonts w:ascii="Palatino Linotype" w:hAnsi="Palatino Linotype"/>
          <w:spacing w:val="-2"/>
          <w:w w:val="90"/>
        </w:rPr>
        <w:t>hombre</w:t>
      </w:r>
      <w:r>
        <w:rPr>
          <w:rFonts w:ascii="Palatino Linotype" w:hAnsi="Palatino Linotype"/>
          <w:spacing w:val="-6"/>
          <w:w w:val="90"/>
        </w:rPr>
        <w:t> </w:t>
      </w:r>
      <w:r>
        <w:rPr>
          <w:rFonts w:ascii="Palatino Linotype" w:hAnsi="Palatino Linotype"/>
          <w:w w:val="90"/>
        </w:rPr>
        <w:t>sino</w:t>
      </w:r>
      <w:r>
        <w:rPr>
          <w:rFonts w:ascii="Palatino Linotype" w:hAnsi="Palatino Linotype"/>
          <w:spacing w:val="-6"/>
          <w:w w:val="90"/>
        </w:rPr>
        <w:t> </w:t>
      </w:r>
      <w:r>
        <w:rPr>
          <w:rFonts w:ascii="Palatino Linotype" w:hAnsi="Palatino Linotype"/>
          <w:spacing w:val="-5"/>
          <w:w w:val="90"/>
        </w:rPr>
        <w:t>abordar,</w:t>
      </w:r>
      <w:r>
        <w:rPr>
          <w:rFonts w:ascii="Palatino Linotype" w:hAnsi="Palatino Linotype"/>
          <w:spacing w:val="-6"/>
          <w:w w:val="90"/>
        </w:rPr>
        <w:t> </w:t>
      </w:r>
      <w:r>
        <w:rPr>
          <w:rFonts w:ascii="Palatino Linotype" w:hAnsi="Palatino Linotype"/>
          <w:w w:val="90"/>
        </w:rPr>
        <w:t>para</w:t>
      </w:r>
      <w:r>
        <w:rPr>
          <w:rFonts w:ascii="Palatino Linotype" w:hAnsi="Palatino Linotype"/>
          <w:spacing w:val="-6"/>
          <w:w w:val="90"/>
        </w:rPr>
        <w:t> </w:t>
      </w:r>
      <w:r>
        <w:rPr>
          <w:rFonts w:ascii="Palatino Linotype" w:hAnsi="Palatino Linotype"/>
          <w:w w:val="90"/>
        </w:rPr>
        <w:t>su</w:t>
      </w:r>
      <w:r>
        <w:rPr>
          <w:rFonts w:ascii="Palatino Linotype" w:hAnsi="Palatino Linotype"/>
          <w:spacing w:val="-6"/>
          <w:w w:val="90"/>
        </w:rPr>
        <w:t> </w:t>
      </w:r>
      <w:r>
        <w:rPr>
          <w:rFonts w:ascii="Palatino Linotype" w:hAnsi="Palatino Linotype"/>
          <w:w w:val="90"/>
        </w:rPr>
        <w:t>estudio </w:t>
      </w:r>
      <w:r>
        <w:rPr>
          <w:rFonts w:ascii="Palatino Linotype" w:hAnsi="Palatino Linotype"/>
          <w:w w:val="95"/>
        </w:rPr>
        <w:t>observacional</w:t>
      </w:r>
      <w:r>
        <w:rPr>
          <w:rFonts w:ascii="Palatino Linotype" w:hAnsi="Palatino Linotype"/>
          <w:spacing w:val="-26"/>
          <w:w w:val="95"/>
        </w:rPr>
        <w:t> </w:t>
      </w:r>
      <w:r>
        <w:rPr>
          <w:rFonts w:ascii="Palatino Linotype" w:hAnsi="Palatino Linotype"/>
          <w:w w:val="95"/>
        </w:rPr>
        <w:t>y</w:t>
      </w:r>
      <w:r>
        <w:rPr>
          <w:rFonts w:ascii="Palatino Linotype" w:hAnsi="Palatino Linotype"/>
          <w:spacing w:val="-25"/>
          <w:w w:val="95"/>
        </w:rPr>
        <w:t> </w:t>
      </w:r>
      <w:r>
        <w:rPr>
          <w:rFonts w:ascii="Palatino Linotype" w:hAnsi="Palatino Linotype"/>
          <w:w w:val="95"/>
        </w:rPr>
        <w:t>reflexivo,</w:t>
      </w:r>
      <w:r>
        <w:rPr>
          <w:rFonts w:ascii="Palatino Linotype" w:hAnsi="Palatino Linotype"/>
          <w:spacing w:val="-25"/>
          <w:w w:val="95"/>
        </w:rPr>
        <w:t> </w:t>
      </w:r>
      <w:r>
        <w:rPr>
          <w:rFonts w:ascii="Palatino Linotype" w:hAnsi="Palatino Linotype"/>
          <w:w w:val="95"/>
        </w:rPr>
        <w:t>las</w:t>
      </w:r>
      <w:r>
        <w:rPr>
          <w:rFonts w:ascii="Palatino Linotype" w:hAnsi="Palatino Linotype"/>
          <w:spacing w:val="-25"/>
          <w:w w:val="95"/>
        </w:rPr>
        <w:t> </w:t>
      </w:r>
      <w:r>
        <w:rPr>
          <w:rFonts w:ascii="Palatino Linotype" w:hAnsi="Palatino Linotype"/>
          <w:w w:val="95"/>
        </w:rPr>
        <w:t>dimensiones</w:t>
      </w:r>
      <w:r>
        <w:rPr>
          <w:rFonts w:ascii="Palatino Linotype" w:hAnsi="Palatino Linotype"/>
          <w:spacing w:val="-25"/>
          <w:w w:val="95"/>
        </w:rPr>
        <w:t> </w:t>
      </w:r>
      <w:r>
        <w:rPr>
          <w:rFonts w:ascii="Palatino Linotype" w:hAnsi="Palatino Linotype"/>
          <w:w w:val="95"/>
        </w:rPr>
        <w:t>mínimas</w:t>
      </w:r>
      <w:r>
        <w:rPr>
          <w:rFonts w:ascii="Palatino Linotype" w:hAnsi="Palatino Linotype"/>
          <w:spacing w:val="-25"/>
          <w:w w:val="95"/>
        </w:rPr>
        <w:t> </w:t>
      </w:r>
      <w:r>
        <w:rPr>
          <w:rFonts w:ascii="Palatino Linotype" w:hAnsi="Palatino Linotype"/>
          <w:w w:val="95"/>
        </w:rPr>
        <w:t>del</w:t>
      </w:r>
      <w:r>
        <w:rPr>
          <w:rFonts w:ascii="Palatino Linotype" w:hAnsi="Palatino Linotype"/>
          <w:spacing w:val="-25"/>
          <w:w w:val="95"/>
        </w:rPr>
        <w:t> </w:t>
      </w:r>
      <w:r>
        <w:rPr>
          <w:rFonts w:ascii="Palatino Linotype" w:hAnsi="Palatino Linotype"/>
          <w:spacing w:val="-3"/>
          <w:w w:val="95"/>
        </w:rPr>
        <w:t>plexo</w:t>
      </w:r>
      <w:r>
        <w:rPr>
          <w:rFonts w:ascii="Palatino Linotype" w:hAnsi="Palatino Linotype"/>
          <w:spacing w:val="-25"/>
          <w:w w:val="95"/>
        </w:rPr>
        <w:t> </w:t>
      </w:r>
      <w:r>
        <w:rPr>
          <w:rFonts w:ascii="Palatino Linotype" w:hAnsi="Palatino Linotype"/>
          <w:w w:val="95"/>
        </w:rPr>
        <w:t>del</w:t>
      </w:r>
      <w:r>
        <w:rPr>
          <w:rFonts w:ascii="Palatino Linotype" w:hAnsi="Palatino Linotype"/>
          <w:spacing w:val="-25"/>
          <w:w w:val="95"/>
        </w:rPr>
        <w:t> </w:t>
      </w:r>
      <w:r>
        <w:rPr>
          <w:rFonts w:ascii="Palatino Linotype" w:hAnsi="Palatino Linotype"/>
          <w:w w:val="95"/>
        </w:rPr>
        <w:t>fenómeno</w:t>
      </w:r>
      <w:r>
        <w:rPr>
          <w:rFonts w:ascii="Palatino Linotype" w:hAnsi="Palatino Linotype"/>
          <w:spacing w:val="-25"/>
          <w:w w:val="95"/>
        </w:rPr>
        <w:t> </w:t>
      </w:r>
      <w:r>
        <w:rPr>
          <w:rFonts w:ascii="Palatino Linotype" w:hAnsi="Palatino Linotype"/>
          <w:w w:val="95"/>
        </w:rPr>
        <w:t>hu- mano.</w:t>
      </w:r>
      <w:r>
        <w:rPr>
          <w:rFonts w:ascii="Palatino Linotype" w:hAnsi="Palatino Linotype"/>
          <w:spacing w:val="-25"/>
          <w:w w:val="95"/>
        </w:rPr>
        <w:t> </w:t>
      </w:r>
      <w:r>
        <w:rPr>
          <w:rFonts w:ascii="Palatino Linotype" w:hAnsi="Palatino Linotype"/>
          <w:w w:val="95"/>
        </w:rPr>
        <w:t>En</w:t>
      </w:r>
      <w:r>
        <w:rPr>
          <w:rFonts w:ascii="Palatino Linotype" w:hAnsi="Palatino Linotype"/>
          <w:spacing w:val="-25"/>
          <w:w w:val="95"/>
        </w:rPr>
        <w:t> </w:t>
      </w:r>
      <w:r>
        <w:rPr>
          <w:rFonts w:ascii="Palatino Linotype" w:hAnsi="Palatino Linotype"/>
          <w:w w:val="95"/>
        </w:rPr>
        <w:t>todo</w:t>
      </w:r>
      <w:r>
        <w:rPr>
          <w:rFonts w:ascii="Palatino Linotype" w:hAnsi="Palatino Linotype"/>
          <w:spacing w:val="-25"/>
          <w:w w:val="95"/>
        </w:rPr>
        <w:t> </w:t>
      </w:r>
      <w:r>
        <w:rPr>
          <w:rFonts w:ascii="Palatino Linotype" w:hAnsi="Palatino Linotype"/>
          <w:w w:val="95"/>
        </w:rPr>
        <w:t>caso,</w:t>
      </w:r>
      <w:r>
        <w:rPr>
          <w:rFonts w:ascii="Palatino Linotype" w:hAnsi="Palatino Linotype"/>
          <w:spacing w:val="-25"/>
          <w:w w:val="95"/>
        </w:rPr>
        <w:t> </w:t>
      </w:r>
      <w:r>
        <w:rPr>
          <w:rFonts w:ascii="Palatino Linotype" w:hAnsi="Palatino Linotype"/>
          <w:w w:val="95"/>
        </w:rPr>
        <w:t>esta</w:t>
      </w:r>
      <w:r>
        <w:rPr>
          <w:rFonts w:ascii="Palatino Linotype" w:hAnsi="Palatino Linotype"/>
          <w:spacing w:val="-25"/>
          <w:w w:val="95"/>
        </w:rPr>
        <w:t> </w:t>
      </w:r>
      <w:r>
        <w:rPr>
          <w:rFonts w:ascii="Palatino Linotype" w:hAnsi="Palatino Linotype"/>
          <w:spacing w:val="-3"/>
          <w:w w:val="95"/>
        </w:rPr>
        <w:t>propuesta</w:t>
      </w:r>
      <w:r>
        <w:rPr>
          <w:rFonts w:ascii="Palatino Linotype" w:hAnsi="Palatino Linotype"/>
          <w:spacing w:val="-25"/>
          <w:w w:val="95"/>
        </w:rPr>
        <w:t> </w:t>
      </w:r>
      <w:r>
        <w:rPr>
          <w:rFonts w:ascii="Palatino Linotype" w:hAnsi="Palatino Linotype"/>
          <w:spacing w:val="-3"/>
          <w:w w:val="95"/>
        </w:rPr>
        <w:t>intenta</w:t>
      </w:r>
      <w:r>
        <w:rPr>
          <w:rFonts w:ascii="Palatino Linotype" w:hAnsi="Palatino Linotype"/>
          <w:spacing w:val="-25"/>
          <w:w w:val="95"/>
        </w:rPr>
        <w:t> </w:t>
      </w:r>
      <w:r>
        <w:rPr>
          <w:rFonts w:ascii="Palatino Linotype" w:hAnsi="Palatino Linotype"/>
          <w:w w:val="95"/>
        </w:rPr>
        <w:t>poner</w:t>
      </w:r>
      <w:r>
        <w:rPr>
          <w:rFonts w:ascii="Palatino Linotype" w:hAnsi="Palatino Linotype"/>
          <w:spacing w:val="-25"/>
          <w:w w:val="95"/>
        </w:rPr>
        <w:t> </w:t>
      </w:r>
      <w:r>
        <w:rPr>
          <w:rFonts w:ascii="Palatino Linotype" w:hAnsi="Palatino Linotype"/>
          <w:w w:val="95"/>
        </w:rPr>
        <w:t>en</w:t>
      </w:r>
      <w:r>
        <w:rPr>
          <w:rFonts w:ascii="Palatino Linotype" w:hAnsi="Palatino Linotype"/>
          <w:spacing w:val="-25"/>
          <w:w w:val="95"/>
        </w:rPr>
        <w:t> </w:t>
      </w:r>
      <w:r>
        <w:rPr>
          <w:rFonts w:ascii="Palatino Linotype" w:hAnsi="Palatino Linotype"/>
          <w:spacing w:val="-4"/>
          <w:w w:val="95"/>
        </w:rPr>
        <w:t>relación</w:t>
      </w:r>
      <w:r>
        <w:rPr>
          <w:rFonts w:ascii="Palatino Linotype" w:hAnsi="Palatino Linotype"/>
          <w:spacing w:val="-25"/>
          <w:w w:val="95"/>
        </w:rPr>
        <w:t> </w:t>
      </w:r>
      <w:r>
        <w:rPr>
          <w:rFonts w:ascii="Palatino Linotype" w:hAnsi="Palatino Linotype"/>
          <w:w w:val="95"/>
        </w:rPr>
        <w:t>a</w:t>
      </w:r>
      <w:r>
        <w:rPr>
          <w:rFonts w:ascii="Palatino Linotype" w:hAnsi="Palatino Linotype"/>
          <w:spacing w:val="-25"/>
          <w:w w:val="95"/>
        </w:rPr>
        <w:t> </w:t>
      </w:r>
      <w:r>
        <w:rPr>
          <w:rFonts w:ascii="Palatino Linotype" w:hAnsi="Palatino Linotype"/>
          <w:w w:val="95"/>
        </w:rPr>
        <w:t>la</w:t>
      </w:r>
      <w:r>
        <w:rPr>
          <w:rFonts w:ascii="Palatino Linotype" w:hAnsi="Palatino Linotype"/>
          <w:spacing w:val="-25"/>
          <w:w w:val="95"/>
        </w:rPr>
        <w:t> </w:t>
      </w:r>
      <w:r>
        <w:rPr>
          <w:rFonts w:ascii="Palatino Linotype" w:hAnsi="Palatino Linotype"/>
          <w:spacing w:val="-3"/>
          <w:w w:val="95"/>
        </w:rPr>
        <w:t>epistemología</w:t>
      </w:r>
      <w:r>
        <w:rPr>
          <w:rFonts w:ascii="Palatino Linotype" w:hAnsi="Palatino Linotype"/>
          <w:spacing w:val="-25"/>
          <w:w w:val="95"/>
        </w:rPr>
        <w:t> </w:t>
      </w:r>
      <w:r>
        <w:rPr>
          <w:rFonts w:ascii="Palatino Linotype" w:hAnsi="Palatino Linotype"/>
          <w:w w:val="95"/>
        </w:rPr>
        <w:t>y la</w:t>
      </w:r>
      <w:r>
        <w:rPr>
          <w:rFonts w:ascii="Palatino Linotype" w:hAnsi="Palatino Linotype"/>
          <w:spacing w:val="-16"/>
          <w:w w:val="95"/>
        </w:rPr>
        <w:t> </w:t>
      </w:r>
      <w:r>
        <w:rPr>
          <w:rFonts w:ascii="Palatino Linotype" w:hAnsi="Palatino Linotype"/>
          <w:w w:val="95"/>
        </w:rPr>
        <w:t>technelogía</w:t>
      </w:r>
      <w:r>
        <w:rPr>
          <w:rFonts w:ascii="Palatino Linotype" w:hAnsi="Palatino Linotype"/>
          <w:spacing w:val="-16"/>
          <w:w w:val="95"/>
        </w:rPr>
        <w:t> </w:t>
      </w:r>
      <w:r>
        <w:rPr>
          <w:rFonts w:ascii="Palatino Linotype" w:hAnsi="Palatino Linotype"/>
          <w:w w:val="95"/>
        </w:rPr>
        <w:t>con</w:t>
      </w:r>
      <w:r>
        <w:rPr>
          <w:rFonts w:ascii="Palatino Linotype" w:hAnsi="Palatino Linotype"/>
          <w:spacing w:val="-17"/>
          <w:w w:val="95"/>
        </w:rPr>
        <w:t> </w:t>
      </w:r>
      <w:r>
        <w:rPr>
          <w:rFonts w:ascii="Palatino Linotype" w:hAnsi="Palatino Linotype"/>
          <w:w w:val="95"/>
        </w:rPr>
        <w:t>la</w:t>
      </w:r>
      <w:r>
        <w:rPr>
          <w:rFonts w:ascii="Palatino Linotype" w:hAnsi="Palatino Linotype"/>
          <w:spacing w:val="-16"/>
          <w:w w:val="95"/>
        </w:rPr>
        <w:t> </w:t>
      </w:r>
      <w:r>
        <w:rPr>
          <w:rFonts w:ascii="Palatino Linotype" w:hAnsi="Palatino Linotype"/>
          <w:w w:val="95"/>
        </w:rPr>
        <w:t>teoría</w:t>
      </w:r>
      <w:r>
        <w:rPr>
          <w:rFonts w:ascii="Palatino Linotype" w:hAnsi="Palatino Linotype"/>
          <w:spacing w:val="-16"/>
          <w:w w:val="95"/>
        </w:rPr>
        <w:t> </w:t>
      </w:r>
      <w:r>
        <w:rPr>
          <w:rFonts w:ascii="Palatino Linotype" w:hAnsi="Palatino Linotype"/>
          <w:w w:val="95"/>
        </w:rPr>
        <w:t>de</w:t>
      </w:r>
      <w:r>
        <w:rPr>
          <w:rFonts w:ascii="Palatino Linotype" w:hAnsi="Palatino Linotype"/>
          <w:spacing w:val="-16"/>
          <w:w w:val="95"/>
        </w:rPr>
        <w:t> </w:t>
      </w:r>
      <w:r>
        <w:rPr>
          <w:rFonts w:ascii="Palatino Linotype" w:hAnsi="Palatino Linotype"/>
          <w:w w:val="95"/>
        </w:rPr>
        <w:t>la</w:t>
      </w:r>
      <w:r>
        <w:rPr>
          <w:rFonts w:ascii="Palatino Linotype" w:hAnsi="Palatino Linotype"/>
          <w:spacing w:val="-16"/>
          <w:w w:val="95"/>
        </w:rPr>
        <w:t> </w:t>
      </w:r>
      <w:r>
        <w:rPr>
          <w:rFonts w:ascii="Palatino Linotype" w:hAnsi="Palatino Linotype"/>
          <w:w w:val="95"/>
        </w:rPr>
        <w:t>sociedad</w:t>
      </w:r>
      <w:r>
        <w:rPr>
          <w:rFonts w:ascii="Palatino Linotype" w:hAnsi="Palatino Linotype"/>
          <w:spacing w:val="-17"/>
          <w:w w:val="95"/>
        </w:rPr>
        <w:t> </w:t>
      </w:r>
      <w:r>
        <w:rPr>
          <w:rFonts w:ascii="Palatino Linotype" w:hAnsi="Palatino Linotype"/>
          <w:w w:val="95"/>
        </w:rPr>
        <w:t>en</w:t>
      </w:r>
      <w:r>
        <w:rPr>
          <w:rFonts w:ascii="Palatino Linotype" w:hAnsi="Palatino Linotype"/>
          <w:spacing w:val="-17"/>
          <w:w w:val="95"/>
        </w:rPr>
        <w:t> </w:t>
      </w:r>
      <w:r>
        <w:rPr>
          <w:rFonts w:ascii="Palatino Linotype" w:hAnsi="Palatino Linotype"/>
          <w:w w:val="95"/>
        </w:rPr>
        <w:t>una</w:t>
      </w:r>
      <w:r>
        <w:rPr>
          <w:rFonts w:ascii="Palatino Linotype" w:hAnsi="Palatino Linotype"/>
          <w:spacing w:val="-17"/>
          <w:w w:val="95"/>
        </w:rPr>
        <w:t> </w:t>
      </w:r>
      <w:r>
        <w:rPr>
          <w:rFonts w:ascii="Palatino Linotype" w:hAnsi="Palatino Linotype"/>
          <w:w w:val="95"/>
        </w:rPr>
        <w:t>versión</w:t>
      </w:r>
      <w:r>
        <w:rPr>
          <w:rFonts w:ascii="Palatino Linotype" w:hAnsi="Palatino Linotype"/>
          <w:spacing w:val="-17"/>
          <w:w w:val="95"/>
        </w:rPr>
        <w:t> </w:t>
      </w:r>
      <w:r>
        <w:rPr>
          <w:rFonts w:ascii="Palatino Linotype" w:hAnsi="Palatino Linotype"/>
          <w:w w:val="95"/>
        </w:rPr>
        <w:t>de</w:t>
      </w:r>
      <w:r>
        <w:rPr>
          <w:rFonts w:ascii="Palatino Linotype" w:hAnsi="Palatino Linotype"/>
          <w:spacing w:val="-16"/>
          <w:w w:val="95"/>
        </w:rPr>
        <w:t> </w:t>
      </w:r>
      <w:r>
        <w:rPr>
          <w:rFonts w:ascii="Palatino Linotype" w:hAnsi="Palatino Linotype"/>
          <w:w w:val="95"/>
        </w:rPr>
        <w:t>una</w:t>
      </w:r>
      <w:r>
        <w:rPr>
          <w:rFonts w:ascii="Palatino Linotype" w:hAnsi="Palatino Linotype"/>
          <w:spacing w:val="-17"/>
          <w:w w:val="95"/>
        </w:rPr>
        <w:t> </w:t>
      </w:r>
      <w:r>
        <w:rPr>
          <w:rFonts w:ascii="Palatino Linotype" w:hAnsi="Palatino Linotype"/>
          <w:w w:val="95"/>
        </w:rPr>
        <w:t>epistemología </w:t>
      </w:r>
      <w:r>
        <w:rPr>
          <w:rFonts w:ascii="Palatino Linotype" w:hAnsi="Palatino Linotype"/>
          <w:w w:val="90"/>
        </w:rPr>
        <w:t>antropológica como conocimiento de la</w:t>
      </w:r>
      <w:r>
        <w:rPr>
          <w:rFonts w:ascii="Palatino Linotype" w:hAnsi="Palatino Linotype"/>
          <w:spacing w:val="44"/>
          <w:w w:val="90"/>
        </w:rPr>
        <w:t> </w:t>
      </w:r>
      <w:r>
        <w:rPr>
          <w:rFonts w:ascii="Palatino Linotype" w:hAnsi="Palatino Linotype"/>
          <w:w w:val="90"/>
        </w:rPr>
        <w:t>hominización.</w:t>
      </w:r>
    </w:p>
    <w:p>
      <w:pPr>
        <w:pStyle w:val="BodyText"/>
        <w:spacing w:line="260" w:lineRule="exact"/>
        <w:ind w:left="1553" w:right="1551" w:firstLine="283"/>
        <w:jc w:val="both"/>
        <w:rPr>
          <w:rFonts w:ascii="Palatino Linotype" w:hAnsi="Palatino Linotype"/>
        </w:rPr>
      </w:pPr>
      <w:r>
        <w:rPr>
          <w:rFonts w:ascii="Palatino Linotype" w:hAnsi="Palatino Linotype"/>
          <w:w w:val="90"/>
        </w:rPr>
        <w:t>Cuarto, las pruebas epistemológicas empíricas están por realizarse mediante </w:t>
      </w:r>
      <w:r>
        <w:rPr>
          <w:rFonts w:ascii="Palatino Linotype" w:hAnsi="Palatino Linotype"/>
          <w:w w:val="95"/>
        </w:rPr>
        <w:t>estudios</w:t>
      </w:r>
      <w:r>
        <w:rPr>
          <w:rFonts w:ascii="Palatino Linotype" w:hAnsi="Palatino Linotype"/>
          <w:spacing w:val="-37"/>
          <w:w w:val="95"/>
        </w:rPr>
        <w:t> </w:t>
      </w:r>
      <w:r>
        <w:rPr>
          <w:rFonts w:ascii="Palatino Linotype" w:hAnsi="Palatino Linotype"/>
          <w:w w:val="95"/>
        </w:rPr>
        <w:t>de</w:t>
      </w:r>
      <w:r>
        <w:rPr>
          <w:rFonts w:ascii="Palatino Linotype" w:hAnsi="Palatino Linotype"/>
          <w:spacing w:val="-37"/>
          <w:w w:val="95"/>
        </w:rPr>
        <w:t> </w:t>
      </w:r>
      <w:r>
        <w:rPr>
          <w:rFonts w:ascii="Palatino Linotype" w:hAnsi="Palatino Linotype"/>
          <w:w w:val="95"/>
        </w:rPr>
        <w:t>campo</w:t>
      </w:r>
      <w:r>
        <w:rPr>
          <w:rFonts w:ascii="Palatino Linotype" w:hAnsi="Palatino Linotype"/>
          <w:spacing w:val="-37"/>
          <w:w w:val="95"/>
        </w:rPr>
        <w:t> </w:t>
      </w:r>
      <w:r>
        <w:rPr>
          <w:rFonts w:ascii="Palatino Linotype" w:hAnsi="Palatino Linotype"/>
          <w:w w:val="95"/>
        </w:rPr>
        <w:t>específicos;</w:t>
      </w:r>
      <w:r>
        <w:rPr>
          <w:rFonts w:ascii="Palatino Linotype" w:hAnsi="Palatino Linotype"/>
          <w:spacing w:val="-37"/>
          <w:w w:val="95"/>
        </w:rPr>
        <w:t> </w:t>
      </w:r>
      <w:r>
        <w:rPr>
          <w:rFonts w:ascii="Palatino Linotype" w:hAnsi="Palatino Linotype"/>
          <w:w w:val="95"/>
        </w:rPr>
        <w:t>este</w:t>
      </w:r>
      <w:r>
        <w:rPr>
          <w:rFonts w:ascii="Palatino Linotype" w:hAnsi="Palatino Linotype"/>
          <w:spacing w:val="-37"/>
          <w:w w:val="95"/>
        </w:rPr>
        <w:t> </w:t>
      </w:r>
      <w:r>
        <w:rPr>
          <w:rFonts w:ascii="Palatino Linotype" w:hAnsi="Palatino Linotype"/>
          <w:spacing w:val="-3"/>
          <w:w w:val="95"/>
        </w:rPr>
        <w:t>libro</w:t>
      </w:r>
      <w:r>
        <w:rPr>
          <w:rFonts w:ascii="Palatino Linotype" w:hAnsi="Palatino Linotype"/>
          <w:spacing w:val="-37"/>
          <w:w w:val="95"/>
        </w:rPr>
        <w:t> </w:t>
      </w:r>
      <w:r>
        <w:rPr>
          <w:rFonts w:ascii="Palatino Linotype" w:hAnsi="Palatino Linotype"/>
          <w:w w:val="95"/>
        </w:rPr>
        <w:t>no</w:t>
      </w:r>
      <w:r>
        <w:rPr>
          <w:rFonts w:ascii="Palatino Linotype" w:hAnsi="Palatino Linotype"/>
          <w:spacing w:val="-37"/>
          <w:w w:val="95"/>
        </w:rPr>
        <w:t> </w:t>
      </w:r>
      <w:r>
        <w:rPr>
          <w:rFonts w:ascii="Palatino Linotype" w:hAnsi="Palatino Linotype"/>
          <w:w w:val="95"/>
        </w:rPr>
        <w:t>es</w:t>
      </w:r>
      <w:r>
        <w:rPr>
          <w:rFonts w:ascii="Palatino Linotype" w:hAnsi="Palatino Linotype"/>
          <w:spacing w:val="-37"/>
          <w:w w:val="95"/>
        </w:rPr>
        <w:t> </w:t>
      </w:r>
      <w:r>
        <w:rPr>
          <w:rFonts w:ascii="Palatino Linotype" w:hAnsi="Palatino Linotype"/>
          <w:w w:val="95"/>
        </w:rPr>
        <w:t>más</w:t>
      </w:r>
      <w:r>
        <w:rPr>
          <w:rFonts w:ascii="Palatino Linotype" w:hAnsi="Palatino Linotype"/>
          <w:spacing w:val="-37"/>
          <w:w w:val="95"/>
        </w:rPr>
        <w:t> </w:t>
      </w:r>
      <w:r>
        <w:rPr>
          <w:rFonts w:ascii="Palatino Linotype" w:hAnsi="Palatino Linotype"/>
          <w:w w:val="95"/>
        </w:rPr>
        <w:t>que</w:t>
      </w:r>
      <w:r>
        <w:rPr>
          <w:rFonts w:ascii="Palatino Linotype" w:hAnsi="Palatino Linotype"/>
          <w:spacing w:val="-37"/>
          <w:w w:val="95"/>
        </w:rPr>
        <w:t> </w:t>
      </w:r>
      <w:r>
        <w:rPr>
          <w:rFonts w:ascii="Palatino Linotype" w:hAnsi="Palatino Linotype"/>
          <w:w w:val="95"/>
        </w:rPr>
        <w:t>una</w:t>
      </w:r>
      <w:r>
        <w:rPr>
          <w:rFonts w:ascii="Palatino Linotype" w:hAnsi="Palatino Linotype"/>
          <w:spacing w:val="-37"/>
          <w:w w:val="95"/>
        </w:rPr>
        <w:t> </w:t>
      </w:r>
      <w:r>
        <w:rPr>
          <w:rFonts w:ascii="Palatino Linotype" w:hAnsi="Palatino Linotype"/>
          <w:w w:val="95"/>
        </w:rPr>
        <w:t>propuesta</w:t>
      </w:r>
      <w:r>
        <w:rPr>
          <w:rFonts w:ascii="Palatino Linotype" w:hAnsi="Palatino Linotype"/>
          <w:spacing w:val="-37"/>
          <w:w w:val="95"/>
        </w:rPr>
        <w:t> </w:t>
      </w:r>
      <w:r>
        <w:rPr>
          <w:rFonts w:ascii="Palatino Linotype" w:hAnsi="Palatino Linotype"/>
          <w:w w:val="95"/>
        </w:rPr>
        <w:t>de</w:t>
      </w:r>
      <w:r>
        <w:rPr>
          <w:rFonts w:ascii="Palatino Linotype" w:hAnsi="Palatino Linotype"/>
          <w:spacing w:val="-37"/>
          <w:w w:val="95"/>
        </w:rPr>
        <w:t> </w:t>
      </w:r>
      <w:r>
        <w:rPr>
          <w:rFonts w:ascii="Palatino Linotype" w:hAnsi="Palatino Linotype"/>
          <w:w w:val="95"/>
        </w:rPr>
        <w:t>explora- </w:t>
      </w:r>
      <w:r>
        <w:rPr>
          <w:rFonts w:ascii="Palatino Linotype" w:hAnsi="Palatino Linotype"/>
          <w:w w:val="90"/>
        </w:rPr>
        <w:t>ción</w:t>
      </w:r>
      <w:r>
        <w:rPr>
          <w:rFonts w:ascii="Palatino Linotype" w:hAnsi="Palatino Linotype"/>
          <w:spacing w:val="-18"/>
          <w:w w:val="90"/>
        </w:rPr>
        <w:t> </w:t>
      </w:r>
      <w:r>
        <w:rPr>
          <w:rFonts w:ascii="Palatino Linotype" w:hAnsi="Palatino Linotype"/>
          <w:w w:val="90"/>
        </w:rPr>
        <w:t>que</w:t>
      </w:r>
      <w:r>
        <w:rPr>
          <w:rFonts w:ascii="Palatino Linotype" w:hAnsi="Palatino Linotype"/>
          <w:spacing w:val="-18"/>
          <w:w w:val="90"/>
        </w:rPr>
        <w:t> </w:t>
      </w:r>
      <w:r>
        <w:rPr>
          <w:rFonts w:ascii="Palatino Linotype" w:hAnsi="Palatino Linotype"/>
          <w:w w:val="90"/>
        </w:rPr>
        <w:t>pudiese</w:t>
      </w:r>
      <w:r>
        <w:rPr>
          <w:rFonts w:ascii="Palatino Linotype" w:hAnsi="Palatino Linotype"/>
          <w:spacing w:val="-18"/>
          <w:w w:val="90"/>
        </w:rPr>
        <w:t> </w:t>
      </w:r>
      <w:r>
        <w:rPr>
          <w:rFonts w:ascii="Palatino Linotype" w:hAnsi="Palatino Linotype"/>
          <w:w w:val="90"/>
        </w:rPr>
        <w:t>continuarse</w:t>
      </w:r>
      <w:r>
        <w:rPr>
          <w:rFonts w:ascii="Palatino Linotype" w:hAnsi="Palatino Linotype"/>
          <w:spacing w:val="-18"/>
          <w:w w:val="90"/>
        </w:rPr>
        <w:t> </w:t>
      </w:r>
      <w:r>
        <w:rPr>
          <w:rFonts w:ascii="Palatino Linotype" w:hAnsi="Palatino Linotype"/>
          <w:w w:val="90"/>
        </w:rPr>
        <w:t>de</w:t>
      </w:r>
      <w:r>
        <w:rPr>
          <w:rFonts w:ascii="Palatino Linotype" w:hAnsi="Palatino Linotype"/>
          <w:spacing w:val="-18"/>
          <w:w w:val="90"/>
        </w:rPr>
        <w:t> </w:t>
      </w:r>
      <w:r>
        <w:rPr>
          <w:rFonts w:ascii="Palatino Linotype" w:hAnsi="Palatino Linotype"/>
          <w:w w:val="90"/>
        </w:rPr>
        <w:t>manera</w:t>
      </w:r>
      <w:r>
        <w:rPr>
          <w:rFonts w:ascii="Palatino Linotype" w:hAnsi="Palatino Linotype"/>
          <w:spacing w:val="-18"/>
          <w:w w:val="90"/>
        </w:rPr>
        <w:t> </w:t>
      </w:r>
      <w:r>
        <w:rPr>
          <w:rFonts w:ascii="Palatino Linotype" w:hAnsi="Palatino Linotype"/>
          <w:w w:val="90"/>
        </w:rPr>
        <w:t>enriquecida</w:t>
      </w:r>
      <w:r>
        <w:rPr>
          <w:rFonts w:ascii="Palatino Linotype" w:hAnsi="Palatino Linotype"/>
          <w:spacing w:val="-18"/>
          <w:w w:val="90"/>
        </w:rPr>
        <w:t> </w:t>
      </w:r>
      <w:r>
        <w:rPr>
          <w:rFonts w:ascii="Palatino Linotype" w:hAnsi="Palatino Linotype"/>
          <w:w w:val="90"/>
        </w:rPr>
        <w:t>con</w:t>
      </w:r>
      <w:r>
        <w:rPr>
          <w:rFonts w:ascii="Palatino Linotype" w:hAnsi="Palatino Linotype"/>
          <w:spacing w:val="-18"/>
          <w:w w:val="90"/>
        </w:rPr>
        <w:t> </w:t>
      </w:r>
      <w:r>
        <w:rPr>
          <w:rFonts w:ascii="Palatino Linotype" w:hAnsi="Palatino Linotype"/>
          <w:w w:val="90"/>
        </w:rPr>
        <w:t>la</w:t>
      </w:r>
      <w:r>
        <w:rPr>
          <w:rFonts w:ascii="Palatino Linotype" w:hAnsi="Palatino Linotype"/>
          <w:spacing w:val="-18"/>
          <w:w w:val="90"/>
        </w:rPr>
        <w:t> </w:t>
      </w:r>
      <w:r>
        <w:rPr>
          <w:rFonts w:ascii="Palatino Linotype" w:hAnsi="Palatino Linotype"/>
          <w:w w:val="90"/>
        </w:rPr>
        <w:t>participación</w:t>
      </w:r>
      <w:r>
        <w:rPr>
          <w:rFonts w:ascii="Palatino Linotype" w:hAnsi="Palatino Linotype"/>
          <w:spacing w:val="-18"/>
          <w:w w:val="90"/>
        </w:rPr>
        <w:t> </w:t>
      </w:r>
      <w:r>
        <w:rPr>
          <w:rFonts w:ascii="Palatino Linotype" w:hAnsi="Palatino Linotype"/>
          <w:w w:val="90"/>
        </w:rPr>
        <w:t>crítica</w:t>
      </w:r>
      <w:r>
        <w:rPr>
          <w:rFonts w:ascii="Palatino Linotype" w:hAnsi="Palatino Linotype"/>
          <w:spacing w:val="-18"/>
          <w:w w:val="90"/>
        </w:rPr>
        <w:t> </w:t>
      </w:r>
      <w:r>
        <w:rPr>
          <w:rFonts w:ascii="Palatino Linotype" w:hAnsi="Palatino Linotype"/>
          <w:w w:val="90"/>
        </w:rPr>
        <w:t>de </w:t>
      </w:r>
      <w:r>
        <w:rPr>
          <w:rFonts w:ascii="Palatino Linotype" w:hAnsi="Palatino Linotype"/>
          <w:w w:val="95"/>
        </w:rPr>
        <w:t>otros</w:t>
      </w:r>
      <w:r>
        <w:rPr>
          <w:rFonts w:ascii="Palatino Linotype" w:hAnsi="Palatino Linotype"/>
          <w:spacing w:val="-9"/>
          <w:w w:val="95"/>
        </w:rPr>
        <w:t> </w:t>
      </w:r>
      <w:r>
        <w:rPr>
          <w:rFonts w:ascii="Palatino Linotype" w:hAnsi="Palatino Linotype"/>
          <w:w w:val="95"/>
        </w:rPr>
        <w:t>grupos</w:t>
      </w:r>
      <w:r>
        <w:rPr>
          <w:rFonts w:ascii="Palatino Linotype" w:hAnsi="Palatino Linotype"/>
          <w:spacing w:val="-9"/>
          <w:w w:val="95"/>
        </w:rPr>
        <w:t> </w:t>
      </w:r>
      <w:r>
        <w:rPr>
          <w:rFonts w:ascii="Palatino Linotype" w:hAnsi="Palatino Linotype"/>
          <w:w w:val="95"/>
        </w:rPr>
        <w:t>de</w:t>
      </w:r>
      <w:r>
        <w:rPr>
          <w:rFonts w:ascii="Palatino Linotype" w:hAnsi="Palatino Linotype"/>
          <w:spacing w:val="-9"/>
          <w:w w:val="95"/>
        </w:rPr>
        <w:t> </w:t>
      </w:r>
      <w:r>
        <w:rPr>
          <w:rFonts w:ascii="Palatino Linotype" w:hAnsi="Palatino Linotype"/>
          <w:w w:val="95"/>
        </w:rPr>
        <w:t>investigación.</w:t>
      </w:r>
      <w:r>
        <w:rPr>
          <w:rFonts w:ascii="Palatino Linotype" w:hAnsi="Palatino Linotype"/>
          <w:spacing w:val="-9"/>
          <w:w w:val="95"/>
        </w:rPr>
        <w:t> </w:t>
      </w:r>
      <w:r>
        <w:rPr>
          <w:rFonts w:ascii="Palatino Linotype" w:hAnsi="Palatino Linotype"/>
          <w:spacing w:val="-15"/>
          <w:w w:val="95"/>
        </w:rPr>
        <w:t>Y,</w:t>
      </w:r>
      <w:r>
        <w:rPr>
          <w:rFonts w:ascii="Palatino Linotype" w:hAnsi="Palatino Linotype"/>
          <w:spacing w:val="-9"/>
          <w:w w:val="95"/>
        </w:rPr>
        <w:t> </w:t>
      </w:r>
      <w:r>
        <w:rPr>
          <w:rFonts w:ascii="Palatino Linotype" w:hAnsi="Palatino Linotype"/>
          <w:w w:val="95"/>
        </w:rPr>
        <w:t>sobre</w:t>
      </w:r>
      <w:r>
        <w:rPr>
          <w:rFonts w:ascii="Palatino Linotype" w:hAnsi="Palatino Linotype"/>
          <w:spacing w:val="-9"/>
          <w:w w:val="95"/>
        </w:rPr>
        <w:t> </w:t>
      </w:r>
      <w:r>
        <w:rPr>
          <w:rFonts w:ascii="Palatino Linotype" w:hAnsi="Palatino Linotype"/>
          <w:w w:val="95"/>
        </w:rPr>
        <w:t>todo,</w:t>
      </w:r>
      <w:r>
        <w:rPr>
          <w:rFonts w:ascii="Palatino Linotype" w:hAnsi="Palatino Linotype"/>
          <w:spacing w:val="-9"/>
          <w:w w:val="95"/>
        </w:rPr>
        <w:t> </w:t>
      </w:r>
      <w:r>
        <w:rPr>
          <w:rFonts w:ascii="Palatino Linotype" w:hAnsi="Palatino Linotype"/>
          <w:w w:val="95"/>
        </w:rPr>
        <w:t>con</w:t>
      </w:r>
      <w:r>
        <w:rPr>
          <w:rFonts w:ascii="Palatino Linotype" w:hAnsi="Palatino Linotype"/>
          <w:spacing w:val="-9"/>
          <w:w w:val="95"/>
        </w:rPr>
        <w:t> </w:t>
      </w:r>
      <w:r>
        <w:rPr>
          <w:rFonts w:ascii="Palatino Linotype" w:hAnsi="Palatino Linotype"/>
          <w:w w:val="95"/>
        </w:rPr>
        <w:t>los</w:t>
      </w:r>
      <w:r>
        <w:rPr>
          <w:rFonts w:ascii="Palatino Linotype" w:hAnsi="Palatino Linotype"/>
          <w:spacing w:val="-9"/>
          <w:w w:val="95"/>
        </w:rPr>
        <w:t> </w:t>
      </w:r>
      <w:r>
        <w:rPr>
          <w:rFonts w:ascii="Palatino Linotype" w:hAnsi="Palatino Linotype"/>
          <w:w w:val="95"/>
        </w:rPr>
        <w:t>resultados</w:t>
      </w:r>
      <w:r>
        <w:rPr>
          <w:rFonts w:ascii="Palatino Linotype" w:hAnsi="Palatino Linotype"/>
          <w:spacing w:val="-9"/>
          <w:w w:val="95"/>
        </w:rPr>
        <w:t> </w:t>
      </w:r>
      <w:r>
        <w:rPr>
          <w:rFonts w:ascii="Palatino Linotype" w:hAnsi="Palatino Linotype"/>
          <w:w w:val="95"/>
        </w:rPr>
        <w:t>de</w:t>
      </w:r>
      <w:r>
        <w:rPr>
          <w:rFonts w:ascii="Palatino Linotype" w:hAnsi="Palatino Linotype"/>
          <w:spacing w:val="-9"/>
          <w:w w:val="95"/>
        </w:rPr>
        <w:t> </w:t>
      </w:r>
      <w:r>
        <w:rPr>
          <w:rFonts w:ascii="Palatino Linotype" w:hAnsi="Palatino Linotype"/>
          <w:w w:val="95"/>
        </w:rPr>
        <w:t>los</w:t>
      </w:r>
      <w:r>
        <w:rPr>
          <w:rFonts w:ascii="Palatino Linotype" w:hAnsi="Palatino Linotype"/>
          <w:spacing w:val="-9"/>
          <w:w w:val="95"/>
        </w:rPr>
        <w:t> </w:t>
      </w:r>
      <w:r>
        <w:rPr>
          <w:rFonts w:ascii="Palatino Linotype" w:hAnsi="Palatino Linotype"/>
          <w:w w:val="95"/>
        </w:rPr>
        <w:t>trabajos de campo que permitan estudiar esta matriz antropológica en diversas</w:t>
      </w:r>
      <w:r>
        <w:rPr>
          <w:rFonts w:ascii="Palatino Linotype" w:hAnsi="Palatino Linotype"/>
          <w:spacing w:val="-36"/>
          <w:w w:val="95"/>
        </w:rPr>
        <w:t> </w:t>
      </w:r>
      <w:r>
        <w:rPr>
          <w:rFonts w:ascii="Palatino Linotype" w:hAnsi="Palatino Linotype"/>
          <w:w w:val="95"/>
        </w:rPr>
        <w:t>mani- festaciones</w:t>
      </w:r>
      <w:r>
        <w:rPr>
          <w:rFonts w:ascii="Palatino Linotype" w:hAnsi="Palatino Linotype"/>
          <w:spacing w:val="-19"/>
          <w:w w:val="95"/>
        </w:rPr>
        <w:t> </w:t>
      </w:r>
      <w:r>
        <w:rPr>
          <w:rFonts w:ascii="Palatino Linotype" w:hAnsi="Palatino Linotype"/>
          <w:w w:val="95"/>
        </w:rPr>
        <w:t>y</w:t>
      </w:r>
      <w:r>
        <w:rPr>
          <w:rFonts w:ascii="Palatino Linotype" w:hAnsi="Palatino Linotype"/>
          <w:spacing w:val="-19"/>
          <w:w w:val="95"/>
        </w:rPr>
        <w:t> </w:t>
      </w:r>
      <w:r>
        <w:rPr>
          <w:rFonts w:ascii="Palatino Linotype" w:hAnsi="Palatino Linotype"/>
          <w:w w:val="95"/>
        </w:rPr>
        <w:t>situaciones.</w:t>
      </w:r>
      <w:r>
        <w:rPr>
          <w:rFonts w:ascii="Palatino Linotype" w:hAnsi="Palatino Linotype"/>
          <w:spacing w:val="-19"/>
          <w:w w:val="95"/>
        </w:rPr>
        <w:t> </w:t>
      </w:r>
      <w:r>
        <w:rPr>
          <w:rFonts w:ascii="Palatino Linotype" w:hAnsi="Palatino Linotype"/>
          <w:w w:val="95"/>
        </w:rPr>
        <w:t>La</w:t>
      </w:r>
      <w:r>
        <w:rPr>
          <w:rFonts w:ascii="Palatino Linotype" w:hAnsi="Palatino Linotype"/>
          <w:spacing w:val="-19"/>
          <w:w w:val="95"/>
        </w:rPr>
        <w:t> </w:t>
      </w:r>
      <w:r>
        <w:rPr>
          <w:rFonts w:ascii="Palatino Linotype" w:hAnsi="Palatino Linotype"/>
          <w:w w:val="95"/>
        </w:rPr>
        <w:t>idea</w:t>
      </w:r>
      <w:r>
        <w:rPr>
          <w:rFonts w:ascii="Palatino Linotype" w:hAnsi="Palatino Linotype"/>
          <w:spacing w:val="-19"/>
          <w:w w:val="95"/>
        </w:rPr>
        <w:t> </w:t>
      </w:r>
      <w:r>
        <w:rPr>
          <w:rFonts w:ascii="Palatino Linotype" w:hAnsi="Palatino Linotype"/>
          <w:w w:val="95"/>
        </w:rPr>
        <w:t>es</w:t>
      </w:r>
      <w:r>
        <w:rPr>
          <w:rFonts w:ascii="Palatino Linotype" w:hAnsi="Palatino Linotype"/>
          <w:spacing w:val="-19"/>
          <w:w w:val="95"/>
        </w:rPr>
        <w:t> </w:t>
      </w:r>
      <w:r>
        <w:rPr>
          <w:rFonts w:ascii="Palatino Linotype" w:hAnsi="Palatino Linotype"/>
          <w:w w:val="95"/>
        </w:rPr>
        <w:t>avanzar</w:t>
      </w:r>
      <w:r>
        <w:rPr>
          <w:rFonts w:ascii="Palatino Linotype" w:hAnsi="Palatino Linotype"/>
          <w:spacing w:val="-19"/>
          <w:w w:val="95"/>
        </w:rPr>
        <w:t> </w:t>
      </w:r>
      <w:r>
        <w:rPr>
          <w:rFonts w:ascii="Palatino Linotype" w:hAnsi="Palatino Linotype"/>
          <w:w w:val="95"/>
        </w:rPr>
        <w:t>en</w:t>
      </w:r>
      <w:r>
        <w:rPr>
          <w:rFonts w:ascii="Palatino Linotype" w:hAnsi="Palatino Linotype"/>
          <w:spacing w:val="-19"/>
          <w:w w:val="95"/>
        </w:rPr>
        <w:t> </w:t>
      </w:r>
      <w:r>
        <w:rPr>
          <w:rFonts w:ascii="Palatino Linotype" w:hAnsi="Palatino Linotype"/>
          <w:w w:val="95"/>
        </w:rPr>
        <w:t>el</w:t>
      </w:r>
      <w:r>
        <w:rPr>
          <w:rFonts w:ascii="Palatino Linotype" w:hAnsi="Palatino Linotype"/>
          <w:spacing w:val="-19"/>
          <w:w w:val="95"/>
        </w:rPr>
        <w:t> </w:t>
      </w:r>
      <w:r>
        <w:rPr>
          <w:rFonts w:ascii="Palatino Linotype" w:hAnsi="Palatino Linotype"/>
          <w:w w:val="95"/>
        </w:rPr>
        <w:t>estudio</w:t>
      </w:r>
      <w:r>
        <w:rPr>
          <w:rFonts w:ascii="Palatino Linotype" w:hAnsi="Palatino Linotype"/>
          <w:spacing w:val="-19"/>
          <w:w w:val="95"/>
        </w:rPr>
        <w:t> </w:t>
      </w:r>
      <w:r>
        <w:rPr>
          <w:rFonts w:ascii="Palatino Linotype" w:hAnsi="Palatino Linotype"/>
          <w:w w:val="95"/>
        </w:rPr>
        <w:t>de</w:t>
      </w:r>
      <w:r>
        <w:rPr>
          <w:rFonts w:ascii="Palatino Linotype" w:hAnsi="Palatino Linotype"/>
          <w:spacing w:val="-19"/>
          <w:w w:val="95"/>
        </w:rPr>
        <w:t> </w:t>
      </w:r>
      <w:r>
        <w:rPr>
          <w:rFonts w:ascii="Palatino Linotype" w:hAnsi="Palatino Linotype"/>
          <w:w w:val="95"/>
        </w:rPr>
        <w:t>la</w:t>
      </w:r>
      <w:r>
        <w:rPr>
          <w:rFonts w:ascii="Palatino Linotype" w:hAnsi="Palatino Linotype"/>
          <w:spacing w:val="-19"/>
          <w:w w:val="95"/>
        </w:rPr>
        <w:t> </w:t>
      </w:r>
      <w:r>
        <w:rPr>
          <w:rFonts w:ascii="Palatino Linotype" w:hAnsi="Palatino Linotype"/>
          <w:w w:val="95"/>
        </w:rPr>
        <w:t>epistemología</w:t>
      </w:r>
      <w:r>
        <w:rPr>
          <w:rFonts w:ascii="Palatino Linotype" w:hAnsi="Palatino Linotype"/>
          <w:spacing w:val="-19"/>
          <w:w w:val="95"/>
        </w:rPr>
        <w:t> </w:t>
      </w:r>
      <w:r>
        <w:rPr>
          <w:rFonts w:ascii="Palatino Linotype" w:hAnsi="Palatino Linotype"/>
          <w:w w:val="95"/>
        </w:rPr>
        <w:t>y </w:t>
      </w:r>
      <w:r>
        <w:rPr>
          <w:rFonts w:ascii="Palatino Linotype" w:hAnsi="Palatino Linotype"/>
          <w:w w:val="90"/>
        </w:rPr>
        <w:t>technelogía</w:t>
      </w:r>
      <w:r>
        <w:rPr>
          <w:rFonts w:ascii="Palatino Linotype" w:hAnsi="Palatino Linotype"/>
          <w:spacing w:val="-11"/>
          <w:w w:val="90"/>
        </w:rPr>
        <w:t> </w:t>
      </w:r>
      <w:r>
        <w:rPr>
          <w:rFonts w:ascii="Palatino Linotype" w:hAnsi="Palatino Linotype"/>
          <w:w w:val="90"/>
        </w:rPr>
        <w:t>sociales,</w:t>
      </w:r>
      <w:r>
        <w:rPr>
          <w:rFonts w:ascii="Palatino Linotype" w:hAnsi="Palatino Linotype"/>
          <w:spacing w:val="-12"/>
          <w:w w:val="90"/>
        </w:rPr>
        <w:t> </w:t>
      </w:r>
      <w:r>
        <w:rPr>
          <w:rFonts w:ascii="Palatino Linotype" w:hAnsi="Palatino Linotype"/>
          <w:w w:val="90"/>
        </w:rPr>
        <w:t>así</w:t>
      </w:r>
      <w:r>
        <w:rPr>
          <w:rFonts w:ascii="Palatino Linotype" w:hAnsi="Palatino Linotype"/>
          <w:spacing w:val="-11"/>
          <w:w w:val="90"/>
        </w:rPr>
        <w:t> </w:t>
      </w:r>
      <w:r>
        <w:rPr>
          <w:rFonts w:ascii="Palatino Linotype" w:hAnsi="Palatino Linotype"/>
          <w:w w:val="90"/>
        </w:rPr>
        <w:t>como</w:t>
      </w:r>
      <w:r>
        <w:rPr>
          <w:rFonts w:ascii="Palatino Linotype" w:hAnsi="Palatino Linotype"/>
          <w:spacing w:val="-11"/>
          <w:w w:val="90"/>
        </w:rPr>
        <w:t> </w:t>
      </w:r>
      <w:r>
        <w:rPr>
          <w:rFonts w:ascii="Palatino Linotype" w:hAnsi="Palatino Linotype"/>
          <w:w w:val="90"/>
        </w:rPr>
        <w:t>en</w:t>
      </w:r>
      <w:r>
        <w:rPr>
          <w:rFonts w:ascii="Palatino Linotype" w:hAnsi="Palatino Linotype"/>
          <w:spacing w:val="-11"/>
          <w:w w:val="90"/>
        </w:rPr>
        <w:t> </w:t>
      </w:r>
      <w:r>
        <w:rPr>
          <w:rFonts w:ascii="Palatino Linotype" w:hAnsi="Palatino Linotype"/>
          <w:w w:val="90"/>
        </w:rPr>
        <w:t>la</w:t>
      </w:r>
      <w:r>
        <w:rPr>
          <w:rFonts w:ascii="Palatino Linotype" w:hAnsi="Palatino Linotype"/>
          <w:spacing w:val="-11"/>
          <w:w w:val="90"/>
        </w:rPr>
        <w:t> </w:t>
      </w:r>
      <w:r>
        <w:rPr>
          <w:rFonts w:ascii="Palatino Linotype" w:hAnsi="Palatino Linotype"/>
          <w:w w:val="90"/>
        </w:rPr>
        <w:t>intersubjetividad</w:t>
      </w:r>
      <w:r>
        <w:rPr>
          <w:rFonts w:ascii="Palatino Linotype" w:hAnsi="Palatino Linotype"/>
          <w:spacing w:val="-11"/>
          <w:w w:val="90"/>
        </w:rPr>
        <w:t> </w:t>
      </w:r>
      <w:r>
        <w:rPr>
          <w:rFonts w:ascii="Palatino Linotype" w:hAnsi="Palatino Linotype"/>
          <w:w w:val="90"/>
        </w:rPr>
        <w:t>en</w:t>
      </w:r>
      <w:r>
        <w:rPr>
          <w:rFonts w:ascii="Palatino Linotype" w:hAnsi="Palatino Linotype"/>
          <w:spacing w:val="-11"/>
          <w:w w:val="90"/>
        </w:rPr>
        <w:t> </w:t>
      </w:r>
      <w:r>
        <w:rPr>
          <w:rFonts w:ascii="Palatino Linotype" w:hAnsi="Palatino Linotype"/>
          <w:w w:val="90"/>
        </w:rPr>
        <w:t>la</w:t>
      </w:r>
      <w:r>
        <w:rPr>
          <w:rFonts w:ascii="Palatino Linotype" w:hAnsi="Palatino Linotype"/>
          <w:spacing w:val="-11"/>
          <w:w w:val="90"/>
        </w:rPr>
        <w:t> </w:t>
      </w:r>
      <w:r>
        <w:rPr>
          <w:rFonts w:ascii="Palatino Linotype" w:hAnsi="Palatino Linotype"/>
          <w:w w:val="90"/>
        </w:rPr>
        <w:t>perspectiva</w:t>
      </w:r>
      <w:r>
        <w:rPr>
          <w:rFonts w:ascii="Palatino Linotype" w:hAnsi="Palatino Linotype"/>
          <w:spacing w:val="-11"/>
          <w:w w:val="90"/>
        </w:rPr>
        <w:t> </w:t>
      </w:r>
      <w:r>
        <w:rPr>
          <w:rFonts w:ascii="Palatino Linotype" w:hAnsi="Palatino Linotype"/>
          <w:w w:val="90"/>
        </w:rPr>
        <w:t>del</w:t>
      </w:r>
      <w:r>
        <w:rPr>
          <w:rFonts w:ascii="Palatino Linotype" w:hAnsi="Palatino Linotype"/>
          <w:spacing w:val="-11"/>
          <w:w w:val="90"/>
        </w:rPr>
        <w:t> </w:t>
      </w:r>
      <w:r>
        <w:rPr>
          <w:rFonts w:ascii="Palatino Linotype" w:hAnsi="Palatino Linotype"/>
          <w:w w:val="90"/>
        </w:rPr>
        <w:t>estudio de la hominización</w:t>
      </w:r>
      <w:r>
        <w:rPr>
          <w:rFonts w:ascii="Palatino Linotype" w:hAnsi="Palatino Linotype"/>
          <w:spacing w:val="38"/>
          <w:w w:val="90"/>
        </w:rPr>
        <w:t> </w:t>
      </w:r>
      <w:r>
        <w:rPr>
          <w:rFonts w:ascii="Palatino Linotype" w:hAnsi="Palatino Linotype"/>
          <w:w w:val="90"/>
        </w:rPr>
        <w:t>contemporánea.</w:t>
      </w:r>
    </w:p>
    <w:p>
      <w:pPr>
        <w:spacing w:after="0" w:line="260" w:lineRule="exact"/>
        <w:jc w:val="both"/>
        <w:rPr>
          <w:rFonts w:ascii="Palatino Linotype" w:hAnsi="Palatino Linotype"/>
        </w:rPr>
        <w:sectPr>
          <w:footerReference w:type="default" r:id="rId209"/>
          <w:pgSz w:w="10200" w:h="13600"/>
          <w:pgMar w:footer="223" w:header="0" w:top="0" w:bottom="420" w:left="0" w:right="0"/>
        </w:sectPr>
      </w:pPr>
    </w:p>
    <w:p>
      <w:pPr>
        <w:pStyle w:val="BodyText"/>
        <w:rPr>
          <w:rFonts w:ascii="Palatino Linotype"/>
          <w:sz w:val="20"/>
        </w:rPr>
      </w:pPr>
    </w:p>
    <w:p>
      <w:pPr>
        <w:pStyle w:val="BodyText"/>
        <w:rPr>
          <w:rFonts w:ascii="Palatino Linotype"/>
          <w:sz w:val="20"/>
        </w:rPr>
      </w:pPr>
    </w:p>
    <w:p>
      <w:pPr>
        <w:pStyle w:val="BodyText"/>
        <w:spacing w:before="7"/>
        <w:rPr>
          <w:rFonts w:ascii="Palatino Linotype"/>
          <w:sz w:val="23"/>
        </w:rPr>
      </w:pPr>
    </w:p>
    <w:p>
      <w:pPr>
        <w:pStyle w:val="BodyText"/>
        <w:ind w:left="1227"/>
        <w:rPr>
          <w:rFonts w:ascii="Palatino Linotype"/>
          <w:sz w:val="20"/>
        </w:rPr>
      </w:pPr>
      <w:r>
        <w:rPr>
          <w:rFonts w:ascii="Palatino Linotype"/>
          <w:sz w:val="20"/>
        </w:rPr>
        <w:pict>
          <v:group style="width:391.2pt;height:41.35pt;mso-position-horizontal-relative:char;mso-position-vertical-relative:line" coordorigin="0,0" coordsize="7824,827">
            <v:rect style="position:absolute;left:0;top:0;width:7824;height:827" filled="true" fillcolor="#ffffff" stroked="false">
              <v:fill type="solid"/>
            </v:rect>
          </v:group>
        </w:pict>
      </w:r>
      <w:r>
        <w:rPr>
          <w:rFonts w:ascii="Palatino Linotype"/>
          <w:sz w:val="20"/>
        </w:rPr>
      </w:r>
    </w:p>
    <w:p>
      <w:pPr>
        <w:pStyle w:val="BodyText"/>
        <w:spacing w:before="4"/>
        <w:rPr>
          <w:rFonts w:ascii="Palatino Linotype"/>
          <w:sz w:val="8"/>
        </w:rPr>
      </w:pPr>
    </w:p>
    <w:p>
      <w:pPr>
        <w:pStyle w:val="Heading1"/>
        <w:spacing w:before="38"/>
        <w:rPr>
          <w:rFonts w:ascii="Calibri"/>
        </w:rPr>
      </w:pPr>
      <w:r>
        <w:rPr/>
        <w:pict>
          <v:shape style="position:absolute;margin-left:61.394001pt;margin-top:-48.886124pt;width:391.2pt;height:41.35pt;mso-position-horizontal-relative:page;mso-position-vertical-relative:paragraph;z-index:-174136" type="#_x0000_t202" filled="false" stroked="false">
            <v:textbox inset="0,0,0,0">
              <w:txbxContent>
                <w:p>
                  <w:pPr>
                    <w:pStyle w:val="BodyText"/>
                    <w:spacing w:before="5"/>
                    <w:rPr>
                      <w:sz w:val="19"/>
                    </w:rPr>
                  </w:pPr>
                </w:p>
                <w:p>
                  <w:pPr>
                    <w:tabs>
                      <w:tab w:pos="1079" w:val="left" w:leader="none"/>
                    </w:tabs>
                    <w:spacing w:before="0"/>
                    <w:ind w:left="0" w:right="408" w:firstLine="0"/>
                    <w:jc w:val="right"/>
                    <w:rPr>
                      <w:sz w:val="20"/>
                    </w:rPr>
                  </w:pPr>
                  <w:r>
                    <w:rPr>
                      <w:rFonts w:ascii="Times New Roman"/>
                      <w:i/>
                      <w:w w:val="95"/>
                      <w:sz w:val="20"/>
                    </w:rPr>
                    <w:t>Referencias</w:t>
                    <w:tab/>
                  </w:r>
                  <w:r>
                    <w:rPr>
                      <w:spacing w:val="-1"/>
                      <w:w w:val="90"/>
                      <w:sz w:val="20"/>
                    </w:rPr>
                    <w:t>149</w:t>
                  </w:r>
                </w:p>
              </w:txbxContent>
            </v:textbox>
            <w10:wrap type="none"/>
          </v:shape>
        </w:pict>
      </w:r>
      <w:r>
        <w:rPr/>
        <w:pict>
          <v:line style="position:absolute;mso-position-horizontal-relative:page;mso-position-vertical-relative:paragraph;z-index:20272" from="15pt,-71.546425pt" to="0pt,-71.546425pt" stroked="true" strokeweight=".25pt" strokecolor="#000000">
            <w10:wrap type="none"/>
          </v:line>
        </w:pict>
      </w:r>
      <w:r>
        <w:rPr/>
        <w:pict>
          <v:line style="position:absolute;mso-position-horizontal-relative:page;mso-position-vertical-relative:paragraph;z-index:20296" from="494.71701pt,-71.546425pt" to="509.71701pt,-71.546425pt" stroked="true" strokeweight=".25pt" strokecolor="#000000">
            <w10:wrap type="none"/>
          </v:line>
        </w:pict>
      </w:r>
      <w:r>
        <w:rPr/>
        <w:pict>
          <v:line style="position:absolute;mso-position-horizontal-relative:page;mso-position-vertical-relative:paragraph;z-index:20320" from="21pt,-77.546425pt" to="21pt,-92.546425pt" stroked="true" strokeweight=".25pt" strokecolor="#000000">
            <w10:wrap type="none"/>
          </v:line>
        </w:pict>
      </w:r>
      <w:r>
        <w:rPr/>
        <w:pict>
          <v:line style="position:absolute;mso-position-horizontal-relative:page;mso-position-vertical-relative:paragraph;z-index:20344" from="488.71701pt,-77.546425pt" to="488.71701pt,-92.546425pt" stroked="true" strokeweight=".25pt" strokecolor="#000000">
            <w10:wrap type="none"/>
          </v:line>
        </w:pict>
      </w:r>
      <w:bookmarkStart w:name="_TOC_250000" w:id="3"/>
      <w:r>
        <w:rPr>
          <w:rFonts w:ascii="Calibri"/>
          <w:w w:val="135"/>
          <w:sz w:val="35"/>
        </w:rPr>
        <w:t>R</w:t>
      </w:r>
      <w:bookmarkEnd w:id="3"/>
      <w:r>
        <w:rPr>
          <w:rFonts w:ascii="Calibri"/>
          <w:w w:val="135"/>
        </w:rPr>
        <w:t>efeRencias</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8"/>
        <w:rPr>
          <w:rFonts w:ascii="Calibri"/>
          <w:sz w:val="16"/>
        </w:rPr>
      </w:pPr>
    </w:p>
    <w:p>
      <w:pPr>
        <w:spacing w:line="242" w:lineRule="auto" w:before="62"/>
        <w:ind w:left="1893" w:right="1551" w:hanging="340"/>
        <w:jc w:val="both"/>
        <w:rPr>
          <w:sz w:val="22"/>
        </w:rPr>
      </w:pPr>
      <w:r>
        <w:rPr>
          <w:w w:val="95"/>
          <w:sz w:val="22"/>
        </w:rPr>
        <w:t>Akrich,</w:t>
      </w:r>
      <w:r>
        <w:rPr>
          <w:spacing w:val="-17"/>
          <w:w w:val="95"/>
          <w:sz w:val="22"/>
        </w:rPr>
        <w:t> </w:t>
      </w:r>
      <w:r>
        <w:rPr>
          <w:w w:val="95"/>
          <w:sz w:val="22"/>
        </w:rPr>
        <w:t>Madeleine.</w:t>
      </w:r>
      <w:r>
        <w:rPr>
          <w:spacing w:val="-17"/>
          <w:w w:val="95"/>
          <w:sz w:val="22"/>
        </w:rPr>
        <w:t> </w:t>
      </w:r>
      <w:r>
        <w:rPr>
          <w:w w:val="95"/>
          <w:sz w:val="22"/>
        </w:rPr>
        <w:t>1987.</w:t>
      </w:r>
      <w:r>
        <w:rPr>
          <w:spacing w:val="-17"/>
          <w:w w:val="95"/>
          <w:sz w:val="22"/>
        </w:rPr>
        <w:t> </w:t>
      </w:r>
      <w:r>
        <w:rPr>
          <w:w w:val="95"/>
          <w:sz w:val="22"/>
        </w:rPr>
        <w:t>“Comment</w:t>
      </w:r>
      <w:r>
        <w:rPr>
          <w:spacing w:val="-17"/>
          <w:w w:val="95"/>
          <w:sz w:val="22"/>
        </w:rPr>
        <w:t> </w:t>
      </w:r>
      <w:r>
        <w:rPr>
          <w:w w:val="95"/>
          <w:sz w:val="22"/>
        </w:rPr>
        <w:t>décrire</w:t>
      </w:r>
      <w:r>
        <w:rPr>
          <w:spacing w:val="-17"/>
          <w:w w:val="95"/>
          <w:sz w:val="22"/>
        </w:rPr>
        <w:t> </w:t>
      </w:r>
      <w:r>
        <w:rPr>
          <w:w w:val="95"/>
          <w:sz w:val="22"/>
        </w:rPr>
        <w:t>les</w:t>
      </w:r>
      <w:r>
        <w:rPr>
          <w:spacing w:val="-17"/>
          <w:w w:val="95"/>
          <w:sz w:val="22"/>
        </w:rPr>
        <w:t> </w:t>
      </w:r>
      <w:r>
        <w:rPr>
          <w:w w:val="95"/>
          <w:sz w:val="22"/>
        </w:rPr>
        <w:t>objets</w:t>
      </w:r>
      <w:r>
        <w:rPr>
          <w:spacing w:val="-17"/>
          <w:w w:val="95"/>
          <w:sz w:val="22"/>
        </w:rPr>
        <w:t> </w:t>
      </w:r>
      <w:r>
        <w:rPr>
          <w:w w:val="95"/>
          <w:sz w:val="22"/>
        </w:rPr>
        <w:t>techniques?”,</w:t>
      </w:r>
      <w:r>
        <w:rPr>
          <w:spacing w:val="-16"/>
          <w:w w:val="95"/>
          <w:sz w:val="22"/>
        </w:rPr>
        <w:t> </w:t>
      </w:r>
      <w:r>
        <w:rPr>
          <w:rFonts w:ascii="Times New Roman" w:hAnsi="Times New Roman"/>
          <w:i/>
          <w:spacing w:val="-3"/>
          <w:w w:val="95"/>
          <w:sz w:val="22"/>
        </w:rPr>
        <w:t>Techniques</w:t>
      </w:r>
      <w:r>
        <w:rPr>
          <w:rFonts w:ascii="Times New Roman" w:hAnsi="Times New Roman"/>
          <w:i/>
          <w:spacing w:val="-23"/>
          <w:w w:val="95"/>
          <w:sz w:val="22"/>
        </w:rPr>
        <w:t> </w:t>
      </w:r>
      <w:r>
        <w:rPr>
          <w:rFonts w:ascii="Times New Roman" w:hAnsi="Times New Roman"/>
          <w:i/>
          <w:w w:val="95"/>
          <w:sz w:val="22"/>
        </w:rPr>
        <w:t>ett </w:t>
      </w:r>
      <w:r>
        <w:rPr>
          <w:rFonts w:ascii="Times New Roman" w:hAnsi="Times New Roman"/>
          <w:i/>
          <w:w w:val="90"/>
          <w:sz w:val="22"/>
        </w:rPr>
        <w:t>Cultture</w:t>
      </w:r>
      <w:r>
        <w:rPr>
          <w:w w:val="90"/>
          <w:sz w:val="22"/>
        </w:rPr>
        <w:t>. Enero-junio:</w:t>
      </w:r>
      <w:r>
        <w:rPr>
          <w:spacing w:val="36"/>
          <w:w w:val="90"/>
          <w:sz w:val="22"/>
        </w:rPr>
        <w:t> </w:t>
      </w:r>
      <w:r>
        <w:rPr>
          <w:w w:val="90"/>
          <w:sz w:val="22"/>
        </w:rPr>
        <w:t>49-64.</w:t>
      </w:r>
    </w:p>
    <w:p>
      <w:pPr>
        <w:spacing w:line="242" w:lineRule="auto" w:before="0"/>
        <w:ind w:left="1894" w:right="1551" w:firstLine="359"/>
        <w:jc w:val="both"/>
        <w:rPr>
          <w:sz w:val="22"/>
        </w:rPr>
      </w:pPr>
      <w:r>
        <w:rPr/>
        <w:pict>
          <v:line style="position:absolute;mso-position-horizontal-relative:page;mso-position-vertical-relative:paragraph;z-index:-174016" from="77.692902pt,8.051143pt" to="112.692903pt,8.051143pt" stroked="true" strokeweight=".406pt" strokecolor="#000000">
            <w10:wrap type="none"/>
          </v:line>
        </w:pict>
      </w:r>
      <w:r>
        <w:rPr>
          <w:sz w:val="22"/>
        </w:rPr>
        <w:t>.</w:t>
      </w:r>
      <w:r>
        <w:rPr>
          <w:spacing w:val="-28"/>
          <w:sz w:val="22"/>
        </w:rPr>
        <w:t> </w:t>
      </w:r>
      <w:r>
        <w:rPr>
          <w:sz w:val="22"/>
        </w:rPr>
        <w:t>1989.</w:t>
      </w:r>
      <w:r>
        <w:rPr>
          <w:spacing w:val="-28"/>
          <w:sz w:val="22"/>
        </w:rPr>
        <w:t> </w:t>
      </w:r>
      <w:r>
        <w:rPr>
          <w:sz w:val="22"/>
        </w:rPr>
        <w:t>“La</w:t>
      </w:r>
      <w:r>
        <w:rPr>
          <w:spacing w:val="-28"/>
          <w:sz w:val="22"/>
        </w:rPr>
        <w:t> </w:t>
      </w:r>
      <w:r>
        <w:rPr>
          <w:sz w:val="22"/>
        </w:rPr>
        <w:t>construction</w:t>
      </w:r>
      <w:r>
        <w:rPr>
          <w:spacing w:val="-28"/>
          <w:sz w:val="22"/>
        </w:rPr>
        <w:t> </w:t>
      </w:r>
      <w:r>
        <w:rPr>
          <w:sz w:val="22"/>
        </w:rPr>
        <w:t>d’un</w:t>
      </w:r>
      <w:r>
        <w:rPr>
          <w:spacing w:val="-27"/>
          <w:sz w:val="22"/>
        </w:rPr>
        <w:t> </w:t>
      </w:r>
      <w:r>
        <w:rPr>
          <w:sz w:val="22"/>
        </w:rPr>
        <w:t>système</w:t>
      </w:r>
      <w:r>
        <w:rPr>
          <w:spacing w:val="-28"/>
          <w:sz w:val="22"/>
        </w:rPr>
        <w:t> </w:t>
      </w:r>
      <w:r>
        <w:rPr>
          <w:sz w:val="22"/>
        </w:rPr>
        <w:t>technique.</w:t>
      </w:r>
      <w:r>
        <w:rPr>
          <w:spacing w:val="-27"/>
          <w:sz w:val="22"/>
        </w:rPr>
        <w:t> </w:t>
      </w:r>
      <w:r>
        <w:rPr>
          <w:sz w:val="22"/>
        </w:rPr>
        <w:t>Esquisse</w:t>
      </w:r>
      <w:r>
        <w:rPr>
          <w:spacing w:val="-27"/>
          <w:sz w:val="22"/>
        </w:rPr>
        <w:t> </w:t>
      </w:r>
      <w:r>
        <w:rPr>
          <w:sz w:val="22"/>
        </w:rPr>
        <w:t>pour</w:t>
      </w:r>
      <w:r>
        <w:rPr>
          <w:spacing w:val="-27"/>
          <w:sz w:val="22"/>
        </w:rPr>
        <w:t> </w:t>
      </w:r>
      <w:r>
        <w:rPr>
          <w:sz w:val="22"/>
        </w:rPr>
        <w:t>une</w:t>
      </w:r>
      <w:r>
        <w:rPr>
          <w:spacing w:val="-28"/>
          <w:sz w:val="22"/>
        </w:rPr>
        <w:t> </w:t>
      </w:r>
      <w:r>
        <w:rPr>
          <w:sz w:val="22"/>
        </w:rPr>
        <w:t>an- </w:t>
      </w:r>
      <w:r>
        <w:rPr>
          <w:w w:val="90"/>
          <w:sz w:val="22"/>
        </w:rPr>
        <w:t>thropologie</w:t>
      </w:r>
      <w:r>
        <w:rPr>
          <w:spacing w:val="-16"/>
          <w:w w:val="90"/>
          <w:sz w:val="22"/>
        </w:rPr>
        <w:t> </w:t>
      </w:r>
      <w:r>
        <w:rPr>
          <w:w w:val="90"/>
          <w:sz w:val="22"/>
        </w:rPr>
        <w:t>des</w:t>
      </w:r>
      <w:r>
        <w:rPr>
          <w:spacing w:val="-16"/>
          <w:w w:val="90"/>
          <w:sz w:val="22"/>
        </w:rPr>
        <w:t> </w:t>
      </w:r>
      <w:r>
        <w:rPr>
          <w:w w:val="90"/>
          <w:sz w:val="22"/>
        </w:rPr>
        <w:t>techniques”,</w:t>
      </w:r>
      <w:r>
        <w:rPr>
          <w:spacing w:val="-16"/>
          <w:w w:val="90"/>
          <w:sz w:val="22"/>
        </w:rPr>
        <w:t> </w:t>
      </w:r>
      <w:r>
        <w:rPr>
          <w:rFonts w:ascii="Times New Roman" w:hAnsi="Times New Roman"/>
          <w:i/>
          <w:w w:val="90"/>
          <w:sz w:val="22"/>
        </w:rPr>
        <w:t>Antthropologie</w:t>
      </w:r>
      <w:r>
        <w:rPr>
          <w:rFonts w:ascii="Times New Roman" w:hAnsi="Times New Roman"/>
          <w:i/>
          <w:spacing w:val="-22"/>
          <w:w w:val="90"/>
          <w:sz w:val="22"/>
        </w:rPr>
        <w:t> </w:t>
      </w:r>
      <w:r>
        <w:rPr>
          <w:rFonts w:ascii="Times New Roman" w:hAnsi="Times New Roman"/>
          <w:i/>
          <w:w w:val="90"/>
          <w:sz w:val="22"/>
        </w:rPr>
        <w:t>ett</w:t>
      </w:r>
      <w:r>
        <w:rPr>
          <w:rFonts w:ascii="Times New Roman" w:hAnsi="Times New Roman"/>
          <w:i/>
          <w:spacing w:val="-22"/>
          <w:w w:val="90"/>
          <w:sz w:val="22"/>
        </w:rPr>
        <w:t> </w:t>
      </w:r>
      <w:r>
        <w:rPr>
          <w:rFonts w:ascii="Times New Roman" w:hAnsi="Times New Roman"/>
          <w:i/>
          <w:w w:val="90"/>
          <w:sz w:val="22"/>
        </w:rPr>
        <w:t>sociéttés</w:t>
      </w:r>
      <w:r>
        <w:rPr>
          <w:rFonts w:ascii="Times New Roman" w:hAnsi="Times New Roman"/>
          <w:i/>
          <w:spacing w:val="-22"/>
          <w:w w:val="90"/>
          <w:sz w:val="22"/>
        </w:rPr>
        <w:t> </w:t>
      </w:r>
      <w:r>
        <w:rPr>
          <w:w w:val="90"/>
          <w:sz w:val="22"/>
        </w:rPr>
        <w:t>13:</w:t>
      </w:r>
      <w:r>
        <w:rPr>
          <w:spacing w:val="-16"/>
          <w:w w:val="90"/>
          <w:sz w:val="22"/>
        </w:rPr>
        <w:t> </w:t>
      </w:r>
      <w:r>
        <w:rPr>
          <w:w w:val="90"/>
          <w:sz w:val="22"/>
        </w:rPr>
        <w:t>31-54.</w:t>
      </w:r>
    </w:p>
    <w:p>
      <w:pPr>
        <w:spacing w:line="242" w:lineRule="auto" w:before="0"/>
        <w:ind w:left="1894" w:right="1551" w:hanging="341"/>
        <w:jc w:val="both"/>
        <w:rPr>
          <w:sz w:val="22"/>
        </w:rPr>
      </w:pPr>
      <w:r>
        <w:rPr>
          <w:w w:val="90"/>
          <w:sz w:val="22"/>
        </w:rPr>
        <w:t>Arellano Hernández, Antonio. 1996a. </w:t>
      </w:r>
      <w:r>
        <w:rPr>
          <w:rFonts w:ascii="Times New Roman" w:hAnsi="Times New Roman"/>
          <w:i/>
          <w:spacing w:val="-3"/>
          <w:w w:val="90"/>
          <w:sz w:val="22"/>
        </w:rPr>
        <w:t>L’hybridattion </w:t>
      </w:r>
      <w:r>
        <w:rPr>
          <w:rFonts w:ascii="Times New Roman" w:hAnsi="Times New Roman"/>
          <w:i/>
          <w:w w:val="90"/>
          <w:sz w:val="22"/>
        </w:rPr>
        <w:t>du maïs ett des agricultteurs dans </w:t>
      </w:r>
      <w:r>
        <w:rPr>
          <w:rFonts w:ascii="Times New Roman" w:hAnsi="Times New Roman"/>
          <w:i/>
          <w:w w:val="90"/>
          <w:sz w:val="22"/>
        </w:rPr>
        <w:t>les</w:t>
      </w:r>
      <w:r>
        <w:rPr>
          <w:rFonts w:ascii="Times New Roman" w:hAnsi="Times New Roman"/>
          <w:i/>
          <w:spacing w:val="-28"/>
          <w:w w:val="90"/>
          <w:sz w:val="22"/>
        </w:rPr>
        <w:t> </w:t>
      </w:r>
      <w:r>
        <w:rPr>
          <w:rFonts w:ascii="Times New Roman" w:hAnsi="Times New Roman"/>
          <w:i/>
          <w:w w:val="90"/>
          <w:sz w:val="22"/>
        </w:rPr>
        <w:t>hauttes</w:t>
      </w:r>
      <w:r>
        <w:rPr>
          <w:rFonts w:ascii="Times New Roman" w:hAnsi="Times New Roman"/>
          <w:i/>
          <w:spacing w:val="-28"/>
          <w:w w:val="90"/>
          <w:sz w:val="22"/>
        </w:rPr>
        <w:t> </w:t>
      </w:r>
      <w:r>
        <w:rPr>
          <w:rFonts w:ascii="Times New Roman" w:hAnsi="Times New Roman"/>
          <w:i/>
          <w:w w:val="90"/>
          <w:sz w:val="22"/>
        </w:rPr>
        <w:t>vallées</w:t>
      </w:r>
      <w:r>
        <w:rPr>
          <w:rFonts w:ascii="Times New Roman" w:hAnsi="Times New Roman"/>
          <w:i/>
          <w:spacing w:val="-28"/>
          <w:w w:val="90"/>
          <w:sz w:val="22"/>
        </w:rPr>
        <w:t> </w:t>
      </w:r>
      <w:r>
        <w:rPr>
          <w:rFonts w:ascii="Times New Roman" w:hAnsi="Times New Roman"/>
          <w:i/>
          <w:w w:val="90"/>
          <w:sz w:val="22"/>
        </w:rPr>
        <w:t>du</w:t>
      </w:r>
      <w:r>
        <w:rPr>
          <w:rFonts w:ascii="Times New Roman" w:hAnsi="Times New Roman"/>
          <w:i/>
          <w:spacing w:val="-28"/>
          <w:w w:val="90"/>
          <w:sz w:val="22"/>
        </w:rPr>
        <w:t> </w:t>
      </w:r>
      <w:r>
        <w:rPr>
          <w:rFonts w:ascii="Times New Roman" w:hAnsi="Times New Roman"/>
          <w:i/>
          <w:w w:val="90"/>
          <w:sz w:val="22"/>
        </w:rPr>
        <w:t>Mexique.</w:t>
      </w:r>
      <w:r>
        <w:rPr>
          <w:rFonts w:ascii="Times New Roman" w:hAnsi="Times New Roman"/>
          <w:i/>
          <w:spacing w:val="-28"/>
          <w:w w:val="90"/>
          <w:sz w:val="22"/>
        </w:rPr>
        <w:t> </w:t>
      </w:r>
      <w:r>
        <w:rPr>
          <w:rFonts w:ascii="Times New Roman" w:hAnsi="Times New Roman"/>
          <w:i/>
          <w:w w:val="90"/>
          <w:sz w:val="22"/>
        </w:rPr>
        <w:t>(La</w:t>
      </w:r>
      <w:r>
        <w:rPr>
          <w:rFonts w:ascii="Times New Roman" w:hAnsi="Times New Roman"/>
          <w:i/>
          <w:spacing w:val="-28"/>
          <w:w w:val="90"/>
          <w:sz w:val="22"/>
        </w:rPr>
        <w:t> </w:t>
      </w:r>
      <w:r>
        <w:rPr>
          <w:rFonts w:ascii="Times New Roman" w:hAnsi="Times New Roman"/>
          <w:i/>
          <w:w w:val="90"/>
          <w:sz w:val="22"/>
        </w:rPr>
        <w:t>producttion</w:t>
      </w:r>
      <w:r>
        <w:rPr>
          <w:rFonts w:ascii="Times New Roman" w:hAnsi="Times New Roman"/>
          <w:i/>
          <w:spacing w:val="-28"/>
          <w:w w:val="90"/>
          <w:sz w:val="22"/>
        </w:rPr>
        <w:t> </w:t>
      </w:r>
      <w:r>
        <w:rPr>
          <w:rFonts w:ascii="Times New Roman" w:hAnsi="Times New Roman"/>
          <w:i/>
          <w:w w:val="90"/>
          <w:sz w:val="22"/>
        </w:rPr>
        <w:t>des</w:t>
      </w:r>
      <w:r>
        <w:rPr>
          <w:rFonts w:ascii="Times New Roman" w:hAnsi="Times New Roman"/>
          <w:i/>
          <w:spacing w:val="-28"/>
          <w:w w:val="90"/>
          <w:sz w:val="22"/>
        </w:rPr>
        <w:t> </w:t>
      </w:r>
      <w:r>
        <w:rPr>
          <w:rFonts w:ascii="Times New Roman" w:hAnsi="Times New Roman"/>
          <w:i/>
          <w:w w:val="90"/>
          <w:sz w:val="22"/>
        </w:rPr>
        <w:t>objetts</w:t>
      </w:r>
      <w:r>
        <w:rPr>
          <w:rFonts w:ascii="Times New Roman" w:hAnsi="Times New Roman"/>
          <w:i/>
          <w:spacing w:val="-28"/>
          <w:w w:val="90"/>
          <w:sz w:val="22"/>
        </w:rPr>
        <w:t> </w:t>
      </w:r>
      <w:r>
        <w:rPr>
          <w:rFonts w:ascii="Times New Roman" w:hAnsi="Times New Roman"/>
          <w:i/>
          <w:w w:val="90"/>
          <w:sz w:val="22"/>
        </w:rPr>
        <w:t>ttechniques</w:t>
      </w:r>
      <w:r>
        <w:rPr>
          <w:rFonts w:ascii="Times New Roman" w:hAnsi="Times New Roman"/>
          <w:i/>
          <w:spacing w:val="-28"/>
          <w:w w:val="90"/>
          <w:sz w:val="22"/>
        </w:rPr>
        <w:t> </w:t>
      </w:r>
      <w:r>
        <w:rPr>
          <w:rFonts w:ascii="Times New Roman" w:hAnsi="Times New Roman"/>
          <w:i/>
          <w:w w:val="90"/>
          <w:sz w:val="22"/>
        </w:rPr>
        <w:t>agricoles</w:t>
      </w:r>
      <w:r>
        <w:rPr>
          <w:w w:val="90"/>
          <w:sz w:val="22"/>
        </w:rPr>
        <w:t>).</w:t>
      </w:r>
      <w:r>
        <w:rPr>
          <w:spacing w:val="-22"/>
          <w:w w:val="90"/>
          <w:sz w:val="22"/>
        </w:rPr>
        <w:t> </w:t>
      </w:r>
      <w:r>
        <w:rPr>
          <w:w w:val="90"/>
          <w:sz w:val="22"/>
        </w:rPr>
        <w:t>Cana- </w:t>
      </w:r>
      <w:r>
        <w:rPr>
          <w:w w:val="95"/>
          <w:sz w:val="22"/>
        </w:rPr>
        <w:t>dá:</w:t>
      </w:r>
      <w:r>
        <w:rPr>
          <w:spacing w:val="-11"/>
          <w:w w:val="95"/>
          <w:sz w:val="22"/>
        </w:rPr>
        <w:t> </w:t>
      </w:r>
      <w:r>
        <w:rPr>
          <w:spacing w:val="-4"/>
          <w:w w:val="95"/>
          <w:sz w:val="22"/>
        </w:rPr>
        <w:t>Faculté</w:t>
      </w:r>
      <w:r>
        <w:rPr>
          <w:spacing w:val="-11"/>
          <w:w w:val="95"/>
          <w:sz w:val="22"/>
        </w:rPr>
        <w:t> </w:t>
      </w:r>
      <w:r>
        <w:rPr>
          <w:w w:val="95"/>
          <w:sz w:val="22"/>
        </w:rPr>
        <w:t>des</w:t>
      </w:r>
      <w:r>
        <w:rPr>
          <w:spacing w:val="-11"/>
          <w:w w:val="95"/>
          <w:sz w:val="22"/>
        </w:rPr>
        <w:t> </w:t>
      </w:r>
      <w:r>
        <w:rPr>
          <w:w w:val="95"/>
          <w:sz w:val="22"/>
        </w:rPr>
        <w:t>Sciences</w:t>
      </w:r>
      <w:r>
        <w:rPr>
          <w:spacing w:val="-11"/>
          <w:w w:val="95"/>
          <w:sz w:val="22"/>
        </w:rPr>
        <w:t> </w:t>
      </w:r>
      <w:r>
        <w:rPr>
          <w:w w:val="95"/>
          <w:sz w:val="22"/>
        </w:rPr>
        <w:t>Sociales-Université</w:t>
      </w:r>
      <w:r>
        <w:rPr>
          <w:spacing w:val="-10"/>
          <w:w w:val="95"/>
          <w:sz w:val="22"/>
        </w:rPr>
        <w:t> </w:t>
      </w:r>
      <w:r>
        <w:rPr>
          <w:w w:val="95"/>
          <w:sz w:val="22"/>
        </w:rPr>
        <w:t>Laval.</w:t>
      </w:r>
    </w:p>
    <w:p>
      <w:pPr>
        <w:spacing w:line="242" w:lineRule="auto" w:before="0"/>
        <w:ind w:left="1894" w:right="1551" w:firstLine="359"/>
        <w:jc w:val="both"/>
        <w:rPr>
          <w:sz w:val="22"/>
        </w:rPr>
      </w:pPr>
      <w:r>
        <w:rPr/>
        <w:pict>
          <v:line style="position:absolute;mso-position-horizontal-relative:page;mso-position-vertical-relative:paragraph;z-index:-173992" from="77.692902pt,8.051143pt" to="112.692903pt,8.051143pt" stroked="true" strokeweight=".406pt" strokecolor="#000000">
            <w10:wrap type="none"/>
          </v:line>
        </w:pict>
      </w:r>
      <w:r>
        <w:rPr>
          <w:sz w:val="22"/>
        </w:rPr>
        <w:t>.</w:t>
      </w:r>
      <w:r>
        <w:rPr>
          <w:spacing w:val="-27"/>
          <w:sz w:val="22"/>
        </w:rPr>
        <w:t> </w:t>
      </w:r>
      <w:r>
        <w:rPr>
          <w:sz w:val="22"/>
        </w:rPr>
        <w:t>1996b.</w:t>
      </w:r>
      <w:r>
        <w:rPr>
          <w:spacing w:val="-27"/>
          <w:sz w:val="22"/>
        </w:rPr>
        <w:t> </w:t>
      </w:r>
      <w:r>
        <w:rPr>
          <w:sz w:val="22"/>
        </w:rPr>
        <w:t>“La</w:t>
      </w:r>
      <w:r>
        <w:rPr>
          <w:spacing w:val="-27"/>
          <w:sz w:val="22"/>
        </w:rPr>
        <w:t> </w:t>
      </w:r>
      <w:r>
        <w:rPr>
          <w:sz w:val="22"/>
        </w:rPr>
        <w:t>capacidad</w:t>
      </w:r>
      <w:r>
        <w:rPr>
          <w:spacing w:val="-27"/>
          <w:sz w:val="22"/>
        </w:rPr>
        <w:t> </w:t>
      </w:r>
      <w:r>
        <w:rPr>
          <w:sz w:val="22"/>
        </w:rPr>
        <w:t>de</w:t>
      </w:r>
      <w:r>
        <w:rPr>
          <w:spacing w:val="-27"/>
          <w:sz w:val="22"/>
        </w:rPr>
        <w:t> </w:t>
      </w:r>
      <w:r>
        <w:rPr>
          <w:sz w:val="22"/>
        </w:rPr>
        <w:t>innovación</w:t>
      </w:r>
      <w:r>
        <w:rPr>
          <w:spacing w:val="-27"/>
          <w:sz w:val="22"/>
        </w:rPr>
        <w:t> </w:t>
      </w:r>
      <w:r>
        <w:rPr>
          <w:sz w:val="22"/>
        </w:rPr>
        <w:t>tecnológica</w:t>
      </w:r>
      <w:r>
        <w:rPr>
          <w:spacing w:val="-27"/>
          <w:sz w:val="22"/>
        </w:rPr>
        <w:t> </w:t>
      </w:r>
      <w:r>
        <w:rPr>
          <w:sz w:val="22"/>
        </w:rPr>
        <w:t>en</w:t>
      </w:r>
      <w:r>
        <w:rPr>
          <w:spacing w:val="-27"/>
          <w:sz w:val="22"/>
        </w:rPr>
        <w:t> </w:t>
      </w:r>
      <w:r>
        <w:rPr>
          <w:sz w:val="22"/>
        </w:rPr>
        <w:t>la</w:t>
      </w:r>
      <w:r>
        <w:rPr>
          <w:spacing w:val="-27"/>
          <w:sz w:val="22"/>
        </w:rPr>
        <w:t> </w:t>
      </w:r>
      <w:r>
        <w:rPr>
          <w:sz w:val="22"/>
        </w:rPr>
        <w:t>Universidad</w:t>
      </w:r>
      <w:r>
        <w:rPr>
          <w:spacing w:val="-27"/>
          <w:sz w:val="22"/>
        </w:rPr>
        <w:t> </w:t>
      </w:r>
      <w:r>
        <w:rPr>
          <w:sz w:val="22"/>
        </w:rPr>
        <w:t>Au- </w:t>
      </w:r>
      <w:r>
        <w:rPr>
          <w:w w:val="95"/>
          <w:sz w:val="22"/>
        </w:rPr>
        <w:t>tónoma</w:t>
      </w:r>
      <w:r>
        <w:rPr>
          <w:spacing w:val="-6"/>
          <w:w w:val="95"/>
          <w:sz w:val="22"/>
        </w:rPr>
        <w:t> </w:t>
      </w:r>
      <w:r>
        <w:rPr>
          <w:w w:val="95"/>
          <w:sz w:val="22"/>
        </w:rPr>
        <w:t>del</w:t>
      </w:r>
      <w:r>
        <w:rPr>
          <w:spacing w:val="-6"/>
          <w:w w:val="95"/>
          <w:sz w:val="22"/>
        </w:rPr>
        <w:t> </w:t>
      </w:r>
      <w:r>
        <w:rPr>
          <w:w w:val="95"/>
          <w:sz w:val="22"/>
        </w:rPr>
        <w:t>Estado</w:t>
      </w:r>
      <w:r>
        <w:rPr>
          <w:spacing w:val="-6"/>
          <w:w w:val="95"/>
          <w:sz w:val="22"/>
        </w:rPr>
        <w:t> </w:t>
      </w:r>
      <w:r>
        <w:rPr>
          <w:w w:val="95"/>
          <w:sz w:val="22"/>
        </w:rPr>
        <w:t>de</w:t>
      </w:r>
      <w:r>
        <w:rPr>
          <w:spacing w:val="-6"/>
          <w:w w:val="95"/>
          <w:sz w:val="22"/>
        </w:rPr>
        <w:t> </w:t>
      </w:r>
      <w:r>
        <w:rPr>
          <w:w w:val="95"/>
          <w:sz w:val="22"/>
        </w:rPr>
        <w:t>México”,</w:t>
      </w:r>
      <w:r>
        <w:rPr>
          <w:spacing w:val="-7"/>
          <w:w w:val="95"/>
          <w:sz w:val="22"/>
        </w:rPr>
        <w:t> </w:t>
      </w:r>
      <w:r>
        <w:rPr>
          <w:rFonts w:ascii="Times New Roman" w:hAnsi="Times New Roman"/>
          <w:i/>
          <w:w w:val="95"/>
          <w:sz w:val="22"/>
        </w:rPr>
        <w:t>Convergencia</w:t>
      </w:r>
      <w:r>
        <w:rPr>
          <w:rFonts w:ascii="Times New Roman" w:hAnsi="Times New Roman"/>
          <w:i/>
          <w:spacing w:val="-12"/>
          <w:w w:val="95"/>
          <w:sz w:val="22"/>
        </w:rPr>
        <w:t> </w:t>
      </w:r>
      <w:r>
        <w:rPr>
          <w:rFonts w:ascii="Times New Roman" w:hAnsi="Times New Roman"/>
          <w:i/>
          <w:w w:val="95"/>
          <w:sz w:val="22"/>
        </w:rPr>
        <w:t>Revistta</w:t>
      </w:r>
      <w:r>
        <w:rPr>
          <w:rFonts w:ascii="Times New Roman" w:hAnsi="Times New Roman"/>
          <w:i/>
          <w:spacing w:val="-13"/>
          <w:w w:val="95"/>
          <w:sz w:val="22"/>
        </w:rPr>
        <w:t> </w:t>
      </w:r>
      <w:r>
        <w:rPr>
          <w:rFonts w:ascii="Times New Roman" w:hAnsi="Times New Roman"/>
          <w:i/>
          <w:w w:val="95"/>
          <w:sz w:val="22"/>
        </w:rPr>
        <w:t>de</w:t>
      </w:r>
      <w:r>
        <w:rPr>
          <w:rFonts w:ascii="Times New Roman" w:hAnsi="Times New Roman"/>
          <w:i/>
          <w:spacing w:val="-13"/>
          <w:w w:val="95"/>
          <w:sz w:val="22"/>
        </w:rPr>
        <w:t> </w:t>
      </w:r>
      <w:r>
        <w:rPr>
          <w:rFonts w:ascii="Times New Roman" w:hAnsi="Times New Roman"/>
          <w:i/>
          <w:w w:val="95"/>
          <w:sz w:val="22"/>
        </w:rPr>
        <w:t>Ciencias</w:t>
      </w:r>
      <w:r>
        <w:rPr>
          <w:rFonts w:ascii="Times New Roman" w:hAnsi="Times New Roman"/>
          <w:i/>
          <w:spacing w:val="-12"/>
          <w:w w:val="95"/>
          <w:sz w:val="22"/>
        </w:rPr>
        <w:t> </w:t>
      </w:r>
      <w:r>
        <w:rPr>
          <w:rFonts w:ascii="Times New Roman" w:hAnsi="Times New Roman"/>
          <w:i/>
          <w:w w:val="95"/>
          <w:sz w:val="22"/>
        </w:rPr>
        <w:t>Sociales</w:t>
      </w:r>
      <w:r>
        <w:rPr>
          <w:w w:val="95"/>
          <w:sz w:val="22"/>
        </w:rPr>
        <w:t>,</w:t>
      </w:r>
      <w:r>
        <w:rPr>
          <w:spacing w:val="-7"/>
          <w:w w:val="95"/>
          <w:sz w:val="22"/>
        </w:rPr>
        <w:t> </w:t>
      </w:r>
      <w:r>
        <w:rPr>
          <w:w w:val="95"/>
          <w:sz w:val="22"/>
        </w:rPr>
        <w:t>12, 13:</w:t>
      </w:r>
      <w:r>
        <w:rPr>
          <w:spacing w:val="-20"/>
          <w:w w:val="95"/>
          <w:sz w:val="22"/>
        </w:rPr>
        <w:t> </w:t>
      </w:r>
      <w:r>
        <w:rPr>
          <w:w w:val="95"/>
          <w:sz w:val="22"/>
        </w:rPr>
        <w:t>71-113.</w:t>
      </w:r>
    </w:p>
    <w:p>
      <w:pPr>
        <w:spacing w:line="242" w:lineRule="auto" w:before="0"/>
        <w:ind w:left="1894" w:right="1552" w:firstLine="359"/>
        <w:jc w:val="both"/>
        <w:rPr>
          <w:sz w:val="22"/>
        </w:rPr>
      </w:pPr>
      <w:r>
        <w:rPr/>
        <w:pict>
          <v:line style="position:absolute;mso-position-horizontal-relative:page;mso-position-vertical-relative:paragraph;z-index:-173968" from="77.692902pt,8.051143pt" to="112.692903pt,8.051143pt" stroked="true" strokeweight=".406pt" strokecolor="#000000">
            <w10:wrap type="none"/>
          </v:line>
        </w:pict>
      </w:r>
      <w:r>
        <w:rPr>
          <w:w w:val="95"/>
          <w:sz w:val="22"/>
        </w:rPr>
        <w:t>. 1998. “Discusiones en sociología de la ciencia, conversación con Bruno Latour”, </w:t>
      </w:r>
      <w:r>
        <w:rPr>
          <w:rFonts w:ascii="Times New Roman" w:hAnsi="Times New Roman"/>
          <w:i/>
          <w:w w:val="95"/>
          <w:sz w:val="22"/>
        </w:rPr>
        <w:t>Revistta Talón de Aquiles </w:t>
      </w:r>
      <w:r>
        <w:rPr>
          <w:w w:val="95"/>
          <w:sz w:val="22"/>
        </w:rPr>
        <w:t>6: 14-20.</w:t>
      </w:r>
    </w:p>
    <w:p>
      <w:pPr>
        <w:spacing w:line="242" w:lineRule="auto" w:before="0"/>
        <w:ind w:left="1894" w:right="1552" w:firstLine="359"/>
        <w:jc w:val="both"/>
        <w:rPr>
          <w:sz w:val="22"/>
        </w:rPr>
      </w:pPr>
      <w:r>
        <w:rPr/>
        <w:pict>
          <v:line style="position:absolute;mso-position-horizontal-relative:page;mso-position-vertical-relative:paragraph;z-index:-173944" from="77.692902pt,8.051143pt" to="112.692903pt,8.051143pt" stroked="true" strokeweight=".406pt" strokecolor="#000000">
            <w10:wrap type="none"/>
          </v:line>
        </w:pict>
      </w:r>
      <w:r>
        <w:rPr>
          <w:w w:val="90"/>
          <w:sz w:val="22"/>
        </w:rPr>
        <w:t>.</w:t>
      </w:r>
      <w:r>
        <w:rPr>
          <w:spacing w:val="-28"/>
          <w:w w:val="90"/>
          <w:sz w:val="22"/>
        </w:rPr>
        <w:t> </w:t>
      </w:r>
      <w:r>
        <w:rPr>
          <w:w w:val="90"/>
          <w:sz w:val="22"/>
        </w:rPr>
        <w:t>1999.</w:t>
      </w:r>
      <w:r>
        <w:rPr>
          <w:spacing w:val="-28"/>
          <w:w w:val="90"/>
          <w:sz w:val="22"/>
        </w:rPr>
        <w:t> </w:t>
      </w:r>
      <w:r>
        <w:rPr>
          <w:rFonts w:ascii="Times New Roman" w:hAnsi="Times New Roman"/>
          <w:i/>
          <w:w w:val="90"/>
          <w:sz w:val="22"/>
        </w:rPr>
        <w:t>La</w:t>
      </w:r>
      <w:r>
        <w:rPr>
          <w:rFonts w:ascii="Times New Roman" w:hAnsi="Times New Roman"/>
          <w:i/>
          <w:spacing w:val="-33"/>
          <w:w w:val="90"/>
          <w:sz w:val="22"/>
        </w:rPr>
        <w:t> </w:t>
      </w:r>
      <w:r>
        <w:rPr>
          <w:rFonts w:ascii="Times New Roman" w:hAnsi="Times New Roman"/>
          <w:i/>
          <w:w w:val="90"/>
          <w:sz w:val="22"/>
        </w:rPr>
        <w:t>producción</w:t>
      </w:r>
      <w:r>
        <w:rPr>
          <w:rFonts w:ascii="Times New Roman" w:hAnsi="Times New Roman"/>
          <w:i/>
          <w:spacing w:val="-33"/>
          <w:w w:val="90"/>
          <w:sz w:val="22"/>
        </w:rPr>
        <w:t> </w:t>
      </w:r>
      <w:r>
        <w:rPr>
          <w:rFonts w:ascii="Times New Roman" w:hAnsi="Times New Roman"/>
          <w:i/>
          <w:w w:val="90"/>
          <w:sz w:val="22"/>
        </w:rPr>
        <w:t>social</w:t>
      </w:r>
      <w:r>
        <w:rPr>
          <w:rFonts w:ascii="Times New Roman" w:hAnsi="Times New Roman"/>
          <w:i/>
          <w:spacing w:val="-33"/>
          <w:w w:val="90"/>
          <w:sz w:val="22"/>
        </w:rPr>
        <w:t> </w:t>
      </w:r>
      <w:r>
        <w:rPr>
          <w:rFonts w:ascii="Times New Roman" w:hAnsi="Times New Roman"/>
          <w:i/>
          <w:w w:val="90"/>
          <w:sz w:val="22"/>
        </w:rPr>
        <w:t>de</w:t>
      </w:r>
      <w:r>
        <w:rPr>
          <w:rFonts w:ascii="Times New Roman" w:hAnsi="Times New Roman"/>
          <w:i/>
          <w:spacing w:val="-33"/>
          <w:w w:val="90"/>
          <w:sz w:val="22"/>
        </w:rPr>
        <w:t> </w:t>
      </w:r>
      <w:r>
        <w:rPr>
          <w:rFonts w:ascii="Times New Roman" w:hAnsi="Times New Roman"/>
          <w:i/>
          <w:w w:val="90"/>
          <w:sz w:val="22"/>
        </w:rPr>
        <w:t>objettos</w:t>
      </w:r>
      <w:r>
        <w:rPr>
          <w:rFonts w:ascii="Times New Roman" w:hAnsi="Times New Roman"/>
          <w:i/>
          <w:spacing w:val="-33"/>
          <w:w w:val="90"/>
          <w:sz w:val="22"/>
        </w:rPr>
        <w:t> </w:t>
      </w:r>
      <w:r>
        <w:rPr>
          <w:rFonts w:ascii="Times New Roman" w:hAnsi="Times New Roman"/>
          <w:i/>
          <w:w w:val="90"/>
          <w:sz w:val="22"/>
        </w:rPr>
        <w:t>ttécnicos</w:t>
      </w:r>
      <w:r>
        <w:rPr>
          <w:rFonts w:ascii="Times New Roman" w:hAnsi="Times New Roman"/>
          <w:i/>
          <w:spacing w:val="-34"/>
          <w:w w:val="90"/>
          <w:sz w:val="22"/>
        </w:rPr>
        <w:t> </w:t>
      </w:r>
      <w:r>
        <w:rPr>
          <w:rFonts w:ascii="Times New Roman" w:hAnsi="Times New Roman"/>
          <w:i/>
          <w:w w:val="90"/>
          <w:sz w:val="22"/>
        </w:rPr>
        <w:t>agrícolas:</w:t>
      </w:r>
      <w:r>
        <w:rPr>
          <w:rFonts w:ascii="Times New Roman" w:hAnsi="Times New Roman"/>
          <w:i/>
          <w:spacing w:val="-33"/>
          <w:w w:val="90"/>
          <w:sz w:val="22"/>
        </w:rPr>
        <w:t> </w:t>
      </w:r>
      <w:r>
        <w:rPr>
          <w:rFonts w:ascii="Times New Roman" w:hAnsi="Times New Roman"/>
          <w:i/>
          <w:w w:val="90"/>
          <w:sz w:val="22"/>
        </w:rPr>
        <w:t>La</w:t>
      </w:r>
      <w:r>
        <w:rPr>
          <w:rFonts w:ascii="Times New Roman" w:hAnsi="Times New Roman"/>
          <w:i/>
          <w:spacing w:val="-33"/>
          <w:w w:val="90"/>
          <w:sz w:val="22"/>
        </w:rPr>
        <w:t> </w:t>
      </w:r>
      <w:r>
        <w:rPr>
          <w:rFonts w:ascii="Times New Roman" w:hAnsi="Times New Roman"/>
          <w:i/>
          <w:w w:val="90"/>
          <w:sz w:val="22"/>
        </w:rPr>
        <w:t>hibridación</w:t>
      </w:r>
      <w:r>
        <w:rPr>
          <w:rFonts w:ascii="Times New Roman" w:hAnsi="Times New Roman"/>
          <w:i/>
          <w:spacing w:val="-33"/>
          <w:w w:val="90"/>
          <w:sz w:val="22"/>
        </w:rPr>
        <w:t> </w:t>
      </w:r>
      <w:r>
        <w:rPr>
          <w:rFonts w:ascii="Times New Roman" w:hAnsi="Times New Roman"/>
          <w:i/>
          <w:w w:val="90"/>
          <w:sz w:val="22"/>
        </w:rPr>
        <w:t>del</w:t>
      </w:r>
      <w:r>
        <w:rPr>
          <w:rFonts w:ascii="Times New Roman" w:hAnsi="Times New Roman"/>
          <w:i/>
          <w:spacing w:val="-34"/>
          <w:w w:val="90"/>
          <w:sz w:val="22"/>
        </w:rPr>
        <w:t> </w:t>
      </w:r>
      <w:r>
        <w:rPr>
          <w:rFonts w:ascii="Times New Roman" w:hAnsi="Times New Roman"/>
          <w:i/>
          <w:w w:val="90"/>
          <w:sz w:val="22"/>
        </w:rPr>
        <w:t>maíz </w:t>
      </w:r>
      <w:r>
        <w:rPr>
          <w:rFonts w:ascii="Times New Roman" w:hAnsi="Times New Roman"/>
          <w:i/>
          <w:w w:val="90"/>
          <w:sz w:val="22"/>
        </w:rPr>
        <w:t>y de los agriculttores de los </w:t>
      </w:r>
      <w:r>
        <w:rPr>
          <w:rFonts w:ascii="Times New Roman" w:hAnsi="Times New Roman"/>
          <w:i/>
          <w:spacing w:val="-6"/>
          <w:w w:val="90"/>
          <w:sz w:val="22"/>
        </w:rPr>
        <w:t>Valles </w:t>
      </w:r>
      <w:r>
        <w:rPr>
          <w:rFonts w:ascii="Times New Roman" w:hAnsi="Times New Roman"/>
          <w:i/>
          <w:w w:val="90"/>
          <w:sz w:val="22"/>
        </w:rPr>
        <w:t>Alttos de México</w:t>
      </w:r>
      <w:r>
        <w:rPr>
          <w:w w:val="90"/>
          <w:sz w:val="22"/>
        </w:rPr>
        <w:t>. </w:t>
      </w:r>
      <w:r>
        <w:rPr>
          <w:spacing w:val="-4"/>
          <w:w w:val="90"/>
          <w:sz w:val="22"/>
        </w:rPr>
        <w:t>Toluca: </w:t>
      </w:r>
      <w:r>
        <w:rPr>
          <w:w w:val="90"/>
          <w:sz w:val="22"/>
        </w:rPr>
        <w:t>Universidad Autónoma </w:t>
      </w:r>
      <w:r>
        <w:rPr>
          <w:sz w:val="22"/>
        </w:rPr>
        <w:t>del</w:t>
      </w:r>
      <w:r>
        <w:rPr>
          <w:spacing w:val="-23"/>
          <w:sz w:val="22"/>
        </w:rPr>
        <w:t> </w:t>
      </w:r>
      <w:r>
        <w:rPr>
          <w:sz w:val="22"/>
        </w:rPr>
        <w:t>Estado</w:t>
      </w:r>
      <w:r>
        <w:rPr>
          <w:spacing w:val="-23"/>
          <w:sz w:val="22"/>
        </w:rPr>
        <w:t> </w:t>
      </w:r>
      <w:r>
        <w:rPr>
          <w:sz w:val="22"/>
        </w:rPr>
        <w:t>de</w:t>
      </w:r>
      <w:r>
        <w:rPr>
          <w:spacing w:val="-23"/>
          <w:sz w:val="22"/>
        </w:rPr>
        <w:t> </w:t>
      </w:r>
      <w:r>
        <w:rPr>
          <w:sz w:val="22"/>
        </w:rPr>
        <w:t>México.</w:t>
      </w:r>
    </w:p>
    <w:p>
      <w:pPr>
        <w:spacing w:line="242" w:lineRule="auto" w:before="0"/>
        <w:ind w:left="1894" w:right="1553" w:firstLine="359"/>
        <w:jc w:val="both"/>
        <w:rPr>
          <w:sz w:val="22"/>
        </w:rPr>
      </w:pPr>
      <w:r>
        <w:rPr/>
        <w:pict>
          <v:line style="position:absolute;mso-position-horizontal-relative:page;mso-position-vertical-relative:paragraph;z-index:-173920" from="77.692902pt,8.051143pt" to="112.692903pt,8.051143pt" stroked="true" strokeweight=".406pt" strokecolor="#000000">
            <w10:wrap type="none"/>
          </v:line>
        </w:pict>
      </w:r>
      <w:r>
        <w:rPr>
          <w:sz w:val="22"/>
        </w:rPr>
        <w:t>.</w:t>
      </w:r>
      <w:r>
        <w:rPr>
          <w:spacing w:val="-21"/>
          <w:sz w:val="22"/>
        </w:rPr>
        <w:t> </w:t>
      </w:r>
      <w:r>
        <w:rPr>
          <w:sz w:val="22"/>
        </w:rPr>
        <w:t>2000.</w:t>
      </w:r>
      <w:r>
        <w:rPr>
          <w:spacing w:val="-21"/>
          <w:sz w:val="22"/>
        </w:rPr>
        <w:t> </w:t>
      </w:r>
      <w:r>
        <w:rPr>
          <w:sz w:val="22"/>
        </w:rPr>
        <w:t>“La</w:t>
      </w:r>
      <w:r>
        <w:rPr>
          <w:spacing w:val="-21"/>
          <w:sz w:val="22"/>
        </w:rPr>
        <w:t> </w:t>
      </w:r>
      <w:r>
        <w:rPr>
          <w:sz w:val="22"/>
        </w:rPr>
        <w:t>filosofía</w:t>
      </w:r>
      <w:r>
        <w:rPr>
          <w:spacing w:val="-21"/>
          <w:sz w:val="22"/>
        </w:rPr>
        <w:t> </w:t>
      </w:r>
      <w:r>
        <w:rPr>
          <w:sz w:val="22"/>
        </w:rPr>
        <w:t>de</w:t>
      </w:r>
      <w:r>
        <w:rPr>
          <w:spacing w:val="-21"/>
          <w:sz w:val="22"/>
        </w:rPr>
        <w:t> </w:t>
      </w:r>
      <w:r>
        <w:rPr>
          <w:sz w:val="22"/>
        </w:rPr>
        <w:t>Michel</w:t>
      </w:r>
      <w:r>
        <w:rPr>
          <w:spacing w:val="-21"/>
          <w:sz w:val="22"/>
        </w:rPr>
        <w:t> </w:t>
      </w:r>
      <w:r>
        <w:rPr>
          <w:sz w:val="22"/>
        </w:rPr>
        <w:t>Serres:</w:t>
      </w:r>
      <w:r>
        <w:rPr>
          <w:spacing w:val="-21"/>
          <w:sz w:val="22"/>
        </w:rPr>
        <w:t> </w:t>
      </w:r>
      <w:r>
        <w:rPr>
          <w:sz w:val="22"/>
        </w:rPr>
        <w:t>una</w:t>
      </w:r>
      <w:r>
        <w:rPr>
          <w:spacing w:val="-21"/>
          <w:sz w:val="22"/>
        </w:rPr>
        <w:t> </w:t>
      </w:r>
      <w:r>
        <w:rPr>
          <w:sz w:val="22"/>
        </w:rPr>
        <w:t>moral</w:t>
      </w:r>
      <w:r>
        <w:rPr>
          <w:spacing w:val="-21"/>
          <w:sz w:val="22"/>
        </w:rPr>
        <w:t> </w:t>
      </w:r>
      <w:r>
        <w:rPr>
          <w:sz w:val="22"/>
        </w:rPr>
        <w:t>de</w:t>
      </w:r>
      <w:r>
        <w:rPr>
          <w:spacing w:val="-21"/>
          <w:sz w:val="22"/>
        </w:rPr>
        <w:t> </w:t>
      </w:r>
      <w:r>
        <w:rPr>
          <w:sz w:val="22"/>
        </w:rPr>
        <w:t>base</w:t>
      </w:r>
      <w:r>
        <w:rPr>
          <w:spacing w:val="-21"/>
          <w:sz w:val="22"/>
        </w:rPr>
        <w:t> </w:t>
      </w:r>
      <w:r>
        <w:rPr>
          <w:sz w:val="22"/>
        </w:rPr>
        <w:t>objetiva”,</w:t>
      </w:r>
      <w:r>
        <w:rPr>
          <w:spacing w:val="-21"/>
          <w:sz w:val="22"/>
        </w:rPr>
        <w:t> </w:t>
      </w:r>
      <w:r>
        <w:rPr>
          <w:rFonts w:ascii="Times New Roman" w:hAnsi="Times New Roman"/>
          <w:i/>
          <w:sz w:val="22"/>
        </w:rPr>
        <w:t>Con- </w:t>
      </w:r>
      <w:r>
        <w:rPr>
          <w:rFonts w:ascii="Times New Roman" w:hAnsi="Times New Roman"/>
          <w:i/>
          <w:w w:val="90"/>
          <w:sz w:val="22"/>
        </w:rPr>
        <w:t>vergencia</w:t>
      </w:r>
      <w:r>
        <w:rPr>
          <w:rFonts w:ascii="Times New Roman" w:hAnsi="Times New Roman"/>
          <w:i/>
          <w:spacing w:val="-19"/>
          <w:w w:val="90"/>
          <w:sz w:val="22"/>
        </w:rPr>
        <w:t> </w:t>
      </w:r>
      <w:r>
        <w:rPr>
          <w:rFonts w:ascii="Times New Roman" w:hAnsi="Times New Roman"/>
          <w:i/>
          <w:w w:val="90"/>
          <w:sz w:val="22"/>
        </w:rPr>
        <w:t>Revistta</w:t>
      </w:r>
      <w:r>
        <w:rPr>
          <w:rFonts w:ascii="Times New Roman" w:hAnsi="Times New Roman"/>
          <w:i/>
          <w:spacing w:val="-20"/>
          <w:w w:val="90"/>
          <w:sz w:val="22"/>
        </w:rPr>
        <w:t> </w:t>
      </w:r>
      <w:r>
        <w:rPr>
          <w:rFonts w:ascii="Times New Roman" w:hAnsi="Times New Roman"/>
          <w:i/>
          <w:w w:val="90"/>
          <w:sz w:val="22"/>
        </w:rPr>
        <w:t>de</w:t>
      </w:r>
      <w:r>
        <w:rPr>
          <w:rFonts w:ascii="Times New Roman" w:hAnsi="Times New Roman"/>
          <w:i/>
          <w:spacing w:val="-20"/>
          <w:w w:val="90"/>
          <w:sz w:val="22"/>
        </w:rPr>
        <w:t> </w:t>
      </w:r>
      <w:r>
        <w:rPr>
          <w:rFonts w:ascii="Times New Roman" w:hAnsi="Times New Roman"/>
          <w:i/>
          <w:w w:val="90"/>
          <w:sz w:val="22"/>
        </w:rPr>
        <w:t>Ciencias</w:t>
      </w:r>
      <w:r>
        <w:rPr>
          <w:rFonts w:ascii="Times New Roman" w:hAnsi="Times New Roman"/>
          <w:i/>
          <w:spacing w:val="-19"/>
          <w:w w:val="90"/>
          <w:sz w:val="22"/>
        </w:rPr>
        <w:t> </w:t>
      </w:r>
      <w:r>
        <w:rPr>
          <w:rFonts w:ascii="Times New Roman" w:hAnsi="Times New Roman"/>
          <w:i/>
          <w:w w:val="90"/>
          <w:sz w:val="22"/>
        </w:rPr>
        <w:t>Sociales</w:t>
      </w:r>
      <w:r>
        <w:rPr>
          <w:rFonts w:ascii="Times New Roman" w:hAnsi="Times New Roman"/>
          <w:i/>
          <w:spacing w:val="-20"/>
          <w:w w:val="90"/>
          <w:sz w:val="22"/>
        </w:rPr>
        <w:t> </w:t>
      </w:r>
      <w:r>
        <w:rPr>
          <w:w w:val="90"/>
          <w:sz w:val="22"/>
        </w:rPr>
        <w:t>23:</w:t>
      </w:r>
      <w:r>
        <w:rPr>
          <w:spacing w:val="-14"/>
          <w:w w:val="90"/>
          <w:sz w:val="22"/>
        </w:rPr>
        <w:t> </w:t>
      </w:r>
      <w:r>
        <w:rPr>
          <w:w w:val="90"/>
          <w:sz w:val="22"/>
        </w:rPr>
        <w:t>31-47.</w:t>
      </w:r>
    </w:p>
    <w:p>
      <w:pPr>
        <w:spacing w:line="242" w:lineRule="auto" w:before="0"/>
        <w:ind w:left="1894" w:right="1551" w:firstLine="359"/>
        <w:jc w:val="both"/>
        <w:rPr>
          <w:sz w:val="22"/>
        </w:rPr>
      </w:pPr>
      <w:r>
        <w:rPr/>
        <w:pict>
          <v:line style="position:absolute;mso-position-horizontal-relative:page;mso-position-vertical-relative:paragraph;z-index:-173896" from="77.692902pt,8.051143pt" to="112.692903pt,8.051143pt" stroked="true" strokeweight=".406pt" strokecolor="#000000">
            <w10:wrap type="none"/>
          </v:line>
        </w:pict>
      </w:r>
      <w:r>
        <w:rPr>
          <w:sz w:val="22"/>
        </w:rPr>
        <w:t>.</w:t>
      </w:r>
      <w:r>
        <w:rPr>
          <w:spacing w:val="-10"/>
          <w:sz w:val="22"/>
        </w:rPr>
        <w:t> </w:t>
      </w:r>
      <w:r>
        <w:rPr>
          <w:sz w:val="22"/>
        </w:rPr>
        <w:t>2003.</w:t>
      </w:r>
      <w:r>
        <w:rPr>
          <w:spacing w:val="-10"/>
          <w:sz w:val="22"/>
        </w:rPr>
        <w:t> </w:t>
      </w:r>
      <w:r>
        <w:rPr>
          <w:sz w:val="22"/>
        </w:rPr>
        <w:t>“La</w:t>
      </w:r>
      <w:r>
        <w:rPr>
          <w:spacing w:val="-10"/>
          <w:sz w:val="22"/>
        </w:rPr>
        <w:t> </w:t>
      </w:r>
      <w:r>
        <w:rPr>
          <w:sz w:val="22"/>
        </w:rPr>
        <w:t>sociología</w:t>
      </w:r>
      <w:r>
        <w:rPr>
          <w:spacing w:val="-11"/>
          <w:sz w:val="22"/>
        </w:rPr>
        <w:t> </w:t>
      </w:r>
      <w:r>
        <w:rPr>
          <w:sz w:val="22"/>
        </w:rPr>
        <w:t>de</w:t>
      </w:r>
      <w:r>
        <w:rPr>
          <w:spacing w:val="-10"/>
          <w:sz w:val="22"/>
        </w:rPr>
        <w:t> </w:t>
      </w:r>
      <w:r>
        <w:rPr>
          <w:sz w:val="22"/>
        </w:rPr>
        <w:t>las</w:t>
      </w:r>
      <w:r>
        <w:rPr>
          <w:spacing w:val="-10"/>
          <w:sz w:val="22"/>
        </w:rPr>
        <w:t> </w:t>
      </w:r>
      <w:r>
        <w:rPr>
          <w:sz w:val="22"/>
        </w:rPr>
        <w:t>ciencias</w:t>
      </w:r>
      <w:r>
        <w:rPr>
          <w:spacing w:val="-10"/>
          <w:sz w:val="22"/>
        </w:rPr>
        <w:t> </w:t>
      </w:r>
      <w:r>
        <w:rPr>
          <w:sz w:val="22"/>
        </w:rPr>
        <w:t>y</w:t>
      </w:r>
      <w:r>
        <w:rPr>
          <w:spacing w:val="-10"/>
          <w:sz w:val="22"/>
        </w:rPr>
        <w:t> </w:t>
      </w:r>
      <w:r>
        <w:rPr>
          <w:sz w:val="22"/>
        </w:rPr>
        <w:t>de</w:t>
      </w:r>
      <w:r>
        <w:rPr>
          <w:spacing w:val="-10"/>
          <w:sz w:val="22"/>
        </w:rPr>
        <w:t> </w:t>
      </w:r>
      <w:r>
        <w:rPr>
          <w:sz w:val="22"/>
        </w:rPr>
        <w:t>las</w:t>
      </w:r>
      <w:r>
        <w:rPr>
          <w:spacing w:val="-10"/>
          <w:sz w:val="22"/>
        </w:rPr>
        <w:t> </w:t>
      </w:r>
      <w:r>
        <w:rPr>
          <w:sz w:val="22"/>
        </w:rPr>
        <w:t>técnicas</w:t>
      </w:r>
      <w:r>
        <w:rPr>
          <w:spacing w:val="-10"/>
          <w:sz w:val="22"/>
        </w:rPr>
        <w:t> </w:t>
      </w:r>
      <w:r>
        <w:rPr>
          <w:sz w:val="22"/>
        </w:rPr>
        <w:t>de</w:t>
      </w:r>
      <w:r>
        <w:rPr>
          <w:spacing w:val="-10"/>
          <w:sz w:val="22"/>
        </w:rPr>
        <w:t> </w:t>
      </w:r>
      <w:r>
        <w:rPr>
          <w:sz w:val="22"/>
        </w:rPr>
        <w:t>Michel</w:t>
      </w:r>
      <w:r>
        <w:rPr>
          <w:spacing w:val="-10"/>
          <w:sz w:val="22"/>
        </w:rPr>
        <w:t> </w:t>
      </w:r>
      <w:r>
        <w:rPr>
          <w:sz w:val="22"/>
        </w:rPr>
        <w:t>Callon y</w:t>
      </w:r>
      <w:r>
        <w:rPr>
          <w:spacing w:val="-15"/>
          <w:sz w:val="22"/>
        </w:rPr>
        <w:t> </w:t>
      </w:r>
      <w:r>
        <w:rPr>
          <w:sz w:val="22"/>
        </w:rPr>
        <w:t>Bruno</w:t>
      </w:r>
      <w:r>
        <w:rPr>
          <w:spacing w:val="-15"/>
          <w:sz w:val="22"/>
        </w:rPr>
        <w:t> </w:t>
      </w:r>
      <w:r>
        <w:rPr>
          <w:sz w:val="22"/>
        </w:rPr>
        <w:t>Latour”,</w:t>
      </w:r>
      <w:r>
        <w:rPr>
          <w:spacing w:val="-15"/>
          <w:sz w:val="22"/>
        </w:rPr>
        <w:t> </w:t>
      </w:r>
      <w:r>
        <w:rPr>
          <w:sz w:val="22"/>
        </w:rPr>
        <w:t>en</w:t>
      </w:r>
      <w:r>
        <w:rPr>
          <w:spacing w:val="-15"/>
          <w:sz w:val="22"/>
        </w:rPr>
        <w:t> </w:t>
      </w:r>
      <w:r>
        <w:rPr>
          <w:spacing w:val="-3"/>
          <w:sz w:val="22"/>
        </w:rPr>
        <w:t>Jorge</w:t>
      </w:r>
      <w:r>
        <w:rPr>
          <w:spacing w:val="-15"/>
          <w:sz w:val="22"/>
        </w:rPr>
        <w:t> </w:t>
      </w:r>
      <w:r>
        <w:rPr>
          <w:sz w:val="22"/>
        </w:rPr>
        <w:t>Ocampo</w:t>
      </w:r>
      <w:r>
        <w:rPr>
          <w:spacing w:val="-15"/>
          <w:sz w:val="22"/>
        </w:rPr>
        <w:t> </w:t>
      </w:r>
      <w:r>
        <w:rPr>
          <w:sz w:val="22"/>
        </w:rPr>
        <w:t>Ledesma,</w:t>
      </w:r>
      <w:r>
        <w:rPr>
          <w:spacing w:val="-15"/>
          <w:sz w:val="22"/>
        </w:rPr>
        <w:t> </w:t>
      </w:r>
      <w:r>
        <w:rPr>
          <w:sz w:val="22"/>
        </w:rPr>
        <w:t>Elia</w:t>
      </w:r>
      <w:r>
        <w:rPr>
          <w:spacing w:val="-15"/>
          <w:sz w:val="22"/>
        </w:rPr>
        <w:t> </w:t>
      </w:r>
      <w:r>
        <w:rPr>
          <w:spacing w:val="-3"/>
          <w:sz w:val="22"/>
        </w:rPr>
        <w:t>Patlán</w:t>
      </w:r>
      <w:r>
        <w:rPr>
          <w:spacing w:val="-15"/>
          <w:sz w:val="22"/>
        </w:rPr>
        <w:t> </w:t>
      </w:r>
      <w:r>
        <w:rPr>
          <w:sz w:val="22"/>
        </w:rPr>
        <w:t>Martínez,</w:t>
      </w:r>
      <w:r>
        <w:rPr>
          <w:spacing w:val="-15"/>
          <w:sz w:val="22"/>
        </w:rPr>
        <w:t> </w:t>
      </w:r>
      <w:r>
        <w:rPr>
          <w:sz w:val="22"/>
        </w:rPr>
        <w:t>Antonio </w:t>
      </w:r>
      <w:r>
        <w:rPr>
          <w:spacing w:val="-1"/>
          <w:w w:val="94"/>
          <w:sz w:val="22"/>
        </w:rPr>
        <w:t>A</w:t>
      </w:r>
      <w:r>
        <w:rPr>
          <w:spacing w:val="-8"/>
          <w:w w:val="94"/>
          <w:sz w:val="22"/>
        </w:rPr>
        <w:t>r</w:t>
      </w:r>
      <w:r>
        <w:rPr>
          <w:spacing w:val="-1"/>
          <w:w w:val="94"/>
          <w:sz w:val="22"/>
        </w:rPr>
        <w:t>ellan</w:t>
      </w:r>
      <w:r>
        <w:rPr>
          <w:w w:val="94"/>
          <w:sz w:val="22"/>
        </w:rPr>
        <w:t>o</w:t>
      </w:r>
      <w:r>
        <w:rPr>
          <w:sz w:val="22"/>
        </w:rPr>
        <w:t> </w:t>
      </w:r>
      <w:r>
        <w:rPr>
          <w:spacing w:val="-21"/>
          <w:sz w:val="22"/>
        </w:rPr>
        <w:t> </w:t>
      </w:r>
      <w:r>
        <w:rPr>
          <w:w w:val="96"/>
          <w:sz w:val="22"/>
        </w:rPr>
        <w:t>Hernández</w:t>
      </w:r>
      <w:r>
        <w:rPr>
          <w:sz w:val="22"/>
        </w:rPr>
        <w:t> </w:t>
      </w:r>
      <w:r>
        <w:rPr>
          <w:spacing w:val="-21"/>
          <w:sz w:val="22"/>
        </w:rPr>
        <w:t> </w:t>
      </w:r>
      <w:r>
        <w:rPr>
          <w:w w:val="90"/>
          <w:sz w:val="22"/>
        </w:rPr>
        <w:t>(coo</w:t>
      </w:r>
      <w:r>
        <w:rPr>
          <w:spacing w:val="-8"/>
          <w:w w:val="90"/>
          <w:sz w:val="22"/>
        </w:rPr>
        <w:t>r</w:t>
      </w:r>
      <w:r>
        <w:rPr>
          <w:spacing w:val="-1"/>
          <w:w w:val="94"/>
          <w:sz w:val="22"/>
        </w:rPr>
        <w:t>ds.)</w:t>
      </w:r>
      <w:r>
        <w:rPr>
          <w:w w:val="94"/>
          <w:sz w:val="22"/>
        </w:rPr>
        <w:t>,</w:t>
      </w:r>
      <w:r>
        <w:rPr>
          <w:sz w:val="22"/>
        </w:rPr>
        <w:t> </w:t>
      </w:r>
      <w:r>
        <w:rPr>
          <w:spacing w:val="-20"/>
          <w:sz w:val="22"/>
        </w:rPr>
        <w:t> </w:t>
      </w:r>
      <w:r>
        <w:rPr>
          <w:rFonts w:ascii="Times New Roman" w:hAnsi="Times New Roman"/>
          <w:i/>
          <w:w w:val="98"/>
          <w:sz w:val="22"/>
        </w:rPr>
        <w:t>Un</w:t>
      </w:r>
      <w:r>
        <w:rPr>
          <w:rFonts w:ascii="Times New Roman" w:hAnsi="Times New Roman"/>
          <w:i/>
          <w:spacing w:val="21"/>
          <w:sz w:val="22"/>
        </w:rPr>
        <w:t> </w:t>
      </w:r>
      <w:r>
        <w:rPr>
          <w:rFonts w:ascii="Times New Roman" w:hAnsi="Times New Roman"/>
          <w:i/>
          <w:w w:val="75"/>
          <w:sz w:val="22"/>
        </w:rPr>
        <w:t>debatte</w:t>
      </w:r>
      <w:r>
        <w:rPr>
          <w:rFonts w:ascii="Times New Roman" w:hAnsi="Times New Roman"/>
          <w:i/>
          <w:spacing w:val="20"/>
          <w:sz w:val="22"/>
        </w:rPr>
        <w:t> </w:t>
      </w:r>
      <w:r>
        <w:rPr>
          <w:rFonts w:ascii="Times New Roman" w:hAnsi="Times New Roman"/>
          <w:i/>
          <w:spacing w:val="-1"/>
          <w:w w:val="78"/>
          <w:sz w:val="22"/>
        </w:rPr>
        <w:t>abiertto</w:t>
      </w:r>
      <w:r>
        <w:rPr>
          <w:rFonts w:ascii="Times New Roman" w:hAnsi="Times New Roman"/>
          <w:i/>
          <w:w w:val="78"/>
          <w:sz w:val="22"/>
        </w:rPr>
        <w:t>.</w:t>
      </w:r>
      <w:r>
        <w:rPr>
          <w:rFonts w:ascii="Times New Roman" w:hAnsi="Times New Roman"/>
          <w:i/>
          <w:spacing w:val="21"/>
          <w:sz w:val="22"/>
        </w:rPr>
        <w:t> </w:t>
      </w:r>
      <w:r>
        <w:rPr>
          <w:rFonts w:ascii="Times New Roman" w:hAnsi="Times New Roman"/>
          <w:i/>
          <w:w w:val="86"/>
          <w:sz w:val="22"/>
        </w:rPr>
        <w:t>Escuelas</w:t>
      </w:r>
      <w:r>
        <w:rPr>
          <w:rFonts w:ascii="Times New Roman" w:hAnsi="Times New Roman"/>
          <w:i/>
          <w:spacing w:val="20"/>
          <w:sz w:val="22"/>
        </w:rPr>
        <w:t> </w:t>
      </w:r>
      <w:r>
        <w:rPr>
          <w:rFonts w:ascii="Times New Roman" w:hAnsi="Times New Roman"/>
          <w:i/>
          <w:w w:val="78"/>
          <w:sz w:val="22"/>
        </w:rPr>
        <w:t>y</w:t>
      </w:r>
      <w:r>
        <w:rPr>
          <w:rFonts w:ascii="Times New Roman" w:hAnsi="Times New Roman"/>
          <w:i/>
          <w:spacing w:val="21"/>
          <w:sz w:val="22"/>
        </w:rPr>
        <w:t> </w:t>
      </w:r>
      <w:r>
        <w:rPr>
          <w:rFonts w:ascii="Times New Roman" w:hAnsi="Times New Roman"/>
          <w:i/>
          <w:spacing w:val="2"/>
          <w:w w:val="76"/>
          <w:sz w:val="22"/>
        </w:rPr>
        <w:t>c</w:t>
      </w:r>
      <w:r>
        <w:rPr>
          <w:rFonts w:ascii="Times New Roman" w:hAnsi="Times New Roman"/>
          <w:i/>
          <w:spacing w:val="2"/>
          <w:w w:val="79"/>
          <w:sz w:val="22"/>
        </w:rPr>
        <w:t>o</w:t>
      </w:r>
      <w:r>
        <w:rPr>
          <w:rFonts w:ascii="Times New Roman" w:hAnsi="Times New Roman"/>
          <w:i/>
          <w:spacing w:val="2"/>
          <w:w w:val="89"/>
          <w:sz w:val="22"/>
        </w:rPr>
        <w:t>rr</w:t>
      </w:r>
      <w:r>
        <w:rPr>
          <w:rFonts w:ascii="Times New Roman" w:hAnsi="Times New Roman"/>
          <w:i/>
          <w:spacing w:val="2"/>
          <w:w w:val="89"/>
          <w:sz w:val="22"/>
        </w:rPr>
        <w:t>i</w:t>
      </w:r>
      <w:r>
        <w:rPr>
          <w:rFonts w:ascii="Times New Roman" w:hAnsi="Times New Roman"/>
          <w:i/>
          <w:spacing w:val="2"/>
          <w:w w:val="78"/>
          <w:sz w:val="22"/>
        </w:rPr>
        <w:t>e</w:t>
      </w:r>
      <w:r>
        <w:rPr>
          <w:rFonts w:ascii="Times New Roman" w:hAnsi="Times New Roman"/>
          <w:i/>
          <w:spacing w:val="2"/>
          <w:w w:val="99"/>
          <w:sz w:val="22"/>
        </w:rPr>
        <w:t>n</w:t>
      </w:r>
      <w:r>
        <w:rPr>
          <w:rFonts w:ascii="Times New Roman" w:hAnsi="Times New Roman"/>
          <w:i/>
          <w:w w:val="44"/>
          <w:sz w:val="22"/>
        </w:rPr>
        <w:t>t</w:t>
      </w:r>
      <w:r>
        <w:rPr>
          <w:rFonts w:ascii="Times New Roman" w:hAnsi="Times New Roman"/>
          <w:i/>
          <w:spacing w:val="2"/>
          <w:w w:val="44"/>
          <w:sz w:val="22"/>
        </w:rPr>
        <w:t>t</w:t>
      </w:r>
      <w:r>
        <w:rPr>
          <w:rFonts w:ascii="Times New Roman" w:hAnsi="Times New Roman"/>
          <w:i/>
          <w:spacing w:val="2"/>
          <w:w w:val="78"/>
          <w:sz w:val="22"/>
        </w:rPr>
        <w:t>e</w:t>
      </w:r>
      <w:r>
        <w:rPr>
          <w:rFonts w:ascii="Times New Roman" w:hAnsi="Times New Roman"/>
          <w:i/>
          <w:w w:val="77"/>
          <w:sz w:val="22"/>
        </w:rPr>
        <w:t>s</w:t>
      </w:r>
      <w:r>
        <w:rPr>
          <w:rFonts w:ascii="Times New Roman" w:hAnsi="Times New Roman"/>
          <w:i/>
          <w:spacing w:val="25"/>
          <w:sz w:val="22"/>
        </w:rPr>
        <w:t> </w:t>
      </w:r>
      <w:r>
        <w:rPr>
          <w:rFonts w:ascii="Times New Roman" w:hAnsi="Times New Roman"/>
          <w:i/>
          <w:spacing w:val="2"/>
          <w:w w:val="77"/>
          <w:sz w:val="22"/>
        </w:rPr>
        <w:t>s</w:t>
      </w:r>
      <w:r>
        <w:rPr>
          <w:rFonts w:ascii="Times New Roman" w:hAnsi="Times New Roman"/>
          <w:i/>
          <w:spacing w:val="2"/>
          <w:w w:val="79"/>
          <w:sz w:val="22"/>
        </w:rPr>
        <w:t>o</w:t>
      </w:r>
      <w:r>
        <w:rPr>
          <w:rFonts w:ascii="Times New Roman" w:hAnsi="Times New Roman"/>
          <w:i/>
          <w:spacing w:val="1"/>
          <w:w w:val="77"/>
          <w:sz w:val="22"/>
        </w:rPr>
        <w:t>b</w:t>
      </w:r>
      <w:r>
        <w:rPr>
          <w:rFonts w:ascii="Times New Roman" w:hAnsi="Times New Roman"/>
          <w:i/>
          <w:spacing w:val="-7"/>
          <w:w w:val="89"/>
          <w:sz w:val="22"/>
        </w:rPr>
        <w:t>r</w:t>
      </w:r>
      <w:r>
        <w:rPr>
          <w:rFonts w:ascii="Times New Roman" w:hAnsi="Times New Roman"/>
          <w:i/>
          <w:w w:val="78"/>
          <w:sz w:val="22"/>
        </w:rPr>
        <w:t>e</w:t>
      </w:r>
      <w:r>
        <w:rPr>
          <w:rFonts w:ascii="Times New Roman" w:hAnsi="Times New Roman"/>
          <w:i/>
          <w:spacing w:val="25"/>
          <w:sz w:val="22"/>
        </w:rPr>
        <w:t> </w:t>
      </w:r>
      <w:r>
        <w:rPr>
          <w:rFonts w:ascii="Times New Roman" w:hAnsi="Times New Roman"/>
          <w:i/>
          <w:spacing w:val="2"/>
          <w:w w:val="89"/>
          <w:sz w:val="22"/>
        </w:rPr>
        <w:t>l</w:t>
      </w:r>
      <w:r>
        <w:rPr>
          <w:rFonts w:ascii="Times New Roman" w:hAnsi="Times New Roman"/>
          <w:i/>
          <w:w w:val="89"/>
          <w:sz w:val="22"/>
        </w:rPr>
        <w:t>a</w:t>
      </w:r>
      <w:r>
        <w:rPr>
          <w:rFonts w:ascii="Times New Roman" w:hAnsi="Times New Roman"/>
          <w:i/>
          <w:w w:val="89"/>
          <w:sz w:val="22"/>
        </w:rPr>
        <w:t> </w:t>
      </w:r>
      <w:r>
        <w:rPr>
          <w:rFonts w:ascii="Times New Roman" w:hAnsi="Times New Roman"/>
          <w:i/>
          <w:spacing w:val="1"/>
          <w:w w:val="44"/>
          <w:sz w:val="22"/>
        </w:rPr>
        <w:t>tt</w:t>
      </w:r>
      <w:r>
        <w:rPr>
          <w:rFonts w:ascii="Times New Roman" w:hAnsi="Times New Roman"/>
          <w:i/>
          <w:spacing w:val="2"/>
          <w:w w:val="85"/>
          <w:sz w:val="22"/>
        </w:rPr>
        <w:t>ecnologí</w:t>
      </w:r>
      <w:r>
        <w:rPr>
          <w:rFonts w:ascii="Times New Roman" w:hAnsi="Times New Roman"/>
          <w:i/>
          <w:spacing w:val="1"/>
          <w:w w:val="85"/>
          <w:sz w:val="22"/>
        </w:rPr>
        <w:t>a</w:t>
      </w:r>
      <w:r>
        <w:rPr>
          <w:w w:val="121"/>
          <w:sz w:val="22"/>
        </w:rPr>
        <w:t>.</w:t>
      </w:r>
      <w:r>
        <w:rPr>
          <w:spacing w:val="10"/>
          <w:sz w:val="22"/>
        </w:rPr>
        <w:t> </w:t>
      </w:r>
      <w:r>
        <w:rPr>
          <w:spacing w:val="2"/>
          <w:w w:val="102"/>
          <w:sz w:val="22"/>
        </w:rPr>
        <w:t>M</w:t>
      </w:r>
      <w:r>
        <w:rPr>
          <w:spacing w:val="2"/>
          <w:w w:val="92"/>
          <w:sz w:val="22"/>
        </w:rPr>
        <w:t>é</w:t>
      </w:r>
      <w:r>
        <w:rPr>
          <w:spacing w:val="2"/>
          <w:w w:val="103"/>
          <w:sz w:val="22"/>
        </w:rPr>
        <w:t>x</w:t>
      </w:r>
      <w:r>
        <w:rPr>
          <w:spacing w:val="1"/>
          <w:w w:val="93"/>
          <w:sz w:val="22"/>
        </w:rPr>
        <w:t>i</w:t>
      </w:r>
      <w:r>
        <w:rPr>
          <w:spacing w:val="2"/>
          <w:w w:val="90"/>
          <w:sz w:val="22"/>
        </w:rPr>
        <w:t>c</w:t>
      </w:r>
      <w:r>
        <w:rPr>
          <w:spacing w:val="2"/>
          <w:w w:val="94"/>
          <w:sz w:val="22"/>
        </w:rPr>
        <w:t>o</w:t>
      </w:r>
      <w:r>
        <w:rPr>
          <w:w w:val="103"/>
          <w:sz w:val="22"/>
        </w:rPr>
        <w:t>:</w:t>
      </w:r>
      <w:r>
        <w:rPr>
          <w:spacing w:val="10"/>
          <w:sz w:val="22"/>
        </w:rPr>
        <w:t> </w:t>
      </w:r>
      <w:r>
        <w:rPr>
          <w:spacing w:val="2"/>
          <w:w w:val="113"/>
          <w:sz w:val="22"/>
        </w:rPr>
        <w:t>U</w:t>
      </w:r>
      <w:r>
        <w:rPr>
          <w:spacing w:val="1"/>
          <w:w w:val="96"/>
          <w:sz w:val="22"/>
        </w:rPr>
        <w:t>n</w:t>
      </w:r>
      <w:r>
        <w:rPr>
          <w:spacing w:val="1"/>
          <w:w w:val="93"/>
          <w:sz w:val="22"/>
        </w:rPr>
        <w:t>i</w:t>
      </w:r>
      <w:r>
        <w:rPr>
          <w:spacing w:val="2"/>
          <w:w w:val="84"/>
          <w:sz w:val="22"/>
        </w:rPr>
        <w:t>v</w:t>
      </w:r>
      <w:r>
        <w:rPr>
          <w:spacing w:val="2"/>
          <w:w w:val="92"/>
          <w:sz w:val="22"/>
        </w:rPr>
        <w:t>e</w:t>
      </w:r>
      <w:r>
        <w:rPr>
          <w:spacing w:val="2"/>
          <w:w w:val="91"/>
          <w:sz w:val="22"/>
        </w:rPr>
        <w:t>r</w:t>
      </w:r>
      <w:r>
        <w:rPr>
          <w:spacing w:val="2"/>
          <w:w w:val="80"/>
          <w:sz w:val="22"/>
        </w:rPr>
        <w:t>s</w:t>
      </w:r>
      <w:r>
        <w:rPr>
          <w:spacing w:val="1"/>
          <w:w w:val="93"/>
          <w:sz w:val="22"/>
        </w:rPr>
        <w:t>i</w:t>
      </w:r>
      <w:r>
        <w:rPr>
          <w:spacing w:val="1"/>
          <w:w w:val="97"/>
          <w:sz w:val="22"/>
        </w:rPr>
        <w:t>d</w:t>
      </w:r>
      <w:r>
        <w:rPr>
          <w:spacing w:val="1"/>
          <w:w w:val="92"/>
          <w:sz w:val="22"/>
        </w:rPr>
        <w:t>a</w:t>
      </w:r>
      <w:r>
        <w:rPr>
          <w:w w:val="97"/>
          <w:sz w:val="22"/>
        </w:rPr>
        <w:t>d</w:t>
      </w:r>
      <w:r>
        <w:rPr>
          <w:spacing w:val="10"/>
          <w:sz w:val="22"/>
        </w:rPr>
        <w:t> </w:t>
      </w:r>
      <w:r>
        <w:rPr>
          <w:spacing w:val="1"/>
          <w:w w:val="96"/>
          <w:sz w:val="22"/>
        </w:rPr>
        <w:t>A</w:t>
      </w:r>
      <w:r>
        <w:rPr>
          <w:spacing w:val="2"/>
          <w:w w:val="93"/>
          <w:sz w:val="22"/>
        </w:rPr>
        <w:t>u</w:t>
      </w:r>
      <w:r>
        <w:rPr>
          <w:spacing w:val="1"/>
          <w:w w:val="88"/>
          <w:sz w:val="22"/>
        </w:rPr>
        <w:t>t</w:t>
      </w:r>
      <w:r>
        <w:rPr>
          <w:spacing w:val="2"/>
          <w:w w:val="94"/>
          <w:sz w:val="22"/>
        </w:rPr>
        <w:t>ó</w:t>
      </w:r>
      <w:r>
        <w:rPr>
          <w:spacing w:val="1"/>
          <w:w w:val="96"/>
          <w:sz w:val="22"/>
        </w:rPr>
        <w:t>n</w:t>
      </w:r>
      <w:r>
        <w:rPr>
          <w:spacing w:val="2"/>
          <w:w w:val="94"/>
          <w:sz w:val="22"/>
        </w:rPr>
        <w:t>o</w:t>
      </w:r>
      <w:r>
        <w:rPr>
          <w:spacing w:val="2"/>
          <w:w w:val="95"/>
          <w:sz w:val="22"/>
        </w:rPr>
        <w:t>m</w:t>
      </w:r>
      <w:r>
        <w:rPr>
          <w:w w:val="92"/>
          <w:sz w:val="22"/>
        </w:rPr>
        <w:t>a</w:t>
      </w:r>
      <w:r>
        <w:rPr>
          <w:spacing w:val="10"/>
          <w:sz w:val="22"/>
        </w:rPr>
        <w:t> </w:t>
      </w:r>
      <w:r>
        <w:rPr>
          <w:spacing w:val="1"/>
          <w:w w:val="97"/>
          <w:sz w:val="22"/>
        </w:rPr>
        <w:t>d</w:t>
      </w:r>
      <w:r>
        <w:rPr>
          <w:w w:val="92"/>
          <w:sz w:val="22"/>
        </w:rPr>
        <w:t>e</w:t>
      </w:r>
      <w:r>
        <w:rPr>
          <w:spacing w:val="10"/>
          <w:sz w:val="22"/>
        </w:rPr>
        <w:t> </w:t>
      </w:r>
      <w:r>
        <w:rPr>
          <w:spacing w:val="2"/>
          <w:w w:val="114"/>
          <w:sz w:val="22"/>
        </w:rPr>
        <w:t>C</w:t>
      </w:r>
      <w:r>
        <w:rPr>
          <w:spacing w:val="1"/>
          <w:w w:val="98"/>
          <w:sz w:val="22"/>
        </w:rPr>
        <w:t>h</w:t>
      </w:r>
      <w:r>
        <w:rPr>
          <w:spacing w:val="1"/>
          <w:w w:val="92"/>
          <w:sz w:val="22"/>
        </w:rPr>
        <w:t>a</w:t>
      </w:r>
      <w:r>
        <w:rPr>
          <w:spacing w:val="2"/>
          <w:w w:val="98"/>
          <w:sz w:val="22"/>
        </w:rPr>
        <w:t>p</w:t>
      </w:r>
      <w:r>
        <w:rPr>
          <w:spacing w:val="1"/>
          <w:w w:val="93"/>
          <w:sz w:val="22"/>
        </w:rPr>
        <w:t>i</w:t>
      </w:r>
      <w:r>
        <w:rPr>
          <w:spacing w:val="1"/>
          <w:w w:val="96"/>
          <w:sz w:val="22"/>
        </w:rPr>
        <w:t>n</w:t>
      </w:r>
      <w:r>
        <w:rPr>
          <w:spacing w:val="2"/>
          <w:w w:val="101"/>
          <w:sz w:val="22"/>
        </w:rPr>
        <w:t>g</w:t>
      </w:r>
      <w:r>
        <w:rPr>
          <w:spacing w:val="2"/>
          <w:w w:val="94"/>
          <w:sz w:val="22"/>
        </w:rPr>
        <w:t>o</w:t>
      </w:r>
      <w:r>
        <w:rPr>
          <w:w w:val="121"/>
          <w:sz w:val="22"/>
        </w:rPr>
        <w:t>,</w:t>
      </w:r>
      <w:r>
        <w:rPr>
          <w:spacing w:val="10"/>
          <w:sz w:val="22"/>
        </w:rPr>
        <w:t> </w:t>
      </w:r>
      <w:r>
        <w:rPr>
          <w:spacing w:val="2"/>
          <w:w w:val="98"/>
          <w:sz w:val="22"/>
        </w:rPr>
        <w:t>pp</w:t>
      </w:r>
      <w:r>
        <w:rPr>
          <w:w w:val="121"/>
          <w:sz w:val="22"/>
        </w:rPr>
        <w:t>.</w:t>
      </w:r>
      <w:r>
        <w:rPr>
          <w:spacing w:val="10"/>
          <w:sz w:val="22"/>
        </w:rPr>
        <w:t> </w:t>
      </w:r>
      <w:r>
        <w:rPr>
          <w:w w:val="92"/>
          <w:sz w:val="22"/>
        </w:rPr>
        <w:t>87-103.</w:t>
      </w:r>
    </w:p>
    <w:p>
      <w:pPr>
        <w:spacing w:line="242" w:lineRule="auto" w:before="0"/>
        <w:ind w:left="1894" w:right="1551" w:firstLine="359"/>
        <w:jc w:val="both"/>
        <w:rPr>
          <w:sz w:val="22"/>
        </w:rPr>
      </w:pPr>
      <w:r>
        <w:rPr/>
        <w:pict>
          <v:line style="position:absolute;mso-position-horizontal-relative:page;mso-position-vertical-relative:paragraph;z-index:-173872" from="77.692902pt,8.051143pt" to="112.692903pt,8.051143pt" stroked="true" strokeweight=".406pt" strokecolor="#000000">
            <w10:wrap type="none"/>
          </v:line>
        </w:pict>
      </w:r>
      <w:r>
        <w:rPr>
          <w:w w:val="110"/>
          <w:sz w:val="22"/>
        </w:rPr>
        <w:t>.</w:t>
      </w:r>
      <w:r>
        <w:rPr>
          <w:spacing w:val="-19"/>
          <w:w w:val="110"/>
          <w:sz w:val="22"/>
        </w:rPr>
        <w:t> </w:t>
      </w:r>
      <w:r>
        <w:rPr>
          <w:sz w:val="22"/>
        </w:rPr>
        <w:t>2007a.</w:t>
      </w:r>
      <w:r>
        <w:rPr>
          <w:spacing w:val="-14"/>
          <w:sz w:val="22"/>
        </w:rPr>
        <w:t> </w:t>
      </w:r>
      <w:r>
        <w:rPr>
          <w:sz w:val="22"/>
        </w:rPr>
        <w:t>“El</w:t>
      </w:r>
      <w:r>
        <w:rPr>
          <w:spacing w:val="-14"/>
          <w:sz w:val="22"/>
        </w:rPr>
        <w:t> </w:t>
      </w:r>
      <w:r>
        <w:rPr>
          <w:sz w:val="22"/>
        </w:rPr>
        <w:t>mejoramiento</w:t>
      </w:r>
      <w:r>
        <w:rPr>
          <w:spacing w:val="-14"/>
          <w:sz w:val="22"/>
        </w:rPr>
        <w:t> </w:t>
      </w:r>
      <w:r>
        <w:rPr>
          <w:sz w:val="22"/>
        </w:rPr>
        <w:t>genético</w:t>
      </w:r>
      <w:r>
        <w:rPr>
          <w:spacing w:val="-15"/>
          <w:sz w:val="22"/>
        </w:rPr>
        <w:t> </w:t>
      </w:r>
      <w:r>
        <w:rPr>
          <w:sz w:val="22"/>
        </w:rPr>
        <w:t>del</w:t>
      </w:r>
      <w:r>
        <w:rPr>
          <w:spacing w:val="-14"/>
          <w:sz w:val="22"/>
        </w:rPr>
        <w:t> </w:t>
      </w:r>
      <w:r>
        <w:rPr>
          <w:sz w:val="22"/>
        </w:rPr>
        <w:t>maíz</w:t>
      </w:r>
      <w:r>
        <w:rPr>
          <w:spacing w:val="-14"/>
          <w:sz w:val="22"/>
        </w:rPr>
        <w:t> </w:t>
      </w:r>
      <w:r>
        <w:rPr>
          <w:sz w:val="22"/>
        </w:rPr>
        <w:t>en</w:t>
      </w:r>
      <w:r>
        <w:rPr>
          <w:spacing w:val="-14"/>
          <w:sz w:val="22"/>
        </w:rPr>
        <w:t> </w:t>
      </w:r>
      <w:r>
        <w:rPr>
          <w:sz w:val="22"/>
        </w:rPr>
        <w:t>México</w:t>
      </w:r>
      <w:r>
        <w:rPr>
          <w:spacing w:val="-14"/>
          <w:sz w:val="22"/>
        </w:rPr>
        <w:t> </w:t>
      </w:r>
      <w:r>
        <w:rPr>
          <w:sz w:val="22"/>
        </w:rPr>
        <w:t>(1938-1961)”, </w:t>
      </w:r>
      <w:r>
        <w:rPr>
          <w:w w:val="90"/>
          <w:sz w:val="22"/>
        </w:rPr>
        <w:t>en Susana </w:t>
      </w:r>
      <w:r>
        <w:rPr>
          <w:spacing w:val="-3"/>
          <w:w w:val="90"/>
          <w:sz w:val="22"/>
        </w:rPr>
        <w:t>Biro </w:t>
      </w:r>
      <w:r>
        <w:rPr>
          <w:w w:val="90"/>
          <w:sz w:val="22"/>
        </w:rPr>
        <w:t>McNichol, </w:t>
      </w:r>
      <w:r>
        <w:rPr>
          <w:rFonts w:ascii="Times New Roman" w:hAnsi="Times New Roman"/>
          <w:i/>
          <w:w w:val="90"/>
          <w:sz w:val="22"/>
        </w:rPr>
        <w:t>Miradas desde afuera: Investtigación sobre divulgación</w:t>
      </w:r>
      <w:r>
        <w:rPr>
          <w:w w:val="90"/>
          <w:sz w:val="22"/>
        </w:rPr>
        <w:t>. </w:t>
      </w:r>
      <w:r>
        <w:rPr>
          <w:sz w:val="22"/>
        </w:rPr>
        <w:t>México: </w:t>
      </w:r>
      <w:r>
        <w:rPr>
          <w:rFonts w:ascii="Calibri" w:hAnsi="Calibri"/>
          <w:w w:val="110"/>
          <w:sz w:val="17"/>
        </w:rPr>
        <w:t>unam</w:t>
      </w:r>
      <w:r>
        <w:rPr>
          <w:w w:val="110"/>
          <w:sz w:val="22"/>
        </w:rPr>
        <w:t>, </w:t>
      </w:r>
      <w:r>
        <w:rPr>
          <w:sz w:val="22"/>
        </w:rPr>
        <w:t>pp.</w:t>
      </w:r>
      <w:r>
        <w:rPr>
          <w:spacing w:val="12"/>
          <w:sz w:val="22"/>
        </w:rPr>
        <w:t> </w:t>
      </w:r>
      <w:r>
        <w:rPr>
          <w:sz w:val="22"/>
        </w:rPr>
        <w:t>101-122.</w:t>
      </w:r>
    </w:p>
    <w:p>
      <w:pPr>
        <w:spacing w:after="0" w:line="242" w:lineRule="auto"/>
        <w:jc w:val="both"/>
        <w:rPr>
          <w:sz w:val="22"/>
        </w:rPr>
        <w:sectPr>
          <w:footerReference w:type="default" r:id="rId210"/>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1409" w:firstLine="0"/>
        <w:jc w:val="left"/>
        <w:rPr>
          <w:rFonts w:ascii="Times New Roman" w:hAnsi="Times New Roman"/>
          <w:i/>
          <w:sz w:val="20"/>
        </w:rPr>
      </w:pPr>
      <w:r>
        <w:rPr/>
        <w:pict>
          <v:line style="position:absolute;mso-position-horizontal-relative:page;mso-position-vertical-relative:paragraph;z-index:20560" from="15pt,-30.907572pt" to="0pt,-30.907572pt" stroked="true" strokeweight=".25pt" strokecolor="#000000">
            <w10:wrap type="none"/>
          </v:line>
        </w:pict>
      </w:r>
      <w:r>
        <w:rPr/>
        <w:pict>
          <v:line style="position:absolute;mso-position-horizontal-relative:page;mso-position-vertical-relative:paragraph;z-index:20584" from="494.71701pt,-30.907572pt" to="509.71701pt,-30.907572pt" stroked="true" strokeweight=".25pt" strokecolor="#000000">
            <w10:wrap type="none"/>
          </v:line>
        </w:pict>
      </w:r>
      <w:r>
        <w:rPr/>
        <w:pict>
          <v:line style="position:absolute;mso-position-horizontal-relative:page;mso-position-vertical-relative:paragraph;z-index:20608" from="21pt,-36.90757pt" to="21pt,-51.90757pt" stroked="true" strokeweight=".25pt" strokecolor="#000000">
            <w10:wrap type="none"/>
          </v:line>
        </w:pict>
      </w:r>
      <w:r>
        <w:rPr/>
        <w:pict>
          <v:line style="position:absolute;mso-position-horizontal-relative:page;mso-position-vertical-relative:paragraph;z-index:20632" from="488.71701pt,-36.90757pt" to="488.71701pt,-51.90757pt" stroked="true" strokeweight=".25pt" strokecolor="#000000">
            <w10:wrap type="none"/>
          </v:line>
        </w:pict>
      </w:r>
      <w:r>
        <w:rPr>
          <w:w w:val="95"/>
          <w:sz w:val="20"/>
        </w:rPr>
        <w:t>150</w:t>
        <w:tab/>
      </w:r>
      <w:r>
        <w:rPr>
          <w:rFonts w:ascii="Times New Roman" w:hAnsi="Times New Roman"/>
          <w:i/>
          <w:w w:val="85"/>
          <w:sz w:val="20"/>
        </w:rPr>
        <w:t>Episttemología de la</w:t>
      </w:r>
      <w:r>
        <w:rPr>
          <w:rFonts w:ascii="Times New Roman" w:hAnsi="Times New Roman"/>
          <w:i/>
          <w:spacing w:val="3"/>
          <w:w w:val="85"/>
          <w:sz w:val="20"/>
        </w:rPr>
        <w:t> </w:t>
      </w:r>
      <w:r>
        <w:rPr>
          <w:rFonts w:ascii="Times New Roman" w:hAnsi="Times New Roman"/>
          <w:i/>
          <w:w w:val="85"/>
          <w:sz w:val="20"/>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spacing w:line="242" w:lineRule="auto" w:before="61"/>
        <w:ind w:left="1894" w:right="1551" w:firstLine="359"/>
        <w:jc w:val="both"/>
        <w:rPr>
          <w:sz w:val="22"/>
        </w:rPr>
      </w:pPr>
      <w:r>
        <w:rPr/>
        <w:pict>
          <v:line style="position:absolute;mso-position-horizontal-relative:page;mso-position-vertical-relative:paragraph;z-index:-173728" from="77.692902pt,11.101172pt" to="112.692903pt,11.101172pt" stroked="true" strokeweight=".406pt" strokecolor="#000000">
            <w10:wrap type="none"/>
          </v:line>
        </w:pict>
      </w:r>
      <w:r>
        <w:rPr>
          <w:w w:val="95"/>
          <w:sz w:val="22"/>
        </w:rPr>
        <w:t>. 2007b. “Capacidades epistemológicas foucaultianas: La posibilidad de </w:t>
      </w:r>
      <w:r>
        <w:rPr>
          <w:w w:val="90"/>
          <w:sz w:val="22"/>
        </w:rPr>
        <w:t>los dispositivos tecnocientíficos”, </w:t>
      </w:r>
      <w:r>
        <w:rPr>
          <w:rFonts w:ascii="Times New Roman" w:hAnsi="Times New Roman"/>
          <w:i/>
          <w:w w:val="90"/>
          <w:sz w:val="22"/>
        </w:rPr>
        <w:t>Revistta do Departtamentto de Psicología </w:t>
      </w:r>
      <w:r>
        <w:rPr>
          <w:w w:val="90"/>
          <w:sz w:val="22"/>
        </w:rPr>
        <w:t>19, 1: </w:t>
      </w:r>
      <w:r>
        <w:rPr>
          <w:sz w:val="22"/>
        </w:rPr>
        <w:t>13-36.</w:t>
      </w:r>
    </w:p>
    <w:p>
      <w:pPr>
        <w:spacing w:line="260" w:lineRule="exact" w:before="0"/>
        <w:ind w:left="1893" w:right="1551" w:firstLine="359"/>
        <w:jc w:val="both"/>
        <w:rPr>
          <w:sz w:val="22"/>
        </w:rPr>
      </w:pPr>
      <w:r>
        <w:rPr/>
        <w:pict>
          <v:line style="position:absolute;mso-position-horizontal-relative:page;mso-position-vertical-relative:paragraph;z-index:-173704" from="77.692902pt,7.999024pt" to="112.692903pt,7.999024pt" stroked="true" strokeweight=".406pt" strokecolor="#000000">
            <w10:wrap type="none"/>
          </v:line>
        </w:pict>
      </w:r>
      <w:r>
        <w:rPr>
          <w:sz w:val="22"/>
        </w:rPr>
        <w:t>.</w:t>
      </w:r>
      <w:r>
        <w:rPr>
          <w:spacing w:val="-20"/>
          <w:sz w:val="22"/>
        </w:rPr>
        <w:t> </w:t>
      </w:r>
      <w:r>
        <w:rPr>
          <w:sz w:val="22"/>
        </w:rPr>
        <w:t>2010.</w:t>
      </w:r>
      <w:r>
        <w:rPr>
          <w:spacing w:val="-20"/>
          <w:sz w:val="22"/>
        </w:rPr>
        <w:t> </w:t>
      </w:r>
      <w:r>
        <w:rPr>
          <w:spacing w:val="-3"/>
          <w:sz w:val="22"/>
        </w:rPr>
        <w:t>“Antropología:</w:t>
      </w:r>
      <w:r>
        <w:rPr>
          <w:spacing w:val="-21"/>
          <w:sz w:val="22"/>
        </w:rPr>
        <w:t> </w:t>
      </w:r>
      <w:r>
        <w:rPr>
          <w:sz w:val="22"/>
        </w:rPr>
        <w:t>contribución</w:t>
      </w:r>
      <w:r>
        <w:rPr>
          <w:spacing w:val="-20"/>
          <w:sz w:val="22"/>
        </w:rPr>
        <w:t> </w:t>
      </w:r>
      <w:r>
        <w:rPr>
          <w:sz w:val="22"/>
        </w:rPr>
        <w:t>de</w:t>
      </w:r>
      <w:r>
        <w:rPr>
          <w:spacing w:val="-20"/>
          <w:sz w:val="22"/>
        </w:rPr>
        <w:t> </w:t>
      </w:r>
      <w:r>
        <w:rPr>
          <w:sz w:val="22"/>
        </w:rPr>
        <w:t>las</w:t>
      </w:r>
      <w:r>
        <w:rPr>
          <w:spacing w:val="-20"/>
          <w:sz w:val="22"/>
        </w:rPr>
        <w:t> </w:t>
      </w:r>
      <w:r>
        <w:rPr>
          <w:sz w:val="22"/>
        </w:rPr>
        <w:t>etnografías</w:t>
      </w:r>
      <w:r>
        <w:rPr>
          <w:spacing w:val="-20"/>
          <w:sz w:val="22"/>
        </w:rPr>
        <w:t> </w:t>
      </w:r>
      <w:r>
        <w:rPr>
          <w:sz w:val="22"/>
        </w:rPr>
        <w:t>de</w:t>
      </w:r>
      <w:r>
        <w:rPr>
          <w:spacing w:val="-20"/>
          <w:sz w:val="22"/>
        </w:rPr>
        <w:t> </w:t>
      </w:r>
      <w:r>
        <w:rPr>
          <w:sz w:val="22"/>
        </w:rPr>
        <w:t>laboratorio</w:t>
      </w:r>
      <w:r>
        <w:rPr>
          <w:spacing w:val="-20"/>
          <w:sz w:val="22"/>
        </w:rPr>
        <w:t> </w:t>
      </w:r>
      <w:r>
        <w:rPr>
          <w:sz w:val="22"/>
        </w:rPr>
        <w:t>al programa</w:t>
      </w:r>
      <w:r>
        <w:rPr>
          <w:spacing w:val="-11"/>
          <w:sz w:val="22"/>
        </w:rPr>
        <w:t> </w:t>
      </w:r>
      <w:r>
        <w:rPr>
          <w:sz w:val="22"/>
        </w:rPr>
        <w:t>de</w:t>
      </w:r>
      <w:r>
        <w:rPr>
          <w:spacing w:val="-11"/>
          <w:sz w:val="22"/>
        </w:rPr>
        <w:t> </w:t>
      </w:r>
      <w:r>
        <w:rPr>
          <w:sz w:val="22"/>
        </w:rPr>
        <w:t>la</w:t>
      </w:r>
      <w:r>
        <w:rPr>
          <w:spacing w:val="-11"/>
          <w:sz w:val="22"/>
        </w:rPr>
        <w:t> </w:t>
      </w:r>
      <w:r>
        <w:rPr>
          <w:sz w:val="22"/>
        </w:rPr>
        <w:t>Antropología”,</w:t>
      </w:r>
      <w:r>
        <w:rPr>
          <w:spacing w:val="-11"/>
          <w:sz w:val="22"/>
        </w:rPr>
        <w:t> </w:t>
      </w:r>
      <w:r>
        <w:rPr>
          <w:sz w:val="22"/>
        </w:rPr>
        <w:t>en</w:t>
      </w:r>
      <w:r>
        <w:rPr>
          <w:spacing w:val="-11"/>
          <w:sz w:val="22"/>
        </w:rPr>
        <w:t> </w:t>
      </w:r>
      <w:r>
        <w:rPr>
          <w:sz w:val="22"/>
        </w:rPr>
        <w:t>Leonel</w:t>
      </w:r>
      <w:r>
        <w:rPr>
          <w:spacing w:val="-11"/>
          <w:sz w:val="22"/>
        </w:rPr>
        <w:t> </w:t>
      </w:r>
      <w:r>
        <w:rPr>
          <w:sz w:val="22"/>
        </w:rPr>
        <w:t>Corona</w:t>
      </w:r>
      <w:r>
        <w:rPr>
          <w:spacing w:val="-11"/>
          <w:sz w:val="22"/>
        </w:rPr>
        <w:t> </w:t>
      </w:r>
      <w:r>
        <w:rPr>
          <w:spacing w:val="-5"/>
          <w:sz w:val="22"/>
        </w:rPr>
        <w:t>Treviño,</w:t>
      </w:r>
      <w:r>
        <w:rPr>
          <w:spacing w:val="-11"/>
          <w:sz w:val="22"/>
        </w:rPr>
        <w:t> </w:t>
      </w:r>
      <w:r>
        <w:rPr>
          <w:rFonts w:ascii="Times New Roman" w:hAnsi="Times New Roman"/>
          <w:i/>
          <w:sz w:val="22"/>
        </w:rPr>
        <w:t>Innovación</w:t>
      </w:r>
      <w:r>
        <w:rPr>
          <w:rFonts w:ascii="Times New Roman" w:hAnsi="Times New Roman"/>
          <w:i/>
          <w:spacing w:val="-18"/>
          <w:sz w:val="22"/>
        </w:rPr>
        <w:t> </w:t>
      </w:r>
      <w:r>
        <w:rPr>
          <w:rFonts w:ascii="Times New Roman" w:hAnsi="Times New Roman"/>
          <w:i/>
          <w:sz w:val="22"/>
        </w:rPr>
        <w:t>antte </w:t>
      </w:r>
      <w:r>
        <w:rPr>
          <w:rFonts w:ascii="Times New Roman" w:hAnsi="Times New Roman"/>
          <w:i/>
          <w:w w:val="95"/>
          <w:sz w:val="22"/>
        </w:rPr>
        <w:t>la</w:t>
      </w:r>
      <w:r>
        <w:rPr>
          <w:rFonts w:ascii="Times New Roman" w:hAnsi="Times New Roman"/>
          <w:i/>
          <w:spacing w:val="-28"/>
          <w:w w:val="95"/>
          <w:sz w:val="22"/>
        </w:rPr>
        <w:t> </w:t>
      </w:r>
      <w:r>
        <w:rPr>
          <w:rFonts w:ascii="Times New Roman" w:hAnsi="Times New Roman"/>
          <w:i/>
          <w:w w:val="95"/>
          <w:sz w:val="22"/>
        </w:rPr>
        <w:t>sociedad</w:t>
      </w:r>
      <w:r>
        <w:rPr>
          <w:rFonts w:ascii="Times New Roman" w:hAnsi="Times New Roman"/>
          <w:i/>
          <w:spacing w:val="-27"/>
          <w:w w:val="95"/>
          <w:sz w:val="22"/>
        </w:rPr>
        <w:t> </w:t>
      </w:r>
      <w:r>
        <w:rPr>
          <w:rFonts w:ascii="Times New Roman" w:hAnsi="Times New Roman"/>
          <w:i/>
          <w:w w:val="95"/>
          <w:sz w:val="22"/>
        </w:rPr>
        <w:t>del</w:t>
      </w:r>
      <w:r>
        <w:rPr>
          <w:rFonts w:ascii="Times New Roman" w:hAnsi="Times New Roman"/>
          <w:i/>
          <w:spacing w:val="-28"/>
          <w:w w:val="95"/>
          <w:sz w:val="22"/>
        </w:rPr>
        <w:t> </w:t>
      </w:r>
      <w:r>
        <w:rPr>
          <w:rFonts w:ascii="Times New Roman" w:hAnsi="Times New Roman"/>
          <w:i/>
          <w:w w:val="95"/>
          <w:sz w:val="22"/>
        </w:rPr>
        <w:t>conocimientto.</w:t>
      </w:r>
      <w:r>
        <w:rPr>
          <w:rFonts w:ascii="Times New Roman" w:hAnsi="Times New Roman"/>
          <w:i/>
          <w:spacing w:val="-27"/>
          <w:w w:val="95"/>
          <w:sz w:val="22"/>
        </w:rPr>
        <w:t> </w:t>
      </w:r>
      <w:r>
        <w:rPr>
          <w:rFonts w:ascii="Times New Roman" w:hAnsi="Times New Roman"/>
          <w:i/>
          <w:w w:val="95"/>
          <w:sz w:val="22"/>
        </w:rPr>
        <w:t>Disciplinas</w:t>
      </w:r>
      <w:r>
        <w:rPr>
          <w:rFonts w:ascii="Times New Roman" w:hAnsi="Times New Roman"/>
          <w:i/>
          <w:spacing w:val="-27"/>
          <w:w w:val="95"/>
          <w:sz w:val="22"/>
        </w:rPr>
        <w:t> </w:t>
      </w:r>
      <w:r>
        <w:rPr>
          <w:rFonts w:ascii="Times New Roman" w:hAnsi="Times New Roman"/>
          <w:i/>
          <w:w w:val="95"/>
          <w:sz w:val="22"/>
        </w:rPr>
        <w:t>y</w:t>
      </w:r>
      <w:r>
        <w:rPr>
          <w:rFonts w:ascii="Times New Roman" w:hAnsi="Times New Roman"/>
          <w:i/>
          <w:spacing w:val="-28"/>
          <w:w w:val="95"/>
          <w:sz w:val="22"/>
        </w:rPr>
        <w:t> </w:t>
      </w:r>
      <w:r>
        <w:rPr>
          <w:rFonts w:ascii="Times New Roman" w:hAnsi="Times New Roman"/>
          <w:i/>
          <w:w w:val="95"/>
          <w:sz w:val="22"/>
        </w:rPr>
        <w:t>enfoques</w:t>
      </w:r>
      <w:r>
        <w:rPr>
          <w:w w:val="95"/>
          <w:sz w:val="22"/>
        </w:rPr>
        <w:t>.</w:t>
      </w:r>
      <w:r>
        <w:rPr>
          <w:spacing w:val="-21"/>
          <w:w w:val="95"/>
          <w:sz w:val="22"/>
        </w:rPr>
        <w:t> </w:t>
      </w:r>
      <w:r>
        <w:rPr>
          <w:rFonts w:ascii="Calibri" w:hAnsi="Calibri"/>
          <w:w w:val="95"/>
          <w:sz w:val="17"/>
        </w:rPr>
        <w:t>unam</w:t>
      </w:r>
      <w:r>
        <w:rPr>
          <w:w w:val="95"/>
          <w:sz w:val="22"/>
        </w:rPr>
        <w:t>/Plaza</w:t>
      </w:r>
      <w:r>
        <w:rPr>
          <w:spacing w:val="-21"/>
          <w:w w:val="95"/>
          <w:sz w:val="22"/>
        </w:rPr>
        <w:t> </w:t>
      </w:r>
      <w:r>
        <w:rPr>
          <w:w w:val="95"/>
          <w:sz w:val="22"/>
        </w:rPr>
        <w:t>y</w:t>
      </w:r>
      <w:r>
        <w:rPr>
          <w:spacing w:val="-21"/>
          <w:w w:val="95"/>
          <w:sz w:val="22"/>
        </w:rPr>
        <w:t> </w:t>
      </w:r>
      <w:r>
        <w:rPr>
          <w:spacing w:val="-5"/>
          <w:w w:val="95"/>
          <w:sz w:val="22"/>
        </w:rPr>
        <w:t>Valdés,</w:t>
      </w:r>
      <w:r>
        <w:rPr>
          <w:spacing w:val="-21"/>
          <w:w w:val="95"/>
          <w:sz w:val="22"/>
        </w:rPr>
        <w:t> </w:t>
      </w:r>
      <w:r>
        <w:rPr>
          <w:w w:val="95"/>
          <w:sz w:val="22"/>
        </w:rPr>
        <w:t>pp.</w:t>
      </w:r>
      <w:r>
        <w:rPr>
          <w:spacing w:val="-21"/>
          <w:w w:val="95"/>
          <w:sz w:val="22"/>
        </w:rPr>
        <w:t> </w:t>
      </w:r>
      <w:r>
        <w:rPr>
          <w:w w:val="95"/>
          <w:sz w:val="22"/>
        </w:rPr>
        <w:t>79- </w:t>
      </w:r>
      <w:r>
        <w:rPr>
          <w:sz w:val="22"/>
        </w:rPr>
        <w:t>98.</w:t>
      </w:r>
    </w:p>
    <w:p>
      <w:pPr>
        <w:pStyle w:val="BodyText"/>
        <w:spacing w:line="125" w:lineRule="exact" w:before="2"/>
        <w:ind w:left="2978"/>
        <w:rPr>
          <w:rFonts w:ascii="Times New Roman" w:hAnsi="Times New Roman"/>
        </w:rPr>
      </w:pPr>
      <w:r>
        <w:rPr>
          <w:rFonts w:ascii="Times New Roman" w:hAnsi="Times New Roman"/>
          <w:w w:val="90"/>
        </w:rPr>
        <w:t>“</w:t>
      </w:r>
    </w:p>
    <w:p>
      <w:pPr>
        <w:pStyle w:val="BodyText"/>
        <w:spacing w:line="171" w:lineRule="exact"/>
        <w:ind w:left="2253"/>
      </w:pPr>
      <w:r>
        <w:rPr/>
        <w:pict>
          <v:line style="position:absolute;mso-position-horizontal-relative:page;mso-position-vertical-relative:paragraph;z-index:-173680" from="77.692902pt,1.635401pt" to="112.692903pt,1.635401pt" stroked="true" strokeweight=".406pt" strokecolor="#000000">
            <w10:wrap type="none"/>
          </v:line>
        </w:pict>
      </w:r>
      <w:r>
        <w:rPr>
          <w:w w:val="95"/>
        </w:rPr>
        <w:t>. 2011a. ¿Es posible una epistemología política qu</w:t>
      </w:r>
      <w:r>
        <w:rPr>
          <w:rFonts w:ascii="Times New Roman" w:hAnsi="Times New Roman"/>
          <w:w w:val="95"/>
          <w:position w:val="-25"/>
        </w:rPr>
        <w:t>”</w:t>
      </w:r>
      <w:r>
        <w:rPr>
          <w:w w:val="95"/>
        </w:rPr>
        <w:t>e solucione la asimetría</w:t>
      </w:r>
    </w:p>
    <w:p>
      <w:pPr>
        <w:pStyle w:val="BodyText"/>
        <w:spacing w:line="219" w:lineRule="exact"/>
        <w:ind w:left="1894" w:right="1409"/>
      </w:pPr>
      <w:r>
        <w:rPr>
          <w:w w:val="95"/>
        </w:rPr>
        <w:t>entre naturaleza absolutizada y política relativizada?   En Antonio  Arellano</w:t>
      </w:r>
    </w:p>
    <w:p>
      <w:pPr>
        <w:spacing w:line="242" w:lineRule="auto" w:before="2"/>
        <w:ind w:left="1894" w:right="1550" w:firstLine="0"/>
        <w:jc w:val="left"/>
        <w:rPr>
          <w:sz w:val="22"/>
        </w:rPr>
      </w:pPr>
      <w:r>
        <w:rPr>
          <w:w w:val="95"/>
          <w:sz w:val="22"/>
        </w:rPr>
        <w:t>Hernández</w:t>
      </w:r>
      <w:r>
        <w:rPr>
          <w:spacing w:val="-14"/>
          <w:w w:val="95"/>
          <w:sz w:val="22"/>
        </w:rPr>
        <w:t> </w:t>
      </w:r>
      <w:r>
        <w:rPr>
          <w:w w:val="95"/>
          <w:sz w:val="22"/>
        </w:rPr>
        <w:t>y</w:t>
      </w:r>
      <w:r>
        <w:rPr>
          <w:spacing w:val="-14"/>
          <w:w w:val="95"/>
          <w:sz w:val="22"/>
        </w:rPr>
        <w:t> </w:t>
      </w:r>
      <w:r>
        <w:rPr>
          <w:spacing w:val="-19"/>
          <w:w w:val="95"/>
          <w:sz w:val="22"/>
        </w:rPr>
        <w:t>P.</w:t>
      </w:r>
      <w:r>
        <w:rPr>
          <w:spacing w:val="-14"/>
          <w:w w:val="95"/>
          <w:sz w:val="22"/>
        </w:rPr>
        <w:t> </w:t>
      </w:r>
      <w:r>
        <w:rPr>
          <w:w w:val="95"/>
          <w:sz w:val="22"/>
        </w:rPr>
        <w:t>Kreimer</w:t>
      </w:r>
      <w:r>
        <w:rPr>
          <w:spacing w:val="-14"/>
          <w:w w:val="95"/>
          <w:sz w:val="22"/>
        </w:rPr>
        <w:t> </w:t>
      </w:r>
      <w:r>
        <w:rPr>
          <w:w w:val="95"/>
          <w:sz w:val="22"/>
        </w:rPr>
        <w:t>(dirs.),</w:t>
      </w:r>
      <w:r>
        <w:rPr>
          <w:spacing w:val="-14"/>
          <w:w w:val="95"/>
          <w:sz w:val="22"/>
        </w:rPr>
        <w:t> </w:t>
      </w:r>
      <w:r>
        <w:rPr>
          <w:rFonts w:ascii="Times New Roman" w:hAnsi="Times New Roman"/>
          <w:i/>
          <w:w w:val="95"/>
          <w:sz w:val="22"/>
        </w:rPr>
        <w:t>Esttado</w:t>
      </w:r>
      <w:r>
        <w:rPr>
          <w:rFonts w:ascii="Times New Roman" w:hAnsi="Times New Roman"/>
          <w:i/>
          <w:spacing w:val="-20"/>
          <w:w w:val="95"/>
          <w:sz w:val="22"/>
        </w:rPr>
        <w:t> </w:t>
      </w:r>
      <w:r>
        <w:rPr>
          <w:rFonts w:ascii="Times New Roman" w:hAnsi="Times New Roman"/>
          <w:i/>
          <w:w w:val="95"/>
          <w:sz w:val="22"/>
        </w:rPr>
        <w:t>social</w:t>
      </w:r>
      <w:r>
        <w:rPr>
          <w:rFonts w:ascii="Times New Roman" w:hAnsi="Times New Roman"/>
          <w:i/>
          <w:spacing w:val="-20"/>
          <w:w w:val="95"/>
          <w:sz w:val="22"/>
        </w:rPr>
        <w:t> </w:t>
      </w:r>
      <w:r>
        <w:rPr>
          <w:rFonts w:ascii="Times New Roman" w:hAnsi="Times New Roman"/>
          <w:i/>
          <w:w w:val="95"/>
          <w:sz w:val="22"/>
        </w:rPr>
        <w:t>de</w:t>
      </w:r>
      <w:r>
        <w:rPr>
          <w:rFonts w:ascii="Times New Roman" w:hAnsi="Times New Roman"/>
          <w:i/>
          <w:spacing w:val="-20"/>
          <w:w w:val="95"/>
          <w:sz w:val="22"/>
        </w:rPr>
        <w:t> </w:t>
      </w:r>
      <w:r>
        <w:rPr>
          <w:rFonts w:ascii="Times New Roman" w:hAnsi="Times New Roman"/>
          <w:i/>
          <w:w w:val="95"/>
          <w:sz w:val="22"/>
        </w:rPr>
        <w:t>la</w:t>
      </w:r>
      <w:r>
        <w:rPr>
          <w:rFonts w:ascii="Times New Roman" w:hAnsi="Times New Roman"/>
          <w:i/>
          <w:spacing w:val="-20"/>
          <w:w w:val="95"/>
          <w:sz w:val="22"/>
        </w:rPr>
        <w:t> </w:t>
      </w:r>
      <w:r>
        <w:rPr>
          <w:rFonts w:ascii="Times New Roman" w:hAnsi="Times New Roman"/>
          <w:i/>
          <w:w w:val="95"/>
          <w:sz w:val="22"/>
        </w:rPr>
        <w:t>ciencia</w:t>
      </w:r>
      <w:r>
        <w:rPr>
          <w:rFonts w:ascii="Times New Roman" w:hAnsi="Times New Roman"/>
          <w:i/>
          <w:spacing w:val="-20"/>
          <w:w w:val="95"/>
          <w:sz w:val="22"/>
        </w:rPr>
        <w:t> </w:t>
      </w:r>
      <w:r>
        <w:rPr>
          <w:rFonts w:ascii="Times New Roman" w:hAnsi="Times New Roman"/>
          <w:i/>
          <w:w w:val="95"/>
          <w:sz w:val="22"/>
        </w:rPr>
        <w:t>y</w:t>
      </w:r>
      <w:r>
        <w:rPr>
          <w:rFonts w:ascii="Times New Roman" w:hAnsi="Times New Roman"/>
          <w:i/>
          <w:spacing w:val="-20"/>
          <w:w w:val="95"/>
          <w:sz w:val="22"/>
        </w:rPr>
        <w:t> </w:t>
      </w:r>
      <w:r>
        <w:rPr>
          <w:rFonts w:ascii="Times New Roman" w:hAnsi="Times New Roman"/>
          <w:i/>
          <w:w w:val="95"/>
          <w:sz w:val="22"/>
        </w:rPr>
        <w:t>la</w:t>
      </w:r>
      <w:r>
        <w:rPr>
          <w:rFonts w:ascii="Times New Roman" w:hAnsi="Times New Roman"/>
          <w:i/>
          <w:spacing w:val="-20"/>
          <w:w w:val="95"/>
          <w:sz w:val="22"/>
        </w:rPr>
        <w:t> </w:t>
      </w:r>
      <w:r>
        <w:rPr>
          <w:rFonts w:ascii="Times New Roman" w:hAnsi="Times New Roman"/>
          <w:i/>
          <w:w w:val="95"/>
          <w:sz w:val="22"/>
        </w:rPr>
        <w:t>ttecnología</w:t>
      </w:r>
      <w:r>
        <w:rPr>
          <w:rFonts w:ascii="Times New Roman" w:hAnsi="Times New Roman"/>
          <w:i/>
          <w:spacing w:val="-20"/>
          <w:w w:val="95"/>
          <w:sz w:val="22"/>
        </w:rPr>
        <w:t> </w:t>
      </w:r>
      <w:r>
        <w:rPr>
          <w:rFonts w:ascii="Times New Roman" w:hAnsi="Times New Roman"/>
          <w:i/>
          <w:w w:val="95"/>
          <w:sz w:val="22"/>
        </w:rPr>
        <w:t>desde </w:t>
      </w:r>
      <w:r>
        <w:rPr>
          <w:rFonts w:ascii="Times New Roman" w:hAnsi="Times New Roman"/>
          <w:i/>
          <w:w w:val="95"/>
          <w:sz w:val="22"/>
        </w:rPr>
        <w:t>América</w:t>
      </w:r>
      <w:r>
        <w:rPr>
          <w:rFonts w:ascii="Times New Roman" w:hAnsi="Times New Roman"/>
          <w:i/>
          <w:spacing w:val="-14"/>
          <w:w w:val="95"/>
          <w:sz w:val="22"/>
        </w:rPr>
        <w:t> </w:t>
      </w:r>
      <w:r>
        <w:rPr>
          <w:rFonts w:ascii="Times New Roman" w:hAnsi="Times New Roman"/>
          <w:i/>
          <w:w w:val="95"/>
          <w:sz w:val="22"/>
        </w:rPr>
        <w:t>Lattina</w:t>
      </w:r>
      <w:r>
        <w:rPr>
          <w:w w:val="95"/>
          <w:sz w:val="22"/>
        </w:rPr>
        <w:t>.</w:t>
      </w:r>
      <w:r>
        <w:rPr>
          <w:spacing w:val="-8"/>
          <w:w w:val="95"/>
          <w:sz w:val="22"/>
        </w:rPr>
        <w:t> </w:t>
      </w:r>
      <w:r>
        <w:rPr>
          <w:w w:val="95"/>
          <w:sz w:val="22"/>
        </w:rPr>
        <w:t>Bogotá:</w:t>
      </w:r>
      <w:r>
        <w:rPr>
          <w:spacing w:val="-8"/>
          <w:w w:val="95"/>
          <w:sz w:val="22"/>
        </w:rPr>
        <w:t> </w:t>
      </w:r>
      <w:r>
        <w:rPr>
          <w:w w:val="95"/>
          <w:sz w:val="22"/>
        </w:rPr>
        <w:t>Siglo</w:t>
      </w:r>
      <w:r>
        <w:rPr>
          <w:spacing w:val="-8"/>
          <w:w w:val="95"/>
          <w:sz w:val="22"/>
        </w:rPr>
        <w:t> </w:t>
      </w:r>
      <w:r>
        <w:rPr>
          <w:w w:val="95"/>
          <w:sz w:val="22"/>
        </w:rPr>
        <w:t>del</w:t>
      </w:r>
      <w:r>
        <w:rPr>
          <w:spacing w:val="-8"/>
          <w:w w:val="95"/>
          <w:sz w:val="22"/>
        </w:rPr>
        <w:t> </w:t>
      </w:r>
      <w:r>
        <w:rPr>
          <w:w w:val="95"/>
          <w:sz w:val="22"/>
        </w:rPr>
        <w:t>Hombre</w:t>
      </w:r>
      <w:r>
        <w:rPr>
          <w:spacing w:val="-8"/>
          <w:w w:val="95"/>
          <w:sz w:val="22"/>
        </w:rPr>
        <w:t> </w:t>
      </w:r>
      <w:r>
        <w:rPr>
          <w:w w:val="95"/>
          <w:sz w:val="22"/>
        </w:rPr>
        <w:t>Editores,</w:t>
      </w:r>
      <w:r>
        <w:rPr>
          <w:spacing w:val="-8"/>
          <w:w w:val="95"/>
          <w:sz w:val="22"/>
        </w:rPr>
        <w:t> </w:t>
      </w:r>
      <w:r>
        <w:rPr>
          <w:w w:val="95"/>
          <w:sz w:val="22"/>
        </w:rPr>
        <w:t>pp.</w:t>
      </w:r>
      <w:r>
        <w:rPr>
          <w:spacing w:val="-8"/>
          <w:w w:val="95"/>
          <w:sz w:val="22"/>
        </w:rPr>
        <w:t> </w:t>
      </w:r>
      <w:r>
        <w:rPr>
          <w:w w:val="95"/>
          <w:sz w:val="22"/>
        </w:rPr>
        <w:t>57-98.</w:t>
      </w:r>
    </w:p>
    <w:p>
      <w:pPr>
        <w:pStyle w:val="BodyText"/>
        <w:spacing w:line="242" w:lineRule="auto"/>
        <w:ind w:left="1894" w:right="1551" w:firstLine="359"/>
        <w:jc w:val="both"/>
      </w:pPr>
      <w:r>
        <w:rPr/>
        <w:pict>
          <v:line style="position:absolute;mso-position-horizontal-relative:page;mso-position-vertical-relative:paragraph;z-index:-173656" from="77.692902pt,8.051173pt" to="112.692903pt,8.051173pt" stroked="true" strokeweight=".406pt" strokecolor="#000000">
            <w10:wrap type="none"/>
          </v:line>
        </w:pict>
      </w:r>
      <w:r>
        <w:rPr>
          <w:w w:val="95"/>
        </w:rPr>
        <w:t>. 2011b. “Representación matemática de una terapéutica: circulación de inscripciones tecnocientíficas en el tratamiento de la litotripsia extracorpo- </w:t>
      </w:r>
      <w:r>
        <w:rPr>
          <w:w w:val="90"/>
        </w:rPr>
        <w:t>ral”, </w:t>
      </w:r>
      <w:r>
        <w:rPr>
          <w:rFonts w:ascii="Times New Roman" w:hAnsi="Times New Roman"/>
          <w:i/>
          <w:w w:val="90"/>
        </w:rPr>
        <w:t>Histtória, Ciências, Saúde </w:t>
      </w:r>
      <w:r>
        <w:rPr>
          <w:w w:val="90"/>
        </w:rPr>
        <w:t>18, 3 (julio-septiembre):  829-849.</w:t>
      </w:r>
    </w:p>
    <w:p>
      <w:pPr>
        <w:spacing w:line="242" w:lineRule="auto" w:before="0"/>
        <w:ind w:left="1894" w:right="1552" w:firstLine="359"/>
        <w:jc w:val="both"/>
        <w:rPr>
          <w:sz w:val="22"/>
        </w:rPr>
      </w:pPr>
      <w:r>
        <w:rPr/>
        <w:pict>
          <v:line style="position:absolute;mso-position-horizontal-relative:page;mso-position-vertical-relative:paragraph;z-index:-173632" from="77.692902pt,8.051173pt" to="112.692903pt,8.051173pt" stroked="true" strokeweight=".406pt" strokecolor="#000000">
            <w10:wrap type="none"/>
          </v:line>
        </w:pict>
      </w:r>
      <w:r>
        <w:rPr>
          <w:sz w:val="22"/>
        </w:rPr>
        <w:t>.</w:t>
      </w:r>
      <w:r>
        <w:rPr>
          <w:spacing w:val="-25"/>
          <w:sz w:val="22"/>
        </w:rPr>
        <w:t> </w:t>
      </w:r>
      <w:r>
        <w:rPr>
          <w:sz w:val="22"/>
        </w:rPr>
        <w:t>2012.</w:t>
      </w:r>
      <w:r>
        <w:rPr>
          <w:spacing w:val="-25"/>
          <w:sz w:val="22"/>
        </w:rPr>
        <w:t> </w:t>
      </w:r>
      <w:r>
        <w:rPr>
          <w:sz w:val="22"/>
        </w:rPr>
        <w:t>“La</w:t>
      </w:r>
      <w:r>
        <w:rPr>
          <w:spacing w:val="-25"/>
          <w:sz w:val="22"/>
        </w:rPr>
        <w:t> </w:t>
      </w:r>
      <w:r>
        <w:rPr>
          <w:sz w:val="22"/>
        </w:rPr>
        <w:t>reconfiguration</w:t>
      </w:r>
      <w:r>
        <w:rPr>
          <w:spacing w:val="-24"/>
          <w:sz w:val="22"/>
        </w:rPr>
        <w:t> </w:t>
      </w:r>
      <w:r>
        <w:rPr>
          <w:sz w:val="22"/>
        </w:rPr>
        <w:t>du</w:t>
      </w:r>
      <w:r>
        <w:rPr>
          <w:spacing w:val="-25"/>
          <w:sz w:val="22"/>
        </w:rPr>
        <w:t> </w:t>
      </w:r>
      <w:r>
        <w:rPr>
          <w:sz w:val="22"/>
        </w:rPr>
        <w:t>domaine</w:t>
      </w:r>
      <w:r>
        <w:rPr>
          <w:spacing w:val="-24"/>
          <w:sz w:val="22"/>
        </w:rPr>
        <w:t> </w:t>
      </w:r>
      <w:r>
        <w:rPr>
          <w:sz w:val="22"/>
        </w:rPr>
        <w:t>de</w:t>
      </w:r>
      <w:r>
        <w:rPr>
          <w:spacing w:val="-25"/>
          <w:sz w:val="22"/>
        </w:rPr>
        <w:t> </w:t>
      </w:r>
      <w:r>
        <w:rPr>
          <w:sz w:val="22"/>
        </w:rPr>
        <w:t>la</w:t>
      </w:r>
      <w:r>
        <w:rPr>
          <w:spacing w:val="-25"/>
          <w:sz w:val="22"/>
        </w:rPr>
        <w:t> </w:t>
      </w:r>
      <w:r>
        <w:rPr>
          <w:sz w:val="22"/>
        </w:rPr>
        <w:t>lithotripsie</w:t>
      </w:r>
      <w:r>
        <w:rPr>
          <w:spacing w:val="-24"/>
          <w:sz w:val="22"/>
        </w:rPr>
        <w:t> </w:t>
      </w:r>
      <w:r>
        <w:rPr>
          <w:sz w:val="22"/>
        </w:rPr>
        <w:t>extracorpore- </w:t>
      </w:r>
      <w:r>
        <w:rPr>
          <w:w w:val="90"/>
          <w:sz w:val="22"/>
        </w:rPr>
        <w:t>lle”,</w:t>
      </w:r>
      <w:r>
        <w:rPr>
          <w:spacing w:val="-5"/>
          <w:w w:val="90"/>
          <w:sz w:val="22"/>
        </w:rPr>
        <w:t> </w:t>
      </w:r>
      <w:r>
        <w:rPr>
          <w:rFonts w:ascii="Times New Roman" w:hAnsi="Times New Roman"/>
          <w:i/>
          <w:w w:val="90"/>
          <w:sz w:val="22"/>
        </w:rPr>
        <w:t>Revue</w:t>
      </w:r>
      <w:r>
        <w:rPr>
          <w:rFonts w:ascii="Times New Roman" w:hAnsi="Times New Roman"/>
          <w:i/>
          <w:spacing w:val="-11"/>
          <w:w w:val="90"/>
          <w:sz w:val="22"/>
        </w:rPr>
        <w:t> </w:t>
      </w:r>
      <w:r>
        <w:rPr>
          <w:rFonts w:ascii="Times New Roman" w:hAnsi="Times New Roman"/>
          <w:i/>
          <w:w w:val="90"/>
          <w:sz w:val="22"/>
        </w:rPr>
        <w:t>d’antthropologie</w:t>
      </w:r>
      <w:r>
        <w:rPr>
          <w:rFonts w:ascii="Times New Roman" w:hAnsi="Times New Roman"/>
          <w:i/>
          <w:spacing w:val="-11"/>
          <w:w w:val="90"/>
          <w:sz w:val="22"/>
        </w:rPr>
        <w:t> </w:t>
      </w:r>
      <w:r>
        <w:rPr>
          <w:rFonts w:ascii="Times New Roman" w:hAnsi="Times New Roman"/>
          <w:i/>
          <w:w w:val="90"/>
          <w:sz w:val="22"/>
        </w:rPr>
        <w:t>des</w:t>
      </w:r>
      <w:r>
        <w:rPr>
          <w:rFonts w:ascii="Times New Roman" w:hAnsi="Times New Roman"/>
          <w:i/>
          <w:spacing w:val="-11"/>
          <w:w w:val="90"/>
          <w:sz w:val="22"/>
        </w:rPr>
        <w:t> </w:t>
      </w:r>
      <w:r>
        <w:rPr>
          <w:rFonts w:ascii="Times New Roman" w:hAnsi="Times New Roman"/>
          <w:i/>
          <w:w w:val="90"/>
          <w:sz w:val="22"/>
        </w:rPr>
        <w:t>connaissances</w:t>
      </w:r>
      <w:r>
        <w:rPr>
          <w:rFonts w:ascii="Times New Roman" w:hAnsi="Times New Roman"/>
          <w:i/>
          <w:spacing w:val="-11"/>
          <w:w w:val="90"/>
          <w:sz w:val="22"/>
        </w:rPr>
        <w:t> </w:t>
      </w:r>
      <w:r>
        <w:rPr>
          <w:w w:val="90"/>
          <w:sz w:val="22"/>
        </w:rPr>
        <w:t>6,</w:t>
      </w:r>
      <w:r>
        <w:rPr>
          <w:spacing w:val="-5"/>
          <w:w w:val="90"/>
          <w:sz w:val="22"/>
        </w:rPr>
        <w:t> </w:t>
      </w:r>
      <w:r>
        <w:rPr>
          <w:w w:val="90"/>
          <w:sz w:val="22"/>
        </w:rPr>
        <w:t>2:</w:t>
      </w:r>
      <w:r>
        <w:rPr>
          <w:spacing w:val="-5"/>
          <w:w w:val="90"/>
          <w:sz w:val="22"/>
        </w:rPr>
        <w:t> </w:t>
      </w:r>
      <w:r>
        <w:rPr>
          <w:w w:val="90"/>
          <w:sz w:val="22"/>
        </w:rPr>
        <w:t>59-86.</w:t>
      </w:r>
    </w:p>
    <w:p>
      <w:pPr>
        <w:spacing w:line="257" w:lineRule="exact" w:before="0"/>
        <w:ind w:left="2253" w:right="1409" w:firstLine="0"/>
        <w:jc w:val="left"/>
        <w:rPr>
          <w:sz w:val="22"/>
        </w:rPr>
      </w:pPr>
      <w:r>
        <w:rPr/>
        <w:pict>
          <v:line style="position:absolute;mso-position-horizontal-relative:page;mso-position-vertical-relative:paragraph;z-index:-173608" from="77.692902pt,8.024202pt" to="112.692903pt,8.024202pt" stroked="true" strokeweight=".406pt" strokecolor="#000000">
            <w10:wrap type="none"/>
          </v:line>
        </w:pict>
      </w:r>
      <w:r>
        <w:rPr>
          <w:w w:val="95"/>
          <w:sz w:val="22"/>
        </w:rPr>
        <w:t>. 2014. </w:t>
      </w:r>
      <w:r>
        <w:rPr>
          <w:rFonts w:ascii="Times New Roman" w:hAnsi="Times New Roman"/>
          <w:i/>
          <w:w w:val="95"/>
          <w:sz w:val="22"/>
        </w:rPr>
        <w:t>Cambio climáttico y sociedad</w:t>
      </w:r>
      <w:r>
        <w:rPr>
          <w:w w:val="95"/>
          <w:sz w:val="22"/>
        </w:rPr>
        <w:t>. México: Miguel Ángel Porrúa/</w:t>
      </w:r>
      <w:r>
        <w:rPr>
          <w:rFonts w:ascii="Calibri" w:hAnsi="Calibri"/>
          <w:w w:val="95"/>
          <w:sz w:val="17"/>
        </w:rPr>
        <w:t>uaem</w:t>
      </w:r>
      <w:r>
        <w:rPr>
          <w:w w:val="95"/>
          <w:sz w:val="22"/>
        </w:rPr>
        <w:t>.</w:t>
      </w:r>
    </w:p>
    <w:p>
      <w:pPr>
        <w:pStyle w:val="BodyText"/>
        <w:spacing w:line="242" w:lineRule="auto" w:before="2"/>
        <w:ind w:left="1893" w:right="1551" w:hanging="341"/>
        <w:jc w:val="both"/>
      </w:pPr>
      <w:r>
        <w:rPr/>
        <w:t>Arellano</w:t>
      </w:r>
      <w:r>
        <w:rPr>
          <w:spacing w:val="-12"/>
        </w:rPr>
        <w:t> </w:t>
      </w:r>
      <w:r>
        <w:rPr/>
        <w:t>Hernández,</w:t>
      </w:r>
      <w:r>
        <w:rPr>
          <w:spacing w:val="-12"/>
        </w:rPr>
        <w:t> </w:t>
      </w:r>
      <w:r>
        <w:rPr/>
        <w:t>Antonio;</w:t>
      </w:r>
      <w:r>
        <w:rPr>
          <w:spacing w:val="-12"/>
        </w:rPr>
        <w:t> </w:t>
      </w:r>
      <w:r>
        <w:rPr/>
        <w:t>Rigas</w:t>
      </w:r>
      <w:r>
        <w:rPr>
          <w:spacing w:val="-12"/>
        </w:rPr>
        <w:t> </w:t>
      </w:r>
      <w:r>
        <w:rPr/>
        <w:t>Arvanitis</w:t>
      </w:r>
      <w:r>
        <w:rPr>
          <w:spacing w:val="-12"/>
        </w:rPr>
        <w:t> </w:t>
      </w:r>
      <w:r>
        <w:rPr/>
        <w:t>y</w:t>
      </w:r>
      <w:r>
        <w:rPr>
          <w:spacing w:val="-12"/>
        </w:rPr>
        <w:t> </w:t>
      </w:r>
      <w:r>
        <w:rPr/>
        <w:t>Dominique</w:t>
      </w:r>
      <w:r>
        <w:rPr>
          <w:spacing w:val="-12"/>
        </w:rPr>
        <w:t> </w:t>
      </w:r>
      <w:r>
        <w:rPr/>
        <w:t>Vinck.</w:t>
      </w:r>
      <w:r>
        <w:rPr>
          <w:spacing w:val="-12"/>
        </w:rPr>
        <w:t> </w:t>
      </w:r>
      <w:r>
        <w:rPr/>
        <w:t>2012.</w:t>
      </w:r>
      <w:r>
        <w:rPr>
          <w:spacing w:val="-12"/>
        </w:rPr>
        <w:t> </w:t>
      </w:r>
      <w:r>
        <w:rPr/>
        <w:t>“Cir- culation</w:t>
      </w:r>
      <w:r>
        <w:rPr>
          <w:spacing w:val="-16"/>
        </w:rPr>
        <w:t> </w:t>
      </w:r>
      <w:r>
        <w:rPr/>
        <w:t>et</w:t>
      </w:r>
      <w:r>
        <w:rPr>
          <w:spacing w:val="-16"/>
        </w:rPr>
        <w:t> </w:t>
      </w:r>
      <w:r>
        <w:rPr/>
        <w:t>connexité</w:t>
      </w:r>
      <w:r>
        <w:rPr>
          <w:spacing w:val="-16"/>
        </w:rPr>
        <w:t> </w:t>
      </w:r>
      <w:r>
        <w:rPr/>
        <w:t>mondiale</w:t>
      </w:r>
      <w:r>
        <w:rPr>
          <w:spacing w:val="-16"/>
        </w:rPr>
        <w:t> </w:t>
      </w:r>
      <w:r>
        <w:rPr/>
        <w:t>des</w:t>
      </w:r>
      <w:r>
        <w:rPr>
          <w:spacing w:val="-16"/>
        </w:rPr>
        <w:t> </w:t>
      </w:r>
      <w:r>
        <w:rPr/>
        <w:t>savoirs.</w:t>
      </w:r>
      <w:r>
        <w:rPr>
          <w:spacing w:val="-17"/>
        </w:rPr>
        <w:t> </w:t>
      </w:r>
      <w:r>
        <w:rPr/>
        <w:t>Eléments</w:t>
      </w:r>
      <w:r>
        <w:rPr>
          <w:spacing w:val="-16"/>
        </w:rPr>
        <w:t> </w:t>
      </w:r>
      <w:r>
        <w:rPr/>
        <w:t>d’anthropologie</w:t>
      </w:r>
      <w:r>
        <w:rPr>
          <w:spacing w:val="-17"/>
        </w:rPr>
        <w:t> </w:t>
      </w:r>
      <w:r>
        <w:rPr/>
        <w:t>des </w:t>
      </w:r>
      <w:r>
        <w:rPr>
          <w:w w:val="90"/>
        </w:rPr>
        <w:t>connaissances en Amérique Latine”, </w:t>
      </w:r>
      <w:r>
        <w:rPr>
          <w:rFonts w:ascii="Times New Roman" w:hAnsi="Times New Roman"/>
          <w:i/>
          <w:w w:val="90"/>
        </w:rPr>
        <w:t>Revue d’Antthropologie des connaissances </w:t>
      </w:r>
      <w:r>
        <w:rPr>
          <w:w w:val="90"/>
        </w:rPr>
        <w:t>6, </w:t>
      </w:r>
      <w:r>
        <w:rPr>
          <w:w w:val="95"/>
        </w:rPr>
        <w:t>2:</w:t>
      </w:r>
      <w:r>
        <w:rPr>
          <w:spacing w:val="-20"/>
          <w:w w:val="95"/>
        </w:rPr>
        <w:t> </w:t>
      </w:r>
      <w:r>
        <w:rPr>
          <w:w w:val="95"/>
        </w:rPr>
        <w:t>245-272.</w:t>
      </w:r>
    </w:p>
    <w:p>
      <w:pPr>
        <w:spacing w:line="244" w:lineRule="auto" w:before="0"/>
        <w:ind w:left="1893" w:right="1551" w:hanging="341"/>
        <w:jc w:val="both"/>
        <w:rPr>
          <w:sz w:val="22"/>
        </w:rPr>
      </w:pPr>
      <w:r>
        <w:rPr>
          <w:sz w:val="22"/>
        </w:rPr>
        <w:t>Arellano</w:t>
      </w:r>
      <w:r>
        <w:rPr>
          <w:spacing w:val="-22"/>
          <w:sz w:val="22"/>
        </w:rPr>
        <w:t> </w:t>
      </w:r>
      <w:r>
        <w:rPr>
          <w:sz w:val="22"/>
        </w:rPr>
        <w:t>Hernández,</w:t>
      </w:r>
      <w:r>
        <w:rPr>
          <w:spacing w:val="-22"/>
          <w:sz w:val="22"/>
        </w:rPr>
        <w:t> </w:t>
      </w:r>
      <w:r>
        <w:rPr>
          <w:sz w:val="22"/>
        </w:rPr>
        <w:t>Antonio</w:t>
      </w:r>
      <w:r>
        <w:rPr>
          <w:spacing w:val="-22"/>
          <w:sz w:val="22"/>
        </w:rPr>
        <w:t> </w:t>
      </w:r>
      <w:r>
        <w:rPr>
          <w:sz w:val="22"/>
        </w:rPr>
        <w:t>y</w:t>
      </w:r>
      <w:r>
        <w:rPr>
          <w:spacing w:val="-22"/>
          <w:sz w:val="22"/>
        </w:rPr>
        <w:t> </w:t>
      </w:r>
      <w:r>
        <w:rPr>
          <w:sz w:val="22"/>
        </w:rPr>
        <w:t>Laura</w:t>
      </w:r>
      <w:r>
        <w:rPr>
          <w:spacing w:val="-22"/>
          <w:sz w:val="22"/>
        </w:rPr>
        <w:t> </w:t>
      </w:r>
      <w:r>
        <w:rPr>
          <w:sz w:val="22"/>
        </w:rPr>
        <w:t>María</w:t>
      </w:r>
      <w:r>
        <w:rPr>
          <w:spacing w:val="-22"/>
          <w:sz w:val="22"/>
        </w:rPr>
        <w:t> </w:t>
      </w:r>
      <w:r>
        <w:rPr>
          <w:sz w:val="22"/>
        </w:rPr>
        <w:t>Morales</w:t>
      </w:r>
      <w:r>
        <w:rPr>
          <w:spacing w:val="-22"/>
          <w:sz w:val="22"/>
        </w:rPr>
        <w:t> </w:t>
      </w:r>
      <w:r>
        <w:rPr>
          <w:sz w:val="22"/>
        </w:rPr>
        <w:t>Navarro.</w:t>
      </w:r>
      <w:r>
        <w:rPr>
          <w:spacing w:val="-22"/>
          <w:sz w:val="22"/>
        </w:rPr>
        <w:t> </w:t>
      </w:r>
      <w:r>
        <w:rPr>
          <w:sz w:val="22"/>
        </w:rPr>
        <w:t>2013.</w:t>
      </w:r>
      <w:r>
        <w:rPr>
          <w:spacing w:val="-22"/>
          <w:sz w:val="22"/>
        </w:rPr>
        <w:t> </w:t>
      </w:r>
      <w:r>
        <w:rPr>
          <w:rFonts w:ascii="Times New Roman" w:hAnsi="Times New Roman"/>
          <w:i/>
          <w:sz w:val="22"/>
        </w:rPr>
        <w:t>Práctticas </w:t>
      </w:r>
      <w:r>
        <w:rPr>
          <w:rFonts w:ascii="Times New Roman" w:hAnsi="Times New Roman"/>
          <w:i/>
          <w:w w:val="85"/>
          <w:sz w:val="22"/>
        </w:rPr>
        <w:t>curattivas en las ‘Huerttas de Malinalco’: los saberes inttegrados sobre planttas, padeci- </w:t>
      </w:r>
      <w:r>
        <w:rPr>
          <w:rFonts w:ascii="Times New Roman" w:hAnsi="Times New Roman"/>
          <w:i/>
          <w:w w:val="95"/>
          <w:sz w:val="22"/>
        </w:rPr>
        <w:t>mienttos</w:t>
      </w:r>
      <w:r>
        <w:rPr>
          <w:rFonts w:ascii="Times New Roman" w:hAnsi="Times New Roman"/>
          <w:i/>
          <w:spacing w:val="-17"/>
          <w:w w:val="95"/>
          <w:sz w:val="22"/>
        </w:rPr>
        <w:t> </w:t>
      </w:r>
      <w:r>
        <w:rPr>
          <w:rFonts w:ascii="Times New Roman" w:hAnsi="Times New Roman"/>
          <w:i/>
          <w:w w:val="95"/>
          <w:sz w:val="22"/>
        </w:rPr>
        <w:t>y</w:t>
      </w:r>
      <w:r>
        <w:rPr>
          <w:rFonts w:ascii="Times New Roman" w:hAnsi="Times New Roman"/>
          <w:i/>
          <w:spacing w:val="-17"/>
          <w:w w:val="95"/>
          <w:sz w:val="22"/>
        </w:rPr>
        <w:t> </w:t>
      </w:r>
      <w:r>
        <w:rPr>
          <w:rFonts w:ascii="Times New Roman" w:hAnsi="Times New Roman"/>
          <w:i/>
          <w:w w:val="95"/>
          <w:sz w:val="22"/>
        </w:rPr>
        <w:t>curación</w:t>
      </w:r>
      <w:r>
        <w:rPr>
          <w:rFonts w:ascii="Times New Roman" w:hAnsi="Times New Roman"/>
          <w:i/>
          <w:spacing w:val="-17"/>
          <w:w w:val="95"/>
          <w:sz w:val="22"/>
        </w:rPr>
        <w:t> </w:t>
      </w:r>
      <w:r>
        <w:rPr>
          <w:rFonts w:ascii="Times New Roman" w:hAnsi="Times New Roman"/>
          <w:i/>
          <w:w w:val="95"/>
          <w:sz w:val="22"/>
        </w:rPr>
        <w:t>ttradicionales</w:t>
      </w:r>
      <w:r>
        <w:rPr>
          <w:w w:val="95"/>
          <w:sz w:val="22"/>
        </w:rPr>
        <w:t>.</w:t>
      </w:r>
      <w:r>
        <w:rPr>
          <w:spacing w:val="-11"/>
          <w:w w:val="95"/>
          <w:sz w:val="22"/>
        </w:rPr>
        <w:t> </w:t>
      </w:r>
      <w:r>
        <w:rPr>
          <w:rFonts w:ascii="Calibri" w:hAnsi="Calibri"/>
          <w:w w:val="95"/>
          <w:sz w:val="17"/>
        </w:rPr>
        <w:t>envgov</w:t>
      </w:r>
      <w:r>
        <w:rPr>
          <w:rFonts w:ascii="Calibri" w:hAnsi="Calibri"/>
          <w:spacing w:val="-1"/>
          <w:w w:val="95"/>
          <w:sz w:val="17"/>
        </w:rPr>
        <w:t> </w:t>
      </w:r>
      <w:r>
        <w:rPr>
          <w:spacing w:val="-3"/>
          <w:w w:val="95"/>
          <w:sz w:val="22"/>
        </w:rPr>
        <w:t>Working</w:t>
      </w:r>
      <w:r>
        <w:rPr>
          <w:spacing w:val="-12"/>
          <w:w w:val="95"/>
          <w:sz w:val="22"/>
        </w:rPr>
        <w:t> </w:t>
      </w:r>
      <w:r>
        <w:rPr>
          <w:spacing w:val="-3"/>
          <w:w w:val="95"/>
          <w:sz w:val="22"/>
        </w:rPr>
        <w:t>Paper</w:t>
      </w:r>
      <w:r>
        <w:rPr>
          <w:spacing w:val="-11"/>
          <w:w w:val="95"/>
          <w:sz w:val="22"/>
        </w:rPr>
        <w:t> </w:t>
      </w:r>
      <w:r>
        <w:rPr>
          <w:w w:val="95"/>
          <w:sz w:val="22"/>
        </w:rPr>
        <w:t>6.</w:t>
      </w:r>
    </w:p>
    <w:p>
      <w:pPr>
        <w:spacing w:line="242" w:lineRule="auto" w:before="0"/>
        <w:ind w:left="1893" w:right="1551" w:hanging="340"/>
        <w:jc w:val="both"/>
        <w:rPr>
          <w:sz w:val="22"/>
        </w:rPr>
      </w:pPr>
      <w:r>
        <w:rPr>
          <w:sz w:val="22"/>
        </w:rPr>
        <w:t>Arellano Hernández, Antonio, Laura María Morales y Claudia Ortega. 2013. “Experiencia</w:t>
      </w:r>
      <w:r>
        <w:rPr>
          <w:spacing w:val="-13"/>
          <w:sz w:val="22"/>
        </w:rPr>
        <w:t> </w:t>
      </w:r>
      <w:r>
        <w:rPr>
          <w:sz w:val="22"/>
        </w:rPr>
        <w:t>de</w:t>
      </w:r>
      <w:r>
        <w:rPr>
          <w:spacing w:val="-12"/>
          <w:sz w:val="22"/>
        </w:rPr>
        <w:t> </w:t>
      </w:r>
      <w:r>
        <w:rPr>
          <w:sz w:val="22"/>
        </w:rPr>
        <w:t>las</w:t>
      </w:r>
      <w:r>
        <w:rPr>
          <w:spacing w:val="-12"/>
          <w:sz w:val="22"/>
        </w:rPr>
        <w:t> </w:t>
      </w:r>
      <w:r>
        <w:rPr>
          <w:sz w:val="22"/>
        </w:rPr>
        <w:t>investigaciones</w:t>
      </w:r>
      <w:r>
        <w:rPr>
          <w:spacing w:val="-12"/>
          <w:sz w:val="22"/>
        </w:rPr>
        <w:t> </w:t>
      </w:r>
      <w:r>
        <w:rPr>
          <w:sz w:val="22"/>
        </w:rPr>
        <w:t>en</w:t>
      </w:r>
      <w:r>
        <w:rPr>
          <w:spacing w:val="-12"/>
          <w:sz w:val="22"/>
        </w:rPr>
        <w:t> </w:t>
      </w:r>
      <w:r>
        <w:rPr>
          <w:spacing w:val="-3"/>
          <w:sz w:val="22"/>
        </w:rPr>
        <w:t>Redes</w:t>
      </w:r>
      <w:r>
        <w:rPr>
          <w:spacing w:val="-12"/>
          <w:sz w:val="22"/>
        </w:rPr>
        <w:t> </w:t>
      </w:r>
      <w:r>
        <w:rPr>
          <w:sz w:val="22"/>
        </w:rPr>
        <w:t>sociotécnicas</w:t>
      </w:r>
      <w:r>
        <w:rPr>
          <w:spacing w:val="-13"/>
          <w:sz w:val="22"/>
        </w:rPr>
        <w:t> </w:t>
      </w:r>
      <w:r>
        <w:rPr>
          <w:sz w:val="22"/>
        </w:rPr>
        <w:t>desde</w:t>
      </w:r>
      <w:r>
        <w:rPr>
          <w:spacing w:val="-12"/>
          <w:sz w:val="22"/>
        </w:rPr>
        <w:t> </w:t>
      </w:r>
      <w:r>
        <w:rPr>
          <w:sz w:val="22"/>
        </w:rPr>
        <w:t>la</w:t>
      </w:r>
      <w:r>
        <w:rPr>
          <w:spacing w:val="-12"/>
          <w:sz w:val="22"/>
        </w:rPr>
        <w:t> </w:t>
      </w:r>
      <w:r>
        <w:rPr>
          <w:rFonts w:ascii="Calibri" w:hAnsi="Calibri"/>
          <w:sz w:val="17"/>
        </w:rPr>
        <w:t>uaem</w:t>
      </w:r>
      <w:r>
        <w:rPr>
          <w:sz w:val="22"/>
        </w:rPr>
        <w:t>”, </w:t>
      </w:r>
      <w:r>
        <w:rPr>
          <w:w w:val="95"/>
          <w:sz w:val="22"/>
        </w:rPr>
        <w:t>en Antonio Arellano Hernández, Michelle Chauvet y Ronny Viales (coords.), </w:t>
      </w:r>
      <w:r>
        <w:rPr>
          <w:rFonts w:ascii="Times New Roman" w:hAnsi="Times New Roman"/>
          <w:i/>
          <w:w w:val="90"/>
          <w:sz w:val="22"/>
        </w:rPr>
        <w:t>Redes</w:t>
      </w:r>
      <w:r>
        <w:rPr>
          <w:rFonts w:ascii="Times New Roman" w:hAnsi="Times New Roman"/>
          <w:i/>
          <w:spacing w:val="-31"/>
          <w:w w:val="90"/>
          <w:sz w:val="22"/>
        </w:rPr>
        <w:t> </w:t>
      </w:r>
      <w:r>
        <w:rPr>
          <w:rFonts w:ascii="Times New Roman" w:hAnsi="Times New Roman"/>
          <w:i/>
          <w:w w:val="90"/>
          <w:sz w:val="22"/>
        </w:rPr>
        <w:t>y</w:t>
      </w:r>
      <w:r>
        <w:rPr>
          <w:rFonts w:ascii="Times New Roman" w:hAnsi="Times New Roman"/>
          <w:i/>
          <w:spacing w:val="-31"/>
          <w:w w:val="90"/>
          <w:sz w:val="22"/>
        </w:rPr>
        <w:t> </w:t>
      </w:r>
      <w:r>
        <w:rPr>
          <w:rFonts w:ascii="Times New Roman" w:hAnsi="Times New Roman"/>
          <w:i/>
          <w:w w:val="90"/>
          <w:sz w:val="22"/>
        </w:rPr>
        <w:t>esttilos</w:t>
      </w:r>
      <w:r>
        <w:rPr>
          <w:rFonts w:ascii="Times New Roman" w:hAnsi="Times New Roman"/>
          <w:i/>
          <w:spacing w:val="-31"/>
          <w:w w:val="90"/>
          <w:sz w:val="22"/>
        </w:rPr>
        <w:t> </w:t>
      </w:r>
      <w:r>
        <w:rPr>
          <w:rFonts w:ascii="Times New Roman" w:hAnsi="Times New Roman"/>
          <w:i/>
          <w:w w:val="90"/>
          <w:sz w:val="22"/>
        </w:rPr>
        <w:t>de</w:t>
      </w:r>
      <w:r>
        <w:rPr>
          <w:rFonts w:ascii="Times New Roman" w:hAnsi="Times New Roman"/>
          <w:i/>
          <w:spacing w:val="-31"/>
          <w:w w:val="90"/>
          <w:sz w:val="22"/>
        </w:rPr>
        <w:t> </w:t>
      </w:r>
      <w:r>
        <w:rPr>
          <w:rFonts w:ascii="Times New Roman" w:hAnsi="Times New Roman"/>
          <w:i/>
          <w:w w:val="90"/>
          <w:sz w:val="22"/>
        </w:rPr>
        <w:t>investtigación:</w:t>
      </w:r>
      <w:r>
        <w:rPr>
          <w:rFonts w:ascii="Times New Roman" w:hAnsi="Times New Roman"/>
          <w:i/>
          <w:spacing w:val="-31"/>
          <w:w w:val="90"/>
          <w:sz w:val="22"/>
        </w:rPr>
        <w:t> </w:t>
      </w:r>
      <w:r>
        <w:rPr>
          <w:rFonts w:ascii="Times New Roman" w:hAnsi="Times New Roman"/>
          <w:i/>
          <w:w w:val="90"/>
          <w:sz w:val="22"/>
        </w:rPr>
        <w:t>Ciencia,</w:t>
      </w:r>
      <w:r>
        <w:rPr>
          <w:rFonts w:ascii="Times New Roman" w:hAnsi="Times New Roman"/>
          <w:i/>
          <w:spacing w:val="-31"/>
          <w:w w:val="90"/>
          <w:sz w:val="22"/>
        </w:rPr>
        <w:t> </w:t>
      </w:r>
      <w:r>
        <w:rPr>
          <w:rFonts w:ascii="Times New Roman" w:hAnsi="Times New Roman"/>
          <w:i/>
          <w:w w:val="90"/>
          <w:sz w:val="22"/>
        </w:rPr>
        <w:t>ttecnología,</w:t>
      </w:r>
      <w:r>
        <w:rPr>
          <w:rFonts w:ascii="Times New Roman" w:hAnsi="Times New Roman"/>
          <w:i/>
          <w:spacing w:val="-31"/>
          <w:w w:val="90"/>
          <w:sz w:val="22"/>
        </w:rPr>
        <w:t> </w:t>
      </w:r>
      <w:r>
        <w:rPr>
          <w:rFonts w:ascii="Times New Roman" w:hAnsi="Times New Roman"/>
          <w:i/>
          <w:w w:val="90"/>
          <w:sz w:val="22"/>
        </w:rPr>
        <w:t>innovación</w:t>
      </w:r>
      <w:r>
        <w:rPr>
          <w:rFonts w:ascii="Times New Roman" w:hAnsi="Times New Roman"/>
          <w:i/>
          <w:spacing w:val="-31"/>
          <w:w w:val="90"/>
          <w:sz w:val="22"/>
        </w:rPr>
        <w:t> </w:t>
      </w:r>
      <w:r>
        <w:rPr>
          <w:rFonts w:ascii="Times New Roman" w:hAnsi="Times New Roman"/>
          <w:i/>
          <w:w w:val="90"/>
          <w:sz w:val="22"/>
        </w:rPr>
        <w:t>y</w:t>
      </w:r>
      <w:r>
        <w:rPr>
          <w:rFonts w:ascii="Times New Roman" w:hAnsi="Times New Roman"/>
          <w:i/>
          <w:spacing w:val="-31"/>
          <w:w w:val="90"/>
          <w:sz w:val="22"/>
        </w:rPr>
        <w:t> </w:t>
      </w:r>
      <w:r>
        <w:rPr>
          <w:rFonts w:ascii="Times New Roman" w:hAnsi="Times New Roman"/>
          <w:i/>
          <w:w w:val="90"/>
          <w:sz w:val="22"/>
        </w:rPr>
        <w:t>sociedad</w:t>
      </w:r>
      <w:r>
        <w:rPr>
          <w:rFonts w:ascii="Times New Roman" w:hAnsi="Times New Roman"/>
          <w:i/>
          <w:spacing w:val="-31"/>
          <w:w w:val="90"/>
          <w:sz w:val="22"/>
        </w:rPr>
        <w:t> </w:t>
      </w:r>
      <w:r>
        <w:rPr>
          <w:rFonts w:ascii="Times New Roman" w:hAnsi="Times New Roman"/>
          <w:i/>
          <w:w w:val="90"/>
          <w:sz w:val="22"/>
        </w:rPr>
        <w:t>en</w:t>
      </w:r>
      <w:r>
        <w:rPr>
          <w:rFonts w:ascii="Times New Roman" w:hAnsi="Times New Roman"/>
          <w:i/>
          <w:spacing w:val="-31"/>
          <w:w w:val="90"/>
          <w:sz w:val="22"/>
        </w:rPr>
        <w:t> </w:t>
      </w:r>
      <w:r>
        <w:rPr>
          <w:rFonts w:ascii="Times New Roman" w:hAnsi="Times New Roman"/>
          <w:i/>
          <w:w w:val="90"/>
          <w:sz w:val="22"/>
        </w:rPr>
        <w:t>México </w:t>
      </w:r>
      <w:r>
        <w:rPr>
          <w:rFonts w:ascii="Times New Roman" w:hAnsi="Times New Roman"/>
          <w:i/>
          <w:w w:val="78"/>
          <w:sz w:val="22"/>
        </w:rPr>
        <w:t>y</w:t>
      </w:r>
      <w:r>
        <w:rPr>
          <w:rFonts w:ascii="Times New Roman" w:hAnsi="Times New Roman"/>
          <w:i/>
          <w:spacing w:val="-1"/>
          <w:sz w:val="22"/>
        </w:rPr>
        <w:t> </w:t>
      </w:r>
      <w:r>
        <w:rPr>
          <w:rFonts w:ascii="Times New Roman" w:hAnsi="Times New Roman"/>
          <w:i/>
          <w:spacing w:val="-1"/>
          <w:w w:val="75"/>
          <w:sz w:val="22"/>
        </w:rPr>
        <w:t>Costt</w:t>
      </w:r>
      <w:r>
        <w:rPr>
          <w:rFonts w:ascii="Times New Roman" w:hAnsi="Times New Roman"/>
          <w:i/>
          <w:w w:val="75"/>
          <w:sz w:val="22"/>
        </w:rPr>
        <w:t>a</w:t>
      </w:r>
      <w:r>
        <w:rPr>
          <w:rFonts w:ascii="Times New Roman" w:hAnsi="Times New Roman"/>
          <w:i/>
          <w:spacing w:val="-1"/>
          <w:sz w:val="22"/>
        </w:rPr>
        <w:t> </w:t>
      </w:r>
      <w:r>
        <w:rPr>
          <w:rFonts w:ascii="Times New Roman" w:hAnsi="Times New Roman"/>
          <w:i/>
          <w:w w:val="91"/>
          <w:sz w:val="22"/>
        </w:rPr>
        <w:t>Ric</w:t>
      </w:r>
      <w:r>
        <w:rPr>
          <w:rFonts w:ascii="Times New Roman" w:hAnsi="Times New Roman"/>
          <w:i/>
          <w:spacing w:val="-1"/>
          <w:w w:val="91"/>
          <w:sz w:val="22"/>
        </w:rPr>
        <w:t>a</w:t>
      </w:r>
      <w:r>
        <w:rPr>
          <w:w w:val="121"/>
          <w:sz w:val="22"/>
        </w:rPr>
        <w:t>.</w:t>
      </w:r>
      <w:r>
        <w:rPr>
          <w:spacing w:val="6"/>
          <w:sz w:val="22"/>
        </w:rPr>
        <w:t> </w:t>
      </w:r>
      <w:r>
        <w:rPr>
          <w:w w:val="97"/>
          <w:sz w:val="22"/>
        </w:rPr>
        <w:t>México:</w:t>
      </w:r>
      <w:r>
        <w:rPr>
          <w:spacing w:val="6"/>
          <w:sz w:val="22"/>
        </w:rPr>
        <w:t> </w:t>
      </w:r>
      <w:r>
        <w:rPr>
          <w:rFonts w:ascii="Calibri" w:hAnsi="Calibri"/>
          <w:spacing w:val="-7"/>
          <w:w w:val="145"/>
          <w:sz w:val="17"/>
        </w:rPr>
        <w:t>u</w:t>
      </w:r>
      <w:r>
        <w:rPr>
          <w:rFonts w:ascii="Calibri" w:hAnsi="Calibri"/>
          <w:w w:val="130"/>
          <w:sz w:val="17"/>
        </w:rPr>
        <w:t>a</w:t>
      </w:r>
      <w:r>
        <w:rPr>
          <w:rFonts w:ascii="Calibri" w:hAnsi="Calibri"/>
          <w:w w:val="108"/>
          <w:sz w:val="17"/>
        </w:rPr>
        <w:t>m</w:t>
      </w:r>
      <w:r>
        <w:rPr>
          <w:rFonts w:ascii="Calibri" w:hAnsi="Calibri"/>
          <w:w w:val="98"/>
          <w:sz w:val="22"/>
        </w:rPr>
        <w:t>-</w:t>
      </w:r>
      <w:r>
        <w:rPr>
          <w:rFonts w:ascii="Calibri" w:hAnsi="Calibri"/>
          <w:w w:val="130"/>
          <w:sz w:val="17"/>
        </w:rPr>
        <w:t>a</w:t>
      </w:r>
      <w:r>
        <w:rPr>
          <w:rFonts w:ascii="Calibri" w:hAnsi="Calibri"/>
          <w:w w:val="64"/>
          <w:sz w:val="22"/>
        </w:rPr>
        <w:t>/</w:t>
      </w:r>
      <w:r>
        <w:rPr>
          <w:rFonts w:ascii="Calibri" w:hAnsi="Calibri"/>
          <w:spacing w:val="-7"/>
          <w:w w:val="145"/>
          <w:sz w:val="17"/>
        </w:rPr>
        <w:t>u</w:t>
      </w:r>
      <w:r>
        <w:rPr>
          <w:rFonts w:ascii="Calibri" w:hAnsi="Calibri"/>
          <w:w w:val="130"/>
          <w:sz w:val="17"/>
        </w:rPr>
        <w:t>a</w:t>
      </w:r>
      <w:r>
        <w:rPr>
          <w:rFonts w:ascii="Calibri" w:hAnsi="Calibri"/>
          <w:spacing w:val="-1"/>
          <w:w w:val="121"/>
          <w:sz w:val="17"/>
        </w:rPr>
        <w:t>e</w:t>
      </w:r>
      <w:r>
        <w:rPr>
          <w:rFonts w:ascii="Calibri" w:hAnsi="Calibri"/>
          <w:w w:val="108"/>
          <w:sz w:val="17"/>
        </w:rPr>
        <w:t>m</w:t>
      </w:r>
      <w:r>
        <w:rPr>
          <w:w w:val="90"/>
          <w:sz w:val="22"/>
        </w:rPr>
        <w:t>/Miguel</w:t>
      </w:r>
      <w:r>
        <w:rPr>
          <w:spacing w:val="6"/>
          <w:sz w:val="22"/>
        </w:rPr>
        <w:t> </w:t>
      </w:r>
      <w:r>
        <w:rPr>
          <w:spacing w:val="-1"/>
          <w:w w:val="96"/>
          <w:sz w:val="22"/>
        </w:rPr>
        <w:t>Ánge</w:t>
      </w:r>
      <w:r>
        <w:rPr>
          <w:w w:val="96"/>
          <w:sz w:val="22"/>
        </w:rPr>
        <w:t>l</w:t>
      </w:r>
      <w:r>
        <w:rPr>
          <w:spacing w:val="6"/>
          <w:sz w:val="22"/>
        </w:rPr>
        <w:t> </w:t>
      </w:r>
      <w:r>
        <w:rPr>
          <w:spacing w:val="-17"/>
          <w:w w:val="95"/>
          <w:sz w:val="22"/>
        </w:rPr>
        <w:t>P</w:t>
      </w:r>
      <w:r>
        <w:rPr>
          <w:w w:val="92"/>
          <w:sz w:val="22"/>
        </w:rPr>
        <w:t>o</w:t>
      </w:r>
      <w:r>
        <w:rPr>
          <w:spacing w:val="3"/>
          <w:w w:val="92"/>
          <w:sz w:val="22"/>
        </w:rPr>
        <w:t>r</w:t>
      </w:r>
      <w:r>
        <w:rPr>
          <w:w w:val="95"/>
          <w:sz w:val="22"/>
        </w:rPr>
        <w:t>rúa.</w:t>
      </w:r>
    </w:p>
    <w:p>
      <w:pPr>
        <w:spacing w:line="247" w:lineRule="exact" w:before="0"/>
        <w:ind w:left="1893" w:right="0" w:hanging="341"/>
        <w:jc w:val="both"/>
        <w:rPr>
          <w:rFonts w:ascii="Times New Roman" w:hAnsi="Times New Roman"/>
          <w:i/>
          <w:sz w:val="22"/>
        </w:rPr>
      </w:pPr>
      <w:r>
        <w:rPr>
          <w:rFonts w:ascii="Calibri" w:hAnsi="Calibri"/>
          <w:w w:val="90"/>
          <w:sz w:val="17"/>
        </w:rPr>
        <w:t>as </w:t>
      </w:r>
      <w:r>
        <w:rPr>
          <w:w w:val="90"/>
          <w:sz w:val="22"/>
        </w:rPr>
        <w:t>(Académie des Sciences). 1918. </w:t>
      </w:r>
      <w:r>
        <w:rPr>
          <w:rFonts w:ascii="Times New Roman" w:hAnsi="Times New Roman"/>
          <w:i/>
          <w:w w:val="90"/>
          <w:sz w:val="22"/>
        </w:rPr>
        <w:t>Séances de l’Académie, ttenus depuis la fondattion de</w:t>
      </w:r>
    </w:p>
    <w:p>
      <w:pPr>
        <w:spacing w:line="242" w:lineRule="auto" w:before="2"/>
        <w:ind w:left="1894" w:right="1551" w:hanging="1"/>
        <w:jc w:val="left"/>
        <w:rPr>
          <w:sz w:val="22"/>
        </w:rPr>
      </w:pPr>
      <w:r>
        <w:rPr>
          <w:rFonts w:ascii="Times New Roman" w:hAnsi="Times New Roman"/>
          <w:i/>
          <w:w w:val="95"/>
          <w:sz w:val="22"/>
        </w:rPr>
        <w:t>l’Insttittutt</w:t>
      </w:r>
      <w:r>
        <w:rPr>
          <w:rFonts w:ascii="Times New Roman" w:hAnsi="Times New Roman"/>
          <w:i/>
          <w:spacing w:val="-22"/>
          <w:w w:val="95"/>
          <w:sz w:val="22"/>
        </w:rPr>
        <w:t> </w:t>
      </w:r>
      <w:r>
        <w:rPr>
          <w:rFonts w:ascii="Times New Roman" w:hAnsi="Times New Roman"/>
          <w:i/>
          <w:w w:val="95"/>
          <w:sz w:val="22"/>
        </w:rPr>
        <w:t>jusqu’au</w:t>
      </w:r>
      <w:r>
        <w:rPr>
          <w:rFonts w:ascii="Times New Roman" w:hAnsi="Times New Roman"/>
          <w:i/>
          <w:spacing w:val="-22"/>
          <w:w w:val="95"/>
          <w:sz w:val="22"/>
        </w:rPr>
        <w:t> </w:t>
      </w:r>
      <w:r>
        <w:rPr>
          <w:rFonts w:ascii="Times New Roman" w:hAnsi="Times New Roman"/>
          <w:i/>
          <w:w w:val="95"/>
          <w:sz w:val="22"/>
        </w:rPr>
        <w:t>mois</w:t>
      </w:r>
      <w:r>
        <w:rPr>
          <w:rFonts w:ascii="Times New Roman" w:hAnsi="Times New Roman"/>
          <w:i/>
          <w:spacing w:val="-22"/>
          <w:w w:val="95"/>
          <w:sz w:val="22"/>
        </w:rPr>
        <w:t> </w:t>
      </w:r>
      <w:r>
        <w:rPr>
          <w:rFonts w:ascii="Times New Roman" w:hAnsi="Times New Roman"/>
          <w:i/>
          <w:w w:val="95"/>
          <w:sz w:val="22"/>
        </w:rPr>
        <w:t>d’aoutt</w:t>
      </w:r>
      <w:r>
        <w:rPr>
          <w:rFonts w:ascii="Times New Roman" w:hAnsi="Times New Roman"/>
          <w:i/>
          <w:spacing w:val="-22"/>
          <w:w w:val="95"/>
          <w:sz w:val="22"/>
        </w:rPr>
        <w:t> </w:t>
      </w:r>
      <w:r>
        <w:rPr>
          <w:rFonts w:ascii="Times New Roman" w:hAnsi="Times New Roman"/>
          <w:i/>
          <w:w w:val="95"/>
          <w:sz w:val="22"/>
        </w:rPr>
        <w:t>1835.</w:t>
      </w:r>
      <w:r>
        <w:rPr>
          <w:rFonts w:ascii="Times New Roman" w:hAnsi="Times New Roman"/>
          <w:i/>
          <w:spacing w:val="-22"/>
          <w:w w:val="95"/>
          <w:sz w:val="22"/>
        </w:rPr>
        <w:t> </w:t>
      </w:r>
      <w:r>
        <w:rPr>
          <w:rFonts w:ascii="Times New Roman" w:hAnsi="Times New Roman"/>
          <w:i/>
          <w:spacing w:val="-8"/>
          <w:w w:val="95"/>
          <w:sz w:val="22"/>
        </w:rPr>
        <w:t>Tome</w:t>
      </w:r>
      <w:r>
        <w:rPr>
          <w:rFonts w:ascii="Times New Roman" w:hAnsi="Times New Roman"/>
          <w:i/>
          <w:spacing w:val="-22"/>
          <w:w w:val="95"/>
          <w:sz w:val="22"/>
        </w:rPr>
        <w:t> </w:t>
      </w:r>
      <w:r>
        <w:rPr>
          <w:i/>
          <w:w w:val="95"/>
          <w:sz w:val="17"/>
        </w:rPr>
        <w:t>viii</w:t>
      </w:r>
      <w:r>
        <w:rPr>
          <w:rFonts w:ascii="Times New Roman" w:hAnsi="Times New Roman"/>
          <w:i/>
          <w:w w:val="95"/>
          <w:sz w:val="22"/>
        </w:rPr>
        <w:t>,</w:t>
      </w:r>
      <w:r>
        <w:rPr>
          <w:rFonts w:ascii="Times New Roman" w:hAnsi="Times New Roman"/>
          <w:i/>
          <w:spacing w:val="-22"/>
          <w:w w:val="95"/>
          <w:sz w:val="22"/>
        </w:rPr>
        <w:t> </w:t>
      </w:r>
      <w:r>
        <w:rPr>
          <w:rFonts w:ascii="Times New Roman" w:hAnsi="Times New Roman"/>
          <w:i/>
          <w:w w:val="95"/>
          <w:sz w:val="22"/>
        </w:rPr>
        <w:t>Années</w:t>
      </w:r>
      <w:r>
        <w:rPr>
          <w:rFonts w:ascii="Times New Roman" w:hAnsi="Times New Roman"/>
          <w:i/>
          <w:spacing w:val="-22"/>
          <w:w w:val="95"/>
          <w:sz w:val="22"/>
        </w:rPr>
        <w:t> </w:t>
      </w:r>
      <w:r>
        <w:rPr>
          <w:rFonts w:ascii="Times New Roman" w:hAnsi="Times New Roman"/>
          <w:i/>
          <w:w w:val="95"/>
          <w:sz w:val="22"/>
        </w:rPr>
        <w:t>1824-1827</w:t>
      </w:r>
      <w:r>
        <w:rPr>
          <w:w w:val="95"/>
          <w:sz w:val="22"/>
        </w:rPr>
        <w:t>.</w:t>
      </w:r>
      <w:r>
        <w:rPr>
          <w:spacing w:val="-16"/>
          <w:w w:val="95"/>
          <w:sz w:val="22"/>
        </w:rPr>
        <w:t> </w:t>
      </w:r>
      <w:r>
        <w:rPr>
          <w:spacing w:val="-3"/>
          <w:w w:val="95"/>
          <w:sz w:val="22"/>
        </w:rPr>
        <w:t>París</w:t>
      </w:r>
      <w:r>
        <w:rPr>
          <w:spacing w:val="-16"/>
          <w:w w:val="95"/>
          <w:sz w:val="22"/>
        </w:rPr>
        <w:t> </w:t>
      </w:r>
      <w:r>
        <w:rPr>
          <w:w w:val="95"/>
          <w:sz w:val="22"/>
        </w:rPr>
        <w:t>:</w:t>
      </w:r>
      <w:r>
        <w:rPr>
          <w:spacing w:val="-16"/>
          <w:w w:val="95"/>
          <w:sz w:val="22"/>
        </w:rPr>
        <w:t> </w:t>
      </w:r>
      <w:r>
        <w:rPr>
          <w:w w:val="95"/>
          <w:sz w:val="22"/>
        </w:rPr>
        <w:t>Impri- merie de l’Observatoire</w:t>
      </w:r>
      <w:r>
        <w:rPr>
          <w:spacing w:val="-34"/>
          <w:w w:val="95"/>
          <w:sz w:val="22"/>
        </w:rPr>
        <w:t> </w:t>
      </w:r>
      <w:r>
        <w:rPr>
          <w:w w:val="95"/>
          <w:sz w:val="22"/>
        </w:rPr>
        <w:t>d’Abbadia.</w:t>
      </w:r>
    </w:p>
    <w:p>
      <w:pPr>
        <w:spacing w:line="257" w:lineRule="exact" w:before="0"/>
        <w:ind w:left="1553" w:right="1409" w:firstLine="0"/>
        <w:jc w:val="left"/>
        <w:rPr>
          <w:sz w:val="22"/>
        </w:rPr>
      </w:pPr>
      <w:r>
        <w:rPr>
          <w:w w:val="95"/>
          <w:sz w:val="22"/>
        </w:rPr>
        <w:t>Atlan, Henri. 2003. </w:t>
      </w:r>
      <w:r>
        <w:rPr>
          <w:rFonts w:ascii="Times New Roman" w:hAnsi="Times New Roman"/>
          <w:i/>
          <w:w w:val="95"/>
          <w:sz w:val="22"/>
        </w:rPr>
        <w:t>Les Éttincelles de Hasard</w:t>
      </w:r>
      <w:r>
        <w:rPr>
          <w:w w:val="95"/>
          <w:sz w:val="22"/>
        </w:rPr>
        <w:t>. París: Éditions du Seuil.</w:t>
      </w:r>
    </w:p>
    <w:p>
      <w:pPr>
        <w:spacing w:line="242" w:lineRule="auto" w:before="2"/>
        <w:ind w:left="1893" w:right="1552" w:hanging="340"/>
        <w:jc w:val="both"/>
        <w:rPr>
          <w:sz w:val="22"/>
        </w:rPr>
      </w:pPr>
      <w:r>
        <w:rPr>
          <w:w w:val="90"/>
          <w:sz w:val="22"/>
        </w:rPr>
        <w:t>Augé,</w:t>
      </w:r>
      <w:r>
        <w:rPr>
          <w:spacing w:val="-7"/>
          <w:w w:val="90"/>
          <w:sz w:val="22"/>
        </w:rPr>
        <w:t> </w:t>
      </w:r>
      <w:r>
        <w:rPr>
          <w:w w:val="90"/>
          <w:sz w:val="22"/>
        </w:rPr>
        <w:t>Marc.</w:t>
      </w:r>
      <w:r>
        <w:rPr>
          <w:spacing w:val="-8"/>
          <w:w w:val="90"/>
          <w:sz w:val="22"/>
        </w:rPr>
        <w:t> </w:t>
      </w:r>
      <w:r>
        <w:rPr>
          <w:w w:val="90"/>
          <w:sz w:val="22"/>
        </w:rPr>
        <w:t>1994.</w:t>
      </w:r>
      <w:r>
        <w:rPr>
          <w:spacing w:val="-8"/>
          <w:w w:val="90"/>
          <w:sz w:val="22"/>
        </w:rPr>
        <w:t> </w:t>
      </w:r>
      <w:r>
        <w:rPr>
          <w:rFonts w:ascii="Times New Roman" w:hAnsi="Times New Roman"/>
          <w:i/>
          <w:spacing w:val="-5"/>
          <w:w w:val="90"/>
          <w:sz w:val="22"/>
        </w:rPr>
        <w:t>Pour</w:t>
      </w:r>
      <w:r>
        <w:rPr>
          <w:rFonts w:ascii="Times New Roman" w:hAnsi="Times New Roman"/>
          <w:i/>
          <w:spacing w:val="-13"/>
          <w:w w:val="90"/>
          <w:sz w:val="22"/>
        </w:rPr>
        <w:t> </w:t>
      </w:r>
      <w:r>
        <w:rPr>
          <w:rFonts w:ascii="Times New Roman" w:hAnsi="Times New Roman"/>
          <w:i/>
          <w:w w:val="90"/>
          <w:sz w:val="22"/>
        </w:rPr>
        <w:t>une</w:t>
      </w:r>
      <w:r>
        <w:rPr>
          <w:rFonts w:ascii="Times New Roman" w:hAnsi="Times New Roman"/>
          <w:i/>
          <w:spacing w:val="-13"/>
          <w:w w:val="90"/>
          <w:sz w:val="22"/>
        </w:rPr>
        <w:t> </w:t>
      </w:r>
      <w:r>
        <w:rPr>
          <w:rFonts w:ascii="Times New Roman" w:hAnsi="Times New Roman"/>
          <w:i/>
          <w:w w:val="90"/>
          <w:sz w:val="22"/>
        </w:rPr>
        <w:t>antthoropologie</w:t>
      </w:r>
      <w:r>
        <w:rPr>
          <w:rFonts w:ascii="Times New Roman" w:hAnsi="Times New Roman"/>
          <w:i/>
          <w:spacing w:val="-13"/>
          <w:w w:val="90"/>
          <w:sz w:val="22"/>
        </w:rPr>
        <w:t> </w:t>
      </w:r>
      <w:r>
        <w:rPr>
          <w:rFonts w:ascii="Times New Roman" w:hAnsi="Times New Roman"/>
          <w:i/>
          <w:w w:val="90"/>
          <w:sz w:val="22"/>
        </w:rPr>
        <w:t>des</w:t>
      </w:r>
      <w:r>
        <w:rPr>
          <w:rFonts w:ascii="Times New Roman" w:hAnsi="Times New Roman"/>
          <w:i/>
          <w:spacing w:val="-13"/>
          <w:w w:val="90"/>
          <w:sz w:val="22"/>
        </w:rPr>
        <w:t> </w:t>
      </w:r>
      <w:r>
        <w:rPr>
          <w:rFonts w:ascii="Times New Roman" w:hAnsi="Times New Roman"/>
          <w:i/>
          <w:w w:val="90"/>
          <w:sz w:val="22"/>
        </w:rPr>
        <w:t>mondes</w:t>
      </w:r>
      <w:r>
        <w:rPr>
          <w:rFonts w:ascii="Times New Roman" w:hAnsi="Times New Roman"/>
          <w:i/>
          <w:spacing w:val="-13"/>
          <w:w w:val="90"/>
          <w:sz w:val="22"/>
        </w:rPr>
        <w:t> </w:t>
      </w:r>
      <w:r>
        <w:rPr>
          <w:rFonts w:ascii="Times New Roman" w:hAnsi="Times New Roman"/>
          <w:i/>
          <w:w w:val="90"/>
          <w:sz w:val="22"/>
        </w:rPr>
        <w:t>conttemporains</w:t>
      </w:r>
      <w:r>
        <w:rPr>
          <w:w w:val="90"/>
          <w:sz w:val="22"/>
        </w:rPr>
        <w:t>.</w:t>
      </w:r>
      <w:r>
        <w:rPr>
          <w:spacing w:val="-8"/>
          <w:w w:val="90"/>
          <w:sz w:val="22"/>
        </w:rPr>
        <w:t> </w:t>
      </w:r>
      <w:r>
        <w:rPr>
          <w:spacing w:val="-3"/>
          <w:w w:val="90"/>
          <w:sz w:val="22"/>
        </w:rPr>
        <w:t>París:</w:t>
      </w:r>
      <w:r>
        <w:rPr>
          <w:spacing w:val="-7"/>
          <w:w w:val="90"/>
          <w:sz w:val="22"/>
        </w:rPr>
        <w:t> </w:t>
      </w:r>
      <w:r>
        <w:rPr>
          <w:w w:val="90"/>
          <w:sz w:val="22"/>
        </w:rPr>
        <w:t>Champs- </w:t>
      </w:r>
      <w:r>
        <w:rPr>
          <w:sz w:val="22"/>
        </w:rPr>
        <w:t>Flammarion.</w:t>
      </w:r>
    </w:p>
    <w:p>
      <w:pPr>
        <w:spacing w:line="242" w:lineRule="auto" w:before="0"/>
        <w:ind w:left="1894" w:right="1551" w:firstLine="359"/>
        <w:jc w:val="both"/>
        <w:rPr>
          <w:sz w:val="22"/>
        </w:rPr>
      </w:pPr>
      <w:r>
        <w:rPr/>
        <w:pict>
          <v:line style="position:absolute;mso-position-horizontal-relative:page;mso-position-vertical-relative:paragraph;z-index:-173584" from="77.692902pt,8.051143pt" to="112.692903pt,8.051143pt" stroked="true" strokeweight=".406pt" strokecolor="#000000">
            <w10:wrap type="none"/>
          </v:line>
        </w:pict>
      </w:r>
      <w:r>
        <w:rPr>
          <w:w w:val="95"/>
          <w:sz w:val="22"/>
        </w:rPr>
        <w:t>. 1996. </w:t>
      </w:r>
      <w:r>
        <w:rPr>
          <w:rFonts w:ascii="Times New Roman" w:hAnsi="Times New Roman"/>
          <w:i/>
          <w:w w:val="95"/>
          <w:sz w:val="22"/>
        </w:rPr>
        <w:t>El</w:t>
      </w:r>
      <w:r>
        <w:rPr>
          <w:rFonts w:ascii="Times New Roman" w:hAnsi="Times New Roman"/>
          <w:i/>
          <w:spacing w:val="-6"/>
          <w:w w:val="95"/>
          <w:sz w:val="22"/>
        </w:rPr>
        <w:t> </w:t>
      </w:r>
      <w:r>
        <w:rPr>
          <w:rFonts w:ascii="Times New Roman" w:hAnsi="Times New Roman"/>
          <w:i/>
          <w:w w:val="95"/>
          <w:sz w:val="22"/>
        </w:rPr>
        <w:t>senttido</w:t>
      </w:r>
      <w:r>
        <w:rPr>
          <w:rFonts w:ascii="Times New Roman" w:hAnsi="Times New Roman"/>
          <w:i/>
          <w:spacing w:val="-6"/>
          <w:w w:val="95"/>
          <w:sz w:val="22"/>
        </w:rPr>
        <w:t> </w:t>
      </w:r>
      <w:r>
        <w:rPr>
          <w:rFonts w:ascii="Times New Roman" w:hAnsi="Times New Roman"/>
          <w:i/>
          <w:w w:val="95"/>
          <w:sz w:val="22"/>
        </w:rPr>
        <w:t>de</w:t>
      </w:r>
      <w:r>
        <w:rPr>
          <w:rFonts w:ascii="Times New Roman" w:hAnsi="Times New Roman"/>
          <w:i/>
          <w:spacing w:val="-6"/>
          <w:w w:val="95"/>
          <w:sz w:val="22"/>
        </w:rPr>
        <w:t> </w:t>
      </w:r>
      <w:r>
        <w:rPr>
          <w:rFonts w:ascii="Times New Roman" w:hAnsi="Times New Roman"/>
          <w:i/>
          <w:w w:val="95"/>
          <w:sz w:val="22"/>
        </w:rPr>
        <w:t>los</w:t>
      </w:r>
      <w:r>
        <w:rPr>
          <w:rFonts w:ascii="Times New Roman" w:hAnsi="Times New Roman"/>
          <w:i/>
          <w:spacing w:val="-6"/>
          <w:w w:val="95"/>
          <w:sz w:val="22"/>
        </w:rPr>
        <w:t> </w:t>
      </w:r>
      <w:r>
        <w:rPr>
          <w:rFonts w:ascii="Times New Roman" w:hAnsi="Times New Roman"/>
          <w:i/>
          <w:w w:val="95"/>
          <w:sz w:val="22"/>
        </w:rPr>
        <w:t>ottros.</w:t>
      </w:r>
      <w:r>
        <w:rPr>
          <w:rFonts w:ascii="Times New Roman" w:hAnsi="Times New Roman"/>
          <w:i/>
          <w:spacing w:val="-6"/>
          <w:w w:val="95"/>
          <w:sz w:val="22"/>
        </w:rPr>
        <w:t> </w:t>
      </w:r>
      <w:r>
        <w:rPr>
          <w:rFonts w:ascii="Times New Roman" w:hAnsi="Times New Roman"/>
          <w:i/>
          <w:w w:val="95"/>
          <w:sz w:val="22"/>
        </w:rPr>
        <w:t>Acttualidad</w:t>
      </w:r>
      <w:r>
        <w:rPr>
          <w:rFonts w:ascii="Times New Roman" w:hAnsi="Times New Roman"/>
          <w:i/>
          <w:spacing w:val="-6"/>
          <w:w w:val="95"/>
          <w:sz w:val="22"/>
        </w:rPr>
        <w:t> </w:t>
      </w:r>
      <w:r>
        <w:rPr>
          <w:rFonts w:ascii="Times New Roman" w:hAnsi="Times New Roman"/>
          <w:i/>
          <w:w w:val="95"/>
          <w:sz w:val="22"/>
        </w:rPr>
        <w:t>de</w:t>
      </w:r>
      <w:r>
        <w:rPr>
          <w:rFonts w:ascii="Times New Roman" w:hAnsi="Times New Roman"/>
          <w:i/>
          <w:spacing w:val="-6"/>
          <w:w w:val="95"/>
          <w:sz w:val="22"/>
        </w:rPr>
        <w:t> </w:t>
      </w:r>
      <w:r>
        <w:rPr>
          <w:rFonts w:ascii="Times New Roman" w:hAnsi="Times New Roman"/>
          <w:i/>
          <w:w w:val="95"/>
          <w:sz w:val="22"/>
        </w:rPr>
        <w:t>la</w:t>
      </w:r>
      <w:r>
        <w:rPr>
          <w:rFonts w:ascii="Times New Roman" w:hAnsi="Times New Roman"/>
          <w:i/>
          <w:spacing w:val="-6"/>
          <w:w w:val="95"/>
          <w:sz w:val="22"/>
        </w:rPr>
        <w:t> </w:t>
      </w:r>
      <w:r>
        <w:rPr>
          <w:rFonts w:ascii="Times New Roman" w:hAnsi="Times New Roman"/>
          <w:i/>
          <w:w w:val="95"/>
          <w:sz w:val="22"/>
        </w:rPr>
        <w:t>anttropología.</w:t>
      </w:r>
      <w:r>
        <w:rPr>
          <w:rFonts w:ascii="Times New Roman" w:hAnsi="Times New Roman"/>
          <w:i/>
          <w:spacing w:val="-6"/>
          <w:w w:val="95"/>
          <w:sz w:val="22"/>
        </w:rPr>
        <w:t> </w:t>
      </w:r>
      <w:r>
        <w:rPr>
          <w:w w:val="95"/>
          <w:sz w:val="22"/>
        </w:rPr>
        <w:t>Barcelona: </w:t>
      </w:r>
      <w:r>
        <w:rPr>
          <w:spacing w:val="-3"/>
          <w:sz w:val="22"/>
        </w:rPr>
        <w:t>Paidós.</w:t>
      </w:r>
    </w:p>
    <w:p>
      <w:pPr>
        <w:spacing w:after="0" w:line="242" w:lineRule="auto"/>
        <w:jc w:val="both"/>
        <w:rPr>
          <w:sz w:val="22"/>
        </w:rPr>
        <w:sectPr>
          <w:footerReference w:type="default" r:id="rId211"/>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1553" w:right="1409" w:firstLine="5711"/>
        <w:jc w:val="left"/>
        <w:rPr>
          <w:sz w:val="20"/>
        </w:rPr>
      </w:pPr>
      <w:r>
        <w:rPr/>
        <w:pict>
          <v:line style="position:absolute;mso-position-horizontal-relative:page;mso-position-vertical-relative:paragraph;z-index:20848" from="15pt,-30.907572pt" to="0pt,-30.907572pt" stroked="true" strokeweight=".25pt" strokecolor="#000000">
            <w10:wrap type="none"/>
          </v:line>
        </w:pict>
      </w:r>
      <w:r>
        <w:rPr/>
        <w:pict>
          <v:line style="position:absolute;mso-position-horizontal-relative:page;mso-position-vertical-relative:paragraph;z-index:20872" from="494.71701pt,-30.907572pt" to="509.71701pt,-30.907572pt" stroked="true" strokeweight=".25pt" strokecolor="#000000">
            <w10:wrap type="none"/>
          </v:line>
        </w:pict>
      </w:r>
      <w:r>
        <w:rPr/>
        <w:pict>
          <v:line style="position:absolute;mso-position-horizontal-relative:page;mso-position-vertical-relative:paragraph;z-index:20896" from="21pt,-36.90757pt" to="21pt,-51.90757pt" stroked="true" strokeweight=".25pt" strokecolor="#000000">
            <w10:wrap type="none"/>
          </v:line>
        </w:pict>
      </w:r>
      <w:r>
        <w:rPr/>
        <w:pict>
          <v:line style="position:absolute;mso-position-horizontal-relative:page;mso-position-vertical-relative:paragraph;z-index:20920" from="488.71701pt,-36.90757pt" to="488.71701pt,-51.90757pt" stroked="true" strokeweight=".25pt" strokecolor="#000000">
            <w10:wrap type="none"/>
          </v:line>
        </w:pict>
      </w:r>
      <w:r>
        <w:rPr>
          <w:rFonts w:ascii="Times New Roman"/>
          <w:i/>
          <w:w w:val="95"/>
          <w:sz w:val="20"/>
        </w:rPr>
        <w:t>Referencias</w:t>
        <w:tab/>
      </w:r>
      <w:r>
        <w:rPr>
          <w:sz w:val="20"/>
        </w:rPr>
        <w:t>151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893" w:right="1552" w:hanging="341"/>
        <w:jc w:val="both"/>
      </w:pPr>
      <w:r>
        <w:rPr/>
        <w:t>Ayala,</w:t>
      </w:r>
      <w:r>
        <w:rPr>
          <w:spacing w:val="-16"/>
        </w:rPr>
        <w:t> </w:t>
      </w:r>
      <w:r>
        <w:rPr/>
        <w:t>María</w:t>
      </w:r>
      <w:r>
        <w:rPr>
          <w:spacing w:val="-16"/>
        </w:rPr>
        <w:t> </w:t>
      </w:r>
      <w:r>
        <w:rPr/>
        <w:t>de</w:t>
      </w:r>
      <w:r>
        <w:rPr>
          <w:spacing w:val="-15"/>
        </w:rPr>
        <w:t> </w:t>
      </w:r>
      <w:r>
        <w:rPr/>
        <w:t>la</w:t>
      </w:r>
      <w:r>
        <w:rPr>
          <w:spacing w:val="-16"/>
        </w:rPr>
        <w:t> </w:t>
      </w:r>
      <w:r>
        <w:rPr/>
        <w:t>Luz.</w:t>
      </w:r>
      <w:r>
        <w:rPr>
          <w:spacing w:val="-16"/>
        </w:rPr>
        <w:t> </w:t>
      </w:r>
      <w:r>
        <w:rPr/>
        <w:t>2005.</w:t>
      </w:r>
      <w:r>
        <w:rPr>
          <w:spacing w:val="-16"/>
        </w:rPr>
        <w:t> </w:t>
      </w:r>
      <w:r>
        <w:rPr/>
        <w:t>“La</w:t>
      </w:r>
      <w:r>
        <w:rPr>
          <w:spacing w:val="-16"/>
        </w:rPr>
        <w:t> </w:t>
      </w:r>
      <w:r>
        <w:rPr/>
        <w:t>historia</w:t>
      </w:r>
      <w:r>
        <w:rPr>
          <w:spacing w:val="-15"/>
        </w:rPr>
        <w:t> </w:t>
      </w:r>
      <w:r>
        <w:rPr/>
        <w:t>natural</w:t>
      </w:r>
      <w:r>
        <w:rPr>
          <w:spacing w:val="-15"/>
        </w:rPr>
        <w:t> </w:t>
      </w:r>
      <w:r>
        <w:rPr/>
        <w:t>en</w:t>
      </w:r>
      <w:r>
        <w:rPr>
          <w:spacing w:val="-16"/>
        </w:rPr>
        <w:t> </w:t>
      </w:r>
      <w:r>
        <w:rPr/>
        <w:t>el</w:t>
      </w:r>
      <w:r>
        <w:rPr>
          <w:spacing w:val="-16"/>
        </w:rPr>
        <w:t> </w:t>
      </w:r>
      <w:r>
        <w:rPr/>
        <w:t>siglo</w:t>
      </w:r>
      <w:r>
        <w:rPr>
          <w:spacing w:val="-16"/>
        </w:rPr>
        <w:t> </w:t>
      </w:r>
      <w:r>
        <w:rPr>
          <w:rFonts w:ascii="Calibri" w:hAnsi="Calibri"/>
          <w:w w:val="115"/>
          <w:sz w:val="17"/>
        </w:rPr>
        <w:t>xvi</w:t>
      </w:r>
      <w:r>
        <w:rPr>
          <w:w w:val="115"/>
        </w:rPr>
        <w:t>:</w:t>
      </w:r>
      <w:r>
        <w:rPr>
          <w:spacing w:val="-23"/>
          <w:w w:val="115"/>
        </w:rPr>
        <w:t> </w:t>
      </w:r>
      <w:r>
        <w:rPr/>
        <w:t>Oviedo,</w:t>
      </w:r>
      <w:r>
        <w:rPr>
          <w:spacing w:val="-16"/>
        </w:rPr>
        <w:t> </w:t>
      </w:r>
      <w:r>
        <w:rPr/>
        <w:t>Acosta </w:t>
      </w:r>
      <w:r>
        <w:rPr>
          <w:w w:val="95"/>
        </w:rPr>
        <w:t>y</w:t>
      </w:r>
      <w:r>
        <w:rPr>
          <w:spacing w:val="-28"/>
          <w:w w:val="95"/>
        </w:rPr>
        <w:t> </w:t>
      </w:r>
      <w:r>
        <w:rPr>
          <w:w w:val="95"/>
        </w:rPr>
        <w:t>Hernández”,</w:t>
      </w:r>
      <w:r>
        <w:rPr>
          <w:spacing w:val="-28"/>
          <w:w w:val="95"/>
        </w:rPr>
        <w:t> </w:t>
      </w:r>
      <w:r>
        <w:rPr>
          <w:rFonts w:ascii="Times New Roman" w:hAnsi="Times New Roman"/>
          <w:i/>
          <w:w w:val="95"/>
        </w:rPr>
        <w:t>Esttudios</w:t>
      </w:r>
      <w:r>
        <w:rPr>
          <w:rFonts w:ascii="Times New Roman" w:hAnsi="Times New Roman"/>
          <w:i/>
          <w:spacing w:val="-35"/>
          <w:w w:val="95"/>
        </w:rPr>
        <w:t> </w:t>
      </w:r>
      <w:r>
        <w:rPr>
          <w:rFonts w:ascii="Times New Roman" w:hAnsi="Times New Roman"/>
          <w:i/>
          <w:w w:val="95"/>
        </w:rPr>
        <w:t>del</w:t>
      </w:r>
      <w:r>
        <w:rPr>
          <w:rFonts w:ascii="Times New Roman" w:hAnsi="Times New Roman"/>
          <w:i/>
          <w:spacing w:val="-35"/>
          <w:w w:val="95"/>
        </w:rPr>
        <w:t> </w:t>
      </w:r>
      <w:r>
        <w:rPr>
          <w:rFonts w:ascii="Times New Roman" w:hAnsi="Times New Roman"/>
          <w:i/>
          <w:w w:val="95"/>
        </w:rPr>
        <w:t>hombre</w:t>
      </w:r>
      <w:r>
        <w:rPr>
          <w:rFonts w:ascii="Times New Roman" w:hAnsi="Times New Roman"/>
          <w:i/>
          <w:spacing w:val="-35"/>
          <w:w w:val="95"/>
        </w:rPr>
        <w:t> </w:t>
      </w:r>
      <w:r>
        <w:rPr>
          <w:w w:val="95"/>
        </w:rPr>
        <w:t>20:</w:t>
      </w:r>
      <w:r>
        <w:rPr>
          <w:spacing w:val="-28"/>
          <w:w w:val="95"/>
        </w:rPr>
        <w:t> </w:t>
      </w:r>
      <w:r>
        <w:rPr>
          <w:w w:val="95"/>
        </w:rPr>
        <w:t>19-38.</w:t>
      </w:r>
    </w:p>
    <w:p>
      <w:pPr>
        <w:spacing w:line="242" w:lineRule="auto" w:before="0"/>
        <w:ind w:left="1553" w:right="1409" w:firstLine="0"/>
        <w:jc w:val="left"/>
        <w:rPr>
          <w:sz w:val="22"/>
        </w:rPr>
      </w:pPr>
      <w:r>
        <w:rPr>
          <w:spacing w:val="-3"/>
          <w:w w:val="95"/>
          <w:sz w:val="22"/>
        </w:rPr>
        <w:t>Balandier,</w:t>
      </w:r>
      <w:r>
        <w:rPr>
          <w:spacing w:val="-20"/>
          <w:w w:val="95"/>
          <w:sz w:val="22"/>
        </w:rPr>
        <w:t> </w:t>
      </w:r>
      <w:r>
        <w:rPr>
          <w:w w:val="95"/>
          <w:sz w:val="22"/>
        </w:rPr>
        <w:t>Georges.</w:t>
      </w:r>
      <w:r>
        <w:rPr>
          <w:spacing w:val="-20"/>
          <w:w w:val="95"/>
          <w:sz w:val="22"/>
        </w:rPr>
        <w:t> </w:t>
      </w:r>
      <w:r>
        <w:rPr>
          <w:w w:val="95"/>
          <w:sz w:val="22"/>
        </w:rPr>
        <w:t>2003.</w:t>
      </w:r>
      <w:r>
        <w:rPr>
          <w:spacing w:val="-20"/>
          <w:w w:val="95"/>
          <w:sz w:val="22"/>
        </w:rPr>
        <w:t> </w:t>
      </w:r>
      <w:r>
        <w:rPr>
          <w:rFonts w:ascii="Times New Roman" w:hAnsi="Times New Roman"/>
          <w:i/>
          <w:w w:val="95"/>
          <w:sz w:val="22"/>
        </w:rPr>
        <w:t>Civilisattions</w:t>
      </w:r>
      <w:r>
        <w:rPr>
          <w:rFonts w:ascii="Times New Roman" w:hAnsi="Times New Roman"/>
          <w:i/>
          <w:spacing w:val="-25"/>
          <w:w w:val="95"/>
          <w:sz w:val="22"/>
        </w:rPr>
        <w:t> </w:t>
      </w:r>
      <w:r>
        <w:rPr>
          <w:rFonts w:ascii="Times New Roman" w:hAnsi="Times New Roman"/>
          <w:i/>
          <w:w w:val="95"/>
          <w:sz w:val="22"/>
        </w:rPr>
        <w:t>ett</w:t>
      </w:r>
      <w:r>
        <w:rPr>
          <w:rFonts w:ascii="Times New Roman" w:hAnsi="Times New Roman"/>
          <w:i/>
          <w:spacing w:val="-26"/>
          <w:w w:val="95"/>
          <w:sz w:val="22"/>
        </w:rPr>
        <w:t> </w:t>
      </w:r>
      <w:r>
        <w:rPr>
          <w:rFonts w:ascii="Times New Roman" w:hAnsi="Times New Roman"/>
          <w:i/>
          <w:w w:val="95"/>
          <w:sz w:val="22"/>
        </w:rPr>
        <w:t>Puissance</w:t>
      </w:r>
      <w:r>
        <w:rPr>
          <w:w w:val="95"/>
          <w:sz w:val="22"/>
        </w:rPr>
        <w:t>.</w:t>
      </w:r>
      <w:r>
        <w:rPr>
          <w:spacing w:val="-20"/>
          <w:w w:val="95"/>
          <w:sz w:val="22"/>
        </w:rPr>
        <w:t> </w:t>
      </w:r>
      <w:r>
        <w:rPr>
          <w:w w:val="95"/>
          <w:sz w:val="22"/>
        </w:rPr>
        <w:t>Quetigny:</w:t>
      </w:r>
      <w:r>
        <w:rPr>
          <w:spacing w:val="-20"/>
          <w:w w:val="95"/>
          <w:sz w:val="22"/>
        </w:rPr>
        <w:t> </w:t>
      </w:r>
      <w:r>
        <w:rPr>
          <w:w w:val="95"/>
          <w:sz w:val="22"/>
        </w:rPr>
        <w:t>Éditions</w:t>
      </w:r>
      <w:r>
        <w:rPr>
          <w:spacing w:val="-20"/>
          <w:w w:val="95"/>
          <w:sz w:val="22"/>
        </w:rPr>
        <w:t> </w:t>
      </w:r>
      <w:r>
        <w:rPr>
          <w:w w:val="95"/>
          <w:sz w:val="22"/>
        </w:rPr>
        <w:t>de</w:t>
      </w:r>
      <w:r>
        <w:rPr>
          <w:spacing w:val="-20"/>
          <w:w w:val="95"/>
          <w:sz w:val="22"/>
        </w:rPr>
        <w:t> </w:t>
      </w:r>
      <w:r>
        <w:rPr>
          <w:w w:val="95"/>
          <w:sz w:val="22"/>
        </w:rPr>
        <w:t>l’Aube. Barnes, </w:t>
      </w:r>
      <w:r>
        <w:rPr>
          <w:spacing w:val="-4"/>
          <w:w w:val="95"/>
          <w:sz w:val="22"/>
        </w:rPr>
        <w:t>Barry. </w:t>
      </w:r>
      <w:r>
        <w:rPr>
          <w:w w:val="95"/>
          <w:sz w:val="22"/>
        </w:rPr>
        <w:t>1980. </w:t>
      </w:r>
      <w:r>
        <w:rPr>
          <w:rFonts w:ascii="Times New Roman" w:hAnsi="Times New Roman"/>
          <w:i/>
          <w:spacing w:val="-17"/>
          <w:w w:val="95"/>
          <w:sz w:val="22"/>
        </w:rPr>
        <w:t>T. </w:t>
      </w:r>
      <w:r>
        <w:rPr>
          <w:rFonts w:ascii="Times New Roman" w:hAnsi="Times New Roman"/>
          <w:i/>
          <w:w w:val="95"/>
          <w:sz w:val="22"/>
        </w:rPr>
        <w:t>S. Khun and Social Science</w:t>
      </w:r>
      <w:r>
        <w:rPr>
          <w:w w:val="95"/>
          <w:sz w:val="22"/>
        </w:rPr>
        <w:t>. Londres:</w:t>
      </w:r>
      <w:r>
        <w:rPr>
          <w:spacing w:val="5"/>
          <w:w w:val="95"/>
          <w:sz w:val="22"/>
        </w:rPr>
        <w:t> </w:t>
      </w:r>
      <w:r>
        <w:rPr>
          <w:w w:val="95"/>
          <w:sz w:val="22"/>
        </w:rPr>
        <w:t>MacMillan.</w:t>
      </w:r>
    </w:p>
    <w:p>
      <w:pPr>
        <w:spacing w:line="242" w:lineRule="auto" w:before="0"/>
        <w:ind w:left="1894" w:right="1409" w:firstLine="359"/>
        <w:jc w:val="left"/>
        <w:rPr>
          <w:sz w:val="22"/>
        </w:rPr>
      </w:pPr>
      <w:r>
        <w:rPr/>
        <w:pict>
          <v:line style="position:absolute;mso-position-horizontal-relative:page;mso-position-vertical-relative:paragraph;z-index:-173440" from="77.692902pt,8.051173pt" to="112.692903pt,8.051173pt" stroked="true" strokeweight=".406pt" strokecolor="#000000">
            <w10:wrap type="none"/>
          </v:line>
        </w:pict>
      </w:r>
      <w:r>
        <w:rPr>
          <w:w w:val="95"/>
          <w:sz w:val="22"/>
        </w:rPr>
        <w:t>. 1993-1994. “Cómo hacer sociología del conocimiento”, </w:t>
      </w:r>
      <w:r>
        <w:rPr>
          <w:rFonts w:ascii="Times New Roman" w:hAnsi="Times New Roman"/>
          <w:i/>
          <w:w w:val="95"/>
          <w:sz w:val="22"/>
        </w:rPr>
        <w:t>Políttica y Socie- </w:t>
      </w:r>
      <w:r>
        <w:rPr>
          <w:rFonts w:ascii="Times New Roman" w:hAnsi="Times New Roman"/>
          <w:i/>
          <w:w w:val="90"/>
          <w:sz w:val="22"/>
        </w:rPr>
        <w:t>dad </w:t>
      </w:r>
      <w:r>
        <w:rPr>
          <w:w w:val="90"/>
          <w:sz w:val="22"/>
        </w:rPr>
        <w:t>14/15: 9-20.</w:t>
      </w:r>
    </w:p>
    <w:p>
      <w:pPr>
        <w:pStyle w:val="BodyText"/>
        <w:spacing w:line="242" w:lineRule="auto"/>
        <w:ind w:left="1894" w:right="1551" w:hanging="341"/>
        <w:jc w:val="both"/>
      </w:pPr>
      <w:r>
        <w:rPr/>
        <w:t>Barnes,</w:t>
      </w:r>
      <w:r>
        <w:rPr>
          <w:spacing w:val="-18"/>
        </w:rPr>
        <w:t> </w:t>
      </w:r>
      <w:r>
        <w:rPr/>
        <w:t>Barry</w:t>
      </w:r>
      <w:r>
        <w:rPr>
          <w:spacing w:val="-18"/>
        </w:rPr>
        <w:t> </w:t>
      </w:r>
      <w:r>
        <w:rPr/>
        <w:t>y</w:t>
      </w:r>
      <w:r>
        <w:rPr>
          <w:spacing w:val="-18"/>
        </w:rPr>
        <w:t> </w:t>
      </w:r>
      <w:r>
        <w:rPr/>
        <w:t>David</w:t>
      </w:r>
      <w:r>
        <w:rPr>
          <w:spacing w:val="-18"/>
        </w:rPr>
        <w:t> </w:t>
      </w:r>
      <w:r>
        <w:rPr>
          <w:spacing w:val="-5"/>
        </w:rPr>
        <w:t>Bloor.</w:t>
      </w:r>
      <w:r>
        <w:rPr>
          <w:spacing w:val="-18"/>
        </w:rPr>
        <w:t> </w:t>
      </w:r>
      <w:r>
        <w:rPr/>
        <w:t>1982.</w:t>
      </w:r>
      <w:r>
        <w:rPr>
          <w:spacing w:val="-18"/>
        </w:rPr>
        <w:t> </w:t>
      </w:r>
      <w:r>
        <w:rPr/>
        <w:t>“Relativism,</w:t>
      </w:r>
      <w:r>
        <w:rPr>
          <w:spacing w:val="-18"/>
        </w:rPr>
        <w:t> </w:t>
      </w:r>
      <w:r>
        <w:rPr/>
        <w:t>Rationalism</w:t>
      </w:r>
      <w:r>
        <w:rPr>
          <w:spacing w:val="-18"/>
        </w:rPr>
        <w:t> </w:t>
      </w:r>
      <w:r>
        <w:rPr/>
        <w:t>and</w:t>
      </w:r>
      <w:r>
        <w:rPr>
          <w:spacing w:val="-18"/>
        </w:rPr>
        <w:t> </w:t>
      </w:r>
      <w:r>
        <w:rPr/>
        <w:t>the</w:t>
      </w:r>
      <w:r>
        <w:rPr>
          <w:spacing w:val="-18"/>
        </w:rPr>
        <w:t> </w:t>
      </w:r>
      <w:r>
        <w:rPr/>
        <w:t>Sociology </w:t>
      </w:r>
      <w:r>
        <w:rPr>
          <w:w w:val="95"/>
        </w:rPr>
        <w:t>of</w:t>
      </w:r>
      <w:r>
        <w:rPr>
          <w:spacing w:val="-8"/>
          <w:w w:val="95"/>
        </w:rPr>
        <w:t> </w:t>
      </w:r>
      <w:r>
        <w:rPr>
          <w:w w:val="95"/>
        </w:rPr>
        <w:t>Knowledge”,</w:t>
      </w:r>
      <w:r>
        <w:rPr>
          <w:spacing w:val="-9"/>
          <w:w w:val="95"/>
        </w:rPr>
        <w:t> </w:t>
      </w:r>
      <w:r>
        <w:rPr>
          <w:w w:val="95"/>
        </w:rPr>
        <w:t>en</w:t>
      </w:r>
      <w:r>
        <w:rPr>
          <w:spacing w:val="-8"/>
          <w:w w:val="95"/>
        </w:rPr>
        <w:t> </w:t>
      </w:r>
      <w:r>
        <w:rPr>
          <w:w w:val="95"/>
        </w:rPr>
        <w:t>Martin</w:t>
      </w:r>
      <w:r>
        <w:rPr>
          <w:spacing w:val="-8"/>
          <w:w w:val="95"/>
        </w:rPr>
        <w:t> </w:t>
      </w:r>
      <w:r>
        <w:rPr>
          <w:w w:val="95"/>
        </w:rPr>
        <w:t>Hollins</w:t>
      </w:r>
      <w:r>
        <w:rPr>
          <w:spacing w:val="-8"/>
          <w:w w:val="95"/>
        </w:rPr>
        <w:t> </w:t>
      </w:r>
      <w:r>
        <w:rPr>
          <w:w w:val="95"/>
        </w:rPr>
        <w:t>y</w:t>
      </w:r>
      <w:r>
        <w:rPr>
          <w:spacing w:val="-8"/>
          <w:w w:val="95"/>
        </w:rPr>
        <w:t> </w:t>
      </w:r>
      <w:r>
        <w:rPr>
          <w:w w:val="95"/>
        </w:rPr>
        <w:t>Steven</w:t>
      </w:r>
      <w:r>
        <w:rPr>
          <w:spacing w:val="-8"/>
          <w:w w:val="95"/>
        </w:rPr>
        <w:t> </w:t>
      </w:r>
      <w:r>
        <w:rPr>
          <w:spacing w:val="-3"/>
          <w:w w:val="95"/>
        </w:rPr>
        <w:t>Lukes,</w:t>
      </w:r>
      <w:r>
        <w:rPr>
          <w:spacing w:val="-8"/>
          <w:w w:val="95"/>
        </w:rPr>
        <w:t> </w:t>
      </w:r>
      <w:r>
        <w:rPr>
          <w:rFonts w:ascii="Times New Roman" w:hAnsi="Times New Roman"/>
          <w:i/>
          <w:w w:val="95"/>
        </w:rPr>
        <w:t>Rattionalitty</w:t>
      </w:r>
      <w:r>
        <w:rPr>
          <w:rFonts w:ascii="Times New Roman" w:hAnsi="Times New Roman"/>
          <w:i/>
          <w:spacing w:val="-14"/>
          <w:w w:val="95"/>
        </w:rPr>
        <w:t> </w:t>
      </w:r>
      <w:r>
        <w:rPr>
          <w:rFonts w:ascii="Times New Roman" w:hAnsi="Times New Roman"/>
          <w:i/>
          <w:w w:val="95"/>
        </w:rPr>
        <w:t>and</w:t>
      </w:r>
      <w:r>
        <w:rPr>
          <w:rFonts w:ascii="Times New Roman" w:hAnsi="Times New Roman"/>
          <w:i/>
          <w:spacing w:val="-15"/>
          <w:w w:val="95"/>
        </w:rPr>
        <w:t> </w:t>
      </w:r>
      <w:r>
        <w:rPr>
          <w:rFonts w:ascii="Times New Roman" w:hAnsi="Times New Roman"/>
          <w:i/>
          <w:w w:val="95"/>
        </w:rPr>
        <w:t>Relattivism</w:t>
      </w:r>
      <w:r>
        <w:rPr>
          <w:w w:val="95"/>
        </w:rPr>
        <w:t>. Londres: Basil Blackwel,</w:t>
      </w:r>
      <w:r>
        <w:rPr>
          <w:spacing w:val="-32"/>
          <w:w w:val="95"/>
        </w:rPr>
        <w:t> </w:t>
      </w:r>
      <w:r>
        <w:rPr>
          <w:w w:val="95"/>
        </w:rPr>
        <w:t>1-47.</w:t>
      </w:r>
    </w:p>
    <w:p>
      <w:pPr>
        <w:spacing w:line="257" w:lineRule="exact" w:before="0"/>
        <w:ind w:left="1553" w:right="1409" w:firstLine="0"/>
        <w:jc w:val="left"/>
        <w:rPr>
          <w:sz w:val="22"/>
        </w:rPr>
      </w:pPr>
      <w:r>
        <w:rPr>
          <w:w w:val="95"/>
          <w:sz w:val="22"/>
        </w:rPr>
        <w:t>Basaglia, G. 1991. </w:t>
      </w:r>
      <w:r>
        <w:rPr>
          <w:rFonts w:ascii="Times New Roman" w:hAnsi="Times New Roman"/>
          <w:i/>
          <w:w w:val="95"/>
          <w:sz w:val="22"/>
        </w:rPr>
        <w:t>La evolución de la ttécnica</w:t>
      </w:r>
      <w:r>
        <w:rPr>
          <w:w w:val="95"/>
          <w:sz w:val="22"/>
        </w:rPr>
        <w:t>. México: Crítica.</w:t>
      </w:r>
    </w:p>
    <w:p>
      <w:pPr>
        <w:spacing w:line="242" w:lineRule="auto" w:before="2"/>
        <w:ind w:left="1894" w:right="1552" w:hanging="340"/>
        <w:jc w:val="both"/>
        <w:rPr>
          <w:sz w:val="22"/>
        </w:rPr>
      </w:pPr>
      <w:r>
        <w:rPr>
          <w:spacing w:val="-5"/>
          <w:sz w:val="22"/>
        </w:rPr>
        <w:t>Berger,</w:t>
      </w:r>
      <w:r>
        <w:rPr>
          <w:spacing w:val="-23"/>
          <w:sz w:val="22"/>
        </w:rPr>
        <w:t> </w:t>
      </w:r>
      <w:r>
        <w:rPr>
          <w:spacing w:val="-5"/>
          <w:sz w:val="22"/>
        </w:rPr>
        <w:t>Peter</w:t>
      </w:r>
      <w:r>
        <w:rPr>
          <w:spacing w:val="-23"/>
          <w:sz w:val="22"/>
        </w:rPr>
        <w:t> </w:t>
      </w:r>
      <w:r>
        <w:rPr>
          <w:sz w:val="22"/>
        </w:rPr>
        <w:t>y</w:t>
      </w:r>
      <w:r>
        <w:rPr>
          <w:spacing w:val="-23"/>
          <w:sz w:val="22"/>
        </w:rPr>
        <w:t> </w:t>
      </w:r>
      <w:r>
        <w:rPr>
          <w:spacing w:val="-15"/>
          <w:sz w:val="22"/>
        </w:rPr>
        <w:t>T.</w:t>
      </w:r>
      <w:r>
        <w:rPr>
          <w:spacing w:val="-23"/>
          <w:sz w:val="22"/>
        </w:rPr>
        <w:t> </w:t>
      </w:r>
      <w:r>
        <w:rPr>
          <w:sz w:val="22"/>
        </w:rPr>
        <w:t>Luckmann.</w:t>
      </w:r>
      <w:r>
        <w:rPr>
          <w:spacing w:val="-23"/>
          <w:sz w:val="22"/>
        </w:rPr>
        <w:t> </w:t>
      </w:r>
      <w:r>
        <w:rPr>
          <w:sz w:val="22"/>
        </w:rPr>
        <w:t>1997.</w:t>
      </w:r>
      <w:r>
        <w:rPr>
          <w:spacing w:val="-23"/>
          <w:sz w:val="22"/>
        </w:rPr>
        <w:t> </w:t>
      </w:r>
      <w:r>
        <w:rPr>
          <w:rFonts w:ascii="Times New Roman" w:hAnsi="Times New Roman"/>
          <w:i/>
          <w:sz w:val="22"/>
        </w:rPr>
        <w:t>La</w:t>
      </w:r>
      <w:r>
        <w:rPr>
          <w:rFonts w:ascii="Times New Roman" w:hAnsi="Times New Roman"/>
          <w:i/>
          <w:spacing w:val="-30"/>
          <w:sz w:val="22"/>
        </w:rPr>
        <w:t> </w:t>
      </w:r>
      <w:r>
        <w:rPr>
          <w:rFonts w:ascii="Times New Roman" w:hAnsi="Times New Roman"/>
          <w:i/>
          <w:sz w:val="22"/>
        </w:rPr>
        <w:t>consttrucción</w:t>
      </w:r>
      <w:r>
        <w:rPr>
          <w:rFonts w:ascii="Times New Roman" w:hAnsi="Times New Roman"/>
          <w:i/>
          <w:spacing w:val="-30"/>
          <w:sz w:val="22"/>
        </w:rPr>
        <w:t> </w:t>
      </w:r>
      <w:r>
        <w:rPr>
          <w:rFonts w:ascii="Times New Roman" w:hAnsi="Times New Roman"/>
          <w:i/>
          <w:sz w:val="22"/>
        </w:rPr>
        <w:t>social</w:t>
      </w:r>
      <w:r>
        <w:rPr>
          <w:rFonts w:ascii="Times New Roman" w:hAnsi="Times New Roman"/>
          <w:i/>
          <w:spacing w:val="-30"/>
          <w:sz w:val="22"/>
        </w:rPr>
        <w:t> </w:t>
      </w:r>
      <w:r>
        <w:rPr>
          <w:rFonts w:ascii="Times New Roman" w:hAnsi="Times New Roman"/>
          <w:i/>
          <w:sz w:val="22"/>
        </w:rPr>
        <w:t>de</w:t>
      </w:r>
      <w:r>
        <w:rPr>
          <w:rFonts w:ascii="Times New Roman" w:hAnsi="Times New Roman"/>
          <w:i/>
          <w:spacing w:val="-30"/>
          <w:sz w:val="22"/>
        </w:rPr>
        <w:t> </w:t>
      </w:r>
      <w:r>
        <w:rPr>
          <w:rFonts w:ascii="Times New Roman" w:hAnsi="Times New Roman"/>
          <w:i/>
          <w:sz w:val="22"/>
        </w:rPr>
        <w:t>la</w:t>
      </w:r>
      <w:r>
        <w:rPr>
          <w:rFonts w:ascii="Times New Roman" w:hAnsi="Times New Roman"/>
          <w:i/>
          <w:spacing w:val="-30"/>
          <w:sz w:val="22"/>
        </w:rPr>
        <w:t> </w:t>
      </w:r>
      <w:r>
        <w:rPr>
          <w:rFonts w:ascii="Times New Roman" w:hAnsi="Times New Roman"/>
          <w:i/>
          <w:sz w:val="22"/>
        </w:rPr>
        <w:t>realidad</w:t>
      </w:r>
      <w:r>
        <w:rPr>
          <w:sz w:val="22"/>
        </w:rPr>
        <w:t>.</w:t>
      </w:r>
      <w:r>
        <w:rPr>
          <w:spacing w:val="-23"/>
          <w:sz w:val="22"/>
        </w:rPr>
        <w:t> </w:t>
      </w:r>
      <w:r>
        <w:rPr>
          <w:sz w:val="22"/>
        </w:rPr>
        <w:t>Buenos </w:t>
      </w:r>
      <w:r>
        <w:rPr>
          <w:w w:val="95"/>
          <w:sz w:val="22"/>
        </w:rPr>
        <w:t>Aires:</w:t>
      </w:r>
      <w:r>
        <w:rPr>
          <w:spacing w:val="-28"/>
          <w:w w:val="95"/>
          <w:sz w:val="22"/>
        </w:rPr>
        <w:t> </w:t>
      </w:r>
      <w:r>
        <w:rPr>
          <w:w w:val="95"/>
          <w:sz w:val="22"/>
        </w:rPr>
        <w:t>Amorrortu.</w:t>
      </w:r>
    </w:p>
    <w:p>
      <w:pPr>
        <w:pStyle w:val="BodyText"/>
        <w:spacing w:line="257" w:lineRule="exact"/>
        <w:ind w:left="1553" w:right="1409"/>
      </w:pPr>
      <w:r>
        <w:rPr>
          <w:w w:val="95"/>
        </w:rPr>
        <w:t>Berlin, Isaiah. 1963. “A possible paradigmatic structure for tzeltal pronominals”,</w:t>
      </w:r>
    </w:p>
    <w:p>
      <w:pPr>
        <w:spacing w:before="2"/>
        <w:ind w:left="1894" w:right="1409" w:firstLine="0"/>
        <w:jc w:val="left"/>
        <w:rPr>
          <w:sz w:val="22"/>
        </w:rPr>
      </w:pPr>
      <w:r>
        <w:rPr>
          <w:rFonts w:ascii="Times New Roman"/>
          <w:i/>
          <w:w w:val="85"/>
          <w:sz w:val="22"/>
        </w:rPr>
        <w:t>Antthropological Linguisttics </w:t>
      </w:r>
      <w:r>
        <w:rPr>
          <w:w w:val="85"/>
          <w:sz w:val="22"/>
        </w:rPr>
        <w:t>5: 1-5.</w:t>
      </w:r>
    </w:p>
    <w:p>
      <w:pPr>
        <w:spacing w:before="2"/>
        <w:ind w:left="1553" w:right="0" w:firstLine="0"/>
        <w:jc w:val="left"/>
        <w:rPr>
          <w:sz w:val="22"/>
        </w:rPr>
      </w:pPr>
      <w:r>
        <w:rPr>
          <w:w w:val="95"/>
          <w:sz w:val="22"/>
        </w:rPr>
        <w:t>Berlin, Isaiah y P.  Kay. 1969. </w:t>
      </w:r>
      <w:r>
        <w:rPr>
          <w:rFonts w:ascii="Times New Roman"/>
          <w:i/>
          <w:w w:val="95"/>
          <w:sz w:val="22"/>
        </w:rPr>
        <w:t>Basic Color Terms. Their Universalitty and Evoluttion</w:t>
      </w:r>
      <w:r>
        <w:rPr>
          <w:w w:val="95"/>
          <w:sz w:val="22"/>
        </w:rPr>
        <w:t>.</w:t>
      </w:r>
    </w:p>
    <w:p>
      <w:pPr>
        <w:pStyle w:val="BodyText"/>
        <w:spacing w:before="2"/>
        <w:ind w:left="1894" w:right="1409"/>
      </w:pPr>
      <w:r>
        <w:rPr>
          <w:w w:val="95"/>
        </w:rPr>
        <w:t>Berkeley: University of California Press.</w:t>
      </w:r>
    </w:p>
    <w:p>
      <w:pPr>
        <w:spacing w:line="242" w:lineRule="auto" w:before="2"/>
        <w:ind w:left="1894" w:right="1552" w:hanging="341"/>
        <w:jc w:val="both"/>
        <w:rPr>
          <w:sz w:val="22"/>
        </w:rPr>
      </w:pPr>
      <w:r>
        <w:rPr>
          <w:sz w:val="22"/>
        </w:rPr>
        <w:t>Bigot,</w:t>
      </w:r>
      <w:r>
        <w:rPr>
          <w:spacing w:val="-15"/>
          <w:sz w:val="22"/>
        </w:rPr>
        <w:t> </w:t>
      </w:r>
      <w:r>
        <w:rPr>
          <w:sz w:val="22"/>
        </w:rPr>
        <w:t>Margot.</w:t>
      </w:r>
      <w:r>
        <w:rPr>
          <w:spacing w:val="-15"/>
          <w:sz w:val="22"/>
        </w:rPr>
        <w:t> </w:t>
      </w:r>
      <w:r>
        <w:rPr>
          <w:sz w:val="22"/>
        </w:rPr>
        <w:t>1990.</w:t>
      </w:r>
      <w:r>
        <w:rPr>
          <w:spacing w:val="-15"/>
          <w:sz w:val="22"/>
        </w:rPr>
        <w:t> </w:t>
      </w:r>
      <w:r>
        <w:rPr>
          <w:spacing w:val="-3"/>
          <w:sz w:val="22"/>
        </w:rPr>
        <w:t>“Perspectivas</w:t>
      </w:r>
      <w:r>
        <w:rPr>
          <w:spacing w:val="-15"/>
          <w:sz w:val="22"/>
        </w:rPr>
        <w:t> </w:t>
      </w:r>
      <w:r>
        <w:rPr>
          <w:sz w:val="22"/>
        </w:rPr>
        <w:t>en</w:t>
      </w:r>
      <w:r>
        <w:rPr>
          <w:spacing w:val="-15"/>
          <w:sz w:val="22"/>
        </w:rPr>
        <w:t> </w:t>
      </w:r>
      <w:r>
        <w:rPr>
          <w:sz w:val="22"/>
        </w:rPr>
        <w:t>etnolingüística”,</w:t>
      </w:r>
      <w:r>
        <w:rPr>
          <w:spacing w:val="-15"/>
          <w:sz w:val="22"/>
        </w:rPr>
        <w:t> </w:t>
      </w:r>
      <w:r>
        <w:rPr>
          <w:sz w:val="22"/>
        </w:rPr>
        <w:t>en</w:t>
      </w:r>
      <w:r>
        <w:rPr>
          <w:spacing w:val="-15"/>
          <w:sz w:val="22"/>
        </w:rPr>
        <w:t> </w:t>
      </w:r>
      <w:r>
        <w:rPr>
          <w:sz w:val="22"/>
        </w:rPr>
        <w:t>Carlos</w:t>
      </w:r>
      <w:r>
        <w:rPr>
          <w:spacing w:val="-15"/>
          <w:sz w:val="22"/>
        </w:rPr>
        <w:t> </w:t>
      </w:r>
      <w:r>
        <w:rPr>
          <w:sz w:val="22"/>
        </w:rPr>
        <w:t>Enrique</w:t>
      </w:r>
      <w:r>
        <w:rPr>
          <w:spacing w:val="-15"/>
          <w:sz w:val="22"/>
        </w:rPr>
        <w:t> </w:t>
      </w:r>
      <w:r>
        <w:rPr>
          <w:sz w:val="22"/>
        </w:rPr>
        <w:t>Ber- </w:t>
      </w:r>
      <w:r>
        <w:rPr>
          <w:w w:val="90"/>
          <w:sz w:val="22"/>
        </w:rPr>
        <w:t>beglia</w:t>
      </w:r>
      <w:r>
        <w:rPr>
          <w:spacing w:val="-5"/>
          <w:w w:val="90"/>
          <w:sz w:val="22"/>
        </w:rPr>
        <w:t> </w:t>
      </w:r>
      <w:r>
        <w:rPr>
          <w:w w:val="90"/>
          <w:sz w:val="22"/>
        </w:rPr>
        <w:t>(ed.),</w:t>
      </w:r>
      <w:r>
        <w:rPr>
          <w:spacing w:val="-5"/>
          <w:w w:val="90"/>
          <w:sz w:val="22"/>
        </w:rPr>
        <w:t> </w:t>
      </w:r>
      <w:r>
        <w:rPr>
          <w:rFonts w:ascii="Times New Roman" w:hAnsi="Times New Roman"/>
          <w:i/>
          <w:w w:val="90"/>
          <w:sz w:val="22"/>
        </w:rPr>
        <w:t>Propuesttas</w:t>
      </w:r>
      <w:r>
        <w:rPr>
          <w:rFonts w:ascii="Times New Roman" w:hAnsi="Times New Roman"/>
          <w:i/>
          <w:spacing w:val="-11"/>
          <w:w w:val="90"/>
          <w:sz w:val="22"/>
        </w:rPr>
        <w:t> </w:t>
      </w:r>
      <w:r>
        <w:rPr>
          <w:rFonts w:ascii="Times New Roman" w:hAnsi="Times New Roman"/>
          <w:i/>
          <w:w w:val="90"/>
          <w:sz w:val="22"/>
        </w:rPr>
        <w:t>para</w:t>
      </w:r>
      <w:r>
        <w:rPr>
          <w:rFonts w:ascii="Times New Roman" w:hAnsi="Times New Roman"/>
          <w:i/>
          <w:spacing w:val="-11"/>
          <w:w w:val="90"/>
          <w:sz w:val="22"/>
        </w:rPr>
        <w:t> </w:t>
      </w:r>
      <w:r>
        <w:rPr>
          <w:rFonts w:ascii="Times New Roman" w:hAnsi="Times New Roman"/>
          <w:i/>
          <w:w w:val="90"/>
          <w:sz w:val="22"/>
        </w:rPr>
        <w:t>una</w:t>
      </w:r>
      <w:r>
        <w:rPr>
          <w:rFonts w:ascii="Times New Roman" w:hAnsi="Times New Roman"/>
          <w:i/>
          <w:spacing w:val="-11"/>
          <w:w w:val="90"/>
          <w:sz w:val="22"/>
        </w:rPr>
        <w:t> </w:t>
      </w:r>
      <w:r>
        <w:rPr>
          <w:rFonts w:ascii="Times New Roman" w:hAnsi="Times New Roman"/>
          <w:i/>
          <w:w w:val="90"/>
          <w:sz w:val="22"/>
        </w:rPr>
        <w:t>anttropología</w:t>
      </w:r>
      <w:r>
        <w:rPr>
          <w:rFonts w:ascii="Times New Roman" w:hAnsi="Times New Roman"/>
          <w:i/>
          <w:spacing w:val="-11"/>
          <w:w w:val="90"/>
          <w:sz w:val="22"/>
        </w:rPr>
        <w:t> </w:t>
      </w:r>
      <w:r>
        <w:rPr>
          <w:rFonts w:ascii="Times New Roman" w:hAnsi="Times New Roman"/>
          <w:i/>
          <w:w w:val="90"/>
          <w:sz w:val="22"/>
        </w:rPr>
        <w:t>argenttina</w:t>
      </w:r>
      <w:r>
        <w:rPr>
          <w:w w:val="90"/>
          <w:sz w:val="22"/>
        </w:rPr>
        <w:t>.</w:t>
      </w:r>
      <w:r>
        <w:rPr>
          <w:spacing w:val="-5"/>
          <w:w w:val="90"/>
          <w:sz w:val="22"/>
        </w:rPr>
        <w:t> </w:t>
      </w:r>
      <w:r>
        <w:rPr>
          <w:w w:val="90"/>
          <w:sz w:val="22"/>
        </w:rPr>
        <w:t>Buenos</w:t>
      </w:r>
      <w:r>
        <w:rPr>
          <w:spacing w:val="-5"/>
          <w:w w:val="90"/>
          <w:sz w:val="22"/>
        </w:rPr>
        <w:t> </w:t>
      </w:r>
      <w:r>
        <w:rPr>
          <w:w w:val="90"/>
          <w:sz w:val="22"/>
        </w:rPr>
        <w:t>Aires:</w:t>
      </w:r>
      <w:r>
        <w:rPr>
          <w:spacing w:val="-5"/>
          <w:w w:val="90"/>
          <w:sz w:val="22"/>
        </w:rPr>
        <w:t> </w:t>
      </w:r>
      <w:r>
        <w:rPr>
          <w:w w:val="90"/>
          <w:sz w:val="22"/>
        </w:rPr>
        <w:t>Biblos.</w:t>
      </w:r>
    </w:p>
    <w:p>
      <w:pPr>
        <w:spacing w:line="242" w:lineRule="auto" w:before="0"/>
        <w:ind w:left="1894" w:right="1551" w:hanging="341"/>
        <w:jc w:val="both"/>
        <w:rPr>
          <w:sz w:val="22"/>
        </w:rPr>
      </w:pPr>
      <w:r>
        <w:rPr>
          <w:spacing w:val="-6"/>
          <w:sz w:val="22"/>
        </w:rPr>
        <w:t>Bijker,</w:t>
      </w:r>
      <w:r>
        <w:rPr>
          <w:spacing w:val="-9"/>
          <w:sz w:val="22"/>
        </w:rPr>
        <w:t> </w:t>
      </w:r>
      <w:r>
        <w:rPr>
          <w:sz w:val="22"/>
        </w:rPr>
        <w:t>Wiebe.</w:t>
      </w:r>
      <w:r>
        <w:rPr>
          <w:spacing w:val="-9"/>
          <w:sz w:val="22"/>
        </w:rPr>
        <w:t> </w:t>
      </w:r>
      <w:r>
        <w:rPr>
          <w:sz w:val="22"/>
        </w:rPr>
        <w:t>1987.</w:t>
      </w:r>
      <w:r>
        <w:rPr>
          <w:spacing w:val="-9"/>
          <w:sz w:val="22"/>
        </w:rPr>
        <w:t> </w:t>
      </w:r>
      <w:r>
        <w:rPr>
          <w:sz w:val="22"/>
        </w:rPr>
        <w:t>“The</w:t>
      </w:r>
      <w:r>
        <w:rPr>
          <w:spacing w:val="-9"/>
          <w:sz w:val="22"/>
        </w:rPr>
        <w:t> </w:t>
      </w:r>
      <w:r>
        <w:rPr>
          <w:sz w:val="22"/>
        </w:rPr>
        <w:t>Social</w:t>
      </w:r>
      <w:r>
        <w:rPr>
          <w:spacing w:val="-9"/>
          <w:sz w:val="22"/>
        </w:rPr>
        <w:t> </w:t>
      </w:r>
      <w:r>
        <w:rPr>
          <w:sz w:val="22"/>
        </w:rPr>
        <w:t>Construction</w:t>
      </w:r>
      <w:r>
        <w:rPr>
          <w:spacing w:val="-9"/>
          <w:sz w:val="22"/>
        </w:rPr>
        <w:t> </w:t>
      </w:r>
      <w:r>
        <w:rPr>
          <w:sz w:val="22"/>
        </w:rPr>
        <w:t>of</w:t>
      </w:r>
      <w:r>
        <w:rPr>
          <w:spacing w:val="-9"/>
          <w:sz w:val="22"/>
        </w:rPr>
        <w:t> </w:t>
      </w:r>
      <w:r>
        <w:rPr>
          <w:sz w:val="22"/>
        </w:rPr>
        <w:t>Bakelite:</w:t>
      </w:r>
      <w:r>
        <w:rPr>
          <w:spacing w:val="-9"/>
          <w:sz w:val="22"/>
        </w:rPr>
        <w:t> </w:t>
      </w:r>
      <w:r>
        <w:rPr>
          <w:spacing w:val="-6"/>
          <w:sz w:val="22"/>
        </w:rPr>
        <w:t>Toward</w:t>
      </w:r>
      <w:r>
        <w:rPr>
          <w:spacing w:val="-9"/>
          <w:sz w:val="22"/>
        </w:rPr>
        <w:t> </w:t>
      </w:r>
      <w:r>
        <w:rPr>
          <w:sz w:val="22"/>
        </w:rPr>
        <w:t>a</w:t>
      </w:r>
      <w:r>
        <w:rPr>
          <w:spacing w:val="-9"/>
          <w:sz w:val="22"/>
        </w:rPr>
        <w:t> </w:t>
      </w:r>
      <w:r>
        <w:rPr>
          <w:sz w:val="22"/>
        </w:rPr>
        <w:t>Theory</w:t>
      </w:r>
      <w:r>
        <w:rPr>
          <w:spacing w:val="-9"/>
          <w:sz w:val="22"/>
        </w:rPr>
        <w:t> </w:t>
      </w:r>
      <w:r>
        <w:rPr>
          <w:sz w:val="22"/>
        </w:rPr>
        <w:t>of Invention”, en Wiebe </w:t>
      </w:r>
      <w:r>
        <w:rPr>
          <w:spacing w:val="-6"/>
          <w:sz w:val="22"/>
        </w:rPr>
        <w:t>Bijker, </w:t>
      </w:r>
      <w:r>
        <w:rPr>
          <w:sz w:val="22"/>
        </w:rPr>
        <w:t>Thomas </w:t>
      </w:r>
      <w:r>
        <w:rPr>
          <w:spacing w:val="-19"/>
          <w:sz w:val="22"/>
        </w:rPr>
        <w:t>P. </w:t>
      </w:r>
      <w:r>
        <w:rPr>
          <w:sz w:val="22"/>
        </w:rPr>
        <w:t>Hughes y </w:t>
      </w:r>
      <w:r>
        <w:rPr>
          <w:spacing w:val="-6"/>
          <w:sz w:val="22"/>
        </w:rPr>
        <w:t>Trevor </w:t>
      </w:r>
      <w:r>
        <w:rPr>
          <w:sz w:val="22"/>
        </w:rPr>
        <w:t>Pinch, </w:t>
      </w:r>
      <w:r>
        <w:rPr>
          <w:rFonts w:ascii="Times New Roman" w:hAnsi="Times New Roman"/>
          <w:i/>
          <w:sz w:val="22"/>
        </w:rPr>
        <w:t>The Social </w:t>
      </w:r>
      <w:r>
        <w:rPr>
          <w:rFonts w:ascii="Times New Roman" w:hAnsi="Times New Roman"/>
          <w:i/>
          <w:w w:val="90"/>
          <w:sz w:val="22"/>
        </w:rPr>
        <w:t>Consttructtion of </w:t>
      </w:r>
      <w:r>
        <w:rPr>
          <w:rFonts w:ascii="Times New Roman" w:hAnsi="Times New Roman"/>
          <w:i/>
          <w:spacing w:val="-3"/>
          <w:w w:val="90"/>
          <w:sz w:val="22"/>
        </w:rPr>
        <w:t>Technological </w:t>
      </w:r>
      <w:r>
        <w:rPr>
          <w:rFonts w:ascii="Times New Roman" w:hAnsi="Times New Roman"/>
          <w:i/>
          <w:w w:val="90"/>
          <w:sz w:val="22"/>
        </w:rPr>
        <w:t>Systtems</w:t>
      </w:r>
      <w:r>
        <w:rPr>
          <w:w w:val="90"/>
          <w:sz w:val="22"/>
        </w:rPr>
        <w:t>. Londres: The </w:t>
      </w:r>
      <w:r>
        <w:rPr>
          <w:rFonts w:ascii="Calibri" w:hAnsi="Calibri"/>
          <w:w w:val="90"/>
          <w:sz w:val="17"/>
        </w:rPr>
        <w:t>mit  </w:t>
      </w:r>
      <w:r>
        <w:rPr>
          <w:spacing w:val="-3"/>
          <w:w w:val="90"/>
          <w:sz w:val="22"/>
        </w:rPr>
        <w:t>Press, </w:t>
      </w:r>
      <w:r>
        <w:rPr>
          <w:w w:val="90"/>
          <w:sz w:val="22"/>
        </w:rPr>
        <w:t>pp. </w:t>
      </w:r>
      <w:r>
        <w:rPr>
          <w:spacing w:val="11"/>
          <w:w w:val="90"/>
          <w:sz w:val="22"/>
        </w:rPr>
        <w:t> </w:t>
      </w:r>
      <w:r>
        <w:rPr>
          <w:w w:val="90"/>
          <w:sz w:val="22"/>
        </w:rPr>
        <w:t>159-187.</w:t>
      </w:r>
    </w:p>
    <w:p>
      <w:pPr>
        <w:spacing w:line="242" w:lineRule="auto" w:before="0"/>
        <w:ind w:left="1894" w:right="1533" w:firstLine="359"/>
        <w:jc w:val="left"/>
        <w:rPr>
          <w:sz w:val="22"/>
        </w:rPr>
      </w:pPr>
      <w:r>
        <w:rPr/>
        <w:pict>
          <v:line style="position:absolute;mso-position-horizontal-relative:page;mso-position-vertical-relative:paragraph;z-index:-173416" from="77.692902pt,8.051173pt" to="112.692903pt,8.051173pt" stroked="true" strokeweight=".406pt" strokecolor="#000000">
            <w10:wrap type="none"/>
          </v:line>
        </w:pict>
      </w:r>
      <w:r>
        <w:rPr>
          <w:w w:val="95"/>
          <w:sz w:val="22"/>
        </w:rPr>
        <w:t>. 1995. “Sociohistorical Technology Studies”, en </w:t>
      </w:r>
      <w:r>
        <w:rPr>
          <w:rFonts w:ascii="Times New Roman" w:hAnsi="Times New Roman"/>
          <w:i/>
          <w:w w:val="95"/>
          <w:sz w:val="22"/>
        </w:rPr>
        <w:t>Handbook of Science and </w:t>
      </w:r>
      <w:r>
        <w:rPr>
          <w:rFonts w:ascii="Times New Roman" w:hAnsi="Times New Roman"/>
          <w:i/>
          <w:w w:val="95"/>
          <w:sz w:val="22"/>
        </w:rPr>
        <w:t>Technology Sttudies</w:t>
      </w:r>
      <w:r>
        <w:rPr>
          <w:w w:val="95"/>
          <w:sz w:val="22"/>
        </w:rPr>
        <w:t>. Londres: </w:t>
      </w:r>
      <w:r>
        <w:rPr>
          <w:rFonts w:ascii="Calibri" w:hAnsi="Calibri"/>
          <w:w w:val="95"/>
          <w:sz w:val="17"/>
        </w:rPr>
        <w:t>sage </w:t>
      </w:r>
      <w:r>
        <w:rPr>
          <w:w w:val="95"/>
          <w:sz w:val="22"/>
        </w:rPr>
        <w:t>Publications, pp. 229-255.</w:t>
      </w:r>
    </w:p>
    <w:p>
      <w:pPr>
        <w:spacing w:line="257" w:lineRule="exact" w:before="0"/>
        <w:ind w:left="1553" w:right="0" w:firstLine="0"/>
        <w:jc w:val="left"/>
        <w:rPr>
          <w:sz w:val="22"/>
        </w:rPr>
      </w:pPr>
      <w:r>
        <w:rPr>
          <w:w w:val="95"/>
          <w:sz w:val="22"/>
        </w:rPr>
        <w:t>Bijker, Wiebe y John Law. 1992. </w:t>
      </w:r>
      <w:r>
        <w:rPr>
          <w:rFonts w:ascii="Times New Roman"/>
          <w:i/>
          <w:w w:val="95"/>
          <w:sz w:val="22"/>
        </w:rPr>
        <w:t>Shaping Technology / Building Societty. </w:t>
      </w:r>
      <w:r>
        <w:rPr>
          <w:w w:val="95"/>
          <w:sz w:val="22"/>
        </w:rPr>
        <w:t>Cambridge:</w:t>
      </w:r>
    </w:p>
    <w:p>
      <w:pPr>
        <w:spacing w:before="2"/>
        <w:ind w:left="1894" w:right="1409" w:firstLine="0"/>
        <w:jc w:val="left"/>
        <w:rPr>
          <w:sz w:val="22"/>
        </w:rPr>
      </w:pPr>
      <w:r>
        <w:rPr>
          <w:rFonts w:ascii="Calibri"/>
          <w:w w:val="110"/>
          <w:sz w:val="17"/>
        </w:rPr>
        <w:t>mit </w:t>
      </w:r>
      <w:r>
        <w:rPr>
          <w:w w:val="110"/>
          <w:sz w:val="22"/>
        </w:rPr>
        <w:t>Press.</w:t>
      </w:r>
    </w:p>
    <w:p>
      <w:pPr>
        <w:spacing w:line="242" w:lineRule="auto" w:before="2"/>
        <w:ind w:left="1894" w:right="1551" w:hanging="341"/>
        <w:jc w:val="both"/>
        <w:rPr>
          <w:sz w:val="22"/>
        </w:rPr>
      </w:pPr>
      <w:r>
        <w:rPr>
          <w:spacing w:val="-5"/>
          <w:w w:val="90"/>
          <w:sz w:val="22"/>
        </w:rPr>
        <w:t>Bloor,</w:t>
      </w:r>
      <w:r>
        <w:rPr>
          <w:spacing w:val="-6"/>
          <w:w w:val="90"/>
          <w:sz w:val="22"/>
        </w:rPr>
        <w:t> </w:t>
      </w:r>
      <w:r>
        <w:rPr>
          <w:w w:val="90"/>
          <w:sz w:val="22"/>
        </w:rPr>
        <w:t>David.</w:t>
      </w:r>
      <w:r>
        <w:rPr>
          <w:spacing w:val="-6"/>
          <w:w w:val="90"/>
          <w:sz w:val="22"/>
        </w:rPr>
        <w:t> </w:t>
      </w:r>
      <w:r>
        <w:rPr>
          <w:w w:val="90"/>
          <w:sz w:val="22"/>
        </w:rPr>
        <w:t>1982.</w:t>
      </w:r>
      <w:r>
        <w:rPr>
          <w:spacing w:val="-6"/>
          <w:w w:val="90"/>
          <w:sz w:val="22"/>
        </w:rPr>
        <w:t> </w:t>
      </w:r>
      <w:r>
        <w:rPr>
          <w:rFonts w:ascii="Times New Roman" w:hAnsi="Times New Roman"/>
          <w:i/>
          <w:w w:val="90"/>
          <w:sz w:val="22"/>
        </w:rPr>
        <w:t>Socio/logie</w:t>
      </w:r>
      <w:r>
        <w:rPr>
          <w:rFonts w:ascii="Times New Roman" w:hAnsi="Times New Roman"/>
          <w:i/>
          <w:spacing w:val="-13"/>
          <w:w w:val="90"/>
          <w:sz w:val="22"/>
        </w:rPr>
        <w:t> </w:t>
      </w:r>
      <w:r>
        <w:rPr>
          <w:rFonts w:ascii="Times New Roman" w:hAnsi="Times New Roman"/>
          <w:i/>
          <w:w w:val="90"/>
          <w:sz w:val="22"/>
        </w:rPr>
        <w:t>de</w:t>
      </w:r>
      <w:r>
        <w:rPr>
          <w:rFonts w:ascii="Times New Roman" w:hAnsi="Times New Roman"/>
          <w:i/>
          <w:spacing w:val="-12"/>
          <w:w w:val="90"/>
          <w:sz w:val="22"/>
        </w:rPr>
        <w:t> </w:t>
      </w:r>
      <w:r>
        <w:rPr>
          <w:rFonts w:ascii="Times New Roman" w:hAnsi="Times New Roman"/>
          <w:i/>
          <w:w w:val="90"/>
          <w:sz w:val="22"/>
        </w:rPr>
        <w:t>la</w:t>
      </w:r>
      <w:r>
        <w:rPr>
          <w:rFonts w:ascii="Times New Roman" w:hAnsi="Times New Roman"/>
          <w:i/>
          <w:spacing w:val="-12"/>
          <w:w w:val="90"/>
          <w:sz w:val="22"/>
        </w:rPr>
        <w:t> </w:t>
      </w:r>
      <w:r>
        <w:rPr>
          <w:rFonts w:ascii="Times New Roman" w:hAnsi="Times New Roman"/>
          <w:i/>
          <w:w w:val="90"/>
          <w:sz w:val="22"/>
        </w:rPr>
        <w:t>logique</w:t>
      </w:r>
      <w:r>
        <w:rPr>
          <w:rFonts w:ascii="Times New Roman" w:hAnsi="Times New Roman"/>
          <w:i/>
          <w:spacing w:val="-12"/>
          <w:w w:val="90"/>
          <w:sz w:val="22"/>
        </w:rPr>
        <w:t> </w:t>
      </w:r>
      <w:r>
        <w:rPr>
          <w:rFonts w:ascii="Times New Roman" w:hAnsi="Times New Roman"/>
          <w:i/>
          <w:w w:val="90"/>
          <w:sz w:val="22"/>
        </w:rPr>
        <w:t>ou</w:t>
      </w:r>
      <w:r>
        <w:rPr>
          <w:rFonts w:ascii="Times New Roman" w:hAnsi="Times New Roman"/>
          <w:i/>
          <w:spacing w:val="-12"/>
          <w:w w:val="90"/>
          <w:sz w:val="22"/>
        </w:rPr>
        <w:t> </w:t>
      </w:r>
      <w:r>
        <w:rPr>
          <w:rFonts w:ascii="Times New Roman" w:hAnsi="Times New Roman"/>
          <w:i/>
          <w:w w:val="90"/>
          <w:sz w:val="22"/>
        </w:rPr>
        <w:t>le</w:t>
      </w:r>
      <w:r>
        <w:rPr>
          <w:rFonts w:ascii="Times New Roman" w:hAnsi="Times New Roman"/>
          <w:i/>
          <w:spacing w:val="-12"/>
          <w:w w:val="90"/>
          <w:sz w:val="22"/>
        </w:rPr>
        <w:t> </w:t>
      </w:r>
      <w:r>
        <w:rPr>
          <w:rFonts w:ascii="Times New Roman" w:hAnsi="Times New Roman"/>
          <w:i/>
          <w:w w:val="90"/>
          <w:sz w:val="22"/>
        </w:rPr>
        <w:t>limittes</w:t>
      </w:r>
      <w:r>
        <w:rPr>
          <w:rFonts w:ascii="Times New Roman" w:hAnsi="Times New Roman"/>
          <w:i/>
          <w:spacing w:val="-12"/>
          <w:w w:val="90"/>
          <w:sz w:val="22"/>
        </w:rPr>
        <w:t> </w:t>
      </w:r>
      <w:r>
        <w:rPr>
          <w:rFonts w:ascii="Times New Roman" w:hAnsi="Times New Roman"/>
          <w:i/>
          <w:w w:val="90"/>
          <w:sz w:val="22"/>
        </w:rPr>
        <w:t>de</w:t>
      </w:r>
      <w:r>
        <w:rPr>
          <w:rFonts w:ascii="Times New Roman" w:hAnsi="Times New Roman"/>
          <w:i/>
          <w:spacing w:val="-12"/>
          <w:w w:val="90"/>
          <w:sz w:val="22"/>
        </w:rPr>
        <w:t> </w:t>
      </w:r>
      <w:r>
        <w:rPr>
          <w:rFonts w:ascii="Times New Roman" w:hAnsi="Times New Roman"/>
          <w:i/>
          <w:w w:val="90"/>
          <w:sz w:val="22"/>
        </w:rPr>
        <w:t>l’</w:t>
      </w:r>
      <w:r>
        <w:rPr>
          <w:rFonts w:ascii="Times New Roman" w:hAnsi="Times New Roman"/>
          <w:i/>
          <w:spacing w:val="-12"/>
          <w:w w:val="90"/>
          <w:sz w:val="22"/>
        </w:rPr>
        <w:t> </w:t>
      </w:r>
      <w:r>
        <w:rPr>
          <w:rFonts w:ascii="Times New Roman" w:hAnsi="Times New Roman"/>
          <w:i/>
          <w:w w:val="90"/>
          <w:sz w:val="22"/>
        </w:rPr>
        <w:t>èpisttemologie</w:t>
      </w:r>
      <w:r>
        <w:rPr>
          <w:w w:val="90"/>
          <w:sz w:val="22"/>
        </w:rPr>
        <w:t>.</w:t>
      </w:r>
      <w:r>
        <w:rPr>
          <w:spacing w:val="-6"/>
          <w:w w:val="90"/>
          <w:sz w:val="22"/>
        </w:rPr>
        <w:t> </w:t>
      </w:r>
      <w:r>
        <w:rPr>
          <w:w w:val="90"/>
          <w:sz w:val="22"/>
        </w:rPr>
        <w:t>Collection </w:t>
      </w:r>
      <w:r>
        <w:rPr>
          <w:spacing w:val="-4"/>
          <w:sz w:val="22"/>
        </w:rPr>
        <w:t>Pandore </w:t>
      </w:r>
      <w:r>
        <w:rPr>
          <w:sz w:val="22"/>
        </w:rPr>
        <w:t>núm.</w:t>
      </w:r>
      <w:r>
        <w:rPr>
          <w:spacing w:val="-40"/>
          <w:sz w:val="22"/>
        </w:rPr>
        <w:t> </w:t>
      </w:r>
      <w:r>
        <w:rPr>
          <w:sz w:val="22"/>
        </w:rPr>
        <w:t>2.</w:t>
      </w:r>
    </w:p>
    <w:p>
      <w:pPr>
        <w:spacing w:line="257" w:lineRule="exact" w:before="0"/>
        <w:ind w:left="1553" w:right="1409" w:firstLine="0"/>
        <w:jc w:val="left"/>
        <w:rPr>
          <w:sz w:val="22"/>
        </w:rPr>
      </w:pPr>
      <w:r>
        <w:rPr>
          <w:w w:val="95"/>
          <w:sz w:val="22"/>
        </w:rPr>
        <w:t>Blumenbach, Johann Friedrich. 1804. </w:t>
      </w:r>
      <w:r>
        <w:rPr>
          <w:rFonts w:ascii="Times New Roman" w:hAnsi="Times New Roman"/>
          <w:i/>
          <w:w w:val="95"/>
          <w:sz w:val="22"/>
        </w:rPr>
        <w:t>De l’unitté du genre humain, ett des variéttés</w:t>
      </w:r>
      <w:r>
        <w:rPr>
          <w:w w:val="95"/>
          <w:sz w:val="22"/>
        </w:rPr>
        <w:t>.</w:t>
      </w:r>
    </w:p>
    <w:p>
      <w:pPr>
        <w:pStyle w:val="BodyText"/>
        <w:spacing w:before="2"/>
        <w:ind w:left="1894" w:right="1409"/>
      </w:pPr>
      <w:r>
        <w:rPr>
          <w:w w:val="95"/>
        </w:rPr>
        <w:t>París: Allut.</w:t>
      </w:r>
    </w:p>
    <w:p>
      <w:pPr>
        <w:pStyle w:val="BodyText"/>
        <w:spacing w:line="242" w:lineRule="auto" w:before="2"/>
        <w:ind w:left="1893" w:right="1552" w:hanging="340"/>
        <w:jc w:val="both"/>
      </w:pPr>
      <w:r>
        <w:rPr>
          <w:w w:val="95"/>
        </w:rPr>
        <w:t>Bonte,</w:t>
      </w:r>
      <w:r>
        <w:rPr>
          <w:spacing w:val="-5"/>
          <w:w w:val="95"/>
        </w:rPr>
        <w:t> </w:t>
      </w:r>
      <w:r>
        <w:rPr>
          <w:w w:val="95"/>
        </w:rPr>
        <w:t>Pierre.</w:t>
      </w:r>
      <w:r>
        <w:rPr>
          <w:spacing w:val="-5"/>
          <w:w w:val="95"/>
        </w:rPr>
        <w:t> </w:t>
      </w:r>
      <w:r>
        <w:rPr>
          <w:w w:val="95"/>
        </w:rPr>
        <w:t>1985.</w:t>
      </w:r>
      <w:r>
        <w:rPr>
          <w:spacing w:val="-5"/>
          <w:w w:val="95"/>
        </w:rPr>
        <w:t> “Faits </w:t>
      </w:r>
      <w:r>
        <w:rPr>
          <w:w w:val="95"/>
        </w:rPr>
        <w:t>techniques</w:t>
      </w:r>
      <w:r>
        <w:rPr>
          <w:spacing w:val="-5"/>
          <w:w w:val="95"/>
        </w:rPr>
        <w:t> </w:t>
      </w:r>
      <w:r>
        <w:rPr>
          <w:w w:val="95"/>
        </w:rPr>
        <w:t>et</w:t>
      </w:r>
      <w:r>
        <w:rPr>
          <w:spacing w:val="-5"/>
          <w:w w:val="95"/>
        </w:rPr>
        <w:t> </w:t>
      </w:r>
      <w:r>
        <w:rPr>
          <w:w w:val="95"/>
        </w:rPr>
        <w:t>valeurs</w:t>
      </w:r>
      <w:r>
        <w:rPr>
          <w:spacing w:val="-5"/>
          <w:w w:val="95"/>
        </w:rPr>
        <w:t> </w:t>
      </w:r>
      <w:r>
        <w:rPr>
          <w:w w:val="95"/>
        </w:rPr>
        <w:t>sociales:</w:t>
      </w:r>
      <w:r>
        <w:rPr>
          <w:spacing w:val="-5"/>
          <w:w w:val="95"/>
        </w:rPr>
        <w:t> </w:t>
      </w:r>
      <w:r>
        <w:rPr>
          <w:w w:val="95"/>
        </w:rPr>
        <w:t>quelques</w:t>
      </w:r>
      <w:r>
        <w:rPr>
          <w:spacing w:val="-5"/>
          <w:w w:val="95"/>
        </w:rPr>
        <w:t> </w:t>
      </w:r>
      <w:r>
        <w:rPr>
          <w:w w:val="95"/>
        </w:rPr>
        <w:t>directions</w:t>
      </w:r>
      <w:r>
        <w:rPr>
          <w:spacing w:val="-5"/>
          <w:w w:val="95"/>
        </w:rPr>
        <w:t> </w:t>
      </w:r>
      <w:r>
        <w:rPr>
          <w:w w:val="95"/>
        </w:rPr>
        <w:t>de </w:t>
      </w:r>
      <w:r>
        <w:rPr>
          <w:w w:val="90"/>
        </w:rPr>
        <w:t>recherche”,</w:t>
      </w:r>
      <w:r>
        <w:rPr>
          <w:spacing w:val="-9"/>
          <w:w w:val="90"/>
        </w:rPr>
        <w:t> </w:t>
      </w:r>
      <w:r>
        <w:rPr>
          <w:rFonts w:ascii="Times New Roman" w:hAnsi="Times New Roman"/>
          <w:i/>
          <w:spacing w:val="-3"/>
          <w:w w:val="90"/>
        </w:rPr>
        <w:t>Techniques</w:t>
      </w:r>
      <w:r>
        <w:rPr>
          <w:rFonts w:ascii="Times New Roman" w:hAnsi="Times New Roman"/>
          <w:i/>
          <w:spacing w:val="-15"/>
          <w:w w:val="90"/>
        </w:rPr>
        <w:t> </w:t>
      </w:r>
      <w:r>
        <w:rPr>
          <w:rFonts w:ascii="Times New Roman" w:hAnsi="Times New Roman"/>
          <w:i/>
          <w:w w:val="90"/>
        </w:rPr>
        <w:t>ett</w:t>
      </w:r>
      <w:r>
        <w:rPr>
          <w:rFonts w:ascii="Times New Roman" w:hAnsi="Times New Roman"/>
          <w:i/>
          <w:spacing w:val="-15"/>
          <w:w w:val="90"/>
        </w:rPr>
        <w:t> </w:t>
      </w:r>
      <w:r>
        <w:rPr>
          <w:rFonts w:ascii="Times New Roman" w:hAnsi="Times New Roman"/>
          <w:i/>
          <w:w w:val="90"/>
        </w:rPr>
        <w:t>Cultture</w:t>
      </w:r>
      <w:r>
        <w:rPr>
          <w:w w:val="90"/>
        </w:rPr>
        <w:t>:</w:t>
      </w:r>
      <w:r>
        <w:rPr>
          <w:spacing w:val="-9"/>
          <w:w w:val="90"/>
        </w:rPr>
        <w:t> </w:t>
      </w:r>
      <w:r>
        <w:rPr>
          <w:w w:val="90"/>
        </w:rPr>
        <w:t>519-548.</w:t>
      </w:r>
    </w:p>
    <w:p>
      <w:pPr>
        <w:spacing w:line="257" w:lineRule="exact" w:before="0"/>
        <w:ind w:left="1553" w:right="1409" w:firstLine="0"/>
        <w:jc w:val="left"/>
        <w:rPr>
          <w:sz w:val="22"/>
        </w:rPr>
      </w:pPr>
      <w:r>
        <w:rPr>
          <w:w w:val="95"/>
          <w:sz w:val="22"/>
        </w:rPr>
        <w:t>Bonte, Pierre y Michel Izard. 1991. </w:t>
      </w:r>
      <w:r>
        <w:rPr>
          <w:rFonts w:ascii="Times New Roman" w:hAnsi="Times New Roman"/>
          <w:i/>
          <w:w w:val="95"/>
          <w:sz w:val="22"/>
        </w:rPr>
        <w:t>Dicttionnaire d’etthnologie ett d’antthropologie</w:t>
      </w:r>
      <w:r>
        <w:rPr>
          <w:w w:val="95"/>
          <w:sz w:val="22"/>
        </w:rPr>
        <w:t>.</w:t>
      </w:r>
    </w:p>
    <w:p>
      <w:pPr>
        <w:spacing w:before="2"/>
        <w:ind w:left="1893" w:right="1409" w:firstLine="0"/>
        <w:jc w:val="left"/>
        <w:rPr>
          <w:sz w:val="22"/>
        </w:rPr>
      </w:pPr>
      <w:r>
        <w:rPr>
          <w:w w:val="110"/>
          <w:sz w:val="22"/>
        </w:rPr>
        <w:t>París: </w:t>
      </w:r>
      <w:r>
        <w:rPr>
          <w:rFonts w:ascii="Calibri" w:hAnsi="Calibri"/>
          <w:w w:val="110"/>
          <w:sz w:val="17"/>
        </w:rPr>
        <w:t>puf</w:t>
      </w:r>
      <w:r>
        <w:rPr>
          <w:w w:val="110"/>
          <w:sz w:val="22"/>
        </w:rPr>
        <w:t>.</w:t>
      </w:r>
    </w:p>
    <w:p>
      <w:pPr>
        <w:spacing w:line="242" w:lineRule="auto" w:before="2"/>
        <w:ind w:left="1894" w:right="1552" w:hanging="341"/>
        <w:jc w:val="both"/>
        <w:rPr>
          <w:sz w:val="22"/>
        </w:rPr>
      </w:pPr>
      <w:r>
        <w:rPr>
          <w:w w:val="95"/>
          <w:sz w:val="22"/>
        </w:rPr>
        <w:t>Boucherde</w:t>
      </w:r>
      <w:r>
        <w:rPr>
          <w:spacing w:val="-26"/>
          <w:w w:val="95"/>
          <w:sz w:val="22"/>
        </w:rPr>
        <w:t> </w:t>
      </w:r>
      <w:r>
        <w:rPr>
          <w:spacing w:val="-4"/>
          <w:w w:val="95"/>
          <w:sz w:val="22"/>
        </w:rPr>
        <w:t>Perthes,</w:t>
      </w:r>
      <w:r>
        <w:rPr>
          <w:spacing w:val="-26"/>
          <w:w w:val="95"/>
          <w:sz w:val="22"/>
        </w:rPr>
        <w:t> </w:t>
      </w:r>
      <w:r>
        <w:rPr>
          <w:w w:val="95"/>
          <w:sz w:val="22"/>
        </w:rPr>
        <w:t>Jacques.</w:t>
      </w:r>
      <w:r>
        <w:rPr>
          <w:spacing w:val="-26"/>
          <w:w w:val="95"/>
          <w:sz w:val="22"/>
        </w:rPr>
        <w:t> </w:t>
      </w:r>
      <w:r>
        <w:rPr>
          <w:w w:val="95"/>
          <w:sz w:val="22"/>
        </w:rPr>
        <w:t>1860.</w:t>
      </w:r>
      <w:r>
        <w:rPr>
          <w:spacing w:val="-26"/>
          <w:w w:val="95"/>
          <w:sz w:val="22"/>
        </w:rPr>
        <w:t> </w:t>
      </w:r>
      <w:r>
        <w:rPr>
          <w:rFonts w:ascii="Times New Roman" w:hAnsi="Times New Roman"/>
          <w:i/>
          <w:w w:val="95"/>
          <w:sz w:val="22"/>
        </w:rPr>
        <w:t>De</w:t>
      </w:r>
      <w:r>
        <w:rPr>
          <w:rFonts w:ascii="Times New Roman" w:hAnsi="Times New Roman"/>
          <w:i/>
          <w:spacing w:val="-32"/>
          <w:w w:val="95"/>
          <w:sz w:val="22"/>
        </w:rPr>
        <w:t> </w:t>
      </w:r>
      <w:r>
        <w:rPr>
          <w:rFonts w:ascii="Times New Roman" w:hAnsi="Times New Roman"/>
          <w:i/>
          <w:w w:val="95"/>
          <w:sz w:val="22"/>
        </w:rPr>
        <w:t>l’Homme</w:t>
      </w:r>
      <w:r>
        <w:rPr>
          <w:rFonts w:ascii="Times New Roman" w:hAnsi="Times New Roman"/>
          <w:i/>
          <w:spacing w:val="-32"/>
          <w:w w:val="95"/>
          <w:sz w:val="22"/>
        </w:rPr>
        <w:t> </w:t>
      </w:r>
      <w:r>
        <w:rPr>
          <w:rFonts w:ascii="Times New Roman" w:hAnsi="Times New Roman"/>
          <w:i/>
          <w:w w:val="95"/>
          <w:sz w:val="22"/>
        </w:rPr>
        <w:t>anttédiluvien</w:t>
      </w:r>
      <w:r>
        <w:rPr>
          <w:rFonts w:ascii="Times New Roman" w:hAnsi="Times New Roman"/>
          <w:i/>
          <w:spacing w:val="-32"/>
          <w:w w:val="95"/>
          <w:sz w:val="22"/>
        </w:rPr>
        <w:t> </w:t>
      </w:r>
      <w:r>
        <w:rPr>
          <w:rFonts w:ascii="Times New Roman" w:hAnsi="Times New Roman"/>
          <w:i/>
          <w:w w:val="95"/>
          <w:sz w:val="22"/>
        </w:rPr>
        <w:t>ett</w:t>
      </w:r>
      <w:r>
        <w:rPr>
          <w:rFonts w:ascii="Times New Roman" w:hAnsi="Times New Roman"/>
          <w:i/>
          <w:spacing w:val="-32"/>
          <w:w w:val="95"/>
          <w:sz w:val="22"/>
        </w:rPr>
        <w:t> </w:t>
      </w:r>
      <w:r>
        <w:rPr>
          <w:rFonts w:ascii="Times New Roman" w:hAnsi="Times New Roman"/>
          <w:i/>
          <w:w w:val="95"/>
          <w:sz w:val="22"/>
        </w:rPr>
        <w:t>de</w:t>
      </w:r>
      <w:r>
        <w:rPr>
          <w:rFonts w:ascii="Times New Roman" w:hAnsi="Times New Roman"/>
          <w:i/>
          <w:spacing w:val="-32"/>
          <w:w w:val="95"/>
          <w:sz w:val="22"/>
        </w:rPr>
        <w:t> </w:t>
      </w:r>
      <w:r>
        <w:rPr>
          <w:rFonts w:ascii="Times New Roman" w:hAnsi="Times New Roman"/>
          <w:i/>
          <w:w w:val="95"/>
          <w:sz w:val="22"/>
        </w:rPr>
        <w:t>ses</w:t>
      </w:r>
      <w:r>
        <w:rPr>
          <w:rFonts w:ascii="Times New Roman" w:hAnsi="Times New Roman"/>
          <w:i/>
          <w:spacing w:val="-32"/>
          <w:w w:val="95"/>
          <w:sz w:val="22"/>
        </w:rPr>
        <w:t> </w:t>
      </w:r>
      <w:r>
        <w:rPr>
          <w:rFonts w:ascii="Times New Roman" w:hAnsi="Times New Roman"/>
          <w:i/>
          <w:w w:val="95"/>
          <w:sz w:val="22"/>
        </w:rPr>
        <w:t>oeuvres</w:t>
      </w:r>
      <w:r>
        <w:rPr>
          <w:w w:val="95"/>
          <w:sz w:val="22"/>
        </w:rPr>
        <w:t>.</w:t>
      </w:r>
      <w:r>
        <w:rPr>
          <w:spacing w:val="-26"/>
          <w:w w:val="95"/>
          <w:sz w:val="22"/>
        </w:rPr>
        <w:t> </w:t>
      </w:r>
      <w:r>
        <w:rPr>
          <w:spacing w:val="-3"/>
          <w:w w:val="95"/>
          <w:sz w:val="22"/>
        </w:rPr>
        <w:t>París: </w:t>
      </w:r>
      <w:r>
        <w:rPr>
          <w:spacing w:val="-5"/>
          <w:sz w:val="22"/>
        </w:rPr>
        <w:t>Jung-Treuttel.</w:t>
      </w:r>
    </w:p>
    <w:p>
      <w:pPr>
        <w:spacing w:line="242" w:lineRule="auto" w:before="0"/>
        <w:ind w:left="1893" w:right="1552" w:hanging="340"/>
        <w:jc w:val="both"/>
        <w:rPr>
          <w:sz w:val="22"/>
        </w:rPr>
      </w:pPr>
      <w:r>
        <w:rPr>
          <w:w w:val="95"/>
          <w:sz w:val="22"/>
        </w:rPr>
        <w:t>Bourdieu,</w:t>
      </w:r>
      <w:r>
        <w:rPr>
          <w:spacing w:val="-6"/>
          <w:w w:val="95"/>
          <w:sz w:val="22"/>
        </w:rPr>
        <w:t> </w:t>
      </w:r>
      <w:r>
        <w:rPr>
          <w:w w:val="95"/>
          <w:sz w:val="22"/>
        </w:rPr>
        <w:t>Pierre.</w:t>
      </w:r>
      <w:r>
        <w:rPr>
          <w:spacing w:val="-6"/>
          <w:w w:val="95"/>
          <w:sz w:val="22"/>
        </w:rPr>
        <w:t> </w:t>
      </w:r>
      <w:r>
        <w:rPr>
          <w:w w:val="95"/>
          <w:sz w:val="22"/>
        </w:rPr>
        <w:t>1976.</w:t>
      </w:r>
      <w:r>
        <w:rPr>
          <w:spacing w:val="-6"/>
          <w:w w:val="95"/>
          <w:sz w:val="22"/>
        </w:rPr>
        <w:t> </w:t>
      </w:r>
      <w:r>
        <w:rPr>
          <w:w w:val="95"/>
          <w:sz w:val="22"/>
        </w:rPr>
        <w:t>“Le</w:t>
      </w:r>
      <w:r>
        <w:rPr>
          <w:spacing w:val="-6"/>
          <w:w w:val="95"/>
          <w:sz w:val="22"/>
        </w:rPr>
        <w:t> </w:t>
      </w:r>
      <w:r>
        <w:rPr>
          <w:w w:val="95"/>
          <w:sz w:val="22"/>
        </w:rPr>
        <w:t>champ</w:t>
      </w:r>
      <w:r>
        <w:rPr>
          <w:spacing w:val="-6"/>
          <w:w w:val="95"/>
          <w:sz w:val="22"/>
        </w:rPr>
        <w:t> </w:t>
      </w:r>
      <w:r>
        <w:rPr>
          <w:w w:val="95"/>
          <w:sz w:val="22"/>
        </w:rPr>
        <w:t>scientifique”.</w:t>
      </w:r>
      <w:r>
        <w:rPr>
          <w:spacing w:val="-6"/>
          <w:w w:val="95"/>
          <w:sz w:val="22"/>
        </w:rPr>
        <w:t> </w:t>
      </w:r>
      <w:r>
        <w:rPr>
          <w:rFonts w:ascii="Times New Roman" w:hAnsi="Times New Roman"/>
          <w:i/>
          <w:w w:val="95"/>
          <w:sz w:val="22"/>
        </w:rPr>
        <w:t>Acttes</w:t>
      </w:r>
      <w:r>
        <w:rPr>
          <w:rFonts w:ascii="Times New Roman" w:hAnsi="Times New Roman"/>
          <w:i/>
          <w:spacing w:val="-12"/>
          <w:w w:val="95"/>
          <w:sz w:val="22"/>
        </w:rPr>
        <w:t> </w:t>
      </w:r>
      <w:r>
        <w:rPr>
          <w:rFonts w:ascii="Times New Roman" w:hAnsi="Times New Roman"/>
          <w:i/>
          <w:w w:val="95"/>
          <w:sz w:val="22"/>
        </w:rPr>
        <w:t>de</w:t>
      </w:r>
      <w:r>
        <w:rPr>
          <w:rFonts w:ascii="Times New Roman" w:hAnsi="Times New Roman"/>
          <w:i/>
          <w:spacing w:val="-12"/>
          <w:w w:val="95"/>
          <w:sz w:val="22"/>
        </w:rPr>
        <w:t> </w:t>
      </w:r>
      <w:r>
        <w:rPr>
          <w:rFonts w:ascii="Times New Roman" w:hAnsi="Times New Roman"/>
          <w:i/>
          <w:w w:val="95"/>
          <w:sz w:val="22"/>
        </w:rPr>
        <w:t>la</w:t>
      </w:r>
      <w:r>
        <w:rPr>
          <w:rFonts w:ascii="Times New Roman" w:hAnsi="Times New Roman"/>
          <w:i/>
          <w:spacing w:val="-12"/>
          <w:w w:val="95"/>
          <w:sz w:val="22"/>
        </w:rPr>
        <w:t> </w:t>
      </w:r>
      <w:r>
        <w:rPr>
          <w:rFonts w:ascii="Times New Roman" w:hAnsi="Times New Roman"/>
          <w:i/>
          <w:w w:val="95"/>
          <w:sz w:val="22"/>
        </w:rPr>
        <w:t>recherche</w:t>
      </w:r>
      <w:r>
        <w:rPr>
          <w:rFonts w:ascii="Times New Roman" w:hAnsi="Times New Roman"/>
          <w:i/>
          <w:spacing w:val="-12"/>
          <w:w w:val="95"/>
          <w:sz w:val="22"/>
        </w:rPr>
        <w:t> </w:t>
      </w:r>
      <w:r>
        <w:rPr>
          <w:rFonts w:ascii="Times New Roman" w:hAnsi="Times New Roman"/>
          <w:i/>
          <w:w w:val="95"/>
          <w:sz w:val="22"/>
        </w:rPr>
        <w:t>en</w:t>
      </w:r>
      <w:r>
        <w:rPr>
          <w:rFonts w:ascii="Times New Roman" w:hAnsi="Times New Roman"/>
          <w:i/>
          <w:spacing w:val="-12"/>
          <w:w w:val="95"/>
          <w:sz w:val="22"/>
        </w:rPr>
        <w:t> </w:t>
      </w:r>
      <w:r>
        <w:rPr>
          <w:rFonts w:ascii="Times New Roman" w:hAnsi="Times New Roman"/>
          <w:i/>
          <w:w w:val="95"/>
          <w:sz w:val="22"/>
        </w:rPr>
        <w:t>sciences </w:t>
      </w:r>
      <w:r>
        <w:rPr>
          <w:rFonts w:ascii="Times New Roman" w:hAnsi="Times New Roman"/>
          <w:i/>
          <w:sz w:val="22"/>
        </w:rPr>
        <w:t>sociales</w:t>
      </w:r>
      <w:r>
        <w:rPr>
          <w:sz w:val="22"/>
        </w:rPr>
        <w:t>.</w:t>
      </w:r>
    </w:p>
    <w:p>
      <w:pPr>
        <w:spacing w:line="242" w:lineRule="auto" w:before="0"/>
        <w:ind w:left="1893" w:right="1551" w:hanging="341"/>
        <w:jc w:val="both"/>
        <w:rPr>
          <w:sz w:val="22"/>
        </w:rPr>
      </w:pPr>
      <w:r>
        <w:rPr>
          <w:w w:val="90"/>
          <w:sz w:val="22"/>
        </w:rPr>
        <w:t>Broca,</w:t>
      </w:r>
      <w:r>
        <w:rPr>
          <w:spacing w:val="-24"/>
          <w:w w:val="90"/>
          <w:sz w:val="22"/>
        </w:rPr>
        <w:t> </w:t>
      </w:r>
      <w:r>
        <w:rPr>
          <w:spacing w:val="-3"/>
          <w:w w:val="90"/>
          <w:sz w:val="22"/>
        </w:rPr>
        <w:t>Paul.</w:t>
      </w:r>
      <w:r>
        <w:rPr>
          <w:spacing w:val="-23"/>
          <w:w w:val="90"/>
          <w:sz w:val="22"/>
        </w:rPr>
        <w:t> </w:t>
      </w:r>
      <w:r>
        <w:rPr>
          <w:w w:val="90"/>
          <w:sz w:val="22"/>
        </w:rPr>
        <w:t>1860.</w:t>
      </w:r>
      <w:r>
        <w:rPr>
          <w:spacing w:val="-24"/>
          <w:w w:val="90"/>
          <w:sz w:val="22"/>
        </w:rPr>
        <w:t> </w:t>
      </w:r>
      <w:r>
        <w:rPr>
          <w:rFonts w:ascii="Times New Roman" w:hAnsi="Times New Roman"/>
          <w:i/>
          <w:w w:val="90"/>
          <w:sz w:val="22"/>
        </w:rPr>
        <w:t>Bullettins</w:t>
      </w:r>
      <w:r>
        <w:rPr>
          <w:rFonts w:ascii="Times New Roman" w:hAnsi="Times New Roman"/>
          <w:i/>
          <w:spacing w:val="-29"/>
          <w:w w:val="90"/>
          <w:sz w:val="22"/>
        </w:rPr>
        <w:t> </w:t>
      </w:r>
      <w:r>
        <w:rPr>
          <w:rFonts w:ascii="Times New Roman" w:hAnsi="Times New Roman"/>
          <w:i/>
          <w:w w:val="90"/>
          <w:sz w:val="22"/>
        </w:rPr>
        <w:t>de</w:t>
      </w:r>
      <w:r>
        <w:rPr>
          <w:rFonts w:ascii="Times New Roman" w:hAnsi="Times New Roman"/>
          <w:i/>
          <w:spacing w:val="-30"/>
          <w:w w:val="90"/>
          <w:sz w:val="22"/>
        </w:rPr>
        <w:t> </w:t>
      </w:r>
      <w:r>
        <w:rPr>
          <w:rFonts w:ascii="Times New Roman" w:hAnsi="Times New Roman"/>
          <w:i/>
          <w:w w:val="90"/>
          <w:sz w:val="22"/>
        </w:rPr>
        <w:t>la</w:t>
      </w:r>
      <w:r>
        <w:rPr>
          <w:rFonts w:ascii="Times New Roman" w:hAnsi="Times New Roman"/>
          <w:i/>
          <w:spacing w:val="-30"/>
          <w:w w:val="90"/>
          <w:sz w:val="22"/>
        </w:rPr>
        <w:t> </w:t>
      </w:r>
      <w:r>
        <w:rPr>
          <w:rFonts w:ascii="Times New Roman" w:hAnsi="Times New Roman"/>
          <w:i/>
          <w:w w:val="90"/>
          <w:sz w:val="22"/>
        </w:rPr>
        <w:t>Sociétté</w:t>
      </w:r>
      <w:r>
        <w:rPr>
          <w:rFonts w:ascii="Times New Roman" w:hAnsi="Times New Roman"/>
          <w:i/>
          <w:spacing w:val="-30"/>
          <w:w w:val="90"/>
          <w:sz w:val="22"/>
        </w:rPr>
        <w:t> </w:t>
      </w:r>
      <w:r>
        <w:rPr>
          <w:rFonts w:ascii="Times New Roman" w:hAnsi="Times New Roman"/>
          <w:i/>
          <w:w w:val="90"/>
          <w:sz w:val="22"/>
        </w:rPr>
        <w:t>d’Antthropologie</w:t>
      </w:r>
      <w:r>
        <w:rPr>
          <w:rFonts w:ascii="Times New Roman" w:hAnsi="Times New Roman"/>
          <w:i/>
          <w:spacing w:val="-30"/>
          <w:w w:val="90"/>
          <w:sz w:val="22"/>
        </w:rPr>
        <w:t> </w:t>
      </w:r>
      <w:r>
        <w:rPr>
          <w:rFonts w:ascii="Times New Roman" w:hAnsi="Times New Roman"/>
          <w:i/>
          <w:w w:val="90"/>
          <w:sz w:val="22"/>
        </w:rPr>
        <w:t>de</w:t>
      </w:r>
      <w:r>
        <w:rPr>
          <w:rFonts w:ascii="Times New Roman" w:hAnsi="Times New Roman"/>
          <w:i/>
          <w:spacing w:val="-30"/>
          <w:w w:val="90"/>
          <w:sz w:val="22"/>
        </w:rPr>
        <w:t> </w:t>
      </w:r>
      <w:r>
        <w:rPr>
          <w:rFonts w:ascii="Times New Roman" w:hAnsi="Times New Roman"/>
          <w:i/>
          <w:spacing w:val="-4"/>
          <w:w w:val="90"/>
          <w:sz w:val="22"/>
        </w:rPr>
        <w:t>Paris.</w:t>
      </w:r>
      <w:r>
        <w:rPr>
          <w:rFonts w:ascii="Times New Roman" w:hAnsi="Times New Roman"/>
          <w:i/>
          <w:spacing w:val="-30"/>
          <w:w w:val="90"/>
          <w:sz w:val="22"/>
        </w:rPr>
        <w:t> </w:t>
      </w:r>
      <w:r>
        <w:rPr>
          <w:rFonts w:ascii="Times New Roman" w:hAnsi="Times New Roman"/>
          <w:i/>
          <w:spacing w:val="-8"/>
          <w:w w:val="90"/>
          <w:sz w:val="22"/>
        </w:rPr>
        <w:t>Tome</w:t>
      </w:r>
      <w:r>
        <w:rPr>
          <w:rFonts w:ascii="Times New Roman" w:hAnsi="Times New Roman"/>
          <w:i/>
          <w:spacing w:val="-30"/>
          <w:w w:val="90"/>
          <w:sz w:val="22"/>
        </w:rPr>
        <w:t> </w:t>
      </w:r>
      <w:r>
        <w:rPr>
          <w:rFonts w:ascii="Times New Roman" w:hAnsi="Times New Roman"/>
          <w:i/>
          <w:spacing w:val="-5"/>
          <w:w w:val="90"/>
          <w:sz w:val="22"/>
        </w:rPr>
        <w:t>premier.</w:t>
      </w:r>
      <w:r>
        <w:rPr>
          <w:rFonts w:ascii="Times New Roman" w:hAnsi="Times New Roman"/>
          <w:i/>
          <w:spacing w:val="-30"/>
          <w:w w:val="90"/>
          <w:sz w:val="22"/>
        </w:rPr>
        <w:t> </w:t>
      </w:r>
      <w:r>
        <w:rPr>
          <w:rFonts w:ascii="Times New Roman" w:hAnsi="Times New Roman"/>
          <w:i/>
          <w:w w:val="90"/>
          <w:sz w:val="22"/>
        </w:rPr>
        <w:t>Premier </w:t>
      </w:r>
      <w:r>
        <w:rPr>
          <w:rFonts w:ascii="Times New Roman" w:hAnsi="Times New Roman"/>
          <w:i/>
          <w:w w:val="95"/>
          <w:sz w:val="22"/>
        </w:rPr>
        <w:t>fascicule</w:t>
      </w:r>
      <w:r>
        <w:rPr>
          <w:w w:val="95"/>
          <w:sz w:val="22"/>
        </w:rPr>
        <w:t>.</w:t>
      </w:r>
      <w:r>
        <w:rPr>
          <w:spacing w:val="-14"/>
          <w:w w:val="95"/>
          <w:sz w:val="22"/>
        </w:rPr>
        <w:t> </w:t>
      </w:r>
      <w:r>
        <w:rPr>
          <w:w w:val="95"/>
          <w:sz w:val="22"/>
        </w:rPr>
        <w:t>Mayo</w:t>
      </w:r>
      <w:r>
        <w:rPr>
          <w:spacing w:val="-14"/>
          <w:w w:val="95"/>
          <w:sz w:val="22"/>
        </w:rPr>
        <w:t> </w:t>
      </w:r>
      <w:r>
        <w:rPr>
          <w:w w:val="95"/>
          <w:sz w:val="22"/>
        </w:rPr>
        <w:t>de</w:t>
      </w:r>
      <w:r>
        <w:rPr>
          <w:spacing w:val="-14"/>
          <w:w w:val="95"/>
          <w:sz w:val="22"/>
        </w:rPr>
        <w:t> </w:t>
      </w:r>
      <w:r>
        <w:rPr>
          <w:w w:val="95"/>
          <w:sz w:val="22"/>
        </w:rPr>
        <w:t>1859-diciembre</w:t>
      </w:r>
      <w:r>
        <w:rPr>
          <w:spacing w:val="-14"/>
          <w:w w:val="95"/>
          <w:sz w:val="22"/>
        </w:rPr>
        <w:t> </w:t>
      </w:r>
      <w:r>
        <w:rPr>
          <w:w w:val="95"/>
          <w:sz w:val="22"/>
        </w:rPr>
        <w:t>de1860.</w:t>
      </w:r>
      <w:r>
        <w:rPr>
          <w:spacing w:val="-14"/>
          <w:w w:val="95"/>
          <w:sz w:val="22"/>
        </w:rPr>
        <w:t> </w:t>
      </w:r>
      <w:r>
        <w:rPr>
          <w:spacing w:val="-3"/>
          <w:w w:val="95"/>
          <w:sz w:val="22"/>
        </w:rPr>
        <w:t>París:</w:t>
      </w:r>
      <w:r>
        <w:rPr>
          <w:spacing w:val="-14"/>
          <w:w w:val="95"/>
          <w:sz w:val="22"/>
        </w:rPr>
        <w:t> </w:t>
      </w:r>
      <w:r>
        <w:rPr>
          <w:w w:val="95"/>
          <w:sz w:val="22"/>
        </w:rPr>
        <w:t>Librairie</w:t>
      </w:r>
      <w:r>
        <w:rPr>
          <w:spacing w:val="-14"/>
          <w:w w:val="95"/>
          <w:sz w:val="22"/>
        </w:rPr>
        <w:t> </w:t>
      </w:r>
      <w:r>
        <w:rPr>
          <w:w w:val="95"/>
          <w:sz w:val="22"/>
        </w:rPr>
        <w:t>Victor</w:t>
      </w:r>
      <w:r>
        <w:rPr>
          <w:spacing w:val="-14"/>
          <w:w w:val="95"/>
          <w:sz w:val="22"/>
        </w:rPr>
        <w:t> </w:t>
      </w:r>
      <w:r>
        <w:rPr>
          <w:w w:val="95"/>
          <w:sz w:val="22"/>
        </w:rPr>
        <w:t>Masson.</w:t>
      </w:r>
    </w:p>
    <w:p>
      <w:pPr>
        <w:spacing w:after="0" w:line="242" w:lineRule="auto"/>
        <w:jc w:val="both"/>
        <w:rPr>
          <w:sz w:val="22"/>
        </w:rPr>
        <w:sectPr>
          <w:footerReference w:type="default" r:id="rId212"/>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1409" w:firstLine="0"/>
        <w:jc w:val="left"/>
        <w:rPr>
          <w:rFonts w:ascii="Times New Roman" w:hAnsi="Times New Roman"/>
          <w:i/>
          <w:sz w:val="20"/>
        </w:rPr>
      </w:pPr>
      <w:r>
        <w:rPr/>
        <w:pict>
          <v:line style="position:absolute;mso-position-horizontal-relative:page;mso-position-vertical-relative:paragraph;z-index:21016" from="15pt,-30.907572pt" to="0pt,-30.907572pt" stroked="true" strokeweight=".25pt" strokecolor="#000000">
            <w10:wrap type="none"/>
          </v:line>
        </w:pict>
      </w:r>
      <w:r>
        <w:rPr/>
        <w:pict>
          <v:line style="position:absolute;mso-position-horizontal-relative:page;mso-position-vertical-relative:paragraph;z-index:21040" from="494.71701pt,-30.907572pt" to="509.71701pt,-30.907572pt" stroked="true" strokeweight=".25pt" strokecolor="#000000">
            <w10:wrap type="none"/>
          </v:line>
        </w:pict>
      </w:r>
      <w:r>
        <w:rPr/>
        <w:pict>
          <v:line style="position:absolute;mso-position-horizontal-relative:page;mso-position-vertical-relative:paragraph;z-index:21064" from="21pt,-36.90757pt" to="21pt,-51.90757pt" stroked="true" strokeweight=".25pt" strokecolor="#000000">
            <w10:wrap type="none"/>
          </v:line>
        </w:pict>
      </w:r>
      <w:r>
        <w:rPr/>
        <w:pict>
          <v:line style="position:absolute;mso-position-horizontal-relative:page;mso-position-vertical-relative:paragraph;z-index:21088" from="488.71701pt,-36.90757pt" to="488.71701pt,-51.90757pt" stroked="true" strokeweight=".25pt" strokecolor="#000000">
            <w10:wrap type="none"/>
          </v:line>
        </w:pict>
      </w:r>
      <w:r>
        <w:rPr>
          <w:w w:val="95"/>
          <w:sz w:val="20"/>
        </w:rPr>
        <w:t>152</w:t>
        <w:tab/>
      </w:r>
      <w:r>
        <w:rPr>
          <w:rFonts w:ascii="Times New Roman" w:hAnsi="Times New Roman"/>
          <w:i/>
          <w:w w:val="85"/>
          <w:sz w:val="20"/>
        </w:rPr>
        <w:t>Episttemología de la</w:t>
      </w:r>
      <w:r>
        <w:rPr>
          <w:rFonts w:ascii="Times New Roman" w:hAnsi="Times New Roman"/>
          <w:i/>
          <w:spacing w:val="3"/>
          <w:w w:val="85"/>
          <w:sz w:val="20"/>
        </w:rPr>
        <w:t> </w:t>
      </w:r>
      <w:r>
        <w:rPr>
          <w:rFonts w:ascii="Times New Roman" w:hAnsi="Times New Roman"/>
          <w:i/>
          <w:w w:val="85"/>
          <w:sz w:val="20"/>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1"/>
        <w:rPr>
          <w:rFonts w:ascii="Times New Roman"/>
          <w:i/>
          <w:sz w:val="18"/>
        </w:rPr>
      </w:pPr>
    </w:p>
    <w:p>
      <w:pPr>
        <w:spacing w:line="242" w:lineRule="auto" w:before="87"/>
        <w:ind w:left="1894" w:right="1552" w:firstLine="359"/>
        <w:jc w:val="both"/>
        <w:rPr>
          <w:sz w:val="22"/>
        </w:rPr>
      </w:pPr>
      <w:r>
        <w:rPr/>
        <w:pict>
          <v:line style="position:absolute;mso-position-horizontal-relative:page;mso-position-vertical-relative:paragraph;z-index:-173272" from="77.692902pt,12.401173pt" to="112.692903pt,12.401173pt" stroked="true" strokeweight=".406pt" strokecolor="#000000">
            <w10:wrap type="none"/>
          </v:line>
        </w:pict>
      </w:r>
      <w:r>
        <w:rPr>
          <w:w w:val="90"/>
          <w:sz w:val="22"/>
        </w:rPr>
        <w:t>.</w:t>
      </w:r>
      <w:r>
        <w:rPr>
          <w:spacing w:val="-21"/>
          <w:w w:val="90"/>
          <w:sz w:val="22"/>
        </w:rPr>
        <w:t> </w:t>
      </w:r>
      <w:r>
        <w:rPr>
          <w:w w:val="90"/>
          <w:sz w:val="22"/>
        </w:rPr>
        <w:t>1864.</w:t>
      </w:r>
      <w:r>
        <w:rPr>
          <w:spacing w:val="-21"/>
          <w:w w:val="90"/>
          <w:sz w:val="22"/>
        </w:rPr>
        <w:t> </w:t>
      </w:r>
      <w:r>
        <w:rPr>
          <w:rFonts w:ascii="Times New Roman" w:hAnsi="Times New Roman"/>
          <w:i/>
          <w:w w:val="90"/>
          <w:sz w:val="22"/>
        </w:rPr>
        <w:t>Insttructtions</w:t>
      </w:r>
      <w:r>
        <w:rPr>
          <w:rFonts w:ascii="Times New Roman" w:hAnsi="Times New Roman"/>
          <w:i/>
          <w:spacing w:val="-27"/>
          <w:w w:val="90"/>
          <w:sz w:val="22"/>
        </w:rPr>
        <w:t> </w:t>
      </w:r>
      <w:r>
        <w:rPr>
          <w:rFonts w:ascii="Times New Roman" w:hAnsi="Times New Roman"/>
          <w:i/>
          <w:w w:val="90"/>
          <w:sz w:val="22"/>
        </w:rPr>
        <w:t>générales</w:t>
      </w:r>
      <w:r>
        <w:rPr>
          <w:rFonts w:ascii="Times New Roman" w:hAnsi="Times New Roman"/>
          <w:i/>
          <w:spacing w:val="-27"/>
          <w:w w:val="90"/>
          <w:sz w:val="22"/>
        </w:rPr>
        <w:t> </w:t>
      </w:r>
      <w:r>
        <w:rPr>
          <w:rFonts w:ascii="Times New Roman" w:hAnsi="Times New Roman"/>
          <w:i/>
          <w:w w:val="90"/>
          <w:sz w:val="22"/>
        </w:rPr>
        <w:t>pour</w:t>
      </w:r>
      <w:r>
        <w:rPr>
          <w:rFonts w:ascii="Times New Roman" w:hAnsi="Times New Roman"/>
          <w:i/>
          <w:spacing w:val="-27"/>
          <w:w w:val="90"/>
          <w:sz w:val="22"/>
        </w:rPr>
        <w:t> </w:t>
      </w:r>
      <w:r>
        <w:rPr>
          <w:rFonts w:ascii="Times New Roman" w:hAnsi="Times New Roman"/>
          <w:i/>
          <w:w w:val="90"/>
          <w:sz w:val="22"/>
        </w:rPr>
        <w:t>les</w:t>
      </w:r>
      <w:r>
        <w:rPr>
          <w:rFonts w:ascii="Times New Roman" w:hAnsi="Times New Roman"/>
          <w:i/>
          <w:spacing w:val="-27"/>
          <w:w w:val="90"/>
          <w:sz w:val="22"/>
        </w:rPr>
        <w:t> </w:t>
      </w:r>
      <w:r>
        <w:rPr>
          <w:rFonts w:ascii="Times New Roman" w:hAnsi="Times New Roman"/>
          <w:i/>
          <w:w w:val="90"/>
          <w:sz w:val="22"/>
        </w:rPr>
        <w:t>recherches</w:t>
      </w:r>
      <w:r>
        <w:rPr>
          <w:rFonts w:ascii="Times New Roman" w:hAnsi="Times New Roman"/>
          <w:i/>
          <w:spacing w:val="-27"/>
          <w:w w:val="90"/>
          <w:sz w:val="22"/>
        </w:rPr>
        <w:t> </w:t>
      </w:r>
      <w:r>
        <w:rPr>
          <w:rFonts w:ascii="Times New Roman" w:hAnsi="Times New Roman"/>
          <w:i/>
          <w:w w:val="90"/>
          <w:sz w:val="22"/>
        </w:rPr>
        <w:t>antthropologiques</w:t>
      </w:r>
      <w:r>
        <w:rPr>
          <w:rFonts w:ascii="Times New Roman" w:hAnsi="Times New Roman"/>
          <w:i/>
          <w:spacing w:val="-27"/>
          <w:w w:val="90"/>
          <w:sz w:val="22"/>
        </w:rPr>
        <w:t> </w:t>
      </w:r>
      <w:r>
        <w:rPr>
          <w:rFonts w:ascii="Times New Roman" w:hAnsi="Times New Roman"/>
          <w:i/>
          <w:w w:val="90"/>
          <w:sz w:val="22"/>
        </w:rPr>
        <w:t>à</w:t>
      </w:r>
      <w:r>
        <w:rPr>
          <w:rFonts w:ascii="Times New Roman" w:hAnsi="Times New Roman"/>
          <w:i/>
          <w:spacing w:val="-27"/>
          <w:w w:val="90"/>
          <w:sz w:val="22"/>
        </w:rPr>
        <w:t> </w:t>
      </w:r>
      <w:r>
        <w:rPr>
          <w:rFonts w:ascii="Times New Roman" w:hAnsi="Times New Roman"/>
          <w:i/>
          <w:w w:val="90"/>
          <w:sz w:val="22"/>
        </w:rPr>
        <w:t>faire</w:t>
      </w:r>
      <w:r>
        <w:rPr>
          <w:rFonts w:ascii="Times New Roman" w:hAnsi="Times New Roman"/>
          <w:i/>
          <w:spacing w:val="-27"/>
          <w:w w:val="90"/>
          <w:sz w:val="22"/>
        </w:rPr>
        <w:t> </w:t>
      </w:r>
      <w:r>
        <w:rPr>
          <w:rFonts w:ascii="Times New Roman" w:hAnsi="Times New Roman"/>
          <w:i/>
          <w:w w:val="90"/>
          <w:sz w:val="22"/>
        </w:rPr>
        <w:t>sur</w:t>
      </w:r>
      <w:r>
        <w:rPr>
          <w:rFonts w:ascii="Times New Roman" w:hAnsi="Times New Roman"/>
          <w:i/>
          <w:spacing w:val="-27"/>
          <w:w w:val="90"/>
          <w:sz w:val="22"/>
        </w:rPr>
        <w:t> </w:t>
      </w:r>
      <w:r>
        <w:rPr>
          <w:rFonts w:ascii="Times New Roman" w:hAnsi="Times New Roman"/>
          <w:i/>
          <w:w w:val="90"/>
          <w:sz w:val="22"/>
        </w:rPr>
        <w:t>le </w:t>
      </w:r>
      <w:r>
        <w:rPr>
          <w:rFonts w:ascii="Times New Roman" w:hAnsi="Times New Roman"/>
          <w:i/>
          <w:w w:val="95"/>
          <w:sz w:val="22"/>
        </w:rPr>
        <w:t>vivantt</w:t>
      </w:r>
      <w:r>
        <w:rPr>
          <w:w w:val="95"/>
          <w:sz w:val="22"/>
        </w:rPr>
        <w:t>. </w:t>
      </w:r>
      <w:r>
        <w:rPr>
          <w:spacing w:val="-3"/>
          <w:w w:val="95"/>
          <w:sz w:val="22"/>
        </w:rPr>
        <w:t>París: </w:t>
      </w:r>
      <w:r>
        <w:rPr>
          <w:w w:val="95"/>
          <w:sz w:val="22"/>
        </w:rPr>
        <w:t>G.</w:t>
      </w:r>
      <w:r>
        <w:rPr>
          <w:spacing w:val="-1"/>
          <w:w w:val="95"/>
          <w:sz w:val="22"/>
        </w:rPr>
        <w:t> </w:t>
      </w:r>
      <w:r>
        <w:rPr>
          <w:w w:val="95"/>
          <w:sz w:val="22"/>
        </w:rPr>
        <w:t>Masson.</w:t>
      </w:r>
    </w:p>
    <w:p>
      <w:pPr>
        <w:spacing w:line="242" w:lineRule="auto" w:before="0"/>
        <w:ind w:left="1894" w:right="1552" w:firstLine="359"/>
        <w:jc w:val="both"/>
        <w:rPr>
          <w:sz w:val="22"/>
        </w:rPr>
      </w:pPr>
      <w:r>
        <w:rPr/>
        <w:pict>
          <v:line style="position:absolute;mso-position-horizontal-relative:page;mso-position-vertical-relative:paragraph;z-index:-173248" from="77.692902pt,8.051173pt" to="112.692903pt,8.051173pt" stroked="true" strokeweight=".406pt" strokecolor="#000000">
            <w10:wrap type="none"/>
          </v:line>
        </w:pict>
      </w:r>
      <w:r>
        <w:rPr>
          <w:w w:val="95"/>
          <w:sz w:val="22"/>
        </w:rPr>
        <w:t>.</w:t>
      </w:r>
      <w:r>
        <w:rPr>
          <w:spacing w:val="-19"/>
          <w:w w:val="95"/>
          <w:sz w:val="22"/>
        </w:rPr>
        <w:t> </w:t>
      </w:r>
      <w:r>
        <w:rPr>
          <w:w w:val="95"/>
          <w:sz w:val="22"/>
        </w:rPr>
        <w:t>1865.</w:t>
      </w:r>
      <w:r>
        <w:rPr>
          <w:spacing w:val="-19"/>
          <w:w w:val="95"/>
          <w:sz w:val="22"/>
        </w:rPr>
        <w:t> </w:t>
      </w:r>
      <w:r>
        <w:rPr>
          <w:rFonts w:ascii="Times New Roman" w:hAnsi="Times New Roman"/>
          <w:i/>
          <w:w w:val="95"/>
          <w:sz w:val="22"/>
        </w:rPr>
        <w:t>Bullettins</w:t>
      </w:r>
      <w:r>
        <w:rPr>
          <w:rFonts w:ascii="Times New Roman" w:hAnsi="Times New Roman"/>
          <w:i/>
          <w:spacing w:val="-25"/>
          <w:w w:val="95"/>
          <w:sz w:val="22"/>
        </w:rPr>
        <w:t> </w:t>
      </w:r>
      <w:r>
        <w:rPr>
          <w:rFonts w:ascii="Times New Roman" w:hAnsi="Times New Roman"/>
          <w:i/>
          <w:w w:val="95"/>
          <w:sz w:val="22"/>
        </w:rPr>
        <w:t>de</w:t>
      </w:r>
      <w:r>
        <w:rPr>
          <w:rFonts w:ascii="Times New Roman" w:hAnsi="Times New Roman"/>
          <w:i/>
          <w:spacing w:val="-25"/>
          <w:w w:val="95"/>
          <w:sz w:val="22"/>
        </w:rPr>
        <w:t> </w:t>
      </w:r>
      <w:r>
        <w:rPr>
          <w:rFonts w:ascii="Times New Roman" w:hAnsi="Times New Roman"/>
          <w:i/>
          <w:w w:val="95"/>
          <w:sz w:val="22"/>
        </w:rPr>
        <w:t>la</w:t>
      </w:r>
      <w:r>
        <w:rPr>
          <w:rFonts w:ascii="Times New Roman" w:hAnsi="Times New Roman"/>
          <w:i/>
          <w:spacing w:val="-25"/>
          <w:w w:val="95"/>
          <w:sz w:val="22"/>
        </w:rPr>
        <w:t> </w:t>
      </w:r>
      <w:r>
        <w:rPr>
          <w:rFonts w:ascii="Times New Roman" w:hAnsi="Times New Roman"/>
          <w:i/>
          <w:w w:val="95"/>
          <w:sz w:val="22"/>
        </w:rPr>
        <w:t>Sociétté</w:t>
      </w:r>
      <w:r>
        <w:rPr>
          <w:rFonts w:ascii="Times New Roman" w:hAnsi="Times New Roman"/>
          <w:i/>
          <w:spacing w:val="-26"/>
          <w:w w:val="95"/>
          <w:sz w:val="22"/>
        </w:rPr>
        <w:t> </w:t>
      </w:r>
      <w:r>
        <w:rPr>
          <w:rFonts w:ascii="Times New Roman" w:hAnsi="Times New Roman"/>
          <w:i/>
          <w:w w:val="95"/>
          <w:sz w:val="22"/>
        </w:rPr>
        <w:t>d’Antthropologie</w:t>
      </w:r>
      <w:r>
        <w:rPr>
          <w:rFonts w:ascii="Times New Roman" w:hAnsi="Times New Roman"/>
          <w:i/>
          <w:spacing w:val="-25"/>
          <w:w w:val="95"/>
          <w:sz w:val="22"/>
        </w:rPr>
        <w:t> </w:t>
      </w:r>
      <w:r>
        <w:rPr>
          <w:rFonts w:ascii="Times New Roman" w:hAnsi="Times New Roman"/>
          <w:i/>
          <w:w w:val="95"/>
          <w:sz w:val="22"/>
        </w:rPr>
        <w:t>de</w:t>
      </w:r>
      <w:r>
        <w:rPr>
          <w:rFonts w:ascii="Times New Roman" w:hAnsi="Times New Roman"/>
          <w:i/>
          <w:spacing w:val="-25"/>
          <w:w w:val="95"/>
          <w:sz w:val="22"/>
        </w:rPr>
        <w:t> </w:t>
      </w:r>
      <w:r>
        <w:rPr>
          <w:rFonts w:ascii="Times New Roman" w:hAnsi="Times New Roman"/>
          <w:i/>
          <w:spacing w:val="-4"/>
          <w:w w:val="95"/>
          <w:sz w:val="22"/>
        </w:rPr>
        <w:t>Paris.</w:t>
      </w:r>
      <w:r>
        <w:rPr>
          <w:rFonts w:ascii="Times New Roman" w:hAnsi="Times New Roman"/>
          <w:i/>
          <w:spacing w:val="-25"/>
          <w:w w:val="95"/>
          <w:sz w:val="22"/>
        </w:rPr>
        <w:t> </w:t>
      </w:r>
      <w:r>
        <w:rPr>
          <w:rFonts w:ascii="Times New Roman" w:hAnsi="Times New Roman"/>
          <w:i/>
          <w:spacing w:val="-8"/>
          <w:w w:val="95"/>
          <w:sz w:val="22"/>
        </w:rPr>
        <w:t>Tome</w:t>
      </w:r>
      <w:r>
        <w:rPr>
          <w:rFonts w:ascii="Times New Roman" w:hAnsi="Times New Roman"/>
          <w:i/>
          <w:spacing w:val="-25"/>
          <w:w w:val="95"/>
          <w:sz w:val="22"/>
        </w:rPr>
        <w:t> </w:t>
      </w:r>
      <w:r>
        <w:rPr>
          <w:rFonts w:ascii="Times New Roman" w:hAnsi="Times New Roman"/>
          <w:i/>
          <w:w w:val="95"/>
          <w:sz w:val="22"/>
        </w:rPr>
        <w:t>sixième</w:t>
      </w:r>
      <w:r>
        <w:rPr>
          <w:w w:val="95"/>
          <w:sz w:val="22"/>
        </w:rPr>
        <w:t>.</w:t>
      </w:r>
      <w:r>
        <w:rPr>
          <w:spacing w:val="-19"/>
          <w:w w:val="95"/>
          <w:sz w:val="22"/>
        </w:rPr>
        <w:t> </w:t>
      </w:r>
      <w:r>
        <w:rPr>
          <w:spacing w:val="-3"/>
          <w:w w:val="95"/>
          <w:sz w:val="22"/>
        </w:rPr>
        <w:t>París: </w:t>
      </w:r>
      <w:r>
        <w:rPr>
          <w:w w:val="95"/>
          <w:sz w:val="22"/>
        </w:rPr>
        <w:t>Librairie Victor</w:t>
      </w:r>
      <w:r>
        <w:rPr>
          <w:spacing w:val="-10"/>
          <w:w w:val="95"/>
          <w:sz w:val="22"/>
        </w:rPr>
        <w:t> </w:t>
      </w:r>
      <w:r>
        <w:rPr>
          <w:w w:val="95"/>
          <w:sz w:val="22"/>
        </w:rPr>
        <w:t>Masson.</w:t>
      </w:r>
    </w:p>
    <w:p>
      <w:pPr>
        <w:spacing w:line="244" w:lineRule="auto" w:before="0"/>
        <w:ind w:left="1894" w:right="1551" w:firstLine="359"/>
        <w:jc w:val="both"/>
        <w:rPr>
          <w:sz w:val="22"/>
        </w:rPr>
      </w:pPr>
      <w:r>
        <w:rPr/>
        <w:pict>
          <v:line style="position:absolute;mso-position-horizontal-relative:page;mso-position-vertical-relative:paragraph;z-index:-173224" from="77.692902pt,8.051173pt" to="112.692903pt,8.051173pt" stroked="true" strokeweight=".406pt" strokecolor="#000000">
            <w10:wrap type="none"/>
          </v:line>
        </w:pict>
      </w:r>
      <w:r>
        <w:rPr>
          <w:w w:val="85"/>
          <w:sz w:val="22"/>
        </w:rPr>
        <w:t>.</w:t>
      </w:r>
      <w:r>
        <w:rPr>
          <w:spacing w:val="1"/>
          <w:w w:val="85"/>
          <w:sz w:val="22"/>
        </w:rPr>
        <w:t> </w:t>
      </w:r>
      <w:r>
        <w:rPr>
          <w:w w:val="85"/>
          <w:sz w:val="22"/>
        </w:rPr>
        <w:t>1870.</w:t>
      </w:r>
      <w:r>
        <w:rPr>
          <w:spacing w:val="1"/>
          <w:w w:val="85"/>
          <w:sz w:val="22"/>
        </w:rPr>
        <w:t> </w:t>
      </w:r>
      <w:r>
        <w:rPr>
          <w:rFonts w:ascii="Times New Roman" w:hAnsi="Times New Roman"/>
          <w:i/>
          <w:w w:val="85"/>
          <w:sz w:val="22"/>
        </w:rPr>
        <w:t>Histtoire</w:t>
      </w:r>
      <w:r>
        <w:rPr>
          <w:rFonts w:ascii="Times New Roman" w:hAnsi="Times New Roman"/>
          <w:i/>
          <w:spacing w:val="-4"/>
          <w:w w:val="85"/>
          <w:sz w:val="22"/>
        </w:rPr>
        <w:t> </w:t>
      </w:r>
      <w:r>
        <w:rPr>
          <w:rFonts w:ascii="Times New Roman" w:hAnsi="Times New Roman"/>
          <w:i/>
          <w:w w:val="85"/>
          <w:sz w:val="22"/>
        </w:rPr>
        <w:t>des</w:t>
      </w:r>
      <w:r>
        <w:rPr>
          <w:rFonts w:ascii="Times New Roman" w:hAnsi="Times New Roman"/>
          <w:i/>
          <w:spacing w:val="-5"/>
          <w:w w:val="85"/>
          <w:sz w:val="22"/>
        </w:rPr>
        <w:t> </w:t>
      </w:r>
      <w:r>
        <w:rPr>
          <w:rFonts w:ascii="Times New Roman" w:hAnsi="Times New Roman"/>
          <w:i/>
          <w:w w:val="85"/>
          <w:sz w:val="22"/>
        </w:rPr>
        <w:t>progrès</w:t>
      </w:r>
      <w:r>
        <w:rPr>
          <w:rFonts w:ascii="Times New Roman" w:hAnsi="Times New Roman"/>
          <w:i/>
          <w:spacing w:val="-4"/>
          <w:w w:val="85"/>
          <w:sz w:val="22"/>
        </w:rPr>
        <w:t> </w:t>
      </w:r>
      <w:r>
        <w:rPr>
          <w:rFonts w:ascii="Times New Roman" w:hAnsi="Times New Roman"/>
          <w:i/>
          <w:w w:val="85"/>
          <w:sz w:val="22"/>
        </w:rPr>
        <w:t>des</w:t>
      </w:r>
      <w:r>
        <w:rPr>
          <w:rFonts w:ascii="Times New Roman" w:hAnsi="Times New Roman"/>
          <w:i/>
          <w:spacing w:val="-5"/>
          <w:w w:val="85"/>
          <w:sz w:val="22"/>
        </w:rPr>
        <w:t> </w:t>
      </w:r>
      <w:r>
        <w:rPr>
          <w:rFonts w:ascii="Times New Roman" w:hAnsi="Times New Roman"/>
          <w:i/>
          <w:w w:val="85"/>
          <w:sz w:val="22"/>
        </w:rPr>
        <w:t>éttudes</w:t>
      </w:r>
      <w:r>
        <w:rPr>
          <w:rFonts w:ascii="Times New Roman" w:hAnsi="Times New Roman"/>
          <w:i/>
          <w:spacing w:val="-5"/>
          <w:w w:val="85"/>
          <w:sz w:val="22"/>
        </w:rPr>
        <w:t> </w:t>
      </w:r>
      <w:r>
        <w:rPr>
          <w:rFonts w:ascii="Times New Roman" w:hAnsi="Times New Roman"/>
          <w:i/>
          <w:w w:val="85"/>
          <w:sz w:val="22"/>
        </w:rPr>
        <w:t>antthropologiques</w:t>
      </w:r>
      <w:r>
        <w:rPr>
          <w:rFonts w:ascii="Times New Roman" w:hAnsi="Times New Roman"/>
          <w:i/>
          <w:spacing w:val="-4"/>
          <w:w w:val="85"/>
          <w:sz w:val="22"/>
        </w:rPr>
        <w:t> </w:t>
      </w:r>
      <w:r>
        <w:rPr>
          <w:rFonts w:ascii="Times New Roman" w:hAnsi="Times New Roman"/>
          <w:i/>
          <w:w w:val="85"/>
          <w:sz w:val="22"/>
        </w:rPr>
        <w:t>depuis</w:t>
      </w:r>
      <w:r>
        <w:rPr>
          <w:rFonts w:ascii="Times New Roman" w:hAnsi="Times New Roman"/>
          <w:i/>
          <w:spacing w:val="-5"/>
          <w:w w:val="85"/>
          <w:sz w:val="22"/>
        </w:rPr>
        <w:t> </w:t>
      </w:r>
      <w:r>
        <w:rPr>
          <w:rFonts w:ascii="Times New Roman" w:hAnsi="Times New Roman"/>
          <w:i/>
          <w:w w:val="85"/>
          <w:sz w:val="22"/>
        </w:rPr>
        <w:t>la</w:t>
      </w:r>
      <w:r>
        <w:rPr>
          <w:rFonts w:ascii="Times New Roman" w:hAnsi="Times New Roman"/>
          <w:i/>
          <w:spacing w:val="-5"/>
          <w:w w:val="85"/>
          <w:sz w:val="22"/>
        </w:rPr>
        <w:t> </w:t>
      </w:r>
      <w:r>
        <w:rPr>
          <w:rFonts w:ascii="Times New Roman" w:hAnsi="Times New Roman"/>
          <w:i/>
          <w:w w:val="85"/>
          <w:sz w:val="22"/>
        </w:rPr>
        <w:t>fondattion</w:t>
      </w:r>
      <w:r>
        <w:rPr>
          <w:rFonts w:ascii="Times New Roman" w:hAnsi="Times New Roman"/>
          <w:i/>
          <w:spacing w:val="-5"/>
          <w:w w:val="85"/>
          <w:sz w:val="22"/>
        </w:rPr>
        <w:t> </w:t>
      </w:r>
      <w:r>
        <w:rPr>
          <w:rFonts w:ascii="Times New Roman" w:hAnsi="Times New Roman"/>
          <w:i/>
          <w:w w:val="85"/>
          <w:sz w:val="22"/>
        </w:rPr>
        <w:t>de</w:t>
      </w:r>
      <w:r>
        <w:rPr>
          <w:rFonts w:ascii="Times New Roman" w:hAnsi="Times New Roman"/>
          <w:i/>
          <w:spacing w:val="-4"/>
          <w:w w:val="85"/>
          <w:sz w:val="22"/>
        </w:rPr>
        <w:t> </w:t>
      </w:r>
      <w:r>
        <w:rPr>
          <w:rFonts w:ascii="Times New Roman" w:hAnsi="Times New Roman"/>
          <w:i/>
          <w:w w:val="85"/>
          <w:sz w:val="22"/>
        </w:rPr>
        <w:t>la </w:t>
      </w:r>
      <w:r>
        <w:rPr>
          <w:rFonts w:ascii="Times New Roman" w:hAnsi="Times New Roman"/>
          <w:i/>
          <w:w w:val="90"/>
          <w:sz w:val="22"/>
        </w:rPr>
        <w:t>sociétté,</w:t>
      </w:r>
      <w:r>
        <w:rPr>
          <w:rFonts w:ascii="Times New Roman" w:hAnsi="Times New Roman"/>
          <w:i/>
          <w:spacing w:val="-13"/>
          <w:w w:val="90"/>
          <w:sz w:val="22"/>
        </w:rPr>
        <w:t> </w:t>
      </w:r>
      <w:r>
        <w:rPr>
          <w:rFonts w:ascii="Times New Roman" w:hAnsi="Times New Roman"/>
          <w:i/>
          <w:w w:val="90"/>
          <w:sz w:val="22"/>
        </w:rPr>
        <w:t>comptte</w:t>
      </w:r>
      <w:r>
        <w:rPr>
          <w:rFonts w:ascii="Times New Roman" w:hAnsi="Times New Roman"/>
          <w:i/>
          <w:spacing w:val="-13"/>
          <w:w w:val="90"/>
          <w:sz w:val="22"/>
        </w:rPr>
        <w:t> </w:t>
      </w:r>
      <w:r>
        <w:rPr>
          <w:rFonts w:ascii="Times New Roman" w:hAnsi="Times New Roman"/>
          <w:i/>
          <w:w w:val="90"/>
          <w:sz w:val="22"/>
        </w:rPr>
        <w:t>rendu</w:t>
      </w:r>
      <w:r>
        <w:rPr>
          <w:rFonts w:ascii="Times New Roman" w:hAnsi="Times New Roman"/>
          <w:i/>
          <w:spacing w:val="-13"/>
          <w:w w:val="90"/>
          <w:sz w:val="22"/>
        </w:rPr>
        <w:t> </w:t>
      </w:r>
      <w:r>
        <w:rPr>
          <w:rFonts w:ascii="Times New Roman" w:hAnsi="Times New Roman"/>
          <w:i/>
          <w:w w:val="90"/>
          <w:sz w:val="22"/>
        </w:rPr>
        <w:t>décennal</w:t>
      </w:r>
      <w:r>
        <w:rPr>
          <w:rFonts w:ascii="Times New Roman" w:hAnsi="Times New Roman"/>
          <w:i/>
          <w:spacing w:val="-14"/>
          <w:w w:val="90"/>
          <w:sz w:val="22"/>
        </w:rPr>
        <w:t> </w:t>
      </w:r>
      <w:r>
        <w:rPr>
          <w:rFonts w:ascii="Times New Roman" w:hAnsi="Times New Roman"/>
          <w:i/>
          <w:w w:val="90"/>
          <w:sz w:val="22"/>
        </w:rPr>
        <w:t>(1859-1869)</w:t>
      </w:r>
      <w:r>
        <w:rPr>
          <w:rFonts w:ascii="Times New Roman" w:hAnsi="Times New Roman"/>
          <w:i/>
          <w:spacing w:val="-13"/>
          <w:w w:val="90"/>
          <w:sz w:val="22"/>
        </w:rPr>
        <w:t> </w:t>
      </w:r>
      <w:r>
        <w:rPr>
          <w:rFonts w:ascii="Times New Roman" w:hAnsi="Times New Roman"/>
          <w:i/>
          <w:w w:val="90"/>
          <w:sz w:val="22"/>
        </w:rPr>
        <w:t>lu</w:t>
      </w:r>
      <w:r>
        <w:rPr>
          <w:rFonts w:ascii="Times New Roman" w:hAnsi="Times New Roman"/>
          <w:i/>
          <w:spacing w:val="-13"/>
          <w:w w:val="90"/>
          <w:sz w:val="22"/>
        </w:rPr>
        <w:t> </w:t>
      </w:r>
      <w:r>
        <w:rPr>
          <w:rFonts w:ascii="Times New Roman" w:hAnsi="Times New Roman"/>
          <w:i/>
          <w:w w:val="90"/>
          <w:sz w:val="22"/>
        </w:rPr>
        <w:t>dans</w:t>
      </w:r>
      <w:r>
        <w:rPr>
          <w:rFonts w:ascii="Times New Roman" w:hAnsi="Times New Roman"/>
          <w:i/>
          <w:spacing w:val="-13"/>
          <w:w w:val="90"/>
          <w:sz w:val="22"/>
        </w:rPr>
        <w:t> </w:t>
      </w:r>
      <w:r>
        <w:rPr>
          <w:rFonts w:ascii="Times New Roman" w:hAnsi="Times New Roman"/>
          <w:i/>
          <w:w w:val="90"/>
          <w:sz w:val="22"/>
        </w:rPr>
        <w:t>la</w:t>
      </w:r>
      <w:r>
        <w:rPr>
          <w:rFonts w:ascii="Times New Roman" w:hAnsi="Times New Roman"/>
          <w:i/>
          <w:spacing w:val="-13"/>
          <w:w w:val="90"/>
          <w:sz w:val="22"/>
        </w:rPr>
        <w:t> </w:t>
      </w:r>
      <w:r>
        <w:rPr>
          <w:rFonts w:ascii="Times New Roman" w:hAnsi="Times New Roman"/>
          <w:i/>
          <w:w w:val="90"/>
          <w:sz w:val="22"/>
        </w:rPr>
        <w:t>séance</w:t>
      </w:r>
      <w:r>
        <w:rPr>
          <w:rFonts w:ascii="Times New Roman" w:hAnsi="Times New Roman"/>
          <w:i/>
          <w:spacing w:val="-13"/>
          <w:w w:val="90"/>
          <w:sz w:val="22"/>
        </w:rPr>
        <w:t> </w:t>
      </w:r>
      <w:r>
        <w:rPr>
          <w:rFonts w:ascii="Times New Roman" w:hAnsi="Times New Roman"/>
          <w:i/>
          <w:w w:val="90"/>
          <w:sz w:val="22"/>
        </w:rPr>
        <w:t>solennelle</w:t>
      </w:r>
      <w:r>
        <w:rPr>
          <w:rFonts w:ascii="Times New Roman" w:hAnsi="Times New Roman"/>
          <w:i/>
          <w:spacing w:val="-13"/>
          <w:w w:val="90"/>
          <w:sz w:val="22"/>
        </w:rPr>
        <w:t> </w:t>
      </w:r>
      <w:r>
        <w:rPr>
          <w:rFonts w:ascii="Times New Roman" w:hAnsi="Times New Roman"/>
          <w:i/>
          <w:w w:val="90"/>
          <w:sz w:val="22"/>
        </w:rPr>
        <w:t>du</w:t>
      </w:r>
      <w:r>
        <w:rPr>
          <w:rFonts w:ascii="Times New Roman" w:hAnsi="Times New Roman"/>
          <w:i/>
          <w:spacing w:val="-13"/>
          <w:w w:val="90"/>
          <w:sz w:val="22"/>
        </w:rPr>
        <w:t> </w:t>
      </w:r>
      <w:r>
        <w:rPr>
          <w:rFonts w:ascii="Times New Roman" w:hAnsi="Times New Roman"/>
          <w:i/>
          <w:w w:val="90"/>
          <w:sz w:val="22"/>
        </w:rPr>
        <w:t>8</w:t>
      </w:r>
      <w:r>
        <w:rPr>
          <w:rFonts w:ascii="Times New Roman" w:hAnsi="Times New Roman"/>
          <w:i/>
          <w:spacing w:val="-13"/>
          <w:w w:val="90"/>
          <w:sz w:val="22"/>
        </w:rPr>
        <w:t> </w:t>
      </w:r>
      <w:r>
        <w:rPr>
          <w:rFonts w:ascii="Times New Roman" w:hAnsi="Times New Roman"/>
          <w:i/>
          <w:w w:val="90"/>
          <w:sz w:val="22"/>
        </w:rPr>
        <w:t>juillett </w:t>
      </w:r>
      <w:r>
        <w:rPr>
          <w:rFonts w:ascii="Times New Roman" w:hAnsi="Times New Roman"/>
          <w:i/>
          <w:sz w:val="22"/>
        </w:rPr>
        <w:t>1889</w:t>
      </w:r>
      <w:r>
        <w:rPr>
          <w:sz w:val="22"/>
        </w:rPr>
        <w:t>.</w:t>
      </w:r>
      <w:r>
        <w:rPr>
          <w:spacing w:val="-18"/>
          <w:sz w:val="22"/>
        </w:rPr>
        <w:t> </w:t>
      </w:r>
      <w:r>
        <w:rPr>
          <w:spacing w:val="-3"/>
          <w:sz w:val="22"/>
        </w:rPr>
        <w:t>París:</w:t>
      </w:r>
      <w:r>
        <w:rPr>
          <w:spacing w:val="-18"/>
          <w:sz w:val="22"/>
        </w:rPr>
        <w:t> </w:t>
      </w:r>
      <w:r>
        <w:rPr>
          <w:spacing w:val="-3"/>
          <w:sz w:val="22"/>
        </w:rPr>
        <w:t>Typographie</w:t>
      </w:r>
      <w:r>
        <w:rPr>
          <w:spacing w:val="-18"/>
          <w:sz w:val="22"/>
        </w:rPr>
        <w:t> </w:t>
      </w:r>
      <w:r>
        <w:rPr>
          <w:sz w:val="22"/>
        </w:rPr>
        <w:t>A.</w:t>
      </w:r>
      <w:r>
        <w:rPr>
          <w:spacing w:val="-18"/>
          <w:sz w:val="22"/>
        </w:rPr>
        <w:t> </w:t>
      </w:r>
      <w:r>
        <w:rPr>
          <w:spacing w:val="-3"/>
          <w:sz w:val="22"/>
        </w:rPr>
        <w:t>Hennuyer.</w:t>
      </w:r>
    </w:p>
    <w:p>
      <w:pPr>
        <w:spacing w:line="242" w:lineRule="auto" w:before="0"/>
        <w:ind w:left="1894" w:right="1551" w:hanging="341"/>
        <w:jc w:val="both"/>
        <w:rPr>
          <w:sz w:val="22"/>
        </w:rPr>
      </w:pPr>
      <w:r>
        <w:rPr>
          <w:w w:val="95"/>
          <w:sz w:val="22"/>
        </w:rPr>
        <w:t>Buffon, Georges-Louis Leclerc. 1751. </w:t>
      </w:r>
      <w:r>
        <w:rPr>
          <w:spacing w:val="-4"/>
          <w:w w:val="95"/>
          <w:sz w:val="22"/>
        </w:rPr>
        <w:t>“Article </w:t>
      </w:r>
      <w:r>
        <w:rPr>
          <w:w w:val="95"/>
          <w:sz w:val="22"/>
        </w:rPr>
        <w:t>l’espece”, en Denis Diderot y Jean </w:t>
      </w:r>
      <w:r>
        <w:rPr>
          <w:w w:val="90"/>
          <w:sz w:val="22"/>
        </w:rPr>
        <w:t>le</w:t>
      </w:r>
      <w:r>
        <w:rPr>
          <w:spacing w:val="-16"/>
          <w:w w:val="90"/>
          <w:sz w:val="22"/>
        </w:rPr>
        <w:t> </w:t>
      </w:r>
      <w:r>
        <w:rPr>
          <w:w w:val="90"/>
          <w:sz w:val="22"/>
        </w:rPr>
        <w:t>Rond</w:t>
      </w:r>
      <w:r>
        <w:rPr>
          <w:spacing w:val="-17"/>
          <w:w w:val="90"/>
          <w:sz w:val="22"/>
        </w:rPr>
        <w:t> </w:t>
      </w:r>
      <w:r>
        <w:rPr>
          <w:w w:val="90"/>
          <w:sz w:val="22"/>
        </w:rPr>
        <w:t>D’Alembert,</w:t>
      </w:r>
      <w:r>
        <w:rPr>
          <w:spacing w:val="-17"/>
          <w:w w:val="90"/>
          <w:sz w:val="22"/>
        </w:rPr>
        <w:t> </w:t>
      </w:r>
      <w:r>
        <w:rPr>
          <w:rFonts w:ascii="Times New Roman" w:hAnsi="Times New Roman"/>
          <w:i/>
          <w:w w:val="90"/>
          <w:sz w:val="22"/>
        </w:rPr>
        <w:t>Encyclopédie</w:t>
      </w:r>
      <w:r>
        <w:rPr>
          <w:rFonts w:ascii="Times New Roman" w:hAnsi="Times New Roman"/>
          <w:i/>
          <w:spacing w:val="-23"/>
          <w:w w:val="90"/>
          <w:sz w:val="22"/>
        </w:rPr>
        <w:t> </w:t>
      </w:r>
      <w:r>
        <w:rPr>
          <w:rFonts w:ascii="Times New Roman" w:hAnsi="Times New Roman"/>
          <w:i/>
          <w:w w:val="90"/>
          <w:sz w:val="22"/>
        </w:rPr>
        <w:t>ou</w:t>
      </w:r>
      <w:r>
        <w:rPr>
          <w:rFonts w:ascii="Times New Roman" w:hAnsi="Times New Roman"/>
          <w:i/>
          <w:spacing w:val="-22"/>
          <w:w w:val="90"/>
          <w:sz w:val="22"/>
        </w:rPr>
        <w:t> </w:t>
      </w:r>
      <w:r>
        <w:rPr>
          <w:rFonts w:ascii="Times New Roman" w:hAnsi="Times New Roman"/>
          <w:i/>
          <w:w w:val="90"/>
          <w:sz w:val="22"/>
        </w:rPr>
        <w:t>Dicttionnaire</w:t>
      </w:r>
      <w:r>
        <w:rPr>
          <w:rFonts w:ascii="Times New Roman" w:hAnsi="Times New Roman"/>
          <w:i/>
          <w:spacing w:val="-22"/>
          <w:w w:val="90"/>
          <w:sz w:val="22"/>
        </w:rPr>
        <w:t> </w:t>
      </w:r>
      <w:r>
        <w:rPr>
          <w:rFonts w:ascii="Times New Roman" w:hAnsi="Times New Roman"/>
          <w:i/>
          <w:w w:val="90"/>
          <w:sz w:val="22"/>
        </w:rPr>
        <w:t>raisonné</w:t>
      </w:r>
      <w:r>
        <w:rPr>
          <w:rFonts w:ascii="Times New Roman" w:hAnsi="Times New Roman"/>
          <w:i/>
          <w:spacing w:val="-22"/>
          <w:w w:val="90"/>
          <w:sz w:val="22"/>
        </w:rPr>
        <w:t> </w:t>
      </w:r>
      <w:r>
        <w:rPr>
          <w:rFonts w:ascii="Times New Roman" w:hAnsi="Times New Roman"/>
          <w:i/>
          <w:w w:val="90"/>
          <w:sz w:val="22"/>
        </w:rPr>
        <w:t>des</w:t>
      </w:r>
      <w:r>
        <w:rPr>
          <w:rFonts w:ascii="Times New Roman" w:hAnsi="Times New Roman"/>
          <w:i/>
          <w:spacing w:val="-22"/>
          <w:w w:val="90"/>
          <w:sz w:val="22"/>
        </w:rPr>
        <w:t> </w:t>
      </w:r>
      <w:r>
        <w:rPr>
          <w:rFonts w:ascii="Times New Roman" w:hAnsi="Times New Roman"/>
          <w:i/>
          <w:w w:val="90"/>
          <w:sz w:val="22"/>
        </w:rPr>
        <w:t>sciences,</w:t>
      </w:r>
      <w:r>
        <w:rPr>
          <w:rFonts w:ascii="Times New Roman" w:hAnsi="Times New Roman"/>
          <w:i/>
          <w:spacing w:val="-22"/>
          <w:w w:val="90"/>
          <w:sz w:val="22"/>
        </w:rPr>
        <w:t> </w:t>
      </w:r>
      <w:r>
        <w:rPr>
          <w:rFonts w:ascii="Times New Roman" w:hAnsi="Times New Roman"/>
          <w:i/>
          <w:w w:val="90"/>
          <w:sz w:val="22"/>
        </w:rPr>
        <w:t>des</w:t>
      </w:r>
      <w:r>
        <w:rPr>
          <w:rFonts w:ascii="Times New Roman" w:hAnsi="Times New Roman"/>
          <w:i/>
          <w:spacing w:val="-22"/>
          <w:w w:val="90"/>
          <w:sz w:val="22"/>
        </w:rPr>
        <w:t> </w:t>
      </w:r>
      <w:r>
        <w:rPr>
          <w:rFonts w:ascii="Times New Roman" w:hAnsi="Times New Roman"/>
          <w:i/>
          <w:w w:val="90"/>
          <w:sz w:val="22"/>
        </w:rPr>
        <w:t>artts</w:t>
      </w:r>
      <w:r>
        <w:rPr>
          <w:rFonts w:ascii="Times New Roman" w:hAnsi="Times New Roman"/>
          <w:i/>
          <w:spacing w:val="-22"/>
          <w:w w:val="90"/>
          <w:sz w:val="22"/>
        </w:rPr>
        <w:t> </w:t>
      </w:r>
      <w:r>
        <w:rPr>
          <w:rFonts w:ascii="Times New Roman" w:hAnsi="Times New Roman"/>
          <w:i/>
          <w:w w:val="90"/>
          <w:sz w:val="22"/>
        </w:rPr>
        <w:t>ett </w:t>
      </w:r>
      <w:r>
        <w:rPr>
          <w:rFonts w:ascii="Times New Roman" w:hAnsi="Times New Roman"/>
          <w:i/>
          <w:w w:val="85"/>
          <w:sz w:val="22"/>
        </w:rPr>
        <w:t>des</w:t>
      </w:r>
      <w:r>
        <w:rPr>
          <w:rFonts w:ascii="Times New Roman" w:hAnsi="Times New Roman"/>
          <w:i/>
          <w:spacing w:val="-12"/>
          <w:w w:val="85"/>
          <w:sz w:val="22"/>
        </w:rPr>
        <w:t> </w:t>
      </w:r>
      <w:r>
        <w:rPr>
          <w:rFonts w:ascii="Times New Roman" w:hAnsi="Times New Roman"/>
          <w:i/>
          <w:w w:val="85"/>
          <w:sz w:val="22"/>
        </w:rPr>
        <w:t>méttiers.</w:t>
      </w:r>
      <w:r>
        <w:rPr>
          <w:rFonts w:ascii="Times New Roman" w:hAnsi="Times New Roman"/>
          <w:i/>
          <w:spacing w:val="-12"/>
          <w:w w:val="85"/>
          <w:sz w:val="22"/>
        </w:rPr>
        <w:t> </w:t>
      </w:r>
      <w:r>
        <w:rPr>
          <w:rFonts w:ascii="Times New Roman" w:hAnsi="Times New Roman"/>
          <w:i/>
          <w:spacing w:val="-8"/>
          <w:w w:val="85"/>
          <w:sz w:val="22"/>
        </w:rPr>
        <w:t>Tome</w:t>
      </w:r>
      <w:r>
        <w:rPr>
          <w:rFonts w:ascii="Times New Roman" w:hAnsi="Times New Roman"/>
          <w:i/>
          <w:spacing w:val="-12"/>
          <w:w w:val="85"/>
          <w:sz w:val="22"/>
        </w:rPr>
        <w:t> </w:t>
      </w:r>
      <w:r>
        <w:rPr>
          <w:rFonts w:ascii="Times New Roman" w:hAnsi="Times New Roman"/>
          <w:i/>
          <w:w w:val="85"/>
          <w:sz w:val="22"/>
        </w:rPr>
        <w:t>cinquième,</w:t>
      </w:r>
      <w:r>
        <w:rPr>
          <w:rFonts w:ascii="Times New Roman" w:hAnsi="Times New Roman"/>
          <w:i/>
          <w:spacing w:val="-12"/>
          <w:w w:val="85"/>
          <w:sz w:val="22"/>
        </w:rPr>
        <w:t> </w:t>
      </w:r>
      <w:r>
        <w:rPr>
          <w:rFonts w:ascii="Times New Roman" w:hAnsi="Times New Roman"/>
          <w:i/>
          <w:w w:val="85"/>
          <w:sz w:val="22"/>
        </w:rPr>
        <w:t>Discussion-Esquinancie/par</w:t>
      </w:r>
      <w:r>
        <w:rPr>
          <w:rFonts w:ascii="Times New Roman" w:hAnsi="Times New Roman"/>
          <w:i/>
          <w:spacing w:val="-11"/>
          <w:w w:val="85"/>
          <w:sz w:val="22"/>
        </w:rPr>
        <w:t> </w:t>
      </w:r>
      <w:r>
        <w:rPr>
          <w:rFonts w:ascii="Times New Roman" w:hAnsi="Times New Roman"/>
          <w:i/>
          <w:w w:val="85"/>
          <w:sz w:val="22"/>
        </w:rPr>
        <w:t>une</w:t>
      </w:r>
      <w:r>
        <w:rPr>
          <w:rFonts w:ascii="Times New Roman" w:hAnsi="Times New Roman"/>
          <w:i/>
          <w:spacing w:val="-12"/>
          <w:w w:val="85"/>
          <w:sz w:val="22"/>
        </w:rPr>
        <w:t> </w:t>
      </w:r>
      <w:r>
        <w:rPr>
          <w:rFonts w:ascii="Times New Roman" w:hAnsi="Times New Roman"/>
          <w:i/>
          <w:w w:val="85"/>
          <w:sz w:val="22"/>
        </w:rPr>
        <w:t>sociétté</w:t>
      </w:r>
      <w:r>
        <w:rPr>
          <w:rFonts w:ascii="Times New Roman" w:hAnsi="Times New Roman"/>
          <w:i/>
          <w:spacing w:val="-12"/>
          <w:w w:val="85"/>
          <w:sz w:val="22"/>
        </w:rPr>
        <w:t> </w:t>
      </w:r>
      <w:r>
        <w:rPr>
          <w:rFonts w:ascii="Times New Roman" w:hAnsi="Times New Roman"/>
          <w:i/>
          <w:w w:val="85"/>
          <w:sz w:val="22"/>
        </w:rPr>
        <w:t>de</w:t>
      </w:r>
      <w:r>
        <w:rPr>
          <w:rFonts w:ascii="Times New Roman" w:hAnsi="Times New Roman"/>
          <w:i/>
          <w:spacing w:val="-12"/>
          <w:w w:val="85"/>
          <w:sz w:val="22"/>
        </w:rPr>
        <w:t> </w:t>
      </w:r>
      <w:r>
        <w:rPr>
          <w:rFonts w:ascii="Times New Roman" w:hAnsi="Times New Roman"/>
          <w:i/>
          <w:w w:val="85"/>
          <w:sz w:val="22"/>
        </w:rPr>
        <w:t>gens</w:t>
      </w:r>
      <w:r>
        <w:rPr>
          <w:rFonts w:ascii="Times New Roman" w:hAnsi="Times New Roman"/>
          <w:i/>
          <w:spacing w:val="-12"/>
          <w:w w:val="85"/>
          <w:sz w:val="22"/>
        </w:rPr>
        <w:t> </w:t>
      </w:r>
      <w:r>
        <w:rPr>
          <w:rFonts w:ascii="Times New Roman" w:hAnsi="Times New Roman"/>
          <w:i/>
          <w:w w:val="85"/>
          <w:sz w:val="22"/>
        </w:rPr>
        <w:t>de</w:t>
      </w:r>
      <w:r>
        <w:rPr>
          <w:rFonts w:ascii="Times New Roman" w:hAnsi="Times New Roman"/>
          <w:i/>
          <w:spacing w:val="-12"/>
          <w:w w:val="85"/>
          <w:sz w:val="22"/>
        </w:rPr>
        <w:t> </w:t>
      </w:r>
      <w:r>
        <w:rPr>
          <w:rFonts w:ascii="Times New Roman" w:hAnsi="Times New Roman"/>
          <w:i/>
          <w:w w:val="85"/>
          <w:sz w:val="22"/>
        </w:rPr>
        <w:t>lettttres</w:t>
      </w:r>
      <w:r>
        <w:rPr>
          <w:w w:val="85"/>
          <w:sz w:val="22"/>
        </w:rPr>
        <w:t>. </w:t>
      </w:r>
      <w:r>
        <w:rPr>
          <w:spacing w:val="-3"/>
          <w:w w:val="95"/>
          <w:sz w:val="22"/>
        </w:rPr>
        <w:t>París: </w:t>
      </w:r>
      <w:r>
        <w:rPr>
          <w:w w:val="95"/>
          <w:sz w:val="22"/>
        </w:rPr>
        <w:t>Briasson, pp.</w:t>
      </w:r>
      <w:r>
        <w:rPr>
          <w:spacing w:val="-14"/>
          <w:w w:val="95"/>
          <w:sz w:val="22"/>
        </w:rPr>
        <w:t> </w:t>
      </w:r>
      <w:r>
        <w:rPr>
          <w:w w:val="95"/>
          <w:sz w:val="22"/>
        </w:rPr>
        <w:t>956-957.</w:t>
      </w:r>
    </w:p>
    <w:p>
      <w:pPr>
        <w:spacing w:line="242" w:lineRule="auto" w:before="0"/>
        <w:ind w:left="1894" w:right="1551" w:hanging="341"/>
        <w:jc w:val="both"/>
        <w:rPr>
          <w:sz w:val="22"/>
        </w:rPr>
      </w:pPr>
      <w:r>
        <w:rPr>
          <w:w w:val="95"/>
          <w:sz w:val="22"/>
        </w:rPr>
        <w:t>Buffon,</w:t>
      </w:r>
      <w:r>
        <w:rPr>
          <w:spacing w:val="-7"/>
          <w:w w:val="95"/>
          <w:sz w:val="22"/>
        </w:rPr>
        <w:t> </w:t>
      </w:r>
      <w:r>
        <w:rPr>
          <w:w w:val="95"/>
          <w:sz w:val="22"/>
        </w:rPr>
        <w:t>Georges-Louis</w:t>
      </w:r>
      <w:r>
        <w:rPr>
          <w:spacing w:val="-7"/>
          <w:w w:val="95"/>
          <w:sz w:val="22"/>
        </w:rPr>
        <w:t> </w:t>
      </w:r>
      <w:r>
        <w:rPr>
          <w:w w:val="95"/>
          <w:sz w:val="22"/>
        </w:rPr>
        <w:t>Leclerc</w:t>
      </w:r>
      <w:r>
        <w:rPr>
          <w:spacing w:val="-7"/>
          <w:w w:val="95"/>
          <w:sz w:val="22"/>
        </w:rPr>
        <w:t> </w:t>
      </w:r>
      <w:r>
        <w:rPr>
          <w:w w:val="95"/>
          <w:sz w:val="22"/>
        </w:rPr>
        <w:t>y</w:t>
      </w:r>
      <w:r>
        <w:rPr>
          <w:spacing w:val="-7"/>
          <w:w w:val="95"/>
          <w:sz w:val="22"/>
        </w:rPr>
        <w:t> </w:t>
      </w:r>
      <w:r>
        <w:rPr>
          <w:w w:val="95"/>
          <w:sz w:val="22"/>
        </w:rPr>
        <w:t>Louis-Jean-Marie</w:t>
      </w:r>
      <w:r>
        <w:rPr>
          <w:spacing w:val="-7"/>
          <w:w w:val="95"/>
          <w:sz w:val="22"/>
        </w:rPr>
        <w:t> </w:t>
      </w:r>
      <w:r>
        <w:rPr>
          <w:w w:val="95"/>
          <w:sz w:val="22"/>
        </w:rPr>
        <w:t>Daubenton.</w:t>
      </w:r>
      <w:r>
        <w:rPr>
          <w:spacing w:val="-7"/>
          <w:w w:val="95"/>
          <w:sz w:val="22"/>
        </w:rPr>
        <w:t> </w:t>
      </w:r>
      <w:r>
        <w:rPr>
          <w:w w:val="95"/>
          <w:sz w:val="22"/>
        </w:rPr>
        <w:t>1749.</w:t>
      </w:r>
      <w:r>
        <w:rPr>
          <w:spacing w:val="-7"/>
          <w:w w:val="95"/>
          <w:sz w:val="22"/>
        </w:rPr>
        <w:t> </w:t>
      </w:r>
      <w:r>
        <w:rPr>
          <w:rFonts w:ascii="Times New Roman" w:hAnsi="Times New Roman"/>
          <w:i/>
          <w:w w:val="95"/>
          <w:sz w:val="22"/>
        </w:rPr>
        <w:t>Histtoire</w:t>
      </w:r>
      <w:r>
        <w:rPr>
          <w:rFonts w:ascii="Times New Roman" w:hAnsi="Times New Roman"/>
          <w:i/>
          <w:spacing w:val="-13"/>
          <w:w w:val="95"/>
          <w:sz w:val="22"/>
        </w:rPr>
        <w:t> </w:t>
      </w:r>
      <w:r>
        <w:rPr>
          <w:rFonts w:ascii="Times New Roman" w:hAnsi="Times New Roman"/>
          <w:i/>
          <w:w w:val="95"/>
          <w:sz w:val="22"/>
        </w:rPr>
        <w:t>na- </w:t>
      </w:r>
      <w:r>
        <w:rPr>
          <w:rFonts w:ascii="Times New Roman" w:hAnsi="Times New Roman"/>
          <w:i/>
          <w:w w:val="90"/>
          <w:sz w:val="22"/>
        </w:rPr>
        <w:t>tturelle générale ett partticulière, avec la descripttion du Cabinett du </w:t>
      </w:r>
      <w:r>
        <w:rPr>
          <w:rFonts w:ascii="Times New Roman" w:hAnsi="Times New Roman"/>
          <w:i/>
          <w:spacing w:val="-4"/>
          <w:w w:val="90"/>
          <w:sz w:val="22"/>
        </w:rPr>
        <w:t>Roy. </w:t>
      </w:r>
      <w:r>
        <w:rPr>
          <w:rFonts w:ascii="Times New Roman" w:hAnsi="Times New Roman"/>
          <w:i/>
          <w:spacing w:val="-17"/>
          <w:w w:val="90"/>
          <w:sz w:val="22"/>
        </w:rPr>
        <w:t>T. </w:t>
      </w:r>
      <w:r>
        <w:rPr>
          <w:rFonts w:ascii="Times New Roman" w:hAnsi="Times New Roman"/>
          <w:i/>
          <w:w w:val="90"/>
          <w:sz w:val="22"/>
        </w:rPr>
        <w:t>3</w:t>
      </w:r>
      <w:r>
        <w:rPr>
          <w:w w:val="90"/>
          <w:sz w:val="22"/>
        </w:rPr>
        <w:t>. </w:t>
      </w:r>
      <w:r>
        <w:rPr>
          <w:spacing w:val="-3"/>
          <w:w w:val="90"/>
          <w:sz w:val="22"/>
        </w:rPr>
        <w:t>París: </w:t>
      </w:r>
      <w:r>
        <w:rPr>
          <w:sz w:val="22"/>
        </w:rPr>
        <w:t>Royale.</w:t>
      </w:r>
    </w:p>
    <w:p>
      <w:pPr>
        <w:pStyle w:val="BodyText"/>
        <w:spacing w:line="242" w:lineRule="auto"/>
        <w:ind w:left="1894" w:right="1550" w:hanging="341"/>
        <w:jc w:val="both"/>
      </w:pPr>
      <w:r>
        <w:rPr>
          <w:w w:val="95"/>
        </w:rPr>
        <w:t>Bunle</w:t>
      </w:r>
      <w:r>
        <w:rPr>
          <w:spacing w:val="-9"/>
          <w:w w:val="95"/>
        </w:rPr>
        <w:t> </w:t>
      </w:r>
      <w:r>
        <w:rPr>
          <w:w w:val="95"/>
        </w:rPr>
        <w:t>Henri,</w:t>
      </w:r>
      <w:r>
        <w:rPr>
          <w:spacing w:val="-9"/>
          <w:w w:val="95"/>
        </w:rPr>
        <w:t> </w:t>
      </w:r>
      <w:r>
        <w:rPr>
          <w:w w:val="95"/>
        </w:rPr>
        <w:t>Lévy</w:t>
      </w:r>
      <w:r>
        <w:rPr>
          <w:spacing w:val="-9"/>
          <w:w w:val="95"/>
        </w:rPr>
        <w:t> </w:t>
      </w:r>
      <w:r>
        <w:rPr>
          <w:w w:val="95"/>
        </w:rPr>
        <w:t>Claude.</w:t>
      </w:r>
      <w:r>
        <w:rPr>
          <w:spacing w:val="-9"/>
          <w:w w:val="95"/>
        </w:rPr>
        <w:t> </w:t>
      </w:r>
      <w:r>
        <w:rPr>
          <w:w w:val="95"/>
        </w:rPr>
        <w:t>1954.</w:t>
      </w:r>
      <w:r>
        <w:rPr>
          <w:spacing w:val="-9"/>
          <w:w w:val="95"/>
        </w:rPr>
        <w:t> </w:t>
      </w:r>
      <w:r>
        <w:rPr>
          <w:w w:val="95"/>
        </w:rPr>
        <w:t>“Histoire</w:t>
      </w:r>
      <w:r>
        <w:rPr>
          <w:spacing w:val="-9"/>
          <w:w w:val="95"/>
        </w:rPr>
        <w:t> </w:t>
      </w:r>
      <w:r>
        <w:rPr>
          <w:w w:val="95"/>
        </w:rPr>
        <w:t>et</w:t>
      </w:r>
      <w:r>
        <w:rPr>
          <w:spacing w:val="-9"/>
          <w:w w:val="95"/>
        </w:rPr>
        <w:t> </w:t>
      </w:r>
      <w:r>
        <w:rPr>
          <w:w w:val="95"/>
        </w:rPr>
        <w:t>chronologie</w:t>
      </w:r>
      <w:r>
        <w:rPr>
          <w:spacing w:val="-10"/>
          <w:w w:val="95"/>
        </w:rPr>
        <w:t> </w:t>
      </w:r>
      <w:r>
        <w:rPr>
          <w:w w:val="95"/>
        </w:rPr>
        <w:t>des</w:t>
      </w:r>
      <w:r>
        <w:rPr>
          <w:spacing w:val="-9"/>
          <w:w w:val="95"/>
        </w:rPr>
        <w:t> </w:t>
      </w:r>
      <w:r>
        <w:rPr>
          <w:w w:val="95"/>
        </w:rPr>
        <w:t>réunions</w:t>
      </w:r>
      <w:r>
        <w:rPr>
          <w:spacing w:val="-9"/>
          <w:w w:val="95"/>
        </w:rPr>
        <w:t> </w:t>
      </w:r>
      <w:r>
        <w:rPr>
          <w:w w:val="95"/>
        </w:rPr>
        <w:t>et</w:t>
      </w:r>
      <w:r>
        <w:rPr>
          <w:spacing w:val="-9"/>
          <w:w w:val="95"/>
        </w:rPr>
        <w:t> </w:t>
      </w:r>
      <w:r>
        <w:rPr>
          <w:w w:val="95"/>
        </w:rPr>
        <w:t>congrès internationaux</w:t>
      </w:r>
      <w:r>
        <w:rPr>
          <w:spacing w:val="-23"/>
          <w:w w:val="95"/>
        </w:rPr>
        <w:t> </w:t>
      </w:r>
      <w:r>
        <w:rPr>
          <w:w w:val="95"/>
        </w:rPr>
        <w:t>sur</w:t>
      </w:r>
      <w:r>
        <w:rPr>
          <w:spacing w:val="-23"/>
          <w:w w:val="95"/>
        </w:rPr>
        <w:t> </w:t>
      </w:r>
      <w:r>
        <w:rPr>
          <w:w w:val="95"/>
        </w:rPr>
        <w:t>la</w:t>
      </w:r>
      <w:r>
        <w:rPr>
          <w:spacing w:val="-23"/>
          <w:w w:val="95"/>
        </w:rPr>
        <w:t> </w:t>
      </w:r>
      <w:r>
        <w:rPr>
          <w:w w:val="95"/>
        </w:rPr>
        <w:t>population”,</w:t>
      </w:r>
      <w:r>
        <w:rPr>
          <w:spacing w:val="-23"/>
          <w:w w:val="95"/>
        </w:rPr>
        <w:t> </w:t>
      </w:r>
      <w:r>
        <w:rPr>
          <w:rFonts w:ascii="Times New Roman" w:hAnsi="Times New Roman"/>
          <w:i/>
          <w:w w:val="95"/>
        </w:rPr>
        <w:t>Populattion</w:t>
      </w:r>
      <w:r>
        <w:rPr>
          <w:rFonts w:ascii="Times New Roman" w:hAnsi="Times New Roman"/>
          <w:i/>
          <w:spacing w:val="-30"/>
          <w:w w:val="95"/>
        </w:rPr>
        <w:t> </w:t>
      </w:r>
      <w:r>
        <w:rPr>
          <w:w w:val="95"/>
        </w:rPr>
        <w:t>1:</w:t>
      </w:r>
      <w:r>
        <w:rPr>
          <w:spacing w:val="-23"/>
          <w:w w:val="95"/>
        </w:rPr>
        <w:t> </w:t>
      </w:r>
      <w:r>
        <w:rPr>
          <w:w w:val="95"/>
        </w:rPr>
        <w:t>9-36.</w:t>
      </w:r>
      <w:r>
        <w:rPr>
          <w:spacing w:val="-23"/>
          <w:w w:val="95"/>
        </w:rPr>
        <w:t> </w:t>
      </w:r>
      <w:r>
        <w:rPr>
          <w:w w:val="95"/>
        </w:rPr>
        <w:t>Recuperado</w:t>
      </w:r>
      <w:r>
        <w:rPr>
          <w:spacing w:val="-23"/>
          <w:w w:val="95"/>
        </w:rPr>
        <w:t> </w:t>
      </w:r>
      <w:r>
        <w:rPr>
          <w:w w:val="95"/>
        </w:rPr>
        <w:t>de</w:t>
      </w:r>
      <w:r>
        <w:rPr>
          <w:spacing w:val="-23"/>
          <w:w w:val="95"/>
        </w:rPr>
        <w:t> </w:t>
      </w:r>
      <w:r>
        <w:rPr>
          <w:w w:val="95"/>
        </w:rPr>
        <w:t>&lt;http:// </w:t>
      </w:r>
      <w:hyperlink r:id="rId214">
        <w:r>
          <w:rPr>
            <w:spacing w:val="5"/>
            <w:w w:val="85"/>
          </w:rPr>
          <w:t>www.persee.fr/web/revues/home/prescript/article/pop_0032-4663_1954_</w:t>
        </w:r>
      </w:hyperlink>
      <w:r>
        <w:rPr>
          <w:spacing w:val="5"/>
          <w:w w:val="85"/>
        </w:rPr>
        <w:t> </w:t>
      </w:r>
      <w:r>
        <w:rPr>
          <w:w w:val="95"/>
        </w:rPr>
        <w:t>hos_9_1_3167&gt; (consultado el 25 de </w:t>
      </w:r>
      <w:r>
        <w:rPr>
          <w:spacing w:val="-3"/>
          <w:w w:val="95"/>
        </w:rPr>
        <w:t>febrero </w:t>
      </w:r>
      <w:r>
        <w:rPr>
          <w:w w:val="95"/>
        </w:rPr>
        <w:t>de</w:t>
      </w:r>
      <w:r>
        <w:rPr>
          <w:spacing w:val="21"/>
          <w:w w:val="95"/>
        </w:rPr>
        <w:t> </w:t>
      </w:r>
      <w:r>
        <w:rPr>
          <w:w w:val="95"/>
        </w:rPr>
        <w:t>2014).</w:t>
      </w:r>
    </w:p>
    <w:p>
      <w:pPr>
        <w:pStyle w:val="BodyText"/>
        <w:spacing w:line="257" w:lineRule="exact"/>
        <w:ind w:left="1553"/>
      </w:pPr>
      <w:r>
        <w:rPr/>
        <w:t>Callon, Michel. 1981. “Pour une Sociologie des Controverses Technologiques”,</w:t>
      </w:r>
    </w:p>
    <w:p>
      <w:pPr>
        <w:spacing w:before="2"/>
        <w:ind w:left="1894" w:right="1409" w:firstLine="0"/>
        <w:jc w:val="left"/>
        <w:rPr>
          <w:sz w:val="22"/>
        </w:rPr>
      </w:pPr>
      <w:r>
        <w:rPr>
          <w:rFonts w:ascii="Times New Roman"/>
          <w:i/>
          <w:w w:val="85"/>
          <w:sz w:val="22"/>
        </w:rPr>
        <w:t>Fundamentta  Scienttiae</w:t>
      </w:r>
      <w:r>
        <w:rPr>
          <w:w w:val="85"/>
          <w:sz w:val="22"/>
        </w:rPr>
        <w:t>: 381-399.</w:t>
      </w:r>
    </w:p>
    <w:p>
      <w:pPr>
        <w:pStyle w:val="BodyText"/>
        <w:spacing w:before="1"/>
        <w:ind w:left="2253" w:right="1409"/>
      </w:pPr>
      <w:r>
        <w:rPr/>
        <w:pict>
          <v:line style="position:absolute;mso-position-horizontal-relative:page;mso-position-vertical-relative:paragraph;z-index:-173200" from="77.692902pt,8.101172pt" to="112.692903pt,8.101172pt" stroked="true" strokeweight=".406pt" strokecolor="#000000">
            <w10:wrap type="none"/>
          </v:line>
        </w:pict>
      </w:r>
      <w:r>
        <w:rPr/>
        <w:t>. 1982. “La mort d’un laboratoire saisi par l’aventure technologique”.</w:t>
      </w:r>
    </w:p>
    <w:p>
      <w:pPr>
        <w:pStyle w:val="BodyText"/>
        <w:spacing w:line="242" w:lineRule="auto" w:before="2"/>
        <w:ind w:left="1894" w:right="1552" w:firstLine="359"/>
        <w:jc w:val="both"/>
      </w:pPr>
      <w:r>
        <w:rPr/>
        <w:pict>
          <v:line style="position:absolute;mso-position-horizontal-relative:page;mso-position-vertical-relative:paragraph;z-index:-173176" from="77.692902pt,8.151173pt" to="112.692903pt,8.151173pt" stroked="true" strokeweight=".406pt" strokecolor="#000000">
            <w10:wrap type="none"/>
          </v:line>
        </w:pict>
      </w:r>
      <w:r>
        <w:rPr>
          <w:w w:val="95"/>
        </w:rPr>
        <w:t>.</w:t>
      </w:r>
      <w:r>
        <w:rPr>
          <w:spacing w:val="-8"/>
          <w:w w:val="95"/>
        </w:rPr>
        <w:t> </w:t>
      </w:r>
      <w:r>
        <w:rPr>
          <w:w w:val="95"/>
        </w:rPr>
        <w:t>1986.</w:t>
      </w:r>
      <w:r>
        <w:rPr>
          <w:spacing w:val="-8"/>
          <w:w w:val="95"/>
        </w:rPr>
        <w:t> </w:t>
      </w:r>
      <w:r>
        <w:rPr>
          <w:w w:val="95"/>
        </w:rPr>
        <w:t>“Éléments</w:t>
      </w:r>
      <w:r>
        <w:rPr>
          <w:spacing w:val="-8"/>
          <w:w w:val="95"/>
        </w:rPr>
        <w:t> </w:t>
      </w:r>
      <w:r>
        <w:rPr>
          <w:w w:val="95"/>
        </w:rPr>
        <w:t>pour</w:t>
      </w:r>
      <w:r>
        <w:rPr>
          <w:spacing w:val="-8"/>
          <w:w w:val="95"/>
        </w:rPr>
        <w:t> </w:t>
      </w:r>
      <w:r>
        <w:rPr>
          <w:w w:val="95"/>
        </w:rPr>
        <w:t>une</w:t>
      </w:r>
      <w:r>
        <w:rPr>
          <w:spacing w:val="-8"/>
          <w:w w:val="95"/>
        </w:rPr>
        <w:t> </w:t>
      </w:r>
      <w:r>
        <w:rPr>
          <w:w w:val="95"/>
        </w:rPr>
        <w:t>sociologie</w:t>
      </w:r>
      <w:r>
        <w:rPr>
          <w:spacing w:val="-8"/>
          <w:w w:val="95"/>
        </w:rPr>
        <w:t> </w:t>
      </w:r>
      <w:r>
        <w:rPr>
          <w:w w:val="95"/>
        </w:rPr>
        <w:t>de</w:t>
      </w:r>
      <w:r>
        <w:rPr>
          <w:spacing w:val="-7"/>
          <w:w w:val="95"/>
        </w:rPr>
        <w:t> </w:t>
      </w:r>
      <w:r>
        <w:rPr>
          <w:w w:val="95"/>
        </w:rPr>
        <w:t>la</w:t>
      </w:r>
      <w:r>
        <w:rPr>
          <w:spacing w:val="-8"/>
          <w:w w:val="95"/>
        </w:rPr>
        <w:t> </w:t>
      </w:r>
      <w:r>
        <w:rPr>
          <w:w w:val="95"/>
        </w:rPr>
        <w:t>traduction:</w:t>
      </w:r>
      <w:r>
        <w:rPr>
          <w:spacing w:val="-7"/>
          <w:w w:val="95"/>
        </w:rPr>
        <w:t> </w:t>
      </w:r>
      <w:r>
        <w:rPr>
          <w:w w:val="95"/>
        </w:rPr>
        <w:t>La</w:t>
      </w:r>
      <w:r>
        <w:rPr>
          <w:spacing w:val="-8"/>
          <w:w w:val="95"/>
        </w:rPr>
        <w:t> </w:t>
      </w:r>
      <w:r>
        <w:rPr>
          <w:w w:val="95"/>
        </w:rPr>
        <w:t>domestication </w:t>
      </w:r>
      <w:r>
        <w:rPr/>
        <w:t>des</w:t>
      </w:r>
      <w:r>
        <w:rPr>
          <w:spacing w:val="-7"/>
        </w:rPr>
        <w:t> </w:t>
      </w:r>
      <w:r>
        <w:rPr/>
        <w:t>coquilles</w:t>
      </w:r>
      <w:r>
        <w:rPr>
          <w:spacing w:val="-7"/>
        </w:rPr>
        <w:t> </w:t>
      </w:r>
      <w:r>
        <w:rPr/>
        <w:t>Saint-Jacques</w:t>
      </w:r>
      <w:r>
        <w:rPr>
          <w:spacing w:val="-7"/>
        </w:rPr>
        <w:t> </w:t>
      </w:r>
      <w:r>
        <w:rPr/>
        <w:t>et</w:t>
      </w:r>
      <w:r>
        <w:rPr>
          <w:spacing w:val="-7"/>
        </w:rPr>
        <w:t> </w:t>
      </w:r>
      <w:r>
        <w:rPr/>
        <w:t>des</w:t>
      </w:r>
      <w:r>
        <w:rPr>
          <w:spacing w:val="-7"/>
        </w:rPr>
        <w:t> </w:t>
      </w:r>
      <w:r>
        <w:rPr/>
        <w:t>marins-pêcheurs</w:t>
      </w:r>
      <w:r>
        <w:rPr>
          <w:spacing w:val="-7"/>
        </w:rPr>
        <w:t> </w:t>
      </w:r>
      <w:r>
        <w:rPr/>
        <w:t>dans</w:t>
      </w:r>
      <w:r>
        <w:rPr>
          <w:spacing w:val="-7"/>
        </w:rPr>
        <w:t> </w:t>
      </w:r>
      <w:r>
        <w:rPr/>
        <w:t>la</w:t>
      </w:r>
      <w:r>
        <w:rPr>
          <w:spacing w:val="-7"/>
        </w:rPr>
        <w:t> </w:t>
      </w:r>
      <w:r>
        <w:rPr/>
        <w:t>baie</w:t>
      </w:r>
      <w:r>
        <w:rPr>
          <w:spacing w:val="-7"/>
        </w:rPr>
        <w:t> </w:t>
      </w:r>
      <w:r>
        <w:rPr/>
        <w:t>de</w:t>
      </w:r>
      <w:r>
        <w:rPr>
          <w:spacing w:val="-7"/>
        </w:rPr>
        <w:t> </w:t>
      </w:r>
      <w:r>
        <w:rPr/>
        <w:t>Saint- </w:t>
      </w:r>
      <w:r>
        <w:rPr>
          <w:w w:val="90"/>
        </w:rPr>
        <w:t>Brieuc”. </w:t>
      </w:r>
      <w:r>
        <w:rPr>
          <w:rFonts w:ascii="Times New Roman" w:hAnsi="Times New Roman"/>
          <w:i/>
          <w:spacing w:val="-5"/>
          <w:w w:val="90"/>
        </w:rPr>
        <w:t>L’Année </w:t>
      </w:r>
      <w:r>
        <w:rPr>
          <w:rFonts w:ascii="Times New Roman" w:hAnsi="Times New Roman"/>
          <w:i/>
          <w:w w:val="90"/>
        </w:rPr>
        <w:t>Sociologique </w:t>
      </w:r>
      <w:r>
        <w:rPr>
          <w:w w:val="90"/>
        </w:rPr>
        <w:t>36:  169-208.</w:t>
      </w:r>
    </w:p>
    <w:p>
      <w:pPr>
        <w:spacing w:line="242" w:lineRule="auto" w:before="0"/>
        <w:ind w:left="1894" w:right="1552" w:firstLine="359"/>
        <w:jc w:val="both"/>
        <w:rPr>
          <w:sz w:val="22"/>
        </w:rPr>
      </w:pPr>
      <w:r>
        <w:rPr/>
        <w:pict>
          <v:line style="position:absolute;mso-position-horizontal-relative:page;mso-position-vertical-relative:paragraph;z-index:-173152" from="77.692902pt,8.051173pt" to="112.692903pt,8.051173pt" stroked="true" strokeweight=".406pt" strokecolor="#000000">
            <w10:wrap type="none"/>
          </v:line>
        </w:pict>
      </w:r>
      <w:r>
        <w:rPr>
          <w:w w:val="125"/>
          <w:sz w:val="22"/>
        </w:rPr>
        <w:t>. </w:t>
      </w:r>
      <w:r>
        <w:rPr>
          <w:sz w:val="22"/>
        </w:rPr>
        <w:t>1987. “Society in the Making: The Study of </w:t>
      </w:r>
      <w:r>
        <w:rPr>
          <w:spacing w:val="-4"/>
          <w:sz w:val="22"/>
        </w:rPr>
        <w:t>Technology </w:t>
      </w:r>
      <w:r>
        <w:rPr>
          <w:sz w:val="22"/>
        </w:rPr>
        <w:t>as a </w:t>
      </w:r>
      <w:r>
        <w:rPr>
          <w:spacing w:val="-7"/>
          <w:sz w:val="22"/>
        </w:rPr>
        <w:t>Tool </w:t>
      </w:r>
      <w:r>
        <w:rPr>
          <w:sz w:val="22"/>
        </w:rPr>
        <w:t>for Sociological</w:t>
      </w:r>
      <w:r>
        <w:rPr>
          <w:spacing w:val="-12"/>
          <w:sz w:val="22"/>
        </w:rPr>
        <w:t> </w:t>
      </w:r>
      <w:r>
        <w:rPr>
          <w:sz w:val="22"/>
        </w:rPr>
        <w:t>Analysis”,</w:t>
      </w:r>
      <w:r>
        <w:rPr>
          <w:spacing w:val="-12"/>
          <w:sz w:val="22"/>
        </w:rPr>
        <w:t> </w:t>
      </w:r>
      <w:r>
        <w:rPr>
          <w:sz w:val="22"/>
        </w:rPr>
        <w:t>en</w:t>
      </w:r>
      <w:r>
        <w:rPr>
          <w:spacing w:val="-12"/>
          <w:sz w:val="22"/>
        </w:rPr>
        <w:t> </w:t>
      </w:r>
      <w:r>
        <w:rPr>
          <w:sz w:val="22"/>
        </w:rPr>
        <w:t>Wiebe</w:t>
      </w:r>
      <w:r>
        <w:rPr>
          <w:spacing w:val="-12"/>
          <w:sz w:val="22"/>
        </w:rPr>
        <w:t> </w:t>
      </w:r>
      <w:r>
        <w:rPr>
          <w:spacing w:val="-6"/>
          <w:sz w:val="22"/>
        </w:rPr>
        <w:t>Bijker,</w:t>
      </w:r>
      <w:r>
        <w:rPr>
          <w:spacing w:val="-12"/>
          <w:sz w:val="22"/>
        </w:rPr>
        <w:t> </w:t>
      </w:r>
      <w:r>
        <w:rPr>
          <w:sz w:val="22"/>
        </w:rPr>
        <w:t>Thomas</w:t>
      </w:r>
      <w:r>
        <w:rPr>
          <w:spacing w:val="-12"/>
          <w:sz w:val="22"/>
        </w:rPr>
        <w:t> </w:t>
      </w:r>
      <w:r>
        <w:rPr>
          <w:spacing w:val="-19"/>
          <w:w w:val="125"/>
          <w:sz w:val="22"/>
        </w:rPr>
        <w:t>P.</w:t>
      </w:r>
      <w:r>
        <w:rPr>
          <w:spacing w:val="-24"/>
          <w:w w:val="125"/>
          <w:sz w:val="22"/>
        </w:rPr>
        <w:t> </w:t>
      </w:r>
      <w:r>
        <w:rPr>
          <w:sz w:val="22"/>
        </w:rPr>
        <w:t>Hughes</w:t>
      </w:r>
      <w:r>
        <w:rPr>
          <w:spacing w:val="-12"/>
          <w:sz w:val="22"/>
        </w:rPr>
        <w:t> </w:t>
      </w:r>
      <w:r>
        <w:rPr>
          <w:sz w:val="22"/>
        </w:rPr>
        <w:t>y</w:t>
      </w:r>
      <w:r>
        <w:rPr>
          <w:spacing w:val="-12"/>
          <w:sz w:val="22"/>
        </w:rPr>
        <w:t> </w:t>
      </w:r>
      <w:r>
        <w:rPr>
          <w:spacing w:val="-6"/>
          <w:sz w:val="22"/>
        </w:rPr>
        <w:t>Trevor</w:t>
      </w:r>
      <w:r>
        <w:rPr>
          <w:spacing w:val="-12"/>
          <w:sz w:val="22"/>
        </w:rPr>
        <w:t> </w:t>
      </w:r>
      <w:r>
        <w:rPr>
          <w:sz w:val="22"/>
        </w:rPr>
        <w:t>Pinch, </w:t>
      </w:r>
      <w:r>
        <w:rPr>
          <w:rFonts w:ascii="Times New Roman" w:hAnsi="Times New Roman"/>
          <w:i/>
          <w:w w:val="95"/>
          <w:sz w:val="22"/>
        </w:rPr>
        <w:t>The Social Consttructtion of </w:t>
      </w:r>
      <w:r>
        <w:rPr>
          <w:rFonts w:ascii="Times New Roman" w:hAnsi="Times New Roman"/>
          <w:i/>
          <w:spacing w:val="-3"/>
          <w:w w:val="95"/>
          <w:sz w:val="22"/>
        </w:rPr>
        <w:t>Technological </w:t>
      </w:r>
      <w:r>
        <w:rPr>
          <w:rFonts w:ascii="Times New Roman" w:hAnsi="Times New Roman"/>
          <w:i/>
          <w:w w:val="95"/>
          <w:sz w:val="22"/>
        </w:rPr>
        <w:t>Systtems</w:t>
      </w:r>
      <w:r>
        <w:rPr>
          <w:w w:val="95"/>
          <w:sz w:val="22"/>
        </w:rPr>
        <w:t>. Londres: The </w:t>
      </w:r>
      <w:r>
        <w:rPr>
          <w:rFonts w:ascii="Calibri" w:hAnsi="Calibri"/>
          <w:w w:val="95"/>
          <w:sz w:val="17"/>
        </w:rPr>
        <w:t>mit </w:t>
      </w:r>
      <w:r>
        <w:rPr>
          <w:spacing w:val="-3"/>
          <w:w w:val="95"/>
          <w:sz w:val="22"/>
        </w:rPr>
        <w:t>Press, </w:t>
      </w:r>
      <w:r>
        <w:rPr>
          <w:w w:val="95"/>
          <w:sz w:val="22"/>
        </w:rPr>
        <w:t>pp. </w:t>
      </w:r>
      <w:r>
        <w:rPr>
          <w:sz w:val="22"/>
        </w:rPr>
        <w:t>83-103.</w:t>
      </w:r>
    </w:p>
    <w:p>
      <w:pPr>
        <w:spacing w:line="257" w:lineRule="exact" w:before="0"/>
        <w:ind w:left="2253" w:right="0" w:firstLine="0"/>
        <w:jc w:val="left"/>
        <w:rPr>
          <w:sz w:val="22"/>
        </w:rPr>
      </w:pPr>
      <w:r>
        <w:rPr/>
        <w:pict>
          <v:line style="position:absolute;mso-position-horizontal-relative:page;mso-position-vertical-relative:paragraph;z-index:-173128" from="77.692902pt,8.024187pt" to="112.692903pt,8.024187pt" stroked="true" strokeweight=".406pt" strokecolor="#000000">
            <w10:wrap type="none"/>
          </v:line>
        </w:pict>
      </w:r>
      <w:r>
        <w:rPr>
          <w:w w:val="95"/>
          <w:sz w:val="22"/>
        </w:rPr>
        <w:t>. 1989. </w:t>
      </w:r>
      <w:r>
        <w:rPr>
          <w:rFonts w:ascii="Times New Roman" w:hAnsi="Times New Roman"/>
          <w:i/>
          <w:w w:val="95"/>
          <w:sz w:val="22"/>
        </w:rPr>
        <w:t>La science ett ses réseaux. </w:t>
      </w:r>
      <w:r>
        <w:rPr>
          <w:w w:val="95"/>
          <w:sz w:val="22"/>
        </w:rPr>
        <w:t>París: La Dècouverte/Conseil de L’Europe/</w:t>
      </w:r>
    </w:p>
    <w:p>
      <w:pPr>
        <w:spacing w:before="2"/>
        <w:ind w:left="1894" w:right="1409" w:firstLine="0"/>
        <w:jc w:val="left"/>
        <w:rPr>
          <w:sz w:val="22"/>
        </w:rPr>
      </w:pPr>
      <w:r>
        <w:rPr>
          <w:rFonts w:ascii="Calibri"/>
          <w:w w:val="140"/>
          <w:sz w:val="17"/>
        </w:rPr>
        <w:t>unesco</w:t>
      </w:r>
      <w:r>
        <w:rPr>
          <w:w w:val="140"/>
          <w:sz w:val="22"/>
        </w:rPr>
        <w:t>.</w:t>
      </w:r>
    </w:p>
    <w:p>
      <w:pPr>
        <w:spacing w:line="242" w:lineRule="auto" w:before="2"/>
        <w:ind w:left="1893" w:right="1551" w:hanging="341"/>
        <w:jc w:val="both"/>
        <w:rPr>
          <w:sz w:val="22"/>
        </w:rPr>
      </w:pPr>
      <w:r>
        <w:rPr>
          <w:w w:val="95"/>
          <w:sz w:val="22"/>
        </w:rPr>
        <w:t>Callon,</w:t>
      </w:r>
      <w:r>
        <w:rPr>
          <w:spacing w:val="-20"/>
          <w:w w:val="95"/>
          <w:sz w:val="22"/>
        </w:rPr>
        <w:t> </w:t>
      </w:r>
      <w:r>
        <w:rPr>
          <w:w w:val="95"/>
          <w:sz w:val="22"/>
        </w:rPr>
        <w:t>Michel</w:t>
      </w:r>
      <w:r>
        <w:rPr>
          <w:spacing w:val="-20"/>
          <w:w w:val="95"/>
          <w:sz w:val="22"/>
        </w:rPr>
        <w:t> </w:t>
      </w:r>
      <w:r>
        <w:rPr>
          <w:w w:val="95"/>
          <w:sz w:val="22"/>
        </w:rPr>
        <w:t>y</w:t>
      </w:r>
      <w:r>
        <w:rPr>
          <w:spacing w:val="-19"/>
          <w:w w:val="95"/>
          <w:sz w:val="22"/>
        </w:rPr>
        <w:t> </w:t>
      </w:r>
      <w:r>
        <w:rPr>
          <w:w w:val="95"/>
          <w:sz w:val="22"/>
        </w:rPr>
        <w:t>Bruno</w:t>
      </w:r>
      <w:r>
        <w:rPr>
          <w:spacing w:val="-19"/>
          <w:w w:val="95"/>
          <w:sz w:val="22"/>
        </w:rPr>
        <w:t> </w:t>
      </w:r>
      <w:r>
        <w:rPr>
          <w:spacing w:val="-4"/>
          <w:w w:val="95"/>
          <w:sz w:val="22"/>
        </w:rPr>
        <w:t>Latour.</w:t>
      </w:r>
      <w:r>
        <w:rPr>
          <w:spacing w:val="-20"/>
          <w:w w:val="95"/>
          <w:sz w:val="22"/>
        </w:rPr>
        <w:t> </w:t>
      </w:r>
      <w:r>
        <w:rPr>
          <w:w w:val="95"/>
          <w:sz w:val="22"/>
        </w:rPr>
        <w:t>1982.</w:t>
      </w:r>
      <w:r>
        <w:rPr>
          <w:spacing w:val="-20"/>
          <w:w w:val="95"/>
          <w:sz w:val="22"/>
        </w:rPr>
        <w:t> </w:t>
      </w:r>
      <w:r>
        <w:rPr>
          <w:rFonts w:ascii="Times New Roman" w:hAnsi="Times New Roman"/>
          <w:i/>
          <w:w w:val="95"/>
          <w:sz w:val="22"/>
        </w:rPr>
        <w:t>La</w:t>
      </w:r>
      <w:r>
        <w:rPr>
          <w:rFonts w:ascii="Times New Roman" w:hAnsi="Times New Roman"/>
          <w:i/>
          <w:spacing w:val="-26"/>
          <w:w w:val="95"/>
          <w:sz w:val="22"/>
        </w:rPr>
        <w:t> </w:t>
      </w:r>
      <w:r>
        <w:rPr>
          <w:rFonts w:ascii="Times New Roman" w:hAnsi="Times New Roman"/>
          <w:i/>
          <w:w w:val="95"/>
          <w:sz w:val="22"/>
        </w:rPr>
        <w:t>science</w:t>
      </w:r>
      <w:r>
        <w:rPr>
          <w:rFonts w:ascii="Times New Roman" w:hAnsi="Times New Roman"/>
          <w:i/>
          <w:spacing w:val="-26"/>
          <w:w w:val="95"/>
          <w:sz w:val="22"/>
        </w:rPr>
        <w:t> </w:t>
      </w:r>
      <w:r>
        <w:rPr>
          <w:rFonts w:ascii="Times New Roman" w:hAnsi="Times New Roman"/>
          <w:i/>
          <w:w w:val="95"/>
          <w:sz w:val="22"/>
        </w:rPr>
        <w:t>ttelle</w:t>
      </w:r>
      <w:r>
        <w:rPr>
          <w:rFonts w:ascii="Times New Roman" w:hAnsi="Times New Roman"/>
          <w:i/>
          <w:spacing w:val="-26"/>
          <w:w w:val="95"/>
          <w:sz w:val="22"/>
        </w:rPr>
        <w:t> </w:t>
      </w:r>
      <w:r>
        <w:rPr>
          <w:rFonts w:ascii="Times New Roman" w:hAnsi="Times New Roman"/>
          <w:i/>
          <w:w w:val="95"/>
          <w:sz w:val="22"/>
        </w:rPr>
        <w:t>qu’elle</w:t>
      </w:r>
      <w:r>
        <w:rPr>
          <w:rFonts w:ascii="Times New Roman" w:hAnsi="Times New Roman"/>
          <w:i/>
          <w:spacing w:val="-26"/>
          <w:w w:val="95"/>
          <w:sz w:val="22"/>
        </w:rPr>
        <w:t> </w:t>
      </w:r>
      <w:r>
        <w:rPr>
          <w:rFonts w:ascii="Times New Roman" w:hAnsi="Times New Roman"/>
          <w:i/>
          <w:w w:val="95"/>
          <w:sz w:val="22"/>
        </w:rPr>
        <w:t>se</w:t>
      </w:r>
      <w:r>
        <w:rPr>
          <w:rFonts w:ascii="Times New Roman" w:hAnsi="Times New Roman"/>
          <w:i/>
          <w:spacing w:val="-26"/>
          <w:w w:val="95"/>
          <w:sz w:val="22"/>
        </w:rPr>
        <w:t> </w:t>
      </w:r>
      <w:r>
        <w:rPr>
          <w:rFonts w:ascii="Times New Roman" w:hAnsi="Times New Roman"/>
          <w:i/>
          <w:w w:val="95"/>
          <w:sz w:val="22"/>
        </w:rPr>
        <w:t>faitt:</w:t>
      </w:r>
      <w:r>
        <w:rPr>
          <w:rFonts w:ascii="Times New Roman" w:hAnsi="Times New Roman"/>
          <w:i/>
          <w:spacing w:val="-26"/>
          <w:w w:val="95"/>
          <w:sz w:val="22"/>
        </w:rPr>
        <w:t> </w:t>
      </w:r>
      <w:r>
        <w:rPr>
          <w:rFonts w:ascii="Times New Roman" w:hAnsi="Times New Roman"/>
          <w:i/>
          <w:w w:val="95"/>
          <w:sz w:val="22"/>
        </w:rPr>
        <w:t>antthologie</w:t>
      </w:r>
      <w:r>
        <w:rPr>
          <w:rFonts w:ascii="Times New Roman" w:hAnsi="Times New Roman"/>
          <w:i/>
          <w:spacing w:val="-26"/>
          <w:w w:val="95"/>
          <w:sz w:val="22"/>
        </w:rPr>
        <w:t> </w:t>
      </w:r>
      <w:r>
        <w:rPr>
          <w:rFonts w:ascii="Times New Roman" w:hAnsi="Times New Roman"/>
          <w:i/>
          <w:w w:val="95"/>
          <w:sz w:val="22"/>
        </w:rPr>
        <w:t>de</w:t>
      </w:r>
      <w:r>
        <w:rPr>
          <w:rFonts w:ascii="Times New Roman" w:hAnsi="Times New Roman"/>
          <w:i/>
          <w:spacing w:val="-26"/>
          <w:w w:val="95"/>
          <w:sz w:val="22"/>
        </w:rPr>
        <w:t> </w:t>
      </w:r>
      <w:r>
        <w:rPr>
          <w:rFonts w:ascii="Times New Roman" w:hAnsi="Times New Roman"/>
          <w:i/>
          <w:w w:val="95"/>
          <w:sz w:val="22"/>
        </w:rPr>
        <w:t>la </w:t>
      </w:r>
      <w:r>
        <w:rPr>
          <w:rFonts w:ascii="Times New Roman" w:hAnsi="Times New Roman"/>
          <w:i/>
          <w:w w:val="90"/>
          <w:sz w:val="22"/>
        </w:rPr>
        <w:t>sociologie</w:t>
      </w:r>
      <w:r>
        <w:rPr>
          <w:rFonts w:ascii="Times New Roman" w:hAnsi="Times New Roman"/>
          <w:i/>
          <w:spacing w:val="-13"/>
          <w:w w:val="90"/>
          <w:sz w:val="22"/>
        </w:rPr>
        <w:t> </w:t>
      </w:r>
      <w:r>
        <w:rPr>
          <w:rFonts w:ascii="Times New Roman" w:hAnsi="Times New Roman"/>
          <w:i/>
          <w:w w:val="90"/>
          <w:sz w:val="22"/>
        </w:rPr>
        <w:t>des</w:t>
      </w:r>
      <w:r>
        <w:rPr>
          <w:rFonts w:ascii="Times New Roman" w:hAnsi="Times New Roman"/>
          <w:i/>
          <w:spacing w:val="-13"/>
          <w:w w:val="90"/>
          <w:sz w:val="22"/>
        </w:rPr>
        <w:t> </w:t>
      </w:r>
      <w:r>
        <w:rPr>
          <w:rFonts w:ascii="Times New Roman" w:hAnsi="Times New Roman"/>
          <w:i/>
          <w:w w:val="90"/>
          <w:sz w:val="22"/>
        </w:rPr>
        <w:t>sciences</w:t>
      </w:r>
      <w:r>
        <w:rPr>
          <w:rFonts w:ascii="Times New Roman" w:hAnsi="Times New Roman"/>
          <w:i/>
          <w:spacing w:val="-13"/>
          <w:w w:val="90"/>
          <w:sz w:val="22"/>
        </w:rPr>
        <w:t> </w:t>
      </w:r>
      <w:r>
        <w:rPr>
          <w:rFonts w:ascii="Times New Roman" w:hAnsi="Times New Roman"/>
          <w:i/>
          <w:w w:val="90"/>
          <w:sz w:val="22"/>
        </w:rPr>
        <w:t>de</w:t>
      </w:r>
      <w:r>
        <w:rPr>
          <w:rFonts w:ascii="Times New Roman" w:hAnsi="Times New Roman"/>
          <w:i/>
          <w:spacing w:val="-13"/>
          <w:w w:val="90"/>
          <w:sz w:val="22"/>
        </w:rPr>
        <w:t> </w:t>
      </w:r>
      <w:r>
        <w:rPr>
          <w:rFonts w:ascii="Times New Roman" w:hAnsi="Times New Roman"/>
          <w:i/>
          <w:w w:val="90"/>
          <w:sz w:val="22"/>
        </w:rPr>
        <w:t>langue</w:t>
      </w:r>
      <w:r>
        <w:rPr>
          <w:rFonts w:ascii="Times New Roman" w:hAnsi="Times New Roman"/>
          <w:i/>
          <w:spacing w:val="-13"/>
          <w:w w:val="90"/>
          <w:sz w:val="22"/>
        </w:rPr>
        <w:t> </w:t>
      </w:r>
      <w:r>
        <w:rPr>
          <w:rFonts w:ascii="Times New Roman" w:hAnsi="Times New Roman"/>
          <w:i/>
          <w:w w:val="90"/>
          <w:sz w:val="22"/>
        </w:rPr>
        <w:t>anglaise</w:t>
      </w:r>
      <w:r>
        <w:rPr>
          <w:w w:val="90"/>
          <w:sz w:val="22"/>
        </w:rPr>
        <w:t>.</w:t>
      </w:r>
      <w:r>
        <w:rPr>
          <w:spacing w:val="-7"/>
          <w:w w:val="90"/>
          <w:sz w:val="22"/>
        </w:rPr>
        <w:t> </w:t>
      </w:r>
      <w:r>
        <w:rPr>
          <w:spacing w:val="-3"/>
          <w:w w:val="90"/>
          <w:sz w:val="22"/>
        </w:rPr>
        <w:t>París:</w:t>
      </w:r>
      <w:r>
        <w:rPr>
          <w:spacing w:val="-7"/>
          <w:w w:val="90"/>
          <w:sz w:val="22"/>
        </w:rPr>
        <w:t> </w:t>
      </w:r>
      <w:r>
        <w:rPr>
          <w:spacing w:val="-3"/>
          <w:w w:val="90"/>
          <w:sz w:val="22"/>
        </w:rPr>
        <w:t>Pandore.</w:t>
      </w:r>
    </w:p>
    <w:p>
      <w:pPr>
        <w:pStyle w:val="BodyText"/>
        <w:spacing w:line="242" w:lineRule="auto"/>
        <w:ind w:left="1894" w:right="1551" w:hanging="341"/>
        <w:jc w:val="both"/>
      </w:pPr>
      <w:r>
        <w:rPr/>
        <w:t>Callon,</w:t>
      </w:r>
      <w:r>
        <w:rPr>
          <w:spacing w:val="-31"/>
        </w:rPr>
        <w:t> </w:t>
      </w:r>
      <w:r>
        <w:rPr/>
        <w:t>Michel</w:t>
      </w:r>
      <w:r>
        <w:rPr>
          <w:spacing w:val="-31"/>
        </w:rPr>
        <w:t> </w:t>
      </w:r>
      <w:r>
        <w:rPr/>
        <w:t>y</w:t>
      </w:r>
      <w:r>
        <w:rPr>
          <w:spacing w:val="-31"/>
        </w:rPr>
        <w:t> </w:t>
      </w:r>
      <w:r>
        <w:rPr/>
        <w:t>John</w:t>
      </w:r>
      <w:r>
        <w:rPr>
          <w:spacing w:val="-30"/>
        </w:rPr>
        <w:t> </w:t>
      </w:r>
      <w:r>
        <w:rPr>
          <w:spacing w:val="-5"/>
        </w:rPr>
        <w:t>Law.</w:t>
      </w:r>
      <w:r>
        <w:rPr>
          <w:spacing w:val="-31"/>
        </w:rPr>
        <w:t> </w:t>
      </w:r>
      <w:r>
        <w:rPr/>
        <w:t>1982.</w:t>
      </w:r>
      <w:r>
        <w:rPr>
          <w:spacing w:val="-31"/>
        </w:rPr>
        <w:t> </w:t>
      </w:r>
      <w:r>
        <w:rPr/>
        <w:t>“On</w:t>
      </w:r>
      <w:r>
        <w:rPr>
          <w:spacing w:val="-31"/>
        </w:rPr>
        <w:t> </w:t>
      </w:r>
      <w:r>
        <w:rPr/>
        <w:t>Interests</w:t>
      </w:r>
      <w:r>
        <w:rPr>
          <w:spacing w:val="-30"/>
        </w:rPr>
        <w:t> </w:t>
      </w:r>
      <w:r>
        <w:rPr/>
        <w:t>and</w:t>
      </w:r>
      <w:r>
        <w:rPr>
          <w:spacing w:val="-31"/>
        </w:rPr>
        <w:t> </w:t>
      </w:r>
      <w:r>
        <w:rPr/>
        <w:t>their</w:t>
      </w:r>
      <w:r>
        <w:rPr>
          <w:spacing w:val="-30"/>
        </w:rPr>
        <w:t> </w:t>
      </w:r>
      <w:r>
        <w:rPr/>
        <w:t>Transformation:</w:t>
      </w:r>
      <w:r>
        <w:rPr>
          <w:spacing w:val="-30"/>
        </w:rPr>
        <w:t> </w:t>
      </w:r>
      <w:r>
        <w:rPr/>
        <w:t>Enrol- </w:t>
      </w:r>
      <w:r>
        <w:rPr>
          <w:w w:val="95"/>
        </w:rPr>
        <w:t>ment</w:t>
      </w:r>
      <w:r>
        <w:rPr>
          <w:spacing w:val="-21"/>
          <w:w w:val="95"/>
        </w:rPr>
        <w:t> </w:t>
      </w:r>
      <w:r>
        <w:rPr>
          <w:w w:val="95"/>
        </w:rPr>
        <w:t>and</w:t>
      </w:r>
      <w:r>
        <w:rPr>
          <w:spacing w:val="-21"/>
          <w:w w:val="95"/>
        </w:rPr>
        <w:t> </w:t>
      </w:r>
      <w:r>
        <w:rPr>
          <w:w w:val="95"/>
        </w:rPr>
        <w:t>Counter-Enrolment”,</w:t>
      </w:r>
      <w:r>
        <w:rPr>
          <w:spacing w:val="-22"/>
          <w:w w:val="95"/>
        </w:rPr>
        <w:t> </w:t>
      </w:r>
      <w:r>
        <w:rPr>
          <w:rFonts w:ascii="Times New Roman" w:hAnsi="Times New Roman"/>
          <w:i/>
          <w:w w:val="95"/>
        </w:rPr>
        <w:t>Social</w:t>
      </w:r>
      <w:r>
        <w:rPr>
          <w:rFonts w:ascii="Times New Roman" w:hAnsi="Times New Roman"/>
          <w:i/>
          <w:spacing w:val="-28"/>
          <w:w w:val="95"/>
        </w:rPr>
        <w:t> </w:t>
      </w:r>
      <w:r>
        <w:rPr>
          <w:rFonts w:ascii="Times New Roman" w:hAnsi="Times New Roman"/>
          <w:i/>
          <w:w w:val="95"/>
        </w:rPr>
        <w:t>Sttudies</w:t>
      </w:r>
      <w:r>
        <w:rPr>
          <w:rFonts w:ascii="Times New Roman" w:hAnsi="Times New Roman"/>
          <w:i/>
          <w:spacing w:val="-28"/>
          <w:w w:val="95"/>
        </w:rPr>
        <w:t> </w:t>
      </w:r>
      <w:r>
        <w:rPr>
          <w:rFonts w:ascii="Times New Roman" w:hAnsi="Times New Roman"/>
          <w:i/>
          <w:w w:val="95"/>
        </w:rPr>
        <w:t>of</w:t>
      </w:r>
      <w:r>
        <w:rPr>
          <w:rFonts w:ascii="Times New Roman" w:hAnsi="Times New Roman"/>
          <w:i/>
          <w:spacing w:val="-28"/>
          <w:w w:val="95"/>
        </w:rPr>
        <w:t> </w:t>
      </w:r>
      <w:r>
        <w:rPr>
          <w:rFonts w:ascii="Times New Roman" w:hAnsi="Times New Roman"/>
          <w:i/>
          <w:w w:val="95"/>
        </w:rPr>
        <w:t>Science</w:t>
      </w:r>
      <w:r>
        <w:rPr>
          <w:rFonts w:ascii="Times New Roman" w:hAnsi="Times New Roman"/>
          <w:i/>
          <w:spacing w:val="-28"/>
          <w:w w:val="95"/>
        </w:rPr>
        <w:t> </w:t>
      </w:r>
      <w:r>
        <w:rPr>
          <w:w w:val="95"/>
        </w:rPr>
        <w:t>12:</w:t>
      </w:r>
      <w:r>
        <w:rPr>
          <w:spacing w:val="-21"/>
          <w:w w:val="95"/>
        </w:rPr>
        <w:t> </w:t>
      </w:r>
      <w:r>
        <w:rPr>
          <w:w w:val="95"/>
        </w:rPr>
        <w:t>615-625.</w:t>
      </w:r>
    </w:p>
    <w:p>
      <w:pPr>
        <w:spacing w:line="242" w:lineRule="auto" w:before="0"/>
        <w:ind w:left="1893" w:right="1552" w:hanging="340"/>
        <w:jc w:val="both"/>
        <w:rPr>
          <w:sz w:val="22"/>
        </w:rPr>
      </w:pPr>
      <w:r>
        <w:rPr>
          <w:w w:val="95"/>
          <w:sz w:val="22"/>
        </w:rPr>
        <w:t>Casas,</w:t>
      </w:r>
      <w:r>
        <w:rPr>
          <w:spacing w:val="-8"/>
          <w:w w:val="95"/>
          <w:sz w:val="22"/>
        </w:rPr>
        <w:t> </w:t>
      </w:r>
      <w:r>
        <w:rPr>
          <w:w w:val="95"/>
          <w:sz w:val="22"/>
        </w:rPr>
        <w:t>Bartolomé</w:t>
      </w:r>
      <w:r>
        <w:rPr>
          <w:spacing w:val="-7"/>
          <w:w w:val="95"/>
          <w:sz w:val="22"/>
        </w:rPr>
        <w:t> </w:t>
      </w:r>
      <w:r>
        <w:rPr>
          <w:w w:val="95"/>
          <w:sz w:val="22"/>
        </w:rPr>
        <w:t>de</w:t>
      </w:r>
      <w:r>
        <w:rPr>
          <w:spacing w:val="-8"/>
          <w:w w:val="95"/>
          <w:sz w:val="22"/>
        </w:rPr>
        <w:t> </w:t>
      </w:r>
      <w:r>
        <w:rPr>
          <w:w w:val="95"/>
          <w:sz w:val="22"/>
        </w:rPr>
        <w:t>las.</w:t>
      </w:r>
      <w:r>
        <w:rPr>
          <w:spacing w:val="-8"/>
          <w:w w:val="95"/>
          <w:sz w:val="22"/>
        </w:rPr>
        <w:t> </w:t>
      </w:r>
      <w:r>
        <w:rPr>
          <w:w w:val="95"/>
          <w:sz w:val="22"/>
        </w:rPr>
        <w:t>2007.</w:t>
      </w:r>
      <w:r>
        <w:rPr>
          <w:spacing w:val="-8"/>
          <w:w w:val="95"/>
          <w:sz w:val="22"/>
        </w:rPr>
        <w:t> </w:t>
      </w:r>
      <w:r>
        <w:rPr>
          <w:rFonts w:ascii="Times New Roman" w:hAnsi="Times New Roman"/>
          <w:i/>
          <w:w w:val="95"/>
          <w:sz w:val="22"/>
        </w:rPr>
        <w:t>La</w:t>
      </w:r>
      <w:r>
        <w:rPr>
          <w:rFonts w:ascii="Times New Roman" w:hAnsi="Times New Roman"/>
          <w:i/>
          <w:spacing w:val="-14"/>
          <w:w w:val="95"/>
          <w:sz w:val="22"/>
        </w:rPr>
        <w:t> </w:t>
      </w:r>
      <w:r>
        <w:rPr>
          <w:rFonts w:ascii="Times New Roman" w:hAnsi="Times New Roman"/>
          <w:i/>
          <w:w w:val="95"/>
          <w:sz w:val="22"/>
        </w:rPr>
        <w:t>conttroverse</w:t>
      </w:r>
      <w:r>
        <w:rPr>
          <w:rFonts w:ascii="Times New Roman" w:hAnsi="Times New Roman"/>
          <w:i/>
          <w:spacing w:val="-14"/>
          <w:w w:val="95"/>
          <w:sz w:val="22"/>
        </w:rPr>
        <w:t> </w:t>
      </w:r>
      <w:r>
        <w:rPr>
          <w:rFonts w:ascii="Times New Roman" w:hAnsi="Times New Roman"/>
          <w:i/>
          <w:w w:val="95"/>
          <w:sz w:val="22"/>
        </w:rPr>
        <w:t>enttre</w:t>
      </w:r>
      <w:r>
        <w:rPr>
          <w:rFonts w:ascii="Times New Roman" w:hAnsi="Times New Roman"/>
          <w:i/>
          <w:spacing w:val="-14"/>
          <w:w w:val="95"/>
          <w:sz w:val="22"/>
        </w:rPr>
        <w:t> </w:t>
      </w:r>
      <w:r>
        <w:rPr>
          <w:rFonts w:ascii="Times New Roman" w:hAnsi="Times New Roman"/>
          <w:i/>
          <w:w w:val="95"/>
          <w:sz w:val="22"/>
        </w:rPr>
        <w:t>las</w:t>
      </w:r>
      <w:r>
        <w:rPr>
          <w:rFonts w:ascii="Times New Roman" w:hAnsi="Times New Roman"/>
          <w:i/>
          <w:spacing w:val="-14"/>
          <w:w w:val="95"/>
          <w:sz w:val="22"/>
        </w:rPr>
        <w:t> </w:t>
      </w:r>
      <w:r>
        <w:rPr>
          <w:rFonts w:ascii="Times New Roman" w:hAnsi="Times New Roman"/>
          <w:i/>
          <w:w w:val="95"/>
          <w:sz w:val="22"/>
        </w:rPr>
        <w:t>Casas</w:t>
      </w:r>
      <w:r>
        <w:rPr>
          <w:rFonts w:ascii="Times New Roman" w:hAnsi="Times New Roman"/>
          <w:i/>
          <w:spacing w:val="-14"/>
          <w:w w:val="95"/>
          <w:sz w:val="22"/>
        </w:rPr>
        <w:t> </w:t>
      </w:r>
      <w:r>
        <w:rPr>
          <w:rFonts w:ascii="Times New Roman" w:hAnsi="Times New Roman"/>
          <w:i/>
          <w:w w:val="95"/>
          <w:sz w:val="22"/>
        </w:rPr>
        <w:t>ett</w:t>
      </w:r>
      <w:r>
        <w:rPr>
          <w:rFonts w:ascii="Times New Roman" w:hAnsi="Times New Roman"/>
          <w:i/>
          <w:spacing w:val="-14"/>
          <w:w w:val="95"/>
          <w:sz w:val="22"/>
        </w:rPr>
        <w:t> </w:t>
      </w:r>
      <w:r>
        <w:rPr>
          <w:rFonts w:ascii="Times New Roman" w:hAnsi="Times New Roman"/>
          <w:i/>
          <w:w w:val="95"/>
          <w:sz w:val="22"/>
        </w:rPr>
        <w:t>Sepúlveda</w:t>
      </w:r>
      <w:r>
        <w:rPr>
          <w:w w:val="95"/>
          <w:sz w:val="22"/>
        </w:rPr>
        <w:t>.</w:t>
      </w:r>
      <w:r>
        <w:rPr>
          <w:spacing w:val="-8"/>
          <w:w w:val="95"/>
          <w:sz w:val="22"/>
        </w:rPr>
        <w:t> </w:t>
      </w:r>
      <w:r>
        <w:rPr>
          <w:spacing w:val="-3"/>
          <w:w w:val="95"/>
          <w:sz w:val="22"/>
        </w:rPr>
        <w:t>París: </w:t>
      </w:r>
      <w:r>
        <w:rPr>
          <w:w w:val="95"/>
          <w:sz w:val="22"/>
        </w:rPr>
        <w:t>Librairie</w:t>
      </w:r>
      <w:r>
        <w:rPr>
          <w:spacing w:val="-8"/>
          <w:w w:val="95"/>
          <w:sz w:val="22"/>
        </w:rPr>
        <w:t> </w:t>
      </w:r>
      <w:r>
        <w:rPr>
          <w:w w:val="95"/>
          <w:sz w:val="22"/>
        </w:rPr>
        <w:t>Philosophique.</w:t>
      </w:r>
    </w:p>
    <w:p>
      <w:pPr>
        <w:spacing w:before="0"/>
        <w:ind w:left="1893" w:right="1551" w:hanging="340"/>
        <w:jc w:val="both"/>
        <w:rPr>
          <w:rFonts w:ascii="Calibri" w:hAnsi="Calibri"/>
          <w:sz w:val="22"/>
        </w:rPr>
      </w:pPr>
      <w:r>
        <w:rPr>
          <w:w w:val="90"/>
          <w:sz w:val="22"/>
        </w:rPr>
        <w:t>Chabaud, D. 1991. </w:t>
      </w:r>
      <w:r>
        <w:rPr>
          <w:rFonts w:ascii="Times New Roman" w:hAnsi="Times New Roman"/>
          <w:i/>
          <w:w w:val="90"/>
          <w:sz w:val="22"/>
        </w:rPr>
        <w:t>La ttrajecttoire sociale des objetts ttechniques: de la innovattion</w:t>
      </w:r>
      <w:r>
        <w:rPr>
          <w:rFonts w:ascii="Times New Roman" w:hAnsi="Times New Roman"/>
          <w:i/>
          <w:spacing w:val="-22"/>
          <w:w w:val="90"/>
          <w:sz w:val="22"/>
        </w:rPr>
        <w:t> </w:t>
      </w:r>
      <w:r>
        <w:rPr>
          <w:rFonts w:ascii="Times New Roman" w:hAnsi="Times New Roman"/>
          <w:i/>
          <w:w w:val="90"/>
          <w:sz w:val="22"/>
        </w:rPr>
        <w:t>dans </w:t>
      </w:r>
      <w:r>
        <w:rPr>
          <w:rFonts w:ascii="Times New Roman" w:hAnsi="Times New Roman"/>
          <w:i/>
          <w:w w:val="81"/>
          <w:sz w:val="22"/>
        </w:rPr>
        <w:t>l’industtrie</w:t>
      </w:r>
      <w:r>
        <w:rPr>
          <w:rFonts w:ascii="Times New Roman" w:hAnsi="Times New Roman"/>
          <w:i/>
          <w:spacing w:val="-1"/>
          <w:sz w:val="22"/>
        </w:rPr>
        <w:t> </w:t>
      </w:r>
      <w:r>
        <w:rPr>
          <w:rFonts w:ascii="Times New Roman" w:hAnsi="Times New Roman"/>
          <w:i/>
          <w:w w:val="73"/>
          <w:sz w:val="22"/>
        </w:rPr>
        <w:t>électt</w:t>
      </w:r>
      <w:r>
        <w:rPr>
          <w:rFonts w:ascii="Times New Roman" w:hAnsi="Times New Roman"/>
          <w:i/>
          <w:spacing w:val="-8"/>
          <w:w w:val="73"/>
          <w:sz w:val="22"/>
        </w:rPr>
        <w:t>r</w:t>
      </w:r>
      <w:r>
        <w:rPr>
          <w:rFonts w:ascii="Times New Roman" w:hAnsi="Times New Roman"/>
          <w:i/>
          <w:w w:val="87"/>
          <w:sz w:val="22"/>
        </w:rPr>
        <w:t>oménagè</w:t>
      </w:r>
      <w:r>
        <w:rPr>
          <w:rFonts w:ascii="Times New Roman" w:hAnsi="Times New Roman"/>
          <w:i/>
          <w:spacing w:val="-9"/>
          <w:w w:val="87"/>
          <w:sz w:val="22"/>
        </w:rPr>
        <w:t>r</w:t>
      </w:r>
      <w:r>
        <w:rPr>
          <w:rFonts w:ascii="Times New Roman" w:hAnsi="Times New Roman"/>
          <w:i/>
          <w:w w:val="78"/>
          <w:sz w:val="22"/>
        </w:rPr>
        <w:t>e</w:t>
      </w:r>
      <w:r>
        <w:rPr>
          <w:rFonts w:ascii="Times New Roman" w:hAnsi="Times New Roman"/>
          <w:i/>
          <w:spacing w:val="-1"/>
          <w:sz w:val="22"/>
        </w:rPr>
        <w:t> </w:t>
      </w:r>
      <w:r>
        <w:rPr>
          <w:rFonts w:ascii="Times New Roman" w:hAnsi="Times New Roman"/>
          <w:i/>
          <w:spacing w:val="-1"/>
          <w:w w:val="94"/>
          <w:sz w:val="22"/>
        </w:rPr>
        <w:t>au</w:t>
      </w:r>
      <w:r>
        <w:rPr>
          <w:rFonts w:ascii="Times New Roman" w:hAnsi="Times New Roman"/>
          <w:i/>
          <w:w w:val="94"/>
          <w:sz w:val="22"/>
        </w:rPr>
        <w:t>x</w:t>
      </w:r>
      <w:r>
        <w:rPr>
          <w:rFonts w:ascii="Times New Roman" w:hAnsi="Times New Roman"/>
          <w:i/>
          <w:spacing w:val="-1"/>
          <w:sz w:val="22"/>
        </w:rPr>
        <w:t> </w:t>
      </w:r>
      <w:r>
        <w:rPr>
          <w:rFonts w:ascii="Times New Roman" w:hAnsi="Times New Roman"/>
          <w:i/>
          <w:w w:val="86"/>
          <w:sz w:val="22"/>
        </w:rPr>
        <w:t>usages</w:t>
      </w:r>
      <w:r>
        <w:rPr>
          <w:rFonts w:ascii="Times New Roman" w:hAnsi="Times New Roman"/>
          <w:i/>
          <w:spacing w:val="-1"/>
          <w:sz w:val="22"/>
        </w:rPr>
        <w:t> </w:t>
      </w:r>
      <w:r>
        <w:rPr>
          <w:rFonts w:ascii="Times New Roman" w:hAnsi="Times New Roman"/>
          <w:i/>
          <w:w w:val="80"/>
          <w:sz w:val="22"/>
        </w:rPr>
        <w:t>domesttique</w:t>
      </w:r>
      <w:r>
        <w:rPr>
          <w:rFonts w:ascii="Times New Roman" w:hAnsi="Times New Roman"/>
          <w:i/>
          <w:spacing w:val="-1"/>
          <w:w w:val="80"/>
          <w:sz w:val="22"/>
        </w:rPr>
        <w:t>s</w:t>
      </w:r>
      <w:r>
        <w:rPr>
          <w:w w:val="121"/>
          <w:sz w:val="22"/>
        </w:rPr>
        <w:t>.</w:t>
      </w:r>
      <w:r>
        <w:rPr>
          <w:spacing w:val="6"/>
          <w:sz w:val="22"/>
        </w:rPr>
        <w:t> </w:t>
      </w:r>
      <w:r>
        <w:rPr>
          <w:spacing w:val="-12"/>
          <w:w w:val="95"/>
          <w:sz w:val="22"/>
        </w:rPr>
        <w:t>P</w:t>
      </w:r>
      <w:r>
        <w:rPr>
          <w:spacing w:val="-1"/>
          <w:w w:val="91"/>
          <w:sz w:val="22"/>
        </w:rPr>
        <w:t>arís</w:t>
      </w:r>
      <w:r>
        <w:rPr>
          <w:w w:val="91"/>
          <w:sz w:val="22"/>
        </w:rPr>
        <w:t>:</w:t>
      </w:r>
      <w:r>
        <w:rPr>
          <w:spacing w:val="6"/>
          <w:sz w:val="22"/>
        </w:rPr>
        <w:t> </w:t>
      </w:r>
      <w:r>
        <w:rPr>
          <w:rFonts w:ascii="Calibri" w:hAnsi="Calibri"/>
          <w:spacing w:val="-1"/>
          <w:w w:val="152"/>
          <w:sz w:val="17"/>
        </w:rPr>
        <w:t>g</w:t>
      </w:r>
      <w:r>
        <w:rPr>
          <w:rFonts w:ascii="Calibri" w:hAnsi="Calibri"/>
          <w:spacing w:val="-1"/>
          <w:w w:val="121"/>
          <w:sz w:val="17"/>
        </w:rPr>
        <w:t>e</w:t>
      </w:r>
      <w:r>
        <w:rPr>
          <w:rFonts w:ascii="Calibri" w:hAnsi="Calibri"/>
          <w:w w:val="135"/>
          <w:sz w:val="17"/>
        </w:rPr>
        <w:t>d</w:t>
      </w:r>
      <w:r>
        <w:rPr>
          <w:rFonts w:ascii="Calibri" w:hAnsi="Calibri"/>
          <w:w w:val="160"/>
          <w:sz w:val="17"/>
        </w:rPr>
        <w:t>i</w:t>
      </w:r>
      <w:r>
        <w:rPr>
          <w:rFonts w:ascii="Calibri" w:hAnsi="Calibri"/>
          <w:spacing w:val="3"/>
          <w:w w:val="129"/>
          <w:sz w:val="17"/>
        </w:rPr>
        <w:t>s</w:t>
      </w:r>
      <w:r>
        <w:rPr>
          <w:rFonts w:ascii="Calibri" w:hAnsi="Calibri"/>
          <w:w w:val="129"/>
          <w:sz w:val="17"/>
        </w:rPr>
        <w:t>s</w:t>
      </w:r>
      <w:r>
        <w:rPr>
          <w:rFonts w:ascii="Calibri" w:hAnsi="Calibri"/>
          <w:w w:val="197"/>
          <w:sz w:val="17"/>
        </w:rPr>
        <w:t>t</w:t>
      </w:r>
      <w:r>
        <w:rPr>
          <w:rFonts w:ascii="Calibri" w:hAnsi="Calibri"/>
          <w:w w:val="64"/>
          <w:sz w:val="22"/>
        </w:rPr>
        <w:t>/</w:t>
      </w:r>
      <w:r>
        <w:rPr>
          <w:rFonts w:ascii="Calibri" w:hAnsi="Calibri"/>
          <w:spacing w:val="-1"/>
          <w:w w:val="106"/>
          <w:sz w:val="17"/>
        </w:rPr>
        <w:t>p</w:t>
      </w:r>
      <w:r>
        <w:rPr>
          <w:rFonts w:ascii="Calibri" w:hAnsi="Calibri"/>
          <w:w w:val="160"/>
          <w:sz w:val="17"/>
        </w:rPr>
        <w:t>i</w:t>
      </w:r>
      <w:r>
        <w:rPr>
          <w:rFonts w:ascii="Calibri" w:hAnsi="Calibri"/>
          <w:spacing w:val="-3"/>
          <w:w w:val="121"/>
          <w:sz w:val="17"/>
        </w:rPr>
        <w:t>R</w:t>
      </w:r>
      <w:r>
        <w:rPr>
          <w:rFonts w:ascii="Calibri" w:hAnsi="Calibri"/>
          <w:spacing w:val="5"/>
          <w:w w:val="197"/>
          <w:sz w:val="17"/>
        </w:rPr>
        <w:t>t</w:t>
      </w:r>
      <w:r>
        <w:rPr>
          <w:rFonts w:ascii="Calibri" w:hAnsi="Calibri"/>
          <w:spacing w:val="-1"/>
          <w:w w:val="197"/>
          <w:sz w:val="17"/>
        </w:rPr>
        <w:t>t</w:t>
      </w:r>
      <w:r>
        <w:rPr>
          <w:rFonts w:ascii="Calibri" w:hAnsi="Calibri"/>
          <w:spacing w:val="-1"/>
          <w:w w:val="121"/>
          <w:sz w:val="17"/>
        </w:rPr>
        <w:t>e</w:t>
      </w:r>
      <w:r>
        <w:rPr>
          <w:rFonts w:ascii="Calibri" w:hAnsi="Calibri"/>
          <w:spacing w:val="-1"/>
          <w:w w:val="108"/>
          <w:sz w:val="17"/>
        </w:rPr>
        <w:t>m</w:t>
      </w:r>
      <w:r>
        <w:rPr>
          <w:rFonts w:ascii="Calibri" w:hAnsi="Calibri"/>
          <w:w w:val="98"/>
          <w:sz w:val="22"/>
        </w:rPr>
        <w:t>-</w:t>
      </w:r>
      <w:r>
        <w:rPr>
          <w:rFonts w:ascii="Calibri" w:hAnsi="Calibri"/>
          <w:w w:val="157"/>
          <w:sz w:val="17"/>
        </w:rPr>
        <w:t>c</w:t>
      </w:r>
      <w:r>
        <w:rPr>
          <w:rFonts w:ascii="Calibri" w:hAnsi="Calibri"/>
          <w:w w:val="145"/>
          <w:sz w:val="17"/>
        </w:rPr>
        <w:t>n</w:t>
      </w:r>
      <w:r>
        <w:rPr>
          <w:rFonts w:ascii="Calibri" w:hAnsi="Calibri"/>
          <w:spacing w:val="-1"/>
          <w:w w:val="121"/>
          <w:sz w:val="17"/>
        </w:rPr>
        <w:t>R</w:t>
      </w:r>
      <w:r>
        <w:rPr>
          <w:rFonts w:ascii="Calibri" w:hAnsi="Calibri"/>
          <w:w w:val="129"/>
          <w:sz w:val="17"/>
        </w:rPr>
        <w:t>s</w:t>
      </w:r>
      <w:r>
        <w:rPr>
          <w:rFonts w:ascii="Calibri" w:hAnsi="Calibri"/>
          <w:w w:val="98"/>
          <w:sz w:val="22"/>
        </w:rPr>
        <w:t>.</w:t>
      </w:r>
    </w:p>
    <w:p>
      <w:pPr>
        <w:spacing w:after="0"/>
        <w:jc w:val="both"/>
        <w:rPr>
          <w:rFonts w:ascii="Calibri" w:hAnsi="Calibri"/>
          <w:sz w:val="22"/>
        </w:rPr>
        <w:sectPr>
          <w:footerReference w:type="default" r:id="rId213"/>
          <w:pgSz w:w="10200" w:h="13600"/>
          <w:pgMar w:footer="223" w:header="0" w:top="0" w:bottom="42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9"/>
        <w:rPr>
          <w:rFonts w:ascii="Calibri"/>
          <w:sz w:val="23"/>
        </w:rPr>
      </w:pPr>
    </w:p>
    <w:p>
      <w:pPr>
        <w:tabs>
          <w:tab w:pos="8344" w:val="left" w:leader="none"/>
        </w:tabs>
        <w:spacing w:before="63"/>
        <w:ind w:left="1553" w:right="1409" w:firstLine="5711"/>
        <w:jc w:val="left"/>
        <w:rPr>
          <w:sz w:val="20"/>
        </w:rPr>
      </w:pPr>
      <w:r>
        <w:rPr/>
        <w:pict>
          <v:line style="position:absolute;mso-position-horizontal-relative:page;mso-position-vertical-relative:paragraph;z-index:21304" from="15pt,-30.907572pt" to="0pt,-30.907572pt" stroked="true" strokeweight=".25pt" strokecolor="#000000">
            <w10:wrap type="none"/>
          </v:line>
        </w:pict>
      </w:r>
      <w:r>
        <w:rPr/>
        <w:pict>
          <v:line style="position:absolute;mso-position-horizontal-relative:page;mso-position-vertical-relative:paragraph;z-index:21328" from="494.71701pt,-30.907572pt" to="509.71701pt,-30.907572pt" stroked="true" strokeweight=".25pt" strokecolor="#000000">
            <w10:wrap type="none"/>
          </v:line>
        </w:pict>
      </w:r>
      <w:r>
        <w:rPr/>
        <w:pict>
          <v:line style="position:absolute;mso-position-horizontal-relative:page;mso-position-vertical-relative:paragraph;z-index:21352" from="21pt,-36.90757pt" to="21pt,-51.90757pt" stroked="true" strokeweight=".25pt" strokecolor="#000000">
            <w10:wrap type="none"/>
          </v:line>
        </w:pict>
      </w:r>
      <w:r>
        <w:rPr/>
        <w:pict>
          <v:line style="position:absolute;mso-position-horizontal-relative:page;mso-position-vertical-relative:paragraph;z-index:21376" from="488.71701pt,-36.90757pt" to="488.71701pt,-51.90757pt" stroked="true" strokeweight=".25pt" strokecolor="#000000">
            <w10:wrap type="none"/>
          </v:line>
        </w:pict>
      </w:r>
      <w:r>
        <w:rPr>
          <w:rFonts w:ascii="Times New Roman"/>
          <w:i/>
          <w:w w:val="95"/>
          <w:sz w:val="20"/>
        </w:rPr>
        <w:t>Referencias</w:t>
        <w:tab/>
      </w:r>
      <w:r>
        <w:rPr>
          <w:sz w:val="20"/>
        </w:rPr>
        <w:t>153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894" w:right="1551" w:hanging="341"/>
        <w:jc w:val="both"/>
      </w:pPr>
      <w:r>
        <w:rPr>
          <w:w w:val="95"/>
        </w:rPr>
        <w:t>Chamoux, Marie-Noëlle. 1978. “La transmission des savoir-faire: un objet pour </w:t>
      </w:r>
      <w:r>
        <w:rPr>
          <w:w w:val="90"/>
        </w:rPr>
        <w:t>l’ethnologie des techniques?”, </w:t>
      </w:r>
      <w:r>
        <w:rPr>
          <w:rFonts w:ascii="Times New Roman" w:hAnsi="Times New Roman"/>
          <w:i/>
          <w:w w:val="90"/>
        </w:rPr>
        <w:t>Techniques ett Cultture</w:t>
      </w:r>
      <w:r>
        <w:rPr>
          <w:w w:val="90"/>
        </w:rPr>
        <w:t>: 46-83.</w:t>
      </w:r>
    </w:p>
    <w:p>
      <w:pPr>
        <w:spacing w:line="244" w:lineRule="auto" w:before="0"/>
        <w:ind w:left="1893" w:right="1552" w:hanging="340"/>
        <w:jc w:val="both"/>
        <w:rPr>
          <w:sz w:val="22"/>
        </w:rPr>
      </w:pPr>
      <w:r>
        <w:rPr>
          <w:w w:val="90"/>
          <w:sz w:val="22"/>
        </w:rPr>
        <w:t>Channing,</w:t>
      </w:r>
      <w:r>
        <w:rPr>
          <w:spacing w:val="-12"/>
          <w:w w:val="90"/>
          <w:sz w:val="22"/>
        </w:rPr>
        <w:t> </w:t>
      </w:r>
      <w:r>
        <w:rPr>
          <w:w w:val="90"/>
          <w:sz w:val="22"/>
        </w:rPr>
        <w:t>William</w:t>
      </w:r>
      <w:r>
        <w:rPr>
          <w:spacing w:val="-12"/>
          <w:w w:val="90"/>
          <w:sz w:val="22"/>
        </w:rPr>
        <w:t> </w:t>
      </w:r>
      <w:r>
        <w:rPr>
          <w:spacing w:val="-4"/>
          <w:w w:val="90"/>
          <w:sz w:val="22"/>
        </w:rPr>
        <w:t>Ellery.</w:t>
      </w:r>
      <w:r>
        <w:rPr>
          <w:spacing w:val="-12"/>
          <w:w w:val="90"/>
          <w:sz w:val="22"/>
        </w:rPr>
        <w:t> </w:t>
      </w:r>
      <w:r>
        <w:rPr>
          <w:w w:val="90"/>
          <w:sz w:val="22"/>
        </w:rPr>
        <w:t>1800.</w:t>
      </w:r>
      <w:r>
        <w:rPr>
          <w:spacing w:val="-12"/>
          <w:w w:val="90"/>
          <w:sz w:val="22"/>
        </w:rPr>
        <w:t> </w:t>
      </w:r>
      <w:r>
        <w:rPr>
          <w:rFonts w:ascii="Times New Roman" w:hAnsi="Times New Roman"/>
          <w:i/>
          <w:w w:val="90"/>
          <w:sz w:val="22"/>
        </w:rPr>
        <w:t>Oeuvres</w:t>
      </w:r>
      <w:r>
        <w:rPr>
          <w:rFonts w:ascii="Times New Roman" w:hAnsi="Times New Roman"/>
          <w:i/>
          <w:spacing w:val="-18"/>
          <w:w w:val="90"/>
          <w:sz w:val="22"/>
        </w:rPr>
        <w:t> </w:t>
      </w:r>
      <w:r>
        <w:rPr>
          <w:rFonts w:ascii="Times New Roman" w:hAnsi="Times New Roman"/>
          <w:i/>
          <w:w w:val="90"/>
          <w:sz w:val="22"/>
        </w:rPr>
        <w:t>sociales</w:t>
      </w:r>
      <w:r>
        <w:rPr>
          <w:rFonts w:ascii="Times New Roman" w:hAnsi="Times New Roman"/>
          <w:i/>
          <w:spacing w:val="-18"/>
          <w:w w:val="90"/>
          <w:sz w:val="22"/>
        </w:rPr>
        <w:t> </w:t>
      </w:r>
      <w:r>
        <w:rPr>
          <w:rFonts w:ascii="Times New Roman" w:hAnsi="Times New Roman"/>
          <w:i/>
          <w:w w:val="90"/>
          <w:sz w:val="22"/>
        </w:rPr>
        <w:t>de</w:t>
      </w:r>
      <w:r>
        <w:rPr>
          <w:rFonts w:ascii="Times New Roman" w:hAnsi="Times New Roman"/>
          <w:i/>
          <w:spacing w:val="-18"/>
          <w:w w:val="90"/>
          <w:sz w:val="22"/>
        </w:rPr>
        <w:t> </w:t>
      </w:r>
      <w:r>
        <w:rPr>
          <w:rFonts w:ascii="Times New Roman" w:hAnsi="Times New Roman"/>
          <w:i/>
          <w:w w:val="90"/>
          <w:sz w:val="22"/>
        </w:rPr>
        <w:t>Channing</w:t>
      </w:r>
      <w:r>
        <w:rPr>
          <w:rFonts w:ascii="Times New Roman" w:hAnsi="Times New Roman"/>
          <w:i/>
          <w:spacing w:val="-17"/>
          <w:w w:val="90"/>
          <w:sz w:val="22"/>
        </w:rPr>
        <w:t> </w:t>
      </w:r>
      <w:r>
        <w:rPr>
          <w:rFonts w:ascii="Times New Roman" w:hAnsi="Times New Roman"/>
          <w:i/>
          <w:w w:val="90"/>
          <w:sz w:val="22"/>
        </w:rPr>
        <w:t>/</w:t>
      </w:r>
      <w:r>
        <w:rPr>
          <w:rFonts w:ascii="Times New Roman" w:hAnsi="Times New Roman"/>
          <w:i/>
          <w:spacing w:val="-18"/>
          <w:w w:val="90"/>
          <w:sz w:val="22"/>
        </w:rPr>
        <w:t> </w:t>
      </w:r>
      <w:r>
        <w:rPr>
          <w:rFonts w:ascii="Times New Roman" w:hAnsi="Times New Roman"/>
          <w:i/>
          <w:w w:val="90"/>
          <w:sz w:val="22"/>
        </w:rPr>
        <w:t>ttrad.</w:t>
      </w:r>
      <w:r>
        <w:rPr>
          <w:rFonts w:ascii="Times New Roman" w:hAnsi="Times New Roman"/>
          <w:i/>
          <w:spacing w:val="-18"/>
          <w:w w:val="90"/>
          <w:sz w:val="22"/>
        </w:rPr>
        <w:t> </w:t>
      </w:r>
      <w:r>
        <w:rPr>
          <w:rFonts w:ascii="Times New Roman" w:hAnsi="Times New Roman"/>
          <w:i/>
          <w:w w:val="90"/>
          <w:sz w:val="22"/>
        </w:rPr>
        <w:t>française</w:t>
      </w:r>
      <w:r>
        <w:rPr>
          <w:rFonts w:ascii="Times New Roman" w:hAnsi="Times New Roman"/>
          <w:i/>
          <w:spacing w:val="-18"/>
          <w:w w:val="90"/>
          <w:sz w:val="22"/>
        </w:rPr>
        <w:t> </w:t>
      </w:r>
      <w:r>
        <w:rPr>
          <w:rFonts w:ascii="Times New Roman" w:hAnsi="Times New Roman"/>
          <w:i/>
          <w:w w:val="90"/>
          <w:sz w:val="22"/>
        </w:rPr>
        <w:t>précédée </w:t>
      </w:r>
      <w:r>
        <w:rPr>
          <w:rFonts w:ascii="Times New Roman" w:hAnsi="Times New Roman"/>
          <w:i/>
          <w:w w:val="90"/>
          <w:sz w:val="22"/>
        </w:rPr>
        <w:t>d’un</w:t>
      </w:r>
      <w:r>
        <w:rPr>
          <w:rFonts w:ascii="Times New Roman" w:hAnsi="Times New Roman"/>
          <w:i/>
          <w:spacing w:val="-15"/>
          <w:w w:val="90"/>
          <w:sz w:val="22"/>
        </w:rPr>
        <w:t> </w:t>
      </w:r>
      <w:r>
        <w:rPr>
          <w:rFonts w:ascii="Times New Roman" w:hAnsi="Times New Roman"/>
          <w:i/>
          <w:w w:val="90"/>
          <w:sz w:val="22"/>
        </w:rPr>
        <w:t>essai</w:t>
      </w:r>
      <w:r>
        <w:rPr>
          <w:rFonts w:ascii="Times New Roman" w:hAnsi="Times New Roman"/>
          <w:i/>
          <w:spacing w:val="-15"/>
          <w:w w:val="90"/>
          <w:sz w:val="22"/>
        </w:rPr>
        <w:t> </w:t>
      </w:r>
      <w:r>
        <w:rPr>
          <w:rFonts w:ascii="Times New Roman" w:hAnsi="Times New Roman"/>
          <w:i/>
          <w:w w:val="90"/>
          <w:sz w:val="22"/>
        </w:rPr>
        <w:t>sur</w:t>
      </w:r>
      <w:r>
        <w:rPr>
          <w:rFonts w:ascii="Times New Roman" w:hAnsi="Times New Roman"/>
          <w:i/>
          <w:spacing w:val="-15"/>
          <w:w w:val="90"/>
          <w:sz w:val="22"/>
        </w:rPr>
        <w:t> </w:t>
      </w:r>
      <w:r>
        <w:rPr>
          <w:rFonts w:ascii="Times New Roman" w:hAnsi="Times New Roman"/>
          <w:i/>
          <w:w w:val="90"/>
          <w:sz w:val="22"/>
        </w:rPr>
        <w:t>sa</w:t>
      </w:r>
      <w:r>
        <w:rPr>
          <w:rFonts w:ascii="Times New Roman" w:hAnsi="Times New Roman"/>
          <w:i/>
          <w:spacing w:val="-15"/>
          <w:w w:val="90"/>
          <w:sz w:val="22"/>
        </w:rPr>
        <w:t> </w:t>
      </w:r>
      <w:r>
        <w:rPr>
          <w:rFonts w:ascii="Times New Roman" w:hAnsi="Times New Roman"/>
          <w:i/>
          <w:w w:val="90"/>
          <w:sz w:val="22"/>
        </w:rPr>
        <w:t>vie</w:t>
      </w:r>
      <w:r>
        <w:rPr>
          <w:rFonts w:ascii="Times New Roman" w:hAnsi="Times New Roman"/>
          <w:i/>
          <w:spacing w:val="-15"/>
          <w:w w:val="90"/>
          <w:sz w:val="22"/>
        </w:rPr>
        <w:t> </w:t>
      </w:r>
      <w:r>
        <w:rPr>
          <w:rFonts w:ascii="Times New Roman" w:hAnsi="Times New Roman"/>
          <w:i/>
          <w:w w:val="90"/>
          <w:sz w:val="22"/>
        </w:rPr>
        <w:t>ett</w:t>
      </w:r>
      <w:r>
        <w:rPr>
          <w:rFonts w:ascii="Times New Roman" w:hAnsi="Times New Roman"/>
          <w:i/>
          <w:spacing w:val="-15"/>
          <w:w w:val="90"/>
          <w:sz w:val="22"/>
        </w:rPr>
        <w:t> </w:t>
      </w:r>
      <w:r>
        <w:rPr>
          <w:rFonts w:ascii="Times New Roman" w:hAnsi="Times New Roman"/>
          <w:i/>
          <w:w w:val="90"/>
          <w:sz w:val="22"/>
        </w:rPr>
        <w:t>sa</w:t>
      </w:r>
      <w:r>
        <w:rPr>
          <w:rFonts w:ascii="Times New Roman" w:hAnsi="Times New Roman"/>
          <w:i/>
          <w:spacing w:val="-15"/>
          <w:w w:val="90"/>
          <w:sz w:val="22"/>
        </w:rPr>
        <w:t> </w:t>
      </w:r>
      <w:r>
        <w:rPr>
          <w:rFonts w:ascii="Times New Roman" w:hAnsi="Times New Roman"/>
          <w:i/>
          <w:w w:val="90"/>
          <w:sz w:val="22"/>
        </w:rPr>
        <w:t>docttrine,</w:t>
      </w:r>
      <w:r>
        <w:rPr>
          <w:rFonts w:ascii="Times New Roman" w:hAnsi="Times New Roman"/>
          <w:i/>
          <w:spacing w:val="-15"/>
          <w:w w:val="90"/>
          <w:sz w:val="22"/>
        </w:rPr>
        <w:t> </w:t>
      </w:r>
      <w:r>
        <w:rPr>
          <w:rFonts w:ascii="Times New Roman" w:hAnsi="Times New Roman"/>
          <w:i/>
          <w:w w:val="90"/>
          <w:sz w:val="22"/>
        </w:rPr>
        <w:t>d’une</w:t>
      </w:r>
      <w:r>
        <w:rPr>
          <w:rFonts w:ascii="Times New Roman" w:hAnsi="Times New Roman"/>
          <w:i/>
          <w:spacing w:val="-15"/>
          <w:w w:val="90"/>
          <w:sz w:val="22"/>
        </w:rPr>
        <w:t> </w:t>
      </w:r>
      <w:r>
        <w:rPr>
          <w:rFonts w:ascii="Times New Roman" w:hAnsi="Times New Roman"/>
          <w:i/>
          <w:w w:val="90"/>
          <w:sz w:val="22"/>
        </w:rPr>
        <w:t>inttroducttion</w:t>
      </w:r>
      <w:r>
        <w:rPr>
          <w:rFonts w:ascii="Times New Roman" w:hAnsi="Times New Roman"/>
          <w:i/>
          <w:spacing w:val="-15"/>
          <w:w w:val="90"/>
          <w:sz w:val="22"/>
        </w:rPr>
        <w:t> </w:t>
      </w:r>
      <w:r>
        <w:rPr>
          <w:rFonts w:ascii="Times New Roman" w:hAnsi="Times New Roman"/>
          <w:i/>
          <w:w w:val="90"/>
          <w:sz w:val="22"/>
        </w:rPr>
        <w:t>ett</w:t>
      </w:r>
      <w:r>
        <w:rPr>
          <w:rFonts w:ascii="Times New Roman" w:hAnsi="Times New Roman"/>
          <w:i/>
          <w:spacing w:val="-15"/>
          <w:w w:val="90"/>
          <w:sz w:val="22"/>
        </w:rPr>
        <w:t> </w:t>
      </w:r>
      <w:r>
        <w:rPr>
          <w:rFonts w:ascii="Times New Roman" w:hAnsi="Times New Roman"/>
          <w:i/>
          <w:w w:val="90"/>
          <w:sz w:val="22"/>
        </w:rPr>
        <w:t>des</w:t>
      </w:r>
      <w:r>
        <w:rPr>
          <w:rFonts w:ascii="Times New Roman" w:hAnsi="Times New Roman"/>
          <w:i/>
          <w:spacing w:val="-15"/>
          <w:w w:val="90"/>
          <w:sz w:val="22"/>
        </w:rPr>
        <w:t> </w:t>
      </w:r>
      <w:r>
        <w:rPr>
          <w:rFonts w:ascii="Times New Roman" w:hAnsi="Times New Roman"/>
          <w:i/>
          <w:w w:val="90"/>
          <w:sz w:val="22"/>
        </w:rPr>
        <w:t>nottes</w:t>
      </w:r>
      <w:r>
        <w:rPr>
          <w:rFonts w:ascii="Times New Roman" w:hAnsi="Times New Roman"/>
          <w:i/>
          <w:spacing w:val="-15"/>
          <w:w w:val="90"/>
          <w:sz w:val="22"/>
        </w:rPr>
        <w:t> </w:t>
      </w:r>
      <w:r>
        <w:rPr>
          <w:rFonts w:ascii="Times New Roman" w:hAnsi="Times New Roman"/>
          <w:i/>
          <w:w w:val="90"/>
          <w:sz w:val="22"/>
        </w:rPr>
        <w:t>par</w:t>
      </w:r>
      <w:r>
        <w:rPr>
          <w:rFonts w:ascii="Times New Roman" w:hAnsi="Times New Roman"/>
          <w:i/>
          <w:spacing w:val="-15"/>
          <w:w w:val="90"/>
          <w:sz w:val="22"/>
        </w:rPr>
        <w:t> </w:t>
      </w:r>
      <w:r>
        <w:rPr>
          <w:rFonts w:ascii="Times New Roman" w:hAnsi="Times New Roman"/>
          <w:i/>
          <w:w w:val="90"/>
          <w:sz w:val="22"/>
        </w:rPr>
        <w:t>M.</w:t>
      </w:r>
      <w:r>
        <w:rPr>
          <w:rFonts w:ascii="Times New Roman" w:hAnsi="Times New Roman"/>
          <w:i/>
          <w:spacing w:val="-15"/>
          <w:w w:val="90"/>
          <w:sz w:val="22"/>
        </w:rPr>
        <w:t> </w:t>
      </w:r>
      <w:r>
        <w:rPr>
          <w:rFonts w:ascii="Times New Roman" w:hAnsi="Times New Roman"/>
          <w:i/>
          <w:w w:val="90"/>
          <w:sz w:val="22"/>
        </w:rPr>
        <w:t>Edouard </w:t>
      </w:r>
      <w:r>
        <w:rPr>
          <w:rFonts w:ascii="Times New Roman" w:hAnsi="Times New Roman"/>
          <w:i/>
          <w:w w:val="95"/>
          <w:sz w:val="22"/>
        </w:rPr>
        <w:t>Laboulaye</w:t>
      </w:r>
      <w:r>
        <w:rPr>
          <w:w w:val="95"/>
          <w:sz w:val="22"/>
        </w:rPr>
        <w:t>. </w:t>
      </w:r>
      <w:r>
        <w:rPr>
          <w:spacing w:val="-3"/>
          <w:w w:val="95"/>
          <w:sz w:val="22"/>
        </w:rPr>
        <w:t>París: </w:t>
      </w:r>
      <w:r>
        <w:rPr>
          <w:w w:val="95"/>
          <w:sz w:val="22"/>
        </w:rPr>
        <w:t>G.</w:t>
      </w:r>
      <w:r>
        <w:rPr>
          <w:spacing w:val="-13"/>
          <w:w w:val="95"/>
          <w:sz w:val="22"/>
        </w:rPr>
        <w:t> </w:t>
      </w:r>
      <w:r>
        <w:rPr>
          <w:w w:val="95"/>
          <w:sz w:val="22"/>
        </w:rPr>
        <w:t>Charpentier.</w:t>
      </w:r>
    </w:p>
    <w:p>
      <w:pPr>
        <w:pStyle w:val="BodyText"/>
        <w:spacing w:line="242" w:lineRule="auto"/>
        <w:ind w:left="1893" w:right="1552" w:hanging="341"/>
        <w:jc w:val="both"/>
      </w:pPr>
      <w:r>
        <w:rPr>
          <w:w w:val="95"/>
        </w:rPr>
        <w:t>Chateauraynaud, Francis. 1991. “Forces et Faibelesses de la Nouvelle Anthropo- </w:t>
      </w:r>
      <w:r>
        <w:rPr>
          <w:w w:val="90"/>
        </w:rPr>
        <w:t>logie des Sciences”, </w:t>
      </w:r>
      <w:r>
        <w:rPr>
          <w:rFonts w:ascii="Times New Roman" w:hAnsi="Times New Roman"/>
          <w:i/>
          <w:w w:val="90"/>
        </w:rPr>
        <w:t>Crittique </w:t>
      </w:r>
      <w:r>
        <w:rPr>
          <w:w w:val="90"/>
        </w:rPr>
        <w:t>529-530:  458-478.</w:t>
      </w:r>
    </w:p>
    <w:p>
      <w:pPr>
        <w:spacing w:before="0"/>
        <w:ind w:left="1894" w:right="1552" w:hanging="341"/>
        <w:jc w:val="both"/>
        <w:rPr>
          <w:sz w:val="22"/>
        </w:rPr>
      </w:pPr>
      <w:r>
        <w:rPr>
          <w:w w:val="97"/>
          <w:sz w:val="22"/>
        </w:rPr>
        <w:t>Compagnie</w:t>
      </w:r>
      <w:r>
        <w:rPr>
          <w:sz w:val="22"/>
        </w:rPr>
        <w:t> </w:t>
      </w:r>
      <w:r>
        <w:rPr>
          <w:w w:val="95"/>
          <w:sz w:val="22"/>
        </w:rPr>
        <w:t>de</w:t>
      </w:r>
      <w:r>
        <w:rPr>
          <w:sz w:val="22"/>
        </w:rPr>
        <w:t> </w:t>
      </w:r>
      <w:r>
        <w:rPr>
          <w:w w:val="94"/>
          <w:sz w:val="22"/>
        </w:rPr>
        <w:t>Indes</w:t>
      </w:r>
      <w:r>
        <w:rPr>
          <w:sz w:val="22"/>
        </w:rPr>
        <w:t> </w:t>
      </w:r>
      <w:r>
        <w:rPr>
          <w:w w:val="95"/>
          <w:sz w:val="22"/>
        </w:rPr>
        <w:t>de</w:t>
      </w:r>
      <w:r>
        <w:rPr>
          <w:sz w:val="22"/>
        </w:rPr>
        <w:t> </w:t>
      </w:r>
      <w:r>
        <w:rPr>
          <w:w w:val="98"/>
          <w:sz w:val="22"/>
        </w:rPr>
        <w:t>Hollande</w:t>
      </w:r>
      <w:r>
        <w:rPr>
          <w:sz w:val="22"/>
        </w:rPr>
        <w:t> </w:t>
      </w:r>
      <w:r>
        <w:rPr>
          <w:w w:val="78"/>
          <w:sz w:val="22"/>
        </w:rPr>
        <w:t>(</w:t>
      </w:r>
      <w:r>
        <w:rPr>
          <w:rFonts w:ascii="Calibri" w:hAnsi="Calibri"/>
          <w:w w:val="157"/>
          <w:sz w:val="17"/>
        </w:rPr>
        <w:t>c</w:t>
      </w:r>
      <w:r>
        <w:rPr>
          <w:rFonts w:ascii="Calibri" w:hAnsi="Calibri"/>
          <w:w w:val="160"/>
          <w:sz w:val="17"/>
        </w:rPr>
        <w:t>i</w:t>
      </w:r>
      <w:r>
        <w:rPr>
          <w:rFonts w:ascii="Calibri" w:hAnsi="Calibri"/>
          <w:w w:val="153"/>
          <w:sz w:val="17"/>
        </w:rPr>
        <w:t>h</w:t>
      </w:r>
      <w:r>
        <w:rPr>
          <w:w w:val="78"/>
          <w:sz w:val="22"/>
        </w:rPr>
        <w:t>)</w:t>
      </w:r>
      <w:r>
        <w:rPr>
          <w:rFonts w:ascii="Times New Roman" w:hAnsi="Times New Roman"/>
          <w:i/>
          <w:w w:val="99"/>
          <w:sz w:val="22"/>
        </w:rPr>
        <w:t>.</w:t>
      </w:r>
      <w:r>
        <w:rPr>
          <w:rFonts w:ascii="Times New Roman" w:hAnsi="Times New Roman"/>
          <w:i/>
          <w:sz w:val="22"/>
        </w:rPr>
        <w:t> </w:t>
      </w:r>
      <w:r>
        <w:rPr>
          <w:w w:val="92"/>
          <w:sz w:val="22"/>
        </w:rPr>
        <w:t>1702.</w:t>
      </w:r>
      <w:r>
        <w:rPr>
          <w:sz w:val="22"/>
        </w:rPr>
        <w:t> </w:t>
      </w:r>
      <w:r>
        <w:rPr>
          <w:rFonts w:ascii="Times New Roman" w:hAnsi="Times New Roman"/>
          <w:i/>
          <w:w w:val="89"/>
          <w:sz w:val="22"/>
        </w:rPr>
        <w:t>Recueil</w:t>
      </w:r>
      <w:r>
        <w:rPr>
          <w:rFonts w:ascii="Times New Roman" w:hAnsi="Times New Roman"/>
          <w:i/>
          <w:sz w:val="22"/>
        </w:rPr>
        <w:t> </w:t>
      </w:r>
      <w:r>
        <w:rPr>
          <w:rFonts w:ascii="Times New Roman" w:hAnsi="Times New Roman"/>
          <w:i/>
          <w:w w:val="81"/>
          <w:sz w:val="22"/>
        </w:rPr>
        <w:t>des</w:t>
      </w:r>
      <w:r>
        <w:rPr>
          <w:rFonts w:ascii="Times New Roman" w:hAnsi="Times New Roman"/>
          <w:i/>
          <w:sz w:val="22"/>
        </w:rPr>
        <w:t> </w:t>
      </w:r>
      <w:r>
        <w:rPr>
          <w:rFonts w:ascii="Times New Roman" w:hAnsi="Times New Roman"/>
          <w:i/>
          <w:w w:val="84"/>
          <w:sz w:val="22"/>
        </w:rPr>
        <w:t>voyages</w:t>
      </w:r>
      <w:r>
        <w:rPr>
          <w:rFonts w:ascii="Times New Roman" w:hAnsi="Times New Roman"/>
          <w:i/>
          <w:sz w:val="22"/>
        </w:rPr>
        <w:t> </w:t>
      </w:r>
      <w:r>
        <w:rPr>
          <w:rFonts w:ascii="Times New Roman" w:hAnsi="Times New Roman"/>
          <w:i/>
          <w:w w:val="83"/>
          <w:sz w:val="22"/>
        </w:rPr>
        <w:t>de</w:t>
      </w:r>
      <w:r>
        <w:rPr>
          <w:rFonts w:ascii="Times New Roman" w:hAnsi="Times New Roman"/>
          <w:i/>
          <w:sz w:val="22"/>
        </w:rPr>
        <w:t> </w:t>
      </w:r>
      <w:r>
        <w:rPr>
          <w:rFonts w:ascii="Times New Roman" w:hAnsi="Times New Roman"/>
          <w:i/>
          <w:w w:val="89"/>
          <w:sz w:val="22"/>
        </w:rPr>
        <w:t>la</w:t>
      </w:r>
      <w:r>
        <w:rPr>
          <w:rFonts w:ascii="Times New Roman" w:hAnsi="Times New Roman"/>
          <w:i/>
          <w:sz w:val="22"/>
        </w:rPr>
        <w:t> </w:t>
      </w:r>
      <w:r>
        <w:rPr>
          <w:rFonts w:ascii="Times New Roman" w:hAnsi="Times New Roman"/>
          <w:i/>
          <w:w w:val="88"/>
          <w:sz w:val="22"/>
        </w:rPr>
        <w:t>Compagnie</w:t>
      </w:r>
      <w:r>
        <w:rPr>
          <w:rFonts w:ascii="Times New Roman" w:hAnsi="Times New Roman"/>
          <w:i/>
          <w:w w:val="88"/>
          <w:sz w:val="22"/>
        </w:rPr>
        <w:t> </w:t>
      </w:r>
      <w:r>
        <w:rPr>
          <w:rFonts w:ascii="Times New Roman" w:hAnsi="Times New Roman"/>
          <w:i/>
          <w:sz w:val="22"/>
        </w:rPr>
        <w:t>Hollandaise. Tome IV</w:t>
      </w:r>
      <w:r>
        <w:rPr>
          <w:sz w:val="22"/>
        </w:rPr>
        <w:t>. Ámsterdam: </w:t>
      </w:r>
      <w:r>
        <w:rPr>
          <w:rFonts w:ascii="Calibri" w:hAnsi="Calibri"/>
          <w:w w:val="105"/>
          <w:sz w:val="17"/>
        </w:rPr>
        <w:t>cih</w:t>
      </w:r>
      <w:r>
        <w:rPr>
          <w:w w:val="105"/>
          <w:sz w:val="22"/>
        </w:rPr>
        <w:t>.</w:t>
      </w:r>
    </w:p>
    <w:p>
      <w:pPr>
        <w:pStyle w:val="BodyText"/>
        <w:spacing w:line="242" w:lineRule="auto" w:before="2"/>
        <w:ind w:left="1894" w:right="1550" w:hanging="341"/>
        <w:jc w:val="both"/>
      </w:pPr>
      <w:r>
        <w:rPr/>
        <w:t>Colas, D., A. Grosrichard, G. Le </w:t>
      </w:r>
      <w:r>
        <w:rPr>
          <w:spacing w:val="-5"/>
        </w:rPr>
        <w:t>Gaufrey, </w:t>
      </w:r>
      <w:r>
        <w:rPr/>
        <w:t>J. Livi, G. </w:t>
      </w:r>
      <w:r>
        <w:rPr>
          <w:spacing w:val="-4"/>
        </w:rPr>
        <w:t>Miller, </w:t>
      </w:r>
      <w:r>
        <w:rPr/>
        <w:t>J. </w:t>
      </w:r>
      <w:r>
        <w:rPr>
          <w:spacing w:val="-4"/>
        </w:rPr>
        <w:t>Miller, </w:t>
      </w:r>
      <w:r>
        <w:rPr/>
        <w:t>J. A. </w:t>
      </w:r>
      <w:r>
        <w:rPr>
          <w:spacing w:val="-4"/>
        </w:rPr>
        <w:t>Miller, </w:t>
      </w:r>
      <w:r>
        <w:rPr/>
        <w:t>C. Millot</w:t>
      </w:r>
      <w:r>
        <w:rPr>
          <w:spacing w:val="-24"/>
        </w:rPr>
        <w:t> </w:t>
      </w:r>
      <w:r>
        <w:rPr/>
        <w:t>y</w:t>
      </w:r>
      <w:r>
        <w:rPr>
          <w:spacing w:val="-24"/>
        </w:rPr>
        <w:t> </w:t>
      </w:r>
      <w:r>
        <w:rPr/>
        <w:t>G.</w:t>
      </w:r>
      <w:r>
        <w:rPr>
          <w:spacing w:val="-24"/>
        </w:rPr>
        <w:t> </w:t>
      </w:r>
      <w:r>
        <w:rPr>
          <w:spacing w:val="-4"/>
        </w:rPr>
        <w:t>Wajeman.</w:t>
      </w:r>
      <w:r>
        <w:rPr>
          <w:spacing w:val="-23"/>
        </w:rPr>
        <w:t> </w:t>
      </w:r>
      <w:r>
        <w:rPr/>
        <w:t>1994.</w:t>
      </w:r>
      <w:r>
        <w:rPr>
          <w:spacing w:val="-24"/>
        </w:rPr>
        <w:t> </w:t>
      </w:r>
      <w:r>
        <w:rPr/>
        <w:t>“Le</w:t>
      </w:r>
      <w:r>
        <w:rPr>
          <w:spacing w:val="-24"/>
        </w:rPr>
        <w:t> </w:t>
      </w:r>
      <w:r>
        <w:rPr/>
        <w:t>jeux</w:t>
      </w:r>
      <w:r>
        <w:rPr>
          <w:spacing w:val="-24"/>
        </w:rPr>
        <w:t> </w:t>
      </w:r>
      <w:r>
        <w:rPr/>
        <w:t>de</w:t>
      </w:r>
      <w:r>
        <w:rPr>
          <w:spacing w:val="-24"/>
        </w:rPr>
        <w:t> </w:t>
      </w:r>
      <w:r>
        <w:rPr/>
        <w:t>Michel</w:t>
      </w:r>
      <w:r>
        <w:rPr>
          <w:spacing w:val="-24"/>
        </w:rPr>
        <w:t> </w:t>
      </w:r>
      <w:r>
        <w:rPr>
          <w:spacing w:val="-3"/>
        </w:rPr>
        <w:t>Foucault”,</w:t>
      </w:r>
      <w:r>
        <w:rPr>
          <w:spacing w:val="-24"/>
        </w:rPr>
        <w:t> </w:t>
      </w:r>
      <w:r>
        <w:rPr/>
        <w:t>en</w:t>
      </w:r>
      <w:r>
        <w:rPr>
          <w:spacing w:val="-24"/>
        </w:rPr>
        <w:t> </w:t>
      </w:r>
      <w:r>
        <w:rPr/>
        <w:t>Michel</w:t>
      </w:r>
      <w:r>
        <w:rPr>
          <w:spacing w:val="-24"/>
        </w:rPr>
        <w:t> </w:t>
      </w:r>
      <w:r>
        <w:rPr>
          <w:spacing w:val="-3"/>
        </w:rPr>
        <w:t>Foucault, </w:t>
      </w:r>
      <w:r>
        <w:rPr>
          <w:rFonts w:ascii="Times New Roman" w:hAnsi="Times New Roman"/>
          <w:i/>
          <w:w w:val="90"/>
        </w:rPr>
        <w:t>Ditts ett Récitts 1954-1988</w:t>
      </w:r>
      <w:r>
        <w:rPr>
          <w:w w:val="90"/>
        </w:rPr>
        <w:t>. </w:t>
      </w:r>
      <w:r>
        <w:rPr>
          <w:spacing w:val="-3"/>
          <w:w w:val="90"/>
        </w:rPr>
        <w:t>París:</w:t>
      </w:r>
      <w:r>
        <w:rPr>
          <w:spacing w:val="1"/>
          <w:w w:val="90"/>
        </w:rPr>
        <w:t> </w:t>
      </w:r>
      <w:r>
        <w:rPr>
          <w:w w:val="90"/>
        </w:rPr>
        <w:t>Gallimard.</w:t>
      </w:r>
    </w:p>
    <w:p>
      <w:pPr>
        <w:pStyle w:val="BodyText"/>
        <w:spacing w:line="242" w:lineRule="auto"/>
        <w:ind w:left="1894" w:right="1551" w:hanging="341"/>
        <w:jc w:val="both"/>
      </w:pPr>
      <w:r>
        <w:rPr/>
        <w:t>Collins, Harry. 1983. “An Empirical Relativist Programme en: The Sociology of Science”, en K. D. Knorr-Cetina, </w:t>
      </w:r>
      <w:r>
        <w:rPr>
          <w:rFonts w:ascii="Times New Roman" w:hAnsi="Times New Roman"/>
          <w:i/>
        </w:rPr>
        <w:t>Science Observed</w:t>
      </w:r>
      <w:r>
        <w:rPr/>
        <w:t>. Londres: Sage, pp. 115-140.</w:t>
      </w:r>
    </w:p>
    <w:p>
      <w:pPr>
        <w:spacing w:line="242" w:lineRule="auto" w:before="0"/>
        <w:ind w:left="1894" w:right="1454" w:firstLine="359"/>
        <w:jc w:val="left"/>
        <w:rPr>
          <w:sz w:val="22"/>
        </w:rPr>
      </w:pPr>
      <w:r>
        <w:rPr/>
        <w:pict>
          <v:line style="position:absolute;mso-position-horizontal-relative:page;mso-position-vertical-relative:paragraph;z-index:-172984" from="77.692902pt,8.051173pt" to="112.692903pt,8.051173pt" stroked="true" strokeweight=".406pt" strokecolor="#000000">
            <w10:wrap type="none"/>
          </v:line>
        </w:pict>
      </w:r>
      <w:r>
        <w:rPr>
          <w:w w:val="121"/>
          <w:sz w:val="22"/>
        </w:rPr>
        <w:t>.</w:t>
      </w:r>
      <w:r>
        <w:rPr>
          <w:sz w:val="22"/>
        </w:rPr>
        <w:t> </w:t>
      </w:r>
      <w:r>
        <w:rPr>
          <w:spacing w:val="-2"/>
          <w:w w:val="90"/>
          <w:sz w:val="22"/>
        </w:rPr>
        <w:t>1985</w:t>
      </w:r>
      <w:r>
        <w:rPr>
          <w:w w:val="121"/>
          <w:sz w:val="22"/>
        </w:rPr>
        <w:t>.</w:t>
      </w:r>
      <w:r>
        <w:rPr>
          <w:sz w:val="22"/>
        </w:rPr>
        <w:t> </w:t>
      </w:r>
      <w:r>
        <w:rPr>
          <w:rFonts w:ascii="Times New Roman"/>
          <w:i/>
          <w:spacing w:val="-3"/>
          <w:w w:val="87"/>
          <w:sz w:val="22"/>
        </w:rPr>
        <w:t>C</w:t>
      </w:r>
      <w:r>
        <w:rPr>
          <w:rFonts w:ascii="Times New Roman"/>
          <w:i/>
          <w:spacing w:val="-2"/>
          <w:w w:val="90"/>
          <w:sz w:val="22"/>
        </w:rPr>
        <w:t>h</w:t>
      </w:r>
      <w:r>
        <w:rPr>
          <w:rFonts w:ascii="Times New Roman"/>
          <w:i/>
          <w:spacing w:val="-3"/>
          <w:w w:val="89"/>
          <w:sz w:val="22"/>
        </w:rPr>
        <w:t>a</w:t>
      </w:r>
      <w:r>
        <w:rPr>
          <w:rFonts w:ascii="Times New Roman"/>
          <w:i/>
          <w:spacing w:val="-2"/>
          <w:w w:val="99"/>
          <w:sz w:val="22"/>
        </w:rPr>
        <w:t>n</w:t>
      </w:r>
      <w:r>
        <w:rPr>
          <w:rFonts w:ascii="Times New Roman"/>
          <w:i/>
          <w:spacing w:val="-3"/>
          <w:w w:val="89"/>
          <w:sz w:val="22"/>
        </w:rPr>
        <w:t>g</w:t>
      </w:r>
      <w:r>
        <w:rPr>
          <w:rFonts w:ascii="Times New Roman"/>
          <w:i/>
          <w:spacing w:val="-2"/>
          <w:w w:val="89"/>
          <w:sz w:val="22"/>
        </w:rPr>
        <w:t>i</w:t>
      </w:r>
      <w:r>
        <w:rPr>
          <w:rFonts w:ascii="Times New Roman"/>
          <w:i/>
          <w:spacing w:val="-2"/>
          <w:w w:val="99"/>
          <w:sz w:val="22"/>
        </w:rPr>
        <w:t>n</w:t>
      </w:r>
      <w:r>
        <w:rPr>
          <w:rFonts w:ascii="Times New Roman"/>
          <w:i/>
          <w:w w:val="89"/>
          <w:sz w:val="22"/>
        </w:rPr>
        <w:t>g</w:t>
      </w:r>
      <w:r>
        <w:rPr>
          <w:rFonts w:ascii="Times New Roman"/>
          <w:i/>
          <w:sz w:val="22"/>
        </w:rPr>
        <w:t> </w:t>
      </w:r>
      <w:r>
        <w:rPr>
          <w:rFonts w:ascii="Times New Roman"/>
          <w:i/>
          <w:spacing w:val="-2"/>
          <w:w w:val="89"/>
          <w:sz w:val="22"/>
        </w:rPr>
        <w:t>O</w:t>
      </w:r>
      <w:r>
        <w:rPr>
          <w:rFonts w:ascii="Times New Roman"/>
          <w:i/>
          <w:spacing w:val="-10"/>
          <w:w w:val="89"/>
          <w:sz w:val="22"/>
        </w:rPr>
        <w:t>r</w:t>
      </w:r>
      <w:r>
        <w:rPr>
          <w:rFonts w:ascii="Times New Roman"/>
          <w:i/>
          <w:spacing w:val="-2"/>
          <w:w w:val="88"/>
          <w:sz w:val="22"/>
        </w:rPr>
        <w:t>d</w:t>
      </w:r>
      <w:r>
        <w:rPr>
          <w:rFonts w:ascii="Times New Roman"/>
          <w:i/>
          <w:spacing w:val="-2"/>
          <w:w w:val="78"/>
          <w:sz w:val="22"/>
        </w:rPr>
        <w:t>e</w:t>
      </w:r>
      <w:r>
        <w:rPr>
          <w:rFonts w:ascii="Times New Roman"/>
          <w:i/>
          <w:spacing w:val="-32"/>
          <w:w w:val="89"/>
          <w:sz w:val="22"/>
        </w:rPr>
        <w:t>r</w:t>
      </w:r>
      <w:r>
        <w:rPr>
          <w:rFonts w:ascii="Times New Roman"/>
          <w:i/>
          <w:w w:val="99"/>
          <w:sz w:val="22"/>
        </w:rPr>
        <w:t>,</w:t>
      </w:r>
      <w:r>
        <w:rPr>
          <w:rFonts w:ascii="Times New Roman"/>
          <w:i/>
          <w:sz w:val="22"/>
        </w:rPr>
        <w:t> </w:t>
      </w:r>
      <w:r>
        <w:rPr>
          <w:rFonts w:ascii="Times New Roman"/>
          <w:i/>
          <w:spacing w:val="-2"/>
          <w:w w:val="106"/>
          <w:sz w:val="22"/>
        </w:rPr>
        <w:t>R</w:t>
      </w:r>
      <w:r>
        <w:rPr>
          <w:rFonts w:ascii="Times New Roman"/>
          <w:i/>
          <w:spacing w:val="-2"/>
          <w:w w:val="78"/>
          <w:sz w:val="22"/>
        </w:rPr>
        <w:t>e</w:t>
      </w:r>
      <w:r>
        <w:rPr>
          <w:rFonts w:ascii="Times New Roman"/>
          <w:i/>
          <w:spacing w:val="-3"/>
          <w:w w:val="89"/>
          <w:sz w:val="22"/>
        </w:rPr>
        <w:t>p</w:t>
      </w:r>
      <w:r>
        <w:rPr>
          <w:rFonts w:ascii="Times New Roman"/>
          <w:i/>
          <w:spacing w:val="-2"/>
          <w:w w:val="89"/>
          <w:sz w:val="22"/>
        </w:rPr>
        <w:t>li</w:t>
      </w:r>
      <w:r>
        <w:rPr>
          <w:rFonts w:ascii="Times New Roman"/>
          <w:i/>
          <w:spacing w:val="-2"/>
          <w:w w:val="76"/>
          <w:sz w:val="22"/>
        </w:rPr>
        <w:t>c</w:t>
      </w:r>
      <w:r>
        <w:rPr>
          <w:rFonts w:ascii="Times New Roman"/>
          <w:i/>
          <w:spacing w:val="-3"/>
          <w:w w:val="89"/>
          <w:sz w:val="22"/>
        </w:rPr>
        <w:t>a</w:t>
      </w:r>
      <w:r>
        <w:rPr>
          <w:rFonts w:ascii="Times New Roman"/>
          <w:i/>
          <w:w w:val="44"/>
          <w:sz w:val="22"/>
        </w:rPr>
        <w:t>t</w:t>
      </w:r>
      <w:r>
        <w:rPr>
          <w:rFonts w:ascii="Times New Roman"/>
          <w:i/>
          <w:spacing w:val="-2"/>
          <w:w w:val="44"/>
          <w:sz w:val="22"/>
        </w:rPr>
        <w:t>t</w:t>
      </w:r>
      <w:r>
        <w:rPr>
          <w:rFonts w:ascii="Times New Roman"/>
          <w:i/>
          <w:spacing w:val="-2"/>
          <w:w w:val="89"/>
          <w:sz w:val="22"/>
        </w:rPr>
        <w:t>i</w:t>
      </w:r>
      <w:r>
        <w:rPr>
          <w:rFonts w:ascii="Times New Roman"/>
          <w:i/>
          <w:spacing w:val="-2"/>
          <w:w w:val="79"/>
          <w:sz w:val="22"/>
        </w:rPr>
        <w:t>o</w:t>
      </w:r>
      <w:r>
        <w:rPr>
          <w:rFonts w:ascii="Times New Roman"/>
          <w:i/>
          <w:w w:val="99"/>
          <w:sz w:val="22"/>
        </w:rPr>
        <w:t>n</w:t>
      </w:r>
      <w:r>
        <w:rPr>
          <w:rFonts w:ascii="Times New Roman"/>
          <w:i/>
          <w:sz w:val="22"/>
        </w:rPr>
        <w:t> </w:t>
      </w:r>
      <w:r>
        <w:rPr>
          <w:rFonts w:ascii="Times New Roman"/>
          <w:i/>
          <w:spacing w:val="-3"/>
          <w:w w:val="89"/>
          <w:sz w:val="22"/>
        </w:rPr>
        <w:t>a</w:t>
      </w:r>
      <w:r>
        <w:rPr>
          <w:rFonts w:ascii="Times New Roman"/>
          <w:i/>
          <w:spacing w:val="-2"/>
          <w:w w:val="99"/>
          <w:sz w:val="22"/>
        </w:rPr>
        <w:t>n</w:t>
      </w:r>
      <w:r>
        <w:rPr>
          <w:rFonts w:ascii="Times New Roman"/>
          <w:i/>
          <w:w w:val="88"/>
          <w:sz w:val="22"/>
        </w:rPr>
        <w:t>d</w:t>
      </w:r>
      <w:r>
        <w:rPr>
          <w:rFonts w:ascii="Times New Roman"/>
          <w:i/>
          <w:sz w:val="22"/>
        </w:rPr>
        <w:t> </w:t>
      </w:r>
      <w:r>
        <w:rPr>
          <w:rFonts w:ascii="Times New Roman"/>
          <w:i/>
          <w:spacing w:val="-2"/>
          <w:w w:val="109"/>
          <w:sz w:val="22"/>
        </w:rPr>
        <w:t>I</w:t>
      </w:r>
      <w:r>
        <w:rPr>
          <w:rFonts w:ascii="Times New Roman"/>
          <w:i/>
          <w:spacing w:val="-2"/>
          <w:w w:val="99"/>
          <w:sz w:val="22"/>
        </w:rPr>
        <w:t>n</w:t>
      </w:r>
      <w:r>
        <w:rPr>
          <w:rFonts w:ascii="Times New Roman"/>
          <w:i/>
          <w:spacing w:val="-2"/>
          <w:w w:val="88"/>
          <w:sz w:val="22"/>
        </w:rPr>
        <w:t>d</w:t>
      </w:r>
      <w:r>
        <w:rPr>
          <w:rFonts w:ascii="Times New Roman"/>
          <w:i/>
          <w:spacing w:val="-2"/>
          <w:w w:val="99"/>
          <w:sz w:val="22"/>
        </w:rPr>
        <w:t>u</w:t>
      </w:r>
      <w:r>
        <w:rPr>
          <w:rFonts w:ascii="Times New Roman"/>
          <w:i/>
          <w:spacing w:val="-2"/>
          <w:w w:val="76"/>
          <w:sz w:val="22"/>
        </w:rPr>
        <w:t>c</w:t>
      </w:r>
      <w:r>
        <w:rPr>
          <w:rFonts w:ascii="Times New Roman"/>
          <w:i/>
          <w:w w:val="44"/>
          <w:sz w:val="22"/>
        </w:rPr>
        <w:t>t</w:t>
      </w:r>
      <w:r>
        <w:rPr>
          <w:rFonts w:ascii="Times New Roman"/>
          <w:i/>
          <w:spacing w:val="-2"/>
          <w:w w:val="44"/>
          <w:sz w:val="22"/>
        </w:rPr>
        <w:t>t</w:t>
      </w:r>
      <w:r>
        <w:rPr>
          <w:rFonts w:ascii="Times New Roman"/>
          <w:i/>
          <w:spacing w:val="-2"/>
          <w:w w:val="89"/>
          <w:sz w:val="22"/>
        </w:rPr>
        <w:t>i</w:t>
      </w:r>
      <w:r>
        <w:rPr>
          <w:rFonts w:ascii="Times New Roman"/>
          <w:i/>
          <w:spacing w:val="-2"/>
          <w:w w:val="79"/>
          <w:sz w:val="22"/>
        </w:rPr>
        <w:t>o</w:t>
      </w:r>
      <w:r>
        <w:rPr>
          <w:rFonts w:ascii="Times New Roman"/>
          <w:i/>
          <w:w w:val="99"/>
          <w:sz w:val="22"/>
        </w:rPr>
        <w:t>n</w:t>
      </w:r>
      <w:r>
        <w:rPr>
          <w:rFonts w:ascii="Times New Roman"/>
          <w:i/>
          <w:sz w:val="22"/>
        </w:rPr>
        <w:t> </w:t>
      </w:r>
      <w:r>
        <w:rPr>
          <w:rFonts w:ascii="Times New Roman"/>
          <w:i/>
          <w:spacing w:val="-2"/>
          <w:w w:val="89"/>
          <w:sz w:val="22"/>
        </w:rPr>
        <w:t>i</w:t>
      </w:r>
      <w:r>
        <w:rPr>
          <w:rFonts w:ascii="Times New Roman"/>
          <w:i/>
          <w:w w:val="99"/>
          <w:sz w:val="22"/>
        </w:rPr>
        <w:t>n</w:t>
      </w:r>
      <w:r>
        <w:rPr>
          <w:rFonts w:ascii="Times New Roman"/>
          <w:i/>
          <w:sz w:val="22"/>
        </w:rPr>
        <w:t> </w:t>
      </w:r>
      <w:r>
        <w:rPr>
          <w:rFonts w:ascii="Times New Roman"/>
          <w:i/>
          <w:spacing w:val="-2"/>
          <w:w w:val="99"/>
          <w:sz w:val="22"/>
        </w:rPr>
        <w:t>S</w:t>
      </w:r>
      <w:r>
        <w:rPr>
          <w:rFonts w:ascii="Times New Roman"/>
          <w:i/>
          <w:spacing w:val="-2"/>
          <w:w w:val="76"/>
          <w:sz w:val="22"/>
        </w:rPr>
        <w:t>c</w:t>
      </w:r>
      <w:r>
        <w:rPr>
          <w:rFonts w:ascii="Times New Roman"/>
          <w:i/>
          <w:spacing w:val="-2"/>
          <w:w w:val="89"/>
          <w:sz w:val="22"/>
        </w:rPr>
        <w:t>i</w:t>
      </w:r>
      <w:r>
        <w:rPr>
          <w:rFonts w:ascii="Times New Roman"/>
          <w:i/>
          <w:spacing w:val="-2"/>
          <w:w w:val="78"/>
          <w:sz w:val="22"/>
        </w:rPr>
        <w:t>e</w:t>
      </w:r>
      <w:r>
        <w:rPr>
          <w:rFonts w:ascii="Times New Roman"/>
          <w:i/>
          <w:spacing w:val="-2"/>
          <w:w w:val="99"/>
          <w:sz w:val="22"/>
        </w:rPr>
        <w:t>n</w:t>
      </w:r>
      <w:r>
        <w:rPr>
          <w:rFonts w:ascii="Times New Roman"/>
          <w:i/>
          <w:w w:val="44"/>
          <w:sz w:val="22"/>
        </w:rPr>
        <w:t>t</w:t>
      </w:r>
      <w:r>
        <w:rPr>
          <w:rFonts w:ascii="Times New Roman"/>
          <w:i/>
          <w:spacing w:val="-2"/>
          <w:w w:val="44"/>
          <w:sz w:val="22"/>
        </w:rPr>
        <w:t>t</w:t>
      </w:r>
      <w:r>
        <w:rPr>
          <w:rFonts w:ascii="Times New Roman"/>
          <w:i/>
          <w:spacing w:val="-2"/>
          <w:w w:val="89"/>
          <w:sz w:val="22"/>
        </w:rPr>
        <w:t>i</w:t>
      </w:r>
      <w:r>
        <w:rPr>
          <w:rFonts w:ascii="Times New Roman"/>
          <w:i/>
          <w:spacing w:val="-2"/>
          <w:w w:val="89"/>
          <w:sz w:val="22"/>
        </w:rPr>
        <w:t>f</w:t>
      </w:r>
      <w:r>
        <w:rPr>
          <w:rFonts w:ascii="Times New Roman"/>
          <w:i/>
          <w:spacing w:val="-2"/>
          <w:w w:val="89"/>
          <w:sz w:val="22"/>
        </w:rPr>
        <w:t>i</w:t>
      </w:r>
      <w:r>
        <w:rPr>
          <w:rFonts w:ascii="Times New Roman"/>
          <w:i/>
          <w:w w:val="76"/>
          <w:sz w:val="22"/>
        </w:rPr>
        <w:t>c</w:t>
      </w:r>
      <w:r>
        <w:rPr>
          <w:rFonts w:ascii="Times New Roman"/>
          <w:i/>
          <w:sz w:val="22"/>
        </w:rPr>
        <w:t> </w:t>
      </w:r>
      <w:r>
        <w:rPr>
          <w:rFonts w:ascii="Times New Roman"/>
          <w:i/>
          <w:spacing w:val="-2"/>
          <w:w w:val="91"/>
          <w:sz w:val="22"/>
        </w:rPr>
        <w:t>K</w:t>
      </w:r>
      <w:r>
        <w:rPr>
          <w:rFonts w:ascii="Times New Roman"/>
          <w:i/>
          <w:spacing w:val="-2"/>
          <w:w w:val="99"/>
          <w:sz w:val="22"/>
        </w:rPr>
        <w:t>n</w:t>
      </w:r>
      <w:r>
        <w:rPr>
          <w:rFonts w:ascii="Times New Roman"/>
          <w:i/>
          <w:spacing w:val="-2"/>
          <w:w w:val="79"/>
          <w:sz w:val="22"/>
        </w:rPr>
        <w:t>o</w:t>
      </w:r>
      <w:r>
        <w:rPr>
          <w:rFonts w:ascii="Times New Roman"/>
          <w:i/>
          <w:spacing w:val="-3"/>
          <w:w w:val="89"/>
          <w:sz w:val="22"/>
        </w:rPr>
        <w:t>w</w:t>
      </w:r>
      <w:r>
        <w:rPr>
          <w:rFonts w:ascii="Times New Roman"/>
          <w:i/>
          <w:spacing w:val="-2"/>
          <w:w w:val="89"/>
          <w:sz w:val="22"/>
        </w:rPr>
        <w:t>l</w:t>
      </w:r>
      <w:r>
        <w:rPr>
          <w:rFonts w:ascii="Times New Roman"/>
          <w:i/>
          <w:w w:val="84"/>
          <w:sz w:val="22"/>
        </w:rPr>
        <w:t>edg</w:t>
      </w:r>
      <w:r>
        <w:rPr>
          <w:rFonts w:ascii="Times New Roman"/>
          <w:i/>
          <w:spacing w:val="-1"/>
          <w:w w:val="84"/>
          <w:sz w:val="22"/>
        </w:rPr>
        <w:t>e</w:t>
      </w:r>
      <w:r>
        <w:rPr>
          <w:w w:val="121"/>
          <w:sz w:val="22"/>
        </w:rPr>
        <w:t>.</w:t>
      </w:r>
      <w:r>
        <w:rPr>
          <w:sz w:val="22"/>
        </w:rPr>
        <w:t> </w:t>
      </w:r>
      <w:r>
        <w:rPr>
          <w:w w:val="98"/>
          <w:sz w:val="22"/>
        </w:rPr>
        <w:t>Lon- </w:t>
      </w:r>
      <w:r>
        <w:rPr>
          <w:w w:val="95"/>
          <w:sz w:val="22"/>
        </w:rPr>
        <w:t>dres: Sage.</w:t>
      </w:r>
    </w:p>
    <w:p>
      <w:pPr>
        <w:spacing w:line="242" w:lineRule="auto" w:before="0"/>
        <w:ind w:left="1553" w:right="1409" w:firstLine="0"/>
        <w:jc w:val="left"/>
        <w:rPr>
          <w:rFonts w:ascii="Times New Roman" w:hAnsi="Times New Roman"/>
          <w:i/>
          <w:sz w:val="22"/>
        </w:rPr>
      </w:pPr>
      <w:r>
        <w:rPr>
          <w:sz w:val="22"/>
        </w:rPr>
        <w:t>Collins, Harry y Trevor Pinch. 1982. </w:t>
      </w:r>
      <w:r>
        <w:rPr>
          <w:rFonts w:ascii="Times New Roman" w:hAnsi="Times New Roman"/>
          <w:i/>
          <w:sz w:val="22"/>
        </w:rPr>
        <w:t>Frames of Making</w:t>
      </w:r>
      <w:r>
        <w:rPr>
          <w:sz w:val="22"/>
        </w:rPr>
        <w:t>. Londres: Routledge. </w:t>
      </w:r>
      <w:r>
        <w:rPr>
          <w:w w:val="99"/>
          <w:sz w:val="22"/>
        </w:rPr>
        <w:t>Conklin,</w:t>
      </w:r>
      <w:r>
        <w:rPr>
          <w:sz w:val="22"/>
        </w:rPr>
        <w:t>  </w:t>
      </w:r>
      <w:r>
        <w:rPr>
          <w:w w:val="115"/>
          <w:sz w:val="22"/>
        </w:rPr>
        <w:t>H.</w:t>
      </w:r>
      <w:r>
        <w:rPr>
          <w:sz w:val="22"/>
        </w:rPr>
        <w:t>  </w:t>
      </w:r>
      <w:r>
        <w:rPr>
          <w:w w:val="108"/>
          <w:sz w:val="22"/>
        </w:rPr>
        <w:t>D.</w:t>
      </w:r>
      <w:r>
        <w:rPr>
          <w:sz w:val="22"/>
        </w:rPr>
        <w:t>  </w:t>
      </w:r>
      <w:r>
        <w:rPr>
          <w:w w:val="92"/>
          <w:sz w:val="22"/>
        </w:rPr>
        <w:t>1955.</w:t>
      </w:r>
      <w:r>
        <w:rPr>
          <w:sz w:val="22"/>
        </w:rPr>
        <w:t>  </w:t>
      </w:r>
      <w:r>
        <w:rPr>
          <w:w w:val="98"/>
          <w:sz w:val="22"/>
        </w:rPr>
        <w:t>“Hanunóo</w:t>
      </w:r>
      <w:r>
        <w:rPr>
          <w:sz w:val="22"/>
        </w:rPr>
        <w:t>  </w:t>
      </w:r>
      <w:r>
        <w:rPr>
          <w:w w:val="97"/>
          <w:sz w:val="22"/>
        </w:rPr>
        <w:t>Colour</w:t>
      </w:r>
      <w:r>
        <w:rPr>
          <w:sz w:val="22"/>
        </w:rPr>
        <w:t>  </w:t>
      </w:r>
      <w:r>
        <w:rPr>
          <w:w w:val="96"/>
          <w:sz w:val="22"/>
        </w:rPr>
        <w:t>Categories”.</w:t>
      </w:r>
      <w:r>
        <w:rPr>
          <w:sz w:val="22"/>
        </w:rPr>
        <w:t>  </w:t>
      </w:r>
      <w:r>
        <w:rPr>
          <w:rFonts w:ascii="Times New Roman" w:hAnsi="Times New Roman"/>
          <w:i/>
          <w:w w:val="99"/>
          <w:sz w:val="22"/>
        </w:rPr>
        <w:t>S</w:t>
      </w:r>
      <w:r>
        <w:rPr>
          <w:rFonts w:ascii="Times New Roman" w:hAnsi="Times New Roman"/>
          <w:i/>
          <w:w w:val="79"/>
          <w:sz w:val="22"/>
        </w:rPr>
        <w:t>o</w:t>
      </w:r>
      <w:r>
        <w:rPr>
          <w:rFonts w:ascii="Times New Roman" w:hAnsi="Times New Roman"/>
          <w:i/>
          <w:w w:val="99"/>
          <w:sz w:val="22"/>
        </w:rPr>
        <w:t>u</w:t>
      </w:r>
      <w:r>
        <w:rPr>
          <w:rFonts w:ascii="Times New Roman" w:hAnsi="Times New Roman"/>
          <w:i/>
          <w:w w:val="44"/>
          <w:sz w:val="22"/>
        </w:rPr>
        <w:t>tt</w:t>
      </w:r>
      <w:r>
        <w:rPr>
          <w:rFonts w:ascii="Times New Roman" w:hAnsi="Times New Roman"/>
          <w:i/>
          <w:w w:val="90"/>
          <w:sz w:val="22"/>
        </w:rPr>
        <w:t>h</w:t>
      </w:r>
      <w:r>
        <w:rPr>
          <w:rFonts w:ascii="Times New Roman" w:hAnsi="Times New Roman"/>
          <w:i/>
          <w:w w:val="89"/>
          <w:sz w:val="22"/>
        </w:rPr>
        <w:t>w</w:t>
      </w:r>
      <w:r>
        <w:rPr>
          <w:rFonts w:ascii="Times New Roman" w:hAnsi="Times New Roman"/>
          <w:i/>
          <w:w w:val="78"/>
          <w:sz w:val="22"/>
        </w:rPr>
        <w:t>e</w:t>
      </w:r>
      <w:r>
        <w:rPr>
          <w:rFonts w:ascii="Times New Roman" w:hAnsi="Times New Roman"/>
          <w:i/>
          <w:w w:val="77"/>
          <w:sz w:val="22"/>
        </w:rPr>
        <w:t>s</w:t>
      </w:r>
      <w:r>
        <w:rPr>
          <w:rFonts w:ascii="Times New Roman" w:hAnsi="Times New Roman"/>
          <w:i/>
          <w:w w:val="44"/>
          <w:sz w:val="22"/>
        </w:rPr>
        <w:t>tt</w:t>
      </w:r>
      <w:r>
        <w:rPr>
          <w:rFonts w:ascii="Times New Roman" w:hAnsi="Times New Roman"/>
          <w:i/>
          <w:w w:val="78"/>
          <w:sz w:val="22"/>
        </w:rPr>
        <w:t>e</w:t>
      </w:r>
      <w:r>
        <w:rPr>
          <w:rFonts w:ascii="Times New Roman" w:hAnsi="Times New Roman"/>
          <w:i/>
          <w:w w:val="89"/>
          <w:sz w:val="22"/>
        </w:rPr>
        <w:t>r</w:t>
      </w:r>
      <w:r>
        <w:rPr>
          <w:rFonts w:ascii="Times New Roman" w:hAnsi="Times New Roman"/>
          <w:i/>
          <w:w w:val="99"/>
          <w:sz w:val="22"/>
        </w:rPr>
        <w:t>n</w:t>
      </w:r>
      <w:r>
        <w:rPr>
          <w:rFonts w:ascii="Times New Roman" w:hAnsi="Times New Roman"/>
          <w:i/>
          <w:sz w:val="22"/>
        </w:rPr>
        <w:t> </w:t>
      </w:r>
      <w:r>
        <w:rPr>
          <w:rFonts w:ascii="Times New Roman" w:hAnsi="Times New Roman"/>
          <w:i/>
          <w:w w:val="77"/>
          <w:sz w:val="22"/>
        </w:rPr>
        <w:t>J</w:t>
      </w:r>
      <w:r>
        <w:rPr>
          <w:rFonts w:ascii="Times New Roman" w:hAnsi="Times New Roman"/>
          <w:i/>
          <w:w w:val="79"/>
          <w:sz w:val="22"/>
        </w:rPr>
        <w:t>o</w:t>
      </w:r>
      <w:r>
        <w:rPr>
          <w:rFonts w:ascii="Times New Roman" w:hAnsi="Times New Roman"/>
          <w:i/>
          <w:w w:val="99"/>
          <w:sz w:val="22"/>
        </w:rPr>
        <w:t>u</w:t>
      </w:r>
      <w:r>
        <w:rPr>
          <w:rFonts w:ascii="Times New Roman" w:hAnsi="Times New Roman"/>
          <w:i/>
          <w:w w:val="89"/>
          <w:sz w:val="22"/>
        </w:rPr>
        <w:t>r</w:t>
      </w:r>
      <w:r>
        <w:rPr>
          <w:rFonts w:ascii="Times New Roman" w:hAnsi="Times New Roman"/>
          <w:i/>
          <w:w w:val="99"/>
          <w:sz w:val="22"/>
        </w:rPr>
        <w:t>n</w:t>
      </w:r>
      <w:r>
        <w:rPr>
          <w:rFonts w:ascii="Times New Roman" w:hAnsi="Times New Roman"/>
          <w:i/>
          <w:w w:val="89"/>
          <w:sz w:val="22"/>
        </w:rPr>
        <w:t>a</w:t>
      </w:r>
      <w:r>
        <w:rPr>
          <w:rFonts w:ascii="Times New Roman" w:hAnsi="Times New Roman"/>
          <w:i/>
          <w:w w:val="89"/>
          <w:sz w:val="22"/>
        </w:rPr>
        <w:t>l</w:t>
      </w:r>
      <w:r>
        <w:rPr>
          <w:rFonts w:ascii="Times New Roman" w:hAnsi="Times New Roman"/>
          <w:i/>
          <w:sz w:val="22"/>
        </w:rPr>
        <w:t> </w:t>
      </w:r>
      <w:r>
        <w:rPr>
          <w:rFonts w:ascii="Times New Roman" w:hAnsi="Times New Roman"/>
          <w:i/>
          <w:w w:val="79"/>
          <w:sz w:val="22"/>
        </w:rPr>
        <w:t>o</w:t>
      </w:r>
      <w:r>
        <w:rPr>
          <w:rFonts w:ascii="Times New Roman" w:hAnsi="Times New Roman"/>
          <w:i/>
          <w:w w:val="89"/>
          <w:sz w:val="22"/>
        </w:rPr>
        <w:t>f</w:t>
      </w:r>
    </w:p>
    <w:p>
      <w:pPr>
        <w:spacing w:line="257" w:lineRule="exact" w:before="0"/>
        <w:ind w:left="1894" w:right="1409" w:firstLine="0"/>
        <w:jc w:val="left"/>
        <w:rPr>
          <w:sz w:val="22"/>
        </w:rPr>
      </w:pPr>
      <w:r>
        <w:rPr>
          <w:rFonts w:ascii="Times New Roman"/>
          <w:i/>
          <w:w w:val="90"/>
          <w:sz w:val="22"/>
        </w:rPr>
        <w:t>Antthropology </w:t>
      </w:r>
      <w:r>
        <w:rPr>
          <w:w w:val="90"/>
          <w:sz w:val="22"/>
        </w:rPr>
        <w:t>11-14: 339-344.</w:t>
      </w:r>
    </w:p>
    <w:p>
      <w:pPr>
        <w:spacing w:line="242" w:lineRule="auto" w:before="2"/>
        <w:ind w:left="1894" w:right="1551" w:hanging="341"/>
        <w:jc w:val="both"/>
        <w:rPr>
          <w:sz w:val="22"/>
        </w:rPr>
      </w:pPr>
      <w:r>
        <w:rPr>
          <w:w w:val="90"/>
          <w:sz w:val="22"/>
        </w:rPr>
        <w:t>Cresswell,</w:t>
      </w:r>
      <w:r>
        <w:rPr>
          <w:spacing w:val="-10"/>
          <w:w w:val="90"/>
          <w:sz w:val="22"/>
        </w:rPr>
        <w:t> </w:t>
      </w:r>
      <w:r>
        <w:rPr>
          <w:w w:val="90"/>
          <w:sz w:val="22"/>
        </w:rPr>
        <w:t>Robert.</w:t>
      </w:r>
      <w:r>
        <w:rPr>
          <w:spacing w:val="-10"/>
          <w:w w:val="90"/>
          <w:sz w:val="22"/>
        </w:rPr>
        <w:t> </w:t>
      </w:r>
      <w:r>
        <w:rPr>
          <w:w w:val="90"/>
          <w:sz w:val="22"/>
        </w:rPr>
        <w:t>1974.</w:t>
      </w:r>
      <w:r>
        <w:rPr>
          <w:spacing w:val="-10"/>
          <w:w w:val="90"/>
          <w:sz w:val="22"/>
        </w:rPr>
        <w:t> </w:t>
      </w:r>
      <w:r>
        <w:rPr>
          <w:rFonts w:ascii="Times New Roman" w:hAnsi="Times New Roman"/>
          <w:i/>
          <w:spacing w:val="-3"/>
          <w:w w:val="90"/>
          <w:sz w:val="22"/>
        </w:rPr>
        <w:t>Techniques</w:t>
      </w:r>
      <w:r>
        <w:rPr>
          <w:rFonts w:ascii="Times New Roman" w:hAnsi="Times New Roman"/>
          <w:i/>
          <w:spacing w:val="-17"/>
          <w:w w:val="90"/>
          <w:sz w:val="22"/>
        </w:rPr>
        <w:t> </w:t>
      </w:r>
      <w:r>
        <w:rPr>
          <w:rFonts w:ascii="Times New Roman" w:hAnsi="Times New Roman"/>
          <w:i/>
          <w:w w:val="90"/>
          <w:sz w:val="22"/>
        </w:rPr>
        <w:t>ett</w:t>
      </w:r>
      <w:r>
        <w:rPr>
          <w:rFonts w:ascii="Times New Roman" w:hAnsi="Times New Roman"/>
          <w:i/>
          <w:spacing w:val="-16"/>
          <w:w w:val="90"/>
          <w:sz w:val="22"/>
        </w:rPr>
        <w:t> </w:t>
      </w:r>
      <w:r>
        <w:rPr>
          <w:rFonts w:ascii="Times New Roman" w:hAnsi="Times New Roman"/>
          <w:i/>
          <w:w w:val="90"/>
          <w:sz w:val="22"/>
        </w:rPr>
        <w:t>cultture:</w:t>
      </w:r>
      <w:r>
        <w:rPr>
          <w:rFonts w:ascii="Times New Roman" w:hAnsi="Times New Roman"/>
          <w:i/>
          <w:spacing w:val="-16"/>
          <w:w w:val="90"/>
          <w:sz w:val="22"/>
        </w:rPr>
        <w:t> </w:t>
      </w:r>
      <w:r>
        <w:rPr>
          <w:rFonts w:ascii="Times New Roman" w:hAnsi="Times New Roman"/>
          <w:i/>
          <w:w w:val="90"/>
          <w:sz w:val="22"/>
        </w:rPr>
        <w:t>Documentts</w:t>
      </w:r>
      <w:r>
        <w:rPr>
          <w:rFonts w:ascii="Times New Roman" w:hAnsi="Times New Roman"/>
          <w:i/>
          <w:spacing w:val="-16"/>
          <w:w w:val="90"/>
          <w:sz w:val="22"/>
        </w:rPr>
        <w:t> </w:t>
      </w:r>
      <w:r>
        <w:rPr>
          <w:rFonts w:ascii="Times New Roman" w:hAnsi="Times New Roman"/>
          <w:i/>
          <w:w w:val="90"/>
          <w:sz w:val="22"/>
        </w:rPr>
        <w:t>de</w:t>
      </w:r>
      <w:r>
        <w:rPr>
          <w:rFonts w:ascii="Times New Roman" w:hAnsi="Times New Roman"/>
          <w:i/>
          <w:spacing w:val="-16"/>
          <w:w w:val="90"/>
          <w:sz w:val="22"/>
        </w:rPr>
        <w:t> </w:t>
      </w:r>
      <w:r>
        <w:rPr>
          <w:rFonts w:ascii="Times New Roman" w:hAnsi="Times New Roman"/>
          <w:i/>
          <w:w w:val="90"/>
          <w:sz w:val="22"/>
        </w:rPr>
        <w:t>ttravail</w:t>
      </w:r>
      <w:r>
        <w:rPr>
          <w:rFonts w:ascii="Times New Roman" w:hAnsi="Times New Roman"/>
          <w:i/>
          <w:spacing w:val="-16"/>
          <w:w w:val="90"/>
          <w:sz w:val="22"/>
        </w:rPr>
        <w:t> </w:t>
      </w:r>
      <w:r>
        <w:rPr>
          <w:rFonts w:ascii="Times New Roman" w:hAnsi="Times New Roman"/>
          <w:i/>
          <w:w w:val="90"/>
          <w:sz w:val="22"/>
        </w:rPr>
        <w:t>de</w:t>
      </w:r>
      <w:r>
        <w:rPr>
          <w:rFonts w:ascii="Times New Roman" w:hAnsi="Times New Roman"/>
          <w:i/>
          <w:spacing w:val="-16"/>
          <w:w w:val="90"/>
          <w:sz w:val="22"/>
        </w:rPr>
        <w:t> </w:t>
      </w:r>
      <w:r>
        <w:rPr>
          <w:rFonts w:ascii="Times New Roman" w:hAnsi="Times New Roman"/>
          <w:i/>
          <w:w w:val="90"/>
          <w:sz w:val="22"/>
        </w:rPr>
        <w:t>l’équipe</w:t>
      </w:r>
      <w:r>
        <w:rPr>
          <w:rFonts w:ascii="Times New Roman" w:hAnsi="Times New Roman"/>
          <w:i/>
          <w:spacing w:val="-16"/>
          <w:w w:val="90"/>
          <w:sz w:val="22"/>
        </w:rPr>
        <w:t> </w:t>
      </w:r>
      <w:r>
        <w:rPr>
          <w:rFonts w:ascii="Times New Roman" w:hAnsi="Times New Roman"/>
          <w:i/>
          <w:w w:val="90"/>
          <w:sz w:val="22"/>
        </w:rPr>
        <w:t>de</w:t>
      </w:r>
      <w:r>
        <w:rPr>
          <w:rFonts w:ascii="Times New Roman" w:hAnsi="Times New Roman"/>
          <w:i/>
          <w:spacing w:val="-16"/>
          <w:w w:val="90"/>
          <w:sz w:val="22"/>
        </w:rPr>
        <w:t> </w:t>
      </w:r>
      <w:r>
        <w:rPr>
          <w:rFonts w:ascii="Times New Roman" w:hAnsi="Times New Roman"/>
          <w:i/>
          <w:spacing w:val="-3"/>
          <w:w w:val="90"/>
          <w:sz w:val="22"/>
        </w:rPr>
        <w:t>re- </w:t>
      </w:r>
      <w:r>
        <w:rPr>
          <w:rFonts w:ascii="Times New Roman" w:hAnsi="Times New Roman"/>
          <w:i/>
          <w:w w:val="85"/>
          <w:sz w:val="22"/>
        </w:rPr>
        <w:t>cherche ttechniques ett cultture</w:t>
      </w:r>
      <w:r>
        <w:rPr>
          <w:w w:val="85"/>
          <w:sz w:val="22"/>
        </w:rPr>
        <w:t>. </w:t>
      </w:r>
      <w:r>
        <w:rPr>
          <w:spacing w:val="-3"/>
          <w:w w:val="85"/>
          <w:sz w:val="22"/>
        </w:rPr>
        <w:t>París: </w:t>
      </w:r>
      <w:r>
        <w:rPr>
          <w:spacing w:val="32"/>
          <w:w w:val="85"/>
          <w:sz w:val="22"/>
        </w:rPr>
        <w:t> </w:t>
      </w:r>
      <w:r>
        <w:rPr>
          <w:w w:val="85"/>
          <w:sz w:val="22"/>
        </w:rPr>
        <w:t>Multicopié.</w:t>
      </w:r>
    </w:p>
    <w:p>
      <w:pPr>
        <w:spacing w:line="242" w:lineRule="auto" w:before="0"/>
        <w:ind w:left="1894" w:right="1409" w:firstLine="359"/>
        <w:jc w:val="left"/>
        <w:rPr>
          <w:sz w:val="22"/>
        </w:rPr>
      </w:pPr>
      <w:r>
        <w:rPr/>
        <w:pict>
          <v:line style="position:absolute;mso-position-horizontal-relative:page;mso-position-vertical-relative:paragraph;z-index:-172960" from="77.692902pt,8.051173pt" to="112.692903pt,8.051173pt" stroked="true" strokeweight=".406pt" strokecolor="#000000">
            <w10:wrap type="none"/>
          </v:line>
        </w:pict>
      </w:r>
      <w:r>
        <w:rPr>
          <w:w w:val="121"/>
          <w:sz w:val="22"/>
        </w:rPr>
        <w:t>.</w:t>
      </w:r>
      <w:r>
        <w:rPr>
          <w:sz w:val="22"/>
        </w:rPr>
        <w:t> </w:t>
      </w:r>
      <w:r>
        <w:rPr>
          <w:w w:val="90"/>
          <w:sz w:val="22"/>
        </w:rPr>
        <w:t>1981</w:t>
      </w:r>
      <w:r>
        <w:rPr>
          <w:w w:val="121"/>
          <w:sz w:val="22"/>
        </w:rPr>
        <w:t>.</w:t>
      </w:r>
      <w:r>
        <w:rPr>
          <w:sz w:val="22"/>
        </w:rPr>
        <w:t> </w:t>
      </w:r>
      <w:r>
        <w:rPr>
          <w:rFonts w:ascii="Times New Roman" w:hAnsi="Times New Roman"/>
          <w:i/>
          <w:w w:val="107"/>
          <w:sz w:val="22"/>
        </w:rPr>
        <w:t>T</w:t>
      </w:r>
      <w:r>
        <w:rPr>
          <w:rFonts w:ascii="Times New Roman" w:hAnsi="Times New Roman"/>
          <w:i/>
          <w:w w:val="78"/>
          <w:sz w:val="22"/>
        </w:rPr>
        <w:t>e</w:t>
      </w:r>
      <w:r>
        <w:rPr>
          <w:rFonts w:ascii="Times New Roman" w:hAnsi="Times New Roman"/>
          <w:i/>
          <w:w w:val="76"/>
          <w:sz w:val="22"/>
        </w:rPr>
        <w:t>c</w:t>
      </w:r>
      <w:r>
        <w:rPr>
          <w:rFonts w:ascii="Times New Roman" w:hAnsi="Times New Roman"/>
          <w:i/>
          <w:w w:val="90"/>
          <w:sz w:val="22"/>
        </w:rPr>
        <w:t>h</w:t>
      </w:r>
      <w:r>
        <w:rPr>
          <w:rFonts w:ascii="Times New Roman" w:hAnsi="Times New Roman"/>
          <w:i/>
          <w:w w:val="99"/>
          <w:sz w:val="22"/>
        </w:rPr>
        <w:t>n</w:t>
      </w:r>
      <w:r>
        <w:rPr>
          <w:rFonts w:ascii="Times New Roman" w:hAnsi="Times New Roman"/>
          <w:i/>
          <w:w w:val="89"/>
          <w:sz w:val="22"/>
        </w:rPr>
        <w:t>i</w:t>
      </w:r>
      <w:r>
        <w:rPr>
          <w:rFonts w:ascii="Times New Roman" w:hAnsi="Times New Roman"/>
          <w:i/>
          <w:w w:val="79"/>
          <w:sz w:val="22"/>
        </w:rPr>
        <w:t>q</w:t>
      </w:r>
      <w:r>
        <w:rPr>
          <w:rFonts w:ascii="Times New Roman" w:hAnsi="Times New Roman"/>
          <w:i/>
          <w:w w:val="99"/>
          <w:sz w:val="22"/>
        </w:rPr>
        <w:t>u</w:t>
      </w:r>
      <w:r>
        <w:rPr>
          <w:rFonts w:ascii="Times New Roman" w:hAnsi="Times New Roman"/>
          <w:i/>
          <w:w w:val="78"/>
          <w:sz w:val="22"/>
        </w:rPr>
        <w:t>e</w:t>
      </w:r>
      <w:r>
        <w:rPr>
          <w:rFonts w:ascii="Times New Roman" w:hAnsi="Times New Roman"/>
          <w:i/>
          <w:w w:val="77"/>
          <w:sz w:val="22"/>
        </w:rPr>
        <w:t>s</w:t>
      </w:r>
      <w:r>
        <w:rPr>
          <w:rFonts w:ascii="Times New Roman" w:hAnsi="Times New Roman"/>
          <w:i/>
          <w:sz w:val="22"/>
        </w:rPr>
        <w:t> </w:t>
      </w:r>
      <w:r>
        <w:rPr>
          <w:rFonts w:ascii="Times New Roman" w:hAnsi="Times New Roman"/>
          <w:i/>
          <w:w w:val="78"/>
          <w:sz w:val="22"/>
        </w:rPr>
        <w:t>e</w:t>
      </w:r>
      <w:r>
        <w:rPr>
          <w:rFonts w:ascii="Times New Roman" w:hAnsi="Times New Roman"/>
          <w:i/>
          <w:w w:val="44"/>
          <w:sz w:val="22"/>
        </w:rPr>
        <w:t>tt</w:t>
      </w:r>
      <w:r>
        <w:rPr>
          <w:rFonts w:ascii="Times New Roman" w:hAnsi="Times New Roman"/>
          <w:i/>
          <w:sz w:val="22"/>
        </w:rPr>
        <w:t> </w:t>
      </w:r>
      <w:r>
        <w:rPr>
          <w:rFonts w:ascii="Times New Roman" w:hAnsi="Times New Roman"/>
          <w:i/>
          <w:w w:val="76"/>
          <w:sz w:val="22"/>
        </w:rPr>
        <w:t>c</w:t>
      </w:r>
      <w:r>
        <w:rPr>
          <w:rFonts w:ascii="Times New Roman" w:hAnsi="Times New Roman"/>
          <w:i/>
          <w:w w:val="99"/>
          <w:sz w:val="22"/>
        </w:rPr>
        <w:t>u</w:t>
      </w:r>
      <w:r>
        <w:rPr>
          <w:rFonts w:ascii="Times New Roman" w:hAnsi="Times New Roman"/>
          <w:i/>
          <w:w w:val="89"/>
          <w:sz w:val="22"/>
        </w:rPr>
        <w:t>l</w:t>
      </w:r>
      <w:r>
        <w:rPr>
          <w:rFonts w:ascii="Times New Roman" w:hAnsi="Times New Roman"/>
          <w:i/>
          <w:w w:val="44"/>
          <w:sz w:val="22"/>
        </w:rPr>
        <w:t>tt</w:t>
      </w:r>
      <w:r>
        <w:rPr>
          <w:rFonts w:ascii="Times New Roman" w:hAnsi="Times New Roman"/>
          <w:i/>
          <w:w w:val="99"/>
          <w:sz w:val="22"/>
        </w:rPr>
        <w:t>u</w:t>
      </w:r>
      <w:r>
        <w:rPr>
          <w:rFonts w:ascii="Times New Roman" w:hAnsi="Times New Roman"/>
          <w:i/>
          <w:w w:val="89"/>
          <w:sz w:val="22"/>
        </w:rPr>
        <w:t>r</w:t>
      </w:r>
      <w:r>
        <w:rPr>
          <w:rFonts w:ascii="Times New Roman" w:hAnsi="Times New Roman"/>
          <w:i/>
          <w:w w:val="78"/>
          <w:sz w:val="22"/>
        </w:rPr>
        <w:t>e</w:t>
      </w:r>
      <w:r>
        <w:rPr>
          <w:rFonts w:ascii="Times New Roman" w:hAnsi="Times New Roman"/>
          <w:i/>
          <w:w w:val="99"/>
          <w:sz w:val="22"/>
        </w:rPr>
        <w:t>.</w:t>
      </w:r>
      <w:r>
        <w:rPr>
          <w:rFonts w:ascii="Times New Roman" w:hAnsi="Times New Roman"/>
          <w:i/>
          <w:sz w:val="22"/>
        </w:rPr>
        <w:t> </w:t>
      </w:r>
      <w:r>
        <w:rPr>
          <w:rFonts w:ascii="Times New Roman" w:hAnsi="Times New Roman"/>
          <w:i/>
          <w:w w:val="87"/>
          <w:sz w:val="22"/>
        </w:rPr>
        <w:t>C</w:t>
      </w:r>
      <w:r>
        <w:rPr>
          <w:rFonts w:ascii="Times New Roman" w:hAnsi="Times New Roman"/>
          <w:i/>
          <w:w w:val="99"/>
          <w:sz w:val="22"/>
        </w:rPr>
        <w:t>u</w:t>
      </w:r>
      <w:r>
        <w:rPr>
          <w:rFonts w:ascii="Times New Roman" w:hAnsi="Times New Roman"/>
          <w:i/>
          <w:w w:val="89"/>
          <w:sz w:val="22"/>
        </w:rPr>
        <w:t>l</w:t>
      </w:r>
      <w:r>
        <w:rPr>
          <w:rFonts w:ascii="Times New Roman" w:hAnsi="Times New Roman"/>
          <w:i/>
          <w:w w:val="44"/>
          <w:sz w:val="22"/>
        </w:rPr>
        <w:t>tt</w:t>
      </w:r>
      <w:r>
        <w:rPr>
          <w:rFonts w:ascii="Times New Roman" w:hAnsi="Times New Roman"/>
          <w:i/>
          <w:w w:val="99"/>
          <w:sz w:val="22"/>
        </w:rPr>
        <w:t>u</w:t>
      </w:r>
      <w:r>
        <w:rPr>
          <w:rFonts w:ascii="Times New Roman" w:hAnsi="Times New Roman"/>
          <w:i/>
          <w:w w:val="89"/>
          <w:sz w:val="22"/>
        </w:rPr>
        <w:t>r</w:t>
      </w:r>
      <w:r>
        <w:rPr>
          <w:rFonts w:ascii="Times New Roman" w:hAnsi="Times New Roman"/>
          <w:i/>
          <w:w w:val="78"/>
          <w:sz w:val="22"/>
        </w:rPr>
        <w:t>e</w:t>
      </w:r>
      <w:r>
        <w:rPr>
          <w:rFonts w:ascii="Times New Roman" w:hAnsi="Times New Roman"/>
          <w:i/>
          <w:sz w:val="22"/>
        </w:rPr>
        <w:t> </w:t>
      </w:r>
      <w:r>
        <w:rPr>
          <w:rFonts w:ascii="Times New Roman" w:hAnsi="Times New Roman"/>
          <w:i/>
          <w:w w:val="107"/>
          <w:sz w:val="22"/>
        </w:rPr>
        <w:t>T</w:t>
      </w:r>
      <w:r>
        <w:rPr>
          <w:rFonts w:ascii="Times New Roman" w:hAnsi="Times New Roman"/>
          <w:i/>
          <w:w w:val="78"/>
          <w:sz w:val="22"/>
        </w:rPr>
        <w:t>e</w:t>
      </w:r>
      <w:r>
        <w:rPr>
          <w:rFonts w:ascii="Times New Roman" w:hAnsi="Times New Roman"/>
          <w:i/>
          <w:w w:val="76"/>
          <w:sz w:val="22"/>
        </w:rPr>
        <w:t>c</w:t>
      </w:r>
      <w:r>
        <w:rPr>
          <w:rFonts w:ascii="Times New Roman" w:hAnsi="Times New Roman"/>
          <w:i/>
          <w:w w:val="90"/>
          <w:sz w:val="22"/>
        </w:rPr>
        <w:t>h</w:t>
      </w:r>
      <w:r>
        <w:rPr>
          <w:rFonts w:ascii="Times New Roman" w:hAnsi="Times New Roman"/>
          <w:i/>
          <w:w w:val="99"/>
          <w:sz w:val="22"/>
        </w:rPr>
        <w:t>n</w:t>
      </w:r>
      <w:r>
        <w:rPr>
          <w:rFonts w:ascii="Times New Roman" w:hAnsi="Times New Roman"/>
          <w:i/>
          <w:w w:val="89"/>
          <w:sz w:val="22"/>
        </w:rPr>
        <w:t>i</w:t>
      </w:r>
      <w:r>
        <w:rPr>
          <w:rFonts w:ascii="Times New Roman" w:hAnsi="Times New Roman"/>
          <w:i/>
          <w:w w:val="79"/>
          <w:sz w:val="22"/>
        </w:rPr>
        <w:t>q</w:t>
      </w:r>
      <w:r>
        <w:rPr>
          <w:rFonts w:ascii="Times New Roman" w:hAnsi="Times New Roman"/>
          <w:i/>
          <w:w w:val="99"/>
          <w:sz w:val="22"/>
        </w:rPr>
        <w:t>u</w:t>
      </w:r>
      <w:r>
        <w:rPr>
          <w:rFonts w:ascii="Times New Roman" w:hAnsi="Times New Roman"/>
          <w:i/>
          <w:w w:val="78"/>
          <w:sz w:val="22"/>
        </w:rPr>
        <w:t>e</w:t>
      </w:r>
      <w:r>
        <w:rPr>
          <w:rFonts w:ascii="Times New Roman" w:hAnsi="Times New Roman"/>
          <w:i/>
          <w:w w:val="99"/>
          <w:sz w:val="22"/>
        </w:rPr>
        <w:t>,</w:t>
      </w:r>
      <w:r>
        <w:rPr>
          <w:rFonts w:ascii="Times New Roman" w:hAnsi="Times New Roman"/>
          <w:i/>
          <w:sz w:val="22"/>
        </w:rPr>
        <w:t> </w:t>
      </w:r>
      <w:r>
        <w:rPr>
          <w:rFonts w:ascii="Times New Roman" w:hAnsi="Times New Roman"/>
          <w:i/>
          <w:w w:val="87"/>
          <w:sz w:val="22"/>
        </w:rPr>
        <w:t>C</w:t>
      </w:r>
      <w:r>
        <w:rPr>
          <w:rFonts w:ascii="Times New Roman" w:hAnsi="Times New Roman"/>
          <w:i/>
          <w:w w:val="89"/>
          <w:sz w:val="22"/>
        </w:rPr>
        <w:t>a</w:t>
      </w:r>
      <w:r>
        <w:rPr>
          <w:rFonts w:ascii="Times New Roman" w:hAnsi="Times New Roman"/>
          <w:i/>
          <w:w w:val="90"/>
          <w:sz w:val="22"/>
        </w:rPr>
        <w:t>h</w:t>
      </w:r>
      <w:r>
        <w:rPr>
          <w:rFonts w:ascii="Times New Roman" w:hAnsi="Times New Roman"/>
          <w:i/>
          <w:w w:val="89"/>
          <w:sz w:val="22"/>
        </w:rPr>
        <w:t>i</w:t>
      </w:r>
      <w:r>
        <w:rPr>
          <w:rFonts w:ascii="Times New Roman" w:hAnsi="Times New Roman"/>
          <w:i/>
          <w:w w:val="78"/>
          <w:sz w:val="22"/>
        </w:rPr>
        <w:t>e</w:t>
      </w:r>
      <w:r>
        <w:rPr>
          <w:rFonts w:ascii="Times New Roman" w:hAnsi="Times New Roman"/>
          <w:i/>
          <w:w w:val="89"/>
          <w:sz w:val="22"/>
        </w:rPr>
        <w:t>r</w:t>
      </w:r>
      <w:r>
        <w:rPr>
          <w:rFonts w:ascii="Times New Roman" w:hAnsi="Times New Roman"/>
          <w:i/>
          <w:sz w:val="22"/>
        </w:rPr>
        <w:t> </w:t>
      </w:r>
      <w:r>
        <w:rPr>
          <w:rFonts w:ascii="Times New Roman" w:hAnsi="Times New Roman"/>
          <w:i/>
          <w:w w:val="99"/>
          <w:sz w:val="22"/>
        </w:rPr>
        <w:t>S</w:t>
      </w:r>
      <w:r>
        <w:rPr>
          <w:rFonts w:ascii="Times New Roman" w:hAnsi="Times New Roman"/>
          <w:i/>
          <w:w w:val="89"/>
          <w:sz w:val="22"/>
        </w:rPr>
        <w:t>p</w:t>
      </w:r>
      <w:r>
        <w:rPr>
          <w:rFonts w:ascii="Times New Roman" w:hAnsi="Times New Roman"/>
          <w:i/>
          <w:w w:val="78"/>
          <w:sz w:val="22"/>
        </w:rPr>
        <w:t>é</w:t>
      </w:r>
      <w:r>
        <w:rPr>
          <w:rFonts w:ascii="Times New Roman" w:hAnsi="Times New Roman"/>
          <w:i/>
          <w:w w:val="76"/>
          <w:sz w:val="22"/>
        </w:rPr>
        <w:t>c</w:t>
      </w:r>
      <w:r>
        <w:rPr>
          <w:rFonts w:ascii="Times New Roman" w:hAnsi="Times New Roman"/>
          <w:i/>
          <w:w w:val="89"/>
          <w:sz w:val="22"/>
        </w:rPr>
        <w:t>i</w:t>
      </w:r>
      <w:r>
        <w:rPr>
          <w:rFonts w:ascii="Times New Roman" w:hAnsi="Times New Roman"/>
          <w:i/>
          <w:w w:val="89"/>
          <w:sz w:val="22"/>
        </w:rPr>
        <w:t>a</w:t>
      </w:r>
      <w:r>
        <w:rPr>
          <w:rFonts w:ascii="Times New Roman" w:hAnsi="Times New Roman"/>
          <w:i/>
          <w:w w:val="89"/>
          <w:sz w:val="22"/>
        </w:rPr>
        <w:t>l</w:t>
      </w:r>
      <w:r>
        <w:rPr>
          <w:rFonts w:ascii="Times New Roman" w:hAnsi="Times New Roman"/>
          <w:i/>
          <w:sz w:val="22"/>
        </w:rPr>
        <w:t> </w:t>
      </w:r>
      <w:r>
        <w:rPr>
          <w:rFonts w:ascii="Times New Roman" w:hAnsi="Times New Roman"/>
          <w:i/>
          <w:w w:val="94"/>
          <w:sz w:val="22"/>
        </w:rPr>
        <w:t>E</w:t>
      </w:r>
      <w:r>
        <w:rPr>
          <w:rFonts w:ascii="Times New Roman" w:hAnsi="Times New Roman"/>
          <w:i/>
          <w:w w:val="44"/>
          <w:sz w:val="22"/>
        </w:rPr>
        <w:t>tt</w:t>
      </w:r>
      <w:r>
        <w:rPr>
          <w:rFonts w:ascii="Times New Roman" w:hAnsi="Times New Roman"/>
          <w:i/>
          <w:w w:val="90"/>
          <w:sz w:val="22"/>
        </w:rPr>
        <w:t>h</w:t>
      </w:r>
      <w:r>
        <w:rPr>
          <w:rFonts w:ascii="Times New Roman" w:hAnsi="Times New Roman"/>
          <w:i/>
          <w:w w:val="81"/>
          <w:sz w:val="22"/>
        </w:rPr>
        <w:t>nottechno-</w:t>
      </w:r>
      <w:r>
        <w:rPr>
          <w:rFonts w:ascii="Times New Roman" w:hAnsi="Times New Roman"/>
          <w:i/>
          <w:w w:val="81"/>
          <w:sz w:val="22"/>
        </w:rPr>
        <w:t> </w:t>
      </w:r>
      <w:r>
        <w:rPr>
          <w:rFonts w:ascii="Times New Roman" w:hAnsi="Times New Roman"/>
          <w:i/>
          <w:w w:val="95"/>
          <w:sz w:val="22"/>
        </w:rPr>
        <w:t>logie</w:t>
      </w:r>
      <w:r>
        <w:rPr>
          <w:w w:val="95"/>
          <w:sz w:val="22"/>
        </w:rPr>
        <w:t>, pp. 95-97.</w:t>
      </w:r>
    </w:p>
    <w:p>
      <w:pPr>
        <w:spacing w:line="257" w:lineRule="exact" w:before="0"/>
        <w:ind w:left="2218" w:right="1409" w:firstLine="0"/>
        <w:jc w:val="left"/>
        <w:rPr>
          <w:sz w:val="22"/>
        </w:rPr>
      </w:pPr>
      <w:r>
        <w:rPr/>
        <w:pict>
          <v:line style="position:absolute;mso-position-horizontal-relative:page;mso-position-vertical-relative:paragraph;z-index:-172936" from="77.692902pt,8.024202pt" to="110.942903pt,8.024202pt" stroked="true" strokeweight=".406pt" strokecolor="#000000">
            <w10:wrap type="none"/>
          </v:line>
        </w:pict>
      </w:r>
      <w:r>
        <w:rPr>
          <w:w w:val="121"/>
          <w:sz w:val="22"/>
        </w:rPr>
        <w:t>.</w:t>
      </w:r>
      <w:r>
        <w:rPr>
          <w:spacing w:val="-4"/>
          <w:sz w:val="22"/>
        </w:rPr>
        <w:t> </w:t>
      </w:r>
      <w:r>
        <w:rPr>
          <w:spacing w:val="-5"/>
          <w:w w:val="92"/>
          <w:sz w:val="22"/>
        </w:rPr>
        <w:t>1991</w:t>
      </w:r>
      <w:r>
        <w:rPr>
          <w:w w:val="92"/>
          <w:sz w:val="22"/>
        </w:rPr>
        <w:t>.</w:t>
      </w:r>
      <w:r>
        <w:rPr>
          <w:spacing w:val="-4"/>
          <w:sz w:val="22"/>
        </w:rPr>
        <w:t> </w:t>
      </w:r>
      <w:r>
        <w:rPr>
          <w:spacing w:val="-2"/>
          <w:w w:val="108"/>
          <w:sz w:val="22"/>
        </w:rPr>
        <w:t>“</w:t>
      </w:r>
      <w:r>
        <w:rPr>
          <w:spacing w:val="-29"/>
          <w:w w:val="107"/>
          <w:sz w:val="22"/>
        </w:rPr>
        <w:t>T</w:t>
      </w:r>
      <w:r>
        <w:rPr>
          <w:spacing w:val="-6"/>
          <w:w w:val="97"/>
          <w:sz w:val="22"/>
        </w:rPr>
        <w:t>echnologie”</w:t>
      </w:r>
      <w:r>
        <w:rPr>
          <w:w w:val="97"/>
          <w:sz w:val="22"/>
        </w:rPr>
        <w:t>,</w:t>
      </w:r>
      <w:r>
        <w:rPr>
          <w:spacing w:val="-4"/>
          <w:sz w:val="22"/>
        </w:rPr>
        <w:t> </w:t>
      </w:r>
      <w:r>
        <w:rPr>
          <w:spacing w:val="-6"/>
          <w:w w:val="94"/>
          <w:sz w:val="22"/>
        </w:rPr>
        <w:t>e</w:t>
      </w:r>
      <w:r>
        <w:rPr>
          <w:w w:val="94"/>
          <w:sz w:val="22"/>
        </w:rPr>
        <w:t>n</w:t>
      </w:r>
      <w:r>
        <w:rPr>
          <w:spacing w:val="-4"/>
          <w:sz w:val="22"/>
        </w:rPr>
        <w:t> </w:t>
      </w:r>
      <w:r>
        <w:rPr>
          <w:rFonts w:ascii="Times New Roman" w:hAnsi="Times New Roman"/>
          <w:i/>
          <w:spacing w:val="-6"/>
          <w:w w:val="86"/>
          <w:sz w:val="22"/>
        </w:rPr>
        <w:t>Dic</w:t>
      </w:r>
      <w:r>
        <w:rPr>
          <w:rFonts w:ascii="Times New Roman" w:hAnsi="Times New Roman"/>
          <w:i/>
          <w:spacing w:val="-3"/>
          <w:w w:val="44"/>
          <w:sz w:val="22"/>
        </w:rPr>
        <w:t>tt</w:t>
      </w:r>
      <w:r>
        <w:rPr>
          <w:rFonts w:ascii="Times New Roman" w:hAnsi="Times New Roman"/>
          <w:i/>
          <w:spacing w:val="-6"/>
          <w:w w:val="91"/>
          <w:sz w:val="22"/>
        </w:rPr>
        <w:t>ionnai</w:t>
      </w:r>
      <w:r>
        <w:rPr>
          <w:rFonts w:ascii="Times New Roman" w:hAnsi="Times New Roman"/>
          <w:i/>
          <w:spacing w:val="-14"/>
          <w:w w:val="91"/>
          <w:sz w:val="22"/>
        </w:rPr>
        <w:t>r</w:t>
      </w:r>
      <w:r>
        <w:rPr>
          <w:rFonts w:ascii="Times New Roman" w:hAnsi="Times New Roman"/>
          <w:i/>
          <w:w w:val="78"/>
          <w:sz w:val="22"/>
        </w:rPr>
        <w:t>e</w:t>
      </w:r>
      <w:r>
        <w:rPr>
          <w:rFonts w:ascii="Times New Roman" w:hAnsi="Times New Roman"/>
          <w:i/>
          <w:spacing w:val="-11"/>
          <w:sz w:val="22"/>
        </w:rPr>
        <w:t> </w:t>
      </w:r>
      <w:r>
        <w:rPr>
          <w:rFonts w:ascii="Times New Roman" w:hAnsi="Times New Roman"/>
          <w:i/>
          <w:spacing w:val="-5"/>
          <w:w w:val="77"/>
          <w:sz w:val="22"/>
        </w:rPr>
        <w:t>d’e</w:t>
      </w:r>
      <w:r>
        <w:rPr>
          <w:rFonts w:ascii="Times New Roman" w:hAnsi="Times New Roman"/>
          <w:i/>
          <w:spacing w:val="-3"/>
          <w:w w:val="44"/>
          <w:sz w:val="22"/>
        </w:rPr>
        <w:t>tt</w:t>
      </w:r>
      <w:r>
        <w:rPr>
          <w:rFonts w:ascii="Times New Roman" w:hAnsi="Times New Roman"/>
          <w:i/>
          <w:spacing w:val="-5"/>
          <w:w w:val="86"/>
          <w:sz w:val="22"/>
        </w:rPr>
        <w:t>hnologi</w:t>
      </w:r>
      <w:r>
        <w:rPr>
          <w:rFonts w:ascii="Times New Roman" w:hAnsi="Times New Roman"/>
          <w:i/>
          <w:w w:val="86"/>
          <w:sz w:val="22"/>
        </w:rPr>
        <w:t>e</w:t>
      </w:r>
      <w:r>
        <w:rPr>
          <w:rFonts w:ascii="Times New Roman" w:hAnsi="Times New Roman"/>
          <w:i/>
          <w:spacing w:val="-12"/>
          <w:sz w:val="22"/>
        </w:rPr>
        <w:t> </w:t>
      </w:r>
      <w:r>
        <w:rPr>
          <w:rFonts w:ascii="Times New Roman" w:hAnsi="Times New Roman"/>
          <w:i/>
          <w:spacing w:val="-5"/>
          <w:w w:val="78"/>
          <w:sz w:val="22"/>
        </w:rPr>
        <w:t>e</w:t>
      </w:r>
      <w:r>
        <w:rPr>
          <w:rFonts w:ascii="Times New Roman" w:hAnsi="Times New Roman"/>
          <w:i/>
          <w:spacing w:val="-3"/>
          <w:w w:val="44"/>
          <w:sz w:val="22"/>
        </w:rPr>
        <w:t>t</w:t>
      </w:r>
      <w:r>
        <w:rPr>
          <w:rFonts w:ascii="Times New Roman" w:hAnsi="Times New Roman"/>
          <w:i/>
          <w:w w:val="44"/>
          <w:sz w:val="22"/>
        </w:rPr>
        <w:t>t</w:t>
      </w:r>
      <w:r>
        <w:rPr>
          <w:rFonts w:ascii="Times New Roman" w:hAnsi="Times New Roman"/>
          <w:i/>
          <w:spacing w:val="-8"/>
          <w:sz w:val="22"/>
        </w:rPr>
        <w:t> </w:t>
      </w:r>
      <w:r>
        <w:rPr>
          <w:rFonts w:ascii="Times New Roman" w:hAnsi="Times New Roman"/>
          <w:i/>
          <w:spacing w:val="-5"/>
          <w:w w:val="86"/>
          <w:sz w:val="22"/>
        </w:rPr>
        <w:t>d’an</w:t>
      </w:r>
      <w:r>
        <w:rPr>
          <w:rFonts w:ascii="Times New Roman" w:hAnsi="Times New Roman"/>
          <w:i/>
          <w:spacing w:val="-3"/>
          <w:w w:val="44"/>
          <w:sz w:val="22"/>
        </w:rPr>
        <w:t>tt</w:t>
      </w:r>
      <w:r>
        <w:rPr>
          <w:rFonts w:ascii="Times New Roman" w:hAnsi="Times New Roman"/>
          <w:i/>
          <w:spacing w:val="-5"/>
          <w:w w:val="90"/>
          <w:sz w:val="22"/>
        </w:rPr>
        <w:t>h</w:t>
      </w:r>
      <w:r>
        <w:rPr>
          <w:rFonts w:ascii="Times New Roman" w:hAnsi="Times New Roman"/>
          <w:i/>
          <w:spacing w:val="-13"/>
          <w:w w:val="90"/>
          <w:sz w:val="22"/>
        </w:rPr>
        <w:t>r</w:t>
      </w:r>
      <w:r>
        <w:rPr>
          <w:rFonts w:ascii="Times New Roman" w:hAnsi="Times New Roman"/>
          <w:i/>
          <w:spacing w:val="-5"/>
          <w:w w:val="83"/>
          <w:sz w:val="22"/>
        </w:rPr>
        <w:t>opologie</w:t>
      </w:r>
      <w:r>
        <w:rPr>
          <w:w w:val="121"/>
          <w:sz w:val="22"/>
        </w:rPr>
        <w:t>.</w:t>
      </w:r>
      <w:r>
        <w:rPr>
          <w:spacing w:val="-4"/>
          <w:sz w:val="22"/>
        </w:rPr>
        <w:t> </w:t>
      </w:r>
      <w:r>
        <w:rPr>
          <w:spacing w:val="-17"/>
          <w:w w:val="95"/>
          <w:sz w:val="22"/>
        </w:rPr>
        <w:t>P</w:t>
      </w:r>
      <w:r>
        <w:rPr>
          <w:spacing w:val="-6"/>
          <w:w w:val="91"/>
          <w:sz w:val="22"/>
        </w:rPr>
        <w:t>arís</w:t>
      </w:r>
      <w:r>
        <w:rPr>
          <w:w w:val="91"/>
          <w:sz w:val="22"/>
        </w:rPr>
        <w:t>:</w:t>
      </w:r>
      <w:r>
        <w:rPr>
          <w:spacing w:val="-4"/>
          <w:sz w:val="22"/>
        </w:rPr>
        <w:t> </w:t>
      </w:r>
      <w:r>
        <w:rPr>
          <w:rFonts w:ascii="Calibri" w:hAnsi="Calibri"/>
          <w:spacing w:val="-5"/>
          <w:w w:val="106"/>
          <w:sz w:val="17"/>
        </w:rPr>
        <w:t>p</w:t>
      </w:r>
      <w:r>
        <w:rPr>
          <w:rFonts w:ascii="Calibri" w:hAnsi="Calibri"/>
          <w:spacing w:val="-5"/>
          <w:w w:val="145"/>
          <w:sz w:val="17"/>
        </w:rPr>
        <w:t>u</w:t>
      </w:r>
      <w:r>
        <w:rPr>
          <w:rFonts w:ascii="Calibri" w:hAnsi="Calibri"/>
          <w:spacing w:val="-6"/>
          <w:w w:val="183"/>
          <w:sz w:val="17"/>
        </w:rPr>
        <w:t>f</w:t>
      </w:r>
      <w:r>
        <w:rPr>
          <w:w w:val="121"/>
          <w:sz w:val="22"/>
        </w:rPr>
        <w:t>.</w:t>
      </w:r>
    </w:p>
    <w:p>
      <w:pPr>
        <w:spacing w:before="2"/>
        <w:ind w:left="2253" w:right="1409" w:firstLine="0"/>
        <w:jc w:val="left"/>
        <w:rPr>
          <w:sz w:val="22"/>
        </w:rPr>
      </w:pPr>
      <w:r>
        <w:rPr/>
        <w:pict>
          <v:line style="position:absolute;mso-position-horizontal-relative:page;mso-position-vertical-relative:paragraph;z-index:-172912" from="77.692902pt,8.151142pt" to="112.692903pt,8.151142pt" stroked="true" strokeweight=".406pt" strokecolor="#000000">
            <w10:wrap type="none"/>
          </v:line>
        </w:pict>
      </w:r>
      <w:r>
        <w:rPr>
          <w:w w:val="95"/>
          <w:sz w:val="22"/>
        </w:rPr>
        <w:t>. 1986. “Andre Leroi-Gourhan”, </w:t>
      </w:r>
      <w:r>
        <w:rPr>
          <w:rFonts w:ascii="Times New Roman" w:hAnsi="Times New Roman"/>
          <w:i/>
          <w:w w:val="95"/>
          <w:sz w:val="22"/>
        </w:rPr>
        <w:t>Techniques ett Cultture</w:t>
      </w:r>
      <w:r>
        <w:rPr>
          <w:w w:val="95"/>
          <w:sz w:val="22"/>
        </w:rPr>
        <w:t>, pp. 263-268.</w:t>
      </w:r>
    </w:p>
    <w:p>
      <w:pPr>
        <w:pStyle w:val="BodyText"/>
        <w:spacing w:line="242" w:lineRule="auto" w:before="2"/>
        <w:ind w:left="1894" w:right="1551" w:hanging="341"/>
        <w:jc w:val="both"/>
      </w:pPr>
      <w:r>
        <w:rPr/>
        <w:t>Darmon,</w:t>
      </w:r>
      <w:r>
        <w:rPr>
          <w:spacing w:val="-30"/>
        </w:rPr>
        <w:t> </w:t>
      </w:r>
      <w:r>
        <w:rPr/>
        <w:t>Gérard</w:t>
      </w:r>
      <w:r>
        <w:rPr>
          <w:spacing w:val="-30"/>
        </w:rPr>
        <w:t> </w:t>
      </w:r>
      <w:r>
        <w:rPr/>
        <w:t>y</w:t>
      </w:r>
      <w:r>
        <w:rPr>
          <w:spacing w:val="-30"/>
        </w:rPr>
        <w:t> </w:t>
      </w:r>
      <w:r>
        <w:rPr/>
        <w:t>Benjamín</w:t>
      </w:r>
      <w:r>
        <w:rPr>
          <w:spacing w:val="-30"/>
        </w:rPr>
        <w:t> </w:t>
      </w:r>
      <w:r>
        <w:rPr/>
        <w:t>Matalon.</w:t>
      </w:r>
      <w:r>
        <w:rPr>
          <w:spacing w:val="-30"/>
        </w:rPr>
        <w:t> </w:t>
      </w:r>
      <w:r>
        <w:rPr/>
        <w:t>1986.</w:t>
      </w:r>
      <w:r>
        <w:rPr>
          <w:spacing w:val="-30"/>
        </w:rPr>
        <w:t> </w:t>
      </w:r>
      <w:r>
        <w:rPr/>
        <w:t>“Recherche</w:t>
      </w:r>
      <w:r>
        <w:rPr>
          <w:spacing w:val="-30"/>
        </w:rPr>
        <w:t> </w:t>
      </w:r>
      <w:r>
        <w:rPr/>
        <w:t>sur</w:t>
      </w:r>
      <w:r>
        <w:rPr>
          <w:spacing w:val="-30"/>
        </w:rPr>
        <w:t> </w:t>
      </w:r>
      <w:r>
        <w:rPr/>
        <w:t>les</w:t>
      </w:r>
      <w:r>
        <w:rPr>
          <w:spacing w:val="-30"/>
        </w:rPr>
        <w:t> </w:t>
      </w:r>
      <w:r>
        <w:rPr/>
        <w:t>pratiques</w:t>
      </w:r>
      <w:r>
        <w:rPr>
          <w:spacing w:val="-30"/>
        </w:rPr>
        <w:t> </w:t>
      </w:r>
      <w:r>
        <w:rPr/>
        <w:t>de</w:t>
      </w:r>
      <w:r>
        <w:rPr>
          <w:spacing w:val="-30"/>
        </w:rPr>
        <w:t> </w:t>
      </w:r>
      <w:r>
        <w:rPr/>
        <w:t>vé- </w:t>
      </w:r>
      <w:r>
        <w:rPr>
          <w:w w:val="90"/>
        </w:rPr>
        <w:t>rification des expériences scientifiques”, </w:t>
      </w:r>
      <w:r>
        <w:rPr>
          <w:rFonts w:ascii="Times New Roman" w:hAnsi="Times New Roman"/>
          <w:i/>
          <w:spacing w:val="-5"/>
          <w:w w:val="90"/>
        </w:rPr>
        <w:t>L’Année </w:t>
      </w:r>
      <w:r>
        <w:rPr>
          <w:rFonts w:ascii="Times New Roman" w:hAnsi="Times New Roman"/>
          <w:i/>
          <w:w w:val="90"/>
        </w:rPr>
        <w:t>Sociologique</w:t>
      </w:r>
      <w:r>
        <w:rPr>
          <w:w w:val="90"/>
        </w:rPr>
        <w:t>:  </w:t>
      </w:r>
      <w:r>
        <w:rPr>
          <w:spacing w:val="36"/>
          <w:w w:val="90"/>
        </w:rPr>
        <w:t> </w:t>
      </w:r>
      <w:r>
        <w:rPr>
          <w:w w:val="90"/>
        </w:rPr>
        <w:t>209-235.</w:t>
      </w:r>
    </w:p>
    <w:p>
      <w:pPr>
        <w:spacing w:line="244" w:lineRule="auto" w:before="0"/>
        <w:ind w:left="1894" w:right="1551" w:hanging="341"/>
        <w:jc w:val="both"/>
        <w:rPr>
          <w:sz w:val="22"/>
        </w:rPr>
      </w:pPr>
      <w:r>
        <w:rPr>
          <w:w w:val="95"/>
          <w:sz w:val="22"/>
        </w:rPr>
        <w:t>Décembre,</w:t>
      </w:r>
      <w:r>
        <w:rPr>
          <w:spacing w:val="-15"/>
          <w:w w:val="95"/>
          <w:sz w:val="22"/>
        </w:rPr>
        <w:t> </w:t>
      </w:r>
      <w:r>
        <w:rPr>
          <w:w w:val="95"/>
          <w:sz w:val="22"/>
        </w:rPr>
        <w:t>Joseph</w:t>
      </w:r>
      <w:r>
        <w:rPr>
          <w:spacing w:val="-15"/>
          <w:w w:val="95"/>
          <w:sz w:val="22"/>
        </w:rPr>
        <w:t> </w:t>
      </w:r>
      <w:r>
        <w:rPr>
          <w:w w:val="95"/>
          <w:sz w:val="22"/>
        </w:rPr>
        <w:t>y</w:t>
      </w:r>
      <w:r>
        <w:rPr>
          <w:spacing w:val="-15"/>
          <w:w w:val="95"/>
          <w:sz w:val="22"/>
        </w:rPr>
        <w:t> </w:t>
      </w:r>
      <w:r>
        <w:rPr>
          <w:w w:val="95"/>
          <w:sz w:val="22"/>
        </w:rPr>
        <w:t>Edmond</w:t>
      </w:r>
      <w:r>
        <w:rPr>
          <w:spacing w:val="-15"/>
          <w:w w:val="95"/>
          <w:sz w:val="22"/>
        </w:rPr>
        <w:t> </w:t>
      </w:r>
      <w:r>
        <w:rPr>
          <w:spacing w:val="-4"/>
          <w:w w:val="95"/>
          <w:sz w:val="22"/>
        </w:rPr>
        <w:t>Alonnier.</w:t>
      </w:r>
      <w:r>
        <w:rPr>
          <w:spacing w:val="-15"/>
          <w:w w:val="95"/>
          <w:sz w:val="22"/>
        </w:rPr>
        <w:t> </w:t>
      </w:r>
      <w:r>
        <w:rPr>
          <w:w w:val="95"/>
          <w:sz w:val="22"/>
        </w:rPr>
        <w:t>1828-1871.</w:t>
      </w:r>
      <w:r>
        <w:rPr>
          <w:spacing w:val="-15"/>
          <w:w w:val="95"/>
          <w:sz w:val="22"/>
        </w:rPr>
        <w:t> </w:t>
      </w:r>
      <w:r>
        <w:rPr>
          <w:rFonts w:ascii="Times New Roman" w:hAnsi="Times New Roman"/>
          <w:i/>
          <w:w w:val="95"/>
          <w:sz w:val="22"/>
        </w:rPr>
        <w:t>Dicttionnaire</w:t>
      </w:r>
      <w:r>
        <w:rPr>
          <w:rFonts w:ascii="Times New Roman" w:hAnsi="Times New Roman"/>
          <w:i/>
          <w:spacing w:val="-21"/>
          <w:w w:val="95"/>
          <w:sz w:val="22"/>
        </w:rPr>
        <w:t> </w:t>
      </w:r>
      <w:r>
        <w:rPr>
          <w:rFonts w:ascii="Times New Roman" w:hAnsi="Times New Roman"/>
          <w:i/>
          <w:w w:val="95"/>
          <w:sz w:val="22"/>
        </w:rPr>
        <w:t>populaire</w:t>
      </w:r>
      <w:r>
        <w:rPr>
          <w:rFonts w:ascii="Times New Roman" w:hAnsi="Times New Roman"/>
          <w:i/>
          <w:spacing w:val="-21"/>
          <w:w w:val="95"/>
          <w:sz w:val="22"/>
        </w:rPr>
        <w:t> </w:t>
      </w:r>
      <w:r>
        <w:rPr>
          <w:rFonts w:ascii="Times New Roman" w:hAnsi="Times New Roman"/>
          <w:i/>
          <w:w w:val="95"/>
          <w:sz w:val="22"/>
        </w:rPr>
        <w:t>illusttré </w:t>
      </w:r>
      <w:r>
        <w:rPr>
          <w:rFonts w:ascii="Times New Roman" w:hAnsi="Times New Roman"/>
          <w:i/>
          <w:w w:val="85"/>
          <w:sz w:val="22"/>
        </w:rPr>
        <w:t>d’histtoire,</w:t>
      </w:r>
      <w:r>
        <w:rPr>
          <w:rFonts w:ascii="Times New Roman" w:hAnsi="Times New Roman"/>
          <w:i/>
          <w:spacing w:val="-24"/>
          <w:w w:val="85"/>
          <w:sz w:val="22"/>
        </w:rPr>
        <w:t> </w:t>
      </w:r>
      <w:r>
        <w:rPr>
          <w:rFonts w:ascii="Times New Roman" w:hAnsi="Times New Roman"/>
          <w:i/>
          <w:w w:val="85"/>
          <w:sz w:val="22"/>
        </w:rPr>
        <w:t>de</w:t>
      </w:r>
      <w:r>
        <w:rPr>
          <w:rFonts w:ascii="Times New Roman" w:hAnsi="Times New Roman"/>
          <w:i/>
          <w:spacing w:val="-23"/>
          <w:w w:val="85"/>
          <w:sz w:val="22"/>
        </w:rPr>
        <w:t> </w:t>
      </w:r>
      <w:r>
        <w:rPr>
          <w:rFonts w:ascii="Times New Roman" w:hAnsi="Times New Roman"/>
          <w:i/>
          <w:w w:val="85"/>
          <w:sz w:val="22"/>
        </w:rPr>
        <w:t>géographie,</w:t>
      </w:r>
      <w:r>
        <w:rPr>
          <w:rFonts w:ascii="Times New Roman" w:hAnsi="Times New Roman"/>
          <w:i/>
          <w:spacing w:val="-23"/>
          <w:w w:val="85"/>
          <w:sz w:val="22"/>
        </w:rPr>
        <w:t> </w:t>
      </w:r>
      <w:r>
        <w:rPr>
          <w:rFonts w:ascii="Times New Roman" w:hAnsi="Times New Roman"/>
          <w:i/>
          <w:w w:val="85"/>
          <w:sz w:val="22"/>
        </w:rPr>
        <w:t>de</w:t>
      </w:r>
      <w:r>
        <w:rPr>
          <w:rFonts w:ascii="Times New Roman" w:hAnsi="Times New Roman"/>
          <w:i/>
          <w:spacing w:val="-23"/>
          <w:w w:val="85"/>
          <w:sz w:val="22"/>
        </w:rPr>
        <w:t> </w:t>
      </w:r>
      <w:r>
        <w:rPr>
          <w:rFonts w:ascii="Times New Roman" w:hAnsi="Times New Roman"/>
          <w:i/>
          <w:w w:val="85"/>
          <w:sz w:val="22"/>
        </w:rPr>
        <w:t>biographie,</w:t>
      </w:r>
      <w:r>
        <w:rPr>
          <w:rFonts w:ascii="Times New Roman" w:hAnsi="Times New Roman"/>
          <w:i/>
          <w:spacing w:val="-23"/>
          <w:w w:val="85"/>
          <w:sz w:val="22"/>
        </w:rPr>
        <w:t> </w:t>
      </w:r>
      <w:r>
        <w:rPr>
          <w:rFonts w:ascii="Times New Roman" w:hAnsi="Times New Roman"/>
          <w:i/>
          <w:w w:val="85"/>
          <w:sz w:val="22"/>
        </w:rPr>
        <w:t>de</w:t>
      </w:r>
      <w:r>
        <w:rPr>
          <w:rFonts w:ascii="Times New Roman" w:hAnsi="Times New Roman"/>
          <w:i/>
          <w:spacing w:val="-23"/>
          <w:w w:val="85"/>
          <w:sz w:val="22"/>
        </w:rPr>
        <w:t> </w:t>
      </w:r>
      <w:r>
        <w:rPr>
          <w:rFonts w:ascii="Times New Roman" w:hAnsi="Times New Roman"/>
          <w:i/>
          <w:w w:val="85"/>
          <w:sz w:val="22"/>
        </w:rPr>
        <w:t>ttechnologie,</w:t>
      </w:r>
      <w:r>
        <w:rPr>
          <w:rFonts w:ascii="Times New Roman" w:hAnsi="Times New Roman"/>
          <w:i/>
          <w:spacing w:val="-24"/>
          <w:w w:val="85"/>
          <w:sz w:val="22"/>
        </w:rPr>
        <w:t> </w:t>
      </w:r>
      <w:r>
        <w:rPr>
          <w:rFonts w:ascii="Times New Roman" w:hAnsi="Times New Roman"/>
          <w:i/>
          <w:w w:val="85"/>
          <w:sz w:val="22"/>
        </w:rPr>
        <w:t>de</w:t>
      </w:r>
      <w:r>
        <w:rPr>
          <w:rFonts w:ascii="Times New Roman" w:hAnsi="Times New Roman"/>
          <w:i/>
          <w:spacing w:val="-23"/>
          <w:w w:val="85"/>
          <w:sz w:val="22"/>
        </w:rPr>
        <w:t> </w:t>
      </w:r>
      <w:r>
        <w:rPr>
          <w:rFonts w:ascii="Times New Roman" w:hAnsi="Times New Roman"/>
          <w:i/>
          <w:w w:val="85"/>
          <w:sz w:val="22"/>
        </w:rPr>
        <w:t>mytthologie,</w:t>
      </w:r>
      <w:r>
        <w:rPr>
          <w:rFonts w:ascii="Times New Roman" w:hAnsi="Times New Roman"/>
          <w:i/>
          <w:spacing w:val="-23"/>
          <w:w w:val="85"/>
          <w:sz w:val="22"/>
        </w:rPr>
        <w:t> </w:t>
      </w:r>
      <w:r>
        <w:rPr>
          <w:rFonts w:ascii="Times New Roman" w:hAnsi="Times New Roman"/>
          <w:i/>
          <w:w w:val="85"/>
          <w:sz w:val="22"/>
        </w:rPr>
        <w:t>d’anttiquittés,</w:t>
      </w:r>
      <w:r>
        <w:rPr>
          <w:rFonts w:ascii="Times New Roman" w:hAnsi="Times New Roman"/>
          <w:i/>
          <w:spacing w:val="-24"/>
          <w:w w:val="85"/>
          <w:sz w:val="22"/>
        </w:rPr>
        <w:t> </w:t>
      </w:r>
      <w:r>
        <w:rPr>
          <w:rFonts w:ascii="Times New Roman" w:hAnsi="Times New Roman"/>
          <w:i/>
          <w:w w:val="85"/>
          <w:sz w:val="22"/>
        </w:rPr>
        <w:t>des beaux-artts ett de</w:t>
      </w:r>
      <w:r>
        <w:rPr>
          <w:rFonts w:ascii="Times New Roman" w:hAnsi="Times New Roman"/>
          <w:i/>
          <w:spacing w:val="-34"/>
          <w:w w:val="85"/>
          <w:sz w:val="22"/>
        </w:rPr>
        <w:t> </w:t>
      </w:r>
      <w:r>
        <w:rPr>
          <w:rFonts w:ascii="Times New Roman" w:hAnsi="Times New Roman"/>
          <w:i/>
          <w:w w:val="85"/>
          <w:sz w:val="22"/>
        </w:rPr>
        <w:t>littttératture</w:t>
      </w:r>
      <w:r>
        <w:rPr>
          <w:w w:val="85"/>
          <w:sz w:val="22"/>
        </w:rPr>
        <w:t>. </w:t>
      </w:r>
      <w:r>
        <w:rPr>
          <w:spacing w:val="-3"/>
          <w:w w:val="85"/>
          <w:sz w:val="22"/>
        </w:rPr>
        <w:t>París: </w:t>
      </w:r>
      <w:r>
        <w:rPr>
          <w:w w:val="85"/>
          <w:sz w:val="22"/>
        </w:rPr>
        <w:t>s. p. i.</w:t>
      </w:r>
    </w:p>
    <w:p>
      <w:pPr>
        <w:spacing w:line="242" w:lineRule="auto" w:before="0"/>
        <w:ind w:left="1893" w:right="1552" w:hanging="340"/>
        <w:jc w:val="both"/>
        <w:rPr>
          <w:sz w:val="22"/>
        </w:rPr>
      </w:pPr>
      <w:r>
        <w:rPr>
          <w:w w:val="95"/>
          <w:sz w:val="22"/>
        </w:rPr>
        <w:t>De</w:t>
      </w:r>
      <w:r>
        <w:rPr>
          <w:spacing w:val="-5"/>
          <w:w w:val="95"/>
          <w:sz w:val="22"/>
        </w:rPr>
        <w:t> </w:t>
      </w:r>
      <w:r>
        <w:rPr>
          <w:w w:val="95"/>
          <w:sz w:val="22"/>
        </w:rPr>
        <w:t>Gérando,</w:t>
      </w:r>
      <w:r>
        <w:rPr>
          <w:spacing w:val="-5"/>
          <w:w w:val="95"/>
          <w:sz w:val="22"/>
        </w:rPr>
        <w:t> </w:t>
      </w:r>
      <w:r>
        <w:rPr>
          <w:w w:val="95"/>
          <w:sz w:val="22"/>
        </w:rPr>
        <w:t>Joseph-Marie.</w:t>
      </w:r>
      <w:r>
        <w:rPr>
          <w:spacing w:val="-5"/>
          <w:w w:val="95"/>
          <w:sz w:val="22"/>
        </w:rPr>
        <w:t> </w:t>
      </w:r>
      <w:r>
        <w:rPr>
          <w:w w:val="95"/>
          <w:sz w:val="22"/>
        </w:rPr>
        <w:t>1799-1800</w:t>
      </w:r>
      <w:r>
        <w:rPr>
          <w:rFonts w:ascii="Times New Roman" w:hAnsi="Times New Roman"/>
          <w:i/>
          <w:w w:val="95"/>
          <w:sz w:val="22"/>
        </w:rPr>
        <w:t>.</w:t>
      </w:r>
      <w:r>
        <w:rPr>
          <w:rFonts w:ascii="Times New Roman" w:hAnsi="Times New Roman"/>
          <w:i/>
          <w:spacing w:val="-11"/>
          <w:w w:val="95"/>
          <w:sz w:val="22"/>
        </w:rPr>
        <w:t> </w:t>
      </w:r>
      <w:r>
        <w:rPr>
          <w:rFonts w:ascii="Times New Roman" w:hAnsi="Times New Roman"/>
          <w:i/>
          <w:w w:val="95"/>
          <w:sz w:val="22"/>
        </w:rPr>
        <w:t>Des</w:t>
      </w:r>
      <w:r>
        <w:rPr>
          <w:rFonts w:ascii="Times New Roman" w:hAnsi="Times New Roman"/>
          <w:i/>
          <w:spacing w:val="-11"/>
          <w:w w:val="95"/>
          <w:sz w:val="22"/>
        </w:rPr>
        <w:t> </w:t>
      </w:r>
      <w:r>
        <w:rPr>
          <w:rFonts w:ascii="Times New Roman" w:hAnsi="Times New Roman"/>
          <w:i/>
          <w:w w:val="95"/>
          <w:sz w:val="22"/>
        </w:rPr>
        <w:t>signes</w:t>
      </w:r>
      <w:r>
        <w:rPr>
          <w:rFonts w:ascii="Times New Roman" w:hAnsi="Times New Roman"/>
          <w:i/>
          <w:spacing w:val="-11"/>
          <w:w w:val="95"/>
          <w:sz w:val="22"/>
        </w:rPr>
        <w:t> </w:t>
      </w:r>
      <w:r>
        <w:rPr>
          <w:rFonts w:ascii="Times New Roman" w:hAnsi="Times New Roman"/>
          <w:i/>
          <w:w w:val="95"/>
          <w:sz w:val="22"/>
        </w:rPr>
        <w:t>ett</w:t>
      </w:r>
      <w:r>
        <w:rPr>
          <w:rFonts w:ascii="Times New Roman" w:hAnsi="Times New Roman"/>
          <w:i/>
          <w:spacing w:val="-11"/>
          <w:w w:val="95"/>
          <w:sz w:val="22"/>
        </w:rPr>
        <w:t> </w:t>
      </w:r>
      <w:r>
        <w:rPr>
          <w:rFonts w:ascii="Times New Roman" w:hAnsi="Times New Roman"/>
          <w:i/>
          <w:w w:val="95"/>
          <w:sz w:val="22"/>
        </w:rPr>
        <w:t>de</w:t>
      </w:r>
      <w:r>
        <w:rPr>
          <w:rFonts w:ascii="Times New Roman" w:hAnsi="Times New Roman"/>
          <w:i/>
          <w:spacing w:val="-11"/>
          <w:w w:val="95"/>
          <w:sz w:val="22"/>
        </w:rPr>
        <w:t> </w:t>
      </w:r>
      <w:r>
        <w:rPr>
          <w:rFonts w:ascii="Times New Roman" w:hAnsi="Times New Roman"/>
          <w:i/>
          <w:w w:val="95"/>
          <w:sz w:val="22"/>
        </w:rPr>
        <w:t>l’artt</w:t>
      </w:r>
      <w:r>
        <w:rPr>
          <w:rFonts w:ascii="Times New Roman" w:hAnsi="Times New Roman"/>
          <w:i/>
          <w:spacing w:val="-11"/>
          <w:w w:val="95"/>
          <w:sz w:val="22"/>
        </w:rPr>
        <w:t> </w:t>
      </w:r>
      <w:r>
        <w:rPr>
          <w:rFonts w:ascii="Times New Roman" w:hAnsi="Times New Roman"/>
          <w:i/>
          <w:w w:val="95"/>
          <w:sz w:val="22"/>
        </w:rPr>
        <w:t>de</w:t>
      </w:r>
      <w:r>
        <w:rPr>
          <w:rFonts w:ascii="Times New Roman" w:hAnsi="Times New Roman"/>
          <w:i/>
          <w:spacing w:val="-11"/>
          <w:w w:val="95"/>
          <w:sz w:val="22"/>
        </w:rPr>
        <w:t> </w:t>
      </w:r>
      <w:r>
        <w:rPr>
          <w:rFonts w:ascii="Times New Roman" w:hAnsi="Times New Roman"/>
          <w:i/>
          <w:w w:val="95"/>
          <w:sz w:val="22"/>
        </w:rPr>
        <w:t>penser</w:t>
      </w:r>
      <w:r>
        <w:rPr>
          <w:rFonts w:ascii="Times New Roman" w:hAnsi="Times New Roman"/>
          <w:i/>
          <w:spacing w:val="-11"/>
          <w:w w:val="95"/>
          <w:sz w:val="22"/>
        </w:rPr>
        <w:t> </w:t>
      </w:r>
      <w:r>
        <w:rPr>
          <w:rFonts w:ascii="Times New Roman" w:hAnsi="Times New Roman"/>
          <w:i/>
          <w:w w:val="95"/>
          <w:sz w:val="22"/>
        </w:rPr>
        <w:t>dans</w:t>
      </w:r>
      <w:r>
        <w:rPr>
          <w:rFonts w:ascii="Times New Roman" w:hAnsi="Times New Roman"/>
          <w:i/>
          <w:spacing w:val="-11"/>
          <w:w w:val="95"/>
          <w:sz w:val="22"/>
        </w:rPr>
        <w:t> </w:t>
      </w:r>
      <w:r>
        <w:rPr>
          <w:rFonts w:ascii="Times New Roman" w:hAnsi="Times New Roman"/>
          <w:i/>
          <w:w w:val="95"/>
          <w:sz w:val="22"/>
        </w:rPr>
        <w:t>leurs </w:t>
      </w:r>
      <w:r>
        <w:rPr>
          <w:rFonts w:ascii="Times New Roman" w:hAnsi="Times New Roman"/>
          <w:i/>
          <w:w w:val="90"/>
          <w:sz w:val="22"/>
        </w:rPr>
        <w:t>rapportts muttuels</w:t>
      </w:r>
      <w:r>
        <w:rPr>
          <w:w w:val="90"/>
          <w:sz w:val="22"/>
        </w:rPr>
        <w:t>. </w:t>
      </w:r>
      <w:r>
        <w:rPr>
          <w:spacing w:val="-3"/>
          <w:w w:val="90"/>
          <w:sz w:val="22"/>
        </w:rPr>
        <w:t>París:</w:t>
      </w:r>
      <w:r>
        <w:rPr>
          <w:spacing w:val="-24"/>
          <w:w w:val="90"/>
          <w:sz w:val="22"/>
        </w:rPr>
        <w:t> </w:t>
      </w:r>
      <w:r>
        <w:rPr>
          <w:w w:val="90"/>
          <w:sz w:val="22"/>
        </w:rPr>
        <w:t>Henrichs.</w:t>
      </w:r>
    </w:p>
    <w:p>
      <w:pPr>
        <w:spacing w:line="242" w:lineRule="auto" w:before="0"/>
        <w:ind w:left="1894" w:right="1409" w:firstLine="359"/>
        <w:jc w:val="left"/>
        <w:rPr>
          <w:sz w:val="22"/>
        </w:rPr>
      </w:pPr>
      <w:r>
        <w:rPr/>
        <w:pict>
          <v:line style="position:absolute;mso-position-horizontal-relative:page;mso-position-vertical-relative:paragraph;z-index:-172888" from="77.692902pt,8.051143pt" to="112.692903pt,8.051143pt" stroked="true" strokeweight=".406pt" strokecolor="#000000">
            <w10:wrap type="none"/>
          </v:line>
        </w:pict>
      </w:r>
      <w:r>
        <w:rPr>
          <w:w w:val="121"/>
          <w:sz w:val="22"/>
        </w:rPr>
        <w:t>.</w:t>
      </w:r>
      <w:r>
        <w:rPr>
          <w:sz w:val="22"/>
        </w:rPr>
        <w:t>  </w:t>
      </w:r>
      <w:r>
        <w:rPr>
          <w:w w:val="90"/>
          <w:sz w:val="22"/>
        </w:rPr>
        <w:t>1800</w:t>
      </w:r>
      <w:r>
        <w:rPr>
          <w:w w:val="121"/>
          <w:sz w:val="22"/>
        </w:rPr>
        <w:t>.</w:t>
      </w:r>
      <w:r>
        <w:rPr>
          <w:sz w:val="22"/>
        </w:rPr>
        <w:t> </w:t>
      </w:r>
      <w:r>
        <w:rPr>
          <w:rFonts w:ascii="Times New Roman" w:hAnsi="Times New Roman"/>
          <w:i/>
          <w:w w:val="87"/>
          <w:sz w:val="22"/>
        </w:rPr>
        <w:t>C</w:t>
      </w:r>
      <w:r>
        <w:rPr>
          <w:rFonts w:ascii="Times New Roman" w:hAnsi="Times New Roman"/>
          <w:i/>
          <w:w w:val="79"/>
          <w:sz w:val="22"/>
        </w:rPr>
        <w:t>o</w:t>
      </w:r>
      <w:r>
        <w:rPr>
          <w:rFonts w:ascii="Times New Roman" w:hAnsi="Times New Roman"/>
          <w:i/>
          <w:w w:val="99"/>
          <w:sz w:val="22"/>
        </w:rPr>
        <w:t>n</w:t>
      </w:r>
      <w:r>
        <w:rPr>
          <w:rFonts w:ascii="Times New Roman" w:hAnsi="Times New Roman"/>
          <w:i/>
          <w:w w:val="77"/>
          <w:sz w:val="22"/>
        </w:rPr>
        <w:t>s</w:t>
      </w:r>
      <w:r>
        <w:rPr>
          <w:rFonts w:ascii="Times New Roman" w:hAnsi="Times New Roman"/>
          <w:i/>
          <w:w w:val="89"/>
          <w:sz w:val="22"/>
        </w:rPr>
        <w:t>i</w:t>
      </w:r>
      <w:r>
        <w:rPr>
          <w:rFonts w:ascii="Times New Roman" w:hAnsi="Times New Roman"/>
          <w:i/>
          <w:w w:val="88"/>
          <w:sz w:val="22"/>
        </w:rPr>
        <w:t>d</w:t>
      </w:r>
      <w:r>
        <w:rPr>
          <w:rFonts w:ascii="Times New Roman" w:hAnsi="Times New Roman"/>
          <w:i/>
          <w:w w:val="78"/>
          <w:sz w:val="22"/>
        </w:rPr>
        <w:t>é</w:t>
      </w:r>
      <w:r>
        <w:rPr>
          <w:rFonts w:ascii="Times New Roman" w:hAnsi="Times New Roman"/>
          <w:i/>
          <w:w w:val="89"/>
          <w:sz w:val="22"/>
        </w:rPr>
        <w:t>r</w:t>
      </w:r>
      <w:r>
        <w:rPr>
          <w:rFonts w:ascii="Times New Roman" w:hAnsi="Times New Roman"/>
          <w:i/>
          <w:w w:val="89"/>
          <w:sz w:val="22"/>
        </w:rPr>
        <w:t>a</w:t>
      </w:r>
      <w:r>
        <w:rPr>
          <w:rFonts w:ascii="Times New Roman" w:hAnsi="Times New Roman"/>
          <w:i/>
          <w:w w:val="44"/>
          <w:sz w:val="22"/>
        </w:rPr>
        <w:t>tt</w:t>
      </w:r>
      <w:r>
        <w:rPr>
          <w:rFonts w:ascii="Times New Roman" w:hAnsi="Times New Roman"/>
          <w:i/>
          <w:w w:val="89"/>
          <w:sz w:val="22"/>
        </w:rPr>
        <w:t>i</w:t>
      </w:r>
      <w:r>
        <w:rPr>
          <w:rFonts w:ascii="Times New Roman" w:hAnsi="Times New Roman"/>
          <w:i/>
          <w:w w:val="79"/>
          <w:sz w:val="22"/>
        </w:rPr>
        <w:t>o</w:t>
      </w:r>
      <w:r>
        <w:rPr>
          <w:rFonts w:ascii="Times New Roman" w:hAnsi="Times New Roman"/>
          <w:i/>
          <w:w w:val="99"/>
          <w:sz w:val="22"/>
        </w:rPr>
        <w:t>n</w:t>
      </w:r>
      <w:r>
        <w:rPr>
          <w:rFonts w:ascii="Times New Roman" w:hAnsi="Times New Roman"/>
          <w:i/>
          <w:w w:val="77"/>
          <w:sz w:val="22"/>
        </w:rPr>
        <w:t>s</w:t>
      </w:r>
      <w:r>
        <w:rPr>
          <w:rFonts w:ascii="Times New Roman" w:hAnsi="Times New Roman"/>
          <w:i/>
          <w:sz w:val="22"/>
        </w:rPr>
        <w:t> </w:t>
      </w:r>
      <w:r>
        <w:rPr>
          <w:rFonts w:ascii="Times New Roman" w:hAnsi="Times New Roman"/>
          <w:i/>
          <w:w w:val="77"/>
          <w:sz w:val="22"/>
        </w:rPr>
        <w:t>s</w:t>
      </w:r>
      <w:r>
        <w:rPr>
          <w:rFonts w:ascii="Times New Roman" w:hAnsi="Times New Roman"/>
          <w:i/>
          <w:w w:val="99"/>
          <w:sz w:val="22"/>
        </w:rPr>
        <w:t>u</w:t>
      </w:r>
      <w:r>
        <w:rPr>
          <w:rFonts w:ascii="Times New Roman" w:hAnsi="Times New Roman"/>
          <w:i/>
          <w:w w:val="89"/>
          <w:sz w:val="22"/>
        </w:rPr>
        <w:t>r</w:t>
      </w:r>
      <w:r>
        <w:rPr>
          <w:rFonts w:ascii="Times New Roman" w:hAnsi="Times New Roman"/>
          <w:i/>
          <w:sz w:val="22"/>
        </w:rPr>
        <w:t> </w:t>
      </w:r>
      <w:r>
        <w:rPr>
          <w:rFonts w:ascii="Times New Roman" w:hAnsi="Times New Roman"/>
          <w:i/>
          <w:w w:val="89"/>
          <w:sz w:val="22"/>
        </w:rPr>
        <w:t>l</w:t>
      </w:r>
      <w:r>
        <w:rPr>
          <w:rFonts w:ascii="Times New Roman" w:hAnsi="Times New Roman"/>
          <w:i/>
          <w:w w:val="78"/>
          <w:sz w:val="22"/>
        </w:rPr>
        <w:t>e</w:t>
      </w:r>
      <w:r>
        <w:rPr>
          <w:rFonts w:ascii="Times New Roman" w:hAnsi="Times New Roman"/>
          <w:i/>
          <w:w w:val="77"/>
          <w:sz w:val="22"/>
        </w:rPr>
        <w:t>s</w:t>
      </w:r>
      <w:r>
        <w:rPr>
          <w:rFonts w:ascii="Times New Roman" w:hAnsi="Times New Roman"/>
          <w:i/>
          <w:sz w:val="22"/>
        </w:rPr>
        <w:t> </w:t>
      </w:r>
      <w:r>
        <w:rPr>
          <w:rFonts w:ascii="Times New Roman" w:hAnsi="Times New Roman"/>
          <w:i/>
          <w:w w:val="88"/>
          <w:sz w:val="22"/>
        </w:rPr>
        <w:t>d</w:t>
      </w:r>
      <w:r>
        <w:rPr>
          <w:rFonts w:ascii="Times New Roman" w:hAnsi="Times New Roman"/>
          <w:i/>
          <w:w w:val="89"/>
          <w:sz w:val="22"/>
        </w:rPr>
        <w:t>i</w:t>
      </w:r>
      <w:r>
        <w:rPr>
          <w:rFonts w:ascii="Times New Roman" w:hAnsi="Times New Roman"/>
          <w:i/>
          <w:w w:val="100"/>
          <w:sz w:val="22"/>
        </w:rPr>
        <w:t>v</w:t>
      </w:r>
      <w:r>
        <w:rPr>
          <w:rFonts w:ascii="Times New Roman" w:hAnsi="Times New Roman"/>
          <w:i/>
          <w:w w:val="78"/>
          <w:sz w:val="22"/>
        </w:rPr>
        <w:t>e</w:t>
      </w:r>
      <w:r>
        <w:rPr>
          <w:rFonts w:ascii="Times New Roman" w:hAnsi="Times New Roman"/>
          <w:i/>
          <w:w w:val="89"/>
          <w:sz w:val="22"/>
        </w:rPr>
        <w:t>r</w:t>
      </w:r>
      <w:r>
        <w:rPr>
          <w:rFonts w:ascii="Times New Roman" w:hAnsi="Times New Roman"/>
          <w:i/>
          <w:w w:val="77"/>
          <w:sz w:val="22"/>
        </w:rPr>
        <w:t>s</w:t>
      </w:r>
      <w:r>
        <w:rPr>
          <w:rFonts w:ascii="Times New Roman" w:hAnsi="Times New Roman"/>
          <w:i/>
          <w:w w:val="78"/>
          <w:sz w:val="22"/>
        </w:rPr>
        <w:t>e</w:t>
      </w:r>
      <w:r>
        <w:rPr>
          <w:rFonts w:ascii="Times New Roman" w:hAnsi="Times New Roman"/>
          <w:i/>
          <w:w w:val="77"/>
          <w:sz w:val="22"/>
        </w:rPr>
        <w:t>s</w:t>
      </w:r>
      <w:r>
        <w:rPr>
          <w:rFonts w:ascii="Times New Roman" w:hAnsi="Times New Roman"/>
          <w:i/>
          <w:sz w:val="22"/>
        </w:rPr>
        <w:t> </w:t>
      </w:r>
      <w:r>
        <w:rPr>
          <w:rFonts w:ascii="Times New Roman" w:hAnsi="Times New Roman"/>
          <w:i/>
          <w:w w:val="90"/>
          <w:sz w:val="22"/>
        </w:rPr>
        <w:t>m</w:t>
      </w:r>
      <w:r>
        <w:rPr>
          <w:rFonts w:ascii="Times New Roman" w:hAnsi="Times New Roman"/>
          <w:i/>
          <w:w w:val="78"/>
          <w:sz w:val="22"/>
        </w:rPr>
        <w:t>é</w:t>
      </w:r>
      <w:r>
        <w:rPr>
          <w:rFonts w:ascii="Times New Roman" w:hAnsi="Times New Roman"/>
          <w:i/>
          <w:w w:val="44"/>
          <w:sz w:val="22"/>
        </w:rPr>
        <w:t>tt</w:t>
      </w:r>
      <w:r>
        <w:rPr>
          <w:rFonts w:ascii="Times New Roman" w:hAnsi="Times New Roman"/>
          <w:i/>
          <w:w w:val="90"/>
          <w:sz w:val="22"/>
        </w:rPr>
        <w:t>h</w:t>
      </w:r>
      <w:r>
        <w:rPr>
          <w:rFonts w:ascii="Times New Roman" w:hAnsi="Times New Roman"/>
          <w:i/>
          <w:w w:val="79"/>
          <w:sz w:val="22"/>
        </w:rPr>
        <w:t>o</w:t>
      </w:r>
      <w:r>
        <w:rPr>
          <w:rFonts w:ascii="Times New Roman" w:hAnsi="Times New Roman"/>
          <w:i/>
          <w:w w:val="88"/>
          <w:sz w:val="22"/>
        </w:rPr>
        <w:t>d</w:t>
      </w:r>
      <w:r>
        <w:rPr>
          <w:rFonts w:ascii="Times New Roman" w:hAnsi="Times New Roman"/>
          <w:i/>
          <w:w w:val="78"/>
          <w:sz w:val="22"/>
        </w:rPr>
        <w:t>e</w:t>
      </w:r>
      <w:r>
        <w:rPr>
          <w:rFonts w:ascii="Times New Roman" w:hAnsi="Times New Roman"/>
          <w:i/>
          <w:w w:val="77"/>
          <w:sz w:val="22"/>
        </w:rPr>
        <w:t>s</w:t>
      </w:r>
      <w:r>
        <w:rPr>
          <w:rFonts w:ascii="Times New Roman" w:hAnsi="Times New Roman"/>
          <w:i/>
          <w:sz w:val="22"/>
        </w:rPr>
        <w:t> </w:t>
      </w:r>
      <w:r>
        <w:rPr>
          <w:rFonts w:ascii="Times New Roman" w:hAnsi="Times New Roman"/>
          <w:i/>
          <w:w w:val="89"/>
          <w:sz w:val="22"/>
        </w:rPr>
        <w:t>à</w:t>
      </w:r>
      <w:r>
        <w:rPr>
          <w:rFonts w:ascii="Times New Roman" w:hAnsi="Times New Roman"/>
          <w:i/>
          <w:sz w:val="22"/>
        </w:rPr>
        <w:t> </w:t>
      </w:r>
      <w:r>
        <w:rPr>
          <w:rFonts w:ascii="Times New Roman" w:hAnsi="Times New Roman"/>
          <w:i/>
          <w:w w:val="77"/>
          <w:sz w:val="22"/>
        </w:rPr>
        <w:t>s</w:t>
      </w:r>
      <w:r>
        <w:rPr>
          <w:rFonts w:ascii="Times New Roman" w:hAnsi="Times New Roman"/>
          <w:i/>
          <w:w w:val="99"/>
          <w:sz w:val="22"/>
        </w:rPr>
        <w:t>u</w:t>
      </w:r>
      <w:r>
        <w:rPr>
          <w:rFonts w:ascii="Times New Roman" w:hAnsi="Times New Roman"/>
          <w:i/>
          <w:w w:val="89"/>
          <w:sz w:val="22"/>
        </w:rPr>
        <w:t>i</w:t>
      </w:r>
      <w:r>
        <w:rPr>
          <w:rFonts w:ascii="Times New Roman" w:hAnsi="Times New Roman"/>
          <w:i/>
          <w:w w:val="95"/>
          <w:sz w:val="22"/>
        </w:rPr>
        <w:t>vr</w:t>
      </w:r>
      <w:r>
        <w:rPr>
          <w:rFonts w:ascii="Times New Roman" w:hAnsi="Times New Roman"/>
          <w:i/>
          <w:w w:val="78"/>
          <w:sz w:val="22"/>
        </w:rPr>
        <w:t>e</w:t>
      </w:r>
      <w:r>
        <w:rPr>
          <w:rFonts w:ascii="Times New Roman" w:hAnsi="Times New Roman"/>
          <w:i/>
          <w:sz w:val="22"/>
        </w:rPr>
        <w:t> </w:t>
      </w:r>
      <w:r>
        <w:rPr>
          <w:rFonts w:ascii="Times New Roman" w:hAnsi="Times New Roman"/>
          <w:i/>
          <w:w w:val="89"/>
          <w:sz w:val="22"/>
        </w:rPr>
        <w:t>dans</w:t>
      </w:r>
      <w:r>
        <w:rPr>
          <w:rFonts w:ascii="Times New Roman" w:hAnsi="Times New Roman"/>
          <w:i/>
          <w:sz w:val="22"/>
        </w:rPr>
        <w:t> </w:t>
      </w:r>
      <w:r>
        <w:rPr>
          <w:rFonts w:ascii="Times New Roman" w:hAnsi="Times New Roman"/>
          <w:i/>
          <w:w w:val="78"/>
          <w:sz w:val="22"/>
        </w:rPr>
        <w:t>l’obser</w:t>
      </w:r>
      <w:r>
        <w:rPr>
          <w:rFonts w:ascii="Times New Roman" w:hAnsi="Times New Roman"/>
          <w:i/>
          <w:w w:val="82"/>
          <w:sz w:val="22"/>
        </w:rPr>
        <w:t>vattion</w:t>
      </w:r>
      <w:r>
        <w:rPr>
          <w:rFonts w:ascii="Times New Roman" w:hAnsi="Times New Roman"/>
          <w:i/>
          <w:sz w:val="22"/>
        </w:rPr>
        <w:t> </w:t>
      </w:r>
      <w:r>
        <w:rPr>
          <w:rFonts w:ascii="Times New Roman" w:hAnsi="Times New Roman"/>
          <w:i/>
          <w:w w:val="81"/>
          <w:sz w:val="22"/>
        </w:rPr>
        <w:t>des</w:t>
      </w:r>
      <w:r>
        <w:rPr>
          <w:rFonts w:ascii="Times New Roman" w:hAnsi="Times New Roman"/>
          <w:i/>
          <w:w w:val="81"/>
          <w:sz w:val="22"/>
        </w:rPr>
        <w:t> </w:t>
      </w:r>
      <w:r>
        <w:rPr>
          <w:rFonts w:ascii="Times New Roman" w:hAnsi="Times New Roman"/>
          <w:i/>
          <w:w w:val="95"/>
          <w:sz w:val="22"/>
        </w:rPr>
        <w:t>peuples sauvages</w:t>
      </w:r>
      <w:r>
        <w:rPr>
          <w:w w:val="95"/>
          <w:sz w:val="22"/>
        </w:rPr>
        <w:t>. París: Société des Observateurs de L’homme.</w:t>
      </w:r>
    </w:p>
    <w:p>
      <w:pPr>
        <w:spacing w:line="257" w:lineRule="exact" w:before="0"/>
        <w:ind w:left="2253" w:right="1409" w:firstLine="0"/>
        <w:jc w:val="left"/>
        <w:rPr>
          <w:sz w:val="22"/>
        </w:rPr>
      </w:pPr>
      <w:r>
        <w:rPr/>
        <w:pict>
          <v:line style="position:absolute;mso-position-horizontal-relative:page;mso-position-vertical-relative:paragraph;z-index:-172864" from="77.692902pt,8.024187pt" to="112.692903pt,8.024187pt" stroked="true" strokeweight=".406pt" strokecolor="#000000">
            <w10:wrap type="none"/>
          </v:line>
        </w:pict>
      </w:r>
      <w:r>
        <w:rPr>
          <w:w w:val="95"/>
          <w:sz w:val="22"/>
        </w:rPr>
        <w:t>. 1820. </w:t>
      </w:r>
      <w:r>
        <w:rPr>
          <w:rFonts w:ascii="Times New Roman" w:hAnsi="Times New Roman"/>
          <w:i/>
          <w:w w:val="95"/>
          <w:sz w:val="22"/>
        </w:rPr>
        <w:t>Le visitteur du pauvre</w:t>
      </w:r>
      <w:r>
        <w:rPr>
          <w:w w:val="95"/>
          <w:sz w:val="22"/>
        </w:rPr>
        <w:t>. París: Louis Colas.</w:t>
      </w:r>
    </w:p>
    <w:p>
      <w:pPr>
        <w:spacing w:line="242" w:lineRule="auto" w:before="2"/>
        <w:ind w:left="1894" w:right="1409" w:firstLine="359"/>
        <w:jc w:val="left"/>
        <w:rPr>
          <w:sz w:val="22"/>
        </w:rPr>
      </w:pPr>
      <w:r>
        <w:rPr/>
        <w:pict>
          <v:line style="position:absolute;mso-position-horizontal-relative:page;mso-position-vertical-relative:paragraph;z-index:-172840" from="77.692902pt,8.151142pt" to="112.692903pt,8.151142pt" stroked="true" strokeweight=".406pt" strokecolor="#000000">
            <w10:wrap type="none"/>
          </v:line>
        </w:pict>
      </w:r>
      <w:r>
        <w:rPr>
          <w:w w:val="95"/>
          <w:sz w:val="22"/>
        </w:rPr>
        <w:t>. 1827. </w:t>
      </w:r>
      <w:r>
        <w:rPr>
          <w:rFonts w:ascii="Times New Roman" w:hAnsi="Times New Roman"/>
          <w:i/>
          <w:w w:val="95"/>
          <w:sz w:val="22"/>
        </w:rPr>
        <w:t>De l’éducattion des sourd-muetts de naissance</w:t>
      </w:r>
      <w:r>
        <w:rPr>
          <w:w w:val="95"/>
          <w:sz w:val="22"/>
        </w:rPr>
        <w:t>. París: Méquignon </w:t>
      </w:r>
      <w:r>
        <w:rPr>
          <w:sz w:val="22"/>
        </w:rPr>
        <w:t>l’Ainé.</w:t>
      </w:r>
    </w:p>
    <w:p>
      <w:pPr>
        <w:spacing w:after="0" w:line="242" w:lineRule="auto"/>
        <w:jc w:val="left"/>
        <w:rPr>
          <w:sz w:val="22"/>
        </w:rPr>
        <w:sectPr>
          <w:footerReference w:type="default" r:id="rId215"/>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1409" w:firstLine="0"/>
        <w:jc w:val="left"/>
        <w:rPr>
          <w:rFonts w:ascii="Times New Roman" w:hAnsi="Times New Roman"/>
          <w:i/>
          <w:sz w:val="20"/>
        </w:rPr>
      </w:pPr>
      <w:r>
        <w:rPr/>
        <w:pict>
          <v:line style="position:absolute;mso-position-horizontal-relative:page;mso-position-vertical-relative:paragraph;z-index:21592" from="15pt,-30.907267pt" to="0pt,-30.907267pt" stroked="true" strokeweight=".25pt" strokecolor="#000000">
            <w10:wrap type="none"/>
          </v:line>
        </w:pict>
      </w:r>
      <w:r>
        <w:rPr/>
        <w:pict>
          <v:line style="position:absolute;mso-position-horizontal-relative:page;mso-position-vertical-relative:paragraph;z-index:21616" from="494.71701pt,-30.907267pt" to="509.71701pt,-30.907267pt" stroked="true" strokeweight=".25pt" strokecolor="#000000">
            <w10:wrap type="none"/>
          </v:line>
        </w:pict>
      </w:r>
      <w:r>
        <w:rPr/>
        <w:pict>
          <v:line style="position:absolute;mso-position-horizontal-relative:page;mso-position-vertical-relative:paragraph;z-index:21640" from="21pt,-36.907265pt" to="21pt,-51.907265pt" stroked="true" strokeweight=".25pt" strokecolor="#000000">
            <w10:wrap type="none"/>
          </v:line>
        </w:pict>
      </w:r>
      <w:r>
        <w:rPr/>
        <w:pict>
          <v:line style="position:absolute;mso-position-horizontal-relative:page;mso-position-vertical-relative:paragraph;z-index:21664" from="488.71701pt,-36.907265pt" to="488.71701pt,-51.907265pt" stroked="true" strokeweight=".25pt" strokecolor="#000000">
            <w10:wrap type="none"/>
          </v:line>
        </w:pict>
      </w:r>
      <w:r>
        <w:rPr>
          <w:w w:val="95"/>
          <w:sz w:val="20"/>
        </w:rPr>
        <w:t>154</w:t>
        <w:tab/>
      </w:r>
      <w:r>
        <w:rPr>
          <w:rFonts w:ascii="Times New Roman" w:hAnsi="Times New Roman"/>
          <w:i/>
          <w:w w:val="85"/>
          <w:sz w:val="20"/>
        </w:rPr>
        <w:t>Episttemología de la</w:t>
      </w:r>
      <w:r>
        <w:rPr>
          <w:rFonts w:ascii="Times New Roman" w:hAnsi="Times New Roman"/>
          <w:i/>
          <w:spacing w:val="3"/>
          <w:w w:val="85"/>
          <w:sz w:val="20"/>
        </w:rPr>
        <w:t> </w:t>
      </w:r>
      <w:r>
        <w:rPr>
          <w:rFonts w:ascii="Times New Roman" w:hAnsi="Times New Roman"/>
          <w:i/>
          <w:w w:val="85"/>
          <w:sz w:val="20"/>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spacing w:line="242" w:lineRule="auto" w:before="61"/>
        <w:ind w:left="1894" w:right="1552" w:hanging="341"/>
        <w:jc w:val="both"/>
        <w:rPr>
          <w:sz w:val="22"/>
        </w:rPr>
      </w:pPr>
      <w:r>
        <w:rPr>
          <w:w w:val="90"/>
          <w:sz w:val="22"/>
        </w:rPr>
        <w:t>De</w:t>
      </w:r>
      <w:r>
        <w:rPr>
          <w:spacing w:val="-15"/>
          <w:w w:val="90"/>
          <w:sz w:val="22"/>
        </w:rPr>
        <w:t> </w:t>
      </w:r>
      <w:r>
        <w:rPr>
          <w:spacing w:val="-5"/>
          <w:w w:val="90"/>
          <w:sz w:val="22"/>
        </w:rPr>
        <w:t>Rosny,</w:t>
      </w:r>
      <w:r>
        <w:rPr>
          <w:spacing w:val="-15"/>
          <w:w w:val="90"/>
          <w:sz w:val="22"/>
        </w:rPr>
        <w:t> </w:t>
      </w:r>
      <w:r>
        <w:rPr>
          <w:w w:val="90"/>
          <w:sz w:val="22"/>
        </w:rPr>
        <w:t>Léon.</w:t>
      </w:r>
      <w:r>
        <w:rPr>
          <w:spacing w:val="-15"/>
          <w:w w:val="90"/>
          <w:sz w:val="22"/>
        </w:rPr>
        <w:t> </w:t>
      </w:r>
      <w:r>
        <w:rPr>
          <w:w w:val="90"/>
          <w:sz w:val="22"/>
        </w:rPr>
        <w:t>1860.</w:t>
      </w:r>
      <w:r>
        <w:rPr>
          <w:spacing w:val="-15"/>
          <w:w w:val="90"/>
          <w:sz w:val="22"/>
        </w:rPr>
        <w:t> </w:t>
      </w:r>
      <w:r>
        <w:rPr>
          <w:rFonts w:ascii="Times New Roman" w:hAnsi="Times New Roman"/>
          <w:i/>
          <w:w w:val="90"/>
          <w:sz w:val="22"/>
        </w:rPr>
        <w:t>Compttes</w:t>
      </w:r>
      <w:r>
        <w:rPr>
          <w:rFonts w:ascii="Times New Roman" w:hAnsi="Times New Roman"/>
          <w:i/>
          <w:spacing w:val="-20"/>
          <w:w w:val="90"/>
          <w:sz w:val="22"/>
        </w:rPr>
        <w:t> </w:t>
      </w:r>
      <w:r>
        <w:rPr>
          <w:rFonts w:ascii="Times New Roman" w:hAnsi="Times New Roman"/>
          <w:i/>
          <w:w w:val="90"/>
          <w:sz w:val="22"/>
        </w:rPr>
        <w:t>rendues</w:t>
      </w:r>
      <w:r>
        <w:rPr>
          <w:rFonts w:ascii="Times New Roman" w:hAnsi="Times New Roman"/>
          <w:i/>
          <w:spacing w:val="-21"/>
          <w:w w:val="90"/>
          <w:sz w:val="22"/>
        </w:rPr>
        <w:t> </w:t>
      </w:r>
      <w:r>
        <w:rPr>
          <w:rFonts w:ascii="Times New Roman" w:hAnsi="Times New Roman"/>
          <w:i/>
          <w:w w:val="90"/>
          <w:sz w:val="22"/>
        </w:rPr>
        <w:t>des</w:t>
      </w:r>
      <w:r>
        <w:rPr>
          <w:rFonts w:ascii="Times New Roman" w:hAnsi="Times New Roman"/>
          <w:i/>
          <w:spacing w:val="-21"/>
          <w:w w:val="90"/>
          <w:sz w:val="22"/>
        </w:rPr>
        <w:t> </w:t>
      </w:r>
      <w:r>
        <w:rPr>
          <w:rFonts w:ascii="Times New Roman" w:hAnsi="Times New Roman"/>
          <w:i/>
          <w:w w:val="90"/>
          <w:sz w:val="22"/>
        </w:rPr>
        <w:t>séances</w:t>
      </w:r>
      <w:r>
        <w:rPr>
          <w:rFonts w:ascii="Times New Roman" w:hAnsi="Times New Roman"/>
          <w:i/>
          <w:spacing w:val="-20"/>
          <w:w w:val="90"/>
          <w:sz w:val="22"/>
        </w:rPr>
        <w:t> </w:t>
      </w:r>
      <w:r>
        <w:rPr>
          <w:rFonts w:ascii="Times New Roman" w:hAnsi="Times New Roman"/>
          <w:i/>
          <w:w w:val="90"/>
          <w:sz w:val="22"/>
        </w:rPr>
        <w:t>de</w:t>
      </w:r>
      <w:r>
        <w:rPr>
          <w:rFonts w:ascii="Times New Roman" w:hAnsi="Times New Roman"/>
          <w:i/>
          <w:spacing w:val="-21"/>
          <w:w w:val="90"/>
          <w:sz w:val="22"/>
        </w:rPr>
        <w:t> </w:t>
      </w:r>
      <w:r>
        <w:rPr>
          <w:rFonts w:ascii="Times New Roman" w:hAnsi="Times New Roman"/>
          <w:i/>
          <w:w w:val="90"/>
          <w:sz w:val="22"/>
        </w:rPr>
        <w:t>la</w:t>
      </w:r>
      <w:r>
        <w:rPr>
          <w:rFonts w:ascii="Times New Roman" w:hAnsi="Times New Roman"/>
          <w:i/>
          <w:spacing w:val="-21"/>
          <w:w w:val="90"/>
          <w:sz w:val="22"/>
        </w:rPr>
        <w:t> </w:t>
      </w:r>
      <w:r>
        <w:rPr>
          <w:rFonts w:ascii="Times New Roman" w:hAnsi="Times New Roman"/>
          <w:i/>
          <w:w w:val="90"/>
          <w:sz w:val="22"/>
        </w:rPr>
        <w:t>Sociétté</w:t>
      </w:r>
      <w:r>
        <w:rPr>
          <w:rFonts w:ascii="Times New Roman" w:hAnsi="Times New Roman"/>
          <w:i/>
          <w:spacing w:val="-21"/>
          <w:w w:val="90"/>
          <w:sz w:val="22"/>
        </w:rPr>
        <w:t> </w:t>
      </w:r>
      <w:r>
        <w:rPr>
          <w:rFonts w:ascii="Times New Roman" w:hAnsi="Times New Roman"/>
          <w:i/>
          <w:w w:val="90"/>
          <w:sz w:val="22"/>
        </w:rPr>
        <w:t>d’etthnographie</w:t>
      </w:r>
      <w:r>
        <w:rPr>
          <w:rFonts w:ascii="Times New Roman" w:hAnsi="Times New Roman"/>
          <w:i/>
          <w:spacing w:val="-22"/>
          <w:w w:val="90"/>
          <w:sz w:val="22"/>
        </w:rPr>
        <w:t> </w:t>
      </w:r>
      <w:r>
        <w:rPr>
          <w:rFonts w:ascii="Times New Roman" w:hAnsi="Times New Roman"/>
          <w:i/>
          <w:w w:val="90"/>
          <w:sz w:val="22"/>
        </w:rPr>
        <w:t>améri- </w:t>
      </w:r>
      <w:r>
        <w:rPr>
          <w:rFonts w:ascii="Times New Roman" w:hAnsi="Times New Roman"/>
          <w:i/>
          <w:w w:val="90"/>
          <w:sz w:val="22"/>
        </w:rPr>
        <w:t>caine ett orienttale. </w:t>
      </w:r>
      <w:r>
        <w:rPr>
          <w:rFonts w:ascii="Times New Roman" w:hAnsi="Times New Roman"/>
          <w:i/>
          <w:spacing w:val="-8"/>
          <w:w w:val="90"/>
          <w:sz w:val="22"/>
        </w:rPr>
        <w:t>Tome </w:t>
      </w:r>
      <w:r>
        <w:rPr>
          <w:rFonts w:ascii="Times New Roman" w:hAnsi="Times New Roman"/>
          <w:i/>
          <w:w w:val="90"/>
          <w:sz w:val="22"/>
        </w:rPr>
        <w:t>premier</w:t>
      </w:r>
      <w:r>
        <w:rPr>
          <w:w w:val="90"/>
          <w:sz w:val="22"/>
        </w:rPr>
        <w:t>. </w:t>
      </w:r>
      <w:r>
        <w:rPr>
          <w:spacing w:val="-3"/>
          <w:w w:val="90"/>
          <w:sz w:val="22"/>
        </w:rPr>
        <w:t>París: </w:t>
      </w:r>
      <w:r>
        <w:rPr>
          <w:w w:val="90"/>
          <w:sz w:val="22"/>
        </w:rPr>
        <w:t>Challamel</w:t>
      </w:r>
      <w:r>
        <w:rPr>
          <w:spacing w:val="-4"/>
          <w:w w:val="90"/>
          <w:sz w:val="22"/>
        </w:rPr>
        <w:t> </w:t>
      </w:r>
      <w:r>
        <w:rPr>
          <w:w w:val="90"/>
          <w:sz w:val="22"/>
        </w:rPr>
        <w:t>Ainé.</w:t>
      </w:r>
    </w:p>
    <w:p>
      <w:pPr>
        <w:pStyle w:val="BodyText"/>
        <w:spacing w:line="242" w:lineRule="auto"/>
        <w:ind w:left="1894" w:right="1551" w:hanging="341"/>
        <w:jc w:val="both"/>
      </w:pPr>
      <w:r>
        <w:rPr/>
        <w:t>De</w:t>
      </w:r>
      <w:r>
        <w:rPr>
          <w:spacing w:val="-13"/>
        </w:rPr>
        <w:t> </w:t>
      </w:r>
      <w:r>
        <w:rPr/>
        <w:t>Sardan</w:t>
      </w:r>
      <w:r>
        <w:rPr>
          <w:spacing w:val="-13"/>
        </w:rPr>
        <w:t> </w:t>
      </w:r>
      <w:r>
        <w:rPr/>
        <w:t>Jean-Pierre,</w:t>
      </w:r>
      <w:r>
        <w:rPr>
          <w:spacing w:val="-13"/>
        </w:rPr>
        <w:t> </w:t>
      </w:r>
      <w:r>
        <w:rPr/>
        <w:t>Olivier.</w:t>
      </w:r>
      <w:r>
        <w:rPr>
          <w:spacing w:val="-13"/>
        </w:rPr>
        <w:t> </w:t>
      </w:r>
      <w:r>
        <w:rPr>
          <w:spacing w:val="3"/>
        </w:rPr>
        <w:t>2007.</w:t>
      </w:r>
      <w:r>
        <w:rPr>
          <w:spacing w:val="-13"/>
        </w:rPr>
        <w:t> </w:t>
      </w:r>
      <w:r>
        <w:rPr>
          <w:spacing w:val="2"/>
        </w:rPr>
        <w:t>“De</w:t>
      </w:r>
      <w:r>
        <w:rPr>
          <w:spacing w:val="-13"/>
        </w:rPr>
        <w:t> </w:t>
      </w:r>
      <w:r>
        <w:rPr/>
        <w:t>la</w:t>
      </w:r>
      <w:r>
        <w:rPr>
          <w:spacing w:val="-13"/>
        </w:rPr>
        <w:t> </w:t>
      </w:r>
      <w:r>
        <w:rPr>
          <w:spacing w:val="2"/>
        </w:rPr>
        <w:t>nouvelle</w:t>
      </w:r>
      <w:r>
        <w:rPr>
          <w:spacing w:val="-12"/>
        </w:rPr>
        <w:t> </w:t>
      </w:r>
      <w:r>
        <w:rPr>
          <w:spacing w:val="2"/>
        </w:rPr>
        <w:t>anthropologie</w:t>
      </w:r>
      <w:r>
        <w:rPr>
          <w:spacing w:val="-13"/>
        </w:rPr>
        <w:t> </w:t>
      </w:r>
      <w:r>
        <w:rPr/>
        <w:t>du</w:t>
      </w:r>
      <w:r>
        <w:rPr>
          <w:spacing w:val="-13"/>
        </w:rPr>
        <w:t> </w:t>
      </w:r>
      <w:r>
        <w:rPr>
          <w:spacing w:val="2"/>
        </w:rPr>
        <w:t>déve- </w:t>
      </w:r>
      <w:r>
        <w:rPr>
          <w:w w:val="95"/>
        </w:rPr>
        <w:t>loppement</w:t>
      </w:r>
      <w:r>
        <w:rPr>
          <w:spacing w:val="-19"/>
          <w:w w:val="95"/>
        </w:rPr>
        <w:t> </w:t>
      </w:r>
      <w:r>
        <w:rPr>
          <w:w w:val="95"/>
        </w:rPr>
        <w:t>à</w:t>
      </w:r>
      <w:r>
        <w:rPr>
          <w:spacing w:val="-19"/>
          <w:w w:val="95"/>
        </w:rPr>
        <w:t> </w:t>
      </w:r>
      <w:r>
        <w:rPr>
          <w:w w:val="95"/>
        </w:rPr>
        <w:t>la</w:t>
      </w:r>
      <w:r>
        <w:rPr>
          <w:spacing w:val="-19"/>
          <w:w w:val="95"/>
        </w:rPr>
        <w:t> </w:t>
      </w:r>
      <w:r>
        <w:rPr>
          <w:w w:val="95"/>
        </w:rPr>
        <w:t>socio-anthropologie</w:t>
      </w:r>
      <w:r>
        <w:rPr>
          <w:spacing w:val="-19"/>
          <w:w w:val="95"/>
        </w:rPr>
        <w:t> </w:t>
      </w:r>
      <w:r>
        <w:rPr>
          <w:w w:val="95"/>
        </w:rPr>
        <w:t>des</w:t>
      </w:r>
      <w:r>
        <w:rPr>
          <w:spacing w:val="-19"/>
          <w:w w:val="95"/>
        </w:rPr>
        <w:t> </w:t>
      </w:r>
      <w:r>
        <w:rPr>
          <w:w w:val="95"/>
        </w:rPr>
        <w:t>espaces</w:t>
      </w:r>
      <w:r>
        <w:rPr>
          <w:spacing w:val="-19"/>
          <w:w w:val="95"/>
        </w:rPr>
        <w:t> </w:t>
      </w:r>
      <w:r>
        <w:rPr>
          <w:w w:val="95"/>
        </w:rPr>
        <w:t>publics</w:t>
      </w:r>
      <w:r>
        <w:rPr>
          <w:spacing w:val="-19"/>
          <w:w w:val="95"/>
        </w:rPr>
        <w:t> </w:t>
      </w:r>
      <w:r>
        <w:rPr>
          <w:w w:val="95"/>
        </w:rPr>
        <w:t>africains”,</w:t>
      </w:r>
      <w:r>
        <w:rPr>
          <w:spacing w:val="-18"/>
          <w:w w:val="95"/>
        </w:rPr>
        <w:t> </w:t>
      </w:r>
      <w:r>
        <w:rPr>
          <w:rFonts w:ascii="Times New Roman" w:hAnsi="Times New Roman"/>
          <w:i/>
          <w:w w:val="95"/>
        </w:rPr>
        <w:t>Revue</w:t>
      </w:r>
      <w:r>
        <w:rPr>
          <w:rFonts w:ascii="Times New Roman" w:hAnsi="Times New Roman"/>
          <w:i/>
          <w:spacing w:val="-26"/>
          <w:w w:val="95"/>
        </w:rPr>
        <w:t> </w:t>
      </w:r>
      <w:r>
        <w:rPr>
          <w:rFonts w:ascii="Times New Roman" w:hAnsi="Times New Roman"/>
          <w:i/>
          <w:spacing w:val="-3"/>
          <w:w w:val="95"/>
        </w:rPr>
        <w:t>Tiers </w:t>
      </w:r>
      <w:r>
        <w:rPr>
          <w:rFonts w:ascii="Times New Roman" w:hAnsi="Times New Roman"/>
          <w:i/>
          <w:w w:val="95"/>
        </w:rPr>
        <w:t>Monde</w:t>
      </w:r>
      <w:r>
        <w:rPr>
          <w:rFonts w:ascii="Times New Roman" w:hAnsi="Times New Roman"/>
          <w:i/>
          <w:spacing w:val="-20"/>
          <w:w w:val="95"/>
        </w:rPr>
        <w:t> </w:t>
      </w:r>
      <w:r>
        <w:rPr>
          <w:w w:val="95"/>
        </w:rPr>
        <w:t>3,</w:t>
      </w:r>
      <w:r>
        <w:rPr>
          <w:spacing w:val="-14"/>
          <w:w w:val="95"/>
        </w:rPr>
        <w:t> </w:t>
      </w:r>
      <w:r>
        <w:rPr>
          <w:w w:val="95"/>
        </w:rPr>
        <w:t>191:</w:t>
      </w:r>
      <w:r>
        <w:rPr>
          <w:spacing w:val="-14"/>
          <w:w w:val="95"/>
        </w:rPr>
        <w:t> </w:t>
      </w:r>
      <w:r>
        <w:rPr>
          <w:w w:val="95"/>
        </w:rPr>
        <w:t>543-552.</w:t>
      </w:r>
    </w:p>
    <w:p>
      <w:pPr>
        <w:spacing w:line="257" w:lineRule="exact" w:before="0"/>
        <w:ind w:left="1553" w:right="1409" w:firstLine="0"/>
        <w:jc w:val="left"/>
        <w:rPr>
          <w:sz w:val="22"/>
        </w:rPr>
      </w:pPr>
      <w:r>
        <w:rPr>
          <w:w w:val="95"/>
          <w:sz w:val="22"/>
        </w:rPr>
        <w:t>Descola, Philippe. 1987. </w:t>
      </w:r>
      <w:r>
        <w:rPr>
          <w:rFonts w:ascii="Times New Roman" w:hAnsi="Times New Roman"/>
          <w:i/>
          <w:w w:val="95"/>
          <w:sz w:val="22"/>
        </w:rPr>
        <w:t>La selva cultta</w:t>
      </w:r>
      <w:r>
        <w:rPr>
          <w:w w:val="95"/>
          <w:sz w:val="22"/>
        </w:rPr>
        <w:t>. París: Colección 500 años.</w:t>
      </w:r>
    </w:p>
    <w:p>
      <w:pPr>
        <w:spacing w:line="242" w:lineRule="auto" w:before="2"/>
        <w:ind w:left="1894" w:right="1544" w:firstLine="359"/>
        <w:jc w:val="left"/>
        <w:rPr>
          <w:sz w:val="22"/>
        </w:rPr>
      </w:pPr>
      <w:r>
        <w:rPr/>
        <w:pict>
          <v:line style="position:absolute;mso-position-horizontal-relative:page;mso-position-vertical-relative:paragraph;z-index:-172696" from="77.692902pt,8.151142pt" to="112.692903pt,8.151142pt" stroked="true" strokeweight=".406pt" strokecolor="#000000">
            <w10:wrap type="none"/>
          </v:line>
        </w:pict>
      </w:r>
      <w:r>
        <w:rPr>
          <w:w w:val="95"/>
          <w:sz w:val="22"/>
        </w:rPr>
        <w:t>.</w:t>
      </w:r>
      <w:r>
        <w:rPr>
          <w:spacing w:val="-20"/>
          <w:w w:val="95"/>
          <w:sz w:val="22"/>
        </w:rPr>
        <w:t> </w:t>
      </w:r>
      <w:r>
        <w:rPr>
          <w:w w:val="95"/>
          <w:sz w:val="22"/>
        </w:rPr>
        <w:t>2001.</w:t>
      </w:r>
      <w:r>
        <w:rPr>
          <w:spacing w:val="-20"/>
          <w:w w:val="95"/>
          <w:sz w:val="22"/>
        </w:rPr>
        <w:t> </w:t>
      </w:r>
      <w:r>
        <w:rPr>
          <w:rFonts w:ascii="Times New Roman" w:hAnsi="Times New Roman"/>
          <w:i/>
          <w:spacing w:val="-3"/>
          <w:w w:val="95"/>
          <w:sz w:val="22"/>
        </w:rPr>
        <w:t>Chaire</w:t>
      </w:r>
      <w:r>
        <w:rPr>
          <w:rFonts w:ascii="Times New Roman" w:hAnsi="Times New Roman"/>
          <w:i/>
          <w:spacing w:val="-26"/>
          <w:w w:val="95"/>
          <w:sz w:val="22"/>
        </w:rPr>
        <w:t> </w:t>
      </w:r>
      <w:r>
        <w:rPr>
          <w:rFonts w:ascii="Times New Roman" w:hAnsi="Times New Roman"/>
          <w:i/>
          <w:w w:val="95"/>
          <w:sz w:val="22"/>
        </w:rPr>
        <w:t>d’Antthropologie</w:t>
      </w:r>
      <w:r>
        <w:rPr>
          <w:rFonts w:ascii="Times New Roman" w:hAnsi="Times New Roman"/>
          <w:i/>
          <w:spacing w:val="-26"/>
          <w:w w:val="95"/>
          <w:sz w:val="22"/>
        </w:rPr>
        <w:t> </w:t>
      </w:r>
      <w:r>
        <w:rPr>
          <w:rFonts w:ascii="Times New Roman" w:hAnsi="Times New Roman"/>
          <w:i/>
          <w:w w:val="95"/>
          <w:sz w:val="22"/>
        </w:rPr>
        <w:t>de</w:t>
      </w:r>
      <w:r>
        <w:rPr>
          <w:rFonts w:ascii="Times New Roman" w:hAnsi="Times New Roman"/>
          <w:i/>
          <w:spacing w:val="-26"/>
          <w:w w:val="95"/>
          <w:sz w:val="22"/>
        </w:rPr>
        <w:t> </w:t>
      </w:r>
      <w:r>
        <w:rPr>
          <w:rFonts w:ascii="Times New Roman" w:hAnsi="Times New Roman"/>
          <w:i/>
          <w:w w:val="95"/>
          <w:sz w:val="22"/>
        </w:rPr>
        <w:t>la</w:t>
      </w:r>
      <w:r>
        <w:rPr>
          <w:rFonts w:ascii="Times New Roman" w:hAnsi="Times New Roman"/>
          <w:i/>
          <w:spacing w:val="-26"/>
          <w:w w:val="95"/>
          <w:sz w:val="22"/>
        </w:rPr>
        <w:t> </w:t>
      </w:r>
      <w:r>
        <w:rPr>
          <w:rFonts w:ascii="Times New Roman" w:hAnsi="Times New Roman"/>
          <w:i/>
          <w:w w:val="95"/>
          <w:sz w:val="22"/>
        </w:rPr>
        <w:t>natture,</w:t>
      </w:r>
      <w:r>
        <w:rPr>
          <w:rFonts w:ascii="Times New Roman" w:hAnsi="Times New Roman"/>
          <w:i/>
          <w:spacing w:val="-26"/>
          <w:w w:val="95"/>
          <w:sz w:val="22"/>
        </w:rPr>
        <w:t> </w:t>
      </w:r>
      <w:r>
        <w:rPr>
          <w:rFonts w:ascii="Times New Roman" w:hAnsi="Times New Roman"/>
          <w:i/>
          <w:w w:val="95"/>
          <w:sz w:val="22"/>
        </w:rPr>
        <w:t>leçon</w:t>
      </w:r>
      <w:r>
        <w:rPr>
          <w:rFonts w:ascii="Times New Roman" w:hAnsi="Times New Roman"/>
          <w:i/>
          <w:spacing w:val="-26"/>
          <w:w w:val="95"/>
          <w:sz w:val="22"/>
        </w:rPr>
        <w:t> </w:t>
      </w:r>
      <w:r>
        <w:rPr>
          <w:rFonts w:ascii="Times New Roman" w:hAnsi="Times New Roman"/>
          <w:i/>
          <w:w w:val="95"/>
          <w:sz w:val="22"/>
        </w:rPr>
        <w:t>inaugurale</w:t>
      </w:r>
      <w:r>
        <w:rPr>
          <w:w w:val="95"/>
          <w:sz w:val="22"/>
        </w:rPr>
        <w:t>.</w:t>
      </w:r>
      <w:r>
        <w:rPr>
          <w:spacing w:val="-20"/>
          <w:w w:val="95"/>
          <w:sz w:val="22"/>
        </w:rPr>
        <w:t> </w:t>
      </w:r>
      <w:r>
        <w:rPr>
          <w:spacing w:val="-3"/>
          <w:w w:val="95"/>
          <w:sz w:val="22"/>
        </w:rPr>
        <w:t>París:</w:t>
      </w:r>
      <w:r>
        <w:rPr>
          <w:spacing w:val="-20"/>
          <w:w w:val="95"/>
          <w:sz w:val="22"/>
        </w:rPr>
        <w:t> </w:t>
      </w:r>
      <w:r>
        <w:rPr>
          <w:w w:val="95"/>
          <w:sz w:val="22"/>
        </w:rPr>
        <w:t>College </w:t>
      </w:r>
      <w:r>
        <w:rPr>
          <w:sz w:val="22"/>
        </w:rPr>
        <w:t>de</w:t>
      </w:r>
      <w:r>
        <w:rPr>
          <w:spacing w:val="-28"/>
          <w:sz w:val="22"/>
        </w:rPr>
        <w:t> </w:t>
      </w:r>
      <w:r>
        <w:rPr>
          <w:spacing w:val="-3"/>
          <w:sz w:val="22"/>
        </w:rPr>
        <w:t>France.</w:t>
      </w:r>
    </w:p>
    <w:p>
      <w:pPr>
        <w:spacing w:line="257" w:lineRule="exact" w:before="0"/>
        <w:ind w:left="2253" w:right="1409" w:firstLine="0"/>
        <w:jc w:val="left"/>
        <w:rPr>
          <w:sz w:val="22"/>
        </w:rPr>
      </w:pPr>
      <w:r>
        <w:rPr/>
        <w:pict>
          <v:line style="position:absolute;mso-position-horizontal-relative:page;mso-position-vertical-relative:paragraph;z-index:-172672" from="77.692902pt,8.024172pt" to="112.692903pt,8.024172pt" stroked="true" strokeweight=".406pt" strokecolor="#000000">
            <w10:wrap type="none"/>
          </v:line>
        </w:pict>
      </w:r>
      <w:r>
        <w:rPr>
          <w:w w:val="90"/>
          <w:sz w:val="22"/>
        </w:rPr>
        <w:t>. 2005. </w:t>
      </w:r>
      <w:r>
        <w:rPr>
          <w:rFonts w:ascii="Times New Roman" w:hAnsi="Times New Roman"/>
          <w:i/>
          <w:w w:val="90"/>
          <w:sz w:val="22"/>
        </w:rPr>
        <w:t>Par-dela natture ett cultture</w:t>
      </w:r>
      <w:r>
        <w:rPr>
          <w:w w:val="90"/>
          <w:sz w:val="22"/>
        </w:rPr>
        <w:t>. París: Gallimard.</w:t>
      </w:r>
    </w:p>
    <w:p>
      <w:pPr>
        <w:spacing w:line="242" w:lineRule="auto" w:before="2"/>
        <w:ind w:left="1894" w:right="1552" w:hanging="341"/>
        <w:jc w:val="both"/>
        <w:rPr>
          <w:sz w:val="22"/>
        </w:rPr>
      </w:pPr>
      <w:r>
        <w:rPr>
          <w:w w:val="95"/>
          <w:sz w:val="22"/>
        </w:rPr>
        <w:t>De Solla Price, Derek </w:t>
      </w:r>
      <w:r>
        <w:rPr>
          <w:w w:val="130"/>
          <w:sz w:val="22"/>
        </w:rPr>
        <w:t>J. </w:t>
      </w:r>
      <w:r>
        <w:rPr>
          <w:w w:val="95"/>
          <w:sz w:val="22"/>
        </w:rPr>
        <w:t>1982. “The </w:t>
      </w:r>
      <w:r>
        <w:rPr>
          <w:spacing w:val="-3"/>
          <w:w w:val="95"/>
          <w:sz w:val="22"/>
        </w:rPr>
        <w:t>Parallel </w:t>
      </w:r>
      <w:r>
        <w:rPr>
          <w:w w:val="95"/>
          <w:sz w:val="22"/>
        </w:rPr>
        <w:t>Structures of Science and </w:t>
      </w:r>
      <w:r>
        <w:rPr>
          <w:spacing w:val="-3"/>
          <w:w w:val="95"/>
          <w:sz w:val="22"/>
        </w:rPr>
        <w:t>Technol- </w:t>
      </w:r>
      <w:r>
        <w:rPr>
          <w:w w:val="95"/>
          <w:sz w:val="22"/>
        </w:rPr>
        <w:t>ogy”,</w:t>
      </w:r>
      <w:r>
        <w:rPr>
          <w:spacing w:val="-14"/>
          <w:w w:val="95"/>
          <w:sz w:val="22"/>
        </w:rPr>
        <w:t> </w:t>
      </w:r>
      <w:r>
        <w:rPr>
          <w:w w:val="95"/>
          <w:sz w:val="22"/>
        </w:rPr>
        <w:t>en</w:t>
      </w:r>
      <w:r>
        <w:rPr>
          <w:spacing w:val="-13"/>
          <w:w w:val="95"/>
          <w:sz w:val="22"/>
        </w:rPr>
        <w:t> </w:t>
      </w:r>
      <w:r>
        <w:rPr>
          <w:w w:val="95"/>
          <w:sz w:val="22"/>
        </w:rPr>
        <w:t>Barry</w:t>
      </w:r>
      <w:r>
        <w:rPr>
          <w:spacing w:val="-13"/>
          <w:w w:val="95"/>
          <w:sz w:val="22"/>
        </w:rPr>
        <w:t> </w:t>
      </w:r>
      <w:r>
        <w:rPr>
          <w:w w:val="95"/>
          <w:sz w:val="22"/>
        </w:rPr>
        <w:t>Barnes</w:t>
      </w:r>
      <w:r>
        <w:rPr>
          <w:spacing w:val="-13"/>
          <w:w w:val="95"/>
          <w:sz w:val="22"/>
        </w:rPr>
        <w:t> </w:t>
      </w:r>
      <w:r>
        <w:rPr>
          <w:w w:val="95"/>
          <w:sz w:val="22"/>
        </w:rPr>
        <w:t>y</w:t>
      </w:r>
      <w:r>
        <w:rPr>
          <w:spacing w:val="-13"/>
          <w:w w:val="95"/>
          <w:sz w:val="22"/>
        </w:rPr>
        <w:t> </w:t>
      </w:r>
      <w:r>
        <w:rPr>
          <w:w w:val="95"/>
          <w:sz w:val="22"/>
        </w:rPr>
        <w:t>David</w:t>
      </w:r>
      <w:r>
        <w:rPr>
          <w:spacing w:val="-13"/>
          <w:w w:val="95"/>
          <w:sz w:val="22"/>
        </w:rPr>
        <w:t> </w:t>
      </w:r>
      <w:r>
        <w:rPr>
          <w:w w:val="95"/>
          <w:sz w:val="22"/>
        </w:rPr>
        <w:t>Edge</w:t>
      </w:r>
      <w:r>
        <w:rPr>
          <w:spacing w:val="-13"/>
          <w:w w:val="95"/>
          <w:sz w:val="22"/>
        </w:rPr>
        <w:t> </w:t>
      </w:r>
      <w:r>
        <w:rPr>
          <w:w w:val="95"/>
          <w:sz w:val="22"/>
        </w:rPr>
        <w:t>(eds.),</w:t>
      </w:r>
      <w:r>
        <w:rPr>
          <w:spacing w:val="-13"/>
          <w:w w:val="95"/>
          <w:sz w:val="22"/>
        </w:rPr>
        <w:t> </w:t>
      </w:r>
      <w:r>
        <w:rPr>
          <w:rFonts w:ascii="Times New Roman" w:hAnsi="Times New Roman"/>
          <w:i/>
          <w:w w:val="95"/>
          <w:sz w:val="22"/>
        </w:rPr>
        <w:t>Science</w:t>
      </w:r>
      <w:r>
        <w:rPr>
          <w:rFonts w:ascii="Times New Roman" w:hAnsi="Times New Roman"/>
          <w:i/>
          <w:spacing w:val="-19"/>
          <w:w w:val="95"/>
          <w:sz w:val="22"/>
        </w:rPr>
        <w:t> </w:t>
      </w:r>
      <w:r>
        <w:rPr>
          <w:rFonts w:ascii="Times New Roman" w:hAnsi="Times New Roman"/>
          <w:i/>
          <w:w w:val="95"/>
          <w:sz w:val="22"/>
        </w:rPr>
        <w:t>in</w:t>
      </w:r>
      <w:r>
        <w:rPr>
          <w:rFonts w:ascii="Times New Roman" w:hAnsi="Times New Roman"/>
          <w:i/>
          <w:spacing w:val="-19"/>
          <w:w w:val="95"/>
          <w:sz w:val="22"/>
        </w:rPr>
        <w:t> </w:t>
      </w:r>
      <w:r>
        <w:rPr>
          <w:rFonts w:ascii="Times New Roman" w:hAnsi="Times New Roman"/>
          <w:i/>
          <w:w w:val="95"/>
          <w:sz w:val="22"/>
        </w:rPr>
        <w:t>Conttextt:</w:t>
      </w:r>
      <w:r>
        <w:rPr>
          <w:rFonts w:ascii="Times New Roman" w:hAnsi="Times New Roman"/>
          <w:i/>
          <w:spacing w:val="-19"/>
          <w:w w:val="95"/>
          <w:sz w:val="22"/>
        </w:rPr>
        <w:t> </w:t>
      </w:r>
      <w:r>
        <w:rPr>
          <w:rFonts w:ascii="Times New Roman" w:hAnsi="Times New Roman"/>
          <w:i/>
          <w:w w:val="95"/>
          <w:sz w:val="22"/>
        </w:rPr>
        <w:t>Readings</w:t>
      </w:r>
      <w:r>
        <w:rPr>
          <w:rFonts w:ascii="Times New Roman" w:hAnsi="Times New Roman"/>
          <w:i/>
          <w:spacing w:val="-19"/>
          <w:w w:val="95"/>
          <w:sz w:val="22"/>
        </w:rPr>
        <w:t> </w:t>
      </w:r>
      <w:r>
        <w:rPr>
          <w:rFonts w:ascii="Times New Roman" w:hAnsi="Times New Roman"/>
          <w:i/>
          <w:w w:val="95"/>
          <w:sz w:val="22"/>
        </w:rPr>
        <w:t>in</w:t>
      </w:r>
      <w:r>
        <w:rPr>
          <w:rFonts w:ascii="Times New Roman" w:hAnsi="Times New Roman"/>
          <w:i/>
          <w:spacing w:val="-19"/>
          <w:w w:val="95"/>
          <w:sz w:val="22"/>
        </w:rPr>
        <w:t> </w:t>
      </w:r>
      <w:r>
        <w:rPr>
          <w:rFonts w:ascii="Times New Roman" w:hAnsi="Times New Roman"/>
          <w:i/>
          <w:w w:val="95"/>
          <w:sz w:val="22"/>
        </w:rPr>
        <w:t>tthe </w:t>
      </w:r>
      <w:r>
        <w:rPr>
          <w:rFonts w:ascii="Times New Roman" w:hAnsi="Times New Roman"/>
          <w:i/>
          <w:w w:val="95"/>
          <w:sz w:val="22"/>
        </w:rPr>
        <w:t>Sociology</w:t>
      </w:r>
      <w:r>
        <w:rPr>
          <w:rFonts w:ascii="Times New Roman" w:hAnsi="Times New Roman"/>
          <w:i/>
          <w:spacing w:val="-26"/>
          <w:w w:val="95"/>
          <w:sz w:val="22"/>
        </w:rPr>
        <w:t> </w:t>
      </w:r>
      <w:r>
        <w:rPr>
          <w:rFonts w:ascii="Times New Roman" w:hAnsi="Times New Roman"/>
          <w:i/>
          <w:w w:val="95"/>
          <w:sz w:val="22"/>
        </w:rPr>
        <w:t>of</w:t>
      </w:r>
      <w:r>
        <w:rPr>
          <w:rFonts w:ascii="Times New Roman" w:hAnsi="Times New Roman"/>
          <w:i/>
          <w:spacing w:val="-26"/>
          <w:w w:val="95"/>
          <w:sz w:val="22"/>
        </w:rPr>
        <w:t> </w:t>
      </w:r>
      <w:r>
        <w:rPr>
          <w:rFonts w:ascii="Times New Roman" w:hAnsi="Times New Roman"/>
          <w:i/>
          <w:w w:val="95"/>
          <w:sz w:val="22"/>
        </w:rPr>
        <w:t>Science</w:t>
      </w:r>
      <w:r>
        <w:rPr>
          <w:w w:val="95"/>
          <w:sz w:val="22"/>
        </w:rPr>
        <w:t>.</w:t>
      </w:r>
      <w:r>
        <w:rPr>
          <w:spacing w:val="-20"/>
          <w:w w:val="95"/>
          <w:sz w:val="22"/>
        </w:rPr>
        <w:t> </w:t>
      </w:r>
      <w:r>
        <w:rPr>
          <w:w w:val="95"/>
          <w:sz w:val="22"/>
        </w:rPr>
        <w:t>Cambridge:</w:t>
      </w:r>
      <w:r>
        <w:rPr>
          <w:spacing w:val="-20"/>
          <w:w w:val="95"/>
          <w:sz w:val="22"/>
        </w:rPr>
        <w:t> </w:t>
      </w:r>
      <w:r>
        <w:rPr>
          <w:rFonts w:ascii="Calibri" w:hAnsi="Calibri"/>
          <w:w w:val="130"/>
          <w:sz w:val="17"/>
        </w:rPr>
        <w:t>mit</w:t>
      </w:r>
      <w:r>
        <w:rPr>
          <w:rFonts w:ascii="Calibri" w:hAnsi="Calibri"/>
          <w:spacing w:val="-24"/>
          <w:w w:val="130"/>
          <w:sz w:val="17"/>
        </w:rPr>
        <w:t> </w:t>
      </w:r>
      <w:r>
        <w:rPr>
          <w:spacing w:val="-2"/>
          <w:w w:val="95"/>
          <w:sz w:val="22"/>
        </w:rPr>
        <w:t>Press.</w:t>
      </w:r>
    </w:p>
    <w:p>
      <w:pPr>
        <w:spacing w:line="242" w:lineRule="auto" w:before="0"/>
        <w:ind w:left="1893" w:right="1551" w:hanging="341"/>
        <w:jc w:val="both"/>
        <w:rPr>
          <w:sz w:val="22"/>
        </w:rPr>
      </w:pPr>
      <w:r>
        <w:rPr>
          <w:w w:val="95"/>
          <w:sz w:val="22"/>
        </w:rPr>
        <w:t>Diderot, Denis. 1751. </w:t>
      </w:r>
      <w:r>
        <w:rPr>
          <w:spacing w:val="-3"/>
          <w:w w:val="95"/>
          <w:sz w:val="22"/>
        </w:rPr>
        <w:t>“Article: </w:t>
      </w:r>
      <w:r>
        <w:rPr>
          <w:w w:val="95"/>
          <w:sz w:val="22"/>
        </w:rPr>
        <w:t>Anthropologie”, en Denis Diderot y Jean le Rond </w:t>
      </w:r>
      <w:r>
        <w:rPr>
          <w:w w:val="90"/>
          <w:sz w:val="22"/>
        </w:rPr>
        <w:t>d’Alembert,</w:t>
      </w:r>
      <w:r>
        <w:rPr>
          <w:spacing w:val="-11"/>
          <w:w w:val="90"/>
          <w:sz w:val="22"/>
        </w:rPr>
        <w:t> </w:t>
      </w:r>
      <w:r>
        <w:rPr>
          <w:rFonts w:ascii="Times New Roman" w:hAnsi="Times New Roman"/>
          <w:i/>
          <w:w w:val="90"/>
          <w:sz w:val="22"/>
        </w:rPr>
        <w:t>Encyclopédie</w:t>
      </w:r>
      <w:r>
        <w:rPr>
          <w:rFonts w:ascii="Times New Roman" w:hAnsi="Times New Roman"/>
          <w:i/>
          <w:spacing w:val="-18"/>
          <w:w w:val="90"/>
          <w:sz w:val="22"/>
        </w:rPr>
        <w:t> </w:t>
      </w:r>
      <w:r>
        <w:rPr>
          <w:rFonts w:ascii="Times New Roman" w:hAnsi="Times New Roman"/>
          <w:i/>
          <w:w w:val="90"/>
          <w:sz w:val="22"/>
        </w:rPr>
        <w:t>ou</w:t>
      </w:r>
      <w:r>
        <w:rPr>
          <w:rFonts w:ascii="Times New Roman" w:hAnsi="Times New Roman"/>
          <w:i/>
          <w:spacing w:val="-17"/>
          <w:w w:val="90"/>
          <w:sz w:val="22"/>
        </w:rPr>
        <w:t> </w:t>
      </w:r>
      <w:r>
        <w:rPr>
          <w:rFonts w:ascii="Times New Roman" w:hAnsi="Times New Roman"/>
          <w:i/>
          <w:w w:val="90"/>
          <w:sz w:val="22"/>
        </w:rPr>
        <w:t>Dicttionnaire</w:t>
      </w:r>
      <w:r>
        <w:rPr>
          <w:rFonts w:ascii="Times New Roman" w:hAnsi="Times New Roman"/>
          <w:i/>
          <w:spacing w:val="-17"/>
          <w:w w:val="90"/>
          <w:sz w:val="22"/>
        </w:rPr>
        <w:t> </w:t>
      </w:r>
      <w:r>
        <w:rPr>
          <w:rFonts w:ascii="Times New Roman" w:hAnsi="Times New Roman"/>
          <w:i/>
          <w:w w:val="90"/>
          <w:sz w:val="22"/>
        </w:rPr>
        <w:t>raisonné</w:t>
      </w:r>
      <w:r>
        <w:rPr>
          <w:rFonts w:ascii="Times New Roman" w:hAnsi="Times New Roman"/>
          <w:i/>
          <w:spacing w:val="-17"/>
          <w:w w:val="90"/>
          <w:sz w:val="22"/>
        </w:rPr>
        <w:t> </w:t>
      </w:r>
      <w:r>
        <w:rPr>
          <w:rFonts w:ascii="Times New Roman" w:hAnsi="Times New Roman"/>
          <w:i/>
          <w:w w:val="90"/>
          <w:sz w:val="22"/>
        </w:rPr>
        <w:t>des</w:t>
      </w:r>
      <w:r>
        <w:rPr>
          <w:rFonts w:ascii="Times New Roman" w:hAnsi="Times New Roman"/>
          <w:i/>
          <w:spacing w:val="-17"/>
          <w:w w:val="90"/>
          <w:sz w:val="22"/>
        </w:rPr>
        <w:t> </w:t>
      </w:r>
      <w:r>
        <w:rPr>
          <w:rFonts w:ascii="Times New Roman" w:hAnsi="Times New Roman"/>
          <w:i/>
          <w:w w:val="90"/>
          <w:sz w:val="22"/>
        </w:rPr>
        <w:t>sciences,</w:t>
      </w:r>
      <w:r>
        <w:rPr>
          <w:rFonts w:ascii="Times New Roman" w:hAnsi="Times New Roman"/>
          <w:i/>
          <w:spacing w:val="-17"/>
          <w:w w:val="90"/>
          <w:sz w:val="22"/>
        </w:rPr>
        <w:t> </w:t>
      </w:r>
      <w:r>
        <w:rPr>
          <w:rFonts w:ascii="Times New Roman" w:hAnsi="Times New Roman"/>
          <w:i/>
          <w:w w:val="90"/>
          <w:sz w:val="22"/>
        </w:rPr>
        <w:t>des</w:t>
      </w:r>
      <w:r>
        <w:rPr>
          <w:rFonts w:ascii="Times New Roman" w:hAnsi="Times New Roman"/>
          <w:i/>
          <w:spacing w:val="-17"/>
          <w:w w:val="90"/>
          <w:sz w:val="22"/>
        </w:rPr>
        <w:t> </w:t>
      </w:r>
      <w:r>
        <w:rPr>
          <w:rFonts w:ascii="Times New Roman" w:hAnsi="Times New Roman"/>
          <w:i/>
          <w:w w:val="90"/>
          <w:sz w:val="22"/>
        </w:rPr>
        <w:t>artts</w:t>
      </w:r>
      <w:r>
        <w:rPr>
          <w:rFonts w:ascii="Times New Roman" w:hAnsi="Times New Roman"/>
          <w:i/>
          <w:spacing w:val="-17"/>
          <w:w w:val="90"/>
          <w:sz w:val="22"/>
        </w:rPr>
        <w:t> </w:t>
      </w:r>
      <w:r>
        <w:rPr>
          <w:rFonts w:ascii="Times New Roman" w:hAnsi="Times New Roman"/>
          <w:i/>
          <w:w w:val="90"/>
          <w:sz w:val="22"/>
        </w:rPr>
        <w:t>ett</w:t>
      </w:r>
      <w:r>
        <w:rPr>
          <w:rFonts w:ascii="Times New Roman" w:hAnsi="Times New Roman"/>
          <w:i/>
          <w:spacing w:val="-17"/>
          <w:w w:val="90"/>
          <w:sz w:val="22"/>
        </w:rPr>
        <w:t> </w:t>
      </w:r>
      <w:r>
        <w:rPr>
          <w:rFonts w:ascii="Times New Roman" w:hAnsi="Times New Roman"/>
          <w:i/>
          <w:w w:val="90"/>
          <w:sz w:val="22"/>
        </w:rPr>
        <w:t>des</w:t>
      </w:r>
      <w:r>
        <w:rPr>
          <w:rFonts w:ascii="Times New Roman" w:hAnsi="Times New Roman"/>
          <w:i/>
          <w:spacing w:val="-17"/>
          <w:w w:val="90"/>
          <w:sz w:val="22"/>
        </w:rPr>
        <w:t> </w:t>
      </w:r>
      <w:r>
        <w:rPr>
          <w:rFonts w:ascii="Times New Roman" w:hAnsi="Times New Roman"/>
          <w:i/>
          <w:w w:val="90"/>
          <w:sz w:val="22"/>
        </w:rPr>
        <w:t>mé- </w:t>
      </w:r>
      <w:r>
        <w:rPr>
          <w:rFonts w:ascii="Times New Roman" w:hAnsi="Times New Roman"/>
          <w:i/>
          <w:w w:val="85"/>
          <w:sz w:val="22"/>
        </w:rPr>
        <w:t>ttiers.</w:t>
      </w:r>
      <w:r>
        <w:rPr>
          <w:rFonts w:ascii="Times New Roman" w:hAnsi="Times New Roman"/>
          <w:i/>
          <w:spacing w:val="-10"/>
          <w:w w:val="85"/>
          <w:sz w:val="22"/>
        </w:rPr>
        <w:t> </w:t>
      </w:r>
      <w:r>
        <w:rPr>
          <w:rFonts w:ascii="Times New Roman" w:hAnsi="Times New Roman"/>
          <w:i/>
          <w:spacing w:val="-8"/>
          <w:w w:val="85"/>
          <w:sz w:val="22"/>
        </w:rPr>
        <w:t>Tome</w:t>
      </w:r>
      <w:r>
        <w:rPr>
          <w:rFonts w:ascii="Times New Roman" w:hAnsi="Times New Roman"/>
          <w:i/>
          <w:spacing w:val="-10"/>
          <w:w w:val="85"/>
          <w:sz w:val="22"/>
        </w:rPr>
        <w:t> </w:t>
      </w:r>
      <w:r>
        <w:rPr>
          <w:rFonts w:ascii="Times New Roman" w:hAnsi="Times New Roman"/>
          <w:i/>
          <w:w w:val="85"/>
          <w:sz w:val="22"/>
        </w:rPr>
        <w:t>cinquième,</w:t>
      </w:r>
      <w:r>
        <w:rPr>
          <w:rFonts w:ascii="Times New Roman" w:hAnsi="Times New Roman"/>
          <w:i/>
          <w:spacing w:val="-10"/>
          <w:w w:val="85"/>
          <w:sz w:val="22"/>
        </w:rPr>
        <w:t> </w:t>
      </w:r>
      <w:r>
        <w:rPr>
          <w:rFonts w:ascii="Times New Roman" w:hAnsi="Times New Roman"/>
          <w:i/>
          <w:w w:val="85"/>
          <w:sz w:val="22"/>
        </w:rPr>
        <w:t>Discussion-Esquinancie/par</w:t>
      </w:r>
      <w:r>
        <w:rPr>
          <w:rFonts w:ascii="Times New Roman" w:hAnsi="Times New Roman"/>
          <w:i/>
          <w:spacing w:val="-9"/>
          <w:w w:val="85"/>
          <w:sz w:val="22"/>
        </w:rPr>
        <w:t> </w:t>
      </w:r>
      <w:r>
        <w:rPr>
          <w:rFonts w:ascii="Times New Roman" w:hAnsi="Times New Roman"/>
          <w:i/>
          <w:w w:val="85"/>
          <w:sz w:val="22"/>
        </w:rPr>
        <w:t>une</w:t>
      </w:r>
      <w:r>
        <w:rPr>
          <w:rFonts w:ascii="Times New Roman" w:hAnsi="Times New Roman"/>
          <w:i/>
          <w:spacing w:val="-10"/>
          <w:w w:val="85"/>
          <w:sz w:val="22"/>
        </w:rPr>
        <w:t> </w:t>
      </w:r>
      <w:r>
        <w:rPr>
          <w:rFonts w:ascii="Times New Roman" w:hAnsi="Times New Roman"/>
          <w:i/>
          <w:w w:val="85"/>
          <w:sz w:val="22"/>
        </w:rPr>
        <w:t>sociétté</w:t>
      </w:r>
      <w:r>
        <w:rPr>
          <w:rFonts w:ascii="Times New Roman" w:hAnsi="Times New Roman"/>
          <w:i/>
          <w:spacing w:val="-10"/>
          <w:w w:val="85"/>
          <w:sz w:val="22"/>
        </w:rPr>
        <w:t> </w:t>
      </w:r>
      <w:r>
        <w:rPr>
          <w:rFonts w:ascii="Times New Roman" w:hAnsi="Times New Roman"/>
          <w:i/>
          <w:w w:val="85"/>
          <w:sz w:val="22"/>
        </w:rPr>
        <w:t>de</w:t>
      </w:r>
      <w:r>
        <w:rPr>
          <w:rFonts w:ascii="Times New Roman" w:hAnsi="Times New Roman"/>
          <w:i/>
          <w:spacing w:val="-10"/>
          <w:w w:val="85"/>
          <w:sz w:val="22"/>
        </w:rPr>
        <w:t> </w:t>
      </w:r>
      <w:r>
        <w:rPr>
          <w:rFonts w:ascii="Times New Roman" w:hAnsi="Times New Roman"/>
          <w:i/>
          <w:w w:val="85"/>
          <w:sz w:val="22"/>
        </w:rPr>
        <w:t>gens</w:t>
      </w:r>
      <w:r>
        <w:rPr>
          <w:rFonts w:ascii="Times New Roman" w:hAnsi="Times New Roman"/>
          <w:i/>
          <w:spacing w:val="-10"/>
          <w:w w:val="85"/>
          <w:sz w:val="22"/>
        </w:rPr>
        <w:t> </w:t>
      </w:r>
      <w:r>
        <w:rPr>
          <w:rFonts w:ascii="Times New Roman" w:hAnsi="Times New Roman"/>
          <w:i/>
          <w:w w:val="85"/>
          <w:sz w:val="22"/>
        </w:rPr>
        <w:t>de</w:t>
      </w:r>
      <w:r>
        <w:rPr>
          <w:rFonts w:ascii="Times New Roman" w:hAnsi="Times New Roman"/>
          <w:i/>
          <w:spacing w:val="-10"/>
          <w:w w:val="85"/>
          <w:sz w:val="22"/>
        </w:rPr>
        <w:t> </w:t>
      </w:r>
      <w:r>
        <w:rPr>
          <w:rFonts w:ascii="Times New Roman" w:hAnsi="Times New Roman"/>
          <w:i/>
          <w:w w:val="85"/>
          <w:sz w:val="22"/>
        </w:rPr>
        <w:t>lettttres</w:t>
      </w:r>
      <w:r>
        <w:rPr>
          <w:w w:val="85"/>
          <w:sz w:val="22"/>
        </w:rPr>
        <w:t>.</w:t>
      </w:r>
      <w:r>
        <w:rPr>
          <w:spacing w:val="-4"/>
          <w:w w:val="85"/>
          <w:sz w:val="22"/>
        </w:rPr>
        <w:t> </w:t>
      </w:r>
      <w:r>
        <w:rPr>
          <w:spacing w:val="-3"/>
          <w:w w:val="85"/>
          <w:sz w:val="22"/>
        </w:rPr>
        <w:t>París: </w:t>
      </w:r>
      <w:r>
        <w:rPr>
          <w:w w:val="95"/>
          <w:sz w:val="22"/>
        </w:rPr>
        <w:t>Briasson, p.</w:t>
      </w:r>
      <w:r>
        <w:rPr>
          <w:spacing w:val="5"/>
          <w:w w:val="95"/>
          <w:sz w:val="22"/>
        </w:rPr>
        <w:t> </w:t>
      </w:r>
      <w:r>
        <w:rPr>
          <w:w w:val="95"/>
          <w:sz w:val="22"/>
        </w:rPr>
        <w:t>497.</w:t>
      </w:r>
    </w:p>
    <w:p>
      <w:pPr>
        <w:spacing w:line="242" w:lineRule="auto" w:before="0"/>
        <w:ind w:left="1893" w:right="1552" w:hanging="341"/>
        <w:jc w:val="both"/>
        <w:rPr>
          <w:sz w:val="22"/>
        </w:rPr>
      </w:pPr>
      <w:r>
        <w:rPr>
          <w:w w:val="95"/>
          <w:sz w:val="22"/>
        </w:rPr>
        <w:t>Doise, Willem. 2002. “Les représentations sociales: définition d’un concept”, en </w:t>
      </w:r>
      <w:r>
        <w:rPr>
          <w:w w:val="90"/>
          <w:sz w:val="22"/>
        </w:rPr>
        <w:t>Augusto Palmonari y W. Doise, </w:t>
      </w:r>
      <w:r>
        <w:rPr>
          <w:rFonts w:ascii="Times New Roman" w:hAnsi="Times New Roman"/>
          <w:i/>
          <w:w w:val="90"/>
          <w:sz w:val="22"/>
        </w:rPr>
        <w:t>L’éttude des représenttattions sociales</w:t>
      </w:r>
      <w:r>
        <w:rPr>
          <w:w w:val="90"/>
          <w:sz w:val="22"/>
        </w:rPr>
        <w:t>. París: Dela- </w:t>
      </w:r>
      <w:r>
        <w:rPr>
          <w:sz w:val="22"/>
        </w:rPr>
        <w:t>chaux et Niestlé, pp. 81-94.</w:t>
      </w:r>
    </w:p>
    <w:p>
      <w:pPr>
        <w:spacing w:line="257" w:lineRule="exact" w:before="0"/>
        <w:ind w:left="1553" w:right="1409" w:firstLine="0"/>
        <w:jc w:val="left"/>
        <w:rPr>
          <w:sz w:val="22"/>
        </w:rPr>
      </w:pPr>
      <w:r>
        <w:rPr>
          <w:spacing w:val="-4"/>
          <w:w w:val="95"/>
          <w:sz w:val="22"/>
        </w:rPr>
        <w:t>Ducos</w:t>
      </w:r>
      <w:r>
        <w:rPr>
          <w:w w:val="95"/>
          <w:sz w:val="22"/>
        </w:rPr>
        <w:t>,</w:t>
      </w:r>
      <w:r>
        <w:rPr>
          <w:spacing w:val="-2"/>
          <w:sz w:val="22"/>
        </w:rPr>
        <w:t> </w:t>
      </w:r>
      <w:r>
        <w:rPr>
          <w:spacing w:val="-4"/>
          <w:w w:val="97"/>
          <w:sz w:val="22"/>
        </w:rPr>
        <w:t>Chanta</w:t>
      </w:r>
      <w:r>
        <w:rPr>
          <w:w w:val="97"/>
          <w:sz w:val="22"/>
        </w:rPr>
        <w:t>l</w:t>
      </w:r>
      <w:r>
        <w:rPr>
          <w:spacing w:val="-2"/>
          <w:sz w:val="22"/>
        </w:rPr>
        <w:t> </w:t>
      </w:r>
      <w:r>
        <w:rPr>
          <w:w w:val="84"/>
          <w:sz w:val="22"/>
        </w:rPr>
        <w:t>y</w:t>
      </w:r>
      <w:r>
        <w:rPr>
          <w:spacing w:val="-2"/>
          <w:sz w:val="22"/>
        </w:rPr>
        <w:t> </w:t>
      </w:r>
      <w:r>
        <w:rPr>
          <w:spacing w:val="-10"/>
          <w:w w:val="95"/>
          <w:sz w:val="22"/>
        </w:rPr>
        <w:t>P</w:t>
      </w:r>
      <w:r>
        <w:rPr>
          <w:spacing w:val="-5"/>
          <w:w w:val="92"/>
          <w:sz w:val="22"/>
        </w:rPr>
        <w:t>ie</w:t>
      </w:r>
      <w:r>
        <w:rPr>
          <w:spacing w:val="-1"/>
          <w:w w:val="92"/>
          <w:sz w:val="22"/>
        </w:rPr>
        <w:t>r</w:t>
      </w:r>
      <w:r>
        <w:rPr>
          <w:spacing w:val="-12"/>
          <w:w w:val="91"/>
          <w:sz w:val="22"/>
        </w:rPr>
        <w:t>r</w:t>
      </w:r>
      <w:r>
        <w:rPr>
          <w:spacing w:val="-4"/>
          <w:w w:val="91"/>
          <w:sz w:val="22"/>
        </w:rPr>
        <w:t>e</w:t>
      </w:r>
      <w:r>
        <w:rPr>
          <w:spacing w:val="-10"/>
          <w:w w:val="91"/>
          <w:sz w:val="22"/>
        </w:rPr>
        <w:t>-</w:t>
      </w:r>
      <w:r>
        <w:rPr>
          <w:spacing w:val="-5"/>
          <w:w w:val="95"/>
          <w:sz w:val="22"/>
        </w:rPr>
        <w:t>Benoi</w:t>
      </w:r>
      <w:r>
        <w:rPr>
          <w:w w:val="95"/>
          <w:sz w:val="22"/>
        </w:rPr>
        <w:t>t</w:t>
      </w:r>
      <w:r>
        <w:rPr>
          <w:spacing w:val="-2"/>
          <w:sz w:val="22"/>
        </w:rPr>
        <w:t> </w:t>
      </w:r>
      <w:r>
        <w:rPr>
          <w:spacing w:val="-5"/>
          <w:w w:val="104"/>
          <w:sz w:val="22"/>
        </w:rPr>
        <w:t>Jol</w:t>
      </w:r>
      <w:r>
        <w:rPr>
          <w:spacing w:val="-25"/>
          <w:w w:val="84"/>
          <w:sz w:val="22"/>
        </w:rPr>
        <w:t>y</w:t>
      </w:r>
      <w:r>
        <w:rPr>
          <w:w w:val="121"/>
          <w:sz w:val="22"/>
        </w:rPr>
        <w:t>.</w:t>
      </w:r>
      <w:r>
        <w:rPr>
          <w:spacing w:val="-2"/>
          <w:sz w:val="22"/>
        </w:rPr>
        <w:t> </w:t>
      </w:r>
      <w:r>
        <w:rPr>
          <w:spacing w:val="-4"/>
          <w:w w:val="92"/>
          <w:sz w:val="22"/>
        </w:rPr>
        <w:t>1988</w:t>
      </w:r>
      <w:r>
        <w:rPr>
          <w:w w:val="92"/>
          <w:sz w:val="22"/>
        </w:rPr>
        <w:t>.</w:t>
      </w:r>
      <w:r>
        <w:rPr>
          <w:spacing w:val="-2"/>
          <w:sz w:val="22"/>
        </w:rPr>
        <w:t> </w:t>
      </w:r>
      <w:r>
        <w:rPr>
          <w:rFonts w:ascii="Times New Roman" w:hAnsi="Times New Roman"/>
          <w:i/>
          <w:spacing w:val="-5"/>
          <w:w w:val="86"/>
          <w:sz w:val="22"/>
        </w:rPr>
        <w:t>Le</w:t>
      </w:r>
      <w:r>
        <w:rPr>
          <w:rFonts w:ascii="Times New Roman" w:hAnsi="Times New Roman"/>
          <w:i/>
          <w:w w:val="86"/>
          <w:sz w:val="22"/>
        </w:rPr>
        <w:t>s</w:t>
      </w:r>
      <w:r>
        <w:rPr>
          <w:rFonts w:ascii="Times New Roman" w:hAnsi="Times New Roman"/>
          <w:i/>
          <w:spacing w:val="-9"/>
          <w:sz w:val="22"/>
        </w:rPr>
        <w:t> </w:t>
      </w:r>
      <w:r>
        <w:rPr>
          <w:rFonts w:ascii="Times New Roman" w:hAnsi="Times New Roman"/>
          <w:i/>
          <w:spacing w:val="-5"/>
          <w:w w:val="80"/>
          <w:sz w:val="22"/>
        </w:rPr>
        <w:t>bio</w:t>
      </w:r>
      <w:r>
        <w:rPr>
          <w:rFonts w:ascii="Times New Roman" w:hAnsi="Times New Roman"/>
          <w:i/>
          <w:spacing w:val="-3"/>
          <w:w w:val="44"/>
          <w:sz w:val="22"/>
        </w:rPr>
        <w:t>t</w:t>
      </w:r>
      <w:r>
        <w:rPr>
          <w:rFonts w:ascii="Times New Roman" w:hAnsi="Times New Roman"/>
          <w:i/>
          <w:spacing w:val="-2"/>
          <w:w w:val="44"/>
          <w:sz w:val="22"/>
        </w:rPr>
        <w:t>t</w:t>
      </w:r>
      <w:r>
        <w:rPr>
          <w:rFonts w:ascii="Times New Roman" w:hAnsi="Times New Roman"/>
          <w:i/>
          <w:spacing w:val="-5"/>
          <w:w w:val="84"/>
          <w:sz w:val="22"/>
        </w:rPr>
        <w:t>echnologie</w:t>
      </w:r>
      <w:r>
        <w:rPr>
          <w:rFonts w:ascii="Times New Roman" w:hAnsi="Times New Roman"/>
          <w:i/>
          <w:spacing w:val="-4"/>
          <w:w w:val="84"/>
          <w:sz w:val="22"/>
        </w:rPr>
        <w:t>s</w:t>
      </w:r>
      <w:r>
        <w:rPr>
          <w:w w:val="121"/>
          <w:sz w:val="22"/>
        </w:rPr>
        <w:t>.</w:t>
      </w:r>
      <w:r>
        <w:rPr>
          <w:spacing w:val="-2"/>
          <w:sz w:val="22"/>
        </w:rPr>
        <w:t> </w:t>
      </w:r>
      <w:r>
        <w:rPr>
          <w:spacing w:val="-16"/>
          <w:w w:val="95"/>
          <w:sz w:val="22"/>
        </w:rPr>
        <w:t>P</w:t>
      </w:r>
      <w:r>
        <w:rPr>
          <w:spacing w:val="-5"/>
          <w:w w:val="91"/>
          <w:sz w:val="22"/>
        </w:rPr>
        <w:t>arís</w:t>
      </w:r>
      <w:r>
        <w:rPr>
          <w:w w:val="91"/>
          <w:sz w:val="22"/>
        </w:rPr>
        <w:t>:</w:t>
      </w:r>
      <w:r>
        <w:rPr>
          <w:spacing w:val="-2"/>
          <w:sz w:val="22"/>
        </w:rPr>
        <w:t> </w:t>
      </w:r>
      <w:r>
        <w:rPr>
          <w:spacing w:val="-4"/>
          <w:w w:val="101"/>
          <w:sz w:val="22"/>
        </w:rPr>
        <w:t>L</w:t>
      </w:r>
      <w:r>
        <w:rPr>
          <w:w w:val="101"/>
          <w:sz w:val="22"/>
        </w:rPr>
        <w:t>a</w:t>
      </w:r>
      <w:r>
        <w:rPr>
          <w:spacing w:val="-2"/>
          <w:sz w:val="22"/>
        </w:rPr>
        <w:t> </w:t>
      </w:r>
      <w:r>
        <w:rPr>
          <w:spacing w:val="-4"/>
          <w:w w:val="94"/>
          <w:sz w:val="22"/>
        </w:rPr>
        <w:t>Découverte.</w:t>
      </w:r>
    </w:p>
    <w:p>
      <w:pPr>
        <w:spacing w:line="242" w:lineRule="auto" w:before="2"/>
        <w:ind w:left="1893" w:right="1551" w:hanging="341"/>
        <w:jc w:val="both"/>
        <w:rPr>
          <w:sz w:val="22"/>
        </w:rPr>
      </w:pPr>
      <w:r>
        <w:rPr>
          <w:sz w:val="22"/>
        </w:rPr>
        <w:t>Dumas,</w:t>
      </w:r>
      <w:r>
        <w:rPr>
          <w:spacing w:val="-12"/>
          <w:sz w:val="22"/>
        </w:rPr>
        <w:t> </w:t>
      </w:r>
      <w:r>
        <w:rPr>
          <w:w w:val="125"/>
          <w:sz w:val="22"/>
        </w:rPr>
        <w:t>J.</w:t>
      </w:r>
      <w:r>
        <w:rPr>
          <w:spacing w:val="-24"/>
          <w:w w:val="125"/>
          <w:sz w:val="22"/>
        </w:rPr>
        <w:t> </w:t>
      </w:r>
      <w:r>
        <w:rPr>
          <w:w w:val="125"/>
          <w:sz w:val="22"/>
        </w:rPr>
        <w:t>L.</w:t>
      </w:r>
      <w:r>
        <w:rPr>
          <w:spacing w:val="-24"/>
          <w:w w:val="125"/>
          <w:sz w:val="22"/>
        </w:rPr>
        <w:t> </w:t>
      </w:r>
      <w:r>
        <w:rPr>
          <w:sz w:val="22"/>
        </w:rPr>
        <w:t>1965.</w:t>
      </w:r>
      <w:r>
        <w:rPr>
          <w:spacing w:val="-12"/>
          <w:sz w:val="22"/>
        </w:rPr>
        <w:t> </w:t>
      </w:r>
      <w:r>
        <w:rPr>
          <w:sz w:val="22"/>
        </w:rPr>
        <w:t>“Liebig</w:t>
      </w:r>
      <w:r>
        <w:rPr>
          <w:spacing w:val="-12"/>
          <w:sz w:val="22"/>
        </w:rPr>
        <w:t> </w:t>
      </w:r>
      <w:r>
        <w:rPr>
          <w:sz w:val="22"/>
        </w:rPr>
        <w:t>et</w:t>
      </w:r>
      <w:r>
        <w:rPr>
          <w:spacing w:val="-12"/>
          <w:sz w:val="22"/>
        </w:rPr>
        <w:t> </w:t>
      </w:r>
      <w:r>
        <w:rPr>
          <w:sz w:val="22"/>
        </w:rPr>
        <w:t>son</w:t>
      </w:r>
      <w:r>
        <w:rPr>
          <w:spacing w:val="-12"/>
          <w:sz w:val="22"/>
        </w:rPr>
        <w:t> </w:t>
      </w:r>
      <w:r>
        <w:rPr>
          <w:sz w:val="22"/>
        </w:rPr>
        <w:t>empreinte</w:t>
      </w:r>
      <w:r>
        <w:rPr>
          <w:spacing w:val="-12"/>
          <w:sz w:val="22"/>
        </w:rPr>
        <w:t> </w:t>
      </w:r>
      <w:r>
        <w:rPr>
          <w:sz w:val="22"/>
        </w:rPr>
        <w:t>sur</w:t>
      </w:r>
      <w:r>
        <w:rPr>
          <w:spacing w:val="-12"/>
          <w:sz w:val="22"/>
        </w:rPr>
        <w:t> </w:t>
      </w:r>
      <w:r>
        <w:rPr>
          <w:sz w:val="22"/>
        </w:rPr>
        <w:t>l’agronomie</w:t>
      </w:r>
      <w:r>
        <w:rPr>
          <w:spacing w:val="-12"/>
          <w:sz w:val="22"/>
        </w:rPr>
        <w:t> </w:t>
      </w:r>
      <w:r>
        <w:rPr>
          <w:sz w:val="22"/>
        </w:rPr>
        <w:t>moderne”,</w:t>
      </w:r>
      <w:r>
        <w:rPr>
          <w:spacing w:val="-11"/>
          <w:sz w:val="22"/>
        </w:rPr>
        <w:t> </w:t>
      </w:r>
      <w:r>
        <w:rPr>
          <w:rFonts w:ascii="Times New Roman" w:hAnsi="Times New Roman"/>
          <w:i/>
          <w:sz w:val="22"/>
        </w:rPr>
        <w:t>Revue </w:t>
      </w:r>
      <w:r>
        <w:rPr>
          <w:rFonts w:ascii="Times New Roman" w:hAnsi="Times New Roman"/>
          <w:i/>
          <w:w w:val="90"/>
          <w:sz w:val="22"/>
        </w:rPr>
        <w:t>d’histtoire</w:t>
      </w:r>
      <w:r>
        <w:rPr>
          <w:rFonts w:ascii="Times New Roman" w:hAnsi="Times New Roman"/>
          <w:i/>
          <w:spacing w:val="-24"/>
          <w:w w:val="90"/>
          <w:sz w:val="22"/>
        </w:rPr>
        <w:t> </w:t>
      </w:r>
      <w:r>
        <w:rPr>
          <w:rFonts w:ascii="Times New Roman" w:hAnsi="Times New Roman"/>
          <w:i/>
          <w:w w:val="90"/>
          <w:sz w:val="22"/>
        </w:rPr>
        <w:t>des</w:t>
      </w:r>
      <w:r>
        <w:rPr>
          <w:rFonts w:ascii="Times New Roman" w:hAnsi="Times New Roman"/>
          <w:i/>
          <w:spacing w:val="-24"/>
          <w:w w:val="90"/>
          <w:sz w:val="22"/>
        </w:rPr>
        <w:t> </w:t>
      </w:r>
      <w:r>
        <w:rPr>
          <w:rFonts w:ascii="Times New Roman" w:hAnsi="Times New Roman"/>
          <w:i/>
          <w:w w:val="90"/>
          <w:sz w:val="22"/>
        </w:rPr>
        <w:t>sciences</w:t>
      </w:r>
      <w:r>
        <w:rPr>
          <w:rFonts w:ascii="Times New Roman" w:hAnsi="Times New Roman"/>
          <w:i/>
          <w:spacing w:val="-24"/>
          <w:w w:val="90"/>
          <w:sz w:val="22"/>
        </w:rPr>
        <w:t> </w:t>
      </w:r>
      <w:r>
        <w:rPr>
          <w:rFonts w:ascii="Times New Roman" w:hAnsi="Times New Roman"/>
          <w:i/>
          <w:w w:val="90"/>
          <w:sz w:val="22"/>
        </w:rPr>
        <w:t>ett</w:t>
      </w:r>
      <w:r>
        <w:rPr>
          <w:rFonts w:ascii="Times New Roman" w:hAnsi="Times New Roman"/>
          <w:i/>
          <w:spacing w:val="-24"/>
          <w:w w:val="90"/>
          <w:sz w:val="22"/>
        </w:rPr>
        <w:t> </w:t>
      </w:r>
      <w:r>
        <w:rPr>
          <w:rFonts w:ascii="Times New Roman" w:hAnsi="Times New Roman"/>
          <w:i/>
          <w:w w:val="90"/>
          <w:sz w:val="22"/>
        </w:rPr>
        <w:t>leurs</w:t>
      </w:r>
      <w:r>
        <w:rPr>
          <w:rFonts w:ascii="Times New Roman" w:hAnsi="Times New Roman"/>
          <w:i/>
          <w:spacing w:val="-24"/>
          <w:w w:val="90"/>
          <w:sz w:val="22"/>
        </w:rPr>
        <w:t> </w:t>
      </w:r>
      <w:r>
        <w:rPr>
          <w:rFonts w:ascii="Times New Roman" w:hAnsi="Times New Roman"/>
          <w:i/>
          <w:w w:val="90"/>
          <w:sz w:val="22"/>
        </w:rPr>
        <w:t>applicattions</w:t>
      </w:r>
      <w:r>
        <w:rPr>
          <w:rFonts w:ascii="Times New Roman" w:hAnsi="Times New Roman"/>
          <w:i/>
          <w:spacing w:val="-24"/>
          <w:w w:val="90"/>
          <w:sz w:val="22"/>
        </w:rPr>
        <w:t> </w:t>
      </w:r>
      <w:r>
        <w:rPr>
          <w:rFonts w:ascii="Calibri" w:hAnsi="Calibri"/>
          <w:w w:val="90"/>
          <w:sz w:val="17"/>
        </w:rPr>
        <w:t>xviii</w:t>
      </w:r>
      <w:r>
        <w:rPr>
          <w:w w:val="90"/>
          <w:sz w:val="22"/>
        </w:rPr>
        <w:t>:</w:t>
      </w:r>
      <w:r>
        <w:rPr>
          <w:spacing w:val="-18"/>
          <w:w w:val="90"/>
          <w:sz w:val="22"/>
        </w:rPr>
        <w:t> </w:t>
      </w:r>
      <w:r>
        <w:rPr>
          <w:w w:val="90"/>
          <w:sz w:val="22"/>
        </w:rPr>
        <w:t>73-108.</w:t>
      </w:r>
    </w:p>
    <w:p>
      <w:pPr>
        <w:spacing w:line="257" w:lineRule="exact" w:before="0"/>
        <w:ind w:left="1553" w:right="1409" w:firstLine="0"/>
        <w:jc w:val="left"/>
        <w:rPr>
          <w:sz w:val="22"/>
        </w:rPr>
      </w:pPr>
      <w:r>
        <w:rPr>
          <w:w w:val="95"/>
          <w:sz w:val="22"/>
        </w:rPr>
        <w:t>Dumas, M. 1970. </w:t>
      </w:r>
      <w:r>
        <w:rPr>
          <w:rFonts w:ascii="Times New Roman" w:hAnsi="Times New Roman"/>
          <w:i/>
          <w:w w:val="95"/>
          <w:sz w:val="22"/>
        </w:rPr>
        <w:t>Histtoire générale des ttechniques</w:t>
      </w:r>
      <w:r>
        <w:rPr>
          <w:w w:val="95"/>
          <w:sz w:val="22"/>
        </w:rPr>
        <w:t>. París: </w:t>
      </w:r>
      <w:r>
        <w:rPr>
          <w:rFonts w:ascii="Calibri" w:hAnsi="Calibri"/>
          <w:w w:val="95"/>
          <w:sz w:val="17"/>
        </w:rPr>
        <w:t>puf</w:t>
      </w:r>
      <w:r>
        <w:rPr>
          <w:w w:val="95"/>
          <w:sz w:val="22"/>
        </w:rPr>
        <w:t>.</w:t>
      </w:r>
    </w:p>
    <w:p>
      <w:pPr>
        <w:spacing w:line="242" w:lineRule="auto" w:before="2"/>
        <w:ind w:left="1893" w:right="1552" w:hanging="341"/>
        <w:jc w:val="both"/>
        <w:rPr>
          <w:sz w:val="22"/>
        </w:rPr>
      </w:pPr>
      <w:r>
        <w:rPr>
          <w:w w:val="95"/>
          <w:sz w:val="22"/>
        </w:rPr>
        <w:t>Durkheim,</w:t>
      </w:r>
      <w:r>
        <w:rPr>
          <w:spacing w:val="-19"/>
          <w:w w:val="95"/>
          <w:sz w:val="22"/>
        </w:rPr>
        <w:t> </w:t>
      </w:r>
      <w:r>
        <w:rPr>
          <w:w w:val="95"/>
          <w:sz w:val="22"/>
        </w:rPr>
        <w:t>Émile.</w:t>
      </w:r>
      <w:r>
        <w:rPr>
          <w:spacing w:val="-19"/>
          <w:w w:val="95"/>
          <w:sz w:val="22"/>
        </w:rPr>
        <w:t> </w:t>
      </w:r>
      <w:r>
        <w:rPr>
          <w:w w:val="95"/>
          <w:sz w:val="22"/>
        </w:rPr>
        <w:t>1898.</w:t>
      </w:r>
      <w:r>
        <w:rPr>
          <w:spacing w:val="-19"/>
          <w:w w:val="95"/>
          <w:sz w:val="22"/>
        </w:rPr>
        <w:t> </w:t>
      </w:r>
      <w:r>
        <w:rPr>
          <w:w w:val="95"/>
          <w:sz w:val="22"/>
        </w:rPr>
        <w:t>“Représentations</w:t>
      </w:r>
      <w:r>
        <w:rPr>
          <w:spacing w:val="-18"/>
          <w:w w:val="95"/>
          <w:sz w:val="22"/>
        </w:rPr>
        <w:t> </w:t>
      </w:r>
      <w:r>
        <w:rPr>
          <w:w w:val="95"/>
          <w:sz w:val="22"/>
        </w:rPr>
        <w:t>individuelles</w:t>
      </w:r>
      <w:r>
        <w:rPr>
          <w:spacing w:val="-18"/>
          <w:w w:val="95"/>
          <w:sz w:val="22"/>
        </w:rPr>
        <w:t> </w:t>
      </w:r>
      <w:r>
        <w:rPr>
          <w:w w:val="95"/>
          <w:sz w:val="22"/>
        </w:rPr>
        <w:t>et</w:t>
      </w:r>
      <w:r>
        <w:rPr>
          <w:spacing w:val="-19"/>
          <w:w w:val="95"/>
          <w:sz w:val="22"/>
        </w:rPr>
        <w:t> </w:t>
      </w:r>
      <w:r>
        <w:rPr>
          <w:w w:val="95"/>
          <w:sz w:val="22"/>
        </w:rPr>
        <w:t>représentations</w:t>
      </w:r>
      <w:r>
        <w:rPr>
          <w:spacing w:val="-18"/>
          <w:w w:val="95"/>
          <w:sz w:val="22"/>
        </w:rPr>
        <w:t> </w:t>
      </w:r>
      <w:r>
        <w:rPr>
          <w:w w:val="95"/>
          <w:sz w:val="22"/>
        </w:rPr>
        <w:t>collec- </w:t>
      </w:r>
      <w:r>
        <w:rPr>
          <w:w w:val="90"/>
          <w:sz w:val="22"/>
        </w:rPr>
        <w:t>tives”,</w:t>
      </w:r>
      <w:r>
        <w:rPr>
          <w:spacing w:val="-3"/>
          <w:w w:val="90"/>
          <w:sz w:val="22"/>
        </w:rPr>
        <w:t> </w:t>
      </w:r>
      <w:r>
        <w:rPr>
          <w:rFonts w:ascii="Times New Roman" w:hAnsi="Times New Roman"/>
          <w:i/>
          <w:w w:val="90"/>
          <w:sz w:val="22"/>
        </w:rPr>
        <w:t>Revue</w:t>
      </w:r>
      <w:r>
        <w:rPr>
          <w:rFonts w:ascii="Times New Roman" w:hAnsi="Times New Roman"/>
          <w:i/>
          <w:spacing w:val="-9"/>
          <w:w w:val="90"/>
          <w:sz w:val="22"/>
        </w:rPr>
        <w:t> </w:t>
      </w:r>
      <w:r>
        <w:rPr>
          <w:rFonts w:ascii="Times New Roman" w:hAnsi="Times New Roman"/>
          <w:i/>
          <w:w w:val="90"/>
          <w:sz w:val="22"/>
        </w:rPr>
        <w:t>de</w:t>
      </w:r>
      <w:r>
        <w:rPr>
          <w:rFonts w:ascii="Times New Roman" w:hAnsi="Times New Roman"/>
          <w:i/>
          <w:spacing w:val="-9"/>
          <w:w w:val="90"/>
          <w:sz w:val="22"/>
        </w:rPr>
        <w:t> </w:t>
      </w:r>
      <w:r>
        <w:rPr>
          <w:rFonts w:ascii="Times New Roman" w:hAnsi="Times New Roman"/>
          <w:i/>
          <w:w w:val="90"/>
          <w:sz w:val="22"/>
        </w:rPr>
        <w:t>Mettaphysique</w:t>
      </w:r>
      <w:r>
        <w:rPr>
          <w:rFonts w:ascii="Times New Roman" w:hAnsi="Times New Roman"/>
          <w:i/>
          <w:spacing w:val="-9"/>
          <w:w w:val="90"/>
          <w:sz w:val="22"/>
        </w:rPr>
        <w:t> </w:t>
      </w:r>
      <w:r>
        <w:rPr>
          <w:rFonts w:ascii="Times New Roman" w:hAnsi="Times New Roman"/>
          <w:i/>
          <w:w w:val="90"/>
          <w:sz w:val="22"/>
        </w:rPr>
        <w:t>ett</w:t>
      </w:r>
      <w:r>
        <w:rPr>
          <w:rFonts w:ascii="Times New Roman" w:hAnsi="Times New Roman"/>
          <w:i/>
          <w:spacing w:val="-9"/>
          <w:w w:val="90"/>
          <w:sz w:val="22"/>
        </w:rPr>
        <w:t> </w:t>
      </w:r>
      <w:r>
        <w:rPr>
          <w:rFonts w:ascii="Times New Roman" w:hAnsi="Times New Roman"/>
          <w:i/>
          <w:w w:val="90"/>
          <w:sz w:val="22"/>
        </w:rPr>
        <w:t>de</w:t>
      </w:r>
      <w:r>
        <w:rPr>
          <w:rFonts w:ascii="Times New Roman" w:hAnsi="Times New Roman"/>
          <w:i/>
          <w:spacing w:val="-9"/>
          <w:w w:val="90"/>
          <w:sz w:val="22"/>
        </w:rPr>
        <w:t> </w:t>
      </w:r>
      <w:r>
        <w:rPr>
          <w:rFonts w:ascii="Times New Roman" w:hAnsi="Times New Roman"/>
          <w:i/>
          <w:w w:val="90"/>
          <w:sz w:val="22"/>
        </w:rPr>
        <w:t>Morale</w:t>
      </w:r>
      <w:r>
        <w:rPr>
          <w:rFonts w:ascii="Times New Roman" w:hAnsi="Times New Roman"/>
          <w:i/>
          <w:spacing w:val="-9"/>
          <w:w w:val="90"/>
          <w:sz w:val="22"/>
        </w:rPr>
        <w:t> </w:t>
      </w:r>
      <w:r>
        <w:rPr>
          <w:rFonts w:ascii="Calibri" w:hAnsi="Calibri"/>
          <w:w w:val="90"/>
          <w:sz w:val="17"/>
        </w:rPr>
        <w:t>vi</w:t>
      </w:r>
      <w:r>
        <w:rPr>
          <w:w w:val="90"/>
          <w:sz w:val="22"/>
        </w:rPr>
        <w:t>.</w:t>
      </w:r>
    </w:p>
    <w:p>
      <w:pPr>
        <w:spacing w:line="242" w:lineRule="auto" w:before="0"/>
        <w:ind w:left="1553" w:right="1409" w:firstLine="0"/>
        <w:jc w:val="left"/>
        <w:rPr>
          <w:sz w:val="22"/>
        </w:rPr>
      </w:pPr>
      <w:r>
        <w:rPr>
          <w:sz w:val="22"/>
        </w:rPr>
        <w:t>Durkheim, Émile. 1901. “Tecnologie”, </w:t>
      </w:r>
      <w:r>
        <w:rPr>
          <w:rFonts w:ascii="Times New Roman" w:hAnsi="Times New Roman"/>
          <w:i/>
          <w:spacing w:val="-5"/>
          <w:sz w:val="22"/>
        </w:rPr>
        <w:t>L’Année </w:t>
      </w:r>
      <w:r>
        <w:rPr>
          <w:rFonts w:ascii="Times New Roman" w:hAnsi="Times New Roman"/>
          <w:i/>
          <w:sz w:val="22"/>
        </w:rPr>
        <w:t>Sociologique</w:t>
      </w:r>
      <w:r>
        <w:rPr>
          <w:sz w:val="22"/>
        </w:rPr>
        <w:t>: 593-594. </w:t>
      </w:r>
      <w:r>
        <w:rPr>
          <w:w w:val="95"/>
          <w:sz w:val="22"/>
        </w:rPr>
        <w:t>Durkheim,</w:t>
      </w:r>
      <w:r>
        <w:rPr>
          <w:spacing w:val="-28"/>
          <w:w w:val="95"/>
          <w:sz w:val="22"/>
        </w:rPr>
        <w:t> </w:t>
      </w:r>
      <w:r>
        <w:rPr>
          <w:w w:val="95"/>
          <w:sz w:val="22"/>
        </w:rPr>
        <w:t>Émile.</w:t>
      </w:r>
      <w:r>
        <w:rPr>
          <w:spacing w:val="-28"/>
          <w:w w:val="95"/>
          <w:sz w:val="22"/>
        </w:rPr>
        <w:t> </w:t>
      </w:r>
      <w:r>
        <w:rPr>
          <w:w w:val="95"/>
          <w:sz w:val="22"/>
        </w:rPr>
        <w:t>1912.</w:t>
      </w:r>
      <w:r>
        <w:rPr>
          <w:spacing w:val="-28"/>
          <w:w w:val="95"/>
          <w:sz w:val="22"/>
        </w:rPr>
        <w:t> </w:t>
      </w:r>
      <w:r>
        <w:rPr>
          <w:rFonts w:ascii="Times New Roman" w:hAnsi="Times New Roman"/>
          <w:i/>
          <w:w w:val="95"/>
          <w:sz w:val="22"/>
        </w:rPr>
        <w:t>Les</w:t>
      </w:r>
      <w:r>
        <w:rPr>
          <w:rFonts w:ascii="Times New Roman" w:hAnsi="Times New Roman"/>
          <w:i/>
          <w:spacing w:val="-35"/>
          <w:w w:val="95"/>
          <w:sz w:val="22"/>
        </w:rPr>
        <w:t> </w:t>
      </w:r>
      <w:r>
        <w:rPr>
          <w:rFonts w:ascii="Times New Roman" w:hAnsi="Times New Roman"/>
          <w:i/>
          <w:w w:val="95"/>
          <w:sz w:val="22"/>
        </w:rPr>
        <w:t>formes</w:t>
      </w:r>
      <w:r>
        <w:rPr>
          <w:rFonts w:ascii="Times New Roman" w:hAnsi="Times New Roman"/>
          <w:i/>
          <w:spacing w:val="-35"/>
          <w:w w:val="95"/>
          <w:sz w:val="22"/>
        </w:rPr>
        <w:t> </w:t>
      </w:r>
      <w:r>
        <w:rPr>
          <w:rFonts w:ascii="Times New Roman" w:hAnsi="Times New Roman"/>
          <w:i/>
          <w:w w:val="95"/>
          <w:sz w:val="22"/>
        </w:rPr>
        <w:t>élémenttaires</w:t>
      </w:r>
      <w:r>
        <w:rPr>
          <w:rFonts w:ascii="Times New Roman" w:hAnsi="Times New Roman"/>
          <w:i/>
          <w:spacing w:val="-35"/>
          <w:w w:val="95"/>
          <w:sz w:val="22"/>
        </w:rPr>
        <w:t> </w:t>
      </w:r>
      <w:r>
        <w:rPr>
          <w:rFonts w:ascii="Times New Roman" w:hAnsi="Times New Roman"/>
          <w:i/>
          <w:w w:val="95"/>
          <w:sz w:val="22"/>
        </w:rPr>
        <w:t>de</w:t>
      </w:r>
      <w:r>
        <w:rPr>
          <w:rFonts w:ascii="Times New Roman" w:hAnsi="Times New Roman"/>
          <w:i/>
          <w:spacing w:val="-35"/>
          <w:w w:val="95"/>
          <w:sz w:val="22"/>
        </w:rPr>
        <w:t> </w:t>
      </w:r>
      <w:r>
        <w:rPr>
          <w:rFonts w:ascii="Times New Roman" w:hAnsi="Times New Roman"/>
          <w:i/>
          <w:w w:val="95"/>
          <w:sz w:val="22"/>
        </w:rPr>
        <w:t>la</w:t>
      </w:r>
      <w:r>
        <w:rPr>
          <w:rFonts w:ascii="Times New Roman" w:hAnsi="Times New Roman"/>
          <w:i/>
          <w:spacing w:val="-35"/>
          <w:w w:val="95"/>
          <w:sz w:val="22"/>
        </w:rPr>
        <w:t> </w:t>
      </w:r>
      <w:r>
        <w:rPr>
          <w:rFonts w:ascii="Times New Roman" w:hAnsi="Times New Roman"/>
          <w:i/>
          <w:w w:val="95"/>
          <w:sz w:val="22"/>
        </w:rPr>
        <w:t>vie</w:t>
      </w:r>
      <w:r>
        <w:rPr>
          <w:rFonts w:ascii="Times New Roman" w:hAnsi="Times New Roman"/>
          <w:i/>
          <w:spacing w:val="-35"/>
          <w:w w:val="95"/>
          <w:sz w:val="22"/>
        </w:rPr>
        <w:t> </w:t>
      </w:r>
      <w:r>
        <w:rPr>
          <w:rFonts w:ascii="Times New Roman" w:hAnsi="Times New Roman"/>
          <w:i/>
          <w:w w:val="95"/>
          <w:sz w:val="22"/>
        </w:rPr>
        <w:t>religieuse</w:t>
      </w:r>
      <w:r>
        <w:rPr>
          <w:w w:val="95"/>
          <w:sz w:val="22"/>
        </w:rPr>
        <w:t>.</w:t>
      </w:r>
      <w:r>
        <w:rPr>
          <w:spacing w:val="-28"/>
          <w:w w:val="95"/>
          <w:sz w:val="22"/>
        </w:rPr>
        <w:t> </w:t>
      </w:r>
      <w:r>
        <w:rPr>
          <w:spacing w:val="-3"/>
          <w:w w:val="95"/>
          <w:sz w:val="22"/>
        </w:rPr>
        <w:t>París:</w:t>
      </w:r>
      <w:r>
        <w:rPr>
          <w:spacing w:val="-28"/>
          <w:w w:val="95"/>
          <w:sz w:val="22"/>
        </w:rPr>
        <w:t> </w:t>
      </w:r>
      <w:r>
        <w:rPr>
          <w:spacing w:val="-3"/>
          <w:w w:val="95"/>
          <w:sz w:val="22"/>
        </w:rPr>
        <w:t>Payot.</w:t>
      </w:r>
    </w:p>
    <w:p>
      <w:pPr>
        <w:spacing w:line="242" w:lineRule="auto" w:before="0"/>
        <w:ind w:left="1894" w:right="1551" w:hanging="341"/>
        <w:jc w:val="both"/>
        <w:rPr>
          <w:sz w:val="22"/>
        </w:rPr>
      </w:pPr>
      <w:r>
        <w:rPr>
          <w:w w:val="95"/>
          <w:sz w:val="22"/>
        </w:rPr>
        <w:t>Durkheim, Émile. 1965. </w:t>
      </w:r>
      <w:r>
        <w:rPr>
          <w:rFonts w:ascii="Times New Roman" w:hAnsi="Times New Roman"/>
          <w:i/>
          <w:w w:val="95"/>
          <w:sz w:val="22"/>
        </w:rPr>
        <w:t>The Elementtary </w:t>
      </w:r>
      <w:r>
        <w:rPr>
          <w:rFonts w:ascii="Times New Roman" w:hAnsi="Times New Roman"/>
          <w:i/>
          <w:spacing w:val="-4"/>
          <w:w w:val="95"/>
          <w:sz w:val="22"/>
        </w:rPr>
        <w:t>Forms </w:t>
      </w:r>
      <w:r>
        <w:rPr>
          <w:rFonts w:ascii="Times New Roman" w:hAnsi="Times New Roman"/>
          <w:i/>
          <w:w w:val="95"/>
          <w:sz w:val="22"/>
        </w:rPr>
        <w:t>of tthe Religious Life</w:t>
      </w:r>
      <w:r>
        <w:rPr>
          <w:w w:val="95"/>
          <w:sz w:val="22"/>
        </w:rPr>
        <w:t>. Nueva </w:t>
      </w:r>
      <w:r>
        <w:rPr>
          <w:spacing w:val="-6"/>
          <w:w w:val="95"/>
          <w:sz w:val="22"/>
        </w:rPr>
        <w:t>York: </w:t>
      </w:r>
      <w:r>
        <w:rPr>
          <w:w w:val="95"/>
          <w:sz w:val="22"/>
        </w:rPr>
        <w:t>The </w:t>
      </w:r>
      <w:r>
        <w:rPr>
          <w:spacing w:val="-6"/>
          <w:w w:val="95"/>
          <w:sz w:val="22"/>
        </w:rPr>
        <w:t>Free </w:t>
      </w:r>
      <w:r>
        <w:rPr>
          <w:spacing w:val="-2"/>
          <w:w w:val="95"/>
          <w:sz w:val="22"/>
        </w:rPr>
        <w:t>Press.</w:t>
      </w:r>
    </w:p>
    <w:p>
      <w:pPr>
        <w:spacing w:line="257" w:lineRule="exact" w:before="0"/>
        <w:ind w:left="1553" w:right="1409" w:firstLine="0"/>
        <w:jc w:val="left"/>
        <w:rPr>
          <w:sz w:val="22"/>
        </w:rPr>
      </w:pPr>
      <w:r>
        <w:rPr>
          <w:w w:val="95"/>
          <w:sz w:val="22"/>
        </w:rPr>
        <w:t>Durkheim, Émile y Marcel Mauss. 1903. </w:t>
      </w:r>
      <w:r>
        <w:rPr>
          <w:rFonts w:ascii="Times New Roman" w:hAnsi="Times New Roman"/>
          <w:i/>
          <w:w w:val="95"/>
          <w:sz w:val="22"/>
        </w:rPr>
        <w:t>L’ Année Sociologique</w:t>
      </w:r>
      <w:r>
        <w:rPr>
          <w:w w:val="95"/>
          <w:sz w:val="22"/>
        </w:rPr>
        <w:t>.</w:t>
      </w:r>
    </w:p>
    <w:p>
      <w:pPr>
        <w:spacing w:line="244" w:lineRule="auto" w:before="2"/>
        <w:ind w:left="1893" w:right="1551" w:hanging="340"/>
        <w:jc w:val="both"/>
        <w:rPr>
          <w:sz w:val="22"/>
        </w:rPr>
      </w:pPr>
      <w:r>
        <w:rPr>
          <w:w w:val="90"/>
          <w:sz w:val="22"/>
        </w:rPr>
        <w:t>Edwards, William Frédéric. 1841. </w:t>
      </w:r>
      <w:r>
        <w:rPr>
          <w:rFonts w:ascii="Times New Roman" w:hAnsi="Times New Roman"/>
          <w:i/>
          <w:w w:val="90"/>
          <w:sz w:val="22"/>
        </w:rPr>
        <w:t>Des caracttères physiologiques des races humaines </w:t>
      </w:r>
      <w:r>
        <w:rPr>
          <w:rFonts w:ascii="Times New Roman" w:hAnsi="Times New Roman"/>
          <w:i/>
          <w:w w:val="85"/>
          <w:sz w:val="22"/>
        </w:rPr>
        <w:t>considérés</w:t>
      </w:r>
      <w:r>
        <w:rPr>
          <w:rFonts w:ascii="Times New Roman" w:hAnsi="Times New Roman"/>
          <w:i/>
          <w:spacing w:val="-16"/>
          <w:w w:val="85"/>
          <w:sz w:val="22"/>
        </w:rPr>
        <w:t> </w:t>
      </w:r>
      <w:r>
        <w:rPr>
          <w:rFonts w:ascii="Times New Roman" w:hAnsi="Times New Roman"/>
          <w:i/>
          <w:w w:val="85"/>
          <w:sz w:val="22"/>
        </w:rPr>
        <w:t>dans</w:t>
      </w:r>
      <w:r>
        <w:rPr>
          <w:rFonts w:ascii="Times New Roman" w:hAnsi="Times New Roman"/>
          <w:i/>
          <w:spacing w:val="-16"/>
          <w:w w:val="85"/>
          <w:sz w:val="22"/>
        </w:rPr>
        <w:t> </w:t>
      </w:r>
      <w:r>
        <w:rPr>
          <w:rFonts w:ascii="Times New Roman" w:hAnsi="Times New Roman"/>
          <w:i/>
          <w:w w:val="85"/>
          <w:sz w:val="22"/>
        </w:rPr>
        <w:t>leurs</w:t>
      </w:r>
      <w:r>
        <w:rPr>
          <w:rFonts w:ascii="Times New Roman" w:hAnsi="Times New Roman"/>
          <w:i/>
          <w:spacing w:val="-16"/>
          <w:w w:val="85"/>
          <w:sz w:val="22"/>
        </w:rPr>
        <w:t> </w:t>
      </w:r>
      <w:r>
        <w:rPr>
          <w:rFonts w:ascii="Times New Roman" w:hAnsi="Times New Roman"/>
          <w:i/>
          <w:w w:val="85"/>
          <w:sz w:val="22"/>
        </w:rPr>
        <w:t>rapportts</w:t>
      </w:r>
      <w:r>
        <w:rPr>
          <w:rFonts w:ascii="Times New Roman" w:hAnsi="Times New Roman"/>
          <w:i/>
          <w:spacing w:val="-16"/>
          <w:w w:val="85"/>
          <w:sz w:val="22"/>
        </w:rPr>
        <w:t> </w:t>
      </w:r>
      <w:r>
        <w:rPr>
          <w:rFonts w:ascii="Times New Roman" w:hAnsi="Times New Roman"/>
          <w:i/>
          <w:w w:val="85"/>
          <w:sz w:val="22"/>
        </w:rPr>
        <w:t>avec</w:t>
      </w:r>
      <w:r>
        <w:rPr>
          <w:rFonts w:ascii="Times New Roman" w:hAnsi="Times New Roman"/>
          <w:i/>
          <w:spacing w:val="-16"/>
          <w:w w:val="85"/>
          <w:sz w:val="22"/>
        </w:rPr>
        <w:t> </w:t>
      </w:r>
      <w:r>
        <w:rPr>
          <w:rFonts w:ascii="Times New Roman" w:hAnsi="Times New Roman"/>
          <w:i/>
          <w:w w:val="85"/>
          <w:sz w:val="22"/>
        </w:rPr>
        <w:t>l’histtoire;</w:t>
      </w:r>
      <w:r>
        <w:rPr>
          <w:rFonts w:ascii="Times New Roman" w:hAnsi="Times New Roman"/>
          <w:i/>
          <w:spacing w:val="-16"/>
          <w:w w:val="85"/>
          <w:sz w:val="22"/>
        </w:rPr>
        <w:t> </w:t>
      </w:r>
      <w:r>
        <w:rPr>
          <w:rFonts w:ascii="Times New Roman" w:hAnsi="Times New Roman"/>
          <w:i/>
          <w:w w:val="85"/>
          <w:sz w:val="22"/>
        </w:rPr>
        <w:t>Lettttre</w:t>
      </w:r>
      <w:r>
        <w:rPr>
          <w:rFonts w:ascii="Times New Roman" w:hAnsi="Times New Roman"/>
          <w:i/>
          <w:spacing w:val="-16"/>
          <w:w w:val="85"/>
          <w:sz w:val="22"/>
        </w:rPr>
        <w:t> </w:t>
      </w:r>
      <w:r>
        <w:rPr>
          <w:rFonts w:ascii="Times New Roman" w:hAnsi="Times New Roman"/>
          <w:i/>
          <w:w w:val="85"/>
          <w:sz w:val="22"/>
        </w:rPr>
        <w:t>à</w:t>
      </w:r>
      <w:r>
        <w:rPr>
          <w:rFonts w:ascii="Times New Roman" w:hAnsi="Times New Roman"/>
          <w:i/>
          <w:spacing w:val="-16"/>
          <w:w w:val="85"/>
          <w:sz w:val="22"/>
        </w:rPr>
        <w:t> </w:t>
      </w:r>
      <w:r>
        <w:rPr>
          <w:rFonts w:ascii="Times New Roman" w:hAnsi="Times New Roman"/>
          <w:i/>
          <w:w w:val="85"/>
          <w:sz w:val="22"/>
        </w:rPr>
        <w:t>M.</w:t>
      </w:r>
      <w:r>
        <w:rPr>
          <w:rFonts w:ascii="Times New Roman" w:hAnsi="Times New Roman"/>
          <w:i/>
          <w:spacing w:val="-16"/>
          <w:w w:val="85"/>
          <w:sz w:val="22"/>
        </w:rPr>
        <w:t> </w:t>
      </w:r>
      <w:r>
        <w:rPr>
          <w:rFonts w:ascii="Times New Roman" w:hAnsi="Times New Roman"/>
          <w:i/>
          <w:w w:val="85"/>
          <w:sz w:val="22"/>
        </w:rPr>
        <w:t>Amédée</w:t>
      </w:r>
      <w:r>
        <w:rPr>
          <w:rFonts w:ascii="Times New Roman" w:hAnsi="Times New Roman"/>
          <w:i/>
          <w:spacing w:val="-16"/>
          <w:w w:val="85"/>
          <w:sz w:val="22"/>
        </w:rPr>
        <w:t> </w:t>
      </w:r>
      <w:r>
        <w:rPr>
          <w:rFonts w:ascii="Times New Roman" w:hAnsi="Times New Roman"/>
          <w:i/>
          <w:w w:val="85"/>
          <w:sz w:val="22"/>
        </w:rPr>
        <w:t>Thierry</w:t>
      </w:r>
      <w:r>
        <w:rPr>
          <w:rFonts w:ascii="Times New Roman" w:hAnsi="Times New Roman"/>
          <w:i/>
          <w:spacing w:val="-16"/>
          <w:w w:val="85"/>
          <w:sz w:val="22"/>
        </w:rPr>
        <w:t> </w:t>
      </w:r>
      <w:r>
        <w:rPr>
          <w:rFonts w:ascii="Times New Roman" w:hAnsi="Times New Roman"/>
          <w:i/>
          <w:w w:val="85"/>
          <w:sz w:val="22"/>
        </w:rPr>
        <w:t>;</w:t>
      </w:r>
      <w:r>
        <w:rPr>
          <w:rFonts w:ascii="Times New Roman" w:hAnsi="Times New Roman"/>
          <w:i/>
          <w:spacing w:val="-16"/>
          <w:w w:val="85"/>
          <w:sz w:val="22"/>
        </w:rPr>
        <w:t> </w:t>
      </w:r>
      <w:r>
        <w:rPr>
          <w:rFonts w:ascii="Times New Roman" w:hAnsi="Times New Roman"/>
          <w:i/>
          <w:w w:val="85"/>
          <w:sz w:val="22"/>
        </w:rPr>
        <w:t>[Fragmentts </w:t>
      </w:r>
      <w:r>
        <w:rPr>
          <w:rFonts w:ascii="Times New Roman" w:hAnsi="Times New Roman"/>
          <w:i/>
          <w:w w:val="90"/>
          <w:sz w:val="22"/>
        </w:rPr>
        <w:t>d’un mémoire sur les Gaëls]</w:t>
      </w:r>
      <w:r>
        <w:rPr>
          <w:w w:val="90"/>
          <w:sz w:val="22"/>
        </w:rPr>
        <w:t>. </w:t>
      </w:r>
      <w:r>
        <w:rPr>
          <w:spacing w:val="-3"/>
          <w:w w:val="90"/>
          <w:sz w:val="22"/>
        </w:rPr>
        <w:t>París:</w:t>
      </w:r>
      <w:r>
        <w:rPr>
          <w:spacing w:val="33"/>
          <w:w w:val="90"/>
          <w:sz w:val="22"/>
        </w:rPr>
        <w:t> </w:t>
      </w:r>
      <w:r>
        <w:rPr>
          <w:w w:val="90"/>
          <w:sz w:val="22"/>
        </w:rPr>
        <w:t>Dondey-Dupré.</w:t>
      </w:r>
    </w:p>
    <w:p>
      <w:pPr>
        <w:spacing w:line="242" w:lineRule="auto" w:before="0"/>
        <w:ind w:left="1893" w:right="1551" w:hanging="340"/>
        <w:jc w:val="both"/>
        <w:rPr>
          <w:sz w:val="22"/>
        </w:rPr>
      </w:pPr>
      <w:r>
        <w:rPr>
          <w:spacing w:val="-3"/>
          <w:w w:val="95"/>
          <w:sz w:val="22"/>
        </w:rPr>
        <w:t>Fernández,</w:t>
      </w:r>
      <w:r>
        <w:rPr>
          <w:spacing w:val="-8"/>
          <w:w w:val="95"/>
          <w:sz w:val="22"/>
        </w:rPr>
        <w:t> </w:t>
      </w:r>
      <w:r>
        <w:rPr>
          <w:w w:val="95"/>
          <w:sz w:val="22"/>
        </w:rPr>
        <w:t>Miguel</w:t>
      </w:r>
      <w:r>
        <w:rPr>
          <w:spacing w:val="-9"/>
          <w:w w:val="95"/>
          <w:sz w:val="22"/>
        </w:rPr>
        <w:t> </w:t>
      </w:r>
      <w:r>
        <w:rPr>
          <w:w w:val="95"/>
          <w:sz w:val="22"/>
        </w:rPr>
        <w:t>Ángel.</w:t>
      </w:r>
      <w:r>
        <w:rPr>
          <w:spacing w:val="-8"/>
          <w:w w:val="95"/>
          <w:sz w:val="22"/>
        </w:rPr>
        <w:t> </w:t>
      </w:r>
      <w:r>
        <w:rPr>
          <w:w w:val="95"/>
          <w:sz w:val="22"/>
        </w:rPr>
        <w:t>1988.</w:t>
      </w:r>
      <w:r>
        <w:rPr>
          <w:spacing w:val="-9"/>
          <w:w w:val="95"/>
          <w:sz w:val="22"/>
        </w:rPr>
        <w:t> </w:t>
      </w:r>
      <w:r>
        <w:rPr>
          <w:rFonts w:ascii="Times New Roman" w:hAnsi="Times New Roman"/>
          <w:i/>
          <w:w w:val="95"/>
          <w:sz w:val="22"/>
        </w:rPr>
        <w:t>Histtoria</w:t>
      </w:r>
      <w:r>
        <w:rPr>
          <w:rFonts w:ascii="Times New Roman" w:hAnsi="Times New Roman"/>
          <w:i/>
          <w:spacing w:val="-14"/>
          <w:w w:val="95"/>
          <w:sz w:val="22"/>
        </w:rPr>
        <w:t> </w:t>
      </w:r>
      <w:r>
        <w:rPr>
          <w:rFonts w:ascii="Times New Roman" w:hAnsi="Times New Roman"/>
          <w:i/>
          <w:w w:val="95"/>
          <w:sz w:val="22"/>
        </w:rPr>
        <w:t>de</w:t>
      </w:r>
      <w:r>
        <w:rPr>
          <w:rFonts w:ascii="Times New Roman" w:hAnsi="Times New Roman"/>
          <w:i/>
          <w:spacing w:val="-14"/>
          <w:w w:val="95"/>
          <w:sz w:val="22"/>
        </w:rPr>
        <w:t> </w:t>
      </w:r>
      <w:r>
        <w:rPr>
          <w:rFonts w:ascii="Times New Roman" w:hAnsi="Times New Roman"/>
          <w:i/>
          <w:w w:val="95"/>
          <w:sz w:val="22"/>
        </w:rPr>
        <w:t>los</w:t>
      </w:r>
      <w:r>
        <w:rPr>
          <w:rFonts w:ascii="Times New Roman" w:hAnsi="Times New Roman"/>
          <w:i/>
          <w:spacing w:val="-14"/>
          <w:w w:val="95"/>
          <w:sz w:val="22"/>
        </w:rPr>
        <w:t> </w:t>
      </w:r>
      <w:r>
        <w:rPr>
          <w:rFonts w:ascii="Times New Roman" w:hAnsi="Times New Roman"/>
          <w:i/>
          <w:w w:val="95"/>
          <w:sz w:val="22"/>
        </w:rPr>
        <w:t>museos</w:t>
      </w:r>
      <w:r>
        <w:rPr>
          <w:rFonts w:ascii="Times New Roman" w:hAnsi="Times New Roman"/>
          <w:i/>
          <w:spacing w:val="-14"/>
          <w:w w:val="95"/>
          <w:sz w:val="22"/>
        </w:rPr>
        <w:t> </w:t>
      </w:r>
      <w:r>
        <w:rPr>
          <w:rFonts w:ascii="Times New Roman" w:hAnsi="Times New Roman"/>
          <w:i/>
          <w:w w:val="95"/>
          <w:sz w:val="22"/>
        </w:rPr>
        <w:t>de</w:t>
      </w:r>
      <w:r>
        <w:rPr>
          <w:rFonts w:ascii="Times New Roman" w:hAnsi="Times New Roman"/>
          <w:i/>
          <w:spacing w:val="-14"/>
          <w:w w:val="95"/>
          <w:sz w:val="22"/>
        </w:rPr>
        <w:t> </w:t>
      </w:r>
      <w:r>
        <w:rPr>
          <w:rFonts w:ascii="Times New Roman" w:hAnsi="Times New Roman"/>
          <w:i/>
          <w:w w:val="95"/>
          <w:sz w:val="22"/>
        </w:rPr>
        <w:t>México.</w:t>
      </w:r>
      <w:r>
        <w:rPr>
          <w:rFonts w:ascii="Times New Roman" w:hAnsi="Times New Roman"/>
          <w:i/>
          <w:spacing w:val="-14"/>
          <w:w w:val="95"/>
          <w:sz w:val="22"/>
        </w:rPr>
        <w:t> </w:t>
      </w:r>
      <w:r>
        <w:rPr>
          <w:w w:val="95"/>
          <w:sz w:val="22"/>
        </w:rPr>
        <w:t>México:</w:t>
      </w:r>
      <w:r>
        <w:rPr>
          <w:spacing w:val="-9"/>
          <w:w w:val="95"/>
          <w:sz w:val="22"/>
        </w:rPr>
        <w:t> </w:t>
      </w:r>
      <w:r>
        <w:rPr>
          <w:spacing w:val="-2"/>
          <w:w w:val="95"/>
          <w:sz w:val="22"/>
        </w:rPr>
        <w:t>Promo- </w:t>
      </w:r>
      <w:r>
        <w:rPr>
          <w:w w:val="95"/>
          <w:sz w:val="22"/>
        </w:rPr>
        <w:t>tora de Comercialización</w:t>
      </w:r>
      <w:r>
        <w:rPr>
          <w:spacing w:val="-10"/>
          <w:w w:val="95"/>
          <w:sz w:val="22"/>
        </w:rPr>
        <w:t> </w:t>
      </w:r>
      <w:r>
        <w:rPr>
          <w:w w:val="95"/>
          <w:sz w:val="22"/>
        </w:rPr>
        <w:t>Directa.</w:t>
      </w:r>
    </w:p>
    <w:p>
      <w:pPr>
        <w:spacing w:line="257" w:lineRule="exact" w:before="0"/>
        <w:ind w:left="1553" w:right="1409" w:firstLine="0"/>
        <w:jc w:val="left"/>
        <w:rPr>
          <w:sz w:val="22"/>
        </w:rPr>
      </w:pPr>
      <w:r>
        <w:rPr>
          <w:w w:val="95"/>
          <w:sz w:val="22"/>
        </w:rPr>
        <w:t>Feyerabend, Paul. 1993. </w:t>
      </w:r>
      <w:r>
        <w:rPr>
          <w:rFonts w:ascii="Times New Roman" w:hAnsi="Times New Roman"/>
          <w:i/>
          <w:w w:val="95"/>
          <w:sz w:val="22"/>
        </w:rPr>
        <w:t>Trattado conttra el méttodo</w:t>
      </w:r>
      <w:r>
        <w:rPr>
          <w:w w:val="95"/>
          <w:sz w:val="22"/>
        </w:rPr>
        <w:t>. México: </w:t>
      </w:r>
      <w:r>
        <w:rPr>
          <w:rFonts w:ascii="Calibri" w:hAnsi="Calibri"/>
          <w:w w:val="95"/>
          <w:sz w:val="17"/>
        </w:rPr>
        <w:t>Rei</w:t>
      </w:r>
      <w:r>
        <w:rPr>
          <w:w w:val="95"/>
          <w:sz w:val="22"/>
        </w:rPr>
        <w:t>.</w:t>
      </w:r>
    </w:p>
    <w:p>
      <w:pPr>
        <w:spacing w:line="242" w:lineRule="auto" w:before="1"/>
        <w:ind w:left="1894" w:right="1550" w:hanging="341"/>
        <w:jc w:val="both"/>
        <w:rPr>
          <w:sz w:val="22"/>
        </w:rPr>
      </w:pPr>
      <w:r>
        <w:rPr>
          <w:spacing w:val="-3"/>
          <w:w w:val="96"/>
          <w:sz w:val="22"/>
        </w:rPr>
        <w:t>Fleck</w:t>
      </w:r>
      <w:r>
        <w:rPr>
          <w:w w:val="96"/>
          <w:sz w:val="22"/>
        </w:rPr>
        <w:t>,</w:t>
      </w:r>
      <w:r>
        <w:rPr>
          <w:sz w:val="22"/>
        </w:rPr>
        <w:t> </w:t>
      </w:r>
      <w:r>
        <w:rPr>
          <w:spacing w:val="-6"/>
          <w:w w:val="109"/>
          <w:sz w:val="22"/>
        </w:rPr>
        <w:t>L</w:t>
      </w:r>
      <w:r>
        <w:rPr>
          <w:spacing w:val="-2"/>
          <w:w w:val="91"/>
          <w:sz w:val="22"/>
        </w:rPr>
        <w:t>udwik</w:t>
      </w:r>
      <w:r>
        <w:rPr>
          <w:w w:val="91"/>
          <w:sz w:val="22"/>
        </w:rPr>
        <w:t>.</w:t>
      </w:r>
      <w:r>
        <w:rPr>
          <w:sz w:val="22"/>
        </w:rPr>
        <w:t> </w:t>
      </w:r>
      <w:r>
        <w:rPr>
          <w:spacing w:val="-2"/>
          <w:w w:val="92"/>
          <w:sz w:val="22"/>
        </w:rPr>
        <w:t>2005</w:t>
      </w:r>
      <w:r>
        <w:rPr>
          <w:w w:val="92"/>
          <w:sz w:val="22"/>
        </w:rPr>
        <w:t>.</w:t>
      </w:r>
      <w:r>
        <w:rPr>
          <w:sz w:val="22"/>
        </w:rPr>
        <w:t> </w:t>
      </w:r>
      <w:r>
        <w:rPr>
          <w:rFonts w:ascii="Times New Roman" w:hAnsi="Times New Roman"/>
          <w:i/>
          <w:spacing w:val="-2"/>
          <w:w w:val="84"/>
          <w:sz w:val="22"/>
        </w:rPr>
        <w:t>Genes</w:t>
      </w:r>
      <w:r>
        <w:rPr>
          <w:rFonts w:ascii="Times New Roman" w:hAnsi="Times New Roman"/>
          <w:i/>
          <w:w w:val="84"/>
          <w:sz w:val="22"/>
        </w:rPr>
        <w:t>e</w:t>
      </w:r>
      <w:r>
        <w:rPr>
          <w:rFonts w:ascii="Times New Roman" w:hAnsi="Times New Roman"/>
          <w:i/>
          <w:sz w:val="22"/>
        </w:rPr>
        <w:t> </w:t>
      </w:r>
      <w:r>
        <w:rPr>
          <w:rFonts w:ascii="Times New Roman" w:hAnsi="Times New Roman"/>
          <w:i/>
          <w:spacing w:val="-2"/>
          <w:w w:val="59"/>
          <w:sz w:val="22"/>
        </w:rPr>
        <w:t>et</w:t>
      </w:r>
      <w:r>
        <w:rPr>
          <w:rFonts w:ascii="Times New Roman" w:hAnsi="Times New Roman"/>
          <w:i/>
          <w:w w:val="59"/>
          <w:sz w:val="22"/>
        </w:rPr>
        <w:t>t</w:t>
      </w:r>
      <w:r>
        <w:rPr>
          <w:rFonts w:ascii="Times New Roman" w:hAnsi="Times New Roman"/>
          <w:i/>
          <w:sz w:val="22"/>
        </w:rPr>
        <w:t> </w:t>
      </w:r>
      <w:r>
        <w:rPr>
          <w:rFonts w:ascii="Times New Roman" w:hAnsi="Times New Roman"/>
          <w:i/>
          <w:spacing w:val="-2"/>
          <w:w w:val="83"/>
          <w:sz w:val="22"/>
        </w:rPr>
        <w:t>développement</w:t>
      </w:r>
      <w:r>
        <w:rPr>
          <w:rFonts w:ascii="Times New Roman" w:hAnsi="Times New Roman"/>
          <w:i/>
          <w:w w:val="83"/>
          <w:sz w:val="22"/>
        </w:rPr>
        <w:t>t</w:t>
      </w:r>
      <w:r>
        <w:rPr>
          <w:rFonts w:ascii="Times New Roman" w:hAnsi="Times New Roman"/>
          <w:i/>
          <w:sz w:val="22"/>
        </w:rPr>
        <w:t> </w:t>
      </w:r>
      <w:r>
        <w:rPr>
          <w:rFonts w:ascii="Times New Roman" w:hAnsi="Times New Roman"/>
          <w:i/>
          <w:spacing w:val="-2"/>
          <w:w w:val="89"/>
          <w:sz w:val="22"/>
        </w:rPr>
        <w:t>d’u</w:t>
      </w:r>
      <w:r>
        <w:rPr>
          <w:rFonts w:ascii="Times New Roman" w:hAnsi="Times New Roman"/>
          <w:i/>
          <w:w w:val="89"/>
          <w:sz w:val="22"/>
        </w:rPr>
        <w:t>n</w:t>
      </w:r>
      <w:r>
        <w:rPr>
          <w:rFonts w:ascii="Times New Roman" w:hAnsi="Times New Roman"/>
          <w:i/>
          <w:sz w:val="22"/>
        </w:rPr>
        <w:t> </w:t>
      </w:r>
      <w:r>
        <w:rPr>
          <w:rFonts w:ascii="Times New Roman" w:hAnsi="Times New Roman"/>
          <w:i/>
          <w:spacing w:val="-2"/>
          <w:w w:val="87"/>
          <w:sz w:val="22"/>
        </w:rPr>
        <w:t>falloi</w:t>
      </w:r>
      <w:r>
        <w:rPr>
          <w:rFonts w:ascii="Times New Roman" w:hAnsi="Times New Roman"/>
          <w:i/>
          <w:w w:val="87"/>
          <w:sz w:val="22"/>
        </w:rPr>
        <w:t>r</w:t>
      </w:r>
      <w:r>
        <w:rPr>
          <w:rFonts w:ascii="Times New Roman" w:hAnsi="Times New Roman"/>
          <w:i/>
          <w:sz w:val="22"/>
        </w:rPr>
        <w:t> </w:t>
      </w:r>
      <w:r>
        <w:rPr>
          <w:rFonts w:ascii="Times New Roman" w:hAnsi="Times New Roman"/>
          <w:i/>
          <w:spacing w:val="-2"/>
          <w:w w:val="84"/>
          <w:sz w:val="22"/>
        </w:rPr>
        <w:t>scien</w:t>
      </w:r>
      <w:r>
        <w:rPr>
          <w:rFonts w:ascii="Times New Roman" w:hAnsi="Times New Roman"/>
          <w:i/>
          <w:spacing w:val="-1"/>
          <w:w w:val="44"/>
          <w:sz w:val="22"/>
        </w:rPr>
        <w:t>tt</w:t>
      </w:r>
      <w:r>
        <w:rPr>
          <w:rFonts w:ascii="Times New Roman" w:hAnsi="Times New Roman"/>
          <w:i/>
          <w:spacing w:val="-2"/>
          <w:w w:val="87"/>
          <w:sz w:val="22"/>
        </w:rPr>
        <w:t>ifique</w:t>
      </w:r>
      <w:r>
        <w:rPr>
          <w:w w:val="121"/>
          <w:sz w:val="22"/>
        </w:rPr>
        <w:t>.</w:t>
      </w:r>
      <w:r>
        <w:rPr>
          <w:sz w:val="22"/>
        </w:rPr>
        <w:t> </w:t>
      </w:r>
      <w:r>
        <w:rPr>
          <w:spacing w:val="-14"/>
          <w:w w:val="95"/>
          <w:sz w:val="22"/>
        </w:rPr>
        <w:t>P</w:t>
      </w:r>
      <w:r>
        <w:rPr>
          <w:spacing w:val="-3"/>
          <w:w w:val="92"/>
          <w:sz w:val="22"/>
        </w:rPr>
        <w:t>a</w:t>
      </w:r>
      <w:r>
        <w:rPr>
          <w:spacing w:val="-2"/>
          <w:w w:val="91"/>
          <w:sz w:val="22"/>
        </w:rPr>
        <w:t>r</w:t>
      </w:r>
      <w:r>
        <w:rPr>
          <w:spacing w:val="-3"/>
          <w:w w:val="93"/>
          <w:sz w:val="22"/>
        </w:rPr>
        <w:t>í</w:t>
      </w:r>
      <w:r>
        <w:rPr>
          <w:spacing w:val="-2"/>
          <w:w w:val="80"/>
          <w:sz w:val="22"/>
        </w:rPr>
        <w:t>s</w:t>
      </w:r>
      <w:r>
        <w:rPr>
          <w:w w:val="103"/>
          <w:sz w:val="22"/>
        </w:rPr>
        <w:t>:</w:t>
      </w:r>
      <w:r>
        <w:rPr>
          <w:sz w:val="22"/>
        </w:rPr>
        <w:t> </w:t>
      </w:r>
      <w:r>
        <w:rPr>
          <w:spacing w:val="-2"/>
          <w:w w:val="109"/>
          <w:sz w:val="22"/>
        </w:rPr>
        <w:t>L</w:t>
      </w:r>
      <w:r>
        <w:rPr>
          <w:spacing w:val="-2"/>
          <w:w w:val="92"/>
          <w:sz w:val="22"/>
        </w:rPr>
        <w:t>e</w:t>
      </w:r>
      <w:r>
        <w:rPr>
          <w:w w:val="80"/>
          <w:sz w:val="22"/>
        </w:rPr>
        <w:t>s</w:t>
      </w:r>
      <w:r>
        <w:rPr>
          <w:sz w:val="22"/>
        </w:rPr>
        <w:t> </w:t>
      </w:r>
      <w:r>
        <w:rPr>
          <w:spacing w:val="-3"/>
          <w:w w:val="101"/>
          <w:sz w:val="22"/>
        </w:rPr>
        <w:t>B</w:t>
      </w:r>
      <w:r>
        <w:rPr>
          <w:spacing w:val="-2"/>
          <w:w w:val="92"/>
          <w:sz w:val="22"/>
        </w:rPr>
        <w:t>e</w:t>
      </w:r>
      <w:r>
        <w:rPr>
          <w:spacing w:val="-3"/>
          <w:w w:val="95"/>
          <w:sz w:val="22"/>
        </w:rPr>
        <w:t>ll</w:t>
      </w:r>
      <w:r>
        <w:rPr>
          <w:spacing w:val="-2"/>
          <w:w w:val="92"/>
          <w:sz w:val="22"/>
        </w:rPr>
        <w:t>e</w:t>
      </w:r>
      <w:r>
        <w:rPr>
          <w:w w:val="80"/>
          <w:sz w:val="22"/>
        </w:rPr>
        <w:t>s </w:t>
      </w:r>
      <w:r>
        <w:rPr>
          <w:spacing w:val="-3"/>
          <w:w w:val="95"/>
          <w:sz w:val="22"/>
        </w:rPr>
        <w:t>Lettres.</w:t>
      </w:r>
    </w:p>
    <w:p>
      <w:pPr>
        <w:spacing w:after="0" w:line="242" w:lineRule="auto"/>
        <w:jc w:val="both"/>
        <w:rPr>
          <w:sz w:val="22"/>
        </w:rPr>
        <w:sectPr>
          <w:footerReference w:type="default" r:id="rId216"/>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7264" w:right="1409" w:firstLine="0"/>
        <w:jc w:val="left"/>
        <w:rPr>
          <w:sz w:val="20"/>
        </w:rPr>
      </w:pPr>
      <w:r>
        <w:rPr/>
        <w:pict>
          <v:line style="position:absolute;mso-position-horizontal-relative:page;mso-position-vertical-relative:paragraph;z-index:21760" from="15pt,-30.907267pt" to="0pt,-30.907267pt" stroked="true" strokeweight=".25pt" strokecolor="#000000">
            <w10:wrap type="none"/>
          </v:line>
        </w:pict>
      </w:r>
      <w:r>
        <w:rPr/>
        <w:pict>
          <v:line style="position:absolute;mso-position-horizontal-relative:page;mso-position-vertical-relative:paragraph;z-index:21784" from="494.71701pt,-30.907267pt" to="509.71701pt,-30.907267pt" stroked="true" strokeweight=".25pt" strokecolor="#000000">
            <w10:wrap type="none"/>
          </v:line>
        </w:pict>
      </w:r>
      <w:r>
        <w:rPr/>
        <w:pict>
          <v:line style="position:absolute;mso-position-horizontal-relative:page;mso-position-vertical-relative:paragraph;z-index:21808" from="21pt,-36.907265pt" to="21pt,-51.907265pt" stroked="true" strokeweight=".25pt" strokecolor="#000000">
            <w10:wrap type="none"/>
          </v:line>
        </w:pict>
      </w:r>
      <w:r>
        <w:rPr/>
        <w:pict>
          <v:line style="position:absolute;mso-position-horizontal-relative:page;mso-position-vertical-relative:paragraph;z-index:21832" from="488.71701pt,-36.907265pt" to="488.71701pt,-51.907265pt" stroked="true" strokeweight=".25pt" strokecolor="#000000">
            <w10:wrap type="none"/>
          </v:line>
        </w:pict>
      </w:r>
      <w:r>
        <w:rPr>
          <w:rFonts w:ascii="Times New Roman"/>
          <w:i/>
          <w:w w:val="95"/>
          <w:sz w:val="20"/>
        </w:rPr>
        <w:t>Referencias</w:t>
        <w:tab/>
      </w:r>
      <w:r>
        <w:rPr>
          <w:sz w:val="20"/>
        </w:rPr>
        <w:t>155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spacing w:line="242" w:lineRule="auto" w:before="0"/>
        <w:ind w:left="1553" w:right="1458" w:hanging="1"/>
        <w:jc w:val="left"/>
        <w:rPr>
          <w:sz w:val="22"/>
        </w:rPr>
      </w:pPr>
      <w:r>
        <w:rPr>
          <w:spacing w:val="-3"/>
          <w:sz w:val="22"/>
        </w:rPr>
        <w:t>Friedberg, </w:t>
      </w:r>
      <w:r>
        <w:rPr>
          <w:sz w:val="22"/>
        </w:rPr>
        <w:t>C. 1987. “Les études d’ethnoscience”, </w:t>
      </w:r>
      <w:r>
        <w:rPr>
          <w:rFonts w:ascii="Times New Roman" w:hAnsi="Times New Roman"/>
          <w:i/>
          <w:sz w:val="22"/>
        </w:rPr>
        <w:t>Le courrier du </w:t>
      </w:r>
      <w:r>
        <w:rPr>
          <w:i/>
          <w:w w:val="115"/>
          <w:sz w:val="17"/>
        </w:rPr>
        <w:t>cnrs </w:t>
      </w:r>
      <w:r>
        <w:rPr>
          <w:sz w:val="22"/>
        </w:rPr>
        <w:t>67: 19-24. </w:t>
      </w:r>
      <w:r>
        <w:rPr>
          <w:spacing w:val="-3"/>
          <w:w w:val="95"/>
          <w:sz w:val="22"/>
        </w:rPr>
        <w:t>Friedberg, Erhard. </w:t>
      </w:r>
      <w:r>
        <w:rPr>
          <w:w w:val="95"/>
          <w:sz w:val="22"/>
        </w:rPr>
        <w:t>1993. </w:t>
      </w:r>
      <w:r>
        <w:rPr>
          <w:rFonts w:ascii="Times New Roman" w:hAnsi="Times New Roman"/>
          <w:i/>
          <w:w w:val="95"/>
          <w:sz w:val="22"/>
        </w:rPr>
        <w:t>Le pouvoir ett la règle. Dynamiques de l’acttion organisée</w:t>
      </w:r>
      <w:r>
        <w:rPr>
          <w:w w:val="95"/>
          <w:sz w:val="22"/>
        </w:rPr>
        <w:t>.</w:t>
      </w:r>
    </w:p>
    <w:p>
      <w:pPr>
        <w:pStyle w:val="BodyText"/>
        <w:spacing w:line="257" w:lineRule="exact"/>
        <w:ind w:left="1894" w:right="1409"/>
      </w:pPr>
      <w:r>
        <w:rPr>
          <w:w w:val="95"/>
        </w:rPr>
        <w:t>París: Seuil.</w:t>
      </w:r>
    </w:p>
    <w:p>
      <w:pPr>
        <w:spacing w:before="2"/>
        <w:ind w:left="1553" w:right="1409" w:firstLine="0"/>
        <w:jc w:val="left"/>
        <w:rPr>
          <w:sz w:val="22"/>
        </w:rPr>
      </w:pPr>
      <w:r>
        <w:rPr>
          <w:w w:val="95"/>
          <w:sz w:val="22"/>
        </w:rPr>
        <w:t>Foucault, Michel. 1966. </w:t>
      </w:r>
      <w:r>
        <w:rPr>
          <w:rFonts w:ascii="Times New Roman" w:hAnsi="Times New Roman"/>
          <w:i/>
          <w:w w:val="95"/>
          <w:sz w:val="22"/>
        </w:rPr>
        <w:t>Les motts ett les choses</w:t>
      </w:r>
      <w:r>
        <w:rPr>
          <w:w w:val="95"/>
          <w:sz w:val="22"/>
        </w:rPr>
        <w:t>. París: Gallimard.</w:t>
      </w:r>
    </w:p>
    <w:p>
      <w:pPr>
        <w:spacing w:line="242" w:lineRule="auto" w:before="2"/>
        <w:ind w:left="1894" w:right="1409" w:firstLine="359"/>
        <w:jc w:val="left"/>
        <w:rPr>
          <w:sz w:val="22"/>
        </w:rPr>
      </w:pPr>
      <w:r>
        <w:rPr/>
        <w:pict>
          <v:line style="position:absolute;mso-position-horizontal-relative:page;mso-position-vertical-relative:paragraph;z-index:-172528" from="77.692902pt,8.151112pt" to="112.692903pt,8.151112pt" stroked="true" strokeweight=".406pt" strokecolor="#000000">
            <w10:wrap type="none"/>
          </v:line>
        </w:pict>
      </w:r>
      <w:r>
        <w:rPr>
          <w:w w:val="90"/>
          <w:sz w:val="22"/>
        </w:rPr>
        <w:t>.</w:t>
      </w:r>
      <w:r>
        <w:rPr>
          <w:spacing w:val="-6"/>
          <w:w w:val="90"/>
          <w:sz w:val="22"/>
        </w:rPr>
        <w:t> </w:t>
      </w:r>
      <w:r>
        <w:rPr>
          <w:w w:val="90"/>
          <w:sz w:val="22"/>
        </w:rPr>
        <w:t>1979.</w:t>
      </w:r>
      <w:r>
        <w:rPr>
          <w:spacing w:val="-6"/>
          <w:w w:val="90"/>
          <w:sz w:val="22"/>
        </w:rPr>
        <w:t> </w:t>
      </w:r>
      <w:r>
        <w:rPr>
          <w:rFonts w:ascii="Times New Roman" w:hAnsi="Times New Roman"/>
          <w:i/>
          <w:w w:val="90"/>
          <w:sz w:val="22"/>
        </w:rPr>
        <w:t>Las</w:t>
      </w:r>
      <w:r>
        <w:rPr>
          <w:rFonts w:ascii="Times New Roman" w:hAnsi="Times New Roman"/>
          <w:i/>
          <w:spacing w:val="-12"/>
          <w:w w:val="90"/>
          <w:sz w:val="22"/>
        </w:rPr>
        <w:t> </w:t>
      </w:r>
      <w:r>
        <w:rPr>
          <w:rFonts w:ascii="Times New Roman" w:hAnsi="Times New Roman"/>
          <w:i/>
          <w:w w:val="90"/>
          <w:sz w:val="22"/>
        </w:rPr>
        <w:t>palabras</w:t>
      </w:r>
      <w:r>
        <w:rPr>
          <w:rFonts w:ascii="Times New Roman" w:hAnsi="Times New Roman"/>
          <w:i/>
          <w:spacing w:val="-12"/>
          <w:w w:val="90"/>
          <w:sz w:val="22"/>
        </w:rPr>
        <w:t> </w:t>
      </w:r>
      <w:r>
        <w:rPr>
          <w:rFonts w:ascii="Times New Roman" w:hAnsi="Times New Roman"/>
          <w:i/>
          <w:w w:val="90"/>
          <w:sz w:val="22"/>
        </w:rPr>
        <w:t>y</w:t>
      </w:r>
      <w:r>
        <w:rPr>
          <w:rFonts w:ascii="Times New Roman" w:hAnsi="Times New Roman"/>
          <w:i/>
          <w:spacing w:val="-12"/>
          <w:w w:val="90"/>
          <w:sz w:val="22"/>
        </w:rPr>
        <w:t> </w:t>
      </w:r>
      <w:r>
        <w:rPr>
          <w:rFonts w:ascii="Times New Roman" w:hAnsi="Times New Roman"/>
          <w:i/>
          <w:w w:val="90"/>
          <w:sz w:val="22"/>
        </w:rPr>
        <w:t>las</w:t>
      </w:r>
      <w:r>
        <w:rPr>
          <w:rFonts w:ascii="Times New Roman" w:hAnsi="Times New Roman"/>
          <w:i/>
          <w:spacing w:val="-12"/>
          <w:w w:val="90"/>
          <w:sz w:val="22"/>
        </w:rPr>
        <w:t> </w:t>
      </w:r>
      <w:r>
        <w:rPr>
          <w:rFonts w:ascii="Times New Roman" w:hAnsi="Times New Roman"/>
          <w:i/>
          <w:w w:val="90"/>
          <w:sz w:val="22"/>
        </w:rPr>
        <w:t>cosas,</w:t>
      </w:r>
      <w:r>
        <w:rPr>
          <w:rFonts w:ascii="Times New Roman" w:hAnsi="Times New Roman"/>
          <w:i/>
          <w:spacing w:val="-12"/>
          <w:w w:val="90"/>
          <w:sz w:val="22"/>
        </w:rPr>
        <w:t> </w:t>
      </w:r>
      <w:r>
        <w:rPr>
          <w:rFonts w:ascii="Times New Roman" w:hAnsi="Times New Roman"/>
          <w:i/>
          <w:w w:val="90"/>
          <w:sz w:val="22"/>
        </w:rPr>
        <w:t>una</w:t>
      </w:r>
      <w:r>
        <w:rPr>
          <w:rFonts w:ascii="Times New Roman" w:hAnsi="Times New Roman"/>
          <w:i/>
          <w:spacing w:val="-13"/>
          <w:w w:val="90"/>
          <w:sz w:val="22"/>
        </w:rPr>
        <w:t> </w:t>
      </w:r>
      <w:r>
        <w:rPr>
          <w:rFonts w:ascii="Times New Roman" w:hAnsi="Times New Roman"/>
          <w:i/>
          <w:w w:val="90"/>
          <w:sz w:val="22"/>
        </w:rPr>
        <w:t>arqueología</w:t>
      </w:r>
      <w:r>
        <w:rPr>
          <w:rFonts w:ascii="Times New Roman" w:hAnsi="Times New Roman"/>
          <w:i/>
          <w:spacing w:val="-12"/>
          <w:w w:val="90"/>
          <w:sz w:val="22"/>
        </w:rPr>
        <w:t> </w:t>
      </w:r>
      <w:r>
        <w:rPr>
          <w:rFonts w:ascii="Times New Roman" w:hAnsi="Times New Roman"/>
          <w:i/>
          <w:w w:val="90"/>
          <w:sz w:val="22"/>
        </w:rPr>
        <w:t>de</w:t>
      </w:r>
      <w:r>
        <w:rPr>
          <w:rFonts w:ascii="Times New Roman" w:hAnsi="Times New Roman"/>
          <w:i/>
          <w:spacing w:val="-12"/>
          <w:w w:val="90"/>
          <w:sz w:val="22"/>
        </w:rPr>
        <w:t> </w:t>
      </w:r>
      <w:r>
        <w:rPr>
          <w:rFonts w:ascii="Times New Roman" w:hAnsi="Times New Roman"/>
          <w:i/>
          <w:w w:val="90"/>
          <w:sz w:val="22"/>
        </w:rPr>
        <w:t>las</w:t>
      </w:r>
      <w:r>
        <w:rPr>
          <w:rFonts w:ascii="Times New Roman" w:hAnsi="Times New Roman"/>
          <w:i/>
          <w:spacing w:val="-13"/>
          <w:w w:val="90"/>
          <w:sz w:val="22"/>
        </w:rPr>
        <w:t> </w:t>
      </w:r>
      <w:r>
        <w:rPr>
          <w:rFonts w:ascii="Times New Roman" w:hAnsi="Times New Roman"/>
          <w:i/>
          <w:w w:val="90"/>
          <w:sz w:val="22"/>
        </w:rPr>
        <w:t>ciencias</w:t>
      </w:r>
      <w:r>
        <w:rPr>
          <w:rFonts w:ascii="Times New Roman" w:hAnsi="Times New Roman"/>
          <w:i/>
          <w:spacing w:val="-12"/>
          <w:w w:val="90"/>
          <w:sz w:val="22"/>
        </w:rPr>
        <w:t> </w:t>
      </w:r>
      <w:r>
        <w:rPr>
          <w:rFonts w:ascii="Times New Roman" w:hAnsi="Times New Roman"/>
          <w:i/>
          <w:w w:val="90"/>
          <w:sz w:val="22"/>
        </w:rPr>
        <w:t>humanas</w:t>
      </w:r>
      <w:r>
        <w:rPr>
          <w:w w:val="90"/>
          <w:sz w:val="22"/>
        </w:rPr>
        <w:t>.</w:t>
      </w:r>
      <w:r>
        <w:rPr>
          <w:spacing w:val="-6"/>
          <w:w w:val="90"/>
          <w:sz w:val="22"/>
        </w:rPr>
        <w:t> </w:t>
      </w:r>
      <w:r>
        <w:rPr>
          <w:w w:val="90"/>
          <w:sz w:val="22"/>
        </w:rPr>
        <w:t>Méxi- </w:t>
      </w:r>
      <w:r>
        <w:rPr>
          <w:sz w:val="22"/>
        </w:rPr>
        <w:t>co: Siglo XXI</w:t>
      </w:r>
      <w:r>
        <w:rPr>
          <w:spacing w:val="-15"/>
          <w:sz w:val="22"/>
        </w:rPr>
        <w:t> </w:t>
      </w:r>
      <w:r>
        <w:rPr>
          <w:sz w:val="22"/>
        </w:rPr>
        <w:t>Editores.</w:t>
      </w:r>
    </w:p>
    <w:p>
      <w:pPr>
        <w:spacing w:line="242" w:lineRule="auto" w:before="0"/>
        <w:ind w:left="1894" w:right="1409" w:firstLine="359"/>
        <w:jc w:val="left"/>
        <w:rPr>
          <w:sz w:val="22"/>
        </w:rPr>
      </w:pPr>
      <w:r>
        <w:rPr/>
        <w:pict>
          <v:line style="position:absolute;mso-position-horizontal-relative:page;mso-position-vertical-relative:paragraph;z-index:-172504" from="77.692902pt,8.051143pt" to="112.692903pt,8.051143pt" stroked="true" strokeweight=".406pt" strokecolor="#000000">
            <w10:wrap type="none"/>
          </v:line>
        </w:pict>
      </w:r>
      <w:r>
        <w:rPr>
          <w:w w:val="95"/>
          <w:sz w:val="22"/>
        </w:rPr>
        <w:t>.</w:t>
      </w:r>
      <w:r>
        <w:rPr>
          <w:spacing w:val="-8"/>
          <w:w w:val="95"/>
          <w:sz w:val="22"/>
        </w:rPr>
        <w:t> </w:t>
      </w:r>
      <w:r>
        <w:rPr>
          <w:w w:val="95"/>
          <w:sz w:val="22"/>
        </w:rPr>
        <w:t>1999.</w:t>
      </w:r>
      <w:r>
        <w:rPr>
          <w:spacing w:val="-8"/>
          <w:w w:val="95"/>
          <w:sz w:val="22"/>
        </w:rPr>
        <w:t> </w:t>
      </w:r>
      <w:r>
        <w:rPr>
          <w:rFonts w:ascii="Times New Roman" w:hAnsi="Times New Roman"/>
          <w:i/>
          <w:w w:val="95"/>
          <w:sz w:val="22"/>
        </w:rPr>
        <w:t>Histtoria</w:t>
      </w:r>
      <w:r>
        <w:rPr>
          <w:rFonts w:ascii="Times New Roman" w:hAnsi="Times New Roman"/>
          <w:i/>
          <w:spacing w:val="-15"/>
          <w:w w:val="95"/>
          <w:sz w:val="22"/>
        </w:rPr>
        <w:t> </w:t>
      </w:r>
      <w:r>
        <w:rPr>
          <w:rFonts w:ascii="Times New Roman" w:hAnsi="Times New Roman"/>
          <w:i/>
          <w:w w:val="95"/>
          <w:sz w:val="22"/>
        </w:rPr>
        <w:t>de</w:t>
      </w:r>
      <w:r>
        <w:rPr>
          <w:rFonts w:ascii="Times New Roman" w:hAnsi="Times New Roman"/>
          <w:i/>
          <w:spacing w:val="-14"/>
          <w:w w:val="95"/>
          <w:sz w:val="22"/>
        </w:rPr>
        <w:t> </w:t>
      </w:r>
      <w:r>
        <w:rPr>
          <w:rFonts w:ascii="Times New Roman" w:hAnsi="Times New Roman"/>
          <w:i/>
          <w:w w:val="95"/>
          <w:sz w:val="22"/>
        </w:rPr>
        <w:t>la</w:t>
      </w:r>
      <w:r>
        <w:rPr>
          <w:rFonts w:ascii="Times New Roman" w:hAnsi="Times New Roman"/>
          <w:i/>
          <w:spacing w:val="-14"/>
          <w:w w:val="95"/>
          <w:sz w:val="22"/>
        </w:rPr>
        <w:t> </w:t>
      </w:r>
      <w:r>
        <w:rPr>
          <w:rFonts w:ascii="Times New Roman" w:hAnsi="Times New Roman"/>
          <w:i/>
          <w:w w:val="95"/>
          <w:sz w:val="22"/>
        </w:rPr>
        <w:t>sexualidad</w:t>
      </w:r>
      <w:r>
        <w:rPr>
          <w:rFonts w:ascii="Times New Roman" w:hAnsi="Times New Roman"/>
          <w:i/>
          <w:spacing w:val="-14"/>
          <w:w w:val="95"/>
          <w:sz w:val="22"/>
        </w:rPr>
        <w:t> </w:t>
      </w:r>
      <w:r>
        <w:rPr>
          <w:rFonts w:ascii="Times New Roman" w:hAnsi="Times New Roman"/>
          <w:i/>
          <w:w w:val="95"/>
          <w:sz w:val="22"/>
        </w:rPr>
        <w:t>1.</w:t>
      </w:r>
      <w:r>
        <w:rPr>
          <w:rFonts w:ascii="Times New Roman" w:hAnsi="Times New Roman"/>
          <w:i/>
          <w:spacing w:val="-14"/>
          <w:w w:val="95"/>
          <w:sz w:val="22"/>
        </w:rPr>
        <w:t> </w:t>
      </w:r>
      <w:r>
        <w:rPr>
          <w:rFonts w:ascii="Times New Roman" w:hAnsi="Times New Roman"/>
          <w:i/>
          <w:w w:val="95"/>
          <w:sz w:val="22"/>
        </w:rPr>
        <w:t>La</w:t>
      </w:r>
      <w:r>
        <w:rPr>
          <w:rFonts w:ascii="Times New Roman" w:hAnsi="Times New Roman"/>
          <w:i/>
          <w:spacing w:val="-14"/>
          <w:w w:val="95"/>
          <w:sz w:val="22"/>
        </w:rPr>
        <w:t> </w:t>
      </w:r>
      <w:r>
        <w:rPr>
          <w:rFonts w:ascii="Times New Roman" w:hAnsi="Times New Roman"/>
          <w:i/>
          <w:w w:val="95"/>
          <w:sz w:val="22"/>
        </w:rPr>
        <w:t>volunttad</w:t>
      </w:r>
      <w:r>
        <w:rPr>
          <w:rFonts w:ascii="Times New Roman" w:hAnsi="Times New Roman"/>
          <w:i/>
          <w:spacing w:val="-14"/>
          <w:w w:val="95"/>
          <w:sz w:val="22"/>
        </w:rPr>
        <w:t> </w:t>
      </w:r>
      <w:r>
        <w:rPr>
          <w:rFonts w:ascii="Times New Roman" w:hAnsi="Times New Roman"/>
          <w:i/>
          <w:w w:val="95"/>
          <w:sz w:val="22"/>
        </w:rPr>
        <w:t>de</w:t>
      </w:r>
      <w:r>
        <w:rPr>
          <w:rFonts w:ascii="Times New Roman" w:hAnsi="Times New Roman"/>
          <w:i/>
          <w:spacing w:val="-14"/>
          <w:w w:val="95"/>
          <w:sz w:val="22"/>
        </w:rPr>
        <w:t> </w:t>
      </w:r>
      <w:r>
        <w:rPr>
          <w:rFonts w:ascii="Times New Roman" w:hAnsi="Times New Roman"/>
          <w:i/>
          <w:w w:val="95"/>
          <w:sz w:val="22"/>
        </w:rPr>
        <w:t>saber</w:t>
      </w:r>
      <w:r>
        <w:rPr>
          <w:w w:val="95"/>
          <w:sz w:val="22"/>
        </w:rPr>
        <w:t>.</w:t>
      </w:r>
      <w:r>
        <w:rPr>
          <w:spacing w:val="-8"/>
          <w:w w:val="95"/>
          <w:sz w:val="22"/>
        </w:rPr>
        <w:t> </w:t>
      </w:r>
      <w:r>
        <w:rPr>
          <w:w w:val="95"/>
          <w:sz w:val="22"/>
        </w:rPr>
        <w:t>México:</w:t>
      </w:r>
      <w:r>
        <w:rPr>
          <w:spacing w:val="-8"/>
          <w:w w:val="95"/>
          <w:sz w:val="22"/>
        </w:rPr>
        <w:t> </w:t>
      </w:r>
      <w:r>
        <w:rPr>
          <w:w w:val="95"/>
          <w:sz w:val="22"/>
        </w:rPr>
        <w:t>Siglo</w:t>
      </w:r>
      <w:r>
        <w:rPr>
          <w:spacing w:val="-8"/>
          <w:w w:val="95"/>
          <w:sz w:val="22"/>
        </w:rPr>
        <w:t> </w:t>
      </w:r>
      <w:r>
        <w:rPr>
          <w:w w:val="95"/>
          <w:sz w:val="22"/>
        </w:rPr>
        <w:t>XXI </w:t>
      </w:r>
      <w:r>
        <w:rPr>
          <w:sz w:val="22"/>
        </w:rPr>
        <w:t>Editores.</w:t>
      </w:r>
    </w:p>
    <w:p>
      <w:pPr>
        <w:spacing w:line="242" w:lineRule="auto" w:before="0"/>
        <w:ind w:left="1893" w:right="1409" w:firstLine="360"/>
        <w:jc w:val="left"/>
        <w:rPr>
          <w:sz w:val="22"/>
        </w:rPr>
      </w:pPr>
      <w:r>
        <w:rPr/>
        <w:pict>
          <v:line style="position:absolute;mso-position-horizontal-relative:page;mso-position-vertical-relative:paragraph;z-index:-172480" from="77.692902pt,8.051143pt" to="112.692903pt,8.051143pt" stroked="true" strokeweight=".406pt" strokecolor="#000000">
            <w10:wrap type="none"/>
          </v:line>
        </w:pict>
      </w:r>
      <w:r>
        <w:rPr>
          <w:w w:val="90"/>
          <w:sz w:val="22"/>
        </w:rPr>
        <w:t>.</w:t>
      </w:r>
      <w:r>
        <w:rPr>
          <w:spacing w:val="-16"/>
          <w:w w:val="90"/>
          <w:sz w:val="22"/>
        </w:rPr>
        <w:t> </w:t>
      </w:r>
      <w:r>
        <w:rPr>
          <w:w w:val="90"/>
          <w:sz w:val="22"/>
        </w:rPr>
        <w:t>2009.</w:t>
      </w:r>
      <w:r>
        <w:rPr>
          <w:spacing w:val="-16"/>
          <w:w w:val="90"/>
          <w:sz w:val="22"/>
        </w:rPr>
        <w:t> </w:t>
      </w:r>
      <w:r>
        <w:rPr>
          <w:rFonts w:ascii="Times New Roman" w:hAnsi="Times New Roman"/>
          <w:i/>
          <w:w w:val="90"/>
          <w:sz w:val="22"/>
        </w:rPr>
        <w:t>Inttroducción</w:t>
      </w:r>
      <w:r>
        <w:rPr>
          <w:rFonts w:ascii="Times New Roman" w:hAnsi="Times New Roman"/>
          <w:i/>
          <w:spacing w:val="-22"/>
          <w:w w:val="90"/>
          <w:sz w:val="22"/>
        </w:rPr>
        <w:t> </w:t>
      </w:r>
      <w:r>
        <w:rPr>
          <w:rFonts w:ascii="Times New Roman" w:hAnsi="Times New Roman"/>
          <w:i/>
          <w:w w:val="90"/>
          <w:sz w:val="22"/>
        </w:rPr>
        <w:t>a</w:t>
      </w:r>
      <w:r>
        <w:rPr>
          <w:rFonts w:ascii="Times New Roman" w:hAnsi="Times New Roman"/>
          <w:i/>
          <w:spacing w:val="-22"/>
          <w:w w:val="90"/>
          <w:sz w:val="22"/>
        </w:rPr>
        <w:t> </w:t>
      </w:r>
      <w:r>
        <w:rPr>
          <w:rFonts w:ascii="Times New Roman" w:hAnsi="Times New Roman"/>
          <w:i/>
          <w:w w:val="90"/>
          <w:sz w:val="22"/>
        </w:rPr>
        <w:t>la</w:t>
      </w:r>
      <w:r>
        <w:rPr>
          <w:rFonts w:ascii="Times New Roman" w:hAnsi="Times New Roman"/>
          <w:i/>
          <w:spacing w:val="-22"/>
          <w:w w:val="90"/>
          <w:sz w:val="22"/>
        </w:rPr>
        <w:t> </w:t>
      </w:r>
      <w:r>
        <w:rPr>
          <w:rFonts w:ascii="Times New Roman" w:hAnsi="Times New Roman"/>
          <w:i/>
          <w:w w:val="90"/>
          <w:sz w:val="22"/>
        </w:rPr>
        <w:t>Anttropología</w:t>
      </w:r>
      <w:r>
        <w:rPr>
          <w:rFonts w:ascii="Times New Roman" w:hAnsi="Times New Roman"/>
          <w:i/>
          <w:spacing w:val="-22"/>
          <w:w w:val="90"/>
          <w:sz w:val="22"/>
        </w:rPr>
        <w:t> </w:t>
      </w:r>
      <w:r>
        <w:rPr>
          <w:rFonts w:ascii="Times New Roman" w:hAnsi="Times New Roman"/>
          <w:i/>
          <w:w w:val="90"/>
          <w:sz w:val="22"/>
        </w:rPr>
        <w:t>en</w:t>
      </w:r>
      <w:r>
        <w:rPr>
          <w:rFonts w:ascii="Times New Roman" w:hAnsi="Times New Roman"/>
          <w:i/>
          <w:spacing w:val="-22"/>
          <w:w w:val="90"/>
          <w:sz w:val="22"/>
        </w:rPr>
        <w:t> </w:t>
      </w:r>
      <w:r>
        <w:rPr>
          <w:rFonts w:ascii="Times New Roman" w:hAnsi="Times New Roman"/>
          <w:i/>
          <w:w w:val="90"/>
          <w:sz w:val="22"/>
        </w:rPr>
        <w:t>senttido</w:t>
      </w:r>
      <w:r>
        <w:rPr>
          <w:rFonts w:ascii="Times New Roman" w:hAnsi="Times New Roman"/>
          <w:i/>
          <w:spacing w:val="-22"/>
          <w:w w:val="90"/>
          <w:sz w:val="22"/>
        </w:rPr>
        <w:t> </w:t>
      </w:r>
      <w:r>
        <w:rPr>
          <w:rFonts w:ascii="Times New Roman" w:hAnsi="Times New Roman"/>
          <w:i/>
          <w:w w:val="90"/>
          <w:sz w:val="22"/>
        </w:rPr>
        <w:t>pragmáttico</w:t>
      </w:r>
      <w:r>
        <w:rPr>
          <w:rFonts w:ascii="Times New Roman" w:hAnsi="Times New Roman"/>
          <w:i/>
          <w:spacing w:val="-22"/>
          <w:w w:val="90"/>
          <w:sz w:val="22"/>
        </w:rPr>
        <w:t> </w:t>
      </w:r>
      <w:r>
        <w:rPr>
          <w:rFonts w:ascii="Times New Roman" w:hAnsi="Times New Roman"/>
          <w:i/>
          <w:w w:val="90"/>
          <w:sz w:val="22"/>
        </w:rPr>
        <w:t>de</w:t>
      </w:r>
      <w:r>
        <w:rPr>
          <w:rFonts w:ascii="Times New Roman" w:hAnsi="Times New Roman"/>
          <w:i/>
          <w:spacing w:val="-22"/>
          <w:w w:val="90"/>
          <w:sz w:val="22"/>
        </w:rPr>
        <w:t> </w:t>
      </w:r>
      <w:r>
        <w:rPr>
          <w:rFonts w:ascii="Times New Roman" w:hAnsi="Times New Roman"/>
          <w:i/>
          <w:w w:val="90"/>
          <w:sz w:val="22"/>
        </w:rPr>
        <w:t>Kantt</w:t>
      </w:r>
      <w:r>
        <w:rPr>
          <w:w w:val="90"/>
          <w:sz w:val="22"/>
        </w:rPr>
        <w:t>.</w:t>
      </w:r>
      <w:r>
        <w:rPr>
          <w:spacing w:val="-16"/>
          <w:w w:val="90"/>
          <w:sz w:val="22"/>
        </w:rPr>
        <w:t> </w:t>
      </w:r>
      <w:r>
        <w:rPr>
          <w:w w:val="90"/>
          <w:sz w:val="22"/>
        </w:rPr>
        <w:t>México: </w:t>
      </w:r>
      <w:r>
        <w:rPr>
          <w:w w:val="95"/>
          <w:sz w:val="22"/>
        </w:rPr>
        <w:t>Gallimard/Siglo XXI</w:t>
      </w:r>
      <w:r>
        <w:rPr>
          <w:spacing w:val="35"/>
          <w:w w:val="95"/>
          <w:sz w:val="22"/>
        </w:rPr>
        <w:t> </w:t>
      </w:r>
      <w:r>
        <w:rPr>
          <w:w w:val="95"/>
          <w:sz w:val="22"/>
        </w:rPr>
        <w:t>Editores.</w:t>
      </w:r>
    </w:p>
    <w:p>
      <w:pPr>
        <w:spacing w:line="257" w:lineRule="exact" w:before="0"/>
        <w:ind w:left="1553" w:right="1409" w:firstLine="0"/>
        <w:jc w:val="left"/>
        <w:rPr>
          <w:sz w:val="22"/>
        </w:rPr>
      </w:pPr>
      <w:r>
        <w:rPr>
          <w:w w:val="90"/>
          <w:sz w:val="22"/>
        </w:rPr>
        <w:t>Frédault, Félix. 1863. </w:t>
      </w:r>
      <w:r>
        <w:rPr>
          <w:rFonts w:ascii="Times New Roman" w:hAnsi="Times New Roman"/>
          <w:i/>
          <w:w w:val="90"/>
          <w:sz w:val="22"/>
        </w:rPr>
        <w:t>Traitté d’antthropologie physiologique ett philosophique</w:t>
      </w:r>
      <w:r>
        <w:rPr>
          <w:w w:val="90"/>
          <w:sz w:val="22"/>
        </w:rPr>
        <w:t>. París:  J.</w:t>
      </w:r>
    </w:p>
    <w:p>
      <w:pPr>
        <w:pStyle w:val="BodyText"/>
        <w:spacing w:before="2"/>
        <w:ind w:left="1893" w:right="1409"/>
      </w:pPr>
      <w:r>
        <w:rPr>
          <w:w w:val="95"/>
        </w:rPr>
        <w:t>B. Baillière.</w:t>
      </w:r>
    </w:p>
    <w:p>
      <w:pPr>
        <w:spacing w:before="2"/>
        <w:ind w:left="1553" w:right="1409" w:firstLine="0"/>
        <w:jc w:val="left"/>
        <w:rPr>
          <w:sz w:val="22"/>
        </w:rPr>
      </w:pPr>
      <w:r>
        <w:rPr>
          <w:w w:val="95"/>
          <w:sz w:val="22"/>
        </w:rPr>
        <w:t>Geertz, Clifford. 1989. </w:t>
      </w:r>
      <w:r>
        <w:rPr>
          <w:rFonts w:ascii="Times New Roman" w:hAnsi="Times New Roman"/>
          <w:i/>
          <w:w w:val="95"/>
          <w:sz w:val="22"/>
        </w:rPr>
        <w:t>El anttropólogo como auttor</w:t>
      </w:r>
      <w:r>
        <w:rPr>
          <w:w w:val="95"/>
          <w:sz w:val="22"/>
        </w:rPr>
        <w:t>. Barcelona: Paidós.</w:t>
      </w:r>
    </w:p>
    <w:p>
      <w:pPr>
        <w:spacing w:line="242" w:lineRule="auto" w:before="2"/>
        <w:ind w:left="1893" w:right="1552" w:hanging="341"/>
        <w:jc w:val="both"/>
        <w:rPr>
          <w:sz w:val="22"/>
        </w:rPr>
      </w:pPr>
      <w:r>
        <w:rPr>
          <w:w w:val="95"/>
          <w:sz w:val="22"/>
        </w:rPr>
        <w:t>Geertz,</w:t>
      </w:r>
      <w:r>
        <w:rPr>
          <w:spacing w:val="-23"/>
          <w:w w:val="95"/>
          <w:sz w:val="22"/>
        </w:rPr>
        <w:t> </w:t>
      </w:r>
      <w:r>
        <w:rPr>
          <w:w w:val="95"/>
          <w:sz w:val="22"/>
        </w:rPr>
        <w:t>Clifford</w:t>
      </w:r>
      <w:r>
        <w:rPr>
          <w:spacing w:val="-24"/>
          <w:w w:val="95"/>
          <w:sz w:val="22"/>
        </w:rPr>
        <w:t> </w:t>
      </w:r>
      <w:r>
        <w:rPr>
          <w:w w:val="95"/>
          <w:sz w:val="22"/>
        </w:rPr>
        <w:t>y</w:t>
      </w:r>
      <w:r>
        <w:rPr>
          <w:spacing w:val="-24"/>
          <w:w w:val="95"/>
          <w:sz w:val="22"/>
        </w:rPr>
        <w:t> </w:t>
      </w:r>
      <w:r>
        <w:rPr>
          <w:w w:val="95"/>
          <w:sz w:val="22"/>
        </w:rPr>
        <w:t>James</w:t>
      </w:r>
      <w:r>
        <w:rPr>
          <w:spacing w:val="-23"/>
          <w:w w:val="95"/>
          <w:sz w:val="22"/>
        </w:rPr>
        <w:t> </w:t>
      </w:r>
      <w:r>
        <w:rPr>
          <w:w w:val="95"/>
          <w:sz w:val="22"/>
        </w:rPr>
        <w:t>Clifford.</w:t>
      </w:r>
      <w:r>
        <w:rPr>
          <w:spacing w:val="-23"/>
          <w:w w:val="95"/>
          <w:sz w:val="22"/>
        </w:rPr>
        <w:t> </w:t>
      </w:r>
      <w:r>
        <w:rPr>
          <w:w w:val="95"/>
          <w:sz w:val="22"/>
        </w:rPr>
        <w:t>1998.</w:t>
      </w:r>
      <w:r>
        <w:rPr>
          <w:spacing w:val="-24"/>
          <w:w w:val="95"/>
          <w:sz w:val="22"/>
        </w:rPr>
        <w:t> </w:t>
      </w:r>
      <w:r>
        <w:rPr>
          <w:rFonts w:ascii="Times New Roman" w:hAnsi="Times New Roman"/>
          <w:i/>
          <w:w w:val="95"/>
          <w:sz w:val="22"/>
        </w:rPr>
        <w:t>El</w:t>
      </w:r>
      <w:r>
        <w:rPr>
          <w:rFonts w:ascii="Times New Roman" w:hAnsi="Times New Roman"/>
          <w:i/>
          <w:spacing w:val="-30"/>
          <w:w w:val="95"/>
          <w:sz w:val="22"/>
        </w:rPr>
        <w:t> </w:t>
      </w:r>
      <w:r>
        <w:rPr>
          <w:rFonts w:ascii="Times New Roman" w:hAnsi="Times New Roman"/>
          <w:i/>
          <w:w w:val="95"/>
          <w:sz w:val="22"/>
        </w:rPr>
        <w:t>surgimientto</w:t>
      </w:r>
      <w:r>
        <w:rPr>
          <w:rFonts w:ascii="Times New Roman" w:hAnsi="Times New Roman"/>
          <w:i/>
          <w:spacing w:val="-30"/>
          <w:w w:val="95"/>
          <w:sz w:val="22"/>
        </w:rPr>
        <w:t> </w:t>
      </w:r>
      <w:r>
        <w:rPr>
          <w:rFonts w:ascii="Times New Roman" w:hAnsi="Times New Roman"/>
          <w:i/>
          <w:w w:val="95"/>
          <w:sz w:val="22"/>
        </w:rPr>
        <w:t>de</w:t>
      </w:r>
      <w:r>
        <w:rPr>
          <w:rFonts w:ascii="Times New Roman" w:hAnsi="Times New Roman"/>
          <w:i/>
          <w:spacing w:val="-30"/>
          <w:w w:val="95"/>
          <w:sz w:val="22"/>
        </w:rPr>
        <w:t> </w:t>
      </w:r>
      <w:r>
        <w:rPr>
          <w:rFonts w:ascii="Times New Roman" w:hAnsi="Times New Roman"/>
          <w:i/>
          <w:w w:val="95"/>
          <w:sz w:val="22"/>
        </w:rPr>
        <w:t>la</w:t>
      </w:r>
      <w:r>
        <w:rPr>
          <w:rFonts w:ascii="Times New Roman" w:hAnsi="Times New Roman"/>
          <w:i/>
          <w:spacing w:val="-30"/>
          <w:w w:val="95"/>
          <w:sz w:val="22"/>
        </w:rPr>
        <w:t> </w:t>
      </w:r>
      <w:r>
        <w:rPr>
          <w:rFonts w:ascii="Times New Roman" w:hAnsi="Times New Roman"/>
          <w:i/>
          <w:w w:val="95"/>
          <w:sz w:val="22"/>
        </w:rPr>
        <w:t>Anttropología</w:t>
      </w:r>
      <w:r>
        <w:rPr>
          <w:rFonts w:ascii="Times New Roman" w:hAnsi="Times New Roman"/>
          <w:i/>
          <w:spacing w:val="-30"/>
          <w:w w:val="95"/>
          <w:sz w:val="22"/>
        </w:rPr>
        <w:t> </w:t>
      </w:r>
      <w:r>
        <w:rPr>
          <w:rFonts w:ascii="Times New Roman" w:hAnsi="Times New Roman"/>
          <w:i/>
          <w:w w:val="95"/>
          <w:sz w:val="22"/>
        </w:rPr>
        <w:t>posmoder- </w:t>
      </w:r>
      <w:r>
        <w:rPr>
          <w:rFonts w:ascii="Times New Roman" w:hAnsi="Times New Roman"/>
          <w:i/>
          <w:w w:val="95"/>
          <w:sz w:val="22"/>
        </w:rPr>
        <w:t>na</w:t>
      </w:r>
      <w:r>
        <w:rPr>
          <w:w w:val="95"/>
          <w:sz w:val="22"/>
        </w:rPr>
        <w:t>. Barcelona:</w:t>
      </w:r>
      <w:r>
        <w:rPr>
          <w:spacing w:val="29"/>
          <w:w w:val="95"/>
          <w:sz w:val="22"/>
        </w:rPr>
        <w:t> </w:t>
      </w:r>
      <w:r>
        <w:rPr>
          <w:w w:val="95"/>
          <w:sz w:val="22"/>
        </w:rPr>
        <w:t>Gedisa.</w:t>
      </w:r>
    </w:p>
    <w:p>
      <w:pPr>
        <w:spacing w:line="242" w:lineRule="auto" w:before="0"/>
        <w:ind w:left="1893" w:right="1551" w:hanging="341"/>
        <w:jc w:val="both"/>
        <w:rPr>
          <w:sz w:val="22"/>
        </w:rPr>
      </w:pPr>
      <w:r>
        <w:rPr>
          <w:w w:val="90"/>
          <w:sz w:val="22"/>
        </w:rPr>
        <w:t>Gille,</w:t>
      </w:r>
      <w:r>
        <w:rPr>
          <w:spacing w:val="-1"/>
          <w:w w:val="90"/>
          <w:sz w:val="22"/>
        </w:rPr>
        <w:t> </w:t>
      </w:r>
      <w:r>
        <w:rPr>
          <w:w w:val="90"/>
          <w:sz w:val="22"/>
        </w:rPr>
        <w:t>Bertrand.</w:t>
      </w:r>
      <w:r>
        <w:rPr>
          <w:spacing w:val="-1"/>
          <w:w w:val="90"/>
          <w:sz w:val="22"/>
        </w:rPr>
        <w:t> </w:t>
      </w:r>
      <w:r>
        <w:rPr>
          <w:w w:val="90"/>
          <w:sz w:val="22"/>
        </w:rPr>
        <w:t>1978.</w:t>
      </w:r>
      <w:r>
        <w:rPr>
          <w:spacing w:val="-1"/>
          <w:w w:val="90"/>
          <w:sz w:val="22"/>
        </w:rPr>
        <w:t> </w:t>
      </w:r>
      <w:r>
        <w:rPr>
          <w:rFonts w:ascii="Times New Roman" w:hAnsi="Times New Roman"/>
          <w:i/>
          <w:w w:val="90"/>
          <w:sz w:val="22"/>
        </w:rPr>
        <w:t>Histtoire</w:t>
      </w:r>
      <w:r>
        <w:rPr>
          <w:rFonts w:ascii="Times New Roman" w:hAnsi="Times New Roman"/>
          <w:i/>
          <w:spacing w:val="-7"/>
          <w:w w:val="90"/>
          <w:sz w:val="22"/>
        </w:rPr>
        <w:t> </w:t>
      </w:r>
      <w:r>
        <w:rPr>
          <w:rFonts w:ascii="Times New Roman" w:hAnsi="Times New Roman"/>
          <w:i/>
          <w:w w:val="90"/>
          <w:sz w:val="22"/>
        </w:rPr>
        <w:t>des</w:t>
      </w:r>
      <w:r>
        <w:rPr>
          <w:rFonts w:ascii="Times New Roman" w:hAnsi="Times New Roman"/>
          <w:i/>
          <w:spacing w:val="-7"/>
          <w:w w:val="90"/>
          <w:sz w:val="22"/>
        </w:rPr>
        <w:t> </w:t>
      </w:r>
      <w:r>
        <w:rPr>
          <w:rFonts w:ascii="Times New Roman" w:hAnsi="Times New Roman"/>
          <w:i/>
          <w:w w:val="90"/>
          <w:sz w:val="22"/>
        </w:rPr>
        <w:t>ttechniques,</w:t>
      </w:r>
      <w:r>
        <w:rPr>
          <w:rFonts w:ascii="Times New Roman" w:hAnsi="Times New Roman"/>
          <w:i/>
          <w:spacing w:val="-7"/>
          <w:w w:val="90"/>
          <w:sz w:val="22"/>
        </w:rPr>
        <w:t> </w:t>
      </w:r>
      <w:r>
        <w:rPr>
          <w:rFonts w:ascii="Times New Roman" w:hAnsi="Times New Roman"/>
          <w:i/>
          <w:w w:val="90"/>
          <w:sz w:val="22"/>
        </w:rPr>
        <w:t>ttechnique</w:t>
      </w:r>
      <w:r>
        <w:rPr>
          <w:rFonts w:ascii="Times New Roman" w:hAnsi="Times New Roman"/>
          <w:i/>
          <w:spacing w:val="-7"/>
          <w:w w:val="90"/>
          <w:sz w:val="22"/>
        </w:rPr>
        <w:t> </w:t>
      </w:r>
      <w:r>
        <w:rPr>
          <w:rFonts w:ascii="Times New Roman" w:hAnsi="Times New Roman"/>
          <w:i/>
          <w:w w:val="90"/>
          <w:sz w:val="22"/>
        </w:rPr>
        <w:t>ett</w:t>
      </w:r>
      <w:r>
        <w:rPr>
          <w:rFonts w:ascii="Times New Roman" w:hAnsi="Times New Roman"/>
          <w:i/>
          <w:spacing w:val="-7"/>
          <w:w w:val="90"/>
          <w:sz w:val="22"/>
        </w:rPr>
        <w:t> </w:t>
      </w:r>
      <w:r>
        <w:rPr>
          <w:rFonts w:ascii="Times New Roman" w:hAnsi="Times New Roman"/>
          <w:i/>
          <w:w w:val="90"/>
          <w:sz w:val="22"/>
        </w:rPr>
        <w:t>civilisattion,</w:t>
      </w:r>
      <w:r>
        <w:rPr>
          <w:rFonts w:ascii="Times New Roman" w:hAnsi="Times New Roman"/>
          <w:i/>
          <w:spacing w:val="-7"/>
          <w:w w:val="90"/>
          <w:sz w:val="22"/>
        </w:rPr>
        <w:t> </w:t>
      </w:r>
      <w:r>
        <w:rPr>
          <w:rFonts w:ascii="Times New Roman" w:hAnsi="Times New Roman"/>
          <w:i/>
          <w:w w:val="90"/>
          <w:sz w:val="22"/>
        </w:rPr>
        <w:t>ttechnique</w:t>
      </w:r>
      <w:r>
        <w:rPr>
          <w:rFonts w:ascii="Times New Roman" w:hAnsi="Times New Roman"/>
          <w:i/>
          <w:spacing w:val="-7"/>
          <w:w w:val="90"/>
          <w:sz w:val="22"/>
        </w:rPr>
        <w:t> </w:t>
      </w:r>
      <w:r>
        <w:rPr>
          <w:rFonts w:ascii="Times New Roman" w:hAnsi="Times New Roman"/>
          <w:i/>
          <w:w w:val="90"/>
          <w:sz w:val="22"/>
        </w:rPr>
        <w:t>ett </w:t>
      </w:r>
      <w:r>
        <w:rPr>
          <w:rFonts w:ascii="Times New Roman" w:hAnsi="Times New Roman"/>
          <w:i/>
          <w:w w:val="90"/>
          <w:sz w:val="22"/>
        </w:rPr>
        <w:t>sciences</w:t>
      </w:r>
      <w:r>
        <w:rPr>
          <w:w w:val="90"/>
          <w:sz w:val="22"/>
        </w:rPr>
        <w:t>.  </w:t>
      </w:r>
      <w:r>
        <w:rPr>
          <w:spacing w:val="-3"/>
          <w:w w:val="90"/>
          <w:sz w:val="22"/>
        </w:rPr>
        <w:t>París:</w:t>
      </w:r>
      <w:r>
        <w:rPr>
          <w:spacing w:val="9"/>
          <w:w w:val="90"/>
          <w:sz w:val="22"/>
        </w:rPr>
        <w:t> </w:t>
      </w:r>
      <w:r>
        <w:rPr>
          <w:w w:val="90"/>
          <w:sz w:val="22"/>
        </w:rPr>
        <w:t>Gallimard.</w:t>
      </w:r>
    </w:p>
    <w:p>
      <w:pPr>
        <w:spacing w:line="242" w:lineRule="auto" w:before="0"/>
        <w:ind w:left="1893" w:right="1552" w:hanging="341"/>
        <w:jc w:val="both"/>
        <w:rPr>
          <w:sz w:val="22"/>
        </w:rPr>
      </w:pPr>
      <w:r>
        <w:rPr>
          <w:sz w:val="22"/>
        </w:rPr>
        <w:t>González</w:t>
      </w:r>
      <w:r>
        <w:rPr>
          <w:spacing w:val="-6"/>
          <w:sz w:val="22"/>
        </w:rPr>
        <w:t> </w:t>
      </w:r>
      <w:r>
        <w:rPr>
          <w:sz w:val="22"/>
        </w:rPr>
        <w:t>de</w:t>
      </w:r>
      <w:r>
        <w:rPr>
          <w:spacing w:val="-6"/>
          <w:sz w:val="22"/>
        </w:rPr>
        <w:t> </w:t>
      </w:r>
      <w:r>
        <w:rPr>
          <w:sz w:val="22"/>
        </w:rPr>
        <w:t>la</w:t>
      </w:r>
      <w:r>
        <w:rPr>
          <w:spacing w:val="-6"/>
          <w:sz w:val="22"/>
        </w:rPr>
        <w:t> Fe, </w:t>
      </w:r>
      <w:r>
        <w:rPr>
          <w:spacing w:val="-4"/>
          <w:sz w:val="22"/>
        </w:rPr>
        <w:t>Teresa</w:t>
      </w:r>
      <w:r>
        <w:rPr>
          <w:spacing w:val="-6"/>
          <w:sz w:val="22"/>
        </w:rPr>
        <w:t> </w:t>
      </w:r>
      <w:r>
        <w:rPr>
          <w:sz w:val="22"/>
        </w:rPr>
        <w:t>y</w:t>
      </w:r>
      <w:r>
        <w:rPr>
          <w:spacing w:val="-6"/>
          <w:sz w:val="22"/>
        </w:rPr>
        <w:t> </w:t>
      </w:r>
      <w:r>
        <w:rPr>
          <w:sz w:val="22"/>
        </w:rPr>
        <w:t>Jesús</w:t>
      </w:r>
      <w:r>
        <w:rPr>
          <w:spacing w:val="-6"/>
          <w:sz w:val="22"/>
        </w:rPr>
        <w:t> </w:t>
      </w:r>
      <w:r>
        <w:rPr>
          <w:sz w:val="22"/>
        </w:rPr>
        <w:t>Sánchez</w:t>
      </w:r>
      <w:r>
        <w:rPr>
          <w:spacing w:val="-6"/>
          <w:sz w:val="22"/>
        </w:rPr>
        <w:t> </w:t>
      </w:r>
      <w:r>
        <w:rPr>
          <w:sz w:val="22"/>
        </w:rPr>
        <w:t>Navarro.</w:t>
      </w:r>
      <w:r>
        <w:rPr>
          <w:spacing w:val="-6"/>
          <w:sz w:val="22"/>
        </w:rPr>
        <w:t> </w:t>
      </w:r>
      <w:r>
        <w:rPr>
          <w:sz w:val="22"/>
        </w:rPr>
        <w:t>1988.</w:t>
      </w:r>
      <w:r>
        <w:rPr>
          <w:spacing w:val="-6"/>
          <w:sz w:val="22"/>
        </w:rPr>
        <w:t> </w:t>
      </w:r>
      <w:r>
        <w:rPr>
          <w:sz w:val="22"/>
        </w:rPr>
        <w:t>“Las</w:t>
      </w:r>
      <w:r>
        <w:rPr>
          <w:spacing w:val="-6"/>
          <w:sz w:val="22"/>
        </w:rPr>
        <w:t> </w:t>
      </w:r>
      <w:r>
        <w:rPr>
          <w:sz w:val="22"/>
        </w:rPr>
        <w:t>sociologías</w:t>
      </w:r>
      <w:r>
        <w:rPr>
          <w:spacing w:val="-6"/>
          <w:sz w:val="22"/>
        </w:rPr>
        <w:t> </w:t>
      </w:r>
      <w:r>
        <w:rPr>
          <w:sz w:val="22"/>
        </w:rPr>
        <w:t>del </w:t>
      </w:r>
      <w:r>
        <w:rPr>
          <w:spacing w:val="2"/>
          <w:w w:val="93"/>
          <w:sz w:val="22"/>
        </w:rPr>
        <w:t>conocimient</w:t>
      </w:r>
      <w:r>
        <w:rPr>
          <w:w w:val="93"/>
          <w:sz w:val="22"/>
        </w:rPr>
        <w:t>o</w:t>
      </w:r>
      <w:r>
        <w:rPr>
          <w:sz w:val="22"/>
        </w:rPr>
        <w:t> </w:t>
      </w:r>
      <w:r>
        <w:rPr>
          <w:spacing w:val="-21"/>
          <w:sz w:val="22"/>
        </w:rPr>
        <w:t> </w:t>
      </w:r>
      <w:r>
        <w:rPr>
          <w:spacing w:val="2"/>
          <w:w w:val="93"/>
          <w:sz w:val="22"/>
        </w:rPr>
        <w:t>científic</w:t>
      </w:r>
      <w:r>
        <w:rPr>
          <w:spacing w:val="-2"/>
          <w:w w:val="93"/>
          <w:sz w:val="22"/>
        </w:rPr>
        <w:t>o</w:t>
      </w:r>
      <w:r>
        <w:rPr>
          <w:spacing w:val="2"/>
          <w:w w:val="112"/>
          <w:sz w:val="22"/>
        </w:rPr>
        <w:t>”</w:t>
      </w:r>
      <w:r>
        <w:rPr>
          <w:w w:val="112"/>
          <w:sz w:val="22"/>
        </w:rPr>
        <w:t>,</w:t>
      </w:r>
      <w:r>
        <w:rPr>
          <w:sz w:val="22"/>
        </w:rPr>
        <w:t> </w:t>
      </w:r>
      <w:r>
        <w:rPr>
          <w:spacing w:val="-20"/>
          <w:sz w:val="22"/>
        </w:rPr>
        <w:t> </w:t>
      </w:r>
      <w:r>
        <w:rPr>
          <w:rFonts w:ascii="Times New Roman" w:hAnsi="Times New Roman"/>
          <w:i/>
          <w:spacing w:val="2"/>
          <w:w w:val="91"/>
          <w:sz w:val="22"/>
        </w:rPr>
        <w:t>Revis</w:t>
      </w:r>
      <w:r>
        <w:rPr>
          <w:rFonts w:ascii="Times New Roman" w:hAnsi="Times New Roman"/>
          <w:i/>
          <w:spacing w:val="1"/>
          <w:w w:val="44"/>
          <w:sz w:val="22"/>
        </w:rPr>
        <w:t>tt</w:t>
      </w:r>
      <w:r>
        <w:rPr>
          <w:rFonts w:ascii="Times New Roman" w:hAnsi="Times New Roman"/>
          <w:i/>
          <w:w w:val="89"/>
          <w:sz w:val="22"/>
        </w:rPr>
        <w:t>a</w:t>
      </w:r>
      <w:r>
        <w:rPr>
          <w:rFonts w:ascii="Times New Roman" w:hAnsi="Times New Roman"/>
          <w:i/>
          <w:spacing w:val="21"/>
          <w:sz w:val="22"/>
        </w:rPr>
        <w:t> </w:t>
      </w:r>
      <w:r>
        <w:rPr>
          <w:rFonts w:ascii="Times New Roman" w:hAnsi="Times New Roman"/>
          <w:i/>
          <w:spacing w:val="2"/>
          <w:w w:val="89"/>
          <w:sz w:val="22"/>
        </w:rPr>
        <w:t>Español</w:t>
      </w:r>
      <w:r>
        <w:rPr>
          <w:rFonts w:ascii="Times New Roman" w:hAnsi="Times New Roman"/>
          <w:i/>
          <w:w w:val="89"/>
          <w:sz w:val="22"/>
        </w:rPr>
        <w:t>a</w:t>
      </w:r>
      <w:r>
        <w:rPr>
          <w:rFonts w:ascii="Times New Roman" w:hAnsi="Times New Roman"/>
          <w:i/>
          <w:spacing w:val="20"/>
          <w:sz w:val="22"/>
        </w:rPr>
        <w:t> </w:t>
      </w:r>
      <w:r>
        <w:rPr>
          <w:rFonts w:ascii="Times New Roman" w:hAnsi="Times New Roman"/>
          <w:i/>
          <w:spacing w:val="2"/>
          <w:w w:val="83"/>
          <w:sz w:val="22"/>
        </w:rPr>
        <w:t>d</w:t>
      </w:r>
      <w:r>
        <w:rPr>
          <w:rFonts w:ascii="Times New Roman" w:hAnsi="Times New Roman"/>
          <w:i/>
          <w:w w:val="83"/>
          <w:sz w:val="22"/>
        </w:rPr>
        <w:t>e</w:t>
      </w:r>
      <w:r>
        <w:rPr>
          <w:rFonts w:ascii="Times New Roman" w:hAnsi="Times New Roman"/>
          <w:i/>
          <w:spacing w:val="21"/>
          <w:sz w:val="22"/>
        </w:rPr>
        <w:t> </w:t>
      </w:r>
      <w:r>
        <w:rPr>
          <w:rFonts w:ascii="Times New Roman" w:hAnsi="Times New Roman"/>
          <w:i/>
          <w:spacing w:val="2"/>
          <w:w w:val="92"/>
          <w:sz w:val="22"/>
        </w:rPr>
        <w:t>Inves</w:t>
      </w:r>
      <w:r>
        <w:rPr>
          <w:rFonts w:ascii="Times New Roman" w:hAnsi="Times New Roman"/>
          <w:i/>
          <w:spacing w:val="1"/>
          <w:w w:val="44"/>
          <w:sz w:val="22"/>
        </w:rPr>
        <w:t>tt</w:t>
      </w:r>
      <w:r>
        <w:rPr>
          <w:rFonts w:ascii="Times New Roman" w:hAnsi="Times New Roman"/>
          <w:i/>
          <w:spacing w:val="2"/>
          <w:w w:val="85"/>
          <w:sz w:val="22"/>
        </w:rPr>
        <w:t>igacione</w:t>
      </w:r>
      <w:r>
        <w:rPr>
          <w:rFonts w:ascii="Times New Roman" w:hAnsi="Times New Roman"/>
          <w:i/>
          <w:w w:val="85"/>
          <w:sz w:val="22"/>
        </w:rPr>
        <w:t>s</w:t>
      </w:r>
      <w:r>
        <w:rPr>
          <w:rFonts w:ascii="Times New Roman" w:hAnsi="Times New Roman"/>
          <w:i/>
          <w:spacing w:val="20"/>
          <w:sz w:val="22"/>
        </w:rPr>
        <w:t> </w:t>
      </w:r>
      <w:r>
        <w:rPr>
          <w:rFonts w:ascii="Times New Roman" w:hAnsi="Times New Roman"/>
          <w:i/>
          <w:spacing w:val="2"/>
          <w:w w:val="84"/>
          <w:sz w:val="22"/>
        </w:rPr>
        <w:t>Sociológica</w:t>
      </w:r>
      <w:r>
        <w:rPr>
          <w:rFonts w:ascii="Times New Roman" w:hAnsi="Times New Roman"/>
          <w:i/>
          <w:w w:val="84"/>
          <w:sz w:val="22"/>
        </w:rPr>
        <w:t>s</w:t>
      </w:r>
      <w:r>
        <w:rPr>
          <w:rFonts w:ascii="Times New Roman" w:hAnsi="Times New Roman"/>
          <w:i/>
          <w:spacing w:val="21"/>
          <w:sz w:val="22"/>
        </w:rPr>
        <w:t> </w:t>
      </w:r>
      <w:r>
        <w:rPr>
          <w:spacing w:val="2"/>
          <w:w w:val="90"/>
          <w:sz w:val="22"/>
        </w:rPr>
        <w:t>43</w:t>
      </w:r>
      <w:r>
        <w:rPr>
          <w:w w:val="103"/>
          <w:sz w:val="22"/>
        </w:rPr>
        <w:t>: </w:t>
      </w:r>
      <w:r>
        <w:rPr>
          <w:sz w:val="22"/>
        </w:rPr>
        <w:t>75-124.</w:t>
      </w:r>
    </w:p>
    <w:p>
      <w:pPr>
        <w:spacing w:line="242" w:lineRule="auto" w:before="0"/>
        <w:ind w:left="1893" w:right="1551" w:hanging="341"/>
        <w:jc w:val="both"/>
        <w:rPr>
          <w:sz w:val="22"/>
        </w:rPr>
      </w:pPr>
      <w:r>
        <w:rPr>
          <w:w w:val="90"/>
          <w:sz w:val="22"/>
        </w:rPr>
        <w:t>Goodenough, Ward Hunt (ed.). 1964. </w:t>
      </w:r>
      <w:r>
        <w:rPr>
          <w:rFonts w:ascii="Times New Roman"/>
          <w:i/>
          <w:w w:val="90"/>
          <w:sz w:val="22"/>
        </w:rPr>
        <w:t>Explorattions in Culttural Antthropology: Essays </w:t>
      </w:r>
      <w:r>
        <w:rPr>
          <w:rFonts w:ascii="Times New Roman"/>
          <w:i/>
          <w:w w:val="95"/>
          <w:sz w:val="22"/>
        </w:rPr>
        <w:t>in Honor of George Petter Murdock. </w:t>
      </w:r>
      <w:r>
        <w:rPr>
          <w:w w:val="95"/>
          <w:sz w:val="22"/>
        </w:rPr>
        <w:t>Nueva York: McGraw-Hill.</w:t>
      </w:r>
    </w:p>
    <w:p>
      <w:pPr>
        <w:spacing w:line="242" w:lineRule="auto" w:before="0"/>
        <w:ind w:left="1893" w:right="1552" w:hanging="341"/>
        <w:jc w:val="both"/>
        <w:rPr>
          <w:sz w:val="22"/>
        </w:rPr>
      </w:pPr>
      <w:r>
        <w:rPr>
          <w:spacing w:val="-4"/>
          <w:w w:val="90"/>
          <w:sz w:val="22"/>
        </w:rPr>
        <w:t>Goody,</w:t>
      </w:r>
      <w:r>
        <w:rPr>
          <w:spacing w:val="-7"/>
          <w:w w:val="90"/>
          <w:sz w:val="22"/>
        </w:rPr>
        <w:t> </w:t>
      </w:r>
      <w:r>
        <w:rPr>
          <w:w w:val="90"/>
          <w:sz w:val="22"/>
        </w:rPr>
        <w:t>Jack.</w:t>
      </w:r>
      <w:r>
        <w:rPr>
          <w:spacing w:val="-7"/>
          <w:w w:val="90"/>
          <w:sz w:val="22"/>
        </w:rPr>
        <w:t> </w:t>
      </w:r>
      <w:r>
        <w:rPr>
          <w:w w:val="90"/>
          <w:sz w:val="22"/>
        </w:rPr>
        <w:t>1979.</w:t>
      </w:r>
      <w:r>
        <w:rPr>
          <w:spacing w:val="-7"/>
          <w:w w:val="90"/>
          <w:sz w:val="22"/>
        </w:rPr>
        <w:t> </w:t>
      </w:r>
      <w:r>
        <w:rPr>
          <w:rFonts w:ascii="Times New Roman" w:hAnsi="Times New Roman"/>
          <w:i/>
          <w:w w:val="90"/>
          <w:sz w:val="22"/>
        </w:rPr>
        <w:t>“La</w:t>
      </w:r>
      <w:r>
        <w:rPr>
          <w:rFonts w:ascii="Times New Roman" w:hAnsi="Times New Roman"/>
          <w:i/>
          <w:spacing w:val="-13"/>
          <w:w w:val="90"/>
          <w:sz w:val="22"/>
        </w:rPr>
        <w:t> </w:t>
      </w:r>
      <w:r>
        <w:rPr>
          <w:rFonts w:ascii="Times New Roman" w:hAnsi="Times New Roman"/>
          <w:i/>
          <w:w w:val="90"/>
          <w:sz w:val="22"/>
        </w:rPr>
        <w:t>raison</w:t>
      </w:r>
      <w:r>
        <w:rPr>
          <w:rFonts w:ascii="Times New Roman" w:hAnsi="Times New Roman"/>
          <w:i/>
          <w:spacing w:val="-13"/>
          <w:w w:val="90"/>
          <w:sz w:val="22"/>
        </w:rPr>
        <w:t> </w:t>
      </w:r>
      <w:r>
        <w:rPr>
          <w:rFonts w:ascii="Times New Roman" w:hAnsi="Times New Roman"/>
          <w:i/>
          <w:w w:val="90"/>
          <w:sz w:val="22"/>
        </w:rPr>
        <w:t>graphique:</w:t>
      </w:r>
      <w:r>
        <w:rPr>
          <w:rFonts w:ascii="Times New Roman" w:hAnsi="Times New Roman"/>
          <w:i/>
          <w:spacing w:val="-12"/>
          <w:w w:val="90"/>
          <w:sz w:val="22"/>
        </w:rPr>
        <w:t> </w:t>
      </w:r>
      <w:r>
        <w:rPr>
          <w:rFonts w:ascii="Times New Roman" w:hAnsi="Times New Roman"/>
          <w:i/>
          <w:w w:val="90"/>
          <w:sz w:val="22"/>
        </w:rPr>
        <w:t>la</w:t>
      </w:r>
      <w:r>
        <w:rPr>
          <w:rFonts w:ascii="Times New Roman" w:hAnsi="Times New Roman"/>
          <w:i/>
          <w:spacing w:val="-13"/>
          <w:w w:val="90"/>
          <w:sz w:val="22"/>
        </w:rPr>
        <w:t> </w:t>
      </w:r>
      <w:r>
        <w:rPr>
          <w:rFonts w:ascii="Times New Roman" w:hAnsi="Times New Roman"/>
          <w:i/>
          <w:w w:val="90"/>
          <w:sz w:val="22"/>
        </w:rPr>
        <w:t>domestticattion</w:t>
      </w:r>
      <w:r>
        <w:rPr>
          <w:rFonts w:ascii="Times New Roman" w:hAnsi="Times New Roman"/>
          <w:i/>
          <w:spacing w:val="-14"/>
          <w:w w:val="90"/>
          <w:sz w:val="22"/>
        </w:rPr>
        <w:t> </w:t>
      </w:r>
      <w:r>
        <w:rPr>
          <w:rFonts w:ascii="Times New Roman" w:hAnsi="Times New Roman"/>
          <w:i/>
          <w:w w:val="90"/>
          <w:sz w:val="22"/>
        </w:rPr>
        <w:t>de</w:t>
      </w:r>
      <w:r>
        <w:rPr>
          <w:rFonts w:ascii="Times New Roman" w:hAnsi="Times New Roman"/>
          <w:i/>
          <w:spacing w:val="-13"/>
          <w:w w:val="90"/>
          <w:sz w:val="22"/>
        </w:rPr>
        <w:t> </w:t>
      </w:r>
      <w:r>
        <w:rPr>
          <w:rFonts w:ascii="Times New Roman" w:hAnsi="Times New Roman"/>
          <w:i/>
          <w:w w:val="90"/>
          <w:sz w:val="22"/>
        </w:rPr>
        <w:t>la</w:t>
      </w:r>
      <w:r>
        <w:rPr>
          <w:rFonts w:ascii="Times New Roman" w:hAnsi="Times New Roman"/>
          <w:i/>
          <w:spacing w:val="-13"/>
          <w:w w:val="90"/>
          <w:sz w:val="22"/>
        </w:rPr>
        <w:t> </w:t>
      </w:r>
      <w:r>
        <w:rPr>
          <w:rFonts w:ascii="Times New Roman" w:hAnsi="Times New Roman"/>
          <w:i/>
          <w:w w:val="90"/>
          <w:sz w:val="22"/>
        </w:rPr>
        <w:t>pensée</w:t>
      </w:r>
      <w:r>
        <w:rPr>
          <w:rFonts w:ascii="Times New Roman" w:hAnsi="Times New Roman"/>
          <w:i/>
          <w:spacing w:val="-13"/>
          <w:w w:val="90"/>
          <w:sz w:val="22"/>
        </w:rPr>
        <w:t> </w:t>
      </w:r>
      <w:r>
        <w:rPr>
          <w:rFonts w:ascii="Times New Roman" w:hAnsi="Times New Roman"/>
          <w:i/>
          <w:w w:val="90"/>
          <w:sz w:val="22"/>
        </w:rPr>
        <w:t>sauvage</w:t>
      </w:r>
      <w:r>
        <w:rPr>
          <w:w w:val="90"/>
          <w:sz w:val="22"/>
        </w:rPr>
        <w:t>”.</w:t>
      </w:r>
      <w:r>
        <w:rPr>
          <w:spacing w:val="-7"/>
          <w:w w:val="90"/>
          <w:sz w:val="22"/>
        </w:rPr>
        <w:t> </w:t>
      </w:r>
      <w:r>
        <w:rPr>
          <w:spacing w:val="-3"/>
          <w:w w:val="90"/>
          <w:sz w:val="22"/>
        </w:rPr>
        <w:t>París: </w:t>
      </w:r>
      <w:r>
        <w:rPr>
          <w:sz w:val="22"/>
        </w:rPr>
        <w:t>Les</w:t>
      </w:r>
      <w:r>
        <w:rPr>
          <w:spacing w:val="-26"/>
          <w:sz w:val="22"/>
        </w:rPr>
        <w:t> </w:t>
      </w:r>
      <w:r>
        <w:rPr>
          <w:sz w:val="22"/>
        </w:rPr>
        <w:t>Éditions</w:t>
      </w:r>
      <w:r>
        <w:rPr>
          <w:spacing w:val="-26"/>
          <w:sz w:val="22"/>
        </w:rPr>
        <w:t> </w:t>
      </w:r>
      <w:r>
        <w:rPr>
          <w:sz w:val="22"/>
        </w:rPr>
        <w:t>de</w:t>
      </w:r>
      <w:r>
        <w:rPr>
          <w:spacing w:val="-26"/>
          <w:sz w:val="22"/>
        </w:rPr>
        <w:t> </w:t>
      </w:r>
      <w:r>
        <w:rPr>
          <w:sz w:val="22"/>
        </w:rPr>
        <w:t>Minuit.</w:t>
      </w:r>
    </w:p>
    <w:p>
      <w:pPr>
        <w:spacing w:line="242" w:lineRule="auto" w:before="0"/>
        <w:ind w:left="1893" w:right="1552" w:hanging="341"/>
        <w:jc w:val="both"/>
        <w:rPr>
          <w:sz w:val="22"/>
        </w:rPr>
      </w:pPr>
      <w:r>
        <w:rPr>
          <w:w w:val="95"/>
          <w:sz w:val="22"/>
        </w:rPr>
        <w:t>Hacking,</w:t>
      </w:r>
      <w:r>
        <w:rPr>
          <w:spacing w:val="-24"/>
          <w:w w:val="95"/>
          <w:sz w:val="22"/>
        </w:rPr>
        <w:t> </w:t>
      </w:r>
      <w:r>
        <w:rPr>
          <w:w w:val="95"/>
          <w:sz w:val="22"/>
        </w:rPr>
        <w:t>Ian.</w:t>
      </w:r>
      <w:r>
        <w:rPr>
          <w:spacing w:val="-24"/>
          <w:w w:val="95"/>
          <w:sz w:val="22"/>
        </w:rPr>
        <w:t> </w:t>
      </w:r>
      <w:r>
        <w:rPr>
          <w:w w:val="95"/>
          <w:sz w:val="22"/>
        </w:rPr>
        <w:t>1991.</w:t>
      </w:r>
      <w:r>
        <w:rPr>
          <w:spacing w:val="-24"/>
          <w:w w:val="95"/>
          <w:sz w:val="22"/>
        </w:rPr>
        <w:t> </w:t>
      </w:r>
      <w:r>
        <w:rPr>
          <w:rFonts w:ascii="Times New Roman"/>
          <w:i/>
          <w:w w:val="95"/>
          <w:sz w:val="22"/>
        </w:rPr>
        <w:t>The</w:t>
      </w:r>
      <w:r>
        <w:rPr>
          <w:rFonts w:ascii="Times New Roman"/>
          <w:i/>
          <w:spacing w:val="-30"/>
          <w:w w:val="95"/>
          <w:sz w:val="22"/>
        </w:rPr>
        <w:t> </w:t>
      </w:r>
      <w:r>
        <w:rPr>
          <w:rFonts w:ascii="Times New Roman"/>
          <w:i/>
          <w:w w:val="95"/>
          <w:sz w:val="22"/>
        </w:rPr>
        <w:t>Social</w:t>
      </w:r>
      <w:r>
        <w:rPr>
          <w:rFonts w:ascii="Times New Roman"/>
          <w:i/>
          <w:spacing w:val="-30"/>
          <w:w w:val="95"/>
          <w:sz w:val="22"/>
        </w:rPr>
        <w:t> </w:t>
      </w:r>
      <w:r>
        <w:rPr>
          <w:rFonts w:ascii="Times New Roman"/>
          <w:i/>
          <w:w w:val="95"/>
          <w:sz w:val="22"/>
        </w:rPr>
        <w:t>Consttructtion</w:t>
      </w:r>
      <w:r>
        <w:rPr>
          <w:rFonts w:ascii="Times New Roman"/>
          <w:i/>
          <w:spacing w:val="-30"/>
          <w:w w:val="95"/>
          <w:sz w:val="22"/>
        </w:rPr>
        <w:t> </w:t>
      </w:r>
      <w:r>
        <w:rPr>
          <w:rFonts w:ascii="Times New Roman"/>
          <w:i/>
          <w:w w:val="95"/>
          <w:sz w:val="22"/>
        </w:rPr>
        <w:t>of</w:t>
      </w:r>
      <w:r>
        <w:rPr>
          <w:rFonts w:ascii="Times New Roman"/>
          <w:i/>
          <w:spacing w:val="-30"/>
          <w:w w:val="95"/>
          <w:sz w:val="22"/>
        </w:rPr>
        <w:t> </w:t>
      </w:r>
      <w:r>
        <w:rPr>
          <w:rFonts w:ascii="Times New Roman"/>
          <w:i/>
          <w:w w:val="95"/>
          <w:sz w:val="22"/>
        </w:rPr>
        <w:t>Whatt?</w:t>
      </w:r>
      <w:r>
        <w:rPr>
          <w:rFonts w:ascii="Times New Roman"/>
          <w:i/>
          <w:spacing w:val="-30"/>
          <w:w w:val="95"/>
          <w:sz w:val="22"/>
        </w:rPr>
        <w:t> </w:t>
      </w:r>
      <w:r>
        <w:rPr>
          <w:w w:val="95"/>
          <w:sz w:val="22"/>
        </w:rPr>
        <w:t>Cambridge:</w:t>
      </w:r>
      <w:r>
        <w:rPr>
          <w:spacing w:val="-24"/>
          <w:w w:val="95"/>
          <w:sz w:val="22"/>
        </w:rPr>
        <w:t> </w:t>
      </w:r>
      <w:r>
        <w:rPr>
          <w:w w:val="95"/>
          <w:sz w:val="22"/>
        </w:rPr>
        <w:t>Harvard</w:t>
      </w:r>
      <w:r>
        <w:rPr>
          <w:spacing w:val="-24"/>
          <w:w w:val="95"/>
          <w:sz w:val="22"/>
        </w:rPr>
        <w:t> </w:t>
      </w:r>
      <w:r>
        <w:rPr>
          <w:w w:val="95"/>
          <w:sz w:val="22"/>
        </w:rPr>
        <w:t>Univer- </w:t>
      </w:r>
      <w:r>
        <w:rPr>
          <w:w w:val="90"/>
          <w:sz w:val="22"/>
        </w:rPr>
        <w:t>sity</w:t>
      </w:r>
      <w:r>
        <w:rPr>
          <w:spacing w:val="4"/>
          <w:w w:val="90"/>
          <w:sz w:val="22"/>
        </w:rPr>
        <w:t> </w:t>
      </w:r>
      <w:r>
        <w:rPr>
          <w:spacing w:val="-2"/>
          <w:w w:val="90"/>
          <w:sz w:val="22"/>
        </w:rPr>
        <w:t>Press.</w:t>
      </w:r>
    </w:p>
    <w:p>
      <w:pPr>
        <w:spacing w:line="257" w:lineRule="exact" w:before="0"/>
        <w:ind w:left="1553" w:right="1409" w:firstLine="0"/>
        <w:jc w:val="left"/>
        <w:rPr>
          <w:sz w:val="22"/>
        </w:rPr>
      </w:pPr>
      <w:r>
        <w:rPr>
          <w:w w:val="95"/>
          <w:sz w:val="22"/>
        </w:rPr>
        <w:t>Habermas, Jürgen. 1971. </w:t>
      </w:r>
      <w:r>
        <w:rPr>
          <w:rFonts w:ascii="Times New Roman" w:hAnsi="Times New Roman"/>
          <w:i/>
          <w:w w:val="95"/>
          <w:sz w:val="22"/>
        </w:rPr>
        <w:t>Towards a Rattional Societty</w:t>
      </w:r>
      <w:r>
        <w:rPr>
          <w:w w:val="95"/>
          <w:sz w:val="22"/>
        </w:rPr>
        <w:t>. Londres: Heinemann.</w:t>
      </w:r>
    </w:p>
    <w:p>
      <w:pPr>
        <w:spacing w:before="1"/>
        <w:ind w:left="2253" w:right="1409" w:firstLine="0"/>
        <w:jc w:val="left"/>
        <w:rPr>
          <w:sz w:val="22"/>
        </w:rPr>
      </w:pPr>
      <w:r>
        <w:rPr/>
        <w:pict>
          <v:line style="position:absolute;mso-position-horizontal-relative:page;mso-position-vertical-relative:paragraph;z-index:-172456" from="77.692902pt,8.101142pt" to="112.692903pt,8.101142pt" stroked="true" strokeweight=".406pt" strokecolor="#000000">
            <w10:wrap type="none"/>
          </v:line>
        </w:pict>
      </w:r>
      <w:r>
        <w:rPr>
          <w:w w:val="90"/>
          <w:sz w:val="22"/>
        </w:rPr>
        <w:t>. 1982. </w:t>
      </w:r>
      <w:r>
        <w:rPr>
          <w:rFonts w:ascii="Times New Roman" w:hAnsi="Times New Roman"/>
          <w:i/>
          <w:w w:val="90"/>
          <w:sz w:val="22"/>
        </w:rPr>
        <w:t>Conocimientto intterés</w:t>
      </w:r>
      <w:r>
        <w:rPr>
          <w:w w:val="90"/>
          <w:sz w:val="22"/>
        </w:rPr>
        <w:t>. Buenos Aires: Taurus.</w:t>
      </w:r>
    </w:p>
    <w:p>
      <w:pPr>
        <w:spacing w:line="242" w:lineRule="auto" w:before="2"/>
        <w:ind w:left="1894" w:right="1409" w:firstLine="359"/>
        <w:jc w:val="left"/>
        <w:rPr>
          <w:sz w:val="22"/>
        </w:rPr>
      </w:pPr>
      <w:r>
        <w:rPr/>
        <w:pict>
          <v:line style="position:absolute;mso-position-horizontal-relative:page;mso-position-vertical-relative:paragraph;z-index:-172432" from="77.692902pt,8.151142pt" to="112.692903pt,8.151142pt" stroked="true" strokeweight=".406pt" strokecolor="#000000">
            <w10:wrap type="none"/>
          </v:line>
        </w:pict>
      </w:r>
      <w:r>
        <w:rPr>
          <w:w w:val="95"/>
          <w:sz w:val="22"/>
        </w:rPr>
        <w:t>.</w:t>
      </w:r>
      <w:r>
        <w:rPr>
          <w:spacing w:val="-21"/>
          <w:w w:val="95"/>
          <w:sz w:val="22"/>
        </w:rPr>
        <w:t> </w:t>
      </w:r>
      <w:r>
        <w:rPr>
          <w:w w:val="95"/>
          <w:sz w:val="22"/>
        </w:rPr>
        <w:t>1987.</w:t>
      </w:r>
      <w:r>
        <w:rPr>
          <w:spacing w:val="-21"/>
          <w:w w:val="95"/>
          <w:sz w:val="22"/>
        </w:rPr>
        <w:t> </w:t>
      </w:r>
      <w:r>
        <w:rPr>
          <w:rFonts w:ascii="Times New Roman" w:hAnsi="Times New Roman"/>
          <w:i/>
          <w:spacing w:val="-5"/>
          <w:w w:val="95"/>
          <w:sz w:val="22"/>
        </w:rPr>
        <w:t>Teoría</w:t>
      </w:r>
      <w:r>
        <w:rPr>
          <w:rFonts w:ascii="Times New Roman" w:hAnsi="Times New Roman"/>
          <w:i/>
          <w:spacing w:val="-28"/>
          <w:w w:val="95"/>
          <w:sz w:val="22"/>
        </w:rPr>
        <w:t> </w:t>
      </w:r>
      <w:r>
        <w:rPr>
          <w:rFonts w:ascii="Times New Roman" w:hAnsi="Times New Roman"/>
          <w:i/>
          <w:w w:val="95"/>
          <w:sz w:val="22"/>
        </w:rPr>
        <w:t>de</w:t>
      </w:r>
      <w:r>
        <w:rPr>
          <w:rFonts w:ascii="Times New Roman" w:hAnsi="Times New Roman"/>
          <w:i/>
          <w:spacing w:val="-27"/>
          <w:w w:val="95"/>
          <w:sz w:val="22"/>
        </w:rPr>
        <w:t> </w:t>
      </w:r>
      <w:r>
        <w:rPr>
          <w:rFonts w:ascii="Times New Roman" w:hAnsi="Times New Roman"/>
          <w:i/>
          <w:w w:val="95"/>
          <w:sz w:val="22"/>
        </w:rPr>
        <w:t>la</w:t>
      </w:r>
      <w:r>
        <w:rPr>
          <w:rFonts w:ascii="Times New Roman" w:hAnsi="Times New Roman"/>
          <w:i/>
          <w:spacing w:val="-28"/>
          <w:w w:val="95"/>
          <w:sz w:val="22"/>
        </w:rPr>
        <w:t> </w:t>
      </w:r>
      <w:r>
        <w:rPr>
          <w:rFonts w:ascii="Times New Roman" w:hAnsi="Times New Roman"/>
          <w:i/>
          <w:w w:val="95"/>
          <w:sz w:val="22"/>
        </w:rPr>
        <w:t>acción</w:t>
      </w:r>
      <w:r>
        <w:rPr>
          <w:rFonts w:ascii="Times New Roman" w:hAnsi="Times New Roman"/>
          <w:i/>
          <w:spacing w:val="-27"/>
          <w:w w:val="95"/>
          <w:sz w:val="22"/>
        </w:rPr>
        <w:t> </w:t>
      </w:r>
      <w:r>
        <w:rPr>
          <w:rFonts w:ascii="Times New Roman" w:hAnsi="Times New Roman"/>
          <w:i/>
          <w:w w:val="95"/>
          <w:sz w:val="22"/>
        </w:rPr>
        <w:t>comunicattiva</w:t>
      </w:r>
      <w:r>
        <w:rPr>
          <w:rFonts w:ascii="Times New Roman" w:hAnsi="Times New Roman"/>
          <w:i/>
          <w:spacing w:val="-27"/>
          <w:w w:val="95"/>
          <w:sz w:val="22"/>
        </w:rPr>
        <w:t> </w:t>
      </w:r>
      <w:r>
        <w:rPr>
          <w:rFonts w:ascii="Times New Roman" w:hAnsi="Times New Roman"/>
          <w:i/>
          <w:w w:val="95"/>
          <w:sz w:val="22"/>
        </w:rPr>
        <w:t>I.</w:t>
      </w:r>
      <w:r>
        <w:rPr>
          <w:rFonts w:ascii="Times New Roman" w:hAnsi="Times New Roman"/>
          <w:i/>
          <w:spacing w:val="-28"/>
          <w:w w:val="95"/>
          <w:sz w:val="22"/>
        </w:rPr>
        <w:t> </w:t>
      </w:r>
      <w:r>
        <w:rPr>
          <w:rFonts w:ascii="Times New Roman" w:hAnsi="Times New Roman"/>
          <w:i/>
          <w:w w:val="95"/>
          <w:sz w:val="22"/>
        </w:rPr>
        <w:t>Racionalidad</w:t>
      </w:r>
      <w:r>
        <w:rPr>
          <w:rFonts w:ascii="Times New Roman" w:hAnsi="Times New Roman"/>
          <w:i/>
          <w:spacing w:val="-27"/>
          <w:w w:val="95"/>
          <w:sz w:val="22"/>
        </w:rPr>
        <w:t> </w:t>
      </w:r>
      <w:r>
        <w:rPr>
          <w:rFonts w:ascii="Times New Roman" w:hAnsi="Times New Roman"/>
          <w:i/>
          <w:w w:val="95"/>
          <w:sz w:val="22"/>
        </w:rPr>
        <w:t>de</w:t>
      </w:r>
      <w:r>
        <w:rPr>
          <w:rFonts w:ascii="Times New Roman" w:hAnsi="Times New Roman"/>
          <w:i/>
          <w:spacing w:val="-27"/>
          <w:w w:val="95"/>
          <w:sz w:val="22"/>
        </w:rPr>
        <w:t> </w:t>
      </w:r>
      <w:r>
        <w:rPr>
          <w:rFonts w:ascii="Times New Roman" w:hAnsi="Times New Roman"/>
          <w:i/>
          <w:w w:val="95"/>
          <w:sz w:val="22"/>
        </w:rPr>
        <w:t>la</w:t>
      </w:r>
      <w:r>
        <w:rPr>
          <w:rFonts w:ascii="Times New Roman" w:hAnsi="Times New Roman"/>
          <w:i/>
          <w:spacing w:val="-28"/>
          <w:w w:val="95"/>
          <w:sz w:val="22"/>
        </w:rPr>
        <w:t> </w:t>
      </w:r>
      <w:r>
        <w:rPr>
          <w:rFonts w:ascii="Times New Roman" w:hAnsi="Times New Roman"/>
          <w:i/>
          <w:w w:val="95"/>
          <w:sz w:val="22"/>
        </w:rPr>
        <w:t>acción</w:t>
      </w:r>
      <w:r>
        <w:rPr>
          <w:rFonts w:ascii="Times New Roman" w:hAnsi="Times New Roman"/>
          <w:i/>
          <w:spacing w:val="-27"/>
          <w:w w:val="95"/>
          <w:sz w:val="22"/>
        </w:rPr>
        <w:t> </w:t>
      </w:r>
      <w:r>
        <w:rPr>
          <w:rFonts w:ascii="Times New Roman" w:hAnsi="Times New Roman"/>
          <w:i/>
          <w:w w:val="95"/>
          <w:sz w:val="22"/>
        </w:rPr>
        <w:t>y</w:t>
      </w:r>
      <w:r>
        <w:rPr>
          <w:rFonts w:ascii="Times New Roman" w:hAnsi="Times New Roman"/>
          <w:i/>
          <w:spacing w:val="-27"/>
          <w:w w:val="95"/>
          <w:sz w:val="22"/>
        </w:rPr>
        <w:t> </w:t>
      </w:r>
      <w:r>
        <w:rPr>
          <w:rFonts w:ascii="Times New Roman" w:hAnsi="Times New Roman"/>
          <w:i/>
          <w:w w:val="95"/>
          <w:sz w:val="22"/>
        </w:rPr>
        <w:t>racion- </w:t>
      </w:r>
      <w:r>
        <w:rPr>
          <w:rFonts w:ascii="Times New Roman" w:hAnsi="Times New Roman"/>
          <w:i/>
          <w:w w:val="90"/>
          <w:sz w:val="22"/>
        </w:rPr>
        <w:t>alización social</w:t>
      </w:r>
      <w:r>
        <w:rPr>
          <w:w w:val="90"/>
          <w:sz w:val="22"/>
        </w:rPr>
        <w:t>.  Madrid:</w:t>
      </w:r>
      <w:r>
        <w:rPr>
          <w:spacing w:val="22"/>
          <w:w w:val="90"/>
          <w:sz w:val="22"/>
        </w:rPr>
        <w:t> </w:t>
      </w:r>
      <w:r>
        <w:rPr>
          <w:spacing w:val="-3"/>
          <w:w w:val="90"/>
          <w:sz w:val="22"/>
        </w:rPr>
        <w:t>Altea/Taurus/Alfaguara.</w:t>
      </w:r>
    </w:p>
    <w:p>
      <w:pPr>
        <w:spacing w:line="257" w:lineRule="exact" w:before="0"/>
        <w:ind w:left="2253" w:right="1409" w:firstLine="0"/>
        <w:jc w:val="left"/>
        <w:rPr>
          <w:sz w:val="22"/>
        </w:rPr>
      </w:pPr>
      <w:r>
        <w:rPr/>
        <w:pict>
          <v:line style="position:absolute;mso-position-horizontal-relative:page;mso-position-vertical-relative:paragraph;z-index:-172408" from="77.692902pt,8.024187pt" to="112.692903pt,8.024187pt" stroked="true" strokeweight=".406pt" strokecolor="#000000">
            <w10:wrap type="none"/>
          </v:line>
        </w:pict>
      </w:r>
      <w:r>
        <w:rPr>
          <w:w w:val="95"/>
          <w:sz w:val="22"/>
        </w:rPr>
        <w:t>. 1992. </w:t>
      </w:r>
      <w:r>
        <w:rPr>
          <w:rFonts w:ascii="Times New Roman" w:hAnsi="Times New Roman"/>
          <w:i/>
          <w:w w:val="95"/>
          <w:sz w:val="22"/>
        </w:rPr>
        <w:t>Ciencia y Técnica como Ideología</w:t>
      </w:r>
      <w:r>
        <w:rPr>
          <w:w w:val="95"/>
          <w:sz w:val="22"/>
        </w:rPr>
        <w:t>. Madrid: Tecnos.</w:t>
      </w:r>
    </w:p>
    <w:p>
      <w:pPr>
        <w:spacing w:line="242" w:lineRule="auto" w:before="2"/>
        <w:ind w:left="1894" w:right="1552" w:hanging="341"/>
        <w:jc w:val="both"/>
        <w:rPr>
          <w:sz w:val="22"/>
        </w:rPr>
      </w:pPr>
      <w:r>
        <w:rPr>
          <w:spacing w:val="-4"/>
          <w:sz w:val="22"/>
        </w:rPr>
        <w:t>Hafner,</w:t>
      </w:r>
      <w:r>
        <w:rPr>
          <w:spacing w:val="-13"/>
          <w:sz w:val="22"/>
        </w:rPr>
        <w:t> </w:t>
      </w:r>
      <w:r>
        <w:rPr>
          <w:sz w:val="22"/>
        </w:rPr>
        <w:t>Katie.</w:t>
      </w:r>
      <w:r>
        <w:rPr>
          <w:spacing w:val="-13"/>
          <w:sz w:val="22"/>
        </w:rPr>
        <w:t> </w:t>
      </w:r>
      <w:r>
        <w:rPr>
          <w:sz w:val="22"/>
        </w:rPr>
        <w:t>1999.</w:t>
      </w:r>
      <w:r>
        <w:rPr>
          <w:spacing w:val="-13"/>
          <w:sz w:val="22"/>
        </w:rPr>
        <w:t> </w:t>
      </w:r>
      <w:r>
        <w:rPr>
          <w:sz w:val="22"/>
        </w:rPr>
        <w:t>“Coming</w:t>
      </w:r>
      <w:r>
        <w:rPr>
          <w:spacing w:val="-13"/>
          <w:sz w:val="22"/>
        </w:rPr>
        <w:t> </w:t>
      </w:r>
      <w:r>
        <w:rPr>
          <w:sz w:val="22"/>
        </w:rPr>
        <w:t>of</w:t>
      </w:r>
      <w:r>
        <w:rPr>
          <w:spacing w:val="-13"/>
          <w:sz w:val="22"/>
        </w:rPr>
        <w:t> </w:t>
      </w:r>
      <w:r>
        <w:rPr>
          <w:sz w:val="22"/>
        </w:rPr>
        <w:t>Age</w:t>
      </w:r>
      <w:r>
        <w:rPr>
          <w:spacing w:val="-13"/>
          <w:sz w:val="22"/>
        </w:rPr>
        <w:t> </w:t>
      </w:r>
      <w:r>
        <w:rPr>
          <w:sz w:val="22"/>
        </w:rPr>
        <w:t>in</w:t>
      </w:r>
      <w:r>
        <w:rPr>
          <w:spacing w:val="-13"/>
          <w:sz w:val="22"/>
        </w:rPr>
        <w:t> </w:t>
      </w:r>
      <w:r>
        <w:rPr>
          <w:spacing w:val="-4"/>
          <w:sz w:val="22"/>
        </w:rPr>
        <w:t>Palo</w:t>
      </w:r>
      <w:r>
        <w:rPr>
          <w:spacing w:val="-13"/>
          <w:sz w:val="22"/>
        </w:rPr>
        <w:t> </w:t>
      </w:r>
      <w:r>
        <w:rPr>
          <w:sz w:val="22"/>
        </w:rPr>
        <w:t>Alto.</w:t>
      </w:r>
      <w:r>
        <w:rPr>
          <w:spacing w:val="-13"/>
          <w:sz w:val="22"/>
        </w:rPr>
        <w:t> </w:t>
      </w:r>
      <w:r>
        <w:rPr>
          <w:sz w:val="22"/>
        </w:rPr>
        <w:t>Anthropologists</w:t>
      </w:r>
      <w:r>
        <w:rPr>
          <w:spacing w:val="-13"/>
          <w:sz w:val="22"/>
        </w:rPr>
        <w:t> </w:t>
      </w:r>
      <w:r>
        <w:rPr>
          <w:spacing w:val="-5"/>
          <w:sz w:val="22"/>
        </w:rPr>
        <w:t>Find</w:t>
      </w:r>
      <w:r>
        <w:rPr>
          <w:spacing w:val="-13"/>
          <w:sz w:val="22"/>
        </w:rPr>
        <w:t> </w:t>
      </w:r>
      <w:r>
        <w:rPr>
          <w:sz w:val="22"/>
        </w:rPr>
        <w:t>a</w:t>
      </w:r>
      <w:r>
        <w:rPr>
          <w:spacing w:val="-13"/>
          <w:sz w:val="22"/>
        </w:rPr>
        <w:t> </w:t>
      </w:r>
      <w:r>
        <w:rPr>
          <w:sz w:val="22"/>
        </w:rPr>
        <w:t>Niche Studying</w:t>
      </w:r>
      <w:r>
        <w:rPr>
          <w:spacing w:val="-29"/>
          <w:sz w:val="22"/>
        </w:rPr>
        <w:t> </w:t>
      </w:r>
      <w:r>
        <w:rPr>
          <w:sz w:val="22"/>
        </w:rPr>
        <w:t>Consumers</w:t>
      </w:r>
      <w:r>
        <w:rPr>
          <w:spacing w:val="-29"/>
          <w:sz w:val="22"/>
        </w:rPr>
        <w:t> </w:t>
      </w:r>
      <w:r>
        <w:rPr>
          <w:sz w:val="22"/>
        </w:rPr>
        <w:t>for</w:t>
      </w:r>
      <w:r>
        <w:rPr>
          <w:spacing w:val="-29"/>
          <w:sz w:val="22"/>
        </w:rPr>
        <w:t> </w:t>
      </w:r>
      <w:r>
        <w:rPr>
          <w:sz w:val="22"/>
        </w:rPr>
        <w:t>Companies</w:t>
      </w:r>
      <w:r>
        <w:rPr>
          <w:spacing w:val="-29"/>
          <w:sz w:val="22"/>
        </w:rPr>
        <w:t> </w:t>
      </w:r>
      <w:r>
        <w:rPr>
          <w:sz w:val="22"/>
        </w:rPr>
        <w:t>in</w:t>
      </w:r>
      <w:r>
        <w:rPr>
          <w:spacing w:val="-29"/>
          <w:sz w:val="22"/>
        </w:rPr>
        <w:t> </w:t>
      </w:r>
      <w:r>
        <w:rPr>
          <w:sz w:val="22"/>
        </w:rPr>
        <w:t>Silicon</w:t>
      </w:r>
      <w:r>
        <w:rPr>
          <w:spacing w:val="-29"/>
          <w:sz w:val="22"/>
        </w:rPr>
        <w:t> </w:t>
      </w:r>
      <w:r>
        <w:rPr>
          <w:spacing w:val="-4"/>
          <w:sz w:val="22"/>
        </w:rPr>
        <w:t>Valley”,</w:t>
      </w:r>
      <w:r>
        <w:rPr>
          <w:spacing w:val="-29"/>
          <w:sz w:val="22"/>
        </w:rPr>
        <w:t> </w:t>
      </w:r>
      <w:r>
        <w:rPr>
          <w:rFonts w:ascii="Times New Roman" w:hAnsi="Times New Roman"/>
          <w:i/>
          <w:sz w:val="22"/>
        </w:rPr>
        <w:t>The</w:t>
      </w:r>
      <w:r>
        <w:rPr>
          <w:rFonts w:ascii="Times New Roman" w:hAnsi="Times New Roman"/>
          <w:i/>
          <w:spacing w:val="-36"/>
          <w:sz w:val="22"/>
        </w:rPr>
        <w:t> </w:t>
      </w:r>
      <w:r>
        <w:rPr>
          <w:rFonts w:ascii="Times New Roman" w:hAnsi="Times New Roman"/>
          <w:i/>
          <w:sz w:val="22"/>
        </w:rPr>
        <w:t>New</w:t>
      </w:r>
      <w:r>
        <w:rPr>
          <w:rFonts w:ascii="Times New Roman" w:hAnsi="Times New Roman"/>
          <w:i/>
          <w:spacing w:val="-36"/>
          <w:sz w:val="22"/>
        </w:rPr>
        <w:t> </w:t>
      </w:r>
      <w:r>
        <w:rPr>
          <w:rFonts w:ascii="Times New Roman" w:hAnsi="Times New Roman"/>
          <w:i/>
          <w:spacing w:val="-7"/>
          <w:sz w:val="22"/>
        </w:rPr>
        <w:t>York</w:t>
      </w:r>
      <w:r>
        <w:rPr>
          <w:rFonts w:ascii="Times New Roman" w:hAnsi="Times New Roman"/>
          <w:i/>
          <w:spacing w:val="-36"/>
          <w:sz w:val="22"/>
        </w:rPr>
        <w:t> </w:t>
      </w:r>
      <w:r>
        <w:rPr>
          <w:rFonts w:ascii="Times New Roman" w:hAnsi="Times New Roman"/>
          <w:i/>
          <w:spacing w:val="-3"/>
          <w:sz w:val="22"/>
        </w:rPr>
        <w:t>Times</w:t>
      </w:r>
      <w:r>
        <w:rPr>
          <w:rFonts w:ascii="Times New Roman" w:hAnsi="Times New Roman"/>
          <w:i/>
          <w:spacing w:val="-36"/>
          <w:sz w:val="22"/>
        </w:rPr>
        <w:t> </w:t>
      </w:r>
      <w:r>
        <w:rPr>
          <w:rFonts w:ascii="Times New Roman" w:hAnsi="Times New Roman"/>
          <w:i/>
          <w:sz w:val="22"/>
        </w:rPr>
        <w:t>on </w:t>
      </w:r>
      <w:r>
        <w:rPr>
          <w:rFonts w:ascii="Times New Roman" w:hAnsi="Times New Roman"/>
          <w:i/>
          <w:w w:val="90"/>
          <w:sz w:val="22"/>
        </w:rPr>
        <w:t>tthe</w:t>
      </w:r>
      <w:r>
        <w:rPr>
          <w:rFonts w:ascii="Times New Roman" w:hAnsi="Times New Roman"/>
          <w:i/>
          <w:spacing w:val="-16"/>
          <w:w w:val="90"/>
          <w:sz w:val="22"/>
        </w:rPr>
        <w:t> </w:t>
      </w:r>
      <w:r>
        <w:rPr>
          <w:rFonts w:ascii="Times New Roman" w:hAnsi="Times New Roman"/>
          <w:i/>
          <w:spacing w:val="-6"/>
          <w:w w:val="90"/>
          <w:sz w:val="22"/>
        </w:rPr>
        <w:t>Web.</w:t>
      </w:r>
      <w:r>
        <w:rPr>
          <w:rFonts w:ascii="Times New Roman" w:hAnsi="Times New Roman"/>
          <w:i/>
          <w:spacing w:val="-16"/>
          <w:w w:val="90"/>
          <w:sz w:val="22"/>
        </w:rPr>
        <w:t> </w:t>
      </w:r>
      <w:r>
        <w:rPr>
          <w:rFonts w:ascii="Times New Roman" w:hAnsi="Times New Roman"/>
          <w:i/>
          <w:spacing w:val="-3"/>
          <w:w w:val="90"/>
          <w:sz w:val="22"/>
        </w:rPr>
        <w:t>Technology</w:t>
      </w:r>
      <w:r>
        <w:rPr>
          <w:rFonts w:ascii="Times New Roman" w:hAnsi="Times New Roman"/>
          <w:i/>
          <w:spacing w:val="-16"/>
          <w:w w:val="90"/>
          <w:sz w:val="22"/>
        </w:rPr>
        <w:t> </w:t>
      </w:r>
      <w:r>
        <w:rPr>
          <w:rFonts w:ascii="Times New Roman" w:hAnsi="Times New Roman"/>
          <w:i/>
          <w:w w:val="90"/>
          <w:sz w:val="22"/>
        </w:rPr>
        <w:t>circuitts</w:t>
      </w:r>
      <w:r>
        <w:rPr>
          <w:w w:val="90"/>
          <w:sz w:val="22"/>
        </w:rPr>
        <w:t>,</w:t>
      </w:r>
      <w:r>
        <w:rPr>
          <w:spacing w:val="-10"/>
          <w:w w:val="90"/>
          <w:sz w:val="22"/>
        </w:rPr>
        <w:t> </w:t>
      </w:r>
      <w:r>
        <w:rPr>
          <w:w w:val="90"/>
          <w:sz w:val="22"/>
        </w:rPr>
        <w:t>10</w:t>
      </w:r>
      <w:r>
        <w:rPr>
          <w:spacing w:val="-10"/>
          <w:w w:val="90"/>
          <w:sz w:val="22"/>
        </w:rPr>
        <w:t> </w:t>
      </w:r>
      <w:r>
        <w:rPr>
          <w:w w:val="90"/>
          <w:sz w:val="22"/>
        </w:rPr>
        <w:t>de</w:t>
      </w:r>
      <w:r>
        <w:rPr>
          <w:spacing w:val="-10"/>
          <w:w w:val="90"/>
          <w:sz w:val="22"/>
        </w:rPr>
        <w:t> </w:t>
      </w:r>
      <w:r>
        <w:rPr>
          <w:w w:val="90"/>
          <w:sz w:val="22"/>
        </w:rPr>
        <w:t>junio.</w:t>
      </w:r>
    </w:p>
    <w:p>
      <w:pPr>
        <w:spacing w:line="242" w:lineRule="auto" w:before="0"/>
        <w:ind w:left="1894" w:right="1552" w:hanging="341"/>
        <w:jc w:val="both"/>
        <w:rPr>
          <w:sz w:val="22"/>
        </w:rPr>
      </w:pPr>
      <w:r>
        <w:rPr>
          <w:spacing w:val="-2"/>
          <w:w w:val="92"/>
          <w:sz w:val="22"/>
        </w:rPr>
        <w:t>Haraw</w:t>
      </w:r>
      <w:r>
        <w:rPr>
          <w:spacing w:val="-3"/>
          <w:w w:val="92"/>
          <w:sz w:val="22"/>
        </w:rPr>
        <w:t>a</w:t>
      </w:r>
      <w:r>
        <w:rPr>
          <w:spacing w:val="-23"/>
          <w:w w:val="84"/>
          <w:sz w:val="22"/>
        </w:rPr>
        <w:t>y</w:t>
      </w:r>
      <w:r>
        <w:rPr>
          <w:w w:val="121"/>
          <w:sz w:val="22"/>
        </w:rPr>
        <w:t>,</w:t>
      </w:r>
      <w:r>
        <w:rPr>
          <w:spacing w:val="-2"/>
          <w:sz w:val="22"/>
        </w:rPr>
        <w:t> </w:t>
      </w:r>
      <w:r>
        <w:rPr>
          <w:spacing w:val="-2"/>
          <w:w w:val="99"/>
          <w:sz w:val="22"/>
        </w:rPr>
        <w:t>Dona</w:t>
      </w:r>
      <w:r>
        <w:rPr>
          <w:w w:val="99"/>
          <w:sz w:val="22"/>
        </w:rPr>
        <w:t>.</w:t>
      </w:r>
      <w:r>
        <w:rPr>
          <w:spacing w:val="-2"/>
          <w:sz w:val="22"/>
        </w:rPr>
        <w:t> </w:t>
      </w:r>
      <w:r>
        <w:rPr>
          <w:spacing w:val="-2"/>
          <w:w w:val="92"/>
          <w:sz w:val="22"/>
        </w:rPr>
        <w:t>1991</w:t>
      </w:r>
      <w:r>
        <w:rPr>
          <w:w w:val="92"/>
          <w:sz w:val="22"/>
        </w:rPr>
        <w:t>.</w:t>
      </w:r>
      <w:r>
        <w:rPr>
          <w:spacing w:val="-2"/>
          <w:sz w:val="22"/>
        </w:rPr>
        <w:t> </w:t>
      </w:r>
      <w:r>
        <w:rPr>
          <w:rFonts w:ascii="Times New Roman"/>
          <w:i/>
          <w:spacing w:val="-2"/>
          <w:w w:val="92"/>
          <w:sz w:val="22"/>
        </w:rPr>
        <w:t>Simians</w:t>
      </w:r>
      <w:r>
        <w:rPr>
          <w:rFonts w:ascii="Times New Roman"/>
          <w:i/>
          <w:w w:val="92"/>
          <w:sz w:val="22"/>
        </w:rPr>
        <w:t>,</w:t>
      </w:r>
      <w:r>
        <w:rPr>
          <w:rFonts w:ascii="Times New Roman"/>
          <w:i/>
          <w:spacing w:val="-9"/>
          <w:sz w:val="22"/>
        </w:rPr>
        <w:t> </w:t>
      </w:r>
      <w:r>
        <w:rPr>
          <w:rFonts w:ascii="Times New Roman"/>
          <w:i/>
          <w:spacing w:val="-3"/>
          <w:w w:val="82"/>
          <w:sz w:val="22"/>
        </w:rPr>
        <w:t>Cybo</w:t>
      </w:r>
      <w:r>
        <w:rPr>
          <w:rFonts w:ascii="Times New Roman"/>
          <w:i/>
          <w:spacing w:val="-11"/>
          <w:w w:val="82"/>
          <w:sz w:val="22"/>
        </w:rPr>
        <w:t>r</w:t>
      </w:r>
      <w:r>
        <w:rPr>
          <w:rFonts w:ascii="Times New Roman"/>
          <w:i/>
          <w:spacing w:val="-3"/>
          <w:w w:val="83"/>
          <w:sz w:val="22"/>
        </w:rPr>
        <w:t>g</w:t>
      </w:r>
      <w:r>
        <w:rPr>
          <w:rFonts w:ascii="Times New Roman"/>
          <w:i/>
          <w:w w:val="83"/>
          <w:sz w:val="22"/>
        </w:rPr>
        <w:t>s</w:t>
      </w:r>
      <w:r>
        <w:rPr>
          <w:rFonts w:ascii="Times New Roman"/>
          <w:i/>
          <w:spacing w:val="-9"/>
          <w:sz w:val="22"/>
        </w:rPr>
        <w:t> </w:t>
      </w:r>
      <w:r>
        <w:rPr>
          <w:rFonts w:ascii="Times New Roman"/>
          <w:i/>
          <w:spacing w:val="-3"/>
          <w:w w:val="92"/>
          <w:sz w:val="22"/>
        </w:rPr>
        <w:t>an</w:t>
      </w:r>
      <w:r>
        <w:rPr>
          <w:rFonts w:ascii="Times New Roman"/>
          <w:i/>
          <w:w w:val="92"/>
          <w:sz w:val="22"/>
        </w:rPr>
        <w:t>d</w:t>
      </w:r>
      <w:r>
        <w:rPr>
          <w:rFonts w:ascii="Times New Roman"/>
          <w:i/>
          <w:spacing w:val="-9"/>
          <w:sz w:val="22"/>
        </w:rPr>
        <w:t> </w:t>
      </w:r>
      <w:r>
        <w:rPr>
          <w:rFonts w:ascii="Times New Roman"/>
          <w:i/>
          <w:spacing w:val="-22"/>
          <w:w w:val="98"/>
          <w:sz w:val="22"/>
        </w:rPr>
        <w:t>W</w:t>
      </w:r>
      <w:r>
        <w:rPr>
          <w:rFonts w:ascii="Times New Roman"/>
          <w:i/>
          <w:spacing w:val="-2"/>
          <w:w w:val="86"/>
          <w:sz w:val="22"/>
        </w:rPr>
        <w:t>omen</w:t>
      </w:r>
      <w:r>
        <w:rPr>
          <w:rFonts w:ascii="Times New Roman"/>
          <w:i/>
          <w:w w:val="86"/>
          <w:sz w:val="22"/>
        </w:rPr>
        <w:t>:</w:t>
      </w:r>
      <w:r>
        <w:rPr>
          <w:rFonts w:ascii="Times New Roman"/>
          <w:i/>
          <w:spacing w:val="-9"/>
          <w:sz w:val="22"/>
        </w:rPr>
        <w:t> </w:t>
      </w:r>
      <w:r>
        <w:rPr>
          <w:rFonts w:ascii="Times New Roman"/>
          <w:i/>
          <w:spacing w:val="-2"/>
          <w:w w:val="93"/>
          <w:sz w:val="22"/>
        </w:rPr>
        <w:t>Th</w:t>
      </w:r>
      <w:r>
        <w:rPr>
          <w:rFonts w:ascii="Times New Roman"/>
          <w:i/>
          <w:w w:val="93"/>
          <w:sz w:val="22"/>
        </w:rPr>
        <w:t>e</w:t>
      </w:r>
      <w:r>
        <w:rPr>
          <w:rFonts w:ascii="Times New Roman"/>
          <w:i/>
          <w:spacing w:val="-9"/>
          <w:sz w:val="22"/>
        </w:rPr>
        <w:t> </w:t>
      </w:r>
      <w:r>
        <w:rPr>
          <w:rFonts w:ascii="Times New Roman"/>
          <w:i/>
          <w:spacing w:val="-2"/>
          <w:w w:val="87"/>
          <w:sz w:val="22"/>
        </w:rPr>
        <w:t>Reinventtio</w:t>
      </w:r>
      <w:r>
        <w:rPr>
          <w:rFonts w:ascii="Times New Roman"/>
          <w:i/>
          <w:w w:val="87"/>
          <w:sz w:val="22"/>
        </w:rPr>
        <w:t>n</w:t>
      </w:r>
      <w:r>
        <w:rPr>
          <w:rFonts w:ascii="Times New Roman"/>
          <w:i/>
          <w:spacing w:val="-9"/>
          <w:sz w:val="22"/>
        </w:rPr>
        <w:t> </w:t>
      </w:r>
      <w:r>
        <w:rPr>
          <w:rFonts w:ascii="Times New Roman"/>
          <w:i/>
          <w:spacing w:val="-2"/>
          <w:w w:val="83"/>
          <w:sz w:val="22"/>
        </w:rPr>
        <w:t>o</w:t>
      </w:r>
      <w:r>
        <w:rPr>
          <w:rFonts w:ascii="Times New Roman"/>
          <w:i/>
          <w:w w:val="83"/>
          <w:sz w:val="22"/>
        </w:rPr>
        <w:t>f</w:t>
      </w:r>
      <w:r>
        <w:rPr>
          <w:rFonts w:ascii="Times New Roman"/>
          <w:i/>
          <w:spacing w:val="-9"/>
          <w:sz w:val="22"/>
        </w:rPr>
        <w:t> </w:t>
      </w:r>
      <w:r>
        <w:rPr>
          <w:rFonts w:ascii="Times New Roman"/>
          <w:i/>
          <w:spacing w:val="-3"/>
          <w:w w:val="98"/>
          <w:sz w:val="22"/>
        </w:rPr>
        <w:t>Na</w:t>
      </w:r>
      <w:r>
        <w:rPr>
          <w:rFonts w:ascii="Times New Roman"/>
          <w:i/>
          <w:spacing w:val="-1"/>
          <w:w w:val="44"/>
          <w:sz w:val="22"/>
        </w:rPr>
        <w:t>tt</w:t>
      </w:r>
      <w:r>
        <w:rPr>
          <w:rFonts w:ascii="Times New Roman"/>
          <w:i/>
          <w:spacing w:val="-3"/>
          <w:w w:val="95"/>
          <w:sz w:val="22"/>
        </w:rPr>
        <w:t>u</w:t>
      </w:r>
      <w:r>
        <w:rPr>
          <w:rFonts w:ascii="Times New Roman"/>
          <w:i/>
          <w:spacing w:val="-11"/>
          <w:w w:val="95"/>
          <w:sz w:val="22"/>
        </w:rPr>
        <w:t>r</w:t>
      </w:r>
      <w:r>
        <w:rPr>
          <w:rFonts w:ascii="Times New Roman"/>
          <w:i/>
          <w:spacing w:val="-2"/>
          <w:w w:val="78"/>
          <w:sz w:val="22"/>
        </w:rPr>
        <w:t>e</w:t>
      </w:r>
      <w:r>
        <w:rPr>
          <w:w w:val="121"/>
          <w:sz w:val="22"/>
        </w:rPr>
        <w:t>.</w:t>
      </w:r>
      <w:r>
        <w:rPr>
          <w:spacing w:val="-2"/>
          <w:sz w:val="22"/>
        </w:rPr>
        <w:t> </w:t>
      </w:r>
      <w:r>
        <w:rPr>
          <w:spacing w:val="-2"/>
          <w:w w:val="108"/>
          <w:sz w:val="22"/>
        </w:rPr>
        <w:t>N</w:t>
      </w:r>
      <w:r>
        <w:rPr>
          <w:spacing w:val="-2"/>
          <w:w w:val="93"/>
          <w:sz w:val="22"/>
        </w:rPr>
        <w:t>u</w:t>
      </w:r>
      <w:r>
        <w:rPr>
          <w:spacing w:val="-2"/>
          <w:w w:val="92"/>
          <w:sz w:val="22"/>
        </w:rPr>
        <w:t>e</w:t>
      </w:r>
      <w:r>
        <w:rPr>
          <w:spacing w:val="-2"/>
          <w:w w:val="84"/>
          <w:sz w:val="22"/>
        </w:rPr>
        <w:t>v</w:t>
      </w:r>
      <w:r>
        <w:rPr>
          <w:w w:val="92"/>
          <w:sz w:val="22"/>
        </w:rPr>
        <w:t>a </w:t>
      </w:r>
      <w:r>
        <w:rPr>
          <w:spacing w:val="-7"/>
          <w:w w:val="95"/>
          <w:sz w:val="22"/>
        </w:rPr>
        <w:t>York: </w:t>
      </w:r>
      <w:r>
        <w:rPr>
          <w:spacing w:val="-5"/>
          <w:w w:val="95"/>
          <w:sz w:val="22"/>
        </w:rPr>
        <w:t> </w:t>
      </w:r>
      <w:r>
        <w:rPr>
          <w:spacing w:val="-3"/>
          <w:w w:val="95"/>
          <w:sz w:val="22"/>
        </w:rPr>
        <w:t>Routledge.</w:t>
      </w:r>
    </w:p>
    <w:p>
      <w:pPr>
        <w:spacing w:line="257" w:lineRule="exact" w:before="0"/>
        <w:ind w:left="1553" w:right="1409" w:firstLine="0"/>
        <w:jc w:val="left"/>
        <w:rPr>
          <w:sz w:val="22"/>
        </w:rPr>
      </w:pPr>
      <w:r>
        <w:rPr>
          <w:w w:val="95"/>
          <w:sz w:val="22"/>
        </w:rPr>
        <w:t>Harris, Marvin. 1981. </w:t>
      </w:r>
      <w:r>
        <w:rPr>
          <w:rFonts w:ascii="Times New Roman" w:hAnsi="Times New Roman"/>
          <w:i/>
          <w:w w:val="95"/>
          <w:sz w:val="22"/>
        </w:rPr>
        <w:t>Inttroducción a la anttropología general</w:t>
      </w:r>
      <w:r>
        <w:rPr>
          <w:w w:val="95"/>
          <w:sz w:val="22"/>
        </w:rPr>
        <w:t>. Madrid: Alianza.</w:t>
      </w:r>
    </w:p>
    <w:p>
      <w:pPr>
        <w:pStyle w:val="BodyText"/>
        <w:spacing w:line="242" w:lineRule="auto" w:before="2"/>
        <w:ind w:left="1894" w:right="1551" w:hanging="341"/>
        <w:jc w:val="both"/>
      </w:pPr>
      <w:r>
        <w:rPr/>
        <w:t>Haudricourt,</w:t>
      </w:r>
      <w:r>
        <w:rPr>
          <w:spacing w:val="-10"/>
        </w:rPr>
        <w:t> </w:t>
      </w:r>
      <w:r>
        <w:rPr/>
        <w:t>Andre-Georges.</w:t>
      </w:r>
      <w:r>
        <w:rPr>
          <w:spacing w:val="-10"/>
        </w:rPr>
        <w:t> </w:t>
      </w:r>
      <w:r>
        <w:rPr/>
        <w:t>1962.</w:t>
      </w:r>
      <w:r>
        <w:rPr>
          <w:spacing w:val="-10"/>
        </w:rPr>
        <w:t> </w:t>
      </w:r>
      <w:r>
        <w:rPr/>
        <w:t>“Domestication</w:t>
      </w:r>
      <w:r>
        <w:rPr>
          <w:spacing w:val="-11"/>
        </w:rPr>
        <w:t> </w:t>
      </w:r>
      <w:r>
        <w:rPr/>
        <w:t>des</w:t>
      </w:r>
      <w:r>
        <w:rPr>
          <w:spacing w:val="-10"/>
        </w:rPr>
        <w:t> </w:t>
      </w:r>
      <w:r>
        <w:rPr/>
        <w:t>animaux,</w:t>
      </w:r>
      <w:r>
        <w:rPr>
          <w:spacing w:val="-10"/>
        </w:rPr>
        <w:t> </w:t>
      </w:r>
      <w:r>
        <w:rPr/>
        <w:t>culture</w:t>
      </w:r>
      <w:r>
        <w:rPr>
          <w:spacing w:val="-10"/>
        </w:rPr>
        <w:t> </w:t>
      </w:r>
      <w:r>
        <w:rPr/>
        <w:t>des </w:t>
      </w:r>
      <w:r>
        <w:rPr>
          <w:w w:val="95"/>
        </w:rPr>
        <w:t>plantes</w:t>
      </w:r>
      <w:r>
        <w:rPr>
          <w:spacing w:val="-13"/>
          <w:w w:val="95"/>
        </w:rPr>
        <w:t> </w:t>
      </w:r>
      <w:r>
        <w:rPr>
          <w:w w:val="95"/>
        </w:rPr>
        <w:t>et</w:t>
      </w:r>
      <w:r>
        <w:rPr>
          <w:spacing w:val="-13"/>
          <w:w w:val="95"/>
        </w:rPr>
        <w:t> </w:t>
      </w:r>
      <w:r>
        <w:rPr>
          <w:w w:val="95"/>
        </w:rPr>
        <w:t>traitement</w:t>
      </w:r>
      <w:r>
        <w:rPr>
          <w:spacing w:val="-13"/>
          <w:w w:val="95"/>
        </w:rPr>
        <w:t> </w:t>
      </w:r>
      <w:r>
        <w:rPr>
          <w:w w:val="95"/>
        </w:rPr>
        <w:t>d’autrui”,</w:t>
      </w:r>
      <w:r>
        <w:rPr>
          <w:spacing w:val="-13"/>
          <w:w w:val="95"/>
        </w:rPr>
        <w:t> </w:t>
      </w:r>
      <w:r>
        <w:rPr>
          <w:rFonts w:ascii="Times New Roman" w:hAnsi="Times New Roman"/>
          <w:i/>
          <w:spacing w:val="-5"/>
          <w:w w:val="95"/>
        </w:rPr>
        <w:t>L’homme</w:t>
      </w:r>
      <w:r>
        <w:rPr>
          <w:rFonts w:ascii="Times New Roman" w:hAnsi="Times New Roman"/>
          <w:i/>
          <w:spacing w:val="-20"/>
          <w:w w:val="95"/>
        </w:rPr>
        <w:t> </w:t>
      </w:r>
      <w:r>
        <w:rPr>
          <w:w w:val="95"/>
        </w:rPr>
        <w:t>II:</w:t>
      </w:r>
      <w:r>
        <w:rPr>
          <w:spacing w:val="-13"/>
          <w:w w:val="95"/>
        </w:rPr>
        <w:t> </w:t>
      </w:r>
      <w:r>
        <w:rPr>
          <w:w w:val="95"/>
        </w:rPr>
        <w:t>40-50.</w:t>
      </w:r>
    </w:p>
    <w:p>
      <w:pPr>
        <w:spacing w:after="0" w:line="242" w:lineRule="auto"/>
        <w:jc w:val="both"/>
        <w:sectPr>
          <w:footerReference w:type="default" r:id="rId217"/>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1409" w:firstLine="0"/>
        <w:jc w:val="left"/>
        <w:rPr>
          <w:rFonts w:ascii="Times New Roman" w:hAnsi="Times New Roman"/>
          <w:i/>
          <w:sz w:val="19"/>
        </w:rPr>
      </w:pPr>
      <w:r>
        <w:rPr/>
        <w:pict>
          <v:line style="position:absolute;mso-position-horizontal-relative:page;mso-position-vertical-relative:paragraph;z-index:22024" from="15pt,-30.93273pt" to="0pt,-30.93273pt" stroked="true" strokeweight=".25pt" strokecolor="#000000">
            <w10:wrap type="none"/>
          </v:line>
        </w:pict>
      </w:r>
      <w:r>
        <w:rPr/>
        <w:pict>
          <v:line style="position:absolute;mso-position-horizontal-relative:page;mso-position-vertical-relative:paragraph;z-index:22048" from="494.71701pt,-30.93273pt" to="509.71701pt,-30.93273pt" stroked="true" strokeweight=".25pt" strokecolor="#000000">
            <w10:wrap type="none"/>
          </v:line>
        </w:pict>
      </w:r>
      <w:r>
        <w:rPr/>
        <w:pict>
          <v:line style="position:absolute;mso-position-horizontal-relative:page;mso-position-vertical-relative:paragraph;z-index:22072" from="21pt,-36.932732pt" to="21pt,-51.932732pt" stroked="true" strokeweight=".25pt" strokecolor="#000000">
            <w10:wrap type="none"/>
          </v:line>
        </w:pict>
      </w:r>
      <w:r>
        <w:rPr/>
        <w:pict>
          <v:line style="position:absolute;mso-position-horizontal-relative:page;mso-position-vertical-relative:paragraph;z-index:22096" from="488.71701pt,-36.932732pt" to="488.71701pt,-51.932732pt" stroked="true" strokeweight=".25pt" strokecolor="#000000">
            <w10:wrap type="none"/>
          </v:line>
        </w:pict>
      </w:r>
      <w:r>
        <w:rPr>
          <w:sz w:val="19"/>
        </w:rPr>
        <w:t>156</w:t>
        <w:tab/>
      </w:r>
      <w:r>
        <w:rPr>
          <w:rFonts w:ascii="Times New Roman" w:hAnsi="Times New Roman"/>
          <w:i/>
          <w:w w:val="90"/>
          <w:sz w:val="19"/>
        </w:rPr>
        <w:t>Episttemología de la</w:t>
      </w:r>
      <w:r>
        <w:rPr>
          <w:rFonts w:ascii="Times New Roman" w:hAnsi="Times New Roman"/>
          <w:i/>
          <w:spacing w:val="-14"/>
          <w:w w:val="90"/>
          <w:sz w:val="19"/>
        </w:rPr>
        <w:t> </w:t>
      </w:r>
      <w:r>
        <w:rPr>
          <w:rFonts w:ascii="Times New Roman" w:hAnsi="Times New Roman"/>
          <w:i/>
          <w:w w:val="90"/>
          <w:sz w:val="19"/>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3"/>
        <w:rPr>
          <w:rFonts w:ascii="Times New Roman"/>
          <w:i/>
          <w:sz w:val="18"/>
        </w:rPr>
      </w:pPr>
    </w:p>
    <w:p>
      <w:pPr>
        <w:pStyle w:val="BodyText"/>
        <w:spacing w:before="87"/>
        <w:ind w:left="2253" w:right="1409"/>
      </w:pPr>
      <w:r>
        <w:rPr/>
        <w:pict>
          <v:line style="position:absolute;mso-position-horizontal-relative:page;mso-position-vertical-relative:paragraph;z-index:-172264" from="77.692902pt,12.401112pt" to="112.692903pt,12.401112pt" stroked="true" strokeweight=".406pt" strokecolor="#000000">
            <w10:wrap type="none"/>
          </v:line>
        </w:pict>
      </w:r>
      <w:r>
        <w:rPr>
          <w:w w:val="95"/>
        </w:rPr>
        <w:t>.1964. “La technologie, science humaine”, </w:t>
      </w:r>
      <w:r>
        <w:rPr>
          <w:rFonts w:ascii="Times New Roman" w:hAnsi="Times New Roman"/>
          <w:i/>
          <w:w w:val="95"/>
        </w:rPr>
        <w:t>La Pensée, </w:t>
      </w:r>
      <w:r>
        <w:rPr>
          <w:w w:val="95"/>
        </w:rPr>
        <w:t>pp. 28-35.</w:t>
      </w:r>
    </w:p>
    <w:p>
      <w:pPr>
        <w:spacing w:line="242" w:lineRule="auto" w:before="2"/>
        <w:ind w:left="1894" w:right="1551" w:firstLine="359"/>
        <w:jc w:val="both"/>
        <w:rPr>
          <w:sz w:val="22"/>
        </w:rPr>
      </w:pPr>
      <w:r>
        <w:rPr/>
        <w:pict>
          <v:line style="position:absolute;mso-position-horizontal-relative:page;mso-position-vertical-relative:paragraph;z-index:-172240" from="77.692902pt,8.151112pt" to="112.692903pt,8.151112pt" stroked="true" strokeweight=".406pt" strokecolor="#000000">
            <w10:wrap type="none"/>
          </v:line>
        </w:pict>
      </w:r>
      <w:r>
        <w:rPr>
          <w:w w:val="85"/>
          <w:sz w:val="22"/>
        </w:rPr>
        <w:t>.</w:t>
      </w:r>
      <w:r>
        <w:rPr>
          <w:spacing w:val="-1"/>
          <w:w w:val="85"/>
          <w:sz w:val="22"/>
        </w:rPr>
        <w:t> </w:t>
      </w:r>
      <w:r>
        <w:rPr>
          <w:w w:val="85"/>
          <w:sz w:val="22"/>
        </w:rPr>
        <w:t>1987.</w:t>
      </w:r>
      <w:r>
        <w:rPr>
          <w:spacing w:val="-1"/>
          <w:w w:val="85"/>
          <w:sz w:val="22"/>
        </w:rPr>
        <w:t> </w:t>
      </w:r>
      <w:r>
        <w:rPr>
          <w:rFonts w:ascii="Times New Roman" w:hAnsi="Times New Roman"/>
          <w:i/>
          <w:w w:val="85"/>
          <w:sz w:val="22"/>
        </w:rPr>
        <w:t>La</w:t>
      </w:r>
      <w:r>
        <w:rPr>
          <w:rFonts w:ascii="Times New Roman" w:hAnsi="Times New Roman"/>
          <w:i/>
          <w:spacing w:val="-7"/>
          <w:w w:val="85"/>
          <w:sz w:val="22"/>
        </w:rPr>
        <w:t> </w:t>
      </w:r>
      <w:r>
        <w:rPr>
          <w:rFonts w:ascii="Times New Roman" w:hAnsi="Times New Roman"/>
          <w:i/>
          <w:w w:val="85"/>
          <w:sz w:val="22"/>
        </w:rPr>
        <w:t>ttechnologie,</w:t>
      </w:r>
      <w:r>
        <w:rPr>
          <w:rFonts w:ascii="Times New Roman" w:hAnsi="Times New Roman"/>
          <w:i/>
          <w:spacing w:val="-7"/>
          <w:w w:val="85"/>
          <w:sz w:val="22"/>
        </w:rPr>
        <w:t> </w:t>
      </w:r>
      <w:r>
        <w:rPr>
          <w:rFonts w:ascii="Times New Roman" w:hAnsi="Times New Roman"/>
          <w:i/>
          <w:w w:val="85"/>
          <w:sz w:val="22"/>
        </w:rPr>
        <w:t>science</w:t>
      </w:r>
      <w:r>
        <w:rPr>
          <w:rFonts w:ascii="Times New Roman" w:hAnsi="Times New Roman"/>
          <w:i/>
          <w:spacing w:val="-7"/>
          <w:w w:val="85"/>
          <w:sz w:val="22"/>
        </w:rPr>
        <w:t> </w:t>
      </w:r>
      <w:r>
        <w:rPr>
          <w:rFonts w:ascii="Times New Roman" w:hAnsi="Times New Roman"/>
          <w:i/>
          <w:w w:val="85"/>
          <w:sz w:val="22"/>
        </w:rPr>
        <w:t>humaine.</w:t>
      </w:r>
      <w:r>
        <w:rPr>
          <w:rFonts w:ascii="Times New Roman" w:hAnsi="Times New Roman"/>
          <w:i/>
          <w:spacing w:val="-7"/>
          <w:w w:val="85"/>
          <w:sz w:val="22"/>
        </w:rPr>
        <w:t> </w:t>
      </w:r>
      <w:r>
        <w:rPr>
          <w:rFonts w:ascii="Times New Roman" w:hAnsi="Times New Roman"/>
          <w:i/>
          <w:w w:val="85"/>
          <w:sz w:val="22"/>
        </w:rPr>
        <w:t>Recherches</w:t>
      </w:r>
      <w:r>
        <w:rPr>
          <w:rFonts w:ascii="Times New Roman" w:hAnsi="Times New Roman"/>
          <w:i/>
          <w:spacing w:val="-7"/>
          <w:w w:val="85"/>
          <w:sz w:val="22"/>
        </w:rPr>
        <w:t> </w:t>
      </w:r>
      <w:r>
        <w:rPr>
          <w:rFonts w:ascii="Times New Roman" w:hAnsi="Times New Roman"/>
          <w:i/>
          <w:w w:val="85"/>
          <w:sz w:val="22"/>
        </w:rPr>
        <w:t>d’histtoire</w:t>
      </w:r>
      <w:r>
        <w:rPr>
          <w:rFonts w:ascii="Times New Roman" w:hAnsi="Times New Roman"/>
          <w:i/>
          <w:spacing w:val="-7"/>
          <w:w w:val="85"/>
          <w:sz w:val="22"/>
        </w:rPr>
        <w:t> </w:t>
      </w:r>
      <w:r>
        <w:rPr>
          <w:rFonts w:ascii="Times New Roman" w:hAnsi="Times New Roman"/>
          <w:i/>
          <w:w w:val="85"/>
          <w:sz w:val="22"/>
        </w:rPr>
        <w:t>ett</w:t>
      </w:r>
      <w:r>
        <w:rPr>
          <w:rFonts w:ascii="Times New Roman" w:hAnsi="Times New Roman"/>
          <w:i/>
          <w:spacing w:val="-7"/>
          <w:w w:val="85"/>
          <w:sz w:val="22"/>
        </w:rPr>
        <w:t> </w:t>
      </w:r>
      <w:r>
        <w:rPr>
          <w:rFonts w:ascii="Times New Roman" w:hAnsi="Times New Roman"/>
          <w:i/>
          <w:w w:val="85"/>
          <w:sz w:val="22"/>
        </w:rPr>
        <w:t>d’etthnologie</w:t>
      </w:r>
      <w:r>
        <w:rPr>
          <w:rFonts w:ascii="Times New Roman" w:hAnsi="Times New Roman"/>
          <w:i/>
          <w:spacing w:val="-8"/>
          <w:w w:val="85"/>
          <w:sz w:val="22"/>
        </w:rPr>
        <w:t> </w:t>
      </w:r>
      <w:r>
        <w:rPr>
          <w:rFonts w:ascii="Times New Roman" w:hAnsi="Times New Roman"/>
          <w:i/>
          <w:w w:val="85"/>
          <w:sz w:val="22"/>
        </w:rPr>
        <w:t>des </w:t>
      </w:r>
      <w:r>
        <w:rPr>
          <w:rFonts w:ascii="Times New Roman" w:hAnsi="Times New Roman"/>
          <w:i/>
          <w:w w:val="95"/>
          <w:sz w:val="22"/>
        </w:rPr>
        <w:t>ttechniques</w:t>
      </w:r>
      <w:r>
        <w:rPr>
          <w:w w:val="95"/>
          <w:sz w:val="22"/>
        </w:rPr>
        <w:t>.</w:t>
      </w:r>
      <w:r>
        <w:rPr>
          <w:spacing w:val="-8"/>
          <w:w w:val="95"/>
          <w:sz w:val="22"/>
        </w:rPr>
        <w:t> </w:t>
      </w:r>
      <w:r>
        <w:rPr>
          <w:spacing w:val="-3"/>
          <w:w w:val="95"/>
          <w:sz w:val="22"/>
        </w:rPr>
        <w:t>París:</w:t>
      </w:r>
      <w:r>
        <w:rPr>
          <w:spacing w:val="-8"/>
          <w:w w:val="95"/>
          <w:sz w:val="22"/>
        </w:rPr>
        <w:t> </w:t>
      </w:r>
      <w:r>
        <w:rPr>
          <w:w w:val="95"/>
          <w:sz w:val="22"/>
        </w:rPr>
        <w:t>Éditions</w:t>
      </w:r>
      <w:r>
        <w:rPr>
          <w:spacing w:val="-8"/>
          <w:w w:val="95"/>
          <w:sz w:val="22"/>
        </w:rPr>
        <w:t> </w:t>
      </w:r>
      <w:r>
        <w:rPr>
          <w:w w:val="95"/>
          <w:sz w:val="22"/>
        </w:rPr>
        <w:t>de</w:t>
      </w:r>
      <w:r>
        <w:rPr>
          <w:spacing w:val="-8"/>
          <w:w w:val="95"/>
          <w:sz w:val="22"/>
        </w:rPr>
        <w:t> </w:t>
      </w:r>
      <w:r>
        <w:rPr>
          <w:w w:val="95"/>
          <w:sz w:val="22"/>
        </w:rPr>
        <w:t>la</w:t>
      </w:r>
      <w:r>
        <w:rPr>
          <w:spacing w:val="-8"/>
          <w:w w:val="95"/>
          <w:sz w:val="22"/>
        </w:rPr>
        <w:t> </w:t>
      </w:r>
      <w:r>
        <w:rPr>
          <w:w w:val="95"/>
          <w:sz w:val="22"/>
        </w:rPr>
        <w:t>Maison</w:t>
      </w:r>
      <w:r>
        <w:rPr>
          <w:spacing w:val="-8"/>
          <w:w w:val="95"/>
          <w:sz w:val="22"/>
        </w:rPr>
        <w:t> </w:t>
      </w:r>
      <w:r>
        <w:rPr>
          <w:w w:val="95"/>
          <w:sz w:val="22"/>
        </w:rPr>
        <w:t>des</w:t>
      </w:r>
      <w:r>
        <w:rPr>
          <w:spacing w:val="-8"/>
          <w:w w:val="95"/>
          <w:sz w:val="22"/>
        </w:rPr>
        <w:t> </w:t>
      </w:r>
      <w:r>
        <w:rPr>
          <w:w w:val="95"/>
          <w:sz w:val="22"/>
        </w:rPr>
        <w:t>Sciences</w:t>
      </w:r>
      <w:r>
        <w:rPr>
          <w:spacing w:val="-8"/>
          <w:w w:val="95"/>
          <w:sz w:val="22"/>
        </w:rPr>
        <w:t> </w:t>
      </w:r>
      <w:r>
        <w:rPr>
          <w:w w:val="95"/>
          <w:sz w:val="22"/>
        </w:rPr>
        <w:t>de</w:t>
      </w:r>
      <w:r>
        <w:rPr>
          <w:spacing w:val="-8"/>
          <w:w w:val="95"/>
          <w:sz w:val="22"/>
        </w:rPr>
        <w:t> </w:t>
      </w:r>
      <w:r>
        <w:rPr>
          <w:spacing w:val="-5"/>
          <w:w w:val="95"/>
          <w:sz w:val="22"/>
        </w:rPr>
        <w:t>L’Homme.</w:t>
      </w:r>
    </w:p>
    <w:p>
      <w:pPr>
        <w:spacing w:line="257" w:lineRule="exact" w:before="0"/>
        <w:ind w:left="1553" w:right="1409" w:firstLine="0"/>
        <w:jc w:val="left"/>
        <w:rPr>
          <w:sz w:val="22"/>
        </w:rPr>
      </w:pPr>
      <w:r>
        <w:rPr>
          <w:sz w:val="22"/>
        </w:rPr>
        <w:t>Hernández, Xolocotzi Efraím. 1987. </w:t>
      </w:r>
      <w:r>
        <w:rPr>
          <w:rFonts w:ascii="Times New Roman" w:hAnsi="Times New Roman"/>
          <w:i/>
          <w:sz w:val="22"/>
        </w:rPr>
        <w:t>Xolocottzia</w:t>
      </w:r>
      <w:r>
        <w:rPr>
          <w:sz w:val="22"/>
        </w:rPr>
        <w:t>. Chapingo: </w:t>
      </w:r>
      <w:r>
        <w:rPr>
          <w:rFonts w:ascii="Calibri" w:hAnsi="Calibri"/>
          <w:sz w:val="17"/>
        </w:rPr>
        <w:t>uac</w:t>
      </w:r>
      <w:r>
        <w:rPr>
          <w:sz w:val="22"/>
        </w:rPr>
        <w:t>h.</w:t>
      </w:r>
    </w:p>
    <w:p>
      <w:pPr>
        <w:spacing w:line="242" w:lineRule="auto" w:before="2"/>
        <w:ind w:left="1893" w:right="1551" w:hanging="340"/>
        <w:jc w:val="both"/>
        <w:rPr>
          <w:sz w:val="22"/>
        </w:rPr>
      </w:pPr>
      <w:r>
        <w:rPr>
          <w:sz w:val="22"/>
        </w:rPr>
        <w:t>Herrera, Amílcar; Corona, Leonel; Dagnino, </w:t>
      </w:r>
      <w:r>
        <w:rPr>
          <w:spacing w:val="-2"/>
          <w:sz w:val="22"/>
        </w:rPr>
        <w:t>Renato </w:t>
      </w:r>
      <w:r>
        <w:rPr>
          <w:sz w:val="22"/>
        </w:rPr>
        <w:t>y otros. 1994. </w:t>
      </w:r>
      <w:r>
        <w:rPr>
          <w:rFonts w:ascii="Times New Roman" w:hAnsi="Times New Roman"/>
          <w:i/>
          <w:sz w:val="22"/>
        </w:rPr>
        <w:t>Las nuevas </w:t>
      </w:r>
      <w:r>
        <w:rPr>
          <w:rFonts w:ascii="Times New Roman" w:hAnsi="Times New Roman"/>
          <w:i/>
          <w:w w:val="90"/>
          <w:sz w:val="22"/>
        </w:rPr>
        <w:t>ttecnologías</w:t>
      </w:r>
      <w:r>
        <w:rPr>
          <w:rFonts w:ascii="Times New Roman" w:hAnsi="Times New Roman"/>
          <w:i/>
          <w:spacing w:val="-12"/>
          <w:w w:val="90"/>
          <w:sz w:val="22"/>
        </w:rPr>
        <w:t> </w:t>
      </w:r>
      <w:r>
        <w:rPr>
          <w:rFonts w:ascii="Times New Roman" w:hAnsi="Times New Roman"/>
          <w:i/>
          <w:w w:val="90"/>
          <w:sz w:val="22"/>
        </w:rPr>
        <w:t>y</w:t>
      </w:r>
      <w:r>
        <w:rPr>
          <w:rFonts w:ascii="Times New Roman" w:hAnsi="Times New Roman"/>
          <w:i/>
          <w:spacing w:val="-12"/>
          <w:w w:val="90"/>
          <w:sz w:val="22"/>
        </w:rPr>
        <w:t> </w:t>
      </w:r>
      <w:r>
        <w:rPr>
          <w:rFonts w:ascii="Times New Roman" w:hAnsi="Times New Roman"/>
          <w:i/>
          <w:w w:val="90"/>
          <w:sz w:val="22"/>
        </w:rPr>
        <w:t>el</w:t>
      </w:r>
      <w:r>
        <w:rPr>
          <w:rFonts w:ascii="Times New Roman" w:hAnsi="Times New Roman"/>
          <w:i/>
          <w:spacing w:val="-12"/>
          <w:w w:val="90"/>
          <w:sz w:val="22"/>
        </w:rPr>
        <w:t> </w:t>
      </w:r>
      <w:r>
        <w:rPr>
          <w:rFonts w:ascii="Times New Roman" w:hAnsi="Times New Roman"/>
          <w:i/>
          <w:w w:val="90"/>
          <w:sz w:val="22"/>
        </w:rPr>
        <w:t>futturo</w:t>
      </w:r>
      <w:r>
        <w:rPr>
          <w:rFonts w:ascii="Times New Roman" w:hAnsi="Times New Roman"/>
          <w:i/>
          <w:spacing w:val="-12"/>
          <w:w w:val="90"/>
          <w:sz w:val="22"/>
        </w:rPr>
        <w:t> </w:t>
      </w:r>
      <w:r>
        <w:rPr>
          <w:rFonts w:ascii="Times New Roman" w:hAnsi="Times New Roman"/>
          <w:i/>
          <w:w w:val="90"/>
          <w:sz w:val="22"/>
        </w:rPr>
        <w:t>de</w:t>
      </w:r>
      <w:r>
        <w:rPr>
          <w:rFonts w:ascii="Times New Roman" w:hAnsi="Times New Roman"/>
          <w:i/>
          <w:spacing w:val="-12"/>
          <w:w w:val="90"/>
          <w:sz w:val="22"/>
        </w:rPr>
        <w:t> </w:t>
      </w:r>
      <w:r>
        <w:rPr>
          <w:rFonts w:ascii="Times New Roman" w:hAnsi="Times New Roman"/>
          <w:i/>
          <w:w w:val="90"/>
          <w:sz w:val="22"/>
        </w:rPr>
        <w:t>América</w:t>
      </w:r>
      <w:r>
        <w:rPr>
          <w:rFonts w:ascii="Times New Roman" w:hAnsi="Times New Roman"/>
          <w:i/>
          <w:spacing w:val="-12"/>
          <w:w w:val="90"/>
          <w:sz w:val="22"/>
        </w:rPr>
        <w:t> </w:t>
      </w:r>
      <w:r>
        <w:rPr>
          <w:rFonts w:ascii="Times New Roman" w:hAnsi="Times New Roman"/>
          <w:i/>
          <w:w w:val="90"/>
          <w:sz w:val="22"/>
        </w:rPr>
        <w:t>Lattina.</w:t>
      </w:r>
      <w:r>
        <w:rPr>
          <w:rFonts w:ascii="Times New Roman" w:hAnsi="Times New Roman"/>
          <w:i/>
          <w:spacing w:val="-12"/>
          <w:w w:val="90"/>
          <w:sz w:val="22"/>
        </w:rPr>
        <w:t> </w:t>
      </w:r>
      <w:r>
        <w:rPr>
          <w:rFonts w:ascii="Times New Roman" w:hAnsi="Times New Roman"/>
          <w:i/>
          <w:w w:val="90"/>
          <w:sz w:val="22"/>
        </w:rPr>
        <w:t>Riesgo</w:t>
      </w:r>
      <w:r>
        <w:rPr>
          <w:rFonts w:ascii="Times New Roman" w:hAnsi="Times New Roman"/>
          <w:i/>
          <w:spacing w:val="-12"/>
          <w:w w:val="90"/>
          <w:sz w:val="22"/>
        </w:rPr>
        <w:t> </w:t>
      </w:r>
      <w:r>
        <w:rPr>
          <w:rFonts w:ascii="Times New Roman" w:hAnsi="Times New Roman"/>
          <w:i/>
          <w:w w:val="90"/>
          <w:sz w:val="22"/>
        </w:rPr>
        <w:t>y</w:t>
      </w:r>
      <w:r>
        <w:rPr>
          <w:rFonts w:ascii="Times New Roman" w:hAnsi="Times New Roman"/>
          <w:i/>
          <w:spacing w:val="-12"/>
          <w:w w:val="90"/>
          <w:sz w:val="22"/>
        </w:rPr>
        <w:t> </w:t>
      </w:r>
      <w:r>
        <w:rPr>
          <w:rFonts w:ascii="Times New Roman" w:hAnsi="Times New Roman"/>
          <w:i/>
          <w:w w:val="90"/>
          <w:sz w:val="22"/>
        </w:rPr>
        <w:t>oporttunidad</w:t>
      </w:r>
      <w:r>
        <w:rPr>
          <w:w w:val="90"/>
          <w:sz w:val="22"/>
        </w:rPr>
        <w:t>.</w:t>
      </w:r>
      <w:r>
        <w:rPr>
          <w:spacing w:val="-6"/>
          <w:w w:val="90"/>
          <w:sz w:val="22"/>
        </w:rPr>
        <w:t> </w:t>
      </w:r>
      <w:r>
        <w:rPr>
          <w:w w:val="90"/>
          <w:sz w:val="22"/>
        </w:rPr>
        <w:t>México:</w:t>
      </w:r>
      <w:r>
        <w:rPr>
          <w:spacing w:val="-6"/>
          <w:w w:val="90"/>
          <w:sz w:val="22"/>
        </w:rPr>
        <w:t> </w:t>
      </w:r>
      <w:r>
        <w:rPr>
          <w:w w:val="90"/>
          <w:sz w:val="22"/>
        </w:rPr>
        <w:t>Siglo</w:t>
      </w:r>
      <w:r>
        <w:rPr>
          <w:spacing w:val="-5"/>
          <w:w w:val="90"/>
          <w:sz w:val="22"/>
        </w:rPr>
        <w:t> </w:t>
      </w:r>
      <w:r>
        <w:rPr>
          <w:w w:val="90"/>
          <w:sz w:val="22"/>
        </w:rPr>
        <w:t>XXI </w:t>
      </w:r>
      <w:r>
        <w:rPr>
          <w:w w:val="95"/>
          <w:sz w:val="22"/>
        </w:rPr>
        <w:t>Editores/Universidad</w:t>
      </w:r>
      <w:r>
        <w:rPr>
          <w:spacing w:val="-13"/>
          <w:w w:val="95"/>
          <w:sz w:val="22"/>
        </w:rPr>
        <w:t> </w:t>
      </w:r>
      <w:r>
        <w:rPr>
          <w:w w:val="95"/>
          <w:sz w:val="22"/>
        </w:rPr>
        <w:t>de</w:t>
      </w:r>
      <w:r>
        <w:rPr>
          <w:spacing w:val="-13"/>
          <w:w w:val="95"/>
          <w:sz w:val="22"/>
        </w:rPr>
        <w:t> </w:t>
      </w:r>
      <w:r>
        <w:rPr>
          <w:w w:val="95"/>
          <w:sz w:val="22"/>
        </w:rPr>
        <w:t>las</w:t>
      </w:r>
      <w:r>
        <w:rPr>
          <w:spacing w:val="-13"/>
          <w:w w:val="95"/>
          <w:sz w:val="22"/>
        </w:rPr>
        <w:t> </w:t>
      </w:r>
      <w:r>
        <w:rPr>
          <w:w w:val="95"/>
          <w:sz w:val="22"/>
        </w:rPr>
        <w:t>Naciones</w:t>
      </w:r>
      <w:r>
        <w:rPr>
          <w:spacing w:val="-13"/>
          <w:w w:val="95"/>
          <w:sz w:val="22"/>
        </w:rPr>
        <w:t> </w:t>
      </w:r>
      <w:r>
        <w:rPr>
          <w:w w:val="95"/>
          <w:sz w:val="22"/>
        </w:rPr>
        <w:t>Unidas.</w:t>
      </w:r>
    </w:p>
    <w:p>
      <w:pPr>
        <w:spacing w:line="257" w:lineRule="exact" w:before="0"/>
        <w:ind w:left="1553" w:right="0" w:firstLine="0"/>
        <w:jc w:val="left"/>
        <w:rPr>
          <w:sz w:val="22"/>
        </w:rPr>
      </w:pPr>
      <w:r>
        <w:rPr>
          <w:w w:val="90"/>
          <w:sz w:val="22"/>
        </w:rPr>
        <w:t>Hess, David. 2001. </w:t>
      </w:r>
      <w:r>
        <w:rPr>
          <w:rFonts w:ascii="Times New Roman"/>
          <w:i/>
          <w:w w:val="90"/>
          <w:sz w:val="22"/>
        </w:rPr>
        <w:t>Etthnography and tthe Developmentt of science and Technology Sttudies</w:t>
      </w:r>
      <w:r>
        <w:rPr>
          <w:w w:val="90"/>
          <w:sz w:val="22"/>
        </w:rPr>
        <w:t>.</w:t>
      </w:r>
    </w:p>
    <w:p>
      <w:pPr>
        <w:pStyle w:val="BodyText"/>
        <w:spacing w:before="2"/>
        <w:ind w:left="1894" w:right="1409"/>
      </w:pPr>
      <w:r>
        <w:rPr>
          <w:w w:val="95"/>
        </w:rPr>
        <w:t>Beverly Hills: Sage, pp. 234-245.</w:t>
      </w:r>
    </w:p>
    <w:p>
      <w:pPr>
        <w:spacing w:line="242" w:lineRule="auto" w:before="2"/>
        <w:ind w:left="1894" w:right="1552" w:hanging="341"/>
        <w:jc w:val="both"/>
        <w:rPr>
          <w:sz w:val="22"/>
        </w:rPr>
      </w:pPr>
      <w:r>
        <w:rPr>
          <w:w w:val="90"/>
          <w:sz w:val="22"/>
        </w:rPr>
        <w:t>Hess,</w:t>
      </w:r>
      <w:r>
        <w:rPr>
          <w:spacing w:val="-3"/>
          <w:w w:val="90"/>
          <w:sz w:val="22"/>
        </w:rPr>
        <w:t> </w:t>
      </w:r>
      <w:r>
        <w:rPr>
          <w:w w:val="90"/>
          <w:sz w:val="22"/>
        </w:rPr>
        <w:t>David</w:t>
      </w:r>
      <w:r>
        <w:rPr>
          <w:spacing w:val="-3"/>
          <w:w w:val="90"/>
          <w:sz w:val="22"/>
        </w:rPr>
        <w:t> </w:t>
      </w:r>
      <w:r>
        <w:rPr>
          <w:w w:val="90"/>
          <w:sz w:val="22"/>
        </w:rPr>
        <w:t>y</w:t>
      </w:r>
      <w:r>
        <w:rPr>
          <w:spacing w:val="-3"/>
          <w:w w:val="90"/>
          <w:sz w:val="22"/>
        </w:rPr>
        <w:t> </w:t>
      </w:r>
      <w:r>
        <w:rPr>
          <w:w w:val="90"/>
          <w:sz w:val="22"/>
        </w:rPr>
        <w:t>L.</w:t>
      </w:r>
      <w:r>
        <w:rPr>
          <w:spacing w:val="-3"/>
          <w:w w:val="90"/>
          <w:sz w:val="22"/>
        </w:rPr>
        <w:t> </w:t>
      </w:r>
      <w:r>
        <w:rPr>
          <w:w w:val="90"/>
          <w:sz w:val="22"/>
        </w:rPr>
        <w:t>Layne</w:t>
      </w:r>
      <w:r>
        <w:rPr>
          <w:spacing w:val="-3"/>
          <w:w w:val="90"/>
          <w:sz w:val="22"/>
        </w:rPr>
        <w:t> </w:t>
      </w:r>
      <w:r>
        <w:rPr>
          <w:w w:val="90"/>
          <w:sz w:val="22"/>
        </w:rPr>
        <w:t>1992.</w:t>
      </w:r>
      <w:r>
        <w:rPr>
          <w:spacing w:val="-4"/>
          <w:w w:val="90"/>
          <w:sz w:val="22"/>
        </w:rPr>
        <w:t> </w:t>
      </w:r>
      <w:r>
        <w:rPr>
          <w:rFonts w:ascii="Times New Roman"/>
          <w:i/>
          <w:w w:val="90"/>
          <w:sz w:val="22"/>
        </w:rPr>
        <w:t>Knowledge</w:t>
      </w:r>
      <w:r>
        <w:rPr>
          <w:rFonts w:ascii="Times New Roman"/>
          <w:i/>
          <w:spacing w:val="-9"/>
          <w:w w:val="90"/>
          <w:sz w:val="22"/>
        </w:rPr>
        <w:t> </w:t>
      </w:r>
      <w:r>
        <w:rPr>
          <w:rFonts w:ascii="Times New Roman"/>
          <w:i/>
          <w:w w:val="90"/>
          <w:sz w:val="22"/>
        </w:rPr>
        <w:t>and</w:t>
      </w:r>
      <w:r>
        <w:rPr>
          <w:rFonts w:ascii="Times New Roman"/>
          <w:i/>
          <w:spacing w:val="-9"/>
          <w:w w:val="90"/>
          <w:sz w:val="22"/>
        </w:rPr>
        <w:t> </w:t>
      </w:r>
      <w:r>
        <w:rPr>
          <w:rFonts w:ascii="Times New Roman"/>
          <w:i/>
          <w:w w:val="90"/>
          <w:sz w:val="22"/>
        </w:rPr>
        <w:t>Societty:</w:t>
      </w:r>
      <w:r>
        <w:rPr>
          <w:rFonts w:ascii="Times New Roman"/>
          <w:i/>
          <w:spacing w:val="-9"/>
          <w:w w:val="90"/>
          <w:sz w:val="22"/>
        </w:rPr>
        <w:t> </w:t>
      </w:r>
      <w:r>
        <w:rPr>
          <w:rFonts w:ascii="Times New Roman"/>
          <w:i/>
          <w:w w:val="90"/>
          <w:sz w:val="22"/>
        </w:rPr>
        <w:t>tthe</w:t>
      </w:r>
      <w:r>
        <w:rPr>
          <w:rFonts w:ascii="Times New Roman"/>
          <w:i/>
          <w:spacing w:val="-9"/>
          <w:w w:val="90"/>
          <w:sz w:val="22"/>
        </w:rPr>
        <w:t> </w:t>
      </w:r>
      <w:r>
        <w:rPr>
          <w:rFonts w:ascii="Times New Roman"/>
          <w:i/>
          <w:w w:val="90"/>
          <w:sz w:val="22"/>
        </w:rPr>
        <w:t>Antthropology</w:t>
      </w:r>
      <w:r>
        <w:rPr>
          <w:rFonts w:ascii="Times New Roman"/>
          <w:i/>
          <w:spacing w:val="-9"/>
          <w:w w:val="90"/>
          <w:sz w:val="22"/>
        </w:rPr>
        <w:t> </w:t>
      </w:r>
      <w:r>
        <w:rPr>
          <w:rFonts w:ascii="Times New Roman"/>
          <w:i/>
          <w:w w:val="90"/>
          <w:sz w:val="22"/>
        </w:rPr>
        <w:t>of</w:t>
      </w:r>
      <w:r>
        <w:rPr>
          <w:rFonts w:ascii="Times New Roman"/>
          <w:i/>
          <w:spacing w:val="-9"/>
          <w:w w:val="90"/>
          <w:sz w:val="22"/>
        </w:rPr>
        <w:t> </w:t>
      </w:r>
      <w:r>
        <w:rPr>
          <w:rFonts w:ascii="Times New Roman"/>
          <w:i/>
          <w:w w:val="90"/>
          <w:sz w:val="22"/>
        </w:rPr>
        <w:t>Science</w:t>
      </w:r>
      <w:r>
        <w:rPr>
          <w:rFonts w:ascii="Times New Roman"/>
          <w:i/>
          <w:spacing w:val="-9"/>
          <w:w w:val="90"/>
          <w:sz w:val="22"/>
        </w:rPr>
        <w:t> </w:t>
      </w:r>
      <w:r>
        <w:rPr>
          <w:rFonts w:ascii="Times New Roman"/>
          <w:i/>
          <w:w w:val="90"/>
          <w:sz w:val="22"/>
        </w:rPr>
        <w:t>and </w:t>
      </w:r>
      <w:r>
        <w:rPr>
          <w:rFonts w:ascii="Times New Roman"/>
          <w:i/>
          <w:spacing w:val="-3"/>
          <w:w w:val="95"/>
          <w:sz w:val="22"/>
        </w:rPr>
        <w:t>Technology</w:t>
      </w:r>
      <w:r>
        <w:rPr>
          <w:spacing w:val="-3"/>
          <w:w w:val="95"/>
          <w:sz w:val="22"/>
        </w:rPr>
        <w:t>. </w:t>
      </w:r>
      <w:r>
        <w:rPr>
          <w:w w:val="95"/>
          <w:sz w:val="22"/>
        </w:rPr>
        <w:t>Londres: </w:t>
      </w:r>
      <w:r>
        <w:rPr>
          <w:rFonts w:ascii="Calibri"/>
          <w:w w:val="95"/>
          <w:sz w:val="17"/>
        </w:rPr>
        <w:t>jai</w:t>
      </w:r>
      <w:r>
        <w:rPr>
          <w:rFonts w:ascii="Calibri"/>
          <w:spacing w:val="33"/>
          <w:w w:val="95"/>
          <w:sz w:val="17"/>
        </w:rPr>
        <w:t> </w:t>
      </w:r>
      <w:r>
        <w:rPr>
          <w:spacing w:val="-2"/>
          <w:w w:val="95"/>
          <w:sz w:val="22"/>
        </w:rPr>
        <w:t>Press.</w:t>
      </w:r>
    </w:p>
    <w:p>
      <w:pPr>
        <w:pStyle w:val="BodyText"/>
        <w:spacing w:line="242" w:lineRule="auto"/>
        <w:ind w:left="1894" w:right="1552" w:hanging="341"/>
        <w:jc w:val="both"/>
      </w:pPr>
      <w:r>
        <w:rPr/>
        <w:t>Houquet, Thierry. 2007. “Buffon: From Natural History to the History of Na- </w:t>
      </w:r>
      <w:r>
        <w:rPr>
          <w:w w:val="95"/>
        </w:rPr>
        <w:t>ture”, </w:t>
      </w:r>
      <w:r>
        <w:rPr>
          <w:rFonts w:ascii="Times New Roman" w:hAnsi="Times New Roman"/>
          <w:i/>
          <w:w w:val="95"/>
        </w:rPr>
        <w:t>Biological Theory </w:t>
      </w:r>
      <w:r>
        <w:rPr>
          <w:w w:val="95"/>
        </w:rPr>
        <w:t>2, 4: 413-419.</w:t>
      </w:r>
    </w:p>
    <w:p>
      <w:pPr>
        <w:spacing w:line="242" w:lineRule="auto" w:before="0"/>
        <w:ind w:left="1894" w:right="1551" w:hanging="341"/>
        <w:jc w:val="both"/>
        <w:rPr>
          <w:sz w:val="22"/>
        </w:rPr>
      </w:pPr>
      <w:r>
        <w:rPr>
          <w:w w:val="90"/>
          <w:sz w:val="22"/>
        </w:rPr>
        <w:t>Hughes, Thomas </w:t>
      </w:r>
      <w:r>
        <w:rPr>
          <w:spacing w:val="-19"/>
          <w:w w:val="90"/>
          <w:sz w:val="22"/>
        </w:rPr>
        <w:t>P. </w:t>
      </w:r>
      <w:r>
        <w:rPr>
          <w:w w:val="90"/>
          <w:sz w:val="22"/>
        </w:rPr>
        <w:t>1983. </w:t>
      </w:r>
      <w:r>
        <w:rPr>
          <w:rFonts w:ascii="Times New Roman"/>
          <w:i/>
          <w:w w:val="90"/>
          <w:sz w:val="22"/>
        </w:rPr>
        <w:t>Nettworks of </w:t>
      </w:r>
      <w:r>
        <w:rPr>
          <w:rFonts w:ascii="Times New Roman"/>
          <w:i/>
          <w:spacing w:val="-9"/>
          <w:w w:val="90"/>
          <w:sz w:val="22"/>
        </w:rPr>
        <w:t>Power. </w:t>
      </w:r>
      <w:r>
        <w:rPr>
          <w:rFonts w:ascii="Times New Roman"/>
          <w:i/>
          <w:w w:val="90"/>
          <w:sz w:val="22"/>
        </w:rPr>
        <w:t>Electtrificattion in westtern societty,</w:t>
      </w:r>
      <w:r>
        <w:rPr>
          <w:rFonts w:ascii="Times New Roman"/>
          <w:i/>
          <w:spacing w:val="-33"/>
          <w:w w:val="90"/>
          <w:sz w:val="22"/>
        </w:rPr>
        <w:t> </w:t>
      </w:r>
      <w:r>
        <w:rPr>
          <w:rFonts w:ascii="Times New Roman"/>
          <w:i/>
          <w:w w:val="90"/>
          <w:sz w:val="22"/>
        </w:rPr>
        <w:t>1880- </w:t>
      </w:r>
      <w:r>
        <w:rPr>
          <w:rFonts w:ascii="Times New Roman"/>
          <w:i/>
          <w:sz w:val="22"/>
        </w:rPr>
        <w:t>1930</w:t>
      </w:r>
      <w:r>
        <w:rPr>
          <w:sz w:val="22"/>
        </w:rPr>
        <w:t>.</w:t>
      </w:r>
      <w:r>
        <w:rPr>
          <w:spacing w:val="-29"/>
          <w:sz w:val="22"/>
        </w:rPr>
        <w:t> </w:t>
      </w:r>
      <w:r>
        <w:rPr>
          <w:sz w:val="22"/>
        </w:rPr>
        <w:t>Londres:</w:t>
      </w:r>
      <w:r>
        <w:rPr>
          <w:spacing w:val="-29"/>
          <w:sz w:val="22"/>
        </w:rPr>
        <w:t> </w:t>
      </w:r>
      <w:r>
        <w:rPr>
          <w:sz w:val="22"/>
        </w:rPr>
        <w:t>The</w:t>
      </w:r>
      <w:r>
        <w:rPr>
          <w:spacing w:val="-29"/>
          <w:sz w:val="22"/>
        </w:rPr>
        <w:t> </w:t>
      </w:r>
      <w:r>
        <w:rPr>
          <w:sz w:val="22"/>
        </w:rPr>
        <w:t>Johns</w:t>
      </w:r>
      <w:r>
        <w:rPr>
          <w:spacing w:val="-29"/>
          <w:sz w:val="22"/>
        </w:rPr>
        <w:t> </w:t>
      </w:r>
      <w:r>
        <w:rPr>
          <w:sz w:val="22"/>
        </w:rPr>
        <w:t>Hopkins</w:t>
      </w:r>
      <w:r>
        <w:rPr>
          <w:spacing w:val="-29"/>
          <w:sz w:val="22"/>
        </w:rPr>
        <w:t> </w:t>
      </w:r>
      <w:r>
        <w:rPr>
          <w:sz w:val="22"/>
        </w:rPr>
        <w:t>University</w:t>
      </w:r>
      <w:r>
        <w:rPr>
          <w:spacing w:val="-29"/>
          <w:sz w:val="22"/>
        </w:rPr>
        <w:t> </w:t>
      </w:r>
      <w:r>
        <w:rPr>
          <w:spacing w:val="-2"/>
          <w:sz w:val="22"/>
        </w:rPr>
        <w:t>Press.</w:t>
      </w:r>
    </w:p>
    <w:p>
      <w:pPr>
        <w:pStyle w:val="BodyText"/>
        <w:spacing w:line="242" w:lineRule="auto"/>
        <w:ind w:left="1894" w:right="1551" w:hanging="341"/>
        <w:jc w:val="both"/>
      </w:pPr>
      <w:r>
        <w:rPr/>
        <w:t>Hunt,</w:t>
      </w:r>
      <w:r>
        <w:rPr>
          <w:spacing w:val="-28"/>
        </w:rPr>
        <w:t> </w:t>
      </w:r>
      <w:r>
        <w:rPr/>
        <w:t>James.</w:t>
      </w:r>
      <w:r>
        <w:rPr>
          <w:spacing w:val="-28"/>
        </w:rPr>
        <w:t> </w:t>
      </w:r>
      <w:r>
        <w:rPr/>
        <w:t>1865.</w:t>
      </w:r>
      <w:r>
        <w:rPr>
          <w:spacing w:val="-28"/>
        </w:rPr>
        <w:t> </w:t>
      </w:r>
      <w:r>
        <w:rPr/>
        <w:t>“Spech</w:t>
      </w:r>
      <w:r>
        <w:rPr>
          <w:spacing w:val="-28"/>
        </w:rPr>
        <w:t> </w:t>
      </w:r>
      <w:r>
        <w:rPr/>
        <w:t>of</w:t>
      </w:r>
      <w:r>
        <w:rPr>
          <w:spacing w:val="-28"/>
        </w:rPr>
        <w:t> </w:t>
      </w:r>
      <w:r>
        <w:rPr/>
        <w:t>James</w:t>
      </w:r>
      <w:r>
        <w:rPr>
          <w:spacing w:val="-28"/>
        </w:rPr>
        <w:t> </w:t>
      </w:r>
      <w:r>
        <w:rPr/>
        <w:t>Hunt</w:t>
      </w:r>
      <w:r>
        <w:rPr>
          <w:spacing w:val="-28"/>
        </w:rPr>
        <w:t> </w:t>
      </w:r>
      <w:r>
        <w:rPr/>
        <w:t>to</w:t>
      </w:r>
      <w:r>
        <w:rPr>
          <w:spacing w:val="-28"/>
        </w:rPr>
        <w:t> </w:t>
      </w:r>
      <w:r>
        <w:rPr>
          <w:spacing w:val="-3"/>
        </w:rPr>
        <w:t>Anthropological</w:t>
      </w:r>
      <w:r>
        <w:rPr>
          <w:spacing w:val="-28"/>
        </w:rPr>
        <w:t> </w:t>
      </w:r>
      <w:r>
        <w:rPr>
          <w:spacing w:val="-3"/>
        </w:rPr>
        <w:t>Society</w:t>
      </w:r>
      <w:r>
        <w:rPr>
          <w:spacing w:val="-28"/>
        </w:rPr>
        <w:t> </w:t>
      </w:r>
      <w:r>
        <w:rPr/>
        <w:t>of</w:t>
      </w:r>
      <w:r>
        <w:rPr>
          <w:spacing w:val="-28"/>
        </w:rPr>
        <w:t> </w:t>
      </w:r>
      <w:r>
        <w:rPr/>
        <w:t>London”, 3</w:t>
      </w:r>
      <w:r>
        <w:rPr>
          <w:spacing w:val="-23"/>
        </w:rPr>
        <w:t> </w:t>
      </w:r>
      <w:r>
        <w:rPr/>
        <w:t>de</w:t>
      </w:r>
      <w:r>
        <w:rPr>
          <w:spacing w:val="-23"/>
        </w:rPr>
        <w:t> </w:t>
      </w:r>
      <w:r>
        <w:rPr/>
        <w:t>enero.</w:t>
      </w:r>
    </w:p>
    <w:p>
      <w:pPr>
        <w:spacing w:line="257" w:lineRule="exact" w:before="0"/>
        <w:ind w:left="1553" w:right="1409" w:firstLine="0"/>
        <w:jc w:val="left"/>
        <w:rPr>
          <w:sz w:val="22"/>
        </w:rPr>
      </w:pPr>
      <w:r>
        <w:rPr>
          <w:spacing w:val="-5"/>
          <w:w w:val="96"/>
          <w:sz w:val="22"/>
        </w:rPr>
        <w:t>Ivanoff</w:t>
      </w:r>
      <w:r>
        <w:rPr>
          <w:w w:val="96"/>
          <w:sz w:val="22"/>
        </w:rPr>
        <w:t>,</w:t>
      </w:r>
      <w:r>
        <w:rPr>
          <w:spacing w:val="-2"/>
          <w:sz w:val="22"/>
        </w:rPr>
        <w:t> </w:t>
      </w:r>
      <w:r>
        <w:rPr>
          <w:spacing w:val="-5"/>
          <w:w w:val="95"/>
          <w:sz w:val="22"/>
        </w:rPr>
        <w:t>Jacques</w:t>
      </w:r>
      <w:r>
        <w:rPr>
          <w:w w:val="95"/>
          <w:sz w:val="22"/>
        </w:rPr>
        <w:t>.</w:t>
      </w:r>
      <w:r>
        <w:rPr>
          <w:spacing w:val="-2"/>
          <w:sz w:val="22"/>
        </w:rPr>
        <w:t> </w:t>
      </w:r>
      <w:r>
        <w:rPr>
          <w:spacing w:val="-4"/>
          <w:w w:val="92"/>
          <w:sz w:val="22"/>
        </w:rPr>
        <w:t>2003</w:t>
      </w:r>
      <w:r>
        <w:rPr>
          <w:w w:val="92"/>
          <w:sz w:val="22"/>
        </w:rPr>
        <w:t>.</w:t>
      </w:r>
      <w:r>
        <w:rPr>
          <w:spacing w:val="-2"/>
          <w:sz w:val="22"/>
        </w:rPr>
        <w:t> </w:t>
      </w:r>
      <w:r>
        <w:rPr>
          <w:spacing w:val="-4"/>
          <w:w w:val="103"/>
          <w:sz w:val="22"/>
        </w:rPr>
        <w:t>“L</w:t>
      </w:r>
      <w:r>
        <w:rPr>
          <w:w w:val="103"/>
          <w:sz w:val="22"/>
        </w:rPr>
        <w:t>a</w:t>
      </w:r>
      <w:r>
        <w:rPr>
          <w:spacing w:val="-2"/>
          <w:sz w:val="22"/>
        </w:rPr>
        <w:t> </w:t>
      </w:r>
      <w:r>
        <w:rPr>
          <w:spacing w:val="-5"/>
          <w:w w:val="93"/>
          <w:sz w:val="22"/>
        </w:rPr>
        <w:t>mor</w:t>
      </w:r>
      <w:r>
        <w:rPr>
          <w:w w:val="93"/>
          <w:sz w:val="22"/>
        </w:rPr>
        <w:t>t</w:t>
      </w:r>
      <w:r>
        <w:rPr>
          <w:spacing w:val="-2"/>
          <w:sz w:val="22"/>
        </w:rPr>
        <w:t> </w:t>
      </w:r>
      <w:r>
        <w:rPr>
          <w:spacing w:val="-5"/>
          <w:w w:val="95"/>
          <w:sz w:val="22"/>
        </w:rPr>
        <w:t>d</w:t>
      </w:r>
      <w:r>
        <w:rPr>
          <w:w w:val="95"/>
          <w:sz w:val="22"/>
        </w:rPr>
        <w:t>e</w:t>
      </w:r>
      <w:r>
        <w:rPr>
          <w:spacing w:val="-2"/>
          <w:sz w:val="22"/>
        </w:rPr>
        <w:t> </w:t>
      </w:r>
      <w:r>
        <w:rPr>
          <w:spacing w:val="-5"/>
          <w:w w:val="97"/>
          <w:sz w:val="22"/>
        </w:rPr>
        <w:t>l’ethnologie?”</w:t>
      </w:r>
      <w:r>
        <w:rPr>
          <w:w w:val="97"/>
          <w:sz w:val="22"/>
        </w:rPr>
        <w:t>,</w:t>
      </w:r>
      <w:r>
        <w:rPr>
          <w:spacing w:val="-1"/>
          <w:sz w:val="22"/>
        </w:rPr>
        <w:t> </w:t>
      </w:r>
      <w:r>
        <w:rPr>
          <w:rFonts w:ascii="Times New Roman" w:hAnsi="Times New Roman"/>
          <w:i/>
          <w:spacing w:val="-31"/>
          <w:w w:val="107"/>
          <w:sz w:val="22"/>
        </w:rPr>
        <w:t>T</w:t>
      </w:r>
      <w:r>
        <w:rPr>
          <w:rFonts w:ascii="Times New Roman" w:hAnsi="Times New Roman"/>
          <w:i/>
          <w:spacing w:val="-4"/>
          <w:w w:val="85"/>
          <w:sz w:val="22"/>
        </w:rPr>
        <w:t>echnique</w:t>
      </w:r>
      <w:r>
        <w:rPr>
          <w:rFonts w:ascii="Times New Roman" w:hAnsi="Times New Roman"/>
          <w:i/>
          <w:w w:val="85"/>
          <w:sz w:val="22"/>
        </w:rPr>
        <w:t>s</w:t>
      </w:r>
      <w:r>
        <w:rPr>
          <w:rFonts w:ascii="Times New Roman" w:hAnsi="Times New Roman"/>
          <w:i/>
          <w:spacing w:val="-9"/>
          <w:sz w:val="22"/>
        </w:rPr>
        <w:t> </w:t>
      </w:r>
      <w:r>
        <w:rPr>
          <w:rFonts w:ascii="Times New Roman" w:hAnsi="Times New Roman"/>
          <w:i/>
          <w:spacing w:val="-4"/>
          <w:w w:val="78"/>
          <w:sz w:val="22"/>
        </w:rPr>
        <w:t>e</w:t>
      </w:r>
      <w:r>
        <w:rPr>
          <w:rFonts w:ascii="Times New Roman" w:hAnsi="Times New Roman"/>
          <w:i/>
          <w:spacing w:val="-2"/>
          <w:w w:val="44"/>
          <w:sz w:val="22"/>
        </w:rPr>
        <w:t>t</w:t>
      </w:r>
      <w:r>
        <w:rPr>
          <w:rFonts w:ascii="Times New Roman" w:hAnsi="Times New Roman"/>
          <w:i/>
          <w:w w:val="44"/>
          <w:sz w:val="22"/>
        </w:rPr>
        <w:t>t</w:t>
      </w:r>
      <w:r>
        <w:rPr>
          <w:rFonts w:ascii="Times New Roman" w:hAnsi="Times New Roman"/>
          <w:i/>
          <w:spacing w:val="-7"/>
          <w:sz w:val="22"/>
        </w:rPr>
        <w:t> </w:t>
      </w:r>
      <w:r>
        <w:rPr>
          <w:rFonts w:ascii="Times New Roman" w:hAnsi="Times New Roman"/>
          <w:i/>
          <w:spacing w:val="-4"/>
          <w:w w:val="88"/>
          <w:sz w:val="22"/>
        </w:rPr>
        <w:t>cul</w:t>
      </w:r>
      <w:r>
        <w:rPr>
          <w:rFonts w:ascii="Times New Roman" w:hAnsi="Times New Roman"/>
          <w:i/>
          <w:spacing w:val="-2"/>
          <w:w w:val="44"/>
          <w:sz w:val="22"/>
        </w:rPr>
        <w:t>tt</w:t>
      </w:r>
      <w:r>
        <w:rPr>
          <w:rFonts w:ascii="Times New Roman" w:hAnsi="Times New Roman"/>
          <w:i/>
          <w:spacing w:val="-4"/>
          <w:w w:val="95"/>
          <w:sz w:val="22"/>
        </w:rPr>
        <w:t>u</w:t>
      </w:r>
      <w:r>
        <w:rPr>
          <w:rFonts w:ascii="Times New Roman" w:hAnsi="Times New Roman"/>
          <w:i/>
          <w:spacing w:val="-13"/>
          <w:w w:val="95"/>
          <w:sz w:val="22"/>
        </w:rPr>
        <w:t>r</w:t>
      </w:r>
      <w:r>
        <w:rPr>
          <w:rFonts w:ascii="Times New Roman" w:hAnsi="Times New Roman"/>
          <w:i/>
          <w:w w:val="78"/>
          <w:sz w:val="22"/>
        </w:rPr>
        <w:t>e</w:t>
      </w:r>
      <w:r>
        <w:rPr>
          <w:rFonts w:ascii="Times New Roman" w:hAnsi="Times New Roman"/>
          <w:i/>
          <w:spacing w:val="-9"/>
          <w:sz w:val="22"/>
        </w:rPr>
        <w:t> </w:t>
      </w:r>
      <w:r>
        <w:rPr>
          <w:spacing w:val="-4"/>
          <w:w w:val="92"/>
          <w:sz w:val="22"/>
        </w:rPr>
        <w:t>41</w:t>
      </w:r>
      <w:r>
        <w:rPr>
          <w:w w:val="92"/>
          <w:sz w:val="22"/>
        </w:rPr>
        <w:t>:</w:t>
      </w:r>
      <w:r>
        <w:rPr>
          <w:spacing w:val="-2"/>
          <w:sz w:val="22"/>
        </w:rPr>
        <w:t> </w:t>
      </w:r>
      <w:r>
        <w:rPr>
          <w:spacing w:val="-4"/>
          <w:w w:val="91"/>
          <w:sz w:val="22"/>
        </w:rPr>
        <w:t>169-190.</w:t>
      </w:r>
    </w:p>
    <w:p>
      <w:pPr>
        <w:pStyle w:val="BodyText"/>
        <w:spacing w:line="242" w:lineRule="auto" w:before="2"/>
        <w:ind w:left="1894" w:right="1550" w:hanging="341"/>
        <w:jc w:val="both"/>
      </w:pPr>
      <w:r>
        <w:rPr/>
        <w:t>Jodelet,</w:t>
      </w:r>
      <w:r>
        <w:rPr>
          <w:spacing w:val="-10"/>
        </w:rPr>
        <w:t> </w:t>
      </w:r>
      <w:r>
        <w:rPr/>
        <w:t>Denise.</w:t>
      </w:r>
      <w:r>
        <w:rPr>
          <w:spacing w:val="-11"/>
        </w:rPr>
        <w:t> </w:t>
      </w:r>
      <w:r>
        <w:rPr/>
        <w:t>2002.</w:t>
      </w:r>
      <w:r>
        <w:rPr>
          <w:spacing w:val="-11"/>
        </w:rPr>
        <w:t> </w:t>
      </w:r>
      <w:r>
        <w:rPr>
          <w:spacing w:val="-6"/>
        </w:rPr>
        <w:t>“Fou</w:t>
      </w:r>
      <w:r>
        <w:rPr>
          <w:spacing w:val="-11"/>
        </w:rPr>
        <w:t> </w:t>
      </w:r>
      <w:r>
        <w:rPr/>
        <w:t>et</w:t>
      </w:r>
      <w:r>
        <w:rPr>
          <w:spacing w:val="-11"/>
        </w:rPr>
        <w:t> </w:t>
      </w:r>
      <w:r>
        <w:rPr/>
        <w:t>folie</w:t>
      </w:r>
      <w:r>
        <w:rPr>
          <w:spacing w:val="-11"/>
        </w:rPr>
        <w:t> </w:t>
      </w:r>
      <w:r>
        <w:rPr/>
        <w:t>dans</w:t>
      </w:r>
      <w:r>
        <w:rPr>
          <w:spacing w:val="-11"/>
        </w:rPr>
        <w:t> </w:t>
      </w:r>
      <w:r>
        <w:rPr/>
        <w:t>un</w:t>
      </w:r>
      <w:r>
        <w:rPr>
          <w:spacing w:val="-11"/>
        </w:rPr>
        <w:t> </w:t>
      </w:r>
      <w:r>
        <w:rPr/>
        <w:t>milieu</w:t>
      </w:r>
      <w:r>
        <w:rPr>
          <w:spacing w:val="-11"/>
        </w:rPr>
        <w:t> </w:t>
      </w:r>
      <w:r>
        <w:rPr/>
        <w:t>rural</w:t>
      </w:r>
      <w:r>
        <w:rPr>
          <w:spacing w:val="-11"/>
        </w:rPr>
        <w:t> </w:t>
      </w:r>
      <w:r>
        <w:rPr/>
        <w:t>français:</w:t>
      </w:r>
      <w:r>
        <w:rPr>
          <w:spacing w:val="-11"/>
        </w:rPr>
        <w:t> </w:t>
      </w:r>
      <w:r>
        <w:rPr/>
        <w:t>un</w:t>
      </w:r>
      <w:r>
        <w:rPr>
          <w:spacing w:val="-11"/>
        </w:rPr>
        <w:t> </w:t>
      </w:r>
      <w:r>
        <w:rPr/>
        <w:t>approche </w:t>
      </w:r>
      <w:r>
        <w:rPr>
          <w:w w:val="90"/>
        </w:rPr>
        <w:t>monographique”, en Augusto </w:t>
      </w:r>
      <w:r>
        <w:rPr>
          <w:spacing w:val="-3"/>
          <w:w w:val="90"/>
        </w:rPr>
        <w:t>Palmonari </w:t>
      </w:r>
      <w:r>
        <w:rPr>
          <w:w w:val="90"/>
        </w:rPr>
        <w:t>y </w:t>
      </w:r>
      <w:r>
        <w:rPr>
          <w:spacing w:val="-12"/>
          <w:w w:val="90"/>
        </w:rPr>
        <w:t>W. </w:t>
      </w:r>
      <w:r>
        <w:rPr>
          <w:w w:val="90"/>
        </w:rPr>
        <w:t>Doise, </w:t>
      </w:r>
      <w:r>
        <w:rPr>
          <w:rFonts w:ascii="Times New Roman" w:hAnsi="Times New Roman"/>
          <w:i/>
          <w:spacing w:val="-5"/>
          <w:w w:val="90"/>
        </w:rPr>
        <w:t>L’éttude </w:t>
      </w:r>
      <w:r>
        <w:rPr>
          <w:rFonts w:ascii="Times New Roman" w:hAnsi="Times New Roman"/>
          <w:i/>
          <w:w w:val="90"/>
        </w:rPr>
        <w:t>des représenttattions </w:t>
      </w:r>
      <w:r>
        <w:rPr>
          <w:rFonts w:ascii="Times New Roman" w:hAnsi="Times New Roman"/>
          <w:i/>
          <w:w w:val="95"/>
        </w:rPr>
        <w:t>sociales.</w:t>
      </w:r>
      <w:r>
        <w:rPr>
          <w:rFonts w:ascii="Times New Roman" w:hAnsi="Times New Roman"/>
          <w:i/>
          <w:spacing w:val="-16"/>
          <w:w w:val="95"/>
        </w:rPr>
        <w:t> </w:t>
      </w:r>
      <w:r>
        <w:rPr>
          <w:spacing w:val="-3"/>
          <w:w w:val="95"/>
        </w:rPr>
        <w:t>París:</w:t>
      </w:r>
      <w:r>
        <w:rPr>
          <w:spacing w:val="-10"/>
          <w:w w:val="95"/>
        </w:rPr>
        <w:t> </w:t>
      </w:r>
      <w:r>
        <w:rPr>
          <w:w w:val="95"/>
        </w:rPr>
        <w:t>Delachaux</w:t>
      </w:r>
      <w:r>
        <w:rPr>
          <w:spacing w:val="-11"/>
          <w:w w:val="95"/>
        </w:rPr>
        <w:t> </w:t>
      </w:r>
      <w:r>
        <w:rPr>
          <w:w w:val="95"/>
        </w:rPr>
        <w:t>et</w:t>
      </w:r>
      <w:r>
        <w:rPr>
          <w:spacing w:val="-10"/>
          <w:w w:val="95"/>
        </w:rPr>
        <w:t> </w:t>
      </w:r>
      <w:r>
        <w:rPr>
          <w:w w:val="95"/>
        </w:rPr>
        <w:t>Niestlé,</w:t>
      </w:r>
      <w:r>
        <w:rPr>
          <w:spacing w:val="-10"/>
          <w:w w:val="95"/>
        </w:rPr>
        <w:t> </w:t>
      </w:r>
      <w:r>
        <w:rPr>
          <w:w w:val="95"/>
        </w:rPr>
        <w:t>pp.</w:t>
      </w:r>
      <w:r>
        <w:rPr>
          <w:spacing w:val="-10"/>
          <w:w w:val="95"/>
        </w:rPr>
        <w:t> </w:t>
      </w:r>
      <w:r>
        <w:rPr>
          <w:w w:val="95"/>
        </w:rPr>
        <w:t>71-192.</w:t>
      </w:r>
    </w:p>
    <w:p>
      <w:pPr>
        <w:spacing w:line="244" w:lineRule="auto" w:before="0"/>
        <w:ind w:left="1894" w:right="1552" w:hanging="341"/>
        <w:jc w:val="both"/>
        <w:rPr>
          <w:sz w:val="22"/>
        </w:rPr>
      </w:pPr>
      <w:r>
        <w:rPr>
          <w:w w:val="95"/>
          <w:sz w:val="22"/>
        </w:rPr>
        <w:t>Kant,</w:t>
      </w:r>
      <w:r>
        <w:rPr>
          <w:spacing w:val="-17"/>
          <w:w w:val="95"/>
          <w:sz w:val="22"/>
        </w:rPr>
        <w:t> </w:t>
      </w:r>
      <w:r>
        <w:rPr>
          <w:w w:val="95"/>
          <w:sz w:val="22"/>
        </w:rPr>
        <w:t>Emmanuel.</w:t>
      </w:r>
      <w:r>
        <w:rPr>
          <w:spacing w:val="-17"/>
          <w:w w:val="95"/>
          <w:sz w:val="22"/>
        </w:rPr>
        <w:t> </w:t>
      </w:r>
      <w:r>
        <w:rPr>
          <w:w w:val="95"/>
          <w:sz w:val="22"/>
        </w:rPr>
        <w:t>1863.</w:t>
      </w:r>
      <w:r>
        <w:rPr>
          <w:spacing w:val="-17"/>
          <w:w w:val="95"/>
          <w:sz w:val="22"/>
        </w:rPr>
        <w:t> </w:t>
      </w:r>
      <w:r>
        <w:rPr>
          <w:rFonts w:ascii="Times New Roman" w:hAnsi="Times New Roman"/>
          <w:i/>
          <w:w w:val="95"/>
          <w:sz w:val="22"/>
        </w:rPr>
        <w:t>Antthropologie.</w:t>
      </w:r>
      <w:r>
        <w:rPr>
          <w:rFonts w:ascii="Times New Roman" w:hAnsi="Times New Roman"/>
          <w:i/>
          <w:spacing w:val="-23"/>
          <w:w w:val="95"/>
          <w:sz w:val="22"/>
        </w:rPr>
        <w:t> </w:t>
      </w:r>
      <w:r>
        <w:rPr>
          <w:rFonts w:ascii="Times New Roman" w:hAnsi="Times New Roman"/>
          <w:i/>
          <w:w w:val="95"/>
          <w:sz w:val="22"/>
        </w:rPr>
        <w:t>Suivie</w:t>
      </w:r>
      <w:r>
        <w:rPr>
          <w:rFonts w:ascii="Times New Roman" w:hAnsi="Times New Roman"/>
          <w:i/>
          <w:spacing w:val="-23"/>
          <w:w w:val="95"/>
          <w:sz w:val="22"/>
        </w:rPr>
        <w:t> </w:t>
      </w:r>
      <w:r>
        <w:rPr>
          <w:rFonts w:ascii="Times New Roman" w:hAnsi="Times New Roman"/>
          <w:i/>
          <w:w w:val="95"/>
          <w:sz w:val="22"/>
        </w:rPr>
        <w:t>des</w:t>
      </w:r>
      <w:r>
        <w:rPr>
          <w:rFonts w:ascii="Times New Roman" w:hAnsi="Times New Roman"/>
          <w:i/>
          <w:spacing w:val="-23"/>
          <w:w w:val="95"/>
          <w:sz w:val="22"/>
        </w:rPr>
        <w:t> </w:t>
      </w:r>
      <w:r>
        <w:rPr>
          <w:rFonts w:ascii="Times New Roman" w:hAnsi="Times New Roman"/>
          <w:i/>
          <w:w w:val="95"/>
          <w:sz w:val="22"/>
        </w:rPr>
        <w:t>divers</w:t>
      </w:r>
      <w:r>
        <w:rPr>
          <w:rFonts w:ascii="Times New Roman" w:hAnsi="Times New Roman"/>
          <w:i/>
          <w:spacing w:val="-23"/>
          <w:w w:val="95"/>
          <w:sz w:val="22"/>
        </w:rPr>
        <w:t> </w:t>
      </w:r>
      <w:r>
        <w:rPr>
          <w:rFonts w:ascii="Times New Roman" w:hAnsi="Times New Roman"/>
          <w:i/>
          <w:w w:val="95"/>
          <w:sz w:val="22"/>
        </w:rPr>
        <w:t>fragmentts</w:t>
      </w:r>
      <w:r>
        <w:rPr>
          <w:rFonts w:ascii="Times New Roman" w:hAnsi="Times New Roman"/>
          <w:i/>
          <w:spacing w:val="-23"/>
          <w:w w:val="95"/>
          <w:sz w:val="22"/>
        </w:rPr>
        <w:t> </w:t>
      </w:r>
      <w:r>
        <w:rPr>
          <w:rFonts w:ascii="Times New Roman" w:hAnsi="Times New Roman"/>
          <w:i/>
          <w:w w:val="95"/>
          <w:sz w:val="22"/>
        </w:rPr>
        <w:t>du</w:t>
      </w:r>
      <w:r>
        <w:rPr>
          <w:rFonts w:ascii="Times New Roman" w:hAnsi="Times New Roman"/>
          <w:i/>
          <w:spacing w:val="-23"/>
          <w:w w:val="95"/>
          <w:sz w:val="22"/>
        </w:rPr>
        <w:t> </w:t>
      </w:r>
      <w:r>
        <w:rPr>
          <w:rFonts w:ascii="Times New Roman" w:hAnsi="Times New Roman"/>
          <w:i/>
          <w:w w:val="95"/>
          <w:sz w:val="22"/>
        </w:rPr>
        <w:t>même</w:t>
      </w:r>
      <w:r>
        <w:rPr>
          <w:rFonts w:ascii="Times New Roman" w:hAnsi="Times New Roman"/>
          <w:i/>
          <w:spacing w:val="-23"/>
          <w:w w:val="95"/>
          <w:sz w:val="22"/>
        </w:rPr>
        <w:t> </w:t>
      </w:r>
      <w:r>
        <w:rPr>
          <w:rFonts w:ascii="Times New Roman" w:hAnsi="Times New Roman"/>
          <w:i/>
          <w:w w:val="95"/>
          <w:sz w:val="22"/>
        </w:rPr>
        <w:t>autteur </w:t>
      </w:r>
      <w:r>
        <w:rPr>
          <w:rFonts w:ascii="Times New Roman" w:hAnsi="Times New Roman"/>
          <w:i/>
          <w:w w:val="90"/>
          <w:sz w:val="22"/>
        </w:rPr>
        <w:t>relattifs</w:t>
      </w:r>
      <w:r>
        <w:rPr>
          <w:rFonts w:ascii="Times New Roman" w:hAnsi="Times New Roman"/>
          <w:i/>
          <w:spacing w:val="-31"/>
          <w:w w:val="90"/>
          <w:sz w:val="22"/>
        </w:rPr>
        <w:t> </w:t>
      </w:r>
      <w:r>
        <w:rPr>
          <w:rFonts w:ascii="Times New Roman" w:hAnsi="Times New Roman"/>
          <w:i/>
          <w:w w:val="90"/>
          <w:sz w:val="22"/>
        </w:rPr>
        <w:t>aux</w:t>
      </w:r>
      <w:r>
        <w:rPr>
          <w:rFonts w:ascii="Times New Roman" w:hAnsi="Times New Roman"/>
          <w:i/>
          <w:spacing w:val="-31"/>
          <w:w w:val="90"/>
          <w:sz w:val="22"/>
        </w:rPr>
        <w:t> </w:t>
      </w:r>
      <w:r>
        <w:rPr>
          <w:rFonts w:ascii="Times New Roman" w:hAnsi="Times New Roman"/>
          <w:i/>
          <w:w w:val="90"/>
          <w:sz w:val="22"/>
        </w:rPr>
        <w:t>rapportts</w:t>
      </w:r>
      <w:r>
        <w:rPr>
          <w:rFonts w:ascii="Times New Roman" w:hAnsi="Times New Roman"/>
          <w:i/>
          <w:spacing w:val="-31"/>
          <w:w w:val="90"/>
          <w:sz w:val="22"/>
        </w:rPr>
        <w:t> </w:t>
      </w:r>
      <w:r>
        <w:rPr>
          <w:rFonts w:ascii="Times New Roman" w:hAnsi="Times New Roman"/>
          <w:i/>
          <w:w w:val="90"/>
          <w:sz w:val="22"/>
        </w:rPr>
        <w:t>du</w:t>
      </w:r>
      <w:r>
        <w:rPr>
          <w:rFonts w:ascii="Times New Roman" w:hAnsi="Times New Roman"/>
          <w:i/>
          <w:spacing w:val="-31"/>
          <w:w w:val="90"/>
          <w:sz w:val="22"/>
        </w:rPr>
        <w:t> </w:t>
      </w:r>
      <w:r>
        <w:rPr>
          <w:rFonts w:ascii="Times New Roman" w:hAnsi="Times New Roman"/>
          <w:i/>
          <w:w w:val="90"/>
          <w:sz w:val="22"/>
        </w:rPr>
        <w:t>physique</w:t>
      </w:r>
      <w:r>
        <w:rPr>
          <w:rFonts w:ascii="Times New Roman" w:hAnsi="Times New Roman"/>
          <w:i/>
          <w:spacing w:val="-31"/>
          <w:w w:val="90"/>
          <w:sz w:val="22"/>
        </w:rPr>
        <w:t> </w:t>
      </w:r>
      <w:r>
        <w:rPr>
          <w:rFonts w:ascii="Times New Roman" w:hAnsi="Times New Roman"/>
          <w:i/>
          <w:w w:val="90"/>
          <w:sz w:val="22"/>
        </w:rPr>
        <w:t>ett</w:t>
      </w:r>
      <w:r>
        <w:rPr>
          <w:rFonts w:ascii="Times New Roman" w:hAnsi="Times New Roman"/>
          <w:i/>
          <w:spacing w:val="-31"/>
          <w:w w:val="90"/>
          <w:sz w:val="22"/>
        </w:rPr>
        <w:t> </w:t>
      </w:r>
      <w:r>
        <w:rPr>
          <w:rFonts w:ascii="Times New Roman" w:hAnsi="Times New Roman"/>
          <w:i/>
          <w:w w:val="90"/>
          <w:sz w:val="22"/>
        </w:rPr>
        <w:t>du</w:t>
      </w:r>
      <w:r>
        <w:rPr>
          <w:rFonts w:ascii="Times New Roman" w:hAnsi="Times New Roman"/>
          <w:i/>
          <w:spacing w:val="-31"/>
          <w:w w:val="90"/>
          <w:sz w:val="22"/>
        </w:rPr>
        <w:t> </w:t>
      </w:r>
      <w:r>
        <w:rPr>
          <w:rFonts w:ascii="Times New Roman" w:hAnsi="Times New Roman"/>
          <w:i/>
          <w:w w:val="90"/>
          <w:sz w:val="22"/>
        </w:rPr>
        <w:t>moral</w:t>
      </w:r>
      <w:r>
        <w:rPr>
          <w:rFonts w:ascii="Times New Roman" w:hAnsi="Times New Roman"/>
          <w:i/>
          <w:spacing w:val="-31"/>
          <w:w w:val="90"/>
          <w:sz w:val="22"/>
        </w:rPr>
        <w:t> </w:t>
      </w:r>
      <w:r>
        <w:rPr>
          <w:rFonts w:ascii="Times New Roman" w:hAnsi="Times New Roman"/>
          <w:i/>
          <w:w w:val="90"/>
          <w:sz w:val="22"/>
        </w:rPr>
        <w:t>ett</w:t>
      </w:r>
      <w:r>
        <w:rPr>
          <w:rFonts w:ascii="Times New Roman" w:hAnsi="Times New Roman"/>
          <w:i/>
          <w:spacing w:val="-31"/>
          <w:w w:val="90"/>
          <w:sz w:val="22"/>
        </w:rPr>
        <w:t> </w:t>
      </w:r>
      <w:r>
        <w:rPr>
          <w:rFonts w:ascii="Times New Roman" w:hAnsi="Times New Roman"/>
          <w:i/>
          <w:w w:val="90"/>
          <w:sz w:val="22"/>
        </w:rPr>
        <w:t>au</w:t>
      </w:r>
      <w:r>
        <w:rPr>
          <w:rFonts w:ascii="Times New Roman" w:hAnsi="Times New Roman"/>
          <w:i/>
          <w:spacing w:val="-31"/>
          <w:w w:val="90"/>
          <w:sz w:val="22"/>
        </w:rPr>
        <w:t> </w:t>
      </w:r>
      <w:r>
        <w:rPr>
          <w:rFonts w:ascii="Times New Roman" w:hAnsi="Times New Roman"/>
          <w:i/>
          <w:w w:val="90"/>
          <w:sz w:val="22"/>
        </w:rPr>
        <w:t>commerce</w:t>
      </w:r>
      <w:r>
        <w:rPr>
          <w:rFonts w:ascii="Times New Roman" w:hAnsi="Times New Roman"/>
          <w:i/>
          <w:spacing w:val="-31"/>
          <w:w w:val="90"/>
          <w:sz w:val="22"/>
        </w:rPr>
        <w:t> </w:t>
      </w:r>
      <w:r>
        <w:rPr>
          <w:rFonts w:ascii="Times New Roman" w:hAnsi="Times New Roman"/>
          <w:i/>
          <w:w w:val="90"/>
          <w:sz w:val="22"/>
        </w:rPr>
        <w:t>des</w:t>
      </w:r>
      <w:r>
        <w:rPr>
          <w:rFonts w:ascii="Times New Roman" w:hAnsi="Times New Roman"/>
          <w:i/>
          <w:spacing w:val="-31"/>
          <w:w w:val="90"/>
          <w:sz w:val="22"/>
        </w:rPr>
        <w:t> </w:t>
      </w:r>
      <w:r>
        <w:rPr>
          <w:rFonts w:ascii="Times New Roman" w:hAnsi="Times New Roman"/>
          <w:i/>
          <w:w w:val="90"/>
          <w:sz w:val="22"/>
        </w:rPr>
        <w:t>espritts</w:t>
      </w:r>
      <w:r>
        <w:rPr>
          <w:rFonts w:ascii="Times New Roman" w:hAnsi="Times New Roman"/>
          <w:i/>
          <w:spacing w:val="-31"/>
          <w:w w:val="90"/>
          <w:sz w:val="22"/>
        </w:rPr>
        <w:t> </w:t>
      </w:r>
      <w:r>
        <w:rPr>
          <w:rFonts w:ascii="Times New Roman" w:hAnsi="Times New Roman"/>
          <w:i/>
          <w:w w:val="90"/>
          <w:sz w:val="22"/>
        </w:rPr>
        <w:t>d’un</w:t>
      </w:r>
      <w:r>
        <w:rPr>
          <w:rFonts w:ascii="Times New Roman" w:hAnsi="Times New Roman"/>
          <w:i/>
          <w:spacing w:val="-31"/>
          <w:w w:val="90"/>
          <w:sz w:val="22"/>
        </w:rPr>
        <w:t> </w:t>
      </w:r>
      <w:r>
        <w:rPr>
          <w:rFonts w:ascii="Times New Roman" w:hAnsi="Times New Roman"/>
          <w:i/>
          <w:w w:val="90"/>
          <w:sz w:val="22"/>
        </w:rPr>
        <w:t>monde</w:t>
      </w:r>
      <w:r>
        <w:rPr>
          <w:rFonts w:ascii="Times New Roman" w:hAnsi="Times New Roman"/>
          <w:i/>
          <w:spacing w:val="-31"/>
          <w:w w:val="90"/>
          <w:sz w:val="22"/>
        </w:rPr>
        <w:t> </w:t>
      </w:r>
      <w:r>
        <w:rPr>
          <w:rFonts w:ascii="Times New Roman" w:hAnsi="Times New Roman"/>
          <w:i/>
          <w:w w:val="90"/>
          <w:sz w:val="22"/>
        </w:rPr>
        <w:t>à </w:t>
      </w:r>
      <w:r>
        <w:rPr>
          <w:rFonts w:ascii="Times New Roman" w:hAnsi="Times New Roman"/>
          <w:i/>
          <w:w w:val="95"/>
          <w:sz w:val="22"/>
        </w:rPr>
        <w:t>l’auttre</w:t>
      </w:r>
      <w:r>
        <w:rPr>
          <w:w w:val="95"/>
          <w:sz w:val="22"/>
        </w:rPr>
        <w:t>.</w:t>
      </w:r>
      <w:r>
        <w:rPr>
          <w:spacing w:val="-16"/>
          <w:w w:val="95"/>
          <w:sz w:val="22"/>
        </w:rPr>
        <w:t> </w:t>
      </w:r>
      <w:r>
        <w:rPr>
          <w:spacing w:val="-3"/>
          <w:w w:val="95"/>
          <w:sz w:val="22"/>
        </w:rPr>
        <w:t>París:</w:t>
      </w:r>
      <w:r>
        <w:rPr>
          <w:spacing w:val="-16"/>
          <w:w w:val="95"/>
          <w:sz w:val="22"/>
        </w:rPr>
        <w:t> </w:t>
      </w:r>
      <w:r>
        <w:rPr>
          <w:w w:val="95"/>
          <w:sz w:val="22"/>
        </w:rPr>
        <w:t>Librairie</w:t>
      </w:r>
      <w:r>
        <w:rPr>
          <w:spacing w:val="-16"/>
          <w:w w:val="95"/>
          <w:sz w:val="22"/>
        </w:rPr>
        <w:t> </w:t>
      </w:r>
      <w:r>
        <w:rPr>
          <w:w w:val="95"/>
          <w:sz w:val="22"/>
        </w:rPr>
        <w:t>Philosophique</w:t>
      </w:r>
      <w:r>
        <w:rPr>
          <w:spacing w:val="-16"/>
          <w:w w:val="95"/>
          <w:sz w:val="22"/>
        </w:rPr>
        <w:t> </w:t>
      </w:r>
      <w:r>
        <w:rPr>
          <w:w w:val="95"/>
          <w:sz w:val="22"/>
        </w:rPr>
        <w:t>de</w:t>
      </w:r>
      <w:r>
        <w:rPr>
          <w:spacing w:val="-16"/>
          <w:w w:val="95"/>
          <w:sz w:val="22"/>
        </w:rPr>
        <w:t> </w:t>
      </w:r>
      <w:r>
        <w:rPr>
          <w:w w:val="95"/>
          <w:sz w:val="22"/>
        </w:rPr>
        <w:t>Ladrange.</w:t>
      </w:r>
    </w:p>
    <w:p>
      <w:pPr>
        <w:spacing w:line="242" w:lineRule="auto" w:before="0"/>
        <w:ind w:left="1894" w:right="1551" w:firstLine="359"/>
        <w:jc w:val="both"/>
        <w:rPr>
          <w:sz w:val="22"/>
        </w:rPr>
      </w:pPr>
      <w:r>
        <w:rPr/>
        <w:pict>
          <v:line style="position:absolute;mso-position-horizontal-relative:page;mso-position-vertical-relative:paragraph;z-index:-172216" from="77.692902pt,8.051143pt" to="112.692903pt,8.051143pt" stroked="true" strokeweight=".406pt" strokecolor="#000000">
            <w10:wrap type="none"/>
          </v:line>
        </w:pict>
      </w:r>
      <w:r>
        <w:rPr>
          <w:w w:val="85"/>
          <w:sz w:val="22"/>
        </w:rPr>
        <w:t>.</w:t>
      </w:r>
      <w:r>
        <w:rPr>
          <w:spacing w:val="-1"/>
          <w:w w:val="85"/>
          <w:sz w:val="22"/>
        </w:rPr>
        <w:t> </w:t>
      </w:r>
      <w:r>
        <w:rPr>
          <w:w w:val="85"/>
          <w:sz w:val="22"/>
        </w:rPr>
        <w:t>1891.</w:t>
      </w:r>
      <w:r>
        <w:rPr>
          <w:spacing w:val="-1"/>
          <w:w w:val="85"/>
          <w:sz w:val="22"/>
        </w:rPr>
        <w:t> </w:t>
      </w:r>
      <w:r>
        <w:rPr>
          <w:rFonts w:ascii="Times New Roman" w:hAnsi="Times New Roman"/>
          <w:i/>
          <w:w w:val="85"/>
          <w:sz w:val="22"/>
        </w:rPr>
        <w:t>Prolégomènes</w:t>
      </w:r>
      <w:r>
        <w:rPr>
          <w:rFonts w:ascii="Times New Roman" w:hAnsi="Times New Roman"/>
          <w:i/>
          <w:spacing w:val="-7"/>
          <w:w w:val="85"/>
          <w:sz w:val="22"/>
        </w:rPr>
        <w:t> </w:t>
      </w:r>
      <w:r>
        <w:rPr>
          <w:rFonts w:ascii="Times New Roman" w:hAnsi="Times New Roman"/>
          <w:i/>
          <w:w w:val="85"/>
          <w:sz w:val="22"/>
        </w:rPr>
        <w:t>a</w:t>
      </w:r>
      <w:r>
        <w:rPr>
          <w:rFonts w:ascii="Times New Roman" w:hAnsi="Times New Roman"/>
          <w:i/>
          <w:spacing w:val="-7"/>
          <w:w w:val="85"/>
          <w:sz w:val="22"/>
        </w:rPr>
        <w:t> </w:t>
      </w:r>
      <w:r>
        <w:rPr>
          <w:rFonts w:ascii="Times New Roman" w:hAnsi="Times New Roman"/>
          <w:i/>
          <w:w w:val="85"/>
          <w:sz w:val="22"/>
        </w:rPr>
        <w:t>ttoutte</w:t>
      </w:r>
      <w:r>
        <w:rPr>
          <w:rFonts w:ascii="Times New Roman" w:hAnsi="Times New Roman"/>
          <w:i/>
          <w:spacing w:val="-7"/>
          <w:w w:val="85"/>
          <w:sz w:val="22"/>
        </w:rPr>
        <w:t> </w:t>
      </w:r>
      <w:r>
        <w:rPr>
          <w:rFonts w:ascii="Times New Roman" w:hAnsi="Times New Roman"/>
          <w:i/>
          <w:w w:val="85"/>
          <w:sz w:val="22"/>
        </w:rPr>
        <w:t>méttaphysique</w:t>
      </w:r>
      <w:r>
        <w:rPr>
          <w:rFonts w:ascii="Times New Roman" w:hAnsi="Times New Roman"/>
          <w:i/>
          <w:spacing w:val="-6"/>
          <w:w w:val="85"/>
          <w:sz w:val="22"/>
        </w:rPr>
        <w:t> </w:t>
      </w:r>
      <w:r>
        <w:rPr>
          <w:rFonts w:ascii="Times New Roman" w:hAnsi="Times New Roman"/>
          <w:i/>
          <w:w w:val="85"/>
          <w:sz w:val="22"/>
        </w:rPr>
        <w:t>futture</w:t>
      </w:r>
      <w:r>
        <w:rPr>
          <w:rFonts w:ascii="Times New Roman" w:hAnsi="Times New Roman"/>
          <w:i/>
          <w:spacing w:val="-7"/>
          <w:w w:val="85"/>
          <w:sz w:val="22"/>
        </w:rPr>
        <w:t> </w:t>
      </w:r>
      <w:r>
        <w:rPr>
          <w:rFonts w:ascii="Times New Roman" w:hAnsi="Times New Roman"/>
          <w:i/>
          <w:w w:val="85"/>
          <w:sz w:val="22"/>
        </w:rPr>
        <w:t>qui</w:t>
      </w:r>
      <w:r>
        <w:rPr>
          <w:rFonts w:ascii="Times New Roman" w:hAnsi="Times New Roman"/>
          <w:i/>
          <w:spacing w:val="-7"/>
          <w:w w:val="85"/>
          <w:sz w:val="22"/>
        </w:rPr>
        <w:t> </w:t>
      </w:r>
      <w:r>
        <w:rPr>
          <w:rFonts w:ascii="Times New Roman" w:hAnsi="Times New Roman"/>
          <w:i/>
          <w:w w:val="85"/>
          <w:sz w:val="22"/>
        </w:rPr>
        <w:t>pourra</w:t>
      </w:r>
      <w:r>
        <w:rPr>
          <w:rFonts w:ascii="Times New Roman" w:hAnsi="Times New Roman"/>
          <w:i/>
          <w:spacing w:val="-7"/>
          <w:w w:val="85"/>
          <w:sz w:val="22"/>
        </w:rPr>
        <w:t> </w:t>
      </w:r>
      <w:r>
        <w:rPr>
          <w:rFonts w:ascii="Times New Roman" w:hAnsi="Times New Roman"/>
          <w:i/>
          <w:w w:val="85"/>
          <w:sz w:val="22"/>
        </w:rPr>
        <w:t>se</w:t>
      </w:r>
      <w:r>
        <w:rPr>
          <w:rFonts w:ascii="Times New Roman" w:hAnsi="Times New Roman"/>
          <w:i/>
          <w:spacing w:val="-7"/>
          <w:w w:val="85"/>
          <w:sz w:val="22"/>
        </w:rPr>
        <w:t> </w:t>
      </w:r>
      <w:r>
        <w:rPr>
          <w:rFonts w:ascii="Times New Roman" w:hAnsi="Times New Roman"/>
          <w:i/>
          <w:w w:val="85"/>
          <w:sz w:val="22"/>
        </w:rPr>
        <w:t>présentter</w:t>
      </w:r>
      <w:r>
        <w:rPr>
          <w:rFonts w:ascii="Times New Roman" w:hAnsi="Times New Roman"/>
          <w:i/>
          <w:spacing w:val="-6"/>
          <w:w w:val="85"/>
          <w:sz w:val="22"/>
        </w:rPr>
        <w:t> </w:t>
      </w:r>
      <w:r>
        <w:rPr>
          <w:rFonts w:ascii="Times New Roman" w:hAnsi="Times New Roman"/>
          <w:i/>
          <w:w w:val="85"/>
          <w:sz w:val="22"/>
        </w:rPr>
        <w:t>comme </w:t>
      </w:r>
      <w:r>
        <w:rPr>
          <w:rFonts w:ascii="Times New Roman" w:hAnsi="Times New Roman"/>
          <w:i/>
          <w:w w:val="95"/>
          <w:sz w:val="22"/>
        </w:rPr>
        <w:t>science</w:t>
      </w:r>
      <w:r>
        <w:rPr>
          <w:w w:val="95"/>
          <w:sz w:val="22"/>
        </w:rPr>
        <w:t>.</w:t>
      </w:r>
      <w:r>
        <w:rPr>
          <w:spacing w:val="-14"/>
          <w:w w:val="95"/>
          <w:sz w:val="22"/>
        </w:rPr>
        <w:t> </w:t>
      </w:r>
      <w:r>
        <w:rPr>
          <w:spacing w:val="-3"/>
          <w:w w:val="95"/>
          <w:sz w:val="22"/>
        </w:rPr>
        <w:t>París:</w:t>
      </w:r>
      <w:r>
        <w:rPr>
          <w:spacing w:val="-14"/>
          <w:w w:val="95"/>
          <w:sz w:val="22"/>
        </w:rPr>
        <w:t> </w:t>
      </w:r>
      <w:r>
        <w:rPr>
          <w:w w:val="95"/>
          <w:sz w:val="22"/>
        </w:rPr>
        <w:t>Librairie</w:t>
      </w:r>
      <w:r>
        <w:rPr>
          <w:spacing w:val="-14"/>
          <w:w w:val="95"/>
          <w:sz w:val="22"/>
        </w:rPr>
        <w:t> </w:t>
      </w:r>
      <w:r>
        <w:rPr>
          <w:w w:val="95"/>
          <w:sz w:val="22"/>
        </w:rPr>
        <w:t>Hachette.</w:t>
      </w:r>
    </w:p>
    <w:p>
      <w:pPr>
        <w:spacing w:line="242" w:lineRule="auto" w:before="0"/>
        <w:ind w:left="1894" w:right="1552" w:hanging="341"/>
        <w:jc w:val="both"/>
        <w:rPr>
          <w:sz w:val="22"/>
        </w:rPr>
      </w:pPr>
      <w:r>
        <w:rPr>
          <w:w w:val="90"/>
          <w:sz w:val="22"/>
        </w:rPr>
        <w:t>Knorr-Cetina,</w:t>
      </w:r>
      <w:r>
        <w:rPr>
          <w:spacing w:val="-6"/>
          <w:w w:val="90"/>
          <w:sz w:val="22"/>
        </w:rPr>
        <w:t> </w:t>
      </w:r>
      <w:r>
        <w:rPr>
          <w:w w:val="90"/>
          <w:sz w:val="22"/>
        </w:rPr>
        <w:t>Karin.</w:t>
      </w:r>
      <w:r>
        <w:rPr>
          <w:spacing w:val="-6"/>
          <w:w w:val="90"/>
          <w:sz w:val="22"/>
        </w:rPr>
        <w:t> </w:t>
      </w:r>
      <w:r>
        <w:rPr>
          <w:w w:val="90"/>
          <w:sz w:val="22"/>
        </w:rPr>
        <w:t>1981.</w:t>
      </w:r>
      <w:r>
        <w:rPr>
          <w:spacing w:val="-6"/>
          <w:w w:val="90"/>
          <w:sz w:val="22"/>
        </w:rPr>
        <w:t> </w:t>
      </w:r>
      <w:r>
        <w:rPr>
          <w:rFonts w:ascii="Times New Roman"/>
          <w:i/>
          <w:w w:val="90"/>
          <w:sz w:val="22"/>
        </w:rPr>
        <w:t>The</w:t>
      </w:r>
      <w:r>
        <w:rPr>
          <w:rFonts w:ascii="Times New Roman"/>
          <w:i/>
          <w:spacing w:val="-12"/>
          <w:w w:val="90"/>
          <w:sz w:val="22"/>
        </w:rPr>
        <w:t> </w:t>
      </w:r>
      <w:r>
        <w:rPr>
          <w:rFonts w:ascii="Times New Roman"/>
          <w:i/>
          <w:w w:val="90"/>
          <w:sz w:val="22"/>
        </w:rPr>
        <w:t>Manufactture</w:t>
      </w:r>
      <w:r>
        <w:rPr>
          <w:rFonts w:ascii="Times New Roman"/>
          <w:i/>
          <w:spacing w:val="-12"/>
          <w:w w:val="90"/>
          <w:sz w:val="22"/>
        </w:rPr>
        <w:t> </w:t>
      </w:r>
      <w:r>
        <w:rPr>
          <w:rFonts w:ascii="Times New Roman"/>
          <w:i/>
          <w:w w:val="90"/>
          <w:sz w:val="22"/>
        </w:rPr>
        <w:t>of</w:t>
      </w:r>
      <w:r>
        <w:rPr>
          <w:rFonts w:ascii="Times New Roman"/>
          <w:i/>
          <w:spacing w:val="-12"/>
          <w:w w:val="90"/>
          <w:sz w:val="22"/>
        </w:rPr>
        <w:t> </w:t>
      </w:r>
      <w:r>
        <w:rPr>
          <w:rFonts w:ascii="Times New Roman"/>
          <w:i/>
          <w:w w:val="90"/>
          <w:sz w:val="22"/>
        </w:rPr>
        <w:t>Knowledge:</w:t>
      </w:r>
      <w:r>
        <w:rPr>
          <w:rFonts w:ascii="Times New Roman"/>
          <w:i/>
          <w:spacing w:val="-12"/>
          <w:w w:val="90"/>
          <w:sz w:val="22"/>
        </w:rPr>
        <w:t> </w:t>
      </w:r>
      <w:r>
        <w:rPr>
          <w:rFonts w:ascii="Times New Roman"/>
          <w:i/>
          <w:w w:val="90"/>
          <w:sz w:val="22"/>
        </w:rPr>
        <w:t>An</w:t>
      </w:r>
      <w:r>
        <w:rPr>
          <w:rFonts w:ascii="Times New Roman"/>
          <w:i/>
          <w:spacing w:val="-12"/>
          <w:w w:val="90"/>
          <w:sz w:val="22"/>
        </w:rPr>
        <w:t> </w:t>
      </w:r>
      <w:r>
        <w:rPr>
          <w:rFonts w:ascii="Times New Roman"/>
          <w:i/>
          <w:w w:val="90"/>
          <w:sz w:val="22"/>
        </w:rPr>
        <w:t>Essay</w:t>
      </w:r>
      <w:r>
        <w:rPr>
          <w:rFonts w:ascii="Times New Roman"/>
          <w:i/>
          <w:spacing w:val="-12"/>
          <w:w w:val="90"/>
          <w:sz w:val="22"/>
        </w:rPr>
        <w:t> </w:t>
      </w:r>
      <w:r>
        <w:rPr>
          <w:rFonts w:ascii="Times New Roman"/>
          <w:i/>
          <w:w w:val="90"/>
          <w:sz w:val="22"/>
        </w:rPr>
        <w:t>on</w:t>
      </w:r>
      <w:r>
        <w:rPr>
          <w:rFonts w:ascii="Times New Roman"/>
          <w:i/>
          <w:spacing w:val="-12"/>
          <w:w w:val="90"/>
          <w:sz w:val="22"/>
        </w:rPr>
        <w:t> </w:t>
      </w:r>
      <w:r>
        <w:rPr>
          <w:rFonts w:ascii="Times New Roman"/>
          <w:i/>
          <w:w w:val="90"/>
          <w:sz w:val="22"/>
        </w:rPr>
        <w:t>tthe</w:t>
      </w:r>
      <w:r>
        <w:rPr>
          <w:rFonts w:ascii="Times New Roman"/>
          <w:i/>
          <w:spacing w:val="-12"/>
          <w:w w:val="90"/>
          <w:sz w:val="22"/>
        </w:rPr>
        <w:t> </w:t>
      </w:r>
      <w:r>
        <w:rPr>
          <w:rFonts w:ascii="Times New Roman"/>
          <w:i/>
          <w:w w:val="90"/>
          <w:sz w:val="22"/>
        </w:rPr>
        <w:t>Consttruc- </w:t>
      </w:r>
      <w:r>
        <w:rPr>
          <w:rFonts w:ascii="Times New Roman"/>
          <w:i/>
          <w:w w:val="90"/>
          <w:sz w:val="22"/>
        </w:rPr>
        <w:t>ttivistt</w:t>
      </w:r>
      <w:r>
        <w:rPr>
          <w:rFonts w:ascii="Times New Roman"/>
          <w:i/>
          <w:spacing w:val="-16"/>
          <w:w w:val="90"/>
          <w:sz w:val="22"/>
        </w:rPr>
        <w:t> </w:t>
      </w:r>
      <w:r>
        <w:rPr>
          <w:rFonts w:ascii="Times New Roman"/>
          <w:i/>
          <w:w w:val="90"/>
          <w:sz w:val="22"/>
        </w:rPr>
        <w:t>and</w:t>
      </w:r>
      <w:r>
        <w:rPr>
          <w:rFonts w:ascii="Times New Roman"/>
          <w:i/>
          <w:spacing w:val="-16"/>
          <w:w w:val="90"/>
          <w:sz w:val="22"/>
        </w:rPr>
        <w:t> </w:t>
      </w:r>
      <w:r>
        <w:rPr>
          <w:rFonts w:ascii="Times New Roman"/>
          <w:i/>
          <w:w w:val="90"/>
          <w:sz w:val="22"/>
        </w:rPr>
        <w:t>Conttexttual</w:t>
      </w:r>
      <w:r>
        <w:rPr>
          <w:rFonts w:ascii="Times New Roman"/>
          <w:i/>
          <w:spacing w:val="-15"/>
          <w:w w:val="90"/>
          <w:sz w:val="22"/>
        </w:rPr>
        <w:t> </w:t>
      </w:r>
      <w:r>
        <w:rPr>
          <w:rFonts w:ascii="Times New Roman"/>
          <w:i/>
          <w:spacing w:val="-3"/>
          <w:w w:val="90"/>
          <w:sz w:val="22"/>
        </w:rPr>
        <w:t>Natture</w:t>
      </w:r>
      <w:r>
        <w:rPr>
          <w:rFonts w:ascii="Times New Roman"/>
          <w:i/>
          <w:spacing w:val="-16"/>
          <w:w w:val="90"/>
          <w:sz w:val="22"/>
        </w:rPr>
        <w:t> </w:t>
      </w:r>
      <w:r>
        <w:rPr>
          <w:rFonts w:ascii="Times New Roman"/>
          <w:i/>
          <w:w w:val="90"/>
          <w:sz w:val="22"/>
        </w:rPr>
        <w:t>of</w:t>
      </w:r>
      <w:r>
        <w:rPr>
          <w:rFonts w:ascii="Times New Roman"/>
          <w:i/>
          <w:spacing w:val="-16"/>
          <w:w w:val="90"/>
          <w:sz w:val="22"/>
        </w:rPr>
        <w:t> </w:t>
      </w:r>
      <w:r>
        <w:rPr>
          <w:rFonts w:ascii="Times New Roman"/>
          <w:i/>
          <w:w w:val="90"/>
          <w:sz w:val="22"/>
        </w:rPr>
        <w:t>Science</w:t>
      </w:r>
      <w:r>
        <w:rPr>
          <w:w w:val="90"/>
          <w:sz w:val="22"/>
        </w:rPr>
        <w:t>.</w:t>
      </w:r>
      <w:r>
        <w:rPr>
          <w:spacing w:val="-10"/>
          <w:w w:val="90"/>
          <w:sz w:val="22"/>
        </w:rPr>
        <w:t> </w:t>
      </w:r>
      <w:r>
        <w:rPr>
          <w:w w:val="90"/>
          <w:sz w:val="22"/>
        </w:rPr>
        <w:t>Oxford:</w:t>
      </w:r>
      <w:r>
        <w:rPr>
          <w:spacing w:val="-10"/>
          <w:w w:val="90"/>
          <w:sz w:val="22"/>
        </w:rPr>
        <w:t> </w:t>
      </w:r>
      <w:r>
        <w:rPr>
          <w:spacing w:val="-4"/>
          <w:w w:val="90"/>
          <w:sz w:val="22"/>
        </w:rPr>
        <w:t>Pergamon</w:t>
      </w:r>
      <w:r>
        <w:rPr>
          <w:spacing w:val="-10"/>
          <w:w w:val="90"/>
          <w:sz w:val="22"/>
        </w:rPr>
        <w:t> </w:t>
      </w:r>
      <w:r>
        <w:rPr>
          <w:spacing w:val="-2"/>
          <w:w w:val="90"/>
          <w:sz w:val="22"/>
        </w:rPr>
        <w:t>Press.</w:t>
      </w:r>
    </w:p>
    <w:p>
      <w:pPr>
        <w:spacing w:line="242" w:lineRule="auto" w:before="0"/>
        <w:ind w:left="1894" w:right="1552" w:firstLine="359"/>
        <w:jc w:val="both"/>
        <w:rPr>
          <w:sz w:val="22"/>
        </w:rPr>
      </w:pPr>
      <w:r>
        <w:rPr/>
        <w:pict>
          <v:line style="position:absolute;mso-position-horizontal-relative:page;mso-position-vertical-relative:paragraph;z-index:-172192" from="77.692902pt,8.051158pt" to="112.692903pt,8.051158pt" stroked="true" strokeweight=".406pt" strokecolor="#000000">
            <w10:wrap type="none"/>
          </v:line>
        </w:pict>
      </w:r>
      <w:r>
        <w:rPr>
          <w:w w:val="90"/>
          <w:sz w:val="22"/>
        </w:rPr>
        <w:t>. 1983a. </w:t>
      </w:r>
      <w:r>
        <w:rPr>
          <w:rFonts w:ascii="Times New Roman" w:hAnsi="Times New Roman"/>
          <w:i/>
          <w:w w:val="90"/>
          <w:sz w:val="22"/>
        </w:rPr>
        <w:t>The Etthnographic Sttudy of Scienttific </w:t>
      </w:r>
      <w:r>
        <w:rPr>
          <w:rFonts w:ascii="Times New Roman" w:hAnsi="Times New Roman"/>
          <w:i/>
          <w:spacing w:val="-4"/>
          <w:w w:val="90"/>
          <w:sz w:val="22"/>
        </w:rPr>
        <w:t>Work: </w:t>
      </w:r>
      <w:r>
        <w:rPr>
          <w:rFonts w:ascii="Times New Roman" w:hAnsi="Times New Roman"/>
          <w:i/>
          <w:spacing w:val="-6"/>
          <w:w w:val="90"/>
          <w:sz w:val="22"/>
        </w:rPr>
        <w:t>Towards </w:t>
      </w:r>
      <w:r>
        <w:rPr>
          <w:rFonts w:ascii="Times New Roman" w:hAnsi="Times New Roman"/>
          <w:i/>
          <w:w w:val="90"/>
          <w:sz w:val="22"/>
        </w:rPr>
        <w:t>a Consttruttivistt </w:t>
      </w:r>
      <w:r>
        <w:rPr>
          <w:rFonts w:ascii="Times New Roman" w:hAnsi="Times New Roman"/>
          <w:i/>
          <w:w w:val="90"/>
          <w:sz w:val="22"/>
        </w:rPr>
        <w:t>Intterprettattión of Science</w:t>
      </w:r>
      <w:r>
        <w:rPr>
          <w:w w:val="90"/>
          <w:sz w:val="22"/>
        </w:rPr>
        <w:t>. Londres, pp. 115-140.</w:t>
      </w:r>
    </w:p>
    <w:p>
      <w:pPr>
        <w:spacing w:line="242" w:lineRule="auto" w:before="0"/>
        <w:ind w:left="1894" w:right="1551" w:firstLine="359"/>
        <w:jc w:val="both"/>
        <w:rPr>
          <w:sz w:val="22"/>
        </w:rPr>
      </w:pPr>
      <w:r>
        <w:rPr/>
        <w:pict>
          <v:line style="position:absolute;mso-position-horizontal-relative:page;mso-position-vertical-relative:paragraph;z-index:-172168" from="77.692902pt,8.051158pt" to="112.692903pt,8.051158pt" stroked="true" strokeweight=".406pt" strokecolor="#000000">
            <w10:wrap type="none"/>
          </v:line>
        </w:pict>
      </w:r>
      <w:r>
        <w:rPr>
          <w:w w:val="95"/>
          <w:sz w:val="22"/>
        </w:rPr>
        <w:t>.</w:t>
      </w:r>
      <w:r>
        <w:rPr>
          <w:spacing w:val="-7"/>
          <w:w w:val="95"/>
          <w:sz w:val="22"/>
        </w:rPr>
        <w:t> </w:t>
      </w:r>
      <w:r>
        <w:rPr>
          <w:w w:val="95"/>
          <w:sz w:val="22"/>
        </w:rPr>
        <w:t>1983b.</w:t>
      </w:r>
      <w:r>
        <w:rPr>
          <w:spacing w:val="-7"/>
          <w:w w:val="95"/>
          <w:sz w:val="22"/>
        </w:rPr>
        <w:t> </w:t>
      </w:r>
      <w:r>
        <w:rPr>
          <w:w w:val="95"/>
          <w:sz w:val="22"/>
        </w:rPr>
        <w:t>“New</w:t>
      </w:r>
      <w:r>
        <w:rPr>
          <w:spacing w:val="-7"/>
          <w:w w:val="95"/>
          <w:sz w:val="22"/>
        </w:rPr>
        <w:t> </w:t>
      </w:r>
      <w:r>
        <w:rPr>
          <w:w w:val="95"/>
          <w:sz w:val="22"/>
        </w:rPr>
        <w:t>Developments</w:t>
      </w:r>
      <w:r>
        <w:rPr>
          <w:spacing w:val="-7"/>
          <w:w w:val="95"/>
          <w:sz w:val="22"/>
        </w:rPr>
        <w:t> </w:t>
      </w:r>
      <w:r>
        <w:rPr>
          <w:w w:val="95"/>
          <w:sz w:val="22"/>
        </w:rPr>
        <w:t>in</w:t>
      </w:r>
      <w:r>
        <w:rPr>
          <w:spacing w:val="-7"/>
          <w:w w:val="95"/>
          <w:sz w:val="22"/>
        </w:rPr>
        <w:t> </w:t>
      </w:r>
      <w:r>
        <w:rPr>
          <w:w w:val="95"/>
          <w:sz w:val="22"/>
        </w:rPr>
        <w:t>Science</w:t>
      </w:r>
      <w:r>
        <w:rPr>
          <w:spacing w:val="-7"/>
          <w:w w:val="95"/>
          <w:sz w:val="22"/>
        </w:rPr>
        <w:t> </w:t>
      </w:r>
      <w:r>
        <w:rPr>
          <w:w w:val="95"/>
          <w:sz w:val="22"/>
        </w:rPr>
        <w:t>Studies:</w:t>
      </w:r>
      <w:r>
        <w:rPr>
          <w:spacing w:val="-7"/>
          <w:w w:val="95"/>
          <w:sz w:val="22"/>
        </w:rPr>
        <w:t> </w:t>
      </w:r>
      <w:r>
        <w:rPr>
          <w:w w:val="95"/>
          <w:sz w:val="22"/>
        </w:rPr>
        <w:t>the</w:t>
      </w:r>
      <w:r>
        <w:rPr>
          <w:spacing w:val="-7"/>
          <w:w w:val="95"/>
          <w:sz w:val="22"/>
        </w:rPr>
        <w:t> </w:t>
      </w:r>
      <w:r>
        <w:rPr>
          <w:w w:val="95"/>
          <w:sz w:val="22"/>
        </w:rPr>
        <w:t>Ethnographic</w:t>
      </w:r>
      <w:r>
        <w:rPr>
          <w:spacing w:val="-6"/>
          <w:w w:val="95"/>
          <w:sz w:val="22"/>
        </w:rPr>
        <w:t> </w:t>
      </w:r>
      <w:r>
        <w:rPr>
          <w:w w:val="95"/>
          <w:sz w:val="22"/>
        </w:rPr>
        <w:t>Chan- llenge”,</w:t>
      </w:r>
      <w:r>
        <w:rPr>
          <w:spacing w:val="-22"/>
          <w:w w:val="95"/>
          <w:sz w:val="22"/>
        </w:rPr>
        <w:t> </w:t>
      </w:r>
      <w:r>
        <w:rPr>
          <w:rFonts w:ascii="Times New Roman" w:hAnsi="Times New Roman"/>
          <w:i/>
          <w:w w:val="95"/>
          <w:sz w:val="22"/>
        </w:rPr>
        <w:t>The</w:t>
      </w:r>
      <w:r>
        <w:rPr>
          <w:rFonts w:ascii="Times New Roman" w:hAnsi="Times New Roman"/>
          <w:i/>
          <w:spacing w:val="-28"/>
          <w:w w:val="95"/>
          <w:sz w:val="22"/>
        </w:rPr>
        <w:t> </w:t>
      </w:r>
      <w:r>
        <w:rPr>
          <w:rFonts w:ascii="Times New Roman" w:hAnsi="Times New Roman"/>
          <w:i/>
          <w:w w:val="95"/>
          <w:sz w:val="22"/>
        </w:rPr>
        <w:t>Canadian</w:t>
      </w:r>
      <w:r>
        <w:rPr>
          <w:rFonts w:ascii="Times New Roman" w:hAnsi="Times New Roman"/>
          <w:i/>
          <w:spacing w:val="-28"/>
          <w:w w:val="95"/>
          <w:sz w:val="22"/>
        </w:rPr>
        <w:t> </w:t>
      </w:r>
      <w:r>
        <w:rPr>
          <w:rFonts w:ascii="Times New Roman" w:hAnsi="Times New Roman"/>
          <w:i/>
          <w:w w:val="95"/>
          <w:sz w:val="22"/>
        </w:rPr>
        <w:t>Journal</w:t>
      </w:r>
      <w:r>
        <w:rPr>
          <w:rFonts w:ascii="Times New Roman" w:hAnsi="Times New Roman"/>
          <w:i/>
          <w:spacing w:val="-28"/>
          <w:w w:val="95"/>
          <w:sz w:val="22"/>
        </w:rPr>
        <w:t> </w:t>
      </w:r>
      <w:r>
        <w:rPr>
          <w:rFonts w:ascii="Times New Roman" w:hAnsi="Times New Roman"/>
          <w:i/>
          <w:w w:val="95"/>
          <w:sz w:val="22"/>
        </w:rPr>
        <w:t>of</w:t>
      </w:r>
      <w:r>
        <w:rPr>
          <w:rFonts w:ascii="Times New Roman" w:hAnsi="Times New Roman"/>
          <w:i/>
          <w:spacing w:val="-28"/>
          <w:w w:val="95"/>
          <w:sz w:val="22"/>
        </w:rPr>
        <w:t> </w:t>
      </w:r>
      <w:r>
        <w:rPr>
          <w:rFonts w:ascii="Times New Roman" w:hAnsi="Times New Roman"/>
          <w:i/>
          <w:w w:val="95"/>
          <w:sz w:val="22"/>
        </w:rPr>
        <w:t>Sociology</w:t>
      </w:r>
      <w:r>
        <w:rPr>
          <w:rFonts w:ascii="Times New Roman" w:hAnsi="Times New Roman"/>
          <w:i/>
          <w:spacing w:val="-28"/>
          <w:w w:val="95"/>
          <w:sz w:val="22"/>
        </w:rPr>
        <w:t> </w:t>
      </w:r>
      <w:r>
        <w:rPr>
          <w:w w:val="95"/>
          <w:sz w:val="22"/>
        </w:rPr>
        <w:t>17:</w:t>
      </w:r>
      <w:r>
        <w:rPr>
          <w:spacing w:val="-22"/>
          <w:w w:val="95"/>
          <w:sz w:val="22"/>
        </w:rPr>
        <w:t> </w:t>
      </w:r>
      <w:r>
        <w:rPr>
          <w:w w:val="95"/>
          <w:sz w:val="22"/>
        </w:rPr>
        <w:t>153-177.</w:t>
      </w:r>
    </w:p>
    <w:p>
      <w:pPr>
        <w:pStyle w:val="BodyText"/>
        <w:spacing w:line="242" w:lineRule="auto"/>
        <w:ind w:left="1894" w:right="1551" w:firstLine="359"/>
        <w:jc w:val="both"/>
      </w:pPr>
      <w:r>
        <w:rPr/>
        <w:pict>
          <v:line style="position:absolute;mso-position-horizontal-relative:page;mso-position-vertical-relative:paragraph;z-index:-172144" from="77.692902pt,8.051158pt" to="112.692903pt,8.051158pt" stroked="true" strokeweight=".406pt" strokecolor="#000000">
            <w10:wrap type="none"/>
          </v:line>
        </w:pict>
      </w:r>
      <w:r>
        <w:rPr/>
        <w:t>. 1995. “Laboratory Studies. The Cultural Approach to the Study of </w:t>
      </w:r>
      <w:r>
        <w:rPr>
          <w:w w:val="95"/>
        </w:rPr>
        <w:t>Science”, en Sheila Jasanoff </w:t>
      </w:r>
      <w:r>
        <w:rPr>
          <w:rFonts w:ascii="Times New Roman" w:hAnsi="Times New Roman"/>
          <w:i/>
          <w:w w:val="95"/>
        </w:rPr>
        <w:t>ett al</w:t>
      </w:r>
      <w:r>
        <w:rPr>
          <w:w w:val="95"/>
        </w:rPr>
        <w:t>. (eds.), </w:t>
      </w:r>
      <w:r>
        <w:rPr>
          <w:rFonts w:ascii="Times New Roman" w:hAnsi="Times New Roman"/>
          <w:i/>
          <w:w w:val="95"/>
        </w:rPr>
        <w:t>Handbook of Science and Technology </w:t>
      </w:r>
      <w:r>
        <w:rPr>
          <w:rFonts w:ascii="Times New Roman" w:hAnsi="Times New Roman"/>
          <w:i/>
          <w:w w:val="90"/>
        </w:rPr>
        <w:t>Sttudies</w:t>
      </w:r>
      <w:r>
        <w:rPr>
          <w:w w:val="90"/>
        </w:rPr>
        <w:t>. Londres/Thousand Oaks/Nueva Delhi: Sage/Society for Social Studies </w:t>
      </w:r>
      <w:r>
        <w:rPr>
          <w:w w:val="95"/>
        </w:rPr>
        <w:t>of Science, pp. 140-166.</w:t>
      </w:r>
    </w:p>
    <w:p>
      <w:pPr>
        <w:spacing w:line="242" w:lineRule="auto" w:before="0"/>
        <w:ind w:left="1894" w:right="1552" w:firstLine="359"/>
        <w:jc w:val="both"/>
        <w:rPr>
          <w:sz w:val="22"/>
        </w:rPr>
      </w:pPr>
      <w:r>
        <w:rPr/>
        <w:pict>
          <v:line style="position:absolute;mso-position-horizontal-relative:page;mso-position-vertical-relative:paragraph;z-index:-172120" from="77.692902pt,8.051143pt" to="112.692903pt,8.051143pt" stroked="true" strokeweight=".406pt" strokecolor="#000000">
            <w10:wrap type="none"/>
          </v:line>
        </w:pict>
      </w:r>
      <w:r>
        <w:rPr>
          <w:w w:val="90"/>
          <w:sz w:val="22"/>
        </w:rPr>
        <w:t>.</w:t>
      </w:r>
      <w:r>
        <w:rPr>
          <w:spacing w:val="-13"/>
          <w:w w:val="90"/>
          <w:sz w:val="22"/>
        </w:rPr>
        <w:t> </w:t>
      </w:r>
      <w:r>
        <w:rPr>
          <w:rFonts w:ascii="Times New Roman" w:hAnsi="Times New Roman"/>
          <w:i/>
          <w:w w:val="90"/>
          <w:sz w:val="22"/>
        </w:rPr>
        <w:t>La</w:t>
      </w:r>
      <w:r>
        <w:rPr>
          <w:rFonts w:ascii="Times New Roman" w:hAnsi="Times New Roman"/>
          <w:i/>
          <w:spacing w:val="-19"/>
          <w:w w:val="90"/>
          <w:sz w:val="22"/>
        </w:rPr>
        <w:t> </w:t>
      </w:r>
      <w:r>
        <w:rPr>
          <w:rFonts w:ascii="Times New Roman" w:hAnsi="Times New Roman"/>
          <w:i/>
          <w:w w:val="90"/>
          <w:sz w:val="22"/>
        </w:rPr>
        <w:t>fabricación</w:t>
      </w:r>
      <w:r>
        <w:rPr>
          <w:rFonts w:ascii="Times New Roman" w:hAnsi="Times New Roman"/>
          <w:i/>
          <w:spacing w:val="-19"/>
          <w:w w:val="90"/>
          <w:sz w:val="22"/>
        </w:rPr>
        <w:t> </w:t>
      </w:r>
      <w:r>
        <w:rPr>
          <w:rFonts w:ascii="Times New Roman" w:hAnsi="Times New Roman"/>
          <w:i/>
          <w:w w:val="90"/>
          <w:sz w:val="22"/>
        </w:rPr>
        <w:t>del</w:t>
      </w:r>
      <w:r>
        <w:rPr>
          <w:rFonts w:ascii="Times New Roman" w:hAnsi="Times New Roman"/>
          <w:i/>
          <w:spacing w:val="-19"/>
          <w:w w:val="90"/>
          <w:sz w:val="22"/>
        </w:rPr>
        <w:t> </w:t>
      </w:r>
      <w:r>
        <w:rPr>
          <w:rFonts w:ascii="Times New Roman" w:hAnsi="Times New Roman"/>
          <w:i/>
          <w:w w:val="90"/>
          <w:sz w:val="22"/>
        </w:rPr>
        <w:t>conocimientto,</w:t>
      </w:r>
      <w:r>
        <w:rPr>
          <w:rFonts w:ascii="Times New Roman" w:hAnsi="Times New Roman"/>
          <w:i/>
          <w:spacing w:val="-19"/>
          <w:w w:val="90"/>
          <w:sz w:val="22"/>
        </w:rPr>
        <w:t> </w:t>
      </w:r>
      <w:r>
        <w:rPr>
          <w:rFonts w:ascii="Times New Roman" w:hAnsi="Times New Roman"/>
          <w:i/>
          <w:w w:val="90"/>
          <w:sz w:val="22"/>
        </w:rPr>
        <w:t>un</w:t>
      </w:r>
      <w:r>
        <w:rPr>
          <w:rFonts w:ascii="Times New Roman" w:hAnsi="Times New Roman"/>
          <w:i/>
          <w:spacing w:val="-19"/>
          <w:w w:val="90"/>
          <w:sz w:val="22"/>
        </w:rPr>
        <w:t> </w:t>
      </w:r>
      <w:r>
        <w:rPr>
          <w:rFonts w:ascii="Times New Roman" w:hAnsi="Times New Roman"/>
          <w:i/>
          <w:w w:val="90"/>
          <w:sz w:val="22"/>
        </w:rPr>
        <w:t>ensayo</w:t>
      </w:r>
      <w:r>
        <w:rPr>
          <w:rFonts w:ascii="Times New Roman" w:hAnsi="Times New Roman"/>
          <w:i/>
          <w:spacing w:val="-19"/>
          <w:w w:val="90"/>
          <w:sz w:val="22"/>
        </w:rPr>
        <w:t> </w:t>
      </w:r>
      <w:r>
        <w:rPr>
          <w:rFonts w:ascii="Times New Roman" w:hAnsi="Times New Roman"/>
          <w:i/>
          <w:w w:val="90"/>
          <w:sz w:val="22"/>
        </w:rPr>
        <w:t>sobre</w:t>
      </w:r>
      <w:r>
        <w:rPr>
          <w:rFonts w:ascii="Times New Roman" w:hAnsi="Times New Roman"/>
          <w:i/>
          <w:spacing w:val="-19"/>
          <w:w w:val="90"/>
          <w:sz w:val="22"/>
        </w:rPr>
        <w:t> </w:t>
      </w:r>
      <w:r>
        <w:rPr>
          <w:rFonts w:ascii="Times New Roman" w:hAnsi="Times New Roman"/>
          <w:i/>
          <w:w w:val="90"/>
          <w:sz w:val="22"/>
        </w:rPr>
        <w:t>el</w:t>
      </w:r>
      <w:r>
        <w:rPr>
          <w:rFonts w:ascii="Times New Roman" w:hAnsi="Times New Roman"/>
          <w:i/>
          <w:spacing w:val="-19"/>
          <w:w w:val="90"/>
          <w:sz w:val="22"/>
        </w:rPr>
        <w:t> </w:t>
      </w:r>
      <w:r>
        <w:rPr>
          <w:rFonts w:ascii="Times New Roman" w:hAnsi="Times New Roman"/>
          <w:i/>
          <w:w w:val="90"/>
          <w:sz w:val="22"/>
        </w:rPr>
        <w:t>caráctter</w:t>
      </w:r>
      <w:r>
        <w:rPr>
          <w:rFonts w:ascii="Times New Roman" w:hAnsi="Times New Roman"/>
          <w:i/>
          <w:spacing w:val="-19"/>
          <w:w w:val="90"/>
          <w:sz w:val="22"/>
        </w:rPr>
        <w:t> </w:t>
      </w:r>
      <w:r>
        <w:rPr>
          <w:rFonts w:ascii="Times New Roman" w:hAnsi="Times New Roman"/>
          <w:i/>
          <w:w w:val="90"/>
          <w:sz w:val="22"/>
        </w:rPr>
        <w:t>consttructtivistta</w:t>
      </w:r>
      <w:r>
        <w:rPr>
          <w:rFonts w:ascii="Times New Roman" w:hAnsi="Times New Roman"/>
          <w:i/>
          <w:spacing w:val="-19"/>
          <w:w w:val="90"/>
          <w:sz w:val="22"/>
        </w:rPr>
        <w:t> </w:t>
      </w:r>
      <w:r>
        <w:rPr>
          <w:rFonts w:ascii="Times New Roman" w:hAnsi="Times New Roman"/>
          <w:i/>
          <w:w w:val="90"/>
          <w:sz w:val="22"/>
        </w:rPr>
        <w:t>y </w:t>
      </w:r>
      <w:r>
        <w:rPr>
          <w:rFonts w:ascii="Times New Roman" w:hAnsi="Times New Roman"/>
          <w:i/>
          <w:w w:val="95"/>
          <w:sz w:val="22"/>
        </w:rPr>
        <w:t>conttexttual</w:t>
      </w:r>
      <w:r>
        <w:rPr>
          <w:rFonts w:ascii="Times New Roman" w:hAnsi="Times New Roman"/>
          <w:i/>
          <w:spacing w:val="-29"/>
          <w:w w:val="95"/>
          <w:sz w:val="22"/>
        </w:rPr>
        <w:t> </w:t>
      </w:r>
      <w:r>
        <w:rPr>
          <w:rFonts w:ascii="Times New Roman" w:hAnsi="Times New Roman"/>
          <w:i/>
          <w:w w:val="95"/>
          <w:sz w:val="22"/>
        </w:rPr>
        <w:t>de</w:t>
      </w:r>
      <w:r>
        <w:rPr>
          <w:rFonts w:ascii="Times New Roman" w:hAnsi="Times New Roman"/>
          <w:i/>
          <w:spacing w:val="-29"/>
          <w:w w:val="95"/>
          <w:sz w:val="22"/>
        </w:rPr>
        <w:t> </w:t>
      </w:r>
      <w:r>
        <w:rPr>
          <w:rFonts w:ascii="Times New Roman" w:hAnsi="Times New Roman"/>
          <w:i/>
          <w:w w:val="95"/>
          <w:sz w:val="22"/>
        </w:rPr>
        <w:t>la</w:t>
      </w:r>
      <w:r>
        <w:rPr>
          <w:rFonts w:ascii="Times New Roman" w:hAnsi="Times New Roman"/>
          <w:i/>
          <w:spacing w:val="-29"/>
          <w:w w:val="95"/>
          <w:sz w:val="22"/>
        </w:rPr>
        <w:t> </w:t>
      </w:r>
      <w:r>
        <w:rPr>
          <w:rFonts w:ascii="Times New Roman" w:hAnsi="Times New Roman"/>
          <w:i/>
          <w:w w:val="95"/>
          <w:sz w:val="22"/>
        </w:rPr>
        <w:t>ciencia</w:t>
      </w:r>
      <w:r>
        <w:rPr>
          <w:w w:val="95"/>
          <w:sz w:val="22"/>
        </w:rPr>
        <w:t>.</w:t>
      </w:r>
      <w:r>
        <w:rPr>
          <w:spacing w:val="-23"/>
          <w:w w:val="95"/>
          <w:sz w:val="22"/>
        </w:rPr>
        <w:t> </w:t>
      </w:r>
      <w:r>
        <w:rPr>
          <w:w w:val="95"/>
          <w:sz w:val="22"/>
        </w:rPr>
        <w:t>Buenos</w:t>
      </w:r>
      <w:r>
        <w:rPr>
          <w:spacing w:val="-23"/>
          <w:w w:val="95"/>
          <w:sz w:val="22"/>
        </w:rPr>
        <w:t> </w:t>
      </w:r>
      <w:r>
        <w:rPr>
          <w:w w:val="95"/>
          <w:sz w:val="22"/>
        </w:rPr>
        <w:t>Aires:</w:t>
      </w:r>
      <w:r>
        <w:rPr>
          <w:spacing w:val="-23"/>
          <w:w w:val="95"/>
          <w:sz w:val="22"/>
        </w:rPr>
        <w:t> </w:t>
      </w:r>
      <w:r>
        <w:rPr>
          <w:w w:val="95"/>
          <w:sz w:val="22"/>
        </w:rPr>
        <w:t>Universidad</w:t>
      </w:r>
      <w:r>
        <w:rPr>
          <w:spacing w:val="-23"/>
          <w:w w:val="95"/>
          <w:sz w:val="22"/>
        </w:rPr>
        <w:t> </w:t>
      </w:r>
      <w:r>
        <w:rPr>
          <w:w w:val="95"/>
          <w:sz w:val="22"/>
        </w:rPr>
        <w:t>Nacional</w:t>
      </w:r>
      <w:r>
        <w:rPr>
          <w:spacing w:val="-23"/>
          <w:w w:val="95"/>
          <w:sz w:val="22"/>
        </w:rPr>
        <w:t> </w:t>
      </w:r>
      <w:r>
        <w:rPr>
          <w:w w:val="95"/>
          <w:sz w:val="22"/>
        </w:rPr>
        <w:t>de</w:t>
      </w:r>
      <w:r>
        <w:rPr>
          <w:spacing w:val="-23"/>
          <w:w w:val="95"/>
          <w:sz w:val="22"/>
        </w:rPr>
        <w:t> </w:t>
      </w:r>
      <w:r>
        <w:rPr>
          <w:w w:val="95"/>
          <w:sz w:val="22"/>
        </w:rPr>
        <w:t>Quilmes.</w:t>
      </w:r>
    </w:p>
    <w:p>
      <w:pPr>
        <w:spacing w:after="0" w:line="242" w:lineRule="auto"/>
        <w:jc w:val="both"/>
        <w:rPr>
          <w:sz w:val="22"/>
        </w:rPr>
        <w:sectPr>
          <w:footerReference w:type="default" r:id="rId218"/>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1553" w:right="1409" w:firstLine="5711"/>
        <w:jc w:val="left"/>
        <w:rPr>
          <w:sz w:val="19"/>
        </w:rPr>
      </w:pPr>
      <w:r>
        <w:rPr/>
        <w:pict>
          <v:line style="position:absolute;mso-position-horizontal-relative:page;mso-position-vertical-relative:paragraph;z-index:22312" from="15pt,-30.93273pt" to="0pt,-30.93273pt" stroked="true" strokeweight=".25pt" strokecolor="#000000">
            <w10:wrap type="none"/>
          </v:line>
        </w:pict>
      </w:r>
      <w:r>
        <w:rPr/>
        <w:pict>
          <v:line style="position:absolute;mso-position-horizontal-relative:page;mso-position-vertical-relative:paragraph;z-index:22336" from="494.71701pt,-30.93273pt" to="509.71701pt,-30.93273pt" stroked="true" strokeweight=".25pt" strokecolor="#000000">
            <w10:wrap type="none"/>
          </v:line>
        </w:pict>
      </w:r>
      <w:r>
        <w:rPr/>
        <w:pict>
          <v:line style="position:absolute;mso-position-horizontal-relative:page;mso-position-vertical-relative:paragraph;z-index:22360" from="21pt,-36.932732pt" to="21pt,-51.932732pt" stroked="true" strokeweight=".25pt" strokecolor="#000000">
            <w10:wrap type="none"/>
          </v:line>
        </w:pict>
      </w:r>
      <w:r>
        <w:rPr/>
        <w:pict>
          <v:line style="position:absolute;mso-position-horizontal-relative:page;mso-position-vertical-relative:paragraph;z-index:22384" from="488.71701pt,-36.932732pt" to="488.71701pt,-51.932732pt" stroked="true" strokeweight=".25pt" strokecolor="#000000">
            <w10:wrap type="none"/>
          </v:line>
        </w:pict>
      </w:r>
      <w:r>
        <w:rPr>
          <w:rFonts w:ascii="Times New Roman"/>
          <w:i/>
          <w:w w:val="95"/>
          <w:sz w:val="19"/>
        </w:rPr>
        <w:t>Referencias</w:t>
        <w:tab/>
      </w:r>
      <w:r>
        <w:rPr>
          <w:sz w:val="19"/>
        </w:rPr>
        <w:t>157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ind w:left="1553" w:right="1409"/>
      </w:pPr>
      <w:r>
        <w:rPr/>
        <w:t>Krotz, Esteban. 1991. “A Panoramic View of Recent Mexican Anthropology”,</w:t>
      </w:r>
    </w:p>
    <w:p>
      <w:pPr>
        <w:spacing w:before="2"/>
        <w:ind w:left="1894" w:right="0" w:firstLine="0"/>
        <w:jc w:val="both"/>
        <w:rPr>
          <w:sz w:val="22"/>
        </w:rPr>
      </w:pPr>
      <w:r>
        <w:rPr>
          <w:rFonts w:ascii="Times New Roman"/>
          <w:i/>
          <w:w w:val="90"/>
          <w:sz w:val="22"/>
        </w:rPr>
        <w:t>Currentt Antthropology </w:t>
      </w:r>
      <w:r>
        <w:rPr>
          <w:w w:val="90"/>
          <w:sz w:val="22"/>
        </w:rPr>
        <w:t>32, 2 (abril): 183-188.</w:t>
      </w:r>
    </w:p>
    <w:p>
      <w:pPr>
        <w:spacing w:before="2"/>
        <w:ind w:left="1553" w:right="1409" w:firstLine="0"/>
        <w:jc w:val="left"/>
        <w:rPr>
          <w:sz w:val="22"/>
        </w:rPr>
      </w:pPr>
      <w:r>
        <w:rPr>
          <w:w w:val="95"/>
          <w:sz w:val="22"/>
        </w:rPr>
        <w:t>Kuhn, Thomas. 1971. </w:t>
      </w:r>
      <w:r>
        <w:rPr>
          <w:rFonts w:ascii="Times New Roman" w:hAnsi="Times New Roman"/>
          <w:i/>
          <w:w w:val="95"/>
          <w:sz w:val="22"/>
        </w:rPr>
        <w:t>La esttructtura de las revoluciones cienttíficas</w:t>
      </w:r>
      <w:r>
        <w:rPr>
          <w:w w:val="95"/>
          <w:sz w:val="22"/>
        </w:rPr>
        <w:t>. México: </w:t>
      </w:r>
      <w:r>
        <w:rPr>
          <w:rFonts w:ascii="Calibri" w:hAnsi="Calibri"/>
          <w:w w:val="95"/>
          <w:sz w:val="17"/>
        </w:rPr>
        <w:t>fce</w:t>
      </w:r>
      <w:r>
        <w:rPr>
          <w:w w:val="95"/>
          <w:sz w:val="22"/>
        </w:rPr>
        <w:t>.</w:t>
      </w:r>
    </w:p>
    <w:p>
      <w:pPr>
        <w:spacing w:line="242" w:lineRule="auto" w:before="2"/>
        <w:ind w:left="1893" w:right="1552" w:firstLine="360"/>
        <w:jc w:val="both"/>
        <w:rPr>
          <w:sz w:val="22"/>
        </w:rPr>
      </w:pPr>
      <w:r>
        <w:rPr/>
        <w:pict>
          <v:line style="position:absolute;mso-position-horizontal-relative:page;mso-position-vertical-relative:paragraph;z-index:-171976" from="77.692902pt,8.151112pt" to="112.692903pt,8.151112pt" stroked="true" strokeweight=".406pt" strokecolor="#000000">
            <w10:wrap type="none"/>
          </v:line>
        </w:pict>
      </w:r>
      <w:r>
        <w:rPr>
          <w:w w:val="90"/>
          <w:sz w:val="22"/>
        </w:rPr>
        <w:t>.</w:t>
      </w:r>
      <w:r>
        <w:rPr>
          <w:spacing w:val="-13"/>
          <w:w w:val="90"/>
          <w:sz w:val="22"/>
        </w:rPr>
        <w:t> </w:t>
      </w:r>
      <w:r>
        <w:rPr>
          <w:w w:val="90"/>
          <w:sz w:val="22"/>
        </w:rPr>
        <w:t>1990.</w:t>
      </w:r>
      <w:r>
        <w:rPr>
          <w:spacing w:val="-13"/>
          <w:w w:val="90"/>
          <w:sz w:val="22"/>
        </w:rPr>
        <w:t> </w:t>
      </w:r>
      <w:r>
        <w:rPr>
          <w:rFonts w:ascii="Times New Roman" w:hAnsi="Times New Roman"/>
          <w:i/>
          <w:w w:val="90"/>
          <w:sz w:val="22"/>
        </w:rPr>
        <w:t>La</w:t>
      </w:r>
      <w:r>
        <w:rPr>
          <w:rFonts w:ascii="Times New Roman" w:hAnsi="Times New Roman"/>
          <w:i/>
          <w:spacing w:val="-19"/>
          <w:w w:val="90"/>
          <w:sz w:val="22"/>
        </w:rPr>
        <w:t> </w:t>
      </w:r>
      <w:r>
        <w:rPr>
          <w:rFonts w:ascii="Times New Roman" w:hAnsi="Times New Roman"/>
          <w:i/>
          <w:w w:val="90"/>
          <w:sz w:val="22"/>
        </w:rPr>
        <w:t>ttension</w:t>
      </w:r>
      <w:r>
        <w:rPr>
          <w:rFonts w:ascii="Times New Roman" w:hAnsi="Times New Roman"/>
          <w:i/>
          <w:spacing w:val="-19"/>
          <w:w w:val="90"/>
          <w:sz w:val="22"/>
        </w:rPr>
        <w:t> </w:t>
      </w:r>
      <w:r>
        <w:rPr>
          <w:rFonts w:ascii="Times New Roman" w:hAnsi="Times New Roman"/>
          <w:i/>
          <w:w w:val="90"/>
          <w:sz w:val="22"/>
        </w:rPr>
        <w:t>essenttielle.</w:t>
      </w:r>
      <w:r>
        <w:rPr>
          <w:rFonts w:ascii="Times New Roman" w:hAnsi="Times New Roman"/>
          <w:i/>
          <w:spacing w:val="-19"/>
          <w:w w:val="90"/>
          <w:sz w:val="22"/>
        </w:rPr>
        <w:t> </w:t>
      </w:r>
      <w:r>
        <w:rPr>
          <w:rFonts w:ascii="Times New Roman" w:hAnsi="Times New Roman"/>
          <w:i/>
          <w:spacing w:val="-3"/>
          <w:w w:val="90"/>
          <w:sz w:val="22"/>
        </w:rPr>
        <w:t>Tradittion</w:t>
      </w:r>
      <w:r>
        <w:rPr>
          <w:rFonts w:ascii="Times New Roman" w:hAnsi="Times New Roman"/>
          <w:i/>
          <w:spacing w:val="-19"/>
          <w:w w:val="90"/>
          <w:sz w:val="22"/>
        </w:rPr>
        <w:t> </w:t>
      </w:r>
      <w:r>
        <w:rPr>
          <w:rFonts w:ascii="Times New Roman" w:hAnsi="Times New Roman"/>
          <w:i/>
          <w:w w:val="90"/>
          <w:sz w:val="22"/>
        </w:rPr>
        <w:t>ett</w:t>
      </w:r>
      <w:r>
        <w:rPr>
          <w:rFonts w:ascii="Times New Roman" w:hAnsi="Times New Roman"/>
          <w:i/>
          <w:spacing w:val="-19"/>
          <w:w w:val="90"/>
          <w:sz w:val="22"/>
        </w:rPr>
        <w:t> </w:t>
      </w:r>
      <w:r>
        <w:rPr>
          <w:rFonts w:ascii="Times New Roman" w:hAnsi="Times New Roman"/>
          <w:i/>
          <w:w w:val="90"/>
          <w:sz w:val="22"/>
        </w:rPr>
        <w:t>changementt</w:t>
      </w:r>
      <w:r>
        <w:rPr>
          <w:rFonts w:ascii="Times New Roman" w:hAnsi="Times New Roman"/>
          <w:i/>
          <w:spacing w:val="-19"/>
          <w:w w:val="90"/>
          <w:sz w:val="22"/>
        </w:rPr>
        <w:t> </w:t>
      </w:r>
      <w:r>
        <w:rPr>
          <w:rFonts w:ascii="Times New Roman" w:hAnsi="Times New Roman"/>
          <w:i/>
          <w:w w:val="90"/>
          <w:sz w:val="22"/>
        </w:rPr>
        <w:t>dans</w:t>
      </w:r>
      <w:r>
        <w:rPr>
          <w:rFonts w:ascii="Times New Roman" w:hAnsi="Times New Roman"/>
          <w:i/>
          <w:spacing w:val="-19"/>
          <w:w w:val="90"/>
          <w:sz w:val="22"/>
        </w:rPr>
        <w:t> </w:t>
      </w:r>
      <w:r>
        <w:rPr>
          <w:rFonts w:ascii="Times New Roman" w:hAnsi="Times New Roman"/>
          <w:i/>
          <w:w w:val="90"/>
          <w:sz w:val="22"/>
        </w:rPr>
        <w:t>les</w:t>
      </w:r>
      <w:r>
        <w:rPr>
          <w:rFonts w:ascii="Times New Roman" w:hAnsi="Times New Roman"/>
          <w:i/>
          <w:spacing w:val="-19"/>
          <w:w w:val="90"/>
          <w:sz w:val="22"/>
        </w:rPr>
        <w:t> </w:t>
      </w:r>
      <w:r>
        <w:rPr>
          <w:rFonts w:ascii="Times New Roman" w:hAnsi="Times New Roman"/>
          <w:i/>
          <w:w w:val="90"/>
          <w:sz w:val="22"/>
        </w:rPr>
        <w:t>sciences.</w:t>
      </w:r>
      <w:r>
        <w:rPr>
          <w:rFonts w:ascii="Times New Roman" w:hAnsi="Times New Roman"/>
          <w:i/>
          <w:spacing w:val="-19"/>
          <w:w w:val="90"/>
          <w:sz w:val="22"/>
        </w:rPr>
        <w:t> </w:t>
      </w:r>
      <w:r>
        <w:rPr>
          <w:spacing w:val="-3"/>
          <w:w w:val="90"/>
          <w:sz w:val="22"/>
        </w:rPr>
        <w:t>París: </w:t>
      </w:r>
      <w:r>
        <w:rPr>
          <w:sz w:val="22"/>
        </w:rPr>
        <w:t>Gallimard.</w:t>
      </w:r>
    </w:p>
    <w:p>
      <w:pPr>
        <w:spacing w:line="242" w:lineRule="auto" w:before="0"/>
        <w:ind w:left="1893" w:right="1552" w:hanging="341"/>
        <w:jc w:val="both"/>
        <w:rPr>
          <w:sz w:val="22"/>
        </w:rPr>
      </w:pPr>
      <w:r>
        <w:rPr>
          <w:w w:val="95"/>
          <w:sz w:val="22"/>
        </w:rPr>
        <w:t>Kozulin, Alex. 1995. “Vygotsky en contexto”, en Lev </w:t>
      </w:r>
      <w:r>
        <w:rPr>
          <w:spacing w:val="-5"/>
          <w:w w:val="95"/>
          <w:sz w:val="22"/>
        </w:rPr>
        <w:t>Vygotsky, </w:t>
      </w:r>
      <w:r>
        <w:rPr>
          <w:rFonts w:ascii="Times New Roman" w:hAnsi="Times New Roman"/>
          <w:i/>
          <w:w w:val="95"/>
          <w:sz w:val="22"/>
        </w:rPr>
        <w:t>Pensamientto y</w:t>
      </w:r>
      <w:r>
        <w:rPr>
          <w:rFonts w:ascii="Times New Roman" w:hAnsi="Times New Roman"/>
          <w:i/>
          <w:spacing w:val="-29"/>
          <w:w w:val="95"/>
          <w:sz w:val="22"/>
        </w:rPr>
        <w:t> </w:t>
      </w:r>
      <w:r>
        <w:rPr>
          <w:rFonts w:ascii="Times New Roman" w:hAnsi="Times New Roman"/>
          <w:i/>
          <w:w w:val="95"/>
          <w:sz w:val="22"/>
        </w:rPr>
        <w:t>len- </w:t>
      </w:r>
      <w:r>
        <w:rPr>
          <w:rFonts w:ascii="Times New Roman" w:hAnsi="Times New Roman"/>
          <w:i/>
          <w:w w:val="95"/>
          <w:sz w:val="22"/>
        </w:rPr>
        <w:t>guaje</w:t>
      </w:r>
      <w:r>
        <w:rPr>
          <w:w w:val="95"/>
          <w:sz w:val="22"/>
        </w:rPr>
        <w:t>. Barcelona:</w:t>
      </w:r>
      <w:r>
        <w:rPr>
          <w:spacing w:val="-13"/>
          <w:w w:val="95"/>
          <w:sz w:val="22"/>
        </w:rPr>
        <w:t> </w:t>
      </w:r>
      <w:r>
        <w:rPr>
          <w:spacing w:val="-3"/>
          <w:w w:val="95"/>
          <w:sz w:val="22"/>
        </w:rPr>
        <w:t>Paidós.</w:t>
      </w:r>
    </w:p>
    <w:p>
      <w:pPr>
        <w:pStyle w:val="BodyText"/>
        <w:spacing w:line="242" w:lineRule="auto"/>
        <w:ind w:left="1893" w:right="1551" w:hanging="341"/>
        <w:jc w:val="both"/>
      </w:pPr>
      <w:r>
        <w:rPr/>
        <w:t>Lakatos,</w:t>
      </w:r>
      <w:r>
        <w:rPr>
          <w:spacing w:val="-17"/>
        </w:rPr>
        <w:t> </w:t>
      </w:r>
      <w:r>
        <w:rPr/>
        <w:t>Imre.</w:t>
      </w:r>
      <w:r>
        <w:rPr>
          <w:spacing w:val="-17"/>
        </w:rPr>
        <w:t> </w:t>
      </w:r>
      <w:r>
        <w:rPr/>
        <w:t>1974.</w:t>
      </w:r>
      <w:r>
        <w:rPr>
          <w:spacing w:val="-17"/>
        </w:rPr>
        <w:t> </w:t>
      </w:r>
      <w:r>
        <w:rPr>
          <w:spacing w:val="-3"/>
        </w:rPr>
        <w:t>“Falsification</w:t>
      </w:r>
      <w:r>
        <w:rPr>
          <w:spacing w:val="-17"/>
        </w:rPr>
        <w:t> </w:t>
      </w:r>
      <w:r>
        <w:rPr/>
        <w:t>and</w:t>
      </w:r>
      <w:r>
        <w:rPr>
          <w:spacing w:val="-17"/>
        </w:rPr>
        <w:t> </w:t>
      </w:r>
      <w:r>
        <w:rPr/>
        <w:t>the</w:t>
      </w:r>
      <w:r>
        <w:rPr>
          <w:spacing w:val="-17"/>
        </w:rPr>
        <w:t> </w:t>
      </w:r>
      <w:r>
        <w:rPr/>
        <w:t>Methodology</w:t>
      </w:r>
      <w:r>
        <w:rPr>
          <w:spacing w:val="-17"/>
        </w:rPr>
        <w:t> </w:t>
      </w:r>
      <w:r>
        <w:rPr/>
        <w:t>of</w:t>
      </w:r>
      <w:r>
        <w:rPr>
          <w:spacing w:val="-17"/>
        </w:rPr>
        <w:t> </w:t>
      </w:r>
      <w:r>
        <w:rPr/>
        <w:t>Scientific</w:t>
      </w:r>
      <w:r>
        <w:rPr>
          <w:spacing w:val="-17"/>
        </w:rPr>
        <w:t> </w:t>
      </w:r>
      <w:r>
        <w:rPr/>
        <w:t>Research </w:t>
      </w:r>
      <w:r>
        <w:rPr>
          <w:w w:val="95"/>
        </w:rPr>
        <w:t>Programmes”,</w:t>
      </w:r>
      <w:r>
        <w:rPr>
          <w:spacing w:val="-12"/>
          <w:w w:val="95"/>
        </w:rPr>
        <w:t> </w:t>
      </w:r>
      <w:r>
        <w:rPr>
          <w:w w:val="95"/>
        </w:rPr>
        <w:t>en</w:t>
      </w:r>
      <w:r>
        <w:rPr>
          <w:spacing w:val="-12"/>
          <w:w w:val="95"/>
        </w:rPr>
        <w:t> </w:t>
      </w:r>
      <w:r>
        <w:rPr>
          <w:w w:val="95"/>
        </w:rPr>
        <w:t>I.</w:t>
      </w:r>
      <w:r>
        <w:rPr>
          <w:spacing w:val="-12"/>
          <w:w w:val="95"/>
        </w:rPr>
        <w:t> </w:t>
      </w:r>
      <w:r>
        <w:rPr>
          <w:w w:val="95"/>
        </w:rPr>
        <w:t>Lakatos</w:t>
      </w:r>
      <w:r>
        <w:rPr>
          <w:spacing w:val="-12"/>
          <w:w w:val="95"/>
        </w:rPr>
        <w:t> </w:t>
      </w:r>
      <w:r>
        <w:rPr>
          <w:w w:val="95"/>
        </w:rPr>
        <w:t>y</w:t>
      </w:r>
      <w:r>
        <w:rPr>
          <w:spacing w:val="-12"/>
          <w:w w:val="95"/>
        </w:rPr>
        <w:t> </w:t>
      </w:r>
      <w:r>
        <w:rPr>
          <w:w w:val="95"/>
        </w:rPr>
        <w:t>A.</w:t>
      </w:r>
      <w:r>
        <w:rPr>
          <w:spacing w:val="-12"/>
          <w:w w:val="95"/>
        </w:rPr>
        <w:t> </w:t>
      </w:r>
      <w:r>
        <w:rPr>
          <w:w w:val="95"/>
        </w:rPr>
        <w:t>Musgrave</w:t>
      </w:r>
      <w:r>
        <w:rPr>
          <w:spacing w:val="-12"/>
          <w:w w:val="95"/>
        </w:rPr>
        <w:t> </w:t>
      </w:r>
      <w:r>
        <w:rPr>
          <w:w w:val="95"/>
        </w:rPr>
        <w:t>(eds.),</w:t>
      </w:r>
      <w:r>
        <w:rPr>
          <w:spacing w:val="-12"/>
          <w:w w:val="95"/>
        </w:rPr>
        <w:t> </w:t>
      </w:r>
      <w:r>
        <w:rPr>
          <w:rFonts w:ascii="Times New Roman" w:hAnsi="Times New Roman"/>
          <w:i/>
          <w:w w:val="95"/>
        </w:rPr>
        <w:t>Critticism</w:t>
      </w:r>
      <w:r>
        <w:rPr>
          <w:rFonts w:ascii="Times New Roman" w:hAnsi="Times New Roman"/>
          <w:i/>
          <w:spacing w:val="-18"/>
          <w:w w:val="95"/>
        </w:rPr>
        <w:t> </w:t>
      </w:r>
      <w:r>
        <w:rPr>
          <w:rFonts w:ascii="Times New Roman" w:hAnsi="Times New Roman"/>
          <w:i/>
          <w:w w:val="95"/>
        </w:rPr>
        <w:t>and</w:t>
      </w:r>
      <w:r>
        <w:rPr>
          <w:rFonts w:ascii="Times New Roman" w:hAnsi="Times New Roman"/>
          <w:i/>
          <w:spacing w:val="-18"/>
          <w:w w:val="95"/>
        </w:rPr>
        <w:t> </w:t>
      </w:r>
      <w:r>
        <w:rPr>
          <w:rFonts w:ascii="Times New Roman" w:hAnsi="Times New Roman"/>
          <w:i/>
          <w:w w:val="95"/>
        </w:rPr>
        <w:t>tthe</w:t>
      </w:r>
      <w:r>
        <w:rPr>
          <w:rFonts w:ascii="Times New Roman" w:hAnsi="Times New Roman"/>
          <w:i/>
          <w:spacing w:val="-18"/>
          <w:w w:val="95"/>
        </w:rPr>
        <w:t> </w:t>
      </w:r>
      <w:r>
        <w:rPr>
          <w:rFonts w:ascii="Times New Roman" w:hAnsi="Times New Roman"/>
          <w:i/>
          <w:w w:val="95"/>
        </w:rPr>
        <w:t>Growtth</w:t>
      </w:r>
      <w:r>
        <w:rPr>
          <w:rFonts w:ascii="Times New Roman" w:hAnsi="Times New Roman"/>
          <w:i/>
          <w:spacing w:val="-18"/>
          <w:w w:val="95"/>
        </w:rPr>
        <w:t> </w:t>
      </w:r>
      <w:r>
        <w:rPr>
          <w:rFonts w:ascii="Times New Roman" w:hAnsi="Times New Roman"/>
          <w:i/>
          <w:w w:val="95"/>
        </w:rPr>
        <w:t>of </w:t>
      </w:r>
      <w:r>
        <w:rPr>
          <w:rFonts w:ascii="Times New Roman" w:hAnsi="Times New Roman"/>
          <w:i/>
          <w:w w:val="95"/>
        </w:rPr>
        <w:t>Knowledge</w:t>
      </w:r>
      <w:r>
        <w:rPr>
          <w:w w:val="95"/>
        </w:rPr>
        <w:t>. Cambridge: Cambridge University </w:t>
      </w:r>
      <w:r>
        <w:rPr>
          <w:spacing w:val="-3"/>
          <w:w w:val="95"/>
        </w:rPr>
        <w:t>Press, </w:t>
      </w:r>
      <w:r>
        <w:rPr>
          <w:w w:val="95"/>
        </w:rPr>
        <w:t>pp.</w:t>
      </w:r>
      <w:r>
        <w:rPr>
          <w:spacing w:val="-16"/>
          <w:w w:val="95"/>
        </w:rPr>
        <w:t> </w:t>
      </w:r>
      <w:r>
        <w:rPr>
          <w:w w:val="95"/>
        </w:rPr>
        <w:t>91-196.</w:t>
      </w:r>
    </w:p>
    <w:p>
      <w:pPr>
        <w:spacing w:line="242" w:lineRule="auto" w:before="0"/>
        <w:ind w:left="1894" w:right="1551" w:firstLine="359"/>
        <w:jc w:val="both"/>
        <w:rPr>
          <w:sz w:val="22"/>
        </w:rPr>
      </w:pPr>
      <w:r>
        <w:rPr/>
        <w:pict>
          <v:line style="position:absolute;mso-position-horizontal-relative:page;mso-position-vertical-relative:paragraph;z-index:-171952" from="77.692902pt,8.051143pt" to="112.692903pt,8.051143pt" stroked="true" strokeweight=".406pt" strokecolor="#000000">
            <w10:wrap type="none"/>
          </v:line>
        </w:pict>
      </w:r>
      <w:r>
        <w:rPr>
          <w:w w:val="95"/>
          <w:sz w:val="22"/>
        </w:rPr>
        <w:t>. 1987. </w:t>
      </w:r>
      <w:r>
        <w:rPr>
          <w:rFonts w:ascii="Times New Roman"/>
          <w:i/>
          <w:w w:val="95"/>
          <w:sz w:val="22"/>
        </w:rPr>
        <w:t>Histtoria de la ciencia y sus reconsttrucciones racionales</w:t>
      </w:r>
      <w:r>
        <w:rPr>
          <w:w w:val="95"/>
          <w:sz w:val="22"/>
        </w:rPr>
        <w:t>. Madrid: </w:t>
      </w:r>
      <w:r>
        <w:rPr>
          <w:sz w:val="22"/>
        </w:rPr>
        <w:t>Tecnos.</w:t>
      </w:r>
    </w:p>
    <w:p>
      <w:pPr>
        <w:pStyle w:val="BodyText"/>
        <w:spacing w:line="257" w:lineRule="exact"/>
        <w:ind w:left="1553" w:right="1409"/>
      </w:pPr>
      <w:r>
        <w:rPr/>
        <w:t>Latour, Bruno. 1983. “Give me a Laboratory and I Will Raise the World”,   en</w:t>
      </w:r>
    </w:p>
    <w:p>
      <w:pPr>
        <w:pStyle w:val="BodyText"/>
        <w:spacing w:line="242" w:lineRule="auto" w:before="2"/>
        <w:ind w:left="1894" w:right="1551"/>
        <w:jc w:val="both"/>
      </w:pPr>
      <w:r>
        <w:rPr>
          <w:w w:val="95"/>
        </w:rPr>
        <w:t>K.</w:t>
      </w:r>
      <w:r>
        <w:rPr>
          <w:spacing w:val="-22"/>
          <w:w w:val="95"/>
        </w:rPr>
        <w:t> </w:t>
      </w:r>
      <w:r>
        <w:rPr>
          <w:w w:val="95"/>
        </w:rPr>
        <w:t>Knorr-Cetina</w:t>
      </w:r>
      <w:r>
        <w:rPr>
          <w:spacing w:val="-22"/>
          <w:w w:val="95"/>
        </w:rPr>
        <w:t> </w:t>
      </w:r>
      <w:r>
        <w:rPr>
          <w:w w:val="95"/>
        </w:rPr>
        <w:t>y</w:t>
      </w:r>
      <w:r>
        <w:rPr>
          <w:spacing w:val="-22"/>
          <w:w w:val="95"/>
        </w:rPr>
        <w:t> </w:t>
      </w:r>
      <w:r>
        <w:rPr>
          <w:w w:val="95"/>
        </w:rPr>
        <w:t>Michael</w:t>
      </w:r>
      <w:r>
        <w:rPr>
          <w:spacing w:val="-22"/>
          <w:w w:val="95"/>
        </w:rPr>
        <w:t> </w:t>
      </w:r>
      <w:r>
        <w:rPr>
          <w:w w:val="95"/>
        </w:rPr>
        <w:t>Mulkay</w:t>
      </w:r>
      <w:r>
        <w:rPr>
          <w:spacing w:val="-22"/>
          <w:w w:val="95"/>
        </w:rPr>
        <w:t> </w:t>
      </w:r>
      <w:r>
        <w:rPr>
          <w:w w:val="95"/>
        </w:rPr>
        <w:t>(eds.),</w:t>
      </w:r>
      <w:r>
        <w:rPr>
          <w:spacing w:val="-22"/>
          <w:w w:val="95"/>
        </w:rPr>
        <w:t> </w:t>
      </w:r>
      <w:r>
        <w:rPr>
          <w:rFonts w:ascii="Times New Roman" w:hAnsi="Times New Roman"/>
          <w:i/>
          <w:w w:val="95"/>
        </w:rPr>
        <w:t>Science</w:t>
      </w:r>
      <w:r>
        <w:rPr>
          <w:rFonts w:ascii="Times New Roman" w:hAnsi="Times New Roman"/>
          <w:i/>
          <w:spacing w:val="-29"/>
          <w:w w:val="95"/>
        </w:rPr>
        <w:t> </w:t>
      </w:r>
      <w:r>
        <w:rPr>
          <w:rFonts w:ascii="Times New Roman" w:hAnsi="Times New Roman"/>
          <w:i/>
          <w:w w:val="95"/>
        </w:rPr>
        <w:t>Observed:</w:t>
      </w:r>
      <w:r>
        <w:rPr>
          <w:rFonts w:ascii="Times New Roman" w:hAnsi="Times New Roman"/>
          <w:i/>
          <w:spacing w:val="-29"/>
          <w:w w:val="95"/>
        </w:rPr>
        <w:t> </w:t>
      </w:r>
      <w:r>
        <w:rPr>
          <w:rFonts w:ascii="Times New Roman" w:hAnsi="Times New Roman"/>
          <w:i/>
          <w:w w:val="95"/>
        </w:rPr>
        <w:t>Perspecttives</w:t>
      </w:r>
      <w:r>
        <w:rPr>
          <w:rFonts w:ascii="Times New Roman" w:hAnsi="Times New Roman"/>
          <w:i/>
          <w:spacing w:val="-29"/>
          <w:w w:val="95"/>
        </w:rPr>
        <w:t> </w:t>
      </w:r>
      <w:r>
        <w:rPr>
          <w:rFonts w:ascii="Times New Roman" w:hAnsi="Times New Roman"/>
          <w:i/>
          <w:w w:val="95"/>
        </w:rPr>
        <w:t>on</w:t>
      </w:r>
      <w:r>
        <w:rPr>
          <w:rFonts w:ascii="Times New Roman" w:hAnsi="Times New Roman"/>
          <w:i/>
          <w:spacing w:val="-29"/>
          <w:w w:val="95"/>
        </w:rPr>
        <w:t> </w:t>
      </w:r>
      <w:r>
        <w:rPr>
          <w:rFonts w:ascii="Times New Roman" w:hAnsi="Times New Roman"/>
          <w:i/>
          <w:w w:val="95"/>
        </w:rPr>
        <w:t>tthe </w:t>
      </w:r>
      <w:r>
        <w:rPr>
          <w:rFonts w:ascii="Times New Roman" w:hAnsi="Times New Roman"/>
          <w:i/>
          <w:w w:val="95"/>
        </w:rPr>
        <w:t>Social</w:t>
      </w:r>
      <w:r>
        <w:rPr>
          <w:rFonts w:ascii="Times New Roman" w:hAnsi="Times New Roman"/>
          <w:i/>
          <w:spacing w:val="-24"/>
          <w:w w:val="95"/>
        </w:rPr>
        <w:t> </w:t>
      </w:r>
      <w:r>
        <w:rPr>
          <w:rFonts w:ascii="Times New Roman" w:hAnsi="Times New Roman"/>
          <w:i/>
          <w:w w:val="95"/>
        </w:rPr>
        <w:t>Sttudy</w:t>
      </w:r>
      <w:r>
        <w:rPr>
          <w:rFonts w:ascii="Times New Roman" w:hAnsi="Times New Roman"/>
          <w:i/>
          <w:spacing w:val="-23"/>
          <w:w w:val="95"/>
        </w:rPr>
        <w:t> </w:t>
      </w:r>
      <w:r>
        <w:rPr>
          <w:rFonts w:ascii="Times New Roman" w:hAnsi="Times New Roman"/>
          <w:i/>
          <w:w w:val="95"/>
        </w:rPr>
        <w:t>of</w:t>
      </w:r>
      <w:r>
        <w:rPr>
          <w:rFonts w:ascii="Times New Roman" w:hAnsi="Times New Roman"/>
          <w:i/>
          <w:spacing w:val="-23"/>
          <w:w w:val="95"/>
        </w:rPr>
        <w:t> </w:t>
      </w:r>
      <w:r>
        <w:rPr>
          <w:rFonts w:ascii="Times New Roman" w:hAnsi="Times New Roman"/>
          <w:i/>
          <w:w w:val="95"/>
        </w:rPr>
        <w:t>Science</w:t>
      </w:r>
      <w:r>
        <w:rPr>
          <w:w w:val="95"/>
        </w:rPr>
        <w:t>.</w:t>
      </w:r>
      <w:r>
        <w:rPr>
          <w:spacing w:val="-18"/>
          <w:w w:val="95"/>
        </w:rPr>
        <w:t> </w:t>
      </w:r>
      <w:r>
        <w:rPr>
          <w:w w:val="95"/>
        </w:rPr>
        <w:t>Londres:</w:t>
      </w:r>
      <w:r>
        <w:rPr>
          <w:spacing w:val="-17"/>
          <w:w w:val="95"/>
        </w:rPr>
        <w:t> </w:t>
      </w:r>
      <w:r>
        <w:rPr>
          <w:w w:val="95"/>
        </w:rPr>
        <w:t>Sage,</w:t>
      </w:r>
      <w:r>
        <w:rPr>
          <w:spacing w:val="-17"/>
          <w:w w:val="95"/>
        </w:rPr>
        <w:t> </w:t>
      </w:r>
      <w:r>
        <w:rPr>
          <w:w w:val="95"/>
        </w:rPr>
        <w:t>141-170.</w:t>
      </w:r>
      <w:r>
        <w:rPr>
          <w:spacing w:val="-18"/>
          <w:w w:val="95"/>
        </w:rPr>
        <w:t> </w:t>
      </w:r>
      <w:r>
        <w:rPr>
          <w:w w:val="95"/>
        </w:rPr>
        <w:t>(Las</w:t>
      </w:r>
      <w:r>
        <w:rPr>
          <w:spacing w:val="-17"/>
          <w:w w:val="95"/>
        </w:rPr>
        <w:t> </w:t>
      </w:r>
      <w:r>
        <w:rPr>
          <w:w w:val="95"/>
        </w:rPr>
        <w:t>referencias</w:t>
      </w:r>
      <w:r>
        <w:rPr>
          <w:spacing w:val="-17"/>
          <w:w w:val="95"/>
        </w:rPr>
        <w:t> </w:t>
      </w:r>
      <w:r>
        <w:rPr>
          <w:w w:val="95"/>
        </w:rPr>
        <w:t>fueron</w:t>
      </w:r>
      <w:r>
        <w:rPr>
          <w:spacing w:val="-18"/>
          <w:w w:val="95"/>
        </w:rPr>
        <w:t> </w:t>
      </w:r>
      <w:r>
        <w:rPr>
          <w:w w:val="95"/>
        </w:rPr>
        <w:t>toma- </w:t>
      </w:r>
      <w:r>
        <w:rPr/>
        <w:t>das</w:t>
      </w:r>
      <w:r>
        <w:rPr>
          <w:spacing w:val="-30"/>
        </w:rPr>
        <w:t> </w:t>
      </w:r>
      <w:r>
        <w:rPr/>
        <w:t>de</w:t>
      </w:r>
      <w:r>
        <w:rPr>
          <w:spacing w:val="-30"/>
        </w:rPr>
        <w:t> </w:t>
      </w:r>
      <w:r>
        <w:rPr/>
        <w:t>la</w:t>
      </w:r>
      <w:r>
        <w:rPr>
          <w:spacing w:val="-30"/>
        </w:rPr>
        <w:t> </w:t>
      </w:r>
      <w:r>
        <w:rPr/>
        <w:t>versión</w:t>
      </w:r>
      <w:r>
        <w:rPr>
          <w:spacing w:val="-30"/>
        </w:rPr>
        <w:t> </w:t>
      </w:r>
      <w:r>
        <w:rPr/>
        <w:t>traducida</w:t>
      </w:r>
      <w:r>
        <w:rPr>
          <w:spacing w:val="-30"/>
        </w:rPr>
        <w:t> </w:t>
      </w:r>
      <w:r>
        <w:rPr/>
        <w:t>al</w:t>
      </w:r>
      <w:r>
        <w:rPr>
          <w:spacing w:val="-30"/>
        </w:rPr>
        <w:t> </w:t>
      </w:r>
      <w:r>
        <w:rPr/>
        <w:t>español:</w:t>
      </w:r>
      <w:r>
        <w:rPr>
          <w:spacing w:val="-30"/>
        </w:rPr>
        <w:t> </w:t>
      </w:r>
      <w:r>
        <w:rPr/>
        <w:t>“Dadme</w:t>
      </w:r>
      <w:r>
        <w:rPr>
          <w:spacing w:val="-30"/>
        </w:rPr>
        <w:t> </w:t>
      </w:r>
      <w:r>
        <w:rPr/>
        <w:t>un</w:t>
      </w:r>
      <w:r>
        <w:rPr>
          <w:spacing w:val="-30"/>
        </w:rPr>
        <w:t> </w:t>
      </w:r>
      <w:r>
        <w:rPr/>
        <w:t>laboratorio</w:t>
      </w:r>
      <w:r>
        <w:rPr>
          <w:spacing w:val="-30"/>
        </w:rPr>
        <w:t> </w:t>
      </w:r>
      <w:r>
        <w:rPr/>
        <w:t>y</w:t>
      </w:r>
      <w:r>
        <w:rPr>
          <w:spacing w:val="-30"/>
        </w:rPr>
        <w:t> </w:t>
      </w:r>
      <w:r>
        <w:rPr/>
        <w:t>levantaré</w:t>
      </w:r>
      <w:r>
        <w:rPr>
          <w:spacing w:val="-30"/>
        </w:rPr>
        <w:t> </w:t>
      </w:r>
      <w:r>
        <w:rPr/>
        <w:t>el </w:t>
      </w:r>
      <w:r>
        <w:rPr>
          <w:w w:val="95"/>
        </w:rPr>
        <w:t>mundo”, recuperado de </w:t>
      </w:r>
      <w:hyperlink r:id="rId220">
        <w:r>
          <w:rPr>
            <w:w w:val="95"/>
          </w:rPr>
          <w:t>&lt;www.oei.org.co/cts/latou</w:t>
        </w:r>
      </w:hyperlink>
      <w:r>
        <w:rPr>
          <w:w w:val="95"/>
        </w:rPr>
        <w:t>r</w:t>
      </w:r>
      <w:hyperlink r:id="rId220">
        <w:r>
          <w:rPr>
            <w:w w:val="95"/>
          </w:rPr>
          <w:t>.htm&gt;</w:t>
        </w:r>
      </w:hyperlink>
      <w:r>
        <w:rPr>
          <w:w w:val="95"/>
        </w:rPr>
        <w:t> [consultado el 16 de julio de</w:t>
      </w:r>
      <w:r>
        <w:rPr>
          <w:spacing w:val="-14"/>
          <w:w w:val="95"/>
        </w:rPr>
        <w:t> </w:t>
      </w:r>
      <w:r>
        <w:rPr>
          <w:w w:val="95"/>
        </w:rPr>
        <w:t>2001]).</w:t>
      </w:r>
    </w:p>
    <w:p>
      <w:pPr>
        <w:spacing w:line="242" w:lineRule="auto" w:before="0"/>
        <w:ind w:left="1894" w:right="1552" w:firstLine="359"/>
        <w:jc w:val="both"/>
        <w:rPr>
          <w:sz w:val="22"/>
        </w:rPr>
      </w:pPr>
      <w:r>
        <w:rPr/>
        <w:pict>
          <v:line style="position:absolute;mso-position-horizontal-relative:page;mso-position-vertical-relative:paragraph;z-index:-171928" from="77.692902pt,8.051143pt" to="112.692903pt,8.051143pt" stroked="true" strokeweight=".406pt" strokecolor="#000000">
            <w10:wrap type="none"/>
          </v:line>
        </w:pict>
      </w:r>
      <w:r>
        <w:rPr>
          <w:w w:val="85"/>
          <w:sz w:val="22"/>
        </w:rPr>
        <w:t>.</w:t>
      </w:r>
      <w:r>
        <w:rPr>
          <w:spacing w:val="1"/>
          <w:w w:val="85"/>
          <w:sz w:val="22"/>
        </w:rPr>
        <w:t> </w:t>
      </w:r>
      <w:r>
        <w:rPr>
          <w:w w:val="85"/>
          <w:sz w:val="22"/>
        </w:rPr>
        <w:t>1986.</w:t>
      </w:r>
      <w:r>
        <w:rPr>
          <w:spacing w:val="1"/>
          <w:w w:val="85"/>
          <w:sz w:val="22"/>
        </w:rPr>
        <w:t> </w:t>
      </w:r>
      <w:r>
        <w:rPr>
          <w:rFonts w:ascii="Times New Roman" w:hAnsi="Times New Roman"/>
          <w:i/>
          <w:w w:val="85"/>
          <w:sz w:val="22"/>
        </w:rPr>
        <w:t>Jusqu’où</w:t>
      </w:r>
      <w:r>
        <w:rPr>
          <w:rFonts w:ascii="Times New Roman" w:hAnsi="Times New Roman"/>
          <w:i/>
          <w:spacing w:val="-5"/>
          <w:w w:val="85"/>
          <w:sz w:val="22"/>
        </w:rPr>
        <w:t> </w:t>
      </w:r>
      <w:r>
        <w:rPr>
          <w:rFonts w:ascii="Times New Roman" w:hAnsi="Times New Roman"/>
          <w:i/>
          <w:w w:val="85"/>
          <w:sz w:val="22"/>
        </w:rPr>
        <w:t>estt-il</w:t>
      </w:r>
      <w:r>
        <w:rPr>
          <w:rFonts w:ascii="Times New Roman" w:hAnsi="Times New Roman"/>
          <w:i/>
          <w:spacing w:val="-5"/>
          <w:w w:val="85"/>
          <w:sz w:val="22"/>
        </w:rPr>
        <w:t> </w:t>
      </w:r>
      <w:r>
        <w:rPr>
          <w:rFonts w:ascii="Times New Roman" w:hAnsi="Times New Roman"/>
          <w:i/>
          <w:w w:val="85"/>
          <w:sz w:val="22"/>
        </w:rPr>
        <w:t>possible</w:t>
      </w:r>
      <w:r>
        <w:rPr>
          <w:rFonts w:ascii="Times New Roman" w:hAnsi="Times New Roman"/>
          <w:i/>
          <w:spacing w:val="-4"/>
          <w:w w:val="85"/>
          <w:sz w:val="22"/>
        </w:rPr>
        <w:t> </w:t>
      </w:r>
      <w:r>
        <w:rPr>
          <w:rFonts w:ascii="Times New Roman" w:hAnsi="Times New Roman"/>
          <w:i/>
          <w:w w:val="85"/>
          <w:sz w:val="22"/>
        </w:rPr>
        <w:t>de</w:t>
      </w:r>
      <w:r>
        <w:rPr>
          <w:rFonts w:ascii="Times New Roman" w:hAnsi="Times New Roman"/>
          <w:i/>
          <w:spacing w:val="-5"/>
          <w:w w:val="85"/>
          <w:sz w:val="22"/>
        </w:rPr>
        <w:t> </w:t>
      </w:r>
      <w:r>
        <w:rPr>
          <w:rFonts w:ascii="Times New Roman" w:hAnsi="Times New Roman"/>
          <w:i/>
          <w:w w:val="85"/>
          <w:sz w:val="22"/>
        </w:rPr>
        <w:t>mener</w:t>
      </w:r>
      <w:r>
        <w:rPr>
          <w:rFonts w:ascii="Times New Roman" w:hAnsi="Times New Roman"/>
          <w:i/>
          <w:spacing w:val="-4"/>
          <w:w w:val="85"/>
          <w:sz w:val="22"/>
        </w:rPr>
        <w:t> </w:t>
      </w:r>
      <w:r>
        <w:rPr>
          <w:rFonts w:ascii="Times New Roman" w:hAnsi="Times New Roman"/>
          <w:i/>
          <w:w w:val="85"/>
          <w:sz w:val="22"/>
        </w:rPr>
        <w:t>un’</w:t>
      </w:r>
      <w:r>
        <w:rPr>
          <w:rFonts w:ascii="Times New Roman" w:hAnsi="Times New Roman"/>
          <w:i/>
          <w:spacing w:val="-5"/>
          <w:w w:val="85"/>
          <w:sz w:val="22"/>
        </w:rPr>
        <w:t> </w:t>
      </w:r>
      <w:r>
        <w:rPr>
          <w:rFonts w:ascii="Times New Roman" w:hAnsi="Times New Roman"/>
          <w:i/>
          <w:w w:val="85"/>
          <w:sz w:val="22"/>
        </w:rPr>
        <w:t>antthropologie</w:t>
      </w:r>
      <w:r>
        <w:rPr>
          <w:rFonts w:ascii="Times New Roman" w:hAnsi="Times New Roman"/>
          <w:i/>
          <w:spacing w:val="-4"/>
          <w:w w:val="85"/>
          <w:sz w:val="22"/>
        </w:rPr>
        <w:t> </w:t>
      </w:r>
      <w:r>
        <w:rPr>
          <w:rFonts w:ascii="Times New Roman" w:hAnsi="Times New Roman"/>
          <w:i/>
          <w:w w:val="85"/>
          <w:sz w:val="22"/>
        </w:rPr>
        <w:t>des</w:t>
      </w:r>
      <w:r>
        <w:rPr>
          <w:rFonts w:ascii="Times New Roman" w:hAnsi="Times New Roman"/>
          <w:i/>
          <w:spacing w:val="-5"/>
          <w:w w:val="85"/>
          <w:sz w:val="22"/>
        </w:rPr>
        <w:t> </w:t>
      </w:r>
      <w:r>
        <w:rPr>
          <w:rFonts w:ascii="Times New Roman" w:hAnsi="Times New Roman"/>
          <w:i/>
          <w:w w:val="85"/>
          <w:sz w:val="22"/>
        </w:rPr>
        <w:t>sciences</w:t>
      </w:r>
      <w:r>
        <w:rPr>
          <w:rFonts w:ascii="Times New Roman" w:hAnsi="Times New Roman"/>
          <w:i/>
          <w:spacing w:val="-4"/>
          <w:w w:val="85"/>
          <w:sz w:val="22"/>
        </w:rPr>
        <w:t> </w:t>
      </w:r>
      <w:r>
        <w:rPr>
          <w:rFonts w:ascii="Times New Roman" w:hAnsi="Times New Roman"/>
          <w:i/>
          <w:w w:val="85"/>
          <w:sz w:val="22"/>
        </w:rPr>
        <w:t>ett</w:t>
      </w:r>
      <w:r>
        <w:rPr>
          <w:rFonts w:ascii="Times New Roman" w:hAnsi="Times New Roman"/>
          <w:i/>
          <w:spacing w:val="-5"/>
          <w:w w:val="85"/>
          <w:sz w:val="22"/>
        </w:rPr>
        <w:t> </w:t>
      </w:r>
      <w:r>
        <w:rPr>
          <w:rFonts w:ascii="Times New Roman" w:hAnsi="Times New Roman"/>
          <w:i/>
          <w:w w:val="85"/>
          <w:sz w:val="22"/>
        </w:rPr>
        <w:t>ttechni- </w:t>
      </w:r>
      <w:r>
        <w:rPr>
          <w:rFonts w:ascii="Times New Roman" w:hAnsi="Times New Roman"/>
          <w:i/>
          <w:w w:val="95"/>
          <w:sz w:val="22"/>
        </w:rPr>
        <w:t>ques?</w:t>
      </w:r>
      <w:r>
        <w:rPr>
          <w:rFonts w:ascii="Times New Roman" w:hAnsi="Times New Roman"/>
          <w:i/>
          <w:spacing w:val="-19"/>
          <w:w w:val="95"/>
          <w:sz w:val="22"/>
        </w:rPr>
        <w:t> </w:t>
      </w:r>
      <w:r>
        <w:rPr>
          <w:spacing w:val="-3"/>
          <w:w w:val="95"/>
          <w:sz w:val="22"/>
        </w:rPr>
        <w:t>París:</w:t>
      </w:r>
      <w:r>
        <w:rPr>
          <w:spacing w:val="-12"/>
          <w:w w:val="95"/>
          <w:sz w:val="22"/>
        </w:rPr>
        <w:t> </w:t>
      </w:r>
      <w:r>
        <w:rPr>
          <w:w w:val="95"/>
          <w:sz w:val="22"/>
        </w:rPr>
        <w:t>s.p.i.</w:t>
      </w:r>
      <w:r>
        <w:rPr>
          <w:spacing w:val="-12"/>
          <w:w w:val="95"/>
          <w:sz w:val="22"/>
        </w:rPr>
        <w:t> </w:t>
      </w:r>
      <w:r>
        <w:rPr>
          <w:w w:val="95"/>
          <w:sz w:val="22"/>
        </w:rPr>
        <w:t>(documento</w:t>
      </w:r>
      <w:r>
        <w:rPr>
          <w:spacing w:val="-12"/>
          <w:w w:val="95"/>
          <w:sz w:val="22"/>
        </w:rPr>
        <w:t> </w:t>
      </w:r>
      <w:r>
        <w:rPr>
          <w:w w:val="95"/>
          <w:sz w:val="22"/>
        </w:rPr>
        <w:t>fotocopiado).</w:t>
      </w:r>
    </w:p>
    <w:p>
      <w:pPr>
        <w:spacing w:line="257" w:lineRule="exact" w:before="0"/>
        <w:ind w:left="2253" w:right="1409" w:firstLine="0"/>
        <w:jc w:val="left"/>
        <w:rPr>
          <w:sz w:val="22"/>
        </w:rPr>
      </w:pPr>
      <w:r>
        <w:rPr/>
        <w:pict>
          <v:line style="position:absolute;mso-position-horizontal-relative:page;mso-position-vertical-relative:paragraph;z-index:-171904" from="77.692902pt,8.024202pt" to="112.692903pt,8.024202pt" stroked="true" strokeweight=".406pt" strokecolor="#000000">
            <w10:wrap type="none"/>
          </v:line>
        </w:pict>
      </w:r>
      <w:r>
        <w:rPr>
          <w:w w:val="95"/>
          <w:sz w:val="22"/>
        </w:rPr>
        <w:t>. 1989. </w:t>
      </w:r>
      <w:r>
        <w:rPr>
          <w:rFonts w:ascii="Times New Roman" w:hAnsi="Times New Roman"/>
          <w:i/>
          <w:w w:val="95"/>
          <w:sz w:val="22"/>
        </w:rPr>
        <w:t>La science en acttion</w:t>
      </w:r>
      <w:r>
        <w:rPr>
          <w:w w:val="95"/>
          <w:sz w:val="22"/>
        </w:rPr>
        <w:t>. París: La Découverte.</w:t>
      </w:r>
    </w:p>
    <w:p>
      <w:pPr>
        <w:spacing w:line="242" w:lineRule="auto" w:before="2"/>
        <w:ind w:left="1894" w:right="1551" w:firstLine="359"/>
        <w:jc w:val="both"/>
        <w:rPr>
          <w:sz w:val="22"/>
        </w:rPr>
      </w:pPr>
      <w:r>
        <w:rPr/>
        <w:pict>
          <v:line style="position:absolute;mso-position-horizontal-relative:page;mso-position-vertical-relative:paragraph;z-index:-171880" from="77.692902pt,8.151142pt" to="112.692903pt,8.151142pt" stroked="true" strokeweight=".406pt" strokecolor="#000000">
            <w10:wrap type="none"/>
          </v:line>
        </w:pict>
      </w:r>
      <w:r>
        <w:rPr>
          <w:w w:val="95"/>
          <w:sz w:val="22"/>
        </w:rPr>
        <w:t>.</w:t>
      </w:r>
      <w:r>
        <w:rPr>
          <w:spacing w:val="-6"/>
          <w:w w:val="95"/>
          <w:sz w:val="22"/>
        </w:rPr>
        <w:t> </w:t>
      </w:r>
      <w:r>
        <w:rPr>
          <w:w w:val="95"/>
          <w:sz w:val="22"/>
        </w:rPr>
        <w:t>1990.</w:t>
      </w:r>
      <w:r>
        <w:rPr>
          <w:spacing w:val="-6"/>
          <w:w w:val="95"/>
          <w:sz w:val="22"/>
        </w:rPr>
        <w:t> </w:t>
      </w:r>
      <w:r>
        <w:rPr>
          <w:w w:val="95"/>
          <w:sz w:val="22"/>
        </w:rPr>
        <w:t>“Sommes-nous</w:t>
      </w:r>
      <w:r>
        <w:rPr>
          <w:spacing w:val="-7"/>
          <w:w w:val="95"/>
          <w:sz w:val="22"/>
        </w:rPr>
        <w:t> </w:t>
      </w:r>
      <w:r>
        <w:rPr>
          <w:w w:val="95"/>
          <w:sz w:val="22"/>
        </w:rPr>
        <w:t>postmodernes?</w:t>
      </w:r>
      <w:r>
        <w:rPr>
          <w:spacing w:val="-6"/>
          <w:w w:val="95"/>
          <w:sz w:val="22"/>
        </w:rPr>
        <w:t> </w:t>
      </w:r>
      <w:r>
        <w:rPr>
          <w:w w:val="95"/>
          <w:sz w:val="22"/>
        </w:rPr>
        <w:t>Non,</w:t>
      </w:r>
      <w:r>
        <w:rPr>
          <w:spacing w:val="-6"/>
          <w:w w:val="95"/>
          <w:sz w:val="22"/>
        </w:rPr>
        <w:t> </w:t>
      </w:r>
      <w:r>
        <w:rPr>
          <w:w w:val="95"/>
          <w:sz w:val="22"/>
        </w:rPr>
        <w:t>amodernes!</w:t>
      </w:r>
      <w:r>
        <w:rPr>
          <w:spacing w:val="-6"/>
          <w:w w:val="95"/>
          <w:sz w:val="22"/>
        </w:rPr>
        <w:t> </w:t>
      </w:r>
      <w:r>
        <w:rPr>
          <w:w w:val="95"/>
          <w:sz w:val="22"/>
        </w:rPr>
        <w:t>Etapes</w:t>
      </w:r>
      <w:r>
        <w:rPr>
          <w:spacing w:val="-6"/>
          <w:w w:val="95"/>
          <w:sz w:val="22"/>
        </w:rPr>
        <w:t> </w:t>
      </w:r>
      <w:r>
        <w:rPr>
          <w:w w:val="95"/>
          <w:sz w:val="22"/>
        </w:rPr>
        <w:t>vers</w:t>
      </w:r>
      <w:r>
        <w:rPr>
          <w:spacing w:val="-9"/>
          <w:w w:val="95"/>
          <w:sz w:val="22"/>
        </w:rPr>
        <w:t> </w:t>
      </w:r>
      <w:r>
        <w:rPr>
          <w:w w:val="95"/>
          <w:sz w:val="22"/>
        </w:rPr>
        <w:t>une </w:t>
      </w:r>
      <w:r>
        <w:rPr>
          <w:spacing w:val="-3"/>
          <w:w w:val="93"/>
          <w:sz w:val="22"/>
        </w:rPr>
        <w:t>anth</w:t>
      </w:r>
      <w:r>
        <w:rPr>
          <w:spacing w:val="-10"/>
          <w:w w:val="93"/>
          <w:sz w:val="22"/>
        </w:rPr>
        <w:t>r</w:t>
      </w:r>
      <w:r>
        <w:rPr>
          <w:spacing w:val="-2"/>
          <w:w w:val="95"/>
          <w:sz w:val="22"/>
        </w:rPr>
        <w:t>opologi</w:t>
      </w:r>
      <w:r>
        <w:rPr>
          <w:w w:val="95"/>
          <w:sz w:val="22"/>
        </w:rPr>
        <w:t>e</w:t>
      </w:r>
      <w:r>
        <w:rPr>
          <w:spacing w:val="-3"/>
          <w:sz w:val="22"/>
        </w:rPr>
        <w:t> </w:t>
      </w:r>
      <w:r>
        <w:rPr>
          <w:spacing w:val="-3"/>
          <w:w w:val="95"/>
          <w:sz w:val="22"/>
        </w:rPr>
        <w:t>d</w:t>
      </w:r>
      <w:r>
        <w:rPr>
          <w:w w:val="95"/>
          <w:sz w:val="22"/>
        </w:rPr>
        <w:t>e</w:t>
      </w:r>
      <w:r>
        <w:rPr>
          <w:spacing w:val="-2"/>
          <w:sz w:val="22"/>
        </w:rPr>
        <w:t> </w:t>
      </w:r>
      <w:r>
        <w:rPr>
          <w:spacing w:val="-3"/>
          <w:w w:val="93"/>
          <w:sz w:val="22"/>
        </w:rPr>
        <w:t>l</w:t>
      </w:r>
      <w:r>
        <w:rPr>
          <w:w w:val="93"/>
          <w:sz w:val="22"/>
        </w:rPr>
        <w:t>a</w:t>
      </w:r>
      <w:r>
        <w:rPr>
          <w:spacing w:val="-3"/>
          <w:sz w:val="22"/>
        </w:rPr>
        <w:t> </w:t>
      </w:r>
      <w:r>
        <w:rPr>
          <w:spacing w:val="-3"/>
          <w:w w:val="96"/>
          <w:sz w:val="22"/>
        </w:rPr>
        <w:t>Science”</w:t>
      </w:r>
      <w:r>
        <w:rPr>
          <w:w w:val="96"/>
          <w:sz w:val="22"/>
        </w:rPr>
        <w:t>,</w:t>
      </w:r>
      <w:r>
        <w:rPr>
          <w:spacing w:val="-2"/>
          <w:sz w:val="22"/>
        </w:rPr>
        <w:t> </w:t>
      </w:r>
      <w:r>
        <w:rPr>
          <w:spacing w:val="-3"/>
          <w:w w:val="94"/>
          <w:sz w:val="22"/>
        </w:rPr>
        <w:t>e</w:t>
      </w:r>
      <w:r>
        <w:rPr>
          <w:w w:val="94"/>
          <w:sz w:val="22"/>
        </w:rPr>
        <w:t>n</w:t>
      </w:r>
      <w:r>
        <w:rPr>
          <w:spacing w:val="-3"/>
          <w:sz w:val="22"/>
        </w:rPr>
        <w:t> </w:t>
      </w:r>
      <w:r>
        <w:rPr>
          <w:spacing w:val="-2"/>
          <w:w w:val="115"/>
          <w:sz w:val="22"/>
        </w:rPr>
        <w:t>H</w:t>
      </w:r>
      <w:r>
        <w:rPr>
          <w:w w:val="115"/>
          <w:sz w:val="22"/>
        </w:rPr>
        <w:t>.</w:t>
      </w:r>
      <w:r>
        <w:rPr>
          <w:spacing w:val="-3"/>
          <w:sz w:val="22"/>
        </w:rPr>
        <w:t> </w:t>
      </w:r>
      <w:r>
        <w:rPr>
          <w:spacing w:val="-2"/>
          <w:w w:val="99"/>
          <w:sz w:val="22"/>
        </w:rPr>
        <w:t>Horton</w:t>
      </w:r>
      <w:r>
        <w:rPr>
          <w:w w:val="99"/>
          <w:sz w:val="22"/>
        </w:rPr>
        <w:t>,</w:t>
      </w:r>
      <w:r>
        <w:rPr>
          <w:spacing w:val="-2"/>
          <w:sz w:val="22"/>
        </w:rPr>
        <w:t> </w:t>
      </w:r>
      <w:r>
        <w:rPr>
          <w:rFonts w:ascii="Times New Roman" w:hAnsi="Times New Roman"/>
          <w:i/>
          <w:spacing w:val="1"/>
          <w:w w:val="98"/>
          <w:sz w:val="22"/>
        </w:rPr>
        <w:t>L</w:t>
      </w:r>
      <w:r>
        <w:rPr>
          <w:rFonts w:ascii="Times New Roman" w:hAnsi="Times New Roman"/>
          <w:i/>
          <w:w w:val="89"/>
          <w:sz w:val="22"/>
        </w:rPr>
        <w:t>a</w:t>
      </w:r>
      <w:r>
        <w:rPr>
          <w:rFonts w:ascii="Times New Roman" w:hAnsi="Times New Roman"/>
          <w:i/>
          <w:spacing w:val="-9"/>
          <w:sz w:val="22"/>
        </w:rPr>
        <w:t> </w:t>
      </w:r>
      <w:r>
        <w:rPr>
          <w:rFonts w:ascii="Times New Roman" w:hAnsi="Times New Roman"/>
          <w:i/>
          <w:spacing w:val="-3"/>
          <w:w w:val="89"/>
          <w:sz w:val="22"/>
        </w:rPr>
        <w:t>p</w:t>
      </w:r>
      <w:r>
        <w:rPr>
          <w:rFonts w:ascii="Times New Roman" w:hAnsi="Times New Roman"/>
          <w:i/>
          <w:spacing w:val="-2"/>
          <w:w w:val="78"/>
          <w:sz w:val="22"/>
        </w:rPr>
        <w:t>e</w:t>
      </w:r>
      <w:r>
        <w:rPr>
          <w:rFonts w:ascii="Times New Roman" w:hAnsi="Times New Roman"/>
          <w:i/>
          <w:spacing w:val="-2"/>
          <w:w w:val="99"/>
          <w:sz w:val="22"/>
        </w:rPr>
        <w:t>n</w:t>
      </w:r>
      <w:r>
        <w:rPr>
          <w:rFonts w:ascii="Times New Roman" w:hAnsi="Times New Roman"/>
          <w:i/>
          <w:spacing w:val="-2"/>
          <w:w w:val="77"/>
          <w:sz w:val="22"/>
        </w:rPr>
        <w:t>s</w:t>
      </w:r>
      <w:r>
        <w:rPr>
          <w:rFonts w:ascii="Times New Roman" w:hAnsi="Times New Roman"/>
          <w:i/>
          <w:w w:val="78"/>
          <w:sz w:val="22"/>
        </w:rPr>
        <w:t>é</w:t>
      </w:r>
      <w:r>
        <w:rPr>
          <w:rFonts w:ascii="Times New Roman" w:hAnsi="Times New Roman"/>
          <w:i/>
          <w:spacing w:val="-9"/>
          <w:sz w:val="22"/>
        </w:rPr>
        <w:t> </w:t>
      </w:r>
      <w:r>
        <w:rPr>
          <w:rFonts w:ascii="Times New Roman" w:hAnsi="Times New Roman"/>
          <w:i/>
          <w:spacing w:val="-3"/>
          <w:w w:val="90"/>
          <w:sz w:val="22"/>
        </w:rPr>
        <w:t>m</w:t>
      </w:r>
      <w:r>
        <w:rPr>
          <w:rFonts w:ascii="Times New Roman" w:hAnsi="Times New Roman"/>
          <w:i/>
          <w:spacing w:val="-2"/>
          <w:w w:val="78"/>
          <w:sz w:val="22"/>
        </w:rPr>
        <w:t>é</w:t>
      </w:r>
      <w:r>
        <w:rPr>
          <w:rFonts w:ascii="Times New Roman" w:hAnsi="Times New Roman"/>
          <w:i/>
          <w:w w:val="44"/>
          <w:sz w:val="22"/>
        </w:rPr>
        <w:t>t</w:t>
      </w:r>
      <w:r>
        <w:rPr>
          <w:rFonts w:ascii="Times New Roman" w:hAnsi="Times New Roman"/>
          <w:i/>
          <w:spacing w:val="-2"/>
          <w:w w:val="44"/>
          <w:sz w:val="22"/>
        </w:rPr>
        <w:t>t</w:t>
      </w:r>
      <w:r>
        <w:rPr>
          <w:rFonts w:ascii="Times New Roman" w:hAnsi="Times New Roman"/>
          <w:i/>
          <w:spacing w:val="-2"/>
          <w:w w:val="89"/>
          <w:sz w:val="22"/>
        </w:rPr>
        <w:t>i</w:t>
      </w:r>
      <w:r>
        <w:rPr>
          <w:rFonts w:ascii="Times New Roman" w:hAnsi="Times New Roman"/>
          <w:i/>
          <w:spacing w:val="-2"/>
          <w:w w:val="77"/>
          <w:sz w:val="22"/>
        </w:rPr>
        <w:t>ss</w:t>
      </w:r>
      <w:r>
        <w:rPr>
          <w:rFonts w:ascii="Times New Roman" w:hAnsi="Times New Roman"/>
          <w:i/>
          <w:spacing w:val="-2"/>
          <w:w w:val="78"/>
          <w:sz w:val="22"/>
        </w:rPr>
        <w:t>e</w:t>
      </w:r>
      <w:r>
        <w:rPr>
          <w:rFonts w:ascii="Times New Roman" w:hAnsi="Times New Roman"/>
          <w:i/>
          <w:w w:val="99"/>
          <w:sz w:val="22"/>
        </w:rPr>
        <w:t>,</w:t>
      </w:r>
      <w:r>
        <w:rPr>
          <w:rFonts w:ascii="Times New Roman" w:hAnsi="Times New Roman"/>
          <w:i/>
          <w:spacing w:val="-9"/>
          <w:sz w:val="22"/>
        </w:rPr>
        <w:t> </w:t>
      </w:r>
      <w:r>
        <w:rPr>
          <w:rFonts w:ascii="Times New Roman" w:hAnsi="Times New Roman"/>
          <w:i/>
          <w:spacing w:val="-2"/>
          <w:w w:val="76"/>
          <w:sz w:val="22"/>
        </w:rPr>
        <w:t>c</w:t>
      </w:r>
      <w:r>
        <w:rPr>
          <w:rFonts w:ascii="Times New Roman" w:hAnsi="Times New Roman"/>
          <w:i/>
          <w:spacing w:val="-10"/>
          <w:w w:val="89"/>
          <w:sz w:val="22"/>
        </w:rPr>
        <w:t>r</w:t>
      </w:r>
      <w:r>
        <w:rPr>
          <w:rFonts w:ascii="Times New Roman" w:hAnsi="Times New Roman"/>
          <w:i/>
          <w:spacing w:val="-2"/>
          <w:w w:val="79"/>
          <w:sz w:val="22"/>
        </w:rPr>
        <w:t>o</w:t>
      </w:r>
      <w:r>
        <w:rPr>
          <w:rFonts w:ascii="Times New Roman" w:hAnsi="Times New Roman"/>
          <w:i/>
          <w:spacing w:val="-2"/>
          <w:w w:val="78"/>
          <w:sz w:val="22"/>
        </w:rPr>
        <w:t>y</w:t>
      </w:r>
      <w:r>
        <w:rPr>
          <w:rFonts w:ascii="Times New Roman" w:hAnsi="Times New Roman"/>
          <w:i/>
          <w:spacing w:val="-3"/>
          <w:w w:val="89"/>
          <w:sz w:val="22"/>
        </w:rPr>
        <w:t>a</w:t>
      </w:r>
      <w:r>
        <w:rPr>
          <w:rFonts w:ascii="Times New Roman" w:hAnsi="Times New Roman"/>
          <w:i/>
          <w:spacing w:val="-2"/>
          <w:w w:val="99"/>
          <w:sz w:val="22"/>
        </w:rPr>
        <w:t>n</w:t>
      </w:r>
      <w:r>
        <w:rPr>
          <w:rFonts w:ascii="Times New Roman" w:hAnsi="Times New Roman"/>
          <w:i/>
          <w:w w:val="77"/>
          <w:sz w:val="22"/>
        </w:rPr>
        <w:t>ces</w:t>
      </w:r>
      <w:r>
        <w:rPr>
          <w:rFonts w:ascii="Times New Roman" w:hAnsi="Times New Roman"/>
          <w:i/>
          <w:spacing w:val="-5"/>
          <w:sz w:val="22"/>
        </w:rPr>
        <w:t> </w:t>
      </w:r>
      <w:r>
        <w:rPr>
          <w:rFonts w:ascii="Times New Roman" w:hAnsi="Times New Roman"/>
          <w:i/>
          <w:spacing w:val="-1"/>
          <w:w w:val="86"/>
          <w:sz w:val="22"/>
        </w:rPr>
        <w:t>africaines</w:t>
      </w:r>
      <w:r>
        <w:rPr>
          <w:rFonts w:ascii="Times New Roman" w:hAnsi="Times New Roman"/>
          <w:i/>
          <w:spacing w:val="-1"/>
          <w:w w:val="86"/>
          <w:sz w:val="22"/>
        </w:rPr>
        <w:t> </w:t>
      </w:r>
      <w:r>
        <w:rPr>
          <w:rFonts w:ascii="Times New Roman" w:hAnsi="Times New Roman"/>
          <w:i/>
          <w:w w:val="59"/>
          <w:sz w:val="22"/>
        </w:rPr>
        <w:t>ett</w:t>
      </w:r>
      <w:r>
        <w:rPr>
          <w:rFonts w:ascii="Times New Roman" w:hAnsi="Times New Roman"/>
          <w:i/>
          <w:spacing w:val="-1"/>
          <w:sz w:val="22"/>
        </w:rPr>
        <w:t> </w:t>
      </w:r>
      <w:r>
        <w:rPr>
          <w:rFonts w:ascii="Times New Roman" w:hAnsi="Times New Roman"/>
          <w:i/>
          <w:w w:val="78"/>
          <w:sz w:val="22"/>
        </w:rPr>
        <w:t>rattionalitté</w:t>
      </w:r>
      <w:r>
        <w:rPr>
          <w:rFonts w:ascii="Times New Roman" w:hAnsi="Times New Roman"/>
          <w:i/>
          <w:spacing w:val="-1"/>
          <w:sz w:val="22"/>
        </w:rPr>
        <w:t> </w:t>
      </w:r>
      <w:r>
        <w:rPr>
          <w:rFonts w:ascii="Times New Roman" w:hAnsi="Times New Roman"/>
          <w:i/>
          <w:w w:val="79"/>
          <w:sz w:val="22"/>
        </w:rPr>
        <w:t>occidenttale</w:t>
      </w:r>
      <w:r>
        <w:rPr>
          <w:rFonts w:ascii="Times New Roman" w:hAnsi="Times New Roman"/>
          <w:i/>
          <w:spacing w:val="-1"/>
          <w:sz w:val="22"/>
        </w:rPr>
        <w:t> </w:t>
      </w:r>
      <w:r>
        <w:rPr>
          <w:rFonts w:ascii="Times New Roman" w:hAnsi="Times New Roman"/>
          <w:i/>
          <w:w w:val="89"/>
          <w:sz w:val="22"/>
        </w:rPr>
        <w:t>en</w:t>
      </w:r>
      <w:r>
        <w:rPr>
          <w:rFonts w:ascii="Times New Roman" w:hAnsi="Times New Roman"/>
          <w:i/>
          <w:spacing w:val="-1"/>
          <w:sz w:val="22"/>
        </w:rPr>
        <w:t> </w:t>
      </w:r>
      <w:r>
        <w:rPr>
          <w:rFonts w:ascii="Times New Roman" w:hAnsi="Times New Roman"/>
          <w:i/>
          <w:w w:val="79"/>
          <w:sz w:val="22"/>
        </w:rPr>
        <w:t>questtion</w:t>
      </w:r>
      <w:r>
        <w:rPr>
          <w:rFonts w:ascii="Times New Roman" w:hAnsi="Times New Roman"/>
          <w:i/>
          <w:spacing w:val="-1"/>
          <w:w w:val="79"/>
          <w:sz w:val="22"/>
        </w:rPr>
        <w:t>s</w:t>
      </w:r>
      <w:r>
        <w:rPr>
          <w:w w:val="121"/>
          <w:sz w:val="22"/>
        </w:rPr>
        <w:t>.</w:t>
      </w:r>
      <w:r>
        <w:rPr>
          <w:spacing w:val="6"/>
          <w:sz w:val="22"/>
        </w:rPr>
        <w:t> </w:t>
      </w:r>
      <w:r>
        <w:rPr>
          <w:w w:val="95"/>
          <w:sz w:val="22"/>
        </w:rPr>
        <w:t>Cahiers</w:t>
      </w:r>
      <w:r>
        <w:rPr>
          <w:spacing w:val="6"/>
          <w:sz w:val="22"/>
        </w:rPr>
        <w:t> </w:t>
      </w:r>
      <w:r>
        <w:rPr>
          <w:spacing w:val="-1"/>
          <w:w w:val="95"/>
          <w:sz w:val="22"/>
        </w:rPr>
        <w:t>d</w:t>
      </w:r>
      <w:r>
        <w:rPr>
          <w:w w:val="95"/>
          <w:sz w:val="22"/>
        </w:rPr>
        <w:t>e</w:t>
      </w:r>
      <w:r>
        <w:rPr>
          <w:spacing w:val="6"/>
          <w:sz w:val="22"/>
        </w:rPr>
        <w:t> </w:t>
      </w:r>
      <w:r>
        <w:rPr>
          <w:rFonts w:ascii="Calibri" w:hAnsi="Calibri"/>
          <w:w w:val="265"/>
          <w:sz w:val="17"/>
        </w:rPr>
        <w:t>l</w:t>
      </w:r>
      <w:r>
        <w:rPr>
          <w:rFonts w:ascii="Calibri" w:hAnsi="Calibri"/>
          <w:w w:val="90"/>
          <w:sz w:val="22"/>
        </w:rPr>
        <w:t>’</w:t>
      </w:r>
      <w:r>
        <w:rPr>
          <w:rFonts w:ascii="Calibri" w:hAnsi="Calibri"/>
          <w:w w:val="160"/>
          <w:sz w:val="17"/>
        </w:rPr>
        <w:t>i</w:t>
      </w:r>
      <w:r>
        <w:rPr>
          <w:rFonts w:ascii="Calibri" w:hAnsi="Calibri"/>
          <w:w w:val="145"/>
          <w:sz w:val="17"/>
        </w:rPr>
        <w:t>u</w:t>
      </w:r>
      <w:r>
        <w:rPr>
          <w:rFonts w:ascii="Calibri" w:hAnsi="Calibri"/>
          <w:spacing w:val="-1"/>
          <w:w w:val="121"/>
          <w:sz w:val="17"/>
        </w:rPr>
        <w:t>e</w:t>
      </w:r>
      <w:r>
        <w:rPr>
          <w:rFonts w:ascii="Calibri" w:hAnsi="Calibri"/>
          <w:w w:val="135"/>
          <w:sz w:val="17"/>
        </w:rPr>
        <w:t>d</w:t>
      </w:r>
      <w:r>
        <w:rPr>
          <w:rFonts w:ascii="Calibri" w:hAnsi="Calibri"/>
          <w:spacing w:val="16"/>
          <w:sz w:val="17"/>
        </w:rPr>
        <w:t> </w:t>
      </w:r>
      <w:r>
        <w:rPr>
          <w:spacing w:val="-1"/>
          <w:w w:val="90"/>
          <w:sz w:val="22"/>
        </w:rPr>
        <w:t>e</w:t>
      </w:r>
      <w:r>
        <w:rPr>
          <w:w w:val="90"/>
          <w:sz w:val="22"/>
        </w:rPr>
        <w:t>t</w:t>
      </w:r>
      <w:r>
        <w:rPr>
          <w:spacing w:val="6"/>
          <w:sz w:val="22"/>
        </w:rPr>
        <w:t> </w:t>
      </w:r>
      <w:r>
        <w:rPr>
          <w:rFonts w:ascii="Calibri" w:hAnsi="Calibri"/>
          <w:spacing w:val="-1"/>
          <w:w w:val="106"/>
          <w:sz w:val="17"/>
        </w:rPr>
        <w:t>p</w:t>
      </w:r>
      <w:r>
        <w:rPr>
          <w:rFonts w:ascii="Calibri" w:hAnsi="Calibri"/>
          <w:w w:val="145"/>
          <w:sz w:val="17"/>
        </w:rPr>
        <w:t>u</w:t>
      </w:r>
      <w:r>
        <w:rPr>
          <w:rFonts w:ascii="Calibri" w:hAnsi="Calibri"/>
          <w:w w:val="183"/>
          <w:sz w:val="17"/>
        </w:rPr>
        <w:t>f</w:t>
      </w:r>
      <w:r>
        <w:rPr>
          <w:w w:val="121"/>
          <w:sz w:val="22"/>
        </w:rPr>
        <w:t>,</w:t>
      </w:r>
      <w:r>
        <w:rPr>
          <w:spacing w:val="6"/>
          <w:sz w:val="22"/>
        </w:rPr>
        <w:t> </w:t>
      </w:r>
      <w:r>
        <w:rPr>
          <w:spacing w:val="-1"/>
          <w:w w:val="101"/>
          <w:sz w:val="22"/>
        </w:rPr>
        <w:t>pp</w:t>
      </w:r>
      <w:r>
        <w:rPr>
          <w:w w:val="101"/>
          <w:sz w:val="22"/>
        </w:rPr>
        <w:t>.</w:t>
      </w:r>
      <w:r>
        <w:rPr>
          <w:spacing w:val="6"/>
          <w:sz w:val="22"/>
        </w:rPr>
        <w:t> </w:t>
      </w:r>
      <w:r>
        <w:rPr>
          <w:w w:val="91"/>
          <w:sz w:val="22"/>
        </w:rPr>
        <w:t>127-155.</w:t>
      </w:r>
    </w:p>
    <w:p>
      <w:pPr>
        <w:spacing w:line="247" w:lineRule="exact" w:before="0"/>
        <w:ind w:left="2253" w:right="1409" w:firstLine="0"/>
        <w:jc w:val="left"/>
        <w:rPr>
          <w:sz w:val="22"/>
        </w:rPr>
      </w:pPr>
      <w:r>
        <w:rPr/>
        <w:pict>
          <v:line style="position:absolute;mso-position-horizontal-relative:page;mso-position-vertical-relative:paragraph;z-index:-171856" from="77.692902pt,7.506617pt" to="112.692903pt,7.506617pt" stroked="true" strokeweight=".406pt" strokecolor="#000000">
            <w10:wrap type="none"/>
          </v:line>
        </w:pict>
      </w:r>
      <w:r>
        <w:rPr>
          <w:w w:val="90"/>
          <w:sz w:val="22"/>
        </w:rPr>
        <w:t>. 1991. </w:t>
      </w:r>
      <w:r>
        <w:rPr>
          <w:rFonts w:ascii="Times New Roman" w:hAnsi="Times New Roman"/>
          <w:i/>
          <w:w w:val="90"/>
          <w:sz w:val="22"/>
        </w:rPr>
        <w:t>Nous n’avons jamais étté modernes</w:t>
      </w:r>
      <w:r>
        <w:rPr>
          <w:w w:val="90"/>
          <w:sz w:val="22"/>
        </w:rPr>
        <w:t>. </w:t>
      </w:r>
      <w:r>
        <w:rPr>
          <w:rFonts w:ascii="Times New Roman" w:hAnsi="Times New Roman"/>
          <w:i/>
          <w:w w:val="90"/>
          <w:sz w:val="22"/>
        </w:rPr>
        <w:t>Essai d’ antthropologie sysméttrique</w:t>
      </w:r>
      <w:r>
        <w:rPr>
          <w:w w:val="90"/>
          <w:sz w:val="22"/>
        </w:rPr>
        <w:t>.</w:t>
      </w:r>
    </w:p>
    <w:p>
      <w:pPr>
        <w:pStyle w:val="BodyText"/>
        <w:spacing w:before="2"/>
        <w:ind w:left="1894"/>
        <w:jc w:val="both"/>
      </w:pPr>
      <w:r>
        <w:rPr>
          <w:w w:val="95"/>
        </w:rPr>
        <w:t>París: La Découverte.</w:t>
      </w:r>
    </w:p>
    <w:p>
      <w:pPr>
        <w:spacing w:line="242" w:lineRule="auto" w:before="2"/>
        <w:ind w:left="1894" w:right="1551" w:firstLine="359"/>
        <w:jc w:val="both"/>
        <w:rPr>
          <w:sz w:val="22"/>
        </w:rPr>
      </w:pPr>
      <w:r>
        <w:rPr/>
        <w:pict>
          <v:line style="position:absolute;mso-position-horizontal-relative:page;mso-position-vertical-relative:paragraph;z-index:-171832" from="77.692902pt,8.151157pt" to="112.692903pt,8.151157pt" stroked="true" strokeweight=".406pt" strokecolor="#000000">
            <w10:wrap type="none"/>
          </v:line>
        </w:pict>
      </w:r>
      <w:r>
        <w:rPr>
          <w:sz w:val="22"/>
        </w:rPr>
        <w:t>.</w:t>
      </w:r>
      <w:r>
        <w:rPr>
          <w:spacing w:val="-14"/>
          <w:sz w:val="22"/>
        </w:rPr>
        <w:t> </w:t>
      </w:r>
      <w:r>
        <w:rPr>
          <w:sz w:val="22"/>
        </w:rPr>
        <w:t>2001.</w:t>
      </w:r>
      <w:r>
        <w:rPr>
          <w:spacing w:val="-14"/>
          <w:sz w:val="22"/>
        </w:rPr>
        <w:t> </w:t>
      </w:r>
      <w:r>
        <w:rPr>
          <w:sz w:val="22"/>
        </w:rPr>
        <w:t>“¿Cree</w:t>
      </w:r>
      <w:r>
        <w:rPr>
          <w:spacing w:val="-14"/>
          <w:sz w:val="22"/>
        </w:rPr>
        <w:t> </w:t>
      </w:r>
      <w:r>
        <w:rPr>
          <w:sz w:val="22"/>
        </w:rPr>
        <w:t>usted</w:t>
      </w:r>
      <w:r>
        <w:rPr>
          <w:spacing w:val="-14"/>
          <w:sz w:val="22"/>
        </w:rPr>
        <w:t> </w:t>
      </w:r>
      <w:r>
        <w:rPr>
          <w:sz w:val="22"/>
        </w:rPr>
        <w:t>en</w:t>
      </w:r>
      <w:r>
        <w:rPr>
          <w:spacing w:val="-14"/>
          <w:sz w:val="22"/>
        </w:rPr>
        <w:t> </w:t>
      </w:r>
      <w:r>
        <w:rPr>
          <w:sz w:val="22"/>
        </w:rPr>
        <w:t>la</w:t>
      </w:r>
      <w:r>
        <w:rPr>
          <w:spacing w:val="-14"/>
          <w:sz w:val="22"/>
        </w:rPr>
        <w:t> </w:t>
      </w:r>
      <w:r>
        <w:rPr>
          <w:sz w:val="22"/>
        </w:rPr>
        <w:t>realidad.</w:t>
      </w:r>
      <w:r>
        <w:rPr>
          <w:spacing w:val="-14"/>
          <w:sz w:val="22"/>
        </w:rPr>
        <w:t> </w:t>
      </w:r>
      <w:r>
        <w:rPr>
          <w:sz w:val="22"/>
        </w:rPr>
        <w:t>Noticias</w:t>
      </w:r>
      <w:r>
        <w:rPr>
          <w:spacing w:val="-14"/>
          <w:sz w:val="22"/>
        </w:rPr>
        <w:t> </w:t>
      </w:r>
      <w:r>
        <w:rPr>
          <w:sz w:val="22"/>
        </w:rPr>
        <w:t>desde</w:t>
      </w:r>
      <w:r>
        <w:rPr>
          <w:spacing w:val="-14"/>
          <w:sz w:val="22"/>
        </w:rPr>
        <w:t> </w:t>
      </w:r>
      <w:r>
        <w:rPr>
          <w:sz w:val="22"/>
        </w:rPr>
        <w:t>las</w:t>
      </w:r>
      <w:r>
        <w:rPr>
          <w:spacing w:val="-14"/>
          <w:sz w:val="22"/>
        </w:rPr>
        <w:t> </w:t>
      </w:r>
      <w:r>
        <w:rPr>
          <w:sz w:val="22"/>
        </w:rPr>
        <w:t>trincheras</w:t>
      </w:r>
      <w:r>
        <w:rPr>
          <w:spacing w:val="-14"/>
          <w:sz w:val="22"/>
        </w:rPr>
        <w:t> </w:t>
      </w:r>
      <w:r>
        <w:rPr>
          <w:sz w:val="22"/>
        </w:rPr>
        <w:t>de</w:t>
      </w:r>
      <w:r>
        <w:rPr>
          <w:spacing w:val="-14"/>
          <w:sz w:val="22"/>
        </w:rPr>
        <w:t> </w:t>
      </w:r>
      <w:r>
        <w:rPr>
          <w:sz w:val="22"/>
        </w:rPr>
        <w:t>las </w:t>
      </w:r>
      <w:r>
        <w:rPr>
          <w:w w:val="95"/>
          <w:sz w:val="22"/>
        </w:rPr>
        <w:t>guerras</w:t>
      </w:r>
      <w:r>
        <w:rPr>
          <w:spacing w:val="-10"/>
          <w:w w:val="95"/>
          <w:sz w:val="22"/>
        </w:rPr>
        <w:t> </w:t>
      </w:r>
      <w:r>
        <w:rPr>
          <w:w w:val="95"/>
          <w:sz w:val="22"/>
        </w:rPr>
        <w:t>de</w:t>
      </w:r>
      <w:r>
        <w:rPr>
          <w:spacing w:val="-10"/>
          <w:w w:val="95"/>
          <w:sz w:val="22"/>
        </w:rPr>
        <w:t> </w:t>
      </w:r>
      <w:r>
        <w:rPr>
          <w:w w:val="95"/>
          <w:sz w:val="22"/>
        </w:rPr>
        <w:t>la</w:t>
      </w:r>
      <w:r>
        <w:rPr>
          <w:spacing w:val="-10"/>
          <w:w w:val="95"/>
          <w:sz w:val="22"/>
        </w:rPr>
        <w:t> </w:t>
      </w:r>
      <w:r>
        <w:rPr>
          <w:w w:val="95"/>
          <w:sz w:val="22"/>
        </w:rPr>
        <w:t>ciencia”,</w:t>
      </w:r>
      <w:r>
        <w:rPr>
          <w:spacing w:val="-10"/>
          <w:w w:val="95"/>
          <w:sz w:val="22"/>
        </w:rPr>
        <w:t> </w:t>
      </w:r>
      <w:r>
        <w:rPr>
          <w:w w:val="95"/>
          <w:sz w:val="22"/>
        </w:rPr>
        <w:t>en</w:t>
      </w:r>
      <w:r>
        <w:rPr>
          <w:spacing w:val="-10"/>
          <w:w w:val="95"/>
          <w:sz w:val="22"/>
        </w:rPr>
        <w:t> </w:t>
      </w:r>
      <w:r>
        <w:rPr>
          <w:rFonts w:ascii="Times New Roman" w:hAnsi="Times New Roman"/>
          <w:i/>
          <w:w w:val="95"/>
          <w:sz w:val="22"/>
        </w:rPr>
        <w:t>La</w:t>
      </w:r>
      <w:r>
        <w:rPr>
          <w:rFonts w:ascii="Times New Roman" w:hAnsi="Times New Roman"/>
          <w:i/>
          <w:spacing w:val="-17"/>
          <w:w w:val="95"/>
          <w:sz w:val="22"/>
        </w:rPr>
        <w:t> </w:t>
      </w:r>
      <w:r>
        <w:rPr>
          <w:rFonts w:ascii="Times New Roman" w:hAnsi="Times New Roman"/>
          <w:i/>
          <w:w w:val="95"/>
          <w:sz w:val="22"/>
        </w:rPr>
        <w:t>esperanza</w:t>
      </w:r>
      <w:r>
        <w:rPr>
          <w:rFonts w:ascii="Times New Roman" w:hAnsi="Times New Roman"/>
          <w:i/>
          <w:spacing w:val="-17"/>
          <w:w w:val="95"/>
          <w:sz w:val="22"/>
        </w:rPr>
        <w:t> </w:t>
      </w:r>
      <w:r>
        <w:rPr>
          <w:rFonts w:ascii="Times New Roman" w:hAnsi="Times New Roman"/>
          <w:i/>
          <w:w w:val="95"/>
          <w:sz w:val="22"/>
        </w:rPr>
        <w:t>de</w:t>
      </w:r>
      <w:r>
        <w:rPr>
          <w:rFonts w:ascii="Times New Roman" w:hAnsi="Times New Roman"/>
          <w:i/>
          <w:spacing w:val="-17"/>
          <w:w w:val="95"/>
          <w:sz w:val="22"/>
        </w:rPr>
        <w:t> </w:t>
      </w:r>
      <w:r>
        <w:rPr>
          <w:rFonts w:ascii="Times New Roman" w:hAnsi="Times New Roman"/>
          <w:i/>
          <w:spacing w:val="-4"/>
          <w:w w:val="95"/>
          <w:sz w:val="22"/>
        </w:rPr>
        <w:t>Pandora.</w:t>
      </w:r>
      <w:r>
        <w:rPr>
          <w:rFonts w:ascii="Times New Roman" w:hAnsi="Times New Roman"/>
          <w:i/>
          <w:spacing w:val="-16"/>
          <w:w w:val="95"/>
          <w:sz w:val="22"/>
        </w:rPr>
        <w:t> </w:t>
      </w:r>
      <w:r>
        <w:rPr>
          <w:rFonts w:ascii="Times New Roman" w:hAnsi="Times New Roman"/>
          <w:i/>
          <w:w w:val="95"/>
          <w:sz w:val="22"/>
        </w:rPr>
        <w:t>Ensayos</w:t>
      </w:r>
      <w:r>
        <w:rPr>
          <w:rFonts w:ascii="Times New Roman" w:hAnsi="Times New Roman"/>
          <w:i/>
          <w:spacing w:val="-17"/>
          <w:w w:val="95"/>
          <w:sz w:val="22"/>
        </w:rPr>
        <w:t> </w:t>
      </w:r>
      <w:r>
        <w:rPr>
          <w:rFonts w:ascii="Times New Roman" w:hAnsi="Times New Roman"/>
          <w:i/>
          <w:w w:val="95"/>
          <w:sz w:val="22"/>
        </w:rPr>
        <w:t>sobre</w:t>
      </w:r>
      <w:r>
        <w:rPr>
          <w:rFonts w:ascii="Times New Roman" w:hAnsi="Times New Roman"/>
          <w:i/>
          <w:spacing w:val="-17"/>
          <w:w w:val="95"/>
          <w:sz w:val="22"/>
        </w:rPr>
        <w:t> </w:t>
      </w:r>
      <w:r>
        <w:rPr>
          <w:rFonts w:ascii="Times New Roman" w:hAnsi="Times New Roman"/>
          <w:i/>
          <w:w w:val="95"/>
          <w:sz w:val="22"/>
        </w:rPr>
        <w:t>la</w:t>
      </w:r>
      <w:r>
        <w:rPr>
          <w:rFonts w:ascii="Times New Roman" w:hAnsi="Times New Roman"/>
          <w:i/>
          <w:spacing w:val="-17"/>
          <w:w w:val="95"/>
          <w:sz w:val="22"/>
        </w:rPr>
        <w:t> </w:t>
      </w:r>
      <w:r>
        <w:rPr>
          <w:rFonts w:ascii="Times New Roman" w:hAnsi="Times New Roman"/>
          <w:i/>
          <w:w w:val="95"/>
          <w:sz w:val="22"/>
        </w:rPr>
        <w:t>realidad</w:t>
      </w:r>
      <w:r>
        <w:rPr>
          <w:rFonts w:ascii="Times New Roman" w:hAnsi="Times New Roman"/>
          <w:i/>
          <w:spacing w:val="-17"/>
          <w:w w:val="95"/>
          <w:sz w:val="22"/>
        </w:rPr>
        <w:t> </w:t>
      </w:r>
      <w:r>
        <w:rPr>
          <w:rFonts w:ascii="Times New Roman" w:hAnsi="Times New Roman"/>
          <w:i/>
          <w:w w:val="95"/>
          <w:sz w:val="22"/>
        </w:rPr>
        <w:t>de </w:t>
      </w:r>
      <w:r>
        <w:rPr>
          <w:rFonts w:ascii="Times New Roman" w:hAnsi="Times New Roman"/>
          <w:i/>
          <w:w w:val="95"/>
          <w:sz w:val="22"/>
        </w:rPr>
        <w:t>los</w:t>
      </w:r>
      <w:r>
        <w:rPr>
          <w:rFonts w:ascii="Times New Roman" w:hAnsi="Times New Roman"/>
          <w:i/>
          <w:spacing w:val="-29"/>
          <w:w w:val="95"/>
          <w:sz w:val="22"/>
        </w:rPr>
        <w:t> </w:t>
      </w:r>
      <w:r>
        <w:rPr>
          <w:rFonts w:ascii="Times New Roman" w:hAnsi="Times New Roman"/>
          <w:i/>
          <w:w w:val="95"/>
          <w:sz w:val="22"/>
        </w:rPr>
        <w:t>esttudios</w:t>
      </w:r>
      <w:r>
        <w:rPr>
          <w:rFonts w:ascii="Times New Roman" w:hAnsi="Times New Roman"/>
          <w:i/>
          <w:spacing w:val="-29"/>
          <w:w w:val="95"/>
          <w:sz w:val="22"/>
        </w:rPr>
        <w:t> </w:t>
      </w:r>
      <w:r>
        <w:rPr>
          <w:rFonts w:ascii="Times New Roman" w:hAnsi="Times New Roman"/>
          <w:i/>
          <w:w w:val="95"/>
          <w:sz w:val="22"/>
        </w:rPr>
        <w:t>de</w:t>
      </w:r>
      <w:r>
        <w:rPr>
          <w:rFonts w:ascii="Times New Roman" w:hAnsi="Times New Roman"/>
          <w:i/>
          <w:spacing w:val="-29"/>
          <w:w w:val="95"/>
          <w:sz w:val="22"/>
        </w:rPr>
        <w:t> </w:t>
      </w:r>
      <w:r>
        <w:rPr>
          <w:rFonts w:ascii="Times New Roman" w:hAnsi="Times New Roman"/>
          <w:i/>
          <w:w w:val="95"/>
          <w:sz w:val="22"/>
        </w:rPr>
        <w:t>la</w:t>
      </w:r>
      <w:r>
        <w:rPr>
          <w:rFonts w:ascii="Times New Roman" w:hAnsi="Times New Roman"/>
          <w:i/>
          <w:spacing w:val="-29"/>
          <w:w w:val="95"/>
          <w:sz w:val="22"/>
        </w:rPr>
        <w:t> </w:t>
      </w:r>
      <w:r>
        <w:rPr>
          <w:rFonts w:ascii="Times New Roman" w:hAnsi="Times New Roman"/>
          <w:i/>
          <w:w w:val="95"/>
          <w:sz w:val="22"/>
        </w:rPr>
        <w:t>ciencia</w:t>
      </w:r>
      <w:r>
        <w:rPr>
          <w:w w:val="95"/>
          <w:sz w:val="22"/>
        </w:rPr>
        <w:t>.</w:t>
      </w:r>
      <w:r>
        <w:rPr>
          <w:spacing w:val="-22"/>
          <w:w w:val="95"/>
          <w:sz w:val="22"/>
        </w:rPr>
        <w:t> </w:t>
      </w:r>
      <w:r>
        <w:rPr>
          <w:w w:val="95"/>
          <w:sz w:val="22"/>
        </w:rPr>
        <w:t>Barcelona:</w:t>
      </w:r>
      <w:r>
        <w:rPr>
          <w:spacing w:val="-22"/>
          <w:w w:val="95"/>
          <w:sz w:val="22"/>
        </w:rPr>
        <w:t> </w:t>
      </w:r>
      <w:r>
        <w:rPr>
          <w:w w:val="95"/>
          <w:sz w:val="22"/>
        </w:rPr>
        <w:t>Gedisa,</w:t>
      </w:r>
      <w:r>
        <w:rPr>
          <w:spacing w:val="-22"/>
          <w:w w:val="95"/>
          <w:sz w:val="22"/>
        </w:rPr>
        <w:t> </w:t>
      </w:r>
      <w:r>
        <w:rPr>
          <w:w w:val="95"/>
          <w:sz w:val="22"/>
        </w:rPr>
        <w:t>pp.</w:t>
      </w:r>
      <w:r>
        <w:rPr>
          <w:spacing w:val="-22"/>
          <w:w w:val="95"/>
          <w:sz w:val="22"/>
        </w:rPr>
        <w:t> </w:t>
      </w:r>
      <w:r>
        <w:rPr>
          <w:w w:val="95"/>
          <w:sz w:val="22"/>
        </w:rPr>
        <w:t>13-37.</w:t>
      </w:r>
    </w:p>
    <w:p>
      <w:pPr>
        <w:spacing w:line="242" w:lineRule="auto" w:before="0"/>
        <w:ind w:left="1893" w:right="1551" w:hanging="340"/>
        <w:jc w:val="both"/>
        <w:rPr>
          <w:sz w:val="22"/>
        </w:rPr>
      </w:pPr>
      <w:r>
        <w:rPr>
          <w:spacing w:val="-4"/>
          <w:sz w:val="22"/>
        </w:rPr>
        <w:t>Latour,</w:t>
      </w:r>
      <w:r>
        <w:rPr>
          <w:spacing w:val="-26"/>
          <w:sz w:val="22"/>
        </w:rPr>
        <w:t> </w:t>
      </w:r>
      <w:r>
        <w:rPr>
          <w:sz w:val="22"/>
        </w:rPr>
        <w:t>Bruno</w:t>
      </w:r>
      <w:r>
        <w:rPr>
          <w:spacing w:val="-26"/>
          <w:sz w:val="22"/>
        </w:rPr>
        <w:t> </w:t>
      </w:r>
      <w:r>
        <w:rPr>
          <w:sz w:val="22"/>
        </w:rPr>
        <w:t>y</w:t>
      </w:r>
      <w:r>
        <w:rPr>
          <w:spacing w:val="-26"/>
          <w:sz w:val="22"/>
        </w:rPr>
        <w:t> </w:t>
      </w:r>
      <w:r>
        <w:rPr>
          <w:sz w:val="22"/>
        </w:rPr>
        <w:t>Steve</w:t>
      </w:r>
      <w:r>
        <w:rPr>
          <w:spacing w:val="-26"/>
          <w:sz w:val="22"/>
        </w:rPr>
        <w:t> </w:t>
      </w:r>
      <w:r>
        <w:rPr>
          <w:spacing w:val="-5"/>
          <w:sz w:val="22"/>
        </w:rPr>
        <w:t>Woolgar.</w:t>
      </w:r>
      <w:r>
        <w:rPr>
          <w:spacing w:val="-26"/>
          <w:sz w:val="22"/>
        </w:rPr>
        <w:t> </w:t>
      </w:r>
      <w:r>
        <w:rPr>
          <w:sz w:val="22"/>
        </w:rPr>
        <w:t>1982.</w:t>
      </w:r>
      <w:r>
        <w:rPr>
          <w:spacing w:val="-26"/>
          <w:sz w:val="22"/>
        </w:rPr>
        <w:t> </w:t>
      </w:r>
      <w:r>
        <w:rPr>
          <w:sz w:val="22"/>
        </w:rPr>
        <w:t>“The</w:t>
      </w:r>
      <w:r>
        <w:rPr>
          <w:spacing w:val="-26"/>
          <w:sz w:val="22"/>
        </w:rPr>
        <w:t> </w:t>
      </w:r>
      <w:r>
        <w:rPr>
          <w:sz w:val="22"/>
        </w:rPr>
        <w:t>cycle</w:t>
      </w:r>
      <w:r>
        <w:rPr>
          <w:spacing w:val="-26"/>
          <w:sz w:val="22"/>
        </w:rPr>
        <w:t> </w:t>
      </w:r>
      <w:r>
        <w:rPr>
          <w:sz w:val="22"/>
        </w:rPr>
        <w:t>of</w:t>
      </w:r>
      <w:r>
        <w:rPr>
          <w:spacing w:val="-26"/>
          <w:sz w:val="22"/>
        </w:rPr>
        <w:t> </w:t>
      </w:r>
      <w:r>
        <w:rPr>
          <w:sz w:val="22"/>
        </w:rPr>
        <w:t>credibility”,</w:t>
      </w:r>
      <w:r>
        <w:rPr>
          <w:spacing w:val="-26"/>
          <w:sz w:val="22"/>
        </w:rPr>
        <w:t> </w:t>
      </w:r>
      <w:r>
        <w:rPr>
          <w:sz w:val="22"/>
        </w:rPr>
        <w:t>en</w:t>
      </w:r>
      <w:r>
        <w:rPr>
          <w:spacing w:val="-26"/>
          <w:sz w:val="22"/>
        </w:rPr>
        <w:t> </w:t>
      </w:r>
      <w:r>
        <w:rPr>
          <w:sz w:val="22"/>
        </w:rPr>
        <w:t>Barry</w:t>
      </w:r>
      <w:r>
        <w:rPr>
          <w:spacing w:val="-26"/>
          <w:sz w:val="22"/>
        </w:rPr>
        <w:t> </w:t>
      </w:r>
      <w:r>
        <w:rPr>
          <w:sz w:val="22"/>
        </w:rPr>
        <w:t>Barnes </w:t>
      </w:r>
      <w:r>
        <w:rPr>
          <w:w w:val="90"/>
          <w:sz w:val="22"/>
        </w:rPr>
        <w:t>y</w:t>
      </w:r>
      <w:r>
        <w:rPr>
          <w:spacing w:val="-7"/>
          <w:w w:val="90"/>
          <w:sz w:val="22"/>
        </w:rPr>
        <w:t> </w:t>
      </w:r>
      <w:r>
        <w:rPr>
          <w:w w:val="90"/>
          <w:sz w:val="22"/>
        </w:rPr>
        <w:t>David</w:t>
      </w:r>
      <w:r>
        <w:rPr>
          <w:spacing w:val="-7"/>
          <w:w w:val="90"/>
          <w:sz w:val="22"/>
        </w:rPr>
        <w:t> </w:t>
      </w:r>
      <w:r>
        <w:rPr>
          <w:w w:val="90"/>
          <w:sz w:val="22"/>
        </w:rPr>
        <w:t>Edge</w:t>
      </w:r>
      <w:r>
        <w:rPr>
          <w:spacing w:val="-7"/>
          <w:w w:val="90"/>
          <w:sz w:val="22"/>
        </w:rPr>
        <w:t> </w:t>
      </w:r>
      <w:r>
        <w:rPr>
          <w:w w:val="90"/>
          <w:sz w:val="22"/>
        </w:rPr>
        <w:t>(eds.),</w:t>
      </w:r>
      <w:r>
        <w:rPr>
          <w:spacing w:val="-7"/>
          <w:w w:val="90"/>
          <w:sz w:val="22"/>
        </w:rPr>
        <w:t> </w:t>
      </w:r>
      <w:r>
        <w:rPr>
          <w:rFonts w:ascii="Times New Roman" w:hAnsi="Times New Roman"/>
          <w:i/>
          <w:w w:val="90"/>
          <w:sz w:val="22"/>
        </w:rPr>
        <w:t>Science</w:t>
      </w:r>
      <w:r>
        <w:rPr>
          <w:rFonts w:ascii="Times New Roman" w:hAnsi="Times New Roman"/>
          <w:i/>
          <w:spacing w:val="-13"/>
          <w:w w:val="90"/>
          <w:sz w:val="22"/>
        </w:rPr>
        <w:t> </w:t>
      </w:r>
      <w:r>
        <w:rPr>
          <w:rFonts w:ascii="Times New Roman" w:hAnsi="Times New Roman"/>
          <w:i/>
          <w:w w:val="90"/>
          <w:sz w:val="22"/>
        </w:rPr>
        <w:t>in</w:t>
      </w:r>
      <w:r>
        <w:rPr>
          <w:rFonts w:ascii="Times New Roman" w:hAnsi="Times New Roman"/>
          <w:i/>
          <w:spacing w:val="-13"/>
          <w:w w:val="90"/>
          <w:sz w:val="22"/>
        </w:rPr>
        <w:t> </w:t>
      </w:r>
      <w:r>
        <w:rPr>
          <w:rFonts w:ascii="Times New Roman" w:hAnsi="Times New Roman"/>
          <w:i/>
          <w:w w:val="90"/>
          <w:sz w:val="22"/>
        </w:rPr>
        <w:t>Conttextt.</w:t>
      </w:r>
      <w:r>
        <w:rPr>
          <w:rFonts w:ascii="Times New Roman" w:hAnsi="Times New Roman"/>
          <w:i/>
          <w:spacing w:val="-12"/>
          <w:w w:val="90"/>
          <w:sz w:val="22"/>
        </w:rPr>
        <w:t> </w:t>
      </w:r>
      <w:r>
        <w:rPr>
          <w:rFonts w:ascii="Times New Roman" w:hAnsi="Times New Roman"/>
          <w:i/>
          <w:w w:val="90"/>
          <w:sz w:val="22"/>
        </w:rPr>
        <w:t>Readings</w:t>
      </w:r>
      <w:r>
        <w:rPr>
          <w:rFonts w:ascii="Times New Roman" w:hAnsi="Times New Roman"/>
          <w:i/>
          <w:spacing w:val="-13"/>
          <w:w w:val="90"/>
          <w:sz w:val="22"/>
        </w:rPr>
        <w:t> </w:t>
      </w:r>
      <w:r>
        <w:rPr>
          <w:rFonts w:ascii="Times New Roman" w:hAnsi="Times New Roman"/>
          <w:i/>
          <w:w w:val="90"/>
          <w:sz w:val="22"/>
        </w:rPr>
        <w:t>in</w:t>
      </w:r>
      <w:r>
        <w:rPr>
          <w:rFonts w:ascii="Times New Roman" w:hAnsi="Times New Roman"/>
          <w:i/>
          <w:spacing w:val="-13"/>
          <w:w w:val="90"/>
          <w:sz w:val="22"/>
        </w:rPr>
        <w:t> </w:t>
      </w:r>
      <w:r>
        <w:rPr>
          <w:rFonts w:ascii="Times New Roman" w:hAnsi="Times New Roman"/>
          <w:i/>
          <w:w w:val="90"/>
          <w:sz w:val="22"/>
        </w:rPr>
        <w:t>tthe</w:t>
      </w:r>
      <w:r>
        <w:rPr>
          <w:rFonts w:ascii="Times New Roman" w:hAnsi="Times New Roman"/>
          <w:i/>
          <w:spacing w:val="-13"/>
          <w:w w:val="90"/>
          <w:sz w:val="22"/>
        </w:rPr>
        <w:t> </w:t>
      </w:r>
      <w:r>
        <w:rPr>
          <w:rFonts w:ascii="Times New Roman" w:hAnsi="Times New Roman"/>
          <w:i/>
          <w:w w:val="90"/>
          <w:sz w:val="22"/>
        </w:rPr>
        <w:t>Sociology</w:t>
      </w:r>
      <w:r>
        <w:rPr>
          <w:rFonts w:ascii="Times New Roman" w:hAnsi="Times New Roman"/>
          <w:i/>
          <w:spacing w:val="-13"/>
          <w:w w:val="90"/>
          <w:sz w:val="22"/>
        </w:rPr>
        <w:t> </w:t>
      </w:r>
      <w:r>
        <w:rPr>
          <w:rFonts w:ascii="Times New Roman" w:hAnsi="Times New Roman"/>
          <w:i/>
          <w:w w:val="90"/>
          <w:sz w:val="22"/>
        </w:rPr>
        <w:t>of</w:t>
      </w:r>
      <w:r>
        <w:rPr>
          <w:rFonts w:ascii="Times New Roman" w:hAnsi="Times New Roman"/>
          <w:i/>
          <w:spacing w:val="-13"/>
          <w:w w:val="90"/>
          <w:sz w:val="22"/>
        </w:rPr>
        <w:t> </w:t>
      </w:r>
      <w:r>
        <w:rPr>
          <w:rFonts w:ascii="Times New Roman" w:hAnsi="Times New Roman"/>
          <w:i/>
          <w:w w:val="90"/>
          <w:sz w:val="22"/>
        </w:rPr>
        <w:t>Science</w:t>
      </w:r>
      <w:r>
        <w:rPr>
          <w:w w:val="90"/>
          <w:sz w:val="22"/>
        </w:rPr>
        <w:t>.</w:t>
      </w:r>
      <w:r>
        <w:rPr>
          <w:spacing w:val="-7"/>
          <w:w w:val="90"/>
          <w:sz w:val="22"/>
        </w:rPr>
        <w:t> </w:t>
      </w:r>
      <w:r>
        <w:rPr>
          <w:w w:val="90"/>
          <w:sz w:val="22"/>
        </w:rPr>
        <w:t>Mas- </w:t>
      </w:r>
      <w:r>
        <w:rPr>
          <w:sz w:val="22"/>
        </w:rPr>
        <w:t>sachusetts:</w:t>
      </w:r>
      <w:r>
        <w:rPr>
          <w:spacing w:val="-27"/>
          <w:sz w:val="22"/>
        </w:rPr>
        <w:t> </w:t>
      </w:r>
      <w:r>
        <w:rPr>
          <w:sz w:val="22"/>
        </w:rPr>
        <w:t>The</w:t>
      </w:r>
      <w:r>
        <w:rPr>
          <w:spacing w:val="-27"/>
          <w:sz w:val="22"/>
        </w:rPr>
        <w:t> </w:t>
      </w:r>
      <w:r>
        <w:rPr>
          <w:rFonts w:ascii="Calibri" w:hAnsi="Calibri"/>
          <w:w w:val="125"/>
          <w:sz w:val="17"/>
        </w:rPr>
        <w:t>mit</w:t>
      </w:r>
      <w:r>
        <w:rPr>
          <w:rFonts w:ascii="Calibri" w:hAnsi="Calibri"/>
          <w:spacing w:val="-27"/>
          <w:w w:val="125"/>
          <w:sz w:val="17"/>
        </w:rPr>
        <w:t> </w:t>
      </w:r>
      <w:r>
        <w:rPr>
          <w:spacing w:val="-3"/>
          <w:sz w:val="22"/>
        </w:rPr>
        <w:t>Press,</w:t>
      </w:r>
      <w:r>
        <w:rPr>
          <w:spacing w:val="-27"/>
          <w:sz w:val="22"/>
        </w:rPr>
        <w:t> </w:t>
      </w:r>
      <w:r>
        <w:rPr>
          <w:sz w:val="22"/>
        </w:rPr>
        <w:t>pp.</w:t>
      </w:r>
      <w:r>
        <w:rPr>
          <w:spacing w:val="-27"/>
          <w:sz w:val="22"/>
        </w:rPr>
        <w:t> </w:t>
      </w:r>
      <w:r>
        <w:rPr>
          <w:sz w:val="22"/>
        </w:rPr>
        <w:t>35-43.</w:t>
      </w:r>
    </w:p>
    <w:p>
      <w:pPr>
        <w:spacing w:line="242" w:lineRule="auto" w:before="0"/>
        <w:ind w:left="1893" w:right="1552" w:firstLine="360"/>
        <w:jc w:val="both"/>
        <w:rPr>
          <w:sz w:val="22"/>
        </w:rPr>
      </w:pPr>
      <w:r>
        <w:rPr/>
        <w:pict>
          <v:line style="position:absolute;mso-position-horizontal-relative:page;mso-position-vertical-relative:paragraph;z-index:-171808" from="77.692902pt,8.051158pt" to="112.692903pt,8.051158pt" stroked="true" strokeweight=".406pt" strokecolor="#000000">
            <w10:wrap type="none"/>
          </v:line>
        </w:pict>
      </w:r>
      <w:r>
        <w:rPr>
          <w:w w:val="95"/>
          <w:sz w:val="22"/>
        </w:rPr>
        <w:t>.</w:t>
      </w:r>
      <w:r>
        <w:rPr>
          <w:spacing w:val="-16"/>
          <w:w w:val="95"/>
          <w:sz w:val="22"/>
        </w:rPr>
        <w:t> </w:t>
      </w:r>
      <w:r>
        <w:rPr>
          <w:w w:val="95"/>
          <w:sz w:val="22"/>
        </w:rPr>
        <w:t>1988.</w:t>
      </w:r>
      <w:r>
        <w:rPr>
          <w:spacing w:val="-16"/>
          <w:w w:val="95"/>
          <w:sz w:val="22"/>
        </w:rPr>
        <w:t> </w:t>
      </w:r>
      <w:r>
        <w:rPr>
          <w:rFonts w:ascii="Times New Roman" w:hAnsi="Times New Roman"/>
          <w:i/>
          <w:w w:val="95"/>
          <w:sz w:val="22"/>
        </w:rPr>
        <w:t>La</w:t>
      </w:r>
      <w:r>
        <w:rPr>
          <w:rFonts w:ascii="Times New Roman" w:hAnsi="Times New Roman"/>
          <w:i/>
          <w:spacing w:val="-22"/>
          <w:w w:val="95"/>
          <w:sz w:val="22"/>
        </w:rPr>
        <w:t> </w:t>
      </w:r>
      <w:r>
        <w:rPr>
          <w:rFonts w:ascii="Times New Roman" w:hAnsi="Times New Roman"/>
          <w:i/>
          <w:w w:val="95"/>
          <w:sz w:val="22"/>
        </w:rPr>
        <w:t>vie</w:t>
      </w:r>
      <w:r>
        <w:rPr>
          <w:rFonts w:ascii="Times New Roman" w:hAnsi="Times New Roman"/>
          <w:i/>
          <w:spacing w:val="-22"/>
          <w:w w:val="95"/>
          <w:sz w:val="22"/>
        </w:rPr>
        <w:t> </w:t>
      </w:r>
      <w:r>
        <w:rPr>
          <w:rFonts w:ascii="Times New Roman" w:hAnsi="Times New Roman"/>
          <w:i/>
          <w:w w:val="95"/>
          <w:sz w:val="22"/>
        </w:rPr>
        <w:t>de</w:t>
      </w:r>
      <w:r>
        <w:rPr>
          <w:rFonts w:ascii="Times New Roman" w:hAnsi="Times New Roman"/>
          <w:i/>
          <w:spacing w:val="-22"/>
          <w:w w:val="95"/>
          <w:sz w:val="22"/>
        </w:rPr>
        <w:t> </w:t>
      </w:r>
      <w:r>
        <w:rPr>
          <w:rFonts w:ascii="Times New Roman" w:hAnsi="Times New Roman"/>
          <w:i/>
          <w:w w:val="95"/>
          <w:sz w:val="22"/>
        </w:rPr>
        <w:t>laborattoire.</w:t>
      </w:r>
      <w:r>
        <w:rPr>
          <w:rFonts w:ascii="Times New Roman" w:hAnsi="Times New Roman"/>
          <w:i/>
          <w:spacing w:val="-22"/>
          <w:w w:val="95"/>
          <w:sz w:val="22"/>
        </w:rPr>
        <w:t> </w:t>
      </w:r>
      <w:r>
        <w:rPr>
          <w:rFonts w:ascii="Times New Roman" w:hAnsi="Times New Roman"/>
          <w:i/>
          <w:w w:val="95"/>
          <w:sz w:val="22"/>
        </w:rPr>
        <w:t>La</w:t>
      </w:r>
      <w:r>
        <w:rPr>
          <w:rFonts w:ascii="Times New Roman" w:hAnsi="Times New Roman"/>
          <w:i/>
          <w:spacing w:val="-22"/>
          <w:w w:val="95"/>
          <w:sz w:val="22"/>
        </w:rPr>
        <w:t> </w:t>
      </w:r>
      <w:r>
        <w:rPr>
          <w:rFonts w:ascii="Times New Roman" w:hAnsi="Times New Roman"/>
          <w:i/>
          <w:w w:val="95"/>
          <w:sz w:val="22"/>
        </w:rPr>
        <w:t>producttion</w:t>
      </w:r>
      <w:r>
        <w:rPr>
          <w:rFonts w:ascii="Times New Roman" w:hAnsi="Times New Roman"/>
          <w:i/>
          <w:spacing w:val="-22"/>
          <w:w w:val="95"/>
          <w:sz w:val="22"/>
        </w:rPr>
        <w:t> </w:t>
      </w:r>
      <w:r>
        <w:rPr>
          <w:rFonts w:ascii="Times New Roman" w:hAnsi="Times New Roman"/>
          <w:i/>
          <w:w w:val="95"/>
          <w:sz w:val="22"/>
        </w:rPr>
        <w:t>des</w:t>
      </w:r>
      <w:r>
        <w:rPr>
          <w:rFonts w:ascii="Times New Roman" w:hAnsi="Times New Roman"/>
          <w:i/>
          <w:spacing w:val="-22"/>
          <w:w w:val="95"/>
          <w:sz w:val="22"/>
        </w:rPr>
        <w:t> </w:t>
      </w:r>
      <w:r>
        <w:rPr>
          <w:rFonts w:ascii="Times New Roman" w:hAnsi="Times New Roman"/>
          <w:i/>
          <w:w w:val="95"/>
          <w:sz w:val="22"/>
        </w:rPr>
        <w:t>faitts</w:t>
      </w:r>
      <w:r>
        <w:rPr>
          <w:rFonts w:ascii="Times New Roman" w:hAnsi="Times New Roman"/>
          <w:i/>
          <w:spacing w:val="-22"/>
          <w:w w:val="95"/>
          <w:sz w:val="22"/>
        </w:rPr>
        <w:t> </w:t>
      </w:r>
      <w:r>
        <w:rPr>
          <w:rFonts w:ascii="Times New Roman" w:hAnsi="Times New Roman"/>
          <w:i/>
          <w:w w:val="95"/>
          <w:sz w:val="22"/>
        </w:rPr>
        <w:t>scienttifiques</w:t>
      </w:r>
      <w:r>
        <w:rPr>
          <w:w w:val="95"/>
          <w:sz w:val="22"/>
        </w:rPr>
        <w:t>.</w:t>
      </w:r>
      <w:r>
        <w:rPr>
          <w:spacing w:val="-16"/>
          <w:w w:val="95"/>
          <w:sz w:val="22"/>
        </w:rPr>
        <w:t> </w:t>
      </w:r>
      <w:r>
        <w:rPr>
          <w:spacing w:val="-3"/>
          <w:w w:val="95"/>
          <w:sz w:val="22"/>
        </w:rPr>
        <w:t>París:</w:t>
      </w:r>
      <w:r>
        <w:rPr>
          <w:spacing w:val="-16"/>
          <w:w w:val="95"/>
          <w:sz w:val="22"/>
        </w:rPr>
        <w:t> </w:t>
      </w:r>
      <w:r>
        <w:rPr>
          <w:w w:val="95"/>
          <w:sz w:val="22"/>
        </w:rPr>
        <w:t>La </w:t>
      </w:r>
      <w:r>
        <w:rPr>
          <w:sz w:val="22"/>
        </w:rPr>
        <w:t>Découverte</w:t>
      </w:r>
    </w:p>
    <w:p>
      <w:pPr>
        <w:pStyle w:val="BodyText"/>
        <w:spacing w:line="257" w:lineRule="exact"/>
        <w:ind w:left="1553"/>
      </w:pPr>
      <w:r>
        <w:rPr/>
        <w:t>Law, John. 1986. “On Power and its Tactics: A View from the Sociology of Science”,</w:t>
      </w:r>
    </w:p>
    <w:p>
      <w:pPr>
        <w:spacing w:before="2"/>
        <w:ind w:left="1893" w:right="0" w:firstLine="0"/>
        <w:jc w:val="both"/>
        <w:rPr>
          <w:sz w:val="22"/>
        </w:rPr>
      </w:pPr>
      <w:r>
        <w:rPr>
          <w:rFonts w:ascii="Times New Roman"/>
          <w:i/>
          <w:w w:val="95"/>
          <w:sz w:val="22"/>
        </w:rPr>
        <w:t>The Sociological Review </w:t>
      </w:r>
      <w:r>
        <w:rPr>
          <w:w w:val="95"/>
          <w:sz w:val="22"/>
        </w:rPr>
        <w:t>34, 1: 1-38.</w:t>
      </w:r>
    </w:p>
    <w:p>
      <w:pPr>
        <w:spacing w:line="242" w:lineRule="auto" w:before="2"/>
        <w:ind w:left="1894" w:right="1551" w:firstLine="359"/>
        <w:jc w:val="both"/>
        <w:rPr>
          <w:sz w:val="22"/>
        </w:rPr>
      </w:pPr>
      <w:r>
        <w:rPr/>
        <w:pict>
          <v:line style="position:absolute;mso-position-horizontal-relative:page;mso-position-vertical-relative:paragraph;z-index:-171784" from="77.692902pt,8.151142pt" to="112.692903pt,8.151142pt" stroked="true" strokeweight=".406pt" strokecolor="#000000">
            <w10:wrap type="none"/>
          </v:line>
        </w:pict>
      </w:r>
      <w:r>
        <w:rPr>
          <w:w w:val="125"/>
          <w:sz w:val="22"/>
        </w:rPr>
        <w:t>.</w:t>
      </w:r>
      <w:r>
        <w:rPr>
          <w:spacing w:val="-41"/>
          <w:w w:val="125"/>
          <w:sz w:val="22"/>
        </w:rPr>
        <w:t> </w:t>
      </w:r>
      <w:r>
        <w:rPr>
          <w:spacing w:val="-3"/>
          <w:sz w:val="22"/>
        </w:rPr>
        <w:t>“Technology</w:t>
      </w:r>
      <w:r>
        <w:rPr>
          <w:spacing w:val="-28"/>
          <w:sz w:val="22"/>
        </w:rPr>
        <w:t> </w:t>
      </w:r>
      <w:r>
        <w:rPr>
          <w:sz w:val="22"/>
        </w:rPr>
        <w:t>and</w:t>
      </w:r>
      <w:r>
        <w:rPr>
          <w:spacing w:val="-28"/>
          <w:sz w:val="22"/>
        </w:rPr>
        <w:t> </w:t>
      </w:r>
      <w:r>
        <w:rPr>
          <w:sz w:val="22"/>
        </w:rPr>
        <w:t>Heterogeneous</w:t>
      </w:r>
      <w:r>
        <w:rPr>
          <w:spacing w:val="-29"/>
          <w:sz w:val="22"/>
        </w:rPr>
        <w:t> </w:t>
      </w:r>
      <w:r>
        <w:rPr>
          <w:sz w:val="22"/>
        </w:rPr>
        <w:t>Engineering:</w:t>
      </w:r>
      <w:r>
        <w:rPr>
          <w:spacing w:val="-28"/>
          <w:sz w:val="22"/>
        </w:rPr>
        <w:t> </w:t>
      </w:r>
      <w:r>
        <w:rPr>
          <w:sz w:val="22"/>
        </w:rPr>
        <w:t>The</w:t>
      </w:r>
      <w:r>
        <w:rPr>
          <w:spacing w:val="-28"/>
          <w:sz w:val="22"/>
        </w:rPr>
        <w:t> </w:t>
      </w:r>
      <w:r>
        <w:rPr>
          <w:sz w:val="22"/>
        </w:rPr>
        <w:t>Case</w:t>
      </w:r>
      <w:r>
        <w:rPr>
          <w:spacing w:val="-28"/>
          <w:sz w:val="22"/>
        </w:rPr>
        <w:t> </w:t>
      </w:r>
      <w:r>
        <w:rPr>
          <w:sz w:val="22"/>
        </w:rPr>
        <w:t>of</w:t>
      </w:r>
      <w:r>
        <w:rPr>
          <w:spacing w:val="-28"/>
          <w:sz w:val="22"/>
        </w:rPr>
        <w:t> </w:t>
      </w:r>
      <w:r>
        <w:rPr>
          <w:sz w:val="22"/>
        </w:rPr>
        <w:t>Portuguese Expansion”,</w:t>
      </w:r>
      <w:r>
        <w:rPr>
          <w:spacing w:val="-11"/>
          <w:sz w:val="22"/>
        </w:rPr>
        <w:t> </w:t>
      </w:r>
      <w:r>
        <w:rPr>
          <w:sz w:val="22"/>
        </w:rPr>
        <w:t>en</w:t>
      </w:r>
      <w:r>
        <w:rPr>
          <w:spacing w:val="-11"/>
          <w:sz w:val="22"/>
        </w:rPr>
        <w:t> </w:t>
      </w:r>
      <w:r>
        <w:rPr>
          <w:sz w:val="22"/>
        </w:rPr>
        <w:t>Wiebe</w:t>
      </w:r>
      <w:r>
        <w:rPr>
          <w:spacing w:val="-11"/>
          <w:sz w:val="22"/>
        </w:rPr>
        <w:t> </w:t>
      </w:r>
      <w:r>
        <w:rPr>
          <w:spacing w:val="-6"/>
          <w:sz w:val="22"/>
        </w:rPr>
        <w:t>Bijker,</w:t>
      </w:r>
      <w:r>
        <w:rPr>
          <w:spacing w:val="-11"/>
          <w:sz w:val="22"/>
        </w:rPr>
        <w:t> </w:t>
      </w:r>
      <w:r>
        <w:rPr>
          <w:sz w:val="22"/>
        </w:rPr>
        <w:t>Thomas</w:t>
      </w:r>
      <w:r>
        <w:rPr>
          <w:spacing w:val="-11"/>
          <w:sz w:val="22"/>
        </w:rPr>
        <w:t> </w:t>
      </w:r>
      <w:r>
        <w:rPr>
          <w:spacing w:val="-19"/>
          <w:w w:val="125"/>
          <w:sz w:val="22"/>
        </w:rPr>
        <w:t>P.</w:t>
      </w:r>
      <w:r>
        <w:rPr>
          <w:spacing w:val="-23"/>
          <w:w w:val="125"/>
          <w:sz w:val="22"/>
        </w:rPr>
        <w:t> </w:t>
      </w:r>
      <w:r>
        <w:rPr>
          <w:sz w:val="22"/>
        </w:rPr>
        <w:t>Hughes</w:t>
      </w:r>
      <w:r>
        <w:rPr>
          <w:spacing w:val="-11"/>
          <w:sz w:val="22"/>
        </w:rPr>
        <w:t> </w:t>
      </w:r>
      <w:r>
        <w:rPr>
          <w:sz w:val="22"/>
        </w:rPr>
        <w:t>y</w:t>
      </w:r>
      <w:r>
        <w:rPr>
          <w:spacing w:val="-11"/>
          <w:sz w:val="22"/>
        </w:rPr>
        <w:t> </w:t>
      </w:r>
      <w:r>
        <w:rPr>
          <w:spacing w:val="-6"/>
          <w:sz w:val="22"/>
        </w:rPr>
        <w:t>Trevor</w:t>
      </w:r>
      <w:r>
        <w:rPr>
          <w:spacing w:val="-11"/>
          <w:sz w:val="22"/>
        </w:rPr>
        <w:t> </w:t>
      </w:r>
      <w:r>
        <w:rPr>
          <w:sz w:val="22"/>
        </w:rPr>
        <w:t>Pinch,</w:t>
      </w:r>
      <w:r>
        <w:rPr>
          <w:spacing w:val="-11"/>
          <w:sz w:val="22"/>
        </w:rPr>
        <w:t> </w:t>
      </w:r>
      <w:r>
        <w:rPr>
          <w:rFonts w:ascii="Times New Roman" w:hAnsi="Times New Roman"/>
          <w:i/>
          <w:sz w:val="22"/>
        </w:rPr>
        <w:t>The</w:t>
      </w:r>
      <w:r>
        <w:rPr>
          <w:rFonts w:ascii="Times New Roman" w:hAnsi="Times New Roman"/>
          <w:i/>
          <w:spacing w:val="-18"/>
          <w:sz w:val="22"/>
        </w:rPr>
        <w:t> </w:t>
      </w:r>
      <w:r>
        <w:rPr>
          <w:rFonts w:ascii="Times New Roman" w:hAnsi="Times New Roman"/>
          <w:i/>
          <w:sz w:val="22"/>
        </w:rPr>
        <w:t>Social </w:t>
      </w:r>
      <w:r>
        <w:rPr>
          <w:rFonts w:ascii="Times New Roman" w:hAnsi="Times New Roman"/>
          <w:i/>
          <w:w w:val="90"/>
          <w:sz w:val="22"/>
        </w:rPr>
        <w:t>Consttructtion of </w:t>
      </w:r>
      <w:r>
        <w:rPr>
          <w:rFonts w:ascii="Times New Roman" w:hAnsi="Times New Roman"/>
          <w:i/>
          <w:spacing w:val="-3"/>
          <w:w w:val="90"/>
          <w:sz w:val="22"/>
        </w:rPr>
        <w:t>Technological </w:t>
      </w:r>
      <w:r>
        <w:rPr>
          <w:rFonts w:ascii="Times New Roman" w:hAnsi="Times New Roman"/>
          <w:i/>
          <w:w w:val="90"/>
          <w:sz w:val="22"/>
        </w:rPr>
        <w:t>Systtem</w:t>
      </w:r>
      <w:r>
        <w:rPr>
          <w:w w:val="90"/>
          <w:sz w:val="22"/>
        </w:rPr>
        <w:t>s. Londres: The </w:t>
      </w:r>
      <w:r>
        <w:rPr>
          <w:rFonts w:ascii="Calibri" w:hAnsi="Calibri"/>
          <w:w w:val="90"/>
          <w:sz w:val="17"/>
        </w:rPr>
        <w:t>mit  </w:t>
      </w:r>
      <w:r>
        <w:rPr>
          <w:spacing w:val="-3"/>
          <w:w w:val="90"/>
          <w:sz w:val="22"/>
        </w:rPr>
        <w:t>Press, </w:t>
      </w:r>
      <w:r>
        <w:rPr>
          <w:w w:val="90"/>
          <w:sz w:val="22"/>
        </w:rPr>
        <w:t>pp. </w:t>
      </w:r>
      <w:r>
        <w:rPr>
          <w:spacing w:val="13"/>
          <w:w w:val="90"/>
          <w:sz w:val="22"/>
        </w:rPr>
        <w:t> </w:t>
      </w:r>
      <w:r>
        <w:rPr>
          <w:w w:val="90"/>
          <w:sz w:val="22"/>
        </w:rPr>
        <w:t>111-134.</w:t>
      </w:r>
    </w:p>
    <w:p>
      <w:pPr>
        <w:spacing w:after="0" w:line="242" w:lineRule="auto"/>
        <w:jc w:val="both"/>
        <w:rPr>
          <w:sz w:val="22"/>
        </w:rPr>
        <w:sectPr>
          <w:footerReference w:type="default" r:id="rId219"/>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1409" w:firstLine="0"/>
        <w:jc w:val="left"/>
        <w:rPr>
          <w:rFonts w:ascii="Times New Roman" w:hAnsi="Times New Roman"/>
          <w:i/>
          <w:sz w:val="19"/>
        </w:rPr>
      </w:pPr>
      <w:r>
        <w:rPr/>
        <w:pict>
          <v:line style="position:absolute;mso-position-horizontal-relative:page;mso-position-vertical-relative:paragraph;z-index:22648" from="15pt,-30.932547pt" to="0pt,-30.932547pt" stroked="true" strokeweight=".25pt" strokecolor="#000000">
            <w10:wrap type="none"/>
          </v:line>
        </w:pict>
      </w:r>
      <w:r>
        <w:rPr/>
        <w:pict>
          <v:line style="position:absolute;mso-position-horizontal-relative:page;mso-position-vertical-relative:paragraph;z-index:22672" from="494.71701pt,-30.932547pt" to="509.71701pt,-30.932547pt" stroked="true" strokeweight=".25pt" strokecolor="#000000">
            <w10:wrap type="none"/>
          </v:line>
        </w:pict>
      </w:r>
      <w:r>
        <w:rPr/>
        <w:pict>
          <v:line style="position:absolute;mso-position-horizontal-relative:page;mso-position-vertical-relative:paragraph;z-index:22696" from="21pt,-36.932549pt" to="21pt,-51.932549pt" stroked="true" strokeweight=".25pt" strokecolor="#000000">
            <w10:wrap type="none"/>
          </v:line>
        </w:pict>
      </w:r>
      <w:r>
        <w:rPr/>
        <w:pict>
          <v:line style="position:absolute;mso-position-horizontal-relative:page;mso-position-vertical-relative:paragraph;z-index:22720" from="488.71701pt,-36.932549pt" to="488.71701pt,-51.932549pt" stroked="true" strokeweight=".25pt" strokecolor="#000000">
            <w10:wrap type="none"/>
          </v:line>
        </w:pict>
      </w:r>
      <w:r>
        <w:rPr>
          <w:sz w:val="19"/>
        </w:rPr>
        <w:t>158</w:t>
        <w:tab/>
      </w:r>
      <w:r>
        <w:rPr>
          <w:rFonts w:ascii="Times New Roman" w:hAnsi="Times New Roman"/>
          <w:i/>
          <w:w w:val="90"/>
          <w:sz w:val="19"/>
        </w:rPr>
        <w:t>Episttemología de la</w:t>
      </w:r>
      <w:r>
        <w:rPr>
          <w:rFonts w:ascii="Times New Roman" w:hAnsi="Times New Roman"/>
          <w:i/>
          <w:spacing w:val="-14"/>
          <w:w w:val="90"/>
          <w:sz w:val="19"/>
        </w:rPr>
        <w:t> </w:t>
      </w:r>
      <w:r>
        <w:rPr>
          <w:rFonts w:ascii="Times New Roman" w:hAnsi="Times New Roman"/>
          <w:i/>
          <w:w w:val="90"/>
          <w:sz w:val="19"/>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3"/>
        <w:rPr>
          <w:rFonts w:ascii="Times New Roman"/>
          <w:i/>
          <w:sz w:val="18"/>
        </w:rPr>
      </w:pPr>
    </w:p>
    <w:p>
      <w:pPr>
        <w:spacing w:line="242" w:lineRule="auto" w:before="87"/>
        <w:ind w:left="1894" w:right="1409" w:firstLine="359"/>
        <w:jc w:val="left"/>
        <w:rPr>
          <w:sz w:val="22"/>
        </w:rPr>
      </w:pPr>
      <w:r>
        <w:rPr/>
        <w:pict>
          <v:line style="position:absolute;mso-position-horizontal-relative:page;mso-position-vertical-relative:paragraph;z-index:-171640" from="77.692902pt,12.401112pt" to="112.692903pt,12.401112pt" stroked="true" strokeweight=".406pt" strokecolor="#000000">
            <w10:wrap type="none"/>
          </v:line>
        </w:pict>
      </w:r>
      <w:r>
        <w:rPr>
          <w:w w:val="90"/>
          <w:sz w:val="22"/>
        </w:rPr>
        <w:t>.</w:t>
      </w:r>
      <w:r>
        <w:rPr>
          <w:spacing w:val="-16"/>
          <w:w w:val="90"/>
          <w:sz w:val="22"/>
        </w:rPr>
        <w:t> </w:t>
      </w:r>
      <w:r>
        <w:rPr>
          <w:w w:val="90"/>
          <w:sz w:val="22"/>
        </w:rPr>
        <w:t>1997.</w:t>
      </w:r>
      <w:r>
        <w:rPr>
          <w:spacing w:val="-16"/>
          <w:w w:val="90"/>
          <w:sz w:val="22"/>
        </w:rPr>
        <w:t> </w:t>
      </w:r>
      <w:r>
        <w:rPr>
          <w:rFonts w:ascii="Times New Roman"/>
          <w:i/>
          <w:w w:val="90"/>
          <w:sz w:val="22"/>
        </w:rPr>
        <w:t>Aircraftt</w:t>
      </w:r>
      <w:r>
        <w:rPr>
          <w:rFonts w:ascii="Times New Roman"/>
          <w:i/>
          <w:spacing w:val="-22"/>
          <w:w w:val="90"/>
          <w:sz w:val="22"/>
        </w:rPr>
        <w:t> </w:t>
      </w:r>
      <w:r>
        <w:rPr>
          <w:rFonts w:ascii="Times New Roman"/>
          <w:i/>
          <w:w w:val="90"/>
          <w:sz w:val="22"/>
        </w:rPr>
        <w:t>Sttories.</w:t>
      </w:r>
      <w:r>
        <w:rPr>
          <w:rFonts w:ascii="Times New Roman"/>
          <w:i/>
          <w:spacing w:val="-22"/>
          <w:w w:val="90"/>
          <w:sz w:val="22"/>
        </w:rPr>
        <w:t> </w:t>
      </w:r>
      <w:r>
        <w:rPr>
          <w:rFonts w:ascii="Times New Roman"/>
          <w:i/>
          <w:w w:val="90"/>
          <w:sz w:val="22"/>
        </w:rPr>
        <w:t>Decenttering</w:t>
      </w:r>
      <w:r>
        <w:rPr>
          <w:rFonts w:ascii="Times New Roman"/>
          <w:i/>
          <w:spacing w:val="-22"/>
          <w:w w:val="90"/>
          <w:sz w:val="22"/>
        </w:rPr>
        <w:t> </w:t>
      </w:r>
      <w:r>
        <w:rPr>
          <w:rFonts w:ascii="Times New Roman"/>
          <w:i/>
          <w:w w:val="90"/>
          <w:sz w:val="22"/>
        </w:rPr>
        <w:t>tthe</w:t>
      </w:r>
      <w:r>
        <w:rPr>
          <w:rFonts w:ascii="Times New Roman"/>
          <w:i/>
          <w:spacing w:val="-22"/>
          <w:w w:val="90"/>
          <w:sz w:val="22"/>
        </w:rPr>
        <w:t> </w:t>
      </w:r>
      <w:r>
        <w:rPr>
          <w:rFonts w:ascii="Times New Roman"/>
          <w:i/>
          <w:w w:val="90"/>
          <w:sz w:val="22"/>
        </w:rPr>
        <w:t>Objectt</w:t>
      </w:r>
      <w:r>
        <w:rPr>
          <w:rFonts w:ascii="Times New Roman"/>
          <w:i/>
          <w:spacing w:val="-22"/>
          <w:w w:val="90"/>
          <w:sz w:val="22"/>
        </w:rPr>
        <w:t> </w:t>
      </w:r>
      <w:r>
        <w:rPr>
          <w:rFonts w:ascii="Times New Roman"/>
          <w:i/>
          <w:w w:val="90"/>
          <w:sz w:val="22"/>
        </w:rPr>
        <w:t>in</w:t>
      </w:r>
      <w:r>
        <w:rPr>
          <w:rFonts w:ascii="Times New Roman"/>
          <w:i/>
          <w:spacing w:val="-22"/>
          <w:w w:val="90"/>
          <w:sz w:val="22"/>
        </w:rPr>
        <w:t> </w:t>
      </w:r>
      <w:r>
        <w:rPr>
          <w:rFonts w:ascii="Times New Roman"/>
          <w:i/>
          <w:w w:val="90"/>
          <w:sz w:val="22"/>
        </w:rPr>
        <w:t>Technoscience.</w:t>
      </w:r>
      <w:r>
        <w:rPr>
          <w:rFonts w:ascii="Times New Roman"/>
          <w:i/>
          <w:spacing w:val="-22"/>
          <w:w w:val="90"/>
          <w:sz w:val="22"/>
        </w:rPr>
        <w:t> </w:t>
      </w:r>
      <w:r>
        <w:rPr>
          <w:spacing w:val="-2"/>
          <w:w w:val="90"/>
          <w:sz w:val="22"/>
        </w:rPr>
        <w:t>Keele:</w:t>
      </w:r>
      <w:r>
        <w:rPr>
          <w:spacing w:val="-16"/>
          <w:w w:val="90"/>
          <w:sz w:val="22"/>
        </w:rPr>
        <w:t> </w:t>
      </w:r>
      <w:r>
        <w:rPr>
          <w:spacing w:val="-3"/>
          <w:w w:val="90"/>
          <w:sz w:val="22"/>
        </w:rPr>
        <w:t>Keele </w:t>
      </w:r>
      <w:r>
        <w:rPr>
          <w:w w:val="90"/>
          <w:sz w:val="22"/>
        </w:rPr>
        <w:t>University</w:t>
      </w:r>
      <w:r>
        <w:rPr>
          <w:spacing w:val="36"/>
          <w:w w:val="90"/>
          <w:sz w:val="22"/>
        </w:rPr>
        <w:t> </w:t>
      </w:r>
      <w:r>
        <w:rPr>
          <w:spacing w:val="-2"/>
          <w:w w:val="90"/>
          <w:sz w:val="22"/>
        </w:rPr>
        <w:t>Press.</w:t>
      </w:r>
    </w:p>
    <w:p>
      <w:pPr>
        <w:pStyle w:val="BodyText"/>
        <w:spacing w:line="242" w:lineRule="auto"/>
        <w:ind w:left="1894" w:right="1552" w:hanging="341"/>
        <w:jc w:val="both"/>
      </w:pPr>
      <w:r>
        <w:rPr>
          <w:spacing w:val="-5"/>
        </w:rPr>
        <w:t>Law,</w:t>
      </w:r>
      <w:r>
        <w:rPr>
          <w:spacing w:val="-6"/>
        </w:rPr>
        <w:t> </w:t>
      </w:r>
      <w:r>
        <w:rPr/>
        <w:t>John</w:t>
      </w:r>
      <w:r>
        <w:rPr>
          <w:spacing w:val="-6"/>
        </w:rPr>
        <w:t> </w:t>
      </w:r>
      <w:r>
        <w:rPr/>
        <w:t>y</w:t>
      </w:r>
      <w:r>
        <w:rPr>
          <w:spacing w:val="-6"/>
        </w:rPr>
        <w:t> </w:t>
      </w:r>
      <w:r>
        <w:rPr/>
        <w:t>R.</w:t>
      </w:r>
      <w:r>
        <w:rPr>
          <w:spacing w:val="-6"/>
        </w:rPr>
        <w:t> </w:t>
      </w:r>
      <w:r>
        <w:rPr/>
        <w:t>J.</w:t>
      </w:r>
      <w:r>
        <w:rPr>
          <w:spacing w:val="-6"/>
        </w:rPr>
        <w:t> </w:t>
      </w:r>
      <w:r>
        <w:rPr/>
        <w:t>Williams.</w:t>
      </w:r>
      <w:r>
        <w:rPr>
          <w:spacing w:val="-6"/>
        </w:rPr>
        <w:t> </w:t>
      </w:r>
      <w:r>
        <w:rPr/>
        <w:t>1982.</w:t>
      </w:r>
      <w:r>
        <w:rPr>
          <w:spacing w:val="-6"/>
        </w:rPr>
        <w:t> </w:t>
      </w:r>
      <w:r>
        <w:rPr/>
        <w:t>“Putting</w:t>
      </w:r>
      <w:r>
        <w:rPr>
          <w:spacing w:val="-6"/>
        </w:rPr>
        <w:t> </w:t>
      </w:r>
      <w:r>
        <w:rPr>
          <w:spacing w:val="-5"/>
        </w:rPr>
        <w:t>Facts</w:t>
      </w:r>
      <w:r>
        <w:rPr>
          <w:spacing w:val="-6"/>
        </w:rPr>
        <w:t> </w:t>
      </w:r>
      <w:r>
        <w:rPr>
          <w:spacing w:val="-3"/>
        </w:rPr>
        <w:t>Together:</w:t>
      </w:r>
      <w:r>
        <w:rPr>
          <w:spacing w:val="-6"/>
        </w:rPr>
        <w:t> </w:t>
      </w:r>
      <w:r>
        <w:rPr/>
        <w:t>A</w:t>
      </w:r>
      <w:r>
        <w:rPr>
          <w:spacing w:val="-6"/>
        </w:rPr>
        <w:t> </w:t>
      </w:r>
      <w:r>
        <w:rPr/>
        <w:t>Study</w:t>
      </w:r>
      <w:r>
        <w:rPr>
          <w:spacing w:val="-6"/>
        </w:rPr>
        <w:t> </w:t>
      </w:r>
      <w:r>
        <w:rPr/>
        <w:t>of</w:t>
      </w:r>
      <w:r>
        <w:rPr>
          <w:spacing w:val="-6"/>
        </w:rPr>
        <w:t> </w:t>
      </w:r>
      <w:r>
        <w:rPr/>
        <w:t>Scientific </w:t>
      </w:r>
      <w:r>
        <w:rPr>
          <w:spacing w:val="-3"/>
          <w:w w:val="95"/>
        </w:rPr>
        <w:t>Persuasión.</w:t>
      </w:r>
      <w:r>
        <w:rPr>
          <w:spacing w:val="-9"/>
          <w:w w:val="95"/>
        </w:rPr>
        <w:t> </w:t>
      </w:r>
      <w:r>
        <w:rPr>
          <w:w w:val="95"/>
        </w:rPr>
        <w:t>A</w:t>
      </w:r>
      <w:r>
        <w:rPr>
          <w:spacing w:val="-9"/>
          <w:w w:val="95"/>
        </w:rPr>
        <w:t> </w:t>
      </w:r>
      <w:r>
        <w:rPr>
          <w:w w:val="95"/>
        </w:rPr>
        <w:t>Comment</w:t>
      </w:r>
      <w:r>
        <w:rPr>
          <w:spacing w:val="-9"/>
          <w:w w:val="95"/>
        </w:rPr>
        <w:t> </w:t>
      </w:r>
      <w:r>
        <w:rPr>
          <w:w w:val="95"/>
        </w:rPr>
        <w:t>on</w:t>
      </w:r>
      <w:r>
        <w:rPr>
          <w:spacing w:val="-9"/>
          <w:w w:val="95"/>
        </w:rPr>
        <w:t> </w:t>
      </w:r>
      <w:r>
        <w:rPr>
          <w:w w:val="95"/>
        </w:rPr>
        <w:t>the</w:t>
      </w:r>
      <w:r>
        <w:rPr>
          <w:spacing w:val="-9"/>
          <w:w w:val="95"/>
        </w:rPr>
        <w:t> </w:t>
      </w:r>
      <w:r>
        <w:rPr>
          <w:w w:val="95"/>
        </w:rPr>
        <w:t>State</w:t>
      </w:r>
      <w:r>
        <w:rPr>
          <w:spacing w:val="-9"/>
          <w:w w:val="95"/>
        </w:rPr>
        <w:t> </w:t>
      </w:r>
      <w:r>
        <w:rPr>
          <w:w w:val="95"/>
        </w:rPr>
        <w:t>of</w:t>
      </w:r>
      <w:r>
        <w:rPr>
          <w:spacing w:val="29"/>
          <w:w w:val="95"/>
        </w:rPr>
        <w:t> </w:t>
      </w:r>
      <w:r>
        <w:rPr>
          <w:w w:val="95"/>
        </w:rPr>
        <w:t>the</w:t>
      </w:r>
      <w:r>
        <w:rPr>
          <w:spacing w:val="-9"/>
          <w:w w:val="95"/>
        </w:rPr>
        <w:t> </w:t>
      </w:r>
      <w:r>
        <w:rPr>
          <w:w w:val="95"/>
        </w:rPr>
        <w:t>Art”,</w:t>
      </w:r>
      <w:r>
        <w:rPr>
          <w:spacing w:val="-9"/>
          <w:w w:val="95"/>
        </w:rPr>
        <w:t> </w:t>
      </w:r>
      <w:r>
        <w:rPr>
          <w:rFonts w:ascii="Times New Roman" w:hAnsi="Times New Roman"/>
          <w:i/>
          <w:w w:val="95"/>
        </w:rPr>
        <w:t>Social</w:t>
      </w:r>
      <w:r>
        <w:rPr>
          <w:rFonts w:ascii="Times New Roman" w:hAnsi="Times New Roman"/>
          <w:i/>
          <w:spacing w:val="-15"/>
          <w:w w:val="95"/>
        </w:rPr>
        <w:t> </w:t>
      </w:r>
      <w:r>
        <w:rPr>
          <w:rFonts w:ascii="Times New Roman" w:hAnsi="Times New Roman"/>
          <w:i/>
          <w:w w:val="95"/>
        </w:rPr>
        <w:t>Sttudies</w:t>
      </w:r>
      <w:r>
        <w:rPr>
          <w:rFonts w:ascii="Times New Roman" w:hAnsi="Times New Roman"/>
          <w:i/>
          <w:spacing w:val="-15"/>
          <w:w w:val="95"/>
        </w:rPr>
        <w:t> </w:t>
      </w:r>
      <w:r>
        <w:rPr>
          <w:rFonts w:ascii="Times New Roman" w:hAnsi="Times New Roman"/>
          <w:i/>
          <w:w w:val="95"/>
        </w:rPr>
        <w:t>of</w:t>
      </w:r>
      <w:r>
        <w:rPr>
          <w:rFonts w:ascii="Times New Roman" w:hAnsi="Times New Roman"/>
          <w:i/>
          <w:spacing w:val="-15"/>
          <w:w w:val="95"/>
        </w:rPr>
        <w:t> </w:t>
      </w:r>
      <w:r>
        <w:rPr>
          <w:rFonts w:ascii="Times New Roman" w:hAnsi="Times New Roman"/>
          <w:i/>
          <w:w w:val="95"/>
        </w:rPr>
        <w:t>Science</w:t>
      </w:r>
      <w:r>
        <w:rPr>
          <w:rFonts w:ascii="Times New Roman" w:hAnsi="Times New Roman"/>
          <w:i/>
          <w:spacing w:val="-15"/>
          <w:w w:val="95"/>
        </w:rPr>
        <w:t> </w:t>
      </w:r>
      <w:r>
        <w:rPr>
          <w:w w:val="95"/>
        </w:rPr>
        <w:t>12.</w:t>
      </w:r>
    </w:p>
    <w:p>
      <w:pPr>
        <w:pStyle w:val="BodyText"/>
        <w:spacing w:line="242" w:lineRule="auto"/>
        <w:ind w:left="1894" w:right="1551" w:hanging="341"/>
        <w:jc w:val="both"/>
      </w:pPr>
      <w:r>
        <w:rPr>
          <w:spacing w:val="-3"/>
          <w:w w:val="95"/>
        </w:rPr>
        <w:t>Lemonnier,</w:t>
      </w:r>
      <w:r>
        <w:rPr>
          <w:spacing w:val="-5"/>
          <w:w w:val="95"/>
        </w:rPr>
        <w:t> </w:t>
      </w:r>
      <w:r>
        <w:rPr>
          <w:w w:val="95"/>
        </w:rPr>
        <w:t>Pierre.</w:t>
      </w:r>
      <w:r>
        <w:rPr>
          <w:spacing w:val="-5"/>
          <w:w w:val="95"/>
        </w:rPr>
        <w:t> </w:t>
      </w:r>
      <w:r>
        <w:rPr>
          <w:w w:val="95"/>
        </w:rPr>
        <w:t>1976.</w:t>
      </w:r>
      <w:r>
        <w:rPr>
          <w:spacing w:val="-6"/>
          <w:w w:val="95"/>
        </w:rPr>
        <w:t> </w:t>
      </w:r>
      <w:r>
        <w:rPr>
          <w:w w:val="95"/>
        </w:rPr>
        <w:t>“La</w:t>
      </w:r>
      <w:r>
        <w:rPr>
          <w:spacing w:val="-5"/>
          <w:w w:val="95"/>
        </w:rPr>
        <w:t> </w:t>
      </w:r>
      <w:r>
        <w:rPr>
          <w:w w:val="95"/>
        </w:rPr>
        <w:t>description</w:t>
      </w:r>
      <w:r>
        <w:rPr>
          <w:spacing w:val="-5"/>
          <w:w w:val="95"/>
        </w:rPr>
        <w:t> </w:t>
      </w:r>
      <w:r>
        <w:rPr>
          <w:w w:val="95"/>
        </w:rPr>
        <w:t>des</w:t>
      </w:r>
      <w:r>
        <w:rPr>
          <w:spacing w:val="-5"/>
          <w:w w:val="95"/>
        </w:rPr>
        <w:t> </w:t>
      </w:r>
      <w:r>
        <w:rPr>
          <w:w w:val="95"/>
        </w:rPr>
        <w:t>chaînes</w:t>
      </w:r>
      <w:r>
        <w:rPr>
          <w:spacing w:val="-5"/>
          <w:w w:val="95"/>
        </w:rPr>
        <w:t> </w:t>
      </w:r>
      <w:r>
        <w:rPr>
          <w:w w:val="95"/>
        </w:rPr>
        <w:t>opératoires:</w:t>
      </w:r>
      <w:r>
        <w:rPr>
          <w:spacing w:val="-5"/>
          <w:w w:val="95"/>
        </w:rPr>
        <w:t> </w:t>
      </w:r>
      <w:r>
        <w:rPr>
          <w:w w:val="95"/>
        </w:rPr>
        <w:t>contribution</w:t>
      </w:r>
      <w:r>
        <w:rPr>
          <w:spacing w:val="-6"/>
          <w:w w:val="95"/>
        </w:rPr>
        <w:t> </w:t>
      </w:r>
      <w:r>
        <w:rPr>
          <w:w w:val="95"/>
        </w:rPr>
        <w:t>à </w:t>
      </w:r>
      <w:r>
        <w:rPr>
          <w:w w:val="90"/>
        </w:rPr>
        <w:t>l’analyse des systèmes techniques”, </w:t>
      </w:r>
      <w:r>
        <w:rPr>
          <w:rFonts w:ascii="Times New Roman" w:hAnsi="Times New Roman"/>
          <w:i/>
          <w:spacing w:val="-3"/>
          <w:w w:val="90"/>
        </w:rPr>
        <w:t>Techniques </w:t>
      </w:r>
      <w:r>
        <w:rPr>
          <w:rFonts w:ascii="Times New Roman" w:hAnsi="Times New Roman"/>
          <w:i/>
          <w:w w:val="90"/>
        </w:rPr>
        <w:t>ett cultture </w:t>
      </w:r>
      <w:r>
        <w:rPr>
          <w:w w:val="90"/>
        </w:rPr>
        <w:t>1:</w:t>
      </w:r>
      <w:r>
        <w:rPr>
          <w:spacing w:val="-27"/>
          <w:w w:val="90"/>
        </w:rPr>
        <w:t> </w:t>
      </w:r>
      <w:r>
        <w:rPr>
          <w:w w:val="90"/>
        </w:rPr>
        <w:t>100-151.</w:t>
      </w:r>
    </w:p>
    <w:p>
      <w:pPr>
        <w:spacing w:line="242" w:lineRule="auto" w:before="0"/>
        <w:ind w:left="1893" w:right="1409" w:firstLine="360"/>
        <w:jc w:val="left"/>
        <w:rPr>
          <w:sz w:val="22"/>
        </w:rPr>
      </w:pPr>
      <w:r>
        <w:rPr/>
        <w:pict>
          <v:line style="position:absolute;mso-position-horizontal-relative:page;mso-position-vertical-relative:paragraph;z-index:-171616" from="77.692902pt,8.051143pt" to="112.692903pt,8.051143pt" stroked="true" strokeweight=".406pt" strokecolor="#000000">
            <w10:wrap type="none"/>
          </v:line>
        </w:pict>
      </w:r>
      <w:r>
        <w:rPr>
          <w:w w:val="90"/>
          <w:sz w:val="22"/>
        </w:rPr>
        <w:t>.</w:t>
      </w:r>
      <w:r>
        <w:rPr>
          <w:spacing w:val="-16"/>
          <w:w w:val="90"/>
          <w:sz w:val="22"/>
        </w:rPr>
        <w:t> </w:t>
      </w:r>
      <w:r>
        <w:rPr>
          <w:w w:val="90"/>
          <w:sz w:val="22"/>
        </w:rPr>
        <w:t>1980.</w:t>
      </w:r>
      <w:r>
        <w:rPr>
          <w:spacing w:val="-16"/>
          <w:w w:val="90"/>
          <w:sz w:val="22"/>
        </w:rPr>
        <w:t> </w:t>
      </w:r>
      <w:r>
        <w:rPr>
          <w:rFonts w:ascii="Times New Roman" w:hAnsi="Times New Roman"/>
          <w:i/>
          <w:w w:val="90"/>
          <w:sz w:val="22"/>
        </w:rPr>
        <w:t>Les</w:t>
      </w:r>
      <w:r>
        <w:rPr>
          <w:rFonts w:ascii="Times New Roman" w:hAnsi="Times New Roman"/>
          <w:i/>
          <w:spacing w:val="-22"/>
          <w:w w:val="90"/>
          <w:sz w:val="22"/>
        </w:rPr>
        <w:t> </w:t>
      </w:r>
      <w:r>
        <w:rPr>
          <w:rFonts w:ascii="Times New Roman" w:hAnsi="Times New Roman"/>
          <w:i/>
          <w:w w:val="90"/>
          <w:sz w:val="22"/>
        </w:rPr>
        <w:t>salines</w:t>
      </w:r>
      <w:r>
        <w:rPr>
          <w:rFonts w:ascii="Times New Roman" w:hAnsi="Times New Roman"/>
          <w:i/>
          <w:spacing w:val="-22"/>
          <w:w w:val="90"/>
          <w:sz w:val="22"/>
        </w:rPr>
        <w:t> </w:t>
      </w:r>
      <w:r>
        <w:rPr>
          <w:rFonts w:ascii="Times New Roman" w:hAnsi="Times New Roman"/>
          <w:i/>
          <w:w w:val="90"/>
          <w:sz w:val="22"/>
        </w:rPr>
        <w:t>de</w:t>
      </w:r>
      <w:r>
        <w:rPr>
          <w:rFonts w:ascii="Times New Roman" w:hAnsi="Times New Roman"/>
          <w:i/>
          <w:spacing w:val="-22"/>
          <w:w w:val="90"/>
          <w:sz w:val="22"/>
        </w:rPr>
        <w:t> </w:t>
      </w:r>
      <w:r>
        <w:rPr>
          <w:rFonts w:ascii="Times New Roman" w:hAnsi="Times New Roman"/>
          <w:i/>
          <w:w w:val="90"/>
          <w:sz w:val="22"/>
        </w:rPr>
        <w:t>l’ouestt.</w:t>
      </w:r>
      <w:r>
        <w:rPr>
          <w:rFonts w:ascii="Times New Roman" w:hAnsi="Times New Roman"/>
          <w:i/>
          <w:spacing w:val="-22"/>
          <w:w w:val="90"/>
          <w:sz w:val="22"/>
        </w:rPr>
        <w:t> </w:t>
      </w:r>
      <w:r>
        <w:rPr>
          <w:rFonts w:ascii="Times New Roman" w:hAnsi="Times New Roman"/>
          <w:i/>
          <w:w w:val="90"/>
          <w:sz w:val="22"/>
        </w:rPr>
        <w:t>Logique</w:t>
      </w:r>
      <w:r>
        <w:rPr>
          <w:rFonts w:ascii="Times New Roman" w:hAnsi="Times New Roman"/>
          <w:i/>
          <w:spacing w:val="-22"/>
          <w:w w:val="90"/>
          <w:sz w:val="22"/>
        </w:rPr>
        <w:t> </w:t>
      </w:r>
      <w:r>
        <w:rPr>
          <w:rFonts w:ascii="Times New Roman" w:hAnsi="Times New Roman"/>
          <w:i/>
          <w:w w:val="90"/>
          <w:sz w:val="22"/>
        </w:rPr>
        <w:t>ttechnique,</w:t>
      </w:r>
      <w:r>
        <w:rPr>
          <w:rFonts w:ascii="Times New Roman" w:hAnsi="Times New Roman"/>
          <w:i/>
          <w:spacing w:val="-22"/>
          <w:w w:val="90"/>
          <w:sz w:val="22"/>
        </w:rPr>
        <w:t> </w:t>
      </w:r>
      <w:r>
        <w:rPr>
          <w:rFonts w:ascii="Times New Roman" w:hAnsi="Times New Roman"/>
          <w:i/>
          <w:w w:val="90"/>
          <w:sz w:val="22"/>
        </w:rPr>
        <w:t>logique</w:t>
      </w:r>
      <w:r>
        <w:rPr>
          <w:rFonts w:ascii="Times New Roman" w:hAnsi="Times New Roman"/>
          <w:i/>
          <w:spacing w:val="-22"/>
          <w:w w:val="90"/>
          <w:sz w:val="22"/>
        </w:rPr>
        <w:t> </w:t>
      </w:r>
      <w:r>
        <w:rPr>
          <w:rFonts w:ascii="Times New Roman" w:hAnsi="Times New Roman"/>
          <w:i/>
          <w:w w:val="90"/>
          <w:sz w:val="22"/>
        </w:rPr>
        <w:t>sociale</w:t>
      </w:r>
      <w:r>
        <w:rPr>
          <w:w w:val="90"/>
          <w:sz w:val="22"/>
        </w:rPr>
        <w:t>.</w:t>
      </w:r>
      <w:r>
        <w:rPr>
          <w:spacing w:val="-16"/>
          <w:w w:val="90"/>
          <w:sz w:val="22"/>
        </w:rPr>
        <w:t> </w:t>
      </w:r>
      <w:r>
        <w:rPr>
          <w:spacing w:val="-3"/>
          <w:w w:val="90"/>
          <w:sz w:val="22"/>
        </w:rPr>
        <w:t>París:</w:t>
      </w:r>
      <w:r>
        <w:rPr>
          <w:spacing w:val="-15"/>
          <w:w w:val="90"/>
          <w:sz w:val="22"/>
        </w:rPr>
        <w:t> </w:t>
      </w:r>
      <w:r>
        <w:rPr>
          <w:w w:val="90"/>
          <w:sz w:val="22"/>
        </w:rPr>
        <w:t>Editions </w:t>
      </w:r>
      <w:r>
        <w:rPr>
          <w:w w:val="95"/>
          <w:sz w:val="22"/>
        </w:rPr>
        <w:t>de la Maison des Sciences de </w:t>
      </w:r>
      <w:r>
        <w:rPr>
          <w:spacing w:val="-4"/>
          <w:w w:val="95"/>
          <w:sz w:val="22"/>
        </w:rPr>
        <w:t>L’Homme/Presses </w:t>
      </w:r>
      <w:r>
        <w:rPr>
          <w:w w:val="95"/>
          <w:sz w:val="22"/>
        </w:rPr>
        <w:t>Universitaires de</w:t>
      </w:r>
      <w:r>
        <w:rPr>
          <w:spacing w:val="-27"/>
          <w:w w:val="95"/>
          <w:sz w:val="22"/>
        </w:rPr>
        <w:t> </w:t>
      </w:r>
      <w:r>
        <w:rPr>
          <w:w w:val="95"/>
          <w:sz w:val="22"/>
        </w:rPr>
        <w:t>Lille.</w:t>
      </w:r>
    </w:p>
    <w:p>
      <w:pPr>
        <w:pStyle w:val="BodyText"/>
        <w:spacing w:line="257" w:lineRule="exact"/>
        <w:ind w:left="2253"/>
      </w:pPr>
      <w:r>
        <w:rPr/>
        <w:pict>
          <v:line style="position:absolute;mso-position-horizontal-relative:page;mso-position-vertical-relative:paragraph;z-index:-171592" from="77.692902pt,8.024172pt" to="112.692903pt,8.024172pt" stroked="true" strokeweight=".406pt" strokecolor="#000000">
            <w10:wrap type="none"/>
          </v:line>
        </w:pict>
      </w:r>
      <w:r>
        <w:rPr/>
        <w:t>. 1983. “A propos de Bertrand Gille: La notion de ‘système technique’”.</w:t>
      </w:r>
    </w:p>
    <w:p>
      <w:pPr>
        <w:spacing w:before="2"/>
        <w:ind w:left="1894" w:right="1409" w:firstLine="0"/>
        <w:jc w:val="left"/>
        <w:rPr>
          <w:sz w:val="22"/>
        </w:rPr>
      </w:pPr>
      <w:r>
        <w:rPr>
          <w:rFonts w:ascii="Times New Roman" w:hAnsi="Times New Roman"/>
          <w:i/>
          <w:w w:val="95"/>
          <w:sz w:val="22"/>
        </w:rPr>
        <w:t>L’Homme </w:t>
      </w:r>
      <w:r>
        <w:rPr>
          <w:rFonts w:ascii="Calibri" w:hAnsi="Calibri"/>
          <w:w w:val="95"/>
          <w:sz w:val="17"/>
        </w:rPr>
        <w:t>xxiii  </w:t>
      </w:r>
      <w:r>
        <w:rPr>
          <w:w w:val="95"/>
          <w:sz w:val="22"/>
        </w:rPr>
        <w:t>(abril-junio): 109-115.</w:t>
      </w:r>
    </w:p>
    <w:p>
      <w:pPr>
        <w:spacing w:line="242" w:lineRule="auto" w:before="2"/>
        <w:ind w:left="1894" w:right="1459" w:firstLine="359"/>
        <w:jc w:val="left"/>
        <w:rPr>
          <w:sz w:val="22"/>
        </w:rPr>
      </w:pPr>
      <w:r>
        <w:rPr/>
        <w:pict>
          <v:line style="position:absolute;mso-position-horizontal-relative:page;mso-position-vertical-relative:paragraph;z-index:-171568" from="77.692902pt,8.151142pt" to="112.692903pt,8.151142pt" stroked="true" strokeweight=".406pt" strokecolor="#000000">
            <w10:wrap type="none"/>
          </v:line>
        </w:pict>
      </w:r>
      <w:r>
        <w:rPr>
          <w:sz w:val="22"/>
        </w:rPr>
        <w:t>.</w:t>
      </w:r>
      <w:r>
        <w:rPr>
          <w:spacing w:val="-18"/>
          <w:sz w:val="22"/>
        </w:rPr>
        <w:t> </w:t>
      </w:r>
      <w:r>
        <w:rPr>
          <w:sz w:val="22"/>
        </w:rPr>
        <w:t>1984.</w:t>
      </w:r>
      <w:r>
        <w:rPr>
          <w:spacing w:val="-18"/>
          <w:sz w:val="22"/>
        </w:rPr>
        <w:t> </w:t>
      </w:r>
      <w:r>
        <w:rPr>
          <w:sz w:val="22"/>
        </w:rPr>
        <w:t>“The</w:t>
      </w:r>
      <w:r>
        <w:rPr>
          <w:spacing w:val="-18"/>
          <w:sz w:val="22"/>
        </w:rPr>
        <w:t> </w:t>
      </w:r>
      <w:r>
        <w:rPr>
          <w:sz w:val="22"/>
        </w:rPr>
        <w:t>Study</w:t>
      </w:r>
      <w:r>
        <w:rPr>
          <w:spacing w:val="-18"/>
          <w:sz w:val="22"/>
        </w:rPr>
        <w:t> </w:t>
      </w:r>
      <w:r>
        <w:rPr>
          <w:sz w:val="22"/>
        </w:rPr>
        <w:t>of</w:t>
      </w:r>
      <w:r>
        <w:rPr>
          <w:spacing w:val="-18"/>
          <w:sz w:val="22"/>
        </w:rPr>
        <w:t> </w:t>
      </w:r>
      <w:r>
        <w:rPr>
          <w:sz w:val="22"/>
        </w:rPr>
        <w:t>Material</w:t>
      </w:r>
      <w:r>
        <w:rPr>
          <w:spacing w:val="-18"/>
          <w:sz w:val="22"/>
        </w:rPr>
        <w:t> </w:t>
      </w:r>
      <w:r>
        <w:rPr>
          <w:sz w:val="22"/>
        </w:rPr>
        <w:t>Culture</w:t>
      </w:r>
      <w:r>
        <w:rPr>
          <w:spacing w:val="-18"/>
          <w:sz w:val="22"/>
        </w:rPr>
        <w:t> </w:t>
      </w:r>
      <w:r>
        <w:rPr>
          <w:spacing w:val="-6"/>
          <w:sz w:val="22"/>
        </w:rPr>
        <w:t>Today:</w:t>
      </w:r>
      <w:r>
        <w:rPr>
          <w:spacing w:val="-18"/>
          <w:sz w:val="22"/>
        </w:rPr>
        <w:t> </w:t>
      </w:r>
      <w:r>
        <w:rPr>
          <w:spacing w:val="-6"/>
          <w:sz w:val="22"/>
        </w:rPr>
        <w:t>Toward</w:t>
      </w:r>
      <w:r>
        <w:rPr>
          <w:spacing w:val="-18"/>
          <w:sz w:val="22"/>
        </w:rPr>
        <w:t> </w:t>
      </w:r>
      <w:r>
        <w:rPr>
          <w:sz w:val="22"/>
        </w:rPr>
        <w:t>an</w:t>
      </w:r>
      <w:r>
        <w:rPr>
          <w:spacing w:val="-18"/>
          <w:sz w:val="22"/>
        </w:rPr>
        <w:t> </w:t>
      </w:r>
      <w:r>
        <w:rPr>
          <w:sz w:val="22"/>
        </w:rPr>
        <w:t>Anthropology </w:t>
      </w:r>
      <w:r>
        <w:rPr>
          <w:w w:val="90"/>
          <w:sz w:val="22"/>
        </w:rPr>
        <w:t>of </w:t>
      </w:r>
      <w:r>
        <w:rPr>
          <w:spacing w:val="-4"/>
          <w:w w:val="90"/>
          <w:sz w:val="22"/>
        </w:rPr>
        <w:t>Technical </w:t>
      </w:r>
      <w:r>
        <w:rPr>
          <w:w w:val="90"/>
          <w:sz w:val="22"/>
        </w:rPr>
        <w:t>Systems”, </w:t>
      </w:r>
      <w:r>
        <w:rPr>
          <w:rFonts w:ascii="Times New Roman" w:hAnsi="Times New Roman"/>
          <w:i/>
          <w:w w:val="90"/>
          <w:sz w:val="22"/>
        </w:rPr>
        <w:t>Journal of Antthopological Archeology </w:t>
      </w:r>
      <w:r>
        <w:rPr>
          <w:w w:val="90"/>
          <w:sz w:val="22"/>
        </w:rPr>
        <w:t>5:</w:t>
      </w:r>
      <w:r>
        <w:rPr>
          <w:spacing w:val="-19"/>
          <w:w w:val="90"/>
          <w:sz w:val="22"/>
        </w:rPr>
        <w:t> </w:t>
      </w:r>
      <w:r>
        <w:rPr>
          <w:w w:val="90"/>
          <w:sz w:val="22"/>
        </w:rPr>
        <w:t>147-186.</w:t>
      </w:r>
    </w:p>
    <w:p>
      <w:pPr>
        <w:spacing w:line="242" w:lineRule="auto" w:before="0"/>
        <w:ind w:left="1894" w:right="1552" w:hanging="341"/>
        <w:jc w:val="both"/>
        <w:rPr>
          <w:sz w:val="22"/>
        </w:rPr>
      </w:pPr>
      <w:r>
        <w:rPr>
          <w:sz w:val="22"/>
        </w:rPr>
        <w:t>Lenclud, Gérard. 1991. “Histoire et Anthropologie”, en Bonte, Pierre e Izard, </w:t>
      </w:r>
      <w:r>
        <w:rPr>
          <w:w w:val="90"/>
          <w:sz w:val="22"/>
        </w:rPr>
        <w:t>Michel. </w:t>
      </w:r>
      <w:r>
        <w:rPr>
          <w:rFonts w:ascii="Times New Roman" w:hAnsi="Times New Roman"/>
          <w:i/>
          <w:w w:val="90"/>
          <w:sz w:val="22"/>
        </w:rPr>
        <w:t>Dicttionnaire d’etthnologie ett d’antthropologie</w:t>
      </w:r>
      <w:r>
        <w:rPr>
          <w:w w:val="90"/>
          <w:sz w:val="22"/>
        </w:rPr>
        <w:t>. París: </w:t>
      </w:r>
      <w:r>
        <w:rPr>
          <w:rFonts w:ascii="Calibri" w:hAnsi="Calibri"/>
          <w:w w:val="90"/>
          <w:sz w:val="17"/>
        </w:rPr>
        <w:t>puf</w:t>
      </w:r>
      <w:r>
        <w:rPr>
          <w:w w:val="90"/>
          <w:sz w:val="22"/>
        </w:rPr>
        <w:t>.</w:t>
      </w:r>
    </w:p>
    <w:p>
      <w:pPr>
        <w:spacing w:line="242" w:lineRule="auto" w:before="0"/>
        <w:ind w:left="1893" w:right="1551" w:hanging="341"/>
        <w:jc w:val="both"/>
        <w:rPr>
          <w:sz w:val="22"/>
        </w:rPr>
      </w:pPr>
      <w:r>
        <w:rPr>
          <w:w w:val="95"/>
          <w:sz w:val="22"/>
        </w:rPr>
        <w:t>Lenin,</w:t>
      </w:r>
      <w:r>
        <w:rPr>
          <w:spacing w:val="-29"/>
          <w:w w:val="95"/>
          <w:sz w:val="22"/>
        </w:rPr>
        <w:t> </w:t>
      </w:r>
      <w:r>
        <w:rPr>
          <w:spacing w:val="-4"/>
          <w:w w:val="95"/>
          <w:sz w:val="22"/>
        </w:rPr>
        <w:t>Valdimir</w:t>
      </w:r>
      <w:r>
        <w:rPr>
          <w:spacing w:val="-29"/>
          <w:w w:val="95"/>
          <w:sz w:val="22"/>
        </w:rPr>
        <w:t> </w:t>
      </w:r>
      <w:r>
        <w:rPr>
          <w:w w:val="95"/>
          <w:sz w:val="22"/>
        </w:rPr>
        <w:t>I.</w:t>
      </w:r>
      <w:r>
        <w:rPr>
          <w:spacing w:val="-29"/>
          <w:w w:val="95"/>
          <w:sz w:val="22"/>
        </w:rPr>
        <w:t> </w:t>
      </w:r>
      <w:r>
        <w:rPr>
          <w:w w:val="95"/>
          <w:sz w:val="22"/>
        </w:rPr>
        <w:t>1974.</w:t>
      </w:r>
      <w:r>
        <w:rPr>
          <w:spacing w:val="-29"/>
          <w:w w:val="95"/>
          <w:sz w:val="22"/>
        </w:rPr>
        <w:t> </w:t>
      </w:r>
      <w:r>
        <w:rPr>
          <w:rFonts w:ascii="Times New Roman" w:hAnsi="Times New Roman"/>
          <w:i/>
          <w:w w:val="95"/>
          <w:sz w:val="22"/>
        </w:rPr>
        <w:t>Matterialismo</w:t>
      </w:r>
      <w:r>
        <w:rPr>
          <w:rFonts w:ascii="Times New Roman" w:hAnsi="Times New Roman"/>
          <w:i/>
          <w:spacing w:val="-35"/>
          <w:w w:val="95"/>
          <w:sz w:val="22"/>
        </w:rPr>
        <w:t> </w:t>
      </w:r>
      <w:r>
        <w:rPr>
          <w:rFonts w:ascii="Times New Roman" w:hAnsi="Times New Roman"/>
          <w:i/>
          <w:w w:val="95"/>
          <w:sz w:val="22"/>
        </w:rPr>
        <w:t>y</w:t>
      </w:r>
      <w:r>
        <w:rPr>
          <w:rFonts w:ascii="Times New Roman" w:hAnsi="Times New Roman"/>
          <w:i/>
          <w:spacing w:val="-36"/>
          <w:w w:val="95"/>
          <w:sz w:val="22"/>
        </w:rPr>
        <w:t> </w:t>
      </w:r>
      <w:r>
        <w:rPr>
          <w:rFonts w:ascii="Times New Roman" w:hAnsi="Times New Roman"/>
          <w:i/>
          <w:w w:val="95"/>
          <w:sz w:val="22"/>
        </w:rPr>
        <w:t>empiriocritticismo</w:t>
      </w:r>
      <w:r>
        <w:rPr>
          <w:w w:val="95"/>
          <w:sz w:val="22"/>
        </w:rPr>
        <w:t>.</w:t>
      </w:r>
      <w:r>
        <w:rPr>
          <w:spacing w:val="-29"/>
          <w:w w:val="95"/>
          <w:sz w:val="22"/>
        </w:rPr>
        <w:t> </w:t>
      </w:r>
      <w:r>
        <w:rPr>
          <w:spacing w:val="-4"/>
          <w:w w:val="95"/>
          <w:sz w:val="22"/>
        </w:rPr>
        <w:t>Pequín:</w:t>
      </w:r>
      <w:r>
        <w:rPr>
          <w:spacing w:val="-29"/>
          <w:w w:val="95"/>
          <w:sz w:val="22"/>
        </w:rPr>
        <w:t> </w:t>
      </w:r>
      <w:r>
        <w:rPr>
          <w:w w:val="95"/>
          <w:sz w:val="22"/>
        </w:rPr>
        <w:t>Ediciones</w:t>
      </w:r>
      <w:r>
        <w:rPr>
          <w:spacing w:val="-29"/>
          <w:w w:val="95"/>
          <w:sz w:val="22"/>
        </w:rPr>
        <w:t> </w:t>
      </w:r>
      <w:r>
        <w:rPr>
          <w:w w:val="95"/>
          <w:sz w:val="22"/>
        </w:rPr>
        <w:t>en</w:t>
      </w:r>
      <w:r>
        <w:rPr>
          <w:spacing w:val="-29"/>
          <w:w w:val="95"/>
          <w:sz w:val="22"/>
        </w:rPr>
        <w:t> </w:t>
      </w:r>
      <w:r>
        <w:rPr>
          <w:w w:val="95"/>
          <w:sz w:val="22"/>
        </w:rPr>
        <w:t>Len- guas</w:t>
      </w:r>
      <w:r>
        <w:rPr>
          <w:spacing w:val="-20"/>
          <w:w w:val="95"/>
          <w:sz w:val="22"/>
        </w:rPr>
        <w:t> </w:t>
      </w:r>
      <w:r>
        <w:rPr>
          <w:w w:val="95"/>
          <w:sz w:val="22"/>
        </w:rPr>
        <w:t>Extranjeras.</w:t>
      </w:r>
    </w:p>
    <w:p>
      <w:pPr>
        <w:spacing w:line="242" w:lineRule="auto" w:before="0"/>
        <w:ind w:left="1893" w:right="1551" w:hanging="341"/>
        <w:jc w:val="both"/>
        <w:rPr>
          <w:sz w:val="22"/>
        </w:rPr>
      </w:pPr>
      <w:r>
        <w:rPr>
          <w:w w:val="95"/>
          <w:sz w:val="22"/>
        </w:rPr>
        <w:t>Lepenies, </w:t>
      </w:r>
      <w:r>
        <w:rPr>
          <w:spacing w:val="-3"/>
          <w:w w:val="95"/>
          <w:sz w:val="22"/>
        </w:rPr>
        <w:t>Wolf. </w:t>
      </w:r>
      <w:r>
        <w:rPr>
          <w:w w:val="95"/>
          <w:sz w:val="22"/>
        </w:rPr>
        <w:t>1981. “Anthropological </w:t>
      </w:r>
      <w:r>
        <w:rPr>
          <w:spacing w:val="-3"/>
          <w:w w:val="95"/>
          <w:sz w:val="22"/>
        </w:rPr>
        <w:t>Perspectives </w:t>
      </w:r>
      <w:r>
        <w:rPr>
          <w:w w:val="95"/>
          <w:sz w:val="22"/>
        </w:rPr>
        <w:t>in the Sociology of Science. </w:t>
      </w:r>
      <w:r>
        <w:rPr>
          <w:spacing w:val="-2"/>
          <w:w w:val="95"/>
          <w:sz w:val="22"/>
        </w:rPr>
        <w:t>Mendelsoh</w:t>
      </w:r>
      <w:r>
        <w:rPr>
          <w:spacing w:val="-10"/>
          <w:w w:val="95"/>
          <w:sz w:val="22"/>
        </w:rPr>
        <w:t>n</w:t>
      </w:r>
      <w:r>
        <w:rPr>
          <w:spacing w:val="-2"/>
          <w:w w:val="112"/>
          <w:sz w:val="22"/>
        </w:rPr>
        <w:t>”</w:t>
      </w:r>
      <w:r>
        <w:rPr>
          <w:w w:val="112"/>
          <w:sz w:val="22"/>
        </w:rPr>
        <w:t>,</w:t>
      </w:r>
      <w:r>
        <w:rPr>
          <w:sz w:val="22"/>
        </w:rPr>
        <w:t> </w:t>
      </w:r>
      <w:r>
        <w:rPr>
          <w:spacing w:val="-3"/>
          <w:w w:val="94"/>
          <w:sz w:val="22"/>
        </w:rPr>
        <w:t>e</w:t>
      </w:r>
      <w:r>
        <w:rPr>
          <w:w w:val="94"/>
          <w:sz w:val="22"/>
        </w:rPr>
        <w:t>n</w:t>
      </w:r>
      <w:r>
        <w:rPr>
          <w:sz w:val="22"/>
        </w:rPr>
        <w:t> </w:t>
      </w:r>
      <w:r>
        <w:rPr>
          <w:spacing w:val="-3"/>
          <w:w w:val="92"/>
          <w:sz w:val="22"/>
        </w:rPr>
        <w:t>Eve</w:t>
      </w:r>
      <w:r>
        <w:rPr>
          <w:spacing w:val="-10"/>
          <w:w w:val="92"/>
          <w:sz w:val="22"/>
        </w:rPr>
        <w:t>r</w:t>
      </w:r>
      <w:r>
        <w:rPr>
          <w:spacing w:val="-3"/>
          <w:w w:val="89"/>
          <w:sz w:val="22"/>
        </w:rPr>
        <w:t>et</w:t>
      </w:r>
      <w:r>
        <w:rPr>
          <w:w w:val="89"/>
          <w:sz w:val="22"/>
        </w:rPr>
        <w:t>t</w:t>
      </w:r>
      <w:r>
        <w:rPr>
          <w:sz w:val="22"/>
        </w:rPr>
        <w:t> </w:t>
      </w:r>
      <w:r>
        <w:rPr>
          <w:w w:val="84"/>
          <w:sz w:val="22"/>
        </w:rPr>
        <w:t>y</w:t>
      </w:r>
      <w:r>
        <w:rPr>
          <w:sz w:val="22"/>
        </w:rPr>
        <w:t> </w:t>
      </w:r>
      <w:r>
        <w:rPr>
          <w:spacing w:val="-32"/>
          <w:w w:val="103"/>
          <w:sz w:val="22"/>
        </w:rPr>
        <w:t>Y</w:t>
      </w:r>
      <w:r>
        <w:rPr>
          <w:spacing w:val="-3"/>
          <w:w w:val="94"/>
          <w:sz w:val="22"/>
        </w:rPr>
        <w:t>ehud</w:t>
      </w:r>
      <w:r>
        <w:rPr>
          <w:w w:val="94"/>
          <w:sz w:val="22"/>
        </w:rPr>
        <w:t>a</w:t>
      </w:r>
      <w:r>
        <w:rPr>
          <w:sz w:val="22"/>
        </w:rPr>
        <w:t> </w:t>
      </w:r>
      <w:r>
        <w:rPr>
          <w:spacing w:val="-3"/>
          <w:w w:val="95"/>
          <w:sz w:val="22"/>
        </w:rPr>
        <w:t>Elkan</w:t>
      </w:r>
      <w:r>
        <w:rPr>
          <w:w w:val="95"/>
          <w:sz w:val="22"/>
        </w:rPr>
        <w:t>a</w:t>
      </w:r>
      <w:r>
        <w:rPr>
          <w:sz w:val="22"/>
        </w:rPr>
        <w:t> </w:t>
      </w:r>
      <w:r>
        <w:rPr>
          <w:spacing w:val="-3"/>
          <w:w w:val="92"/>
          <w:sz w:val="22"/>
        </w:rPr>
        <w:t>(eds.)</w:t>
      </w:r>
      <w:r>
        <w:rPr>
          <w:w w:val="92"/>
          <w:sz w:val="22"/>
        </w:rPr>
        <w:t>,</w:t>
      </w:r>
      <w:r>
        <w:rPr>
          <w:sz w:val="22"/>
        </w:rPr>
        <w:t> </w:t>
      </w:r>
      <w:r>
        <w:rPr>
          <w:rFonts w:ascii="Times New Roman" w:hAnsi="Times New Roman"/>
          <w:i/>
          <w:spacing w:val="-2"/>
          <w:w w:val="99"/>
          <w:sz w:val="22"/>
        </w:rPr>
        <w:t>S</w:t>
      </w:r>
      <w:r>
        <w:rPr>
          <w:rFonts w:ascii="Times New Roman" w:hAnsi="Times New Roman"/>
          <w:i/>
          <w:spacing w:val="-2"/>
          <w:w w:val="76"/>
          <w:sz w:val="22"/>
        </w:rPr>
        <w:t>c</w:t>
      </w:r>
      <w:r>
        <w:rPr>
          <w:rFonts w:ascii="Times New Roman" w:hAnsi="Times New Roman"/>
          <w:i/>
          <w:spacing w:val="-2"/>
          <w:w w:val="89"/>
          <w:sz w:val="22"/>
        </w:rPr>
        <w:t>i</w:t>
      </w:r>
      <w:r>
        <w:rPr>
          <w:rFonts w:ascii="Times New Roman" w:hAnsi="Times New Roman"/>
          <w:i/>
          <w:spacing w:val="-2"/>
          <w:w w:val="78"/>
          <w:sz w:val="22"/>
        </w:rPr>
        <w:t>e</w:t>
      </w:r>
      <w:r>
        <w:rPr>
          <w:rFonts w:ascii="Times New Roman" w:hAnsi="Times New Roman"/>
          <w:i/>
          <w:spacing w:val="-2"/>
          <w:w w:val="99"/>
          <w:sz w:val="22"/>
        </w:rPr>
        <w:t>n</w:t>
      </w:r>
      <w:r>
        <w:rPr>
          <w:rFonts w:ascii="Times New Roman" w:hAnsi="Times New Roman"/>
          <w:i/>
          <w:spacing w:val="-2"/>
          <w:w w:val="76"/>
          <w:sz w:val="22"/>
        </w:rPr>
        <w:t>c</w:t>
      </w:r>
      <w:r>
        <w:rPr>
          <w:rFonts w:ascii="Times New Roman" w:hAnsi="Times New Roman"/>
          <w:i/>
          <w:spacing w:val="-2"/>
          <w:w w:val="78"/>
          <w:sz w:val="22"/>
        </w:rPr>
        <w:t>e</w:t>
      </w:r>
      <w:r>
        <w:rPr>
          <w:rFonts w:ascii="Times New Roman" w:hAnsi="Times New Roman"/>
          <w:i/>
          <w:w w:val="77"/>
          <w:sz w:val="22"/>
        </w:rPr>
        <w:t>s</w:t>
      </w:r>
      <w:r>
        <w:rPr>
          <w:rFonts w:ascii="Times New Roman" w:hAnsi="Times New Roman"/>
          <w:i/>
          <w:sz w:val="22"/>
        </w:rPr>
        <w:t> </w:t>
      </w:r>
      <w:r>
        <w:rPr>
          <w:rFonts w:ascii="Times New Roman" w:hAnsi="Times New Roman"/>
          <w:i/>
          <w:spacing w:val="-3"/>
          <w:w w:val="89"/>
          <w:sz w:val="22"/>
        </w:rPr>
        <w:t>a</w:t>
      </w:r>
      <w:r>
        <w:rPr>
          <w:rFonts w:ascii="Times New Roman" w:hAnsi="Times New Roman"/>
          <w:i/>
          <w:spacing w:val="-2"/>
          <w:w w:val="99"/>
          <w:sz w:val="22"/>
        </w:rPr>
        <w:t>n</w:t>
      </w:r>
      <w:r>
        <w:rPr>
          <w:rFonts w:ascii="Times New Roman" w:hAnsi="Times New Roman"/>
          <w:i/>
          <w:w w:val="88"/>
          <w:sz w:val="22"/>
        </w:rPr>
        <w:t>d</w:t>
      </w:r>
      <w:r>
        <w:rPr>
          <w:rFonts w:ascii="Times New Roman" w:hAnsi="Times New Roman"/>
          <w:i/>
          <w:sz w:val="22"/>
        </w:rPr>
        <w:t> </w:t>
      </w:r>
      <w:r>
        <w:rPr>
          <w:rFonts w:ascii="Times New Roman" w:hAnsi="Times New Roman"/>
          <w:i/>
          <w:spacing w:val="-3"/>
          <w:w w:val="87"/>
          <w:sz w:val="22"/>
        </w:rPr>
        <w:t>C</w:t>
      </w:r>
      <w:r>
        <w:rPr>
          <w:rFonts w:ascii="Times New Roman" w:hAnsi="Times New Roman"/>
          <w:i/>
          <w:spacing w:val="-2"/>
          <w:w w:val="99"/>
          <w:sz w:val="22"/>
        </w:rPr>
        <w:t>u</w:t>
      </w:r>
      <w:r>
        <w:rPr>
          <w:rFonts w:ascii="Times New Roman" w:hAnsi="Times New Roman"/>
          <w:i/>
          <w:spacing w:val="-2"/>
          <w:w w:val="89"/>
          <w:sz w:val="22"/>
        </w:rPr>
        <w:t>l</w:t>
      </w:r>
      <w:r>
        <w:rPr>
          <w:rFonts w:ascii="Times New Roman" w:hAnsi="Times New Roman"/>
          <w:i/>
          <w:w w:val="44"/>
          <w:sz w:val="22"/>
        </w:rPr>
        <w:t>t</w:t>
      </w:r>
      <w:r>
        <w:rPr>
          <w:rFonts w:ascii="Times New Roman" w:hAnsi="Times New Roman"/>
          <w:i/>
          <w:spacing w:val="-2"/>
          <w:w w:val="44"/>
          <w:sz w:val="22"/>
        </w:rPr>
        <w:t>t</w:t>
      </w:r>
      <w:r>
        <w:rPr>
          <w:rFonts w:ascii="Times New Roman" w:hAnsi="Times New Roman"/>
          <w:i/>
          <w:spacing w:val="-2"/>
          <w:w w:val="99"/>
          <w:sz w:val="22"/>
        </w:rPr>
        <w:t>u</w:t>
      </w:r>
      <w:r>
        <w:rPr>
          <w:rFonts w:ascii="Times New Roman" w:hAnsi="Times New Roman"/>
          <w:i/>
          <w:spacing w:val="-11"/>
          <w:w w:val="89"/>
          <w:sz w:val="22"/>
        </w:rPr>
        <w:t>r</w:t>
      </w:r>
      <w:r>
        <w:rPr>
          <w:rFonts w:ascii="Times New Roman" w:hAnsi="Times New Roman"/>
          <w:i/>
          <w:spacing w:val="-2"/>
          <w:w w:val="78"/>
          <w:sz w:val="22"/>
        </w:rPr>
        <w:t>e</w:t>
      </w:r>
      <w:r>
        <w:rPr>
          <w:rFonts w:ascii="Times New Roman" w:hAnsi="Times New Roman"/>
          <w:i/>
          <w:spacing w:val="-2"/>
          <w:w w:val="77"/>
          <w:sz w:val="22"/>
        </w:rPr>
        <w:t>s</w:t>
      </w:r>
      <w:r>
        <w:rPr>
          <w:rFonts w:ascii="Times New Roman" w:hAnsi="Times New Roman"/>
          <w:i/>
          <w:w w:val="99"/>
          <w:sz w:val="22"/>
        </w:rPr>
        <w:t>.</w:t>
      </w:r>
      <w:r>
        <w:rPr>
          <w:rFonts w:ascii="Times New Roman" w:hAnsi="Times New Roman"/>
          <w:i/>
          <w:sz w:val="22"/>
        </w:rPr>
        <w:t> </w:t>
      </w:r>
      <w:r>
        <w:rPr>
          <w:rFonts w:ascii="Times New Roman" w:hAnsi="Times New Roman"/>
          <w:i/>
          <w:spacing w:val="-2"/>
          <w:w w:val="99"/>
          <w:sz w:val="22"/>
        </w:rPr>
        <w:t>S</w:t>
      </w:r>
      <w:r>
        <w:rPr>
          <w:rFonts w:ascii="Times New Roman" w:hAnsi="Times New Roman"/>
          <w:i/>
          <w:spacing w:val="-2"/>
          <w:w w:val="79"/>
          <w:sz w:val="22"/>
        </w:rPr>
        <w:t>o</w:t>
      </w:r>
      <w:r>
        <w:rPr>
          <w:rFonts w:ascii="Times New Roman" w:hAnsi="Times New Roman"/>
          <w:i/>
          <w:spacing w:val="-2"/>
          <w:w w:val="76"/>
          <w:sz w:val="22"/>
        </w:rPr>
        <w:t>c</w:t>
      </w:r>
      <w:r>
        <w:rPr>
          <w:rFonts w:ascii="Times New Roman" w:hAnsi="Times New Roman"/>
          <w:i/>
          <w:spacing w:val="-2"/>
          <w:w w:val="89"/>
          <w:sz w:val="22"/>
        </w:rPr>
        <w:t>i</w:t>
      </w:r>
      <w:r>
        <w:rPr>
          <w:rFonts w:ascii="Times New Roman" w:hAnsi="Times New Roman"/>
          <w:i/>
          <w:spacing w:val="-2"/>
          <w:w w:val="79"/>
          <w:sz w:val="22"/>
        </w:rPr>
        <w:t>o</w:t>
      </w:r>
      <w:r>
        <w:rPr>
          <w:rFonts w:ascii="Times New Roman" w:hAnsi="Times New Roman"/>
          <w:i/>
          <w:spacing w:val="-2"/>
          <w:w w:val="89"/>
          <w:sz w:val="22"/>
        </w:rPr>
        <w:t>l</w:t>
      </w:r>
      <w:r>
        <w:rPr>
          <w:rFonts w:ascii="Times New Roman" w:hAnsi="Times New Roman"/>
          <w:i/>
          <w:w w:val="82"/>
          <w:sz w:val="22"/>
        </w:rPr>
        <w:t>ogy</w:t>
      </w:r>
      <w:r>
        <w:rPr>
          <w:rFonts w:ascii="Times New Roman" w:hAnsi="Times New Roman"/>
          <w:i/>
          <w:w w:val="82"/>
          <w:sz w:val="22"/>
        </w:rPr>
        <w:t> </w:t>
      </w:r>
      <w:r>
        <w:rPr>
          <w:rFonts w:ascii="Times New Roman" w:hAnsi="Times New Roman"/>
          <w:i/>
          <w:w w:val="95"/>
          <w:sz w:val="22"/>
        </w:rPr>
        <w:t>of tthe Sciences. </w:t>
      </w:r>
      <w:r>
        <w:rPr>
          <w:rFonts w:ascii="Times New Roman" w:hAnsi="Times New Roman"/>
          <w:i/>
          <w:spacing w:val="-7"/>
          <w:w w:val="95"/>
          <w:sz w:val="22"/>
        </w:rPr>
        <w:t>Vol. </w:t>
      </w:r>
      <w:r>
        <w:rPr>
          <w:rFonts w:ascii="Times New Roman" w:hAnsi="Times New Roman"/>
          <w:i/>
          <w:w w:val="95"/>
          <w:sz w:val="22"/>
        </w:rPr>
        <w:t>5</w:t>
      </w:r>
      <w:r>
        <w:rPr>
          <w:w w:val="95"/>
          <w:sz w:val="22"/>
        </w:rPr>
        <w:t>. Holanda: Dordrecht, pp. 245-261.</w:t>
      </w:r>
    </w:p>
    <w:p>
      <w:pPr>
        <w:spacing w:line="257" w:lineRule="exact" w:before="0"/>
        <w:ind w:left="1553" w:right="1409" w:firstLine="0"/>
        <w:jc w:val="left"/>
        <w:rPr>
          <w:sz w:val="22"/>
        </w:rPr>
      </w:pPr>
      <w:r>
        <w:rPr>
          <w:w w:val="95"/>
          <w:sz w:val="22"/>
        </w:rPr>
        <w:t>Leroi-Gourhan, André. 1945. </w:t>
      </w:r>
      <w:r>
        <w:rPr>
          <w:rFonts w:ascii="Times New Roman" w:hAnsi="Times New Roman"/>
          <w:i/>
          <w:w w:val="95"/>
          <w:sz w:val="22"/>
        </w:rPr>
        <w:t>Milieu ett ttechniques</w:t>
      </w:r>
      <w:r>
        <w:rPr>
          <w:w w:val="95"/>
          <w:sz w:val="22"/>
        </w:rPr>
        <w:t>. París: Albin Michel.</w:t>
      </w:r>
    </w:p>
    <w:p>
      <w:pPr>
        <w:spacing w:line="242" w:lineRule="auto" w:before="2"/>
        <w:ind w:left="1894" w:right="1409" w:firstLine="359"/>
        <w:jc w:val="left"/>
        <w:rPr>
          <w:sz w:val="22"/>
        </w:rPr>
      </w:pPr>
      <w:r>
        <w:rPr/>
        <w:pict>
          <v:line style="position:absolute;mso-position-horizontal-relative:page;mso-position-vertical-relative:paragraph;z-index:-171544" from="77.692902pt,8.151142pt" to="112.692903pt,8.151142pt" stroked="true" strokeweight=".406pt" strokecolor="#000000">
            <w10:wrap type="none"/>
          </v:line>
        </w:pict>
      </w:r>
      <w:r>
        <w:rPr>
          <w:sz w:val="22"/>
        </w:rPr>
        <w:t>.</w:t>
      </w:r>
      <w:r>
        <w:rPr>
          <w:spacing w:val="-8"/>
          <w:sz w:val="22"/>
        </w:rPr>
        <w:t> </w:t>
      </w:r>
      <w:r>
        <w:rPr>
          <w:w w:val="95"/>
          <w:sz w:val="22"/>
        </w:rPr>
        <w:t>1964.</w:t>
      </w:r>
      <w:r>
        <w:rPr>
          <w:spacing w:val="-5"/>
          <w:w w:val="95"/>
          <w:sz w:val="22"/>
        </w:rPr>
        <w:t> </w:t>
      </w:r>
      <w:r>
        <w:rPr>
          <w:rFonts w:ascii="Times New Roman" w:hAnsi="Times New Roman"/>
          <w:i/>
          <w:w w:val="95"/>
          <w:sz w:val="22"/>
        </w:rPr>
        <w:t>Le</w:t>
      </w:r>
      <w:r>
        <w:rPr>
          <w:rFonts w:ascii="Times New Roman" w:hAnsi="Times New Roman"/>
          <w:i/>
          <w:spacing w:val="-11"/>
          <w:w w:val="95"/>
          <w:sz w:val="22"/>
        </w:rPr>
        <w:t> </w:t>
      </w:r>
      <w:r>
        <w:rPr>
          <w:rFonts w:ascii="Times New Roman" w:hAnsi="Times New Roman"/>
          <w:i/>
          <w:w w:val="95"/>
          <w:sz w:val="22"/>
        </w:rPr>
        <w:t>gestte</w:t>
      </w:r>
      <w:r>
        <w:rPr>
          <w:rFonts w:ascii="Times New Roman" w:hAnsi="Times New Roman"/>
          <w:i/>
          <w:spacing w:val="-11"/>
          <w:w w:val="95"/>
          <w:sz w:val="22"/>
        </w:rPr>
        <w:t> </w:t>
      </w:r>
      <w:r>
        <w:rPr>
          <w:rFonts w:ascii="Times New Roman" w:hAnsi="Times New Roman"/>
          <w:i/>
          <w:w w:val="95"/>
          <w:sz w:val="22"/>
        </w:rPr>
        <w:t>ett</w:t>
      </w:r>
      <w:r>
        <w:rPr>
          <w:rFonts w:ascii="Times New Roman" w:hAnsi="Times New Roman"/>
          <w:i/>
          <w:spacing w:val="-12"/>
          <w:w w:val="95"/>
          <w:sz w:val="22"/>
        </w:rPr>
        <w:t> </w:t>
      </w:r>
      <w:r>
        <w:rPr>
          <w:rFonts w:ascii="Times New Roman" w:hAnsi="Times New Roman"/>
          <w:i/>
          <w:w w:val="95"/>
          <w:sz w:val="22"/>
        </w:rPr>
        <w:t>la</w:t>
      </w:r>
      <w:r>
        <w:rPr>
          <w:rFonts w:ascii="Times New Roman" w:hAnsi="Times New Roman"/>
          <w:i/>
          <w:spacing w:val="-11"/>
          <w:w w:val="95"/>
          <w:sz w:val="22"/>
        </w:rPr>
        <w:t> </w:t>
      </w:r>
      <w:r>
        <w:rPr>
          <w:rFonts w:ascii="Times New Roman" w:hAnsi="Times New Roman"/>
          <w:i/>
          <w:w w:val="95"/>
          <w:sz w:val="22"/>
        </w:rPr>
        <w:t>parole.</w:t>
      </w:r>
      <w:r>
        <w:rPr>
          <w:rFonts w:ascii="Times New Roman" w:hAnsi="Times New Roman"/>
          <w:i/>
          <w:spacing w:val="-11"/>
          <w:w w:val="95"/>
          <w:sz w:val="22"/>
        </w:rPr>
        <w:t> </w:t>
      </w:r>
      <w:r>
        <w:rPr>
          <w:rFonts w:ascii="Times New Roman" w:hAnsi="Times New Roman"/>
          <w:i/>
          <w:spacing w:val="-8"/>
          <w:w w:val="95"/>
          <w:sz w:val="22"/>
        </w:rPr>
        <w:t>Tomo</w:t>
      </w:r>
      <w:r>
        <w:rPr>
          <w:rFonts w:ascii="Times New Roman" w:hAnsi="Times New Roman"/>
          <w:i/>
          <w:spacing w:val="-11"/>
          <w:w w:val="95"/>
          <w:sz w:val="22"/>
        </w:rPr>
        <w:t> </w:t>
      </w:r>
      <w:r>
        <w:rPr>
          <w:i/>
          <w:sz w:val="17"/>
        </w:rPr>
        <w:t>i</w:t>
      </w:r>
      <w:r>
        <w:rPr>
          <w:rFonts w:ascii="Times New Roman" w:hAnsi="Times New Roman"/>
          <w:i/>
          <w:sz w:val="22"/>
        </w:rPr>
        <w:t>.</w:t>
      </w:r>
      <w:r>
        <w:rPr>
          <w:rFonts w:ascii="Times New Roman" w:hAnsi="Times New Roman"/>
          <w:i/>
          <w:spacing w:val="-14"/>
          <w:sz w:val="22"/>
        </w:rPr>
        <w:t> </w:t>
      </w:r>
      <w:r>
        <w:rPr>
          <w:rFonts w:ascii="Times New Roman" w:hAnsi="Times New Roman"/>
          <w:i/>
          <w:spacing w:val="-3"/>
          <w:w w:val="95"/>
          <w:sz w:val="22"/>
        </w:rPr>
        <w:t>Technique</w:t>
      </w:r>
      <w:r>
        <w:rPr>
          <w:rFonts w:ascii="Times New Roman" w:hAnsi="Times New Roman"/>
          <w:i/>
          <w:spacing w:val="-12"/>
          <w:w w:val="95"/>
          <w:sz w:val="22"/>
        </w:rPr>
        <w:t> </w:t>
      </w:r>
      <w:r>
        <w:rPr>
          <w:rFonts w:ascii="Times New Roman" w:hAnsi="Times New Roman"/>
          <w:i/>
          <w:w w:val="95"/>
          <w:sz w:val="22"/>
        </w:rPr>
        <w:t>ett</w:t>
      </w:r>
      <w:r>
        <w:rPr>
          <w:rFonts w:ascii="Times New Roman" w:hAnsi="Times New Roman"/>
          <w:i/>
          <w:spacing w:val="-12"/>
          <w:w w:val="95"/>
          <w:sz w:val="22"/>
        </w:rPr>
        <w:t> </w:t>
      </w:r>
      <w:r>
        <w:rPr>
          <w:rFonts w:ascii="Times New Roman" w:hAnsi="Times New Roman"/>
          <w:i/>
          <w:w w:val="95"/>
          <w:sz w:val="22"/>
        </w:rPr>
        <w:t>langage</w:t>
      </w:r>
      <w:r>
        <w:rPr>
          <w:w w:val="95"/>
          <w:sz w:val="22"/>
        </w:rPr>
        <w:t>.</w:t>
      </w:r>
      <w:r>
        <w:rPr>
          <w:spacing w:val="-5"/>
          <w:w w:val="95"/>
          <w:sz w:val="22"/>
        </w:rPr>
        <w:t> </w:t>
      </w:r>
      <w:r>
        <w:rPr>
          <w:spacing w:val="-3"/>
          <w:w w:val="95"/>
          <w:sz w:val="22"/>
        </w:rPr>
        <w:t>París:</w:t>
      </w:r>
      <w:r>
        <w:rPr>
          <w:spacing w:val="-5"/>
          <w:w w:val="95"/>
          <w:sz w:val="22"/>
        </w:rPr>
        <w:t> </w:t>
      </w:r>
      <w:r>
        <w:rPr>
          <w:w w:val="95"/>
          <w:sz w:val="22"/>
        </w:rPr>
        <w:t>Albin</w:t>
      </w:r>
      <w:r>
        <w:rPr>
          <w:spacing w:val="-5"/>
          <w:w w:val="95"/>
          <w:sz w:val="22"/>
        </w:rPr>
        <w:t> </w:t>
      </w:r>
      <w:r>
        <w:rPr>
          <w:w w:val="95"/>
          <w:sz w:val="22"/>
        </w:rPr>
        <w:t>Mi- chel.</w:t>
      </w:r>
    </w:p>
    <w:p>
      <w:pPr>
        <w:spacing w:line="257" w:lineRule="exact" w:before="0"/>
        <w:ind w:left="1553" w:right="1409" w:firstLine="0"/>
        <w:jc w:val="left"/>
        <w:rPr>
          <w:sz w:val="22"/>
        </w:rPr>
      </w:pPr>
      <w:r>
        <w:rPr>
          <w:w w:val="90"/>
          <w:sz w:val="22"/>
        </w:rPr>
        <w:t>Lévy-Bruhl, Lucien. 1922. </w:t>
      </w:r>
      <w:r>
        <w:rPr>
          <w:rFonts w:ascii="Times New Roman" w:hAnsi="Times New Roman"/>
          <w:i/>
          <w:w w:val="90"/>
          <w:sz w:val="22"/>
        </w:rPr>
        <w:t>La menttalitté primittive</w:t>
      </w:r>
      <w:r>
        <w:rPr>
          <w:w w:val="90"/>
          <w:sz w:val="22"/>
        </w:rPr>
        <w:t>. París:  Alcan.</w:t>
      </w:r>
    </w:p>
    <w:p>
      <w:pPr>
        <w:spacing w:before="2"/>
        <w:ind w:left="2253" w:right="1409" w:firstLine="0"/>
        <w:jc w:val="left"/>
        <w:rPr>
          <w:sz w:val="22"/>
        </w:rPr>
      </w:pPr>
      <w:r>
        <w:rPr/>
        <w:pict>
          <v:line style="position:absolute;mso-position-horizontal-relative:page;mso-position-vertical-relative:paragraph;z-index:-171520" from="77.692902pt,8.151142pt" to="112.692903pt,8.151142pt" stroked="true" strokeweight=".406pt" strokecolor="#000000">
            <w10:wrap type="none"/>
          </v:line>
        </w:pict>
      </w:r>
      <w:r>
        <w:rPr>
          <w:w w:val="95"/>
          <w:sz w:val="22"/>
        </w:rPr>
        <w:t>. 1996. </w:t>
      </w:r>
      <w:r>
        <w:rPr>
          <w:rFonts w:ascii="Times New Roman" w:hAnsi="Times New Roman"/>
          <w:i/>
          <w:w w:val="95"/>
          <w:sz w:val="22"/>
        </w:rPr>
        <w:t>L’áme primittive</w:t>
      </w:r>
      <w:r>
        <w:rPr>
          <w:w w:val="95"/>
          <w:sz w:val="22"/>
        </w:rPr>
        <w:t>. París: Presses Universitaires de France.</w:t>
      </w:r>
    </w:p>
    <w:p>
      <w:pPr>
        <w:spacing w:line="242" w:lineRule="auto" w:before="2"/>
        <w:ind w:left="1553" w:right="3513" w:firstLine="0"/>
        <w:jc w:val="left"/>
        <w:rPr>
          <w:sz w:val="22"/>
        </w:rPr>
      </w:pPr>
      <w:r>
        <w:rPr>
          <w:w w:val="95"/>
          <w:sz w:val="22"/>
        </w:rPr>
        <w:t>Lévi-Strauss, Claude. 1962. </w:t>
      </w:r>
      <w:r>
        <w:rPr>
          <w:rFonts w:ascii="Times New Roman" w:hAnsi="Times New Roman"/>
          <w:i/>
          <w:w w:val="95"/>
          <w:sz w:val="22"/>
        </w:rPr>
        <w:t>La pensée sauvage</w:t>
      </w:r>
      <w:r>
        <w:rPr>
          <w:w w:val="95"/>
          <w:sz w:val="22"/>
        </w:rPr>
        <w:t>. París: Plon. </w:t>
      </w:r>
      <w:r>
        <w:rPr>
          <w:sz w:val="22"/>
        </w:rPr>
        <w:t>Lewis, Oscar. 1961. </w:t>
      </w:r>
      <w:r>
        <w:rPr>
          <w:rFonts w:ascii="Times New Roman" w:hAnsi="Times New Roman"/>
          <w:i/>
          <w:sz w:val="22"/>
        </w:rPr>
        <w:t>Los hijos de Sánchez</w:t>
      </w:r>
      <w:r>
        <w:rPr>
          <w:sz w:val="22"/>
        </w:rPr>
        <w:t>. México: </w:t>
      </w:r>
      <w:r>
        <w:rPr>
          <w:rFonts w:ascii="Calibri" w:hAnsi="Calibri"/>
          <w:w w:val="120"/>
          <w:sz w:val="17"/>
        </w:rPr>
        <w:t>fce</w:t>
      </w:r>
      <w:r>
        <w:rPr>
          <w:w w:val="120"/>
          <w:sz w:val="22"/>
        </w:rPr>
        <w:t>.</w:t>
      </w:r>
    </w:p>
    <w:p>
      <w:pPr>
        <w:pStyle w:val="BodyText"/>
        <w:spacing w:line="242" w:lineRule="auto"/>
        <w:ind w:left="1894" w:right="1552" w:hanging="341"/>
        <w:jc w:val="both"/>
      </w:pPr>
      <w:r>
        <w:rPr/>
        <w:t>Lindenfeld,</w:t>
      </w:r>
      <w:r>
        <w:rPr>
          <w:spacing w:val="-7"/>
        </w:rPr>
        <w:t> </w:t>
      </w:r>
      <w:r>
        <w:rPr/>
        <w:t>Jacqueline.</w:t>
      </w:r>
      <w:r>
        <w:rPr>
          <w:spacing w:val="-7"/>
        </w:rPr>
        <w:t> </w:t>
      </w:r>
      <w:r>
        <w:rPr/>
        <w:t>1990a.</w:t>
      </w:r>
      <w:r>
        <w:rPr>
          <w:spacing w:val="-7"/>
        </w:rPr>
        <w:t> </w:t>
      </w:r>
      <w:r>
        <w:rPr>
          <w:spacing w:val="-10"/>
        </w:rPr>
        <w:t>“A</w:t>
      </w:r>
      <w:r>
        <w:rPr>
          <w:spacing w:val="-7"/>
        </w:rPr>
        <w:t> </w:t>
      </w:r>
      <w:r>
        <w:rPr/>
        <w:t>la</w:t>
      </w:r>
      <w:r>
        <w:rPr>
          <w:spacing w:val="-7"/>
        </w:rPr>
        <w:t> </w:t>
      </w:r>
      <w:r>
        <w:rPr/>
        <w:t>recherché</w:t>
      </w:r>
      <w:r>
        <w:rPr>
          <w:spacing w:val="-7"/>
        </w:rPr>
        <w:t> </w:t>
      </w:r>
      <w:r>
        <w:rPr/>
        <w:t>de</w:t>
      </w:r>
      <w:r>
        <w:rPr>
          <w:spacing w:val="-7"/>
        </w:rPr>
        <w:t> </w:t>
      </w:r>
      <w:r>
        <w:rPr/>
        <w:t>modèles</w:t>
      </w:r>
      <w:r>
        <w:rPr>
          <w:spacing w:val="-7"/>
        </w:rPr>
        <w:t> </w:t>
      </w:r>
      <w:r>
        <w:rPr/>
        <w:t>culturels</w:t>
      </w:r>
      <w:r>
        <w:rPr>
          <w:spacing w:val="-7"/>
        </w:rPr>
        <w:t> </w:t>
      </w:r>
      <w:r>
        <w:rPr/>
        <w:t>a</w:t>
      </w:r>
      <w:r>
        <w:rPr>
          <w:spacing w:val="-7"/>
        </w:rPr>
        <w:t> </w:t>
      </w:r>
      <w:r>
        <w:rPr/>
        <w:t>travers </w:t>
      </w:r>
      <w:r>
        <w:rPr>
          <w:w w:val="90"/>
        </w:rPr>
        <w:t>l’analyse du discours spontané”, </w:t>
      </w:r>
      <w:r>
        <w:rPr>
          <w:rFonts w:ascii="Times New Roman" w:hAnsi="Times New Roman"/>
          <w:i/>
          <w:w w:val="90"/>
        </w:rPr>
        <w:t>Langage ett Sociétté </w:t>
      </w:r>
      <w:r>
        <w:rPr>
          <w:w w:val="90"/>
        </w:rPr>
        <w:t>53:</w:t>
      </w:r>
      <w:r>
        <w:rPr>
          <w:spacing w:val="8"/>
          <w:w w:val="90"/>
        </w:rPr>
        <w:t> </w:t>
      </w:r>
      <w:r>
        <w:rPr>
          <w:w w:val="90"/>
        </w:rPr>
        <w:t>49-64.</w:t>
      </w:r>
    </w:p>
    <w:p>
      <w:pPr>
        <w:spacing w:line="242" w:lineRule="auto" w:before="0"/>
        <w:ind w:left="1894" w:right="1547" w:firstLine="359"/>
        <w:jc w:val="left"/>
        <w:rPr>
          <w:sz w:val="22"/>
        </w:rPr>
      </w:pPr>
      <w:r>
        <w:rPr/>
        <w:pict>
          <v:line style="position:absolute;mso-position-horizontal-relative:page;mso-position-vertical-relative:paragraph;z-index:-171496" from="77.692902pt,8.051158pt" to="112.692903pt,8.051158pt" stroked="true" strokeweight=".406pt" strokecolor="#000000">
            <w10:wrap type="none"/>
          </v:line>
        </w:pict>
      </w:r>
      <w:r>
        <w:rPr>
          <w:w w:val="90"/>
          <w:sz w:val="22"/>
        </w:rPr>
        <w:t>.</w:t>
      </w:r>
      <w:r>
        <w:rPr>
          <w:spacing w:val="-25"/>
          <w:w w:val="90"/>
          <w:sz w:val="22"/>
        </w:rPr>
        <w:t> </w:t>
      </w:r>
      <w:r>
        <w:rPr>
          <w:w w:val="90"/>
          <w:sz w:val="22"/>
        </w:rPr>
        <w:t>1990b</w:t>
      </w:r>
      <w:r>
        <w:rPr>
          <w:rFonts w:ascii="Times New Roman"/>
          <w:i/>
          <w:w w:val="90"/>
          <w:sz w:val="22"/>
        </w:rPr>
        <w:t>.</w:t>
      </w:r>
      <w:r>
        <w:rPr>
          <w:rFonts w:ascii="Times New Roman"/>
          <w:i/>
          <w:spacing w:val="-31"/>
          <w:w w:val="90"/>
          <w:sz w:val="22"/>
        </w:rPr>
        <w:t> </w:t>
      </w:r>
      <w:r>
        <w:rPr>
          <w:rFonts w:ascii="Times New Roman"/>
          <w:i/>
          <w:w w:val="90"/>
          <w:sz w:val="22"/>
        </w:rPr>
        <w:t>Speech</w:t>
      </w:r>
      <w:r>
        <w:rPr>
          <w:rFonts w:ascii="Times New Roman"/>
          <w:i/>
          <w:spacing w:val="-31"/>
          <w:w w:val="90"/>
          <w:sz w:val="22"/>
        </w:rPr>
        <w:t> </w:t>
      </w:r>
      <w:r>
        <w:rPr>
          <w:rFonts w:ascii="Times New Roman"/>
          <w:i/>
          <w:w w:val="90"/>
          <w:sz w:val="22"/>
        </w:rPr>
        <w:t>and</w:t>
      </w:r>
      <w:r>
        <w:rPr>
          <w:rFonts w:ascii="Times New Roman"/>
          <w:i/>
          <w:spacing w:val="-31"/>
          <w:w w:val="90"/>
          <w:sz w:val="22"/>
        </w:rPr>
        <w:t> </w:t>
      </w:r>
      <w:r>
        <w:rPr>
          <w:rFonts w:ascii="Times New Roman"/>
          <w:i/>
          <w:w w:val="90"/>
          <w:sz w:val="22"/>
        </w:rPr>
        <w:t>Sociabilitty</w:t>
      </w:r>
      <w:r>
        <w:rPr>
          <w:rFonts w:ascii="Times New Roman"/>
          <w:i/>
          <w:spacing w:val="-31"/>
          <w:w w:val="90"/>
          <w:sz w:val="22"/>
        </w:rPr>
        <w:t> </w:t>
      </w:r>
      <w:r>
        <w:rPr>
          <w:rFonts w:ascii="Times New Roman"/>
          <w:i/>
          <w:w w:val="90"/>
          <w:sz w:val="22"/>
        </w:rPr>
        <w:t>att</w:t>
      </w:r>
      <w:r>
        <w:rPr>
          <w:rFonts w:ascii="Times New Roman"/>
          <w:i/>
          <w:spacing w:val="-31"/>
          <w:w w:val="90"/>
          <w:sz w:val="22"/>
        </w:rPr>
        <w:t> </w:t>
      </w:r>
      <w:r>
        <w:rPr>
          <w:rFonts w:ascii="Times New Roman"/>
          <w:i/>
          <w:spacing w:val="-4"/>
          <w:w w:val="90"/>
          <w:sz w:val="22"/>
        </w:rPr>
        <w:t>French</w:t>
      </w:r>
      <w:r>
        <w:rPr>
          <w:rFonts w:ascii="Times New Roman"/>
          <w:i/>
          <w:spacing w:val="-31"/>
          <w:w w:val="90"/>
          <w:sz w:val="22"/>
        </w:rPr>
        <w:t> </w:t>
      </w:r>
      <w:r>
        <w:rPr>
          <w:rFonts w:ascii="Times New Roman"/>
          <w:i/>
          <w:w w:val="90"/>
          <w:sz w:val="22"/>
        </w:rPr>
        <w:t>Urban</w:t>
      </w:r>
      <w:r>
        <w:rPr>
          <w:rFonts w:ascii="Times New Roman"/>
          <w:i/>
          <w:spacing w:val="-31"/>
          <w:w w:val="90"/>
          <w:sz w:val="22"/>
        </w:rPr>
        <w:t> </w:t>
      </w:r>
      <w:r>
        <w:rPr>
          <w:rFonts w:ascii="Times New Roman"/>
          <w:i/>
          <w:w w:val="90"/>
          <w:sz w:val="22"/>
        </w:rPr>
        <w:t>Markett-Places.</w:t>
      </w:r>
      <w:r>
        <w:rPr>
          <w:rFonts w:ascii="Times New Roman"/>
          <w:i/>
          <w:spacing w:val="-31"/>
          <w:w w:val="90"/>
          <w:sz w:val="22"/>
        </w:rPr>
        <w:t> </w:t>
      </w:r>
      <w:r>
        <w:rPr>
          <w:rFonts w:ascii="Times New Roman"/>
          <w:i/>
          <w:w w:val="90"/>
          <w:sz w:val="22"/>
        </w:rPr>
        <w:t>Amstterdam</w:t>
      </w:r>
      <w:r>
        <w:rPr>
          <w:rFonts w:ascii="Times New Roman"/>
          <w:i/>
          <w:spacing w:val="-31"/>
          <w:w w:val="90"/>
          <w:sz w:val="22"/>
        </w:rPr>
        <w:t> </w:t>
      </w:r>
      <w:r>
        <w:rPr>
          <w:rFonts w:ascii="Times New Roman"/>
          <w:i/>
          <w:w w:val="90"/>
          <w:sz w:val="22"/>
        </w:rPr>
        <w:t>and </w:t>
      </w:r>
      <w:r>
        <w:rPr>
          <w:rFonts w:ascii="Times New Roman"/>
          <w:i/>
          <w:w w:val="95"/>
          <w:sz w:val="22"/>
        </w:rPr>
        <w:t>Philadelphia</w:t>
      </w:r>
      <w:r>
        <w:rPr>
          <w:w w:val="95"/>
          <w:sz w:val="22"/>
        </w:rPr>
        <w:t>. John</w:t>
      </w:r>
      <w:r>
        <w:rPr>
          <w:spacing w:val="-20"/>
          <w:w w:val="95"/>
          <w:sz w:val="22"/>
        </w:rPr>
        <w:t> </w:t>
      </w:r>
      <w:r>
        <w:rPr>
          <w:w w:val="95"/>
          <w:sz w:val="22"/>
        </w:rPr>
        <w:t>Benjamins.</w:t>
      </w:r>
    </w:p>
    <w:p>
      <w:pPr>
        <w:spacing w:line="242" w:lineRule="auto" w:before="0"/>
        <w:ind w:left="1553" w:right="1552" w:hanging="1"/>
        <w:jc w:val="right"/>
        <w:rPr>
          <w:sz w:val="22"/>
        </w:rPr>
      </w:pPr>
      <w:r>
        <w:rPr>
          <w:w w:val="90"/>
          <w:sz w:val="22"/>
        </w:rPr>
        <w:t>Linne,</w:t>
      </w:r>
      <w:r>
        <w:rPr>
          <w:spacing w:val="-13"/>
          <w:w w:val="90"/>
          <w:sz w:val="22"/>
        </w:rPr>
        <w:t> </w:t>
      </w:r>
      <w:r>
        <w:rPr>
          <w:w w:val="90"/>
          <w:sz w:val="22"/>
        </w:rPr>
        <w:t>Carl</w:t>
      </w:r>
      <w:r>
        <w:rPr>
          <w:spacing w:val="-13"/>
          <w:w w:val="90"/>
          <w:sz w:val="22"/>
        </w:rPr>
        <w:t> </w:t>
      </w:r>
      <w:r>
        <w:rPr>
          <w:w w:val="90"/>
          <w:sz w:val="22"/>
        </w:rPr>
        <w:t>von.</w:t>
      </w:r>
      <w:r>
        <w:rPr>
          <w:spacing w:val="-13"/>
          <w:w w:val="90"/>
          <w:sz w:val="22"/>
        </w:rPr>
        <w:t> </w:t>
      </w:r>
      <w:r>
        <w:rPr>
          <w:w w:val="90"/>
          <w:sz w:val="22"/>
        </w:rPr>
        <w:t>1740.</w:t>
      </w:r>
      <w:r>
        <w:rPr>
          <w:spacing w:val="-13"/>
          <w:w w:val="90"/>
          <w:sz w:val="22"/>
        </w:rPr>
        <w:t> </w:t>
      </w:r>
      <w:r>
        <w:rPr>
          <w:rFonts w:ascii="Times New Roman" w:hAnsi="Times New Roman"/>
          <w:i/>
          <w:w w:val="90"/>
          <w:sz w:val="22"/>
        </w:rPr>
        <w:t>Systtema</w:t>
      </w:r>
      <w:r>
        <w:rPr>
          <w:rFonts w:ascii="Times New Roman" w:hAnsi="Times New Roman"/>
          <w:i/>
          <w:spacing w:val="-20"/>
          <w:w w:val="90"/>
          <w:sz w:val="22"/>
        </w:rPr>
        <w:t> </w:t>
      </w:r>
      <w:r>
        <w:rPr>
          <w:rFonts w:ascii="Times New Roman" w:hAnsi="Times New Roman"/>
          <w:i/>
          <w:w w:val="90"/>
          <w:sz w:val="22"/>
        </w:rPr>
        <w:t>natturae</w:t>
      </w:r>
      <w:r>
        <w:rPr>
          <w:rFonts w:ascii="Times New Roman" w:hAnsi="Times New Roman"/>
          <w:i/>
          <w:spacing w:val="-20"/>
          <w:w w:val="90"/>
          <w:sz w:val="22"/>
        </w:rPr>
        <w:t> </w:t>
      </w:r>
      <w:r>
        <w:rPr>
          <w:rFonts w:ascii="Times New Roman" w:hAnsi="Times New Roman"/>
          <w:i/>
          <w:w w:val="90"/>
          <w:sz w:val="22"/>
        </w:rPr>
        <w:t>in</w:t>
      </w:r>
      <w:r>
        <w:rPr>
          <w:rFonts w:ascii="Times New Roman" w:hAnsi="Times New Roman"/>
          <w:i/>
          <w:spacing w:val="-19"/>
          <w:w w:val="90"/>
          <w:sz w:val="22"/>
        </w:rPr>
        <w:t> </w:t>
      </w:r>
      <w:r>
        <w:rPr>
          <w:rFonts w:ascii="Times New Roman" w:hAnsi="Times New Roman"/>
          <w:i/>
          <w:w w:val="90"/>
          <w:sz w:val="22"/>
        </w:rPr>
        <w:t>quo</w:t>
      </w:r>
      <w:r>
        <w:rPr>
          <w:rFonts w:ascii="Times New Roman" w:hAnsi="Times New Roman"/>
          <w:i/>
          <w:spacing w:val="-19"/>
          <w:w w:val="90"/>
          <w:sz w:val="22"/>
        </w:rPr>
        <w:t> </w:t>
      </w:r>
      <w:r>
        <w:rPr>
          <w:rFonts w:ascii="Times New Roman" w:hAnsi="Times New Roman"/>
          <w:i/>
          <w:w w:val="90"/>
          <w:sz w:val="22"/>
        </w:rPr>
        <w:t>natturae</w:t>
      </w:r>
      <w:r>
        <w:rPr>
          <w:rFonts w:ascii="Times New Roman" w:hAnsi="Times New Roman"/>
          <w:i/>
          <w:spacing w:val="-20"/>
          <w:w w:val="90"/>
          <w:sz w:val="22"/>
        </w:rPr>
        <w:t> </w:t>
      </w:r>
      <w:r>
        <w:rPr>
          <w:rFonts w:ascii="Times New Roman" w:hAnsi="Times New Roman"/>
          <w:i/>
          <w:w w:val="90"/>
          <w:sz w:val="22"/>
        </w:rPr>
        <w:t>regna</w:t>
      </w:r>
      <w:r>
        <w:rPr>
          <w:rFonts w:ascii="Times New Roman" w:hAnsi="Times New Roman"/>
          <w:i/>
          <w:spacing w:val="-20"/>
          <w:w w:val="90"/>
          <w:sz w:val="22"/>
        </w:rPr>
        <w:t> </w:t>
      </w:r>
      <w:r>
        <w:rPr>
          <w:rFonts w:ascii="Times New Roman" w:hAnsi="Times New Roman"/>
          <w:i/>
          <w:w w:val="90"/>
          <w:sz w:val="22"/>
        </w:rPr>
        <w:t>ttria,</w:t>
      </w:r>
      <w:r>
        <w:rPr>
          <w:rFonts w:ascii="Times New Roman" w:hAnsi="Times New Roman"/>
          <w:i/>
          <w:spacing w:val="-20"/>
          <w:w w:val="90"/>
          <w:sz w:val="22"/>
        </w:rPr>
        <w:t> </w:t>
      </w:r>
      <w:r>
        <w:rPr>
          <w:rFonts w:ascii="Times New Roman" w:hAnsi="Times New Roman"/>
          <w:i/>
          <w:w w:val="90"/>
          <w:sz w:val="22"/>
        </w:rPr>
        <w:t>secundum</w:t>
      </w:r>
      <w:r>
        <w:rPr>
          <w:rFonts w:ascii="Times New Roman" w:hAnsi="Times New Roman"/>
          <w:i/>
          <w:spacing w:val="-19"/>
          <w:w w:val="90"/>
          <w:sz w:val="22"/>
        </w:rPr>
        <w:t> </w:t>
      </w:r>
      <w:r>
        <w:rPr>
          <w:rFonts w:ascii="Times New Roman" w:hAnsi="Times New Roman"/>
          <w:i/>
          <w:w w:val="90"/>
          <w:sz w:val="22"/>
        </w:rPr>
        <w:t>classes,</w:t>
      </w:r>
      <w:r>
        <w:rPr>
          <w:rFonts w:ascii="Times New Roman" w:hAnsi="Times New Roman"/>
          <w:i/>
          <w:spacing w:val="-19"/>
          <w:w w:val="90"/>
          <w:sz w:val="22"/>
        </w:rPr>
        <w:t> </w:t>
      </w:r>
      <w:r>
        <w:rPr>
          <w:rFonts w:ascii="Times New Roman" w:hAnsi="Times New Roman"/>
          <w:i/>
          <w:spacing w:val="-7"/>
          <w:w w:val="90"/>
          <w:sz w:val="22"/>
        </w:rPr>
        <w:t>or-</w:t>
      </w:r>
      <w:r>
        <w:rPr>
          <w:rFonts w:ascii="Times New Roman" w:hAnsi="Times New Roman"/>
          <w:i/>
          <w:w w:val="89"/>
          <w:sz w:val="22"/>
        </w:rPr>
        <w:t> </w:t>
      </w:r>
      <w:r>
        <w:rPr>
          <w:rFonts w:ascii="Times New Roman" w:hAnsi="Times New Roman"/>
          <w:i/>
          <w:spacing w:val="-6"/>
          <w:w w:val="88"/>
          <w:sz w:val="22"/>
        </w:rPr>
        <w:t>dines</w:t>
      </w:r>
      <w:r>
        <w:rPr>
          <w:rFonts w:ascii="Times New Roman" w:hAnsi="Times New Roman"/>
          <w:i/>
          <w:w w:val="88"/>
          <w:sz w:val="22"/>
        </w:rPr>
        <w:t>,</w:t>
      </w:r>
      <w:r>
        <w:rPr>
          <w:rFonts w:ascii="Times New Roman" w:hAnsi="Times New Roman"/>
          <w:i/>
          <w:spacing w:val="-13"/>
          <w:sz w:val="22"/>
        </w:rPr>
        <w:t> </w:t>
      </w:r>
      <w:r>
        <w:rPr>
          <w:rFonts w:ascii="Times New Roman" w:hAnsi="Times New Roman"/>
          <w:i/>
          <w:spacing w:val="-7"/>
          <w:w w:val="88"/>
          <w:sz w:val="22"/>
        </w:rPr>
        <w:t>genera</w:t>
      </w:r>
      <w:r>
        <w:rPr>
          <w:rFonts w:ascii="Times New Roman" w:hAnsi="Times New Roman"/>
          <w:i/>
          <w:w w:val="88"/>
          <w:sz w:val="22"/>
        </w:rPr>
        <w:t>,</w:t>
      </w:r>
      <w:r>
        <w:rPr>
          <w:rFonts w:ascii="Times New Roman" w:hAnsi="Times New Roman"/>
          <w:i/>
          <w:spacing w:val="-12"/>
          <w:sz w:val="22"/>
        </w:rPr>
        <w:t> </w:t>
      </w:r>
      <w:r>
        <w:rPr>
          <w:rFonts w:ascii="Times New Roman" w:hAnsi="Times New Roman"/>
          <w:i/>
          <w:spacing w:val="-7"/>
          <w:w w:val="82"/>
          <w:sz w:val="22"/>
        </w:rPr>
        <w:t>species</w:t>
      </w:r>
      <w:r>
        <w:rPr>
          <w:rFonts w:ascii="Times New Roman" w:hAnsi="Times New Roman"/>
          <w:i/>
          <w:w w:val="82"/>
          <w:sz w:val="22"/>
        </w:rPr>
        <w:t>,</w:t>
      </w:r>
      <w:r>
        <w:rPr>
          <w:rFonts w:ascii="Times New Roman" w:hAnsi="Times New Roman"/>
          <w:i/>
          <w:spacing w:val="-13"/>
          <w:sz w:val="22"/>
        </w:rPr>
        <w:t> </w:t>
      </w:r>
      <w:r>
        <w:rPr>
          <w:rFonts w:ascii="Times New Roman" w:hAnsi="Times New Roman"/>
          <w:i/>
          <w:spacing w:val="-7"/>
          <w:w w:val="77"/>
          <w:sz w:val="22"/>
        </w:rPr>
        <w:t>sys</w:t>
      </w:r>
      <w:r>
        <w:rPr>
          <w:rFonts w:ascii="Times New Roman" w:hAnsi="Times New Roman"/>
          <w:i/>
          <w:spacing w:val="-3"/>
          <w:w w:val="44"/>
          <w:sz w:val="22"/>
        </w:rPr>
        <w:t>tt</w:t>
      </w:r>
      <w:r>
        <w:rPr>
          <w:rFonts w:ascii="Times New Roman" w:hAnsi="Times New Roman"/>
          <w:i/>
          <w:spacing w:val="-7"/>
          <w:w w:val="87"/>
          <w:sz w:val="22"/>
        </w:rPr>
        <w:t>ema</w:t>
      </w:r>
      <w:r>
        <w:rPr>
          <w:rFonts w:ascii="Times New Roman" w:hAnsi="Times New Roman"/>
          <w:i/>
          <w:spacing w:val="-3"/>
          <w:w w:val="44"/>
          <w:sz w:val="22"/>
        </w:rPr>
        <w:t>tt</w:t>
      </w:r>
      <w:r>
        <w:rPr>
          <w:rFonts w:ascii="Times New Roman" w:hAnsi="Times New Roman"/>
          <w:i/>
          <w:spacing w:val="-7"/>
          <w:w w:val="80"/>
          <w:sz w:val="22"/>
        </w:rPr>
        <w:t>ic</w:t>
      </w:r>
      <w:r>
        <w:rPr>
          <w:rFonts w:ascii="Times New Roman" w:hAnsi="Times New Roman"/>
          <w:i/>
          <w:w w:val="80"/>
          <w:sz w:val="22"/>
        </w:rPr>
        <w:t>e</w:t>
      </w:r>
      <w:r>
        <w:rPr>
          <w:rFonts w:ascii="Times New Roman" w:hAnsi="Times New Roman"/>
          <w:i/>
          <w:spacing w:val="-13"/>
          <w:sz w:val="22"/>
        </w:rPr>
        <w:t> </w:t>
      </w:r>
      <w:r>
        <w:rPr>
          <w:rFonts w:ascii="Times New Roman" w:hAnsi="Times New Roman"/>
          <w:i/>
          <w:spacing w:val="-7"/>
          <w:w w:val="89"/>
          <w:sz w:val="22"/>
        </w:rPr>
        <w:t>p</w:t>
      </w:r>
      <w:r>
        <w:rPr>
          <w:rFonts w:ascii="Times New Roman" w:hAnsi="Times New Roman"/>
          <w:i/>
          <w:spacing w:val="-14"/>
          <w:w w:val="89"/>
          <w:sz w:val="22"/>
        </w:rPr>
        <w:t>r</w:t>
      </w:r>
      <w:r>
        <w:rPr>
          <w:rFonts w:ascii="Times New Roman" w:hAnsi="Times New Roman"/>
          <w:i/>
          <w:spacing w:val="-6"/>
          <w:w w:val="91"/>
          <w:sz w:val="22"/>
        </w:rPr>
        <w:t>oponun</w:t>
      </w:r>
      <w:r>
        <w:rPr>
          <w:rFonts w:ascii="Times New Roman" w:hAnsi="Times New Roman"/>
          <w:i/>
          <w:spacing w:val="-3"/>
          <w:w w:val="44"/>
          <w:sz w:val="22"/>
        </w:rPr>
        <w:t>tt</w:t>
      </w:r>
      <w:r>
        <w:rPr>
          <w:rFonts w:ascii="Times New Roman" w:hAnsi="Times New Roman"/>
          <w:i/>
          <w:spacing w:val="-6"/>
          <w:w w:val="95"/>
          <w:sz w:val="22"/>
        </w:rPr>
        <w:t>ur</w:t>
      </w:r>
      <w:r>
        <w:rPr>
          <w:w w:val="121"/>
          <w:sz w:val="22"/>
        </w:rPr>
        <w:t>.</w:t>
      </w:r>
      <w:r>
        <w:rPr>
          <w:spacing w:val="-6"/>
          <w:sz w:val="22"/>
        </w:rPr>
        <w:t> </w:t>
      </w:r>
      <w:r>
        <w:rPr>
          <w:rFonts w:ascii="Times New Roman" w:hAnsi="Times New Roman"/>
          <w:i/>
          <w:spacing w:val="-37"/>
          <w:w w:val="107"/>
          <w:sz w:val="22"/>
        </w:rPr>
        <w:t>T</w:t>
      </w:r>
      <w:r>
        <w:rPr>
          <w:rFonts w:ascii="Times New Roman" w:hAnsi="Times New Roman"/>
          <w:i/>
          <w:spacing w:val="-6"/>
          <w:w w:val="84"/>
          <w:sz w:val="22"/>
        </w:rPr>
        <w:t>om</w:t>
      </w:r>
      <w:r>
        <w:rPr>
          <w:rFonts w:ascii="Times New Roman" w:hAnsi="Times New Roman"/>
          <w:i/>
          <w:w w:val="84"/>
          <w:sz w:val="22"/>
        </w:rPr>
        <w:t>o</w:t>
      </w:r>
      <w:r>
        <w:rPr>
          <w:rFonts w:ascii="Times New Roman" w:hAnsi="Times New Roman"/>
          <w:i/>
          <w:spacing w:val="-13"/>
          <w:sz w:val="22"/>
        </w:rPr>
        <w:t> </w:t>
      </w:r>
      <w:r>
        <w:rPr>
          <w:i/>
          <w:spacing w:val="-6"/>
          <w:w w:val="139"/>
          <w:sz w:val="17"/>
        </w:rPr>
        <w:t>i</w:t>
      </w:r>
      <w:r>
        <w:rPr>
          <w:w w:val="121"/>
          <w:sz w:val="22"/>
        </w:rPr>
        <w:t>.</w:t>
      </w:r>
      <w:r>
        <w:rPr>
          <w:spacing w:val="-6"/>
          <w:sz w:val="22"/>
        </w:rPr>
        <w:t> </w:t>
      </w:r>
      <w:r>
        <w:rPr>
          <w:spacing w:val="-7"/>
          <w:w w:val="101"/>
          <w:sz w:val="22"/>
        </w:rPr>
        <w:t>E</w:t>
      </w:r>
      <w:r>
        <w:rPr>
          <w:spacing w:val="-6"/>
          <w:w w:val="80"/>
          <w:sz w:val="22"/>
        </w:rPr>
        <w:t>s</w:t>
      </w:r>
      <w:r>
        <w:rPr>
          <w:spacing w:val="-7"/>
          <w:w w:val="88"/>
          <w:sz w:val="22"/>
        </w:rPr>
        <w:t>t</w:t>
      </w:r>
      <w:r>
        <w:rPr>
          <w:spacing w:val="-6"/>
          <w:w w:val="94"/>
          <w:sz w:val="22"/>
        </w:rPr>
        <w:t>o</w:t>
      </w:r>
      <w:r>
        <w:rPr>
          <w:spacing w:val="-6"/>
          <w:w w:val="90"/>
          <w:sz w:val="22"/>
        </w:rPr>
        <w:t>c</w:t>
      </w:r>
      <w:r>
        <w:rPr>
          <w:spacing w:val="-6"/>
          <w:w w:val="94"/>
          <w:sz w:val="22"/>
        </w:rPr>
        <w:t>o</w:t>
      </w:r>
      <w:r>
        <w:rPr>
          <w:spacing w:val="-7"/>
          <w:w w:val="95"/>
          <w:sz w:val="22"/>
        </w:rPr>
        <w:t>l</w:t>
      </w:r>
      <w:r>
        <w:rPr>
          <w:spacing w:val="-6"/>
          <w:w w:val="95"/>
          <w:sz w:val="22"/>
        </w:rPr>
        <w:t>m</w:t>
      </w:r>
      <w:r>
        <w:rPr>
          <w:spacing w:val="-6"/>
          <w:w w:val="94"/>
          <w:sz w:val="22"/>
        </w:rPr>
        <w:t>o</w:t>
      </w:r>
      <w:r>
        <w:rPr>
          <w:w w:val="103"/>
          <w:sz w:val="22"/>
        </w:rPr>
        <w:t>:</w:t>
      </w:r>
      <w:r>
        <w:rPr>
          <w:spacing w:val="-6"/>
          <w:sz w:val="22"/>
        </w:rPr>
        <w:t> </w:t>
      </w:r>
      <w:r>
        <w:rPr>
          <w:spacing w:val="-7"/>
          <w:w w:val="113"/>
          <w:sz w:val="22"/>
        </w:rPr>
        <w:t>G</w:t>
      </w:r>
      <w:r>
        <w:rPr>
          <w:spacing w:val="-6"/>
          <w:w w:val="94"/>
          <w:sz w:val="22"/>
        </w:rPr>
        <w:t>o</w:t>
      </w:r>
      <w:r>
        <w:rPr>
          <w:spacing w:val="-7"/>
          <w:w w:val="88"/>
          <w:sz w:val="22"/>
        </w:rPr>
        <w:t>tt</w:t>
      </w:r>
      <w:r>
        <w:rPr>
          <w:spacing w:val="-6"/>
          <w:w w:val="96"/>
          <w:sz w:val="22"/>
        </w:rPr>
        <w:t>f</w:t>
      </w:r>
      <w:r>
        <w:rPr>
          <w:spacing w:val="-28"/>
          <w:w w:val="91"/>
          <w:sz w:val="22"/>
        </w:rPr>
        <w:t>r</w:t>
      </w:r>
      <w:r>
        <w:rPr>
          <w:w w:val="121"/>
          <w:sz w:val="22"/>
        </w:rPr>
        <w:t>.</w:t>
      </w:r>
      <w:r>
        <w:rPr>
          <w:spacing w:val="-6"/>
          <w:sz w:val="22"/>
        </w:rPr>
        <w:t> </w:t>
      </w:r>
      <w:r>
        <w:rPr>
          <w:spacing w:val="-6"/>
          <w:w w:val="103"/>
          <w:sz w:val="22"/>
        </w:rPr>
        <w:t>K</w:t>
      </w:r>
      <w:r>
        <w:rPr>
          <w:spacing w:val="-7"/>
          <w:w w:val="93"/>
          <w:sz w:val="22"/>
        </w:rPr>
        <w:t>i</w:t>
      </w:r>
      <w:r>
        <w:rPr>
          <w:spacing w:val="-6"/>
          <w:w w:val="92"/>
          <w:sz w:val="22"/>
        </w:rPr>
        <w:t>e</w:t>
      </w:r>
      <w:r>
        <w:rPr>
          <w:w w:val="86"/>
          <w:sz w:val="22"/>
        </w:rPr>
        <w:t>sewett</w:t>
      </w:r>
      <w:r>
        <w:rPr>
          <w:spacing w:val="-1"/>
          <w:w w:val="86"/>
          <w:sz w:val="22"/>
        </w:rPr>
        <w:t>e</w:t>
      </w:r>
      <w:r>
        <w:rPr>
          <w:spacing w:val="-23"/>
          <w:w w:val="91"/>
          <w:sz w:val="22"/>
        </w:rPr>
        <w:t>r</w:t>
      </w:r>
      <w:r>
        <w:rPr>
          <w:w w:val="121"/>
          <w:sz w:val="22"/>
        </w:rPr>
        <w:t>. </w:t>
      </w:r>
      <w:r>
        <w:rPr>
          <w:sz w:val="22"/>
        </w:rPr>
        <w:t>Littré,</w:t>
      </w:r>
      <w:r>
        <w:rPr>
          <w:spacing w:val="-20"/>
          <w:sz w:val="22"/>
        </w:rPr>
        <w:t> </w:t>
      </w:r>
      <w:r>
        <w:rPr>
          <w:sz w:val="22"/>
        </w:rPr>
        <w:t>E.</w:t>
      </w:r>
      <w:r>
        <w:rPr>
          <w:spacing w:val="-20"/>
          <w:sz w:val="22"/>
        </w:rPr>
        <w:t> </w:t>
      </w:r>
      <w:r>
        <w:rPr>
          <w:w w:val="95"/>
          <w:sz w:val="22"/>
        </w:rPr>
        <w:t>1863.</w:t>
      </w:r>
      <w:r>
        <w:rPr>
          <w:spacing w:val="-18"/>
          <w:w w:val="95"/>
          <w:sz w:val="22"/>
        </w:rPr>
        <w:t> </w:t>
      </w:r>
      <w:r>
        <w:rPr>
          <w:rFonts w:ascii="Times New Roman" w:hAnsi="Times New Roman"/>
          <w:i/>
          <w:w w:val="95"/>
          <w:sz w:val="22"/>
        </w:rPr>
        <w:t>Augustte</w:t>
      </w:r>
      <w:r>
        <w:rPr>
          <w:rFonts w:ascii="Times New Roman" w:hAnsi="Times New Roman"/>
          <w:i/>
          <w:spacing w:val="-25"/>
          <w:w w:val="95"/>
          <w:sz w:val="22"/>
        </w:rPr>
        <w:t> </w:t>
      </w:r>
      <w:r>
        <w:rPr>
          <w:rFonts w:ascii="Times New Roman" w:hAnsi="Times New Roman"/>
          <w:i/>
          <w:w w:val="95"/>
          <w:sz w:val="22"/>
        </w:rPr>
        <w:t>Comtte</w:t>
      </w:r>
      <w:r>
        <w:rPr>
          <w:rFonts w:ascii="Times New Roman" w:hAnsi="Times New Roman"/>
          <w:i/>
          <w:spacing w:val="-24"/>
          <w:w w:val="95"/>
          <w:sz w:val="22"/>
        </w:rPr>
        <w:t> </w:t>
      </w:r>
      <w:r>
        <w:rPr>
          <w:rFonts w:ascii="Times New Roman" w:hAnsi="Times New Roman"/>
          <w:i/>
          <w:w w:val="95"/>
          <w:sz w:val="22"/>
        </w:rPr>
        <w:t>ett</w:t>
      </w:r>
      <w:r>
        <w:rPr>
          <w:rFonts w:ascii="Times New Roman" w:hAnsi="Times New Roman"/>
          <w:i/>
          <w:spacing w:val="-24"/>
          <w:w w:val="95"/>
          <w:sz w:val="22"/>
        </w:rPr>
        <w:t> </w:t>
      </w:r>
      <w:r>
        <w:rPr>
          <w:rFonts w:ascii="Times New Roman" w:hAnsi="Times New Roman"/>
          <w:i/>
          <w:w w:val="95"/>
          <w:sz w:val="22"/>
        </w:rPr>
        <w:t>la</w:t>
      </w:r>
      <w:r>
        <w:rPr>
          <w:rFonts w:ascii="Times New Roman" w:hAnsi="Times New Roman"/>
          <w:i/>
          <w:spacing w:val="-24"/>
          <w:w w:val="95"/>
          <w:sz w:val="22"/>
        </w:rPr>
        <w:t> </w:t>
      </w:r>
      <w:r>
        <w:rPr>
          <w:rFonts w:ascii="Times New Roman" w:hAnsi="Times New Roman"/>
          <w:i/>
          <w:w w:val="95"/>
          <w:sz w:val="22"/>
        </w:rPr>
        <w:t>Philosophie</w:t>
      </w:r>
      <w:r>
        <w:rPr>
          <w:rFonts w:ascii="Times New Roman" w:hAnsi="Times New Roman"/>
          <w:i/>
          <w:spacing w:val="-25"/>
          <w:w w:val="95"/>
          <w:sz w:val="22"/>
        </w:rPr>
        <w:t> </w:t>
      </w:r>
      <w:r>
        <w:rPr>
          <w:rFonts w:ascii="Times New Roman" w:hAnsi="Times New Roman"/>
          <w:i/>
          <w:w w:val="95"/>
          <w:sz w:val="22"/>
        </w:rPr>
        <w:t>posittive</w:t>
      </w:r>
      <w:r>
        <w:rPr>
          <w:w w:val="95"/>
          <w:sz w:val="22"/>
        </w:rPr>
        <w:t>.</w:t>
      </w:r>
      <w:r>
        <w:rPr>
          <w:spacing w:val="-18"/>
          <w:w w:val="95"/>
          <w:sz w:val="22"/>
        </w:rPr>
        <w:t> </w:t>
      </w:r>
      <w:r>
        <w:rPr>
          <w:spacing w:val="-3"/>
          <w:w w:val="95"/>
          <w:sz w:val="22"/>
        </w:rPr>
        <w:t>París:</w:t>
      </w:r>
      <w:r>
        <w:rPr>
          <w:spacing w:val="-18"/>
          <w:w w:val="95"/>
          <w:sz w:val="22"/>
        </w:rPr>
        <w:t> </w:t>
      </w:r>
      <w:r>
        <w:rPr>
          <w:w w:val="95"/>
          <w:sz w:val="22"/>
        </w:rPr>
        <w:t>Librairie</w:t>
      </w:r>
      <w:r>
        <w:rPr>
          <w:spacing w:val="-18"/>
          <w:w w:val="95"/>
          <w:sz w:val="22"/>
        </w:rPr>
        <w:t> </w:t>
      </w:r>
      <w:r>
        <w:rPr>
          <w:w w:val="95"/>
          <w:sz w:val="22"/>
        </w:rPr>
        <w:t>de</w:t>
      </w:r>
      <w:r>
        <w:rPr>
          <w:spacing w:val="-18"/>
          <w:w w:val="95"/>
          <w:sz w:val="22"/>
        </w:rPr>
        <w:t> </w:t>
      </w:r>
      <w:r>
        <w:rPr>
          <w:sz w:val="22"/>
        </w:rPr>
        <w:t>L.</w:t>
      </w:r>
      <w:r>
        <w:rPr>
          <w:spacing w:val="-21"/>
          <w:sz w:val="22"/>
        </w:rPr>
        <w:t> </w:t>
      </w:r>
      <w:r>
        <w:rPr>
          <w:sz w:val="22"/>
        </w:rPr>
        <w:t>Ha-</w:t>
      </w:r>
    </w:p>
    <w:p>
      <w:pPr>
        <w:pStyle w:val="BodyText"/>
        <w:spacing w:line="257" w:lineRule="exact"/>
        <w:ind w:left="1894" w:right="1409"/>
      </w:pPr>
      <w:r>
        <w:rPr/>
        <w:t>chette et Co.</w:t>
      </w:r>
    </w:p>
    <w:p>
      <w:pPr>
        <w:spacing w:line="242" w:lineRule="auto" w:before="2"/>
        <w:ind w:left="1894" w:right="1551" w:hanging="341"/>
        <w:jc w:val="both"/>
        <w:rPr>
          <w:sz w:val="22"/>
        </w:rPr>
      </w:pPr>
      <w:r>
        <w:rPr>
          <w:w w:val="90"/>
          <w:sz w:val="22"/>
        </w:rPr>
        <w:t>Lynch, Michael. 1985a. </w:t>
      </w:r>
      <w:r>
        <w:rPr>
          <w:rFonts w:ascii="Times New Roman"/>
          <w:i/>
          <w:w w:val="90"/>
          <w:sz w:val="22"/>
        </w:rPr>
        <w:t>Artt</w:t>
      </w:r>
      <w:r>
        <w:rPr>
          <w:rFonts w:ascii="Times New Roman"/>
          <w:i/>
          <w:spacing w:val="-5"/>
          <w:w w:val="90"/>
          <w:sz w:val="22"/>
        </w:rPr>
        <w:t> </w:t>
      </w:r>
      <w:r>
        <w:rPr>
          <w:rFonts w:ascii="Times New Roman"/>
          <w:i/>
          <w:w w:val="90"/>
          <w:sz w:val="22"/>
        </w:rPr>
        <w:t>and</w:t>
      </w:r>
      <w:r>
        <w:rPr>
          <w:rFonts w:ascii="Times New Roman"/>
          <w:i/>
          <w:spacing w:val="-5"/>
          <w:w w:val="90"/>
          <w:sz w:val="22"/>
        </w:rPr>
        <w:t> </w:t>
      </w:r>
      <w:r>
        <w:rPr>
          <w:rFonts w:ascii="Times New Roman"/>
          <w:i/>
          <w:w w:val="90"/>
          <w:sz w:val="22"/>
        </w:rPr>
        <w:t>Arttifactt</w:t>
      </w:r>
      <w:r>
        <w:rPr>
          <w:rFonts w:ascii="Times New Roman"/>
          <w:i/>
          <w:spacing w:val="-5"/>
          <w:w w:val="90"/>
          <w:sz w:val="22"/>
        </w:rPr>
        <w:t> </w:t>
      </w:r>
      <w:r>
        <w:rPr>
          <w:rFonts w:ascii="Times New Roman"/>
          <w:i/>
          <w:w w:val="90"/>
          <w:sz w:val="22"/>
        </w:rPr>
        <w:t>in</w:t>
      </w:r>
      <w:r>
        <w:rPr>
          <w:rFonts w:ascii="Times New Roman"/>
          <w:i/>
          <w:spacing w:val="-5"/>
          <w:w w:val="90"/>
          <w:sz w:val="22"/>
        </w:rPr>
        <w:t> </w:t>
      </w:r>
      <w:r>
        <w:rPr>
          <w:rFonts w:ascii="Times New Roman"/>
          <w:i/>
          <w:w w:val="90"/>
          <w:sz w:val="22"/>
        </w:rPr>
        <w:t>Laborattory</w:t>
      </w:r>
      <w:r>
        <w:rPr>
          <w:rFonts w:ascii="Times New Roman"/>
          <w:i/>
          <w:spacing w:val="-5"/>
          <w:w w:val="90"/>
          <w:sz w:val="22"/>
        </w:rPr>
        <w:t> </w:t>
      </w:r>
      <w:r>
        <w:rPr>
          <w:rFonts w:ascii="Times New Roman"/>
          <w:i/>
          <w:w w:val="90"/>
          <w:sz w:val="22"/>
        </w:rPr>
        <w:t>Science.</w:t>
      </w:r>
      <w:r>
        <w:rPr>
          <w:rFonts w:ascii="Times New Roman"/>
          <w:i/>
          <w:spacing w:val="-6"/>
          <w:w w:val="90"/>
          <w:sz w:val="22"/>
        </w:rPr>
        <w:t> </w:t>
      </w:r>
      <w:r>
        <w:rPr>
          <w:rFonts w:ascii="Times New Roman"/>
          <w:i/>
          <w:w w:val="90"/>
          <w:sz w:val="22"/>
        </w:rPr>
        <w:t>A</w:t>
      </w:r>
      <w:r>
        <w:rPr>
          <w:rFonts w:ascii="Times New Roman"/>
          <w:i/>
          <w:spacing w:val="-5"/>
          <w:w w:val="90"/>
          <w:sz w:val="22"/>
        </w:rPr>
        <w:t> </w:t>
      </w:r>
      <w:r>
        <w:rPr>
          <w:rFonts w:ascii="Times New Roman"/>
          <w:i/>
          <w:w w:val="90"/>
          <w:sz w:val="22"/>
        </w:rPr>
        <w:t>Sttudy</w:t>
      </w:r>
      <w:r>
        <w:rPr>
          <w:rFonts w:ascii="Times New Roman"/>
          <w:i/>
          <w:spacing w:val="-6"/>
          <w:w w:val="90"/>
          <w:sz w:val="22"/>
        </w:rPr>
        <w:t> </w:t>
      </w:r>
      <w:r>
        <w:rPr>
          <w:rFonts w:ascii="Times New Roman"/>
          <w:i/>
          <w:w w:val="90"/>
          <w:sz w:val="22"/>
        </w:rPr>
        <w:t>of</w:t>
      </w:r>
      <w:r>
        <w:rPr>
          <w:rFonts w:ascii="Times New Roman"/>
          <w:i/>
          <w:spacing w:val="-5"/>
          <w:w w:val="90"/>
          <w:sz w:val="22"/>
        </w:rPr>
        <w:t> </w:t>
      </w:r>
      <w:r>
        <w:rPr>
          <w:rFonts w:ascii="Times New Roman"/>
          <w:i/>
          <w:w w:val="90"/>
          <w:sz w:val="22"/>
        </w:rPr>
        <w:t>Shop</w:t>
      </w:r>
      <w:r>
        <w:rPr>
          <w:rFonts w:ascii="Times New Roman"/>
          <w:i/>
          <w:spacing w:val="-5"/>
          <w:w w:val="90"/>
          <w:sz w:val="22"/>
        </w:rPr>
        <w:t> Work </w:t>
      </w:r>
      <w:r>
        <w:rPr>
          <w:rFonts w:ascii="Times New Roman"/>
          <w:i/>
          <w:w w:val="95"/>
          <w:sz w:val="22"/>
        </w:rPr>
        <w:t>and</w:t>
      </w:r>
      <w:r>
        <w:rPr>
          <w:rFonts w:ascii="Times New Roman"/>
          <w:i/>
          <w:spacing w:val="-31"/>
          <w:w w:val="95"/>
          <w:sz w:val="22"/>
        </w:rPr>
        <w:t> </w:t>
      </w:r>
      <w:r>
        <w:rPr>
          <w:rFonts w:ascii="Times New Roman"/>
          <w:i/>
          <w:w w:val="95"/>
          <w:sz w:val="22"/>
        </w:rPr>
        <w:t>Shop</w:t>
      </w:r>
      <w:r>
        <w:rPr>
          <w:rFonts w:ascii="Times New Roman"/>
          <w:i/>
          <w:spacing w:val="-31"/>
          <w:w w:val="95"/>
          <w:sz w:val="22"/>
        </w:rPr>
        <w:t> </w:t>
      </w:r>
      <w:r>
        <w:rPr>
          <w:rFonts w:ascii="Times New Roman"/>
          <w:i/>
          <w:spacing w:val="-8"/>
          <w:w w:val="95"/>
          <w:sz w:val="22"/>
        </w:rPr>
        <w:t>Talk</w:t>
      </w:r>
      <w:r>
        <w:rPr>
          <w:rFonts w:ascii="Times New Roman"/>
          <w:i/>
          <w:spacing w:val="-31"/>
          <w:w w:val="95"/>
          <w:sz w:val="22"/>
        </w:rPr>
        <w:t> </w:t>
      </w:r>
      <w:r>
        <w:rPr>
          <w:rFonts w:ascii="Times New Roman"/>
          <w:i/>
          <w:w w:val="95"/>
          <w:sz w:val="22"/>
        </w:rPr>
        <w:t>in</w:t>
      </w:r>
      <w:r>
        <w:rPr>
          <w:rFonts w:ascii="Times New Roman"/>
          <w:i/>
          <w:spacing w:val="-31"/>
          <w:w w:val="95"/>
          <w:sz w:val="22"/>
        </w:rPr>
        <w:t> </w:t>
      </w:r>
      <w:r>
        <w:rPr>
          <w:rFonts w:ascii="Times New Roman"/>
          <w:i/>
          <w:w w:val="95"/>
          <w:sz w:val="22"/>
        </w:rPr>
        <w:t>a</w:t>
      </w:r>
      <w:r>
        <w:rPr>
          <w:rFonts w:ascii="Times New Roman"/>
          <w:i/>
          <w:spacing w:val="-31"/>
          <w:w w:val="95"/>
          <w:sz w:val="22"/>
        </w:rPr>
        <w:t> </w:t>
      </w:r>
      <w:r>
        <w:rPr>
          <w:rFonts w:ascii="Times New Roman"/>
          <w:i/>
          <w:w w:val="95"/>
          <w:sz w:val="22"/>
        </w:rPr>
        <w:t>Research</w:t>
      </w:r>
      <w:r>
        <w:rPr>
          <w:rFonts w:ascii="Times New Roman"/>
          <w:i/>
          <w:spacing w:val="-31"/>
          <w:w w:val="95"/>
          <w:sz w:val="22"/>
        </w:rPr>
        <w:t> </w:t>
      </w:r>
      <w:r>
        <w:rPr>
          <w:rFonts w:ascii="Times New Roman"/>
          <w:i/>
          <w:w w:val="95"/>
          <w:sz w:val="22"/>
        </w:rPr>
        <w:t>Laborattory</w:t>
      </w:r>
      <w:r>
        <w:rPr>
          <w:w w:val="95"/>
          <w:sz w:val="22"/>
        </w:rPr>
        <w:t>.</w:t>
      </w:r>
      <w:r>
        <w:rPr>
          <w:spacing w:val="-24"/>
          <w:w w:val="95"/>
          <w:sz w:val="22"/>
        </w:rPr>
        <w:t> </w:t>
      </w:r>
      <w:r>
        <w:rPr>
          <w:w w:val="95"/>
          <w:sz w:val="22"/>
        </w:rPr>
        <w:t>Boston:</w:t>
      </w:r>
      <w:r>
        <w:rPr>
          <w:spacing w:val="-24"/>
          <w:w w:val="95"/>
          <w:sz w:val="22"/>
        </w:rPr>
        <w:t> </w:t>
      </w:r>
      <w:r>
        <w:rPr>
          <w:w w:val="95"/>
          <w:sz w:val="22"/>
        </w:rPr>
        <w:t>Routledge/Kegan</w:t>
      </w:r>
      <w:r>
        <w:rPr>
          <w:spacing w:val="-24"/>
          <w:w w:val="95"/>
          <w:sz w:val="22"/>
        </w:rPr>
        <w:t> </w:t>
      </w:r>
      <w:r>
        <w:rPr>
          <w:spacing w:val="-3"/>
          <w:w w:val="95"/>
          <w:sz w:val="22"/>
        </w:rPr>
        <w:t>Paul.</w:t>
      </w:r>
    </w:p>
    <w:p>
      <w:pPr>
        <w:spacing w:line="257" w:lineRule="exact" w:before="0"/>
        <w:ind w:left="2253" w:right="1409" w:firstLine="0"/>
        <w:jc w:val="left"/>
        <w:rPr>
          <w:sz w:val="22"/>
        </w:rPr>
      </w:pPr>
      <w:r>
        <w:rPr>
          <w:w w:val="95"/>
          <w:sz w:val="22"/>
        </w:rPr>
        <w:t>. 1985b. “La rétine extériorisée”, </w:t>
      </w:r>
      <w:r>
        <w:rPr>
          <w:rFonts w:ascii="Times New Roman" w:hAnsi="Times New Roman"/>
          <w:i/>
          <w:w w:val="95"/>
          <w:sz w:val="22"/>
        </w:rPr>
        <w:t>Cultture Technique </w:t>
      </w:r>
      <w:r>
        <w:rPr>
          <w:w w:val="95"/>
          <w:sz w:val="22"/>
        </w:rPr>
        <w:t>14: 108-123.</w:t>
      </w:r>
    </w:p>
    <w:p>
      <w:pPr>
        <w:spacing w:after="0" w:line="257" w:lineRule="exact"/>
        <w:jc w:val="left"/>
        <w:rPr>
          <w:sz w:val="22"/>
        </w:rPr>
        <w:sectPr>
          <w:footerReference w:type="default" r:id="rId221"/>
          <w:pgSz w:w="10200" w:h="13600"/>
          <w:pgMar w:footer="1795" w:header="0" w:top="0" w:bottom="198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1079" w:val="left" w:leader="none"/>
        </w:tabs>
        <w:spacing w:before="72"/>
        <w:ind w:left="0" w:right="1551" w:firstLine="0"/>
        <w:jc w:val="right"/>
        <w:rPr>
          <w:sz w:val="19"/>
        </w:rPr>
      </w:pPr>
      <w:r>
        <w:rPr/>
        <w:pict>
          <v:line style="position:absolute;mso-position-horizontal-relative:page;mso-position-vertical-relative:paragraph;z-index:22936" from="15pt,-30.932547pt" to="0pt,-30.932547pt" stroked="true" strokeweight=".25pt" strokecolor="#000000">
            <w10:wrap type="none"/>
          </v:line>
        </w:pict>
      </w:r>
      <w:r>
        <w:rPr/>
        <w:pict>
          <v:line style="position:absolute;mso-position-horizontal-relative:page;mso-position-vertical-relative:paragraph;z-index:22960" from="494.71701pt,-30.932547pt" to="509.71701pt,-30.932547pt" stroked="true" strokeweight=".25pt" strokecolor="#000000">
            <w10:wrap type="none"/>
          </v:line>
        </w:pict>
      </w:r>
      <w:r>
        <w:rPr/>
        <w:pict>
          <v:line style="position:absolute;mso-position-horizontal-relative:page;mso-position-vertical-relative:paragraph;z-index:22984" from="21pt,-36.932549pt" to="21pt,-51.932549pt" stroked="true" strokeweight=".25pt" strokecolor="#000000">
            <w10:wrap type="none"/>
          </v:line>
        </w:pict>
      </w:r>
      <w:r>
        <w:rPr/>
        <w:pict>
          <v:line style="position:absolute;mso-position-horizontal-relative:page;mso-position-vertical-relative:paragraph;z-index:23008" from="488.71701pt,-36.932549pt" to="488.71701pt,-51.932549pt" stroked="true" strokeweight=".25pt" strokecolor="#000000">
            <w10:wrap type="none"/>
          </v:line>
        </w:pict>
      </w:r>
      <w:r>
        <w:rPr>
          <w:rFonts w:ascii="Times New Roman"/>
          <w:i/>
          <w:w w:val="95"/>
          <w:sz w:val="19"/>
        </w:rPr>
        <w:t>Referencias</w:t>
        <w:tab/>
      </w:r>
      <w:r>
        <w:rPr>
          <w:spacing w:val="-1"/>
          <w:w w:val="90"/>
          <w:sz w:val="19"/>
        </w:rPr>
        <w:t>159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spacing w:line="242" w:lineRule="auto" w:before="0"/>
        <w:ind w:left="1894" w:right="1551" w:hanging="341"/>
        <w:jc w:val="both"/>
        <w:rPr>
          <w:sz w:val="22"/>
        </w:rPr>
      </w:pPr>
      <w:r>
        <w:rPr>
          <w:spacing w:val="-6"/>
          <w:w w:val="95"/>
          <w:sz w:val="22"/>
        </w:rPr>
        <w:t>Mackenzie, </w:t>
      </w:r>
      <w:r>
        <w:rPr>
          <w:spacing w:val="-4"/>
          <w:w w:val="95"/>
          <w:sz w:val="22"/>
        </w:rPr>
        <w:t>Donald. 1987. “Missile </w:t>
      </w:r>
      <w:r>
        <w:rPr>
          <w:spacing w:val="-5"/>
          <w:w w:val="95"/>
          <w:sz w:val="22"/>
        </w:rPr>
        <w:t>Accuracy: </w:t>
      </w:r>
      <w:r>
        <w:rPr>
          <w:w w:val="95"/>
          <w:sz w:val="22"/>
        </w:rPr>
        <w:t>A </w:t>
      </w:r>
      <w:r>
        <w:rPr>
          <w:spacing w:val="-4"/>
          <w:w w:val="95"/>
          <w:sz w:val="22"/>
        </w:rPr>
        <w:t>Case Study </w:t>
      </w:r>
      <w:r>
        <w:rPr>
          <w:spacing w:val="-3"/>
          <w:w w:val="95"/>
          <w:sz w:val="22"/>
        </w:rPr>
        <w:t>in </w:t>
      </w:r>
      <w:r>
        <w:rPr>
          <w:spacing w:val="-4"/>
          <w:w w:val="95"/>
          <w:sz w:val="22"/>
        </w:rPr>
        <w:t>the Social </w:t>
      </w:r>
      <w:r>
        <w:rPr>
          <w:spacing w:val="-5"/>
          <w:w w:val="95"/>
          <w:sz w:val="22"/>
        </w:rPr>
        <w:t>Processes </w:t>
      </w:r>
      <w:r>
        <w:rPr>
          <w:w w:val="95"/>
          <w:sz w:val="22"/>
        </w:rPr>
        <w:t>of </w:t>
      </w:r>
      <w:r>
        <w:rPr>
          <w:spacing w:val="-7"/>
          <w:sz w:val="22"/>
        </w:rPr>
        <w:t>Technological</w:t>
      </w:r>
      <w:r>
        <w:rPr>
          <w:spacing w:val="-23"/>
          <w:sz w:val="22"/>
        </w:rPr>
        <w:t> </w:t>
      </w:r>
      <w:r>
        <w:rPr>
          <w:spacing w:val="-4"/>
          <w:sz w:val="22"/>
        </w:rPr>
        <w:t>Change”,</w:t>
      </w:r>
      <w:r>
        <w:rPr>
          <w:spacing w:val="-23"/>
          <w:sz w:val="22"/>
        </w:rPr>
        <w:t> </w:t>
      </w:r>
      <w:r>
        <w:rPr>
          <w:spacing w:val="-3"/>
          <w:sz w:val="22"/>
        </w:rPr>
        <w:t>en</w:t>
      </w:r>
      <w:r>
        <w:rPr>
          <w:spacing w:val="-23"/>
          <w:sz w:val="22"/>
        </w:rPr>
        <w:t> </w:t>
      </w:r>
      <w:r>
        <w:rPr>
          <w:spacing w:val="-5"/>
          <w:sz w:val="22"/>
        </w:rPr>
        <w:t>Wiebe</w:t>
      </w:r>
      <w:r>
        <w:rPr>
          <w:spacing w:val="-23"/>
          <w:sz w:val="22"/>
        </w:rPr>
        <w:t> </w:t>
      </w:r>
      <w:r>
        <w:rPr>
          <w:spacing w:val="-9"/>
          <w:sz w:val="22"/>
        </w:rPr>
        <w:t>Bijker,</w:t>
      </w:r>
      <w:r>
        <w:rPr>
          <w:spacing w:val="-23"/>
          <w:sz w:val="22"/>
        </w:rPr>
        <w:t> </w:t>
      </w:r>
      <w:r>
        <w:rPr>
          <w:spacing w:val="-5"/>
          <w:sz w:val="22"/>
        </w:rPr>
        <w:t>Thomas</w:t>
      </w:r>
      <w:r>
        <w:rPr>
          <w:spacing w:val="-23"/>
          <w:sz w:val="22"/>
        </w:rPr>
        <w:t> </w:t>
      </w:r>
      <w:r>
        <w:rPr>
          <w:spacing w:val="-21"/>
          <w:sz w:val="22"/>
        </w:rPr>
        <w:t>P.</w:t>
      </w:r>
      <w:r>
        <w:rPr>
          <w:spacing w:val="-23"/>
          <w:sz w:val="22"/>
        </w:rPr>
        <w:t> </w:t>
      </w:r>
      <w:r>
        <w:rPr>
          <w:spacing w:val="-4"/>
          <w:sz w:val="22"/>
        </w:rPr>
        <w:t>Hughes</w:t>
      </w:r>
      <w:r>
        <w:rPr>
          <w:spacing w:val="-23"/>
          <w:sz w:val="22"/>
        </w:rPr>
        <w:t> </w:t>
      </w:r>
      <w:r>
        <w:rPr>
          <w:sz w:val="22"/>
        </w:rPr>
        <w:t>y</w:t>
      </w:r>
      <w:r>
        <w:rPr>
          <w:spacing w:val="-23"/>
          <w:sz w:val="22"/>
        </w:rPr>
        <w:t> </w:t>
      </w:r>
      <w:r>
        <w:rPr>
          <w:spacing w:val="-10"/>
          <w:sz w:val="22"/>
        </w:rPr>
        <w:t>Trevor</w:t>
      </w:r>
      <w:r>
        <w:rPr>
          <w:spacing w:val="-23"/>
          <w:sz w:val="22"/>
        </w:rPr>
        <w:t> </w:t>
      </w:r>
      <w:r>
        <w:rPr>
          <w:spacing w:val="-5"/>
          <w:sz w:val="22"/>
        </w:rPr>
        <w:t>Pinch,</w:t>
      </w:r>
      <w:r>
        <w:rPr>
          <w:spacing w:val="-23"/>
          <w:sz w:val="22"/>
        </w:rPr>
        <w:t> </w:t>
      </w:r>
      <w:r>
        <w:rPr>
          <w:rFonts w:ascii="Times New Roman" w:hAnsi="Times New Roman"/>
          <w:i/>
          <w:spacing w:val="-3"/>
          <w:sz w:val="22"/>
        </w:rPr>
        <w:t>The </w:t>
      </w:r>
      <w:r>
        <w:rPr>
          <w:rFonts w:ascii="Times New Roman" w:hAnsi="Times New Roman"/>
          <w:i/>
          <w:spacing w:val="-4"/>
          <w:w w:val="87"/>
          <w:sz w:val="22"/>
        </w:rPr>
        <w:t>Socia</w:t>
      </w:r>
      <w:r>
        <w:rPr>
          <w:rFonts w:ascii="Times New Roman" w:hAnsi="Times New Roman"/>
          <w:i/>
          <w:w w:val="87"/>
          <w:sz w:val="22"/>
        </w:rPr>
        <w:t>l</w:t>
      </w:r>
      <w:r>
        <w:rPr>
          <w:rFonts w:ascii="Times New Roman" w:hAnsi="Times New Roman"/>
          <w:i/>
          <w:spacing w:val="-9"/>
          <w:sz w:val="22"/>
        </w:rPr>
        <w:t> </w:t>
      </w:r>
      <w:r>
        <w:rPr>
          <w:rFonts w:ascii="Times New Roman" w:hAnsi="Times New Roman"/>
          <w:i/>
          <w:spacing w:val="-5"/>
          <w:w w:val="86"/>
          <w:sz w:val="22"/>
        </w:rPr>
        <w:t>Cons</w:t>
      </w:r>
      <w:r>
        <w:rPr>
          <w:rFonts w:ascii="Times New Roman" w:hAnsi="Times New Roman"/>
          <w:i/>
          <w:spacing w:val="-3"/>
          <w:w w:val="44"/>
          <w:sz w:val="22"/>
        </w:rPr>
        <w:t>tt</w:t>
      </w:r>
      <w:r>
        <w:rPr>
          <w:rFonts w:ascii="Times New Roman" w:hAnsi="Times New Roman"/>
          <w:i/>
          <w:spacing w:val="-5"/>
          <w:w w:val="88"/>
          <w:sz w:val="22"/>
        </w:rPr>
        <w:t>ru</w:t>
      </w:r>
      <w:r>
        <w:rPr>
          <w:rFonts w:ascii="Times New Roman" w:hAnsi="Times New Roman"/>
          <w:i/>
          <w:spacing w:val="-4"/>
          <w:w w:val="88"/>
          <w:sz w:val="22"/>
        </w:rPr>
        <w:t>c</w:t>
      </w:r>
      <w:r>
        <w:rPr>
          <w:rFonts w:ascii="Times New Roman" w:hAnsi="Times New Roman"/>
          <w:i/>
          <w:spacing w:val="-3"/>
          <w:w w:val="44"/>
          <w:sz w:val="22"/>
        </w:rPr>
        <w:t>tt</w:t>
      </w:r>
      <w:r>
        <w:rPr>
          <w:rFonts w:ascii="Times New Roman" w:hAnsi="Times New Roman"/>
          <w:i/>
          <w:spacing w:val="-5"/>
          <w:w w:val="89"/>
          <w:sz w:val="22"/>
        </w:rPr>
        <w:t>io</w:t>
      </w:r>
      <w:r>
        <w:rPr>
          <w:rFonts w:ascii="Times New Roman" w:hAnsi="Times New Roman"/>
          <w:i/>
          <w:w w:val="89"/>
          <w:sz w:val="22"/>
        </w:rPr>
        <w:t>n</w:t>
      </w:r>
      <w:r>
        <w:rPr>
          <w:rFonts w:ascii="Times New Roman" w:hAnsi="Times New Roman"/>
          <w:i/>
          <w:spacing w:val="-8"/>
          <w:sz w:val="22"/>
        </w:rPr>
        <w:t> </w:t>
      </w:r>
      <w:r>
        <w:rPr>
          <w:rFonts w:ascii="Times New Roman" w:hAnsi="Times New Roman"/>
          <w:i/>
          <w:spacing w:val="-4"/>
          <w:w w:val="83"/>
          <w:sz w:val="22"/>
        </w:rPr>
        <w:t>o</w:t>
      </w:r>
      <w:r>
        <w:rPr>
          <w:rFonts w:ascii="Times New Roman" w:hAnsi="Times New Roman"/>
          <w:i/>
          <w:w w:val="83"/>
          <w:sz w:val="22"/>
        </w:rPr>
        <w:t>f</w:t>
      </w:r>
      <w:r>
        <w:rPr>
          <w:rFonts w:ascii="Times New Roman" w:hAnsi="Times New Roman"/>
          <w:i/>
          <w:spacing w:val="-9"/>
          <w:sz w:val="22"/>
        </w:rPr>
        <w:t> </w:t>
      </w:r>
      <w:r>
        <w:rPr>
          <w:rFonts w:ascii="Times New Roman" w:hAnsi="Times New Roman"/>
          <w:i/>
          <w:spacing w:val="-31"/>
          <w:w w:val="107"/>
          <w:sz w:val="22"/>
        </w:rPr>
        <w:t>T</w:t>
      </w:r>
      <w:r>
        <w:rPr>
          <w:rFonts w:ascii="Times New Roman" w:hAnsi="Times New Roman"/>
          <w:i/>
          <w:spacing w:val="-4"/>
          <w:w w:val="85"/>
          <w:sz w:val="22"/>
        </w:rPr>
        <w:t>echnologica</w:t>
      </w:r>
      <w:r>
        <w:rPr>
          <w:rFonts w:ascii="Times New Roman" w:hAnsi="Times New Roman"/>
          <w:i/>
          <w:w w:val="85"/>
          <w:sz w:val="22"/>
        </w:rPr>
        <w:t>l</w:t>
      </w:r>
      <w:r>
        <w:rPr>
          <w:rFonts w:ascii="Times New Roman" w:hAnsi="Times New Roman"/>
          <w:i/>
          <w:spacing w:val="-10"/>
          <w:sz w:val="22"/>
        </w:rPr>
        <w:t> </w:t>
      </w:r>
      <w:r>
        <w:rPr>
          <w:rFonts w:ascii="Times New Roman" w:hAnsi="Times New Roman"/>
          <w:i/>
          <w:spacing w:val="-4"/>
          <w:w w:val="86"/>
          <w:sz w:val="22"/>
        </w:rPr>
        <w:t>Sys</w:t>
      </w:r>
      <w:r>
        <w:rPr>
          <w:rFonts w:ascii="Times New Roman" w:hAnsi="Times New Roman"/>
          <w:i/>
          <w:spacing w:val="-2"/>
          <w:w w:val="44"/>
          <w:sz w:val="22"/>
        </w:rPr>
        <w:t>tt</w:t>
      </w:r>
      <w:r>
        <w:rPr>
          <w:rFonts w:ascii="Times New Roman" w:hAnsi="Times New Roman"/>
          <w:i/>
          <w:spacing w:val="-4"/>
          <w:w w:val="83"/>
          <w:sz w:val="22"/>
        </w:rPr>
        <w:t>em</w:t>
      </w:r>
      <w:r>
        <w:rPr>
          <w:rFonts w:ascii="Times New Roman" w:hAnsi="Times New Roman"/>
          <w:i/>
          <w:spacing w:val="-5"/>
          <w:w w:val="83"/>
          <w:sz w:val="22"/>
        </w:rPr>
        <w:t>s</w:t>
      </w:r>
      <w:r>
        <w:rPr>
          <w:w w:val="121"/>
          <w:sz w:val="22"/>
        </w:rPr>
        <w:t>.</w:t>
      </w:r>
      <w:r>
        <w:rPr>
          <w:spacing w:val="-2"/>
          <w:sz w:val="22"/>
        </w:rPr>
        <w:t> </w:t>
      </w:r>
      <w:r>
        <w:rPr>
          <w:spacing w:val="-4"/>
          <w:w w:val="98"/>
          <w:sz w:val="22"/>
        </w:rPr>
        <w:t>Lond</w:t>
      </w:r>
      <w:r>
        <w:rPr>
          <w:spacing w:val="-12"/>
          <w:w w:val="98"/>
          <w:sz w:val="22"/>
        </w:rPr>
        <w:t>r</w:t>
      </w:r>
      <w:r>
        <w:rPr>
          <w:spacing w:val="-5"/>
          <w:w w:val="90"/>
          <w:sz w:val="22"/>
        </w:rPr>
        <w:t>es</w:t>
      </w:r>
      <w:r>
        <w:rPr>
          <w:w w:val="90"/>
          <w:sz w:val="22"/>
        </w:rPr>
        <w:t>:</w:t>
      </w:r>
      <w:r>
        <w:rPr>
          <w:spacing w:val="-2"/>
          <w:sz w:val="22"/>
        </w:rPr>
        <w:t> </w:t>
      </w:r>
      <w:r>
        <w:rPr>
          <w:spacing w:val="-5"/>
          <w:w w:val="99"/>
          <w:sz w:val="22"/>
        </w:rPr>
        <w:t>Th</w:t>
      </w:r>
      <w:r>
        <w:rPr>
          <w:w w:val="99"/>
          <w:sz w:val="22"/>
        </w:rPr>
        <w:t>e</w:t>
      </w:r>
      <w:r>
        <w:rPr>
          <w:spacing w:val="-2"/>
          <w:sz w:val="22"/>
        </w:rPr>
        <w:t> </w:t>
      </w:r>
      <w:r>
        <w:rPr>
          <w:rFonts w:ascii="Calibri" w:hAnsi="Calibri"/>
          <w:spacing w:val="-4"/>
          <w:w w:val="108"/>
          <w:sz w:val="17"/>
        </w:rPr>
        <w:t>m</w:t>
      </w:r>
      <w:r>
        <w:rPr>
          <w:rFonts w:ascii="Calibri" w:hAnsi="Calibri"/>
          <w:spacing w:val="-4"/>
          <w:w w:val="160"/>
          <w:sz w:val="17"/>
        </w:rPr>
        <w:t>i</w:t>
      </w:r>
      <w:r>
        <w:rPr>
          <w:rFonts w:ascii="Calibri" w:hAnsi="Calibri"/>
          <w:w w:val="197"/>
          <w:sz w:val="17"/>
        </w:rPr>
        <w:t>t</w:t>
      </w:r>
      <w:r>
        <w:rPr>
          <w:rFonts w:ascii="Calibri" w:hAnsi="Calibri"/>
          <w:spacing w:val="8"/>
          <w:sz w:val="17"/>
        </w:rPr>
        <w:t> </w:t>
      </w:r>
      <w:r>
        <w:rPr>
          <w:spacing w:val="-8"/>
          <w:w w:val="95"/>
          <w:sz w:val="22"/>
        </w:rPr>
        <w:t>P</w:t>
      </w:r>
      <w:r>
        <w:rPr>
          <w:spacing w:val="-12"/>
          <w:w w:val="91"/>
          <w:sz w:val="22"/>
        </w:rPr>
        <w:t>r</w:t>
      </w:r>
      <w:r>
        <w:rPr>
          <w:spacing w:val="-5"/>
          <w:w w:val="89"/>
          <w:sz w:val="22"/>
        </w:rPr>
        <w:t>ess</w:t>
      </w:r>
      <w:r>
        <w:rPr>
          <w:w w:val="89"/>
          <w:sz w:val="22"/>
        </w:rPr>
        <w:t>,</w:t>
      </w:r>
      <w:r>
        <w:rPr>
          <w:spacing w:val="-2"/>
          <w:sz w:val="22"/>
        </w:rPr>
        <w:t> </w:t>
      </w:r>
      <w:r>
        <w:rPr>
          <w:spacing w:val="-5"/>
          <w:w w:val="101"/>
          <w:sz w:val="22"/>
        </w:rPr>
        <w:t>pp</w:t>
      </w:r>
      <w:r>
        <w:rPr>
          <w:w w:val="101"/>
          <w:sz w:val="22"/>
        </w:rPr>
        <w:t>.</w:t>
      </w:r>
      <w:r>
        <w:rPr>
          <w:spacing w:val="-2"/>
          <w:sz w:val="22"/>
        </w:rPr>
        <w:t> </w:t>
      </w:r>
      <w:r>
        <w:rPr>
          <w:spacing w:val="-4"/>
          <w:w w:val="91"/>
          <w:sz w:val="22"/>
        </w:rPr>
        <w:t>195-221.</w:t>
      </w:r>
    </w:p>
    <w:p>
      <w:pPr>
        <w:spacing w:line="242" w:lineRule="auto" w:before="0"/>
        <w:ind w:left="1893" w:right="1552" w:hanging="340"/>
        <w:jc w:val="both"/>
        <w:rPr>
          <w:sz w:val="22"/>
        </w:rPr>
      </w:pPr>
      <w:r>
        <w:rPr>
          <w:w w:val="90"/>
          <w:sz w:val="22"/>
        </w:rPr>
        <w:t>Malinowski, Bronilsaw. 1995. </w:t>
      </w:r>
      <w:r>
        <w:rPr>
          <w:rFonts w:ascii="Times New Roman" w:hAnsi="Times New Roman"/>
          <w:i/>
          <w:w w:val="90"/>
          <w:sz w:val="22"/>
        </w:rPr>
        <w:t>Sobre el pricipi de l’economia del pesamentt</w:t>
      </w:r>
      <w:r>
        <w:rPr>
          <w:w w:val="90"/>
          <w:sz w:val="22"/>
        </w:rPr>
        <w:t>. Barcelona: </w:t>
      </w:r>
      <w:r>
        <w:rPr>
          <w:sz w:val="22"/>
        </w:rPr>
        <w:t>Icaria.</w:t>
      </w:r>
    </w:p>
    <w:p>
      <w:pPr>
        <w:spacing w:line="257" w:lineRule="exact" w:before="0"/>
        <w:ind w:left="2253" w:right="1409" w:firstLine="0"/>
        <w:jc w:val="left"/>
        <w:rPr>
          <w:sz w:val="22"/>
        </w:rPr>
      </w:pPr>
      <w:r>
        <w:rPr/>
        <w:pict>
          <v:line style="position:absolute;mso-position-horizontal-relative:page;mso-position-vertical-relative:paragraph;z-index:-171352" from="77.692902pt,8.022188pt" to="112.692903pt,8.022188pt" stroked="true" strokeweight=".406pt" strokecolor="#000000">
            <w10:wrap type="none"/>
          </v:line>
        </w:pict>
      </w:r>
      <w:r>
        <w:rPr>
          <w:w w:val="90"/>
          <w:sz w:val="22"/>
        </w:rPr>
        <w:t>. 1968. </w:t>
      </w:r>
      <w:r>
        <w:rPr>
          <w:rFonts w:ascii="Times New Roman" w:hAnsi="Times New Roman"/>
          <w:i/>
          <w:w w:val="90"/>
          <w:sz w:val="22"/>
        </w:rPr>
        <w:t>Une tthéorie scienttifique de la cultture</w:t>
      </w:r>
      <w:r>
        <w:rPr>
          <w:w w:val="90"/>
          <w:sz w:val="22"/>
        </w:rPr>
        <w:t>. París: Maspero.</w:t>
      </w:r>
    </w:p>
    <w:p>
      <w:pPr>
        <w:spacing w:before="2"/>
        <w:ind w:left="1553" w:right="1409" w:firstLine="0"/>
        <w:jc w:val="left"/>
        <w:rPr>
          <w:sz w:val="22"/>
        </w:rPr>
      </w:pPr>
      <w:r>
        <w:rPr>
          <w:w w:val="95"/>
          <w:sz w:val="22"/>
        </w:rPr>
        <w:t>Marcuse, Herbert. 1968. </w:t>
      </w:r>
      <w:r>
        <w:rPr>
          <w:rFonts w:ascii="Times New Roman"/>
          <w:i/>
          <w:w w:val="95"/>
          <w:sz w:val="22"/>
        </w:rPr>
        <w:t>On Demensional Man</w:t>
      </w:r>
      <w:r>
        <w:rPr>
          <w:w w:val="95"/>
          <w:sz w:val="22"/>
        </w:rPr>
        <w:t>. Reino Unido: Sphere.</w:t>
      </w:r>
    </w:p>
    <w:p>
      <w:pPr>
        <w:spacing w:line="242" w:lineRule="auto" w:before="2"/>
        <w:ind w:left="1503" w:right="1552" w:firstLine="0"/>
        <w:jc w:val="right"/>
        <w:rPr>
          <w:sz w:val="22"/>
        </w:rPr>
      </w:pPr>
      <w:r>
        <w:rPr>
          <w:spacing w:val="-4"/>
          <w:w w:val="96"/>
          <w:sz w:val="22"/>
        </w:rPr>
        <w:t>Maurice</w:t>
      </w:r>
      <w:r>
        <w:rPr>
          <w:w w:val="96"/>
          <w:sz w:val="22"/>
        </w:rPr>
        <w:t>,</w:t>
      </w:r>
      <w:r>
        <w:rPr>
          <w:spacing w:val="-5"/>
          <w:sz w:val="22"/>
        </w:rPr>
        <w:t> </w:t>
      </w:r>
      <w:r>
        <w:rPr>
          <w:spacing w:val="-4"/>
          <w:w w:val="106"/>
          <w:sz w:val="22"/>
        </w:rPr>
        <w:t>M</w:t>
      </w:r>
      <w:r>
        <w:rPr>
          <w:w w:val="106"/>
          <w:sz w:val="22"/>
        </w:rPr>
        <w:t>.</w:t>
      </w:r>
      <w:r>
        <w:rPr>
          <w:spacing w:val="-5"/>
          <w:sz w:val="22"/>
        </w:rPr>
        <w:t> </w:t>
      </w:r>
      <w:r>
        <w:rPr>
          <w:spacing w:val="-4"/>
          <w:w w:val="92"/>
          <w:sz w:val="22"/>
        </w:rPr>
        <w:t>1989</w:t>
      </w:r>
      <w:r>
        <w:rPr>
          <w:w w:val="92"/>
          <w:sz w:val="22"/>
        </w:rPr>
        <w:t>.</w:t>
      </w:r>
      <w:r>
        <w:rPr>
          <w:spacing w:val="-5"/>
          <w:sz w:val="22"/>
        </w:rPr>
        <w:t> </w:t>
      </w:r>
      <w:r>
        <w:rPr>
          <w:rFonts w:ascii="Times New Roman" w:hAnsi="Times New Roman"/>
          <w:i/>
          <w:spacing w:val="-5"/>
          <w:w w:val="86"/>
          <w:sz w:val="22"/>
        </w:rPr>
        <w:t>Le</w:t>
      </w:r>
      <w:r>
        <w:rPr>
          <w:rFonts w:ascii="Times New Roman" w:hAnsi="Times New Roman"/>
          <w:i/>
          <w:w w:val="86"/>
          <w:sz w:val="22"/>
        </w:rPr>
        <w:t>s</w:t>
      </w:r>
      <w:r>
        <w:rPr>
          <w:rFonts w:ascii="Times New Roman" w:hAnsi="Times New Roman"/>
          <w:i/>
          <w:spacing w:val="-12"/>
          <w:sz w:val="22"/>
        </w:rPr>
        <w:t> </w:t>
      </w:r>
      <w:r>
        <w:rPr>
          <w:rFonts w:ascii="Times New Roman" w:hAnsi="Times New Roman"/>
          <w:i/>
          <w:spacing w:val="-5"/>
          <w:w w:val="80"/>
          <w:sz w:val="22"/>
        </w:rPr>
        <w:t>base</w:t>
      </w:r>
      <w:r>
        <w:rPr>
          <w:rFonts w:ascii="Times New Roman" w:hAnsi="Times New Roman"/>
          <w:i/>
          <w:w w:val="80"/>
          <w:sz w:val="22"/>
        </w:rPr>
        <w:t>s</w:t>
      </w:r>
      <w:r>
        <w:rPr>
          <w:rFonts w:ascii="Times New Roman" w:hAnsi="Times New Roman"/>
          <w:i/>
          <w:spacing w:val="-11"/>
          <w:sz w:val="22"/>
        </w:rPr>
        <w:t> </w:t>
      </w:r>
      <w:r>
        <w:rPr>
          <w:rFonts w:ascii="Times New Roman" w:hAnsi="Times New Roman"/>
          <w:i/>
          <w:spacing w:val="-5"/>
          <w:w w:val="81"/>
          <w:sz w:val="22"/>
        </w:rPr>
        <w:t>sociale</w:t>
      </w:r>
      <w:r>
        <w:rPr>
          <w:rFonts w:ascii="Times New Roman" w:hAnsi="Times New Roman"/>
          <w:i/>
          <w:w w:val="81"/>
          <w:sz w:val="22"/>
        </w:rPr>
        <w:t>s</w:t>
      </w:r>
      <w:r>
        <w:rPr>
          <w:rFonts w:ascii="Times New Roman" w:hAnsi="Times New Roman"/>
          <w:i/>
          <w:spacing w:val="-11"/>
          <w:sz w:val="22"/>
        </w:rPr>
        <w:t> </w:t>
      </w:r>
      <w:r>
        <w:rPr>
          <w:rFonts w:ascii="Times New Roman" w:hAnsi="Times New Roman"/>
          <w:i/>
          <w:spacing w:val="-4"/>
          <w:w w:val="83"/>
          <w:sz w:val="22"/>
        </w:rPr>
        <w:t>d</w:t>
      </w:r>
      <w:r>
        <w:rPr>
          <w:rFonts w:ascii="Times New Roman" w:hAnsi="Times New Roman"/>
          <w:i/>
          <w:w w:val="83"/>
          <w:sz w:val="22"/>
        </w:rPr>
        <w:t>e</w:t>
      </w:r>
      <w:r>
        <w:rPr>
          <w:rFonts w:ascii="Times New Roman" w:hAnsi="Times New Roman"/>
          <w:i/>
          <w:spacing w:val="-12"/>
          <w:sz w:val="22"/>
        </w:rPr>
        <w:t> </w:t>
      </w:r>
      <w:r>
        <w:rPr>
          <w:rFonts w:ascii="Times New Roman" w:hAnsi="Times New Roman"/>
          <w:i/>
          <w:spacing w:val="-4"/>
          <w:w w:val="89"/>
          <w:sz w:val="22"/>
        </w:rPr>
        <w:t>l’innova</w:t>
      </w:r>
      <w:r>
        <w:rPr>
          <w:rFonts w:ascii="Times New Roman" w:hAnsi="Times New Roman"/>
          <w:i/>
          <w:spacing w:val="-2"/>
          <w:w w:val="44"/>
          <w:sz w:val="22"/>
        </w:rPr>
        <w:t>tt</w:t>
      </w:r>
      <w:r>
        <w:rPr>
          <w:rFonts w:ascii="Times New Roman" w:hAnsi="Times New Roman"/>
          <w:i/>
          <w:spacing w:val="-4"/>
          <w:w w:val="89"/>
          <w:sz w:val="22"/>
        </w:rPr>
        <w:t>io</w:t>
      </w:r>
      <w:r>
        <w:rPr>
          <w:rFonts w:ascii="Times New Roman" w:hAnsi="Times New Roman"/>
          <w:i/>
          <w:w w:val="89"/>
          <w:sz w:val="22"/>
        </w:rPr>
        <w:t>n</w:t>
      </w:r>
      <w:r>
        <w:rPr>
          <w:rFonts w:ascii="Times New Roman" w:hAnsi="Times New Roman"/>
          <w:i/>
          <w:spacing w:val="-12"/>
          <w:sz w:val="22"/>
        </w:rPr>
        <w:t> </w:t>
      </w:r>
      <w:r>
        <w:rPr>
          <w:rFonts w:ascii="Times New Roman" w:hAnsi="Times New Roman"/>
          <w:i/>
          <w:spacing w:val="-4"/>
          <w:w w:val="91"/>
          <w:sz w:val="22"/>
        </w:rPr>
        <w:t>indus</w:t>
      </w:r>
      <w:r>
        <w:rPr>
          <w:rFonts w:ascii="Times New Roman" w:hAnsi="Times New Roman"/>
          <w:i/>
          <w:spacing w:val="-2"/>
          <w:w w:val="44"/>
          <w:sz w:val="22"/>
        </w:rPr>
        <w:t>tt</w:t>
      </w:r>
      <w:r>
        <w:rPr>
          <w:rFonts w:ascii="Times New Roman" w:hAnsi="Times New Roman"/>
          <w:i/>
          <w:spacing w:val="-4"/>
          <w:w w:val="84"/>
          <w:sz w:val="22"/>
        </w:rPr>
        <w:t>riell</w:t>
      </w:r>
      <w:r>
        <w:rPr>
          <w:rFonts w:ascii="Times New Roman" w:hAnsi="Times New Roman"/>
          <w:i/>
          <w:w w:val="84"/>
          <w:sz w:val="22"/>
        </w:rPr>
        <w:t>e</w:t>
      </w:r>
      <w:r>
        <w:rPr>
          <w:rFonts w:ascii="Times New Roman" w:hAnsi="Times New Roman"/>
          <w:i/>
          <w:spacing w:val="-12"/>
          <w:sz w:val="22"/>
        </w:rPr>
        <w:t> </w:t>
      </w:r>
      <w:r>
        <w:rPr>
          <w:rFonts w:ascii="Times New Roman" w:hAnsi="Times New Roman"/>
          <w:i/>
          <w:spacing w:val="-4"/>
          <w:w w:val="78"/>
          <w:sz w:val="22"/>
        </w:rPr>
        <w:t>e</w:t>
      </w:r>
      <w:r>
        <w:rPr>
          <w:rFonts w:ascii="Times New Roman" w:hAnsi="Times New Roman"/>
          <w:i/>
          <w:spacing w:val="-2"/>
          <w:w w:val="44"/>
          <w:sz w:val="22"/>
        </w:rPr>
        <w:t>t</w:t>
      </w:r>
      <w:r>
        <w:rPr>
          <w:rFonts w:ascii="Times New Roman" w:hAnsi="Times New Roman"/>
          <w:i/>
          <w:w w:val="44"/>
          <w:sz w:val="22"/>
        </w:rPr>
        <w:t>t</w:t>
      </w:r>
      <w:r>
        <w:rPr>
          <w:rFonts w:ascii="Times New Roman" w:hAnsi="Times New Roman"/>
          <w:i/>
          <w:spacing w:val="-10"/>
          <w:sz w:val="22"/>
        </w:rPr>
        <w:t> </w:t>
      </w:r>
      <w:r>
        <w:rPr>
          <w:rFonts w:ascii="Times New Roman" w:hAnsi="Times New Roman"/>
          <w:i/>
          <w:spacing w:val="-4"/>
          <w:w w:val="94"/>
          <w:sz w:val="22"/>
        </w:rPr>
        <w:t>d</w:t>
      </w:r>
      <w:r>
        <w:rPr>
          <w:rFonts w:ascii="Times New Roman" w:hAnsi="Times New Roman"/>
          <w:i/>
          <w:w w:val="94"/>
          <w:sz w:val="22"/>
        </w:rPr>
        <w:t>u</w:t>
      </w:r>
      <w:r>
        <w:rPr>
          <w:rFonts w:ascii="Times New Roman" w:hAnsi="Times New Roman"/>
          <w:i/>
          <w:spacing w:val="-12"/>
          <w:sz w:val="22"/>
        </w:rPr>
        <w:t> </w:t>
      </w:r>
      <w:r>
        <w:rPr>
          <w:rFonts w:ascii="Times New Roman" w:hAnsi="Times New Roman"/>
          <w:i/>
          <w:spacing w:val="-4"/>
          <w:w w:val="86"/>
          <w:sz w:val="22"/>
        </w:rPr>
        <w:t>d’veloppemen</w:t>
      </w:r>
      <w:r>
        <w:rPr>
          <w:rFonts w:ascii="Times New Roman" w:hAnsi="Times New Roman"/>
          <w:i/>
          <w:spacing w:val="-2"/>
          <w:w w:val="44"/>
          <w:sz w:val="22"/>
        </w:rPr>
        <w:t>t</w:t>
      </w:r>
      <w:r>
        <w:rPr>
          <w:rFonts w:ascii="Times New Roman" w:hAnsi="Times New Roman"/>
          <w:i/>
          <w:w w:val="44"/>
          <w:sz w:val="22"/>
        </w:rPr>
        <w:t>t</w:t>
      </w:r>
      <w:r>
        <w:rPr>
          <w:rFonts w:ascii="Times New Roman" w:hAnsi="Times New Roman"/>
          <w:i/>
          <w:spacing w:val="-11"/>
          <w:sz w:val="22"/>
        </w:rPr>
        <w:t> </w:t>
      </w:r>
      <w:r>
        <w:rPr>
          <w:rFonts w:ascii="Times New Roman" w:hAnsi="Times New Roman"/>
          <w:i/>
          <w:spacing w:val="-4"/>
          <w:w w:val="81"/>
          <w:sz w:val="22"/>
        </w:rPr>
        <w:t>de</w:t>
      </w:r>
      <w:r>
        <w:rPr>
          <w:rFonts w:ascii="Times New Roman" w:hAnsi="Times New Roman"/>
          <w:i/>
          <w:w w:val="81"/>
          <w:sz w:val="22"/>
        </w:rPr>
        <w:t>s</w:t>
      </w:r>
      <w:r>
        <w:rPr>
          <w:rFonts w:ascii="Times New Roman" w:hAnsi="Times New Roman"/>
          <w:i/>
          <w:spacing w:val="-12"/>
          <w:sz w:val="22"/>
        </w:rPr>
        <w:t> </w:t>
      </w:r>
      <w:r>
        <w:rPr>
          <w:rFonts w:ascii="Times New Roman" w:hAnsi="Times New Roman"/>
          <w:i/>
          <w:spacing w:val="-5"/>
          <w:w w:val="89"/>
          <w:sz w:val="22"/>
        </w:rPr>
        <w:t>p</w:t>
      </w:r>
      <w:r>
        <w:rPr>
          <w:rFonts w:ascii="Times New Roman" w:hAnsi="Times New Roman"/>
          <w:i/>
          <w:spacing w:val="-12"/>
          <w:w w:val="89"/>
          <w:sz w:val="22"/>
        </w:rPr>
        <w:t>r</w:t>
      </w:r>
      <w:r>
        <w:rPr>
          <w:rFonts w:ascii="Times New Roman" w:hAnsi="Times New Roman"/>
          <w:i/>
          <w:spacing w:val="-4"/>
          <w:w w:val="79"/>
          <w:sz w:val="22"/>
        </w:rPr>
        <w:t>o</w:t>
      </w:r>
      <w:r>
        <w:rPr>
          <w:rFonts w:ascii="Times New Roman" w:hAnsi="Times New Roman"/>
          <w:i/>
          <w:w w:val="89"/>
          <w:sz w:val="22"/>
        </w:rPr>
        <w:t>-</w:t>
      </w:r>
      <w:r>
        <w:rPr>
          <w:rFonts w:ascii="Times New Roman" w:hAnsi="Times New Roman"/>
          <w:i/>
          <w:w w:val="89"/>
          <w:sz w:val="22"/>
        </w:rPr>
        <w:t> </w:t>
      </w:r>
      <w:r>
        <w:rPr>
          <w:rFonts w:ascii="Times New Roman" w:hAnsi="Times New Roman"/>
          <w:i/>
          <w:spacing w:val="-4"/>
          <w:w w:val="93"/>
          <w:sz w:val="22"/>
        </w:rPr>
        <w:t>dui</w:t>
      </w:r>
      <w:r>
        <w:rPr>
          <w:rFonts w:ascii="Times New Roman" w:hAnsi="Times New Roman"/>
          <w:i/>
          <w:spacing w:val="-2"/>
          <w:w w:val="44"/>
          <w:sz w:val="22"/>
        </w:rPr>
        <w:t>tt</w:t>
      </w:r>
      <w:r>
        <w:rPr>
          <w:rFonts w:ascii="Times New Roman" w:hAnsi="Times New Roman"/>
          <w:i/>
          <w:spacing w:val="-4"/>
          <w:w w:val="85"/>
          <w:sz w:val="22"/>
        </w:rPr>
        <w:t>s</w:t>
      </w:r>
      <w:r>
        <w:rPr>
          <w:rFonts w:ascii="Times New Roman" w:hAnsi="Times New Roman"/>
          <w:i/>
          <w:w w:val="85"/>
          <w:sz w:val="22"/>
        </w:rPr>
        <w:t>,</w:t>
      </w:r>
      <w:r>
        <w:rPr>
          <w:rFonts w:ascii="Times New Roman" w:hAnsi="Times New Roman"/>
          <w:i/>
          <w:spacing w:val="-9"/>
          <w:sz w:val="22"/>
        </w:rPr>
        <w:t> </w:t>
      </w:r>
      <w:r>
        <w:rPr>
          <w:rFonts w:ascii="Times New Roman" w:hAnsi="Times New Roman"/>
          <w:i/>
          <w:spacing w:val="-4"/>
          <w:w w:val="86"/>
          <w:sz w:val="22"/>
        </w:rPr>
        <w:t>comparaison</w:t>
      </w:r>
      <w:r>
        <w:rPr>
          <w:rFonts w:ascii="Times New Roman" w:hAnsi="Times New Roman"/>
          <w:i/>
          <w:w w:val="86"/>
          <w:sz w:val="22"/>
        </w:rPr>
        <w:t>s</w:t>
      </w:r>
      <w:r>
        <w:rPr>
          <w:rFonts w:ascii="Times New Roman" w:hAnsi="Times New Roman"/>
          <w:i/>
          <w:spacing w:val="-9"/>
          <w:sz w:val="22"/>
        </w:rPr>
        <w:t> </w:t>
      </w:r>
      <w:r>
        <w:rPr>
          <w:rFonts w:ascii="Times New Roman" w:hAnsi="Times New Roman"/>
          <w:i/>
          <w:spacing w:val="-4"/>
          <w:w w:val="96"/>
          <w:sz w:val="22"/>
        </w:rPr>
        <w:t>in</w:t>
      </w:r>
      <w:r>
        <w:rPr>
          <w:rFonts w:ascii="Times New Roman" w:hAnsi="Times New Roman"/>
          <w:i/>
          <w:spacing w:val="-2"/>
          <w:w w:val="44"/>
          <w:sz w:val="22"/>
        </w:rPr>
        <w:t>tt</w:t>
      </w:r>
      <w:r>
        <w:rPr>
          <w:rFonts w:ascii="Times New Roman" w:hAnsi="Times New Roman"/>
          <w:i/>
          <w:spacing w:val="-4"/>
          <w:w w:val="89"/>
          <w:sz w:val="22"/>
        </w:rPr>
        <w:t>erna</w:t>
      </w:r>
      <w:r>
        <w:rPr>
          <w:rFonts w:ascii="Times New Roman" w:hAnsi="Times New Roman"/>
          <w:i/>
          <w:spacing w:val="-2"/>
          <w:w w:val="44"/>
          <w:sz w:val="22"/>
        </w:rPr>
        <w:t>tt</w:t>
      </w:r>
      <w:r>
        <w:rPr>
          <w:rFonts w:ascii="Times New Roman" w:hAnsi="Times New Roman"/>
          <w:i/>
          <w:spacing w:val="-4"/>
          <w:w w:val="86"/>
          <w:sz w:val="22"/>
        </w:rPr>
        <w:t>ionale</w:t>
      </w:r>
      <w:r>
        <w:rPr>
          <w:rFonts w:ascii="Times New Roman" w:hAnsi="Times New Roman"/>
          <w:i/>
          <w:w w:val="86"/>
          <w:sz w:val="22"/>
        </w:rPr>
        <w:t>s</w:t>
      </w:r>
      <w:r>
        <w:rPr>
          <w:rFonts w:ascii="Times New Roman" w:hAnsi="Times New Roman"/>
          <w:i/>
          <w:spacing w:val="-9"/>
          <w:sz w:val="22"/>
        </w:rPr>
        <w:t> </w:t>
      </w:r>
      <w:r>
        <w:rPr>
          <w:rFonts w:ascii="Times New Roman" w:hAnsi="Times New Roman"/>
          <w:i/>
          <w:spacing w:val="-4"/>
          <w:w w:val="78"/>
          <w:sz w:val="22"/>
        </w:rPr>
        <w:t>e</w:t>
      </w:r>
      <w:r>
        <w:rPr>
          <w:rFonts w:ascii="Times New Roman" w:hAnsi="Times New Roman"/>
          <w:i/>
          <w:spacing w:val="-2"/>
          <w:w w:val="44"/>
          <w:sz w:val="22"/>
        </w:rPr>
        <w:t>t</w:t>
      </w:r>
      <w:r>
        <w:rPr>
          <w:rFonts w:ascii="Times New Roman" w:hAnsi="Times New Roman"/>
          <w:i/>
          <w:w w:val="44"/>
          <w:sz w:val="22"/>
        </w:rPr>
        <w:t>t</w:t>
      </w:r>
      <w:r>
        <w:rPr>
          <w:rFonts w:ascii="Times New Roman" w:hAnsi="Times New Roman"/>
          <w:i/>
          <w:spacing w:val="-7"/>
          <w:sz w:val="22"/>
        </w:rPr>
        <w:t> </w:t>
      </w:r>
      <w:r>
        <w:rPr>
          <w:rFonts w:ascii="Times New Roman" w:hAnsi="Times New Roman"/>
          <w:i/>
          <w:spacing w:val="-5"/>
          <w:w w:val="86"/>
          <w:sz w:val="22"/>
        </w:rPr>
        <w:t>analys</w:t>
      </w:r>
      <w:r>
        <w:rPr>
          <w:rFonts w:ascii="Times New Roman" w:hAnsi="Times New Roman"/>
          <w:i/>
          <w:w w:val="86"/>
          <w:sz w:val="22"/>
        </w:rPr>
        <w:t>e</w:t>
      </w:r>
      <w:r>
        <w:rPr>
          <w:rFonts w:ascii="Times New Roman" w:hAnsi="Times New Roman"/>
          <w:i/>
          <w:spacing w:val="-8"/>
          <w:sz w:val="22"/>
        </w:rPr>
        <w:t> </w:t>
      </w:r>
      <w:r>
        <w:rPr>
          <w:rFonts w:ascii="Times New Roman" w:hAnsi="Times New Roman"/>
          <w:i/>
          <w:spacing w:val="-4"/>
          <w:w w:val="79"/>
          <w:sz w:val="22"/>
        </w:rPr>
        <w:t>socié</w:t>
      </w:r>
      <w:r>
        <w:rPr>
          <w:rFonts w:ascii="Times New Roman" w:hAnsi="Times New Roman"/>
          <w:i/>
          <w:spacing w:val="-2"/>
          <w:w w:val="44"/>
          <w:sz w:val="22"/>
        </w:rPr>
        <w:t>tt</w:t>
      </w:r>
      <w:r>
        <w:rPr>
          <w:rFonts w:ascii="Times New Roman" w:hAnsi="Times New Roman"/>
          <w:i/>
          <w:spacing w:val="-4"/>
          <w:w w:val="85"/>
          <w:sz w:val="22"/>
        </w:rPr>
        <w:t>ale</w:t>
      </w:r>
      <w:r>
        <w:rPr>
          <w:w w:val="121"/>
          <w:sz w:val="22"/>
        </w:rPr>
        <w:t>.</w:t>
      </w:r>
      <w:r>
        <w:rPr>
          <w:spacing w:val="-2"/>
          <w:sz w:val="22"/>
        </w:rPr>
        <w:t> </w:t>
      </w:r>
      <w:r>
        <w:rPr>
          <w:spacing w:val="-16"/>
          <w:w w:val="95"/>
          <w:sz w:val="22"/>
        </w:rPr>
        <w:t>P</w:t>
      </w:r>
      <w:r>
        <w:rPr>
          <w:spacing w:val="-5"/>
          <w:w w:val="91"/>
          <w:sz w:val="22"/>
        </w:rPr>
        <w:t>arís</w:t>
      </w:r>
      <w:r>
        <w:rPr>
          <w:w w:val="91"/>
          <w:sz w:val="22"/>
        </w:rPr>
        <w:t>:</w:t>
      </w:r>
      <w:r>
        <w:rPr>
          <w:spacing w:val="-2"/>
          <w:sz w:val="22"/>
        </w:rPr>
        <w:t> </w:t>
      </w:r>
      <w:r>
        <w:rPr>
          <w:spacing w:val="-5"/>
          <w:w w:val="95"/>
          <w:sz w:val="22"/>
        </w:rPr>
        <w:t>Arman</w:t>
      </w:r>
      <w:r>
        <w:rPr>
          <w:w w:val="95"/>
          <w:sz w:val="22"/>
        </w:rPr>
        <w:t>d</w:t>
      </w:r>
      <w:r>
        <w:rPr>
          <w:spacing w:val="-2"/>
          <w:sz w:val="22"/>
        </w:rPr>
        <w:t> </w:t>
      </w:r>
      <w:r>
        <w:rPr>
          <w:spacing w:val="-4"/>
          <w:w w:val="100"/>
          <w:sz w:val="22"/>
        </w:rPr>
        <w:t>Coli</w:t>
      </w:r>
      <w:r>
        <w:rPr>
          <w:w w:val="100"/>
          <w:sz w:val="22"/>
        </w:rPr>
        <w:t>n</w:t>
      </w:r>
      <w:r>
        <w:rPr>
          <w:spacing w:val="-2"/>
          <w:sz w:val="22"/>
        </w:rPr>
        <w:t> </w:t>
      </w:r>
      <w:r>
        <w:rPr>
          <w:spacing w:val="-5"/>
          <w:w w:val="94"/>
          <w:sz w:val="22"/>
        </w:rPr>
        <w:t>[mimeo].</w:t>
      </w:r>
    </w:p>
    <w:p>
      <w:pPr>
        <w:pStyle w:val="BodyText"/>
        <w:spacing w:line="242" w:lineRule="auto"/>
        <w:ind w:left="1894" w:right="1552" w:hanging="341"/>
        <w:jc w:val="both"/>
      </w:pPr>
      <w:r>
        <w:rPr/>
        <w:t>Mauss,</w:t>
      </w:r>
      <w:r>
        <w:rPr>
          <w:spacing w:val="-27"/>
        </w:rPr>
        <w:t> </w:t>
      </w:r>
      <w:r>
        <w:rPr/>
        <w:t>Marcel.</w:t>
      </w:r>
      <w:r>
        <w:rPr>
          <w:spacing w:val="-27"/>
        </w:rPr>
        <w:t> </w:t>
      </w:r>
      <w:r>
        <w:rPr/>
        <w:t>1923-1924.</w:t>
      </w:r>
      <w:r>
        <w:rPr>
          <w:spacing w:val="-27"/>
        </w:rPr>
        <w:t> </w:t>
      </w:r>
      <w:r>
        <w:rPr/>
        <w:t>“Essai</w:t>
      </w:r>
      <w:r>
        <w:rPr>
          <w:spacing w:val="-27"/>
        </w:rPr>
        <w:t> </w:t>
      </w:r>
      <w:r>
        <w:rPr/>
        <w:t>sur</w:t>
      </w:r>
      <w:r>
        <w:rPr>
          <w:spacing w:val="-27"/>
        </w:rPr>
        <w:t> </w:t>
      </w:r>
      <w:r>
        <w:rPr/>
        <w:t>le</w:t>
      </w:r>
      <w:r>
        <w:rPr>
          <w:spacing w:val="-27"/>
        </w:rPr>
        <w:t> </w:t>
      </w:r>
      <w:r>
        <w:rPr/>
        <w:t>Don.</w:t>
      </w:r>
      <w:r>
        <w:rPr>
          <w:spacing w:val="-27"/>
        </w:rPr>
        <w:t> </w:t>
      </w:r>
      <w:r>
        <w:rPr>
          <w:spacing w:val="-5"/>
        </w:rPr>
        <w:t>Forme</w:t>
      </w:r>
      <w:r>
        <w:rPr>
          <w:spacing w:val="-27"/>
        </w:rPr>
        <w:t> </w:t>
      </w:r>
      <w:r>
        <w:rPr/>
        <w:t>et</w:t>
      </w:r>
      <w:r>
        <w:rPr>
          <w:spacing w:val="-27"/>
        </w:rPr>
        <w:t> </w:t>
      </w:r>
      <w:r>
        <w:rPr/>
        <w:t>raison</w:t>
      </w:r>
      <w:r>
        <w:rPr>
          <w:spacing w:val="-27"/>
        </w:rPr>
        <w:t> </w:t>
      </w:r>
      <w:r>
        <w:rPr/>
        <w:t>de</w:t>
      </w:r>
      <w:r>
        <w:rPr>
          <w:spacing w:val="-27"/>
        </w:rPr>
        <w:t> </w:t>
      </w:r>
      <w:r>
        <w:rPr/>
        <w:t>l’échange</w:t>
      </w:r>
      <w:r>
        <w:rPr>
          <w:spacing w:val="-27"/>
        </w:rPr>
        <w:t> </w:t>
      </w:r>
      <w:r>
        <w:rPr/>
        <w:t>dans </w:t>
      </w:r>
      <w:r>
        <w:rPr>
          <w:w w:val="90"/>
        </w:rPr>
        <w:t>les sociétés primitives”, </w:t>
      </w:r>
      <w:r>
        <w:rPr>
          <w:spacing w:val="-6"/>
          <w:w w:val="90"/>
        </w:rPr>
        <w:t>L’</w:t>
      </w:r>
      <w:r>
        <w:rPr>
          <w:rFonts w:ascii="Times New Roman" w:hAnsi="Times New Roman"/>
          <w:i/>
          <w:spacing w:val="-6"/>
          <w:w w:val="90"/>
        </w:rPr>
        <w:t>Année </w:t>
      </w:r>
      <w:r>
        <w:rPr>
          <w:rFonts w:ascii="Times New Roman" w:hAnsi="Times New Roman"/>
          <w:i/>
          <w:w w:val="90"/>
        </w:rPr>
        <w:t>Sociologique</w:t>
      </w:r>
      <w:r>
        <w:rPr>
          <w:w w:val="90"/>
        </w:rPr>
        <w:t>: </w:t>
      </w:r>
      <w:r>
        <w:rPr>
          <w:spacing w:val="33"/>
          <w:w w:val="90"/>
        </w:rPr>
        <w:t> </w:t>
      </w:r>
      <w:r>
        <w:rPr>
          <w:w w:val="90"/>
        </w:rPr>
        <w:t>3-106.</w:t>
      </w:r>
    </w:p>
    <w:p>
      <w:pPr>
        <w:spacing w:line="257" w:lineRule="exact" w:before="0"/>
        <w:ind w:left="2253" w:right="1409" w:firstLine="0"/>
        <w:jc w:val="left"/>
        <w:rPr>
          <w:sz w:val="22"/>
        </w:rPr>
      </w:pPr>
      <w:r>
        <w:rPr/>
        <w:pict>
          <v:line style="position:absolute;mso-position-horizontal-relative:page;mso-position-vertical-relative:paragraph;z-index:-171328" from="77.692902pt,8.016176pt" to="112.692903pt,8.016176pt" stroked="true" strokeweight=".406pt" strokecolor="#000000">
            <w10:wrap type="none"/>
          </v:line>
        </w:pict>
      </w:r>
      <w:r>
        <w:rPr>
          <w:w w:val="95"/>
          <w:sz w:val="22"/>
        </w:rPr>
        <w:t>. 1927. “Divisions et proportions”. </w:t>
      </w:r>
      <w:r>
        <w:rPr>
          <w:rFonts w:ascii="Times New Roman" w:hAnsi="Times New Roman"/>
          <w:i/>
          <w:w w:val="95"/>
          <w:sz w:val="22"/>
        </w:rPr>
        <w:t>L’Année Sociologique</w:t>
      </w:r>
      <w:r>
        <w:rPr>
          <w:w w:val="95"/>
          <w:sz w:val="22"/>
        </w:rPr>
        <w:t>.</w:t>
      </w:r>
    </w:p>
    <w:p>
      <w:pPr>
        <w:spacing w:before="2"/>
        <w:ind w:left="2253" w:right="1409" w:firstLine="0"/>
        <w:jc w:val="left"/>
        <w:rPr>
          <w:sz w:val="22"/>
        </w:rPr>
      </w:pPr>
      <w:r>
        <w:rPr/>
        <w:pict>
          <v:line style="position:absolute;mso-position-horizontal-relative:page;mso-position-vertical-relative:paragraph;z-index:-171304" from="77.692902pt,8.151142pt" to="112.692903pt,8.151142pt" stroked="true" strokeweight=".406pt" strokecolor="#000000">
            <w10:wrap type="none"/>
          </v:line>
        </w:pict>
      </w:r>
      <w:r>
        <w:rPr>
          <w:w w:val="115"/>
          <w:sz w:val="22"/>
        </w:rPr>
        <w:t>. </w:t>
      </w:r>
      <w:r>
        <w:rPr>
          <w:sz w:val="22"/>
        </w:rPr>
        <w:t>1934. </w:t>
      </w:r>
      <w:r>
        <w:rPr>
          <w:rFonts w:ascii="Times New Roman" w:hAnsi="Times New Roman"/>
          <w:i/>
          <w:sz w:val="22"/>
        </w:rPr>
        <w:t>Ouvres </w:t>
      </w:r>
      <w:r>
        <w:rPr>
          <w:i/>
          <w:w w:val="115"/>
          <w:sz w:val="17"/>
        </w:rPr>
        <w:t>iii</w:t>
      </w:r>
      <w:r>
        <w:rPr>
          <w:w w:val="115"/>
          <w:sz w:val="22"/>
        </w:rPr>
        <w:t>. </w:t>
      </w:r>
      <w:r>
        <w:rPr>
          <w:sz w:val="22"/>
        </w:rPr>
        <w:t>París: Payot.</w:t>
      </w:r>
    </w:p>
    <w:p>
      <w:pPr>
        <w:spacing w:line="242" w:lineRule="auto" w:before="2"/>
        <w:ind w:left="1894" w:right="1409" w:firstLine="359"/>
        <w:jc w:val="left"/>
        <w:rPr>
          <w:sz w:val="22"/>
        </w:rPr>
      </w:pPr>
      <w:r>
        <w:rPr/>
        <w:pict>
          <v:line style="position:absolute;mso-position-horizontal-relative:page;mso-position-vertical-relative:paragraph;z-index:-171280" from="77.692902pt,8.151142pt" to="112.692903pt,8.151142pt" stroked="true" strokeweight=".406pt" strokecolor="#000000">
            <w10:wrap type="none"/>
          </v:line>
        </w:pict>
      </w:r>
      <w:r>
        <w:rPr>
          <w:w w:val="95"/>
          <w:sz w:val="22"/>
        </w:rPr>
        <w:t>.</w:t>
      </w:r>
      <w:r>
        <w:rPr>
          <w:spacing w:val="-13"/>
          <w:w w:val="95"/>
          <w:sz w:val="22"/>
        </w:rPr>
        <w:t> </w:t>
      </w:r>
      <w:r>
        <w:rPr>
          <w:w w:val="95"/>
          <w:sz w:val="22"/>
        </w:rPr>
        <w:t>1936.</w:t>
      </w:r>
      <w:r>
        <w:rPr>
          <w:spacing w:val="-13"/>
          <w:w w:val="95"/>
          <w:sz w:val="22"/>
        </w:rPr>
        <w:t> </w:t>
      </w:r>
      <w:r>
        <w:rPr>
          <w:w w:val="95"/>
          <w:sz w:val="22"/>
        </w:rPr>
        <w:t>“Les</w:t>
      </w:r>
      <w:r>
        <w:rPr>
          <w:spacing w:val="-13"/>
          <w:w w:val="95"/>
          <w:sz w:val="22"/>
        </w:rPr>
        <w:t> </w:t>
      </w:r>
      <w:r>
        <w:rPr>
          <w:w w:val="95"/>
          <w:sz w:val="22"/>
        </w:rPr>
        <w:t>techniques</w:t>
      </w:r>
      <w:r>
        <w:rPr>
          <w:spacing w:val="-13"/>
          <w:w w:val="95"/>
          <w:sz w:val="22"/>
        </w:rPr>
        <w:t> </w:t>
      </w:r>
      <w:r>
        <w:rPr>
          <w:w w:val="95"/>
          <w:sz w:val="22"/>
        </w:rPr>
        <w:t>du</w:t>
      </w:r>
      <w:r>
        <w:rPr>
          <w:spacing w:val="-13"/>
          <w:w w:val="95"/>
          <w:sz w:val="22"/>
        </w:rPr>
        <w:t> </w:t>
      </w:r>
      <w:r>
        <w:rPr>
          <w:w w:val="95"/>
          <w:sz w:val="22"/>
        </w:rPr>
        <w:t>corps</w:t>
      </w:r>
      <w:r>
        <w:rPr>
          <w:spacing w:val="-13"/>
          <w:w w:val="95"/>
          <w:sz w:val="22"/>
        </w:rPr>
        <w:t> </w:t>
      </w:r>
      <w:r>
        <w:rPr>
          <w:w w:val="95"/>
          <w:sz w:val="22"/>
        </w:rPr>
        <w:t>en</w:t>
      </w:r>
      <w:r>
        <w:rPr>
          <w:spacing w:val="-13"/>
          <w:w w:val="95"/>
          <w:sz w:val="22"/>
        </w:rPr>
        <w:t> </w:t>
      </w:r>
      <w:r>
        <w:rPr>
          <w:w w:val="95"/>
          <w:sz w:val="22"/>
        </w:rPr>
        <w:t>Journal</w:t>
      </w:r>
      <w:r>
        <w:rPr>
          <w:spacing w:val="-13"/>
          <w:w w:val="95"/>
          <w:sz w:val="22"/>
        </w:rPr>
        <w:t> </w:t>
      </w:r>
      <w:r>
        <w:rPr>
          <w:w w:val="95"/>
          <w:sz w:val="22"/>
        </w:rPr>
        <w:t>de</w:t>
      </w:r>
      <w:r>
        <w:rPr>
          <w:spacing w:val="-13"/>
          <w:w w:val="95"/>
          <w:sz w:val="22"/>
        </w:rPr>
        <w:t> </w:t>
      </w:r>
      <w:r>
        <w:rPr>
          <w:w w:val="95"/>
          <w:sz w:val="22"/>
        </w:rPr>
        <w:t>psychologie”,</w:t>
      </w:r>
      <w:r>
        <w:rPr>
          <w:spacing w:val="-13"/>
          <w:w w:val="95"/>
          <w:sz w:val="22"/>
        </w:rPr>
        <w:t> </w:t>
      </w:r>
      <w:r>
        <w:rPr>
          <w:rFonts w:ascii="Times New Roman" w:hAnsi="Times New Roman"/>
          <w:i/>
          <w:w w:val="95"/>
          <w:sz w:val="22"/>
        </w:rPr>
        <w:t>Sociologie</w:t>
      </w:r>
      <w:r>
        <w:rPr>
          <w:rFonts w:ascii="Times New Roman" w:hAnsi="Times New Roman"/>
          <w:i/>
          <w:spacing w:val="-19"/>
          <w:w w:val="95"/>
          <w:sz w:val="22"/>
        </w:rPr>
        <w:t> </w:t>
      </w:r>
      <w:r>
        <w:rPr>
          <w:rFonts w:ascii="Times New Roman" w:hAnsi="Times New Roman"/>
          <w:i/>
          <w:w w:val="95"/>
          <w:sz w:val="22"/>
        </w:rPr>
        <w:t>ett </w:t>
      </w:r>
      <w:r>
        <w:rPr>
          <w:rFonts w:ascii="Times New Roman" w:hAnsi="Times New Roman"/>
          <w:i/>
          <w:w w:val="90"/>
          <w:sz w:val="22"/>
        </w:rPr>
        <w:t>antthropologie</w:t>
      </w:r>
      <w:r>
        <w:rPr>
          <w:rFonts w:ascii="Times New Roman" w:hAnsi="Times New Roman"/>
          <w:i/>
          <w:spacing w:val="-18"/>
          <w:w w:val="90"/>
          <w:sz w:val="22"/>
        </w:rPr>
        <w:t> </w:t>
      </w:r>
      <w:r>
        <w:rPr>
          <w:w w:val="90"/>
          <w:sz w:val="22"/>
        </w:rPr>
        <w:t>32,</w:t>
      </w:r>
      <w:r>
        <w:rPr>
          <w:spacing w:val="-12"/>
          <w:w w:val="90"/>
          <w:sz w:val="22"/>
        </w:rPr>
        <w:t> </w:t>
      </w:r>
      <w:r>
        <w:rPr>
          <w:w w:val="90"/>
          <w:sz w:val="22"/>
        </w:rPr>
        <w:t>3:</w:t>
      </w:r>
      <w:r>
        <w:rPr>
          <w:spacing w:val="-12"/>
          <w:w w:val="90"/>
          <w:sz w:val="22"/>
        </w:rPr>
        <w:t> </w:t>
      </w:r>
      <w:r>
        <w:rPr>
          <w:w w:val="90"/>
          <w:sz w:val="22"/>
        </w:rPr>
        <w:t>363-368.</w:t>
      </w:r>
    </w:p>
    <w:p>
      <w:pPr>
        <w:spacing w:line="257" w:lineRule="exact" w:before="0"/>
        <w:ind w:left="2253" w:right="1409" w:firstLine="0"/>
        <w:jc w:val="left"/>
        <w:rPr>
          <w:sz w:val="22"/>
        </w:rPr>
      </w:pPr>
      <w:r>
        <w:rPr/>
        <w:pict>
          <v:line style="position:absolute;mso-position-horizontal-relative:page;mso-position-vertical-relative:paragraph;z-index:-171256" from="77.692902pt,8.024172pt" to="112.692903pt,8.024172pt" stroked="true" strokeweight=".406pt" strokecolor="#000000">
            <w10:wrap type="none"/>
          </v:line>
        </w:pict>
      </w:r>
      <w:r>
        <w:rPr>
          <w:w w:val="90"/>
          <w:sz w:val="22"/>
        </w:rPr>
        <w:t>. 1947. </w:t>
      </w:r>
      <w:r>
        <w:rPr>
          <w:rFonts w:ascii="Times New Roman" w:hAnsi="Times New Roman"/>
          <w:i/>
          <w:w w:val="90"/>
          <w:sz w:val="22"/>
        </w:rPr>
        <w:t>Manuel d’etthnographie</w:t>
      </w:r>
      <w:r>
        <w:rPr>
          <w:w w:val="90"/>
          <w:sz w:val="22"/>
        </w:rPr>
        <w:t>. París:  Payot.</w:t>
      </w:r>
    </w:p>
    <w:p>
      <w:pPr>
        <w:spacing w:before="2"/>
        <w:ind w:left="2253" w:right="1409" w:firstLine="0"/>
        <w:jc w:val="left"/>
        <w:rPr>
          <w:sz w:val="22"/>
        </w:rPr>
      </w:pPr>
      <w:r>
        <w:rPr/>
        <w:pict>
          <v:line style="position:absolute;mso-position-horizontal-relative:page;mso-position-vertical-relative:paragraph;z-index:-171232" from="77.692902pt,8.151142pt" to="112.692903pt,8.151142pt" stroked="true" strokeweight=".406pt" strokecolor="#000000">
            <w10:wrap type="none"/>
          </v:line>
        </w:pict>
      </w:r>
      <w:r>
        <w:rPr>
          <w:w w:val="121"/>
          <w:sz w:val="22"/>
        </w:rPr>
        <w:t>.</w:t>
      </w:r>
      <w:r>
        <w:rPr>
          <w:spacing w:val="2"/>
          <w:sz w:val="22"/>
        </w:rPr>
        <w:t> </w:t>
      </w:r>
      <w:r>
        <w:rPr>
          <w:spacing w:val="-4"/>
          <w:w w:val="90"/>
          <w:sz w:val="22"/>
        </w:rPr>
        <w:t>1950</w:t>
      </w:r>
      <w:r>
        <w:rPr>
          <w:w w:val="121"/>
          <w:sz w:val="22"/>
        </w:rPr>
        <w:t>.</w:t>
      </w:r>
      <w:r>
        <w:rPr>
          <w:spacing w:val="-2"/>
          <w:sz w:val="22"/>
        </w:rPr>
        <w:t> </w:t>
      </w:r>
      <w:r>
        <w:rPr>
          <w:rFonts w:ascii="Times New Roman" w:hAnsi="Times New Roman"/>
          <w:i/>
          <w:spacing w:val="-4"/>
          <w:w w:val="84"/>
          <w:sz w:val="22"/>
        </w:rPr>
        <w:t>Sociologi</w:t>
      </w:r>
      <w:r>
        <w:rPr>
          <w:rFonts w:ascii="Times New Roman" w:hAnsi="Times New Roman"/>
          <w:i/>
          <w:w w:val="84"/>
          <w:sz w:val="22"/>
        </w:rPr>
        <w:t>e</w:t>
      </w:r>
      <w:r>
        <w:rPr>
          <w:rFonts w:ascii="Times New Roman" w:hAnsi="Times New Roman"/>
          <w:i/>
          <w:spacing w:val="-9"/>
          <w:sz w:val="22"/>
        </w:rPr>
        <w:t> </w:t>
      </w:r>
      <w:r>
        <w:rPr>
          <w:rFonts w:ascii="Times New Roman" w:hAnsi="Times New Roman"/>
          <w:i/>
          <w:spacing w:val="-4"/>
          <w:w w:val="78"/>
          <w:sz w:val="22"/>
        </w:rPr>
        <w:t>e</w:t>
      </w:r>
      <w:r>
        <w:rPr>
          <w:rFonts w:ascii="Times New Roman" w:hAnsi="Times New Roman"/>
          <w:i/>
          <w:spacing w:val="-2"/>
          <w:w w:val="44"/>
          <w:sz w:val="22"/>
        </w:rPr>
        <w:t>t</w:t>
      </w:r>
      <w:r>
        <w:rPr>
          <w:rFonts w:ascii="Times New Roman" w:hAnsi="Times New Roman"/>
          <w:i/>
          <w:w w:val="44"/>
          <w:sz w:val="22"/>
        </w:rPr>
        <w:t>t</w:t>
      </w:r>
      <w:r>
        <w:rPr>
          <w:rFonts w:ascii="Times New Roman" w:hAnsi="Times New Roman"/>
          <w:i/>
          <w:spacing w:val="-7"/>
          <w:sz w:val="22"/>
        </w:rPr>
        <w:t> </w:t>
      </w:r>
      <w:r>
        <w:rPr>
          <w:rFonts w:ascii="Times New Roman" w:hAnsi="Times New Roman"/>
          <w:i/>
          <w:spacing w:val="-5"/>
          <w:w w:val="94"/>
          <w:sz w:val="22"/>
        </w:rPr>
        <w:t>an</w:t>
      </w:r>
      <w:r>
        <w:rPr>
          <w:rFonts w:ascii="Times New Roman" w:hAnsi="Times New Roman"/>
          <w:i/>
          <w:spacing w:val="-2"/>
          <w:w w:val="44"/>
          <w:sz w:val="22"/>
        </w:rPr>
        <w:t>tt</w:t>
      </w:r>
      <w:r>
        <w:rPr>
          <w:rFonts w:ascii="Times New Roman" w:hAnsi="Times New Roman"/>
          <w:i/>
          <w:spacing w:val="-5"/>
          <w:w w:val="90"/>
          <w:sz w:val="22"/>
        </w:rPr>
        <w:t>h</w:t>
      </w:r>
      <w:r>
        <w:rPr>
          <w:rFonts w:ascii="Times New Roman" w:hAnsi="Times New Roman"/>
          <w:i/>
          <w:spacing w:val="-12"/>
          <w:w w:val="90"/>
          <w:sz w:val="22"/>
        </w:rPr>
        <w:t>r</w:t>
      </w:r>
      <w:r>
        <w:rPr>
          <w:rFonts w:ascii="Times New Roman" w:hAnsi="Times New Roman"/>
          <w:i/>
          <w:spacing w:val="-4"/>
          <w:w w:val="83"/>
          <w:sz w:val="22"/>
        </w:rPr>
        <w:t>opologie</w:t>
      </w:r>
      <w:r>
        <w:rPr>
          <w:w w:val="121"/>
          <w:sz w:val="22"/>
        </w:rPr>
        <w:t>.</w:t>
      </w:r>
      <w:r>
        <w:rPr>
          <w:spacing w:val="-2"/>
          <w:sz w:val="22"/>
        </w:rPr>
        <w:t> </w:t>
      </w:r>
      <w:r>
        <w:rPr>
          <w:spacing w:val="-16"/>
          <w:w w:val="95"/>
          <w:sz w:val="22"/>
        </w:rPr>
        <w:t>P</w:t>
      </w:r>
      <w:r>
        <w:rPr>
          <w:spacing w:val="-5"/>
          <w:w w:val="91"/>
          <w:sz w:val="22"/>
        </w:rPr>
        <w:t>arís</w:t>
      </w:r>
      <w:r>
        <w:rPr>
          <w:w w:val="91"/>
          <w:sz w:val="22"/>
        </w:rPr>
        <w:t>:</w:t>
      </w:r>
      <w:r>
        <w:rPr>
          <w:spacing w:val="-2"/>
          <w:sz w:val="22"/>
        </w:rPr>
        <w:t> </w:t>
      </w:r>
      <w:r>
        <w:rPr>
          <w:spacing w:val="-8"/>
          <w:w w:val="95"/>
          <w:sz w:val="22"/>
        </w:rPr>
        <w:t>P</w:t>
      </w:r>
      <w:r>
        <w:rPr>
          <w:spacing w:val="-12"/>
          <w:w w:val="91"/>
          <w:sz w:val="22"/>
        </w:rPr>
        <w:t>r</w:t>
      </w:r>
      <w:r>
        <w:rPr>
          <w:spacing w:val="-5"/>
          <w:w w:val="85"/>
          <w:sz w:val="22"/>
        </w:rPr>
        <w:t>es</w:t>
      </w:r>
      <w:r>
        <w:rPr>
          <w:w w:val="85"/>
          <w:sz w:val="22"/>
        </w:rPr>
        <w:t>s</w:t>
      </w:r>
      <w:r>
        <w:rPr>
          <w:spacing w:val="-2"/>
          <w:sz w:val="22"/>
        </w:rPr>
        <w:t> </w:t>
      </w:r>
      <w:r>
        <w:rPr>
          <w:spacing w:val="-4"/>
          <w:w w:val="93"/>
          <w:sz w:val="22"/>
        </w:rPr>
        <w:t>Universitai</w:t>
      </w:r>
      <w:r>
        <w:rPr>
          <w:spacing w:val="-12"/>
          <w:w w:val="93"/>
          <w:sz w:val="22"/>
        </w:rPr>
        <w:t>r</w:t>
      </w:r>
      <w:r>
        <w:rPr>
          <w:spacing w:val="-5"/>
          <w:w w:val="86"/>
          <w:sz w:val="22"/>
        </w:rPr>
        <w:t>e</w:t>
      </w:r>
      <w:r>
        <w:rPr>
          <w:w w:val="86"/>
          <w:sz w:val="22"/>
        </w:rPr>
        <w:t>s</w:t>
      </w:r>
      <w:r>
        <w:rPr>
          <w:spacing w:val="-2"/>
          <w:sz w:val="22"/>
        </w:rPr>
        <w:t> </w:t>
      </w:r>
      <w:r>
        <w:rPr>
          <w:spacing w:val="-5"/>
          <w:w w:val="95"/>
          <w:sz w:val="22"/>
        </w:rPr>
        <w:t>d</w:t>
      </w:r>
      <w:r>
        <w:rPr>
          <w:w w:val="95"/>
          <w:sz w:val="22"/>
        </w:rPr>
        <w:t>e</w:t>
      </w:r>
      <w:r>
        <w:rPr>
          <w:spacing w:val="-2"/>
          <w:sz w:val="22"/>
        </w:rPr>
        <w:t> </w:t>
      </w:r>
      <w:r>
        <w:rPr>
          <w:spacing w:val="-19"/>
          <w:w w:val="100"/>
          <w:sz w:val="22"/>
        </w:rPr>
        <w:t>F</w:t>
      </w:r>
      <w:r>
        <w:rPr>
          <w:spacing w:val="-4"/>
          <w:w w:val="95"/>
          <w:sz w:val="22"/>
        </w:rPr>
        <w:t>rance.</w:t>
      </w:r>
    </w:p>
    <w:p>
      <w:pPr>
        <w:spacing w:before="2"/>
        <w:ind w:left="2253" w:right="1409" w:firstLine="0"/>
        <w:jc w:val="left"/>
        <w:rPr>
          <w:sz w:val="22"/>
        </w:rPr>
      </w:pPr>
      <w:r>
        <w:rPr/>
        <w:pict>
          <v:line style="position:absolute;mso-position-horizontal-relative:page;mso-position-vertical-relative:paragraph;z-index:-171208" from="77.692902pt,8.151142pt" to="112.692903pt,8.151142pt" stroked="true" strokeweight=".406pt" strokecolor="#000000">
            <w10:wrap type="none"/>
          </v:line>
        </w:pict>
      </w:r>
      <w:r>
        <w:rPr>
          <w:w w:val="90"/>
          <w:sz w:val="22"/>
        </w:rPr>
        <w:t>. 2012. </w:t>
      </w:r>
      <w:r>
        <w:rPr>
          <w:rFonts w:ascii="Times New Roman" w:hAnsi="Times New Roman"/>
          <w:i/>
          <w:w w:val="90"/>
          <w:sz w:val="22"/>
        </w:rPr>
        <w:t>Techniques, ttechnologie ett civilisattion</w:t>
      </w:r>
      <w:r>
        <w:rPr>
          <w:w w:val="90"/>
          <w:sz w:val="22"/>
        </w:rPr>
        <w:t>. París: </w:t>
      </w:r>
      <w:r>
        <w:rPr>
          <w:rFonts w:ascii="Calibri" w:hAnsi="Calibri"/>
          <w:w w:val="90"/>
          <w:sz w:val="17"/>
        </w:rPr>
        <w:t>puf</w:t>
      </w:r>
      <w:r>
        <w:rPr>
          <w:w w:val="90"/>
          <w:sz w:val="22"/>
        </w:rPr>
        <w:t>.</w:t>
      </w:r>
    </w:p>
    <w:p>
      <w:pPr>
        <w:spacing w:before="2"/>
        <w:ind w:left="1553" w:right="1409" w:firstLine="0"/>
        <w:jc w:val="left"/>
        <w:rPr>
          <w:sz w:val="22"/>
        </w:rPr>
      </w:pPr>
      <w:r>
        <w:rPr>
          <w:w w:val="95"/>
          <w:sz w:val="22"/>
        </w:rPr>
        <w:t>Mead, Margaret. 1953. </w:t>
      </w:r>
      <w:r>
        <w:rPr>
          <w:rFonts w:ascii="Times New Roman" w:hAnsi="Times New Roman"/>
          <w:i/>
          <w:w w:val="95"/>
          <w:sz w:val="22"/>
        </w:rPr>
        <w:t>Sociéttés, ttradittions ett ttechnologie</w:t>
      </w:r>
      <w:r>
        <w:rPr>
          <w:w w:val="95"/>
          <w:sz w:val="22"/>
        </w:rPr>
        <w:t>. París: </w:t>
      </w:r>
      <w:r>
        <w:rPr>
          <w:rFonts w:ascii="Calibri" w:hAnsi="Calibri"/>
          <w:w w:val="95"/>
          <w:sz w:val="17"/>
        </w:rPr>
        <w:t>unesco</w:t>
      </w:r>
      <w:r>
        <w:rPr>
          <w:w w:val="95"/>
          <w:sz w:val="22"/>
        </w:rPr>
        <w:t>.</w:t>
      </w:r>
    </w:p>
    <w:p>
      <w:pPr>
        <w:spacing w:line="242" w:lineRule="auto" w:before="2"/>
        <w:ind w:left="1894" w:right="1551" w:hanging="341"/>
        <w:jc w:val="both"/>
        <w:rPr>
          <w:sz w:val="22"/>
        </w:rPr>
      </w:pPr>
      <w:r>
        <w:rPr>
          <w:w w:val="95"/>
          <w:sz w:val="22"/>
        </w:rPr>
        <w:t>Meillassoux, </w:t>
      </w:r>
      <w:r>
        <w:rPr>
          <w:sz w:val="22"/>
        </w:rPr>
        <w:t>C. </w:t>
      </w:r>
      <w:r>
        <w:rPr>
          <w:w w:val="95"/>
          <w:sz w:val="22"/>
        </w:rPr>
        <w:t>1967. “Recherche d’un niveau de détermination dans la société </w:t>
      </w:r>
      <w:r>
        <w:rPr>
          <w:w w:val="90"/>
          <w:sz w:val="22"/>
        </w:rPr>
        <w:t>cynégétique”, </w:t>
      </w:r>
      <w:r>
        <w:rPr>
          <w:rFonts w:ascii="Times New Roman" w:hAnsi="Times New Roman"/>
          <w:i/>
          <w:w w:val="90"/>
          <w:sz w:val="22"/>
        </w:rPr>
        <w:t>L’homme ett la sociétté </w:t>
      </w:r>
      <w:r>
        <w:rPr>
          <w:i/>
          <w:w w:val="90"/>
          <w:sz w:val="17"/>
        </w:rPr>
        <w:t>vi</w:t>
      </w:r>
      <w:r>
        <w:rPr>
          <w:w w:val="90"/>
          <w:sz w:val="22"/>
        </w:rPr>
        <w:t>: 95-106.</w:t>
      </w:r>
    </w:p>
    <w:p>
      <w:pPr>
        <w:pStyle w:val="BodyText"/>
        <w:spacing w:line="257" w:lineRule="exact"/>
        <w:ind w:left="1553"/>
      </w:pPr>
      <w:r>
        <w:rPr/>
        <w:t>Menget, P. 1991. “Histoire de l’Anthropologie”, en Pierre Bonte y Michel Izard,</w:t>
      </w:r>
    </w:p>
    <w:p>
      <w:pPr>
        <w:spacing w:before="2"/>
        <w:ind w:left="1893" w:right="1409" w:firstLine="0"/>
        <w:jc w:val="left"/>
        <w:rPr>
          <w:sz w:val="22"/>
        </w:rPr>
      </w:pPr>
      <w:r>
        <w:rPr>
          <w:rFonts w:ascii="Times New Roman" w:hAnsi="Times New Roman"/>
          <w:i/>
          <w:w w:val="85"/>
          <w:sz w:val="22"/>
        </w:rPr>
        <w:t>Dicttionnaire d’etthnologie ett d’antthropologie</w:t>
      </w:r>
      <w:r>
        <w:rPr>
          <w:w w:val="85"/>
          <w:sz w:val="22"/>
        </w:rPr>
        <w:t>. París:  </w:t>
      </w:r>
      <w:r>
        <w:rPr>
          <w:rFonts w:ascii="Calibri" w:hAnsi="Calibri"/>
          <w:w w:val="85"/>
          <w:sz w:val="17"/>
        </w:rPr>
        <w:t>puf</w:t>
      </w:r>
      <w:r>
        <w:rPr>
          <w:w w:val="85"/>
          <w:sz w:val="22"/>
        </w:rPr>
        <w:t>.</w:t>
      </w:r>
    </w:p>
    <w:p>
      <w:pPr>
        <w:spacing w:line="242" w:lineRule="auto" w:before="2"/>
        <w:ind w:left="1894" w:right="1551" w:hanging="341"/>
        <w:jc w:val="both"/>
        <w:rPr>
          <w:sz w:val="22"/>
        </w:rPr>
      </w:pPr>
      <w:r>
        <w:rPr>
          <w:w w:val="95"/>
          <w:sz w:val="22"/>
        </w:rPr>
        <w:t>Millin,</w:t>
      </w:r>
      <w:r>
        <w:rPr>
          <w:spacing w:val="-21"/>
          <w:w w:val="95"/>
          <w:sz w:val="22"/>
        </w:rPr>
        <w:t> </w:t>
      </w:r>
      <w:r>
        <w:rPr>
          <w:sz w:val="22"/>
        </w:rPr>
        <w:t>A.</w:t>
      </w:r>
      <w:r>
        <w:rPr>
          <w:spacing w:val="-23"/>
          <w:sz w:val="22"/>
        </w:rPr>
        <w:t> </w:t>
      </w:r>
      <w:r>
        <w:rPr>
          <w:sz w:val="22"/>
        </w:rPr>
        <w:t>L.</w:t>
      </w:r>
      <w:r>
        <w:rPr>
          <w:spacing w:val="-23"/>
          <w:sz w:val="22"/>
        </w:rPr>
        <w:t> </w:t>
      </w:r>
      <w:r>
        <w:rPr>
          <w:w w:val="95"/>
          <w:sz w:val="22"/>
        </w:rPr>
        <w:t>1800.</w:t>
      </w:r>
      <w:r>
        <w:rPr>
          <w:spacing w:val="-21"/>
          <w:w w:val="95"/>
          <w:sz w:val="22"/>
        </w:rPr>
        <w:t> </w:t>
      </w:r>
      <w:r>
        <w:rPr>
          <w:rFonts w:ascii="Times New Roman" w:hAnsi="Times New Roman"/>
          <w:i/>
          <w:w w:val="95"/>
          <w:sz w:val="22"/>
        </w:rPr>
        <w:t>Magasin</w:t>
      </w:r>
      <w:r>
        <w:rPr>
          <w:rFonts w:ascii="Times New Roman" w:hAnsi="Times New Roman"/>
          <w:i/>
          <w:spacing w:val="-27"/>
          <w:w w:val="95"/>
          <w:sz w:val="22"/>
        </w:rPr>
        <w:t> </w:t>
      </w:r>
      <w:r>
        <w:rPr>
          <w:rFonts w:ascii="Times New Roman" w:hAnsi="Times New Roman"/>
          <w:i/>
          <w:w w:val="95"/>
          <w:sz w:val="22"/>
        </w:rPr>
        <w:t>encyclopédique,</w:t>
      </w:r>
      <w:r>
        <w:rPr>
          <w:rFonts w:ascii="Times New Roman" w:hAnsi="Times New Roman"/>
          <w:i/>
          <w:spacing w:val="-27"/>
          <w:w w:val="95"/>
          <w:sz w:val="22"/>
        </w:rPr>
        <w:t> </w:t>
      </w:r>
      <w:r>
        <w:rPr>
          <w:rFonts w:ascii="Times New Roman" w:hAnsi="Times New Roman"/>
          <w:i/>
          <w:w w:val="95"/>
          <w:sz w:val="22"/>
        </w:rPr>
        <w:t>ou</w:t>
      </w:r>
      <w:r>
        <w:rPr>
          <w:rFonts w:ascii="Times New Roman" w:hAnsi="Times New Roman"/>
          <w:i/>
          <w:spacing w:val="-27"/>
          <w:w w:val="95"/>
          <w:sz w:val="22"/>
        </w:rPr>
        <w:t> </w:t>
      </w:r>
      <w:r>
        <w:rPr>
          <w:rFonts w:ascii="Times New Roman" w:hAnsi="Times New Roman"/>
          <w:i/>
          <w:w w:val="95"/>
          <w:sz w:val="22"/>
        </w:rPr>
        <w:t>journal</w:t>
      </w:r>
      <w:r>
        <w:rPr>
          <w:rFonts w:ascii="Times New Roman" w:hAnsi="Times New Roman"/>
          <w:i/>
          <w:spacing w:val="-27"/>
          <w:w w:val="95"/>
          <w:sz w:val="22"/>
        </w:rPr>
        <w:t> </w:t>
      </w:r>
      <w:r>
        <w:rPr>
          <w:rFonts w:ascii="Times New Roman" w:hAnsi="Times New Roman"/>
          <w:i/>
          <w:w w:val="95"/>
          <w:sz w:val="22"/>
        </w:rPr>
        <w:t>des</w:t>
      </w:r>
      <w:r>
        <w:rPr>
          <w:rFonts w:ascii="Times New Roman" w:hAnsi="Times New Roman"/>
          <w:i/>
          <w:spacing w:val="-27"/>
          <w:w w:val="95"/>
          <w:sz w:val="22"/>
        </w:rPr>
        <w:t> </w:t>
      </w:r>
      <w:r>
        <w:rPr>
          <w:rFonts w:ascii="Times New Roman" w:hAnsi="Times New Roman"/>
          <w:i/>
          <w:w w:val="95"/>
          <w:sz w:val="22"/>
        </w:rPr>
        <w:t>sciences,</w:t>
      </w:r>
      <w:r>
        <w:rPr>
          <w:rFonts w:ascii="Times New Roman" w:hAnsi="Times New Roman"/>
          <w:i/>
          <w:spacing w:val="-27"/>
          <w:w w:val="95"/>
          <w:sz w:val="22"/>
        </w:rPr>
        <w:t> </w:t>
      </w:r>
      <w:r>
        <w:rPr>
          <w:rFonts w:ascii="Times New Roman" w:hAnsi="Times New Roman"/>
          <w:i/>
          <w:w w:val="95"/>
          <w:sz w:val="22"/>
        </w:rPr>
        <w:t>des</w:t>
      </w:r>
      <w:r>
        <w:rPr>
          <w:rFonts w:ascii="Times New Roman" w:hAnsi="Times New Roman"/>
          <w:i/>
          <w:spacing w:val="-27"/>
          <w:w w:val="95"/>
          <w:sz w:val="22"/>
        </w:rPr>
        <w:t> </w:t>
      </w:r>
      <w:r>
        <w:rPr>
          <w:rFonts w:ascii="Times New Roman" w:hAnsi="Times New Roman"/>
          <w:i/>
          <w:w w:val="95"/>
          <w:sz w:val="22"/>
        </w:rPr>
        <w:t>lettttres</w:t>
      </w:r>
      <w:r>
        <w:rPr>
          <w:rFonts w:ascii="Times New Roman" w:hAnsi="Times New Roman"/>
          <w:i/>
          <w:spacing w:val="-27"/>
          <w:w w:val="95"/>
          <w:sz w:val="22"/>
        </w:rPr>
        <w:t> </w:t>
      </w:r>
      <w:r>
        <w:rPr>
          <w:rFonts w:ascii="Times New Roman" w:hAnsi="Times New Roman"/>
          <w:i/>
          <w:w w:val="95"/>
          <w:sz w:val="22"/>
        </w:rPr>
        <w:t>ett</w:t>
      </w:r>
      <w:r>
        <w:rPr>
          <w:rFonts w:ascii="Times New Roman" w:hAnsi="Times New Roman"/>
          <w:i/>
          <w:spacing w:val="-27"/>
          <w:w w:val="95"/>
          <w:sz w:val="22"/>
        </w:rPr>
        <w:t> </w:t>
      </w:r>
      <w:r>
        <w:rPr>
          <w:rFonts w:ascii="Times New Roman" w:hAnsi="Times New Roman"/>
          <w:i/>
          <w:w w:val="95"/>
          <w:sz w:val="22"/>
        </w:rPr>
        <w:t>des </w:t>
      </w:r>
      <w:r>
        <w:rPr>
          <w:rFonts w:ascii="Times New Roman" w:hAnsi="Times New Roman"/>
          <w:i/>
          <w:w w:val="90"/>
          <w:sz w:val="22"/>
        </w:rPr>
        <w:t>artts</w:t>
      </w:r>
      <w:r>
        <w:rPr>
          <w:w w:val="90"/>
          <w:sz w:val="22"/>
        </w:rPr>
        <w:t>. </w:t>
      </w:r>
      <w:r>
        <w:rPr>
          <w:spacing w:val="-3"/>
          <w:w w:val="90"/>
          <w:sz w:val="22"/>
        </w:rPr>
        <w:t>París:</w:t>
      </w:r>
      <w:r>
        <w:rPr>
          <w:spacing w:val="8"/>
          <w:w w:val="90"/>
          <w:sz w:val="22"/>
        </w:rPr>
        <w:t> </w:t>
      </w:r>
      <w:r>
        <w:rPr>
          <w:spacing w:val="-4"/>
          <w:w w:val="90"/>
          <w:sz w:val="22"/>
        </w:rPr>
        <w:t>Focus.</w:t>
      </w:r>
    </w:p>
    <w:p>
      <w:pPr>
        <w:spacing w:line="242" w:lineRule="auto" w:before="0"/>
        <w:ind w:left="1553" w:right="1409" w:firstLine="0"/>
        <w:jc w:val="left"/>
        <w:rPr>
          <w:sz w:val="22"/>
        </w:rPr>
      </w:pPr>
      <w:r>
        <w:rPr>
          <w:w w:val="95"/>
          <w:sz w:val="22"/>
        </w:rPr>
        <w:t>Monod,</w:t>
      </w:r>
      <w:r>
        <w:rPr>
          <w:spacing w:val="-24"/>
          <w:w w:val="95"/>
          <w:sz w:val="22"/>
        </w:rPr>
        <w:t> </w:t>
      </w:r>
      <w:r>
        <w:rPr>
          <w:w w:val="95"/>
          <w:sz w:val="22"/>
        </w:rPr>
        <w:t>Théodore,</w:t>
      </w:r>
      <w:r>
        <w:rPr>
          <w:spacing w:val="-24"/>
          <w:w w:val="95"/>
          <w:sz w:val="22"/>
        </w:rPr>
        <w:t> </w:t>
      </w:r>
      <w:r>
        <w:rPr>
          <w:w w:val="95"/>
          <w:sz w:val="22"/>
        </w:rPr>
        <w:t>1999.</w:t>
      </w:r>
      <w:r>
        <w:rPr>
          <w:spacing w:val="-24"/>
          <w:w w:val="95"/>
          <w:sz w:val="22"/>
        </w:rPr>
        <w:t> </w:t>
      </w:r>
      <w:r>
        <w:rPr>
          <w:rFonts w:ascii="Times New Roman" w:hAnsi="Times New Roman"/>
          <w:i/>
          <w:spacing w:val="-8"/>
          <w:w w:val="95"/>
          <w:sz w:val="22"/>
        </w:rPr>
        <w:t>Terre</w:t>
      </w:r>
      <w:r>
        <w:rPr>
          <w:rFonts w:ascii="Times New Roman" w:hAnsi="Times New Roman"/>
          <w:i/>
          <w:spacing w:val="-30"/>
          <w:w w:val="95"/>
          <w:sz w:val="22"/>
        </w:rPr>
        <w:t> </w:t>
      </w:r>
      <w:r>
        <w:rPr>
          <w:rFonts w:ascii="Times New Roman" w:hAnsi="Times New Roman"/>
          <w:i/>
          <w:w w:val="95"/>
          <w:sz w:val="22"/>
        </w:rPr>
        <w:t>ett</w:t>
      </w:r>
      <w:r>
        <w:rPr>
          <w:rFonts w:ascii="Times New Roman" w:hAnsi="Times New Roman"/>
          <w:i/>
          <w:spacing w:val="-30"/>
          <w:w w:val="95"/>
          <w:sz w:val="22"/>
        </w:rPr>
        <w:t> </w:t>
      </w:r>
      <w:r>
        <w:rPr>
          <w:rFonts w:ascii="Times New Roman" w:hAnsi="Times New Roman"/>
          <w:i/>
          <w:w w:val="95"/>
          <w:sz w:val="22"/>
        </w:rPr>
        <w:t>ciel.</w:t>
      </w:r>
      <w:r>
        <w:rPr>
          <w:rFonts w:ascii="Times New Roman" w:hAnsi="Times New Roman"/>
          <w:i/>
          <w:spacing w:val="-30"/>
          <w:w w:val="95"/>
          <w:sz w:val="22"/>
        </w:rPr>
        <w:t> </w:t>
      </w:r>
      <w:r>
        <w:rPr>
          <w:rFonts w:ascii="Times New Roman" w:hAnsi="Times New Roman"/>
          <w:i/>
          <w:w w:val="95"/>
          <w:sz w:val="22"/>
        </w:rPr>
        <w:t>Enttrettiens</w:t>
      </w:r>
      <w:r>
        <w:rPr>
          <w:rFonts w:ascii="Times New Roman" w:hAnsi="Times New Roman"/>
          <w:i/>
          <w:spacing w:val="-30"/>
          <w:w w:val="95"/>
          <w:sz w:val="22"/>
        </w:rPr>
        <w:t> </w:t>
      </w:r>
      <w:r>
        <w:rPr>
          <w:rFonts w:ascii="Times New Roman" w:hAnsi="Times New Roman"/>
          <w:i/>
          <w:w w:val="95"/>
          <w:sz w:val="22"/>
        </w:rPr>
        <w:t>avec</w:t>
      </w:r>
      <w:r>
        <w:rPr>
          <w:rFonts w:ascii="Times New Roman" w:hAnsi="Times New Roman"/>
          <w:i/>
          <w:spacing w:val="-30"/>
          <w:w w:val="95"/>
          <w:sz w:val="22"/>
        </w:rPr>
        <w:t> </w:t>
      </w:r>
      <w:r>
        <w:rPr>
          <w:rFonts w:ascii="Times New Roman" w:hAnsi="Times New Roman"/>
          <w:i/>
          <w:w w:val="95"/>
          <w:sz w:val="22"/>
        </w:rPr>
        <w:t>Sylvain</w:t>
      </w:r>
      <w:r>
        <w:rPr>
          <w:rFonts w:ascii="Times New Roman" w:hAnsi="Times New Roman"/>
          <w:i/>
          <w:spacing w:val="-30"/>
          <w:w w:val="95"/>
          <w:sz w:val="22"/>
        </w:rPr>
        <w:t> </w:t>
      </w:r>
      <w:r>
        <w:rPr>
          <w:rFonts w:ascii="Times New Roman" w:hAnsi="Times New Roman"/>
          <w:i/>
          <w:w w:val="95"/>
          <w:sz w:val="22"/>
        </w:rPr>
        <w:t>Esttibal</w:t>
      </w:r>
      <w:r>
        <w:rPr>
          <w:w w:val="95"/>
          <w:sz w:val="22"/>
        </w:rPr>
        <w:t>.</w:t>
      </w:r>
      <w:r>
        <w:rPr>
          <w:spacing w:val="-24"/>
          <w:w w:val="95"/>
          <w:sz w:val="22"/>
        </w:rPr>
        <w:t> </w:t>
      </w:r>
      <w:r>
        <w:rPr>
          <w:spacing w:val="-3"/>
          <w:w w:val="95"/>
          <w:sz w:val="22"/>
        </w:rPr>
        <w:t>París:</w:t>
      </w:r>
      <w:r>
        <w:rPr>
          <w:spacing w:val="-24"/>
          <w:w w:val="95"/>
          <w:sz w:val="22"/>
        </w:rPr>
        <w:t> </w:t>
      </w:r>
      <w:r>
        <w:rPr>
          <w:w w:val="95"/>
          <w:sz w:val="22"/>
        </w:rPr>
        <w:t>Babel. </w:t>
      </w:r>
      <w:r>
        <w:rPr>
          <w:sz w:val="22"/>
        </w:rPr>
        <w:t>Montaigne, Michel. 1602. </w:t>
      </w:r>
      <w:r>
        <w:rPr>
          <w:rFonts w:ascii="Times New Roman" w:hAnsi="Times New Roman"/>
          <w:i/>
          <w:sz w:val="22"/>
        </w:rPr>
        <w:t>Essais de Michel, seigneur de Monttaigne</w:t>
      </w:r>
      <w:r>
        <w:rPr>
          <w:sz w:val="22"/>
        </w:rPr>
        <w:t>. </w:t>
      </w:r>
      <w:r>
        <w:rPr>
          <w:spacing w:val="-3"/>
          <w:sz w:val="22"/>
        </w:rPr>
        <w:t>París:  </w:t>
      </w:r>
      <w:r>
        <w:rPr>
          <w:spacing w:val="33"/>
          <w:sz w:val="22"/>
        </w:rPr>
        <w:t> </w:t>
      </w:r>
      <w:r>
        <w:rPr>
          <w:sz w:val="22"/>
        </w:rPr>
        <w:t>A.</w:t>
      </w:r>
    </w:p>
    <w:p>
      <w:pPr>
        <w:pStyle w:val="BodyText"/>
        <w:spacing w:line="257" w:lineRule="exact"/>
        <w:ind w:left="1894" w:right="1409"/>
      </w:pPr>
      <w:r>
        <w:rPr/>
        <w:t>L’Angelier.</w:t>
      </w:r>
    </w:p>
    <w:p>
      <w:pPr>
        <w:pStyle w:val="BodyText"/>
        <w:spacing w:line="242" w:lineRule="auto" w:before="2"/>
        <w:ind w:left="1894" w:right="1551" w:hanging="341"/>
        <w:jc w:val="both"/>
      </w:pPr>
      <w:r>
        <w:rPr/>
        <w:t>Morales Navarro, Laura María y Antonio Arellano Hernández. 2013. “Etno- </w:t>
      </w:r>
      <w:r>
        <w:rPr>
          <w:w w:val="95"/>
        </w:rPr>
        <w:t>grafias de laboratório e o programa da antropologia”, </w:t>
      </w:r>
      <w:r>
        <w:rPr>
          <w:rFonts w:ascii="Times New Roman" w:hAnsi="Times New Roman"/>
          <w:i/>
          <w:w w:val="95"/>
        </w:rPr>
        <w:t>Ensaios Filosóficos </w:t>
      </w:r>
      <w:r>
        <w:rPr>
          <w:i/>
          <w:w w:val="95"/>
          <w:sz w:val="17"/>
        </w:rPr>
        <w:t>viii </w:t>
      </w:r>
      <w:r>
        <w:rPr/>
        <w:t>(diciembre).</w:t>
      </w:r>
    </w:p>
    <w:p>
      <w:pPr>
        <w:spacing w:line="242" w:lineRule="auto" w:before="0"/>
        <w:ind w:left="1553" w:right="1409" w:firstLine="0"/>
        <w:jc w:val="left"/>
        <w:rPr>
          <w:sz w:val="22"/>
        </w:rPr>
      </w:pPr>
      <w:r>
        <w:rPr>
          <w:spacing w:val="-4"/>
          <w:w w:val="95"/>
          <w:sz w:val="22"/>
        </w:rPr>
        <w:t>Moscovici,</w:t>
      </w:r>
      <w:r>
        <w:rPr>
          <w:spacing w:val="-16"/>
          <w:w w:val="95"/>
          <w:sz w:val="22"/>
        </w:rPr>
        <w:t> </w:t>
      </w:r>
      <w:r>
        <w:rPr>
          <w:spacing w:val="-6"/>
          <w:w w:val="95"/>
          <w:sz w:val="22"/>
        </w:rPr>
        <w:t>Serge.</w:t>
      </w:r>
      <w:r>
        <w:rPr>
          <w:spacing w:val="-16"/>
          <w:w w:val="95"/>
          <w:sz w:val="22"/>
        </w:rPr>
        <w:t> </w:t>
      </w:r>
      <w:r>
        <w:rPr>
          <w:spacing w:val="-4"/>
          <w:w w:val="95"/>
          <w:sz w:val="22"/>
        </w:rPr>
        <w:t>1979.</w:t>
      </w:r>
      <w:r>
        <w:rPr>
          <w:spacing w:val="-16"/>
          <w:w w:val="95"/>
          <w:sz w:val="22"/>
        </w:rPr>
        <w:t> </w:t>
      </w:r>
      <w:r>
        <w:rPr>
          <w:rFonts w:ascii="Times New Roman" w:hAnsi="Times New Roman"/>
          <w:i/>
          <w:w w:val="95"/>
          <w:sz w:val="22"/>
        </w:rPr>
        <w:t>El</w:t>
      </w:r>
      <w:r>
        <w:rPr>
          <w:rFonts w:ascii="Times New Roman" w:hAnsi="Times New Roman"/>
          <w:i/>
          <w:spacing w:val="-23"/>
          <w:w w:val="95"/>
          <w:sz w:val="22"/>
        </w:rPr>
        <w:t> </w:t>
      </w:r>
      <w:r>
        <w:rPr>
          <w:rFonts w:ascii="Times New Roman" w:hAnsi="Times New Roman"/>
          <w:i/>
          <w:spacing w:val="-5"/>
          <w:w w:val="95"/>
          <w:sz w:val="22"/>
        </w:rPr>
        <w:t>psicoanálisis,</w:t>
      </w:r>
      <w:r>
        <w:rPr>
          <w:rFonts w:ascii="Times New Roman" w:hAnsi="Times New Roman"/>
          <w:i/>
          <w:spacing w:val="-22"/>
          <w:w w:val="95"/>
          <w:sz w:val="22"/>
        </w:rPr>
        <w:t> </w:t>
      </w:r>
      <w:r>
        <w:rPr>
          <w:rFonts w:ascii="Times New Roman" w:hAnsi="Times New Roman"/>
          <w:i/>
          <w:spacing w:val="-3"/>
          <w:w w:val="95"/>
          <w:sz w:val="22"/>
        </w:rPr>
        <w:t>su</w:t>
      </w:r>
      <w:r>
        <w:rPr>
          <w:rFonts w:ascii="Times New Roman" w:hAnsi="Times New Roman"/>
          <w:i/>
          <w:spacing w:val="-23"/>
          <w:w w:val="95"/>
          <w:sz w:val="22"/>
        </w:rPr>
        <w:t> </w:t>
      </w:r>
      <w:r>
        <w:rPr>
          <w:rFonts w:ascii="Times New Roman" w:hAnsi="Times New Roman"/>
          <w:i/>
          <w:spacing w:val="-4"/>
          <w:w w:val="95"/>
          <w:sz w:val="22"/>
        </w:rPr>
        <w:t>imagen</w:t>
      </w:r>
      <w:r>
        <w:rPr>
          <w:rFonts w:ascii="Times New Roman" w:hAnsi="Times New Roman"/>
          <w:i/>
          <w:spacing w:val="-23"/>
          <w:w w:val="95"/>
          <w:sz w:val="22"/>
        </w:rPr>
        <w:t> </w:t>
      </w:r>
      <w:r>
        <w:rPr>
          <w:rFonts w:ascii="Times New Roman" w:hAnsi="Times New Roman"/>
          <w:i/>
          <w:w w:val="95"/>
          <w:sz w:val="22"/>
        </w:rPr>
        <w:t>y</w:t>
      </w:r>
      <w:r>
        <w:rPr>
          <w:rFonts w:ascii="Times New Roman" w:hAnsi="Times New Roman"/>
          <w:i/>
          <w:spacing w:val="-23"/>
          <w:w w:val="95"/>
          <w:sz w:val="22"/>
        </w:rPr>
        <w:t> </w:t>
      </w:r>
      <w:r>
        <w:rPr>
          <w:rFonts w:ascii="Times New Roman" w:hAnsi="Times New Roman"/>
          <w:i/>
          <w:spacing w:val="-3"/>
          <w:w w:val="95"/>
          <w:sz w:val="22"/>
        </w:rPr>
        <w:t>su</w:t>
      </w:r>
      <w:r>
        <w:rPr>
          <w:rFonts w:ascii="Times New Roman" w:hAnsi="Times New Roman"/>
          <w:i/>
          <w:spacing w:val="-23"/>
          <w:w w:val="95"/>
          <w:sz w:val="22"/>
        </w:rPr>
        <w:t> </w:t>
      </w:r>
      <w:r>
        <w:rPr>
          <w:rFonts w:ascii="Times New Roman" w:hAnsi="Times New Roman"/>
          <w:i/>
          <w:spacing w:val="-5"/>
          <w:w w:val="95"/>
          <w:sz w:val="22"/>
        </w:rPr>
        <w:t>público</w:t>
      </w:r>
      <w:r>
        <w:rPr>
          <w:spacing w:val="-5"/>
          <w:w w:val="95"/>
          <w:sz w:val="22"/>
        </w:rPr>
        <w:t>.</w:t>
      </w:r>
      <w:r>
        <w:rPr>
          <w:spacing w:val="-16"/>
          <w:w w:val="95"/>
          <w:sz w:val="22"/>
        </w:rPr>
        <w:t> </w:t>
      </w:r>
      <w:r>
        <w:rPr>
          <w:spacing w:val="-4"/>
          <w:w w:val="95"/>
          <w:sz w:val="22"/>
        </w:rPr>
        <w:t>Buenos</w:t>
      </w:r>
      <w:r>
        <w:rPr>
          <w:spacing w:val="-16"/>
          <w:w w:val="95"/>
          <w:sz w:val="22"/>
        </w:rPr>
        <w:t> </w:t>
      </w:r>
      <w:r>
        <w:rPr>
          <w:spacing w:val="-5"/>
          <w:w w:val="95"/>
          <w:sz w:val="22"/>
        </w:rPr>
        <w:t>Aires:</w:t>
      </w:r>
      <w:r>
        <w:rPr>
          <w:spacing w:val="-16"/>
          <w:w w:val="95"/>
          <w:sz w:val="22"/>
        </w:rPr>
        <w:t> </w:t>
      </w:r>
      <w:r>
        <w:rPr>
          <w:w w:val="95"/>
          <w:sz w:val="22"/>
        </w:rPr>
        <w:t>Huemul. </w:t>
      </w:r>
      <w:r>
        <w:rPr>
          <w:sz w:val="22"/>
        </w:rPr>
        <w:t>Murdock, G. </w:t>
      </w:r>
      <w:r>
        <w:rPr>
          <w:spacing w:val="-19"/>
          <w:sz w:val="22"/>
        </w:rPr>
        <w:t>P. </w:t>
      </w:r>
      <w:r>
        <w:rPr>
          <w:sz w:val="22"/>
        </w:rPr>
        <w:t>1951. </w:t>
      </w:r>
      <w:r>
        <w:rPr>
          <w:rFonts w:ascii="Times New Roman" w:hAnsi="Times New Roman"/>
          <w:i/>
          <w:sz w:val="22"/>
        </w:rPr>
        <w:t>Outtline of Culttural</w:t>
      </w:r>
      <w:r>
        <w:rPr>
          <w:sz w:val="22"/>
        </w:rPr>
        <w:t>. New Haven: Human Relations</w:t>
      </w:r>
      <w:r>
        <w:rPr>
          <w:spacing w:val="-29"/>
          <w:sz w:val="22"/>
        </w:rPr>
        <w:t> </w:t>
      </w:r>
      <w:r>
        <w:rPr>
          <w:spacing w:val="-3"/>
          <w:sz w:val="22"/>
        </w:rPr>
        <w:t>Area</w:t>
      </w:r>
    </w:p>
    <w:p>
      <w:pPr>
        <w:pStyle w:val="BodyText"/>
        <w:spacing w:line="257" w:lineRule="exact"/>
        <w:ind w:left="1894" w:right="1409"/>
      </w:pPr>
      <w:r>
        <w:rPr/>
        <w:t>Files.</w:t>
      </w:r>
    </w:p>
    <w:p>
      <w:pPr>
        <w:spacing w:line="242" w:lineRule="auto" w:before="2"/>
        <w:ind w:left="1894" w:right="1551" w:hanging="341"/>
        <w:jc w:val="both"/>
        <w:rPr>
          <w:sz w:val="22"/>
        </w:rPr>
      </w:pPr>
      <w:r>
        <w:rPr>
          <w:w w:val="95"/>
          <w:sz w:val="22"/>
        </w:rPr>
        <w:t>O’Neill,</w:t>
      </w:r>
      <w:r>
        <w:rPr>
          <w:spacing w:val="-13"/>
          <w:w w:val="95"/>
          <w:sz w:val="22"/>
        </w:rPr>
        <w:t> </w:t>
      </w:r>
      <w:r>
        <w:rPr>
          <w:w w:val="95"/>
          <w:sz w:val="22"/>
        </w:rPr>
        <w:t>Charles</w:t>
      </w:r>
      <w:r>
        <w:rPr>
          <w:spacing w:val="-13"/>
          <w:w w:val="95"/>
          <w:sz w:val="22"/>
        </w:rPr>
        <w:t> </w:t>
      </w:r>
      <w:r>
        <w:rPr>
          <w:w w:val="95"/>
          <w:sz w:val="22"/>
        </w:rPr>
        <w:t>E.</w:t>
      </w:r>
      <w:r>
        <w:rPr>
          <w:spacing w:val="-13"/>
          <w:w w:val="95"/>
          <w:sz w:val="22"/>
        </w:rPr>
        <w:t> </w:t>
      </w:r>
      <w:r>
        <w:rPr>
          <w:w w:val="95"/>
          <w:sz w:val="22"/>
        </w:rPr>
        <w:t>y</w:t>
      </w:r>
      <w:r>
        <w:rPr>
          <w:spacing w:val="-13"/>
          <w:w w:val="95"/>
          <w:sz w:val="22"/>
        </w:rPr>
        <w:t> </w:t>
      </w:r>
      <w:r>
        <w:rPr>
          <w:w w:val="95"/>
          <w:sz w:val="22"/>
        </w:rPr>
        <w:t>Joaquín</w:t>
      </w:r>
      <w:r>
        <w:rPr>
          <w:spacing w:val="-13"/>
          <w:w w:val="95"/>
          <w:sz w:val="22"/>
        </w:rPr>
        <w:t> </w:t>
      </w:r>
      <w:r>
        <w:rPr>
          <w:w w:val="95"/>
          <w:sz w:val="22"/>
        </w:rPr>
        <w:t>Ma.</w:t>
      </w:r>
      <w:r>
        <w:rPr>
          <w:spacing w:val="-13"/>
          <w:w w:val="95"/>
          <w:sz w:val="22"/>
        </w:rPr>
        <w:t> </w:t>
      </w:r>
      <w:r>
        <w:rPr>
          <w:w w:val="95"/>
          <w:sz w:val="22"/>
        </w:rPr>
        <w:t>Domínguez</w:t>
      </w:r>
      <w:r>
        <w:rPr>
          <w:spacing w:val="-13"/>
          <w:w w:val="95"/>
          <w:sz w:val="22"/>
        </w:rPr>
        <w:t> </w:t>
      </w:r>
      <w:r>
        <w:rPr>
          <w:w w:val="95"/>
          <w:sz w:val="22"/>
        </w:rPr>
        <w:t>(dirs.).</w:t>
      </w:r>
      <w:r>
        <w:rPr>
          <w:spacing w:val="-13"/>
          <w:w w:val="95"/>
          <w:sz w:val="22"/>
        </w:rPr>
        <w:t> </w:t>
      </w:r>
      <w:r>
        <w:rPr>
          <w:w w:val="95"/>
          <w:sz w:val="22"/>
        </w:rPr>
        <w:t>2001.</w:t>
      </w:r>
      <w:r>
        <w:rPr>
          <w:spacing w:val="-13"/>
          <w:w w:val="95"/>
          <w:sz w:val="22"/>
        </w:rPr>
        <w:t> </w:t>
      </w:r>
      <w:r>
        <w:rPr>
          <w:rFonts w:ascii="Times New Roman" w:hAnsi="Times New Roman"/>
          <w:i/>
          <w:w w:val="95"/>
          <w:sz w:val="22"/>
        </w:rPr>
        <w:t>Diccionario</w:t>
      </w:r>
      <w:r>
        <w:rPr>
          <w:rFonts w:ascii="Times New Roman" w:hAnsi="Times New Roman"/>
          <w:i/>
          <w:spacing w:val="-19"/>
          <w:w w:val="95"/>
          <w:sz w:val="22"/>
        </w:rPr>
        <w:t> </w:t>
      </w:r>
      <w:r>
        <w:rPr>
          <w:rFonts w:ascii="Times New Roman" w:hAnsi="Times New Roman"/>
          <w:i/>
          <w:w w:val="95"/>
          <w:sz w:val="22"/>
        </w:rPr>
        <w:t>histtórico</w:t>
      </w:r>
      <w:r>
        <w:rPr>
          <w:rFonts w:ascii="Times New Roman" w:hAnsi="Times New Roman"/>
          <w:i/>
          <w:spacing w:val="-19"/>
          <w:w w:val="95"/>
          <w:sz w:val="22"/>
        </w:rPr>
        <w:t> </w:t>
      </w:r>
      <w:r>
        <w:rPr>
          <w:rFonts w:ascii="Times New Roman" w:hAnsi="Times New Roman"/>
          <w:i/>
          <w:w w:val="95"/>
          <w:sz w:val="22"/>
        </w:rPr>
        <w:t>de </w:t>
      </w:r>
      <w:r>
        <w:rPr>
          <w:rFonts w:ascii="Times New Roman" w:hAnsi="Times New Roman"/>
          <w:i/>
          <w:w w:val="90"/>
          <w:sz w:val="22"/>
        </w:rPr>
        <w:t>la Compañía de Jesús, Diccionario </w:t>
      </w:r>
      <w:r>
        <w:rPr>
          <w:rFonts w:ascii="Times New Roman" w:hAnsi="Times New Roman"/>
          <w:i/>
          <w:spacing w:val="-3"/>
          <w:w w:val="90"/>
          <w:sz w:val="22"/>
        </w:rPr>
        <w:t>Biográfico-Temáttico</w:t>
      </w:r>
      <w:r>
        <w:rPr>
          <w:spacing w:val="-3"/>
          <w:w w:val="90"/>
          <w:sz w:val="22"/>
        </w:rPr>
        <w:t>. </w:t>
      </w:r>
      <w:r>
        <w:rPr>
          <w:w w:val="90"/>
          <w:sz w:val="22"/>
        </w:rPr>
        <w:t>Madrid: Institutum Histo- </w:t>
      </w:r>
      <w:r>
        <w:rPr>
          <w:w w:val="95"/>
          <w:sz w:val="22"/>
        </w:rPr>
        <w:t>ricum S. I./Universidad</w:t>
      </w:r>
      <w:r>
        <w:rPr>
          <w:spacing w:val="-27"/>
          <w:w w:val="95"/>
          <w:sz w:val="22"/>
        </w:rPr>
        <w:t> </w:t>
      </w:r>
      <w:r>
        <w:rPr>
          <w:w w:val="95"/>
          <w:sz w:val="22"/>
        </w:rPr>
        <w:t>Pontificia.</w:t>
      </w:r>
    </w:p>
    <w:p>
      <w:pPr>
        <w:spacing w:line="257" w:lineRule="exact" w:before="0"/>
        <w:ind w:left="1553" w:right="1409" w:firstLine="0"/>
        <w:jc w:val="left"/>
        <w:rPr>
          <w:sz w:val="22"/>
        </w:rPr>
      </w:pPr>
      <w:r>
        <w:rPr>
          <w:w w:val="95"/>
          <w:sz w:val="22"/>
        </w:rPr>
        <w:t>Parain, Charles. 1954. “Agriculture”, </w:t>
      </w:r>
      <w:r>
        <w:rPr>
          <w:rFonts w:ascii="Times New Roman" w:hAnsi="Times New Roman"/>
          <w:i/>
          <w:w w:val="95"/>
          <w:sz w:val="22"/>
        </w:rPr>
        <w:t>Revue de Syntthèse</w:t>
      </w:r>
      <w:r>
        <w:rPr>
          <w:w w:val="95"/>
          <w:sz w:val="22"/>
        </w:rPr>
        <w:t>: 43-54.</w:t>
      </w:r>
    </w:p>
    <w:p>
      <w:pPr>
        <w:spacing w:after="0" w:line="257" w:lineRule="exact"/>
        <w:jc w:val="left"/>
        <w:rPr>
          <w:sz w:val="22"/>
        </w:rPr>
        <w:sectPr>
          <w:footerReference w:type="default" r:id="rId222"/>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1409" w:firstLine="0"/>
        <w:jc w:val="left"/>
        <w:rPr>
          <w:rFonts w:ascii="Times New Roman" w:hAnsi="Times New Roman"/>
          <w:i/>
          <w:sz w:val="20"/>
        </w:rPr>
      </w:pPr>
      <w:r>
        <w:rPr/>
        <w:pict>
          <v:line style="position:absolute;mso-position-horizontal-relative:page;mso-position-vertical-relative:paragraph;z-index:23224" from="15pt,-30.907267pt" to="0pt,-30.907267pt" stroked="true" strokeweight=".25pt" strokecolor="#000000">
            <w10:wrap type="none"/>
          </v:line>
        </w:pict>
      </w:r>
      <w:r>
        <w:rPr/>
        <w:pict>
          <v:line style="position:absolute;mso-position-horizontal-relative:page;mso-position-vertical-relative:paragraph;z-index:23248" from="494.71701pt,-30.907267pt" to="509.71701pt,-30.907267pt" stroked="true" strokeweight=".25pt" strokecolor="#000000">
            <w10:wrap type="none"/>
          </v:line>
        </w:pict>
      </w:r>
      <w:r>
        <w:rPr/>
        <w:pict>
          <v:line style="position:absolute;mso-position-horizontal-relative:page;mso-position-vertical-relative:paragraph;z-index:23272" from="21pt,-36.907265pt" to="21pt,-51.907265pt" stroked="true" strokeweight=".25pt" strokecolor="#000000">
            <w10:wrap type="none"/>
          </v:line>
        </w:pict>
      </w:r>
      <w:r>
        <w:rPr/>
        <w:pict>
          <v:line style="position:absolute;mso-position-horizontal-relative:page;mso-position-vertical-relative:paragraph;z-index:23296" from="488.71701pt,-36.907265pt" to="488.71701pt,-51.907265pt" stroked="true" strokeweight=".25pt" strokecolor="#000000">
            <w10:wrap type="none"/>
          </v:line>
        </w:pict>
      </w:r>
      <w:r>
        <w:rPr>
          <w:w w:val="95"/>
          <w:sz w:val="20"/>
        </w:rPr>
        <w:t>160</w:t>
        <w:tab/>
      </w:r>
      <w:r>
        <w:rPr>
          <w:rFonts w:ascii="Times New Roman" w:hAnsi="Times New Roman"/>
          <w:i/>
          <w:w w:val="85"/>
          <w:sz w:val="20"/>
        </w:rPr>
        <w:t>Episttemología de la</w:t>
      </w:r>
      <w:r>
        <w:rPr>
          <w:rFonts w:ascii="Times New Roman" w:hAnsi="Times New Roman"/>
          <w:i/>
          <w:spacing w:val="3"/>
          <w:w w:val="85"/>
          <w:sz w:val="20"/>
        </w:rPr>
        <w:t> </w:t>
      </w:r>
      <w:r>
        <w:rPr>
          <w:rFonts w:ascii="Times New Roman" w:hAnsi="Times New Roman"/>
          <w:i/>
          <w:w w:val="85"/>
          <w:sz w:val="20"/>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1"/>
        <w:rPr>
          <w:rFonts w:ascii="Times New Roman"/>
          <w:i/>
          <w:sz w:val="18"/>
        </w:rPr>
      </w:pPr>
    </w:p>
    <w:p>
      <w:pPr>
        <w:pStyle w:val="BodyText"/>
        <w:spacing w:before="87"/>
        <w:ind w:right="1551"/>
        <w:jc w:val="right"/>
      </w:pPr>
      <w:r>
        <w:rPr/>
        <w:pict>
          <v:line style="position:absolute;mso-position-horizontal-relative:page;mso-position-vertical-relative:paragraph;z-index:-171064" from="77.692902pt,12.401112pt" to="112.692903pt,12.401112pt" stroked="true" strokeweight=".406pt" strokecolor="#000000">
            <w10:wrap type="none"/>
          </v:line>
        </w:pict>
      </w:r>
      <w:r>
        <w:rPr/>
        <w:t>. 1957. “Un mot du vocabulaire de Synthèse Historique: Agriculture”,</w:t>
      </w:r>
    </w:p>
    <w:p>
      <w:pPr>
        <w:spacing w:before="2"/>
        <w:ind w:left="1894" w:right="1409" w:firstLine="0"/>
        <w:jc w:val="left"/>
        <w:rPr>
          <w:sz w:val="22"/>
        </w:rPr>
      </w:pPr>
      <w:r>
        <w:rPr>
          <w:rFonts w:ascii="Times New Roman" w:hAnsi="Times New Roman"/>
          <w:i/>
          <w:w w:val="90"/>
          <w:sz w:val="22"/>
        </w:rPr>
        <w:t>Revue De Syntthèse</w:t>
      </w:r>
      <w:r>
        <w:rPr>
          <w:w w:val="90"/>
          <w:sz w:val="22"/>
        </w:rPr>
        <w:t>: 43-54.</w:t>
      </w:r>
    </w:p>
    <w:p>
      <w:pPr>
        <w:spacing w:before="2"/>
        <w:ind w:left="2253" w:right="1409" w:firstLine="0"/>
        <w:jc w:val="left"/>
        <w:rPr>
          <w:sz w:val="22"/>
        </w:rPr>
      </w:pPr>
      <w:r>
        <w:rPr/>
        <w:pict>
          <v:line style="position:absolute;mso-position-horizontal-relative:page;mso-position-vertical-relative:paragraph;z-index:-171040" from="77.692902pt,8.151112pt" to="112.692903pt,8.151112pt" stroked="true" strokeweight=".406pt" strokecolor="#000000">
            <w10:wrap type="none"/>
          </v:line>
        </w:pict>
      </w:r>
      <w:r>
        <w:rPr>
          <w:w w:val="90"/>
          <w:sz w:val="22"/>
        </w:rPr>
        <w:t>. 1975. </w:t>
      </w:r>
      <w:r>
        <w:rPr>
          <w:rFonts w:ascii="Times New Roman" w:hAnsi="Times New Roman"/>
          <w:i/>
          <w:w w:val="90"/>
          <w:sz w:val="22"/>
        </w:rPr>
        <w:t>Etthnologie ett histtoire</w:t>
      </w:r>
      <w:r>
        <w:rPr>
          <w:w w:val="90"/>
          <w:sz w:val="22"/>
        </w:rPr>
        <w:t>. París: Sociales.</w:t>
      </w:r>
    </w:p>
    <w:p>
      <w:pPr>
        <w:spacing w:line="242" w:lineRule="auto" w:before="2"/>
        <w:ind w:left="1894" w:right="1552" w:hanging="341"/>
        <w:jc w:val="both"/>
        <w:rPr>
          <w:sz w:val="22"/>
        </w:rPr>
      </w:pPr>
      <w:r>
        <w:rPr>
          <w:spacing w:val="-3"/>
          <w:w w:val="90"/>
          <w:sz w:val="22"/>
        </w:rPr>
        <w:t>Perrin,</w:t>
      </w:r>
      <w:r>
        <w:rPr>
          <w:spacing w:val="-15"/>
          <w:w w:val="90"/>
          <w:sz w:val="22"/>
        </w:rPr>
        <w:t> </w:t>
      </w:r>
      <w:r>
        <w:rPr>
          <w:w w:val="90"/>
          <w:sz w:val="22"/>
        </w:rPr>
        <w:t>Jacques.</w:t>
      </w:r>
      <w:r>
        <w:rPr>
          <w:spacing w:val="-15"/>
          <w:w w:val="90"/>
          <w:sz w:val="22"/>
        </w:rPr>
        <w:t> </w:t>
      </w:r>
      <w:r>
        <w:rPr>
          <w:w w:val="90"/>
          <w:sz w:val="22"/>
        </w:rPr>
        <w:t>1987.</w:t>
      </w:r>
      <w:r>
        <w:rPr>
          <w:spacing w:val="-15"/>
          <w:w w:val="90"/>
          <w:sz w:val="22"/>
        </w:rPr>
        <w:t> </w:t>
      </w:r>
      <w:r>
        <w:rPr>
          <w:rFonts w:ascii="Times New Roman" w:hAnsi="Times New Roman"/>
          <w:i/>
          <w:w w:val="90"/>
          <w:sz w:val="22"/>
        </w:rPr>
        <w:t>Commentt</w:t>
      </w:r>
      <w:r>
        <w:rPr>
          <w:rFonts w:ascii="Times New Roman" w:hAnsi="Times New Roman"/>
          <w:i/>
          <w:spacing w:val="-22"/>
          <w:w w:val="90"/>
          <w:sz w:val="22"/>
        </w:rPr>
        <w:t> </w:t>
      </w:r>
      <w:r>
        <w:rPr>
          <w:rFonts w:ascii="Times New Roman" w:hAnsi="Times New Roman"/>
          <w:i/>
          <w:w w:val="90"/>
          <w:sz w:val="22"/>
        </w:rPr>
        <w:t>naissentt</w:t>
      </w:r>
      <w:r>
        <w:rPr>
          <w:rFonts w:ascii="Times New Roman" w:hAnsi="Times New Roman"/>
          <w:i/>
          <w:spacing w:val="-22"/>
          <w:w w:val="90"/>
          <w:sz w:val="22"/>
        </w:rPr>
        <w:t> </w:t>
      </w:r>
      <w:r>
        <w:rPr>
          <w:rFonts w:ascii="Times New Roman" w:hAnsi="Times New Roman"/>
          <w:i/>
          <w:w w:val="90"/>
          <w:sz w:val="22"/>
        </w:rPr>
        <w:t>les</w:t>
      </w:r>
      <w:r>
        <w:rPr>
          <w:rFonts w:ascii="Times New Roman" w:hAnsi="Times New Roman"/>
          <w:i/>
          <w:spacing w:val="-22"/>
          <w:w w:val="90"/>
          <w:sz w:val="22"/>
        </w:rPr>
        <w:t> </w:t>
      </w:r>
      <w:r>
        <w:rPr>
          <w:rFonts w:ascii="Times New Roman" w:hAnsi="Times New Roman"/>
          <w:i/>
          <w:w w:val="90"/>
          <w:sz w:val="22"/>
        </w:rPr>
        <w:t>ttechniques,</w:t>
      </w:r>
      <w:r>
        <w:rPr>
          <w:rFonts w:ascii="Times New Roman" w:hAnsi="Times New Roman"/>
          <w:i/>
          <w:spacing w:val="-22"/>
          <w:w w:val="90"/>
          <w:sz w:val="22"/>
        </w:rPr>
        <w:t> </w:t>
      </w:r>
      <w:r>
        <w:rPr>
          <w:rFonts w:ascii="Times New Roman" w:hAnsi="Times New Roman"/>
          <w:i/>
          <w:w w:val="90"/>
          <w:sz w:val="22"/>
        </w:rPr>
        <w:t>la</w:t>
      </w:r>
      <w:r>
        <w:rPr>
          <w:rFonts w:ascii="Times New Roman" w:hAnsi="Times New Roman"/>
          <w:i/>
          <w:spacing w:val="-22"/>
          <w:w w:val="90"/>
          <w:sz w:val="22"/>
        </w:rPr>
        <w:t> </w:t>
      </w:r>
      <w:r>
        <w:rPr>
          <w:rFonts w:ascii="Times New Roman" w:hAnsi="Times New Roman"/>
          <w:i/>
          <w:w w:val="90"/>
          <w:sz w:val="22"/>
        </w:rPr>
        <w:t>producttion</w:t>
      </w:r>
      <w:r>
        <w:rPr>
          <w:rFonts w:ascii="Times New Roman" w:hAnsi="Times New Roman"/>
          <w:i/>
          <w:spacing w:val="-22"/>
          <w:w w:val="90"/>
          <w:sz w:val="22"/>
        </w:rPr>
        <w:t> </w:t>
      </w:r>
      <w:r>
        <w:rPr>
          <w:rFonts w:ascii="Times New Roman" w:hAnsi="Times New Roman"/>
          <w:i/>
          <w:w w:val="90"/>
          <w:sz w:val="22"/>
        </w:rPr>
        <w:t>sociale</w:t>
      </w:r>
      <w:r>
        <w:rPr>
          <w:rFonts w:ascii="Times New Roman" w:hAnsi="Times New Roman"/>
          <w:i/>
          <w:spacing w:val="-22"/>
          <w:w w:val="90"/>
          <w:sz w:val="22"/>
        </w:rPr>
        <w:t> </w:t>
      </w:r>
      <w:r>
        <w:rPr>
          <w:rFonts w:ascii="Times New Roman" w:hAnsi="Times New Roman"/>
          <w:i/>
          <w:w w:val="90"/>
          <w:sz w:val="22"/>
        </w:rPr>
        <w:t>des</w:t>
      </w:r>
      <w:r>
        <w:rPr>
          <w:rFonts w:ascii="Times New Roman" w:hAnsi="Times New Roman"/>
          <w:i/>
          <w:spacing w:val="-22"/>
          <w:w w:val="90"/>
          <w:sz w:val="22"/>
        </w:rPr>
        <w:t> </w:t>
      </w:r>
      <w:r>
        <w:rPr>
          <w:rFonts w:ascii="Times New Roman" w:hAnsi="Times New Roman"/>
          <w:i/>
          <w:w w:val="90"/>
          <w:sz w:val="22"/>
        </w:rPr>
        <w:t>ttech- </w:t>
      </w:r>
      <w:r>
        <w:rPr>
          <w:rFonts w:ascii="Times New Roman" w:hAnsi="Times New Roman"/>
          <w:i/>
          <w:w w:val="95"/>
          <w:sz w:val="22"/>
        </w:rPr>
        <w:t>niques</w:t>
      </w:r>
      <w:r>
        <w:rPr>
          <w:w w:val="95"/>
          <w:sz w:val="22"/>
        </w:rPr>
        <w:t>.</w:t>
      </w:r>
      <w:r>
        <w:rPr>
          <w:spacing w:val="-22"/>
          <w:w w:val="95"/>
          <w:sz w:val="22"/>
        </w:rPr>
        <w:t> </w:t>
      </w:r>
      <w:r>
        <w:rPr>
          <w:spacing w:val="-3"/>
          <w:w w:val="95"/>
          <w:sz w:val="22"/>
        </w:rPr>
        <w:t>París:</w:t>
      </w:r>
      <w:r>
        <w:rPr>
          <w:spacing w:val="-22"/>
          <w:w w:val="95"/>
          <w:sz w:val="22"/>
        </w:rPr>
        <w:t> </w:t>
      </w:r>
      <w:r>
        <w:rPr>
          <w:w w:val="95"/>
          <w:sz w:val="22"/>
        </w:rPr>
        <w:t>Publisud.</w:t>
      </w:r>
    </w:p>
    <w:p>
      <w:pPr>
        <w:spacing w:line="242" w:lineRule="auto" w:before="0"/>
        <w:ind w:left="1503" w:right="1551" w:firstLine="0"/>
        <w:jc w:val="right"/>
        <w:rPr>
          <w:sz w:val="22"/>
        </w:rPr>
      </w:pPr>
      <w:r>
        <w:rPr>
          <w:spacing w:val="-5"/>
          <w:sz w:val="22"/>
        </w:rPr>
        <w:t>Pickering,</w:t>
      </w:r>
      <w:r>
        <w:rPr>
          <w:spacing w:val="-17"/>
          <w:sz w:val="22"/>
        </w:rPr>
        <w:t> </w:t>
      </w:r>
      <w:r>
        <w:rPr>
          <w:sz w:val="22"/>
        </w:rPr>
        <w:t>A.</w:t>
      </w:r>
      <w:r>
        <w:rPr>
          <w:spacing w:val="-17"/>
          <w:sz w:val="22"/>
        </w:rPr>
        <w:t> </w:t>
      </w:r>
      <w:r>
        <w:rPr>
          <w:sz w:val="22"/>
        </w:rPr>
        <w:t>1980.</w:t>
      </w:r>
      <w:r>
        <w:rPr>
          <w:spacing w:val="-17"/>
          <w:sz w:val="22"/>
        </w:rPr>
        <w:t> </w:t>
      </w:r>
      <w:r>
        <w:rPr>
          <w:sz w:val="22"/>
        </w:rPr>
        <w:t>“The</w:t>
      </w:r>
      <w:r>
        <w:rPr>
          <w:spacing w:val="-17"/>
          <w:sz w:val="22"/>
        </w:rPr>
        <w:t> </w:t>
      </w:r>
      <w:r>
        <w:rPr>
          <w:spacing w:val="-4"/>
          <w:sz w:val="22"/>
        </w:rPr>
        <w:t>Role</w:t>
      </w:r>
      <w:r>
        <w:rPr>
          <w:spacing w:val="-18"/>
          <w:sz w:val="22"/>
        </w:rPr>
        <w:t> </w:t>
      </w:r>
      <w:r>
        <w:rPr>
          <w:sz w:val="22"/>
        </w:rPr>
        <w:t>of</w:t>
      </w:r>
      <w:r>
        <w:rPr>
          <w:spacing w:val="-17"/>
          <w:sz w:val="22"/>
        </w:rPr>
        <w:t> </w:t>
      </w:r>
      <w:r>
        <w:rPr>
          <w:spacing w:val="-4"/>
          <w:sz w:val="22"/>
        </w:rPr>
        <w:t>Interest</w:t>
      </w:r>
      <w:r>
        <w:rPr>
          <w:spacing w:val="-17"/>
          <w:sz w:val="22"/>
        </w:rPr>
        <w:t> </w:t>
      </w:r>
      <w:r>
        <w:rPr>
          <w:sz w:val="22"/>
        </w:rPr>
        <w:t>in</w:t>
      </w:r>
      <w:r>
        <w:rPr>
          <w:spacing w:val="-17"/>
          <w:sz w:val="22"/>
        </w:rPr>
        <w:t> </w:t>
      </w:r>
      <w:r>
        <w:rPr>
          <w:sz w:val="22"/>
        </w:rPr>
        <w:t>High</w:t>
      </w:r>
      <w:r>
        <w:rPr>
          <w:spacing w:val="-17"/>
          <w:sz w:val="22"/>
        </w:rPr>
        <w:t> </w:t>
      </w:r>
      <w:r>
        <w:rPr>
          <w:spacing w:val="-4"/>
          <w:sz w:val="22"/>
        </w:rPr>
        <w:t>Energy</w:t>
      </w:r>
      <w:r>
        <w:rPr>
          <w:spacing w:val="-17"/>
          <w:sz w:val="22"/>
        </w:rPr>
        <w:t> </w:t>
      </w:r>
      <w:r>
        <w:rPr>
          <w:spacing w:val="-3"/>
          <w:sz w:val="22"/>
        </w:rPr>
        <w:t>Physics.</w:t>
      </w:r>
      <w:r>
        <w:rPr>
          <w:spacing w:val="-17"/>
          <w:sz w:val="22"/>
        </w:rPr>
        <w:t> </w:t>
      </w:r>
      <w:r>
        <w:rPr>
          <w:sz w:val="22"/>
        </w:rPr>
        <w:t>The</w:t>
      </w:r>
      <w:r>
        <w:rPr>
          <w:spacing w:val="-17"/>
          <w:sz w:val="22"/>
        </w:rPr>
        <w:t> </w:t>
      </w:r>
      <w:r>
        <w:rPr>
          <w:sz w:val="22"/>
        </w:rPr>
        <w:t>Choice</w:t>
      </w:r>
      <w:r>
        <w:rPr>
          <w:spacing w:val="-17"/>
          <w:sz w:val="22"/>
        </w:rPr>
        <w:t> </w:t>
      </w:r>
      <w:r>
        <w:rPr>
          <w:sz w:val="22"/>
        </w:rPr>
        <w:t>Be-</w:t>
      </w:r>
      <w:r>
        <w:rPr>
          <w:w w:val="90"/>
          <w:sz w:val="22"/>
        </w:rPr>
        <w:t> </w:t>
      </w:r>
      <w:r>
        <w:rPr>
          <w:spacing w:val="-3"/>
          <w:w w:val="95"/>
          <w:sz w:val="22"/>
        </w:rPr>
        <w:t>tween</w:t>
      </w:r>
      <w:r>
        <w:rPr>
          <w:spacing w:val="-25"/>
          <w:w w:val="95"/>
          <w:sz w:val="22"/>
        </w:rPr>
        <w:t> </w:t>
      </w:r>
      <w:r>
        <w:rPr>
          <w:w w:val="95"/>
          <w:sz w:val="22"/>
        </w:rPr>
        <w:t>Charm</w:t>
      </w:r>
      <w:r>
        <w:rPr>
          <w:spacing w:val="-25"/>
          <w:w w:val="95"/>
          <w:sz w:val="22"/>
        </w:rPr>
        <w:t> </w:t>
      </w:r>
      <w:r>
        <w:rPr>
          <w:w w:val="95"/>
          <w:sz w:val="22"/>
        </w:rPr>
        <w:t>and</w:t>
      </w:r>
      <w:r>
        <w:rPr>
          <w:spacing w:val="-25"/>
          <w:w w:val="95"/>
          <w:sz w:val="22"/>
        </w:rPr>
        <w:t> </w:t>
      </w:r>
      <w:r>
        <w:rPr>
          <w:w w:val="95"/>
          <w:sz w:val="22"/>
        </w:rPr>
        <w:t>Colour”,</w:t>
      </w:r>
      <w:r>
        <w:rPr>
          <w:spacing w:val="-25"/>
          <w:w w:val="95"/>
          <w:sz w:val="22"/>
        </w:rPr>
        <w:t> </w:t>
      </w:r>
      <w:r>
        <w:rPr>
          <w:rFonts w:ascii="Times New Roman" w:hAnsi="Times New Roman"/>
          <w:i/>
          <w:w w:val="95"/>
          <w:sz w:val="22"/>
        </w:rPr>
        <w:t>Sociology</w:t>
      </w:r>
      <w:r>
        <w:rPr>
          <w:rFonts w:ascii="Times New Roman" w:hAnsi="Times New Roman"/>
          <w:i/>
          <w:spacing w:val="-31"/>
          <w:w w:val="95"/>
          <w:sz w:val="22"/>
        </w:rPr>
        <w:t> </w:t>
      </w:r>
      <w:r>
        <w:rPr>
          <w:rFonts w:ascii="Times New Roman" w:hAnsi="Times New Roman"/>
          <w:i/>
          <w:w w:val="95"/>
          <w:sz w:val="22"/>
        </w:rPr>
        <w:t>of</w:t>
      </w:r>
      <w:r>
        <w:rPr>
          <w:rFonts w:ascii="Times New Roman" w:hAnsi="Times New Roman"/>
          <w:i/>
          <w:spacing w:val="-31"/>
          <w:w w:val="95"/>
          <w:sz w:val="22"/>
        </w:rPr>
        <w:t> </w:t>
      </w:r>
      <w:r>
        <w:rPr>
          <w:rFonts w:ascii="Times New Roman" w:hAnsi="Times New Roman"/>
          <w:i/>
          <w:w w:val="95"/>
          <w:sz w:val="22"/>
        </w:rPr>
        <w:t>Sciences.</w:t>
      </w:r>
      <w:r>
        <w:rPr>
          <w:rFonts w:ascii="Times New Roman" w:hAnsi="Times New Roman"/>
          <w:i/>
          <w:spacing w:val="-31"/>
          <w:w w:val="95"/>
          <w:sz w:val="22"/>
        </w:rPr>
        <w:t> </w:t>
      </w:r>
      <w:r>
        <w:rPr>
          <w:rFonts w:ascii="Times New Roman" w:hAnsi="Times New Roman"/>
          <w:i/>
          <w:w w:val="95"/>
          <w:sz w:val="22"/>
        </w:rPr>
        <w:t>A</w:t>
      </w:r>
      <w:r>
        <w:rPr>
          <w:rFonts w:ascii="Times New Roman" w:hAnsi="Times New Roman"/>
          <w:i/>
          <w:spacing w:val="-31"/>
          <w:w w:val="95"/>
          <w:sz w:val="22"/>
        </w:rPr>
        <w:t> </w:t>
      </w:r>
      <w:r>
        <w:rPr>
          <w:rFonts w:ascii="Times New Roman" w:hAnsi="Times New Roman"/>
          <w:i/>
          <w:spacing w:val="-5"/>
          <w:w w:val="95"/>
          <w:sz w:val="22"/>
        </w:rPr>
        <w:t>Yearbook.</w:t>
      </w:r>
      <w:r>
        <w:rPr>
          <w:rFonts w:ascii="Times New Roman" w:hAnsi="Times New Roman"/>
          <w:i/>
          <w:spacing w:val="-31"/>
          <w:w w:val="95"/>
          <w:sz w:val="22"/>
        </w:rPr>
        <w:t> </w:t>
      </w:r>
      <w:r>
        <w:rPr>
          <w:rFonts w:ascii="Times New Roman" w:hAnsi="Times New Roman"/>
          <w:i/>
          <w:spacing w:val="-9"/>
          <w:w w:val="95"/>
          <w:sz w:val="22"/>
        </w:rPr>
        <w:t>Vol.</w:t>
      </w:r>
      <w:r>
        <w:rPr>
          <w:rFonts w:ascii="Times New Roman" w:hAnsi="Times New Roman"/>
          <w:i/>
          <w:spacing w:val="-31"/>
          <w:w w:val="95"/>
          <w:sz w:val="22"/>
        </w:rPr>
        <w:t> </w:t>
      </w:r>
      <w:r>
        <w:rPr>
          <w:rFonts w:ascii="Times New Roman" w:hAnsi="Times New Roman"/>
          <w:i/>
          <w:w w:val="95"/>
          <w:sz w:val="22"/>
        </w:rPr>
        <w:t>4</w:t>
      </w:r>
      <w:r>
        <w:rPr>
          <w:w w:val="95"/>
          <w:sz w:val="22"/>
        </w:rPr>
        <w:t>,</w:t>
      </w:r>
      <w:r>
        <w:rPr>
          <w:spacing w:val="-25"/>
          <w:w w:val="95"/>
          <w:sz w:val="22"/>
        </w:rPr>
        <w:t> </w:t>
      </w:r>
      <w:r>
        <w:rPr>
          <w:w w:val="95"/>
          <w:sz w:val="22"/>
        </w:rPr>
        <w:t>pp.</w:t>
      </w:r>
      <w:r>
        <w:rPr>
          <w:spacing w:val="-25"/>
          <w:w w:val="95"/>
          <w:sz w:val="22"/>
        </w:rPr>
        <w:t> </w:t>
      </w:r>
      <w:r>
        <w:rPr>
          <w:w w:val="95"/>
          <w:sz w:val="22"/>
        </w:rPr>
        <w:t>107-138.</w:t>
      </w:r>
    </w:p>
    <w:p>
      <w:pPr>
        <w:pStyle w:val="BodyText"/>
        <w:spacing w:line="242" w:lineRule="auto"/>
        <w:ind w:left="1894" w:right="1551" w:hanging="341"/>
        <w:jc w:val="both"/>
      </w:pPr>
      <w:r>
        <w:rPr>
          <w:w w:val="95"/>
        </w:rPr>
        <w:t>Pinch, Trevor. 1985. “Observer la nature ou observer les instruments”, </w:t>
      </w:r>
      <w:r>
        <w:rPr>
          <w:rFonts w:ascii="Times New Roman" w:hAnsi="Times New Roman"/>
          <w:i/>
          <w:w w:val="95"/>
        </w:rPr>
        <w:t>Cultture </w:t>
      </w:r>
      <w:r>
        <w:rPr>
          <w:rFonts w:ascii="Times New Roman" w:hAnsi="Times New Roman"/>
          <w:i/>
          <w:w w:val="90"/>
        </w:rPr>
        <w:t>ttechnique </w:t>
      </w:r>
      <w:r>
        <w:rPr>
          <w:w w:val="90"/>
        </w:rPr>
        <w:t>14: 88-107.</w:t>
      </w:r>
    </w:p>
    <w:p>
      <w:pPr>
        <w:pStyle w:val="BodyText"/>
        <w:spacing w:line="242" w:lineRule="auto"/>
        <w:ind w:left="1554" w:right="1409"/>
      </w:pPr>
      <w:r>
        <w:rPr>
          <w:spacing w:val="-5"/>
        </w:rPr>
        <w:t>Poittier, </w:t>
      </w:r>
      <w:r>
        <w:rPr/>
        <w:t>Bernard. “L’ethnolinguistique”, </w:t>
      </w:r>
      <w:r>
        <w:rPr>
          <w:rFonts w:ascii="Times New Roman" w:hAnsi="Times New Roman"/>
          <w:i/>
        </w:rPr>
        <w:t>Langages </w:t>
      </w:r>
      <w:r>
        <w:rPr/>
        <w:t>18. </w:t>
      </w:r>
      <w:r>
        <w:rPr>
          <w:spacing w:val="-3"/>
        </w:rPr>
        <w:t>París: </w:t>
      </w:r>
      <w:r>
        <w:rPr/>
        <w:t>Didier/Larousse. </w:t>
      </w:r>
      <w:r>
        <w:rPr>
          <w:spacing w:val="-6"/>
        </w:rPr>
        <w:t>Popper, </w:t>
      </w:r>
      <w:r>
        <w:rPr/>
        <w:t>Karl. 1978. “La lógica de las ciencias sociales”, en Karl </w:t>
      </w:r>
      <w:r>
        <w:rPr>
          <w:spacing w:val="-6"/>
        </w:rPr>
        <w:t>Popper, </w:t>
      </w:r>
      <w:r>
        <w:rPr>
          <w:spacing w:val="-12"/>
        </w:rPr>
        <w:t>W.     </w:t>
      </w:r>
      <w:r>
        <w:rPr>
          <w:spacing w:val="-15"/>
        </w:rPr>
        <w:t>T.</w:t>
      </w:r>
    </w:p>
    <w:p>
      <w:pPr>
        <w:spacing w:line="242" w:lineRule="auto" w:before="0"/>
        <w:ind w:left="1894" w:right="1409" w:firstLine="0"/>
        <w:jc w:val="left"/>
        <w:rPr>
          <w:sz w:val="22"/>
        </w:rPr>
      </w:pPr>
      <w:r>
        <w:rPr>
          <w:w w:val="95"/>
          <w:sz w:val="22"/>
        </w:rPr>
        <w:t>Adorno,</w:t>
      </w:r>
      <w:r>
        <w:rPr>
          <w:spacing w:val="-15"/>
          <w:w w:val="95"/>
          <w:sz w:val="22"/>
        </w:rPr>
        <w:t> </w:t>
      </w:r>
      <w:r>
        <w:rPr>
          <w:w w:val="95"/>
          <w:sz w:val="22"/>
        </w:rPr>
        <w:t>R.</w:t>
      </w:r>
      <w:r>
        <w:rPr>
          <w:spacing w:val="-16"/>
          <w:w w:val="95"/>
          <w:sz w:val="22"/>
        </w:rPr>
        <w:t> </w:t>
      </w:r>
      <w:r>
        <w:rPr>
          <w:w w:val="95"/>
          <w:sz w:val="22"/>
        </w:rPr>
        <w:t>Dahrendorf</w:t>
      </w:r>
      <w:r>
        <w:rPr>
          <w:spacing w:val="-15"/>
          <w:w w:val="95"/>
          <w:sz w:val="22"/>
        </w:rPr>
        <w:t> </w:t>
      </w:r>
      <w:r>
        <w:rPr>
          <w:w w:val="95"/>
          <w:sz w:val="22"/>
        </w:rPr>
        <w:t>y</w:t>
      </w:r>
      <w:r>
        <w:rPr>
          <w:spacing w:val="-15"/>
          <w:w w:val="95"/>
          <w:sz w:val="22"/>
        </w:rPr>
        <w:t> </w:t>
      </w:r>
      <w:r>
        <w:rPr>
          <w:w w:val="95"/>
          <w:sz w:val="22"/>
        </w:rPr>
        <w:t>J.</w:t>
      </w:r>
      <w:r>
        <w:rPr>
          <w:spacing w:val="-15"/>
          <w:w w:val="95"/>
          <w:sz w:val="22"/>
        </w:rPr>
        <w:t> </w:t>
      </w:r>
      <w:r>
        <w:rPr>
          <w:w w:val="95"/>
          <w:sz w:val="22"/>
        </w:rPr>
        <w:t>Habermas,</w:t>
      </w:r>
      <w:r>
        <w:rPr>
          <w:spacing w:val="-16"/>
          <w:w w:val="95"/>
          <w:sz w:val="22"/>
        </w:rPr>
        <w:t> </w:t>
      </w:r>
      <w:r>
        <w:rPr>
          <w:rFonts w:ascii="Times New Roman" w:hAnsi="Times New Roman"/>
          <w:i/>
          <w:w w:val="95"/>
          <w:sz w:val="22"/>
        </w:rPr>
        <w:t>La</w:t>
      </w:r>
      <w:r>
        <w:rPr>
          <w:rFonts w:ascii="Times New Roman" w:hAnsi="Times New Roman"/>
          <w:i/>
          <w:spacing w:val="-22"/>
          <w:w w:val="95"/>
          <w:sz w:val="22"/>
        </w:rPr>
        <w:t> </w:t>
      </w:r>
      <w:r>
        <w:rPr>
          <w:rFonts w:ascii="Times New Roman" w:hAnsi="Times New Roman"/>
          <w:i/>
          <w:w w:val="95"/>
          <w:sz w:val="22"/>
        </w:rPr>
        <w:t>lógica</w:t>
      </w:r>
      <w:r>
        <w:rPr>
          <w:rFonts w:ascii="Times New Roman" w:hAnsi="Times New Roman"/>
          <w:i/>
          <w:spacing w:val="-22"/>
          <w:w w:val="95"/>
          <w:sz w:val="22"/>
        </w:rPr>
        <w:t> </w:t>
      </w:r>
      <w:r>
        <w:rPr>
          <w:rFonts w:ascii="Times New Roman" w:hAnsi="Times New Roman"/>
          <w:i/>
          <w:w w:val="95"/>
          <w:sz w:val="22"/>
        </w:rPr>
        <w:t>de</w:t>
      </w:r>
      <w:r>
        <w:rPr>
          <w:rFonts w:ascii="Times New Roman" w:hAnsi="Times New Roman"/>
          <w:i/>
          <w:spacing w:val="-22"/>
          <w:w w:val="95"/>
          <w:sz w:val="22"/>
        </w:rPr>
        <w:t> </w:t>
      </w:r>
      <w:r>
        <w:rPr>
          <w:rFonts w:ascii="Times New Roman" w:hAnsi="Times New Roman"/>
          <w:i/>
          <w:w w:val="95"/>
          <w:sz w:val="22"/>
        </w:rPr>
        <w:t>las</w:t>
      </w:r>
      <w:r>
        <w:rPr>
          <w:rFonts w:ascii="Times New Roman" w:hAnsi="Times New Roman"/>
          <w:i/>
          <w:spacing w:val="-22"/>
          <w:w w:val="95"/>
          <w:sz w:val="22"/>
        </w:rPr>
        <w:t> </w:t>
      </w:r>
      <w:r>
        <w:rPr>
          <w:rFonts w:ascii="Times New Roman" w:hAnsi="Times New Roman"/>
          <w:i/>
          <w:w w:val="95"/>
          <w:sz w:val="22"/>
        </w:rPr>
        <w:t>ciencias</w:t>
      </w:r>
      <w:r>
        <w:rPr>
          <w:rFonts w:ascii="Times New Roman" w:hAnsi="Times New Roman"/>
          <w:i/>
          <w:spacing w:val="-22"/>
          <w:w w:val="95"/>
          <w:sz w:val="22"/>
        </w:rPr>
        <w:t> </w:t>
      </w:r>
      <w:r>
        <w:rPr>
          <w:rFonts w:ascii="Times New Roman" w:hAnsi="Times New Roman"/>
          <w:i/>
          <w:w w:val="95"/>
          <w:sz w:val="22"/>
        </w:rPr>
        <w:t>sociales</w:t>
      </w:r>
      <w:r>
        <w:rPr>
          <w:w w:val="95"/>
          <w:sz w:val="22"/>
        </w:rPr>
        <w:t>.</w:t>
      </w:r>
      <w:r>
        <w:rPr>
          <w:spacing w:val="-16"/>
          <w:w w:val="95"/>
          <w:sz w:val="22"/>
        </w:rPr>
        <w:t> </w:t>
      </w:r>
      <w:r>
        <w:rPr>
          <w:w w:val="95"/>
          <w:sz w:val="22"/>
        </w:rPr>
        <w:t>México: </w:t>
      </w:r>
      <w:r>
        <w:rPr>
          <w:sz w:val="22"/>
        </w:rPr>
        <w:t>Grijalbo.</w:t>
      </w:r>
    </w:p>
    <w:p>
      <w:pPr>
        <w:pStyle w:val="BodyText"/>
        <w:spacing w:line="257" w:lineRule="exact"/>
        <w:ind w:left="1554" w:right="1409"/>
      </w:pPr>
      <w:r>
        <w:rPr/>
        <w:t>Rabinow, Paul. 1996. </w:t>
      </w:r>
      <w:r>
        <w:rPr>
          <w:rFonts w:ascii="Times New Roman"/>
          <w:i/>
        </w:rPr>
        <w:t>Making </w:t>
      </w:r>
      <w:r>
        <w:rPr>
          <w:i/>
          <w:w w:val="110"/>
          <w:sz w:val="17"/>
        </w:rPr>
        <w:t>pcr</w:t>
      </w:r>
      <w:r>
        <w:rPr>
          <w:w w:val="110"/>
        </w:rPr>
        <w:t>. </w:t>
      </w:r>
      <w:r>
        <w:rPr/>
        <w:t>Chicago: University of Chicago Press.</w:t>
      </w:r>
    </w:p>
    <w:p>
      <w:pPr>
        <w:pStyle w:val="BodyText"/>
        <w:spacing w:line="242" w:lineRule="auto" w:before="1"/>
        <w:ind w:left="1893" w:right="1551" w:hanging="341"/>
        <w:jc w:val="both"/>
      </w:pPr>
      <w:r>
        <w:rPr/>
        <w:t>Raven, </w:t>
      </w:r>
      <w:r>
        <w:rPr>
          <w:spacing w:val="-13"/>
        </w:rPr>
        <w:t>P., </w:t>
      </w:r>
      <w:r>
        <w:rPr/>
        <w:t>B. Berlin y D. Breedlove. 1971. “The Origins of </w:t>
      </w:r>
      <w:r>
        <w:rPr>
          <w:spacing w:val="-4"/>
        </w:rPr>
        <w:t>Taxonomy”, </w:t>
      </w:r>
      <w:r>
        <w:rPr>
          <w:rFonts w:ascii="Times New Roman" w:hAnsi="Times New Roman"/>
          <w:i/>
        </w:rPr>
        <w:t>Science</w:t>
      </w:r>
      <w:r>
        <w:rPr/>
        <w:t>, </w:t>
      </w:r>
      <w:r>
        <w:rPr>
          <w:w w:val="95"/>
        </w:rPr>
        <w:t>pp. 1210-1213.</w:t>
      </w:r>
    </w:p>
    <w:p>
      <w:pPr>
        <w:spacing w:line="257" w:lineRule="exact" w:before="0"/>
        <w:ind w:left="1553" w:right="1409" w:firstLine="0"/>
        <w:jc w:val="left"/>
        <w:rPr>
          <w:sz w:val="22"/>
        </w:rPr>
      </w:pPr>
      <w:r>
        <w:rPr>
          <w:w w:val="90"/>
          <w:sz w:val="22"/>
        </w:rPr>
        <w:t>Rip, Arie. 1992. </w:t>
      </w:r>
      <w:r>
        <w:rPr>
          <w:rFonts w:ascii="Times New Roman"/>
          <w:i/>
          <w:w w:val="90"/>
          <w:sz w:val="22"/>
        </w:rPr>
        <w:t>Knowledge and Societty: The Antthropology of Science and Technology</w:t>
      </w:r>
      <w:r>
        <w:rPr>
          <w:w w:val="90"/>
          <w:sz w:val="22"/>
        </w:rPr>
        <w:t>.</w:t>
      </w:r>
    </w:p>
    <w:p>
      <w:pPr>
        <w:pStyle w:val="BodyText"/>
        <w:spacing w:before="2"/>
        <w:ind w:left="1893" w:right="1409"/>
      </w:pPr>
      <w:r>
        <w:rPr>
          <w:w w:val="95"/>
        </w:rPr>
        <w:t>Londres, pp. 9-61, 85-89.</w:t>
      </w:r>
    </w:p>
    <w:p>
      <w:pPr>
        <w:spacing w:line="242" w:lineRule="auto" w:before="2"/>
        <w:ind w:left="1893" w:right="1551" w:hanging="341"/>
        <w:jc w:val="both"/>
        <w:rPr>
          <w:sz w:val="22"/>
        </w:rPr>
      </w:pPr>
      <w:r>
        <w:rPr>
          <w:w w:val="95"/>
          <w:sz w:val="22"/>
        </w:rPr>
        <w:t>Rivers,</w:t>
      </w:r>
      <w:r>
        <w:rPr>
          <w:spacing w:val="-10"/>
          <w:w w:val="95"/>
          <w:sz w:val="22"/>
        </w:rPr>
        <w:t> </w:t>
      </w:r>
      <w:r>
        <w:rPr>
          <w:w w:val="95"/>
          <w:sz w:val="22"/>
        </w:rPr>
        <w:t>Pitt.</w:t>
      </w:r>
      <w:r>
        <w:rPr>
          <w:spacing w:val="-10"/>
          <w:w w:val="95"/>
          <w:sz w:val="22"/>
        </w:rPr>
        <w:t> </w:t>
      </w:r>
      <w:r>
        <w:rPr>
          <w:w w:val="95"/>
          <w:sz w:val="22"/>
        </w:rPr>
        <w:t>1874.</w:t>
      </w:r>
      <w:r>
        <w:rPr>
          <w:spacing w:val="-10"/>
          <w:w w:val="95"/>
          <w:sz w:val="22"/>
        </w:rPr>
        <w:t> </w:t>
      </w:r>
      <w:r>
        <w:rPr>
          <w:w w:val="95"/>
          <w:sz w:val="22"/>
        </w:rPr>
        <w:t>“Principles</w:t>
      </w:r>
      <w:r>
        <w:rPr>
          <w:spacing w:val="-10"/>
          <w:w w:val="95"/>
          <w:sz w:val="22"/>
        </w:rPr>
        <w:t> </w:t>
      </w:r>
      <w:r>
        <w:rPr>
          <w:w w:val="95"/>
          <w:sz w:val="22"/>
        </w:rPr>
        <w:t>of</w:t>
      </w:r>
      <w:r>
        <w:rPr>
          <w:spacing w:val="-10"/>
          <w:w w:val="95"/>
          <w:sz w:val="22"/>
        </w:rPr>
        <w:t> </w:t>
      </w:r>
      <w:r>
        <w:rPr>
          <w:w w:val="95"/>
          <w:sz w:val="22"/>
        </w:rPr>
        <w:t>Classification</w:t>
      </w:r>
      <w:r>
        <w:rPr>
          <w:spacing w:val="-10"/>
          <w:w w:val="95"/>
          <w:sz w:val="22"/>
        </w:rPr>
        <w:t> </w:t>
      </w:r>
      <w:r>
        <w:rPr>
          <w:w w:val="95"/>
          <w:sz w:val="22"/>
        </w:rPr>
        <w:t>Adopted</w:t>
      </w:r>
      <w:r>
        <w:rPr>
          <w:spacing w:val="-10"/>
          <w:w w:val="95"/>
          <w:sz w:val="22"/>
        </w:rPr>
        <w:t> </w:t>
      </w:r>
      <w:r>
        <w:rPr>
          <w:w w:val="95"/>
          <w:sz w:val="22"/>
        </w:rPr>
        <w:t>in</w:t>
      </w:r>
      <w:r>
        <w:rPr>
          <w:spacing w:val="-10"/>
          <w:w w:val="95"/>
          <w:sz w:val="22"/>
        </w:rPr>
        <w:t> </w:t>
      </w:r>
      <w:r>
        <w:rPr>
          <w:w w:val="95"/>
          <w:sz w:val="22"/>
        </w:rPr>
        <w:t>the</w:t>
      </w:r>
      <w:r>
        <w:rPr>
          <w:spacing w:val="-10"/>
          <w:w w:val="95"/>
          <w:sz w:val="22"/>
        </w:rPr>
        <w:t> </w:t>
      </w:r>
      <w:r>
        <w:rPr>
          <w:w w:val="95"/>
          <w:sz w:val="22"/>
        </w:rPr>
        <w:t>Arrangement</w:t>
      </w:r>
      <w:r>
        <w:rPr>
          <w:spacing w:val="-10"/>
          <w:w w:val="95"/>
          <w:sz w:val="22"/>
        </w:rPr>
        <w:t> </w:t>
      </w:r>
      <w:r>
        <w:rPr>
          <w:w w:val="95"/>
          <w:sz w:val="22"/>
        </w:rPr>
        <w:t>of</w:t>
      </w:r>
      <w:r>
        <w:rPr>
          <w:spacing w:val="-10"/>
          <w:w w:val="95"/>
          <w:sz w:val="22"/>
        </w:rPr>
        <w:t> </w:t>
      </w:r>
      <w:r>
        <w:rPr>
          <w:w w:val="95"/>
          <w:sz w:val="22"/>
        </w:rPr>
        <w:t>his </w:t>
      </w:r>
      <w:r>
        <w:rPr>
          <w:sz w:val="22"/>
        </w:rPr>
        <w:t>Anthropological</w:t>
      </w:r>
      <w:r>
        <w:rPr>
          <w:spacing w:val="-23"/>
          <w:sz w:val="22"/>
        </w:rPr>
        <w:t> </w:t>
      </w:r>
      <w:r>
        <w:rPr>
          <w:sz w:val="22"/>
        </w:rPr>
        <w:t>Collection,</w:t>
      </w:r>
      <w:r>
        <w:rPr>
          <w:spacing w:val="-23"/>
          <w:sz w:val="22"/>
        </w:rPr>
        <w:t> </w:t>
      </w:r>
      <w:r>
        <w:rPr>
          <w:sz w:val="22"/>
        </w:rPr>
        <w:t>Now</w:t>
      </w:r>
      <w:r>
        <w:rPr>
          <w:spacing w:val="-23"/>
          <w:sz w:val="22"/>
        </w:rPr>
        <w:t> </w:t>
      </w:r>
      <w:r>
        <w:rPr>
          <w:sz w:val="22"/>
        </w:rPr>
        <w:t>Exhibited</w:t>
      </w:r>
      <w:r>
        <w:rPr>
          <w:spacing w:val="-23"/>
          <w:sz w:val="22"/>
        </w:rPr>
        <w:t> </w:t>
      </w:r>
      <w:r>
        <w:rPr>
          <w:sz w:val="22"/>
        </w:rPr>
        <w:t>in</w:t>
      </w:r>
      <w:r>
        <w:rPr>
          <w:spacing w:val="-23"/>
          <w:sz w:val="22"/>
        </w:rPr>
        <w:t> </w:t>
      </w:r>
      <w:r>
        <w:rPr>
          <w:sz w:val="22"/>
        </w:rPr>
        <w:t>the</w:t>
      </w:r>
      <w:r>
        <w:rPr>
          <w:spacing w:val="-23"/>
          <w:sz w:val="22"/>
        </w:rPr>
        <w:t> </w:t>
      </w:r>
      <w:r>
        <w:rPr>
          <w:sz w:val="22"/>
        </w:rPr>
        <w:t>Bethnal</w:t>
      </w:r>
      <w:r>
        <w:rPr>
          <w:spacing w:val="-23"/>
          <w:sz w:val="22"/>
        </w:rPr>
        <w:t> </w:t>
      </w:r>
      <w:r>
        <w:rPr>
          <w:spacing w:val="-3"/>
          <w:sz w:val="22"/>
        </w:rPr>
        <w:t>Green</w:t>
      </w:r>
      <w:r>
        <w:rPr>
          <w:spacing w:val="-23"/>
          <w:sz w:val="22"/>
        </w:rPr>
        <w:t> </w:t>
      </w:r>
      <w:r>
        <w:rPr>
          <w:sz w:val="22"/>
        </w:rPr>
        <w:t>Museum”, </w:t>
      </w:r>
      <w:r>
        <w:rPr>
          <w:rFonts w:ascii="Times New Roman" w:hAnsi="Times New Roman"/>
          <w:i/>
          <w:w w:val="85"/>
          <w:sz w:val="22"/>
        </w:rPr>
        <w:t>Journal</w:t>
      </w:r>
      <w:r>
        <w:rPr>
          <w:rFonts w:ascii="Times New Roman" w:hAnsi="Times New Roman"/>
          <w:i/>
          <w:spacing w:val="-11"/>
          <w:w w:val="85"/>
          <w:sz w:val="22"/>
        </w:rPr>
        <w:t> </w:t>
      </w:r>
      <w:r>
        <w:rPr>
          <w:rFonts w:ascii="Times New Roman" w:hAnsi="Times New Roman"/>
          <w:i/>
          <w:w w:val="85"/>
          <w:sz w:val="22"/>
        </w:rPr>
        <w:t>of</w:t>
      </w:r>
      <w:r>
        <w:rPr>
          <w:rFonts w:ascii="Times New Roman" w:hAnsi="Times New Roman"/>
          <w:i/>
          <w:spacing w:val="-11"/>
          <w:w w:val="85"/>
          <w:sz w:val="22"/>
        </w:rPr>
        <w:t> </w:t>
      </w:r>
      <w:r>
        <w:rPr>
          <w:rFonts w:ascii="Times New Roman" w:hAnsi="Times New Roman"/>
          <w:i/>
          <w:w w:val="85"/>
          <w:sz w:val="22"/>
        </w:rPr>
        <w:t>tthe</w:t>
      </w:r>
      <w:r>
        <w:rPr>
          <w:rFonts w:ascii="Times New Roman" w:hAnsi="Times New Roman"/>
          <w:i/>
          <w:spacing w:val="-11"/>
          <w:w w:val="85"/>
          <w:sz w:val="22"/>
        </w:rPr>
        <w:t> </w:t>
      </w:r>
      <w:r>
        <w:rPr>
          <w:rFonts w:ascii="Times New Roman" w:hAnsi="Times New Roman"/>
          <w:i/>
          <w:w w:val="85"/>
          <w:sz w:val="22"/>
        </w:rPr>
        <w:t>Antthropological</w:t>
      </w:r>
      <w:r>
        <w:rPr>
          <w:rFonts w:ascii="Times New Roman" w:hAnsi="Times New Roman"/>
          <w:i/>
          <w:spacing w:val="-11"/>
          <w:w w:val="85"/>
          <w:sz w:val="22"/>
        </w:rPr>
        <w:t> </w:t>
      </w:r>
      <w:r>
        <w:rPr>
          <w:rFonts w:ascii="Times New Roman" w:hAnsi="Times New Roman"/>
          <w:i/>
          <w:w w:val="85"/>
          <w:sz w:val="22"/>
        </w:rPr>
        <w:t>Insttittutte</w:t>
      </w:r>
      <w:r>
        <w:rPr>
          <w:w w:val="85"/>
          <w:sz w:val="22"/>
        </w:rPr>
        <w:t>:</w:t>
      </w:r>
      <w:r>
        <w:rPr>
          <w:spacing w:val="-5"/>
          <w:w w:val="85"/>
          <w:sz w:val="22"/>
        </w:rPr>
        <w:t> </w:t>
      </w:r>
      <w:r>
        <w:rPr>
          <w:w w:val="85"/>
          <w:sz w:val="22"/>
        </w:rPr>
        <w:t>293-308.</w:t>
      </w:r>
    </w:p>
    <w:p>
      <w:pPr>
        <w:pStyle w:val="BodyText"/>
        <w:spacing w:line="242" w:lineRule="auto"/>
        <w:ind w:left="1893" w:right="1551" w:hanging="341"/>
        <w:jc w:val="both"/>
      </w:pPr>
      <w:r>
        <w:rPr>
          <w:w w:val="95"/>
        </w:rPr>
        <w:t>Thierry, G. 1981. “Ethnotechnologie, pour une analyse des interactions objets/ </w:t>
      </w:r>
      <w:r>
        <w:rPr>
          <w:w w:val="90"/>
        </w:rPr>
        <w:t>sociétés”, </w:t>
      </w:r>
      <w:r>
        <w:rPr>
          <w:rFonts w:ascii="Times New Roman" w:hAnsi="Times New Roman"/>
          <w:i/>
          <w:w w:val="90"/>
        </w:rPr>
        <w:t>Cultture ttechnique </w:t>
      </w:r>
      <w:r>
        <w:rPr>
          <w:w w:val="90"/>
        </w:rPr>
        <w:t>4: 119-121.</w:t>
      </w:r>
    </w:p>
    <w:p>
      <w:pPr>
        <w:spacing w:line="242" w:lineRule="auto" w:before="0"/>
        <w:ind w:left="1553" w:right="1409" w:firstLine="0"/>
        <w:jc w:val="left"/>
        <w:rPr>
          <w:sz w:val="22"/>
        </w:rPr>
      </w:pPr>
      <w:r>
        <w:rPr>
          <w:w w:val="95"/>
          <w:sz w:val="22"/>
        </w:rPr>
        <w:t>Thulié,</w:t>
      </w:r>
      <w:r>
        <w:rPr>
          <w:spacing w:val="-15"/>
          <w:w w:val="95"/>
          <w:sz w:val="22"/>
        </w:rPr>
        <w:t> </w:t>
      </w:r>
      <w:r>
        <w:rPr>
          <w:spacing w:val="-4"/>
          <w:w w:val="95"/>
          <w:sz w:val="22"/>
        </w:rPr>
        <w:t>Henry.</w:t>
      </w:r>
      <w:r>
        <w:rPr>
          <w:spacing w:val="-15"/>
          <w:w w:val="95"/>
          <w:sz w:val="22"/>
        </w:rPr>
        <w:t> </w:t>
      </w:r>
      <w:r>
        <w:rPr>
          <w:w w:val="95"/>
          <w:sz w:val="22"/>
        </w:rPr>
        <w:t>1907.</w:t>
      </w:r>
      <w:r>
        <w:rPr>
          <w:spacing w:val="-15"/>
          <w:w w:val="95"/>
          <w:sz w:val="22"/>
        </w:rPr>
        <w:t> </w:t>
      </w:r>
      <w:r>
        <w:rPr>
          <w:rFonts w:ascii="Times New Roman" w:hAnsi="Times New Roman"/>
          <w:i/>
          <w:spacing w:val="-5"/>
          <w:w w:val="95"/>
          <w:sz w:val="22"/>
        </w:rPr>
        <w:t>L’École</w:t>
      </w:r>
      <w:r>
        <w:rPr>
          <w:rFonts w:ascii="Times New Roman" w:hAnsi="Times New Roman"/>
          <w:i/>
          <w:spacing w:val="-21"/>
          <w:w w:val="95"/>
          <w:sz w:val="22"/>
        </w:rPr>
        <w:t> </w:t>
      </w:r>
      <w:r>
        <w:rPr>
          <w:rFonts w:ascii="Times New Roman" w:hAnsi="Times New Roman"/>
          <w:i/>
          <w:w w:val="95"/>
          <w:sz w:val="22"/>
        </w:rPr>
        <w:t>d’antthropologie</w:t>
      </w:r>
      <w:r>
        <w:rPr>
          <w:rFonts w:ascii="Times New Roman" w:hAnsi="Times New Roman"/>
          <w:i/>
          <w:spacing w:val="-21"/>
          <w:w w:val="95"/>
          <w:sz w:val="22"/>
        </w:rPr>
        <w:t> </w:t>
      </w:r>
      <w:r>
        <w:rPr>
          <w:rFonts w:ascii="Times New Roman" w:hAnsi="Times New Roman"/>
          <w:i/>
          <w:w w:val="95"/>
          <w:sz w:val="22"/>
        </w:rPr>
        <w:t>de</w:t>
      </w:r>
      <w:r>
        <w:rPr>
          <w:rFonts w:ascii="Times New Roman" w:hAnsi="Times New Roman"/>
          <w:i/>
          <w:spacing w:val="-21"/>
          <w:w w:val="95"/>
          <w:sz w:val="22"/>
        </w:rPr>
        <w:t> </w:t>
      </w:r>
      <w:r>
        <w:rPr>
          <w:rFonts w:ascii="Times New Roman" w:hAnsi="Times New Roman"/>
          <w:i/>
          <w:spacing w:val="-4"/>
          <w:w w:val="95"/>
          <w:sz w:val="22"/>
        </w:rPr>
        <w:t>Paris:</w:t>
      </w:r>
      <w:r>
        <w:rPr>
          <w:rFonts w:ascii="Times New Roman" w:hAnsi="Times New Roman"/>
          <w:i/>
          <w:spacing w:val="-21"/>
          <w:w w:val="95"/>
          <w:sz w:val="22"/>
        </w:rPr>
        <w:t> </w:t>
      </w:r>
      <w:r>
        <w:rPr>
          <w:rFonts w:ascii="Times New Roman" w:hAnsi="Times New Roman"/>
          <w:i/>
          <w:w w:val="95"/>
          <w:sz w:val="22"/>
        </w:rPr>
        <w:t>1876-1906</w:t>
      </w:r>
      <w:r>
        <w:rPr>
          <w:w w:val="95"/>
          <w:sz w:val="22"/>
        </w:rPr>
        <w:t>.</w:t>
      </w:r>
      <w:r>
        <w:rPr>
          <w:spacing w:val="-15"/>
          <w:w w:val="95"/>
          <w:sz w:val="22"/>
        </w:rPr>
        <w:t> </w:t>
      </w:r>
      <w:r>
        <w:rPr>
          <w:spacing w:val="-3"/>
          <w:w w:val="95"/>
          <w:sz w:val="22"/>
        </w:rPr>
        <w:t>París.</w:t>
      </w:r>
      <w:r>
        <w:rPr>
          <w:spacing w:val="-15"/>
          <w:w w:val="95"/>
          <w:sz w:val="22"/>
        </w:rPr>
        <w:t> </w:t>
      </w:r>
      <w:r>
        <w:rPr>
          <w:spacing w:val="-13"/>
          <w:w w:val="95"/>
          <w:sz w:val="22"/>
        </w:rPr>
        <w:t>F.</w:t>
      </w:r>
      <w:r>
        <w:rPr>
          <w:spacing w:val="-15"/>
          <w:w w:val="95"/>
          <w:sz w:val="22"/>
        </w:rPr>
        <w:t> </w:t>
      </w:r>
      <w:r>
        <w:rPr>
          <w:w w:val="95"/>
          <w:sz w:val="22"/>
        </w:rPr>
        <w:t>Alcan. </w:t>
      </w:r>
      <w:r>
        <w:rPr>
          <w:spacing w:val="-4"/>
          <w:w w:val="95"/>
          <w:sz w:val="22"/>
        </w:rPr>
        <w:t>Topinard,</w:t>
      </w:r>
      <w:r>
        <w:rPr>
          <w:spacing w:val="-12"/>
          <w:w w:val="95"/>
          <w:sz w:val="22"/>
        </w:rPr>
        <w:t> </w:t>
      </w:r>
      <w:r>
        <w:rPr>
          <w:spacing w:val="-3"/>
          <w:w w:val="95"/>
          <w:sz w:val="22"/>
        </w:rPr>
        <w:t>Paul.</w:t>
      </w:r>
      <w:r>
        <w:rPr>
          <w:spacing w:val="-12"/>
          <w:w w:val="95"/>
          <w:sz w:val="22"/>
        </w:rPr>
        <w:t> </w:t>
      </w:r>
      <w:r>
        <w:rPr>
          <w:w w:val="95"/>
          <w:sz w:val="22"/>
        </w:rPr>
        <w:t>1895.</w:t>
      </w:r>
      <w:r>
        <w:rPr>
          <w:spacing w:val="-12"/>
          <w:w w:val="95"/>
          <w:sz w:val="22"/>
        </w:rPr>
        <w:t> </w:t>
      </w:r>
      <w:r>
        <w:rPr>
          <w:rFonts w:ascii="Times New Roman" w:hAnsi="Times New Roman"/>
          <w:i/>
          <w:spacing w:val="-3"/>
          <w:w w:val="95"/>
          <w:sz w:val="22"/>
        </w:rPr>
        <w:t>L’antthropologie</w:t>
      </w:r>
      <w:r>
        <w:rPr>
          <w:spacing w:val="-3"/>
          <w:w w:val="95"/>
          <w:sz w:val="22"/>
        </w:rPr>
        <w:t>.</w:t>
      </w:r>
      <w:r>
        <w:rPr>
          <w:spacing w:val="-12"/>
          <w:w w:val="95"/>
          <w:sz w:val="22"/>
        </w:rPr>
        <w:t> </w:t>
      </w:r>
      <w:r>
        <w:rPr>
          <w:spacing w:val="-3"/>
          <w:w w:val="95"/>
          <w:sz w:val="22"/>
        </w:rPr>
        <w:t>París.</w:t>
      </w:r>
      <w:r>
        <w:rPr>
          <w:spacing w:val="-12"/>
          <w:w w:val="95"/>
          <w:sz w:val="22"/>
        </w:rPr>
        <w:t> </w:t>
      </w:r>
      <w:r>
        <w:rPr>
          <w:w w:val="95"/>
          <w:sz w:val="22"/>
        </w:rPr>
        <w:t>C.</w:t>
      </w:r>
      <w:r>
        <w:rPr>
          <w:spacing w:val="-12"/>
          <w:w w:val="95"/>
          <w:sz w:val="22"/>
        </w:rPr>
        <w:t> </w:t>
      </w:r>
      <w:r>
        <w:rPr>
          <w:w w:val="95"/>
          <w:sz w:val="22"/>
        </w:rPr>
        <w:t>Reinwald.</w:t>
      </w:r>
    </w:p>
    <w:p>
      <w:pPr>
        <w:spacing w:line="242" w:lineRule="auto" w:before="0"/>
        <w:ind w:left="1893" w:right="1552" w:hanging="340"/>
        <w:jc w:val="both"/>
        <w:rPr>
          <w:sz w:val="22"/>
        </w:rPr>
      </w:pPr>
      <w:r>
        <w:rPr>
          <w:spacing w:val="-3"/>
          <w:w w:val="90"/>
          <w:sz w:val="22"/>
        </w:rPr>
        <w:t>Traweek, </w:t>
      </w:r>
      <w:r>
        <w:rPr>
          <w:w w:val="90"/>
          <w:sz w:val="22"/>
        </w:rPr>
        <w:t>S.</w:t>
      </w:r>
      <w:r>
        <w:rPr>
          <w:spacing w:val="-3"/>
          <w:w w:val="90"/>
          <w:sz w:val="22"/>
        </w:rPr>
        <w:t> </w:t>
      </w:r>
      <w:r>
        <w:rPr>
          <w:w w:val="90"/>
          <w:sz w:val="22"/>
        </w:rPr>
        <w:t>1988.</w:t>
      </w:r>
      <w:r>
        <w:rPr>
          <w:spacing w:val="-3"/>
          <w:w w:val="90"/>
          <w:sz w:val="22"/>
        </w:rPr>
        <w:t> </w:t>
      </w:r>
      <w:r>
        <w:rPr>
          <w:rFonts w:ascii="Times New Roman"/>
          <w:i/>
          <w:w w:val="90"/>
          <w:sz w:val="22"/>
        </w:rPr>
        <w:t>Beamttimes</w:t>
      </w:r>
      <w:r>
        <w:rPr>
          <w:rFonts w:ascii="Times New Roman"/>
          <w:i/>
          <w:spacing w:val="-9"/>
          <w:w w:val="90"/>
          <w:sz w:val="22"/>
        </w:rPr>
        <w:t> </w:t>
      </w:r>
      <w:r>
        <w:rPr>
          <w:rFonts w:ascii="Times New Roman"/>
          <w:i/>
          <w:w w:val="90"/>
          <w:sz w:val="22"/>
        </w:rPr>
        <w:t>and</w:t>
      </w:r>
      <w:r>
        <w:rPr>
          <w:rFonts w:ascii="Times New Roman"/>
          <w:i/>
          <w:spacing w:val="-10"/>
          <w:w w:val="90"/>
          <w:sz w:val="22"/>
        </w:rPr>
        <w:t> </w:t>
      </w:r>
      <w:r>
        <w:rPr>
          <w:rFonts w:ascii="Times New Roman"/>
          <w:i/>
          <w:w w:val="90"/>
          <w:sz w:val="22"/>
        </w:rPr>
        <w:t>Lifettimes.</w:t>
      </w:r>
      <w:r>
        <w:rPr>
          <w:rFonts w:ascii="Times New Roman"/>
          <w:i/>
          <w:spacing w:val="-9"/>
          <w:w w:val="90"/>
          <w:sz w:val="22"/>
        </w:rPr>
        <w:t> </w:t>
      </w:r>
      <w:r>
        <w:rPr>
          <w:rFonts w:ascii="Times New Roman"/>
          <w:i/>
          <w:w w:val="90"/>
          <w:sz w:val="22"/>
        </w:rPr>
        <w:t>The</w:t>
      </w:r>
      <w:r>
        <w:rPr>
          <w:rFonts w:ascii="Times New Roman"/>
          <w:i/>
          <w:spacing w:val="-10"/>
          <w:w w:val="90"/>
          <w:sz w:val="22"/>
        </w:rPr>
        <w:t> </w:t>
      </w:r>
      <w:r>
        <w:rPr>
          <w:rFonts w:ascii="Times New Roman"/>
          <w:i/>
          <w:spacing w:val="-4"/>
          <w:w w:val="90"/>
          <w:sz w:val="22"/>
        </w:rPr>
        <w:t>World</w:t>
      </w:r>
      <w:r>
        <w:rPr>
          <w:rFonts w:ascii="Times New Roman"/>
          <w:i/>
          <w:spacing w:val="-10"/>
          <w:w w:val="90"/>
          <w:sz w:val="22"/>
        </w:rPr>
        <w:t> </w:t>
      </w:r>
      <w:r>
        <w:rPr>
          <w:rFonts w:ascii="Times New Roman"/>
          <w:i/>
          <w:w w:val="90"/>
          <w:sz w:val="22"/>
        </w:rPr>
        <w:t>of</w:t>
      </w:r>
      <w:r>
        <w:rPr>
          <w:rFonts w:ascii="Times New Roman"/>
          <w:i/>
          <w:spacing w:val="-10"/>
          <w:w w:val="90"/>
          <w:sz w:val="22"/>
        </w:rPr>
        <w:t> </w:t>
      </w:r>
      <w:r>
        <w:rPr>
          <w:rFonts w:ascii="Times New Roman"/>
          <w:i/>
          <w:w w:val="90"/>
          <w:sz w:val="22"/>
        </w:rPr>
        <w:t>High</w:t>
      </w:r>
      <w:r>
        <w:rPr>
          <w:rFonts w:ascii="Times New Roman"/>
          <w:i/>
          <w:spacing w:val="-10"/>
          <w:w w:val="90"/>
          <w:sz w:val="22"/>
        </w:rPr>
        <w:t> </w:t>
      </w:r>
      <w:r>
        <w:rPr>
          <w:rFonts w:ascii="Times New Roman"/>
          <w:i/>
          <w:w w:val="90"/>
          <w:sz w:val="22"/>
        </w:rPr>
        <w:t>Energy</w:t>
      </w:r>
      <w:r>
        <w:rPr>
          <w:rFonts w:ascii="Times New Roman"/>
          <w:i/>
          <w:spacing w:val="-10"/>
          <w:w w:val="90"/>
          <w:sz w:val="22"/>
        </w:rPr>
        <w:t> </w:t>
      </w:r>
      <w:r>
        <w:rPr>
          <w:rFonts w:ascii="Times New Roman"/>
          <w:i/>
          <w:w w:val="90"/>
          <w:sz w:val="22"/>
        </w:rPr>
        <w:t>Physicistt</w:t>
      </w:r>
      <w:r>
        <w:rPr>
          <w:w w:val="90"/>
          <w:sz w:val="22"/>
        </w:rPr>
        <w:t>.</w:t>
      </w:r>
      <w:r>
        <w:rPr>
          <w:spacing w:val="-3"/>
          <w:w w:val="90"/>
          <w:sz w:val="22"/>
        </w:rPr>
        <w:t> </w:t>
      </w:r>
      <w:r>
        <w:rPr>
          <w:w w:val="90"/>
          <w:sz w:val="22"/>
        </w:rPr>
        <w:t>Cam- </w:t>
      </w:r>
      <w:r>
        <w:rPr>
          <w:w w:val="95"/>
          <w:sz w:val="22"/>
        </w:rPr>
        <w:t>bridge: Harvard University</w:t>
      </w:r>
      <w:r>
        <w:rPr>
          <w:spacing w:val="-26"/>
          <w:w w:val="95"/>
          <w:sz w:val="22"/>
        </w:rPr>
        <w:t> </w:t>
      </w:r>
      <w:r>
        <w:rPr>
          <w:spacing w:val="-2"/>
          <w:w w:val="95"/>
          <w:sz w:val="22"/>
        </w:rPr>
        <w:t>Press.</w:t>
      </w:r>
    </w:p>
    <w:p>
      <w:pPr>
        <w:spacing w:line="242" w:lineRule="auto" w:before="0"/>
        <w:ind w:left="1894" w:right="1552" w:firstLine="359"/>
        <w:jc w:val="both"/>
        <w:rPr>
          <w:sz w:val="22"/>
        </w:rPr>
      </w:pPr>
      <w:r>
        <w:rPr/>
        <w:pict>
          <v:line style="position:absolute;mso-position-horizontal-relative:page;mso-position-vertical-relative:paragraph;z-index:-171016" from="77.692902pt,8.051143pt" to="112.692903pt,8.051143pt" stroked="true" strokeweight=".406pt" strokecolor="#000000">
            <w10:wrap type="none"/>
          </v:line>
        </w:pict>
      </w:r>
      <w:r>
        <w:rPr>
          <w:sz w:val="22"/>
        </w:rPr>
        <w:t>.</w:t>
      </w:r>
      <w:r>
        <w:rPr>
          <w:spacing w:val="-12"/>
          <w:sz w:val="22"/>
        </w:rPr>
        <w:t> </w:t>
      </w:r>
      <w:r>
        <w:rPr>
          <w:sz w:val="22"/>
        </w:rPr>
        <w:t>1993.</w:t>
      </w:r>
      <w:r>
        <w:rPr>
          <w:spacing w:val="-12"/>
          <w:sz w:val="22"/>
        </w:rPr>
        <w:t> </w:t>
      </w:r>
      <w:r>
        <w:rPr>
          <w:spacing w:val="-7"/>
          <w:sz w:val="22"/>
        </w:rPr>
        <w:t>“An</w:t>
      </w:r>
      <w:r>
        <w:rPr>
          <w:spacing w:val="-12"/>
          <w:sz w:val="22"/>
        </w:rPr>
        <w:t> </w:t>
      </w:r>
      <w:r>
        <w:rPr>
          <w:sz w:val="22"/>
        </w:rPr>
        <w:t>Introduction</w:t>
      </w:r>
      <w:r>
        <w:rPr>
          <w:spacing w:val="-12"/>
          <w:sz w:val="22"/>
        </w:rPr>
        <w:t> </w:t>
      </w:r>
      <w:r>
        <w:rPr>
          <w:sz w:val="22"/>
        </w:rPr>
        <w:t>to</w:t>
      </w:r>
      <w:r>
        <w:rPr>
          <w:spacing w:val="-12"/>
          <w:sz w:val="22"/>
        </w:rPr>
        <w:t> </w:t>
      </w:r>
      <w:r>
        <w:rPr>
          <w:sz w:val="22"/>
        </w:rPr>
        <w:t>Cultural</w:t>
      </w:r>
      <w:r>
        <w:rPr>
          <w:spacing w:val="-12"/>
          <w:sz w:val="22"/>
        </w:rPr>
        <w:t> </w:t>
      </w:r>
      <w:r>
        <w:rPr>
          <w:sz w:val="22"/>
        </w:rPr>
        <w:t>and</w:t>
      </w:r>
      <w:r>
        <w:rPr>
          <w:spacing w:val="-12"/>
          <w:sz w:val="22"/>
        </w:rPr>
        <w:t> </w:t>
      </w:r>
      <w:r>
        <w:rPr>
          <w:sz w:val="22"/>
        </w:rPr>
        <w:t>Social</w:t>
      </w:r>
      <w:r>
        <w:rPr>
          <w:spacing w:val="-12"/>
          <w:sz w:val="22"/>
        </w:rPr>
        <w:t> </w:t>
      </w:r>
      <w:r>
        <w:rPr>
          <w:sz w:val="22"/>
        </w:rPr>
        <w:t>Studies</w:t>
      </w:r>
      <w:r>
        <w:rPr>
          <w:spacing w:val="-12"/>
          <w:sz w:val="22"/>
        </w:rPr>
        <w:t> </w:t>
      </w:r>
      <w:r>
        <w:rPr>
          <w:sz w:val="22"/>
        </w:rPr>
        <w:t>of</w:t>
      </w:r>
      <w:r>
        <w:rPr>
          <w:spacing w:val="-12"/>
          <w:sz w:val="22"/>
        </w:rPr>
        <w:t> </w:t>
      </w:r>
      <w:r>
        <w:rPr>
          <w:sz w:val="22"/>
        </w:rPr>
        <w:t>Sciences</w:t>
      </w:r>
      <w:r>
        <w:rPr>
          <w:spacing w:val="-12"/>
          <w:sz w:val="22"/>
        </w:rPr>
        <w:t> </w:t>
      </w:r>
      <w:r>
        <w:rPr>
          <w:sz w:val="22"/>
        </w:rPr>
        <w:t>and </w:t>
      </w:r>
      <w:r>
        <w:rPr>
          <w:spacing w:val="-3"/>
          <w:w w:val="90"/>
          <w:sz w:val="22"/>
        </w:rPr>
        <w:t>Technologies”,</w:t>
      </w:r>
      <w:r>
        <w:rPr>
          <w:spacing w:val="-15"/>
          <w:w w:val="90"/>
          <w:sz w:val="22"/>
        </w:rPr>
        <w:t> </w:t>
      </w:r>
      <w:r>
        <w:rPr>
          <w:rFonts w:ascii="Times New Roman" w:hAnsi="Times New Roman"/>
          <w:i/>
          <w:w w:val="90"/>
          <w:sz w:val="22"/>
        </w:rPr>
        <w:t>Cultture,</w:t>
      </w:r>
      <w:r>
        <w:rPr>
          <w:rFonts w:ascii="Times New Roman" w:hAnsi="Times New Roman"/>
          <w:i/>
          <w:spacing w:val="-22"/>
          <w:w w:val="90"/>
          <w:sz w:val="22"/>
        </w:rPr>
        <w:t> </w:t>
      </w:r>
      <w:r>
        <w:rPr>
          <w:rFonts w:ascii="Times New Roman" w:hAnsi="Times New Roman"/>
          <w:i/>
          <w:w w:val="90"/>
          <w:sz w:val="22"/>
        </w:rPr>
        <w:t>Medicine</w:t>
      </w:r>
      <w:r>
        <w:rPr>
          <w:rFonts w:ascii="Times New Roman" w:hAnsi="Times New Roman"/>
          <w:i/>
          <w:spacing w:val="-21"/>
          <w:w w:val="90"/>
          <w:sz w:val="22"/>
        </w:rPr>
        <w:t> </w:t>
      </w:r>
      <w:r>
        <w:rPr>
          <w:rFonts w:ascii="Times New Roman" w:hAnsi="Times New Roman"/>
          <w:i/>
          <w:w w:val="90"/>
          <w:sz w:val="22"/>
        </w:rPr>
        <w:t>and</w:t>
      </w:r>
      <w:r>
        <w:rPr>
          <w:rFonts w:ascii="Times New Roman" w:hAnsi="Times New Roman"/>
          <w:i/>
          <w:spacing w:val="-22"/>
          <w:w w:val="90"/>
          <w:sz w:val="22"/>
        </w:rPr>
        <w:t> </w:t>
      </w:r>
      <w:r>
        <w:rPr>
          <w:rFonts w:ascii="Times New Roman" w:hAnsi="Times New Roman"/>
          <w:i/>
          <w:w w:val="90"/>
          <w:sz w:val="22"/>
        </w:rPr>
        <w:t>Psychiattry.</w:t>
      </w:r>
      <w:r>
        <w:rPr>
          <w:rFonts w:ascii="Times New Roman" w:hAnsi="Times New Roman"/>
          <w:i/>
          <w:spacing w:val="-22"/>
          <w:w w:val="90"/>
          <w:sz w:val="22"/>
        </w:rPr>
        <w:t> </w:t>
      </w:r>
      <w:r>
        <w:rPr>
          <w:rFonts w:ascii="Times New Roman" w:hAnsi="Times New Roman"/>
          <w:i/>
          <w:w w:val="90"/>
          <w:sz w:val="22"/>
        </w:rPr>
        <w:t>An</w:t>
      </w:r>
      <w:r>
        <w:rPr>
          <w:rFonts w:ascii="Times New Roman" w:hAnsi="Times New Roman"/>
          <w:i/>
          <w:spacing w:val="-22"/>
          <w:w w:val="90"/>
          <w:sz w:val="22"/>
        </w:rPr>
        <w:t> </w:t>
      </w:r>
      <w:r>
        <w:rPr>
          <w:rFonts w:ascii="Times New Roman" w:hAnsi="Times New Roman"/>
          <w:i/>
          <w:w w:val="90"/>
          <w:sz w:val="22"/>
        </w:rPr>
        <w:t>Intternattional</w:t>
      </w:r>
      <w:r>
        <w:rPr>
          <w:rFonts w:ascii="Times New Roman" w:hAnsi="Times New Roman"/>
          <w:i/>
          <w:spacing w:val="-22"/>
          <w:w w:val="90"/>
          <w:sz w:val="22"/>
        </w:rPr>
        <w:t> </w:t>
      </w:r>
      <w:r>
        <w:rPr>
          <w:rFonts w:ascii="Times New Roman" w:hAnsi="Times New Roman"/>
          <w:i/>
          <w:w w:val="90"/>
          <w:sz w:val="22"/>
        </w:rPr>
        <w:t>Journal</w:t>
      </w:r>
      <w:r>
        <w:rPr>
          <w:rFonts w:ascii="Times New Roman" w:hAnsi="Times New Roman"/>
          <w:i/>
          <w:spacing w:val="-22"/>
          <w:w w:val="90"/>
          <w:sz w:val="22"/>
        </w:rPr>
        <w:t> </w:t>
      </w:r>
      <w:r>
        <w:rPr>
          <w:rFonts w:ascii="Times New Roman" w:hAnsi="Times New Roman"/>
          <w:i/>
          <w:w w:val="90"/>
          <w:sz w:val="22"/>
        </w:rPr>
        <w:t>of</w:t>
      </w:r>
      <w:r>
        <w:rPr>
          <w:rFonts w:ascii="Times New Roman" w:hAnsi="Times New Roman"/>
          <w:i/>
          <w:spacing w:val="-22"/>
          <w:w w:val="90"/>
          <w:sz w:val="22"/>
        </w:rPr>
        <w:t> </w:t>
      </w:r>
      <w:r>
        <w:rPr>
          <w:rFonts w:ascii="Times New Roman" w:hAnsi="Times New Roman"/>
          <w:i/>
          <w:w w:val="90"/>
          <w:sz w:val="22"/>
        </w:rPr>
        <w:t>Com- </w:t>
      </w:r>
      <w:r>
        <w:rPr>
          <w:rFonts w:ascii="Times New Roman" w:hAnsi="Times New Roman"/>
          <w:i/>
          <w:w w:val="90"/>
          <w:sz w:val="22"/>
        </w:rPr>
        <w:t>parattive</w:t>
      </w:r>
      <w:r>
        <w:rPr>
          <w:rFonts w:ascii="Times New Roman" w:hAnsi="Times New Roman"/>
          <w:i/>
          <w:spacing w:val="-22"/>
          <w:w w:val="90"/>
          <w:sz w:val="22"/>
        </w:rPr>
        <w:t> </w:t>
      </w:r>
      <w:r>
        <w:rPr>
          <w:rFonts w:ascii="Times New Roman" w:hAnsi="Times New Roman"/>
          <w:i/>
          <w:w w:val="90"/>
          <w:sz w:val="22"/>
        </w:rPr>
        <w:t>Cross-Culttural</w:t>
      </w:r>
      <w:r>
        <w:rPr>
          <w:rFonts w:ascii="Times New Roman" w:hAnsi="Times New Roman"/>
          <w:i/>
          <w:spacing w:val="-22"/>
          <w:w w:val="90"/>
          <w:sz w:val="22"/>
        </w:rPr>
        <w:t> </w:t>
      </w:r>
      <w:r>
        <w:rPr>
          <w:rFonts w:ascii="Times New Roman" w:hAnsi="Times New Roman"/>
          <w:i/>
          <w:w w:val="90"/>
          <w:sz w:val="22"/>
        </w:rPr>
        <w:t>Research</w:t>
      </w:r>
      <w:r>
        <w:rPr>
          <w:rFonts w:ascii="Times New Roman" w:hAnsi="Times New Roman"/>
          <w:i/>
          <w:spacing w:val="-22"/>
          <w:w w:val="90"/>
          <w:sz w:val="22"/>
        </w:rPr>
        <w:t> </w:t>
      </w:r>
      <w:r>
        <w:rPr>
          <w:w w:val="90"/>
          <w:sz w:val="22"/>
        </w:rPr>
        <w:t>17,</w:t>
      </w:r>
      <w:r>
        <w:rPr>
          <w:spacing w:val="-16"/>
          <w:w w:val="90"/>
          <w:sz w:val="22"/>
        </w:rPr>
        <w:t> </w:t>
      </w:r>
      <w:r>
        <w:rPr>
          <w:w w:val="90"/>
          <w:sz w:val="22"/>
        </w:rPr>
        <w:t>1</w:t>
      </w:r>
      <w:r>
        <w:rPr>
          <w:spacing w:val="-16"/>
          <w:w w:val="90"/>
          <w:sz w:val="22"/>
        </w:rPr>
        <w:t> </w:t>
      </w:r>
      <w:r>
        <w:rPr>
          <w:w w:val="90"/>
          <w:sz w:val="22"/>
        </w:rPr>
        <w:t>(marzo):</w:t>
      </w:r>
      <w:r>
        <w:rPr>
          <w:spacing w:val="-16"/>
          <w:w w:val="90"/>
          <w:sz w:val="22"/>
        </w:rPr>
        <w:t> </w:t>
      </w:r>
      <w:r>
        <w:rPr>
          <w:w w:val="90"/>
          <w:sz w:val="22"/>
        </w:rPr>
        <w:t>3-25.</w:t>
      </w:r>
    </w:p>
    <w:p>
      <w:pPr>
        <w:spacing w:line="242" w:lineRule="auto" w:before="0"/>
        <w:ind w:left="1893" w:right="1551" w:hanging="340"/>
        <w:jc w:val="both"/>
        <w:rPr>
          <w:sz w:val="22"/>
        </w:rPr>
      </w:pPr>
      <w:r>
        <w:rPr>
          <w:spacing w:val="-28"/>
          <w:w w:val="107"/>
          <w:sz w:val="22"/>
        </w:rPr>
        <w:t>T</w:t>
      </w:r>
      <w:r>
        <w:rPr>
          <w:spacing w:val="-4"/>
          <w:w w:val="90"/>
          <w:sz w:val="22"/>
        </w:rPr>
        <w:t>ylo</w:t>
      </w:r>
      <w:r>
        <w:rPr>
          <w:spacing w:val="-27"/>
          <w:w w:val="91"/>
          <w:sz w:val="22"/>
        </w:rPr>
        <w:t>r</w:t>
      </w:r>
      <w:r>
        <w:rPr>
          <w:w w:val="121"/>
          <w:sz w:val="22"/>
        </w:rPr>
        <w:t>,</w:t>
      </w:r>
      <w:r>
        <w:rPr>
          <w:spacing w:val="-13"/>
          <w:sz w:val="22"/>
        </w:rPr>
        <w:t> </w:t>
      </w:r>
      <w:r>
        <w:rPr>
          <w:spacing w:val="-5"/>
          <w:w w:val="90"/>
          <w:sz w:val="22"/>
        </w:rPr>
        <w:t>Edwa</w:t>
      </w:r>
      <w:r>
        <w:rPr>
          <w:spacing w:val="-12"/>
          <w:w w:val="90"/>
          <w:sz w:val="22"/>
        </w:rPr>
        <w:t>r</w:t>
      </w:r>
      <w:r>
        <w:rPr>
          <w:w w:val="97"/>
          <w:sz w:val="22"/>
        </w:rPr>
        <w:t>d</w:t>
      </w:r>
      <w:r>
        <w:rPr>
          <w:spacing w:val="-13"/>
          <w:sz w:val="22"/>
        </w:rPr>
        <w:t> </w:t>
      </w:r>
      <w:r>
        <w:rPr>
          <w:spacing w:val="-5"/>
          <w:w w:val="95"/>
          <w:sz w:val="22"/>
        </w:rPr>
        <w:t>Burnett</w:t>
      </w:r>
      <w:r>
        <w:rPr>
          <w:w w:val="95"/>
          <w:sz w:val="22"/>
        </w:rPr>
        <w:t>.</w:t>
      </w:r>
      <w:r>
        <w:rPr>
          <w:spacing w:val="-12"/>
          <w:sz w:val="22"/>
        </w:rPr>
        <w:t> </w:t>
      </w:r>
      <w:r>
        <w:rPr>
          <w:spacing w:val="-4"/>
          <w:w w:val="92"/>
          <w:sz w:val="22"/>
        </w:rPr>
        <w:t>1873</w:t>
      </w:r>
      <w:r>
        <w:rPr>
          <w:w w:val="92"/>
          <w:sz w:val="22"/>
        </w:rPr>
        <w:t>.</w:t>
      </w:r>
      <w:r>
        <w:rPr>
          <w:spacing w:val="-13"/>
          <w:sz w:val="22"/>
        </w:rPr>
        <w:t> </w:t>
      </w:r>
      <w:r>
        <w:rPr>
          <w:rFonts w:ascii="Times New Roman"/>
          <w:i/>
          <w:spacing w:val="-8"/>
          <w:w w:val="93"/>
          <w:sz w:val="22"/>
        </w:rPr>
        <w:t>P</w:t>
      </w:r>
      <w:r>
        <w:rPr>
          <w:rFonts w:ascii="Times New Roman"/>
          <w:i/>
          <w:spacing w:val="-4"/>
          <w:w w:val="89"/>
          <w:sz w:val="22"/>
        </w:rPr>
        <w:t>rimi</w:t>
      </w:r>
      <w:r>
        <w:rPr>
          <w:rFonts w:ascii="Times New Roman"/>
          <w:i/>
          <w:spacing w:val="-2"/>
          <w:w w:val="44"/>
          <w:sz w:val="22"/>
        </w:rPr>
        <w:t>tt</w:t>
      </w:r>
      <w:r>
        <w:rPr>
          <w:rFonts w:ascii="Times New Roman"/>
          <w:i/>
          <w:spacing w:val="-4"/>
          <w:w w:val="89"/>
          <w:sz w:val="22"/>
        </w:rPr>
        <w:t>iv</w:t>
      </w:r>
      <w:r>
        <w:rPr>
          <w:rFonts w:ascii="Times New Roman"/>
          <w:i/>
          <w:w w:val="89"/>
          <w:sz w:val="22"/>
        </w:rPr>
        <w:t>e</w:t>
      </w:r>
      <w:r>
        <w:rPr>
          <w:rFonts w:ascii="Times New Roman"/>
          <w:i/>
          <w:spacing w:val="-20"/>
          <w:sz w:val="22"/>
        </w:rPr>
        <w:t> </w:t>
      </w:r>
      <w:r>
        <w:rPr>
          <w:rFonts w:ascii="Times New Roman"/>
          <w:i/>
          <w:spacing w:val="-5"/>
          <w:w w:val="91"/>
          <w:sz w:val="22"/>
        </w:rPr>
        <w:t>Cu</w:t>
      </w:r>
      <w:r>
        <w:rPr>
          <w:rFonts w:ascii="Times New Roman"/>
          <w:i/>
          <w:spacing w:val="-4"/>
          <w:w w:val="91"/>
          <w:sz w:val="22"/>
        </w:rPr>
        <w:t>l</w:t>
      </w:r>
      <w:r>
        <w:rPr>
          <w:rFonts w:ascii="Times New Roman"/>
          <w:i/>
          <w:spacing w:val="-2"/>
          <w:w w:val="44"/>
          <w:sz w:val="22"/>
        </w:rPr>
        <w:t>tt</w:t>
      </w:r>
      <w:r>
        <w:rPr>
          <w:rFonts w:ascii="Times New Roman"/>
          <w:i/>
          <w:spacing w:val="-5"/>
          <w:w w:val="95"/>
          <w:sz w:val="22"/>
        </w:rPr>
        <w:t>u</w:t>
      </w:r>
      <w:r>
        <w:rPr>
          <w:rFonts w:ascii="Times New Roman"/>
          <w:i/>
          <w:spacing w:val="-13"/>
          <w:w w:val="95"/>
          <w:sz w:val="22"/>
        </w:rPr>
        <w:t>r</w:t>
      </w:r>
      <w:r>
        <w:rPr>
          <w:rFonts w:ascii="Times New Roman"/>
          <w:i/>
          <w:spacing w:val="-4"/>
          <w:w w:val="79"/>
          <w:sz w:val="22"/>
        </w:rPr>
        <w:t>e</w:t>
      </w:r>
      <w:r>
        <w:rPr>
          <w:rFonts w:ascii="Times New Roman"/>
          <w:i/>
          <w:w w:val="79"/>
          <w:sz w:val="22"/>
        </w:rPr>
        <w:t>:</w:t>
      </w:r>
      <w:r>
        <w:rPr>
          <w:rFonts w:ascii="Times New Roman"/>
          <w:i/>
          <w:spacing w:val="-20"/>
          <w:sz w:val="22"/>
        </w:rPr>
        <w:t> </w:t>
      </w:r>
      <w:r>
        <w:rPr>
          <w:rFonts w:ascii="Times New Roman"/>
          <w:i/>
          <w:spacing w:val="-4"/>
          <w:w w:val="87"/>
          <w:sz w:val="22"/>
        </w:rPr>
        <w:t>Resea</w:t>
      </w:r>
      <w:r>
        <w:rPr>
          <w:rFonts w:ascii="Times New Roman"/>
          <w:i/>
          <w:spacing w:val="-12"/>
          <w:w w:val="87"/>
          <w:sz w:val="22"/>
        </w:rPr>
        <w:t>r</w:t>
      </w:r>
      <w:r>
        <w:rPr>
          <w:rFonts w:ascii="Times New Roman"/>
          <w:i/>
          <w:spacing w:val="-4"/>
          <w:w w:val="81"/>
          <w:sz w:val="22"/>
        </w:rPr>
        <w:t>che</w:t>
      </w:r>
      <w:r>
        <w:rPr>
          <w:rFonts w:ascii="Times New Roman"/>
          <w:i/>
          <w:w w:val="81"/>
          <w:sz w:val="22"/>
        </w:rPr>
        <w:t>s</w:t>
      </w:r>
      <w:r>
        <w:rPr>
          <w:rFonts w:ascii="Times New Roman"/>
          <w:i/>
          <w:spacing w:val="-19"/>
          <w:sz w:val="22"/>
        </w:rPr>
        <w:t> </w:t>
      </w:r>
      <w:r>
        <w:rPr>
          <w:rFonts w:ascii="Times New Roman"/>
          <w:i/>
          <w:spacing w:val="-4"/>
          <w:w w:val="96"/>
          <w:sz w:val="22"/>
        </w:rPr>
        <w:t>in</w:t>
      </w:r>
      <w:r>
        <w:rPr>
          <w:rFonts w:ascii="Times New Roman"/>
          <w:i/>
          <w:spacing w:val="-2"/>
          <w:w w:val="44"/>
          <w:sz w:val="22"/>
        </w:rPr>
        <w:t>tt</w:t>
      </w:r>
      <w:r>
        <w:rPr>
          <w:rFonts w:ascii="Times New Roman"/>
          <w:i/>
          <w:w w:val="79"/>
          <w:sz w:val="22"/>
        </w:rPr>
        <w:t>o</w:t>
      </w:r>
      <w:r>
        <w:rPr>
          <w:rFonts w:ascii="Times New Roman"/>
          <w:i/>
          <w:spacing w:val="-20"/>
          <w:sz w:val="22"/>
        </w:rPr>
        <w:t> </w:t>
      </w:r>
      <w:r>
        <w:rPr>
          <w:rFonts w:ascii="Times New Roman"/>
          <w:i/>
          <w:spacing w:val="-2"/>
          <w:w w:val="44"/>
          <w:sz w:val="22"/>
        </w:rPr>
        <w:t>tt</w:t>
      </w:r>
      <w:r>
        <w:rPr>
          <w:rFonts w:ascii="Times New Roman"/>
          <w:i/>
          <w:spacing w:val="-4"/>
          <w:w w:val="84"/>
          <w:sz w:val="22"/>
        </w:rPr>
        <w:t>h</w:t>
      </w:r>
      <w:r>
        <w:rPr>
          <w:rFonts w:ascii="Times New Roman"/>
          <w:i/>
          <w:w w:val="84"/>
          <w:sz w:val="22"/>
        </w:rPr>
        <w:t>e</w:t>
      </w:r>
      <w:r>
        <w:rPr>
          <w:rFonts w:ascii="Times New Roman"/>
          <w:i/>
          <w:spacing w:val="-19"/>
          <w:sz w:val="22"/>
        </w:rPr>
        <w:t> </w:t>
      </w:r>
      <w:r>
        <w:rPr>
          <w:rFonts w:ascii="Times New Roman"/>
          <w:i/>
          <w:spacing w:val="-5"/>
          <w:w w:val="87"/>
          <w:sz w:val="22"/>
        </w:rPr>
        <w:t>Developmen</w:t>
      </w:r>
      <w:r>
        <w:rPr>
          <w:rFonts w:ascii="Times New Roman"/>
          <w:i/>
          <w:spacing w:val="-3"/>
          <w:w w:val="44"/>
          <w:sz w:val="22"/>
        </w:rPr>
        <w:t>t</w:t>
      </w:r>
      <w:r>
        <w:rPr>
          <w:rFonts w:ascii="Times New Roman"/>
          <w:i/>
          <w:w w:val="44"/>
          <w:sz w:val="22"/>
        </w:rPr>
        <w:t>t</w:t>
      </w:r>
      <w:r>
        <w:rPr>
          <w:rFonts w:ascii="Times New Roman"/>
          <w:i/>
          <w:spacing w:val="-17"/>
          <w:sz w:val="22"/>
        </w:rPr>
        <w:t> </w:t>
      </w:r>
      <w:r>
        <w:rPr>
          <w:rFonts w:ascii="Times New Roman"/>
          <w:i/>
          <w:spacing w:val="-4"/>
          <w:w w:val="83"/>
          <w:sz w:val="22"/>
        </w:rPr>
        <w:t>o</w:t>
      </w:r>
      <w:r>
        <w:rPr>
          <w:rFonts w:ascii="Times New Roman"/>
          <w:i/>
          <w:w w:val="83"/>
          <w:sz w:val="22"/>
        </w:rPr>
        <w:t>f</w:t>
      </w:r>
      <w:r>
        <w:rPr>
          <w:rFonts w:ascii="Times New Roman"/>
          <w:i/>
          <w:spacing w:val="-19"/>
          <w:sz w:val="22"/>
        </w:rPr>
        <w:t> </w:t>
      </w:r>
      <w:r>
        <w:rPr>
          <w:rFonts w:ascii="Times New Roman"/>
          <w:i/>
          <w:spacing w:val="-5"/>
          <w:w w:val="91"/>
          <w:sz w:val="22"/>
        </w:rPr>
        <w:t>My</w:t>
      </w:r>
      <w:r>
        <w:rPr>
          <w:rFonts w:ascii="Times New Roman"/>
          <w:i/>
          <w:spacing w:val="-3"/>
          <w:w w:val="44"/>
          <w:sz w:val="22"/>
        </w:rPr>
        <w:t>t</w:t>
      </w:r>
      <w:r>
        <w:rPr>
          <w:rFonts w:ascii="Times New Roman"/>
          <w:i/>
          <w:spacing w:val="-2"/>
          <w:w w:val="44"/>
          <w:sz w:val="22"/>
        </w:rPr>
        <w:t>t</w:t>
      </w:r>
      <w:r>
        <w:rPr>
          <w:rFonts w:ascii="Times New Roman"/>
          <w:i/>
          <w:spacing w:val="-5"/>
          <w:w w:val="86"/>
          <w:sz w:val="22"/>
        </w:rPr>
        <w:t>ho</w:t>
      </w:r>
      <w:r>
        <w:rPr>
          <w:rFonts w:ascii="Times New Roman"/>
          <w:i/>
          <w:spacing w:val="-4"/>
          <w:w w:val="86"/>
          <w:sz w:val="22"/>
        </w:rPr>
        <w:t>l</w:t>
      </w:r>
      <w:r>
        <w:rPr>
          <w:rFonts w:ascii="Times New Roman"/>
          <w:i/>
          <w:w w:val="89"/>
          <w:sz w:val="22"/>
        </w:rPr>
        <w:t>-</w:t>
      </w:r>
      <w:r>
        <w:rPr>
          <w:rFonts w:ascii="Times New Roman"/>
          <w:i/>
          <w:w w:val="89"/>
          <w:sz w:val="22"/>
        </w:rPr>
        <w:t> </w:t>
      </w:r>
      <w:r>
        <w:rPr>
          <w:rFonts w:ascii="Times New Roman"/>
          <w:i/>
          <w:spacing w:val="-4"/>
          <w:w w:val="82"/>
          <w:sz w:val="22"/>
        </w:rPr>
        <w:t>og</w:t>
      </w:r>
      <w:r>
        <w:rPr>
          <w:rFonts w:ascii="Times New Roman"/>
          <w:i/>
          <w:spacing w:val="-13"/>
          <w:w w:val="82"/>
          <w:sz w:val="22"/>
        </w:rPr>
        <w:t>y</w:t>
      </w:r>
      <w:r>
        <w:rPr>
          <w:rFonts w:ascii="Times New Roman"/>
          <w:i/>
          <w:w w:val="99"/>
          <w:sz w:val="22"/>
        </w:rPr>
        <w:t>,</w:t>
      </w:r>
      <w:r>
        <w:rPr>
          <w:rFonts w:ascii="Times New Roman"/>
          <w:i/>
          <w:spacing w:val="-9"/>
          <w:sz w:val="22"/>
        </w:rPr>
        <w:t> </w:t>
      </w:r>
      <w:r>
        <w:rPr>
          <w:rFonts w:ascii="Times New Roman"/>
          <w:i/>
          <w:spacing w:val="-4"/>
          <w:w w:val="85"/>
          <w:sz w:val="22"/>
        </w:rPr>
        <w:t>Philosoph</w:t>
      </w:r>
      <w:r>
        <w:rPr>
          <w:rFonts w:ascii="Times New Roman"/>
          <w:i/>
          <w:spacing w:val="-13"/>
          <w:w w:val="85"/>
          <w:sz w:val="22"/>
        </w:rPr>
        <w:t>y</w:t>
      </w:r>
      <w:r>
        <w:rPr>
          <w:rFonts w:ascii="Times New Roman"/>
          <w:i/>
          <w:w w:val="99"/>
          <w:sz w:val="22"/>
        </w:rPr>
        <w:t>,</w:t>
      </w:r>
      <w:r>
        <w:rPr>
          <w:rFonts w:ascii="Times New Roman"/>
          <w:i/>
          <w:spacing w:val="-9"/>
          <w:sz w:val="22"/>
        </w:rPr>
        <w:t> </w:t>
      </w:r>
      <w:r>
        <w:rPr>
          <w:rFonts w:ascii="Times New Roman"/>
          <w:i/>
          <w:spacing w:val="-4"/>
          <w:w w:val="91"/>
          <w:sz w:val="22"/>
        </w:rPr>
        <w:t>Religion</w:t>
      </w:r>
      <w:r>
        <w:rPr>
          <w:rFonts w:ascii="Times New Roman"/>
          <w:i/>
          <w:w w:val="91"/>
          <w:sz w:val="22"/>
        </w:rPr>
        <w:t>,</w:t>
      </w:r>
      <w:r>
        <w:rPr>
          <w:rFonts w:ascii="Times New Roman"/>
          <w:i/>
          <w:spacing w:val="-9"/>
          <w:sz w:val="22"/>
        </w:rPr>
        <w:t> </w:t>
      </w:r>
      <w:r>
        <w:rPr>
          <w:rFonts w:ascii="Times New Roman"/>
          <w:i/>
          <w:spacing w:val="-1"/>
          <w:w w:val="98"/>
          <w:sz w:val="22"/>
        </w:rPr>
        <w:t>L</w:t>
      </w:r>
      <w:r>
        <w:rPr>
          <w:rFonts w:ascii="Times New Roman"/>
          <w:i/>
          <w:spacing w:val="-5"/>
          <w:w w:val="91"/>
          <w:sz w:val="22"/>
        </w:rPr>
        <w:t>anguage</w:t>
      </w:r>
      <w:r>
        <w:rPr>
          <w:rFonts w:ascii="Times New Roman"/>
          <w:i/>
          <w:w w:val="91"/>
          <w:sz w:val="22"/>
        </w:rPr>
        <w:t>,</w:t>
      </w:r>
      <w:r>
        <w:rPr>
          <w:rFonts w:ascii="Times New Roman"/>
          <w:i/>
          <w:spacing w:val="-8"/>
          <w:sz w:val="22"/>
        </w:rPr>
        <w:t> </w:t>
      </w:r>
      <w:r>
        <w:rPr>
          <w:rFonts w:ascii="Times New Roman"/>
          <w:i/>
          <w:spacing w:val="-5"/>
          <w:w w:val="89"/>
          <w:sz w:val="22"/>
        </w:rPr>
        <w:t>A</w:t>
      </w:r>
      <w:r>
        <w:rPr>
          <w:rFonts w:ascii="Times New Roman"/>
          <w:i/>
          <w:spacing w:val="-4"/>
          <w:w w:val="89"/>
          <w:sz w:val="22"/>
        </w:rPr>
        <w:t>r</w:t>
      </w:r>
      <w:r>
        <w:rPr>
          <w:rFonts w:ascii="Times New Roman"/>
          <w:i/>
          <w:spacing w:val="-2"/>
          <w:w w:val="44"/>
          <w:sz w:val="22"/>
        </w:rPr>
        <w:t>t</w:t>
      </w:r>
      <w:r>
        <w:rPr>
          <w:rFonts w:ascii="Times New Roman"/>
          <w:i/>
          <w:w w:val="44"/>
          <w:sz w:val="22"/>
        </w:rPr>
        <w:t>t</w:t>
      </w:r>
      <w:r>
        <w:rPr>
          <w:rFonts w:ascii="Times New Roman"/>
          <w:i/>
          <w:spacing w:val="-7"/>
          <w:sz w:val="22"/>
        </w:rPr>
        <w:t> </w:t>
      </w:r>
      <w:r>
        <w:rPr>
          <w:rFonts w:ascii="Times New Roman"/>
          <w:i/>
          <w:spacing w:val="-5"/>
          <w:w w:val="92"/>
          <w:sz w:val="22"/>
        </w:rPr>
        <w:t>an</w:t>
      </w:r>
      <w:r>
        <w:rPr>
          <w:rFonts w:ascii="Times New Roman"/>
          <w:i/>
          <w:w w:val="92"/>
          <w:sz w:val="22"/>
        </w:rPr>
        <w:t>d</w:t>
      </w:r>
      <w:r>
        <w:rPr>
          <w:rFonts w:ascii="Times New Roman"/>
          <w:i/>
          <w:spacing w:val="-9"/>
          <w:sz w:val="22"/>
        </w:rPr>
        <w:t> </w:t>
      </w:r>
      <w:r>
        <w:rPr>
          <w:rFonts w:ascii="Times New Roman"/>
          <w:i/>
          <w:spacing w:val="-5"/>
          <w:w w:val="88"/>
          <w:sz w:val="22"/>
        </w:rPr>
        <w:t>Cus</w:t>
      </w:r>
      <w:r>
        <w:rPr>
          <w:rFonts w:ascii="Times New Roman"/>
          <w:i/>
          <w:spacing w:val="-3"/>
          <w:w w:val="44"/>
          <w:sz w:val="22"/>
        </w:rPr>
        <w:t>tt</w:t>
      </w:r>
      <w:r>
        <w:rPr>
          <w:rFonts w:ascii="Times New Roman"/>
          <w:i/>
          <w:spacing w:val="-5"/>
          <w:w w:val="88"/>
          <w:sz w:val="22"/>
        </w:rPr>
        <w:t>om</w:t>
      </w:r>
      <w:r>
        <w:rPr>
          <w:rFonts w:ascii="Times New Roman"/>
          <w:i/>
          <w:w w:val="88"/>
          <w:sz w:val="22"/>
        </w:rPr>
        <w:t>.</w:t>
      </w:r>
      <w:r>
        <w:rPr>
          <w:rFonts w:ascii="Times New Roman"/>
          <w:i/>
          <w:spacing w:val="-9"/>
          <w:sz w:val="22"/>
        </w:rPr>
        <w:t> </w:t>
      </w:r>
      <w:r>
        <w:rPr>
          <w:rFonts w:ascii="Times New Roman"/>
          <w:i/>
          <w:spacing w:val="-32"/>
          <w:w w:val="90"/>
          <w:sz w:val="22"/>
        </w:rPr>
        <w:t>V</w:t>
      </w:r>
      <w:r>
        <w:rPr>
          <w:rFonts w:ascii="Times New Roman"/>
          <w:i/>
          <w:spacing w:val="-4"/>
          <w:w w:val="86"/>
          <w:sz w:val="22"/>
        </w:rPr>
        <w:t>ol</w:t>
      </w:r>
      <w:r>
        <w:rPr>
          <w:rFonts w:ascii="Times New Roman"/>
          <w:i/>
          <w:w w:val="86"/>
          <w:sz w:val="22"/>
        </w:rPr>
        <w:t>.</w:t>
      </w:r>
      <w:r>
        <w:rPr>
          <w:rFonts w:ascii="Times New Roman"/>
          <w:i/>
          <w:spacing w:val="-9"/>
          <w:sz w:val="22"/>
        </w:rPr>
        <w:t> </w:t>
      </w:r>
      <w:r>
        <w:rPr>
          <w:rFonts w:ascii="Times New Roman"/>
          <w:i/>
          <w:spacing w:val="-4"/>
          <w:w w:val="99"/>
          <w:sz w:val="22"/>
        </w:rPr>
        <w:t>2</w:t>
      </w:r>
      <w:r>
        <w:rPr>
          <w:w w:val="121"/>
          <w:sz w:val="22"/>
        </w:rPr>
        <w:t>.</w:t>
      </w:r>
      <w:r>
        <w:rPr>
          <w:spacing w:val="-2"/>
          <w:sz w:val="22"/>
        </w:rPr>
        <w:t> </w:t>
      </w:r>
      <w:r>
        <w:rPr>
          <w:spacing w:val="-4"/>
          <w:w w:val="109"/>
          <w:sz w:val="22"/>
        </w:rPr>
        <w:t>L</w:t>
      </w:r>
      <w:r>
        <w:rPr>
          <w:spacing w:val="-4"/>
          <w:w w:val="94"/>
          <w:sz w:val="22"/>
        </w:rPr>
        <w:t>o</w:t>
      </w:r>
      <w:r>
        <w:rPr>
          <w:spacing w:val="-5"/>
          <w:w w:val="96"/>
          <w:sz w:val="22"/>
        </w:rPr>
        <w:t>n</w:t>
      </w:r>
      <w:r>
        <w:rPr>
          <w:spacing w:val="-5"/>
          <w:w w:val="97"/>
          <w:sz w:val="22"/>
        </w:rPr>
        <w:t>d</w:t>
      </w:r>
      <w:r>
        <w:rPr>
          <w:spacing w:val="-12"/>
          <w:w w:val="91"/>
          <w:sz w:val="22"/>
        </w:rPr>
        <w:t>r</w:t>
      </w:r>
      <w:r>
        <w:rPr>
          <w:spacing w:val="-4"/>
          <w:w w:val="92"/>
          <w:sz w:val="22"/>
        </w:rPr>
        <w:t>e</w:t>
      </w:r>
      <w:r>
        <w:rPr>
          <w:spacing w:val="-4"/>
          <w:w w:val="80"/>
          <w:sz w:val="22"/>
        </w:rPr>
        <w:t>s</w:t>
      </w:r>
      <w:r>
        <w:rPr>
          <w:w w:val="103"/>
          <w:sz w:val="22"/>
        </w:rPr>
        <w:t>:</w:t>
      </w:r>
      <w:r>
        <w:rPr>
          <w:spacing w:val="-2"/>
          <w:sz w:val="22"/>
        </w:rPr>
        <w:t> </w:t>
      </w:r>
      <w:r>
        <w:rPr>
          <w:spacing w:val="-4"/>
          <w:w w:val="113"/>
          <w:sz w:val="22"/>
        </w:rPr>
        <w:t>H</w:t>
      </w:r>
      <w:r>
        <w:rPr>
          <w:w w:val="121"/>
          <w:sz w:val="22"/>
        </w:rPr>
        <w:t>.</w:t>
      </w:r>
      <w:r>
        <w:rPr>
          <w:spacing w:val="-2"/>
          <w:sz w:val="22"/>
        </w:rPr>
        <w:t> </w:t>
      </w:r>
      <w:r>
        <w:rPr>
          <w:w w:val="97"/>
          <w:sz w:val="22"/>
        </w:rPr>
        <w:t>Mu</w:t>
      </w:r>
      <w:r>
        <w:rPr>
          <w:spacing w:val="3"/>
          <w:w w:val="97"/>
          <w:sz w:val="22"/>
        </w:rPr>
        <w:t>r</w:t>
      </w:r>
      <w:r>
        <w:rPr>
          <w:w w:val="91"/>
          <w:sz w:val="22"/>
        </w:rPr>
        <w:t>r</w:t>
      </w:r>
      <w:r>
        <w:rPr>
          <w:spacing w:val="-1"/>
          <w:w w:val="91"/>
          <w:sz w:val="22"/>
        </w:rPr>
        <w:t>a</w:t>
      </w:r>
      <w:r>
        <w:rPr>
          <w:spacing w:val="-21"/>
          <w:w w:val="84"/>
          <w:sz w:val="22"/>
        </w:rPr>
        <w:t>y</w:t>
      </w:r>
      <w:r>
        <w:rPr>
          <w:w w:val="121"/>
          <w:sz w:val="22"/>
        </w:rPr>
        <w:t>.</w:t>
      </w:r>
    </w:p>
    <w:p>
      <w:pPr>
        <w:spacing w:line="242" w:lineRule="auto" w:before="0"/>
        <w:ind w:left="1893" w:right="1551" w:hanging="341"/>
        <w:jc w:val="both"/>
        <w:rPr>
          <w:sz w:val="22"/>
        </w:rPr>
      </w:pPr>
      <w:r>
        <w:rPr>
          <w:spacing w:val="-3"/>
          <w:w w:val="93"/>
          <w:sz w:val="22"/>
        </w:rPr>
        <w:t>Saint</w:t>
      </w:r>
      <w:r>
        <w:rPr>
          <w:spacing w:val="-8"/>
          <w:w w:val="93"/>
          <w:sz w:val="22"/>
        </w:rPr>
        <w:t>-</w:t>
      </w:r>
      <w:r>
        <w:rPr>
          <w:spacing w:val="-2"/>
          <w:w w:val="98"/>
          <w:sz w:val="22"/>
        </w:rPr>
        <w:t>Hilai</w:t>
      </w:r>
      <w:r>
        <w:rPr>
          <w:spacing w:val="-10"/>
          <w:w w:val="98"/>
          <w:sz w:val="22"/>
        </w:rPr>
        <w:t>r</w:t>
      </w:r>
      <w:r>
        <w:rPr>
          <w:spacing w:val="-3"/>
          <w:w w:val="101"/>
          <w:sz w:val="22"/>
        </w:rPr>
        <w:t>e</w:t>
      </w:r>
      <w:r>
        <w:rPr>
          <w:w w:val="101"/>
          <w:sz w:val="22"/>
        </w:rPr>
        <w:t>,</w:t>
      </w:r>
      <w:r>
        <w:rPr>
          <w:spacing w:val="-2"/>
          <w:sz w:val="22"/>
        </w:rPr>
        <w:t> </w:t>
      </w:r>
      <w:r>
        <w:rPr>
          <w:spacing w:val="-3"/>
          <w:w w:val="94"/>
          <w:sz w:val="22"/>
        </w:rPr>
        <w:t>Isido</w:t>
      </w:r>
      <w:r>
        <w:rPr>
          <w:spacing w:val="-10"/>
          <w:w w:val="94"/>
          <w:sz w:val="22"/>
        </w:rPr>
        <w:t>r</w:t>
      </w:r>
      <w:r>
        <w:rPr>
          <w:w w:val="92"/>
          <w:sz w:val="22"/>
        </w:rPr>
        <w:t>e</w:t>
      </w:r>
      <w:r>
        <w:rPr>
          <w:spacing w:val="-2"/>
          <w:sz w:val="22"/>
        </w:rPr>
        <w:t> </w:t>
      </w:r>
      <w:r>
        <w:rPr>
          <w:spacing w:val="-3"/>
          <w:w w:val="98"/>
          <w:sz w:val="22"/>
        </w:rPr>
        <w:t>Geoff</w:t>
      </w:r>
      <w:r>
        <w:rPr>
          <w:spacing w:val="-9"/>
          <w:w w:val="98"/>
          <w:sz w:val="22"/>
        </w:rPr>
        <w:t>r</w:t>
      </w:r>
      <w:r>
        <w:rPr>
          <w:spacing w:val="-2"/>
          <w:w w:val="94"/>
          <w:sz w:val="22"/>
        </w:rPr>
        <w:t>o</w:t>
      </w:r>
      <w:r>
        <w:rPr>
          <w:spacing w:val="-23"/>
          <w:w w:val="84"/>
          <w:sz w:val="22"/>
        </w:rPr>
        <w:t>y</w:t>
      </w:r>
      <w:r>
        <w:rPr>
          <w:w w:val="121"/>
          <w:sz w:val="22"/>
        </w:rPr>
        <w:t>.</w:t>
      </w:r>
      <w:r>
        <w:rPr>
          <w:spacing w:val="-2"/>
          <w:sz w:val="22"/>
        </w:rPr>
        <w:t> </w:t>
      </w:r>
      <w:r>
        <w:rPr>
          <w:spacing w:val="-2"/>
          <w:w w:val="92"/>
          <w:sz w:val="22"/>
        </w:rPr>
        <w:t>1841</w:t>
      </w:r>
      <w:r>
        <w:rPr>
          <w:w w:val="92"/>
          <w:sz w:val="22"/>
        </w:rPr>
        <w:t>.</w:t>
      </w:r>
      <w:r>
        <w:rPr>
          <w:spacing w:val="-1"/>
          <w:sz w:val="22"/>
        </w:rPr>
        <w:t> </w:t>
      </w:r>
      <w:r>
        <w:rPr>
          <w:rFonts w:ascii="Times New Roman" w:hAnsi="Times New Roman"/>
          <w:i/>
          <w:spacing w:val="-2"/>
          <w:w w:val="94"/>
          <w:sz w:val="22"/>
        </w:rPr>
        <w:t>E</w:t>
      </w:r>
      <w:r>
        <w:rPr>
          <w:rFonts w:ascii="Times New Roman" w:hAnsi="Times New Roman"/>
          <w:i/>
          <w:spacing w:val="-2"/>
          <w:w w:val="77"/>
          <w:sz w:val="22"/>
        </w:rPr>
        <w:t>ss</w:t>
      </w:r>
      <w:r>
        <w:rPr>
          <w:rFonts w:ascii="Times New Roman" w:hAnsi="Times New Roman"/>
          <w:i/>
          <w:spacing w:val="-3"/>
          <w:w w:val="89"/>
          <w:sz w:val="22"/>
        </w:rPr>
        <w:t>a</w:t>
      </w:r>
      <w:r>
        <w:rPr>
          <w:rFonts w:ascii="Times New Roman" w:hAnsi="Times New Roman"/>
          <w:i/>
          <w:spacing w:val="-2"/>
          <w:w w:val="89"/>
          <w:sz w:val="22"/>
        </w:rPr>
        <w:t>i</w:t>
      </w:r>
      <w:r>
        <w:rPr>
          <w:rFonts w:ascii="Times New Roman" w:hAnsi="Times New Roman"/>
          <w:i/>
          <w:w w:val="77"/>
          <w:sz w:val="22"/>
        </w:rPr>
        <w:t>s</w:t>
      </w:r>
      <w:r>
        <w:rPr>
          <w:rFonts w:ascii="Times New Roman" w:hAnsi="Times New Roman"/>
          <w:i/>
          <w:spacing w:val="-8"/>
          <w:sz w:val="22"/>
        </w:rPr>
        <w:t> </w:t>
      </w:r>
      <w:r>
        <w:rPr>
          <w:rFonts w:ascii="Times New Roman" w:hAnsi="Times New Roman"/>
          <w:i/>
          <w:spacing w:val="-2"/>
          <w:w w:val="88"/>
          <w:sz w:val="22"/>
        </w:rPr>
        <w:t>d</w:t>
      </w:r>
      <w:r>
        <w:rPr>
          <w:rFonts w:ascii="Times New Roman" w:hAnsi="Times New Roman"/>
          <w:i/>
          <w:w w:val="78"/>
          <w:sz w:val="22"/>
        </w:rPr>
        <w:t>e</w:t>
      </w:r>
      <w:r>
        <w:rPr>
          <w:rFonts w:ascii="Times New Roman" w:hAnsi="Times New Roman"/>
          <w:i/>
          <w:spacing w:val="-8"/>
          <w:sz w:val="22"/>
        </w:rPr>
        <w:t> </w:t>
      </w:r>
      <w:r>
        <w:rPr>
          <w:rFonts w:ascii="Times New Roman" w:hAnsi="Times New Roman"/>
          <w:i/>
          <w:spacing w:val="-2"/>
          <w:w w:val="89"/>
          <w:sz w:val="22"/>
        </w:rPr>
        <w:t>z</w:t>
      </w:r>
      <w:r>
        <w:rPr>
          <w:rFonts w:ascii="Times New Roman" w:hAnsi="Times New Roman"/>
          <w:i/>
          <w:spacing w:val="-2"/>
          <w:w w:val="79"/>
          <w:sz w:val="22"/>
        </w:rPr>
        <w:t>oo</w:t>
      </w:r>
      <w:r>
        <w:rPr>
          <w:rFonts w:ascii="Times New Roman" w:hAnsi="Times New Roman"/>
          <w:i/>
          <w:spacing w:val="-2"/>
          <w:w w:val="89"/>
          <w:sz w:val="22"/>
        </w:rPr>
        <w:t>l</w:t>
      </w:r>
      <w:r>
        <w:rPr>
          <w:rFonts w:ascii="Times New Roman" w:hAnsi="Times New Roman"/>
          <w:i/>
          <w:spacing w:val="-2"/>
          <w:w w:val="79"/>
          <w:sz w:val="22"/>
        </w:rPr>
        <w:t>o</w:t>
      </w:r>
      <w:r>
        <w:rPr>
          <w:rFonts w:ascii="Times New Roman" w:hAnsi="Times New Roman"/>
          <w:i/>
          <w:spacing w:val="-3"/>
          <w:w w:val="89"/>
          <w:sz w:val="22"/>
        </w:rPr>
        <w:t>g</w:t>
      </w:r>
      <w:r>
        <w:rPr>
          <w:rFonts w:ascii="Times New Roman" w:hAnsi="Times New Roman"/>
          <w:i/>
          <w:spacing w:val="-2"/>
          <w:w w:val="89"/>
          <w:sz w:val="22"/>
        </w:rPr>
        <w:t>i</w:t>
      </w:r>
      <w:r>
        <w:rPr>
          <w:rFonts w:ascii="Times New Roman" w:hAnsi="Times New Roman"/>
          <w:i/>
          <w:w w:val="78"/>
          <w:sz w:val="22"/>
        </w:rPr>
        <w:t>e</w:t>
      </w:r>
      <w:r>
        <w:rPr>
          <w:rFonts w:ascii="Times New Roman" w:hAnsi="Times New Roman"/>
          <w:i/>
          <w:spacing w:val="-8"/>
          <w:sz w:val="22"/>
        </w:rPr>
        <w:t> </w:t>
      </w:r>
      <w:r>
        <w:rPr>
          <w:rFonts w:ascii="Times New Roman" w:hAnsi="Times New Roman"/>
          <w:i/>
          <w:spacing w:val="-3"/>
          <w:w w:val="89"/>
          <w:sz w:val="22"/>
        </w:rPr>
        <w:t>g</w:t>
      </w:r>
      <w:r>
        <w:rPr>
          <w:rFonts w:ascii="Times New Roman" w:hAnsi="Times New Roman"/>
          <w:i/>
          <w:spacing w:val="-2"/>
          <w:w w:val="78"/>
          <w:sz w:val="22"/>
        </w:rPr>
        <w:t>é</w:t>
      </w:r>
      <w:r>
        <w:rPr>
          <w:rFonts w:ascii="Times New Roman" w:hAnsi="Times New Roman"/>
          <w:i/>
          <w:spacing w:val="-2"/>
          <w:w w:val="99"/>
          <w:sz w:val="22"/>
        </w:rPr>
        <w:t>n</w:t>
      </w:r>
      <w:r>
        <w:rPr>
          <w:rFonts w:ascii="Times New Roman" w:hAnsi="Times New Roman"/>
          <w:i/>
          <w:spacing w:val="-2"/>
          <w:w w:val="78"/>
          <w:sz w:val="22"/>
        </w:rPr>
        <w:t>é</w:t>
      </w:r>
      <w:r>
        <w:rPr>
          <w:rFonts w:ascii="Times New Roman" w:hAnsi="Times New Roman"/>
          <w:i/>
          <w:spacing w:val="-2"/>
          <w:w w:val="89"/>
          <w:sz w:val="22"/>
        </w:rPr>
        <w:t>r</w:t>
      </w:r>
      <w:r>
        <w:rPr>
          <w:rFonts w:ascii="Times New Roman" w:hAnsi="Times New Roman"/>
          <w:i/>
          <w:spacing w:val="-3"/>
          <w:w w:val="89"/>
          <w:sz w:val="22"/>
        </w:rPr>
        <w:t>a</w:t>
      </w:r>
      <w:r>
        <w:rPr>
          <w:rFonts w:ascii="Times New Roman" w:hAnsi="Times New Roman"/>
          <w:i/>
          <w:spacing w:val="-2"/>
          <w:w w:val="89"/>
          <w:sz w:val="22"/>
        </w:rPr>
        <w:t>l</w:t>
      </w:r>
      <w:r>
        <w:rPr>
          <w:rFonts w:ascii="Times New Roman" w:hAnsi="Times New Roman"/>
          <w:i/>
          <w:spacing w:val="-2"/>
          <w:w w:val="78"/>
          <w:sz w:val="22"/>
        </w:rPr>
        <w:t>e</w:t>
      </w:r>
      <w:r>
        <w:rPr>
          <w:rFonts w:ascii="Times New Roman" w:hAnsi="Times New Roman"/>
          <w:i/>
          <w:w w:val="99"/>
          <w:sz w:val="22"/>
        </w:rPr>
        <w:t>,</w:t>
      </w:r>
      <w:r>
        <w:rPr>
          <w:rFonts w:ascii="Times New Roman" w:hAnsi="Times New Roman"/>
          <w:i/>
          <w:spacing w:val="-8"/>
          <w:sz w:val="22"/>
        </w:rPr>
        <w:t> </w:t>
      </w:r>
      <w:r>
        <w:rPr>
          <w:rFonts w:ascii="Times New Roman" w:hAnsi="Times New Roman"/>
          <w:i/>
          <w:spacing w:val="-2"/>
          <w:w w:val="79"/>
          <w:sz w:val="22"/>
        </w:rPr>
        <w:t>o</w:t>
      </w:r>
      <w:r>
        <w:rPr>
          <w:rFonts w:ascii="Times New Roman" w:hAnsi="Times New Roman"/>
          <w:i/>
          <w:w w:val="99"/>
          <w:sz w:val="22"/>
        </w:rPr>
        <w:t>u</w:t>
      </w:r>
      <w:r>
        <w:rPr>
          <w:rFonts w:ascii="Times New Roman" w:hAnsi="Times New Roman"/>
          <w:i/>
          <w:spacing w:val="-8"/>
          <w:sz w:val="22"/>
        </w:rPr>
        <w:t> </w:t>
      </w:r>
      <w:r>
        <w:rPr>
          <w:rFonts w:ascii="Times New Roman" w:hAnsi="Times New Roman"/>
          <w:i/>
          <w:spacing w:val="-3"/>
          <w:w w:val="99"/>
          <w:sz w:val="22"/>
        </w:rPr>
        <w:t>M</w:t>
      </w:r>
      <w:r>
        <w:rPr>
          <w:rFonts w:ascii="Times New Roman" w:hAnsi="Times New Roman"/>
          <w:i/>
          <w:spacing w:val="-2"/>
          <w:w w:val="78"/>
          <w:sz w:val="22"/>
        </w:rPr>
        <w:t>é</w:t>
      </w:r>
      <w:r>
        <w:rPr>
          <w:rFonts w:ascii="Times New Roman" w:hAnsi="Times New Roman"/>
          <w:i/>
          <w:spacing w:val="-3"/>
          <w:w w:val="90"/>
          <w:sz w:val="22"/>
        </w:rPr>
        <w:t>m</w:t>
      </w:r>
      <w:r>
        <w:rPr>
          <w:rFonts w:ascii="Times New Roman" w:hAnsi="Times New Roman"/>
          <w:i/>
          <w:spacing w:val="-2"/>
          <w:w w:val="79"/>
          <w:sz w:val="22"/>
        </w:rPr>
        <w:t>o</w:t>
      </w:r>
      <w:r>
        <w:rPr>
          <w:rFonts w:ascii="Times New Roman" w:hAnsi="Times New Roman"/>
          <w:i/>
          <w:spacing w:val="-2"/>
          <w:w w:val="89"/>
          <w:sz w:val="22"/>
        </w:rPr>
        <w:t>i</w:t>
      </w:r>
      <w:r>
        <w:rPr>
          <w:rFonts w:ascii="Times New Roman" w:hAnsi="Times New Roman"/>
          <w:i/>
          <w:spacing w:val="-11"/>
          <w:w w:val="89"/>
          <w:sz w:val="22"/>
        </w:rPr>
        <w:t>r</w:t>
      </w:r>
      <w:r>
        <w:rPr>
          <w:rFonts w:ascii="Times New Roman" w:hAnsi="Times New Roman"/>
          <w:i/>
          <w:spacing w:val="-2"/>
          <w:w w:val="78"/>
          <w:sz w:val="22"/>
        </w:rPr>
        <w:t>e</w:t>
      </w:r>
      <w:r>
        <w:rPr>
          <w:rFonts w:ascii="Times New Roman" w:hAnsi="Times New Roman"/>
          <w:i/>
          <w:w w:val="77"/>
          <w:sz w:val="22"/>
        </w:rPr>
        <w:t>s</w:t>
      </w:r>
      <w:r>
        <w:rPr>
          <w:rFonts w:ascii="Times New Roman" w:hAnsi="Times New Roman"/>
          <w:i/>
          <w:spacing w:val="-8"/>
          <w:sz w:val="22"/>
        </w:rPr>
        <w:t> </w:t>
      </w:r>
      <w:r>
        <w:rPr>
          <w:rFonts w:ascii="Times New Roman" w:hAnsi="Times New Roman"/>
          <w:i/>
          <w:spacing w:val="-2"/>
          <w:w w:val="78"/>
          <w:sz w:val="22"/>
        </w:rPr>
        <w:t>e</w:t>
      </w:r>
      <w:r>
        <w:rPr>
          <w:rFonts w:ascii="Times New Roman" w:hAnsi="Times New Roman"/>
          <w:i/>
          <w:w w:val="44"/>
          <w:sz w:val="22"/>
        </w:rPr>
        <w:t>tt</w:t>
      </w:r>
      <w:r>
        <w:rPr>
          <w:rFonts w:ascii="Times New Roman" w:hAnsi="Times New Roman"/>
          <w:i/>
          <w:spacing w:val="-8"/>
          <w:sz w:val="22"/>
        </w:rPr>
        <w:t> </w:t>
      </w:r>
      <w:r>
        <w:rPr>
          <w:rFonts w:ascii="Times New Roman" w:hAnsi="Times New Roman"/>
          <w:i/>
          <w:spacing w:val="-2"/>
          <w:w w:val="99"/>
          <w:sz w:val="22"/>
        </w:rPr>
        <w:t>n</w:t>
      </w:r>
      <w:r>
        <w:rPr>
          <w:rFonts w:ascii="Times New Roman" w:hAnsi="Times New Roman"/>
          <w:i/>
          <w:spacing w:val="-2"/>
          <w:w w:val="79"/>
          <w:sz w:val="22"/>
        </w:rPr>
        <w:t>o</w:t>
      </w:r>
      <w:r>
        <w:rPr>
          <w:rFonts w:ascii="Times New Roman" w:hAnsi="Times New Roman"/>
          <w:i/>
          <w:w w:val="44"/>
          <w:sz w:val="22"/>
        </w:rPr>
        <w:t>t</w:t>
      </w:r>
      <w:r>
        <w:rPr>
          <w:rFonts w:ascii="Times New Roman" w:hAnsi="Times New Roman"/>
          <w:i/>
          <w:spacing w:val="-2"/>
          <w:w w:val="44"/>
          <w:sz w:val="22"/>
        </w:rPr>
        <w:t>t</w:t>
      </w:r>
      <w:r>
        <w:rPr>
          <w:rFonts w:ascii="Times New Roman" w:hAnsi="Times New Roman"/>
          <w:i/>
          <w:spacing w:val="-2"/>
          <w:w w:val="89"/>
          <w:sz w:val="22"/>
        </w:rPr>
        <w:t>i</w:t>
      </w:r>
      <w:r>
        <w:rPr>
          <w:rFonts w:ascii="Times New Roman" w:hAnsi="Times New Roman"/>
          <w:i/>
          <w:w w:val="77"/>
          <w:sz w:val="22"/>
        </w:rPr>
        <w:t>ces</w:t>
      </w:r>
      <w:r>
        <w:rPr>
          <w:rFonts w:ascii="Times New Roman" w:hAnsi="Times New Roman"/>
          <w:i/>
          <w:w w:val="77"/>
          <w:sz w:val="22"/>
        </w:rPr>
        <w:t> </w:t>
      </w:r>
      <w:r>
        <w:rPr>
          <w:rFonts w:ascii="Times New Roman" w:hAnsi="Times New Roman"/>
          <w:i/>
          <w:w w:val="90"/>
          <w:sz w:val="22"/>
        </w:rPr>
        <w:t>sur</w:t>
      </w:r>
      <w:r>
        <w:rPr>
          <w:rFonts w:ascii="Times New Roman" w:hAnsi="Times New Roman"/>
          <w:i/>
          <w:spacing w:val="-31"/>
          <w:w w:val="90"/>
          <w:sz w:val="22"/>
        </w:rPr>
        <w:t> </w:t>
      </w:r>
      <w:r>
        <w:rPr>
          <w:rFonts w:ascii="Times New Roman" w:hAnsi="Times New Roman"/>
          <w:i/>
          <w:w w:val="90"/>
          <w:sz w:val="22"/>
        </w:rPr>
        <w:t>la</w:t>
      </w:r>
      <w:r>
        <w:rPr>
          <w:rFonts w:ascii="Times New Roman" w:hAnsi="Times New Roman"/>
          <w:i/>
          <w:spacing w:val="-31"/>
          <w:w w:val="90"/>
          <w:sz w:val="22"/>
        </w:rPr>
        <w:t> </w:t>
      </w:r>
      <w:r>
        <w:rPr>
          <w:rFonts w:ascii="Times New Roman" w:hAnsi="Times New Roman"/>
          <w:i/>
          <w:w w:val="90"/>
          <w:sz w:val="22"/>
        </w:rPr>
        <w:t>zoologie</w:t>
      </w:r>
      <w:r>
        <w:rPr>
          <w:rFonts w:ascii="Times New Roman" w:hAnsi="Times New Roman"/>
          <w:i/>
          <w:spacing w:val="-31"/>
          <w:w w:val="90"/>
          <w:sz w:val="22"/>
        </w:rPr>
        <w:t> </w:t>
      </w:r>
      <w:r>
        <w:rPr>
          <w:rFonts w:ascii="Times New Roman" w:hAnsi="Times New Roman"/>
          <w:i/>
          <w:w w:val="90"/>
          <w:sz w:val="22"/>
        </w:rPr>
        <w:t>générale,</w:t>
      </w:r>
      <w:r>
        <w:rPr>
          <w:rFonts w:ascii="Times New Roman" w:hAnsi="Times New Roman"/>
          <w:i/>
          <w:spacing w:val="-31"/>
          <w:w w:val="90"/>
          <w:sz w:val="22"/>
        </w:rPr>
        <w:t> </w:t>
      </w:r>
      <w:r>
        <w:rPr>
          <w:rFonts w:ascii="Times New Roman" w:hAnsi="Times New Roman"/>
          <w:i/>
          <w:w w:val="90"/>
          <w:sz w:val="22"/>
        </w:rPr>
        <w:t>l’antthropologie</w:t>
      </w:r>
      <w:r>
        <w:rPr>
          <w:rFonts w:ascii="Times New Roman" w:hAnsi="Times New Roman"/>
          <w:i/>
          <w:spacing w:val="-31"/>
          <w:w w:val="90"/>
          <w:sz w:val="22"/>
        </w:rPr>
        <w:t> </w:t>
      </w:r>
      <w:r>
        <w:rPr>
          <w:rFonts w:ascii="Times New Roman" w:hAnsi="Times New Roman"/>
          <w:i/>
          <w:w w:val="90"/>
          <w:sz w:val="22"/>
        </w:rPr>
        <w:t>ett</w:t>
      </w:r>
      <w:r>
        <w:rPr>
          <w:rFonts w:ascii="Times New Roman" w:hAnsi="Times New Roman"/>
          <w:i/>
          <w:spacing w:val="-31"/>
          <w:w w:val="90"/>
          <w:sz w:val="22"/>
        </w:rPr>
        <w:t> </w:t>
      </w:r>
      <w:r>
        <w:rPr>
          <w:rFonts w:ascii="Times New Roman" w:hAnsi="Times New Roman"/>
          <w:i/>
          <w:w w:val="90"/>
          <w:sz w:val="22"/>
        </w:rPr>
        <w:t>l’histtoire</w:t>
      </w:r>
      <w:r>
        <w:rPr>
          <w:rFonts w:ascii="Times New Roman" w:hAnsi="Times New Roman"/>
          <w:i/>
          <w:spacing w:val="-31"/>
          <w:w w:val="90"/>
          <w:sz w:val="22"/>
        </w:rPr>
        <w:t> </w:t>
      </w:r>
      <w:r>
        <w:rPr>
          <w:rFonts w:ascii="Times New Roman" w:hAnsi="Times New Roman"/>
          <w:i/>
          <w:w w:val="90"/>
          <w:sz w:val="22"/>
        </w:rPr>
        <w:t>de</w:t>
      </w:r>
      <w:r>
        <w:rPr>
          <w:rFonts w:ascii="Times New Roman" w:hAnsi="Times New Roman"/>
          <w:i/>
          <w:spacing w:val="-31"/>
          <w:w w:val="90"/>
          <w:sz w:val="22"/>
        </w:rPr>
        <w:t> </w:t>
      </w:r>
      <w:r>
        <w:rPr>
          <w:rFonts w:ascii="Times New Roman" w:hAnsi="Times New Roman"/>
          <w:i/>
          <w:w w:val="90"/>
          <w:sz w:val="22"/>
        </w:rPr>
        <w:t>la</w:t>
      </w:r>
      <w:r>
        <w:rPr>
          <w:rFonts w:ascii="Times New Roman" w:hAnsi="Times New Roman"/>
          <w:i/>
          <w:spacing w:val="-31"/>
          <w:w w:val="90"/>
          <w:sz w:val="22"/>
        </w:rPr>
        <w:t> </w:t>
      </w:r>
      <w:r>
        <w:rPr>
          <w:rFonts w:ascii="Times New Roman" w:hAnsi="Times New Roman"/>
          <w:i/>
          <w:w w:val="90"/>
          <w:sz w:val="22"/>
        </w:rPr>
        <w:t>science</w:t>
      </w:r>
      <w:r>
        <w:rPr>
          <w:w w:val="90"/>
          <w:sz w:val="22"/>
        </w:rPr>
        <w:t>.</w:t>
      </w:r>
      <w:r>
        <w:rPr>
          <w:spacing w:val="-25"/>
          <w:w w:val="90"/>
          <w:sz w:val="22"/>
        </w:rPr>
        <w:t> </w:t>
      </w:r>
      <w:r>
        <w:rPr>
          <w:spacing w:val="-3"/>
          <w:w w:val="90"/>
          <w:sz w:val="22"/>
        </w:rPr>
        <w:t>París:</w:t>
      </w:r>
      <w:r>
        <w:rPr>
          <w:spacing w:val="-25"/>
          <w:w w:val="90"/>
          <w:sz w:val="22"/>
        </w:rPr>
        <w:t> </w:t>
      </w:r>
      <w:r>
        <w:rPr>
          <w:spacing w:val="-3"/>
          <w:w w:val="90"/>
          <w:sz w:val="22"/>
        </w:rPr>
        <w:t>Roret.</w:t>
      </w:r>
    </w:p>
    <w:p>
      <w:pPr>
        <w:spacing w:line="242" w:lineRule="auto" w:before="0"/>
        <w:ind w:left="1893" w:right="1551" w:hanging="341"/>
        <w:jc w:val="both"/>
        <w:rPr>
          <w:sz w:val="22"/>
        </w:rPr>
      </w:pPr>
      <w:r>
        <w:rPr>
          <w:spacing w:val="-3"/>
          <w:w w:val="90"/>
          <w:sz w:val="22"/>
        </w:rPr>
        <w:t>Schlanger, </w:t>
      </w:r>
      <w:r>
        <w:rPr>
          <w:w w:val="90"/>
          <w:sz w:val="22"/>
        </w:rPr>
        <w:t>Nathan. 1991. </w:t>
      </w:r>
      <w:r>
        <w:rPr>
          <w:rFonts w:ascii="Times New Roman" w:hAnsi="Times New Roman"/>
          <w:i/>
          <w:w w:val="90"/>
          <w:sz w:val="22"/>
        </w:rPr>
        <w:t>Le faitt ttechnique ttottal. La raison prattique ett les raisons de </w:t>
      </w:r>
      <w:r>
        <w:rPr>
          <w:rFonts w:ascii="Times New Roman" w:hAnsi="Times New Roman"/>
          <w:i/>
          <w:w w:val="95"/>
          <w:sz w:val="22"/>
        </w:rPr>
        <w:t>la</w:t>
      </w:r>
      <w:r>
        <w:rPr>
          <w:rFonts w:ascii="Times New Roman" w:hAnsi="Times New Roman"/>
          <w:i/>
          <w:spacing w:val="-9"/>
          <w:w w:val="95"/>
          <w:sz w:val="22"/>
        </w:rPr>
        <w:t> </w:t>
      </w:r>
      <w:r>
        <w:rPr>
          <w:rFonts w:ascii="Times New Roman" w:hAnsi="Times New Roman"/>
          <w:i/>
          <w:w w:val="95"/>
          <w:sz w:val="22"/>
        </w:rPr>
        <w:t>practtique</w:t>
      </w:r>
      <w:r>
        <w:rPr>
          <w:rFonts w:ascii="Times New Roman" w:hAnsi="Times New Roman"/>
          <w:i/>
          <w:spacing w:val="-8"/>
          <w:w w:val="95"/>
          <w:sz w:val="22"/>
        </w:rPr>
        <w:t> </w:t>
      </w:r>
      <w:r>
        <w:rPr>
          <w:rFonts w:ascii="Times New Roman" w:hAnsi="Times New Roman"/>
          <w:i/>
          <w:w w:val="95"/>
          <w:sz w:val="22"/>
        </w:rPr>
        <w:t>dans</w:t>
      </w:r>
      <w:r>
        <w:rPr>
          <w:rFonts w:ascii="Times New Roman" w:hAnsi="Times New Roman"/>
          <w:i/>
          <w:spacing w:val="-9"/>
          <w:w w:val="95"/>
          <w:sz w:val="22"/>
        </w:rPr>
        <w:t> </w:t>
      </w:r>
      <w:r>
        <w:rPr>
          <w:rFonts w:ascii="Times New Roman" w:hAnsi="Times New Roman"/>
          <w:i/>
          <w:w w:val="95"/>
          <w:sz w:val="22"/>
        </w:rPr>
        <w:t>l’œuvres</w:t>
      </w:r>
      <w:r>
        <w:rPr>
          <w:rFonts w:ascii="Times New Roman" w:hAnsi="Times New Roman"/>
          <w:i/>
          <w:spacing w:val="-9"/>
          <w:w w:val="95"/>
          <w:sz w:val="22"/>
        </w:rPr>
        <w:t> </w:t>
      </w:r>
      <w:r>
        <w:rPr>
          <w:rFonts w:ascii="Times New Roman" w:hAnsi="Times New Roman"/>
          <w:i/>
          <w:w w:val="95"/>
          <w:sz w:val="22"/>
        </w:rPr>
        <w:t>de</w:t>
      </w:r>
      <w:r>
        <w:rPr>
          <w:rFonts w:ascii="Times New Roman" w:hAnsi="Times New Roman"/>
          <w:i/>
          <w:spacing w:val="-8"/>
          <w:w w:val="95"/>
          <w:sz w:val="22"/>
        </w:rPr>
        <w:t> </w:t>
      </w:r>
      <w:r>
        <w:rPr>
          <w:rFonts w:ascii="Times New Roman" w:hAnsi="Times New Roman"/>
          <w:i/>
          <w:w w:val="95"/>
          <w:sz w:val="22"/>
        </w:rPr>
        <w:t>Marcel</w:t>
      </w:r>
      <w:r>
        <w:rPr>
          <w:rFonts w:ascii="Times New Roman" w:hAnsi="Times New Roman"/>
          <w:i/>
          <w:spacing w:val="-8"/>
          <w:w w:val="95"/>
          <w:sz w:val="22"/>
        </w:rPr>
        <w:t> </w:t>
      </w:r>
      <w:r>
        <w:rPr>
          <w:rFonts w:ascii="Times New Roman" w:hAnsi="Times New Roman"/>
          <w:i/>
          <w:w w:val="95"/>
          <w:sz w:val="22"/>
        </w:rPr>
        <w:t>Mauss</w:t>
      </w:r>
      <w:r>
        <w:rPr>
          <w:rFonts w:ascii="Times New Roman" w:hAnsi="Times New Roman"/>
          <w:i/>
          <w:spacing w:val="-8"/>
          <w:w w:val="95"/>
          <w:sz w:val="22"/>
        </w:rPr>
        <w:t> </w:t>
      </w:r>
      <w:r>
        <w:rPr>
          <w:rFonts w:ascii="Times New Roman" w:hAnsi="Times New Roman"/>
          <w:i/>
          <w:spacing w:val="-4"/>
          <w:w w:val="95"/>
          <w:sz w:val="22"/>
        </w:rPr>
        <w:t>Terrain</w:t>
      </w:r>
      <w:r>
        <w:rPr>
          <w:spacing w:val="-4"/>
          <w:w w:val="95"/>
          <w:sz w:val="22"/>
        </w:rPr>
        <w:t>.</w:t>
      </w:r>
      <w:r>
        <w:rPr>
          <w:spacing w:val="-2"/>
          <w:w w:val="95"/>
          <w:sz w:val="22"/>
        </w:rPr>
        <w:t> </w:t>
      </w:r>
      <w:r>
        <w:rPr>
          <w:w w:val="95"/>
          <w:sz w:val="22"/>
        </w:rPr>
        <w:t>Cambridge:</w:t>
      </w:r>
      <w:r>
        <w:rPr>
          <w:spacing w:val="-2"/>
          <w:w w:val="95"/>
          <w:sz w:val="22"/>
        </w:rPr>
        <w:t> </w:t>
      </w:r>
      <w:r>
        <w:rPr>
          <w:w w:val="95"/>
          <w:sz w:val="22"/>
        </w:rPr>
        <w:t>Département d’Archeologie-Cambridge University, pp.</w:t>
      </w:r>
      <w:r>
        <w:rPr>
          <w:spacing w:val="-3"/>
          <w:w w:val="95"/>
          <w:sz w:val="22"/>
        </w:rPr>
        <w:t> </w:t>
      </w:r>
      <w:r>
        <w:rPr>
          <w:w w:val="95"/>
          <w:sz w:val="22"/>
        </w:rPr>
        <w:t>114-130.</w:t>
      </w:r>
    </w:p>
    <w:p>
      <w:pPr>
        <w:spacing w:after="0" w:line="242" w:lineRule="auto"/>
        <w:jc w:val="both"/>
        <w:rPr>
          <w:sz w:val="22"/>
        </w:rPr>
        <w:sectPr>
          <w:footerReference w:type="default" r:id="rId223"/>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1079" w:val="left" w:leader="none"/>
        </w:tabs>
        <w:spacing w:before="63"/>
        <w:ind w:left="0" w:right="1551" w:firstLine="0"/>
        <w:jc w:val="right"/>
        <w:rPr>
          <w:sz w:val="20"/>
        </w:rPr>
      </w:pPr>
      <w:r>
        <w:rPr/>
        <w:pict>
          <v:line style="position:absolute;mso-position-horizontal-relative:page;mso-position-vertical-relative:paragraph;z-index:23416" from="15pt,-30.907267pt" to="0pt,-30.907267pt" stroked="true" strokeweight=".25pt" strokecolor="#000000">
            <w10:wrap type="none"/>
          </v:line>
        </w:pict>
      </w:r>
      <w:r>
        <w:rPr/>
        <w:pict>
          <v:line style="position:absolute;mso-position-horizontal-relative:page;mso-position-vertical-relative:paragraph;z-index:23440" from="494.71701pt,-30.907267pt" to="509.71701pt,-30.907267pt" stroked="true" strokeweight=".25pt" strokecolor="#000000">
            <w10:wrap type="none"/>
          </v:line>
        </w:pict>
      </w:r>
      <w:r>
        <w:rPr/>
        <w:pict>
          <v:line style="position:absolute;mso-position-horizontal-relative:page;mso-position-vertical-relative:paragraph;z-index:23464" from="21pt,-36.907265pt" to="21pt,-51.907265pt" stroked="true" strokeweight=".25pt" strokecolor="#000000">
            <w10:wrap type="none"/>
          </v:line>
        </w:pict>
      </w:r>
      <w:r>
        <w:rPr/>
        <w:pict>
          <v:line style="position:absolute;mso-position-horizontal-relative:page;mso-position-vertical-relative:paragraph;z-index:23488" from="488.71701pt,-36.907265pt" to="488.71701pt,-51.907265pt" stroked="true" strokeweight=".25pt" strokecolor="#000000">
            <w10:wrap type="none"/>
          </v:line>
        </w:pict>
      </w:r>
      <w:r>
        <w:rPr>
          <w:rFonts w:ascii="Times New Roman"/>
          <w:i/>
          <w:w w:val="95"/>
          <w:sz w:val="20"/>
        </w:rPr>
        <w:t>Referencias</w:t>
        <w:tab/>
      </w:r>
      <w:r>
        <w:rPr>
          <w:spacing w:val="-1"/>
          <w:w w:val="90"/>
          <w:sz w:val="20"/>
        </w:rPr>
        <w:t>161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4"/>
        <w:rPr>
          <w:sz w:val="17"/>
        </w:rPr>
      </w:pPr>
    </w:p>
    <w:p>
      <w:pPr>
        <w:spacing w:line="242" w:lineRule="auto" w:before="87"/>
        <w:ind w:left="1894" w:right="1552" w:firstLine="359"/>
        <w:jc w:val="both"/>
        <w:rPr>
          <w:sz w:val="22"/>
        </w:rPr>
      </w:pPr>
      <w:r>
        <w:rPr/>
        <w:pict>
          <v:line style="position:absolute;mso-position-horizontal-relative:page;mso-position-vertical-relative:paragraph;z-index:-170872" from="77.692902pt,12.401112pt" to="112.692903pt,12.401112pt" stroked="true" strokeweight=".406pt" strokecolor="#000000">
            <w10:wrap type="none"/>
          </v:line>
        </w:pict>
      </w:r>
      <w:r>
        <w:rPr>
          <w:w w:val="95"/>
          <w:sz w:val="22"/>
        </w:rPr>
        <w:t>.</w:t>
      </w:r>
      <w:r>
        <w:rPr>
          <w:spacing w:val="-12"/>
          <w:w w:val="95"/>
          <w:sz w:val="22"/>
        </w:rPr>
        <w:t> </w:t>
      </w:r>
      <w:r>
        <w:rPr>
          <w:w w:val="95"/>
          <w:sz w:val="22"/>
        </w:rPr>
        <w:t>2012.</w:t>
      </w:r>
      <w:r>
        <w:rPr>
          <w:spacing w:val="-13"/>
          <w:w w:val="95"/>
          <w:sz w:val="22"/>
        </w:rPr>
        <w:t> </w:t>
      </w:r>
      <w:r>
        <w:rPr>
          <w:rFonts w:ascii="Times New Roman" w:hAnsi="Times New Roman"/>
          <w:i/>
          <w:w w:val="95"/>
          <w:sz w:val="22"/>
        </w:rPr>
        <w:t>“</w:t>
      </w:r>
      <w:r>
        <w:rPr>
          <w:w w:val="95"/>
          <w:sz w:val="22"/>
        </w:rPr>
        <w:t>Introduction”,</w:t>
      </w:r>
      <w:r>
        <w:rPr>
          <w:spacing w:val="-13"/>
          <w:w w:val="95"/>
          <w:sz w:val="22"/>
        </w:rPr>
        <w:t> </w:t>
      </w:r>
      <w:r>
        <w:rPr>
          <w:w w:val="95"/>
          <w:sz w:val="22"/>
        </w:rPr>
        <w:t>en</w:t>
      </w:r>
      <w:r>
        <w:rPr>
          <w:spacing w:val="-12"/>
          <w:w w:val="95"/>
          <w:sz w:val="22"/>
        </w:rPr>
        <w:t> </w:t>
      </w:r>
      <w:r>
        <w:rPr>
          <w:w w:val="95"/>
          <w:sz w:val="22"/>
        </w:rPr>
        <w:t>Marcel</w:t>
      </w:r>
      <w:r>
        <w:rPr>
          <w:spacing w:val="-12"/>
          <w:w w:val="95"/>
          <w:sz w:val="22"/>
        </w:rPr>
        <w:t> </w:t>
      </w:r>
      <w:r>
        <w:rPr>
          <w:w w:val="95"/>
          <w:sz w:val="22"/>
        </w:rPr>
        <w:t>Mauss,</w:t>
      </w:r>
      <w:r>
        <w:rPr>
          <w:spacing w:val="-12"/>
          <w:w w:val="95"/>
          <w:sz w:val="22"/>
        </w:rPr>
        <w:t> </w:t>
      </w:r>
      <w:r>
        <w:rPr>
          <w:rFonts w:ascii="Times New Roman" w:hAnsi="Times New Roman"/>
          <w:i/>
          <w:spacing w:val="-3"/>
          <w:w w:val="95"/>
          <w:sz w:val="22"/>
        </w:rPr>
        <w:t>Techniques,</w:t>
      </w:r>
      <w:r>
        <w:rPr>
          <w:rFonts w:ascii="Times New Roman" w:hAnsi="Times New Roman"/>
          <w:i/>
          <w:spacing w:val="-19"/>
          <w:w w:val="95"/>
          <w:sz w:val="22"/>
        </w:rPr>
        <w:t> </w:t>
      </w:r>
      <w:r>
        <w:rPr>
          <w:rFonts w:ascii="Times New Roman" w:hAnsi="Times New Roman"/>
          <w:i/>
          <w:spacing w:val="-3"/>
          <w:w w:val="95"/>
          <w:sz w:val="22"/>
        </w:rPr>
        <w:t>Technologie</w:t>
      </w:r>
      <w:r>
        <w:rPr>
          <w:rFonts w:ascii="Times New Roman" w:hAnsi="Times New Roman"/>
          <w:i/>
          <w:spacing w:val="-19"/>
          <w:w w:val="95"/>
          <w:sz w:val="22"/>
        </w:rPr>
        <w:t> </w:t>
      </w:r>
      <w:r>
        <w:rPr>
          <w:rFonts w:ascii="Times New Roman" w:hAnsi="Times New Roman"/>
          <w:i/>
          <w:w w:val="95"/>
          <w:sz w:val="22"/>
        </w:rPr>
        <w:t>ett</w:t>
      </w:r>
      <w:r>
        <w:rPr>
          <w:rFonts w:ascii="Times New Roman" w:hAnsi="Times New Roman"/>
          <w:i/>
          <w:spacing w:val="-18"/>
          <w:w w:val="95"/>
          <w:sz w:val="22"/>
        </w:rPr>
        <w:t> </w:t>
      </w:r>
      <w:r>
        <w:rPr>
          <w:rFonts w:ascii="Times New Roman" w:hAnsi="Times New Roman"/>
          <w:i/>
          <w:w w:val="95"/>
          <w:sz w:val="22"/>
        </w:rPr>
        <w:t>Civili- </w:t>
      </w:r>
      <w:r>
        <w:rPr>
          <w:rFonts w:ascii="Times New Roman" w:hAnsi="Times New Roman"/>
          <w:i/>
          <w:sz w:val="22"/>
        </w:rPr>
        <w:t>sattion</w:t>
      </w:r>
      <w:r>
        <w:rPr>
          <w:sz w:val="22"/>
        </w:rPr>
        <w:t>.</w:t>
      </w:r>
      <w:r>
        <w:rPr>
          <w:spacing w:val="-24"/>
          <w:sz w:val="22"/>
        </w:rPr>
        <w:t> </w:t>
      </w:r>
      <w:r>
        <w:rPr>
          <w:spacing w:val="-3"/>
          <w:sz w:val="22"/>
        </w:rPr>
        <w:t>París:</w:t>
      </w:r>
      <w:r>
        <w:rPr>
          <w:spacing w:val="-24"/>
          <w:sz w:val="22"/>
        </w:rPr>
        <w:t> </w:t>
      </w:r>
      <w:r>
        <w:rPr>
          <w:rFonts w:ascii="Calibri" w:hAnsi="Calibri"/>
          <w:sz w:val="17"/>
        </w:rPr>
        <w:t>puf</w:t>
      </w:r>
      <w:r>
        <w:rPr>
          <w:sz w:val="22"/>
        </w:rPr>
        <w:t>.</w:t>
      </w:r>
    </w:p>
    <w:p>
      <w:pPr>
        <w:spacing w:line="242" w:lineRule="auto" w:before="0"/>
        <w:ind w:left="1894" w:right="1466" w:hanging="341"/>
        <w:jc w:val="left"/>
        <w:rPr>
          <w:sz w:val="22"/>
        </w:rPr>
      </w:pPr>
      <w:r>
        <w:rPr>
          <w:spacing w:val="-3"/>
          <w:w w:val="90"/>
          <w:sz w:val="22"/>
        </w:rPr>
        <w:t>Schumpeter, </w:t>
      </w:r>
      <w:r>
        <w:rPr>
          <w:w w:val="90"/>
          <w:sz w:val="22"/>
        </w:rPr>
        <w:t>J. A. 1911. </w:t>
      </w:r>
      <w:r>
        <w:rPr>
          <w:rFonts w:ascii="Times New Roman" w:hAnsi="Times New Roman"/>
          <w:i/>
          <w:spacing w:val="-5"/>
          <w:w w:val="90"/>
          <w:sz w:val="22"/>
        </w:rPr>
        <w:t>Teoría </w:t>
      </w:r>
      <w:r>
        <w:rPr>
          <w:rFonts w:ascii="Times New Roman" w:hAnsi="Times New Roman"/>
          <w:i/>
          <w:w w:val="90"/>
          <w:sz w:val="22"/>
        </w:rPr>
        <w:t>del desenvolvimientto económico, una investtigación sobre </w:t>
      </w:r>
      <w:r>
        <w:rPr>
          <w:rFonts w:ascii="Times New Roman" w:hAnsi="Times New Roman"/>
          <w:i/>
          <w:w w:val="90"/>
          <w:sz w:val="22"/>
        </w:rPr>
        <w:t>ganancias, capittal, créditto, intterés y ciclo económico</w:t>
      </w:r>
      <w:r>
        <w:rPr>
          <w:w w:val="90"/>
          <w:sz w:val="22"/>
        </w:rPr>
        <w:t>. México: </w:t>
      </w:r>
      <w:r>
        <w:rPr>
          <w:rFonts w:ascii="Calibri" w:hAnsi="Calibri"/>
          <w:w w:val="90"/>
          <w:sz w:val="17"/>
        </w:rPr>
        <w:t>fce</w:t>
      </w:r>
      <w:r>
        <w:rPr>
          <w:w w:val="90"/>
          <w:sz w:val="22"/>
        </w:rPr>
        <w:t>.</w:t>
      </w:r>
    </w:p>
    <w:p>
      <w:pPr>
        <w:pStyle w:val="BodyText"/>
        <w:spacing w:line="257" w:lineRule="exact"/>
        <w:ind w:left="1553"/>
      </w:pPr>
      <w:r>
        <w:rPr/>
        <w:t>Shapin, Steve. 1980. “History of Science and its Sociological Reconstructions”,</w:t>
      </w:r>
    </w:p>
    <w:p>
      <w:pPr>
        <w:spacing w:before="2"/>
        <w:ind w:left="1894" w:right="1409" w:firstLine="0"/>
        <w:jc w:val="left"/>
        <w:rPr>
          <w:sz w:val="22"/>
        </w:rPr>
      </w:pPr>
      <w:r>
        <w:rPr>
          <w:rFonts w:ascii="Times New Roman"/>
          <w:i/>
          <w:w w:val="95"/>
          <w:sz w:val="22"/>
        </w:rPr>
        <w:t>Histtory of Science</w:t>
      </w:r>
      <w:r>
        <w:rPr>
          <w:w w:val="95"/>
          <w:sz w:val="22"/>
        </w:rPr>
        <w:t>. </w:t>
      </w:r>
      <w:r>
        <w:rPr>
          <w:rFonts w:ascii="Times New Roman"/>
          <w:i/>
          <w:w w:val="95"/>
          <w:sz w:val="22"/>
        </w:rPr>
        <w:t>Vol. 20</w:t>
      </w:r>
      <w:r>
        <w:rPr>
          <w:w w:val="95"/>
          <w:sz w:val="22"/>
        </w:rPr>
        <w:t>, pp. 157-211.</w:t>
      </w:r>
    </w:p>
    <w:p>
      <w:pPr>
        <w:spacing w:line="260" w:lineRule="exact" w:before="3"/>
        <w:ind w:left="1893" w:right="1409" w:hanging="340"/>
        <w:jc w:val="left"/>
        <w:rPr>
          <w:rFonts w:ascii="Times New Roman" w:hAnsi="Times New Roman"/>
          <w:i/>
          <w:sz w:val="22"/>
        </w:rPr>
      </w:pPr>
      <w:r>
        <w:rPr>
          <w:w w:val="95"/>
          <w:sz w:val="22"/>
        </w:rPr>
        <w:t>Shapin,</w:t>
      </w:r>
      <w:r>
        <w:rPr>
          <w:spacing w:val="-13"/>
          <w:w w:val="95"/>
          <w:sz w:val="22"/>
        </w:rPr>
        <w:t> </w:t>
      </w:r>
      <w:r>
        <w:rPr>
          <w:w w:val="95"/>
          <w:sz w:val="22"/>
        </w:rPr>
        <w:t>Steve</w:t>
      </w:r>
      <w:r>
        <w:rPr>
          <w:spacing w:val="-13"/>
          <w:w w:val="95"/>
          <w:sz w:val="22"/>
        </w:rPr>
        <w:t> </w:t>
      </w:r>
      <w:r>
        <w:rPr>
          <w:w w:val="95"/>
          <w:sz w:val="22"/>
        </w:rPr>
        <w:t>y</w:t>
      </w:r>
      <w:r>
        <w:rPr>
          <w:spacing w:val="-13"/>
          <w:w w:val="95"/>
          <w:sz w:val="22"/>
        </w:rPr>
        <w:t> </w:t>
      </w:r>
      <w:r>
        <w:rPr>
          <w:w w:val="95"/>
          <w:sz w:val="22"/>
        </w:rPr>
        <w:t>Simon</w:t>
      </w:r>
      <w:r>
        <w:rPr>
          <w:spacing w:val="-13"/>
          <w:w w:val="95"/>
          <w:sz w:val="22"/>
        </w:rPr>
        <w:t> </w:t>
      </w:r>
      <w:r>
        <w:rPr>
          <w:spacing w:val="-4"/>
          <w:w w:val="95"/>
          <w:sz w:val="22"/>
        </w:rPr>
        <w:t>Schaffer.</w:t>
      </w:r>
      <w:r>
        <w:rPr>
          <w:spacing w:val="-13"/>
          <w:w w:val="95"/>
          <w:sz w:val="22"/>
        </w:rPr>
        <w:t> </w:t>
      </w:r>
      <w:r>
        <w:rPr>
          <w:w w:val="95"/>
          <w:sz w:val="22"/>
        </w:rPr>
        <w:t>1993.</w:t>
      </w:r>
      <w:r>
        <w:rPr>
          <w:spacing w:val="-13"/>
          <w:w w:val="95"/>
          <w:sz w:val="22"/>
        </w:rPr>
        <w:t> </w:t>
      </w:r>
      <w:r>
        <w:rPr>
          <w:rFonts w:ascii="Times New Roman" w:hAnsi="Times New Roman"/>
          <w:i/>
          <w:w w:val="95"/>
          <w:sz w:val="22"/>
        </w:rPr>
        <w:t>Leviatthan</w:t>
      </w:r>
      <w:r>
        <w:rPr>
          <w:rFonts w:ascii="Times New Roman" w:hAnsi="Times New Roman"/>
          <w:i/>
          <w:spacing w:val="-20"/>
          <w:w w:val="95"/>
          <w:sz w:val="22"/>
        </w:rPr>
        <w:t> </w:t>
      </w:r>
      <w:r>
        <w:rPr>
          <w:rFonts w:ascii="Times New Roman" w:hAnsi="Times New Roman"/>
          <w:i/>
          <w:w w:val="95"/>
          <w:sz w:val="22"/>
        </w:rPr>
        <w:t>ett</w:t>
      </w:r>
      <w:r>
        <w:rPr>
          <w:rFonts w:ascii="Times New Roman" w:hAnsi="Times New Roman"/>
          <w:i/>
          <w:spacing w:val="-20"/>
          <w:w w:val="95"/>
          <w:sz w:val="22"/>
        </w:rPr>
        <w:t> </w:t>
      </w:r>
      <w:r>
        <w:rPr>
          <w:rFonts w:ascii="Times New Roman" w:hAnsi="Times New Roman"/>
          <w:i/>
          <w:w w:val="95"/>
          <w:sz w:val="22"/>
        </w:rPr>
        <w:t>la</w:t>
      </w:r>
      <w:r>
        <w:rPr>
          <w:rFonts w:ascii="Times New Roman" w:hAnsi="Times New Roman"/>
          <w:i/>
          <w:spacing w:val="-20"/>
          <w:w w:val="95"/>
          <w:sz w:val="22"/>
        </w:rPr>
        <w:t> </w:t>
      </w:r>
      <w:r>
        <w:rPr>
          <w:rFonts w:ascii="Times New Roman" w:hAnsi="Times New Roman"/>
          <w:i/>
          <w:w w:val="95"/>
          <w:sz w:val="22"/>
        </w:rPr>
        <w:t>pompe</w:t>
      </w:r>
      <w:r>
        <w:rPr>
          <w:rFonts w:ascii="Times New Roman" w:hAnsi="Times New Roman"/>
          <w:i/>
          <w:spacing w:val="-20"/>
          <w:w w:val="95"/>
          <w:sz w:val="22"/>
        </w:rPr>
        <w:t> </w:t>
      </w:r>
      <w:r>
        <w:rPr>
          <w:rFonts w:ascii="Calibri" w:hAnsi="Calibri"/>
          <w:i/>
          <w:w w:val="95"/>
          <w:sz w:val="22"/>
        </w:rPr>
        <w:t>à</w:t>
      </w:r>
      <w:r>
        <w:rPr>
          <w:rFonts w:ascii="Calibri" w:hAnsi="Calibri"/>
          <w:i/>
          <w:spacing w:val="-15"/>
          <w:w w:val="95"/>
          <w:sz w:val="22"/>
        </w:rPr>
        <w:t> </w:t>
      </w:r>
      <w:r>
        <w:rPr>
          <w:rFonts w:ascii="Times New Roman" w:hAnsi="Times New Roman"/>
          <w:i/>
          <w:spacing w:val="-8"/>
          <w:w w:val="95"/>
          <w:sz w:val="22"/>
        </w:rPr>
        <w:t>air.</w:t>
      </w:r>
      <w:r>
        <w:rPr>
          <w:rFonts w:ascii="Times New Roman" w:hAnsi="Times New Roman"/>
          <w:i/>
          <w:spacing w:val="14"/>
          <w:w w:val="95"/>
          <w:sz w:val="22"/>
        </w:rPr>
        <w:t> </w:t>
      </w:r>
      <w:r>
        <w:rPr>
          <w:rFonts w:ascii="Times New Roman" w:hAnsi="Times New Roman"/>
          <w:i/>
          <w:w w:val="95"/>
          <w:sz w:val="22"/>
        </w:rPr>
        <w:t>Hobbes</w:t>
      </w:r>
      <w:r>
        <w:rPr>
          <w:rFonts w:ascii="Times New Roman" w:hAnsi="Times New Roman"/>
          <w:i/>
          <w:spacing w:val="-20"/>
          <w:w w:val="95"/>
          <w:sz w:val="22"/>
        </w:rPr>
        <w:t> </w:t>
      </w:r>
      <w:r>
        <w:rPr>
          <w:rFonts w:ascii="Times New Roman" w:hAnsi="Times New Roman"/>
          <w:i/>
          <w:w w:val="95"/>
          <w:sz w:val="22"/>
        </w:rPr>
        <w:t>ett</w:t>
      </w:r>
      <w:r>
        <w:rPr>
          <w:rFonts w:ascii="Times New Roman" w:hAnsi="Times New Roman"/>
          <w:i/>
          <w:spacing w:val="-20"/>
          <w:w w:val="95"/>
          <w:sz w:val="22"/>
        </w:rPr>
        <w:t> </w:t>
      </w:r>
      <w:r>
        <w:rPr>
          <w:rFonts w:ascii="Times New Roman" w:hAnsi="Times New Roman"/>
          <w:i/>
          <w:w w:val="95"/>
          <w:sz w:val="22"/>
        </w:rPr>
        <w:t>Boyle </w:t>
      </w:r>
      <w:r>
        <w:rPr>
          <w:rFonts w:ascii="Times New Roman" w:hAnsi="Times New Roman"/>
          <w:i/>
          <w:w w:val="90"/>
          <w:sz w:val="22"/>
        </w:rPr>
        <w:t>enttre</w:t>
      </w:r>
      <w:r>
        <w:rPr>
          <w:rFonts w:ascii="Times New Roman" w:hAnsi="Times New Roman"/>
          <w:i/>
          <w:spacing w:val="-29"/>
          <w:w w:val="90"/>
          <w:sz w:val="22"/>
        </w:rPr>
        <w:t> </w:t>
      </w:r>
      <w:r>
        <w:rPr>
          <w:rFonts w:ascii="Times New Roman" w:hAnsi="Times New Roman"/>
          <w:i/>
          <w:w w:val="90"/>
          <w:sz w:val="22"/>
        </w:rPr>
        <w:t>science</w:t>
      </w:r>
      <w:r>
        <w:rPr>
          <w:rFonts w:ascii="Times New Roman" w:hAnsi="Times New Roman"/>
          <w:i/>
          <w:spacing w:val="-29"/>
          <w:w w:val="90"/>
          <w:sz w:val="22"/>
        </w:rPr>
        <w:t> </w:t>
      </w:r>
      <w:r>
        <w:rPr>
          <w:rFonts w:ascii="Times New Roman" w:hAnsi="Times New Roman"/>
          <w:i/>
          <w:w w:val="90"/>
          <w:sz w:val="22"/>
        </w:rPr>
        <w:t>ett</w:t>
      </w:r>
      <w:r>
        <w:rPr>
          <w:rFonts w:ascii="Times New Roman" w:hAnsi="Times New Roman"/>
          <w:i/>
          <w:spacing w:val="-29"/>
          <w:w w:val="90"/>
          <w:sz w:val="22"/>
        </w:rPr>
        <w:t> </w:t>
      </w:r>
      <w:r>
        <w:rPr>
          <w:rFonts w:ascii="Times New Roman" w:hAnsi="Times New Roman"/>
          <w:i/>
          <w:w w:val="90"/>
          <w:sz w:val="22"/>
        </w:rPr>
        <w:t>polittique</w:t>
      </w:r>
      <w:r>
        <w:rPr>
          <w:w w:val="90"/>
          <w:sz w:val="22"/>
        </w:rPr>
        <w:t>.</w:t>
      </w:r>
      <w:r>
        <w:rPr>
          <w:spacing w:val="-23"/>
          <w:w w:val="90"/>
          <w:sz w:val="22"/>
        </w:rPr>
        <w:t> </w:t>
      </w:r>
      <w:r>
        <w:rPr>
          <w:spacing w:val="-3"/>
          <w:w w:val="90"/>
          <w:sz w:val="22"/>
        </w:rPr>
        <w:t>París:</w:t>
      </w:r>
      <w:r>
        <w:rPr>
          <w:spacing w:val="-23"/>
          <w:w w:val="90"/>
          <w:sz w:val="22"/>
        </w:rPr>
        <w:t> </w:t>
      </w:r>
      <w:r>
        <w:rPr>
          <w:w w:val="90"/>
          <w:sz w:val="22"/>
        </w:rPr>
        <w:t>La</w:t>
      </w:r>
      <w:r>
        <w:rPr>
          <w:spacing w:val="-23"/>
          <w:w w:val="90"/>
          <w:sz w:val="22"/>
        </w:rPr>
        <w:t> </w:t>
      </w:r>
      <w:r>
        <w:rPr>
          <w:w w:val="90"/>
          <w:sz w:val="22"/>
        </w:rPr>
        <w:t>Découverte</w:t>
      </w:r>
      <w:r>
        <w:rPr>
          <w:rFonts w:ascii="Times New Roman" w:hAnsi="Times New Roman"/>
          <w:i/>
          <w:w w:val="90"/>
          <w:sz w:val="22"/>
        </w:rPr>
        <w:t>.</w:t>
      </w:r>
    </w:p>
    <w:p>
      <w:pPr>
        <w:spacing w:line="242" w:lineRule="auto" w:before="0"/>
        <w:ind w:left="1893" w:right="1409" w:hanging="341"/>
        <w:jc w:val="left"/>
        <w:rPr>
          <w:sz w:val="22"/>
        </w:rPr>
      </w:pPr>
      <w:r>
        <w:rPr>
          <w:sz w:val="22"/>
        </w:rPr>
        <w:t>Shettleworth,</w:t>
      </w:r>
      <w:r>
        <w:rPr>
          <w:spacing w:val="-17"/>
          <w:sz w:val="22"/>
        </w:rPr>
        <w:t> </w:t>
      </w:r>
      <w:r>
        <w:rPr>
          <w:sz w:val="22"/>
        </w:rPr>
        <w:t>Sara</w:t>
      </w:r>
      <w:r>
        <w:rPr>
          <w:spacing w:val="-18"/>
          <w:sz w:val="22"/>
        </w:rPr>
        <w:t> </w:t>
      </w:r>
      <w:r>
        <w:rPr>
          <w:sz w:val="22"/>
        </w:rPr>
        <w:t>J.</w:t>
      </w:r>
      <w:r>
        <w:rPr>
          <w:spacing w:val="-18"/>
          <w:sz w:val="22"/>
        </w:rPr>
        <w:t> </w:t>
      </w:r>
      <w:r>
        <w:rPr>
          <w:sz w:val="22"/>
        </w:rPr>
        <w:t>2010.</w:t>
      </w:r>
      <w:r>
        <w:rPr>
          <w:spacing w:val="-18"/>
          <w:sz w:val="22"/>
        </w:rPr>
        <w:t> </w:t>
      </w:r>
      <w:r>
        <w:rPr>
          <w:rFonts w:ascii="Times New Roman"/>
          <w:i/>
          <w:sz w:val="22"/>
        </w:rPr>
        <w:t>Cognittion,</w:t>
      </w:r>
      <w:r>
        <w:rPr>
          <w:rFonts w:ascii="Times New Roman"/>
          <w:i/>
          <w:spacing w:val="-24"/>
          <w:sz w:val="22"/>
        </w:rPr>
        <w:t> </w:t>
      </w:r>
      <w:r>
        <w:rPr>
          <w:rFonts w:ascii="Times New Roman"/>
          <w:i/>
          <w:sz w:val="22"/>
        </w:rPr>
        <w:t>Evoluttion,</w:t>
      </w:r>
      <w:r>
        <w:rPr>
          <w:rFonts w:ascii="Times New Roman"/>
          <w:i/>
          <w:spacing w:val="-25"/>
          <w:sz w:val="22"/>
        </w:rPr>
        <w:t> </w:t>
      </w:r>
      <w:r>
        <w:rPr>
          <w:rFonts w:ascii="Times New Roman"/>
          <w:i/>
          <w:sz w:val="22"/>
        </w:rPr>
        <w:t>and</w:t>
      </w:r>
      <w:r>
        <w:rPr>
          <w:rFonts w:ascii="Times New Roman"/>
          <w:i/>
          <w:spacing w:val="-24"/>
          <w:sz w:val="22"/>
        </w:rPr>
        <w:t> </w:t>
      </w:r>
      <w:r>
        <w:rPr>
          <w:rFonts w:ascii="Times New Roman"/>
          <w:i/>
          <w:spacing w:val="-5"/>
          <w:sz w:val="22"/>
        </w:rPr>
        <w:t>Behavior.</w:t>
      </w:r>
      <w:r>
        <w:rPr>
          <w:rFonts w:ascii="Times New Roman"/>
          <w:i/>
          <w:spacing w:val="-24"/>
          <w:sz w:val="22"/>
        </w:rPr>
        <w:t> </w:t>
      </w:r>
      <w:r>
        <w:rPr>
          <w:sz w:val="22"/>
        </w:rPr>
        <w:t>Oxford:</w:t>
      </w:r>
      <w:r>
        <w:rPr>
          <w:spacing w:val="-18"/>
          <w:sz w:val="22"/>
        </w:rPr>
        <w:t> </w:t>
      </w:r>
      <w:r>
        <w:rPr>
          <w:sz w:val="22"/>
        </w:rPr>
        <w:t>Oxford </w:t>
      </w:r>
      <w:r>
        <w:rPr>
          <w:w w:val="90"/>
          <w:sz w:val="22"/>
        </w:rPr>
        <w:t>University</w:t>
      </w:r>
      <w:r>
        <w:rPr>
          <w:spacing w:val="36"/>
          <w:w w:val="90"/>
          <w:sz w:val="22"/>
        </w:rPr>
        <w:t> </w:t>
      </w:r>
      <w:r>
        <w:rPr>
          <w:spacing w:val="-2"/>
          <w:w w:val="90"/>
          <w:sz w:val="22"/>
        </w:rPr>
        <w:t>Press.</w:t>
      </w:r>
    </w:p>
    <w:p>
      <w:pPr>
        <w:spacing w:before="0"/>
        <w:ind w:left="1893" w:right="1551" w:hanging="341"/>
        <w:jc w:val="left"/>
        <w:rPr>
          <w:sz w:val="22"/>
        </w:rPr>
      </w:pPr>
      <w:r>
        <w:rPr>
          <w:w w:val="95"/>
          <w:sz w:val="22"/>
        </w:rPr>
        <w:t>Simonis, Yvan. 1978. “Le mythe comme objet technique”, </w:t>
      </w:r>
      <w:r>
        <w:rPr>
          <w:rFonts w:ascii="Times New Roman" w:hAnsi="Times New Roman"/>
          <w:i/>
          <w:w w:val="95"/>
          <w:sz w:val="22"/>
        </w:rPr>
        <w:t>Antthropologica </w:t>
      </w:r>
      <w:r>
        <w:rPr>
          <w:rFonts w:ascii="Calibri" w:hAnsi="Calibri"/>
          <w:w w:val="95"/>
          <w:sz w:val="17"/>
        </w:rPr>
        <w:t>xx</w:t>
      </w:r>
      <w:r>
        <w:rPr>
          <w:w w:val="95"/>
          <w:sz w:val="22"/>
        </w:rPr>
        <w:t>, 1-2: </w:t>
      </w:r>
      <w:r>
        <w:rPr>
          <w:sz w:val="22"/>
        </w:rPr>
        <w:t>29-38.</w:t>
      </w:r>
    </w:p>
    <w:p>
      <w:pPr>
        <w:spacing w:line="242" w:lineRule="auto" w:before="2"/>
        <w:ind w:left="1893" w:right="1550" w:hanging="341"/>
        <w:jc w:val="left"/>
        <w:rPr>
          <w:sz w:val="22"/>
        </w:rPr>
      </w:pPr>
      <w:r>
        <w:rPr>
          <w:w w:val="90"/>
          <w:sz w:val="22"/>
        </w:rPr>
        <w:t>Sigaut,</w:t>
      </w:r>
      <w:r>
        <w:rPr>
          <w:spacing w:val="-20"/>
          <w:w w:val="90"/>
          <w:sz w:val="22"/>
        </w:rPr>
        <w:t> </w:t>
      </w:r>
      <w:r>
        <w:rPr>
          <w:w w:val="90"/>
          <w:sz w:val="22"/>
        </w:rPr>
        <w:t>François.</w:t>
      </w:r>
      <w:r>
        <w:rPr>
          <w:spacing w:val="-20"/>
          <w:w w:val="90"/>
          <w:sz w:val="22"/>
        </w:rPr>
        <w:t> </w:t>
      </w:r>
      <w:r>
        <w:rPr>
          <w:w w:val="90"/>
          <w:sz w:val="22"/>
        </w:rPr>
        <w:t>1975.</w:t>
      </w:r>
      <w:r>
        <w:rPr>
          <w:spacing w:val="-20"/>
          <w:w w:val="90"/>
          <w:sz w:val="22"/>
        </w:rPr>
        <w:t> </w:t>
      </w:r>
      <w:r>
        <w:rPr>
          <w:rFonts w:ascii="Times New Roman" w:hAnsi="Times New Roman"/>
          <w:i/>
          <w:w w:val="90"/>
          <w:sz w:val="22"/>
        </w:rPr>
        <w:t>La</w:t>
      </w:r>
      <w:r>
        <w:rPr>
          <w:rFonts w:ascii="Times New Roman" w:hAnsi="Times New Roman"/>
          <w:i/>
          <w:spacing w:val="-26"/>
          <w:w w:val="90"/>
          <w:sz w:val="22"/>
        </w:rPr>
        <w:t> </w:t>
      </w:r>
      <w:r>
        <w:rPr>
          <w:rFonts w:ascii="Times New Roman" w:hAnsi="Times New Roman"/>
          <w:i/>
          <w:w w:val="90"/>
          <w:sz w:val="22"/>
        </w:rPr>
        <w:t>ttechnologie</w:t>
      </w:r>
      <w:r>
        <w:rPr>
          <w:rFonts w:ascii="Times New Roman" w:hAnsi="Times New Roman"/>
          <w:i/>
          <w:spacing w:val="-26"/>
          <w:w w:val="90"/>
          <w:sz w:val="22"/>
        </w:rPr>
        <w:t> </w:t>
      </w:r>
      <w:r>
        <w:rPr>
          <w:rFonts w:ascii="Times New Roman" w:hAnsi="Times New Roman"/>
          <w:i/>
          <w:w w:val="90"/>
          <w:sz w:val="22"/>
        </w:rPr>
        <w:t>de</w:t>
      </w:r>
      <w:r>
        <w:rPr>
          <w:rFonts w:ascii="Times New Roman" w:hAnsi="Times New Roman"/>
          <w:i/>
          <w:spacing w:val="-26"/>
          <w:w w:val="90"/>
          <w:sz w:val="22"/>
        </w:rPr>
        <w:t> </w:t>
      </w:r>
      <w:r>
        <w:rPr>
          <w:rFonts w:ascii="Times New Roman" w:hAnsi="Times New Roman"/>
          <w:i/>
          <w:w w:val="90"/>
          <w:sz w:val="22"/>
        </w:rPr>
        <w:t>l’agricultture.</w:t>
      </w:r>
      <w:r>
        <w:rPr>
          <w:rFonts w:ascii="Times New Roman" w:hAnsi="Times New Roman"/>
          <w:i/>
          <w:spacing w:val="-1"/>
          <w:w w:val="90"/>
          <w:sz w:val="22"/>
        </w:rPr>
        <w:t> </w:t>
      </w:r>
      <w:r>
        <w:rPr>
          <w:rFonts w:ascii="Times New Roman" w:hAnsi="Times New Roman"/>
          <w:i/>
          <w:spacing w:val="-4"/>
          <w:w w:val="90"/>
          <w:sz w:val="22"/>
        </w:rPr>
        <w:t>Terrain</w:t>
      </w:r>
      <w:r>
        <w:rPr>
          <w:rFonts w:ascii="Times New Roman" w:hAnsi="Times New Roman"/>
          <w:i/>
          <w:spacing w:val="-26"/>
          <w:w w:val="90"/>
          <w:sz w:val="22"/>
        </w:rPr>
        <w:t> </w:t>
      </w:r>
      <w:r>
        <w:rPr>
          <w:rFonts w:ascii="Times New Roman" w:hAnsi="Times New Roman"/>
          <w:i/>
          <w:w w:val="90"/>
          <w:sz w:val="22"/>
        </w:rPr>
        <w:t>de</w:t>
      </w:r>
      <w:r>
        <w:rPr>
          <w:rFonts w:ascii="Times New Roman" w:hAnsi="Times New Roman"/>
          <w:i/>
          <w:spacing w:val="-26"/>
          <w:w w:val="90"/>
          <w:sz w:val="22"/>
        </w:rPr>
        <w:t> </w:t>
      </w:r>
      <w:r>
        <w:rPr>
          <w:rFonts w:ascii="Times New Roman" w:hAnsi="Times New Roman"/>
          <w:i/>
          <w:w w:val="90"/>
          <w:sz w:val="22"/>
        </w:rPr>
        <w:t>renconttre</w:t>
      </w:r>
      <w:r>
        <w:rPr>
          <w:rFonts w:ascii="Times New Roman" w:hAnsi="Times New Roman"/>
          <w:i/>
          <w:spacing w:val="-26"/>
          <w:w w:val="90"/>
          <w:sz w:val="22"/>
        </w:rPr>
        <w:t> </w:t>
      </w:r>
      <w:r>
        <w:rPr>
          <w:rFonts w:ascii="Times New Roman" w:hAnsi="Times New Roman"/>
          <w:i/>
          <w:w w:val="90"/>
          <w:sz w:val="22"/>
        </w:rPr>
        <w:t>enttre</w:t>
      </w:r>
      <w:r>
        <w:rPr>
          <w:rFonts w:ascii="Times New Roman" w:hAnsi="Times New Roman"/>
          <w:i/>
          <w:spacing w:val="-26"/>
          <w:w w:val="90"/>
          <w:sz w:val="22"/>
        </w:rPr>
        <w:t> </w:t>
      </w:r>
      <w:r>
        <w:rPr>
          <w:rFonts w:ascii="Times New Roman" w:hAnsi="Times New Roman"/>
          <w:i/>
          <w:w w:val="90"/>
          <w:sz w:val="22"/>
        </w:rPr>
        <w:t>agro- </w:t>
      </w:r>
      <w:r>
        <w:rPr>
          <w:rFonts w:ascii="Times New Roman" w:hAnsi="Times New Roman"/>
          <w:i/>
          <w:w w:val="90"/>
          <w:sz w:val="22"/>
        </w:rPr>
        <w:t>nomes ett etthnologues</w:t>
      </w:r>
      <w:r>
        <w:rPr>
          <w:w w:val="90"/>
          <w:sz w:val="22"/>
        </w:rPr>
        <w:t>. </w:t>
      </w:r>
      <w:r>
        <w:rPr>
          <w:spacing w:val="-3"/>
          <w:w w:val="90"/>
          <w:sz w:val="22"/>
        </w:rPr>
        <w:t>París: </w:t>
      </w:r>
      <w:r>
        <w:rPr>
          <w:w w:val="90"/>
          <w:sz w:val="22"/>
        </w:rPr>
        <w:t>Chronique</w:t>
      </w:r>
      <w:r>
        <w:rPr>
          <w:spacing w:val="-10"/>
          <w:w w:val="90"/>
          <w:sz w:val="22"/>
        </w:rPr>
        <w:t> </w:t>
      </w:r>
      <w:r>
        <w:rPr>
          <w:w w:val="90"/>
          <w:sz w:val="22"/>
        </w:rPr>
        <w:t>Scientifique.</w:t>
      </w:r>
    </w:p>
    <w:p>
      <w:pPr>
        <w:spacing w:line="242" w:lineRule="auto" w:before="0"/>
        <w:ind w:left="1893" w:right="1551" w:firstLine="360"/>
        <w:jc w:val="both"/>
        <w:rPr>
          <w:sz w:val="22"/>
        </w:rPr>
      </w:pPr>
      <w:r>
        <w:rPr/>
        <w:pict>
          <v:line style="position:absolute;mso-position-horizontal-relative:page;mso-position-vertical-relative:paragraph;z-index:-170848" from="77.692902pt,8.051143pt" to="112.692903pt,8.051143pt" stroked="true" strokeweight=".406pt" strokecolor="#000000">
            <w10:wrap type="none"/>
          </v:line>
        </w:pict>
      </w:r>
      <w:r>
        <w:rPr>
          <w:sz w:val="22"/>
        </w:rPr>
        <w:t>.</w:t>
      </w:r>
      <w:r>
        <w:rPr>
          <w:spacing w:val="-32"/>
          <w:sz w:val="22"/>
        </w:rPr>
        <w:t> </w:t>
      </w:r>
      <w:r>
        <w:rPr>
          <w:sz w:val="22"/>
        </w:rPr>
        <w:t>1987.</w:t>
      </w:r>
      <w:r>
        <w:rPr>
          <w:spacing w:val="-32"/>
          <w:sz w:val="22"/>
        </w:rPr>
        <w:t> </w:t>
      </w:r>
      <w:r>
        <w:rPr>
          <w:sz w:val="22"/>
        </w:rPr>
        <w:t>“Preface,</w:t>
      </w:r>
      <w:r>
        <w:rPr>
          <w:spacing w:val="-32"/>
          <w:sz w:val="22"/>
        </w:rPr>
        <w:t> </w:t>
      </w:r>
      <w:r>
        <w:rPr>
          <w:sz w:val="22"/>
        </w:rPr>
        <w:t>Haudricourt</w:t>
      </w:r>
      <w:r>
        <w:rPr>
          <w:spacing w:val="-32"/>
          <w:sz w:val="22"/>
        </w:rPr>
        <w:t> </w:t>
      </w:r>
      <w:r>
        <w:rPr>
          <w:sz w:val="22"/>
        </w:rPr>
        <w:t>et</w:t>
      </w:r>
      <w:r>
        <w:rPr>
          <w:spacing w:val="-32"/>
          <w:sz w:val="22"/>
        </w:rPr>
        <w:t> </w:t>
      </w:r>
      <w:r>
        <w:rPr>
          <w:sz w:val="22"/>
        </w:rPr>
        <w:t>la</w:t>
      </w:r>
      <w:r>
        <w:rPr>
          <w:spacing w:val="-32"/>
          <w:sz w:val="22"/>
        </w:rPr>
        <w:t> </w:t>
      </w:r>
      <w:r>
        <w:rPr>
          <w:sz w:val="22"/>
        </w:rPr>
        <w:t>technologie”,</w:t>
      </w:r>
      <w:r>
        <w:rPr>
          <w:spacing w:val="-32"/>
          <w:sz w:val="22"/>
        </w:rPr>
        <w:t> </w:t>
      </w:r>
      <w:r>
        <w:rPr>
          <w:sz w:val="22"/>
        </w:rPr>
        <w:t>en</w:t>
      </w:r>
      <w:r>
        <w:rPr>
          <w:spacing w:val="-32"/>
          <w:sz w:val="22"/>
        </w:rPr>
        <w:t> </w:t>
      </w:r>
      <w:r>
        <w:rPr>
          <w:sz w:val="22"/>
        </w:rPr>
        <w:t>André-Georges</w:t>
      </w:r>
      <w:r>
        <w:rPr>
          <w:spacing w:val="-32"/>
          <w:sz w:val="22"/>
        </w:rPr>
        <w:t> </w:t>
      </w:r>
      <w:r>
        <w:rPr>
          <w:sz w:val="22"/>
        </w:rPr>
        <w:t>Hau- </w:t>
      </w:r>
      <w:r>
        <w:rPr>
          <w:w w:val="85"/>
          <w:sz w:val="22"/>
        </w:rPr>
        <w:t>dricourt, </w:t>
      </w:r>
      <w:r>
        <w:rPr>
          <w:rFonts w:ascii="Times New Roman" w:hAnsi="Times New Roman"/>
          <w:i/>
          <w:w w:val="85"/>
          <w:sz w:val="22"/>
        </w:rPr>
        <w:t>La ttechnologie, science humaine, recherches d’histtoire ett d’etthnologie des </w:t>
      </w:r>
      <w:r>
        <w:rPr>
          <w:rFonts w:ascii="Times New Roman" w:hAnsi="Times New Roman"/>
          <w:i/>
          <w:w w:val="95"/>
          <w:sz w:val="22"/>
        </w:rPr>
        <w:t>ttechniques</w:t>
      </w:r>
      <w:r>
        <w:rPr>
          <w:w w:val="95"/>
          <w:sz w:val="22"/>
        </w:rPr>
        <w:t>.</w:t>
      </w:r>
      <w:r>
        <w:rPr>
          <w:spacing w:val="-4"/>
          <w:w w:val="95"/>
          <w:sz w:val="22"/>
        </w:rPr>
        <w:t> </w:t>
      </w:r>
      <w:r>
        <w:rPr>
          <w:spacing w:val="-3"/>
          <w:w w:val="95"/>
          <w:sz w:val="22"/>
        </w:rPr>
        <w:t>París:</w:t>
      </w:r>
      <w:r>
        <w:rPr>
          <w:spacing w:val="-4"/>
          <w:w w:val="95"/>
          <w:sz w:val="22"/>
        </w:rPr>
        <w:t> </w:t>
      </w:r>
      <w:r>
        <w:rPr>
          <w:w w:val="95"/>
          <w:sz w:val="22"/>
        </w:rPr>
        <w:t>Éditions</w:t>
      </w:r>
      <w:r>
        <w:rPr>
          <w:spacing w:val="-4"/>
          <w:w w:val="95"/>
          <w:sz w:val="22"/>
        </w:rPr>
        <w:t> </w:t>
      </w:r>
      <w:r>
        <w:rPr>
          <w:w w:val="95"/>
          <w:sz w:val="22"/>
        </w:rPr>
        <w:t>de</w:t>
      </w:r>
      <w:r>
        <w:rPr>
          <w:spacing w:val="-4"/>
          <w:w w:val="95"/>
          <w:sz w:val="22"/>
        </w:rPr>
        <w:t> </w:t>
      </w:r>
      <w:r>
        <w:rPr>
          <w:w w:val="95"/>
          <w:sz w:val="22"/>
        </w:rPr>
        <w:t>la</w:t>
      </w:r>
      <w:r>
        <w:rPr>
          <w:spacing w:val="-4"/>
          <w:w w:val="95"/>
          <w:sz w:val="22"/>
        </w:rPr>
        <w:t> </w:t>
      </w:r>
      <w:r>
        <w:rPr>
          <w:w w:val="95"/>
          <w:sz w:val="22"/>
        </w:rPr>
        <w:t>Maison</w:t>
      </w:r>
      <w:r>
        <w:rPr>
          <w:spacing w:val="-4"/>
          <w:w w:val="95"/>
          <w:sz w:val="22"/>
        </w:rPr>
        <w:t> </w:t>
      </w:r>
      <w:r>
        <w:rPr>
          <w:w w:val="95"/>
          <w:sz w:val="22"/>
        </w:rPr>
        <w:t>des</w:t>
      </w:r>
      <w:r>
        <w:rPr>
          <w:spacing w:val="-4"/>
          <w:w w:val="95"/>
          <w:sz w:val="22"/>
        </w:rPr>
        <w:t> </w:t>
      </w:r>
      <w:r>
        <w:rPr>
          <w:w w:val="95"/>
          <w:sz w:val="22"/>
        </w:rPr>
        <w:t>Sciences</w:t>
      </w:r>
      <w:r>
        <w:rPr>
          <w:spacing w:val="-4"/>
          <w:w w:val="95"/>
          <w:sz w:val="22"/>
        </w:rPr>
        <w:t> </w:t>
      </w:r>
      <w:r>
        <w:rPr>
          <w:w w:val="95"/>
          <w:sz w:val="22"/>
        </w:rPr>
        <w:t>de</w:t>
      </w:r>
      <w:r>
        <w:rPr>
          <w:spacing w:val="-4"/>
          <w:w w:val="95"/>
          <w:sz w:val="22"/>
        </w:rPr>
        <w:t> </w:t>
      </w:r>
      <w:r>
        <w:rPr>
          <w:spacing w:val="-5"/>
          <w:w w:val="95"/>
          <w:sz w:val="22"/>
        </w:rPr>
        <w:t>L’Homme,</w:t>
      </w:r>
      <w:r>
        <w:rPr>
          <w:spacing w:val="-4"/>
          <w:w w:val="95"/>
          <w:sz w:val="22"/>
        </w:rPr>
        <w:t> </w:t>
      </w:r>
      <w:r>
        <w:rPr>
          <w:w w:val="95"/>
          <w:sz w:val="22"/>
        </w:rPr>
        <w:t>pp.</w:t>
      </w:r>
      <w:r>
        <w:rPr>
          <w:spacing w:val="-4"/>
          <w:w w:val="95"/>
          <w:sz w:val="22"/>
        </w:rPr>
        <w:t> </w:t>
      </w:r>
      <w:r>
        <w:rPr>
          <w:w w:val="95"/>
          <w:sz w:val="22"/>
        </w:rPr>
        <w:t>9-32.</w:t>
      </w:r>
    </w:p>
    <w:p>
      <w:pPr>
        <w:spacing w:line="242" w:lineRule="auto" w:before="0"/>
        <w:ind w:left="1893" w:right="1409" w:hanging="340"/>
        <w:jc w:val="left"/>
        <w:rPr>
          <w:sz w:val="22"/>
        </w:rPr>
      </w:pPr>
      <w:r>
        <w:rPr>
          <w:w w:val="90"/>
          <w:sz w:val="22"/>
        </w:rPr>
        <w:t>Sismondo, Sergio. 2004. </w:t>
      </w:r>
      <w:r>
        <w:rPr>
          <w:rFonts w:ascii="Times New Roman"/>
          <w:i/>
          <w:w w:val="90"/>
          <w:sz w:val="22"/>
        </w:rPr>
        <w:t>An inttroducttion tto Science and Technology Sttudies</w:t>
      </w:r>
      <w:r>
        <w:rPr>
          <w:w w:val="90"/>
          <w:sz w:val="22"/>
        </w:rPr>
        <w:t>. Massa- chusetts: Blackwell.</w:t>
      </w:r>
    </w:p>
    <w:p>
      <w:pPr>
        <w:pStyle w:val="BodyText"/>
        <w:ind w:left="1894" w:right="1409" w:hanging="341"/>
      </w:pPr>
      <w:r>
        <w:rPr>
          <w:spacing w:val="-5"/>
          <w:w w:val="95"/>
        </w:rPr>
        <w:t>Société</w:t>
      </w:r>
      <w:r>
        <w:rPr>
          <w:spacing w:val="-22"/>
          <w:w w:val="95"/>
        </w:rPr>
        <w:t> </w:t>
      </w:r>
      <w:r>
        <w:rPr>
          <w:spacing w:val="-5"/>
          <w:w w:val="95"/>
        </w:rPr>
        <w:t>d’Anthropologie</w:t>
      </w:r>
      <w:r>
        <w:rPr>
          <w:spacing w:val="-22"/>
          <w:w w:val="95"/>
        </w:rPr>
        <w:t> </w:t>
      </w:r>
      <w:r>
        <w:rPr>
          <w:spacing w:val="-3"/>
          <w:w w:val="95"/>
        </w:rPr>
        <w:t>de</w:t>
      </w:r>
      <w:r>
        <w:rPr>
          <w:spacing w:val="-22"/>
          <w:w w:val="95"/>
        </w:rPr>
        <w:t> </w:t>
      </w:r>
      <w:r>
        <w:rPr>
          <w:spacing w:val="-7"/>
          <w:w w:val="95"/>
        </w:rPr>
        <w:t>Paris</w:t>
      </w:r>
      <w:r>
        <w:rPr>
          <w:spacing w:val="-22"/>
          <w:w w:val="95"/>
        </w:rPr>
        <w:t> </w:t>
      </w:r>
      <w:r>
        <w:rPr>
          <w:spacing w:val="-4"/>
          <w:w w:val="95"/>
        </w:rPr>
        <w:t>(</w:t>
      </w:r>
      <w:r>
        <w:rPr>
          <w:rFonts w:ascii="Calibri" w:hAnsi="Calibri"/>
          <w:spacing w:val="-4"/>
          <w:w w:val="95"/>
          <w:sz w:val="17"/>
        </w:rPr>
        <w:t>sap</w:t>
      </w:r>
      <w:r>
        <w:rPr>
          <w:spacing w:val="-4"/>
          <w:w w:val="95"/>
        </w:rPr>
        <w:t>).</w:t>
      </w:r>
      <w:r>
        <w:rPr>
          <w:spacing w:val="-22"/>
          <w:w w:val="95"/>
        </w:rPr>
        <w:t> </w:t>
      </w:r>
      <w:r>
        <w:rPr>
          <w:spacing w:val="-6"/>
          <w:w w:val="95"/>
        </w:rPr>
        <w:t>Recuperado</w:t>
      </w:r>
      <w:r>
        <w:rPr>
          <w:spacing w:val="-22"/>
          <w:w w:val="95"/>
        </w:rPr>
        <w:t> </w:t>
      </w:r>
      <w:r>
        <w:rPr>
          <w:spacing w:val="-3"/>
          <w:w w:val="95"/>
        </w:rPr>
        <w:t>de</w:t>
      </w:r>
      <w:r>
        <w:rPr>
          <w:spacing w:val="-22"/>
          <w:w w:val="95"/>
        </w:rPr>
        <w:t> </w:t>
      </w:r>
      <w:hyperlink r:id="rId225">
        <w:r>
          <w:rPr>
            <w:spacing w:val="-5"/>
            <w:w w:val="95"/>
          </w:rPr>
          <w:t>&lt;http://www.sapweb.fr/index.</w:t>
        </w:r>
      </w:hyperlink>
      <w:r>
        <w:rPr>
          <w:spacing w:val="-5"/>
          <w:w w:val="95"/>
        </w:rPr>
        <w:t> </w:t>
      </w:r>
      <w:r>
        <w:rPr>
          <w:w w:val="95"/>
        </w:rPr>
        <w:t>php/lasociete/histoire&gt;</w:t>
      </w:r>
      <w:r>
        <w:rPr>
          <w:spacing w:val="-22"/>
          <w:w w:val="95"/>
        </w:rPr>
        <w:t> </w:t>
      </w:r>
      <w:r>
        <w:rPr>
          <w:w w:val="95"/>
        </w:rPr>
        <w:t>(consultado</w:t>
      </w:r>
      <w:r>
        <w:rPr>
          <w:spacing w:val="-22"/>
          <w:w w:val="95"/>
        </w:rPr>
        <w:t> </w:t>
      </w:r>
      <w:r>
        <w:rPr>
          <w:w w:val="95"/>
        </w:rPr>
        <w:t>el</w:t>
      </w:r>
      <w:r>
        <w:rPr>
          <w:spacing w:val="-22"/>
          <w:w w:val="95"/>
        </w:rPr>
        <w:t> </w:t>
      </w:r>
      <w:r>
        <w:rPr>
          <w:w w:val="95"/>
        </w:rPr>
        <w:t>11</w:t>
      </w:r>
      <w:r>
        <w:rPr>
          <w:spacing w:val="-22"/>
          <w:w w:val="95"/>
        </w:rPr>
        <w:t> </w:t>
      </w:r>
      <w:r>
        <w:rPr>
          <w:w w:val="95"/>
        </w:rPr>
        <w:t>de</w:t>
      </w:r>
      <w:r>
        <w:rPr>
          <w:spacing w:val="-22"/>
          <w:w w:val="95"/>
        </w:rPr>
        <w:t> </w:t>
      </w:r>
      <w:r>
        <w:rPr>
          <w:w w:val="95"/>
        </w:rPr>
        <w:t>marzo</w:t>
      </w:r>
      <w:r>
        <w:rPr>
          <w:spacing w:val="-22"/>
          <w:w w:val="95"/>
        </w:rPr>
        <w:t> </w:t>
      </w:r>
      <w:r>
        <w:rPr>
          <w:w w:val="95"/>
        </w:rPr>
        <w:t>de</w:t>
      </w:r>
      <w:r>
        <w:rPr>
          <w:spacing w:val="-22"/>
          <w:w w:val="95"/>
        </w:rPr>
        <w:t> </w:t>
      </w:r>
      <w:r>
        <w:rPr>
          <w:w w:val="95"/>
        </w:rPr>
        <w:t>2014).</w:t>
      </w:r>
    </w:p>
    <w:p>
      <w:pPr>
        <w:spacing w:before="2"/>
        <w:ind w:left="1553" w:right="1409" w:firstLine="0"/>
        <w:jc w:val="left"/>
        <w:rPr>
          <w:sz w:val="22"/>
        </w:rPr>
      </w:pPr>
      <w:r>
        <w:rPr>
          <w:w w:val="95"/>
          <w:sz w:val="22"/>
        </w:rPr>
        <w:t>Sperber, Dan. 1982. </w:t>
      </w:r>
      <w:r>
        <w:rPr>
          <w:rFonts w:ascii="Times New Roman" w:hAnsi="Times New Roman"/>
          <w:i/>
          <w:w w:val="95"/>
          <w:sz w:val="22"/>
        </w:rPr>
        <w:t>Le savoir des antthropologies</w:t>
      </w:r>
      <w:r>
        <w:rPr>
          <w:w w:val="95"/>
          <w:sz w:val="22"/>
        </w:rPr>
        <w:t>. París: Hermann.</w:t>
      </w:r>
    </w:p>
    <w:p>
      <w:pPr>
        <w:spacing w:line="242" w:lineRule="auto" w:before="2"/>
        <w:ind w:left="1894" w:right="1551" w:firstLine="359"/>
        <w:jc w:val="both"/>
        <w:rPr>
          <w:sz w:val="22"/>
        </w:rPr>
      </w:pPr>
      <w:r>
        <w:rPr/>
        <w:pict>
          <v:line style="position:absolute;mso-position-horizontal-relative:page;mso-position-vertical-relative:paragraph;z-index:-170824" from="77.693001pt,8.151142pt" to="112.693002pt,8.151142pt" stroked="true" strokeweight=".406pt" strokecolor="#000000">
            <w10:wrap type="none"/>
          </v:line>
        </w:pict>
      </w:r>
      <w:r>
        <w:rPr>
          <w:w w:val="95"/>
          <w:sz w:val="22"/>
        </w:rPr>
        <w:t>.</w:t>
      </w:r>
      <w:r>
        <w:rPr>
          <w:spacing w:val="-14"/>
          <w:w w:val="95"/>
          <w:sz w:val="22"/>
        </w:rPr>
        <w:t> </w:t>
      </w:r>
      <w:r>
        <w:rPr>
          <w:w w:val="95"/>
          <w:sz w:val="22"/>
        </w:rPr>
        <w:t>2005.</w:t>
      </w:r>
      <w:r>
        <w:rPr>
          <w:spacing w:val="-14"/>
          <w:w w:val="95"/>
          <w:sz w:val="22"/>
        </w:rPr>
        <w:t> </w:t>
      </w:r>
      <w:r>
        <w:rPr>
          <w:rFonts w:ascii="Times New Roman"/>
          <w:i/>
          <w:w w:val="95"/>
          <w:sz w:val="22"/>
        </w:rPr>
        <w:t>Explicar</w:t>
      </w:r>
      <w:r>
        <w:rPr>
          <w:rFonts w:ascii="Times New Roman"/>
          <w:i/>
          <w:spacing w:val="-20"/>
          <w:w w:val="95"/>
          <w:sz w:val="22"/>
        </w:rPr>
        <w:t> </w:t>
      </w:r>
      <w:r>
        <w:rPr>
          <w:rFonts w:ascii="Times New Roman"/>
          <w:i/>
          <w:w w:val="95"/>
          <w:sz w:val="22"/>
        </w:rPr>
        <w:t>la</w:t>
      </w:r>
      <w:r>
        <w:rPr>
          <w:rFonts w:ascii="Times New Roman"/>
          <w:i/>
          <w:spacing w:val="-20"/>
          <w:w w:val="95"/>
          <w:sz w:val="22"/>
        </w:rPr>
        <w:t> </w:t>
      </w:r>
      <w:r>
        <w:rPr>
          <w:rFonts w:ascii="Times New Roman"/>
          <w:i/>
          <w:w w:val="95"/>
          <w:sz w:val="22"/>
        </w:rPr>
        <w:t>culttura.</w:t>
      </w:r>
      <w:r>
        <w:rPr>
          <w:rFonts w:ascii="Times New Roman"/>
          <w:i/>
          <w:spacing w:val="-20"/>
          <w:w w:val="95"/>
          <w:sz w:val="22"/>
        </w:rPr>
        <w:t> </w:t>
      </w:r>
      <w:r>
        <w:rPr>
          <w:rFonts w:ascii="Times New Roman"/>
          <w:i/>
          <w:w w:val="95"/>
          <w:sz w:val="22"/>
        </w:rPr>
        <w:t>Un</w:t>
      </w:r>
      <w:r>
        <w:rPr>
          <w:rFonts w:ascii="Times New Roman"/>
          <w:i/>
          <w:spacing w:val="-20"/>
          <w:w w:val="95"/>
          <w:sz w:val="22"/>
        </w:rPr>
        <w:t> </w:t>
      </w:r>
      <w:r>
        <w:rPr>
          <w:rFonts w:ascii="Times New Roman"/>
          <w:i/>
          <w:w w:val="95"/>
          <w:sz w:val="22"/>
        </w:rPr>
        <w:t>enfoque</w:t>
      </w:r>
      <w:r>
        <w:rPr>
          <w:rFonts w:ascii="Times New Roman"/>
          <w:i/>
          <w:spacing w:val="-20"/>
          <w:w w:val="95"/>
          <w:sz w:val="22"/>
        </w:rPr>
        <w:t> </w:t>
      </w:r>
      <w:r>
        <w:rPr>
          <w:rFonts w:ascii="Times New Roman"/>
          <w:i/>
          <w:w w:val="95"/>
          <w:sz w:val="22"/>
        </w:rPr>
        <w:t>natturalistta</w:t>
      </w:r>
      <w:r>
        <w:rPr>
          <w:w w:val="95"/>
          <w:sz w:val="22"/>
        </w:rPr>
        <w:t>.</w:t>
      </w:r>
      <w:r>
        <w:rPr>
          <w:spacing w:val="-14"/>
          <w:w w:val="95"/>
          <w:sz w:val="22"/>
        </w:rPr>
        <w:t> </w:t>
      </w:r>
      <w:r>
        <w:rPr>
          <w:w w:val="95"/>
          <w:sz w:val="22"/>
        </w:rPr>
        <w:t>Madrid:</w:t>
      </w:r>
      <w:r>
        <w:rPr>
          <w:spacing w:val="-14"/>
          <w:w w:val="95"/>
          <w:sz w:val="22"/>
        </w:rPr>
        <w:t> </w:t>
      </w:r>
      <w:r>
        <w:rPr>
          <w:w w:val="95"/>
          <w:sz w:val="22"/>
        </w:rPr>
        <w:t>Ediciones</w:t>
      </w:r>
      <w:r>
        <w:rPr>
          <w:spacing w:val="-13"/>
          <w:w w:val="95"/>
          <w:sz w:val="22"/>
        </w:rPr>
        <w:t> </w:t>
      </w:r>
      <w:r>
        <w:rPr>
          <w:w w:val="95"/>
          <w:sz w:val="22"/>
        </w:rPr>
        <w:t>Mo- </w:t>
      </w:r>
      <w:r>
        <w:rPr>
          <w:sz w:val="22"/>
        </w:rPr>
        <w:t>rata.</w:t>
      </w:r>
    </w:p>
    <w:p>
      <w:pPr>
        <w:spacing w:line="242" w:lineRule="auto" w:before="0"/>
        <w:ind w:left="1893" w:right="1409" w:hanging="341"/>
        <w:jc w:val="left"/>
        <w:rPr>
          <w:sz w:val="22"/>
        </w:rPr>
      </w:pPr>
      <w:r>
        <w:rPr>
          <w:spacing w:val="-5"/>
          <w:sz w:val="22"/>
        </w:rPr>
        <w:t>Valeri,</w:t>
      </w:r>
      <w:r>
        <w:rPr>
          <w:spacing w:val="-25"/>
          <w:sz w:val="22"/>
        </w:rPr>
        <w:t> </w:t>
      </w:r>
      <w:r>
        <w:rPr>
          <w:spacing w:val="-4"/>
          <w:sz w:val="22"/>
        </w:rPr>
        <w:t>Valerio.</w:t>
      </w:r>
      <w:r>
        <w:rPr>
          <w:spacing w:val="-25"/>
          <w:sz w:val="22"/>
        </w:rPr>
        <w:t> </w:t>
      </w:r>
      <w:r>
        <w:rPr>
          <w:sz w:val="22"/>
        </w:rPr>
        <w:t>2013.</w:t>
      </w:r>
      <w:r>
        <w:rPr>
          <w:spacing w:val="-26"/>
          <w:sz w:val="22"/>
        </w:rPr>
        <w:t> </w:t>
      </w:r>
      <w:r>
        <w:rPr>
          <w:sz w:val="22"/>
        </w:rPr>
        <w:t>“Marcel</w:t>
      </w:r>
      <w:r>
        <w:rPr>
          <w:spacing w:val="-26"/>
          <w:sz w:val="22"/>
        </w:rPr>
        <w:t> </w:t>
      </w:r>
      <w:r>
        <w:rPr>
          <w:sz w:val="22"/>
        </w:rPr>
        <w:t>Mauss</w:t>
      </w:r>
      <w:r>
        <w:rPr>
          <w:spacing w:val="-26"/>
          <w:sz w:val="22"/>
        </w:rPr>
        <w:t> </w:t>
      </w:r>
      <w:r>
        <w:rPr>
          <w:sz w:val="22"/>
        </w:rPr>
        <w:t>and</w:t>
      </w:r>
      <w:r>
        <w:rPr>
          <w:spacing w:val="-26"/>
          <w:sz w:val="22"/>
        </w:rPr>
        <w:t> </w:t>
      </w:r>
      <w:r>
        <w:rPr>
          <w:sz w:val="22"/>
        </w:rPr>
        <w:t>the</w:t>
      </w:r>
      <w:r>
        <w:rPr>
          <w:spacing w:val="-26"/>
          <w:sz w:val="22"/>
        </w:rPr>
        <w:t> </w:t>
      </w:r>
      <w:r>
        <w:rPr>
          <w:sz w:val="22"/>
        </w:rPr>
        <w:t>New</w:t>
      </w:r>
      <w:r>
        <w:rPr>
          <w:spacing w:val="-26"/>
          <w:sz w:val="22"/>
        </w:rPr>
        <w:t> </w:t>
      </w:r>
      <w:r>
        <w:rPr>
          <w:sz w:val="22"/>
        </w:rPr>
        <w:t>Anthropology”,</w:t>
      </w:r>
      <w:r>
        <w:rPr>
          <w:spacing w:val="-26"/>
          <w:sz w:val="22"/>
        </w:rPr>
        <w:t> </w:t>
      </w:r>
      <w:r>
        <w:rPr>
          <w:i/>
          <w:sz w:val="17"/>
        </w:rPr>
        <w:t>hau</w:t>
      </w:r>
      <w:r>
        <w:rPr>
          <w:rFonts w:ascii="Times New Roman" w:hAnsi="Times New Roman"/>
          <w:i/>
          <w:sz w:val="22"/>
        </w:rPr>
        <w:t>:</w:t>
      </w:r>
      <w:r>
        <w:rPr>
          <w:rFonts w:ascii="Times New Roman" w:hAnsi="Times New Roman"/>
          <w:i/>
          <w:spacing w:val="-32"/>
          <w:sz w:val="22"/>
        </w:rPr>
        <w:t> </w:t>
      </w:r>
      <w:r>
        <w:rPr>
          <w:rFonts w:ascii="Times New Roman" w:hAnsi="Times New Roman"/>
          <w:i/>
          <w:sz w:val="22"/>
        </w:rPr>
        <w:t>Journal</w:t>
      </w:r>
      <w:r>
        <w:rPr>
          <w:rFonts w:ascii="Times New Roman" w:hAnsi="Times New Roman"/>
          <w:i/>
          <w:spacing w:val="-32"/>
          <w:sz w:val="22"/>
        </w:rPr>
        <w:t> </w:t>
      </w:r>
      <w:r>
        <w:rPr>
          <w:rFonts w:ascii="Times New Roman" w:hAnsi="Times New Roman"/>
          <w:i/>
          <w:sz w:val="22"/>
        </w:rPr>
        <w:t>of </w:t>
      </w:r>
      <w:r>
        <w:rPr>
          <w:rFonts w:ascii="Times New Roman" w:hAnsi="Times New Roman"/>
          <w:i/>
          <w:w w:val="90"/>
          <w:sz w:val="22"/>
        </w:rPr>
        <w:t>Etthnographic Theory </w:t>
      </w:r>
      <w:r>
        <w:rPr>
          <w:w w:val="90"/>
          <w:sz w:val="22"/>
        </w:rPr>
        <w:t>3, 1:</w:t>
      </w:r>
      <w:r>
        <w:rPr>
          <w:spacing w:val="-6"/>
          <w:w w:val="90"/>
          <w:sz w:val="22"/>
        </w:rPr>
        <w:t> </w:t>
      </w:r>
      <w:r>
        <w:rPr>
          <w:w w:val="90"/>
          <w:sz w:val="22"/>
        </w:rPr>
        <w:t>262-286.</w:t>
      </w:r>
    </w:p>
    <w:p>
      <w:pPr>
        <w:spacing w:line="257" w:lineRule="exact" w:before="0"/>
        <w:ind w:left="1553" w:right="1409" w:firstLine="0"/>
        <w:jc w:val="left"/>
        <w:rPr>
          <w:sz w:val="22"/>
        </w:rPr>
      </w:pPr>
      <w:r>
        <w:rPr>
          <w:w w:val="95"/>
          <w:sz w:val="22"/>
        </w:rPr>
        <w:t>Vinck, Dominique. 1995. </w:t>
      </w:r>
      <w:r>
        <w:rPr>
          <w:rFonts w:ascii="Times New Roman" w:hAnsi="Times New Roman"/>
          <w:i/>
          <w:w w:val="95"/>
          <w:sz w:val="22"/>
        </w:rPr>
        <w:t>Sociologie des sciences</w:t>
      </w:r>
      <w:r>
        <w:rPr>
          <w:w w:val="95"/>
          <w:sz w:val="22"/>
        </w:rPr>
        <w:t>. París: Armand Colin.</w:t>
      </w:r>
    </w:p>
    <w:p>
      <w:pPr>
        <w:spacing w:line="242" w:lineRule="auto" w:before="2"/>
        <w:ind w:left="1893" w:right="1409" w:hanging="341"/>
        <w:jc w:val="left"/>
        <w:rPr>
          <w:sz w:val="22"/>
        </w:rPr>
      </w:pPr>
      <w:r>
        <w:rPr>
          <w:w w:val="90"/>
          <w:sz w:val="22"/>
        </w:rPr>
        <w:t>Vivien</w:t>
      </w:r>
      <w:r>
        <w:rPr>
          <w:spacing w:val="-20"/>
          <w:w w:val="90"/>
          <w:sz w:val="22"/>
        </w:rPr>
        <w:t> </w:t>
      </w:r>
      <w:r>
        <w:rPr>
          <w:w w:val="90"/>
          <w:sz w:val="22"/>
        </w:rPr>
        <w:t>de</w:t>
      </w:r>
      <w:r>
        <w:rPr>
          <w:spacing w:val="-20"/>
          <w:w w:val="90"/>
          <w:sz w:val="22"/>
        </w:rPr>
        <w:t> </w:t>
      </w:r>
      <w:r>
        <w:rPr>
          <w:w w:val="90"/>
          <w:sz w:val="22"/>
        </w:rPr>
        <w:t>Saint</w:t>
      </w:r>
      <w:r>
        <w:rPr>
          <w:spacing w:val="-20"/>
          <w:w w:val="90"/>
          <w:sz w:val="22"/>
        </w:rPr>
        <w:t> </w:t>
      </w:r>
      <w:r>
        <w:rPr>
          <w:w w:val="90"/>
          <w:sz w:val="22"/>
        </w:rPr>
        <w:t>Martin,</w:t>
      </w:r>
      <w:r>
        <w:rPr>
          <w:spacing w:val="-20"/>
          <w:w w:val="90"/>
          <w:sz w:val="22"/>
        </w:rPr>
        <w:t> </w:t>
      </w:r>
      <w:r>
        <w:rPr>
          <w:w w:val="90"/>
          <w:sz w:val="22"/>
        </w:rPr>
        <w:t>Louis.</w:t>
      </w:r>
      <w:r>
        <w:rPr>
          <w:spacing w:val="-20"/>
          <w:w w:val="90"/>
          <w:sz w:val="22"/>
        </w:rPr>
        <w:t> </w:t>
      </w:r>
      <w:r>
        <w:rPr>
          <w:w w:val="90"/>
          <w:sz w:val="22"/>
        </w:rPr>
        <w:t>1845.</w:t>
      </w:r>
      <w:r>
        <w:rPr>
          <w:spacing w:val="-20"/>
          <w:w w:val="90"/>
          <w:sz w:val="22"/>
        </w:rPr>
        <w:t> </w:t>
      </w:r>
      <w:r>
        <w:rPr>
          <w:rFonts w:ascii="Times New Roman" w:hAnsi="Times New Roman"/>
          <w:i/>
          <w:w w:val="90"/>
          <w:sz w:val="22"/>
        </w:rPr>
        <w:t>Histtoire</w:t>
      </w:r>
      <w:r>
        <w:rPr>
          <w:rFonts w:ascii="Times New Roman" w:hAnsi="Times New Roman"/>
          <w:i/>
          <w:spacing w:val="-26"/>
          <w:w w:val="90"/>
          <w:sz w:val="22"/>
        </w:rPr>
        <w:t> </w:t>
      </w:r>
      <w:r>
        <w:rPr>
          <w:rFonts w:ascii="Times New Roman" w:hAnsi="Times New Roman"/>
          <w:i/>
          <w:w w:val="90"/>
          <w:sz w:val="22"/>
        </w:rPr>
        <w:t>des</w:t>
      </w:r>
      <w:r>
        <w:rPr>
          <w:rFonts w:ascii="Times New Roman" w:hAnsi="Times New Roman"/>
          <w:i/>
          <w:spacing w:val="-26"/>
          <w:w w:val="90"/>
          <w:sz w:val="22"/>
        </w:rPr>
        <w:t> </w:t>
      </w:r>
      <w:r>
        <w:rPr>
          <w:rFonts w:ascii="Times New Roman" w:hAnsi="Times New Roman"/>
          <w:i/>
          <w:w w:val="90"/>
          <w:sz w:val="22"/>
        </w:rPr>
        <w:t>découverttes</w:t>
      </w:r>
      <w:r>
        <w:rPr>
          <w:rFonts w:ascii="Times New Roman" w:hAnsi="Times New Roman"/>
          <w:i/>
          <w:spacing w:val="-26"/>
          <w:w w:val="90"/>
          <w:sz w:val="22"/>
        </w:rPr>
        <w:t> </w:t>
      </w:r>
      <w:r>
        <w:rPr>
          <w:rFonts w:ascii="Times New Roman" w:hAnsi="Times New Roman"/>
          <w:i/>
          <w:w w:val="90"/>
          <w:sz w:val="22"/>
        </w:rPr>
        <w:t>géographiques</w:t>
      </w:r>
      <w:r>
        <w:rPr>
          <w:rFonts w:ascii="Times New Roman" w:hAnsi="Times New Roman"/>
          <w:i/>
          <w:spacing w:val="-25"/>
          <w:w w:val="90"/>
          <w:sz w:val="22"/>
        </w:rPr>
        <w:t> </w:t>
      </w:r>
      <w:r>
        <w:rPr>
          <w:rFonts w:ascii="Times New Roman" w:hAnsi="Times New Roman"/>
          <w:i/>
          <w:w w:val="90"/>
          <w:sz w:val="22"/>
        </w:rPr>
        <w:t>des</w:t>
      </w:r>
      <w:r>
        <w:rPr>
          <w:rFonts w:ascii="Times New Roman" w:hAnsi="Times New Roman"/>
          <w:i/>
          <w:spacing w:val="-26"/>
          <w:w w:val="90"/>
          <w:sz w:val="22"/>
        </w:rPr>
        <w:t> </w:t>
      </w:r>
      <w:r>
        <w:rPr>
          <w:rFonts w:ascii="Times New Roman" w:hAnsi="Times New Roman"/>
          <w:i/>
          <w:w w:val="90"/>
          <w:sz w:val="22"/>
        </w:rPr>
        <w:t>nattions </w:t>
      </w:r>
      <w:r>
        <w:rPr>
          <w:rFonts w:ascii="Times New Roman" w:hAnsi="Times New Roman"/>
          <w:i/>
          <w:w w:val="90"/>
          <w:sz w:val="22"/>
        </w:rPr>
        <w:t>européennes</w:t>
      </w:r>
      <w:r>
        <w:rPr>
          <w:rFonts w:ascii="Times New Roman" w:hAnsi="Times New Roman"/>
          <w:i/>
          <w:spacing w:val="-12"/>
          <w:w w:val="90"/>
          <w:sz w:val="22"/>
        </w:rPr>
        <w:t> </w:t>
      </w:r>
      <w:r>
        <w:rPr>
          <w:rFonts w:ascii="Times New Roman" w:hAnsi="Times New Roman"/>
          <w:i/>
          <w:w w:val="90"/>
          <w:sz w:val="22"/>
        </w:rPr>
        <w:t>dans</w:t>
      </w:r>
      <w:r>
        <w:rPr>
          <w:rFonts w:ascii="Times New Roman" w:hAnsi="Times New Roman"/>
          <w:i/>
          <w:spacing w:val="-12"/>
          <w:w w:val="90"/>
          <w:sz w:val="22"/>
        </w:rPr>
        <w:t> </w:t>
      </w:r>
      <w:r>
        <w:rPr>
          <w:rFonts w:ascii="Times New Roman" w:hAnsi="Times New Roman"/>
          <w:i/>
          <w:w w:val="90"/>
          <w:sz w:val="22"/>
        </w:rPr>
        <w:t>les</w:t>
      </w:r>
      <w:r>
        <w:rPr>
          <w:rFonts w:ascii="Times New Roman" w:hAnsi="Times New Roman"/>
          <w:i/>
          <w:spacing w:val="-12"/>
          <w:w w:val="90"/>
          <w:sz w:val="22"/>
        </w:rPr>
        <w:t> </w:t>
      </w:r>
      <w:r>
        <w:rPr>
          <w:rFonts w:ascii="Times New Roman" w:hAnsi="Times New Roman"/>
          <w:i/>
          <w:w w:val="90"/>
          <w:sz w:val="22"/>
        </w:rPr>
        <w:t>diverses</w:t>
      </w:r>
      <w:r>
        <w:rPr>
          <w:rFonts w:ascii="Times New Roman" w:hAnsi="Times New Roman"/>
          <w:i/>
          <w:spacing w:val="-12"/>
          <w:w w:val="90"/>
          <w:sz w:val="22"/>
        </w:rPr>
        <w:t> </w:t>
      </w:r>
      <w:r>
        <w:rPr>
          <w:rFonts w:ascii="Times New Roman" w:hAnsi="Times New Roman"/>
          <w:i/>
          <w:w w:val="90"/>
          <w:sz w:val="22"/>
        </w:rPr>
        <w:t>partties</w:t>
      </w:r>
      <w:r>
        <w:rPr>
          <w:rFonts w:ascii="Times New Roman" w:hAnsi="Times New Roman"/>
          <w:i/>
          <w:spacing w:val="-11"/>
          <w:w w:val="90"/>
          <w:sz w:val="22"/>
        </w:rPr>
        <w:t> </w:t>
      </w:r>
      <w:r>
        <w:rPr>
          <w:rFonts w:ascii="Times New Roman" w:hAnsi="Times New Roman"/>
          <w:i/>
          <w:w w:val="90"/>
          <w:sz w:val="22"/>
        </w:rPr>
        <w:t>du</w:t>
      </w:r>
      <w:r>
        <w:rPr>
          <w:rFonts w:ascii="Times New Roman" w:hAnsi="Times New Roman"/>
          <w:i/>
          <w:spacing w:val="-12"/>
          <w:w w:val="90"/>
          <w:sz w:val="22"/>
        </w:rPr>
        <w:t> </w:t>
      </w:r>
      <w:r>
        <w:rPr>
          <w:rFonts w:ascii="Times New Roman" w:hAnsi="Times New Roman"/>
          <w:i/>
          <w:w w:val="90"/>
          <w:sz w:val="22"/>
        </w:rPr>
        <w:t>monde</w:t>
      </w:r>
      <w:r>
        <w:rPr>
          <w:w w:val="90"/>
          <w:sz w:val="22"/>
        </w:rPr>
        <w:t>.</w:t>
      </w:r>
      <w:r>
        <w:rPr>
          <w:spacing w:val="-6"/>
          <w:w w:val="90"/>
          <w:sz w:val="22"/>
        </w:rPr>
        <w:t> </w:t>
      </w:r>
      <w:r>
        <w:rPr>
          <w:spacing w:val="-3"/>
          <w:w w:val="90"/>
          <w:sz w:val="22"/>
        </w:rPr>
        <w:t>París:</w:t>
      </w:r>
      <w:r>
        <w:rPr>
          <w:spacing w:val="-6"/>
          <w:w w:val="90"/>
          <w:sz w:val="22"/>
        </w:rPr>
        <w:t> </w:t>
      </w:r>
      <w:r>
        <w:rPr>
          <w:w w:val="90"/>
          <w:sz w:val="22"/>
        </w:rPr>
        <w:t>Arthus-Bertrand.</w:t>
      </w:r>
    </w:p>
    <w:p>
      <w:pPr>
        <w:spacing w:line="242" w:lineRule="auto" w:before="0"/>
        <w:ind w:left="1893" w:right="1550" w:hanging="341"/>
        <w:jc w:val="left"/>
        <w:rPr>
          <w:sz w:val="22"/>
        </w:rPr>
      </w:pPr>
      <w:r>
        <w:rPr>
          <w:spacing w:val="-5"/>
          <w:w w:val="95"/>
          <w:sz w:val="22"/>
        </w:rPr>
        <w:t>Vygotsky,</w:t>
      </w:r>
      <w:r>
        <w:rPr>
          <w:spacing w:val="-18"/>
          <w:w w:val="95"/>
          <w:sz w:val="22"/>
        </w:rPr>
        <w:t> </w:t>
      </w:r>
      <w:r>
        <w:rPr>
          <w:spacing w:val="-6"/>
          <w:w w:val="95"/>
          <w:sz w:val="22"/>
        </w:rPr>
        <w:t>Lev.</w:t>
      </w:r>
      <w:r>
        <w:rPr>
          <w:spacing w:val="-18"/>
          <w:w w:val="95"/>
          <w:sz w:val="22"/>
        </w:rPr>
        <w:t> </w:t>
      </w:r>
      <w:r>
        <w:rPr>
          <w:w w:val="95"/>
          <w:sz w:val="22"/>
        </w:rPr>
        <w:t>1995.</w:t>
      </w:r>
      <w:r>
        <w:rPr>
          <w:spacing w:val="-18"/>
          <w:w w:val="95"/>
          <w:sz w:val="22"/>
        </w:rPr>
        <w:t> </w:t>
      </w:r>
      <w:r>
        <w:rPr>
          <w:rFonts w:ascii="Times New Roman" w:hAnsi="Times New Roman"/>
          <w:i/>
          <w:w w:val="95"/>
          <w:sz w:val="22"/>
        </w:rPr>
        <w:t>Pensamientto</w:t>
      </w:r>
      <w:r>
        <w:rPr>
          <w:rFonts w:ascii="Times New Roman" w:hAnsi="Times New Roman"/>
          <w:i/>
          <w:spacing w:val="-24"/>
          <w:w w:val="95"/>
          <w:sz w:val="22"/>
        </w:rPr>
        <w:t> </w:t>
      </w:r>
      <w:r>
        <w:rPr>
          <w:rFonts w:ascii="Times New Roman" w:hAnsi="Times New Roman"/>
          <w:i/>
          <w:w w:val="95"/>
          <w:sz w:val="22"/>
        </w:rPr>
        <w:t>y</w:t>
      </w:r>
      <w:r>
        <w:rPr>
          <w:rFonts w:ascii="Times New Roman" w:hAnsi="Times New Roman"/>
          <w:i/>
          <w:spacing w:val="-24"/>
          <w:w w:val="95"/>
          <w:sz w:val="22"/>
        </w:rPr>
        <w:t> </w:t>
      </w:r>
      <w:r>
        <w:rPr>
          <w:rFonts w:ascii="Times New Roman" w:hAnsi="Times New Roman"/>
          <w:i/>
          <w:w w:val="95"/>
          <w:sz w:val="22"/>
        </w:rPr>
        <w:t>lenguaje.</w:t>
      </w:r>
      <w:r>
        <w:rPr>
          <w:rFonts w:ascii="Times New Roman" w:hAnsi="Times New Roman"/>
          <w:i/>
          <w:spacing w:val="-24"/>
          <w:w w:val="95"/>
          <w:sz w:val="22"/>
        </w:rPr>
        <w:t> </w:t>
      </w:r>
      <w:r>
        <w:rPr>
          <w:rFonts w:ascii="Times New Roman" w:hAnsi="Times New Roman"/>
          <w:i/>
          <w:w w:val="95"/>
          <w:sz w:val="22"/>
        </w:rPr>
        <w:t>Cognición</w:t>
      </w:r>
      <w:r>
        <w:rPr>
          <w:rFonts w:ascii="Times New Roman" w:hAnsi="Times New Roman"/>
          <w:i/>
          <w:spacing w:val="-24"/>
          <w:w w:val="95"/>
          <w:sz w:val="22"/>
        </w:rPr>
        <w:t> </w:t>
      </w:r>
      <w:r>
        <w:rPr>
          <w:rFonts w:ascii="Times New Roman" w:hAnsi="Times New Roman"/>
          <w:i/>
          <w:w w:val="95"/>
          <w:sz w:val="22"/>
        </w:rPr>
        <w:t>y</w:t>
      </w:r>
      <w:r>
        <w:rPr>
          <w:rFonts w:ascii="Times New Roman" w:hAnsi="Times New Roman"/>
          <w:i/>
          <w:spacing w:val="-24"/>
          <w:w w:val="95"/>
          <w:sz w:val="22"/>
        </w:rPr>
        <w:t> </w:t>
      </w:r>
      <w:r>
        <w:rPr>
          <w:rFonts w:ascii="Times New Roman" w:hAnsi="Times New Roman"/>
          <w:i/>
          <w:w w:val="95"/>
          <w:sz w:val="22"/>
        </w:rPr>
        <w:t>desarrollo</w:t>
      </w:r>
      <w:r>
        <w:rPr>
          <w:rFonts w:ascii="Times New Roman" w:hAnsi="Times New Roman"/>
          <w:i/>
          <w:spacing w:val="-24"/>
          <w:w w:val="95"/>
          <w:sz w:val="22"/>
        </w:rPr>
        <w:t> </w:t>
      </w:r>
      <w:r>
        <w:rPr>
          <w:rFonts w:ascii="Times New Roman" w:hAnsi="Times New Roman"/>
          <w:i/>
          <w:w w:val="95"/>
          <w:sz w:val="22"/>
        </w:rPr>
        <w:t>humano</w:t>
      </w:r>
      <w:r>
        <w:rPr>
          <w:w w:val="95"/>
          <w:sz w:val="22"/>
        </w:rPr>
        <w:t>.</w:t>
      </w:r>
      <w:r>
        <w:rPr>
          <w:spacing w:val="-18"/>
          <w:w w:val="95"/>
          <w:sz w:val="22"/>
        </w:rPr>
        <w:t> </w:t>
      </w:r>
      <w:r>
        <w:rPr>
          <w:w w:val="95"/>
          <w:sz w:val="22"/>
        </w:rPr>
        <w:t>Barce- lona:</w:t>
      </w:r>
      <w:r>
        <w:rPr>
          <w:spacing w:val="8"/>
          <w:w w:val="95"/>
          <w:sz w:val="22"/>
        </w:rPr>
        <w:t> </w:t>
      </w:r>
      <w:r>
        <w:rPr>
          <w:spacing w:val="-3"/>
          <w:w w:val="95"/>
          <w:sz w:val="22"/>
        </w:rPr>
        <w:t>Paidós.</w:t>
      </w:r>
    </w:p>
    <w:p>
      <w:pPr>
        <w:spacing w:line="242" w:lineRule="auto" w:before="0"/>
        <w:ind w:left="1553" w:right="1409" w:firstLine="0"/>
        <w:jc w:val="left"/>
        <w:rPr>
          <w:sz w:val="22"/>
        </w:rPr>
      </w:pPr>
      <w:r>
        <w:rPr>
          <w:spacing w:val="-7"/>
          <w:w w:val="95"/>
          <w:sz w:val="22"/>
        </w:rPr>
        <w:t>Weber,</w:t>
      </w:r>
      <w:r>
        <w:rPr>
          <w:spacing w:val="-28"/>
          <w:w w:val="95"/>
          <w:sz w:val="22"/>
        </w:rPr>
        <w:t> </w:t>
      </w:r>
      <w:r>
        <w:rPr>
          <w:w w:val="95"/>
          <w:sz w:val="22"/>
        </w:rPr>
        <w:t>Max.</w:t>
      </w:r>
      <w:r>
        <w:rPr>
          <w:spacing w:val="-28"/>
          <w:w w:val="95"/>
          <w:sz w:val="22"/>
        </w:rPr>
        <w:t> </w:t>
      </w:r>
      <w:r>
        <w:rPr>
          <w:w w:val="95"/>
          <w:sz w:val="22"/>
        </w:rPr>
        <w:t>1976.</w:t>
      </w:r>
      <w:r>
        <w:rPr>
          <w:spacing w:val="-28"/>
          <w:w w:val="95"/>
          <w:sz w:val="22"/>
        </w:rPr>
        <w:t> </w:t>
      </w:r>
      <w:r>
        <w:rPr>
          <w:rFonts w:ascii="Times New Roman" w:hAnsi="Times New Roman"/>
          <w:i/>
          <w:w w:val="95"/>
          <w:sz w:val="22"/>
        </w:rPr>
        <w:t>La</w:t>
      </w:r>
      <w:r>
        <w:rPr>
          <w:rFonts w:ascii="Times New Roman" w:hAnsi="Times New Roman"/>
          <w:i/>
          <w:spacing w:val="-34"/>
          <w:w w:val="95"/>
          <w:sz w:val="22"/>
        </w:rPr>
        <w:t> </w:t>
      </w:r>
      <w:r>
        <w:rPr>
          <w:rFonts w:ascii="Times New Roman" w:hAnsi="Times New Roman"/>
          <w:i/>
          <w:w w:val="95"/>
          <w:sz w:val="22"/>
        </w:rPr>
        <w:t>éttica</w:t>
      </w:r>
      <w:r>
        <w:rPr>
          <w:rFonts w:ascii="Times New Roman" w:hAnsi="Times New Roman"/>
          <w:i/>
          <w:spacing w:val="-34"/>
          <w:w w:val="95"/>
          <w:sz w:val="22"/>
        </w:rPr>
        <w:t> </w:t>
      </w:r>
      <w:r>
        <w:rPr>
          <w:rFonts w:ascii="Times New Roman" w:hAnsi="Times New Roman"/>
          <w:i/>
          <w:w w:val="95"/>
          <w:sz w:val="22"/>
        </w:rPr>
        <w:t>prottesttantte</w:t>
      </w:r>
      <w:r>
        <w:rPr>
          <w:rFonts w:ascii="Times New Roman" w:hAnsi="Times New Roman"/>
          <w:i/>
          <w:spacing w:val="-34"/>
          <w:w w:val="95"/>
          <w:sz w:val="22"/>
        </w:rPr>
        <w:t> </w:t>
      </w:r>
      <w:r>
        <w:rPr>
          <w:rFonts w:ascii="Times New Roman" w:hAnsi="Times New Roman"/>
          <w:i/>
          <w:w w:val="95"/>
          <w:sz w:val="22"/>
        </w:rPr>
        <w:t>y</w:t>
      </w:r>
      <w:r>
        <w:rPr>
          <w:rFonts w:ascii="Times New Roman" w:hAnsi="Times New Roman"/>
          <w:i/>
          <w:spacing w:val="-34"/>
          <w:w w:val="95"/>
          <w:sz w:val="22"/>
        </w:rPr>
        <w:t> </w:t>
      </w:r>
      <w:r>
        <w:rPr>
          <w:rFonts w:ascii="Times New Roman" w:hAnsi="Times New Roman"/>
          <w:i/>
          <w:w w:val="95"/>
          <w:sz w:val="22"/>
        </w:rPr>
        <w:t>el</w:t>
      </w:r>
      <w:r>
        <w:rPr>
          <w:rFonts w:ascii="Times New Roman" w:hAnsi="Times New Roman"/>
          <w:i/>
          <w:spacing w:val="-34"/>
          <w:w w:val="95"/>
          <w:sz w:val="22"/>
        </w:rPr>
        <w:t> </w:t>
      </w:r>
      <w:r>
        <w:rPr>
          <w:rFonts w:ascii="Times New Roman" w:hAnsi="Times New Roman"/>
          <w:i/>
          <w:w w:val="95"/>
          <w:sz w:val="22"/>
        </w:rPr>
        <w:t>espírittu</w:t>
      </w:r>
      <w:r>
        <w:rPr>
          <w:rFonts w:ascii="Times New Roman" w:hAnsi="Times New Roman"/>
          <w:i/>
          <w:spacing w:val="-34"/>
          <w:w w:val="95"/>
          <w:sz w:val="22"/>
        </w:rPr>
        <w:t> </w:t>
      </w:r>
      <w:r>
        <w:rPr>
          <w:rFonts w:ascii="Times New Roman" w:hAnsi="Times New Roman"/>
          <w:i/>
          <w:w w:val="95"/>
          <w:sz w:val="22"/>
        </w:rPr>
        <w:t>del</w:t>
      </w:r>
      <w:r>
        <w:rPr>
          <w:rFonts w:ascii="Times New Roman" w:hAnsi="Times New Roman"/>
          <w:i/>
          <w:spacing w:val="-34"/>
          <w:w w:val="95"/>
          <w:sz w:val="22"/>
        </w:rPr>
        <w:t> </w:t>
      </w:r>
      <w:r>
        <w:rPr>
          <w:rFonts w:ascii="Times New Roman" w:hAnsi="Times New Roman"/>
          <w:i/>
          <w:w w:val="95"/>
          <w:sz w:val="22"/>
        </w:rPr>
        <w:t>Capittalismo</w:t>
      </w:r>
      <w:r>
        <w:rPr>
          <w:w w:val="95"/>
          <w:sz w:val="22"/>
        </w:rPr>
        <w:t>.</w:t>
      </w:r>
      <w:r>
        <w:rPr>
          <w:spacing w:val="-28"/>
          <w:w w:val="95"/>
          <w:sz w:val="22"/>
        </w:rPr>
        <w:t> </w:t>
      </w:r>
      <w:r>
        <w:rPr>
          <w:w w:val="95"/>
          <w:sz w:val="22"/>
        </w:rPr>
        <w:t>México:</w:t>
      </w:r>
      <w:r>
        <w:rPr>
          <w:spacing w:val="-28"/>
          <w:w w:val="95"/>
          <w:sz w:val="22"/>
        </w:rPr>
        <w:t> </w:t>
      </w:r>
      <w:r>
        <w:rPr>
          <w:w w:val="95"/>
          <w:sz w:val="22"/>
        </w:rPr>
        <w:t>Diez. </w:t>
      </w:r>
      <w:r>
        <w:rPr>
          <w:spacing w:val="-9"/>
          <w:w w:val="95"/>
          <w:sz w:val="22"/>
        </w:rPr>
        <w:t>Woolgar, </w:t>
      </w:r>
      <w:r>
        <w:rPr>
          <w:spacing w:val="-4"/>
          <w:w w:val="95"/>
          <w:sz w:val="22"/>
        </w:rPr>
        <w:t>Steve. 1981. “Critique and Criticism: </w:t>
      </w:r>
      <w:r>
        <w:rPr>
          <w:spacing w:val="-11"/>
          <w:w w:val="95"/>
          <w:sz w:val="22"/>
        </w:rPr>
        <w:t>Two </w:t>
      </w:r>
      <w:r>
        <w:rPr>
          <w:spacing w:val="-5"/>
          <w:w w:val="95"/>
          <w:sz w:val="22"/>
        </w:rPr>
        <w:t>Readings </w:t>
      </w:r>
      <w:r>
        <w:rPr>
          <w:w w:val="95"/>
          <w:sz w:val="22"/>
        </w:rPr>
        <w:t>of</w:t>
      </w:r>
      <w:r>
        <w:rPr>
          <w:spacing w:val="-20"/>
          <w:w w:val="95"/>
          <w:sz w:val="22"/>
        </w:rPr>
        <w:t> </w:t>
      </w:r>
      <w:r>
        <w:rPr>
          <w:spacing w:val="-4"/>
          <w:w w:val="95"/>
          <w:sz w:val="22"/>
        </w:rPr>
        <w:t>Ethnomethodology”.</w:t>
      </w:r>
    </w:p>
    <w:p>
      <w:pPr>
        <w:spacing w:line="257" w:lineRule="exact" w:before="0"/>
        <w:ind w:left="1893" w:right="1409" w:firstLine="0"/>
        <w:jc w:val="left"/>
        <w:rPr>
          <w:sz w:val="22"/>
        </w:rPr>
      </w:pPr>
      <w:r>
        <w:rPr>
          <w:rFonts w:ascii="Times New Roman"/>
          <w:i/>
          <w:w w:val="90"/>
          <w:sz w:val="22"/>
        </w:rPr>
        <w:t>Social Sttudies of Science</w:t>
      </w:r>
      <w:r>
        <w:rPr>
          <w:w w:val="90"/>
          <w:sz w:val="22"/>
        </w:rPr>
        <w:t>.</w:t>
      </w:r>
    </w:p>
    <w:p>
      <w:pPr>
        <w:spacing w:line="242" w:lineRule="auto" w:before="1"/>
        <w:ind w:left="1894" w:right="1551" w:firstLine="359"/>
        <w:jc w:val="both"/>
        <w:rPr>
          <w:sz w:val="22"/>
        </w:rPr>
      </w:pPr>
      <w:r>
        <w:rPr/>
        <w:pict>
          <v:line style="position:absolute;mso-position-horizontal-relative:page;mso-position-vertical-relative:paragraph;z-index:-170800" from="77.693001pt,8.101142pt" to="112.693002pt,8.101142pt" stroked="true" strokeweight=".406pt" strokecolor="#000000">
            <w10:wrap type="none"/>
          </v:line>
        </w:pict>
      </w:r>
      <w:r>
        <w:rPr>
          <w:w w:val="95"/>
          <w:sz w:val="22"/>
        </w:rPr>
        <w:t>. </w:t>
      </w:r>
      <w:r>
        <w:rPr>
          <w:spacing w:val="-4"/>
          <w:w w:val="95"/>
          <w:sz w:val="22"/>
        </w:rPr>
        <w:t>1987. </w:t>
      </w:r>
      <w:r>
        <w:rPr>
          <w:spacing w:val="-5"/>
          <w:w w:val="95"/>
          <w:sz w:val="22"/>
        </w:rPr>
        <w:t>“Reconstructing </w:t>
      </w:r>
      <w:r>
        <w:rPr>
          <w:spacing w:val="-3"/>
          <w:w w:val="95"/>
          <w:sz w:val="22"/>
        </w:rPr>
        <w:t>Man </w:t>
      </w:r>
      <w:r>
        <w:rPr>
          <w:spacing w:val="-4"/>
          <w:w w:val="95"/>
          <w:sz w:val="22"/>
        </w:rPr>
        <w:t>and Machine: </w:t>
      </w:r>
      <w:r>
        <w:rPr>
          <w:w w:val="95"/>
          <w:sz w:val="22"/>
        </w:rPr>
        <w:t>A </w:t>
      </w:r>
      <w:r>
        <w:rPr>
          <w:spacing w:val="-4"/>
          <w:w w:val="95"/>
          <w:sz w:val="22"/>
        </w:rPr>
        <w:t>Note </w:t>
      </w:r>
      <w:r>
        <w:rPr>
          <w:w w:val="95"/>
          <w:sz w:val="22"/>
        </w:rPr>
        <w:t>on </w:t>
      </w:r>
      <w:r>
        <w:rPr>
          <w:spacing w:val="-4"/>
          <w:w w:val="95"/>
          <w:sz w:val="22"/>
        </w:rPr>
        <w:t>Sociological </w:t>
      </w:r>
      <w:r>
        <w:rPr>
          <w:w w:val="95"/>
          <w:sz w:val="22"/>
        </w:rPr>
        <w:t>Critiques of</w:t>
      </w:r>
      <w:r>
        <w:rPr>
          <w:spacing w:val="-8"/>
          <w:w w:val="95"/>
          <w:sz w:val="22"/>
        </w:rPr>
        <w:t> </w:t>
      </w:r>
      <w:r>
        <w:rPr>
          <w:w w:val="95"/>
          <w:sz w:val="22"/>
        </w:rPr>
        <w:t>Cognitivism”,</w:t>
      </w:r>
      <w:r>
        <w:rPr>
          <w:spacing w:val="-8"/>
          <w:w w:val="95"/>
          <w:sz w:val="22"/>
        </w:rPr>
        <w:t> </w:t>
      </w:r>
      <w:r>
        <w:rPr>
          <w:w w:val="95"/>
          <w:sz w:val="22"/>
        </w:rPr>
        <w:t>en</w:t>
      </w:r>
      <w:r>
        <w:rPr>
          <w:spacing w:val="-8"/>
          <w:w w:val="95"/>
          <w:sz w:val="22"/>
        </w:rPr>
        <w:t> </w:t>
      </w:r>
      <w:r>
        <w:rPr>
          <w:w w:val="95"/>
          <w:sz w:val="22"/>
        </w:rPr>
        <w:t>Wiebe</w:t>
      </w:r>
      <w:r>
        <w:rPr>
          <w:spacing w:val="-8"/>
          <w:w w:val="95"/>
          <w:sz w:val="22"/>
        </w:rPr>
        <w:t> </w:t>
      </w:r>
      <w:r>
        <w:rPr>
          <w:spacing w:val="-6"/>
          <w:w w:val="95"/>
          <w:sz w:val="22"/>
        </w:rPr>
        <w:t>Bijker,</w:t>
      </w:r>
      <w:r>
        <w:rPr>
          <w:spacing w:val="-8"/>
          <w:w w:val="95"/>
          <w:sz w:val="22"/>
        </w:rPr>
        <w:t> </w:t>
      </w:r>
      <w:r>
        <w:rPr>
          <w:w w:val="95"/>
          <w:sz w:val="22"/>
        </w:rPr>
        <w:t>Thomas</w:t>
      </w:r>
      <w:r>
        <w:rPr>
          <w:spacing w:val="-8"/>
          <w:w w:val="95"/>
          <w:sz w:val="22"/>
        </w:rPr>
        <w:t> </w:t>
      </w:r>
      <w:r>
        <w:rPr>
          <w:spacing w:val="-19"/>
          <w:w w:val="95"/>
          <w:sz w:val="22"/>
        </w:rPr>
        <w:t>P.</w:t>
      </w:r>
      <w:r>
        <w:rPr>
          <w:spacing w:val="-8"/>
          <w:w w:val="95"/>
          <w:sz w:val="22"/>
        </w:rPr>
        <w:t> </w:t>
      </w:r>
      <w:r>
        <w:rPr>
          <w:w w:val="95"/>
          <w:sz w:val="22"/>
        </w:rPr>
        <w:t>Hughes</w:t>
      </w:r>
      <w:r>
        <w:rPr>
          <w:spacing w:val="-8"/>
          <w:w w:val="95"/>
          <w:sz w:val="22"/>
        </w:rPr>
        <w:t> </w:t>
      </w:r>
      <w:r>
        <w:rPr>
          <w:w w:val="95"/>
          <w:sz w:val="22"/>
        </w:rPr>
        <w:t>y</w:t>
      </w:r>
      <w:r>
        <w:rPr>
          <w:spacing w:val="-8"/>
          <w:w w:val="95"/>
          <w:sz w:val="22"/>
        </w:rPr>
        <w:t> </w:t>
      </w:r>
      <w:r>
        <w:rPr>
          <w:spacing w:val="-6"/>
          <w:w w:val="95"/>
          <w:sz w:val="22"/>
        </w:rPr>
        <w:t>Trevor</w:t>
      </w:r>
      <w:r>
        <w:rPr>
          <w:spacing w:val="-8"/>
          <w:w w:val="95"/>
          <w:sz w:val="22"/>
        </w:rPr>
        <w:t> </w:t>
      </w:r>
      <w:r>
        <w:rPr>
          <w:w w:val="95"/>
          <w:sz w:val="22"/>
        </w:rPr>
        <w:t>Pinch,</w:t>
      </w:r>
      <w:r>
        <w:rPr>
          <w:spacing w:val="-8"/>
          <w:w w:val="95"/>
          <w:sz w:val="22"/>
        </w:rPr>
        <w:t> </w:t>
      </w:r>
      <w:r>
        <w:rPr>
          <w:rFonts w:ascii="Times New Roman" w:hAnsi="Times New Roman"/>
          <w:i/>
          <w:w w:val="95"/>
          <w:sz w:val="22"/>
        </w:rPr>
        <w:t>The</w:t>
      </w:r>
      <w:r>
        <w:rPr>
          <w:rFonts w:ascii="Times New Roman" w:hAnsi="Times New Roman"/>
          <w:i/>
          <w:spacing w:val="-15"/>
          <w:w w:val="95"/>
          <w:sz w:val="22"/>
        </w:rPr>
        <w:t> </w:t>
      </w:r>
      <w:r>
        <w:rPr>
          <w:rFonts w:ascii="Times New Roman" w:hAnsi="Times New Roman"/>
          <w:i/>
          <w:w w:val="95"/>
          <w:sz w:val="22"/>
        </w:rPr>
        <w:t>Social </w:t>
      </w:r>
      <w:r>
        <w:rPr>
          <w:rFonts w:ascii="Times New Roman" w:hAnsi="Times New Roman"/>
          <w:i/>
          <w:w w:val="90"/>
          <w:sz w:val="22"/>
        </w:rPr>
        <w:t>Consttructtion of </w:t>
      </w:r>
      <w:r>
        <w:rPr>
          <w:rFonts w:ascii="Times New Roman" w:hAnsi="Times New Roman"/>
          <w:i/>
          <w:spacing w:val="-3"/>
          <w:w w:val="90"/>
          <w:sz w:val="22"/>
        </w:rPr>
        <w:t>Technological </w:t>
      </w:r>
      <w:r>
        <w:rPr>
          <w:rFonts w:ascii="Times New Roman" w:hAnsi="Times New Roman"/>
          <w:i/>
          <w:w w:val="90"/>
          <w:sz w:val="22"/>
        </w:rPr>
        <w:t>Systtems</w:t>
      </w:r>
      <w:r>
        <w:rPr>
          <w:w w:val="90"/>
          <w:sz w:val="22"/>
        </w:rPr>
        <w:t>. Londres: The </w:t>
      </w:r>
      <w:r>
        <w:rPr>
          <w:rFonts w:ascii="Calibri" w:hAnsi="Calibri"/>
          <w:w w:val="90"/>
          <w:sz w:val="17"/>
        </w:rPr>
        <w:t>mit  </w:t>
      </w:r>
      <w:r>
        <w:rPr>
          <w:spacing w:val="-3"/>
          <w:w w:val="90"/>
          <w:sz w:val="22"/>
        </w:rPr>
        <w:t>Press, </w:t>
      </w:r>
      <w:r>
        <w:rPr>
          <w:w w:val="90"/>
          <w:sz w:val="22"/>
        </w:rPr>
        <w:t>pp. </w:t>
      </w:r>
      <w:r>
        <w:rPr>
          <w:spacing w:val="11"/>
          <w:w w:val="90"/>
          <w:sz w:val="22"/>
        </w:rPr>
        <w:t> </w:t>
      </w:r>
      <w:r>
        <w:rPr>
          <w:w w:val="90"/>
          <w:sz w:val="22"/>
        </w:rPr>
        <w:t>311-328.</w:t>
      </w:r>
    </w:p>
    <w:p>
      <w:pPr>
        <w:spacing w:after="0" w:line="242" w:lineRule="auto"/>
        <w:jc w:val="both"/>
        <w:rPr>
          <w:sz w:val="22"/>
        </w:rPr>
        <w:sectPr>
          <w:footerReference w:type="default" r:id="rId224"/>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1409" w:firstLine="0"/>
        <w:jc w:val="left"/>
        <w:rPr>
          <w:rFonts w:ascii="Times New Roman" w:hAnsi="Times New Roman"/>
          <w:i/>
          <w:sz w:val="20"/>
        </w:rPr>
      </w:pPr>
      <w:r>
        <w:rPr/>
        <w:pict>
          <v:line style="position:absolute;mso-position-horizontal-relative:page;mso-position-vertical-relative:paragraph;z-index:23632" from="15pt,-30.907267pt" to="0pt,-30.907267pt" stroked="true" strokeweight=".25pt" strokecolor="#000000">
            <w10:wrap type="none"/>
          </v:line>
        </w:pict>
      </w:r>
      <w:r>
        <w:rPr/>
        <w:pict>
          <v:line style="position:absolute;mso-position-horizontal-relative:page;mso-position-vertical-relative:paragraph;z-index:23656" from="494.71701pt,-30.907267pt" to="509.71701pt,-30.907267pt" stroked="true" strokeweight=".25pt" strokecolor="#000000">
            <w10:wrap type="none"/>
          </v:line>
        </w:pict>
      </w:r>
      <w:r>
        <w:rPr/>
        <w:pict>
          <v:line style="position:absolute;mso-position-horizontal-relative:page;mso-position-vertical-relative:paragraph;z-index:23680" from="21pt,-36.907265pt" to="21pt,-51.907265pt" stroked="true" strokeweight=".25pt" strokecolor="#000000">
            <w10:wrap type="none"/>
          </v:line>
        </w:pict>
      </w:r>
      <w:r>
        <w:rPr/>
        <w:pict>
          <v:line style="position:absolute;mso-position-horizontal-relative:page;mso-position-vertical-relative:paragraph;z-index:23704" from="488.71701pt,-36.907265pt" to="488.71701pt,-51.907265pt" stroked="true" strokeweight=".25pt" strokecolor="#000000">
            <w10:wrap type="none"/>
          </v:line>
        </w:pict>
      </w:r>
      <w:r>
        <w:rPr>
          <w:w w:val="95"/>
          <w:sz w:val="20"/>
        </w:rPr>
        <w:t>162</w:t>
        <w:tab/>
      </w:r>
      <w:r>
        <w:rPr>
          <w:rFonts w:ascii="Times New Roman" w:hAnsi="Times New Roman"/>
          <w:i/>
          <w:w w:val="85"/>
          <w:sz w:val="20"/>
        </w:rPr>
        <w:t>Episttemología de la</w:t>
      </w:r>
      <w:r>
        <w:rPr>
          <w:rFonts w:ascii="Times New Roman" w:hAnsi="Times New Roman"/>
          <w:i/>
          <w:spacing w:val="3"/>
          <w:w w:val="85"/>
          <w:sz w:val="20"/>
        </w:rPr>
        <w:t> </w:t>
      </w:r>
      <w:r>
        <w:rPr>
          <w:rFonts w:ascii="Times New Roman" w:hAnsi="Times New Roman"/>
          <w:i/>
          <w:w w:val="85"/>
          <w:sz w:val="20"/>
        </w:rPr>
        <w:t>Anttropología...</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1"/>
        <w:rPr>
          <w:rFonts w:ascii="Times New Roman"/>
          <w:i/>
          <w:sz w:val="18"/>
        </w:rPr>
      </w:pPr>
    </w:p>
    <w:p>
      <w:pPr>
        <w:pStyle w:val="BodyText"/>
        <w:spacing w:line="242" w:lineRule="auto" w:before="87"/>
        <w:ind w:left="1894" w:right="1551" w:firstLine="359"/>
      </w:pPr>
      <w:r>
        <w:rPr/>
        <w:pict>
          <v:line style="position:absolute;mso-position-horizontal-relative:page;mso-position-vertical-relative:paragraph;z-index:-170656" from="77.692902pt,12.401112pt" to="112.692903pt,12.401112pt" stroked="true" strokeweight=".406pt" strokecolor="#000000">
            <w10:wrap type="none"/>
          </v:line>
        </w:pict>
      </w:r>
      <w:r>
        <w:rPr/>
        <w:t>. 1991. “The Turn to Technology in Social Studies of Science”. Brunel </w:t>
      </w:r>
      <w:r>
        <w:rPr>
          <w:w w:val="95"/>
        </w:rPr>
        <w:t>University: Technology &amp; Human  Values.</w:t>
      </w:r>
    </w:p>
    <w:p>
      <w:pPr>
        <w:spacing w:line="242" w:lineRule="auto" w:before="0"/>
        <w:ind w:left="1894" w:right="1551" w:hanging="341"/>
        <w:jc w:val="both"/>
        <w:rPr>
          <w:sz w:val="22"/>
        </w:rPr>
      </w:pPr>
      <w:r>
        <w:rPr>
          <w:spacing w:val="-5"/>
          <w:w w:val="90"/>
          <w:sz w:val="22"/>
        </w:rPr>
        <w:t>Woolgar, </w:t>
      </w:r>
      <w:r>
        <w:rPr>
          <w:w w:val="90"/>
          <w:sz w:val="22"/>
        </w:rPr>
        <w:t>Steve</w:t>
      </w:r>
      <w:r>
        <w:rPr>
          <w:spacing w:val="-5"/>
          <w:w w:val="90"/>
          <w:sz w:val="22"/>
        </w:rPr>
        <w:t> </w:t>
      </w:r>
      <w:r>
        <w:rPr>
          <w:w w:val="90"/>
          <w:sz w:val="22"/>
        </w:rPr>
        <w:t>y</w:t>
      </w:r>
      <w:r>
        <w:rPr>
          <w:spacing w:val="-5"/>
          <w:w w:val="90"/>
          <w:sz w:val="22"/>
        </w:rPr>
        <w:t> </w:t>
      </w:r>
      <w:r>
        <w:rPr>
          <w:w w:val="90"/>
          <w:sz w:val="22"/>
        </w:rPr>
        <w:t>M.</w:t>
      </w:r>
      <w:r>
        <w:rPr>
          <w:spacing w:val="-5"/>
          <w:w w:val="90"/>
          <w:sz w:val="22"/>
        </w:rPr>
        <w:t> </w:t>
      </w:r>
      <w:r>
        <w:rPr>
          <w:w w:val="90"/>
          <w:sz w:val="22"/>
        </w:rPr>
        <w:t>Ashmore.</w:t>
      </w:r>
      <w:r>
        <w:rPr>
          <w:spacing w:val="-5"/>
          <w:w w:val="90"/>
          <w:sz w:val="22"/>
        </w:rPr>
        <w:t> </w:t>
      </w:r>
      <w:r>
        <w:rPr>
          <w:w w:val="90"/>
          <w:sz w:val="22"/>
        </w:rPr>
        <w:t>1988.</w:t>
      </w:r>
      <w:r>
        <w:rPr>
          <w:spacing w:val="-5"/>
          <w:w w:val="90"/>
          <w:sz w:val="22"/>
        </w:rPr>
        <w:t> </w:t>
      </w:r>
      <w:r>
        <w:rPr>
          <w:w w:val="90"/>
          <w:sz w:val="22"/>
        </w:rPr>
        <w:t>“</w:t>
      </w:r>
      <w:r>
        <w:rPr>
          <w:rFonts w:ascii="Times New Roman" w:hAnsi="Times New Roman"/>
          <w:i/>
          <w:w w:val="90"/>
          <w:sz w:val="22"/>
        </w:rPr>
        <w:t>The</w:t>
      </w:r>
      <w:r>
        <w:rPr>
          <w:rFonts w:ascii="Times New Roman" w:hAnsi="Times New Roman"/>
          <w:i/>
          <w:spacing w:val="-12"/>
          <w:w w:val="90"/>
          <w:sz w:val="22"/>
        </w:rPr>
        <w:t> </w:t>
      </w:r>
      <w:r>
        <w:rPr>
          <w:rFonts w:ascii="Times New Roman" w:hAnsi="Times New Roman"/>
          <w:i/>
          <w:w w:val="90"/>
          <w:sz w:val="22"/>
        </w:rPr>
        <w:t>Nextt</w:t>
      </w:r>
      <w:r>
        <w:rPr>
          <w:rFonts w:ascii="Times New Roman" w:hAnsi="Times New Roman"/>
          <w:i/>
          <w:spacing w:val="-12"/>
          <w:w w:val="90"/>
          <w:sz w:val="22"/>
        </w:rPr>
        <w:t> </w:t>
      </w:r>
      <w:r>
        <w:rPr>
          <w:rFonts w:ascii="Times New Roman" w:hAnsi="Times New Roman"/>
          <w:i/>
          <w:w w:val="90"/>
          <w:sz w:val="22"/>
        </w:rPr>
        <w:t>Sttep:</w:t>
      </w:r>
      <w:r>
        <w:rPr>
          <w:rFonts w:ascii="Times New Roman" w:hAnsi="Times New Roman"/>
          <w:i/>
          <w:spacing w:val="-12"/>
          <w:w w:val="90"/>
          <w:sz w:val="22"/>
        </w:rPr>
        <w:t> </w:t>
      </w:r>
      <w:r>
        <w:rPr>
          <w:rFonts w:ascii="Times New Roman" w:hAnsi="Times New Roman"/>
          <w:i/>
          <w:w w:val="90"/>
          <w:sz w:val="22"/>
        </w:rPr>
        <w:t>An</w:t>
      </w:r>
      <w:r>
        <w:rPr>
          <w:rFonts w:ascii="Times New Roman" w:hAnsi="Times New Roman"/>
          <w:i/>
          <w:spacing w:val="-12"/>
          <w:w w:val="90"/>
          <w:sz w:val="22"/>
        </w:rPr>
        <w:t> </w:t>
      </w:r>
      <w:r>
        <w:rPr>
          <w:rFonts w:ascii="Times New Roman" w:hAnsi="Times New Roman"/>
          <w:i/>
          <w:w w:val="90"/>
          <w:sz w:val="22"/>
        </w:rPr>
        <w:t>Inttroducttion</w:t>
      </w:r>
      <w:r>
        <w:rPr>
          <w:rFonts w:ascii="Times New Roman" w:hAnsi="Times New Roman"/>
          <w:i/>
          <w:spacing w:val="-12"/>
          <w:w w:val="90"/>
          <w:sz w:val="22"/>
        </w:rPr>
        <w:t> </w:t>
      </w:r>
      <w:r>
        <w:rPr>
          <w:rFonts w:ascii="Times New Roman" w:hAnsi="Times New Roman"/>
          <w:i/>
          <w:w w:val="90"/>
          <w:sz w:val="22"/>
        </w:rPr>
        <w:t>tto</w:t>
      </w:r>
      <w:r>
        <w:rPr>
          <w:rFonts w:ascii="Times New Roman" w:hAnsi="Times New Roman"/>
          <w:i/>
          <w:spacing w:val="-12"/>
          <w:w w:val="90"/>
          <w:sz w:val="22"/>
        </w:rPr>
        <w:t> </w:t>
      </w:r>
      <w:r>
        <w:rPr>
          <w:rFonts w:ascii="Times New Roman" w:hAnsi="Times New Roman"/>
          <w:i/>
          <w:w w:val="90"/>
          <w:sz w:val="22"/>
        </w:rPr>
        <w:t>tthe</w:t>
      </w:r>
      <w:r>
        <w:rPr>
          <w:rFonts w:ascii="Times New Roman" w:hAnsi="Times New Roman"/>
          <w:i/>
          <w:spacing w:val="-12"/>
          <w:w w:val="90"/>
          <w:sz w:val="22"/>
        </w:rPr>
        <w:t> </w:t>
      </w:r>
      <w:r>
        <w:rPr>
          <w:rFonts w:ascii="Times New Roman" w:hAnsi="Times New Roman"/>
          <w:i/>
          <w:w w:val="90"/>
          <w:sz w:val="22"/>
        </w:rPr>
        <w:t>Reflexive </w:t>
      </w:r>
      <w:r>
        <w:rPr>
          <w:rFonts w:ascii="Times New Roman" w:hAnsi="Times New Roman"/>
          <w:i/>
          <w:spacing w:val="-6"/>
          <w:w w:val="93"/>
          <w:sz w:val="22"/>
        </w:rPr>
        <w:t>P</w:t>
      </w:r>
      <w:r>
        <w:rPr>
          <w:rFonts w:ascii="Times New Roman" w:hAnsi="Times New Roman"/>
          <w:i/>
          <w:spacing w:val="-10"/>
          <w:w w:val="89"/>
          <w:sz w:val="22"/>
        </w:rPr>
        <w:t>r</w:t>
      </w:r>
      <w:r>
        <w:rPr>
          <w:rFonts w:ascii="Times New Roman" w:hAnsi="Times New Roman"/>
          <w:i/>
          <w:spacing w:val="-2"/>
          <w:w w:val="80"/>
          <w:sz w:val="22"/>
        </w:rPr>
        <w:t>ojec</w:t>
      </w:r>
      <w:r>
        <w:rPr>
          <w:rFonts w:ascii="Times New Roman" w:hAnsi="Times New Roman"/>
          <w:i/>
          <w:spacing w:val="-1"/>
          <w:w w:val="44"/>
          <w:sz w:val="22"/>
        </w:rPr>
        <w:t>tt</w:t>
      </w:r>
      <w:r>
        <w:rPr>
          <w:spacing w:val="-2"/>
          <w:w w:val="112"/>
          <w:sz w:val="22"/>
        </w:rPr>
        <w:t>”</w:t>
      </w:r>
      <w:r>
        <w:rPr>
          <w:w w:val="112"/>
          <w:sz w:val="22"/>
        </w:rPr>
        <w:t>,</w:t>
      </w:r>
      <w:r>
        <w:rPr>
          <w:spacing w:val="-4"/>
          <w:sz w:val="22"/>
        </w:rPr>
        <w:t> </w:t>
      </w:r>
      <w:r>
        <w:rPr>
          <w:spacing w:val="-3"/>
          <w:w w:val="94"/>
          <w:sz w:val="22"/>
        </w:rPr>
        <w:t>e</w:t>
      </w:r>
      <w:r>
        <w:rPr>
          <w:w w:val="94"/>
          <w:sz w:val="22"/>
        </w:rPr>
        <w:t>n</w:t>
      </w:r>
      <w:r>
        <w:rPr>
          <w:spacing w:val="-4"/>
          <w:sz w:val="22"/>
        </w:rPr>
        <w:t> </w:t>
      </w:r>
      <w:r>
        <w:rPr>
          <w:spacing w:val="-3"/>
          <w:w w:val="91"/>
          <w:sz w:val="22"/>
        </w:rPr>
        <w:t>Stev</w:t>
      </w:r>
      <w:r>
        <w:rPr>
          <w:w w:val="91"/>
          <w:sz w:val="22"/>
        </w:rPr>
        <w:t>e</w:t>
      </w:r>
      <w:r>
        <w:rPr>
          <w:spacing w:val="-4"/>
          <w:sz w:val="22"/>
        </w:rPr>
        <w:t> </w:t>
      </w:r>
      <w:r>
        <w:rPr>
          <w:spacing w:val="-17"/>
          <w:w w:val="88"/>
          <w:sz w:val="22"/>
        </w:rPr>
        <w:t>W</w:t>
      </w:r>
      <w:r>
        <w:rPr>
          <w:spacing w:val="-2"/>
          <w:w w:val="95"/>
          <w:sz w:val="22"/>
        </w:rPr>
        <w:t>oolga</w:t>
      </w:r>
      <w:r>
        <w:rPr>
          <w:spacing w:val="-25"/>
          <w:w w:val="91"/>
          <w:sz w:val="22"/>
        </w:rPr>
        <w:t>r</w:t>
      </w:r>
      <w:r>
        <w:rPr>
          <w:w w:val="121"/>
          <w:sz w:val="22"/>
        </w:rPr>
        <w:t>,</w:t>
      </w:r>
      <w:r>
        <w:rPr>
          <w:spacing w:val="-4"/>
          <w:sz w:val="22"/>
        </w:rPr>
        <w:t> </w:t>
      </w:r>
      <w:r>
        <w:rPr>
          <w:rFonts w:ascii="Times New Roman" w:hAnsi="Times New Roman"/>
          <w:i/>
          <w:spacing w:val="-2"/>
          <w:w w:val="91"/>
          <w:sz w:val="22"/>
        </w:rPr>
        <w:t>K</w:t>
      </w:r>
      <w:r>
        <w:rPr>
          <w:rFonts w:ascii="Times New Roman" w:hAnsi="Times New Roman"/>
          <w:i/>
          <w:spacing w:val="-2"/>
          <w:w w:val="99"/>
          <w:sz w:val="22"/>
        </w:rPr>
        <w:t>n</w:t>
      </w:r>
      <w:r>
        <w:rPr>
          <w:rFonts w:ascii="Times New Roman" w:hAnsi="Times New Roman"/>
          <w:i/>
          <w:spacing w:val="-2"/>
          <w:w w:val="79"/>
          <w:sz w:val="22"/>
        </w:rPr>
        <w:t>o</w:t>
      </w:r>
      <w:r>
        <w:rPr>
          <w:rFonts w:ascii="Times New Roman" w:hAnsi="Times New Roman"/>
          <w:i/>
          <w:spacing w:val="-3"/>
          <w:w w:val="89"/>
          <w:sz w:val="22"/>
        </w:rPr>
        <w:t>w</w:t>
      </w:r>
      <w:r>
        <w:rPr>
          <w:rFonts w:ascii="Times New Roman" w:hAnsi="Times New Roman"/>
          <w:i/>
          <w:spacing w:val="-2"/>
          <w:w w:val="89"/>
          <w:sz w:val="22"/>
        </w:rPr>
        <w:t>l</w:t>
      </w:r>
      <w:r>
        <w:rPr>
          <w:rFonts w:ascii="Times New Roman" w:hAnsi="Times New Roman"/>
          <w:i/>
          <w:spacing w:val="-2"/>
          <w:w w:val="78"/>
          <w:sz w:val="22"/>
        </w:rPr>
        <w:t>e</w:t>
      </w:r>
      <w:r>
        <w:rPr>
          <w:rFonts w:ascii="Times New Roman" w:hAnsi="Times New Roman"/>
          <w:i/>
          <w:spacing w:val="-2"/>
          <w:w w:val="88"/>
          <w:sz w:val="22"/>
        </w:rPr>
        <w:t>d</w:t>
      </w:r>
      <w:r>
        <w:rPr>
          <w:rFonts w:ascii="Times New Roman" w:hAnsi="Times New Roman"/>
          <w:i/>
          <w:spacing w:val="-3"/>
          <w:w w:val="89"/>
          <w:sz w:val="22"/>
        </w:rPr>
        <w:t>g</w:t>
      </w:r>
      <w:r>
        <w:rPr>
          <w:rFonts w:ascii="Times New Roman" w:hAnsi="Times New Roman"/>
          <w:i/>
          <w:w w:val="78"/>
          <w:sz w:val="22"/>
        </w:rPr>
        <w:t>e</w:t>
      </w:r>
      <w:r>
        <w:rPr>
          <w:rFonts w:ascii="Times New Roman" w:hAnsi="Times New Roman"/>
          <w:i/>
          <w:spacing w:val="-11"/>
          <w:sz w:val="22"/>
        </w:rPr>
        <w:t> </w:t>
      </w:r>
      <w:r>
        <w:rPr>
          <w:rFonts w:ascii="Times New Roman" w:hAnsi="Times New Roman"/>
          <w:i/>
          <w:spacing w:val="-3"/>
          <w:w w:val="89"/>
          <w:sz w:val="22"/>
        </w:rPr>
        <w:t>a</w:t>
      </w:r>
      <w:r>
        <w:rPr>
          <w:rFonts w:ascii="Times New Roman" w:hAnsi="Times New Roman"/>
          <w:i/>
          <w:spacing w:val="-2"/>
          <w:w w:val="99"/>
          <w:sz w:val="22"/>
        </w:rPr>
        <w:t>n</w:t>
      </w:r>
      <w:r>
        <w:rPr>
          <w:rFonts w:ascii="Times New Roman" w:hAnsi="Times New Roman"/>
          <w:i/>
          <w:w w:val="88"/>
          <w:sz w:val="22"/>
        </w:rPr>
        <w:t>d</w:t>
      </w:r>
      <w:r>
        <w:rPr>
          <w:rFonts w:ascii="Times New Roman" w:hAnsi="Times New Roman"/>
          <w:i/>
          <w:spacing w:val="-11"/>
          <w:sz w:val="22"/>
        </w:rPr>
        <w:t> </w:t>
      </w:r>
      <w:r>
        <w:rPr>
          <w:rFonts w:ascii="Times New Roman" w:hAnsi="Times New Roman"/>
          <w:i/>
          <w:spacing w:val="-2"/>
          <w:w w:val="106"/>
          <w:sz w:val="22"/>
        </w:rPr>
        <w:t>R</w:t>
      </w:r>
      <w:r>
        <w:rPr>
          <w:rFonts w:ascii="Times New Roman" w:hAnsi="Times New Roman"/>
          <w:i/>
          <w:spacing w:val="-2"/>
          <w:w w:val="78"/>
          <w:sz w:val="22"/>
        </w:rPr>
        <w:t>e</w:t>
      </w:r>
      <w:r>
        <w:rPr>
          <w:rFonts w:ascii="Times New Roman" w:hAnsi="Times New Roman"/>
          <w:i/>
          <w:spacing w:val="-2"/>
          <w:w w:val="89"/>
          <w:sz w:val="22"/>
        </w:rPr>
        <w:t>f</w:t>
      </w:r>
      <w:r>
        <w:rPr>
          <w:rFonts w:ascii="Times New Roman" w:hAnsi="Times New Roman"/>
          <w:i/>
          <w:spacing w:val="-2"/>
          <w:w w:val="89"/>
          <w:sz w:val="22"/>
        </w:rPr>
        <w:t>l</w:t>
      </w:r>
      <w:r>
        <w:rPr>
          <w:rFonts w:ascii="Times New Roman" w:hAnsi="Times New Roman"/>
          <w:i/>
          <w:spacing w:val="-2"/>
          <w:w w:val="78"/>
          <w:sz w:val="22"/>
        </w:rPr>
        <w:t>e</w:t>
      </w:r>
      <w:r>
        <w:rPr>
          <w:rFonts w:ascii="Times New Roman" w:hAnsi="Times New Roman"/>
          <w:i/>
          <w:spacing w:val="-2"/>
          <w:w w:val="93"/>
          <w:sz w:val="22"/>
        </w:rPr>
        <w:t>x</w:t>
      </w:r>
      <w:r>
        <w:rPr>
          <w:rFonts w:ascii="Times New Roman" w:hAnsi="Times New Roman"/>
          <w:i/>
          <w:spacing w:val="-2"/>
          <w:w w:val="89"/>
          <w:sz w:val="22"/>
        </w:rPr>
        <w:t>i</w:t>
      </w:r>
      <w:r>
        <w:rPr>
          <w:rFonts w:ascii="Times New Roman" w:hAnsi="Times New Roman"/>
          <w:i/>
          <w:spacing w:val="-3"/>
          <w:w w:val="100"/>
          <w:sz w:val="22"/>
        </w:rPr>
        <w:t>v</w:t>
      </w:r>
      <w:r>
        <w:rPr>
          <w:rFonts w:ascii="Times New Roman" w:hAnsi="Times New Roman"/>
          <w:i/>
          <w:spacing w:val="-2"/>
          <w:w w:val="89"/>
          <w:sz w:val="22"/>
        </w:rPr>
        <w:t>i</w:t>
      </w:r>
      <w:r>
        <w:rPr>
          <w:rFonts w:ascii="Times New Roman" w:hAnsi="Times New Roman"/>
          <w:i/>
          <w:w w:val="44"/>
          <w:sz w:val="22"/>
        </w:rPr>
        <w:t>t</w:t>
      </w:r>
      <w:r>
        <w:rPr>
          <w:rFonts w:ascii="Times New Roman" w:hAnsi="Times New Roman"/>
          <w:i/>
          <w:spacing w:val="-2"/>
          <w:w w:val="44"/>
          <w:sz w:val="22"/>
        </w:rPr>
        <w:t>t</w:t>
      </w:r>
      <w:r>
        <w:rPr>
          <w:rFonts w:ascii="Times New Roman" w:hAnsi="Times New Roman"/>
          <w:i/>
          <w:spacing w:val="-11"/>
          <w:w w:val="78"/>
          <w:sz w:val="22"/>
        </w:rPr>
        <w:t>y</w:t>
      </w:r>
      <w:r>
        <w:rPr>
          <w:rFonts w:ascii="Times New Roman" w:hAnsi="Times New Roman"/>
          <w:i/>
          <w:w w:val="99"/>
          <w:sz w:val="22"/>
        </w:rPr>
        <w:t>.</w:t>
      </w:r>
      <w:r>
        <w:rPr>
          <w:rFonts w:ascii="Times New Roman" w:hAnsi="Times New Roman"/>
          <w:i/>
          <w:spacing w:val="-11"/>
          <w:sz w:val="22"/>
        </w:rPr>
        <w:t> </w:t>
      </w:r>
      <w:r>
        <w:rPr>
          <w:rFonts w:ascii="Times New Roman" w:hAnsi="Times New Roman"/>
          <w:i/>
          <w:spacing w:val="-3"/>
          <w:w w:val="104"/>
          <w:sz w:val="22"/>
        </w:rPr>
        <w:t>N</w:t>
      </w:r>
      <w:r>
        <w:rPr>
          <w:rFonts w:ascii="Times New Roman" w:hAnsi="Times New Roman"/>
          <w:i/>
          <w:spacing w:val="-2"/>
          <w:w w:val="78"/>
          <w:sz w:val="22"/>
        </w:rPr>
        <w:t>e</w:t>
      </w:r>
      <w:r>
        <w:rPr>
          <w:rFonts w:ascii="Times New Roman" w:hAnsi="Times New Roman"/>
          <w:i/>
          <w:w w:val="89"/>
          <w:sz w:val="22"/>
        </w:rPr>
        <w:t>w</w:t>
      </w:r>
      <w:r>
        <w:rPr>
          <w:rFonts w:ascii="Times New Roman" w:hAnsi="Times New Roman"/>
          <w:i/>
          <w:spacing w:val="-11"/>
          <w:sz w:val="22"/>
        </w:rPr>
        <w:t> </w:t>
      </w:r>
      <w:r>
        <w:rPr>
          <w:rFonts w:ascii="Times New Roman" w:hAnsi="Times New Roman"/>
          <w:i/>
          <w:spacing w:val="-13"/>
          <w:w w:val="85"/>
          <w:sz w:val="22"/>
        </w:rPr>
        <w:t>F</w:t>
      </w:r>
      <w:r>
        <w:rPr>
          <w:rFonts w:ascii="Times New Roman" w:hAnsi="Times New Roman"/>
          <w:i/>
          <w:spacing w:val="-10"/>
          <w:w w:val="89"/>
          <w:sz w:val="22"/>
        </w:rPr>
        <w:t>r</w:t>
      </w:r>
      <w:r>
        <w:rPr>
          <w:rFonts w:ascii="Times New Roman" w:hAnsi="Times New Roman"/>
          <w:i/>
          <w:spacing w:val="-2"/>
          <w:w w:val="79"/>
          <w:sz w:val="22"/>
        </w:rPr>
        <w:t>o</w:t>
      </w:r>
      <w:r>
        <w:rPr>
          <w:rFonts w:ascii="Times New Roman" w:hAnsi="Times New Roman"/>
          <w:i/>
          <w:spacing w:val="-2"/>
          <w:w w:val="99"/>
          <w:sz w:val="22"/>
        </w:rPr>
        <w:t>n</w:t>
      </w:r>
      <w:r>
        <w:rPr>
          <w:rFonts w:ascii="Times New Roman" w:hAnsi="Times New Roman"/>
          <w:i/>
          <w:w w:val="44"/>
          <w:sz w:val="22"/>
        </w:rPr>
        <w:t>t</w:t>
      </w:r>
      <w:r>
        <w:rPr>
          <w:rFonts w:ascii="Times New Roman" w:hAnsi="Times New Roman"/>
          <w:i/>
          <w:spacing w:val="-2"/>
          <w:w w:val="44"/>
          <w:sz w:val="22"/>
        </w:rPr>
        <w:t>t</w:t>
      </w:r>
      <w:r>
        <w:rPr>
          <w:rFonts w:ascii="Times New Roman" w:hAnsi="Times New Roman"/>
          <w:i/>
          <w:spacing w:val="-2"/>
          <w:w w:val="89"/>
          <w:sz w:val="22"/>
        </w:rPr>
        <w:t>i</w:t>
      </w:r>
      <w:r>
        <w:rPr>
          <w:rFonts w:ascii="Times New Roman" w:hAnsi="Times New Roman"/>
          <w:i/>
          <w:spacing w:val="-2"/>
          <w:w w:val="78"/>
          <w:sz w:val="22"/>
        </w:rPr>
        <w:t>e</w:t>
      </w:r>
      <w:r>
        <w:rPr>
          <w:rFonts w:ascii="Times New Roman" w:hAnsi="Times New Roman"/>
          <w:i/>
          <w:spacing w:val="-2"/>
          <w:w w:val="89"/>
          <w:sz w:val="22"/>
        </w:rPr>
        <w:t>r</w:t>
      </w:r>
      <w:r>
        <w:rPr>
          <w:rFonts w:ascii="Times New Roman" w:hAnsi="Times New Roman"/>
          <w:i/>
          <w:w w:val="77"/>
          <w:sz w:val="22"/>
        </w:rPr>
        <w:t>s</w:t>
      </w:r>
      <w:r>
        <w:rPr>
          <w:rFonts w:ascii="Times New Roman" w:hAnsi="Times New Roman"/>
          <w:i/>
          <w:spacing w:val="-11"/>
          <w:sz w:val="22"/>
        </w:rPr>
        <w:t> </w:t>
      </w:r>
      <w:r>
        <w:rPr>
          <w:rFonts w:ascii="Times New Roman" w:hAnsi="Times New Roman"/>
          <w:i/>
          <w:spacing w:val="-2"/>
          <w:w w:val="89"/>
          <w:sz w:val="22"/>
        </w:rPr>
        <w:t>i</w:t>
      </w:r>
      <w:r>
        <w:rPr>
          <w:rFonts w:ascii="Times New Roman" w:hAnsi="Times New Roman"/>
          <w:i/>
          <w:w w:val="99"/>
          <w:sz w:val="22"/>
        </w:rPr>
        <w:t>n</w:t>
      </w:r>
      <w:r>
        <w:rPr>
          <w:rFonts w:ascii="Times New Roman" w:hAnsi="Times New Roman"/>
          <w:i/>
          <w:spacing w:val="-11"/>
          <w:sz w:val="22"/>
        </w:rPr>
        <w:t> </w:t>
      </w:r>
      <w:r>
        <w:rPr>
          <w:rFonts w:ascii="Times New Roman" w:hAnsi="Times New Roman"/>
          <w:i/>
          <w:w w:val="44"/>
          <w:sz w:val="22"/>
        </w:rPr>
        <w:t>t</w:t>
      </w:r>
      <w:r>
        <w:rPr>
          <w:rFonts w:ascii="Times New Roman" w:hAnsi="Times New Roman"/>
          <w:i/>
          <w:spacing w:val="-2"/>
          <w:w w:val="44"/>
          <w:sz w:val="22"/>
        </w:rPr>
        <w:t>t</w:t>
      </w:r>
      <w:r>
        <w:rPr>
          <w:rFonts w:ascii="Times New Roman" w:hAnsi="Times New Roman"/>
          <w:i/>
          <w:spacing w:val="-2"/>
          <w:w w:val="90"/>
          <w:sz w:val="22"/>
        </w:rPr>
        <w:t>h</w:t>
      </w:r>
      <w:r>
        <w:rPr>
          <w:rFonts w:ascii="Times New Roman" w:hAnsi="Times New Roman"/>
          <w:i/>
          <w:w w:val="78"/>
          <w:sz w:val="22"/>
        </w:rPr>
        <w:t>e</w:t>
      </w:r>
      <w:r>
        <w:rPr>
          <w:rFonts w:ascii="Times New Roman" w:hAnsi="Times New Roman"/>
          <w:i/>
          <w:spacing w:val="-11"/>
          <w:sz w:val="22"/>
        </w:rPr>
        <w:t> </w:t>
      </w:r>
      <w:r>
        <w:rPr>
          <w:rFonts w:ascii="Times New Roman" w:hAnsi="Times New Roman"/>
          <w:i/>
          <w:spacing w:val="-2"/>
          <w:w w:val="99"/>
          <w:sz w:val="22"/>
        </w:rPr>
        <w:t>S</w:t>
      </w:r>
      <w:r>
        <w:rPr>
          <w:rFonts w:ascii="Times New Roman" w:hAnsi="Times New Roman"/>
          <w:i/>
          <w:spacing w:val="-2"/>
          <w:w w:val="79"/>
          <w:sz w:val="22"/>
        </w:rPr>
        <w:t>o</w:t>
      </w:r>
      <w:r>
        <w:rPr>
          <w:rFonts w:ascii="Times New Roman" w:hAnsi="Times New Roman"/>
          <w:i/>
          <w:spacing w:val="-2"/>
          <w:w w:val="76"/>
          <w:sz w:val="22"/>
        </w:rPr>
        <w:t>c</w:t>
      </w:r>
      <w:r>
        <w:rPr>
          <w:rFonts w:ascii="Times New Roman" w:hAnsi="Times New Roman"/>
          <w:i/>
          <w:spacing w:val="-2"/>
          <w:w w:val="89"/>
          <w:sz w:val="22"/>
        </w:rPr>
        <w:t>i</w:t>
      </w:r>
      <w:r>
        <w:rPr>
          <w:rFonts w:ascii="Times New Roman" w:hAnsi="Times New Roman"/>
          <w:i/>
          <w:spacing w:val="-2"/>
          <w:w w:val="79"/>
          <w:sz w:val="22"/>
        </w:rPr>
        <w:t>o</w:t>
      </w:r>
      <w:r>
        <w:rPr>
          <w:rFonts w:ascii="Times New Roman" w:hAnsi="Times New Roman"/>
          <w:i/>
          <w:spacing w:val="-2"/>
          <w:w w:val="89"/>
          <w:sz w:val="22"/>
        </w:rPr>
        <w:t>l</w:t>
      </w:r>
      <w:r>
        <w:rPr>
          <w:rFonts w:ascii="Times New Roman" w:hAnsi="Times New Roman"/>
          <w:i/>
          <w:w w:val="82"/>
          <w:sz w:val="22"/>
        </w:rPr>
        <w:t>ogy</w:t>
      </w:r>
      <w:r>
        <w:rPr>
          <w:rFonts w:ascii="Times New Roman" w:hAnsi="Times New Roman"/>
          <w:i/>
          <w:w w:val="82"/>
          <w:sz w:val="22"/>
        </w:rPr>
        <w:t> </w:t>
      </w:r>
      <w:r>
        <w:rPr>
          <w:rFonts w:ascii="Times New Roman" w:hAnsi="Times New Roman"/>
          <w:i/>
          <w:w w:val="95"/>
          <w:sz w:val="22"/>
        </w:rPr>
        <w:t>of Knowledge</w:t>
      </w:r>
      <w:r>
        <w:rPr>
          <w:w w:val="95"/>
          <w:sz w:val="22"/>
        </w:rPr>
        <w:t>. Londres: Sage, pp.</w:t>
      </w:r>
      <w:r>
        <w:rPr>
          <w:spacing w:val="-30"/>
          <w:w w:val="95"/>
          <w:sz w:val="22"/>
        </w:rPr>
        <w:t> </w:t>
      </w:r>
      <w:r>
        <w:rPr>
          <w:w w:val="95"/>
          <w:sz w:val="22"/>
        </w:rPr>
        <w:t>1-11.</w:t>
      </w:r>
    </w:p>
    <w:p>
      <w:pPr>
        <w:spacing w:line="242" w:lineRule="auto" w:before="0"/>
        <w:ind w:left="1894" w:right="1551" w:hanging="341"/>
        <w:jc w:val="both"/>
        <w:rPr>
          <w:sz w:val="22"/>
        </w:rPr>
      </w:pPr>
      <w:r>
        <w:rPr>
          <w:sz w:val="22"/>
        </w:rPr>
        <w:t>Yoxen, Edward. </w:t>
      </w:r>
      <w:r>
        <w:rPr>
          <w:spacing w:val="3"/>
          <w:sz w:val="22"/>
        </w:rPr>
        <w:t>1987. “Seeing </w:t>
      </w:r>
      <w:r>
        <w:rPr>
          <w:spacing w:val="2"/>
          <w:sz w:val="22"/>
        </w:rPr>
        <w:t>with Sound: </w:t>
      </w:r>
      <w:r>
        <w:rPr>
          <w:sz w:val="22"/>
        </w:rPr>
        <w:t>A </w:t>
      </w:r>
      <w:r>
        <w:rPr>
          <w:spacing w:val="2"/>
          <w:sz w:val="22"/>
        </w:rPr>
        <w:t>Study </w:t>
      </w:r>
      <w:r>
        <w:rPr>
          <w:sz w:val="22"/>
        </w:rPr>
        <w:t>of the </w:t>
      </w:r>
      <w:r>
        <w:rPr>
          <w:spacing w:val="3"/>
          <w:sz w:val="22"/>
        </w:rPr>
        <w:t>Development </w:t>
      </w:r>
      <w:r>
        <w:rPr>
          <w:sz w:val="22"/>
        </w:rPr>
        <w:t>of </w:t>
      </w:r>
      <w:r>
        <w:rPr>
          <w:spacing w:val="3"/>
          <w:sz w:val="22"/>
        </w:rPr>
        <w:t>Medical</w:t>
      </w:r>
      <w:r>
        <w:rPr>
          <w:spacing w:val="-9"/>
          <w:sz w:val="22"/>
        </w:rPr>
        <w:t> </w:t>
      </w:r>
      <w:r>
        <w:rPr>
          <w:spacing w:val="2"/>
          <w:sz w:val="22"/>
        </w:rPr>
        <w:t>Images”,</w:t>
      </w:r>
      <w:r>
        <w:rPr>
          <w:spacing w:val="-9"/>
          <w:sz w:val="22"/>
        </w:rPr>
        <w:t> </w:t>
      </w:r>
      <w:r>
        <w:rPr>
          <w:sz w:val="22"/>
        </w:rPr>
        <w:t>en</w:t>
      </w:r>
      <w:r>
        <w:rPr>
          <w:spacing w:val="-9"/>
          <w:sz w:val="22"/>
        </w:rPr>
        <w:t> </w:t>
      </w:r>
      <w:r>
        <w:rPr>
          <w:sz w:val="22"/>
        </w:rPr>
        <w:t>Wiebe</w:t>
      </w:r>
      <w:r>
        <w:rPr>
          <w:spacing w:val="-9"/>
          <w:sz w:val="22"/>
        </w:rPr>
        <w:t> </w:t>
      </w:r>
      <w:r>
        <w:rPr>
          <w:sz w:val="22"/>
        </w:rPr>
        <w:t>Bijker,</w:t>
      </w:r>
      <w:r>
        <w:rPr>
          <w:spacing w:val="-9"/>
          <w:sz w:val="22"/>
        </w:rPr>
        <w:t> </w:t>
      </w:r>
      <w:r>
        <w:rPr>
          <w:spacing w:val="2"/>
          <w:sz w:val="22"/>
        </w:rPr>
        <w:t>Thomas</w:t>
      </w:r>
      <w:r>
        <w:rPr>
          <w:spacing w:val="-9"/>
          <w:sz w:val="22"/>
        </w:rPr>
        <w:t> </w:t>
      </w:r>
      <w:r>
        <w:rPr>
          <w:spacing w:val="-17"/>
          <w:sz w:val="22"/>
        </w:rPr>
        <w:t>P.</w:t>
      </w:r>
      <w:r>
        <w:rPr>
          <w:spacing w:val="-9"/>
          <w:sz w:val="22"/>
        </w:rPr>
        <w:t> </w:t>
      </w:r>
      <w:r>
        <w:rPr>
          <w:spacing w:val="3"/>
          <w:sz w:val="22"/>
        </w:rPr>
        <w:t>Hughes</w:t>
      </w:r>
      <w:r>
        <w:rPr>
          <w:spacing w:val="-9"/>
          <w:sz w:val="22"/>
        </w:rPr>
        <w:t> </w:t>
      </w:r>
      <w:r>
        <w:rPr>
          <w:sz w:val="22"/>
        </w:rPr>
        <w:t>y</w:t>
      </w:r>
      <w:r>
        <w:rPr>
          <w:spacing w:val="-9"/>
          <w:sz w:val="22"/>
        </w:rPr>
        <w:t> </w:t>
      </w:r>
      <w:r>
        <w:rPr>
          <w:spacing w:val="-3"/>
          <w:sz w:val="22"/>
        </w:rPr>
        <w:t>Trevor</w:t>
      </w:r>
      <w:r>
        <w:rPr>
          <w:spacing w:val="-9"/>
          <w:sz w:val="22"/>
        </w:rPr>
        <w:t> </w:t>
      </w:r>
      <w:r>
        <w:rPr>
          <w:sz w:val="22"/>
        </w:rPr>
        <w:t>Pinch,</w:t>
      </w:r>
      <w:r>
        <w:rPr>
          <w:spacing w:val="-8"/>
          <w:sz w:val="22"/>
        </w:rPr>
        <w:t> </w:t>
      </w:r>
      <w:r>
        <w:rPr>
          <w:rFonts w:ascii="Times New Roman" w:hAnsi="Times New Roman"/>
          <w:i/>
          <w:spacing w:val="2"/>
          <w:sz w:val="22"/>
        </w:rPr>
        <w:t>The </w:t>
      </w:r>
      <w:r>
        <w:rPr>
          <w:rFonts w:ascii="Times New Roman" w:hAnsi="Times New Roman"/>
          <w:i/>
          <w:spacing w:val="-4"/>
          <w:w w:val="87"/>
          <w:sz w:val="22"/>
        </w:rPr>
        <w:t>Socia</w:t>
      </w:r>
      <w:r>
        <w:rPr>
          <w:rFonts w:ascii="Times New Roman" w:hAnsi="Times New Roman"/>
          <w:i/>
          <w:w w:val="87"/>
          <w:sz w:val="22"/>
        </w:rPr>
        <w:t>l</w:t>
      </w:r>
      <w:r>
        <w:rPr>
          <w:rFonts w:ascii="Times New Roman" w:hAnsi="Times New Roman"/>
          <w:i/>
          <w:spacing w:val="-9"/>
          <w:sz w:val="22"/>
        </w:rPr>
        <w:t> </w:t>
      </w:r>
      <w:r>
        <w:rPr>
          <w:rFonts w:ascii="Times New Roman" w:hAnsi="Times New Roman"/>
          <w:i/>
          <w:spacing w:val="-5"/>
          <w:w w:val="86"/>
          <w:sz w:val="22"/>
        </w:rPr>
        <w:t>Cons</w:t>
      </w:r>
      <w:r>
        <w:rPr>
          <w:rFonts w:ascii="Times New Roman" w:hAnsi="Times New Roman"/>
          <w:i/>
          <w:spacing w:val="-3"/>
          <w:w w:val="44"/>
          <w:sz w:val="22"/>
        </w:rPr>
        <w:t>tt</w:t>
      </w:r>
      <w:r>
        <w:rPr>
          <w:rFonts w:ascii="Times New Roman" w:hAnsi="Times New Roman"/>
          <w:i/>
          <w:spacing w:val="-5"/>
          <w:w w:val="88"/>
          <w:sz w:val="22"/>
        </w:rPr>
        <w:t>ru</w:t>
      </w:r>
      <w:r>
        <w:rPr>
          <w:rFonts w:ascii="Times New Roman" w:hAnsi="Times New Roman"/>
          <w:i/>
          <w:spacing w:val="-4"/>
          <w:w w:val="88"/>
          <w:sz w:val="22"/>
        </w:rPr>
        <w:t>c</w:t>
      </w:r>
      <w:r>
        <w:rPr>
          <w:rFonts w:ascii="Times New Roman" w:hAnsi="Times New Roman"/>
          <w:i/>
          <w:spacing w:val="-3"/>
          <w:w w:val="44"/>
          <w:sz w:val="22"/>
        </w:rPr>
        <w:t>tt</w:t>
      </w:r>
      <w:r>
        <w:rPr>
          <w:rFonts w:ascii="Times New Roman" w:hAnsi="Times New Roman"/>
          <w:i/>
          <w:spacing w:val="-5"/>
          <w:w w:val="89"/>
          <w:sz w:val="22"/>
        </w:rPr>
        <w:t>io</w:t>
      </w:r>
      <w:r>
        <w:rPr>
          <w:rFonts w:ascii="Times New Roman" w:hAnsi="Times New Roman"/>
          <w:i/>
          <w:w w:val="89"/>
          <w:sz w:val="22"/>
        </w:rPr>
        <w:t>n</w:t>
      </w:r>
      <w:r>
        <w:rPr>
          <w:rFonts w:ascii="Times New Roman" w:hAnsi="Times New Roman"/>
          <w:i/>
          <w:spacing w:val="-8"/>
          <w:sz w:val="22"/>
        </w:rPr>
        <w:t> </w:t>
      </w:r>
      <w:r>
        <w:rPr>
          <w:rFonts w:ascii="Times New Roman" w:hAnsi="Times New Roman"/>
          <w:i/>
          <w:spacing w:val="-4"/>
          <w:w w:val="83"/>
          <w:sz w:val="22"/>
        </w:rPr>
        <w:t>o</w:t>
      </w:r>
      <w:r>
        <w:rPr>
          <w:rFonts w:ascii="Times New Roman" w:hAnsi="Times New Roman"/>
          <w:i/>
          <w:w w:val="83"/>
          <w:sz w:val="22"/>
        </w:rPr>
        <w:t>f</w:t>
      </w:r>
      <w:r>
        <w:rPr>
          <w:rFonts w:ascii="Times New Roman" w:hAnsi="Times New Roman"/>
          <w:i/>
          <w:spacing w:val="-9"/>
          <w:sz w:val="22"/>
        </w:rPr>
        <w:t> </w:t>
      </w:r>
      <w:r>
        <w:rPr>
          <w:rFonts w:ascii="Times New Roman" w:hAnsi="Times New Roman"/>
          <w:i/>
          <w:spacing w:val="-31"/>
          <w:w w:val="107"/>
          <w:sz w:val="22"/>
        </w:rPr>
        <w:t>T</w:t>
      </w:r>
      <w:r>
        <w:rPr>
          <w:rFonts w:ascii="Times New Roman" w:hAnsi="Times New Roman"/>
          <w:i/>
          <w:spacing w:val="-4"/>
          <w:w w:val="85"/>
          <w:sz w:val="22"/>
        </w:rPr>
        <w:t>echnologica</w:t>
      </w:r>
      <w:r>
        <w:rPr>
          <w:rFonts w:ascii="Times New Roman" w:hAnsi="Times New Roman"/>
          <w:i/>
          <w:w w:val="85"/>
          <w:sz w:val="22"/>
        </w:rPr>
        <w:t>l</w:t>
      </w:r>
      <w:r>
        <w:rPr>
          <w:rFonts w:ascii="Times New Roman" w:hAnsi="Times New Roman"/>
          <w:i/>
          <w:spacing w:val="-10"/>
          <w:sz w:val="22"/>
        </w:rPr>
        <w:t> </w:t>
      </w:r>
      <w:r>
        <w:rPr>
          <w:rFonts w:ascii="Times New Roman" w:hAnsi="Times New Roman"/>
          <w:i/>
          <w:spacing w:val="-4"/>
          <w:w w:val="86"/>
          <w:sz w:val="22"/>
        </w:rPr>
        <w:t>Sys</w:t>
      </w:r>
      <w:r>
        <w:rPr>
          <w:rFonts w:ascii="Times New Roman" w:hAnsi="Times New Roman"/>
          <w:i/>
          <w:spacing w:val="-2"/>
          <w:w w:val="44"/>
          <w:sz w:val="22"/>
        </w:rPr>
        <w:t>tt</w:t>
      </w:r>
      <w:r>
        <w:rPr>
          <w:rFonts w:ascii="Times New Roman" w:hAnsi="Times New Roman"/>
          <w:i/>
          <w:spacing w:val="-4"/>
          <w:w w:val="83"/>
          <w:sz w:val="22"/>
        </w:rPr>
        <w:t>em</w:t>
      </w:r>
      <w:r>
        <w:rPr>
          <w:rFonts w:ascii="Times New Roman" w:hAnsi="Times New Roman"/>
          <w:i/>
          <w:spacing w:val="-5"/>
          <w:w w:val="83"/>
          <w:sz w:val="22"/>
        </w:rPr>
        <w:t>s</w:t>
      </w:r>
      <w:r>
        <w:rPr>
          <w:w w:val="121"/>
          <w:sz w:val="22"/>
        </w:rPr>
        <w:t>.</w:t>
      </w:r>
      <w:r>
        <w:rPr>
          <w:spacing w:val="-2"/>
          <w:sz w:val="22"/>
        </w:rPr>
        <w:t> </w:t>
      </w:r>
      <w:r>
        <w:rPr>
          <w:spacing w:val="-4"/>
          <w:w w:val="98"/>
          <w:sz w:val="22"/>
        </w:rPr>
        <w:t>Lond</w:t>
      </w:r>
      <w:r>
        <w:rPr>
          <w:spacing w:val="-12"/>
          <w:w w:val="98"/>
          <w:sz w:val="22"/>
        </w:rPr>
        <w:t>r</w:t>
      </w:r>
      <w:r>
        <w:rPr>
          <w:spacing w:val="-5"/>
          <w:w w:val="90"/>
          <w:sz w:val="22"/>
        </w:rPr>
        <w:t>es</w:t>
      </w:r>
      <w:r>
        <w:rPr>
          <w:w w:val="90"/>
          <w:sz w:val="22"/>
        </w:rPr>
        <w:t>:</w:t>
      </w:r>
      <w:r>
        <w:rPr>
          <w:spacing w:val="-2"/>
          <w:sz w:val="22"/>
        </w:rPr>
        <w:t> </w:t>
      </w:r>
      <w:r>
        <w:rPr>
          <w:spacing w:val="-5"/>
          <w:w w:val="99"/>
          <w:sz w:val="22"/>
        </w:rPr>
        <w:t>Th</w:t>
      </w:r>
      <w:r>
        <w:rPr>
          <w:w w:val="99"/>
          <w:sz w:val="22"/>
        </w:rPr>
        <w:t>e</w:t>
      </w:r>
      <w:r>
        <w:rPr>
          <w:spacing w:val="-2"/>
          <w:sz w:val="22"/>
        </w:rPr>
        <w:t> </w:t>
      </w:r>
      <w:r>
        <w:rPr>
          <w:rFonts w:ascii="Calibri" w:hAnsi="Calibri"/>
          <w:spacing w:val="-4"/>
          <w:w w:val="108"/>
          <w:sz w:val="17"/>
        </w:rPr>
        <w:t>m</w:t>
      </w:r>
      <w:r>
        <w:rPr>
          <w:rFonts w:ascii="Calibri" w:hAnsi="Calibri"/>
          <w:spacing w:val="-4"/>
          <w:w w:val="160"/>
          <w:sz w:val="17"/>
        </w:rPr>
        <w:t>i</w:t>
      </w:r>
      <w:r>
        <w:rPr>
          <w:rFonts w:ascii="Calibri" w:hAnsi="Calibri"/>
          <w:w w:val="197"/>
          <w:sz w:val="17"/>
        </w:rPr>
        <w:t>t</w:t>
      </w:r>
      <w:r>
        <w:rPr>
          <w:rFonts w:ascii="Calibri" w:hAnsi="Calibri"/>
          <w:spacing w:val="8"/>
          <w:sz w:val="17"/>
        </w:rPr>
        <w:t> </w:t>
      </w:r>
      <w:r>
        <w:rPr>
          <w:spacing w:val="-8"/>
          <w:w w:val="95"/>
          <w:sz w:val="22"/>
        </w:rPr>
        <w:t>P</w:t>
      </w:r>
      <w:r>
        <w:rPr>
          <w:spacing w:val="-12"/>
          <w:w w:val="91"/>
          <w:sz w:val="22"/>
        </w:rPr>
        <w:t>r</w:t>
      </w:r>
      <w:r>
        <w:rPr>
          <w:spacing w:val="-4"/>
          <w:w w:val="92"/>
          <w:sz w:val="22"/>
        </w:rPr>
        <w:t>e</w:t>
      </w:r>
      <w:r>
        <w:rPr>
          <w:spacing w:val="-4"/>
          <w:w w:val="80"/>
          <w:sz w:val="22"/>
        </w:rPr>
        <w:t>ss</w:t>
      </w:r>
      <w:r>
        <w:rPr>
          <w:w w:val="121"/>
          <w:sz w:val="22"/>
        </w:rPr>
        <w:t>,</w:t>
      </w:r>
      <w:r>
        <w:rPr>
          <w:spacing w:val="-2"/>
          <w:sz w:val="22"/>
        </w:rPr>
        <w:t> </w:t>
      </w:r>
      <w:r>
        <w:rPr>
          <w:spacing w:val="-4"/>
          <w:w w:val="98"/>
          <w:sz w:val="22"/>
        </w:rPr>
        <w:t>pp</w:t>
      </w:r>
      <w:r>
        <w:rPr>
          <w:w w:val="121"/>
          <w:sz w:val="22"/>
        </w:rPr>
        <w:t>.</w:t>
      </w:r>
      <w:r>
        <w:rPr>
          <w:spacing w:val="-2"/>
          <w:sz w:val="22"/>
        </w:rPr>
        <w:t> </w:t>
      </w:r>
      <w:r>
        <w:rPr>
          <w:spacing w:val="-4"/>
          <w:w w:val="90"/>
          <w:sz w:val="22"/>
        </w:rPr>
        <w:t>281</w:t>
      </w:r>
      <w:r>
        <w:rPr>
          <w:spacing w:val="-4"/>
          <w:w w:val="90"/>
          <w:sz w:val="22"/>
        </w:rPr>
        <w:t>-</w:t>
      </w:r>
      <w:r>
        <w:rPr>
          <w:spacing w:val="-4"/>
          <w:w w:val="90"/>
          <w:sz w:val="22"/>
        </w:rPr>
        <w:t>303</w:t>
      </w:r>
      <w:r>
        <w:rPr>
          <w:w w:val="121"/>
          <w:sz w:val="22"/>
        </w:rPr>
        <w:t>.</w:t>
      </w:r>
    </w:p>
    <w:p>
      <w:pPr>
        <w:spacing w:after="0" w:line="242" w:lineRule="auto"/>
        <w:jc w:val="both"/>
        <w:rPr>
          <w:sz w:val="22"/>
        </w:rPr>
        <w:sectPr>
          <w:footerReference w:type="default" r:id="rId226"/>
          <w:pgSz w:w="10200" w:h="13600"/>
          <w:pgMar w:footer="223" w:header="0" w:top="0" w:bottom="420" w:left="0" w:right="0"/>
        </w:sectPr>
      </w:pPr>
    </w:p>
    <w:p>
      <w:pPr>
        <w:pStyle w:val="BodyText"/>
        <w:rPr>
          <w:sz w:val="20"/>
        </w:rPr>
      </w:pPr>
      <w:r>
        <w:rPr/>
        <w:pict>
          <v:shape style="position:absolute;margin-left:68.492996pt;margin-top:35.034985pt;width:340.4pt;height:32.85pt;mso-position-horizontal-relative:page;mso-position-vertical-relative:page;z-index:-170608" type="#_x0000_t202" filled="false" stroked="false">
            <v:textbox inset="0,0,0,0">
              <w:txbxContent>
                <w:p>
                  <w:pPr>
                    <w:pStyle w:val="BodyText"/>
                    <w:rPr>
                      <w:sz w:val="20"/>
                    </w:rPr>
                  </w:pPr>
                </w:p>
                <w:p>
                  <w:pPr>
                    <w:spacing w:before="166"/>
                    <w:ind w:left="1358" w:right="0" w:firstLine="0"/>
                    <w:jc w:val="left"/>
                    <w:rPr>
                      <w:i/>
                      <w:sz w:val="20"/>
                    </w:rPr>
                  </w:pPr>
                  <w:r>
                    <w:rPr>
                      <w:i/>
                      <w:w w:val="85"/>
                      <w:sz w:val="20"/>
                    </w:rPr>
                    <w:t>Capíttulo V.  Mapeo de la investtigación mexicana sobre cambio climattico:...</w:t>
                  </w:r>
                </w:p>
              </w:txbxContent>
            </v:textbox>
            <w10:wrap type="none"/>
          </v:shape>
        </w:pict>
      </w:r>
      <w:r>
        <w:rPr/>
        <w:pict>
          <v:shape style="position:absolute;margin-left:59.701pt;margin-top:31.920982pt;width:398.25pt;height:46.35pt;mso-position-horizontal-relative:page;mso-position-vertical-relative:page;z-index:-170584" type="#_x0000_t202" filled="false" stroked="false">
            <v:textbox inset="0,0,0,0">
              <w:txbxContent>
                <w:p>
                  <w:pPr>
                    <w:pStyle w:val="BodyText"/>
                    <w:rPr>
                      <w:sz w:val="20"/>
                    </w:rPr>
                  </w:pPr>
                </w:p>
                <w:p>
                  <w:pPr>
                    <w:pStyle w:val="BodyText"/>
                    <w:spacing w:before="5"/>
                    <w:rPr>
                      <w:sz w:val="19"/>
                    </w:rPr>
                  </w:pPr>
                </w:p>
                <w:p>
                  <w:pPr>
                    <w:spacing w:before="0"/>
                    <w:ind w:left="0" w:right="516" w:firstLine="0"/>
                    <w:jc w:val="right"/>
                    <w:rPr>
                      <w:sz w:val="20"/>
                    </w:rPr>
                  </w:pPr>
                  <w:r>
                    <w:rPr>
                      <w:w w:val="85"/>
                      <w:sz w:val="20"/>
                    </w:rPr>
                    <w:t>163</w:t>
                  </w:r>
                </w:p>
              </w:txbxContent>
            </v:textbox>
            <w10:wrap type="none"/>
          </v:shape>
        </w:pict>
      </w:r>
      <w:r>
        <w:rPr/>
        <w:pict>
          <v:line style="position:absolute;mso-position-horizontal-relative:page;mso-position-vertical-relative:page;z-index:23824" from="15pt,20.99968pt" to="0pt,20.99968pt" stroked="true" strokeweight=".25pt" strokecolor="#000000">
            <w10:wrap type="none"/>
          </v:line>
        </w:pict>
      </w:r>
      <w:r>
        <w:rPr/>
        <w:pict>
          <v:line style="position:absolute;mso-position-horizontal-relative:page;mso-position-vertical-relative:page;z-index:23848" from="494.71701pt,20.99968pt" to="509.71701pt,20.99968pt" stroked="true" strokeweight=".25pt" strokecolor="#000000">
            <w10:wrap type="none"/>
          </v:line>
        </w:pict>
      </w:r>
      <w:r>
        <w:rPr/>
        <w:pict>
          <v:line style="position:absolute;mso-position-horizontal-relative:page;mso-position-vertical-relative:page;z-index:23872" from="21pt,14.99968pt" to="21pt,-.00032pt" stroked="true" strokeweight=".25pt" strokecolor="#000000">
            <w10:wrap type="none"/>
          </v:line>
        </w:pict>
      </w:r>
      <w:r>
        <w:rPr/>
        <w:pict>
          <v:line style="position:absolute;mso-position-horizontal-relative:page;mso-position-vertical-relative:page;z-index:23896" from="488.71701pt,14.99968pt" to="488.71701pt,-.00032pt" stroked="true" strokeweight=".25pt" strokecolor="#000000">
            <w10:wrap type="none"/>
          </v:line>
        </w:pict>
      </w:r>
    </w:p>
    <w:p>
      <w:pPr>
        <w:pStyle w:val="BodyText"/>
        <w:rPr>
          <w:sz w:val="20"/>
        </w:rPr>
      </w:pPr>
    </w:p>
    <w:p>
      <w:pPr>
        <w:pStyle w:val="BodyText"/>
        <w:spacing w:before="1"/>
        <w:rPr>
          <w:sz w:val="13"/>
        </w:rPr>
      </w:pPr>
    </w:p>
    <w:p>
      <w:pPr>
        <w:pStyle w:val="BodyText"/>
        <w:ind w:left="1194"/>
        <w:rPr>
          <w:sz w:val="20"/>
        </w:rPr>
      </w:pPr>
      <w:r>
        <w:rPr>
          <w:sz w:val="20"/>
        </w:rPr>
        <w:pict>
          <v:group style="width:398.25pt;height:46.35pt;mso-position-horizontal-relative:char;mso-position-vertical-relative:line" coordorigin="0,0" coordsize="7965,927">
            <v:rect style="position:absolute;left:0;top:0;width:7965;height:927" filled="true" fillcolor="#ffffff" stroked="false">
              <v:fill type="solid"/>
            </v:rect>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5"/>
        </w:rPr>
      </w:pPr>
    </w:p>
    <w:p>
      <w:pPr>
        <w:spacing w:line="249" w:lineRule="auto" w:before="68"/>
        <w:ind w:left="2764" w:right="2761" w:firstLine="0"/>
        <w:jc w:val="both"/>
        <w:rPr>
          <w:sz w:val="18"/>
        </w:rPr>
      </w:pPr>
      <w:r>
        <w:rPr>
          <w:i/>
          <w:sz w:val="18"/>
        </w:rPr>
        <w:t>Episttemología de la Anttropología: conocimientto, ttécnica y </w:t>
      </w:r>
      <w:r>
        <w:rPr>
          <w:i/>
          <w:w w:val="115"/>
          <w:sz w:val="18"/>
        </w:rPr>
        <w:t>hominización </w:t>
      </w:r>
      <w:r>
        <w:rPr>
          <w:w w:val="115"/>
          <w:sz w:val="18"/>
        </w:rPr>
        <w:t>se terminó de imprimir el 13 de enero de 2015, en los talleres de Ediciones </w:t>
      </w:r>
      <w:r>
        <w:rPr>
          <w:spacing w:val="-3"/>
          <w:w w:val="115"/>
          <w:sz w:val="18"/>
        </w:rPr>
        <w:t>Verbolibre, </w:t>
      </w:r>
      <w:r>
        <w:rPr>
          <w:w w:val="115"/>
          <w:sz w:val="18"/>
        </w:rPr>
        <w:t>S.A. de </w:t>
      </w:r>
      <w:r>
        <w:rPr>
          <w:spacing w:val="-7"/>
          <w:w w:val="115"/>
          <w:sz w:val="18"/>
        </w:rPr>
        <w:t>C.V., </w:t>
      </w:r>
      <w:r>
        <w:rPr>
          <w:w w:val="115"/>
          <w:sz w:val="18"/>
        </w:rPr>
        <w:t>1o. de  mayo  núm.  161-A,  Col.  Santa  Ani-  ta, Deleg. Iztacalco, México, </w:t>
      </w:r>
      <w:r>
        <w:rPr>
          <w:spacing w:val="-5"/>
          <w:w w:val="115"/>
          <w:sz w:val="18"/>
        </w:rPr>
        <w:t>D.F., </w:t>
      </w:r>
      <w:r>
        <w:rPr>
          <w:spacing w:val="-10"/>
          <w:w w:val="115"/>
          <w:sz w:val="18"/>
        </w:rPr>
        <w:t>C.P. </w:t>
      </w:r>
      <w:r>
        <w:rPr>
          <w:w w:val="115"/>
          <w:sz w:val="18"/>
        </w:rPr>
        <w:t>08300. </w:t>
      </w:r>
      <w:r>
        <w:rPr>
          <w:spacing w:val="-6"/>
          <w:w w:val="115"/>
          <w:sz w:val="18"/>
        </w:rPr>
        <w:t>Tel.: </w:t>
      </w:r>
      <w:r>
        <w:rPr>
          <w:w w:val="115"/>
          <w:sz w:val="18"/>
        </w:rPr>
        <w:t>3182-0035. </w:t>
      </w:r>
      <w:hyperlink r:id="rId228">
        <w:r>
          <w:rPr>
            <w:spacing w:val="-5"/>
            <w:w w:val="115"/>
            <w:sz w:val="18"/>
          </w:rPr>
          <w:t>&lt;edicionesverbolibre@gmail.com</w:t>
        </w:r>
      </w:hyperlink>
      <w:r>
        <w:rPr>
          <w:spacing w:val="-5"/>
          <w:w w:val="115"/>
          <w:sz w:val="18"/>
        </w:rPr>
        <w:t>&gt;. </w:t>
      </w:r>
      <w:r>
        <w:rPr>
          <w:spacing w:val="-6"/>
          <w:w w:val="115"/>
          <w:sz w:val="18"/>
        </w:rPr>
        <w:t>La edición</w:t>
      </w:r>
      <w:r>
        <w:rPr>
          <w:spacing w:val="-16"/>
          <w:w w:val="115"/>
          <w:sz w:val="18"/>
        </w:rPr>
        <w:t> </w:t>
      </w:r>
      <w:r>
        <w:rPr>
          <w:spacing w:val="-5"/>
          <w:w w:val="115"/>
          <w:sz w:val="18"/>
        </w:rPr>
        <w:t>consta</w:t>
      </w:r>
      <w:r>
        <w:rPr>
          <w:spacing w:val="-16"/>
          <w:w w:val="115"/>
          <w:sz w:val="18"/>
        </w:rPr>
        <w:t> </w:t>
      </w:r>
      <w:r>
        <w:rPr>
          <w:spacing w:val="-3"/>
          <w:w w:val="115"/>
          <w:sz w:val="18"/>
        </w:rPr>
        <w:t>de</w:t>
      </w:r>
      <w:r>
        <w:rPr>
          <w:spacing w:val="-17"/>
          <w:w w:val="115"/>
          <w:sz w:val="18"/>
        </w:rPr>
        <w:t> </w:t>
      </w:r>
      <w:r>
        <w:rPr>
          <w:spacing w:val="-4"/>
          <w:w w:val="115"/>
          <w:sz w:val="18"/>
        </w:rPr>
        <w:t>500</w:t>
      </w:r>
      <w:r>
        <w:rPr>
          <w:spacing w:val="-17"/>
          <w:w w:val="115"/>
          <w:sz w:val="18"/>
        </w:rPr>
        <w:t> </w:t>
      </w:r>
      <w:r>
        <w:rPr>
          <w:spacing w:val="-7"/>
          <w:w w:val="115"/>
          <w:sz w:val="18"/>
        </w:rPr>
        <w:t>ejemplares.</w:t>
      </w:r>
    </w:p>
    <w:p>
      <w:pPr>
        <w:spacing w:after="0" w:line="249" w:lineRule="auto"/>
        <w:jc w:val="both"/>
        <w:rPr>
          <w:sz w:val="18"/>
        </w:rPr>
        <w:sectPr>
          <w:footerReference w:type="default" r:id="rId227"/>
          <w:pgSz w:w="10200" w:h="13600"/>
          <w:pgMar w:footer="223" w:header="0" w:top="0" w:bottom="420" w:left="0" w:right="0"/>
        </w:sectPr>
      </w:pPr>
    </w:p>
    <w:p>
      <w:pPr>
        <w:pStyle w:val="BodyText"/>
        <w:ind w:right="-40"/>
        <w:rPr>
          <w:sz w:val="20"/>
        </w:rPr>
      </w:pPr>
      <w:r>
        <w:rPr>
          <w:sz w:val="20"/>
        </w:rPr>
        <w:drawing>
          <wp:inline distT="0" distB="0" distL="0" distR="0">
            <wp:extent cx="5745480" cy="8461248"/>
            <wp:effectExtent l="0" t="0" r="0" b="0"/>
            <wp:docPr id="73" name="image50.jpeg" descr=""/>
            <wp:cNvGraphicFramePr>
              <a:graphicFrameLocks noChangeAspect="1"/>
            </wp:cNvGraphicFramePr>
            <a:graphic>
              <a:graphicData uri="http://schemas.openxmlformats.org/drawingml/2006/picture">
                <pic:pic>
                  <pic:nvPicPr>
                    <pic:cNvPr id="74" name="image50.jpeg"/>
                    <pic:cNvPicPr/>
                  </pic:nvPicPr>
                  <pic:blipFill>
                    <a:blip r:embed="rId230" cstate="print"/>
                    <a:stretch>
                      <a:fillRect/>
                    </a:stretch>
                  </pic:blipFill>
                  <pic:spPr>
                    <a:xfrm>
                      <a:off x="0" y="0"/>
                      <a:ext cx="5745480" cy="8461248"/>
                    </a:xfrm>
                    <a:prstGeom prst="rect">
                      <a:avLst/>
                    </a:prstGeom>
                  </pic:spPr>
                </pic:pic>
              </a:graphicData>
            </a:graphic>
          </wp:inline>
        </w:drawing>
      </w:r>
      <w:r>
        <w:rPr>
          <w:sz w:val="20"/>
        </w:rPr>
      </w:r>
    </w:p>
    <w:sectPr>
      <w:footerReference w:type="default" r:id="rId229"/>
      <w:pgSz w:w="9050" w:h="13330"/>
      <w:pgMar w:footer="0" w:head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Calibri">
    <w:altName w:val="Calibri"/>
    <w:charset w:val="0"/>
    <w:family w:val="swiss"/>
    <w:pitch w:val="variable"/>
  </w:font>
  <w:font w:name="Georgia">
    <w:altName w:val="Georgia"/>
    <w:charset w:val="0"/>
    <w:family w:val="roman"/>
    <w:pitch w:val="variable"/>
  </w:font>
  <w:font w:name="Tahoma">
    <w:altName w:val="Tahoma"/>
    <w:charset w:val="0"/>
    <w:family w:val="swiss"/>
    <w:pitch w:val="variable"/>
  </w:font>
  <w:font w:name="Palatino Linotype">
    <w:altName w:val="Palatino Linotype"/>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3360" from="21pt,664.794678pt" to="21pt,679.794678pt" stroked="true" strokeweight=".25pt" strokecolor="#000000">
          <w10:wrap type="none"/>
        </v:line>
      </w:pict>
    </w:r>
    <w:r>
      <w:rPr/>
      <w:pict>
        <v:line style="position:absolute;mso-position-horizontal-relative:page;mso-position-vertical-relative:page;z-index:-193336" from="488.71701pt,664.794678pt" to="488.71701pt,679.794678pt" stroked="true" strokeweight=".25pt" strokecolor="#000000">
          <w10:wrap type="none"/>
        </v:line>
      </w:pict>
    </w:r>
    <w:r>
      <w:rPr/>
      <w:pict>
        <v:line style="position:absolute;mso-position-horizontal-relative:page;mso-position-vertical-relative:page;z-index:-193312" from="15pt,658.794678pt" to="0pt,658.794678pt" stroked="true" strokeweight=".25pt" strokecolor="#000000">
          <w10:wrap type="none"/>
        </v:line>
      </w:pict>
    </w:r>
    <w:r>
      <w:rPr/>
      <w:pict>
        <v:line style="position:absolute;mso-position-horizontal-relative:page;mso-position-vertical-relative:page;z-index:-193288" from="494.71701pt,658.794678pt" to="509.71701pt,658.794678pt" stroked="true" strokeweight=".25pt" strokecolor="#000000">
          <w10:wrap type="none"/>
        </v:line>
      </w:pict>
    </w:r>
    <w:r>
      <w:rPr/>
      <w:pict>
        <v:shapetype id="_x0000_t202" o:spt="202" coordsize="21600,21600" path="m,l,21600r21600,l21600,xe">
          <v:stroke joinstyle="miter"/>
          <v:path gradientshapeok="t" o:connecttype="rect"/>
        </v:shapetype>
        <v:shape style="position:absolute;margin-left:30pt;margin-top:667.962830pt;width:47.05pt;height:8pt;mso-position-horizontal-relative:page;mso-position-vertical-relative:page;z-index:-193264" type="#_x0000_t202" filled="false" stroked="false">
          <v:textbox inset="0,0,0,0">
            <w:txbxContent>
              <w:p>
                <w:pPr>
                  <w:spacing w:before="4"/>
                  <w:ind w:left="20" w:right="0" w:firstLine="0"/>
                  <w:jc w:val="left"/>
                  <w:rPr>
                    <w:rFonts w:ascii="Arial"/>
                    <w:sz w:val="12"/>
                  </w:rPr>
                </w:pPr>
                <w:r>
                  <w:rPr>
                    <w:rFonts w:ascii="Arial"/>
                    <w:sz w:val="12"/>
                  </w:rPr>
                  <w:t>0a. inicio.indd  1</w:t>
                </w:r>
              </w:p>
            </w:txbxContent>
          </v:textbox>
          <w10:wrap type="none"/>
        </v:shape>
      </w:pict>
    </w:r>
    <w:r>
      <w:rPr/>
      <w:pict>
        <v:shape style="position:absolute;margin-left:427.716492pt;margin-top:667.962830pt;width:57.75pt;height:8pt;mso-position-horizontal-relative:page;mso-position-vertical-relative:page;z-index:-193240" type="#_x0000_t202" filled="false" stroked="false">
          <v:textbox inset="0,0,0,0">
            <w:txbxContent>
              <w:p>
                <w:pPr>
                  <w:spacing w:before="4"/>
                  <w:ind w:left="20" w:right="0" w:firstLine="0"/>
                  <w:jc w:val="left"/>
                  <w:rPr>
                    <w:rFonts w:ascii="Arial"/>
                    <w:sz w:val="12"/>
                  </w:rPr>
                </w:pPr>
                <w:r>
                  <w:rPr>
                    <w:rFonts w:ascii="Arial"/>
                    <w:sz w:val="12"/>
                  </w:rPr>
                  <w:t>1/20/15   9:59:53 PM</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2064" from="21pt,664.794678pt" to="21pt,679.794678pt" stroked="true" strokeweight=".25pt" strokecolor="#000000">
          <w10:wrap type="none"/>
        </v:line>
      </w:pict>
    </w:r>
    <w:r>
      <w:rPr/>
      <w:pict>
        <v:line style="position:absolute;mso-position-horizontal-relative:page;mso-position-vertical-relative:page;z-index:-192040" from="488.71701pt,664.794678pt" to="488.71701pt,679.794678pt" stroked="true" strokeweight=".25pt" strokecolor="#000000">
          <w10:wrap type="none"/>
        </v:line>
      </w:pict>
    </w:r>
    <w:r>
      <w:rPr/>
      <w:pict>
        <v:line style="position:absolute;mso-position-horizontal-relative:page;mso-position-vertical-relative:page;z-index:-192016" from="15pt,658.794678pt" to="0pt,658.794678pt" stroked="true" strokeweight=".25pt" strokecolor="#000000">
          <w10:wrap type="none"/>
        </v:line>
      </w:pict>
    </w:r>
    <w:r>
      <w:rPr/>
      <w:pict>
        <v:line style="position:absolute;mso-position-horizontal-relative:page;mso-position-vertical-relative:page;z-index:-191992" from="494.71701pt,658.794678pt" to="509.71701pt,658.794678pt" stroked="true" strokeweight=".25pt" strokecolor="#000000">
          <w10:wrap type="none"/>
        </v:line>
      </w:pict>
    </w:r>
    <w:r>
      <w:rPr/>
      <w:pict>
        <v:shape style="position:absolute;margin-left:30pt;margin-top:667.962830pt;width:69.05pt;height:8pt;mso-position-horizontal-relative:page;mso-position-vertical-relative:page;z-index:-191968" type="#_x0000_t202" filled="false" stroked="false">
          <v:textbox inset="0,0,0,0">
            <w:txbxContent>
              <w:p>
                <w:pPr>
                  <w:spacing w:before="4"/>
                  <w:ind w:left="20" w:right="0" w:firstLine="0"/>
                  <w:jc w:val="left"/>
                  <w:rPr>
                    <w:rFonts w:ascii="Arial"/>
                    <w:sz w:val="12"/>
                  </w:rPr>
                </w:pPr>
                <w:r>
                  <w:rPr>
                    <w:rFonts w:ascii="Arial"/>
                    <w:sz w:val="12"/>
                  </w:rPr>
                  <w:t>0a. introduccion.indd  11</w:t>
                </w:r>
              </w:p>
            </w:txbxContent>
          </v:textbox>
          <w10:wrap type="none"/>
        </v:shape>
      </w:pict>
    </w:r>
    <w:r>
      <w:rPr/>
      <w:pict>
        <v:shape style="position:absolute;margin-left:424.716492pt;margin-top:667.962830pt;width:61.05pt;height:8pt;mso-position-horizontal-relative:page;mso-position-vertical-relative:page;z-index:-191944" type="#_x0000_t202" filled="false" stroked="false">
          <v:textbox inset="0,0,0,0">
            <w:txbxContent>
              <w:p>
                <w:pPr>
                  <w:spacing w:before="4"/>
                  <w:ind w:left="20" w:right="0" w:firstLine="0"/>
                  <w:jc w:val="left"/>
                  <w:rPr>
                    <w:rFonts w:ascii="Arial"/>
                    <w:sz w:val="12"/>
                  </w:rPr>
                </w:pPr>
                <w:r>
                  <w:rPr>
                    <w:rFonts w:ascii="Arial"/>
                    <w:sz w:val="12"/>
                  </w:rPr>
                  <w:t>1/20/15   10:00:32 PM</w:t>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9104" from="21pt,664.794678pt" to="21pt,679.794678pt" stroked="true" strokeweight=".25pt" strokecolor="#000000">
          <w10:wrap type="none"/>
        </v:line>
      </w:pict>
    </w:r>
    <w:r>
      <w:rPr/>
      <w:pict>
        <v:line style="position:absolute;mso-position-horizontal-relative:page;mso-position-vertical-relative:page;z-index:-179080" from="488.71701pt,664.794678pt" to="488.71701pt,679.794678pt" stroked="true" strokeweight=".25pt" strokecolor="#000000">
          <w10:wrap type="none"/>
        </v:line>
      </w:pict>
    </w:r>
    <w:r>
      <w:rPr/>
      <w:pict>
        <v:line style="position:absolute;mso-position-horizontal-relative:page;mso-position-vertical-relative:page;z-index:-179056" from="15pt,658.794678pt" to="0pt,658.794678pt" stroked="true" strokeweight=".25pt" strokecolor="#000000">
          <w10:wrap type="none"/>
        </v:line>
      </w:pict>
    </w:r>
    <w:r>
      <w:rPr/>
      <w:pict>
        <v:line style="position:absolute;mso-position-horizontal-relative:page;mso-position-vertical-relative:page;z-index:-179032" from="494.71701pt,658.794678pt" to="509.71701pt,658.794678pt" stroked="true" strokeweight=".25pt" strokecolor="#000000">
          <w10:wrap type="none"/>
        </v:line>
      </w:pict>
    </w:r>
    <w:r>
      <w:rPr/>
      <w:pict>
        <v:shape style="position:absolute;margin-left:30pt;margin-top:667.962830pt;width:83.4pt;height:8pt;mso-position-horizontal-relative:page;mso-position-vertical-relative:page;z-index:-179008" type="#_x0000_t202" filled="false" stroked="false">
          <v:textbox inset="0,0,0,0">
            <w:txbxContent>
              <w:p>
                <w:pPr>
                  <w:spacing w:before="4"/>
                  <w:ind w:left="20" w:right="0" w:firstLine="0"/>
                  <w:jc w:val="left"/>
                  <w:rPr>
                    <w:rFonts w:ascii="Arial"/>
                    <w:sz w:val="12"/>
                  </w:rPr>
                </w:pPr>
                <w:r>
                  <w:rPr>
                    <w:rFonts w:ascii="Arial"/>
                    <w:sz w:val="12"/>
                  </w:rPr>
                  <w:t>03. Antropologia del.indd  104</w:t>
                </w:r>
              </w:p>
            </w:txbxContent>
          </v:textbox>
          <w10:wrap type="none"/>
        </v:shape>
      </w:pict>
    </w:r>
    <w:r>
      <w:rPr/>
      <w:pict>
        <v:shape style="position:absolute;margin-left:424.716492pt;margin-top:667.962830pt;width:61.05pt;height:8pt;mso-position-horizontal-relative:page;mso-position-vertical-relative:page;z-index:-178984" type="#_x0000_t202" filled="false" stroked="false">
          <v:textbox inset="0,0,0,0">
            <w:txbxContent>
              <w:p>
                <w:pPr>
                  <w:spacing w:before="4"/>
                  <w:ind w:left="20" w:right="0" w:firstLine="0"/>
                  <w:jc w:val="left"/>
                  <w:rPr>
                    <w:rFonts w:ascii="Arial"/>
                    <w:sz w:val="12"/>
                  </w:rPr>
                </w:pPr>
                <w:r>
                  <w:rPr>
                    <w:rFonts w:ascii="Arial"/>
                    <w:sz w:val="12"/>
                  </w:rPr>
                  <w:t>1/20/15   10:01:51 PM</w:t>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8960" from="21pt,664.794678pt" to="21pt,679.794678pt" stroked="true" strokeweight=".25pt" strokecolor="#000000">
          <w10:wrap type="none"/>
        </v:line>
      </w:pict>
    </w:r>
    <w:r>
      <w:rPr/>
      <w:pict>
        <v:line style="position:absolute;mso-position-horizontal-relative:page;mso-position-vertical-relative:page;z-index:-178936" from="488.71701pt,664.794678pt" to="488.71701pt,679.794678pt" stroked="true" strokeweight=".25pt" strokecolor="#000000">
          <w10:wrap type="none"/>
        </v:line>
      </w:pict>
    </w:r>
    <w:r>
      <w:rPr/>
      <w:pict>
        <v:line style="position:absolute;mso-position-horizontal-relative:page;mso-position-vertical-relative:page;z-index:-178912" from="15pt,658.794678pt" to="0pt,658.794678pt" stroked="true" strokeweight=".25pt" strokecolor="#000000">
          <w10:wrap type="none"/>
        </v:line>
      </w:pict>
    </w:r>
    <w:r>
      <w:rPr/>
      <w:pict>
        <v:line style="position:absolute;mso-position-horizontal-relative:page;mso-position-vertical-relative:page;z-index:-178888" from="494.71701pt,658.794678pt" to="509.71701pt,658.794678pt" stroked="true" strokeweight=".25pt" strokecolor="#000000">
          <w10:wrap type="none"/>
        </v:line>
      </w:pict>
    </w:r>
    <w:r>
      <w:rPr/>
      <w:pict>
        <v:shape style="position:absolute;margin-left:30pt;margin-top:667.962830pt;width:83.4pt;height:8pt;mso-position-horizontal-relative:page;mso-position-vertical-relative:page;z-index:-178864" type="#_x0000_t202" filled="false" stroked="false">
          <v:textbox inset="0,0,0,0">
            <w:txbxContent>
              <w:p>
                <w:pPr>
                  <w:spacing w:before="4"/>
                  <w:ind w:left="20" w:right="0" w:firstLine="0"/>
                  <w:jc w:val="left"/>
                  <w:rPr>
                    <w:rFonts w:ascii="Arial"/>
                    <w:sz w:val="12"/>
                  </w:rPr>
                </w:pPr>
                <w:r>
                  <w:rPr>
                    <w:rFonts w:ascii="Arial"/>
                    <w:sz w:val="12"/>
                  </w:rPr>
                  <w:t>03. Antropologia del.indd  105</w:t>
                </w:r>
              </w:p>
            </w:txbxContent>
          </v:textbox>
          <w10:wrap type="none"/>
        </v:shape>
      </w:pict>
    </w:r>
    <w:r>
      <w:rPr/>
      <w:pict>
        <v:shape style="position:absolute;margin-left:424.716492pt;margin-top:667.962830pt;width:61.05pt;height:8pt;mso-position-horizontal-relative:page;mso-position-vertical-relative:page;z-index:-178840" type="#_x0000_t202" filled="false" stroked="false">
          <v:textbox inset="0,0,0,0">
            <w:txbxContent>
              <w:p>
                <w:pPr>
                  <w:spacing w:before="4"/>
                  <w:ind w:left="20" w:right="0" w:firstLine="0"/>
                  <w:jc w:val="left"/>
                  <w:rPr>
                    <w:rFonts w:ascii="Arial"/>
                    <w:sz w:val="12"/>
                  </w:rPr>
                </w:pPr>
                <w:r>
                  <w:rPr>
                    <w:rFonts w:ascii="Arial"/>
                    <w:sz w:val="12"/>
                  </w:rPr>
                  <w:t>1/20/15   10:01:51 PM</w:t>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8816" from="21pt,664.794678pt" to="21pt,679.794678pt" stroked="true" strokeweight=".25pt" strokecolor="#000000">
          <w10:wrap type="none"/>
        </v:line>
      </w:pict>
    </w:r>
    <w:r>
      <w:rPr/>
      <w:pict>
        <v:line style="position:absolute;mso-position-horizontal-relative:page;mso-position-vertical-relative:page;z-index:-178792" from="488.71701pt,664.794678pt" to="488.71701pt,679.794678pt" stroked="true" strokeweight=".25pt" strokecolor="#000000">
          <w10:wrap type="none"/>
        </v:line>
      </w:pict>
    </w:r>
    <w:r>
      <w:rPr/>
      <w:pict>
        <v:line style="position:absolute;mso-position-horizontal-relative:page;mso-position-vertical-relative:page;z-index:-178768" from="15pt,658.794678pt" to="0pt,658.794678pt" stroked="true" strokeweight=".25pt" strokecolor="#000000">
          <w10:wrap type="none"/>
        </v:line>
      </w:pict>
    </w:r>
    <w:r>
      <w:rPr/>
      <w:pict>
        <v:line style="position:absolute;mso-position-horizontal-relative:page;mso-position-vertical-relative:page;z-index:-178744" from="494.71701pt,658.794678pt" to="509.71701pt,658.794678pt" stroked="true" strokeweight=".25pt" strokecolor="#000000">
          <w10:wrap type="none"/>
        </v:line>
      </w:pict>
    </w:r>
    <w:r>
      <w:rPr/>
      <w:pict>
        <v:shape style="position:absolute;margin-left:30pt;margin-top:667.962830pt;width:83.4pt;height:8pt;mso-position-horizontal-relative:page;mso-position-vertical-relative:page;z-index:-178720" type="#_x0000_t202" filled="false" stroked="false">
          <v:textbox inset="0,0,0,0">
            <w:txbxContent>
              <w:p>
                <w:pPr>
                  <w:spacing w:before="4"/>
                  <w:ind w:left="20" w:right="0" w:firstLine="0"/>
                  <w:jc w:val="left"/>
                  <w:rPr>
                    <w:rFonts w:ascii="Arial"/>
                    <w:sz w:val="12"/>
                  </w:rPr>
                </w:pPr>
                <w:r>
                  <w:rPr>
                    <w:rFonts w:ascii="Arial"/>
                    <w:sz w:val="12"/>
                  </w:rPr>
                  <w:t>03. Antropologia del.indd  106</w:t>
                </w:r>
              </w:p>
            </w:txbxContent>
          </v:textbox>
          <w10:wrap type="none"/>
        </v:shape>
      </w:pict>
    </w:r>
    <w:r>
      <w:rPr/>
      <w:pict>
        <v:shape style="position:absolute;margin-left:424.716492pt;margin-top:667.962830pt;width:61.05pt;height:8pt;mso-position-horizontal-relative:page;mso-position-vertical-relative:page;z-index:-178696" type="#_x0000_t202" filled="false" stroked="false">
          <v:textbox inset="0,0,0,0">
            <w:txbxContent>
              <w:p>
                <w:pPr>
                  <w:spacing w:before="4"/>
                  <w:ind w:left="20" w:right="0" w:firstLine="0"/>
                  <w:jc w:val="left"/>
                  <w:rPr>
                    <w:rFonts w:ascii="Arial"/>
                    <w:sz w:val="12"/>
                  </w:rPr>
                </w:pPr>
                <w:r>
                  <w:rPr>
                    <w:rFonts w:ascii="Arial"/>
                    <w:sz w:val="12"/>
                  </w:rPr>
                  <w:t>1/20/15   10:01:51 PM</w:t>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8672" from="21pt,664.794678pt" to="21pt,679.794678pt" stroked="true" strokeweight=".25pt" strokecolor="#000000">
          <w10:wrap type="none"/>
        </v:line>
      </w:pict>
    </w:r>
    <w:r>
      <w:rPr/>
      <w:pict>
        <v:line style="position:absolute;mso-position-horizontal-relative:page;mso-position-vertical-relative:page;z-index:-178648" from="488.71701pt,664.794678pt" to="488.71701pt,679.794678pt" stroked="true" strokeweight=".25pt" strokecolor="#000000">
          <w10:wrap type="none"/>
        </v:line>
      </w:pict>
    </w:r>
    <w:r>
      <w:rPr/>
      <w:pict>
        <v:line style="position:absolute;mso-position-horizontal-relative:page;mso-position-vertical-relative:page;z-index:-178624" from="15pt,658.794678pt" to="0pt,658.794678pt" stroked="true" strokeweight=".25pt" strokecolor="#000000">
          <w10:wrap type="none"/>
        </v:line>
      </w:pict>
    </w:r>
    <w:r>
      <w:rPr/>
      <w:pict>
        <v:line style="position:absolute;mso-position-horizontal-relative:page;mso-position-vertical-relative:page;z-index:-178600" from="494.71701pt,658.794678pt" to="509.71701pt,658.794678pt" stroked="true" strokeweight=".25pt" strokecolor="#000000">
          <w10:wrap type="none"/>
        </v:line>
      </w:pict>
    </w:r>
    <w:r>
      <w:rPr/>
      <w:pict>
        <v:shape style="position:absolute;margin-left:30pt;margin-top:667.962830pt;width:83.4pt;height:8pt;mso-position-horizontal-relative:page;mso-position-vertical-relative:page;z-index:-178576" type="#_x0000_t202" filled="false" stroked="false">
          <v:textbox inset="0,0,0,0">
            <w:txbxContent>
              <w:p>
                <w:pPr>
                  <w:spacing w:before="4"/>
                  <w:ind w:left="20" w:right="0" w:firstLine="0"/>
                  <w:jc w:val="left"/>
                  <w:rPr>
                    <w:rFonts w:ascii="Arial"/>
                    <w:sz w:val="12"/>
                  </w:rPr>
                </w:pPr>
                <w:r>
                  <w:rPr>
                    <w:rFonts w:ascii="Arial"/>
                    <w:sz w:val="12"/>
                  </w:rPr>
                  <w:t>03. Antropologia del.indd  107</w:t>
                </w:r>
              </w:p>
            </w:txbxContent>
          </v:textbox>
          <w10:wrap type="none"/>
        </v:shape>
      </w:pict>
    </w:r>
    <w:r>
      <w:rPr/>
      <w:pict>
        <v:shape style="position:absolute;margin-left:424.716492pt;margin-top:667.962830pt;width:61.05pt;height:8pt;mso-position-horizontal-relative:page;mso-position-vertical-relative:page;z-index:-178552" type="#_x0000_t202" filled="false" stroked="false">
          <v:textbox inset="0,0,0,0">
            <w:txbxContent>
              <w:p>
                <w:pPr>
                  <w:spacing w:before="4"/>
                  <w:ind w:left="20" w:right="0" w:firstLine="0"/>
                  <w:jc w:val="left"/>
                  <w:rPr>
                    <w:rFonts w:ascii="Arial"/>
                    <w:sz w:val="12"/>
                  </w:rPr>
                </w:pPr>
                <w:r>
                  <w:rPr>
                    <w:rFonts w:ascii="Arial"/>
                    <w:sz w:val="12"/>
                  </w:rPr>
                  <w:t>1/20/15   10:01:52 PM</w:t>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8528" from="21pt,664.794678pt" to="21pt,679.794678pt" stroked="true" strokeweight=".25pt" strokecolor="#000000">
          <w10:wrap type="none"/>
        </v:line>
      </w:pict>
    </w:r>
    <w:r>
      <w:rPr/>
      <w:pict>
        <v:line style="position:absolute;mso-position-horizontal-relative:page;mso-position-vertical-relative:page;z-index:-178504" from="488.71701pt,664.794678pt" to="488.71701pt,679.794678pt" stroked="true" strokeweight=".25pt" strokecolor="#000000">
          <w10:wrap type="none"/>
        </v:line>
      </w:pict>
    </w:r>
    <w:r>
      <w:rPr/>
      <w:pict>
        <v:line style="position:absolute;mso-position-horizontal-relative:page;mso-position-vertical-relative:page;z-index:-178480" from="15pt,658.794678pt" to="0pt,658.794678pt" stroked="true" strokeweight=".25pt" strokecolor="#000000">
          <w10:wrap type="none"/>
        </v:line>
      </w:pict>
    </w:r>
    <w:r>
      <w:rPr/>
      <w:pict>
        <v:line style="position:absolute;mso-position-horizontal-relative:page;mso-position-vertical-relative:page;z-index:-178456" from="494.71701pt,658.794678pt" to="509.71701pt,658.794678pt" stroked="true" strokeweight=".25pt" strokecolor="#000000">
          <w10:wrap type="none"/>
        </v:line>
      </w:pict>
    </w:r>
    <w:r>
      <w:rPr/>
      <w:pict>
        <v:shape style="position:absolute;margin-left:30pt;margin-top:667.962830pt;width:67.4pt;height:8pt;mso-position-horizontal-relative:page;mso-position-vertical-relative:page;z-index:-178432" type="#_x0000_t202" filled="false" stroked="false">
          <v:textbox inset="0,0,0,0">
            <w:txbxContent>
              <w:p>
                <w:pPr>
                  <w:spacing w:before="4"/>
                  <w:ind w:left="20" w:right="0" w:firstLine="0"/>
                  <w:jc w:val="left"/>
                  <w:rPr>
                    <w:rFonts w:ascii="Arial"/>
                    <w:sz w:val="12"/>
                  </w:rPr>
                </w:pPr>
                <w:r>
                  <w:rPr>
                    <w:rFonts w:ascii="Arial"/>
                    <w:sz w:val="12"/>
                  </w:rPr>
                  <w:t>04. Etnografia.indd  109</w:t>
                </w:r>
              </w:p>
            </w:txbxContent>
          </v:textbox>
          <w10:wrap type="none"/>
        </v:shape>
      </w:pict>
    </w:r>
    <w:r>
      <w:rPr/>
      <w:pict>
        <v:shape style="position:absolute;margin-left:424.716492pt;margin-top:667.962830pt;width:61.05pt;height:8pt;mso-position-horizontal-relative:page;mso-position-vertical-relative:page;z-index:-178408" type="#_x0000_t202" filled="false" stroked="false">
          <v:textbox inset="0,0,0,0">
            <w:txbxContent>
              <w:p>
                <w:pPr>
                  <w:spacing w:before="4"/>
                  <w:ind w:left="20" w:right="0" w:firstLine="0"/>
                  <w:jc w:val="left"/>
                  <w:rPr>
                    <w:rFonts w:ascii="Arial"/>
                    <w:sz w:val="12"/>
                  </w:rPr>
                </w:pPr>
                <w:r>
                  <w:rPr>
                    <w:rFonts w:ascii="Arial"/>
                    <w:sz w:val="12"/>
                  </w:rPr>
                  <w:t>1/20/15   10:02:21 PM</w:t>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8384" from="21pt,664.794678pt" to="21pt,679.794678pt" stroked="true" strokeweight=".25pt" strokecolor="#000000">
          <w10:wrap type="none"/>
        </v:line>
      </w:pict>
    </w:r>
    <w:r>
      <w:rPr/>
      <w:pict>
        <v:line style="position:absolute;mso-position-horizontal-relative:page;mso-position-vertical-relative:page;z-index:-178360" from="488.71701pt,664.794678pt" to="488.71701pt,679.794678pt" stroked="true" strokeweight=".25pt" strokecolor="#000000">
          <w10:wrap type="none"/>
        </v:line>
      </w:pict>
    </w:r>
    <w:r>
      <w:rPr/>
      <w:pict>
        <v:line style="position:absolute;mso-position-horizontal-relative:page;mso-position-vertical-relative:page;z-index:-178336" from="15pt,658.794678pt" to="0pt,658.794678pt" stroked="true" strokeweight=".25pt" strokecolor="#000000">
          <w10:wrap type="none"/>
        </v:line>
      </w:pict>
    </w:r>
    <w:r>
      <w:rPr/>
      <w:pict>
        <v:line style="position:absolute;mso-position-horizontal-relative:page;mso-position-vertical-relative:page;z-index:-178312" from="494.71701pt,658.794678pt" to="509.71701pt,658.794678pt" stroked="true" strokeweight=".25pt" strokecolor="#000000">
          <w10:wrap type="none"/>
        </v:line>
      </w:pict>
    </w:r>
    <w:r>
      <w:rPr/>
      <w:pict>
        <v:shape style="position:absolute;margin-left:30pt;margin-top:667.962830pt;width:67.4pt;height:8pt;mso-position-horizontal-relative:page;mso-position-vertical-relative:page;z-index:-178288" type="#_x0000_t202" filled="false" stroked="false">
          <v:textbox inset="0,0,0,0">
            <w:txbxContent>
              <w:p>
                <w:pPr>
                  <w:spacing w:before="4"/>
                  <w:ind w:left="20" w:right="0" w:firstLine="0"/>
                  <w:jc w:val="left"/>
                  <w:rPr>
                    <w:rFonts w:ascii="Arial"/>
                    <w:sz w:val="12"/>
                  </w:rPr>
                </w:pPr>
                <w:r>
                  <w:rPr>
                    <w:rFonts w:ascii="Arial"/>
                    <w:sz w:val="12"/>
                  </w:rPr>
                  <w:t>04. Etnografia.indd  110</w:t>
                </w:r>
              </w:p>
            </w:txbxContent>
          </v:textbox>
          <w10:wrap type="none"/>
        </v:shape>
      </w:pict>
    </w:r>
    <w:r>
      <w:rPr/>
      <w:pict>
        <v:shape style="position:absolute;margin-left:424.716492pt;margin-top:667.962830pt;width:61.05pt;height:8pt;mso-position-horizontal-relative:page;mso-position-vertical-relative:page;z-index:-178264" type="#_x0000_t202" filled="false" stroked="false">
          <v:textbox inset="0,0,0,0">
            <w:txbxContent>
              <w:p>
                <w:pPr>
                  <w:spacing w:before="4"/>
                  <w:ind w:left="20" w:right="0" w:firstLine="0"/>
                  <w:jc w:val="left"/>
                  <w:rPr>
                    <w:rFonts w:ascii="Arial"/>
                    <w:sz w:val="12"/>
                  </w:rPr>
                </w:pPr>
                <w:r>
                  <w:rPr>
                    <w:rFonts w:ascii="Arial"/>
                    <w:sz w:val="12"/>
                  </w:rPr>
                  <w:t>1/20/15   10:02:21 PM</w:t>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8240" from="21pt,664.794678pt" to="21pt,679.794678pt" stroked="true" strokeweight=".25pt" strokecolor="#000000">
          <w10:wrap type="none"/>
        </v:line>
      </w:pict>
    </w:r>
    <w:r>
      <w:rPr/>
      <w:pict>
        <v:line style="position:absolute;mso-position-horizontal-relative:page;mso-position-vertical-relative:page;z-index:-178216" from="488.71701pt,664.794678pt" to="488.71701pt,679.794678pt" stroked="true" strokeweight=".25pt" strokecolor="#000000">
          <w10:wrap type="none"/>
        </v:line>
      </w:pict>
    </w:r>
    <w:r>
      <w:rPr/>
      <w:pict>
        <v:line style="position:absolute;mso-position-horizontal-relative:page;mso-position-vertical-relative:page;z-index:-178192" from="15pt,658.794678pt" to="0pt,658.794678pt" stroked="true" strokeweight=".25pt" strokecolor="#000000">
          <w10:wrap type="none"/>
        </v:line>
      </w:pict>
    </w:r>
    <w:r>
      <w:rPr/>
      <w:pict>
        <v:line style="position:absolute;mso-position-horizontal-relative:page;mso-position-vertical-relative:page;z-index:-178168" from="494.71701pt,658.794678pt" to="509.71701pt,658.794678pt" stroked="true" strokeweight=".25pt" strokecolor="#000000">
          <w10:wrap type="none"/>
        </v:line>
      </w:pict>
    </w:r>
    <w:r>
      <w:rPr/>
      <w:pict>
        <v:shape style="position:absolute;margin-left:30pt;margin-top:667.962830pt;width:67.4pt;height:8pt;mso-position-horizontal-relative:page;mso-position-vertical-relative:page;z-index:-178144" type="#_x0000_t202" filled="false" stroked="false">
          <v:textbox inset="0,0,0,0">
            <w:txbxContent>
              <w:p>
                <w:pPr>
                  <w:spacing w:before="4"/>
                  <w:ind w:left="20" w:right="0" w:firstLine="0"/>
                  <w:jc w:val="left"/>
                  <w:rPr>
                    <w:rFonts w:ascii="Arial"/>
                    <w:sz w:val="12"/>
                  </w:rPr>
                </w:pPr>
                <w:r>
                  <w:rPr>
                    <w:rFonts w:ascii="Arial"/>
                    <w:sz w:val="12"/>
                  </w:rPr>
                  <w:t>04. Etnografia.indd  111</w:t>
                </w:r>
              </w:p>
            </w:txbxContent>
          </v:textbox>
          <w10:wrap type="none"/>
        </v:shape>
      </w:pict>
    </w:r>
    <w:r>
      <w:rPr/>
      <w:pict>
        <v:shape style="position:absolute;margin-left:424.716492pt;margin-top:667.962830pt;width:61.05pt;height:8pt;mso-position-horizontal-relative:page;mso-position-vertical-relative:page;z-index:-178120" type="#_x0000_t202" filled="false" stroked="false">
          <v:textbox inset="0,0,0,0">
            <w:txbxContent>
              <w:p>
                <w:pPr>
                  <w:spacing w:before="4"/>
                  <w:ind w:left="20" w:right="0" w:firstLine="0"/>
                  <w:jc w:val="left"/>
                  <w:rPr>
                    <w:rFonts w:ascii="Arial"/>
                    <w:sz w:val="12"/>
                  </w:rPr>
                </w:pPr>
                <w:r>
                  <w:rPr>
                    <w:rFonts w:ascii="Arial"/>
                    <w:sz w:val="12"/>
                  </w:rPr>
                  <w:t>1/20/15   10:02:21 PM</w:t>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8096" from="21pt,664.794678pt" to="21pt,679.794678pt" stroked="true" strokeweight=".25pt" strokecolor="#000000">
          <w10:wrap type="none"/>
        </v:line>
      </w:pict>
    </w:r>
    <w:r>
      <w:rPr/>
      <w:pict>
        <v:line style="position:absolute;mso-position-horizontal-relative:page;mso-position-vertical-relative:page;z-index:-178072" from="488.71701pt,664.794678pt" to="488.71701pt,679.794678pt" stroked="true" strokeweight=".25pt" strokecolor="#000000">
          <w10:wrap type="none"/>
        </v:line>
      </w:pict>
    </w:r>
    <w:r>
      <w:rPr/>
      <w:pict>
        <v:line style="position:absolute;mso-position-horizontal-relative:page;mso-position-vertical-relative:page;z-index:-178048" from="15pt,658.794678pt" to="0pt,658.794678pt" stroked="true" strokeweight=".25pt" strokecolor="#000000">
          <w10:wrap type="none"/>
        </v:line>
      </w:pict>
    </w:r>
    <w:r>
      <w:rPr/>
      <w:pict>
        <v:line style="position:absolute;mso-position-horizontal-relative:page;mso-position-vertical-relative:page;z-index:-178024" from="494.71701pt,658.794678pt" to="509.71701pt,658.794678pt" stroked="true" strokeweight=".25pt" strokecolor="#000000">
          <w10:wrap type="none"/>
        </v:line>
      </w:pict>
    </w:r>
    <w:r>
      <w:rPr/>
      <w:pict>
        <v:shape style="position:absolute;margin-left:30pt;margin-top:667.962830pt;width:67.4pt;height:8pt;mso-position-horizontal-relative:page;mso-position-vertical-relative:page;z-index:-178000" type="#_x0000_t202" filled="false" stroked="false">
          <v:textbox inset="0,0,0,0">
            <w:txbxContent>
              <w:p>
                <w:pPr>
                  <w:spacing w:before="4"/>
                  <w:ind w:left="20" w:right="0" w:firstLine="0"/>
                  <w:jc w:val="left"/>
                  <w:rPr>
                    <w:rFonts w:ascii="Arial"/>
                    <w:sz w:val="12"/>
                  </w:rPr>
                </w:pPr>
                <w:r>
                  <w:rPr>
                    <w:rFonts w:ascii="Arial"/>
                    <w:sz w:val="12"/>
                  </w:rPr>
                  <w:t>04. Etnografia.indd  112</w:t>
                </w:r>
              </w:p>
            </w:txbxContent>
          </v:textbox>
          <w10:wrap type="none"/>
        </v:shape>
      </w:pict>
    </w:r>
    <w:r>
      <w:rPr/>
      <w:pict>
        <v:shape style="position:absolute;margin-left:424.716492pt;margin-top:667.962830pt;width:61.05pt;height:8pt;mso-position-horizontal-relative:page;mso-position-vertical-relative:page;z-index:-177976" type="#_x0000_t202" filled="false" stroked="false">
          <v:textbox inset="0,0,0,0">
            <w:txbxContent>
              <w:p>
                <w:pPr>
                  <w:spacing w:before="4"/>
                  <w:ind w:left="20" w:right="0" w:firstLine="0"/>
                  <w:jc w:val="left"/>
                  <w:rPr>
                    <w:rFonts w:ascii="Arial"/>
                    <w:sz w:val="12"/>
                  </w:rPr>
                </w:pPr>
                <w:r>
                  <w:rPr>
                    <w:rFonts w:ascii="Arial"/>
                    <w:sz w:val="12"/>
                  </w:rPr>
                  <w:t>1/20/15   10:02:21 PM</w:t>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7952" from="21pt,664.794678pt" to="21pt,679.794678pt" stroked="true" strokeweight=".25pt" strokecolor="#000000">
          <w10:wrap type="none"/>
        </v:line>
      </w:pict>
    </w:r>
    <w:r>
      <w:rPr/>
      <w:pict>
        <v:line style="position:absolute;mso-position-horizontal-relative:page;mso-position-vertical-relative:page;z-index:-177928" from="488.71701pt,664.794678pt" to="488.71701pt,679.794678pt" stroked="true" strokeweight=".25pt" strokecolor="#000000">
          <w10:wrap type="none"/>
        </v:line>
      </w:pict>
    </w:r>
    <w:r>
      <w:rPr/>
      <w:pict>
        <v:line style="position:absolute;mso-position-horizontal-relative:page;mso-position-vertical-relative:page;z-index:-177904" from="15pt,658.794678pt" to="0pt,658.794678pt" stroked="true" strokeweight=".25pt" strokecolor="#000000">
          <w10:wrap type="none"/>
        </v:line>
      </w:pict>
    </w:r>
    <w:r>
      <w:rPr/>
      <w:pict>
        <v:line style="position:absolute;mso-position-horizontal-relative:page;mso-position-vertical-relative:page;z-index:-177880" from="494.71701pt,658.794678pt" to="509.71701pt,658.794678pt" stroked="true" strokeweight=".25pt" strokecolor="#000000">
          <w10:wrap type="none"/>
        </v:line>
      </w:pict>
    </w:r>
    <w:r>
      <w:rPr/>
      <w:pict>
        <v:shape style="position:absolute;margin-left:30pt;margin-top:667.962830pt;width:67.4pt;height:8pt;mso-position-horizontal-relative:page;mso-position-vertical-relative:page;z-index:-177856" type="#_x0000_t202" filled="false" stroked="false">
          <v:textbox inset="0,0,0,0">
            <w:txbxContent>
              <w:p>
                <w:pPr>
                  <w:spacing w:before="4"/>
                  <w:ind w:left="20" w:right="0" w:firstLine="0"/>
                  <w:jc w:val="left"/>
                  <w:rPr>
                    <w:rFonts w:ascii="Arial"/>
                    <w:sz w:val="12"/>
                  </w:rPr>
                </w:pPr>
                <w:r>
                  <w:rPr>
                    <w:rFonts w:ascii="Arial"/>
                    <w:sz w:val="12"/>
                  </w:rPr>
                  <w:t>04. Etnografia.indd  113</w:t>
                </w:r>
              </w:p>
            </w:txbxContent>
          </v:textbox>
          <w10:wrap type="none"/>
        </v:shape>
      </w:pict>
    </w:r>
    <w:r>
      <w:rPr/>
      <w:pict>
        <v:shape style="position:absolute;margin-left:424.716492pt;margin-top:667.962830pt;width:61.05pt;height:8pt;mso-position-horizontal-relative:page;mso-position-vertical-relative:page;z-index:-177832" type="#_x0000_t202" filled="false" stroked="false">
          <v:textbox inset="0,0,0,0">
            <w:txbxContent>
              <w:p>
                <w:pPr>
                  <w:spacing w:before="4"/>
                  <w:ind w:left="20" w:right="0" w:firstLine="0"/>
                  <w:jc w:val="left"/>
                  <w:rPr>
                    <w:rFonts w:ascii="Arial"/>
                    <w:sz w:val="12"/>
                  </w:rPr>
                </w:pPr>
                <w:r>
                  <w:rPr>
                    <w:rFonts w:ascii="Arial"/>
                    <w:sz w:val="12"/>
                  </w:rPr>
                  <w:t>1/20/15   10:02:21 PM</w:t>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7808" from="21pt,664.794678pt" to="21pt,679.794678pt" stroked="true" strokeweight=".25pt" strokecolor="#000000">
          <w10:wrap type="none"/>
        </v:line>
      </w:pict>
    </w:r>
    <w:r>
      <w:rPr/>
      <w:pict>
        <v:line style="position:absolute;mso-position-horizontal-relative:page;mso-position-vertical-relative:page;z-index:-177784" from="488.71701pt,664.794678pt" to="488.71701pt,679.794678pt" stroked="true" strokeweight=".25pt" strokecolor="#000000">
          <w10:wrap type="none"/>
        </v:line>
      </w:pict>
    </w:r>
    <w:r>
      <w:rPr/>
      <w:pict>
        <v:line style="position:absolute;mso-position-horizontal-relative:page;mso-position-vertical-relative:page;z-index:-177760" from="15pt,658.794678pt" to="0pt,658.794678pt" stroked="true" strokeweight=".25pt" strokecolor="#000000">
          <w10:wrap type="none"/>
        </v:line>
      </w:pict>
    </w:r>
    <w:r>
      <w:rPr/>
      <w:pict>
        <v:line style="position:absolute;mso-position-horizontal-relative:page;mso-position-vertical-relative:page;z-index:-177736" from="494.71701pt,658.794678pt" to="509.71701pt,658.794678pt" stroked="true" strokeweight=".25pt" strokecolor="#000000">
          <w10:wrap type="none"/>
        </v:line>
      </w:pict>
    </w:r>
    <w:r>
      <w:rPr/>
      <w:pict>
        <v:shape style="position:absolute;margin-left:30pt;margin-top:667.962830pt;width:67.4pt;height:8pt;mso-position-horizontal-relative:page;mso-position-vertical-relative:page;z-index:-177712" type="#_x0000_t202" filled="false" stroked="false">
          <v:textbox inset="0,0,0,0">
            <w:txbxContent>
              <w:p>
                <w:pPr>
                  <w:spacing w:before="4"/>
                  <w:ind w:left="20" w:right="0" w:firstLine="0"/>
                  <w:jc w:val="left"/>
                  <w:rPr>
                    <w:rFonts w:ascii="Arial"/>
                    <w:sz w:val="12"/>
                  </w:rPr>
                </w:pPr>
                <w:r>
                  <w:rPr>
                    <w:rFonts w:ascii="Arial"/>
                    <w:sz w:val="12"/>
                  </w:rPr>
                  <w:t>04. Etnografia.indd  114</w:t>
                </w:r>
              </w:p>
            </w:txbxContent>
          </v:textbox>
          <w10:wrap type="none"/>
        </v:shape>
      </w:pict>
    </w:r>
    <w:r>
      <w:rPr/>
      <w:pict>
        <v:shape style="position:absolute;margin-left:424.716492pt;margin-top:667.962830pt;width:61.05pt;height:8pt;mso-position-horizontal-relative:page;mso-position-vertical-relative:page;z-index:-177688" type="#_x0000_t202" filled="false" stroked="false">
          <v:textbox inset="0,0,0,0">
            <w:txbxContent>
              <w:p>
                <w:pPr>
                  <w:spacing w:before="4"/>
                  <w:ind w:left="20" w:right="0" w:firstLine="0"/>
                  <w:jc w:val="left"/>
                  <w:rPr>
                    <w:rFonts w:ascii="Arial"/>
                    <w:sz w:val="12"/>
                  </w:rPr>
                </w:pPr>
                <w:r>
                  <w:rPr>
                    <w:rFonts w:ascii="Arial"/>
                    <w:sz w:val="12"/>
                  </w:rPr>
                  <w:t>1/20/15   10:02:21 PM</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1920" from="21pt,664.794678pt" to="21pt,679.794678pt" stroked="true" strokeweight=".25pt" strokecolor="#000000">
          <w10:wrap type="none"/>
        </v:line>
      </w:pict>
    </w:r>
    <w:r>
      <w:rPr/>
      <w:pict>
        <v:line style="position:absolute;mso-position-horizontal-relative:page;mso-position-vertical-relative:page;z-index:-191896" from="488.71701pt,664.794678pt" to="488.71701pt,679.794678pt" stroked="true" strokeweight=".25pt" strokecolor="#000000">
          <w10:wrap type="none"/>
        </v:line>
      </w:pict>
    </w:r>
    <w:r>
      <w:rPr/>
      <w:pict>
        <v:line style="position:absolute;mso-position-horizontal-relative:page;mso-position-vertical-relative:page;z-index:-191872" from="15pt,658.794678pt" to="0pt,658.794678pt" stroked="true" strokeweight=".25pt" strokecolor="#000000">
          <w10:wrap type="none"/>
        </v:line>
      </w:pict>
    </w:r>
    <w:r>
      <w:rPr/>
      <w:pict>
        <v:line style="position:absolute;mso-position-horizontal-relative:page;mso-position-vertical-relative:page;z-index:-191848" from="494.71701pt,658.794678pt" to="509.71701pt,658.794678pt" stroked="true" strokeweight=".25pt" strokecolor="#000000">
          <w10:wrap type="none"/>
        </v:line>
      </w:pict>
    </w:r>
    <w:r>
      <w:rPr/>
      <w:pict>
        <v:shape style="position:absolute;margin-left:30pt;margin-top:667.962830pt;width:69.05pt;height:8pt;mso-position-horizontal-relative:page;mso-position-vertical-relative:page;z-index:-191824" type="#_x0000_t202" filled="false" stroked="false">
          <v:textbox inset="0,0,0,0">
            <w:txbxContent>
              <w:p>
                <w:pPr>
                  <w:spacing w:before="4"/>
                  <w:ind w:left="20" w:right="0" w:firstLine="0"/>
                  <w:jc w:val="left"/>
                  <w:rPr>
                    <w:rFonts w:ascii="Arial"/>
                    <w:sz w:val="12"/>
                  </w:rPr>
                </w:pPr>
                <w:r>
                  <w:rPr>
                    <w:rFonts w:ascii="Arial"/>
                    <w:sz w:val="12"/>
                  </w:rPr>
                  <w:t>0a. introduccion.indd  12</w:t>
                </w:r>
              </w:p>
            </w:txbxContent>
          </v:textbox>
          <w10:wrap type="none"/>
        </v:shape>
      </w:pict>
    </w:r>
    <w:r>
      <w:rPr/>
      <w:pict>
        <v:shape style="position:absolute;margin-left:424.716492pt;margin-top:667.962830pt;width:61.05pt;height:8pt;mso-position-horizontal-relative:page;mso-position-vertical-relative:page;z-index:-191800" type="#_x0000_t202" filled="false" stroked="false">
          <v:textbox inset="0,0,0,0">
            <w:txbxContent>
              <w:p>
                <w:pPr>
                  <w:spacing w:before="4"/>
                  <w:ind w:left="20" w:right="0" w:firstLine="0"/>
                  <w:jc w:val="left"/>
                  <w:rPr>
                    <w:rFonts w:ascii="Arial"/>
                    <w:sz w:val="12"/>
                  </w:rPr>
                </w:pPr>
                <w:r>
                  <w:rPr>
                    <w:rFonts w:ascii="Arial"/>
                    <w:sz w:val="12"/>
                  </w:rPr>
                  <w:t>1/20/15   10:00:32 PM</w:t>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7664" from="21pt,664.794678pt" to="21pt,679.794678pt" stroked="true" strokeweight=".25pt" strokecolor="#000000">
          <w10:wrap type="none"/>
        </v:line>
      </w:pict>
    </w:r>
    <w:r>
      <w:rPr/>
      <w:pict>
        <v:line style="position:absolute;mso-position-horizontal-relative:page;mso-position-vertical-relative:page;z-index:-177640" from="488.71701pt,664.794678pt" to="488.71701pt,679.794678pt" stroked="true" strokeweight=".25pt" strokecolor="#000000">
          <w10:wrap type="none"/>
        </v:line>
      </w:pict>
    </w:r>
    <w:r>
      <w:rPr/>
      <w:pict>
        <v:line style="position:absolute;mso-position-horizontal-relative:page;mso-position-vertical-relative:page;z-index:-177616" from="15pt,658.794678pt" to="0pt,658.794678pt" stroked="true" strokeweight=".25pt" strokecolor="#000000">
          <w10:wrap type="none"/>
        </v:line>
      </w:pict>
    </w:r>
    <w:r>
      <w:rPr/>
      <w:pict>
        <v:line style="position:absolute;mso-position-horizontal-relative:page;mso-position-vertical-relative:page;z-index:-177592" from="494.71701pt,658.794678pt" to="509.71701pt,658.794678pt" stroked="true" strokeweight=".25pt" strokecolor="#000000">
          <w10:wrap type="none"/>
        </v:line>
      </w:pict>
    </w:r>
    <w:r>
      <w:rPr/>
      <w:pict>
        <v:shape style="position:absolute;margin-left:30pt;margin-top:667.962830pt;width:67.4pt;height:8pt;mso-position-horizontal-relative:page;mso-position-vertical-relative:page;z-index:-177568" type="#_x0000_t202" filled="false" stroked="false">
          <v:textbox inset="0,0,0,0">
            <w:txbxContent>
              <w:p>
                <w:pPr>
                  <w:spacing w:before="4"/>
                  <w:ind w:left="20" w:right="0" w:firstLine="0"/>
                  <w:jc w:val="left"/>
                  <w:rPr>
                    <w:rFonts w:ascii="Arial"/>
                    <w:sz w:val="12"/>
                  </w:rPr>
                </w:pPr>
                <w:r>
                  <w:rPr>
                    <w:rFonts w:ascii="Arial"/>
                    <w:sz w:val="12"/>
                  </w:rPr>
                  <w:t>04. Etnografia.indd  115</w:t>
                </w:r>
              </w:p>
            </w:txbxContent>
          </v:textbox>
          <w10:wrap type="none"/>
        </v:shape>
      </w:pict>
    </w:r>
    <w:r>
      <w:rPr/>
      <w:pict>
        <v:shape style="position:absolute;margin-left:424.716492pt;margin-top:667.962830pt;width:61.05pt;height:8pt;mso-position-horizontal-relative:page;mso-position-vertical-relative:page;z-index:-177544" type="#_x0000_t202" filled="false" stroked="false">
          <v:textbox inset="0,0,0,0">
            <w:txbxContent>
              <w:p>
                <w:pPr>
                  <w:spacing w:before="4"/>
                  <w:ind w:left="20" w:right="0" w:firstLine="0"/>
                  <w:jc w:val="left"/>
                  <w:rPr>
                    <w:rFonts w:ascii="Arial"/>
                    <w:sz w:val="12"/>
                  </w:rPr>
                </w:pPr>
                <w:r>
                  <w:rPr>
                    <w:rFonts w:ascii="Arial"/>
                    <w:sz w:val="12"/>
                  </w:rPr>
                  <w:t>1/20/15   10:02:21 PM</w:t>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7520" from="21pt,664.794678pt" to="21pt,679.794678pt" stroked="true" strokeweight=".25pt" strokecolor="#000000">
          <w10:wrap type="none"/>
        </v:line>
      </w:pict>
    </w:r>
    <w:r>
      <w:rPr/>
      <w:pict>
        <v:line style="position:absolute;mso-position-horizontal-relative:page;mso-position-vertical-relative:page;z-index:-177496" from="488.71701pt,664.794678pt" to="488.71701pt,679.794678pt" stroked="true" strokeweight=".25pt" strokecolor="#000000">
          <w10:wrap type="none"/>
        </v:line>
      </w:pict>
    </w:r>
    <w:r>
      <w:rPr/>
      <w:pict>
        <v:line style="position:absolute;mso-position-horizontal-relative:page;mso-position-vertical-relative:page;z-index:-177472" from="15pt,658.794678pt" to="0pt,658.794678pt" stroked="true" strokeweight=".25pt" strokecolor="#000000">
          <w10:wrap type="none"/>
        </v:line>
      </w:pict>
    </w:r>
    <w:r>
      <w:rPr/>
      <w:pict>
        <v:line style="position:absolute;mso-position-horizontal-relative:page;mso-position-vertical-relative:page;z-index:-177448" from="494.71701pt,658.794678pt" to="509.71701pt,658.794678pt" stroked="true" strokeweight=".25pt" strokecolor="#000000">
          <w10:wrap type="none"/>
        </v:line>
      </w:pict>
    </w:r>
    <w:r>
      <w:rPr/>
      <w:pict>
        <v:shape style="position:absolute;margin-left:30pt;margin-top:667.962830pt;width:67.4pt;height:8pt;mso-position-horizontal-relative:page;mso-position-vertical-relative:page;z-index:-177424" type="#_x0000_t202" filled="false" stroked="false">
          <v:textbox inset="0,0,0,0">
            <w:txbxContent>
              <w:p>
                <w:pPr>
                  <w:spacing w:before="4"/>
                  <w:ind w:left="20" w:right="0" w:firstLine="0"/>
                  <w:jc w:val="left"/>
                  <w:rPr>
                    <w:rFonts w:ascii="Arial"/>
                    <w:sz w:val="12"/>
                  </w:rPr>
                </w:pPr>
                <w:r>
                  <w:rPr>
                    <w:rFonts w:ascii="Arial"/>
                    <w:sz w:val="12"/>
                  </w:rPr>
                  <w:t>04. Etnografia.indd  116</w:t>
                </w:r>
              </w:p>
            </w:txbxContent>
          </v:textbox>
          <w10:wrap type="none"/>
        </v:shape>
      </w:pict>
    </w:r>
    <w:r>
      <w:rPr/>
      <w:pict>
        <v:shape style="position:absolute;margin-left:424.716492pt;margin-top:667.962830pt;width:61.05pt;height:8pt;mso-position-horizontal-relative:page;mso-position-vertical-relative:page;z-index:-177400" type="#_x0000_t202" filled="false" stroked="false">
          <v:textbox inset="0,0,0,0">
            <w:txbxContent>
              <w:p>
                <w:pPr>
                  <w:spacing w:before="4"/>
                  <w:ind w:left="20" w:right="0" w:firstLine="0"/>
                  <w:jc w:val="left"/>
                  <w:rPr>
                    <w:rFonts w:ascii="Arial"/>
                    <w:sz w:val="12"/>
                  </w:rPr>
                </w:pPr>
                <w:r>
                  <w:rPr>
                    <w:rFonts w:ascii="Arial"/>
                    <w:sz w:val="12"/>
                  </w:rPr>
                  <w:t>1/20/15   10:02:21 PM</w:t>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7376" from="21pt,664.794678pt" to="21pt,679.794678pt" stroked="true" strokeweight=".25pt" strokecolor="#000000">
          <w10:wrap type="none"/>
        </v:line>
      </w:pict>
    </w:r>
    <w:r>
      <w:rPr/>
      <w:pict>
        <v:line style="position:absolute;mso-position-horizontal-relative:page;mso-position-vertical-relative:page;z-index:-177352" from="488.71701pt,664.794678pt" to="488.71701pt,679.794678pt" stroked="true" strokeweight=".25pt" strokecolor="#000000">
          <w10:wrap type="none"/>
        </v:line>
      </w:pict>
    </w:r>
    <w:r>
      <w:rPr/>
      <w:pict>
        <v:line style="position:absolute;mso-position-horizontal-relative:page;mso-position-vertical-relative:page;z-index:-177328" from="15pt,658.794678pt" to="0pt,658.794678pt" stroked="true" strokeweight=".25pt" strokecolor="#000000">
          <w10:wrap type="none"/>
        </v:line>
      </w:pict>
    </w:r>
    <w:r>
      <w:rPr/>
      <w:pict>
        <v:line style="position:absolute;mso-position-horizontal-relative:page;mso-position-vertical-relative:page;z-index:-177304" from="494.71701pt,658.794678pt" to="509.71701pt,658.794678pt" stroked="true" strokeweight=".25pt" strokecolor="#000000">
          <w10:wrap type="none"/>
        </v:line>
      </w:pict>
    </w:r>
    <w:r>
      <w:rPr/>
      <w:pict>
        <v:shape style="position:absolute;margin-left:30pt;margin-top:667.962830pt;width:67.4pt;height:8pt;mso-position-horizontal-relative:page;mso-position-vertical-relative:page;z-index:-177280" type="#_x0000_t202" filled="false" stroked="false">
          <v:textbox inset="0,0,0,0">
            <w:txbxContent>
              <w:p>
                <w:pPr>
                  <w:spacing w:before="4"/>
                  <w:ind w:left="20" w:right="0" w:firstLine="0"/>
                  <w:jc w:val="left"/>
                  <w:rPr>
                    <w:rFonts w:ascii="Arial"/>
                    <w:sz w:val="12"/>
                  </w:rPr>
                </w:pPr>
                <w:r>
                  <w:rPr>
                    <w:rFonts w:ascii="Arial"/>
                    <w:sz w:val="12"/>
                  </w:rPr>
                  <w:t>04. Etnografia.indd  117</w:t>
                </w:r>
              </w:p>
            </w:txbxContent>
          </v:textbox>
          <w10:wrap type="none"/>
        </v:shape>
      </w:pict>
    </w:r>
    <w:r>
      <w:rPr/>
      <w:pict>
        <v:shape style="position:absolute;margin-left:424.716492pt;margin-top:667.962830pt;width:61.05pt;height:8pt;mso-position-horizontal-relative:page;mso-position-vertical-relative:page;z-index:-177256" type="#_x0000_t202" filled="false" stroked="false">
          <v:textbox inset="0,0,0,0">
            <w:txbxContent>
              <w:p>
                <w:pPr>
                  <w:spacing w:before="4"/>
                  <w:ind w:left="20" w:right="0" w:firstLine="0"/>
                  <w:jc w:val="left"/>
                  <w:rPr>
                    <w:rFonts w:ascii="Arial"/>
                    <w:sz w:val="12"/>
                  </w:rPr>
                </w:pPr>
                <w:r>
                  <w:rPr>
                    <w:rFonts w:ascii="Arial"/>
                    <w:sz w:val="12"/>
                  </w:rPr>
                  <w:t>1/20/15   10:02:21 PM</w:t>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7232" from="21pt,664.794678pt" to="21pt,679.794678pt" stroked="true" strokeweight=".25pt" strokecolor="#000000">
          <w10:wrap type="none"/>
        </v:line>
      </w:pict>
    </w:r>
    <w:r>
      <w:rPr/>
      <w:pict>
        <v:line style="position:absolute;mso-position-horizontal-relative:page;mso-position-vertical-relative:page;z-index:-177208" from="488.71701pt,664.794678pt" to="488.71701pt,679.794678pt" stroked="true" strokeweight=".25pt" strokecolor="#000000">
          <w10:wrap type="none"/>
        </v:line>
      </w:pict>
    </w:r>
    <w:r>
      <w:rPr/>
      <w:pict>
        <v:line style="position:absolute;mso-position-horizontal-relative:page;mso-position-vertical-relative:page;z-index:-177184" from="15pt,658.794678pt" to="0pt,658.794678pt" stroked="true" strokeweight=".25pt" strokecolor="#000000">
          <w10:wrap type="none"/>
        </v:line>
      </w:pict>
    </w:r>
    <w:r>
      <w:rPr/>
      <w:pict>
        <v:line style="position:absolute;mso-position-horizontal-relative:page;mso-position-vertical-relative:page;z-index:-177160" from="494.71701pt,658.794678pt" to="509.71701pt,658.794678pt" stroked="true" strokeweight=".25pt" strokecolor="#000000">
          <w10:wrap type="none"/>
        </v:line>
      </w:pict>
    </w:r>
    <w:r>
      <w:rPr/>
      <w:pict>
        <v:shape style="position:absolute;margin-left:30pt;margin-top:667.962830pt;width:67.4pt;height:8pt;mso-position-horizontal-relative:page;mso-position-vertical-relative:page;z-index:-177136" type="#_x0000_t202" filled="false" stroked="false">
          <v:textbox inset="0,0,0,0">
            <w:txbxContent>
              <w:p>
                <w:pPr>
                  <w:spacing w:before="4"/>
                  <w:ind w:left="20" w:right="0" w:firstLine="0"/>
                  <w:jc w:val="left"/>
                  <w:rPr>
                    <w:rFonts w:ascii="Arial"/>
                    <w:sz w:val="12"/>
                  </w:rPr>
                </w:pPr>
                <w:r>
                  <w:rPr>
                    <w:rFonts w:ascii="Arial"/>
                    <w:sz w:val="12"/>
                  </w:rPr>
                  <w:t>04. Etnografia.indd  118</w:t>
                </w:r>
              </w:p>
            </w:txbxContent>
          </v:textbox>
          <w10:wrap type="none"/>
        </v:shape>
      </w:pict>
    </w:r>
    <w:r>
      <w:rPr/>
      <w:pict>
        <v:shape style="position:absolute;margin-left:424.716492pt;margin-top:667.962830pt;width:61.05pt;height:8pt;mso-position-horizontal-relative:page;mso-position-vertical-relative:page;z-index:-177112" type="#_x0000_t202" filled="false" stroked="false">
          <v:textbox inset="0,0,0,0">
            <w:txbxContent>
              <w:p>
                <w:pPr>
                  <w:spacing w:before="4"/>
                  <w:ind w:left="20" w:right="0" w:firstLine="0"/>
                  <w:jc w:val="left"/>
                  <w:rPr>
                    <w:rFonts w:ascii="Arial"/>
                    <w:sz w:val="12"/>
                  </w:rPr>
                </w:pPr>
                <w:r>
                  <w:rPr>
                    <w:rFonts w:ascii="Arial"/>
                    <w:sz w:val="12"/>
                  </w:rPr>
                  <w:t>1/20/15   10:02:21 PM</w:t>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7088" from="21pt,664.794678pt" to="21pt,679.794678pt" stroked="true" strokeweight=".25pt" strokecolor="#000000">
          <w10:wrap type="none"/>
        </v:line>
      </w:pict>
    </w:r>
    <w:r>
      <w:rPr/>
      <w:pict>
        <v:line style="position:absolute;mso-position-horizontal-relative:page;mso-position-vertical-relative:page;z-index:-177064" from="488.71701pt,664.794678pt" to="488.71701pt,679.794678pt" stroked="true" strokeweight=".25pt" strokecolor="#000000">
          <w10:wrap type="none"/>
        </v:line>
      </w:pict>
    </w:r>
    <w:r>
      <w:rPr/>
      <w:pict>
        <v:line style="position:absolute;mso-position-horizontal-relative:page;mso-position-vertical-relative:page;z-index:-177040" from="15pt,658.794678pt" to="0pt,658.794678pt" stroked="true" strokeweight=".25pt" strokecolor="#000000">
          <w10:wrap type="none"/>
        </v:line>
      </w:pict>
    </w:r>
    <w:r>
      <w:rPr/>
      <w:pict>
        <v:line style="position:absolute;mso-position-horizontal-relative:page;mso-position-vertical-relative:page;z-index:-177016" from="494.71701pt,658.794678pt" to="509.71701pt,658.794678pt" stroked="true" strokeweight=".25pt" strokecolor="#000000">
          <w10:wrap type="none"/>
        </v:line>
      </w:pict>
    </w:r>
    <w:r>
      <w:rPr/>
      <w:pict>
        <v:shape style="position:absolute;margin-left:30pt;margin-top:667.962830pt;width:67.4pt;height:8pt;mso-position-horizontal-relative:page;mso-position-vertical-relative:page;z-index:-176992" type="#_x0000_t202" filled="false" stroked="false">
          <v:textbox inset="0,0,0,0">
            <w:txbxContent>
              <w:p>
                <w:pPr>
                  <w:spacing w:before="4"/>
                  <w:ind w:left="20" w:right="0" w:firstLine="0"/>
                  <w:jc w:val="left"/>
                  <w:rPr>
                    <w:rFonts w:ascii="Arial"/>
                    <w:sz w:val="12"/>
                  </w:rPr>
                </w:pPr>
                <w:r>
                  <w:rPr>
                    <w:rFonts w:ascii="Arial"/>
                    <w:sz w:val="12"/>
                  </w:rPr>
                  <w:t>04. Etnografia.indd  119</w:t>
                </w:r>
              </w:p>
            </w:txbxContent>
          </v:textbox>
          <w10:wrap type="none"/>
        </v:shape>
      </w:pict>
    </w:r>
    <w:r>
      <w:rPr/>
      <w:pict>
        <v:shape style="position:absolute;margin-left:424.716492pt;margin-top:667.962830pt;width:61.05pt;height:8pt;mso-position-horizontal-relative:page;mso-position-vertical-relative:page;z-index:-176968" type="#_x0000_t202" filled="false" stroked="false">
          <v:textbox inset="0,0,0,0">
            <w:txbxContent>
              <w:p>
                <w:pPr>
                  <w:spacing w:before="4"/>
                  <w:ind w:left="20" w:right="0" w:firstLine="0"/>
                  <w:jc w:val="left"/>
                  <w:rPr>
                    <w:rFonts w:ascii="Arial"/>
                    <w:sz w:val="12"/>
                  </w:rPr>
                </w:pPr>
                <w:r>
                  <w:rPr>
                    <w:rFonts w:ascii="Arial"/>
                    <w:sz w:val="12"/>
                  </w:rPr>
                  <w:t>1/20/15   10:02:22 PM</w:t>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6944" from="21pt,664.794678pt" to="21pt,679.794678pt" stroked="true" strokeweight=".25pt" strokecolor="#000000">
          <w10:wrap type="none"/>
        </v:line>
      </w:pict>
    </w:r>
    <w:r>
      <w:rPr/>
      <w:pict>
        <v:line style="position:absolute;mso-position-horizontal-relative:page;mso-position-vertical-relative:page;z-index:-176920" from="488.71701pt,664.794678pt" to="488.71701pt,679.794678pt" stroked="true" strokeweight=".25pt" strokecolor="#000000">
          <w10:wrap type="none"/>
        </v:line>
      </w:pict>
    </w:r>
    <w:r>
      <w:rPr/>
      <w:pict>
        <v:line style="position:absolute;mso-position-horizontal-relative:page;mso-position-vertical-relative:page;z-index:-176896" from="15pt,658.794678pt" to="0pt,658.794678pt" stroked="true" strokeweight=".25pt" strokecolor="#000000">
          <w10:wrap type="none"/>
        </v:line>
      </w:pict>
    </w:r>
    <w:r>
      <w:rPr/>
      <w:pict>
        <v:line style="position:absolute;mso-position-horizontal-relative:page;mso-position-vertical-relative:page;z-index:-176872" from="494.71701pt,658.794678pt" to="509.71701pt,658.794678pt" stroked="true" strokeweight=".25pt" strokecolor="#000000">
          <w10:wrap type="none"/>
        </v:line>
      </w:pict>
    </w:r>
    <w:r>
      <w:rPr/>
      <w:pict>
        <v:shape style="position:absolute;margin-left:30pt;margin-top:667.962830pt;width:67.4pt;height:8pt;mso-position-horizontal-relative:page;mso-position-vertical-relative:page;z-index:-176848" type="#_x0000_t202" filled="false" stroked="false">
          <v:textbox inset="0,0,0,0">
            <w:txbxContent>
              <w:p>
                <w:pPr>
                  <w:spacing w:before="4"/>
                  <w:ind w:left="20" w:right="0" w:firstLine="0"/>
                  <w:jc w:val="left"/>
                  <w:rPr>
                    <w:rFonts w:ascii="Arial"/>
                    <w:sz w:val="12"/>
                  </w:rPr>
                </w:pPr>
                <w:r>
                  <w:rPr>
                    <w:rFonts w:ascii="Arial"/>
                    <w:sz w:val="12"/>
                  </w:rPr>
                  <w:t>04. Etnografia.indd  120</w:t>
                </w:r>
              </w:p>
            </w:txbxContent>
          </v:textbox>
          <w10:wrap type="none"/>
        </v:shape>
      </w:pict>
    </w:r>
    <w:r>
      <w:rPr/>
      <w:pict>
        <v:shape style="position:absolute;margin-left:424.716492pt;margin-top:667.962830pt;width:61.05pt;height:8pt;mso-position-horizontal-relative:page;mso-position-vertical-relative:page;z-index:-176824" type="#_x0000_t202" filled="false" stroked="false">
          <v:textbox inset="0,0,0,0">
            <w:txbxContent>
              <w:p>
                <w:pPr>
                  <w:spacing w:before="4"/>
                  <w:ind w:left="20" w:right="0" w:firstLine="0"/>
                  <w:jc w:val="left"/>
                  <w:rPr>
                    <w:rFonts w:ascii="Arial"/>
                    <w:sz w:val="12"/>
                  </w:rPr>
                </w:pPr>
                <w:r>
                  <w:rPr>
                    <w:rFonts w:ascii="Arial"/>
                    <w:sz w:val="12"/>
                  </w:rPr>
                  <w:t>1/20/15   10:02:22 PM</w:t>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6800" from="21pt,664.794678pt" to="21pt,679.794678pt" stroked="true" strokeweight=".25pt" strokecolor="#000000">
          <w10:wrap type="none"/>
        </v:line>
      </w:pict>
    </w:r>
    <w:r>
      <w:rPr/>
      <w:pict>
        <v:line style="position:absolute;mso-position-horizontal-relative:page;mso-position-vertical-relative:page;z-index:-176776" from="488.71701pt,664.794678pt" to="488.71701pt,679.794678pt" stroked="true" strokeweight=".25pt" strokecolor="#000000">
          <w10:wrap type="none"/>
        </v:line>
      </w:pict>
    </w:r>
    <w:r>
      <w:rPr/>
      <w:pict>
        <v:line style="position:absolute;mso-position-horizontal-relative:page;mso-position-vertical-relative:page;z-index:-176752" from="15pt,658.794678pt" to="0pt,658.794678pt" stroked="true" strokeweight=".25pt" strokecolor="#000000">
          <w10:wrap type="none"/>
        </v:line>
      </w:pict>
    </w:r>
    <w:r>
      <w:rPr/>
      <w:pict>
        <v:line style="position:absolute;mso-position-horizontal-relative:page;mso-position-vertical-relative:page;z-index:-176728" from="494.71701pt,658.794678pt" to="509.71701pt,658.794678pt" stroked="true" strokeweight=".25pt" strokecolor="#000000">
          <w10:wrap type="none"/>
        </v:line>
      </w:pict>
    </w:r>
    <w:r>
      <w:rPr/>
      <w:pict>
        <v:shape style="position:absolute;margin-left:30pt;margin-top:667.962830pt;width:67.4pt;height:8pt;mso-position-horizontal-relative:page;mso-position-vertical-relative:page;z-index:-176704" type="#_x0000_t202" filled="false" stroked="false">
          <v:textbox inset="0,0,0,0">
            <w:txbxContent>
              <w:p>
                <w:pPr>
                  <w:spacing w:before="4"/>
                  <w:ind w:left="20" w:right="0" w:firstLine="0"/>
                  <w:jc w:val="left"/>
                  <w:rPr>
                    <w:rFonts w:ascii="Arial"/>
                    <w:sz w:val="12"/>
                  </w:rPr>
                </w:pPr>
                <w:r>
                  <w:rPr>
                    <w:rFonts w:ascii="Arial"/>
                    <w:sz w:val="12"/>
                  </w:rPr>
                  <w:t>04. Etnografia.indd  121</w:t>
                </w:r>
              </w:p>
            </w:txbxContent>
          </v:textbox>
          <w10:wrap type="none"/>
        </v:shape>
      </w:pict>
    </w:r>
    <w:r>
      <w:rPr/>
      <w:pict>
        <v:shape style="position:absolute;margin-left:424.716492pt;margin-top:667.962830pt;width:61.05pt;height:8pt;mso-position-horizontal-relative:page;mso-position-vertical-relative:page;z-index:-176680" type="#_x0000_t202" filled="false" stroked="false">
          <v:textbox inset="0,0,0,0">
            <w:txbxContent>
              <w:p>
                <w:pPr>
                  <w:spacing w:before="4"/>
                  <w:ind w:left="20" w:right="0" w:firstLine="0"/>
                  <w:jc w:val="left"/>
                  <w:rPr>
                    <w:rFonts w:ascii="Arial"/>
                    <w:sz w:val="12"/>
                  </w:rPr>
                </w:pPr>
                <w:r>
                  <w:rPr>
                    <w:rFonts w:ascii="Arial"/>
                    <w:sz w:val="12"/>
                  </w:rPr>
                  <w:t>1/20/15   10:02:22 PM</w:t>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6656" from="21pt,664.794678pt" to="21pt,679.794678pt" stroked="true" strokeweight=".25pt" strokecolor="#000000">
          <w10:wrap type="none"/>
        </v:line>
      </w:pict>
    </w:r>
    <w:r>
      <w:rPr/>
      <w:pict>
        <v:line style="position:absolute;mso-position-horizontal-relative:page;mso-position-vertical-relative:page;z-index:-176632" from="488.71701pt,664.794678pt" to="488.71701pt,679.794678pt" stroked="true" strokeweight=".25pt" strokecolor="#000000">
          <w10:wrap type="none"/>
        </v:line>
      </w:pict>
    </w:r>
    <w:r>
      <w:rPr/>
      <w:pict>
        <v:line style="position:absolute;mso-position-horizontal-relative:page;mso-position-vertical-relative:page;z-index:-176608" from="15pt,658.794678pt" to="0pt,658.794678pt" stroked="true" strokeweight=".25pt" strokecolor="#000000">
          <w10:wrap type="none"/>
        </v:line>
      </w:pict>
    </w:r>
    <w:r>
      <w:rPr/>
      <w:pict>
        <v:line style="position:absolute;mso-position-horizontal-relative:page;mso-position-vertical-relative:page;z-index:-176584" from="494.71701pt,658.794678pt" to="509.71701pt,658.794678pt" stroked="true" strokeweight=".25pt" strokecolor="#000000">
          <w10:wrap type="none"/>
        </v:line>
      </w:pict>
    </w:r>
    <w:r>
      <w:rPr/>
      <w:pict>
        <v:shape style="position:absolute;margin-left:30pt;margin-top:667.962830pt;width:67.4pt;height:8pt;mso-position-horizontal-relative:page;mso-position-vertical-relative:page;z-index:-176560" type="#_x0000_t202" filled="false" stroked="false">
          <v:textbox inset="0,0,0,0">
            <w:txbxContent>
              <w:p>
                <w:pPr>
                  <w:spacing w:before="4"/>
                  <w:ind w:left="20" w:right="0" w:firstLine="0"/>
                  <w:jc w:val="left"/>
                  <w:rPr>
                    <w:rFonts w:ascii="Arial"/>
                    <w:sz w:val="12"/>
                  </w:rPr>
                </w:pPr>
                <w:r>
                  <w:rPr>
                    <w:rFonts w:ascii="Arial"/>
                    <w:sz w:val="12"/>
                  </w:rPr>
                  <w:t>04. Etnografia.indd  122</w:t>
                </w:r>
              </w:p>
            </w:txbxContent>
          </v:textbox>
          <w10:wrap type="none"/>
        </v:shape>
      </w:pict>
    </w:r>
    <w:r>
      <w:rPr/>
      <w:pict>
        <v:shape style="position:absolute;margin-left:424.716492pt;margin-top:667.962830pt;width:61.05pt;height:8pt;mso-position-horizontal-relative:page;mso-position-vertical-relative:page;z-index:-176536" type="#_x0000_t202" filled="false" stroked="false">
          <v:textbox inset="0,0,0,0">
            <w:txbxContent>
              <w:p>
                <w:pPr>
                  <w:spacing w:before="4"/>
                  <w:ind w:left="20" w:right="0" w:firstLine="0"/>
                  <w:jc w:val="left"/>
                  <w:rPr>
                    <w:rFonts w:ascii="Arial"/>
                    <w:sz w:val="12"/>
                  </w:rPr>
                </w:pPr>
                <w:r>
                  <w:rPr>
                    <w:rFonts w:ascii="Arial"/>
                    <w:sz w:val="12"/>
                  </w:rPr>
                  <w:t>1/20/15   10:02:22 PM</w:t>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6512" from="21pt,664.794678pt" to="21pt,679.794678pt" stroked="true" strokeweight=".25pt" strokecolor="#000000">
          <w10:wrap type="none"/>
        </v:line>
      </w:pict>
    </w:r>
    <w:r>
      <w:rPr/>
      <w:pict>
        <v:line style="position:absolute;mso-position-horizontal-relative:page;mso-position-vertical-relative:page;z-index:-176488" from="488.71701pt,664.794678pt" to="488.71701pt,679.794678pt" stroked="true" strokeweight=".25pt" strokecolor="#000000">
          <w10:wrap type="none"/>
        </v:line>
      </w:pict>
    </w:r>
    <w:r>
      <w:rPr/>
      <w:pict>
        <v:line style="position:absolute;mso-position-horizontal-relative:page;mso-position-vertical-relative:page;z-index:-176464" from="15pt,658.794678pt" to="0pt,658.794678pt" stroked="true" strokeweight=".25pt" strokecolor="#000000">
          <w10:wrap type="none"/>
        </v:line>
      </w:pict>
    </w:r>
    <w:r>
      <w:rPr/>
      <w:pict>
        <v:line style="position:absolute;mso-position-horizontal-relative:page;mso-position-vertical-relative:page;z-index:-176440" from="494.71701pt,658.794678pt" to="509.71701pt,658.794678pt" stroked="true" strokeweight=".25pt" strokecolor="#000000">
          <w10:wrap type="none"/>
        </v:line>
      </w:pict>
    </w:r>
    <w:r>
      <w:rPr/>
      <w:pict>
        <v:shape style="position:absolute;margin-left:30pt;margin-top:667.962830pt;width:67.4pt;height:8pt;mso-position-horizontal-relative:page;mso-position-vertical-relative:page;z-index:-176416" type="#_x0000_t202" filled="false" stroked="false">
          <v:textbox inset="0,0,0,0">
            <w:txbxContent>
              <w:p>
                <w:pPr>
                  <w:spacing w:before="4"/>
                  <w:ind w:left="20" w:right="0" w:firstLine="0"/>
                  <w:jc w:val="left"/>
                  <w:rPr>
                    <w:rFonts w:ascii="Arial"/>
                    <w:sz w:val="12"/>
                  </w:rPr>
                </w:pPr>
                <w:r>
                  <w:rPr>
                    <w:rFonts w:ascii="Arial"/>
                    <w:sz w:val="12"/>
                  </w:rPr>
                  <w:t>04. Etnografia.indd  123</w:t>
                </w:r>
              </w:p>
            </w:txbxContent>
          </v:textbox>
          <w10:wrap type="none"/>
        </v:shape>
      </w:pict>
    </w:r>
    <w:r>
      <w:rPr/>
      <w:pict>
        <v:shape style="position:absolute;margin-left:424.716492pt;margin-top:667.962830pt;width:61.05pt;height:8pt;mso-position-horizontal-relative:page;mso-position-vertical-relative:page;z-index:-176392" type="#_x0000_t202" filled="false" stroked="false">
          <v:textbox inset="0,0,0,0">
            <w:txbxContent>
              <w:p>
                <w:pPr>
                  <w:spacing w:before="4"/>
                  <w:ind w:left="20" w:right="0" w:firstLine="0"/>
                  <w:jc w:val="left"/>
                  <w:rPr>
                    <w:rFonts w:ascii="Arial"/>
                    <w:sz w:val="12"/>
                  </w:rPr>
                </w:pPr>
                <w:r>
                  <w:rPr>
                    <w:rFonts w:ascii="Arial"/>
                    <w:sz w:val="12"/>
                  </w:rPr>
                  <w:t>1/20/15   10:02:22 PM</w:t>
                </w:r>
              </w:p>
            </w:txbxContent>
          </v:textbox>
          <w10:wrap type="none"/>
        </v:shape>
      </w:pict>
    </w: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6368" from="21pt,664.794678pt" to="21pt,679.794678pt" stroked="true" strokeweight=".25pt" strokecolor="#000000">
          <w10:wrap type="none"/>
        </v:line>
      </w:pict>
    </w:r>
    <w:r>
      <w:rPr/>
      <w:pict>
        <v:line style="position:absolute;mso-position-horizontal-relative:page;mso-position-vertical-relative:page;z-index:-176344" from="488.71701pt,664.794678pt" to="488.71701pt,679.794678pt" stroked="true" strokeweight=".25pt" strokecolor="#000000">
          <w10:wrap type="none"/>
        </v:line>
      </w:pict>
    </w:r>
    <w:r>
      <w:rPr/>
      <w:pict>
        <v:line style="position:absolute;mso-position-horizontal-relative:page;mso-position-vertical-relative:page;z-index:-176320" from="15pt,658.794678pt" to="0pt,658.794678pt" stroked="true" strokeweight=".25pt" strokecolor="#000000">
          <w10:wrap type="none"/>
        </v:line>
      </w:pict>
    </w:r>
    <w:r>
      <w:rPr/>
      <w:pict>
        <v:line style="position:absolute;mso-position-horizontal-relative:page;mso-position-vertical-relative:page;z-index:-176296" from="494.71701pt,658.794678pt" to="509.71701pt,658.794678pt" stroked="true" strokeweight=".25pt" strokecolor="#000000">
          <w10:wrap type="none"/>
        </v:line>
      </w:pict>
    </w:r>
    <w:r>
      <w:rPr/>
      <w:pict>
        <v:shape style="position:absolute;margin-left:30pt;margin-top:667.962830pt;width:67.4pt;height:8pt;mso-position-horizontal-relative:page;mso-position-vertical-relative:page;z-index:-176272" type="#_x0000_t202" filled="false" stroked="false">
          <v:textbox inset="0,0,0,0">
            <w:txbxContent>
              <w:p>
                <w:pPr>
                  <w:spacing w:before="4"/>
                  <w:ind w:left="20" w:right="0" w:firstLine="0"/>
                  <w:jc w:val="left"/>
                  <w:rPr>
                    <w:rFonts w:ascii="Arial"/>
                    <w:sz w:val="12"/>
                  </w:rPr>
                </w:pPr>
                <w:r>
                  <w:rPr>
                    <w:rFonts w:ascii="Arial"/>
                    <w:sz w:val="12"/>
                  </w:rPr>
                  <w:t>04. Etnografia.indd  124</w:t>
                </w:r>
              </w:p>
            </w:txbxContent>
          </v:textbox>
          <w10:wrap type="none"/>
        </v:shape>
      </w:pict>
    </w:r>
    <w:r>
      <w:rPr/>
      <w:pict>
        <v:shape style="position:absolute;margin-left:424.716492pt;margin-top:667.962830pt;width:61.05pt;height:8pt;mso-position-horizontal-relative:page;mso-position-vertical-relative:page;z-index:-176248" type="#_x0000_t202" filled="false" stroked="false">
          <v:textbox inset="0,0,0,0">
            <w:txbxContent>
              <w:p>
                <w:pPr>
                  <w:spacing w:before="4"/>
                  <w:ind w:left="20" w:right="0" w:firstLine="0"/>
                  <w:jc w:val="left"/>
                  <w:rPr>
                    <w:rFonts w:ascii="Arial"/>
                    <w:sz w:val="12"/>
                  </w:rPr>
                </w:pPr>
                <w:r>
                  <w:rPr>
                    <w:rFonts w:ascii="Arial"/>
                    <w:sz w:val="12"/>
                  </w:rPr>
                  <w:t>1/20/15   10:02:22 PM</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1776" from="21pt,664.794678pt" to="21pt,679.794678pt" stroked="true" strokeweight=".25pt" strokecolor="#000000">
          <w10:wrap type="none"/>
        </v:line>
      </w:pict>
    </w:r>
    <w:r>
      <w:rPr/>
      <w:pict>
        <v:line style="position:absolute;mso-position-horizontal-relative:page;mso-position-vertical-relative:page;z-index:-191752" from="488.71701pt,664.794678pt" to="488.71701pt,679.794678pt" stroked="true" strokeweight=".25pt" strokecolor="#000000">
          <w10:wrap type="none"/>
        </v:line>
      </w:pict>
    </w:r>
    <w:r>
      <w:rPr/>
      <w:pict>
        <v:line style="position:absolute;mso-position-horizontal-relative:page;mso-position-vertical-relative:page;z-index:-191728" from="15pt,658.794678pt" to="0pt,658.794678pt" stroked="true" strokeweight=".25pt" strokecolor="#000000">
          <w10:wrap type="none"/>
        </v:line>
      </w:pict>
    </w:r>
    <w:r>
      <w:rPr/>
      <w:pict>
        <v:line style="position:absolute;mso-position-horizontal-relative:page;mso-position-vertical-relative:page;z-index:-191704" from="494.71701pt,658.794678pt" to="509.71701pt,658.794678pt" stroked="true" strokeweight=".25pt" strokecolor="#000000">
          <w10:wrap type="none"/>
        </v:line>
      </w:pict>
    </w:r>
    <w:r>
      <w:rPr/>
      <w:pict>
        <v:shape style="position:absolute;margin-left:30pt;margin-top:667.962830pt;width:69.05pt;height:8pt;mso-position-horizontal-relative:page;mso-position-vertical-relative:page;z-index:-191680" type="#_x0000_t202" filled="false" stroked="false">
          <v:textbox inset="0,0,0,0">
            <w:txbxContent>
              <w:p>
                <w:pPr>
                  <w:spacing w:before="4"/>
                  <w:ind w:left="20" w:right="0" w:firstLine="0"/>
                  <w:jc w:val="left"/>
                  <w:rPr>
                    <w:rFonts w:ascii="Arial"/>
                    <w:sz w:val="12"/>
                  </w:rPr>
                </w:pPr>
                <w:r>
                  <w:rPr>
                    <w:rFonts w:ascii="Arial"/>
                    <w:sz w:val="12"/>
                  </w:rPr>
                  <w:t>0a. introduccion.indd  13</w:t>
                </w:r>
              </w:p>
            </w:txbxContent>
          </v:textbox>
          <w10:wrap type="none"/>
        </v:shape>
      </w:pict>
    </w:r>
    <w:r>
      <w:rPr/>
      <w:pict>
        <v:shape style="position:absolute;margin-left:424.716492pt;margin-top:667.962830pt;width:61.05pt;height:8pt;mso-position-horizontal-relative:page;mso-position-vertical-relative:page;z-index:-191656" type="#_x0000_t202" filled="false" stroked="false">
          <v:textbox inset="0,0,0,0">
            <w:txbxContent>
              <w:p>
                <w:pPr>
                  <w:spacing w:before="4"/>
                  <w:ind w:left="20" w:right="0" w:firstLine="0"/>
                  <w:jc w:val="left"/>
                  <w:rPr>
                    <w:rFonts w:ascii="Arial"/>
                    <w:sz w:val="12"/>
                  </w:rPr>
                </w:pPr>
                <w:r>
                  <w:rPr>
                    <w:rFonts w:ascii="Arial"/>
                    <w:sz w:val="12"/>
                  </w:rPr>
                  <w:t>1/20/15   10:00:32 PM</w:t>
                </w:r>
              </w:p>
            </w:txbxContent>
          </v:textbox>
          <w10:wrap type="none"/>
        </v:shape>
      </w:pict>
    </w: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6224" from="21pt,664.794678pt" to="21pt,679.794678pt" stroked="true" strokeweight=".25pt" strokecolor="#000000">
          <w10:wrap type="none"/>
        </v:line>
      </w:pict>
    </w:r>
    <w:r>
      <w:rPr/>
      <w:pict>
        <v:line style="position:absolute;mso-position-horizontal-relative:page;mso-position-vertical-relative:page;z-index:-176200" from="488.71701pt,664.794678pt" to="488.71701pt,679.794678pt" stroked="true" strokeweight=".25pt" strokecolor="#000000">
          <w10:wrap type="none"/>
        </v:line>
      </w:pict>
    </w:r>
    <w:r>
      <w:rPr/>
      <w:pict>
        <v:line style="position:absolute;mso-position-horizontal-relative:page;mso-position-vertical-relative:page;z-index:-176176" from="15pt,658.794678pt" to="0pt,658.794678pt" stroked="true" strokeweight=".25pt" strokecolor="#000000">
          <w10:wrap type="none"/>
        </v:line>
      </w:pict>
    </w:r>
    <w:r>
      <w:rPr/>
      <w:pict>
        <v:line style="position:absolute;mso-position-horizontal-relative:page;mso-position-vertical-relative:page;z-index:-176152" from="494.71701pt,658.794678pt" to="509.71701pt,658.794678pt" stroked="true" strokeweight=".25pt" strokecolor="#000000">
          <w10:wrap type="none"/>
        </v:line>
      </w:pict>
    </w:r>
    <w:r>
      <w:rPr/>
      <w:pict>
        <v:shape style="position:absolute;margin-left:30pt;margin-top:667.962830pt;width:67.4pt;height:8pt;mso-position-horizontal-relative:page;mso-position-vertical-relative:page;z-index:-176128" type="#_x0000_t202" filled="false" stroked="false">
          <v:textbox inset="0,0,0,0">
            <w:txbxContent>
              <w:p>
                <w:pPr>
                  <w:spacing w:before="4"/>
                  <w:ind w:left="20" w:right="0" w:firstLine="0"/>
                  <w:jc w:val="left"/>
                  <w:rPr>
                    <w:rFonts w:ascii="Arial"/>
                    <w:sz w:val="12"/>
                  </w:rPr>
                </w:pPr>
                <w:r>
                  <w:rPr>
                    <w:rFonts w:ascii="Arial"/>
                    <w:sz w:val="12"/>
                  </w:rPr>
                  <w:t>04. Etnografia.indd  125</w:t>
                </w:r>
              </w:p>
            </w:txbxContent>
          </v:textbox>
          <w10:wrap type="none"/>
        </v:shape>
      </w:pict>
    </w:r>
    <w:r>
      <w:rPr/>
      <w:pict>
        <v:shape style="position:absolute;margin-left:424.716492pt;margin-top:667.962830pt;width:61.05pt;height:8pt;mso-position-horizontal-relative:page;mso-position-vertical-relative:page;z-index:-176104" type="#_x0000_t202" filled="false" stroked="false">
          <v:textbox inset="0,0,0,0">
            <w:txbxContent>
              <w:p>
                <w:pPr>
                  <w:spacing w:before="4"/>
                  <w:ind w:left="20" w:right="0" w:firstLine="0"/>
                  <w:jc w:val="left"/>
                  <w:rPr>
                    <w:rFonts w:ascii="Arial"/>
                    <w:sz w:val="12"/>
                  </w:rPr>
                </w:pPr>
                <w:r>
                  <w:rPr>
                    <w:rFonts w:ascii="Arial"/>
                    <w:sz w:val="12"/>
                  </w:rPr>
                  <w:t>1/20/15   10:02:22 PM</w:t>
                </w:r>
              </w:p>
            </w:txbxContent>
          </v:textbox>
          <w10:wrap type="none"/>
        </v:shape>
      </w:pict>
    </w: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6080" from="21pt,664.794678pt" to="21pt,679.794678pt" stroked="true" strokeweight=".25pt" strokecolor="#000000">
          <w10:wrap type="none"/>
        </v:line>
      </w:pict>
    </w:r>
    <w:r>
      <w:rPr/>
      <w:pict>
        <v:line style="position:absolute;mso-position-horizontal-relative:page;mso-position-vertical-relative:page;z-index:-176056" from="488.71701pt,664.794678pt" to="488.71701pt,679.794678pt" stroked="true" strokeweight=".25pt" strokecolor="#000000">
          <w10:wrap type="none"/>
        </v:line>
      </w:pict>
    </w:r>
    <w:r>
      <w:rPr/>
      <w:pict>
        <v:line style="position:absolute;mso-position-horizontal-relative:page;mso-position-vertical-relative:page;z-index:-176032" from="15pt,658.794678pt" to="0pt,658.794678pt" stroked="true" strokeweight=".25pt" strokecolor="#000000">
          <w10:wrap type="none"/>
        </v:line>
      </w:pict>
    </w:r>
    <w:r>
      <w:rPr/>
      <w:pict>
        <v:line style="position:absolute;mso-position-horizontal-relative:page;mso-position-vertical-relative:page;z-index:-176008" from="494.71701pt,658.794678pt" to="509.71701pt,658.794678pt" stroked="true" strokeweight=".25pt" strokecolor="#000000">
          <w10:wrap type="none"/>
        </v:line>
      </w:pict>
    </w:r>
    <w:r>
      <w:rPr/>
      <w:pict>
        <v:shape style="position:absolute;margin-left:30pt;margin-top:667.962830pt;width:67.4pt;height:8pt;mso-position-horizontal-relative:page;mso-position-vertical-relative:page;z-index:-175984" type="#_x0000_t202" filled="false" stroked="false">
          <v:textbox inset="0,0,0,0">
            <w:txbxContent>
              <w:p>
                <w:pPr>
                  <w:spacing w:before="4"/>
                  <w:ind w:left="20" w:right="0" w:firstLine="0"/>
                  <w:jc w:val="left"/>
                  <w:rPr>
                    <w:rFonts w:ascii="Arial"/>
                    <w:sz w:val="12"/>
                  </w:rPr>
                </w:pPr>
                <w:r>
                  <w:rPr>
                    <w:rFonts w:ascii="Arial"/>
                    <w:sz w:val="12"/>
                  </w:rPr>
                  <w:t>04. Etnografia.indd  126</w:t>
                </w:r>
              </w:p>
            </w:txbxContent>
          </v:textbox>
          <w10:wrap type="none"/>
        </v:shape>
      </w:pict>
    </w:r>
    <w:r>
      <w:rPr/>
      <w:pict>
        <v:shape style="position:absolute;margin-left:424.716492pt;margin-top:667.962830pt;width:61.05pt;height:8pt;mso-position-horizontal-relative:page;mso-position-vertical-relative:page;z-index:-175960" type="#_x0000_t202" filled="false" stroked="false">
          <v:textbox inset="0,0,0,0">
            <w:txbxContent>
              <w:p>
                <w:pPr>
                  <w:spacing w:before="4"/>
                  <w:ind w:left="20" w:right="0" w:firstLine="0"/>
                  <w:jc w:val="left"/>
                  <w:rPr>
                    <w:rFonts w:ascii="Arial"/>
                    <w:sz w:val="12"/>
                  </w:rPr>
                </w:pPr>
                <w:r>
                  <w:rPr>
                    <w:rFonts w:ascii="Arial"/>
                    <w:sz w:val="12"/>
                  </w:rPr>
                  <w:t>1/20/15   10:02:22 PM</w:t>
                </w:r>
              </w:p>
            </w:txbxContent>
          </v:textbox>
          <w10:wrap type="none"/>
        </v:shape>
      </w:pict>
    </w: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5936" from="21pt,664.794678pt" to="21pt,679.794678pt" stroked="true" strokeweight=".25pt" strokecolor="#000000">
          <w10:wrap type="none"/>
        </v:line>
      </w:pict>
    </w:r>
    <w:r>
      <w:rPr/>
      <w:pict>
        <v:line style="position:absolute;mso-position-horizontal-relative:page;mso-position-vertical-relative:page;z-index:-175912" from="488.71701pt,664.794678pt" to="488.71701pt,679.794678pt" stroked="true" strokeweight=".25pt" strokecolor="#000000">
          <w10:wrap type="none"/>
        </v:line>
      </w:pict>
    </w:r>
    <w:r>
      <w:rPr/>
      <w:pict>
        <v:line style="position:absolute;mso-position-horizontal-relative:page;mso-position-vertical-relative:page;z-index:-175888" from="15pt,658.794678pt" to="0pt,658.794678pt" stroked="true" strokeweight=".25pt" strokecolor="#000000">
          <w10:wrap type="none"/>
        </v:line>
      </w:pict>
    </w:r>
    <w:r>
      <w:rPr/>
      <w:pict>
        <v:line style="position:absolute;mso-position-horizontal-relative:page;mso-position-vertical-relative:page;z-index:-175864" from="494.71701pt,658.794678pt" to="509.71701pt,658.794678pt" stroked="true" strokeweight=".25pt" strokecolor="#000000">
          <w10:wrap type="none"/>
        </v:line>
      </w:pict>
    </w:r>
    <w:r>
      <w:rPr/>
      <w:pict>
        <v:shape style="position:absolute;margin-left:30pt;margin-top:667.962830pt;width:67.4pt;height:8pt;mso-position-horizontal-relative:page;mso-position-vertical-relative:page;z-index:-175840" type="#_x0000_t202" filled="false" stroked="false">
          <v:textbox inset="0,0,0,0">
            <w:txbxContent>
              <w:p>
                <w:pPr>
                  <w:spacing w:before="4"/>
                  <w:ind w:left="20" w:right="0" w:firstLine="0"/>
                  <w:jc w:val="left"/>
                  <w:rPr>
                    <w:rFonts w:ascii="Arial"/>
                    <w:sz w:val="12"/>
                  </w:rPr>
                </w:pPr>
                <w:r>
                  <w:rPr>
                    <w:rFonts w:ascii="Arial"/>
                    <w:sz w:val="12"/>
                  </w:rPr>
                  <w:t>04. Etnografia.indd  127</w:t>
                </w:r>
              </w:p>
            </w:txbxContent>
          </v:textbox>
          <w10:wrap type="none"/>
        </v:shape>
      </w:pict>
    </w:r>
    <w:r>
      <w:rPr/>
      <w:pict>
        <v:shape style="position:absolute;margin-left:424.716492pt;margin-top:667.962830pt;width:61.05pt;height:8pt;mso-position-horizontal-relative:page;mso-position-vertical-relative:page;z-index:-175816" type="#_x0000_t202" filled="false" stroked="false">
          <v:textbox inset="0,0,0,0">
            <w:txbxContent>
              <w:p>
                <w:pPr>
                  <w:spacing w:before="4"/>
                  <w:ind w:left="20" w:right="0" w:firstLine="0"/>
                  <w:jc w:val="left"/>
                  <w:rPr>
                    <w:rFonts w:ascii="Arial"/>
                    <w:sz w:val="12"/>
                  </w:rPr>
                </w:pPr>
                <w:r>
                  <w:rPr>
                    <w:rFonts w:ascii="Arial"/>
                    <w:sz w:val="12"/>
                  </w:rPr>
                  <w:t>1/20/15   10:02:22 PM</w:t>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5792" from="21pt,664.794678pt" to="21pt,679.794678pt" stroked="true" strokeweight=".25pt" strokecolor="#000000">
          <w10:wrap type="none"/>
        </v:line>
      </w:pict>
    </w:r>
    <w:r>
      <w:rPr/>
      <w:pict>
        <v:line style="position:absolute;mso-position-horizontal-relative:page;mso-position-vertical-relative:page;z-index:-175768" from="488.71701pt,664.794678pt" to="488.71701pt,679.794678pt" stroked="true" strokeweight=".25pt" strokecolor="#000000">
          <w10:wrap type="none"/>
        </v:line>
      </w:pict>
    </w:r>
    <w:r>
      <w:rPr/>
      <w:pict>
        <v:line style="position:absolute;mso-position-horizontal-relative:page;mso-position-vertical-relative:page;z-index:-175744" from="15pt,658.794678pt" to="0pt,658.794678pt" stroked="true" strokeweight=".25pt" strokecolor="#000000">
          <w10:wrap type="none"/>
        </v:line>
      </w:pict>
    </w:r>
    <w:r>
      <w:rPr/>
      <w:pict>
        <v:line style="position:absolute;mso-position-horizontal-relative:page;mso-position-vertical-relative:page;z-index:-175720" from="494.71701pt,658.794678pt" to="509.71701pt,658.794678pt" stroked="true" strokeweight=".25pt" strokecolor="#000000">
          <w10:wrap type="none"/>
        </v:line>
      </w:pict>
    </w:r>
    <w:r>
      <w:rPr/>
      <w:pict>
        <v:shape style="position:absolute;margin-left:30pt;margin-top:667.962830pt;width:67.4pt;height:8pt;mso-position-horizontal-relative:page;mso-position-vertical-relative:page;z-index:-175696" type="#_x0000_t202" filled="false" stroked="false">
          <v:textbox inset="0,0,0,0">
            <w:txbxContent>
              <w:p>
                <w:pPr>
                  <w:spacing w:before="4"/>
                  <w:ind w:left="20" w:right="0" w:firstLine="0"/>
                  <w:jc w:val="left"/>
                  <w:rPr>
                    <w:rFonts w:ascii="Arial"/>
                    <w:sz w:val="12"/>
                  </w:rPr>
                </w:pPr>
                <w:r>
                  <w:rPr>
                    <w:rFonts w:ascii="Arial"/>
                    <w:sz w:val="12"/>
                  </w:rPr>
                  <w:t>04. Etnografia.indd  128</w:t>
                </w:r>
              </w:p>
            </w:txbxContent>
          </v:textbox>
          <w10:wrap type="none"/>
        </v:shape>
      </w:pict>
    </w:r>
    <w:r>
      <w:rPr/>
      <w:pict>
        <v:shape style="position:absolute;margin-left:424.716492pt;margin-top:667.962830pt;width:61.05pt;height:8pt;mso-position-horizontal-relative:page;mso-position-vertical-relative:page;z-index:-175672" type="#_x0000_t202" filled="false" stroked="false">
          <v:textbox inset="0,0,0,0">
            <w:txbxContent>
              <w:p>
                <w:pPr>
                  <w:spacing w:before="4"/>
                  <w:ind w:left="20" w:right="0" w:firstLine="0"/>
                  <w:jc w:val="left"/>
                  <w:rPr>
                    <w:rFonts w:ascii="Arial"/>
                    <w:sz w:val="12"/>
                  </w:rPr>
                </w:pPr>
                <w:r>
                  <w:rPr>
                    <w:rFonts w:ascii="Arial"/>
                    <w:sz w:val="12"/>
                  </w:rPr>
                  <w:t>1/20/15   10:02:22 PM</w:t>
                </w:r>
              </w:p>
            </w:txbxContent>
          </v:textbox>
          <w10:wrap type="none"/>
        </v:shape>
      </w:pict>
    </w: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5648" from="21pt,664.794678pt" to="21pt,679.794678pt" stroked="true" strokeweight=".25pt" strokecolor="#000000">
          <w10:wrap type="none"/>
        </v:line>
      </w:pict>
    </w:r>
    <w:r>
      <w:rPr/>
      <w:pict>
        <v:line style="position:absolute;mso-position-horizontal-relative:page;mso-position-vertical-relative:page;z-index:-175624" from="488.71701pt,664.794678pt" to="488.71701pt,679.794678pt" stroked="true" strokeweight=".25pt" strokecolor="#000000">
          <w10:wrap type="none"/>
        </v:line>
      </w:pict>
    </w:r>
    <w:r>
      <w:rPr/>
      <w:pict>
        <v:line style="position:absolute;mso-position-horizontal-relative:page;mso-position-vertical-relative:page;z-index:-175600" from="15pt,658.794678pt" to="0pt,658.794678pt" stroked="true" strokeweight=".25pt" strokecolor="#000000">
          <w10:wrap type="none"/>
        </v:line>
      </w:pict>
    </w:r>
    <w:r>
      <w:rPr/>
      <w:pict>
        <v:line style="position:absolute;mso-position-horizontal-relative:page;mso-position-vertical-relative:page;z-index:-175576" from="494.71701pt,658.794678pt" to="509.71701pt,658.794678pt" stroked="true" strokeweight=".25pt" strokecolor="#000000">
          <w10:wrap type="none"/>
        </v:line>
      </w:pict>
    </w:r>
    <w:r>
      <w:rPr/>
      <w:pict>
        <v:shape style="position:absolute;margin-left:30pt;margin-top:667.962830pt;width:67.4pt;height:8pt;mso-position-horizontal-relative:page;mso-position-vertical-relative:page;z-index:-175552" type="#_x0000_t202" filled="false" stroked="false">
          <v:textbox inset="0,0,0,0">
            <w:txbxContent>
              <w:p>
                <w:pPr>
                  <w:spacing w:before="4"/>
                  <w:ind w:left="20" w:right="0" w:firstLine="0"/>
                  <w:jc w:val="left"/>
                  <w:rPr>
                    <w:rFonts w:ascii="Arial"/>
                    <w:sz w:val="12"/>
                  </w:rPr>
                </w:pPr>
                <w:r>
                  <w:rPr>
                    <w:rFonts w:ascii="Arial"/>
                    <w:sz w:val="12"/>
                  </w:rPr>
                  <w:t>04. Etnografia.indd  129</w:t>
                </w:r>
              </w:p>
            </w:txbxContent>
          </v:textbox>
          <w10:wrap type="none"/>
        </v:shape>
      </w:pict>
    </w:r>
    <w:r>
      <w:rPr/>
      <w:pict>
        <v:shape style="position:absolute;margin-left:424.716492pt;margin-top:667.962830pt;width:61.05pt;height:8pt;mso-position-horizontal-relative:page;mso-position-vertical-relative:page;z-index:-175528" type="#_x0000_t202" filled="false" stroked="false">
          <v:textbox inset="0,0,0,0">
            <w:txbxContent>
              <w:p>
                <w:pPr>
                  <w:spacing w:before="4"/>
                  <w:ind w:left="20" w:right="0" w:firstLine="0"/>
                  <w:jc w:val="left"/>
                  <w:rPr>
                    <w:rFonts w:ascii="Arial"/>
                    <w:sz w:val="12"/>
                  </w:rPr>
                </w:pPr>
                <w:r>
                  <w:rPr>
                    <w:rFonts w:ascii="Arial"/>
                    <w:sz w:val="12"/>
                  </w:rPr>
                  <w:t>1/20/15   10:02:22 PM</w:t>
                </w:r>
              </w:p>
            </w:txbxContent>
          </v:textbox>
          <w10:wrap type="none"/>
        </v:shape>
      </w:pict>
    </w: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5504" from="21pt,664.794678pt" to="21pt,679.794678pt" stroked="true" strokeweight=".25pt" strokecolor="#000000">
          <w10:wrap type="none"/>
        </v:line>
      </w:pict>
    </w:r>
    <w:r>
      <w:rPr/>
      <w:pict>
        <v:line style="position:absolute;mso-position-horizontal-relative:page;mso-position-vertical-relative:page;z-index:-175480" from="488.71701pt,664.794678pt" to="488.71701pt,679.794678pt" stroked="true" strokeweight=".25pt" strokecolor="#000000">
          <w10:wrap type="none"/>
        </v:line>
      </w:pict>
    </w:r>
    <w:r>
      <w:rPr/>
      <w:pict>
        <v:line style="position:absolute;mso-position-horizontal-relative:page;mso-position-vertical-relative:page;z-index:-175456" from="15pt,658.794678pt" to="0pt,658.794678pt" stroked="true" strokeweight=".25pt" strokecolor="#000000">
          <w10:wrap type="none"/>
        </v:line>
      </w:pict>
    </w:r>
    <w:r>
      <w:rPr/>
      <w:pict>
        <v:line style="position:absolute;mso-position-horizontal-relative:page;mso-position-vertical-relative:page;z-index:-175432" from="494.71701pt,658.794678pt" to="509.71701pt,658.794678pt" stroked="true" strokeweight=".25pt" strokecolor="#000000">
          <w10:wrap type="none"/>
        </v:line>
      </w:pict>
    </w:r>
    <w:r>
      <w:rPr/>
      <w:pict>
        <v:shape style="position:absolute;margin-left:30pt;margin-top:667.962830pt;width:67.4pt;height:8pt;mso-position-horizontal-relative:page;mso-position-vertical-relative:page;z-index:-175408" type="#_x0000_t202" filled="false" stroked="false">
          <v:textbox inset="0,0,0,0">
            <w:txbxContent>
              <w:p>
                <w:pPr>
                  <w:spacing w:before="4"/>
                  <w:ind w:left="20" w:right="0" w:firstLine="0"/>
                  <w:jc w:val="left"/>
                  <w:rPr>
                    <w:rFonts w:ascii="Arial"/>
                    <w:sz w:val="12"/>
                  </w:rPr>
                </w:pPr>
                <w:r>
                  <w:rPr>
                    <w:rFonts w:ascii="Arial"/>
                    <w:sz w:val="12"/>
                  </w:rPr>
                  <w:t>04. Etnografia.indd  130</w:t>
                </w:r>
              </w:p>
            </w:txbxContent>
          </v:textbox>
          <w10:wrap type="none"/>
        </v:shape>
      </w:pict>
    </w:r>
    <w:r>
      <w:rPr/>
      <w:pict>
        <v:shape style="position:absolute;margin-left:424.716492pt;margin-top:667.962830pt;width:61.05pt;height:8pt;mso-position-horizontal-relative:page;mso-position-vertical-relative:page;z-index:-175384" type="#_x0000_t202" filled="false" stroked="false">
          <v:textbox inset="0,0,0,0">
            <w:txbxContent>
              <w:p>
                <w:pPr>
                  <w:spacing w:before="4"/>
                  <w:ind w:left="20" w:right="0" w:firstLine="0"/>
                  <w:jc w:val="left"/>
                  <w:rPr>
                    <w:rFonts w:ascii="Arial"/>
                    <w:sz w:val="12"/>
                  </w:rPr>
                </w:pPr>
                <w:r>
                  <w:rPr>
                    <w:rFonts w:ascii="Arial"/>
                    <w:sz w:val="12"/>
                  </w:rPr>
                  <w:t>1/20/15   10:02:22 PM</w:t>
                </w:r>
              </w:p>
            </w:txbxContent>
          </v:textbox>
          <w10:wrap type="none"/>
        </v:shape>
      </w:pict>
    </w: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5360" from="21pt,664.794678pt" to="21pt,679.794678pt" stroked="true" strokeweight=".25pt" strokecolor="#000000">
          <w10:wrap type="none"/>
        </v:line>
      </w:pict>
    </w:r>
    <w:r>
      <w:rPr/>
      <w:pict>
        <v:line style="position:absolute;mso-position-horizontal-relative:page;mso-position-vertical-relative:page;z-index:-175336" from="488.71701pt,664.794678pt" to="488.71701pt,679.794678pt" stroked="true" strokeweight=".25pt" strokecolor="#000000">
          <w10:wrap type="none"/>
        </v:line>
      </w:pict>
    </w:r>
    <w:r>
      <w:rPr/>
      <w:pict>
        <v:line style="position:absolute;mso-position-horizontal-relative:page;mso-position-vertical-relative:page;z-index:-175312" from="15pt,658.794678pt" to="0pt,658.794678pt" stroked="true" strokeweight=".25pt" strokecolor="#000000">
          <w10:wrap type="none"/>
        </v:line>
      </w:pict>
    </w:r>
    <w:r>
      <w:rPr/>
      <w:pict>
        <v:line style="position:absolute;mso-position-horizontal-relative:page;mso-position-vertical-relative:page;z-index:-175288" from="494.71701pt,658.794678pt" to="509.71701pt,658.794678pt" stroked="true" strokeweight=".25pt" strokecolor="#000000">
          <w10:wrap type="none"/>
        </v:line>
      </w:pict>
    </w:r>
    <w:r>
      <w:rPr/>
      <w:pict>
        <v:shape style="position:absolute;margin-left:30pt;margin-top:667.962830pt;width:67.4pt;height:8pt;mso-position-horizontal-relative:page;mso-position-vertical-relative:page;z-index:-175264" type="#_x0000_t202" filled="false" stroked="false">
          <v:textbox inset="0,0,0,0">
            <w:txbxContent>
              <w:p>
                <w:pPr>
                  <w:spacing w:before="4"/>
                  <w:ind w:left="20" w:right="0" w:firstLine="0"/>
                  <w:jc w:val="left"/>
                  <w:rPr>
                    <w:rFonts w:ascii="Arial"/>
                    <w:sz w:val="12"/>
                  </w:rPr>
                </w:pPr>
                <w:r>
                  <w:rPr>
                    <w:rFonts w:ascii="Arial"/>
                    <w:sz w:val="12"/>
                  </w:rPr>
                  <w:t>04. Etnografia.indd  131</w:t>
                </w:r>
              </w:p>
            </w:txbxContent>
          </v:textbox>
          <w10:wrap type="none"/>
        </v:shape>
      </w:pict>
    </w:r>
    <w:r>
      <w:rPr/>
      <w:pict>
        <v:shape style="position:absolute;margin-left:424.716492pt;margin-top:667.962830pt;width:61.05pt;height:8pt;mso-position-horizontal-relative:page;mso-position-vertical-relative:page;z-index:-175240" type="#_x0000_t202" filled="false" stroked="false">
          <v:textbox inset="0,0,0,0">
            <w:txbxContent>
              <w:p>
                <w:pPr>
                  <w:spacing w:before="4"/>
                  <w:ind w:left="20" w:right="0" w:firstLine="0"/>
                  <w:jc w:val="left"/>
                  <w:rPr>
                    <w:rFonts w:ascii="Arial"/>
                    <w:sz w:val="12"/>
                  </w:rPr>
                </w:pPr>
                <w:r>
                  <w:rPr>
                    <w:rFonts w:ascii="Arial"/>
                    <w:sz w:val="12"/>
                  </w:rPr>
                  <w:t>1/20/15   10:02:22 PM</w:t>
                </w:r>
              </w:p>
            </w:txbxContent>
          </v:textbox>
          <w10:wrap type="none"/>
        </v:shape>
      </w:pict>
    </w: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5216" from="21pt,664.794678pt" to="21pt,679.794678pt" stroked="true" strokeweight=".25pt" strokecolor="#000000">
          <w10:wrap type="none"/>
        </v:line>
      </w:pict>
    </w:r>
    <w:r>
      <w:rPr/>
      <w:pict>
        <v:line style="position:absolute;mso-position-horizontal-relative:page;mso-position-vertical-relative:page;z-index:-175192" from="488.71701pt,664.794678pt" to="488.71701pt,679.794678pt" stroked="true" strokeweight=".25pt" strokecolor="#000000">
          <w10:wrap type="none"/>
        </v:line>
      </w:pict>
    </w:r>
    <w:r>
      <w:rPr/>
      <w:pict>
        <v:line style="position:absolute;mso-position-horizontal-relative:page;mso-position-vertical-relative:page;z-index:-175168" from="15pt,658.794678pt" to="0pt,658.794678pt" stroked="true" strokeweight=".25pt" strokecolor="#000000">
          <w10:wrap type="none"/>
        </v:line>
      </w:pict>
    </w:r>
    <w:r>
      <w:rPr/>
      <w:pict>
        <v:line style="position:absolute;mso-position-horizontal-relative:page;mso-position-vertical-relative:page;z-index:-175144" from="494.71701pt,658.794678pt" to="509.71701pt,658.794678pt" stroked="true" strokeweight=".25pt" strokecolor="#000000">
          <w10:wrap type="none"/>
        </v:line>
      </w:pict>
    </w:r>
    <w:r>
      <w:rPr/>
      <w:pict>
        <v:shape style="position:absolute;margin-left:30pt;margin-top:667.962830pt;width:67.4pt;height:8pt;mso-position-horizontal-relative:page;mso-position-vertical-relative:page;z-index:-175120" type="#_x0000_t202" filled="false" stroked="false">
          <v:textbox inset="0,0,0,0">
            <w:txbxContent>
              <w:p>
                <w:pPr>
                  <w:spacing w:before="4"/>
                  <w:ind w:left="20" w:right="0" w:firstLine="0"/>
                  <w:jc w:val="left"/>
                  <w:rPr>
                    <w:rFonts w:ascii="Arial"/>
                    <w:sz w:val="12"/>
                  </w:rPr>
                </w:pPr>
                <w:r>
                  <w:rPr>
                    <w:rFonts w:ascii="Arial"/>
                    <w:sz w:val="12"/>
                  </w:rPr>
                  <w:t>04. Etnografia.indd  132</w:t>
                </w:r>
              </w:p>
            </w:txbxContent>
          </v:textbox>
          <w10:wrap type="none"/>
        </v:shape>
      </w:pict>
    </w:r>
    <w:r>
      <w:rPr/>
      <w:pict>
        <v:shape style="position:absolute;margin-left:424.716492pt;margin-top:667.962830pt;width:61.05pt;height:8pt;mso-position-horizontal-relative:page;mso-position-vertical-relative:page;z-index:-175096" type="#_x0000_t202" filled="false" stroked="false">
          <v:textbox inset="0,0,0,0">
            <w:txbxContent>
              <w:p>
                <w:pPr>
                  <w:spacing w:before="4"/>
                  <w:ind w:left="20" w:right="0" w:firstLine="0"/>
                  <w:jc w:val="left"/>
                  <w:rPr>
                    <w:rFonts w:ascii="Arial"/>
                    <w:sz w:val="12"/>
                  </w:rPr>
                </w:pPr>
                <w:r>
                  <w:rPr>
                    <w:rFonts w:ascii="Arial"/>
                    <w:sz w:val="12"/>
                  </w:rPr>
                  <w:t>1/20/15   10:02:22 PM</w:t>
                </w:r>
              </w:p>
            </w:txbxContent>
          </v:textbox>
          <w10:wrap type="none"/>
        </v:shape>
      </w:pict>
    </w: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5072" from="21pt,664.794678pt" to="21pt,679.794678pt" stroked="true" strokeweight=".25pt" strokecolor="#000000">
          <w10:wrap type="none"/>
        </v:line>
      </w:pict>
    </w:r>
    <w:r>
      <w:rPr/>
      <w:pict>
        <v:line style="position:absolute;mso-position-horizontal-relative:page;mso-position-vertical-relative:page;z-index:-175048" from="488.71701pt,664.794678pt" to="488.71701pt,679.794678pt" stroked="true" strokeweight=".25pt" strokecolor="#000000">
          <w10:wrap type="none"/>
        </v:line>
      </w:pict>
    </w:r>
    <w:r>
      <w:rPr/>
      <w:pict>
        <v:line style="position:absolute;mso-position-horizontal-relative:page;mso-position-vertical-relative:page;z-index:-175024" from="15pt,658.794678pt" to="0pt,658.794678pt" stroked="true" strokeweight=".25pt" strokecolor="#000000">
          <w10:wrap type="none"/>
        </v:line>
      </w:pict>
    </w:r>
    <w:r>
      <w:rPr/>
      <w:pict>
        <v:line style="position:absolute;mso-position-horizontal-relative:page;mso-position-vertical-relative:page;z-index:-175000" from="494.71701pt,658.794678pt" to="509.71701pt,658.794678pt" stroked="true" strokeweight=".25pt" strokecolor="#000000">
          <w10:wrap type="none"/>
        </v:line>
      </w:pict>
    </w:r>
    <w:r>
      <w:rPr/>
      <w:pict>
        <v:shape style="position:absolute;margin-left:30pt;margin-top:667.962830pt;width:77.75pt;height:8pt;mso-position-horizontal-relative:page;mso-position-vertical-relative:page;z-index:-174976" type="#_x0000_t202" filled="false" stroked="false">
          <v:textbox inset="0,0,0,0">
            <w:txbxContent>
              <w:p>
                <w:pPr>
                  <w:spacing w:before="4"/>
                  <w:ind w:left="20" w:right="0" w:firstLine="0"/>
                  <w:jc w:val="left"/>
                  <w:rPr>
                    <w:rFonts w:ascii="Arial"/>
                    <w:sz w:val="12"/>
                  </w:rPr>
                </w:pPr>
                <w:r>
                  <w:rPr>
                    <w:rFonts w:ascii="Arial"/>
                    <w:sz w:val="12"/>
                  </w:rPr>
                  <w:t>05. Epistemologia.indd  133</w:t>
                </w:r>
              </w:p>
            </w:txbxContent>
          </v:textbox>
          <w10:wrap type="none"/>
        </v:shape>
      </w:pict>
    </w:r>
    <w:r>
      <w:rPr/>
      <w:pict>
        <v:shape style="position:absolute;margin-left:424.716492pt;margin-top:667.962830pt;width:61.05pt;height:8pt;mso-position-horizontal-relative:page;mso-position-vertical-relative:page;z-index:-174952" type="#_x0000_t202" filled="false" stroked="false">
          <v:textbox inset="0,0,0,0">
            <w:txbxContent>
              <w:p>
                <w:pPr>
                  <w:spacing w:before="4"/>
                  <w:ind w:left="20" w:right="0" w:firstLine="0"/>
                  <w:jc w:val="left"/>
                  <w:rPr>
                    <w:rFonts w:ascii="Arial"/>
                    <w:sz w:val="12"/>
                  </w:rPr>
                </w:pPr>
                <w:r>
                  <w:rPr>
                    <w:rFonts w:ascii="Arial"/>
                    <w:sz w:val="12"/>
                  </w:rPr>
                  <w:t>1/20/15   10:02:43 PM</w:t>
                </w:r>
              </w:p>
            </w:txbxContent>
          </v:textbox>
          <w10:wrap type="none"/>
        </v:shape>
      </w:pict>
    </w: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4928" from="21pt,664.794678pt" to="21pt,679.794678pt" stroked="true" strokeweight=".25pt" strokecolor="#000000">
          <w10:wrap type="none"/>
        </v:line>
      </w:pict>
    </w:r>
    <w:r>
      <w:rPr/>
      <w:pict>
        <v:line style="position:absolute;mso-position-horizontal-relative:page;mso-position-vertical-relative:page;z-index:-174904" from="488.71701pt,664.794678pt" to="488.71701pt,679.794678pt" stroked="true" strokeweight=".25pt" strokecolor="#000000">
          <w10:wrap type="none"/>
        </v:line>
      </w:pict>
    </w:r>
    <w:r>
      <w:rPr/>
      <w:pict>
        <v:line style="position:absolute;mso-position-horizontal-relative:page;mso-position-vertical-relative:page;z-index:-174880" from="15pt,658.794678pt" to="0pt,658.794678pt" stroked="true" strokeweight=".25pt" strokecolor="#000000">
          <w10:wrap type="none"/>
        </v:line>
      </w:pict>
    </w:r>
    <w:r>
      <w:rPr/>
      <w:pict>
        <v:line style="position:absolute;mso-position-horizontal-relative:page;mso-position-vertical-relative:page;z-index:-174856" from="494.71701pt,658.794678pt" to="509.71701pt,658.794678pt" stroked="true" strokeweight=".25pt" strokecolor="#000000">
          <w10:wrap type="none"/>
        </v:line>
      </w:pict>
    </w:r>
    <w:r>
      <w:rPr/>
      <w:pict>
        <v:shape style="position:absolute;margin-left:30pt;margin-top:667.962830pt;width:77.75pt;height:8pt;mso-position-horizontal-relative:page;mso-position-vertical-relative:page;z-index:-174832" type="#_x0000_t202" filled="false" stroked="false">
          <v:textbox inset="0,0,0,0">
            <w:txbxContent>
              <w:p>
                <w:pPr>
                  <w:spacing w:before="4"/>
                  <w:ind w:left="20" w:right="0" w:firstLine="0"/>
                  <w:jc w:val="left"/>
                  <w:rPr>
                    <w:rFonts w:ascii="Arial"/>
                    <w:sz w:val="12"/>
                  </w:rPr>
                </w:pPr>
                <w:r>
                  <w:rPr>
                    <w:rFonts w:ascii="Arial"/>
                    <w:sz w:val="12"/>
                  </w:rPr>
                  <w:t>05. Epistemologia.indd  134</w:t>
                </w:r>
              </w:p>
            </w:txbxContent>
          </v:textbox>
          <w10:wrap type="none"/>
        </v:shape>
      </w:pict>
    </w:r>
    <w:r>
      <w:rPr/>
      <w:pict>
        <v:shape style="position:absolute;margin-left:424.716492pt;margin-top:667.962830pt;width:61.05pt;height:8pt;mso-position-horizontal-relative:page;mso-position-vertical-relative:page;z-index:-174808" type="#_x0000_t202" filled="false" stroked="false">
          <v:textbox inset="0,0,0,0">
            <w:txbxContent>
              <w:p>
                <w:pPr>
                  <w:spacing w:before="4"/>
                  <w:ind w:left="20" w:right="0" w:firstLine="0"/>
                  <w:jc w:val="left"/>
                  <w:rPr>
                    <w:rFonts w:ascii="Arial"/>
                    <w:sz w:val="12"/>
                  </w:rPr>
                </w:pPr>
                <w:r>
                  <w:rPr>
                    <w:rFonts w:ascii="Arial"/>
                    <w:sz w:val="12"/>
                  </w:rPr>
                  <w:t>1/20/15   10:02:43 PM</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1632" from="21pt,664.794678pt" to="21pt,679.794678pt" stroked="true" strokeweight=".25pt" strokecolor="#000000">
          <w10:wrap type="none"/>
        </v:line>
      </w:pict>
    </w:r>
    <w:r>
      <w:rPr/>
      <w:pict>
        <v:line style="position:absolute;mso-position-horizontal-relative:page;mso-position-vertical-relative:page;z-index:-191608" from="488.71701pt,664.794678pt" to="488.71701pt,679.794678pt" stroked="true" strokeweight=".25pt" strokecolor="#000000">
          <w10:wrap type="none"/>
        </v:line>
      </w:pict>
    </w:r>
    <w:r>
      <w:rPr/>
      <w:pict>
        <v:line style="position:absolute;mso-position-horizontal-relative:page;mso-position-vertical-relative:page;z-index:-191584" from="15pt,658.794678pt" to="0pt,658.794678pt" stroked="true" strokeweight=".25pt" strokecolor="#000000">
          <w10:wrap type="none"/>
        </v:line>
      </w:pict>
    </w:r>
    <w:r>
      <w:rPr/>
      <w:pict>
        <v:line style="position:absolute;mso-position-horizontal-relative:page;mso-position-vertical-relative:page;z-index:-191560" from="494.71701pt,658.794678pt" to="509.71701pt,658.794678pt" stroked="true" strokeweight=".25pt" strokecolor="#000000">
          <w10:wrap type="none"/>
        </v:line>
      </w:pict>
    </w:r>
    <w:r>
      <w:rPr/>
      <w:pict>
        <v:shape style="position:absolute;margin-left:30pt;margin-top:667.962830pt;width:69.05pt;height:8pt;mso-position-horizontal-relative:page;mso-position-vertical-relative:page;z-index:-191536" type="#_x0000_t202" filled="false" stroked="false">
          <v:textbox inset="0,0,0,0">
            <w:txbxContent>
              <w:p>
                <w:pPr>
                  <w:spacing w:before="4"/>
                  <w:ind w:left="20" w:right="0" w:firstLine="0"/>
                  <w:jc w:val="left"/>
                  <w:rPr>
                    <w:rFonts w:ascii="Arial"/>
                    <w:sz w:val="12"/>
                  </w:rPr>
                </w:pPr>
                <w:r>
                  <w:rPr>
                    <w:rFonts w:ascii="Arial"/>
                    <w:sz w:val="12"/>
                  </w:rPr>
                  <w:t>0a. introduccion.indd  14</w:t>
                </w:r>
              </w:p>
            </w:txbxContent>
          </v:textbox>
          <w10:wrap type="none"/>
        </v:shape>
      </w:pict>
    </w:r>
    <w:r>
      <w:rPr/>
      <w:pict>
        <v:shape style="position:absolute;margin-left:424.716492pt;margin-top:667.962830pt;width:61.05pt;height:8pt;mso-position-horizontal-relative:page;mso-position-vertical-relative:page;z-index:-191512" type="#_x0000_t202" filled="false" stroked="false">
          <v:textbox inset="0,0,0,0">
            <w:txbxContent>
              <w:p>
                <w:pPr>
                  <w:spacing w:before="4"/>
                  <w:ind w:left="20" w:right="0" w:firstLine="0"/>
                  <w:jc w:val="left"/>
                  <w:rPr>
                    <w:rFonts w:ascii="Arial"/>
                    <w:sz w:val="12"/>
                  </w:rPr>
                </w:pPr>
                <w:r>
                  <w:rPr>
                    <w:rFonts w:ascii="Arial"/>
                    <w:sz w:val="12"/>
                  </w:rPr>
                  <w:t>1/20/15   10:00:32 PM</w:t>
                </w:r>
              </w:p>
            </w:txbxContent>
          </v:textbox>
          <w10:wrap type="none"/>
        </v:shape>
      </w:pict>
    </w: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4784" from="21pt,664.794678pt" to="21pt,679.794678pt" stroked="true" strokeweight=".25pt" strokecolor="#000000">
          <w10:wrap type="none"/>
        </v:line>
      </w:pict>
    </w:r>
    <w:r>
      <w:rPr/>
      <w:pict>
        <v:line style="position:absolute;mso-position-horizontal-relative:page;mso-position-vertical-relative:page;z-index:-174760" from="488.71701pt,664.794678pt" to="488.71701pt,679.794678pt" stroked="true" strokeweight=".25pt" strokecolor="#000000">
          <w10:wrap type="none"/>
        </v:line>
      </w:pict>
    </w:r>
    <w:r>
      <w:rPr/>
      <w:pict>
        <v:line style="position:absolute;mso-position-horizontal-relative:page;mso-position-vertical-relative:page;z-index:-174736" from="15pt,658.794678pt" to="0pt,658.794678pt" stroked="true" strokeweight=".25pt" strokecolor="#000000">
          <w10:wrap type="none"/>
        </v:line>
      </w:pict>
    </w:r>
    <w:r>
      <w:rPr/>
      <w:pict>
        <v:line style="position:absolute;mso-position-horizontal-relative:page;mso-position-vertical-relative:page;z-index:-174712" from="494.71701pt,658.794678pt" to="509.71701pt,658.794678pt" stroked="true" strokeweight=".25pt" strokecolor="#000000">
          <w10:wrap type="none"/>
        </v:line>
      </w:pict>
    </w:r>
    <w:r>
      <w:rPr/>
      <w:pict>
        <v:shape style="position:absolute;margin-left:30pt;margin-top:667.962830pt;width:77.75pt;height:8pt;mso-position-horizontal-relative:page;mso-position-vertical-relative:page;z-index:-174688" type="#_x0000_t202" filled="false" stroked="false">
          <v:textbox inset="0,0,0,0">
            <w:txbxContent>
              <w:p>
                <w:pPr>
                  <w:spacing w:before="4"/>
                  <w:ind w:left="20" w:right="0" w:firstLine="0"/>
                  <w:jc w:val="left"/>
                  <w:rPr>
                    <w:rFonts w:ascii="Arial"/>
                    <w:sz w:val="12"/>
                  </w:rPr>
                </w:pPr>
                <w:r>
                  <w:rPr>
                    <w:rFonts w:ascii="Arial"/>
                    <w:sz w:val="12"/>
                  </w:rPr>
                  <w:t>05. Epistemologia.indd  135</w:t>
                </w:r>
              </w:p>
            </w:txbxContent>
          </v:textbox>
          <w10:wrap type="none"/>
        </v:shape>
      </w:pict>
    </w:r>
    <w:r>
      <w:rPr/>
      <w:pict>
        <v:shape style="position:absolute;margin-left:424.716492pt;margin-top:667.962830pt;width:61.05pt;height:8pt;mso-position-horizontal-relative:page;mso-position-vertical-relative:page;z-index:-174664" type="#_x0000_t202" filled="false" stroked="false">
          <v:textbox inset="0,0,0,0">
            <w:txbxContent>
              <w:p>
                <w:pPr>
                  <w:spacing w:before="4"/>
                  <w:ind w:left="20" w:right="0" w:firstLine="0"/>
                  <w:jc w:val="left"/>
                  <w:rPr>
                    <w:rFonts w:ascii="Arial"/>
                    <w:sz w:val="12"/>
                  </w:rPr>
                </w:pPr>
                <w:r>
                  <w:rPr>
                    <w:rFonts w:ascii="Arial"/>
                    <w:sz w:val="12"/>
                  </w:rPr>
                  <w:t>1/20/15   10:02:43 PM</w:t>
                </w:r>
              </w:p>
            </w:txbxContent>
          </v:textbox>
          <w10:wrap type="none"/>
        </v:shape>
      </w:pict>
    </w:r>
  </w:p>
</w:ftr>
</file>

<file path=word/footer1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4640" from="21pt,664.794678pt" to="21pt,679.794678pt" stroked="true" strokeweight=".25pt" strokecolor="#000000">
          <w10:wrap type="none"/>
        </v:line>
      </w:pict>
    </w:r>
    <w:r>
      <w:rPr/>
      <w:pict>
        <v:line style="position:absolute;mso-position-horizontal-relative:page;mso-position-vertical-relative:page;z-index:-174616" from="488.71701pt,664.794678pt" to="488.71701pt,679.794678pt" stroked="true" strokeweight=".25pt" strokecolor="#000000">
          <w10:wrap type="none"/>
        </v:line>
      </w:pict>
    </w:r>
    <w:r>
      <w:rPr/>
      <w:pict>
        <v:line style="position:absolute;mso-position-horizontal-relative:page;mso-position-vertical-relative:page;z-index:-174592" from="15pt,658.794678pt" to="0pt,658.794678pt" stroked="true" strokeweight=".25pt" strokecolor="#000000">
          <w10:wrap type="none"/>
        </v:line>
      </w:pict>
    </w:r>
    <w:r>
      <w:rPr/>
      <w:pict>
        <v:line style="position:absolute;mso-position-horizontal-relative:page;mso-position-vertical-relative:page;z-index:-174568" from="494.71701pt,658.794678pt" to="509.71701pt,658.794678pt" stroked="true" strokeweight=".25pt" strokecolor="#000000">
          <w10:wrap type="none"/>
        </v:line>
      </w:pict>
    </w:r>
    <w:r>
      <w:rPr/>
      <w:pict>
        <v:shape style="position:absolute;margin-left:30pt;margin-top:667.962830pt;width:77.75pt;height:8pt;mso-position-horizontal-relative:page;mso-position-vertical-relative:page;z-index:-174544" type="#_x0000_t202" filled="false" stroked="false">
          <v:textbox inset="0,0,0,0">
            <w:txbxContent>
              <w:p>
                <w:pPr>
                  <w:spacing w:before="4"/>
                  <w:ind w:left="20" w:right="0" w:firstLine="0"/>
                  <w:jc w:val="left"/>
                  <w:rPr>
                    <w:rFonts w:ascii="Arial"/>
                    <w:sz w:val="12"/>
                  </w:rPr>
                </w:pPr>
                <w:r>
                  <w:rPr>
                    <w:rFonts w:ascii="Arial"/>
                    <w:sz w:val="12"/>
                  </w:rPr>
                  <w:t>05. Epistemologia.indd  136</w:t>
                </w:r>
              </w:p>
            </w:txbxContent>
          </v:textbox>
          <w10:wrap type="none"/>
        </v:shape>
      </w:pict>
    </w:r>
    <w:r>
      <w:rPr/>
      <w:pict>
        <v:shape style="position:absolute;margin-left:424.716492pt;margin-top:667.962830pt;width:61.05pt;height:8pt;mso-position-horizontal-relative:page;mso-position-vertical-relative:page;z-index:-174520" type="#_x0000_t202" filled="false" stroked="false">
          <v:textbox inset="0,0,0,0">
            <w:txbxContent>
              <w:p>
                <w:pPr>
                  <w:spacing w:before="4"/>
                  <w:ind w:left="20" w:right="0" w:firstLine="0"/>
                  <w:jc w:val="left"/>
                  <w:rPr>
                    <w:rFonts w:ascii="Arial"/>
                    <w:sz w:val="12"/>
                  </w:rPr>
                </w:pPr>
                <w:r>
                  <w:rPr>
                    <w:rFonts w:ascii="Arial"/>
                    <w:sz w:val="12"/>
                  </w:rPr>
                  <w:t>1/20/15   10:02:43 PM</w:t>
                </w:r>
              </w:p>
            </w:txbxContent>
          </v:textbox>
          <w10:wrap type="none"/>
        </v:shape>
      </w:pict>
    </w:r>
  </w:p>
</w:ftr>
</file>

<file path=word/footer1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4496" from="21pt,664.794678pt" to="21pt,679.794678pt" stroked="true" strokeweight=".25pt" strokecolor="#000000">
          <w10:wrap type="none"/>
        </v:line>
      </w:pict>
    </w:r>
    <w:r>
      <w:rPr/>
      <w:pict>
        <v:line style="position:absolute;mso-position-horizontal-relative:page;mso-position-vertical-relative:page;z-index:-174472" from="488.71701pt,664.794678pt" to="488.71701pt,679.794678pt" stroked="true" strokeweight=".25pt" strokecolor="#000000">
          <w10:wrap type="none"/>
        </v:line>
      </w:pict>
    </w:r>
    <w:r>
      <w:rPr/>
      <w:pict>
        <v:line style="position:absolute;mso-position-horizontal-relative:page;mso-position-vertical-relative:page;z-index:-174448" from="15pt,658.794678pt" to="0pt,658.794678pt" stroked="true" strokeweight=".25pt" strokecolor="#000000">
          <w10:wrap type="none"/>
        </v:line>
      </w:pict>
    </w:r>
    <w:r>
      <w:rPr/>
      <w:pict>
        <v:line style="position:absolute;mso-position-horizontal-relative:page;mso-position-vertical-relative:page;z-index:-174424" from="494.71701pt,658.794678pt" to="509.71701pt,658.794678pt" stroked="true" strokeweight=".25pt" strokecolor="#000000">
          <w10:wrap type="none"/>
        </v:line>
      </w:pict>
    </w:r>
    <w:r>
      <w:rPr/>
      <w:pict>
        <v:shape style="position:absolute;margin-left:30pt;margin-top:667.962830pt;width:77.75pt;height:8pt;mso-position-horizontal-relative:page;mso-position-vertical-relative:page;z-index:-174400" type="#_x0000_t202" filled="false" stroked="false">
          <v:textbox inset="0,0,0,0">
            <w:txbxContent>
              <w:p>
                <w:pPr>
                  <w:spacing w:before="4"/>
                  <w:ind w:left="20" w:right="0" w:firstLine="0"/>
                  <w:jc w:val="left"/>
                  <w:rPr>
                    <w:rFonts w:ascii="Arial"/>
                    <w:sz w:val="12"/>
                  </w:rPr>
                </w:pPr>
                <w:r>
                  <w:rPr>
                    <w:rFonts w:ascii="Arial"/>
                    <w:sz w:val="12"/>
                  </w:rPr>
                  <w:t>05. Epistemologia.indd  137</w:t>
                </w:r>
              </w:p>
            </w:txbxContent>
          </v:textbox>
          <w10:wrap type="none"/>
        </v:shape>
      </w:pict>
    </w:r>
    <w:r>
      <w:rPr/>
      <w:pict>
        <v:shape style="position:absolute;margin-left:424.716492pt;margin-top:667.962830pt;width:61.05pt;height:8pt;mso-position-horizontal-relative:page;mso-position-vertical-relative:page;z-index:-174376" type="#_x0000_t202" filled="false" stroked="false">
          <v:textbox inset="0,0,0,0">
            <w:txbxContent>
              <w:p>
                <w:pPr>
                  <w:spacing w:before="4"/>
                  <w:ind w:left="20" w:right="0" w:firstLine="0"/>
                  <w:jc w:val="left"/>
                  <w:rPr>
                    <w:rFonts w:ascii="Arial"/>
                    <w:sz w:val="12"/>
                  </w:rPr>
                </w:pPr>
                <w:r>
                  <w:rPr>
                    <w:rFonts w:ascii="Arial"/>
                    <w:sz w:val="12"/>
                  </w:rPr>
                  <w:t>1/20/15   10:02:43 PM</w:t>
                </w:r>
              </w:p>
            </w:txbxContent>
          </v:textbox>
          <w10:wrap type="none"/>
        </v:shape>
      </w:pict>
    </w:r>
  </w:p>
</w:ftr>
</file>

<file path=word/footer1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4352" from="21pt,664.794678pt" to="21pt,679.794678pt" stroked="true" strokeweight=".25pt" strokecolor="#000000">
          <w10:wrap type="none"/>
        </v:line>
      </w:pict>
    </w:r>
    <w:r>
      <w:rPr/>
      <w:pict>
        <v:line style="position:absolute;mso-position-horizontal-relative:page;mso-position-vertical-relative:page;z-index:-174328" from="488.71701pt,664.794678pt" to="488.71701pt,679.794678pt" stroked="true" strokeweight=".25pt" strokecolor="#000000">
          <w10:wrap type="none"/>
        </v:line>
      </w:pict>
    </w:r>
    <w:r>
      <w:rPr/>
      <w:pict>
        <v:line style="position:absolute;mso-position-horizontal-relative:page;mso-position-vertical-relative:page;z-index:-174304" from="15pt,658.794678pt" to="0pt,658.794678pt" stroked="true" strokeweight=".25pt" strokecolor="#000000">
          <w10:wrap type="none"/>
        </v:line>
      </w:pict>
    </w:r>
    <w:r>
      <w:rPr/>
      <w:pict>
        <v:line style="position:absolute;mso-position-horizontal-relative:page;mso-position-vertical-relative:page;z-index:-174280" from="494.71701pt,658.794678pt" to="509.71701pt,658.794678pt" stroked="true" strokeweight=".25pt" strokecolor="#000000">
          <w10:wrap type="none"/>
        </v:line>
      </w:pict>
    </w:r>
    <w:r>
      <w:rPr/>
      <w:pict>
        <v:shape style="position:absolute;margin-left:30pt;margin-top:667.962830pt;width:77.75pt;height:8pt;mso-position-horizontal-relative:page;mso-position-vertical-relative:page;z-index:-174256" type="#_x0000_t202" filled="false" stroked="false">
          <v:textbox inset="0,0,0,0">
            <w:txbxContent>
              <w:p>
                <w:pPr>
                  <w:spacing w:before="4"/>
                  <w:ind w:left="20" w:right="0" w:firstLine="0"/>
                  <w:jc w:val="left"/>
                  <w:rPr>
                    <w:rFonts w:ascii="Arial"/>
                    <w:sz w:val="12"/>
                  </w:rPr>
                </w:pPr>
                <w:r>
                  <w:rPr>
                    <w:rFonts w:ascii="Arial"/>
                    <w:sz w:val="12"/>
                  </w:rPr>
                  <w:t>05. Epistemologia.indd  138</w:t>
                </w:r>
              </w:p>
            </w:txbxContent>
          </v:textbox>
          <w10:wrap type="none"/>
        </v:shape>
      </w:pict>
    </w:r>
    <w:r>
      <w:rPr/>
      <w:pict>
        <v:shape style="position:absolute;margin-left:424.716492pt;margin-top:667.962830pt;width:61.05pt;height:8pt;mso-position-horizontal-relative:page;mso-position-vertical-relative:page;z-index:-174232" type="#_x0000_t202" filled="false" stroked="false">
          <v:textbox inset="0,0,0,0">
            <w:txbxContent>
              <w:p>
                <w:pPr>
                  <w:spacing w:before="4"/>
                  <w:ind w:left="20" w:right="0" w:firstLine="0"/>
                  <w:jc w:val="left"/>
                  <w:rPr>
                    <w:rFonts w:ascii="Arial"/>
                    <w:sz w:val="12"/>
                  </w:rPr>
                </w:pPr>
                <w:r>
                  <w:rPr>
                    <w:rFonts w:ascii="Arial"/>
                    <w:sz w:val="12"/>
                  </w:rPr>
                  <w:t>1/20/15   10:02:43 PM</w:t>
                </w:r>
              </w:p>
            </w:txbxContent>
          </v:textbox>
          <w10:wrap type="none"/>
        </v:shape>
      </w:pict>
    </w:r>
  </w:p>
</w:ftr>
</file>

<file path=word/footer1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4208" from="21pt,664.794678pt" to="21pt,679.794678pt" stroked="true" strokeweight=".25pt" strokecolor="#000000">
          <w10:wrap type="none"/>
        </v:line>
      </w:pict>
    </w:r>
    <w:r>
      <w:rPr/>
      <w:pict>
        <v:line style="position:absolute;mso-position-horizontal-relative:page;mso-position-vertical-relative:page;z-index:-174184" from="488.71701pt,664.794678pt" to="488.71701pt,679.794678pt" stroked="true" strokeweight=".25pt" strokecolor="#000000">
          <w10:wrap type="none"/>
        </v:line>
      </w:pict>
    </w:r>
    <w:r>
      <w:rPr/>
      <w:pict>
        <v:line style="position:absolute;mso-position-horizontal-relative:page;mso-position-vertical-relative:page;z-index:-174160" from="15pt,658.794678pt" to="0pt,658.794678pt" stroked="true" strokeweight=".25pt" strokecolor="#000000">
          <w10:wrap type="none"/>
        </v:line>
      </w:pict>
    </w:r>
    <w:r>
      <w:rPr/>
      <w:pict>
        <v:line style="position:absolute;mso-position-horizontal-relative:page;mso-position-vertical-relative:page;z-index:-174136" from="494.71701pt,658.794678pt" to="509.71701pt,658.794678pt" stroked="true" strokeweight=".25pt" strokecolor="#000000">
          <w10:wrap type="none"/>
        </v:line>
      </w:pict>
    </w:r>
    <w:r>
      <w:rPr/>
      <w:pict>
        <v:shape style="position:absolute;margin-left:30pt;margin-top:667.962830pt;width:77.75pt;height:8pt;mso-position-horizontal-relative:page;mso-position-vertical-relative:page;z-index:-174112" type="#_x0000_t202" filled="false" stroked="false">
          <v:textbox inset="0,0,0,0">
            <w:txbxContent>
              <w:p>
                <w:pPr>
                  <w:spacing w:before="4"/>
                  <w:ind w:left="20" w:right="0" w:firstLine="0"/>
                  <w:jc w:val="left"/>
                  <w:rPr>
                    <w:rFonts w:ascii="Arial"/>
                    <w:sz w:val="12"/>
                  </w:rPr>
                </w:pPr>
                <w:r>
                  <w:rPr>
                    <w:rFonts w:ascii="Arial"/>
                    <w:sz w:val="12"/>
                  </w:rPr>
                  <w:t>05. Epistemologia.indd  139</w:t>
                </w:r>
              </w:p>
            </w:txbxContent>
          </v:textbox>
          <w10:wrap type="none"/>
        </v:shape>
      </w:pict>
    </w:r>
    <w:r>
      <w:rPr/>
      <w:pict>
        <v:shape style="position:absolute;margin-left:424.716492pt;margin-top:667.962830pt;width:61.05pt;height:8pt;mso-position-horizontal-relative:page;mso-position-vertical-relative:page;z-index:-174088" type="#_x0000_t202" filled="false" stroked="false">
          <v:textbox inset="0,0,0,0">
            <w:txbxContent>
              <w:p>
                <w:pPr>
                  <w:spacing w:before="4"/>
                  <w:ind w:left="20" w:right="0" w:firstLine="0"/>
                  <w:jc w:val="left"/>
                  <w:rPr>
                    <w:rFonts w:ascii="Arial"/>
                    <w:sz w:val="12"/>
                  </w:rPr>
                </w:pPr>
                <w:r>
                  <w:rPr>
                    <w:rFonts w:ascii="Arial"/>
                    <w:sz w:val="12"/>
                  </w:rPr>
                  <w:t>1/20/15   10:02:43 PM</w:t>
                </w:r>
              </w:p>
            </w:txbxContent>
          </v:textbox>
          <w10:wrap type="none"/>
        </v:shape>
      </w:pict>
    </w:r>
  </w:p>
</w:ftr>
</file>

<file path=word/footer1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4064" from="21pt,664.794678pt" to="21pt,679.794678pt" stroked="true" strokeweight=".25pt" strokecolor="#000000">
          <w10:wrap type="none"/>
        </v:line>
      </w:pict>
    </w:r>
    <w:r>
      <w:rPr/>
      <w:pict>
        <v:line style="position:absolute;mso-position-horizontal-relative:page;mso-position-vertical-relative:page;z-index:-174040" from="488.71701pt,664.794678pt" to="488.71701pt,679.794678pt" stroked="true" strokeweight=".25pt" strokecolor="#000000">
          <w10:wrap type="none"/>
        </v:line>
      </w:pict>
    </w:r>
    <w:r>
      <w:rPr/>
      <w:pict>
        <v:line style="position:absolute;mso-position-horizontal-relative:page;mso-position-vertical-relative:page;z-index:-174016" from="15pt,658.794678pt" to="0pt,658.794678pt" stroked="true" strokeweight=".25pt" strokecolor="#000000">
          <w10:wrap type="none"/>
        </v:line>
      </w:pict>
    </w:r>
    <w:r>
      <w:rPr/>
      <w:pict>
        <v:line style="position:absolute;mso-position-horizontal-relative:page;mso-position-vertical-relative:page;z-index:-173992" from="494.71701pt,658.794678pt" to="509.71701pt,658.794678pt" stroked="true" strokeweight=".25pt" strokecolor="#000000">
          <w10:wrap type="none"/>
        </v:line>
      </w:pict>
    </w:r>
    <w:r>
      <w:rPr/>
      <w:pict>
        <v:shape style="position:absolute;margin-left:30pt;margin-top:667.962830pt;width:77.75pt;height:8pt;mso-position-horizontal-relative:page;mso-position-vertical-relative:page;z-index:-173968" type="#_x0000_t202" filled="false" stroked="false">
          <v:textbox inset="0,0,0,0">
            <w:txbxContent>
              <w:p>
                <w:pPr>
                  <w:spacing w:before="4"/>
                  <w:ind w:left="20" w:right="0" w:firstLine="0"/>
                  <w:jc w:val="left"/>
                  <w:rPr>
                    <w:rFonts w:ascii="Arial"/>
                    <w:sz w:val="12"/>
                  </w:rPr>
                </w:pPr>
                <w:r>
                  <w:rPr>
                    <w:rFonts w:ascii="Arial"/>
                    <w:sz w:val="12"/>
                  </w:rPr>
                  <w:t>05. Epistemologia.indd  140</w:t>
                </w:r>
              </w:p>
            </w:txbxContent>
          </v:textbox>
          <w10:wrap type="none"/>
        </v:shape>
      </w:pict>
    </w:r>
    <w:r>
      <w:rPr/>
      <w:pict>
        <v:shape style="position:absolute;margin-left:424.716492pt;margin-top:667.962830pt;width:61.05pt;height:8pt;mso-position-horizontal-relative:page;mso-position-vertical-relative:page;z-index:-173944" type="#_x0000_t202" filled="false" stroked="false">
          <v:textbox inset="0,0,0,0">
            <w:txbxContent>
              <w:p>
                <w:pPr>
                  <w:spacing w:before="4"/>
                  <w:ind w:left="20" w:right="0" w:firstLine="0"/>
                  <w:jc w:val="left"/>
                  <w:rPr>
                    <w:rFonts w:ascii="Arial"/>
                    <w:sz w:val="12"/>
                  </w:rPr>
                </w:pPr>
                <w:r>
                  <w:rPr>
                    <w:rFonts w:ascii="Arial"/>
                    <w:sz w:val="12"/>
                  </w:rPr>
                  <w:t>1/20/15   10:02:43 PM</w:t>
                </w:r>
              </w:p>
            </w:txbxContent>
          </v:textbox>
          <w10:wrap type="none"/>
        </v:shape>
      </w:pict>
    </w:r>
  </w:p>
</w:ftr>
</file>

<file path=word/footer1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3920" from="21pt,664.794678pt" to="21pt,679.794678pt" stroked="true" strokeweight=".25pt" strokecolor="#000000">
          <w10:wrap type="none"/>
        </v:line>
      </w:pict>
    </w:r>
    <w:r>
      <w:rPr/>
      <w:pict>
        <v:line style="position:absolute;mso-position-horizontal-relative:page;mso-position-vertical-relative:page;z-index:-173896" from="488.71701pt,664.794678pt" to="488.71701pt,679.794678pt" stroked="true" strokeweight=".25pt" strokecolor="#000000">
          <w10:wrap type="none"/>
        </v:line>
      </w:pict>
    </w:r>
    <w:r>
      <w:rPr/>
      <w:pict>
        <v:line style="position:absolute;mso-position-horizontal-relative:page;mso-position-vertical-relative:page;z-index:-173872" from="15pt,658.794678pt" to="0pt,658.794678pt" stroked="true" strokeweight=".25pt" strokecolor="#000000">
          <w10:wrap type="none"/>
        </v:line>
      </w:pict>
    </w:r>
    <w:r>
      <w:rPr/>
      <w:pict>
        <v:line style="position:absolute;mso-position-horizontal-relative:page;mso-position-vertical-relative:page;z-index:-173848" from="494.71701pt,658.794678pt" to="509.71701pt,658.794678pt" stroked="true" strokeweight=".25pt" strokecolor="#000000">
          <w10:wrap type="none"/>
        </v:line>
      </w:pict>
    </w:r>
    <w:r>
      <w:rPr/>
      <w:pict>
        <v:shape style="position:absolute;margin-left:30pt;margin-top:667.962830pt;width:65.75pt;height:8pt;mso-position-horizontal-relative:page;mso-position-vertical-relative:page;z-index:-173824" type="#_x0000_t202" filled="false" stroked="false">
          <v:textbox inset="0,0,0,0">
            <w:txbxContent>
              <w:p>
                <w:pPr>
                  <w:spacing w:before="4"/>
                  <w:ind w:left="20" w:right="0" w:firstLine="0"/>
                  <w:jc w:val="left"/>
                  <w:rPr>
                    <w:rFonts w:ascii="Arial"/>
                    <w:sz w:val="12"/>
                  </w:rPr>
                </w:pPr>
                <w:r>
                  <w:rPr>
                    <w:rFonts w:ascii="Arial"/>
                    <w:sz w:val="12"/>
                  </w:rPr>
                  <w:t>06 Propuesta.indd  141</w:t>
                </w:r>
              </w:p>
            </w:txbxContent>
          </v:textbox>
          <w10:wrap type="none"/>
        </v:shape>
      </w:pict>
    </w:r>
    <w:r>
      <w:rPr/>
      <w:pict>
        <v:shape style="position:absolute;margin-left:424.716492pt;margin-top:667.962830pt;width:61.05pt;height:8pt;mso-position-horizontal-relative:page;mso-position-vertical-relative:page;z-index:-173800" type="#_x0000_t202" filled="false" stroked="false">
          <v:textbox inset="0,0,0,0">
            <w:txbxContent>
              <w:p>
                <w:pPr>
                  <w:spacing w:before="4"/>
                  <w:ind w:left="20" w:right="0" w:firstLine="0"/>
                  <w:jc w:val="left"/>
                  <w:rPr>
                    <w:rFonts w:ascii="Arial"/>
                    <w:sz w:val="12"/>
                  </w:rPr>
                </w:pPr>
                <w:r>
                  <w:rPr>
                    <w:rFonts w:ascii="Arial"/>
                    <w:sz w:val="12"/>
                  </w:rPr>
                  <w:t>1/20/15   10:03:02 PM</w:t>
                </w:r>
              </w:p>
            </w:txbxContent>
          </v:textbox>
          <w10:wrap type="none"/>
        </v:shape>
      </w:pict>
    </w:r>
  </w:p>
</w:ftr>
</file>

<file path=word/footer1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3776" from="21pt,664.794678pt" to="21pt,679.794678pt" stroked="true" strokeweight=".25pt" strokecolor="#000000">
          <w10:wrap type="none"/>
        </v:line>
      </w:pict>
    </w:r>
    <w:r>
      <w:rPr/>
      <w:pict>
        <v:line style="position:absolute;mso-position-horizontal-relative:page;mso-position-vertical-relative:page;z-index:-173752" from="488.71701pt,664.794678pt" to="488.71701pt,679.794678pt" stroked="true" strokeweight=".25pt" strokecolor="#000000">
          <w10:wrap type="none"/>
        </v:line>
      </w:pict>
    </w:r>
    <w:r>
      <w:rPr/>
      <w:pict>
        <v:line style="position:absolute;mso-position-horizontal-relative:page;mso-position-vertical-relative:page;z-index:-173728" from="15pt,658.794678pt" to="0pt,658.794678pt" stroked="true" strokeweight=".25pt" strokecolor="#000000">
          <w10:wrap type="none"/>
        </v:line>
      </w:pict>
    </w:r>
    <w:r>
      <w:rPr/>
      <w:pict>
        <v:line style="position:absolute;mso-position-horizontal-relative:page;mso-position-vertical-relative:page;z-index:-173704" from="494.71701pt,658.794678pt" to="509.71701pt,658.794678pt" stroked="true" strokeweight=".25pt" strokecolor="#000000">
          <w10:wrap type="none"/>
        </v:line>
      </w:pict>
    </w:r>
    <w:r>
      <w:rPr/>
      <w:pict>
        <v:shape style="position:absolute;margin-left:30pt;margin-top:667.962830pt;width:65.75pt;height:8pt;mso-position-horizontal-relative:page;mso-position-vertical-relative:page;z-index:-173680" type="#_x0000_t202" filled="false" stroked="false">
          <v:textbox inset="0,0,0,0">
            <w:txbxContent>
              <w:p>
                <w:pPr>
                  <w:spacing w:before="4"/>
                  <w:ind w:left="20" w:right="0" w:firstLine="0"/>
                  <w:jc w:val="left"/>
                  <w:rPr>
                    <w:rFonts w:ascii="Arial"/>
                    <w:sz w:val="12"/>
                  </w:rPr>
                </w:pPr>
                <w:r>
                  <w:rPr>
                    <w:rFonts w:ascii="Arial"/>
                    <w:sz w:val="12"/>
                  </w:rPr>
                  <w:t>06 Propuesta.indd  142</w:t>
                </w:r>
              </w:p>
            </w:txbxContent>
          </v:textbox>
          <w10:wrap type="none"/>
        </v:shape>
      </w:pict>
    </w:r>
    <w:r>
      <w:rPr/>
      <w:pict>
        <v:shape style="position:absolute;margin-left:424.716492pt;margin-top:667.962830pt;width:61.05pt;height:8pt;mso-position-horizontal-relative:page;mso-position-vertical-relative:page;z-index:-173656" type="#_x0000_t202" filled="false" stroked="false">
          <v:textbox inset="0,0,0,0">
            <w:txbxContent>
              <w:p>
                <w:pPr>
                  <w:spacing w:before="4"/>
                  <w:ind w:left="20" w:right="0" w:firstLine="0"/>
                  <w:jc w:val="left"/>
                  <w:rPr>
                    <w:rFonts w:ascii="Arial"/>
                    <w:sz w:val="12"/>
                  </w:rPr>
                </w:pPr>
                <w:r>
                  <w:rPr>
                    <w:rFonts w:ascii="Arial"/>
                    <w:sz w:val="12"/>
                  </w:rPr>
                  <w:t>1/20/15   10:03:02 PM</w:t>
                </w:r>
              </w:p>
            </w:txbxContent>
          </v:textbox>
          <w10:wrap type="none"/>
        </v:shape>
      </w:pict>
    </w:r>
  </w:p>
</w:ftr>
</file>

<file path=word/footer1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3632" from="21pt,664.794678pt" to="21pt,679.794678pt" stroked="true" strokeweight=".25pt" strokecolor="#000000">
          <w10:wrap type="none"/>
        </v:line>
      </w:pict>
    </w:r>
    <w:r>
      <w:rPr/>
      <w:pict>
        <v:line style="position:absolute;mso-position-horizontal-relative:page;mso-position-vertical-relative:page;z-index:-173608" from="488.71701pt,664.794678pt" to="488.71701pt,679.794678pt" stroked="true" strokeweight=".25pt" strokecolor="#000000">
          <w10:wrap type="none"/>
        </v:line>
      </w:pict>
    </w:r>
    <w:r>
      <w:rPr/>
      <w:pict>
        <v:line style="position:absolute;mso-position-horizontal-relative:page;mso-position-vertical-relative:page;z-index:-173584" from="15pt,658.794678pt" to="0pt,658.794678pt" stroked="true" strokeweight=".25pt" strokecolor="#000000">
          <w10:wrap type="none"/>
        </v:line>
      </w:pict>
    </w:r>
    <w:r>
      <w:rPr/>
      <w:pict>
        <v:line style="position:absolute;mso-position-horizontal-relative:page;mso-position-vertical-relative:page;z-index:-173560" from="494.71701pt,658.794678pt" to="509.71701pt,658.794678pt" stroked="true" strokeweight=".25pt" strokecolor="#000000">
          <w10:wrap type="none"/>
        </v:line>
      </w:pict>
    </w:r>
    <w:r>
      <w:rPr/>
      <w:pict>
        <v:shape style="position:absolute;margin-left:30pt;margin-top:667.962830pt;width:65.75pt;height:8pt;mso-position-horizontal-relative:page;mso-position-vertical-relative:page;z-index:-173536" type="#_x0000_t202" filled="false" stroked="false">
          <v:textbox inset="0,0,0,0">
            <w:txbxContent>
              <w:p>
                <w:pPr>
                  <w:spacing w:before="4"/>
                  <w:ind w:left="20" w:right="0" w:firstLine="0"/>
                  <w:jc w:val="left"/>
                  <w:rPr>
                    <w:rFonts w:ascii="Arial"/>
                    <w:sz w:val="12"/>
                  </w:rPr>
                </w:pPr>
                <w:r>
                  <w:rPr>
                    <w:rFonts w:ascii="Arial"/>
                    <w:sz w:val="12"/>
                  </w:rPr>
                  <w:t>06 Propuesta.indd  143</w:t>
                </w:r>
              </w:p>
            </w:txbxContent>
          </v:textbox>
          <w10:wrap type="none"/>
        </v:shape>
      </w:pict>
    </w:r>
    <w:r>
      <w:rPr/>
      <w:pict>
        <v:shape style="position:absolute;margin-left:424.716492pt;margin-top:667.962830pt;width:61.05pt;height:8pt;mso-position-horizontal-relative:page;mso-position-vertical-relative:page;z-index:-173512" type="#_x0000_t202" filled="false" stroked="false">
          <v:textbox inset="0,0,0,0">
            <w:txbxContent>
              <w:p>
                <w:pPr>
                  <w:spacing w:before="4"/>
                  <w:ind w:left="20" w:right="0" w:firstLine="0"/>
                  <w:jc w:val="left"/>
                  <w:rPr>
                    <w:rFonts w:ascii="Arial"/>
                    <w:sz w:val="12"/>
                  </w:rPr>
                </w:pPr>
                <w:r>
                  <w:rPr>
                    <w:rFonts w:ascii="Arial"/>
                    <w:sz w:val="12"/>
                  </w:rPr>
                  <w:t>1/20/15   10:03:02 PM</w:t>
                </w:r>
              </w:p>
            </w:txbxContent>
          </v:textbox>
          <w10:wrap type="none"/>
        </v:shape>
      </w:pict>
    </w:r>
  </w:p>
</w:ftr>
</file>

<file path=word/footer1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3488" from="21pt,664.794678pt" to="21pt,679.794678pt" stroked="true" strokeweight=".25pt" strokecolor="#000000">
          <w10:wrap type="none"/>
        </v:line>
      </w:pict>
    </w:r>
    <w:r>
      <w:rPr/>
      <w:pict>
        <v:line style="position:absolute;mso-position-horizontal-relative:page;mso-position-vertical-relative:page;z-index:-173464" from="488.71701pt,664.794678pt" to="488.71701pt,679.794678pt" stroked="true" strokeweight=".25pt" strokecolor="#000000">
          <w10:wrap type="none"/>
        </v:line>
      </w:pict>
    </w:r>
    <w:r>
      <w:rPr/>
      <w:pict>
        <v:line style="position:absolute;mso-position-horizontal-relative:page;mso-position-vertical-relative:page;z-index:-173440" from="15pt,658.794678pt" to="0pt,658.794678pt" stroked="true" strokeweight=".25pt" strokecolor="#000000">
          <w10:wrap type="none"/>
        </v:line>
      </w:pict>
    </w:r>
    <w:r>
      <w:rPr/>
      <w:pict>
        <v:line style="position:absolute;mso-position-horizontal-relative:page;mso-position-vertical-relative:page;z-index:-173416" from="494.71701pt,658.794678pt" to="509.71701pt,658.794678pt" stroked="true" strokeweight=".25pt" strokecolor="#000000">
          <w10:wrap type="none"/>
        </v:line>
      </w:pict>
    </w:r>
    <w:r>
      <w:rPr/>
      <w:pict>
        <v:shape style="position:absolute;margin-left:30pt;margin-top:667.962830pt;width:65.75pt;height:8pt;mso-position-horizontal-relative:page;mso-position-vertical-relative:page;z-index:-173392" type="#_x0000_t202" filled="false" stroked="false">
          <v:textbox inset="0,0,0,0">
            <w:txbxContent>
              <w:p>
                <w:pPr>
                  <w:spacing w:before="4"/>
                  <w:ind w:left="20" w:right="0" w:firstLine="0"/>
                  <w:jc w:val="left"/>
                  <w:rPr>
                    <w:rFonts w:ascii="Arial"/>
                    <w:sz w:val="12"/>
                  </w:rPr>
                </w:pPr>
                <w:r>
                  <w:rPr>
                    <w:rFonts w:ascii="Arial"/>
                    <w:sz w:val="12"/>
                  </w:rPr>
                  <w:t>06 Propuesta.indd  144</w:t>
                </w:r>
              </w:p>
            </w:txbxContent>
          </v:textbox>
          <w10:wrap type="none"/>
        </v:shape>
      </w:pict>
    </w:r>
    <w:r>
      <w:rPr/>
      <w:pict>
        <v:shape style="position:absolute;margin-left:424.716492pt;margin-top:667.962830pt;width:61.05pt;height:8pt;mso-position-horizontal-relative:page;mso-position-vertical-relative:page;z-index:-173368" type="#_x0000_t202" filled="false" stroked="false">
          <v:textbox inset="0,0,0,0">
            <w:txbxContent>
              <w:p>
                <w:pPr>
                  <w:spacing w:before="4"/>
                  <w:ind w:left="20" w:right="0" w:firstLine="0"/>
                  <w:jc w:val="left"/>
                  <w:rPr>
                    <w:rFonts w:ascii="Arial"/>
                    <w:sz w:val="12"/>
                  </w:rPr>
                </w:pPr>
                <w:r>
                  <w:rPr>
                    <w:rFonts w:ascii="Arial"/>
                    <w:sz w:val="12"/>
                  </w:rPr>
                  <w:t>1/20/15   10:03:03 PM</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1488" from="21pt,664.794678pt" to="21pt,679.794678pt" stroked="true" strokeweight=".25pt" strokecolor="#000000">
          <w10:wrap type="none"/>
        </v:line>
      </w:pict>
    </w:r>
    <w:r>
      <w:rPr/>
      <w:pict>
        <v:line style="position:absolute;mso-position-horizontal-relative:page;mso-position-vertical-relative:page;z-index:-191464" from="488.71701pt,664.794678pt" to="488.71701pt,679.794678pt" stroked="true" strokeweight=".25pt" strokecolor="#000000">
          <w10:wrap type="none"/>
        </v:line>
      </w:pict>
    </w:r>
    <w:r>
      <w:rPr/>
      <w:pict>
        <v:line style="position:absolute;mso-position-horizontal-relative:page;mso-position-vertical-relative:page;z-index:-191440" from="15pt,658.794678pt" to="0pt,658.794678pt" stroked="true" strokeweight=".25pt" strokecolor="#000000">
          <w10:wrap type="none"/>
        </v:line>
      </w:pict>
    </w:r>
    <w:r>
      <w:rPr/>
      <w:pict>
        <v:line style="position:absolute;mso-position-horizontal-relative:page;mso-position-vertical-relative:page;z-index:-191416" from="494.71701pt,658.794678pt" to="509.71701pt,658.794678pt" stroked="true" strokeweight=".25pt" strokecolor="#000000">
          <w10:wrap type="none"/>
        </v:line>
      </w:pict>
    </w:r>
    <w:r>
      <w:rPr/>
      <w:pict>
        <v:shape style="position:absolute;margin-left:30pt;margin-top:667.962830pt;width:69.05pt;height:8pt;mso-position-horizontal-relative:page;mso-position-vertical-relative:page;z-index:-191392" type="#_x0000_t202" filled="false" stroked="false">
          <v:textbox inset="0,0,0,0">
            <w:txbxContent>
              <w:p>
                <w:pPr>
                  <w:spacing w:before="4"/>
                  <w:ind w:left="20" w:right="0" w:firstLine="0"/>
                  <w:jc w:val="left"/>
                  <w:rPr>
                    <w:rFonts w:ascii="Arial"/>
                    <w:sz w:val="12"/>
                  </w:rPr>
                </w:pPr>
                <w:r>
                  <w:rPr>
                    <w:rFonts w:ascii="Arial"/>
                    <w:sz w:val="12"/>
                  </w:rPr>
                  <w:t>0a. introduccion.indd  15</w:t>
                </w:r>
              </w:p>
            </w:txbxContent>
          </v:textbox>
          <w10:wrap type="none"/>
        </v:shape>
      </w:pict>
    </w:r>
    <w:r>
      <w:rPr/>
      <w:pict>
        <v:shape style="position:absolute;margin-left:424.716492pt;margin-top:667.962830pt;width:61.05pt;height:8pt;mso-position-horizontal-relative:page;mso-position-vertical-relative:page;z-index:-191368" type="#_x0000_t202" filled="false" stroked="false">
          <v:textbox inset="0,0,0,0">
            <w:txbxContent>
              <w:p>
                <w:pPr>
                  <w:spacing w:before="4"/>
                  <w:ind w:left="20" w:right="0" w:firstLine="0"/>
                  <w:jc w:val="left"/>
                  <w:rPr>
                    <w:rFonts w:ascii="Arial"/>
                    <w:sz w:val="12"/>
                  </w:rPr>
                </w:pPr>
                <w:r>
                  <w:rPr>
                    <w:rFonts w:ascii="Arial"/>
                    <w:sz w:val="12"/>
                  </w:rPr>
                  <w:t>1/20/15   10:00:32 PM</w:t>
                </w:r>
              </w:p>
            </w:txbxContent>
          </v:textbox>
          <w10:wrap type="none"/>
        </v:shape>
      </w:pict>
    </w:r>
  </w:p>
</w:ftr>
</file>

<file path=word/footer1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3344" from="21pt,664.794678pt" to="21pt,679.794678pt" stroked="true" strokeweight=".25pt" strokecolor="#000000">
          <w10:wrap type="none"/>
        </v:line>
      </w:pict>
    </w:r>
    <w:r>
      <w:rPr/>
      <w:pict>
        <v:line style="position:absolute;mso-position-horizontal-relative:page;mso-position-vertical-relative:page;z-index:-173320" from="488.71701pt,664.794678pt" to="488.71701pt,679.794678pt" stroked="true" strokeweight=".25pt" strokecolor="#000000">
          <w10:wrap type="none"/>
        </v:line>
      </w:pict>
    </w:r>
    <w:r>
      <w:rPr/>
      <w:pict>
        <v:line style="position:absolute;mso-position-horizontal-relative:page;mso-position-vertical-relative:page;z-index:-173296" from="15pt,658.794678pt" to="0pt,658.794678pt" stroked="true" strokeweight=".25pt" strokecolor="#000000">
          <w10:wrap type="none"/>
        </v:line>
      </w:pict>
    </w:r>
    <w:r>
      <w:rPr/>
      <w:pict>
        <v:line style="position:absolute;mso-position-horizontal-relative:page;mso-position-vertical-relative:page;z-index:-173272" from="494.71701pt,658.794678pt" to="509.71701pt,658.794678pt" stroked="true" strokeweight=".25pt" strokecolor="#000000">
          <w10:wrap type="none"/>
        </v:line>
      </w:pict>
    </w:r>
    <w:r>
      <w:rPr/>
      <w:pict>
        <v:shape style="position:absolute;margin-left:30pt;margin-top:667.962830pt;width:65.75pt;height:8pt;mso-position-horizontal-relative:page;mso-position-vertical-relative:page;z-index:-173248" type="#_x0000_t202" filled="false" stroked="false">
          <v:textbox inset="0,0,0,0">
            <w:txbxContent>
              <w:p>
                <w:pPr>
                  <w:spacing w:before="4"/>
                  <w:ind w:left="20" w:right="0" w:firstLine="0"/>
                  <w:jc w:val="left"/>
                  <w:rPr>
                    <w:rFonts w:ascii="Arial"/>
                    <w:sz w:val="12"/>
                  </w:rPr>
                </w:pPr>
                <w:r>
                  <w:rPr>
                    <w:rFonts w:ascii="Arial"/>
                    <w:sz w:val="12"/>
                  </w:rPr>
                  <w:t>06 Propuesta.indd  145</w:t>
                </w:r>
              </w:p>
            </w:txbxContent>
          </v:textbox>
          <w10:wrap type="none"/>
        </v:shape>
      </w:pict>
    </w:r>
    <w:r>
      <w:rPr/>
      <w:pict>
        <v:shape style="position:absolute;margin-left:424.716492pt;margin-top:667.962830pt;width:61.05pt;height:8pt;mso-position-horizontal-relative:page;mso-position-vertical-relative:page;z-index:-173224" type="#_x0000_t202" filled="false" stroked="false">
          <v:textbox inset="0,0,0,0">
            <w:txbxContent>
              <w:p>
                <w:pPr>
                  <w:spacing w:before="4"/>
                  <w:ind w:left="20" w:right="0" w:firstLine="0"/>
                  <w:jc w:val="left"/>
                  <w:rPr>
                    <w:rFonts w:ascii="Arial"/>
                    <w:sz w:val="12"/>
                  </w:rPr>
                </w:pPr>
                <w:r>
                  <w:rPr>
                    <w:rFonts w:ascii="Arial"/>
                    <w:sz w:val="12"/>
                  </w:rPr>
                  <w:t>1/20/15   10:03:03 PM</w:t>
                </w:r>
              </w:p>
            </w:txbxContent>
          </v:textbox>
          <w10:wrap type="none"/>
        </v:shape>
      </w:pict>
    </w:r>
  </w:p>
</w:ftr>
</file>

<file path=word/footer1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3200" from="21pt,664.794678pt" to="21pt,679.794678pt" stroked="true" strokeweight=".25pt" strokecolor="#000000">
          <w10:wrap type="none"/>
        </v:line>
      </w:pict>
    </w:r>
    <w:r>
      <w:rPr/>
      <w:pict>
        <v:line style="position:absolute;mso-position-horizontal-relative:page;mso-position-vertical-relative:page;z-index:-173176" from="488.71701pt,664.794678pt" to="488.71701pt,679.794678pt" stroked="true" strokeweight=".25pt" strokecolor="#000000">
          <w10:wrap type="none"/>
        </v:line>
      </w:pict>
    </w:r>
    <w:r>
      <w:rPr/>
      <w:pict>
        <v:line style="position:absolute;mso-position-horizontal-relative:page;mso-position-vertical-relative:page;z-index:-173152" from="15pt,658.794678pt" to="0pt,658.794678pt" stroked="true" strokeweight=".25pt" strokecolor="#000000">
          <w10:wrap type="none"/>
        </v:line>
      </w:pict>
    </w:r>
    <w:r>
      <w:rPr/>
      <w:pict>
        <v:line style="position:absolute;mso-position-horizontal-relative:page;mso-position-vertical-relative:page;z-index:-173128" from="494.71701pt,658.794678pt" to="509.71701pt,658.794678pt" stroked="true" strokeweight=".25pt" strokecolor="#000000">
          <w10:wrap type="none"/>
        </v:line>
      </w:pict>
    </w:r>
    <w:r>
      <w:rPr/>
      <w:pict>
        <v:shape style="position:absolute;margin-left:30pt;margin-top:667.962830pt;width:65.75pt;height:8pt;mso-position-horizontal-relative:page;mso-position-vertical-relative:page;z-index:-173104" type="#_x0000_t202" filled="false" stroked="false">
          <v:textbox inset="0,0,0,0">
            <w:txbxContent>
              <w:p>
                <w:pPr>
                  <w:spacing w:before="4"/>
                  <w:ind w:left="20" w:right="0" w:firstLine="0"/>
                  <w:jc w:val="left"/>
                  <w:rPr>
                    <w:rFonts w:ascii="Arial"/>
                    <w:sz w:val="12"/>
                  </w:rPr>
                </w:pPr>
                <w:r>
                  <w:rPr>
                    <w:rFonts w:ascii="Arial"/>
                    <w:sz w:val="12"/>
                  </w:rPr>
                  <w:t>06 Propuesta.indd  146</w:t>
                </w:r>
              </w:p>
            </w:txbxContent>
          </v:textbox>
          <w10:wrap type="none"/>
        </v:shape>
      </w:pict>
    </w:r>
    <w:r>
      <w:rPr/>
      <w:pict>
        <v:shape style="position:absolute;margin-left:424.716492pt;margin-top:667.962830pt;width:61.05pt;height:8pt;mso-position-horizontal-relative:page;mso-position-vertical-relative:page;z-index:-173080" type="#_x0000_t202" filled="false" stroked="false">
          <v:textbox inset="0,0,0,0">
            <w:txbxContent>
              <w:p>
                <w:pPr>
                  <w:spacing w:before="4"/>
                  <w:ind w:left="20" w:right="0" w:firstLine="0"/>
                  <w:jc w:val="left"/>
                  <w:rPr>
                    <w:rFonts w:ascii="Arial"/>
                    <w:sz w:val="12"/>
                  </w:rPr>
                </w:pPr>
                <w:r>
                  <w:rPr>
                    <w:rFonts w:ascii="Arial"/>
                    <w:sz w:val="12"/>
                  </w:rPr>
                  <w:t>1/20/15   10:03:03 PM</w:t>
                </w:r>
              </w:p>
            </w:txbxContent>
          </v:textbox>
          <w10:wrap type="none"/>
        </v:shape>
      </w:pict>
    </w:r>
  </w:p>
</w:ftr>
</file>

<file path=word/footer1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3056" from="21pt,664.794678pt" to="21pt,679.794678pt" stroked="true" strokeweight=".25pt" strokecolor="#000000">
          <w10:wrap type="none"/>
        </v:line>
      </w:pict>
    </w:r>
    <w:r>
      <w:rPr/>
      <w:pict>
        <v:line style="position:absolute;mso-position-horizontal-relative:page;mso-position-vertical-relative:page;z-index:-173032" from="488.71701pt,664.794678pt" to="488.71701pt,679.794678pt" stroked="true" strokeweight=".25pt" strokecolor="#000000">
          <w10:wrap type="none"/>
        </v:line>
      </w:pict>
    </w:r>
    <w:r>
      <w:rPr/>
      <w:pict>
        <v:line style="position:absolute;mso-position-horizontal-relative:page;mso-position-vertical-relative:page;z-index:-173008" from="15pt,658.794678pt" to="0pt,658.794678pt" stroked="true" strokeweight=".25pt" strokecolor="#000000">
          <w10:wrap type="none"/>
        </v:line>
      </w:pict>
    </w:r>
    <w:r>
      <w:rPr/>
      <w:pict>
        <v:line style="position:absolute;mso-position-horizontal-relative:page;mso-position-vertical-relative:page;z-index:-172984" from="494.71701pt,658.794678pt" to="509.71701pt,658.794678pt" stroked="true" strokeweight=".25pt" strokecolor="#000000">
          <w10:wrap type="none"/>
        </v:line>
      </w:pict>
    </w:r>
    <w:r>
      <w:rPr/>
      <w:pict>
        <v:shape style="position:absolute;margin-left:30pt;margin-top:667.962830pt;width:65.75pt;height:8pt;mso-position-horizontal-relative:page;mso-position-vertical-relative:page;z-index:-172960" type="#_x0000_t202" filled="false" stroked="false">
          <v:textbox inset="0,0,0,0">
            <w:txbxContent>
              <w:p>
                <w:pPr>
                  <w:spacing w:before="4"/>
                  <w:ind w:left="20" w:right="0" w:firstLine="0"/>
                  <w:jc w:val="left"/>
                  <w:rPr>
                    <w:rFonts w:ascii="Arial"/>
                    <w:sz w:val="12"/>
                  </w:rPr>
                </w:pPr>
                <w:r>
                  <w:rPr>
                    <w:rFonts w:ascii="Arial"/>
                    <w:sz w:val="12"/>
                  </w:rPr>
                  <w:t>06 Propuesta.indd  147</w:t>
                </w:r>
              </w:p>
            </w:txbxContent>
          </v:textbox>
          <w10:wrap type="none"/>
        </v:shape>
      </w:pict>
    </w:r>
    <w:r>
      <w:rPr/>
      <w:pict>
        <v:shape style="position:absolute;margin-left:424.716492pt;margin-top:667.962830pt;width:61.05pt;height:8pt;mso-position-horizontal-relative:page;mso-position-vertical-relative:page;z-index:-172936" type="#_x0000_t202" filled="false" stroked="false">
          <v:textbox inset="0,0,0,0">
            <w:txbxContent>
              <w:p>
                <w:pPr>
                  <w:spacing w:before="4"/>
                  <w:ind w:left="20" w:right="0" w:firstLine="0"/>
                  <w:jc w:val="left"/>
                  <w:rPr>
                    <w:rFonts w:ascii="Arial"/>
                    <w:sz w:val="12"/>
                  </w:rPr>
                </w:pPr>
                <w:r>
                  <w:rPr>
                    <w:rFonts w:ascii="Arial"/>
                    <w:sz w:val="12"/>
                  </w:rPr>
                  <w:t>1/20/15   10:03:03 PM</w:t>
                </w:r>
              </w:p>
            </w:txbxContent>
          </v:textbox>
          <w10:wrap type="none"/>
        </v:shape>
      </w:pict>
    </w:r>
  </w:p>
</w:ftr>
</file>

<file path=word/footer1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2912" from="21pt,664.794678pt" to="21pt,679.794678pt" stroked="true" strokeweight=".25pt" strokecolor="#000000">
          <w10:wrap type="none"/>
        </v:line>
      </w:pict>
    </w:r>
    <w:r>
      <w:rPr/>
      <w:pict>
        <v:line style="position:absolute;mso-position-horizontal-relative:page;mso-position-vertical-relative:page;z-index:-172888" from="488.71701pt,664.794678pt" to="488.71701pt,679.794678pt" stroked="true" strokeweight=".25pt" strokecolor="#000000">
          <w10:wrap type="none"/>
        </v:line>
      </w:pict>
    </w:r>
    <w:r>
      <w:rPr/>
      <w:pict>
        <v:line style="position:absolute;mso-position-horizontal-relative:page;mso-position-vertical-relative:page;z-index:-172864" from="15pt,658.794678pt" to="0pt,658.794678pt" stroked="true" strokeweight=".25pt" strokecolor="#000000">
          <w10:wrap type="none"/>
        </v:line>
      </w:pict>
    </w:r>
    <w:r>
      <w:rPr/>
      <w:pict>
        <v:line style="position:absolute;mso-position-horizontal-relative:page;mso-position-vertical-relative:page;z-index:-172840" from="494.71701pt,658.794678pt" to="509.71701pt,658.794678pt" stroked="true" strokeweight=".25pt" strokecolor="#000000">
          <w10:wrap type="none"/>
        </v:line>
      </w:pict>
    </w:r>
    <w:r>
      <w:rPr/>
      <w:pict>
        <v:shape style="position:absolute;margin-left:30pt;margin-top:667.962830pt;width:65.75pt;height:8pt;mso-position-horizontal-relative:page;mso-position-vertical-relative:page;z-index:-172816" type="#_x0000_t202" filled="false" stroked="false">
          <v:textbox inset="0,0,0,0">
            <w:txbxContent>
              <w:p>
                <w:pPr>
                  <w:spacing w:before="4"/>
                  <w:ind w:left="20" w:right="0" w:firstLine="0"/>
                  <w:jc w:val="left"/>
                  <w:rPr>
                    <w:rFonts w:ascii="Arial"/>
                    <w:sz w:val="12"/>
                  </w:rPr>
                </w:pPr>
                <w:r>
                  <w:rPr>
                    <w:rFonts w:ascii="Arial"/>
                    <w:sz w:val="12"/>
                  </w:rPr>
                  <w:t>06 Propuesta.indd  148</w:t>
                </w:r>
              </w:p>
            </w:txbxContent>
          </v:textbox>
          <w10:wrap type="none"/>
        </v:shape>
      </w:pict>
    </w:r>
    <w:r>
      <w:rPr/>
      <w:pict>
        <v:shape style="position:absolute;margin-left:424.716492pt;margin-top:667.962830pt;width:61.05pt;height:8pt;mso-position-horizontal-relative:page;mso-position-vertical-relative:page;z-index:-172792" type="#_x0000_t202" filled="false" stroked="false">
          <v:textbox inset="0,0,0,0">
            <w:txbxContent>
              <w:p>
                <w:pPr>
                  <w:spacing w:before="4"/>
                  <w:ind w:left="20" w:right="0" w:firstLine="0"/>
                  <w:jc w:val="left"/>
                  <w:rPr>
                    <w:rFonts w:ascii="Arial"/>
                    <w:sz w:val="12"/>
                  </w:rPr>
                </w:pPr>
                <w:r>
                  <w:rPr>
                    <w:rFonts w:ascii="Arial"/>
                    <w:sz w:val="12"/>
                  </w:rPr>
                  <w:t>1/20/15   10:03:03 PM</w:t>
                </w:r>
              </w:p>
            </w:txbxContent>
          </v:textbox>
          <w10:wrap type="none"/>
        </v:shape>
      </w:pict>
    </w:r>
  </w:p>
</w:ftr>
</file>

<file path=word/footer1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2768" from="21pt,664.794678pt" to="21pt,679.794678pt" stroked="true" strokeweight=".25pt" strokecolor="#000000">
          <w10:wrap type="none"/>
        </v:line>
      </w:pict>
    </w:r>
    <w:r>
      <w:rPr/>
      <w:pict>
        <v:line style="position:absolute;mso-position-horizontal-relative:page;mso-position-vertical-relative:page;z-index:-172744" from="488.71701pt,664.794678pt" to="488.71701pt,679.794678pt" stroked="true" strokeweight=".25pt" strokecolor="#000000">
          <w10:wrap type="none"/>
        </v:line>
      </w:pict>
    </w:r>
    <w:r>
      <w:rPr/>
      <w:pict>
        <v:line style="position:absolute;mso-position-horizontal-relative:page;mso-position-vertical-relative:page;z-index:-172720" from="15pt,658.794678pt" to="0pt,658.794678pt" stroked="true" strokeweight=".25pt" strokecolor="#000000">
          <w10:wrap type="none"/>
        </v:line>
      </w:pict>
    </w:r>
    <w:r>
      <w:rPr/>
      <w:pict>
        <v:line style="position:absolute;mso-position-horizontal-relative:page;mso-position-vertical-relative:page;z-index:-172696" from="494.71701pt,658.794678pt" to="509.71701pt,658.794678pt" stroked="true" strokeweight=".25pt" strokecolor="#000000">
          <w10:wrap type="none"/>
        </v:line>
      </w:pict>
    </w:r>
    <w:r>
      <w:rPr/>
      <w:pict>
        <v:shape style="position:absolute;margin-left:30pt;margin-top:667.962830pt;width:72.05pt;height:8pt;mso-position-horizontal-relative:page;mso-position-vertical-relative:page;z-index:-172672" type="#_x0000_t202" filled="false" stroked="false">
          <v:textbox inset="0,0,0,0">
            <w:txbxContent>
              <w:p>
                <w:pPr>
                  <w:spacing w:before="4"/>
                  <w:ind w:left="20" w:right="0" w:firstLine="0"/>
                  <w:jc w:val="left"/>
                  <w:rPr>
                    <w:rFonts w:ascii="Arial"/>
                    <w:sz w:val="12"/>
                  </w:rPr>
                </w:pPr>
                <w:r>
                  <w:rPr>
                    <w:rFonts w:ascii="Arial"/>
                    <w:sz w:val="12"/>
                  </w:rPr>
                  <w:t>07. Referencias.indd  149</w:t>
                </w:r>
              </w:p>
            </w:txbxContent>
          </v:textbox>
          <w10:wrap type="none"/>
        </v:shape>
      </w:pict>
    </w:r>
    <w:r>
      <w:rPr/>
      <w:pict>
        <v:shape style="position:absolute;margin-left:424.716492pt;margin-top:667.962830pt;width:61.05pt;height:8pt;mso-position-horizontal-relative:page;mso-position-vertical-relative:page;z-index:-172648" type="#_x0000_t202" filled="false" stroked="false">
          <v:textbox inset="0,0,0,0">
            <w:txbxContent>
              <w:p>
                <w:pPr>
                  <w:spacing w:before="4"/>
                  <w:ind w:left="20" w:right="0" w:firstLine="0"/>
                  <w:jc w:val="left"/>
                  <w:rPr>
                    <w:rFonts w:ascii="Arial"/>
                    <w:sz w:val="12"/>
                  </w:rPr>
                </w:pPr>
                <w:r>
                  <w:rPr>
                    <w:rFonts w:ascii="Arial"/>
                    <w:sz w:val="12"/>
                  </w:rPr>
                  <w:t>1/20/15   10:03:35 PM</w:t>
                </w:r>
              </w:p>
            </w:txbxContent>
          </v:textbox>
          <w10:wrap type="none"/>
        </v:shape>
      </w:pict>
    </w:r>
  </w:p>
</w:ftr>
</file>

<file path=word/footer1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2624" from="21pt,664.794678pt" to="21pt,679.794678pt" stroked="true" strokeweight=".25pt" strokecolor="#000000">
          <w10:wrap type="none"/>
        </v:line>
      </w:pict>
    </w:r>
    <w:r>
      <w:rPr/>
      <w:pict>
        <v:line style="position:absolute;mso-position-horizontal-relative:page;mso-position-vertical-relative:page;z-index:-172600" from="488.71701pt,664.794678pt" to="488.71701pt,679.794678pt" stroked="true" strokeweight=".25pt" strokecolor="#000000">
          <w10:wrap type="none"/>
        </v:line>
      </w:pict>
    </w:r>
    <w:r>
      <w:rPr/>
      <w:pict>
        <v:line style="position:absolute;mso-position-horizontal-relative:page;mso-position-vertical-relative:page;z-index:-172576" from="15pt,658.794678pt" to="0pt,658.794678pt" stroked="true" strokeweight=".25pt" strokecolor="#000000">
          <w10:wrap type="none"/>
        </v:line>
      </w:pict>
    </w:r>
    <w:r>
      <w:rPr/>
      <w:pict>
        <v:line style="position:absolute;mso-position-horizontal-relative:page;mso-position-vertical-relative:page;z-index:-172552" from="494.71701pt,658.794678pt" to="509.71701pt,658.794678pt" stroked="true" strokeweight=".25pt" strokecolor="#000000">
          <w10:wrap type="none"/>
        </v:line>
      </w:pict>
    </w:r>
    <w:r>
      <w:rPr/>
      <w:pict>
        <v:shape style="position:absolute;margin-left:30pt;margin-top:667.962830pt;width:72.05pt;height:8pt;mso-position-horizontal-relative:page;mso-position-vertical-relative:page;z-index:-172528" type="#_x0000_t202" filled="false" stroked="false">
          <v:textbox inset="0,0,0,0">
            <w:txbxContent>
              <w:p>
                <w:pPr>
                  <w:spacing w:before="4"/>
                  <w:ind w:left="20" w:right="0" w:firstLine="0"/>
                  <w:jc w:val="left"/>
                  <w:rPr>
                    <w:rFonts w:ascii="Arial"/>
                    <w:sz w:val="12"/>
                  </w:rPr>
                </w:pPr>
                <w:r>
                  <w:rPr>
                    <w:rFonts w:ascii="Arial"/>
                    <w:sz w:val="12"/>
                  </w:rPr>
                  <w:t>07. Referencias.indd  150</w:t>
                </w:r>
              </w:p>
            </w:txbxContent>
          </v:textbox>
          <w10:wrap type="none"/>
        </v:shape>
      </w:pict>
    </w:r>
    <w:r>
      <w:rPr/>
      <w:pict>
        <v:shape style="position:absolute;margin-left:424.716492pt;margin-top:667.962830pt;width:61.05pt;height:8pt;mso-position-horizontal-relative:page;mso-position-vertical-relative:page;z-index:-172504" type="#_x0000_t202" filled="false" stroked="false">
          <v:textbox inset="0,0,0,0">
            <w:txbxContent>
              <w:p>
                <w:pPr>
                  <w:spacing w:before="4"/>
                  <w:ind w:left="20" w:right="0" w:firstLine="0"/>
                  <w:jc w:val="left"/>
                  <w:rPr>
                    <w:rFonts w:ascii="Arial"/>
                    <w:sz w:val="12"/>
                  </w:rPr>
                </w:pPr>
                <w:r>
                  <w:rPr>
                    <w:rFonts w:ascii="Arial"/>
                    <w:sz w:val="12"/>
                  </w:rPr>
                  <w:t>1/20/15   10:03:35 PM</w:t>
                </w:r>
              </w:p>
            </w:txbxContent>
          </v:textbox>
          <w10:wrap type="none"/>
        </v:shape>
      </w:pict>
    </w:r>
  </w:p>
</w:ftr>
</file>

<file path=word/footer1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2480" from="21pt,664.794678pt" to="21pt,679.794678pt" stroked="true" strokeweight=".25pt" strokecolor="#000000">
          <w10:wrap type="none"/>
        </v:line>
      </w:pict>
    </w:r>
    <w:r>
      <w:rPr/>
      <w:pict>
        <v:line style="position:absolute;mso-position-horizontal-relative:page;mso-position-vertical-relative:page;z-index:-172456" from="488.71701pt,664.794678pt" to="488.71701pt,679.794678pt" stroked="true" strokeweight=".25pt" strokecolor="#000000">
          <w10:wrap type="none"/>
        </v:line>
      </w:pict>
    </w:r>
    <w:r>
      <w:rPr/>
      <w:pict>
        <v:line style="position:absolute;mso-position-horizontal-relative:page;mso-position-vertical-relative:page;z-index:-172432" from="15pt,658.794678pt" to="0pt,658.794678pt" stroked="true" strokeweight=".25pt" strokecolor="#000000">
          <w10:wrap type="none"/>
        </v:line>
      </w:pict>
    </w:r>
    <w:r>
      <w:rPr/>
      <w:pict>
        <v:line style="position:absolute;mso-position-horizontal-relative:page;mso-position-vertical-relative:page;z-index:-172408" from="494.71701pt,658.794678pt" to="509.71701pt,658.794678pt" stroked="true" strokeweight=".25pt" strokecolor="#000000">
          <w10:wrap type="none"/>
        </v:line>
      </w:pict>
    </w:r>
    <w:r>
      <w:rPr/>
      <w:pict>
        <v:shape style="position:absolute;margin-left:30pt;margin-top:667.962830pt;width:72.05pt;height:8pt;mso-position-horizontal-relative:page;mso-position-vertical-relative:page;z-index:-172384" type="#_x0000_t202" filled="false" stroked="false">
          <v:textbox inset="0,0,0,0">
            <w:txbxContent>
              <w:p>
                <w:pPr>
                  <w:spacing w:before="4"/>
                  <w:ind w:left="20" w:right="0" w:firstLine="0"/>
                  <w:jc w:val="left"/>
                  <w:rPr>
                    <w:rFonts w:ascii="Arial"/>
                    <w:sz w:val="12"/>
                  </w:rPr>
                </w:pPr>
                <w:r>
                  <w:rPr>
                    <w:rFonts w:ascii="Arial"/>
                    <w:sz w:val="12"/>
                  </w:rPr>
                  <w:t>07. Referencias.indd  151</w:t>
                </w:r>
              </w:p>
            </w:txbxContent>
          </v:textbox>
          <w10:wrap type="none"/>
        </v:shape>
      </w:pict>
    </w:r>
    <w:r>
      <w:rPr/>
      <w:pict>
        <v:shape style="position:absolute;margin-left:424.716492pt;margin-top:667.962830pt;width:61.05pt;height:8pt;mso-position-horizontal-relative:page;mso-position-vertical-relative:page;z-index:-172360" type="#_x0000_t202" filled="false" stroked="false">
          <v:textbox inset="0,0,0,0">
            <w:txbxContent>
              <w:p>
                <w:pPr>
                  <w:spacing w:before="4"/>
                  <w:ind w:left="20" w:right="0" w:firstLine="0"/>
                  <w:jc w:val="left"/>
                  <w:rPr>
                    <w:rFonts w:ascii="Arial"/>
                    <w:sz w:val="12"/>
                  </w:rPr>
                </w:pPr>
                <w:r>
                  <w:rPr>
                    <w:rFonts w:ascii="Arial"/>
                    <w:sz w:val="12"/>
                  </w:rPr>
                  <w:t>1/20/15   10:03:35 PM</w:t>
                </w:r>
              </w:p>
            </w:txbxContent>
          </v:textbox>
          <w10:wrap type="none"/>
        </v:shape>
      </w:pict>
    </w:r>
  </w:p>
</w:ftr>
</file>

<file path=word/footer1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2336" from="21pt,664.794678pt" to="21pt,679.794678pt" stroked="true" strokeweight=".25pt" strokecolor="#000000">
          <w10:wrap type="none"/>
        </v:line>
      </w:pict>
    </w:r>
    <w:r>
      <w:rPr/>
      <w:pict>
        <v:line style="position:absolute;mso-position-horizontal-relative:page;mso-position-vertical-relative:page;z-index:-172312" from="488.71701pt,664.794678pt" to="488.71701pt,679.794678pt" stroked="true" strokeweight=".25pt" strokecolor="#000000">
          <w10:wrap type="none"/>
        </v:line>
      </w:pict>
    </w:r>
    <w:r>
      <w:rPr/>
      <w:pict>
        <v:line style="position:absolute;mso-position-horizontal-relative:page;mso-position-vertical-relative:page;z-index:-172288" from="15pt,658.794678pt" to="0pt,658.794678pt" stroked="true" strokeweight=".25pt" strokecolor="#000000">
          <w10:wrap type="none"/>
        </v:line>
      </w:pict>
    </w:r>
    <w:r>
      <w:rPr/>
      <w:pict>
        <v:line style="position:absolute;mso-position-horizontal-relative:page;mso-position-vertical-relative:page;z-index:-172264" from="494.71701pt,658.794678pt" to="509.71701pt,658.794678pt" stroked="true" strokeweight=".25pt" strokecolor="#000000">
          <w10:wrap type="none"/>
        </v:line>
      </w:pict>
    </w:r>
    <w:r>
      <w:rPr/>
      <w:pict>
        <v:shape style="position:absolute;margin-left:30pt;margin-top:667.962830pt;width:72.05pt;height:8pt;mso-position-horizontal-relative:page;mso-position-vertical-relative:page;z-index:-172240" type="#_x0000_t202" filled="false" stroked="false">
          <v:textbox inset="0,0,0,0">
            <w:txbxContent>
              <w:p>
                <w:pPr>
                  <w:spacing w:before="4"/>
                  <w:ind w:left="20" w:right="0" w:firstLine="0"/>
                  <w:jc w:val="left"/>
                  <w:rPr>
                    <w:rFonts w:ascii="Arial"/>
                    <w:sz w:val="12"/>
                  </w:rPr>
                </w:pPr>
                <w:r>
                  <w:rPr>
                    <w:rFonts w:ascii="Arial"/>
                    <w:sz w:val="12"/>
                  </w:rPr>
                  <w:t>07. Referencias.indd  152</w:t>
                </w:r>
              </w:p>
            </w:txbxContent>
          </v:textbox>
          <w10:wrap type="none"/>
        </v:shape>
      </w:pict>
    </w:r>
    <w:r>
      <w:rPr/>
      <w:pict>
        <v:shape style="position:absolute;margin-left:424.716492pt;margin-top:667.962830pt;width:61.05pt;height:8pt;mso-position-horizontal-relative:page;mso-position-vertical-relative:page;z-index:-172216" type="#_x0000_t202" filled="false" stroked="false">
          <v:textbox inset="0,0,0,0">
            <w:txbxContent>
              <w:p>
                <w:pPr>
                  <w:spacing w:before="4"/>
                  <w:ind w:left="20" w:right="0" w:firstLine="0"/>
                  <w:jc w:val="left"/>
                  <w:rPr>
                    <w:rFonts w:ascii="Arial"/>
                    <w:sz w:val="12"/>
                  </w:rPr>
                </w:pPr>
                <w:r>
                  <w:rPr>
                    <w:rFonts w:ascii="Arial"/>
                    <w:sz w:val="12"/>
                  </w:rPr>
                  <w:t>1/20/15   10:03:35 PM</w:t>
                </w:r>
              </w:p>
            </w:txbxContent>
          </v:textbox>
          <w10:wrap type="none"/>
        </v:shape>
      </w:pict>
    </w:r>
  </w:p>
</w:ftr>
</file>

<file path=word/footer1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2192" from="21pt,664.794678pt" to="21pt,679.794678pt" stroked="true" strokeweight=".25pt" strokecolor="#000000">
          <w10:wrap type="none"/>
        </v:line>
      </w:pict>
    </w:r>
    <w:r>
      <w:rPr/>
      <w:pict>
        <v:line style="position:absolute;mso-position-horizontal-relative:page;mso-position-vertical-relative:page;z-index:-172168" from="488.71701pt,664.794678pt" to="488.71701pt,679.794678pt" stroked="true" strokeweight=".25pt" strokecolor="#000000">
          <w10:wrap type="none"/>
        </v:line>
      </w:pict>
    </w:r>
    <w:r>
      <w:rPr/>
      <w:pict>
        <v:line style="position:absolute;mso-position-horizontal-relative:page;mso-position-vertical-relative:page;z-index:-172144" from="15pt,658.794678pt" to="0pt,658.794678pt" stroked="true" strokeweight=".25pt" strokecolor="#000000">
          <w10:wrap type="none"/>
        </v:line>
      </w:pict>
    </w:r>
    <w:r>
      <w:rPr/>
      <w:pict>
        <v:line style="position:absolute;mso-position-horizontal-relative:page;mso-position-vertical-relative:page;z-index:-172120" from="494.71701pt,658.794678pt" to="509.71701pt,658.794678pt" stroked="true" strokeweight=".25pt" strokecolor="#000000">
          <w10:wrap type="none"/>
        </v:line>
      </w:pict>
    </w:r>
    <w:r>
      <w:rPr/>
      <w:pict>
        <v:shape style="position:absolute;margin-left:30pt;margin-top:667.962830pt;width:72.05pt;height:8pt;mso-position-horizontal-relative:page;mso-position-vertical-relative:page;z-index:-172096" type="#_x0000_t202" filled="false" stroked="false">
          <v:textbox inset="0,0,0,0">
            <w:txbxContent>
              <w:p>
                <w:pPr>
                  <w:spacing w:before="4"/>
                  <w:ind w:left="20" w:right="0" w:firstLine="0"/>
                  <w:jc w:val="left"/>
                  <w:rPr>
                    <w:rFonts w:ascii="Arial"/>
                    <w:sz w:val="12"/>
                  </w:rPr>
                </w:pPr>
                <w:r>
                  <w:rPr>
                    <w:rFonts w:ascii="Arial"/>
                    <w:sz w:val="12"/>
                  </w:rPr>
                  <w:t>07. Referencias.indd  153</w:t>
                </w:r>
              </w:p>
            </w:txbxContent>
          </v:textbox>
          <w10:wrap type="none"/>
        </v:shape>
      </w:pict>
    </w:r>
    <w:r>
      <w:rPr/>
      <w:pict>
        <v:shape style="position:absolute;margin-left:424.716492pt;margin-top:667.962830pt;width:61.05pt;height:8pt;mso-position-horizontal-relative:page;mso-position-vertical-relative:page;z-index:-172072" type="#_x0000_t202" filled="false" stroked="false">
          <v:textbox inset="0,0,0,0">
            <w:txbxContent>
              <w:p>
                <w:pPr>
                  <w:spacing w:before="4"/>
                  <w:ind w:left="20" w:right="0" w:firstLine="0"/>
                  <w:jc w:val="left"/>
                  <w:rPr>
                    <w:rFonts w:ascii="Arial"/>
                    <w:sz w:val="12"/>
                  </w:rPr>
                </w:pPr>
                <w:r>
                  <w:rPr>
                    <w:rFonts w:ascii="Arial"/>
                    <w:sz w:val="12"/>
                  </w:rPr>
                  <w:t>1/20/15   10:03:35 PM</w:t>
                </w:r>
              </w:p>
            </w:txbxContent>
          </v:textbox>
          <w10:wrap type="none"/>
        </v:shape>
      </w:pict>
    </w:r>
  </w:p>
</w:ftr>
</file>

<file path=word/footer1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2048" from="21pt,664.794678pt" to="21pt,679.794678pt" stroked="true" strokeweight=".25pt" strokecolor="#000000">
          <w10:wrap type="none"/>
        </v:line>
      </w:pict>
    </w:r>
    <w:r>
      <w:rPr/>
      <w:pict>
        <v:line style="position:absolute;mso-position-horizontal-relative:page;mso-position-vertical-relative:page;z-index:-172024" from="488.71701pt,664.794678pt" to="488.71701pt,679.794678pt" stroked="true" strokeweight=".25pt" strokecolor="#000000">
          <w10:wrap type="none"/>
        </v:line>
      </w:pict>
    </w:r>
    <w:r>
      <w:rPr/>
      <w:pict>
        <v:line style="position:absolute;mso-position-horizontal-relative:page;mso-position-vertical-relative:page;z-index:-172000" from="15pt,658.794678pt" to="0pt,658.794678pt" stroked="true" strokeweight=".25pt" strokecolor="#000000">
          <w10:wrap type="none"/>
        </v:line>
      </w:pict>
    </w:r>
    <w:r>
      <w:rPr/>
      <w:pict>
        <v:line style="position:absolute;mso-position-horizontal-relative:page;mso-position-vertical-relative:page;z-index:-171976" from="494.71701pt,658.794678pt" to="509.71701pt,658.794678pt" stroked="true" strokeweight=".25pt" strokecolor="#000000">
          <w10:wrap type="none"/>
        </v:line>
      </w:pict>
    </w:r>
    <w:r>
      <w:rPr/>
      <w:pict>
        <v:shape style="position:absolute;margin-left:30pt;margin-top:667.962830pt;width:72.05pt;height:8pt;mso-position-horizontal-relative:page;mso-position-vertical-relative:page;z-index:-171952" type="#_x0000_t202" filled="false" stroked="false">
          <v:textbox inset="0,0,0,0">
            <w:txbxContent>
              <w:p>
                <w:pPr>
                  <w:spacing w:before="4"/>
                  <w:ind w:left="20" w:right="0" w:firstLine="0"/>
                  <w:jc w:val="left"/>
                  <w:rPr>
                    <w:rFonts w:ascii="Arial"/>
                    <w:sz w:val="12"/>
                  </w:rPr>
                </w:pPr>
                <w:r>
                  <w:rPr>
                    <w:rFonts w:ascii="Arial"/>
                    <w:sz w:val="12"/>
                  </w:rPr>
                  <w:t>07. Referencias.indd  154</w:t>
                </w:r>
              </w:p>
            </w:txbxContent>
          </v:textbox>
          <w10:wrap type="none"/>
        </v:shape>
      </w:pict>
    </w:r>
    <w:r>
      <w:rPr/>
      <w:pict>
        <v:shape style="position:absolute;margin-left:424.716492pt;margin-top:667.962830pt;width:61.05pt;height:8pt;mso-position-horizontal-relative:page;mso-position-vertical-relative:page;z-index:-171928" type="#_x0000_t202" filled="false" stroked="false">
          <v:textbox inset="0,0,0,0">
            <w:txbxContent>
              <w:p>
                <w:pPr>
                  <w:spacing w:before="4"/>
                  <w:ind w:left="20" w:right="0" w:firstLine="0"/>
                  <w:jc w:val="left"/>
                  <w:rPr>
                    <w:rFonts w:ascii="Arial"/>
                    <w:sz w:val="12"/>
                  </w:rPr>
                </w:pPr>
                <w:r>
                  <w:rPr>
                    <w:rFonts w:ascii="Arial"/>
                    <w:sz w:val="12"/>
                  </w:rPr>
                  <w:t>1/20/15   10:03:35 PM</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1344" from="21pt,664.794678pt" to="21pt,679.794678pt" stroked="true" strokeweight=".25pt" strokecolor="#000000">
          <w10:wrap type="none"/>
        </v:line>
      </w:pict>
    </w:r>
    <w:r>
      <w:rPr/>
      <w:pict>
        <v:line style="position:absolute;mso-position-horizontal-relative:page;mso-position-vertical-relative:page;z-index:-191320" from="488.71701pt,664.794678pt" to="488.71701pt,679.794678pt" stroked="true" strokeweight=".25pt" strokecolor="#000000">
          <w10:wrap type="none"/>
        </v:line>
      </w:pict>
    </w:r>
    <w:r>
      <w:rPr/>
      <w:pict>
        <v:line style="position:absolute;mso-position-horizontal-relative:page;mso-position-vertical-relative:page;z-index:-191296" from="15pt,658.794678pt" to="0pt,658.794678pt" stroked="true" strokeweight=".25pt" strokecolor="#000000">
          <w10:wrap type="none"/>
        </v:line>
      </w:pict>
    </w:r>
    <w:r>
      <w:rPr/>
      <w:pict>
        <v:line style="position:absolute;mso-position-horizontal-relative:page;mso-position-vertical-relative:page;z-index:-191272" from="494.71701pt,658.794678pt" to="509.71701pt,658.794678pt" stroked="true" strokeweight=".25pt" strokecolor="#000000">
          <w10:wrap type="none"/>
        </v:line>
      </w:pict>
    </w:r>
    <w:r>
      <w:rPr/>
      <w:pict>
        <v:shape style="position:absolute;margin-left:30pt;margin-top:667.962830pt;width:66.05pt;height:8pt;mso-position-horizontal-relative:page;mso-position-vertical-relative:page;z-index:-191248" type="#_x0000_t202" filled="false" stroked="false">
          <v:textbox inset="0,0,0,0">
            <w:txbxContent>
              <w:p>
                <w:pPr>
                  <w:spacing w:before="4"/>
                  <w:ind w:left="20" w:right="0" w:firstLine="0"/>
                  <w:jc w:val="left"/>
                  <w:rPr>
                    <w:rFonts w:ascii="Arial"/>
                    <w:sz w:val="12"/>
                  </w:rPr>
                </w:pPr>
                <w:r>
                  <w:rPr>
                    <w:rFonts w:ascii="Arial"/>
                    <w:sz w:val="12"/>
                  </w:rPr>
                  <w:t>01. La historia .indd  17</w:t>
                </w:r>
              </w:p>
            </w:txbxContent>
          </v:textbox>
          <w10:wrap type="none"/>
        </v:shape>
      </w:pict>
    </w:r>
    <w:r>
      <w:rPr/>
      <w:pict>
        <v:shape style="position:absolute;margin-left:424.716492pt;margin-top:667.962830pt;width:61.05pt;height:8pt;mso-position-horizontal-relative:page;mso-position-vertical-relative:page;z-index:-191224" type="#_x0000_t202" filled="false" stroked="false">
          <v:textbox inset="0,0,0,0">
            <w:txbxContent>
              <w:p>
                <w:pPr>
                  <w:spacing w:before="4"/>
                  <w:ind w:left="20" w:right="0" w:firstLine="0"/>
                  <w:jc w:val="left"/>
                  <w:rPr>
                    <w:rFonts w:ascii="Arial"/>
                    <w:sz w:val="12"/>
                  </w:rPr>
                </w:pPr>
                <w:r>
                  <w:rPr>
                    <w:rFonts w:ascii="Arial"/>
                    <w:sz w:val="12"/>
                  </w:rPr>
                  <w:t>1/20/15   10:01:01 PM</w:t>
                </w:r>
              </w:p>
            </w:txbxContent>
          </v:textbox>
          <w10:wrap type="none"/>
        </v:shape>
      </w:pict>
    </w:r>
  </w:p>
</w:ftr>
</file>

<file path=word/footer1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1904" from="21pt,664.794678pt" to="21pt,679.794678pt" stroked="true" strokeweight=".25pt" strokecolor="#000000">
          <w10:wrap type="none"/>
        </v:line>
      </w:pict>
    </w:r>
    <w:r>
      <w:rPr/>
      <w:pict>
        <v:line style="position:absolute;mso-position-horizontal-relative:page;mso-position-vertical-relative:page;z-index:-171880" from="488.71701pt,664.794678pt" to="488.71701pt,679.794678pt" stroked="true" strokeweight=".25pt" strokecolor="#000000">
          <w10:wrap type="none"/>
        </v:line>
      </w:pict>
    </w:r>
    <w:r>
      <w:rPr/>
      <w:pict>
        <v:line style="position:absolute;mso-position-horizontal-relative:page;mso-position-vertical-relative:page;z-index:-171856" from="15pt,658.794678pt" to="0pt,658.794678pt" stroked="true" strokeweight=".25pt" strokecolor="#000000">
          <w10:wrap type="none"/>
        </v:line>
      </w:pict>
    </w:r>
    <w:r>
      <w:rPr/>
      <w:pict>
        <v:line style="position:absolute;mso-position-horizontal-relative:page;mso-position-vertical-relative:page;z-index:-171832" from="494.71701pt,658.794678pt" to="509.71701pt,658.794678pt" stroked="true" strokeweight=".25pt" strokecolor="#000000">
          <w10:wrap type="none"/>
        </v:line>
      </w:pict>
    </w:r>
    <w:r>
      <w:rPr/>
      <w:pict>
        <v:shape style="position:absolute;margin-left:30pt;margin-top:667.962830pt;width:72.05pt;height:8pt;mso-position-horizontal-relative:page;mso-position-vertical-relative:page;z-index:-171808" type="#_x0000_t202" filled="false" stroked="false">
          <v:textbox inset="0,0,0,0">
            <w:txbxContent>
              <w:p>
                <w:pPr>
                  <w:spacing w:before="4"/>
                  <w:ind w:left="20" w:right="0" w:firstLine="0"/>
                  <w:jc w:val="left"/>
                  <w:rPr>
                    <w:rFonts w:ascii="Arial"/>
                    <w:sz w:val="12"/>
                  </w:rPr>
                </w:pPr>
                <w:r>
                  <w:rPr>
                    <w:rFonts w:ascii="Arial"/>
                    <w:sz w:val="12"/>
                  </w:rPr>
                  <w:t>07. Referencias.indd  155</w:t>
                </w:r>
              </w:p>
            </w:txbxContent>
          </v:textbox>
          <w10:wrap type="none"/>
        </v:shape>
      </w:pict>
    </w:r>
    <w:r>
      <w:rPr/>
      <w:pict>
        <v:shape style="position:absolute;margin-left:424.716492pt;margin-top:667.962830pt;width:61.05pt;height:8pt;mso-position-horizontal-relative:page;mso-position-vertical-relative:page;z-index:-171784" type="#_x0000_t202" filled="false" stroked="false">
          <v:textbox inset="0,0,0,0">
            <w:txbxContent>
              <w:p>
                <w:pPr>
                  <w:spacing w:before="4"/>
                  <w:ind w:left="20" w:right="0" w:firstLine="0"/>
                  <w:jc w:val="left"/>
                  <w:rPr>
                    <w:rFonts w:ascii="Arial"/>
                    <w:sz w:val="12"/>
                  </w:rPr>
                </w:pPr>
                <w:r>
                  <w:rPr>
                    <w:rFonts w:ascii="Arial"/>
                    <w:sz w:val="12"/>
                  </w:rPr>
                  <w:t>1/20/15   10:03:35 PM</w:t>
                </w:r>
              </w:p>
            </w:txbxContent>
          </v:textbox>
          <w10:wrap type="none"/>
        </v:shape>
      </w:pict>
    </w:r>
  </w:p>
</w:ftr>
</file>

<file path=word/footer1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1760" from="21pt,664.794678pt" to="21pt,679.794678pt" stroked="true" strokeweight=".25pt" strokecolor="#000000">
          <w10:wrap type="none"/>
        </v:line>
      </w:pict>
    </w:r>
    <w:r>
      <w:rPr/>
      <w:pict>
        <v:line style="position:absolute;mso-position-horizontal-relative:page;mso-position-vertical-relative:page;z-index:-171736" from="488.71701pt,664.794678pt" to="488.71701pt,679.794678pt" stroked="true" strokeweight=".25pt" strokecolor="#000000">
          <w10:wrap type="none"/>
        </v:line>
      </w:pict>
    </w:r>
    <w:r>
      <w:rPr/>
      <w:pict>
        <v:line style="position:absolute;mso-position-horizontal-relative:page;mso-position-vertical-relative:page;z-index:-171712" from="15pt,658.794678pt" to="0pt,658.794678pt" stroked="true" strokeweight=".25pt" strokecolor="#000000">
          <w10:wrap type="none"/>
        </v:line>
      </w:pict>
    </w:r>
    <w:r>
      <w:rPr/>
      <w:pict>
        <v:line style="position:absolute;mso-position-horizontal-relative:page;mso-position-vertical-relative:page;z-index:-171688" from="494.71701pt,658.794678pt" to="509.71701pt,658.794678pt" stroked="true" strokeweight=".25pt" strokecolor="#000000">
          <w10:wrap type="none"/>
        </v:line>
      </w:pict>
    </w:r>
    <w:r>
      <w:rPr/>
      <w:pict>
        <v:shape style="position:absolute;margin-left:30pt;margin-top:667.962830pt;width:72.05pt;height:8pt;mso-position-horizontal-relative:page;mso-position-vertical-relative:page;z-index:-171664" type="#_x0000_t202" filled="false" stroked="false">
          <v:textbox inset="0,0,0,0">
            <w:txbxContent>
              <w:p>
                <w:pPr>
                  <w:spacing w:before="4"/>
                  <w:ind w:left="20" w:right="0" w:firstLine="0"/>
                  <w:jc w:val="left"/>
                  <w:rPr>
                    <w:rFonts w:ascii="Arial"/>
                    <w:sz w:val="12"/>
                  </w:rPr>
                </w:pPr>
                <w:r>
                  <w:rPr>
                    <w:rFonts w:ascii="Arial"/>
                    <w:sz w:val="12"/>
                  </w:rPr>
                  <w:t>07. Referencias.indd  156</w:t>
                </w:r>
              </w:p>
            </w:txbxContent>
          </v:textbox>
          <w10:wrap type="none"/>
        </v:shape>
      </w:pict>
    </w:r>
    <w:r>
      <w:rPr/>
      <w:pict>
        <v:shape style="position:absolute;margin-left:424.716492pt;margin-top:667.962830pt;width:61.05pt;height:8pt;mso-position-horizontal-relative:page;mso-position-vertical-relative:page;z-index:-171640" type="#_x0000_t202" filled="false" stroked="false">
          <v:textbox inset="0,0,0,0">
            <w:txbxContent>
              <w:p>
                <w:pPr>
                  <w:spacing w:before="4"/>
                  <w:ind w:left="20" w:right="0" w:firstLine="0"/>
                  <w:jc w:val="left"/>
                  <w:rPr>
                    <w:rFonts w:ascii="Arial"/>
                    <w:sz w:val="12"/>
                  </w:rPr>
                </w:pPr>
                <w:r>
                  <w:rPr>
                    <w:rFonts w:ascii="Arial"/>
                    <w:sz w:val="12"/>
                  </w:rPr>
                  <w:t>1/20/15   10:03:35 PM</w:t>
                </w:r>
              </w:p>
            </w:txbxContent>
          </v:textbox>
          <w10:wrap type="none"/>
        </v:shape>
      </w:pict>
    </w:r>
  </w:p>
</w:ftr>
</file>

<file path=word/footer1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1616" from="21pt,664.794678pt" to="21pt,679.794678pt" stroked="true" strokeweight=".25pt" strokecolor="#000000">
          <w10:wrap type="none"/>
        </v:line>
      </w:pict>
    </w:r>
    <w:r>
      <w:rPr/>
      <w:pict>
        <v:line style="position:absolute;mso-position-horizontal-relative:page;mso-position-vertical-relative:page;z-index:-171592" from="488.71701pt,664.794678pt" to="488.71701pt,679.794678pt" stroked="true" strokeweight=".25pt" strokecolor="#000000">
          <w10:wrap type="none"/>
        </v:line>
      </w:pict>
    </w:r>
    <w:r>
      <w:rPr/>
      <w:pict>
        <v:line style="position:absolute;mso-position-horizontal-relative:page;mso-position-vertical-relative:page;z-index:-171568" from="15pt,658.794678pt" to="0pt,658.794678pt" stroked="true" strokeweight=".25pt" strokecolor="#000000">
          <w10:wrap type="none"/>
        </v:line>
      </w:pict>
    </w:r>
    <w:r>
      <w:rPr/>
      <w:pict>
        <v:line style="position:absolute;mso-position-horizontal-relative:page;mso-position-vertical-relative:page;z-index:-171544" from="494.71701pt,658.794678pt" to="509.71701pt,658.794678pt" stroked="true" strokeweight=".25pt" strokecolor="#000000">
          <w10:wrap type="none"/>
        </v:line>
      </w:pict>
    </w:r>
    <w:r>
      <w:rPr/>
      <w:pict>
        <v:shape style="position:absolute;margin-left:30pt;margin-top:667.962830pt;width:72.05pt;height:8pt;mso-position-horizontal-relative:page;mso-position-vertical-relative:page;z-index:-171520" type="#_x0000_t202" filled="false" stroked="false">
          <v:textbox inset="0,0,0,0">
            <w:txbxContent>
              <w:p>
                <w:pPr>
                  <w:spacing w:before="4"/>
                  <w:ind w:left="20" w:right="0" w:firstLine="0"/>
                  <w:jc w:val="left"/>
                  <w:rPr>
                    <w:rFonts w:ascii="Arial"/>
                    <w:sz w:val="12"/>
                  </w:rPr>
                </w:pPr>
                <w:r>
                  <w:rPr>
                    <w:rFonts w:ascii="Arial"/>
                    <w:sz w:val="12"/>
                  </w:rPr>
                  <w:t>07. Referencias.indd  157</w:t>
                </w:r>
              </w:p>
            </w:txbxContent>
          </v:textbox>
          <w10:wrap type="none"/>
        </v:shape>
      </w:pict>
    </w:r>
    <w:r>
      <w:rPr/>
      <w:pict>
        <v:shape style="position:absolute;margin-left:424.716492pt;margin-top:667.962830pt;width:61.05pt;height:8pt;mso-position-horizontal-relative:page;mso-position-vertical-relative:page;z-index:-171496" type="#_x0000_t202" filled="false" stroked="false">
          <v:textbox inset="0,0,0,0">
            <w:txbxContent>
              <w:p>
                <w:pPr>
                  <w:spacing w:before="4"/>
                  <w:ind w:left="20" w:right="0" w:firstLine="0"/>
                  <w:jc w:val="left"/>
                  <w:rPr>
                    <w:rFonts w:ascii="Arial"/>
                    <w:sz w:val="12"/>
                  </w:rPr>
                </w:pPr>
                <w:r>
                  <w:rPr>
                    <w:rFonts w:ascii="Arial"/>
                    <w:sz w:val="12"/>
                  </w:rPr>
                  <w:t>1/20/15   10:03:35 PM</w:t>
                </w:r>
              </w:p>
            </w:txbxContent>
          </v:textbox>
          <w10:wrap type="none"/>
        </v:shape>
      </w:pict>
    </w:r>
  </w:p>
</w:ftr>
</file>

<file path=word/footer1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1472" from="21pt,664.794678pt" to="21pt,679.794678pt" stroked="true" strokeweight=".25pt" strokecolor="#000000">
          <w10:wrap type="none"/>
        </v:line>
      </w:pict>
    </w:r>
    <w:r>
      <w:rPr/>
      <w:pict>
        <v:line style="position:absolute;mso-position-horizontal-relative:page;mso-position-vertical-relative:page;z-index:-171448" from="488.71701pt,664.794678pt" to="488.71701pt,679.794678pt" stroked="true" strokeweight=".25pt" strokecolor="#000000">
          <w10:wrap type="none"/>
        </v:line>
      </w:pict>
    </w:r>
    <w:r>
      <w:rPr/>
      <w:pict>
        <v:line style="position:absolute;mso-position-horizontal-relative:page;mso-position-vertical-relative:page;z-index:-171424" from="15pt,658.794678pt" to="0pt,658.794678pt" stroked="true" strokeweight=".25pt" strokecolor="#000000">
          <w10:wrap type="none"/>
        </v:line>
      </w:pict>
    </w:r>
    <w:r>
      <w:rPr/>
      <w:pict>
        <v:line style="position:absolute;mso-position-horizontal-relative:page;mso-position-vertical-relative:page;z-index:-171400" from="494.71701pt,658.794678pt" to="509.71701pt,658.794678pt" stroked="true" strokeweight=".25pt" strokecolor="#000000">
          <w10:wrap type="none"/>
        </v:line>
      </w:pict>
    </w:r>
    <w:r>
      <w:rPr/>
      <w:pict>
        <v:line style="position:absolute;mso-position-horizontal-relative:page;mso-position-vertical-relative:page;z-index:-171376" from="77.692802pt,572.149109pt" to="112.692804pt,572.149109pt" stroked="true" strokeweight=".406pt" strokecolor="#000000">
          <w10:wrap type="none"/>
        </v:line>
      </w:pict>
    </w:r>
    <w:r>
      <w:rPr/>
      <w:pict>
        <v:shape style="position:absolute;margin-left:30pt;margin-top:667.962830pt;width:72.05pt;height:8pt;mso-position-horizontal-relative:page;mso-position-vertical-relative:page;z-index:-171352" type="#_x0000_t202" filled="false" stroked="false">
          <v:textbox inset="0,0,0,0">
            <w:txbxContent>
              <w:p>
                <w:pPr>
                  <w:spacing w:before="4"/>
                  <w:ind w:left="20" w:right="0" w:firstLine="0"/>
                  <w:jc w:val="left"/>
                  <w:rPr>
                    <w:rFonts w:ascii="Arial"/>
                    <w:sz w:val="12"/>
                  </w:rPr>
                </w:pPr>
                <w:r>
                  <w:rPr>
                    <w:rFonts w:ascii="Arial"/>
                    <w:sz w:val="12"/>
                  </w:rPr>
                  <w:t>07. Referencias.indd  158</w:t>
                </w:r>
              </w:p>
            </w:txbxContent>
          </v:textbox>
          <w10:wrap type="none"/>
        </v:shape>
      </w:pict>
    </w:r>
    <w:r>
      <w:rPr/>
      <w:pict>
        <v:shape style="position:absolute;margin-left:424.716492pt;margin-top:667.962830pt;width:61.05pt;height:8pt;mso-position-horizontal-relative:page;mso-position-vertical-relative:page;z-index:-171328" type="#_x0000_t202" filled="false" stroked="false">
          <v:textbox inset="0,0,0,0">
            <w:txbxContent>
              <w:p>
                <w:pPr>
                  <w:spacing w:before="4"/>
                  <w:ind w:left="20" w:right="0" w:firstLine="0"/>
                  <w:jc w:val="left"/>
                  <w:rPr>
                    <w:rFonts w:ascii="Arial"/>
                    <w:sz w:val="12"/>
                  </w:rPr>
                </w:pPr>
                <w:r>
                  <w:rPr>
                    <w:rFonts w:ascii="Arial"/>
                    <w:sz w:val="12"/>
                  </w:rPr>
                  <w:t>1/20/15   10:03:36 PM</w:t>
                </w:r>
              </w:p>
            </w:txbxContent>
          </v:textbox>
          <w10:wrap type="none"/>
        </v:shape>
      </w:pict>
    </w:r>
  </w:p>
</w:ftr>
</file>

<file path=word/footer1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1304" from="21pt,664.794678pt" to="21pt,679.794678pt" stroked="true" strokeweight=".25pt" strokecolor="#000000">
          <w10:wrap type="none"/>
        </v:line>
      </w:pict>
    </w:r>
    <w:r>
      <w:rPr/>
      <w:pict>
        <v:line style="position:absolute;mso-position-horizontal-relative:page;mso-position-vertical-relative:page;z-index:-171280" from="488.71701pt,664.794678pt" to="488.71701pt,679.794678pt" stroked="true" strokeweight=".25pt" strokecolor="#000000">
          <w10:wrap type="none"/>
        </v:line>
      </w:pict>
    </w:r>
    <w:r>
      <w:rPr/>
      <w:pict>
        <v:line style="position:absolute;mso-position-horizontal-relative:page;mso-position-vertical-relative:page;z-index:-171256" from="15pt,658.794678pt" to="0pt,658.794678pt" stroked="true" strokeweight=".25pt" strokecolor="#000000">
          <w10:wrap type="none"/>
        </v:line>
      </w:pict>
    </w:r>
    <w:r>
      <w:rPr/>
      <w:pict>
        <v:line style="position:absolute;mso-position-horizontal-relative:page;mso-position-vertical-relative:page;z-index:-171232" from="494.71701pt,658.794678pt" to="509.71701pt,658.794678pt" stroked="true" strokeweight=".25pt" strokecolor="#000000">
          <w10:wrap type="none"/>
        </v:line>
      </w:pict>
    </w:r>
    <w:r>
      <w:rPr/>
      <w:pict>
        <v:shape style="position:absolute;margin-left:30pt;margin-top:667.962830pt;width:72.05pt;height:8pt;mso-position-horizontal-relative:page;mso-position-vertical-relative:page;z-index:-171208" type="#_x0000_t202" filled="false" stroked="false">
          <v:textbox inset="0,0,0,0">
            <w:txbxContent>
              <w:p>
                <w:pPr>
                  <w:spacing w:before="4"/>
                  <w:ind w:left="20" w:right="0" w:firstLine="0"/>
                  <w:jc w:val="left"/>
                  <w:rPr>
                    <w:rFonts w:ascii="Arial"/>
                    <w:sz w:val="12"/>
                  </w:rPr>
                </w:pPr>
                <w:r>
                  <w:rPr>
                    <w:rFonts w:ascii="Arial"/>
                    <w:sz w:val="12"/>
                  </w:rPr>
                  <w:t>07. Referencias.indd  159</w:t>
                </w:r>
              </w:p>
            </w:txbxContent>
          </v:textbox>
          <w10:wrap type="none"/>
        </v:shape>
      </w:pict>
    </w:r>
    <w:r>
      <w:rPr/>
      <w:pict>
        <v:shape style="position:absolute;margin-left:424.716492pt;margin-top:667.962830pt;width:61.05pt;height:8pt;mso-position-horizontal-relative:page;mso-position-vertical-relative:page;z-index:-171184" type="#_x0000_t202" filled="false" stroked="false">
          <v:textbox inset="0,0,0,0">
            <w:txbxContent>
              <w:p>
                <w:pPr>
                  <w:spacing w:before="4"/>
                  <w:ind w:left="20" w:right="0" w:firstLine="0"/>
                  <w:jc w:val="left"/>
                  <w:rPr>
                    <w:rFonts w:ascii="Arial"/>
                    <w:sz w:val="12"/>
                  </w:rPr>
                </w:pPr>
                <w:r>
                  <w:rPr>
                    <w:rFonts w:ascii="Arial"/>
                    <w:sz w:val="12"/>
                  </w:rPr>
                  <w:t>1/20/15   10:03:36 PM</w:t>
                </w:r>
              </w:p>
            </w:txbxContent>
          </v:textbox>
          <w10:wrap type="none"/>
        </v:shape>
      </w:pict>
    </w:r>
  </w:p>
</w:ftr>
</file>

<file path=word/footer1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1160" from="21pt,664.794678pt" to="21pt,679.794678pt" stroked="true" strokeweight=".25pt" strokecolor="#000000">
          <w10:wrap type="none"/>
        </v:line>
      </w:pict>
    </w:r>
    <w:r>
      <w:rPr/>
      <w:pict>
        <v:line style="position:absolute;mso-position-horizontal-relative:page;mso-position-vertical-relative:page;z-index:-171136" from="488.71701pt,664.794678pt" to="488.71701pt,679.794678pt" stroked="true" strokeweight=".25pt" strokecolor="#000000">
          <w10:wrap type="none"/>
        </v:line>
      </w:pict>
    </w:r>
    <w:r>
      <w:rPr/>
      <w:pict>
        <v:line style="position:absolute;mso-position-horizontal-relative:page;mso-position-vertical-relative:page;z-index:-171112" from="15pt,658.794678pt" to="0pt,658.794678pt" stroked="true" strokeweight=".25pt" strokecolor="#000000">
          <w10:wrap type="none"/>
        </v:line>
      </w:pict>
    </w:r>
    <w:r>
      <w:rPr/>
      <w:pict>
        <v:line style="position:absolute;mso-position-horizontal-relative:page;mso-position-vertical-relative:page;z-index:-171088" from="494.71701pt,658.794678pt" to="509.71701pt,658.794678pt" stroked="true" strokeweight=".25pt" strokecolor="#000000">
          <w10:wrap type="none"/>
        </v:line>
      </w:pict>
    </w:r>
    <w:r>
      <w:rPr/>
      <w:pict>
        <v:shape style="position:absolute;margin-left:30pt;margin-top:667.962830pt;width:72.05pt;height:8pt;mso-position-horizontal-relative:page;mso-position-vertical-relative:page;z-index:-171064" type="#_x0000_t202" filled="false" stroked="false">
          <v:textbox inset="0,0,0,0">
            <w:txbxContent>
              <w:p>
                <w:pPr>
                  <w:spacing w:before="4"/>
                  <w:ind w:left="20" w:right="0" w:firstLine="0"/>
                  <w:jc w:val="left"/>
                  <w:rPr>
                    <w:rFonts w:ascii="Arial"/>
                    <w:sz w:val="12"/>
                  </w:rPr>
                </w:pPr>
                <w:r>
                  <w:rPr>
                    <w:rFonts w:ascii="Arial"/>
                    <w:sz w:val="12"/>
                  </w:rPr>
                  <w:t>07. Referencias.indd  160</w:t>
                </w:r>
              </w:p>
            </w:txbxContent>
          </v:textbox>
          <w10:wrap type="none"/>
        </v:shape>
      </w:pict>
    </w:r>
    <w:r>
      <w:rPr/>
      <w:pict>
        <v:shape style="position:absolute;margin-left:424.716492pt;margin-top:667.962830pt;width:61.05pt;height:8pt;mso-position-horizontal-relative:page;mso-position-vertical-relative:page;z-index:-171040" type="#_x0000_t202" filled="false" stroked="false">
          <v:textbox inset="0,0,0,0">
            <w:txbxContent>
              <w:p>
                <w:pPr>
                  <w:spacing w:before="4"/>
                  <w:ind w:left="20" w:right="0" w:firstLine="0"/>
                  <w:jc w:val="left"/>
                  <w:rPr>
                    <w:rFonts w:ascii="Arial"/>
                    <w:sz w:val="12"/>
                  </w:rPr>
                </w:pPr>
                <w:r>
                  <w:rPr>
                    <w:rFonts w:ascii="Arial"/>
                    <w:sz w:val="12"/>
                  </w:rPr>
                  <w:t>1/20/15   10:03:36 PM</w:t>
                </w:r>
              </w:p>
            </w:txbxContent>
          </v:textbox>
          <w10:wrap type="none"/>
        </v:shape>
      </w:pict>
    </w:r>
  </w:p>
</w:ftr>
</file>

<file path=word/footer1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1016" from="21pt,664.794678pt" to="21pt,679.794678pt" stroked="true" strokeweight=".25pt" strokecolor="#000000">
          <w10:wrap type="none"/>
        </v:line>
      </w:pict>
    </w:r>
    <w:r>
      <w:rPr/>
      <w:pict>
        <v:line style="position:absolute;mso-position-horizontal-relative:page;mso-position-vertical-relative:page;z-index:-170992" from="488.71701pt,664.794678pt" to="488.71701pt,679.794678pt" stroked="true" strokeweight=".25pt" strokecolor="#000000">
          <w10:wrap type="none"/>
        </v:line>
      </w:pict>
    </w:r>
    <w:r>
      <w:rPr/>
      <w:pict>
        <v:line style="position:absolute;mso-position-horizontal-relative:page;mso-position-vertical-relative:page;z-index:-170968" from="15pt,658.794678pt" to="0pt,658.794678pt" stroked="true" strokeweight=".25pt" strokecolor="#000000">
          <w10:wrap type="none"/>
        </v:line>
      </w:pict>
    </w:r>
    <w:r>
      <w:rPr/>
      <w:pict>
        <v:line style="position:absolute;mso-position-horizontal-relative:page;mso-position-vertical-relative:page;z-index:-170944" from="494.71701pt,658.794678pt" to="509.71701pt,658.794678pt" stroked="true" strokeweight=".25pt" strokecolor="#000000">
          <w10:wrap type="none"/>
        </v:line>
      </w:pict>
    </w:r>
    <w:r>
      <w:rPr/>
      <w:pict>
        <v:shape style="position:absolute;margin-left:30pt;margin-top:667.962830pt;width:72.05pt;height:8pt;mso-position-horizontal-relative:page;mso-position-vertical-relative:page;z-index:-170920" type="#_x0000_t202" filled="false" stroked="false">
          <v:textbox inset="0,0,0,0">
            <w:txbxContent>
              <w:p>
                <w:pPr>
                  <w:spacing w:before="4"/>
                  <w:ind w:left="20" w:right="0" w:firstLine="0"/>
                  <w:jc w:val="left"/>
                  <w:rPr>
                    <w:rFonts w:ascii="Arial"/>
                    <w:sz w:val="12"/>
                  </w:rPr>
                </w:pPr>
                <w:r>
                  <w:rPr>
                    <w:rFonts w:ascii="Arial"/>
                    <w:sz w:val="12"/>
                  </w:rPr>
                  <w:t>07. Referencias.indd  161</w:t>
                </w:r>
              </w:p>
            </w:txbxContent>
          </v:textbox>
          <w10:wrap type="none"/>
        </v:shape>
      </w:pict>
    </w:r>
    <w:r>
      <w:rPr/>
      <w:pict>
        <v:shape style="position:absolute;margin-left:424.716492pt;margin-top:667.962830pt;width:61.05pt;height:8pt;mso-position-horizontal-relative:page;mso-position-vertical-relative:page;z-index:-170896" type="#_x0000_t202" filled="false" stroked="false">
          <v:textbox inset="0,0,0,0">
            <w:txbxContent>
              <w:p>
                <w:pPr>
                  <w:spacing w:before="4"/>
                  <w:ind w:left="20" w:right="0" w:firstLine="0"/>
                  <w:jc w:val="left"/>
                  <w:rPr>
                    <w:rFonts w:ascii="Arial"/>
                    <w:sz w:val="12"/>
                  </w:rPr>
                </w:pPr>
                <w:r>
                  <w:rPr>
                    <w:rFonts w:ascii="Arial"/>
                    <w:sz w:val="12"/>
                  </w:rPr>
                  <w:t>1/20/15   10:03:36 PM</w:t>
                </w:r>
              </w:p>
            </w:txbxContent>
          </v:textbox>
          <w10:wrap type="none"/>
        </v:shape>
      </w:pict>
    </w:r>
  </w:p>
</w:ftr>
</file>

<file path=word/footer1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0872" from="21pt,664.794678pt" to="21pt,679.794678pt" stroked="true" strokeweight=".25pt" strokecolor="#000000">
          <w10:wrap type="none"/>
        </v:line>
      </w:pict>
    </w:r>
    <w:r>
      <w:rPr/>
      <w:pict>
        <v:line style="position:absolute;mso-position-horizontal-relative:page;mso-position-vertical-relative:page;z-index:-170848" from="488.71701pt,664.794678pt" to="488.71701pt,679.794678pt" stroked="true" strokeweight=".25pt" strokecolor="#000000">
          <w10:wrap type="none"/>
        </v:line>
      </w:pict>
    </w:r>
    <w:r>
      <w:rPr/>
      <w:pict>
        <v:line style="position:absolute;mso-position-horizontal-relative:page;mso-position-vertical-relative:page;z-index:-170824" from="15pt,658.794678pt" to="0pt,658.794678pt" stroked="true" strokeweight=".25pt" strokecolor="#000000">
          <w10:wrap type="none"/>
        </v:line>
      </w:pict>
    </w:r>
    <w:r>
      <w:rPr/>
      <w:pict>
        <v:line style="position:absolute;mso-position-horizontal-relative:page;mso-position-vertical-relative:page;z-index:-170800" from="494.71701pt,658.794678pt" to="509.71701pt,658.794678pt" stroked="true" strokeweight=".25pt" strokecolor="#000000">
          <w10:wrap type="none"/>
        </v:line>
      </w:pict>
    </w:r>
    <w:r>
      <w:rPr/>
      <w:pict>
        <v:shape style="position:absolute;margin-left:30pt;margin-top:667.962830pt;width:72.05pt;height:8pt;mso-position-horizontal-relative:page;mso-position-vertical-relative:page;z-index:-170776" type="#_x0000_t202" filled="false" stroked="false">
          <v:textbox inset="0,0,0,0">
            <w:txbxContent>
              <w:p>
                <w:pPr>
                  <w:spacing w:before="4"/>
                  <w:ind w:left="20" w:right="0" w:firstLine="0"/>
                  <w:jc w:val="left"/>
                  <w:rPr>
                    <w:rFonts w:ascii="Arial"/>
                    <w:sz w:val="12"/>
                  </w:rPr>
                </w:pPr>
                <w:r>
                  <w:rPr>
                    <w:rFonts w:ascii="Arial"/>
                    <w:sz w:val="12"/>
                  </w:rPr>
                  <w:t>07. Referencias.indd  162</w:t>
                </w:r>
              </w:p>
            </w:txbxContent>
          </v:textbox>
          <w10:wrap type="none"/>
        </v:shape>
      </w:pict>
    </w:r>
    <w:r>
      <w:rPr/>
      <w:pict>
        <v:shape style="position:absolute;margin-left:424.716492pt;margin-top:667.962830pt;width:61.05pt;height:8pt;mso-position-horizontal-relative:page;mso-position-vertical-relative:page;z-index:-170752" type="#_x0000_t202" filled="false" stroked="false">
          <v:textbox inset="0,0,0,0">
            <w:txbxContent>
              <w:p>
                <w:pPr>
                  <w:spacing w:before="4"/>
                  <w:ind w:left="20" w:right="0" w:firstLine="0"/>
                  <w:jc w:val="left"/>
                  <w:rPr>
                    <w:rFonts w:ascii="Arial"/>
                    <w:sz w:val="12"/>
                  </w:rPr>
                </w:pPr>
                <w:r>
                  <w:rPr>
                    <w:rFonts w:ascii="Arial"/>
                    <w:sz w:val="12"/>
                  </w:rPr>
                  <w:t>1/20/15   10:03:36 PM</w:t>
                </w:r>
              </w:p>
            </w:txbxContent>
          </v:textbox>
          <w10:wrap type="none"/>
        </v:shape>
      </w:pict>
    </w:r>
  </w:p>
</w:ftr>
</file>

<file path=word/footer1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0728" from="21pt,664.794678pt" to="21pt,679.794678pt" stroked="true" strokeweight=".25pt" strokecolor="#000000">
          <w10:wrap type="none"/>
        </v:line>
      </w:pict>
    </w:r>
    <w:r>
      <w:rPr/>
      <w:pict>
        <v:line style="position:absolute;mso-position-horizontal-relative:page;mso-position-vertical-relative:page;z-index:-170704" from="488.71701pt,664.794678pt" to="488.71701pt,679.794678pt" stroked="true" strokeweight=".25pt" strokecolor="#000000">
          <w10:wrap type="none"/>
        </v:line>
      </w:pict>
    </w:r>
    <w:r>
      <w:rPr/>
      <w:pict>
        <v:line style="position:absolute;mso-position-horizontal-relative:page;mso-position-vertical-relative:page;z-index:-170680" from="15pt,658.794678pt" to="0pt,658.794678pt" stroked="true" strokeweight=".25pt" strokecolor="#000000">
          <w10:wrap type="none"/>
        </v:line>
      </w:pict>
    </w:r>
    <w:r>
      <w:rPr/>
      <w:pict>
        <v:line style="position:absolute;mso-position-horizontal-relative:page;mso-position-vertical-relative:page;z-index:-170656" from="494.71701pt,658.794678pt" to="509.71701pt,658.794678pt" stroked="true" strokeweight=".25pt" strokecolor="#000000">
          <w10:wrap type="none"/>
        </v:line>
      </w:pict>
    </w:r>
    <w:r>
      <w:rPr/>
      <w:pict>
        <v:shape style="position:absolute;margin-left:30pt;margin-top:667.962830pt;width:59.4pt;height:8pt;mso-position-horizontal-relative:page;mso-position-vertical-relative:page;z-index:-170632" type="#_x0000_t202" filled="false" stroked="false">
          <v:textbox inset="0,0,0,0">
            <w:txbxContent>
              <w:p>
                <w:pPr>
                  <w:spacing w:before="4"/>
                  <w:ind w:left="20" w:right="0" w:firstLine="0"/>
                  <w:jc w:val="left"/>
                  <w:rPr>
                    <w:rFonts w:ascii="Arial"/>
                    <w:sz w:val="12"/>
                  </w:rPr>
                </w:pPr>
                <w:r>
                  <w:rPr>
                    <w:rFonts w:ascii="Arial"/>
                    <w:sz w:val="12"/>
                  </w:rPr>
                  <w:t>08. colofon.indd  163</w:t>
                </w:r>
              </w:p>
            </w:txbxContent>
          </v:textbox>
          <w10:wrap type="none"/>
        </v:shape>
      </w:pict>
    </w:r>
    <w:r>
      <w:rPr/>
      <w:pict>
        <v:shape style="position:absolute;margin-left:424.716492pt;margin-top:667.962830pt;width:61.05pt;height:8pt;mso-position-horizontal-relative:page;mso-position-vertical-relative:page;z-index:-170608" type="#_x0000_t202" filled="false" stroked="false">
          <v:textbox inset="0,0,0,0">
            <w:txbxContent>
              <w:p>
                <w:pPr>
                  <w:spacing w:before="4"/>
                  <w:ind w:left="20" w:right="0" w:firstLine="0"/>
                  <w:jc w:val="left"/>
                  <w:rPr>
                    <w:rFonts w:ascii="Arial"/>
                    <w:sz w:val="12"/>
                  </w:rPr>
                </w:pPr>
                <w:r>
                  <w:rPr>
                    <w:rFonts w:ascii="Arial"/>
                    <w:sz w:val="12"/>
                  </w:rPr>
                  <w:t>1/20/15   10:03:51 PM</w:t>
                </w:r>
              </w:p>
            </w:txbxContent>
          </v:textbox>
          <w10:wrap type="none"/>
        </v:shape>
      </w:pict>
    </w:r>
  </w:p>
</w:ftr>
</file>

<file path=word/footer1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1200" from="21pt,664.794678pt" to="21pt,679.794678pt" stroked="true" strokeweight=".25pt" strokecolor="#000000">
          <w10:wrap type="none"/>
        </v:line>
      </w:pict>
    </w:r>
    <w:r>
      <w:rPr/>
      <w:pict>
        <v:line style="position:absolute;mso-position-horizontal-relative:page;mso-position-vertical-relative:page;z-index:-191176" from="488.71701pt,664.794678pt" to="488.71701pt,679.794678pt" stroked="true" strokeweight=".25pt" strokecolor="#000000">
          <w10:wrap type="none"/>
        </v:line>
      </w:pict>
    </w:r>
    <w:r>
      <w:rPr/>
      <w:pict>
        <v:line style="position:absolute;mso-position-horizontal-relative:page;mso-position-vertical-relative:page;z-index:-191152" from="15pt,658.794678pt" to="0pt,658.794678pt" stroked="true" strokeweight=".25pt" strokecolor="#000000">
          <w10:wrap type="none"/>
        </v:line>
      </w:pict>
    </w:r>
    <w:r>
      <w:rPr/>
      <w:pict>
        <v:line style="position:absolute;mso-position-horizontal-relative:page;mso-position-vertical-relative:page;z-index:-191128" from="494.71701pt,658.794678pt" to="509.71701pt,658.794678pt" stroked="true" strokeweight=".25pt" strokecolor="#000000">
          <w10:wrap type="none"/>
        </v:line>
      </w:pict>
    </w:r>
    <w:r>
      <w:rPr/>
      <w:pict>
        <v:shape style="position:absolute;margin-left:30pt;margin-top:667.962830pt;width:66.05pt;height:8pt;mso-position-horizontal-relative:page;mso-position-vertical-relative:page;z-index:-191104" type="#_x0000_t202" filled="false" stroked="false">
          <v:textbox inset="0,0,0,0">
            <w:txbxContent>
              <w:p>
                <w:pPr>
                  <w:spacing w:before="4"/>
                  <w:ind w:left="20" w:right="0" w:firstLine="0"/>
                  <w:jc w:val="left"/>
                  <w:rPr>
                    <w:rFonts w:ascii="Arial"/>
                    <w:sz w:val="12"/>
                  </w:rPr>
                </w:pPr>
                <w:r>
                  <w:rPr>
                    <w:rFonts w:ascii="Arial"/>
                    <w:sz w:val="12"/>
                  </w:rPr>
                  <w:t>01. La historia .indd  18</w:t>
                </w:r>
              </w:p>
            </w:txbxContent>
          </v:textbox>
          <w10:wrap type="none"/>
        </v:shape>
      </w:pict>
    </w:r>
    <w:r>
      <w:rPr/>
      <w:pict>
        <v:shape style="position:absolute;margin-left:424.716492pt;margin-top:667.962830pt;width:61.05pt;height:8pt;mso-position-horizontal-relative:page;mso-position-vertical-relative:page;z-index:-191080" type="#_x0000_t202" filled="false" stroked="false">
          <v:textbox inset="0,0,0,0">
            <w:txbxContent>
              <w:p>
                <w:pPr>
                  <w:spacing w:before="4"/>
                  <w:ind w:left="20" w:right="0" w:firstLine="0"/>
                  <w:jc w:val="left"/>
                  <w:rPr>
                    <w:rFonts w:ascii="Arial"/>
                    <w:sz w:val="12"/>
                  </w:rPr>
                </w:pPr>
                <w:r>
                  <w:rPr>
                    <w:rFonts w:ascii="Arial"/>
                    <w:sz w:val="12"/>
                  </w:rPr>
                  <w:t>1/20/15   10:01:01 PM</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1056" from="21pt,664.794678pt" to="21pt,679.794678pt" stroked="true" strokeweight=".25pt" strokecolor="#000000">
          <w10:wrap type="none"/>
        </v:line>
      </w:pict>
    </w:r>
    <w:r>
      <w:rPr/>
      <w:pict>
        <v:line style="position:absolute;mso-position-horizontal-relative:page;mso-position-vertical-relative:page;z-index:-191032" from="488.71701pt,664.794678pt" to="488.71701pt,679.794678pt" stroked="true" strokeweight=".25pt" strokecolor="#000000">
          <w10:wrap type="none"/>
        </v:line>
      </w:pict>
    </w:r>
    <w:r>
      <w:rPr/>
      <w:pict>
        <v:line style="position:absolute;mso-position-horizontal-relative:page;mso-position-vertical-relative:page;z-index:-191008" from="15pt,658.794678pt" to="0pt,658.794678pt" stroked="true" strokeweight=".25pt" strokecolor="#000000">
          <w10:wrap type="none"/>
        </v:line>
      </w:pict>
    </w:r>
    <w:r>
      <w:rPr/>
      <w:pict>
        <v:line style="position:absolute;mso-position-horizontal-relative:page;mso-position-vertical-relative:page;z-index:-190984" from="494.71701pt,658.794678pt" to="509.71701pt,658.794678pt" stroked="true" strokeweight=".25pt" strokecolor="#000000">
          <w10:wrap type="none"/>
        </v:line>
      </w:pict>
    </w:r>
    <w:r>
      <w:rPr/>
      <w:pict>
        <v:shape style="position:absolute;margin-left:30pt;margin-top:667.962830pt;width:66.05pt;height:8pt;mso-position-horizontal-relative:page;mso-position-vertical-relative:page;z-index:-190960" type="#_x0000_t202" filled="false" stroked="false">
          <v:textbox inset="0,0,0,0">
            <w:txbxContent>
              <w:p>
                <w:pPr>
                  <w:spacing w:before="4"/>
                  <w:ind w:left="20" w:right="0" w:firstLine="0"/>
                  <w:jc w:val="left"/>
                  <w:rPr>
                    <w:rFonts w:ascii="Arial"/>
                    <w:sz w:val="12"/>
                  </w:rPr>
                </w:pPr>
                <w:r>
                  <w:rPr>
                    <w:rFonts w:ascii="Arial"/>
                    <w:sz w:val="12"/>
                  </w:rPr>
                  <w:t>01. La historia .indd  19</w:t>
                </w:r>
              </w:p>
            </w:txbxContent>
          </v:textbox>
          <w10:wrap type="none"/>
        </v:shape>
      </w:pict>
    </w:r>
    <w:r>
      <w:rPr/>
      <w:pict>
        <v:shape style="position:absolute;margin-left:424.716492pt;margin-top:667.962830pt;width:61.05pt;height:8pt;mso-position-horizontal-relative:page;mso-position-vertical-relative:page;z-index:-190936" type="#_x0000_t202" filled="false" stroked="false">
          <v:textbox inset="0,0,0,0">
            <w:txbxContent>
              <w:p>
                <w:pPr>
                  <w:spacing w:before="4"/>
                  <w:ind w:left="20" w:right="0" w:firstLine="0"/>
                  <w:jc w:val="left"/>
                  <w:rPr>
                    <w:rFonts w:ascii="Arial"/>
                    <w:sz w:val="12"/>
                  </w:rPr>
                </w:pPr>
                <w:r>
                  <w:rPr>
                    <w:rFonts w:ascii="Arial"/>
                    <w:sz w:val="12"/>
                  </w:rPr>
                  <w:t>1/20/15   10:01:01 PM</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0912" from="21pt,664.794678pt" to="21pt,679.794678pt" stroked="true" strokeweight=".25pt" strokecolor="#000000">
          <w10:wrap type="none"/>
        </v:line>
      </w:pict>
    </w:r>
    <w:r>
      <w:rPr/>
      <w:pict>
        <v:line style="position:absolute;mso-position-horizontal-relative:page;mso-position-vertical-relative:page;z-index:-190888" from="488.71701pt,664.794678pt" to="488.71701pt,679.794678pt" stroked="true" strokeweight=".25pt" strokecolor="#000000">
          <w10:wrap type="none"/>
        </v:line>
      </w:pict>
    </w:r>
    <w:r>
      <w:rPr/>
      <w:pict>
        <v:line style="position:absolute;mso-position-horizontal-relative:page;mso-position-vertical-relative:page;z-index:-190864" from="15pt,658.794678pt" to="0pt,658.794678pt" stroked="true" strokeweight=".25pt" strokecolor="#000000">
          <w10:wrap type="none"/>
        </v:line>
      </w:pict>
    </w:r>
    <w:r>
      <w:rPr/>
      <w:pict>
        <v:line style="position:absolute;mso-position-horizontal-relative:page;mso-position-vertical-relative:page;z-index:-190840" from="494.71701pt,658.794678pt" to="509.71701pt,658.794678pt" stroked="true" strokeweight=".25pt" strokecolor="#000000">
          <w10:wrap type="none"/>
        </v:line>
      </w:pict>
    </w:r>
    <w:r>
      <w:rPr/>
      <w:pict>
        <v:shape style="position:absolute;margin-left:30pt;margin-top:667.962830pt;width:66.05pt;height:8pt;mso-position-horizontal-relative:page;mso-position-vertical-relative:page;z-index:-190816" type="#_x0000_t202" filled="false" stroked="false">
          <v:textbox inset="0,0,0,0">
            <w:txbxContent>
              <w:p>
                <w:pPr>
                  <w:spacing w:before="4"/>
                  <w:ind w:left="20" w:right="0" w:firstLine="0"/>
                  <w:jc w:val="left"/>
                  <w:rPr>
                    <w:rFonts w:ascii="Arial"/>
                    <w:sz w:val="12"/>
                  </w:rPr>
                </w:pPr>
                <w:r>
                  <w:rPr>
                    <w:rFonts w:ascii="Arial"/>
                    <w:sz w:val="12"/>
                  </w:rPr>
                  <w:t>01. La historia .indd  20</w:t>
                </w:r>
              </w:p>
            </w:txbxContent>
          </v:textbox>
          <w10:wrap type="none"/>
        </v:shape>
      </w:pict>
    </w:r>
    <w:r>
      <w:rPr/>
      <w:pict>
        <v:shape style="position:absolute;margin-left:424.716492pt;margin-top:667.962830pt;width:61.05pt;height:8pt;mso-position-horizontal-relative:page;mso-position-vertical-relative:page;z-index:-190792" type="#_x0000_t202" filled="false" stroked="false">
          <v:textbox inset="0,0,0,0">
            <w:txbxContent>
              <w:p>
                <w:pPr>
                  <w:spacing w:before="4"/>
                  <w:ind w:left="20" w:right="0" w:firstLine="0"/>
                  <w:jc w:val="left"/>
                  <w:rPr>
                    <w:rFonts w:ascii="Arial"/>
                    <w:sz w:val="12"/>
                  </w:rPr>
                </w:pPr>
                <w:r>
                  <w:rPr>
                    <w:rFonts w:ascii="Arial"/>
                    <w:sz w:val="12"/>
                  </w:rPr>
                  <w:t>1/20/15   10:01:02 PM</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0768" from="21pt,664.794678pt" to="21pt,679.794678pt" stroked="true" strokeweight=".25pt" strokecolor="#000000">
          <w10:wrap type="none"/>
        </v:line>
      </w:pict>
    </w:r>
    <w:r>
      <w:rPr/>
      <w:pict>
        <v:line style="position:absolute;mso-position-horizontal-relative:page;mso-position-vertical-relative:page;z-index:-190744" from="488.71701pt,664.794678pt" to="488.71701pt,679.794678pt" stroked="true" strokeweight=".25pt" strokecolor="#000000">
          <w10:wrap type="none"/>
        </v:line>
      </w:pict>
    </w:r>
    <w:r>
      <w:rPr/>
      <w:pict>
        <v:line style="position:absolute;mso-position-horizontal-relative:page;mso-position-vertical-relative:page;z-index:-190720" from="15pt,658.794678pt" to="0pt,658.794678pt" stroked="true" strokeweight=".25pt" strokecolor="#000000">
          <w10:wrap type="none"/>
        </v:line>
      </w:pict>
    </w:r>
    <w:r>
      <w:rPr/>
      <w:pict>
        <v:line style="position:absolute;mso-position-horizontal-relative:page;mso-position-vertical-relative:page;z-index:-190696" from="494.71701pt,658.794678pt" to="509.71701pt,658.794678pt" stroked="true" strokeweight=".25pt" strokecolor="#000000">
          <w10:wrap type="none"/>
        </v:line>
      </w:pict>
    </w:r>
    <w:r>
      <w:rPr/>
      <w:pict>
        <v:shape style="position:absolute;margin-left:30pt;margin-top:667.962830pt;width:66.05pt;height:8pt;mso-position-horizontal-relative:page;mso-position-vertical-relative:page;z-index:-190672" type="#_x0000_t202" filled="false" stroked="false">
          <v:textbox inset="0,0,0,0">
            <w:txbxContent>
              <w:p>
                <w:pPr>
                  <w:spacing w:before="4"/>
                  <w:ind w:left="20" w:right="0" w:firstLine="0"/>
                  <w:jc w:val="left"/>
                  <w:rPr>
                    <w:rFonts w:ascii="Arial"/>
                    <w:sz w:val="12"/>
                  </w:rPr>
                </w:pPr>
                <w:r>
                  <w:rPr>
                    <w:rFonts w:ascii="Arial"/>
                    <w:sz w:val="12"/>
                  </w:rPr>
                  <w:t>01. La historia .indd  21</w:t>
                </w:r>
              </w:p>
            </w:txbxContent>
          </v:textbox>
          <w10:wrap type="none"/>
        </v:shape>
      </w:pict>
    </w:r>
    <w:r>
      <w:rPr/>
      <w:pict>
        <v:shape style="position:absolute;margin-left:424.716492pt;margin-top:667.962830pt;width:61.05pt;height:8pt;mso-position-horizontal-relative:page;mso-position-vertical-relative:page;z-index:-190648" type="#_x0000_t202" filled="false" stroked="false">
          <v:textbox inset="0,0,0,0">
            <w:txbxContent>
              <w:p>
                <w:pPr>
                  <w:spacing w:before="4"/>
                  <w:ind w:left="20" w:right="0" w:firstLine="0"/>
                  <w:jc w:val="left"/>
                  <w:rPr>
                    <w:rFonts w:ascii="Arial"/>
                    <w:sz w:val="12"/>
                  </w:rPr>
                </w:pPr>
                <w:r>
                  <w:rPr>
                    <w:rFonts w:ascii="Arial"/>
                    <w:sz w:val="12"/>
                  </w:rPr>
                  <w:t>1/20/15   10:01:04 PM</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193216" from="21pt,664.794678pt" to="21pt,679.794678pt" stroked="true" strokeweight=".25pt" strokecolor="#000000">
          <w10:wrap type="none"/>
        </v:line>
      </w:pict>
    </w:r>
    <w:r>
      <w:rPr/>
      <w:pict>
        <v:line style="position:absolute;mso-position-horizontal-relative:page;mso-position-vertical-relative:page;z-index:-193192" from="488.71701pt,664.794678pt" to="488.71701pt,679.794678pt" stroked="true" strokeweight=".25pt" strokecolor="#000000">
          <w10:wrap type="none"/>
        </v:line>
      </w:pict>
    </w:r>
    <w:r>
      <w:rPr/>
      <w:pict>
        <v:line style="position:absolute;mso-position-horizontal-relative:page;mso-position-vertical-relative:page;z-index:-193168" from="15pt,658.794678pt" to="0pt,658.794678pt" stroked="true" strokeweight=".25pt" strokecolor="#000000">
          <w10:wrap type="none"/>
        </v:line>
      </w:pict>
    </w:r>
    <w:r>
      <w:rPr/>
      <w:pict>
        <v:line style="position:absolute;mso-position-horizontal-relative:page;mso-position-vertical-relative:page;z-index:-193144" from="494.71701pt,658.794678pt" to="509.71701pt,658.794678pt" stroked="true" strokeweight=".25pt" strokecolor="#000000">
          <w10:wrap type="none"/>
        </v:line>
      </w:pict>
    </w:r>
    <w:r>
      <w:rPr/>
      <w:pict>
        <v:shape style="position:absolute;margin-left:30pt;margin-top:667.962830pt;width:47.05pt;height:8pt;mso-position-horizontal-relative:page;mso-position-vertical-relative:page;z-index:-193120" type="#_x0000_t202" filled="false" stroked="false">
          <v:textbox inset="0,0,0,0">
            <w:txbxContent>
              <w:p>
                <w:pPr>
                  <w:spacing w:before="4"/>
                  <w:ind w:left="20" w:right="0" w:firstLine="0"/>
                  <w:jc w:val="left"/>
                  <w:rPr>
                    <w:rFonts w:ascii="Arial"/>
                    <w:sz w:val="12"/>
                  </w:rPr>
                </w:pPr>
                <w:r>
                  <w:rPr>
                    <w:rFonts w:ascii="Arial"/>
                    <w:sz w:val="12"/>
                  </w:rPr>
                  <w:t>0a. inicio.indd  2</w:t>
                </w:r>
              </w:p>
            </w:txbxContent>
          </v:textbox>
          <w10:wrap type="none"/>
        </v:shape>
      </w:pict>
    </w:r>
    <w:r>
      <w:rPr/>
      <w:pict>
        <v:shape style="position:absolute;margin-left:427.716492pt;margin-top:667.962830pt;width:57.75pt;height:8pt;mso-position-horizontal-relative:page;mso-position-vertical-relative:page;z-index:-193096" type="#_x0000_t202" filled="false" stroked="false">
          <v:textbox inset="0,0,0,0">
            <w:txbxContent>
              <w:p>
                <w:pPr>
                  <w:spacing w:before="4"/>
                  <w:ind w:left="20" w:right="0" w:firstLine="0"/>
                  <w:jc w:val="left"/>
                  <w:rPr>
                    <w:rFonts w:ascii="Arial"/>
                    <w:sz w:val="12"/>
                  </w:rPr>
                </w:pPr>
                <w:r>
                  <w:rPr>
                    <w:rFonts w:ascii="Arial"/>
                    <w:sz w:val="12"/>
                  </w:rPr>
                  <w:t>1/20/15   9:59:53 PM</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0624" from="21pt,664.794678pt" to="21pt,679.794678pt" stroked="true" strokeweight=".25pt" strokecolor="#000000">
          <w10:wrap type="none"/>
        </v:line>
      </w:pict>
    </w:r>
    <w:r>
      <w:rPr/>
      <w:pict>
        <v:line style="position:absolute;mso-position-horizontal-relative:page;mso-position-vertical-relative:page;z-index:-190600" from="488.71701pt,664.794678pt" to="488.71701pt,679.794678pt" stroked="true" strokeweight=".25pt" strokecolor="#000000">
          <w10:wrap type="none"/>
        </v:line>
      </w:pict>
    </w:r>
    <w:r>
      <w:rPr/>
      <w:pict>
        <v:line style="position:absolute;mso-position-horizontal-relative:page;mso-position-vertical-relative:page;z-index:-190576" from="15pt,658.794678pt" to="0pt,658.794678pt" stroked="true" strokeweight=".25pt" strokecolor="#000000">
          <w10:wrap type="none"/>
        </v:line>
      </w:pict>
    </w:r>
    <w:r>
      <w:rPr/>
      <w:pict>
        <v:line style="position:absolute;mso-position-horizontal-relative:page;mso-position-vertical-relative:page;z-index:-190552" from="494.71701pt,658.794678pt" to="509.71701pt,658.794678pt" stroked="true" strokeweight=".25pt" strokecolor="#000000">
          <w10:wrap type="none"/>
        </v:line>
      </w:pict>
    </w:r>
    <w:r>
      <w:rPr/>
      <w:pict>
        <v:shape style="position:absolute;margin-left:30pt;margin-top:667.962830pt;width:66.05pt;height:8pt;mso-position-horizontal-relative:page;mso-position-vertical-relative:page;z-index:-190528" type="#_x0000_t202" filled="false" stroked="false">
          <v:textbox inset="0,0,0,0">
            <w:txbxContent>
              <w:p>
                <w:pPr>
                  <w:spacing w:before="4"/>
                  <w:ind w:left="20" w:right="0" w:firstLine="0"/>
                  <w:jc w:val="left"/>
                  <w:rPr>
                    <w:rFonts w:ascii="Arial"/>
                    <w:sz w:val="12"/>
                  </w:rPr>
                </w:pPr>
                <w:r>
                  <w:rPr>
                    <w:rFonts w:ascii="Arial"/>
                    <w:sz w:val="12"/>
                  </w:rPr>
                  <w:t>01. La historia .indd  22</w:t>
                </w:r>
              </w:p>
            </w:txbxContent>
          </v:textbox>
          <w10:wrap type="none"/>
        </v:shape>
      </w:pict>
    </w:r>
    <w:r>
      <w:rPr/>
      <w:pict>
        <v:shape style="position:absolute;margin-left:424.716492pt;margin-top:667.962830pt;width:61.05pt;height:8pt;mso-position-horizontal-relative:page;mso-position-vertical-relative:page;z-index:-190504" type="#_x0000_t202" filled="false" stroked="false">
          <v:textbox inset="0,0,0,0">
            <w:txbxContent>
              <w:p>
                <w:pPr>
                  <w:spacing w:before="4"/>
                  <w:ind w:left="20" w:right="0" w:firstLine="0"/>
                  <w:jc w:val="left"/>
                  <w:rPr>
                    <w:rFonts w:ascii="Arial"/>
                    <w:sz w:val="12"/>
                  </w:rPr>
                </w:pPr>
                <w:r>
                  <w:rPr>
                    <w:rFonts w:ascii="Arial"/>
                    <w:sz w:val="12"/>
                  </w:rPr>
                  <w:t>1/20/15   10:01:04 PM</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0480" from="21pt,664.794678pt" to="21pt,679.794678pt" stroked="true" strokeweight=".25pt" strokecolor="#000000">
          <w10:wrap type="none"/>
        </v:line>
      </w:pict>
    </w:r>
    <w:r>
      <w:rPr/>
      <w:pict>
        <v:line style="position:absolute;mso-position-horizontal-relative:page;mso-position-vertical-relative:page;z-index:-190456" from="488.71701pt,664.794678pt" to="488.71701pt,679.794678pt" stroked="true" strokeweight=".25pt" strokecolor="#000000">
          <w10:wrap type="none"/>
        </v:line>
      </w:pict>
    </w:r>
    <w:r>
      <w:rPr/>
      <w:pict>
        <v:line style="position:absolute;mso-position-horizontal-relative:page;mso-position-vertical-relative:page;z-index:-190432" from="15pt,658.794678pt" to="0pt,658.794678pt" stroked="true" strokeweight=".25pt" strokecolor="#000000">
          <w10:wrap type="none"/>
        </v:line>
      </w:pict>
    </w:r>
    <w:r>
      <w:rPr/>
      <w:pict>
        <v:line style="position:absolute;mso-position-horizontal-relative:page;mso-position-vertical-relative:page;z-index:-190408" from="494.71701pt,658.794678pt" to="509.71701pt,658.794678pt" stroked="true" strokeweight=".25pt" strokecolor="#000000">
          <w10:wrap type="none"/>
        </v:line>
      </w:pict>
    </w:r>
    <w:r>
      <w:rPr/>
      <w:pict>
        <v:shape style="position:absolute;margin-left:30pt;margin-top:667.962830pt;width:66.05pt;height:8pt;mso-position-horizontal-relative:page;mso-position-vertical-relative:page;z-index:-190384" type="#_x0000_t202" filled="false" stroked="false">
          <v:textbox inset="0,0,0,0">
            <w:txbxContent>
              <w:p>
                <w:pPr>
                  <w:spacing w:before="4"/>
                  <w:ind w:left="20" w:right="0" w:firstLine="0"/>
                  <w:jc w:val="left"/>
                  <w:rPr>
                    <w:rFonts w:ascii="Arial"/>
                    <w:sz w:val="12"/>
                  </w:rPr>
                </w:pPr>
                <w:r>
                  <w:rPr>
                    <w:rFonts w:ascii="Arial"/>
                    <w:sz w:val="12"/>
                  </w:rPr>
                  <w:t>01. La historia .indd  23</w:t>
                </w:r>
              </w:p>
            </w:txbxContent>
          </v:textbox>
          <w10:wrap type="none"/>
        </v:shape>
      </w:pict>
    </w:r>
    <w:r>
      <w:rPr/>
      <w:pict>
        <v:shape style="position:absolute;margin-left:424.716492pt;margin-top:667.962830pt;width:61.05pt;height:8pt;mso-position-horizontal-relative:page;mso-position-vertical-relative:page;z-index:-190360" type="#_x0000_t202" filled="false" stroked="false">
          <v:textbox inset="0,0,0,0">
            <w:txbxContent>
              <w:p>
                <w:pPr>
                  <w:spacing w:before="4"/>
                  <w:ind w:left="20" w:right="0" w:firstLine="0"/>
                  <w:jc w:val="left"/>
                  <w:rPr>
                    <w:rFonts w:ascii="Arial"/>
                    <w:sz w:val="12"/>
                  </w:rPr>
                </w:pPr>
                <w:r>
                  <w:rPr>
                    <w:rFonts w:ascii="Arial"/>
                    <w:sz w:val="12"/>
                  </w:rPr>
                  <w:t>1/20/15   10:01:04 PM</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0336" from="21pt,664.794678pt" to="21pt,679.794678pt" stroked="true" strokeweight=".25pt" strokecolor="#000000">
          <w10:wrap type="none"/>
        </v:line>
      </w:pict>
    </w:r>
    <w:r>
      <w:rPr/>
      <w:pict>
        <v:line style="position:absolute;mso-position-horizontal-relative:page;mso-position-vertical-relative:page;z-index:-190312" from="488.71701pt,664.794678pt" to="488.71701pt,679.794678pt" stroked="true" strokeweight=".25pt" strokecolor="#000000">
          <w10:wrap type="none"/>
        </v:line>
      </w:pict>
    </w:r>
    <w:r>
      <w:rPr/>
      <w:pict>
        <v:line style="position:absolute;mso-position-horizontal-relative:page;mso-position-vertical-relative:page;z-index:-190288" from="15pt,658.794678pt" to="0pt,658.794678pt" stroked="true" strokeweight=".25pt" strokecolor="#000000">
          <w10:wrap type="none"/>
        </v:line>
      </w:pict>
    </w:r>
    <w:r>
      <w:rPr/>
      <w:pict>
        <v:line style="position:absolute;mso-position-horizontal-relative:page;mso-position-vertical-relative:page;z-index:-190264" from="494.71701pt,658.794678pt" to="509.71701pt,658.794678pt" stroked="true" strokeweight=".25pt" strokecolor="#000000">
          <w10:wrap type="none"/>
        </v:line>
      </w:pict>
    </w:r>
    <w:r>
      <w:rPr/>
      <w:pict>
        <v:shape style="position:absolute;margin-left:30pt;margin-top:667.962830pt;width:66.05pt;height:8pt;mso-position-horizontal-relative:page;mso-position-vertical-relative:page;z-index:-190240" type="#_x0000_t202" filled="false" stroked="false">
          <v:textbox inset="0,0,0,0">
            <w:txbxContent>
              <w:p>
                <w:pPr>
                  <w:spacing w:before="4"/>
                  <w:ind w:left="20" w:right="0" w:firstLine="0"/>
                  <w:jc w:val="left"/>
                  <w:rPr>
                    <w:rFonts w:ascii="Arial"/>
                    <w:sz w:val="12"/>
                  </w:rPr>
                </w:pPr>
                <w:r>
                  <w:rPr>
                    <w:rFonts w:ascii="Arial"/>
                    <w:sz w:val="12"/>
                  </w:rPr>
                  <w:t>01. La historia .indd  24</w:t>
                </w:r>
              </w:p>
            </w:txbxContent>
          </v:textbox>
          <w10:wrap type="none"/>
        </v:shape>
      </w:pict>
    </w:r>
    <w:r>
      <w:rPr/>
      <w:pict>
        <v:shape style="position:absolute;margin-left:424.716492pt;margin-top:667.962830pt;width:61.05pt;height:8pt;mso-position-horizontal-relative:page;mso-position-vertical-relative:page;z-index:-190216" type="#_x0000_t202" filled="false" stroked="false">
          <v:textbox inset="0,0,0,0">
            <w:txbxContent>
              <w:p>
                <w:pPr>
                  <w:spacing w:before="4"/>
                  <w:ind w:left="20" w:right="0" w:firstLine="0"/>
                  <w:jc w:val="left"/>
                  <w:rPr>
                    <w:rFonts w:ascii="Arial"/>
                    <w:sz w:val="12"/>
                  </w:rPr>
                </w:pPr>
                <w:r>
                  <w:rPr>
                    <w:rFonts w:ascii="Arial"/>
                    <w:sz w:val="12"/>
                  </w:rPr>
                  <w:t>1/20/15   10:01:04 PM</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0192" from="21pt,664.794678pt" to="21pt,679.794678pt" stroked="true" strokeweight=".25pt" strokecolor="#000000">
          <w10:wrap type="none"/>
        </v:line>
      </w:pict>
    </w:r>
    <w:r>
      <w:rPr/>
      <w:pict>
        <v:line style="position:absolute;mso-position-horizontal-relative:page;mso-position-vertical-relative:page;z-index:-190168" from="488.71701pt,664.794678pt" to="488.71701pt,679.794678pt" stroked="true" strokeweight=".25pt" strokecolor="#000000">
          <w10:wrap type="none"/>
        </v:line>
      </w:pict>
    </w:r>
    <w:r>
      <w:rPr/>
      <w:pict>
        <v:line style="position:absolute;mso-position-horizontal-relative:page;mso-position-vertical-relative:page;z-index:-190144" from="15pt,658.794678pt" to="0pt,658.794678pt" stroked="true" strokeweight=".25pt" strokecolor="#000000">
          <w10:wrap type="none"/>
        </v:line>
      </w:pict>
    </w:r>
    <w:r>
      <w:rPr/>
      <w:pict>
        <v:line style="position:absolute;mso-position-horizontal-relative:page;mso-position-vertical-relative:page;z-index:-190120" from="494.71701pt,658.794678pt" to="509.71701pt,658.794678pt" stroked="true" strokeweight=".25pt" strokecolor="#000000">
          <w10:wrap type="none"/>
        </v:line>
      </w:pict>
    </w:r>
    <w:r>
      <w:rPr/>
      <w:pict>
        <v:shape style="position:absolute;margin-left:30pt;margin-top:667.962830pt;width:66.05pt;height:8pt;mso-position-horizontal-relative:page;mso-position-vertical-relative:page;z-index:-190096" type="#_x0000_t202" filled="false" stroked="false">
          <v:textbox inset="0,0,0,0">
            <w:txbxContent>
              <w:p>
                <w:pPr>
                  <w:spacing w:before="4"/>
                  <w:ind w:left="20" w:right="0" w:firstLine="0"/>
                  <w:jc w:val="left"/>
                  <w:rPr>
                    <w:rFonts w:ascii="Arial"/>
                    <w:sz w:val="12"/>
                  </w:rPr>
                </w:pPr>
                <w:r>
                  <w:rPr>
                    <w:rFonts w:ascii="Arial"/>
                    <w:sz w:val="12"/>
                  </w:rPr>
                  <w:t>01. La historia .indd  25</w:t>
                </w:r>
              </w:p>
            </w:txbxContent>
          </v:textbox>
          <w10:wrap type="none"/>
        </v:shape>
      </w:pict>
    </w:r>
    <w:r>
      <w:rPr/>
      <w:pict>
        <v:shape style="position:absolute;margin-left:424.716492pt;margin-top:667.962830pt;width:61.05pt;height:8pt;mso-position-horizontal-relative:page;mso-position-vertical-relative:page;z-index:-190072" type="#_x0000_t202" filled="false" stroked="false">
          <v:textbox inset="0,0,0,0">
            <w:txbxContent>
              <w:p>
                <w:pPr>
                  <w:spacing w:before="4"/>
                  <w:ind w:left="20" w:right="0" w:firstLine="0"/>
                  <w:jc w:val="left"/>
                  <w:rPr>
                    <w:rFonts w:ascii="Arial"/>
                    <w:sz w:val="12"/>
                  </w:rPr>
                </w:pPr>
                <w:r>
                  <w:rPr>
                    <w:rFonts w:ascii="Arial"/>
                    <w:sz w:val="12"/>
                  </w:rPr>
                  <w:t>1/20/15   10:01:04 PM</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0048" from="21pt,664.794678pt" to="21pt,679.794678pt" stroked="true" strokeweight=".25pt" strokecolor="#000000">
          <w10:wrap type="none"/>
        </v:line>
      </w:pict>
    </w:r>
    <w:r>
      <w:rPr/>
      <w:pict>
        <v:line style="position:absolute;mso-position-horizontal-relative:page;mso-position-vertical-relative:page;z-index:-190024" from="488.71701pt,664.794678pt" to="488.71701pt,679.794678pt" stroked="true" strokeweight=".25pt" strokecolor="#000000">
          <w10:wrap type="none"/>
        </v:line>
      </w:pict>
    </w:r>
    <w:r>
      <w:rPr/>
      <w:pict>
        <v:line style="position:absolute;mso-position-horizontal-relative:page;mso-position-vertical-relative:page;z-index:-190000" from="15pt,658.794678pt" to="0pt,658.794678pt" stroked="true" strokeweight=".25pt" strokecolor="#000000">
          <w10:wrap type="none"/>
        </v:line>
      </w:pict>
    </w:r>
    <w:r>
      <w:rPr/>
      <w:pict>
        <v:line style="position:absolute;mso-position-horizontal-relative:page;mso-position-vertical-relative:page;z-index:-189976" from="494.71701pt,658.794678pt" to="509.71701pt,658.794678pt" stroked="true" strokeweight=".25pt" strokecolor="#000000">
          <w10:wrap type="none"/>
        </v:line>
      </w:pict>
    </w:r>
    <w:r>
      <w:rPr/>
      <w:pict>
        <v:shape style="position:absolute;margin-left:30pt;margin-top:667.962830pt;width:66.05pt;height:8pt;mso-position-horizontal-relative:page;mso-position-vertical-relative:page;z-index:-189952" type="#_x0000_t202" filled="false" stroked="false">
          <v:textbox inset="0,0,0,0">
            <w:txbxContent>
              <w:p>
                <w:pPr>
                  <w:spacing w:before="4"/>
                  <w:ind w:left="20" w:right="0" w:firstLine="0"/>
                  <w:jc w:val="left"/>
                  <w:rPr>
                    <w:rFonts w:ascii="Arial"/>
                    <w:sz w:val="12"/>
                  </w:rPr>
                </w:pPr>
                <w:r>
                  <w:rPr>
                    <w:rFonts w:ascii="Arial"/>
                    <w:sz w:val="12"/>
                  </w:rPr>
                  <w:t>01. La historia .indd  26</w:t>
                </w:r>
              </w:p>
            </w:txbxContent>
          </v:textbox>
          <w10:wrap type="none"/>
        </v:shape>
      </w:pict>
    </w:r>
    <w:r>
      <w:rPr/>
      <w:pict>
        <v:shape style="position:absolute;margin-left:424.716492pt;margin-top:667.962830pt;width:61.05pt;height:8pt;mso-position-horizontal-relative:page;mso-position-vertical-relative:page;z-index:-189928" type="#_x0000_t202" filled="false" stroked="false">
          <v:textbox inset="0,0,0,0">
            <w:txbxContent>
              <w:p>
                <w:pPr>
                  <w:spacing w:before="4"/>
                  <w:ind w:left="20" w:right="0" w:firstLine="0"/>
                  <w:jc w:val="left"/>
                  <w:rPr>
                    <w:rFonts w:ascii="Arial"/>
                    <w:sz w:val="12"/>
                  </w:rPr>
                </w:pPr>
                <w:r>
                  <w:rPr>
                    <w:rFonts w:ascii="Arial"/>
                    <w:sz w:val="12"/>
                  </w:rPr>
                  <w:t>1/20/15   10:01:04 PM</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9904" from="21pt,664.794678pt" to="21pt,679.794678pt" stroked="true" strokeweight=".25pt" strokecolor="#000000">
          <w10:wrap type="none"/>
        </v:line>
      </w:pict>
    </w:r>
    <w:r>
      <w:rPr/>
      <w:pict>
        <v:line style="position:absolute;mso-position-horizontal-relative:page;mso-position-vertical-relative:page;z-index:-189880" from="488.71701pt,664.794678pt" to="488.71701pt,679.794678pt" stroked="true" strokeweight=".25pt" strokecolor="#000000">
          <w10:wrap type="none"/>
        </v:line>
      </w:pict>
    </w:r>
    <w:r>
      <w:rPr/>
      <w:pict>
        <v:line style="position:absolute;mso-position-horizontal-relative:page;mso-position-vertical-relative:page;z-index:-189856" from="15pt,658.794678pt" to="0pt,658.794678pt" stroked="true" strokeweight=".25pt" strokecolor="#000000">
          <w10:wrap type="none"/>
        </v:line>
      </w:pict>
    </w:r>
    <w:r>
      <w:rPr/>
      <w:pict>
        <v:line style="position:absolute;mso-position-horizontal-relative:page;mso-position-vertical-relative:page;z-index:-189832" from="494.71701pt,658.794678pt" to="509.71701pt,658.794678pt" stroked="true" strokeweight=".25pt" strokecolor="#000000">
          <w10:wrap type="none"/>
        </v:line>
      </w:pict>
    </w:r>
    <w:r>
      <w:rPr/>
      <w:pict>
        <v:shape style="position:absolute;margin-left:30pt;margin-top:667.962830pt;width:66.05pt;height:8pt;mso-position-horizontal-relative:page;mso-position-vertical-relative:page;z-index:-189808" type="#_x0000_t202" filled="false" stroked="false">
          <v:textbox inset="0,0,0,0">
            <w:txbxContent>
              <w:p>
                <w:pPr>
                  <w:spacing w:before="4"/>
                  <w:ind w:left="20" w:right="0" w:firstLine="0"/>
                  <w:jc w:val="left"/>
                  <w:rPr>
                    <w:rFonts w:ascii="Arial"/>
                    <w:sz w:val="12"/>
                  </w:rPr>
                </w:pPr>
                <w:r>
                  <w:rPr>
                    <w:rFonts w:ascii="Arial"/>
                    <w:sz w:val="12"/>
                  </w:rPr>
                  <w:t>01. La historia .indd  27</w:t>
                </w:r>
              </w:p>
            </w:txbxContent>
          </v:textbox>
          <w10:wrap type="none"/>
        </v:shape>
      </w:pict>
    </w:r>
    <w:r>
      <w:rPr/>
      <w:pict>
        <v:shape style="position:absolute;margin-left:424.716492pt;margin-top:667.962830pt;width:61.05pt;height:8pt;mso-position-horizontal-relative:page;mso-position-vertical-relative:page;z-index:-189784" type="#_x0000_t202" filled="false" stroked="false">
          <v:textbox inset="0,0,0,0">
            <w:txbxContent>
              <w:p>
                <w:pPr>
                  <w:spacing w:before="4"/>
                  <w:ind w:left="20" w:right="0" w:firstLine="0"/>
                  <w:jc w:val="left"/>
                  <w:rPr>
                    <w:rFonts w:ascii="Arial"/>
                    <w:sz w:val="12"/>
                  </w:rPr>
                </w:pPr>
                <w:r>
                  <w:rPr>
                    <w:rFonts w:ascii="Arial"/>
                    <w:sz w:val="12"/>
                  </w:rPr>
                  <w:t>1/20/15   10:01:04 PM</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9760" from="21pt,664.794678pt" to="21pt,679.794678pt" stroked="true" strokeweight=".25pt" strokecolor="#000000">
          <w10:wrap type="none"/>
        </v:line>
      </w:pict>
    </w:r>
    <w:r>
      <w:rPr/>
      <w:pict>
        <v:line style="position:absolute;mso-position-horizontal-relative:page;mso-position-vertical-relative:page;z-index:-189736" from="488.71701pt,664.794678pt" to="488.71701pt,679.794678pt" stroked="true" strokeweight=".25pt" strokecolor="#000000">
          <w10:wrap type="none"/>
        </v:line>
      </w:pict>
    </w:r>
    <w:r>
      <w:rPr/>
      <w:pict>
        <v:line style="position:absolute;mso-position-horizontal-relative:page;mso-position-vertical-relative:page;z-index:-189712" from="15pt,658.794678pt" to="0pt,658.794678pt" stroked="true" strokeweight=".25pt" strokecolor="#000000">
          <w10:wrap type="none"/>
        </v:line>
      </w:pict>
    </w:r>
    <w:r>
      <w:rPr/>
      <w:pict>
        <v:line style="position:absolute;mso-position-horizontal-relative:page;mso-position-vertical-relative:page;z-index:-189688" from="494.71701pt,658.794678pt" to="509.71701pt,658.794678pt" stroked="true" strokeweight=".25pt" strokecolor="#000000">
          <w10:wrap type="none"/>
        </v:line>
      </w:pict>
    </w:r>
    <w:r>
      <w:rPr/>
      <w:pict>
        <v:shape style="position:absolute;margin-left:30pt;margin-top:667.962830pt;width:66.05pt;height:8pt;mso-position-horizontal-relative:page;mso-position-vertical-relative:page;z-index:-189664" type="#_x0000_t202" filled="false" stroked="false">
          <v:textbox inset="0,0,0,0">
            <w:txbxContent>
              <w:p>
                <w:pPr>
                  <w:spacing w:before="4"/>
                  <w:ind w:left="20" w:right="0" w:firstLine="0"/>
                  <w:jc w:val="left"/>
                  <w:rPr>
                    <w:rFonts w:ascii="Arial"/>
                    <w:sz w:val="12"/>
                  </w:rPr>
                </w:pPr>
                <w:r>
                  <w:rPr>
                    <w:rFonts w:ascii="Arial"/>
                    <w:sz w:val="12"/>
                  </w:rPr>
                  <w:t>01. La historia .indd  28</w:t>
                </w:r>
              </w:p>
            </w:txbxContent>
          </v:textbox>
          <w10:wrap type="none"/>
        </v:shape>
      </w:pict>
    </w:r>
    <w:r>
      <w:rPr/>
      <w:pict>
        <v:shape style="position:absolute;margin-left:424.716492pt;margin-top:667.962830pt;width:61.05pt;height:8pt;mso-position-horizontal-relative:page;mso-position-vertical-relative:page;z-index:-189640" type="#_x0000_t202" filled="false" stroked="false">
          <v:textbox inset="0,0,0,0">
            <w:txbxContent>
              <w:p>
                <w:pPr>
                  <w:spacing w:before="4"/>
                  <w:ind w:left="20" w:right="0" w:firstLine="0"/>
                  <w:jc w:val="left"/>
                  <w:rPr>
                    <w:rFonts w:ascii="Arial"/>
                    <w:sz w:val="12"/>
                  </w:rPr>
                </w:pPr>
                <w:r>
                  <w:rPr>
                    <w:rFonts w:ascii="Arial"/>
                    <w:sz w:val="12"/>
                  </w:rPr>
                  <w:t>1/20/15   10:01:04 PM</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9616" from="21pt,664.794678pt" to="21pt,679.794678pt" stroked="true" strokeweight=".25pt" strokecolor="#000000">
          <w10:wrap type="none"/>
        </v:line>
      </w:pict>
    </w:r>
    <w:r>
      <w:rPr/>
      <w:pict>
        <v:line style="position:absolute;mso-position-horizontal-relative:page;mso-position-vertical-relative:page;z-index:-189592" from="488.71701pt,664.794678pt" to="488.71701pt,679.794678pt" stroked="true" strokeweight=".25pt" strokecolor="#000000">
          <w10:wrap type="none"/>
        </v:line>
      </w:pict>
    </w:r>
    <w:r>
      <w:rPr/>
      <w:pict>
        <v:line style="position:absolute;mso-position-horizontal-relative:page;mso-position-vertical-relative:page;z-index:-189568" from="15pt,658.794678pt" to="0pt,658.794678pt" stroked="true" strokeweight=".25pt" strokecolor="#000000">
          <w10:wrap type="none"/>
        </v:line>
      </w:pict>
    </w:r>
    <w:r>
      <w:rPr/>
      <w:pict>
        <v:line style="position:absolute;mso-position-horizontal-relative:page;mso-position-vertical-relative:page;z-index:-189544" from="494.71701pt,658.794678pt" to="509.71701pt,658.794678pt" stroked="true" strokeweight=".25pt" strokecolor="#000000">
          <w10:wrap type="none"/>
        </v:line>
      </w:pict>
    </w:r>
    <w:r>
      <w:rPr/>
      <w:pict>
        <v:shape style="position:absolute;margin-left:30pt;margin-top:667.962830pt;width:66.05pt;height:8pt;mso-position-horizontal-relative:page;mso-position-vertical-relative:page;z-index:-189520" type="#_x0000_t202" filled="false" stroked="false">
          <v:textbox inset="0,0,0,0">
            <w:txbxContent>
              <w:p>
                <w:pPr>
                  <w:spacing w:before="4"/>
                  <w:ind w:left="20" w:right="0" w:firstLine="0"/>
                  <w:jc w:val="left"/>
                  <w:rPr>
                    <w:rFonts w:ascii="Arial"/>
                    <w:sz w:val="12"/>
                  </w:rPr>
                </w:pPr>
                <w:r>
                  <w:rPr>
                    <w:rFonts w:ascii="Arial"/>
                    <w:sz w:val="12"/>
                  </w:rPr>
                  <w:t>01. La historia .indd  29</w:t>
                </w:r>
              </w:p>
            </w:txbxContent>
          </v:textbox>
          <w10:wrap type="none"/>
        </v:shape>
      </w:pict>
    </w:r>
    <w:r>
      <w:rPr/>
      <w:pict>
        <v:shape style="position:absolute;margin-left:424.716492pt;margin-top:667.962830pt;width:61.05pt;height:8pt;mso-position-horizontal-relative:page;mso-position-vertical-relative:page;z-index:-189496" type="#_x0000_t202" filled="false" stroked="false">
          <v:textbox inset="0,0,0,0">
            <w:txbxContent>
              <w:p>
                <w:pPr>
                  <w:spacing w:before="4"/>
                  <w:ind w:left="20" w:right="0" w:firstLine="0"/>
                  <w:jc w:val="left"/>
                  <w:rPr>
                    <w:rFonts w:ascii="Arial"/>
                    <w:sz w:val="12"/>
                  </w:rPr>
                </w:pPr>
                <w:r>
                  <w:rPr>
                    <w:rFonts w:ascii="Arial"/>
                    <w:sz w:val="12"/>
                  </w:rPr>
                  <w:t>1/20/15   10:01:04 PM</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9472" from="21pt,664.794678pt" to="21pt,679.794678pt" stroked="true" strokeweight=".25pt" strokecolor="#000000">
          <w10:wrap type="none"/>
        </v:line>
      </w:pict>
    </w:r>
    <w:r>
      <w:rPr/>
      <w:pict>
        <v:line style="position:absolute;mso-position-horizontal-relative:page;mso-position-vertical-relative:page;z-index:-189448" from="488.71701pt,664.794678pt" to="488.71701pt,679.794678pt" stroked="true" strokeweight=".25pt" strokecolor="#000000">
          <w10:wrap type="none"/>
        </v:line>
      </w:pict>
    </w:r>
    <w:r>
      <w:rPr/>
      <w:pict>
        <v:line style="position:absolute;mso-position-horizontal-relative:page;mso-position-vertical-relative:page;z-index:-189424" from="15pt,658.794678pt" to="0pt,658.794678pt" stroked="true" strokeweight=".25pt" strokecolor="#000000">
          <w10:wrap type="none"/>
        </v:line>
      </w:pict>
    </w:r>
    <w:r>
      <w:rPr/>
      <w:pict>
        <v:line style="position:absolute;mso-position-horizontal-relative:page;mso-position-vertical-relative:page;z-index:-189400" from="494.71701pt,658.794678pt" to="509.71701pt,658.794678pt" stroked="true" strokeweight=".25pt" strokecolor="#000000">
          <w10:wrap type="none"/>
        </v:line>
      </w:pict>
    </w:r>
    <w:r>
      <w:rPr/>
      <w:pict>
        <v:shape style="position:absolute;margin-left:30pt;margin-top:667.962830pt;width:66.05pt;height:8pt;mso-position-horizontal-relative:page;mso-position-vertical-relative:page;z-index:-189376" type="#_x0000_t202" filled="false" stroked="false">
          <v:textbox inset="0,0,0,0">
            <w:txbxContent>
              <w:p>
                <w:pPr>
                  <w:spacing w:before="4"/>
                  <w:ind w:left="20" w:right="0" w:firstLine="0"/>
                  <w:jc w:val="left"/>
                  <w:rPr>
                    <w:rFonts w:ascii="Arial"/>
                    <w:sz w:val="12"/>
                  </w:rPr>
                </w:pPr>
                <w:r>
                  <w:rPr>
                    <w:rFonts w:ascii="Arial"/>
                    <w:sz w:val="12"/>
                  </w:rPr>
                  <w:t>01. La historia .indd  30</w:t>
                </w:r>
              </w:p>
            </w:txbxContent>
          </v:textbox>
          <w10:wrap type="none"/>
        </v:shape>
      </w:pict>
    </w:r>
    <w:r>
      <w:rPr/>
      <w:pict>
        <v:shape style="position:absolute;margin-left:424.716492pt;margin-top:667.962830pt;width:61.05pt;height:8pt;mso-position-horizontal-relative:page;mso-position-vertical-relative:page;z-index:-189352" type="#_x0000_t202" filled="false" stroked="false">
          <v:textbox inset="0,0,0,0">
            <w:txbxContent>
              <w:p>
                <w:pPr>
                  <w:spacing w:before="4"/>
                  <w:ind w:left="20" w:right="0" w:firstLine="0"/>
                  <w:jc w:val="left"/>
                  <w:rPr>
                    <w:rFonts w:ascii="Arial"/>
                    <w:sz w:val="12"/>
                  </w:rPr>
                </w:pPr>
                <w:r>
                  <w:rPr>
                    <w:rFonts w:ascii="Arial"/>
                    <w:sz w:val="12"/>
                  </w:rPr>
                  <w:t>1/20/15   10:01:04 PM</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9328" from="21pt,664.794678pt" to="21pt,679.794678pt" stroked="true" strokeweight=".25pt" strokecolor="#000000">
          <w10:wrap type="none"/>
        </v:line>
      </w:pict>
    </w:r>
    <w:r>
      <w:rPr/>
      <w:pict>
        <v:line style="position:absolute;mso-position-horizontal-relative:page;mso-position-vertical-relative:page;z-index:-189304" from="488.71701pt,664.794678pt" to="488.71701pt,679.794678pt" stroked="true" strokeweight=".25pt" strokecolor="#000000">
          <w10:wrap type="none"/>
        </v:line>
      </w:pict>
    </w:r>
    <w:r>
      <w:rPr/>
      <w:pict>
        <v:line style="position:absolute;mso-position-horizontal-relative:page;mso-position-vertical-relative:page;z-index:-189280" from="15pt,658.794678pt" to="0pt,658.794678pt" stroked="true" strokeweight=".25pt" strokecolor="#000000">
          <w10:wrap type="none"/>
        </v:line>
      </w:pict>
    </w:r>
    <w:r>
      <w:rPr/>
      <w:pict>
        <v:line style="position:absolute;mso-position-horizontal-relative:page;mso-position-vertical-relative:page;z-index:-189256" from="494.71701pt,658.794678pt" to="509.71701pt,658.794678pt" stroked="true" strokeweight=".25pt" strokecolor="#000000">
          <w10:wrap type="none"/>
        </v:line>
      </w:pict>
    </w:r>
    <w:r>
      <w:rPr/>
      <w:pict>
        <v:shape style="position:absolute;margin-left:30pt;margin-top:667.962830pt;width:66.05pt;height:8pt;mso-position-horizontal-relative:page;mso-position-vertical-relative:page;z-index:-189232" type="#_x0000_t202" filled="false" stroked="false">
          <v:textbox inset="0,0,0,0">
            <w:txbxContent>
              <w:p>
                <w:pPr>
                  <w:spacing w:before="4"/>
                  <w:ind w:left="20" w:right="0" w:firstLine="0"/>
                  <w:jc w:val="left"/>
                  <w:rPr>
                    <w:rFonts w:ascii="Arial"/>
                    <w:sz w:val="12"/>
                  </w:rPr>
                </w:pPr>
                <w:r>
                  <w:rPr>
                    <w:rFonts w:ascii="Arial"/>
                    <w:sz w:val="12"/>
                  </w:rPr>
                  <w:t>01. La historia .indd  31</w:t>
                </w:r>
              </w:p>
            </w:txbxContent>
          </v:textbox>
          <w10:wrap type="none"/>
        </v:shape>
      </w:pict>
    </w:r>
    <w:r>
      <w:rPr/>
      <w:pict>
        <v:shape style="position:absolute;margin-left:424.716492pt;margin-top:667.962830pt;width:61.05pt;height:8pt;mso-position-horizontal-relative:page;mso-position-vertical-relative:page;z-index:-189208" type="#_x0000_t202" filled="false" stroked="false">
          <v:textbox inset="0,0,0,0">
            <w:txbxContent>
              <w:p>
                <w:pPr>
                  <w:spacing w:before="4"/>
                  <w:ind w:left="20" w:right="0" w:firstLine="0"/>
                  <w:jc w:val="left"/>
                  <w:rPr>
                    <w:rFonts w:ascii="Arial"/>
                    <w:sz w:val="12"/>
                  </w:rPr>
                </w:pPr>
                <w:r>
                  <w:rPr>
                    <w:rFonts w:ascii="Arial"/>
                    <w:sz w:val="12"/>
                  </w:rPr>
                  <w:t>1/20/15   10:01:04 PM</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3072" from="21pt,664.794678pt" to="21pt,679.794678pt" stroked="true" strokeweight=".25pt" strokecolor="#000000">
          <w10:wrap type="none"/>
        </v:line>
      </w:pict>
    </w:r>
    <w:r>
      <w:rPr/>
      <w:pict>
        <v:line style="position:absolute;mso-position-horizontal-relative:page;mso-position-vertical-relative:page;z-index:-193048" from="488.71701pt,664.794678pt" to="488.71701pt,679.794678pt" stroked="true" strokeweight=".25pt" strokecolor="#000000">
          <w10:wrap type="none"/>
        </v:line>
      </w:pict>
    </w:r>
    <w:r>
      <w:rPr/>
      <w:pict>
        <v:line style="position:absolute;mso-position-horizontal-relative:page;mso-position-vertical-relative:page;z-index:-193024" from="15pt,658.794678pt" to="0pt,658.794678pt" stroked="true" strokeweight=".25pt" strokecolor="#000000">
          <w10:wrap type="none"/>
        </v:line>
      </w:pict>
    </w:r>
    <w:r>
      <w:rPr/>
      <w:pict>
        <v:line style="position:absolute;mso-position-horizontal-relative:page;mso-position-vertical-relative:page;z-index:-193000" from="494.71701pt,658.794678pt" to="509.71701pt,658.794678pt" stroked="true" strokeweight=".25pt" strokecolor="#000000">
          <w10:wrap type="none"/>
        </v:line>
      </w:pict>
    </w:r>
    <w:r>
      <w:rPr/>
      <w:pict>
        <v:shape style="position:absolute;margin-left:30pt;margin-top:667.962830pt;width:47.05pt;height:8pt;mso-position-horizontal-relative:page;mso-position-vertical-relative:page;z-index:-192976" type="#_x0000_t202" filled="false" stroked="false">
          <v:textbox inset="0,0,0,0">
            <w:txbxContent>
              <w:p>
                <w:pPr>
                  <w:spacing w:before="4"/>
                  <w:ind w:left="20" w:right="0" w:firstLine="0"/>
                  <w:jc w:val="left"/>
                  <w:rPr>
                    <w:rFonts w:ascii="Arial"/>
                    <w:sz w:val="12"/>
                  </w:rPr>
                </w:pPr>
                <w:r>
                  <w:rPr>
                    <w:rFonts w:ascii="Arial"/>
                    <w:sz w:val="12"/>
                  </w:rPr>
                  <w:t>0a. inicio.indd  3</w:t>
                </w:r>
              </w:p>
            </w:txbxContent>
          </v:textbox>
          <w10:wrap type="none"/>
        </v:shape>
      </w:pict>
    </w:r>
    <w:r>
      <w:rPr/>
      <w:pict>
        <v:shape style="position:absolute;margin-left:427.716492pt;margin-top:667.962830pt;width:57.75pt;height:8pt;mso-position-horizontal-relative:page;mso-position-vertical-relative:page;z-index:-192952" type="#_x0000_t202" filled="false" stroked="false">
          <v:textbox inset="0,0,0,0">
            <w:txbxContent>
              <w:p>
                <w:pPr>
                  <w:spacing w:before="4"/>
                  <w:ind w:left="20" w:right="0" w:firstLine="0"/>
                  <w:jc w:val="left"/>
                  <w:rPr>
                    <w:rFonts w:ascii="Arial"/>
                    <w:sz w:val="12"/>
                  </w:rPr>
                </w:pPr>
                <w:r>
                  <w:rPr>
                    <w:rFonts w:ascii="Arial"/>
                    <w:sz w:val="12"/>
                  </w:rPr>
                  <w:t>1/20/15   9:59:55 PM</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9184" from="21pt,664.794678pt" to="21pt,679.794678pt" stroked="true" strokeweight=".25pt" strokecolor="#000000">
          <w10:wrap type="none"/>
        </v:line>
      </w:pict>
    </w:r>
    <w:r>
      <w:rPr/>
      <w:pict>
        <v:line style="position:absolute;mso-position-horizontal-relative:page;mso-position-vertical-relative:page;z-index:-189160" from="488.71701pt,664.794678pt" to="488.71701pt,679.794678pt" stroked="true" strokeweight=".25pt" strokecolor="#000000">
          <w10:wrap type="none"/>
        </v:line>
      </w:pict>
    </w:r>
    <w:r>
      <w:rPr/>
      <w:pict>
        <v:line style="position:absolute;mso-position-horizontal-relative:page;mso-position-vertical-relative:page;z-index:-189136" from="15pt,658.794678pt" to="0pt,658.794678pt" stroked="true" strokeweight=".25pt" strokecolor="#000000">
          <w10:wrap type="none"/>
        </v:line>
      </w:pict>
    </w:r>
    <w:r>
      <w:rPr/>
      <w:pict>
        <v:line style="position:absolute;mso-position-horizontal-relative:page;mso-position-vertical-relative:page;z-index:-189112" from="494.71701pt,658.794678pt" to="509.71701pt,658.794678pt" stroked="true" strokeweight=".25pt" strokecolor="#000000">
          <w10:wrap type="none"/>
        </v:line>
      </w:pict>
    </w:r>
    <w:r>
      <w:rPr/>
      <w:pict>
        <v:shape style="position:absolute;margin-left:30pt;margin-top:667.962830pt;width:66.05pt;height:8pt;mso-position-horizontal-relative:page;mso-position-vertical-relative:page;z-index:-189088" type="#_x0000_t202" filled="false" stroked="false">
          <v:textbox inset="0,0,0,0">
            <w:txbxContent>
              <w:p>
                <w:pPr>
                  <w:spacing w:before="4"/>
                  <w:ind w:left="20" w:right="0" w:firstLine="0"/>
                  <w:jc w:val="left"/>
                  <w:rPr>
                    <w:rFonts w:ascii="Arial"/>
                    <w:sz w:val="12"/>
                  </w:rPr>
                </w:pPr>
                <w:r>
                  <w:rPr>
                    <w:rFonts w:ascii="Arial"/>
                    <w:sz w:val="12"/>
                  </w:rPr>
                  <w:t>01. La historia .indd  32</w:t>
                </w:r>
              </w:p>
            </w:txbxContent>
          </v:textbox>
          <w10:wrap type="none"/>
        </v:shape>
      </w:pict>
    </w:r>
    <w:r>
      <w:rPr/>
      <w:pict>
        <v:shape style="position:absolute;margin-left:424.716492pt;margin-top:667.962830pt;width:61.05pt;height:8pt;mso-position-horizontal-relative:page;mso-position-vertical-relative:page;z-index:-189064" type="#_x0000_t202" filled="false" stroked="false">
          <v:textbox inset="0,0,0,0">
            <w:txbxContent>
              <w:p>
                <w:pPr>
                  <w:spacing w:before="4"/>
                  <w:ind w:left="20" w:right="0" w:firstLine="0"/>
                  <w:jc w:val="left"/>
                  <w:rPr>
                    <w:rFonts w:ascii="Arial"/>
                    <w:sz w:val="12"/>
                  </w:rPr>
                </w:pPr>
                <w:r>
                  <w:rPr>
                    <w:rFonts w:ascii="Arial"/>
                    <w:sz w:val="12"/>
                  </w:rPr>
                  <w:t>1/20/15   10:01:04 PM</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9040" from="21pt,664.794678pt" to="21pt,679.794678pt" stroked="true" strokeweight=".25pt" strokecolor="#000000">
          <w10:wrap type="none"/>
        </v:line>
      </w:pict>
    </w:r>
    <w:r>
      <w:rPr/>
      <w:pict>
        <v:line style="position:absolute;mso-position-horizontal-relative:page;mso-position-vertical-relative:page;z-index:-189016" from="488.71701pt,664.794678pt" to="488.71701pt,679.794678pt" stroked="true" strokeweight=".25pt" strokecolor="#000000">
          <w10:wrap type="none"/>
        </v:line>
      </w:pict>
    </w:r>
    <w:r>
      <w:rPr/>
      <w:pict>
        <v:line style="position:absolute;mso-position-horizontal-relative:page;mso-position-vertical-relative:page;z-index:-188992" from="15pt,658.794678pt" to="0pt,658.794678pt" stroked="true" strokeweight=".25pt" strokecolor="#000000">
          <w10:wrap type="none"/>
        </v:line>
      </w:pict>
    </w:r>
    <w:r>
      <w:rPr/>
      <w:pict>
        <v:line style="position:absolute;mso-position-horizontal-relative:page;mso-position-vertical-relative:page;z-index:-188968" from="494.71701pt,658.794678pt" to="509.71701pt,658.794678pt" stroked="true" strokeweight=".25pt" strokecolor="#000000">
          <w10:wrap type="none"/>
        </v:line>
      </w:pict>
    </w:r>
    <w:r>
      <w:rPr/>
      <w:pict>
        <v:shape style="position:absolute;margin-left:30pt;margin-top:667.962830pt;width:66.05pt;height:8pt;mso-position-horizontal-relative:page;mso-position-vertical-relative:page;z-index:-188944" type="#_x0000_t202" filled="false" stroked="false">
          <v:textbox inset="0,0,0,0">
            <w:txbxContent>
              <w:p>
                <w:pPr>
                  <w:spacing w:before="4"/>
                  <w:ind w:left="20" w:right="0" w:firstLine="0"/>
                  <w:jc w:val="left"/>
                  <w:rPr>
                    <w:rFonts w:ascii="Arial"/>
                    <w:sz w:val="12"/>
                  </w:rPr>
                </w:pPr>
                <w:r>
                  <w:rPr>
                    <w:rFonts w:ascii="Arial"/>
                    <w:sz w:val="12"/>
                  </w:rPr>
                  <w:t>01. La historia .indd  33</w:t>
                </w:r>
              </w:p>
            </w:txbxContent>
          </v:textbox>
          <w10:wrap type="none"/>
        </v:shape>
      </w:pict>
    </w:r>
    <w:r>
      <w:rPr/>
      <w:pict>
        <v:shape style="position:absolute;margin-left:424.716492pt;margin-top:667.962830pt;width:61.05pt;height:8pt;mso-position-horizontal-relative:page;mso-position-vertical-relative:page;z-index:-188920" type="#_x0000_t202" filled="false" stroked="false">
          <v:textbox inset="0,0,0,0">
            <w:txbxContent>
              <w:p>
                <w:pPr>
                  <w:spacing w:before="4"/>
                  <w:ind w:left="20" w:right="0" w:firstLine="0"/>
                  <w:jc w:val="left"/>
                  <w:rPr>
                    <w:rFonts w:ascii="Arial"/>
                    <w:sz w:val="12"/>
                  </w:rPr>
                </w:pPr>
                <w:r>
                  <w:rPr>
                    <w:rFonts w:ascii="Arial"/>
                    <w:sz w:val="12"/>
                  </w:rPr>
                  <w:t>1/20/15   10:01:04 PM</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8896" from="21pt,664.794678pt" to="21pt,679.794678pt" stroked="true" strokeweight=".25pt" strokecolor="#000000">
          <w10:wrap type="none"/>
        </v:line>
      </w:pict>
    </w:r>
    <w:r>
      <w:rPr/>
      <w:pict>
        <v:line style="position:absolute;mso-position-horizontal-relative:page;mso-position-vertical-relative:page;z-index:-188872" from="488.71701pt,664.794678pt" to="488.71701pt,679.794678pt" stroked="true" strokeweight=".25pt" strokecolor="#000000">
          <w10:wrap type="none"/>
        </v:line>
      </w:pict>
    </w:r>
    <w:r>
      <w:rPr/>
      <w:pict>
        <v:line style="position:absolute;mso-position-horizontal-relative:page;mso-position-vertical-relative:page;z-index:-188848" from="15pt,658.794678pt" to="0pt,658.794678pt" stroked="true" strokeweight=".25pt" strokecolor="#000000">
          <w10:wrap type="none"/>
        </v:line>
      </w:pict>
    </w:r>
    <w:r>
      <w:rPr/>
      <w:pict>
        <v:line style="position:absolute;mso-position-horizontal-relative:page;mso-position-vertical-relative:page;z-index:-188824" from="494.71701pt,658.794678pt" to="509.71701pt,658.794678pt" stroked="true" strokeweight=".25pt" strokecolor="#000000">
          <w10:wrap type="none"/>
        </v:line>
      </w:pict>
    </w:r>
    <w:r>
      <w:rPr/>
      <w:pict>
        <v:shape style="position:absolute;margin-left:30pt;margin-top:667.962830pt;width:66.05pt;height:8pt;mso-position-horizontal-relative:page;mso-position-vertical-relative:page;z-index:-188800" type="#_x0000_t202" filled="false" stroked="false">
          <v:textbox inset="0,0,0,0">
            <w:txbxContent>
              <w:p>
                <w:pPr>
                  <w:spacing w:before="4"/>
                  <w:ind w:left="20" w:right="0" w:firstLine="0"/>
                  <w:jc w:val="left"/>
                  <w:rPr>
                    <w:rFonts w:ascii="Arial"/>
                    <w:sz w:val="12"/>
                  </w:rPr>
                </w:pPr>
                <w:r>
                  <w:rPr>
                    <w:rFonts w:ascii="Arial"/>
                    <w:sz w:val="12"/>
                  </w:rPr>
                  <w:t>01. La historia .indd  34</w:t>
                </w:r>
              </w:p>
            </w:txbxContent>
          </v:textbox>
          <w10:wrap type="none"/>
        </v:shape>
      </w:pict>
    </w:r>
    <w:r>
      <w:rPr/>
      <w:pict>
        <v:shape style="position:absolute;margin-left:424.716492pt;margin-top:667.962830pt;width:61.05pt;height:8pt;mso-position-horizontal-relative:page;mso-position-vertical-relative:page;z-index:-188776" type="#_x0000_t202" filled="false" stroked="false">
          <v:textbox inset="0,0,0,0">
            <w:txbxContent>
              <w:p>
                <w:pPr>
                  <w:spacing w:before="4"/>
                  <w:ind w:left="20" w:right="0" w:firstLine="0"/>
                  <w:jc w:val="left"/>
                  <w:rPr>
                    <w:rFonts w:ascii="Arial"/>
                    <w:sz w:val="12"/>
                  </w:rPr>
                </w:pPr>
                <w:r>
                  <w:rPr>
                    <w:rFonts w:ascii="Arial"/>
                    <w:sz w:val="12"/>
                  </w:rPr>
                  <w:t>1/20/15   10:01:04 PM</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8752" from="21pt,664.794678pt" to="21pt,679.794678pt" stroked="true" strokeweight=".25pt" strokecolor="#000000">
          <w10:wrap type="none"/>
        </v:line>
      </w:pict>
    </w:r>
    <w:r>
      <w:rPr/>
      <w:pict>
        <v:line style="position:absolute;mso-position-horizontal-relative:page;mso-position-vertical-relative:page;z-index:-188728" from="488.71701pt,664.794678pt" to="488.71701pt,679.794678pt" stroked="true" strokeweight=".25pt" strokecolor="#000000">
          <w10:wrap type="none"/>
        </v:line>
      </w:pict>
    </w:r>
    <w:r>
      <w:rPr/>
      <w:pict>
        <v:line style="position:absolute;mso-position-horizontal-relative:page;mso-position-vertical-relative:page;z-index:-188704" from="15pt,658.794678pt" to="0pt,658.794678pt" stroked="true" strokeweight=".25pt" strokecolor="#000000">
          <w10:wrap type="none"/>
        </v:line>
      </w:pict>
    </w:r>
    <w:r>
      <w:rPr/>
      <w:pict>
        <v:line style="position:absolute;mso-position-horizontal-relative:page;mso-position-vertical-relative:page;z-index:-188680" from="494.71701pt,658.794678pt" to="509.71701pt,658.794678pt" stroked="true" strokeweight=".25pt" strokecolor="#000000">
          <w10:wrap type="none"/>
        </v:line>
      </w:pict>
    </w:r>
    <w:r>
      <w:rPr/>
      <w:pict>
        <v:shape style="position:absolute;margin-left:30pt;margin-top:667.962830pt;width:66.05pt;height:8pt;mso-position-horizontal-relative:page;mso-position-vertical-relative:page;z-index:-188656" type="#_x0000_t202" filled="false" stroked="false">
          <v:textbox inset="0,0,0,0">
            <w:txbxContent>
              <w:p>
                <w:pPr>
                  <w:spacing w:before="4"/>
                  <w:ind w:left="20" w:right="0" w:firstLine="0"/>
                  <w:jc w:val="left"/>
                  <w:rPr>
                    <w:rFonts w:ascii="Arial"/>
                    <w:sz w:val="12"/>
                  </w:rPr>
                </w:pPr>
                <w:r>
                  <w:rPr>
                    <w:rFonts w:ascii="Arial"/>
                    <w:sz w:val="12"/>
                  </w:rPr>
                  <w:t>01. La historia .indd  35</w:t>
                </w:r>
              </w:p>
            </w:txbxContent>
          </v:textbox>
          <w10:wrap type="none"/>
        </v:shape>
      </w:pict>
    </w:r>
    <w:r>
      <w:rPr/>
      <w:pict>
        <v:shape style="position:absolute;margin-left:424.716492pt;margin-top:667.962830pt;width:61.05pt;height:8pt;mso-position-horizontal-relative:page;mso-position-vertical-relative:page;z-index:-188632" type="#_x0000_t202" filled="false" stroked="false">
          <v:textbox inset="0,0,0,0">
            <w:txbxContent>
              <w:p>
                <w:pPr>
                  <w:spacing w:before="4"/>
                  <w:ind w:left="20" w:right="0" w:firstLine="0"/>
                  <w:jc w:val="left"/>
                  <w:rPr>
                    <w:rFonts w:ascii="Arial"/>
                    <w:sz w:val="12"/>
                  </w:rPr>
                </w:pPr>
                <w:r>
                  <w:rPr>
                    <w:rFonts w:ascii="Arial"/>
                    <w:sz w:val="12"/>
                  </w:rPr>
                  <w:t>1/20/15   10:01:04 PM</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8608" from="21pt,664.794678pt" to="21pt,679.794678pt" stroked="true" strokeweight=".25pt" strokecolor="#000000">
          <w10:wrap type="none"/>
        </v:line>
      </w:pict>
    </w:r>
    <w:r>
      <w:rPr/>
      <w:pict>
        <v:line style="position:absolute;mso-position-horizontal-relative:page;mso-position-vertical-relative:page;z-index:-188584" from="488.71701pt,664.794678pt" to="488.71701pt,679.794678pt" stroked="true" strokeweight=".25pt" strokecolor="#000000">
          <w10:wrap type="none"/>
        </v:line>
      </w:pict>
    </w:r>
    <w:r>
      <w:rPr/>
      <w:pict>
        <v:line style="position:absolute;mso-position-horizontal-relative:page;mso-position-vertical-relative:page;z-index:-188560" from="15pt,658.794678pt" to="0pt,658.794678pt" stroked="true" strokeweight=".25pt" strokecolor="#000000">
          <w10:wrap type="none"/>
        </v:line>
      </w:pict>
    </w:r>
    <w:r>
      <w:rPr/>
      <w:pict>
        <v:line style="position:absolute;mso-position-horizontal-relative:page;mso-position-vertical-relative:page;z-index:-188536" from="494.71701pt,658.794678pt" to="509.71701pt,658.794678pt" stroked="true" strokeweight=".25pt" strokecolor="#000000">
          <w10:wrap type="none"/>
        </v:line>
      </w:pict>
    </w:r>
    <w:r>
      <w:rPr/>
      <w:pict>
        <v:shape style="position:absolute;margin-left:30pt;margin-top:667.962830pt;width:66.05pt;height:8pt;mso-position-horizontal-relative:page;mso-position-vertical-relative:page;z-index:-188512" type="#_x0000_t202" filled="false" stroked="false">
          <v:textbox inset="0,0,0,0">
            <w:txbxContent>
              <w:p>
                <w:pPr>
                  <w:spacing w:before="4"/>
                  <w:ind w:left="20" w:right="0" w:firstLine="0"/>
                  <w:jc w:val="left"/>
                  <w:rPr>
                    <w:rFonts w:ascii="Arial"/>
                    <w:sz w:val="12"/>
                  </w:rPr>
                </w:pPr>
                <w:r>
                  <w:rPr>
                    <w:rFonts w:ascii="Arial"/>
                    <w:sz w:val="12"/>
                  </w:rPr>
                  <w:t>01. La historia .indd  36</w:t>
                </w:r>
              </w:p>
            </w:txbxContent>
          </v:textbox>
          <w10:wrap type="none"/>
        </v:shape>
      </w:pict>
    </w:r>
    <w:r>
      <w:rPr/>
      <w:pict>
        <v:shape style="position:absolute;margin-left:424.716492pt;margin-top:667.962830pt;width:61.05pt;height:8pt;mso-position-horizontal-relative:page;mso-position-vertical-relative:page;z-index:-188488" type="#_x0000_t202" filled="false" stroked="false">
          <v:textbox inset="0,0,0,0">
            <w:txbxContent>
              <w:p>
                <w:pPr>
                  <w:spacing w:before="4"/>
                  <w:ind w:left="20" w:right="0" w:firstLine="0"/>
                  <w:jc w:val="left"/>
                  <w:rPr>
                    <w:rFonts w:ascii="Arial"/>
                    <w:sz w:val="12"/>
                  </w:rPr>
                </w:pPr>
                <w:r>
                  <w:rPr>
                    <w:rFonts w:ascii="Arial"/>
                    <w:sz w:val="12"/>
                  </w:rPr>
                  <w:t>1/20/15   10:01:04 PM</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8464" from="21pt,664.794678pt" to="21pt,679.794678pt" stroked="true" strokeweight=".25pt" strokecolor="#000000">
          <w10:wrap type="none"/>
        </v:line>
      </w:pict>
    </w:r>
    <w:r>
      <w:rPr/>
      <w:pict>
        <v:line style="position:absolute;mso-position-horizontal-relative:page;mso-position-vertical-relative:page;z-index:-188440" from="488.71701pt,664.794678pt" to="488.71701pt,679.794678pt" stroked="true" strokeweight=".25pt" strokecolor="#000000">
          <w10:wrap type="none"/>
        </v:line>
      </w:pict>
    </w:r>
    <w:r>
      <w:rPr/>
      <w:pict>
        <v:line style="position:absolute;mso-position-horizontal-relative:page;mso-position-vertical-relative:page;z-index:-188416" from="15pt,658.794678pt" to="0pt,658.794678pt" stroked="true" strokeweight=".25pt" strokecolor="#000000">
          <w10:wrap type="none"/>
        </v:line>
      </w:pict>
    </w:r>
    <w:r>
      <w:rPr/>
      <w:pict>
        <v:line style="position:absolute;mso-position-horizontal-relative:page;mso-position-vertical-relative:page;z-index:-188392" from="494.71701pt,658.794678pt" to="509.71701pt,658.794678pt" stroked="true" strokeweight=".25pt" strokecolor="#000000">
          <w10:wrap type="none"/>
        </v:line>
      </w:pict>
    </w:r>
    <w:r>
      <w:rPr/>
      <w:pict>
        <v:shape style="position:absolute;margin-left:30pt;margin-top:667.962830pt;width:66.05pt;height:8pt;mso-position-horizontal-relative:page;mso-position-vertical-relative:page;z-index:-188368" type="#_x0000_t202" filled="false" stroked="false">
          <v:textbox inset="0,0,0,0">
            <w:txbxContent>
              <w:p>
                <w:pPr>
                  <w:spacing w:before="4"/>
                  <w:ind w:left="20" w:right="0" w:firstLine="0"/>
                  <w:jc w:val="left"/>
                  <w:rPr>
                    <w:rFonts w:ascii="Arial"/>
                    <w:sz w:val="12"/>
                  </w:rPr>
                </w:pPr>
                <w:r>
                  <w:rPr>
                    <w:rFonts w:ascii="Arial"/>
                    <w:sz w:val="12"/>
                  </w:rPr>
                  <w:t>01. La historia .indd  37</w:t>
                </w:r>
              </w:p>
            </w:txbxContent>
          </v:textbox>
          <w10:wrap type="none"/>
        </v:shape>
      </w:pict>
    </w:r>
    <w:r>
      <w:rPr/>
      <w:pict>
        <v:shape style="position:absolute;margin-left:424.716492pt;margin-top:667.962830pt;width:61.05pt;height:8pt;mso-position-horizontal-relative:page;mso-position-vertical-relative:page;z-index:-188344" type="#_x0000_t202" filled="false" stroked="false">
          <v:textbox inset="0,0,0,0">
            <w:txbxContent>
              <w:p>
                <w:pPr>
                  <w:spacing w:before="4"/>
                  <w:ind w:left="20" w:right="0" w:firstLine="0"/>
                  <w:jc w:val="left"/>
                  <w:rPr>
                    <w:rFonts w:ascii="Arial"/>
                    <w:sz w:val="12"/>
                  </w:rPr>
                </w:pPr>
                <w:r>
                  <w:rPr>
                    <w:rFonts w:ascii="Arial"/>
                    <w:sz w:val="12"/>
                  </w:rPr>
                  <w:t>1/20/15   10:01:04 PM</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8320" from="21pt,664.794678pt" to="21pt,679.794678pt" stroked="true" strokeweight=".25pt" strokecolor="#000000">
          <w10:wrap type="none"/>
        </v:line>
      </w:pict>
    </w:r>
    <w:r>
      <w:rPr/>
      <w:pict>
        <v:line style="position:absolute;mso-position-horizontal-relative:page;mso-position-vertical-relative:page;z-index:-188296" from="488.71701pt,664.794678pt" to="488.71701pt,679.794678pt" stroked="true" strokeweight=".25pt" strokecolor="#000000">
          <w10:wrap type="none"/>
        </v:line>
      </w:pict>
    </w:r>
    <w:r>
      <w:rPr/>
      <w:pict>
        <v:line style="position:absolute;mso-position-horizontal-relative:page;mso-position-vertical-relative:page;z-index:-188272" from="15pt,658.794678pt" to="0pt,658.794678pt" stroked="true" strokeweight=".25pt" strokecolor="#000000">
          <w10:wrap type="none"/>
        </v:line>
      </w:pict>
    </w:r>
    <w:r>
      <w:rPr/>
      <w:pict>
        <v:line style="position:absolute;mso-position-horizontal-relative:page;mso-position-vertical-relative:page;z-index:-188248" from="494.71701pt,658.794678pt" to="509.71701pt,658.794678pt" stroked="true" strokeweight=".25pt" strokecolor="#000000">
          <w10:wrap type="none"/>
        </v:line>
      </w:pict>
    </w:r>
    <w:r>
      <w:rPr/>
      <w:pict>
        <v:shape style="position:absolute;margin-left:30pt;margin-top:667.962830pt;width:66.05pt;height:8pt;mso-position-horizontal-relative:page;mso-position-vertical-relative:page;z-index:-188224" type="#_x0000_t202" filled="false" stroked="false">
          <v:textbox inset="0,0,0,0">
            <w:txbxContent>
              <w:p>
                <w:pPr>
                  <w:spacing w:before="4"/>
                  <w:ind w:left="20" w:right="0" w:firstLine="0"/>
                  <w:jc w:val="left"/>
                  <w:rPr>
                    <w:rFonts w:ascii="Arial"/>
                    <w:sz w:val="12"/>
                  </w:rPr>
                </w:pPr>
                <w:r>
                  <w:rPr>
                    <w:rFonts w:ascii="Arial"/>
                    <w:sz w:val="12"/>
                  </w:rPr>
                  <w:t>01. La historia .indd  38</w:t>
                </w:r>
              </w:p>
            </w:txbxContent>
          </v:textbox>
          <w10:wrap type="none"/>
        </v:shape>
      </w:pict>
    </w:r>
    <w:r>
      <w:rPr/>
      <w:pict>
        <v:shape style="position:absolute;margin-left:424.716492pt;margin-top:667.962830pt;width:61.05pt;height:8pt;mso-position-horizontal-relative:page;mso-position-vertical-relative:page;z-index:-188200" type="#_x0000_t202" filled="false" stroked="false">
          <v:textbox inset="0,0,0,0">
            <w:txbxContent>
              <w:p>
                <w:pPr>
                  <w:spacing w:before="4"/>
                  <w:ind w:left="20" w:right="0" w:firstLine="0"/>
                  <w:jc w:val="left"/>
                  <w:rPr>
                    <w:rFonts w:ascii="Arial"/>
                    <w:sz w:val="12"/>
                  </w:rPr>
                </w:pPr>
                <w:r>
                  <w:rPr>
                    <w:rFonts w:ascii="Arial"/>
                    <w:sz w:val="12"/>
                  </w:rPr>
                  <w:t>1/20/15   10:01:04 PM</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8176" from="21pt,664.794678pt" to="21pt,679.794678pt" stroked="true" strokeweight=".25pt" strokecolor="#000000">
          <w10:wrap type="none"/>
        </v:line>
      </w:pict>
    </w:r>
    <w:r>
      <w:rPr/>
      <w:pict>
        <v:line style="position:absolute;mso-position-horizontal-relative:page;mso-position-vertical-relative:page;z-index:-188152" from="488.71701pt,664.794678pt" to="488.71701pt,679.794678pt" stroked="true" strokeweight=".25pt" strokecolor="#000000">
          <w10:wrap type="none"/>
        </v:line>
      </w:pict>
    </w:r>
    <w:r>
      <w:rPr/>
      <w:pict>
        <v:line style="position:absolute;mso-position-horizontal-relative:page;mso-position-vertical-relative:page;z-index:-188128" from="15pt,658.794678pt" to="0pt,658.794678pt" stroked="true" strokeweight=".25pt" strokecolor="#000000">
          <w10:wrap type="none"/>
        </v:line>
      </w:pict>
    </w:r>
    <w:r>
      <w:rPr/>
      <w:pict>
        <v:line style="position:absolute;mso-position-horizontal-relative:page;mso-position-vertical-relative:page;z-index:-188104" from="494.71701pt,658.794678pt" to="509.71701pt,658.794678pt" stroked="true" strokeweight=".25pt" strokecolor="#000000">
          <w10:wrap type="none"/>
        </v:line>
      </w:pict>
    </w:r>
    <w:r>
      <w:rPr/>
      <w:pict>
        <v:shape style="position:absolute;margin-left:30pt;margin-top:667.962830pt;width:66.05pt;height:8pt;mso-position-horizontal-relative:page;mso-position-vertical-relative:page;z-index:-188080" type="#_x0000_t202" filled="false" stroked="false">
          <v:textbox inset="0,0,0,0">
            <w:txbxContent>
              <w:p>
                <w:pPr>
                  <w:spacing w:before="4"/>
                  <w:ind w:left="20" w:right="0" w:firstLine="0"/>
                  <w:jc w:val="left"/>
                  <w:rPr>
                    <w:rFonts w:ascii="Arial"/>
                    <w:sz w:val="12"/>
                  </w:rPr>
                </w:pPr>
                <w:r>
                  <w:rPr>
                    <w:rFonts w:ascii="Arial"/>
                    <w:sz w:val="12"/>
                  </w:rPr>
                  <w:t>01. La historia .indd  39</w:t>
                </w:r>
              </w:p>
            </w:txbxContent>
          </v:textbox>
          <w10:wrap type="none"/>
        </v:shape>
      </w:pict>
    </w:r>
    <w:r>
      <w:rPr/>
      <w:pict>
        <v:shape style="position:absolute;margin-left:424.716492pt;margin-top:667.962830pt;width:61.05pt;height:8pt;mso-position-horizontal-relative:page;mso-position-vertical-relative:page;z-index:-188056" type="#_x0000_t202" filled="false" stroked="false">
          <v:textbox inset="0,0,0,0">
            <w:txbxContent>
              <w:p>
                <w:pPr>
                  <w:spacing w:before="4"/>
                  <w:ind w:left="20" w:right="0" w:firstLine="0"/>
                  <w:jc w:val="left"/>
                  <w:rPr>
                    <w:rFonts w:ascii="Arial"/>
                    <w:sz w:val="12"/>
                  </w:rPr>
                </w:pPr>
                <w:r>
                  <w:rPr>
                    <w:rFonts w:ascii="Arial"/>
                    <w:sz w:val="12"/>
                  </w:rPr>
                  <w:t>1/20/15   10:01:04 PM</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8032" from="21pt,664.794678pt" to="21pt,679.794678pt" stroked="true" strokeweight=".25pt" strokecolor="#000000">
          <w10:wrap type="none"/>
        </v:line>
      </w:pict>
    </w:r>
    <w:r>
      <w:rPr/>
      <w:pict>
        <v:line style="position:absolute;mso-position-horizontal-relative:page;mso-position-vertical-relative:page;z-index:-188008" from="488.71701pt,664.794678pt" to="488.71701pt,679.794678pt" stroked="true" strokeweight=".25pt" strokecolor="#000000">
          <w10:wrap type="none"/>
        </v:line>
      </w:pict>
    </w:r>
    <w:r>
      <w:rPr/>
      <w:pict>
        <v:line style="position:absolute;mso-position-horizontal-relative:page;mso-position-vertical-relative:page;z-index:-187984" from="15pt,658.794678pt" to="0pt,658.794678pt" stroked="true" strokeweight=".25pt" strokecolor="#000000">
          <w10:wrap type="none"/>
        </v:line>
      </w:pict>
    </w:r>
    <w:r>
      <w:rPr/>
      <w:pict>
        <v:line style="position:absolute;mso-position-horizontal-relative:page;mso-position-vertical-relative:page;z-index:-187960" from="494.71701pt,658.794678pt" to="509.71701pt,658.794678pt" stroked="true" strokeweight=".25pt" strokecolor="#000000">
          <w10:wrap type="none"/>
        </v:line>
      </w:pict>
    </w:r>
    <w:r>
      <w:rPr/>
      <w:pict>
        <v:shape style="position:absolute;margin-left:30pt;margin-top:667.962830pt;width:66.05pt;height:8pt;mso-position-horizontal-relative:page;mso-position-vertical-relative:page;z-index:-187936" type="#_x0000_t202" filled="false" stroked="false">
          <v:textbox inset="0,0,0,0">
            <w:txbxContent>
              <w:p>
                <w:pPr>
                  <w:spacing w:before="4"/>
                  <w:ind w:left="20" w:right="0" w:firstLine="0"/>
                  <w:jc w:val="left"/>
                  <w:rPr>
                    <w:rFonts w:ascii="Arial"/>
                    <w:sz w:val="12"/>
                  </w:rPr>
                </w:pPr>
                <w:r>
                  <w:rPr>
                    <w:rFonts w:ascii="Arial"/>
                    <w:sz w:val="12"/>
                  </w:rPr>
                  <w:t>01. La historia .indd  40</w:t>
                </w:r>
              </w:p>
            </w:txbxContent>
          </v:textbox>
          <w10:wrap type="none"/>
        </v:shape>
      </w:pict>
    </w:r>
    <w:r>
      <w:rPr/>
      <w:pict>
        <v:shape style="position:absolute;margin-left:424.716492pt;margin-top:667.962830pt;width:61.05pt;height:8pt;mso-position-horizontal-relative:page;mso-position-vertical-relative:page;z-index:-187912" type="#_x0000_t202" filled="false" stroked="false">
          <v:textbox inset="0,0,0,0">
            <w:txbxContent>
              <w:p>
                <w:pPr>
                  <w:spacing w:before="4"/>
                  <w:ind w:left="20" w:right="0" w:firstLine="0"/>
                  <w:jc w:val="left"/>
                  <w:rPr>
                    <w:rFonts w:ascii="Arial"/>
                    <w:sz w:val="12"/>
                  </w:rPr>
                </w:pPr>
                <w:r>
                  <w:rPr>
                    <w:rFonts w:ascii="Arial"/>
                    <w:sz w:val="12"/>
                  </w:rPr>
                  <w:t>1/20/15   10:01:04 PM</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7888" from="21pt,664.794678pt" to="21pt,679.794678pt" stroked="true" strokeweight=".25pt" strokecolor="#000000">
          <w10:wrap type="none"/>
        </v:line>
      </w:pict>
    </w:r>
    <w:r>
      <w:rPr/>
      <w:pict>
        <v:line style="position:absolute;mso-position-horizontal-relative:page;mso-position-vertical-relative:page;z-index:-187864" from="488.71701pt,664.794678pt" to="488.71701pt,679.794678pt" stroked="true" strokeweight=".25pt" strokecolor="#000000">
          <w10:wrap type="none"/>
        </v:line>
      </w:pict>
    </w:r>
    <w:r>
      <w:rPr/>
      <w:pict>
        <v:line style="position:absolute;mso-position-horizontal-relative:page;mso-position-vertical-relative:page;z-index:-187840" from="15pt,658.794678pt" to="0pt,658.794678pt" stroked="true" strokeweight=".25pt" strokecolor="#000000">
          <w10:wrap type="none"/>
        </v:line>
      </w:pict>
    </w:r>
    <w:r>
      <w:rPr/>
      <w:pict>
        <v:line style="position:absolute;mso-position-horizontal-relative:page;mso-position-vertical-relative:page;z-index:-187816" from="494.71701pt,658.794678pt" to="509.71701pt,658.794678pt" stroked="true" strokeweight=".25pt" strokecolor="#000000">
          <w10:wrap type="none"/>
        </v:line>
      </w:pict>
    </w:r>
    <w:r>
      <w:rPr/>
      <w:pict>
        <v:shape style="position:absolute;margin-left:30pt;margin-top:667.962830pt;width:66.05pt;height:8pt;mso-position-horizontal-relative:page;mso-position-vertical-relative:page;z-index:-187792" type="#_x0000_t202" filled="false" stroked="false">
          <v:textbox inset="0,0,0,0">
            <w:txbxContent>
              <w:p>
                <w:pPr>
                  <w:spacing w:before="4"/>
                  <w:ind w:left="20" w:right="0" w:firstLine="0"/>
                  <w:jc w:val="left"/>
                  <w:rPr>
                    <w:rFonts w:ascii="Arial"/>
                    <w:sz w:val="12"/>
                  </w:rPr>
                </w:pPr>
                <w:r>
                  <w:rPr>
                    <w:rFonts w:ascii="Arial"/>
                    <w:sz w:val="12"/>
                  </w:rPr>
                  <w:t>01. La historia .indd  41</w:t>
                </w:r>
              </w:p>
            </w:txbxContent>
          </v:textbox>
          <w10:wrap type="none"/>
        </v:shape>
      </w:pict>
    </w:r>
    <w:r>
      <w:rPr/>
      <w:pict>
        <v:shape style="position:absolute;margin-left:424.716492pt;margin-top:667.962830pt;width:61.05pt;height:8pt;mso-position-horizontal-relative:page;mso-position-vertical-relative:page;z-index:-187768" type="#_x0000_t202" filled="false" stroked="false">
          <v:textbox inset="0,0,0,0">
            <w:txbxContent>
              <w:p>
                <w:pPr>
                  <w:spacing w:before="4"/>
                  <w:ind w:left="20" w:right="0" w:firstLine="0"/>
                  <w:jc w:val="left"/>
                  <w:rPr>
                    <w:rFonts w:ascii="Arial"/>
                    <w:sz w:val="12"/>
                  </w:rPr>
                </w:pPr>
                <w:r>
                  <w:rPr>
                    <w:rFonts w:ascii="Arial"/>
                    <w:sz w:val="12"/>
                  </w:rPr>
                  <w:t>1/20/15   10:01:04 PM</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192928" from="21pt,664.794678pt" to="21pt,679.794678pt" stroked="true" strokeweight=".25pt" strokecolor="#000000">
          <w10:wrap type="none"/>
        </v:line>
      </w:pict>
    </w:r>
    <w:r>
      <w:rPr/>
      <w:pict>
        <v:line style="position:absolute;mso-position-horizontal-relative:page;mso-position-vertical-relative:page;z-index:-192904" from="488.71701pt,664.794678pt" to="488.71701pt,679.794678pt" stroked="true" strokeweight=".25pt" strokecolor="#000000">
          <w10:wrap type="none"/>
        </v:line>
      </w:pict>
    </w:r>
    <w:r>
      <w:rPr/>
      <w:pict>
        <v:line style="position:absolute;mso-position-horizontal-relative:page;mso-position-vertical-relative:page;z-index:-192880" from="15pt,658.794678pt" to="0pt,658.794678pt" stroked="true" strokeweight=".25pt" strokecolor="#000000">
          <w10:wrap type="none"/>
        </v:line>
      </w:pict>
    </w:r>
    <w:r>
      <w:rPr/>
      <w:pict>
        <v:line style="position:absolute;mso-position-horizontal-relative:page;mso-position-vertical-relative:page;z-index:-192856" from="494.71701pt,658.794678pt" to="509.71701pt,658.794678pt" stroked="true" strokeweight=".25pt" strokecolor="#000000">
          <w10:wrap type="none"/>
        </v:line>
      </w:pict>
    </w:r>
    <w:r>
      <w:rPr/>
      <w:pict>
        <v:shape style="position:absolute;margin-left:30pt;margin-top:667.962830pt;width:47.05pt;height:8pt;mso-position-horizontal-relative:page;mso-position-vertical-relative:page;z-index:-192832" type="#_x0000_t202" filled="false" stroked="false">
          <v:textbox inset="0,0,0,0">
            <w:txbxContent>
              <w:p>
                <w:pPr>
                  <w:spacing w:before="4"/>
                  <w:ind w:left="20" w:right="0" w:firstLine="0"/>
                  <w:jc w:val="left"/>
                  <w:rPr>
                    <w:rFonts w:ascii="Arial"/>
                    <w:sz w:val="12"/>
                  </w:rPr>
                </w:pPr>
                <w:r>
                  <w:rPr>
                    <w:rFonts w:ascii="Arial"/>
                    <w:sz w:val="12"/>
                  </w:rPr>
                  <w:t>0a. inicio.indd  4</w:t>
                </w:r>
              </w:p>
            </w:txbxContent>
          </v:textbox>
          <w10:wrap type="none"/>
        </v:shape>
      </w:pict>
    </w:r>
    <w:r>
      <w:rPr/>
      <w:pict>
        <v:shape style="position:absolute;margin-left:427.716492pt;margin-top:667.962830pt;width:57.75pt;height:8pt;mso-position-horizontal-relative:page;mso-position-vertical-relative:page;z-index:-192808" type="#_x0000_t202" filled="false" stroked="false">
          <v:textbox inset="0,0,0,0">
            <w:txbxContent>
              <w:p>
                <w:pPr>
                  <w:spacing w:before="4"/>
                  <w:ind w:left="20" w:right="0" w:firstLine="0"/>
                  <w:jc w:val="left"/>
                  <w:rPr>
                    <w:rFonts w:ascii="Arial"/>
                    <w:sz w:val="12"/>
                  </w:rPr>
                </w:pPr>
                <w:r>
                  <w:rPr>
                    <w:rFonts w:ascii="Arial"/>
                    <w:sz w:val="12"/>
                  </w:rPr>
                  <w:t>1/30/15   5:08:</w:t>
                </w:r>
                <w:r>
                  <w:rPr/>
                  <w:fldChar w:fldCharType="begin"/>
                </w:r>
                <w:r>
                  <w:rPr>
                    <w:rFonts w:ascii="Arial"/>
                    <w:sz w:val="12"/>
                  </w:rPr>
                  <w:instrText> PAGE </w:instrText>
                </w:r>
                <w:r>
                  <w:rPr/>
                  <w:fldChar w:fldCharType="separate"/>
                </w:r>
                <w:r>
                  <w:rPr/>
                  <w:t>54</w:t>
                </w:r>
                <w:r>
                  <w:rPr/>
                  <w:fldChar w:fldCharType="end"/>
                </w:r>
                <w:r>
                  <w:rPr>
                    <w:rFonts w:ascii="Arial"/>
                    <w:sz w:val="12"/>
                  </w:rPr>
                  <w:t> PM</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7744" from="21pt,664.794678pt" to="21pt,679.794678pt" stroked="true" strokeweight=".25pt" strokecolor="#000000">
          <w10:wrap type="none"/>
        </v:line>
      </w:pict>
    </w:r>
    <w:r>
      <w:rPr/>
      <w:pict>
        <v:line style="position:absolute;mso-position-horizontal-relative:page;mso-position-vertical-relative:page;z-index:-187720" from="488.71701pt,664.794678pt" to="488.71701pt,679.794678pt" stroked="true" strokeweight=".25pt" strokecolor="#000000">
          <w10:wrap type="none"/>
        </v:line>
      </w:pict>
    </w:r>
    <w:r>
      <w:rPr/>
      <w:pict>
        <v:line style="position:absolute;mso-position-horizontal-relative:page;mso-position-vertical-relative:page;z-index:-187696" from="15pt,658.794678pt" to="0pt,658.794678pt" stroked="true" strokeweight=".25pt" strokecolor="#000000">
          <w10:wrap type="none"/>
        </v:line>
      </w:pict>
    </w:r>
    <w:r>
      <w:rPr/>
      <w:pict>
        <v:line style="position:absolute;mso-position-horizontal-relative:page;mso-position-vertical-relative:page;z-index:-187672" from="494.71701pt,658.794678pt" to="509.71701pt,658.794678pt" stroked="true" strokeweight=".25pt" strokecolor="#000000">
          <w10:wrap type="none"/>
        </v:line>
      </w:pict>
    </w:r>
    <w:r>
      <w:rPr/>
      <w:pict>
        <v:shape style="position:absolute;margin-left:30pt;margin-top:667.962830pt;width:66.05pt;height:8pt;mso-position-horizontal-relative:page;mso-position-vertical-relative:page;z-index:-187648" type="#_x0000_t202" filled="false" stroked="false">
          <v:textbox inset="0,0,0,0">
            <w:txbxContent>
              <w:p>
                <w:pPr>
                  <w:spacing w:before="4"/>
                  <w:ind w:left="20" w:right="0" w:firstLine="0"/>
                  <w:jc w:val="left"/>
                  <w:rPr>
                    <w:rFonts w:ascii="Arial"/>
                    <w:sz w:val="12"/>
                  </w:rPr>
                </w:pPr>
                <w:r>
                  <w:rPr>
                    <w:rFonts w:ascii="Arial"/>
                    <w:sz w:val="12"/>
                  </w:rPr>
                  <w:t>01. La historia .indd  42</w:t>
                </w:r>
              </w:p>
            </w:txbxContent>
          </v:textbox>
          <w10:wrap type="none"/>
        </v:shape>
      </w:pict>
    </w:r>
    <w:r>
      <w:rPr/>
      <w:pict>
        <v:shape style="position:absolute;margin-left:424.716492pt;margin-top:667.962830pt;width:61.05pt;height:8pt;mso-position-horizontal-relative:page;mso-position-vertical-relative:page;z-index:-187624" type="#_x0000_t202" filled="false" stroked="false">
          <v:textbox inset="0,0,0,0">
            <w:txbxContent>
              <w:p>
                <w:pPr>
                  <w:spacing w:before="4"/>
                  <w:ind w:left="20" w:right="0" w:firstLine="0"/>
                  <w:jc w:val="left"/>
                  <w:rPr>
                    <w:rFonts w:ascii="Arial"/>
                    <w:sz w:val="12"/>
                  </w:rPr>
                </w:pPr>
                <w:r>
                  <w:rPr>
                    <w:rFonts w:ascii="Arial"/>
                    <w:sz w:val="12"/>
                  </w:rPr>
                  <w:t>1/20/15   10:01:04 PM</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7600" from="21pt,664.794678pt" to="21pt,679.794678pt" stroked="true" strokeweight=".25pt" strokecolor="#000000">
          <w10:wrap type="none"/>
        </v:line>
      </w:pict>
    </w:r>
    <w:r>
      <w:rPr/>
      <w:pict>
        <v:line style="position:absolute;mso-position-horizontal-relative:page;mso-position-vertical-relative:page;z-index:-187576" from="488.71701pt,664.794678pt" to="488.71701pt,679.794678pt" stroked="true" strokeweight=".25pt" strokecolor="#000000">
          <w10:wrap type="none"/>
        </v:line>
      </w:pict>
    </w:r>
    <w:r>
      <w:rPr/>
      <w:pict>
        <v:line style="position:absolute;mso-position-horizontal-relative:page;mso-position-vertical-relative:page;z-index:-187552" from="15pt,658.794678pt" to="0pt,658.794678pt" stroked="true" strokeweight=".25pt" strokecolor="#000000">
          <w10:wrap type="none"/>
        </v:line>
      </w:pict>
    </w:r>
    <w:r>
      <w:rPr/>
      <w:pict>
        <v:line style="position:absolute;mso-position-horizontal-relative:page;mso-position-vertical-relative:page;z-index:-187528" from="494.71701pt,658.794678pt" to="509.71701pt,658.794678pt" stroked="true" strokeweight=".25pt" strokecolor="#000000">
          <w10:wrap type="none"/>
        </v:line>
      </w:pict>
    </w:r>
    <w:r>
      <w:rPr/>
      <w:pict>
        <v:shape style="position:absolute;margin-left:30pt;margin-top:667.962830pt;width:66.05pt;height:8pt;mso-position-horizontal-relative:page;mso-position-vertical-relative:page;z-index:-187504" type="#_x0000_t202" filled="false" stroked="false">
          <v:textbox inset="0,0,0,0">
            <w:txbxContent>
              <w:p>
                <w:pPr>
                  <w:spacing w:before="4"/>
                  <w:ind w:left="20" w:right="0" w:firstLine="0"/>
                  <w:jc w:val="left"/>
                  <w:rPr>
                    <w:rFonts w:ascii="Arial"/>
                    <w:sz w:val="12"/>
                  </w:rPr>
                </w:pPr>
                <w:r>
                  <w:rPr>
                    <w:rFonts w:ascii="Arial"/>
                    <w:sz w:val="12"/>
                  </w:rPr>
                  <w:t>01. La historia .indd  43</w:t>
                </w:r>
              </w:p>
            </w:txbxContent>
          </v:textbox>
          <w10:wrap type="none"/>
        </v:shape>
      </w:pict>
    </w:r>
    <w:r>
      <w:rPr/>
      <w:pict>
        <v:shape style="position:absolute;margin-left:424.716492pt;margin-top:667.962830pt;width:61.05pt;height:8pt;mso-position-horizontal-relative:page;mso-position-vertical-relative:page;z-index:-187480" type="#_x0000_t202" filled="false" stroked="false">
          <v:textbox inset="0,0,0,0">
            <w:txbxContent>
              <w:p>
                <w:pPr>
                  <w:spacing w:before="4"/>
                  <w:ind w:left="20" w:right="0" w:firstLine="0"/>
                  <w:jc w:val="left"/>
                  <w:rPr>
                    <w:rFonts w:ascii="Arial"/>
                    <w:sz w:val="12"/>
                  </w:rPr>
                </w:pPr>
                <w:r>
                  <w:rPr>
                    <w:rFonts w:ascii="Arial"/>
                    <w:sz w:val="12"/>
                  </w:rPr>
                  <w:t>1/20/15   10:01:04 PM</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7456" from="21pt,664.794678pt" to="21pt,679.794678pt" stroked="true" strokeweight=".25pt" strokecolor="#000000">
          <w10:wrap type="none"/>
        </v:line>
      </w:pict>
    </w:r>
    <w:r>
      <w:rPr/>
      <w:pict>
        <v:line style="position:absolute;mso-position-horizontal-relative:page;mso-position-vertical-relative:page;z-index:-187432" from="488.71701pt,664.794678pt" to="488.71701pt,679.794678pt" stroked="true" strokeweight=".25pt" strokecolor="#000000">
          <w10:wrap type="none"/>
        </v:line>
      </w:pict>
    </w:r>
    <w:r>
      <w:rPr/>
      <w:pict>
        <v:line style="position:absolute;mso-position-horizontal-relative:page;mso-position-vertical-relative:page;z-index:-187408" from="15pt,658.794678pt" to="0pt,658.794678pt" stroked="true" strokeweight=".25pt" strokecolor="#000000">
          <w10:wrap type="none"/>
        </v:line>
      </w:pict>
    </w:r>
    <w:r>
      <w:rPr/>
      <w:pict>
        <v:line style="position:absolute;mso-position-horizontal-relative:page;mso-position-vertical-relative:page;z-index:-187384" from="494.71701pt,658.794678pt" to="509.71701pt,658.794678pt" stroked="true" strokeweight=".25pt" strokecolor="#000000">
          <w10:wrap type="none"/>
        </v:line>
      </w:pict>
    </w:r>
    <w:r>
      <w:rPr/>
      <w:pict>
        <v:shape style="position:absolute;margin-left:30pt;margin-top:667.962830pt;width:66.05pt;height:8pt;mso-position-horizontal-relative:page;mso-position-vertical-relative:page;z-index:-187360" type="#_x0000_t202" filled="false" stroked="false">
          <v:textbox inset="0,0,0,0">
            <w:txbxContent>
              <w:p>
                <w:pPr>
                  <w:spacing w:before="4"/>
                  <w:ind w:left="20" w:right="0" w:firstLine="0"/>
                  <w:jc w:val="left"/>
                  <w:rPr>
                    <w:rFonts w:ascii="Arial"/>
                    <w:sz w:val="12"/>
                  </w:rPr>
                </w:pPr>
                <w:r>
                  <w:rPr>
                    <w:rFonts w:ascii="Arial"/>
                    <w:sz w:val="12"/>
                  </w:rPr>
                  <w:t>01. La historia .indd  44</w:t>
                </w:r>
              </w:p>
            </w:txbxContent>
          </v:textbox>
          <w10:wrap type="none"/>
        </v:shape>
      </w:pict>
    </w:r>
    <w:r>
      <w:rPr/>
      <w:pict>
        <v:shape style="position:absolute;margin-left:424.716492pt;margin-top:667.962830pt;width:61.05pt;height:8pt;mso-position-horizontal-relative:page;mso-position-vertical-relative:page;z-index:-187336" type="#_x0000_t202" filled="false" stroked="false">
          <v:textbox inset="0,0,0,0">
            <w:txbxContent>
              <w:p>
                <w:pPr>
                  <w:spacing w:before="4"/>
                  <w:ind w:left="20" w:right="0" w:firstLine="0"/>
                  <w:jc w:val="left"/>
                  <w:rPr>
                    <w:rFonts w:ascii="Arial"/>
                    <w:sz w:val="12"/>
                  </w:rPr>
                </w:pPr>
                <w:r>
                  <w:rPr>
                    <w:rFonts w:ascii="Arial"/>
                    <w:sz w:val="12"/>
                  </w:rPr>
                  <w:t>1/20/15   10:01:05 PM</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7312" from="21pt,664.794678pt" to="21pt,679.794678pt" stroked="true" strokeweight=".25pt" strokecolor="#000000">
          <w10:wrap type="none"/>
        </v:line>
      </w:pict>
    </w:r>
    <w:r>
      <w:rPr/>
      <w:pict>
        <v:line style="position:absolute;mso-position-horizontal-relative:page;mso-position-vertical-relative:page;z-index:-187288" from="488.71701pt,664.794678pt" to="488.71701pt,679.794678pt" stroked="true" strokeweight=".25pt" strokecolor="#000000">
          <w10:wrap type="none"/>
        </v:line>
      </w:pict>
    </w:r>
    <w:r>
      <w:rPr/>
      <w:pict>
        <v:line style="position:absolute;mso-position-horizontal-relative:page;mso-position-vertical-relative:page;z-index:-187264" from="15pt,658.794678pt" to="0pt,658.794678pt" stroked="true" strokeweight=".25pt" strokecolor="#000000">
          <w10:wrap type="none"/>
        </v:line>
      </w:pict>
    </w:r>
    <w:r>
      <w:rPr/>
      <w:pict>
        <v:line style="position:absolute;mso-position-horizontal-relative:page;mso-position-vertical-relative:page;z-index:-187240" from="494.71701pt,658.794678pt" to="509.71701pt,658.794678pt" stroked="true" strokeweight=".25pt" strokecolor="#000000">
          <w10:wrap type="none"/>
        </v:line>
      </w:pict>
    </w:r>
    <w:r>
      <w:rPr/>
      <w:pict>
        <v:shape style="position:absolute;margin-left:30pt;margin-top:667.962830pt;width:66.05pt;height:8pt;mso-position-horizontal-relative:page;mso-position-vertical-relative:page;z-index:-187216" type="#_x0000_t202" filled="false" stroked="false">
          <v:textbox inset="0,0,0,0">
            <w:txbxContent>
              <w:p>
                <w:pPr>
                  <w:spacing w:before="4"/>
                  <w:ind w:left="20" w:right="0" w:firstLine="0"/>
                  <w:jc w:val="left"/>
                  <w:rPr>
                    <w:rFonts w:ascii="Arial"/>
                    <w:sz w:val="12"/>
                  </w:rPr>
                </w:pPr>
                <w:r>
                  <w:rPr>
                    <w:rFonts w:ascii="Arial"/>
                    <w:sz w:val="12"/>
                  </w:rPr>
                  <w:t>01. La historia .indd  45</w:t>
                </w:r>
              </w:p>
            </w:txbxContent>
          </v:textbox>
          <w10:wrap type="none"/>
        </v:shape>
      </w:pict>
    </w:r>
    <w:r>
      <w:rPr/>
      <w:pict>
        <v:shape style="position:absolute;margin-left:424.716492pt;margin-top:667.962830pt;width:61.05pt;height:8pt;mso-position-horizontal-relative:page;mso-position-vertical-relative:page;z-index:-187192" type="#_x0000_t202" filled="false" stroked="false">
          <v:textbox inset="0,0,0,0">
            <w:txbxContent>
              <w:p>
                <w:pPr>
                  <w:spacing w:before="4"/>
                  <w:ind w:left="20" w:right="0" w:firstLine="0"/>
                  <w:jc w:val="left"/>
                  <w:rPr>
                    <w:rFonts w:ascii="Arial"/>
                    <w:sz w:val="12"/>
                  </w:rPr>
                </w:pPr>
                <w:r>
                  <w:rPr>
                    <w:rFonts w:ascii="Arial"/>
                    <w:sz w:val="12"/>
                  </w:rPr>
                  <w:t>1/20/15   10:01:05 PM</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7168" from="21pt,664.794678pt" to="21pt,679.794678pt" stroked="true" strokeweight=".25pt" strokecolor="#000000">
          <w10:wrap type="none"/>
        </v:line>
      </w:pict>
    </w:r>
    <w:r>
      <w:rPr/>
      <w:pict>
        <v:line style="position:absolute;mso-position-horizontal-relative:page;mso-position-vertical-relative:page;z-index:-187144" from="488.71701pt,664.794678pt" to="488.71701pt,679.794678pt" stroked="true" strokeweight=".25pt" strokecolor="#000000">
          <w10:wrap type="none"/>
        </v:line>
      </w:pict>
    </w:r>
    <w:r>
      <w:rPr/>
      <w:pict>
        <v:line style="position:absolute;mso-position-horizontal-relative:page;mso-position-vertical-relative:page;z-index:-187120" from="15pt,658.794678pt" to="0pt,658.794678pt" stroked="true" strokeweight=".25pt" strokecolor="#000000">
          <w10:wrap type="none"/>
        </v:line>
      </w:pict>
    </w:r>
    <w:r>
      <w:rPr/>
      <w:pict>
        <v:line style="position:absolute;mso-position-horizontal-relative:page;mso-position-vertical-relative:page;z-index:-187096" from="494.71701pt,658.794678pt" to="509.71701pt,658.794678pt" stroked="true" strokeweight=".25pt" strokecolor="#000000">
          <w10:wrap type="none"/>
        </v:line>
      </w:pict>
    </w:r>
    <w:r>
      <w:rPr/>
      <w:pict>
        <v:shape style="position:absolute;margin-left:30pt;margin-top:667.962830pt;width:66.05pt;height:8pt;mso-position-horizontal-relative:page;mso-position-vertical-relative:page;z-index:-187072" type="#_x0000_t202" filled="false" stroked="false">
          <v:textbox inset="0,0,0,0">
            <w:txbxContent>
              <w:p>
                <w:pPr>
                  <w:spacing w:before="4"/>
                  <w:ind w:left="20" w:right="0" w:firstLine="0"/>
                  <w:jc w:val="left"/>
                  <w:rPr>
                    <w:rFonts w:ascii="Arial"/>
                    <w:sz w:val="12"/>
                  </w:rPr>
                </w:pPr>
                <w:r>
                  <w:rPr>
                    <w:rFonts w:ascii="Arial"/>
                    <w:sz w:val="12"/>
                  </w:rPr>
                  <w:t>01. La historia .indd  46</w:t>
                </w:r>
              </w:p>
            </w:txbxContent>
          </v:textbox>
          <w10:wrap type="none"/>
        </v:shape>
      </w:pict>
    </w:r>
    <w:r>
      <w:rPr/>
      <w:pict>
        <v:shape style="position:absolute;margin-left:424.716492pt;margin-top:667.962830pt;width:61.05pt;height:8pt;mso-position-horizontal-relative:page;mso-position-vertical-relative:page;z-index:-187048" type="#_x0000_t202" filled="false" stroked="false">
          <v:textbox inset="0,0,0,0">
            <w:txbxContent>
              <w:p>
                <w:pPr>
                  <w:spacing w:before="4"/>
                  <w:ind w:left="20" w:right="0" w:firstLine="0"/>
                  <w:jc w:val="left"/>
                  <w:rPr>
                    <w:rFonts w:ascii="Arial"/>
                    <w:sz w:val="12"/>
                  </w:rPr>
                </w:pPr>
                <w:r>
                  <w:rPr>
                    <w:rFonts w:ascii="Arial"/>
                    <w:sz w:val="12"/>
                  </w:rPr>
                  <w:t>1/20/15   10:01:05 PM</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7024" from="21pt,664.794678pt" to="21pt,679.794678pt" stroked="true" strokeweight=".25pt" strokecolor="#000000">
          <w10:wrap type="none"/>
        </v:line>
      </w:pict>
    </w:r>
    <w:r>
      <w:rPr/>
      <w:pict>
        <v:line style="position:absolute;mso-position-horizontal-relative:page;mso-position-vertical-relative:page;z-index:-187000" from="488.71701pt,664.794678pt" to="488.71701pt,679.794678pt" stroked="true" strokeweight=".25pt" strokecolor="#000000">
          <w10:wrap type="none"/>
        </v:line>
      </w:pict>
    </w:r>
    <w:r>
      <w:rPr/>
      <w:pict>
        <v:line style="position:absolute;mso-position-horizontal-relative:page;mso-position-vertical-relative:page;z-index:-186976" from="15pt,658.794678pt" to="0pt,658.794678pt" stroked="true" strokeweight=".25pt" strokecolor="#000000">
          <w10:wrap type="none"/>
        </v:line>
      </w:pict>
    </w:r>
    <w:r>
      <w:rPr/>
      <w:pict>
        <v:line style="position:absolute;mso-position-horizontal-relative:page;mso-position-vertical-relative:page;z-index:-186952" from="494.71701pt,658.794678pt" to="509.71701pt,658.794678pt" stroked="true" strokeweight=".25pt" strokecolor="#000000">
          <w10:wrap type="none"/>
        </v:line>
      </w:pict>
    </w:r>
    <w:r>
      <w:rPr/>
      <w:pict>
        <v:shape style="position:absolute;margin-left:30pt;margin-top:667.962830pt;width:66.05pt;height:8pt;mso-position-horizontal-relative:page;mso-position-vertical-relative:page;z-index:-186928" type="#_x0000_t202" filled="false" stroked="false">
          <v:textbox inset="0,0,0,0">
            <w:txbxContent>
              <w:p>
                <w:pPr>
                  <w:spacing w:before="4"/>
                  <w:ind w:left="20" w:right="0" w:firstLine="0"/>
                  <w:jc w:val="left"/>
                  <w:rPr>
                    <w:rFonts w:ascii="Arial"/>
                    <w:sz w:val="12"/>
                  </w:rPr>
                </w:pPr>
                <w:r>
                  <w:rPr>
                    <w:rFonts w:ascii="Arial"/>
                    <w:sz w:val="12"/>
                  </w:rPr>
                  <w:t>01. La historia .indd  47</w:t>
                </w:r>
              </w:p>
            </w:txbxContent>
          </v:textbox>
          <w10:wrap type="none"/>
        </v:shape>
      </w:pict>
    </w:r>
    <w:r>
      <w:rPr/>
      <w:pict>
        <v:shape style="position:absolute;margin-left:424.716492pt;margin-top:667.962830pt;width:61.05pt;height:8pt;mso-position-horizontal-relative:page;mso-position-vertical-relative:page;z-index:-186904" type="#_x0000_t202" filled="false" stroked="false">
          <v:textbox inset="0,0,0,0">
            <w:txbxContent>
              <w:p>
                <w:pPr>
                  <w:spacing w:before="4"/>
                  <w:ind w:left="20" w:right="0" w:firstLine="0"/>
                  <w:jc w:val="left"/>
                  <w:rPr>
                    <w:rFonts w:ascii="Arial"/>
                    <w:sz w:val="12"/>
                  </w:rPr>
                </w:pPr>
                <w:r>
                  <w:rPr>
                    <w:rFonts w:ascii="Arial"/>
                    <w:sz w:val="12"/>
                  </w:rPr>
                  <w:t>1/20/15   10:01:05 PM</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6880" from="21pt,664.794678pt" to="21pt,679.794678pt" stroked="true" strokeweight=".25pt" strokecolor="#000000">
          <w10:wrap type="none"/>
        </v:line>
      </w:pict>
    </w:r>
    <w:r>
      <w:rPr/>
      <w:pict>
        <v:line style="position:absolute;mso-position-horizontal-relative:page;mso-position-vertical-relative:page;z-index:-186856" from="488.71701pt,664.794678pt" to="488.71701pt,679.794678pt" stroked="true" strokeweight=".25pt" strokecolor="#000000">
          <w10:wrap type="none"/>
        </v:line>
      </w:pict>
    </w:r>
    <w:r>
      <w:rPr/>
      <w:pict>
        <v:line style="position:absolute;mso-position-horizontal-relative:page;mso-position-vertical-relative:page;z-index:-186832" from="15pt,658.794678pt" to="0pt,658.794678pt" stroked="true" strokeweight=".25pt" strokecolor="#000000">
          <w10:wrap type="none"/>
        </v:line>
      </w:pict>
    </w:r>
    <w:r>
      <w:rPr/>
      <w:pict>
        <v:line style="position:absolute;mso-position-horizontal-relative:page;mso-position-vertical-relative:page;z-index:-186808" from="494.71701pt,658.794678pt" to="509.71701pt,658.794678pt" stroked="true" strokeweight=".25pt" strokecolor="#000000">
          <w10:wrap type="none"/>
        </v:line>
      </w:pict>
    </w:r>
    <w:r>
      <w:rPr/>
      <w:pict>
        <v:shape style="position:absolute;margin-left:30pt;margin-top:667.962830pt;width:66.75pt;height:8pt;mso-position-horizontal-relative:page;mso-position-vertical-relative:page;z-index:-186784" type="#_x0000_t202" filled="false" stroked="false">
          <v:textbox inset="0,0,0,0">
            <w:txbxContent>
              <w:p>
                <w:pPr>
                  <w:spacing w:before="4"/>
                  <w:ind w:left="20" w:right="0" w:firstLine="0"/>
                  <w:jc w:val="left"/>
                  <w:rPr>
                    <w:rFonts w:ascii="Arial"/>
                    <w:sz w:val="12"/>
                  </w:rPr>
                </w:pPr>
                <w:r>
                  <w:rPr>
                    <w:rFonts w:ascii="Arial"/>
                    <w:sz w:val="12"/>
                  </w:rPr>
                  <w:t>02. Despliegue.indd  49</w:t>
                </w:r>
              </w:p>
            </w:txbxContent>
          </v:textbox>
          <w10:wrap type="none"/>
        </v:shape>
      </w:pict>
    </w:r>
    <w:r>
      <w:rPr/>
      <w:pict>
        <v:shape style="position:absolute;margin-left:424.716492pt;margin-top:667.962830pt;width:61.05pt;height:8pt;mso-position-horizontal-relative:page;mso-position-vertical-relative:page;z-index:-186760" type="#_x0000_t202" filled="false" stroked="false">
          <v:textbox inset="0,0,0,0">
            <w:txbxContent>
              <w:p>
                <w:pPr>
                  <w:spacing w:before="4"/>
                  <w:ind w:left="20" w:right="0" w:firstLine="0"/>
                  <w:jc w:val="left"/>
                  <w:rPr>
                    <w:rFonts w:ascii="Arial"/>
                    <w:sz w:val="12"/>
                  </w:rPr>
                </w:pPr>
                <w:r>
                  <w:rPr>
                    <w:rFonts w:ascii="Arial"/>
                    <w:sz w:val="12"/>
                  </w:rPr>
                  <w:t>1/20/15   10:01:26 PM</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6736" from="21pt,664.794678pt" to="21pt,679.794678pt" stroked="true" strokeweight=".25pt" strokecolor="#000000">
          <w10:wrap type="none"/>
        </v:line>
      </w:pict>
    </w:r>
    <w:r>
      <w:rPr/>
      <w:pict>
        <v:line style="position:absolute;mso-position-horizontal-relative:page;mso-position-vertical-relative:page;z-index:-186712" from="488.71701pt,664.794678pt" to="488.71701pt,679.794678pt" stroked="true" strokeweight=".25pt" strokecolor="#000000">
          <w10:wrap type="none"/>
        </v:line>
      </w:pict>
    </w:r>
    <w:r>
      <w:rPr/>
      <w:pict>
        <v:line style="position:absolute;mso-position-horizontal-relative:page;mso-position-vertical-relative:page;z-index:-186688" from="15pt,658.794678pt" to="0pt,658.794678pt" stroked="true" strokeweight=".25pt" strokecolor="#000000">
          <w10:wrap type="none"/>
        </v:line>
      </w:pict>
    </w:r>
    <w:r>
      <w:rPr/>
      <w:pict>
        <v:line style="position:absolute;mso-position-horizontal-relative:page;mso-position-vertical-relative:page;z-index:-186664" from="494.71701pt,658.794678pt" to="509.71701pt,658.794678pt" stroked="true" strokeweight=".25pt" strokecolor="#000000">
          <w10:wrap type="none"/>
        </v:line>
      </w:pict>
    </w:r>
    <w:r>
      <w:rPr/>
      <w:pict>
        <v:shape style="position:absolute;margin-left:30pt;margin-top:667.962830pt;width:66.75pt;height:8pt;mso-position-horizontal-relative:page;mso-position-vertical-relative:page;z-index:-186640" type="#_x0000_t202" filled="false" stroked="false">
          <v:textbox inset="0,0,0,0">
            <w:txbxContent>
              <w:p>
                <w:pPr>
                  <w:spacing w:before="4"/>
                  <w:ind w:left="20" w:right="0" w:firstLine="0"/>
                  <w:jc w:val="left"/>
                  <w:rPr>
                    <w:rFonts w:ascii="Arial"/>
                    <w:sz w:val="12"/>
                  </w:rPr>
                </w:pPr>
                <w:r>
                  <w:rPr>
                    <w:rFonts w:ascii="Arial"/>
                    <w:sz w:val="12"/>
                  </w:rPr>
                  <w:t>02. Despliegue.indd  50</w:t>
                </w:r>
              </w:p>
            </w:txbxContent>
          </v:textbox>
          <w10:wrap type="none"/>
        </v:shape>
      </w:pict>
    </w:r>
    <w:r>
      <w:rPr/>
      <w:pict>
        <v:shape style="position:absolute;margin-left:424.716492pt;margin-top:667.962830pt;width:61.05pt;height:8pt;mso-position-horizontal-relative:page;mso-position-vertical-relative:page;z-index:-186616" type="#_x0000_t202" filled="false" stroked="false">
          <v:textbox inset="0,0,0,0">
            <w:txbxContent>
              <w:p>
                <w:pPr>
                  <w:spacing w:before="4"/>
                  <w:ind w:left="20" w:right="0" w:firstLine="0"/>
                  <w:jc w:val="left"/>
                  <w:rPr>
                    <w:rFonts w:ascii="Arial"/>
                    <w:sz w:val="12"/>
                  </w:rPr>
                </w:pPr>
                <w:r>
                  <w:rPr>
                    <w:rFonts w:ascii="Arial"/>
                    <w:sz w:val="12"/>
                  </w:rPr>
                  <w:t>1/20/15   10:01:26 PM</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6592" from="21pt,664.794678pt" to="21pt,679.794678pt" stroked="true" strokeweight=".25pt" strokecolor="#000000">
          <w10:wrap type="none"/>
        </v:line>
      </w:pict>
    </w:r>
    <w:r>
      <w:rPr/>
      <w:pict>
        <v:line style="position:absolute;mso-position-horizontal-relative:page;mso-position-vertical-relative:page;z-index:-186568" from="488.71701pt,664.794678pt" to="488.71701pt,679.794678pt" stroked="true" strokeweight=".25pt" strokecolor="#000000">
          <w10:wrap type="none"/>
        </v:line>
      </w:pict>
    </w:r>
    <w:r>
      <w:rPr/>
      <w:pict>
        <v:line style="position:absolute;mso-position-horizontal-relative:page;mso-position-vertical-relative:page;z-index:-186544" from="15pt,658.794678pt" to="0pt,658.794678pt" stroked="true" strokeweight=".25pt" strokecolor="#000000">
          <w10:wrap type="none"/>
        </v:line>
      </w:pict>
    </w:r>
    <w:r>
      <w:rPr/>
      <w:pict>
        <v:line style="position:absolute;mso-position-horizontal-relative:page;mso-position-vertical-relative:page;z-index:-186520" from="494.71701pt,658.794678pt" to="509.71701pt,658.794678pt" stroked="true" strokeweight=".25pt" strokecolor="#000000">
          <w10:wrap type="none"/>
        </v:line>
      </w:pict>
    </w:r>
    <w:r>
      <w:rPr/>
      <w:pict>
        <v:shape style="position:absolute;margin-left:30pt;margin-top:667.962830pt;width:66.75pt;height:8pt;mso-position-horizontal-relative:page;mso-position-vertical-relative:page;z-index:-186496" type="#_x0000_t202" filled="false" stroked="false">
          <v:textbox inset="0,0,0,0">
            <w:txbxContent>
              <w:p>
                <w:pPr>
                  <w:spacing w:before="4"/>
                  <w:ind w:left="20" w:right="0" w:firstLine="0"/>
                  <w:jc w:val="left"/>
                  <w:rPr>
                    <w:rFonts w:ascii="Arial"/>
                    <w:sz w:val="12"/>
                  </w:rPr>
                </w:pPr>
                <w:r>
                  <w:rPr>
                    <w:rFonts w:ascii="Arial"/>
                    <w:sz w:val="12"/>
                  </w:rPr>
                  <w:t>02. Despliegue.indd  51</w:t>
                </w:r>
              </w:p>
            </w:txbxContent>
          </v:textbox>
          <w10:wrap type="none"/>
        </v:shape>
      </w:pict>
    </w:r>
    <w:r>
      <w:rPr/>
      <w:pict>
        <v:shape style="position:absolute;margin-left:424.716492pt;margin-top:667.962830pt;width:61.05pt;height:8pt;mso-position-horizontal-relative:page;mso-position-vertical-relative:page;z-index:-186472" type="#_x0000_t202" filled="false" stroked="false">
          <v:textbox inset="0,0,0,0">
            <w:txbxContent>
              <w:p>
                <w:pPr>
                  <w:spacing w:before="4"/>
                  <w:ind w:left="20" w:right="0" w:firstLine="0"/>
                  <w:jc w:val="left"/>
                  <w:rPr>
                    <w:rFonts w:ascii="Arial"/>
                    <w:sz w:val="12"/>
                  </w:rPr>
                </w:pPr>
                <w:r>
                  <w:rPr>
                    <w:rFonts w:ascii="Arial"/>
                    <w:sz w:val="12"/>
                  </w:rPr>
                  <w:t>1/20/15   10:01:26 PM</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6448" from="21pt,664.794678pt" to="21pt,679.794678pt" stroked="true" strokeweight=".25pt" strokecolor="#000000">
          <w10:wrap type="none"/>
        </v:line>
      </w:pict>
    </w:r>
    <w:r>
      <w:rPr/>
      <w:pict>
        <v:line style="position:absolute;mso-position-horizontal-relative:page;mso-position-vertical-relative:page;z-index:-186424" from="488.71701pt,664.794678pt" to="488.71701pt,679.794678pt" stroked="true" strokeweight=".25pt" strokecolor="#000000">
          <w10:wrap type="none"/>
        </v:line>
      </w:pict>
    </w:r>
    <w:r>
      <w:rPr/>
      <w:pict>
        <v:line style="position:absolute;mso-position-horizontal-relative:page;mso-position-vertical-relative:page;z-index:-186400" from="15pt,658.794678pt" to="0pt,658.794678pt" stroked="true" strokeweight=".25pt" strokecolor="#000000">
          <w10:wrap type="none"/>
        </v:line>
      </w:pict>
    </w:r>
    <w:r>
      <w:rPr/>
      <w:pict>
        <v:line style="position:absolute;mso-position-horizontal-relative:page;mso-position-vertical-relative:page;z-index:-186376" from="494.71701pt,658.794678pt" to="509.71701pt,658.794678pt" stroked="true" strokeweight=".25pt" strokecolor="#000000">
          <w10:wrap type="none"/>
        </v:line>
      </w:pict>
    </w:r>
    <w:r>
      <w:rPr/>
      <w:pict>
        <v:shape style="position:absolute;margin-left:30pt;margin-top:667.962830pt;width:66.75pt;height:8pt;mso-position-horizontal-relative:page;mso-position-vertical-relative:page;z-index:-186352" type="#_x0000_t202" filled="false" stroked="false">
          <v:textbox inset="0,0,0,0">
            <w:txbxContent>
              <w:p>
                <w:pPr>
                  <w:spacing w:before="4"/>
                  <w:ind w:left="20" w:right="0" w:firstLine="0"/>
                  <w:jc w:val="left"/>
                  <w:rPr>
                    <w:rFonts w:ascii="Arial"/>
                    <w:sz w:val="12"/>
                  </w:rPr>
                </w:pPr>
                <w:r>
                  <w:rPr>
                    <w:rFonts w:ascii="Arial"/>
                    <w:sz w:val="12"/>
                  </w:rPr>
                  <w:t>02. Despliegue.indd  52</w:t>
                </w:r>
              </w:p>
            </w:txbxContent>
          </v:textbox>
          <w10:wrap type="none"/>
        </v:shape>
      </w:pict>
    </w:r>
    <w:r>
      <w:rPr/>
      <w:pict>
        <v:shape style="position:absolute;margin-left:424.716492pt;margin-top:667.962830pt;width:61.05pt;height:8pt;mso-position-horizontal-relative:page;mso-position-vertical-relative:page;z-index:-186328" type="#_x0000_t202" filled="false" stroked="false">
          <v:textbox inset="0,0,0,0">
            <w:txbxContent>
              <w:p>
                <w:pPr>
                  <w:spacing w:before="4"/>
                  <w:ind w:left="20" w:right="0" w:firstLine="0"/>
                  <w:jc w:val="left"/>
                  <w:rPr>
                    <w:rFonts w:ascii="Arial"/>
                    <w:sz w:val="12"/>
                  </w:rPr>
                </w:pPr>
                <w:r>
                  <w:rPr>
                    <w:rFonts w:ascii="Arial"/>
                    <w:sz w:val="12"/>
                  </w:rPr>
                  <w:t>1/20/15   10:01:26 PM</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2784" from="21pt,664.794678pt" to="21pt,679.794678pt" stroked="true" strokeweight=".25pt" strokecolor="#000000">
          <w10:wrap type="none"/>
        </v:line>
      </w:pict>
    </w:r>
    <w:r>
      <w:rPr/>
      <w:pict>
        <v:line style="position:absolute;mso-position-horizontal-relative:page;mso-position-vertical-relative:page;z-index:-192760" from="488.71701pt,664.794678pt" to="488.71701pt,679.794678pt" stroked="true" strokeweight=".25pt" strokecolor="#000000">
          <w10:wrap type="none"/>
        </v:line>
      </w:pict>
    </w:r>
    <w:r>
      <w:rPr/>
      <w:pict>
        <v:line style="position:absolute;mso-position-horizontal-relative:page;mso-position-vertical-relative:page;z-index:-192736" from="15pt,658.794678pt" to="0pt,658.794678pt" stroked="true" strokeweight=".25pt" strokecolor="#000000">
          <w10:wrap type="none"/>
        </v:line>
      </w:pict>
    </w:r>
    <w:r>
      <w:rPr/>
      <w:pict>
        <v:line style="position:absolute;mso-position-horizontal-relative:page;mso-position-vertical-relative:page;z-index:-192712" from="494.71701pt,658.794678pt" to="509.71701pt,658.794678pt" stroked="true" strokeweight=".25pt" strokecolor="#000000">
          <w10:wrap type="none"/>
        </v:line>
      </w:pict>
    </w:r>
    <w:r>
      <w:rPr/>
      <w:pict>
        <v:shape style="position:absolute;margin-left:30pt;margin-top:667.962830pt;width:47.05pt;height:8pt;mso-position-horizontal-relative:page;mso-position-vertical-relative:page;z-index:-192688" type="#_x0000_t202" filled="false" stroked="false">
          <v:textbox inset="0,0,0,0">
            <w:txbxContent>
              <w:p>
                <w:pPr>
                  <w:spacing w:before="4"/>
                  <w:ind w:left="20" w:right="0" w:firstLine="0"/>
                  <w:jc w:val="left"/>
                  <w:rPr>
                    <w:rFonts w:ascii="Arial"/>
                    <w:sz w:val="12"/>
                  </w:rPr>
                </w:pPr>
                <w:r>
                  <w:rPr>
                    <w:rFonts w:ascii="Arial"/>
                    <w:sz w:val="12"/>
                  </w:rPr>
                  <w:t>0a. inicio.indd  5</w:t>
                </w:r>
              </w:p>
            </w:txbxContent>
          </v:textbox>
          <w10:wrap type="none"/>
        </v:shape>
      </w:pict>
    </w:r>
    <w:r>
      <w:rPr/>
      <w:pict>
        <v:shape style="position:absolute;margin-left:427.716492pt;margin-top:667.962830pt;width:57.75pt;height:8pt;mso-position-horizontal-relative:page;mso-position-vertical-relative:page;z-index:-192664" type="#_x0000_t202" filled="false" stroked="false">
          <v:textbox inset="0,0,0,0">
            <w:txbxContent>
              <w:p>
                <w:pPr>
                  <w:spacing w:before="4"/>
                  <w:ind w:left="20" w:right="0" w:firstLine="0"/>
                  <w:jc w:val="left"/>
                  <w:rPr>
                    <w:rFonts w:ascii="Arial"/>
                    <w:sz w:val="12"/>
                  </w:rPr>
                </w:pPr>
                <w:r>
                  <w:rPr>
                    <w:rFonts w:ascii="Arial"/>
                    <w:sz w:val="12"/>
                  </w:rPr>
                  <w:t>1/20/15   9:59:</w:t>
                </w:r>
                <w:r>
                  <w:rPr/>
                  <w:fldChar w:fldCharType="begin"/>
                </w:r>
                <w:r>
                  <w:rPr>
                    <w:rFonts w:ascii="Arial"/>
                    <w:sz w:val="12"/>
                  </w:rPr>
                  <w:instrText> PAGE </w:instrText>
                </w:r>
                <w:r>
                  <w:rPr/>
                  <w:fldChar w:fldCharType="separate"/>
                </w:r>
                <w:r>
                  <w:rPr/>
                  <w:t>55</w:t>
                </w:r>
                <w:r>
                  <w:rPr/>
                  <w:fldChar w:fldCharType="end"/>
                </w:r>
                <w:r>
                  <w:rPr>
                    <w:rFonts w:ascii="Arial"/>
                    <w:sz w:val="12"/>
                  </w:rPr>
                  <w:t> PM</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6304" from="21pt,664.794678pt" to="21pt,679.794678pt" stroked="true" strokeweight=".25pt" strokecolor="#000000">
          <w10:wrap type="none"/>
        </v:line>
      </w:pict>
    </w:r>
    <w:r>
      <w:rPr/>
      <w:pict>
        <v:line style="position:absolute;mso-position-horizontal-relative:page;mso-position-vertical-relative:page;z-index:-186280" from="488.71701pt,664.794678pt" to="488.71701pt,679.794678pt" stroked="true" strokeweight=".25pt" strokecolor="#000000">
          <w10:wrap type="none"/>
        </v:line>
      </w:pict>
    </w:r>
    <w:r>
      <w:rPr/>
      <w:pict>
        <v:line style="position:absolute;mso-position-horizontal-relative:page;mso-position-vertical-relative:page;z-index:-186256" from="15pt,658.794678pt" to="0pt,658.794678pt" stroked="true" strokeweight=".25pt" strokecolor="#000000">
          <w10:wrap type="none"/>
        </v:line>
      </w:pict>
    </w:r>
    <w:r>
      <w:rPr/>
      <w:pict>
        <v:line style="position:absolute;mso-position-horizontal-relative:page;mso-position-vertical-relative:page;z-index:-186232" from="494.71701pt,658.794678pt" to="509.71701pt,658.794678pt" stroked="true" strokeweight=".25pt" strokecolor="#000000">
          <w10:wrap type="none"/>
        </v:line>
      </w:pict>
    </w:r>
    <w:r>
      <w:rPr/>
      <w:pict>
        <v:shape style="position:absolute;margin-left:30pt;margin-top:667.962830pt;width:66.75pt;height:8pt;mso-position-horizontal-relative:page;mso-position-vertical-relative:page;z-index:-186208" type="#_x0000_t202" filled="false" stroked="false">
          <v:textbox inset="0,0,0,0">
            <w:txbxContent>
              <w:p>
                <w:pPr>
                  <w:spacing w:before="4"/>
                  <w:ind w:left="20" w:right="0" w:firstLine="0"/>
                  <w:jc w:val="left"/>
                  <w:rPr>
                    <w:rFonts w:ascii="Arial"/>
                    <w:sz w:val="12"/>
                  </w:rPr>
                </w:pPr>
                <w:r>
                  <w:rPr>
                    <w:rFonts w:ascii="Arial"/>
                    <w:sz w:val="12"/>
                  </w:rPr>
                  <w:t>02. Despliegue.indd  53</w:t>
                </w:r>
              </w:p>
            </w:txbxContent>
          </v:textbox>
          <w10:wrap type="none"/>
        </v:shape>
      </w:pict>
    </w:r>
    <w:r>
      <w:rPr/>
      <w:pict>
        <v:shape style="position:absolute;margin-left:424.716492pt;margin-top:667.962830pt;width:61.05pt;height:8pt;mso-position-horizontal-relative:page;mso-position-vertical-relative:page;z-index:-186184" type="#_x0000_t202" filled="false" stroked="false">
          <v:textbox inset="0,0,0,0">
            <w:txbxContent>
              <w:p>
                <w:pPr>
                  <w:spacing w:before="4"/>
                  <w:ind w:left="20" w:right="0" w:firstLine="0"/>
                  <w:jc w:val="left"/>
                  <w:rPr>
                    <w:rFonts w:ascii="Arial"/>
                    <w:sz w:val="12"/>
                  </w:rPr>
                </w:pPr>
                <w:r>
                  <w:rPr>
                    <w:rFonts w:ascii="Arial"/>
                    <w:sz w:val="12"/>
                  </w:rPr>
                  <w:t>1/20/15   10:01:26 PM</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6160" from="21pt,664.794678pt" to="21pt,679.794678pt" stroked="true" strokeweight=".25pt" strokecolor="#000000">
          <w10:wrap type="none"/>
        </v:line>
      </w:pict>
    </w:r>
    <w:r>
      <w:rPr/>
      <w:pict>
        <v:line style="position:absolute;mso-position-horizontal-relative:page;mso-position-vertical-relative:page;z-index:-186136" from="488.71701pt,664.794678pt" to="488.71701pt,679.794678pt" stroked="true" strokeweight=".25pt" strokecolor="#000000">
          <w10:wrap type="none"/>
        </v:line>
      </w:pict>
    </w:r>
    <w:r>
      <w:rPr/>
      <w:pict>
        <v:line style="position:absolute;mso-position-horizontal-relative:page;mso-position-vertical-relative:page;z-index:-186112" from="15pt,658.794678pt" to="0pt,658.794678pt" stroked="true" strokeweight=".25pt" strokecolor="#000000">
          <w10:wrap type="none"/>
        </v:line>
      </w:pict>
    </w:r>
    <w:r>
      <w:rPr/>
      <w:pict>
        <v:line style="position:absolute;mso-position-horizontal-relative:page;mso-position-vertical-relative:page;z-index:-186088" from="494.71701pt,658.794678pt" to="509.71701pt,658.794678pt" stroked="true" strokeweight=".25pt" strokecolor="#000000">
          <w10:wrap type="none"/>
        </v:line>
      </w:pict>
    </w:r>
    <w:r>
      <w:rPr/>
      <w:pict>
        <v:shape style="position:absolute;margin-left:30pt;margin-top:667.962830pt;width:66.75pt;height:8pt;mso-position-horizontal-relative:page;mso-position-vertical-relative:page;z-index:-186064" type="#_x0000_t202" filled="false" stroked="false">
          <v:textbox inset="0,0,0,0">
            <w:txbxContent>
              <w:p>
                <w:pPr>
                  <w:spacing w:before="4"/>
                  <w:ind w:left="20" w:right="0" w:firstLine="0"/>
                  <w:jc w:val="left"/>
                  <w:rPr>
                    <w:rFonts w:ascii="Arial"/>
                    <w:sz w:val="12"/>
                  </w:rPr>
                </w:pPr>
                <w:r>
                  <w:rPr>
                    <w:rFonts w:ascii="Arial"/>
                    <w:sz w:val="12"/>
                  </w:rPr>
                  <w:t>02. Despliegue.indd  54</w:t>
                </w:r>
              </w:p>
            </w:txbxContent>
          </v:textbox>
          <w10:wrap type="none"/>
        </v:shape>
      </w:pict>
    </w:r>
    <w:r>
      <w:rPr/>
      <w:pict>
        <v:shape style="position:absolute;margin-left:424.716492pt;margin-top:667.962830pt;width:61.05pt;height:8pt;mso-position-horizontal-relative:page;mso-position-vertical-relative:page;z-index:-186040" type="#_x0000_t202" filled="false" stroked="false">
          <v:textbox inset="0,0,0,0">
            <w:txbxContent>
              <w:p>
                <w:pPr>
                  <w:spacing w:before="4"/>
                  <w:ind w:left="20" w:right="0" w:firstLine="0"/>
                  <w:jc w:val="left"/>
                  <w:rPr>
                    <w:rFonts w:ascii="Arial"/>
                    <w:sz w:val="12"/>
                  </w:rPr>
                </w:pPr>
                <w:r>
                  <w:rPr>
                    <w:rFonts w:ascii="Arial"/>
                    <w:sz w:val="12"/>
                  </w:rPr>
                  <w:t>1/20/15   10:01:26 PM</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6016" from="21pt,664.794678pt" to="21pt,679.794678pt" stroked="true" strokeweight=".25pt" strokecolor="#000000">
          <w10:wrap type="none"/>
        </v:line>
      </w:pict>
    </w:r>
    <w:r>
      <w:rPr/>
      <w:pict>
        <v:line style="position:absolute;mso-position-horizontal-relative:page;mso-position-vertical-relative:page;z-index:-185992" from="488.71701pt,664.794678pt" to="488.71701pt,679.794678pt" stroked="true" strokeweight=".25pt" strokecolor="#000000">
          <w10:wrap type="none"/>
        </v:line>
      </w:pict>
    </w:r>
    <w:r>
      <w:rPr/>
      <w:pict>
        <v:line style="position:absolute;mso-position-horizontal-relative:page;mso-position-vertical-relative:page;z-index:-185968" from="15pt,658.794678pt" to="0pt,658.794678pt" stroked="true" strokeweight=".25pt" strokecolor="#000000">
          <w10:wrap type="none"/>
        </v:line>
      </w:pict>
    </w:r>
    <w:r>
      <w:rPr/>
      <w:pict>
        <v:line style="position:absolute;mso-position-horizontal-relative:page;mso-position-vertical-relative:page;z-index:-185944" from="494.71701pt,658.794678pt" to="509.71701pt,658.794678pt" stroked="true" strokeweight=".25pt" strokecolor="#000000">
          <w10:wrap type="none"/>
        </v:line>
      </w:pict>
    </w:r>
    <w:r>
      <w:rPr/>
      <w:pict>
        <v:shape style="position:absolute;margin-left:30pt;margin-top:667.962830pt;width:66.75pt;height:8pt;mso-position-horizontal-relative:page;mso-position-vertical-relative:page;z-index:-185920" type="#_x0000_t202" filled="false" stroked="false">
          <v:textbox inset="0,0,0,0">
            <w:txbxContent>
              <w:p>
                <w:pPr>
                  <w:spacing w:before="4"/>
                  <w:ind w:left="20" w:right="0" w:firstLine="0"/>
                  <w:jc w:val="left"/>
                  <w:rPr>
                    <w:rFonts w:ascii="Arial"/>
                    <w:sz w:val="12"/>
                  </w:rPr>
                </w:pPr>
                <w:r>
                  <w:rPr>
                    <w:rFonts w:ascii="Arial"/>
                    <w:sz w:val="12"/>
                  </w:rPr>
                  <w:t>02. Despliegue.indd  55</w:t>
                </w:r>
              </w:p>
            </w:txbxContent>
          </v:textbox>
          <w10:wrap type="none"/>
        </v:shape>
      </w:pict>
    </w:r>
    <w:r>
      <w:rPr/>
      <w:pict>
        <v:shape style="position:absolute;margin-left:424.716492pt;margin-top:667.962830pt;width:61.05pt;height:8pt;mso-position-horizontal-relative:page;mso-position-vertical-relative:page;z-index:-185896" type="#_x0000_t202" filled="false" stroked="false">
          <v:textbox inset="0,0,0,0">
            <w:txbxContent>
              <w:p>
                <w:pPr>
                  <w:spacing w:before="4"/>
                  <w:ind w:left="20" w:right="0" w:firstLine="0"/>
                  <w:jc w:val="left"/>
                  <w:rPr>
                    <w:rFonts w:ascii="Arial"/>
                    <w:sz w:val="12"/>
                  </w:rPr>
                </w:pPr>
                <w:r>
                  <w:rPr>
                    <w:rFonts w:ascii="Arial"/>
                    <w:sz w:val="12"/>
                  </w:rPr>
                  <w:t>1/20/15   10:01:26 PM</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5872" from="21pt,664.794678pt" to="21pt,679.794678pt" stroked="true" strokeweight=".25pt" strokecolor="#000000">
          <w10:wrap type="none"/>
        </v:line>
      </w:pict>
    </w:r>
    <w:r>
      <w:rPr/>
      <w:pict>
        <v:line style="position:absolute;mso-position-horizontal-relative:page;mso-position-vertical-relative:page;z-index:-185848" from="488.71701pt,664.794678pt" to="488.71701pt,679.794678pt" stroked="true" strokeweight=".25pt" strokecolor="#000000">
          <w10:wrap type="none"/>
        </v:line>
      </w:pict>
    </w:r>
    <w:r>
      <w:rPr/>
      <w:pict>
        <v:line style="position:absolute;mso-position-horizontal-relative:page;mso-position-vertical-relative:page;z-index:-185824" from="15pt,658.794678pt" to="0pt,658.794678pt" stroked="true" strokeweight=".25pt" strokecolor="#000000">
          <w10:wrap type="none"/>
        </v:line>
      </w:pict>
    </w:r>
    <w:r>
      <w:rPr/>
      <w:pict>
        <v:line style="position:absolute;mso-position-horizontal-relative:page;mso-position-vertical-relative:page;z-index:-185800" from="494.71701pt,658.794678pt" to="509.71701pt,658.794678pt" stroked="true" strokeweight=".25pt" strokecolor="#000000">
          <w10:wrap type="none"/>
        </v:line>
      </w:pict>
    </w:r>
    <w:r>
      <w:rPr/>
      <w:pict>
        <v:shape style="position:absolute;margin-left:30pt;margin-top:667.962830pt;width:66.75pt;height:8pt;mso-position-horizontal-relative:page;mso-position-vertical-relative:page;z-index:-185776" type="#_x0000_t202" filled="false" stroked="false">
          <v:textbox inset="0,0,0,0">
            <w:txbxContent>
              <w:p>
                <w:pPr>
                  <w:spacing w:before="4"/>
                  <w:ind w:left="20" w:right="0" w:firstLine="0"/>
                  <w:jc w:val="left"/>
                  <w:rPr>
                    <w:rFonts w:ascii="Arial"/>
                    <w:sz w:val="12"/>
                  </w:rPr>
                </w:pPr>
                <w:r>
                  <w:rPr>
                    <w:rFonts w:ascii="Arial"/>
                    <w:sz w:val="12"/>
                  </w:rPr>
                  <w:t>02. Despliegue.indd  56</w:t>
                </w:r>
              </w:p>
            </w:txbxContent>
          </v:textbox>
          <w10:wrap type="none"/>
        </v:shape>
      </w:pict>
    </w:r>
    <w:r>
      <w:rPr/>
      <w:pict>
        <v:shape style="position:absolute;margin-left:424.716492pt;margin-top:667.962830pt;width:61.05pt;height:8pt;mso-position-horizontal-relative:page;mso-position-vertical-relative:page;z-index:-185752" type="#_x0000_t202" filled="false" stroked="false">
          <v:textbox inset="0,0,0,0">
            <w:txbxContent>
              <w:p>
                <w:pPr>
                  <w:spacing w:before="4"/>
                  <w:ind w:left="20" w:right="0" w:firstLine="0"/>
                  <w:jc w:val="left"/>
                  <w:rPr>
                    <w:rFonts w:ascii="Arial"/>
                    <w:sz w:val="12"/>
                  </w:rPr>
                </w:pPr>
                <w:r>
                  <w:rPr>
                    <w:rFonts w:ascii="Arial"/>
                    <w:sz w:val="12"/>
                  </w:rPr>
                  <w:t>1/20/15   10:01:26 PM</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5728" from="21pt,664.794678pt" to="21pt,679.794678pt" stroked="true" strokeweight=".25pt" strokecolor="#000000">
          <w10:wrap type="none"/>
        </v:line>
      </w:pict>
    </w:r>
    <w:r>
      <w:rPr/>
      <w:pict>
        <v:line style="position:absolute;mso-position-horizontal-relative:page;mso-position-vertical-relative:page;z-index:-185704" from="488.71701pt,664.794678pt" to="488.71701pt,679.794678pt" stroked="true" strokeweight=".25pt" strokecolor="#000000">
          <w10:wrap type="none"/>
        </v:line>
      </w:pict>
    </w:r>
    <w:r>
      <w:rPr/>
      <w:pict>
        <v:line style="position:absolute;mso-position-horizontal-relative:page;mso-position-vertical-relative:page;z-index:-185680" from="15pt,658.794678pt" to="0pt,658.794678pt" stroked="true" strokeweight=".25pt" strokecolor="#000000">
          <w10:wrap type="none"/>
        </v:line>
      </w:pict>
    </w:r>
    <w:r>
      <w:rPr/>
      <w:pict>
        <v:line style="position:absolute;mso-position-horizontal-relative:page;mso-position-vertical-relative:page;z-index:-185656" from="494.71701pt,658.794678pt" to="509.71701pt,658.794678pt" stroked="true" strokeweight=".25pt" strokecolor="#000000">
          <w10:wrap type="none"/>
        </v:line>
      </w:pict>
    </w:r>
    <w:r>
      <w:rPr/>
      <w:pict>
        <v:shape style="position:absolute;margin-left:30pt;margin-top:667.962830pt;width:66.75pt;height:8pt;mso-position-horizontal-relative:page;mso-position-vertical-relative:page;z-index:-185632" type="#_x0000_t202" filled="false" stroked="false">
          <v:textbox inset="0,0,0,0">
            <w:txbxContent>
              <w:p>
                <w:pPr>
                  <w:spacing w:before="4"/>
                  <w:ind w:left="20" w:right="0" w:firstLine="0"/>
                  <w:jc w:val="left"/>
                  <w:rPr>
                    <w:rFonts w:ascii="Arial"/>
                    <w:sz w:val="12"/>
                  </w:rPr>
                </w:pPr>
                <w:r>
                  <w:rPr>
                    <w:rFonts w:ascii="Arial"/>
                    <w:sz w:val="12"/>
                  </w:rPr>
                  <w:t>02. Despliegue.indd  57</w:t>
                </w:r>
              </w:p>
            </w:txbxContent>
          </v:textbox>
          <w10:wrap type="none"/>
        </v:shape>
      </w:pict>
    </w:r>
    <w:r>
      <w:rPr/>
      <w:pict>
        <v:shape style="position:absolute;margin-left:424.716492pt;margin-top:667.962830pt;width:61.05pt;height:8pt;mso-position-horizontal-relative:page;mso-position-vertical-relative:page;z-index:-185608" type="#_x0000_t202" filled="false" stroked="false">
          <v:textbox inset="0,0,0,0">
            <w:txbxContent>
              <w:p>
                <w:pPr>
                  <w:spacing w:before="4"/>
                  <w:ind w:left="20" w:right="0" w:firstLine="0"/>
                  <w:jc w:val="left"/>
                  <w:rPr>
                    <w:rFonts w:ascii="Arial"/>
                    <w:sz w:val="12"/>
                  </w:rPr>
                </w:pPr>
                <w:r>
                  <w:rPr>
                    <w:rFonts w:ascii="Arial"/>
                    <w:sz w:val="12"/>
                  </w:rPr>
                  <w:t>1/20/15   10:01:</w:t>
                </w:r>
                <w:r>
                  <w:rPr/>
                  <w:fldChar w:fldCharType="begin"/>
                </w:r>
                <w:r>
                  <w:rPr>
                    <w:rFonts w:ascii="Arial"/>
                    <w:sz w:val="12"/>
                  </w:rPr>
                  <w:instrText> PAGE </w:instrText>
                </w:r>
                <w:r>
                  <w:rPr/>
                  <w:fldChar w:fldCharType="separate"/>
                </w:r>
                <w:r>
                  <w:rPr/>
                  <w:t>27</w:t>
                </w:r>
                <w:r>
                  <w:rPr/>
                  <w:fldChar w:fldCharType="end"/>
                </w:r>
                <w:r>
                  <w:rPr>
                    <w:rFonts w:ascii="Arial"/>
                    <w:sz w:val="12"/>
                  </w:rPr>
                  <w:t> PM</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5584" from="21pt,664.794678pt" to="21pt,679.794678pt" stroked="true" strokeweight=".25pt" strokecolor="#000000">
          <w10:wrap type="none"/>
        </v:line>
      </w:pict>
    </w:r>
    <w:r>
      <w:rPr/>
      <w:pict>
        <v:line style="position:absolute;mso-position-horizontal-relative:page;mso-position-vertical-relative:page;z-index:-185560" from="488.71701pt,664.794678pt" to="488.71701pt,679.794678pt" stroked="true" strokeweight=".25pt" strokecolor="#000000">
          <w10:wrap type="none"/>
        </v:line>
      </w:pict>
    </w:r>
    <w:r>
      <w:rPr/>
      <w:pict>
        <v:line style="position:absolute;mso-position-horizontal-relative:page;mso-position-vertical-relative:page;z-index:-185536" from="15pt,658.794678pt" to="0pt,658.794678pt" stroked="true" strokeweight=".25pt" strokecolor="#000000">
          <w10:wrap type="none"/>
        </v:line>
      </w:pict>
    </w:r>
    <w:r>
      <w:rPr/>
      <w:pict>
        <v:line style="position:absolute;mso-position-horizontal-relative:page;mso-position-vertical-relative:page;z-index:-185512" from="494.71701pt,658.794678pt" to="509.71701pt,658.794678pt" stroked="true" strokeweight=".25pt" strokecolor="#000000">
          <w10:wrap type="none"/>
        </v:line>
      </w:pict>
    </w:r>
    <w:r>
      <w:rPr/>
      <w:pict>
        <v:shape style="position:absolute;margin-left:30pt;margin-top:667.962830pt;width:66.75pt;height:8pt;mso-position-horizontal-relative:page;mso-position-vertical-relative:page;z-index:-185488" type="#_x0000_t202" filled="false" stroked="false">
          <v:textbox inset="0,0,0,0">
            <w:txbxContent>
              <w:p>
                <w:pPr>
                  <w:spacing w:before="4"/>
                  <w:ind w:left="20" w:right="0" w:firstLine="0"/>
                  <w:jc w:val="left"/>
                  <w:rPr>
                    <w:rFonts w:ascii="Arial"/>
                    <w:sz w:val="12"/>
                  </w:rPr>
                </w:pPr>
                <w:r>
                  <w:rPr>
                    <w:rFonts w:ascii="Arial"/>
                    <w:sz w:val="12"/>
                  </w:rPr>
                  <w:t>02. Despliegue.indd  58</w:t>
                </w:r>
              </w:p>
            </w:txbxContent>
          </v:textbox>
          <w10:wrap type="none"/>
        </v:shape>
      </w:pict>
    </w:r>
    <w:r>
      <w:rPr/>
      <w:pict>
        <v:shape style="position:absolute;margin-left:424.716492pt;margin-top:667.962830pt;width:61.05pt;height:8pt;mso-position-horizontal-relative:page;mso-position-vertical-relative:page;z-index:-185464" type="#_x0000_t202" filled="false" stroked="false">
          <v:textbox inset="0,0,0,0">
            <w:txbxContent>
              <w:p>
                <w:pPr>
                  <w:spacing w:before="4"/>
                  <w:ind w:left="20" w:right="0" w:firstLine="0"/>
                  <w:jc w:val="left"/>
                  <w:rPr>
                    <w:rFonts w:ascii="Arial"/>
                    <w:sz w:val="12"/>
                  </w:rPr>
                </w:pPr>
                <w:r>
                  <w:rPr>
                    <w:rFonts w:ascii="Arial"/>
                    <w:sz w:val="12"/>
                  </w:rPr>
                  <w:t>1/20/15   10:01:</w:t>
                </w:r>
                <w:r>
                  <w:rPr/>
                  <w:fldChar w:fldCharType="begin"/>
                </w:r>
                <w:r>
                  <w:rPr>
                    <w:rFonts w:ascii="Arial"/>
                    <w:sz w:val="12"/>
                  </w:rPr>
                  <w:instrText> PAGE </w:instrText>
                </w:r>
                <w:r>
                  <w:rPr/>
                  <w:fldChar w:fldCharType="separate"/>
                </w:r>
                <w:r>
                  <w:rPr/>
                  <w:t>28</w:t>
                </w:r>
                <w:r>
                  <w:rPr/>
                  <w:fldChar w:fldCharType="end"/>
                </w:r>
                <w:r>
                  <w:rPr>
                    <w:rFonts w:ascii="Arial"/>
                    <w:sz w:val="12"/>
                  </w:rPr>
                  <w:t> PM</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5440" from="21pt,664.794678pt" to="21pt,679.794678pt" stroked="true" strokeweight=".25pt" strokecolor="#000000">
          <w10:wrap type="none"/>
        </v:line>
      </w:pict>
    </w:r>
    <w:r>
      <w:rPr/>
      <w:pict>
        <v:line style="position:absolute;mso-position-horizontal-relative:page;mso-position-vertical-relative:page;z-index:-185416" from="488.71701pt,664.794678pt" to="488.71701pt,679.794678pt" stroked="true" strokeweight=".25pt" strokecolor="#000000">
          <w10:wrap type="none"/>
        </v:line>
      </w:pict>
    </w:r>
    <w:r>
      <w:rPr/>
      <w:pict>
        <v:line style="position:absolute;mso-position-horizontal-relative:page;mso-position-vertical-relative:page;z-index:-185392" from="15pt,658.794678pt" to="0pt,658.794678pt" stroked="true" strokeweight=".25pt" strokecolor="#000000">
          <w10:wrap type="none"/>
        </v:line>
      </w:pict>
    </w:r>
    <w:r>
      <w:rPr/>
      <w:pict>
        <v:line style="position:absolute;mso-position-horizontal-relative:page;mso-position-vertical-relative:page;z-index:-185368" from="494.71701pt,658.794678pt" to="509.71701pt,658.794678pt" stroked="true" strokeweight=".25pt" strokecolor="#000000">
          <w10:wrap type="none"/>
        </v:line>
      </w:pict>
    </w:r>
    <w:r>
      <w:rPr/>
      <w:pict>
        <v:shape style="position:absolute;margin-left:30pt;margin-top:667.962830pt;width:66.75pt;height:8pt;mso-position-horizontal-relative:page;mso-position-vertical-relative:page;z-index:-185344" type="#_x0000_t202" filled="false" stroked="false">
          <v:textbox inset="0,0,0,0">
            <w:txbxContent>
              <w:p>
                <w:pPr>
                  <w:spacing w:before="4"/>
                  <w:ind w:left="20" w:right="0" w:firstLine="0"/>
                  <w:jc w:val="left"/>
                  <w:rPr>
                    <w:rFonts w:ascii="Arial"/>
                    <w:sz w:val="12"/>
                  </w:rPr>
                </w:pPr>
                <w:r>
                  <w:rPr>
                    <w:rFonts w:ascii="Arial"/>
                    <w:sz w:val="12"/>
                  </w:rPr>
                  <w:t>02. Despliegue.indd  59</w:t>
                </w:r>
              </w:p>
            </w:txbxContent>
          </v:textbox>
          <w10:wrap type="none"/>
        </v:shape>
      </w:pict>
    </w:r>
    <w:r>
      <w:rPr/>
      <w:pict>
        <v:shape style="position:absolute;margin-left:424.716492pt;margin-top:667.962830pt;width:61.05pt;height:8pt;mso-position-horizontal-relative:page;mso-position-vertical-relative:page;z-index:-185320" type="#_x0000_t202" filled="false" stroked="false">
          <v:textbox inset="0,0,0,0">
            <w:txbxContent>
              <w:p>
                <w:pPr>
                  <w:spacing w:before="4"/>
                  <w:ind w:left="20" w:right="0" w:firstLine="0"/>
                  <w:jc w:val="left"/>
                  <w:rPr>
                    <w:rFonts w:ascii="Arial"/>
                    <w:sz w:val="12"/>
                  </w:rPr>
                </w:pPr>
                <w:r>
                  <w:rPr>
                    <w:rFonts w:ascii="Arial"/>
                    <w:sz w:val="12"/>
                  </w:rPr>
                  <w:t>1/20/15   10:01:</w:t>
                </w:r>
                <w:r>
                  <w:rPr/>
                  <w:fldChar w:fldCharType="begin"/>
                </w:r>
                <w:r>
                  <w:rPr>
                    <w:rFonts w:ascii="Arial"/>
                    <w:sz w:val="12"/>
                  </w:rPr>
                  <w:instrText> PAGE </w:instrText>
                </w:r>
                <w:r>
                  <w:rPr/>
                  <w:fldChar w:fldCharType="separate"/>
                </w:r>
                <w:r>
                  <w:rPr/>
                  <w:t>29</w:t>
                </w:r>
                <w:r>
                  <w:rPr/>
                  <w:fldChar w:fldCharType="end"/>
                </w:r>
                <w:r>
                  <w:rPr>
                    <w:rFonts w:ascii="Arial"/>
                    <w:sz w:val="12"/>
                  </w:rPr>
                  <w:t> PM</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5296" from="21pt,664.794678pt" to="21pt,679.794678pt" stroked="true" strokeweight=".25pt" strokecolor="#000000">
          <w10:wrap type="none"/>
        </v:line>
      </w:pict>
    </w:r>
    <w:r>
      <w:rPr/>
      <w:pict>
        <v:line style="position:absolute;mso-position-horizontal-relative:page;mso-position-vertical-relative:page;z-index:-185272" from="488.71701pt,664.794678pt" to="488.71701pt,679.794678pt" stroked="true" strokeweight=".25pt" strokecolor="#000000">
          <w10:wrap type="none"/>
        </v:line>
      </w:pict>
    </w:r>
    <w:r>
      <w:rPr/>
      <w:pict>
        <v:line style="position:absolute;mso-position-horizontal-relative:page;mso-position-vertical-relative:page;z-index:-185248" from="15pt,658.794678pt" to="0pt,658.794678pt" stroked="true" strokeweight=".25pt" strokecolor="#000000">
          <w10:wrap type="none"/>
        </v:line>
      </w:pict>
    </w:r>
    <w:r>
      <w:rPr/>
      <w:pict>
        <v:line style="position:absolute;mso-position-horizontal-relative:page;mso-position-vertical-relative:page;z-index:-185224" from="494.71701pt,658.794678pt" to="509.71701pt,658.794678pt" stroked="true" strokeweight=".25pt" strokecolor="#000000">
          <w10:wrap type="none"/>
        </v:line>
      </w:pict>
    </w:r>
    <w:r>
      <w:rPr/>
      <w:pict>
        <v:shape style="position:absolute;margin-left:30pt;margin-top:667.962830pt;width:66.75pt;height:8pt;mso-position-horizontal-relative:page;mso-position-vertical-relative:page;z-index:-185200" type="#_x0000_t202" filled="false" stroked="false">
          <v:textbox inset="0,0,0,0">
            <w:txbxContent>
              <w:p>
                <w:pPr>
                  <w:spacing w:before="4"/>
                  <w:ind w:left="20" w:right="0" w:firstLine="0"/>
                  <w:jc w:val="left"/>
                  <w:rPr>
                    <w:rFonts w:ascii="Arial"/>
                    <w:sz w:val="12"/>
                  </w:rPr>
                </w:pPr>
                <w:r>
                  <w:rPr>
                    <w:rFonts w:ascii="Arial"/>
                    <w:sz w:val="12"/>
                  </w:rPr>
                  <w:t>02. Despliegue.indd  60</w:t>
                </w:r>
              </w:p>
            </w:txbxContent>
          </v:textbox>
          <w10:wrap type="none"/>
        </v:shape>
      </w:pict>
    </w:r>
    <w:r>
      <w:rPr/>
      <w:pict>
        <v:shape style="position:absolute;margin-left:424.716492pt;margin-top:667.962830pt;width:61.05pt;height:8pt;mso-position-horizontal-relative:page;mso-position-vertical-relative:page;z-index:-185176" type="#_x0000_t202" filled="false" stroked="false">
          <v:textbox inset="0,0,0,0">
            <w:txbxContent>
              <w:p>
                <w:pPr>
                  <w:spacing w:before="4"/>
                  <w:ind w:left="20" w:right="0" w:firstLine="0"/>
                  <w:jc w:val="left"/>
                  <w:rPr>
                    <w:rFonts w:ascii="Arial"/>
                    <w:sz w:val="12"/>
                  </w:rPr>
                </w:pPr>
                <w:r>
                  <w:rPr>
                    <w:rFonts w:ascii="Arial"/>
                    <w:sz w:val="12"/>
                  </w:rPr>
                  <w:t>1/20/15   10:01:29 PM</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5152" from="21pt,664.794678pt" to="21pt,679.794678pt" stroked="true" strokeweight=".25pt" strokecolor="#000000">
          <w10:wrap type="none"/>
        </v:line>
      </w:pict>
    </w:r>
    <w:r>
      <w:rPr/>
      <w:pict>
        <v:line style="position:absolute;mso-position-horizontal-relative:page;mso-position-vertical-relative:page;z-index:-185128" from="488.71701pt,664.794678pt" to="488.71701pt,679.794678pt" stroked="true" strokeweight=".25pt" strokecolor="#000000">
          <w10:wrap type="none"/>
        </v:line>
      </w:pict>
    </w:r>
    <w:r>
      <w:rPr/>
      <w:pict>
        <v:line style="position:absolute;mso-position-horizontal-relative:page;mso-position-vertical-relative:page;z-index:-185104" from="15pt,658.794678pt" to="0pt,658.794678pt" stroked="true" strokeweight=".25pt" strokecolor="#000000">
          <w10:wrap type="none"/>
        </v:line>
      </w:pict>
    </w:r>
    <w:r>
      <w:rPr/>
      <w:pict>
        <v:line style="position:absolute;mso-position-horizontal-relative:page;mso-position-vertical-relative:page;z-index:-185080" from="494.71701pt,658.794678pt" to="509.71701pt,658.794678pt" stroked="true" strokeweight=".25pt" strokecolor="#000000">
          <w10:wrap type="none"/>
        </v:line>
      </w:pict>
    </w:r>
    <w:r>
      <w:rPr/>
      <w:pict>
        <v:shape style="position:absolute;margin-left:30pt;margin-top:667.962830pt;width:66.75pt;height:8pt;mso-position-horizontal-relative:page;mso-position-vertical-relative:page;z-index:-185056" type="#_x0000_t202" filled="false" stroked="false">
          <v:textbox inset="0,0,0,0">
            <w:txbxContent>
              <w:p>
                <w:pPr>
                  <w:spacing w:before="4"/>
                  <w:ind w:left="20" w:right="0" w:firstLine="0"/>
                  <w:jc w:val="left"/>
                  <w:rPr>
                    <w:rFonts w:ascii="Arial"/>
                    <w:sz w:val="12"/>
                  </w:rPr>
                </w:pPr>
                <w:r>
                  <w:rPr>
                    <w:rFonts w:ascii="Arial"/>
                    <w:sz w:val="12"/>
                  </w:rPr>
                  <w:t>02. Despliegue.indd  61</w:t>
                </w:r>
              </w:p>
            </w:txbxContent>
          </v:textbox>
          <w10:wrap type="none"/>
        </v:shape>
      </w:pict>
    </w:r>
    <w:r>
      <w:rPr/>
      <w:pict>
        <v:shape style="position:absolute;margin-left:424.716492pt;margin-top:667.962830pt;width:61.05pt;height:8pt;mso-position-horizontal-relative:page;mso-position-vertical-relative:page;z-index:-185032" type="#_x0000_t202" filled="false" stroked="false">
          <v:textbox inset="0,0,0,0">
            <w:txbxContent>
              <w:p>
                <w:pPr>
                  <w:spacing w:before="4"/>
                  <w:ind w:left="20" w:right="0" w:firstLine="0"/>
                  <w:jc w:val="left"/>
                  <w:rPr>
                    <w:rFonts w:ascii="Arial"/>
                    <w:sz w:val="12"/>
                  </w:rPr>
                </w:pPr>
                <w:r>
                  <w:rPr>
                    <w:rFonts w:ascii="Arial"/>
                    <w:sz w:val="12"/>
                  </w:rPr>
                  <w:t>1/20/15   10:01:29 PM</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5008" from="21pt,664.794678pt" to="21pt,679.794678pt" stroked="true" strokeweight=".25pt" strokecolor="#000000">
          <w10:wrap type="none"/>
        </v:line>
      </w:pict>
    </w:r>
    <w:r>
      <w:rPr/>
      <w:pict>
        <v:line style="position:absolute;mso-position-horizontal-relative:page;mso-position-vertical-relative:page;z-index:-184984" from="488.71701pt,664.794678pt" to="488.71701pt,679.794678pt" stroked="true" strokeweight=".25pt" strokecolor="#000000">
          <w10:wrap type="none"/>
        </v:line>
      </w:pict>
    </w:r>
    <w:r>
      <w:rPr/>
      <w:pict>
        <v:line style="position:absolute;mso-position-horizontal-relative:page;mso-position-vertical-relative:page;z-index:-184960" from="15pt,658.794678pt" to="0pt,658.794678pt" stroked="true" strokeweight=".25pt" strokecolor="#000000">
          <w10:wrap type="none"/>
        </v:line>
      </w:pict>
    </w:r>
    <w:r>
      <w:rPr/>
      <w:pict>
        <v:line style="position:absolute;mso-position-horizontal-relative:page;mso-position-vertical-relative:page;z-index:-184936" from="494.71701pt,658.794678pt" to="509.71701pt,658.794678pt" stroked="true" strokeweight=".25pt" strokecolor="#000000">
          <w10:wrap type="none"/>
        </v:line>
      </w:pict>
    </w:r>
    <w:r>
      <w:rPr/>
      <w:pict>
        <v:shape style="position:absolute;margin-left:30pt;margin-top:667.962830pt;width:66.75pt;height:8pt;mso-position-horizontal-relative:page;mso-position-vertical-relative:page;z-index:-184912" type="#_x0000_t202" filled="false" stroked="false">
          <v:textbox inset="0,0,0,0">
            <w:txbxContent>
              <w:p>
                <w:pPr>
                  <w:spacing w:before="4"/>
                  <w:ind w:left="20" w:right="0" w:firstLine="0"/>
                  <w:jc w:val="left"/>
                  <w:rPr>
                    <w:rFonts w:ascii="Arial"/>
                    <w:sz w:val="12"/>
                  </w:rPr>
                </w:pPr>
                <w:r>
                  <w:rPr>
                    <w:rFonts w:ascii="Arial"/>
                    <w:sz w:val="12"/>
                  </w:rPr>
                  <w:t>02. Despliegue.indd  62</w:t>
                </w:r>
              </w:p>
            </w:txbxContent>
          </v:textbox>
          <w10:wrap type="none"/>
        </v:shape>
      </w:pict>
    </w:r>
    <w:r>
      <w:rPr/>
      <w:pict>
        <v:shape style="position:absolute;margin-left:424.716492pt;margin-top:667.962830pt;width:61.05pt;height:8pt;mso-position-horizontal-relative:page;mso-position-vertical-relative:page;z-index:-184888" type="#_x0000_t202" filled="false" stroked="false">
          <v:textbox inset="0,0,0,0">
            <w:txbxContent>
              <w:p>
                <w:pPr>
                  <w:spacing w:before="4"/>
                  <w:ind w:left="20" w:right="0" w:firstLine="0"/>
                  <w:jc w:val="left"/>
                  <w:rPr>
                    <w:rFonts w:ascii="Arial"/>
                    <w:sz w:val="12"/>
                  </w:rPr>
                </w:pPr>
                <w:r>
                  <w:rPr>
                    <w:rFonts w:ascii="Arial"/>
                    <w:sz w:val="12"/>
                  </w:rPr>
                  <w:t>1/20/15   10:01:29 PM</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192640" from="21pt,664.794678pt" to="21pt,679.794678pt" stroked="true" strokeweight=".25pt" strokecolor="#000000">
          <w10:wrap type="none"/>
        </v:line>
      </w:pict>
    </w:r>
    <w:r>
      <w:rPr/>
      <w:pict>
        <v:line style="position:absolute;mso-position-horizontal-relative:page;mso-position-vertical-relative:page;z-index:-192616" from="488.71701pt,664.794678pt" to="488.71701pt,679.794678pt" stroked="true" strokeweight=".25pt" strokecolor="#000000">
          <w10:wrap type="none"/>
        </v:line>
      </w:pict>
    </w:r>
    <w:r>
      <w:rPr/>
      <w:pict>
        <v:line style="position:absolute;mso-position-horizontal-relative:page;mso-position-vertical-relative:page;z-index:-192592" from="15pt,658.794678pt" to="0pt,658.794678pt" stroked="true" strokeweight=".25pt" strokecolor="#000000">
          <w10:wrap type="none"/>
        </v:line>
      </w:pict>
    </w:r>
    <w:r>
      <w:rPr/>
      <w:pict>
        <v:line style="position:absolute;mso-position-horizontal-relative:page;mso-position-vertical-relative:page;z-index:-192568" from="494.71701pt,658.794678pt" to="509.71701pt,658.794678pt" stroked="true" strokeweight=".25pt" strokecolor="#000000">
          <w10:wrap type="none"/>
        </v:line>
      </w:pict>
    </w:r>
    <w:r>
      <w:rPr/>
      <w:pict>
        <v:shape style="position:absolute;margin-left:30pt;margin-top:667.962830pt;width:47.05pt;height:8pt;mso-position-horizontal-relative:page;mso-position-vertical-relative:page;z-index:-192544" type="#_x0000_t202" filled="false" stroked="false">
          <v:textbox inset="0,0,0,0">
            <w:txbxContent>
              <w:p>
                <w:pPr>
                  <w:spacing w:before="4"/>
                  <w:ind w:left="20" w:right="0" w:firstLine="0"/>
                  <w:jc w:val="left"/>
                  <w:rPr>
                    <w:rFonts w:ascii="Arial"/>
                    <w:sz w:val="12"/>
                  </w:rPr>
                </w:pPr>
                <w:r>
                  <w:rPr>
                    <w:rFonts w:ascii="Arial"/>
                    <w:sz w:val="12"/>
                  </w:rPr>
                  <w:t>0a. inicio.indd  6</w:t>
                </w:r>
              </w:p>
            </w:txbxContent>
          </v:textbox>
          <w10:wrap type="none"/>
        </v:shape>
      </w:pict>
    </w:r>
    <w:r>
      <w:rPr/>
      <w:pict>
        <v:shape style="position:absolute;margin-left:427.716492pt;margin-top:667.962830pt;width:57.75pt;height:8pt;mso-position-horizontal-relative:page;mso-position-vertical-relative:page;z-index:-192520" type="#_x0000_t202" filled="false" stroked="false">
          <v:textbox inset="0,0,0,0">
            <w:txbxContent>
              <w:p>
                <w:pPr>
                  <w:spacing w:before="4"/>
                  <w:ind w:left="20" w:right="0" w:firstLine="0"/>
                  <w:jc w:val="left"/>
                  <w:rPr>
                    <w:rFonts w:ascii="Arial"/>
                    <w:sz w:val="12"/>
                  </w:rPr>
                </w:pPr>
                <w:r>
                  <w:rPr>
                    <w:rFonts w:ascii="Arial"/>
                    <w:sz w:val="12"/>
                  </w:rPr>
                  <w:t>1/20/15   9:59:55 PM</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4864" from="21pt,664.794678pt" to="21pt,679.794678pt" stroked="true" strokeweight=".25pt" strokecolor="#000000">
          <w10:wrap type="none"/>
        </v:line>
      </w:pict>
    </w:r>
    <w:r>
      <w:rPr/>
      <w:pict>
        <v:line style="position:absolute;mso-position-horizontal-relative:page;mso-position-vertical-relative:page;z-index:-184840" from="488.71701pt,664.794678pt" to="488.71701pt,679.794678pt" stroked="true" strokeweight=".25pt" strokecolor="#000000">
          <w10:wrap type="none"/>
        </v:line>
      </w:pict>
    </w:r>
    <w:r>
      <w:rPr/>
      <w:pict>
        <v:line style="position:absolute;mso-position-horizontal-relative:page;mso-position-vertical-relative:page;z-index:-184816" from="15pt,658.794678pt" to="0pt,658.794678pt" stroked="true" strokeweight=".25pt" strokecolor="#000000">
          <w10:wrap type="none"/>
        </v:line>
      </w:pict>
    </w:r>
    <w:r>
      <w:rPr/>
      <w:pict>
        <v:line style="position:absolute;mso-position-horizontal-relative:page;mso-position-vertical-relative:page;z-index:-184792" from="494.71701pt,658.794678pt" to="509.71701pt,658.794678pt" stroked="true" strokeweight=".25pt" strokecolor="#000000">
          <w10:wrap type="none"/>
        </v:line>
      </w:pict>
    </w:r>
    <w:r>
      <w:rPr/>
      <w:pict>
        <v:shape style="position:absolute;margin-left:30pt;margin-top:667.962830pt;width:66.75pt;height:8pt;mso-position-horizontal-relative:page;mso-position-vertical-relative:page;z-index:-184768" type="#_x0000_t202" filled="false" stroked="false">
          <v:textbox inset="0,0,0,0">
            <w:txbxContent>
              <w:p>
                <w:pPr>
                  <w:spacing w:before="4"/>
                  <w:ind w:left="20" w:right="0" w:firstLine="0"/>
                  <w:jc w:val="left"/>
                  <w:rPr>
                    <w:rFonts w:ascii="Arial"/>
                    <w:sz w:val="12"/>
                  </w:rPr>
                </w:pPr>
                <w:r>
                  <w:rPr>
                    <w:rFonts w:ascii="Arial"/>
                    <w:sz w:val="12"/>
                  </w:rPr>
                  <w:t>02. Despliegue.indd  63</w:t>
                </w:r>
              </w:p>
            </w:txbxContent>
          </v:textbox>
          <w10:wrap type="none"/>
        </v:shape>
      </w:pict>
    </w:r>
    <w:r>
      <w:rPr/>
      <w:pict>
        <v:shape style="position:absolute;margin-left:424.716492pt;margin-top:667.962830pt;width:61.05pt;height:8pt;mso-position-horizontal-relative:page;mso-position-vertical-relative:page;z-index:-184744" type="#_x0000_t202" filled="false" stroked="false">
          <v:textbox inset="0,0,0,0">
            <w:txbxContent>
              <w:p>
                <w:pPr>
                  <w:spacing w:before="4"/>
                  <w:ind w:left="20" w:right="0" w:firstLine="0"/>
                  <w:jc w:val="left"/>
                  <w:rPr>
                    <w:rFonts w:ascii="Arial"/>
                    <w:sz w:val="12"/>
                  </w:rPr>
                </w:pPr>
                <w:r>
                  <w:rPr>
                    <w:rFonts w:ascii="Arial"/>
                    <w:sz w:val="12"/>
                  </w:rPr>
                  <w:t>1/20/15   10:01:29 PM</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4720" from="21pt,664.794678pt" to="21pt,679.794678pt" stroked="true" strokeweight=".25pt" strokecolor="#000000">
          <w10:wrap type="none"/>
        </v:line>
      </w:pict>
    </w:r>
    <w:r>
      <w:rPr/>
      <w:pict>
        <v:line style="position:absolute;mso-position-horizontal-relative:page;mso-position-vertical-relative:page;z-index:-184696" from="488.71701pt,664.794678pt" to="488.71701pt,679.794678pt" stroked="true" strokeweight=".25pt" strokecolor="#000000">
          <w10:wrap type="none"/>
        </v:line>
      </w:pict>
    </w:r>
    <w:r>
      <w:rPr/>
      <w:pict>
        <v:line style="position:absolute;mso-position-horizontal-relative:page;mso-position-vertical-relative:page;z-index:-184672" from="15pt,658.794678pt" to="0pt,658.794678pt" stroked="true" strokeweight=".25pt" strokecolor="#000000">
          <w10:wrap type="none"/>
        </v:line>
      </w:pict>
    </w:r>
    <w:r>
      <w:rPr/>
      <w:pict>
        <v:line style="position:absolute;mso-position-horizontal-relative:page;mso-position-vertical-relative:page;z-index:-184648" from="494.71701pt,658.794678pt" to="509.71701pt,658.794678pt" stroked="true" strokeweight=".25pt" strokecolor="#000000">
          <w10:wrap type="none"/>
        </v:line>
      </w:pict>
    </w:r>
    <w:r>
      <w:rPr/>
      <w:pict>
        <v:shape style="position:absolute;margin-left:30pt;margin-top:667.962830pt;width:66.75pt;height:8pt;mso-position-horizontal-relative:page;mso-position-vertical-relative:page;z-index:-184624" type="#_x0000_t202" filled="false" stroked="false">
          <v:textbox inset="0,0,0,0">
            <w:txbxContent>
              <w:p>
                <w:pPr>
                  <w:spacing w:before="4"/>
                  <w:ind w:left="20" w:right="0" w:firstLine="0"/>
                  <w:jc w:val="left"/>
                  <w:rPr>
                    <w:rFonts w:ascii="Arial"/>
                    <w:sz w:val="12"/>
                  </w:rPr>
                </w:pPr>
                <w:r>
                  <w:rPr>
                    <w:rFonts w:ascii="Arial"/>
                    <w:sz w:val="12"/>
                  </w:rPr>
                  <w:t>02. Despliegue.indd  64</w:t>
                </w:r>
              </w:p>
            </w:txbxContent>
          </v:textbox>
          <w10:wrap type="none"/>
        </v:shape>
      </w:pict>
    </w:r>
    <w:r>
      <w:rPr/>
      <w:pict>
        <v:shape style="position:absolute;margin-left:424.716492pt;margin-top:667.962830pt;width:61.05pt;height:8pt;mso-position-horizontal-relative:page;mso-position-vertical-relative:page;z-index:-184600" type="#_x0000_t202" filled="false" stroked="false">
          <v:textbox inset="0,0,0,0">
            <w:txbxContent>
              <w:p>
                <w:pPr>
                  <w:spacing w:before="4"/>
                  <w:ind w:left="20" w:right="0" w:firstLine="0"/>
                  <w:jc w:val="left"/>
                  <w:rPr>
                    <w:rFonts w:ascii="Arial"/>
                    <w:sz w:val="12"/>
                  </w:rPr>
                </w:pPr>
                <w:r>
                  <w:rPr>
                    <w:rFonts w:ascii="Arial"/>
                    <w:sz w:val="12"/>
                  </w:rPr>
                  <w:t>1/20/15   10:01:29 PM</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4576" from="21pt,664.794678pt" to="21pt,679.794678pt" stroked="true" strokeweight=".25pt" strokecolor="#000000">
          <w10:wrap type="none"/>
        </v:line>
      </w:pict>
    </w:r>
    <w:r>
      <w:rPr/>
      <w:pict>
        <v:line style="position:absolute;mso-position-horizontal-relative:page;mso-position-vertical-relative:page;z-index:-184552" from="488.71701pt,664.794678pt" to="488.71701pt,679.794678pt" stroked="true" strokeweight=".25pt" strokecolor="#000000">
          <w10:wrap type="none"/>
        </v:line>
      </w:pict>
    </w:r>
    <w:r>
      <w:rPr/>
      <w:pict>
        <v:line style="position:absolute;mso-position-horizontal-relative:page;mso-position-vertical-relative:page;z-index:-184528" from="15pt,658.794678pt" to="0pt,658.794678pt" stroked="true" strokeweight=".25pt" strokecolor="#000000">
          <w10:wrap type="none"/>
        </v:line>
      </w:pict>
    </w:r>
    <w:r>
      <w:rPr/>
      <w:pict>
        <v:line style="position:absolute;mso-position-horizontal-relative:page;mso-position-vertical-relative:page;z-index:-184504" from="494.71701pt,658.794678pt" to="509.71701pt,658.794678pt" stroked="true" strokeweight=".25pt" strokecolor="#000000">
          <w10:wrap type="none"/>
        </v:line>
      </w:pict>
    </w:r>
    <w:r>
      <w:rPr/>
      <w:pict>
        <v:shape style="position:absolute;margin-left:30pt;margin-top:667.962830pt;width:66.75pt;height:8pt;mso-position-horizontal-relative:page;mso-position-vertical-relative:page;z-index:-184480" type="#_x0000_t202" filled="false" stroked="false">
          <v:textbox inset="0,0,0,0">
            <w:txbxContent>
              <w:p>
                <w:pPr>
                  <w:spacing w:before="4"/>
                  <w:ind w:left="20" w:right="0" w:firstLine="0"/>
                  <w:jc w:val="left"/>
                  <w:rPr>
                    <w:rFonts w:ascii="Arial"/>
                    <w:sz w:val="12"/>
                  </w:rPr>
                </w:pPr>
                <w:r>
                  <w:rPr>
                    <w:rFonts w:ascii="Arial"/>
                    <w:sz w:val="12"/>
                  </w:rPr>
                  <w:t>02. Despliegue.indd  65</w:t>
                </w:r>
              </w:p>
            </w:txbxContent>
          </v:textbox>
          <w10:wrap type="none"/>
        </v:shape>
      </w:pict>
    </w:r>
    <w:r>
      <w:rPr/>
      <w:pict>
        <v:shape style="position:absolute;margin-left:424.716492pt;margin-top:667.962830pt;width:61.05pt;height:8pt;mso-position-horizontal-relative:page;mso-position-vertical-relative:page;z-index:-184456" type="#_x0000_t202" filled="false" stroked="false">
          <v:textbox inset="0,0,0,0">
            <w:txbxContent>
              <w:p>
                <w:pPr>
                  <w:spacing w:before="4"/>
                  <w:ind w:left="20" w:right="0" w:firstLine="0"/>
                  <w:jc w:val="left"/>
                  <w:rPr>
                    <w:rFonts w:ascii="Arial"/>
                    <w:sz w:val="12"/>
                  </w:rPr>
                </w:pPr>
                <w:r>
                  <w:rPr>
                    <w:rFonts w:ascii="Arial"/>
                    <w:sz w:val="12"/>
                  </w:rPr>
                  <w:t>1/20/15   10:01:29 PM</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4432" from="21pt,664.794678pt" to="21pt,679.794678pt" stroked="true" strokeweight=".25pt" strokecolor="#000000">
          <w10:wrap type="none"/>
        </v:line>
      </w:pict>
    </w:r>
    <w:r>
      <w:rPr/>
      <w:pict>
        <v:line style="position:absolute;mso-position-horizontal-relative:page;mso-position-vertical-relative:page;z-index:-184408" from="488.71701pt,664.794678pt" to="488.71701pt,679.794678pt" stroked="true" strokeweight=".25pt" strokecolor="#000000">
          <w10:wrap type="none"/>
        </v:line>
      </w:pict>
    </w:r>
    <w:r>
      <w:rPr/>
      <w:pict>
        <v:line style="position:absolute;mso-position-horizontal-relative:page;mso-position-vertical-relative:page;z-index:-184384" from="15pt,658.794678pt" to="0pt,658.794678pt" stroked="true" strokeweight=".25pt" strokecolor="#000000">
          <w10:wrap type="none"/>
        </v:line>
      </w:pict>
    </w:r>
    <w:r>
      <w:rPr/>
      <w:pict>
        <v:line style="position:absolute;mso-position-horizontal-relative:page;mso-position-vertical-relative:page;z-index:-184360" from="494.71701pt,658.794678pt" to="509.71701pt,658.794678pt" stroked="true" strokeweight=".25pt" strokecolor="#000000">
          <w10:wrap type="none"/>
        </v:line>
      </w:pict>
    </w:r>
    <w:r>
      <w:rPr/>
      <w:pict>
        <v:shape style="position:absolute;margin-left:30pt;margin-top:667.962830pt;width:66.75pt;height:8pt;mso-position-horizontal-relative:page;mso-position-vertical-relative:page;z-index:-184336" type="#_x0000_t202" filled="false" stroked="false">
          <v:textbox inset="0,0,0,0">
            <w:txbxContent>
              <w:p>
                <w:pPr>
                  <w:spacing w:before="4"/>
                  <w:ind w:left="20" w:right="0" w:firstLine="0"/>
                  <w:jc w:val="left"/>
                  <w:rPr>
                    <w:rFonts w:ascii="Arial"/>
                    <w:sz w:val="12"/>
                  </w:rPr>
                </w:pPr>
                <w:r>
                  <w:rPr>
                    <w:rFonts w:ascii="Arial"/>
                    <w:sz w:val="12"/>
                  </w:rPr>
                  <w:t>02. Despliegue.indd  66</w:t>
                </w:r>
              </w:p>
            </w:txbxContent>
          </v:textbox>
          <w10:wrap type="none"/>
        </v:shape>
      </w:pict>
    </w:r>
    <w:r>
      <w:rPr/>
      <w:pict>
        <v:shape style="position:absolute;margin-left:424.716492pt;margin-top:667.962830pt;width:61.05pt;height:8pt;mso-position-horizontal-relative:page;mso-position-vertical-relative:page;z-index:-184312" type="#_x0000_t202" filled="false" stroked="false">
          <v:textbox inset="0,0,0,0">
            <w:txbxContent>
              <w:p>
                <w:pPr>
                  <w:spacing w:before="4"/>
                  <w:ind w:left="20" w:right="0" w:firstLine="0"/>
                  <w:jc w:val="left"/>
                  <w:rPr>
                    <w:rFonts w:ascii="Arial"/>
                    <w:sz w:val="12"/>
                  </w:rPr>
                </w:pPr>
                <w:r>
                  <w:rPr>
                    <w:rFonts w:ascii="Arial"/>
                    <w:sz w:val="12"/>
                  </w:rPr>
                  <w:t>1/20/15   10:01:29 PM</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4288" from="21pt,664.794678pt" to="21pt,679.794678pt" stroked="true" strokeweight=".25pt" strokecolor="#000000">
          <w10:wrap type="none"/>
        </v:line>
      </w:pict>
    </w:r>
    <w:r>
      <w:rPr/>
      <w:pict>
        <v:line style="position:absolute;mso-position-horizontal-relative:page;mso-position-vertical-relative:page;z-index:-184264" from="488.71701pt,664.794678pt" to="488.71701pt,679.794678pt" stroked="true" strokeweight=".25pt" strokecolor="#000000">
          <w10:wrap type="none"/>
        </v:line>
      </w:pict>
    </w:r>
    <w:r>
      <w:rPr/>
      <w:pict>
        <v:line style="position:absolute;mso-position-horizontal-relative:page;mso-position-vertical-relative:page;z-index:-184240" from="15pt,658.794678pt" to="0pt,658.794678pt" stroked="true" strokeweight=".25pt" strokecolor="#000000">
          <w10:wrap type="none"/>
        </v:line>
      </w:pict>
    </w:r>
    <w:r>
      <w:rPr/>
      <w:pict>
        <v:line style="position:absolute;mso-position-horizontal-relative:page;mso-position-vertical-relative:page;z-index:-184216" from="494.71701pt,658.794678pt" to="509.71701pt,658.794678pt" stroked="true" strokeweight=".25pt" strokecolor="#000000">
          <w10:wrap type="none"/>
        </v:line>
      </w:pict>
    </w:r>
    <w:r>
      <w:rPr/>
      <w:pict>
        <v:shape style="position:absolute;margin-left:30pt;margin-top:667.962830pt;width:66.75pt;height:8pt;mso-position-horizontal-relative:page;mso-position-vertical-relative:page;z-index:-184192" type="#_x0000_t202" filled="false" stroked="false">
          <v:textbox inset="0,0,0,0">
            <w:txbxContent>
              <w:p>
                <w:pPr>
                  <w:spacing w:before="4"/>
                  <w:ind w:left="20" w:right="0" w:firstLine="0"/>
                  <w:jc w:val="left"/>
                  <w:rPr>
                    <w:rFonts w:ascii="Arial"/>
                    <w:sz w:val="12"/>
                  </w:rPr>
                </w:pPr>
                <w:r>
                  <w:rPr>
                    <w:rFonts w:ascii="Arial"/>
                    <w:sz w:val="12"/>
                  </w:rPr>
                  <w:t>02. Despliegue.indd  67</w:t>
                </w:r>
              </w:p>
            </w:txbxContent>
          </v:textbox>
          <w10:wrap type="none"/>
        </v:shape>
      </w:pict>
    </w:r>
    <w:r>
      <w:rPr/>
      <w:pict>
        <v:shape style="position:absolute;margin-left:424.716492pt;margin-top:667.962830pt;width:61.05pt;height:8pt;mso-position-horizontal-relative:page;mso-position-vertical-relative:page;z-index:-184168" type="#_x0000_t202" filled="false" stroked="false">
          <v:textbox inset="0,0,0,0">
            <w:txbxContent>
              <w:p>
                <w:pPr>
                  <w:spacing w:before="4"/>
                  <w:ind w:left="20" w:right="0" w:firstLine="0"/>
                  <w:jc w:val="left"/>
                  <w:rPr>
                    <w:rFonts w:ascii="Arial"/>
                    <w:sz w:val="12"/>
                  </w:rPr>
                </w:pPr>
                <w:r>
                  <w:rPr>
                    <w:rFonts w:ascii="Arial"/>
                    <w:sz w:val="12"/>
                  </w:rPr>
                  <w:t>1/20/15   10:01:29 PM</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4144" from="21pt,664.794678pt" to="21pt,679.794678pt" stroked="true" strokeweight=".25pt" strokecolor="#000000">
          <w10:wrap type="none"/>
        </v:line>
      </w:pict>
    </w:r>
    <w:r>
      <w:rPr/>
      <w:pict>
        <v:line style="position:absolute;mso-position-horizontal-relative:page;mso-position-vertical-relative:page;z-index:-184120" from="488.71701pt,664.794678pt" to="488.71701pt,679.794678pt" stroked="true" strokeweight=".25pt" strokecolor="#000000">
          <w10:wrap type="none"/>
        </v:line>
      </w:pict>
    </w:r>
    <w:r>
      <w:rPr/>
      <w:pict>
        <v:line style="position:absolute;mso-position-horizontal-relative:page;mso-position-vertical-relative:page;z-index:-184096" from="15pt,658.794678pt" to="0pt,658.794678pt" stroked="true" strokeweight=".25pt" strokecolor="#000000">
          <w10:wrap type="none"/>
        </v:line>
      </w:pict>
    </w:r>
    <w:r>
      <w:rPr/>
      <w:pict>
        <v:line style="position:absolute;mso-position-horizontal-relative:page;mso-position-vertical-relative:page;z-index:-184072" from="494.71701pt,658.794678pt" to="509.71701pt,658.794678pt" stroked="true" strokeweight=".25pt" strokecolor="#000000">
          <w10:wrap type="none"/>
        </v:line>
      </w:pict>
    </w:r>
    <w:r>
      <w:rPr/>
      <w:pict>
        <v:shape style="position:absolute;margin-left:30pt;margin-top:667.962830pt;width:66.75pt;height:8pt;mso-position-horizontal-relative:page;mso-position-vertical-relative:page;z-index:-184048" type="#_x0000_t202" filled="false" stroked="false">
          <v:textbox inset="0,0,0,0">
            <w:txbxContent>
              <w:p>
                <w:pPr>
                  <w:spacing w:before="4"/>
                  <w:ind w:left="20" w:right="0" w:firstLine="0"/>
                  <w:jc w:val="left"/>
                  <w:rPr>
                    <w:rFonts w:ascii="Arial"/>
                    <w:sz w:val="12"/>
                  </w:rPr>
                </w:pPr>
                <w:r>
                  <w:rPr>
                    <w:rFonts w:ascii="Arial"/>
                    <w:sz w:val="12"/>
                  </w:rPr>
                  <w:t>02. Despliegue.indd  68</w:t>
                </w:r>
              </w:p>
            </w:txbxContent>
          </v:textbox>
          <w10:wrap type="none"/>
        </v:shape>
      </w:pict>
    </w:r>
    <w:r>
      <w:rPr/>
      <w:pict>
        <v:shape style="position:absolute;margin-left:424.716492pt;margin-top:667.962830pt;width:61.05pt;height:8pt;mso-position-horizontal-relative:page;mso-position-vertical-relative:page;z-index:-184024" type="#_x0000_t202" filled="false" stroked="false">
          <v:textbox inset="0,0,0,0">
            <w:txbxContent>
              <w:p>
                <w:pPr>
                  <w:spacing w:before="4"/>
                  <w:ind w:left="20" w:right="0" w:firstLine="0"/>
                  <w:jc w:val="left"/>
                  <w:rPr>
                    <w:rFonts w:ascii="Arial"/>
                    <w:sz w:val="12"/>
                  </w:rPr>
                </w:pPr>
                <w:r>
                  <w:rPr>
                    <w:rFonts w:ascii="Arial"/>
                    <w:sz w:val="12"/>
                  </w:rPr>
                  <w:t>1/20/15   10:01:29 PM</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4000" from="21pt,664.794678pt" to="21pt,679.794678pt" stroked="true" strokeweight=".25pt" strokecolor="#000000">
          <w10:wrap type="none"/>
        </v:line>
      </w:pict>
    </w:r>
    <w:r>
      <w:rPr/>
      <w:pict>
        <v:line style="position:absolute;mso-position-horizontal-relative:page;mso-position-vertical-relative:page;z-index:-183976" from="488.71701pt,664.794678pt" to="488.71701pt,679.794678pt" stroked="true" strokeweight=".25pt" strokecolor="#000000">
          <w10:wrap type="none"/>
        </v:line>
      </w:pict>
    </w:r>
    <w:r>
      <w:rPr/>
      <w:pict>
        <v:line style="position:absolute;mso-position-horizontal-relative:page;mso-position-vertical-relative:page;z-index:-183952" from="15pt,658.794678pt" to="0pt,658.794678pt" stroked="true" strokeweight=".25pt" strokecolor="#000000">
          <w10:wrap type="none"/>
        </v:line>
      </w:pict>
    </w:r>
    <w:r>
      <w:rPr/>
      <w:pict>
        <v:line style="position:absolute;mso-position-horizontal-relative:page;mso-position-vertical-relative:page;z-index:-183928" from="494.71701pt,658.794678pt" to="509.71701pt,658.794678pt" stroked="true" strokeweight=".25pt" strokecolor="#000000">
          <w10:wrap type="none"/>
        </v:line>
      </w:pict>
    </w:r>
    <w:r>
      <w:rPr/>
      <w:pict>
        <v:shape style="position:absolute;margin-left:30pt;margin-top:667.962830pt;width:66.75pt;height:8pt;mso-position-horizontal-relative:page;mso-position-vertical-relative:page;z-index:-183904" type="#_x0000_t202" filled="false" stroked="false">
          <v:textbox inset="0,0,0,0">
            <w:txbxContent>
              <w:p>
                <w:pPr>
                  <w:spacing w:before="4"/>
                  <w:ind w:left="20" w:right="0" w:firstLine="0"/>
                  <w:jc w:val="left"/>
                  <w:rPr>
                    <w:rFonts w:ascii="Arial"/>
                    <w:sz w:val="12"/>
                  </w:rPr>
                </w:pPr>
                <w:r>
                  <w:rPr>
                    <w:rFonts w:ascii="Arial"/>
                    <w:sz w:val="12"/>
                  </w:rPr>
                  <w:t>02. Despliegue.indd  69</w:t>
                </w:r>
              </w:p>
            </w:txbxContent>
          </v:textbox>
          <w10:wrap type="none"/>
        </v:shape>
      </w:pict>
    </w:r>
    <w:r>
      <w:rPr/>
      <w:pict>
        <v:shape style="position:absolute;margin-left:424.716492pt;margin-top:667.962830pt;width:61.05pt;height:8pt;mso-position-horizontal-relative:page;mso-position-vertical-relative:page;z-index:-183880" type="#_x0000_t202" filled="false" stroked="false">
          <v:textbox inset="0,0,0,0">
            <w:txbxContent>
              <w:p>
                <w:pPr>
                  <w:spacing w:before="4"/>
                  <w:ind w:left="20" w:right="0" w:firstLine="0"/>
                  <w:jc w:val="left"/>
                  <w:rPr>
                    <w:rFonts w:ascii="Arial"/>
                    <w:sz w:val="12"/>
                  </w:rPr>
                </w:pPr>
                <w:r>
                  <w:rPr>
                    <w:rFonts w:ascii="Arial"/>
                    <w:sz w:val="12"/>
                  </w:rPr>
                  <w:t>1/20/15   10:01:29 PM</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3856" from="21pt,664.794678pt" to="21pt,679.794678pt" stroked="true" strokeweight=".25pt" strokecolor="#000000">
          <w10:wrap type="none"/>
        </v:line>
      </w:pict>
    </w:r>
    <w:r>
      <w:rPr/>
      <w:pict>
        <v:line style="position:absolute;mso-position-horizontal-relative:page;mso-position-vertical-relative:page;z-index:-183832" from="488.71701pt,664.794678pt" to="488.71701pt,679.794678pt" stroked="true" strokeweight=".25pt" strokecolor="#000000">
          <w10:wrap type="none"/>
        </v:line>
      </w:pict>
    </w:r>
    <w:r>
      <w:rPr/>
      <w:pict>
        <v:line style="position:absolute;mso-position-horizontal-relative:page;mso-position-vertical-relative:page;z-index:-183808" from="15pt,658.794678pt" to="0pt,658.794678pt" stroked="true" strokeweight=".25pt" strokecolor="#000000">
          <w10:wrap type="none"/>
        </v:line>
      </w:pict>
    </w:r>
    <w:r>
      <w:rPr/>
      <w:pict>
        <v:line style="position:absolute;mso-position-horizontal-relative:page;mso-position-vertical-relative:page;z-index:-183784" from="494.71701pt,658.794678pt" to="509.71701pt,658.794678pt" stroked="true" strokeweight=".25pt" strokecolor="#000000">
          <w10:wrap type="none"/>
        </v:line>
      </w:pict>
    </w:r>
    <w:r>
      <w:rPr/>
      <w:pict>
        <v:shape style="position:absolute;margin-left:30pt;margin-top:667.962830pt;width:66.75pt;height:8pt;mso-position-horizontal-relative:page;mso-position-vertical-relative:page;z-index:-183760" type="#_x0000_t202" filled="false" stroked="false">
          <v:textbox inset="0,0,0,0">
            <w:txbxContent>
              <w:p>
                <w:pPr>
                  <w:spacing w:before="4"/>
                  <w:ind w:left="20" w:right="0" w:firstLine="0"/>
                  <w:jc w:val="left"/>
                  <w:rPr>
                    <w:rFonts w:ascii="Arial"/>
                    <w:sz w:val="12"/>
                  </w:rPr>
                </w:pPr>
                <w:r>
                  <w:rPr>
                    <w:rFonts w:ascii="Arial"/>
                    <w:sz w:val="12"/>
                  </w:rPr>
                  <w:t>02. Despliegue.indd  70</w:t>
                </w:r>
              </w:p>
            </w:txbxContent>
          </v:textbox>
          <w10:wrap type="none"/>
        </v:shape>
      </w:pict>
    </w:r>
    <w:r>
      <w:rPr/>
      <w:pict>
        <v:shape style="position:absolute;margin-left:424.716492pt;margin-top:667.962830pt;width:61.05pt;height:8pt;mso-position-horizontal-relative:page;mso-position-vertical-relative:page;z-index:-183736" type="#_x0000_t202" filled="false" stroked="false">
          <v:textbox inset="0,0,0,0">
            <w:txbxContent>
              <w:p>
                <w:pPr>
                  <w:spacing w:before="4"/>
                  <w:ind w:left="20" w:right="0" w:firstLine="0"/>
                  <w:jc w:val="left"/>
                  <w:rPr>
                    <w:rFonts w:ascii="Arial"/>
                    <w:sz w:val="12"/>
                  </w:rPr>
                </w:pPr>
                <w:r>
                  <w:rPr>
                    <w:rFonts w:ascii="Arial"/>
                    <w:sz w:val="12"/>
                  </w:rPr>
                  <w:t>1/20/15   10:01:30 PM</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3712" from="21pt,664.794678pt" to="21pt,679.794678pt" stroked="true" strokeweight=".25pt" strokecolor="#000000">
          <w10:wrap type="none"/>
        </v:line>
      </w:pict>
    </w:r>
    <w:r>
      <w:rPr/>
      <w:pict>
        <v:line style="position:absolute;mso-position-horizontal-relative:page;mso-position-vertical-relative:page;z-index:-183688" from="488.71701pt,664.794678pt" to="488.71701pt,679.794678pt" stroked="true" strokeweight=".25pt" strokecolor="#000000">
          <w10:wrap type="none"/>
        </v:line>
      </w:pict>
    </w:r>
    <w:r>
      <w:rPr/>
      <w:pict>
        <v:line style="position:absolute;mso-position-horizontal-relative:page;mso-position-vertical-relative:page;z-index:-183664" from="15pt,658.794678pt" to="0pt,658.794678pt" stroked="true" strokeweight=".25pt" strokecolor="#000000">
          <w10:wrap type="none"/>
        </v:line>
      </w:pict>
    </w:r>
    <w:r>
      <w:rPr/>
      <w:pict>
        <v:line style="position:absolute;mso-position-horizontal-relative:page;mso-position-vertical-relative:page;z-index:-183640" from="494.71701pt,658.794678pt" to="509.71701pt,658.794678pt" stroked="true" strokeweight=".25pt" strokecolor="#000000">
          <w10:wrap type="none"/>
        </v:line>
      </w:pict>
    </w:r>
    <w:r>
      <w:rPr/>
      <w:pict>
        <v:shape style="position:absolute;margin-left:30pt;margin-top:667.962830pt;width:66.75pt;height:8pt;mso-position-horizontal-relative:page;mso-position-vertical-relative:page;z-index:-183616" type="#_x0000_t202" filled="false" stroked="false">
          <v:textbox inset="0,0,0,0">
            <w:txbxContent>
              <w:p>
                <w:pPr>
                  <w:spacing w:before="4"/>
                  <w:ind w:left="20" w:right="0" w:firstLine="0"/>
                  <w:jc w:val="left"/>
                  <w:rPr>
                    <w:rFonts w:ascii="Arial"/>
                    <w:sz w:val="12"/>
                  </w:rPr>
                </w:pPr>
                <w:r>
                  <w:rPr>
                    <w:rFonts w:ascii="Arial"/>
                    <w:sz w:val="12"/>
                  </w:rPr>
                  <w:t>02. Despliegue.indd  71</w:t>
                </w:r>
              </w:p>
            </w:txbxContent>
          </v:textbox>
          <w10:wrap type="none"/>
        </v:shape>
      </w:pict>
    </w:r>
    <w:r>
      <w:rPr/>
      <w:pict>
        <v:shape style="position:absolute;margin-left:424.716492pt;margin-top:667.962830pt;width:61.05pt;height:8pt;mso-position-horizontal-relative:page;mso-position-vertical-relative:page;z-index:-183592" type="#_x0000_t202" filled="false" stroked="false">
          <v:textbox inset="0,0,0,0">
            <w:txbxContent>
              <w:p>
                <w:pPr>
                  <w:spacing w:before="4"/>
                  <w:ind w:left="20" w:right="0" w:firstLine="0"/>
                  <w:jc w:val="left"/>
                  <w:rPr>
                    <w:rFonts w:ascii="Arial"/>
                    <w:sz w:val="12"/>
                  </w:rPr>
                </w:pPr>
                <w:r>
                  <w:rPr>
                    <w:rFonts w:ascii="Arial"/>
                    <w:sz w:val="12"/>
                  </w:rPr>
                  <w:t>1/20/15   10:01:30 PM</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3568" from="21pt,664.794678pt" to="21pt,679.794678pt" stroked="true" strokeweight=".25pt" strokecolor="#000000">
          <w10:wrap type="none"/>
        </v:line>
      </w:pict>
    </w:r>
    <w:r>
      <w:rPr/>
      <w:pict>
        <v:line style="position:absolute;mso-position-horizontal-relative:page;mso-position-vertical-relative:page;z-index:-183544" from="488.71701pt,664.794678pt" to="488.71701pt,679.794678pt" stroked="true" strokeweight=".25pt" strokecolor="#000000">
          <w10:wrap type="none"/>
        </v:line>
      </w:pict>
    </w:r>
    <w:r>
      <w:rPr/>
      <w:pict>
        <v:line style="position:absolute;mso-position-horizontal-relative:page;mso-position-vertical-relative:page;z-index:-183520" from="15pt,658.794678pt" to="0pt,658.794678pt" stroked="true" strokeweight=".25pt" strokecolor="#000000">
          <w10:wrap type="none"/>
        </v:line>
      </w:pict>
    </w:r>
    <w:r>
      <w:rPr/>
      <w:pict>
        <v:line style="position:absolute;mso-position-horizontal-relative:page;mso-position-vertical-relative:page;z-index:-183496" from="494.71701pt,658.794678pt" to="509.71701pt,658.794678pt" stroked="true" strokeweight=".25pt" strokecolor="#000000">
          <w10:wrap type="none"/>
        </v:line>
      </w:pict>
    </w:r>
    <w:r>
      <w:rPr/>
      <w:pict>
        <v:shape style="position:absolute;margin-left:30pt;margin-top:667.962830pt;width:66.75pt;height:8pt;mso-position-horizontal-relative:page;mso-position-vertical-relative:page;z-index:-183472" type="#_x0000_t202" filled="false" stroked="false">
          <v:textbox inset="0,0,0,0">
            <w:txbxContent>
              <w:p>
                <w:pPr>
                  <w:spacing w:before="4"/>
                  <w:ind w:left="20" w:right="0" w:firstLine="0"/>
                  <w:jc w:val="left"/>
                  <w:rPr>
                    <w:rFonts w:ascii="Arial"/>
                    <w:sz w:val="12"/>
                  </w:rPr>
                </w:pPr>
                <w:r>
                  <w:rPr>
                    <w:rFonts w:ascii="Arial"/>
                    <w:sz w:val="12"/>
                  </w:rPr>
                  <w:t>02. Despliegue.indd  72</w:t>
                </w:r>
              </w:p>
            </w:txbxContent>
          </v:textbox>
          <w10:wrap type="none"/>
        </v:shape>
      </w:pict>
    </w:r>
    <w:r>
      <w:rPr/>
      <w:pict>
        <v:shape style="position:absolute;margin-left:424.716492pt;margin-top:667.962830pt;width:61.05pt;height:8pt;mso-position-horizontal-relative:page;mso-position-vertical-relative:page;z-index:-183448" type="#_x0000_t202" filled="false" stroked="false">
          <v:textbox inset="0,0,0,0">
            <w:txbxContent>
              <w:p>
                <w:pPr>
                  <w:spacing w:before="4"/>
                  <w:ind w:left="20" w:right="0" w:firstLine="0"/>
                  <w:jc w:val="left"/>
                  <w:rPr>
                    <w:rFonts w:ascii="Arial"/>
                    <w:sz w:val="12"/>
                  </w:rPr>
                </w:pPr>
                <w:r>
                  <w:rPr>
                    <w:rFonts w:ascii="Arial"/>
                    <w:sz w:val="12"/>
                  </w:rPr>
                  <w:t>1/20/15   10:01:30 PM</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192496" from="21pt,664.794678pt" to="21pt,679.794678pt" stroked="true" strokeweight=".25pt" strokecolor="#000000">
          <w10:wrap type="none"/>
        </v:line>
      </w:pict>
    </w:r>
    <w:r>
      <w:rPr/>
      <w:pict>
        <v:line style="position:absolute;mso-position-horizontal-relative:page;mso-position-vertical-relative:page;z-index:-192472" from="488.71701pt,664.794678pt" to="488.71701pt,679.794678pt" stroked="true" strokeweight=".25pt" strokecolor="#000000">
          <w10:wrap type="none"/>
        </v:line>
      </w:pict>
    </w:r>
    <w:r>
      <w:rPr/>
      <w:pict>
        <v:line style="position:absolute;mso-position-horizontal-relative:page;mso-position-vertical-relative:page;z-index:-192448" from="15pt,658.794678pt" to="0pt,658.794678pt" stroked="true" strokeweight=".25pt" strokecolor="#000000">
          <w10:wrap type="none"/>
        </v:line>
      </w:pict>
    </w:r>
    <w:r>
      <w:rPr/>
      <w:pict>
        <v:line style="position:absolute;mso-position-horizontal-relative:page;mso-position-vertical-relative:page;z-index:-192424" from="494.71701pt,658.794678pt" to="509.71701pt,658.794678pt" stroked="true" strokeweight=".25pt" strokecolor="#000000">
          <w10:wrap type="none"/>
        </v:line>
      </w:pict>
    </w:r>
    <w:r>
      <w:rPr/>
      <w:pict>
        <v:shape style="position:absolute;margin-left:30pt;margin-top:667.962830pt;width:47.05pt;height:8pt;mso-position-horizontal-relative:page;mso-position-vertical-relative:page;z-index:-192400" type="#_x0000_t202" filled="false" stroked="false">
          <v:textbox inset="0,0,0,0">
            <w:txbxContent>
              <w:p>
                <w:pPr>
                  <w:spacing w:before="4"/>
                  <w:ind w:left="20" w:right="0" w:firstLine="0"/>
                  <w:jc w:val="left"/>
                  <w:rPr>
                    <w:rFonts w:ascii="Arial"/>
                    <w:sz w:val="12"/>
                  </w:rPr>
                </w:pPr>
                <w:r>
                  <w:rPr>
                    <w:rFonts w:ascii="Arial"/>
                    <w:sz w:val="12"/>
                  </w:rPr>
                  <w:t>0a. inicio.indd  7</w:t>
                </w:r>
              </w:p>
            </w:txbxContent>
          </v:textbox>
          <w10:wrap type="none"/>
        </v:shape>
      </w:pict>
    </w:r>
    <w:r>
      <w:rPr/>
      <w:pict>
        <v:shape style="position:absolute;margin-left:427.716492pt;margin-top:667.962830pt;width:57.75pt;height:8pt;mso-position-horizontal-relative:page;mso-position-vertical-relative:page;z-index:-192376" type="#_x0000_t202" filled="false" stroked="false">
          <v:textbox inset="0,0,0,0">
            <w:txbxContent>
              <w:p>
                <w:pPr>
                  <w:spacing w:before="4"/>
                  <w:ind w:left="20" w:right="0" w:firstLine="0"/>
                  <w:jc w:val="left"/>
                  <w:rPr>
                    <w:rFonts w:ascii="Arial"/>
                    <w:sz w:val="12"/>
                  </w:rPr>
                </w:pPr>
                <w:r>
                  <w:rPr>
                    <w:rFonts w:ascii="Arial"/>
                    <w:sz w:val="12"/>
                  </w:rPr>
                  <w:t>1/20/15   9:59:55 PM</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3424" from="21pt,664.794678pt" to="21pt,679.794678pt" stroked="true" strokeweight=".25pt" strokecolor="#000000">
          <w10:wrap type="none"/>
        </v:line>
      </w:pict>
    </w:r>
    <w:r>
      <w:rPr/>
      <w:pict>
        <v:line style="position:absolute;mso-position-horizontal-relative:page;mso-position-vertical-relative:page;z-index:-183400" from="488.71701pt,664.794678pt" to="488.71701pt,679.794678pt" stroked="true" strokeweight=".25pt" strokecolor="#000000">
          <w10:wrap type="none"/>
        </v:line>
      </w:pict>
    </w:r>
    <w:r>
      <w:rPr/>
      <w:pict>
        <v:line style="position:absolute;mso-position-horizontal-relative:page;mso-position-vertical-relative:page;z-index:-183376" from="15pt,658.794678pt" to="0pt,658.794678pt" stroked="true" strokeweight=".25pt" strokecolor="#000000">
          <w10:wrap type="none"/>
        </v:line>
      </w:pict>
    </w:r>
    <w:r>
      <w:rPr/>
      <w:pict>
        <v:line style="position:absolute;mso-position-horizontal-relative:page;mso-position-vertical-relative:page;z-index:-183352" from="494.71701pt,658.794678pt" to="509.71701pt,658.794678pt" stroked="true" strokeweight=".25pt" strokecolor="#000000">
          <w10:wrap type="none"/>
        </v:line>
      </w:pict>
    </w:r>
    <w:r>
      <w:rPr/>
      <w:pict>
        <v:shape style="position:absolute;margin-left:30pt;margin-top:667.962830pt;width:66.75pt;height:8pt;mso-position-horizontal-relative:page;mso-position-vertical-relative:page;z-index:-183328" type="#_x0000_t202" filled="false" stroked="false">
          <v:textbox inset="0,0,0,0">
            <w:txbxContent>
              <w:p>
                <w:pPr>
                  <w:spacing w:before="4"/>
                  <w:ind w:left="20" w:right="0" w:firstLine="0"/>
                  <w:jc w:val="left"/>
                  <w:rPr>
                    <w:rFonts w:ascii="Arial"/>
                    <w:sz w:val="12"/>
                  </w:rPr>
                </w:pPr>
                <w:r>
                  <w:rPr>
                    <w:rFonts w:ascii="Arial"/>
                    <w:sz w:val="12"/>
                  </w:rPr>
                  <w:t>02. Despliegue.indd  73</w:t>
                </w:r>
              </w:p>
            </w:txbxContent>
          </v:textbox>
          <w10:wrap type="none"/>
        </v:shape>
      </w:pict>
    </w:r>
    <w:r>
      <w:rPr/>
      <w:pict>
        <v:shape style="position:absolute;margin-left:424.716492pt;margin-top:667.962830pt;width:61.05pt;height:8pt;mso-position-horizontal-relative:page;mso-position-vertical-relative:page;z-index:-183304" type="#_x0000_t202" filled="false" stroked="false">
          <v:textbox inset="0,0,0,0">
            <w:txbxContent>
              <w:p>
                <w:pPr>
                  <w:spacing w:before="4"/>
                  <w:ind w:left="20" w:right="0" w:firstLine="0"/>
                  <w:jc w:val="left"/>
                  <w:rPr>
                    <w:rFonts w:ascii="Arial"/>
                    <w:sz w:val="12"/>
                  </w:rPr>
                </w:pPr>
                <w:r>
                  <w:rPr>
                    <w:rFonts w:ascii="Arial"/>
                    <w:sz w:val="12"/>
                  </w:rPr>
                  <w:t>1/20/15   10:01:30 PM</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3280" from="21pt,664.794678pt" to="21pt,679.794678pt" stroked="true" strokeweight=".25pt" strokecolor="#000000">
          <w10:wrap type="none"/>
        </v:line>
      </w:pict>
    </w:r>
    <w:r>
      <w:rPr/>
      <w:pict>
        <v:line style="position:absolute;mso-position-horizontal-relative:page;mso-position-vertical-relative:page;z-index:-183256" from="488.71701pt,664.794678pt" to="488.71701pt,679.794678pt" stroked="true" strokeweight=".25pt" strokecolor="#000000">
          <w10:wrap type="none"/>
        </v:line>
      </w:pict>
    </w:r>
    <w:r>
      <w:rPr/>
      <w:pict>
        <v:line style="position:absolute;mso-position-horizontal-relative:page;mso-position-vertical-relative:page;z-index:-183232" from="15pt,658.794678pt" to="0pt,658.794678pt" stroked="true" strokeweight=".25pt" strokecolor="#000000">
          <w10:wrap type="none"/>
        </v:line>
      </w:pict>
    </w:r>
    <w:r>
      <w:rPr/>
      <w:pict>
        <v:line style="position:absolute;mso-position-horizontal-relative:page;mso-position-vertical-relative:page;z-index:-183208" from="494.71701pt,658.794678pt" to="509.71701pt,658.794678pt" stroked="true" strokeweight=".25pt" strokecolor="#000000">
          <w10:wrap type="none"/>
        </v:line>
      </w:pict>
    </w:r>
    <w:r>
      <w:rPr/>
      <w:pict>
        <v:shape style="position:absolute;margin-left:30pt;margin-top:667.962830pt;width:66.75pt;height:8pt;mso-position-horizontal-relative:page;mso-position-vertical-relative:page;z-index:-183184" type="#_x0000_t202" filled="false" stroked="false">
          <v:textbox inset="0,0,0,0">
            <w:txbxContent>
              <w:p>
                <w:pPr>
                  <w:spacing w:before="4"/>
                  <w:ind w:left="20" w:right="0" w:firstLine="0"/>
                  <w:jc w:val="left"/>
                  <w:rPr>
                    <w:rFonts w:ascii="Arial"/>
                    <w:sz w:val="12"/>
                  </w:rPr>
                </w:pPr>
                <w:r>
                  <w:rPr>
                    <w:rFonts w:ascii="Arial"/>
                    <w:sz w:val="12"/>
                  </w:rPr>
                  <w:t>02. Despliegue.indd  74</w:t>
                </w:r>
              </w:p>
            </w:txbxContent>
          </v:textbox>
          <w10:wrap type="none"/>
        </v:shape>
      </w:pict>
    </w:r>
    <w:r>
      <w:rPr/>
      <w:pict>
        <v:shape style="position:absolute;margin-left:424.716492pt;margin-top:667.962830pt;width:61.05pt;height:8pt;mso-position-horizontal-relative:page;mso-position-vertical-relative:page;z-index:-183160" type="#_x0000_t202" filled="false" stroked="false">
          <v:textbox inset="0,0,0,0">
            <w:txbxContent>
              <w:p>
                <w:pPr>
                  <w:spacing w:before="4"/>
                  <w:ind w:left="20" w:right="0" w:firstLine="0"/>
                  <w:jc w:val="left"/>
                  <w:rPr>
                    <w:rFonts w:ascii="Arial"/>
                    <w:sz w:val="12"/>
                  </w:rPr>
                </w:pPr>
                <w:r>
                  <w:rPr>
                    <w:rFonts w:ascii="Arial"/>
                    <w:sz w:val="12"/>
                  </w:rPr>
                  <w:t>1/20/15   10:01:30 PM</w:t>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3136" from="21pt,664.794678pt" to="21pt,679.794678pt" stroked="true" strokeweight=".25pt" strokecolor="#000000">
          <w10:wrap type="none"/>
        </v:line>
      </w:pict>
    </w:r>
    <w:r>
      <w:rPr/>
      <w:pict>
        <v:line style="position:absolute;mso-position-horizontal-relative:page;mso-position-vertical-relative:page;z-index:-183112" from="488.71701pt,664.794678pt" to="488.71701pt,679.794678pt" stroked="true" strokeweight=".25pt" strokecolor="#000000">
          <w10:wrap type="none"/>
        </v:line>
      </w:pict>
    </w:r>
    <w:r>
      <w:rPr/>
      <w:pict>
        <v:line style="position:absolute;mso-position-horizontal-relative:page;mso-position-vertical-relative:page;z-index:-183088" from="15pt,658.794678pt" to="0pt,658.794678pt" stroked="true" strokeweight=".25pt" strokecolor="#000000">
          <w10:wrap type="none"/>
        </v:line>
      </w:pict>
    </w:r>
    <w:r>
      <w:rPr/>
      <w:pict>
        <v:line style="position:absolute;mso-position-horizontal-relative:page;mso-position-vertical-relative:page;z-index:-183064" from="494.71701pt,658.794678pt" to="509.71701pt,658.794678pt" stroked="true" strokeweight=".25pt" strokecolor="#000000">
          <w10:wrap type="none"/>
        </v:line>
      </w:pict>
    </w:r>
    <w:r>
      <w:rPr/>
      <w:pict>
        <v:shape style="position:absolute;margin-left:30pt;margin-top:667.962830pt;width:66.75pt;height:8pt;mso-position-horizontal-relative:page;mso-position-vertical-relative:page;z-index:-183040" type="#_x0000_t202" filled="false" stroked="false">
          <v:textbox inset="0,0,0,0">
            <w:txbxContent>
              <w:p>
                <w:pPr>
                  <w:spacing w:before="4"/>
                  <w:ind w:left="20" w:right="0" w:firstLine="0"/>
                  <w:jc w:val="left"/>
                  <w:rPr>
                    <w:rFonts w:ascii="Arial"/>
                    <w:sz w:val="12"/>
                  </w:rPr>
                </w:pPr>
                <w:r>
                  <w:rPr>
                    <w:rFonts w:ascii="Arial"/>
                    <w:sz w:val="12"/>
                  </w:rPr>
                  <w:t>02. Despliegue.indd  75</w:t>
                </w:r>
              </w:p>
            </w:txbxContent>
          </v:textbox>
          <w10:wrap type="none"/>
        </v:shape>
      </w:pict>
    </w:r>
    <w:r>
      <w:rPr/>
      <w:pict>
        <v:shape style="position:absolute;margin-left:424.716492pt;margin-top:667.962830pt;width:61.05pt;height:8pt;mso-position-horizontal-relative:page;mso-position-vertical-relative:page;z-index:-183016" type="#_x0000_t202" filled="false" stroked="false">
          <v:textbox inset="0,0,0,0">
            <w:txbxContent>
              <w:p>
                <w:pPr>
                  <w:spacing w:before="4"/>
                  <w:ind w:left="20" w:right="0" w:firstLine="0"/>
                  <w:jc w:val="left"/>
                  <w:rPr>
                    <w:rFonts w:ascii="Arial"/>
                    <w:sz w:val="12"/>
                  </w:rPr>
                </w:pPr>
                <w:r>
                  <w:rPr>
                    <w:rFonts w:ascii="Arial"/>
                    <w:sz w:val="12"/>
                  </w:rPr>
                  <w:t>1/20/15   10:01:30 PM</w:t>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2992" from="21pt,664.794678pt" to="21pt,679.794678pt" stroked="true" strokeweight=".25pt" strokecolor="#000000">
          <w10:wrap type="none"/>
        </v:line>
      </w:pict>
    </w:r>
    <w:r>
      <w:rPr/>
      <w:pict>
        <v:line style="position:absolute;mso-position-horizontal-relative:page;mso-position-vertical-relative:page;z-index:-182968" from="488.71701pt,664.794678pt" to="488.71701pt,679.794678pt" stroked="true" strokeweight=".25pt" strokecolor="#000000">
          <w10:wrap type="none"/>
        </v:line>
      </w:pict>
    </w:r>
    <w:r>
      <w:rPr/>
      <w:pict>
        <v:line style="position:absolute;mso-position-horizontal-relative:page;mso-position-vertical-relative:page;z-index:-182944" from="15pt,658.794678pt" to="0pt,658.794678pt" stroked="true" strokeweight=".25pt" strokecolor="#000000">
          <w10:wrap type="none"/>
        </v:line>
      </w:pict>
    </w:r>
    <w:r>
      <w:rPr/>
      <w:pict>
        <v:line style="position:absolute;mso-position-horizontal-relative:page;mso-position-vertical-relative:page;z-index:-182920" from="494.71701pt,658.794678pt" to="509.71701pt,658.794678pt" stroked="true" strokeweight=".25pt" strokecolor="#000000">
          <w10:wrap type="none"/>
        </v:line>
      </w:pict>
    </w:r>
    <w:r>
      <w:rPr/>
      <w:pict>
        <v:shape style="position:absolute;margin-left:30pt;margin-top:667.962830pt;width:66.75pt;height:8pt;mso-position-horizontal-relative:page;mso-position-vertical-relative:page;z-index:-182896" type="#_x0000_t202" filled="false" stroked="false">
          <v:textbox inset="0,0,0,0">
            <w:txbxContent>
              <w:p>
                <w:pPr>
                  <w:spacing w:before="4"/>
                  <w:ind w:left="20" w:right="0" w:firstLine="0"/>
                  <w:jc w:val="left"/>
                  <w:rPr>
                    <w:rFonts w:ascii="Arial"/>
                    <w:sz w:val="12"/>
                  </w:rPr>
                </w:pPr>
                <w:r>
                  <w:rPr>
                    <w:rFonts w:ascii="Arial"/>
                    <w:sz w:val="12"/>
                  </w:rPr>
                  <w:t>02. Despliegue.indd  76</w:t>
                </w:r>
              </w:p>
            </w:txbxContent>
          </v:textbox>
          <w10:wrap type="none"/>
        </v:shape>
      </w:pict>
    </w:r>
    <w:r>
      <w:rPr/>
      <w:pict>
        <v:shape style="position:absolute;margin-left:424.716492pt;margin-top:667.962830pt;width:61.05pt;height:8pt;mso-position-horizontal-relative:page;mso-position-vertical-relative:page;z-index:-182872" type="#_x0000_t202" filled="false" stroked="false">
          <v:textbox inset="0,0,0,0">
            <w:txbxContent>
              <w:p>
                <w:pPr>
                  <w:spacing w:before="4"/>
                  <w:ind w:left="20" w:right="0" w:firstLine="0"/>
                  <w:jc w:val="left"/>
                  <w:rPr>
                    <w:rFonts w:ascii="Arial"/>
                    <w:sz w:val="12"/>
                  </w:rPr>
                </w:pPr>
                <w:r>
                  <w:rPr>
                    <w:rFonts w:ascii="Arial"/>
                    <w:sz w:val="12"/>
                  </w:rPr>
                  <w:t>1/20/15   10:01:30 PM</w:t>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2848" from="21pt,664.794678pt" to="21pt,679.794678pt" stroked="true" strokeweight=".25pt" strokecolor="#000000">
          <w10:wrap type="none"/>
        </v:line>
      </w:pict>
    </w:r>
    <w:r>
      <w:rPr/>
      <w:pict>
        <v:line style="position:absolute;mso-position-horizontal-relative:page;mso-position-vertical-relative:page;z-index:-182824" from="488.71701pt,664.794678pt" to="488.71701pt,679.794678pt" stroked="true" strokeweight=".25pt" strokecolor="#000000">
          <w10:wrap type="none"/>
        </v:line>
      </w:pict>
    </w:r>
    <w:r>
      <w:rPr/>
      <w:pict>
        <v:line style="position:absolute;mso-position-horizontal-relative:page;mso-position-vertical-relative:page;z-index:-182800" from="15pt,658.794678pt" to="0pt,658.794678pt" stroked="true" strokeweight=".25pt" strokecolor="#000000">
          <w10:wrap type="none"/>
        </v:line>
      </w:pict>
    </w:r>
    <w:r>
      <w:rPr/>
      <w:pict>
        <v:line style="position:absolute;mso-position-horizontal-relative:page;mso-position-vertical-relative:page;z-index:-182776" from="494.71701pt,658.794678pt" to="509.71701pt,658.794678pt" stroked="true" strokeweight=".25pt" strokecolor="#000000">
          <w10:wrap type="none"/>
        </v:line>
      </w:pict>
    </w:r>
    <w:r>
      <w:rPr/>
      <w:pict>
        <v:shape style="position:absolute;margin-left:30pt;margin-top:667.962830pt;width:66.75pt;height:8pt;mso-position-horizontal-relative:page;mso-position-vertical-relative:page;z-index:-182752" type="#_x0000_t202" filled="false" stroked="false">
          <v:textbox inset="0,0,0,0">
            <w:txbxContent>
              <w:p>
                <w:pPr>
                  <w:spacing w:before="4"/>
                  <w:ind w:left="20" w:right="0" w:firstLine="0"/>
                  <w:jc w:val="left"/>
                  <w:rPr>
                    <w:rFonts w:ascii="Arial"/>
                    <w:sz w:val="12"/>
                  </w:rPr>
                </w:pPr>
                <w:r>
                  <w:rPr>
                    <w:rFonts w:ascii="Arial"/>
                    <w:sz w:val="12"/>
                  </w:rPr>
                  <w:t>02. Despliegue.indd  77</w:t>
                </w:r>
              </w:p>
            </w:txbxContent>
          </v:textbox>
          <w10:wrap type="none"/>
        </v:shape>
      </w:pict>
    </w:r>
    <w:r>
      <w:rPr/>
      <w:pict>
        <v:shape style="position:absolute;margin-left:424.716492pt;margin-top:667.962830pt;width:61.05pt;height:8pt;mso-position-horizontal-relative:page;mso-position-vertical-relative:page;z-index:-182728" type="#_x0000_t202" filled="false" stroked="false">
          <v:textbox inset="0,0,0,0">
            <w:txbxContent>
              <w:p>
                <w:pPr>
                  <w:spacing w:before="4"/>
                  <w:ind w:left="20" w:right="0" w:firstLine="0"/>
                  <w:jc w:val="left"/>
                  <w:rPr>
                    <w:rFonts w:ascii="Arial"/>
                    <w:sz w:val="12"/>
                  </w:rPr>
                </w:pPr>
                <w:r>
                  <w:rPr>
                    <w:rFonts w:ascii="Arial"/>
                    <w:sz w:val="12"/>
                  </w:rPr>
                  <w:t>1/20/15   10:01:30 PM</w:t>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2704" from="21pt,664.794678pt" to="21pt,679.794678pt" stroked="true" strokeweight=".25pt" strokecolor="#000000">
          <w10:wrap type="none"/>
        </v:line>
      </w:pict>
    </w:r>
    <w:r>
      <w:rPr/>
      <w:pict>
        <v:line style="position:absolute;mso-position-horizontal-relative:page;mso-position-vertical-relative:page;z-index:-182680" from="488.71701pt,664.794678pt" to="488.71701pt,679.794678pt" stroked="true" strokeweight=".25pt" strokecolor="#000000">
          <w10:wrap type="none"/>
        </v:line>
      </w:pict>
    </w:r>
    <w:r>
      <w:rPr/>
      <w:pict>
        <v:line style="position:absolute;mso-position-horizontal-relative:page;mso-position-vertical-relative:page;z-index:-182656" from="15pt,658.794678pt" to="0pt,658.794678pt" stroked="true" strokeweight=".25pt" strokecolor="#000000">
          <w10:wrap type="none"/>
        </v:line>
      </w:pict>
    </w:r>
    <w:r>
      <w:rPr/>
      <w:pict>
        <v:line style="position:absolute;mso-position-horizontal-relative:page;mso-position-vertical-relative:page;z-index:-182632" from="494.71701pt,658.794678pt" to="509.71701pt,658.794678pt" stroked="true" strokeweight=".25pt" strokecolor="#000000">
          <w10:wrap type="none"/>
        </v:line>
      </w:pict>
    </w:r>
    <w:r>
      <w:rPr/>
      <w:pict>
        <v:shape style="position:absolute;margin-left:30pt;margin-top:667.962830pt;width:66.75pt;height:8pt;mso-position-horizontal-relative:page;mso-position-vertical-relative:page;z-index:-182608" type="#_x0000_t202" filled="false" stroked="false">
          <v:textbox inset="0,0,0,0">
            <w:txbxContent>
              <w:p>
                <w:pPr>
                  <w:spacing w:before="4"/>
                  <w:ind w:left="20" w:right="0" w:firstLine="0"/>
                  <w:jc w:val="left"/>
                  <w:rPr>
                    <w:rFonts w:ascii="Arial"/>
                    <w:sz w:val="12"/>
                  </w:rPr>
                </w:pPr>
                <w:r>
                  <w:rPr>
                    <w:rFonts w:ascii="Arial"/>
                    <w:sz w:val="12"/>
                  </w:rPr>
                  <w:t>02. Despliegue.indd  78</w:t>
                </w:r>
              </w:p>
            </w:txbxContent>
          </v:textbox>
          <w10:wrap type="none"/>
        </v:shape>
      </w:pict>
    </w:r>
    <w:r>
      <w:rPr/>
      <w:pict>
        <v:shape style="position:absolute;margin-left:424.716492pt;margin-top:667.962830pt;width:61.05pt;height:8pt;mso-position-horizontal-relative:page;mso-position-vertical-relative:page;z-index:-182584" type="#_x0000_t202" filled="false" stroked="false">
          <v:textbox inset="0,0,0,0">
            <w:txbxContent>
              <w:p>
                <w:pPr>
                  <w:spacing w:before="4"/>
                  <w:ind w:left="20" w:right="0" w:firstLine="0"/>
                  <w:jc w:val="left"/>
                  <w:rPr>
                    <w:rFonts w:ascii="Arial"/>
                    <w:sz w:val="12"/>
                  </w:rPr>
                </w:pPr>
                <w:r>
                  <w:rPr>
                    <w:rFonts w:ascii="Arial"/>
                    <w:sz w:val="12"/>
                  </w:rPr>
                  <w:t>1/20/15   10:01:30 PM</w:t>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2560" from="21pt,664.794678pt" to="21pt,679.794678pt" stroked="true" strokeweight=".25pt" strokecolor="#000000">
          <w10:wrap type="none"/>
        </v:line>
      </w:pict>
    </w:r>
    <w:r>
      <w:rPr/>
      <w:pict>
        <v:line style="position:absolute;mso-position-horizontal-relative:page;mso-position-vertical-relative:page;z-index:-182536" from="488.71701pt,664.794678pt" to="488.71701pt,679.794678pt" stroked="true" strokeweight=".25pt" strokecolor="#000000">
          <w10:wrap type="none"/>
        </v:line>
      </w:pict>
    </w:r>
    <w:r>
      <w:rPr/>
      <w:pict>
        <v:line style="position:absolute;mso-position-horizontal-relative:page;mso-position-vertical-relative:page;z-index:-182512" from="15pt,658.794678pt" to="0pt,658.794678pt" stroked="true" strokeweight=".25pt" strokecolor="#000000">
          <w10:wrap type="none"/>
        </v:line>
      </w:pict>
    </w:r>
    <w:r>
      <w:rPr/>
      <w:pict>
        <v:line style="position:absolute;mso-position-horizontal-relative:page;mso-position-vertical-relative:page;z-index:-182488" from="494.71701pt,658.794678pt" to="509.71701pt,658.794678pt" stroked="true" strokeweight=".25pt" strokecolor="#000000">
          <w10:wrap type="none"/>
        </v:line>
      </w:pict>
    </w:r>
    <w:r>
      <w:rPr/>
      <w:pict>
        <v:shape style="position:absolute;margin-left:30pt;margin-top:667.962830pt;width:66.75pt;height:8pt;mso-position-horizontal-relative:page;mso-position-vertical-relative:page;z-index:-182464" type="#_x0000_t202" filled="false" stroked="false">
          <v:textbox inset="0,0,0,0">
            <w:txbxContent>
              <w:p>
                <w:pPr>
                  <w:spacing w:before="4"/>
                  <w:ind w:left="20" w:right="0" w:firstLine="0"/>
                  <w:jc w:val="left"/>
                  <w:rPr>
                    <w:rFonts w:ascii="Arial"/>
                    <w:sz w:val="12"/>
                  </w:rPr>
                </w:pPr>
                <w:r>
                  <w:rPr>
                    <w:rFonts w:ascii="Arial"/>
                    <w:sz w:val="12"/>
                  </w:rPr>
                  <w:t>02. Despliegue.indd  79</w:t>
                </w:r>
              </w:p>
            </w:txbxContent>
          </v:textbox>
          <w10:wrap type="none"/>
        </v:shape>
      </w:pict>
    </w:r>
    <w:r>
      <w:rPr/>
      <w:pict>
        <v:shape style="position:absolute;margin-left:424.716492pt;margin-top:667.962830pt;width:61.05pt;height:8pt;mso-position-horizontal-relative:page;mso-position-vertical-relative:page;z-index:-182440" type="#_x0000_t202" filled="false" stroked="false">
          <v:textbox inset="0,0,0,0">
            <w:txbxContent>
              <w:p>
                <w:pPr>
                  <w:spacing w:before="4"/>
                  <w:ind w:left="20" w:right="0" w:firstLine="0"/>
                  <w:jc w:val="left"/>
                  <w:rPr>
                    <w:rFonts w:ascii="Arial"/>
                    <w:sz w:val="12"/>
                  </w:rPr>
                </w:pPr>
                <w:r>
                  <w:rPr>
                    <w:rFonts w:ascii="Arial"/>
                    <w:sz w:val="12"/>
                  </w:rPr>
                  <w:t>1/20/15   10:01:30 PM</w:t>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2416" from="21pt,664.794678pt" to="21pt,679.794678pt" stroked="true" strokeweight=".25pt" strokecolor="#000000">
          <w10:wrap type="none"/>
        </v:line>
      </w:pict>
    </w:r>
    <w:r>
      <w:rPr/>
      <w:pict>
        <v:line style="position:absolute;mso-position-horizontal-relative:page;mso-position-vertical-relative:page;z-index:-182392" from="488.71701pt,664.794678pt" to="488.71701pt,679.794678pt" stroked="true" strokeweight=".25pt" strokecolor="#000000">
          <w10:wrap type="none"/>
        </v:line>
      </w:pict>
    </w:r>
    <w:r>
      <w:rPr/>
      <w:pict>
        <v:line style="position:absolute;mso-position-horizontal-relative:page;mso-position-vertical-relative:page;z-index:-182368" from="15pt,658.794678pt" to="0pt,658.794678pt" stroked="true" strokeweight=".25pt" strokecolor="#000000">
          <w10:wrap type="none"/>
        </v:line>
      </w:pict>
    </w:r>
    <w:r>
      <w:rPr/>
      <w:pict>
        <v:line style="position:absolute;mso-position-horizontal-relative:page;mso-position-vertical-relative:page;z-index:-182344" from="494.71701pt,658.794678pt" to="509.71701pt,658.794678pt" stroked="true" strokeweight=".25pt" strokecolor="#000000">
          <w10:wrap type="none"/>
        </v:line>
      </w:pict>
    </w:r>
    <w:r>
      <w:rPr/>
      <w:pict>
        <v:shape style="position:absolute;margin-left:30pt;margin-top:667.962830pt;width:80.05pt;height:8pt;mso-position-horizontal-relative:page;mso-position-vertical-relative:page;z-index:-182320" type="#_x0000_t202" filled="false" stroked="false">
          <v:textbox inset="0,0,0,0">
            <w:txbxContent>
              <w:p>
                <w:pPr>
                  <w:spacing w:before="4"/>
                  <w:ind w:left="20" w:right="0" w:firstLine="0"/>
                  <w:jc w:val="left"/>
                  <w:rPr>
                    <w:rFonts w:ascii="Arial"/>
                    <w:sz w:val="12"/>
                  </w:rPr>
                </w:pPr>
                <w:r>
                  <w:rPr>
                    <w:rFonts w:ascii="Arial"/>
                    <w:sz w:val="12"/>
                  </w:rPr>
                  <w:t>03. Antropologia del.indd  81</w:t>
                </w:r>
              </w:p>
            </w:txbxContent>
          </v:textbox>
          <w10:wrap type="none"/>
        </v:shape>
      </w:pict>
    </w:r>
    <w:r>
      <w:rPr/>
      <w:pict>
        <v:shape style="position:absolute;margin-left:424.716492pt;margin-top:667.962830pt;width:61.05pt;height:8pt;mso-position-horizontal-relative:page;mso-position-vertical-relative:page;z-index:-182296" type="#_x0000_t202" filled="false" stroked="false">
          <v:textbox inset="0,0,0,0">
            <w:txbxContent>
              <w:p>
                <w:pPr>
                  <w:spacing w:before="4"/>
                  <w:ind w:left="20" w:right="0" w:firstLine="0"/>
                  <w:jc w:val="left"/>
                  <w:rPr>
                    <w:rFonts w:ascii="Arial"/>
                    <w:sz w:val="12"/>
                  </w:rPr>
                </w:pPr>
                <w:r>
                  <w:rPr>
                    <w:rFonts w:ascii="Arial"/>
                    <w:sz w:val="12"/>
                  </w:rPr>
                  <w:t>1/20/15   10:01:50 PM</w:t>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2272" from="21pt,664.794678pt" to="21pt,679.794678pt" stroked="true" strokeweight=".25pt" strokecolor="#000000">
          <w10:wrap type="none"/>
        </v:line>
      </w:pict>
    </w:r>
    <w:r>
      <w:rPr/>
      <w:pict>
        <v:line style="position:absolute;mso-position-horizontal-relative:page;mso-position-vertical-relative:page;z-index:-182248" from="488.71701pt,664.794678pt" to="488.71701pt,679.794678pt" stroked="true" strokeweight=".25pt" strokecolor="#000000">
          <w10:wrap type="none"/>
        </v:line>
      </w:pict>
    </w:r>
    <w:r>
      <w:rPr/>
      <w:pict>
        <v:line style="position:absolute;mso-position-horizontal-relative:page;mso-position-vertical-relative:page;z-index:-182224" from="15pt,658.794678pt" to="0pt,658.794678pt" stroked="true" strokeweight=".25pt" strokecolor="#000000">
          <w10:wrap type="none"/>
        </v:line>
      </w:pict>
    </w:r>
    <w:r>
      <w:rPr/>
      <w:pict>
        <v:line style="position:absolute;mso-position-horizontal-relative:page;mso-position-vertical-relative:page;z-index:-182200" from="494.71701pt,658.794678pt" to="509.71701pt,658.794678pt" stroked="true" strokeweight=".25pt" strokecolor="#000000">
          <w10:wrap type="none"/>
        </v:line>
      </w:pict>
    </w:r>
    <w:r>
      <w:rPr/>
      <w:pict>
        <v:shape style="position:absolute;margin-left:30pt;margin-top:667.962830pt;width:80.05pt;height:8pt;mso-position-horizontal-relative:page;mso-position-vertical-relative:page;z-index:-182176" type="#_x0000_t202" filled="false" stroked="false">
          <v:textbox inset="0,0,0,0">
            <w:txbxContent>
              <w:p>
                <w:pPr>
                  <w:spacing w:before="4"/>
                  <w:ind w:left="20" w:right="0" w:firstLine="0"/>
                  <w:jc w:val="left"/>
                  <w:rPr>
                    <w:rFonts w:ascii="Arial"/>
                    <w:sz w:val="12"/>
                  </w:rPr>
                </w:pPr>
                <w:r>
                  <w:rPr>
                    <w:rFonts w:ascii="Arial"/>
                    <w:sz w:val="12"/>
                  </w:rPr>
                  <w:t>03. Antropologia del.indd  82</w:t>
                </w:r>
              </w:p>
            </w:txbxContent>
          </v:textbox>
          <w10:wrap type="none"/>
        </v:shape>
      </w:pict>
    </w:r>
    <w:r>
      <w:rPr/>
      <w:pict>
        <v:shape style="position:absolute;margin-left:424.716492pt;margin-top:667.962830pt;width:61.05pt;height:8pt;mso-position-horizontal-relative:page;mso-position-vertical-relative:page;z-index:-182152" type="#_x0000_t202" filled="false" stroked="false">
          <v:textbox inset="0,0,0,0">
            <w:txbxContent>
              <w:p>
                <w:pPr>
                  <w:spacing w:before="4"/>
                  <w:ind w:left="20" w:right="0" w:firstLine="0"/>
                  <w:jc w:val="left"/>
                  <w:rPr>
                    <w:rFonts w:ascii="Arial"/>
                    <w:sz w:val="12"/>
                  </w:rPr>
                </w:pPr>
                <w:r>
                  <w:rPr>
                    <w:rFonts w:ascii="Arial"/>
                    <w:sz w:val="12"/>
                  </w:rPr>
                  <w:t>1/20/15   10:01:50 PM</w:t>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2128" from="21pt,664.794678pt" to="21pt,679.794678pt" stroked="true" strokeweight=".25pt" strokecolor="#000000">
          <w10:wrap type="none"/>
        </v:line>
      </w:pict>
    </w:r>
    <w:r>
      <w:rPr/>
      <w:pict>
        <v:line style="position:absolute;mso-position-horizontal-relative:page;mso-position-vertical-relative:page;z-index:-182104" from="488.71701pt,664.794678pt" to="488.71701pt,679.794678pt" stroked="true" strokeweight=".25pt" strokecolor="#000000">
          <w10:wrap type="none"/>
        </v:line>
      </w:pict>
    </w:r>
    <w:r>
      <w:rPr/>
      <w:pict>
        <v:line style="position:absolute;mso-position-horizontal-relative:page;mso-position-vertical-relative:page;z-index:-182080" from="15pt,658.794678pt" to="0pt,658.794678pt" stroked="true" strokeweight=".25pt" strokecolor="#000000">
          <w10:wrap type="none"/>
        </v:line>
      </w:pict>
    </w:r>
    <w:r>
      <w:rPr/>
      <w:pict>
        <v:line style="position:absolute;mso-position-horizontal-relative:page;mso-position-vertical-relative:page;z-index:-182056" from="494.71701pt,658.794678pt" to="509.71701pt,658.794678pt" stroked="true" strokeweight=".25pt" strokecolor="#000000">
          <w10:wrap type="none"/>
        </v:line>
      </w:pict>
    </w:r>
    <w:r>
      <w:rPr/>
      <w:pict>
        <v:shape style="position:absolute;margin-left:30pt;margin-top:667.962830pt;width:80.05pt;height:8pt;mso-position-horizontal-relative:page;mso-position-vertical-relative:page;z-index:-182032" type="#_x0000_t202" filled="false" stroked="false">
          <v:textbox inset="0,0,0,0">
            <w:txbxContent>
              <w:p>
                <w:pPr>
                  <w:spacing w:before="4"/>
                  <w:ind w:left="20" w:right="0" w:firstLine="0"/>
                  <w:jc w:val="left"/>
                  <w:rPr>
                    <w:rFonts w:ascii="Arial"/>
                    <w:sz w:val="12"/>
                  </w:rPr>
                </w:pPr>
                <w:r>
                  <w:rPr>
                    <w:rFonts w:ascii="Arial"/>
                    <w:sz w:val="12"/>
                  </w:rPr>
                  <w:t>03. Antropologia del.indd  83</w:t>
                </w:r>
              </w:p>
            </w:txbxContent>
          </v:textbox>
          <w10:wrap type="none"/>
        </v:shape>
      </w:pict>
    </w:r>
    <w:r>
      <w:rPr/>
      <w:pict>
        <v:shape style="position:absolute;margin-left:424.716492pt;margin-top:667.962830pt;width:61.05pt;height:8pt;mso-position-horizontal-relative:page;mso-position-vertical-relative:page;z-index:-182008" type="#_x0000_t202" filled="false" stroked="false">
          <v:textbox inset="0,0,0,0">
            <w:txbxContent>
              <w:p>
                <w:pPr>
                  <w:spacing w:before="4"/>
                  <w:ind w:left="20" w:right="0" w:firstLine="0"/>
                  <w:jc w:val="left"/>
                  <w:rPr>
                    <w:rFonts w:ascii="Arial"/>
                    <w:sz w:val="12"/>
                  </w:rPr>
                </w:pPr>
                <w:r>
                  <w:rPr>
                    <w:rFonts w:ascii="Arial"/>
                    <w:sz w:val="12"/>
                  </w:rPr>
                  <w:t>1/20/15   10:01:51 PM</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2352" from="21pt,664.794678pt" to="21pt,679.794678pt" stroked="true" strokeweight=".25pt" strokecolor="#000000">
          <w10:wrap type="none"/>
        </v:line>
      </w:pict>
    </w:r>
    <w:r>
      <w:rPr/>
      <w:pict>
        <v:line style="position:absolute;mso-position-horizontal-relative:page;mso-position-vertical-relative:page;z-index:-192328" from="488.71701pt,664.794678pt" to="488.71701pt,679.794678pt" stroked="true" strokeweight=".25pt" strokecolor="#000000">
          <w10:wrap type="none"/>
        </v:line>
      </w:pict>
    </w:r>
    <w:r>
      <w:rPr/>
      <w:pict>
        <v:line style="position:absolute;mso-position-horizontal-relative:page;mso-position-vertical-relative:page;z-index:-192304" from="15pt,658.794678pt" to="0pt,658.794678pt" stroked="true" strokeweight=".25pt" strokecolor="#000000">
          <w10:wrap type="none"/>
        </v:line>
      </w:pict>
    </w:r>
    <w:r>
      <w:rPr/>
      <w:pict>
        <v:line style="position:absolute;mso-position-horizontal-relative:page;mso-position-vertical-relative:page;z-index:-192280" from="494.71701pt,658.794678pt" to="509.71701pt,658.794678pt" stroked="true" strokeweight=".25pt" strokecolor="#000000">
          <w10:wrap type="none"/>
        </v:line>
      </w:pict>
    </w:r>
    <w:r>
      <w:rPr/>
      <w:pict>
        <v:shape style="position:absolute;margin-left:30pt;margin-top:667.962830pt;width:65.75pt;height:8pt;mso-position-horizontal-relative:page;mso-position-vertical-relative:page;z-index:-192256" type="#_x0000_t202" filled="false" stroked="false">
          <v:textbox inset="0,0,0,0">
            <w:txbxContent>
              <w:p>
                <w:pPr>
                  <w:spacing w:before="4"/>
                  <w:ind w:left="20" w:right="0" w:firstLine="0"/>
                  <w:jc w:val="left"/>
                  <w:rPr>
                    <w:rFonts w:ascii="Arial"/>
                    <w:sz w:val="12"/>
                  </w:rPr>
                </w:pPr>
                <w:r>
                  <w:rPr>
                    <w:rFonts w:ascii="Arial"/>
                    <w:sz w:val="12"/>
                  </w:rPr>
                  <w:t>0a. introduccion.indd  9</w:t>
                </w:r>
              </w:p>
            </w:txbxContent>
          </v:textbox>
          <w10:wrap type="none"/>
        </v:shape>
      </w:pict>
    </w:r>
    <w:r>
      <w:rPr/>
      <w:pict>
        <v:shape style="position:absolute;margin-left:424.716492pt;margin-top:667.962830pt;width:61.05pt;height:8pt;mso-position-horizontal-relative:page;mso-position-vertical-relative:page;z-index:-192232" type="#_x0000_t202" filled="false" stroked="false">
          <v:textbox inset="0,0,0,0">
            <w:txbxContent>
              <w:p>
                <w:pPr>
                  <w:spacing w:before="4"/>
                  <w:ind w:left="20" w:right="0" w:firstLine="0"/>
                  <w:jc w:val="left"/>
                  <w:rPr>
                    <w:rFonts w:ascii="Arial"/>
                    <w:sz w:val="12"/>
                  </w:rPr>
                </w:pPr>
                <w:r>
                  <w:rPr>
                    <w:rFonts w:ascii="Arial"/>
                    <w:sz w:val="12"/>
                  </w:rPr>
                  <w:t>1/20/15   10:00:32 PM</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1984" from="21pt,664.794678pt" to="21pt,679.794678pt" stroked="true" strokeweight=".25pt" strokecolor="#000000">
          <w10:wrap type="none"/>
        </v:line>
      </w:pict>
    </w:r>
    <w:r>
      <w:rPr/>
      <w:pict>
        <v:line style="position:absolute;mso-position-horizontal-relative:page;mso-position-vertical-relative:page;z-index:-181960" from="488.71701pt,664.794678pt" to="488.71701pt,679.794678pt" stroked="true" strokeweight=".25pt" strokecolor="#000000">
          <w10:wrap type="none"/>
        </v:line>
      </w:pict>
    </w:r>
    <w:r>
      <w:rPr/>
      <w:pict>
        <v:line style="position:absolute;mso-position-horizontal-relative:page;mso-position-vertical-relative:page;z-index:-181936" from="15pt,658.794678pt" to="0pt,658.794678pt" stroked="true" strokeweight=".25pt" strokecolor="#000000">
          <w10:wrap type="none"/>
        </v:line>
      </w:pict>
    </w:r>
    <w:r>
      <w:rPr/>
      <w:pict>
        <v:line style="position:absolute;mso-position-horizontal-relative:page;mso-position-vertical-relative:page;z-index:-181912" from="494.71701pt,658.794678pt" to="509.71701pt,658.794678pt" stroked="true" strokeweight=".25pt" strokecolor="#000000">
          <w10:wrap type="none"/>
        </v:line>
      </w:pict>
    </w:r>
    <w:r>
      <w:rPr/>
      <w:pict>
        <v:shape style="position:absolute;margin-left:30pt;margin-top:667.962830pt;width:80.05pt;height:8pt;mso-position-horizontal-relative:page;mso-position-vertical-relative:page;z-index:-181888" type="#_x0000_t202" filled="false" stroked="false">
          <v:textbox inset="0,0,0,0">
            <w:txbxContent>
              <w:p>
                <w:pPr>
                  <w:spacing w:before="4"/>
                  <w:ind w:left="20" w:right="0" w:firstLine="0"/>
                  <w:jc w:val="left"/>
                  <w:rPr>
                    <w:rFonts w:ascii="Arial"/>
                    <w:sz w:val="12"/>
                  </w:rPr>
                </w:pPr>
                <w:r>
                  <w:rPr>
                    <w:rFonts w:ascii="Arial"/>
                    <w:sz w:val="12"/>
                  </w:rPr>
                  <w:t>03. Antropologia del.indd  84</w:t>
                </w:r>
              </w:p>
            </w:txbxContent>
          </v:textbox>
          <w10:wrap type="none"/>
        </v:shape>
      </w:pict>
    </w:r>
    <w:r>
      <w:rPr/>
      <w:pict>
        <v:shape style="position:absolute;margin-left:424.716492pt;margin-top:667.962830pt;width:61.05pt;height:8pt;mso-position-horizontal-relative:page;mso-position-vertical-relative:page;z-index:-181864" type="#_x0000_t202" filled="false" stroked="false">
          <v:textbox inset="0,0,0,0">
            <w:txbxContent>
              <w:p>
                <w:pPr>
                  <w:spacing w:before="4"/>
                  <w:ind w:left="20" w:right="0" w:firstLine="0"/>
                  <w:jc w:val="left"/>
                  <w:rPr>
                    <w:rFonts w:ascii="Arial"/>
                    <w:sz w:val="12"/>
                  </w:rPr>
                </w:pPr>
                <w:r>
                  <w:rPr>
                    <w:rFonts w:ascii="Arial"/>
                    <w:sz w:val="12"/>
                  </w:rPr>
                  <w:t>1/20/15   10:01:51 PM</w:t>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1840" from="21pt,664.794678pt" to="21pt,679.794678pt" stroked="true" strokeweight=".25pt" strokecolor="#000000">
          <w10:wrap type="none"/>
        </v:line>
      </w:pict>
    </w:r>
    <w:r>
      <w:rPr/>
      <w:pict>
        <v:line style="position:absolute;mso-position-horizontal-relative:page;mso-position-vertical-relative:page;z-index:-181816" from="488.71701pt,664.794678pt" to="488.71701pt,679.794678pt" stroked="true" strokeweight=".25pt" strokecolor="#000000">
          <w10:wrap type="none"/>
        </v:line>
      </w:pict>
    </w:r>
    <w:r>
      <w:rPr/>
      <w:pict>
        <v:line style="position:absolute;mso-position-horizontal-relative:page;mso-position-vertical-relative:page;z-index:-181792" from="15pt,658.794678pt" to="0pt,658.794678pt" stroked="true" strokeweight=".25pt" strokecolor="#000000">
          <w10:wrap type="none"/>
        </v:line>
      </w:pict>
    </w:r>
    <w:r>
      <w:rPr/>
      <w:pict>
        <v:line style="position:absolute;mso-position-horizontal-relative:page;mso-position-vertical-relative:page;z-index:-181768" from="494.71701pt,658.794678pt" to="509.71701pt,658.794678pt" stroked="true" strokeweight=".25pt" strokecolor="#000000">
          <w10:wrap type="none"/>
        </v:line>
      </w:pict>
    </w:r>
    <w:r>
      <w:rPr/>
      <w:pict>
        <v:shape style="position:absolute;margin-left:30pt;margin-top:667.962830pt;width:80.05pt;height:8pt;mso-position-horizontal-relative:page;mso-position-vertical-relative:page;z-index:-181744" type="#_x0000_t202" filled="false" stroked="false">
          <v:textbox inset="0,0,0,0">
            <w:txbxContent>
              <w:p>
                <w:pPr>
                  <w:spacing w:before="4"/>
                  <w:ind w:left="20" w:right="0" w:firstLine="0"/>
                  <w:jc w:val="left"/>
                  <w:rPr>
                    <w:rFonts w:ascii="Arial"/>
                    <w:sz w:val="12"/>
                  </w:rPr>
                </w:pPr>
                <w:r>
                  <w:rPr>
                    <w:rFonts w:ascii="Arial"/>
                    <w:sz w:val="12"/>
                  </w:rPr>
                  <w:t>03. Antropologia del.indd  85</w:t>
                </w:r>
              </w:p>
            </w:txbxContent>
          </v:textbox>
          <w10:wrap type="none"/>
        </v:shape>
      </w:pict>
    </w:r>
    <w:r>
      <w:rPr/>
      <w:pict>
        <v:shape style="position:absolute;margin-left:424.716492pt;margin-top:667.962830pt;width:61.05pt;height:8pt;mso-position-horizontal-relative:page;mso-position-vertical-relative:page;z-index:-181720" type="#_x0000_t202" filled="false" stroked="false">
          <v:textbox inset="0,0,0,0">
            <w:txbxContent>
              <w:p>
                <w:pPr>
                  <w:spacing w:before="4"/>
                  <w:ind w:left="20" w:right="0" w:firstLine="0"/>
                  <w:jc w:val="left"/>
                  <w:rPr>
                    <w:rFonts w:ascii="Arial"/>
                    <w:sz w:val="12"/>
                  </w:rPr>
                </w:pPr>
                <w:r>
                  <w:rPr>
                    <w:rFonts w:ascii="Arial"/>
                    <w:sz w:val="12"/>
                  </w:rPr>
                  <w:t>1/20/15   10:01:51 PM</w:t>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1696" from="21pt,664.794678pt" to="21pt,679.794678pt" stroked="true" strokeweight=".25pt" strokecolor="#000000">
          <w10:wrap type="none"/>
        </v:line>
      </w:pict>
    </w:r>
    <w:r>
      <w:rPr/>
      <w:pict>
        <v:line style="position:absolute;mso-position-horizontal-relative:page;mso-position-vertical-relative:page;z-index:-181672" from="488.71701pt,664.794678pt" to="488.71701pt,679.794678pt" stroked="true" strokeweight=".25pt" strokecolor="#000000">
          <w10:wrap type="none"/>
        </v:line>
      </w:pict>
    </w:r>
    <w:r>
      <w:rPr/>
      <w:pict>
        <v:line style="position:absolute;mso-position-horizontal-relative:page;mso-position-vertical-relative:page;z-index:-181648" from="15pt,658.794678pt" to="0pt,658.794678pt" stroked="true" strokeweight=".25pt" strokecolor="#000000">
          <w10:wrap type="none"/>
        </v:line>
      </w:pict>
    </w:r>
    <w:r>
      <w:rPr/>
      <w:pict>
        <v:line style="position:absolute;mso-position-horizontal-relative:page;mso-position-vertical-relative:page;z-index:-181624" from="494.71701pt,658.794678pt" to="509.71701pt,658.794678pt" stroked="true" strokeweight=".25pt" strokecolor="#000000">
          <w10:wrap type="none"/>
        </v:line>
      </w:pict>
    </w:r>
    <w:r>
      <w:rPr/>
      <w:pict>
        <v:shape style="position:absolute;margin-left:30pt;margin-top:667.962830pt;width:80.05pt;height:8pt;mso-position-horizontal-relative:page;mso-position-vertical-relative:page;z-index:-181600" type="#_x0000_t202" filled="false" stroked="false">
          <v:textbox inset="0,0,0,0">
            <w:txbxContent>
              <w:p>
                <w:pPr>
                  <w:spacing w:before="4"/>
                  <w:ind w:left="20" w:right="0" w:firstLine="0"/>
                  <w:jc w:val="left"/>
                  <w:rPr>
                    <w:rFonts w:ascii="Arial"/>
                    <w:sz w:val="12"/>
                  </w:rPr>
                </w:pPr>
                <w:r>
                  <w:rPr>
                    <w:rFonts w:ascii="Arial"/>
                    <w:sz w:val="12"/>
                  </w:rPr>
                  <w:t>03. Antropologia del.indd  86</w:t>
                </w:r>
              </w:p>
            </w:txbxContent>
          </v:textbox>
          <w10:wrap type="none"/>
        </v:shape>
      </w:pict>
    </w:r>
    <w:r>
      <w:rPr/>
      <w:pict>
        <v:shape style="position:absolute;margin-left:424.716492pt;margin-top:667.962830pt;width:61.05pt;height:8pt;mso-position-horizontal-relative:page;mso-position-vertical-relative:page;z-index:-181576" type="#_x0000_t202" filled="false" stroked="false">
          <v:textbox inset="0,0,0,0">
            <w:txbxContent>
              <w:p>
                <w:pPr>
                  <w:spacing w:before="4"/>
                  <w:ind w:left="20" w:right="0" w:firstLine="0"/>
                  <w:jc w:val="left"/>
                  <w:rPr>
                    <w:rFonts w:ascii="Arial"/>
                    <w:sz w:val="12"/>
                  </w:rPr>
                </w:pPr>
                <w:r>
                  <w:rPr>
                    <w:rFonts w:ascii="Arial"/>
                    <w:sz w:val="12"/>
                  </w:rPr>
                  <w:t>1/20/15   10:01:51 PM</w:t>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1552" from="21pt,664.794678pt" to="21pt,679.794678pt" stroked="true" strokeweight=".25pt" strokecolor="#000000">
          <w10:wrap type="none"/>
        </v:line>
      </w:pict>
    </w:r>
    <w:r>
      <w:rPr/>
      <w:pict>
        <v:line style="position:absolute;mso-position-horizontal-relative:page;mso-position-vertical-relative:page;z-index:-181528" from="488.71701pt,664.794678pt" to="488.71701pt,679.794678pt" stroked="true" strokeweight=".25pt" strokecolor="#000000">
          <w10:wrap type="none"/>
        </v:line>
      </w:pict>
    </w:r>
    <w:r>
      <w:rPr/>
      <w:pict>
        <v:line style="position:absolute;mso-position-horizontal-relative:page;mso-position-vertical-relative:page;z-index:-181504" from="15pt,658.794678pt" to="0pt,658.794678pt" stroked="true" strokeweight=".25pt" strokecolor="#000000">
          <w10:wrap type="none"/>
        </v:line>
      </w:pict>
    </w:r>
    <w:r>
      <w:rPr/>
      <w:pict>
        <v:line style="position:absolute;mso-position-horizontal-relative:page;mso-position-vertical-relative:page;z-index:-181480" from="494.71701pt,658.794678pt" to="509.71701pt,658.794678pt" stroked="true" strokeweight=".25pt" strokecolor="#000000">
          <w10:wrap type="none"/>
        </v:line>
      </w:pict>
    </w:r>
    <w:r>
      <w:rPr/>
      <w:pict>
        <v:shape style="position:absolute;margin-left:30pt;margin-top:667.962830pt;width:80.05pt;height:8pt;mso-position-horizontal-relative:page;mso-position-vertical-relative:page;z-index:-181456" type="#_x0000_t202" filled="false" stroked="false">
          <v:textbox inset="0,0,0,0">
            <w:txbxContent>
              <w:p>
                <w:pPr>
                  <w:spacing w:before="4"/>
                  <w:ind w:left="20" w:right="0" w:firstLine="0"/>
                  <w:jc w:val="left"/>
                  <w:rPr>
                    <w:rFonts w:ascii="Arial"/>
                    <w:sz w:val="12"/>
                  </w:rPr>
                </w:pPr>
                <w:r>
                  <w:rPr>
                    <w:rFonts w:ascii="Arial"/>
                    <w:sz w:val="12"/>
                  </w:rPr>
                  <w:t>03. Antropologia del.indd  87</w:t>
                </w:r>
              </w:p>
            </w:txbxContent>
          </v:textbox>
          <w10:wrap type="none"/>
        </v:shape>
      </w:pict>
    </w:r>
    <w:r>
      <w:rPr/>
      <w:pict>
        <v:shape style="position:absolute;margin-left:424.716492pt;margin-top:667.962830pt;width:61.05pt;height:8pt;mso-position-horizontal-relative:page;mso-position-vertical-relative:page;z-index:-181432" type="#_x0000_t202" filled="false" stroked="false">
          <v:textbox inset="0,0,0,0">
            <w:txbxContent>
              <w:p>
                <w:pPr>
                  <w:spacing w:before="4"/>
                  <w:ind w:left="20" w:right="0" w:firstLine="0"/>
                  <w:jc w:val="left"/>
                  <w:rPr>
                    <w:rFonts w:ascii="Arial"/>
                    <w:sz w:val="12"/>
                  </w:rPr>
                </w:pPr>
                <w:r>
                  <w:rPr>
                    <w:rFonts w:ascii="Arial"/>
                    <w:sz w:val="12"/>
                  </w:rPr>
                  <w:t>1/20/15   10:01:51 PM</w:t>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1408" from="21pt,664.794678pt" to="21pt,679.794678pt" stroked="true" strokeweight=".25pt" strokecolor="#000000">
          <w10:wrap type="none"/>
        </v:line>
      </w:pict>
    </w:r>
    <w:r>
      <w:rPr/>
      <w:pict>
        <v:line style="position:absolute;mso-position-horizontal-relative:page;mso-position-vertical-relative:page;z-index:-181384" from="488.71701pt,664.794678pt" to="488.71701pt,679.794678pt" stroked="true" strokeweight=".25pt" strokecolor="#000000">
          <w10:wrap type="none"/>
        </v:line>
      </w:pict>
    </w:r>
    <w:r>
      <w:rPr/>
      <w:pict>
        <v:line style="position:absolute;mso-position-horizontal-relative:page;mso-position-vertical-relative:page;z-index:-181360" from="15pt,658.794678pt" to="0pt,658.794678pt" stroked="true" strokeweight=".25pt" strokecolor="#000000">
          <w10:wrap type="none"/>
        </v:line>
      </w:pict>
    </w:r>
    <w:r>
      <w:rPr/>
      <w:pict>
        <v:line style="position:absolute;mso-position-horizontal-relative:page;mso-position-vertical-relative:page;z-index:-181336" from="494.71701pt,658.794678pt" to="509.71701pt,658.794678pt" stroked="true" strokeweight=".25pt" strokecolor="#000000">
          <w10:wrap type="none"/>
        </v:line>
      </w:pict>
    </w:r>
    <w:r>
      <w:rPr/>
      <w:pict>
        <v:shape style="position:absolute;margin-left:30pt;margin-top:667.962830pt;width:80.05pt;height:8pt;mso-position-horizontal-relative:page;mso-position-vertical-relative:page;z-index:-181312" type="#_x0000_t202" filled="false" stroked="false">
          <v:textbox inset="0,0,0,0">
            <w:txbxContent>
              <w:p>
                <w:pPr>
                  <w:spacing w:before="4"/>
                  <w:ind w:left="20" w:right="0" w:firstLine="0"/>
                  <w:jc w:val="left"/>
                  <w:rPr>
                    <w:rFonts w:ascii="Arial"/>
                    <w:sz w:val="12"/>
                  </w:rPr>
                </w:pPr>
                <w:r>
                  <w:rPr>
                    <w:rFonts w:ascii="Arial"/>
                    <w:sz w:val="12"/>
                  </w:rPr>
                  <w:t>03. Antropologia del.indd  88</w:t>
                </w:r>
              </w:p>
            </w:txbxContent>
          </v:textbox>
          <w10:wrap type="none"/>
        </v:shape>
      </w:pict>
    </w:r>
    <w:r>
      <w:rPr/>
      <w:pict>
        <v:shape style="position:absolute;margin-left:424.716492pt;margin-top:667.962830pt;width:61.05pt;height:8pt;mso-position-horizontal-relative:page;mso-position-vertical-relative:page;z-index:-181288" type="#_x0000_t202" filled="false" stroked="false">
          <v:textbox inset="0,0,0,0">
            <w:txbxContent>
              <w:p>
                <w:pPr>
                  <w:spacing w:before="4"/>
                  <w:ind w:left="20" w:right="0" w:firstLine="0"/>
                  <w:jc w:val="left"/>
                  <w:rPr>
                    <w:rFonts w:ascii="Arial"/>
                    <w:sz w:val="12"/>
                  </w:rPr>
                </w:pPr>
                <w:r>
                  <w:rPr>
                    <w:rFonts w:ascii="Arial"/>
                    <w:sz w:val="12"/>
                  </w:rPr>
                  <w:t>1/20/15   10:01:51 PM</w:t>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1264" from="21pt,664.794678pt" to="21pt,679.794678pt" stroked="true" strokeweight=".25pt" strokecolor="#000000">
          <w10:wrap type="none"/>
        </v:line>
      </w:pict>
    </w:r>
    <w:r>
      <w:rPr/>
      <w:pict>
        <v:line style="position:absolute;mso-position-horizontal-relative:page;mso-position-vertical-relative:page;z-index:-181240" from="488.71701pt,664.794678pt" to="488.71701pt,679.794678pt" stroked="true" strokeweight=".25pt" strokecolor="#000000">
          <w10:wrap type="none"/>
        </v:line>
      </w:pict>
    </w:r>
    <w:r>
      <w:rPr/>
      <w:pict>
        <v:line style="position:absolute;mso-position-horizontal-relative:page;mso-position-vertical-relative:page;z-index:-181216" from="15pt,658.794678pt" to="0pt,658.794678pt" stroked="true" strokeweight=".25pt" strokecolor="#000000">
          <w10:wrap type="none"/>
        </v:line>
      </w:pict>
    </w:r>
    <w:r>
      <w:rPr/>
      <w:pict>
        <v:line style="position:absolute;mso-position-horizontal-relative:page;mso-position-vertical-relative:page;z-index:-181192" from="494.71701pt,658.794678pt" to="509.71701pt,658.794678pt" stroked="true" strokeweight=".25pt" strokecolor="#000000">
          <w10:wrap type="none"/>
        </v:line>
      </w:pict>
    </w:r>
    <w:r>
      <w:rPr/>
      <w:pict>
        <v:shape style="position:absolute;margin-left:30pt;margin-top:667.962830pt;width:80.05pt;height:8pt;mso-position-horizontal-relative:page;mso-position-vertical-relative:page;z-index:-181168" type="#_x0000_t202" filled="false" stroked="false">
          <v:textbox inset="0,0,0,0">
            <w:txbxContent>
              <w:p>
                <w:pPr>
                  <w:spacing w:before="4"/>
                  <w:ind w:left="20" w:right="0" w:firstLine="0"/>
                  <w:jc w:val="left"/>
                  <w:rPr>
                    <w:rFonts w:ascii="Arial"/>
                    <w:sz w:val="12"/>
                  </w:rPr>
                </w:pPr>
                <w:r>
                  <w:rPr>
                    <w:rFonts w:ascii="Arial"/>
                    <w:sz w:val="12"/>
                  </w:rPr>
                  <w:t>03. Antropologia del.indd  89</w:t>
                </w:r>
              </w:p>
            </w:txbxContent>
          </v:textbox>
          <w10:wrap type="none"/>
        </v:shape>
      </w:pict>
    </w:r>
    <w:r>
      <w:rPr/>
      <w:pict>
        <v:shape style="position:absolute;margin-left:424.716492pt;margin-top:667.962830pt;width:61.05pt;height:8pt;mso-position-horizontal-relative:page;mso-position-vertical-relative:page;z-index:-181144" type="#_x0000_t202" filled="false" stroked="false">
          <v:textbox inset="0,0,0,0">
            <w:txbxContent>
              <w:p>
                <w:pPr>
                  <w:spacing w:before="4"/>
                  <w:ind w:left="20" w:right="0" w:firstLine="0"/>
                  <w:jc w:val="left"/>
                  <w:rPr>
                    <w:rFonts w:ascii="Arial"/>
                    <w:sz w:val="12"/>
                  </w:rPr>
                </w:pPr>
                <w:r>
                  <w:rPr>
                    <w:rFonts w:ascii="Arial"/>
                    <w:sz w:val="12"/>
                  </w:rPr>
                  <w:t>1/20/15   10:01:51 PM</w:t>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1120" from="21pt,664.794678pt" to="21pt,679.794678pt" stroked="true" strokeweight=".25pt" strokecolor="#000000">
          <w10:wrap type="none"/>
        </v:line>
      </w:pict>
    </w:r>
    <w:r>
      <w:rPr/>
      <w:pict>
        <v:line style="position:absolute;mso-position-horizontal-relative:page;mso-position-vertical-relative:page;z-index:-181096" from="488.71701pt,664.794678pt" to="488.71701pt,679.794678pt" stroked="true" strokeweight=".25pt" strokecolor="#000000">
          <w10:wrap type="none"/>
        </v:line>
      </w:pict>
    </w:r>
    <w:r>
      <w:rPr/>
      <w:pict>
        <v:line style="position:absolute;mso-position-horizontal-relative:page;mso-position-vertical-relative:page;z-index:-181072" from="15pt,658.794678pt" to="0pt,658.794678pt" stroked="true" strokeweight=".25pt" strokecolor="#000000">
          <w10:wrap type="none"/>
        </v:line>
      </w:pict>
    </w:r>
    <w:r>
      <w:rPr/>
      <w:pict>
        <v:line style="position:absolute;mso-position-horizontal-relative:page;mso-position-vertical-relative:page;z-index:-181048" from="494.71701pt,658.794678pt" to="509.71701pt,658.794678pt" stroked="true" strokeweight=".25pt" strokecolor="#000000">
          <w10:wrap type="none"/>
        </v:line>
      </w:pict>
    </w:r>
    <w:r>
      <w:rPr/>
      <w:pict>
        <v:shape style="position:absolute;margin-left:30pt;margin-top:667.962830pt;width:80.05pt;height:8pt;mso-position-horizontal-relative:page;mso-position-vertical-relative:page;z-index:-181024" type="#_x0000_t202" filled="false" stroked="false">
          <v:textbox inset="0,0,0,0">
            <w:txbxContent>
              <w:p>
                <w:pPr>
                  <w:spacing w:before="4"/>
                  <w:ind w:left="20" w:right="0" w:firstLine="0"/>
                  <w:jc w:val="left"/>
                  <w:rPr>
                    <w:rFonts w:ascii="Arial"/>
                    <w:sz w:val="12"/>
                  </w:rPr>
                </w:pPr>
                <w:r>
                  <w:rPr>
                    <w:rFonts w:ascii="Arial"/>
                    <w:sz w:val="12"/>
                  </w:rPr>
                  <w:t>03. Antropologia del.indd  90</w:t>
                </w:r>
              </w:p>
            </w:txbxContent>
          </v:textbox>
          <w10:wrap type="none"/>
        </v:shape>
      </w:pict>
    </w:r>
    <w:r>
      <w:rPr/>
      <w:pict>
        <v:shape style="position:absolute;margin-left:424.716492pt;margin-top:667.962830pt;width:61.05pt;height:8pt;mso-position-horizontal-relative:page;mso-position-vertical-relative:page;z-index:-181000" type="#_x0000_t202" filled="false" stroked="false">
          <v:textbox inset="0,0,0,0">
            <w:txbxContent>
              <w:p>
                <w:pPr>
                  <w:spacing w:before="4"/>
                  <w:ind w:left="20" w:right="0" w:firstLine="0"/>
                  <w:jc w:val="left"/>
                  <w:rPr>
                    <w:rFonts w:ascii="Arial"/>
                    <w:sz w:val="12"/>
                  </w:rPr>
                </w:pPr>
                <w:r>
                  <w:rPr>
                    <w:rFonts w:ascii="Arial"/>
                    <w:sz w:val="12"/>
                  </w:rPr>
                  <w:t>1/20/15   10:01:51 PM</w:t>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0976" from="21pt,664.794678pt" to="21pt,679.794678pt" stroked="true" strokeweight=".25pt" strokecolor="#000000">
          <w10:wrap type="none"/>
        </v:line>
      </w:pict>
    </w:r>
    <w:r>
      <w:rPr/>
      <w:pict>
        <v:line style="position:absolute;mso-position-horizontal-relative:page;mso-position-vertical-relative:page;z-index:-180952" from="488.71701pt,664.794678pt" to="488.71701pt,679.794678pt" stroked="true" strokeweight=".25pt" strokecolor="#000000">
          <w10:wrap type="none"/>
        </v:line>
      </w:pict>
    </w:r>
    <w:r>
      <w:rPr/>
      <w:pict>
        <v:line style="position:absolute;mso-position-horizontal-relative:page;mso-position-vertical-relative:page;z-index:-180928" from="15pt,658.794678pt" to="0pt,658.794678pt" stroked="true" strokeweight=".25pt" strokecolor="#000000">
          <w10:wrap type="none"/>
        </v:line>
      </w:pict>
    </w:r>
    <w:r>
      <w:rPr/>
      <w:pict>
        <v:line style="position:absolute;mso-position-horizontal-relative:page;mso-position-vertical-relative:page;z-index:-180904" from="494.71701pt,658.794678pt" to="509.71701pt,658.794678pt" stroked="true" strokeweight=".25pt" strokecolor="#000000">
          <w10:wrap type="none"/>
        </v:line>
      </w:pict>
    </w:r>
    <w:r>
      <w:rPr/>
      <w:pict>
        <v:shape style="position:absolute;margin-left:30pt;margin-top:667.962830pt;width:80.05pt;height:8pt;mso-position-horizontal-relative:page;mso-position-vertical-relative:page;z-index:-180880" type="#_x0000_t202" filled="false" stroked="false">
          <v:textbox inset="0,0,0,0">
            <w:txbxContent>
              <w:p>
                <w:pPr>
                  <w:spacing w:before="4"/>
                  <w:ind w:left="20" w:right="0" w:firstLine="0"/>
                  <w:jc w:val="left"/>
                  <w:rPr>
                    <w:rFonts w:ascii="Arial"/>
                    <w:sz w:val="12"/>
                  </w:rPr>
                </w:pPr>
                <w:r>
                  <w:rPr>
                    <w:rFonts w:ascii="Arial"/>
                    <w:sz w:val="12"/>
                  </w:rPr>
                  <w:t>03. Antropologia del.indd  91</w:t>
                </w:r>
              </w:p>
            </w:txbxContent>
          </v:textbox>
          <w10:wrap type="none"/>
        </v:shape>
      </w:pict>
    </w:r>
    <w:r>
      <w:rPr/>
      <w:pict>
        <v:shape style="position:absolute;margin-left:424.716492pt;margin-top:667.962830pt;width:61.05pt;height:8pt;mso-position-horizontal-relative:page;mso-position-vertical-relative:page;z-index:-180856" type="#_x0000_t202" filled="false" stroked="false">
          <v:textbox inset="0,0,0,0">
            <w:txbxContent>
              <w:p>
                <w:pPr>
                  <w:spacing w:before="4"/>
                  <w:ind w:left="20" w:right="0" w:firstLine="0"/>
                  <w:jc w:val="left"/>
                  <w:rPr>
                    <w:rFonts w:ascii="Arial"/>
                    <w:sz w:val="12"/>
                  </w:rPr>
                </w:pPr>
                <w:r>
                  <w:rPr>
                    <w:rFonts w:ascii="Arial"/>
                    <w:sz w:val="12"/>
                  </w:rPr>
                  <w:t>1/20/15   10:01:51 PM</w:t>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0832" from="21pt,664.794678pt" to="21pt,679.794678pt" stroked="true" strokeweight=".25pt" strokecolor="#000000">
          <w10:wrap type="none"/>
        </v:line>
      </w:pict>
    </w:r>
    <w:r>
      <w:rPr/>
      <w:pict>
        <v:line style="position:absolute;mso-position-horizontal-relative:page;mso-position-vertical-relative:page;z-index:-180808" from="488.71701pt,664.794678pt" to="488.71701pt,679.794678pt" stroked="true" strokeweight=".25pt" strokecolor="#000000">
          <w10:wrap type="none"/>
        </v:line>
      </w:pict>
    </w:r>
    <w:r>
      <w:rPr/>
      <w:pict>
        <v:line style="position:absolute;mso-position-horizontal-relative:page;mso-position-vertical-relative:page;z-index:-180784" from="15pt,658.794678pt" to="0pt,658.794678pt" stroked="true" strokeweight=".25pt" strokecolor="#000000">
          <w10:wrap type="none"/>
        </v:line>
      </w:pict>
    </w:r>
    <w:r>
      <w:rPr/>
      <w:pict>
        <v:line style="position:absolute;mso-position-horizontal-relative:page;mso-position-vertical-relative:page;z-index:-180760" from="494.71701pt,658.794678pt" to="509.71701pt,658.794678pt" stroked="true" strokeweight=".25pt" strokecolor="#000000">
          <w10:wrap type="none"/>
        </v:line>
      </w:pict>
    </w:r>
    <w:r>
      <w:rPr/>
      <w:pict>
        <v:shape style="position:absolute;margin-left:30pt;margin-top:667.962830pt;width:80.05pt;height:8pt;mso-position-horizontal-relative:page;mso-position-vertical-relative:page;z-index:-180736" type="#_x0000_t202" filled="false" stroked="false">
          <v:textbox inset="0,0,0,0">
            <w:txbxContent>
              <w:p>
                <w:pPr>
                  <w:spacing w:before="4"/>
                  <w:ind w:left="20" w:right="0" w:firstLine="0"/>
                  <w:jc w:val="left"/>
                  <w:rPr>
                    <w:rFonts w:ascii="Arial"/>
                    <w:sz w:val="12"/>
                  </w:rPr>
                </w:pPr>
                <w:r>
                  <w:rPr>
                    <w:rFonts w:ascii="Arial"/>
                    <w:sz w:val="12"/>
                  </w:rPr>
                  <w:t>03. Antropologia del.indd  92</w:t>
                </w:r>
              </w:p>
            </w:txbxContent>
          </v:textbox>
          <w10:wrap type="none"/>
        </v:shape>
      </w:pict>
    </w:r>
    <w:r>
      <w:rPr/>
      <w:pict>
        <v:shape style="position:absolute;margin-left:424.716492pt;margin-top:667.962830pt;width:61.05pt;height:8pt;mso-position-horizontal-relative:page;mso-position-vertical-relative:page;z-index:-180712" type="#_x0000_t202" filled="false" stroked="false">
          <v:textbox inset="0,0,0,0">
            <w:txbxContent>
              <w:p>
                <w:pPr>
                  <w:spacing w:before="4"/>
                  <w:ind w:left="20" w:right="0" w:firstLine="0"/>
                  <w:jc w:val="left"/>
                  <w:rPr>
                    <w:rFonts w:ascii="Arial"/>
                    <w:sz w:val="12"/>
                  </w:rPr>
                </w:pPr>
                <w:r>
                  <w:rPr>
                    <w:rFonts w:ascii="Arial"/>
                    <w:sz w:val="12"/>
                  </w:rPr>
                  <w:t>1/20/15   10:01:51 PM</w:t>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0688" from="21pt,664.794678pt" to="21pt,679.794678pt" stroked="true" strokeweight=".25pt" strokecolor="#000000">
          <w10:wrap type="none"/>
        </v:line>
      </w:pict>
    </w:r>
    <w:r>
      <w:rPr/>
      <w:pict>
        <v:line style="position:absolute;mso-position-horizontal-relative:page;mso-position-vertical-relative:page;z-index:-180664" from="488.71701pt,664.794678pt" to="488.71701pt,679.794678pt" stroked="true" strokeweight=".25pt" strokecolor="#000000">
          <w10:wrap type="none"/>
        </v:line>
      </w:pict>
    </w:r>
    <w:r>
      <w:rPr/>
      <w:pict>
        <v:line style="position:absolute;mso-position-horizontal-relative:page;mso-position-vertical-relative:page;z-index:-180640" from="15pt,658.794678pt" to="0pt,658.794678pt" stroked="true" strokeweight=".25pt" strokecolor="#000000">
          <w10:wrap type="none"/>
        </v:line>
      </w:pict>
    </w:r>
    <w:r>
      <w:rPr/>
      <w:pict>
        <v:line style="position:absolute;mso-position-horizontal-relative:page;mso-position-vertical-relative:page;z-index:-180616" from="494.71701pt,658.794678pt" to="509.71701pt,658.794678pt" stroked="true" strokeweight=".25pt" strokecolor="#000000">
          <w10:wrap type="none"/>
        </v:line>
      </w:pict>
    </w:r>
    <w:r>
      <w:rPr/>
      <w:pict>
        <v:shape style="position:absolute;margin-left:30pt;margin-top:667.962830pt;width:80.05pt;height:8pt;mso-position-horizontal-relative:page;mso-position-vertical-relative:page;z-index:-180592" type="#_x0000_t202" filled="false" stroked="false">
          <v:textbox inset="0,0,0,0">
            <w:txbxContent>
              <w:p>
                <w:pPr>
                  <w:spacing w:before="4"/>
                  <w:ind w:left="20" w:right="0" w:firstLine="0"/>
                  <w:jc w:val="left"/>
                  <w:rPr>
                    <w:rFonts w:ascii="Arial"/>
                    <w:sz w:val="12"/>
                  </w:rPr>
                </w:pPr>
                <w:r>
                  <w:rPr>
                    <w:rFonts w:ascii="Arial"/>
                    <w:sz w:val="12"/>
                  </w:rPr>
                  <w:t>03. Antropologia del.indd  93</w:t>
                </w:r>
              </w:p>
            </w:txbxContent>
          </v:textbox>
          <w10:wrap type="none"/>
        </v:shape>
      </w:pict>
    </w:r>
    <w:r>
      <w:rPr/>
      <w:pict>
        <v:shape style="position:absolute;margin-left:424.716492pt;margin-top:667.962830pt;width:61.05pt;height:8pt;mso-position-horizontal-relative:page;mso-position-vertical-relative:page;z-index:-180568" type="#_x0000_t202" filled="false" stroked="false">
          <v:textbox inset="0,0,0,0">
            <w:txbxContent>
              <w:p>
                <w:pPr>
                  <w:spacing w:before="4"/>
                  <w:ind w:left="20" w:right="0" w:firstLine="0"/>
                  <w:jc w:val="left"/>
                  <w:rPr>
                    <w:rFonts w:ascii="Arial"/>
                    <w:sz w:val="12"/>
                  </w:rPr>
                </w:pPr>
                <w:r>
                  <w:rPr>
                    <w:rFonts w:ascii="Arial"/>
                    <w:sz w:val="12"/>
                  </w:rPr>
                  <w:t>1/20/15   10:01:51 PM</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2208" from="21pt,664.794678pt" to="21pt,679.794678pt" stroked="true" strokeweight=".25pt" strokecolor="#000000">
          <w10:wrap type="none"/>
        </v:line>
      </w:pict>
    </w:r>
    <w:r>
      <w:rPr/>
      <w:pict>
        <v:line style="position:absolute;mso-position-horizontal-relative:page;mso-position-vertical-relative:page;z-index:-192184" from="488.71701pt,664.794678pt" to="488.71701pt,679.794678pt" stroked="true" strokeweight=".25pt" strokecolor="#000000">
          <w10:wrap type="none"/>
        </v:line>
      </w:pict>
    </w:r>
    <w:r>
      <w:rPr/>
      <w:pict>
        <v:line style="position:absolute;mso-position-horizontal-relative:page;mso-position-vertical-relative:page;z-index:-192160" from="15pt,658.794678pt" to="0pt,658.794678pt" stroked="true" strokeweight=".25pt" strokecolor="#000000">
          <w10:wrap type="none"/>
        </v:line>
      </w:pict>
    </w:r>
    <w:r>
      <w:rPr/>
      <w:pict>
        <v:line style="position:absolute;mso-position-horizontal-relative:page;mso-position-vertical-relative:page;z-index:-192136" from="494.71701pt,658.794678pt" to="509.71701pt,658.794678pt" stroked="true" strokeweight=".25pt" strokecolor="#000000">
          <w10:wrap type="none"/>
        </v:line>
      </w:pict>
    </w:r>
    <w:r>
      <w:rPr/>
      <w:pict>
        <v:shape style="position:absolute;margin-left:30pt;margin-top:667.962830pt;width:69.05pt;height:8pt;mso-position-horizontal-relative:page;mso-position-vertical-relative:page;z-index:-192112" type="#_x0000_t202" filled="false" stroked="false">
          <v:textbox inset="0,0,0,0">
            <w:txbxContent>
              <w:p>
                <w:pPr>
                  <w:spacing w:before="4"/>
                  <w:ind w:left="20" w:right="0" w:firstLine="0"/>
                  <w:jc w:val="left"/>
                  <w:rPr>
                    <w:rFonts w:ascii="Arial"/>
                    <w:sz w:val="12"/>
                  </w:rPr>
                </w:pPr>
                <w:r>
                  <w:rPr>
                    <w:rFonts w:ascii="Arial"/>
                    <w:sz w:val="12"/>
                  </w:rPr>
                  <w:t>0a. introduccion.indd  10</w:t>
                </w:r>
              </w:p>
            </w:txbxContent>
          </v:textbox>
          <w10:wrap type="none"/>
        </v:shape>
      </w:pict>
    </w:r>
    <w:r>
      <w:rPr/>
      <w:pict>
        <v:shape style="position:absolute;margin-left:424.716492pt;margin-top:667.962830pt;width:61.05pt;height:8pt;mso-position-horizontal-relative:page;mso-position-vertical-relative:page;z-index:-192088" type="#_x0000_t202" filled="false" stroked="false">
          <v:textbox inset="0,0,0,0">
            <w:txbxContent>
              <w:p>
                <w:pPr>
                  <w:spacing w:before="4"/>
                  <w:ind w:left="20" w:right="0" w:firstLine="0"/>
                  <w:jc w:val="left"/>
                  <w:rPr>
                    <w:rFonts w:ascii="Arial"/>
                    <w:sz w:val="12"/>
                  </w:rPr>
                </w:pPr>
                <w:r>
                  <w:rPr>
                    <w:rFonts w:ascii="Arial"/>
                    <w:sz w:val="12"/>
                  </w:rPr>
                  <w:t>1/20/15   10:00:32 PM</w:t>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0544" from="21pt,664.794678pt" to="21pt,679.794678pt" stroked="true" strokeweight=".25pt" strokecolor="#000000">
          <w10:wrap type="none"/>
        </v:line>
      </w:pict>
    </w:r>
    <w:r>
      <w:rPr/>
      <w:pict>
        <v:line style="position:absolute;mso-position-horizontal-relative:page;mso-position-vertical-relative:page;z-index:-180520" from="488.71701pt,664.794678pt" to="488.71701pt,679.794678pt" stroked="true" strokeweight=".25pt" strokecolor="#000000">
          <w10:wrap type="none"/>
        </v:line>
      </w:pict>
    </w:r>
    <w:r>
      <w:rPr/>
      <w:pict>
        <v:line style="position:absolute;mso-position-horizontal-relative:page;mso-position-vertical-relative:page;z-index:-180496" from="15pt,658.794678pt" to="0pt,658.794678pt" stroked="true" strokeweight=".25pt" strokecolor="#000000">
          <w10:wrap type="none"/>
        </v:line>
      </w:pict>
    </w:r>
    <w:r>
      <w:rPr/>
      <w:pict>
        <v:line style="position:absolute;mso-position-horizontal-relative:page;mso-position-vertical-relative:page;z-index:-180472" from="494.71701pt,658.794678pt" to="509.71701pt,658.794678pt" stroked="true" strokeweight=".25pt" strokecolor="#000000">
          <w10:wrap type="none"/>
        </v:line>
      </w:pict>
    </w:r>
    <w:r>
      <w:rPr/>
      <w:pict>
        <v:shape style="position:absolute;margin-left:30pt;margin-top:667.962830pt;width:80.05pt;height:8pt;mso-position-horizontal-relative:page;mso-position-vertical-relative:page;z-index:-180448" type="#_x0000_t202" filled="false" stroked="false">
          <v:textbox inset="0,0,0,0">
            <w:txbxContent>
              <w:p>
                <w:pPr>
                  <w:spacing w:before="4"/>
                  <w:ind w:left="20" w:right="0" w:firstLine="0"/>
                  <w:jc w:val="left"/>
                  <w:rPr>
                    <w:rFonts w:ascii="Arial"/>
                    <w:sz w:val="12"/>
                  </w:rPr>
                </w:pPr>
                <w:r>
                  <w:rPr>
                    <w:rFonts w:ascii="Arial"/>
                    <w:sz w:val="12"/>
                  </w:rPr>
                  <w:t>03. Antropologia del.indd  94</w:t>
                </w:r>
              </w:p>
            </w:txbxContent>
          </v:textbox>
          <w10:wrap type="none"/>
        </v:shape>
      </w:pict>
    </w:r>
    <w:r>
      <w:rPr/>
      <w:pict>
        <v:shape style="position:absolute;margin-left:424.716492pt;margin-top:667.962830pt;width:61.05pt;height:8pt;mso-position-horizontal-relative:page;mso-position-vertical-relative:page;z-index:-180424" type="#_x0000_t202" filled="false" stroked="false">
          <v:textbox inset="0,0,0,0">
            <w:txbxContent>
              <w:p>
                <w:pPr>
                  <w:spacing w:before="4"/>
                  <w:ind w:left="20" w:right="0" w:firstLine="0"/>
                  <w:jc w:val="left"/>
                  <w:rPr>
                    <w:rFonts w:ascii="Arial"/>
                    <w:sz w:val="12"/>
                  </w:rPr>
                </w:pPr>
                <w:r>
                  <w:rPr>
                    <w:rFonts w:ascii="Arial"/>
                    <w:sz w:val="12"/>
                  </w:rPr>
                  <w:t>1/20/15   10:01:51 PM</w:t>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0400" from="21pt,664.794678pt" to="21pt,679.794678pt" stroked="true" strokeweight=".25pt" strokecolor="#000000">
          <w10:wrap type="none"/>
        </v:line>
      </w:pict>
    </w:r>
    <w:r>
      <w:rPr/>
      <w:pict>
        <v:line style="position:absolute;mso-position-horizontal-relative:page;mso-position-vertical-relative:page;z-index:-180376" from="488.71701pt,664.794678pt" to="488.71701pt,679.794678pt" stroked="true" strokeweight=".25pt" strokecolor="#000000">
          <w10:wrap type="none"/>
        </v:line>
      </w:pict>
    </w:r>
    <w:r>
      <w:rPr/>
      <w:pict>
        <v:line style="position:absolute;mso-position-horizontal-relative:page;mso-position-vertical-relative:page;z-index:-180352" from="15pt,658.794678pt" to="0pt,658.794678pt" stroked="true" strokeweight=".25pt" strokecolor="#000000">
          <w10:wrap type="none"/>
        </v:line>
      </w:pict>
    </w:r>
    <w:r>
      <w:rPr/>
      <w:pict>
        <v:line style="position:absolute;mso-position-horizontal-relative:page;mso-position-vertical-relative:page;z-index:-180328" from="494.71701pt,658.794678pt" to="509.71701pt,658.794678pt" stroked="true" strokeweight=".25pt" strokecolor="#000000">
          <w10:wrap type="none"/>
        </v:line>
      </w:pict>
    </w:r>
    <w:r>
      <w:rPr/>
      <w:pict>
        <v:shape style="position:absolute;margin-left:30pt;margin-top:667.962830pt;width:80.05pt;height:8pt;mso-position-horizontal-relative:page;mso-position-vertical-relative:page;z-index:-180304" type="#_x0000_t202" filled="false" stroked="false">
          <v:textbox inset="0,0,0,0">
            <w:txbxContent>
              <w:p>
                <w:pPr>
                  <w:spacing w:before="4"/>
                  <w:ind w:left="20" w:right="0" w:firstLine="0"/>
                  <w:jc w:val="left"/>
                  <w:rPr>
                    <w:rFonts w:ascii="Arial"/>
                    <w:sz w:val="12"/>
                  </w:rPr>
                </w:pPr>
                <w:r>
                  <w:rPr>
                    <w:rFonts w:ascii="Arial"/>
                    <w:sz w:val="12"/>
                  </w:rPr>
                  <w:t>03. Antropologia del.indd  95</w:t>
                </w:r>
              </w:p>
            </w:txbxContent>
          </v:textbox>
          <w10:wrap type="none"/>
        </v:shape>
      </w:pict>
    </w:r>
    <w:r>
      <w:rPr/>
      <w:pict>
        <v:shape style="position:absolute;margin-left:424.716492pt;margin-top:667.962830pt;width:61.05pt;height:8pt;mso-position-horizontal-relative:page;mso-position-vertical-relative:page;z-index:-180280" type="#_x0000_t202" filled="false" stroked="false">
          <v:textbox inset="0,0,0,0">
            <w:txbxContent>
              <w:p>
                <w:pPr>
                  <w:spacing w:before="4"/>
                  <w:ind w:left="20" w:right="0" w:firstLine="0"/>
                  <w:jc w:val="left"/>
                  <w:rPr>
                    <w:rFonts w:ascii="Arial"/>
                    <w:sz w:val="12"/>
                  </w:rPr>
                </w:pPr>
                <w:r>
                  <w:rPr>
                    <w:rFonts w:ascii="Arial"/>
                    <w:sz w:val="12"/>
                  </w:rPr>
                  <w:t>1/20/15   10:01:51 PM</w:t>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0256" from="21pt,664.794678pt" to="21pt,679.794678pt" stroked="true" strokeweight=".25pt" strokecolor="#000000">
          <w10:wrap type="none"/>
        </v:line>
      </w:pict>
    </w:r>
    <w:r>
      <w:rPr/>
      <w:pict>
        <v:line style="position:absolute;mso-position-horizontal-relative:page;mso-position-vertical-relative:page;z-index:-180232" from="488.71701pt,664.794678pt" to="488.71701pt,679.794678pt" stroked="true" strokeweight=".25pt" strokecolor="#000000">
          <w10:wrap type="none"/>
        </v:line>
      </w:pict>
    </w:r>
    <w:r>
      <w:rPr/>
      <w:pict>
        <v:line style="position:absolute;mso-position-horizontal-relative:page;mso-position-vertical-relative:page;z-index:-180208" from="15pt,658.794678pt" to="0pt,658.794678pt" stroked="true" strokeweight=".25pt" strokecolor="#000000">
          <w10:wrap type="none"/>
        </v:line>
      </w:pict>
    </w:r>
    <w:r>
      <w:rPr/>
      <w:pict>
        <v:line style="position:absolute;mso-position-horizontal-relative:page;mso-position-vertical-relative:page;z-index:-180184" from="494.71701pt,658.794678pt" to="509.71701pt,658.794678pt" stroked="true" strokeweight=".25pt" strokecolor="#000000">
          <w10:wrap type="none"/>
        </v:line>
      </w:pict>
    </w:r>
    <w:r>
      <w:rPr/>
      <w:pict>
        <v:shape style="position:absolute;margin-left:30pt;margin-top:667.962830pt;width:80.05pt;height:8pt;mso-position-horizontal-relative:page;mso-position-vertical-relative:page;z-index:-180160" type="#_x0000_t202" filled="false" stroked="false">
          <v:textbox inset="0,0,0,0">
            <w:txbxContent>
              <w:p>
                <w:pPr>
                  <w:spacing w:before="4"/>
                  <w:ind w:left="20" w:right="0" w:firstLine="0"/>
                  <w:jc w:val="left"/>
                  <w:rPr>
                    <w:rFonts w:ascii="Arial"/>
                    <w:sz w:val="12"/>
                  </w:rPr>
                </w:pPr>
                <w:r>
                  <w:rPr>
                    <w:rFonts w:ascii="Arial"/>
                    <w:sz w:val="12"/>
                  </w:rPr>
                  <w:t>03. Antropologia del.indd  96</w:t>
                </w:r>
              </w:p>
            </w:txbxContent>
          </v:textbox>
          <w10:wrap type="none"/>
        </v:shape>
      </w:pict>
    </w:r>
    <w:r>
      <w:rPr/>
      <w:pict>
        <v:shape style="position:absolute;margin-left:424.716492pt;margin-top:667.962830pt;width:61.05pt;height:8pt;mso-position-horizontal-relative:page;mso-position-vertical-relative:page;z-index:-180136" type="#_x0000_t202" filled="false" stroked="false">
          <v:textbox inset="0,0,0,0">
            <w:txbxContent>
              <w:p>
                <w:pPr>
                  <w:spacing w:before="4"/>
                  <w:ind w:left="20" w:right="0" w:firstLine="0"/>
                  <w:jc w:val="left"/>
                  <w:rPr>
                    <w:rFonts w:ascii="Arial"/>
                    <w:sz w:val="12"/>
                  </w:rPr>
                </w:pPr>
                <w:r>
                  <w:rPr>
                    <w:rFonts w:ascii="Arial"/>
                    <w:sz w:val="12"/>
                  </w:rPr>
                  <w:t>1/20/15   10:01:51 PM</w:t>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0112" from="21pt,664.794678pt" to="21pt,679.794678pt" stroked="true" strokeweight=".25pt" strokecolor="#000000">
          <w10:wrap type="none"/>
        </v:line>
      </w:pict>
    </w:r>
    <w:r>
      <w:rPr/>
      <w:pict>
        <v:line style="position:absolute;mso-position-horizontal-relative:page;mso-position-vertical-relative:page;z-index:-180088" from="488.71701pt,664.794678pt" to="488.71701pt,679.794678pt" stroked="true" strokeweight=".25pt" strokecolor="#000000">
          <w10:wrap type="none"/>
        </v:line>
      </w:pict>
    </w:r>
    <w:r>
      <w:rPr/>
      <w:pict>
        <v:line style="position:absolute;mso-position-horizontal-relative:page;mso-position-vertical-relative:page;z-index:-180064" from="15pt,658.794678pt" to="0pt,658.794678pt" stroked="true" strokeweight=".25pt" strokecolor="#000000">
          <w10:wrap type="none"/>
        </v:line>
      </w:pict>
    </w:r>
    <w:r>
      <w:rPr/>
      <w:pict>
        <v:line style="position:absolute;mso-position-horizontal-relative:page;mso-position-vertical-relative:page;z-index:-180040" from="494.71701pt,658.794678pt" to="509.71701pt,658.794678pt" stroked="true" strokeweight=".25pt" strokecolor="#000000">
          <w10:wrap type="none"/>
        </v:line>
      </w:pict>
    </w:r>
    <w:r>
      <w:rPr/>
      <w:pict>
        <v:shape style="position:absolute;margin-left:30pt;margin-top:667.962830pt;width:80.05pt;height:8pt;mso-position-horizontal-relative:page;mso-position-vertical-relative:page;z-index:-180016" type="#_x0000_t202" filled="false" stroked="false">
          <v:textbox inset="0,0,0,0">
            <w:txbxContent>
              <w:p>
                <w:pPr>
                  <w:spacing w:before="4"/>
                  <w:ind w:left="20" w:right="0" w:firstLine="0"/>
                  <w:jc w:val="left"/>
                  <w:rPr>
                    <w:rFonts w:ascii="Arial"/>
                    <w:sz w:val="12"/>
                  </w:rPr>
                </w:pPr>
                <w:r>
                  <w:rPr>
                    <w:rFonts w:ascii="Arial"/>
                    <w:sz w:val="12"/>
                  </w:rPr>
                  <w:t>03. Antropologia del.indd  97</w:t>
                </w:r>
              </w:p>
            </w:txbxContent>
          </v:textbox>
          <w10:wrap type="none"/>
        </v:shape>
      </w:pict>
    </w:r>
    <w:r>
      <w:rPr/>
      <w:pict>
        <v:shape style="position:absolute;margin-left:424.716492pt;margin-top:667.962830pt;width:61.05pt;height:8pt;mso-position-horizontal-relative:page;mso-position-vertical-relative:page;z-index:-179992" type="#_x0000_t202" filled="false" stroked="false">
          <v:textbox inset="0,0,0,0">
            <w:txbxContent>
              <w:p>
                <w:pPr>
                  <w:spacing w:before="4"/>
                  <w:ind w:left="20" w:right="0" w:firstLine="0"/>
                  <w:jc w:val="left"/>
                  <w:rPr>
                    <w:rFonts w:ascii="Arial"/>
                    <w:sz w:val="12"/>
                  </w:rPr>
                </w:pPr>
                <w:r>
                  <w:rPr>
                    <w:rFonts w:ascii="Arial"/>
                    <w:sz w:val="12"/>
                  </w:rPr>
                  <w:t>1/20/15   10:01:51 PM</w:t>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9968" from="21pt,664.794678pt" to="21pt,679.794678pt" stroked="true" strokeweight=".25pt" strokecolor="#000000">
          <w10:wrap type="none"/>
        </v:line>
      </w:pict>
    </w:r>
    <w:r>
      <w:rPr/>
      <w:pict>
        <v:line style="position:absolute;mso-position-horizontal-relative:page;mso-position-vertical-relative:page;z-index:-179944" from="488.71701pt,664.794678pt" to="488.71701pt,679.794678pt" stroked="true" strokeweight=".25pt" strokecolor="#000000">
          <w10:wrap type="none"/>
        </v:line>
      </w:pict>
    </w:r>
    <w:r>
      <w:rPr/>
      <w:pict>
        <v:line style="position:absolute;mso-position-horizontal-relative:page;mso-position-vertical-relative:page;z-index:-179920" from="15pt,658.794678pt" to="0pt,658.794678pt" stroked="true" strokeweight=".25pt" strokecolor="#000000">
          <w10:wrap type="none"/>
        </v:line>
      </w:pict>
    </w:r>
    <w:r>
      <w:rPr/>
      <w:pict>
        <v:line style="position:absolute;mso-position-horizontal-relative:page;mso-position-vertical-relative:page;z-index:-179896" from="494.71701pt,658.794678pt" to="509.71701pt,658.794678pt" stroked="true" strokeweight=".25pt" strokecolor="#000000">
          <w10:wrap type="none"/>
        </v:line>
      </w:pict>
    </w:r>
    <w:r>
      <w:rPr/>
      <w:pict>
        <v:shape style="position:absolute;margin-left:30pt;margin-top:667.962830pt;width:80.05pt;height:8pt;mso-position-horizontal-relative:page;mso-position-vertical-relative:page;z-index:-179872" type="#_x0000_t202" filled="false" stroked="false">
          <v:textbox inset="0,0,0,0">
            <w:txbxContent>
              <w:p>
                <w:pPr>
                  <w:spacing w:before="4"/>
                  <w:ind w:left="20" w:right="0" w:firstLine="0"/>
                  <w:jc w:val="left"/>
                  <w:rPr>
                    <w:rFonts w:ascii="Arial"/>
                    <w:sz w:val="12"/>
                  </w:rPr>
                </w:pPr>
                <w:r>
                  <w:rPr>
                    <w:rFonts w:ascii="Arial"/>
                    <w:sz w:val="12"/>
                  </w:rPr>
                  <w:t>03. Antropologia del.indd  98</w:t>
                </w:r>
              </w:p>
            </w:txbxContent>
          </v:textbox>
          <w10:wrap type="none"/>
        </v:shape>
      </w:pict>
    </w:r>
    <w:r>
      <w:rPr/>
      <w:pict>
        <v:shape style="position:absolute;margin-left:424.716492pt;margin-top:667.962830pt;width:61.05pt;height:8pt;mso-position-horizontal-relative:page;mso-position-vertical-relative:page;z-index:-179848" type="#_x0000_t202" filled="false" stroked="false">
          <v:textbox inset="0,0,0,0">
            <w:txbxContent>
              <w:p>
                <w:pPr>
                  <w:spacing w:before="4"/>
                  <w:ind w:left="20" w:right="0" w:firstLine="0"/>
                  <w:jc w:val="left"/>
                  <w:rPr>
                    <w:rFonts w:ascii="Arial"/>
                    <w:sz w:val="12"/>
                  </w:rPr>
                </w:pPr>
                <w:r>
                  <w:rPr>
                    <w:rFonts w:ascii="Arial"/>
                    <w:sz w:val="12"/>
                  </w:rPr>
                  <w:t>1/20/15   10:01:51 PM</w:t>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9824" from="21pt,664.794678pt" to="21pt,679.794678pt" stroked="true" strokeweight=".25pt" strokecolor="#000000">
          <w10:wrap type="none"/>
        </v:line>
      </w:pict>
    </w:r>
    <w:r>
      <w:rPr/>
      <w:pict>
        <v:line style="position:absolute;mso-position-horizontal-relative:page;mso-position-vertical-relative:page;z-index:-179800" from="488.71701pt,664.794678pt" to="488.71701pt,679.794678pt" stroked="true" strokeweight=".25pt" strokecolor="#000000">
          <w10:wrap type="none"/>
        </v:line>
      </w:pict>
    </w:r>
    <w:r>
      <w:rPr/>
      <w:pict>
        <v:line style="position:absolute;mso-position-horizontal-relative:page;mso-position-vertical-relative:page;z-index:-179776" from="15pt,658.794678pt" to="0pt,658.794678pt" stroked="true" strokeweight=".25pt" strokecolor="#000000">
          <w10:wrap type="none"/>
        </v:line>
      </w:pict>
    </w:r>
    <w:r>
      <w:rPr/>
      <w:pict>
        <v:line style="position:absolute;mso-position-horizontal-relative:page;mso-position-vertical-relative:page;z-index:-179752" from="494.71701pt,658.794678pt" to="509.71701pt,658.794678pt" stroked="true" strokeweight=".25pt" strokecolor="#000000">
          <w10:wrap type="none"/>
        </v:line>
      </w:pict>
    </w:r>
    <w:r>
      <w:rPr/>
      <w:pict>
        <v:shape style="position:absolute;margin-left:30pt;margin-top:667.962830pt;width:80.05pt;height:8pt;mso-position-horizontal-relative:page;mso-position-vertical-relative:page;z-index:-179728" type="#_x0000_t202" filled="false" stroked="false">
          <v:textbox inset="0,0,0,0">
            <w:txbxContent>
              <w:p>
                <w:pPr>
                  <w:spacing w:before="4"/>
                  <w:ind w:left="20" w:right="0" w:firstLine="0"/>
                  <w:jc w:val="left"/>
                  <w:rPr>
                    <w:rFonts w:ascii="Arial"/>
                    <w:sz w:val="12"/>
                  </w:rPr>
                </w:pPr>
                <w:r>
                  <w:rPr>
                    <w:rFonts w:ascii="Arial"/>
                    <w:sz w:val="12"/>
                  </w:rPr>
                  <w:t>03. Antropologia del.indd  99</w:t>
                </w:r>
              </w:p>
            </w:txbxContent>
          </v:textbox>
          <w10:wrap type="none"/>
        </v:shape>
      </w:pict>
    </w:r>
    <w:r>
      <w:rPr/>
      <w:pict>
        <v:shape style="position:absolute;margin-left:424.716492pt;margin-top:667.962830pt;width:61.05pt;height:8pt;mso-position-horizontal-relative:page;mso-position-vertical-relative:page;z-index:-179704" type="#_x0000_t202" filled="false" stroked="false">
          <v:textbox inset="0,0,0,0">
            <w:txbxContent>
              <w:p>
                <w:pPr>
                  <w:spacing w:before="4"/>
                  <w:ind w:left="20" w:right="0" w:firstLine="0"/>
                  <w:jc w:val="left"/>
                  <w:rPr>
                    <w:rFonts w:ascii="Arial"/>
                    <w:sz w:val="12"/>
                  </w:rPr>
                </w:pPr>
                <w:r>
                  <w:rPr>
                    <w:rFonts w:ascii="Arial"/>
                    <w:sz w:val="12"/>
                  </w:rPr>
                  <w:t>1/20/15   10:01:51 PM</w:t>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9680" from="21pt,664.794678pt" to="21pt,679.794678pt" stroked="true" strokeweight=".25pt" strokecolor="#000000">
          <w10:wrap type="none"/>
        </v:line>
      </w:pict>
    </w:r>
    <w:r>
      <w:rPr/>
      <w:pict>
        <v:line style="position:absolute;mso-position-horizontal-relative:page;mso-position-vertical-relative:page;z-index:-179656" from="488.71701pt,664.794678pt" to="488.71701pt,679.794678pt" stroked="true" strokeweight=".25pt" strokecolor="#000000">
          <w10:wrap type="none"/>
        </v:line>
      </w:pict>
    </w:r>
    <w:r>
      <w:rPr/>
      <w:pict>
        <v:line style="position:absolute;mso-position-horizontal-relative:page;mso-position-vertical-relative:page;z-index:-179632" from="15pt,658.794678pt" to="0pt,658.794678pt" stroked="true" strokeweight=".25pt" strokecolor="#000000">
          <w10:wrap type="none"/>
        </v:line>
      </w:pict>
    </w:r>
    <w:r>
      <w:rPr/>
      <w:pict>
        <v:line style="position:absolute;mso-position-horizontal-relative:page;mso-position-vertical-relative:page;z-index:-179608" from="494.71701pt,658.794678pt" to="509.71701pt,658.794678pt" stroked="true" strokeweight=".25pt" strokecolor="#000000">
          <w10:wrap type="none"/>
        </v:line>
      </w:pict>
    </w:r>
    <w:r>
      <w:rPr/>
      <w:pict>
        <v:shape style="position:absolute;margin-left:30pt;margin-top:667.962830pt;width:83.4pt;height:8pt;mso-position-horizontal-relative:page;mso-position-vertical-relative:page;z-index:-179584" type="#_x0000_t202" filled="false" stroked="false">
          <v:textbox inset="0,0,0,0">
            <w:txbxContent>
              <w:p>
                <w:pPr>
                  <w:spacing w:before="4"/>
                  <w:ind w:left="20" w:right="0" w:firstLine="0"/>
                  <w:jc w:val="left"/>
                  <w:rPr>
                    <w:rFonts w:ascii="Arial"/>
                    <w:sz w:val="12"/>
                  </w:rPr>
                </w:pPr>
                <w:r>
                  <w:rPr>
                    <w:rFonts w:ascii="Arial"/>
                    <w:sz w:val="12"/>
                  </w:rPr>
                  <w:t>03. Antropologia del.indd  100</w:t>
                </w:r>
              </w:p>
            </w:txbxContent>
          </v:textbox>
          <w10:wrap type="none"/>
        </v:shape>
      </w:pict>
    </w:r>
    <w:r>
      <w:rPr/>
      <w:pict>
        <v:shape style="position:absolute;margin-left:424.716492pt;margin-top:667.962830pt;width:61.05pt;height:8pt;mso-position-horizontal-relative:page;mso-position-vertical-relative:page;z-index:-179560" type="#_x0000_t202" filled="false" stroked="false">
          <v:textbox inset="0,0,0,0">
            <w:txbxContent>
              <w:p>
                <w:pPr>
                  <w:spacing w:before="4"/>
                  <w:ind w:left="20" w:right="0" w:firstLine="0"/>
                  <w:jc w:val="left"/>
                  <w:rPr>
                    <w:rFonts w:ascii="Arial"/>
                    <w:sz w:val="12"/>
                  </w:rPr>
                </w:pPr>
                <w:r>
                  <w:rPr>
                    <w:rFonts w:ascii="Arial"/>
                    <w:sz w:val="12"/>
                  </w:rPr>
                  <w:t>1/20/15   10:01:51 PM</w:t>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9536" from="21pt,664.794678pt" to="21pt,679.794678pt" stroked="true" strokeweight=".25pt" strokecolor="#000000">
          <w10:wrap type="none"/>
        </v:line>
      </w:pict>
    </w:r>
    <w:r>
      <w:rPr/>
      <w:pict>
        <v:line style="position:absolute;mso-position-horizontal-relative:page;mso-position-vertical-relative:page;z-index:-179512" from="488.71701pt,664.794678pt" to="488.71701pt,679.794678pt" stroked="true" strokeweight=".25pt" strokecolor="#000000">
          <w10:wrap type="none"/>
        </v:line>
      </w:pict>
    </w:r>
    <w:r>
      <w:rPr/>
      <w:pict>
        <v:line style="position:absolute;mso-position-horizontal-relative:page;mso-position-vertical-relative:page;z-index:-179488" from="15pt,658.794678pt" to="0pt,658.794678pt" stroked="true" strokeweight=".25pt" strokecolor="#000000">
          <w10:wrap type="none"/>
        </v:line>
      </w:pict>
    </w:r>
    <w:r>
      <w:rPr/>
      <w:pict>
        <v:line style="position:absolute;mso-position-horizontal-relative:page;mso-position-vertical-relative:page;z-index:-179464" from="494.71701pt,658.794678pt" to="509.71701pt,658.794678pt" stroked="true" strokeweight=".25pt" strokecolor="#000000">
          <w10:wrap type="none"/>
        </v:line>
      </w:pict>
    </w:r>
    <w:r>
      <w:rPr/>
      <w:pict>
        <v:shape style="position:absolute;margin-left:30pt;margin-top:667.962830pt;width:83.4pt;height:8pt;mso-position-horizontal-relative:page;mso-position-vertical-relative:page;z-index:-179440" type="#_x0000_t202" filled="false" stroked="false">
          <v:textbox inset="0,0,0,0">
            <w:txbxContent>
              <w:p>
                <w:pPr>
                  <w:spacing w:before="4"/>
                  <w:ind w:left="20" w:right="0" w:firstLine="0"/>
                  <w:jc w:val="left"/>
                  <w:rPr>
                    <w:rFonts w:ascii="Arial"/>
                    <w:sz w:val="12"/>
                  </w:rPr>
                </w:pPr>
                <w:r>
                  <w:rPr>
                    <w:rFonts w:ascii="Arial"/>
                    <w:sz w:val="12"/>
                  </w:rPr>
                  <w:t>03. Antropologia del.indd  101</w:t>
                </w:r>
              </w:p>
            </w:txbxContent>
          </v:textbox>
          <w10:wrap type="none"/>
        </v:shape>
      </w:pict>
    </w:r>
    <w:r>
      <w:rPr/>
      <w:pict>
        <v:shape style="position:absolute;margin-left:424.716492pt;margin-top:667.962830pt;width:61.05pt;height:8pt;mso-position-horizontal-relative:page;mso-position-vertical-relative:page;z-index:-179416" type="#_x0000_t202" filled="false" stroked="false">
          <v:textbox inset="0,0,0,0">
            <w:txbxContent>
              <w:p>
                <w:pPr>
                  <w:spacing w:before="4"/>
                  <w:ind w:left="20" w:right="0" w:firstLine="0"/>
                  <w:jc w:val="left"/>
                  <w:rPr>
                    <w:rFonts w:ascii="Arial"/>
                    <w:sz w:val="12"/>
                  </w:rPr>
                </w:pPr>
                <w:r>
                  <w:rPr>
                    <w:rFonts w:ascii="Arial"/>
                    <w:sz w:val="12"/>
                  </w:rPr>
                  <w:t>1/20/15   10:01:51 PM</w:t>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179392" from="21pt,664.794678pt" to="21pt,679.794678pt" stroked="true" strokeweight=".25pt" strokecolor="#000000">
          <w10:wrap type="none"/>
        </v:line>
      </w:pict>
    </w:r>
    <w:r>
      <w:rPr/>
      <w:pict>
        <v:line style="position:absolute;mso-position-horizontal-relative:page;mso-position-vertical-relative:page;z-index:-179368" from="488.71701pt,664.794678pt" to="488.71701pt,679.794678pt" stroked="true" strokeweight=".25pt" strokecolor="#000000">
          <w10:wrap type="none"/>
        </v:line>
      </w:pict>
    </w:r>
    <w:r>
      <w:rPr/>
      <w:pict>
        <v:line style="position:absolute;mso-position-horizontal-relative:page;mso-position-vertical-relative:page;z-index:-179344" from="15pt,658.794678pt" to="0pt,658.794678pt" stroked="true" strokeweight=".25pt" strokecolor="#000000">
          <w10:wrap type="none"/>
        </v:line>
      </w:pict>
    </w:r>
    <w:r>
      <w:rPr/>
      <w:pict>
        <v:line style="position:absolute;mso-position-horizontal-relative:page;mso-position-vertical-relative:page;z-index:-179320" from="494.71701pt,658.794678pt" to="509.71701pt,658.794678pt" stroked="true" strokeweight=".25pt" strokecolor="#000000">
          <w10:wrap type="none"/>
        </v:line>
      </w:pict>
    </w:r>
    <w:r>
      <w:rPr/>
      <w:pict>
        <v:shape style="position:absolute;margin-left:30pt;margin-top:667.962830pt;width:83.4pt;height:8pt;mso-position-horizontal-relative:page;mso-position-vertical-relative:page;z-index:-179296" type="#_x0000_t202" filled="false" stroked="false">
          <v:textbox inset="0,0,0,0">
            <w:txbxContent>
              <w:p>
                <w:pPr>
                  <w:spacing w:before="4"/>
                  <w:ind w:left="20" w:right="0" w:firstLine="0"/>
                  <w:jc w:val="left"/>
                  <w:rPr>
                    <w:rFonts w:ascii="Arial"/>
                    <w:sz w:val="12"/>
                  </w:rPr>
                </w:pPr>
                <w:r>
                  <w:rPr>
                    <w:rFonts w:ascii="Arial"/>
                    <w:sz w:val="12"/>
                  </w:rPr>
                  <w:t>03. Antropologia del.indd  102</w:t>
                </w:r>
              </w:p>
            </w:txbxContent>
          </v:textbox>
          <w10:wrap type="none"/>
        </v:shape>
      </w:pict>
    </w:r>
    <w:r>
      <w:rPr/>
      <w:pict>
        <v:shape style="position:absolute;margin-left:424.716492pt;margin-top:667.962830pt;width:61.05pt;height:8pt;mso-position-horizontal-relative:page;mso-position-vertical-relative:page;z-index:-179272" type="#_x0000_t202" filled="false" stroked="false">
          <v:textbox inset="0,0,0,0">
            <w:txbxContent>
              <w:p>
                <w:pPr>
                  <w:spacing w:before="4"/>
                  <w:ind w:left="20" w:right="0" w:firstLine="0"/>
                  <w:jc w:val="left"/>
                  <w:rPr>
                    <w:rFonts w:ascii="Arial"/>
                    <w:sz w:val="12"/>
                  </w:rPr>
                </w:pPr>
                <w:r>
                  <w:rPr>
                    <w:rFonts w:ascii="Arial"/>
                    <w:sz w:val="12"/>
                  </w:rPr>
                  <w:t>1/20/15   10:01:51 PM</w:t>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179248" from="21pt,664.794678pt" to="21pt,679.794678pt" stroked="true" strokeweight=".25pt" strokecolor="#000000">
          <w10:wrap type="none"/>
        </v:line>
      </w:pict>
    </w:r>
    <w:r>
      <w:rPr/>
      <w:pict>
        <v:line style="position:absolute;mso-position-horizontal-relative:page;mso-position-vertical-relative:page;z-index:-179224" from="488.71701pt,664.794678pt" to="488.71701pt,679.794678pt" stroked="true" strokeweight=".25pt" strokecolor="#000000">
          <w10:wrap type="none"/>
        </v:line>
      </w:pict>
    </w:r>
    <w:r>
      <w:rPr/>
      <w:pict>
        <v:line style="position:absolute;mso-position-horizontal-relative:page;mso-position-vertical-relative:page;z-index:-179200" from="15pt,658.794678pt" to="0pt,658.794678pt" stroked="true" strokeweight=".25pt" strokecolor="#000000">
          <w10:wrap type="none"/>
        </v:line>
      </w:pict>
    </w:r>
    <w:r>
      <w:rPr/>
      <w:pict>
        <v:line style="position:absolute;mso-position-horizontal-relative:page;mso-position-vertical-relative:page;z-index:-179176" from="494.71701pt,658.794678pt" to="509.71701pt,658.794678pt" stroked="true" strokeweight=".25pt" strokecolor="#000000">
          <w10:wrap type="none"/>
        </v:line>
      </w:pict>
    </w:r>
    <w:r>
      <w:rPr/>
      <w:pict>
        <v:shape style="position:absolute;margin-left:30pt;margin-top:667.962830pt;width:83.4pt;height:8pt;mso-position-horizontal-relative:page;mso-position-vertical-relative:page;z-index:-179152" type="#_x0000_t202" filled="false" stroked="false">
          <v:textbox inset="0,0,0,0">
            <w:txbxContent>
              <w:p>
                <w:pPr>
                  <w:spacing w:before="4"/>
                  <w:ind w:left="20" w:right="0" w:firstLine="0"/>
                  <w:jc w:val="left"/>
                  <w:rPr>
                    <w:rFonts w:ascii="Arial"/>
                    <w:sz w:val="12"/>
                  </w:rPr>
                </w:pPr>
                <w:r>
                  <w:rPr>
                    <w:rFonts w:ascii="Arial"/>
                    <w:sz w:val="12"/>
                  </w:rPr>
                  <w:t>03. Antropologia del.indd  103</w:t>
                </w:r>
              </w:p>
            </w:txbxContent>
          </v:textbox>
          <w10:wrap type="none"/>
        </v:shape>
      </w:pict>
    </w:r>
    <w:r>
      <w:rPr/>
      <w:pict>
        <v:shape style="position:absolute;margin-left:424.716492pt;margin-top:667.962830pt;width:61.05pt;height:8pt;mso-position-horizontal-relative:page;mso-position-vertical-relative:page;z-index:-179128" type="#_x0000_t202" filled="false" stroked="false">
          <v:textbox inset="0,0,0,0">
            <w:txbxContent>
              <w:p>
                <w:pPr>
                  <w:spacing w:before="4"/>
                  <w:ind w:left="20" w:right="0" w:firstLine="0"/>
                  <w:jc w:val="left"/>
                  <w:rPr>
                    <w:rFonts w:ascii="Arial"/>
                    <w:sz w:val="12"/>
                  </w:rPr>
                </w:pPr>
                <w:r>
                  <w:rPr>
                    <w:rFonts w:ascii="Arial"/>
                    <w:sz w:val="12"/>
                  </w:rPr>
                  <w:t>1/20/15   10:01:51 PM</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lowerLetter"/>
      <w:lvlText w:val="%1)"/>
      <w:lvlJc w:val="left"/>
      <w:pPr>
        <w:ind w:left="1553" w:hanging="214"/>
        <w:jc w:val="left"/>
      </w:pPr>
      <w:rPr>
        <w:rFonts w:hint="default" w:ascii="Cambria" w:hAnsi="Cambria" w:eastAsia="Cambria" w:cs="Cambria"/>
        <w:spacing w:val="-1"/>
        <w:w w:val="86"/>
        <w:sz w:val="22"/>
        <w:szCs w:val="22"/>
      </w:rPr>
    </w:lvl>
    <w:lvl w:ilvl="1">
      <w:start w:val="1"/>
      <w:numFmt w:val="bullet"/>
      <w:lvlText w:val="•"/>
      <w:lvlJc w:val="left"/>
      <w:pPr>
        <w:ind w:left="2423" w:hanging="214"/>
      </w:pPr>
      <w:rPr>
        <w:rFonts w:hint="default"/>
      </w:rPr>
    </w:lvl>
    <w:lvl w:ilvl="2">
      <w:start w:val="1"/>
      <w:numFmt w:val="bullet"/>
      <w:lvlText w:val="•"/>
      <w:lvlJc w:val="left"/>
      <w:pPr>
        <w:ind w:left="3286" w:hanging="214"/>
      </w:pPr>
      <w:rPr>
        <w:rFonts w:hint="default"/>
      </w:rPr>
    </w:lvl>
    <w:lvl w:ilvl="3">
      <w:start w:val="1"/>
      <w:numFmt w:val="bullet"/>
      <w:lvlText w:val="•"/>
      <w:lvlJc w:val="left"/>
      <w:pPr>
        <w:ind w:left="4150" w:hanging="214"/>
      </w:pPr>
      <w:rPr>
        <w:rFonts w:hint="default"/>
      </w:rPr>
    </w:lvl>
    <w:lvl w:ilvl="4">
      <w:start w:val="1"/>
      <w:numFmt w:val="bullet"/>
      <w:lvlText w:val="•"/>
      <w:lvlJc w:val="left"/>
      <w:pPr>
        <w:ind w:left="5013" w:hanging="214"/>
      </w:pPr>
      <w:rPr>
        <w:rFonts w:hint="default"/>
      </w:rPr>
    </w:lvl>
    <w:lvl w:ilvl="5">
      <w:start w:val="1"/>
      <w:numFmt w:val="bullet"/>
      <w:lvlText w:val="•"/>
      <w:lvlJc w:val="left"/>
      <w:pPr>
        <w:ind w:left="5877" w:hanging="214"/>
      </w:pPr>
      <w:rPr>
        <w:rFonts w:hint="default"/>
      </w:rPr>
    </w:lvl>
    <w:lvl w:ilvl="6">
      <w:start w:val="1"/>
      <w:numFmt w:val="bullet"/>
      <w:lvlText w:val="•"/>
      <w:lvlJc w:val="left"/>
      <w:pPr>
        <w:ind w:left="6740" w:hanging="214"/>
      </w:pPr>
      <w:rPr>
        <w:rFonts w:hint="default"/>
      </w:rPr>
    </w:lvl>
    <w:lvl w:ilvl="7">
      <w:start w:val="1"/>
      <w:numFmt w:val="bullet"/>
      <w:lvlText w:val="•"/>
      <w:lvlJc w:val="left"/>
      <w:pPr>
        <w:ind w:left="7604" w:hanging="214"/>
      </w:pPr>
      <w:rPr>
        <w:rFonts w:hint="default"/>
      </w:rPr>
    </w:lvl>
    <w:lvl w:ilvl="8">
      <w:start w:val="1"/>
      <w:numFmt w:val="bullet"/>
      <w:lvlText w:val="•"/>
      <w:lvlJc w:val="left"/>
      <w:pPr>
        <w:ind w:left="8467" w:hanging="214"/>
      </w:pPr>
      <w:rPr>
        <w:rFonts w:hint="default"/>
      </w:rPr>
    </w:lvl>
  </w:abstractNum>
  <w:abstractNum w:abstractNumId="1">
    <w:multiLevelType w:val="hybridMultilevel"/>
    <w:lvl w:ilvl="0">
      <w:start w:val="1"/>
      <w:numFmt w:val="decimal"/>
      <w:lvlText w:val="%1."/>
      <w:lvlJc w:val="left"/>
      <w:pPr>
        <w:ind w:left="1837" w:hanging="218"/>
        <w:jc w:val="left"/>
      </w:pPr>
      <w:rPr>
        <w:rFonts w:hint="default" w:ascii="Cambria" w:hAnsi="Cambria" w:eastAsia="Cambria" w:cs="Cambria"/>
        <w:w w:val="97"/>
        <w:sz w:val="20"/>
        <w:szCs w:val="20"/>
      </w:rPr>
    </w:lvl>
    <w:lvl w:ilvl="1">
      <w:start w:val="1"/>
      <w:numFmt w:val="bullet"/>
      <w:lvlText w:val="•"/>
      <w:lvlJc w:val="left"/>
      <w:pPr>
        <w:ind w:left="2675" w:hanging="218"/>
      </w:pPr>
      <w:rPr>
        <w:rFonts w:hint="default"/>
      </w:rPr>
    </w:lvl>
    <w:lvl w:ilvl="2">
      <w:start w:val="1"/>
      <w:numFmt w:val="bullet"/>
      <w:lvlText w:val="•"/>
      <w:lvlJc w:val="left"/>
      <w:pPr>
        <w:ind w:left="3510" w:hanging="218"/>
      </w:pPr>
      <w:rPr>
        <w:rFonts w:hint="default"/>
      </w:rPr>
    </w:lvl>
    <w:lvl w:ilvl="3">
      <w:start w:val="1"/>
      <w:numFmt w:val="bullet"/>
      <w:lvlText w:val="•"/>
      <w:lvlJc w:val="left"/>
      <w:pPr>
        <w:ind w:left="4346" w:hanging="218"/>
      </w:pPr>
      <w:rPr>
        <w:rFonts w:hint="default"/>
      </w:rPr>
    </w:lvl>
    <w:lvl w:ilvl="4">
      <w:start w:val="1"/>
      <w:numFmt w:val="bullet"/>
      <w:lvlText w:val="•"/>
      <w:lvlJc w:val="left"/>
      <w:pPr>
        <w:ind w:left="5181" w:hanging="218"/>
      </w:pPr>
      <w:rPr>
        <w:rFonts w:hint="default"/>
      </w:rPr>
    </w:lvl>
    <w:lvl w:ilvl="5">
      <w:start w:val="1"/>
      <w:numFmt w:val="bullet"/>
      <w:lvlText w:val="•"/>
      <w:lvlJc w:val="left"/>
      <w:pPr>
        <w:ind w:left="6017" w:hanging="218"/>
      </w:pPr>
      <w:rPr>
        <w:rFonts w:hint="default"/>
      </w:rPr>
    </w:lvl>
    <w:lvl w:ilvl="6">
      <w:start w:val="1"/>
      <w:numFmt w:val="bullet"/>
      <w:lvlText w:val="•"/>
      <w:lvlJc w:val="left"/>
      <w:pPr>
        <w:ind w:left="6852" w:hanging="218"/>
      </w:pPr>
      <w:rPr>
        <w:rFonts w:hint="default"/>
      </w:rPr>
    </w:lvl>
    <w:lvl w:ilvl="7">
      <w:start w:val="1"/>
      <w:numFmt w:val="bullet"/>
      <w:lvlText w:val="•"/>
      <w:lvlJc w:val="left"/>
      <w:pPr>
        <w:ind w:left="7688" w:hanging="218"/>
      </w:pPr>
      <w:rPr>
        <w:rFonts w:hint="default"/>
      </w:rPr>
    </w:lvl>
    <w:lvl w:ilvl="8">
      <w:start w:val="1"/>
      <w:numFmt w:val="bullet"/>
      <w:lvlText w:val="•"/>
      <w:lvlJc w:val="left"/>
      <w:pPr>
        <w:ind w:left="8523" w:hanging="218"/>
      </w:pPr>
      <w:rPr>
        <w:rFonts w:hint="default"/>
      </w:rPr>
    </w:lvl>
  </w:abstractNum>
  <w:abstractNum w:abstractNumId="3">
    <w:multiLevelType w:val="hybridMultilevel"/>
    <w:lvl w:ilvl="0">
      <w:start w:val="4"/>
      <w:numFmt w:val="lowerLetter"/>
      <w:lvlText w:val="%1"/>
      <w:lvlJc w:val="left"/>
      <w:pPr>
        <w:ind w:left="8385" w:hanging="6638"/>
        <w:jc w:val="left"/>
      </w:pPr>
      <w:rPr>
        <w:rFonts w:hint="default"/>
        <w:w w:val="107"/>
        <w:highlight w:val="lightGray"/>
      </w:rPr>
    </w:lvl>
    <w:lvl w:ilvl="1">
      <w:start w:val="1"/>
      <w:numFmt w:val="bullet"/>
      <w:lvlText w:val="•"/>
      <w:lvlJc w:val="left"/>
      <w:pPr>
        <w:ind w:left="8561" w:hanging="6638"/>
      </w:pPr>
      <w:rPr>
        <w:rFonts w:hint="default"/>
      </w:rPr>
    </w:lvl>
    <w:lvl w:ilvl="2">
      <w:start w:val="1"/>
      <w:numFmt w:val="bullet"/>
      <w:lvlText w:val="•"/>
      <w:lvlJc w:val="left"/>
      <w:pPr>
        <w:ind w:left="8742" w:hanging="6638"/>
      </w:pPr>
      <w:rPr>
        <w:rFonts w:hint="default"/>
      </w:rPr>
    </w:lvl>
    <w:lvl w:ilvl="3">
      <w:start w:val="1"/>
      <w:numFmt w:val="bullet"/>
      <w:lvlText w:val="•"/>
      <w:lvlJc w:val="left"/>
      <w:pPr>
        <w:ind w:left="8924" w:hanging="6638"/>
      </w:pPr>
      <w:rPr>
        <w:rFonts w:hint="default"/>
      </w:rPr>
    </w:lvl>
    <w:lvl w:ilvl="4">
      <w:start w:val="1"/>
      <w:numFmt w:val="bullet"/>
      <w:lvlText w:val="•"/>
      <w:lvlJc w:val="left"/>
      <w:pPr>
        <w:ind w:left="9105" w:hanging="6638"/>
      </w:pPr>
      <w:rPr>
        <w:rFonts w:hint="default"/>
      </w:rPr>
    </w:lvl>
    <w:lvl w:ilvl="5">
      <w:start w:val="1"/>
      <w:numFmt w:val="bullet"/>
      <w:lvlText w:val="•"/>
      <w:lvlJc w:val="left"/>
      <w:pPr>
        <w:ind w:left="9287" w:hanging="6638"/>
      </w:pPr>
      <w:rPr>
        <w:rFonts w:hint="default"/>
      </w:rPr>
    </w:lvl>
    <w:lvl w:ilvl="6">
      <w:start w:val="1"/>
      <w:numFmt w:val="bullet"/>
      <w:lvlText w:val="•"/>
      <w:lvlJc w:val="left"/>
      <w:pPr>
        <w:ind w:left="9468" w:hanging="6638"/>
      </w:pPr>
      <w:rPr>
        <w:rFonts w:hint="default"/>
      </w:rPr>
    </w:lvl>
    <w:lvl w:ilvl="7">
      <w:start w:val="1"/>
      <w:numFmt w:val="bullet"/>
      <w:lvlText w:val="•"/>
      <w:lvlJc w:val="left"/>
      <w:pPr>
        <w:ind w:left="9650" w:hanging="6638"/>
      </w:pPr>
      <w:rPr>
        <w:rFonts w:hint="default"/>
      </w:rPr>
    </w:lvl>
    <w:lvl w:ilvl="8">
      <w:start w:val="1"/>
      <w:numFmt w:val="bullet"/>
      <w:lvlText w:val="•"/>
      <w:lvlJc w:val="left"/>
      <w:pPr>
        <w:ind w:left="9831" w:hanging="6638"/>
      </w:pPr>
      <w:rPr>
        <w:rFonts w:hint="default"/>
      </w:rPr>
    </w:lvl>
  </w:abstractNum>
  <w:abstractNum w:abstractNumId="0">
    <w:multiLevelType w:val="hybridMultilevel"/>
    <w:lvl w:ilvl="0">
      <w:start w:val="1"/>
      <w:numFmt w:val="lowerLetter"/>
      <w:lvlText w:val="%1)"/>
      <w:lvlJc w:val="left"/>
      <w:pPr>
        <w:ind w:left="1836" w:hanging="283"/>
        <w:jc w:val="left"/>
      </w:pPr>
      <w:rPr>
        <w:rFonts w:hint="default" w:ascii="Cambria" w:hAnsi="Cambria" w:eastAsia="Cambria" w:cs="Cambria"/>
        <w:spacing w:val="-1"/>
        <w:w w:val="86"/>
        <w:sz w:val="22"/>
        <w:szCs w:val="22"/>
      </w:rPr>
    </w:lvl>
    <w:lvl w:ilvl="1">
      <w:start w:val="1"/>
      <w:numFmt w:val="bullet"/>
      <w:lvlText w:val="•"/>
      <w:lvlJc w:val="left"/>
      <w:pPr>
        <w:ind w:left="2700" w:hanging="283"/>
      </w:pPr>
      <w:rPr>
        <w:rFonts w:hint="default"/>
      </w:rPr>
    </w:lvl>
    <w:lvl w:ilvl="2">
      <w:start w:val="1"/>
      <w:numFmt w:val="bullet"/>
      <w:lvlText w:val="•"/>
      <w:lvlJc w:val="left"/>
      <w:pPr>
        <w:ind w:left="2851" w:hanging="283"/>
      </w:pPr>
      <w:rPr>
        <w:rFonts w:hint="default"/>
      </w:rPr>
    </w:lvl>
    <w:lvl w:ilvl="3">
      <w:start w:val="1"/>
      <w:numFmt w:val="bullet"/>
      <w:lvlText w:val="•"/>
      <w:lvlJc w:val="left"/>
      <w:pPr>
        <w:ind w:left="3003" w:hanging="283"/>
      </w:pPr>
      <w:rPr>
        <w:rFonts w:hint="default"/>
      </w:rPr>
    </w:lvl>
    <w:lvl w:ilvl="4">
      <w:start w:val="1"/>
      <w:numFmt w:val="bullet"/>
      <w:lvlText w:val="•"/>
      <w:lvlJc w:val="left"/>
      <w:pPr>
        <w:ind w:left="3155" w:hanging="283"/>
      </w:pPr>
      <w:rPr>
        <w:rFonts w:hint="default"/>
      </w:rPr>
    </w:lvl>
    <w:lvl w:ilvl="5">
      <w:start w:val="1"/>
      <w:numFmt w:val="bullet"/>
      <w:lvlText w:val="•"/>
      <w:lvlJc w:val="left"/>
      <w:pPr>
        <w:ind w:left="3307" w:hanging="283"/>
      </w:pPr>
      <w:rPr>
        <w:rFonts w:hint="default"/>
      </w:rPr>
    </w:lvl>
    <w:lvl w:ilvl="6">
      <w:start w:val="1"/>
      <w:numFmt w:val="bullet"/>
      <w:lvlText w:val="•"/>
      <w:lvlJc w:val="left"/>
      <w:pPr>
        <w:ind w:left="3459" w:hanging="283"/>
      </w:pPr>
      <w:rPr>
        <w:rFonts w:hint="default"/>
      </w:rPr>
    </w:lvl>
    <w:lvl w:ilvl="7">
      <w:start w:val="1"/>
      <w:numFmt w:val="bullet"/>
      <w:lvlText w:val="•"/>
      <w:lvlJc w:val="left"/>
      <w:pPr>
        <w:ind w:left="3611" w:hanging="283"/>
      </w:pPr>
      <w:rPr>
        <w:rFonts w:hint="default"/>
      </w:rPr>
    </w:lvl>
    <w:lvl w:ilvl="8">
      <w:start w:val="1"/>
      <w:numFmt w:val="bullet"/>
      <w:lvlText w:val="•"/>
      <w:lvlJc w:val="left"/>
      <w:pPr>
        <w:ind w:left="3763" w:hanging="283"/>
      </w:pPr>
      <w:rPr>
        <w:rFonts w:hint="default"/>
      </w:rPr>
    </w:lvl>
  </w:abstractNum>
  <w:num w:numId="3">
    <w:abstractNumId w:val="2"/>
  </w:num>
  <w:num w:numId="2">
    <w:abstractNumId w:val="1"/>
  </w:num>
  <w:num w:numId="4">
    <w:abstractNumId w:val="3"/>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TOC1" w:type="paragraph">
    <w:name w:val="TOC 1"/>
    <w:basedOn w:val="Normal"/>
    <w:uiPriority w:val="1"/>
    <w:qFormat/>
    <w:pPr>
      <w:ind w:left="1553"/>
    </w:pPr>
    <w:rPr>
      <w:rFonts w:ascii="Times New Roman" w:hAnsi="Times New Roman" w:eastAsia="Times New Roman" w:cs="Times New Roman"/>
      <w:b/>
      <w:bCs/>
      <w:sz w:val="24"/>
      <w:szCs w:val="24"/>
    </w:rPr>
  </w:style>
  <w:style w:styleId="TOC2" w:type="paragraph">
    <w:name w:val="TOC 2"/>
    <w:basedOn w:val="Normal"/>
    <w:uiPriority w:val="1"/>
    <w:qFormat/>
    <w:pPr>
      <w:spacing w:line="268" w:lineRule="exact"/>
      <w:ind w:left="2007"/>
    </w:pPr>
    <w:rPr>
      <w:rFonts w:ascii="Times New Roman" w:hAnsi="Times New Roman" w:eastAsia="Times New Roman" w:cs="Times New Roman"/>
      <w:sz w:val="24"/>
      <w:szCs w:val="24"/>
    </w:rPr>
  </w:style>
  <w:style w:styleId="BodyText" w:type="paragraph">
    <w:name w:val="Body Text"/>
    <w:basedOn w:val="Normal"/>
    <w:uiPriority w:val="1"/>
    <w:qFormat/>
    <w:pPr/>
    <w:rPr>
      <w:rFonts w:ascii="Cambria" w:hAnsi="Cambria" w:eastAsia="Cambria" w:cs="Cambria"/>
      <w:sz w:val="22"/>
      <w:szCs w:val="22"/>
    </w:rPr>
  </w:style>
  <w:style w:styleId="Heading1" w:type="paragraph">
    <w:name w:val="Heading 1"/>
    <w:basedOn w:val="Normal"/>
    <w:uiPriority w:val="1"/>
    <w:qFormat/>
    <w:pPr>
      <w:ind w:left="2990" w:right="2990"/>
      <w:jc w:val="center"/>
      <w:outlineLvl w:val="1"/>
    </w:pPr>
    <w:rPr>
      <w:rFonts w:ascii="Cambria" w:hAnsi="Cambria" w:eastAsia="Cambria" w:cs="Cambria"/>
      <w:sz w:val="28"/>
      <w:szCs w:val="28"/>
    </w:rPr>
  </w:style>
  <w:style w:styleId="Heading2" w:type="paragraph">
    <w:name w:val="Heading 2"/>
    <w:basedOn w:val="Normal"/>
    <w:uiPriority w:val="1"/>
    <w:qFormat/>
    <w:pPr>
      <w:spacing w:before="2"/>
      <w:ind w:left="2990" w:right="2990"/>
      <w:jc w:val="center"/>
      <w:outlineLvl w:val="2"/>
    </w:pPr>
    <w:rPr>
      <w:rFonts w:ascii="Cambria" w:hAnsi="Cambria" w:eastAsia="Cambria" w:cs="Cambria"/>
      <w:b/>
      <w:bCs/>
      <w:sz w:val="22"/>
      <w:szCs w:val="22"/>
    </w:rPr>
  </w:style>
  <w:style w:styleId="ListParagraph" w:type="paragraph">
    <w:name w:val="List Paragraph"/>
    <w:basedOn w:val="Normal"/>
    <w:uiPriority w:val="1"/>
    <w:qFormat/>
    <w:pPr>
      <w:ind w:left="1836" w:hanging="283"/>
      <w:jc w:val="both"/>
    </w:pPr>
    <w:rPr>
      <w:rFonts w:ascii="Cambria" w:hAnsi="Cambria" w:eastAsia="Cambria" w:cs="Cambria"/>
    </w:rPr>
  </w:style>
  <w:style w:styleId="TableParagraph" w:type="paragraph">
    <w:name w:val="Table Paragraph"/>
    <w:basedOn w:val="Normal"/>
    <w:uiPriority w:val="1"/>
    <w:qFormat/>
    <w:pPr/>
    <w:rPr>
      <w:rFonts w:ascii="Cambria" w:hAnsi="Cambria" w:eastAsia="Cambria" w:cs="Cambri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footer" Target="footer2.xml"/><Relationship Id="rId15" Type="http://schemas.openxmlformats.org/officeDocument/2006/relationships/footer" Target="footer3.xml"/><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png"/><Relationship Id="rId20" Type="http://schemas.openxmlformats.org/officeDocument/2006/relationships/image" Target="media/image13.png"/><Relationship Id="rId21" Type="http://schemas.openxmlformats.org/officeDocument/2006/relationships/footer" Target="footer4.xml"/><Relationship Id="rId22" Type="http://schemas.openxmlformats.org/officeDocument/2006/relationships/image" Target="media/image14.png"/><Relationship Id="rId23" Type="http://schemas.openxmlformats.org/officeDocument/2006/relationships/image" Target="media/image15.png"/><Relationship Id="rId24" Type="http://schemas.openxmlformats.org/officeDocument/2006/relationships/image" Target="media/image16.png"/><Relationship Id="rId25" Type="http://schemas.openxmlformats.org/officeDocument/2006/relationships/image" Target="media/image17.png"/><Relationship Id="rId26" Type="http://schemas.openxmlformats.org/officeDocument/2006/relationships/hyperlink" Target="http://www.uaemex.mx/" TargetMode="External"/><Relationship Id="rId27" Type="http://schemas.openxmlformats.org/officeDocument/2006/relationships/hyperlink" Target="mailto:administracion@edicioneseon.com.mx" TargetMode="External"/><Relationship Id="rId28" Type="http://schemas.openxmlformats.org/officeDocument/2006/relationships/hyperlink" Target="http://www.edicioneseon.com.mx/" TargetMode="External"/><Relationship Id="rId29" Type="http://schemas.openxmlformats.org/officeDocument/2006/relationships/footer" Target="footer5.xml"/><Relationship Id="rId30" Type="http://schemas.openxmlformats.org/officeDocument/2006/relationships/footer" Target="footer6.xml"/><Relationship Id="rId31" Type="http://schemas.openxmlformats.org/officeDocument/2006/relationships/footer" Target="footer7.xml"/><Relationship Id="rId32" Type="http://schemas.openxmlformats.org/officeDocument/2006/relationships/footer" Target="footer8.xml"/><Relationship Id="rId33" Type="http://schemas.openxmlformats.org/officeDocument/2006/relationships/footer" Target="footer9.xml"/><Relationship Id="rId34" Type="http://schemas.openxmlformats.org/officeDocument/2006/relationships/footer" Target="footer10.xml"/><Relationship Id="rId35" Type="http://schemas.openxmlformats.org/officeDocument/2006/relationships/footer" Target="footer11.xml"/><Relationship Id="rId36" Type="http://schemas.openxmlformats.org/officeDocument/2006/relationships/footer" Target="footer12.xml"/><Relationship Id="rId37" Type="http://schemas.openxmlformats.org/officeDocument/2006/relationships/footer" Target="footer13.xml"/><Relationship Id="rId38" Type="http://schemas.openxmlformats.org/officeDocument/2006/relationships/footer" Target="footer14.xml"/><Relationship Id="rId39" Type="http://schemas.openxmlformats.org/officeDocument/2006/relationships/footer" Target="footer15.xml"/><Relationship Id="rId40" Type="http://schemas.openxmlformats.org/officeDocument/2006/relationships/footer" Target="footer16.xml"/><Relationship Id="rId41" Type="http://schemas.openxmlformats.org/officeDocument/2006/relationships/footer" Target="footer17.xml"/><Relationship Id="rId42" Type="http://schemas.openxmlformats.org/officeDocument/2006/relationships/footer" Target="footer18.xml"/><Relationship Id="rId43" Type="http://schemas.openxmlformats.org/officeDocument/2006/relationships/image" Target="media/image18.png"/><Relationship Id="rId44" Type="http://schemas.openxmlformats.org/officeDocument/2006/relationships/footer" Target="footer19.xml"/><Relationship Id="rId45" Type="http://schemas.openxmlformats.org/officeDocument/2006/relationships/image" Target="media/image19.png"/><Relationship Id="rId46" Type="http://schemas.openxmlformats.org/officeDocument/2006/relationships/image" Target="media/image20.png"/><Relationship Id="rId47" Type="http://schemas.openxmlformats.org/officeDocument/2006/relationships/footer" Target="footer20.xml"/><Relationship Id="rId48" Type="http://schemas.openxmlformats.org/officeDocument/2006/relationships/footer" Target="footer21.xml"/><Relationship Id="rId49" Type="http://schemas.openxmlformats.org/officeDocument/2006/relationships/footer" Target="footer22.xml"/><Relationship Id="rId50" Type="http://schemas.openxmlformats.org/officeDocument/2006/relationships/footer" Target="footer23.xml"/><Relationship Id="rId51" Type="http://schemas.openxmlformats.org/officeDocument/2006/relationships/footer" Target="footer24.xml"/><Relationship Id="rId52" Type="http://schemas.openxmlformats.org/officeDocument/2006/relationships/footer" Target="footer25.xml"/><Relationship Id="rId53" Type="http://schemas.openxmlformats.org/officeDocument/2006/relationships/footer" Target="footer26.xml"/><Relationship Id="rId54" Type="http://schemas.openxmlformats.org/officeDocument/2006/relationships/footer" Target="footer27.xml"/><Relationship Id="rId55" Type="http://schemas.openxmlformats.org/officeDocument/2006/relationships/footer" Target="footer28.xml"/><Relationship Id="rId56" Type="http://schemas.openxmlformats.org/officeDocument/2006/relationships/footer" Target="footer29.xml"/><Relationship Id="rId57" Type="http://schemas.openxmlformats.org/officeDocument/2006/relationships/footer" Target="footer30.xml"/><Relationship Id="rId58" Type="http://schemas.openxmlformats.org/officeDocument/2006/relationships/footer" Target="footer31.xml"/><Relationship Id="rId59" Type="http://schemas.openxmlformats.org/officeDocument/2006/relationships/footer" Target="footer32.xml"/><Relationship Id="rId60" Type="http://schemas.openxmlformats.org/officeDocument/2006/relationships/footer" Target="footer33.xml"/><Relationship Id="rId61" Type="http://schemas.openxmlformats.org/officeDocument/2006/relationships/footer" Target="footer34.xml"/><Relationship Id="rId62" Type="http://schemas.openxmlformats.org/officeDocument/2006/relationships/footer" Target="footer35.xml"/><Relationship Id="rId63" Type="http://schemas.openxmlformats.org/officeDocument/2006/relationships/footer" Target="footer36.xml"/><Relationship Id="rId64" Type="http://schemas.openxmlformats.org/officeDocument/2006/relationships/footer" Target="footer37.xml"/><Relationship Id="rId65" Type="http://schemas.openxmlformats.org/officeDocument/2006/relationships/footer" Target="footer38.xml"/><Relationship Id="rId66" Type="http://schemas.openxmlformats.org/officeDocument/2006/relationships/footer" Target="footer39.xml"/><Relationship Id="rId67" Type="http://schemas.openxmlformats.org/officeDocument/2006/relationships/footer" Target="footer40.xml"/><Relationship Id="rId68" Type="http://schemas.openxmlformats.org/officeDocument/2006/relationships/footer" Target="footer41.xml"/><Relationship Id="rId69" Type="http://schemas.openxmlformats.org/officeDocument/2006/relationships/footer" Target="footer42.xml"/><Relationship Id="rId70" Type="http://schemas.openxmlformats.org/officeDocument/2006/relationships/footer" Target="footer43.xml"/><Relationship Id="rId71" Type="http://schemas.openxmlformats.org/officeDocument/2006/relationships/footer" Target="footer44.xml"/><Relationship Id="rId72" Type="http://schemas.openxmlformats.org/officeDocument/2006/relationships/footer" Target="footer45.xml"/><Relationship Id="rId73" Type="http://schemas.openxmlformats.org/officeDocument/2006/relationships/footer" Target="footer46.xml"/><Relationship Id="rId74" Type="http://schemas.openxmlformats.org/officeDocument/2006/relationships/footer" Target="footer47.xml"/><Relationship Id="rId75" Type="http://schemas.openxmlformats.org/officeDocument/2006/relationships/footer" Target="footer48.xml"/><Relationship Id="rId76" Type="http://schemas.openxmlformats.org/officeDocument/2006/relationships/footer" Target="footer49.xml"/><Relationship Id="rId77" Type="http://schemas.openxmlformats.org/officeDocument/2006/relationships/footer" Target="footer50.xml"/><Relationship Id="rId78" Type="http://schemas.openxmlformats.org/officeDocument/2006/relationships/hyperlink" Target="http://www.historiadelamedicina.org/hodgkin.html" TargetMode="External"/><Relationship Id="rId79" Type="http://schemas.openxmlformats.org/officeDocument/2006/relationships/hyperlink" Target="http://www.bgaeu.de/" TargetMode="External"/><Relationship Id="rId80" Type="http://schemas.openxmlformats.org/officeDocument/2006/relationships/hyperlink" Target="http://www.ecoledanthropologie.info/EA.html" TargetMode="External"/><Relationship Id="rId81" Type="http://schemas.openxmlformats.org/officeDocument/2006/relationships/hyperlink" Target="http://www.aaas.org/" TargetMode="External"/><Relationship Id="rId82" Type="http://schemas.openxmlformats.org/officeDocument/2006/relationships/hyperlink" Target="http://www.aaanet.org/about/" TargetMode="External"/><Relationship Id="rId83" Type="http://schemas.openxmlformats.org/officeDocument/2006/relationships/footer" Target="footer51.xml"/><Relationship Id="rId84" Type="http://schemas.openxmlformats.org/officeDocument/2006/relationships/footer" Target="footer52.xml"/><Relationship Id="rId85" Type="http://schemas.openxmlformats.org/officeDocument/2006/relationships/hyperlink" Target="http://www.sapweb.fr/index.php/lasociete/histoire" TargetMode="External"/><Relationship Id="rId86" Type="http://schemas.openxmlformats.org/officeDocument/2006/relationships/footer" Target="footer53.xml"/><Relationship Id="rId87" Type="http://schemas.openxmlformats.org/officeDocument/2006/relationships/hyperlink" Target="http://www/" TargetMode="External"/><Relationship Id="rId88" Type="http://schemas.openxmlformats.org/officeDocument/2006/relationships/hyperlink" Target="http://www.sapweb.fr/index.php/" TargetMode="External"/><Relationship Id="rId89" Type="http://schemas.openxmlformats.org/officeDocument/2006/relationships/hyperlink" Target="http://www.sapweb.fr/" TargetMode="External"/><Relationship Id="rId90" Type="http://schemas.openxmlformats.org/officeDocument/2006/relationships/footer" Target="footer54.xml"/><Relationship Id="rId91" Type="http://schemas.openxmlformats.org/officeDocument/2006/relationships/image" Target="media/image21.png"/><Relationship Id="rId92" Type="http://schemas.openxmlformats.org/officeDocument/2006/relationships/image" Target="media/image22.png"/><Relationship Id="rId93" Type="http://schemas.openxmlformats.org/officeDocument/2006/relationships/image" Target="media/image23.png"/><Relationship Id="rId94" Type="http://schemas.openxmlformats.org/officeDocument/2006/relationships/image" Target="media/image24.png"/><Relationship Id="rId95" Type="http://schemas.openxmlformats.org/officeDocument/2006/relationships/image" Target="media/image25.png"/><Relationship Id="rId96" Type="http://schemas.openxmlformats.org/officeDocument/2006/relationships/footer" Target="footer55.xml"/><Relationship Id="rId97" Type="http://schemas.openxmlformats.org/officeDocument/2006/relationships/image" Target="media/image26.png"/><Relationship Id="rId98" Type="http://schemas.openxmlformats.org/officeDocument/2006/relationships/image" Target="media/image27.png"/><Relationship Id="rId99" Type="http://schemas.openxmlformats.org/officeDocument/2006/relationships/image" Target="media/image28.png"/><Relationship Id="rId100" Type="http://schemas.openxmlformats.org/officeDocument/2006/relationships/image" Target="media/image29.png"/><Relationship Id="rId101" Type="http://schemas.openxmlformats.org/officeDocument/2006/relationships/footer" Target="footer56.xml"/><Relationship Id="rId102" Type="http://schemas.openxmlformats.org/officeDocument/2006/relationships/image" Target="media/image30.png"/><Relationship Id="rId103" Type="http://schemas.openxmlformats.org/officeDocument/2006/relationships/image" Target="media/image31.png"/><Relationship Id="rId104" Type="http://schemas.openxmlformats.org/officeDocument/2006/relationships/image" Target="media/image32.png"/><Relationship Id="rId105" Type="http://schemas.openxmlformats.org/officeDocument/2006/relationships/image" Target="media/image33.png"/><Relationship Id="rId106" Type="http://schemas.openxmlformats.org/officeDocument/2006/relationships/image" Target="media/image34.png"/><Relationship Id="rId107" Type="http://schemas.openxmlformats.org/officeDocument/2006/relationships/image" Target="media/image35.png"/><Relationship Id="rId108" Type="http://schemas.openxmlformats.org/officeDocument/2006/relationships/image" Target="media/image36.png"/><Relationship Id="rId109" Type="http://schemas.openxmlformats.org/officeDocument/2006/relationships/image" Target="media/image37.png"/><Relationship Id="rId110" Type="http://schemas.openxmlformats.org/officeDocument/2006/relationships/image" Target="media/image38.png"/><Relationship Id="rId111" Type="http://schemas.openxmlformats.org/officeDocument/2006/relationships/image" Target="media/image39.png"/><Relationship Id="rId112" Type="http://schemas.openxmlformats.org/officeDocument/2006/relationships/image" Target="media/image40.png"/><Relationship Id="rId113" Type="http://schemas.openxmlformats.org/officeDocument/2006/relationships/image" Target="media/image41.png"/><Relationship Id="rId114" Type="http://schemas.openxmlformats.org/officeDocument/2006/relationships/image" Target="media/image42.png"/><Relationship Id="rId115" Type="http://schemas.openxmlformats.org/officeDocument/2006/relationships/image" Target="media/image43.png"/><Relationship Id="rId116" Type="http://schemas.openxmlformats.org/officeDocument/2006/relationships/image" Target="media/image44.png"/><Relationship Id="rId117" Type="http://schemas.openxmlformats.org/officeDocument/2006/relationships/image" Target="media/image45.png"/><Relationship Id="rId118" Type="http://schemas.openxmlformats.org/officeDocument/2006/relationships/image" Target="media/image46.png"/><Relationship Id="rId119" Type="http://schemas.openxmlformats.org/officeDocument/2006/relationships/image" Target="media/image47.png"/><Relationship Id="rId120" Type="http://schemas.openxmlformats.org/officeDocument/2006/relationships/image" Target="media/image48.png"/><Relationship Id="rId121" Type="http://schemas.openxmlformats.org/officeDocument/2006/relationships/footer" Target="footer57.xml"/><Relationship Id="rId122" Type="http://schemas.openxmlformats.org/officeDocument/2006/relationships/footer" Target="footer58.xml"/><Relationship Id="rId123" Type="http://schemas.openxmlformats.org/officeDocument/2006/relationships/footer" Target="footer59.xml"/><Relationship Id="rId124" Type="http://schemas.openxmlformats.org/officeDocument/2006/relationships/footer" Target="footer60.xml"/><Relationship Id="rId125" Type="http://schemas.openxmlformats.org/officeDocument/2006/relationships/footer" Target="footer61.xml"/><Relationship Id="rId126" Type="http://schemas.openxmlformats.org/officeDocument/2006/relationships/footer" Target="footer62.xml"/><Relationship Id="rId127" Type="http://schemas.openxmlformats.org/officeDocument/2006/relationships/footer" Target="footer63.xml"/><Relationship Id="rId128" Type="http://schemas.openxmlformats.org/officeDocument/2006/relationships/footer" Target="footer64.xml"/><Relationship Id="rId129" Type="http://schemas.openxmlformats.org/officeDocument/2006/relationships/footer" Target="footer65.xml"/><Relationship Id="rId130" Type="http://schemas.openxmlformats.org/officeDocument/2006/relationships/footer" Target="footer66.xml"/><Relationship Id="rId131" Type="http://schemas.openxmlformats.org/officeDocument/2006/relationships/footer" Target="footer67.xml"/><Relationship Id="rId132" Type="http://schemas.openxmlformats.org/officeDocument/2006/relationships/footer" Target="footer68.xml"/><Relationship Id="rId133" Type="http://schemas.openxmlformats.org/officeDocument/2006/relationships/footer" Target="footer69.xml"/><Relationship Id="rId134" Type="http://schemas.openxmlformats.org/officeDocument/2006/relationships/footer" Target="footer70.xml"/><Relationship Id="rId135" Type="http://schemas.openxmlformats.org/officeDocument/2006/relationships/footer" Target="footer71.xml"/><Relationship Id="rId136" Type="http://schemas.openxmlformats.org/officeDocument/2006/relationships/footer" Target="footer72.xml"/><Relationship Id="rId137" Type="http://schemas.openxmlformats.org/officeDocument/2006/relationships/footer" Target="footer73.xml"/><Relationship Id="rId138" Type="http://schemas.openxmlformats.org/officeDocument/2006/relationships/footer" Target="footer74.xml"/><Relationship Id="rId139" Type="http://schemas.openxmlformats.org/officeDocument/2006/relationships/footer" Target="footer75.xml"/><Relationship Id="rId140" Type="http://schemas.openxmlformats.org/officeDocument/2006/relationships/footer" Target="footer76.xml"/><Relationship Id="rId141" Type="http://schemas.openxmlformats.org/officeDocument/2006/relationships/footer" Target="footer77.xml"/><Relationship Id="rId142" Type="http://schemas.openxmlformats.org/officeDocument/2006/relationships/footer" Target="footer78.xml"/><Relationship Id="rId143" Type="http://schemas.openxmlformats.org/officeDocument/2006/relationships/footer" Target="footer79.xml"/><Relationship Id="rId144" Type="http://schemas.openxmlformats.org/officeDocument/2006/relationships/footer" Target="footer80.xml"/><Relationship Id="rId145" Type="http://schemas.openxmlformats.org/officeDocument/2006/relationships/footer" Target="footer81.xml"/><Relationship Id="rId146" Type="http://schemas.openxmlformats.org/officeDocument/2006/relationships/footer" Target="footer82.xml"/><Relationship Id="rId147" Type="http://schemas.openxmlformats.org/officeDocument/2006/relationships/footer" Target="footer83.xml"/><Relationship Id="rId148" Type="http://schemas.openxmlformats.org/officeDocument/2006/relationships/footer" Target="footer84.xml"/><Relationship Id="rId149" Type="http://schemas.openxmlformats.org/officeDocument/2006/relationships/footer" Target="footer85.xml"/><Relationship Id="rId150" Type="http://schemas.openxmlformats.org/officeDocument/2006/relationships/footer" Target="footer86.xml"/><Relationship Id="rId151" Type="http://schemas.openxmlformats.org/officeDocument/2006/relationships/footer" Target="footer87.xml"/><Relationship Id="rId152" Type="http://schemas.openxmlformats.org/officeDocument/2006/relationships/footer" Target="footer88.xml"/><Relationship Id="rId153" Type="http://schemas.openxmlformats.org/officeDocument/2006/relationships/footer" Target="footer89.xml"/><Relationship Id="rId154" Type="http://schemas.openxmlformats.org/officeDocument/2006/relationships/footer" Target="footer90.xml"/><Relationship Id="rId155" Type="http://schemas.openxmlformats.org/officeDocument/2006/relationships/footer" Target="footer91.xml"/><Relationship Id="rId156" Type="http://schemas.openxmlformats.org/officeDocument/2006/relationships/footer" Target="footer92.xml"/><Relationship Id="rId157" Type="http://schemas.openxmlformats.org/officeDocument/2006/relationships/footer" Target="footer93.xml"/><Relationship Id="rId158" Type="http://schemas.openxmlformats.org/officeDocument/2006/relationships/footer" Target="footer94.xml"/><Relationship Id="rId159" Type="http://schemas.openxmlformats.org/officeDocument/2006/relationships/footer" Target="footer95.xml"/><Relationship Id="rId160" Type="http://schemas.openxmlformats.org/officeDocument/2006/relationships/footer" Target="footer96.xml"/><Relationship Id="rId161" Type="http://schemas.openxmlformats.org/officeDocument/2006/relationships/footer" Target="footer97.xml"/><Relationship Id="rId162" Type="http://schemas.openxmlformats.org/officeDocument/2006/relationships/footer" Target="footer98.xml"/><Relationship Id="rId163" Type="http://schemas.openxmlformats.org/officeDocument/2006/relationships/footer" Target="footer99.xml"/><Relationship Id="rId164" Type="http://schemas.openxmlformats.org/officeDocument/2006/relationships/footer" Target="footer100.xml"/><Relationship Id="rId165" Type="http://schemas.openxmlformats.org/officeDocument/2006/relationships/footer" Target="footer101.xml"/><Relationship Id="rId166" Type="http://schemas.openxmlformats.org/officeDocument/2006/relationships/footer" Target="footer102.xml"/><Relationship Id="rId167" Type="http://schemas.openxmlformats.org/officeDocument/2006/relationships/footer" Target="footer103.xml"/><Relationship Id="rId168" Type="http://schemas.openxmlformats.org/officeDocument/2006/relationships/footer" Target="footer104.xml"/><Relationship Id="rId169" Type="http://schemas.openxmlformats.org/officeDocument/2006/relationships/footer" Target="footer105.xml"/><Relationship Id="rId170" Type="http://schemas.openxmlformats.org/officeDocument/2006/relationships/footer" Target="footer106.xml"/><Relationship Id="rId171" Type="http://schemas.openxmlformats.org/officeDocument/2006/relationships/footer" Target="footer107.xml"/><Relationship Id="rId172" Type="http://schemas.openxmlformats.org/officeDocument/2006/relationships/footer" Target="footer108.xml"/><Relationship Id="rId173" Type="http://schemas.openxmlformats.org/officeDocument/2006/relationships/footer" Target="footer109.xml"/><Relationship Id="rId174" Type="http://schemas.openxmlformats.org/officeDocument/2006/relationships/hyperlink" Target="http://www.uaemex.mx/esocite/" TargetMode="External"/><Relationship Id="rId175" Type="http://schemas.openxmlformats.org/officeDocument/2006/relationships/footer" Target="footer110.xml"/><Relationship Id="rId176" Type="http://schemas.openxmlformats.org/officeDocument/2006/relationships/footer" Target="footer111.xml"/><Relationship Id="rId177" Type="http://schemas.openxmlformats.org/officeDocument/2006/relationships/footer" Target="footer112.xml"/><Relationship Id="rId178" Type="http://schemas.openxmlformats.org/officeDocument/2006/relationships/footer" Target="footer113.xml"/><Relationship Id="rId179" Type="http://schemas.openxmlformats.org/officeDocument/2006/relationships/footer" Target="footer114.xml"/><Relationship Id="rId180" Type="http://schemas.openxmlformats.org/officeDocument/2006/relationships/footer" Target="footer115.xml"/><Relationship Id="rId181" Type="http://schemas.openxmlformats.org/officeDocument/2006/relationships/footer" Target="footer116.xml"/><Relationship Id="rId182" Type="http://schemas.openxmlformats.org/officeDocument/2006/relationships/footer" Target="footer117.xml"/><Relationship Id="rId183" Type="http://schemas.openxmlformats.org/officeDocument/2006/relationships/footer" Target="footer118.xml"/><Relationship Id="rId184" Type="http://schemas.openxmlformats.org/officeDocument/2006/relationships/footer" Target="footer119.xml"/><Relationship Id="rId185" Type="http://schemas.openxmlformats.org/officeDocument/2006/relationships/footer" Target="footer120.xml"/><Relationship Id="rId186" Type="http://schemas.openxmlformats.org/officeDocument/2006/relationships/footer" Target="footer121.xml"/><Relationship Id="rId187" Type="http://schemas.openxmlformats.org/officeDocument/2006/relationships/footer" Target="footer122.xml"/><Relationship Id="rId188" Type="http://schemas.openxmlformats.org/officeDocument/2006/relationships/footer" Target="footer123.xml"/><Relationship Id="rId189" Type="http://schemas.openxmlformats.org/officeDocument/2006/relationships/footer" Target="footer124.xml"/><Relationship Id="rId190" Type="http://schemas.openxmlformats.org/officeDocument/2006/relationships/footer" Target="footer125.xml"/><Relationship Id="rId191" Type="http://schemas.openxmlformats.org/officeDocument/2006/relationships/footer" Target="footer126.xml"/><Relationship Id="rId192" Type="http://schemas.openxmlformats.org/officeDocument/2006/relationships/footer" Target="footer127.xml"/><Relationship Id="rId193" Type="http://schemas.openxmlformats.org/officeDocument/2006/relationships/footer" Target="footer128.xml"/><Relationship Id="rId194" Type="http://schemas.openxmlformats.org/officeDocument/2006/relationships/footer" Target="footer129.xml"/><Relationship Id="rId195" Type="http://schemas.openxmlformats.org/officeDocument/2006/relationships/footer" Target="footer130.xml"/><Relationship Id="rId196" Type="http://schemas.openxmlformats.org/officeDocument/2006/relationships/footer" Target="footer131.xml"/><Relationship Id="rId197" Type="http://schemas.openxmlformats.org/officeDocument/2006/relationships/footer" Target="footer132.xml"/><Relationship Id="rId198" Type="http://schemas.openxmlformats.org/officeDocument/2006/relationships/footer" Target="footer133.xml"/><Relationship Id="rId199" Type="http://schemas.openxmlformats.org/officeDocument/2006/relationships/footer" Target="footer134.xml"/><Relationship Id="rId200" Type="http://schemas.openxmlformats.org/officeDocument/2006/relationships/footer" Target="footer135.xml"/><Relationship Id="rId201" Type="http://schemas.openxmlformats.org/officeDocument/2006/relationships/footer" Target="footer136.xml"/><Relationship Id="rId202" Type="http://schemas.openxmlformats.org/officeDocument/2006/relationships/footer" Target="footer137.xml"/><Relationship Id="rId203" Type="http://schemas.openxmlformats.org/officeDocument/2006/relationships/footer" Target="footer138.xml"/><Relationship Id="rId204" Type="http://schemas.openxmlformats.org/officeDocument/2006/relationships/footer" Target="footer139.xml"/><Relationship Id="rId205" Type="http://schemas.openxmlformats.org/officeDocument/2006/relationships/image" Target="media/image49.png"/><Relationship Id="rId206" Type="http://schemas.openxmlformats.org/officeDocument/2006/relationships/footer" Target="footer140.xml"/><Relationship Id="rId207" Type="http://schemas.openxmlformats.org/officeDocument/2006/relationships/footer" Target="footer141.xml"/><Relationship Id="rId208" Type="http://schemas.openxmlformats.org/officeDocument/2006/relationships/footer" Target="footer142.xml"/><Relationship Id="rId209" Type="http://schemas.openxmlformats.org/officeDocument/2006/relationships/footer" Target="footer143.xml"/><Relationship Id="rId210" Type="http://schemas.openxmlformats.org/officeDocument/2006/relationships/footer" Target="footer144.xml"/><Relationship Id="rId211" Type="http://schemas.openxmlformats.org/officeDocument/2006/relationships/footer" Target="footer145.xml"/><Relationship Id="rId212" Type="http://schemas.openxmlformats.org/officeDocument/2006/relationships/footer" Target="footer146.xml"/><Relationship Id="rId213" Type="http://schemas.openxmlformats.org/officeDocument/2006/relationships/footer" Target="footer147.xml"/><Relationship Id="rId214" Type="http://schemas.openxmlformats.org/officeDocument/2006/relationships/hyperlink" Target="http://www.persee.fr/web/revues/home/prescript/article/pop_0032-4663_1954_" TargetMode="External"/><Relationship Id="rId215" Type="http://schemas.openxmlformats.org/officeDocument/2006/relationships/footer" Target="footer148.xml"/><Relationship Id="rId216" Type="http://schemas.openxmlformats.org/officeDocument/2006/relationships/footer" Target="footer149.xml"/><Relationship Id="rId217" Type="http://schemas.openxmlformats.org/officeDocument/2006/relationships/footer" Target="footer150.xml"/><Relationship Id="rId218" Type="http://schemas.openxmlformats.org/officeDocument/2006/relationships/footer" Target="footer151.xml"/><Relationship Id="rId219" Type="http://schemas.openxmlformats.org/officeDocument/2006/relationships/footer" Target="footer152.xml"/><Relationship Id="rId220" Type="http://schemas.openxmlformats.org/officeDocument/2006/relationships/hyperlink" Target="http://www.oei.org.co/cts/latour.htm" TargetMode="External"/><Relationship Id="rId221" Type="http://schemas.openxmlformats.org/officeDocument/2006/relationships/footer" Target="footer153.xml"/><Relationship Id="rId222" Type="http://schemas.openxmlformats.org/officeDocument/2006/relationships/footer" Target="footer154.xml"/><Relationship Id="rId223" Type="http://schemas.openxmlformats.org/officeDocument/2006/relationships/footer" Target="footer155.xml"/><Relationship Id="rId224" Type="http://schemas.openxmlformats.org/officeDocument/2006/relationships/footer" Target="footer156.xml"/><Relationship Id="rId225" Type="http://schemas.openxmlformats.org/officeDocument/2006/relationships/hyperlink" Target="http://www.sapweb.fr/index" TargetMode="External"/><Relationship Id="rId226" Type="http://schemas.openxmlformats.org/officeDocument/2006/relationships/footer" Target="footer157.xml"/><Relationship Id="rId227" Type="http://schemas.openxmlformats.org/officeDocument/2006/relationships/footer" Target="footer158.xml"/><Relationship Id="rId228" Type="http://schemas.openxmlformats.org/officeDocument/2006/relationships/hyperlink" Target="mailto:edicionesverbolibre@gmail.com" TargetMode="External"/><Relationship Id="rId229" Type="http://schemas.openxmlformats.org/officeDocument/2006/relationships/footer" Target="footer159.xml"/><Relationship Id="rId230" Type="http://schemas.openxmlformats.org/officeDocument/2006/relationships/image" Target="media/image50.jpeg"/><Relationship Id="rId23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2017-05-31T19:51:11Z</dcterms:created>
  <dcterms:modified xsi:type="dcterms:W3CDTF">2017-05-31T19:51:11Z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2015-10-06T00:00:00Z</vt:filetime>
  </property>
  <property fmtid="{D5CDD505-2E9C-101B-9397-08002B2CF9AE}" pid="3" name="Creator">
    <vt:lpwstr>Adobe Photoshop CS6 (Macintosh)</vt:lpwstr>
  </property>
  <property fmtid="{D5CDD505-2E9C-101B-9397-08002B2CF9AE}" pid="4" name="LastSaved">
    <vt:filetime>2017-05-31T00:00:00Z</vt:filetime>
  </property>
</Properties>
</file>